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BF2"/>
  <w:body>
    <w:p w14:paraId="5BC87685" w14:textId="77777777" w:rsidR="00220D64" w:rsidRDefault="00220D64">
      <w:pPr>
        <w:spacing w:before="2200"/>
      </w:pPr>
    </w:p>
    <w:p w14:paraId="3477AEA0" w14:textId="77777777" w:rsidR="00220D64" w:rsidRDefault="00000000">
      <w:pPr>
        <w:spacing w:after="240"/>
        <w:jc w:val="center"/>
      </w:pPr>
      <w:r>
        <w:rPr>
          <w:rFonts w:eastAsia="Times New Roman"/>
          <w:b/>
          <w:bCs/>
          <w:color w:val="B08D57"/>
          <w:spacing w:val="80"/>
          <w:sz w:val="26"/>
          <w:szCs w:val="26"/>
        </w:rPr>
        <w:t>THE URANTIA BOOK</w:t>
      </w:r>
    </w:p>
    <w:p w14:paraId="6E72EF96" w14:textId="77777777" w:rsidR="00220D64" w:rsidRDefault="00000000">
      <w:pPr>
        <w:jc w:val="center"/>
      </w:pPr>
      <w:r>
        <w:rPr>
          <w:rFonts w:ascii="함초롬바탕" w:eastAsia="함초롬바탕" w:hAnsi="함초롬바탕" w:cs="함초롬바탕"/>
          <w:color w:val="B08D57"/>
          <w:sz w:val="16"/>
          <w:szCs w:val="16"/>
        </w:rPr>
        <w:t>◆</w:t>
      </w:r>
      <w:r>
        <w:rPr>
          <w:rFonts w:ascii="함초롬바탕" w:eastAsia="함초롬바탕" w:hAnsi="함초롬바탕" w:cs="함초롬바탕"/>
          <w:color w:val="B08D57"/>
          <w:sz w:val="22"/>
          <w:szCs w:val="22"/>
        </w:rPr>
        <w:t xml:space="preserve">   ───────   ◇   ───────   </w:t>
      </w:r>
      <w:r>
        <w:rPr>
          <w:rFonts w:ascii="함초롬바탕" w:eastAsia="함초롬바탕" w:hAnsi="함초롬바탕" w:cs="함초롬바탕"/>
          <w:color w:val="B08D57"/>
          <w:sz w:val="16"/>
          <w:szCs w:val="16"/>
        </w:rPr>
        <w:t>◆</w:t>
      </w:r>
    </w:p>
    <w:p w14:paraId="4A5E47ED" w14:textId="77777777" w:rsidR="00220D64" w:rsidRDefault="00000000">
      <w:pPr>
        <w:spacing w:before="480" w:after="240"/>
        <w:jc w:val="center"/>
      </w:pPr>
      <w:r>
        <w:rPr>
          <w:rFonts w:ascii="함초롬바탕" w:eastAsia="함초롬바탕" w:hAnsi="함초롬바탕" w:cs="함초롬바탕"/>
          <w:b/>
          <w:bCs/>
          <w:color w:val="1F3A5F"/>
          <w:spacing w:val="60"/>
          <w:sz w:val="96"/>
          <w:szCs w:val="96"/>
        </w:rPr>
        <w:t>유란시아서</w:t>
      </w:r>
    </w:p>
    <w:p w14:paraId="1FE1DDCB" w14:textId="77777777" w:rsidR="00220D64" w:rsidRDefault="00000000">
      <w:pPr>
        <w:spacing w:after="480"/>
        <w:jc w:val="center"/>
      </w:pPr>
      <w:r>
        <w:rPr>
          <w:rFonts w:ascii="함초롬바탕" w:eastAsia="함초롬바탕" w:hAnsi="함초롬바탕" w:cs="함초롬바탕"/>
          <w:color w:val="7F7F7F"/>
          <w:sz w:val="24"/>
          <w:szCs w:val="24"/>
        </w:rPr>
        <w:t>머리말 · 제1편 ~ 제196편</w:t>
      </w:r>
    </w:p>
    <w:p w14:paraId="3706843F" w14:textId="77777777" w:rsidR="00220D64" w:rsidRDefault="00000000">
      <w:pPr>
        <w:jc w:val="center"/>
      </w:pPr>
      <w:r>
        <w:rPr>
          <w:rFonts w:ascii="함초롬바탕" w:eastAsia="함초롬바탕" w:hAnsi="함초롬바탕" w:cs="함초롬바탕"/>
          <w:color w:val="B08D57"/>
          <w:sz w:val="16"/>
          <w:szCs w:val="16"/>
        </w:rPr>
        <w:t>◆</w:t>
      </w:r>
      <w:r>
        <w:rPr>
          <w:rFonts w:ascii="함초롬바탕" w:eastAsia="함초롬바탕" w:hAnsi="함초롬바탕" w:cs="함초롬바탕"/>
          <w:color w:val="B08D57"/>
          <w:sz w:val="22"/>
          <w:szCs w:val="22"/>
        </w:rPr>
        <w:t xml:space="preserve">   ───────   ◇   ───────   </w:t>
      </w:r>
      <w:r>
        <w:rPr>
          <w:rFonts w:ascii="함초롬바탕" w:eastAsia="함초롬바탕" w:hAnsi="함초롬바탕" w:cs="함초롬바탕"/>
          <w:color w:val="B08D57"/>
          <w:sz w:val="16"/>
          <w:szCs w:val="16"/>
        </w:rPr>
        <w:t>◆</w:t>
      </w:r>
    </w:p>
    <w:p w14:paraId="100C3404" w14:textId="77777777" w:rsidR="00220D64" w:rsidRDefault="00220D64">
      <w:pPr>
        <w:spacing w:before="1400"/>
      </w:pPr>
    </w:p>
    <w:p w14:paraId="3F3429BC" w14:textId="77777777" w:rsidR="00220D64" w:rsidRDefault="00000000">
      <w:pPr>
        <w:spacing w:after="120"/>
        <w:jc w:val="center"/>
      </w:pPr>
      <w:r>
        <w:rPr>
          <w:rFonts w:ascii="함초롬바탕" w:eastAsia="함초롬바탕" w:hAnsi="함초롬바탕" w:cs="함초롬바탕"/>
          <w:b/>
          <w:bCs/>
          <w:color w:val="B08D57"/>
          <w:sz w:val="22"/>
          <w:szCs w:val="22"/>
        </w:rPr>
        <w:t xml:space="preserve">제1부  </w:t>
      </w:r>
      <w:r>
        <w:rPr>
          <w:rFonts w:ascii="함초롬바탕" w:eastAsia="함초롬바탕" w:hAnsi="함초롬바탕" w:cs="함초롬바탕"/>
          <w:b/>
          <w:bCs/>
          <w:color w:val="1F3A5F"/>
          <w:sz w:val="22"/>
          <w:szCs w:val="22"/>
        </w:rPr>
        <w:t>중앙우주와 초우주</w:t>
      </w:r>
      <w:r>
        <w:rPr>
          <w:rFonts w:ascii="함초롬바탕" w:eastAsia="함초롬바탕" w:hAnsi="함초롬바탕" w:cs="함초롬바탕"/>
          <w:color w:val="7F7F7F"/>
          <w:sz w:val="18"/>
          <w:szCs w:val="18"/>
        </w:rPr>
        <w:t xml:space="preserve">   머리말 ~ 31편</w:t>
      </w:r>
    </w:p>
    <w:p w14:paraId="4F31F88C" w14:textId="77777777" w:rsidR="00220D64" w:rsidRDefault="00000000">
      <w:pPr>
        <w:spacing w:after="120"/>
        <w:jc w:val="center"/>
      </w:pPr>
      <w:r>
        <w:rPr>
          <w:rFonts w:ascii="함초롬바탕" w:eastAsia="함초롬바탕" w:hAnsi="함초롬바탕" w:cs="함초롬바탕"/>
          <w:b/>
          <w:bCs/>
          <w:color w:val="B08D57"/>
          <w:sz w:val="22"/>
          <w:szCs w:val="22"/>
        </w:rPr>
        <w:t xml:space="preserve">제2부  </w:t>
      </w:r>
      <w:r>
        <w:rPr>
          <w:rFonts w:ascii="함초롬바탕" w:eastAsia="함초롬바탕" w:hAnsi="함초롬바탕" w:cs="함초롬바탕"/>
          <w:b/>
          <w:bCs/>
          <w:color w:val="1F3A5F"/>
          <w:sz w:val="22"/>
          <w:szCs w:val="22"/>
        </w:rPr>
        <w:t>지역 우주</w:t>
      </w:r>
      <w:r>
        <w:rPr>
          <w:rFonts w:ascii="함초롬바탕" w:eastAsia="함초롬바탕" w:hAnsi="함초롬바탕" w:cs="함초롬바탕"/>
          <w:color w:val="7F7F7F"/>
          <w:sz w:val="18"/>
          <w:szCs w:val="18"/>
        </w:rPr>
        <w:t xml:space="preserve">   32편 ~ 56편</w:t>
      </w:r>
    </w:p>
    <w:p w14:paraId="4B18F83D" w14:textId="77777777" w:rsidR="00220D64" w:rsidRDefault="00000000">
      <w:pPr>
        <w:spacing w:after="120"/>
        <w:jc w:val="center"/>
      </w:pPr>
      <w:r>
        <w:rPr>
          <w:rFonts w:ascii="함초롬바탕" w:eastAsia="함초롬바탕" w:hAnsi="함초롬바탕" w:cs="함초롬바탕"/>
          <w:b/>
          <w:bCs/>
          <w:color w:val="B08D57"/>
          <w:sz w:val="22"/>
          <w:szCs w:val="22"/>
        </w:rPr>
        <w:t xml:space="preserve">제3부  </w:t>
      </w:r>
      <w:r>
        <w:rPr>
          <w:rFonts w:ascii="함초롬바탕" w:eastAsia="함초롬바탕" w:hAnsi="함초롬바탕" w:cs="함초롬바탕"/>
          <w:b/>
          <w:bCs/>
          <w:color w:val="1F3A5F"/>
          <w:sz w:val="22"/>
          <w:szCs w:val="22"/>
        </w:rPr>
        <w:t>유란시아의 역사</w:t>
      </w:r>
      <w:r>
        <w:rPr>
          <w:rFonts w:ascii="함초롬바탕" w:eastAsia="함초롬바탕" w:hAnsi="함초롬바탕" w:cs="함초롬바탕"/>
          <w:color w:val="7F7F7F"/>
          <w:sz w:val="18"/>
          <w:szCs w:val="18"/>
        </w:rPr>
        <w:t xml:space="preserve">   57편 ~ 119편</w:t>
      </w:r>
    </w:p>
    <w:p w14:paraId="17F80CC9" w14:textId="77777777" w:rsidR="00220D64" w:rsidRDefault="00000000">
      <w:pPr>
        <w:spacing w:after="120"/>
        <w:jc w:val="center"/>
        <w:sectPr w:rsidR="00220D64">
          <w:pgSz w:w="11906" w:h="16838"/>
          <w:pgMar w:top="1701" w:right="1440" w:bottom="1440" w:left="1440" w:header="708" w:footer="708" w:gutter="0"/>
          <w:pgBorders w:offsetFrom="page">
            <w:top w:val="double" w:sz="6" w:space="24" w:color="B08D57"/>
            <w:left w:val="double" w:sz="6" w:space="24" w:color="B08D57"/>
            <w:bottom w:val="double" w:sz="6" w:space="24" w:color="B08D57"/>
            <w:right w:val="double" w:sz="6" w:space="24" w:color="B08D57"/>
          </w:pgBorders>
          <w:cols w:space="720"/>
        </w:sectPr>
      </w:pPr>
      <w:r>
        <w:rPr>
          <w:rFonts w:ascii="함초롬바탕" w:eastAsia="함초롬바탕" w:hAnsi="함초롬바탕" w:cs="함초롬바탕"/>
          <w:b/>
          <w:bCs/>
          <w:color w:val="B08D57"/>
          <w:sz w:val="22"/>
          <w:szCs w:val="22"/>
        </w:rPr>
        <w:t xml:space="preserve">제4부  </w:t>
      </w:r>
      <w:r>
        <w:rPr>
          <w:rFonts w:ascii="함초롬바탕" w:eastAsia="함초롬바탕" w:hAnsi="함초롬바탕" w:cs="함초롬바탕"/>
          <w:b/>
          <w:bCs/>
          <w:color w:val="1F3A5F"/>
          <w:sz w:val="22"/>
          <w:szCs w:val="22"/>
        </w:rPr>
        <w:t>예수의 생애와 가르침</w:t>
      </w:r>
      <w:r>
        <w:rPr>
          <w:rFonts w:ascii="함초롬바탕" w:eastAsia="함초롬바탕" w:hAnsi="함초롬바탕" w:cs="함초롬바탕"/>
          <w:color w:val="7F7F7F"/>
          <w:sz w:val="18"/>
          <w:szCs w:val="18"/>
        </w:rPr>
        <w:t xml:space="preserve">   120편 ~ 196편</w:t>
      </w:r>
    </w:p>
    <w:p w14:paraId="220F3F95" w14:textId="77777777" w:rsidR="00220D64" w:rsidRDefault="00000000">
      <w:pPr>
        <w:pBdr>
          <w:bottom w:val="double" w:sz="6" w:space="8" w:color="B08D57"/>
        </w:pBdr>
        <w:spacing w:before="200" w:after="240"/>
        <w:jc w:val="center"/>
        <w:sectPr w:rsidR="00220D64">
          <w:pgSz w:w="11906" w:h="16838"/>
          <w:pgMar w:top="1701" w:right="1440" w:bottom="1440" w:left="1440" w:header="708" w:footer="708" w:gutter="0"/>
          <w:pgBorders w:offsetFrom="page">
            <w:top w:val="double" w:sz="6" w:space="24" w:color="B08D57"/>
            <w:left w:val="double" w:sz="6" w:space="24" w:color="B08D57"/>
            <w:bottom w:val="double" w:sz="6" w:space="24" w:color="B08D57"/>
            <w:right w:val="double" w:sz="6" w:space="24" w:color="B08D57"/>
          </w:pgBorders>
          <w:cols w:space="720"/>
        </w:sectPr>
      </w:pPr>
      <w:r>
        <w:rPr>
          <w:rFonts w:ascii="함초롬바탕" w:eastAsia="함초롬바탕" w:hAnsi="함초롬바탕" w:cs="함초롬바탕"/>
          <w:b/>
          <w:bCs/>
          <w:color w:val="1F3A5F"/>
          <w:spacing w:val="200"/>
          <w:sz w:val="44"/>
          <w:szCs w:val="44"/>
        </w:rPr>
        <w:lastRenderedPageBreak/>
        <w:t>차 례</w:t>
      </w:r>
    </w:p>
    <w:p w14:paraId="3E06F253" w14:textId="77777777" w:rsidR="00220D64" w:rsidRDefault="00000000">
      <w:pPr>
        <w:keepNext/>
        <w:pBdr>
          <w:bottom w:val="single" w:sz="4" w:space="2" w:color="B08D57"/>
        </w:pBdr>
        <w:spacing w:after="80"/>
      </w:pPr>
      <w:r>
        <w:rPr>
          <w:rFonts w:ascii="함초롬바탕" w:eastAsia="함초롬바탕" w:hAnsi="함초롬바탕" w:cs="함초롬바탕"/>
          <w:b/>
          <w:bCs/>
          <w:color w:val="7A2E3A"/>
          <w:sz w:val="21"/>
          <w:szCs w:val="21"/>
        </w:rPr>
        <w:t>제1부  중앙우주와 초우주</w:t>
      </w:r>
    </w:p>
    <w:p w14:paraId="2B8B20A9" w14:textId="77777777" w:rsidR="00220D64" w:rsidRDefault="00220D64">
      <w:pPr>
        <w:spacing w:after="20"/>
      </w:pPr>
      <w:hyperlink w:anchor="paper000" w:history="1">
        <w:r>
          <w:rPr>
            <w:rFonts w:ascii="함초롬바탕" w:eastAsia="함초롬바탕" w:hAnsi="함초롬바탕" w:cs="함초롬바탕"/>
            <w:b/>
            <w:bCs/>
            <w:color w:val="262626"/>
            <w:sz w:val="17"/>
            <w:szCs w:val="17"/>
          </w:rPr>
          <w:t>머리말</w:t>
        </w:r>
      </w:hyperlink>
    </w:p>
    <w:p w14:paraId="1370CA50" w14:textId="77777777" w:rsidR="00220D64" w:rsidRDefault="00220D64">
      <w:pPr>
        <w:spacing w:after="20"/>
      </w:pPr>
      <w:hyperlink w:anchor="paper001" w:history="1">
        <w:r>
          <w:rPr>
            <w:rFonts w:ascii="함초롬바탕" w:eastAsia="함초롬바탕" w:hAnsi="함초롬바탕" w:cs="함초롬바탕"/>
            <w:b/>
            <w:bCs/>
            <w:color w:val="B08D57"/>
            <w:sz w:val="17"/>
            <w:szCs w:val="17"/>
          </w:rPr>
          <w:t xml:space="preserve">제1편  </w:t>
        </w:r>
        <w:r>
          <w:rPr>
            <w:rFonts w:ascii="함초롬바탕" w:eastAsia="함초롬바탕" w:hAnsi="함초롬바탕" w:cs="함초롬바탕"/>
            <w:color w:val="262626"/>
            <w:sz w:val="17"/>
            <w:szCs w:val="17"/>
          </w:rPr>
          <w:t>우주 아버지</w:t>
        </w:r>
      </w:hyperlink>
    </w:p>
    <w:p w14:paraId="690E2D83" w14:textId="77777777" w:rsidR="00220D64" w:rsidRDefault="00220D64">
      <w:pPr>
        <w:spacing w:after="20"/>
      </w:pPr>
      <w:hyperlink w:anchor="paper002" w:history="1">
        <w:r>
          <w:rPr>
            <w:rFonts w:ascii="함초롬바탕" w:eastAsia="함초롬바탕" w:hAnsi="함초롬바탕" w:cs="함초롬바탕"/>
            <w:b/>
            <w:bCs/>
            <w:color w:val="B08D57"/>
            <w:sz w:val="17"/>
            <w:szCs w:val="17"/>
          </w:rPr>
          <w:t xml:space="preserve">제2편  </w:t>
        </w:r>
        <w:r>
          <w:rPr>
            <w:rFonts w:ascii="함초롬바탕" w:eastAsia="함초롬바탕" w:hAnsi="함초롬바탕" w:cs="함초롬바탕"/>
            <w:color w:val="262626"/>
            <w:sz w:val="17"/>
            <w:szCs w:val="17"/>
          </w:rPr>
          <w:t>하나님의 본성</w:t>
        </w:r>
      </w:hyperlink>
    </w:p>
    <w:p w14:paraId="5FF4DB3F" w14:textId="77777777" w:rsidR="00220D64" w:rsidRDefault="00220D64">
      <w:pPr>
        <w:spacing w:after="20"/>
      </w:pPr>
      <w:hyperlink w:anchor="paper003" w:history="1">
        <w:r>
          <w:rPr>
            <w:rFonts w:ascii="함초롬바탕" w:eastAsia="함초롬바탕" w:hAnsi="함초롬바탕" w:cs="함초롬바탕"/>
            <w:b/>
            <w:bCs/>
            <w:color w:val="B08D57"/>
            <w:sz w:val="17"/>
            <w:szCs w:val="17"/>
          </w:rPr>
          <w:t xml:space="preserve">제3편  </w:t>
        </w:r>
        <w:r>
          <w:rPr>
            <w:rFonts w:ascii="함초롬바탕" w:eastAsia="함초롬바탕" w:hAnsi="함초롬바탕" w:cs="함초롬바탕"/>
            <w:color w:val="262626"/>
            <w:sz w:val="17"/>
            <w:szCs w:val="17"/>
          </w:rPr>
          <w:t>하나님의 속성</w:t>
        </w:r>
      </w:hyperlink>
    </w:p>
    <w:p w14:paraId="4F8BE5DD" w14:textId="77777777" w:rsidR="00220D64" w:rsidRDefault="00220D64">
      <w:pPr>
        <w:spacing w:after="20"/>
      </w:pPr>
      <w:hyperlink w:anchor="paper004" w:history="1">
        <w:r>
          <w:rPr>
            <w:rFonts w:ascii="함초롬바탕" w:eastAsia="함초롬바탕" w:hAnsi="함초롬바탕" w:cs="함초롬바탕"/>
            <w:b/>
            <w:bCs/>
            <w:color w:val="B08D57"/>
            <w:sz w:val="17"/>
            <w:szCs w:val="17"/>
          </w:rPr>
          <w:t xml:space="preserve">제4편  </w:t>
        </w:r>
        <w:r>
          <w:rPr>
            <w:rFonts w:ascii="함초롬바탕" w:eastAsia="함초롬바탕" w:hAnsi="함초롬바탕" w:cs="함초롬바탕"/>
            <w:color w:val="262626"/>
            <w:sz w:val="17"/>
            <w:szCs w:val="17"/>
          </w:rPr>
          <w:t>우주에 대한 하나님의 관계</w:t>
        </w:r>
      </w:hyperlink>
    </w:p>
    <w:p w14:paraId="44FE314B" w14:textId="77777777" w:rsidR="00220D64" w:rsidRDefault="00220D64">
      <w:pPr>
        <w:spacing w:after="20"/>
      </w:pPr>
      <w:hyperlink w:anchor="paper005" w:history="1">
        <w:r>
          <w:rPr>
            <w:rFonts w:ascii="함초롬바탕" w:eastAsia="함초롬바탕" w:hAnsi="함초롬바탕" w:cs="함초롬바탕"/>
            <w:b/>
            <w:bCs/>
            <w:color w:val="B08D57"/>
            <w:sz w:val="17"/>
            <w:szCs w:val="17"/>
          </w:rPr>
          <w:t xml:space="preserve">제5편  </w:t>
        </w:r>
        <w:r>
          <w:rPr>
            <w:rFonts w:ascii="함초롬바탕" w:eastAsia="함초롬바탕" w:hAnsi="함초롬바탕" w:cs="함초롬바탕"/>
            <w:color w:val="262626"/>
            <w:sz w:val="17"/>
            <w:szCs w:val="17"/>
          </w:rPr>
          <w:t>하나님과 개인의 관계</w:t>
        </w:r>
      </w:hyperlink>
    </w:p>
    <w:p w14:paraId="66B5D433" w14:textId="77777777" w:rsidR="00220D64" w:rsidRDefault="00220D64">
      <w:pPr>
        <w:spacing w:after="20"/>
      </w:pPr>
      <w:hyperlink w:anchor="paper006" w:history="1">
        <w:r>
          <w:rPr>
            <w:rFonts w:ascii="함초롬바탕" w:eastAsia="함초롬바탕" w:hAnsi="함초롬바탕" w:cs="함초롬바탕"/>
            <w:b/>
            <w:bCs/>
            <w:color w:val="B08D57"/>
            <w:sz w:val="17"/>
            <w:szCs w:val="17"/>
          </w:rPr>
          <w:t xml:space="preserve">제6편  </w:t>
        </w:r>
        <w:r>
          <w:rPr>
            <w:rFonts w:ascii="함초롬바탕" w:eastAsia="함초롬바탕" w:hAnsi="함초롬바탕" w:cs="함초롬바탕"/>
            <w:color w:val="262626"/>
            <w:sz w:val="17"/>
            <w:szCs w:val="17"/>
          </w:rPr>
          <w:t>영원 아들</w:t>
        </w:r>
      </w:hyperlink>
    </w:p>
    <w:p w14:paraId="689A8D14" w14:textId="77777777" w:rsidR="00220D64" w:rsidRDefault="00220D64">
      <w:pPr>
        <w:spacing w:after="20"/>
      </w:pPr>
      <w:hyperlink w:anchor="paper007" w:history="1">
        <w:r>
          <w:rPr>
            <w:rFonts w:ascii="함초롬바탕" w:eastAsia="함초롬바탕" w:hAnsi="함초롬바탕" w:cs="함초롬바탕"/>
            <w:b/>
            <w:bCs/>
            <w:color w:val="B08D57"/>
            <w:sz w:val="17"/>
            <w:szCs w:val="17"/>
          </w:rPr>
          <w:t xml:space="preserve">제7편  </w:t>
        </w:r>
        <w:r>
          <w:rPr>
            <w:rFonts w:ascii="함초롬바탕" w:eastAsia="함초롬바탕" w:hAnsi="함초롬바탕" w:cs="함초롬바탕"/>
            <w:color w:val="262626"/>
            <w:sz w:val="17"/>
            <w:szCs w:val="17"/>
          </w:rPr>
          <w:t>우주에 대한 영원 아들의 관계</w:t>
        </w:r>
      </w:hyperlink>
    </w:p>
    <w:p w14:paraId="0C232F55" w14:textId="77777777" w:rsidR="00220D64" w:rsidRDefault="00220D64">
      <w:pPr>
        <w:spacing w:after="20"/>
      </w:pPr>
      <w:hyperlink w:anchor="paper008" w:history="1">
        <w:r>
          <w:rPr>
            <w:rFonts w:ascii="함초롬바탕" w:eastAsia="함초롬바탕" w:hAnsi="함초롬바탕" w:cs="함초롬바탕"/>
            <w:b/>
            <w:bCs/>
            <w:color w:val="B08D57"/>
            <w:sz w:val="17"/>
            <w:szCs w:val="17"/>
          </w:rPr>
          <w:t xml:space="preserve">제8편  </w:t>
        </w:r>
        <w:r>
          <w:rPr>
            <w:rFonts w:ascii="함초롬바탕" w:eastAsia="함초롬바탕" w:hAnsi="함초롬바탕" w:cs="함초롬바탕"/>
            <w:color w:val="262626"/>
            <w:sz w:val="17"/>
            <w:szCs w:val="17"/>
          </w:rPr>
          <w:t>무한 영</w:t>
        </w:r>
      </w:hyperlink>
    </w:p>
    <w:p w14:paraId="3CDB750B" w14:textId="77777777" w:rsidR="00220D64" w:rsidRDefault="00220D64">
      <w:pPr>
        <w:spacing w:after="20"/>
      </w:pPr>
      <w:hyperlink w:anchor="paper009" w:history="1">
        <w:r>
          <w:rPr>
            <w:rFonts w:ascii="함초롬바탕" w:eastAsia="함초롬바탕" w:hAnsi="함초롬바탕" w:cs="함초롬바탕"/>
            <w:b/>
            <w:bCs/>
            <w:color w:val="B08D57"/>
            <w:sz w:val="17"/>
            <w:szCs w:val="17"/>
          </w:rPr>
          <w:t xml:space="preserve">제9편  </w:t>
        </w:r>
        <w:r>
          <w:rPr>
            <w:rFonts w:ascii="함초롬바탕" w:eastAsia="함초롬바탕" w:hAnsi="함초롬바탕" w:cs="함초롬바탕"/>
            <w:color w:val="262626"/>
            <w:sz w:val="17"/>
            <w:szCs w:val="17"/>
          </w:rPr>
          <w:t>우주와 무한 영의 관계</w:t>
        </w:r>
      </w:hyperlink>
    </w:p>
    <w:p w14:paraId="4A26046E" w14:textId="77777777" w:rsidR="00220D64" w:rsidRDefault="00220D64">
      <w:pPr>
        <w:spacing w:after="20"/>
      </w:pPr>
      <w:hyperlink w:anchor="paper010" w:history="1">
        <w:r>
          <w:rPr>
            <w:rFonts w:ascii="함초롬바탕" w:eastAsia="함초롬바탕" w:hAnsi="함초롬바탕" w:cs="함초롬바탕"/>
            <w:b/>
            <w:bCs/>
            <w:color w:val="B08D57"/>
            <w:sz w:val="17"/>
            <w:szCs w:val="17"/>
          </w:rPr>
          <w:t xml:space="preserve">제10편  </w:t>
        </w:r>
        <w:r>
          <w:rPr>
            <w:rFonts w:ascii="함초롬바탕" w:eastAsia="함초롬바탕" w:hAnsi="함초롬바탕" w:cs="함초롬바탕"/>
            <w:color w:val="262626"/>
            <w:sz w:val="17"/>
            <w:szCs w:val="17"/>
          </w:rPr>
          <w:t>파라다이스 삼위일체</w:t>
        </w:r>
      </w:hyperlink>
    </w:p>
    <w:p w14:paraId="2F84DD35" w14:textId="77777777" w:rsidR="00220D64" w:rsidRDefault="00220D64">
      <w:pPr>
        <w:spacing w:after="20"/>
      </w:pPr>
      <w:hyperlink w:anchor="paper011" w:history="1">
        <w:r>
          <w:rPr>
            <w:rFonts w:ascii="함초롬바탕" w:eastAsia="함초롬바탕" w:hAnsi="함초롬바탕" w:cs="함초롬바탕"/>
            <w:b/>
            <w:bCs/>
            <w:color w:val="B08D57"/>
            <w:sz w:val="17"/>
            <w:szCs w:val="17"/>
          </w:rPr>
          <w:t xml:space="preserve">제11편  </w:t>
        </w:r>
        <w:r>
          <w:rPr>
            <w:rFonts w:ascii="함초롬바탕" w:eastAsia="함초롬바탕" w:hAnsi="함초롬바탕" w:cs="함초롬바탕"/>
            <w:color w:val="262626"/>
            <w:sz w:val="17"/>
            <w:szCs w:val="17"/>
          </w:rPr>
          <w:t>영원한 섬 파라다이스</w:t>
        </w:r>
      </w:hyperlink>
    </w:p>
    <w:p w14:paraId="17270DA7" w14:textId="77777777" w:rsidR="00220D64" w:rsidRDefault="00220D64">
      <w:pPr>
        <w:spacing w:after="20"/>
      </w:pPr>
      <w:hyperlink w:anchor="paper012" w:history="1">
        <w:r>
          <w:rPr>
            <w:rFonts w:ascii="함초롬바탕" w:eastAsia="함초롬바탕" w:hAnsi="함초롬바탕" w:cs="함초롬바탕"/>
            <w:b/>
            <w:bCs/>
            <w:color w:val="B08D57"/>
            <w:sz w:val="17"/>
            <w:szCs w:val="17"/>
          </w:rPr>
          <w:t xml:space="preserve">제12편  </w:t>
        </w:r>
        <w:r>
          <w:rPr>
            <w:rFonts w:ascii="함초롬바탕" w:eastAsia="함초롬바탕" w:hAnsi="함초롬바탕" w:cs="함초롬바탕"/>
            <w:color w:val="262626"/>
            <w:sz w:val="17"/>
            <w:szCs w:val="17"/>
          </w:rPr>
          <w:t>우주들의 우주</w:t>
        </w:r>
      </w:hyperlink>
    </w:p>
    <w:p w14:paraId="50437983" w14:textId="77777777" w:rsidR="00220D64" w:rsidRDefault="00220D64">
      <w:pPr>
        <w:spacing w:after="20"/>
      </w:pPr>
      <w:hyperlink w:anchor="paper013" w:history="1">
        <w:r>
          <w:rPr>
            <w:rFonts w:ascii="함초롬바탕" w:eastAsia="함초롬바탕" w:hAnsi="함초롬바탕" w:cs="함초롬바탕"/>
            <w:b/>
            <w:bCs/>
            <w:color w:val="B08D57"/>
            <w:sz w:val="17"/>
            <w:szCs w:val="17"/>
          </w:rPr>
          <w:t xml:space="preserve">제13편  </w:t>
        </w:r>
        <w:r>
          <w:rPr>
            <w:rFonts w:ascii="함초롬바탕" w:eastAsia="함초롬바탕" w:hAnsi="함초롬바탕" w:cs="함초롬바탕"/>
            <w:color w:val="262626"/>
            <w:sz w:val="17"/>
            <w:szCs w:val="17"/>
          </w:rPr>
          <w:t>파라다이스의 신성한 구체들</w:t>
        </w:r>
      </w:hyperlink>
    </w:p>
    <w:p w14:paraId="4799791F" w14:textId="77777777" w:rsidR="00220D64" w:rsidRDefault="00220D64">
      <w:pPr>
        <w:spacing w:after="20"/>
      </w:pPr>
      <w:hyperlink w:anchor="paper014" w:history="1">
        <w:r>
          <w:rPr>
            <w:rFonts w:ascii="함초롬바탕" w:eastAsia="함초롬바탕" w:hAnsi="함초롬바탕" w:cs="함초롬바탕"/>
            <w:b/>
            <w:bCs/>
            <w:color w:val="B08D57"/>
            <w:sz w:val="17"/>
            <w:szCs w:val="17"/>
          </w:rPr>
          <w:t xml:space="preserve">제14편  </w:t>
        </w:r>
        <w:r>
          <w:rPr>
            <w:rFonts w:ascii="함초롬바탕" w:eastAsia="함초롬바탕" w:hAnsi="함초롬바탕" w:cs="함초롬바탕"/>
            <w:color w:val="262626"/>
            <w:sz w:val="17"/>
            <w:szCs w:val="17"/>
          </w:rPr>
          <w:t>신성한 중앙 우주</w:t>
        </w:r>
      </w:hyperlink>
    </w:p>
    <w:p w14:paraId="65C86EA1" w14:textId="77777777" w:rsidR="00220D64" w:rsidRDefault="00220D64">
      <w:pPr>
        <w:spacing w:after="20"/>
      </w:pPr>
      <w:hyperlink w:anchor="paper015" w:history="1">
        <w:r>
          <w:rPr>
            <w:rFonts w:ascii="함초롬바탕" w:eastAsia="함초롬바탕" w:hAnsi="함초롬바탕" w:cs="함초롬바탕"/>
            <w:b/>
            <w:bCs/>
            <w:color w:val="B08D57"/>
            <w:sz w:val="17"/>
            <w:szCs w:val="17"/>
          </w:rPr>
          <w:t xml:space="preserve">제15편  </w:t>
        </w:r>
        <w:r>
          <w:rPr>
            <w:rFonts w:ascii="함초롬바탕" w:eastAsia="함초롬바탕" w:hAnsi="함초롬바탕" w:cs="함초롬바탕"/>
            <w:color w:val="262626"/>
            <w:sz w:val="17"/>
            <w:szCs w:val="17"/>
          </w:rPr>
          <w:t>일곱 초우주</w:t>
        </w:r>
      </w:hyperlink>
    </w:p>
    <w:p w14:paraId="5549048F" w14:textId="77777777" w:rsidR="00220D64" w:rsidRDefault="00220D64">
      <w:pPr>
        <w:spacing w:after="20"/>
      </w:pPr>
      <w:hyperlink w:anchor="paper016" w:history="1">
        <w:r>
          <w:rPr>
            <w:rFonts w:ascii="함초롬바탕" w:eastAsia="함초롬바탕" w:hAnsi="함초롬바탕" w:cs="함초롬바탕"/>
            <w:b/>
            <w:bCs/>
            <w:color w:val="B08D57"/>
            <w:sz w:val="17"/>
            <w:szCs w:val="17"/>
          </w:rPr>
          <w:t xml:space="preserve">제16편  </w:t>
        </w:r>
        <w:r>
          <w:rPr>
            <w:rFonts w:ascii="함초롬바탕" w:eastAsia="함초롬바탕" w:hAnsi="함초롬바탕" w:cs="함초롬바탕"/>
            <w:color w:val="262626"/>
            <w:sz w:val="17"/>
            <w:szCs w:val="17"/>
          </w:rPr>
          <w:t>일곱 주(主) 영</w:t>
        </w:r>
      </w:hyperlink>
    </w:p>
    <w:p w14:paraId="6D40B544" w14:textId="77777777" w:rsidR="00220D64" w:rsidRDefault="00220D64">
      <w:pPr>
        <w:spacing w:after="20"/>
      </w:pPr>
      <w:hyperlink w:anchor="paper017" w:history="1">
        <w:r>
          <w:rPr>
            <w:rFonts w:ascii="함초롬바탕" w:eastAsia="함초롬바탕" w:hAnsi="함초롬바탕" w:cs="함초롬바탕"/>
            <w:b/>
            <w:bCs/>
            <w:color w:val="B08D57"/>
            <w:sz w:val="17"/>
            <w:szCs w:val="17"/>
          </w:rPr>
          <w:t xml:space="preserve">제17편  </w:t>
        </w:r>
        <w:r>
          <w:rPr>
            <w:rFonts w:ascii="함초롬바탕" w:eastAsia="함초롬바탕" w:hAnsi="함초롬바탕" w:cs="함초롬바탕"/>
            <w:color w:val="262626"/>
            <w:sz w:val="17"/>
            <w:szCs w:val="17"/>
          </w:rPr>
          <w:t>일곱 최상 영 집단</w:t>
        </w:r>
      </w:hyperlink>
    </w:p>
    <w:p w14:paraId="6676F14E" w14:textId="77777777" w:rsidR="00220D64" w:rsidRDefault="00220D64">
      <w:pPr>
        <w:spacing w:after="20"/>
      </w:pPr>
      <w:hyperlink w:anchor="paper018" w:history="1">
        <w:r>
          <w:rPr>
            <w:rFonts w:ascii="함초롬바탕" w:eastAsia="함초롬바탕" w:hAnsi="함초롬바탕" w:cs="함초롬바탕"/>
            <w:b/>
            <w:bCs/>
            <w:color w:val="B08D57"/>
            <w:sz w:val="17"/>
            <w:szCs w:val="17"/>
          </w:rPr>
          <w:t xml:space="preserve">제18편  </w:t>
        </w:r>
        <w:r>
          <w:rPr>
            <w:rFonts w:ascii="함초롬바탕" w:eastAsia="함초롬바탕" w:hAnsi="함초롬바탕" w:cs="함초롬바탕"/>
            <w:color w:val="262626"/>
            <w:sz w:val="17"/>
            <w:szCs w:val="17"/>
          </w:rPr>
          <w:t>최상 삼위일체 인격</w:t>
        </w:r>
      </w:hyperlink>
    </w:p>
    <w:p w14:paraId="7C14240F" w14:textId="77777777" w:rsidR="00220D64" w:rsidRDefault="00220D64">
      <w:pPr>
        <w:spacing w:after="20"/>
      </w:pPr>
      <w:hyperlink w:anchor="paper019" w:history="1">
        <w:r>
          <w:rPr>
            <w:rFonts w:ascii="함초롬바탕" w:eastAsia="함초롬바탕" w:hAnsi="함초롬바탕" w:cs="함초롬바탕"/>
            <w:b/>
            <w:bCs/>
            <w:color w:val="B08D57"/>
            <w:sz w:val="17"/>
            <w:szCs w:val="17"/>
          </w:rPr>
          <w:t xml:space="preserve">제19편  </w:t>
        </w:r>
        <w:r>
          <w:rPr>
            <w:rFonts w:ascii="함초롬바탕" w:eastAsia="함초롬바탕" w:hAnsi="함초롬바탕" w:cs="함초롬바탕"/>
            <w:color w:val="262626"/>
            <w:sz w:val="17"/>
            <w:szCs w:val="17"/>
          </w:rPr>
          <w:t>동격의 삼위일체 기원 존재들</w:t>
        </w:r>
      </w:hyperlink>
    </w:p>
    <w:p w14:paraId="2BB854C7" w14:textId="77777777" w:rsidR="00220D64" w:rsidRDefault="00220D64">
      <w:pPr>
        <w:spacing w:after="20"/>
      </w:pPr>
      <w:hyperlink w:anchor="paper020" w:history="1">
        <w:r>
          <w:rPr>
            <w:rFonts w:ascii="함초롬바탕" w:eastAsia="함초롬바탕" w:hAnsi="함초롬바탕" w:cs="함초롬바탕"/>
            <w:b/>
            <w:bCs/>
            <w:color w:val="B08D57"/>
            <w:sz w:val="17"/>
            <w:szCs w:val="17"/>
          </w:rPr>
          <w:t xml:space="preserve">제20편  </w:t>
        </w:r>
        <w:r>
          <w:rPr>
            <w:rFonts w:ascii="함초롬바탕" w:eastAsia="함초롬바탕" w:hAnsi="함초롬바탕" w:cs="함초롬바탕"/>
            <w:color w:val="262626"/>
            <w:sz w:val="17"/>
            <w:szCs w:val="17"/>
          </w:rPr>
          <w:t>하나님의 파라다이스 아들들</w:t>
        </w:r>
      </w:hyperlink>
    </w:p>
    <w:p w14:paraId="59991D8C" w14:textId="77777777" w:rsidR="00220D64" w:rsidRDefault="00220D64">
      <w:pPr>
        <w:spacing w:after="20"/>
      </w:pPr>
      <w:hyperlink w:anchor="paper021" w:history="1">
        <w:r>
          <w:rPr>
            <w:rFonts w:ascii="함초롬바탕" w:eastAsia="함초롬바탕" w:hAnsi="함초롬바탕" w:cs="함초롬바탕"/>
            <w:b/>
            <w:bCs/>
            <w:color w:val="B08D57"/>
            <w:sz w:val="17"/>
            <w:szCs w:val="17"/>
          </w:rPr>
          <w:t xml:space="preserve">제21편  </w:t>
        </w:r>
        <w:r>
          <w:rPr>
            <w:rFonts w:ascii="함초롬바탕" w:eastAsia="함초롬바탕" w:hAnsi="함초롬바탕" w:cs="함초롬바탕"/>
            <w:color w:val="262626"/>
            <w:sz w:val="17"/>
            <w:szCs w:val="17"/>
          </w:rPr>
          <w:t>파라다이스 창조자 아들들</w:t>
        </w:r>
      </w:hyperlink>
    </w:p>
    <w:p w14:paraId="620F7A18" w14:textId="77777777" w:rsidR="00220D64" w:rsidRDefault="00220D64">
      <w:pPr>
        <w:spacing w:after="20"/>
      </w:pPr>
      <w:hyperlink w:anchor="paper022" w:history="1">
        <w:r>
          <w:rPr>
            <w:rFonts w:ascii="함초롬바탕" w:eastAsia="함초롬바탕" w:hAnsi="함초롬바탕" w:cs="함초롬바탕"/>
            <w:b/>
            <w:bCs/>
            <w:color w:val="B08D57"/>
            <w:sz w:val="17"/>
            <w:szCs w:val="17"/>
          </w:rPr>
          <w:t xml:space="preserve">제22편  </w:t>
        </w:r>
        <w:r>
          <w:rPr>
            <w:rFonts w:ascii="함초롬바탕" w:eastAsia="함초롬바탕" w:hAnsi="함초롬바탕" w:cs="함초롬바탕"/>
            <w:color w:val="262626"/>
            <w:sz w:val="17"/>
            <w:szCs w:val="17"/>
          </w:rPr>
          <w:t>삼위일체화 하나님의 아들</w:t>
        </w:r>
      </w:hyperlink>
    </w:p>
    <w:p w14:paraId="06CBDCB0" w14:textId="77777777" w:rsidR="00220D64" w:rsidRDefault="00220D64">
      <w:pPr>
        <w:spacing w:after="20"/>
      </w:pPr>
      <w:hyperlink w:anchor="paper023" w:history="1">
        <w:r>
          <w:rPr>
            <w:rFonts w:ascii="함초롬바탕" w:eastAsia="함초롬바탕" w:hAnsi="함초롬바탕" w:cs="함초롬바탕"/>
            <w:b/>
            <w:bCs/>
            <w:color w:val="B08D57"/>
            <w:sz w:val="17"/>
            <w:szCs w:val="17"/>
          </w:rPr>
          <w:t xml:space="preserve">제23편  </w:t>
        </w:r>
        <w:r>
          <w:rPr>
            <w:rFonts w:ascii="함초롬바탕" w:eastAsia="함초롬바탕" w:hAnsi="함초롬바탕" w:cs="함초롬바탕"/>
            <w:color w:val="262626"/>
            <w:sz w:val="17"/>
            <w:szCs w:val="17"/>
          </w:rPr>
          <w:t>단독 사자</w:t>
        </w:r>
      </w:hyperlink>
    </w:p>
    <w:p w14:paraId="55DE09FA" w14:textId="77777777" w:rsidR="00220D64" w:rsidRDefault="00220D64">
      <w:pPr>
        <w:spacing w:after="20"/>
      </w:pPr>
      <w:hyperlink w:anchor="paper024" w:history="1">
        <w:r>
          <w:rPr>
            <w:rFonts w:ascii="함초롬바탕" w:eastAsia="함초롬바탕" w:hAnsi="함초롬바탕" w:cs="함초롬바탕"/>
            <w:b/>
            <w:bCs/>
            <w:color w:val="B08D57"/>
            <w:sz w:val="17"/>
            <w:szCs w:val="17"/>
          </w:rPr>
          <w:t xml:space="preserve">제24편  </w:t>
        </w:r>
        <w:r>
          <w:rPr>
            <w:rFonts w:ascii="함초롬바탕" w:eastAsia="함초롬바탕" w:hAnsi="함초롬바탕" w:cs="함초롬바탕"/>
            <w:color w:val="262626"/>
            <w:sz w:val="17"/>
            <w:szCs w:val="17"/>
          </w:rPr>
          <w:t>무한 영의 상급 인격</w:t>
        </w:r>
      </w:hyperlink>
    </w:p>
    <w:p w14:paraId="4231A4F2" w14:textId="77777777" w:rsidR="00220D64" w:rsidRDefault="00220D64">
      <w:pPr>
        <w:spacing w:after="20"/>
      </w:pPr>
      <w:hyperlink w:anchor="paper025" w:history="1">
        <w:r>
          <w:rPr>
            <w:rFonts w:ascii="함초롬바탕" w:eastAsia="함초롬바탕" w:hAnsi="함초롬바탕" w:cs="함초롬바탕"/>
            <w:b/>
            <w:bCs/>
            <w:color w:val="B08D57"/>
            <w:sz w:val="17"/>
            <w:szCs w:val="17"/>
          </w:rPr>
          <w:t xml:space="preserve">제25편  </w:t>
        </w:r>
        <w:r>
          <w:rPr>
            <w:rFonts w:ascii="함초롬바탕" w:eastAsia="함초롬바탕" w:hAnsi="함초롬바탕" w:cs="함초롬바탕"/>
            <w:color w:val="262626"/>
            <w:sz w:val="17"/>
            <w:szCs w:val="17"/>
          </w:rPr>
          <w:t>우주 공간의 사자 무리</w:t>
        </w:r>
      </w:hyperlink>
    </w:p>
    <w:p w14:paraId="0591ABB0" w14:textId="77777777" w:rsidR="00220D64" w:rsidRDefault="00220D64">
      <w:pPr>
        <w:spacing w:after="20"/>
      </w:pPr>
      <w:hyperlink w:anchor="paper026" w:history="1">
        <w:r>
          <w:rPr>
            <w:rFonts w:ascii="함초롬바탕" w:eastAsia="함초롬바탕" w:hAnsi="함초롬바탕" w:cs="함초롬바탕"/>
            <w:b/>
            <w:bCs/>
            <w:color w:val="B08D57"/>
            <w:sz w:val="17"/>
            <w:szCs w:val="17"/>
          </w:rPr>
          <w:t xml:space="preserve">제26편  </w:t>
        </w:r>
        <w:r>
          <w:rPr>
            <w:rFonts w:ascii="함초롬바탕" w:eastAsia="함초롬바탕" w:hAnsi="함초롬바탕" w:cs="함초롬바탕"/>
            <w:color w:val="262626"/>
            <w:sz w:val="17"/>
            <w:szCs w:val="17"/>
          </w:rPr>
          <w:t>중앙 우주의 봉사 영들</w:t>
        </w:r>
      </w:hyperlink>
    </w:p>
    <w:p w14:paraId="40743543" w14:textId="77777777" w:rsidR="00220D64" w:rsidRDefault="00220D64">
      <w:pPr>
        <w:spacing w:after="20"/>
      </w:pPr>
      <w:hyperlink w:anchor="paper027" w:history="1">
        <w:r>
          <w:rPr>
            <w:rFonts w:ascii="함초롬바탕" w:eastAsia="함초롬바탕" w:hAnsi="함초롬바탕" w:cs="함초롬바탕"/>
            <w:b/>
            <w:bCs/>
            <w:color w:val="B08D57"/>
            <w:sz w:val="17"/>
            <w:szCs w:val="17"/>
          </w:rPr>
          <w:t xml:space="preserve">제27편  </w:t>
        </w:r>
        <w:r>
          <w:rPr>
            <w:rFonts w:ascii="함초롬바탕" w:eastAsia="함초롬바탕" w:hAnsi="함초롬바탕" w:cs="함초롬바탕"/>
            <w:color w:val="262626"/>
            <w:sz w:val="17"/>
            <w:szCs w:val="17"/>
          </w:rPr>
          <w:t>1차 수퍼나핌의 봉사</w:t>
        </w:r>
      </w:hyperlink>
    </w:p>
    <w:p w14:paraId="452C1944" w14:textId="77777777" w:rsidR="00220D64" w:rsidRDefault="00220D64">
      <w:pPr>
        <w:spacing w:after="20"/>
      </w:pPr>
      <w:hyperlink w:anchor="paper028" w:history="1">
        <w:r>
          <w:rPr>
            <w:rFonts w:ascii="함초롬바탕" w:eastAsia="함초롬바탕" w:hAnsi="함초롬바탕" w:cs="함초롬바탕"/>
            <w:b/>
            <w:bCs/>
            <w:color w:val="B08D57"/>
            <w:sz w:val="17"/>
            <w:szCs w:val="17"/>
          </w:rPr>
          <w:t xml:space="preserve">제28편  </w:t>
        </w:r>
        <w:r>
          <w:rPr>
            <w:rFonts w:ascii="함초롬바탕" w:eastAsia="함초롬바탕" w:hAnsi="함초롬바탕" w:cs="함초롬바탕"/>
            <w:color w:val="262626"/>
            <w:sz w:val="17"/>
            <w:szCs w:val="17"/>
          </w:rPr>
          <w:t>초우주의 봉사 영들</w:t>
        </w:r>
      </w:hyperlink>
    </w:p>
    <w:p w14:paraId="47D21BF2" w14:textId="77777777" w:rsidR="00220D64" w:rsidRDefault="00220D64">
      <w:pPr>
        <w:spacing w:after="20"/>
      </w:pPr>
      <w:hyperlink w:anchor="paper029" w:history="1">
        <w:r>
          <w:rPr>
            <w:rFonts w:ascii="함초롬바탕" w:eastAsia="함초롬바탕" w:hAnsi="함초롬바탕" w:cs="함초롬바탕"/>
            <w:b/>
            <w:bCs/>
            <w:color w:val="B08D57"/>
            <w:sz w:val="17"/>
            <w:szCs w:val="17"/>
          </w:rPr>
          <w:t xml:space="preserve">제29편  </w:t>
        </w:r>
        <w:r>
          <w:rPr>
            <w:rFonts w:ascii="함초롬바탕" w:eastAsia="함초롬바탕" w:hAnsi="함초롬바탕" w:cs="함초롬바탕"/>
            <w:color w:val="262626"/>
            <w:sz w:val="17"/>
            <w:szCs w:val="17"/>
          </w:rPr>
          <w:t>우주 동력 감독자</w:t>
        </w:r>
      </w:hyperlink>
    </w:p>
    <w:p w14:paraId="6286EF60" w14:textId="77777777" w:rsidR="00220D64" w:rsidRDefault="00220D64">
      <w:pPr>
        <w:spacing w:after="20"/>
      </w:pPr>
      <w:hyperlink w:anchor="paper030" w:history="1">
        <w:r>
          <w:rPr>
            <w:rFonts w:ascii="함초롬바탕" w:eastAsia="함초롬바탕" w:hAnsi="함초롬바탕" w:cs="함초롬바탕"/>
            <w:b/>
            <w:bCs/>
            <w:color w:val="B08D57"/>
            <w:sz w:val="17"/>
            <w:szCs w:val="17"/>
          </w:rPr>
          <w:t xml:space="preserve">제30편  </w:t>
        </w:r>
        <w:r>
          <w:rPr>
            <w:rFonts w:ascii="함초롬바탕" w:eastAsia="함초롬바탕" w:hAnsi="함초롬바탕" w:cs="함초롬바탕"/>
            <w:color w:val="262626"/>
            <w:sz w:val="17"/>
            <w:szCs w:val="17"/>
          </w:rPr>
          <w:t>대우주의 인격</w:t>
        </w:r>
      </w:hyperlink>
    </w:p>
    <w:p w14:paraId="6D9A1542" w14:textId="77777777" w:rsidR="00220D64" w:rsidRDefault="00220D64">
      <w:pPr>
        <w:spacing w:after="20"/>
      </w:pPr>
      <w:hyperlink w:anchor="paper031" w:history="1">
        <w:r>
          <w:rPr>
            <w:rFonts w:ascii="함초롬바탕" w:eastAsia="함초롬바탕" w:hAnsi="함초롬바탕" w:cs="함초롬바탕"/>
            <w:b/>
            <w:bCs/>
            <w:color w:val="B08D57"/>
            <w:sz w:val="17"/>
            <w:szCs w:val="17"/>
          </w:rPr>
          <w:t xml:space="preserve">제31편  </w:t>
        </w:r>
        <w:r>
          <w:rPr>
            <w:rFonts w:ascii="함초롬바탕" w:eastAsia="함초롬바탕" w:hAnsi="함초롬바탕" w:cs="함초롬바탕"/>
            <w:color w:val="262626"/>
            <w:sz w:val="17"/>
            <w:szCs w:val="17"/>
          </w:rPr>
          <w:t>최종자 군단</w:t>
        </w:r>
      </w:hyperlink>
    </w:p>
    <w:p w14:paraId="4B2E6795" w14:textId="77777777" w:rsidR="00220D64" w:rsidRDefault="00000000">
      <w:pPr>
        <w:keepNext/>
        <w:pBdr>
          <w:bottom w:val="single" w:sz="4" w:space="2" w:color="B08D57"/>
        </w:pBdr>
        <w:spacing w:before="200" w:after="80"/>
      </w:pPr>
      <w:r>
        <w:rPr>
          <w:rFonts w:ascii="함초롬바탕" w:eastAsia="함초롬바탕" w:hAnsi="함초롬바탕" w:cs="함초롬바탕"/>
          <w:b/>
          <w:bCs/>
          <w:color w:val="7A2E3A"/>
          <w:sz w:val="21"/>
          <w:szCs w:val="21"/>
        </w:rPr>
        <w:t>제2부  지역 우주</w:t>
      </w:r>
    </w:p>
    <w:p w14:paraId="4E489A77" w14:textId="77777777" w:rsidR="00220D64" w:rsidRDefault="00220D64">
      <w:pPr>
        <w:spacing w:after="20"/>
      </w:pPr>
      <w:hyperlink w:anchor="paper032" w:history="1">
        <w:r>
          <w:rPr>
            <w:rFonts w:ascii="함초롬바탕" w:eastAsia="함초롬바탕" w:hAnsi="함초롬바탕" w:cs="함초롬바탕"/>
            <w:b/>
            <w:bCs/>
            <w:color w:val="B08D57"/>
            <w:sz w:val="17"/>
            <w:szCs w:val="17"/>
          </w:rPr>
          <w:t xml:space="preserve">제32편  </w:t>
        </w:r>
        <w:r>
          <w:rPr>
            <w:rFonts w:ascii="함초롬바탕" w:eastAsia="함초롬바탕" w:hAnsi="함초롬바탕" w:cs="함초롬바탕"/>
            <w:color w:val="262626"/>
            <w:sz w:val="17"/>
            <w:szCs w:val="17"/>
          </w:rPr>
          <w:t>지역 우주의 진화</w:t>
        </w:r>
      </w:hyperlink>
    </w:p>
    <w:p w14:paraId="525AB12E" w14:textId="77777777" w:rsidR="00220D64" w:rsidRDefault="00220D64">
      <w:pPr>
        <w:spacing w:after="20"/>
      </w:pPr>
      <w:hyperlink w:anchor="paper033" w:history="1">
        <w:r>
          <w:rPr>
            <w:rFonts w:ascii="함초롬바탕" w:eastAsia="함초롬바탕" w:hAnsi="함초롬바탕" w:cs="함초롬바탕"/>
            <w:b/>
            <w:bCs/>
            <w:color w:val="B08D57"/>
            <w:sz w:val="17"/>
            <w:szCs w:val="17"/>
          </w:rPr>
          <w:t xml:space="preserve">제33편  </w:t>
        </w:r>
        <w:r>
          <w:rPr>
            <w:rFonts w:ascii="함초롬바탕" w:eastAsia="함초롬바탕" w:hAnsi="함초롬바탕" w:cs="함초롬바탕"/>
            <w:color w:val="262626"/>
            <w:sz w:val="17"/>
            <w:szCs w:val="17"/>
          </w:rPr>
          <w:t>지역 우주의 행정</w:t>
        </w:r>
      </w:hyperlink>
    </w:p>
    <w:p w14:paraId="7C4C0567" w14:textId="77777777" w:rsidR="00220D64" w:rsidRDefault="00220D64">
      <w:pPr>
        <w:spacing w:after="20"/>
      </w:pPr>
      <w:hyperlink w:anchor="paper034" w:history="1">
        <w:r>
          <w:rPr>
            <w:rFonts w:ascii="함초롬바탕" w:eastAsia="함초롬바탕" w:hAnsi="함초롬바탕" w:cs="함초롬바탕"/>
            <w:b/>
            <w:bCs/>
            <w:color w:val="B08D57"/>
            <w:sz w:val="17"/>
            <w:szCs w:val="17"/>
          </w:rPr>
          <w:t xml:space="preserve">제34편  </w:t>
        </w:r>
        <w:r>
          <w:rPr>
            <w:rFonts w:ascii="함초롬바탕" w:eastAsia="함초롬바탕" w:hAnsi="함초롬바탕" w:cs="함초롬바탕"/>
            <w:color w:val="262626"/>
            <w:sz w:val="17"/>
            <w:szCs w:val="17"/>
          </w:rPr>
          <w:t>지역 우주 어머니 영</w:t>
        </w:r>
      </w:hyperlink>
    </w:p>
    <w:p w14:paraId="0B783C81" w14:textId="77777777" w:rsidR="00220D64" w:rsidRDefault="00220D64">
      <w:pPr>
        <w:spacing w:after="20"/>
      </w:pPr>
      <w:hyperlink w:anchor="paper035" w:history="1">
        <w:r>
          <w:rPr>
            <w:rFonts w:ascii="함초롬바탕" w:eastAsia="함초롬바탕" w:hAnsi="함초롬바탕" w:cs="함초롬바탕"/>
            <w:b/>
            <w:bCs/>
            <w:color w:val="B08D57"/>
            <w:sz w:val="17"/>
            <w:szCs w:val="17"/>
          </w:rPr>
          <w:t xml:space="preserve">제35편  </w:t>
        </w:r>
        <w:r>
          <w:rPr>
            <w:rFonts w:ascii="함초롬바탕" w:eastAsia="함초롬바탕" w:hAnsi="함초롬바탕" w:cs="함초롬바탕"/>
            <w:color w:val="262626"/>
            <w:sz w:val="17"/>
            <w:szCs w:val="17"/>
          </w:rPr>
          <w:t>하나님의 지역 우주 아들</w:t>
        </w:r>
      </w:hyperlink>
    </w:p>
    <w:p w14:paraId="1EB5CC8D" w14:textId="77777777" w:rsidR="00220D64" w:rsidRDefault="00220D64">
      <w:pPr>
        <w:spacing w:after="20"/>
      </w:pPr>
      <w:hyperlink w:anchor="paper036" w:history="1">
        <w:r>
          <w:rPr>
            <w:rFonts w:ascii="함초롬바탕" w:eastAsia="함초롬바탕" w:hAnsi="함초롬바탕" w:cs="함초롬바탕"/>
            <w:b/>
            <w:bCs/>
            <w:color w:val="B08D57"/>
            <w:sz w:val="17"/>
            <w:szCs w:val="17"/>
          </w:rPr>
          <w:t xml:space="preserve">제36편  </w:t>
        </w:r>
        <w:r>
          <w:rPr>
            <w:rFonts w:ascii="함초롬바탕" w:eastAsia="함초롬바탕" w:hAnsi="함초롬바탕" w:cs="함초롬바탕"/>
            <w:color w:val="262626"/>
            <w:sz w:val="17"/>
            <w:szCs w:val="17"/>
          </w:rPr>
          <w:t>생명 운반자</w:t>
        </w:r>
      </w:hyperlink>
    </w:p>
    <w:p w14:paraId="3F74ECBA" w14:textId="77777777" w:rsidR="00220D64" w:rsidRDefault="00220D64">
      <w:pPr>
        <w:spacing w:after="20"/>
      </w:pPr>
      <w:hyperlink w:anchor="paper037" w:history="1">
        <w:r>
          <w:rPr>
            <w:rFonts w:ascii="함초롬바탕" w:eastAsia="함초롬바탕" w:hAnsi="함초롬바탕" w:cs="함초롬바탕"/>
            <w:b/>
            <w:bCs/>
            <w:color w:val="B08D57"/>
            <w:sz w:val="17"/>
            <w:szCs w:val="17"/>
          </w:rPr>
          <w:t xml:space="preserve">제37편  </w:t>
        </w:r>
        <w:r>
          <w:rPr>
            <w:rFonts w:ascii="함초롬바탕" w:eastAsia="함초롬바탕" w:hAnsi="함초롬바탕" w:cs="함초롬바탕"/>
            <w:color w:val="262626"/>
            <w:sz w:val="17"/>
            <w:szCs w:val="17"/>
          </w:rPr>
          <w:t>지역 우주의 인격</w:t>
        </w:r>
      </w:hyperlink>
    </w:p>
    <w:p w14:paraId="03AA7B8F" w14:textId="77777777" w:rsidR="00220D64" w:rsidRDefault="00220D64">
      <w:pPr>
        <w:spacing w:after="20"/>
      </w:pPr>
      <w:hyperlink w:anchor="paper038" w:history="1">
        <w:r>
          <w:rPr>
            <w:rFonts w:ascii="함초롬바탕" w:eastAsia="함초롬바탕" w:hAnsi="함초롬바탕" w:cs="함초롬바탕"/>
            <w:b/>
            <w:bCs/>
            <w:color w:val="B08D57"/>
            <w:sz w:val="17"/>
            <w:szCs w:val="17"/>
          </w:rPr>
          <w:t xml:space="preserve">제38편  </w:t>
        </w:r>
        <w:r>
          <w:rPr>
            <w:rFonts w:ascii="함초롬바탕" w:eastAsia="함초롬바탕" w:hAnsi="함초롬바탕" w:cs="함초롬바탕"/>
            <w:color w:val="262626"/>
            <w:sz w:val="17"/>
            <w:szCs w:val="17"/>
          </w:rPr>
          <w:t>지역 우주의 봉사하는 영</w:t>
        </w:r>
      </w:hyperlink>
    </w:p>
    <w:p w14:paraId="3E52C436" w14:textId="77777777" w:rsidR="00220D64" w:rsidRDefault="00220D64">
      <w:pPr>
        <w:spacing w:after="20"/>
      </w:pPr>
      <w:hyperlink w:anchor="paper039" w:history="1">
        <w:r>
          <w:rPr>
            <w:rFonts w:ascii="함초롬바탕" w:eastAsia="함초롬바탕" w:hAnsi="함초롬바탕" w:cs="함초롬바탕"/>
            <w:b/>
            <w:bCs/>
            <w:color w:val="B08D57"/>
            <w:sz w:val="17"/>
            <w:szCs w:val="17"/>
          </w:rPr>
          <w:t xml:space="preserve">제39편  </w:t>
        </w:r>
        <w:r>
          <w:rPr>
            <w:rFonts w:ascii="함초롬바탕" w:eastAsia="함초롬바탕" w:hAnsi="함초롬바탕" w:cs="함초롬바탕"/>
            <w:color w:val="262626"/>
            <w:sz w:val="17"/>
            <w:szCs w:val="17"/>
          </w:rPr>
          <w:t>천사 무리</w:t>
        </w:r>
      </w:hyperlink>
    </w:p>
    <w:p w14:paraId="083E2C5A" w14:textId="77777777" w:rsidR="00220D64" w:rsidRDefault="00220D64">
      <w:pPr>
        <w:spacing w:after="20"/>
      </w:pPr>
      <w:hyperlink w:anchor="paper040" w:history="1">
        <w:r>
          <w:rPr>
            <w:rFonts w:ascii="함초롬바탕" w:eastAsia="함초롬바탕" w:hAnsi="함초롬바탕" w:cs="함초롬바탕"/>
            <w:b/>
            <w:bCs/>
            <w:color w:val="B08D57"/>
            <w:sz w:val="17"/>
            <w:szCs w:val="17"/>
          </w:rPr>
          <w:t xml:space="preserve">제40편  </w:t>
        </w:r>
        <w:r>
          <w:rPr>
            <w:rFonts w:ascii="함초롬바탕" w:eastAsia="함초롬바탕" w:hAnsi="함초롬바탕" w:cs="함초롬바탕"/>
            <w:color w:val="262626"/>
            <w:sz w:val="17"/>
            <w:szCs w:val="17"/>
          </w:rPr>
          <w:t>상승하는 하나님의 아들</w:t>
        </w:r>
      </w:hyperlink>
    </w:p>
    <w:p w14:paraId="54383F47" w14:textId="77777777" w:rsidR="00220D64" w:rsidRDefault="00220D64">
      <w:pPr>
        <w:spacing w:after="20"/>
      </w:pPr>
      <w:hyperlink w:anchor="paper041" w:history="1">
        <w:r>
          <w:rPr>
            <w:rFonts w:ascii="함초롬바탕" w:eastAsia="함초롬바탕" w:hAnsi="함초롬바탕" w:cs="함초롬바탕"/>
            <w:b/>
            <w:bCs/>
            <w:color w:val="B08D57"/>
            <w:sz w:val="17"/>
            <w:szCs w:val="17"/>
          </w:rPr>
          <w:t xml:space="preserve">제41편  </w:t>
        </w:r>
        <w:r>
          <w:rPr>
            <w:rFonts w:ascii="함초롬바탕" w:eastAsia="함초롬바탕" w:hAnsi="함초롬바탕" w:cs="함초롬바탕"/>
            <w:color w:val="262626"/>
            <w:sz w:val="17"/>
            <w:szCs w:val="17"/>
          </w:rPr>
          <w:t>지역 우주의 물리적 모습</w:t>
        </w:r>
      </w:hyperlink>
    </w:p>
    <w:p w14:paraId="0CE064AE" w14:textId="77777777" w:rsidR="00220D64" w:rsidRDefault="00220D64">
      <w:pPr>
        <w:spacing w:after="20"/>
      </w:pPr>
      <w:hyperlink w:anchor="paper042" w:history="1">
        <w:r>
          <w:rPr>
            <w:rFonts w:ascii="함초롬바탕" w:eastAsia="함초롬바탕" w:hAnsi="함초롬바탕" w:cs="함초롬바탕"/>
            <w:b/>
            <w:bCs/>
            <w:color w:val="B08D57"/>
            <w:sz w:val="17"/>
            <w:szCs w:val="17"/>
          </w:rPr>
          <w:t xml:space="preserve">제42편  </w:t>
        </w:r>
        <w:r>
          <w:rPr>
            <w:rFonts w:ascii="함초롬바탕" w:eastAsia="함초롬바탕" w:hAnsi="함초롬바탕" w:cs="함초롬바탕"/>
            <w:color w:val="262626"/>
            <w:sz w:val="17"/>
            <w:szCs w:val="17"/>
          </w:rPr>
          <w:t>에너지—마음과 물질</w:t>
        </w:r>
      </w:hyperlink>
    </w:p>
    <w:p w14:paraId="1783318B" w14:textId="77777777" w:rsidR="00220D64" w:rsidRDefault="00220D64">
      <w:pPr>
        <w:spacing w:after="20"/>
      </w:pPr>
      <w:hyperlink w:anchor="paper043" w:history="1">
        <w:r>
          <w:rPr>
            <w:rFonts w:ascii="함초롬바탕" w:eastAsia="함초롬바탕" w:hAnsi="함초롬바탕" w:cs="함초롬바탕"/>
            <w:b/>
            <w:bCs/>
            <w:color w:val="B08D57"/>
            <w:sz w:val="17"/>
            <w:szCs w:val="17"/>
          </w:rPr>
          <w:t xml:space="preserve">제43편  </w:t>
        </w:r>
        <w:r>
          <w:rPr>
            <w:rFonts w:ascii="함초롬바탕" w:eastAsia="함초롬바탕" w:hAnsi="함초롬바탕" w:cs="함초롬바탕"/>
            <w:color w:val="262626"/>
            <w:sz w:val="17"/>
            <w:szCs w:val="17"/>
          </w:rPr>
          <w:t>별자리</w:t>
        </w:r>
      </w:hyperlink>
    </w:p>
    <w:p w14:paraId="1F105C2B" w14:textId="77777777" w:rsidR="00220D64" w:rsidRDefault="00220D64">
      <w:pPr>
        <w:spacing w:after="20"/>
      </w:pPr>
      <w:hyperlink w:anchor="paper044" w:history="1">
        <w:r>
          <w:rPr>
            <w:rFonts w:ascii="함초롬바탕" w:eastAsia="함초롬바탕" w:hAnsi="함초롬바탕" w:cs="함초롬바탕"/>
            <w:b/>
            <w:bCs/>
            <w:color w:val="B08D57"/>
            <w:sz w:val="17"/>
            <w:szCs w:val="17"/>
          </w:rPr>
          <w:t xml:space="preserve">제44편  </w:t>
        </w:r>
        <w:r>
          <w:rPr>
            <w:rFonts w:ascii="함초롬바탕" w:eastAsia="함초롬바탕" w:hAnsi="함초롬바탕" w:cs="함초롬바탕"/>
            <w:color w:val="262626"/>
            <w:sz w:val="17"/>
            <w:szCs w:val="17"/>
          </w:rPr>
          <w:t>천상의 예술가</w:t>
        </w:r>
      </w:hyperlink>
    </w:p>
    <w:p w14:paraId="51AC99B6" w14:textId="77777777" w:rsidR="00220D64" w:rsidRDefault="00220D64">
      <w:pPr>
        <w:spacing w:after="20"/>
      </w:pPr>
      <w:hyperlink w:anchor="paper045" w:history="1">
        <w:r>
          <w:rPr>
            <w:rFonts w:ascii="함초롬바탕" w:eastAsia="함초롬바탕" w:hAnsi="함초롬바탕" w:cs="함초롬바탕"/>
            <w:b/>
            <w:bCs/>
            <w:color w:val="B08D57"/>
            <w:sz w:val="17"/>
            <w:szCs w:val="17"/>
          </w:rPr>
          <w:t xml:space="preserve">제45편  </w:t>
        </w:r>
        <w:r>
          <w:rPr>
            <w:rFonts w:ascii="함초롬바탕" w:eastAsia="함초롬바탕" w:hAnsi="함초롬바탕" w:cs="함초롬바탕"/>
            <w:color w:val="262626"/>
            <w:sz w:val="17"/>
            <w:szCs w:val="17"/>
          </w:rPr>
          <w:t>지역 체계 행정</w:t>
        </w:r>
      </w:hyperlink>
    </w:p>
    <w:p w14:paraId="6591CEE1" w14:textId="77777777" w:rsidR="00220D64" w:rsidRDefault="00220D64">
      <w:pPr>
        <w:spacing w:after="20"/>
      </w:pPr>
      <w:hyperlink w:anchor="paper046" w:history="1">
        <w:r>
          <w:rPr>
            <w:rFonts w:ascii="함초롬바탕" w:eastAsia="함초롬바탕" w:hAnsi="함초롬바탕" w:cs="함초롬바탕"/>
            <w:b/>
            <w:bCs/>
            <w:color w:val="B08D57"/>
            <w:sz w:val="17"/>
            <w:szCs w:val="17"/>
          </w:rPr>
          <w:t xml:space="preserve">제46편  </w:t>
        </w:r>
        <w:r>
          <w:rPr>
            <w:rFonts w:ascii="함초롬바탕" w:eastAsia="함초롬바탕" w:hAnsi="함초롬바탕" w:cs="함초롬바탕"/>
            <w:color w:val="262626"/>
            <w:sz w:val="17"/>
            <w:szCs w:val="17"/>
          </w:rPr>
          <w:t>지역 체계 본부</w:t>
        </w:r>
      </w:hyperlink>
    </w:p>
    <w:p w14:paraId="25BA7FEE" w14:textId="77777777" w:rsidR="00220D64" w:rsidRDefault="00220D64">
      <w:pPr>
        <w:spacing w:after="20"/>
      </w:pPr>
      <w:hyperlink w:anchor="paper047" w:history="1">
        <w:r>
          <w:rPr>
            <w:rFonts w:ascii="함초롬바탕" w:eastAsia="함초롬바탕" w:hAnsi="함초롬바탕" w:cs="함초롬바탕"/>
            <w:b/>
            <w:bCs/>
            <w:color w:val="B08D57"/>
            <w:sz w:val="17"/>
            <w:szCs w:val="17"/>
          </w:rPr>
          <w:t xml:space="preserve">제47편  </w:t>
        </w:r>
        <w:r>
          <w:rPr>
            <w:rFonts w:ascii="함초롬바탕" w:eastAsia="함초롬바탕" w:hAnsi="함초롬바탕" w:cs="함초롬바탕"/>
            <w:color w:val="262626"/>
            <w:sz w:val="17"/>
            <w:szCs w:val="17"/>
          </w:rPr>
          <w:t>일곱 맨션 세계</w:t>
        </w:r>
      </w:hyperlink>
    </w:p>
    <w:p w14:paraId="7ECAA067" w14:textId="77777777" w:rsidR="00220D64" w:rsidRDefault="00220D64">
      <w:pPr>
        <w:spacing w:after="20"/>
      </w:pPr>
      <w:hyperlink w:anchor="paper048" w:history="1">
        <w:r>
          <w:rPr>
            <w:rFonts w:ascii="함초롬바탕" w:eastAsia="함초롬바탕" w:hAnsi="함초롬바탕" w:cs="함초롬바탕"/>
            <w:b/>
            <w:bCs/>
            <w:color w:val="B08D57"/>
            <w:sz w:val="17"/>
            <w:szCs w:val="17"/>
          </w:rPr>
          <w:t xml:space="preserve">제48편  </w:t>
        </w:r>
        <w:r>
          <w:rPr>
            <w:rFonts w:ascii="함초롬바탕" w:eastAsia="함초롬바탕" w:hAnsi="함초롬바탕" w:cs="함초롬바탕"/>
            <w:color w:val="262626"/>
            <w:sz w:val="17"/>
            <w:szCs w:val="17"/>
          </w:rPr>
          <w:t>모론시아 삶</w:t>
        </w:r>
      </w:hyperlink>
    </w:p>
    <w:p w14:paraId="3E78928B" w14:textId="77777777" w:rsidR="00220D64" w:rsidRDefault="00220D64">
      <w:pPr>
        <w:spacing w:after="20"/>
      </w:pPr>
      <w:hyperlink w:anchor="paper049" w:history="1">
        <w:r>
          <w:rPr>
            <w:rFonts w:ascii="함초롬바탕" w:eastAsia="함초롬바탕" w:hAnsi="함초롬바탕" w:cs="함초롬바탕"/>
            <w:b/>
            <w:bCs/>
            <w:color w:val="B08D57"/>
            <w:sz w:val="17"/>
            <w:szCs w:val="17"/>
          </w:rPr>
          <w:t xml:space="preserve">제49편  </w:t>
        </w:r>
        <w:r>
          <w:rPr>
            <w:rFonts w:ascii="함초롬바탕" w:eastAsia="함초롬바탕" w:hAnsi="함초롬바탕" w:cs="함초롬바탕"/>
            <w:color w:val="262626"/>
            <w:sz w:val="17"/>
            <w:szCs w:val="17"/>
          </w:rPr>
          <w:t>거주 세계들</w:t>
        </w:r>
      </w:hyperlink>
    </w:p>
    <w:p w14:paraId="329AB38A" w14:textId="77777777" w:rsidR="00220D64" w:rsidRDefault="00220D64">
      <w:pPr>
        <w:spacing w:after="20"/>
      </w:pPr>
      <w:hyperlink w:anchor="paper050" w:history="1">
        <w:r>
          <w:rPr>
            <w:rFonts w:ascii="함초롬바탕" w:eastAsia="함초롬바탕" w:hAnsi="함초롬바탕" w:cs="함초롬바탕"/>
            <w:b/>
            <w:bCs/>
            <w:color w:val="B08D57"/>
            <w:sz w:val="17"/>
            <w:szCs w:val="17"/>
          </w:rPr>
          <w:t xml:space="preserve">제50편  </w:t>
        </w:r>
        <w:r>
          <w:rPr>
            <w:rFonts w:ascii="함초롬바탕" w:eastAsia="함초롬바탕" w:hAnsi="함초롬바탕" w:cs="함초롬바탕"/>
            <w:color w:val="262626"/>
            <w:sz w:val="17"/>
            <w:szCs w:val="17"/>
          </w:rPr>
          <w:t>행성 영주들</w:t>
        </w:r>
      </w:hyperlink>
    </w:p>
    <w:p w14:paraId="73E69530" w14:textId="77777777" w:rsidR="00220D64" w:rsidRDefault="00220D64">
      <w:pPr>
        <w:spacing w:after="20"/>
      </w:pPr>
      <w:hyperlink w:anchor="paper051" w:history="1">
        <w:r>
          <w:rPr>
            <w:rFonts w:ascii="함초롬바탕" w:eastAsia="함초롬바탕" w:hAnsi="함초롬바탕" w:cs="함초롬바탕"/>
            <w:b/>
            <w:bCs/>
            <w:color w:val="B08D57"/>
            <w:sz w:val="17"/>
            <w:szCs w:val="17"/>
          </w:rPr>
          <w:t xml:space="preserve">제51편  </w:t>
        </w:r>
        <w:r>
          <w:rPr>
            <w:rFonts w:ascii="함초롬바탕" w:eastAsia="함초롬바탕" w:hAnsi="함초롬바탕" w:cs="함초롬바탕"/>
            <w:color w:val="262626"/>
            <w:sz w:val="17"/>
            <w:szCs w:val="17"/>
          </w:rPr>
          <w:t>행성 아담들</w:t>
        </w:r>
      </w:hyperlink>
    </w:p>
    <w:p w14:paraId="6FF64D64" w14:textId="77777777" w:rsidR="00220D64" w:rsidRDefault="00220D64">
      <w:pPr>
        <w:spacing w:after="20"/>
      </w:pPr>
      <w:hyperlink w:anchor="paper052" w:history="1">
        <w:r>
          <w:rPr>
            <w:rFonts w:ascii="함초롬바탕" w:eastAsia="함초롬바탕" w:hAnsi="함초롬바탕" w:cs="함초롬바탕"/>
            <w:b/>
            <w:bCs/>
            <w:color w:val="B08D57"/>
            <w:sz w:val="17"/>
            <w:szCs w:val="17"/>
          </w:rPr>
          <w:t xml:space="preserve">제52편  </w:t>
        </w:r>
        <w:r>
          <w:rPr>
            <w:rFonts w:ascii="함초롬바탕" w:eastAsia="함초롬바탕" w:hAnsi="함초롬바탕" w:cs="함초롬바탕"/>
            <w:color w:val="262626"/>
            <w:sz w:val="17"/>
            <w:szCs w:val="17"/>
          </w:rPr>
          <w:t>행성 필사자 시대들</w:t>
        </w:r>
      </w:hyperlink>
    </w:p>
    <w:p w14:paraId="5703F860" w14:textId="77777777" w:rsidR="00220D64" w:rsidRDefault="00220D64">
      <w:pPr>
        <w:spacing w:after="20"/>
      </w:pPr>
      <w:hyperlink w:anchor="paper053" w:history="1">
        <w:r>
          <w:rPr>
            <w:rFonts w:ascii="함초롬바탕" w:eastAsia="함초롬바탕" w:hAnsi="함초롬바탕" w:cs="함초롬바탕"/>
            <w:b/>
            <w:bCs/>
            <w:color w:val="B08D57"/>
            <w:sz w:val="17"/>
            <w:szCs w:val="17"/>
          </w:rPr>
          <w:t xml:space="preserve">제53편  </w:t>
        </w:r>
        <w:r>
          <w:rPr>
            <w:rFonts w:ascii="함초롬바탕" w:eastAsia="함초롬바탕" w:hAnsi="함초롬바탕" w:cs="함초롬바탕"/>
            <w:color w:val="262626"/>
            <w:sz w:val="17"/>
            <w:szCs w:val="17"/>
          </w:rPr>
          <w:t>루시퍼 반란</w:t>
        </w:r>
      </w:hyperlink>
    </w:p>
    <w:p w14:paraId="4E5C6F3D" w14:textId="77777777" w:rsidR="00220D64" w:rsidRDefault="00220D64">
      <w:pPr>
        <w:spacing w:after="20"/>
      </w:pPr>
      <w:hyperlink w:anchor="paper054" w:history="1">
        <w:r>
          <w:rPr>
            <w:rFonts w:ascii="함초롬바탕" w:eastAsia="함초롬바탕" w:hAnsi="함초롬바탕" w:cs="함초롬바탕"/>
            <w:b/>
            <w:bCs/>
            <w:color w:val="B08D57"/>
            <w:sz w:val="17"/>
            <w:szCs w:val="17"/>
          </w:rPr>
          <w:t xml:space="preserve">제54편  </w:t>
        </w:r>
        <w:r>
          <w:rPr>
            <w:rFonts w:ascii="함초롬바탕" w:eastAsia="함초롬바탕" w:hAnsi="함초롬바탕" w:cs="함초롬바탕"/>
            <w:color w:val="262626"/>
            <w:sz w:val="17"/>
            <w:szCs w:val="17"/>
          </w:rPr>
          <w:t>루시퍼 반란의 문제들</w:t>
        </w:r>
      </w:hyperlink>
    </w:p>
    <w:p w14:paraId="4B24545F" w14:textId="77777777" w:rsidR="00220D64" w:rsidRDefault="00220D64">
      <w:pPr>
        <w:spacing w:after="20"/>
      </w:pPr>
      <w:hyperlink w:anchor="paper055" w:history="1">
        <w:r>
          <w:rPr>
            <w:rFonts w:ascii="함초롬바탕" w:eastAsia="함초롬바탕" w:hAnsi="함초롬바탕" w:cs="함초롬바탕"/>
            <w:b/>
            <w:bCs/>
            <w:color w:val="B08D57"/>
            <w:sz w:val="17"/>
            <w:szCs w:val="17"/>
          </w:rPr>
          <w:t xml:space="preserve">제55편  </w:t>
        </w:r>
        <w:r>
          <w:rPr>
            <w:rFonts w:ascii="함초롬바탕" w:eastAsia="함초롬바탕" w:hAnsi="함초롬바탕" w:cs="함초롬바탕"/>
            <w:color w:val="262626"/>
            <w:sz w:val="17"/>
            <w:szCs w:val="17"/>
          </w:rPr>
          <w:t>빛과 생명의 구체</w:t>
        </w:r>
      </w:hyperlink>
    </w:p>
    <w:p w14:paraId="4BC598DA" w14:textId="77777777" w:rsidR="00220D64" w:rsidRDefault="00220D64">
      <w:pPr>
        <w:spacing w:after="20"/>
      </w:pPr>
      <w:hyperlink w:anchor="paper056" w:history="1">
        <w:r>
          <w:rPr>
            <w:rFonts w:ascii="함초롬바탕" w:eastAsia="함초롬바탕" w:hAnsi="함초롬바탕" w:cs="함초롬바탕"/>
            <w:b/>
            <w:bCs/>
            <w:color w:val="B08D57"/>
            <w:sz w:val="17"/>
            <w:szCs w:val="17"/>
          </w:rPr>
          <w:t xml:space="preserve">제56편  </w:t>
        </w:r>
        <w:r>
          <w:rPr>
            <w:rFonts w:ascii="함초롬바탕" w:eastAsia="함초롬바탕" w:hAnsi="함초롬바탕" w:cs="함초롬바탕"/>
            <w:color w:val="262626"/>
            <w:sz w:val="17"/>
            <w:szCs w:val="17"/>
          </w:rPr>
          <w:t>우주의 통일성</w:t>
        </w:r>
      </w:hyperlink>
    </w:p>
    <w:p w14:paraId="7685C2F3" w14:textId="77777777" w:rsidR="00220D64" w:rsidRDefault="00000000">
      <w:pPr>
        <w:keepNext/>
        <w:pBdr>
          <w:bottom w:val="single" w:sz="4" w:space="2" w:color="B08D57"/>
        </w:pBdr>
        <w:spacing w:before="200" w:after="80"/>
      </w:pPr>
      <w:r>
        <w:rPr>
          <w:rFonts w:ascii="함초롬바탕" w:eastAsia="함초롬바탕" w:hAnsi="함초롬바탕" w:cs="함초롬바탕"/>
          <w:b/>
          <w:bCs/>
          <w:color w:val="7A2E3A"/>
          <w:sz w:val="21"/>
          <w:szCs w:val="21"/>
        </w:rPr>
        <w:t>제3부  유란시아의 역사</w:t>
      </w:r>
    </w:p>
    <w:p w14:paraId="0494E9BB" w14:textId="77777777" w:rsidR="00220D64" w:rsidRDefault="00220D64">
      <w:pPr>
        <w:spacing w:after="20"/>
      </w:pPr>
      <w:hyperlink w:anchor="paper057" w:history="1">
        <w:r>
          <w:rPr>
            <w:rFonts w:ascii="함초롬바탕" w:eastAsia="함초롬바탕" w:hAnsi="함초롬바탕" w:cs="함초롬바탕"/>
            <w:b/>
            <w:bCs/>
            <w:color w:val="B08D57"/>
            <w:sz w:val="17"/>
            <w:szCs w:val="17"/>
          </w:rPr>
          <w:t xml:space="preserve">제57편  </w:t>
        </w:r>
        <w:r>
          <w:rPr>
            <w:rFonts w:ascii="함초롬바탕" w:eastAsia="함초롬바탕" w:hAnsi="함초롬바탕" w:cs="함초롬바탕"/>
            <w:color w:val="262626"/>
            <w:sz w:val="17"/>
            <w:szCs w:val="17"/>
          </w:rPr>
          <w:t>유란시아의 기원</w:t>
        </w:r>
      </w:hyperlink>
    </w:p>
    <w:p w14:paraId="5FD74B60" w14:textId="77777777" w:rsidR="00220D64" w:rsidRDefault="00220D64">
      <w:pPr>
        <w:spacing w:after="20"/>
      </w:pPr>
      <w:hyperlink w:anchor="paper058" w:history="1">
        <w:r>
          <w:rPr>
            <w:rFonts w:ascii="함초롬바탕" w:eastAsia="함초롬바탕" w:hAnsi="함초롬바탕" w:cs="함초롬바탕"/>
            <w:b/>
            <w:bCs/>
            <w:color w:val="B08D57"/>
            <w:sz w:val="17"/>
            <w:szCs w:val="17"/>
          </w:rPr>
          <w:t xml:space="preserve">제58편  </w:t>
        </w:r>
        <w:r>
          <w:rPr>
            <w:rFonts w:ascii="함초롬바탕" w:eastAsia="함초롬바탕" w:hAnsi="함초롬바탕" w:cs="함초롬바탕"/>
            <w:color w:val="262626"/>
            <w:sz w:val="17"/>
            <w:szCs w:val="17"/>
          </w:rPr>
          <w:t>유란시아에서 생명의 확립</w:t>
        </w:r>
      </w:hyperlink>
    </w:p>
    <w:p w14:paraId="617394AA" w14:textId="77777777" w:rsidR="00220D64" w:rsidRDefault="00220D64">
      <w:pPr>
        <w:spacing w:after="20"/>
      </w:pPr>
      <w:hyperlink w:anchor="paper059" w:history="1">
        <w:r>
          <w:rPr>
            <w:rFonts w:ascii="함초롬바탕" w:eastAsia="함초롬바탕" w:hAnsi="함초롬바탕" w:cs="함초롬바탕"/>
            <w:b/>
            <w:bCs/>
            <w:color w:val="B08D57"/>
            <w:sz w:val="17"/>
            <w:szCs w:val="17"/>
          </w:rPr>
          <w:t xml:space="preserve">제59편  </w:t>
        </w:r>
        <w:r>
          <w:rPr>
            <w:rFonts w:ascii="함초롬바탕" w:eastAsia="함초롬바탕" w:hAnsi="함초롬바탕" w:cs="함초롬바탕"/>
            <w:color w:val="262626"/>
            <w:sz w:val="17"/>
            <w:szCs w:val="17"/>
          </w:rPr>
          <w:t>유란시아의 해양 생물 시대</w:t>
        </w:r>
      </w:hyperlink>
    </w:p>
    <w:p w14:paraId="2A1B2217" w14:textId="77777777" w:rsidR="00220D64" w:rsidRDefault="00220D64">
      <w:pPr>
        <w:spacing w:after="20"/>
      </w:pPr>
      <w:hyperlink w:anchor="paper060" w:history="1">
        <w:r>
          <w:rPr>
            <w:rFonts w:ascii="함초롬바탕" w:eastAsia="함초롬바탕" w:hAnsi="함초롬바탕" w:cs="함초롬바탕"/>
            <w:b/>
            <w:bCs/>
            <w:color w:val="B08D57"/>
            <w:sz w:val="17"/>
            <w:szCs w:val="17"/>
          </w:rPr>
          <w:t xml:space="preserve">제60편  </w:t>
        </w:r>
        <w:r>
          <w:rPr>
            <w:rFonts w:ascii="함초롬바탕" w:eastAsia="함초롬바탕" w:hAnsi="함초롬바탕" w:cs="함초롬바탕"/>
            <w:color w:val="262626"/>
            <w:sz w:val="17"/>
            <w:szCs w:val="17"/>
          </w:rPr>
          <w:t>초기 육상 생물 시대의 유란시아</w:t>
        </w:r>
      </w:hyperlink>
    </w:p>
    <w:p w14:paraId="6DF78825" w14:textId="77777777" w:rsidR="00220D64" w:rsidRDefault="00220D64">
      <w:pPr>
        <w:spacing w:after="20"/>
      </w:pPr>
      <w:hyperlink w:anchor="paper061" w:history="1">
        <w:r>
          <w:rPr>
            <w:rFonts w:ascii="함초롬바탕" w:eastAsia="함초롬바탕" w:hAnsi="함초롬바탕" w:cs="함초롬바탕"/>
            <w:b/>
            <w:bCs/>
            <w:color w:val="B08D57"/>
            <w:sz w:val="17"/>
            <w:szCs w:val="17"/>
          </w:rPr>
          <w:t xml:space="preserve">제61편  </w:t>
        </w:r>
        <w:r>
          <w:rPr>
            <w:rFonts w:ascii="함초롬바탕" w:eastAsia="함초롬바탕" w:hAnsi="함초롬바탕" w:cs="함초롬바탕"/>
            <w:color w:val="262626"/>
            <w:sz w:val="17"/>
            <w:szCs w:val="17"/>
          </w:rPr>
          <w:t>유란시아의 포유류 시대</w:t>
        </w:r>
      </w:hyperlink>
    </w:p>
    <w:p w14:paraId="4C2EF1B2" w14:textId="77777777" w:rsidR="00220D64" w:rsidRDefault="00220D64">
      <w:pPr>
        <w:spacing w:after="20"/>
      </w:pPr>
      <w:hyperlink w:anchor="paper062" w:history="1">
        <w:r>
          <w:rPr>
            <w:rFonts w:ascii="함초롬바탕" w:eastAsia="함초롬바탕" w:hAnsi="함초롬바탕" w:cs="함초롬바탕"/>
            <w:b/>
            <w:bCs/>
            <w:color w:val="B08D57"/>
            <w:sz w:val="17"/>
            <w:szCs w:val="17"/>
          </w:rPr>
          <w:t xml:space="preserve">제62편  </w:t>
        </w:r>
        <w:r>
          <w:rPr>
            <w:rFonts w:ascii="함초롬바탕" w:eastAsia="함초롬바탕" w:hAnsi="함초롬바탕" w:cs="함초롬바탕"/>
            <w:color w:val="262626"/>
            <w:sz w:val="17"/>
            <w:szCs w:val="17"/>
          </w:rPr>
          <w:t>초기 인간의 새벽 종족</w:t>
        </w:r>
      </w:hyperlink>
    </w:p>
    <w:p w14:paraId="3FFB160D" w14:textId="77777777" w:rsidR="00220D64" w:rsidRDefault="00220D64">
      <w:pPr>
        <w:spacing w:after="20"/>
      </w:pPr>
      <w:hyperlink w:anchor="paper063" w:history="1">
        <w:r>
          <w:rPr>
            <w:rFonts w:ascii="함초롬바탕" w:eastAsia="함초롬바탕" w:hAnsi="함초롬바탕" w:cs="함초롬바탕"/>
            <w:b/>
            <w:bCs/>
            <w:color w:val="B08D57"/>
            <w:sz w:val="17"/>
            <w:szCs w:val="17"/>
          </w:rPr>
          <w:t xml:space="preserve">제63편  </w:t>
        </w:r>
        <w:r>
          <w:rPr>
            <w:rFonts w:ascii="함초롬바탕" w:eastAsia="함초롬바탕" w:hAnsi="함초롬바탕" w:cs="함초롬바탕"/>
            <w:color w:val="262626"/>
            <w:sz w:val="17"/>
            <w:szCs w:val="17"/>
          </w:rPr>
          <w:t>최초의 인간 가족</w:t>
        </w:r>
      </w:hyperlink>
    </w:p>
    <w:p w14:paraId="1E89C924" w14:textId="77777777" w:rsidR="00220D64" w:rsidRDefault="00220D64">
      <w:pPr>
        <w:spacing w:after="20"/>
      </w:pPr>
      <w:hyperlink w:anchor="paper064" w:history="1">
        <w:r>
          <w:rPr>
            <w:rFonts w:ascii="함초롬바탕" w:eastAsia="함초롬바탕" w:hAnsi="함초롬바탕" w:cs="함초롬바탕"/>
            <w:b/>
            <w:bCs/>
            <w:color w:val="B08D57"/>
            <w:sz w:val="17"/>
            <w:szCs w:val="17"/>
          </w:rPr>
          <w:t xml:space="preserve">제64편  </w:t>
        </w:r>
        <w:r>
          <w:rPr>
            <w:rFonts w:ascii="함초롬바탕" w:eastAsia="함초롬바탕" w:hAnsi="함초롬바탕" w:cs="함초롬바탕"/>
            <w:color w:val="262626"/>
            <w:sz w:val="17"/>
            <w:szCs w:val="17"/>
          </w:rPr>
          <w:t>유색 인종의 진화</w:t>
        </w:r>
      </w:hyperlink>
    </w:p>
    <w:p w14:paraId="26F62A72" w14:textId="77777777" w:rsidR="00220D64" w:rsidRDefault="00220D64">
      <w:pPr>
        <w:spacing w:after="20"/>
      </w:pPr>
      <w:hyperlink w:anchor="paper065" w:history="1">
        <w:r>
          <w:rPr>
            <w:rFonts w:ascii="함초롬바탕" w:eastAsia="함초롬바탕" w:hAnsi="함초롬바탕" w:cs="함초롬바탕"/>
            <w:b/>
            <w:bCs/>
            <w:color w:val="B08D57"/>
            <w:sz w:val="17"/>
            <w:szCs w:val="17"/>
          </w:rPr>
          <w:t xml:space="preserve">제65편  </w:t>
        </w:r>
        <w:r>
          <w:rPr>
            <w:rFonts w:ascii="함초롬바탕" w:eastAsia="함초롬바탕" w:hAnsi="함초롬바탕" w:cs="함초롬바탕"/>
            <w:color w:val="262626"/>
            <w:sz w:val="17"/>
            <w:szCs w:val="17"/>
          </w:rPr>
          <w:t>진화의 상위통제</w:t>
        </w:r>
      </w:hyperlink>
    </w:p>
    <w:p w14:paraId="4CC70C03" w14:textId="77777777" w:rsidR="00220D64" w:rsidRDefault="00220D64">
      <w:pPr>
        <w:spacing w:after="20"/>
      </w:pPr>
      <w:hyperlink w:anchor="paper066" w:history="1">
        <w:r>
          <w:rPr>
            <w:rFonts w:ascii="함초롬바탕" w:eastAsia="함초롬바탕" w:hAnsi="함초롬바탕" w:cs="함초롬바탕"/>
            <w:b/>
            <w:bCs/>
            <w:color w:val="B08D57"/>
            <w:sz w:val="17"/>
            <w:szCs w:val="17"/>
          </w:rPr>
          <w:t xml:space="preserve">제66편  </w:t>
        </w:r>
        <w:r>
          <w:rPr>
            <w:rFonts w:ascii="함초롬바탕" w:eastAsia="함초롬바탕" w:hAnsi="함초롬바탕" w:cs="함초롬바탕"/>
            <w:color w:val="262626"/>
            <w:sz w:val="17"/>
            <w:szCs w:val="17"/>
          </w:rPr>
          <w:t>유란시아의 행성 영주</w:t>
        </w:r>
      </w:hyperlink>
    </w:p>
    <w:p w14:paraId="0B24BC90" w14:textId="77777777" w:rsidR="00220D64" w:rsidRDefault="00220D64">
      <w:pPr>
        <w:spacing w:after="20"/>
      </w:pPr>
      <w:hyperlink w:anchor="paper067" w:history="1">
        <w:r>
          <w:rPr>
            <w:rFonts w:ascii="함초롬바탕" w:eastAsia="함초롬바탕" w:hAnsi="함초롬바탕" w:cs="함초롬바탕"/>
            <w:b/>
            <w:bCs/>
            <w:color w:val="B08D57"/>
            <w:sz w:val="17"/>
            <w:szCs w:val="17"/>
          </w:rPr>
          <w:t xml:space="preserve">제67편  </w:t>
        </w:r>
        <w:r>
          <w:rPr>
            <w:rFonts w:ascii="함초롬바탕" w:eastAsia="함초롬바탕" w:hAnsi="함초롬바탕" w:cs="함초롬바탕"/>
            <w:color w:val="262626"/>
            <w:sz w:val="17"/>
            <w:szCs w:val="17"/>
          </w:rPr>
          <w:t>행성의 반란</w:t>
        </w:r>
      </w:hyperlink>
    </w:p>
    <w:p w14:paraId="1B62A241" w14:textId="77777777" w:rsidR="00220D64" w:rsidRDefault="00220D64">
      <w:pPr>
        <w:spacing w:after="20"/>
      </w:pPr>
      <w:hyperlink w:anchor="paper068" w:history="1">
        <w:r>
          <w:rPr>
            <w:rFonts w:ascii="함초롬바탕" w:eastAsia="함초롬바탕" w:hAnsi="함초롬바탕" w:cs="함초롬바탕"/>
            <w:b/>
            <w:bCs/>
            <w:color w:val="B08D57"/>
            <w:sz w:val="17"/>
            <w:szCs w:val="17"/>
          </w:rPr>
          <w:t xml:space="preserve">제68편  </w:t>
        </w:r>
        <w:r>
          <w:rPr>
            <w:rFonts w:ascii="함초롬바탕" w:eastAsia="함초롬바탕" w:hAnsi="함초롬바탕" w:cs="함초롬바탕"/>
            <w:color w:val="262626"/>
            <w:sz w:val="17"/>
            <w:szCs w:val="17"/>
          </w:rPr>
          <w:t>문명의 시작</w:t>
        </w:r>
      </w:hyperlink>
    </w:p>
    <w:p w14:paraId="31F74519" w14:textId="77777777" w:rsidR="00220D64" w:rsidRDefault="00220D64">
      <w:pPr>
        <w:spacing w:after="20"/>
      </w:pPr>
      <w:hyperlink w:anchor="paper069" w:history="1">
        <w:r>
          <w:rPr>
            <w:rFonts w:ascii="함초롬바탕" w:eastAsia="함초롬바탕" w:hAnsi="함초롬바탕" w:cs="함초롬바탕"/>
            <w:b/>
            <w:bCs/>
            <w:color w:val="B08D57"/>
            <w:sz w:val="17"/>
            <w:szCs w:val="17"/>
          </w:rPr>
          <w:t xml:space="preserve">제69편  </w:t>
        </w:r>
        <w:r>
          <w:rPr>
            <w:rFonts w:ascii="함초롬바탕" w:eastAsia="함초롬바탕" w:hAnsi="함초롬바탕" w:cs="함초롬바탕"/>
            <w:color w:val="262626"/>
            <w:sz w:val="17"/>
            <w:szCs w:val="17"/>
          </w:rPr>
          <w:t>원시 인간의 제도들</w:t>
        </w:r>
      </w:hyperlink>
    </w:p>
    <w:p w14:paraId="76228D5F" w14:textId="77777777" w:rsidR="00220D64" w:rsidRDefault="00220D64">
      <w:pPr>
        <w:spacing w:after="20"/>
      </w:pPr>
      <w:hyperlink w:anchor="paper070" w:history="1">
        <w:r>
          <w:rPr>
            <w:rFonts w:ascii="함초롬바탕" w:eastAsia="함초롬바탕" w:hAnsi="함초롬바탕" w:cs="함초롬바탕"/>
            <w:b/>
            <w:bCs/>
            <w:color w:val="B08D57"/>
            <w:sz w:val="17"/>
            <w:szCs w:val="17"/>
          </w:rPr>
          <w:t xml:space="preserve">제70편  </w:t>
        </w:r>
        <w:r>
          <w:rPr>
            <w:rFonts w:ascii="함초롬바탕" w:eastAsia="함초롬바탕" w:hAnsi="함초롬바탕" w:cs="함초롬바탕"/>
            <w:color w:val="262626"/>
            <w:sz w:val="17"/>
            <w:szCs w:val="17"/>
          </w:rPr>
          <w:t>인간 정부의 진화</w:t>
        </w:r>
      </w:hyperlink>
    </w:p>
    <w:p w14:paraId="269665AE" w14:textId="77777777" w:rsidR="00220D64" w:rsidRDefault="00220D64">
      <w:pPr>
        <w:spacing w:after="20"/>
      </w:pPr>
      <w:hyperlink w:anchor="paper071" w:history="1">
        <w:r>
          <w:rPr>
            <w:rFonts w:ascii="함초롬바탕" w:eastAsia="함초롬바탕" w:hAnsi="함초롬바탕" w:cs="함초롬바탕"/>
            <w:b/>
            <w:bCs/>
            <w:color w:val="B08D57"/>
            <w:sz w:val="17"/>
            <w:szCs w:val="17"/>
          </w:rPr>
          <w:t xml:space="preserve">제71편  </w:t>
        </w:r>
        <w:r>
          <w:rPr>
            <w:rFonts w:ascii="함초롬바탕" w:eastAsia="함초롬바탕" w:hAnsi="함초롬바탕" w:cs="함초롬바탕"/>
            <w:color w:val="262626"/>
            <w:sz w:val="17"/>
            <w:szCs w:val="17"/>
          </w:rPr>
          <w:t>국가의 발전</w:t>
        </w:r>
      </w:hyperlink>
    </w:p>
    <w:p w14:paraId="72C79AE6" w14:textId="77777777" w:rsidR="00220D64" w:rsidRDefault="00220D64">
      <w:pPr>
        <w:spacing w:after="20"/>
      </w:pPr>
      <w:hyperlink w:anchor="paper072" w:history="1">
        <w:r>
          <w:rPr>
            <w:rFonts w:ascii="함초롬바탕" w:eastAsia="함초롬바탕" w:hAnsi="함초롬바탕" w:cs="함초롬바탕"/>
            <w:b/>
            <w:bCs/>
            <w:color w:val="B08D57"/>
            <w:sz w:val="17"/>
            <w:szCs w:val="17"/>
          </w:rPr>
          <w:t xml:space="preserve">제72편  </w:t>
        </w:r>
        <w:r>
          <w:rPr>
            <w:rFonts w:ascii="함초롬바탕" w:eastAsia="함초롬바탕" w:hAnsi="함초롬바탕" w:cs="함초롬바탕"/>
            <w:color w:val="262626"/>
            <w:sz w:val="17"/>
            <w:szCs w:val="17"/>
          </w:rPr>
          <w:t>이웃 행성의 정부</w:t>
        </w:r>
      </w:hyperlink>
    </w:p>
    <w:p w14:paraId="6E8E6FD3" w14:textId="77777777" w:rsidR="00220D64" w:rsidRDefault="00220D64">
      <w:pPr>
        <w:spacing w:after="20"/>
      </w:pPr>
      <w:hyperlink w:anchor="paper073" w:history="1">
        <w:r>
          <w:rPr>
            <w:rFonts w:ascii="함초롬바탕" w:eastAsia="함초롬바탕" w:hAnsi="함초롬바탕" w:cs="함초롬바탕"/>
            <w:b/>
            <w:bCs/>
            <w:color w:val="B08D57"/>
            <w:sz w:val="17"/>
            <w:szCs w:val="17"/>
          </w:rPr>
          <w:t xml:space="preserve">제73편  </w:t>
        </w:r>
        <w:r>
          <w:rPr>
            <w:rFonts w:ascii="함초롬바탕" w:eastAsia="함초롬바탕" w:hAnsi="함초롬바탕" w:cs="함초롬바탕"/>
            <w:color w:val="262626"/>
            <w:sz w:val="17"/>
            <w:szCs w:val="17"/>
          </w:rPr>
          <w:t>에덴 동산</w:t>
        </w:r>
      </w:hyperlink>
    </w:p>
    <w:p w14:paraId="6964DEAC" w14:textId="77777777" w:rsidR="00220D64" w:rsidRDefault="00220D64">
      <w:pPr>
        <w:spacing w:after="20"/>
      </w:pPr>
      <w:hyperlink w:anchor="paper074" w:history="1">
        <w:r>
          <w:rPr>
            <w:rFonts w:ascii="함초롬바탕" w:eastAsia="함초롬바탕" w:hAnsi="함초롬바탕" w:cs="함초롬바탕"/>
            <w:b/>
            <w:bCs/>
            <w:color w:val="B08D57"/>
            <w:sz w:val="17"/>
            <w:szCs w:val="17"/>
          </w:rPr>
          <w:t xml:space="preserve">제74편  </w:t>
        </w:r>
        <w:r>
          <w:rPr>
            <w:rFonts w:ascii="함초롬바탕" w:eastAsia="함초롬바탕" w:hAnsi="함초롬바탕" w:cs="함초롬바탕"/>
            <w:color w:val="262626"/>
            <w:sz w:val="17"/>
            <w:szCs w:val="17"/>
          </w:rPr>
          <w:t>아담과 이브</w:t>
        </w:r>
      </w:hyperlink>
    </w:p>
    <w:p w14:paraId="5DBF5169" w14:textId="77777777" w:rsidR="00220D64" w:rsidRDefault="00220D64">
      <w:pPr>
        <w:spacing w:after="20"/>
      </w:pPr>
      <w:hyperlink w:anchor="paper075" w:history="1">
        <w:r>
          <w:rPr>
            <w:rFonts w:ascii="함초롬바탕" w:eastAsia="함초롬바탕" w:hAnsi="함초롬바탕" w:cs="함초롬바탕"/>
            <w:b/>
            <w:bCs/>
            <w:color w:val="B08D57"/>
            <w:sz w:val="17"/>
            <w:szCs w:val="17"/>
          </w:rPr>
          <w:t xml:space="preserve">제75편  </w:t>
        </w:r>
        <w:r>
          <w:rPr>
            <w:rFonts w:ascii="함초롬바탕" w:eastAsia="함초롬바탕" w:hAnsi="함초롬바탕" w:cs="함초롬바탕"/>
            <w:color w:val="262626"/>
            <w:sz w:val="17"/>
            <w:szCs w:val="17"/>
          </w:rPr>
          <w:t>아담과 이브의 불이행</w:t>
        </w:r>
      </w:hyperlink>
    </w:p>
    <w:p w14:paraId="0FA31CB0" w14:textId="77777777" w:rsidR="00220D64" w:rsidRDefault="00220D64">
      <w:pPr>
        <w:spacing w:after="20"/>
      </w:pPr>
      <w:hyperlink w:anchor="paper076" w:history="1">
        <w:r>
          <w:rPr>
            <w:rFonts w:ascii="함초롬바탕" w:eastAsia="함초롬바탕" w:hAnsi="함초롬바탕" w:cs="함초롬바탕"/>
            <w:b/>
            <w:bCs/>
            <w:color w:val="B08D57"/>
            <w:sz w:val="17"/>
            <w:szCs w:val="17"/>
          </w:rPr>
          <w:t xml:space="preserve">제76편  </w:t>
        </w:r>
        <w:r>
          <w:rPr>
            <w:rFonts w:ascii="함초롬바탕" w:eastAsia="함초롬바탕" w:hAnsi="함초롬바탕" w:cs="함초롬바탕"/>
            <w:color w:val="262626"/>
            <w:sz w:val="17"/>
            <w:szCs w:val="17"/>
          </w:rPr>
          <w:t>둘째 동산</w:t>
        </w:r>
      </w:hyperlink>
    </w:p>
    <w:p w14:paraId="7F9042DB" w14:textId="77777777" w:rsidR="00220D64" w:rsidRDefault="00220D64">
      <w:pPr>
        <w:spacing w:after="20"/>
      </w:pPr>
      <w:hyperlink w:anchor="paper077" w:history="1">
        <w:r>
          <w:rPr>
            <w:rFonts w:ascii="함초롬바탕" w:eastAsia="함초롬바탕" w:hAnsi="함초롬바탕" w:cs="함초롬바탕"/>
            <w:b/>
            <w:bCs/>
            <w:color w:val="B08D57"/>
            <w:sz w:val="17"/>
            <w:szCs w:val="17"/>
          </w:rPr>
          <w:t xml:space="preserve">제77편  </w:t>
        </w:r>
        <w:r>
          <w:rPr>
            <w:rFonts w:ascii="함초롬바탕" w:eastAsia="함초롬바탕" w:hAnsi="함초롬바탕" w:cs="함초롬바탕"/>
            <w:color w:val="262626"/>
            <w:sz w:val="17"/>
            <w:szCs w:val="17"/>
          </w:rPr>
          <w:t>중도 창조체들</w:t>
        </w:r>
      </w:hyperlink>
    </w:p>
    <w:p w14:paraId="5C61D13B" w14:textId="77777777" w:rsidR="00220D64" w:rsidRDefault="00220D64">
      <w:pPr>
        <w:spacing w:after="20"/>
      </w:pPr>
      <w:hyperlink w:anchor="paper078" w:history="1">
        <w:r>
          <w:rPr>
            <w:rFonts w:ascii="함초롬바탕" w:eastAsia="함초롬바탕" w:hAnsi="함초롬바탕" w:cs="함초롬바탕"/>
            <w:b/>
            <w:bCs/>
            <w:color w:val="B08D57"/>
            <w:sz w:val="17"/>
            <w:szCs w:val="17"/>
          </w:rPr>
          <w:t xml:space="preserve">제78편  </w:t>
        </w:r>
        <w:r>
          <w:rPr>
            <w:rFonts w:ascii="함초롬바탕" w:eastAsia="함초롬바탕" w:hAnsi="함초롬바탕" w:cs="함초롬바탕"/>
            <w:color w:val="262626"/>
            <w:sz w:val="17"/>
            <w:szCs w:val="17"/>
          </w:rPr>
          <w:t>아담 이후 보라색 인종</w:t>
        </w:r>
      </w:hyperlink>
    </w:p>
    <w:p w14:paraId="2FA4A012" w14:textId="77777777" w:rsidR="00220D64" w:rsidRDefault="00220D64">
      <w:pPr>
        <w:spacing w:after="20"/>
      </w:pPr>
      <w:hyperlink w:anchor="paper079" w:history="1">
        <w:r>
          <w:rPr>
            <w:rFonts w:ascii="함초롬바탕" w:eastAsia="함초롬바탕" w:hAnsi="함초롬바탕" w:cs="함초롬바탕"/>
            <w:b/>
            <w:bCs/>
            <w:color w:val="B08D57"/>
            <w:sz w:val="17"/>
            <w:szCs w:val="17"/>
          </w:rPr>
          <w:t xml:space="preserve">제79편  </w:t>
        </w:r>
        <w:r>
          <w:rPr>
            <w:rFonts w:ascii="함초롬바탕" w:eastAsia="함초롬바탕" w:hAnsi="함초롬바탕" w:cs="함초롬바탕"/>
            <w:color w:val="262626"/>
            <w:sz w:val="17"/>
            <w:szCs w:val="17"/>
          </w:rPr>
          <w:t>안드족의 동방 확장</w:t>
        </w:r>
      </w:hyperlink>
    </w:p>
    <w:p w14:paraId="599DB1FF" w14:textId="77777777" w:rsidR="00220D64" w:rsidRDefault="00220D64">
      <w:pPr>
        <w:spacing w:after="20"/>
      </w:pPr>
      <w:hyperlink w:anchor="paper080" w:history="1">
        <w:r>
          <w:rPr>
            <w:rFonts w:ascii="함초롬바탕" w:eastAsia="함초롬바탕" w:hAnsi="함초롬바탕" w:cs="함초롬바탕"/>
            <w:b/>
            <w:bCs/>
            <w:color w:val="B08D57"/>
            <w:sz w:val="17"/>
            <w:szCs w:val="17"/>
          </w:rPr>
          <w:t xml:space="preserve">제80편  </w:t>
        </w:r>
        <w:r>
          <w:rPr>
            <w:rFonts w:ascii="함초롬바탕" w:eastAsia="함초롬바탕" w:hAnsi="함초롬바탕" w:cs="함초롬바탕"/>
            <w:color w:val="262626"/>
            <w:sz w:val="17"/>
            <w:szCs w:val="17"/>
          </w:rPr>
          <w:t>서방에서의 안드족 확장</w:t>
        </w:r>
      </w:hyperlink>
    </w:p>
    <w:p w14:paraId="11C26D37" w14:textId="77777777" w:rsidR="00220D64" w:rsidRDefault="00220D64">
      <w:pPr>
        <w:spacing w:after="20"/>
      </w:pPr>
      <w:hyperlink w:anchor="paper081" w:history="1">
        <w:r>
          <w:rPr>
            <w:rFonts w:ascii="함초롬바탕" w:eastAsia="함초롬바탕" w:hAnsi="함초롬바탕" w:cs="함초롬바탕"/>
            <w:b/>
            <w:bCs/>
            <w:color w:val="B08D57"/>
            <w:sz w:val="17"/>
            <w:szCs w:val="17"/>
          </w:rPr>
          <w:t xml:space="preserve">제81편  </w:t>
        </w:r>
        <w:r>
          <w:rPr>
            <w:rFonts w:ascii="함초롬바탕" w:eastAsia="함초롬바탕" w:hAnsi="함초롬바탕" w:cs="함초롬바탕"/>
            <w:color w:val="262626"/>
            <w:sz w:val="17"/>
            <w:szCs w:val="17"/>
          </w:rPr>
          <w:t>현대 문명의 발전</w:t>
        </w:r>
      </w:hyperlink>
    </w:p>
    <w:p w14:paraId="6AE487D5" w14:textId="77777777" w:rsidR="00220D64" w:rsidRDefault="00220D64">
      <w:pPr>
        <w:spacing w:after="20"/>
      </w:pPr>
      <w:hyperlink w:anchor="paper082" w:history="1">
        <w:r>
          <w:rPr>
            <w:rFonts w:ascii="함초롬바탕" w:eastAsia="함초롬바탕" w:hAnsi="함초롬바탕" w:cs="함초롬바탕"/>
            <w:b/>
            <w:bCs/>
            <w:color w:val="B08D57"/>
            <w:sz w:val="17"/>
            <w:szCs w:val="17"/>
          </w:rPr>
          <w:t xml:space="preserve">제82편  </w:t>
        </w:r>
        <w:r>
          <w:rPr>
            <w:rFonts w:ascii="함초롬바탕" w:eastAsia="함초롬바탕" w:hAnsi="함초롬바탕" w:cs="함초롬바탕"/>
            <w:color w:val="262626"/>
            <w:sz w:val="17"/>
            <w:szCs w:val="17"/>
          </w:rPr>
          <w:t>결혼의 진화</w:t>
        </w:r>
      </w:hyperlink>
    </w:p>
    <w:p w14:paraId="5C3BE0B3" w14:textId="77777777" w:rsidR="00220D64" w:rsidRDefault="00220D64">
      <w:pPr>
        <w:spacing w:after="20"/>
      </w:pPr>
      <w:hyperlink w:anchor="paper083" w:history="1">
        <w:r>
          <w:rPr>
            <w:rFonts w:ascii="함초롬바탕" w:eastAsia="함초롬바탕" w:hAnsi="함초롬바탕" w:cs="함초롬바탕"/>
            <w:b/>
            <w:bCs/>
            <w:color w:val="B08D57"/>
            <w:sz w:val="17"/>
            <w:szCs w:val="17"/>
          </w:rPr>
          <w:t xml:space="preserve">제83편  </w:t>
        </w:r>
        <w:r>
          <w:rPr>
            <w:rFonts w:ascii="함초롬바탕" w:eastAsia="함초롬바탕" w:hAnsi="함초롬바탕" w:cs="함초롬바탕"/>
            <w:color w:val="262626"/>
            <w:sz w:val="17"/>
            <w:szCs w:val="17"/>
          </w:rPr>
          <w:t>결혼 제도</w:t>
        </w:r>
      </w:hyperlink>
    </w:p>
    <w:p w14:paraId="002829A5" w14:textId="77777777" w:rsidR="00220D64" w:rsidRDefault="00220D64">
      <w:pPr>
        <w:spacing w:after="20"/>
      </w:pPr>
      <w:hyperlink w:anchor="paper084" w:history="1">
        <w:r>
          <w:rPr>
            <w:rFonts w:ascii="함초롬바탕" w:eastAsia="함초롬바탕" w:hAnsi="함초롬바탕" w:cs="함초롬바탕"/>
            <w:b/>
            <w:bCs/>
            <w:color w:val="B08D57"/>
            <w:sz w:val="17"/>
            <w:szCs w:val="17"/>
          </w:rPr>
          <w:t xml:space="preserve">제84편  </w:t>
        </w:r>
        <w:r>
          <w:rPr>
            <w:rFonts w:ascii="함초롬바탕" w:eastAsia="함초롬바탕" w:hAnsi="함초롬바탕" w:cs="함초롬바탕"/>
            <w:color w:val="262626"/>
            <w:sz w:val="17"/>
            <w:szCs w:val="17"/>
          </w:rPr>
          <w:t>결혼과 가정생활</w:t>
        </w:r>
      </w:hyperlink>
    </w:p>
    <w:p w14:paraId="1FD240A9" w14:textId="77777777" w:rsidR="00220D64" w:rsidRDefault="00220D64">
      <w:pPr>
        <w:spacing w:after="20"/>
      </w:pPr>
      <w:hyperlink w:anchor="paper085" w:history="1">
        <w:r>
          <w:rPr>
            <w:rFonts w:ascii="함초롬바탕" w:eastAsia="함초롬바탕" w:hAnsi="함초롬바탕" w:cs="함초롬바탕"/>
            <w:b/>
            <w:bCs/>
            <w:color w:val="B08D57"/>
            <w:sz w:val="17"/>
            <w:szCs w:val="17"/>
          </w:rPr>
          <w:t xml:space="preserve">제85편  </w:t>
        </w:r>
        <w:r>
          <w:rPr>
            <w:rFonts w:ascii="함초롬바탕" w:eastAsia="함초롬바탕" w:hAnsi="함초롬바탕" w:cs="함초롬바탕"/>
            <w:color w:val="262626"/>
            <w:sz w:val="17"/>
            <w:szCs w:val="17"/>
          </w:rPr>
          <w:t>예배의 기원</w:t>
        </w:r>
      </w:hyperlink>
    </w:p>
    <w:p w14:paraId="60076331" w14:textId="77777777" w:rsidR="00220D64" w:rsidRDefault="00220D64">
      <w:pPr>
        <w:spacing w:after="20"/>
      </w:pPr>
      <w:hyperlink w:anchor="paper086" w:history="1">
        <w:r>
          <w:rPr>
            <w:rFonts w:ascii="함초롬바탕" w:eastAsia="함초롬바탕" w:hAnsi="함초롬바탕" w:cs="함초롬바탕"/>
            <w:b/>
            <w:bCs/>
            <w:color w:val="B08D57"/>
            <w:sz w:val="17"/>
            <w:szCs w:val="17"/>
          </w:rPr>
          <w:t xml:space="preserve">제86편  </w:t>
        </w:r>
        <w:r>
          <w:rPr>
            <w:rFonts w:ascii="함초롬바탕" w:eastAsia="함초롬바탕" w:hAnsi="함초롬바탕" w:cs="함초롬바탕"/>
            <w:color w:val="262626"/>
            <w:sz w:val="17"/>
            <w:szCs w:val="17"/>
          </w:rPr>
          <w:t>종교의 초기 진화</w:t>
        </w:r>
      </w:hyperlink>
    </w:p>
    <w:p w14:paraId="16754830" w14:textId="77777777" w:rsidR="00220D64" w:rsidRDefault="00220D64">
      <w:pPr>
        <w:spacing w:after="20"/>
      </w:pPr>
      <w:hyperlink w:anchor="paper087" w:history="1">
        <w:r>
          <w:rPr>
            <w:rFonts w:ascii="함초롬바탕" w:eastAsia="함초롬바탕" w:hAnsi="함초롬바탕" w:cs="함초롬바탕"/>
            <w:b/>
            <w:bCs/>
            <w:color w:val="B08D57"/>
            <w:sz w:val="17"/>
            <w:szCs w:val="17"/>
          </w:rPr>
          <w:t xml:space="preserve">제87편  </w:t>
        </w:r>
        <w:r>
          <w:rPr>
            <w:rFonts w:ascii="함초롬바탕" w:eastAsia="함초롬바탕" w:hAnsi="함초롬바탕" w:cs="함초롬바탕"/>
            <w:color w:val="262626"/>
            <w:sz w:val="17"/>
            <w:szCs w:val="17"/>
          </w:rPr>
          <w:t>귀신 제의</w:t>
        </w:r>
      </w:hyperlink>
    </w:p>
    <w:p w14:paraId="2C5F16CE" w14:textId="77777777" w:rsidR="00220D64" w:rsidRDefault="00220D64">
      <w:pPr>
        <w:spacing w:after="20"/>
      </w:pPr>
      <w:hyperlink w:anchor="paper088" w:history="1">
        <w:r>
          <w:rPr>
            <w:rFonts w:ascii="함초롬바탕" w:eastAsia="함초롬바탕" w:hAnsi="함초롬바탕" w:cs="함초롬바탕"/>
            <w:b/>
            <w:bCs/>
            <w:color w:val="B08D57"/>
            <w:sz w:val="17"/>
            <w:szCs w:val="17"/>
          </w:rPr>
          <w:t xml:space="preserve">제88편  </w:t>
        </w:r>
        <w:r>
          <w:rPr>
            <w:rFonts w:ascii="함초롬바탕" w:eastAsia="함초롬바탕" w:hAnsi="함초롬바탕" w:cs="함초롬바탕"/>
            <w:color w:val="262626"/>
            <w:sz w:val="17"/>
            <w:szCs w:val="17"/>
          </w:rPr>
          <w:t>주물, 부적, 마법</w:t>
        </w:r>
      </w:hyperlink>
    </w:p>
    <w:p w14:paraId="56FAAD9C" w14:textId="77777777" w:rsidR="00220D64" w:rsidRDefault="00220D64">
      <w:pPr>
        <w:spacing w:after="20"/>
      </w:pPr>
      <w:hyperlink w:anchor="paper089" w:history="1">
        <w:r>
          <w:rPr>
            <w:rFonts w:ascii="함초롬바탕" w:eastAsia="함초롬바탕" w:hAnsi="함초롬바탕" w:cs="함초롬바탕"/>
            <w:b/>
            <w:bCs/>
            <w:color w:val="B08D57"/>
            <w:sz w:val="17"/>
            <w:szCs w:val="17"/>
          </w:rPr>
          <w:t xml:space="preserve">제89편  </w:t>
        </w:r>
        <w:r>
          <w:rPr>
            <w:rFonts w:ascii="함초롬바탕" w:eastAsia="함초롬바탕" w:hAnsi="함초롬바탕" w:cs="함초롬바탕"/>
            <w:color w:val="262626"/>
            <w:sz w:val="17"/>
            <w:szCs w:val="17"/>
          </w:rPr>
          <w:t>죄, 희생, 속죄</w:t>
        </w:r>
      </w:hyperlink>
    </w:p>
    <w:p w14:paraId="69E30C2A" w14:textId="77777777" w:rsidR="00220D64" w:rsidRDefault="00220D64">
      <w:pPr>
        <w:spacing w:after="20"/>
      </w:pPr>
      <w:hyperlink w:anchor="paper090" w:history="1">
        <w:r>
          <w:rPr>
            <w:rFonts w:ascii="함초롬바탕" w:eastAsia="함초롬바탕" w:hAnsi="함초롬바탕" w:cs="함초롬바탕"/>
            <w:b/>
            <w:bCs/>
            <w:color w:val="B08D57"/>
            <w:sz w:val="17"/>
            <w:szCs w:val="17"/>
          </w:rPr>
          <w:t xml:space="preserve">제90편  </w:t>
        </w:r>
        <w:r>
          <w:rPr>
            <w:rFonts w:ascii="함초롬바탕" w:eastAsia="함초롬바탕" w:hAnsi="함초롬바탕" w:cs="함초롬바탕"/>
            <w:color w:val="262626"/>
            <w:sz w:val="17"/>
            <w:szCs w:val="17"/>
          </w:rPr>
          <w:t>샤먼주의—주술사와 사제</w:t>
        </w:r>
      </w:hyperlink>
    </w:p>
    <w:p w14:paraId="4656A6F0" w14:textId="77777777" w:rsidR="00220D64" w:rsidRDefault="00220D64">
      <w:pPr>
        <w:spacing w:after="20"/>
      </w:pPr>
      <w:hyperlink w:anchor="paper091" w:history="1">
        <w:r>
          <w:rPr>
            <w:rFonts w:ascii="함초롬바탕" w:eastAsia="함초롬바탕" w:hAnsi="함초롬바탕" w:cs="함초롬바탕"/>
            <w:b/>
            <w:bCs/>
            <w:color w:val="B08D57"/>
            <w:sz w:val="17"/>
            <w:szCs w:val="17"/>
          </w:rPr>
          <w:t xml:space="preserve">제91편  </w:t>
        </w:r>
        <w:r>
          <w:rPr>
            <w:rFonts w:ascii="함초롬바탕" w:eastAsia="함초롬바탕" w:hAnsi="함초롬바탕" w:cs="함초롬바탕"/>
            <w:color w:val="262626"/>
            <w:sz w:val="17"/>
            <w:szCs w:val="17"/>
          </w:rPr>
          <w:t>기도의 진화</w:t>
        </w:r>
      </w:hyperlink>
    </w:p>
    <w:p w14:paraId="054F0C73" w14:textId="77777777" w:rsidR="00220D64" w:rsidRDefault="00220D64">
      <w:pPr>
        <w:spacing w:after="20"/>
      </w:pPr>
      <w:hyperlink w:anchor="paper092" w:history="1">
        <w:r>
          <w:rPr>
            <w:rFonts w:ascii="함초롬바탕" w:eastAsia="함초롬바탕" w:hAnsi="함초롬바탕" w:cs="함초롬바탕"/>
            <w:b/>
            <w:bCs/>
            <w:color w:val="B08D57"/>
            <w:sz w:val="17"/>
            <w:szCs w:val="17"/>
          </w:rPr>
          <w:t xml:space="preserve">제92편  </w:t>
        </w:r>
        <w:r>
          <w:rPr>
            <w:rFonts w:ascii="함초롬바탕" w:eastAsia="함초롬바탕" w:hAnsi="함초롬바탕" w:cs="함초롬바탕"/>
            <w:color w:val="262626"/>
            <w:sz w:val="17"/>
            <w:szCs w:val="17"/>
          </w:rPr>
          <w:t>종교의 후대 진화</w:t>
        </w:r>
      </w:hyperlink>
    </w:p>
    <w:p w14:paraId="449D414A" w14:textId="77777777" w:rsidR="00220D64" w:rsidRDefault="00220D64">
      <w:pPr>
        <w:spacing w:after="20"/>
      </w:pPr>
      <w:hyperlink w:anchor="paper093" w:history="1">
        <w:r>
          <w:rPr>
            <w:rFonts w:ascii="함초롬바탕" w:eastAsia="함초롬바탕" w:hAnsi="함초롬바탕" w:cs="함초롬바탕"/>
            <w:b/>
            <w:bCs/>
            <w:color w:val="B08D57"/>
            <w:sz w:val="17"/>
            <w:szCs w:val="17"/>
          </w:rPr>
          <w:t xml:space="preserve">제93편  </w:t>
        </w:r>
        <w:r>
          <w:rPr>
            <w:rFonts w:ascii="함초롬바탕" w:eastAsia="함초롬바탕" w:hAnsi="함초롬바탕" w:cs="함초롬바탕"/>
            <w:color w:val="262626"/>
            <w:sz w:val="17"/>
            <w:szCs w:val="17"/>
          </w:rPr>
          <w:t>마키벤타 멜기세덱</w:t>
        </w:r>
      </w:hyperlink>
    </w:p>
    <w:p w14:paraId="5FDE7F7C" w14:textId="77777777" w:rsidR="00220D64" w:rsidRDefault="00220D64">
      <w:pPr>
        <w:spacing w:after="20"/>
      </w:pPr>
      <w:hyperlink w:anchor="paper094" w:history="1">
        <w:r>
          <w:rPr>
            <w:rFonts w:ascii="함초롬바탕" w:eastAsia="함초롬바탕" w:hAnsi="함초롬바탕" w:cs="함초롬바탕"/>
            <w:b/>
            <w:bCs/>
            <w:color w:val="B08D57"/>
            <w:sz w:val="17"/>
            <w:szCs w:val="17"/>
          </w:rPr>
          <w:t xml:space="preserve">제94편  </w:t>
        </w:r>
        <w:r>
          <w:rPr>
            <w:rFonts w:ascii="함초롬바탕" w:eastAsia="함초롬바탕" w:hAnsi="함초롬바탕" w:cs="함초롬바탕"/>
            <w:color w:val="262626"/>
            <w:sz w:val="17"/>
            <w:szCs w:val="17"/>
          </w:rPr>
          <w:t>동방에서의 멜기세덱 가르침</w:t>
        </w:r>
      </w:hyperlink>
    </w:p>
    <w:p w14:paraId="75CD9C73" w14:textId="77777777" w:rsidR="00220D64" w:rsidRDefault="00220D64">
      <w:pPr>
        <w:spacing w:after="20"/>
      </w:pPr>
      <w:hyperlink w:anchor="paper095" w:history="1">
        <w:r>
          <w:rPr>
            <w:rFonts w:ascii="함초롬바탕" w:eastAsia="함초롬바탕" w:hAnsi="함초롬바탕" w:cs="함초롬바탕"/>
            <w:b/>
            <w:bCs/>
            <w:color w:val="B08D57"/>
            <w:sz w:val="17"/>
            <w:szCs w:val="17"/>
          </w:rPr>
          <w:t xml:space="preserve">제95편  </w:t>
        </w:r>
        <w:r>
          <w:rPr>
            <w:rFonts w:ascii="함초롬바탕" w:eastAsia="함초롬바탕" w:hAnsi="함초롬바탕" w:cs="함초롬바탕"/>
            <w:color w:val="262626"/>
            <w:sz w:val="17"/>
            <w:szCs w:val="17"/>
          </w:rPr>
          <w:t>레반트에서의 멜기세덱 가르침</w:t>
        </w:r>
      </w:hyperlink>
    </w:p>
    <w:p w14:paraId="6BF7D0E6" w14:textId="77777777" w:rsidR="00220D64" w:rsidRDefault="00220D64">
      <w:pPr>
        <w:spacing w:after="20"/>
      </w:pPr>
      <w:hyperlink w:anchor="paper096" w:history="1">
        <w:r>
          <w:rPr>
            <w:rFonts w:ascii="함초롬바탕" w:eastAsia="함초롬바탕" w:hAnsi="함초롬바탕" w:cs="함초롬바탕"/>
            <w:b/>
            <w:bCs/>
            <w:color w:val="B08D57"/>
            <w:sz w:val="17"/>
            <w:szCs w:val="17"/>
          </w:rPr>
          <w:t xml:space="preserve">제96편  </w:t>
        </w:r>
        <w:r>
          <w:rPr>
            <w:rFonts w:ascii="함초롬바탕" w:eastAsia="함초롬바탕" w:hAnsi="함초롬바탕" w:cs="함초롬바탕"/>
            <w:color w:val="262626"/>
            <w:sz w:val="17"/>
            <w:szCs w:val="17"/>
          </w:rPr>
          <w:t>야훼—히브리인들의 하나님</w:t>
        </w:r>
      </w:hyperlink>
    </w:p>
    <w:p w14:paraId="1D1601C4" w14:textId="77777777" w:rsidR="00220D64" w:rsidRDefault="00220D64">
      <w:pPr>
        <w:spacing w:after="20"/>
      </w:pPr>
      <w:hyperlink w:anchor="paper097" w:history="1">
        <w:r>
          <w:rPr>
            <w:rFonts w:ascii="함초롬바탕" w:eastAsia="함초롬바탕" w:hAnsi="함초롬바탕" w:cs="함초롬바탕"/>
            <w:b/>
            <w:bCs/>
            <w:color w:val="B08D57"/>
            <w:sz w:val="17"/>
            <w:szCs w:val="17"/>
          </w:rPr>
          <w:t xml:space="preserve">제97편  </w:t>
        </w:r>
        <w:r>
          <w:rPr>
            <w:rFonts w:ascii="함초롬바탕" w:eastAsia="함초롬바탕" w:hAnsi="함초롬바탕" w:cs="함초롬바탕"/>
            <w:color w:val="262626"/>
            <w:sz w:val="17"/>
            <w:szCs w:val="17"/>
          </w:rPr>
          <w:t>히브리인 하나님 개념의 진화</w:t>
        </w:r>
      </w:hyperlink>
    </w:p>
    <w:p w14:paraId="704E7991" w14:textId="77777777" w:rsidR="00220D64" w:rsidRDefault="00220D64">
      <w:pPr>
        <w:spacing w:after="20"/>
      </w:pPr>
      <w:hyperlink w:anchor="paper098" w:history="1">
        <w:r>
          <w:rPr>
            <w:rFonts w:ascii="함초롬바탕" w:eastAsia="함초롬바탕" w:hAnsi="함초롬바탕" w:cs="함초롬바탕"/>
            <w:b/>
            <w:bCs/>
            <w:color w:val="B08D57"/>
            <w:sz w:val="17"/>
            <w:szCs w:val="17"/>
          </w:rPr>
          <w:t xml:space="preserve">제98편  </w:t>
        </w:r>
        <w:r>
          <w:rPr>
            <w:rFonts w:ascii="함초롬바탕" w:eastAsia="함초롬바탕" w:hAnsi="함초롬바탕" w:cs="함초롬바탕"/>
            <w:color w:val="262626"/>
            <w:sz w:val="17"/>
            <w:szCs w:val="17"/>
          </w:rPr>
          <w:t>서방에서의 멜기세덱 가르침</w:t>
        </w:r>
      </w:hyperlink>
    </w:p>
    <w:p w14:paraId="0D9AA6D1" w14:textId="77777777" w:rsidR="00220D64" w:rsidRDefault="00220D64">
      <w:pPr>
        <w:spacing w:after="20"/>
      </w:pPr>
      <w:hyperlink w:anchor="paper099" w:history="1">
        <w:r>
          <w:rPr>
            <w:rFonts w:ascii="함초롬바탕" w:eastAsia="함초롬바탕" w:hAnsi="함초롬바탕" w:cs="함초롬바탕"/>
            <w:b/>
            <w:bCs/>
            <w:color w:val="B08D57"/>
            <w:sz w:val="17"/>
            <w:szCs w:val="17"/>
          </w:rPr>
          <w:t xml:space="preserve">제99편  </w:t>
        </w:r>
        <w:r>
          <w:rPr>
            <w:rFonts w:ascii="함초롬바탕" w:eastAsia="함초롬바탕" w:hAnsi="함초롬바탕" w:cs="함초롬바탕"/>
            <w:color w:val="262626"/>
            <w:sz w:val="17"/>
            <w:szCs w:val="17"/>
          </w:rPr>
          <w:t>종교의 사회적 문제들</w:t>
        </w:r>
      </w:hyperlink>
    </w:p>
    <w:p w14:paraId="00FE4C36" w14:textId="77777777" w:rsidR="00220D64" w:rsidRDefault="00220D64">
      <w:pPr>
        <w:spacing w:after="20"/>
      </w:pPr>
      <w:hyperlink w:anchor="paper100" w:history="1">
        <w:r>
          <w:rPr>
            <w:rFonts w:ascii="함초롬바탕" w:eastAsia="함초롬바탕" w:hAnsi="함초롬바탕" w:cs="함초롬바탕"/>
            <w:b/>
            <w:bCs/>
            <w:color w:val="B08D57"/>
            <w:sz w:val="17"/>
            <w:szCs w:val="17"/>
          </w:rPr>
          <w:t xml:space="preserve">제100편  </w:t>
        </w:r>
        <w:r>
          <w:rPr>
            <w:rFonts w:ascii="함초롬바탕" w:eastAsia="함초롬바탕" w:hAnsi="함초롬바탕" w:cs="함초롬바탕"/>
            <w:color w:val="262626"/>
            <w:sz w:val="17"/>
            <w:szCs w:val="17"/>
          </w:rPr>
          <w:t>인간 체험 안에서의 종교</w:t>
        </w:r>
      </w:hyperlink>
    </w:p>
    <w:p w14:paraId="36BE7482" w14:textId="77777777" w:rsidR="00220D64" w:rsidRDefault="00220D64">
      <w:pPr>
        <w:spacing w:after="20"/>
      </w:pPr>
      <w:hyperlink w:anchor="paper101" w:history="1">
        <w:r>
          <w:rPr>
            <w:rFonts w:ascii="함초롬바탕" w:eastAsia="함초롬바탕" w:hAnsi="함초롬바탕" w:cs="함초롬바탕"/>
            <w:b/>
            <w:bCs/>
            <w:color w:val="B08D57"/>
            <w:sz w:val="17"/>
            <w:szCs w:val="17"/>
          </w:rPr>
          <w:t xml:space="preserve">제101편  </w:t>
        </w:r>
        <w:r>
          <w:rPr>
            <w:rFonts w:ascii="함초롬바탕" w:eastAsia="함초롬바탕" w:hAnsi="함초롬바탕" w:cs="함초롬바탕"/>
            <w:color w:val="262626"/>
            <w:sz w:val="17"/>
            <w:szCs w:val="17"/>
          </w:rPr>
          <w:t>종교의 참된 본질</w:t>
        </w:r>
      </w:hyperlink>
    </w:p>
    <w:p w14:paraId="43885E3E" w14:textId="77777777" w:rsidR="00220D64" w:rsidRDefault="00220D64">
      <w:pPr>
        <w:spacing w:after="20"/>
      </w:pPr>
      <w:hyperlink w:anchor="paper102" w:history="1">
        <w:r>
          <w:rPr>
            <w:rFonts w:ascii="함초롬바탕" w:eastAsia="함초롬바탕" w:hAnsi="함초롬바탕" w:cs="함초롬바탕"/>
            <w:b/>
            <w:bCs/>
            <w:color w:val="B08D57"/>
            <w:sz w:val="17"/>
            <w:szCs w:val="17"/>
          </w:rPr>
          <w:t xml:space="preserve">제102편  </w:t>
        </w:r>
        <w:r>
          <w:rPr>
            <w:rFonts w:ascii="함초롬바탕" w:eastAsia="함초롬바탕" w:hAnsi="함초롬바탕" w:cs="함초롬바탕"/>
            <w:color w:val="262626"/>
            <w:sz w:val="17"/>
            <w:szCs w:val="17"/>
          </w:rPr>
          <w:t>종교적 신앙의 기초</w:t>
        </w:r>
      </w:hyperlink>
    </w:p>
    <w:p w14:paraId="61944C9C" w14:textId="77777777" w:rsidR="00220D64" w:rsidRDefault="00220D64">
      <w:pPr>
        <w:spacing w:after="20"/>
      </w:pPr>
      <w:hyperlink w:anchor="paper103" w:history="1">
        <w:r>
          <w:rPr>
            <w:rFonts w:ascii="함초롬바탕" w:eastAsia="함초롬바탕" w:hAnsi="함초롬바탕" w:cs="함초롬바탕"/>
            <w:b/>
            <w:bCs/>
            <w:color w:val="B08D57"/>
            <w:sz w:val="17"/>
            <w:szCs w:val="17"/>
          </w:rPr>
          <w:t xml:space="preserve">제103편  </w:t>
        </w:r>
        <w:r>
          <w:rPr>
            <w:rFonts w:ascii="함초롬바탕" w:eastAsia="함초롬바탕" w:hAnsi="함초롬바탕" w:cs="함초롬바탕"/>
            <w:color w:val="262626"/>
            <w:sz w:val="17"/>
            <w:szCs w:val="17"/>
          </w:rPr>
          <w:t>종교적 체험의 실체</w:t>
        </w:r>
      </w:hyperlink>
    </w:p>
    <w:p w14:paraId="114BDF95" w14:textId="77777777" w:rsidR="00220D64" w:rsidRDefault="00220D64">
      <w:pPr>
        <w:spacing w:after="20"/>
      </w:pPr>
      <w:hyperlink w:anchor="paper104" w:history="1">
        <w:r>
          <w:rPr>
            <w:rFonts w:ascii="함초롬바탕" w:eastAsia="함초롬바탕" w:hAnsi="함초롬바탕" w:cs="함초롬바탕"/>
            <w:b/>
            <w:bCs/>
            <w:color w:val="B08D57"/>
            <w:sz w:val="17"/>
            <w:szCs w:val="17"/>
          </w:rPr>
          <w:t xml:space="preserve">제104편  </w:t>
        </w:r>
        <w:r>
          <w:rPr>
            <w:rFonts w:ascii="함초롬바탕" w:eastAsia="함초롬바탕" w:hAnsi="함초롬바탕" w:cs="함초롬바탕"/>
            <w:color w:val="262626"/>
            <w:sz w:val="17"/>
            <w:szCs w:val="17"/>
          </w:rPr>
          <w:t>삼위일체 개념의 성장</w:t>
        </w:r>
      </w:hyperlink>
    </w:p>
    <w:p w14:paraId="26CD019D" w14:textId="77777777" w:rsidR="00220D64" w:rsidRDefault="00220D64">
      <w:pPr>
        <w:spacing w:after="20"/>
      </w:pPr>
      <w:hyperlink w:anchor="paper105" w:history="1">
        <w:r>
          <w:rPr>
            <w:rFonts w:ascii="함초롬바탕" w:eastAsia="함초롬바탕" w:hAnsi="함초롬바탕" w:cs="함초롬바탕"/>
            <w:b/>
            <w:bCs/>
            <w:color w:val="B08D57"/>
            <w:sz w:val="17"/>
            <w:szCs w:val="17"/>
          </w:rPr>
          <w:t xml:space="preserve">제105편  </w:t>
        </w:r>
        <w:r>
          <w:rPr>
            <w:rFonts w:ascii="함초롬바탕" w:eastAsia="함초롬바탕" w:hAnsi="함초롬바탕" w:cs="함초롬바탕"/>
            <w:color w:val="262626"/>
            <w:sz w:val="17"/>
            <w:szCs w:val="17"/>
          </w:rPr>
          <w:t>신과 실체</w:t>
        </w:r>
      </w:hyperlink>
    </w:p>
    <w:p w14:paraId="21C3BD80" w14:textId="77777777" w:rsidR="00220D64" w:rsidRDefault="00220D64">
      <w:pPr>
        <w:spacing w:after="20"/>
      </w:pPr>
      <w:hyperlink w:anchor="paper106" w:history="1">
        <w:r>
          <w:rPr>
            <w:rFonts w:ascii="함초롬바탕" w:eastAsia="함초롬바탕" w:hAnsi="함초롬바탕" w:cs="함초롬바탕"/>
            <w:b/>
            <w:bCs/>
            <w:color w:val="B08D57"/>
            <w:sz w:val="17"/>
            <w:szCs w:val="17"/>
          </w:rPr>
          <w:t xml:space="preserve">제106편  </w:t>
        </w:r>
        <w:r>
          <w:rPr>
            <w:rFonts w:ascii="함초롬바탕" w:eastAsia="함초롬바탕" w:hAnsi="함초롬바탕" w:cs="함초롬바탕"/>
            <w:color w:val="262626"/>
            <w:sz w:val="17"/>
            <w:szCs w:val="17"/>
          </w:rPr>
          <w:t>실체의 우주 수준</w:t>
        </w:r>
      </w:hyperlink>
    </w:p>
    <w:p w14:paraId="6D49ACB1" w14:textId="77777777" w:rsidR="00220D64" w:rsidRDefault="00220D64">
      <w:pPr>
        <w:spacing w:after="20"/>
      </w:pPr>
      <w:hyperlink w:anchor="paper107" w:history="1">
        <w:r>
          <w:rPr>
            <w:rFonts w:ascii="함초롬바탕" w:eastAsia="함초롬바탕" w:hAnsi="함초롬바탕" w:cs="함초롬바탕"/>
            <w:b/>
            <w:bCs/>
            <w:color w:val="B08D57"/>
            <w:sz w:val="17"/>
            <w:szCs w:val="17"/>
          </w:rPr>
          <w:t xml:space="preserve">제107편  </w:t>
        </w:r>
        <w:r>
          <w:rPr>
            <w:rFonts w:ascii="함초롬바탕" w:eastAsia="함초롬바탕" w:hAnsi="함초롬바탕" w:cs="함초롬바탕"/>
            <w:color w:val="262626"/>
            <w:sz w:val="17"/>
            <w:szCs w:val="17"/>
          </w:rPr>
          <w:t>생각 조절자의 기원과 본성</w:t>
        </w:r>
      </w:hyperlink>
    </w:p>
    <w:p w14:paraId="3E72F04C" w14:textId="77777777" w:rsidR="00220D64" w:rsidRDefault="00220D64">
      <w:pPr>
        <w:spacing w:after="20"/>
      </w:pPr>
      <w:hyperlink w:anchor="paper108" w:history="1">
        <w:r>
          <w:rPr>
            <w:rFonts w:ascii="함초롬바탕" w:eastAsia="함초롬바탕" w:hAnsi="함초롬바탕" w:cs="함초롬바탕"/>
            <w:b/>
            <w:bCs/>
            <w:color w:val="B08D57"/>
            <w:sz w:val="17"/>
            <w:szCs w:val="17"/>
          </w:rPr>
          <w:t xml:space="preserve">제108편  </w:t>
        </w:r>
        <w:r>
          <w:rPr>
            <w:rFonts w:ascii="함초롬바탕" w:eastAsia="함초롬바탕" w:hAnsi="함초롬바탕" w:cs="함초롬바탕"/>
            <w:color w:val="262626"/>
            <w:sz w:val="17"/>
            <w:szCs w:val="17"/>
          </w:rPr>
          <w:t>생각 조절자의 사명과 사역</w:t>
        </w:r>
      </w:hyperlink>
    </w:p>
    <w:p w14:paraId="5A795FF6" w14:textId="77777777" w:rsidR="00220D64" w:rsidRDefault="00220D64">
      <w:pPr>
        <w:spacing w:after="20"/>
      </w:pPr>
      <w:hyperlink w:anchor="paper109" w:history="1">
        <w:r>
          <w:rPr>
            <w:rFonts w:ascii="함초롬바탕" w:eastAsia="함초롬바탕" w:hAnsi="함초롬바탕" w:cs="함초롬바탕"/>
            <w:b/>
            <w:bCs/>
            <w:color w:val="B08D57"/>
            <w:sz w:val="17"/>
            <w:szCs w:val="17"/>
          </w:rPr>
          <w:t xml:space="preserve">제109편  </w:t>
        </w:r>
        <w:r>
          <w:rPr>
            <w:rFonts w:ascii="함초롬바탕" w:eastAsia="함초롬바탕" w:hAnsi="함초롬바탕" w:cs="함초롬바탕"/>
            <w:color w:val="262626"/>
            <w:sz w:val="17"/>
            <w:szCs w:val="17"/>
          </w:rPr>
          <w:t>생각 조절자와 우주 창조체의 관계</w:t>
        </w:r>
      </w:hyperlink>
    </w:p>
    <w:p w14:paraId="7D633DB9" w14:textId="77777777" w:rsidR="00220D64" w:rsidRDefault="00220D64">
      <w:pPr>
        <w:spacing w:after="20"/>
      </w:pPr>
      <w:hyperlink w:anchor="paper110" w:history="1">
        <w:r>
          <w:rPr>
            <w:rFonts w:ascii="함초롬바탕" w:eastAsia="함초롬바탕" w:hAnsi="함초롬바탕" w:cs="함초롬바탕"/>
            <w:b/>
            <w:bCs/>
            <w:color w:val="B08D57"/>
            <w:sz w:val="17"/>
            <w:szCs w:val="17"/>
          </w:rPr>
          <w:t xml:space="preserve">제110편  </w:t>
        </w:r>
        <w:r>
          <w:rPr>
            <w:rFonts w:ascii="함초롬바탕" w:eastAsia="함초롬바탕" w:hAnsi="함초롬바탕" w:cs="함초롬바탕"/>
            <w:color w:val="262626"/>
            <w:sz w:val="17"/>
            <w:szCs w:val="17"/>
          </w:rPr>
          <w:t>생각 조절자와 개별 필사자의 관계</w:t>
        </w:r>
      </w:hyperlink>
    </w:p>
    <w:p w14:paraId="6343EED8" w14:textId="77777777" w:rsidR="00220D64" w:rsidRDefault="00220D64">
      <w:pPr>
        <w:spacing w:after="20"/>
      </w:pPr>
      <w:hyperlink w:anchor="paper111" w:history="1">
        <w:r>
          <w:rPr>
            <w:rFonts w:ascii="함초롬바탕" w:eastAsia="함초롬바탕" w:hAnsi="함초롬바탕" w:cs="함초롬바탕"/>
            <w:b/>
            <w:bCs/>
            <w:color w:val="B08D57"/>
            <w:sz w:val="17"/>
            <w:szCs w:val="17"/>
          </w:rPr>
          <w:t xml:space="preserve">제111편  </w:t>
        </w:r>
        <w:r>
          <w:rPr>
            <w:rFonts w:ascii="함초롬바탕" w:eastAsia="함초롬바탕" w:hAnsi="함초롬바탕" w:cs="함초롬바탕"/>
            <w:color w:val="262626"/>
            <w:sz w:val="17"/>
            <w:szCs w:val="17"/>
          </w:rPr>
          <w:t>조절자와 혼</w:t>
        </w:r>
      </w:hyperlink>
    </w:p>
    <w:p w14:paraId="402ED26C" w14:textId="77777777" w:rsidR="00220D64" w:rsidRDefault="00220D64">
      <w:pPr>
        <w:spacing w:after="20"/>
      </w:pPr>
      <w:hyperlink w:anchor="paper112" w:history="1">
        <w:r>
          <w:rPr>
            <w:rFonts w:ascii="함초롬바탕" w:eastAsia="함초롬바탕" w:hAnsi="함초롬바탕" w:cs="함초롬바탕"/>
            <w:b/>
            <w:bCs/>
            <w:color w:val="B08D57"/>
            <w:sz w:val="17"/>
            <w:szCs w:val="17"/>
          </w:rPr>
          <w:t xml:space="preserve">제112편  </w:t>
        </w:r>
        <w:r>
          <w:rPr>
            <w:rFonts w:ascii="함초롬바탕" w:eastAsia="함초롬바탕" w:hAnsi="함초롬바탕" w:cs="함초롬바탕"/>
            <w:color w:val="262626"/>
            <w:sz w:val="17"/>
            <w:szCs w:val="17"/>
          </w:rPr>
          <w:t>인격의 생존</w:t>
        </w:r>
      </w:hyperlink>
    </w:p>
    <w:p w14:paraId="5F4B6009" w14:textId="77777777" w:rsidR="00220D64" w:rsidRDefault="00220D64">
      <w:pPr>
        <w:spacing w:after="20"/>
      </w:pPr>
      <w:hyperlink w:anchor="paper113" w:history="1">
        <w:r>
          <w:rPr>
            <w:rFonts w:ascii="함초롬바탕" w:eastAsia="함초롬바탕" w:hAnsi="함초롬바탕" w:cs="함초롬바탕"/>
            <w:b/>
            <w:bCs/>
            <w:color w:val="B08D57"/>
            <w:sz w:val="17"/>
            <w:szCs w:val="17"/>
          </w:rPr>
          <w:t xml:space="preserve">제113편  </w:t>
        </w:r>
        <w:r>
          <w:rPr>
            <w:rFonts w:ascii="함초롬바탕" w:eastAsia="함초롬바탕" w:hAnsi="함초롬바탕" w:cs="함초롬바탕"/>
            <w:color w:val="262626"/>
            <w:sz w:val="17"/>
            <w:szCs w:val="17"/>
          </w:rPr>
          <w:t>운명의 세라핌 수호자</w:t>
        </w:r>
      </w:hyperlink>
    </w:p>
    <w:p w14:paraId="69B01B33" w14:textId="77777777" w:rsidR="00220D64" w:rsidRDefault="00220D64">
      <w:pPr>
        <w:spacing w:after="20"/>
      </w:pPr>
      <w:hyperlink w:anchor="paper114" w:history="1">
        <w:r>
          <w:rPr>
            <w:rFonts w:ascii="함초롬바탕" w:eastAsia="함초롬바탕" w:hAnsi="함초롬바탕" w:cs="함초롬바탕"/>
            <w:b/>
            <w:bCs/>
            <w:color w:val="B08D57"/>
            <w:sz w:val="17"/>
            <w:szCs w:val="17"/>
          </w:rPr>
          <w:t xml:space="preserve">제114편  </w:t>
        </w:r>
        <w:r>
          <w:rPr>
            <w:rFonts w:ascii="함초롬바탕" w:eastAsia="함초롬바탕" w:hAnsi="함초롬바탕" w:cs="함초롬바탕"/>
            <w:color w:val="262626"/>
            <w:sz w:val="17"/>
            <w:szCs w:val="17"/>
          </w:rPr>
          <w:t>세라핌의 행성 정부</w:t>
        </w:r>
      </w:hyperlink>
    </w:p>
    <w:p w14:paraId="24105CE1" w14:textId="77777777" w:rsidR="00220D64" w:rsidRDefault="00220D64">
      <w:pPr>
        <w:spacing w:after="20"/>
      </w:pPr>
      <w:hyperlink w:anchor="paper115" w:history="1">
        <w:r>
          <w:rPr>
            <w:rFonts w:ascii="함초롬바탕" w:eastAsia="함초롬바탕" w:hAnsi="함초롬바탕" w:cs="함초롬바탕"/>
            <w:b/>
            <w:bCs/>
            <w:color w:val="B08D57"/>
            <w:sz w:val="17"/>
            <w:szCs w:val="17"/>
          </w:rPr>
          <w:t xml:space="preserve">제115편  </w:t>
        </w:r>
        <w:r>
          <w:rPr>
            <w:rFonts w:ascii="함초롬바탕" w:eastAsia="함초롬바탕" w:hAnsi="함초롬바탕" w:cs="함초롬바탕"/>
            <w:color w:val="262626"/>
            <w:sz w:val="17"/>
            <w:szCs w:val="17"/>
          </w:rPr>
          <w:t>최상 존재</w:t>
        </w:r>
      </w:hyperlink>
    </w:p>
    <w:p w14:paraId="22C7E60D" w14:textId="77777777" w:rsidR="00220D64" w:rsidRDefault="00220D64">
      <w:pPr>
        <w:spacing w:after="20"/>
      </w:pPr>
      <w:hyperlink w:anchor="paper116" w:history="1">
        <w:r>
          <w:rPr>
            <w:rFonts w:ascii="함초롬바탕" w:eastAsia="함초롬바탕" w:hAnsi="함초롬바탕" w:cs="함초롬바탕"/>
            <w:b/>
            <w:bCs/>
            <w:color w:val="B08D57"/>
            <w:sz w:val="17"/>
            <w:szCs w:val="17"/>
          </w:rPr>
          <w:t xml:space="preserve">제116편  </w:t>
        </w:r>
        <w:r>
          <w:rPr>
            <w:rFonts w:ascii="함초롬바탕" w:eastAsia="함초롬바탕" w:hAnsi="함초롬바탕" w:cs="함초롬바탕"/>
            <w:color w:val="262626"/>
            <w:sz w:val="17"/>
            <w:szCs w:val="17"/>
          </w:rPr>
          <w:t>전능 최상위</w:t>
        </w:r>
      </w:hyperlink>
    </w:p>
    <w:p w14:paraId="69D1510B" w14:textId="77777777" w:rsidR="00220D64" w:rsidRDefault="00220D64">
      <w:pPr>
        <w:spacing w:after="20"/>
      </w:pPr>
      <w:hyperlink w:anchor="paper117" w:history="1">
        <w:r>
          <w:rPr>
            <w:rFonts w:ascii="함초롬바탕" w:eastAsia="함초롬바탕" w:hAnsi="함초롬바탕" w:cs="함초롬바탕"/>
            <w:b/>
            <w:bCs/>
            <w:color w:val="B08D57"/>
            <w:sz w:val="17"/>
            <w:szCs w:val="17"/>
          </w:rPr>
          <w:t xml:space="preserve">제117편  </w:t>
        </w:r>
        <w:r>
          <w:rPr>
            <w:rFonts w:ascii="함초롬바탕" w:eastAsia="함초롬바탕" w:hAnsi="함초롬바탕" w:cs="함초롬바탕"/>
            <w:color w:val="262626"/>
            <w:sz w:val="17"/>
            <w:szCs w:val="17"/>
          </w:rPr>
          <w:t>최상 하나님</w:t>
        </w:r>
      </w:hyperlink>
    </w:p>
    <w:p w14:paraId="1E1F0869" w14:textId="77777777" w:rsidR="00220D64" w:rsidRDefault="00220D64">
      <w:pPr>
        <w:spacing w:after="20"/>
      </w:pPr>
      <w:hyperlink w:anchor="paper118" w:history="1">
        <w:r>
          <w:rPr>
            <w:rFonts w:ascii="함초롬바탕" w:eastAsia="함초롬바탕" w:hAnsi="함초롬바탕" w:cs="함초롬바탕"/>
            <w:b/>
            <w:bCs/>
            <w:color w:val="B08D57"/>
            <w:sz w:val="17"/>
            <w:szCs w:val="17"/>
          </w:rPr>
          <w:t xml:space="preserve">제118편  </w:t>
        </w:r>
        <w:r>
          <w:rPr>
            <w:rFonts w:ascii="함초롬바탕" w:eastAsia="함초롬바탕" w:hAnsi="함초롬바탕" w:cs="함초롬바탕"/>
            <w:color w:val="262626"/>
            <w:sz w:val="17"/>
            <w:szCs w:val="17"/>
          </w:rPr>
          <w:t>최상위와 궁극위—시간과 공간</w:t>
        </w:r>
      </w:hyperlink>
    </w:p>
    <w:p w14:paraId="27926FD3" w14:textId="77777777" w:rsidR="00220D64" w:rsidRDefault="00220D64">
      <w:pPr>
        <w:spacing w:after="20"/>
      </w:pPr>
      <w:hyperlink w:anchor="paper119" w:history="1">
        <w:r>
          <w:rPr>
            <w:rFonts w:ascii="함초롬바탕" w:eastAsia="함초롬바탕" w:hAnsi="함초롬바탕" w:cs="함초롬바탕"/>
            <w:b/>
            <w:bCs/>
            <w:color w:val="B08D57"/>
            <w:sz w:val="17"/>
            <w:szCs w:val="17"/>
          </w:rPr>
          <w:t xml:space="preserve">제119편  </w:t>
        </w:r>
        <w:r>
          <w:rPr>
            <w:rFonts w:ascii="함초롬바탕" w:eastAsia="함초롬바탕" w:hAnsi="함초롬바탕" w:cs="함초롬바탕"/>
            <w:color w:val="262626"/>
            <w:sz w:val="17"/>
            <w:szCs w:val="17"/>
          </w:rPr>
          <w:t>그리스도 미가엘의 증여</w:t>
        </w:r>
      </w:hyperlink>
    </w:p>
    <w:p w14:paraId="37D8B6AA" w14:textId="77777777" w:rsidR="00220D64" w:rsidRDefault="00000000">
      <w:pPr>
        <w:keepNext/>
        <w:pBdr>
          <w:bottom w:val="single" w:sz="4" w:space="2" w:color="B08D57"/>
        </w:pBdr>
        <w:spacing w:before="200" w:after="80"/>
      </w:pPr>
      <w:r>
        <w:rPr>
          <w:rFonts w:ascii="함초롬바탕" w:eastAsia="함초롬바탕" w:hAnsi="함초롬바탕" w:cs="함초롬바탕"/>
          <w:b/>
          <w:bCs/>
          <w:color w:val="7A2E3A"/>
          <w:sz w:val="21"/>
          <w:szCs w:val="21"/>
        </w:rPr>
        <w:t>제4부  예수의 생애와 가르침</w:t>
      </w:r>
    </w:p>
    <w:p w14:paraId="0FE45667" w14:textId="77777777" w:rsidR="00220D64" w:rsidRDefault="00220D64">
      <w:pPr>
        <w:spacing w:after="20"/>
      </w:pPr>
      <w:hyperlink w:anchor="paper120" w:history="1">
        <w:r>
          <w:rPr>
            <w:rFonts w:ascii="함초롬바탕" w:eastAsia="함초롬바탕" w:hAnsi="함초롬바탕" w:cs="함초롬바탕"/>
            <w:b/>
            <w:bCs/>
            <w:color w:val="B08D57"/>
            <w:sz w:val="17"/>
            <w:szCs w:val="17"/>
          </w:rPr>
          <w:t xml:space="preserve">제120편  </w:t>
        </w:r>
        <w:r>
          <w:rPr>
            <w:rFonts w:ascii="함초롬바탕" w:eastAsia="함초롬바탕" w:hAnsi="함초롬바탕" w:cs="함초롬바탕"/>
            <w:color w:val="262626"/>
            <w:sz w:val="17"/>
            <w:szCs w:val="17"/>
          </w:rPr>
          <w:t>미가엘의 유란시아 증여</w:t>
        </w:r>
      </w:hyperlink>
    </w:p>
    <w:p w14:paraId="45D35B33" w14:textId="77777777" w:rsidR="00220D64" w:rsidRDefault="00220D64">
      <w:pPr>
        <w:spacing w:after="20"/>
      </w:pPr>
      <w:hyperlink w:anchor="paper121" w:history="1">
        <w:r>
          <w:rPr>
            <w:rFonts w:ascii="함초롬바탕" w:eastAsia="함초롬바탕" w:hAnsi="함초롬바탕" w:cs="함초롬바탕"/>
            <w:b/>
            <w:bCs/>
            <w:color w:val="B08D57"/>
            <w:sz w:val="17"/>
            <w:szCs w:val="17"/>
          </w:rPr>
          <w:t xml:space="preserve">제121편  </w:t>
        </w:r>
        <w:r>
          <w:rPr>
            <w:rFonts w:ascii="함초롬바탕" w:eastAsia="함초롬바탕" w:hAnsi="함초롬바탕" w:cs="함초롬바탕"/>
            <w:color w:val="262626"/>
            <w:sz w:val="17"/>
            <w:szCs w:val="17"/>
          </w:rPr>
          <w:t>미가엘 증여의 시기</w:t>
        </w:r>
      </w:hyperlink>
    </w:p>
    <w:p w14:paraId="585E8CB1" w14:textId="77777777" w:rsidR="00220D64" w:rsidRDefault="00220D64">
      <w:pPr>
        <w:spacing w:after="20"/>
      </w:pPr>
      <w:hyperlink w:anchor="paper122" w:history="1">
        <w:r>
          <w:rPr>
            <w:rFonts w:ascii="함초롬바탕" w:eastAsia="함초롬바탕" w:hAnsi="함초롬바탕" w:cs="함초롬바탕"/>
            <w:b/>
            <w:bCs/>
            <w:color w:val="B08D57"/>
            <w:sz w:val="17"/>
            <w:szCs w:val="17"/>
          </w:rPr>
          <w:t xml:space="preserve">제122편  </w:t>
        </w:r>
        <w:r>
          <w:rPr>
            <w:rFonts w:ascii="함초롬바탕" w:eastAsia="함초롬바탕" w:hAnsi="함초롬바탕" w:cs="함초롬바탕"/>
            <w:color w:val="262626"/>
            <w:sz w:val="17"/>
            <w:szCs w:val="17"/>
          </w:rPr>
          <w:t>예수의 탄생과 유년기</w:t>
        </w:r>
      </w:hyperlink>
    </w:p>
    <w:p w14:paraId="3E4841FC" w14:textId="77777777" w:rsidR="00220D64" w:rsidRDefault="00220D64">
      <w:pPr>
        <w:spacing w:after="20"/>
      </w:pPr>
      <w:hyperlink w:anchor="paper123" w:history="1">
        <w:r>
          <w:rPr>
            <w:rFonts w:ascii="함초롬바탕" w:eastAsia="함초롬바탕" w:hAnsi="함초롬바탕" w:cs="함초롬바탕"/>
            <w:b/>
            <w:bCs/>
            <w:color w:val="B08D57"/>
            <w:sz w:val="17"/>
            <w:szCs w:val="17"/>
          </w:rPr>
          <w:t xml:space="preserve">제123편  </w:t>
        </w:r>
        <w:r>
          <w:rPr>
            <w:rFonts w:ascii="함초롬바탕" w:eastAsia="함초롬바탕" w:hAnsi="함초롬바탕" w:cs="함초롬바탕"/>
            <w:color w:val="262626"/>
            <w:sz w:val="17"/>
            <w:szCs w:val="17"/>
          </w:rPr>
          <w:t>예수의 어린 시절</w:t>
        </w:r>
      </w:hyperlink>
    </w:p>
    <w:p w14:paraId="751838A9" w14:textId="77777777" w:rsidR="00220D64" w:rsidRDefault="00220D64">
      <w:pPr>
        <w:spacing w:after="20"/>
      </w:pPr>
      <w:hyperlink w:anchor="paper124" w:history="1">
        <w:r>
          <w:rPr>
            <w:rFonts w:ascii="함초롬바탕" w:eastAsia="함초롬바탕" w:hAnsi="함초롬바탕" w:cs="함초롬바탕"/>
            <w:b/>
            <w:bCs/>
            <w:color w:val="B08D57"/>
            <w:sz w:val="17"/>
            <w:szCs w:val="17"/>
          </w:rPr>
          <w:t xml:space="preserve">제124편  </w:t>
        </w:r>
        <w:r>
          <w:rPr>
            <w:rFonts w:ascii="함초롬바탕" w:eastAsia="함초롬바탕" w:hAnsi="함초롬바탕" w:cs="함초롬바탕"/>
            <w:color w:val="262626"/>
            <w:sz w:val="17"/>
            <w:szCs w:val="17"/>
          </w:rPr>
          <w:t>예수의 후기 어린 시절</w:t>
        </w:r>
      </w:hyperlink>
    </w:p>
    <w:p w14:paraId="3D429C9D" w14:textId="77777777" w:rsidR="00220D64" w:rsidRDefault="00220D64">
      <w:pPr>
        <w:spacing w:after="20"/>
      </w:pPr>
      <w:hyperlink w:anchor="paper125" w:history="1">
        <w:r>
          <w:rPr>
            <w:rFonts w:ascii="함초롬바탕" w:eastAsia="함초롬바탕" w:hAnsi="함초롬바탕" w:cs="함초롬바탕"/>
            <w:b/>
            <w:bCs/>
            <w:color w:val="B08D57"/>
            <w:sz w:val="17"/>
            <w:szCs w:val="17"/>
          </w:rPr>
          <w:t xml:space="preserve">제125편  </w:t>
        </w:r>
        <w:r>
          <w:rPr>
            <w:rFonts w:ascii="함초롬바탕" w:eastAsia="함초롬바탕" w:hAnsi="함초롬바탕" w:cs="함초롬바탕"/>
            <w:color w:val="262626"/>
            <w:sz w:val="17"/>
            <w:szCs w:val="17"/>
          </w:rPr>
          <w:t>예루살렘에 온 예수</w:t>
        </w:r>
      </w:hyperlink>
    </w:p>
    <w:p w14:paraId="3F7EF832" w14:textId="77777777" w:rsidR="00220D64" w:rsidRDefault="00220D64">
      <w:pPr>
        <w:spacing w:after="20"/>
      </w:pPr>
      <w:hyperlink w:anchor="paper126" w:history="1">
        <w:r>
          <w:rPr>
            <w:rFonts w:ascii="함초롬바탕" w:eastAsia="함초롬바탕" w:hAnsi="함초롬바탕" w:cs="함초롬바탕"/>
            <w:b/>
            <w:bCs/>
            <w:color w:val="B08D57"/>
            <w:sz w:val="17"/>
            <w:szCs w:val="17"/>
          </w:rPr>
          <w:t xml:space="preserve">제126편  </w:t>
        </w:r>
        <w:r>
          <w:rPr>
            <w:rFonts w:ascii="함초롬바탕" w:eastAsia="함초롬바탕" w:hAnsi="함초롬바탕" w:cs="함초롬바탕"/>
            <w:color w:val="262626"/>
            <w:sz w:val="17"/>
            <w:szCs w:val="17"/>
          </w:rPr>
          <w:t>2년의 힘든 시기</w:t>
        </w:r>
      </w:hyperlink>
    </w:p>
    <w:p w14:paraId="050462BF" w14:textId="77777777" w:rsidR="00220D64" w:rsidRDefault="00220D64">
      <w:pPr>
        <w:spacing w:after="20"/>
      </w:pPr>
      <w:hyperlink w:anchor="paper127" w:history="1">
        <w:r>
          <w:rPr>
            <w:rFonts w:ascii="함초롬바탕" w:eastAsia="함초롬바탕" w:hAnsi="함초롬바탕" w:cs="함초롬바탕"/>
            <w:b/>
            <w:bCs/>
            <w:color w:val="B08D57"/>
            <w:sz w:val="17"/>
            <w:szCs w:val="17"/>
          </w:rPr>
          <w:t xml:space="preserve">제127편  </w:t>
        </w:r>
        <w:r>
          <w:rPr>
            <w:rFonts w:ascii="함초롬바탕" w:eastAsia="함초롬바탕" w:hAnsi="함초롬바탕" w:cs="함초롬바탕"/>
            <w:color w:val="262626"/>
            <w:sz w:val="17"/>
            <w:szCs w:val="17"/>
          </w:rPr>
          <w:t>청소년기</w:t>
        </w:r>
      </w:hyperlink>
    </w:p>
    <w:p w14:paraId="144CDEEE" w14:textId="77777777" w:rsidR="00220D64" w:rsidRDefault="00220D64">
      <w:pPr>
        <w:spacing w:after="20"/>
      </w:pPr>
      <w:hyperlink w:anchor="paper128" w:history="1">
        <w:r>
          <w:rPr>
            <w:rFonts w:ascii="함초롬바탕" w:eastAsia="함초롬바탕" w:hAnsi="함초롬바탕" w:cs="함초롬바탕"/>
            <w:b/>
            <w:bCs/>
            <w:color w:val="B08D57"/>
            <w:sz w:val="17"/>
            <w:szCs w:val="17"/>
          </w:rPr>
          <w:t xml:space="preserve">제128편  </w:t>
        </w:r>
        <w:r>
          <w:rPr>
            <w:rFonts w:ascii="함초롬바탕" w:eastAsia="함초롬바탕" w:hAnsi="함초롬바탕" w:cs="함초롬바탕"/>
            <w:color w:val="262626"/>
            <w:sz w:val="17"/>
            <w:szCs w:val="17"/>
          </w:rPr>
          <w:t>예수의 성년 초기 시절</w:t>
        </w:r>
      </w:hyperlink>
    </w:p>
    <w:p w14:paraId="64110402" w14:textId="77777777" w:rsidR="00220D64" w:rsidRDefault="00220D64">
      <w:pPr>
        <w:spacing w:after="20"/>
      </w:pPr>
      <w:hyperlink w:anchor="paper129" w:history="1">
        <w:r>
          <w:rPr>
            <w:rFonts w:ascii="함초롬바탕" w:eastAsia="함초롬바탕" w:hAnsi="함초롬바탕" w:cs="함초롬바탕"/>
            <w:b/>
            <w:bCs/>
            <w:color w:val="B08D57"/>
            <w:sz w:val="17"/>
            <w:szCs w:val="17"/>
          </w:rPr>
          <w:t xml:space="preserve">제129편  </w:t>
        </w:r>
        <w:r>
          <w:rPr>
            <w:rFonts w:ascii="함초롬바탕" w:eastAsia="함초롬바탕" w:hAnsi="함초롬바탕" w:cs="함초롬바탕"/>
            <w:color w:val="262626"/>
            <w:sz w:val="17"/>
            <w:szCs w:val="17"/>
          </w:rPr>
          <w:t>예수의 후기 성인 생활</w:t>
        </w:r>
      </w:hyperlink>
    </w:p>
    <w:p w14:paraId="7BD3BFBA" w14:textId="77777777" w:rsidR="00220D64" w:rsidRDefault="00220D64">
      <w:pPr>
        <w:spacing w:after="20"/>
      </w:pPr>
      <w:hyperlink w:anchor="paper130" w:history="1">
        <w:r>
          <w:rPr>
            <w:rFonts w:ascii="함초롬바탕" w:eastAsia="함초롬바탕" w:hAnsi="함초롬바탕" w:cs="함초롬바탕"/>
            <w:b/>
            <w:bCs/>
            <w:color w:val="B08D57"/>
            <w:sz w:val="17"/>
            <w:szCs w:val="17"/>
          </w:rPr>
          <w:t xml:space="preserve">제130편  </w:t>
        </w:r>
        <w:r>
          <w:rPr>
            <w:rFonts w:ascii="함초롬바탕" w:eastAsia="함초롬바탕" w:hAnsi="함초롬바탕" w:cs="함초롬바탕"/>
            <w:color w:val="262626"/>
            <w:sz w:val="17"/>
            <w:szCs w:val="17"/>
          </w:rPr>
          <w:t>로마로 가는 길에</w:t>
        </w:r>
      </w:hyperlink>
    </w:p>
    <w:p w14:paraId="056F3E35" w14:textId="77777777" w:rsidR="00220D64" w:rsidRDefault="00220D64">
      <w:pPr>
        <w:spacing w:after="20"/>
      </w:pPr>
      <w:hyperlink w:anchor="paper131" w:history="1">
        <w:r>
          <w:rPr>
            <w:rFonts w:ascii="함초롬바탕" w:eastAsia="함초롬바탕" w:hAnsi="함초롬바탕" w:cs="함초롬바탕"/>
            <w:b/>
            <w:bCs/>
            <w:color w:val="B08D57"/>
            <w:sz w:val="17"/>
            <w:szCs w:val="17"/>
          </w:rPr>
          <w:t xml:space="preserve">제131편  </w:t>
        </w:r>
        <w:r>
          <w:rPr>
            <w:rFonts w:ascii="함초롬바탕" w:eastAsia="함초롬바탕" w:hAnsi="함초롬바탕" w:cs="함초롬바탕"/>
            <w:color w:val="262626"/>
            <w:sz w:val="17"/>
            <w:szCs w:val="17"/>
          </w:rPr>
          <w:t>세계의 종교</w:t>
        </w:r>
      </w:hyperlink>
    </w:p>
    <w:p w14:paraId="17B21FA5" w14:textId="77777777" w:rsidR="00220D64" w:rsidRDefault="00220D64">
      <w:pPr>
        <w:spacing w:after="20"/>
      </w:pPr>
      <w:hyperlink w:anchor="paper132" w:history="1">
        <w:r>
          <w:rPr>
            <w:rFonts w:ascii="함초롬바탕" w:eastAsia="함초롬바탕" w:hAnsi="함초롬바탕" w:cs="함초롬바탕"/>
            <w:b/>
            <w:bCs/>
            <w:color w:val="B08D57"/>
            <w:sz w:val="17"/>
            <w:szCs w:val="17"/>
          </w:rPr>
          <w:t xml:space="preserve">제132편  </w:t>
        </w:r>
        <w:r>
          <w:rPr>
            <w:rFonts w:ascii="함초롬바탕" w:eastAsia="함초롬바탕" w:hAnsi="함초롬바탕" w:cs="함초롬바탕"/>
            <w:color w:val="262626"/>
            <w:sz w:val="17"/>
            <w:szCs w:val="17"/>
          </w:rPr>
          <w:t>로마에서의 체류</w:t>
        </w:r>
      </w:hyperlink>
    </w:p>
    <w:p w14:paraId="2774ACBF" w14:textId="77777777" w:rsidR="00220D64" w:rsidRDefault="00220D64">
      <w:pPr>
        <w:spacing w:after="20"/>
      </w:pPr>
      <w:hyperlink w:anchor="paper133" w:history="1">
        <w:r>
          <w:rPr>
            <w:rFonts w:ascii="함초롬바탕" w:eastAsia="함초롬바탕" w:hAnsi="함초롬바탕" w:cs="함초롬바탕"/>
            <w:b/>
            <w:bCs/>
            <w:color w:val="B08D57"/>
            <w:sz w:val="17"/>
            <w:szCs w:val="17"/>
          </w:rPr>
          <w:t xml:space="preserve">제133편  </w:t>
        </w:r>
        <w:r>
          <w:rPr>
            <w:rFonts w:ascii="함초롬바탕" w:eastAsia="함초롬바탕" w:hAnsi="함초롬바탕" w:cs="함초롬바탕"/>
            <w:color w:val="262626"/>
            <w:sz w:val="17"/>
            <w:szCs w:val="17"/>
          </w:rPr>
          <w:t>로마에서의 귀환</w:t>
        </w:r>
      </w:hyperlink>
    </w:p>
    <w:p w14:paraId="4213F0E1" w14:textId="77777777" w:rsidR="00220D64" w:rsidRDefault="00220D64">
      <w:pPr>
        <w:spacing w:after="20"/>
      </w:pPr>
      <w:hyperlink w:anchor="paper134" w:history="1">
        <w:r>
          <w:rPr>
            <w:rFonts w:ascii="함초롬바탕" w:eastAsia="함초롬바탕" w:hAnsi="함초롬바탕" w:cs="함초롬바탕"/>
            <w:b/>
            <w:bCs/>
            <w:color w:val="B08D57"/>
            <w:sz w:val="17"/>
            <w:szCs w:val="17"/>
          </w:rPr>
          <w:t xml:space="preserve">제134편  </w:t>
        </w:r>
        <w:r>
          <w:rPr>
            <w:rFonts w:ascii="함초롬바탕" w:eastAsia="함초롬바탕" w:hAnsi="함초롬바탕" w:cs="함초롬바탕"/>
            <w:color w:val="262626"/>
            <w:sz w:val="17"/>
            <w:szCs w:val="17"/>
          </w:rPr>
          <w:t>과도기 시대</w:t>
        </w:r>
      </w:hyperlink>
    </w:p>
    <w:p w14:paraId="120CCB3F" w14:textId="77777777" w:rsidR="00220D64" w:rsidRDefault="00220D64">
      <w:pPr>
        <w:spacing w:after="20"/>
      </w:pPr>
      <w:hyperlink w:anchor="paper135" w:history="1">
        <w:r>
          <w:rPr>
            <w:rFonts w:ascii="함초롬바탕" w:eastAsia="함초롬바탕" w:hAnsi="함초롬바탕" w:cs="함초롬바탕"/>
            <w:b/>
            <w:bCs/>
            <w:color w:val="B08D57"/>
            <w:sz w:val="17"/>
            <w:szCs w:val="17"/>
          </w:rPr>
          <w:t xml:space="preserve">제135편  </w:t>
        </w:r>
        <w:r>
          <w:rPr>
            <w:rFonts w:ascii="함초롬바탕" w:eastAsia="함초롬바탕" w:hAnsi="함초롬바탕" w:cs="함초롬바탕"/>
            <w:color w:val="262626"/>
            <w:sz w:val="17"/>
            <w:szCs w:val="17"/>
          </w:rPr>
          <w:t>세례자 요한</w:t>
        </w:r>
      </w:hyperlink>
    </w:p>
    <w:p w14:paraId="0FDDEBC2" w14:textId="77777777" w:rsidR="00220D64" w:rsidRDefault="00220D64">
      <w:pPr>
        <w:spacing w:after="20"/>
      </w:pPr>
      <w:hyperlink w:anchor="paper136" w:history="1">
        <w:r>
          <w:rPr>
            <w:rFonts w:ascii="함초롬바탕" w:eastAsia="함초롬바탕" w:hAnsi="함초롬바탕" w:cs="함초롬바탕"/>
            <w:b/>
            <w:bCs/>
            <w:color w:val="B08D57"/>
            <w:sz w:val="17"/>
            <w:szCs w:val="17"/>
          </w:rPr>
          <w:t xml:space="preserve">제136편  </w:t>
        </w:r>
        <w:r>
          <w:rPr>
            <w:rFonts w:ascii="함초롬바탕" w:eastAsia="함초롬바탕" w:hAnsi="함초롬바탕" w:cs="함초롬바탕"/>
            <w:color w:val="262626"/>
            <w:sz w:val="17"/>
            <w:szCs w:val="17"/>
          </w:rPr>
          <w:t>세례와 40일</w:t>
        </w:r>
      </w:hyperlink>
    </w:p>
    <w:p w14:paraId="4FAA29F9" w14:textId="77777777" w:rsidR="00220D64" w:rsidRDefault="00220D64">
      <w:pPr>
        <w:spacing w:after="20"/>
      </w:pPr>
      <w:hyperlink w:anchor="paper137" w:history="1">
        <w:r>
          <w:rPr>
            <w:rFonts w:ascii="함초롬바탕" w:eastAsia="함초롬바탕" w:hAnsi="함초롬바탕" w:cs="함초롬바탕"/>
            <w:b/>
            <w:bCs/>
            <w:color w:val="B08D57"/>
            <w:sz w:val="17"/>
            <w:szCs w:val="17"/>
          </w:rPr>
          <w:t xml:space="preserve">제137편  </w:t>
        </w:r>
        <w:r>
          <w:rPr>
            <w:rFonts w:ascii="함초롬바탕" w:eastAsia="함초롬바탕" w:hAnsi="함초롬바탕" w:cs="함초롬바탕"/>
            <w:color w:val="262626"/>
            <w:sz w:val="17"/>
            <w:szCs w:val="17"/>
          </w:rPr>
          <w:t>갈릴리에서 머문 시간</w:t>
        </w:r>
      </w:hyperlink>
    </w:p>
    <w:p w14:paraId="4E190DA6" w14:textId="77777777" w:rsidR="00220D64" w:rsidRDefault="00220D64">
      <w:pPr>
        <w:spacing w:after="20"/>
      </w:pPr>
      <w:hyperlink w:anchor="paper138" w:history="1">
        <w:r>
          <w:rPr>
            <w:rFonts w:ascii="함초롬바탕" w:eastAsia="함초롬바탕" w:hAnsi="함초롬바탕" w:cs="함초롬바탕"/>
            <w:b/>
            <w:bCs/>
            <w:color w:val="B08D57"/>
            <w:sz w:val="17"/>
            <w:szCs w:val="17"/>
          </w:rPr>
          <w:t xml:space="preserve">제138편  </w:t>
        </w:r>
        <w:r>
          <w:rPr>
            <w:rFonts w:ascii="함초롬바탕" w:eastAsia="함초롬바탕" w:hAnsi="함초롬바탕" w:cs="함초롬바탕"/>
            <w:color w:val="262626"/>
            <w:sz w:val="17"/>
            <w:szCs w:val="17"/>
          </w:rPr>
          <w:t>하늘 왕국의 메신저들을 훈련함</w:t>
        </w:r>
      </w:hyperlink>
    </w:p>
    <w:p w14:paraId="322D6B21" w14:textId="77777777" w:rsidR="00220D64" w:rsidRDefault="00220D64">
      <w:pPr>
        <w:spacing w:after="20"/>
      </w:pPr>
      <w:hyperlink w:anchor="paper139" w:history="1">
        <w:r>
          <w:rPr>
            <w:rFonts w:ascii="함초롬바탕" w:eastAsia="함초롬바탕" w:hAnsi="함초롬바탕" w:cs="함초롬바탕"/>
            <w:b/>
            <w:bCs/>
            <w:color w:val="B08D57"/>
            <w:sz w:val="17"/>
            <w:szCs w:val="17"/>
          </w:rPr>
          <w:t xml:space="preserve">제139편  </w:t>
        </w:r>
        <w:r>
          <w:rPr>
            <w:rFonts w:ascii="함초롬바탕" w:eastAsia="함초롬바탕" w:hAnsi="함초롬바탕" w:cs="함초롬바탕"/>
            <w:color w:val="262626"/>
            <w:sz w:val="17"/>
            <w:szCs w:val="17"/>
          </w:rPr>
          <w:t>열두 사도</w:t>
        </w:r>
      </w:hyperlink>
    </w:p>
    <w:p w14:paraId="137391F4" w14:textId="77777777" w:rsidR="00220D64" w:rsidRDefault="00220D64">
      <w:pPr>
        <w:spacing w:after="20"/>
      </w:pPr>
      <w:hyperlink w:anchor="paper140" w:history="1">
        <w:r>
          <w:rPr>
            <w:rFonts w:ascii="함초롬바탕" w:eastAsia="함초롬바탕" w:hAnsi="함초롬바탕" w:cs="함초롬바탕"/>
            <w:b/>
            <w:bCs/>
            <w:color w:val="B08D57"/>
            <w:sz w:val="17"/>
            <w:szCs w:val="17"/>
          </w:rPr>
          <w:t xml:space="preserve">제140편  </w:t>
        </w:r>
        <w:r>
          <w:rPr>
            <w:rFonts w:ascii="함초롬바탕" w:eastAsia="함초롬바탕" w:hAnsi="함초롬바탕" w:cs="함초롬바탕"/>
            <w:color w:val="262626"/>
            <w:sz w:val="17"/>
            <w:szCs w:val="17"/>
          </w:rPr>
          <w:t>열두 사도의 임명</w:t>
        </w:r>
      </w:hyperlink>
    </w:p>
    <w:p w14:paraId="53B3039F" w14:textId="77777777" w:rsidR="00220D64" w:rsidRDefault="00220D64">
      <w:pPr>
        <w:spacing w:after="20"/>
      </w:pPr>
      <w:hyperlink w:anchor="paper141" w:history="1">
        <w:r>
          <w:rPr>
            <w:rFonts w:ascii="함초롬바탕" w:eastAsia="함초롬바탕" w:hAnsi="함초롬바탕" w:cs="함초롬바탕"/>
            <w:b/>
            <w:bCs/>
            <w:color w:val="B08D57"/>
            <w:sz w:val="17"/>
            <w:szCs w:val="17"/>
          </w:rPr>
          <w:t xml:space="preserve">제141편  </w:t>
        </w:r>
        <w:r>
          <w:rPr>
            <w:rFonts w:ascii="함초롬바탕" w:eastAsia="함초롬바탕" w:hAnsi="함초롬바탕" w:cs="함초롬바탕"/>
            <w:color w:val="262626"/>
            <w:sz w:val="17"/>
            <w:szCs w:val="17"/>
          </w:rPr>
          <w:t>공적 활동의 시작</w:t>
        </w:r>
      </w:hyperlink>
    </w:p>
    <w:p w14:paraId="159EDDA1" w14:textId="77777777" w:rsidR="00220D64" w:rsidRDefault="00220D64">
      <w:pPr>
        <w:spacing w:after="20"/>
      </w:pPr>
      <w:hyperlink w:anchor="paper142" w:history="1">
        <w:r>
          <w:rPr>
            <w:rFonts w:ascii="함초롬바탕" w:eastAsia="함초롬바탕" w:hAnsi="함초롬바탕" w:cs="함초롬바탕"/>
            <w:b/>
            <w:bCs/>
            <w:color w:val="B08D57"/>
            <w:sz w:val="17"/>
            <w:szCs w:val="17"/>
          </w:rPr>
          <w:t xml:space="preserve">제142편  </w:t>
        </w:r>
        <w:r>
          <w:rPr>
            <w:rFonts w:ascii="함초롬바탕" w:eastAsia="함초롬바탕" w:hAnsi="함초롬바탕" w:cs="함초롬바탕"/>
            <w:color w:val="262626"/>
            <w:sz w:val="17"/>
            <w:szCs w:val="17"/>
          </w:rPr>
          <w:t>예루살렘에서의 유월절</w:t>
        </w:r>
      </w:hyperlink>
    </w:p>
    <w:p w14:paraId="0AA92E6D" w14:textId="77777777" w:rsidR="00220D64" w:rsidRDefault="00220D64">
      <w:pPr>
        <w:spacing w:after="20"/>
      </w:pPr>
      <w:hyperlink w:anchor="paper143" w:history="1">
        <w:r>
          <w:rPr>
            <w:rFonts w:ascii="함초롬바탕" w:eastAsia="함초롬바탕" w:hAnsi="함초롬바탕" w:cs="함초롬바탕"/>
            <w:b/>
            <w:bCs/>
            <w:color w:val="B08D57"/>
            <w:sz w:val="17"/>
            <w:szCs w:val="17"/>
          </w:rPr>
          <w:t xml:space="preserve">제143편  </w:t>
        </w:r>
        <w:r>
          <w:rPr>
            <w:rFonts w:ascii="함초롬바탕" w:eastAsia="함초롬바탕" w:hAnsi="함초롬바탕" w:cs="함초롬바탕"/>
            <w:color w:val="262626"/>
            <w:sz w:val="17"/>
            <w:szCs w:val="17"/>
          </w:rPr>
          <w:t>사마리아를 지나며</w:t>
        </w:r>
      </w:hyperlink>
    </w:p>
    <w:p w14:paraId="1766C346" w14:textId="77777777" w:rsidR="00220D64" w:rsidRDefault="00220D64">
      <w:pPr>
        <w:spacing w:after="20"/>
      </w:pPr>
      <w:hyperlink w:anchor="paper144" w:history="1">
        <w:r>
          <w:rPr>
            <w:rFonts w:ascii="함초롬바탕" w:eastAsia="함초롬바탕" w:hAnsi="함초롬바탕" w:cs="함초롬바탕"/>
            <w:b/>
            <w:bCs/>
            <w:color w:val="B08D57"/>
            <w:sz w:val="17"/>
            <w:szCs w:val="17"/>
          </w:rPr>
          <w:t xml:space="preserve">제144편  </w:t>
        </w:r>
        <w:r>
          <w:rPr>
            <w:rFonts w:ascii="함초롬바탕" w:eastAsia="함초롬바탕" w:hAnsi="함초롬바탕" w:cs="함초롬바탕"/>
            <w:color w:val="262626"/>
            <w:sz w:val="17"/>
            <w:szCs w:val="17"/>
          </w:rPr>
          <w:t>길보아와 데가볼리에서</w:t>
        </w:r>
      </w:hyperlink>
    </w:p>
    <w:p w14:paraId="5C5E0655" w14:textId="77777777" w:rsidR="00220D64" w:rsidRDefault="00220D64">
      <w:pPr>
        <w:spacing w:after="20"/>
      </w:pPr>
      <w:hyperlink w:anchor="paper145" w:history="1">
        <w:r>
          <w:rPr>
            <w:rFonts w:ascii="함초롬바탕" w:eastAsia="함초롬바탕" w:hAnsi="함초롬바탕" w:cs="함초롬바탕"/>
            <w:b/>
            <w:bCs/>
            <w:color w:val="B08D57"/>
            <w:sz w:val="17"/>
            <w:szCs w:val="17"/>
          </w:rPr>
          <w:t xml:space="preserve">제145편  </w:t>
        </w:r>
        <w:r>
          <w:rPr>
            <w:rFonts w:ascii="함초롬바탕" w:eastAsia="함초롬바탕" w:hAnsi="함초롬바탕" w:cs="함초롬바탕"/>
            <w:color w:val="262626"/>
            <w:sz w:val="17"/>
            <w:szCs w:val="17"/>
          </w:rPr>
          <w:t>사건이 많았던 가버나움에서의 4일</w:t>
        </w:r>
      </w:hyperlink>
    </w:p>
    <w:p w14:paraId="1E25C3AC" w14:textId="77777777" w:rsidR="00220D64" w:rsidRDefault="00220D64">
      <w:pPr>
        <w:spacing w:after="20"/>
      </w:pPr>
      <w:hyperlink w:anchor="paper146" w:history="1">
        <w:r>
          <w:rPr>
            <w:rFonts w:ascii="함초롬바탕" w:eastAsia="함초롬바탕" w:hAnsi="함초롬바탕" w:cs="함초롬바탕"/>
            <w:b/>
            <w:bCs/>
            <w:color w:val="B08D57"/>
            <w:sz w:val="17"/>
            <w:szCs w:val="17"/>
          </w:rPr>
          <w:t xml:space="preserve">제146편  </w:t>
        </w:r>
        <w:r>
          <w:rPr>
            <w:rFonts w:ascii="함초롬바탕" w:eastAsia="함초롬바탕" w:hAnsi="함초롬바탕" w:cs="함초롬바탕"/>
            <w:color w:val="262626"/>
            <w:sz w:val="17"/>
            <w:szCs w:val="17"/>
          </w:rPr>
          <w:t>갈릴리에서의 첫 전도 여행</w:t>
        </w:r>
      </w:hyperlink>
    </w:p>
    <w:p w14:paraId="29D05A54" w14:textId="77777777" w:rsidR="00220D64" w:rsidRDefault="00220D64">
      <w:pPr>
        <w:spacing w:after="20"/>
      </w:pPr>
      <w:hyperlink w:anchor="paper147" w:history="1">
        <w:r>
          <w:rPr>
            <w:rFonts w:ascii="함초롬바탕" w:eastAsia="함초롬바탕" w:hAnsi="함초롬바탕" w:cs="함초롬바탕"/>
            <w:b/>
            <w:bCs/>
            <w:color w:val="B08D57"/>
            <w:sz w:val="17"/>
            <w:szCs w:val="17"/>
          </w:rPr>
          <w:t xml:space="preserve">제147편  </w:t>
        </w:r>
        <w:r>
          <w:rPr>
            <w:rFonts w:ascii="함초롬바탕" w:eastAsia="함초롬바탕" w:hAnsi="함초롬바탕" w:cs="함초롬바탕"/>
            <w:color w:val="262626"/>
            <w:sz w:val="17"/>
            <w:szCs w:val="17"/>
          </w:rPr>
          <w:t>예루살렘으로의 막간 방문</w:t>
        </w:r>
      </w:hyperlink>
    </w:p>
    <w:p w14:paraId="39260EE0" w14:textId="77777777" w:rsidR="00220D64" w:rsidRDefault="00220D64">
      <w:pPr>
        <w:spacing w:after="20"/>
      </w:pPr>
      <w:hyperlink w:anchor="paper148" w:history="1">
        <w:r>
          <w:rPr>
            <w:rFonts w:ascii="함초롬바탕" w:eastAsia="함초롬바탕" w:hAnsi="함초롬바탕" w:cs="함초롬바탕"/>
            <w:b/>
            <w:bCs/>
            <w:color w:val="B08D57"/>
            <w:sz w:val="17"/>
            <w:szCs w:val="17"/>
          </w:rPr>
          <w:t xml:space="preserve">제148편  </w:t>
        </w:r>
        <w:r>
          <w:rPr>
            <w:rFonts w:ascii="함초롬바탕" w:eastAsia="함초롬바탕" w:hAnsi="함초롬바탕" w:cs="함초롬바탕"/>
            <w:color w:val="262626"/>
            <w:sz w:val="17"/>
            <w:szCs w:val="17"/>
          </w:rPr>
          <w:t>벳세다에서의 전도사 훈련</w:t>
        </w:r>
      </w:hyperlink>
    </w:p>
    <w:p w14:paraId="0415705C" w14:textId="77777777" w:rsidR="00220D64" w:rsidRDefault="00220D64">
      <w:pPr>
        <w:spacing w:after="20"/>
      </w:pPr>
      <w:hyperlink w:anchor="paper149" w:history="1">
        <w:r>
          <w:rPr>
            <w:rFonts w:ascii="함초롬바탕" w:eastAsia="함초롬바탕" w:hAnsi="함초롬바탕" w:cs="함초롬바탕"/>
            <w:b/>
            <w:bCs/>
            <w:color w:val="B08D57"/>
            <w:sz w:val="17"/>
            <w:szCs w:val="17"/>
          </w:rPr>
          <w:t xml:space="preserve">제149편  </w:t>
        </w:r>
        <w:r>
          <w:rPr>
            <w:rFonts w:ascii="함초롬바탕" w:eastAsia="함초롬바탕" w:hAnsi="함초롬바탕" w:cs="함초롬바탕"/>
            <w:color w:val="262626"/>
            <w:sz w:val="17"/>
            <w:szCs w:val="17"/>
          </w:rPr>
          <w:t>두 번째 전도 여행</w:t>
        </w:r>
      </w:hyperlink>
    </w:p>
    <w:p w14:paraId="458429C0" w14:textId="77777777" w:rsidR="00220D64" w:rsidRDefault="00220D64">
      <w:pPr>
        <w:spacing w:after="20"/>
      </w:pPr>
      <w:hyperlink w:anchor="paper150" w:history="1">
        <w:r>
          <w:rPr>
            <w:rFonts w:ascii="함초롬바탕" w:eastAsia="함초롬바탕" w:hAnsi="함초롬바탕" w:cs="함초롬바탕"/>
            <w:b/>
            <w:bCs/>
            <w:color w:val="B08D57"/>
            <w:sz w:val="17"/>
            <w:szCs w:val="17"/>
          </w:rPr>
          <w:t xml:space="preserve">제150편  </w:t>
        </w:r>
        <w:r>
          <w:rPr>
            <w:rFonts w:ascii="함초롬바탕" w:eastAsia="함초롬바탕" w:hAnsi="함초롬바탕" w:cs="함초롬바탕"/>
            <w:color w:val="262626"/>
            <w:sz w:val="17"/>
            <w:szCs w:val="17"/>
          </w:rPr>
          <w:t>세 번째 전도 여행</w:t>
        </w:r>
      </w:hyperlink>
    </w:p>
    <w:p w14:paraId="7A428AA8" w14:textId="77777777" w:rsidR="00220D64" w:rsidRDefault="00220D64">
      <w:pPr>
        <w:spacing w:after="20"/>
      </w:pPr>
      <w:hyperlink w:anchor="paper151" w:history="1">
        <w:r>
          <w:rPr>
            <w:rFonts w:ascii="함초롬바탕" w:eastAsia="함초롬바탕" w:hAnsi="함초롬바탕" w:cs="함초롬바탕"/>
            <w:b/>
            <w:bCs/>
            <w:color w:val="B08D57"/>
            <w:sz w:val="17"/>
            <w:szCs w:val="17"/>
          </w:rPr>
          <w:t xml:space="preserve">제151편  </w:t>
        </w:r>
        <w:r>
          <w:rPr>
            <w:rFonts w:ascii="함초롬바탕" w:eastAsia="함초롬바탕" w:hAnsi="함초롬바탕" w:cs="함초롬바탕"/>
            <w:color w:val="262626"/>
            <w:sz w:val="17"/>
            <w:szCs w:val="17"/>
          </w:rPr>
          <w:t>바닷가에서의 머무름과 가르침</w:t>
        </w:r>
      </w:hyperlink>
    </w:p>
    <w:p w14:paraId="65CE3C0D" w14:textId="77777777" w:rsidR="00220D64" w:rsidRDefault="00220D64">
      <w:pPr>
        <w:spacing w:after="20"/>
      </w:pPr>
      <w:hyperlink w:anchor="paper152" w:history="1">
        <w:r>
          <w:rPr>
            <w:rFonts w:ascii="함초롬바탕" w:eastAsia="함초롬바탕" w:hAnsi="함초롬바탕" w:cs="함초롬바탕"/>
            <w:b/>
            <w:bCs/>
            <w:color w:val="B08D57"/>
            <w:sz w:val="17"/>
            <w:szCs w:val="17"/>
          </w:rPr>
          <w:t xml:space="preserve">제152편  </w:t>
        </w:r>
        <w:r>
          <w:rPr>
            <w:rFonts w:ascii="함초롬바탕" w:eastAsia="함초롬바탕" w:hAnsi="함초롬바탕" w:cs="함초롬바탕"/>
            <w:color w:val="262626"/>
            <w:sz w:val="17"/>
            <w:szCs w:val="17"/>
          </w:rPr>
          <w:t>가버나움 위기로 이어지는 사건들</w:t>
        </w:r>
      </w:hyperlink>
    </w:p>
    <w:p w14:paraId="33E2A3A7" w14:textId="77777777" w:rsidR="00220D64" w:rsidRDefault="00220D64">
      <w:pPr>
        <w:spacing w:after="20"/>
      </w:pPr>
      <w:hyperlink w:anchor="paper153" w:history="1">
        <w:r>
          <w:rPr>
            <w:rFonts w:ascii="함초롬바탕" w:eastAsia="함초롬바탕" w:hAnsi="함초롬바탕" w:cs="함초롬바탕"/>
            <w:b/>
            <w:bCs/>
            <w:color w:val="B08D57"/>
            <w:sz w:val="17"/>
            <w:szCs w:val="17"/>
          </w:rPr>
          <w:t xml:space="preserve">제153편  </w:t>
        </w:r>
        <w:r>
          <w:rPr>
            <w:rFonts w:ascii="함초롬바탕" w:eastAsia="함초롬바탕" w:hAnsi="함초롬바탕" w:cs="함초롬바탕"/>
            <w:color w:val="262626"/>
            <w:sz w:val="17"/>
            <w:szCs w:val="17"/>
          </w:rPr>
          <w:t>가버나움에서의 위기</w:t>
        </w:r>
      </w:hyperlink>
    </w:p>
    <w:p w14:paraId="18AD0AD9" w14:textId="77777777" w:rsidR="00220D64" w:rsidRDefault="00220D64">
      <w:pPr>
        <w:spacing w:after="20"/>
      </w:pPr>
      <w:hyperlink w:anchor="paper154" w:history="1">
        <w:r>
          <w:rPr>
            <w:rFonts w:ascii="함초롬바탕" w:eastAsia="함초롬바탕" w:hAnsi="함초롬바탕" w:cs="함초롬바탕"/>
            <w:b/>
            <w:bCs/>
            <w:color w:val="B08D57"/>
            <w:sz w:val="17"/>
            <w:szCs w:val="17"/>
          </w:rPr>
          <w:t xml:space="preserve">제154편  </w:t>
        </w:r>
        <w:r>
          <w:rPr>
            <w:rFonts w:ascii="함초롬바탕" w:eastAsia="함초롬바탕" w:hAnsi="함초롬바탕" w:cs="함초롬바탕"/>
            <w:color w:val="262626"/>
            <w:sz w:val="17"/>
            <w:szCs w:val="17"/>
          </w:rPr>
          <w:t>가버나움에서의 마지막 날들</w:t>
        </w:r>
      </w:hyperlink>
    </w:p>
    <w:p w14:paraId="4185DDC1" w14:textId="77777777" w:rsidR="00220D64" w:rsidRDefault="00220D64">
      <w:pPr>
        <w:spacing w:after="20"/>
      </w:pPr>
      <w:hyperlink w:anchor="paper155" w:history="1">
        <w:r>
          <w:rPr>
            <w:rFonts w:ascii="함초롬바탕" w:eastAsia="함초롬바탕" w:hAnsi="함초롬바탕" w:cs="함초롬바탕"/>
            <w:b/>
            <w:bCs/>
            <w:color w:val="B08D57"/>
            <w:sz w:val="17"/>
            <w:szCs w:val="17"/>
          </w:rPr>
          <w:t xml:space="preserve">제155편  </w:t>
        </w:r>
        <w:r>
          <w:rPr>
            <w:rFonts w:ascii="함초롬바탕" w:eastAsia="함초롬바탕" w:hAnsi="함초롬바탕" w:cs="함초롬바탕"/>
            <w:color w:val="262626"/>
            <w:sz w:val="17"/>
            <w:szCs w:val="17"/>
          </w:rPr>
          <w:t>북부 갈릴리를 통해 피신</w:t>
        </w:r>
      </w:hyperlink>
    </w:p>
    <w:p w14:paraId="4799146C" w14:textId="77777777" w:rsidR="00220D64" w:rsidRDefault="00220D64">
      <w:pPr>
        <w:spacing w:after="20"/>
      </w:pPr>
      <w:hyperlink w:anchor="paper156" w:history="1">
        <w:r>
          <w:rPr>
            <w:rFonts w:ascii="함초롬바탕" w:eastAsia="함초롬바탕" w:hAnsi="함초롬바탕" w:cs="함초롬바탕"/>
            <w:b/>
            <w:bCs/>
            <w:color w:val="B08D57"/>
            <w:sz w:val="17"/>
            <w:szCs w:val="17"/>
          </w:rPr>
          <w:t xml:space="preserve">제156편  </w:t>
        </w:r>
        <w:r>
          <w:rPr>
            <w:rFonts w:ascii="함초롬바탕" w:eastAsia="함초롬바탕" w:hAnsi="함초롬바탕" w:cs="함초롬바탕"/>
            <w:color w:val="262626"/>
            <w:sz w:val="17"/>
            <w:szCs w:val="17"/>
          </w:rPr>
          <w:t>두로와 시돈에서의 체류</w:t>
        </w:r>
      </w:hyperlink>
    </w:p>
    <w:p w14:paraId="56B14EDF" w14:textId="77777777" w:rsidR="00220D64" w:rsidRDefault="00220D64">
      <w:pPr>
        <w:spacing w:after="20"/>
      </w:pPr>
      <w:hyperlink w:anchor="paper157" w:history="1">
        <w:r>
          <w:rPr>
            <w:rFonts w:ascii="함초롬바탕" w:eastAsia="함초롬바탕" w:hAnsi="함초롬바탕" w:cs="함초롬바탕"/>
            <w:b/>
            <w:bCs/>
            <w:color w:val="B08D57"/>
            <w:sz w:val="17"/>
            <w:szCs w:val="17"/>
          </w:rPr>
          <w:t xml:space="preserve">제157편  </w:t>
        </w:r>
        <w:r>
          <w:rPr>
            <w:rFonts w:ascii="함초롬바탕" w:eastAsia="함초롬바탕" w:hAnsi="함초롬바탕" w:cs="함초롬바탕"/>
            <w:color w:val="262626"/>
            <w:sz w:val="17"/>
            <w:szCs w:val="17"/>
          </w:rPr>
          <w:t>가이사랴-빌립보에서</w:t>
        </w:r>
      </w:hyperlink>
    </w:p>
    <w:p w14:paraId="6B2BA078" w14:textId="77777777" w:rsidR="00220D64" w:rsidRDefault="00220D64">
      <w:pPr>
        <w:spacing w:after="20"/>
      </w:pPr>
      <w:hyperlink w:anchor="paper158" w:history="1">
        <w:r>
          <w:rPr>
            <w:rFonts w:ascii="함초롬바탕" w:eastAsia="함초롬바탕" w:hAnsi="함초롬바탕" w:cs="함초롬바탕"/>
            <w:b/>
            <w:bCs/>
            <w:color w:val="B08D57"/>
            <w:sz w:val="17"/>
            <w:szCs w:val="17"/>
          </w:rPr>
          <w:t xml:space="preserve">제158편  </w:t>
        </w:r>
        <w:r>
          <w:rPr>
            <w:rFonts w:ascii="함초롬바탕" w:eastAsia="함초롬바탕" w:hAnsi="함초롬바탕" w:cs="함초롬바탕"/>
            <w:color w:val="262626"/>
            <w:sz w:val="17"/>
            <w:szCs w:val="17"/>
          </w:rPr>
          <w:t>변모의 산</w:t>
        </w:r>
      </w:hyperlink>
    </w:p>
    <w:p w14:paraId="03B8052C" w14:textId="77777777" w:rsidR="00220D64" w:rsidRDefault="00220D64">
      <w:pPr>
        <w:spacing w:after="20"/>
      </w:pPr>
      <w:hyperlink w:anchor="paper159" w:history="1">
        <w:r>
          <w:rPr>
            <w:rFonts w:ascii="함초롬바탕" w:eastAsia="함초롬바탕" w:hAnsi="함초롬바탕" w:cs="함초롬바탕"/>
            <w:b/>
            <w:bCs/>
            <w:color w:val="B08D57"/>
            <w:sz w:val="17"/>
            <w:szCs w:val="17"/>
          </w:rPr>
          <w:t xml:space="preserve">제159편  </w:t>
        </w:r>
        <w:r>
          <w:rPr>
            <w:rFonts w:ascii="함초롬바탕" w:eastAsia="함초롬바탕" w:hAnsi="함초롬바탕" w:cs="함초롬바탕"/>
            <w:color w:val="262626"/>
            <w:sz w:val="17"/>
            <w:szCs w:val="17"/>
          </w:rPr>
          <w:t>데가볼리 순회</w:t>
        </w:r>
      </w:hyperlink>
    </w:p>
    <w:p w14:paraId="45AB19EA" w14:textId="77777777" w:rsidR="00220D64" w:rsidRDefault="00220D64">
      <w:pPr>
        <w:spacing w:after="20"/>
      </w:pPr>
      <w:hyperlink w:anchor="paper160" w:history="1">
        <w:r>
          <w:rPr>
            <w:rFonts w:ascii="함초롬바탕" w:eastAsia="함초롬바탕" w:hAnsi="함초롬바탕" w:cs="함초롬바탕"/>
            <w:b/>
            <w:bCs/>
            <w:color w:val="B08D57"/>
            <w:sz w:val="17"/>
            <w:szCs w:val="17"/>
          </w:rPr>
          <w:t xml:space="preserve">제160편  </w:t>
        </w:r>
        <w:r>
          <w:rPr>
            <w:rFonts w:ascii="함초롬바탕" w:eastAsia="함초롬바탕" w:hAnsi="함초롬바탕" w:cs="함초롬바탕"/>
            <w:color w:val="262626"/>
            <w:sz w:val="17"/>
            <w:szCs w:val="17"/>
          </w:rPr>
          <w:t>알렉산드리아의 로단</w:t>
        </w:r>
      </w:hyperlink>
    </w:p>
    <w:p w14:paraId="500DF0EF" w14:textId="77777777" w:rsidR="00220D64" w:rsidRDefault="00220D64">
      <w:pPr>
        <w:spacing w:after="20"/>
      </w:pPr>
      <w:hyperlink w:anchor="paper161" w:history="1">
        <w:r>
          <w:rPr>
            <w:rFonts w:ascii="함초롬바탕" w:eastAsia="함초롬바탕" w:hAnsi="함초롬바탕" w:cs="함초롬바탕"/>
            <w:b/>
            <w:bCs/>
            <w:color w:val="B08D57"/>
            <w:sz w:val="17"/>
            <w:szCs w:val="17"/>
          </w:rPr>
          <w:t xml:space="preserve">제161편  </w:t>
        </w:r>
        <w:r>
          <w:rPr>
            <w:rFonts w:ascii="함초롬바탕" w:eastAsia="함초롬바탕" w:hAnsi="함초롬바탕" w:cs="함초롬바탕"/>
            <w:color w:val="262626"/>
            <w:sz w:val="17"/>
            <w:szCs w:val="17"/>
          </w:rPr>
          <w:t>로단과의 추가 토론</w:t>
        </w:r>
      </w:hyperlink>
    </w:p>
    <w:p w14:paraId="41E0F33D" w14:textId="77777777" w:rsidR="00220D64" w:rsidRDefault="00220D64">
      <w:pPr>
        <w:spacing w:after="20"/>
      </w:pPr>
      <w:hyperlink w:anchor="paper162" w:history="1">
        <w:r>
          <w:rPr>
            <w:rFonts w:ascii="함초롬바탕" w:eastAsia="함초롬바탕" w:hAnsi="함초롬바탕" w:cs="함초롬바탕"/>
            <w:b/>
            <w:bCs/>
            <w:color w:val="B08D57"/>
            <w:sz w:val="17"/>
            <w:szCs w:val="17"/>
          </w:rPr>
          <w:t xml:space="preserve">제162편  </w:t>
        </w:r>
        <w:r>
          <w:rPr>
            <w:rFonts w:ascii="함초롬바탕" w:eastAsia="함초롬바탕" w:hAnsi="함초롬바탕" w:cs="함초롬바탕"/>
            <w:color w:val="262626"/>
            <w:sz w:val="17"/>
            <w:szCs w:val="17"/>
          </w:rPr>
          <w:t>초막절에서</w:t>
        </w:r>
      </w:hyperlink>
    </w:p>
    <w:p w14:paraId="6DE05302" w14:textId="77777777" w:rsidR="00220D64" w:rsidRDefault="00220D64">
      <w:pPr>
        <w:spacing w:after="20"/>
      </w:pPr>
      <w:hyperlink w:anchor="paper163" w:history="1">
        <w:r>
          <w:rPr>
            <w:rFonts w:ascii="함초롬바탕" w:eastAsia="함초롬바탕" w:hAnsi="함초롬바탕" w:cs="함초롬바탕"/>
            <w:b/>
            <w:bCs/>
            <w:color w:val="B08D57"/>
            <w:sz w:val="17"/>
            <w:szCs w:val="17"/>
          </w:rPr>
          <w:t xml:space="preserve">제163편  </w:t>
        </w:r>
        <w:r>
          <w:rPr>
            <w:rFonts w:ascii="함초롬바탕" w:eastAsia="함초롬바탕" w:hAnsi="함초롬바탕" w:cs="함초롬바탕"/>
            <w:color w:val="262626"/>
            <w:sz w:val="17"/>
            <w:szCs w:val="17"/>
          </w:rPr>
          <w:t>마가단에서 칠십인의 임명</w:t>
        </w:r>
      </w:hyperlink>
    </w:p>
    <w:p w14:paraId="51DD6A7D" w14:textId="77777777" w:rsidR="00220D64" w:rsidRDefault="00220D64">
      <w:pPr>
        <w:spacing w:after="20"/>
      </w:pPr>
      <w:hyperlink w:anchor="paper164" w:history="1">
        <w:r>
          <w:rPr>
            <w:rFonts w:ascii="함초롬바탕" w:eastAsia="함초롬바탕" w:hAnsi="함초롬바탕" w:cs="함초롬바탕"/>
            <w:b/>
            <w:bCs/>
            <w:color w:val="B08D57"/>
            <w:sz w:val="17"/>
            <w:szCs w:val="17"/>
          </w:rPr>
          <w:t xml:space="preserve">제164편  </w:t>
        </w:r>
        <w:r>
          <w:rPr>
            <w:rFonts w:ascii="함초롬바탕" w:eastAsia="함초롬바탕" w:hAnsi="함초롬바탕" w:cs="함초롬바탕"/>
            <w:color w:val="262626"/>
            <w:sz w:val="17"/>
            <w:szCs w:val="17"/>
          </w:rPr>
          <w:t>봉헌절에서</w:t>
        </w:r>
      </w:hyperlink>
    </w:p>
    <w:p w14:paraId="364B1381" w14:textId="77777777" w:rsidR="00220D64" w:rsidRDefault="00220D64">
      <w:pPr>
        <w:spacing w:after="20"/>
      </w:pPr>
      <w:hyperlink w:anchor="paper165" w:history="1">
        <w:r>
          <w:rPr>
            <w:rFonts w:ascii="함초롬바탕" w:eastAsia="함초롬바탕" w:hAnsi="함초롬바탕" w:cs="함초롬바탕"/>
            <w:b/>
            <w:bCs/>
            <w:color w:val="B08D57"/>
            <w:sz w:val="17"/>
            <w:szCs w:val="17"/>
          </w:rPr>
          <w:t xml:space="preserve">제165편  </w:t>
        </w:r>
        <w:r>
          <w:rPr>
            <w:rFonts w:ascii="함초롬바탕" w:eastAsia="함초롬바탕" w:hAnsi="함초롬바탕" w:cs="함초롬바탕"/>
            <w:color w:val="262626"/>
            <w:sz w:val="17"/>
            <w:szCs w:val="17"/>
          </w:rPr>
          <w:t>베레아 선교 시작</w:t>
        </w:r>
      </w:hyperlink>
    </w:p>
    <w:p w14:paraId="79380A63" w14:textId="77777777" w:rsidR="00220D64" w:rsidRDefault="00220D64">
      <w:pPr>
        <w:spacing w:after="20"/>
      </w:pPr>
      <w:hyperlink w:anchor="paper166" w:history="1">
        <w:r>
          <w:rPr>
            <w:rFonts w:ascii="함초롬바탕" w:eastAsia="함초롬바탕" w:hAnsi="함초롬바탕" w:cs="함초롬바탕"/>
            <w:b/>
            <w:bCs/>
            <w:color w:val="B08D57"/>
            <w:sz w:val="17"/>
            <w:szCs w:val="17"/>
          </w:rPr>
          <w:t xml:space="preserve">제166편  </w:t>
        </w:r>
        <w:r>
          <w:rPr>
            <w:rFonts w:ascii="함초롬바탕" w:eastAsia="함초롬바탕" w:hAnsi="함초롬바탕" w:cs="함초롬바탕"/>
            <w:color w:val="262626"/>
            <w:sz w:val="17"/>
            <w:szCs w:val="17"/>
          </w:rPr>
          <w:t>북베레아로의 마지막 방문</w:t>
        </w:r>
      </w:hyperlink>
    </w:p>
    <w:p w14:paraId="75F35F96" w14:textId="77777777" w:rsidR="00220D64" w:rsidRDefault="00220D64">
      <w:pPr>
        <w:spacing w:after="20"/>
      </w:pPr>
      <w:hyperlink w:anchor="paper167" w:history="1">
        <w:r>
          <w:rPr>
            <w:rFonts w:ascii="함초롬바탕" w:eastAsia="함초롬바탕" w:hAnsi="함초롬바탕" w:cs="함초롬바탕"/>
            <w:b/>
            <w:bCs/>
            <w:color w:val="B08D57"/>
            <w:sz w:val="17"/>
            <w:szCs w:val="17"/>
          </w:rPr>
          <w:t xml:space="preserve">제167편  </w:t>
        </w:r>
        <w:r>
          <w:rPr>
            <w:rFonts w:ascii="함초롬바탕" w:eastAsia="함초롬바탕" w:hAnsi="함초롬바탕" w:cs="함초롬바탕"/>
            <w:color w:val="262626"/>
            <w:sz w:val="17"/>
            <w:szCs w:val="17"/>
          </w:rPr>
          <w:t>필라델피아 방문</w:t>
        </w:r>
      </w:hyperlink>
    </w:p>
    <w:p w14:paraId="14A705CA" w14:textId="77777777" w:rsidR="00220D64" w:rsidRDefault="00220D64">
      <w:pPr>
        <w:spacing w:after="20"/>
      </w:pPr>
      <w:hyperlink w:anchor="paper168" w:history="1">
        <w:r>
          <w:rPr>
            <w:rFonts w:ascii="함초롬바탕" w:eastAsia="함초롬바탕" w:hAnsi="함초롬바탕" w:cs="함초롬바탕"/>
            <w:b/>
            <w:bCs/>
            <w:color w:val="B08D57"/>
            <w:sz w:val="17"/>
            <w:szCs w:val="17"/>
          </w:rPr>
          <w:t xml:space="preserve">제168편  </w:t>
        </w:r>
        <w:r>
          <w:rPr>
            <w:rFonts w:ascii="함초롬바탕" w:eastAsia="함초롬바탕" w:hAnsi="함초롬바탕" w:cs="함초롬바탕"/>
            <w:color w:val="262626"/>
            <w:sz w:val="17"/>
            <w:szCs w:val="17"/>
          </w:rPr>
          <w:t>나사로의 부활</w:t>
        </w:r>
      </w:hyperlink>
    </w:p>
    <w:p w14:paraId="6695D971" w14:textId="77777777" w:rsidR="00220D64" w:rsidRDefault="00220D64">
      <w:pPr>
        <w:spacing w:after="20"/>
      </w:pPr>
      <w:hyperlink w:anchor="paper169" w:history="1">
        <w:r>
          <w:rPr>
            <w:rFonts w:ascii="함초롬바탕" w:eastAsia="함초롬바탕" w:hAnsi="함초롬바탕" w:cs="함초롬바탕"/>
            <w:b/>
            <w:bCs/>
            <w:color w:val="B08D57"/>
            <w:sz w:val="17"/>
            <w:szCs w:val="17"/>
          </w:rPr>
          <w:t xml:space="preserve">제169편  </w:t>
        </w:r>
        <w:r>
          <w:rPr>
            <w:rFonts w:ascii="함초롬바탕" w:eastAsia="함초롬바탕" w:hAnsi="함초롬바탕" w:cs="함초롬바탕"/>
            <w:color w:val="262626"/>
            <w:sz w:val="17"/>
            <w:szCs w:val="17"/>
          </w:rPr>
          <w:t>펠라에서의 마지막 가르침</w:t>
        </w:r>
      </w:hyperlink>
    </w:p>
    <w:p w14:paraId="1DC3B3B2" w14:textId="77777777" w:rsidR="00220D64" w:rsidRDefault="00220D64">
      <w:pPr>
        <w:spacing w:after="20"/>
      </w:pPr>
      <w:hyperlink w:anchor="paper170" w:history="1">
        <w:r>
          <w:rPr>
            <w:rFonts w:ascii="함초롬바탕" w:eastAsia="함초롬바탕" w:hAnsi="함초롬바탕" w:cs="함초롬바탕"/>
            <w:b/>
            <w:bCs/>
            <w:color w:val="B08D57"/>
            <w:sz w:val="17"/>
            <w:szCs w:val="17"/>
          </w:rPr>
          <w:t xml:space="preserve">제170편  </w:t>
        </w:r>
        <w:r>
          <w:rPr>
            <w:rFonts w:ascii="함초롬바탕" w:eastAsia="함초롬바탕" w:hAnsi="함초롬바탕" w:cs="함초롬바탕"/>
            <w:color w:val="262626"/>
            <w:sz w:val="17"/>
            <w:szCs w:val="17"/>
          </w:rPr>
          <w:t>하늘 왕국</w:t>
        </w:r>
      </w:hyperlink>
    </w:p>
    <w:p w14:paraId="77D17FDD" w14:textId="77777777" w:rsidR="00220D64" w:rsidRDefault="00220D64">
      <w:pPr>
        <w:spacing w:after="20"/>
      </w:pPr>
      <w:hyperlink w:anchor="paper171" w:history="1">
        <w:r>
          <w:rPr>
            <w:rFonts w:ascii="함초롬바탕" w:eastAsia="함초롬바탕" w:hAnsi="함초롬바탕" w:cs="함초롬바탕"/>
            <w:b/>
            <w:bCs/>
            <w:color w:val="B08D57"/>
            <w:sz w:val="17"/>
            <w:szCs w:val="17"/>
          </w:rPr>
          <w:t xml:space="preserve">제171편  </w:t>
        </w:r>
        <w:r>
          <w:rPr>
            <w:rFonts w:ascii="함초롬바탕" w:eastAsia="함초롬바탕" w:hAnsi="함초롬바탕" w:cs="함초롬바탕"/>
            <w:color w:val="262626"/>
            <w:sz w:val="17"/>
            <w:szCs w:val="17"/>
          </w:rPr>
          <w:t>예루살렘으로 가는 길</w:t>
        </w:r>
      </w:hyperlink>
    </w:p>
    <w:p w14:paraId="3B233713" w14:textId="77777777" w:rsidR="00220D64" w:rsidRDefault="00220D64">
      <w:pPr>
        <w:spacing w:after="20"/>
      </w:pPr>
      <w:hyperlink w:anchor="paper172" w:history="1">
        <w:r>
          <w:rPr>
            <w:rFonts w:ascii="함초롬바탕" w:eastAsia="함초롬바탕" w:hAnsi="함초롬바탕" w:cs="함초롬바탕"/>
            <w:b/>
            <w:bCs/>
            <w:color w:val="B08D57"/>
            <w:sz w:val="17"/>
            <w:szCs w:val="17"/>
          </w:rPr>
          <w:t xml:space="preserve">제172편  </w:t>
        </w:r>
        <w:r>
          <w:rPr>
            <w:rFonts w:ascii="함초롬바탕" w:eastAsia="함초롬바탕" w:hAnsi="함초롬바탕" w:cs="함초롬바탕"/>
            <w:color w:val="262626"/>
            <w:sz w:val="17"/>
            <w:szCs w:val="17"/>
          </w:rPr>
          <w:t>예루살렘에 들어가면서</w:t>
        </w:r>
      </w:hyperlink>
    </w:p>
    <w:p w14:paraId="51049C0F" w14:textId="77777777" w:rsidR="00220D64" w:rsidRDefault="00220D64">
      <w:pPr>
        <w:spacing w:after="20"/>
      </w:pPr>
      <w:hyperlink w:anchor="paper173" w:history="1">
        <w:r>
          <w:rPr>
            <w:rFonts w:ascii="함초롬바탕" w:eastAsia="함초롬바탕" w:hAnsi="함초롬바탕" w:cs="함초롬바탕"/>
            <w:b/>
            <w:bCs/>
            <w:color w:val="B08D57"/>
            <w:sz w:val="17"/>
            <w:szCs w:val="17"/>
          </w:rPr>
          <w:t xml:space="preserve">제173편  </w:t>
        </w:r>
        <w:r>
          <w:rPr>
            <w:rFonts w:ascii="함초롬바탕" w:eastAsia="함초롬바탕" w:hAnsi="함초롬바탕" w:cs="함초롬바탕"/>
            <w:color w:val="262626"/>
            <w:sz w:val="17"/>
            <w:szCs w:val="17"/>
          </w:rPr>
          <w:t>예루살렘에서의 월요일</w:t>
        </w:r>
      </w:hyperlink>
    </w:p>
    <w:p w14:paraId="38E3C238" w14:textId="77777777" w:rsidR="00220D64" w:rsidRDefault="00220D64">
      <w:pPr>
        <w:spacing w:after="20"/>
      </w:pPr>
      <w:hyperlink w:anchor="paper174" w:history="1">
        <w:r>
          <w:rPr>
            <w:rFonts w:ascii="함초롬바탕" w:eastAsia="함초롬바탕" w:hAnsi="함초롬바탕" w:cs="함초롬바탕"/>
            <w:b/>
            <w:bCs/>
            <w:color w:val="B08D57"/>
            <w:sz w:val="17"/>
            <w:szCs w:val="17"/>
          </w:rPr>
          <w:t xml:space="preserve">제174편  </w:t>
        </w:r>
        <w:r>
          <w:rPr>
            <w:rFonts w:ascii="함초롬바탕" w:eastAsia="함초롬바탕" w:hAnsi="함초롬바탕" w:cs="함초롬바탕"/>
            <w:color w:val="262626"/>
            <w:sz w:val="17"/>
            <w:szCs w:val="17"/>
          </w:rPr>
          <w:t>사원에서의 화요일 아침</w:t>
        </w:r>
      </w:hyperlink>
    </w:p>
    <w:p w14:paraId="149E9EDC" w14:textId="77777777" w:rsidR="00220D64" w:rsidRDefault="00220D64">
      <w:pPr>
        <w:spacing w:after="20"/>
      </w:pPr>
      <w:hyperlink w:anchor="paper175" w:history="1">
        <w:r>
          <w:rPr>
            <w:rFonts w:ascii="함초롬바탕" w:eastAsia="함초롬바탕" w:hAnsi="함초롬바탕" w:cs="함초롬바탕"/>
            <w:b/>
            <w:bCs/>
            <w:color w:val="B08D57"/>
            <w:sz w:val="17"/>
            <w:szCs w:val="17"/>
          </w:rPr>
          <w:t xml:space="preserve">제175편  </w:t>
        </w:r>
        <w:r>
          <w:rPr>
            <w:rFonts w:ascii="함초롬바탕" w:eastAsia="함초롬바탕" w:hAnsi="함초롬바탕" w:cs="함초롬바탕"/>
            <w:color w:val="262626"/>
            <w:sz w:val="17"/>
            <w:szCs w:val="17"/>
          </w:rPr>
          <w:t>마지막 사원 강론</w:t>
        </w:r>
      </w:hyperlink>
    </w:p>
    <w:p w14:paraId="24412076" w14:textId="77777777" w:rsidR="00220D64" w:rsidRDefault="00220D64">
      <w:pPr>
        <w:spacing w:after="20"/>
      </w:pPr>
      <w:hyperlink w:anchor="paper176" w:history="1">
        <w:r>
          <w:rPr>
            <w:rFonts w:ascii="함초롬바탕" w:eastAsia="함초롬바탕" w:hAnsi="함초롬바탕" w:cs="함초롬바탕"/>
            <w:b/>
            <w:bCs/>
            <w:color w:val="B08D57"/>
            <w:sz w:val="17"/>
            <w:szCs w:val="17"/>
          </w:rPr>
          <w:t xml:space="preserve">제176편  </w:t>
        </w:r>
        <w:r>
          <w:rPr>
            <w:rFonts w:ascii="함초롬바탕" w:eastAsia="함초롬바탕" w:hAnsi="함초롬바탕" w:cs="함초롬바탕"/>
            <w:color w:val="262626"/>
            <w:sz w:val="17"/>
            <w:szCs w:val="17"/>
          </w:rPr>
          <w:t>올리브산에서의 화요일 저녁</w:t>
        </w:r>
      </w:hyperlink>
    </w:p>
    <w:p w14:paraId="71870DBB" w14:textId="77777777" w:rsidR="00220D64" w:rsidRDefault="00220D64">
      <w:pPr>
        <w:spacing w:after="20"/>
      </w:pPr>
      <w:hyperlink w:anchor="paper177" w:history="1">
        <w:r>
          <w:rPr>
            <w:rFonts w:ascii="함초롬바탕" w:eastAsia="함초롬바탕" w:hAnsi="함초롬바탕" w:cs="함초롬바탕"/>
            <w:b/>
            <w:bCs/>
            <w:color w:val="B08D57"/>
            <w:sz w:val="17"/>
            <w:szCs w:val="17"/>
          </w:rPr>
          <w:t xml:space="preserve">제177편  </w:t>
        </w:r>
        <w:r>
          <w:rPr>
            <w:rFonts w:ascii="함초롬바탕" w:eastAsia="함초롬바탕" w:hAnsi="함초롬바탕" w:cs="함초롬바탕"/>
            <w:color w:val="262626"/>
            <w:sz w:val="17"/>
            <w:szCs w:val="17"/>
          </w:rPr>
          <w:t>수요일, 휴식의 날</w:t>
        </w:r>
      </w:hyperlink>
    </w:p>
    <w:p w14:paraId="6526A7FB" w14:textId="77777777" w:rsidR="00220D64" w:rsidRDefault="00220D64">
      <w:pPr>
        <w:spacing w:after="20"/>
      </w:pPr>
      <w:hyperlink w:anchor="paper178" w:history="1">
        <w:r>
          <w:rPr>
            <w:rFonts w:ascii="함초롬바탕" w:eastAsia="함초롬바탕" w:hAnsi="함초롬바탕" w:cs="함초롬바탕"/>
            <w:b/>
            <w:bCs/>
            <w:color w:val="B08D57"/>
            <w:sz w:val="17"/>
            <w:szCs w:val="17"/>
          </w:rPr>
          <w:t xml:space="preserve">제178편  </w:t>
        </w:r>
        <w:r>
          <w:rPr>
            <w:rFonts w:ascii="함초롬바탕" w:eastAsia="함초롬바탕" w:hAnsi="함초롬바탕" w:cs="함초롬바탕"/>
            <w:color w:val="262626"/>
            <w:sz w:val="17"/>
            <w:szCs w:val="17"/>
          </w:rPr>
          <w:t>야영지에서의 마지막 날</w:t>
        </w:r>
      </w:hyperlink>
    </w:p>
    <w:p w14:paraId="17073B80" w14:textId="77777777" w:rsidR="00220D64" w:rsidRDefault="00220D64">
      <w:pPr>
        <w:spacing w:after="20"/>
      </w:pPr>
      <w:hyperlink w:anchor="paper179" w:history="1">
        <w:r>
          <w:rPr>
            <w:rFonts w:ascii="함초롬바탕" w:eastAsia="함초롬바탕" w:hAnsi="함초롬바탕" w:cs="함초롬바탕"/>
            <w:b/>
            <w:bCs/>
            <w:color w:val="B08D57"/>
            <w:sz w:val="17"/>
            <w:szCs w:val="17"/>
          </w:rPr>
          <w:t xml:space="preserve">제179편  </w:t>
        </w:r>
        <w:r>
          <w:rPr>
            <w:rFonts w:ascii="함초롬바탕" w:eastAsia="함초롬바탕" w:hAnsi="함초롬바탕" w:cs="함초롬바탕"/>
            <w:color w:val="262626"/>
            <w:sz w:val="17"/>
            <w:szCs w:val="17"/>
          </w:rPr>
          <w:t>마지막 만찬</w:t>
        </w:r>
      </w:hyperlink>
    </w:p>
    <w:p w14:paraId="0B8265E2" w14:textId="77777777" w:rsidR="00220D64" w:rsidRDefault="00220D64">
      <w:pPr>
        <w:spacing w:after="20"/>
      </w:pPr>
      <w:hyperlink w:anchor="paper180" w:history="1">
        <w:r>
          <w:rPr>
            <w:rFonts w:ascii="함초롬바탕" w:eastAsia="함초롬바탕" w:hAnsi="함초롬바탕" w:cs="함초롬바탕"/>
            <w:b/>
            <w:bCs/>
            <w:color w:val="B08D57"/>
            <w:sz w:val="17"/>
            <w:szCs w:val="17"/>
          </w:rPr>
          <w:t xml:space="preserve">제180편  </w:t>
        </w:r>
        <w:r>
          <w:rPr>
            <w:rFonts w:ascii="함초롬바탕" w:eastAsia="함초롬바탕" w:hAnsi="함초롬바탕" w:cs="함초롬바탕"/>
            <w:color w:val="262626"/>
            <w:sz w:val="17"/>
            <w:szCs w:val="17"/>
          </w:rPr>
          <w:t>고별 강론</w:t>
        </w:r>
      </w:hyperlink>
    </w:p>
    <w:p w14:paraId="248B546A" w14:textId="77777777" w:rsidR="00220D64" w:rsidRDefault="00220D64">
      <w:pPr>
        <w:spacing w:after="20"/>
      </w:pPr>
      <w:hyperlink w:anchor="paper181" w:history="1">
        <w:r>
          <w:rPr>
            <w:rFonts w:ascii="함초롬바탕" w:eastAsia="함초롬바탕" w:hAnsi="함초롬바탕" w:cs="함초롬바탕"/>
            <w:b/>
            <w:bCs/>
            <w:color w:val="B08D57"/>
            <w:sz w:val="17"/>
            <w:szCs w:val="17"/>
          </w:rPr>
          <w:t xml:space="preserve">제181편  </w:t>
        </w:r>
        <w:r>
          <w:rPr>
            <w:rFonts w:ascii="함초롬바탕" w:eastAsia="함초롬바탕" w:hAnsi="함초롬바탕" w:cs="함초롬바탕"/>
            <w:color w:val="262626"/>
            <w:sz w:val="17"/>
            <w:szCs w:val="17"/>
          </w:rPr>
          <w:t>최종 권고와 경고</w:t>
        </w:r>
      </w:hyperlink>
    </w:p>
    <w:p w14:paraId="10321AA9" w14:textId="77777777" w:rsidR="00220D64" w:rsidRDefault="00220D64">
      <w:pPr>
        <w:spacing w:after="20"/>
      </w:pPr>
      <w:hyperlink w:anchor="paper182" w:history="1">
        <w:r>
          <w:rPr>
            <w:rFonts w:ascii="함초롬바탕" w:eastAsia="함초롬바탕" w:hAnsi="함초롬바탕" w:cs="함초롬바탕"/>
            <w:b/>
            <w:bCs/>
            <w:color w:val="B08D57"/>
            <w:sz w:val="17"/>
            <w:szCs w:val="17"/>
          </w:rPr>
          <w:t xml:space="preserve">제182편  </w:t>
        </w:r>
        <w:r>
          <w:rPr>
            <w:rFonts w:ascii="함초롬바탕" w:eastAsia="함초롬바탕" w:hAnsi="함초롬바탕" w:cs="함초롬바탕"/>
            <w:color w:val="262626"/>
            <w:sz w:val="17"/>
            <w:szCs w:val="17"/>
          </w:rPr>
          <w:t>겟세마네에서</w:t>
        </w:r>
      </w:hyperlink>
    </w:p>
    <w:p w14:paraId="6D35890D" w14:textId="77777777" w:rsidR="00220D64" w:rsidRDefault="00220D64">
      <w:pPr>
        <w:spacing w:after="20"/>
      </w:pPr>
      <w:hyperlink w:anchor="paper183" w:history="1">
        <w:r>
          <w:rPr>
            <w:rFonts w:ascii="함초롬바탕" w:eastAsia="함초롬바탕" w:hAnsi="함초롬바탕" w:cs="함초롬바탕"/>
            <w:b/>
            <w:bCs/>
            <w:color w:val="B08D57"/>
            <w:sz w:val="17"/>
            <w:szCs w:val="17"/>
          </w:rPr>
          <w:t xml:space="preserve">제183편  </w:t>
        </w:r>
        <w:r>
          <w:rPr>
            <w:rFonts w:ascii="함초롬바탕" w:eastAsia="함초롬바탕" w:hAnsi="함초롬바탕" w:cs="함초롬바탕"/>
            <w:color w:val="262626"/>
            <w:sz w:val="17"/>
            <w:szCs w:val="17"/>
          </w:rPr>
          <w:t>예수의 배반과 체포</w:t>
        </w:r>
      </w:hyperlink>
    </w:p>
    <w:p w14:paraId="39D7B8C0" w14:textId="77777777" w:rsidR="00220D64" w:rsidRDefault="00220D64">
      <w:pPr>
        <w:spacing w:after="20"/>
      </w:pPr>
      <w:hyperlink w:anchor="paper184" w:history="1">
        <w:r>
          <w:rPr>
            <w:rFonts w:ascii="함초롬바탕" w:eastAsia="함초롬바탕" w:hAnsi="함초롬바탕" w:cs="함초롬바탕"/>
            <w:b/>
            <w:bCs/>
            <w:color w:val="B08D57"/>
            <w:sz w:val="17"/>
            <w:szCs w:val="17"/>
          </w:rPr>
          <w:t xml:space="preserve">제184편  </w:t>
        </w:r>
        <w:r>
          <w:rPr>
            <w:rFonts w:ascii="함초롬바탕" w:eastAsia="함초롬바탕" w:hAnsi="함초롬바탕" w:cs="함초롬바탕"/>
            <w:color w:val="262626"/>
            <w:sz w:val="17"/>
            <w:szCs w:val="17"/>
          </w:rPr>
          <w:t>산헤드린 법정 앞에서</w:t>
        </w:r>
      </w:hyperlink>
    </w:p>
    <w:p w14:paraId="23D76F80" w14:textId="77777777" w:rsidR="00220D64" w:rsidRDefault="00220D64">
      <w:pPr>
        <w:spacing w:after="20"/>
      </w:pPr>
      <w:hyperlink w:anchor="paper185" w:history="1">
        <w:r>
          <w:rPr>
            <w:rFonts w:ascii="함초롬바탕" w:eastAsia="함초롬바탕" w:hAnsi="함초롬바탕" w:cs="함초롬바탕"/>
            <w:b/>
            <w:bCs/>
            <w:color w:val="B08D57"/>
            <w:sz w:val="17"/>
            <w:szCs w:val="17"/>
          </w:rPr>
          <w:t xml:space="preserve">제185편  </w:t>
        </w:r>
        <w:r>
          <w:rPr>
            <w:rFonts w:ascii="함초롬바탕" w:eastAsia="함초롬바탕" w:hAnsi="함초롬바탕" w:cs="함초롬바탕"/>
            <w:color w:val="262626"/>
            <w:sz w:val="17"/>
            <w:szCs w:val="17"/>
          </w:rPr>
          <w:t>빌라도 앞에서의 재판</w:t>
        </w:r>
      </w:hyperlink>
    </w:p>
    <w:p w14:paraId="1ADD3B7F" w14:textId="77777777" w:rsidR="00220D64" w:rsidRDefault="00220D64">
      <w:pPr>
        <w:spacing w:after="20"/>
      </w:pPr>
      <w:hyperlink w:anchor="paper186" w:history="1">
        <w:r>
          <w:rPr>
            <w:rFonts w:ascii="함초롬바탕" w:eastAsia="함초롬바탕" w:hAnsi="함초롬바탕" w:cs="함초롬바탕"/>
            <w:b/>
            <w:bCs/>
            <w:color w:val="B08D57"/>
            <w:sz w:val="17"/>
            <w:szCs w:val="17"/>
          </w:rPr>
          <w:t xml:space="preserve">제186편  </w:t>
        </w:r>
        <w:r>
          <w:rPr>
            <w:rFonts w:ascii="함초롬바탕" w:eastAsia="함초롬바탕" w:hAnsi="함초롬바탕" w:cs="함초롬바탕"/>
            <w:color w:val="262626"/>
            <w:sz w:val="17"/>
            <w:szCs w:val="17"/>
          </w:rPr>
          <w:t>십자가에 못 박히기 직전</w:t>
        </w:r>
      </w:hyperlink>
    </w:p>
    <w:p w14:paraId="3440413E" w14:textId="77777777" w:rsidR="00220D64" w:rsidRDefault="00220D64">
      <w:pPr>
        <w:spacing w:after="20"/>
      </w:pPr>
      <w:hyperlink w:anchor="paper187" w:history="1">
        <w:r>
          <w:rPr>
            <w:rFonts w:ascii="함초롬바탕" w:eastAsia="함초롬바탕" w:hAnsi="함초롬바탕" w:cs="함초롬바탕"/>
            <w:b/>
            <w:bCs/>
            <w:color w:val="B08D57"/>
            <w:sz w:val="17"/>
            <w:szCs w:val="17"/>
          </w:rPr>
          <w:t xml:space="preserve">제187편  </w:t>
        </w:r>
        <w:r>
          <w:rPr>
            <w:rFonts w:ascii="함초롬바탕" w:eastAsia="함초롬바탕" w:hAnsi="함초롬바탕" w:cs="함초롬바탕"/>
            <w:color w:val="262626"/>
            <w:sz w:val="17"/>
            <w:szCs w:val="17"/>
          </w:rPr>
          <w:t>십자가형</w:t>
        </w:r>
      </w:hyperlink>
    </w:p>
    <w:p w14:paraId="2013B3A7" w14:textId="77777777" w:rsidR="00220D64" w:rsidRDefault="00220D64">
      <w:pPr>
        <w:spacing w:after="20"/>
      </w:pPr>
      <w:hyperlink w:anchor="paper188" w:history="1">
        <w:r>
          <w:rPr>
            <w:rFonts w:ascii="함초롬바탕" w:eastAsia="함초롬바탕" w:hAnsi="함초롬바탕" w:cs="함초롬바탕"/>
            <w:b/>
            <w:bCs/>
            <w:color w:val="B08D57"/>
            <w:sz w:val="17"/>
            <w:szCs w:val="17"/>
          </w:rPr>
          <w:t xml:space="preserve">제188편  </w:t>
        </w:r>
        <w:r>
          <w:rPr>
            <w:rFonts w:ascii="함초롬바탕" w:eastAsia="함초롬바탕" w:hAnsi="함초롬바탕" w:cs="함초롬바탕"/>
            <w:color w:val="262626"/>
            <w:sz w:val="17"/>
            <w:szCs w:val="17"/>
          </w:rPr>
          <w:t>무덤에 있던 시간</w:t>
        </w:r>
      </w:hyperlink>
    </w:p>
    <w:p w14:paraId="2EDFD620" w14:textId="77777777" w:rsidR="00220D64" w:rsidRDefault="00220D64">
      <w:pPr>
        <w:spacing w:after="20"/>
      </w:pPr>
      <w:hyperlink w:anchor="paper189" w:history="1">
        <w:r>
          <w:rPr>
            <w:rFonts w:ascii="함초롬바탕" w:eastAsia="함초롬바탕" w:hAnsi="함초롬바탕" w:cs="함초롬바탕"/>
            <w:b/>
            <w:bCs/>
            <w:color w:val="B08D57"/>
            <w:sz w:val="17"/>
            <w:szCs w:val="17"/>
          </w:rPr>
          <w:t xml:space="preserve">제189편  </w:t>
        </w:r>
        <w:r>
          <w:rPr>
            <w:rFonts w:ascii="함초롬바탕" w:eastAsia="함초롬바탕" w:hAnsi="함초롬바탕" w:cs="함초롬바탕"/>
            <w:color w:val="262626"/>
            <w:sz w:val="17"/>
            <w:szCs w:val="17"/>
          </w:rPr>
          <w:t>부활</w:t>
        </w:r>
      </w:hyperlink>
    </w:p>
    <w:p w14:paraId="5C2655E7" w14:textId="77777777" w:rsidR="00220D64" w:rsidRDefault="00220D64">
      <w:pPr>
        <w:spacing w:after="20"/>
      </w:pPr>
      <w:hyperlink w:anchor="paper190" w:history="1">
        <w:r>
          <w:rPr>
            <w:rFonts w:ascii="함초롬바탕" w:eastAsia="함초롬바탕" w:hAnsi="함초롬바탕" w:cs="함초롬바탕"/>
            <w:b/>
            <w:bCs/>
            <w:color w:val="B08D57"/>
            <w:sz w:val="17"/>
            <w:szCs w:val="17"/>
          </w:rPr>
          <w:t xml:space="preserve">제190편  </w:t>
        </w:r>
        <w:r>
          <w:rPr>
            <w:rFonts w:ascii="함초롬바탕" w:eastAsia="함초롬바탕" w:hAnsi="함초롬바탕" w:cs="함초롬바탕"/>
            <w:color w:val="262626"/>
            <w:sz w:val="17"/>
            <w:szCs w:val="17"/>
          </w:rPr>
          <w:t>예수의 모론시아 출현</w:t>
        </w:r>
      </w:hyperlink>
    </w:p>
    <w:p w14:paraId="45BA554F" w14:textId="77777777" w:rsidR="00220D64" w:rsidRDefault="00220D64">
      <w:pPr>
        <w:spacing w:after="20"/>
      </w:pPr>
      <w:hyperlink w:anchor="paper191" w:history="1">
        <w:r>
          <w:rPr>
            <w:rFonts w:ascii="함초롬바탕" w:eastAsia="함초롬바탕" w:hAnsi="함초롬바탕" w:cs="함초롬바탕"/>
            <w:b/>
            <w:bCs/>
            <w:color w:val="B08D57"/>
            <w:sz w:val="17"/>
            <w:szCs w:val="17"/>
          </w:rPr>
          <w:t xml:space="preserve">제191편  </w:t>
        </w:r>
        <w:r>
          <w:rPr>
            <w:rFonts w:ascii="함초롬바탕" w:eastAsia="함초롬바탕" w:hAnsi="함초롬바탕" w:cs="함초롬바탕"/>
            <w:color w:val="262626"/>
            <w:sz w:val="17"/>
            <w:szCs w:val="17"/>
          </w:rPr>
          <w:t>사도들과 다른 지도자들에게 한 출현</w:t>
        </w:r>
      </w:hyperlink>
    </w:p>
    <w:p w14:paraId="1867A21A" w14:textId="77777777" w:rsidR="00220D64" w:rsidRDefault="00220D64">
      <w:pPr>
        <w:spacing w:after="20"/>
      </w:pPr>
      <w:hyperlink w:anchor="paper192" w:history="1">
        <w:r>
          <w:rPr>
            <w:rFonts w:ascii="함초롬바탕" w:eastAsia="함초롬바탕" w:hAnsi="함초롬바탕" w:cs="함초롬바탕"/>
            <w:b/>
            <w:bCs/>
            <w:color w:val="B08D57"/>
            <w:sz w:val="17"/>
            <w:szCs w:val="17"/>
          </w:rPr>
          <w:t xml:space="preserve">제192편  </w:t>
        </w:r>
        <w:r>
          <w:rPr>
            <w:rFonts w:ascii="함초롬바탕" w:eastAsia="함초롬바탕" w:hAnsi="함초롬바탕" w:cs="함초롬바탕"/>
            <w:color w:val="262626"/>
            <w:sz w:val="17"/>
            <w:szCs w:val="17"/>
          </w:rPr>
          <w:t>갈릴리에서의 출현</w:t>
        </w:r>
      </w:hyperlink>
    </w:p>
    <w:p w14:paraId="5AC27039" w14:textId="77777777" w:rsidR="00220D64" w:rsidRDefault="00220D64">
      <w:pPr>
        <w:spacing w:after="20"/>
      </w:pPr>
      <w:hyperlink w:anchor="paper193" w:history="1">
        <w:r>
          <w:rPr>
            <w:rFonts w:ascii="함초롬바탕" w:eastAsia="함초롬바탕" w:hAnsi="함초롬바탕" w:cs="함초롬바탕"/>
            <w:b/>
            <w:bCs/>
            <w:color w:val="B08D57"/>
            <w:sz w:val="17"/>
            <w:szCs w:val="17"/>
          </w:rPr>
          <w:t xml:space="preserve">제193편  </w:t>
        </w:r>
        <w:r>
          <w:rPr>
            <w:rFonts w:ascii="함초롬바탕" w:eastAsia="함초롬바탕" w:hAnsi="함초롬바탕" w:cs="함초롬바탕"/>
            <w:color w:val="262626"/>
            <w:sz w:val="17"/>
            <w:szCs w:val="17"/>
          </w:rPr>
          <w:t>마지막 출현과 승천</w:t>
        </w:r>
      </w:hyperlink>
    </w:p>
    <w:p w14:paraId="70581E0F" w14:textId="77777777" w:rsidR="00220D64" w:rsidRDefault="00220D64">
      <w:pPr>
        <w:spacing w:after="20"/>
      </w:pPr>
      <w:hyperlink w:anchor="paper194" w:history="1">
        <w:r>
          <w:rPr>
            <w:rFonts w:ascii="함초롬바탕" w:eastAsia="함초롬바탕" w:hAnsi="함초롬바탕" w:cs="함초롬바탕"/>
            <w:b/>
            <w:bCs/>
            <w:color w:val="B08D57"/>
            <w:sz w:val="17"/>
            <w:szCs w:val="17"/>
          </w:rPr>
          <w:t xml:space="preserve">제194편  </w:t>
        </w:r>
        <w:r>
          <w:rPr>
            <w:rFonts w:ascii="함초롬바탕" w:eastAsia="함초롬바탕" w:hAnsi="함초롬바탕" w:cs="함초롬바탕"/>
            <w:color w:val="262626"/>
            <w:sz w:val="17"/>
            <w:szCs w:val="17"/>
          </w:rPr>
          <w:t>진리의 영 증여</w:t>
        </w:r>
      </w:hyperlink>
    </w:p>
    <w:p w14:paraId="7F86201A" w14:textId="77777777" w:rsidR="00220D64" w:rsidRDefault="00220D64">
      <w:pPr>
        <w:spacing w:after="20"/>
      </w:pPr>
      <w:hyperlink w:anchor="paper195" w:history="1">
        <w:r>
          <w:rPr>
            <w:rFonts w:ascii="함초롬바탕" w:eastAsia="함초롬바탕" w:hAnsi="함초롬바탕" w:cs="함초롬바탕"/>
            <w:b/>
            <w:bCs/>
            <w:color w:val="B08D57"/>
            <w:sz w:val="17"/>
            <w:szCs w:val="17"/>
          </w:rPr>
          <w:t xml:space="preserve">제195편  </w:t>
        </w:r>
        <w:r>
          <w:rPr>
            <w:rFonts w:ascii="함초롬바탕" w:eastAsia="함초롬바탕" w:hAnsi="함초롬바탕" w:cs="함초롬바탕"/>
            <w:color w:val="262626"/>
            <w:sz w:val="17"/>
            <w:szCs w:val="17"/>
          </w:rPr>
          <w:t>오순절 이후</w:t>
        </w:r>
      </w:hyperlink>
    </w:p>
    <w:p w14:paraId="578A92FC" w14:textId="77777777" w:rsidR="00220D64" w:rsidRDefault="00220D64">
      <w:pPr>
        <w:spacing w:after="20"/>
        <w:sectPr w:rsidR="00220D64">
          <w:type w:val="continuous"/>
          <w:pgSz w:w="11906" w:h="16838"/>
          <w:pgMar w:top="1701" w:right="1440" w:bottom="1440" w:left="1440" w:header="708" w:footer="708" w:gutter="0"/>
          <w:pgBorders w:offsetFrom="page">
            <w:top w:val="double" w:sz="6" w:space="24" w:color="B08D57"/>
            <w:left w:val="double" w:sz="6" w:space="24" w:color="B08D57"/>
            <w:bottom w:val="double" w:sz="6" w:space="24" w:color="B08D57"/>
            <w:right w:val="double" w:sz="6" w:space="24" w:color="B08D57"/>
          </w:pgBorders>
          <w:cols w:num="2" w:space="567"/>
        </w:sectPr>
      </w:pPr>
      <w:hyperlink w:anchor="paper196" w:history="1">
        <w:r>
          <w:rPr>
            <w:rFonts w:ascii="함초롬바탕" w:eastAsia="함초롬바탕" w:hAnsi="함초롬바탕" w:cs="함초롬바탕"/>
            <w:b/>
            <w:bCs/>
            <w:color w:val="B08D57"/>
            <w:sz w:val="17"/>
            <w:szCs w:val="17"/>
          </w:rPr>
          <w:t xml:space="preserve">제196편  </w:t>
        </w:r>
        <w:r>
          <w:rPr>
            <w:rFonts w:ascii="함초롬바탕" w:eastAsia="함초롬바탕" w:hAnsi="함초롬바탕" w:cs="함초롬바탕"/>
            <w:color w:val="262626"/>
            <w:sz w:val="17"/>
            <w:szCs w:val="17"/>
          </w:rPr>
          <w:t>예수의 신앙</w:t>
        </w:r>
      </w:hyperlink>
    </w:p>
    <w:p w14:paraId="7A35AC07" w14:textId="77777777" w:rsidR="00220D64" w:rsidRDefault="00220D64">
      <w:pPr>
        <w:spacing w:before="3000"/>
      </w:pPr>
    </w:p>
    <w:p w14:paraId="78158A9E" w14:textId="77777777" w:rsidR="00220D64" w:rsidRDefault="00000000">
      <w:pPr>
        <w:spacing w:after="360"/>
        <w:jc w:val="center"/>
      </w:pPr>
      <w:r>
        <w:rPr>
          <w:rFonts w:eastAsia="Times New Roman"/>
          <w:b/>
          <w:bCs/>
          <w:color w:val="B08D57"/>
          <w:spacing w:val="60"/>
        </w:rPr>
        <w:t>THE URANTIA BOOK</w:t>
      </w:r>
    </w:p>
    <w:p w14:paraId="6D73B5D3" w14:textId="77777777" w:rsidR="00220D64" w:rsidRDefault="00000000">
      <w:pPr>
        <w:spacing w:after="200"/>
        <w:jc w:val="center"/>
      </w:pPr>
      <w:r>
        <w:rPr>
          <w:rFonts w:ascii="함초롬바탕" w:eastAsia="함초롬바탕" w:hAnsi="함초롬바탕" w:cs="함초롬바탕"/>
          <w:b/>
          <w:bCs/>
          <w:color w:val="1F3A5F"/>
          <w:spacing w:val="40"/>
          <w:sz w:val="64"/>
          <w:szCs w:val="64"/>
        </w:rPr>
        <w:t>제1부</w:t>
      </w:r>
    </w:p>
    <w:p w14:paraId="0B13452F" w14:textId="77777777" w:rsidR="00220D64" w:rsidRDefault="00000000">
      <w:pPr>
        <w:jc w:val="center"/>
      </w:pPr>
      <w:r>
        <w:rPr>
          <w:rFonts w:ascii="함초롬바탕" w:eastAsia="함초롬바탕" w:hAnsi="함초롬바탕" w:cs="함초롬바탕"/>
          <w:color w:val="B08D57"/>
          <w:sz w:val="12"/>
          <w:szCs w:val="12"/>
        </w:rPr>
        <w:t>◆</w:t>
      </w:r>
      <w:r>
        <w:rPr>
          <w:rFonts w:ascii="함초롬바탕" w:eastAsia="함초롬바탕" w:hAnsi="함초롬바탕" w:cs="함초롬바탕"/>
          <w:color w:val="B08D57"/>
          <w:sz w:val="18"/>
          <w:szCs w:val="18"/>
        </w:rPr>
        <w:t xml:space="preserve">   ───────   ◇   ───────   </w:t>
      </w:r>
      <w:r>
        <w:rPr>
          <w:rFonts w:ascii="함초롬바탕" w:eastAsia="함초롬바탕" w:hAnsi="함초롬바탕" w:cs="함초롬바탕"/>
          <w:color w:val="B08D57"/>
          <w:sz w:val="12"/>
          <w:szCs w:val="12"/>
        </w:rPr>
        <w:t>◆</w:t>
      </w:r>
    </w:p>
    <w:p w14:paraId="7D51D458" w14:textId="77777777" w:rsidR="00220D64" w:rsidRDefault="00000000">
      <w:pPr>
        <w:spacing w:before="280" w:after="240"/>
        <w:jc w:val="center"/>
      </w:pPr>
      <w:r>
        <w:rPr>
          <w:rFonts w:ascii="함초롬바탕" w:eastAsia="함초롬바탕" w:hAnsi="함초롬바탕" w:cs="함초롬바탕"/>
          <w:b/>
          <w:bCs/>
          <w:color w:val="7A2E3A"/>
          <w:sz w:val="48"/>
          <w:szCs w:val="48"/>
        </w:rPr>
        <w:t>중앙우주와 초우주</w:t>
      </w:r>
    </w:p>
    <w:p w14:paraId="474C1D9E" w14:textId="77777777" w:rsidR="00220D64" w:rsidRDefault="00000000">
      <w:pPr>
        <w:jc w:val="center"/>
      </w:pPr>
      <w:r>
        <w:rPr>
          <w:rFonts w:ascii="함초롬바탕" w:eastAsia="함초롬바탕" w:hAnsi="함초롬바탕" w:cs="함초롬바탕"/>
          <w:color w:val="7F7F7F"/>
          <w:sz w:val="24"/>
          <w:szCs w:val="24"/>
        </w:rPr>
        <w:t>머리말 ~ 31편</w:t>
      </w:r>
    </w:p>
    <w:p w14:paraId="4E1914BC" w14:textId="77777777" w:rsidR="00220D64" w:rsidRDefault="00000000">
      <w:pPr>
        <w:pStyle w:val="1"/>
        <w:keepNext/>
        <w:pageBreakBefore/>
        <w:pBdr>
          <w:bottom w:val="double" w:sz="6" w:space="10" w:color="B08D57"/>
        </w:pBdr>
        <w:spacing w:before="600" w:after="360"/>
        <w:jc w:val="center"/>
      </w:pPr>
      <w:bookmarkStart w:id="0" w:name="paper000"/>
      <w:r>
        <w:rPr>
          <w:rFonts w:ascii="함초롬바탕" w:eastAsia="함초롬바탕" w:hAnsi="함초롬바탕" w:cs="함초롬바탕"/>
          <w:color w:val="1F3A5F"/>
          <w:spacing w:val="20"/>
          <w:sz w:val="36"/>
          <w:szCs w:val="36"/>
        </w:rPr>
        <w:lastRenderedPageBreak/>
        <w:t>머리말</w:t>
      </w:r>
      <w:bookmarkEnd w:id="0"/>
    </w:p>
    <w:p w14:paraId="333D3E13" w14:textId="77777777" w:rsidR="00220D64" w:rsidRDefault="00220D64">
      <w:pPr>
        <w:spacing w:beforeLines="50" w:before="120"/>
        <w:jc w:val="both"/>
      </w:pPr>
    </w:p>
    <w:p w14:paraId="4F83273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0:0.1 </w:t>
      </w:r>
      <w:r>
        <w:rPr>
          <w:rFonts w:ascii="함초롬바탕" w:eastAsia="함초롬바탕" w:hAnsi="함초롬바탕" w:cs="함초롬바탕"/>
          <w:color w:val="262626"/>
        </w:rPr>
        <w:t>너희 세계를 가리키는 이름인 유란시아의 필사자 마음속에는 하나님, 신성, 신과 같은 용어의 의미에 관해서 많은 혼동이 있다. 인간들은 이런 수많은 호칭으로 지칭되는 많은 신성한 인격들의 관계에 관해서는 더욱더 많은 혼동과 불확실함을 느낀다. 그토록 많은 관념의 혼동과 관련된 개념의 부족으로 인해서 나는 이 소개말을 작성하도록 지시를 받았다. 이 글은 오르본톤 진리 계시자 군단이 유란시아의 언어인 영어로 옮기라고 허락받은 글들 속에서 앞으로 사용될 어떤 단어 상징들에 부여될 의미를 설명하기 위함이다.</w:t>
      </w:r>
    </w:p>
    <w:p w14:paraId="758400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0:0.2 </w:t>
      </w:r>
      <w:r>
        <w:rPr>
          <w:rFonts w:ascii="함초롬바탕" w:eastAsia="함초롬바탕" w:hAnsi="함초롬바탕" w:cs="함초롬바탕"/>
          <w:color w:val="262626"/>
        </w:rPr>
        <w:t>우리가 영역의 한정된 언어만을 사용하도록 제한을 받으면, 우주 의식을 확장하고 영적 지각을 높이려는 우리의 노력에 있어서 확장된 개념과 진보된 진리를 제시하기가 지극히 어렵게 된다. 하지만 우리의 임무는 영어 단어 표현을 통해 우리의 의미를 전달하도록 모든 노력을 다하라고 권고한다. 우리는 묘사할 개념을 부분적으로나마 전달하거나 심지어 다소 의미를 왜곡해서라도 전달하는 데 사용될 수 있는 용어를 영어에서 찾지 못할 때만 새로운 용어를 도입하도록 지시를 받았다.</w:t>
      </w:r>
    </w:p>
    <w:p w14:paraId="642595A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0:0.3 </w:t>
      </w:r>
      <w:r>
        <w:rPr>
          <w:rFonts w:ascii="함초롬바탕" w:eastAsia="함초롬바탕" w:hAnsi="함초롬바탕" w:cs="함초롬바탕"/>
          <w:color w:val="262626"/>
        </w:rPr>
        <w:t>이 글을 자세히 읽어보고자 하는 모든 필사자의 이해를 돕고 혼동을 방지하고자 하는 바람으로, 우리는 이 소개 글에서 신과 우주 실체의 사물, 의미 그리고 가치에 관한 연관 개념들을 가리키는 데 사용될 수많은 영어 단어에 부여될 의미의 개요를 제시하는 것이 현명하다고 생각한다.</w:t>
      </w:r>
    </w:p>
    <w:p w14:paraId="10EA77F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0:0.4 </w:t>
      </w:r>
      <w:r>
        <w:rPr>
          <w:rFonts w:ascii="함초롬바탕" w:eastAsia="함초롬바탕" w:hAnsi="함초롬바탕" w:cs="함초롬바탕"/>
          <w:color w:val="262626"/>
        </w:rPr>
        <w:t>그러나 이 용어 정의와 한계를 규정하는 이 머리말을 만들기 위해서는 앞으로의 발표문에서 이 용어들이 쓰일 용례를 미리 짐작해 보는 것이 필요하다. 이 머리말은 따라서 그 자체로 완결된 글이 아니라, 단지 이 목적을 위해서 유란시아로 보내진 오르본톤 위원회에 의해 만들어진, 신과 우주들의 우주를 다루는 뒤따르는 글들을 읽고자 하는 사람들을 돕기 위해 의도된 용어 정의 안내문일 뿐이다.</w:t>
      </w:r>
    </w:p>
    <w:p w14:paraId="0E08175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0:0.5 </w:t>
      </w:r>
      <w:r>
        <w:rPr>
          <w:rFonts w:ascii="함초롬바탕" w:eastAsia="함초롬바탕" w:hAnsi="함초롬바탕" w:cs="함초롬바탕"/>
          <w:color w:val="262626"/>
        </w:rPr>
        <w:t>너희 세계 유란시아는 네바돈 지역 우주를 구성하는 사람이 사는 많은 유사한 행성 중 하나이다. 이 우주는 다른 비슷한 창조 우주와 함께 오르본톤 초우주를 구성하며, 우리 위원회는 그 수도 유버사에서 왔다. 오르본톤은 시간과 공간 속에서 진화하는 일곱 개의 초우주 중 하나이고, 이 일곱 개의 초우주들은 시작도 없고 끝도 없는 신성한 완전함의 창조인 중앙 우주 하보나 주위를 돌고 있다. 이 영원한 중앙 우주의 한가운데에는 무한의 지리적 중심이며 바로 영원한 하나님이 거하는 움직이지 않는 파라다이스 섬이 있다.</w:t>
      </w:r>
    </w:p>
    <w:p w14:paraId="677446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0:0.6 </w:t>
      </w:r>
      <w:r>
        <w:rPr>
          <w:rFonts w:ascii="함초롬바탕" w:eastAsia="함초롬바탕" w:hAnsi="함초롬바탕" w:cs="함초롬바탕"/>
          <w:color w:val="262626"/>
        </w:rPr>
        <w:t>중앙의 신성한 우주와 함께 이 일곱 개의 초우주를 우리는 보통 대우주라고 부르는데, 이 우주들은 현재 조직되고 거주하는 창조계이다. 그것은 모두 사람이 살지는 않지만, 체계를 갖추어 가는 외부 공간의 우주들도 포함하는 주(主) 우주의 한 부분이다.</w:t>
      </w:r>
    </w:p>
    <w:p w14:paraId="72C89EDB" w14:textId="77777777" w:rsidR="00220D64" w:rsidRDefault="00220D64">
      <w:pPr>
        <w:spacing w:beforeLines="50" w:before="120"/>
        <w:jc w:val="both"/>
      </w:pPr>
    </w:p>
    <w:p w14:paraId="15833E5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I. 신과 신성</w:t>
      </w:r>
    </w:p>
    <w:p w14:paraId="66FBFA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 </w:t>
      </w:r>
      <w:r>
        <w:rPr>
          <w:rFonts w:ascii="함초롬바탕" w:eastAsia="함초롬바탕" w:hAnsi="함초롬바탕" w:cs="함초롬바탕"/>
          <w:color w:val="262626"/>
        </w:rPr>
        <w:t>우주들의 우주는 우주의 실체들, 마음의 의미들, 영의 가치들 같이 신이 다양한 수준에서 활동하는 현상을 나타내 보여 주지만, 이 모든 사역은 인격적이든 아니든 신성하게 조율되어 있다.</w:t>
      </w:r>
    </w:p>
    <w:p w14:paraId="6BBA923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 </w:t>
      </w:r>
      <w:r>
        <w:rPr>
          <w:rFonts w:ascii="함초롬바탕" w:eastAsia="함초롬바탕" w:hAnsi="함초롬바탕" w:cs="함초롬바탕"/>
          <w:color w:val="262626"/>
        </w:rPr>
        <w:t>신은 하나님으로 인격화될 수 있고, 인간이 완전히 이해할 수 없는 방식으로 인격 이전 상태와 인격을 초월하는 상태로도 존재한다. 신은 실체의 모든 초물질적 수준에서, 실제적이든 잠재적이든, 통일성이라는 성질로 특징지어진다. 이 통합하는 성질이 창조체들에게는 신성으로 가장 잘 이해된다.</w:t>
      </w:r>
    </w:p>
    <w:p w14:paraId="6F88A624"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0:1.3 </w:t>
      </w:r>
      <w:r>
        <w:rPr>
          <w:rFonts w:ascii="함초롬바탕" w:eastAsia="함초롬바탕" w:hAnsi="함초롬바탕" w:cs="함초롬바탕"/>
          <w:color w:val="262626"/>
        </w:rPr>
        <w:t>신은 인격적, 인격 이전 그리고 인격을 초월하는 수준에서 기능한다. 전체 신은 다음의 일곱 수준에서 기능한다.</w:t>
      </w:r>
    </w:p>
    <w:p w14:paraId="685AA2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0:1.4 </w:t>
      </w:r>
      <w:r>
        <w:rPr>
          <w:rFonts w:ascii="함초롬바탕" w:eastAsia="함초롬바탕" w:hAnsi="함초롬바탕" w:cs="함초롬바탕"/>
          <w:color w:val="262626"/>
        </w:rPr>
        <w:t>1. 정적 수준—스스로 충족하고 스스로 존재하는 신이다.</w:t>
      </w:r>
    </w:p>
    <w:p w14:paraId="781E7F9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0:1.5 </w:t>
      </w:r>
      <w:r>
        <w:rPr>
          <w:rFonts w:ascii="함초롬바탕" w:eastAsia="함초롬바탕" w:hAnsi="함초롬바탕" w:cs="함초롬바탕"/>
          <w:color w:val="262626"/>
        </w:rPr>
        <w:t>2. 잠재적 수준—스스로 의지하며 스스로 목적 의식이 있는 신이다.</w:t>
      </w:r>
    </w:p>
    <w:p w14:paraId="4512848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0:1.6 </w:t>
      </w:r>
      <w:r>
        <w:rPr>
          <w:rFonts w:ascii="함초롬바탕" w:eastAsia="함초롬바탕" w:hAnsi="함초롬바탕" w:cs="함초롬바탕"/>
          <w:color w:val="262626"/>
        </w:rPr>
        <w:t>3. 연합하는 수준—스스로 인격화하고 신성하게 우애 있는 신이다.</w:t>
      </w:r>
    </w:p>
    <w:p w14:paraId="7273D8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0:1.7 </w:t>
      </w:r>
      <w:r>
        <w:rPr>
          <w:rFonts w:ascii="함초롬바탕" w:eastAsia="함초롬바탕" w:hAnsi="함초롬바탕" w:cs="함초롬바탕"/>
          <w:color w:val="262626"/>
        </w:rPr>
        <w:t>4. 창조적 수준—자신을 나누어 주며 신성하게 드러내는 신이다.</w:t>
      </w:r>
    </w:p>
    <w:p w14:paraId="615430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0:1.8 </w:t>
      </w:r>
      <w:r>
        <w:rPr>
          <w:rFonts w:ascii="함초롬바탕" w:eastAsia="함초롬바탕" w:hAnsi="함초롬바탕" w:cs="함초롬바탕"/>
          <w:color w:val="262626"/>
        </w:rPr>
        <w:t>5. 진화 수준—스스로 확장하며 창조체와 동일화되는 신이다.</w:t>
      </w:r>
    </w:p>
    <w:p w14:paraId="75DFA0F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0:1.9 </w:t>
      </w:r>
      <w:r>
        <w:rPr>
          <w:rFonts w:ascii="함초롬바탕" w:eastAsia="함초롬바탕" w:hAnsi="함초롬바탕" w:cs="함초롬바탕"/>
          <w:color w:val="262626"/>
        </w:rPr>
        <w:t>6. 최상 수준—스스로 체험하고 창조체와 창조주가 하나가 되는 신이다. 첫 번째 창조체-동일화 수준에서 대우주의 시간-공간 상위통제자로서 기능하는 신이다. 때때로 신의 최상위성이라 불린다.</w:t>
      </w:r>
    </w:p>
    <w:p w14:paraId="1F2E6AA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0:1.10 </w:t>
      </w:r>
      <w:r>
        <w:rPr>
          <w:rFonts w:ascii="함초롬바탕" w:eastAsia="함초롬바탕" w:hAnsi="함초롬바탕" w:cs="함초롬바탕"/>
          <w:color w:val="262626"/>
        </w:rPr>
        <w:t>7. 궁극적 수준—스스로 투사하며 시간과 공간을 초월하는 신이다. 전능하고 전지하며 그리고 편재(遍在)하는 신이다. 주(主) 우주의 효과적인 상위통제자로서, 아절대 지지자로서, 통합하는 신성 표현의 두 번째 수준에서 기능하는 신이다. 대우주에 대한 신들의 사역과 비교할 때, 이 주(主) 우주에서의 아절대 기능은 우주적 상위통제와 초월적 유지와 거의 같으며 때로는 신의 궁극위성이라 불린다.</w:t>
      </w:r>
    </w:p>
    <w:p w14:paraId="52BDB9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0:1.11 </w:t>
      </w:r>
      <w:r>
        <w:rPr>
          <w:rFonts w:ascii="함초롬바탕" w:eastAsia="함초롬바탕" w:hAnsi="함초롬바탕" w:cs="함초롬바탕"/>
          <w:color w:val="262626"/>
        </w:rPr>
        <w:t>실체의 유한 수준은 창조체 생명과 시간-공간의 한계로 특징지어진다. 유한한 실체는 끝은 없을지 모르지만 반드시 시작이 있다. 그들은 창조된다. 신의 최상위성 수준은 유한한 실존들과 관련된 기능으로 생각될 수 있다.</w:t>
      </w:r>
    </w:p>
    <w:p w14:paraId="53810A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0:1.12 </w:t>
      </w:r>
      <w:r>
        <w:rPr>
          <w:rFonts w:ascii="함초롬바탕" w:eastAsia="함초롬바탕" w:hAnsi="함초롬바탕" w:cs="함초롬바탕"/>
          <w:color w:val="262626"/>
        </w:rPr>
        <w:t>실체의 아절대 수준은 시작도 끝도 없는 사물과 존재들, 그리고 시간과 공간의 초월로 특징지어진다. 아절대 존재들은 창조되는 것이 아니라 창발된다. 그들은 단순히 존재한다. 신의 궁극위성 수준은 이런 아절대 실체들과 관련된 기능을 함축한다. 주(主) 우주의 어느 부분에 있을지라도, 또한 시간과 공간이 초월될 때는 언제라도 그런 아절대 현상은 신의 궁극위성의 행위이다.</w:t>
      </w:r>
    </w:p>
    <w:p w14:paraId="1882B59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0:1.13 </w:t>
      </w:r>
      <w:r>
        <w:rPr>
          <w:rFonts w:ascii="함초롬바탕" w:eastAsia="함초롬바탕" w:hAnsi="함초롬바탕" w:cs="함초롬바탕"/>
          <w:color w:val="262626"/>
        </w:rPr>
        <w:t>절대 수준은 시작도 없고 끝도 없고 시간도 없고 공간도 없다. 예를 들어, 파라다이스에서는 시간과 공간이 존재하지 않는다. 파라다이스의 시간-공간 상태는 절대적이다. 이 수준은 파라다이스 신들이 삼위일체로서 존재적으로 도달해 있는 수준이지만, 통합하는 신 표현의 이 셋째 수준은 체험적으로 온전히 통일되지 않았다. 절대 수준의 신이 기능하면 언제라도, 어디서라도, 어떻게 해서라도 파라다이스 절대 가치들과 의미들이 드러난다.</w:t>
      </w:r>
    </w:p>
    <w:p w14:paraId="697DEE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0:1.14 </w:t>
      </w:r>
      <w:r>
        <w:rPr>
          <w:rFonts w:ascii="함초롬바탕" w:eastAsia="함초롬바탕" w:hAnsi="함초롬바탕" w:cs="함초롬바탕"/>
          <w:color w:val="262626"/>
        </w:rPr>
        <w:t>신은 영원 아들처럼 존재적일 수 있고, 최상 존재처럼 체험적일 수 있고, 칠중 하나님처럼 연합적일 수도 있고, 파라다이스 삼위일체처럼 나누어지지 않을 수도 있다.</w:t>
      </w:r>
    </w:p>
    <w:p w14:paraId="1F3B18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0:1.15 </w:t>
      </w:r>
      <w:r>
        <w:rPr>
          <w:rFonts w:ascii="함초롬바탕" w:eastAsia="함초롬바탕" w:hAnsi="함초롬바탕" w:cs="함초롬바탕"/>
          <w:color w:val="262626"/>
        </w:rPr>
        <w:t>신은 신성한 모든 것의 근원이다. 신은 특징적으로 변함없이 신성하지만, 신성한 것이라고 해서 반드시 신인 것은 아니다. 다만 그것은 신과 조율되며 신과의 통합의 어떤 국면을 향해—영적으로, 마음으로 혹은 인격적으로—나아가게 될 것이다.</w:t>
      </w:r>
    </w:p>
    <w:p w14:paraId="392302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0:1.16 </w:t>
      </w:r>
      <w:r>
        <w:rPr>
          <w:rFonts w:ascii="함초롬바탕" w:eastAsia="함초롬바탕" w:hAnsi="함초롬바탕" w:cs="함초롬바탕"/>
          <w:color w:val="262626"/>
        </w:rPr>
        <w:t>신성은 신의 특징적이고, 통합하며 조율하는 성질이다.</w:t>
      </w:r>
    </w:p>
    <w:p w14:paraId="0F20EA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0:1.17 </w:t>
      </w:r>
      <w:r>
        <w:rPr>
          <w:rFonts w:ascii="함초롬바탕" w:eastAsia="함초롬바탕" w:hAnsi="함초롬바탕" w:cs="함초롬바탕"/>
          <w:color w:val="262626"/>
        </w:rPr>
        <w:t>신성은 창조체에 의해서는 진리와 아름다움 그리고 선함으로 이해될 수 있으며, 인격과 관련해서는 사랑, 자비 그리고 봉사로 이해될 수 있으며, 비인격 차원에서는 정의, 권능 그리고 주권으로 드러날 수 있다.</w:t>
      </w:r>
    </w:p>
    <w:p w14:paraId="7CD07D8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0:1.18 </w:t>
      </w:r>
      <w:r>
        <w:rPr>
          <w:rFonts w:ascii="함초롬바탕" w:eastAsia="함초롬바탕" w:hAnsi="함초롬바탕" w:cs="함초롬바탕"/>
          <w:color w:val="262626"/>
        </w:rPr>
        <w:t xml:space="preserve">신성은 파라다이스 완전함의 존재적 수준과 창조자 수준에서처럼 완전할 수, 곧 온전할 수도 있고, </w:t>
      </w:r>
      <w:r>
        <w:rPr>
          <w:rFonts w:ascii="함초롬바탕" w:eastAsia="함초롬바탕" w:hAnsi="함초롬바탕" w:cs="함초롬바탕"/>
          <w:color w:val="262626"/>
        </w:rPr>
        <w:lastRenderedPageBreak/>
        <w:t>시간-공간 진화의 체험적 수준과 창조체 수준에서처럼 불완전할 수도 있고, 존재적 입장과 체험적 입장이 뒤섞여 있는 어떤 하보나 수준에서처럼 완전하지도 불완전하지도 않고 다만 상대적일 수도 있다.</w:t>
      </w:r>
    </w:p>
    <w:p w14:paraId="656D504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0:1.19 </w:t>
      </w:r>
      <w:r>
        <w:rPr>
          <w:rFonts w:ascii="함초롬바탕" w:eastAsia="함초롬바탕" w:hAnsi="함초롬바탕" w:cs="함초롬바탕"/>
          <w:color w:val="262626"/>
        </w:rPr>
        <w:t>상대적인 모든 국면과 형태 안에서 완전함을 생각해 볼 때 우리는 일곱 가지 생각할 수 있는 유형을 만난다.</w:t>
      </w:r>
    </w:p>
    <w:p w14:paraId="2DADAD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0:1.20 </w:t>
      </w:r>
      <w:r>
        <w:rPr>
          <w:rFonts w:ascii="함초롬바탕" w:eastAsia="함초롬바탕" w:hAnsi="함초롬바탕" w:cs="함초롬바탕"/>
          <w:color w:val="262626"/>
        </w:rPr>
        <w:t>1. 모든 측면에서 절대적 완전함.</w:t>
      </w:r>
    </w:p>
    <w:p w14:paraId="7AED9A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0:1.21 </w:t>
      </w:r>
      <w:r>
        <w:rPr>
          <w:rFonts w:ascii="함초롬바탕" w:eastAsia="함초롬바탕" w:hAnsi="함초롬바탕" w:cs="함초롬바탕"/>
          <w:color w:val="262626"/>
        </w:rPr>
        <w:t>2. 어떤 국면에서는 절대적으로 완전하나 또 다른 모든 측면에서는 상대적으로만 완전함.</w:t>
      </w:r>
    </w:p>
    <w:p w14:paraId="0840644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0:1.22 </w:t>
      </w:r>
      <w:r>
        <w:rPr>
          <w:rFonts w:ascii="함초롬바탕" w:eastAsia="함초롬바탕" w:hAnsi="함초롬바탕" w:cs="함초롬바탕"/>
          <w:color w:val="262626"/>
        </w:rPr>
        <w:t>3. 절대적, 상대적, 그리고 불완전한 측면들이 여러 가지로 연합되어 있음.</w:t>
      </w:r>
    </w:p>
    <w:p w14:paraId="2953A6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0:1.23 </w:t>
      </w:r>
      <w:r>
        <w:rPr>
          <w:rFonts w:ascii="함초롬바탕" w:eastAsia="함초롬바탕" w:hAnsi="함초롬바탕" w:cs="함초롬바탕"/>
          <w:color w:val="262626"/>
        </w:rPr>
        <w:t>4. 어떤 관점에서는 절대적으로 완전하나 그 밖에서는 불완전함.</w:t>
      </w:r>
    </w:p>
    <w:p w14:paraId="092C0F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0:1.24 </w:t>
      </w:r>
      <w:r>
        <w:rPr>
          <w:rFonts w:ascii="함초롬바탕" w:eastAsia="함초롬바탕" w:hAnsi="함초롬바탕" w:cs="함초롬바탕"/>
          <w:color w:val="262626"/>
        </w:rPr>
        <w:t>5. 어떤 방향에서도 절대적으로 완전하지 않고 모든 현시에서 상대적으로 완전함.</w:t>
      </w:r>
    </w:p>
    <w:p w14:paraId="7A6551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0:1.25 </w:t>
      </w:r>
      <w:r>
        <w:rPr>
          <w:rFonts w:ascii="함초롬바탕" w:eastAsia="함초롬바탕" w:hAnsi="함초롬바탕" w:cs="함초롬바탕"/>
          <w:color w:val="262626"/>
        </w:rPr>
        <w:t>6. 어떠한 국면에서도 절대적으로 완전하지 않고 어떤 국면에서는 상대적으로 완전하며 다른 국면에서는 불완전함.</w:t>
      </w:r>
    </w:p>
    <w:p w14:paraId="1C010F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0:1.26 </w:t>
      </w:r>
      <w:r>
        <w:rPr>
          <w:rFonts w:ascii="함초롬바탕" w:eastAsia="함초롬바탕" w:hAnsi="함초롬바탕" w:cs="함초롬바탕"/>
          <w:color w:val="262626"/>
        </w:rPr>
        <w:t>7. 어떤 속성에서도 절대적으로 완전하지 않고 모든 것에서 불완전함.</w:t>
      </w:r>
    </w:p>
    <w:p w14:paraId="6FB7BC4D" w14:textId="77777777" w:rsidR="00220D64" w:rsidRDefault="00220D64">
      <w:pPr>
        <w:spacing w:beforeLines="50" w:before="120"/>
        <w:jc w:val="both"/>
      </w:pPr>
    </w:p>
    <w:p w14:paraId="76BFBB6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II. 하나님</w:t>
      </w:r>
    </w:p>
    <w:p w14:paraId="34861C5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0:2.1 </w:t>
      </w:r>
      <w:r>
        <w:rPr>
          <w:rFonts w:ascii="함초롬바탕" w:eastAsia="함초롬바탕" w:hAnsi="함초롬바탕" w:cs="함초롬바탕"/>
          <w:color w:val="262626"/>
        </w:rPr>
        <w:t>진화하는 필사 창조체들은 하나님에 관한 자신들의 유한한 개념들을 상징화하려는 거부할 수 없는 충동을 체험한다. 인간의 도덕적 의무 의식과 영적 이상주의는 상징화하기 어려운 가치 수준, 곧 하나의 체험적 실체를 나타낸다.</w:t>
      </w:r>
    </w:p>
    <w:p w14:paraId="17FA040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0:2.2 </w:t>
      </w:r>
      <w:r>
        <w:rPr>
          <w:rFonts w:ascii="함초롬바탕" w:eastAsia="함초롬바탕" w:hAnsi="함초롬바탕" w:cs="함초롬바탕"/>
          <w:color w:val="262626"/>
        </w:rPr>
        <w:t>우주 의식이란 유일하게 원인이 없는 실체인 첫째 원인에 대한 인식을 전제로 하고 있다. 우주 아버지인 하나님은 아(亞)무한 가치와 상대적 신성 표현의 세 가지 신-인격 수준에서 기능한다.</w:t>
      </w:r>
    </w:p>
    <w:p w14:paraId="6D7A6DB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0:2.3 </w:t>
      </w:r>
      <w:r>
        <w:rPr>
          <w:rFonts w:ascii="함초롬바탕" w:eastAsia="함초롬바탕" w:hAnsi="함초롬바탕" w:cs="함초롬바탕"/>
          <w:color w:val="262626"/>
        </w:rPr>
        <w:t>1. 인격 이전—생각 조절자와 같은 아버지 단편들의 사역에서 볼 수 있다.</w:t>
      </w:r>
    </w:p>
    <w:p w14:paraId="0CD0F80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0:2.4 </w:t>
      </w:r>
      <w:r>
        <w:rPr>
          <w:rFonts w:ascii="함초롬바탕" w:eastAsia="함초롬바탕" w:hAnsi="함초롬바탕" w:cs="함초롬바탕"/>
          <w:color w:val="262626"/>
        </w:rPr>
        <w:t>2. 인격적—창조되고 출산된 존재들의 진화 과정에서 겪는 체험에서 찾아볼 수 있다.</w:t>
      </w:r>
    </w:p>
    <w:p w14:paraId="47C6FA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0:2.5 </w:t>
      </w:r>
      <w:r>
        <w:rPr>
          <w:rFonts w:ascii="함초롬바탕" w:eastAsia="함초롬바탕" w:hAnsi="함초롬바탕" w:cs="함초롬바탕"/>
          <w:color w:val="262626"/>
        </w:rPr>
        <w:t>3. 초인격적—어떤 아절대 존재들과 그와 연합된 존재들의 창발된 실존에서 볼 수 있다.</w:t>
      </w:r>
    </w:p>
    <w:p w14:paraId="3774C88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0:2.6 </w:t>
      </w:r>
      <w:r>
        <w:rPr>
          <w:rFonts w:ascii="함초롬바탕" w:eastAsia="함초롬바탕" w:hAnsi="함초롬바탕" w:cs="함초롬바탕"/>
          <w:color w:val="262626"/>
        </w:rPr>
        <w:t>하나님은 신의 모든 인격화를 가리키는 단어 상징이다. 이 용어는 신이 기능하는 각 인격 수준에서 다르게 정의될 필요가 있다. 이 단어가 신의 다양한 동격 및 종속적 인격화를 가리킬 때마다 이 각 수준 안에서 훨씬 더 자세히 정의되어야 한다. 예를 들어, 파라다이스 창조자 아들들은 지역 우주 아버지들이다.</w:t>
      </w:r>
    </w:p>
    <w:p w14:paraId="163EA9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0:2.7 </w:t>
      </w:r>
      <w:r>
        <w:rPr>
          <w:rFonts w:ascii="함초롬바탕" w:eastAsia="함초롬바탕" w:hAnsi="함초롬바탕" w:cs="함초롬바탕"/>
          <w:color w:val="262626"/>
        </w:rPr>
        <w:t>하나님이라는 용어는 우리가 사용할 때 다음과 같이 이해될 수 있는데,</w:t>
      </w:r>
    </w:p>
    <w:p w14:paraId="7CFF63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0:2.8 </w:t>
      </w:r>
      <w:r>
        <w:rPr>
          <w:rFonts w:ascii="함초롬바탕" w:eastAsia="함초롬바탕" w:hAnsi="함초롬바탕" w:cs="함초롬바탕"/>
          <w:color w:val="262626"/>
        </w:rPr>
        <w:t>호칭으로는 아버지 하나님을 뜻하고,</w:t>
      </w:r>
    </w:p>
    <w:p w14:paraId="6C89CA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0:2.9 </w:t>
      </w:r>
      <w:r>
        <w:rPr>
          <w:rFonts w:ascii="함초롬바탕" w:eastAsia="함초롬바탕" w:hAnsi="함초롬바탕" w:cs="함초롬바탕"/>
          <w:color w:val="262626"/>
        </w:rPr>
        <w:t>문맥 안에서 하나님이 신의 한 수준이나 연합 정도를 나타내기 위해 사용된다. 하나님이라는 단어가 무엇을 의미하는지 확실치 않을 때는 우주 아버지라는 인격을 가리킨다고 보면 된다.</w:t>
      </w:r>
    </w:p>
    <w:p w14:paraId="7D367C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0:2.10 </w:t>
      </w:r>
      <w:r>
        <w:rPr>
          <w:rFonts w:ascii="함초롬바탕" w:eastAsia="함초롬바탕" w:hAnsi="함초롬바탕" w:cs="함초롬바탕"/>
          <w:color w:val="262626"/>
        </w:rPr>
        <w:t>하나님이란 말은 항상 인격을 가리킨다. 신이란 말은 신성 인격들을 가리킬 수도 있고 아닐 수도 있다.</w:t>
      </w:r>
    </w:p>
    <w:p w14:paraId="2E5FC72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0:2.11 </w:t>
      </w:r>
      <w:r>
        <w:rPr>
          <w:rFonts w:ascii="함초롬바탕" w:eastAsia="함초롬바탕" w:hAnsi="함초롬바탕" w:cs="함초롬바탕"/>
          <w:color w:val="262626"/>
        </w:rPr>
        <w:t>우리의 글에서 하나님이란 단어는 다음과 같은 의미가 있다.</w:t>
      </w:r>
    </w:p>
    <w:p w14:paraId="2B68F46C"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0:2.12 </w:t>
      </w:r>
      <w:r>
        <w:rPr>
          <w:rFonts w:ascii="함초롬바탕" w:eastAsia="함초롬바탕" w:hAnsi="함초롬바탕" w:cs="함초롬바탕"/>
          <w:color w:val="262626"/>
        </w:rPr>
        <w:t>1. 아버지 하나님—창조주, 통제자, 그리고 유지자이다. 우주 아버지, 신의 첫째 개인이다.</w:t>
      </w:r>
    </w:p>
    <w:p w14:paraId="74759C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0:2.13 </w:t>
      </w:r>
      <w:r>
        <w:rPr>
          <w:rFonts w:ascii="함초롬바탕" w:eastAsia="함초롬바탕" w:hAnsi="함초롬바탕" w:cs="함초롬바탕"/>
          <w:color w:val="262626"/>
        </w:rPr>
        <w:t>2. 아들 하나님—공동 창조주, 영 통제자, 그리고 영적 관리자이다. 영원 아들, 신의 둘째 개인이다.</w:t>
      </w:r>
    </w:p>
    <w:p w14:paraId="5EFC80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0:2.14 </w:t>
      </w:r>
      <w:r>
        <w:rPr>
          <w:rFonts w:ascii="함초롬바탕" w:eastAsia="함초롬바탕" w:hAnsi="함초롬바탕" w:cs="함초롬바탕"/>
          <w:color w:val="262626"/>
        </w:rPr>
        <w:t>3. 영 하나님—공동 행위자, 우주 통합자, 그리고 마음 증여자이다. 무한 영, 신의 셋째 개인이다.</w:t>
      </w:r>
    </w:p>
    <w:p w14:paraId="17D73A4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0:2.15 </w:t>
      </w:r>
      <w:r>
        <w:rPr>
          <w:rFonts w:ascii="함초롬바탕" w:eastAsia="함초롬바탕" w:hAnsi="함초롬바탕" w:cs="함초롬바탕"/>
          <w:color w:val="262626"/>
        </w:rPr>
        <w:t>4. 최상 하나님—시간과 공간의, 현실화하는 곧 진화하는 하나님이다. 시간과 공간에서 창조체와 창조주가 일치함을 연합적으로 체험하며 실현하는 인격적 신이다. 이 최상 존재는 시간과 공간 속에서 진화하는 창조체의 진화하고 체험하는 하나님으로서 신의 통합을 성취함을 인격적으로 체험한다.</w:t>
      </w:r>
    </w:p>
    <w:p w14:paraId="36E277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0:2.16 </w:t>
      </w:r>
      <w:r>
        <w:rPr>
          <w:rFonts w:ascii="함초롬바탕" w:eastAsia="함초롬바탕" w:hAnsi="함초롬바탕" w:cs="함초롬바탕"/>
          <w:color w:val="262626"/>
        </w:rPr>
        <w:t>5. 칠중 하나님—시간과 공간 안에서 어디서든지 실제로 활동하는 신 인격이다. 파라다이스 인격 신들과 그들의 창조적 동반자들은 중앙 우주 경계 안에서 또는 밖에서 활동하며, 시간과 공간에서 통합하는 신 계시의 첫 번째 창조체 수준에서 최상 존재로 권능-인격화하며 활동한다. 이 대우주 수준은 파라다이스 인격들이 시간과 공간으로 하강하고 진화 창조체들이 상승하여 상호 어울리는 영역이다.</w:t>
      </w:r>
    </w:p>
    <w:p w14:paraId="29140ED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0:2.17 </w:t>
      </w:r>
      <w:r>
        <w:rPr>
          <w:rFonts w:ascii="함초롬바탕" w:eastAsia="함초롬바탕" w:hAnsi="함초롬바탕" w:cs="함초롬바탕"/>
          <w:color w:val="262626"/>
        </w:rPr>
        <w:t>6. 궁극 하나님—초(超)시간과 초월된 공간의, 창발하는 하나님이다. 통합하는 신 현시의 두 번째 체험적 수준이다. 궁극 하나님은, 신 실체의 최종 창조 수준에서 조정되는, 합성된 아절대적 초인격 상태, 시간과 공간을 초월하고 창발된 체험적 가치들의 성취된 실현을 함축한다.</w:t>
      </w:r>
    </w:p>
    <w:p w14:paraId="01892BA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0:2.18 </w:t>
      </w:r>
      <w:r>
        <w:rPr>
          <w:rFonts w:ascii="함초롬바탕" w:eastAsia="함초롬바탕" w:hAnsi="함초롬바탕" w:cs="함초롬바탕"/>
          <w:color w:val="262626"/>
        </w:rPr>
        <w:t>7. 절대 하나님—초월적이고 초인격적 가치들과 신성의 의미를 체험화하는 하나님이다. 현재는 신 절대자로 존재한다. 이는 통합하는 신 표현과 확장의 셋째 수준이다. 이런 초(超)창조 수준에서는 신은 인격화할 수 있는 잠재 가능성을 소진하게 되고 신성의 완성에 이르며, 연속적이고 진보적인 타(他)-인격화 수준들에 자신을 계시할 능력의 고갈을 겪는다. 이제 신은 무제한 절대자와 마주치고, 부딪치며, 그와 동일성을 체험한다.</w:t>
      </w:r>
    </w:p>
    <w:p w14:paraId="065CD408" w14:textId="77777777" w:rsidR="00220D64" w:rsidRDefault="00220D64">
      <w:pPr>
        <w:spacing w:beforeLines="50" w:before="120"/>
        <w:jc w:val="both"/>
      </w:pPr>
    </w:p>
    <w:p w14:paraId="323EDE0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III. 첫째 근원이며 중심</w:t>
      </w:r>
    </w:p>
    <w:p w14:paraId="30D8441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0:3.1 </w:t>
      </w:r>
      <w:r>
        <w:rPr>
          <w:rFonts w:ascii="함초롬바탕" w:eastAsia="함초롬바탕" w:hAnsi="함초롬바탕" w:cs="함초롬바탕"/>
          <w:color w:val="262626"/>
        </w:rPr>
        <w:t>전체 무한 실체는 일곱 가지 국면에서 일곱 동격 절대자로서 존재한다.</w:t>
      </w:r>
    </w:p>
    <w:p w14:paraId="73B9BC0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0:3.2 </w:t>
      </w:r>
      <w:r>
        <w:rPr>
          <w:rFonts w:ascii="함초롬바탕" w:eastAsia="함초롬바탕" w:hAnsi="함초롬바탕" w:cs="함초롬바탕"/>
          <w:color w:val="262626"/>
        </w:rPr>
        <w:t>1. 첫째 근원이며 중심.</w:t>
      </w:r>
    </w:p>
    <w:p w14:paraId="376E3BA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0:3.3 </w:t>
      </w:r>
      <w:r>
        <w:rPr>
          <w:rFonts w:ascii="함초롬바탕" w:eastAsia="함초롬바탕" w:hAnsi="함초롬바탕" w:cs="함초롬바탕"/>
          <w:color w:val="262626"/>
        </w:rPr>
        <w:t>2. 둘째 근원이며 중심.</w:t>
      </w:r>
    </w:p>
    <w:p w14:paraId="1AF4653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0:3.4 </w:t>
      </w:r>
      <w:r>
        <w:rPr>
          <w:rFonts w:ascii="함초롬바탕" w:eastAsia="함초롬바탕" w:hAnsi="함초롬바탕" w:cs="함초롬바탕"/>
          <w:color w:val="262626"/>
        </w:rPr>
        <w:t>3. 셋째 근원이며 중심.</w:t>
      </w:r>
    </w:p>
    <w:p w14:paraId="2CDAE0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0:3.5 </w:t>
      </w:r>
      <w:r>
        <w:rPr>
          <w:rFonts w:ascii="함초롬바탕" w:eastAsia="함초롬바탕" w:hAnsi="함초롬바탕" w:cs="함초롬바탕"/>
          <w:color w:val="262626"/>
        </w:rPr>
        <w:t>4. 파라다이스 섬.</w:t>
      </w:r>
    </w:p>
    <w:p w14:paraId="63E7E2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0:3.6 </w:t>
      </w:r>
      <w:r>
        <w:rPr>
          <w:rFonts w:ascii="함초롬바탕" w:eastAsia="함초롬바탕" w:hAnsi="함초롬바탕" w:cs="함초롬바탕"/>
          <w:color w:val="262626"/>
        </w:rPr>
        <w:t>5. 신 절대자.</w:t>
      </w:r>
    </w:p>
    <w:p w14:paraId="51F2689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0:3.7 </w:t>
      </w:r>
      <w:r>
        <w:rPr>
          <w:rFonts w:ascii="함초롬바탕" w:eastAsia="함초롬바탕" w:hAnsi="함초롬바탕" w:cs="함초롬바탕"/>
          <w:color w:val="262626"/>
        </w:rPr>
        <w:t>6. 우주 절대자.</w:t>
      </w:r>
    </w:p>
    <w:p w14:paraId="5BA3535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0:3.8 </w:t>
      </w:r>
      <w:r>
        <w:rPr>
          <w:rFonts w:ascii="함초롬바탕" w:eastAsia="함초롬바탕" w:hAnsi="함초롬바탕" w:cs="함초롬바탕"/>
          <w:color w:val="262626"/>
        </w:rPr>
        <w:t>7. 무제한 절대자.</w:t>
      </w:r>
    </w:p>
    <w:p w14:paraId="23C09BA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0:3.9 </w:t>
      </w:r>
      <w:r>
        <w:rPr>
          <w:rFonts w:ascii="함초롬바탕" w:eastAsia="함초롬바탕" w:hAnsi="함초롬바탕" w:cs="함초롬바탕"/>
          <w:color w:val="262626"/>
        </w:rPr>
        <w:t>하나님은 첫째 근원이며 중심으로서 제한 없이 전체 실체와 관련하여 근본이 된다. 첫째 근원이며 중심은 영원할 뿐 아니라 무한하며, 자신의 의지로만 제한되거나 조건적이 된다.</w:t>
      </w:r>
    </w:p>
    <w:p w14:paraId="2F1F28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0:3.10 </w:t>
      </w:r>
      <w:r>
        <w:rPr>
          <w:rFonts w:ascii="함초롬바탕" w:eastAsia="함초롬바탕" w:hAnsi="함초롬바탕" w:cs="함초롬바탕"/>
          <w:color w:val="262626"/>
        </w:rPr>
        <w:t>우주 아버지인 하나님은 첫째 근원이며 중심의 인격이며, 모든 동격 및 종속 근원 중심들에 대한 무한한 통제의 인격적 관계를 유지한다. 그러한 통제는 그러한 동격 및 종속 근원 중심들과 인격들의 기능이 완전하기 때문에 실제로는 결코 작용하지 않을지라도 잠재적으로 인격적이고 무한하다.</w:t>
      </w:r>
    </w:p>
    <w:p w14:paraId="595C2617"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0:3.11 </w:t>
      </w:r>
      <w:r>
        <w:rPr>
          <w:rFonts w:ascii="함초롬바탕" w:eastAsia="함초롬바탕" w:hAnsi="함초롬바탕" w:cs="함초롬바탕"/>
          <w:color w:val="262626"/>
        </w:rPr>
        <w:t>그러므로 첫째 근원이며 중심은 신화되었든지 비신화되었든지, 인격적이든지 비인격적이든지, 실제적이든지 잠재적이든지, 유한하든지 무한하든지 모든 영역에서 근본이 된다. 어떤 사물도, 어떤 존재도, 또 어떤 상대적이나 최종적인 것도 첫째 근원이며 중심의 으뜸임에 직간접적으로 관련되거나 의존하지 않고는 존재할 수 없다.</w:t>
      </w:r>
    </w:p>
    <w:p w14:paraId="3F2E23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0:3.12 </w:t>
      </w:r>
      <w:r>
        <w:rPr>
          <w:rFonts w:ascii="함초롬바탕" w:eastAsia="함초롬바탕" w:hAnsi="함초롬바탕" w:cs="함초롬바탕"/>
          <w:color w:val="262626"/>
        </w:rPr>
        <w:t>첫째 근원이며 중심은 우주와 다음과 같이 연관되어 있다.</w:t>
      </w:r>
    </w:p>
    <w:p w14:paraId="682571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0:3.13 </w:t>
      </w:r>
      <w:r>
        <w:rPr>
          <w:rFonts w:ascii="함초롬바탕" w:eastAsia="함초롬바탕" w:hAnsi="함초롬바탕" w:cs="함초롬바탕"/>
          <w:color w:val="262626"/>
        </w:rPr>
        <w:t>1. 물질 우주의 중력의 힘들은 파라다이스 하부의 중력 중심으로 모인다. 이것이 바로 그의 인격의 지리적 위치가 파라다이스 하부 곧 물질 평면의 힘-에너지 중심과의 절대적 관계 속에 영원히 고정되어 있는 이유이다. 하지만 신의 절대적 인격은 파라다이스 상부 혹은 영적 평면에 존재한다.</w:t>
      </w:r>
    </w:p>
    <w:p w14:paraId="7F6DCDE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0:3.14 </w:t>
      </w:r>
      <w:r>
        <w:rPr>
          <w:rFonts w:ascii="함초롬바탕" w:eastAsia="함초롬바탕" w:hAnsi="함초롬바탕" w:cs="함초롬바탕"/>
          <w:color w:val="262626"/>
        </w:rPr>
        <w:t>2. 마음의 힘들은 무한 영으로 모인다. 서로 다르고 확산하는 우주 마음은 일곱 주(主) 영 안에서 모이고, 최상위의 사실화하는 마음은 시간-공간 체험으로서 마제스톤에 모인다.</w:t>
      </w:r>
    </w:p>
    <w:p w14:paraId="328188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0:3.15 </w:t>
      </w:r>
      <w:r>
        <w:rPr>
          <w:rFonts w:ascii="함초롬바탕" w:eastAsia="함초롬바탕" w:hAnsi="함초롬바탕" w:cs="함초롬바탕"/>
          <w:color w:val="262626"/>
        </w:rPr>
        <w:t>3. 우주 영의 힘들은 영원 아들 안에 모인다.</w:t>
      </w:r>
    </w:p>
    <w:p w14:paraId="2E6F2D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0:3.16 </w:t>
      </w:r>
      <w:r>
        <w:rPr>
          <w:rFonts w:ascii="함초롬바탕" w:eastAsia="함초롬바탕" w:hAnsi="함초롬바탕" w:cs="함초롬바탕"/>
          <w:color w:val="262626"/>
        </w:rPr>
        <w:t>4. 무제한의 신 활동 능력은 신 절대자 안에 갖추어져 있다.</w:t>
      </w:r>
    </w:p>
    <w:p w14:paraId="7A36A6D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0:3.17 </w:t>
      </w:r>
      <w:r>
        <w:rPr>
          <w:rFonts w:ascii="함초롬바탕" w:eastAsia="함초롬바탕" w:hAnsi="함초롬바탕" w:cs="함초롬바탕"/>
          <w:color w:val="262626"/>
        </w:rPr>
        <w:t>5. 무한 반응의 무제한 능력은 무제한 절대자 안에 존재한다.</w:t>
      </w:r>
    </w:p>
    <w:p w14:paraId="1DAC9EF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0:3.18 </w:t>
      </w:r>
      <w:r>
        <w:rPr>
          <w:rFonts w:ascii="함초롬바탕" w:eastAsia="함초롬바탕" w:hAnsi="함초롬바탕" w:cs="함초롬바탕"/>
          <w:color w:val="262626"/>
        </w:rPr>
        <w:t>6. 두 절대자, 곧 제한 절대자와 무제한 절대자는 우주 절대자에 의해서 그리고 안에서 조율되고 통합된다.</w:t>
      </w:r>
    </w:p>
    <w:p w14:paraId="025C31F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0:3.19 </w:t>
      </w:r>
      <w:r>
        <w:rPr>
          <w:rFonts w:ascii="함초롬바탕" w:eastAsia="함초롬바탕" w:hAnsi="함초롬바탕" w:cs="함초롬바탕"/>
          <w:color w:val="262626"/>
        </w:rPr>
        <w:t>7. 진화하는 도덕적 존재나 혹은 다른 도덕적 존재의 잠재적 인격은 우주 아버지 인격에 중심을 둔다.</w:t>
      </w:r>
    </w:p>
    <w:p w14:paraId="25F6AE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0:3.20 </w:t>
      </w:r>
      <w:r>
        <w:rPr>
          <w:rFonts w:ascii="함초롬바탕" w:eastAsia="함초롬바탕" w:hAnsi="함초롬바탕" w:cs="함초롬바탕"/>
          <w:color w:val="262626"/>
        </w:rPr>
        <w:t>실체는 유한한 존재들이 이해하는 바로는 부분적이고 상대적이며 그림자 같다. 진화하는 유한 창조체들이 이해할 수 있는 최대한 신의 실체는 최상 존재 안에 담겨 있다. 그런데도 선재하며 영원한 실체들, 유한을 넘어선 실체들이 있으며, 이 실체들이 바로 시간과 공간 안의 진화하는 창조체들의 최상 신의 조상이 된다. 우주 실체 기원과 본성을 보여 주려고 시도하면서 우리는 유한한 마음의 수준에 도달하기 위해서 시간-공간 추론 기법을 쓸 수밖에 없다. 따라서 영원 속에서 동시다발적으로 일어난 많은 사건을 연속적인 사건으로 제시할 수밖에 없다.</w:t>
      </w:r>
    </w:p>
    <w:p w14:paraId="0385949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0:3.21 </w:t>
      </w:r>
      <w:r>
        <w:rPr>
          <w:rFonts w:ascii="함초롬바탕" w:eastAsia="함초롬바탕" w:hAnsi="함초롬바탕" w:cs="함초롬바탕"/>
          <w:color w:val="262626"/>
        </w:rPr>
        <w:t>시간과 공간 안의 창조체가 실체 기원과 분화를 볼 때, 영원하며 무한한 스스로 계신 이는 고유하고 영원한 자유 의지를 행사하여 무제한 무한의 족쇄로부터 신성 해방을 달성했다. 무제한 무한으로부터의 이 분리는 최초의 절대적 신성-긴장을 만들어 냈다. 무한 분화의 이 긴장은 우주 절대자에 의해서 해소되는데, 이 우주 절대자는 전체 신의 역동적 무한과 무제한 절대자의 정적 무한을 통일하고 조율하기 위해서 작용한다.</w:t>
      </w:r>
    </w:p>
    <w:p w14:paraId="36A299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0:3.22 </w:t>
      </w:r>
      <w:r>
        <w:rPr>
          <w:rFonts w:ascii="함초롬바탕" w:eastAsia="함초롬바탕" w:hAnsi="함초롬바탕" w:cs="함초롬바탕"/>
          <w:color w:val="262626"/>
        </w:rPr>
        <w:t>이 최초 활동에서 이론적인 스스로 계신 이는 기원 아들의 영원 아버지 되는 것으로, 또 동시에 파라다이스 섬의 영원한 근원이 되는 것으로 인격 실현을 달성했다. 아들이 아버지로부터 분화되는 것과 동시에, 그리고 파라다이스가 있는 가운데, 무한 영이라는 개인과 중앙 우주 하보나가 나타났다. 공존하는 인격적 신, 곧 영원 아들과 무한 영이 나타나면서 아버지는 한 인격으로서 그렇지 않았더라면 전체 신의 잠재 가능성을 통한 불가피한 확산으로부터 벗어났다. 그 이후로 아버지는 동등한 두 신과의 삼위일체 연합 안에서만 모든 신 잠재성을 채우며, 한편 점점 더 체험적인 신이 최상위성, 궁극위성, 절대성의 신성 수준에서 현실화하는 중이다.</w:t>
      </w:r>
    </w:p>
    <w:p w14:paraId="16EDA75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0:3.23 </w:t>
      </w:r>
      <w:r>
        <w:rPr>
          <w:rFonts w:ascii="함초롬바탕" w:eastAsia="함초롬바탕" w:hAnsi="함초롬바탕" w:cs="함초롬바탕"/>
          <w:color w:val="262626"/>
        </w:rPr>
        <w:t xml:space="preserve">스스로 계신 이 개념은 시간에 묶이고 공간에 갇히고 유한한 마음의 인간들을 위한, 그리고 시작도 없고 끝도 없는 실체와 관계 영원 존재에 대한 창조체 이해 불가능에 대한 철학적 양보이다. 시공상 </w:t>
      </w:r>
      <w:r>
        <w:rPr>
          <w:rFonts w:ascii="함초롬바탕" w:eastAsia="함초롬바탕" w:hAnsi="함초롬바탕" w:cs="함초롬바탕"/>
          <w:color w:val="262626"/>
        </w:rPr>
        <w:lastRenderedPageBreak/>
        <w:t>창조체에게는 원인들의 근본 원인인, 원인 없는 유일한 존재를 제외하고는 모든 것은 시작이 있어야 한다. 따라서 우리는 이 철학적 가치 수준을 스스로 계신 이로 개념화하면서, 동시에 모든 창조체에게 영원 아들과 무한 영이 스스로 계신 이와 함께 영원하다고 가르친다. 다시 말하면, 스스로 계신 이가 아들의 아버지가 아니었던 적과, (아들과) 함께 영의 아버지가 아니었던 적이 한 번도 없었다는 것이다.</w:t>
      </w:r>
    </w:p>
    <w:p w14:paraId="363957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0:3.24 </w:t>
      </w:r>
      <w:r>
        <w:rPr>
          <w:rFonts w:ascii="함초롬바탕" w:eastAsia="함초롬바탕" w:hAnsi="함초롬바탕" w:cs="함초롬바탕"/>
          <w:color w:val="262626"/>
        </w:rPr>
        <w:t>무한자는 첫째 근원이며 중심의 으뜸임에 내포된 온전함, 곧 최종성을 가리킬 때 사용된다. 이론적인 스스로 계신 이는 ‘의지의 무한성’의 창조체-철학적 확장이지만, 무한자는 우주 아버지의 절대적이고 속박 없는 자유 의지가 지닌 참된 무한성의 영원-내포를 나타내는 실제 가치 수준이다. 이 개념은 때때로 아버지-무한이라 불린다.</w:t>
      </w:r>
    </w:p>
    <w:p w14:paraId="50EDDB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0:3.25 </w:t>
      </w:r>
      <w:r>
        <w:rPr>
          <w:rFonts w:ascii="함초롬바탕" w:eastAsia="함초롬바탕" w:hAnsi="함초롬바탕" w:cs="함초롬바탕"/>
          <w:color w:val="262626"/>
        </w:rPr>
        <w:t>아버지-무한을 발견하는 노력에 있어서 높거나 낮거나 모든 계층 존재들의 많은 혼동은 그들의 이해 한계로 인한 것이다. 우주 아버지의 절대적 으뜸임은 아(亞)무한 수준에서는 분명하지 않다. 따라서 영원 아들과 무한 영만이 무한으로서의 아버지를 진정으로 알 수 있을지도 모른다. 모든 다른 인격에게는 그러한 개념이란 신앙의 실천을 나타낼 뿐이다.</w:t>
      </w:r>
    </w:p>
    <w:p w14:paraId="50006DFA" w14:textId="77777777" w:rsidR="00220D64" w:rsidRDefault="00220D64">
      <w:pPr>
        <w:spacing w:beforeLines="50" w:before="120"/>
        <w:jc w:val="both"/>
      </w:pPr>
    </w:p>
    <w:p w14:paraId="3B88003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IV. 우주 실체</w:t>
      </w:r>
    </w:p>
    <w:p w14:paraId="6B7D032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0:4.1 </w:t>
      </w:r>
      <w:r>
        <w:rPr>
          <w:rFonts w:ascii="함초롬바탕" w:eastAsia="함초롬바탕" w:hAnsi="함초롬바탕" w:cs="함초롬바탕"/>
          <w:color w:val="262626"/>
        </w:rPr>
        <w:t>실체는 다양한 우주 수준에서 분화되어 실제화한다. 실체는 우주 아버지의 무한한 의지 안에서 그리고 의지에 의해서 기원하며, 많은 다른 우주 실제화 수준에서 세 가지 근본적인 국면으로 현실화될 수 있다.</w:t>
      </w:r>
    </w:p>
    <w:p w14:paraId="35EE48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0:4.2 </w:t>
      </w:r>
      <w:r>
        <w:rPr>
          <w:rFonts w:ascii="함초롬바탕" w:eastAsia="함초롬바탕" w:hAnsi="함초롬바탕" w:cs="함초롬바탕"/>
          <w:color w:val="262626"/>
        </w:rPr>
        <w:t>1. 신화되지 않은 실체는 비인격적 에너지 영역에서부터 우주 실존의 인격화될 수 없는 가치들의 실체 영역에 이르고, 심지어는 무제한 절대자의 현존까지도 이를 수 있다.</w:t>
      </w:r>
    </w:p>
    <w:p w14:paraId="1166211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0:4.3 </w:t>
      </w:r>
      <w:r>
        <w:rPr>
          <w:rFonts w:ascii="함초롬바탕" w:eastAsia="함초롬바탕" w:hAnsi="함초롬바탕" w:cs="함초롬바탕"/>
          <w:color w:val="262626"/>
        </w:rPr>
        <w:t>2. 신화된 실체는 신의 무한한 잠재를 포함하는데, 가장 낮은 유한한 인격에서부터 가장 높은 무한한 인격 영역에 이른다. 따라서 인격화될 수 있는 모든 것들의 영역 그 이상을 아우르며, 신 절대자의 현존까지 이를 수 있다.</w:t>
      </w:r>
    </w:p>
    <w:p w14:paraId="16100A7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0:4.4 </w:t>
      </w:r>
      <w:r>
        <w:rPr>
          <w:rFonts w:ascii="함초롬바탕" w:eastAsia="함초롬바탕" w:hAnsi="함초롬바탕" w:cs="함초롬바탕"/>
          <w:color w:val="262626"/>
        </w:rPr>
        <w:t>3. 상호 연관된 실체. 우주 실체는 아마도 신화되었거나 비신화되었을 것이지만, 아(亞)신화 존재에게는 잠재적이며 실제화하고 있는 인식이 힘든 거대한 연관된 실체 영역이 존재한다. 이런 동격 실체의 많은 부분은 우주 절대자 영역 안에 포용된다.</w:t>
      </w:r>
    </w:p>
    <w:p w14:paraId="006EE11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0:4.5 </w:t>
      </w:r>
      <w:r>
        <w:rPr>
          <w:rFonts w:ascii="함초롬바탕" w:eastAsia="함초롬바탕" w:hAnsi="함초롬바탕" w:cs="함초롬바탕"/>
          <w:color w:val="262626"/>
        </w:rPr>
        <w:t>이것은 본래 실체의 근원적 개념이다. 아버지가 실체를 개시하고 유지한다. 실체의 근원적 분화는 신화된 것과 비신화된 것, 곧 신 절대자와 무제한 절대자이다. 근원적 관계는 그들 사이의 긴장된 관계이다. 아버지가 개시한 이 신성-긴장은 우주 절대자에 의해 완벽하게 해소되고, 그 결과로서 영원화된다.</w:t>
      </w:r>
    </w:p>
    <w:p w14:paraId="38BDB8A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0:4.6 </w:t>
      </w:r>
      <w:r>
        <w:rPr>
          <w:rFonts w:ascii="함초롬바탕" w:eastAsia="함초롬바탕" w:hAnsi="함초롬바탕" w:cs="함초롬바탕"/>
          <w:color w:val="262626"/>
        </w:rPr>
        <w:t>시간과 공간 관점에서 볼 때, 실체는 아래와 같이 더욱 분화된다.</w:t>
      </w:r>
    </w:p>
    <w:p w14:paraId="61617F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0:4.7 </w:t>
      </w:r>
      <w:r>
        <w:rPr>
          <w:rFonts w:ascii="함초롬바탕" w:eastAsia="함초롬바탕" w:hAnsi="함초롬바탕" w:cs="함초롬바탕"/>
          <w:color w:val="262626"/>
        </w:rPr>
        <w:t>1. 실제적인 것과 잠재적인 것. 실체는 아직 성장을 위해 알려지지 않은 가능성을 가진 것과 대조적으로 이미 충만한 표현으로 존재하는 것이 있다. 영원 아들은 절대적인 영적 실제성이고, 필사 인간은 대체로 비실현된 영적 잠재성이다.</w:t>
      </w:r>
    </w:p>
    <w:p w14:paraId="7473122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0:4.8 </w:t>
      </w:r>
      <w:r>
        <w:rPr>
          <w:rFonts w:ascii="함초롬바탕" w:eastAsia="함초롬바탕" w:hAnsi="함초롬바탕" w:cs="함초롬바탕"/>
          <w:color w:val="262626"/>
        </w:rPr>
        <w:t>2. 절대와 아(亞)절대. 절대 실체는 영원한 실존들이고, 아(亞)절대 실체는 두 가지 수준으로 투사된다. 아절대 실체는 시간과 영원과의 관련 속에서 상대적이며, 유한 실체는 공간 속에서 투사되며 시간 속에서 현실화하는 실체이다.</w:t>
      </w:r>
    </w:p>
    <w:p w14:paraId="7D8B7B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0:4.9 </w:t>
      </w:r>
      <w:r>
        <w:rPr>
          <w:rFonts w:ascii="함초롬바탕" w:eastAsia="함초롬바탕" w:hAnsi="함초롬바탕" w:cs="함초롬바탕"/>
          <w:color w:val="262626"/>
        </w:rPr>
        <w:t xml:space="preserve">3. 존재적인 것과 체험적인 것. 파라다이스 신은 존재적이지만, 솟아나는 최상 존재와 궁극 존재는 </w:t>
      </w:r>
      <w:r>
        <w:rPr>
          <w:rFonts w:ascii="함초롬바탕" w:eastAsia="함초롬바탕" w:hAnsi="함초롬바탕" w:cs="함초롬바탕"/>
          <w:color w:val="262626"/>
        </w:rPr>
        <w:lastRenderedPageBreak/>
        <w:t>체험적이다.</w:t>
      </w:r>
    </w:p>
    <w:p w14:paraId="6B19D64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0:4.10 </w:t>
      </w:r>
      <w:r>
        <w:rPr>
          <w:rFonts w:ascii="함초롬바탕" w:eastAsia="함초롬바탕" w:hAnsi="함초롬바탕" w:cs="함초롬바탕"/>
          <w:color w:val="262626"/>
        </w:rPr>
        <w:t>4. 인격적인 것과 비인격적인 것. 신의 확장, 인격적 표현 그리고 우주 진화는 아버지의 자유 의지 행위 때문에 영원히 조건 지워지는데, 이 행위는 영원한 파라다이스 섬 안에 내재하고 모이는 것들로부터 영원 아들 안에 모이는 실제성과 잠재성의 마음-영-인격적 의미와 가치를 언제까지나 분리한다.</w:t>
      </w:r>
    </w:p>
    <w:p w14:paraId="593DEA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0:4.11 </w:t>
      </w:r>
      <w:r>
        <w:rPr>
          <w:rFonts w:ascii="함초롬바탕" w:eastAsia="함초롬바탕" w:hAnsi="함초롬바탕" w:cs="함초롬바탕"/>
          <w:color w:val="262626"/>
        </w:rPr>
        <w:t>파라다이스는 인격적이고 비인격적인 우주 실체의 모든 국면의 초점이 되는 절대자들을 포함하는 용어이다. 파라다이스는 적절히 정의하면 실체, 신, 신성, 인격, 그리고 영적이든 마음의 것이든 물질적이든 에너지의 모든 형태를 함축할 수 있다. 모든 것들이 가치와 의미와 실제 존재와 관련하여 파라다이스를 기원과 기능과 운명 장소로 공유한다.</w:t>
      </w:r>
    </w:p>
    <w:p w14:paraId="3762134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0:4.12 </w:t>
      </w:r>
      <w:r>
        <w:rPr>
          <w:rFonts w:ascii="함초롬바탕" w:eastAsia="함초롬바탕" w:hAnsi="함초롬바탕" w:cs="함초롬바탕"/>
          <w:color w:val="262626"/>
        </w:rPr>
        <w:t>파라다이스 섬, 곧 달리 한정하지 않은 파라다이스는 첫째 근원이며 중심의 물질-중력 통제의 절대자이다. 파라다이스는 우주들의 우주에서 단 하나의 정적인 존재로서 움직이지 않는다. 파라다이스 섬은 우주 위치는 있지만 공간상 차지하는 자리는 없다. 이 영원한 섬은 과거, 현재, 미래의 물리적 우주의 실제 근원이다. 이 핵심이 되는 빛의 섬은 신에서 파생된 것이지만, 신이라고 하기는 어렵다. 물질 창조계도 역시 신의 한 부분이 아니다. 그들은 하나의 결과일 뿐이다.</w:t>
      </w:r>
    </w:p>
    <w:p w14:paraId="488A1F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0:4.13 </w:t>
      </w:r>
      <w:r>
        <w:rPr>
          <w:rFonts w:ascii="함초롬바탕" w:eastAsia="함초롬바탕" w:hAnsi="함초롬바탕" w:cs="함초롬바탕"/>
          <w:color w:val="262626"/>
        </w:rPr>
        <w:t>파라다이스는 창조주가 아니다. 그것은 많은 우주 활동의 독특한 통제자이고, 반응한다기보다는 통제한다. 전 물질 우주를 통해서 파라다이스는 힘, 에너지 그리고 권능에 관계되는 모든 존재 반응과 행위에 영향을 미치지만, 파라다이스 자체는 우주에서 독특하고 배타적이고 고립되어 있다. 파라다이스는 아무것도 상징하지 않고, 아무것도 파라다이스를 상징할 수 없다. 그것은 힘도 현존도 아니다. 그것은 단지 파라다이스일 뿐이다.</w:t>
      </w:r>
    </w:p>
    <w:p w14:paraId="75D504AA" w14:textId="77777777" w:rsidR="00220D64" w:rsidRDefault="00220D64">
      <w:pPr>
        <w:spacing w:beforeLines="50" w:before="120"/>
        <w:jc w:val="both"/>
      </w:pPr>
    </w:p>
    <w:p w14:paraId="0820E5A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V. 인격 실체</w:t>
      </w:r>
    </w:p>
    <w:p w14:paraId="7116B6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0:5.1 </w:t>
      </w:r>
      <w:r>
        <w:rPr>
          <w:rFonts w:ascii="함초롬바탕" w:eastAsia="함초롬바탕" w:hAnsi="함초롬바탕" w:cs="함초롬바탕"/>
          <w:color w:val="262626"/>
        </w:rPr>
        <w:t>인격이란 신화된 실체의 한 수준이며, 예배와 지혜라는 더 높은 마음 활성화가 이루어지는 필사자·중도자 수준에서부터 모론시아와 영의 수준을 거쳐 인격 지위의 최종성에 이르기까지 걸쳐 있다. 그것은 필사 인간과 그와 계통을 같이 하는 존재들의 진화 상승 과정이지만, 그 외에도 수많은 다른 계층의 우주 인격들이 존재한다.</w:t>
      </w:r>
    </w:p>
    <w:p w14:paraId="0F60172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0:5.2 </w:t>
      </w:r>
      <w:r>
        <w:rPr>
          <w:rFonts w:ascii="함초롬바탕" w:eastAsia="함초롬바탕" w:hAnsi="함초롬바탕" w:cs="함초롬바탕"/>
          <w:color w:val="262626"/>
        </w:rPr>
        <w:t>실체는 우주적 팽창의 지배를 받고, 인격은 무한한 다양화의 지배를 받으며, 둘 다 거의 무제한의 신 조율과 영원한 안정화의 능력이 있다. 비인격적 실체 변화 범위가 결정적으로 제한되어 있는 반면, 인격적 실체의 점진적 진화에 어떤 제한이 있는지 우리는 알지 못한다.</w:t>
      </w:r>
    </w:p>
    <w:p w14:paraId="74654B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0:5.3 </w:t>
      </w:r>
      <w:r>
        <w:rPr>
          <w:rFonts w:ascii="함초롬바탕" w:eastAsia="함초롬바탕" w:hAnsi="함초롬바탕" w:cs="함초롬바탕"/>
          <w:color w:val="262626"/>
        </w:rPr>
        <w:t>체험적으로 도달한 상태에서 모든 인격 계층과 가치는 서로 결합할 수도 있고, 같이 창조될 수도 있다. 심지어 하나님과 사람이 한 통합된 인격으로 존재할 수도 있고, 이것은 사람의 아들이자 하나님의 아들인 그리스도 미가엘의 현재 지위에서 그렇게 극명하게 나타나 있다.</w:t>
      </w:r>
    </w:p>
    <w:p w14:paraId="6CFCEC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0:5.4 </w:t>
      </w:r>
      <w:r>
        <w:rPr>
          <w:rFonts w:ascii="함초롬바탕" w:eastAsia="함초롬바탕" w:hAnsi="함초롬바탕" w:cs="함초롬바탕"/>
          <w:color w:val="262626"/>
        </w:rPr>
        <w:t>아(亞)무한의 모든 인격 계층과 국면은 연합하여 성취될 수 있는 것들이며, 잠재적으로 합동으로 창조할 수 있다. 인격이 되기 이전 상태, 인격 상태, 그리고 인격을 초월한 상태는 모두 동격 달성, 점진적 성취, 그리고 공동 창조 능력의 상호 잠재력으로 함께 연결되어 있다. 그렇지만 비인격적인 것은 절대로 인격적인 것으로 직접 변화될 수 없다. 인격이란 절대로 저절로 생기지 않으며, 그것은 파라다이스 아버지의 선물이다. 인격은 에너지 위에 덧씌워지며, 오직 살아 있는 에너지 체계하고만 결합한다. 하지만 정체성은 무(無)생명 에너지 원형과도 연합할 수 있다.</w:t>
      </w:r>
    </w:p>
    <w:p w14:paraId="3E02BB10"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0:5.5 </w:t>
      </w:r>
      <w:r>
        <w:rPr>
          <w:rFonts w:ascii="함초롬바탕" w:eastAsia="함초롬바탕" w:hAnsi="함초롬바탕" w:cs="함초롬바탕"/>
          <w:color w:val="262626"/>
        </w:rPr>
        <w:t>우주 아버지가 인격 실체, 인격 증여, 인격 운명에 대한 비밀이다. 영원 아들은 절대 인격이며, 영적 에너지와 모론시아 영들과 완전하게 된 영들의 비밀이다. 공동 행위자는 영-마음 인격이고, 지성과 이성 그리고 우주 마음의 근원이다. 하지만 파라다이스 섬은 인격이 없고 영적인 것에서 벗어나 있고, 우주 몸체의 본질이며, 물리적 물질의 근원이며 중심이 되며, 우주 물질 실체의 절대적 주(主) 원형이다.</w:t>
      </w:r>
    </w:p>
    <w:p w14:paraId="09CF345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0:5.6 </w:t>
      </w:r>
      <w:r>
        <w:rPr>
          <w:rFonts w:ascii="함초롬바탕" w:eastAsia="함초롬바탕" w:hAnsi="함초롬바탕" w:cs="함초롬바탕"/>
          <w:color w:val="262626"/>
        </w:rPr>
        <w:t>우주 실체 이런 여러 성질은 유란시아 인간 체험에선 아래와 같은 수준들로 나타난다.</w:t>
      </w:r>
    </w:p>
    <w:p w14:paraId="6D18048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0:5.7 </w:t>
      </w:r>
      <w:r>
        <w:rPr>
          <w:rFonts w:ascii="함초롬바탕" w:eastAsia="함초롬바탕" w:hAnsi="함초롬바탕" w:cs="함초롬바탕"/>
          <w:color w:val="262626"/>
        </w:rPr>
        <w:t>1. 몸. 사람의 물질적 혹은 육체적 유기 조직체이다. 동물 본성과 기원의 살아 있는 전기화학적 구조이다.</w:t>
      </w:r>
    </w:p>
    <w:p w14:paraId="4D71E8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0:5.8 </w:t>
      </w:r>
      <w:r>
        <w:rPr>
          <w:rFonts w:ascii="함초롬바탕" w:eastAsia="함초롬바탕" w:hAnsi="함초롬바탕" w:cs="함초롬바탕"/>
          <w:color w:val="262626"/>
        </w:rPr>
        <w:t>2. 마음. 인간의 유기 조직체의 생각하고, 지각하고, 느끼는 기제이다. 의식적이고 무의식적인 모든 체험이다. 예배와 지혜를 통해서 위로 영적인 단계까지 도달해 나가는 정서적 생명과 연계된 지성이다.</w:t>
      </w:r>
    </w:p>
    <w:p w14:paraId="25F86C5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0:5.9 </w:t>
      </w:r>
      <w:r>
        <w:rPr>
          <w:rFonts w:ascii="함초롬바탕" w:eastAsia="함초롬바탕" w:hAnsi="함초롬바탕" w:cs="함초롬바탕"/>
          <w:color w:val="262626"/>
        </w:rPr>
        <w:t>3. 영. 사람의 마음에 내주하는 신성한 영, 생각 조절자이다. 이 불멸 영은 살아남는 필사 창조체 인격의 한 부분이 될 운명이기는 하지만, 인격이 아닌 인격 이전 상태이다.</w:t>
      </w:r>
    </w:p>
    <w:p w14:paraId="466165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0:5.10 </w:t>
      </w:r>
      <w:r>
        <w:rPr>
          <w:rFonts w:ascii="함초롬바탕" w:eastAsia="함초롬바탕" w:hAnsi="함초롬바탕" w:cs="함초롬바탕"/>
          <w:color w:val="262626"/>
        </w:rPr>
        <w:t>4. 혼. 인간의 혼은 체험을 통해서 획득되는 것이다. 필사 창조체가 “하늘 아버지의 뜻을 행하기로” 선택할 때, 이 내주하는 영은 인간 체험 안에서 새로운 실체의 아버지가 된다. 필사적이고 물질적인 마음은 이 생겨나는 실체의 어머니다. 이 새로운 실체 본질은 물질적인 것도 아니고 영적인 것도 아니다. 그것은 모론시아적이다. 이것이 바로 필사 죽음에서 살아남아 파라다이스 상승을 시작하도록 운명 지어진, 솟아나는 불멸 혼이다.</w:t>
      </w:r>
    </w:p>
    <w:p w14:paraId="219110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0:5.11 </w:t>
      </w:r>
      <w:r>
        <w:rPr>
          <w:rFonts w:ascii="함초롬바탕" w:eastAsia="함초롬바탕" w:hAnsi="함초롬바탕" w:cs="함초롬바탕"/>
          <w:color w:val="262626"/>
        </w:rPr>
        <w:t>인격. 필사 인간의 인격은 몸도 아니고 마음도 아니고 영도 아니고 혼도 아니다. 인격은 그렇지 않으면 늘 변하는 창조체 체험 안에서 유일하게 변하지 않는 실체다. 그리고 그것이 개체성의 다른 모든 연관된 요소들을 통합한다. 인격은 우주 아버지가 물질과 마음과 영의 살아 있는 연합된 에너지에 부여하는 독특한 증여이며, 모론시아 혼의 생존과 함께 살아남는다.</w:t>
      </w:r>
    </w:p>
    <w:p w14:paraId="552EA27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0:5.12 </w:t>
      </w:r>
      <w:r>
        <w:rPr>
          <w:rFonts w:ascii="함초롬바탕" w:eastAsia="함초롬바탕" w:hAnsi="함초롬바탕" w:cs="함초롬바탕"/>
          <w:color w:val="262626"/>
        </w:rPr>
        <w:t>모론시아는 물질적인 것과 영적인 것 사이에 놓인 광대한 수준을 지칭하는 용어이다. 그것은 인격적 실체이거나 비인격적 실체일 수도 있고, 생명이 있거나 생명이 없는 에너지일 수도 있다. 모론시아의 날실은 영적이고, 그 씨실은 물리적이다.</w:t>
      </w:r>
    </w:p>
    <w:p w14:paraId="791CB7A0" w14:textId="77777777" w:rsidR="00220D64" w:rsidRDefault="00220D64">
      <w:pPr>
        <w:spacing w:beforeLines="50" w:before="120"/>
        <w:jc w:val="both"/>
      </w:pPr>
    </w:p>
    <w:p w14:paraId="5DBD7EF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VI. 에너지와 원형</w:t>
      </w:r>
    </w:p>
    <w:p w14:paraId="49BDB88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0:6.1 </w:t>
      </w:r>
      <w:r>
        <w:rPr>
          <w:rFonts w:ascii="함초롬바탕" w:eastAsia="함초롬바탕" w:hAnsi="함초롬바탕" w:cs="함초롬바탕"/>
          <w:color w:val="262626"/>
        </w:rPr>
        <w:t>아버지의 인격 회로에 반응하는 무엇이든 우리는 인격적이라고 부른다. 아들의 영 회로에 반응하는 모든 것을 우리는 영이라고 부른다. 공동 행위자의 마음 회로에 반응하는 모든 것을 우리는 마음이라 부르는데, 마음은 무한 영의 속성으로서의 마음, 모든 국면에서의 마음이다. 파라다이스 하부에 모이는 물질 중력 회로에 반응하는 모든 것을 우리는 물질, 곧 모든 변형 상태의 에너지-물질이라 부른다.</w:t>
      </w:r>
    </w:p>
    <w:p w14:paraId="0E5C0B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0:6.2 </w:t>
      </w:r>
      <w:r>
        <w:rPr>
          <w:rFonts w:ascii="함초롬바탕" w:eastAsia="함초롬바탕" w:hAnsi="함초롬바탕" w:cs="함초롬바탕"/>
          <w:color w:val="262626"/>
        </w:rPr>
        <w:t>에너지는 우리가 영적, 마음의, 물질적 영역 모두에 적용하는 포괄적 용어로 사용한다. 힘도 역시 넓은 의미로 사용된다. 동력은 보통 대우주에서 물질의 전자 수준, 곧 선형 중력에 반응하는 물질을 가리키는 데 한정된다. 동력은 또한 주권을 가리키는 데 사용되기도 한다. 우리는 너희의 힘, 에너지, 동력에 대한 일반적으로 받아들여진 정의를 따를 수가 없다. 언어가 그토록 빈약하여 우리는 이 용어들에 여러 의미를 부여할 수밖에 없다.</w:t>
      </w:r>
    </w:p>
    <w:p w14:paraId="7C3A906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0:6.3 </w:t>
      </w:r>
      <w:r>
        <w:rPr>
          <w:rFonts w:ascii="함초롬바탕" w:eastAsia="함초롬바탕" w:hAnsi="함초롬바탕" w:cs="함초롬바탕"/>
          <w:color w:val="262626"/>
        </w:rPr>
        <w:t>물리적 에너지는 현상으로 드러난 동작, 활동 그리고 잠재력의 모든 국면과 형태를 나타내는 말이다.</w:t>
      </w:r>
    </w:p>
    <w:p w14:paraId="6DC26AE0"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0:6.4 </w:t>
      </w:r>
      <w:r>
        <w:rPr>
          <w:rFonts w:ascii="함초롬바탕" w:eastAsia="함초롬바탕" w:hAnsi="함초롬바탕" w:cs="함초롬바탕"/>
          <w:color w:val="262626"/>
        </w:rPr>
        <w:t>물리적 에너지 현시를 논함에 있어서 우리는 보통 우주적 힘, 솟아나는 에너지 그리고 우주 동력이라는 용어를 사용한다. 이것들은 자주 아래와 같이 사용된다.</w:t>
      </w:r>
    </w:p>
    <w:p w14:paraId="568AFA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0:6.5 </w:t>
      </w:r>
      <w:r>
        <w:rPr>
          <w:rFonts w:ascii="함초롬바탕" w:eastAsia="함초롬바탕" w:hAnsi="함초롬바탕" w:cs="함초롬바탕"/>
          <w:color w:val="262626"/>
        </w:rPr>
        <w:t>1. 우주적 힘은 무제한 절대자로부터 유래하는 모든 에너지를 포함하지만, 아직 파라다이스 중력에는 반응하지 않는다.</w:t>
      </w:r>
    </w:p>
    <w:p w14:paraId="2CC0917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0:6.6 </w:t>
      </w:r>
      <w:r>
        <w:rPr>
          <w:rFonts w:ascii="함초롬바탕" w:eastAsia="함초롬바탕" w:hAnsi="함초롬바탕" w:cs="함초롬바탕"/>
          <w:color w:val="262626"/>
        </w:rPr>
        <w:t>2. 솟아나는 에너지는 파라다이스 중력에는 반응하지만, 아직 지역이나 선형 중력에는 반응하지 않는 모든 에너지를 포함한다. 이것은 에너지-물질의 전자 이전 수준이다.</w:t>
      </w:r>
    </w:p>
    <w:p w14:paraId="7298BC3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0:6.7 </w:t>
      </w:r>
      <w:r>
        <w:rPr>
          <w:rFonts w:ascii="함초롬바탕" w:eastAsia="함초롬바탕" w:hAnsi="함초롬바탕" w:cs="함초롬바탕"/>
          <w:color w:val="262626"/>
        </w:rPr>
        <w:t>3. 우주 동력은 파라다이스 중력에 여전히 반응하면서도 선형 중력에 직접 반응하는 모든 형태 에너지를 포함한다. 이것은 에너지-물질의 전자 수준이며, 그 이후에 일어나는 모든 진화를 포함한다.</w:t>
      </w:r>
    </w:p>
    <w:p w14:paraId="687AA41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0:6.8 </w:t>
      </w:r>
      <w:r>
        <w:rPr>
          <w:rFonts w:ascii="함초롬바탕" w:eastAsia="함초롬바탕" w:hAnsi="함초롬바탕" w:cs="함초롬바탕"/>
          <w:color w:val="262626"/>
        </w:rPr>
        <w:t>마음은 다양한 에너지 체계에 더하여 살아 있는 사역의 현존-활동을 함축하는 현상이다. 그리고 이것은 모든 지성 수준에서 사실이다. 인격에 있어서 마음은 영과 물질을 중재한다. 따라서 우주는 세 가지 빛, 물질적 빛, 지적 통찰, 그리고 영적 광채에 의해 밝혀진다.</w:t>
      </w:r>
    </w:p>
    <w:p w14:paraId="43F4D8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0:6.9 </w:t>
      </w:r>
      <w:r>
        <w:rPr>
          <w:rFonts w:ascii="함초롬바탕" w:eastAsia="함초롬바탕" w:hAnsi="함초롬바탕" w:cs="함초롬바탕"/>
          <w:color w:val="262626"/>
        </w:rPr>
        <w:t>빛, 곧 영적 광채는 다양한 계층의 영 존재들의 특징인 인격 현시를 나타내는 단어 상징 즉 비유적 표현이다. 이 빛 분출은 지적인 통찰이나 물리적 빛 현시와는 어떤 관련도 없다.</w:t>
      </w:r>
    </w:p>
    <w:p w14:paraId="231AB75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0:6.10 </w:t>
      </w:r>
      <w:r>
        <w:rPr>
          <w:rFonts w:ascii="함초롬바탕" w:eastAsia="함초롬바탕" w:hAnsi="함초롬바탕" w:cs="함초롬바탕"/>
          <w:color w:val="262626"/>
        </w:rPr>
        <w:t>원형은 물질적으로 나타날 수도 있고, 영적으로, 마음으로 나타날 수도 있고, 아니면 이들 에너지의 어떤 조합으로도 나타날 수 있다. 원형은 인격들에게도, 정체성에게도, 존재체들에게도 혹은 무생물 속에도 스며 있을 수 있다. 그러나 원형은 원형이며 원형으로 남는다. 오직 복사본만이 증식될 뿐이다.</w:t>
      </w:r>
    </w:p>
    <w:p w14:paraId="52F7AB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0:6.11 </w:t>
      </w:r>
      <w:r>
        <w:rPr>
          <w:rFonts w:ascii="함초롬바탕" w:eastAsia="함초롬바탕" w:hAnsi="함초롬바탕" w:cs="함초롬바탕"/>
          <w:color w:val="262626"/>
        </w:rPr>
        <w:t>원형은 에너지를 형성할 수는 있지만, 에너지를 통제하지는 않는다. 중력이 에너지-물질의 유일한 통제자이다. 공간도 원형도 중력에 반응하지 않는다. 그러나 공간과 원형 사이에는 어떤 관계도 없다. 공간은 원형도 아니고 잠재적인 원형도 아니다. 원형은 모든 중력 부채를 이미 갚은 실체의 한 형태이다. 어떤 원형이든지 그것의 실체는 그것의 에너지, 즉 마음, 영 혹은 물질 구성 요소들로 이루어져 있다.</w:t>
      </w:r>
    </w:p>
    <w:p w14:paraId="027042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0:6.12 </w:t>
      </w:r>
      <w:r>
        <w:rPr>
          <w:rFonts w:ascii="함초롬바탕" w:eastAsia="함초롬바탕" w:hAnsi="함초롬바탕" w:cs="함초롬바탕"/>
          <w:color w:val="262626"/>
        </w:rPr>
        <w:t>전체라는 측면과는 대조적으로 원형은 에너지와 인격의 개별적 측면을 드러낸다. 인격 혹은 정체성의 형태는 에너지(물리적, 영적 혹은 마음의)로부터 생겨나는 원형이지만, 에너지 안에 내재하지는 않는다. 원형이 나타나도록 야기하는 에너지나 인격 특성은 하나님, 곧 신에게, 파라다이스 힘 부여에게, 인격과 권능의 공존에게 귀속될 수 있다.</w:t>
      </w:r>
    </w:p>
    <w:p w14:paraId="27B173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0:6.13 </w:t>
      </w:r>
      <w:r>
        <w:rPr>
          <w:rFonts w:ascii="함초롬바탕" w:eastAsia="함초롬바탕" w:hAnsi="함초롬바탕" w:cs="함초롬바탕"/>
          <w:color w:val="262626"/>
        </w:rPr>
        <w:t>원형이란 거기서부터 복제가 이루어지는 원본이다. 영원한 파라다이스는 절대적 원형이다. 영원 아들은 원형 인격이며, 우주 아버지는 둘 다의 직접적인 조상이며 근원이다. 그러나 파라다이스는 원형을 부여하지 않으며, 아들은 인격을 부여할 수 없다.</w:t>
      </w:r>
    </w:p>
    <w:p w14:paraId="5DB8BECF" w14:textId="77777777" w:rsidR="00220D64" w:rsidRDefault="00220D64">
      <w:pPr>
        <w:spacing w:beforeLines="50" w:before="120"/>
        <w:jc w:val="both"/>
      </w:pPr>
    </w:p>
    <w:p w14:paraId="137D042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VII. 최상 존재</w:t>
      </w:r>
    </w:p>
    <w:p w14:paraId="3E146CA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0:7.1 </w:t>
      </w:r>
      <w:r>
        <w:rPr>
          <w:rFonts w:ascii="함초롬바탕" w:eastAsia="함초롬바탕" w:hAnsi="함초롬바탕" w:cs="함초롬바탕"/>
          <w:color w:val="262626"/>
        </w:rPr>
        <w:t>주(主) 우주의 신 기능은 영원이라는 관점에서 볼 때 두 가지이다. 아버지 하나님, 아들 하나님, 그리고 영 하나님은 영원한, 곧 존재적 존재들인 반면, 최상 하나님, 궁극 하나님, 그리고 절대 하나님은 하보나 이후 시대의 시간-공간 및 시간-공간 초월의 주(主) 우주 진화적 확장의 현실화하고 있는 신 인격들이다. 이 현실화하고 있는 신 인격들은, 영원한 파라다이스 신들의 연합-창조적 잠재력을 체험적으로 실제화하는 기법에 의해 성장하는 우주에서 권능-인격화하는 그때부터, 미래를 향하여 영원한 존재들이다.</w:t>
      </w:r>
    </w:p>
    <w:p w14:paraId="30986C5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0:7.2 </w:t>
      </w:r>
      <w:r>
        <w:rPr>
          <w:rFonts w:ascii="함초롬바탕" w:eastAsia="함초롬바탕" w:hAnsi="함초롬바탕" w:cs="함초롬바탕"/>
          <w:color w:val="262626"/>
        </w:rPr>
        <w:t>그러므로 신은 현존에 있어서 이중적이다.</w:t>
      </w:r>
    </w:p>
    <w:p w14:paraId="628188F1"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0:7.3 </w:t>
      </w:r>
      <w:r>
        <w:rPr>
          <w:rFonts w:ascii="함초롬바탕" w:eastAsia="함초롬바탕" w:hAnsi="함초롬바탕" w:cs="함초롬바탕"/>
          <w:color w:val="262626"/>
        </w:rPr>
        <w:t>1. 존재적—과거, 현재, 미래에 걸쳐 영원히 실존하는 존재들.</w:t>
      </w:r>
    </w:p>
    <w:p w14:paraId="1E6F73F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0:7.4 </w:t>
      </w:r>
      <w:r>
        <w:rPr>
          <w:rFonts w:ascii="함초롬바탕" w:eastAsia="함초롬바탕" w:hAnsi="함초롬바탕" w:cs="함초롬바탕"/>
          <w:color w:val="262626"/>
        </w:rPr>
        <w:t>2. 체험적—하보나 이후의 현재에 현실화하고 있지만 앞으로의 모든 영원에 걸쳐 끝없이 존재할 존재들.</w:t>
      </w:r>
    </w:p>
    <w:p w14:paraId="34C1CD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0:7.5 </w:t>
      </w:r>
      <w:r>
        <w:rPr>
          <w:rFonts w:ascii="함초롬바탕" w:eastAsia="함초롬바탕" w:hAnsi="함초롬바탕" w:cs="함초롬바탕"/>
          <w:color w:val="262626"/>
        </w:rPr>
        <w:t>아버지, 아들, 그리고 영은 존재적, 곧 실제성에 있어서 존재적이다(하지만 모든 잠재성은 짐작건대 체험적이다). 최상위와 궁극자는 전적으로 체험적이다. 신 절대자는 현실화에 있어서는 체험적이지만 잠재성에 있어서는 존재적이다. 신의 본질은 영원하지만, 신의 세 기원 인격들만이 무제한적으로 영원하다. 다른 모든 신 인격들은 기원을 가지지만, 그들은 운명에 있어서 영원하다.</w:t>
      </w:r>
    </w:p>
    <w:p w14:paraId="09F3065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0:7.6 </w:t>
      </w:r>
      <w:r>
        <w:rPr>
          <w:rFonts w:ascii="함초롬바탕" w:eastAsia="함초롬바탕" w:hAnsi="함초롬바탕" w:cs="함초롬바탕"/>
          <w:color w:val="262626"/>
        </w:rPr>
        <w:t>아들과 영 안에서 자신의 존재적 신 표현을 성취했으므로 아버지는 이제 최상 하나님, 궁극 하나님 그리고 절대 하나님으로서 이전에는 비인격적이고 계시되지 않은 신 수준에서 체험적 표현을 성취하고 있다. 그러나 이 체험적 신들은 지금 완전히 존재하지는 않는다. 그들은 현실화 과정 중에 있다.</w:t>
      </w:r>
    </w:p>
    <w:p w14:paraId="4B4660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0:7.7 </w:t>
      </w:r>
      <w:r>
        <w:rPr>
          <w:rFonts w:ascii="함초롬바탕" w:eastAsia="함초롬바탕" w:hAnsi="함초롬바탕" w:cs="함초롬바탕"/>
          <w:color w:val="262626"/>
        </w:rPr>
        <w:t>하보나의 최상 하나님은 삼자일체 파라다이스 신의 인격적 영 반영이다. 이 연합적 신 관계는 지금 칠중 하나님 안에서 창조적으로 바깥쪽으로 확장하고 있으며 대우주에서 전능 최상위의 체험적 권능으로 종합되고 있다. 세 인격으로 존재하는 파라다이스 신은 따라서 최상위성의 두 국면에서 체험적으로 진화하고 있으며, 이 두 국면은 하나의 주(主), 곧 최상 존재로서 권능-인격으로 통합되고 있다.</w:t>
      </w:r>
    </w:p>
    <w:p w14:paraId="65E9C5C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0:7.8 </w:t>
      </w:r>
      <w:r>
        <w:rPr>
          <w:rFonts w:ascii="함초롬바탕" w:eastAsia="함초롬바탕" w:hAnsi="함초롬바탕" w:cs="함초롬바탕"/>
          <w:color w:val="262626"/>
        </w:rPr>
        <w:t>우주 아버지는 삼위일체화, 곧 삼중 신 인격화란 기법을 사용하여 무한의 굴레와 영원의 족쇄로부터 자유 의지 해방을 달성한다. 최상 존재는 대우주의 시간-공간 구역에서 신의 칠중 현시의 아(亞)영원의 인격 통합으로서 지금 진화하고 있다.</w:t>
      </w:r>
    </w:p>
    <w:p w14:paraId="545693D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0:7.9 </w:t>
      </w:r>
      <w:r>
        <w:rPr>
          <w:rFonts w:ascii="함초롬바탕" w:eastAsia="함초롬바탕" w:hAnsi="함초롬바탕" w:cs="함초롬바탕"/>
          <w:color w:val="262626"/>
        </w:rPr>
        <w:t>최상 존재는 마제스톤의 아버지란 사실을 제외하고는 직접적인 창조자가 아니다. 그러나 그는 모든 창조체-창조주 우주 활동의 종합적인 조율자이다. 현재 진화 우주에서 현실화하고 있는 최상 존재는 시간-공간 신성의, 곧 시간과 공간의 최상 창조자들과 체험적으로 연합한 삼자일체 파라다이스 신의, 신 상관자이며 종합자이다. 마침내 실제화될 때 이 진화하는 신은 유한과 무한의 영원한 융합, 곧 체험적 권능과 영 인격의 영원불멸의 결합을 구성하게 될 것이다.</w:t>
      </w:r>
    </w:p>
    <w:p w14:paraId="187303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0:7.10 </w:t>
      </w:r>
      <w:r>
        <w:rPr>
          <w:rFonts w:ascii="함초롬바탕" w:eastAsia="함초롬바탕" w:hAnsi="함초롬바탕" w:cs="함초롬바탕"/>
          <w:color w:val="262626"/>
        </w:rPr>
        <w:t>모든 시간-공간 안의 유한한 실체는, 진화하는 최상 존재의 지시적 충동 아래, 아절대 수준의 초창조체 달성을 시도하기 위해 후에 출발하려는 목적과 목표를 향해 파라다이스 실체의 다양한 국면과 연합하여 유한한 실체의 모든 국면과 가치들의 영원히 상승하는 결집과 완성화 통합(권능-인격 종합)에 참여하고 있다.</w:t>
      </w:r>
    </w:p>
    <w:p w14:paraId="0F599E77" w14:textId="77777777" w:rsidR="00220D64" w:rsidRDefault="00220D64">
      <w:pPr>
        <w:spacing w:beforeLines="50" w:before="120"/>
        <w:jc w:val="both"/>
      </w:pPr>
    </w:p>
    <w:p w14:paraId="7C20FCB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VIII. 칠중 하나님</w:t>
      </w:r>
    </w:p>
    <w:p w14:paraId="188BEF3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0:8.1 </w:t>
      </w:r>
      <w:r>
        <w:rPr>
          <w:rFonts w:ascii="함초롬바탕" w:eastAsia="함초롬바탕" w:hAnsi="함초롬바탕" w:cs="함초롬바탕"/>
          <w:color w:val="262626"/>
        </w:rPr>
        <w:t>유한한 지위를 보상하고 창조체의 개념적 한계를 벌충하기 위해서 우주 아버지는 진화하는 창조체들에게 신에게 다가가는 칠중 접근 방식을 확립했다.</w:t>
      </w:r>
    </w:p>
    <w:p w14:paraId="4B65F3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0:8.2 </w:t>
      </w:r>
      <w:r>
        <w:rPr>
          <w:rFonts w:ascii="함초롬바탕" w:eastAsia="함초롬바탕" w:hAnsi="함초롬바탕" w:cs="함초롬바탕"/>
          <w:color w:val="262626"/>
        </w:rPr>
        <w:t>1. 파라다이스 창조자 아들.</w:t>
      </w:r>
    </w:p>
    <w:p w14:paraId="213FC2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0:8.3 </w:t>
      </w:r>
      <w:r>
        <w:rPr>
          <w:rFonts w:ascii="함초롬바탕" w:eastAsia="함초롬바탕" w:hAnsi="함초롬바탕" w:cs="함초롬바탕"/>
          <w:color w:val="262626"/>
        </w:rPr>
        <w:t>2. 옛적부터 늘 계신 이.</w:t>
      </w:r>
    </w:p>
    <w:p w14:paraId="2625BF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0:8.4 </w:t>
      </w:r>
      <w:r>
        <w:rPr>
          <w:rFonts w:ascii="함초롬바탕" w:eastAsia="함초롬바탕" w:hAnsi="함초롬바탕" w:cs="함초롬바탕"/>
          <w:color w:val="262626"/>
        </w:rPr>
        <w:t>3. 일곱 주(主) 영.</w:t>
      </w:r>
    </w:p>
    <w:p w14:paraId="112B0E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0:8.5 </w:t>
      </w:r>
      <w:r>
        <w:rPr>
          <w:rFonts w:ascii="함초롬바탕" w:eastAsia="함초롬바탕" w:hAnsi="함초롬바탕" w:cs="함초롬바탕"/>
          <w:color w:val="262626"/>
        </w:rPr>
        <w:t>4. 최상 존재.</w:t>
      </w:r>
    </w:p>
    <w:p w14:paraId="3BCF9C2D"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0:8.6 </w:t>
      </w:r>
      <w:r>
        <w:rPr>
          <w:rFonts w:ascii="함초롬바탕" w:eastAsia="함초롬바탕" w:hAnsi="함초롬바탕" w:cs="함초롬바탕"/>
          <w:color w:val="262626"/>
        </w:rPr>
        <w:t>5. 영 하나님.</w:t>
      </w:r>
    </w:p>
    <w:p w14:paraId="26A730C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0:8.7 </w:t>
      </w:r>
      <w:r>
        <w:rPr>
          <w:rFonts w:ascii="함초롬바탕" w:eastAsia="함초롬바탕" w:hAnsi="함초롬바탕" w:cs="함초롬바탕"/>
          <w:color w:val="262626"/>
        </w:rPr>
        <w:t>6. 아들 하나님.</w:t>
      </w:r>
    </w:p>
    <w:p w14:paraId="7707389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0:8.8 </w:t>
      </w:r>
      <w:r>
        <w:rPr>
          <w:rFonts w:ascii="함초롬바탕" w:eastAsia="함초롬바탕" w:hAnsi="함초롬바탕" w:cs="함초롬바탕"/>
          <w:color w:val="262626"/>
        </w:rPr>
        <w:t>7. 아버지 하나님.</w:t>
      </w:r>
    </w:p>
    <w:p w14:paraId="6B1364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0:8.9 </w:t>
      </w:r>
      <w:r>
        <w:rPr>
          <w:rFonts w:ascii="함초롬바탕" w:eastAsia="함초롬바탕" w:hAnsi="함초롬바탕" w:cs="함초롬바탕"/>
          <w:color w:val="262626"/>
        </w:rPr>
        <w:t>시간과 공간에서, 그리고 일곱 초우주에 대한 이 칠중 신 인격화는 필사 인간이 영이신 하나님의 현존에 도달하는 것을 가능하게 한다. 유한한 시간-공간 창조체에게 언젠가 최상 존재 안에서 권능-인격화되는 이 칠중 신은, 파라다이스 상승 생애에 있는 필사 진화 창조체들의 기능적 신이다. 그러한 하나님을 실현하는 체험적 발견 생애는 지역 우주 창조자 아들의 신성을 인식하면서 시작된다. 그리고 초우주 옛적부터 늘 계신 이를 거쳐서 일곱 주(主) 영 가운데 한 분의 인격을 거쳐, 파라다이스에 계신 우주 아버지의 신성한 인격을 발견하고 인식하는 데 이르기까지 상승한다.</w:t>
      </w:r>
    </w:p>
    <w:p w14:paraId="6211EC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0:8.10 </w:t>
      </w:r>
      <w:r>
        <w:rPr>
          <w:rFonts w:ascii="함초롬바탕" w:eastAsia="함초롬바탕" w:hAnsi="함초롬바탕" w:cs="함초롬바탕"/>
          <w:color w:val="262626"/>
        </w:rPr>
        <w:t>대우주는 최상위성의 삼위일체, 칠중 하나님, 최상 존재의 삼중 신의 영역이다. 최상 하나님은 파라다이스 삼위일체 안에 있는 잠재 가능성이고, 그로부터 자신의 인격과 영 속성을 얻는다. 하지만 그는 지금 창조자 아들과 옛적부터 늘 계신 이, 그리고 주(主) 영들 안에서 현실화하고 있다. 그리고 시간과 공간의 초우주들에 대한 전능자로서의 그의 권능을 그들로부터 얻고 있다. 진화 창조체들의 직접적인 하나님의 이 권능 현시는, 실제로 그들과 더불어 동시에 시간-공간적으로 진화한다. 비인격적 활동의 가치 수준에서 진화하는 전능 최상위와 최상 하나님의 영 인격은 하나의 실체, 곧 최상 존재이다.</w:t>
      </w:r>
    </w:p>
    <w:p w14:paraId="649E252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0:8.11 </w:t>
      </w:r>
      <w:r>
        <w:rPr>
          <w:rFonts w:ascii="함초롬바탕" w:eastAsia="함초롬바탕" w:hAnsi="함초롬바탕" w:cs="함초롬바탕"/>
          <w:color w:val="262626"/>
        </w:rPr>
        <w:t>칠중 하나님의 신 연합체 안에서 창조자 아들은 필사자가 불멸이 되고 유한자가 무한자의 품에 안길 방법을 제공한다. 최상 존재는 이 모든 다양한 처리 과정의 권능-인격 결집, 곧 신성한 종합의 기법을 제공하는데, 그렇게 함으로써 유한자가 아절대 상태를 달성하고 또 다른 가능한 미래 실제화를 통하여 궁극자 달성을 시도하게 한다. 창조자 아들들과 그들과 연합한 신성한 사역자들이 이 최상 결집에 같이 참여한다. 그러나 옛적부터 늘 계신 이와 일곱 주(主) 영은 아마도 대우주에서 상임 관리자로서 영원히 고정되어 있을 것이다.</w:t>
      </w:r>
    </w:p>
    <w:p w14:paraId="2203585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0:8.12 </w:t>
      </w:r>
      <w:r>
        <w:rPr>
          <w:rFonts w:ascii="함초롬바탕" w:eastAsia="함초롬바탕" w:hAnsi="함초롬바탕" w:cs="함초롬바탕"/>
          <w:color w:val="262626"/>
        </w:rPr>
        <w:t>칠중 하나님의 기능은 일곱 초우주의 조직과 함께 시작되었으며, 아마도 외부 공간 창조계의 미래 진화와 관련하여 확장될 것이다. 점진적 진화의 1차, 2차, 3차, 4차 공간 수준에 있는 이 미래 우주들의 조직은 신에게 이르는 초월적이고 아절대적인 접근 방식의 시작을 틀림없이 목격하게 될 것이다.</w:t>
      </w:r>
    </w:p>
    <w:p w14:paraId="75605339" w14:textId="77777777" w:rsidR="00220D64" w:rsidRDefault="00220D64">
      <w:pPr>
        <w:spacing w:beforeLines="50" w:before="120"/>
        <w:jc w:val="both"/>
      </w:pPr>
    </w:p>
    <w:p w14:paraId="0B65A13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IX. 궁극 하나님</w:t>
      </w:r>
    </w:p>
    <w:p w14:paraId="54E6062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0:9.1 </w:t>
      </w:r>
      <w:r>
        <w:rPr>
          <w:rFonts w:ascii="함초롬바탕" w:eastAsia="함초롬바탕" w:hAnsi="함초롬바탕" w:cs="함초롬바탕"/>
          <w:color w:val="262626"/>
        </w:rPr>
        <w:t>최상 존재가 포괄된 대우주의 에너지와 인격 잠재성에 미리 부여된 신성으로부터 진화하듯, 궁극 하나님은 주(主) 우주의 시간과 공간을 초월하는 영역에 거하는 신성 잠재력으로부터 창발된다. 궁극 신의 실제화는 첫 번째 체험적 삼위일체의 아절대 차원 통합을 나타내며, 창조적 자아실현의 둘째 수준에서 이루어지는, 통합하는 신 확장을 의미한다. 이것은 초월된 시간-공간 가치들의 창발되는 수준들에서 이루어지는, 파라다이스 아절대 실체들의 우주 체험적-신 실현의 인격-권능 등가물을 구성한다. 그와 같은 체험적 드러냄 완성은 최상 존재의 완전한 실현과 칠중 하나님의 사역에 의해 아절대 수준을 획득한 모든 시간과 공간 창조체들을 위해 궁극적인 봉사-운명을 제공하도록 고안되어 있다.</w:t>
      </w:r>
    </w:p>
    <w:p w14:paraId="178704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0:9.2 </w:t>
      </w:r>
      <w:r>
        <w:rPr>
          <w:rFonts w:ascii="함초롬바탕" w:eastAsia="함초롬바탕" w:hAnsi="함초롬바탕" w:cs="함초롬바탕"/>
          <w:color w:val="262626"/>
        </w:rPr>
        <w:t>궁극 하나님은 아절대 신성 수준과 초(超)시간과 초월된 공간의 우주 구체들 위에서 기능하는 인격적 신을 가리킨다. 궁극자는 신의 초(超)최상적 결과-존재이다. 최상위가 유한 존재들에 의해 이해될 수 있는 삼위일체 통합이라면, 궁극자는 아절대 존재들에 의해 이해될 수 있는 파라다이스 삼위일체 통합이다.</w:t>
      </w:r>
    </w:p>
    <w:p w14:paraId="31B8DFEF"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0:9.3 </w:t>
      </w:r>
      <w:r>
        <w:rPr>
          <w:rFonts w:ascii="함초롬바탕" w:eastAsia="함초롬바탕" w:hAnsi="함초롬바탕" w:cs="함초롬바탕"/>
          <w:color w:val="262626"/>
        </w:rPr>
        <w:t>우주 아버지는 진화하는 신의 기능 구조를 통해서 실제로 각각의 우주 의미-수준에서 유한, 아절대 그리고 심지어 절대의 신성한 실체 가치들의 인격 초점화와 권능 동원이라는 막대하고 놀라운 행위에 가담하고 있다.</w:t>
      </w:r>
    </w:p>
    <w:p w14:paraId="1C73B1A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0:9.4 </w:t>
      </w:r>
      <w:r>
        <w:rPr>
          <w:rFonts w:ascii="함초롬바탕" w:eastAsia="함초롬바탕" w:hAnsi="함초롬바탕" w:cs="함초롬바탕"/>
          <w:color w:val="262626"/>
        </w:rPr>
        <w:t>영원한 과거부터 계신 처음 세 파라다이스 신, 곧 우주 아버지, 영원 아들, 무한 영은 영원한 미래에서 연관된 진화 신들인 최상 하나님, 궁극 하나님, 그리고 아마도 절대 하나님의 체험적 실제화에 의해 인격적으로 보완될 것이다.</w:t>
      </w:r>
    </w:p>
    <w:p w14:paraId="1D727D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0:9.5 </w:t>
      </w:r>
      <w:r>
        <w:rPr>
          <w:rFonts w:ascii="함초롬바탕" w:eastAsia="함초롬바탕" w:hAnsi="함초롬바탕" w:cs="함초롬바탕"/>
          <w:color w:val="262626"/>
        </w:rPr>
        <w:t>현재 체험적 우주에서 진화 중인 최상 하나님과 궁극 하나님은 존재적이 아니다. 과거에는 영원하지 않고 오직 미래에만 영원하며, 시간과 공간에 조건 지워지고 초월적으로 조건 지워진 영원 존재들이다. 그들은 최상, 궁극, 그리고 아마도 최상-궁극의 부여 속성을 지닌 신들이지만 그들은 역사적인 우주 기원을 체험했다. 그들은 결코 끝이 없을 것이지만 인격의 시작은 분명히 있다. 그들은 진정으로 영원하고 무한한 신의 잠재성의 현실화이지만 그들 자신은 무제한적으로 영원하지도 무한하지도 않다.</w:t>
      </w:r>
    </w:p>
    <w:p w14:paraId="4C48558E" w14:textId="77777777" w:rsidR="00220D64" w:rsidRDefault="00220D64">
      <w:pPr>
        <w:spacing w:beforeLines="50" w:before="120"/>
        <w:jc w:val="both"/>
      </w:pPr>
    </w:p>
    <w:p w14:paraId="0E070AA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X. 절대 하나님</w:t>
      </w:r>
    </w:p>
    <w:p w14:paraId="3F3113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0:10.1 </w:t>
      </w:r>
      <w:r>
        <w:rPr>
          <w:rFonts w:ascii="함초롬바탕" w:eastAsia="함초롬바탕" w:hAnsi="함초롬바탕" w:cs="함초롬바탕"/>
          <w:color w:val="262626"/>
        </w:rPr>
        <w:t>신 절대자의 영원한 실체에 대해서 시간과 공간 속에 있는 유한한 마음들에게 온전히 설명할 수 없는 것들이 많이 있다. 그러나 절대 하나님 실제화는 둘째 체험적 삼위일체인 절대 삼위일체의 통합의 결과로 이루어질 것이다. 이것은 절대 신성의 체험적 실현, 곧 절대 수준에서 절대적 의미들의 통합을 구성할 것이다. 그렇지만 우리에게 제한 절대자가 무한자와 동등하다고 알려진 바가 없으므로 모든 절대 가치들 포용에 대해서는 확실치가 않다. 초(超)궁극 운명들이 절대적 의미들과 무한 영성에 관련되어 있고, 이 성취되지 않은 실체들 둘 모두가 없이는 우리는 절대적 가치를 세울 수 없다.</w:t>
      </w:r>
    </w:p>
    <w:p w14:paraId="58B46D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0:10.2 </w:t>
      </w:r>
      <w:r>
        <w:rPr>
          <w:rFonts w:ascii="함초롬바탕" w:eastAsia="함초롬바탕" w:hAnsi="함초롬바탕" w:cs="함초롬바탕"/>
          <w:color w:val="262626"/>
        </w:rPr>
        <w:t>절대 하나님은 모든 초(超)아절대 존재들의 실현-달성 목표이다. 그러나 신 절대자의 권능과 인격 잠재력은 우리 개념을 초월하고, 우리는 체험적 현실화로부터 그렇게 멀리 떨어져 있는 그런 실체들에 대해서 토의하기를 망설인다.</w:t>
      </w:r>
    </w:p>
    <w:p w14:paraId="1CD6E609" w14:textId="77777777" w:rsidR="00220D64" w:rsidRDefault="00220D64">
      <w:pPr>
        <w:spacing w:beforeLines="50" w:before="120"/>
        <w:jc w:val="both"/>
      </w:pPr>
    </w:p>
    <w:p w14:paraId="7B43AF4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XI. 세 절대자</w:t>
      </w:r>
    </w:p>
    <w:p w14:paraId="6EA7FF9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0:11.1 </w:t>
      </w:r>
      <w:r>
        <w:rPr>
          <w:rFonts w:ascii="함초롬바탕" w:eastAsia="함초롬바탕" w:hAnsi="함초롬바탕" w:cs="함초롬바탕"/>
          <w:color w:val="262626"/>
        </w:rPr>
        <w:t>우주 아버지와 영원 아들의 연합된 생각이 행동의 하나님으로 기능하면서 신성한 중앙 우주를 창조하게 되었을 때, 아버지는 그의 생각 표현에 뒤이어 아들의 말씀과 그들 공동 집행자의 행위가 나타나게 했고, 이로써 자신의 하보나 현존을 무한 잠재력으로부터 분리했다. 이런 드러나지 않는 무한한 잠재력은 무제한 절대자 안에 공간적으로 감추어져 남아 있으며, 신 절대자에 신성하게 둘러싸여 있다. 하지만 이 둘은 파라다이스 아버지의 드러나지 않은 무한-통일인 우주 절대자의 기능 안에서 하나가 된다.</w:t>
      </w:r>
    </w:p>
    <w:p w14:paraId="3E0665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0:11.2 </w:t>
      </w:r>
      <w:r>
        <w:rPr>
          <w:rFonts w:ascii="함초롬바탕" w:eastAsia="함초롬바탕" w:hAnsi="함초롬바탕" w:cs="함초롬바탕"/>
          <w:color w:val="262626"/>
        </w:rPr>
        <w:t>우주적 힘과 영적 힘의 잠재력 둘 다 모든 실체가 체험적 성장을 통해, 그리고 우주 절대자에 의해 체험적인 것이 존재적인 것과 상호 연관됨을 통해 풍부해짐에 따라서 점진적 계시와 실현 과정에 있다. 우주 절대자의 균형 잡는 현존 덕분에 첫째 근원이며 중심은 체험적 힘을 확대하고 그의 진화 창조체들과 동일시됨을 누리며, 체험적 신 확장을 최상위성, 궁극위성 그리고 절대성 수준까지 성취한다.</w:t>
      </w:r>
    </w:p>
    <w:p w14:paraId="167F50F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0:11.3 </w:t>
      </w:r>
      <w:r>
        <w:rPr>
          <w:rFonts w:ascii="함초롬바탕" w:eastAsia="함초롬바탕" w:hAnsi="함초롬바탕" w:cs="함초롬바탕"/>
          <w:color w:val="262626"/>
        </w:rPr>
        <w:t>신 절대자와 무제한 절대자를 온전히 구별하는 것이 가능하지 않을 때는, 짐작건대 연합된 그들의 기능이나 조율된 현존은 우주 절대자의 작용이라 불린다.</w:t>
      </w:r>
    </w:p>
    <w:p w14:paraId="2D51E09C"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0:11.4 </w:t>
      </w:r>
      <w:r>
        <w:rPr>
          <w:rFonts w:ascii="함초롬바탕" w:eastAsia="함초롬바탕" w:hAnsi="함초롬바탕" w:cs="함초롬바탕"/>
          <w:color w:val="262626"/>
        </w:rPr>
        <w:t>1. 신 절대자는 전능한 촉진자처럼 보이고, 무제한 절대자는 이미 만들어졌고, 만들어지고 있으며, 앞으로 만들어질, 최상으로 통일되고 궁극적으로 조율된 우주들의 우주, 심지어 우주들 위의 우주들의 전(全)효율적 기계화자인 듯 보인다.</w:t>
      </w:r>
    </w:p>
    <w:p w14:paraId="3922821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0:11.5 </w:t>
      </w:r>
      <w:r>
        <w:rPr>
          <w:rFonts w:ascii="함초롬바탕" w:eastAsia="함초롬바탕" w:hAnsi="함초롬바탕" w:cs="함초롬바탕"/>
          <w:color w:val="262626"/>
        </w:rPr>
        <w:t>신 절대자는 어떤 우주 상황에 대해서 아(亞)절대적 방식으로 반응할 수 없고, 적어도 그렇게 하지 않는다. 어떤 상황에 대한 이 절대자의 모든 반응은 사물과 존재의 전체 창조의 안녕이라는 관점에 따라서 이루어지는 듯하고, 단지 존재의 현재 상태에서 뿐만 아니라 모든 미래 영원의 무한한 가능성이라는 관점까지 고려해서 이루어지는 듯하다.</w:t>
      </w:r>
    </w:p>
    <w:p w14:paraId="7BE54F6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0:11.6 </w:t>
      </w:r>
      <w:r>
        <w:rPr>
          <w:rFonts w:ascii="함초롬바탕" w:eastAsia="함초롬바탕" w:hAnsi="함초롬바탕" w:cs="함초롬바탕"/>
          <w:color w:val="262626"/>
        </w:rPr>
        <w:t>신 절대자는 우주 아버지의 자유 의지 선택으로 무한한 전체 실체에서 분리된 그런 잠재력이고, 그 안에서 모든 신성 활동이, 존재적이든 체험적이든, 일어난다. 이것이 무제한 절대자와 구별되는 제한 절대자이다. 그러나 우주 절대자는 모든 절대 잠재력을 포용함에 있어서 그 둘을 넘어서 더해진 존재이다.</w:t>
      </w:r>
    </w:p>
    <w:p w14:paraId="2724BC6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0:11.7 </w:t>
      </w:r>
      <w:r>
        <w:rPr>
          <w:rFonts w:ascii="함초롬바탕" w:eastAsia="함초롬바탕" w:hAnsi="함초롬바탕" w:cs="함초롬바탕"/>
          <w:color w:val="262626"/>
        </w:rPr>
        <w:t>2. 무제한 절대자는 비인격적이고 신성을 벗어나 있으며 신화되어 있지도 않다. 따라서 무제한 절대자는 인격도 없고 신성도 없고 모든 창조주 특권도 없다. 사실도 진리도, 체험도 계시도, 철학도 아절대성도 우주적 한정이 없는 이 절대자의 본질과 성격을 꿰뚫을 수 없다.</w:t>
      </w:r>
    </w:p>
    <w:p w14:paraId="475B762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0:11.8 </w:t>
      </w:r>
      <w:r>
        <w:rPr>
          <w:rFonts w:ascii="함초롬바탕" w:eastAsia="함초롬바탕" w:hAnsi="함초롬바탕" w:cs="함초롬바탕"/>
          <w:color w:val="262626"/>
        </w:rPr>
        <w:t>무제한 절대자는 대우주 어디에나 있는 적극적인 실체라는 것을 분명히 하자. 그리고 외관상, 일곱 초우주 너머 공간 영역의 엄청나게 광대한 넓이에서 일어나는 힘 활동과 물질 이전 진화 속으로까지 똑같은 공간 현존을 유지하며 뻗어 나간다. 무제한 절대자는 무조건적인 것과 무제한적인 것의 보편성과 지배와 으뜸임에 관한 형이상학적 궤변의 가정들에 기초한 철학적 개념의 단순한 부정이 아니다. 무제한 절대자는 무한에서의 적극적 우주 상위통제이다. 이 상위통제는 공간-힘에 있어서는 무제한이지만, 결정적으로 생명, 마음, 영 그리고 인격에 의해서 조건 지워지고, 더 나아가서 파라다이스 삼위일체의 의지-반응과 목적 있는 명령에 의해 또한 조건 지워진다.</w:t>
      </w:r>
    </w:p>
    <w:p w14:paraId="1ACFC63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0:11.9 </w:t>
      </w:r>
      <w:r>
        <w:rPr>
          <w:rFonts w:ascii="함초롬바탕" w:eastAsia="함초롬바탕" w:hAnsi="함초롬바탕" w:cs="함초롬바탕"/>
          <w:color w:val="262626"/>
        </w:rPr>
        <w:t>우리는 이 무제한 절대자가 형이상학의 범신론적 개념이나 한때 과학의 에테르 가설과 비슷한 무차별적이고 어디에나 존재하는 그런 영향력이 아니라고 확신한다. 무제한 절대자는 힘인데 제한이 없고, 신에 의해 조건 지워지지만, 우리는 이 절대자가 우주의 영 실체들과 어떤 관계인지 완전히 지각하지는 못한다.</w:t>
      </w:r>
    </w:p>
    <w:p w14:paraId="2FF46AA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0:11.10 </w:t>
      </w:r>
      <w:r>
        <w:rPr>
          <w:rFonts w:ascii="함초롬바탕" w:eastAsia="함초롬바탕" w:hAnsi="함초롬바탕" w:cs="함초롬바탕"/>
          <w:color w:val="262626"/>
        </w:rPr>
        <w:t>3. 우리가 논리적으로 추론해 볼 때, 우주 절대자는 우주 아버지가 우주 실체들을 신화된 것과 신화되지 않은 것, 곧 인격화할 수 있는 가치와 인격화할 수 없는 가치로 구별하는 절대적 자유 의지 행위에서 필연적이었다. 우주 절대자는 우주 실체들을 구별하는 자유 의지의 행위 때문에 만들어진 긴장의 해소를 보여 주는 신 현상이며, 존재적 가능성 총합의 연합적인 조율자로서 기능한다.</w:t>
      </w:r>
    </w:p>
    <w:p w14:paraId="4EAD2CE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0:11.11 </w:t>
      </w:r>
      <w:r>
        <w:rPr>
          <w:rFonts w:ascii="함초롬바탕" w:eastAsia="함초롬바탕" w:hAnsi="함초롬바탕" w:cs="함초롬바탕"/>
          <w:color w:val="262626"/>
        </w:rPr>
        <w:t>우주 절대자의 긴장-현존은 무제한 무한의 정역학으로부터 자유 의지 신성의 동역학이 분리된 데 내재하는, 신 실체와 신화되지 않은 실체 사이의 차이 조정을 뜻한다.</w:t>
      </w:r>
    </w:p>
    <w:p w14:paraId="649FE9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0:11.12 </w:t>
      </w:r>
      <w:r>
        <w:rPr>
          <w:rFonts w:ascii="함초롬바탕" w:eastAsia="함초롬바탕" w:hAnsi="함초롬바탕" w:cs="함초롬바탕"/>
          <w:color w:val="262626"/>
        </w:rPr>
        <w:t>항상 기억하라: 잠재적 무한은 절대적이고 영원으로부터 분리할 수가 없다. 시간 안의 실제적 무한은 부분적일 수밖에 없고, 따라서 절대적이 아니다. 실제 인격의 무한성도 무제한적 신 안에서를 제외하고는 절대적일 수 없다. 그리고 우주 절대자를 영원하게 만드는 것은 무제한 절대자와 신 절대자 안에서의 무한 잠재력 차이이다. 그것이 우주적으로 물질 우주를 공간상 존재할 수 있게 해주고, 영적으로는 시간 안에 유한한 인격들을 존재할 수 있게 해준다.</w:t>
      </w:r>
    </w:p>
    <w:p w14:paraId="65D119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0:11.13 </w:t>
      </w:r>
      <w:r>
        <w:rPr>
          <w:rFonts w:ascii="함초롬바탕" w:eastAsia="함초롬바탕" w:hAnsi="함초롬바탕" w:cs="함초롬바탕"/>
          <w:color w:val="262626"/>
        </w:rPr>
        <w:t xml:space="preserve">유한자는 우주에서 무한자와 같이 존재할 수 있다. 그 이유는 단지 우주 절대자의 연합적인 현존이 그렇게 완벽하게 시간과 영원, 유한과 무한, 실체 잠재력과 실체 실제성, 파라다이스와 공간, 인간과 하나님 </w:t>
      </w:r>
      <w:r>
        <w:rPr>
          <w:rFonts w:ascii="함초롬바탕" w:eastAsia="함초롬바탕" w:hAnsi="함초롬바탕" w:cs="함초롬바탕"/>
          <w:color w:val="262626"/>
        </w:rPr>
        <w:lastRenderedPageBreak/>
        <w:t>사이의 긴장을 평준화시켜 주기 때문이다. 연합적으로 우주 절대자는, 아(亞)무한 신 현시의 시간-공간 우주들과 초월된 시간-공간 우주들 안에 존재하는, 진보하는 진화 실체 지대의 식별을 구성한다.</w:t>
      </w:r>
    </w:p>
    <w:p w14:paraId="21D0EB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0:11.14 </w:t>
      </w:r>
      <w:r>
        <w:rPr>
          <w:rFonts w:ascii="함초롬바탕" w:eastAsia="함초롬바탕" w:hAnsi="함초롬바탕" w:cs="함초롬바탕"/>
          <w:color w:val="262626"/>
        </w:rPr>
        <w:t>우주 절대자는 유한-절대 가치로서, 그리고 체험적-존재적 접근이 가능한 것으로서 시간과 영원 수준에서 기능적으로 현실화할 수 있는 신의 정역학적, 동역학적 잠재 가능성이다. 신의 이 불가해한 측면은 현재 주(主) 우주에서 기능하는 지성 있는 인격들에 관해서는 정적이고, 잠재적이고, 연합적일 수는 있지만, 체험적으로 창조적이거나 진화적이지는 않다.</w:t>
      </w:r>
    </w:p>
    <w:p w14:paraId="66F358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0:11.15 </w:t>
      </w:r>
      <w:r>
        <w:rPr>
          <w:rFonts w:ascii="함초롬바탕" w:eastAsia="함초롬바탕" w:hAnsi="함초롬바탕" w:cs="함초롬바탕"/>
          <w:color w:val="262626"/>
        </w:rPr>
        <w:t>절대자. 두 절대자, 곧 제한 절대자와 무제한 절대자는 마음 창조체들이 관찰하기에는 기능에서 그토록 갈라져 보이지만, 그들은 완벽하게 그리고 신성하게 우주 절대자 안에서 또 우주 절대자에 의해서 통일되어 있다. 궁극적인 분석과 최종적인 이해에 따르면 이 셋 모두는 하나의 절대자이다. 아(亞)무한 수준에서 그들은 기능적으로 나누어져 있지만, 무한 속에서 그들은 하나이다.</w:t>
      </w:r>
    </w:p>
    <w:p w14:paraId="209689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0:11.16 </w:t>
      </w:r>
      <w:r>
        <w:rPr>
          <w:rFonts w:ascii="함초롬바탕" w:eastAsia="함초롬바탕" w:hAnsi="함초롬바탕" w:cs="함초롬바탕"/>
          <w:color w:val="262626"/>
        </w:rPr>
        <w:t>우리는 절대자라는 용어를 어떤 것의 부정이나 반대의 뜻으로 사용하지 않는다. 또한 우주 절대자를 스스로 결정하는 일종의 범신론적이고 비인격적 신으로 여기지도 않는다. 절대자는 우주 인격에 관련된 모든 것에서 엄격하게 삼위일체에 제한되고 신의 지배를 받는다.</w:t>
      </w:r>
    </w:p>
    <w:p w14:paraId="4A2BA821" w14:textId="77777777" w:rsidR="00220D64" w:rsidRDefault="00220D64">
      <w:pPr>
        <w:spacing w:beforeLines="50" w:before="120"/>
        <w:jc w:val="both"/>
      </w:pPr>
    </w:p>
    <w:p w14:paraId="07DDD96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XII. 삼위일체</w:t>
      </w:r>
    </w:p>
    <w:p w14:paraId="64E8F41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0:12.1 </w:t>
      </w:r>
      <w:r>
        <w:rPr>
          <w:rFonts w:ascii="함초롬바탕" w:eastAsia="함초롬바탕" w:hAnsi="함초롬바탕" w:cs="함초롬바탕"/>
          <w:color w:val="262626"/>
        </w:rPr>
        <w:t>기원적이고 영원한 파라다이스 삼위일체는 존재적이며, 필연적이었다. 이 시작 없는 삼위일체는, 아버지의 속박 없는 의지에 의해 인격적인 것과 비인격적인 것이 구별되었다는 사실에 내재해 있었고, 그의 인격적 의지가 이 두 실체를 마음으로 조율했을 때 사실화되었다. 하보나 이후 삼위일체는 체험적인데, 주(主) 우주에서 권능-인격 현시의 두 아(亞)절대적이고 진화적인 수준을 창조하는 데 내재한다.</w:t>
      </w:r>
    </w:p>
    <w:p w14:paraId="57E9FE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0:12.2 </w:t>
      </w:r>
      <w:r>
        <w:rPr>
          <w:rFonts w:ascii="함초롬바탕" w:eastAsia="함초롬바탕" w:hAnsi="함초롬바탕" w:cs="함초롬바탕"/>
          <w:color w:val="262626"/>
        </w:rPr>
        <w:t>파라다이스 삼위일체, 곧 우주 아버지와 영원 아들과 무한 영의 영원한 신 연합은 실제성에 있어서는 존재적이지만, 모든 잠재성은 체험적이다. 따라서 이 삼위일체는 무한을 포용하는 유일한 신 실체를 구성하며, 따라서 최상 하나님, 궁극 하나님, 절대 하나님이 실제화하는 우주 현상이 발생한다.</w:t>
      </w:r>
    </w:p>
    <w:p w14:paraId="46CB2D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0:12.3 </w:t>
      </w:r>
      <w:r>
        <w:rPr>
          <w:rFonts w:ascii="함초롬바탕" w:eastAsia="함초롬바탕" w:hAnsi="함초롬바탕" w:cs="함초롬바탕"/>
          <w:color w:val="262626"/>
        </w:rPr>
        <w:t>하보나 이후 삼위일체는 첫 번째와 두 번째 체험적 삼위일체인데, 이들은 파생된 신들로 이루어져 있으므로 무한할 수가 없다. 이 신들은 존재적 파라다이스 삼위일체에 의해 창조되거나 창발된 실체들의 체험적 실제화에 의해서 진화한다. 신성의 무한성은, 확대되지는 않더라도, 창조체와 창조주 체험의 유한성과 아절대성에 의해 끊임없이 풍부해지고 있다.</w:t>
      </w:r>
    </w:p>
    <w:p w14:paraId="7BA6CC1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0:12.4 </w:t>
      </w:r>
      <w:r>
        <w:rPr>
          <w:rFonts w:ascii="함초롬바탕" w:eastAsia="함초롬바탕" w:hAnsi="함초롬바탕" w:cs="함초롬바탕"/>
          <w:color w:val="262626"/>
        </w:rPr>
        <w:t>삼위일체들은 관계의 진리이며, 동격 신 현시의 사실이다. 삼위일체 기능은 신 실체들을 포용하고, 신 실체들은 언제나 인격화함으로써 실현과 현시를 추구한다. 따라서 최상 하나님, 궁극 하나님 그리고 절대 하나님조차도 신성한 필연이다. 이 세 체험적 신들은 존재적 삼위일체, 곧 파라다이스 삼위일체 안에서 잠재적이었지만, 권능의 인격들로서 그들의 우주 출현은 부분적으로는 권능과 인격 우주에서 자신의 체험적 기능에 달려 있고, 또 부분적으로는 하보나 이후 창조주들과 삼위일체들의 체험적 성취에 달려 있다.</w:t>
      </w:r>
    </w:p>
    <w:p w14:paraId="48F0175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0:12.5 </w:t>
      </w:r>
      <w:r>
        <w:rPr>
          <w:rFonts w:ascii="함초롬바탕" w:eastAsia="함초롬바탕" w:hAnsi="함초롬바탕" w:cs="함초롬바탕"/>
          <w:color w:val="262626"/>
        </w:rPr>
        <w:t>두 개의 하보나 이후 삼위일체는 궁극 체험적 삼위일체와 절대 체험적 삼위일체인데, 아직 온전히 현시되지 않았고 현재 우주 실현 과정 중에 있다. 이 신 연합은 아래와 같이 묘사될 수 있다.</w:t>
      </w:r>
    </w:p>
    <w:p w14:paraId="3DBC83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0:12.6 </w:t>
      </w:r>
      <w:r>
        <w:rPr>
          <w:rFonts w:ascii="함초롬바탕" w:eastAsia="함초롬바탕" w:hAnsi="함초롬바탕" w:cs="함초롬바탕"/>
          <w:color w:val="262626"/>
        </w:rPr>
        <w:t xml:space="preserve">1. 궁극 삼위일체는 현재 진화 중인데, 결국 최상 존재와 최상 창조주 인격들과 창조체도 아니고 창조주도 아닌 독특한 우주 설계자인 주(主) 우주의 아절대 건축자들로 이루어질 것이다. 궁극 하나님은 </w:t>
      </w:r>
      <w:r>
        <w:rPr>
          <w:rFonts w:ascii="함초롬바탕" w:eastAsia="함초롬바탕" w:hAnsi="함초롬바탕" w:cs="함초롬바탕"/>
          <w:color w:val="262626"/>
        </w:rPr>
        <w:lastRenderedPageBreak/>
        <w:t>결국 그리고 필연적으로 거의 한계가 없는 주(主) 우주의 확장하는 무대에서 이 체험적 궁극 삼위일체의 통일이 가져오는 신 결과로서 권능화하고 인격화할 것이다.</w:t>
      </w:r>
    </w:p>
    <w:p w14:paraId="0408F61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0:12.7 </w:t>
      </w:r>
      <w:r>
        <w:rPr>
          <w:rFonts w:ascii="함초롬바탕" w:eastAsia="함초롬바탕" w:hAnsi="함초롬바탕" w:cs="함초롬바탕"/>
          <w:color w:val="262626"/>
        </w:rPr>
        <w:t>2. 절대 삼위일체, 곧 두 번째 체험적 삼위일체는 현재 실제화 과정에 있으며, 최상 하나님, 궁극 하나님 그리고 드러나지 않은 우주 운명 완성자로 구성될 것이다. 이 삼위일체는 인격적 수준과 초인격적 수준 모두에서, 심지어 비인격적인 것의 경계에까지 기능하며, 그것의 보편성 안에서의 통일은 절대 신을 체험화할 것이다.</w:t>
      </w:r>
    </w:p>
    <w:p w14:paraId="66D649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0:12.8 </w:t>
      </w:r>
      <w:r>
        <w:rPr>
          <w:rFonts w:ascii="함초롬바탕" w:eastAsia="함초롬바탕" w:hAnsi="함초롬바탕" w:cs="함초롬바탕"/>
          <w:color w:val="262626"/>
        </w:rPr>
        <w:t>궁극 삼위일체는 완성을 향하여 체험적으로 통합되고 있다. 그러나 우리는 절대 삼위일체의 완전한 통일 가능성에 대해서는 진정으로 의심한다. 그렇지만 영원한 파라다이스 삼위일체에 대한 우리의 개념은 신 삼위일체화는 다른 방법으로는 달성할 수 없는 것을 성취할 수 있음을 늘 상기시켜 준다. 따라서 우리는 언젠가 최상-궁극자가 출현하고 절대 하나님이 삼위일체화로 사실화될 가능성을 상정한다.</w:t>
      </w:r>
    </w:p>
    <w:p w14:paraId="45D9BE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0:12.9 </w:t>
      </w:r>
      <w:r>
        <w:rPr>
          <w:rFonts w:ascii="함초롬바탕" w:eastAsia="함초롬바탕" w:hAnsi="함초롬바탕" w:cs="함초롬바탕"/>
          <w:color w:val="262626"/>
        </w:rPr>
        <w:t>우주들의 철학자들은 삼위일체들의 삼위일체를 상정한다. 이는 존재적-체험적 무한 삼위일체이지만, 그들은 그것의 인격화를 상상해 볼 수가 없다. 아마도 그것은 스스로 계신 이의 개념적 수준에서의 우주 아버지의 개인과 동등할 것이다. 그러나 이 모든 것과 상관없이, 우주 아버지가 실제로 무한하므로 기원 파라다이스 삼위일체는 잠재적으로 무한하다.</w:t>
      </w:r>
    </w:p>
    <w:p w14:paraId="4D69233E" w14:textId="77777777" w:rsidR="00220D64" w:rsidRDefault="00220D64">
      <w:pPr>
        <w:spacing w:beforeLines="50" w:before="120"/>
        <w:jc w:val="both"/>
      </w:pPr>
    </w:p>
    <w:p w14:paraId="5579EE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0:12.10 </w:t>
      </w:r>
      <w:r>
        <w:rPr>
          <w:rFonts w:ascii="함초롬바탕" w:eastAsia="함초롬바탕" w:hAnsi="함초롬바탕" w:cs="함초롬바탕"/>
          <w:color w:val="262626"/>
        </w:rPr>
        <w:t>인정의 말</w:t>
      </w:r>
    </w:p>
    <w:p w14:paraId="41BE4F7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0:12.11 </w:t>
      </w:r>
      <w:r>
        <w:rPr>
          <w:rFonts w:ascii="함초롬바탕" w:eastAsia="함초롬바탕" w:hAnsi="함초롬바탕" w:cs="함초롬바탕"/>
          <w:color w:val="262626"/>
        </w:rPr>
        <w:t>완벽한 중앙 우주와 그 주위를 감싸는 일곱 초우주를 묘사하고자 하는 시도와 함께 우주 아버지의 성품과 그의 파라다이스 동료들의 본성을 보여 주는 이어지는 글을 작성하면서, 우리는 초우주 통치자들의 명령에 따라 인도를 받는다. 이 지시는 우리가 진리를 드러내고 필수 지식을 조율하는 데 있어서, 제시될 주제에 관하여 현존하는 가장 높은 인간 개념들에 우선권을 주어야 한다는 것이다. 우리는 제시할 개념이 인간 마음에 의해 이전에 적절하게 표현된 적이 없을 때에만 순수한 계시에 의존할 것이다.</w:t>
      </w:r>
    </w:p>
    <w:p w14:paraId="3CFBEC0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0:12.12 </w:t>
      </w:r>
      <w:r>
        <w:rPr>
          <w:rFonts w:ascii="함초롬바탕" w:eastAsia="함초롬바탕" w:hAnsi="함초롬바탕" w:cs="함초롬바탕"/>
          <w:color w:val="262626"/>
        </w:rPr>
        <w:t>신성한 진리의 연속적인 행성 계시들은 변함없이 현존하는 가장 높은 영적 가치 개념들을 행성 지식의 새롭고 고양된 조율의 일부로 포용한다. 따라서 하나님과 그의 우주 동료들에 대한 이 글을 작성하면서, 우리는 우주 의미와 영적 가치에 대한 가장 고상하고 진보된 행성 지식을 대표하는 천 개가 넘는 인간 개념을 기초로 삼기 위해 선정했다. 과거와 현재의 하나님을 아는 필사자들로부터 모은 이 인간 개념들이 우리가 드러내도록 지시받은 진리를 묘사하기에 부적당할 때에는, 이 목적을 위해서 우리는 주저하지 않고 파라다이스 신들의 실체와 신성, 그리고 그들의 초월적 거주 우주에 대한 우리의 우월한 지식으로 보충할 것이다.</w:t>
      </w:r>
    </w:p>
    <w:p w14:paraId="279A102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0:12.13 </w:t>
      </w:r>
      <w:r>
        <w:rPr>
          <w:rFonts w:ascii="함초롬바탕" w:eastAsia="함초롬바탕" w:hAnsi="함초롬바탕" w:cs="함초롬바탕"/>
          <w:color w:val="262626"/>
        </w:rPr>
        <w:t>우리는 우리 임무의 어려움을 온전히 인식하고 있다. 우리는 신성과 영원 개념들의 언어를 필사자 마음의 유한한 개념 언어 상징으로 온전히 번역하는 것이 불가능하다는 것을 또한 안다. 그러나 우리는 인간 마음속에 하나님의 한 단편이 내주하고 있고 진리의 영이 인간 혼과 함께 머문다는 것을 알고 있다. 나아가서 우리는 이 영의 힘들이 협력하여 물질 인간이 영적 가치의 실체를 파악하고 우주 의미의 철학을 이해할 수 있도록 하는 것을 알고 있다. 그렇지만 더 분명하게는 우리는 이 신성한 현존의 영들이, 개인적 종교 체험, 곧 하나님-의식이라는 계속 진보하는 실체의 고양에 기여하는 모든 진리를 인간이 영적으로 자기 것으로 만드는 데 도움을 줄 수 있다는 것을 알고 있다.</w:t>
      </w:r>
    </w:p>
    <w:p w14:paraId="5C6957B7"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0:12.14 </w:t>
      </w:r>
      <w:r>
        <w:rPr>
          <w:rFonts w:ascii="함초롬바탕" w:eastAsia="함초롬바탕" w:hAnsi="함초롬바탕" w:cs="함초롬바탕"/>
          <w:i/>
          <w:iCs/>
          <w:color w:val="6B5A45"/>
        </w:rPr>
        <w:t>[파라다이스 신들과 우주들의 우주에 관한 진리를 유란시아에서 드러내도록 지시받은 초우주 인격 무리 책임자인 오르본톤의 한 신성한 조언자에 의해서 쓰임]</w:t>
      </w:r>
    </w:p>
    <w:p w14:paraId="5056FB3E" w14:textId="77777777" w:rsidR="000E11C6" w:rsidRDefault="00000000" w:rsidP="009967C4">
      <w:pPr>
        <w:pStyle w:val="1"/>
        <w:keepNext/>
        <w:pageBreakBefore/>
        <w:pBdr>
          <w:bottom w:val="double" w:sz="6" w:space="10" w:color="B08D57"/>
        </w:pBdr>
        <w:spacing w:before="600" w:after="360"/>
        <w:jc w:val="center"/>
      </w:pPr>
      <w:bookmarkStart w:id="1" w:name="paper001"/>
      <w:r>
        <w:rPr>
          <w:rFonts w:ascii="함초롬바탕" w:eastAsia="함초롬바탕" w:hAnsi="함초롬바탕" w:cs="함초롬바탕"/>
          <w:color w:val="B08D57"/>
          <w:spacing w:val="40"/>
          <w:sz w:val="24"/>
          <w:szCs w:val="24"/>
        </w:rPr>
        <w:lastRenderedPageBreak/>
        <w:t>제1편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우주 아버지</w:t>
      </w:r>
      <w:bookmarkEnd w:id="1"/>
    </w:p>
    <w:p w14:paraId="33F16BB7" w14:textId="77777777" w:rsidR="000E11C6" w:rsidRDefault="000E11C6">
      <w:pPr>
        <w:spacing w:beforeLines="50" w:before="120"/>
        <w:jc w:val="both"/>
      </w:pPr>
    </w:p>
    <w:p w14:paraId="4FBE1E6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1:0.1 </w:t>
      </w:r>
      <w:r>
        <w:rPr>
          <w:rFonts w:ascii="함초롬바탕" w:eastAsia="함초롬바탕" w:hAnsi="함초롬바탕" w:cs="함초롬바탕"/>
          <w:color w:val="262626"/>
        </w:rPr>
        <w:t>우주 아버지는 모든 창조의 하나님이시고, 모든 사물과 존재의 첫째 근원이며 중심이시다. 먼저 하나님을 창조주로 생각하고, 그리고 통제자로 생각하고, 마지막으로 무한한 유지자로 생각하라. 선지자가 이렇게 말했을 때 우주 아버지에 대한 진리가 인류에게 동트기 시작했다. “하나님, 당신은 홀로 계시며 당신 외에 아무도 없습니다. 당신은 하늘을 창조하고 하늘들의 하늘도 그곳의 모든 무리와 함께 창조했습니다. 당신은 그들을 보존하고 통제하십니다. 하나님의 아들들에 의해서 우주들이 창조되었습니다. 창조주는 빛으로 자신을 옷처럼 입으시고 하늘을 휘장처럼 펼치십니다.” 오직 우주 아버지의 개념, 곧 여러 신 대신 하나의 하나님 개념만이 필사 인간으로 하여금 아버지를 신성한 창조주와 무한한 통제자로 이해할 수 있게 했다.</w:t>
      </w:r>
    </w:p>
    <w:p w14:paraId="4BA2185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1:0.2 </w:t>
      </w:r>
      <w:r>
        <w:rPr>
          <w:rFonts w:ascii="함초롬바탕" w:eastAsia="함초롬바탕" w:hAnsi="함초롬바탕" w:cs="함초롬바탕"/>
          <w:color w:val="262626"/>
        </w:rPr>
        <w:t>무수히 많은 행성 체계들은 결국 하나님을 알고 신성한 애정을 받아들이고 그에 응답하여 그를 사랑할 수 있는, 여러 다른 유형의 지성적 창조체들이 거주하도록 창조되었다. 우주들의 우주는 하나님의 작품이고 그의 다양한 창조체들이 사는 곳이다. “하나님이 하늘들을 창조하시고 땅을 빚으셨다. 그가 우주를 세우셨고 이 세상을 헛되이 창조하지 않으시고 사람이 거주하도록 지으셨다.”</w:t>
      </w:r>
    </w:p>
    <w:p w14:paraId="248D565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1:0.3 </w:t>
      </w:r>
      <w:r>
        <w:rPr>
          <w:rFonts w:ascii="함초롬바탕" w:eastAsia="함초롬바탕" w:hAnsi="함초롬바탕" w:cs="함초롬바탕"/>
          <w:color w:val="262626"/>
        </w:rPr>
        <w:t>계몽된 세계들은 모든 창조의 영원한 창조자이며 무한한 유지자인 우주 아버지를 모두 인식하고 예배한다. 온 우주마다 의지 창조체들은 파라다이스로 가는 길고 긴 여행을 시작했으니, 이는 아버지 하나님에 도달하려는 영원한 모험의 매혹적인 투쟁이다. 시간의 자녀들의 초월적 목표는 영원한 하나님을 발견하고 신성한 본성을 이해하고 우주 아버지를 인식하는 것이다. 하나님을 아는 창조체들은 단 한 가지 최고의 열망, 곧 단 하나의 강렬한 소망을 가지고 있는데, 바로 자기들의 구체에서 그들 모습 그대로, 인격의 파라다이스 완전함 안에 그리고 의로운 최상위성의 보편적 영역 안에 계신 그분처럼 되는 것이다. 영원에 거하시는 우주 아버지로부터 최상의 명령이 내려졌다. “내가 완전한 것처럼 너희도 완전하라.” 사랑과 자비로써 파라다이스 전령들이 이 신성한 권고를 여러 시대에 걸쳐 여러 우주를 통해, 심지어 유란시아의 인류처럼 낮은 동물 기원의 창조체들에게까지 전했다.</w:t>
      </w:r>
    </w:p>
    <w:p w14:paraId="5D35338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 </w:t>
      </w:r>
      <w:r>
        <w:rPr>
          <w:rFonts w:ascii="함초롬바탕" w:eastAsia="함초롬바탕" w:hAnsi="함초롬바탕" w:cs="함초롬바탕"/>
          <w:color w:val="262626"/>
        </w:rPr>
        <w:t>신성의 완전을 성취하려고 노력하라는 이 장엄하고 보편적인 권면은 완전하신 하나님께 속한 모든 분투하는 창조 존재들의 첫째 의무이며, 마땅히 가장 높은 열망이 되어야 한다. 신성한 완전에 도달할 가능성은 인간의 영원한 영적 진보의 최종적이고 확실한 운명이다.</w:t>
      </w:r>
    </w:p>
    <w:p w14:paraId="5D075EB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1:0.5 </w:t>
      </w:r>
      <w:r>
        <w:rPr>
          <w:rFonts w:ascii="함초롬바탕" w:eastAsia="함초롬바탕" w:hAnsi="함초롬바탕" w:cs="함초롬바탕"/>
          <w:color w:val="262626"/>
        </w:rPr>
        <w:t>유란시아의 필사자들이 무한이란 의미에서 완전하기를 도저히 바랄 수 없지만, 인간이 이 행성에서 시작하는 그들의 방식대로 출발하여 무한한 하나님이 필사 인간들을 위해서 세워 준 고귀하고 신성한 목표를 달성하는 일은 전적으로 가능하다. 그들이 이 숙명을 성취했을 때 그들은 자아 실현과 마음 달성에 관련해서 하나님 자신이 무한하고 영원한 그의 구체에서 그런 것처럼 신성한 완전의 자기 영역에서 충만하게 될 것이다. 그러한 완전함은 물질적인 의미에서는 보편적이지 않고 지성적 파악에서는 무제한적이지 않고 영적 체험에서 최종적이지 않을 수도 있지만, 그것은 의지 신성함, 인격 동기 완전함, 하나님 의식이라는 모든 유한의 측면에서는 최종적이고 완전하다.</w:t>
      </w:r>
    </w:p>
    <w:p w14:paraId="7EC8AE8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 </w:t>
      </w:r>
      <w:r>
        <w:rPr>
          <w:rFonts w:ascii="함초롬바탕" w:eastAsia="함초롬바탕" w:hAnsi="함초롬바탕" w:cs="함초롬바탕"/>
          <w:color w:val="262626"/>
        </w:rPr>
        <w:t xml:space="preserve">이것이 “내가 완전한 것처럼 너희도 완전하라”라는 신의 명령의 진정한 의미이다. 이 명령은 언제나 필사 인간으로 하여금 앞으로 나아가도록 독려하고 더욱더 높은 수준의 영적 가치와 참된 우주 의미의 달성을 위한 그 긴 매혹적인 투쟁 안으로 그를 부른다. 우주들의 하나님을 찾는 이 숭고한 탐구는 시간과 </w:t>
      </w:r>
      <w:r>
        <w:rPr>
          <w:rFonts w:ascii="함초롬바탕" w:eastAsia="함초롬바탕" w:hAnsi="함초롬바탕" w:cs="함초롬바탕"/>
          <w:color w:val="262626"/>
        </w:rPr>
        <w:lastRenderedPageBreak/>
        <w:t>공간 모든 세계 거주민들의 최상의 모험이다.</w:t>
      </w:r>
    </w:p>
    <w:p w14:paraId="73DC3F0A" w14:textId="77777777" w:rsidR="000E11C6" w:rsidRDefault="000E11C6">
      <w:pPr>
        <w:spacing w:beforeLines="50" w:before="120"/>
        <w:jc w:val="both"/>
      </w:pPr>
    </w:p>
    <w:p w14:paraId="636B6648" w14:textId="77777777" w:rsidR="000E11C6" w:rsidRDefault="00000000" w:rsidP="009967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1. </w:t>
      </w:r>
      <w:r w:rsidRPr="009967C4">
        <w:rPr>
          <w:rFonts w:ascii="함초롬바탕" w:eastAsia="함초롬바탕" w:hAnsi="함초롬바탕" w:cs="함초롬바탕"/>
          <w:color w:val="2E6E73"/>
        </w:rPr>
        <w:t>아버지의</w:t>
      </w:r>
      <w:r>
        <w:rPr>
          <w:rFonts w:ascii="함초롬바탕" w:eastAsia="함초롬바탕" w:hAnsi="함초롬바탕" w:cs="함초롬바탕"/>
          <w:color w:val="2E6E73"/>
        </w:rPr>
        <w:t xml:space="preserve"> 이름</w:t>
      </w:r>
    </w:p>
    <w:p w14:paraId="2A3FB78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1:1.1 </w:t>
      </w:r>
      <w:r>
        <w:rPr>
          <w:rFonts w:ascii="함초롬바탕" w:eastAsia="함초롬바탕" w:hAnsi="함초롬바탕" w:cs="함초롬바탕"/>
          <w:color w:val="262626"/>
        </w:rPr>
        <w:t>우주들 전체에 알려진 하나님 아버지의 많은 이름 가운데, 그를 첫째 근원과 우주 중심으로 부르는 이름들이 가장 흔히 사용된다. 첫째 아버지는 다양한 우주에서, 혹은 같은 우주 내의 다른 구역에서도 여러 이름으로 알려져 있다. 창조체들이 창조주에게 부여하는 이름은, 대부분 창조체가 가진 창조주 개념에 따라 달라진다. 첫째 근원과 우주 중심은 스스로 이름을 밝히신 적이 없으며, 오직 자신의 본성으로 자신을 드러내신다. 우리가 이 창조주의 자녀라 믿는다면, 결국 그를 아버지라 부르게 되는 것은 자연스러운 일이다. 그러나 그것은 우리가 선택한 이름일 뿐이며, 이는 우리가 첫째 근원이며 중심과의 개인적 관계를 인식하는 데서 자라나는 것이다.</w:t>
      </w:r>
    </w:p>
    <w:p w14:paraId="69710BB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1:1.2 </w:t>
      </w:r>
      <w:r>
        <w:rPr>
          <w:rFonts w:ascii="함초롬바탕" w:eastAsia="함초롬바탕" w:hAnsi="함초롬바탕" w:cs="함초롬바탕"/>
          <w:color w:val="262626"/>
        </w:rPr>
        <w:t>우주 아버지는 우주의 지성적 의지 창조체들에게 어떤 형태의 독단적 인정이나, 형식적인 예배나, 노예 같은 봉사도 강요하지 않으신다. 시간과 공간의 세계에 거주하는 진화하는 존재들은, 그들 스스로—자기 가슴속에서—하나님을 인식하고 사랑하며 자원하여 예배해야 한다. 창조주는 자기 물질 창조체들의 영적 자유 의지가 복종하도록 강요하거나 강제하기를 거부하신다. 아버지의 뜻을 실천하기 위한 인간 의지의 사랑 어린 헌신은, 인간이 하나님께 드릴 수 있는 최고의 선물이다. 실로 그러한 창조체 의지의 봉헌은 파라다이스 아버지께 드릴 수 있는 유일하게 참된 가치의 선물이다. 사람은 하나님 안에서 살고, 움직이며, 존재한다. 아버지의 뜻을 따르려는 이 선택 외에, 인간이 하나님께 드릴 수 있는 것은 아무것도 없다. 그리고 우주의 지성적 의지 창조체들이 내리는 그런 결정들은, 창조주 아버지의 사랑이 지배하는 본성에 그토록 만족을 주는 참된 예배의 실체를 이룬다.</w:t>
      </w:r>
    </w:p>
    <w:p w14:paraId="30DC2D0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1:1.3 </w:t>
      </w:r>
      <w:r>
        <w:rPr>
          <w:rFonts w:ascii="함초롬바탕" w:eastAsia="함초롬바탕" w:hAnsi="함초롬바탕" w:cs="함초롬바탕"/>
          <w:color w:val="262626"/>
        </w:rPr>
        <w:t>너희가 장엄한 창조주를 진실로 발견하고, 신성한 통제자의 내주하는 현존을 깨닫는 체험을 시작한 뒤, 너희가 진정으로 하나님을 의식하게 되었을 때, 너희는 자신의 깨달음에 따라, 그리고 신성한 아들들이 하나님을 계시하는 방식에 따라, 위대한 첫째 근원이며 중심에 대한 너희의 개념을 충분히 표현할, 우주 아버지의 이름을 발견하게 될 것이다. 다른 세계들과 다양한 우주에서 창조주는 여러 이름으로 불리며, 관계의 영에서는 모두 같은 뜻이지만, 말과 상징에서는 각 이름이 어느 영역이든 그 창조체들의 가슴속에 그가 좌정하신 정도와 깊이를 나타낸다.</w:t>
      </w:r>
    </w:p>
    <w:p w14:paraId="09B71C9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1:1.4 </w:t>
      </w:r>
      <w:r>
        <w:rPr>
          <w:rFonts w:ascii="함초롬바탕" w:eastAsia="함초롬바탕" w:hAnsi="함초롬바탕" w:cs="함초롬바탕"/>
          <w:color w:val="262626"/>
        </w:rPr>
        <w:t>우주들의 우주의 중심에 가까운 지역에서는, 우주 아버지는 일반적으로 첫째 근원을 뜻하는 이름으로 알려져 있다. 공간의 우주들에서 더 멀리 나가면, 우주 아버지를 가리키는 데 쓰는 말들은 더 자주 우주 중심을 뜻한다. 별이 총총한 창조계에서 더 멀리 나가면, 마치 너희 지역 우주의 본부 세계에서 그러하듯이, 그를 첫째 창조 근원이며 신성한 중심이라 부른다. 한 인근 별자리에서는 하나님을 우주들의 아버지라 부르고, 또 다른 별자리에서는 무한한 유지자, 동쪽에서는 신성한 통제자라 부른다. 그는 또한 빛들의 아버지, 생명의 선물, 전능하신 분으로 일컬어져 왔다.</w:t>
      </w:r>
    </w:p>
    <w:p w14:paraId="50D07A3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1:1.5 </w:t>
      </w:r>
      <w:r>
        <w:rPr>
          <w:rFonts w:ascii="함초롬바탕" w:eastAsia="함초롬바탕" w:hAnsi="함초롬바탕" w:cs="함초롬바탕"/>
          <w:color w:val="262626"/>
        </w:rPr>
        <w:t>파라다이스 아들이 증여의 삶을 살았던 세계에서는, 하나님은 일반적으로 개인적인 관계, 다정한 애정, 그리고 아버지다운 헌신을 나타내는 어떤 이름으로 알려져 있다. 너희 별자리의 본부에서는 하나님을 우주 아버지라 부르며, 너희 거주 세계들의 지역 체계 안 여러 행성에서는 그를 아버지들의 아버지, 파라다이스 아버지, 하보나 아버지, 영 아버지 등으로 부른다. 파라다이스 아들들의 증여를 통해 하나님을 아는 이들은, 결국 창조체-창조주 연합이라는 감동적인 관계의 정서적 호소에 이끌려 하나님을 “우리 아버지”라고 부르게 된다.</w:t>
      </w:r>
    </w:p>
    <w:p w14:paraId="68EC592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1:1.6 </w:t>
      </w:r>
      <w:r>
        <w:rPr>
          <w:rFonts w:ascii="함초롬바탕" w:eastAsia="함초롬바탕" w:hAnsi="함초롬바탕" w:cs="함초롬바탕"/>
          <w:color w:val="262626"/>
        </w:rPr>
        <w:t>지성적 존재들의 가슴속에 부모 감정의 충동이 내재해 있는 성적 창조체의 행성에서는, 아버지라는 호칭이 영원하신 하나님을 매우 적절하게 표현하는 이름이 된다. 너희 행성 유란시아에서 그는 하나님이라는 이름으로 가장 잘 알려지고 가장 보편적으로 인정받는다. 그에게 어떤 이름을 부여하든, 그것은 크게 중요하지 않다. 중요한 것은 너희가 그를 알아야 하며, 또 그와 같이 되기를 열망해야 한다는 것이다. 너희의 옛 선지자들은 진실로 그를 “영원하신 하나님”이라 부르고 “영원 속에 거하시는” 분이라 일컬었다.</w:t>
      </w:r>
    </w:p>
    <w:p w14:paraId="4E252594" w14:textId="77777777" w:rsidR="000E11C6" w:rsidRDefault="000E11C6">
      <w:pPr>
        <w:spacing w:beforeLines="50" w:before="120"/>
        <w:jc w:val="both"/>
      </w:pPr>
    </w:p>
    <w:p w14:paraId="021F74A3" w14:textId="77777777" w:rsidR="000E11C6" w:rsidRDefault="00000000" w:rsidP="009967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2. </w:t>
      </w:r>
      <w:r w:rsidRPr="009967C4">
        <w:rPr>
          <w:rFonts w:ascii="함초롬바탕" w:eastAsia="함초롬바탕" w:hAnsi="함초롬바탕" w:cs="함초롬바탕"/>
          <w:color w:val="2E6E73"/>
        </w:rPr>
        <w:t>하나님의</w:t>
      </w:r>
      <w:r>
        <w:rPr>
          <w:rFonts w:ascii="함초롬바탕" w:eastAsia="함초롬바탕" w:hAnsi="함초롬바탕" w:cs="함초롬바탕"/>
          <w:color w:val="2E6E73"/>
        </w:rPr>
        <w:t xml:space="preserve"> 실체</w:t>
      </w:r>
    </w:p>
    <w:p w14:paraId="0BCA4AD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1:2.1 </w:t>
      </w:r>
      <w:r>
        <w:rPr>
          <w:rFonts w:ascii="함초롬바탕" w:eastAsia="함초롬바탕" w:hAnsi="함초롬바탕" w:cs="함초롬바탕"/>
          <w:color w:val="262626"/>
        </w:rPr>
        <w:t>하나님은 영 세계의 원초적 실체이시다. 하나님은 마음의 영역에서 진리의 근원이시며, 물질 영역 전체에 걸쳐 모든 것을 덮으신다. 창조된 모든 지성 존재에게 하나님은 인격이시며, 우주들의 우주에 대해 그는 영원한 실체의 첫째 근원이며 중심이시다. 하나님은 사람 같지도, 기계 같지도 않다. 첫째 아버지는 보편적 영이시며, 영원한 진리, 무한한 실체, 그리고 아버지 인격이시다.</w:t>
      </w:r>
    </w:p>
    <w:p w14:paraId="6AA5C15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1:2.2 </w:t>
      </w:r>
      <w:r>
        <w:rPr>
          <w:rFonts w:ascii="함초롬바탕" w:eastAsia="함초롬바탕" w:hAnsi="함초롬바탕" w:cs="함초롬바탕"/>
          <w:color w:val="262626"/>
        </w:rPr>
        <w:t>영원한 하나님은 이상화된 실체나 인격화된 우주보다 무한히 더 크시다. 하나님은 단순히 인간의 최고 소망이나 객관화된 필사자의 탐구가 아니며, 단순한 개념, 곧 의로움의 권능-잠재력도 아니다. 우주 아버지는 자연의 동의어도 아니고, 의인화된 자연법칙도 아니다. 하나님은 초월적 실체이시며, 최상의 가치에 대한 인간의 전통적 개념에 그치지 않으신다. 하나님은 영적 의미들의 심리적 초점화도 아니며, “인간의 최고의 산물”은 더더욱 아니다. 하나님은 인간의 마음에서는 위의 어느 것 또는 모든 것이 될 수 있지만, 실상 그는 그 이상이시다. 그는 지상에서 영적 평화를 누리는 자에게, 또 죽음을 넘어 인격 생존을 갈망하는 자에게 구원하시는 분이요 사랑하시는 아버지이시다.</w:t>
      </w:r>
    </w:p>
    <w:p w14:paraId="73F82AD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1:2.3 </w:t>
      </w:r>
      <w:r>
        <w:rPr>
          <w:rFonts w:ascii="함초롬바탕" w:eastAsia="함초롬바탕" w:hAnsi="함초롬바탕" w:cs="함초롬바탕"/>
          <w:color w:val="262626"/>
        </w:rPr>
        <w:t>하나님의 존재에 대한 사실은, 파라다이스로부터 파송된 영 관찰자, 곧 필사 인간의 마음속에 살며 영원한 생존을 위한 불멸의 혼의 진화를 돕는 내주하는 신성한 현존을 통해 인간 체험 속에서 입증된다. 이 신성한 조절자의 인간 마음 안에서의 현존은 다음 세 가지 체험적 현상으로 알 수 있다.</w:t>
      </w:r>
    </w:p>
    <w:p w14:paraId="1291A7F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1:2.4 </w:t>
      </w:r>
      <w:r>
        <w:rPr>
          <w:rFonts w:ascii="함초롬바탕" w:eastAsia="함초롬바탕" w:hAnsi="함초롬바탕" w:cs="함초롬바탕"/>
          <w:color w:val="262626"/>
        </w:rPr>
        <w:t>1. 하나님을 아는 지적 능력—하나님 의식.</w:t>
      </w:r>
    </w:p>
    <w:p w14:paraId="78E5B1C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 </w:t>
      </w:r>
      <w:r>
        <w:rPr>
          <w:rFonts w:ascii="함초롬바탕" w:eastAsia="함초롬바탕" w:hAnsi="함초롬바탕" w:cs="함초롬바탕"/>
          <w:color w:val="262626"/>
        </w:rPr>
        <w:t>2. 하나님을 발견하려는 영적 충동—하나님 추구.</w:t>
      </w:r>
    </w:p>
    <w:p w14:paraId="1EE2139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1:2.6 </w:t>
      </w:r>
      <w:r>
        <w:rPr>
          <w:rFonts w:ascii="함초롬바탕" w:eastAsia="함초롬바탕" w:hAnsi="함초롬바탕" w:cs="함초롬바탕"/>
          <w:color w:val="262626"/>
        </w:rPr>
        <w:t>3. 하나님과 같아지고자 하는 인격의 갈망—전심으로 아버지의 뜻을 행하려는 소망.</w:t>
      </w:r>
    </w:p>
    <w:p w14:paraId="6216115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1:2.7 </w:t>
      </w:r>
      <w:r>
        <w:rPr>
          <w:rFonts w:ascii="함초롬바탕" w:eastAsia="함초롬바탕" w:hAnsi="함초롬바탕" w:cs="함초롬바탕"/>
          <w:color w:val="262626"/>
        </w:rPr>
        <w:t>하나님의 존재는 과학적 실험이나 순수한 논리적 추론으로는 결코 입증될 수 없다. 하나님은 오직 인간 체험의 영역 안에서만 실현될 수 있다. 그럼에도 하나님의 실체에 대한 참된 개념은, 논리적으로는 합리적이며, 철학적으로는 타당하고, 종교적으로는 본질적이며, 인격 생존의 어떠한 희망에 있어서도 절대적으로 필요하다.</w:t>
      </w:r>
    </w:p>
    <w:p w14:paraId="03A545F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1:2.8 </w:t>
      </w:r>
      <w:r>
        <w:rPr>
          <w:rFonts w:ascii="함초롬바탕" w:eastAsia="함초롬바탕" w:hAnsi="함초롬바탕" w:cs="함초롬바탕"/>
          <w:color w:val="262626"/>
        </w:rPr>
        <w:t>하나님을 아는 자는 그의 현존을 체험한 자이다. 하나님을 아는 필사자는, 살아 계신 하나님의 존재에 대해 한 인간이 다른 인간에게 제공할 수 있는 유일한 확실한 증거를 자기의 개인적 체험 속에 지니고 있다. 하나님의 존재는, 인간 마음의 하나님 의식과, 필사 지성에 내주하며 우주 아버지의 값없는 선물로 인간에게 증여된 생각 조절자의 하나님-현존 사이의 접촉을 제외하면, 철저히 증명을 초월한다.</w:t>
      </w:r>
    </w:p>
    <w:p w14:paraId="767A40D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1:2.9 </w:t>
      </w:r>
      <w:r>
        <w:rPr>
          <w:rFonts w:ascii="함초롬바탕" w:eastAsia="함초롬바탕" w:hAnsi="함초롬바탕" w:cs="함초롬바탕"/>
          <w:color w:val="262626"/>
        </w:rPr>
        <w:t xml:space="preserve">이론적으로 너희는 하나님을 창조주로 이해할 수 있다. 그는 파라다이스와 완전한 중앙 우주의 직접 창조주이시다. 그러나 시간과 공간의 우주들은 파라다이스 창조자 아들들의 무리에 의해 창조되고 조직된다. 우주 아버지는 네바돈 지역 우주의 직접 창조주는 아니시다. 너희가 속한 이 우주는 그의 아들인 </w:t>
      </w:r>
      <w:r>
        <w:rPr>
          <w:rFonts w:ascii="함초롬바탕" w:eastAsia="함초롬바탕" w:hAnsi="함초롬바탕" w:cs="함초롬바탕"/>
          <w:color w:val="262626"/>
        </w:rPr>
        <w:lastRenderedPageBreak/>
        <w:t>미가엘의 창조다. 비록 아버지가 진화하는 우주를 직접 창조하시지는 않지만, 그는 그 우주들의 많은 보편적 관계에서, 그리고 물리적, 마음의, 영적 에너지의 어떤 현시들에서 그것들을 통제하신다. 아버지 하나님은 파라다이스 우주의 직접 창조주이시며, 영원 아들과 함께 다른 모든 인격적 우주 창조자들을 창조하셨다.</w:t>
      </w:r>
    </w:p>
    <w:p w14:paraId="4B165AB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1:2.10 </w:t>
      </w:r>
      <w:r>
        <w:rPr>
          <w:rFonts w:ascii="함초롬바탕" w:eastAsia="함초롬바탕" w:hAnsi="함초롬바탕" w:cs="함초롬바탕"/>
          <w:color w:val="262626"/>
        </w:rPr>
        <w:t>물질 우주들 안에서, 첫째 근원이며 중심은 물리적 통제자로서 영원한 파라다이스 섬의 원형을 통해 기능하신다. 이 절대 중력 중심을 통해 영원하신 하나님은 중앙 우주에서나 우주들의 우주 전체에서나 똑같이 물리적 수준의 우주적 상위통제를 행하신다. 마음으로서 하나님은 무한 영의 신 안에서 기능하시고, 영으로서 하나님은 영원 아들의 인격 안에서 그리고 영원 아들의 신성한 자녀들의 인격 안에서 현시되신다. 첫째 근원이며 중심과 파라다이스의 동격 개인들 및 절대자들과의 이런 상호관계는, 온 창조계와 그 모든 수준에서 우주 아버지가 직접 몸소 행동하시는 것을 결코 배제하지 않는다. 그의 단편화된 영의 현존을 통하여, 창조주 아버지는 자신의 창조체 자녀들과 창조 우주들과의 직접적인 접촉을 지속적으로 유지하신다.</w:t>
      </w:r>
    </w:p>
    <w:p w14:paraId="33A2D375" w14:textId="77777777" w:rsidR="000E11C6" w:rsidRDefault="000E11C6">
      <w:pPr>
        <w:spacing w:beforeLines="50" w:before="120"/>
        <w:jc w:val="both"/>
      </w:pPr>
    </w:p>
    <w:p w14:paraId="0896F318" w14:textId="77777777" w:rsidR="000E11C6" w:rsidRDefault="00000000" w:rsidP="009967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3. </w:t>
      </w:r>
      <w:r w:rsidRPr="009967C4">
        <w:rPr>
          <w:rFonts w:ascii="함초롬바탕" w:eastAsia="함초롬바탕" w:hAnsi="함초롬바탕" w:cs="함초롬바탕"/>
          <w:color w:val="2E6E73"/>
        </w:rPr>
        <w:t>하나님은</w:t>
      </w:r>
      <w:r>
        <w:rPr>
          <w:rFonts w:ascii="함초롬바탕" w:eastAsia="함초롬바탕" w:hAnsi="함초롬바탕" w:cs="함초롬바탕"/>
          <w:color w:val="2E6E73"/>
        </w:rPr>
        <w:t xml:space="preserve"> 보편적 영이시다</w:t>
      </w:r>
    </w:p>
    <w:p w14:paraId="21F88D0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1:3.1 </w:t>
      </w:r>
      <w:r>
        <w:rPr>
          <w:rFonts w:ascii="함초롬바탕" w:eastAsia="함초롬바탕" w:hAnsi="함초롬바탕" w:cs="함초롬바탕"/>
          <w:color w:val="262626"/>
        </w:rPr>
        <w:t>“하나님은 영이시다.” 그는 우주적 영적 현존이시다. 우주 아버지는 무한한 영적 실체이시다. 그는 “주권자이시며, 영원하고, 불멸하며, 보이지 않는 단 하나의 참된 하나님이시다.” 너희가 “하나님의 자손”이라 해도, 너희가 “그의 형상대로” 창조되었다는 말—곧 그의 영원한 현존의 중앙 거처에서 파견된 신비의 관찰자가 내주한다는 뜻—때문에 아버지가 형상과 체격에서 너희와 같다고 생각해서는 안 된다. 영 존재들은 인간의 눈에 보이지 않고 육체도 피도 없지만, 여전히 실재한다.</w:t>
      </w:r>
    </w:p>
    <w:p w14:paraId="5748017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1:3.2 </w:t>
      </w:r>
      <w:r>
        <w:rPr>
          <w:rFonts w:ascii="함초롬바탕" w:eastAsia="함초롬바탕" w:hAnsi="함초롬바탕" w:cs="함초롬바탕"/>
          <w:color w:val="262626"/>
        </w:rPr>
        <w:t>옛 선견자가 말했듯이, “그가 내 옆을 지나가도 나는 그를 보지 못하며, 그가 지나쳐도 나는 지각하지 못한다.” 우리는 하나님의 행위를 계속해서 관찰할 수 있고, 그의 장엄한 활동에 대한 물질적 증거를 깊이 인식할 수도 있다. 그러나 그의 신성의 가시적 현시를 바라보는 일은 드물다. 그가 보내주신 내주하는 영의 현존조차도 육안으로 볼 수 없다.</w:t>
      </w:r>
    </w:p>
    <w:p w14:paraId="006C1E1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1:3.3 </w:t>
      </w:r>
      <w:r>
        <w:rPr>
          <w:rFonts w:ascii="함초롬바탕" w:eastAsia="함초롬바탕" w:hAnsi="함초롬바탕" w:cs="함초롬바탕"/>
          <w:color w:val="262626"/>
        </w:rPr>
        <w:t>우주 아버지가 보이지 않는 것은, 물질적 제약과 제한된 영적 자질을 가진 낮은 창조체들로부터 자신을 숨기고 계시기 때문이 아니다. 오히려 상황은 이러하다. “너희는 내 얼굴을 볼 수 없다. 필사자가 나를 보고는 살 수 없기 때문이다.” 어떤 물질 인간도 영 하나님을 보고서 자기의 필사 존재를 보존할 수 없다. 신성한 인격 현존의 영광과 영적 광채에는 낮은 영 존재 무리도, 어떤 계층의 물질 인격도 접근할 수 없다. 아버지의 인격적 현존의 영적 광채는 “어떤 필사자도 접근할 수 없고, 어떤 물질 창조체도 본 적이 없으며 볼 수도 없는 빛”이다. 그러나 영성화된 마음의 신앙-시각으로 그를 분별하기 위해 육신의 눈으로 하나님을 볼 필요는 없다.</w:t>
      </w:r>
    </w:p>
    <w:p w14:paraId="4ECB7AF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1:3.4 </w:t>
      </w:r>
      <w:r>
        <w:rPr>
          <w:rFonts w:ascii="함초롬바탕" w:eastAsia="함초롬바탕" w:hAnsi="함초롬바탕" w:cs="함초롬바탕"/>
          <w:color w:val="262626"/>
        </w:rPr>
        <w:t>우주 아버지의 영적 본성은, 그와 공존하는 자아이신 파라다이스의 영원 아들과 온전히 공유된다. 아버지와 아들은 마찬가지로 그 보편적이고 영원한 영을, 그들의 공동 인격 동격자이신 무한 영과 온전히 아낌없이 공유하신다. 하나님의 영은 본질적으로는 절대적이며, 아들 안에서는 무제한적이고, 무한 영 안에서는 보편적이며, 셋 모두 안에서, 셋 모두에 의해 무한하다.</w:t>
      </w:r>
    </w:p>
    <w:p w14:paraId="6F389C4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1:3.5 </w:t>
      </w:r>
      <w:r>
        <w:rPr>
          <w:rFonts w:ascii="함초롬바탕" w:eastAsia="함초롬바탕" w:hAnsi="함초롬바탕" w:cs="함초롬바탕"/>
          <w:color w:val="262626"/>
        </w:rPr>
        <w:t>하나님은 보편적 영이시며, 보편적 인격이시다. 유한 창조 안에서 최상의 인격 실체는 영이다. 인격적 우주의 궁극적 실체는 아절대 영이다. 오직 무한의 수준들만이 절대적이며, 그런 수준에서만 물질과 마음과 영 사이에 하나됨의 최종성이 존재한다.</w:t>
      </w:r>
    </w:p>
    <w:p w14:paraId="69CF8F6D"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1:3.6 </w:t>
      </w:r>
      <w:r>
        <w:rPr>
          <w:rFonts w:ascii="함초롬바탕" w:eastAsia="함초롬바탕" w:hAnsi="함초롬바탕" w:cs="함초롬바탕"/>
          <w:color w:val="262626"/>
        </w:rPr>
        <w:t>우주들 안에서 아버지 하나님은 잠재적으로 물질과 마음과 영의 상위통제자이시다. 오직 광대하게 펼쳐진 인격 회로를 통해서만 하나님은 자신의 광대한 의지 창조체들의 인격들과 직접 접촉하신다. 그러나 (파라다이스 밖에서) 하나님은 그의 단편화된 존재체들, 곧 우주들에 펼쳐진 하나님의 뜻의 현존 안에서만 접촉할 수 있다. 시간의 필사자들의 마음에 내주하며, 생존할 창조체의 불멸의 혼의 진화를 촉진하는 이 파라다이스 영은 우주 아버지의 본성과 신성을 그대로 지닌다. 그러나 이런 창조체의 마음은 지역 우주에 기원을 두고 있으며, 하늘 아버지의 뜻을 행하기로 창조체가 선택한 필연적 결과인, 영적 달성의 체험적 변형들을 성취함으로써 신성한 완전에 이르러야 한다.</w:t>
      </w:r>
    </w:p>
    <w:p w14:paraId="5ABE47C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 </w:t>
      </w:r>
      <w:r>
        <w:rPr>
          <w:rFonts w:ascii="함초롬바탕" w:eastAsia="함초롬바탕" w:hAnsi="함초롬바탕" w:cs="함초롬바탕"/>
          <w:color w:val="262626"/>
        </w:rPr>
        <w:t>인간의 내적 체험에서 마음은 물질과 결합되어 있다. 그렇게 물질에 결합된 마음은 필사자의 죽음에서 살아남을 수 없다. 생존의 기법은 인간 의지의 조정과 필사 마음의 변형 안에 포함되어 있으며, 이를 통해 하나님을 의식하는 그러한 지성이 점차 영의 가르침을 받고 마침내 영의 인도를 받게 된다. 물질 연합에서 영 연합으로 나아가는 인간 마음의 이런 진화는, 필사 마음의 잠재적 영 국면들이 불멸의 혼이라는 모론시아 실체들로 변환되는 결과를 낳는다. 물질에 종속된 필사자의 마음은 점점 더 물질화되어, 결국 인격 소멸을 겪게 되어 있다. 그러나 영에 자신을 내맡긴 마음은 점점 더 영적으로 되어, 생존하며 인도하는 신성한 영과 하나됨을 이루고, 이로써 인격 존재로서 생존과 영원을 달성하게 된다.</w:t>
      </w:r>
    </w:p>
    <w:p w14:paraId="50D373F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1:3.8 </w:t>
      </w:r>
      <w:r>
        <w:rPr>
          <w:rFonts w:ascii="함초롬바탕" w:eastAsia="함초롬바탕" w:hAnsi="함초롬바탕" w:cs="함초롬바탕"/>
          <w:color w:val="262626"/>
        </w:rPr>
        <w:t>나는 영원으로부터 왔으며, 거듭 우주 아버지의 현존으로 돌아가곤 했다. 나는 첫째 근원이며 중심이신 영원한 우주 아버지의 실제성과 인격에 대해 알고 있다. 나는 위대한 하나님이 절대적이고, 영원하며, 무한하신 존재일지라도 또한 선하시고, 신성하시며, 은혜로우시다는 것을 알고 있다. 나는 위대한 선언들이 참되다는 것을 알고 있다. “하나님은 영이시다.” 그리고 “하나님은 사랑이시다.” 이 두 속성은 영원 아들 안에서 온 우주에 가장 완전하게 계시되었다.</w:t>
      </w:r>
    </w:p>
    <w:p w14:paraId="5B14445C" w14:textId="77777777" w:rsidR="000E11C6" w:rsidRDefault="000E11C6">
      <w:pPr>
        <w:spacing w:beforeLines="50" w:before="120"/>
        <w:jc w:val="both"/>
      </w:pPr>
    </w:p>
    <w:p w14:paraId="338F6CC4" w14:textId="77777777" w:rsidR="000E11C6" w:rsidRDefault="00000000" w:rsidP="009967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4. </w:t>
      </w:r>
      <w:r w:rsidRPr="009967C4">
        <w:rPr>
          <w:rFonts w:ascii="함초롬바탕" w:eastAsia="함초롬바탕" w:hAnsi="함초롬바탕" w:cs="함초롬바탕"/>
          <w:color w:val="2E6E73"/>
        </w:rPr>
        <w:t>하나님의</w:t>
      </w:r>
      <w:r>
        <w:rPr>
          <w:rFonts w:ascii="함초롬바탕" w:eastAsia="함초롬바탕" w:hAnsi="함초롬바탕" w:cs="함초롬바탕"/>
          <w:color w:val="2E6E73"/>
        </w:rPr>
        <w:t xml:space="preserve"> 신비</w:t>
      </w:r>
    </w:p>
    <w:p w14:paraId="204C71E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1:4.1 </w:t>
      </w:r>
      <w:r>
        <w:rPr>
          <w:rFonts w:ascii="함초롬바탕" w:eastAsia="함초롬바탕" w:hAnsi="함초롬바탕" w:cs="함초롬바탕"/>
          <w:color w:val="262626"/>
        </w:rPr>
        <w:t>하나님의 완전성의 무한함은 그를 영원히 신비로 만든다. 하나님의 헤아릴 수 없는 모든 신비 가운데 가장 큰 것은 필사자의 마음에 신성이 내주하는 현상이다. 우주 아버지가 시간 속의 창조체와 함께 살아가시는 방식은 우주의 신비들 가운데 가장 심오한 것이며, 인간 마음 안에 거하시는 신성한 현존은 곧 신비 중의 신비이다.</w:t>
      </w:r>
    </w:p>
    <w:p w14:paraId="2FBA3E1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1:4.2 </w:t>
      </w:r>
      <w:r>
        <w:rPr>
          <w:rFonts w:ascii="함초롬바탕" w:eastAsia="함초롬바탕" w:hAnsi="함초롬바탕" w:cs="함초롬바탕"/>
          <w:color w:val="262626"/>
        </w:rPr>
        <w:t>필사자의 육신은 “하나님의 성전”이다. 주권자 창조자 아들들이 그들의 거주 세계 창조체들에게 가까이 와서 “모든 사람을 자기에게로 이끌며,” 의식의 “문 앞에 서서 두드리고,” “자기 마음의 문을 여는” 모든 자 안으로 기꺼이 들어가지만, 그러한 창조자 아들과 창조체 간의 친밀한 개인적 교제가 실재함에도 불구하고, 인간은 여전히 하나님 자신에게서 온, 실제로 그들 안에 거주하는 어떤 것을 지니고 있다. 그들의 육신은 그것의 성전이다.</w:t>
      </w:r>
    </w:p>
    <w:p w14:paraId="16ED321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1:4.3 </w:t>
      </w:r>
      <w:r>
        <w:rPr>
          <w:rFonts w:ascii="함초롬바탕" w:eastAsia="함초롬바탕" w:hAnsi="함초롬바탕" w:cs="함초롬바탕"/>
          <w:color w:val="262626"/>
        </w:rPr>
        <w:t>너희가 여기 아래에서 다 마쳤을 때, 땅에서 일시적 형태로 너희 행로를 다 달렸을 때, 육신으로 하는 너희 시험 여행이 끝났을 때, 필사 장막을 이루는 티끌이 “나왔던 땅으로 돌아갈” 때, 내주하는 “영은 그것을 주신 하나님께로 돌아간다”고 계시되었다. 이 행성에 사는 모든 도덕적 존재 안에는 하나님의 단편, 곧 신성의 일부가 함께 거주한다. 그것은 아직 소유권에 의한 너희 것이 아니지만, 너희가 필사 존재에서 살아남는다면 너희와 하나가 되도록 계획된 것이다.</w:t>
      </w:r>
    </w:p>
    <w:p w14:paraId="24A7F44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1:4.4 </w:t>
      </w:r>
      <w:r>
        <w:rPr>
          <w:rFonts w:ascii="함초롬바탕" w:eastAsia="함초롬바탕" w:hAnsi="함초롬바탕" w:cs="함초롬바탕"/>
          <w:color w:val="262626"/>
        </w:rPr>
        <w:t>우리는 계속해서 이 하나님의 신비를 마주한다. 그의 무한한 선하심과 끝없는 자비와 비할 데 없는 지혜와 빼어난 성품이라는 진리의 끝없는 파노라마가 갈수록 펼쳐지는 데 우리는 어쩔 줄을 모른다.</w:t>
      </w:r>
    </w:p>
    <w:p w14:paraId="5A53F42E"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1:4.5 </w:t>
      </w:r>
      <w:r>
        <w:rPr>
          <w:rFonts w:ascii="함초롬바탕" w:eastAsia="함초롬바탕" w:hAnsi="함초롬바탕" w:cs="함초롬바탕"/>
          <w:color w:val="262626"/>
        </w:rPr>
        <w:t>신성한 신비는 유한자와 무한자, 일시적인 것과 영원한 것, 시간과 공간의 창조체와 우주의 창조주, 물질적인 것과 영적인 것, 인간의 불완전함과 파라다이스 신의 완전함 사이에 내재하는 차이에 있다. 보편적 사랑의 하나님은, 그 창조체가 신성한 진리, 아름다움, 선함의 특성들을 영적으로 파악할 수 있는 능력의 한도까지, 그의 모든 창조체 하나하나에게 자신을 어김없이 나타내신다.</w:t>
      </w:r>
    </w:p>
    <w:p w14:paraId="61CB6A1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1:4.6 </w:t>
      </w:r>
      <w:r>
        <w:rPr>
          <w:rFonts w:ascii="함초롬바탕" w:eastAsia="함초롬바탕" w:hAnsi="함초롬바탕" w:cs="함초롬바탕"/>
          <w:color w:val="262626"/>
        </w:rPr>
        <w:t>우주들의 우주의 모든 구체와 모든 세계에 있는 모든 영 존재와 모든 필사 창조체에게, 우주 아버지는 그런 영 존재와 그런 필사 창조체가 분별하거나 이해할 수 있는 그의 은혜롭고 신성한 자아 전부를 드러내신다. 하나님은 영적이든 물질적이든 사람을 차별하지 않으신다. 우주의 어떤 자녀가 주어진 순간에 누리는 신성한 현존은, 초물질 세계의 영 실제성들을 받아들이고 분별할 수 있는 그 창조체의 능력에 의해서만 제한된다.</w:t>
      </w:r>
    </w:p>
    <w:p w14:paraId="53B2DFD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1:4.7 </w:t>
      </w:r>
      <w:r>
        <w:rPr>
          <w:rFonts w:ascii="함초롬바탕" w:eastAsia="함초롬바탕" w:hAnsi="함초롬바탕" w:cs="함초롬바탕"/>
          <w:color w:val="262626"/>
        </w:rPr>
        <w:t>인간의 영적 체험 안에서 하나님은 실체이지 신비가 아니다. 그러나 영 세계의 실체들을 물질 계층의 물리적 마음에 설명하려 할 때, 신비가 발생한다. 그 신비는 너무나 미묘하고 깊어서, 오직 하나님을 아는 필사자의 신앙의 붙잡음만이, 유한자가 무한자를 인식하는 철학적 기적을 이룰 수 있다. 이는 곧 시간과 공간의 물질 세계에서 진화하는 필사자가 영원하신 하나님을 인식하게 되는 것을 의미한다.</w:t>
      </w:r>
    </w:p>
    <w:p w14:paraId="1041CD8B" w14:textId="77777777" w:rsidR="000E11C6" w:rsidRDefault="000E11C6">
      <w:pPr>
        <w:spacing w:beforeLines="50" w:before="120"/>
        <w:jc w:val="both"/>
      </w:pPr>
    </w:p>
    <w:p w14:paraId="4776F4D5" w14:textId="77777777" w:rsidR="000E11C6" w:rsidRDefault="00000000" w:rsidP="009967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5. 우주 </w:t>
      </w:r>
      <w:r w:rsidRPr="009967C4">
        <w:rPr>
          <w:rFonts w:ascii="함초롬바탕" w:eastAsia="함초롬바탕" w:hAnsi="함초롬바탕" w:cs="함초롬바탕"/>
          <w:color w:val="2E6E73"/>
        </w:rPr>
        <w:t>아버지의</w:t>
      </w:r>
      <w:r>
        <w:rPr>
          <w:rFonts w:ascii="함초롬바탕" w:eastAsia="함초롬바탕" w:hAnsi="함초롬바탕" w:cs="함초롬바탕"/>
          <w:color w:val="2E6E73"/>
        </w:rPr>
        <w:t xml:space="preserve"> 인격</w:t>
      </w:r>
    </w:p>
    <w:p w14:paraId="399B771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1:5.1 </w:t>
      </w:r>
      <w:r>
        <w:rPr>
          <w:rFonts w:ascii="함초롬바탕" w:eastAsia="함초롬바탕" w:hAnsi="함초롬바탕" w:cs="함초롬바탕"/>
          <w:color w:val="262626"/>
        </w:rPr>
        <w:t>하나님의 광대함, 곧 그의 무한성이 그의 인격을 가리거나 흐리게 하지 않도록 하라. “귀를 지으신 분이 듣지 못하시겠으며, 눈을 만드신 분이 보지 못하시겠는가?” 우주 아버지는 신성한 인격의 절정이시다. 그는 모든 창조세계 안에서 인격의 기원이자 운명이시다. 하나님은 무한하시며 인격적이시다. 그는 무한한 인격이시다. 그의 인격의 무한함이 그를 물질적 유한 존재들의 온전한 이해 너머에 영원히 두더라도, 아버지는 참으로 인격이시다.</w:t>
      </w:r>
    </w:p>
    <w:p w14:paraId="1C34231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1:5.2 </w:t>
      </w:r>
      <w:r>
        <w:rPr>
          <w:rFonts w:ascii="함초롬바탕" w:eastAsia="함초롬바탕" w:hAnsi="함초롬바탕" w:cs="함초롬바탕"/>
          <w:color w:val="262626"/>
        </w:rPr>
        <w:t>하나님은 인간 마음이 파악할 수 있는 인격 개념을 훨씬 초월하신다. 그는 어떤 초인격 개념보다도 훨씬 더 크시다. 그러나 이해할 수 없는 신성한 인격 개념을, 존재의 실체에 대한 최대 개념이 인격의 관념과 이상에 머무는 물질 창조체의 마음과 논의하는 것은 전적으로 헛되다. 물질 창조체가 우주 창조주에 대해 가질 수 있는 가장 높은 개념은 신성한 인격이라는 고양된 관념의 영적 이상들 안에 포함된다. 그러므로 너희는 하나님이 인간의 인격 개념을 훨씬 초월한다는 것을 알지만, 동시에 우주 아버지는 영원하고 무한하며 참되고 선하며 아름다운 인격 이하의 어떤 것도 될 수 없다는 것도 안다.</w:t>
      </w:r>
    </w:p>
    <w:p w14:paraId="1733079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1:5.3 </w:t>
      </w:r>
      <w:r>
        <w:rPr>
          <w:rFonts w:ascii="함초롬바탕" w:eastAsia="함초롬바탕" w:hAnsi="함초롬바탕" w:cs="함초롬바탕"/>
          <w:color w:val="262626"/>
        </w:rPr>
        <w:t>하나님은 그의 어떤 창조체로부터도 자신을 숨기지 않으신다. 그러나 많은 존재 계층에게 접근이 불가능한 이유는 “그가 어떤 물질 창조체도 접근할 수 없는 빛 가운데 거하시기” 때문이다. 신성한 인격의 광대함과 장엄함은 진화하는 필사자들의 완전해지지 않은 마음으로는 파악할 수 없다. “그가 손바닥으로 바닷물을 헤아리시며, 뼘으로 우주를 측량하신다. 그가 땅의 원 위에 앉으시며, 하늘을 휘장처럼 펼치시고 거주할 우주로 펴신다.” “네 눈을 높이 들어 누가 이 모든 것을 창조하였으며, 세계들을 수효대로 이끌어 내시고 그 모두를 이름대로 부르시는지 보라.” 그리고 “하나님의 보이지 않는 것들은 만들어진 것들로 말미암아 부분적으로 이해된다”는 말씀은 참되다. 오늘날, 지금의 너희로서는 보이지 않는 창조주를, 그의 다양하고 다채로운 창조계를 통해, 또한 그의 아들들과 그들의 수많은 부하들의 계시와 사역을 통해 분별해야 한다.</w:t>
      </w:r>
    </w:p>
    <w:p w14:paraId="1BB7FF3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1:5.4 </w:t>
      </w:r>
      <w:r>
        <w:rPr>
          <w:rFonts w:ascii="함초롬바탕" w:eastAsia="함초롬바탕" w:hAnsi="함초롬바탕" w:cs="함초롬바탕"/>
          <w:color w:val="262626"/>
        </w:rPr>
        <w:t xml:space="preserve">물질 필사자들이 하나님의 인격을 볼 수 없더라도, 그가 인격이시라는 확신 안에서 기뻐해야 한다. 우주 아버지가 세상을 너무나 사랑하셔서 그 낮은 거주자들의 영원한 영적 진보를 마련하셨다는 것, 그가 </w:t>
      </w:r>
      <w:r>
        <w:rPr>
          <w:rFonts w:ascii="함초롬바탕" w:eastAsia="함초롬바탕" w:hAnsi="함초롬바탕" w:cs="함초롬바탕"/>
          <w:color w:val="262626"/>
        </w:rPr>
        <w:lastRenderedPageBreak/>
        <w:t>“자기 자녀들을 기뻐하신다”는 것을 신앙으로 받아들이라. 하나님은 완전하고 영원하며 사랑으로 충만한 무한한 창조주 인격을 구성하는 모든 신성하고 초인간적 속성을 완전히 갖추신 분이시다.</w:t>
      </w:r>
    </w:p>
    <w:p w14:paraId="7CC660A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1:5.5 </w:t>
      </w:r>
      <w:r>
        <w:rPr>
          <w:rFonts w:ascii="함초롬바탕" w:eastAsia="함초롬바탕" w:hAnsi="함초롬바탕" w:cs="함초롬바탕"/>
          <w:color w:val="262626"/>
        </w:rPr>
        <w:t>지역 창조계에서(초우주의 요원들을 제외하고) 하나님은 거주 세계들의 아버지요 지역 우주의 주권자인 파라다이스 창조자 아들들 외에는 인격적 현시나 거주 현시가 없으시다. 창조체의 신앙이 완전하다면, 그는 창조자 아들을 보았다면 곧 우주 아버지를 본 것임을 확실히 알 것이다. 아버지를 찾을 때 그는 아들 외에 다른 이를 보기를 구하거나 기대하지 않을 것이다. 필사 인간은 완결된 영 변형을 성취하고 실제로 파라다이스에 도달하기 전에는 하나님을 볼 수 없다.</w:t>
      </w:r>
    </w:p>
    <w:p w14:paraId="6177D78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1:5.6 </w:t>
      </w:r>
      <w:r>
        <w:rPr>
          <w:rFonts w:ascii="함초롬바탕" w:eastAsia="함초롬바탕" w:hAnsi="함초롬바탕" w:cs="함초롬바탕"/>
          <w:color w:val="262626"/>
        </w:rPr>
        <w:t>파라다이스 창조자 아들의 본성은 위대한 첫째 근원이며 중심의 무한한 본성이 지닌 보편적 절대성의 무제한 잠재력 전부를 담고 있지는 않지만, 우주 아버지는 모든 면에서 신성하게 그 창조자 아들들 안에 현존하신다. 아버지와 아들들은 하나이시다. 이 미가엘 계층의 파라다이스 아들들은 완전한 인격들이며, 찬란한 새벽별부터 진보하는 동물 진화에서 나온 가장 낮은 인간 창조체에 이르기까지 지역 우주의 모든 인격들을 위한 원형이 된다.</w:t>
      </w:r>
    </w:p>
    <w:p w14:paraId="4D94AB5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1:5.7 </w:t>
      </w:r>
      <w:r>
        <w:rPr>
          <w:rFonts w:ascii="함초롬바탕" w:eastAsia="함초롬바탕" w:hAnsi="함초롬바탕" w:cs="함초롬바탕"/>
          <w:color w:val="262626"/>
        </w:rPr>
        <w:t>하나님 없이는, 그리고 그의 중심을 이루는 위대한 인격이 없이는, 그 광대한 우주들의 우주 전체 어디에도 인격이 없을 것이다. 하나님은 인격이시다.</w:t>
      </w:r>
    </w:p>
    <w:p w14:paraId="5B7EEDA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1:5.8 </w:t>
      </w:r>
      <w:r>
        <w:rPr>
          <w:rFonts w:ascii="함초롬바탕" w:eastAsia="함초롬바탕" w:hAnsi="함초롬바탕" w:cs="함초롬바탕"/>
          <w:color w:val="262626"/>
        </w:rPr>
        <w:t>하나님은 영원한 권능이시고, 장엄한 현존이시며, 초월적 이상이시고, 영광스러운 영이시다. 그는 이 모든 것이시며, 무한히 그 이상이시다. 그럼에도 그는 참으로 그리고 영원히 완전한 창조주 인격이시며, “알고 알려질 수 있으며,” “사랑할 수 있고 사랑받을 수 있는” 분이시며, 우리의 친구가 되실 수 있고, 다른 이들이 그러했듯이 너희도 하나님의 친구로 알려질 수 있다. 그는 참된 영이시며, 영적 실체이시다.</w:t>
      </w:r>
    </w:p>
    <w:p w14:paraId="2F6FAB2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 </w:t>
      </w:r>
      <w:r>
        <w:rPr>
          <w:rFonts w:ascii="함초롬바탕" w:eastAsia="함초롬바탕" w:hAnsi="함초롬바탕" w:cs="함초롬바탕"/>
          <w:color w:val="262626"/>
        </w:rPr>
        <w:t>우리가 우주 아버지께서 그의 우주 전체에 계시되어 있음을 보고, 그의 수많은 창조체 안에 내주하심을 인식하며, 그의 주권자 아들들의 인격 안에서 그를 보며, 그의 신성한 현존을 여기저기서, 가까이서 그리고 멀리서 느낄 수 있기에, 우리는 그의 인격 수위성을 의심하거나 문제 삼지 말자. 이처럼 널리 퍼진 그의 분산에도 불구하고, 그는 진정한 인격이시며, 전 우주에 존재하는 그의 수많은 창조체들과 영원히 개인적 관계를 유지하신다.</w:t>
      </w:r>
    </w:p>
    <w:p w14:paraId="6A05092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1:5.10 </w:t>
      </w:r>
      <w:r>
        <w:rPr>
          <w:rFonts w:ascii="함초롬바탕" w:eastAsia="함초롬바탕" w:hAnsi="함초롬바탕" w:cs="함초롬바탕"/>
          <w:color w:val="262626"/>
        </w:rPr>
        <w:t>우주 아버지의 인격이라는 관념은, 주로 계시를 통해 인류에게 온 하나님에 대한 확장되고 더 참된 개념이다. 이성, 지혜, 그리고 종교적 체험은 하나님의 인격을 추론하게 하고 암시하지만, 그것을 전적으로 입증하지는 못한다. 내주하는 생각 조절자조차도 인격 이전의 존재이다. 어떤 종교의 진리와 성숙도는 하나님의 무한한 인격 개념과 신의 절대적 통일성에 대한 파악에 정비례한다. 하나님의 통일성 개념이 먼저 형성된 후에야, 인격적 신 개념은 종교적 성숙의 척도가 된다.</w:t>
      </w:r>
    </w:p>
    <w:p w14:paraId="5E3DC44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1:5.11 </w:t>
      </w:r>
      <w:r>
        <w:rPr>
          <w:rFonts w:ascii="함초롬바탕" w:eastAsia="함초롬바탕" w:hAnsi="함초롬바탕" w:cs="함초롬바탕"/>
          <w:color w:val="262626"/>
        </w:rPr>
        <w:t>원시 종교들은 많은 인격적인 신들을 가지고 있었고, 그들은 인간의 형상대로 만들어졌다. 계시는 하나님의 인격 개념의 타당성을 확증하는데, 이 개념은 첫째 원인이라는 과학적 가정에서는 가능성에 그치고, 보편적 통일성이라는 철학적 관념에서는 잠정적으로 시사될 뿐이다. 오직 인격을 통한 접근으로만 누구든지 하나님의 통일성을 이해하기 시작할 수 있다. 첫째 근원이며 중심의 인격을 부정하면, 남는 선택지는 유물론이나 범신론이라는 두 가지 철학적 딜레마뿐이다.</w:t>
      </w:r>
    </w:p>
    <w:p w14:paraId="02A0F70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1:5.12 </w:t>
      </w:r>
      <w:r>
        <w:rPr>
          <w:rFonts w:ascii="함초롬바탕" w:eastAsia="함초롬바탕" w:hAnsi="함초롬바탕" w:cs="함초롬바탕"/>
          <w:color w:val="262626"/>
        </w:rPr>
        <w:t xml:space="preserve">신을 깊이 사유할 때, 인격이라는 개념이 어떤 물질적 형체를 수반해야 한다는 생각은 버려야 한다. 물질적 육체는 인간이든 신이든 인격에 필수적인 것이 아니다. 이 형체성 오류는 인간 철학의 양극단에서 드러난다. 유물론에서는 사람이 죽으면 육체를 잃으므로 인격으로서 존재하기를 그치고, 범신론에서는 하나님께 육체가 없으므로 그는 인격이 아니다. 진보하는 인격의 초인간적 유형은 마음과 영의 결합 안에서 </w:t>
      </w:r>
      <w:r>
        <w:rPr>
          <w:rFonts w:ascii="함초롬바탕" w:eastAsia="함초롬바탕" w:hAnsi="함초롬바탕" w:cs="함초롬바탕"/>
          <w:color w:val="262626"/>
        </w:rPr>
        <w:lastRenderedPageBreak/>
        <w:t>기능한다.</w:t>
      </w:r>
    </w:p>
    <w:p w14:paraId="743253D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1:5.13 </w:t>
      </w:r>
      <w:r>
        <w:rPr>
          <w:rFonts w:ascii="함초롬바탕" w:eastAsia="함초롬바탕" w:hAnsi="함초롬바탕" w:cs="함초롬바탕"/>
          <w:color w:val="262626"/>
        </w:rPr>
        <w:t>인격은 단지 하나님의 여러 속성 중 하나가 아니다. 오히려 그것은 완전한 표현의 영원성과 보편성 안에 나타나는, 조율된 무한한 본성과 통일된 신성한 의지의 총체를 의미한다. 인격은 최상의 의미에서, 우주들의 우주에 대한 하나님의 계시이다.</w:t>
      </w:r>
    </w:p>
    <w:p w14:paraId="49C80A3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1:5.14 </w:t>
      </w:r>
      <w:r>
        <w:rPr>
          <w:rFonts w:ascii="함초롬바탕" w:eastAsia="함초롬바탕" w:hAnsi="함초롬바탕" w:cs="함초롬바탕"/>
          <w:color w:val="262626"/>
        </w:rPr>
        <w:t>하나님은 영원하고, 보편적이고, 절대적이며, 무한하신 존재로서 지식이 자라거나 지혜가 늘지 않으신다. 하나님은 유한한 인간들이 추측하거나 이해하는 방식대로 체험을 취득하지는 않지만, 자신의 영원한 인격 영역 안에서 지속적인 자기 실현의 확장을 즐기신다. 이러한 자기 실현은 진화 세계의 유한 창조체들이 얻는 새로운 체험의 취득과 비교되거나 비유될 수 있다.</w:t>
      </w:r>
    </w:p>
    <w:p w14:paraId="1A3CFB7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1:5.15 </w:t>
      </w:r>
      <w:r>
        <w:rPr>
          <w:rFonts w:ascii="함초롬바탕" w:eastAsia="함초롬바탕" w:hAnsi="함초롬바탕" w:cs="함초롬바탕"/>
          <w:color w:val="262626"/>
        </w:rPr>
        <w:t>넓은 우주에서 신성한 도움으로 높은 곳의 영적으로 완전한 세계로 상승하려는 모든 불완전한 혼의 인격 투쟁에 우주 아버지가 직접 참여하신다는 사실이 없다면, 무한한 하나님의 절대 완전성은 완전함의 무제한적 종결성이라는 무서운 한계를 겪게 될 것이다. 우주들의 우주 전체에서 모든 영 존재와 모든 필사 창조체가 겪는 이 진보적 체험은, 끊임없는 자기 실현의 끝없는 신성한 순환에 대한, 아버지의 늘 확장되는 신 의식의 일부이다.</w:t>
      </w:r>
    </w:p>
    <w:p w14:paraId="30878DA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1:5.16 </w:t>
      </w:r>
      <w:r>
        <w:rPr>
          <w:rFonts w:ascii="함초롬바탕" w:eastAsia="함초롬바탕" w:hAnsi="함초롬바탕" w:cs="함초롬바탕"/>
          <w:color w:val="262626"/>
        </w:rPr>
        <w:t>“너희 모든 고통 가운데 그가 고통받으시며,” “너희의 모든 승리에서 그는 너희 안에서 그리고 너희와 함께 승리하신다”는 말씀은 문자 그대로 참이다. 그의 인격 이전의 신성한 영은 너희의 진정한 일부이다. 파라다이스 섬은 우주들의 우주의 모든 물리적 변형에 반응한다. 영원 아들은 온 창조계의 모든 영 충동을 포함하며, 공동 행위자는 확장하는 우주의 모든 마음 표현을 포괄하신다. 우주 아버지는 신성한 의식의 충만 속에서, 시간과 공간의 전체 진화 창조계에서 모든 존재체와 존재와 인격의 확장하는 마음들과 상승하는 영들의 진보적 투쟁이 지닌 모든 개별 체험을 인식하신다. 그리고 “그 안에 우리가 살고 움직이며 존재를 가지느니라”는 말은 문자 그대로 사실이다.</w:t>
      </w:r>
    </w:p>
    <w:p w14:paraId="5B52D4FA" w14:textId="77777777" w:rsidR="000E11C6" w:rsidRDefault="000E11C6">
      <w:pPr>
        <w:spacing w:beforeLines="50" w:before="120"/>
        <w:jc w:val="both"/>
      </w:pPr>
    </w:p>
    <w:p w14:paraId="13C15E54" w14:textId="77777777" w:rsidR="000E11C6" w:rsidRDefault="00000000" w:rsidP="009967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6. </w:t>
      </w:r>
      <w:r w:rsidRPr="009967C4">
        <w:rPr>
          <w:rFonts w:ascii="함초롬바탕" w:eastAsia="함초롬바탕" w:hAnsi="함초롬바탕" w:cs="함초롬바탕"/>
          <w:color w:val="2E6E73"/>
        </w:rPr>
        <w:t>우주에서의</w:t>
      </w:r>
      <w:r>
        <w:rPr>
          <w:rFonts w:ascii="함초롬바탕" w:eastAsia="함초롬바탕" w:hAnsi="함초롬바탕" w:cs="함초롬바탕"/>
          <w:color w:val="2E6E73"/>
        </w:rPr>
        <w:t xml:space="preserve"> 인격</w:t>
      </w:r>
    </w:p>
    <w:p w14:paraId="7C4C786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1:6.1 </w:t>
      </w:r>
      <w:r>
        <w:rPr>
          <w:rFonts w:ascii="함초롬바탕" w:eastAsia="함초롬바탕" w:hAnsi="함초롬바탕" w:cs="함초롬바탕"/>
          <w:color w:val="262626"/>
        </w:rPr>
        <w:t>인간의 인격은 신성한 창조주 인격이 시간-공간에 드리운 형상-그림자이다. 어떤 실제성도 그 그림자를 살펴보는 것으로는 결코 충분히 이해될 수 없다. 그림자는 참된 본체에 비추어 해석되어야 한다.</w:t>
      </w:r>
    </w:p>
    <w:p w14:paraId="1CB3267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1:6.2 </w:t>
      </w:r>
      <w:r>
        <w:rPr>
          <w:rFonts w:ascii="함초롬바탕" w:eastAsia="함초롬바탕" w:hAnsi="함초롬바탕" w:cs="함초롬바탕"/>
          <w:color w:val="262626"/>
        </w:rPr>
        <w:t>하나님은 과학에는 원인이요, 철학에는 하나의 관념이며, 종교에는 한 인격, 더 나아가 사랑의 하늘 아버지이시다. 하나님은 과학자에게는 근원적 힘이며, 철학자에게는 통일성에 대한 가설이며, 종교인에게는 살아 있는 영적 체험이시다. 우주 아버지의 인격에 대한 인간의 부적절한 개념은 우주에서 이루는 인간의 영적 진보를 통해서만 개선될 수 있으며, 시간과 공간의 순례자가 파라다이스의 살아 계신 하나님의 신성한 품에 이르기 전에는 결코 온전히 적절해질 수 없다.</w:t>
      </w:r>
    </w:p>
    <w:p w14:paraId="1FD7553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1:6.3 </w:t>
      </w:r>
      <w:r>
        <w:rPr>
          <w:rFonts w:ascii="함초롬바탕" w:eastAsia="함초롬바탕" w:hAnsi="함초롬바탕" w:cs="함초롬바탕"/>
          <w:color w:val="262626"/>
        </w:rPr>
        <w:t>하나님과 인간이 바라보는 인격의 관점은 정반대임을 잊지 말라. 인간은 유한에서 무한을 바라보며 인격을 보고 이해하지만, 하나님은 무한에서 유한을 바라보신다. 인간은 가장 낮은 형태의 인격을 소유하며, 하나님은 가장 높은, 심지어 최상이고 궁극이며 절대적인 인격을 가지신다. 그러므로 신성한 인격에 대한 더 나은 개념들은 인간 인격에 대한 개선된 관념들이 나타나기를 참을성 있게 기다려야 했으며, 특히 창조자 아들 미가엘이 유란시아에서 증여한 생애에서 인간 인격과 신성한 인격이 둘 다 향상되어 계시되기를 기다려야 했다.</w:t>
      </w:r>
    </w:p>
    <w:p w14:paraId="22ECB20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1:6.4 </w:t>
      </w:r>
      <w:r>
        <w:rPr>
          <w:rFonts w:ascii="함초롬바탕" w:eastAsia="함초롬바탕" w:hAnsi="함초롬바탕" w:cs="함초롬바탕"/>
          <w:color w:val="262626"/>
        </w:rPr>
        <w:t xml:space="preserve">필사 마음에 내주하는 인격 이전의 신성한 영은 그 현존 자체로 자신의 실제 존재에 대한 타당한 </w:t>
      </w:r>
      <w:r>
        <w:rPr>
          <w:rFonts w:ascii="함초롬바탕" w:eastAsia="함초롬바탕" w:hAnsi="함초롬바탕" w:cs="함초롬바탕"/>
          <w:color w:val="262626"/>
        </w:rPr>
        <w:lastRenderedPageBreak/>
        <w:t>증거를 지니지만, 신성한 인격의 개념은 오직 참된 개인적 종교 체험의 영적 통찰로만 파악될 수 있다. 인간이든 신이든 어떤 개인도 그 개인의 외적 반응이나 물질적 현존과는 무관하게 알 수 있고 이해될 수 있다.</w:t>
      </w:r>
    </w:p>
    <w:p w14:paraId="6D75FC2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1:6.5 </w:t>
      </w:r>
      <w:r>
        <w:rPr>
          <w:rFonts w:ascii="함초롬바탕" w:eastAsia="함초롬바탕" w:hAnsi="함초롬바탕" w:cs="함초롬바탕"/>
          <w:color w:val="262626"/>
        </w:rPr>
        <w:t>두 인격 사이의 우정에는 어느 정도의 도덕적 친화성과 영적 조화가 반드시 필요하다. 사랑이 넘치는 인격은 사랑이 없는 사람에게 자신을 좀처럼 드러낼 수 없다. 신성한 인격을 아는 데 다가가고자 한다면, 인간의 인격 자질 전체가 그 노력에 온전히 봉헌되어야 한다. 마음이 반뿐인 부분적 헌신은 효력이 없다.</w:t>
      </w:r>
    </w:p>
    <w:p w14:paraId="6258111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 </w:t>
      </w:r>
      <w:r>
        <w:rPr>
          <w:rFonts w:ascii="함초롬바탕" w:eastAsia="함초롬바탕" w:hAnsi="함초롬바탕" w:cs="함초롬바탕"/>
          <w:color w:val="262626"/>
        </w:rPr>
        <w:t>인간이 자기 자신을 더 온전히 이해하고, 동료들의 인격 가치를 더 깊이 인식할수록, 원초적 인격을 알기를 더욱 갈망하게 된다. 그리고 하나님을 아는 그런 인간은 더욱 진지하게 그 원초적 인격처럼 되려고 애쓰게 된다. 하나님에 관하여 의견을 다툴 수는 있지만, 하나님과 함께한, 그리고 그 안에서의 체험은 모든 인간의 논쟁을 초월하며 단순한 지적 논리를 훨씬 능가한다. 하나님을 아는 사람은 자신의 영적 체험을, 믿지 않는 이들을 설득하려는 것이 아니라 믿는 이들의 덕을 세우고 서로 만족을 얻게 하려고 이야기한다.</w:t>
      </w:r>
    </w:p>
    <w:p w14:paraId="6794181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 </w:t>
      </w:r>
      <w:r>
        <w:rPr>
          <w:rFonts w:ascii="함초롬바탕" w:eastAsia="함초롬바탕" w:hAnsi="함초롬바탕" w:cs="함초롬바탕"/>
          <w:color w:val="262626"/>
        </w:rPr>
        <w:t>우주가 알 수 있고 이해될 수 있다고 가정하는 것은, 곧 그것이 마음에 의해 형성되고 인격에 의해 관리된다고 전제하는 것이다. 인간의 마음은 그것이 인간이든 초인간이든, 오직 다른 마음의 마음 현상만을 지각할 수 있다. 만일 인간 인격이 우주를 체험할 수 있다면, 그 우주 어딘가에 신성한 마음과 실제 인격이 감추어져 있다는 뜻이다.</w:t>
      </w:r>
    </w:p>
    <w:p w14:paraId="376CEC7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 </w:t>
      </w:r>
      <w:r>
        <w:rPr>
          <w:rFonts w:ascii="함초롬바탕" w:eastAsia="함초롬바탕" w:hAnsi="함초롬바탕" w:cs="함초롬바탕"/>
          <w:color w:val="262626"/>
        </w:rPr>
        <w:t>하나님은 영, 곧 영 인격이시다. 인간도 또한 영이니, 곧 잠재적 영 인격이다. 나사렛 예수는 인간 체험 안에서 이 영 인격 잠재력을 온전히 실현했다. 그러므로 아버지의 뜻을 성취한 그의 삶은, 인간에게 가장 실제적이고 이상적인 하나님의 인격의 계시가 된다. 비록 우주 아버지의 인격은 오직 실제적인 종교 체험을 통해서만 파악될 수 있으나, 우리는 예수의 지상 생애에서, 참으로 인간적인 체험 속에서 하나님의 인격이 그렇게 실현되고 계시된 완전한 모범을 통해 깊은 영감을 받는다.</w:t>
      </w:r>
    </w:p>
    <w:p w14:paraId="68B78CD4" w14:textId="77777777" w:rsidR="000E11C6" w:rsidRDefault="000E11C6">
      <w:pPr>
        <w:spacing w:beforeLines="50" w:before="120"/>
        <w:jc w:val="both"/>
      </w:pPr>
    </w:p>
    <w:p w14:paraId="64A2A2CA" w14:textId="77777777" w:rsidR="000E11C6" w:rsidRDefault="00000000" w:rsidP="009967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7. 인격 </w:t>
      </w:r>
      <w:r w:rsidRPr="009967C4">
        <w:rPr>
          <w:rFonts w:ascii="함초롬바탕" w:eastAsia="함초롬바탕" w:hAnsi="함초롬바탕" w:cs="함초롬바탕"/>
          <w:color w:val="2E6E73"/>
        </w:rPr>
        <w:t>개념의</w:t>
      </w:r>
      <w:r>
        <w:rPr>
          <w:rFonts w:ascii="함초롬바탕" w:eastAsia="함초롬바탕" w:hAnsi="함초롬바탕" w:cs="함초롬바탕"/>
          <w:color w:val="2E6E73"/>
        </w:rPr>
        <w:t xml:space="preserve"> 영적 가치</w:t>
      </w:r>
    </w:p>
    <w:p w14:paraId="4E4C104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1:7.1 </w:t>
      </w:r>
      <w:r>
        <w:rPr>
          <w:rFonts w:ascii="함초롬바탕" w:eastAsia="함초롬바탕" w:hAnsi="함초롬바탕" w:cs="함초롬바탕"/>
          <w:color w:val="262626"/>
        </w:rPr>
        <w:t>예수가 “살아 계신 하나님”에 대해 말했을 때, 그는 인격적 신, 곧 하늘에 계신 아버지를 언급한 것이었다. 신의 인격 개념은 교제를 가능하게 하며, 지성적 예배를 북돋우고, 새 힘을 주는 신뢰를 키운다. 비인격적 사물들 사이에는 상호작용은 있을 수 있으나 교제는 불가능하다. 하나님과 사람 사이처럼 아버지와 아들의 교제 관계는, 양쪽이 모두 인격일 때에만 누릴 수 있다. 비록 그러한 개인적인 교제가 생각 조절자 같은 바로 그런 비인격 존재체의 현존으로 크게 촉진될 수 있더라도, 오직 인격만이 서로 교제할 수 있다.</w:t>
      </w:r>
    </w:p>
    <w:p w14:paraId="571A298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 </w:t>
      </w:r>
      <w:r>
        <w:rPr>
          <w:rFonts w:ascii="함초롬바탕" w:eastAsia="함초롬바탕" w:hAnsi="함초롬바탕" w:cs="함초롬바탕"/>
          <w:color w:val="262626"/>
        </w:rPr>
        <w:t>인간은 하나님과의 연합을, 마치 물방울이 바다에 녹아 하나가 되는 방식으로 달성할 수 없다. 그는 점진적이고 상호적인 영적 교감, 인격적 하나님과의 인격적 교류, 그리고 신성한 뜻에 대한 전심을 다한 지성적 일치를 통해 점점 더 신성한 본성을 얻음으로써 신성한 합일에 이른다. 이러한 고귀한 관계는 오직 인격들 사이에서만 존재할 수 있다.</w:t>
      </w:r>
    </w:p>
    <w:p w14:paraId="21B8B5F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1:7.3 </w:t>
      </w:r>
      <w:r>
        <w:rPr>
          <w:rFonts w:ascii="함초롬바탕" w:eastAsia="함초롬바탕" w:hAnsi="함초롬바탕" w:cs="함초롬바탕"/>
          <w:color w:val="262626"/>
        </w:rPr>
        <w:t>진리의 개념은 인격과는 별개로 품을 수도 있으며, 아름다움의 개념도 인격 없이 존재할 수 있다. 그러나 신성한 선함의 개념은 오직 인격과의 관계 속에서만 이해될 수 있다. 오직 인격만이 사랑할 수 있고, 사랑받을 수 있다. 아름다움과 진리조차도, 그것이 인격적인 하나님, 곧 사랑의 아버지의 속성이 아니라면, 생존에 대한 희망과 분리될 것이다.</w:t>
      </w:r>
    </w:p>
    <w:p w14:paraId="4629202A"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1:7.4 </w:t>
      </w:r>
      <w:r>
        <w:rPr>
          <w:rFonts w:ascii="함초롬바탕" w:eastAsia="함초롬바탕" w:hAnsi="함초롬바탕" w:cs="함초롬바탕"/>
          <w:color w:val="262626"/>
        </w:rPr>
        <w:t>우리는 하나님께서 어떻게 본원적이고 불변하며 전능하고 완전하시면서, 그와 동시에 끊임없이 변하고 겉보기에 법칙에 제한된 우주, 곧 상대적 불완전을 지닌 진화하는 우주에 둘러싸여 계신지 온전히 이해할 수 없다. 그러나 우리는 이런 진리를 우리 자신의 개인적 체험에서 알 수 있다. 우리 자신과 우리 환경이 끊임없이 변하는데도 우리 모두는 인격의 정체성과 의지의 통일을 유지하기 때문이다.</w:t>
      </w:r>
    </w:p>
    <w:p w14:paraId="32C3D2E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1:7.5 </w:t>
      </w:r>
      <w:r>
        <w:rPr>
          <w:rFonts w:ascii="함초롬바탕" w:eastAsia="함초롬바탕" w:hAnsi="함초롬바탕" w:cs="함초롬바탕"/>
          <w:color w:val="262626"/>
        </w:rPr>
        <w:t>궁극적 우주 실체는 수학이나 논리학이나 철학으로 파악될 수 없다. 오직 인격적 하나님의 신성한 의지에 점진적으로 일치하는 개인적 체험으로만 파악될 수 있다. 과학도, 철학도, 신학도 하나님의 인격을 증명할 수 없다. 오직 하늘 아버지의 신앙의 아들들의 개인적 체험만이 하나님의 인격을 실제로 영적으로 실현하게 할 수 있다.</w:t>
      </w:r>
    </w:p>
    <w:p w14:paraId="1D7E09F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1:7.6 </w:t>
      </w:r>
      <w:r>
        <w:rPr>
          <w:rFonts w:ascii="함초롬바탕" w:eastAsia="함초롬바탕" w:hAnsi="함초롬바탕" w:cs="함초롬바탕"/>
          <w:color w:val="262626"/>
        </w:rPr>
        <w:t>우주 인격의 고등 개념들은 정체성, 자의식, 자기 의지, 그리고 자기 계시의 가능성을 함축한다. 그리고 이런 특성들은, 파라다이스 신들의 인격 연합에서 보이는 바와 같이, 다른 동등한 인격들과의 교제를 더 나아가 함축한다. 이러한 연합의 절대적 통일성은 너무나 완전하여, 신성은 불가분성, 곧 하나됨으로 알려진다. “주 하나님은 하나이시다.” 인격의 불가분성은 하나님께서 그의 영을 필사 인간의 가슴속에 살도록 증여하시는 것을 방해하지 않는다. 마치 인간 아버지의 인격의 불가분성이 필사 아들딸을 낳는 것을 막지 않듯이 말이다.</w:t>
      </w:r>
    </w:p>
    <w:p w14:paraId="0750DE6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1:7.7 </w:t>
      </w:r>
      <w:r>
        <w:rPr>
          <w:rFonts w:ascii="함초롬바탕" w:eastAsia="함초롬바탕" w:hAnsi="함초롬바탕" w:cs="함초롬바탕"/>
          <w:color w:val="262626"/>
        </w:rPr>
        <w:t>통일성의 개념과 연관된 이 불가분성의 개념은, 신의 궁극위성이 시간과 공간을 둘 다 초월함을 내포한다. 그러므로 시간도 공간도 절대적이거나 무한할 수 없다. 첫째 근원이며 중심은 모든 마음, 모든 물질, 모든 영을 무제한적으로 초월하는 그 무한자이다.</w:t>
      </w:r>
    </w:p>
    <w:p w14:paraId="4470426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1:7.8 </w:t>
      </w:r>
      <w:r>
        <w:rPr>
          <w:rFonts w:ascii="함초롬바탕" w:eastAsia="함초롬바탕" w:hAnsi="함초롬바탕" w:cs="함초롬바탕"/>
          <w:color w:val="262626"/>
        </w:rPr>
        <w:t>파라다이스 삼위일체의 사실은 어떤 방식으로도 신성한 통일성의 진리를 침해하지 않는다. 파라다이스 신의 세 인격은 모든 우주 실체 반응과 모든 창조체 관계에 있어서 하나와 같으시다. 이 세 영원한 인격의 존재도 신의 불가분성이라는 진리를 침해하지 않는다. 나는 이 우주 문제들이 우리에게 어떻게 보이는지를 필사 마음에 분명히 밝힐 적절한 언어가 내게 없음을 잘 알고 있다. 그러나 낙담하지 말라. 이 가운데 모든 것이 내가 속한 파라다이스 존재 무리의 높은 인격들에게조차 온전히 분명한 것은 아니다. 항상 명심하라. 신에 관한 이 심오한 진리들은, 파라다이스를 향한 긴 필사자 상승의 연속되는 시대들 동안 너희 마음이 점진적으로 영성화됨에 따라 더욱더 분명해질 것이다.</w:t>
      </w:r>
    </w:p>
    <w:p w14:paraId="21B01301" w14:textId="77777777" w:rsidR="000E11C6" w:rsidRDefault="00000000">
      <w:pPr>
        <w:spacing w:beforeLines="50" w:before="120"/>
        <w:jc w:val="right"/>
      </w:pPr>
      <w:r>
        <w:rPr>
          <w:rFonts w:ascii="함초롬바탕" w:eastAsia="함초롬바탕" w:hAnsi="함초롬바탕" w:cs="함초롬바탕"/>
          <w:b/>
          <w:bCs/>
          <w:color w:val="B08D57"/>
          <w:sz w:val="18"/>
          <w:szCs w:val="18"/>
        </w:rPr>
        <w:t xml:space="preserve">1:7.9 </w:t>
      </w:r>
      <w:r>
        <w:rPr>
          <w:rFonts w:ascii="함초롬바탕" w:eastAsia="함초롬바탕" w:hAnsi="함초롬바탕" w:cs="함초롬바탕"/>
          <w:i/>
          <w:iCs/>
          <w:color w:val="6B5A45"/>
        </w:rPr>
        <w:t>[이 글은 일곱째 초우주 본부인 유버사에서 옛적부터 늘 계신 이들에 의해 위임된 천상 인격 무리의 일원인 신성한 조언자가 발표했다. 이 무리는 네바돈 지역 우주의 경계를 넘는 사안을 다루는 이번 계시 부분들을 감독하도록 위임받았다. 나는 하나님의 본성과 속성을 묘사하는 글들을 후원하도록 위임받았으니, 어느 거주 세계에서든 이 목적에 활용할 수 있는 가장 높은 정보의 근원을 내가 대표하기 때문이다. 나는 일곱 초우주 모두를 대상으로 신성한 조언자의 사명을 수행해 왔으며, 오랫동안 파라다이스 모든 것의 중심에 거해 왔다. 나는 여러 번 우주 아버지의 직접적인 개인적 현존 안에서 머무는 기쁨을 누렸다. 나는 아버지의 본성과 속성에 대한 실체와 진리를 반박할 수 없는 권위로 묘사한다. 내가 말하는 바를 나는 알고 있다.]</w:t>
      </w:r>
    </w:p>
    <w:p w14:paraId="7AD5DFEE" w14:textId="77777777" w:rsidR="000E11C6" w:rsidRDefault="00000000" w:rsidP="009E0A08">
      <w:pPr>
        <w:pStyle w:val="1"/>
        <w:keepNext/>
        <w:pageBreakBefore/>
        <w:pBdr>
          <w:bottom w:val="double" w:sz="6" w:space="10" w:color="B08D57"/>
        </w:pBdr>
        <w:spacing w:before="600" w:after="360"/>
        <w:jc w:val="center"/>
      </w:pPr>
      <w:bookmarkStart w:id="2" w:name="paper002"/>
      <w:r>
        <w:rPr>
          <w:rFonts w:ascii="함초롬바탕" w:eastAsia="함초롬바탕" w:hAnsi="함초롬바탕" w:cs="함초롬바탕"/>
          <w:color w:val="B08D57"/>
          <w:spacing w:val="40"/>
          <w:sz w:val="24"/>
          <w:szCs w:val="24"/>
        </w:rPr>
        <w:lastRenderedPageBreak/>
        <w:t>제2편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하나님의 본성</w:t>
      </w:r>
      <w:bookmarkEnd w:id="2"/>
    </w:p>
    <w:p w14:paraId="79FCB41B" w14:textId="77777777" w:rsidR="000E11C6" w:rsidRDefault="000E11C6">
      <w:pPr>
        <w:spacing w:beforeLines="50" w:before="120"/>
        <w:jc w:val="both"/>
      </w:pPr>
    </w:p>
    <w:p w14:paraId="6E96596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2:0.1 </w:t>
      </w:r>
      <w:r>
        <w:rPr>
          <w:rFonts w:ascii="함초롬바탕" w:eastAsia="함초롬바탕" w:hAnsi="함초롬바탕" w:cs="함초롬바탕"/>
          <w:color w:val="262626"/>
        </w:rPr>
        <w:t>근원적이고 무한한 인격에 대한 인간의 관념과 이상 속에 하나님에 대한 인간의 가능한 가장 높은 개념이 담겨 있으므로, 신의 품성을 이루는 신성한 본성의 몇 가지 특성을 탐구하는 일은 허용될 만하고 유익하다고 밝혀질 수도 있다. 하나님의 본성은 네바돈의 미가엘이 다방면의 가르침과 육체로 살아낸 그 탁월한 필사 생애 속에서 펼쳐 보인 아버지의 계시에서 가장 잘 이해될 수 있다. 신성한 본성은 또한 인간이 자신을 하나님의 자녀로 여기고 파라다이스 창조주를 참된 영적 아버지로 우러러볼 때 더 잘 이해될 수 있다.</w:t>
      </w:r>
    </w:p>
    <w:p w14:paraId="18EFDBE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2:0.2 </w:t>
      </w:r>
      <w:r>
        <w:rPr>
          <w:rFonts w:ascii="함초롬바탕" w:eastAsia="함초롬바탕" w:hAnsi="함초롬바탕" w:cs="함초롬바탕"/>
          <w:color w:val="262626"/>
        </w:rPr>
        <w:t>하나님의 본성은 최상의 관념들의 계시를 통해 연구될 수 있으며, 신성한 품성은 숭고한 이상들의 묘사로 그려질 수 있다. 그러나 신성한 본성에 대한 모든 계시 가운데 가장 계몽적이며 영적으로 덕을 세우는 것은, 나사렛 예수가 신성을 온전히 의식하기 전과 후 모두에 걸친 그의 종교적 생애를 이해하는 데서 발견된다. 만일 미가엘의 육신화된 생애를 인간에게 하나님을 계시하는 배경으로 삼는다면, 우리는 우주 아버지의 인격이 지닌 본성과 품성에 대한 인간의 개념을 더욱 밝히고 통합하는 데 기여할 수 있는, 신성한 본성에 관한 몇 가지 관념과 이상을 인간의 언어 상징으로 표현하려는 시도를 감행할 수 있을 것이다.</w:t>
      </w:r>
    </w:p>
    <w:p w14:paraId="44D3AB3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2:0.3 </w:t>
      </w:r>
      <w:r>
        <w:rPr>
          <w:rFonts w:ascii="함초롬바탕" w:eastAsia="함초롬바탕" w:hAnsi="함초롬바탕" w:cs="함초롬바탕"/>
          <w:color w:val="262626"/>
        </w:rPr>
        <w:t>우리는 하나님에 대한 인간의 개념을 넓히고 영성화하려는 모든 노력에서 필사 마음의 제한된 능력으로 심하게 제약을 받는다. 또한 우리는 언어의 한계 때문에, 그리고 신성한 가치를 그려 내고 영적 의미를 인간의 유한한 필사 마음에 제시하려는 우리의 노력에서 예시나 비교의 목적으로 쓸 수 있는 자료가 빈약하기 때문에, 우리의 임무를 수행하는 데 심각하게 제약을 받는다. 필사 마음에 우주 아버지가 증여한 조절자가 내주하고 창조자 아들의 진리의 영이 두루 스며 있다는 사실이 없다면, 하나님에 대한 인간의 개념을 넓히려는 우리의 모든 노력은 거의 무익할 것이다. 그러므로 하나님 개념을 넓히는 데 도움을 얻고자 인간의 가슴속 이 신성한 영들의 현존에 의지하여, 나는 하나님의 본성을 인간 마음에 더 그려 보이려고 시도하라는 나의 위임을 기꺼이 수행하고자 한다.</w:t>
      </w:r>
    </w:p>
    <w:p w14:paraId="075B7030" w14:textId="77777777" w:rsidR="000E11C6" w:rsidRDefault="000E11C6">
      <w:pPr>
        <w:spacing w:beforeLines="50" w:before="120"/>
        <w:jc w:val="both"/>
      </w:pPr>
    </w:p>
    <w:p w14:paraId="59EB9ECD" w14:textId="77777777" w:rsidR="000E11C6" w:rsidRDefault="00000000" w:rsidP="009E0A0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하나님의 무한함</w:t>
      </w:r>
    </w:p>
    <w:p w14:paraId="3F38159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2:1.1 </w:t>
      </w:r>
      <w:r>
        <w:rPr>
          <w:rFonts w:ascii="함초롬바탕" w:eastAsia="함초롬바탕" w:hAnsi="함초롬바탕" w:cs="함초롬바탕"/>
          <w:color w:val="262626"/>
        </w:rPr>
        <w:t>“무한자에 관하여는, 우리가 그분을 찾아낼 수 없다. 신의 발자취는 알 수 없다.” “그분의 이해는 무한하며, 그분의 위대하심은 측량할 수 없다.” 아버지의 현존은 눈을 멀게 할 만큼 밝기 때문에, 낮은 창조체들에게 그분은 겉보기에 “짙은 어둠 속에 거하시는” 듯하다. 그분의 생각과 계획을 헤아릴 수 없을 뿐 아니라, 그분은 “위대하고 놀라운 일들을 셀 수 없이 행하신다.” “하나님은 위대하시며, 우리는 그분을 이해하지 못하고, 그분의 햇수도 헤아릴 수 없다.” “정녕 하나님이 땅 위에 거하실 수 있으랴? 보라, 하늘(우주)과 하늘들의 하늘(우주들의 우주)도 그분을 담을 수 없다.” “그분의 판단들은 얼마나 헤아릴 수 없으며, 그분의 길들은 얼마나 찾아낼 길이 없는가!”</w:t>
      </w:r>
    </w:p>
    <w:p w14:paraId="65A1D42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2:1.2 </w:t>
      </w:r>
      <w:r>
        <w:rPr>
          <w:rFonts w:ascii="함초롬바탕" w:eastAsia="함초롬바탕" w:hAnsi="함초롬바탕" w:cs="함초롬바탕"/>
          <w:color w:val="262626"/>
        </w:rPr>
        <w:t xml:space="preserve">“오직 한 분 하나님, 곧 무한하신 아버지께서 계시니, 그는 또한 신실하신 창조주이시다.” “신성한 창조자는 또한 우주의 처분자요, 혼의 근원이자 그 운명이시다. 그분은 최상의 혼이시며, 본원적 마음이요, 모든 창조의 무제한의 영이시다.” “위대한 통제자는 실수하지 않으시며, 위엄과 영광에 싸여 찬란히 빛나신다.” “창조주 하나님은 완전히 두려움과 적대감에서 자유로우시다. 그분은 불멸하시며, 영원하시고, </w:t>
      </w:r>
      <w:r>
        <w:rPr>
          <w:rFonts w:ascii="함초롬바탕" w:eastAsia="함초롬바탕" w:hAnsi="함초롬바탕" w:cs="함초롬바탕"/>
          <w:color w:val="262626"/>
        </w:rPr>
        <w:lastRenderedPageBreak/>
        <w:t>스스로 존재하시며, 신성하시고 풍요로우시다.” “모든 것의 지고한 조상이신 그분은 얼마나 순수하고 아름다우며, 얼마나 깊고 측량할 수 없는 분이신가!” “무한자는 그 자신을 사람들에게 나눠 주시는 데 있어서 가장 탁월하신 분이시다. 그는 시작이자 끝이며, 모든 선하고 완전한 목적의 아버지이시다.” “하나님과 함께라면 모든 것이 가능하며, 영원한 창조주는 원인들의 원인이 되신다.”</w:t>
      </w:r>
    </w:p>
    <w:p w14:paraId="0C554EF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2:1.3 </w:t>
      </w:r>
      <w:r>
        <w:rPr>
          <w:rFonts w:ascii="함초롬바탕" w:eastAsia="함초롬바탕" w:hAnsi="함초롬바탕" w:cs="함초롬바탕"/>
          <w:color w:val="262626"/>
        </w:rPr>
        <w:t>아버지의 영원하고 보편적인 인격의 그 엄청난 현시들이 무한함에도 불구하고, 그분은 자신의 무한성과 영원성을 제한 없이 자각하고 계시며, 마찬가지로 자신의 완전함과 권능을 충분히 아신다. 아버지는, 자신의 신성한 동격자들을 제외하고, 자신에 대한 완전하고 적절하며 온전한 평가를 체험하는 우주의 유일한 존재이시다.</w:t>
      </w:r>
    </w:p>
    <w:p w14:paraId="3FC2147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2:1.4 </w:t>
      </w:r>
      <w:r>
        <w:rPr>
          <w:rFonts w:ascii="함초롬바탕" w:eastAsia="함초롬바탕" w:hAnsi="함초롬바탕" w:cs="함초롬바탕"/>
          <w:color w:val="262626"/>
        </w:rPr>
        <w:t>아버지는 자신의 주(主) 우주의 여러 부문에서 때때로 변하는, 자신에 대한 요구의 차이를 언제나 틀림없이 충족시키신다. 위대한 하나님은 자신을 아시고 이해하신다. 그분은 완전함의 모든 본원적 속성을 무한히 자각하고 계신다. 하나님은 우주의 우연한 산물이 아니시며, 또한 우주 실험자도 아니시다. 우주 주권자들은 모험에 나설 수 있고, 별자리 아버지들은 실험할 수 있으며, 체계의 수장들은 연습할 수 있지만, 우주 아버지는 처음부터 끝을 아신다. 그분의 신성한 계획과 영원한 목적은 그의 광대한 영역에 속한 모든 우주의 모든 세계와 체계와 별자리 안에서 그의 모든 부하가 행하는 온갖 실험과 온갖 모험을 실제로 품고 포괄한다.</w:t>
      </w:r>
    </w:p>
    <w:p w14:paraId="1397294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2:1.5 </w:t>
      </w:r>
      <w:r>
        <w:rPr>
          <w:rFonts w:ascii="함초롬바탕" w:eastAsia="함초롬바탕" w:hAnsi="함초롬바탕" w:cs="함초롬바탕"/>
          <w:color w:val="262626"/>
        </w:rPr>
        <w:t>하나님께는 새로운 일이란 없다. 어떤 우주적 사건도 그분께 놀라움이 아니다. 그분은 영원의 순환 안에 거하시며, 날의 시작도 끝도 없으시다. 하나님에게는 과거도, 현재도, 미래도 존재하지 않는다. 어느 순간이든, 모든 시간이 그분께는 현재다. 그분은 위대하고 유일한 스스로 계신 이이시다.</w:t>
      </w:r>
    </w:p>
    <w:p w14:paraId="2917C77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2:1.6 </w:t>
      </w:r>
      <w:r>
        <w:rPr>
          <w:rFonts w:ascii="함초롬바탕" w:eastAsia="함초롬바탕" w:hAnsi="함초롬바탕" w:cs="함초롬바탕"/>
          <w:color w:val="262626"/>
        </w:rPr>
        <w:t>우주 아버지는 그분의 모든 속성에서 절대적으로, 그리고 무제한적으로 무한하시다. 이러한 사실은 그 자체로 자동적으로, 하나님과 유한한 물질 존재들 및 창조된 다른 낮은 지성 존재들 사이의 모든 직접적 개인적 소통을 차단한다.</w:t>
      </w:r>
    </w:p>
    <w:p w14:paraId="104CC47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2:1.7 </w:t>
      </w:r>
      <w:r>
        <w:rPr>
          <w:rFonts w:ascii="함초롬바탕" w:eastAsia="함초롬바탕" w:hAnsi="함초롬바탕" w:cs="함초롬바탕"/>
          <w:color w:val="262626"/>
        </w:rPr>
        <w:t>이러한 사정은 하나님이 자신의 다양한 창조체들과 접촉하고 소통하시기 위해 정해진 여러 가지 조치를 필요로 한다. 첫째, 파라다이스 하나님의 아들들의 인격 안에서인데, 이들은 신성에 있어서는 완전하지만 행성 종족들의 바로 그 살과 피의 본성에 참여하여 너희 중 하나가 되고 너희와 하나가 되기도 한다. 이리하여 말하자면 하나님이 사람이 되신 것이니, 이는 미가엘의 증여에서 일어난 일이며, 그는 하나님의 아들과 사람의 아들이라는 이름으로 번갈아 불렸다. 둘째, 무한 영의 인격들, 곧 세라픽 무리의 여러 계층과 다른 천상 지성 존재들이 있어, 낮은 기원의 물질 존재들에게 다가가 그토록 여러 방식으로 그들에게 사역하고 그들을 섬긴다. 셋째, 비인격적인 신비의 관찰자들, 곧 생각 조절자들이 있다. 이들은 위대한 하나님께서 몸소 주시는 실제 선물이며, 유란시아의 인간 같은 이들에게 내주하도록 예고도 설명도 없이 보내진다. 그들은 끝없이 풍성하게 영광의 높은 곳에서 내려와, 하나님을 의식할 수 있는 능력이나 그 잠재력을 지닌 필사자들의 낮은 마음에 은총을 끼치며 내주한다.</w:t>
      </w:r>
    </w:p>
    <w:p w14:paraId="6C1958E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2:1.8 </w:t>
      </w:r>
      <w:r>
        <w:rPr>
          <w:rFonts w:ascii="함초롬바탕" w:eastAsia="함초롬바탕" w:hAnsi="함초롬바탕" w:cs="함초롬바탕"/>
          <w:color w:val="262626"/>
        </w:rPr>
        <w:t>이런 방식들로, 그리고 너희에게 알려지지 않은, 유한한 이해를 전적으로 넘어선 여러 다른 방식들로, 파라다이스 아버지는 사랑으로 기꺼이 자신의 무한성을 낮추시고 또한 조정하시며 희석시키고 약화시키신다. 이는 그가 창조체 자녀들의 유한한 마음에 더 가까이 다가갈 수 있게 하려는 것이다. 그리하여 절대성이 점점 줄어드는 일련의 인격 분배를 통하여, 무한한 아버지는 광대하게 펼쳐진 그의 우주의 여러 영역에 있는 다양한 지성 존재들과 가까운 접촉을 누릴 수 있게 된다.</w:t>
      </w:r>
    </w:p>
    <w:p w14:paraId="237469B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2:1.9 </w:t>
      </w:r>
      <w:r>
        <w:rPr>
          <w:rFonts w:ascii="함초롬바탕" w:eastAsia="함초롬바탕" w:hAnsi="함초롬바탕" w:cs="함초롬바탕"/>
          <w:color w:val="262626"/>
        </w:rPr>
        <w:t xml:space="preserve">하나님은 이러한 모든 일을 행하셨고, 지금도 행하고 계시며, 앞으로도 영원히 행하실 것이다. 이 모든 것은 그분의 무한성, 영원성, 수위성의 사실성과 실체성을 조금도 손상시키지 않는다. 이러한 </w:t>
      </w:r>
      <w:r>
        <w:rPr>
          <w:rFonts w:ascii="함초롬바탕" w:eastAsia="함초롬바탕" w:hAnsi="함초롬바탕" w:cs="함초롬바탕"/>
          <w:color w:val="262626"/>
        </w:rPr>
        <w:lastRenderedPageBreak/>
        <w:t>사실들은, 이해의 어려움과 그것들을 감싸고 있는 신비로움에도 불구하고, 그리고 유란시아에 사는 것과 같은 창조체들이 그것을 온전히 이해할 수 없음에도 불구하고, 절대적으로 참되다.</w:t>
      </w:r>
    </w:p>
    <w:p w14:paraId="440761C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2:1.10 </w:t>
      </w:r>
      <w:r>
        <w:rPr>
          <w:rFonts w:ascii="함초롬바탕" w:eastAsia="함초롬바탕" w:hAnsi="함초롬바탕" w:cs="함초롬바탕"/>
          <w:color w:val="262626"/>
        </w:rPr>
        <w:t>첫째 아버지가 그의 계획에서 무한하고 그의 목적에서 영원하시기 때문에, 그 어떤 유한 존재도 이러한 신성한 계획과 목적을 온전히 파악하거나 이해하는 것은 본질적으로 불가능하다. 필사 인간은 아버지의 목적이 우주 진보의 연속적 수준들에서 창조체 상승 계획이 이루어지는 일과 관련하여 계시될 때, 오직 때때로, 여기저기서 엿볼 수 있을 뿐이다. 인간은 무한성의 의미를 품을 수 없지만, 무한하신 아버지는 모든 우주에 있는 그의 모든 자녀의 모든 유한성을 가장 확실하게 온전히 이해하시며 사랑으로 품으신다.</w:t>
      </w:r>
    </w:p>
    <w:p w14:paraId="6A3EC4C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2:1.11 </w:t>
      </w:r>
      <w:r>
        <w:rPr>
          <w:rFonts w:ascii="함초롬바탕" w:eastAsia="함초롬바탕" w:hAnsi="함초롬바탕" w:cs="함초롬바탕"/>
          <w:color w:val="262626"/>
        </w:rPr>
        <w:t>신성과 영원성은 아버지께서 수많은 상급 파라다이스 존재들과 공유하시지만, 무한성과 그에 따른 우주 수위성이 파라다이스 삼위일체의 동격 동반자들 외에 누구와도 온전히 공유되는지 우리는 의문을 갖는다. 인격의 무한성은 필연적으로 인격의 모든 유한성을 품어야만 한다. 그러므로 “그분 안에서 우리가 살고, 움직이며, 존재를 갖는다”고 선언하는 가르침은 진리, 곧 문자 그대로의 진리이다. 필사 인간에게 내주하는 우주 아버지의 순수한 신의 그 단편은, 위대한 첫째 근원이며 중심, 곧 아버지들의 아버지의 무한성의 일부이다.</w:t>
      </w:r>
    </w:p>
    <w:p w14:paraId="05106DC0" w14:textId="77777777" w:rsidR="000E11C6" w:rsidRDefault="000E11C6">
      <w:pPr>
        <w:spacing w:beforeLines="50" w:before="120"/>
        <w:jc w:val="both"/>
      </w:pPr>
    </w:p>
    <w:p w14:paraId="624F1599" w14:textId="77777777" w:rsidR="000E11C6" w:rsidRDefault="00000000" w:rsidP="009E0A0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아버지의 영원한 완전함</w:t>
      </w:r>
    </w:p>
    <w:p w14:paraId="0EFC66E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2:2.1 </w:t>
      </w:r>
      <w:r>
        <w:rPr>
          <w:rFonts w:ascii="함초롬바탕" w:eastAsia="함초롬바탕" w:hAnsi="함초롬바탕" w:cs="함초롬바탕"/>
          <w:color w:val="262626"/>
        </w:rPr>
        <w:t>너희의 옛 선지자들 또한 우주 아버지의 영원하고 시작도 끝도 없는 순환적 본성을 이해하고 있었다. 하나님은 말 그대로 영원히, 그의 우주들의 우주 속에 현존하신다. 그분은 자신의 절대적 장엄함과 영원한 위대함 가운데 현재의 순간 속에 거하신다. “아버지께서는 그 안에 생명을 지니셨고, 이 생명은 영원한 생명이다.” 영원의 시대들 속에서 “모든 생명을 주시는 분”은 아버지이셨다. 신성한 온전함 안에는 무한한 완전함이 있다. “나는 주이다. 나는 변하지 않는다.” 우리가 우주들의 우주에 대해 아는 바는, 그분이 빛들의 아버지이실 뿐만 아니라, 행성 간의 일들을 다루심에 있어 “변동도 없고 변화의 그림자도 없다”는 점이다. 그분은 “처음부터 끝을 선언하신다.” 또한 이렇게 말씀하신다. “나의 뜻은 서리라. 나는 나의 모든 기쁨대로 행할 것이다.” “내 아들 안에서 이루고자 한 영원한 목적에 따라.” 따라서 첫째 근원이며 중심의 계획과 목적은 그 자신처럼 영원하며, 완전하고, 영원히 변하지 않는다.</w:t>
      </w:r>
    </w:p>
    <w:p w14:paraId="04054B7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2:2.2 </w:t>
      </w:r>
      <w:r>
        <w:rPr>
          <w:rFonts w:ascii="함초롬바탕" w:eastAsia="함초롬바탕" w:hAnsi="함초롬바탕" w:cs="함초롬바탕"/>
          <w:color w:val="262626"/>
        </w:rPr>
        <w:t>아버지의 명령에는 완전함의 최종성과 충만함의 완전함이 담겨 있다. “하나님이 행하시는 모든 일은 영원하며, 거기에 더할 수도 없고 뺄 수도 없다.” 우주 아버지는 그분의 지혜롭고 완전한 최초의 목적을 후회하지 않으신다. 그분의 계획은 확고하며, 그분의 뜻은 변경될 수 없고, 그분의 행위는 신성하여 오류가 있을 수 없다. “그분의 눈에는 천 년이 지나간 어제와 같고, 밤의 한 경점과도 같다.” 신성의 완전성과 영원의 광대함은, 필사 인간의 제한된 마음이 온전히 파악할 수 있는 수준을 영원히 넘어선다.</w:t>
      </w:r>
    </w:p>
    <w:p w14:paraId="5A2DFFD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2:2.3 </w:t>
      </w:r>
      <w:r>
        <w:rPr>
          <w:rFonts w:ascii="함초롬바탕" w:eastAsia="함초롬바탕" w:hAnsi="함초롬바탕" w:cs="함초롬바탕"/>
          <w:color w:val="262626"/>
        </w:rPr>
        <w:t>변치 않으시는 하나님의 반응은, 그분의 영원한 목적을 실행하는 가운데, 그가 창조한 지성 존재들의 변화무쌍한 태도와 바뀌는 마음에 따라 변하는 것처럼 보일 수 있다. 다시 말해, 외견상 그리고 표면적으로는 변화하는 듯 보일 수 있으나, 그 표면 아래 겉으로 드러난 모든 현시 밑에는 여전히 영원한 하나님의 불변의 목적과 영원한 계획이 있다.</w:t>
      </w:r>
    </w:p>
    <w:p w14:paraId="31BD61A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2:2.4 </w:t>
      </w:r>
      <w:r>
        <w:rPr>
          <w:rFonts w:ascii="함초롬바탕" w:eastAsia="함초롬바탕" w:hAnsi="함초롬바탕" w:cs="함초롬바탕"/>
          <w:color w:val="262626"/>
        </w:rPr>
        <w:t>여러 우주로 나가면 완전함은 필연적으로 상대적인 낱말일 수밖에 없지만, 중앙 우주에서, 특히 파라다이스에서는 완전함이 희석되지 않는다. 어떤 국면들에서는 심지어 절대적이기도 하다. 삼위일체의 현시들은 신성한 완전함을 드러내는 방식을 달리하기는 하지만, 그것을 약화시키지는 않는다.</w:t>
      </w:r>
    </w:p>
    <w:p w14:paraId="49582F7D"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2:2.5 </w:t>
      </w:r>
      <w:r>
        <w:rPr>
          <w:rFonts w:ascii="함초롬바탕" w:eastAsia="함초롬바탕" w:hAnsi="함초롬바탕" w:cs="함초롬바탕"/>
          <w:color w:val="262626"/>
        </w:rPr>
        <w:t>하나님의 본원적 완전함은 가정된 의로움에 있는 것이 아니라, 그분의 신성한 본성에 내재한 선하심의 완전함에 있다. 하나님은 최종적이며, 온전하고, 완전하시다. 그분의 의로운 품성의 아름다움과 완전함에는 아무런 부족함이 없다. 그리고 공간 세계들에 있는 살아 있는 실존들의 전체 계획은, 모든 의지 창조체를 아버지의 파라다이스 완전함을 나누는 체험이라는 높은 운명으로 끌어올리려는 신성한 목적에 집중되어 있다. 하나님은 자기중심적이지 않으며, 자기 안에 갇혀 계시지도 않는다. 그는 광대한 우주들의 우주에 있는 자기를 의식하는 모든 창조체에게 자신을 증여하기를 결코 그치지 않으신다.</w:t>
      </w:r>
    </w:p>
    <w:p w14:paraId="5722B6D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2:2.6 </w:t>
      </w:r>
      <w:r>
        <w:rPr>
          <w:rFonts w:ascii="함초롬바탕" w:eastAsia="함초롬바탕" w:hAnsi="함초롬바탕" w:cs="함초롬바탕"/>
          <w:color w:val="262626"/>
        </w:rPr>
        <w:t>하나님은 영원히, 무한히 완전하시며, 자신의 체험으로는 불완전함을 몸소 알 수 없으시다. 그러나 그는 모든 파라다이스 창조자 아들들의 진화 우주 안에서 수고하는 모든 창조체가 겪는 불완전함의 모든 체험의 의식을 공유하신다. 완전하신 하나님의 인격적이고 해방하는 손길은, 도덕적 분별의 우주 수준에 도달한 모든 필사 창조체의 마음을 감싸고 그 본성을 회로로 둘러싼다. 이런 방식으로, 또한 신성한 현존의 접촉을 통해서도, 우주 아버지는 온 우주에 있는 모든 도덕적 존재의 진화하는 생애에서 나타나는 미성숙함과 불완전함의 체험에 실제로 참여하신다.</w:t>
      </w:r>
    </w:p>
    <w:p w14:paraId="69CDF7B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2:2.7 </w:t>
      </w:r>
      <w:r>
        <w:rPr>
          <w:rFonts w:ascii="함초롬바탕" w:eastAsia="함초롬바탕" w:hAnsi="함초롬바탕" w:cs="함초롬바탕"/>
          <w:color w:val="262626"/>
        </w:rPr>
        <w:t>인간의 한계, 곧 잠재적 악은 신성한 본성의 일부가 아니다. 그러나 필사자가 악을 겪는 체험과 그것에 대한 인간의 모든 관계는, 파라다이스에서 나가는 모든 창조자 아들이 창조하거나 진화시킨 도덕적 책임을 지닌 존재들, 곧 시간의 자녀들 속에서 하나님의 끝없이 확장되는 자기 실현의 일부임이 가장 확실하다.</w:t>
      </w:r>
    </w:p>
    <w:p w14:paraId="1DA48FCE" w14:textId="77777777" w:rsidR="000E11C6" w:rsidRDefault="000E11C6">
      <w:pPr>
        <w:spacing w:beforeLines="50" w:before="120"/>
        <w:jc w:val="both"/>
      </w:pPr>
    </w:p>
    <w:p w14:paraId="4D2D9C64" w14:textId="77777777" w:rsidR="000E11C6" w:rsidRDefault="00000000" w:rsidP="009E0A0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정의와 의로움</w:t>
      </w:r>
    </w:p>
    <w:p w14:paraId="69D577E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2:3.1 </w:t>
      </w:r>
      <w:r>
        <w:rPr>
          <w:rFonts w:ascii="함초롬바탕" w:eastAsia="함초롬바탕" w:hAnsi="함초롬바탕" w:cs="함초롬바탕"/>
          <w:color w:val="262626"/>
        </w:rPr>
        <w:t>하나님은 의로우시며, 그러므로 공정하시다. “주께서는 그의 모든 길에서 의로우시다.” “‘나는 내가 행한 모든 일을 이유 없이 행하지 않았다’고 주께서 말씀하신다.” “주의 모든 판단은 진실하며 의롭다.” 우주 아버지의 정의는 그분의 창조체들의 행위나 성과에 의해 좌우되지 않는다. “우리 주 하나님께는 불의함이 없으며, 사람을 차별하지 않으시고, 어떤 뇌물도 받지 않으신다.”</w:t>
      </w:r>
    </w:p>
    <w:p w14:paraId="3D65AF0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2:3.2 </w:t>
      </w:r>
      <w:r>
        <w:rPr>
          <w:rFonts w:ascii="함초롬바탕" w:eastAsia="함초롬바탕" w:hAnsi="함초롬바탕" w:cs="함초롬바탕"/>
          <w:color w:val="262626"/>
        </w:rPr>
        <w:t>이러한 하나님께 어린아이 같은 호소를 하여, 그분의 변함없는 법령을 바꾸고 그리하여 그분의 지혜로운 자연법칙과 의로운 영적 명령이 작동하는 데 따르는 정당한 결과를 우리가 피하려 드는 것은 얼마나 헛된 일인가! “속지 말라. 하나님은 조롱당하지 않으신다. 사람이 무엇을 심든지, 그대로 거두리라.” 실로, 잘못된 행동의 수확을 거두는 그 정의 안에서도, 이 신성한 정의는 언제나 자비로 누그러진다. 무한한 지혜는 어떤 주어진 상황에서 정의와 자비를 어떤 비율로 나눠 줄지를 결정하는 영원한 중재자이다. 잘못된 행위와 하나님의 정부에 대한 고의적인 반역에 대한 가장 큰 형벌(실제로는 피할 수 없는 결과)은 그 정부의 개별 신민으로서 존재를 잃는 것이다. 전심으로 지은 죄의 최종 결과는 소멸이다. 최종적으로 분석하면, 그러한 죄와 동일시된 개인들은 불법을 껴안음으로써 전적으로 비실체가 되어 스스로를 파괴한 것이다. 그러나 그러한 창조체가 실제로 사라지는 일은, 그 우주에서 통용되는, 정해진 정의의 질서가 온전히 지켜지기 전까지는 언제나 늦추어진다.</w:t>
      </w:r>
    </w:p>
    <w:p w14:paraId="00F7D49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2:3.3 </w:t>
      </w:r>
      <w:r>
        <w:rPr>
          <w:rFonts w:ascii="함초롬바탕" w:eastAsia="함초롬바탕" w:hAnsi="함초롬바탕" w:cs="함초롬바탕"/>
          <w:color w:val="262626"/>
        </w:rPr>
        <w:t>존재의 소멸은 일반적으로 해당 영역 또는 영역들에서 섭리 시대나 신시대의 판결이 있을 때 선고된다. 유란시아와 같은 세계에서는 그것이 행성의 섭리 시대 종료 시에 온다. 존재의 소멸은 그런 때에, 행성 평의회에서부터 창조자 아들의 법정을 거쳐 옛적부터 늘 계신 이들의 심판 법정에 이르기까지, 관할권을 가진 모든 재판소의 공동 행동으로 선고될 수 있다. 해체의 명령은, 잘못을 행한 자가 거주하는 구체에서 비롯된 기소가 중단 없이 확증된 뒤 초우주의 상급 법정에서 나온다. 그리고 소멸 선고가 높은 곳에서 확정되면, 그 집행은 초우주 본부에 거주하며 그곳에서 활동하는 판관들의 직접적 행동으로 이루어진다.</w:t>
      </w:r>
    </w:p>
    <w:p w14:paraId="3EA472A9"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2:3.4 </w:t>
      </w:r>
      <w:r>
        <w:rPr>
          <w:rFonts w:ascii="함초롬바탕" w:eastAsia="함초롬바탕" w:hAnsi="함초롬바탕" w:cs="함초롬바탕"/>
          <w:color w:val="262626"/>
        </w:rPr>
        <w:t>이 선고가 최종적으로 확정되면, 죄와 동일시된 존재는 즉시 마치 존재하지 않았던 것처럼 된다. 이러한 운명에서는 부활이 없다. 그것은 영구하고 영원하다. 정체성의 살아 있는 에너지 요소들은 시간의 변형과 공간의 변모에 의해, 그것들이 한때 생겨났던 우주적 잠재성으로 분해된다. 불법한 자의 인격은, 영원한 생명을 보장했을 그 선택과 최종 결정을 창조체가 내리지 못함으로써, 계속되는 생명의 운반체를 잃는다. 연합된 마음이 죄를 계속 껴안는 일이 불법과의 완전한 자기 동일시로 귀결되면, 생명이 그치고 우주적 분해가 일어날 때 그 고립된 인격은 창조계의 대혼 속으로 흡수되어, 최상 존재의 진화하는 체험의 일부가 된다. 그것은 다시는 인격으로 나타나지 않으며, 그 정체성은 마치 결코 존재하지 않았던 것처럼 된다. 조절자가 내주하던 인격의 경우, 그 체험적 영 가치들은 계속 존재하는 조절자의 실체 안에서 살아남는다.</w:t>
      </w:r>
    </w:p>
    <w:p w14:paraId="45CF9F4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2:3.5 </w:t>
      </w:r>
      <w:r>
        <w:rPr>
          <w:rFonts w:ascii="함초롬바탕" w:eastAsia="함초롬바탕" w:hAnsi="함초롬바탕" w:cs="함초롬바탕"/>
          <w:color w:val="262626"/>
        </w:rPr>
        <w:t>실체의 실제 수준들 사이에서 벌어지는 우주의 어떤 경합에서도, 더 높은 수준의 인격은 결국 더 낮은 수준의 인격을 이긴다. 이러한 우주적 쟁투의 불가피한 귀결은, 자질의 신성함이 어떤 의지 창조체의 실체 또는 실제성의 정도와 같다는 사실에 내재해 있다. 희석되지 않은 악, 완전한 오류, 고의적 죄, 누그러지지 않은 불법은 본질적으로 그리고 자동적으로 자멸적이다. 이러한 우주적 비실체의 태도는, 의로운 판결을 내리는 우주 법정의 정의 결정 및 공정성 판별 장치가 작동하기까지, 일시적인 자비의 관용 덕분에만 우주에서 존속할 수 있다.</w:t>
      </w:r>
    </w:p>
    <w:p w14:paraId="491D481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2:3.6 </w:t>
      </w:r>
      <w:r>
        <w:rPr>
          <w:rFonts w:ascii="함초롬바탕" w:eastAsia="함초롬바탕" w:hAnsi="함초롬바탕" w:cs="함초롬바탕"/>
          <w:color w:val="262626"/>
        </w:rPr>
        <w:t>지역 우주에서 창조자 아들들이 하는 통치는 창조와 영성화의 통치이다. 이 아들들은 점진적인 필사자 상승을 위한 파라다이스 계획을 효과적으로 실행하고 반역자들과 잘못 생각하는 자들을 회복시키는 일에 자신을 바친다. 그러나 그러한 모든 사랑의 노력이 최종적으로 영원히 거부될 때에는, 옛적부터 늘 계신 이들의 관할 아래 활동하는 세력들에 의해 소멸의 최종 판결이 집행된다.</w:t>
      </w:r>
    </w:p>
    <w:p w14:paraId="0363A580" w14:textId="77777777" w:rsidR="000E11C6" w:rsidRDefault="000E11C6">
      <w:pPr>
        <w:spacing w:beforeLines="50" w:before="120"/>
        <w:jc w:val="both"/>
      </w:pPr>
    </w:p>
    <w:p w14:paraId="20D0DEBE" w14:textId="77777777" w:rsidR="000E11C6" w:rsidRDefault="00000000" w:rsidP="009E0A0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4. </w:t>
      </w:r>
      <w:r w:rsidRPr="009E0A08">
        <w:rPr>
          <w:rFonts w:ascii="함초롬바탕" w:eastAsia="함초롬바탕" w:hAnsi="함초롬바탕" w:cs="함초롬바탕"/>
          <w:color w:val="2E6E73"/>
        </w:rPr>
        <w:t>신성한</w:t>
      </w:r>
      <w:r>
        <w:rPr>
          <w:rFonts w:ascii="함초롬바탕" w:eastAsia="함초롬바탕" w:hAnsi="함초롬바탕" w:cs="함초롬바탕"/>
          <w:color w:val="2E6E73"/>
        </w:rPr>
        <w:t xml:space="preserve"> 자비</w:t>
      </w:r>
    </w:p>
    <w:p w14:paraId="07FDDE3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2:4.1 </w:t>
      </w:r>
      <w:r>
        <w:rPr>
          <w:rFonts w:ascii="함초롬바탕" w:eastAsia="함초롬바탕" w:hAnsi="함초롬바탕" w:cs="함초롬바탕"/>
          <w:color w:val="262626"/>
        </w:rPr>
        <w:t>자비는, 완전한 지식과, 유한한 창조체의 본성적 약점과 환경적 한계에 대한 충분한 인식에서 자라난 지혜로 누그러진 정의일 뿐이다. “우리의 하나님은 긍휼이 풍부하시고, 은혜로우시며, 노하기를 더디 하시고, 자비로 충만하시다.” 그러므로 “누구든지 주의 이름을 부르는 자는 구원을 받을 것이다.” “그가 넘치게 용서하실 것이기 때문이다.” “주의 자비는 영원에서 영원까지 미친다.” 그렇다, “그의 자비는 영원히 지속된다.” “나는 이 땅에서 인애와 공의와 의로움을 실현하는 주이니, 나는 이것들을 기뻐하기 때문이다.” “나는 사람의 자녀들을 고의로 괴롭히거나 슬프게 하지 않는다.” 나는 “자비의 아버지이며, 모든 위로의 하나님”이기 때문이다.</w:t>
      </w:r>
    </w:p>
    <w:p w14:paraId="3141B60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2:4.2 </w:t>
      </w:r>
      <w:r>
        <w:rPr>
          <w:rFonts w:ascii="함초롬바탕" w:eastAsia="함초롬바탕" w:hAnsi="함초롬바탕" w:cs="함초롬바탕"/>
          <w:color w:val="262626"/>
        </w:rPr>
        <w:t>하나님은 선천적으로 인자하시며, 본성적으로 동정적이시며, 영원히 자비로우시다. 그리고 아버지께서 그의 인애를 불러내시도록 어떤 영향을 그분께 가할 필요가 결코 없다. 창조체의 필요만으로도 아버지의 부드러운 자비와 구원의 은혜가 온전히 흘러나오기에 충분하다. 하나님께서는 자신의 자녀들을 모두 아시므로, 그들을 용서하시는 것이 어렵지 않다. 사람이 이웃을 더 깊이 이해할수록, 그 이웃을 용서하기가 쉬워지며, 심지어 사랑하게 되기도 한다.</w:t>
      </w:r>
    </w:p>
    <w:p w14:paraId="40EFDA5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2:4.3 </w:t>
      </w:r>
      <w:r>
        <w:rPr>
          <w:rFonts w:ascii="함초롬바탕" w:eastAsia="함초롬바탕" w:hAnsi="함초롬바탕" w:cs="함초롬바탕"/>
          <w:color w:val="262626"/>
        </w:rPr>
        <w:t xml:space="preserve">오직 무한한 지혜의 분별만이, 의로우신 하나님이 어떤 주어진 우주 상황에서도 정의와 자비를 동시에 베풀 수 있게 한다. 하늘 아버지는 그의 우주 자녀들을 향한 상충하는 태도로 결코 찢기지 않으신다. 하나님은 결코 태도의 반목에 희생되지 않으신다. 하나님의 전지하심은, 그의 모든 신성한 속성과 그의 영원한 본성이 지닌 무한한 자질들의 요구를 완전하게, 동시에, 그리고 동등하게 만족시키는 그 우주적 </w:t>
      </w:r>
      <w:r>
        <w:rPr>
          <w:rFonts w:ascii="함초롬바탕" w:eastAsia="함초롬바탕" w:hAnsi="함초롬바탕" w:cs="함초롬바탕"/>
          <w:color w:val="262626"/>
        </w:rPr>
        <w:lastRenderedPageBreak/>
        <w:t>행동을 선택하도록 그의 자유 의지를 어김없이 인도한다.</w:t>
      </w:r>
    </w:p>
    <w:p w14:paraId="4C9737B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2:4.4 </w:t>
      </w:r>
      <w:r>
        <w:rPr>
          <w:rFonts w:ascii="함초롬바탕" w:eastAsia="함초롬바탕" w:hAnsi="함초롬바탕" w:cs="함초롬바탕"/>
          <w:color w:val="262626"/>
        </w:rPr>
        <w:t>자비는 선하심과 사랑의 자연스럽고 불가피한 자식이다. 사랑하는 아버지의 선한 본성은, 그의 우주 자녀 모든 무리의 각 구성원에게 자비의 지혜로운 사역을 베푸는 일을 도저히 거둘 수 없다. 영원한 정의와 신성한 자비는 함께, 인간의 체험 속에서 공정함이라 불릴 것을 이룬다.</w:t>
      </w:r>
    </w:p>
    <w:p w14:paraId="6041E6C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2:4.5 </w:t>
      </w:r>
      <w:r>
        <w:rPr>
          <w:rFonts w:ascii="함초롬바탕" w:eastAsia="함초롬바탕" w:hAnsi="함초롬바탕" w:cs="함초롬바탕"/>
          <w:color w:val="262626"/>
        </w:rPr>
        <w:t>신성한 자비는 완전과 불완전이라는 우주의 수준들 사이를 조정하는 공정성의 기법을 나타낸다. 자비는 진화하는 유한자의 상황에 맞게 조정된 최상위성의 정의이며, 시간의 자녀들의 가장 높은 이익과 우주적 안녕을 채우도록 고쳐진 영원의 의로움이다. 자비는 정의에 대한 위반이 아니라, 종속적 영 존재들과 진화하는 우주들의 물질 창조체들에게 공정하게 적용되는 최상의 정의의 요구를 이해심 있게 해석한 것이다. 자비는, 신성한 지혜로 형성되고 우주 아버지와 그와 결합한 모든 창조자들의 전지한 마음과 주권적 자유 의지로 결정되어, 시간과 공간의 창조계에 있는 다양한 지성 존재들에게 지혜롭고 사랑스럽게 임하는 파라다이스 삼위일체의 정의이다.</w:t>
      </w:r>
    </w:p>
    <w:p w14:paraId="5B3E9AE8" w14:textId="77777777" w:rsidR="000E11C6" w:rsidRDefault="000E11C6">
      <w:pPr>
        <w:spacing w:beforeLines="50" w:before="120"/>
        <w:jc w:val="both"/>
      </w:pPr>
    </w:p>
    <w:p w14:paraId="0BC9AED8" w14:textId="77777777" w:rsidR="000E11C6" w:rsidRDefault="00000000" w:rsidP="009E0A0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하나님의 사랑</w:t>
      </w:r>
    </w:p>
    <w:p w14:paraId="534551E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2:5.1 </w:t>
      </w:r>
      <w:r>
        <w:rPr>
          <w:rFonts w:ascii="함초롬바탕" w:eastAsia="함초롬바탕" w:hAnsi="함초롬바탕" w:cs="함초롬바탕"/>
          <w:color w:val="262626"/>
        </w:rPr>
        <w:t>“하나님은 사랑이시다.” 그러므로 우주의 일들에 대한 그분의 유일한 인격적 태도는 언제나 신성한 애정의 반응이다. 아버지는 자신의 생명을 우리에게 증여하실 만큼 우리를 사랑하신다. “그는 자기의 태양을 악인과 선인 모두에게 떠오르게 하시며, 의로운 자와 불의한 자 모두에게 비를 내리신다.”</w:t>
      </w:r>
    </w:p>
    <w:p w14:paraId="25642F6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2:5.2 </w:t>
      </w:r>
      <w:r>
        <w:rPr>
          <w:rFonts w:ascii="함초롬바탕" w:eastAsia="함초롬바탕" w:hAnsi="함초롬바탕" w:cs="함초롬바탕"/>
          <w:color w:val="262626"/>
        </w:rPr>
        <w:t>하나님이 그분의 자녀들을 사랑하시게 된 것이, 그의 아들들의 희생이나 하위 창조체들의 중재로 유도된 것이라고 생각하는 것은 잘못이다. “아버지께서 친히 너희를 사랑하시기 때문이다.” 바로 이 아버지의 애정에 대한 응답으로, 하나님은 사람들의 마음에 내주하도록 경이로운 조절자들을 보내신다. 하나님의 사랑은 보편적이다. “원하는 자는 누구든지 올 수 있다.” 그는 “모든 사람이 진리를 아는 데 이르러 구원을 받게 되기를” 원하신다. 그는 “아무도 멸망하기를 바라지 않으신다.”</w:t>
      </w:r>
    </w:p>
    <w:p w14:paraId="0F7AB75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2:5.3 </w:t>
      </w:r>
      <w:r>
        <w:rPr>
          <w:rFonts w:ascii="함초롬바탕" w:eastAsia="함초롬바탕" w:hAnsi="함초롬바탕" w:cs="함초롬바탕"/>
          <w:color w:val="262626"/>
        </w:rPr>
        <w:t>창조자들은, 인간이 신성한 법을 어리석게 어겨 초래한 재앙의 결과로부터 그들을 구원하고자 하는 시도를 가장 먼저 개시하시는 분들이다. 하나님의 사랑은 본성적으로 아버지의 애정이다. 그러므로 그는 때로 “우리의 유익을 위해, 우리가 그의 거룩함에 참여하게 하시기 위해 우리를 징계하신다.” 너희가 불같은 시련을 겪을 때에도 “그는 우리의 모든 고통 속에서 우리와 함께 고통받으신다”는 사실을 잊지 말라.</w:t>
      </w:r>
    </w:p>
    <w:p w14:paraId="71D85E4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2:5.4 </w:t>
      </w:r>
      <w:r>
        <w:rPr>
          <w:rFonts w:ascii="함초롬바탕" w:eastAsia="함초롬바탕" w:hAnsi="함초롬바탕" w:cs="함초롬바탕"/>
          <w:color w:val="262626"/>
        </w:rPr>
        <w:t>하나님은 죄인에게 신성한 친절을 베푸신다. 반역자들이 의로움으로 돌아설 때, 그들은 자비로 받아들여진다. “우리 하나님은 넘치게 용서하실 것이기 때문이다.” “나는 나 자신을 위하여 너의 허물을 지워 없애는 자이니, 나는 너의 죄를 기억하지 않을 것이다.” “보라, 아버지께서 얼마나 큰 사랑을 우리에게 베푸셔서 우리가 하나님의 아들들이라 불릴 수 있게 하셨는지!”</w:t>
      </w:r>
    </w:p>
    <w:p w14:paraId="14A64D5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2:5.5 </w:t>
      </w:r>
      <w:r>
        <w:rPr>
          <w:rFonts w:ascii="함초롬바탕" w:eastAsia="함초롬바탕" w:hAnsi="함초롬바탕" w:cs="함초롬바탕"/>
          <w:color w:val="262626"/>
        </w:rPr>
        <w:t>결국 하나님의 선하심에 대한 가장 큰 증거이자 그를 사랑하는 최상의 이유는, 너희 둘이 영원히 하나가 될 그 시간을 그토록 참을성 있게 기다리는 아버지의 내주하는 선물, 곧 조절자이다. 너희가 찾아서는 하나님을 발견할 수 없더라도, 내주하는 영의 인도에 자신을 맡긴다면, 너희는 한 걸음 한 걸음, 한 생애 한 생애, 우주에서 우주로, 시대에서 시대로 어김없이 인도되어, 마침내 우주 아버지의 파라다이스 인격의 현존 앞에 서게 될 것이다.</w:t>
      </w:r>
    </w:p>
    <w:p w14:paraId="4AF20A9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2:5.6 </w:t>
      </w:r>
      <w:r>
        <w:rPr>
          <w:rFonts w:ascii="함초롬바탕" w:eastAsia="함초롬바탕" w:hAnsi="함초롬바탕" w:cs="함초롬바탕"/>
          <w:color w:val="262626"/>
        </w:rPr>
        <w:t xml:space="preserve">인간 본성의 한계와 너희 물질 창조의 제약이 그분을 보지 못하게 만든다고 해서 너희가 하나님을 </w:t>
      </w:r>
      <w:r>
        <w:rPr>
          <w:rFonts w:ascii="함초롬바탕" w:eastAsia="함초롬바탕" w:hAnsi="함초롬바탕" w:cs="함초롬바탕"/>
          <w:color w:val="262626"/>
        </w:rPr>
        <w:lastRenderedPageBreak/>
        <w:t>예배하지 않는다면 그것은 얼마나 불합리한 일인가. 너희와 하나님 사이에는 건너야 할 엄청난 거리, 곧 물리적 공간이 있다. 또한 이어 놓아야 하는 영적 차이의 큰 간극도 있다. 그러나 물리적으로 그리고 영적으로 너희를 하나님의 파라다이스 인격 현존에서 갈라놓는 그 모든 것에도 불구하고, 멈추어 서서 하나님이 너희 안에 사신다는 엄숙한 사실을 깊이 생각해 보라. 그분은 자신만의 방식으로 이미 그 간극을 이어 놓으셨다. 그는 자신에게서 나온 자기 영을 보내 너희 안에 살게 하셨고, 너희가 영원한 우주 생애를 좇는 동안 너희와 함께 수고하게 하셨다.</w:t>
      </w:r>
    </w:p>
    <w:p w14:paraId="428D836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2:5.7 </w:t>
      </w:r>
      <w:r>
        <w:rPr>
          <w:rFonts w:ascii="함초롬바탕" w:eastAsia="함초롬바탕" w:hAnsi="함초롬바탕" w:cs="함초롬바탕"/>
          <w:color w:val="262626"/>
        </w:rPr>
        <w:t>나는 그토록 위대하시면서도 동시에 낮은 창조체들을 고양시키는 사역에 그토록 애정을 다해 헌신하시는 분을 예배하는 일이 쉽고 즐겁다. 나는 창조에서 그리고 그 통제에서 그토록 강력하시면서도, 선하심에서 그토록 완전하시고 우리를 끊임없이 덮는 인애에서 그토록 신실하신 분을 자연스럽게 사랑한다. 그분이 그토록 위대하고 강력하시지 않더라도, 그분이 그토록 선하고 자비로우시기만 하다면 나는 하나님을 똑같이 사랑할 것이라고 생각한다. 우리 모두는 그분의 놀라운 속성을 인정해서라기보다 그분의 본성 때문에 아버지를 더욱 사랑한다.</w:t>
      </w:r>
    </w:p>
    <w:p w14:paraId="49F7990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2:5.8 </w:t>
      </w:r>
      <w:r>
        <w:rPr>
          <w:rFonts w:ascii="함초롬바탕" w:eastAsia="함초롬바탕" w:hAnsi="함초롬바탕" w:cs="함초롬바탕"/>
          <w:color w:val="262626"/>
        </w:rPr>
        <w:t>나는 창조자 아들들과 그 하위 관리자들이 공간 우주들의 진화에 내재하는 시간의 여러 어려움과 그토록 담대히 싸우는 것을 볼 때, 이 우주의 낮은 통치자들에게 크고 깊은 애정을 품고 있음을 알게 된다. 결국 나는 이 영역들의 필사자들을 포함하여 우리 모두가 우주 아버지와, 신성하든 인간적이든 다른 모든 존재를 사랑하는 것은, 이 인격들이 참으로 우리를 사랑함을 우리가 분별하기 때문이라고 생각한다. 사랑하는 체험은 사랑받는 체험에 대한 아주 직접적인 반응이다. 하나님이 나를 사랑하신다는 것을 알기에, 그분이 최상위성과 궁극위성과 절대성의 모든 속성을 벗으신다 할지라도 나는 그분을 지극히 사랑하기를 이어 갈 것이다.</w:t>
      </w:r>
    </w:p>
    <w:p w14:paraId="3AB696B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2:5.9 </w:t>
      </w:r>
      <w:r>
        <w:rPr>
          <w:rFonts w:ascii="함초롬바탕" w:eastAsia="함초롬바탕" w:hAnsi="함초롬바탕" w:cs="함초롬바탕"/>
          <w:color w:val="262626"/>
        </w:rPr>
        <w:t>아버지의 사랑은 지금도, 그리고 영원의 시대들의 끝없는 순환을 통하여 우리를 따라온다. 하나님의 사랑하는 본성을 깊이 생각할 때, 거기에 대한 합리적이고 자연스러운 인격 반응은 오직 하나뿐이다. 너희는 너희 창조자를 점점 더 사랑하게 될 것이다. 너희는 자녀가 땅의 부모에게 드리는 것과 비슷한 애정을 하나님께 드릴 것이다. 아버지가, 참된 아버지가, 진정한 아버지가 자기 자녀들을 사랑하듯이, 우주 아버지는 자신이 창조한 아들과 딸들을 사랑하시며 영원히 그들의 안녕을 구하시기 때문이다.</w:t>
      </w:r>
    </w:p>
    <w:p w14:paraId="09C1611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2:5.10 </w:t>
      </w:r>
      <w:r>
        <w:rPr>
          <w:rFonts w:ascii="함초롬바탕" w:eastAsia="함초롬바탕" w:hAnsi="함초롬바탕" w:cs="함초롬바탕"/>
          <w:color w:val="262626"/>
        </w:rPr>
        <w:t>그러나 하나님의 사랑은 지성적이며 멀리 내다보는 부모의 애정이다. 신성한 사랑은 신성한 지혜와, 우주 아버지의 완전한 본성이 지닌 다른 모든 무한한 특성들과 통일된 연합 속에서 작용한다. 하나님은 사랑이시다. 그러나 사랑이 하나님은 아니다. 필사 존재를 향한 신성한 사랑의 가장 위대한 현시는 생각 조절자의 증여 안에 있다. 그러나 너희에게 주어진 아버지의 사랑의 가장 위대한 계시는, 이 땅에서 이상적인 영적 생애를 살아낸 그분의 아들 미가엘의 증여 생애 안에 있다. 하나님의 사랑을 각 인간 혼에 개별화하는 것이 바로 내주하는 조절자이다.</w:t>
      </w:r>
    </w:p>
    <w:p w14:paraId="5AB5C0E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2:5.11 </w:t>
      </w:r>
      <w:r>
        <w:rPr>
          <w:rFonts w:ascii="함초롬바탕" w:eastAsia="함초롬바탕" w:hAnsi="함초롬바탕" w:cs="함초롬바탕"/>
          <w:color w:val="262626"/>
        </w:rPr>
        <w:t>때때로 나는 하늘 아버지께서 그의 우주 자녀들에게 품으시는 신성한 애정을, 사랑이라는 인간의 낱말 상징을 써서 그려 내야만 하는 것이 거의 고통스럽다. 이 낱말은, 비록 그것이 존경과 헌신이라는 필사자들의 관계에 대한 인간의 가장 높은 개념을 담고 있기는 하지만, 전적으로 천박한 인간관계를 가리키는 데 너무나 자주 쓰이니, 그런 관계는 살아 계신 하나님이 그의 우주 창조체들에게 품는 비할 데 없는 애정을 나타내는 데에도 쓰이는 낱말로 불리기에 전혀 합당하지 않다! 파라다이스 아버지의 신성한 애정의 참된 본성과 더없이 아름다운 의미를 인간의 마음에 전달할, 어떤 고귀하고 독보적인 낱말을 내가 쓸 수 없다는 것은 얼마나 유감스러운 일인가.</w:t>
      </w:r>
    </w:p>
    <w:p w14:paraId="09B68E8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2:5.12 </w:t>
      </w:r>
      <w:r>
        <w:rPr>
          <w:rFonts w:ascii="함초롬바탕" w:eastAsia="함초롬바탕" w:hAnsi="함초롬바탕" w:cs="함초롬바탕"/>
          <w:color w:val="262626"/>
        </w:rPr>
        <w:t xml:space="preserve">인간이 인격적인 하나님의 사랑을 보지 못하게 되면, 하나님의 왕국은 그저 선의 왕국이 되고 만다. </w:t>
      </w:r>
      <w:r>
        <w:rPr>
          <w:rFonts w:ascii="함초롬바탕" w:eastAsia="함초롬바탕" w:hAnsi="함초롬바탕" w:cs="함초롬바탕"/>
          <w:color w:val="262626"/>
        </w:rPr>
        <w:lastRenderedPageBreak/>
        <w:t>신성한 본성의 무한한 통일성에도 불구하고, 사랑은 하나님이 그의 창조체들과 인격적으로 관계를 맺는 모든 일에서 지배적인 특성이다.</w:t>
      </w:r>
    </w:p>
    <w:p w14:paraId="3B868964" w14:textId="77777777" w:rsidR="000E11C6" w:rsidRDefault="000E11C6">
      <w:pPr>
        <w:spacing w:beforeLines="50" w:before="120"/>
        <w:jc w:val="both"/>
      </w:pPr>
    </w:p>
    <w:p w14:paraId="33518B95" w14:textId="77777777" w:rsidR="000E11C6" w:rsidRDefault="00000000" w:rsidP="009E0A0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하나님의 선하심</w:t>
      </w:r>
    </w:p>
    <w:p w14:paraId="5A64AD3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2:6.1 </w:t>
      </w:r>
      <w:r>
        <w:rPr>
          <w:rFonts w:ascii="함초롬바탕" w:eastAsia="함초롬바탕" w:hAnsi="함초롬바탕" w:cs="함초롬바탕"/>
          <w:color w:val="262626"/>
        </w:rPr>
        <w:t>물리적 우주에서 우리는 신성한 아름다움을 볼 수 있고, 지성 세계에서 우리는 영원한 진리를 분별할 수 있지만, 하나님의 선하심은 오직 개인적 종교 체험의 영적 세계에서만 발견된다. 종교는 그 참된 본질에 있어 하나님의 선하심에 대한 신앙-신뢰이다. 철학에서 하나님은 위대하고 절대적일 수 있으며, 어떻게든 지성적이고 인격적이기까지 할 수 있다. 그러나 종교에서 하나님은 또한 반드시 도덕적이어야 하며, 선하셔야 한다. 인간은 위대한 하나님을 두려워할 수는 있으나, 오직 선한 하나님만을 신뢰하고 사랑한다. 하나님의 이 선하심은 하나님의 인격의 일부이며, 그 온전한 계시는 오직 믿는 하나님의 아들들의 개인적 종교 체험에서만 나타난다.</w:t>
      </w:r>
    </w:p>
    <w:p w14:paraId="6355176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2:6.2 </w:t>
      </w:r>
      <w:r>
        <w:rPr>
          <w:rFonts w:ascii="함초롬바탕" w:eastAsia="함초롬바탕" w:hAnsi="함초롬바탕" w:cs="함초롬바탕"/>
          <w:color w:val="262626"/>
        </w:rPr>
        <w:t>종교는, 영 본성의 초(超)세계가 인간 세계의 근본적 필요를 인식하고 그에 응답한다는 사실을 내포한다. 진화적 종교는 윤리적이 될 수 있지만, 오직 계시적 종교만이 참으로 그리고 영적으로 도덕적이 된다. 하나님은 왕의 도덕에 지배되는 신이라는 옛 개념을, 예수는 부모-자녀 관계의 친밀한 가족 도덕이라는 애정 어리고 감동적인 수준으로 끌어올렸으니, 필사자의 체험에서 이보다 더 다정하고 아름다운 것은 없다.</w:t>
      </w:r>
    </w:p>
    <w:p w14:paraId="526EB14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2:6.3 </w:t>
      </w:r>
      <w:r>
        <w:rPr>
          <w:rFonts w:ascii="함초롬바탕" w:eastAsia="함초롬바탕" w:hAnsi="함초롬바탕" w:cs="함초롬바탕"/>
          <w:color w:val="262626"/>
        </w:rPr>
        <w:t>“하나님의 선하심이 풍성하여 실수 많은 인간을 회개로 이끈다.” “모든 선한 선물과 모든 완전한 선물은 빛들의 아버지로부터 온다.” “하나님은 선하시며, 그는 인간 혼의 영원한 피난처이시다.” “주 하나님은 자비롭고 은혜로우시며, 노하기를 더디 하시며, 선하심과 진리로 풍성하시다.” “주의 선하심을 맛보아 알라. 그를 신뢰하는 자는 복되다.” “주는 은혜로우시고 자비로우시며, 구원의 하나님이시다.” “그는 상한 마음을 고치시고, 혼의 상처를 싸매신다. 그분은 인간의 전능한 은인이시다.”</w:t>
      </w:r>
    </w:p>
    <w:p w14:paraId="7B934D0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2:6.4 </w:t>
      </w:r>
      <w:r>
        <w:rPr>
          <w:rFonts w:ascii="함초롬바탕" w:eastAsia="함초롬바탕" w:hAnsi="함초롬바탕" w:cs="함초롬바탕"/>
          <w:color w:val="262626"/>
        </w:rPr>
        <w:t>하나님을 왕이자 심판관으로 여기는 개념은, 비록 그것이 높은 도덕 기준을 길러 내고 법을 존중하는 백성을 하나의 집단으로 만들어 냈지만, 개별 신자를 시간과 영원 속에서 자기 지위에 대해 불안한 슬픈 처지에 남겨 두었다. 뒷날 히브리 선지자들은 하나님을 이스라엘의 아버지로 선포하였다. 예수는 하나님을 각 사람의 아버지로 계시했다. 하나님에 대한 필사자의 개념 전체가 예수의 생애로 초월적으로 밝아졌다. 이타성은 부모의 사랑에 본질적으로 내재해 있다. 하나님은 아버지처럼 사랑하시는 것이 아니라, 아버지로서 사랑하신다. 그분은 모든 우주 인격의 파라다이스 아버지이시다.</w:t>
      </w:r>
    </w:p>
    <w:p w14:paraId="5CFFD34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2:6.5 </w:t>
      </w:r>
      <w:r>
        <w:rPr>
          <w:rFonts w:ascii="함초롬바탕" w:eastAsia="함초롬바탕" w:hAnsi="함초롬바탕" w:cs="함초롬바탕"/>
          <w:color w:val="262626"/>
        </w:rPr>
        <w:t>의로움은 하나님이 우주의 도덕법의 근원이심을 내포한다. 진리는 하나님을 계시자로, 교사로 드러낸다. 그러나 사랑은 애정을 주고 또 갈망하며, 부모와 자녀 사이에 있는 것과 같은 이해하는 교제를 추구한다. 의로움은 신성한 생각일 수 있으나, 사랑은 아버지의 태도이다. 하나님의 의로움이 하늘 아버지의 이타적 사랑과 화해할 수 없다는 잘못된 가정은, 신의 본성에 통일성이 없다고 전제했고, 곧바로 속죄 교리의 정교화로 이어졌다. 이 교리는 하나님의 통일성과 자유 의지성 둘 다에 대한 철학적 공격이다.</w:t>
      </w:r>
    </w:p>
    <w:p w14:paraId="5D58FF7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2:6.6 </w:t>
      </w:r>
      <w:r>
        <w:rPr>
          <w:rFonts w:ascii="함초롬바탕" w:eastAsia="함초롬바탕" w:hAnsi="함초롬바탕" w:cs="함초롬바탕"/>
          <w:color w:val="262626"/>
        </w:rPr>
        <w:t>자신의 영을 땅 위의 자녀들에게 내주하게 하신 자애로운 하늘 아버지는, 정의와 자비로 나뉘는 분열된 인격이 아니시며, 또한 아버지의 호의나 용서를 얻기 위해 중재자를 요구하시지도 않으신다. 신성한 의로움은 엄격한 보복적 정의에 지배되지 않는다. 아버지로서의 하나님은 심판관으로서의 하나님을 초월하신다.</w:t>
      </w:r>
    </w:p>
    <w:p w14:paraId="3A4D6CA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2:6.7 </w:t>
      </w:r>
      <w:r>
        <w:rPr>
          <w:rFonts w:ascii="함초롬바탕" w:eastAsia="함초롬바탕" w:hAnsi="함초롬바탕" w:cs="함초롬바탕"/>
          <w:color w:val="262626"/>
        </w:rPr>
        <w:t xml:space="preserve">하나님은 결코 분노하거나 복수하거나 화를 내지 않으신다. 그의 지혜가 때때로 그의 사랑을 억제하고, </w:t>
      </w:r>
      <w:r>
        <w:rPr>
          <w:rFonts w:ascii="함초롬바탕" w:eastAsia="함초롬바탕" w:hAnsi="함초롬바탕" w:cs="함초롬바탕"/>
          <w:color w:val="262626"/>
        </w:rPr>
        <w:lastRenderedPageBreak/>
        <w:t>정의가 거부된 그의 자비를 조건 짓는 것은 사실이다. 의로움에 대한 그분의 사랑은 죄에 대한 동등한 미움으로 나타나지 않을 수 없다. 아버지는 모순되는 인격이 아니며, 신성한 통일성은 완전하다. 하나님의 동격자들의 영원한 정체성에도 불구하고, 파라다이스 삼위일체 안에는 절대적 통일성이 있다.</w:t>
      </w:r>
    </w:p>
    <w:p w14:paraId="474EC04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2:6.8 </w:t>
      </w:r>
      <w:r>
        <w:rPr>
          <w:rFonts w:ascii="함초롬바탕" w:eastAsia="함초롬바탕" w:hAnsi="함초롬바탕" w:cs="함초롬바탕"/>
          <w:color w:val="262626"/>
        </w:rPr>
        <w:t>하나님은 죄인을 사랑하시고 죄는 미워하신다. 이 말은 철학적으로는 참되지만, 하나님은 초월적 인격이시며, 인격들은 오직 다른 인격들만을 사랑하고 미워할 수 있다. 죄는 인격이 아니다. 하나님은 죄인이 잠재적으로 영원한 인격 실체이기 때문에 그를 사랑하신다. 그러나 죄를 향해서는 하나님이 아무런 인격적 태도도 취하지 않으신다. 죄는 영적 실체가 아니고 인격적이지도 않기 때문이다. 그러므로 오직 하나님의 정의만이 그 존재를 인식한다. 하나님의 사랑은 죄인을 구원하고, 하나님의 법은 죄를 멸한다. 신성한 본성의 이러한 태도는, 마치 같은 필사 마음이 내주하는 영 조절자와 자신을 온전히 동일시할 수도 있는 것처럼, 죄인이 마침내 자신을 죄와 온전히 동일시한다면 겉보기에 바뀔 것이다. 그렇게 죄와 동일시된 필사자는 본성상 전적으로 비영적이 되어(따라서 인격적으로 비실체가 되어) 결국 존재의 소멸을 겪게 될 것이다. 비실체는, 심지어 창조체 본성의 미완성조차도, 점차 실체적이 되고 점점 더 영적이 되어 가는 우주에서는 영원히 존재할 수 없다.</w:t>
      </w:r>
    </w:p>
    <w:p w14:paraId="33341E3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2:6.9 </w:t>
      </w:r>
      <w:r>
        <w:rPr>
          <w:rFonts w:ascii="함초롬바탕" w:eastAsia="함초롬바탕" w:hAnsi="함초롬바탕" w:cs="함초롬바탕"/>
          <w:color w:val="262626"/>
        </w:rPr>
        <w:t>인격의 세계를 접할 때, 하나님은 사랑이 풍성한 인격 존재로 드러나며, 영의 세계를 접할 때, 그는 인격적 사랑으로 나타난다. 종교적 체험에서 그는 그 둘 다이다. 사랑은 하나님의 의지적 뜻을 특징짓는다. 하나님의 선하심은 신성한 자유 의지성의 바탕에 놓여 있으니, 이는 사랑하고, 자비를 보이며, 인내를 나타내고, 용서를 베푸는 보편적 성향이다.</w:t>
      </w:r>
    </w:p>
    <w:p w14:paraId="71771DEE" w14:textId="77777777" w:rsidR="000E11C6" w:rsidRDefault="000E11C6">
      <w:pPr>
        <w:spacing w:beforeLines="50" w:before="120"/>
        <w:jc w:val="both"/>
      </w:pPr>
    </w:p>
    <w:p w14:paraId="01C43564" w14:textId="77777777" w:rsidR="000E11C6" w:rsidRDefault="00000000" w:rsidP="009E0A0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7. </w:t>
      </w:r>
      <w:r w:rsidRPr="009E0A08">
        <w:rPr>
          <w:rFonts w:ascii="함초롬바탕" w:eastAsia="함초롬바탕" w:hAnsi="함초롬바탕" w:cs="함초롬바탕"/>
          <w:color w:val="2E6E73"/>
        </w:rPr>
        <w:t>신성한</w:t>
      </w:r>
      <w:r>
        <w:rPr>
          <w:rFonts w:ascii="함초롬바탕" w:eastAsia="함초롬바탕" w:hAnsi="함초롬바탕" w:cs="함초롬바탕"/>
          <w:color w:val="2E6E73"/>
        </w:rPr>
        <w:t xml:space="preserve"> 진리와 아름다움</w:t>
      </w:r>
    </w:p>
    <w:p w14:paraId="5F40EF9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2:7.1 </w:t>
      </w:r>
      <w:r>
        <w:rPr>
          <w:rFonts w:ascii="함초롬바탕" w:eastAsia="함초롬바탕" w:hAnsi="함초롬바탕" w:cs="함초롬바탕"/>
          <w:color w:val="262626"/>
        </w:rPr>
        <w:t>모든 유한한 지식과 창조체의 이해는 상대적이다. 비록 높은 근원에서 온 정보와 지식이라 하더라도, 그것은 상대적으로만 완전하며, 지역적으로만 정확하고, 개인적으로만 참되다.</w:t>
      </w:r>
    </w:p>
    <w:p w14:paraId="5934E29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2:7.2 </w:t>
      </w:r>
      <w:r>
        <w:rPr>
          <w:rFonts w:ascii="함초롬바탕" w:eastAsia="함초롬바탕" w:hAnsi="함초롬바탕" w:cs="함초롬바탕"/>
          <w:color w:val="262626"/>
        </w:rPr>
        <w:t>물리적 사실들은 상당히 균일하지만, 진리는 우주의 철학 안에서 살아 있고 유연한 요소다. 진화하는 인격들은 그들의 소통에서 오직 부분적으로만 지혜롭고 상대적으로만 참되다. 그들은 자기의 개인적 체험이 미치는 데까지만 확신할 수 있다. 어떤 곳에서 겉보기에 온전히 참된 것도, 창조계의 다른 부분에서는 상대적으로만 참될 수 있다.</w:t>
      </w:r>
    </w:p>
    <w:p w14:paraId="5CE52D5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2:7.3 </w:t>
      </w:r>
      <w:r>
        <w:rPr>
          <w:rFonts w:ascii="함초롬바탕" w:eastAsia="함초롬바탕" w:hAnsi="함초롬바탕" w:cs="함초롬바탕"/>
          <w:color w:val="262626"/>
        </w:rPr>
        <w:t>신성한 진리, 곧 최종적 진리는 한결같고 보편적이다. 그러나 영적 사안에 대한 이야기가 여러 구체에서 온 수많은 개인에 의해 전해질 때, 지식의 완전함과 개인적 체험의 충만함에서, 또한 그 체험의 길이와 범위에서 오는 이러한 상대성 때문에, 세부에서 이따금 달라질 수 있다. 위대한 첫째 근원이며 중심의 법과 명령, 생각과 태도는 영원히, 무한히, 보편적으로 참되다. 그러나 그와 동시에 그것들을 모든 우주와 체계와 세계와 창조된 지성 존재에게 적용하고 그에 맞게 조정하는 일은, 각자의 우주에서 활동하는 창조자 아들들의 계획과 기법에 따르며, 또한 무한 영과 그와 결합한 다른 모든 천상 인격들의 지역 계획과 절차와 조화를 이룬다.</w:t>
      </w:r>
    </w:p>
    <w:p w14:paraId="5F0A54A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2:7.4 </w:t>
      </w:r>
      <w:r>
        <w:rPr>
          <w:rFonts w:ascii="함초롬바탕" w:eastAsia="함초롬바탕" w:hAnsi="함초롬바탕" w:cs="함초롬바탕"/>
          <w:color w:val="262626"/>
        </w:rPr>
        <w:t>유물론의 잘못된 과학은 필사 인간을 우주에서 추방된 자로 판결하려 들 것이다. 그런 부분적 지식은 잠재적 악이며, 그것은 선과 악이 뒤섞인 지식이다. 진리는 충만하며 동시에 균형 잡혀 있기 때문에 아름답다. 인간이 진리를 탐구할 때, 그는 신성하게 실재하는 것을 추구하는 것이다.</w:t>
      </w:r>
    </w:p>
    <w:p w14:paraId="2A5F4F6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2:7.5 </w:t>
      </w:r>
      <w:r>
        <w:rPr>
          <w:rFonts w:ascii="함초롬바탕" w:eastAsia="함초롬바탕" w:hAnsi="함초롬바탕" w:cs="함초롬바탕"/>
          <w:color w:val="262626"/>
        </w:rPr>
        <w:t xml:space="preserve">철학자들은 추상의 오류, 곧 실체의 한 측면에만 주의를 집중한 다음 그 고립된 측면을 전체 진리로 선언하는 관행에 빠질 때 가장 심각한 오류를 범한다. 현명한 철학자는 언제나 모든 우주 현상의 배후와 그 </w:t>
      </w:r>
      <w:r>
        <w:rPr>
          <w:rFonts w:ascii="함초롬바탕" w:eastAsia="함초롬바탕" w:hAnsi="함초롬바탕" w:cs="함초롬바탕"/>
          <w:color w:val="262626"/>
        </w:rPr>
        <w:lastRenderedPageBreak/>
        <w:t>이전에 존재하는 창조적 설계를 찾고자 할 것이다. 창조자의 생각은 항상 창조 행위에 선행한다.</w:t>
      </w:r>
    </w:p>
    <w:p w14:paraId="25762B7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2:7.6 </w:t>
      </w:r>
      <w:r>
        <w:rPr>
          <w:rFonts w:ascii="함초롬바탕" w:eastAsia="함초롬바탕" w:hAnsi="함초롬바탕" w:cs="함초롬바탕"/>
          <w:color w:val="262626"/>
        </w:rPr>
        <w:t>지성적 자의식은 진리의 아름다움, 곧 그것의 영적 특성을 단순히 개념의 철학적 일관성뿐만 아니라, 항상 존재하는 진리의 영의 실수 없는 반응을 통해 더욱 확실하고 분명하게 발견할 수 있다. 진리는 행동으로 옮길 수 있고 살아 낼 수 있기 때문에, 진리를 인식하면 행복이 뒤따른다. 오류에는 실망과 슬픔이 따르는데, 오류는 실체가 아니어서 체험 속에서 실현될 수 없기 때문이다. 신성한 진리는 그것의 영적 풍미를 통해 가장 잘 인식된다.</w:t>
      </w:r>
    </w:p>
    <w:p w14:paraId="416E302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2:7.7 </w:t>
      </w:r>
      <w:r>
        <w:rPr>
          <w:rFonts w:ascii="함초롬바탕" w:eastAsia="함초롬바탕" w:hAnsi="함초롬바탕" w:cs="함초롬바탕"/>
          <w:color w:val="262626"/>
        </w:rPr>
        <w:t>영원한 탐구는 통일을 위한 것, 곧 신성한 응집을 위한 것이다. 널리 펼쳐진 물리적 우주는 파라다이스 섬 안에서 응집하며, 지성 우주는 마음의 하나님, 곧 공동 행위자 안에서 응집하고, 영적 우주는 영원 아들의 인격 안에서 응집한다. 그러나 시간과 공간 안에 고립된 필사자는 내주하는 생각 조절자와 우주 아버지 사이의 직접적인 관계를 통해 아버지 하나님 안에서 응집한다. 인간의 조절자는 하나님의 단편이며 신성한 통일을 영원히 추구한다. 조절자는 첫째 근원이며 중심의 파라다이스 신과 함께, 그리고 그 안에서 응집한다.</w:t>
      </w:r>
    </w:p>
    <w:p w14:paraId="3B3AEDD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2:7.8 </w:t>
      </w:r>
      <w:r>
        <w:rPr>
          <w:rFonts w:ascii="함초롬바탕" w:eastAsia="함초롬바탕" w:hAnsi="함초롬바탕" w:cs="함초롬바탕"/>
          <w:color w:val="262626"/>
        </w:rPr>
        <w:t>최상의 아름다움을 분별하는 것은 실체의 발견이자 통합이다. 영원한 진리 속에서 신성한 선하심을 식별하는 것, 그것이 궁극적인 아름다움이다. 인간 예술의 매력조차도 그 통일의 조화에 있다.</w:t>
      </w:r>
    </w:p>
    <w:p w14:paraId="5EC218A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2:7.9 </w:t>
      </w:r>
      <w:r>
        <w:rPr>
          <w:rFonts w:ascii="함초롬바탕" w:eastAsia="함초롬바탕" w:hAnsi="함초롬바탕" w:cs="함초롬바탕"/>
          <w:color w:val="262626"/>
        </w:rPr>
        <w:t>히브리 종교의 가장 큰 잘못은 하나님의 선하심을 과학의 사실적 진리 및 예술의 마음을 끄는 아름다움과 연결하지 못한 데 있었다. 문명이 나아가는 동안, 그리고 종교가 진리를 상대적으로 배제하고 아름다움을 소홀히 하면서 하나님의 선하심만 지나치게 강조하는, 똑같이 지혜롭지 못한 길을 계속 걸었기 때문에, 어떤 유형의 사람들이 고립된 선하심이라는 추상적이고 유리된 개념에서 점점 더 돌아서는 경향이 생겼다. 많은 20세기 사람들의 헌신과 충성을 붙들지 못하는 현대 종교의 지나치게 강조되고 고립된 도덕성은, 그 도덕적 명령에 더하여 과학과 철학과 영적 체험의 진리, 그리고 물리적 창조의 아름다움과 지성적 예술의 매력과 참된 인격 성취의 위대함에 동등한 배려를 한다면 스스로를 회복할 것이다.</w:t>
      </w:r>
    </w:p>
    <w:p w14:paraId="5737D10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2:7.10 </w:t>
      </w:r>
      <w:r>
        <w:rPr>
          <w:rFonts w:ascii="함초롬바탕" w:eastAsia="함초롬바탕" w:hAnsi="함초롬바탕" w:cs="함초롬바탕"/>
          <w:color w:val="262626"/>
        </w:rPr>
        <w:t>이 시대의 종교적 도전은, 우주적 진리와 우주 아름다움과 신성한 선하심에 대한 확장되고 더없이 아름답게 통합된 현대의 개념들에서 삶에 대한 새롭고 마음을 끄는 철학을 감히 세우려는, 멀리 보고 앞을 내다보는 영적 통찰의 남녀들에게 주어진다. 이 새롭고 의로운 도덕의 시각은 인간의 마음 안에 있는 모든 선한 것을 끌어당기며, 인간 혼 안에 있는 가장 좋은 것에 도전할 것이다. 진리와 아름다움과 선하심은 신성한 실체들이며, 인간이 영적 삶의 계단을 오를수록 영원자의 이 최상의 자질들은 사랑이신 하나님 안에서 점점 더 조화되고 통일된다.</w:t>
      </w:r>
    </w:p>
    <w:p w14:paraId="135B9D2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2:7.11 </w:t>
      </w:r>
      <w:r>
        <w:rPr>
          <w:rFonts w:ascii="함초롬바탕" w:eastAsia="함초롬바탕" w:hAnsi="함초롬바탕" w:cs="함초롬바탕"/>
          <w:color w:val="262626"/>
        </w:rPr>
        <w:t>모든 진리는—물질적이든 철학적이든 영적이든—아름답고 또한 선하다. 모든 참된 아름다움은—물질적 예술이든 영적 균형이든—참되고 또한 선하다. 모든 참된 선하심은—개인적 도덕이든 사회적 공정이든 신성한 사역이든—똑같이 참되고 아름답다. 건강과 온전한 정신과 행복은 진리와 아름다움과 선하심이 인간 체험 속에서 섞여 통합된 것이다. 이러한 효율적인 삶의 수준은 에너지 체계와 관념 체계와 영 체계의 통일에서 온다.</w:t>
      </w:r>
    </w:p>
    <w:p w14:paraId="3CA92C0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2:7.12 </w:t>
      </w:r>
      <w:r>
        <w:rPr>
          <w:rFonts w:ascii="함초롬바탕" w:eastAsia="함초롬바탕" w:hAnsi="함초롬바탕" w:cs="함초롬바탕"/>
          <w:color w:val="262626"/>
        </w:rPr>
        <w:t>진리는 응집력이 있고, 아름다움은 마음을 끌며, 선하심은 안정시킨다. 그리고 실재하는 것의 이러한 가치들이 인격 체험 속에서 조화를 이룰 때, 그 결과는 지혜로 조절되고 충성으로 규정되는 높은 차원의 사랑이다. 모든 우주 교육의 진정한 목적은, 세계들의 고립된 자녀가 자기의 확장하는 체험이 지닌 더 큰 실체들과 더 잘 조화를 이루게 하는 것이다. 실체는 인간 수준에서는 유한하지만, 더 높은 신성한 수준에서는 무한하고 영원하다.</w:t>
      </w:r>
    </w:p>
    <w:p w14:paraId="4109CA60" w14:textId="77777777" w:rsidR="000E11C6" w:rsidRDefault="00000000">
      <w:pPr>
        <w:spacing w:beforeLines="50" w:before="120"/>
        <w:jc w:val="right"/>
      </w:pPr>
      <w:r>
        <w:rPr>
          <w:rFonts w:ascii="함초롬바탕" w:eastAsia="함초롬바탕" w:hAnsi="함초롬바탕" w:cs="함초롬바탕"/>
          <w:b/>
          <w:bCs/>
          <w:color w:val="B08D57"/>
          <w:sz w:val="18"/>
          <w:szCs w:val="18"/>
        </w:rPr>
        <w:lastRenderedPageBreak/>
        <w:t xml:space="preserve">2:7.13 </w:t>
      </w:r>
      <w:r>
        <w:rPr>
          <w:rFonts w:ascii="함초롬바탕" w:eastAsia="함초롬바탕" w:hAnsi="함초롬바탕" w:cs="함초롬바탕"/>
          <w:i/>
          <w:iCs/>
          <w:color w:val="6B5A45"/>
        </w:rPr>
        <w:t>[유버사의 옛적부터 늘 계신 이들의 권한으로 활동하는 신성한 조언자가 발표함.]</w:t>
      </w:r>
    </w:p>
    <w:p w14:paraId="2FA59E91" w14:textId="77777777" w:rsidR="000E11C6" w:rsidRDefault="00000000" w:rsidP="00097331">
      <w:pPr>
        <w:pStyle w:val="1"/>
        <w:keepNext/>
        <w:pageBreakBefore/>
        <w:pBdr>
          <w:bottom w:val="double" w:sz="6" w:space="10" w:color="B08D57"/>
        </w:pBdr>
        <w:spacing w:before="600" w:after="360"/>
        <w:jc w:val="center"/>
      </w:pPr>
      <w:bookmarkStart w:id="3" w:name="paper003"/>
      <w:r>
        <w:rPr>
          <w:rFonts w:ascii="함초롬바탕" w:eastAsia="함초롬바탕" w:hAnsi="함초롬바탕" w:cs="함초롬바탕"/>
          <w:color w:val="B08D57"/>
          <w:spacing w:val="40"/>
          <w:sz w:val="24"/>
          <w:szCs w:val="24"/>
        </w:rPr>
        <w:lastRenderedPageBreak/>
        <w:t>제3편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하나님의 속성</w:t>
      </w:r>
      <w:bookmarkEnd w:id="3"/>
    </w:p>
    <w:p w14:paraId="7FC0E468" w14:textId="77777777" w:rsidR="000E11C6" w:rsidRPr="002C26E3" w:rsidRDefault="000E11C6" w:rsidP="002C26E3">
      <w:pPr>
        <w:spacing w:beforeLines="50" w:before="120"/>
        <w:jc w:val="both"/>
      </w:pPr>
    </w:p>
    <w:p w14:paraId="260771C7"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3:0.1 </w:t>
      </w:r>
      <w:r w:rsidRPr="002C26E3">
        <w:rPr>
          <w:rFonts w:ascii="함초롬바탕" w:eastAsia="함초롬바탕" w:hAnsi="함초롬바탕" w:cs="함초롬바탕"/>
          <w:color w:val="262626"/>
        </w:rPr>
        <w:t>하나님은 어디에나 계신 분이시다. 우주 아버지는 영원의 순환을 주관하신다. 그러나 지역 우주에서는 파라다이스 창조자 아들들의 인격 안에서 통치하시며, 이 아들들을 통하여 생명을 증여하기도 하신다. “하나님께서 우리에게 영원한 생명을 주셨고, 이 생명은 그분의 아들들 안에 있다.” 하나님의 이 창조자 아들들은 시간의 구역들에서, 그리고 공간의 진화하는 우주들에 있는 소용돌이치는 행성들의 자녀들에게 하나님 자신을 인격적으로 표현하는 분들이다.</w:t>
      </w:r>
    </w:p>
    <w:p w14:paraId="06A4ACD9"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3:0.2 </w:t>
      </w:r>
      <w:r w:rsidRPr="002C26E3">
        <w:rPr>
          <w:rFonts w:ascii="함초롬바탕" w:eastAsia="함초롬바탕" w:hAnsi="함초롬바탕" w:cs="함초롬바탕"/>
          <w:color w:val="262626"/>
        </w:rPr>
        <w:t>고도로 인격화된 하나님의 아들들은 더 낮은 계층의 창조된 지성 존재들도 뚜렷이 알아볼 수 있으며, 이들은 무한하시기에 덜 식별되는 아버지의 비가시성을 보완한다. 우주 아버지의 파라다이스 창조자 아들들은 그렇지 않으면 보이지 않을 존재의 계시이다. 그 존재가 보이지 않는 것은 영원의 순환과 파라다이스 신들의 인격들에 내재한 절대성과 무한성 때문이다.</w:t>
      </w:r>
    </w:p>
    <w:p w14:paraId="7687B43B" w14:textId="77777777" w:rsidR="000E11C6"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3:0.3 </w:t>
      </w:r>
      <w:r w:rsidRPr="002C26E3">
        <w:rPr>
          <w:rFonts w:ascii="함초롬바탕" w:eastAsia="함초롬바탕" w:hAnsi="함초롬바탕" w:cs="함초롬바탕"/>
          <w:color w:val="262626"/>
        </w:rPr>
        <w:t>창조성은 하나님의 속성이라기보다는 오히려 그분의 활동하는 본성의 총합이라 하겠다. 그리고 이 보편적인 창조 기능은 첫째 근원이며 중심의 무한하고 신성한 실체가 지닌 모든 조율된 속성에 의해 조건 지어지고 통제되면서 영원히 현시된다. 우리는 신성한 본성의 어느 한 특성이 다른 특성들보다 앞선다고 여길 수 있는지 진지하게 의심한다. 그러나 만일 그런 것이 있다면, 신의 창조성이 다른 모든 본성과 활동과 속성에 앞설 것이다. 그리고 신의 창조성은 하나님의 아버지 되심이라는 보편적 진리 안에서 궁극에 다다른다.</w:t>
      </w:r>
    </w:p>
    <w:p w14:paraId="4F1A2C80" w14:textId="77777777" w:rsidR="000E11C6" w:rsidRPr="002C26E3" w:rsidRDefault="000E11C6" w:rsidP="002C26E3">
      <w:pPr>
        <w:spacing w:beforeLines="50" w:before="120"/>
        <w:jc w:val="both"/>
        <w:rPr>
          <w:rFonts w:ascii="함초롬바탕" w:eastAsia="함초롬바탕" w:hAnsi="함초롬바탕" w:cs="함초롬바탕"/>
        </w:rPr>
      </w:pPr>
    </w:p>
    <w:p w14:paraId="3A2A0816" w14:textId="77777777" w:rsidR="000E11C6" w:rsidRPr="002C26E3" w:rsidRDefault="00000000" w:rsidP="00097331">
      <w:pPr>
        <w:pStyle w:val="2"/>
        <w:keepNext/>
        <w:pBdr>
          <w:left w:val="single" w:sz="36" w:space="6" w:color="B08D57"/>
        </w:pBdr>
        <w:shd w:val="clear" w:color="auto" w:fill="F4ECDA"/>
        <w:spacing w:beforeLines="100" w:before="240"/>
        <w:ind w:left="113"/>
      </w:pPr>
      <w:r w:rsidRPr="002C26E3">
        <w:rPr>
          <w:rFonts w:ascii="함초롬바탕" w:eastAsia="함초롬바탕" w:hAnsi="함초롬바탕" w:cs="함초롬바탕"/>
          <w:color w:val="2E6E73"/>
        </w:rPr>
        <w:t xml:space="preserve">1. 하나님의 </w:t>
      </w:r>
      <w:r w:rsidRPr="00097331">
        <w:rPr>
          <w:rFonts w:ascii="함초롬바탕" w:eastAsia="함초롬바탕" w:hAnsi="함초롬바탕" w:cs="함초롬바탕"/>
          <w:color w:val="2E6E73"/>
        </w:rPr>
        <w:t>전재하심</w:t>
      </w:r>
    </w:p>
    <w:p w14:paraId="798508CF"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3:1.1 </w:t>
      </w:r>
      <w:r w:rsidRPr="002C26E3">
        <w:rPr>
          <w:rFonts w:ascii="함초롬바탕" w:eastAsia="함초롬바탕" w:hAnsi="함초롬바탕" w:cs="함초롬바탕"/>
          <w:color w:val="262626"/>
        </w:rPr>
        <w:t>우주 아버지께서 어디에나, 그리고 동시에 계실 수 있는 능력이 그분의 무소부재하심을 이룬다. 오직 하나님만이 동시에 두 장소에, 아니 무수히 많은 장소에 계실 수 있다. 그분은 “하늘 위와 땅 아래” 모두에 계신다. 시편 기자는 이렇게 외쳤다. “내가 당신의 영을 떠나 어디로 가겠습니까? 당신의 현존을 피해 어디로 도망하겠습니까?”</w:t>
      </w:r>
    </w:p>
    <w:p w14:paraId="7FAFDEB6"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3:1.2 </w:t>
      </w:r>
      <w:r w:rsidRPr="002C26E3">
        <w:rPr>
          <w:rFonts w:ascii="함초롬바탕" w:eastAsia="함초롬바탕" w:hAnsi="함초롬바탕" w:cs="함초롬바탕"/>
          <w:color w:val="262626"/>
        </w:rPr>
        <w:t>“‘나는 가까이 있는 하나님일 뿐 아니라 멀리 있는 하나님이기도 하다’고 주께서 말씀하신다. ‘내가 하늘과 땅을 가득 채우지 않느냐?’” 우주 아버지는 언제나 멀리 뻗은 그의 창조계의 모든 부분과 모든 가슴속에 계신다. 그는 “모든 것 안에 충만하시고 모든 것 안에 계신 분의 충만함”이시며, “모든 것 안에서 모든 것을 이루시는 분”이시다. 더 나아가 그의 인격 개념은 “하늘(우주)과 하늘들의 하늘(우주들의 우주)도 그분을 담을 수 없다”는 것이다. 하나님이 모든 것이며 모든 것 안에 계시다는 말은 문자 그대로 사실이다. 그러나 이조차도 하나님의 전부는 아니다. 무한자는 오직 무한 속에서만 최종적으로 드러날 수 있으며, 결과를 분석한다고 해서 원인을 충분히 이해할 수는 없다. 살아 계신 하나님은, 그의 속박 없는 자유 의지에 따른 창조 행위의 결과로 생겨난 전체 창조의 총합보다 헤아릴 수 없이 더 크신 분이다. 하나님은 우주 전체에 걸쳐 계시되지만, 우주는 결코 하나님의 무한 전체를 담거나 포괄할 수 없다.</w:t>
      </w:r>
    </w:p>
    <w:p w14:paraId="18FFF384"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3:1.3 </w:t>
      </w:r>
      <w:r w:rsidRPr="002C26E3">
        <w:rPr>
          <w:rFonts w:ascii="함초롬바탕" w:eastAsia="함초롬바탕" w:hAnsi="함초롬바탕" w:cs="함초롬바탕"/>
          <w:color w:val="262626"/>
        </w:rPr>
        <w:t>아버지의 현존은 주(主) 우주를 끊임없이 순찰한다. “그의 나아감은 하늘 끝에서 시작되고 그의 순환은 하늘 끝까지 이르니, 그 빛에서 숨겨진 것은 아무것도 없다.”</w:t>
      </w:r>
    </w:p>
    <w:p w14:paraId="2E2DCB1F"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lastRenderedPageBreak/>
        <w:t xml:space="preserve">3:1.4 </w:t>
      </w:r>
      <w:r w:rsidRPr="002C26E3">
        <w:rPr>
          <w:rFonts w:ascii="함초롬바탕" w:eastAsia="함초롬바탕" w:hAnsi="함초롬바탕" w:cs="함초롬바탕"/>
          <w:color w:val="262626"/>
        </w:rPr>
        <w:t>창조체가 하나님 안에 존재할 뿐 아니라, 하나님도 창조체 안에 사신다. “우리는 하나님께서 우리 안에 사시기에 우리가 그분 안에 거하고 있음을 안다. 그는 자기 영을 우리에게 주셨다. 파라다이스 아버지에게서 온 이 선물은 사람의 떼려야 뗄 수 없는 동반자이다.” “그는 언제나 존재하고 어디에나 퍼져 계신 하나님이시다.” “영원하신 아버지의 영은 모든 필사 자녀의 마음속에 숨겨져 있다.” “사람은 바로 그 친구가 자기 가슴속에 살고 있는데도 친구를 찾아 나선다.” “참된 하나님은 멀리 계신 분이 아니라 우리의 일부이시며, 그분의 영은 우리 안에서 말씀하신다.” “아버지는 자녀 안에 사신다. 하나님은 언제나 우리와 함께 계신다. 그는 영원한 운명으로 인도하시는 영이시다.”</w:t>
      </w:r>
    </w:p>
    <w:p w14:paraId="2DD638A2"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3:1.5 </w:t>
      </w:r>
      <w:r w:rsidRPr="002C26E3">
        <w:rPr>
          <w:rFonts w:ascii="함초롬바탕" w:eastAsia="함초롬바탕" w:hAnsi="함초롬바탕" w:cs="함초롬바탕"/>
          <w:color w:val="262626"/>
        </w:rPr>
        <w:t>참으로 인류를 두고 “너희는 하나님께 속한 자들이다”라는 말이 있어 왔으니, 이는 “사람이 사랑 안에 거하면 하나님 안에 거하고 하나님도 그 사람 안에 계시기” 때문이다. 잘못을 저지를 때조차 너희는 하나님의 내주하는 선물을 괴롭히는 것이니, 이는 생각 조절자가 자신이 갇혀 있는 인간 마음과 더불어 악한 생각의 결과를 함께 겪어야 하기 때문이다.</w:t>
      </w:r>
    </w:p>
    <w:p w14:paraId="0E476690"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3:1.6 </w:t>
      </w:r>
      <w:r w:rsidRPr="002C26E3">
        <w:rPr>
          <w:rFonts w:ascii="함초롬바탕" w:eastAsia="함초롬바탕" w:hAnsi="함초롬바탕" w:cs="함초롬바탕"/>
          <w:color w:val="262626"/>
        </w:rPr>
        <w:t>하나님의 무소부재는 실제로 그분의 무한한 본성의 일부이다. 공간은 신에게 아무런 장벽이 되지 않는다. 하나님이 완전하게, 제한 없이, 식별할 수 있게 현존하시는 곳은 오직 파라다이스와 중앙 우주뿐이다. 하보나를 둘러싼 창조계들에는 그렇게 관찰할 수 있게 현존하시지 않는다. 하나님께서 시간과 공간 우주들의 동격 창조자들과 통치자들의 주권과 신성한 특권을 인정하시어 자신의 직접적이고 실제적인 현존을 제한하셨기 때문이다. 그러므로 신성한 현존의 개념은 영원 아들과 무한 영과 파라다이스 섬의 현존 회로들을 포함하여, 현시의 방식과 경로 모두에서 넓은 범위를 허용해야 한다. 그들이 그분의 불변하는 목적이 지닌 모든 무한한 요구를 워낙 완전하게 수행하기에, 우주 아버지의 현존과 그의 영원한 동격자들 및 대리자들의 활동을 언제나 구별할 수 있는 것은 아니다. 그러나 인격 회로와 생각 조절자에 관해서는 그렇지 않다. 이 경우에 하나님은 독특하게, 직접적으로, 그리고 독점적으로 활동하신다.</w:t>
      </w:r>
    </w:p>
    <w:p w14:paraId="64364F45"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3:1.7 </w:t>
      </w:r>
      <w:r w:rsidRPr="002C26E3">
        <w:rPr>
          <w:rFonts w:ascii="함초롬바탕" w:eastAsia="함초롬바탕" w:hAnsi="함초롬바탕" w:cs="함초롬바탕"/>
          <w:color w:val="262626"/>
        </w:rPr>
        <w:t>우주 통제자는 언제나 우주의 모든 부분에서, 질량에 따라, 같은 정도로, 그의 현존에 대한 물리적 요구에 응하여, 그리고 만물을 그분 안에서 응집시키고 존재하게 하는 모든 창조의 내재적 본성으로 말미암아, 파라다이스 섬의 중력 회로 안에 잠재적으로 계신다. 마찬가지로 첫째 근원이며 중심은, 영원한 미래의 창조되지 않은 우주들이 저장된 곳인 무제한 절대자 안에 잠재적으로 계신다. 그러므로 하나님은 과거와 현재와 미래의 물리적 우주 안에 잠재적으로 두루 퍼져 계신다. 그는 이른바 물질 창조계가 응집하는 시원적 기초이시다. 이 비영적 신 잠재성은, 그의 독점적 대리자들 가운데 어느 하나가 우주 활동의 무대에 설명할 수 없게 개입함으로써 물리적 실존의 수준 전반에서 여기저기 실제화된다.</w:t>
      </w:r>
    </w:p>
    <w:p w14:paraId="128BE34F"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3:1.8 </w:t>
      </w:r>
      <w:r w:rsidRPr="002C26E3">
        <w:rPr>
          <w:rFonts w:ascii="함초롬바탕" w:eastAsia="함초롬바탕" w:hAnsi="함초롬바탕" w:cs="함초롬바탕"/>
          <w:color w:val="262626"/>
        </w:rPr>
        <w:t>하나님의 마음의 현존은 공동 행위자, 곧 무한 영의 절대 마음과 상관되어 있지만, 유한한 창조계들에서는 파라다이스 주(主) 영들의 우주 마음이 어디서나 기능하는 데서 더 잘 분별된다. 첫째 근원이며 중심이 공동 행위자의 마음 회로 안에 잠재적으로 계시듯이, 그는 우주 절대자의 긴장 속에도 잠재적으로 계신다. 그러나 인간 계층의 마음은, 공동 행위자의 딸들, 곧 진화하는 우주들의 신성한 사역자들이 주는 증여물이다.</w:t>
      </w:r>
    </w:p>
    <w:p w14:paraId="1B9C0DFE"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3:1.9 </w:t>
      </w:r>
      <w:r w:rsidRPr="002C26E3">
        <w:rPr>
          <w:rFonts w:ascii="함초롬바탕" w:eastAsia="함초롬바탕" w:hAnsi="함초롬바탕" w:cs="함초롬바탕"/>
          <w:color w:val="262626"/>
        </w:rPr>
        <w:t>어디에나 계시는 우주 아버지의 영은 영원 아들의 보편적 영 현존의 기능, 그리고 신 절대자의 영속하는 신성한 잠재성과 조율된다. 그러나 영원 아들과 그의 파라다이스 아들들의 영적 활동도, 무한 영의 마음 증여도, 그의 창조체 자녀들의 가슴에 내주하는 하나님의 단편인 생각 조절자들의 직접적인 활동을 배제하는 것 같지는 않다.</w:t>
      </w:r>
    </w:p>
    <w:p w14:paraId="4CD176E8"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3:1.10 </w:t>
      </w:r>
      <w:r w:rsidRPr="002C26E3">
        <w:rPr>
          <w:rFonts w:ascii="함초롬바탕" w:eastAsia="함초롬바탕" w:hAnsi="함초롬바탕" w:cs="함초롬바탕"/>
          <w:color w:val="262626"/>
        </w:rPr>
        <w:t xml:space="preserve">행성이나 체계나 별자리나 우주 안에서의 하나님의 현존을 두고 말하자면, 어떤 창조 단위에서든 그 현존의 정도는 최상 존재의 진화적 현존의 정도를 재는 척도이다. 이는 체계와 행성에 이르기까지 광대한 </w:t>
      </w:r>
      <w:r w:rsidRPr="002C26E3">
        <w:rPr>
          <w:rFonts w:ascii="함초롬바탕" w:eastAsia="함초롬바탕" w:hAnsi="함초롬바탕" w:cs="함초롬바탕"/>
          <w:color w:val="262626"/>
        </w:rPr>
        <w:lastRenderedPageBreak/>
        <w:t>우주 조직 안에서 하나님을 집단으로 인식하고 그분께 충성하는 수준에 따라 좌우된다. 그러므로 어떤 행성들이(또는 체계들까지도) 영적 암흑 속으로 깊이 빠져들었을 때, 그들이 어떤 의미에서 격리되거나 더 큰 창조 단위들과의 교류에서 부분적으로 고립되는 것은, 때로 하나님의 고귀한 현존의 이러한 국면들을 보존하고 지키려는 희망에서이다. 그리고 유란시아에 작용하는 이 모든 것은, 완고하고 사악하며 반역하는 소수가 이간하는 행위로 불러온 고립의 결과로 겪는 고통에서 가능한 한 스스로를 지키려는 다수 세계들의 영적 방어 반응이다.</w:t>
      </w:r>
    </w:p>
    <w:p w14:paraId="1ACB6D83"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3:1.11 </w:t>
      </w:r>
      <w:r w:rsidRPr="002C26E3">
        <w:rPr>
          <w:rFonts w:ascii="함초롬바탕" w:eastAsia="함초롬바탕" w:hAnsi="함초롬바탕" w:cs="함초롬바탕"/>
          <w:color w:val="262626"/>
        </w:rPr>
        <w:t>아버지는 그의 모든 아들, 곧 모든 인격을 부모로서 회로로 감싸시지만, 그들 안에서 그의 영향력은 그들의 기원이 신의 둘째와 셋째 인격에게서 얼마나 멀리 떨어져 있는가에 따라 제한되며, 그들이 운명을 이루어 그 수준에 가까워짐에 따라 커진다. 창조체의 마음에 하나님의 현존이 있는지 없는지는, 그 안에 아버지의 단편, 곧 신비의 관찰자가 내주하고 있는가에 따라 결정된다. 그러나 그의 효과적 현존은, 그 내주하는 조절자들이 머무는 마음이 그들에게 얼마나 협력하는가에 따라 결정된다.</w:t>
      </w:r>
    </w:p>
    <w:p w14:paraId="0934FC28" w14:textId="77777777" w:rsidR="000E11C6"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3:1.12 </w:t>
      </w:r>
      <w:r w:rsidRPr="002C26E3">
        <w:rPr>
          <w:rFonts w:ascii="함초롬바탕" w:eastAsia="함초롬바탕" w:hAnsi="함초롬바탕" w:cs="함초롬바탕"/>
          <w:color w:val="262626"/>
        </w:rPr>
        <w:t>아버지의 현존이 오르내리는 것은 하나님의 변덕 때문이 아니다. 아버지는 경시당했다고 해서 은둔하여 물러나지 않으신다. 그의 사랑은 창조체의 잘못된 행동으로 멀어지지 않는다. 오히려 (하나님 자신에 관한) 선택의 능력을 받은 그의 자녀들이, 그 선택을 행사함으로써 자기 가슴과 혼 안에서 아버지의 신성한 영향력이 미치는 정도와 한계를 스스로 결정하는 것이다. 아버지는 제한 없이, 편애 없이 자유롭게 우리에게 자신을 증여하셨다. 그는 어떤 사람도, 어떤 행성도, 어떤 체계도, 어떤 우주도 차별하지 않으신다. 시간의 구역들에서 그분은 오직 칠중 하나님의 파라다이스 인격들, 곧 유한 우주들의 동격 창조자들에게만 차별적 영예를 부여하신다.</w:t>
      </w:r>
    </w:p>
    <w:p w14:paraId="50BA3B89" w14:textId="77777777" w:rsidR="000E11C6" w:rsidRPr="002C26E3" w:rsidRDefault="000E11C6" w:rsidP="002C26E3">
      <w:pPr>
        <w:spacing w:beforeLines="50" w:before="120"/>
        <w:jc w:val="both"/>
        <w:rPr>
          <w:rFonts w:ascii="함초롬바탕" w:eastAsia="함초롬바탕" w:hAnsi="함초롬바탕" w:cs="함초롬바탕"/>
        </w:rPr>
      </w:pPr>
    </w:p>
    <w:p w14:paraId="138AC8AB" w14:textId="77777777" w:rsidR="000E11C6" w:rsidRPr="002C26E3" w:rsidRDefault="00000000" w:rsidP="00097331">
      <w:pPr>
        <w:pStyle w:val="2"/>
        <w:keepNext/>
        <w:pBdr>
          <w:left w:val="single" w:sz="36" w:space="6" w:color="B08D57"/>
        </w:pBdr>
        <w:shd w:val="clear" w:color="auto" w:fill="F4ECDA"/>
        <w:spacing w:beforeLines="100" w:before="240"/>
        <w:ind w:left="113"/>
      </w:pPr>
      <w:r w:rsidRPr="002C26E3">
        <w:rPr>
          <w:rFonts w:ascii="함초롬바탕" w:eastAsia="함초롬바탕" w:hAnsi="함초롬바탕" w:cs="함초롬바탕"/>
          <w:color w:val="2E6E73"/>
        </w:rPr>
        <w:t>2. 하나님의 무한한 권능</w:t>
      </w:r>
    </w:p>
    <w:p w14:paraId="4E41100D"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3:2.1 </w:t>
      </w:r>
      <w:r w:rsidRPr="002C26E3">
        <w:rPr>
          <w:rFonts w:ascii="함초롬바탕" w:eastAsia="함초롬바탕" w:hAnsi="함초롬바탕" w:cs="함초롬바탕"/>
          <w:color w:val="262626"/>
        </w:rPr>
        <w:t>모든 우주는 “전능하신 주 하나님이 다스리신다”는 사실을 안다. 이 세계와 다른 세계들의 일은 신성하게 감독된다. “그는 하늘의 군대 가운데서도, 땅의 거주민들 가운데서도 그의 뜻대로 행하신다.” “하나님의 권능 외에는 다른 권능이 없다”는 말은 영원히 진리이다.</w:t>
      </w:r>
    </w:p>
    <w:p w14:paraId="3111AAF3"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3:2.2 </w:t>
      </w:r>
      <w:r w:rsidRPr="002C26E3">
        <w:rPr>
          <w:rFonts w:ascii="함초롬바탕" w:eastAsia="함초롬바탕" w:hAnsi="함초롬바탕" w:cs="함초롬바탕"/>
          <w:color w:val="262626"/>
        </w:rPr>
        <w:t>신의 본성과 어긋나지 않는 범위 안에서 “하나님과 함께라면 모든 것이 가능하다”는 말은 문자 그대로 진리이다. 민족들과 행성들과 우주들의 오랜 진화 과정은 우주 창조자들과 관리자들의 완전한 통제 아래 있으며, 우주 아버지의 영원한 목적에 따라 조화와 질서 속에서 하나님의 전적으로 지혜로운 계획에 맞추어 펼쳐진다. 입법자는 오직 한 분뿐이다. 그분은 모든 세계를 공간 속에 붙들고 계시며, 끝없는 영원의 회로를 따라 우주들을 운행하신다.</w:t>
      </w:r>
    </w:p>
    <w:p w14:paraId="0DD7F928"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3:2.3 </w:t>
      </w:r>
      <w:r w:rsidRPr="002C26E3">
        <w:rPr>
          <w:rFonts w:ascii="함초롬바탕" w:eastAsia="함초롬바탕" w:hAnsi="함초롬바탕" w:cs="함초롬바탕"/>
          <w:color w:val="262626"/>
        </w:rPr>
        <w:t>모든 신성한 속성 가운데 그의 전능하심이, 특히 물질 우주에 두루 미치는 전능하심이 가장 잘 이해된다. 비영적 현상으로 볼 때 하나님은 곧 에너지이시다. 이 물리적 사실의 선언은, 첫째 근원이며 중심이 모든 공간의 보편적 물리 현상의 본원적 원인이라는 이해할 수 없는 진리에 근거한다. 이 신성한 활동에서 모든 물리적 에너지와 다른 물질적 현시들이 비롯된다. 빛, 곧 열이 없는 빛은 신들의 또 다른 비영적 현시이다. 그리고 유란시아에서는 사실상 알려지지 않은 또 다른 형태의 비영적 에너지도 있다. 이것은 아직 인지되지 않았다.</w:t>
      </w:r>
    </w:p>
    <w:p w14:paraId="317E34F2"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3:2.4 </w:t>
      </w:r>
      <w:r w:rsidRPr="002C26E3">
        <w:rPr>
          <w:rFonts w:ascii="함초롬바탕" w:eastAsia="함초롬바탕" w:hAnsi="함초롬바탕" w:cs="함초롬바탕"/>
          <w:color w:val="262626"/>
        </w:rPr>
        <w:t xml:space="preserve">하나님은 모든 권능을 통제하신다. 그는 “번개가 지나가는 길”을 정하셨고, 모든 에너지 회로를 정하셨다. 모든 형태의 에너지-물질이 현시되는 때와 방법을 정하신 이도 바로 그분이다. 그리고 이 모든 것은 하부 파라다이스에 중심을 둔 중력 통제 안에서 그의 영원한 손아귀에 영원토록 붙들려 있다. </w:t>
      </w:r>
      <w:r w:rsidRPr="002C26E3">
        <w:rPr>
          <w:rFonts w:ascii="함초롬바탕" w:eastAsia="함초롬바탕" w:hAnsi="함초롬바탕" w:cs="함초롬바탕"/>
          <w:color w:val="262626"/>
        </w:rPr>
        <w:lastRenderedPageBreak/>
        <w:t>그러므로 영원하신 하나님의 빛과 에너지는 그분의 장엄한 회로, 곧 우주들의 우주를 이루는 별 무리들의 끝없으면서도 질서 정연한 행렬을 따라 영원히 돈다. 모든 창조계는 모든 사물과 존재의 파라다이스-인격 중심을 영원히 돈다.</w:t>
      </w:r>
    </w:p>
    <w:p w14:paraId="51C1F158"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3:2.5 </w:t>
      </w:r>
      <w:r w:rsidRPr="002C26E3">
        <w:rPr>
          <w:rFonts w:ascii="함초롬바탕" w:eastAsia="함초롬바탕" w:hAnsi="함초롬바탕" w:cs="함초롬바탕"/>
          <w:color w:val="262626"/>
        </w:rPr>
        <w:t>아버지의 전능은 절대 수준의 어디에서나 미치는 지배와 관련되며, 그 수준에서는 물질적, 마음의, 영적인 세 에너지가 모든 것의 근원이신 그분 가까이에서 서로 구별될 수 없다. 창조체의 마음은 파라다이스 모노타도 아니고 파라다이스 영도 아니므로, 우주 아버지에게 직접 반응하지 않는다. 하나님은 불완전한 마음과 조정하시는데, 유란시아 필사자들과는 생각 조절자를 통하여 조정하신다.</w:t>
      </w:r>
    </w:p>
    <w:p w14:paraId="1854971C"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3:2.6 </w:t>
      </w:r>
      <w:r w:rsidRPr="002C26E3">
        <w:rPr>
          <w:rFonts w:ascii="함초롬바탕" w:eastAsia="함초롬바탕" w:hAnsi="함초롬바탕" w:cs="함초롬바탕"/>
          <w:color w:val="262626"/>
        </w:rPr>
        <w:t>우주 아버지는 일시적인 힘도 아니고, 변덕스러운 동력도 아니며, 동요하는 에너지도 아니다. 아버지의 권능과 지혜는 우주의 어떤 긴급한 상황에도 넉넉히 대응할 수 있다. 인간의 체험 속에서 위기 상황이 일어날 때, 그는 그것들을 모두 미리 보셨다. 그러므로 그는 우주의 일들에 초연하게 반응하지 않으시고, 오히려 영원한 지혜의 지시에 따라, 무한한 판단의 명령과 조화를 이루어 반응하신다. 겉보기와 상관없이, 하나님의 권능은 결코 맹목적인 힘으로 작동하지 않는다.</w:t>
      </w:r>
    </w:p>
    <w:p w14:paraId="0035D45C"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3:2.7 </w:t>
      </w:r>
      <w:r w:rsidRPr="002C26E3">
        <w:rPr>
          <w:rFonts w:ascii="함초롬바탕" w:eastAsia="함초롬바탕" w:hAnsi="함초롬바탕" w:cs="함초롬바탕"/>
          <w:color w:val="262626"/>
        </w:rPr>
        <w:t>긴급한 판결이 내려졌고, 자연법칙이 정지되었으며, 잘못된 적응이 인정되어 상황을 바로잡으려는 노력이 이루어지는 것처럼 보이는 상황이 실제로 생기기도 한다. 그러나 실상은 그렇지 않다. 하나님에 대한 그런 개념은 너희 관점의 제한된 범위, 너희 이해의 유한성, 너희 조망의 좁은 영역에서 비롯된다. 하나님에 대한 그런 오해는, 영역의 더 높은 법칙들의 존재, 아버지 품성의 광대함, 그의 속성의 무한성, 그리고 그의 자유 의지성이라는 사실에 대해 너희가 지니고 있는 깊은 무지 때문이다.</w:t>
      </w:r>
    </w:p>
    <w:p w14:paraId="2C206FF7"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3:2.8 </w:t>
      </w:r>
      <w:r w:rsidRPr="002C26E3">
        <w:rPr>
          <w:rFonts w:ascii="함초롬바탕" w:eastAsia="함초롬바탕" w:hAnsi="함초롬바탕" w:cs="함초롬바탕"/>
          <w:color w:val="262626"/>
        </w:rPr>
        <w:t>공간의 우주들 여기저기에 흩어져 있는, 하나님의 영이 내주하는 행성 창조체들은 그 수와 계층이 거의 무한하고, 그들의 지성은 매우 다양하며, 그들의 마음은 매우 제한되어 있고 때로는 매우 조야하며, 그들의 시야는 매우 좁고 지역에 매여 있다. 그러하기에 아버지의 무한한 속성을 알맞게 표현하면서 동시에 이 창조된 지성 존재들이 조금이라도 이해할 수 있는 일반화된 법칙을 만들어 내기란 거의 불가능하다. 그래서 창조체인 너희에게는 전능하신 창조주의 많은 행위가 자의적이고 초연하며, 드물지 않게 무정하고 잔인하게 보인다. 그러나 다시 너희에게 확언하건대 이것은 사실이 아니다. 하나님의 모든 행위는 목적이 있고 지성적이며 지혜롭고 친절하며, 영원히 최선의 선을 고려한다. 그것은 반드시 어느 한 존재나 한 인종이나 한 행성, 심지어 어느 한 우주의 선만은 아니다. 그것은 가장 낮은 자에서 가장 높은 자에 이르기까지 관련된 모두의 안녕과 최선의 선을 위한 것이다. 시간의 시대들 속에서는 부분의 안녕이 이따금 전체의 안녕과 다른 듯 보일 수 있지만, 영원의 순환 안에서는 그런 차이가 존재하지 않는다.</w:t>
      </w:r>
    </w:p>
    <w:p w14:paraId="73742674"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3:2.9 </w:t>
      </w:r>
      <w:r w:rsidRPr="002C26E3">
        <w:rPr>
          <w:rFonts w:ascii="함초롬바탕" w:eastAsia="함초롬바탕" w:hAnsi="함초롬바탕" w:cs="함초롬바탕"/>
          <w:color w:val="262626"/>
        </w:rPr>
        <w:t>우리는 모두 하나님의 가족의 일원이며, 따라서 때때로 가족의 훈련을 함께 나누어야 한다. 우리를 그토록 당황하게 하고 혼란스럽게 하는 하나님의 많은 행위는, 전지한 지혜의 결정과 최종 판결의 결과이다. 이 결정과 판결은 공동 행위자에게 권한을 주어 무한한 마음의 결코 그르치지 않는 의지가 선택하는 바를 집행하게 하고, 완전의 인격이 내린 결정을 시행하게 한다. 그 인격의 조망과 시각과 배려는 그의 광대하고 멀리 뻗은 모든 창조계의 가장 높은 영원한 안녕을 아우른다.</w:t>
      </w:r>
    </w:p>
    <w:p w14:paraId="49F4228E"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3:2.10 </w:t>
      </w:r>
      <w:r w:rsidRPr="002C26E3">
        <w:rPr>
          <w:rFonts w:ascii="함초롬바탕" w:eastAsia="함초롬바탕" w:hAnsi="함초롬바탕" w:cs="함초롬바탕"/>
          <w:color w:val="262626"/>
        </w:rPr>
        <w:t>너희가 초연하고 부분적이며 유한하고 조야하고 지나치게 물질적인 관점을 지녔기 때문에, 그리고 너희 존재의 본성에 내재한 한계 때문에, 너희는 짓누르는 잔인함으로 가득 차 보이고 동료 창조체들의 안락과 안녕, 행성의 행복과 개인의 번영에 전혀 무관심해 보이는 많은 신성한 행위의 지혜와 친절을 보지도, 이해하지도, 알지도 못한다. 인간 시야의 한계 때문에, 너희의 제한된 이해와 유한한 인식 때문에, 너희는 하나님의 동기를 오해하고 그분의 목적을 왜곡하는 것이다. 그러나 진화 세계에서는 우주 아버지가 몸소 하신 일이 아닌 많은 일이 일어난다.</w:t>
      </w:r>
    </w:p>
    <w:p w14:paraId="35DE8983"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lastRenderedPageBreak/>
        <w:t xml:space="preserve">3:2.11 </w:t>
      </w:r>
      <w:r w:rsidRPr="002C26E3">
        <w:rPr>
          <w:rFonts w:ascii="함초롬바탕" w:eastAsia="함초롬바탕" w:hAnsi="함초롬바탕" w:cs="함초롬바탕"/>
          <w:color w:val="262626"/>
        </w:rPr>
        <w:t>하나님의 전능하심은 하나님의 인격이 지닌 다른 속성들과 완전히 조율되어 있다. 하나님의 권능은 우주의 영적 현시에서 대체로 다음 세 가지 조건 또는 상황에 의해서만 제한된다.</w:t>
      </w:r>
    </w:p>
    <w:p w14:paraId="354E3DF5"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3:2.12 </w:t>
      </w:r>
      <w:r w:rsidRPr="002C26E3">
        <w:rPr>
          <w:rFonts w:ascii="함초롬바탕" w:eastAsia="함초롬바탕" w:hAnsi="함초롬바탕" w:cs="함초롬바탕"/>
          <w:color w:val="262626"/>
        </w:rPr>
        <w:t>1. 하나님의 본성에 의해서, 특히 그의 무한한 사랑과 진리와 아름다움과 선하심에 의해서.</w:t>
      </w:r>
    </w:p>
    <w:p w14:paraId="15ABB1E7"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3:2.13 </w:t>
      </w:r>
      <w:r w:rsidRPr="002C26E3">
        <w:rPr>
          <w:rFonts w:ascii="함초롬바탕" w:eastAsia="함초롬바탕" w:hAnsi="함초롬바탕" w:cs="함초롬바탕"/>
          <w:color w:val="262626"/>
        </w:rPr>
        <w:t>2. 하나님의 의지에 의해서, 곧 자비의 사역과 우주 인격들과 맺는 아버지 관계에 의해서.</w:t>
      </w:r>
    </w:p>
    <w:p w14:paraId="76D4B2D9"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3:2.14 </w:t>
      </w:r>
      <w:r w:rsidRPr="002C26E3">
        <w:rPr>
          <w:rFonts w:ascii="함초롬바탕" w:eastAsia="함초롬바탕" w:hAnsi="함초롬바탕" w:cs="함초롬바탕"/>
          <w:color w:val="262626"/>
        </w:rPr>
        <w:t>3. 하나님의 법에 의해서, 곧 영원한 파라다이스 삼위일체의 의로움과 정의에 의해서.</w:t>
      </w:r>
    </w:p>
    <w:p w14:paraId="58DE170E" w14:textId="77777777" w:rsidR="000E11C6"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3:2.15 </w:t>
      </w:r>
      <w:r w:rsidRPr="002C26E3">
        <w:rPr>
          <w:rFonts w:ascii="함초롬바탕" w:eastAsia="함초롬바탕" w:hAnsi="함초롬바탕" w:cs="함초롬바탕"/>
          <w:color w:val="262626"/>
        </w:rPr>
        <w:t>하나님은 권능에서 무제한이시고, 본성에서 신성하시며, 의지에서 최종적이시고, 속성에서 무한하시며, 지혜에서 영원하시고, 실체에서 절대적이시다. 그러나 우주 아버지의 이 모든 특성은 신 안에서 통일되어 있고, 파라다이스 삼위일체와 삼위일체의 신성한 아들들 안에서 보편적으로 표현된다. 그 밖에, 파라다이스와 하보나 중앙 우주 바깥에서 하나님에 관한 모든 것은 최상자의 진화적 현존에 제한되고, 궁극자의 창발하는 현존에 조건 지어지며, 세 존재적 절대자, 곧 신 절대자와 우주 절대자와 무제한 절대자에 의해 조율된다. 그리고 하나님의 현존이 이렇게 제한되는 것은 그분의 뜻이 그러하기 때문이다.</w:t>
      </w:r>
    </w:p>
    <w:p w14:paraId="5B276766" w14:textId="77777777" w:rsidR="000E11C6" w:rsidRPr="002C26E3" w:rsidRDefault="000E11C6" w:rsidP="002C26E3">
      <w:pPr>
        <w:spacing w:beforeLines="50" w:before="120"/>
        <w:jc w:val="both"/>
        <w:rPr>
          <w:rFonts w:ascii="함초롬바탕" w:eastAsia="함초롬바탕" w:hAnsi="함초롬바탕" w:cs="함초롬바탕"/>
        </w:rPr>
      </w:pPr>
    </w:p>
    <w:p w14:paraId="11B6A2CD" w14:textId="77777777" w:rsidR="000E11C6" w:rsidRPr="002C26E3" w:rsidRDefault="00000000" w:rsidP="00097331">
      <w:pPr>
        <w:pStyle w:val="2"/>
        <w:keepNext/>
        <w:pBdr>
          <w:left w:val="single" w:sz="36" w:space="6" w:color="B08D57"/>
        </w:pBdr>
        <w:shd w:val="clear" w:color="auto" w:fill="F4ECDA"/>
        <w:spacing w:beforeLines="100" w:before="240"/>
        <w:ind w:left="113"/>
      </w:pPr>
      <w:r w:rsidRPr="002C26E3">
        <w:rPr>
          <w:rFonts w:ascii="함초롬바탕" w:eastAsia="함초롬바탕" w:hAnsi="함초롬바탕" w:cs="함초롬바탕"/>
          <w:color w:val="2E6E73"/>
        </w:rPr>
        <w:t>3. 하나님의 보편적 지식</w:t>
      </w:r>
    </w:p>
    <w:p w14:paraId="269057C9"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3:3.1 </w:t>
      </w:r>
      <w:r w:rsidRPr="002C26E3">
        <w:rPr>
          <w:rFonts w:ascii="함초롬바탕" w:eastAsia="함초롬바탕" w:hAnsi="함초롬바탕" w:cs="함초롬바탕"/>
          <w:color w:val="262626"/>
        </w:rPr>
        <w:t>“하나님은 모든 것을 아신다.” 신성한 마음은 모든 창조계의 생각을 의식하고 그에 정통하다. 사건에 대한 그의 지식은 보편적이며 완전하다. 하나님에게서 나아간 신성한 존재체들은 그의 일부이다. 그는 “구름을 저울질하시며” 또한 “지식에 있어 완전하시다.” “주의 눈은 모든 곳에 있다.” 너희의 위대한 교사는 보잘것없는 참새를 두고 이렇게 말했다. “그들 가운데 하나도 내 아버지께서 아시지 못하는 사이에 땅에 떨어지지 않는다.” 그리고 “너희 머리카락까지도 다 세어져 있다.” “그는 별들의 수를 헤아리시고, 그 모두를 이름으로 부르신다.”</w:t>
      </w:r>
    </w:p>
    <w:p w14:paraId="0A846E2C"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3:3.2 </w:t>
      </w:r>
      <w:r w:rsidRPr="002C26E3">
        <w:rPr>
          <w:rFonts w:ascii="함초롬바탕" w:eastAsia="함초롬바탕" w:hAnsi="함초롬바탕" w:cs="함초롬바탕"/>
          <w:color w:val="262626"/>
        </w:rPr>
        <w:t>우주 아버지는 온 우주에서 공간의 별과 행성의 수를 실제로 알고 계신 유일한 인격이시다. 모든 우주의 모든 세계는 하나님의 의식 속에 끊임없이 존재한다. 하나님은 이렇게도 말씀하셨다. “나는 내 백성의 고통을 분명히 보았고, 그들의 부르짖음을 들었으며, 그들의 슬픔을 안다.” 이는 “주께서 하늘에서 굽어보시며, 사람의 모든 아들을 보시고, 그의 거처에서 땅의 모든 거주민을 살피시기” 때문이다. 모든 창조체 자녀는 참으로 이렇게 말할 수 있다. “그는 내가 가는 길을 아시며, 나를 단련하시면 내가 정금같이 나오리라.” “하나님은 우리가 앉고 일어섬을 아시며, 멀리서도 우리 생각을 헤아리시고, 우리의 모든 길을 잘 아신다.” “모든 것이 우리가 상대해야 할 그분의 눈앞에 벌거벗은 채 드러나 있다.” 그리고 “그는 너희의 체질을 아시며, 너희가 먼지임을 기억하신다”는 것을 깨닫는 것은 모든 인간에게 참된 위로가 되어야 한다. 예수는 살아 계신 하나님을 두고 이렇게 말했다. “너희 아버지는 너희가 간구하기도 전에 너희에게 필요한 것이 무엇인지 아신다.”</w:t>
      </w:r>
    </w:p>
    <w:p w14:paraId="158351A6"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3:3.3 </w:t>
      </w:r>
      <w:r w:rsidRPr="002C26E3">
        <w:rPr>
          <w:rFonts w:ascii="함초롬바탕" w:eastAsia="함초롬바탕" w:hAnsi="함초롬바탕" w:cs="함초롬바탕"/>
          <w:color w:val="262626"/>
        </w:rPr>
        <w:t>하나님은 모든 것을 아시는 무제한의 권능을 지니신 분이며, 그의 의식은 보편적이다. 그의 인격 회로는 모든 인격을 감싸고 있으며, 낮은 창조체들에 대한 그의 지식조차 간접적으로는 하강하는 일련의 신성한 아들들을 통하여, 직접적으로는 내주하는 생각 조절자들을 통하여 보충된다. 게다가 무한 영은 언제나 어디에나 계신다.</w:t>
      </w:r>
    </w:p>
    <w:p w14:paraId="69E0019A"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3:3.4 </w:t>
      </w:r>
      <w:r w:rsidRPr="002C26E3">
        <w:rPr>
          <w:rFonts w:ascii="함초롬바탕" w:eastAsia="함초롬바탕" w:hAnsi="함초롬바탕" w:cs="함초롬바탕"/>
          <w:color w:val="262626"/>
        </w:rPr>
        <w:t xml:space="preserve">우리는 하나님께서 죄의 사건들을 미리 아시기로 선택하시는지 아닌지를 단정할 수 없다. 그러나 설령 하나님이 그의 자녀들의 자유 의지에 따른 행위를 미리 아신다고 해도, 그러한 사전 지식은 그들의 </w:t>
      </w:r>
      <w:r w:rsidRPr="002C26E3">
        <w:rPr>
          <w:rFonts w:ascii="함초롬바탕" w:eastAsia="함초롬바탕" w:hAnsi="함초롬바탕" w:cs="함초롬바탕"/>
          <w:color w:val="262626"/>
        </w:rPr>
        <w:lastRenderedPageBreak/>
        <w:t>자유를 조금도 폐기하지 않는다. 한 가지 분명한 것은, 하나님은 결코 놀라지 않으신다는 점이다.</w:t>
      </w:r>
    </w:p>
    <w:p w14:paraId="51AA68E8" w14:textId="77777777" w:rsidR="000E11C6"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3:3.5 </w:t>
      </w:r>
      <w:r w:rsidRPr="002C26E3">
        <w:rPr>
          <w:rFonts w:ascii="함초롬바탕" w:eastAsia="함초롬바탕" w:hAnsi="함초롬바탕" w:cs="함초롬바탕"/>
          <w:color w:val="262626"/>
        </w:rPr>
        <w:t>전능은 할 수 없는 일, 곧 하나님답지 않은 행위를 할 수 있는 능력을 뜻하지 않는다. 또한 전지는 알 수 없는 것까지 아는 것을 뜻하지 않는다. 그러나 이러한 말은 유한한 마음이 이해하도록 만들기는 거의 불가능하다. 창조체는 창조주의 의지가 미치는 범위와 그 한계를 좀처럼 이해할 수 없다.</w:t>
      </w:r>
    </w:p>
    <w:p w14:paraId="11875EB5" w14:textId="77777777" w:rsidR="000E11C6" w:rsidRPr="002C26E3" w:rsidRDefault="000E11C6" w:rsidP="002C26E3">
      <w:pPr>
        <w:spacing w:beforeLines="50" w:before="120"/>
        <w:jc w:val="both"/>
        <w:rPr>
          <w:rFonts w:ascii="함초롬바탕" w:eastAsia="함초롬바탕" w:hAnsi="함초롬바탕" w:cs="함초롬바탕"/>
        </w:rPr>
      </w:pPr>
    </w:p>
    <w:p w14:paraId="1148F1BD" w14:textId="77777777" w:rsidR="000E11C6" w:rsidRPr="002C26E3" w:rsidRDefault="00000000" w:rsidP="002C26E3">
      <w:pPr>
        <w:pStyle w:val="2"/>
        <w:keepNext/>
        <w:pBdr>
          <w:left w:val="single" w:sz="36" w:space="6" w:color="B08D57"/>
        </w:pBdr>
        <w:shd w:val="clear" w:color="auto" w:fill="F4ECDA"/>
        <w:spacing w:beforeLines="100" w:before="240"/>
        <w:ind w:left="113"/>
      </w:pPr>
      <w:r w:rsidRPr="002C26E3">
        <w:rPr>
          <w:rFonts w:ascii="함초롬바탕" w:eastAsia="함초롬바탕" w:hAnsi="함초롬바탕" w:cs="함초롬바탕"/>
          <w:color w:val="2E6E73"/>
        </w:rPr>
        <w:t>4. 하나님의 제한 없으심</w:t>
      </w:r>
    </w:p>
    <w:p w14:paraId="366EAB0A"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3:4.1 </w:t>
      </w:r>
      <w:r w:rsidRPr="002C26E3">
        <w:rPr>
          <w:rFonts w:ascii="함초롬바탕" w:eastAsia="함초롬바탕" w:hAnsi="함초롬바탕" w:cs="함초롬바탕"/>
          <w:color w:val="262626"/>
        </w:rPr>
        <w:t>우주들이 생겨남에 따라 잇달아 자신을 증여하시는 일은, 신의 중심 인격 안에 계속 거하며 머무는 권능의 잠재력이나 지혜의 축적을 조금도 줄이지 않는다. 힘과 지혜와 사랑의 잠재성에서 아버지는, 자신을 파라다이스 아들들과 종속된 창조계들과 수많은 창조체들에게 아낌없이 증여하신 뒤에도 그 소유를 조금도 줄이지 않으셨으며, 그의 영광스러운 인격의 어떤 속성도 벗어 버리신 적이 없다.</w:t>
      </w:r>
    </w:p>
    <w:p w14:paraId="4EA46E22"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3:4.2 </w:t>
      </w:r>
      <w:r w:rsidRPr="002C26E3">
        <w:rPr>
          <w:rFonts w:ascii="함초롬바탕" w:eastAsia="함초롬바탕" w:hAnsi="함초롬바탕" w:cs="함초롬바탕"/>
          <w:color w:val="262626"/>
        </w:rPr>
        <w:t>새로운 우주가 창조될 때마다 중력의 새로운 조정이 필요하다. 그러나 설령 창조가 한없이, 영원히, 무한에 이르기까지 이어져 마침내 물질 창조계가 한계 없이 존재하게 되더라도, 파라다이스 섬에 머무는 통제와 조율의 권능은 그러한 무한한 우주를 정복하고 통제하고 조율하기에 필적하고 넉넉할 것이다. 그리고 한없는 우주에 무제한의 힘과 권능을 이렇게 증여한 뒤에도, 무한자는 여전히 같은 정도의 힘과 에너지로 가득 차 있을 것이다. 무제한 절대자는 여전히 줄지 않을 것이며, 하나님은 마치 우주들에 부여하려고 힘과 에너지와 권능을 한 번도 쏟아부은 적이 없는 것처럼 여전히 똑같은 무한한 잠재력을 지니고 계실 것이다.</w:t>
      </w:r>
    </w:p>
    <w:p w14:paraId="1521DD7B"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3:4.3 </w:t>
      </w:r>
      <w:r w:rsidRPr="002C26E3">
        <w:rPr>
          <w:rFonts w:ascii="함초롬바탕" w:eastAsia="함초롬바탕" w:hAnsi="함초롬바탕" w:cs="함초롬바탕"/>
          <w:color w:val="262626"/>
        </w:rPr>
        <w:t>지혜도 마찬가지다. 마음이 영역들의 사고하는 존재들에게 그토록 자유롭게 분배된다는 사실은 신성한 지혜의 중심 원천을 조금도 빈곤하게 하지 않는다. 우주들이 늘어나고 영역의 존재들이 이해의 한계에 이를 만큼 수가 늘어나, 높고 낮은 지위의 이 존재들에게 마음이 끝없이 증여되더라도, 하나님의 중심 인격은 여전히 똑같이 영원하고 무한하며 모든 것에 지혜로운 마음을 계속 품으실 것이다.</w:t>
      </w:r>
    </w:p>
    <w:p w14:paraId="4F3A63F7"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3:4.4 </w:t>
      </w:r>
      <w:r w:rsidRPr="002C26E3">
        <w:rPr>
          <w:rFonts w:ascii="함초롬바탕" w:eastAsia="함초롬바탕" w:hAnsi="함초롬바탕" w:cs="함초롬바탕"/>
          <w:color w:val="262626"/>
        </w:rPr>
        <w:t>하나님께서 자신에게서 영 사자들을 보내어 너희 세계와 다른 세계들의 남녀 안에 내주하게 하신다는 사실은, 그가 신성하고 전능한 영 인격으로 기능하는 능력을 조금도 줄이지 않는다. 그리고 그가 보낼 수 있고 보내실 그러한 영 관찰자들의 범위나 수에는 절대적으로 한계가 없다. 자신을 창조체들에게 이렇게 주시는 일은, 신성한 부여를 받은 이 필사자들에게 진보적이고 연속적인 실존의, 한없고 거의 상상할 수 없는 미래 가능성을 만들어 낸다. 그리고 이처럼 사역하는 영 존재체들로 자신을 아낌없이 나누어 주시는 일은, 모든 지혜를 지니시고 모든 것을 아시며 모든 권능을 지니신 아버지의 인격 안에 머무는 지혜와 진리와 지식의 완전함을 결코 줄이지 않는다.</w:t>
      </w:r>
    </w:p>
    <w:p w14:paraId="0E19E1FC"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3:4.5 </w:t>
      </w:r>
      <w:r w:rsidRPr="002C26E3">
        <w:rPr>
          <w:rFonts w:ascii="함초롬바탕" w:eastAsia="함초롬바탕" w:hAnsi="함초롬바탕" w:cs="함초롬바탕"/>
          <w:color w:val="262626"/>
        </w:rPr>
        <w:t>시간 속에 있는 필사자에게는 미래가 있지만, 하나님은 영원 속에 거하신다. 비록 내가 신이 머무시는 바로 그 거처 가까이에서 왔다 하더라도, 나는 신의 많은 속성이 지닌 무한함을 온전히 이해한다고 감히 말할 수 없다. 오직 무한한 마음만이 존재의 무한성과 행위의 영원성을 온전히 이해할 수 있다.</w:t>
      </w:r>
    </w:p>
    <w:p w14:paraId="11FF3F91"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3:4.6 </w:t>
      </w:r>
      <w:r w:rsidRPr="002C26E3">
        <w:rPr>
          <w:rFonts w:ascii="함초롬바탕" w:eastAsia="함초롬바탕" w:hAnsi="함초롬바탕" w:cs="함초롬바탕"/>
          <w:color w:val="262626"/>
        </w:rPr>
        <w:t>필사 인간은 하늘 아버지의 무한성을 도저히 알 수 없다. 유한한 마음은 그러한 절대적 진리나 사실을 끝까지 생각해 낼 수 없다. 그러나 바로 이 유한한 인간이 그러한 무한한 아버지의 사랑이 주는 온전하고 줄어들지 않는 충격을 실제로 느낄 수, 곧 문자 그대로 체험할 수 있다. 그러한 사랑은 참으로 체험될 수 있으니, 체험의 질은 무제한이지만 그 체험의 양은 인간의 영적 수용 능력과, 그에 따라 아버지를 마주 사랑할 수 있는 능력에 따라 엄격히 제한된다.</w:t>
      </w:r>
    </w:p>
    <w:p w14:paraId="083647F0" w14:textId="77777777" w:rsidR="000E11C6"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lastRenderedPageBreak/>
        <w:t xml:space="preserve">3:4.7 </w:t>
      </w:r>
      <w:r w:rsidRPr="002C26E3">
        <w:rPr>
          <w:rFonts w:ascii="함초롬바탕" w:eastAsia="함초롬바탕" w:hAnsi="함초롬바탕" w:cs="함초롬바탕"/>
          <w:color w:val="262626"/>
        </w:rPr>
        <w:t>무한한 특성들에 대한 유한한 인식이 창조체의 논리적으로 제한된 능력을 훨씬 초월하는 것은, 필사 인간이 하나님의 형상대로 만들어졌기 때문이다. 그 안에는 무한의 단편이 살고 있다. 그러므로 사람이 하나님께 가장 가깝고 가장 소중하게 다가가는 길은 사랑에 의한, 사랑을 통한 길이다. 하나님은 사랑이시기 때문이다. 이 독특한 관계 전체는 우주 사회학에서의 실제 체험, 곧 창조주와 창조체의 관계이며 아버지와 자녀의 애정이다.</w:t>
      </w:r>
    </w:p>
    <w:p w14:paraId="257286C0" w14:textId="77777777" w:rsidR="000E11C6" w:rsidRPr="002C26E3" w:rsidRDefault="000E11C6" w:rsidP="002C26E3">
      <w:pPr>
        <w:spacing w:beforeLines="50" w:before="120"/>
        <w:jc w:val="both"/>
        <w:rPr>
          <w:rFonts w:ascii="함초롬바탕" w:eastAsia="함초롬바탕" w:hAnsi="함초롬바탕" w:cs="함초롬바탕"/>
        </w:rPr>
      </w:pPr>
    </w:p>
    <w:p w14:paraId="35A82EF2" w14:textId="77777777" w:rsidR="000E11C6" w:rsidRPr="002C26E3" w:rsidRDefault="00000000" w:rsidP="002C26E3">
      <w:pPr>
        <w:pStyle w:val="2"/>
        <w:keepNext/>
        <w:pBdr>
          <w:left w:val="single" w:sz="36" w:space="6" w:color="B08D57"/>
        </w:pBdr>
        <w:shd w:val="clear" w:color="auto" w:fill="F4ECDA"/>
        <w:spacing w:beforeLines="100" w:before="240"/>
        <w:ind w:left="113"/>
      </w:pPr>
      <w:r w:rsidRPr="002C26E3">
        <w:rPr>
          <w:rFonts w:ascii="함초롬바탕" w:eastAsia="함초롬바탕" w:hAnsi="함초롬바탕" w:cs="함초롬바탕"/>
          <w:color w:val="2E6E73"/>
        </w:rPr>
        <w:t>5. 아버지의 최상 통치</w:t>
      </w:r>
    </w:p>
    <w:p w14:paraId="101DC06D"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3:5.1 </w:t>
      </w:r>
      <w:r w:rsidRPr="002C26E3">
        <w:rPr>
          <w:rFonts w:ascii="함초롬바탕" w:eastAsia="함초롬바탕" w:hAnsi="함초롬바탕" w:cs="함초롬바탕"/>
          <w:color w:val="262626"/>
        </w:rPr>
        <w:t>하보나 이후의 창조계와 접촉하실 때, 우주 아버지는 그의 무한한 권능과 최종적 권한을 직접 전달하여 행사하지 않으시고 그의 아들들과 그들에게 종속된 인격들을 통하여 행사하신다. 그리고 하나님은 이 모든 것을 그의 자유 의지로 행하신다. 위임된 모든 권능은, 필요한 경우가 생기고 그것이 신성한 마음의 선택이 된다면, 직접 행사될 수도 있다. 그러나 대체로 그러한 행동은 위임받은 인격들이 책무를 수행하는 데 실패했을 경우에만 일어난다. 그러한 때에, 그러한 불이행에 직면하여, 유보된 신성한 권능과 잠재력의 한계 안에서 아버지는 독자적으로, 자신의 선택이 명하는 바에 따라 행동하신다. 그리고 그 선택은 언제나 어김없는 완전함과 무한한 지혜의 선택이다.</w:t>
      </w:r>
    </w:p>
    <w:p w14:paraId="606BC626"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3:5.2 </w:t>
      </w:r>
      <w:r w:rsidRPr="002C26E3">
        <w:rPr>
          <w:rFonts w:ascii="함초롬바탕" w:eastAsia="함초롬바탕" w:hAnsi="함초롬바탕" w:cs="함초롬바탕"/>
          <w:color w:val="262626"/>
        </w:rPr>
        <w:t>아버지는 그의 아들들을 통하여 다스리신다. 우주 조직을 따라 내려가면서 끊어지지 않는 통치자들의 사슬이 이어지며, 그 끝에는 아버지의 광대한 영토에 있는 진화 구체들의 운명을 이끄는 행성 영주들이 있다. “땅과 거기 충만한 것이 주의 것이다”라고 외치는 것은 그저 시적인 표현이 아니다. “그는 왕들을 폐하기도 하고 세우기도 하신다.” “지고자들이 사람들의 왕국에서 다스린다.”</w:t>
      </w:r>
    </w:p>
    <w:p w14:paraId="219D949F"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3:5.3 </w:t>
      </w:r>
      <w:r w:rsidRPr="002C26E3">
        <w:rPr>
          <w:rFonts w:ascii="함초롬바탕" w:eastAsia="함초롬바탕" w:hAnsi="함초롬바탕" w:cs="함초롬바탕"/>
          <w:color w:val="262626"/>
        </w:rPr>
        <w:t>사람의 마음 안에서 벌어지는 일에서는 우주 아버지의 뜻이 언제나 그대로 되지는 않을 수도 있다. 그러나 한 행성의 행로와 운명에서는 신성한 계획이 우세하다. 지혜와 사랑의 영원한 목적이 승리한다.</w:t>
      </w:r>
    </w:p>
    <w:p w14:paraId="355B520F"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3:5.4 </w:t>
      </w:r>
      <w:r w:rsidRPr="002C26E3">
        <w:rPr>
          <w:rFonts w:ascii="함초롬바탕" w:eastAsia="함초롬바탕" w:hAnsi="함초롬바탕" w:cs="함초롬바탕"/>
          <w:color w:val="262626"/>
        </w:rPr>
        <w:t>예수는 말했다. “그들을 내게 주신 아버지는 모든 것보다 크시며, 아무도 아버지의 손에서 그들을 빼앗아 갈 수 없다.” 너희가 하나님의 거의 한계 없는 창조계의 다양한 작용을 엿보고 그 엄청난 광대함을 바라볼 때, 그의 수위성에 대한 너희 개념이 흔들릴 수 있다. 그러나 그가 만물의 파라다이스 중심에 확고히, 영원히 보좌에 앉아 계시며 모든 지성 존재의 선하신 아버지라는 사실을 반드시 받아들여야 한다. 오직 “한 하나님, 곧 모두의 아버지가 계시니, 그는 모든 것 위에 계시고 모든 것 안에 계신다.” “그리고 그는 모든 것보다 먼저 계시고, 모든 것이 그 안에서 존재한다.”</w:t>
      </w:r>
    </w:p>
    <w:p w14:paraId="0B67C911"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3:5.5 </w:t>
      </w:r>
      <w:r w:rsidRPr="002C26E3">
        <w:rPr>
          <w:rFonts w:ascii="함초롬바탕" w:eastAsia="함초롬바탕" w:hAnsi="함초롬바탕" w:cs="함초롬바탕"/>
          <w:color w:val="262626"/>
        </w:rPr>
        <w:t>삶의 불확실성과 존재의 부침은 하나님의 우주 주권 개념과 결코 모순되지 않는다. 진화하는 모든 창조체의 삶은 일정한 불가피한 것들에 둘러싸여 있다. 다음을 헤아려 보라.</w:t>
      </w:r>
    </w:p>
    <w:p w14:paraId="27994CD2"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3:5.6 </w:t>
      </w:r>
      <w:r w:rsidRPr="002C26E3">
        <w:rPr>
          <w:rFonts w:ascii="함초롬바탕" w:eastAsia="함초롬바탕" w:hAnsi="함초롬바탕" w:cs="함초롬바탕"/>
          <w:color w:val="262626"/>
        </w:rPr>
        <w:t>1. 용기, 곧 품성의 강인함은 바람직한가? 그렇다면 사람은 역경과 씨름하고 실망에 반응해야 하는 환경에서 자라야 한다.</w:t>
      </w:r>
    </w:p>
    <w:p w14:paraId="3F24DE3E"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3:5.7 </w:t>
      </w:r>
      <w:r w:rsidRPr="002C26E3">
        <w:rPr>
          <w:rFonts w:ascii="함초롬바탕" w:eastAsia="함초롬바탕" w:hAnsi="함초롬바탕" w:cs="함초롬바탕"/>
          <w:color w:val="262626"/>
        </w:rPr>
        <w:t>2. 이타심, 곧 동료에 대한 봉사는 바람직한가? 그렇다면 삶의 체험은 사회적 불평등의 상황과 마주치도록 마련되어 있어야 한다.</w:t>
      </w:r>
    </w:p>
    <w:p w14:paraId="046ED515"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3:5.8 </w:t>
      </w:r>
      <w:r w:rsidRPr="002C26E3">
        <w:rPr>
          <w:rFonts w:ascii="함초롬바탕" w:eastAsia="함초롬바탕" w:hAnsi="함초롬바탕" w:cs="함초롬바탕"/>
          <w:color w:val="262626"/>
        </w:rPr>
        <w:t>3. 희망, 곧 신뢰의 장엄함은 바람직한가? 그렇다면 인간 존재는 끊임없는 불안정과 거듭되는 불확실성에 부딪쳐야 한다.</w:t>
      </w:r>
    </w:p>
    <w:p w14:paraId="2AF130F7"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3:5.9 </w:t>
      </w:r>
      <w:r w:rsidRPr="002C26E3">
        <w:rPr>
          <w:rFonts w:ascii="함초롬바탕" w:eastAsia="함초롬바탕" w:hAnsi="함초롬바탕" w:cs="함초롬바탕"/>
          <w:color w:val="262626"/>
        </w:rPr>
        <w:t>4. 신앙, 곧 인간 사고의 최상의 단언은 바람직한가? 그렇다면 사람의 마음은 자신이 믿을 수 있는 것보다 언제나 더 적게 아는 곤혹스러운 처지에 놓여야 한다.</w:t>
      </w:r>
    </w:p>
    <w:p w14:paraId="01F03F43"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lastRenderedPageBreak/>
        <w:t xml:space="preserve">3:5.10 </w:t>
      </w:r>
      <w:r w:rsidRPr="002C26E3">
        <w:rPr>
          <w:rFonts w:ascii="함초롬바탕" w:eastAsia="함초롬바탕" w:hAnsi="함초롬바탕" w:cs="함초롬바탕"/>
          <w:color w:val="262626"/>
        </w:rPr>
        <w:t>5. 진리를 사랑하고 그 진리가 인도하는 어떤 길이든 기꺼이 따르는 것은 바람직한가? 그렇다면 사람은 오류가 존재하고 거짓이 언제든 가능한 세계에서 자라야 한다.</w:t>
      </w:r>
    </w:p>
    <w:p w14:paraId="78B7A469"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3:5.11 </w:t>
      </w:r>
      <w:r w:rsidRPr="002C26E3">
        <w:rPr>
          <w:rFonts w:ascii="함초롬바탕" w:eastAsia="함초롬바탕" w:hAnsi="함초롬바탕" w:cs="함초롬바탕"/>
          <w:color w:val="262626"/>
        </w:rPr>
        <w:t>6. 이상주의, 곧 신성에 다가가는 개념은 바람직한가? 그렇다면 사람은 상대적 선함과 아름다움의 환경, 곧 더 나은 것을 향한 억누를 수 없는 뻗침을 자극하는 주변 환경에서 분투해야 한다.</w:t>
      </w:r>
    </w:p>
    <w:p w14:paraId="382B3D65"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3:5.12 </w:t>
      </w:r>
      <w:r w:rsidRPr="002C26E3">
        <w:rPr>
          <w:rFonts w:ascii="함초롬바탕" w:eastAsia="함초롬바탕" w:hAnsi="함초롬바탕" w:cs="함초롬바탕"/>
          <w:color w:val="262626"/>
        </w:rPr>
        <w:t>7. 충성, 곧 최고의 의무에 대한 헌신은 바람직한가? 그렇다면 사람은 배반과 이탈의 가능성 가운데서 나아가야 한다. 의무를 향한 헌신의 용맹함은 불이행의 위험이 함축되어 있다는 데 있다.</w:t>
      </w:r>
    </w:p>
    <w:p w14:paraId="6DDF0FCC"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3:5.13 </w:t>
      </w:r>
      <w:r w:rsidRPr="002C26E3">
        <w:rPr>
          <w:rFonts w:ascii="함초롬바탕" w:eastAsia="함초롬바탕" w:hAnsi="함초롬바탕" w:cs="함초롬바탕"/>
          <w:color w:val="262626"/>
        </w:rPr>
        <w:t>8. 사심 없음, 곧 자기를 잊는 정신은 바람직한가? 그렇다면 필사 인간은 인정과 영예를 달라는, 피할 수 없는 자아의 끊임없는 아우성과 얼굴을 맞대고 살아야 한다. 버릴 자아의 삶이 없다면 사람은 결코 신성한 삶을 역동적으로 선택할 수 없으며, 대비를 통해 선을 높이고 구별해 주는 잠재적 악이 없다면 사람은 의로움을 구원에 이르는 방식으로 붙잡을 수 없다.</w:t>
      </w:r>
    </w:p>
    <w:p w14:paraId="216E0996"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3:5.14 </w:t>
      </w:r>
      <w:r w:rsidRPr="002C26E3">
        <w:rPr>
          <w:rFonts w:ascii="함초롬바탕" w:eastAsia="함초롬바탕" w:hAnsi="함초롬바탕" w:cs="함초롬바탕"/>
          <w:color w:val="262626"/>
        </w:rPr>
        <w:t>9. 즐거움, 곧 행복의 만족은 바람직한가? 그렇다면 사람은 아픔이라는 대안과 괴로움의 가능성이 언제나 열려 있는 세계에서 살아야 한다.</w:t>
      </w:r>
    </w:p>
    <w:p w14:paraId="1572785E"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3:5.15 </w:t>
      </w:r>
      <w:r w:rsidRPr="002C26E3">
        <w:rPr>
          <w:rFonts w:ascii="함초롬바탕" w:eastAsia="함초롬바탕" w:hAnsi="함초롬바탕" w:cs="함초롬바탕"/>
          <w:color w:val="262626"/>
        </w:rPr>
        <w:t>우주 전체에서 각 단위는 전체의 일부로 여겨진다. 부분의 생존은 전체의 계획과 목적에 협력하는 데, 곧 아버지의 신성한 뜻을 행하려는 전심의 소망과 완전한 자발성에 달려 있다. 오류, 곧 잘못된 판단의 가능성이 없는 유일한 진화 세계는 자유로운 지성이 없는 세계일 것이다. 하보나 우주에는 완전한 거주민들이 사는 완전한 세계가 십억 개 있지만, 진화하는 사람은 자유로우려면 오류를 범할 수 있어야 한다. 자유롭고 체험이 없는 지성은 처음부터 한결같이 지혜로울 수 없다. 잘못된 판단, 곧 악의 가능성은, 인간 의지가 고의적인 부도덕한 판단을 의식적으로 승인하고 알면서 받아들일 때에야 비로소 죄가 된다.</w:t>
      </w:r>
    </w:p>
    <w:p w14:paraId="63805C74"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3:5.16 </w:t>
      </w:r>
      <w:r w:rsidRPr="002C26E3">
        <w:rPr>
          <w:rFonts w:ascii="함초롬바탕" w:eastAsia="함초롬바탕" w:hAnsi="함초롬바탕" w:cs="함초롬바탕"/>
          <w:color w:val="262626"/>
        </w:rPr>
        <w:t>진리와 아름다움과 선하심을 온전히 인식하는 일은 신성한 우주의 완전성 안에 본래부터 있다. 하보나 세계의 거주민들은 선택의 자극으로서 상대적 가치 수준이라는 잠재성을 필요로 하지 않는다. 그러한 완전한 존재들은 대조를 이루고 생각을 강요하는 도덕적 상황이 전혀 없어도 선을 식별하고 선택할 수 있다. 그러나 그러한 완전한 존재들은 모두, 도덕적 본성과 영적 지위에 있어서, 존재한다는 사실 덕분에 지금의 그들인 것이다. 그들은 자기의 고유한 지위 안에서만 체험적으로 진보를 얻어 왔다. 반면 필사 인간은 자신의 신앙과 희망으로 상승 후보자의 지위조차 스스로 얻는다. 인간 마음이 파악하고 인간 혼이 얻는 모든 신성한 것은 체험적 성취이다. 그것은 개인적 체험의 실체이며, 따라서 하보나의 오류 없는 인격들이 지닌 고유한 선함과 의로움과 대조되는 독특한 소유이다.</w:t>
      </w:r>
    </w:p>
    <w:p w14:paraId="4E67B1B8" w14:textId="77777777" w:rsidR="000E11C6"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3:5.17 </w:t>
      </w:r>
      <w:r w:rsidRPr="002C26E3">
        <w:rPr>
          <w:rFonts w:ascii="함초롬바탕" w:eastAsia="함초롬바탕" w:hAnsi="함초롬바탕" w:cs="함초롬바탕"/>
          <w:color w:val="262626"/>
        </w:rPr>
        <w:t>하보나의 존재들은 본성적으로 용감하지만 인간이 말하는 뜻에서의 용기는 아니다. 그들은 타고나기를 친절하고 사려 깊지만 인간처럼 이타적인 것은 아니다. 그들은 즐거운 미래를 기대하지만, 불확실한 진화 구체들에서 신뢰하는 필사자의 절묘한 방식으로 희망을 품지는 않는다. 그들은 우주의 안정에 대한 신앙을 지니고 있지만, 필사 인간을 동물의 지위에서 파라다이스의 문에까지 올려놓는 그 구원하는 신앙은 전혀 알지 못한다. 그들은 진리를 사랑하지만 그것이 지닌 혼을 구원하는 특성에 대해서는 아무것도 모른다. 그들은 이상주의자이지만 본래 그렇게 태어난 존재들이며, 신나는 선택으로 그렇게 되는 황홀함을 전혀 알지 못한다. 그들은 충성스럽지만, 이행하지 못할 유혹에 맞서 전심으로, 지성적으로 의무에 헌신하는 전율을 겪어 본 적이 없다. 그들은 사심이 없지만, 호전적인 자아를 장엄하게 정복함으로써 그런 체험의 수준에 이른 것은 아니다. 그들은 즐거움을 누리지만, 고통의 잠재성에서 벗어나는 즐거움의 달콤함을 이해하지 못한다.</w:t>
      </w:r>
    </w:p>
    <w:p w14:paraId="7B19C90A" w14:textId="77777777" w:rsidR="000E11C6" w:rsidRPr="002C26E3" w:rsidRDefault="000E11C6" w:rsidP="002C26E3">
      <w:pPr>
        <w:spacing w:beforeLines="50" w:before="120"/>
        <w:jc w:val="both"/>
        <w:rPr>
          <w:rFonts w:ascii="함초롬바탕" w:eastAsia="함초롬바탕" w:hAnsi="함초롬바탕" w:cs="함초롬바탕"/>
        </w:rPr>
      </w:pPr>
    </w:p>
    <w:p w14:paraId="274285BC" w14:textId="77777777" w:rsidR="000E11C6" w:rsidRPr="002C26E3" w:rsidRDefault="00000000" w:rsidP="002C26E3">
      <w:pPr>
        <w:pStyle w:val="2"/>
        <w:keepNext/>
        <w:pBdr>
          <w:left w:val="single" w:sz="36" w:space="6" w:color="B08D57"/>
        </w:pBdr>
        <w:shd w:val="clear" w:color="auto" w:fill="F4ECDA"/>
        <w:spacing w:beforeLines="100" w:before="240"/>
        <w:ind w:left="113"/>
      </w:pPr>
      <w:r w:rsidRPr="002C26E3">
        <w:rPr>
          <w:rFonts w:ascii="함초롬바탕" w:eastAsia="함초롬바탕" w:hAnsi="함초롬바탕" w:cs="함초롬바탕"/>
          <w:color w:val="2E6E73"/>
        </w:rPr>
        <w:lastRenderedPageBreak/>
        <w:t>6. 아버지의 수위성</w:t>
      </w:r>
    </w:p>
    <w:p w14:paraId="3E1155F0"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3:6.1 </w:t>
      </w:r>
      <w:r w:rsidRPr="002C26E3">
        <w:rPr>
          <w:rFonts w:ascii="함초롬바탕" w:eastAsia="함초롬바탕" w:hAnsi="함초롬바탕" w:cs="함초롬바탕"/>
          <w:color w:val="262626"/>
        </w:rPr>
        <w:t>신성한 무사(無私)와 더없는 관대함으로 우주 아버지는 권한을 내놓고 권능을 위임하시지만, 그분은 여전히 본원적이시다. 그의 손은 우주 영역들의 상황을 움직이는 강력한 지렛대 위에 있으며, 그는 모든 최종 결정을 유보하시며, 널리 퍼져 소용돌이치며 끊임없이 움직이는 창조계의 안녕과 운명에 관하여 그의 영원한 목적이 지닌 전능한 거부권의 홀을 도전할 수 없는 권위로 어김없이 휘두르신다.</w:t>
      </w:r>
    </w:p>
    <w:p w14:paraId="3A1AAD75"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3:6.2 </w:t>
      </w:r>
      <w:r w:rsidRPr="002C26E3">
        <w:rPr>
          <w:rFonts w:ascii="함초롬바탕" w:eastAsia="함초롬바탕" w:hAnsi="함초롬바탕" w:cs="함초롬바탕"/>
          <w:color w:val="262626"/>
        </w:rPr>
        <w:t>하나님의 주권은 제한이 없으며, 이것은 모든 창조의 근본 사실이다. 우주는 필연적이지 않았다. 우주는 우연도 아니며, 스스로 존재하는 것도 아니다. 우주는 창조의 산물이며, 그러므로 창조주의 의지에 온전히 종속된다. 하나님의 의지는 신성한 진리이며 살아 있는 사랑이다. 그러므로 진화 우주들의 완전해지는 창조계들은 선함, 곧 신성에 가까움과, 잠재적 악, 곧 신성에서 멂으로 특징지어진다.</w:t>
      </w:r>
    </w:p>
    <w:p w14:paraId="2C7D301B"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3:6.3 </w:t>
      </w:r>
      <w:r w:rsidRPr="002C26E3">
        <w:rPr>
          <w:rFonts w:ascii="함초롬바탕" w:eastAsia="함초롬바탕" w:hAnsi="함초롬바탕" w:cs="함초롬바탕"/>
          <w:color w:val="262626"/>
        </w:rPr>
        <w:t>모든 종교 철학은 조만간 통일된 우주 통치, 곧 한 하나님이라는 개념에 이른다. 우주의 원인은 우주의 결과보다 낮을 수 없다. 우주 생명과 우주 마음의 흐름의 원천은 그것들이 현시되는 수준보다 더 높은 데 있어야 한다. 사람의 마음은 존재의 하위 계층들로는 일관되게 설명될 수 없다. 사람의 마음은 오직 더 높은 계층의 생각과 목적 있는 의지의 실체를 인식함으로써만 참으로 이해될 수 있다. 도덕적 존재로서의 사람은 우주 아버지의 실체를 인정하지 않고는 설명될 수 없다.</w:t>
      </w:r>
    </w:p>
    <w:p w14:paraId="59AB440A"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3:6.4 </w:t>
      </w:r>
      <w:r w:rsidRPr="002C26E3">
        <w:rPr>
          <w:rFonts w:ascii="함초롬바탕" w:eastAsia="함초롬바탕" w:hAnsi="함초롬바탕" w:cs="함초롬바탕"/>
          <w:color w:val="262626"/>
        </w:rPr>
        <w:t>기계론 철학자는 우주적이고 주권적인 의지라는 관념을 거부한다고 공언하지만, 그가 그토록 깊이 경외하는 우주 법칙들을 정교하게 만들어 낸 것이 바로 그 주권적 의지의 활동이다. 기계론자가 그런 법칙들이 저절로 작동하며 자명하다고 여길 때, 그는 법칙의 창조자에게 얼마나 의도하지 않은 경의를 표하는 것인가!</w:t>
      </w:r>
    </w:p>
    <w:p w14:paraId="1A5E115F"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3:6.5 </w:t>
      </w:r>
      <w:r w:rsidRPr="002C26E3">
        <w:rPr>
          <w:rFonts w:ascii="함초롬바탕" w:eastAsia="함초롬바탕" w:hAnsi="함초롬바탕" w:cs="함초롬바탕"/>
          <w:color w:val="262626"/>
        </w:rPr>
        <w:t>하나님을 인간화하는 것은, 내주하는 생각 조절자의 개념을 빼면 큰 실수이다. 그러나 첫째 위대한 근원 중심이라는 관념을 완전히 기계화하는 것은 그보다도 더 어리석은 일이다.</w:t>
      </w:r>
    </w:p>
    <w:p w14:paraId="25CD25E8"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3:6.6 </w:t>
      </w:r>
      <w:r w:rsidRPr="002C26E3">
        <w:rPr>
          <w:rFonts w:ascii="함초롬바탕" w:eastAsia="함초롬바탕" w:hAnsi="함초롬바탕" w:cs="함초롬바탕"/>
          <w:color w:val="262626"/>
        </w:rPr>
        <w:t>파라다이스 아버지께서 고통을 겪으시는가? 나는 알지 못한다. 그러나 창조자 아들들은 분명히 고통을 체험할 수 있으며, 실제로 때로는 필사자처럼 고통을 받는다. 영원 아들과 무한 영도 변형된 의미에서 고통을 겪는다. 나는 우주 아버지도 그러하시리라 생각하지만, 어떤 방식으로 고통을 느끼시는지는 이해할 수 없다. 아마도 인격 회로를 통해서이거나, 생각 조절자들의 개체성을 통해서이거나, 그의 영원한 본성의 다른 증여를 통해서일 것이다. 그는 필사 종족들에 대해 “너희의 모든 고통 가운데 나도 고통을 받는다”라고 말씀하셨다. 그분은 의심할 여지 없이 아버지다운 공감 어린 이해를 체험하신다. 그분은 참으로 고통을 겪으실 수도 있지만, 나는 그 고통의 본질이 무엇인지는 알지 못한다.</w:t>
      </w:r>
    </w:p>
    <w:p w14:paraId="4A33F831"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3:6.7 </w:t>
      </w:r>
      <w:r w:rsidRPr="002C26E3">
        <w:rPr>
          <w:rFonts w:ascii="함초롬바탕" w:eastAsia="함초롬바탕" w:hAnsi="함초롬바탕" w:cs="함초롬바탕"/>
          <w:color w:val="262626"/>
        </w:rPr>
        <w:t>우주들의 우주의 무한하고 영원하신 통치자는 권능이며 형태이며 에너지이며 과정이며 원형이며 원칙이며 현존이며 이상화된 실체이시다. 그러나 그는 그것 이상이시다. 그는 인격적이시며, 주권적 의지를 행사하시고, 신성의 자의식을 체험하시며, 창조적 마음의 명령을 실행하시고, 영원한 목적을 실현하는 만족을 추구하시며, 그의 우주 자녀들에게 아버지로서의 사랑과 애정을 드러내신다. 그리고 아버지의 이러한 더 인격적인 특성들은, 너희의 창조자 아들 미가엘이 유란시아에 육신화되어 있는 동안 그의 증여 생애에서 드러난 것을 살펴봄으로써 더 잘 이해할 수 있다.</w:t>
      </w:r>
    </w:p>
    <w:p w14:paraId="46C55182" w14:textId="77777777" w:rsidR="000E11C6" w:rsidRPr="002C26E3" w:rsidRDefault="00000000" w:rsidP="002C26E3">
      <w:pPr>
        <w:spacing w:beforeLines="50" w:before="120"/>
        <w:jc w:val="both"/>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3:6.8 </w:t>
      </w:r>
      <w:r w:rsidRPr="002C26E3">
        <w:rPr>
          <w:rFonts w:ascii="함초롬바탕" w:eastAsia="함초롬바탕" w:hAnsi="함초롬바탕" w:cs="함초롬바탕"/>
          <w:color w:val="262626"/>
        </w:rPr>
        <w:t>아버지 하나님은 인류를 사랑하시며, 아들 하나님은 인류에게 봉사하시고, 영 하나님은 우주의 자녀들이 아들 하나님들이 정하신 방법을 따라 영 하나님의 은혜의 사역을 통하여 아버지 하나님을 찾는, 끊임없이 상승하는 모험을 향해 나아가도록 영감을 주신다.</w:t>
      </w:r>
    </w:p>
    <w:p w14:paraId="1AD4BCAC" w14:textId="77777777" w:rsidR="000E11C6" w:rsidRPr="002C26E3" w:rsidRDefault="00000000" w:rsidP="002C26E3">
      <w:pPr>
        <w:spacing w:beforeLines="50" w:before="120"/>
        <w:jc w:val="right"/>
        <w:rPr>
          <w:rFonts w:ascii="함초롬바탕" w:eastAsia="함초롬바탕" w:hAnsi="함초롬바탕" w:cs="함초롬바탕"/>
        </w:rPr>
      </w:pPr>
      <w:r w:rsidRPr="002C26E3">
        <w:rPr>
          <w:rFonts w:ascii="함초롬바탕" w:eastAsia="함초롬바탕" w:hAnsi="함초롬바탕" w:cs="함초롬바탕"/>
          <w:b/>
          <w:bCs/>
          <w:color w:val="B08D57"/>
          <w:sz w:val="18"/>
          <w:szCs w:val="18"/>
        </w:rPr>
        <w:t xml:space="preserve">3:6.9 </w:t>
      </w:r>
      <w:r w:rsidRPr="002C26E3">
        <w:rPr>
          <w:rFonts w:ascii="함초롬바탕" w:eastAsia="함초롬바탕" w:hAnsi="함초롬바탕" w:cs="함초롬바탕"/>
          <w:i/>
          <w:iCs/>
          <w:color w:val="6B5A45"/>
        </w:rPr>
        <w:t xml:space="preserve">[우주 아버지의 계시 발표를 담당하도록 배정된 신성한 조언자로서, 나는 신의 속성에 관한 이 </w:t>
      </w:r>
      <w:r w:rsidRPr="002C26E3">
        <w:rPr>
          <w:rFonts w:ascii="함초롬바탕" w:eastAsia="함초롬바탕" w:hAnsi="함초롬바탕" w:cs="함초롬바탕"/>
          <w:i/>
          <w:iCs/>
          <w:color w:val="6B5A45"/>
        </w:rPr>
        <w:lastRenderedPageBreak/>
        <w:t>서술을 이어 왔다.]</w:t>
      </w:r>
    </w:p>
    <w:p w14:paraId="6E56E128" w14:textId="77777777" w:rsidR="000E11C6" w:rsidRDefault="00000000" w:rsidP="00E40AF9">
      <w:pPr>
        <w:pStyle w:val="1"/>
        <w:keepNext/>
        <w:pageBreakBefore/>
        <w:pBdr>
          <w:bottom w:val="double" w:sz="6" w:space="10" w:color="B08D57"/>
        </w:pBdr>
        <w:spacing w:before="600" w:after="360"/>
        <w:jc w:val="center"/>
      </w:pPr>
      <w:bookmarkStart w:id="4" w:name="paper004"/>
      <w:r>
        <w:rPr>
          <w:rFonts w:ascii="함초롬바탕" w:eastAsia="함초롬바탕" w:hAnsi="함초롬바탕" w:cs="함초롬바탕"/>
          <w:color w:val="B08D57"/>
          <w:spacing w:val="40"/>
          <w:sz w:val="24"/>
          <w:szCs w:val="24"/>
        </w:rPr>
        <w:lastRenderedPageBreak/>
        <w:t>제4편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우주에 대한 하나님의 관계</w:t>
      </w:r>
      <w:bookmarkEnd w:id="4"/>
    </w:p>
    <w:p w14:paraId="1608B119" w14:textId="77777777" w:rsidR="000E11C6" w:rsidRDefault="000E11C6" w:rsidP="00E40AF9">
      <w:pPr>
        <w:spacing w:beforeLines="50" w:before="120"/>
        <w:jc w:val="both"/>
      </w:pPr>
    </w:p>
    <w:p w14:paraId="667EBF68"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4:0.1 </w:t>
      </w:r>
      <w:r>
        <w:rPr>
          <w:rFonts w:ascii="함초롬바탕" w:eastAsia="함초롬바탕" w:hAnsi="함초롬바탕" w:cs="함초롬바탕"/>
          <w:color w:val="262626"/>
        </w:rPr>
        <w:t>우주 아버지는 우주들의 우주의 물질적, 지적, 영적 현상들에 관한 영원한 목적을 가지고 계시며, 이를 모든 시간에 걸쳐 수행하고 계신다. 하나님은 자신의 자유롭고 주권적인 의지로 우주들을 창조하셨으며, 그의 전적으로 지혜롭고 영원한 목적에 따라 창조하신 것이다. 파라다이스 신들과 그들의 가장 높은 동료들을 제외하고는, 하나님의 영원한 목적에 대해 참으로 많이 아는 자가 과연 있는지 의심스럽다. 심지어 파라다이스의 고귀한 시민들조차도 신들의 영원한 목적의 본질에 대해 매우 다양한 견해를 가지고 있다.</w:t>
      </w:r>
    </w:p>
    <w:p w14:paraId="2781E2E2"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4:0.2 </w:t>
      </w:r>
      <w:r>
        <w:rPr>
          <w:rFonts w:ascii="함초롬바탕" w:eastAsia="함초롬바탕" w:hAnsi="함초롬바탕" w:cs="함초롬바탕"/>
          <w:color w:val="262626"/>
        </w:rPr>
        <w:t>완전한 하보나 중앙 우주를 창조한 목적이 순전히 신성한 본성의 만족이었다는 것은 쉽게 추론할 수 있다. 하보나는 다른 모든 우주들을 위한 원형 창조로서, 또 파라다이스로 향하는 시간의 순례자들을 위한 마무리 학교로서 쓰일 수 있다. 그러나 이러한 지고한 창조는 주로, 완전하고 무한한 창조주들의 기쁨과 만족을 위해 존재하는 것임에 틀림없다.</w:t>
      </w:r>
    </w:p>
    <w:p w14:paraId="3CE9B35F" w14:textId="77777777" w:rsidR="000E11C6" w:rsidRDefault="00000000" w:rsidP="00E40AF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4:0.3 </w:t>
      </w:r>
      <w:r>
        <w:rPr>
          <w:rFonts w:ascii="함초롬바탕" w:eastAsia="함초롬바탕" w:hAnsi="함초롬바탕" w:cs="함초롬바탕"/>
          <w:color w:val="262626"/>
        </w:rPr>
        <w:t>진화하는 필사자들을 완전하게 만드는 이 놀라운 계획, 그리고 그들이 파라다이스에 도달하여 최종자 군단에 편입된 이후 아직 밝혀지지 않은 어떤 미래 과업을 위해 추가 훈련을 제공하는 계획은, 현재 일곱 초우주와 그 수많은 하위 구역들에서 주요한 관심사 가운데 하나인 것처럼 보인다. 그러나 시간과 공간의 세계에 속한 필사자들을 영성화하고 훈련시키는 이 상승 계획이 우주 지성 존재들의 유일한 활동은 결코 아니다. 천상 무리의 시간을 차지하고 에너지를 동원하는 매력적인 다른 많은 활동들이 분명 존재한다.</w:t>
      </w:r>
    </w:p>
    <w:p w14:paraId="6C9310FC" w14:textId="77777777" w:rsidR="000E11C6" w:rsidRPr="00631AC4" w:rsidRDefault="000E11C6" w:rsidP="00E40AF9">
      <w:pPr>
        <w:spacing w:beforeLines="50" w:before="120"/>
        <w:jc w:val="both"/>
      </w:pPr>
    </w:p>
    <w:p w14:paraId="60FF8CB4" w14:textId="77777777" w:rsidR="000E11C6" w:rsidRDefault="00000000" w:rsidP="00E40A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우주에 대한 아버지의 태도</w:t>
      </w:r>
    </w:p>
    <w:p w14:paraId="46C5CAA7"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4:1.1 </w:t>
      </w:r>
      <w:r>
        <w:rPr>
          <w:rFonts w:ascii="함초롬바탕" w:eastAsia="함초롬바탕" w:hAnsi="함초롬바탕" w:cs="함초롬바탕"/>
          <w:color w:val="262626"/>
        </w:rPr>
        <w:t>오랜 세월 동안 유란시아의 거주민들은 하나님의 섭리를 오해해 왔다. 너희 세계에도 신성하게 작용하는 섭리가 존재하지만, 많은 필사자들이 생각해 온 것과 같은 유치하고 임의적이며 물질적인 사역은 아니다. 하나님의 섭리는, 우주 법칙에 따라 하나님의 영예와 그의 우주 자녀들의 영적 진보를 위해 끊임없이 수고하는 천상 존재들과 신성한 영들의 서로 맞물린 활동들로 이루어진다.</w:t>
      </w:r>
    </w:p>
    <w:p w14:paraId="2CFC4CC6"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4:1.2 </w:t>
      </w:r>
      <w:r>
        <w:rPr>
          <w:rFonts w:ascii="함초롬바탕" w:eastAsia="함초롬바탕" w:hAnsi="함초롬바탕" w:cs="함초롬바탕"/>
          <w:color w:val="262626"/>
        </w:rPr>
        <w:t>하나님이 인간을 다루시는 방식에 대한 개념에서, 너희는 우주의 표어가 진보라는 것을 인식하는 수준까지 나아갈 수 없겠는가? 인류는 긴 세월 동안 현재의 위치까지 오기 위해 투쟁해 왔으며, 이 모든 수천 년 동안 섭리는 진보적인 진화 계획을 수행해 왔다. 이 두 생각은 실제로는 서로 충돌하지 않으며, 다만 인간의 그릇된 개념 안에서만 충돌한다. 신성한 섭리는 일시적이든 영적이든 참된 인간 진보와 결코 모순되지 않으며, 언제나 변함없고 완전한 최상 입법자의 본성과 조화를 이룬다.</w:t>
      </w:r>
    </w:p>
    <w:p w14:paraId="661A152E"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4:1.3 </w:t>
      </w:r>
      <w:r>
        <w:rPr>
          <w:rFonts w:ascii="함초롬바탕" w:eastAsia="함초롬바탕" w:hAnsi="함초롬바탕" w:cs="함초롬바탕"/>
          <w:color w:val="262626"/>
        </w:rPr>
        <w:t>“하나님은 신실하시며,” “그의 모든 계명은 공정하다.” “그의 신실하심은 바로 하늘에 세워져 있다.” “주여, 당신의 말씀은 영원히 하늘에 머뭅니다. 당신의 신실하심은 모든 세대에 이르며, 당신께서 땅을 세우셨고 그것은 유지되고 있습니다.” “그는 신실하신 창조주이시다.”</w:t>
      </w:r>
    </w:p>
    <w:p w14:paraId="11AB69F8"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4:1.4 </w:t>
      </w:r>
      <w:r>
        <w:rPr>
          <w:rFonts w:ascii="함초롬바탕" w:eastAsia="함초롬바탕" w:hAnsi="함초롬바탕" w:cs="함초롬바탕"/>
          <w:color w:val="262626"/>
        </w:rPr>
        <w:t xml:space="preserve">아버지가 그의 목적을 유지하고 그의 창조체들을 지탱하기 위해 사용할 수 있는 힘과 인격들에는 아무런 제한이 없다. “영원하신 하나님은 우리의 피난처이시며, 그의 영원하신 팔이 우리 아래에 있다.” “지극히 높으신 자의 은밀한 곳에 거하는 자는 전능자의 그늘 아래 거하리로다.” “보라, 우리를 지키시는 </w:t>
      </w:r>
      <w:r>
        <w:rPr>
          <w:rFonts w:ascii="함초롬바탕" w:eastAsia="함초롬바탕" w:hAnsi="함초롬바탕" w:cs="함초롬바탕"/>
          <w:color w:val="262626"/>
        </w:rPr>
        <w:lastRenderedPageBreak/>
        <w:t>이는 졸지도 아니하고 주무시지도 아니하시리라.” “하나님을 사랑하는 자들에게는 모든 것이 합력하여 선을 이루는 줄을 우리는 안다.” “주의 눈은 의인을 향하시며, 그의 귀는 그들의 기도에 열려 있기 때문이다.”</w:t>
      </w:r>
    </w:p>
    <w:p w14:paraId="780D03EA"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4:1.5 </w:t>
      </w:r>
      <w:r>
        <w:rPr>
          <w:rFonts w:ascii="함초롬바탕" w:eastAsia="함초롬바탕" w:hAnsi="함초롬바탕" w:cs="함초롬바탕"/>
          <w:color w:val="262626"/>
        </w:rPr>
        <w:t>하나님은 “그의 권능의 말씀으로 만물을 붙드신다.” 새로운 세계가 생겨날 때마다 그는 “그의 아들들을 보내시니 그것들이 창조된다.” 하나님은 단지 창조하실 뿐 아니라, “그것들을 모두 보존하신다.” 하나님은 모든 물질적 사물과 모든 영적 존재를 끊임없이 유지하신다. 우주들은 영원히 안정되어 있다. 겉보기의 불안정 한가운데에 안정이 있다. 별 영역들의 에너지 격변과 물리적 대격변 가운데서도 밑바탕에는 질서와 안전이 있다.</w:t>
      </w:r>
    </w:p>
    <w:p w14:paraId="265C2A63"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4:1.6 </w:t>
      </w:r>
      <w:r>
        <w:rPr>
          <w:rFonts w:ascii="함초롬바탕" w:eastAsia="함초롬바탕" w:hAnsi="함초롬바탕" w:cs="함초롬바탕"/>
          <w:color w:val="262626"/>
        </w:rPr>
        <w:t>우주 아버지는 우주들의 경영에서 물러나지 않으셨다. 그는 비활동적인 신이 아니다. 만약 하나님이 모든 창조계의 현재 유지자로서 물러나신다면, 즉시 우주적 붕괴가 일어날 것이다. 하나님을 떠나서는 실체라는 것이 없을 것이다. 지금 이 순간에도, 먼 과거로부터 영원한 미래에 이르기까지, 하나님은 계속해서 유지하신다. 신성한 손길은 영원의 순환을 돌아 뻗어 있다. 우주는 시계처럼 단지 태엽이 감긴 만큼 돌아가다가 멈추는 것이 아니다. 모든 것은 지속적으로 새로워지고 있다. 아버지는 끊임없이 에너지와 빛과 생명을 쏟아 내신다. 하나님의 일은 영적일 뿐 아니라 문자 그대로의 일이기도 하다. “그는 북쪽을 빈 공간에 펼치시며, 땅을 허공 위에 매다신다.”</w:t>
      </w:r>
    </w:p>
    <w:p w14:paraId="38D2CD8A"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4:1.7 </w:t>
      </w:r>
      <w:r>
        <w:rPr>
          <w:rFonts w:ascii="함초롬바탕" w:eastAsia="함초롬바탕" w:hAnsi="함초롬바탕" w:cs="함초롬바탕"/>
          <w:color w:val="262626"/>
        </w:rPr>
        <w:t>내 계층의 존재는 우주 관리의 일상적인 일들에서 궁극적 조화를 발견하고, 멀리까지 미치는 심오한 조율을 감지할 수 있다. 필사자 마음에는 단절되고 되는대로인 것처럼 보이는 많은 것이 내 이해에는 질서 있고 건설적으로 보인다. 그러나 우주에서는 내가 온전히 이해하지 못하는 일이 아주 많이 일어나고 있다. 나는 오랫동안 지역 우주들과 초우주들의 알려진 힘들, 에너지들, 마음들, 모론시아, 영들, 인격들에 대해 연구해 왔으며, 이들에 대해 어느 정도 정통해 있다. 나는 이 대리자들과 인격들이 어떻게 활동하는지 전반적으로 이해하고 있으며, 대우주의 공인된 영 지성체들의 활동도 속속들이 알고 있다. 우주 현상들에 대한 이러한 지식에도 불구하고, 나는 온전히 헤아릴 수 없는 우주적 반응들과 끊임없이 마주친다. 나는 힘, 에너지, 지성, 영들의 상호 연합에서 생기는, 겉보기에 우연한 공모(共謀)들과 계속 마주치는데, 이를 만족스럽게 설명할 수 없다.</w:t>
      </w:r>
    </w:p>
    <w:p w14:paraId="0A23FC1B"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4:1.8 </w:t>
      </w:r>
      <w:r>
        <w:rPr>
          <w:rFonts w:ascii="함초롬바탕" w:eastAsia="함초롬바탕" w:hAnsi="함초롬바탕" w:cs="함초롬바탕"/>
          <w:color w:val="262626"/>
        </w:rPr>
        <w:t>나는 우주 아버지, 영원 아들, 무한 영, 그리고 상당 부분 파라다이스 섬의 기능에서 직접 파생되는 모든 현상의 작용을 추적하고 분석할 능력을 온전히 갖추고 있다. 그러나 나를 당혹스럽게 하는 것은, 그들의 신비로운 동격자들인 세 잠재성의 절대자들의 작용처럼 보이는 것을 마주할 때이다. 이 절대자들은 물질을 대체하고, 마음을 초월하며, 영 위에서 작용하는 것 같다. 나는 무제한 절대자, 신 절대자, 우주 절대자의 현존과 활동에 내가 돌리는 이 복잡한 처리 과정들을 이해할 수 없어서 늘 혼란스럽고 자주 당혹스럽다.</w:t>
      </w:r>
    </w:p>
    <w:p w14:paraId="218B4A8A"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4:1.9 </w:t>
      </w:r>
      <w:r>
        <w:rPr>
          <w:rFonts w:ascii="함초롬바탕" w:eastAsia="함초롬바탕" w:hAnsi="함초롬바탕" w:cs="함초롬바탕"/>
          <w:color w:val="262626"/>
        </w:rPr>
        <w:t>이 절대자들은 우주에 널리 퍼져 있는, 충분히 계시되지 않은 현존들임이 틀림없다. 이들은 공간 잠재력 현상과 다른 초궁극자들의 기능 안에서, 힘과 개념과 영의 시원체들이 최상의 조정과 궁극적 가치가 걸린 복잡한 실체 상황의 요구에 어떻게 반응할지를 물리학자, 철학자, 심지어 종교가들조차 확신 있게 예측하는 것을 불가능하게 만든다.</w:t>
      </w:r>
    </w:p>
    <w:p w14:paraId="77B7427B"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4:1.10 </w:t>
      </w:r>
      <w:r>
        <w:rPr>
          <w:rFonts w:ascii="함초롬바탕" w:eastAsia="함초롬바탕" w:hAnsi="함초롬바탕" w:cs="함초롬바탕"/>
          <w:color w:val="262626"/>
        </w:rPr>
        <w:t>시간과 공간의 우주들에는 또한 우주 사건들의 전체 조직의 바탕을 이루는 듯한 유기적 통일성이 있다. 진화하는 최상 존재의 이 살아 있는 현존, 곧 투사된 미완성자의 이 내재는, 겉보기에 관련 없는 우주 사건들의 놀랍도록 우연처럼 보이는 조율을 통해 이따금 설명할 수 없이 현시된다. 이것은 섭리, 곧 최상 존재와 공동 행위자의 영역이 하는 기능임이 틀림없다.</w:t>
      </w:r>
    </w:p>
    <w:p w14:paraId="4C7E6B48"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4:1.11 </w:t>
      </w:r>
      <w:r>
        <w:rPr>
          <w:rFonts w:ascii="함초롬바탕" w:eastAsia="함초롬바탕" w:hAnsi="함초롬바탕" w:cs="함초롬바탕"/>
          <w:color w:val="262626"/>
        </w:rPr>
        <w:t xml:space="preserve">물리적, 정신적, 도덕적, 영적 현상들이 그토록 다채롭고 겉보기에 절망적으로 뒤섞여 있는데도 </w:t>
      </w:r>
      <w:r>
        <w:rPr>
          <w:rFonts w:ascii="함초롬바탕" w:eastAsia="함초롬바탕" w:hAnsi="함초롬바탕" w:cs="함초롬바탕"/>
          <w:color w:val="262626"/>
        </w:rPr>
        <w:lastRenderedPageBreak/>
        <w:t>그토록 어김없이 하나님의 영광과 사람과 천사들의 선을 이루게 하는 것은, 우주 활동의 모든 국면과 형태의 조율과 상호 연합에 대한, 이처럼 널리 미치고 대개 알아볼 수 없는 통제라고 나는 믿고 싶다.</w:t>
      </w:r>
    </w:p>
    <w:p w14:paraId="28E69A13" w14:textId="77777777" w:rsidR="000E11C6" w:rsidRDefault="00000000" w:rsidP="00E40AF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4:1.12 </w:t>
      </w:r>
      <w:r>
        <w:rPr>
          <w:rFonts w:ascii="함초롬바탕" w:eastAsia="함초롬바탕" w:hAnsi="함초롬바탕" w:cs="함초롬바탕"/>
          <w:color w:val="262626"/>
        </w:rPr>
        <w:t>하지만 더 넓은 관점에서 볼 때, 우주의 겉보기 “우연들”은 의심할 여지 없이, 무한자가 절대자들을 영원히 조종하는 가운데 펼쳐지는 시간-공간 모험이라는 유한한 드라마의 일부이다.</w:t>
      </w:r>
    </w:p>
    <w:p w14:paraId="31B19A7A" w14:textId="77777777" w:rsidR="000E11C6" w:rsidRDefault="000E11C6" w:rsidP="00E40AF9">
      <w:pPr>
        <w:spacing w:beforeLines="50" w:before="120"/>
        <w:jc w:val="both"/>
      </w:pPr>
    </w:p>
    <w:p w14:paraId="0580106B" w14:textId="77777777" w:rsidR="000E11C6" w:rsidRDefault="00000000" w:rsidP="00E40A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하나님과 자연</w:t>
      </w:r>
    </w:p>
    <w:p w14:paraId="1D028109"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4:2.1 </w:t>
      </w:r>
      <w:r>
        <w:rPr>
          <w:rFonts w:ascii="함초롬바탕" w:eastAsia="함초롬바탕" w:hAnsi="함초롬바탕" w:cs="함초롬바탕"/>
          <w:color w:val="262626"/>
        </w:rPr>
        <w:t>자연은 제한된 의미에서 하나님의 물리적 습성이다. 하나님의 행위 또는 활동은 하나의 지역 우주, 별자리, 체계, 혹은 행성에서의 실험적 계획과 진화적 원형에 의해 한정되고 잠정적으로 수정된다. 하나님은 넓게 펼쳐진 주(主) 우주 전체에 걸쳐 명확하게 규정되고 변함없으며 불변하는 법칙에 따라 행동하신다. 그러나 그는 진화적 전개라는 유한한 기획들의 지역적 대상과 목표와 계획에 따라, 각 우주, 별자리, 체계, 행성, 인격의 조율되고 균형 잡힌 행위에 기여하도록 자신의 행동 양식을 수정하신다.</w:t>
      </w:r>
    </w:p>
    <w:p w14:paraId="041CF789"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4:2.2 </w:t>
      </w:r>
      <w:r>
        <w:rPr>
          <w:rFonts w:ascii="함초롬바탕" w:eastAsia="함초롬바탕" w:hAnsi="함초롬바탕" w:cs="함초롬바탕"/>
          <w:color w:val="262626"/>
        </w:rPr>
        <w:t>그러므로 자연은, 필사 인간이 이해하는 바로는, 변함없는 신과 그의 불변하는 법칙들의 밑바탕이 되는 기초와 근본 배경을 보여주는데, 이는 지역 우주, 별자리, 체계, 행성의 힘들과 인격들이 시작하여 수행하고 있는 지역적 계획, 목적, 원형, 조건들의 작용에 의해 수정되고, 그로 인해 변동하며, 격변을 겪는다. 예를 들어, 하나님의 법은 네바돈에서 정해진 대로, 이 지역 우주의 창조자 아들과 창조 영이 세운 계획에 의해 수정된다. 더 나아가 이러한 법의 실행은 너희 행성에 거주하며 너희의 직속 행성 체계인 사타니아에 속한 어떤 존재들의 오류와 불이행과 반역에 의해서도 영향을 받는다.</w:t>
      </w:r>
    </w:p>
    <w:p w14:paraId="6650FE43"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4:2.3 </w:t>
      </w:r>
      <w:r>
        <w:rPr>
          <w:rFonts w:ascii="함초롬바탕" w:eastAsia="함초롬바탕" w:hAnsi="함초롬바탕" w:cs="함초롬바탕"/>
          <w:color w:val="262626"/>
        </w:rPr>
        <w:t>자연은 우주의 두 가지 요인이 낳은 시간-공간적 결과이다. 그 첫 번째는 파라다이스 신의 불변성, 완전성, 올바름이며, 두 번째는 가장 높은 자로부터 가장 낮은 자에 이르기까지, 파라다이스 밖 창조체들의 실험적 계획, 실행상의 실책, 반역의 오류, 발전의 미완성, 불완전한 지혜이다. 자연은 영원의 순환으로부터 균일하고 불변하며 장엄하고 놀라운 완전성의 실을 지니고 있으나, 각 우주에서, 각 행성에서, 각 개인의 삶에서 이 자연은 진화 체계와 우주들의 창조체들의 행위와 실수와 불충실로 인해 수정되고 제한되며 어쩌면 손상되기도 한다. 그러므로 자연은, 밑바탕은 안정되어 있으면서도, 늘 변하는 기분을 띠고 게다가 변덕스러우며, 지역 우주의 운영 절차에 따라 다양할 수밖에 없다.</w:t>
      </w:r>
    </w:p>
    <w:p w14:paraId="4C3732B8"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4:2.4 </w:t>
      </w:r>
      <w:r>
        <w:rPr>
          <w:rFonts w:ascii="함초롬바탕" w:eastAsia="함초롬바탕" w:hAnsi="함초롬바탕" w:cs="함초롬바탕"/>
          <w:color w:val="262626"/>
        </w:rPr>
        <w:t>자연은 파라다이스의 완전성을 끝나지 않은 우주들의 미완성과 악과 죄로 나눈 것이다. 따라서 이 몫은 완전한 것과 부분적인 것, 영원한 것과 일시적인 것을 모두 나타낸다. 계속되는 진화는 파라다이스 완전성의 함량을 늘리고 상대적 실체의 악과 오류와 부조화의 함량을 줄임으로써 자연을 수정해 간다.</w:t>
      </w:r>
    </w:p>
    <w:p w14:paraId="7CA1A9A3"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4:2.5 </w:t>
      </w:r>
      <w:r>
        <w:rPr>
          <w:rFonts w:ascii="함초롬바탕" w:eastAsia="함초롬바탕" w:hAnsi="함초롬바탕" w:cs="함초롬바탕"/>
          <w:color w:val="262626"/>
        </w:rPr>
        <w:t>하나님은 자연 안에도, 자연의 어떤 힘 안에도 몸소 현존하시지 않는다. 자연의 현상은 진보적 진화의 불완전성과 때때로 반역에 의한 결과들이 하나님의 우주 법칙이라는 파라다이스 기반 위에 덧씌워진 결과이기 때문이다. 유란시아와 같은 세계에 나타나는 자연은 결코 전적으로 지혜로우시고 무한하신 하나님의 적절한 표현, 진정한 대표, 충실한 묘사가 될 수 없다.</w:t>
      </w:r>
    </w:p>
    <w:p w14:paraId="60F5C886"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4:2.6 </w:t>
      </w:r>
      <w:r>
        <w:rPr>
          <w:rFonts w:ascii="함초롬바탕" w:eastAsia="함초롬바탕" w:hAnsi="함초롬바탕" w:cs="함초롬바탕"/>
          <w:color w:val="262626"/>
        </w:rPr>
        <w:t>너희 세계에서 자연은 지역 우주의 진화 계획에 의해 완전의 법칙이 제한된 것이다. 자연에 제한되고 한정된 의미에서 하나님이 스며 있다고 해서, 자연이 보편적이고 따라서 신성한 권능의 한 국면이라고 해서, 자연을 숭배하는 것은 얼마나 어처구니없는 일인가! 자연은 또한 우주적 진화라는 우주 실험의 발전과 성장과 진보가 아직 끝나지 않고, 미완성이며, 불완전하게 전개된 현시이기도 하다.</w:t>
      </w:r>
    </w:p>
    <w:p w14:paraId="501AB5B0"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4:2.7 </w:t>
      </w:r>
      <w:r>
        <w:rPr>
          <w:rFonts w:ascii="함초롬바탕" w:eastAsia="함초롬바탕" w:hAnsi="함초롬바탕" w:cs="함초롬바탕"/>
          <w:color w:val="262626"/>
        </w:rPr>
        <w:t xml:space="preserve">자연의 겉으로 드러나는 결점이 하나님의 품성 안에도 동일한 결점을 암시하는 것은 아니다. 오히려 </w:t>
      </w:r>
      <w:r>
        <w:rPr>
          <w:rFonts w:ascii="함초롬바탕" w:eastAsia="함초롬바탕" w:hAnsi="함초롬바탕" w:cs="함초롬바탕"/>
          <w:color w:val="262626"/>
        </w:rPr>
        <w:lastRenderedPageBreak/>
        <w:t>이런 관찰된 불완전성은, 무한의 영상을 보여 주며 끊임없이 돌아가는 필름에서 필연적으로 생기는 정지 순간들일 뿐이다. 물질 인간의 유한한 마음이 시간과 공간 속에서 신성한 실체를 잠깐이나마 엿볼 수 있게 하는 것은 바로 완전성의 연속을 끊는 이 결점-중단들이다. 신성의 물질적 현시가 진화하는 인간의 마음에 결점 있게 보이는 것은, 오직 필사 인간이 자연 현상을 자연의 눈으로, 곧 모론시아 모타나, 시간 세계들에서 그것을 보완하는 대체물인 계시의 도움을 받지 않은 인간적 시각으로 보기를 고집하기 때문이다.</w:t>
      </w:r>
    </w:p>
    <w:p w14:paraId="2BB90831" w14:textId="77777777" w:rsidR="000E11C6" w:rsidRDefault="00000000" w:rsidP="00E40AF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4:2.8 </w:t>
      </w:r>
      <w:r>
        <w:rPr>
          <w:rFonts w:ascii="함초롬바탕" w:eastAsia="함초롬바탕" w:hAnsi="함초롬바탕" w:cs="함초롬바탕"/>
          <w:color w:val="262626"/>
        </w:rPr>
        <w:t>그리고 자연은 훼손되었으니, 그 아름다운 얼굴은 흉터가 지고, 그 모습은 그을렸다. 이는 자연의 일부이면서 시간 속에서 자연의 훼손에 가담해 온 무수한 창조체들의 반역과 그릇된 행위와 잘못된 생각 때문이다. 아니다, 자연은 하나님이 아니다. 자연은 예배의 대상이 아니다.</w:t>
      </w:r>
    </w:p>
    <w:p w14:paraId="747BFED0" w14:textId="77777777" w:rsidR="000E11C6" w:rsidRDefault="000E11C6" w:rsidP="00E40AF9">
      <w:pPr>
        <w:spacing w:beforeLines="50" w:before="120"/>
        <w:jc w:val="both"/>
      </w:pPr>
    </w:p>
    <w:p w14:paraId="53EB688C" w14:textId="77777777" w:rsidR="000E11C6" w:rsidRDefault="00000000" w:rsidP="00E40A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하나님의 변하지 않는 성격</w:t>
      </w:r>
    </w:p>
    <w:p w14:paraId="0916ADC9"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4:3.1 </w:t>
      </w:r>
      <w:r>
        <w:rPr>
          <w:rFonts w:ascii="함초롬바탕" w:eastAsia="함초롬바탕" w:hAnsi="함초롬바탕" w:cs="함초롬바탕"/>
          <w:color w:val="262626"/>
        </w:rPr>
        <w:t>인간은 너무 오랫동안 하나님을 자기 자신과 같은 존재로 생각해 왔다. 하나님은 우주들의 우주 안에서 인간이나 다른 어떤 존재에 대해서도 질투하지 않으신다. 그런 적도 없었고 앞으로도 결코 없을 것이다. 창조자 아들이 인간을 행성 창조의 걸작이자 온 땅의 통치자가 되게 하려 했음을 알기에, 인간이 자신의 저급한 욕정에 지배당하는 모습, 나무와 돌과 금과 이기적 야망의 우상 앞에 절하는 광경, 이러한 추악한 장면들은 하나님과 그의 아들들로 하여금 인간을 위해 질투하게 만들지만, 결코 인간을 질투하게 만들지는 않는다.</w:t>
      </w:r>
    </w:p>
    <w:p w14:paraId="4615B336"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4:3.2 </w:t>
      </w:r>
      <w:r>
        <w:rPr>
          <w:rFonts w:ascii="함초롬바탕" w:eastAsia="함초롬바탕" w:hAnsi="함초롬바탕" w:cs="함초롬바탕"/>
          <w:color w:val="262626"/>
        </w:rPr>
        <w:t>영원하신 하나님은 이러한 인간 감정의 의미에서, 그리고 인간이 그런 반응을 이해하는 방식으로는 진노와 분노를 느끼실 수 없다. 그러한 감정들은 낮고 비천하여 인간적이라 불리기에도 부족하며, 하물며 신성하다고는 더욱 할 수 없다. 그런 태도들은 우주 아버지의 완전한 본성과 자비로운 품성에 전혀 어울리지 않는다.</w:t>
      </w:r>
    </w:p>
    <w:p w14:paraId="49890B7D"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4:3.3 </w:t>
      </w:r>
      <w:r>
        <w:rPr>
          <w:rFonts w:ascii="함초롬바탕" w:eastAsia="함초롬바탕" w:hAnsi="함초롬바탕" w:cs="함초롬바탕"/>
          <w:color w:val="262626"/>
        </w:rPr>
        <w:t>유란시아 필사자들이 하나님을 이해하는 데 있어서 겪는 많은, 참으로 많은 어려움은 루시퍼 반란과 칼리가스티아의 배반이 초래한 심대한 결과 때문이다. 죄로 인해 격리되지 않은 세계들에서는, 진화하는 인종들이 우주 아버지에 대해 훨씬 더 나은 관념을 형성할 수 있다. 그들은 개념의 혼란, 왜곡, 곡해로 인한 고통을 훨씬 덜 겪는다.</w:t>
      </w:r>
    </w:p>
    <w:p w14:paraId="298A9154"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4:3.4 </w:t>
      </w:r>
      <w:r>
        <w:rPr>
          <w:rFonts w:ascii="함초롬바탕" w:eastAsia="함초롬바탕" w:hAnsi="함초롬바탕" w:cs="함초롬바탕"/>
          <w:color w:val="262626"/>
        </w:rPr>
        <w:t>하나님은 자신이 행하신 일, 행하고 있는 일, 그리고 앞으로 행하실 일에 대해 결코 후회하지 않으신다. 그는 전능하실 뿐 아니라 전적으로 지혜로우시다. 인간의 지혜는 인간 체험의 시행착오에서 자라나지만, 하나님의 지혜는 그의 무한한 우주적 통찰의 제한 없는 완전성 안에 존재하며, 그분의 신성한 예지는 창조적 자유 의지를 효과적으로 인도한다.</w:t>
      </w:r>
    </w:p>
    <w:p w14:paraId="43F611F7"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4:3.5 </w:t>
      </w:r>
      <w:r>
        <w:rPr>
          <w:rFonts w:ascii="함초롬바탕" w:eastAsia="함초롬바탕" w:hAnsi="함초롬바탕" w:cs="함초롬바탕"/>
          <w:color w:val="262626"/>
        </w:rPr>
        <w:t>우주 아버지는 나중에 슬픔이나 후회를 일으킬 어떤 일도 결코 하지 않으신다. 그러나 바깥쪽 우주들에서 그의 창조자 인격들이 계획하고 만든 의지 창조체들은 그들의 불행한 선택으로, 때로 그 창조자 부모의 인격 안에 신성한 슬픔의 감정을 일으킨다. 아버지는 결코 실수하지 않으시고 후회를 품지 않으시며 슬픔을 겪지도 않으신다. 그러나 그는 아버지의 애정을 지닌 존재이시며, 우주들의 영적 성취 계획과 필사자 상승 정책이 그토록 아낌없이 마련해 준 도움으로 그 자녀들이 도달할 수 있는 영적 수준에 그들이 이르지 못할 때, 그의 마음은 의심할 여지 없이 슬픔에 잠긴다.</w:t>
      </w:r>
    </w:p>
    <w:p w14:paraId="521C1163"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4:3.6 </w:t>
      </w:r>
      <w:r>
        <w:rPr>
          <w:rFonts w:ascii="함초롬바탕" w:eastAsia="함초롬바탕" w:hAnsi="함초롬바탕" w:cs="함초롬바탕"/>
          <w:color w:val="262626"/>
        </w:rPr>
        <w:t xml:space="preserve">아버지의 무한한 선하심은 시간 속의 유한한 마음의 이해를 넘어선다. 그러므로 상대적 선의 모든 국면이 효과적으로 드러나려면, 비교상의 악(죄는 아님)과의 대조가 항상 존재해야 한다. 신성한 선하심의 완전함은 필사자의 불완전한 통찰로도 식별될 수 있는데, 이는 오직 그것이 공간의 운동 속에서, 시간과 </w:t>
      </w:r>
      <w:r>
        <w:rPr>
          <w:rFonts w:ascii="함초롬바탕" w:eastAsia="함초롬바탕" w:hAnsi="함초롬바탕" w:cs="함초롬바탕"/>
          <w:color w:val="262626"/>
        </w:rPr>
        <w:lastRenderedPageBreak/>
        <w:t>물질의 관계들 안에 있는 상대적 불완전함과 대조를 이루며 서 있기 때문이다.</w:t>
      </w:r>
    </w:p>
    <w:p w14:paraId="19D3E8F2" w14:textId="77777777" w:rsidR="000E11C6" w:rsidRDefault="00000000" w:rsidP="00E40AF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4:3.7 </w:t>
      </w:r>
      <w:r>
        <w:rPr>
          <w:rFonts w:ascii="함초롬바탕" w:eastAsia="함초롬바탕" w:hAnsi="함초롬바탕" w:cs="함초롬바탕"/>
          <w:color w:val="262626"/>
        </w:rPr>
        <w:t>하나님의 품성은 무한히 인간을 초월한다. 그러므로 신성의 이러한 본성은, 유한한 인간의 마음이 신앙으로라도 파악할 수 있으려면, 그 전에 신성한 아들들 안에서처럼 인격화되어야 한다.</w:t>
      </w:r>
    </w:p>
    <w:p w14:paraId="719C478E" w14:textId="77777777" w:rsidR="000E11C6" w:rsidRDefault="000E11C6" w:rsidP="00E40AF9">
      <w:pPr>
        <w:spacing w:beforeLines="50" w:before="120"/>
        <w:jc w:val="both"/>
      </w:pPr>
    </w:p>
    <w:p w14:paraId="137202E8" w14:textId="77777777" w:rsidR="000E11C6" w:rsidRDefault="00000000" w:rsidP="00E40A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하나님에 대한 인식</w:t>
      </w:r>
    </w:p>
    <w:p w14:paraId="17E63C8D"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4:4.1 </w:t>
      </w:r>
      <w:r>
        <w:rPr>
          <w:rFonts w:ascii="함초롬바탕" w:eastAsia="함초롬바탕" w:hAnsi="함초롬바탕" w:cs="함초롬바탕"/>
          <w:color w:val="262626"/>
        </w:rPr>
        <w:t>하나님은 온 우주들의 우주에서 유일하게 부동(不動)이시고, 자기 충족적이시며, 변함없는 존재로서, 바깥도 없고 너머도 없으며, 과거도 미래도 없으시다. 하나님은 목적 있는 에너지(창조적 영)이시며 절대 의지이신데, 이것들은 스스로 존재하며 보편적이다.</w:t>
      </w:r>
    </w:p>
    <w:p w14:paraId="76AD9E86"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4:4.2 </w:t>
      </w:r>
      <w:r>
        <w:rPr>
          <w:rFonts w:ascii="함초롬바탕" w:eastAsia="함초롬바탕" w:hAnsi="함초롬바탕" w:cs="함초롬바탕"/>
          <w:color w:val="262626"/>
        </w:rPr>
        <w:t>하나님은 스스로 존재하시기 때문에 절대적으로 독립적이시다. 하나님의 정체성 자체가 변화와 상극이다. “나 주는 변하지 않는다.” 하나님은 불변하시다. 그러나 너희가 파라다이스의 지위를 성취하기 전에는, 하나님이 어떻게 단순함에서 복잡함으로, 동일성에서 변이로, 정지 상태에서 활동으로, 무한에서 유한으로, 신성에서 인간으로, 통일에서 이원성과 삼원성으로 나아갈 수 있는지 이해하기 시작할 수조차 없다. 그리고 하나님이 이렇게 자기 절대성의 현시들을 수정하실 수 있는 것은, 신성한 불변성이 부동성을 뜻하지 않기 때문이다. 하나님은 의지를 지니셨다. 그분은 곧 의지이시다.</w:t>
      </w:r>
    </w:p>
    <w:p w14:paraId="7DA76872"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4:4.3 </w:t>
      </w:r>
      <w:r>
        <w:rPr>
          <w:rFonts w:ascii="함초롬바탕" w:eastAsia="함초롬바탕" w:hAnsi="함초롬바탕" w:cs="함초롬바탕"/>
          <w:color w:val="262626"/>
        </w:rPr>
        <w:t>하나님은 절대적인 자기 결정의 존재이시다. 스스로 부과한 것 외에는 그의 우주 반응에 한계가 없으며, 그의 자유 의지 행위는 오직 그의 영원한 본성을 본래부터 특징짓는 신성한 자질과 완전한 속성에 의해서만 조건 지어진다. 그러므로 하나님은 최종적 선의 존재에 창조적 무한의 자유 의지를 더한 존재로서 우주와 관계를 맺으신다.</w:t>
      </w:r>
    </w:p>
    <w:p w14:paraId="1A5EE1AA"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4:4.4 </w:t>
      </w:r>
      <w:r>
        <w:rPr>
          <w:rFonts w:ascii="함초롬바탕" w:eastAsia="함초롬바탕" w:hAnsi="함초롬바탕" w:cs="함초롬바탕"/>
          <w:color w:val="262626"/>
        </w:rPr>
        <w:t>아버지-절대자는 중앙의 완전한 우주를 창조하신 창조자이시며, 다른 모든 창조자들의 아버지이시다. 인격, 선하심, 그리고 다른 많은 특성들을 하나님은 인간 및 다른 존재들과 공유하신다. 그러나 의지의 무한성은 오직 하나님만의 것이다. 하나님의 창조 행위는 오직 그의 영원한 본성의 정서와 그의 무한한 지혜가 내리는 명령에 의해 제한된다. 하나님은 몸소 무한히 완전한 것만을 선택하시며, 그래서 중앙 우주는 지고하게 완전하다. 창조자 아들들은 그의 신성을, 심지어 그의 절대성의 국면들도 충분히 공유하지만, 아버지의 의지의 무한성을 인도하는 지혜의 최종성에 의해 전적으로 제한받지는 않는다. 그러므로 미가엘 계층의 아들 됨에서 창조적 자유 의지는 한층 더 활동적이 되며, 절대적이지는 않더라도 전적으로 신성하고 거의 궁극적이다. 아버지는 무한하시고 영원하시지만, 그의 의지적 자기 제한의 가능성을 부정하는 것은 그의 의지적 절대성이라는 바로 이 개념을 부정하는 것과 같다.</w:t>
      </w:r>
    </w:p>
    <w:p w14:paraId="45040129"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4:4.5 </w:t>
      </w:r>
      <w:r>
        <w:rPr>
          <w:rFonts w:ascii="함초롬바탕" w:eastAsia="함초롬바탕" w:hAnsi="함초롬바탕" w:cs="함초롬바탕"/>
          <w:color w:val="262626"/>
        </w:rPr>
        <w:t>하나님의 절대성은 우주 실체의 일곱 수준 모두에 걸쳐 퍼져 있다. 그리고 이 절대적 본성 전체는 창조주가 그의 우주 창조체 가족과 맺는 관계에 종속된다. 우주들의 우주에서 삼위일체의 정의는 정밀성을 특징으로 할 수 있으나, 시간의 창조체들과 맺는 그의 광대한 가족 관계 전체에서 우주들의 하나님은 신성한 정서에 의해 다스려지신다. 처음이나 마지막이나—영원토록—무한하신 하나님은 아버지이시다. 그분을 적절히 부를 수 있는 모든 가능한 칭호 가운데, 나는 모든 창조계의 하나님을 우주 아버지로 그려 보이도록 지시받았다.</w:t>
      </w:r>
    </w:p>
    <w:p w14:paraId="45AD69E5"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4:4.6 </w:t>
      </w:r>
      <w:r>
        <w:rPr>
          <w:rFonts w:ascii="함초롬바탕" w:eastAsia="함초롬바탕" w:hAnsi="함초롬바탕" w:cs="함초롬바탕"/>
          <w:color w:val="262626"/>
        </w:rPr>
        <w:t xml:space="preserve">아버지 하나님 안에서 자유 의지의 실행은 권능에 의해 지배되지 않으며, 지성에 의해서만 인도되지도 않는다. 신성한 인격은 영으로 이루어지며 사랑으로서 자신을 우주들에 현시하는 것으로 정의된다. 그러므로 우주들의 창조체 인격들과 맺는 그의 모든 인격적 관계에서 첫째 근원이며 중심은 항상 그리고 한결같이 사랑하시는 아버지이시다. 하나님은 그 말의 가장 높은 의미에서 아버지이시다. 그는 영원히 </w:t>
      </w:r>
      <w:r>
        <w:rPr>
          <w:rFonts w:ascii="함초롬바탕" w:eastAsia="함초롬바탕" w:hAnsi="함초롬바탕" w:cs="함초롬바탕"/>
          <w:color w:val="262626"/>
        </w:rPr>
        <w:lastRenderedPageBreak/>
        <w:t>신성한 사랑의 완전한 이상주의에 의해 동기 부여되며, 그 부드러운 본성은 사랑하고 사랑받는 데서 가장 강한 표현과 가장 큰 만족을 찾는다.</w:t>
      </w:r>
    </w:p>
    <w:p w14:paraId="28C45487"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4:4.7 </w:t>
      </w:r>
      <w:r>
        <w:rPr>
          <w:rFonts w:ascii="함초롬바탕" w:eastAsia="함초롬바탕" w:hAnsi="함초롬바탕" w:cs="함초롬바탕"/>
          <w:color w:val="262626"/>
        </w:rPr>
        <w:t>과학에서 하나님은 첫째 원인이고, 종교에서는 보편적이고 사랑하시는 아버지이며, 철학에서는 스스로 존재하는 유일한 존재, 곧 존재하기 위해 다른 어떤 존재에게도 의존하지 않으면서 만물과 다른 모든 존재에게 실존의 실체를 자애롭게 부여하는 존재이다. 그러나 과학의 첫째 원인과 철학의 스스로 존재하는 통일체가 바로 자비와 선하심으로 충만하고, 땅에 있는 그의 자녀들의 영원한 생존을 이루시기로 서약하신 하나님이라는 사실은 계시를 통해서만 알 수 있다.</w:t>
      </w:r>
    </w:p>
    <w:p w14:paraId="0EEB8CD2"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4:4.8 </w:t>
      </w:r>
      <w:r>
        <w:rPr>
          <w:rFonts w:ascii="함초롬바탕" w:eastAsia="함초롬바탕" w:hAnsi="함초롬바탕" w:cs="함초롬바탕"/>
          <w:color w:val="262626"/>
        </w:rPr>
        <w:t>우리는 무한자의 개념을 갈망하지만, 우리가 예배하는 것은 하나님에 대한 체험-관념, 곧 신에 대한 우리의 가장 높은 개념이 지닌 인격과 신성의 요소들을 언제 어디서나 파악할 수 있는 우리의 능력이다.</w:t>
      </w:r>
    </w:p>
    <w:p w14:paraId="7D861C97" w14:textId="77777777" w:rsidR="000E11C6" w:rsidRDefault="00000000" w:rsidP="00E40AF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4:4.9 </w:t>
      </w:r>
      <w:r>
        <w:rPr>
          <w:rFonts w:ascii="함초롬바탕" w:eastAsia="함초롬바탕" w:hAnsi="함초롬바탕" w:cs="함초롬바탕"/>
          <w:color w:val="262626"/>
        </w:rPr>
        <w:t>땅에서 승리하는 인간 삶의 의식은, 인간 한계라는 두려운 광경에 직면할 때 되풀이되는 존재의 사건 하나하나에 어김없는 선언으로 감히 맞서는 창조체 신앙에서 태어난다. 비록 내가 이것을 할 수 없을지라도, 내 안에는 이것을 할 수 있고 또 하실 분, 곧 우주들의 우주의 아버지-절대자의 일부가 살고 계신다. 그리고 그것이 “세상을 이기는 승리, 곧 너희의 신앙이다.”</w:t>
      </w:r>
    </w:p>
    <w:p w14:paraId="1D03D7ED" w14:textId="77777777" w:rsidR="000E11C6" w:rsidRDefault="000E11C6" w:rsidP="00E40AF9">
      <w:pPr>
        <w:spacing w:beforeLines="50" w:before="120"/>
        <w:jc w:val="both"/>
      </w:pPr>
    </w:p>
    <w:p w14:paraId="377F575F" w14:textId="77777777" w:rsidR="000E11C6" w:rsidRDefault="00000000" w:rsidP="00E40A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하나님에 대한 그릇된 개념들</w:t>
      </w:r>
    </w:p>
    <w:p w14:paraId="2B479ACD"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4:5.1 </w:t>
      </w:r>
      <w:r>
        <w:rPr>
          <w:rFonts w:ascii="함초롬바탕" w:eastAsia="함초롬바탕" w:hAnsi="함초롬바탕" w:cs="함초롬바탕"/>
          <w:color w:val="262626"/>
        </w:rPr>
        <w:t>종교적 전통은 오래전 하나님을 알았던 이들의 체험을 불완전하게 보존한 기록일 뿐이며, 그런 기록은 종교적 삶의 안내서로서나 우주 아버지에 관한 참된 정보의 원천으로서 믿을 만하지 못하다. 고대의 이러한 믿음들은 원시인이 신화를 만드는 자였다는 사실로 인해 예외 없이 변질되어 왔다.</w:t>
      </w:r>
    </w:p>
    <w:p w14:paraId="750A624B"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4:5.2 </w:t>
      </w:r>
      <w:r>
        <w:rPr>
          <w:rFonts w:ascii="함초롬바탕" w:eastAsia="함초롬바탕" w:hAnsi="함초롬바탕" w:cs="함초롬바탕"/>
          <w:color w:val="262626"/>
        </w:rPr>
        <w:t>유란시아에서 하나님의 본성에 대해 가장 큰 혼란의 원인 중 하나는, 너희의 거룩한 책들이 파라다이스 삼위일체의 인격들을 서로 분명히 구별하지 못하고, 또 파라다이스 신과 지역 우주의 창조자들 및 관리자들을 분명히 구별하지 못한 데서 생긴다. 부분적 이해의 과거 섭리 시대들 동안, 너희의 사제들과 선지자들은 행성 영주, 체계 주권자, 별자리 아버지, 창조자 아들, 초우주 통치자, 최상 존재, 그리고 우주 아버지를 분명히 구별하지 못했다. 생명 운반자들과 여러 계층의 천사들 같은 하위 인격들의 많은 메시지가, 너희 기록에서 하나님 자신에게서 온 것처럼 제시되었다. 유란시아의 종교 사상은 여전히 신의 동반 인격들과 우주 아버지 자신을 혼동하고 있으며, 모두를 하나의 호칭 아래 포함시키고 있다.</w:t>
      </w:r>
    </w:p>
    <w:p w14:paraId="2A69BD73"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4:5.3 </w:t>
      </w:r>
      <w:r>
        <w:rPr>
          <w:rFonts w:ascii="함초롬바탕" w:eastAsia="함초롬바탕" w:hAnsi="함초롬바탕" w:cs="함초롬바탕"/>
          <w:color w:val="262626"/>
        </w:rPr>
        <w:t>유란시아 사람들은 여전히 하나님의 원시적 개념으로 인해 고통받고 있다. 폭풍 속에서 날뛰는 신들, 진노하여 땅을 흔들고 분노하여 사람들을 쳐 죽이는 신들, 기근과 홍수의 때에 불쾌함의 심판을 내리는 신들, 이들은 원시 종교의 신들이다. 이들은 우주들을 살아서 다스리시는 하나님들이 아니다. 그러한 개념은 우주가 그러한 상상의 신들의 변덕에 따라 인도되고 지배된다고 사람들이 생각하던 시대의 유물이다. 그러나 필사 인간은, 최상 창조자들과 최상 통제자들의 경영 방침과 행위에 관한 한, 자신이 상대적 법과 질서의 영역 안에서 살아가고 있음을 깨닫기 시작하고 있다.</w:t>
      </w:r>
    </w:p>
    <w:p w14:paraId="3595B554"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4:5.4 </w:t>
      </w:r>
      <w:r>
        <w:rPr>
          <w:rFonts w:ascii="함초롬바탕" w:eastAsia="함초롬바탕" w:hAnsi="함초롬바탕" w:cs="함초롬바탕"/>
          <w:color w:val="262626"/>
        </w:rPr>
        <w:t>희생 제물, 고행, 심지어 피 흘림으로 분노한 하나님을 달래고, 감정 상한 주님의 비위를 맞추어 신의 호의를 얻으려는 이 야만적 관념은 전적으로 유치하고 원시적인 종교를 대표하며, 과학과 진리의 계몽된 시대에 어울리지 않는 철학이다. 이런 생각은 우주에서 봉사하고 통치하는 하늘 존재들과 신성한 통치자들에게 몹시 혐오스럽다. 하나님의 호의를 얻거나 허구의 신성한 진노를 돌리기 위해 죄 없는 피를 흘려야 한다고 믿거나, 견지하거나, 가르치는 것은 하나님에 대한 모욕이다.</w:t>
      </w:r>
    </w:p>
    <w:p w14:paraId="4B5A151B"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lastRenderedPageBreak/>
        <w:t xml:space="preserve">4:5.5 </w:t>
      </w:r>
      <w:r>
        <w:rPr>
          <w:rFonts w:ascii="함초롬바탕" w:eastAsia="함초롬바탕" w:hAnsi="함초롬바탕" w:cs="함초롬바탕"/>
          <w:color w:val="262626"/>
        </w:rPr>
        <w:t>히브리인들은 “피 흘림이 없이는 죄 사함이 없다”고 믿었다. 그들은 신들은 피를 보지 않고는 달래질 수 없다는 오래된 이교 사상에서 완전히 벗어나지 못했다. 하지만 모세는 어린아이 같은 그의 베두인 추종자들의 원시적 마음 안에서, 인간 희생 제사를 금하고 의식으로 드리는 동물 희생 제사로 대체함으로써 뚜렷한 진보를 이루었다.</w:t>
      </w:r>
    </w:p>
    <w:p w14:paraId="59E8927C"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4:5.6 </w:t>
      </w:r>
      <w:r>
        <w:rPr>
          <w:rFonts w:ascii="함초롬바탕" w:eastAsia="함초롬바탕" w:hAnsi="함초롬바탕" w:cs="함초롬바탕"/>
          <w:color w:val="262626"/>
        </w:rPr>
        <w:t>너희 세계에 대한 파라다이스 아들의 증여는 행성 시대를 마감하는 상황에 내재된 것이었다. 그것은 피할 수 없었으며, 하나님의 호의를 얻으려는 목적으로 필요해진 것이 아니었다. 이 증여는 또한 창조자 아들이 자기 우주의 체험적 주권을 얻는 긴 모험의 마지막 개인적 행위이기도 했다. 하나님의 무한한 품성에 대한 얼마나 어처구니없는 왜곡인가! 그분의 아버지다운 마음이 그 모든 엄격한 냉담함과 완고함 속에 창조체들의 불행과 슬픔에 전혀 감동받지 않았고, 흠 없는 아들이 갈보리 십자가에서 피 흘리며 죽는 것을 보기 전에는 그의 부드러운 자비가 베풀어지지 않았다고 가르치는 것은!</w:t>
      </w:r>
    </w:p>
    <w:p w14:paraId="4A488B8B" w14:textId="77777777" w:rsidR="000E11C6" w:rsidRDefault="00000000" w:rsidP="00E40AF9">
      <w:pPr>
        <w:spacing w:beforeLines="50" w:before="120"/>
        <w:jc w:val="both"/>
      </w:pPr>
      <w:r>
        <w:rPr>
          <w:rFonts w:ascii="함초롬바탕" w:eastAsia="함초롬바탕" w:hAnsi="함초롬바탕" w:cs="함초롬바탕"/>
          <w:b/>
          <w:bCs/>
          <w:color w:val="B08D57"/>
          <w:sz w:val="18"/>
          <w:szCs w:val="18"/>
        </w:rPr>
        <w:t xml:space="preserve">4:5.7 </w:t>
      </w:r>
      <w:r>
        <w:rPr>
          <w:rFonts w:ascii="함초롬바탕" w:eastAsia="함초롬바탕" w:hAnsi="함초롬바탕" w:cs="함초롬바탕"/>
          <w:color w:val="262626"/>
        </w:rPr>
        <w:t>그러나 유란시아의 거주민들은 우주 아버지의 본성에 대한 이러한 고대의 오류와 이교적 미신으로부터 벗어나게 될 것이다. 하나님에 관한 진리의 계시가 나타나고 있으며, 사람의 아들이자 하나님의 아들로서 유란시아에 머물렀던 창조자 아들이 그토록 장엄하게 그려 보인 품성의 아름다움과 속성의 사랑스러움 그대로, 인류는 우주 아버지를 알게 될 운명이다.</w:t>
      </w:r>
    </w:p>
    <w:p w14:paraId="5C1E2DEF" w14:textId="77777777" w:rsidR="000E11C6" w:rsidRDefault="00000000" w:rsidP="00E40AF9">
      <w:pPr>
        <w:spacing w:beforeLines="50" w:before="120"/>
        <w:jc w:val="right"/>
      </w:pPr>
      <w:r>
        <w:rPr>
          <w:rFonts w:ascii="함초롬바탕" w:eastAsia="함초롬바탕" w:hAnsi="함초롬바탕" w:cs="함초롬바탕"/>
          <w:b/>
          <w:bCs/>
          <w:color w:val="B08D57"/>
          <w:sz w:val="18"/>
          <w:szCs w:val="18"/>
        </w:rPr>
        <w:t xml:space="preserve">4:5.8 </w:t>
      </w:r>
      <w:r>
        <w:rPr>
          <w:rFonts w:ascii="함초롬바탕" w:eastAsia="함초롬바탕" w:hAnsi="함초롬바탕" w:cs="함초롬바탕"/>
          <w:i/>
          <w:iCs/>
          <w:color w:val="6B5A45"/>
        </w:rPr>
        <w:t>[유버사의 한 신성한 조언자가 발표함]</w:t>
      </w:r>
    </w:p>
    <w:p w14:paraId="0CD50CE2" w14:textId="77777777" w:rsidR="000E11C6" w:rsidRPr="00F358F0" w:rsidRDefault="00000000" w:rsidP="009A3E85">
      <w:pPr>
        <w:pStyle w:val="1"/>
        <w:keepNext/>
        <w:pageBreakBefore/>
        <w:pBdr>
          <w:bottom w:val="double" w:sz="6" w:space="10" w:color="B08D57"/>
        </w:pBdr>
        <w:spacing w:before="600" w:after="360"/>
        <w:jc w:val="center"/>
      </w:pPr>
      <w:bookmarkStart w:id="5" w:name="paper005"/>
      <w:r>
        <w:rPr>
          <w:rFonts w:ascii="함초롬바탕" w:eastAsia="함초롬바탕" w:hAnsi="함초롬바탕" w:cs="함초롬바탕"/>
          <w:color w:val="B08D57"/>
          <w:spacing w:val="40"/>
          <w:sz w:val="24"/>
          <w:szCs w:val="24"/>
        </w:rPr>
        <w:lastRenderedPageBreak/>
        <w:t>제5편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하나님과 개인의 관계</w:t>
      </w:r>
      <w:bookmarkEnd w:id="5"/>
    </w:p>
    <w:p w14:paraId="645BF285" w14:textId="77777777" w:rsidR="000E11C6" w:rsidRPr="00F358F0" w:rsidRDefault="000E11C6" w:rsidP="009A3E85">
      <w:pPr>
        <w:spacing w:beforeLines="50" w:before="120"/>
        <w:jc w:val="both"/>
        <w:rPr>
          <w:rFonts w:ascii="함초롬바탕" w:eastAsia="함초롬바탕" w:hAnsi="함초롬바탕" w:cs="함초롬바탕"/>
        </w:rPr>
      </w:pPr>
    </w:p>
    <w:p w14:paraId="3673CFE7"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5:0.1 </w:t>
      </w:r>
      <w:r>
        <w:rPr>
          <w:rFonts w:ascii="함초롬바탕" w:eastAsia="함초롬바탕" w:hAnsi="함초롬바탕" w:cs="함초롬바탕"/>
          <w:color w:val="262626"/>
        </w:rPr>
        <w:t>만일 인간의 유한한 마음이, 우주 아버지처럼 그렇게 위대하고 장엄한 하나님이 어떻게 무한한 완전성 안에 거하시는 그의 영원한 거처로부터 내려와 개별 인간 창조체와 교제할 수 있는지를 이해하지 못한다면, 그러한 유한한 지성은 모든 정상적인 마음과 도덕 의식을 지닌 유란시아 필사자의 지성 안에 살아 계신 하나님의 실제 단편이 거한다는 진리의 사실 위에 신성과의 교제에 대한 확신을 두어야 한다. 내주하는 생각 조절자들은 파라다이스 아버지의 영원한 신(神)의 일부이다. 인간은 하나님을 발견하고 그분과 교통을 시도하기 위해, 혼이 이 영적 실체의 현존을 명상하는 자신의 내적 체험보다 더 멀리 나아갈 필요가 없다.</w:t>
      </w:r>
    </w:p>
    <w:p w14:paraId="13FBA6DD"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5:0.2 </w:t>
      </w:r>
      <w:r>
        <w:rPr>
          <w:rFonts w:ascii="함초롬바탕" w:eastAsia="함초롬바탕" w:hAnsi="함초롬바탕" w:cs="함초롬바탕"/>
          <w:color w:val="262626"/>
        </w:rPr>
        <w:t>하나님은 그의 영원한 본성의 무한함을 그의 여섯 절대 동격자들의 존재적 실체들 전반에 걸쳐 분배해 오셨지만, 언제든지 그의 전(前)인격적 단편들을 통해 창조계의 어떤 부분이나 국면이나 종류와도 직접적이고 인격적인 접촉을 하실 수 있다. 또한, 영원하신 하나님은 신성한 창조자들과 우주들의 우주의 살아 있는 창조체들에게 인격을 부여하시는 특권을 자신에게 남겨 두셨으며, 그뿐 아니라 하나님은 인격 회로를 통해 이러한 인격적 존재들과 직접적이고 아버지로서의 접촉을 유지하시는 특권 또한 보유하고 계신다.</w:t>
      </w:r>
    </w:p>
    <w:p w14:paraId="383D2CE0" w14:textId="77777777" w:rsidR="000E11C6" w:rsidRPr="00F358F0" w:rsidRDefault="000E11C6" w:rsidP="009A3E85">
      <w:pPr>
        <w:spacing w:beforeLines="50" w:before="120"/>
        <w:jc w:val="both"/>
        <w:rPr>
          <w:rFonts w:ascii="함초롬바탕" w:eastAsia="함초롬바탕" w:hAnsi="함초롬바탕" w:cs="함초롬바탕"/>
        </w:rPr>
      </w:pPr>
    </w:p>
    <w:p w14:paraId="1DEF56E2" w14:textId="77777777" w:rsidR="000E11C6" w:rsidRPr="00F358F0" w:rsidRDefault="00000000" w:rsidP="009A3E8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하나님께로의 접근</w:t>
      </w:r>
    </w:p>
    <w:p w14:paraId="01E4D6D9"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5:1.1 </w:t>
      </w:r>
      <w:r>
        <w:rPr>
          <w:rFonts w:ascii="함초롬바탕" w:eastAsia="함초롬바탕" w:hAnsi="함초롬바탕" w:cs="함초롬바탕"/>
          <w:color w:val="262626"/>
        </w:rPr>
        <w:t>유한한 창조체가 무한하신 아버지께 다가갈 수 없는 것은 아버지가 초연히 떨어져 계시기 때문이 아니라, 창조된 존재의 유한성과 물질적 한계 때문이다. 우주 존재 중 가장 높은 인격과 더 낮은 집단의 창조된 지성체들 사이에는 상상할 수 없을 만큼의 영적 간격이 존재한다. 더 낮은 지성 계층들이 아버지 자신의 현존 앞으로 즉시 옮겨질 수 있다 하더라도, 그들은 자신이 그곳에 있다는 것조차 알지 못할 것이다. 그들은 그곳에서도 지금 있는 곳에서와 똑같이 우주 아버지의 현존을 의식하지 못할 것이다. 필사 인간이 우주 아버지의 파라다이스 현존 앞에서 일관되게, 그리고 가능성의 영역 안에서 안전한 인도를 요청할 수 있기까지는, 그 앞에 멀고도 먼 길이 놓여 있다. 일곱 주(主) 영 가운데 어느 한 분이라도 볼 수 있게 하는 영적 시야를 낳는 차원에 이르기까지, 인간은 영적으로 여러 번 변환되어야 한다.</w:t>
      </w:r>
    </w:p>
    <w:p w14:paraId="431305E5"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5:1.2 </w:t>
      </w:r>
      <w:r>
        <w:rPr>
          <w:rFonts w:ascii="함초롬바탕" w:eastAsia="함초롬바탕" w:hAnsi="함초롬바탕" w:cs="함초롬바탕"/>
          <w:color w:val="262626"/>
        </w:rPr>
        <w:t>우리 아버지는 숨어 계시지 않으며, 임의로 은둔하시지도 않는다. 그는 자기 우주 영역의 자녀들에게 자신을 계시하려는 끝없는 노력 속에서 신성한 지혜의 자원을 결집하셨다. 그의 사랑의 장엄함에는 무한한 웅대함과 형언할 수 없는 관대함이 결부되어 있어서, 그를 이해하거나 사랑하거나 그에게 다가갈 수 있는 모든 창조된 존재와의 사귐을 갈망하시게 한다. 그러므로 너희가 필사 상승 여정의 목표를 성취하고 만물의 중심에서 아버지의 현존 앞에 설 수 있는 시간과 장소와 상황을 결정하는 것은, 너희의 유한한 인격과 물질적 존재에서 분리될 수 없는, 너희 안에 내재된 한계들이다.</w:t>
      </w:r>
    </w:p>
    <w:p w14:paraId="4BD5EB79"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5:1.3 </w:t>
      </w:r>
      <w:r>
        <w:rPr>
          <w:rFonts w:ascii="함초롬바탕" w:eastAsia="함초롬바탕" w:hAnsi="함초롬바탕" w:cs="함초롬바탕"/>
          <w:color w:val="262626"/>
        </w:rPr>
        <w:t>비록 아버지의 파라다이스 현존에 다가가는 것은 너희가 영 진보의 가장 높은 유한 수준에 도달하기를 기다려야 하지만, 너희는 너희의 내면 혼과 영성화되는 자아와 밀접하게 연결된 아버지의 증여 영과 즉각적으로 교통할 수 있는 늘 현존하는 가능성을 인식하고 기뻐해야 한다.</w:t>
      </w:r>
    </w:p>
    <w:p w14:paraId="68B76429"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5:1.4 </w:t>
      </w:r>
      <w:r>
        <w:rPr>
          <w:rFonts w:ascii="함초롬바탕" w:eastAsia="함초롬바탕" w:hAnsi="함초롬바탕" w:cs="함초롬바탕"/>
          <w:color w:val="262626"/>
        </w:rPr>
        <w:t>시간과 공간 영역의 필사자들은 타고난 능력이나 지적 자질이 서로 매우 다를 수 있다. 그들은 사회적 발전과 도덕적 진보에 유난히 유리한 환경을 누릴 수도 있고, 혹은 문화와, 문명의 기술에서 진보라고 여겨지는 것을 돕는 인간적 도움이 거의 모두 없어 고통받을 수도 있다. 그러나 상승 생애에서의 영적 진보의 가능성은 모두에게 동일하다. 점점 높아지는 영적 통찰과 우주 의미의 수준들은 진화 세계들의 다양한 물질 환경이 지닌 그러한 모든 사회도덕적 차이와는 전혀 무관하게 성취된다.</w:t>
      </w:r>
    </w:p>
    <w:p w14:paraId="5E8A659D"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5:1.5 </w:t>
      </w:r>
      <w:r>
        <w:rPr>
          <w:rFonts w:ascii="함초롬바탕" w:eastAsia="함초롬바탕" w:hAnsi="함초롬바탕" w:cs="함초롬바탕"/>
          <w:color w:val="262626"/>
        </w:rPr>
        <w:t>유란시아의 필사자들이 지적, 사회적, 경제적, 심지어 도덕적 기회와 자질에 있어 아무리 다르다 하더라도, 그들의 영적 자질이 동일하고 독특하다는 것을 잊지 말라. 그들 모두는 아버지께서 주신 선물의 동일한 신성한 현존을 누리며, 신성한 기원을 지닌 이 내주하는 영과의 친밀한 개인적 교통을 추구할 동등한 특권을 지니고, 또한 모두가 이 신비의 관찰자들의 한결같은 영적 인도를 받아들이기로 똑같이 선택할 수 있다.</w:t>
      </w:r>
    </w:p>
    <w:p w14:paraId="7E692760"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 </w:t>
      </w:r>
      <w:r>
        <w:rPr>
          <w:rFonts w:ascii="함초롬바탕" w:eastAsia="함초롬바탕" w:hAnsi="함초롬바탕" w:cs="함초롬바탕"/>
          <w:color w:val="262626"/>
        </w:rPr>
        <w:t>만일 필사 인간이 온 마음으로 영적 동기를 지니고 아버지의 뜻을 행하는 데 아낌없이 헌신한다면, 그는 내주하는 신성한 조절자에 의해 그토록 확실하고 효과적으로 영적 자질을 부여받았으므로, 그 개인의 체험 안에 하나님을 아는 숭고한 의식과, 점점 더 그와 같아지는 점진적 체험으로 하나님을 발견하려는 목적으로 생존한다는 천상의 확신이 반드시 실현될 것이다.</w:t>
      </w:r>
    </w:p>
    <w:p w14:paraId="23188AEF"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5:1.7 </w:t>
      </w:r>
      <w:r>
        <w:rPr>
          <w:rFonts w:ascii="함초롬바탕" w:eastAsia="함초롬바탕" w:hAnsi="함초롬바탕" w:cs="함초롬바탕"/>
          <w:color w:val="262626"/>
        </w:rPr>
        <w:t>인간 안에는 살아남는 생각 조절자가 영적으로 내주하고 있다. 만일 그러한 인간의 마음이 진실하게 영적 동기를 지니고, 그러한 인간의 혼이 하나님을 알고 그와 같아지기를 소망하며 아버지의 뜻을 정직하게 행하기 원한다면, 필사자 결핍의 어떤 부정적 영향도, 있을 수 있는 간섭의 어떤 적극적 힘도, 그렇게 신성하게 고무된 혼이 파라다이스의 문까지 안전하게 상승하는 것을 막을 수 없다.</w:t>
      </w:r>
    </w:p>
    <w:p w14:paraId="7F96AC71"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5:1.8 </w:t>
      </w:r>
      <w:r>
        <w:rPr>
          <w:rFonts w:ascii="함초롬바탕" w:eastAsia="함초롬바탕" w:hAnsi="함초롬바탕" w:cs="함초롬바탕"/>
          <w:color w:val="262626"/>
        </w:rPr>
        <w:t>아버지는 그의 모든 창조체가 그와 인격적으로 교통하기를 원하신다. 그는 파라다이스에, 생존 지위와 영적 본성으로 그러한 도달이 가능해진 모든 이를 맞이할 자리를 두고 계신다. 그러므로 지금 그리고 영원히 너희 철학 속에 이것을 확고히 정해 두라. 너희 각자에게 그리고 우리 모두에게, 하나님은 다가갈 수 있는 분이시고, 아버지는 도달할 수 있는 분이시며, 그 길은 열려 있다. 신성한 사랑의 힘들과 신성한 행정의 방법과 수단은 모두, 모든 우주의 모든 합당한 지성체가 우주 아버지의 파라다이스 현존으로 전진하는 것을 돕기 위해 서로 맞물려 협력하고 있다.</w:t>
      </w:r>
    </w:p>
    <w:p w14:paraId="52625F0A"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5:1.9 </w:t>
      </w:r>
      <w:r>
        <w:rPr>
          <w:rFonts w:ascii="함초롬바탕" w:eastAsia="함초롬바탕" w:hAnsi="함초롬바탕" w:cs="함초롬바탕"/>
          <w:color w:val="262626"/>
        </w:rPr>
        <w:t>하나님께 도달하는 데에 광대한 시간이 걸린다는 사실이 무한자의 현존과 인격을 조금도 덜 실재하게 만들지 않는다. 너희의 상승은 일곱 초우주 회로의 일부이며, 비록 그것을 무수히 돌게 되더라도, 영과 지위에 있어 언제나 안쪽으로 나아가고 있으리라고 기대해도 좋다. 너희는 구체에서 구체로, 외곽 회로에서 내부 중심에 점점 더 가까이 변환되리라고 믿어도 된다. 그리고 의심하지 말라, 어느 날 너희는 신성한 중심의 현존 앞에 서서, 비유적으로 말해, 얼굴과 얼굴을 마주하여 그를 보게 될 것이다. 그것은 실제적이고 문자 그대로의 영적 수준들의 도달에 관한 문제이며, 이 영적 수준들은 신비의 관찰자가 내주하였고 그 후 그 생각 조절자와 영원히 융합한 존재라면 누구나 도달할 수 있다.</w:t>
      </w:r>
    </w:p>
    <w:p w14:paraId="22E4E35E"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5:1.10 </w:t>
      </w:r>
      <w:r>
        <w:rPr>
          <w:rFonts w:ascii="함초롬바탕" w:eastAsia="함초롬바탕" w:hAnsi="함초롬바탕" w:cs="함초롬바탕"/>
          <w:color w:val="262626"/>
        </w:rPr>
        <w:t>아버지는 영적으로 숨어 계신 것이 아니다. 그러나 그의 그토록 많은 창조체들이 자신의 고집스러운 결정의 안개 속에 스스로를 숨겨 왔으며, 자기 비뚤어진 길을 선택하고 편협한 마음과 비영적 본성의 자기주장에 빠짐으로써, 당분간 그의 영 및 그의 아들의 영과의 교통으로부터 스스로를 분리시켰다.</w:t>
      </w:r>
    </w:p>
    <w:p w14:paraId="41F353BB"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5:1.11 </w:t>
      </w:r>
      <w:r>
        <w:rPr>
          <w:rFonts w:ascii="함초롬바탕" w:eastAsia="함초롬바탕" w:hAnsi="함초롬바탕" w:cs="함초롬바탕"/>
          <w:color w:val="262626"/>
        </w:rPr>
        <w:t xml:space="preserve">필사 인간은 선택의 권능이 남아 있는 한, 하나님께 가까이 나아갈 수 있고, 또 거듭 신성한 뜻을 저버릴 수도 있다. 인간의 최종 운명은 그가 아버지의 뜻을 선택하는 권능을 잃을 때까지 확정되지 않는다. 자녀들의 필요와 간청에 아버지의 마음이 닫히는 일은 결코 없다. 그의 자녀들이 아버지의 인력에 마음을 영원히 닫는 것은, 오직 그들이 그의 신성한 뜻을 행하려는 소망, 곧 그를 알고 그와 같아지려는 소망을 </w:t>
      </w:r>
      <w:r>
        <w:rPr>
          <w:rFonts w:ascii="함초롬바탕" w:eastAsia="함초롬바탕" w:hAnsi="함초롬바탕" w:cs="함초롬바탕"/>
          <w:color w:val="262626"/>
        </w:rPr>
        <w:lastRenderedPageBreak/>
        <w:t>최종적으로 그리고 영원히 잃을 때뿐이다. 마찬가지로, 조절자 융합이 그러한 상승자가 아버지의 뜻대로 살겠다는 최종적이고 돌이킬 수 없는 선택을 했음을 우주에 선포할 때, 인간의 영원한 운명은 보장된다.</w:t>
      </w:r>
    </w:p>
    <w:p w14:paraId="2EE00AD2"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5:1.12 </w:t>
      </w:r>
      <w:r>
        <w:rPr>
          <w:rFonts w:ascii="함초롬바탕" w:eastAsia="함초롬바탕" w:hAnsi="함초롬바탕" w:cs="함초롬바탕"/>
          <w:color w:val="262626"/>
        </w:rPr>
        <w:t>위대한 하나님은 필사 인간과 직접 접촉하시며, 자신의 무한하고 영원하며 이해할 수 없는 자아의 한 부분을 주시어 인간 안에 살고 거하게 하신다. 하나님은 사람과 함께 영원한 모험을 시작하신 것이다. 만일 너희가 너희 안과 너희 주위에 있는 영적 힘들의 인도에 순응한다면, 너희는 공간의 진화 세계들로부터 상승하는 그의 창조체들을 위해 사랑이 많으신 하나님이 우주 목표로 설정하신 그 높은 운명에 도달하는 데 실패할 수 없다.</w:t>
      </w:r>
    </w:p>
    <w:p w14:paraId="640BE49E" w14:textId="77777777" w:rsidR="000E11C6" w:rsidRPr="00F358F0" w:rsidRDefault="000E11C6" w:rsidP="009A3E85">
      <w:pPr>
        <w:spacing w:beforeLines="50" w:before="120"/>
        <w:jc w:val="both"/>
        <w:rPr>
          <w:rFonts w:ascii="함초롬바탕" w:eastAsia="함초롬바탕" w:hAnsi="함초롬바탕" w:cs="함초롬바탕"/>
        </w:rPr>
      </w:pPr>
    </w:p>
    <w:p w14:paraId="374E626E" w14:textId="77777777" w:rsidR="000E11C6" w:rsidRPr="00F358F0" w:rsidRDefault="00000000" w:rsidP="00310E8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하나님의 현존</w:t>
      </w:r>
    </w:p>
    <w:p w14:paraId="5522F86A"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5:2.1 </w:t>
      </w:r>
      <w:r>
        <w:rPr>
          <w:rFonts w:ascii="함초롬바탕" w:eastAsia="함초롬바탕" w:hAnsi="함초롬바탕" w:cs="함초롬바탕"/>
          <w:color w:val="262626"/>
        </w:rPr>
        <w:t>무한자의 물리적 현존은 물질 우주의 실체이다. 신의 마음 현존은 개인의 지적 체험의 깊이와 진화적 인격 수준에 따라 결정될 수밖에 없다. 신성의 영적 현존은 우주 안에서 반드시 차등적으로 나타난다. 그것은 영적 수용 능력과, 창조체의 의지가 신성한 뜻을 행하는 데 헌신하는 정도에 따라 결정된다.</w:t>
      </w:r>
    </w:p>
    <w:p w14:paraId="39A0EE46"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 </w:t>
      </w:r>
      <w:r>
        <w:rPr>
          <w:rFonts w:ascii="함초롬바탕" w:eastAsia="함초롬바탕" w:hAnsi="함초롬바탕" w:cs="함초롬바탕"/>
          <w:color w:val="262626"/>
        </w:rPr>
        <w:t>하나님은 영으로 태어난 그의 모든 아들들 안에 거하신다. 파라다이스 아들들은 하나님의 현존, 곧 “아버지의 오른편”에 항상 다가갈 수 있으며, 그의 모든 창조체 인격들은 “아버지의 품”에 다가갈 수 있다. 이는 언제, 어디서, 어떻게 접촉되든 인격 회로를 가리키며, 그렇지 않으면 중앙 거처에서든 파라다이스의 일곱 신성한 구체 중 하나와 같은 지정된 다른 장소에서든, 우주 아버지와의 인격적이고 자의식적인 접촉과 교통을 수반한다.</w:t>
      </w:r>
    </w:p>
    <w:p w14:paraId="6DE1BF41"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 </w:t>
      </w:r>
      <w:r>
        <w:rPr>
          <w:rFonts w:ascii="함초롬바탕" w:eastAsia="함초롬바탕" w:hAnsi="함초롬바탕" w:cs="함초롬바탕"/>
          <w:color w:val="262626"/>
        </w:rPr>
        <w:t>그러나 신성한 현존은 자연 어디에서도, 심지어 하나님을 아는 필사자들의 삶에서도, 내주하는 신비의 관찰자, 곧 파라다이스 생각 조절자와 교통하려는 너희의 시도에서만큼 그렇게 충만하고 확실하게 발견될 수는 없다. 우주 아버지의 영이 바로 너희의 마음속에 살고 있는데, 멀리 하늘에 계신 하나님을 꿈꾸는 것은 얼마나 잘못된 일인가!</w:t>
      </w:r>
    </w:p>
    <w:p w14:paraId="087319ED"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5:2.4 </w:t>
      </w:r>
      <w:r>
        <w:rPr>
          <w:rFonts w:ascii="함초롬바탕" w:eastAsia="함초롬바탕" w:hAnsi="함초롬바탕" w:cs="함초롬바탕"/>
          <w:color w:val="262626"/>
        </w:rPr>
        <w:t>너희가 조절자의 영적 인도와 조화를 이루며 진보해 감에 따라, 너희를 둘러싸고 너희에게 작용하지만 너희의 필수적인 일부로 기능하지는 않는 다른 영적 영향들의 현존과 변화시키는 권능을 더 온전히 분별하기를 바랄 수 있는 것은, 너희 안에 내주하는 이 하나님 단편 때문이다. 내주하는 조절자와의 가깝고 친밀한 접촉을 지적으로 자각하지 못한다는 사실이 그 고귀한 체험을 조금도 반증하지 않는다. 신성한 조절자와의 형제 관계의 증거는 전적으로, 개인 신자의 삶의 체험에서 맺히는 영의 열매의 본성과 범위에 있다. “그들의 열매로 너희는 그들을 알리라.”</w:t>
      </w:r>
    </w:p>
    <w:p w14:paraId="42B64F92"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5:2.5 </w:t>
      </w:r>
      <w:r>
        <w:rPr>
          <w:rFonts w:ascii="함초롬바탕" w:eastAsia="함초롬바탕" w:hAnsi="함초롬바탕" w:cs="함초롬바탕"/>
          <w:color w:val="262626"/>
        </w:rPr>
        <w:t>빈약하게 영성화된 필사 인간의 물질 마음이 파라다이스 조절자와 같은 신성한 실체들의 영 활동을 뚜렷이 의식하기는 몹시 어렵다. 마음과 조절자가 공동으로 창조한 혼이 점차 실존하게 됨에 따라, 신비의 관찰자들의 현존을 체험하고 그 영의 인도와 다른 초물질적 활동들을 인식할 수 있는 혼 의식의 새로운 국면 또한 진화한다.</w:t>
      </w:r>
    </w:p>
    <w:p w14:paraId="67176FE6"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5:2.6 </w:t>
      </w:r>
      <w:r>
        <w:rPr>
          <w:rFonts w:ascii="함초롬바탕" w:eastAsia="함초롬바탕" w:hAnsi="함초롬바탕" w:cs="함초롬바탕"/>
          <w:color w:val="262626"/>
        </w:rPr>
        <w:t>조절자와의 교통이라는 전체 체험은 도덕적 상태, 정신적 동기, 그리고 영적 체험을 포함한다. 그러한 성취의 자기 실현은 전적으로는 아니더라도 주로 혼 의식의 영역에 한정되지만, 그 증거는 그러한 모든 내적 영 접촉자들의 삶에 나타나는 영의 열매의 현시 속에 풍성하게 드러난다.</w:t>
      </w:r>
    </w:p>
    <w:p w14:paraId="092CBEEC" w14:textId="77777777" w:rsidR="000E11C6" w:rsidRPr="00F358F0" w:rsidRDefault="000E11C6" w:rsidP="009A3E85">
      <w:pPr>
        <w:spacing w:beforeLines="50" w:before="120"/>
        <w:jc w:val="both"/>
        <w:rPr>
          <w:rFonts w:ascii="함초롬바탕" w:eastAsia="함초롬바탕" w:hAnsi="함초롬바탕" w:cs="함초롬바탕"/>
        </w:rPr>
      </w:pPr>
    </w:p>
    <w:p w14:paraId="14A51A96" w14:textId="77777777" w:rsidR="000E11C6" w:rsidRPr="00F358F0" w:rsidRDefault="00000000" w:rsidP="00310E8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3. 진정한 예배</w:t>
      </w:r>
    </w:p>
    <w:p w14:paraId="1CF99E79"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5:3.1 </w:t>
      </w:r>
      <w:r>
        <w:rPr>
          <w:rFonts w:ascii="함초롬바탕" w:eastAsia="함초롬바탕" w:hAnsi="함초롬바탕" w:cs="함초롬바탕"/>
          <w:color w:val="262626"/>
        </w:rPr>
        <w:t>우주의 관점에서 보면 파라다이스 신들은 하나와 같지만, 유란시아에 거주하는 것과 같은 존재들과의 영적 관계에서는 그들은 또한 구별되고 분리된 세 개인이다. 인격적인 호소와 교통과 그 밖의 친밀한 관계에서 신격들 사이에는 차이가 있다. 가장 높은 의미에서 우리는 오직 우주 아버지만을 예배한다. 우리는 창조자 아들 안에 현시되는 아버지를 예배할 수 있고, 또 실제로 그렇게 하고 있지만, 예배를 받으시고 찬미를 받으시는 분은, 직접적이든 간접적이든, 바로 우주 아버지이시다.</w:t>
      </w:r>
    </w:p>
    <w:p w14:paraId="2F41415A"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5:3.2 </w:t>
      </w:r>
      <w:r>
        <w:rPr>
          <w:rFonts w:ascii="함초롬바탕" w:eastAsia="함초롬바탕" w:hAnsi="함초롬바탕" w:cs="함초롬바탕"/>
          <w:color w:val="262626"/>
        </w:rPr>
        <w:t>모든 종류의 탄원은 영원 아들의 영역과 아들의 영적 조직에 속한다. 기도나 모든 공식적인 소통, 우주 아버지에 대한 찬미와 예배를 제외한 모든 것들은 하나의 지역 우주에 관련된 일들이며, 보통 창조자 아들의 관할을 넘어서지 않는다. 하지만 예배는 의심할 여지 없이 아버지의 인격 회로의 기능에 의해 회로에 실려 창조주의 개인에게 전달된다. 더 나아가 우리는, 조절자가 내주하는 창조체의 그러한 공경의 등록이 아버지의 영 현존에 의해 촉진된다고 믿는다. 이러한 믿음을 입증할 증거는 엄청나게 많으며, 모든 계층의 아버지의 단편들은 그들 대상자의 진정한 찬미를 우주 아버지의 현존 앞에 받아들여지도록 등록할 권한을 부여받았음을 나는 알고 있다. 조절자들은 의심할 여지 없이 하나님과의 직접적인 전(前)인격적 소통 경로 또한 활용하며, 나아가 영원 아들의 영 인력 회로도 활용할 수 있다.</w:t>
      </w:r>
    </w:p>
    <w:p w14:paraId="7574F8C7"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5:3.3 </w:t>
      </w:r>
      <w:r>
        <w:rPr>
          <w:rFonts w:ascii="함초롬바탕" w:eastAsia="함초롬바탕" w:hAnsi="함초롬바탕" w:cs="함초롬바탕"/>
          <w:color w:val="262626"/>
        </w:rPr>
        <w:t>예배는 그 자체를 위한 것이다. 반면에 기도는 자기 이익 또는 창조체 이익의 요소를 포함한다. 이것이 예배와 기도의 큰 차이점이다. 진정한 예배에는 자신을 위한 요청이나 어떤 개인적인 이해관계도 전혀 없다. 우리는 단지 우리가 이해하는 하나님의 모습 그대로 인해 하나님을 예배한다. 예배는 예배자 자신을 위해 아무것도 요청하지 않으며, 어떤 대가도 기대하지 않는다. 우리는 그러한 경배에서 얻을 수 있는 무엇 때문에 아버지를 예배하지 않는다. 우리는 아버지의 비할 데 없는 인격을 인식한 데 대한 자연스럽고 자발적인 반응으로서, 그리고 그의 사랑스러운 본성과 찬미할 만한 속성들 때문에 그러한 헌신을 드리고 그러한 예배를 행한다.</w:t>
      </w:r>
    </w:p>
    <w:p w14:paraId="2378D764"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5:3.4 </w:t>
      </w:r>
      <w:r>
        <w:rPr>
          <w:rFonts w:ascii="함초롬바탕" w:eastAsia="함초롬바탕" w:hAnsi="함초롬바탕" w:cs="함초롬바탕"/>
          <w:color w:val="262626"/>
        </w:rPr>
        <w:t>예배에 자기 이익의 요소가 끼어드는 순간, 그 즉시 헌신은 예배에서 기도로 바뀌며, 영원 아들이나 창조자 아들의 개인에게 향하는 것이 더 적절하다. 그러나 실제적인 종교 체험에서, 기도가 진정한 예배의 일부로서 아버지 하나님께 드려지지 말아야 할 이유는 없다.</w:t>
      </w:r>
    </w:p>
    <w:p w14:paraId="6DEBDCC9"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5:3.5 </w:t>
      </w:r>
      <w:r>
        <w:rPr>
          <w:rFonts w:ascii="함초롬바탕" w:eastAsia="함초롬바탕" w:hAnsi="함초롬바탕" w:cs="함초롬바탕"/>
          <w:color w:val="262626"/>
        </w:rPr>
        <w:t>너희가 일상생활에서 실제적인 문제를 다룰 때에는 셋째 근원이며 중심에서 기원한 영 인격들의 손에 맡겨진다. 다시 말해, 너희는 공동 행위자의 대리자들과 협력하고 있는 것이다. 그러므로 이러하다. 너희는 하나님을 예배하며, 아들에게 기도하고 아들과 교통하며, 그리고 너희 세계와 너희 우주 전역에서 활동하는 무한 영의 지성체들과 관련하여, 지상 체류의 세부 사항들을 처리하는 것이다.</w:t>
      </w:r>
    </w:p>
    <w:p w14:paraId="0C81F379"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5:3.6 </w:t>
      </w:r>
      <w:r>
        <w:rPr>
          <w:rFonts w:ascii="함초롬바탕" w:eastAsia="함초롬바탕" w:hAnsi="함초롬바탕" w:cs="함초롬바탕"/>
          <w:color w:val="262626"/>
        </w:rPr>
        <w:t>지역 우주의 운명을 주관하는 창조자 또는 주권자 아들들은 파라다이스의 우주 아버지와 영원 아들 모두를 대신한다. 이 우주 아들들은 아버지의 이름으로 예배를 받으며, 그들 각자의 창조계 전역에서 청원하는 백성들의 간청에 귀를 기울인다. 지역 우주의 자녀들에게, 한 미가엘 아들은 실제적인 모든 의도와 목적에서 하나님이다. 그는 우주 아버지와 영원 아들의 지역 우주에서의 인격화이다. 무한 영은 파라다이스 창조자 아들의 행정적이고 창조적인 동역자인 우주 영들을 통해 이 영역들의 자녀들과 인격적 접촉을 유지한다.</w:t>
      </w:r>
    </w:p>
    <w:p w14:paraId="70662486"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5:3.7 </w:t>
      </w:r>
      <w:r>
        <w:rPr>
          <w:rFonts w:ascii="함초롬바탕" w:eastAsia="함초롬바탕" w:hAnsi="함초롬바탕" w:cs="함초롬바탕"/>
          <w:color w:val="262626"/>
        </w:rPr>
        <w:t xml:space="preserve">진지한 예배는 진화하는 혼의 주도 아래, 결합된 생각 조절자의 신성한 방향 설정에 따라, 인간 인격의 모든 힘을 결집하는 것을 의미한다. 물질적인 한계를 가진 마음은 진정한 예배의 실제 의미를 결코 깊이 의식할 수 없다. 예배 체험의 실체에 대한 인간의 인식은 주로 진화하는 불멸의 혼의 발달 상태에 따라 </w:t>
      </w:r>
      <w:r>
        <w:rPr>
          <w:rFonts w:ascii="함초롬바탕" w:eastAsia="함초롬바탕" w:hAnsi="함초롬바탕" w:cs="함초롬바탕"/>
          <w:color w:val="262626"/>
        </w:rPr>
        <w:lastRenderedPageBreak/>
        <w:t>결정된다. 혼의 영적 성장은 지적인 자의식과는 전적으로 무관하게 진행된다.</w:t>
      </w:r>
    </w:p>
    <w:p w14:paraId="19941208"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5:3.8 </w:t>
      </w:r>
      <w:r>
        <w:rPr>
          <w:rFonts w:ascii="함초롬바탕" w:eastAsia="함초롬바탕" w:hAnsi="함초롬바탕" w:cs="함초롬바탕"/>
          <w:color w:val="262626"/>
        </w:rPr>
        <w:t>예배 체험은, 약혼한 조절자가 인간 혼의 형언할 수 없는 갈망과 말로 다 할 수 없는 열망을 신성한 아버지께 전달하려는 숭고한 시도에서 이루어진다. 이 혼은 하나님을 찾는 필사자의 마음과 하나님을 계시하는 불멸의 조절자가 공동으로 창조한 존재이다. 그러므로 예배는, 결합된 영의 인도 아래, 영성화되는 자아가 우주 아버지의 신앙 아들로서 하나님과 교통하려는 시도에 물질 마음이 동의하는 행위이다. 필사자의 마음은 예배에 동의하고, 불멸의 혼은 그것을 갈망하며 시작하고, 신성한 조절자의 현존은 필사자 마음과 진화하는 불멸의 혼을 대신하여 그러한 예배를 인도한다. 진정한 예배는 결국 네 가지 우주 수준, 곧 지적 수준, 모론시아 수준, 영적 수준, 인격적 수준에서 실현되는 체험이 된다. 곧 마음과 혼과 영의 의식, 그리고 인격 안에서 이루어지는 그것들의 통일이다.</w:t>
      </w:r>
    </w:p>
    <w:p w14:paraId="60847F5E" w14:textId="77777777" w:rsidR="000E11C6" w:rsidRPr="00F358F0" w:rsidRDefault="000E11C6" w:rsidP="009A3E85">
      <w:pPr>
        <w:spacing w:beforeLines="50" w:before="120"/>
        <w:jc w:val="both"/>
        <w:rPr>
          <w:rFonts w:ascii="함초롬바탕" w:eastAsia="함초롬바탕" w:hAnsi="함초롬바탕" w:cs="함초롬바탕"/>
        </w:rPr>
      </w:pPr>
    </w:p>
    <w:p w14:paraId="56171768" w14:textId="77777777" w:rsidR="000E11C6" w:rsidRPr="00F358F0" w:rsidRDefault="00000000" w:rsidP="009A3E8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종교에서의 하나님</w:t>
      </w:r>
    </w:p>
    <w:p w14:paraId="4EE9DDF4"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 </w:t>
      </w:r>
      <w:r>
        <w:rPr>
          <w:rFonts w:ascii="함초롬바탕" w:eastAsia="함초롬바탕" w:hAnsi="함초롬바탕" w:cs="함초롬바탕"/>
          <w:color w:val="262626"/>
        </w:rPr>
        <w:t>진화 종교의 도덕성은 두려움이라는 동기의 힘으로 인간을 하나님 탐구에서 앞으로 몰아간다. 계시 종교는, 인간이 하나님처럼 되기를 갈망하기 때문에, 사랑의 하나님을 찾도록 인간을 이끈다. 그러나 종교는 단순히 “절대적 의존”이나 “생존의 보장”이라는 수동적 감정만을 의미하지 않는다. 그것은 인류 봉사에 근거한, 신성 성취의 살아 있고 역동적인 체험이다.</w:t>
      </w:r>
    </w:p>
    <w:p w14:paraId="7CF4A610"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5:4.2 </w:t>
      </w:r>
      <w:r>
        <w:rPr>
          <w:rFonts w:ascii="함초롬바탕" w:eastAsia="함초롬바탕" w:hAnsi="함초롬바탕" w:cs="함초롬바탕"/>
          <w:color w:val="262626"/>
        </w:rPr>
        <w:t>진정한 종교의 위대하고 즉각적인 봉사는 인간 체험 안에 지속적인 통일, 영속적인 평화, 깊은 확신을 확립하는 것이다. 원시인에게는 다신교조차도 진화하는 신 개념의 상대적 통일이다. 다신교는 형성 중인 유일신교이다. 조만간 하나님은 가치의 실체, 의미의 본질, 진리의 생명으로 이해되게 될 운명을 지닌다.</w:t>
      </w:r>
    </w:p>
    <w:p w14:paraId="5093BE81"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5:4.3 </w:t>
      </w:r>
      <w:r>
        <w:rPr>
          <w:rFonts w:ascii="함초롬바탕" w:eastAsia="함초롬바탕" w:hAnsi="함초롬바탕" w:cs="함초롬바탕"/>
          <w:color w:val="262626"/>
        </w:rPr>
        <w:t>하나님은 운명을 결정하시는 분일 뿐 아니라, 인간의 영원한 목적지이시다. 인간의 모든 비종교적 활동은 우주를 자아에 대한 왜곡된 봉사로 굽히려 하지만, 진정한 종교인은 자아를 우주와 동일시하고, 그다음 이 통일된 자아의 활동을 인간과 초인간을 아우르는 동료 존재들의 우주 가족에 대한 봉사에 바치고자 한다.</w:t>
      </w:r>
    </w:p>
    <w:p w14:paraId="4F003D18"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5:4.4 </w:t>
      </w:r>
      <w:r>
        <w:rPr>
          <w:rFonts w:ascii="함초롬바탕" w:eastAsia="함초롬바탕" w:hAnsi="함초롬바탕" w:cs="함초롬바탕"/>
          <w:color w:val="262626"/>
        </w:rPr>
        <w:t>철학과 예술의 영역은 인간 자아의 비종교적 활동과 종교적 활동 사이에 자리한다. 예술과 철학을 통해 물질적 마음을 지닌 인간은 영원한 의미를 지닌 영적 실체들과 우주 가치들을 명상하도록 이끌려 들어간다.</w:t>
      </w:r>
    </w:p>
    <w:p w14:paraId="5734A094"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 </w:t>
      </w:r>
      <w:r>
        <w:rPr>
          <w:rFonts w:ascii="함초롬바탕" w:eastAsia="함초롬바탕" w:hAnsi="함초롬바탕" w:cs="함초롬바탕"/>
          <w:color w:val="262626"/>
        </w:rPr>
        <w:t>모든 종교는 신에 대한 예배와 인간 구원의 교리를 가르친다. 불교는 고통으로부터의 구원과 영원한 평화를 약속하고, 유대교는 시련에서의 구원과 의로움에 근거한 번영을, 그리스 종교는 아름다움의 실현을 통한, 부조화와 추함으로부터의 구원을 약속했다. 그리스도교는 죄에서의 구원과 성화를 약속하고, 이슬람은 유대교와 그리스도교의 엄격한 도덕 기준으로부터의 해방을 제공한다. 예수의 종교는 자아로부터의 구원이며, 시간과 영원 속에서 창조체가 고립되는 악으로부터의 해방이다.</w:t>
      </w:r>
    </w:p>
    <w:p w14:paraId="190125F5"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5:4.6 </w:t>
      </w:r>
      <w:r>
        <w:rPr>
          <w:rFonts w:ascii="함초롬바탕" w:eastAsia="함초롬바탕" w:hAnsi="함초롬바탕" w:cs="함초롬바탕"/>
          <w:color w:val="262626"/>
        </w:rPr>
        <w:t>히브리인들은 그들의 종교를 선에 기초했고, 그리스인들은 아름다움에 기초했다. 두 종교 모두 진리를 추구했다. 예수는 사랑의 하나님을 계시했으며, 사랑은 진리와 아름다움과 선을 모두 포괄하는 것이다.</w:t>
      </w:r>
    </w:p>
    <w:p w14:paraId="5C19F9D3"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5:4.7 </w:t>
      </w:r>
      <w:r>
        <w:rPr>
          <w:rFonts w:ascii="함초롬바탕" w:eastAsia="함초롬바탕" w:hAnsi="함초롬바탕" w:cs="함초롬바탕"/>
          <w:color w:val="262626"/>
        </w:rPr>
        <w:t xml:space="preserve">조로아스터교인들은 도덕의 종교를, 힌두교인들은 형이상학의 종교를, 유교인들은 윤리의 종교를 가졌다. 예수는 봉사의 종교를 살았다. 이 모든 종교는 예수의 종교에 이르는 타당한 접근이라는 점에서 가치가 있다. 종교는 인간 체험 안에서 모든 선하고 아름답고 참된 모든 것의 영적 통일이라는 실체가 될 </w:t>
      </w:r>
      <w:r>
        <w:rPr>
          <w:rFonts w:ascii="함초롬바탕" w:eastAsia="함초롬바탕" w:hAnsi="함초롬바탕" w:cs="함초롬바탕"/>
          <w:color w:val="262626"/>
        </w:rPr>
        <w:lastRenderedPageBreak/>
        <w:t>운명이다.</w:t>
      </w:r>
    </w:p>
    <w:p w14:paraId="6B91FAFA"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5:4.8 </w:t>
      </w:r>
      <w:r>
        <w:rPr>
          <w:rFonts w:ascii="함초롬바탕" w:eastAsia="함초롬바탕" w:hAnsi="함초롬바탕" w:cs="함초롬바탕"/>
          <w:color w:val="262626"/>
        </w:rPr>
        <w:t>그리스 종교의 표어는 “너 자신을 알라”였고, 히브리인들은 “너의 하나님을 알라”에 가르침의 중심을 두었다. 그리스도인들은 “주 예수 그리스도를 아는 지식”을 목표로 하는 복음을 전하며, 예수는 “하나님을 알고, 너 자신을 하나님의 아들로 아는 것”이라는 기쁜 소식을 선포했다. 이러한 종교 개념의 차이는 여러 삶의 상황에서 개인의 태도를 결정하고, 예배의 깊이와 그의 개인적 기도 습관의 성격을 예고한다. 어떤 종교의 영적 지위는 그 기도의 본성으로 판단할 수 있다.</w:t>
      </w:r>
    </w:p>
    <w:p w14:paraId="5A56352A"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5:4.9 </w:t>
      </w:r>
      <w:r>
        <w:rPr>
          <w:rFonts w:ascii="함초롬바탕" w:eastAsia="함초롬바탕" w:hAnsi="함초롬바탕" w:cs="함초롬바탕"/>
          <w:color w:val="262626"/>
        </w:rPr>
        <w:t>반(半)인간적이며 질투하는 하나님의 개념은 다신교와 숭고한 유일신교 사이의 필연적인 과도기이다. 고양된 신인동형론은 순수하게 진화적인 종교가 달성할 수 있는 최고의 수준이다. 그리스도교는 신인동형론의 개념을 인간의 이상으로부터, 영화롭게 된 그리스도라는 개인에 대한 초월적이고 신성한 개념으로 고양시켰다. 그리고 이것이 인간이 품을 수 있는 최고의 신인동형론이다.</w:t>
      </w:r>
    </w:p>
    <w:p w14:paraId="38427F46"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5:4.10 </w:t>
      </w:r>
      <w:r>
        <w:rPr>
          <w:rFonts w:ascii="함초롬바탕" w:eastAsia="함초롬바탕" w:hAnsi="함초롬바탕" w:cs="함초롬바탕"/>
          <w:color w:val="262626"/>
        </w:rPr>
        <w:t>그리스도교의 하나님 개념은 세 가지 별개의 가르침을 결합하려는 시도이다.</w:t>
      </w:r>
    </w:p>
    <w:p w14:paraId="6A19734C"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5:4.11 </w:t>
      </w:r>
      <w:r>
        <w:rPr>
          <w:rFonts w:ascii="함초롬바탕" w:eastAsia="함초롬바탕" w:hAnsi="함초롬바탕" w:cs="함초롬바탕"/>
          <w:color w:val="262626"/>
        </w:rPr>
        <w:t>1. 히브리 개념—도덕적 가치의 옹호자이신 하나님, 의로우신 하나님.</w:t>
      </w:r>
    </w:p>
    <w:p w14:paraId="6D6926C3"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5:4.12 </w:t>
      </w:r>
      <w:r>
        <w:rPr>
          <w:rFonts w:ascii="함초롬바탕" w:eastAsia="함초롬바탕" w:hAnsi="함초롬바탕" w:cs="함초롬바탕"/>
          <w:color w:val="262626"/>
        </w:rPr>
        <w:t>2. 그리스 개념—통일자이신 하나님, 지혜의 하나님.</w:t>
      </w:r>
    </w:p>
    <w:p w14:paraId="76010637"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5:4.13 </w:t>
      </w:r>
      <w:r>
        <w:rPr>
          <w:rFonts w:ascii="함초롬바탕" w:eastAsia="함초롬바탕" w:hAnsi="함초롬바탕" w:cs="함초롬바탕"/>
          <w:color w:val="262626"/>
        </w:rPr>
        <w:t>3. 예수의 개념—살아 있는 친구이신 하나님, 사랑하는 아버지, 신성한 현존.</w:t>
      </w:r>
    </w:p>
    <w:p w14:paraId="20586418"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5:4.14 </w:t>
      </w:r>
      <w:r>
        <w:rPr>
          <w:rFonts w:ascii="함초롬바탕" w:eastAsia="함초롬바탕" w:hAnsi="함초롬바탕" w:cs="함초롬바탕"/>
          <w:color w:val="262626"/>
        </w:rPr>
        <w:t>그러므로 혼합된 그리스도교 신학이 일관성에 이르는 데 큰 어려움을 만난다는 것은 분명하다. 이 어려움은 초기 그리스도교의 교리들이 대체로 서로 다른 세 사람, 곧 알렉산드리아의 필로, 나사렛 예수, 다소의 바울의 개인적 종교 체험에 근거했다는 사실로 인해 더욱 가중된다.</w:t>
      </w:r>
    </w:p>
    <w:p w14:paraId="7A04A6C9"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5:4.15 </w:t>
      </w:r>
      <w:r>
        <w:rPr>
          <w:rFonts w:ascii="함초롬바탕" w:eastAsia="함초롬바탕" w:hAnsi="함초롬바탕" w:cs="함초롬바탕"/>
          <w:color w:val="262626"/>
        </w:rPr>
        <w:t>예수의 종교적 삶을 연구할 때, 그를 긍정적으로 바라보라. 그의 죄 없음보다는 그의 의로움과 사랑의 봉사를 생각하라. 예수는 하늘 아버지에 대한 히브리 개념에 드러난 수동적 사랑을, 모든 개인, 심지어 잘못을 행하는 자의 아버지이기도 한 하나님의 더 높고 능동적이며 창조체를 사랑하는 애정으로 끌어올렸다.</w:t>
      </w:r>
    </w:p>
    <w:p w14:paraId="1F7F6475" w14:textId="77777777" w:rsidR="000E11C6" w:rsidRPr="00F358F0" w:rsidRDefault="000E11C6" w:rsidP="009A3E85">
      <w:pPr>
        <w:spacing w:beforeLines="50" w:before="120"/>
        <w:jc w:val="both"/>
        <w:rPr>
          <w:rFonts w:ascii="함초롬바탕" w:eastAsia="함초롬바탕" w:hAnsi="함초롬바탕" w:cs="함초롬바탕"/>
        </w:rPr>
      </w:pPr>
    </w:p>
    <w:p w14:paraId="753DA4A8" w14:textId="77777777" w:rsidR="000E11C6" w:rsidRPr="00F358F0" w:rsidRDefault="00000000" w:rsidP="009A3E8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하나님 의식</w:t>
      </w:r>
    </w:p>
    <w:p w14:paraId="58E2BE29"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 </w:t>
      </w:r>
      <w:r>
        <w:rPr>
          <w:rFonts w:ascii="함초롬바탕" w:eastAsia="함초롬바탕" w:hAnsi="함초롬바탕" w:cs="함초롬바탕"/>
          <w:color w:val="262626"/>
        </w:rPr>
        <w:t>도덕성은 자의식의 이성에서 기원을 가지며, 그것은 초동물적이지만 전적으로 진화적이다. 인간 진화는 그 전개 안에, 생각 조절자의 증여와 진리의 영이 부어지기 이전의 모든 자질을 포함한다. 그러나 도덕성의 수준들에 도달한다고 해서 인간이 필사 삶의 실제 투쟁에서 벗어나는 것은 아니다. 인간의 물리적 환경은 생존을 위한 투쟁을 수반하며, 사회적 환경은 윤리적 조정을 요구하고, 도덕적 상황은 이성의 가장 높은 영역에서 선택을 요구한다. 영적 체험(하나님을 깨달은 체험)은 인간이 그분을 찾아내고 그와 같이 되기를 진지하게 노력할 것을 요구한다.</w:t>
      </w:r>
    </w:p>
    <w:p w14:paraId="0DA611ED"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 </w:t>
      </w:r>
      <w:r>
        <w:rPr>
          <w:rFonts w:ascii="함초롬바탕" w:eastAsia="함초롬바탕" w:hAnsi="함초롬바탕" w:cs="함초롬바탕"/>
          <w:color w:val="262626"/>
        </w:rPr>
        <w:t>종교는 과학의 사실, 사회의 의무, 철학의 가정, 또는 도덕성에 함축된 의무에 기반하지 않는다. 종교는 삶의 상황들에 대한 인간 반응의 독립된 영역이며, 도덕 이후의 모든 인간 발전 단계에서 어김없이 나타난다. 종교는 가치 실현과 우주 사귐 향유의 네 가지 수준 모두에 스며들 수 있다. 곧 자기 보존의 물리적 또는 물질적 수준, 사귐의 사회적 또는 정서적 수준, 이성의 도덕적 또는 의무의 수준, 그리고 신성한 예배를 통한 우주 사귐 의식의 영적 수준이다.</w:t>
      </w:r>
    </w:p>
    <w:p w14:paraId="370A5B35"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 </w:t>
      </w:r>
      <w:r>
        <w:rPr>
          <w:rFonts w:ascii="함초롬바탕" w:eastAsia="함초롬바탕" w:hAnsi="함초롬바탕" w:cs="함초롬바탕"/>
          <w:color w:val="262626"/>
        </w:rPr>
        <w:t xml:space="preserve">사실을 탐구하는 과학자는 하나님을 첫째 원인, 곧 힘의 하나님으로 본다. 감성적인 예술가는 </w:t>
      </w:r>
      <w:r>
        <w:rPr>
          <w:rFonts w:ascii="함초롬바탕" w:eastAsia="함초롬바탕" w:hAnsi="함초롬바탕" w:cs="함초롬바탕"/>
          <w:color w:val="262626"/>
        </w:rPr>
        <w:lastRenderedPageBreak/>
        <w:t>하나님을 미의 이상, 즉 미학의 하나님으로 여긴다. 추론하는 철학자는 때때로 보편적 통일성의 하나님, 심지어 범신론적 신을 상정하는 경향이 있다. 신앙의 종교인은 생존을 북돋우시는 하나님, 하늘에 계신 아버지, 사랑의 하나님을 믿는다.</w:t>
      </w:r>
    </w:p>
    <w:p w14:paraId="2359DD3E"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 </w:t>
      </w:r>
      <w:r>
        <w:rPr>
          <w:rFonts w:ascii="함초롬바탕" w:eastAsia="함초롬바탕" w:hAnsi="함초롬바탕" w:cs="함초롬바탕"/>
          <w:color w:val="262626"/>
        </w:rPr>
        <w:t>도덕적 행위는 언제나 진화된 종교의 선행 조건이며 계시 종교에서조차 그 일부이지만, 결코 종교 체험의 전부는 아니다. 사회봉사는 도덕적 사고와 종교적 삶의 결과이다. 도덕성은 생물학적으로 종교 체험의 더 높은 영적 수준으로 이어지지 않는다. 추상적 아름다움에 대한 흠모는 하나님에 대한 예배가 아니며, 자연의 찬양이나 통일성에 대한 경외도 하나님을 예배하는 것이 아니다.</w:t>
      </w:r>
    </w:p>
    <w:p w14:paraId="498956F5"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5:5.5 </w:t>
      </w:r>
      <w:r>
        <w:rPr>
          <w:rFonts w:ascii="함초롬바탕" w:eastAsia="함초롬바탕" w:hAnsi="함초롬바탕" w:cs="함초롬바탕"/>
          <w:color w:val="262626"/>
        </w:rPr>
        <w:t>진화 종교는 과학, 예술, 철학의 어머니이며, 이것들이 인간을, 생각 조절자의 증여와 진리의 영의 도래를 포함한 계시 종교를 받아들일 수 있는 수준까지 끌어올렸다. 인간 존재의 진화적 그림은 종교로 시작하여 종교로 끝나는데, 다만 그 종교의 질은 매우 달라서 하나는 진화적·생물학적이고 다른 하나는 계시적·주기적이다. 그러므로 종교는 인간에게 정상적이고 자연스럽지만, 또한 선택적인 것이다. 인간은 자신의 의지에 반해 종교적일 필요는 없다.</w:t>
      </w:r>
    </w:p>
    <w:p w14:paraId="34D9E120"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5:5.6 </w:t>
      </w:r>
      <w:r>
        <w:rPr>
          <w:rFonts w:ascii="함초롬바탕" w:eastAsia="함초롬바탕" w:hAnsi="함초롬바탕" w:cs="함초롬바탕"/>
          <w:color w:val="262626"/>
        </w:rPr>
        <w:t>종교적 체험은 본질적으로 영적이므로 물질 마음으로는 충분히 이해될 수 없다. 그래서 종교의 심리학인 신학의 기능이 있다. 인간이 하나님을 깨닫는다는 본질적 교리는 유한한 이해에 역설을 낳는다. 인간의 논리와 유한한 이성으로는 신성한 내재성, 곧 모든 개인 안에 계시며 그 일부이신 하나님의 개념을, 하나님의 초월성, 곧 우주들의 우주에 대한 신성한 지배라는 관념과 조화시키는 것이 거의 불가능하다. 신에 대한 이 두 본질적 개념은, 지성적 예배를 정당화하고 인격 생존의 희망을 확증하기 위해, 인격적 하나님의 초월성 개념에 대한 신앙-파악과 그 하나님의 단편이 내주하는 현존에 대한 인식 안에서 통합되어야 한다. 종교의 역설과 어려움은 종교의 실체들이 필사자의 지적 이해 능력을 전적으로 뛰어넘는다는 사실에 내재해 있다.</w:t>
      </w:r>
    </w:p>
    <w:p w14:paraId="259E6696"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5:5.7 </w:t>
      </w:r>
      <w:r>
        <w:rPr>
          <w:rFonts w:ascii="함초롬바탕" w:eastAsia="함초롬바탕" w:hAnsi="함초롬바탕" w:cs="함초롬바탕"/>
          <w:color w:val="262626"/>
        </w:rPr>
        <w:t>필사 인간은 종교적 체험을 통해 지상에서 일시적으로 머무는 날들에도 세 가지 큰 만족을 얻는다.</w:t>
      </w:r>
    </w:p>
    <w:p w14:paraId="48D259CA"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5:5.8 </w:t>
      </w:r>
      <w:r>
        <w:rPr>
          <w:rFonts w:ascii="함초롬바탕" w:eastAsia="함초롬바탕" w:hAnsi="함초롬바탕" w:cs="함초롬바탕"/>
          <w:color w:val="262626"/>
        </w:rPr>
        <w:t>1. 지적으로, 그는 더 통일된 인간 의식의 만족을 얻는다.</w:t>
      </w:r>
    </w:p>
    <w:p w14:paraId="48CB774B"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5:5.9 </w:t>
      </w:r>
      <w:r>
        <w:rPr>
          <w:rFonts w:ascii="함초롬바탕" w:eastAsia="함초롬바탕" w:hAnsi="함초롬바탕" w:cs="함초롬바탕"/>
          <w:color w:val="262626"/>
        </w:rPr>
        <w:t>2. 철학적으로, 그는 자신의 도덕 가치 이상들이 실증되는 것을 누린다.</w:t>
      </w:r>
    </w:p>
    <w:p w14:paraId="40AC5B14"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5:5.10 </w:t>
      </w:r>
      <w:r>
        <w:rPr>
          <w:rFonts w:ascii="함초롬바탕" w:eastAsia="함초롬바탕" w:hAnsi="함초롬바탕" w:cs="함초롬바탕"/>
          <w:color w:val="262626"/>
        </w:rPr>
        <w:t>3. 영적으로, 그는 신성한 동반의 체험 속에서, 진정한 예배의 영적 만족 속에서 번성한다.</w:t>
      </w:r>
    </w:p>
    <w:p w14:paraId="2F2ED825"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5:5.11 </w:t>
      </w:r>
      <w:r>
        <w:rPr>
          <w:rFonts w:ascii="함초롬바탕" w:eastAsia="함초롬바탕" w:hAnsi="함초롬바탕" w:cs="함초롬바탕"/>
          <w:color w:val="262626"/>
        </w:rPr>
        <w:t>진화하는 필사자가 체험하는 하나님 의식은 서로 다른 세 가지 요소, 곧 실체 인식의 세 가지 차등적 수준으로 이루어져야 한다. 첫째는 마음의 의식, 즉 하나님의 개념을 이해하는 것이다. 다음으로 혼의 의식, 곧 하나님의 이상을 깨닫는 것이 뒤따른다. 마지막으로 영 의식, 곧 하나님의 영 실체를 깨닫는 것이 동튼다. 아무리 불완전할지라도 이러한 신 인식 요소들의 통합에 의해, 필사 인격은 언제나 모든 의식 수준을 하나님의 인격에 대한 인식으로 뒤덮는다. 최종자 군단에 이른 필사자들 안에서 이 모든 것은 때가 되면 하나님의 최상위성에 대한 인식으로 이어질 것이며, 그 후 파라다이스 아버지의 아절대 초의식의 어떤 국면인 하나님의 궁극위성에 대한 인식으로 창발될 수 있다.</w:t>
      </w:r>
    </w:p>
    <w:p w14:paraId="3326E107"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5:5.12 </w:t>
      </w:r>
      <w:r>
        <w:rPr>
          <w:rFonts w:ascii="함초롬바탕" w:eastAsia="함초롬바탕" w:hAnsi="함초롬바탕" w:cs="함초롬바탕"/>
          <w:color w:val="262626"/>
        </w:rPr>
        <w:t>하나님 의식의 체험은 세대에서 세대로 동일하게 유지되지만, 인간 지식이 진보하는 각 시대마다 하나님에 대한 철학적 개념과 신학적 정의는 반드시 변해야 한다. 하나님을 아는 것, 즉 종교적 의식은 우주 실체이며, 종교적 체험이 아무리 타당(실재)하다 하더라도, 그것은 지성적 비판과 합리적인 철학적 해석에 기꺼이 자신을 맡겨야 한다. 그것은 인간 체험 전체 안에서 따로 떨어진 것이 되려 해서는 안 된다.</w:t>
      </w:r>
    </w:p>
    <w:p w14:paraId="75939E5C"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5:5.13 </w:t>
      </w:r>
      <w:r>
        <w:rPr>
          <w:rFonts w:ascii="함초롬바탕" w:eastAsia="함초롬바탕" w:hAnsi="함초롬바탕" w:cs="함초롬바탕"/>
          <w:color w:val="262626"/>
        </w:rPr>
        <w:t xml:space="preserve">인격의 영원한 생존은 불멸 혼의 생존 잠재력을 결정짓는 필사 마음의 선택에 전적으로 달려 있다. </w:t>
      </w:r>
      <w:r>
        <w:rPr>
          <w:rFonts w:ascii="함초롬바탕" w:eastAsia="함초롬바탕" w:hAnsi="함초롬바탕" w:cs="함초롬바탕"/>
          <w:color w:val="262626"/>
        </w:rPr>
        <w:lastRenderedPageBreak/>
        <w:t>마음이 하나님을 믿고 혼이 하나님을 알며, 양육하는 조절자와 더불어 그들 모두가 하나님을 갈망할 때, 생존은 보장된다. 지성의 한계, 교육의 부족, 문화의 결핍, 사회적 지위의 빈곤, 심지어 교육·문화·사회적 혜택의 불행한 결여에서 비롯된 인간 도덕 기준의 열등함조차도, 그렇게 불행하고 인간적으로 불리한 처지에 있으나 믿는 개인들 안에 있는 신성한 영의 현존을 무효화할 수 없다. 신비의 관찰자의 내주는 불멸 혼의 성장과 생존 잠재력의 시작을 이루며 그 가능성을 보증한다.</w:t>
      </w:r>
    </w:p>
    <w:p w14:paraId="3B2F20F0"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5:5.14 </w:t>
      </w:r>
      <w:r>
        <w:rPr>
          <w:rFonts w:ascii="함초롬바탕" w:eastAsia="함초롬바탕" w:hAnsi="함초롬바탕" w:cs="함초롬바탕"/>
          <w:color w:val="262626"/>
        </w:rPr>
        <w:t>필사 부모가 자녀를 낳는 능력은 그들의 교육적, 문화적, 사회적, 경제적 지위에 근거하지 않는다. 자연 조건에서 부모 요소들의 결합은 자녀를 낳기에 충분하다. 옳고 그름을 분별하고 하나님을 예배할 능력을 지닌 인간 마음이 신성한 조절자와 연합해 있는 것, 그것이 그 필사자 안에서 생존 자질을 갖춘 불멸 혼의 생성을 시작하고 기르는 데 필요한 전부이다. 다만 영을 부여받은 그러한 개인이 하나님을 찾고 진실하게 그와 같아지기를 바라며, 하늘에 계신 아버지의 뜻을 행하기로 정직하게 선택한다면 말이다.</w:t>
      </w:r>
    </w:p>
    <w:p w14:paraId="1A0F7839" w14:textId="77777777" w:rsidR="000E11C6" w:rsidRPr="00F358F0" w:rsidRDefault="000E11C6" w:rsidP="009A3E85">
      <w:pPr>
        <w:spacing w:beforeLines="50" w:before="120"/>
        <w:jc w:val="both"/>
        <w:rPr>
          <w:rFonts w:ascii="함초롬바탕" w:eastAsia="함초롬바탕" w:hAnsi="함초롬바탕" w:cs="함초롬바탕"/>
        </w:rPr>
      </w:pPr>
    </w:p>
    <w:p w14:paraId="5E83DECC" w14:textId="77777777" w:rsidR="000E11C6" w:rsidRPr="00F358F0" w:rsidRDefault="00000000" w:rsidP="009A3E8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인격의 하나님</w:t>
      </w:r>
    </w:p>
    <w:p w14:paraId="04072BE1"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5:6.1 </w:t>
      </w:r>
      <w:r>
        <w:rPr>
          <w:rFonts w:ascii="함초롬바탕" w:eastAsia="함초롬바탕" w:hAnsi="함초롬바탕" w:cs="함초롬바탕"/>
          <w:color w:val="262626"/>
        </w:rPr>
        <w:t>우주 아버지는 모든 인격들의 하나님이시다. 인격 지위를 지닌 가장 낮은 필사 물질 창조체로부터 창조자의 존엄과 신성한 지위를 지닌 가장 높은 개인들에 이르기까지, 우주 인격의 영역은 우주 아버지 안에서 그 중심과 둘레를 갖는다. 아버지 하나님은 모든 인격의 증여자이자 보존자이시다. 그리고 파라다이스 아버지는 마찬가지로 온 마음으로 신성한 뜻을 행하기로 선택하는 모든 유한 인격들, 곧 하나님을 사랑하고 그와 같아지기를 갈망하는 이들의 운명이시다.</w:t>
      </w:r>
    </w:p>
    <w:p w14:paraId="222AFC34"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5:6.2 </w:t>
      </w:r>
      <w:r>
        <w:rPr>
          <w:rFonts w:ascii="함초롬바탕" w:eastAsia="함초롬바탕" w:hAnsi="함초롬바탕" w:cs="함초롬바탕"/>
          <w:color w:val="262626"/>
        </w:rPr>
        <w:t>인격은 우주들의 풀리지 않은 신비 가운데 하나이다. 우리는 다양한 계층과 수준의 인격을 구성하는 요소들에 대해 적절한 개념을 형성할 수 있지만, 인격 자체의 실제 본성은 온전히 이해하지 못한다. 우리는 한데 모여 인간 인격의 수레를 이루는 수많은 요소들을 분명히 지각하지만, 유한 인격의 본성과 그 중요성을 온전히 이해하지는 못한다.</w:t>
      </w:r>
    </w:p>
    <w:p w14:paraId="661A29D6"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5:6.3 </w:t>
      </w:r>
      <w:r>
        <w:rPr>
          <w:rFonts w:ascii="함초롬바탕" w:eastAsia="함초롬바탕" w:hAnsi="함초롬바탕" w:cs="함초롬바탕"/>
          <w:color w:val="262626"/>
        </w:rPr>
        <w:t>자의식의 최소치로부터 하나님 의식의 최대치에 이르는 마음 자질을 지닌 모든 창조체 안에 인격은 잠재해 있다. 그러나 마음의 증여만으로 인격이 되는 것은 아니며, 영이나 물리적 에너지 또한 인격이 아니다. 인격은 물질과 마음과 영의 연합되고 조율된 에너지들로 이루어진 이 살아 있는 체계들에게 아버지 하나님이 독점적으로 증여하시는, 우주 실체 안의 그 자질이며 가치이다. 인격은 점진적 성취도 아니다. 인격은 물질적일 수도 있고 영적일 수도 있으나, 인격이 있든지 없든지 둘 중 하나이다. 인격적이지 않은 것은 파라다이스 아버지의 직접적인 행위에 의하지 않고는 결코 인격적인 것의 수준에 이르지 못한다.</w:t>
      </w:r>
    </w:p>
    <w:p w14:paraId="14C3D382"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5:6.4 </w:t>
      </w:r>
      <w:r>
        <w:rPr>
          <w:rFonts w:ascii="함초롬바탕" w:eastAsia="함초롬바탕" w:hAnsi="함초롬바탕" w:cs="함초롬바탕"/>
          <w:color w:val="262626"/>
        </w:rPr>
        <w:t>인격의 증여는 우주 아버지만의 고유한 기능으로서, 상대적인 창조적 의식과 그에 대한 자유 의지 통제의 속성을 부여하시는 살아 있는 에너지 체계들의 인격화이다. 아버지 하나님을 떠나서는 인격이 없으며, 아버지 하나님을 위한 것이 아니고서는 어떤 인격도 존재하지 않는다. 인간 인격의 절대적 조절자 핵은 물론, 인간 자아성의 근본 속성들도, 자신의 독점적인 인격적 우주 사역의 영역에서 활동하시는 우주 아버지의 증여물이다.</w:t>
      </w:r>
    </w:p>
    <w:p w14:paraId="3795D0C2"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5:6.5 </w:t>
      </w:r>
      <w:r>
        <w:rPr>
          <w:rFonts w:ascii="함초롬바탕" w:eastAsia="함초롬바탕" w:hAnsi="함초롬바탕" w:cs="함초롬바탕"/>
          <w:color w:val="262626"/>
        </w:rPr>
        <w:t>전(前)인격적 조절자는 수많은 필사 창조체 안에 내주하면서 그들이 필사 죽음에서 살아남아, 궁극 영 성취의 잠재력을 지닌 모론시아 창조체로 인격화되도록 보장한다. 인격을 부여받은 그러한 창조체 마음에 영원하신 하나님의 영의 단편, 곧 인격적 아버지의 전(前)인격적 증여가 내주할 때, 이 유한한 인격은 신성하고 영원한 것의 잠재력을 소유하며, 궁극자와 유사한 운명을 열망하고, 심지어 절대자의 실현을 향해 손을 뻗기까지 한다.</w:t>
      </w:r>
    </w:p>
    <w:p w14:paraId="0976749A"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5:6.6 </w:t>
      </w:r>
      <w:r>
        <w:rPr>
          <w:rFonts w:ascii="함초롬바탕" w:eastAsia="함초롬바탕" w:hAnsi="함초롬바탕" w:cs="함초롬바탕"/>
          <w:color w:val="262626"/>
        </w:rPr>
        <w:t>신성한 인격의 역량은 전(前)인격적 조절자 안에 내재해 있고, 인간 인격의 역량은 인간 존재의 우주 마음 증여 안에 잠재해 있다. 그러나 필사자의 체험적 인격은, 필사 창조체의 물질적 생명 수레가 우주 아버지의 해방하는 신성의 손길에 닿아, 자의식적이고 (상대적으로) 자기 결정적이며 자기 창조적인 인격으로서 체험의 바다에 진수되기 전까지는, 활동하고 기능하는 실체로 관찰되지 않는다. 물질 자아는 진정으로 그리고 무조건적으로 인격적이다.</w:t>
      </w:r>
    </w:p>
    <w:p w14:paraId="2063EE6C"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5:6.7 </w:t>
      </w:r>
      <w:r>
        <w:rPr>
          <w:rFonts w:ascii="함초롬바탕" w:eastAsia="함초롬바탕" w:hAnsi="함초롬바탕" w:cs="함초롬바탕"/>
          <w:color w:val="262626"/>
        </w:rPr>
        <w:t>물질 자아는 인격과 정체성, 곧 시간적 정체성을 지닌다. 전(前)인격적 영 조절자도 정체성, 곧 영원한 정체성을 지닌다. 이 물질적 인격과 이 영 전(前)인격은 그 창조적 속성들을 결합하여 불멸 혼의 살아남는 정체성을 존재하게 할 수 있다.</w:t>
      </w:r>
    </w:p>
    <w:p w14:paraId="34BE5ABC"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5:6.8 </w:t>
      </w:r>
      <w:r>
        <w:rPr>
          <w:rFonts w:ascii="함초롬바탕" w:eastAsia="함초롬바탕" w:hAnsi="함초롬바탕" w:cs="함초롬바탕"/>
          <w:color w:val="262626"/>
        </w:rPr>
        <w:t>이와 같이 불멸의 혼이 자랄 수 있게 마련하시고 인간의 내면 자아를 선행 원인에 대한 절대 의존의 족쇄에서 해방하신 뒤, 아버지는 한 걸음 물러나신다. 이제 인간은, 적어도 영원한 운명에 관한 한 원인 반응의 족쇄에서 이렇게 해방되었고 불멸의 자아 곧 혼의 성장을 위한 준비도 마련되었으므로, 자신의 선택에 달린 이 살아남는 영원한 자아의 창조를 뜻하거나 그 창조를 억제하는 일은 인간 자신에게 남아 있다. 넓디넓은 온 우주들의 우주에서 어떤 다른 존재도, 힘도, 창조자도, 대리자도, 선택하는 필사자의 인격의 영원한 운명에 관하여 선택의 영역 안에서 작동하는 필사 자유 의지의 절대 주권에 조금도 간섭할 수 없다. 영원한 생존에 관한 한, 하나님은 물질적 필사 의지의 주권을 법령으로 정하셨으며, 그 법령은 절대적이다.</w:t>
      </w:r>
    </w:p>
    <w:p w14:paraId="05ABAC4D"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5:6.9 </w:t>
      </w:r>
      <w:r>
        <w:rPr>
          <w:rFonts w:ascii="함초롬바탕" w:eastAsia="함초롬바탕" w:hAnsi="함초롬바탕" w:cs="함초롬바탕"/>
          <w:color w:val="262626"/>
        </w:rPr>
        <w:t>창조체 인격의 증여는 선행 원인에 대한 노예적 반응으로부터의 상대적 해방을 주며, 진화적이든 아니든 그러한 모든 도덕 존재들의 인격은 우주 아버지의 인격에 중심을 둔다. 그들은 영원하신 하나님의 광대하고 보편적인 가족 순환과 형제 회로를 이루는 그 존재의 친족 관계에 의해 언제나 그의 파라다이스 현존을 향해 이끌린다. 모든 인격 안에는 신성한 자발성의 친족 관계가 있다.</w:t>
      </w:r>
    </w:p>
    <w:p w14:paraId="25FDBCD2"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5:6.10 </w:t>
      </w:r>
      <w:r>
        <w:rPr>
          <w:rFonts w:ascii="함초롬바탕" w:eastAsia="함초롬바탕" w:hAnsi="함초롬바탕" w:cs="함초롬바탕"/>
          <w:color w:val="262626"/>
        </w:rPr>
        <w:t>우주들의 우주의 인격 회로는 우주 아버지의 개인 안에 중심을 두고 있고, 파라다이스 아버지는 자의식적 존재의 모든 수준에 있는 모든 인격들을 인격적으로 의식하시며, 그들과 인격적으로 접촉하고 계신다. 그리고 모든 창조계에 대한 이 인격 의식은 생각 조절자들의 사명과는 무관하게 존재한다.</w:t>
      </w:r>
    </w:p>
    <w:p w14:paraId="12419CA2"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5:6.11 </w:t>
      </w:r>
      <w:r>
        <w:rPr>
          <w:rFonts w:ascii="함초롬바탕" w:eastAsia="함초롬바탕" w:hAnsi="함초롬바탕" w:cs="함초롬바탕"/>
          <w:color w:val="262626"/>
        </w:rPr>
        <w:t>모든 중력은 파라다이스 섬에 회로로 연결되어 있고, 모든 마음은 공동 행위자 안에, 모든 영은 영원 아들 안에 회로로 연결되어 있는 것처럼, 모든 인격도 우주 아버지의 인격적 현존 안에 회로로 연결되어 있으며, 이 회로는 모든 인격의 예배를 본원적이고 영원한 인격에게 틀림없이 전달한다.</w:t>
      </w:r>
    </w:p>
    <w:p w14:paraId="7A22AC3E"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5:6.12 </w:t>
      </w:r>
      <w:r>
        <w:rPr>
          <w:rFonts w:ascii="함초롬바탕" w:eastAsia="함초롬바탕" w:hAnsi="함초롬바탕" w:cs="함초롬바탕"/>
          <w:color w:val="262626"/>
        </w:rPr>
        <w:t>조절자가 내주하지 않는 인격들에 관해 말하자면, 선택의 자유라는 속성 역시 우주 아버지가 부여하시며, 그러한 개인들도 마찬가지로 신성한 사랑의 큰 회로, 곧 우주 아버지의 인격 회로 안에 포용되어 있다. 하나님은 모든 참된 인격의 주권적 선택을 마련하신다. 어떤 인격적 창조체도 영원한 모험으로 강제될 수 없다. 영원의 문은 오직 자유 의지의 하나님의 자유 의지 아들들이 행하는 자유 의지 선택에 응답해서만 열린다.</w:t>
      </w:r>
    </w:p>
    <w:p w14:paraId="1F36CBF9" w14:textId="77777777" w:rsidR="000E11C6" w:rsidRPr="00F358F0" w:rsidRDefault="00000000" w:rsidP="009A3E8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5:6.13 </w:t>
      </w:r>
      <w:r>
        <w:rPr>
          <w:rFonts w:ascii="함초롬바탕" w:eastAsia="함초롬바탕" w:hAnsi="함초롬바탕" w:cs="함초롬바탕"/>
          <w:color w:val="262626"/>
        </w:rPr>
        <w:t>그리고 이것이 살아 계신 하나님과 시간의 자녀들의 관계를 제시하려는 나의 노력이다. 그리고 할 말을 다 하고 할 일을 다 한 뒤에도, 하나님은 너희의 우주 아버지이시며 너희는 모두 그의 행성 자녀들이라는 것을 다시 말하는 것보다 더 도움이 되는 일을 나는 할 수 없다.</w:t>
      </w:r>
    </w:p>
    <w:p w14:paraId="143BD644" w14:textId="77777777" w:rsidR="000E11C6" w:rsidRPr="00F358F0" w:rsidRDefault="00000000" w:rsidP="009A3E85">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5:6.14 </w:t>
      </w:r>
      <w:r>
        <w:rPr>
          <w:rFonts w:ascii="함초롬바탕" w:eastAsia="함초롬바탕" w:hAnsi="함초롬바탕" w:cs="함초롬바탕"/>
          <w:i/>
          <w:iCs/>
          <w:color w:val="6B5A45"/>
        </w:rPr>
        <w:t>[이것은 유버사의 한 신성한 조언자가 우주 아버지의 이야기를 제시하는 연속물 가운데 다섯 번째이자 마지막 편이다.]</w:t>
      </w:r>
    </w:p>
    <w:p w14:paraId="5697BB21" w14:textId="77777777" w:rsidR="000E11C6" w:rsidRPr="009A3E85" w:rsidRDefault="000E11C6">
      <w:pPr>
        <w:spacing w:beforeLines="50" w:before="120"/>
        <w:jc w:val="both"/>
      </w:pPr>
    </w:p>
    <w:p w14:paraId="15F2C552" w14:textId="77777777" w:rsidR="000E11C6" w:rsidRPr="005C461B" w:rsidRDefault="00000000" w:rsidP="00A92B78">
      <w:pPr>
        <w:pStyle w:val="1"/>
        <w:keepNext/>
        <w:pageBreakBefore/>
        <w:pBdr>
          <w:bottom w:val="double" w:sz="6" w:space="10" w:color="B08D57"/>
        </w:pBdr>
        <w:spacing w:before="600" w:after="360"/>
        <w:jc w:val="center"/>
      </w:pPr>
      <w:bookmarkStart w:id="6" w:name="paper006"/>
      <w:r>
        <w:rPr>
          <w:rFonts w:ascii="함초롬바탕" w:eastAsia="함초롬바탕" w:hAnsi="함초롬바탕" w:cs="함초롬바탕"/>
          <w:color w:val="B08D57"/>
          <w:spacing w:val="40"/>
          <w:sz w:val="24"/>
          <w:szCs w:val="24"/>
        </w:rPr>
        <w:lastRenderedPageBreak/>
        <w:t>제6편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영원 아들</w:t>
      </w:r>
      <w:bookmarkEnd w:id="6"/>
    </w:p>
    <w:p w14:paraId="1D889696" w14:textId="77777777" w:rsidR="000E11C6" w:rsidRPr="005C461B" w:rsidRDefault="000E11C6" w:rsidP="005C461B">
      <w:pPr>
        <w:spacing w:beforeLines="50" w:before="120"/>
        <w:jc w:val="both"/>
        <w:rPr>
          <w:rFonts w:ascii="함초롬바탕" w:eastAsia="함초롬바탕" w:hAnsi="함초롬바탕" w:cs="함초롬바탕"/>
        </w:rPr>
      </w:pPr>
    </w:p>
    <w:p w14:paraId="1C05AA06"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 </w:t>
      </w:r>
      <w:r>
        <w:rPr>
          <w:rFonts w:ascii="함초롬바탕" w:eastAsia="함초롬바탕" w:hAnsi="함초롬바탕" w:cs="함초롬바탕"/>
          <w:color w:val="262626"/>
        </w:rPr>
        <w:t>영원 아들은 우주 아버지의 “첫 번째” 인격적이며 절대적인 개념이 완전하고도 최종적으로 표현된 존재이다. 따라서 아버지가 인격적으로 그리고 절대적으로 자신을 표현하실 때에는, 언제 어떤 방식으로든 항상 그의 영원 아들을 통해 그렇게 하신다. 그는 항상 계셨고, 지금도 계시며, 영원히 계시는 살아 있는 신성한 말씀이다. 이 영원 아들은 영원한 우주 아버지와 연합되어 있으며, 아버지의 인격적 현존을 직접 감싸며 만물의 중심에 거하신다.</w:t>
      </w:r>
    </w:p>
    <w:p w14:paraId="20585E21"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 </w:t>
      </w:r>
      <w:r>
        <w:rPr>
          <w:rFonts w:ascii="함초롬바탕" w:eastAsia="함초롬바탕" w:hAnsi="함초롬바탕" w:cs="함초롬바탕"/>
          <w:color w:val="262626"/>
        </w:rPr>
        <w:t>우리는 인간 지성의 사고 통로에 접근하기 위한 목적으로 하나님의 “첫 번째” 생각에 대해 말하며, 영원 아들의 있을 수 없는 시간 속 기원을 언급한다. 이러한 언어의 왜곡은 시간에 묶인 필사 창조체의 마음과 접촉-타협을 이루려는 우리의 최선의 노력을 나타낸다. 연속성의 의미에서 볼 때, 우주 아버지는 결코 첫 번째 생각을 가졌을 수 없으며, 영원 아들도 결코 시작이 있었을 수 없다. 하지만 나는 그러한 사고의 상징으로 영원의 실체들을 시간에 제한된 필사자의 마음에 그려 보이고, 그러한 연속성의 시간 개념으로 영원의 관계들을 나타내도록 지시받았다.</w:t>
      </w:r>
    </w:p>
    <w:p w14:paraId="791FE96F"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 </w:t>
      </w:r>
      <w:r>
        <w:rPr>
          <w:rFonts w:ascii="함초롬바탕" w:eastAsia="함초롬바탕" w:hAnsi="함초롬바탕" w:cs="함초롬바탕"/>
          <w:color w:val="262626"/>
        </w:rPr>
        <w:t>영원 아들은 신성한 실체, 무제한 영, 그리고 절대 인격에 대한 파라다이스 아버지의 보편적이고 무한한 개념이 영적으로 인격화된 존재이다. 이로써 아들은 우주 아버지의 창조자 정체성에 대한 신성한 계시를 이룬다. 아들의 완전한 인격은 아버지가 실제로 영적인 것, 의지적인 것, 목적이 있는 것, 그리고 인격적인 것의 모든 의미와 가치의 영원하고 보편적인 근원임을 드러낸다.</w:t>
      </w:r>
    </w:p>
    <w:p w14:paraId="584B322C"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6:0.4 </w:t>
      </w:r>
      <w:r>
        <w:rPr>
          <w:rFonts w:ascii="함초롬바탕" w:eastAsia="함초롬바탕" w:hAnsi="함초롬바탕" w:cs="함초롬바탕"/>
          <w:color w:val="262626"/>
        </w:rPr>
        <w:t>시간 속의 유한한 마음이 파라다이스 삼위일체의 영원하고 무한한 존재들의 관계에 대해 어떤 연속적 개념을 형성할 수 있도록 하려고, 우리는 “아버지의 첫 번째 인격적이고 보편적이며 무한한 개념”이라고 말할 정도의 개념적 재량을 쓴다. 나로서는 인간의 마음에 신들의 영원한 관계에 대한 적절한 관념을 전달하는 것이 불가능하다. 그러므로 나는 유한한 마음이, 뒤따르는 시간의 시대들에 있어서 이 영원한 존재들의 관계에 대해 어느 정도의 관념을 얻을 수 있게 하는 용어를 쓴다. 우리는 아들이 아버지에게서 나왔다고 믿는다. 우리는 둘 다 무제한으로 영원하다고 배웠다. 그러므로 아버지에게서 유래했으면서도 아버지 자신과 동격으로 영원한 아들의 이 신비를 어떤 시간 창조체도 결코 완전히 이해할 수 없음은 분명하다.</w:t>
      </w:r>
    </w:p>
    <w:p w14:paraId="57D09CB9" w14:textId="77777777" w:rsidR="000E11C6" w:rsidRPr="005C461B" w:rsidRDefault="000E11C6" w:rsidP="005C461B">
      <w:pPr>
        <w:spacing w:beforeLines="50" w:before="120"/>
        <w:jc w:val="both"/>
        <w:rPr>
          <w:rFonts w:ascii="맑은 고딕" w:eastAsia="맑은 고딕" w:hAnsi="맑은 고딕" w:cs="Arial"/>
        </w:rPr>
      </w:pPr>
    </w:p>
    <w:p w14:paraId="79193DC5" w14:textId="77777777" w:rsidR="000E11C6" w:rsidRPr="005C461B" w:rsidRDefault="00000000" w:rsidP="00A92B7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영원 아들의 정체성</w:t>
      </w:r>
    </w:p>
    <w:p w14:paraId="5863A33B"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 </w:t>
      </w:r>
      <w:r>
        <w:rPr>
          <w:rFonts w:ascii="함초롬바탕" w:eastAsia="함초롬바탕" w:hAnsi="함초롬바탕" w:cs="함초롬바탕"/>
          <w:color w:val="262626"/>
        </w:rPr>
        <w:t>영원 아들은 하나님의 기원 아들이자 독생 아들이시다. 그는 아들 하나님이시며 신의 둘째 개인이시며 만물의 연합 창조자이시다. 아버지가 첫째 위대한 근원 중심이신 것처럼, 영원 아들은 둘째 위대한 근원 중심이시다.</w:t>
      </w:r>
    </w:p>
    <w:p w14:paraId="0179E13C"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 </w:t>
      </w:r>
      <w:r>
        <w:rPr>
          <w:rFonts w:ascii="함초롬바탕" w:eastAsia="함초롬바탕" w:hAnsi="함초롬바탕" w:cs="함초롬바탕"/>
          <w:color w:val="262626"/>
        </w:rPr>
        <w:t>영원 아들은 영적 중심이시며, 우주들의 우주의 영적 정부에서 신성한 행정자이시다. 우주 아버지는 먼저 창조자이시고 그다음에 통제자이시다. 영원 아들은 먼저 공동 창조자이시고 그다음에 영적 행정자이시다. “하나님은 영이시다.” 그리고 아들은 바로 그 영의 인격적 계시이시다. 첫째 근원이며 중심은 의지의 절대자이시며, 둘째 근원이며 중심은 인격의 절대자이시다.</w:t>
      </w:r>
    </w:p>
    <w:p w14:paraId="3BC26342"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6:1.3 </w:t>
      </w:r>
      <w:r>
        <w:rPr>
          <w:rFonts w:ascii="함초롬바탕" w:eastAsia="함초롬바탕" w:hAnsi="함초롬바탕" w:cs="함초롬바탕"/>
          <w:color w:val="262626"/>
        </w:rPr>
        <w:t>우주 아버지는 아들과 함께하시거나 아들의 동격 활동과 결합되지 않고서는 결코 인격적으로 창조자로서 기능하지 않으신다. 신약 성서 기자가 “태초에 말씀이 있었고 그 말씀은 하나님과 함께 있었으며 그 말씀은 하나님이었다. 만물이 그로 말미암아 지어진 바 되었고, 그 없이는 지어진 것이 하나도 없었다”고 기록한 것은, 만일 그것이 영원 아들을 가리킨 것이었다면 진실을 말한 셈이었을 것이다.</w:t>
      </w:r>
    </w:p>
    <w:p w14:paraId="2B66B81D"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6:1.4 </w:t>
      </w:r>
      <w:r>
        <w:rPr>
          <w:rFonts w:ascii="함초롬바탕" w:eastAsia="함초롬바탕" w:hAnsi="함초롬바탕" w:cs="함초롬바탕"/>
          <w:color w:val="262626"/>
        </w:rPr>
        <w:t>영원 아들의 아들이 유란시아에 나타났을 때, 인간의 모습을 한 이 신성한 존재와 형제처럼 사귄 사람들은 그를 가리켜 이렇게 말했다. “태초부터 계신 이, 우리가 들었고, 우리 눈으로 보았고, 우러러보았고, 우리 손으로 만져 본 이, 곧 생명의 말씀.” 그리고 이 증여 아들은 기원 아들과 똑같이 참으로 아버지로부터 나왔으며, 이는 그의 지상 기도 중 하나에 암시되어 있다. “이제, 오 나의 아버지시여, 이 세상이 있기 전에 내가 아버지와 함께 가졌던 영광으로 아버지와 함께 나를 영화롭게 하소서.”</w:t>
      </w:r>
    </w:p>
    <w:p w14:paraId="1EB20D60"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6:1.5 </w:t>
      </w:r>
      <w:r>
        <w:rPr>
          <w:rFonts w:ascii="함초롬바탕" w:eastAsia="함초롬바탕" w:hAnsi="함초롬바탕" w:cs="함초롬바탕"/>
          <w:color w:val="262626"/>
        </w:rPr>
        <w:t>영원 아들은 여러 우주에서 다양한 이름들로 알려져 있다. 중앙 우주에서 그는 동격 근원, 공동 창조자, 그리고 연합 절대자로 불린다. 초우주 본부인 유버사에서 우리는 그를 동격 영 중심이자 영원한 영의 행정자라 부른다. 너희의 지역 우주 본부 샐빙턴에서 이 아들은 둘째 영원 근원 중심으로 기록되어 있다. 멜기세덱들은 그를 아들들의 아들이라고 칭한다. 너희의 거주 구체 체계에서는 그렇지 않지만, 너희 세상에서는 이 기원 아들이 유란시아의 필사 종족들에게 자신을 증여한 동격의 창조자 아들인 네바돈의 미가엘과 혼동되어 왔다.</w:t>
      </w:r>
    </w:p>
    <w:p w14:paraId="2FB7D160"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6:1.6 </w:t>
      </w:r>
      <w:r>
        <w:rPr>
          <w:rFonts w:ascii="함초롬바탕" w:eastAsia="함초롬바탕" w:hAnsi="함초롬바탕" w:cs="함초롬바탕"/>
          <w:color w:val="262626"/>
        </w:rPr>
        <w:t>파라다이스 아들들 중 누구라도 하나님의 아들이라 불리는 것이 마땅하지만, 우리는 “영원 아들”이라는 호칭을 이 기원 아들, 곧 둘째 근원이며 중심이시며, 우주 아버지와 함께 권능과 완전의 중앙 우주를 지은 공동 창조자이시고, 무한한 신들에게서 나온 다른 모든 신성한 아들들의 공동 창조자이신 분에게만 남겨 두는 관례가 있다.</w:t>
      </w:r>
    </w:p>
    <w:p w14:paraId="39E81DE0" w14:textId="77777777" w:rsidR="000E11C6" w:rsidRPr="005C461B" w:rsidRDefault="000E11C6" w:rsidP="005C461B">
      <w:pPr>
        <w:spacing w:beforeLines="50" w:before="120"/>
        <w:jc w:val="both"/>
        <w:rPr>
          <w:rFonts w:ascii="함초롬바탕" w:eastAsia="함초롬바탕" w:hAnsi="함초롬바탕" w:cs="함초롬바탕"/>
        </w:rPr>
      </w:pPr>
    </w:p>
    <w:p w14:paraId="18CEF797" w14:textId="77777777" w:rsidR="000E11C6" w:rsidRPr="005C461B" w:rsidRDefault="00000000" w:rsidP="00A92B7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영원 아들의 본성</w:t>
      </w:r>
    </w:p>
    <w:p w14:paraId="56FD0DD5"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6:2.1 </w:t>
      </w:r>
      <w:r>
        <w:rPr>
          <w:rFonts w:ascii="함초롬바탕" w:eastAsia="함초롬바탕" w:hAnsi="함초롬바탕" w:cs="함초롬바탕"/>
          <w:color w:val="262626"/>
        </w:rPr>
        <w:t>영원 아들은 우주 아버지와 마찬가지로 변함이 없으시며, 무한히 신뢰할 수 있는 분이시다. 그는 또한 아버지만큼 영적이시며, 아버지만큼 참으로 무제한 영이시다. 비천한 기원의 너희에게는, 아들이 다가가기 쉬움에 있어서 우주 아버지보다 너희에게 한 걸음 더 가까우므로, 더 인격적인 분으로 보일 것이다.</w:t>
      </w:r>
    </w:p>
    <w:p w14:paraId="45088423"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6:2.2 </w:t>
      </w:r>
      <w:r>
        <w:rPr>
          <w:rFonts w:ascii="함초롬바탕" w:eastAsia="함초롬바탕" w:hAnsi="함초롬바탕" w:cs="함초롬바탕"/>
          <w:color w:val="262626"/>
        </w:rPr>
        <w:t>영원 아들은 하나님의 영원한 말씀이시다. 그는 전적으로 아버지와 같으시며, 사실 영원 아들은 우주들의 우주에 인격적으로 현시되신 아버지 하나님이시다. 그러므로 “아들을 본 자는 아버지를 보았느니라”는 말은 영원 아들과 모든 동격 창조자 아들들에게 참되었고, 지금도 참되며, 앞으로도 영원히 참될 것이다.</w:t>
      </w:r>
    </w:p>
    <w:p w14:paraId="72C211CC"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 </w:t>
      </w:r>
      <w:r>
        <w:rPr>
          <w:rFonts w:ascii="함초롬바탕" w:eastAsia="함초롬바탕" w:hAnsi="함초롬바탕" w:cs="함초롬바탕"/>
          <w:color w:val="262626"/>
        </w:rPr>
        <w:t>본성에 있어서 아들은 전적으로 영 아버지와 같다. 우리가 우주 아버지를 예배할 때, 실제로 우리는 동시에 아들 하나님과 영 하나님도 함께 예배하고 있는 것이다. 아들 하나님은 본성에 있어서 아버지 하나님과 마찬가지로 신성하게 실재하며, 영원하시다.</w:t>
      </w:r>
    </w:p>
    <w:p w14:paraId="1A31AC35"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6:2.4 </w:t>
      </w:r>
      <w:r>
        <w:rPr>
          <w:rFonts w:ascii="함초롬바탕" w:eastAsia="함초롬바탕" w:hAnsi="함초롬바탕" w:cs="함초롬바탕"/>
          <w:color w:val="262626"/>
        </w:rPr>
        <w:t>아들은 아버지의 무한하고 초월적인 의로움을 모두 소유하실 뿐만 아니라, 아버지의 성품의 거룩함을 모두 반영하신다. 아들은 아버지의 완전성을 나누어 가지며, 불완전한 모든 창조체들이 신성한 완전성을 달성하고자 하는 영적 노력에 있어서 그들을 돕는 책임을 아버지와 함께 나눈다.</w:t>
      </w:r>
    </w:p>
    <w:p w14:paraId="7EA832B5"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6:2.5 </w:t>
      </w:r>
      <w:r>
        <w:rPr>
          <w:rFonts w:ascii="함초롬바탕" w:eastAsia="함초롬바탕" w:hAnsi="함초롬바탕" w:cs="함초롬바탕"/>
          <w:color w:val="262626"/>
        </w:rPr>
        <w:t xml:space="preserve">영원 아들은 아버지의 신성의 성품과 영성의 속성을 모두 지니고 계신다. 영원 아들은 인격과 영에 있어서 하나님의 절대성의 충만함이시다. 그리고 아들은 우주들의 우주의 영적 정부를 인격적으로 </w:t>
      </w:r>
      <w:r>
        <w:rPr>
          <w:rFonts w:ascii="함초롬바탕" w:eastAsia="함초롬바탕" w:hAnsi="함초롬바탕" w:cs="함초롬바탕"/>
          <w:color w:val="262626"/>
        </w:rPr>
        <w:lastRenderedPageBreak/>
        <w:t>관리하시는 가운데 이러한 특질들을 계시하신다.</w:t>
      </w:r>
    </w:p>
    <w:p w14:paraId="15AE5892"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6:2.6 </w:t>
      </w:r>
      <w:r>
        <w:rPr>
          <w:rFonts w:ascii="함초롬바탕" w:eastAsia="함초롬바탕" w:hAnsi="함초롬바탕" w:cs="함초롬바탕"/>
          <w:color w:val="262626"/>
        </w:rPr>
        <w:t>하나님은 진정으로 보편적인 영이시다. 하나님은 영이시다. 아버지의 이 영적 본성은 영원 아들의 신(神) 안에서 집중되고 인격화된다. 아들 안에서 모든 영적 특성들은 첫째 근원이며 중심의 보편성으로부터의 분화를 통해 크게 강화된 것으로 보인다. 아버지가 자신의 영 본성을 아들과 공유하시듯, 두 분도 함께 공동 행위자 곧 무한 영과 신성한 영을 그와 똑같이 온전하고 아낌없이 나누신다.</w:t>
      </w:r>
    </w:p>
    <w:p w14:paraId="5C88949B"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6:2.7 </w:t>
      </w:r>
      <w:r>
        <w:rPr>
          <w:rFonts w:ascii="함초롬바탕" w:eastAsia="함초롬바탕" w:hAnsi="함초롬바탕" w:cs="함초롬바탕"/>
          <w:color w:val="262626"/>
        </w:rPr>
        <w:t>진리에 대한 사랑과 아름다움의 창조에 있어서는, 아들이 보편적 가치의 배타적으로 영적인 아름다움의 실현에 더 전념하는 것처럼 보인다는 점을 제외하면, 아버지와 아들은 동등하다.</w:t>
      </w:r>
    </w:p>
    <w:p w14:paraId="7EB9E7A7"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6:2.8 </w:t>
      </w:r>
      <w:r>
        <w:rPr>
          <w:rFonts w:ascii="함초롬바탕" w:eastAsia="함초롬바탕" w:hAnsi="함초롬바탕" w:cs="함초롬바탕"/>
          <w:color w:val="262626"/>
        </w:rPr>
        <w:t>신성한 선함에서 나는 아버지와 아들 사이에 전혀 차이를 분별하지 못한다. 아버지는 그의 우주 자녀들을 아버지로서 사랑하시고, 영원 아들은 모든 창조체를 아버지로서 또한 형제로서 바라보신다.</w:t>
      </w:r>
    </w:p>
    <w:p w14:paraId="3CF900B5" w14:textId="77777777" w:rsidR="000E11C6" w:rsidRPr="005C461B" w:rsidRDefault="000E11C6" w:rsidP="005C461B">
      <w:pPr>
        <w:spacing w:beforeLines="50" w:before="120"/>
        <w:jc w:val="both"/>
        <w:rPr>
          <w:rFonts w:ascii="함초롬바탕" w:eastAsia="함초롬바탕" w:hAnsi="함초롬바탕" w:cs="함초롬바탕"/>
        </w:rPr>
      </w:pPr>
    </w:p>
    <w:p w14:paraId="379CF027" w14:textId="77777777" w:rsidR="000E11C6" w:rsidRPr="005C461B" w:rsidRDefault="00000000" w:rsidP="00A92B7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아버지의 사랑의 사역</w:t>
      </w:r>
    </w:p>
    <w:p w14:paraId="1AB5DE30"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6:3.1 </w:t>
      </w:r>
      <w:r>
        <w:rPr>
          <w:rFonts w:ascii="함초롬바탕" w:eastAsia="함초롬바탕" w:hAnsi="함초롬바탕" w:cs="함초롬바탕"/>
          <w:color w:val="262626"/>
        </w:rPr>
        <w:t>아들은 삼위일체의 정의와 의로움을 공유하지만, 아들은 아버지의 사랑과 자비를 무한히 인격화함으로써 이 신성 특성들을 무색하게 하신다. 아들은 우주들에 대한 신성한 사랑의 계시이시다. 하나님이 사랑이신 것처럼, 아들은 자비이시다. 아들이 아버지보다 더 사랑할 수는 없지만, 아들은 한 가지 추가된 방식으로 창조체들에게 자비를 보여줄 수 있다. 아들은 아버지와 마찬가지로 원초적 창조자이실 뿐만 아니라, 또한 바로 그 동일한 아버지의 영원 아들이시기도 하여, 그럼으로써 우주 아버지의 모든 다른 아들들의 아들됨의 체험에 동참하시기 때문이다.</w:t>
      </w:r>
    </w:p>
    <w:p w14:paraId="4E199EFE"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6:3.2 </w:t>
      </w:r>
      <w:r>
        <w:rPr>
          <w:rFonts w:ascii="함초롬바탕" w:eastAsia="함초롬바탕" w:hAnsi="함초롬바탕" w:cs="함초롬바탕"/>
          <w:color w:val="262626"/>
        </w:rPr>
        <w:t>영원 아들은 모든 창조계에 대한 위대한 자비 사역자이시다. 자비는 아들의 영적 성품의 본질이다. 영원 아들의 명령은 둘째 근원이며 중심의 영 회로들을 타고 나아갈 때 자비의 음조로 맞추어져 있다.</w:t>
      </w:r>
    </w:p>
    <w:p w14:paraId="47F56205"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6:3.3 </w:t>
      </w:r>
      <w:r>
        <w:rPr>
          <w:rFonts w:ascii="함초롬바탕" w:eastAsia="함초롬바탕" w:hAnsi="함초롬바탕" w:cs="함초롬바탕"/>
          <w:color w:val="262626"/>
        </w:rPr>
        <w:t>영원 아들의 사랑을 이해하려면, 먼저 그 신성한 근원, 곧 사랑이신 아버지를 지각해야 하며, 그다음 무한 영과 그의 거의 한없는 사역 인격 무리가 널리 펼치는 사역에서 이 무한한 애정이 펼쳐지는 것을 바라보아야 한다.</w:t>
      </w:r>
    </w:p>
    <w:p w14:paraId="2BBE3B4D"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6:3.4 </w:t>
      </w:r>
      <w:r>
        <w:rPr>
          <w:rFonts w:ascii="함초롬바탕" w:eastAsia="함초롬바탕" w:hAnsi="함초롬바탕" w:cs="함초롬바탕"/>
          <w:color w:val="262626"/>
        </w:rPr>
        <w:t>영원 아들의 사역은 우주들의 우주에 사랑의 하나님을 계시하는 데 헌신되어 있다. 이 신성한 아들은, 그의 낮은 창조체들을 사랑하도록, 또한 시간 속의 잘못을 저지른 자들에게 자비를 베풀도록 인자하신 아버지를 설득하려는 비천한 임무에는 관여하지 않으신다. 영원 아들이 우주 아버지께 공간의 물질 세계에 있는 낮은 창조체들에게 자비를 베풀어 달라고 간청하는 것이라 상상하는 것은 얼마나 잘못된 일인가! 그러한 하나님 개념은 조잡하고 기괴하다. 오히려 너희는 하나님의 아들들이 베푸는 모든 자비로운 사역이, 바로 보편적 사랑과 무한한 연민을 지닌 아버지의 마음을 직접적인 계시임을 깨달아야 한다. 아버지의 사랑은 아들이 베푸는 자비의 진정하고 영원한 근원이다.</w:t>
      </w:r>
    </w:p>
    <w:p w14:paraId="3BF5B883"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6:3.5 </w:t>
      </w:r>
      <w:r>
        <w:rPr>
          <w:rFonts w:ascii="함초롬바탕" w:eastAsia="함초롬바탕" w:hAnsi="함초롬바탕" w:cs="함초롬바탕"/>
          <w:color w:val="262626"/>
        </w:rPr>
        <w:t>하나님은 사랑이시고, 아들은 자비이시다. 자비는 적용된 사랑, 곧 아버지의 사랑이 영원 아들이라는 개인 안에서 행동으로 나타난 것이다. 이 우주 아들의 사랑 역시 보편적이다. 성이 있는 행성에서 사랑을 이해하는 방식으로 말하자면, 하나님의 사랑은 아버지의 사랑과 더 비슷하고, 영원 아들의 사랑은 어머니의 애정에 더 가깝다. 이러한 비유는 참으로 조잡하지만, 나는 인간의 마음에, 신성한 내용에서가 아니라 표현의 자질과 기법에서, 아버지의 사랑과 아들의 사랑 사이에 차이가 있음을 전달하고자 그러한 비유를 사용하는 것이다.</w:t>
      </w:r>
    </w:p>
    <w:p w14:paraId="5CB454A0" w14:textId="77777777" w:rsidR="000E11C6" w:rsidRPr="005C461B" w:rsidRDefault="000E11C6" w:rsidP="005C461B">
      <w:pPr>
        <w:spacing w:beforeLines="50" w:before="120"/>
        <w:jc w:val="both"/>
        <w:rPr>
          <w:rFonts w:ascii="함초롬바탕" w:eastAsia="함초롬바탕" w:hAnsi="함초롬바탕" w:cs="함초롬바탕"/>
        </w:rPr>
      </w:pPr>
    </w:p>
    <w:p w14:paraId="0D1F7291" w14:textId="77777777" w:rsidR="000E11C6" w:rsidRPr="005C461B" w:rsidRDefault="00000000" w:rsidP="00A92B7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4. 영원 아들의 속성</w:t>
      </w:r>
    </w:p>
    <w:p w14:paraId="0A7AE27F"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6:4.1 </w:t>
      </w:r>
      <w:r>
        <w:rPr>
          <w:rFonts w:ascii="함초롬바탕" w:eastAsia="함초롬바탕" w:hAnsi="함초롬바탕" w:cs="함초롬바탕"/>
          <w:color w:val="262626"/>
        </w:rPr>
        <w:t>영원 아들은 우주 실체의 영 수준을 움직이신다. 아들의 영적 권능은 모든 우주 실제들에 대하여 절대적이다. 그는 영 인력에 대한 절대적 장악을 통해, 분화되지 않은 모든 영 에너지의 상호 연합과 실제화된 모든 영 실체를 완벽하게 통제하신다. 모든 순수하고 단편화되지 않은 영, 모든 영적 존재와 가치들은 파라다이스의 원초적 아들의 무한한 인력에 반응한다. 만일 영원한 미래에 무제한 우주가 나타나게 된다면, 기원 아들의 영 인력과 영 권능은 그러한 끝없는 창조계의 영적 통제와 효과적인 행정에 전적으로 적합함이 드러날 것이다.</w:t>
      </w:r>
    </w:p>
    <w:p w14:paraId="274FCFFF"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6:4.2 </w:t>
      </w:r>
      <w:r>
        <w:rPr>
          <w:rFonts w:ascii="함초롬바탕" w:eastAsia="함초롬바탕" w:hAnsi="함초롬바탕" w:cs="함초롬바탕"/>
          <w:color w:val="262626"/>
        </w:rPr>
        <w:t>아들은 오직 영적 영역에서만 전능하시다. 우주 행정의 영원한 경륜에서는 낭비적이고 불필요한 기능의 반복을 결코 만나지 않는다. 신들은 우주 사역을 쓸데없이 중복하지 않으신다.</w:t>
      </w:r>
    </w:p>
    <w:p w14:paraId="3BEB2368"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6:4.3 </w:t>
      </w:r>
      <w:r>
        <w:rPr>
          <w:rFonts w:ascii="함초롬바탕" w:eastAsia="함초롬바탕" w:hAnsi="함초롬바탕" w:cs="함초롬바탕"/>
          <w:color w:val="262626"/>
        </w:rPr>
        <w:t>기원 아들의 전재하심은 우주들의 우주의 영적 통일을 이룬다. 모든 창조계의 영적 결속은 영원 아들의 신성한 영이 어디서나 활동하며 현존하는 데 달려 있다. 우리가 아버지의 영적 현존을 생각할 때, 그것을 영원 아들의 영적 현존과 생각 속에서 구별하기 어렵다는 것을 발견한다. 아버지의 영은 아들의 영 안에 영원히 거하신다.</w:t>
      </w:r>
    </w:p>
    <w:p w14:paraId="46BA2858"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 </w:t>
      </w:r>
      <w:r>
        <w:rPr>
          <w:rFonts w:ascii="함초롬바탕" w:eastAsia="함초롬바탕" w:hAnsi="함초롬바탕" w:cs="함초롬바탕"/>
          <w:color w:val="262626"/>
        </w:rPr>
        <w:t>아버지는 영적으로 전재하실 것이 틀림없지만, 그러한 전재하심은 아들의 모든 장소에서의 영적 활동과 분리될 수 없는 것으로 보인다. 그러나 우리는 이중의 영적 본성을 지닌 아버지-아들 현존의 모든 상황에서, 아들의 영은 아버지의 영과 동격이라고 믿는다.</w:t>
      </w:r>
    </w:p>
    <w:p w14:paraId="6EAA9075"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6:4.5 </w:t>
      </w:r>
      <w:r>
        <w:rPr>
          <w:rFonts w:ascii="함초롬바탕" w:eastAsia="함초롬바탕" w:hAnsi="함초롬바탕" w:cs="함초롬바탕"/>
          <w:color w:val="262626"/>
        </w:rPr>
        <w:t>인격과의 접촉에 있어 아버지는 인격 회로 안에서 활동하신다. 영적 창조계와의 인격적이고 감지 가능한 접촉에 있어서 아버지는 그의 신(神) 전체의 단편들로 나타나신다. 이 아버지 단편들은 우주들에서 언제 어디에 나타나든 단독적이고 독특하며 배타적인 기능을 가진다. 이러한 모든 경우에 아들의 영은 우주 아버지의 단편화된 현존의 영적 기능과 동격이다.</w:t>
      </w:r>
    </w:p>
    <w:p w14:paraId="2074C634"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 </w:t>
      </w:r>
      <w:r>
        <w:rPr>
          <w:rFonts w:ascii="함초롬바탕" w:eastAsia="함초롬바탕" w:hAnsi="함초롬바탕" w:cs="함초롬바탕"/>
          <w:color w:val="262626"/>
        </w:rPr>
        <w:t>영적으로, 영원 아들은 전재하신다. 영원 아들의 영은 확실히 너희와 함께 계시며 너희를 둘러싸고 있지만, 신비의 관찰자와는 달리 너희 안에 내주하시거나 너희 일부는 아니다. 아버지의 내주하는 단편은 인간의 마음을 점점 더 신성한 태도로 조정하며, 그리하여 그렇게 상승하는 마음은 둘째 근원이며 중심의 전능한 영 인력 회로의 영적 인력에 점점 더 민감하게 반응하게 된다.</w:t>
      </w:r>
    </w:p>
    <w:p w14:paraId="3AE4695F"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 </w:t>
      </w:r>
      <w:r>
        <w:rPr>
          <w:rFonts w:ascii="함초롬바탕" w:eastAsia="함초롬바탕" w:hAnsi="함초롬바탕" w:cs="함초롬바탕"/>
          <w:color w:val="262626"/>
        </w:rPr>
        <w:t>기원 아들은 보편적으로 그리고 영적으로 자의식을 지니고 계시다. 지혜에 있어서 아들은 아버지와 완전히 동등하시다. 지식의 영역 곧 전지에 있어서는 우리는 첫째 근원과 둘째 근원을 구별할 수 없다. 아버지처럼 아들도 모든 것을 알고 계신다. 그는 어떤 우주 사건에도 놀라지 않으며, 처음부터 끝을 이해하신다.</w:t>
      </w:r>
    </w:p>
    <w:p w14:paraId="67AB28FE"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6:4.8 </w:t>
      </w:r>
      <w:r>
        <w:rPr>
          <w:rFonts w:ascii="함초롬바탕" w:eastAsia="함초롬바탕" w:hAnsi="함초롬바탕" w:cs="함초롬바탕"/>
          <w:color w:val="262626"/>
        </w:rPr>
        <w:t>아버지와 아들은 우주들의 우주에 존재하는 모든 영과 영성화된 존재들의 수와 위치를 실제로 알고 계신다. 아들은 그의 전재하시는 영으로 인해 모든 것을 아실 뿐 아니라, 아버지나 공동 행위자와 마찬가지로 일곱 초우주의 모든 세계에서 일어나는 모든 일을 항상 알고 있는 최상 존재의 방대한 반영력 지성을 온전히 인식하고 계신다. 또한 파라다이스 아들이 전지하신 다른 방식들도 있다.</w:t>
      </w:r>
    </w:p>
    <w:p w14:paraId="2C507D0E"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6:4.9 </w:t>
      </w:r>
      <w:r>
        <w:rPr>
          <w:rFonts w:ascii="함초롬바탕" w:eastAsia="함초롬바탕" w:hAnsi="함초롬바탕" w:cs="함초롬바탕"/>
          <w:color w:val="262626"/>
        </w:rPr>
        <w:t>사랑 많고 자비로우며 사역하는 영적 인격으로서, 영원 아들은 전적으로 그리고 무한히 우주 아버지와 동등하시다. 그러나 낮은 영역의 상승 존재들과 맺는 그 모든 자비롭고 다정한 인격적 접촉에 있어서, 영원 아들은 지역 우주들에서 시간의 진화 세계에 그토록 자주 자신을 증여하는 그의 파라다이스 아들들과 똑같이 친절하고 배려 깊으시며, 똑같이 인내하고 오래 참으신다.</w:t>
      </w:r>
    </w:p>
    <w:p w14:paraId="26DA4154"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6:4.10 </w:t>
      </w:r>
      <w:r>
        <w:rPr>
          <w:rFonts w:ascii="함초롬바탕" w:eastAsia="함초롬바탕" w:hAnsi="함초롬바탕" w:cs="함초롬바탕"/>
          <w:color w:val="262626"/>
        </w:rPr>
        <w:t>영원 아들의 속성에 대해 더 자세히 설명할 필요는 없다. 아들 하나님의 속성을 이해하고 올바르게 평가하기 위해서는, 특별히 언급된 몇 가지 예외를 제외하고 아버지 하나님의 영적 속성을 연구하는 것으로 충분할 것이다.</w:t>
      </w:r>
    </w:p>
    <w:p w14:paraId="1E08F2AF" w14:textId="77777777" w:rsidR="000E11C6" w:rsidRPr="005C461B" w:rsidRDefault="000E11C6" w:rsidP="005C461B">
      <w:pPr>
        <w:spacing w:beforeLines="50" w:before="120"/>
        <w:jc w:val="both"/>
        <w:rPr>
          <w:rFonts w:ascii="함초롬바탕" w:eastAsia="함초롬바탕" w:hAnsi="함초롬바탕" w:cs="함초롬바탕"/>
        </w:rPr>
      </w:pPr>
    </w:p>
    <w:p w14:paraId="5852DBC5" w14:textId="77777777" w:rsidR="000E11C6" w:rsidRPr="005C461B" w:rsidRDefault="00000000" w:rsidP="00A92B7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영원 아들의 한계</w:t>
      </w:r>
    </w:p>
    <w:p w14:paraId="7DC5F73E"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6:5.1 </w:t>
      </w:r>
      <w:r>
        <w:rPr>
          <w:rFonts w:ascii="함초롬바탕" w:eastAsia="함초롬바탕" w:hAnsi="함초롬바탕" w:cs="함초롬바탕"/>
          <w:color w:val="262626"/>
        </w:rPr>
        <w:t>영원 아들은 물리적 영역에서 인격적으로 기능하지 않으시며, 공동 행위자를 거치지 않고는 창조체 존재들에 대한 마음 사역의 수준에서 기능하지 않으신다. 그러나 이러한 제한 조건들이 영원 아들의 영적 전지와 전재와 전능이라는 모든 신성한 속성들의 완전하고 자유로운 실행을 어떤 방식으로도 달리 제한하지는 않는다.</w:t>
      </w:r>
    </w:p>
    <w:p w14:paraId="2EAB0E32"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 </w:t>
      </w:r>
      <w:r>
        <w:rPr>
          <w:rFonts w:ascii="함초롬바탕" w:eastAsia="함초롬바탕" w:hAnsi="함초롬바탕" w:cs="함초롬바탕"/>
          <w:color w:val="262626"/>
        </w:rPr>
        <w:t>영원 아들은 신 절대자의 무한성 안에 내재된 영의 잠재성에 인격적으로 스며들지는 않지만, 이러한 잠재성들이 실제가 되면 그것들은 아들의 영 인력 회로의 전능한 장악 안으로 들어온다.</w:t>
      </w:r>
    </w:p>
    <w:p w14:paraId="734C53A0"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6:5.3 </w:t>
      </w:r>
      <w:r>
        <w:rPr>
          <w:rFonts w:ascii="함초롬바탕" w:eastAsia="함초롬바탕" w:hAnsi="함초롬바탕" w:cs="함초롬바탕"/>
          <w:color w:val="262626"/>
        </w:rPr>
        <w:t>인격은 우주 아버지의 독점적인 선물이다. 영원 아들은 아버지로부터 인격을 얻지만, 아버지 없이는 인격을 증여하지 않으신다. 아들은 광대한 영 무리를 생겨나게 하지만, 이러한 파생체들은 인격이 아니다. 아들이 인격을 창조할 때에는 아버지와 협력하거나, 그러한 관계에서 아버지를 대신하여 행동할 수 있는 공동 창조자와 함께 그렇게 하신다. 따라서 영원 아들은 인격의 공동 창조자이지만, 어떤 존재에게도 인격을 증여하지 않으시며, 스스로 홀로 인격적 존재를 창조하시는 일은 결코 없다. 그러나 이러한 행동의 제한이, 인격 아닌 실체를 어떤 유형이든 모든 유형이든 창조하는 능력을 아들에게서 빼앗지는 않는다.</w:t>
      </w:r>
    </w:p>
    <w:p w14:paraId="52311B8F"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 </w:t>
      </w:r>
      <w:r>
        <w:rPr>
          <w:rFonts w:ascii="함초롬바탕" w:eastAsia="함초롬바탕" w:hAnsi="함초롬바탕" w:cs="함초롬바탕"/>
          <w:color w:val="262626"/>
        </w:rPr>
        <w:t>영원 아들은 창조자 특권을 전수함에 있어서 제한이 있다. 아버지는 기원 아들을 영원화하셨고, 그에게 창조적 속성을 지닌 추가의 아들들을 생산하는 신성한 행위에 이후 아버지와 함께 참여할 능력과 특권을 부여하셨으며, 그들은 그렇게 해 왔고 지금도 그렇게 하고 있다. 그러나 이러한 동격의 아들들이 한 번 생성되고 나면, 창조자직의 특권은 더 이상 전수될 수 없는 것으로 보인다. 영원 아들은 오직 첫 번째 곧 직접적인 인격화에만 창조자직의 권능을 전수하신다. 따라서 아버지와 아들이 연합하여 창조자 아들을 인격화할 때, 그들의 목적은 성취된다. 그러나 이렇게 존재하게 된 창조자 아들은 이후 자신이 창조할 수 있는 여러 계층의 아들들에게 그 창조자직의 특권을 결코 전수하거나 위임할 수 없다. 그럼에도 불구하고, 가장 높은 지역 우주 아들들 안에는 창조자 아들의 창조적 속성이 매우 제한적으로 반영되어 나타나기는 한다.</w:t>
      </w:r>
    </w:p>
    <w:p w14:paraId="40FB0F4C"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6:5.5 </w:t>
      </w:r>
      <w:r>
        <w:rPr>
          <w:rFonts w:ascii="함초롬바탕" w:eastAsia="함초롬바탕" w:hAnsi="함초롬바탕" w:cs="함초롬바탕"/>
          <w:color w:val="262626"/>
        </w:rPr>
        <w:t>영원 아들은 무한하고 배타적으로 인격적인 존재로서, 우주 아버지나 무한 영처럼 자신의 본성을 단편화하여 자신의 개별화된 부분들을 다른 실체나 개인에게 나누어 증여하는 일은 할 수 없다. 그러나 아들은 제한 없는 영으로서 자신을 증여하여 모든 창조계를 적시며, 모든 영 인격과 영적 실체를 끊임없이 자신에게 이끄실 수 있고, 실제로 그렇게 하신다.</w:t>
      </w:r>
    </w:p>
    <w:p w14:paraId="7A86A1FC"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6:5.6 </w:t>
      </w:r>
      <w:r>
        <w:rPr>
          <w:rFonts w:ascii="함초롬바탕" w:eastAsia="함초롬바탕" w:hAnsi="함초롬바탕" w:cs="함초롬바탕"/>
          <w:color w:val="262626"/>
        </w:rPr>
        <w:t>항상 기억하라. 영원 아들은 모든 창조계에 대한 영 아버지의 인격적 묘사이시다. 아들은 신의 의미에서 인격적이며 오직 인격적일 뿐이다. 그러한 신성하고 절대적인 인격은 분해되거나 단편화될 수 없다. 아버지 하나님과 영 하나님 또한 참으로 인격적이지만, 그러한 신 인격일 뿐 아니라 그 밖의 모든 것이기도 하다.</w:t>
      </w:r>
    </w:p>
    <w:p w14:paraId="1A013669"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6:5.7 </w:t>
      </w:r>
      <w:r>
        <w:rPr>
          <w:rFonts w:ascii="함초롬바탕" w:eastAsia="함초롬바탕" w:hAnsi="함초롬바탕" w:cs="함초롬바탕"/>
          <w:color w:val="262626"/>
        </w:rPr>
        <w:t xml:space="preserve">비록 영원 아들이 생각 조절자의 증여에 인격적으로 참여하실 수는 없지만, 그는 영원한 과거에 아버지가 생각 조절자의 증여를 계획하시면서 “우리의 형상을 따라 필사 인간을 만들자”라고 아들에게 </w:t>
      </w:r>
      <w:r>
        <w:rPr>
          <w:rFonts w:ascii="함초롬바탕" w:eastAsia="함초롬바탕" w:hAnsi="함초롬바탕" w:cs="함초롬바탕"/>
          <w:color w:val="262626"/>
        </w:rPr>
        <w:lastRenderedPageBreak/>
        <w:t>제안하셨을 때 우주 아버지와 함께 협의에 앉아 그 계획을 승인하고 끝없는 협력을 서약하셨다. 그리고 아버지의 영 단편이 너희 안에 내주하는 것처럼, 아들의 영 현존은 너희를 감싸고 있으며, 이 둘은 너희의 영적 진보를 위해 영원히 하나 되어 함께 일하고 있다.</w:t>
      </w:r>
    </w:p>
    <w:p w14:paraId="3B912958" w14:textId="77777777" w:rsidR="000E11C6" w:rsidRPr="005C461B" w:rsidRDefault="000E11C6" w:rsidP="005C461B">
      <w:pPr>
        <w:spacing w:beforeLines="50" w:before="120"/>
        <w:jc w:val="both"/>
        <w:rPr>
          <w:rFonts w:ascii="함초롬바탕" w:eastAsia="함초롬바탕" w:hAnsi="함초롬바탕" w:cs="함초롬바탕"/>
        </w:rPr>
      </w:pPr>
    </w:p>
    <w:p w14:paraId="4AEBEE95" w14:textId="77777777" w:rsidR="000E11C6" w:rsidRPr="005C461B" w:rsidRDefault="00000000" w:rsidP="00A92B7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영 마음</w:t>
      </w:r>
    </w:p>
    <w:p w14:paraId="582CAD42"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6:6.1 </w:t>
      </w:r>
      <w:r>
        <w:rPr>
          <w:rFonts w:ascii="함초롬바탕" w:eastAsia="함초롬바탕" w:hAnsi="함초롬바탕" w:cs="함초롬바탕"/>
          <w:color w:val="262626"/>
        </w:rPr>
        <w:t>영원 아들은 영이시며 마음을 지니고 계시지만, 필사 인간이 이해할 수 있는 그런 마음이나 영은 아니다. 필사 인간은 마음을 유한하고 우주적이며 물질적이고 인격적인 수준에서 지각한다. 또한 인간은 인격 이하 수준(동물적 수준)에서 작용하는 살아 있는 유기체의 마음 현상을 관찰할 수 있지만, 초물질 존재들과 결합되어 있고 배타적인 영 인격의 일부인 마음의 본성을 파악하기는 어렵다. 그러나 마음이 존재의 영 수준을 가리킬 때, 그리고 지성의 영 기능을 나타내는 데 쓰일 때에는 다르게 정의되어야 한다. 영과 직접 결합된 그러한 종류의 마음은, 영과 물질을 조율하는 마음과도, 물질하고만 결합된 마음과도 비교할 수 없다.</w:t>
      </w:r>
    </w:p>
    <w:p w14:paraId="44FFA2BB"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6:6.2 </w:t>
      </w:r>
      <w:r>
        <w:rPr>
          <w:rFonts w:ascii="함초롬바탕" w:eastAsia="함초롬바탕" w:hAnsi="함초롬바탕" w:cs="함초롬바탕"/>
          <w:color w:val="262626"/>
        </w:rPr>
        <w:t>영은 언제나 의식이 있고, 마음을 지니며, 정체성의 다양한 국면을 소유한다. 어떤 국면의 마음이 없다면, 영 존재들의 형제단 안에 영적 의식은 존재하지 않을 것이다. 마음에 상당하는 것, 곧 알고 알려지는 능력은 신에게 본래부터 있는 것이다. 신은 인격적이거나 전(前)인격적이거나 초(超)인격적이거나 비인격적일 수 있지만, 신은 결코 마음이 없지 않다. 곧 최소한 비슷한 실체, 존재, 인격과 소통하는 능력이 없는 경우는 결코 없다.</w:t>
      </w:r>
    </w:p>
    <w:p w14:paraId="1E12AD0A"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6:6.3 </w:t>
      </w:r>
      <w:r>
        <w:rPr>
          <w:rFonts w:ascii="함초롬바탕" w:eastAsia="함초롬바탕" w:hAnsi="함초롬바탕" w:cs="함초롬바탕"/>
          <w:color w:val="262626"/>
        </w:rPr>
        <w:t>영원 아들의 마음은 아버지의 마음과 같지만, 우주의 다른 어떤 마음과도 다르며, 그것은 아버지의 마음과 함께 공동 창조자의 광범위하고 다양한 마음들의 조상이다. 아버지와 아들의 마음, 곧 셋째 근원이며 중심의 절대 마음의 조상인 그 지성은, 생각 조절자의 전(前)마음에서 아마도 가장 잘 예시된다. 아버지의 이 단편들은 공동 행위자의 마음 회로 완전히 바깥에 있지만, 어떤 형태의 전(前)마음을 지니고 있기 때문이다. 그들은 알려지는 것처럼 안다. 그들은 인간의 생각에 상당하는 것을 누린다.</w:t>
      </w:r>
    </w:p>
    <w:p w14:paraId="4D850896"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 </w:t>
      </w:r>
      <w:r>
        <w:rPr>
          <w:rFonts w:ascii="함초롬바탕" w:eastAsia="함초롬바탕" w:hAnsi="함초롬바탕" w:cs="함초롬바탕"/>
          <w:color w:val="262626"/>
        </w:rPr>
        <w:t>영원 아들은 전적으로 영적이시고, 인간은 거의 완전히 물질적이다. 그러므로 영원 아들의 영 인격에 대한 많은 측면들, 파라다이스를 둘러싼 그의 일곱 영적 구체들에 대한 것들, 그리고 파라다이스 아들의 비인격적 창조의 본성에 관한 많은 사실들은, 너희가 네바돈 지역 우주에서의 모론시아 상승을 완성한 뒤 영 지위에 이르기까지 기다려야 할 것이다. 그리고 초우주를 지나 하보나로 향하는 여정 가운데, 영 속에 감추어진 이 신비들 중 많은 것이 너희가 영적 통찰, 곧 “영의 마음”을 받기 시작할 때 비로소 분명해질 것이다.</w:t>
      </w:r>
    </w:p>
    <w:p w14:paraId="03A745ED" w14:textId="77777777" w:rsidR="000E11C6" w:rsidRPr="005C461B" w:rsidRDefault="000E11C6" w:rsidP="005C461B">
      <w:pPr>
        <w:spacing w:beforeLines="50" w:before="120"/>
        <w:jc w:val="both"/>
        <w:rPr>
          <w:rFonts w:ascii="함초롬바탕" w:eastAsia="함초롬바탕" w:hAnsi="함초롬바탕" w:cs="함초롬바탕"/>
        </w:rPr>
      </w:pPr>
    </w:p>
    <w:p w14:paraId="433249FF" w14:textId="77777777" w:rsidR="000E11C6" w:rsidRPr="005C461B" w:rsidRDefault="00000000" w:rsidP="00A92B7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영원 아들의 인격</w:t>
      </w:r>
    </w:p>
    <w:p w14:paraId="7B4D9E9D"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6:7.1 </w:t>
      </w:r>
      <w:r>
        <w:rPr>
          <w:rFonts w:ascii="함초롬바탕" w:eastAsia="함초롬바탕" w:hAnsi="함초롬바탕" w:cs="함초롬바탕"/>
          <w:color w:val="262626"/>
        </w:rPr>
        <w:t>영원 아들은, 우주 아버지가 삼위일체화의 기법을 통해 그 무제한 인격의 속박으로부터 벗어난 바로 그 무한한 인격이시며, 그 결과 아버지는 그때부터 지금까지 끊임없이 자신을 끝없이 확장하는 창조자와 창조체들의 우주에 넘치도록 증여해 오셨다. 아들은 절대 인격이시다. 하나님은 인격의 근원이시며, 인격의 증여자이자, 인격의 원인이 되는 아버지 인격이시다. 기원 아들이 파라다이스 아버지로부터 영원히 인격을 얻듯이, 모든 인격적 존재들은 우주 아버지로부터 인격을 얻는다.</w:t>
      </w:r>
    </w:p>
    <w:p w14:paraId="6BCAEB36"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6:7.2 </w:t>
      </w:r>
      <w:r>
        <w:rPr>
          <w:rFonts w:ascii="함초롬바탕" w:eastAsia="함초롬바탕" w:hAnsi="함초롬바탕" w:cs="함초롬바탕"/>
          <w:color w:val="262626"/>
        </w:rPr>
        <w:t>파라다이스 아들의 인격은 절대적이고 순전히 영적이다. 이 절대 인격은 먼저 공동 행위자에게 아버지가 인격을 증여하실 때의 신성하고 영원한 원형이며, 이어서 광대한 우주에 걸쳐 수많은 그의 창조체들에게 인격을 증여하실 때의 원형이 된다.</w:t>
      </w:r>
    </w:p>
    <w:p w14:paraId="62AE7252"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6:7.3 </w:t>
      </w:r>
      <w:r>
        <w:rPr>
          <w:rFonts w:ascii="함초롬바탕" w:eastAsia="함초롬바탕" w:hAnsi="함초롬바탕" w:cs="함초롬바탕"/>
          <w:color w:val="262626"/>
        </w:rPr>
        <w:t>영원 아들은 참으로 자비로운 사역자이시며, 신성한 영이시고, 영적 권능이시며, 실제적인 인격이시다. 아들은 우주들에 현시된 하나님의 영적이고 인격적인 본성이며, 비인격적, 신성-외적, 비영적 요소와 순수 잠재의 요소를 모두 제거한 첫째 근원이며 중심의 총체이자 본질이시다. 그러나 영원 아들의 천상적 인격의 아름다움과 웅대함을 말로 그린 그림으로 인간의 마음에 전달하는 것은 불가능하다. 우주 아버지를 가려 희미하게 만드는 모든 것이 영원 아들의 개념적 인식을 방해하는 데에도 거의 동일한 영향을 미친다. 너희는 파라다이스에 도달할 때까지 기다려야 하며, 그때 비로소 내가 왜 이 절대 인격을 유한한 마음이 이해할 수 있게 묘사할 수 없었는지를 이해하게 될 것이다.</w:t>
      </w:r>
    </w:p>
    <w:p w14:paraId="5964AFCB" w14:textId="77777777" w:rsidR="000E11C6" w:rsidRPr="005C461B" w:rsidRDefault="000E11C6" w:rsidP="005C461B">
      <w:pPr>
        <w:spacing w:beforeLines="50" w:before="120"/>
        <w:jc w:val="both"/>
        <w:rPr>
          <w:rFonts w:ascii="함초롬바탕" w:eastAsia="함초롬바탕" w:hAnsi="함초롬바탕" w:cs="함초롬바탕"/>
        </w:rPr>
      </w:pPr>
    </w:p>
    <w:p w14:paraId="06B8F031" w14:textId="77777777" w:rsidR="000E11C6" w:rsidRPr="005C461B" w:rsidRDefault="00000000" w:rsidP="00A92B7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영원 아들에 대한 인식</w:t>
      </w:r>
    </w:p>
    <w:p w14:paraId="7FE33B6C"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6:8.1 </w:t>
      </w:r>
      <w:r>
        <w:rPr>
          <w:rFonts w:ascii="함초롬바탕" w:eastAsia="함초롬바탕" w:hAnsi="함초롬바탕" w:cs="함초롬바탕"/>
          <w:color w:val="262626"/>
        </w:rPr>
        <w:t>인격의 정체성, 본성, 그리고 다른 속성들에 있어서 영원 아들은 우주 아버지와 온전히 동등하고, 그분의 완전한 보완이며, 영원한 대응자이시다. 하나님이 우주 아버지이신 것과 같은 의미에서, 아들은 우주 어머니이시다. 그리고 높든 낮든 우리 모두가 그들의 우주 가족을 이룬다.</w:t>
      </w:r>
    </w:p>
    <w:p w14:paraId="4B6BA435"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6:8.2 </w:t>
      </w:r>
      <w:r>
        <w:rPr>
          <w:rFonts w:ascii="함초롬바탕" w:eastAsia="함초롬바탕" w:hAnsi="함초롬바탕" w:cs="함초롬바탕"/>
          <w:color w:val="262626"/>
        </w:rPr>
        <w:t>아들의 성품을 헤아리려면, 너희는 아버지의 신성한 성품의 계시를 연구해야 한다. 두 분은 영원히 분리될 수 없는 하나이시다. 신성한 인격으로서 그들은 낮은 지성 계층에게는 사실상 구별되지 않는다. 그러나 신들 자신의 창조적 행위에 기원을 둔 존재들에게는 그들을 구분하여 인식하는 것이 어렵지 않다. 중앙 우주와 파라다이스 출신의 존재들은 아버지와 아들을 우주 통제의 하나의 인격적 통일체로서뿐 아니라, 우주 행정의 일정한 영역에서 기능하는 두 분리된 인격으로도 분별한다.</w:t>
      </w:r>
    </w:p>
    <w:p w14:paraId="7B875666"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6:8.3 </w:t>
      </w:r>
      <w:r>
        <w:rPr>
          <w:rFonts w:ascii="함초롬바탕" w:eastAsia="함초롬바탕" w:hAnsi="함초롬바탕" w:cs="함초롬바탕"/>
          <w:color w:val="262626"/>
        </w:rPr>
        <w:t>개인으로서 너희는 우주 아버지와 영원 아들을 분리된 인격으로 생각할 수 있는데, 실제로도 그들은 분리된 인격이시다. 하지만 우주들의 행정에서 그들은 너무나 얽혀 있고 서로 관련되어 있어서 둘을 늘 구별할 수 있는 것은 아니다. 우주들의 일에서 아버지와 아들이 혼란스러운 상호 연합 속에서 마주쳐질 때, 그 작용을 분리하려는 시도는 언제나 유익한 것은 아니다. 그보다는 하나님은 시작하는 생각이시고 아들은 표현하는 말씀이시라는 것만 기억하라. 각 지역 우주에서 이 불가분의 관계는 창조자 아들의 신성 안에서 인격화되어 있으며, 천만 개의 거주 세계의 창조체들에게 그는 아버지와 아들을 동시에 대표한다.</w:t>
      </w:r>
    </w:p>
    <w:p w14:paraId="120A7C65"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6:8.4 </w:t>
      </w:r>
      <w:r>
        <w:rPr>
          <w:rFonts w:ascii="함초롬바탕" w:eastAsia="함초롬바탕" w:hAnsi="함초롬바탕" w:cs="함초롬바탕"/>
          <w:color w:val="262626"/>
        </w:rPr>
        <w:t>영원 아들은 무한하시다. 그러나 그의 파라다이스 아들들이라는 개인들을 통해서, 그리고 무한 영의 인내하는 사역을 통해서 그에게 다가갈 수 있다. 파라다이스 아들들의 증여 봉사와 무한 영의 창조체들이 베푸는 사랑의 사역이 없다면, 물질적 기원의 존재들은 영원 아들에게 도달할 가능성이 거의 없다. 그리고 이것도 똑같이 참이다. 이 천상 대리자들의 도움과 인도를 받아, 하나님을 의식하는 필사자는 반드시 파라다이스에 도달할 것이며, 언젠가 이 장엄한 아들들의 아들의 인격적 현존 앞에 서게 될 것이다.</w:t>
      </w:r>
    </w:p>
    <w:p w14:paraId="3752F38D"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 </w:t>
      </w:r>
      <w:r>
        <w:rPr>
          <w:rFonts w:ascii="함초롬바탕" w:eastAsia="함초롬바탕" w:hAnsi="함초롬바탕" w:cs="함초롬바탕"/>
          <w:color w:val="262626"/>
        </w:rPr>
        <w:t>비록 영원 아들이 필사 인격 성취의 원형이시지만, 너희는 아버지와 영 둘 다의 실체를 더 쉽게 파악한다. 아버지는 너희 인간 인격의 실제 증여자이시고, 무한 영은 너희 필사 마음의 절대 근원이시기 때문이다. 그러나 너희가 영적 진보의 파라다이스 길로 상승해 감에 따라, 영원 아들의 인격은 너희에게 점점 더 실재하게 될 것이고, 그의 무한히 영적인 마음의 실체는 점점 더 영성화되는 너희 마음에 더욱 분별되게 될 것이다.</w:t>
      </w:r>
    </w:p>
    <w:p w14:paraId="04563F4B"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6:8.6 </w:t>
      </w:r>
      <w:r>
        <w:rPr>
          <w:rFonts w:ascii="함초롬바탕" w:eastAsia="함초롬바탕" w:hAnsi="함초롬바탕" w:cs="함초롬바탕"/>
          <w:color w:val="262626"/>
        </w:rPr>
        <w:t>영원 아들의 개념은 너희의 물질 마음이나 그 뒤의 모론시아 마음 안에서 결코 밝게 빛날 수 없다. 너희가 영성화되어 영 상승을 시작하고 나서야 비로소, 영원 아들의 인격에 대한 이해가, 한때 몸소, 그리고 한 개인으로서 유란시아에 육신화하여 사람들 가운데 한 사람으로 살았던 파라다이스 기원의 창조자 아들의 인격에 대한 너희 개념의 생생함에 견줄 만해지기 시작할 것이다.</w:t>
      </w:r>
    </w:p>
    <w:p w14:paraId="7BC6D644"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6:8.7 </w:t>
      </w:r>
      <w:r>
        <w:rPr>
          <w:rFonts w:ascii="함초롬바탕" w:eastAsia="함초롬바탕" w:hAnsi="함초롬바탕" w:cs="함초롬바탕"/>
          <w:color w:val="262626"/>
        </w:rPr>
        <w:t>너희의 지역 우주 체험 내내, 그 인격을 인간이 이해할 수 있는 창조자 아들이, 더 배타적으로 영적이지만 그럼에도 인격적인 파라다이스 영원 아들의 온전한 의미를 너희가 파악하지 못하는 것을 보완해 주어야 한다. 너희가 오르본톤과 하보나를 거쳐 나아가면서 너희 지역 우주 창조자 아들에 대한 생생한 모습과 깊은 기억을 뒤로하고 떠날 때, 이 물질·모론시아 체험이 지나가는 것은 파라다이스 영원 아들에 대한 끊임없이 확장되는 개념과 깊어지는 이해로 보상될 것이다. 영원 아들의 실체와 가까움은 너희가 파라다이스를 향해 진보해 감에 따라 끊임없이 커질 것이다.</w:t>
      </w:r>
    </w:p>
    <w:p w14:paraId="1616ED7C" w14:textId="77777777" w:rsidR="000E11C6" w:rsidRPr="005C461B" w:rsidRDefault="00000000" w:rsidP="005C461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6:8.8 </w:t>
      </w:r>
      <w:r>
        <w:rPr>
          <w:rFonts w:ascii="함초롬바탕" w:eastAsia="함초롬바탕" w:hAnsi="함초롬바탕" w:cs="함초롬바탕"/>
          <w:color w:val="262626"/>
        </w:rPr>
        <w:t>영원 아들은 장엄하고 영광스러운 인격이시다. 비록 그처럼 무한한 존재의 인격의 실제성을 파악하는 일이 필사적이고 물질적인 마음의 능력을 넘어서 있을지라도, 의심하지 말라, 그는 한 개인이시다. 나는 내가 무엇을 말하는지 안다. 나는 거의 헤아릴 수 없이 여러 번 이 영원 아들의 신성한 현존 안에 서 있었고, 그의 은혜로운 명령을 수행하러 우주로 나아갔다.</w:t>
      </w:r>
    </w:p>
    <w:p w14:paraId="08A16E6A" w14:textId="77777777" w:rsidR="000E11C6" w:rsidRPr="005C461B" w:rsidRDefault="00000000" w:rsidP="005C461B">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6:8.9 </w:t>
      </w:r>
      <w:r>
        <w:rPr>
          <w:rFonts w:ascii="함초롬바탕" w:eastAsia="함초롬바탕" w:hAnsi="함초롬바탕" w:cs="함초롬바탕"/>
          <w:i/>
          <w:iCs/>
          <w:color w:val="6B5A45"/>
        </w:rPr>
        <w:t>[파라다이스의 영원 아들을 묘사하라는 지시를 받은 한 신성한 조언자가 이 글을 서술하였다.]</w:t>
      </w:r>
    </w:p>
    <w:p w14:paraId="34158D1C" w14:textId="77777777" w:rsidR="000E11C6" w:rsidRPr="005C461B" w:rsidRDefault="000E11C6">
      <w:pPr>
        <w:spacing w:beforeLines="50" w:before="120"/>
        <w:jc w:val="both"/>
      </w:pPr>
    </w:p>
    <w:p w14:paraId="39D33248" w14:textId="77777777" w:rsidR="000E11C6" w:rsidRPr="00E4072E" w:rsidRDefault="00000000" w:rsidP="001B1C45">
      <w:pPr>
        <w:pStyle w:val="1"/>
        <w:keepNext/>
        <w:pageBreakBefore/>
        <w:pBdr>
          <w:bottom w:val="double" w:sz="6" w:space="10" w:color="B08D57"/>
        </w:pBdr>
        <w:spacing w:before="600" w:after="360"/>
        <w:jc w:val="center"/>
      </w:pPr>
      <w:bookmarkStart w:id="7" w:name="paper007"/>
      <w:r>
        <w:rPr>
          <w:rFonts w:ascii="함초롬바탕" w:eastAsia="함초롬바탕" w:hAnsi="함초롬바탕" w:cs="함초롬바탕"/>
          <w:color w:val="B08D57"/>
          <w:spacing w:val="40"/>
          <w:sz w:val="24"/>
          <w:szCs w:val="24"/>
        </w:rPr>
        <w:lastRenderedPageBreak/>
        <w:t>제7편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우주에 대한 영원 아들의 관계</w:t>
      </w:r>
      <w:bookmarkEnd w:id="7"/>
    </w:p>
    <w:p w14:paraId="763CB617" w14:textId="77777777" w:rsidR="000E11C6" w:rsidRPr="00E4072E" w:rsidRDefault="000E11C6" w:rsidP="00E4072E">
      <w:pPr>
        <w:spacing w:beforeLines="50" w:before="120"/>
        <w:jc w:val="both"/>
        <w:rPr>
          <w:rFonts w:ascii="함초롬바탕" w:eastAsia="함초롬바탕" w:hAnsi="함초롬바탕" w:cs="함초롬바탕"/>
        </w:rPr>
      </w:pPr>
    </w:p>
    <w:p w14:paraId="12228A91"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 </w:t>
      </w:r>
      <w:r>
        <w:rPr>
          <w:rFonts w:ascii="함초롬바탕" w:eastAsia="함초롬바탕" w:hAnsi="함초롬바탕" w:cs="함초롬바탕"/>
          <w:color w:val="262626"/>
        </w:rPr>
        <w:t>기원 아들은, 아버지의 영원한 목적이 다양한 살아 있는 존재 집단과 더불어 진화하는 우주 현상 속에서 점진적으로 펼쳐질 때, 그 영적 측면의 실행에 언제나 관심을 가지고 계신다. 우리는 이 영원한 계획을 완전히 알지 못하지만, 파라다이스 아들은 의심할 여지 없이 이를 알고 계신다.</w:t>
      </w:r>
    </w:p>
    <w:p w14:paraId="522A9A0B"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 </w:t>
      </w:r>
      <w:r>
        <w:rPr>
          <w:rFonts w:ascii="함초롬바탕" w:eastAsia="함초롬바탕" w:hAnsi="함초롬바탕" w:cs="함초롬바탕"/>
          <w:color w:val="262626"/>
        </w:rPr>
        <w:t>아들은 아버지와 마찬가지로, 자신에게 가능한 모든 것을 동격의 아들들과, 그리고 그들에게 딸린 아들들에게 증여하고자 하신다. 그리고 아들은 그들의 공동 집행자인 무한 영에게 자신을 아낌없이 증여하는 데 있어서 아버지의 자기 분배 본성을 함께 지니고 계신다.</w:t>
      </w:r>
    </w:p>
    <w:p w14:paraId="476468C5"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7:0.3 </w:t>
      </w:r>
      <w:r>
        <w:rPr>
          <w:rFonts w:ascii="함초롬바탕" w:eastAsia="함초롬바탕" w:hAnsi="함초롬바탕" w:cs="함초롬바탕"/>
          <w:color w:val="262626"/>
        </w:rPr>
        <w:t>영 실체들을 떠받치는 이로서 둘째 근원이며 중심은, 모든 물질적인 것을 그토록 장엄하게 떠받치는 파라다이스 섬의 영원한 평형추이다. 그러므로 첫째 근원이며 중심은 중앙 섬의 정교한 원형들이 지닌 물질적 아름다움 안에, 그리고 영원 아들의 천상적 인격이 지닌 영적 가치 안에 영원히 계시된다.</w:t>
      </w:r>
    </w:p>
    <w:p w14:paraId="7214200F"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7:0.4 </w:t>
      </w:r>
      <w:r>
        <w:rPr>
          <w:rFonts w:ascii="함초롬바탕" w:eastAsia="함초롬바탕" w:hAnsi="함초롬바탕" w:cs="함초롬바탕"/>
          <w:color w:val="262626"/>
        </w:rPr>
        <w:t>영원 아들은 영 실체들과 영적 존재들로 이루어진 광대한 창조계를 실제로 떠받치는 분이시다. 영의 세계는 아들의 습성이며 인격적 행위이고, 영 본성의 비인격적인 실체들은 언제나 절대 아들의 완전한 인격의 의지와 목적에 반응한다.</w:t>
      </w:r>
    </w:p>
    <w:p w14:paraId="091EDF21"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7:0.5 </w:t>
      </w:r>
      <w:r>
        <w:rPr>
          <w:rFonts w:ascii="함초롬바탕" w:eastAsia="함초롬바탕" w:hAnsi="함초롬바탕" w:cs="함초롬바탕"/>
          <w:color w:val="262626"/>
        </w:rPr>
        <w:t>그러나 아들은 모든 영 인격들의 행위에 대해 인격적으로 책임을 지지 않으신다. 인격적 창조체의 의지는 상대적으로 자유로우며, 따라서 그러한 의지적 존재들의 행위를 결정한다. 이로 인해, 자유 의지를 지닌 영의 세계가 항상 영원 아들의 성품을 참되게 대표하지는 않는다. 이것은 마치 유란시아의 자연 세계가 파라다이스나 신의 완전성과 불변성을 온전히 계시하지 않는 것과 같다. 그러나 인간이나 천사의 자유 의지적 행동이 어떠하든, 모든 영 실체에 대한 우주 인력 통제를 아들이 영원히 장악하심은 여전히 절대적이다.</w:t>
      </w:r>
    </w:p>
    <w:p w14:paraId="0062BC40" w14:textId="77777777" w:rsidR="000E11C6" w:rsidRPr="00E4072E" w:rsidRDefault="000E11C6" w:rsidP="00E4072E">
      <w:pPr>
        <w:spacing w:beforeLines="50" w:before="120"/>
        <w:jc w:val="both"/>
        <w:rPr>
          <w:rFonts w:ascii="함초롬바탕" w:eastAsia="함초롬바탕" w:hAnsi="함초롬바탕" w:cs="함초롬바탕"/>
        </w:rPr>
      </w:pPr>
    </w:p>
    <w:p w14:paraId="66DC8CC2" w14:textId="77777777" w:rsidR="000E11C6" w:rsidRPr="00E4072E" w:rsidRDefault="00000000" w:rsidP="001B1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영 인력 회로</w:t>
      </w:r>
    </w:p>
    <w:p w14:paraId="3610E072"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 </w:t>
      </w:r>
      <w:r>
        <w:rPr>
          <w:rFonts w:ascii="함초롬바탕" w:eastAsia="함초롬바탕" w:hAnsi="함초롬바탕" w:cs="함초롬바탕"/>
          <w:color w:val="262626"/>
        </w:rPr>
        <w:t>하나님의 내재성, 그의 전재와 전능과 전지에 대해 가르쳐진 모든 것은, 영적 영역에 있어서 아들에게도 똑같이 적용된다. 모든 창조계의 순수한 우주 영 인력, 이 배타적인 영적 회로는 파라다이스에 계신 둘째 근원이며 중심이라는 개인에게로 곧바로 이어진다. 그는 모든 참된 영 가치에 대한, 항상 현존하며 결코 오류가 없는 그 영적 장악의 통제와 작용을 주재하신다. 그러므로 영원 아들은 절대적인 영적 주권을 행사하신다. 그는 문자 그대로, 말하자면, 모든 영 실체들과 영성화된 가치들을 그의 손안에 붙들고 계신다. 우주의 영 인력 통제는 곧 우주의 영적 주권이다.</w:t>
      </w:r>
    </w:p>
    <w:p w14:paraId="407F41D7"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 </w:t>
      </w:r>
      <w:r>
        <w:rPr>
          <w:rFonts w:ascii="함초롬바탕" w:eastAsia="함초롬바탕" w:hAnsi="함초롬바탕" w:cs="함초롬바탕"/>
          <w:color w:val="262626"/>
        </w:rPr>
        <w:t>영적인 것들에 대한 인력의 통제는 시간과 공간에 구애받지 않는다. 그러므로 영 에너지는 전달되면서 줄어들지 않는다. 영 인력은 시간 지연을 겪지도 않으며, 공간에 의해 축소되지도 않는다. 그것은 거리의 제곱에 비례하여 줄어들지도 않고, 순수한 영 권능의 회로는 물질 창조계의 질량에 의해 지연되지도 않는다. 순수 영 에너지가 이렇게 시간과 공간을 초월하는 것은 아들의 절대성에 내재된 것이다. 이것은 셋째 근원이며 중심의 반중력 힘들이 개입하기 때문이 아니다.</w:t>
      </w:r>
    </w:p>
    <w:p w14:paraId="6D0DB96F"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7:1.3 </w:t>
      </w:r>
      <w:r>
        <w:rPr>
          <w:rFonts w:ascii="함초롬바탕" w:eastAsia="함초롬바탕" w:hAnsi="함초롬바탕" w:cs="함초롬바탕"/>
          <w:color w:val="262626"/>
        </w:rPr>
        <w:t>영 실체들은 그들의 질적 가치와 영 본성의 실제 수준에 따라 영적 인력 중심의 인력에 반응한다. 영 본질(질)은 물리적 물질의 조직된 에너지(양)가 물리적 중력에 반응하는 것과 똑같이 영 인력에 반응한다. 영적 가치와 영적 힘은 실재이다. 인격의 관점에서 볼 때, 영은 창조계의 혼이며, 물질은 그림자 같은 물리적 몸이다.</w:t>
      </w:r>
    </w:p>
    <w:p w14:paraId="428FB97B"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 </w:t>
      </w:r>
      <w:r>
        <w:rPr>
          <w:rFonts w:ascii="함초롬바탕" w:eastAsia="함초롬바탕" w:hAnsi="함초롬바탕" w:cs="함초롬바탕"/>
          <w:color w:val="262626"/>
        </w:rPr>
        <w:t>영 인력의 반응과 변동은 영적 가치의 내용, 곧 개인이나 세계의 질적 영적 지위에 언제나 충실하다. 이 인력은 어떤 우주 상황이나 행성의 상태에 있는 영 간 가치와 영 내 가치에 즉각 반응한다. 영적 실체가 우주에서 실제화될 때마다, 이 변화는 영 인력의 즉각적이고 순간적인 재조정을 요구한다. 그러한 새로운 영은 실제로 둘째 근원이며 중심의 한 부분이며, 필사 인간이 영성화된 존재가 되는 것과 똑같이 확실하게, 그는 영 인력의 중심이며 근원이신 영적 아들에게 도달할 것이다.</w:t>
      </w:r>
    </w:p>
    <w:p w14:paraId="1ECB7BBA"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7:1.5 </w:t>
      </w:r>
      <w:r>
        <w:rPr>
          <w:rFonts w:ascii="함초롬바탕" w:eastAsia="함초롬바탕" w:hAnsi="함초롬바탕" w:cs="함초롬바탕"/>
          <w:color w:val="262626"/>
        </w:rPr>
        <w:t>아들의 영적 인력은 많은 파라다이스 아들 계층 안에서 더 낮은 정도로 내재한다. 절대 영 인력 회로 안에는, 더 작은 창조 단위에서 작용하는 영적 인력의 지역 체계들이 실제로 존재하기 때문이다. 이러한 아(亞)절대적 영 인력 집중은 시간과 공간 속의 창조자 인격들에 내재한 신성의 일부이며, 최상 존재의 솟아오르는 체험적 상위통제와 상관관계를 이룬다.</w:t>
      </w:r>
    </w:p>
    <w:p w14:paraId="7F565274"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7:1.6 </w:t>
      </w:r>
      <w:r>
        <w:rPr>
          <w:rFonts w:ascii="함초롬바탕" w:eastAsia="함초롬바탕" w:hAnsi="함초롬바탕" w:cs="함초롬바탕"/>
          <w:color w:val="262626"/>
        </w:rPr>
        <w:t>영 인력의 당김과 그에 대한 반응은 우주 전체에 작용할 뿐 아니라, 개인들 사이와 개인 집단들 사이에서도 작용한다. 어느 세계, 인종, 민족, 또는 믿는 개인들의 집단의 영적이거나 영성화된 인격들 사이에는 영적 응집력이 존재한다. 비슷한 취향과 열망을 지닌, 영적인 마음을 가진 사람들 사이에는 영 본성의 직접적인 인력이 존재한다. 친족의 영이라는 말은 전적으로 비유만은 아니다.</w:t>
      </w:r>
    </w:p>
    <w:p w14:paraId="2DA61BB6"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 </w:t>
      </w:r>
      <w:r>
        <w:rPr>
          <w:rFonts w:ascii="함초롬바탕" w:eastAsia="함초롬바탕" w:hAnsi="함초롬바탕" w:cs="함초롬바탕"/>
          <w:color w:val="262626"/>
        </w:rPr>
        <w:t>파라다이스의 물질적 중력처럼, 영원 아들의 영적 인력도 절대적이다. 죄와 반역은 지역 우주 회로의 기능을 방해할 수는 있어도, 영원 아들의 영 인력을 중지시킬 수는 없다. 루시퍼 반란은 너희의 거주 세계 체계와 유란시아에 많은 변화를 일으켰지만, 그 결과로 생긴 너희 행성의 영적 격리가 영원 아들의 전재하는 영이나 그와 결합된 영 인력 회로의 현존과 기능에 조금이라도 영향을 미쳤다고 우리는 보지 않는다.</w:t>
      </w:r>
    </w:p>
    <w:p w14:paraId="5881DA6D"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 </w:t>
      </w:r>
      <w:r>
        <w:rPr>
          <w:rFonts w:ascii="함초롬바탕" w:eastAsia="함초롬바탕" w:hAnsi="함초롬바탕" w:cs="함초롬바탕"/>
          <w:color w:val="262626"/>
        </w:rPr>
        <w:t>대우주 영 인력 회로의 모든 반응은 예측할 수 있다. 우리는 영원 아들의 전재하는 영의 모든 작용과 반응을 인식하며, 그것들이 믿을 만하다는 것을 안다. 인간이 유한한 물리적 중력의 작용을 계산하려 시도하듯이, 우리도 잘 알려진 법칙에 따라 영적 인력을 측정할 수 있으며 실제로 그렇게 한다. 아들의 영은 모든 영적 사물, 존재, 인격에 대해 변함없이 반응하며, 이 반응은 그러한 영적 가치의 실제성(실체의 질적 등급)의 정도에 항상 따른다.</w:t>
      </w:r>
    </w:p>
    <w:p w14:paraId="08A5621D"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7:1.9 </w:t>
      </w:r>
      <w:r>
        <w:rPr>
          <w:rFonts w:ascii="함초롬바탕" w:eastAsia="함초롬바탕" w:hAnsi="함초롬바탕" w:cs="함초롬바탕"/>
          <w:color w:val="262626"/>
        </w:rPr>
        <w:t>그러나 영원 아들의 영적 현존의 이 매우 신뢰할 수 있고 예측 가능한 작용과 나란히, 그 반응이 그렇게 예측 가능하지는 않은 현상들도 나타난다. 이러한 현상은 아마도 솟아오르는 영적 잠재성의 영역에서 이루어지는 신 절대자의 동격 활동을 나타내는 것 같다. 우리는 영원 아들의 영적 현존이 장엄하고 무한한 인격의 영향력임을 알고 있지만, 우리는 신 절대자의 추정되는 활동과 관련된 반응을 인격적인 것으로 거의 여기지 않는다.</w:t>
      </w:r>
    </w:p>
    <w:p w14:paraId="4BB1B632"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7:1.10 </w:t>
      </w:r>
      <w:r>
        <w:rPr>
          <w:rFonts w:ascii="함초롬바탕" w:eastAsia="함초롬바탕" w:hAnsi="함초롬바탕" w:cs="함초롬바탕"/>
          <w:color w:val="262626"/>
        </w:rPr>
        <w:t>인격의 관점에서, 그리고 개인들이 볼 때, 영원 아들과 신 절대자는 다음과 같은 관계로 나타난다. 영원 아들은 실제적 영 가치의 영역을 지배하시고, 신 절대자는 잠재적 영 가치의 방대한 영역에 스며들어 계신 듯하다. 영 본성의 모든 실제적 가치는 영원 아들의 인력 장악 안에 자리를 잡지만, 만일 그 가치가 아직 잠재적이라면, 신 절대자의 현존 안에 존재하는 것으로 보인다.</w:t>
      </w:r>
    </w:p>
    <w:p w14:paraId="7BA776D3"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7:1.11 </w:t>
      </w:r>
      <w:r>
        <w:rPr>
          <w:rFonts w:ascii="함초롬바탕" w:eastAsia="함초롬바탕" w:hAnsi="함초롬바탕" w:cs="함초롬바탕"/>
          <w:color w:val="262626"/>
        </w:rPr>
        <w:t xml:space="preserve">영은 신 절대자의 잠재성으로부터 솟아나오는 듯하다. 진화하는 영은 최상자와 궁극자의 체험적이고 </w:t>
      </w:r>
      <w:r>
        <w:rPr>
          <w:rFonts w:ascii="함초롬바탕" w:eastAsia="함초롬바탕" w:hAnsi="함초롬바탕" w:cs="함초롬바탕"/>
          <w:color w:val="262626"/>
        </w:rPr>
        <w:lastRenderedPageBreak/>
        <w:t>불완전한 장악 안에서 상호관계를 발견한다. 그리고 영은 결국 영원 아들의 영적 인력의 절대적 장악 안에서 최종 목적지를 발견하게 된다. 이것은 체험적 영의 순환으로 보이지만, 존재적 영은 본래부터 둘째 근원이며 중심의 무한성 안에 내재되어 있는 것이다.</w:t>
      </w:r>
    </w:p>
    <w:p w14:paraId="6286749C" w14:textId="77777777" w:rsidR="000E11C6" w:rsidRPr="00E4072E" w:rsidRDefault="000E11C6" w:rsidP="00E4072E">
      <w:pPr>
        <w:spacing w:beforeLines="50" w:before="120"/>
        <w:jc w:val="both"/>
        <w:rPr>
          <w:rFonts w:ascii="함초롬바탕" w:eastAsia="함초롬바탕" w:hAnsi="함초롬바탕" w:cs="함초롬바탕"/>
        </w:rPr>
      </w:pPr>
    </w:p>
    <w:p w14:paraId="5B347D88" w14:textId="77777777" w:rsidR="000E11C6" w:rsidRPr="00E4072E" w:rsidRDefault="00000000" w:rsidP="001B1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영원 아들의 관리</w:t>
      </w:r>
    </w:p>
    <w:p w14:paraId="07C0A3B9"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 </w:t>
      </w:r>
      <w:r>
        <w:rPr>
          <w:rFonts w:ascii="함초롬바탕" w:eastAsia="함초롬바탕" w:hAnsi="함초롬바탕" w:cs="함초롬바탕"/>
          <w:color w:val="262626"/>
        </w:rPr>
        <w:t>파라다이스에서 기원 아들의 현존과 인격적 활동은 영적 의미에서 심오하며 절대적이다. 파라다이스로부터 하보나를 거쳐 일곱 초우주의 영역으로 들어갈수록, 우리는 영원 아들의 인격적 활동이 점점 덜 감지하게 된다. 하보나 이후의 우주들에서 영원 아들의 현존은 파라다이스 아들들 안에서 인격화되며, 최상자와 궁극자의 체험적 실체에 의해 조건 지어지고, 신 절대자의 무제한 영 잠재성과 조율된다.</w:t>
      </w:r>
    </w:p>
    <w:p w14:paraId="0455B778"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 </w:t>
      </w:r>
      <w:r>
        <w:rPr>
          <w:rFonts w:ascii="함초롬바탕" w:eastAsia="함초롬바탕" w:hAnsi="함초롬바탕" w:cs="함초롬바탕"/>
          <w:color w:val="262626"/>
        </w:rPr>
        <w:t>중앙 우주에서 기원 아들의 인격적 활동은 영원한 창조의 정교한 영적 조화 속에서 분별된다. 하보나는 그토록 놀랍도록 완전하기에, 이 원형 우주의 영적 지위와 에너지 상태는 완전하고 영원한 균형을 이루고 있다.</w:t>
      </w:r>
    </w:p>
    <w:p w14:paraId="676C201A"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7:2.3 </w:t>
      </w:r>
      <w:r>
        <w:rPr>
          <w:rFonts w:ascii="함초롬바탕" w:eastAsia="함초롬바탕" w:hAnsi="함초롬바탕" w:cs="함초롬바탕"/>
          <w:color w:val="262626"/>
        </w:rPr>
        <w:t>초우주에서 아들은 인격적으로 현존하거나 거하시지는 않는다. 그는 이 창조계들에 초인격적 대표만을 두고 계신다. 아들의 이러한 영 현시는 인격적이지 않으며, 우주 아버지의 인격 회로 안에 있지 않다. 우리는 그들을 초인격이라고 부르는 것보다 더 나은 용어를 알지 못한다. 그리고 그들은 유한 존재이며, 아절대도 절대도 아니다.</w:t>
      </w:r>
    </w:p>
    <w:p w14:paraId="3A187769"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7:2.4 </w:t>
      </w:r>
      <w:r>
        <w:rPr>
          <w:rFonts w:ascii="함초롬바탕" w:eastAsia="함초롬바탕" w:hAnsi="함초롬바탕" w:cs="함초롬바탕"/>
          <w:color w:val="262626"/>
        </w:rPr>
        <w:t>초우주들에서의 영원 아들의 행정은 전적으로 영적이며 초인격적이어서, 창조체 인격들에게 분별되지 않는다. 그럼에도 불구하고, 아들의 인격적 영향력이 지닌, 모든 곳에 스며드는 영적 촉구는 옛적부터 늘 계신 이들의 영역의 모든 부문의 활동의 모든 국면에서 감지된다. 그러나 지역 우주들에서는 우리가 영원 아들이 파라다이스 아들들이라는 개인들 안에서 인격적으로 현존하심을 본다. 여기서 무한한 아들은 동격 창조자 아들들의 장엄한 군단이라는 개인들 안에서 영적으로 그리고 창조적으로 활동하신다.</w:t>
      </w:r>
    </w:p>
    <w:p w14:paraId="57A9DB8C" w14:textId="77777777" w:rsidR="000E11C6" w:rsidRPr="00E4072E" w:rsidRDefault="000E11C6" w:rsidP="00E4072E">
      <w:pPr>
        <w:spacing w:beforeLines="50" w:before="120"/>
        <w:jc w:val="both"/>
        <w:rPr>
          <w:rFonts w:ascii="함초롬바탕" w:eastAsia="함초롬바탕" w:hAnsi="함초롬바탕" w:cs="함초롬바탕"/>
        </w:rPr>
      </w:pPr>
    </w:p>
    <w:p w14:paraId="2A5872FC" w14:textId="77777777" w:rsidR="000E11C6" w:rsidRPr="00E4072E" w:rsidRDefault="00000000" w:rsidP="001B1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개인에 대한 영원 아들의 관계</w:t>
      </w:r>
    </w:p>
    <w:p w14:paraId="1E400152"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7:3.1 </w:t>
      </w:r>
      <w:r>
        <w:rPr>
          <w:rFonts w:ascii="함초롬바탕" w:eastAsia="함초롬바탕" w:hAnsi="함초롬바탕" w:cs="함초롬바탕"/>
          <w:color w:val="262626"/>
        </w:rPr>
        <w:t>지역 우주 상승 과정에서, 시간 속 필사자들은 창조자 아들을 영원 아들의 인격적 대표로 인식한다. 그러나 그들이 초우주 훈련 체제의 상승을 시작하면, 시간의 순례자들은 영원 아들의 영감을 주는 영의 천상적 현존을 점점 더 인식하게 되고, 이 영적 활력화의 사역을 받아들임으로써 유익을 얻을 수 있다. 하보나에 이르면, 상승자들은 기원 아들의 모든 곳에 스며드는 영의 사랑 어린 포용을 더욱 깊이 인식하게 된다. 필사 상승 전체의 어떤 단계에서도 영원 아들의 영이 시간 속 순례자의 마음이나 혼 안에 내주하지는 않지만, 그의 은혜로운 돌봄은 진보하는 시간의 자녀들의 안녕과 영적 안전에 항상 가까이에서 관심을 두고 있다.</w:t>
      </w:r>
    </w:p>
    <w:p w14:paraId="187F5D1D"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7:3.2 </w:t>
      </w:r>
      <w:r>
        <w:rPr>
          <w:rFonts w:ascii="함초롬바탕" w:eastAsia="함초롬바탕" w:hAnsi="함초롬바탕" w:cs="함초롬바탕"/>
          <w:color w:val="262626"/>
        </w:rPr>
        <w:t xml:space="preserve">영원 아들의 영 인력의 당김은 생존하는 인간 혼의 파라다이스 상승에 내재하는 비밀을 이룬다. 모든 진정한 영적 가치와 진정으로 영성화된 모든 개인은 영원 아들의 영적 인력의 어김없는 장악 안에 붙들려 있다. 예를 들어 필사자의 마음은 처음에는 물질적 기제로 출발하지만, 마침내 거의 완전한 영 존재로서 최종자 군단에 편입되며, 이 전체 체험 과정에서 점점 물질 중력의 지배를 덜 받게 되고 그에 상응하여 영 </w:t>
      </w:r>
      <w:r>
        <w:rPr>
          <w:rFonts w:ascii="함초롬바탕" w:eastAsia="함초롬바탕" w:hAnsi="함초롬바탕" w:cs="함초롬바탕"/>
          <w:color w:val="262626"/>
        </w:rPr>
        <w:lastRenderedPageBreak/>
        <w:t>인력의 안으로 끄는 촉구에 더욱 반응하게 된다. 영 인력 회로는 사람의 혼을 문자 그대로 파라다이스를 향해 끌어당긴다.</w:t>
      </w:r>
    </w:p>
    <w:p w14:paraId="6923EF75"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7:3.3 </w:t>
      </w:r>
      <w:r>
        <w:rPr>
          <w:rFonts w:ascii="함초롬바탕" w:eastAsia="함초롬바탕" w:hAnsi="함초롬바탕" w:cs="함초롬바탕"/>
          <w:color w:val="262626"/>
        </w:rPr>
        <w:t>영 인력 회로는 믿는 인간 심정의 진실한 기도를 인간의 의식 수준에서 신의 실제 의식으로 전달하는 기본 통로이다. 너희의 청원 가운데 참된 영적 가치를 담고 있는 내용은 영 인력의 우주 회로에 의해 붙들려, 즉시 그리고 동시에 관련된 모든 신성한 인격들에게 전달된다. 각자는 자기 인격적 영역에 속한 것을 맡을 것이다. 그러므로 너희의 실제적 종교 체험에서 청원을 드릴 때, 지역 우주의 창조자 아들을 떠올리든, 혹은 만물의 중심이신 영원 아들을 떠올리든, 그것은 상관없다.</w:t>
      </w:r>
    </w:p>
    <w:p w14:paraId="22A6581D"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7:3.4 </w:t>
      </w:r>
      <w:r>
        <w:rPr>
          <w:rFonts w:ascii="함초롬바탕" w:eastAsia="함초롬바탕" w:hAnsi="함초롬바탕" w:cs="함초롬바탕"/>
          <w:color w:val="262626"/>
        </w:rPr>
        <w:t>영 인력 회로의 구분 작용은 물질적 인간 몸의 신경 회로 기능과 비교할 수 있을지도 모른다. 감각은 신경 경로를 따라 안쪽으로 이동한다. 일부는 하위의 자동적인 척수 중심에 붙들려 거기서 반응을 받고, 또 일부는 하위 뇌의 덜 자동적이지만 습관으로 훈련된 중심들로 넘어가며, 가장 중요하고 긴요한 수신 메시지들은 이러한 하위 중심들을 지나쳐, 즉시 인간 의식의 가장 높은 수준에 등록된다.</w:t>
      </w:r>
    </w:p>
    <w:p w14:paraId="628F06A2"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7:3.5 </w:t>
      </w:r>
      <w:r>
        <w:rPr>
          <w:rFonts w:ascii="함초롬바탕" w:eastAsia="함초롬바탕" w:hAnsi="함초롬바탕" w:cs="함초롬바탕"/>
          <w:color w:val="262626"/>
        </w:rPr>
        <w:t>그러나 영적 세계의 탁월한 기법은 그보다 훨씬 더 완전하다! 만일 너희 의식 속에 최상의 영적 가치로 가득 찬 어떤 것이 생겨나고, 너희가 그것을 한번 표현하기만 하면, 온 창조계의 절대 영 인격에게 곧바로 번쩍 전달되는 것을 막을 수 있는 권능은 우주에 없다.</w:t>
      </w:r>
    </w:p>
    <w:p w14:paraId="23FE543D"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7:3.6 </w:t>
      </w:r>
      <w:r>
        <w:rPr>
          <w:rFonts w:ascii="함초롬바탕" w:eastAsia="함초롬바탕" w:hAnsi="함초롬바탕" w:cs="함초롬바탕"/>
          <w:color w:val="262626"/>
        </w:rPr>
        <w:t>반대로, 너희의 청원이 순전히 물질적이고 전적으로 자기중심적이면, 그러한 무가치한 기도가 영원 아들의 영 회로 안에 받아들여질 수 있는 방법은 전혀 없다. “영이 쓴” 것이 아닌 어떤 청원의 내용도 우주의 영적 회로 안에 자리 잡을 수 없으며, 그러한 순전히 이기적이고 물질적인 요청은 죽은 채 떨어지며, 진정한 영적 가치의 회로를 따라 상승하지 못한다. 그러한 말은 “소리 나는 징과 울리는 꽹과리”와 같다.</w:t>
      </w:r>
    </w:p>
    <w:p w14:paraId="6EF26466"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7:3.7 </w:t>
      </w:r>
      <w:r>
        <w:rPr>
          <w:rFonts w:ascii="함초롬바탕" w:eastAsia="함초롬바탕" w:hAnsi="함초롬바탕" w:cs="함초롬바탕"/>
          <w:color w:val="262626"/>
        </w:rPr>
        <w:t>필사자의 청원을 유효하게 만드는 것은 동기가 되는 생각, 곧 영적 내용이다. 말 자체에는 아무런 가치가 없다.</w:t>
      </w:r>
    </w:p>
    <w:p w14:paraId="64029EC1" w14:textId="77777777" w:rsidR="000E11C6" w:rsidRPr="00E4072E" w:rsidRDefault="000E11C6" w:rsidP="00E4072E">
      <w:pPr>
        <w:spacing w:beforeLines="50" w:before="120"/>
        <w:jc w:val="both"/>
        <w:rPr>
          <w:rFonts w:ascii="함초롬바탕" w:eastAsia="함초롬바탕" w:hAnsi="함초롬바탕" w:cs="함초롬바탕"/>
        </w:rPr>
      </w:pPr>
    </w:p>
    <w:p w14:paraId="53913C23" w14:textId="77777777" w:rsidR="000E11C6" w:rsidRPr="00E4072E" w:rsidRDefault="00000000" w:rsidP="001B1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신성한 완전 계획들</w:t>
      </w:r>
    </w:p>
    <w:p w14:paraId="05BCE562"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7:4.1 </w:t>
      </w:r>
      <w:r>
        <w:rPr>
          <w:rFonts w:ascii="함초롬바탕" w:eastAsia="함초롬바탕" w:hAnsi="함초롬바탕" w:cs="함초롬바탕"/>
          <w:color w:val="262626"/>
        </w:rPr>
        <w:t>영원 아들은 진보를 위한 신성한 계획이 성공적으로 실행되는 데 있어 아버지와 영원히 연계되어 있다. 이는 곧 의지 창조체의 창조, 진화, 상승, 완전화를 위한 우주 계획이다. 그리고 신성한 신실함에 있어서 아들은 아버지와 영원히 동등하시다.</w:t>
      </w:r>
    </w:p>
    <w:p w14:paraId="3AB88BD6"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7:4.2 </w:t>
      </w:r>
      <w:r>
        <w:rPr>
          <w:rFonts w:ascii="함초롬바탕" w:eastAsia="함초롬바탕" w:hAnsi="함초롬바탕" w:cs="함초롬바탕"/>
          <w:color w:val="262626"/>
        </w:rPr>
        <w:t>아버지와 그의 아들은 시간 속 물질 존재들을 영원의 완전으로 전진시키는 이 거대한 달성 계획의 형성과 실행에서 하나가 되신다. 공간의 상승하는 혼들의 영적 고양을 위한 이 사업은 아버지와 아들의 공동 창조이며, 그들은 무한 영의 협력을 받아 그들의 신성한 목적을 연합하여 실행하고 계신다.</w:t>
      </w:r>
    </w:p>
    <w:p w14:paraId="54D9632A"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7:4.3 </w:t>
      </w:r>
      <w:r>
        <w:rPr>
          <w:rFonts w:ascii="함초롬바탕" w:eastAsia="함초롬바탕" w:hAnsi="함초롬바탕" w:cs="함초롬바탕"/>
          <w:color w:val="262626"/>
        </w:rPr>
        <w:t>이 완전 달성의 신성한 계획은, 비록 경이롭게 서로 연관되어 있지만, 세 가지 독특한 보편적 모험의 사업을 포함한다.</w:t>
      </w:r>
    </w:p>
    <w:p w14:paraId="32BE149B"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7:4.4 </w:t>
      </w:r>
      <w:r>
        <w:rPr>
          <w:rFonts w:ascii="함초롬바탕" w:eastAsia="함초롬바탕" w:hAnsi="함초롬바탕" w:cs="함초롬바탕"/>
          <w:color w:val="262626"/>
        </w:rPr>
        <w:t>1. 점진적 달성의 계획. 이것은 우주 아버지의 진화적 상승 계획이며, “우리의 형상을 따라 필사 창조체들을 만들자”는 아버지의 제안에 동의하시면서 영원 아들이 유보 없이 받아들이신 프로그램이다. 시간의 창조체들을 끌어올리기 위한 이 대책에는 아버지의 생각 조절자 증여와 물질 창조체에게 인격의 특권을 부여하는 것이 포함되어 있다.</w:t>
      </w:r>
    </w:p>
    <w:p w14:paraId="412949B0"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7:4.5 </w:t>
      </w:r>
      <w:r>
        <w:rPr>
          <w:rFonts w:ascii="함초롬바탕" w:eastAsia="함초롬바탕" w:hAnsi="함초롬바탕" w:cs="함초롬바탕"/>
          <w:color w:val="262626"/>
        </w:rPr>
        <w:t xml:space="preserve">2. 증여 계획. 그다음 우주 계획은 영원 아들과 그의 동격 아들들의 위대한 아버지-계시 사업이다. </w:t>
      </w:r>
      <w:r>
        <w:rPr>
          <w:rFonts w:ascii="함초롬바탕" w:eastAsia="함초롬바탕" w:hAnsi="함초롬바탕" w:cs="함초롬바탕"/>
          <w:color w:val="262626"/>
        </w:rPr>
        <w:lastRenderedPageBreak/>
        <w:t>이것은 영원 아들의 제안이며, 진화 창조계들에 하나님의 아들들을 증여함으로써, 그곳에서 모든 우주의 창조체들에게 아버지의 사랑과 아들의 자비를 인격화하고 사실화하며, 육신화하고 실현하는 것이다. 이 증여 계획에는, 이 사랑의 사역의 잠정적 특징으로서, 파라다이스 아들들이 잘못 인도된 창조체 의지가 영적 위험에 빠뜨린 것을 재활시키는 자로서 활동하는 것이 포함된다. 언제 어디서든, 달성 계획의 작동에 지연이 생기면, 혹시라도 반역이 이 사업을 손상시키거나 복잡하게 만들 경우, 증여 계획의 긴급 조치가 즉시 발동된다. 파라다이스 아들들은 바로 그 반역의 영역으로 들어가서, 해당 구체들의 영적 지위를 회복하기 위한 회복자로서 활동할 준비가 되어 있고, 그렇게 서약해 왔다. 한 동격 창조자 아들이 주권 획득을 위한 그의 체험적 증여 생애와 관련하여 이러한 영웅적 봉사를 유란시아에서 수행하였다.</w:t>
      </w:r>
    </w:p>
    <w:p w14:paraId="67FCB46F"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7:4.6 </w:t>
      </w:r>
      <w:r>
        <w:rPr>
          <w:rFonts w:ascii="함초롬바탕" w:eastAsia="함초롬바탕" w:hAnsi="함초롬바탕" w:cs="함초롬바탕"/>
          <w:color w:val="262626"/>
        </w:rPr>
        <w:t>3. 자비 사역의 계획. 달성 계획과 증여 계획이 마련되고 발표되었을 때, 무한 영은 홀로 스스로, 자비 사역이라는 거대한 우주적 사업을 구상하고 이를 실행에 옮기셨다. 이 계획은 달성과 증여 사업이 실제로 효과를 발휘하도록 만드는 데 필수적인 봉사이다. 셋째 근원이며 중심에 속한 모든 영적 인격은 자비 사역의 영을 함께 지니며, 이는 신의 셋째 개인의 본성의 큰 부분을 이룬다. 창조뿐 아니라 행정에 있어서도 무한 영은 아버지와 아들의 공동 집행자로서 참으로 그리고 문자 그대로 기능하신다.</w:t>
      </w:r>
    </w:p>
    <w:p w14:paraId="64A2FBCF"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 </w:t>
      </w:r>
      <w:r>
        <w:rPr>
          <w:rFonts w:ascii="함초롬바탕" w:eastAsia="함초롬바탕" w:hAnsi="함초롬바탕" w:cs="함초롬바탕"/>
          <w:color w:val="262626"/>
        </w:rPr>
        <w:t>영원 아들은 아버지의 창조체 상승 계획의 인격적 수탁자이자 신성한 보호자이시다. “내가 완전한 것처럼 너희도 완전하라”는 이 우주 명령을 선포하신 뒤, 아버지는 이 거대한 사업의 집행을 영원 아들에게 맡기셨으며, 영원 아들은 그의 신성한 동격자이신 무한 영과 함께 이 천상적 사업을 함께 육성하신다. 이와 같이 신들은 창조, 통제, 진화, 계시, 사역, 그리고 필요할 경우에는 회복과 재활에 있어서도 효과적으로 협동하신다.</w:t>
      </w:r>
    </w:p>
    <w:p w14:paraId="5BA32D35" w14:textId="77777777" w:rsidR="000E11C6" w:rsidRPr="00E4072E" w:rsidRDefault="000E11C6" w:rsidP="00E4072E">
      <w:pPr>
        <w:spacing w:beforeLines="50" w:before="120"/>
        <w:jc w:val="both"/>
        <w:rPr>
          <w:rFonts w:ascii="함초롬바탕" w:eastAsia="함초롬바탕" w:hAnsi="함초롬바탕" w:cs="함초롬바탕"/>
        </w:rPr>
      </w:pPr>
    </w:p>
    <w:p w14:paraId="1E0A3182" w14:textId="77777777" w:rsidR="000E11C6" w:rsidRPr="00E4072E" w:rsidRDefault="00000000" w:rsidP="001B1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증여의 영</w:t>
      </w:r>
    </w:p>
    <w:p w14:paraId="081A073F"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7:5.1 </w:t>
      </w:r>
      <w:r>
        <w:rPr>
          <w:rFonts w:ascii="함초롬바탕" w:eastAsia="함초롬바탕" w:hAnsi="함초롬바탕" w:cs="함초롬바탕"/>
          <w:color w:val="262626"/>
        </w:rPr>
        <w:t>영원 아들은 아무런 유보 없이 우주 아버지와 함께 “하보나에 계신 너희 아버지가 완전한 것 같이 너희도 완전하라”는 그 장엄한 명령을 모든 창조계에 방송하는 일에 동참하셨다. 그때 이후로, 이 초청이자 명령은 영원 아들과 그의 동격이며 연합된 아들들로 이루어진 거대한 가족이 수행하는 모든 생존 계획과 증여 계획에 동기를 부여해 왔다. 이 증여를 통해 하나님의 아들들은 모든 진화 창조체들에게 “길이요, 진리요, 생명”이 되어 왔다.</w:t>
      </w:r>
    </w:p>
    <w:p w14:paraId="6994A625"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7:5.2 </w:t>
      </w:r>
      <w:r>
        <w:rPr>
          <w:rFonts w:ascii="함초롬바탕" w:eastAsia="함초롬바탕" w:hAnsi="함초롬바탕" w:cs="함초롬바탕"/>
          <w:color w:val="262626"/>
        </w:rPr>
        <w:t>영원 아들은, 아버지가 전(前)인격적인 생각 조절자라는 선물을 통해 인간과 접촉하듯이, 직접 인간과 접촉할 수는 없다. 그러나 영원 아들은 신성한 아들됨의 일련의 하강 단계들을 통해 창조된 인격들에게 가까이 다가가시어, 마침내 인간 앞에 서고, 때로는 인간 자신으로서 설 수 있게 되신다.</w:t>
      </w:r>
    </w:p>
    <w:p w14:paraId="06B6C45E"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7:5.3 </w:t>
      </w:r>
      <w:r>
        <w:rPr>
          <w:rFonts w:ascii="함초롬바탕" w:eastAsia="함초롬바탕" w:hAnsi="함초롬바탕" w:cs="함초롬바탕"/>
          <w:color w:val="262626"/>
        </w:rPr>
        <w:t>영원 아들의 순수한 인격적 본성은 단편화될 수 없다. 영원 아들은 영적 영향으로서, 또는 한 개인으로서 사역하시며, 결코 다른 방식으로 사역하지 않으신다. 아들은 아버지-조절자가 거기에 참여하는 것과 같은 의미로 창조체 체험의 일부가 될 수는 없다. 그러나 그는 이러한 제한을 증여의 기법을 통해 보완하신다. 단편화된 실체들의 체험이 우주 아버지에게 의미하는 것을, 파라다이스 아들들의 육신화 체험이 영원 아들에게 의미한다.</w:t>
      </w:r>
    </w:p>
    <w:p w14:paraId="2C980558"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7:5.4 </w:t>
      </w:r>
      <w:r>
        <w:rPr>
          <w:rFonts w:ascii="함초롬바탕" w:eastAsia="함초롬바탕" w:hAnsi="함초롬바탕" w:cs="함초롬바탕"/>
          <w:color w:val="262626"/>
        </w:rPr>
        <w:t xml:space="preserve">영원 아들은 인간의 마음속에 내주하는 신성한 의지인 생각 조절자처럼 필사 인간에게 오시지는 않는다. 그러나 그의 아들 네바돈의 미가엘의 신성한 인격이 나사렛 예수의 인간 본성 안에 육신화되었을 때, 영원 아들은 유란시아의 필사 인간에게 실제로 오셨다. 창조된 인격의 체험을 함께 나누기 위해 파라다이스 아들들은 그러한 창조체의 본성을 취해, 실제로 창조체 자신으로 신성한 인격을 육신화해야 </w:t>
      </w:r>
      <w:r>
        <w:rPr>
          <w:rFonts w:ascii="함초롬바탕" w:eastAsia="함초롬바탕" w:hAnsi="함초롬바탕" w:cs="함초롬바탕"/>
          <w:color w:val="262626"/>
        </w:rPr>
        <w:lastRenderedPageBreak/>
        <w:t>한다. 소나링턴의 비밀인 육신화는, 다른 경우라면 모든 것을 감싸는 인격 절대성의 속박으로부터 아들이 벗어나는 기법이다.</w:t>
      </w:r>
    </w:p>
    <w:p w14:paraId="5F11C77A"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7:5.5 </w:t>
      </w:r>
      <w:r>
        <w:rPr>
          <w:rFonts w:ascii="함초롬바탕" w:eastAsia="함초롬바탕" w:hAnsi="함초롬바탕" w:cs="함초롬바탕"/>
          <w:color w:val="262626"/>
        </w:rPr>
        <w:t>아주 오랜 옛날, 영원 아들은 시간의 상승 순례자들을 포함하여 하보나의 모든 거주자와 순례자의 계몽과 진보를 위해, 중앙 창조의 각 회로에 자신을 증여하셨다. 이 일곱 번의 증여 가운데 어느 경우에도 그는 상승자나 하보나 주민으로서 활동하지 않으셨다. 그는 자신으로서 존재하셨으며, 그 체험은 독특한 것이었다. 그것은 인간이나 다른 순례자와 함께하거나 그들로서 한 것이 아니라, 초인격적 의미에서 어떤 식으로 연합적인 것이었다.</w:t>
      </w:r>
    </w:p>
    <w:p w14:paraId="481E6A3D"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7:5.6 </w:t>
      </w:r>
      <w:r>
        <w:rPr>
          <w:rFonts w:ascii="함초롬바탕" w:eastAsia="함초롬바탕" w:hAnsi="함초롬바탕" w:cs="함초롬바탕"/>
          <w:color w:val="262626"/>
        </w:rPr>
        <w:t>그는 하보나 내부 회로와 파라다이스 기슭 사이에 있는 그 휴식기를 거치지도 않았다. 영적 인력의 모든 선이 그에게 집중되어 있기 때문에, 절대 존재인 그가 인격 의식을 멈추는 것은 불가능하다. 그리고 이들 증여 기간 동안에도 파라다이스의 영적 광명이 머무는 중심 거처는 빛을 잃지 않았으며, 아들의 우주 영 인력 장악도 줄어들지 않았다.</w:t>
      </w:r>
    </w:p>
    <w:p w14:paraId="51DE749C"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7:5.7 </w:t>
      </w:r>
      <w:r>
        <w:rPr>
          <w:rFonts w:ascii="함초롬바탕" w:eastAsia="함초롬바탕" w:hAnsi="함초롬바탕" w:cs="함초롬바탕"/>
          <w:color w:val="262626"/>
        </w:rPr>
        <w:t>하보나에서의 영원 아들의 증여는 인간의 상상의 범위 안에 있지 않다. 그것들은 초월적이었다. 그는 당시와 그 이후로 온 하보나의 체험에 더하셨지만, 그가 자신의 존재적 본성의 추정되는 체험적 역량에 무엇인가를 더하셨는지는 우리가 알지 못한다. 그것은 파라다이스 아들들의 증여 신비에 속할 것이다. 그러나 우리는 영원 아들이 이 증여 사명들에서 무엇을 얻으셨든 간에, 그때 이후로 계속 그것을 지니고 계신다고 믿는다. 그러나 그것이 무엇인지는 알지 못한다.</w:t>
      </w:r>
    </w:p>
    <w:p w14:paraId="5E2C6554"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7:5.8 </w:t>
      </w:r>
      <w:r>
        <w:rPr>
          <w:rFonts w:ascii="함초롬바탕" w:eastAsia="함초롬바탕" w:hAnsi="함초롬바탕" w:cs="함초롬바탕"/>
          <w:color w:val="262626"/>
        </w:rPr>
        <w:t>신의 둘째 개인의 증여를 이해하는 데 어려움이 있긴 하지만, 우리는 영원 아들의 한 아들이 하보나에 증여된 사례를 이해한다. 그는 말 그대로 중앙 우주의 회로들을 통과하였고, 상승자가 신 달성을 준비하는 그 체험들을 실제로 함께 나누었다. 이는 맏이로 태어난 창조자 아들인 기원 미가엘이었으며, 그는 하보나에 도달한 모든 필사자 중 첫 번째인 그랜드판다의 시절에, 회로에서 회로로 상승 순례자들의 삶의 체험을 통과하면서 각 회로의 한 구간을 그들과 함께 몸소 여행하였다.</w:t>
      </w:r>
    </w:p>
    <w:p w14:paraId="68382D7E"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7:5.9 </w:t>
      </w:r>
      <w:r>
        <w:rPr>
          <w:rFonts w:ascii="함초롬바탕" w:eastAsia="함초롬바탕" w:hAnsi="함초롬바탕" w:cs="함초롬바탕"/>
          <w:color w:val="262626"/>
        </w:rPr>
        <w:t>이 기원 미가엘이 무엇을 드러냈든지 간에, 그는 기원 어머니 아들의 초월적 증여를 하보나 창조체들에게 실제가 되게 했다. 너무나 실제여서, 점진적인 하보나 달성의 일곱 회로에서 시간-공간 순례자들의 체험에 참여하기 위해 하나님의 영원 아들이 파라다이스의 권능과 영광을 일곱 번 내려놓으셨다는 확실한 지식은, 하보나 회로들을 통과하는 모험에 수고하는 시간의 모든 순례자에게 영원토록 격려와 힘이 된다.</w:t>
      </w:r>
    </w:p>
    <w:p w14:paraId="4E361CC7"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7:5.10 </w:t>
      </w:r>
      <w:r>
        <w:rPr>
          <w:rFonts w:ascii="함초롬바탕" w:eastAsia="함초롬바탕" w:hAnsi="함초롬바탕" w:cs="함초롬바탕"/>
          <w:color w:val="262626"/>
        </w:rPr>
        <w:t>영원 아들은 시간과 공간의 우주 전역에서 증여의 사역을 수행하는 모든 하나님의 아들들에게 모범이 되는 영감이시다. 동격의 창조자 아들들, 연합 치안 아들들, 그리고 아직 계시되지 않은 아들 계층들 모두가 다양한 창조체 생명 계층 위에, 그리고 창조체 자신으로서 자신을 증여하려는 이 놀라운 자발성을 함께 지닌다. 그러므로 영에 있어서, 그리고 기원의 사실은 물론 본성의 친족 관계 때문에, 하나님의 각 아들이 공간의 세계들에 증여될 때, 그 증여 안에서, 증여를 통해, 증여에 의해, 영원 아들이 우주의 지성적 의지 창조체들에게 자신을 증여하신 것이 사실이 된다.</w:t>
      </w:r>
    </w:p>
    <w:p w14:paraId="0CFAEE9D"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7:5.11 </w:t>
      </w:r>
      <w:r>
        <w:rPr>
          <w:rFonts w:ascii="함초롬바탕" w:eastAsia="함초롬바탕" w:hAnsi="함초롬바탕" w:cs="함초롬바탕"/>
          <w:color w:val="262626"/>
        </w:rPr>
        <w:t>모든 속성에서는 아닐지라도, 영과 본성에 있어서 각 파라다이스 아들은 기원 아들의 신성하고 완전한 초상이다. 파라다이스 아들을 본 자는 누구든 하나님의 영원 아들을 본 것이라는 말은 문자 그대로 참이다.</w:t>
      </w:r>
    </w:p>
    <w:p w14:paraId="11A0BB3B" w14:textId="77777777" w:rsidR="000E11C6" w:rsidRPr="00E4072E" w:rsidRDefault="000E11C6" w:rsidP="00E4072E">
      <w:pPr>
        <w:spacing w:beforeLines="50" w:before="120"/>
        <w:jc w:val="both"/>
        <w:rPr>
          <w:rFonts w:ascii="함초롬바탕" w:eastAsia="함초롬바탕" w:hAnsi="함초롬바탕" w:cs="함초롬바탕"/>
        </w:rPr>
      </w:pPr>
    </w:p>
    <w:p w14:paraId="5E3B70C4" w14:textId="77777777" w:rsidR="000E11C6" w:rsidRPr="00E4072E" w:rsidRDefault="00000000" w:rsidP="001B1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6. 하나님의 파라다이스 아들들</w:t>
      </w:r>
    </w:p>
    <w:p w14:paraId="29620119"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7:6.1 </w:t>
      </w:r>
      <w:r>
        <w:rPr>
          <w:rFonts w:ascii="함초롬바탕" w:eastAsia="함초롬바탕" w:hAnsi="함초롬바탕" w:cs="함초롬바탕"/>
          <w:color w:val="262626"/>
        </w:rPr>
        <w:t>하나님의 다양한 아들들에 대한 지식 부족은 유란시아에서 큰 혼란의 근원이다. 그리고 이 무지는, 이 신성한 인격들의 총회를 기록한 다음과 같은 진술이 있는데도 여전히 계속된다. “하나님의 아들들이 기쁨을 선포하고, 모든 새벽별들이 함께 노래했을 때.” 구역 표준 시간으로 매 천 년마다, 신성한 여러 계층의 아들들이 정기적인 총회를 위해 함께 모인다.</w:t>
      </w:r>
    </w:p>
    <w:p w14:paraId="2FD0D328"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7:6.2 </w:t>
      </w:r>
      <w:r>
        <w:rPr>
          <w:rFonts w:ascii="함초롬바탕" w:eastAsia="함초롬바탕" w:hAnsi="함초롬바탕" w:cs="함초롬바탕"/>
          <w:color w:val="262626"/>
        </w:rPr>
        <w:t>영원 아들은, 하나님의 하강하는 아들들이 모든 창조계에서 활동할 때 그들을 풍성하게 특징짓는 자비와 봉사의 흠모할 만한 속성들의 인격적 근원이시다. 무한한 속성 전부는 아닐지라도, 영원 아들은 영원한 섬에서 나아가 우주들의 우주에 그의 신성한 성품을 드러내는 파라다이스 아들들에게 신성한 본성 전부를 어김없이 전달하신다.</w:t>
      </w:r>
    </w:p>
    <w:p w14:paraId="79416C69"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7:6.3 </w:t>
      </w:r>
      <w:r>
        <w:rPr>
          <w:rFonts w:ascii="함초롬바탕" w:eastAsia="함초롬바탕" w:hAnsi="함초롬바탕" w:cs="함초롬바탕"/>
          <w:color w:val="262626"/>
        </w:rPr>
        <w:t>기원이며 영원한 아들은, 우주 아버지의 “첫 번째” 완성된 무한한 생각의 자손-인격이다. 우주 아버지와 영원 아들이 함께 새롭고, 기원적이고, 동일하고, 독특하고, 절대적인 인격적 생각을 투사할 때마다, 그 즉시 이 창조적 관념은 새롭고 기원적인 창조자 아들의 존재와 인격 안에서 완전하고 최종적으로 인격화된다. 이 창조자 아들들은 영 본성과 신성한 지혜, 그리고 동격의 창조 권능에 있어서 아버지 하나님과 아들 하나님과 잠재적으로 동등하다.</w:t>
      </w:r>
    </w:p>
    <w:p w14:paraId="5DE8F1E7"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7:6.4 </w:t>
      </w:r>
      <w:r>
        <w:rPr>
          <w:rFonts w:ascii="함초롬바탕" w:eastAsia="함초롬바탕" w:hAnsi="함초롬바탕" w:cs="함초롬바탕"/>
          <w:color w:val="262626"/>
        </w:rPr>
        <w:t>창조자 아들들은 파라다이스에서 시간의 우주들로 나아가, 셋째 근원이며 중심의 통제 대리자 및 창조 대리자들의 협력을 받아 점진적 진화의 지역 우주들의 조직을 완성한다. 이 아들들은 물질, 마음, 영의 중앙 및 우주 통제에 부속되지 않으며 관련되지도 않는다. 그러므로 이 아들들은 창조 행위에 있어, 첫째 근원이며 중심과 그의 동격 절대자들의 선재성, 우선성, 그리고 수위성에 의해 제한된다. 이 아들들은 자신들이 존재하게 만든 것만을 행정할 수 있다. 절대적 행정은 존재의 우선성에 내재하며, 현존의 영원성과 분리될 수 없다. 아버지는 우주들에서 으뜸으로 계신다.</w:t>
      </w:r>
    </w:p>
    <w:p w14:paraId="4C950B33"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7:6.5 </w:t>
      </w:r>
      <w:r>
        <w:rPr>
          <w:rFonts w:ascii="함초롬바탕" w:eastAsia="함초롬바탕" w:hAnsi="함초롬바탕" w:cs="함초롬바탕"/>
          <w:color w:val="262626"/>
        </w:rPr>
        <w:t>창조자 아들들이 아버지와 아들에 의해 인격화되는 것처럼, 치안 아들들은 아들과 영에 의해 인격화된다. 이들은 창조체 육신화의 체험을 통해 시간과 공간의 창조계에서 생존의 심판자로 봉사할 권리를 얻는 아들들이다.</w:t>
      </w:r>
    </w:p>
    <w:p w14:paraId="0CDB8D08"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7:6.6 </w:t>
      </w:r>
      <w:r>
        <w:rPr>
          <w:rFonts w:ascii="함초롬바탕" w:eastAsia="함초롬바탕" w:hAnsi="함초롬바탕" w:cs="함초롬바탕"/>
          <w:color w:val="262626"/>
        </w:rPr>
        <w:t>아버지, 아들, 그리고 영은 함께 다재다능한 삼위일체 교사 아들들을 인격화하시는데, 이들은 인간과 신성한 인격 모두에게 천상적 교사로서 대우주를 누빈다. 그리고 유란시아 필사자들에게 아직 알려지지 않은 다른 많은 계층의 파라다이스 아들들이 존재한다.</w:t>
      </w:r>
    </w:p>
    <w:p w14:paraId="5DBE15CA"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7:6.7 </w:t>
      </w:r>
      <w:r>
        <w:rPr>
          <w:rFonts w:ascii="함초롬바탕" w:eastAsia="함초롬바탕" w:hAnsi="함초롬바탕" w:cs="함초롬바탕"/>
          <w:color w:val="262626"/>
        </w:rPr>
        <w:t>기원 어머니 아들과, 모든 창조계에 흩어져 있는 이 파라다이스 아들 무리 사이에는 직접적이고 독점적인 소통 통로가 존재한다. 이 통로의 기능은 그들을 거의 절대적인 영적 연합의 유대로 묶는 영적 친족 관계의 특질에 내재한다. 이 아들 간 회로는 우주의 영 인력 회로와는 전적으로 다른데, 영 인력 회로 역시 둘째 근원이며 중심이라는 개인에 집중되어 있다. 파라다이스 신들이라는 개인들에게서 기원을 갖는 하나님의 모든 아들들은 영원 어머니 아들과 직접적이고 지속적인 소통을 한다. 이 소통은 즉각적으로 이루어지며, 때때로 공간에 의해 제약을 받지만 시간과는 무관하다.</w:t>
      </w:r>
    </w:p>
    <w:p w14:paraId="6056D4D3"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7:6.8 </w:t>
      </w:r>
      <w:r>
        <w:rPr>
          <w:rFonts w:ascii="함초롬바탕" w:eastAsia="함초롬바탕" w:hAnsi="함초롬바탕" w:cs="함초롬바탕"/>
          <w:color w:val="262626"/>
        </w:rPr>
        <w:t>영원 아들은 모든 파라다이스 아들 계층의 지위, 생각, 다양한 활동들에 관한 완전한 지식을 항상 지니고 계실 뿐 아니라, 영원한 1차 중앙 창조와 동격 창조자 아들들의 2차 시간 창조 안에 있는 모든 창조체의 심정에 존재하는, 영적 가치를 지닌 모든 것에 관해서도 항상 완전한 지식을 지니고 계신다.</w:t>
      </w:r>
    </w:p>
    <w:p w14:paraId="7E2F98D0" w14:textId="77777777" w:rsidR="000E11C6" w:rsidRPr="00E4072E" w:rsidRDefault="000E11C6" w:rsidP="00E4072E">
      <w:pPr>
        <w:spacing w:beforeLines="50" w:before="120"/>
        <w:jc w:val="both"/>
        <w:rPr>
          <w:rFonts w:ascii="함초롬바탕" w:eastAsia="함초롬바탕" w:hAnsi="함초롬바탕" w:cs="함초롬바탕"/>
        </w:rPr>
      </w:pPr>
    </w:p>
    <w:p w14:paraId="03064E90" w14:textId="77777777" w:rsidR="000E11C6" w:rsidRPr="00E4072E" w:rsidRDefault="00000000" w:rsidP="001B1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7. 아버지의 최상 계시</w:t>
      </w:r>
    </w:p>
    <w:p w14:paraId="2400AC7A"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7:7.1 </w:t>
      </w:r>
      <w:r>
        <w:rPr>
          <w:rFonts w:ascii="함초롬바탕" w:eastAsia="함초롬바탕" w:hAnsi="함초롬바탕" w:cs="함초롬바탕"/>
          <w:color w:val="262626"/>
        </w:rPr>
        <w:t>영원 아들은 우주 아버지의 영과 인격에 대한 완전하고, 독점적이며, 보편적이고, 최종적인 계시이시다. 아버지에 대한 모든 지식과 아버지와 관련된 모든 정보는 영원 아들과 그의 파라다이스 아들들로부터 나와야만 한다. 영원 아들은 영원으로부터 존재하시며, 전적으로 그리고 아무런 영적 제한 없이 아버지와 하나이시다. 신성한 인격에 있어서 그들은 동격이며, 영적 본성에 있어서는 동등하고, 신성에 있어서는 동일하시다.</w:t>
      </w:r>
    </w:p>
    <w:p w14:paraId="48E586B5"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 </w:t>
      </w:r>
      <w:r>
        <w:rPr>
          <w:rFonts w:ascii="함초롬바탕" w:eastAsia="함초롬바탕" w:hAnsi="함초롬바탕" w:cs="함초롬바탕"/>
          <w:color w:val="262626"/>
        </w:rPr>
        <w:t>하나님의 성품은 아들이라는 개인 안에서 본질적으로 더 향상될 수 없다. 이는 신성한 아버지가 무한히 완전하시기 때문이다. 그러나 그 성품과 인격은 비인격적인 것과 비영적인 것을 벗겨냄으로써, 창조체 존재들에게 계시하기 위해 증폭된다. 첫째 근원이며 중심은 인격 이상의 훨씬 더 크신 분이지만, 첫째 근원이며 중심의 아버지 인격의 모든 영적 자질은 영원 아들의 절대적 인격 안에 영적으로 존재한다.</w:t>
      </w:r>
    </w:p>
    <w:p w14:paraId="286DBC0D"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7:7.3 </w:t>
      </w:r>
      <w:r>
        <w:rPr>
          <w:rFonts w:ascii="함초롬바탕" w:eastAsia="함초롬바탕" w:hAnsi="함초롬바탕" w:cs="함초롬바탕"/>
          <w:color w:val="262626"/>
        </w:rPr>
        <w:t>원초적 아들과 그의 아들들은 모든 창조계에 아버지의 영적이고 인격적인 본성을 보편적으로 계시하는 사명을 수행하고 있다. 중앙 우주, 초우주, 지역 우주, 그리고 거주 행성들에서 우주 아버지를 사람들과 천사들에게 계시하는 것은 바로 한 파라다이스 아들이다. 영원 아들과 그의 아들들은 우주 아버지께 도달하는 창조체의 접근 경로를 계시한다. 그리고 높은 기원을 가진 우리조차도 영원 아들 안에서와 영원 아들의 아들들 안에서 그의 성품과 인격의 계시를 연구함에 따라 아버지를 훨씬 더 온전히 이해한다.</w:t>
      </w:r>
    </w:p>
    <w:p w14:paraId="14D40096"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 </w:t>
      </w:r>
      <w:r>
        <w:rPr>
          <w:rFonts w:ascii="함초롬바탕" w:eastAsia="함초롬바탕" w:hAnsi="함초롬바탕" w:cs="함초롬바탕"/>
          <w:color w:val="262626"/>
        </w:rPr>
        <w:t>아버지는 오직 영원 아들의 신성한 아들들을 통해서만 인격으로서 너희에게 다가오신다. 그리고 너희는 바로 이 살아 있는 길을 통해 아버지께 도달한다. 너희는 이 신성한 아들들의 인도를 통해 아버지께로 상승한다. 비록 너희 인격이 우주 아버지로부터 직접 증여되었을지라도, 이것은 여전히 참이다.</w:t>
      </w:r>
    </w:p>
    <w:p w14:paraId="2427475F"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7:7.5 </w:t>
      </w:r>
      <w:r>
        <w:rPr>
          <w:rFonts w:ascii="함초롬바탕" w:eastAsia="함초롬바탕" w:hAnsi="함초롬바탕" w:cs="함초롬바탕"/>
          <w:color w:val="262626"/>
        </w:rPr>
        <w:t>영원 아들의 널리 펼쳐진 영적 행정의 이 모든 광범위한 활동 가운데, 아버지가 한 개인인 것과 똑같이 참으로 그리고 실제로 아들도 한 개인이라는 것을 잊지 말라. 실제로, 한때 인간 계층이었던 존재들에게는 영원 아들이 우주 아버지보다 다가가기 더 쉬울 것이다. 시간의 순례자들이 하보나의 회로를 지나가게 될 때, 너희는 아버지를 분별할 준비가 되기 훨씬 이전에 아들에게 도달할 능력을 갖추게 될 것이다.</w:t>
      </w:r>
    </w:p>
    <w:p w14:paraId="11E9C8ED" w14:textId="77777777" w:rsidR="000E11C6" w:rsidRPr="00E4072E" w:rsidRDefault="00000000" w:rsidP="00E407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7:7.6 </w:t>
      </w:r>
      <w:r>
        <w:rPr>
          <w:rFonts w:ascii="함초롬바탕" w:eastAsia="함초롬바탕" w:hAnsi="함초롬바탕" w:cs="함초롬바탕"/>
          <w:color w:val="262626"/>
        </w:rPr>
        <w:t>한때 이 땅에 사람의 아들이었고 이제는 너희 지역 우주의 높임 받은 주권자인 너희 자신의 창조자 아들이 사랑의 봉사로 이룬 이 신성한 속성들의 계시를 묵상할 때, 너희는 자비의 영원 아들의 성품과 자비로운 본성을 더 많이 이해하게 될 것이다. 그는 사람의 아들이자 하나님의 아들이다.</w:t>
      </w:r>
    </w:p>
    <w:p w14:paraId="50CDF587" w14:textId="77777777" w:rsidR="000E11C6" w:rsidRPr="00E4072E" w:rsidRDefault="00000000" w:rsidP="00E4072E">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7:7.7 </w:t>
      </w:r>
      <w:r>
        <w:rPr>
          <w:rFonts w:ascii="함초롬바탕" w:eastAsia="함초롬바탕" w:hAnsi="함초롬바탕" w:cs="함초롬바탕"/>
          <w:i/>
          <w:iCs/>
          <w:color w:val="6B5A45"/>
        </w:rPr>
        <w:t>[파라다이스의 영원 아들을 묘사하라는 임무를 받은 한 신성한 조언자에 의해 이 글이 기록되었다.]</w:t>
      </w:r>
    </w:p>
    <w:p w14:paraId="0851162F" w14:textId="77777777" w:rsidR="000E11C6" w:rsidRPr="00E4072E" w:rsidRDefault="000E11C6">
      <w:pPr>
        <w:spacing w:beforeLines="50" w:before="120"/>
        <w:jc w:val="both"/>
      </w:pPr>
    </w:p>
    <w:p w14:paraId="29CCD042" w14:textId="77777777" w:rsidR="000E11C6" w:rsidRPr="003F21DF" w:rsidRDefault="00000000" w:rsidP="003F21DF">
      <w:pPr>
        <w:pStyle w:val="1"/>
        <w:keepNext/>
        <w:pageBreakBefore/>
        <w:pBdr>
          <w:bottom w:val="double" w:sz="6" w:space="10" w:color="B08D57"/>
        </w:pBdr>
        <w:spacing w:before="600" w:after="360"/>
        <w:jc w:val="center"/>
        <w:rPr>
          <w:rFonts w:eastAsia="함초롬바탕"/>
          <w:szCs w:val="32"/>
        </w:rPr>
      </w:pPr>
      <w:bookmarkStart w:id="8" w:name="paper008"/>
      <w:r>
        <w:rPr>
          <w:rFonts w:ascii="함초롬바탕" w:eastAsia="함초롬바탕" w:hAnsi="함초롬바탕" w:cs="함초롬바탕"/>
          <w:color w:val="B08D57"/>
          <w:spacing w:val="40"/>
          <w:sz w:val="24"/>
          <w:szCs w:val="24"/>
        </w:rPr>
        <w:lastRenderedPageBreak/>
        <w:t>제8편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무한 영</w:t>
      </w:r>
      <w:bookmarkEnd w:id="8"/>
    </w:p>
    <w:p w14:paraId="315E3CE2" w14:textId="77777777" w:rsidR="000E11C6" w:rsidRPr="003F21DF" w:rsidRDefault="000E11C6" w:rsidP="003F21DF">
      <w:pPr>
        <w:spacing w:beforeLines="50" w:before="120"/>
        <w:jc w:val="both"/>
        <w:rPr>
          <w:rFonts w:ascii="함초롬바탕" w:eastAsia="함초롬바탕" w:hAnsi="함초롬바탕" w:cs="함초롬바탕"/>
        </w:rPr>
      </w:pPr>
    </w:p>
    <w:p w14:paraId="075279D4"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8:0.1 </w:t>
      </w:r>
      <w:r w:rsidRPr="003F21DF">
        <w:rPr>
          <w:rFonts w:ascii="함초롬바탕" w:eastAsia="함초롬바탕" w:hAnsi="함초롬바탕" w:cs="함초롬바탕"/>
          <w:color w:val="262626"/>
        </w:rPr>
        <w:t>영원으로 거슬러 올라가 보면, 우주 아버지의 “첫 번째” 무한하고 절대적인 생각이 영원 아들 안에서 그 신성한 표현을 위한 완전하고 적절한 말씀을 발견할 때, 생각 하나님과 말씀 하나님 두 분 모두에게서 상호 표현과 연합된 행동의 보편적이며 무한한 대리자에 대한 최상의 소망이 뒤따라 일어난다.</w:t>
      </w:r>
    </w:p>
    <w:p w14:paraId="021877B0"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8:0.2 </w:t>
      </w:r>
      <w:r w:rsidRPr="003F21DF">
        <w:rPr>
          <w:rFonts w:ascii="함초롬바탕" w:eastAsia="함초롬바탕" w:hAnsi="함초롬바탕" w:cs="함초롬바탕"/>
          <w:color w:val="262626"/>
        </w:rPr>
        <w:t>영원의 여명에, 아버지와 아들은 그들의 상호 의존성과 영원한 절대적 하나됨을 무한히 인식하게 된다. 그리하여 그들은 무한하고 영원한 신성한 동반자 관계의 언약으로 들어간다. 이 결코 끝나지 않는 협정은 영원의 온 순환에 걸쳐 그들의 연합된 개념을 실행하기 위해 맺어진 것이다. 그리고 이 영원 사건 이래로, 아버지와 아들은 이 신성한 연합을 지속해 오고 계신다.</w:t>
      </w:r>
    </w:p>
    <w:p w14:paraId="7FB43ADA"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8:0.3 </w:t>
      </w:r>
      <w:r w:rsidRPr="003F21DF">
        <w:rPr>
          <w:rFonts w:ascii="함초롬바탕" w:eastAsia="함초롬바탕" w:hAnsi="함초롬바탕" w:cs="함초롬바탕"/>
          <w:color w:val="262626"/>
        </w:rPr>
        <w:t>우리는 지금 신의 셋째 개인, 즉 무한 영의 영원한 기원에 직면하고 있다. 아버지 하나님과 아들 하나님이 공동으로 하나의 동일하고 무한한 행동, 곧 절대적 생각-계획의 실행을 품으신 바로 그 순간, 무한 영은 완전한 모습으로 존재 속에 솟아오른다.</w:t>
      </w:r>
    </w:p>
    <w:p w14:paraId="4042CBF0"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8:0.4 </w:t>
      </w:r>
      <w:r w:rsidRPr="003F21DF">
        <w:rPr>
          <w:rFonts w:ascii="함초롬바탕" w:eastAsia="함초롬바탕" w:hAnsi="함초롬바탕" w:cs="함초롬바탕"/>
          <w:color w:val="262626"/>
        </w:rPr>
        <w:t>신들의 기원 순서를 설명함에 있어서 나는 단지 너희가 그들의 관계에 대해 생각할 수 있도록 하려는 것뿐이다. 실제로는 이 세 분 모두가 영원부터 존재해 왔다. 그들은 존재적이다. 그들에게는 날의 시작도 끝도 없다. 그들은 동격이고, 최상이고, 궁극적이며, 절대적이고, 무한하다. 그들은 존재하며, 언제나 존재해 왔고, 영원히 존재할 것이다. 그리고 그들은 뚜렷이 개별화되어 있으나 영원히 연합된 세 개인, 곧 아버지 하나님, 아들 하나님, 영 하나님이시다.</w:t>
      </w:r>
    </w:p>
    <w:p w14:paraId="5D9681A4" w14:textId="77777777" w:rsidR="000E11C6" w:rsidRPr="003F21DF" w:rsidRDefault="000E11C6" w:rsidP="003F21DF">
      <w:pPr>
        <w:spacing w:beforeLines="50" w:before="120"/>
        <w:jc w:val="both"/>
        <w:rPr>
          <w:rFonts w:ascii="함초롬바탕" w:eastAsia="함초롬바탕" w:hAnsi="함초롬바탕" w:cs="함초롬바탕"/>
        </w:rPr>
      </w:pPr>
    </w:p>
    <w:p w14:paraId="71F8470B" w14:textId="77777777" w:rsidR="000E11C6" w:rsidRPr="003F21DF" w:rsidRDefault="00000000" w:rsidP="003F21DF">
      <w:pPr>
        <w:pStyle w:val="2"/>
        <w:keepNext/>
        <w:pBdr>
          <w:left w:val="single" w:sz="36" w:space="6" w:color="B08D57"/>
        </w:pBdr>
        <w:shd w:val="clear" w:color="auto" w:fill="F4ECDA"/>
        <w:spacing w:beforeLines="100" w:before="240"/>
        <w:ind w:left="113"/>
        <w:rPr>
          <w:rFonts w:eastAsia="함초롬바탕"/>
          <w:szCs w:val="26"/>
        </w:rPr>
      </w:pPr>
      <w:r w:rsidRPr="003F21DF">
        <w:rPr>
          <w:rFonts w:ascii="함초롬바탕" w:eastAsia="함초롬바탕" w:hAnsi="함초롬바탕" w:cs="함초롬바탕"/>
          <w:color w:val="2E6E73"/>
        </w:rPr>
        <w:t>1. 행동의 하나님</w:t>
      </w:r>
    </w:p>
    <w:p w14:paraId="5CCA625C"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8:1.1 </w:t>
      </w:r>
      <w:r w:rsidRPr="003F21DF">
        <w:rPr>
          <w:rFonts w:ascii="함초롬바탕" w:eastAsia="함초롬바탕" w:hAnsi="함초롬바탕" w:cs="함초롬바탕"/>
          <w:color w:val="262626"/>
        </w:rPr>
        <w:t>영원한 과거에 무한 영이 인격화되었을 때, 신성한 인격 순환은 완전하고 온전하게 된다. 행동의 하나님이 존재하며, 공간의 광대한 무대는 창조의 엄청난 드라마, 곧 우주적 모험이자 영원한 시대들의 신성한 파노라마를 위해 마련된다.</w:t>
      </w:r>
    </w:p>
    <w:p w14:paraId="5B2C5CE1"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8:1.2 </w:t>
      </w:r>
      <w:r w:rsidRPr="003F21DF">
        <w:rPr>
          <w:rFonts w:ascii="함초롬바탕" w:eastAsia="함초롬바탕" w:hAnsi="함초롬바탕" w:cs="함초롬바탕"/>
          <w:color w:val="262626"/>
        </w:rPr>
        <w:t>무한 영의 첫 번째 행동은 그의 신성한 부모인 아버지-아버지와 어머니-아들을 살펴보고 인식하는 것이다. 영이신 그는 그 둘을 무제한으로 알아보신다. 그는 그들의 연합된 본성과 통합된 기능뿐 아니라, 그들의 분리된 인격들과 무한한 속성들을 온전히 인식하신다. 다음으로, 자원하여, 초월적인 기꺼움과 감동을 주는 자발성으로, 신의 셋째 개인은 첫째와 둘째 개인과 동등함에도 불구하고 아버지 하나님께 영원한 충성을 맹세하고, 아들 하나님께는 영원히 의존함을 인정하신다.</w:t>
      </w:r>
    </w:p>
    <w:p w14:paraId="4FF40E6F"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8:1.3 </w:t>
      </w:r>
      <w:r w:rsidRPr="003F21DF">
        <w:rPr>
          <w:rFonts w:ascii="함초롬바탕" w:eastAsia="함초롬바탕" w:hAnsi="함초롬바탕" w:cs="함초롬바탕"/>
          <w:color w:val="262626"/>
        </w:rPr>
        <w:t>이러한 행위의 본질 안에, 그리고 각 인격의 독립성과 세 분 모두의 집행적 연합에 대한 상호 인식 안에 내재하여, 영원의 순환이 확립된다. 파라다이스 삼위일체가 존재한다. 우주 공간의 무대는, 영원 아들의 인격을 통하여, 그리고 아버지-아들 창조자 동반자 관계의 실체 수행을 위한 집행 대리자인 행동의 하나님의 실행에 의하여, 우주 아버지의 목적이 창조적으로 펼쳐지는 다양하고 끝없는 파노라마를 위해 마련된다.</w:t>
      </w:r>
    </w:p>
    <w:p w14:paraId="60DAAB56"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8:1.4 </w:t>
      </w:r>
      <w:r w:rsidRPr="003F21DF">
        <w:rPr>
          <w:rFonts w:ascii="함초롬바탕" w:eastAsia="함초롬바탕" w:hAnsi="함초롬바탕" w:cs="함초롬바탕"/>
          <w:color w:val="262626"/>
        </w:rPr>
        <w:t xml:space="preserve">행동의 하나님이 활동하시자 죽어 있던 공간의 궁창이 꿈틀거린다. 십억 개의 완전한 구체가 섬광처럼 </w:t>
      </w:r>
      <w:r w:rsidRPr="003F21DF">
        <w:rPr>
          <w:rFonts w:ascii="함초롬바탕" w:eastAsia="함초롬바탕" w:hAnsi="함초롬바탕" w:cs="함초롬바탕"/>
          <w:color w:val="262626"/>
        </w:rPr>
        <w:lastRenderedPageBreak/>
        <w:t>존재하게 된다. 이 가상의 영원 순간 이전에도 파라다이스에 내재된 공간 에너지들은 존재하며 잠재적으로 작용하고 있었지만, 존재의 실제성은 지니지 않았다. 또한 물리적 중력은 물질 실체들이 그 끊임없는 끌림에 반응하는 것 외에는 측정될 수 없다. 이 (가정된) 영원히 먼 순간에는 물질 우주가 존재하지 않았지만, 십억의 세계가 물질화되는 바로 그 순간, 파라다이스의 영속적인 장악력 안에서 그들을 붙들어 둘 수 있는 충분하고 적절한 중력이 분명히 나타난다.</w:t>
      </w:r>
    </w:p>
    <w:p w14:paraId="3FEBFB7A"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8:1.5 </w:t>
      </w:r>
      <w:r w:rsidRPr="003F21DF">
        <w:rPr>
          <w:rFonts w:ascii="함초롬바탕" w:eastAsia="함초롬바탕" w:hAnsi="함초롬바탕" w:cs="함초롬바탕"/>
          <w:color w:val="262626"/>
        </w:rPr>
        <w:t>이제 신들의 창조를 통해 둘째 형태의 에너지가 번쩍이며 퍼지고, 이 흘러나오는 영은 즉시 영원 아들의 영 인력에 붙들린다. 이렇게 해서 이중의 인력에 둘러싸인 우주는 무한의 에너지와 접촉하고, 신성의 영 안에 잠기게 된다. 이렇게 하여 무한 영의 결합된 지성 회로들 안에서 현시되는 마음 의식을 위한 생명의 토양이 마련된다.</w:t>
      </w:r>
    </w:p>
    <w:p w14:paraId="5B1B4D1D"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8:1.6 </w:t>
      </w:r>
      <w:r w:rsidRPr="003F21DF">
        <w:rPr>
          <w:rFonts w:ascii="함초롬바탕" w:eastAsia="함초롬바탕" w:hAnsi="함초롬바탕" w:cs="함초롬바탕"/>
          <w:color w:val="262626"/>
        </w:rPr>
        <w:t>신들의 중앙 창조에 두루 뿌려진 이 잠재적 존재의 씨앗 위에 아버지께서 행동하시고, 창조체 인격들이 출현한다. 그때 파라다이스 신들의 현존이 모든 조직된 공간을 가득 채우며, 모든 사물과 존재를 파라다이스를 향해 효과적으로 끌기 시작한다.</w:t>
      </w:r>
    </w:p>
    <w:p w14:paraId="416A2A8D"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8:1.7 </w:t>
      </w:r>
      <w:r w:rsidRPr="003F21DF">
        <w:rPr>
          <w:rFonts w:ascii="함초롬바탕" w:eastAsia="함초롬바탕" w:hAnsi="함초롬바탕" w:cs="함초롬바탕"/>
          <w:color w:val="262626"/>
        </w:rPr>
        <w:t>무한 영은 아버지와 아들의 연합된 개념과 통일된 의지에 순응하여, 그에 의해, 그와 함께, 그 안에서 창조된 중앙 우주, 즉 하보나 세계의 탄생과 더불어 영원하게 된다. 셋째 개인은 바로 이 공동 창조 행위를 통해 신격화되며, 이리하여 그는 영원히 공동 창조자가 된다.</w:t>
      </w:r>
    </w:p>
    <w:p w14:paraId="20EF34F9"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8:1.8 </w:t>
      </w:r>
      <w:r w:rsidRPr="003F21DF">
        <w:rPr>
          <w:rFonts w:ascii="함초롬바탕" w:eastAsia="함초롬바탕" w:hAnsi="함초롬바탕" w:cs="함초롬바탕"/>
          <w:color w:val="262626"/>
        </w:rPr>
        <w:t>이 시기는 아버지와 아들의 창조적 확장이 그들의 공동 동료이자 독점적 집행자인 셋째 근원이며 중심을 통해, 그리고 그 안에서 이루어진 위대하고 두려운 시대이다. 이 감동적인 시대에 대한 기록은 남아 있지 않다. 우리는 단지 이러한 장엄한 행위들을 입증하는 무한 영의 빈약한 공개만을 가지고 있다. 그는 단지, 자신이 인격을 획득하고 의식적인 존재가 되었을 때, 중앙 우주와 그 안의 모든 것 역시 동시에 영원하게 되었다고 증언할 뿐이다.</w:t>
      </w:r>
    </w:p>
    <w:p w14:paraId="13CFEE74"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8:1.9 </w:t>
      </w:r>
      <w:r w:rsidRPr="003F21DF">
        <w:rPr>
          <w:rFonts w:ascii="함초롬바탕" w:eastAsia="함초롬바탕" w:hAnsi="함초롬바탕" w:cs="함초롬바탕"/>
          <w:color w:val="262626"/>
        </w:rPr>
        <w:t>한마디로, 무한 영은 그가 영원하므로 중앙 우주도 영원하다고 증언한다. 그리고 이것은 우주들의 우주 역사에서 전통적인 출발점이 된다. 만물의 중심에 존재하며 그토록 정교하게 기능하는 이 방대한 우주를 결정화한, 창조적 에너지와 행정적 지혜의 이 경이로운 분출 이전의 어떤 사건이나 행위에 대해서도 알려진 바가 없고, 어떠한 기록도 존재하지 않는다. 이 사건 너머에는 탐구할 수 없는 영원의 행위와 무한의 심연, 곧 절대 신비가 놓여 있다.</w:t>
      </w:r>
    </w:p>
    <w:p w14:paraId="2AFBA23F"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8:1.10 </w:t>
      </w:r>
      <w:r w:rsidRPr="003F21DF">
        <w:rPr>
          <w:rFonts w:ascii="함초롬바탕" w:eastAsia="함초롬바탕" w:hAnsi="함초롬바탕" w:cs="함초롬바탕"/>
          <w:color w:val="262626"/>
        </w:rPr>
        <w:t>그러므로 우리는 시간과 공간에 묶인 필사 창조체의 마음에 대한 해석상의 양보로서, 셋째 근원이며 중심의 연속적 기원을 묘사한다. 인간의 마음은 우주 역사의 시각화에 출발점을 필요로 한다. 나는 영원의 역사적 개념에 접근하는 이 기법을 제공하라는 지시를 받은 바 있다. 물질적 마음은 일관성을 위해 첫째 원인을 요구한다. 그러므로 우리는 우주 아버지를 모든 창조계의 첫째 근원이자 절대 중심으로 상정하며, 동시에 모든 창조체 마음에, 아들과 영도 우주 역사의 모든 국면과 창조 활동의 모든 영역에서 아버지와 함께 영원하다고 가르친다. 그리고 우리는 파라다이스 섬과 무제한 절대자, 우주 절대자, 신 절대자의 실체성과 영원성을 어떤 의미로도 소홀히 하지 않으면서 이렇게 하는 것이다.</w:t>
      </w:r>
    </w:p>
    <w:p w14:paraId="128C1704"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8:1.11 </w:t>
      </w:r>
      <w:r w:rsidRPr="003F21DF">
        <w:rPr>
          <w:rFonts w:ascii="함초롬바탕" w:eastAsia="함초롬바탕" w:hAnsi="함초롬바탕" w:cs="함초롬바탕"/>
          <w:color w:val="262626"/>
        </w:rPr>
        <w:t>시간의 자녀들의 물질 마음으로는 영원 속의 아버지를 생각하는 것만으로도 벅찬 일이다. 어떤 자녀든 먼저 자녀-부모 상황의 관계를 익히고, 그다음 이 개념을 확대하여 가족 전체를 포괄함으로써 실체와 가장 잘 관계 맺을 수 있음을 우리는 안다. 이후에 성장하는 자녀의 마음은 가족 관계의 개념에, 공동체와 인종과 세계의 관계에, 그리고 우주, 초우주, 나아가 우주들의 우주의 관계에까지 적응할 수 있게 될 것이다.</w:t>
      </w:r>
    </w:p>
    <w:p w14:paraId="235BBCE9" w14:textId="77777777" w:rsidR="000E11C6" w:rsidRPr="003F21DF" w:rsidRDefault="000E11C6" w:rsidP="003F21DF">
      <w:pPr>
        <w:spacing w:beforeLines="50" w:before="120"/>
        <w:jc w:val="both"/>
        <w:rPr>
          <w:rFonts w:ascii="함초롬바탕" w:eastAsia="함초롬바탕" w:hAnsi="함초롬바탕" w:cs="함초롬바탕"/>
        </w:rPr>
      </w:pPr>
    </w:p>
    <w:p w14:paraId="116B02ED" w14:textId="77777777" w:rsidR="000E11C6" w:rsidRPr="003F21DF" w:rsidRDefault="00000000" w:rsidP="003F21DF">
      <w:pPr>
        <w:pStyle w:val="2"/>
        <w:keepNext/>
        <w:pBdr>
          <w:left w:val="single" w:sz="36" w:space="6" w:color="B08D57"/>
        </w:pBdr>
        <w:shd w:val="clear" w:color="auto" w:fill="F4ECDA"/>
        <w:spacing w:beforeLines="100" w:before="240"/>
        <w:ind w:left="113"/>
        <w:rPr>
          <w:rFonts w:eastAsia="함초롬바탕"/>
          <w:szCs w:val="26"/>
        </w:rPr>
      </w:pPr>
      <w:r w:rsidRPr="003F21DF">
        <w:rPr>
          <w:rFonts w:ascii="함초롬바탕" w:eastAsia="함초롬바탕" w:hAnsi="함초롬바탕" w:cs="함초롬바탕"/>
          <w:color w:val="2E6E73"/>
        </w:rPr>
        <w:t>2. 무한 영의 본질</w:t>
      </w:r>
    </w:p>
    <w:p w14:paraId="515BEE20"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8:2.1 </w:t>
      </w:r>
      <w:r w:rsidRPr="003F21DF">
        <w:rPr>
          <w:rFonts w:ascii="함초롬바탕" w:eastAsia="함초롬바탕" w:hAnsi="함초롬바탕" w:cs="함초롬바탕"/>
          <w:color w:val="262626"/>
        </w:rPr>
        <w:t>공동 창조자는 영원으로부터 계시며, 우주 아버지 및 영원 아들과 전적으로 그리고 제한 없이 하나이시다. 무한 영은 파라다이스 아버지의 본성뿐만 아니라 기원 아들의 본성도 완전하게 반영하신다.</w:t>
      </w:r>
    </w:p>
    <w:p w14:paraId="4ECB2C06"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8:2.2 </w:t>
      </w:r>
      <w:r w:rsidRPr="003F21DF">
        <w:rPr>
          <w:rFonts w:ascii="함초롬바탕" w:eastAsia="함초롬바탕" w:hAnsi="함초롬바탕" w:cs="함초롬바탕"/>
          <w:color w:val="262626"/>
        </w:rPr>
        <w:t>셋째 근원이며 중심은 수많은 이름으로 알려져 있다. 곧 우주 영, 최상 안내자, 공동 창조자, 신성한 집행자, 무한 마음, 영들의 영, 파라다이스 어머니 영, 공동 행위자, 최종 조율자, 전재 영, 절대 지성, 신성한 행동이며, 유란시아에서는 때때로 우주 마음과 혼동되기도 한다.</w:t>
      </w:r>
    </w:p>
    <w:p w14:paraId="6364B952"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8:2.3 </w:t>
      </w:r>
      <w:r w:rsidRPr="003F21DF">
        <w:rPr>
          <w:rFonts w:ascii="함초롬바탕" w:eastAsia="함초롬바탕" w:hAnsi="함초롬바탕" w:cs="함초롬바탕"/>
          <w:color w:val="262626"/>
        </w:rPr>
        <w:t>신의 셋째 개인을 무한 영이라 부르는 것은 전적으로 적절하니, 하나님은 영이시기 때문이다. 그러나 물질을 기본 실체로 여기고, 마음을 영과 함께 물질에 뿌리를 둔 가정으로 보는 오류에 기우는 물질 창조체들은 셋째 근원이며 중심을 무한 실체, 우주 조직자, 또는 인격 조율자라고 부른다면 그를 더 잘 이해할 것이다.</w:t>
      </w:r>
    </w:p>
    <w:p w14:paraId="2A266225"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8:2.4 </w:t>
      </w:r>
      <w:r w:rsidRPr="003F21DF">
        <w:rPr>
          <w:rFonts w:ascii="함초롬바탕" w:eastAsia="함초롬바탕" w:hAnsi="함초롬바탕" w:cs="함초롬바탕"/>
          <w:color w:val="262626"/>
        </w:rPr>
        <w:t>무한 영은 신성의 우주 계시로서, 헤아릴 수 없으며 인간의 이해를 전적으로 넘어서는 분이시다. 영의 절대성을 감지하려면, 우주 아버지의 무한성을 묵상하고 기원 아들의 영원성 앞에 경외심으로 서기만 하면 된다.</w:t>
      </w:r>
    </w:p>
    <w:p w14:paraId="1D8FF9BD"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8:2.5 </w:t>
      </w:r>
      <w:r w:rsidRPr="003F21DF">
        <w:rPr>
          <w:rFonts w:ascii="함초롬바탕" w:eastAsia="함초롬바탕" w:hAnsi="함초롬바탕" w:cs="함초롬바탕"/>
          <w:color w:val="262626"/>
        </w:rPr>
        <w:t>무한 영이라는 개인 안에도 참으로 신비가 있지만, 아버지와 아들 안에서만큼은 아니다. 아버지의 본성의 모든 측면 가운데, 공동 창조자는 그의 무한성을 가장 두드러지게 드러낸다. 설령 주(主) 우주가 결국 무한으로 확장된다 하더라도, 공동 행위자의 영 현존, 에너지 통제, 마음 잠재성은 그러한 한계 없는 창조계의 요구를 충족시키기에 적절함이 드러날 것이다.</w:t>
      </w:r>
    </w:p>
    <w:p w14:paraId="376C8866"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8:2.6 </w:t>
      </w:r>
      <w:r w:rsidRPr="003F21DF">
        <w:rPr>
          <w:rFonts w:ascii="함초롬바탕" w:eastAsia="함초롬바탕" w:hAnsi="함초롬바탕" w:cs="함초롬바탕"/>
          <w:color w:val="262626"/>
        </w:rPr>
        <w:t>무한 영은 우주 아버지의 완전함, 의로움, 그리고 사랑을 모두 공유하지만, 영원 아들의 자비 속성들 쪽으로 기우신다. 이리하여 대우주에 대한 파라다이스 신들의 자비 사역자가 되신다. 언제나 그리고 항상—보편적으로 그리고 영원히—영은 자비 사역자이시다. 이는 신성한 아들들이 하나님의 사랑을 계시하는 것처럼, 신성한 영은 하나님의 자비를 묘사하기 때문이다.</w:t>
      </w:r>
    </w:p>
    <w:p w14:paraId="59B9887F"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8:2.7 </w:t>
      </w:r>
      <w:r w:rsidRPr="003F21DF">
        <w:rPr>
          <w:rFonts w:ascii="함초롬바탕" w:eastAsia="함초롬바탕" w:hAnsi="함초롬바탕" w:cs="함초롬바탕"/>
          <w:color w:val="262626"/>
        </w:rPr>
        <w:t>모든 선의 기원은 아버지에게 있으므로, 무한 영이 아버지보다 더 많은 선을 소유할 수는 없다. 그러나 그 영의 활동을 통해 우리는 그 선함을 더 잘 이해할 수 있다. 아버지의 신실하심과 아들의 한결같으심은, 무한 영의 인격들이 베푸는 사랑의 사역과 끊임없는 봉사를 통해, 구체들의 영 존재들과 물질 창조체들에게 매우 실제가 된다.</w:t>
      </w:r>
    </w:p>
    <w:p w14:paraId="3DB64901"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8:2.8 </w:t>
      </w:r>
      <w:r w:rsidRPr="003F21DF">
        <w:rPr>
          <w:rFonts w:ascii="함초롬바탕" w:eastAsia="함초롬바탕" w:hAnsi="함초롬바탕" w:cs="함초롬바탕"/>
          <w:color w:val="262626"/>
        </w:rPr>
        <w:t>공동 창조자는 아버지의 생각의 아름다움과 진리의 품성을 모두 물려받는다. 이 신성의 숭고한 특성들은 셋째 근원이며 중심의 조건 없고 한계 없는 마음의 무한하고 영원한 지혜에 종속되어, 우주 마음의 준(準)최상 수준에서 조율된다.</w:t>
      </w:r>
    </w:p>
    <w:p w14:paraId="151B6F2D" w14:textId="77777777" w:rsidR="000E11C6" w:rsidRPr="003F21DF" w:rsidRDefault="000E11C6" w:rsidP="003F21DF">
      <w:pPr>
        <w:spacing w:beforeLines="50" w:before="120"/>
        <w:jc w:val="both"/>
        <w:rPr>
          <w:rFonts w:ascii="함초롬바탕" w:eastAsia="함초롬바탕" w:hAnsi="함초롬바탕" w:cs="함초롬바탕"/>
        </w:rPr>
      </w:pPr>
    </w:p>
    <w:p w14:paraId="5884D395" w14:textId="77777777" w:rsidR="000E11C6" w:rsidRPr="003F21DF" w:rsidRDefault="00000000" w:rsidP="003F21DF">
      <w:pPr>
        <w:pStyle w:val="2"/>
        <w:keepNext/>
        <w:pBdr>
          <w:left w:val="single" w:sz="36" w:space="6" w:color="B08D57"/>
        </w:pBdr>
        <w:shd w:val="clear" w:color="auto" w:fill="F4ECDA"/>
        <w:spacing w:beforeLines="100" w:before="240"/>
        <w:ind w:left="113"/>
        <w:rPr>
          <w:rFonts w:eastAsia="함초롬바탕"/>
          <w:szCs w:val="26"/>
        </w:rPr>
      </w:pPr>
      <w:r w:rsidRPr="003F21DF">
        <w:rPr>
          <w:rFonts w:ascii="함초롬바탕" w:eastAsia="함초롬바탕" w:hAnsi="함초롬바탕" w:cs="함초롬바탕"/>
          <w:color w:val="2E6E73"/>
        </w:rPr>
        <w:t>3. 영의 아버지와 아들과의 관계</w:t>
      </w:r>
    </w:p>
    <w:p w14:paraId="7AB5EAD8"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8:3.1 </w:t>
      </w:r>
      <w:r w:rsidRPr="003F21DF">
        <w:rPr>
          <w:rFonts w:ascii="함초롬바탕" w:eastAsia="함초롬바탕" w:hAnsi="함초롬바탕" w:cs="함초롬바탕"/>
          <w:color w:val="262626"/>
        </w:rPr>
        <w:t>영원 아들이 우주 아버지의 “첫 번째” 절대적이고 무한한 생각의 말씀 표현인 것처럼, 공동 행위자는 절대적 생각-말씀 연합을 이룬 아버지-아들 인격 동반자 관계가 결합된 행동을 위해 세운 “첫 번째” 완성된 창조적 개념 또는 계획의 완전한 실행이다. 셋째 근원이며 중심은 중앙 창조, 즉 명령에 의한 창조와 함께 영원하게 되며, 모든 우주 중에서 존재에 있어 영원한 것은 오직 이 중앙 창조뿐이다.</w:t>
      </w:r>
    </w:p>
    <w:p w14:paraId="2FFF5A01"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lastRenderedPageBreak/>
        <w:t xml:space="preserve">8:3.2 </w:t>
      </w:r>
      <w:r w:rsidRPr="003F21DF">
        <w:rPr>
          <w:rFonts w:ascii="함초롬바탕" w:eastAsia="함초롬바탕" w:hAnsi="함초롬바탕" w:cs="함초롬바탕"/>
          <w:color w:val="262626"/>
        </w:rPr>
        <w:t>셋째 근원의 인격화 이후, 첫째 근원은 더 이상 몸소 우주 창조에 참여하지 않으신다. 우주 아버지는 가능한 모든 것을 그의 영원 아들에게 위임하시며, 영원 아들은 마찬가지로 가능한 모든 권위와 권능을 공동 창조자에게 부여하신다.</w:t>
      </w:r>
    </w:p>
    <w:p w14:paraId="722CA3D0"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8:3.3 </w:t>
      </w:r>
      <w:r w:rsidRPr="003F21DF">
        <w:rPr>
          <w:rFonts w:ascii="함초롬바탕" w:eastAsia="함초롬바탕" w:hAnsi="함초롬바탕" w:cs="함초롬바탕"/>
          <w:color w:val="262626"/>
        </w:rPr>
        <w:t>영원 아들과 공동 창조자는 동반자로서, 그리고 그들의 동격 인격들을 통해, 하보나 이후 존재하게 된 모든 우주를 계획하고 형성해 왔다. 무한 영은 첫 번째 중앙 창조에서 영원 아들이 우주 아버지와 맺는 것과 동일한 인격적 관계를, 이후의 모든 창조에서 영원 아들과 맺고 계신다.</w:t>
      </w:r>
    </w:p>
    <w:p w14:paraId="35955F65"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8:3.4 </w:t>
      </w:r>
      <w:r w:rsidRPr="003F21DF">
        <w:rPr>
          <w:rFonts w:ascii="함초롬바탕" w:eastAsia="함초롬바탕" w:hAnsi="함초롬바탕" w:cs="함초롬바탕"/>
          <w:color w:val="262626"/>
        </w:rPr>
        <w:t>너희와 너희의 우주는 영원 아들의 창조자 아들과 무한 영의 창조 영에 의해 창조되었다. 아버지가 신실하심으로 그들이 조직한 것을 떠받치시는 한편, 자신들이 만든 창조체들에게 사역하는 일은 물론 그들의 작품을 육성하고 유지하는 일은 이 우주 아들과 이 우주 영에게 맡겨져 있다.</w:t>
      </w:r>
    </w:p>
    <w:p w14:paraId="3E7970D8"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8:3.5 </w:t>
      </w:r>
      <w:r w:rsidRPr="003F21DF">
        <w:rPr>
          <w:rFonts w:ascii="함초롬바탕" w:eastAsia="함초롬바탕" w:hAnsi="함초롬바탕" w:cs="함초롬바탕"/>
          <w:color w:val="262626"/>
        </w:rPr>
        <w:t>무한 영은 시간과 공간의 모든 세계에서 진리를 사랑하는 모든 혼들을 그들에게 이끄는 공동 계획의 실행을 위한, 온전히 사랑하시는 아버지와 온전히 자비로우신 아들의 효과적인 대리자이시다. 영원 아들이 우주 창조체들을 위한 그의 아버지의 완전 달성 계획을 받아들인 바로 그 순간, 이 상승 계획이 아버지-아들의 계획이 된 그 순간, 무한 영은 즉시 아버지와 아들의 연합되고 영원한 목적을 실행하기 위한 공동 행정자가 되셨다. 그리고 무한 영은 신성한 현존과 영 인격들의 모든 자원을 아버지와 아들에게 드릴 것을 서약하셨으며, 생존하는 의지 창조체들을 파라다이스 완전함의 신성한 높이로 들어 올리는 이 장엄한 계획에 모든 것을 헌신해 오셨다.</w:t>
      </w:r>
    </w:p>
    <w:p w14:paraId="53EAEF6D"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8:3.6 </w:t>
      </w:r>
      <w:r w:rsidRPr="003F21DF">
        <w:rPr>
          <w:rFonts w:ascii="함초롬바탕" w:eastAsia="함초롬바탕" w:hAnsi="함초롬바탕" w:cs="함초롬바탕"/>
          <w:color w:val="262626"/>
        </w:rPr>
        <w:t>무한 영은 우주 아버지와 그의 영원 아들의 완전하고 독점적이며 보편적인 계시이시다. 아버지-아들 동반자 관계에 대한 모든 지식은, 신성한 생각과 말씀의 결합을 공동으로 대표하는 무한 영을 통해서 얻어져야 한다.</w:t>
      </w:r>
    </w:p>
    <w:p w14:paraId="76F00415"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8:3.7 </w:t>
      </w:r>
      <w:r w:rsidRPr="003F21DF">
        <w:rPr>
          <w:rFonts w:ascii="함초롬바탕" w:eastAsia="함초롬바탕" w:hAnsi="함초롬바탕" w:cs="함초롬바탕"/>
          <w:color w:val="262626"/>
        </w:rPr>
        <w:t>영원 아들은 우주 아버지께 나아가는 유일한 길이며, 무한 영은 영원 아들에게 도달하는 유일한 수단이다. 오직 무한 영의 인내심 있는 사역을 통해서만, 시간 속에서 상승하는 존재들은 영원 아들을 발견할 수 있다.</w:t>
      </w:r>
    </w:p>
    <w:p w14:paraId="70D99183"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8:3.8 </w:t>
      </w:r>
      <w:r w:rsidRPr="003F21DF">
        <w:rPr>
          <w:rFonts w:ascii="함초롬바탕" w:eastAsia="함초롬바탕" w:hAnsi="함초롬바탕" w:cs="함초롬바탕"/>
          <w:color w:val="262626"/>
        </w:rPr>
        <w:t>만물의 중심에서 무한 영은 상승하는 순례자들이 도달하는 첫 파라다이스 신이다. 셋째 개인은 둘째와 첫째 개인을 감싸고 있으므로, 아들과 그의 아버지께 소개될 후보자인 모든 이에게 언제나 먼저 인식되어야 한다.</w:t>
      </w:r>
    </w:p>
    <w:p w14:paraId="65B04067"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8:3.9 </w:t>
      </w:r>
      <w:r w:rsidRPr="003F21DF">
        <w:rPr>
          <w:rFonts w:ascii="함초롬바탕" w:eastAsia="함초롬바탕" w:hAnsi="함초롬바탕" w:cs="함초롬바탕"/>
          <w:color w:val="262626"/>
        </w:rPr>
        <w:t>그리고 수많은 다른 방식으로도, 무한 영은 아버지와 아들을 동등하게 대표하시며, 그들에게 동일하게 봉사하신다.</w:t>
      </w:r>
    </w:p>
    <w:p w14:paraId="35A3AC53" w14:textId="77777777" w:rsidR="000E11C6" w:rsidRPr="003F21DF" w:rsidRDefault="000E11C6" w:rsidP="003F21DF">
      <w:pPr>
        <w:spacing w:beforeLines="50" w:before="120"/>
        <w:jc w:val="both"/>
        <w:rPr>
          <w:rFonts w:ascii="함초롬바탕" w:eastAsia="함초롬바탕" w:hAnsi="함초롬바탕" w:cs="함초롬바탕"/>
        </w:rPr>
      </w:pPr>
    </w:p>
    <w:p w14:paraId="6316BE1F" w14:textId="77777777" w:rsidR="000E11C6" w:rsidRPr="003F21DF" w:rsidRDefault="00000000" w:rsidP="003F21DF">
      <w:pPr>
        <w:pStyle w:val="2"/>
        <w:keepNext/>
        <w:pBdr>
          <w:left w:val="single" w:sz="36" w:space="6" w:color="B08D57"/>
        </w:pBdr>
        <w:shd w:val="clear" w:color="auto" w:fill="F4ECDA"/>
        <w:spacing w:beforeLines="100" w:before="240"/>
        <w:ind w:left="113"/>
        <w:rPr>
          <w:rFonts w:eastAsia="함초롬바탕"/>
          <w:szCs w:val="26"/>
        </w:rPr>
      </w:pPr>
      <w:r w:rsidRPr="003F21DF">
        <w:rPr>
          <w:rFonts w:ascii="함초롬바탕" w:eastAsia="함초롬바탕" w:hAnsi="함초롬바탕" w:cs="함초롬바탕"/>
          <w:color w:val="2E6E73"/>
        </w:rPr>
        <w:t>4. 신성한 봉사의 영</w:t>
      </w:r>
    </w:p>
    <w:p w14:paraId="7A88A085"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8:4.1 </w:t>
      </w:r>
      <w:r w:rsidRPr="003F21DF">
        <w:rPr>
          <w:rFonts w:ascii="함초롬바탕" w:eastAsia="함초롬바탕" w:hAnsi="함초롬바탕" w:cs="함초롬바탕"/>
          <w:color w:val="262626"/>
        </w:rPr>
        <w:t>파라다이스 중력이 만물을 붙들고 있는 물리적 우주와 병행하여, 아들의 말씀이 하나님의 생각을 해석하고 “육신이 되었을 때” 연합된 창조자들의 결합된 본성의 사랑 어린 자비를 드러내는 영적 우주가 있다. 그러나 이 모든 물질적·영적 창조계 안에 그리고 그것을 통하여, 무한 영과 그의 영 자손이 신성한 부모의 결합된 자비와 인내와 영원한 애정을, 그들이 협력하여 고안하고 만든 지성 자녀들에게 나타내 보이는 광대한 무대가 있다. 마음에 대한 영원한 사역은 무한 영의 신성한 성품의 본질이다. 그리고 공동 행위자의 모든 영 자손은 사역하려는 이 소망, 봉사하려는 이 신성한 충동을 함께 지닌다.</w:t>
      </w:r>
    </w:p>
    <w:p w14:paraId="668318C8"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8:4.2 </w:t>
      </w:r>
      <w:r w:rsidRPr="003F21DF">
        <w:rPr>
          <w:rFonts w:ascii="함초롬바탕" w:eastAsia="함초롬바탕" w:hAnsi="함초롬바탕" w:cs="함초롬바탕"/>
          <w:color w:val="262626"/>
        </w:rPr>
        <w:t xml:space="preserve">하나님은 사랑이시고, 아들은 자비이시며, 영은 사역이시다. 곧 모든 지성적 창조계에 대한 신성한 </w:t>
      </w:r>
      <w:r w:rsidRPr="003F21DF">
        <w:rPr>
          <w:rFonts w:ascii="함초롬바탕" w:eastAsia="함초롬바탕" w:hAnsi="함초롬바탕" w:cs="함초롬바탕"/>
          <w:color w:val="262626"/>
        </w:rPr>
        <w:lastRenderedPageBreak/>
        <w:t>사랑과 끝없는 자비의 사역이시다. 영은 아버지의 사랑과 아들의 자비의 인격화이다. 그 안에서 그들은 보편적 봉사를 위해 영원히 하나로 연합되어 있다. 영은 창조체 창조계에 적용된 사랑이며, 아버지와 아들의 결합된 사랑이다.</w:t>
      </w:r>
    </w:p>
    <w:p w14:paraId="4E5AA445"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8:4.3 </w:t>
      </w:r>
      <w:r w:rsidRPr="003F21DF">
        <w:rPr>
          <w:rFonts w:ascii="함초롬바탕" w:eastAsia="함초롬바탕" w:hAnsi="함초롬바탕" w:cs="함초롬바탕"/>
          <w:color w:val="262626"/>
        </w:rPr>
        <w:t>유란시아에서 무한 영은 전재하는 영향력, 보편적 현존으로 알려져 있지만, 하보나에서 너희는 그를 실제 사역의 인격적 현존으로 알게 될 것이다. 그곳에서 파라다이스 영의 사역은 시간과 공간의 세계들에 창조된 존재들에게 사역하는 그의 동격의 영들과 하위 인격들 각각에게 모범적이고 영감을 주는 원형이다. 이 신성한 우주에서 무한 영은 영원 아들의 초월적인 일곱 번의 출현에 온전히 참여했으며, 마찬가지로 기원 미가엘 아들과 함께 하보나 회로들에서의 일곱 번의 증여에 참여하셨다. 이로써 그는 높은 곳에서 이 완전한 회로들을 횡단하는 모든 시간의 순례자들에게 공감하고 이해하는 영 사역자가 되셨다.</w:t>
      </w:r>
    </w:p>
    <w:p w14:paraId="065CCF53"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8:4.4 </w:t>
      </w:r>
      <w:r w:rsidRPr="003F21DF">
        <w:rPr>
          <w:rFonts w:ascii="함초롬바탕" w:eastAsia="함초롬바탕" w:hAnsi="함초롬바탕" w:cs="함초롬바탕"/>
          <w:color w:val="262626"/>
        </w:rPr>
        <w:t>하나님의 창조자 아들이 예정된 지역 우주에 대한 창조자직의 책임을 수락할 때, 무한 영의 인격들은 이 미가엘 아들이 창조적 모험의 임무를 위해 나아갈 때 스스로 그의 지칠 줄 모르는 사역자가 되기를 서약한다. 특히 창조적 딸들, 곧 지역 우주 어머니 영들이라는 개인들 안에서, 우리는 무한 영이 물질 창조체들을 더욱더 높은 영적 달성 수준으로 상승하도록 육성하는 과업에 헌신하고 있음을 발견한다. 이 모든 창조체 사역의 일은 이 지역 우주들의 창조자 아들들의 목적과 완전한 조화를 이루고 그 인격들과 긴밀히 연합하여 수행된다.</w:t>
      </w:r>
    </w:p>
    <w:p w14:paraId="318A57FA"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8:4.5 </w:t>
      </w:r>
      <w:r w:rsidRPr="003F21DF">
        <w:rPr>
          <w:rFonts w:ascii="함초롬바탕" w:eastAsia="함초롬바탕" w:hAnsi="함초롬바탕" w:cs="함초롬바탕"/>
          <w:color w:val="262626"/>
        </w:rPr>
        <w:t>하나님의 아들들이 아버지의 사랑의 인격을 우주에 드러내는 거대한 과업에 종사하듯이, 무한 영도 각 우주의 모든 자녀들의 개별적 마음에 아버지와 아들의 연합된 사랑을 드러내는 끝없는 사역에 헌신한다. 이러한 지역 창조계들에서, 영은 어떤 하나님의 아들들처럼 필사 육신의 형태를 입고 물질 종족들에게로 내려오지는 않지만, 무한 영과 그의 동격 영들은 자신을 낮추어, 놀라운 일련의 신성 약화를 기쁘게 겪으며, 마침내 천사로 나타나 너희 곁에 서서 지상 존재의 낮은 길들을 지나도록 너희를 인도한다.</w:t>
      </w:r>
    </w:p>
    <w:p w14:paraId="235DEDD6"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8:4.6 </w:t>
      </w:r>
      <w:r w:rsidRPr="003F21DF">
        <w:rPr>
          <w:rFonts w:ascii="함초롬바탕" w:eastAsia="함초롬바탕" w:hAnsi="함초롬바탕" w:cs="함초롬바탕"/>
          <w:color w:val="262626"/>
        </w:rPr>
        <w:t>이러한 연속적인 하강 단계를 통해 무한 영은 실제로, 그리고 한 개인으로서 동물 기원의 세계에 사는 각 존재에 매우 가까이 다가가신다. 그리고 이 모든 것을 영은, 만물의 중심에서 신의 셋째 개인으로서 지니는 자신의 존재를 조금도 무효화하지 않으면서 행하신다.</w:t>
      </w:r>
    </w:p>
    <w:p w14:paraId="6579E050"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8:4.7 </w:t>
      </w:r>
      <w:r w:rsidRPr="003F21DF">
        <w:rPr>
          <w:rFonts w:ascii="함초롬바탕" w:eastAsia="함초롬바탕" w:hAnsi="함초롬바탕" w:cs="함초롬바탕"/>
          <w:color w:val="262626"/>
        </w:rPr>
        <w:t>공동 창조자는 참으로 그리고 영원히 위대한 사역 인격이자 보편적 자비 사역자이시다. 영의 사역을 이해하려면, 그가 아버지의 끝없는 사랑과 아들의 영원한 자비의 결합된 묘사라는 진리를 깊이 생각하라. 그러나 영의 사역은 단지 영원 아들과 우주 아버지를 대표하는 데만 국한되지 않는다. 무한 영은 또한 자신의 이름과 권리로 그 영역의 창조체들에게 사역하는 권능을 지니신다. 셋째 개인은 신성한 존엄을 지니며, 또한 자신의 이름으로 보편적 자비의 사역을 베푸신다.</w:t>
      </w:r>
    </w:p>
    <w:p w14:paraId="0F9F5866"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8:4.8 </w:t>
      </w:r>
      <w:r w:rsidRPr="003F21DF">
        <w:rPr>
          <w:rFonts w:ascii="함초롬바탕" w:eastAsia="함초롬바탕" w:hAnsi="함초롬바탕" w:cs="함초롬바탕"/>
          <w:color w:val="262626"/>
        </w:rPr>
        <w:t>인간이 이 무한 영의 창조체 가족 중 하위 계층들의 사랑이 넘치고 지칠 줄 모르는 사역에 대해 더 많이 배울수록, 그는 우주 아버지와 영원 아들의 결합된 행동의 초월적 본성과 비할 데 없는 품성을 더욱더 찬양하고 흠모하게 될 것이다. 이 영은 진실로 “의로운 자들 위에 항상 머무는 주의 눈이며” 또한 “그들의 기도에 항상 열려 있는 신성한 귀”이시다.</w:t>
      </w:r>
    </w:p>
    <w:p w14:paraId="6F0EF3C7" w14:textId="77777777" w:rsidR="000E11C6" w:rsidRPr="003F21DF" w:rsidRDefault="000E11C6" w:rsidP="003F21DF">
      <w:pPr>
        <w:spacing w:beforeLines="50" w:before="120"/>
        <w:jc w:val="both"/>
        <w:rPr>
          <w:rFonts w:ascii="함초롬바탕" w:eastAsia="함초롬바탕" w:hAnsi="함초롬바탕" w:cs="함초롬바탕"/>
        </w:rPr>
      </w:pPr>
    </w:p>
    <w:p w14:paraId="2BAB185F" w14:textId="77777777" w:rsidR="000E11C6" w:rsidRPr="003F21DF" w:rsidRDefault="00000000" w:rsidP="003F21DF">
      <w:pPr>
        <w:pStyle w:val="2"/>
        <w:keepNext/>
        <w:pBdr>
          <w:left w:val="single" w:sz="36" w:space="6" w:color="B08D57"/>
        </w:pBdr>
        <w:shd w:val="clear" w:color="auto" w:fill="F4ECDA"/>
        <w:spacing w:beforeLines="100" w:before="240"/>
        <w:ind w:left="113"/>
        <w:rPr>
          <w:rFonts w:eastAsia="함초롬바탕"/>
          <w:szCs w:val="26"/>
        </w:rPr>
      </w:pPr>
      <w:r w:rsidRPr="003F21DF">
        <w:rPr>
          <w:rFonts w:ascii="함초롬바탕" w:eastAsia="함초롬바탕" w:hAnsi="함초롬바탕" w:cs="함초롬바탕"/>
          <w:color w:val="2E6E73"/>
        </w:rPr>
        <w:t>5. 하나님의 현존</w:t>
      </w:r>
    </w:p>
    <w:p w14:paraId="5DD2D0BF"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8:5.1 </w:t>
      </w:r>
      <w:r w:rsidRPr="003F21DF">
        <w:rPr>
          <w:rFonts w:ascii="함초롬바탕" w:eastAsia="함초롬바탕" w:hAnsi="함초롬바탕" w:cs="함초롬바탕"/>
          <w:color w:val="262626"/>
        </w:rPr>
        <w:t xml:space="preserve">무한 영의 가장 뛰어난 속성은 전재이다. 온 우주들의 우주 어디에나 이 모든 것에 스며드는 영이 현존하며, 이는 보편적이고 신성한 마음의 현존과 매우 흡사하다. 신의 둘째 개인과 셋째 개인 모두, 그들의 </w:t>
      </w:r>
      <w:r w:rsidRPr="003F21DF">
        <w:rPr>
          <w:rFonts w:ascii="함초롬바탕" w:eastAsia="함초롬바탕" w:hAnsi="함초롬바탕" w:cs="함초롬바탕"/>
          <w:color w:val="262626"/>
        </w:rPr>
        <w:lastRenderedPageBreak/>
        <w:t>항상 현존하는 영을 통해 모든 세계에서 대표된다.</w:t>
      </w:r>
    </w:p>
    <w:p w14:paraId="7B9F203A"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8:5.2 </w:t>
      </w:r>
      <w:r w:rsidRPr="003F21DF">
        <w:rPr>
          <w:rFonts w:ascii="함초롬바탕" w:eastAsia="함초롬바탕" w:hAnsi="함초롬바탕" w:cs="함초롬바탕"/>
          <w:color w:val="262626"/>
        </w:rPr>
        <w:t>아버지는 무한하시며, 오직 자신의 의지에 의해서만 제한되신다. 조절자의 증여와 인격의 회로화에 있어서는 아버지께서 단독으로 행하시지만, 영 힘들이 지성적 존재들과 접촉하는 데 있어서는 영원 아들과 무한 영의 영들과 인격들을 활용하신다. 그는 뜻하시는 대로 아들과 함께든 공동 행위자와 함께든 똑같이 영적으로 현존하시며, 아들과 함께 그리고 영 안에서 현존하신다. 아버지는 확실히 어디에나 현존하시며, 우리는 이 다양하지만 서로 연합된 힘들과 영향들과 현존들 모두를 통해 그의 현존을 분별한다.</w:t>
      </w:r>
    </w:p>
    <w:p w14:paraId="22A4400B"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8:5.3 </w:t>
      </w:r>
      <w:r w:rsidRPr="003F21DF">
        <w:rPr>
          <w:rFonts w:ascii="함초롬바탕" w:eastAsia="함초롬바탕" w:hAnsi="함초롬바탕" w:cs="함초롬바탕"/>
          <w:color w:val="262626"/>
        </w:rPr>
        <w:t>너희의 거룩한 기록에서는 하나님의 영이라는 말이 파라다이스의 무한 영과 너희 지역 우주의 창조 영을 번갈아 가리키는 데 사용되는 것 같다. 성령은 파라다이스 무한 영의 창조적 딸의 영적 회로이다. 성령은 각 지역 우주에 고유한 회로이며, 그 창조계의 영적 영역에 국한되지만, 무한 영은 전재하신다.</w:t>
      </w:r>
    </w:p>
    <w:p w14:paraId="123999ED"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8:5.4 </w:t>
      </w:r>
      <w:r w:rsidRPr="003F21DF">
        <w:rPr>
          <w:rFonts w:ascii="함초롬바탕" w:eastAsia="함초롬바탕" w:hAnsi="함초롬바탕" w:cs="함초롬바탕"/>
          <w:color w:val="262626"/>
        </w:rPr>
        <w:t>많은 영적 영향들이 존재하지만, 그들은 모두 하나와 같다. 생각 조절자의 활동조차도, 비록 다른 모든 영향들로부터 독립적이지만, 무한 영과 지역 우주 어머니 영의 결합된 영향의 영 사역과 변함없이 일치한다. 유란시아인의 삶 속에서 이 영적 현존들이 작용할 때, 그들은 분리되지 않는다. 그들의 다양한 기원에도 불구하고, 너희의 마음과 혼 안에서는 하나의 영으로서 기능한다. 그리고 이 연합된 영적 사역이 체험될 때, 그것은 너희에게 최상자의 영향, 곧 “능히 너희를 넘어지지 않게 지키시며, 너희를 높은 곳에 계신 아버지 앞에 흠 없이 세우실 수 있는 분”의 영향이 된다.</w:t>
      </w:r>
    </w:p>
    <w:p w14:paraId="46D2C7DA"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8:5.5 </w:t>
      </w:r>
      <w:r w:rsidRPr="003F21DF">
        <w:rPr>
          <w:rFonts w:ascii="함초롬바탕" w:eastAsia="함초롬바탕" w:hAnsi="함초롬바탕" w:cs="함초롬바탕"/>
          <w:color w:val="262626"/>
        </w:rPr>
        <w:t>무한 영이 공동 행위자이심을 항상 기억하라. 아버지와 아들은 모두 그의 안에서, 그리고 그를 통해 활동하신다. 그는 단지 그 자신으로서만이 아니라, 아버지로서, 아들로서, 그리고 아버지-아들로서도 현존하신다. 이를 인정하여, 그리고 여러 추가적인 이유로, 무한 영의 영 현존은 종종 “하나님의 영”이라고 일컬어진다.</w:t>
      </w:r>
    </w:p>
    <w:p w14:paraId="1F49DD39"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8:5.6 </w:t>
      </w:r>
      <w:r w:rsidRPr="003F21DF">
        <w:rPr>
          <w:rFonts w:ascii="함초롬바탕" w:eastAsia="함초롬바탕" w:hAnsi="함초롬바탕" w:cs="함초롬바탕"/>
          <w:color w:val="262626"/>
        </w:rPr>
        <w:t>모든 영적 사역의 연계를 하나님의 영이라고 부르는 것도 일관된 일이다. 그러한 연계는 참으로 아버지 하나님, 아들 하나님, 영 하나님, 칠중 하나님의 영들, 곧 최상 하나님의 영의 연합이기 때문이다.</w:t>
      </w:r>
    </w:p>
    <w:p w14:paraId="6FB8A42D" w14:textId="77777777" w:rsidR="000E11C6" w:rsidRPr="003F21DF" w:rsidRDefault="000E11C6" w:rsidP="003F21DF">
      <w:pPr>
        <w:spacing w:beforeLines="50" w:before="120"/>
        <w:jc w:val="both"/>
        <w:rPr>
          <w:rFonts w:ascii="함초롬바탕" w:eastAsia="함초롬바탕" w:hAnsi="함초롬바탕" w:cs="함초롬바탕"/>
        </w:rPr>
      </w:pPr>
    </w:p>
    <w:p w14:paraId="197F55B3" w14:textId="77777777" w:rsidR="000E11C6" w:rsidRPr="003F21DF" w:rsidRDefault="00000000" w:rsidP="003F21DF">
      <w:pPr>
        <w:pStyle w:val="2"/>
        <w:keepNext/>
        <w:pBdr>
          <w:left w:val="single" w:sz="36" w:space="6" w:color="B08D57"/>
        </w:pBdr>
        <w:shd w:val="clear" w:color="auto" w:fill="F4ECDA"/>
        <w:spacing w:beforeLines="100" w:before="240"/>
        <w:ind w:left="113"/>
        <w:rPr>
          <w:rFonts w:eastAsia="함초롬바탕"/>
          <w:szCs w:val="26"/>
        </w:rPr>
      </w:pPr>
      <w:r w:rsidRPr="003F21DF">
        <w:rPr>
          <w:rFonts w:ascii="함초롬바탕" w:eastAsia="함초롬바탕" w:hAnsi="함초롬바탕" w:cs="함초롬바탕"/>
          <w:color w:val="2E6E73"/>
        </w:rPr>
        <w:t>6. 무한 영의 인격</w:t>
      </w:r>
    </w:p>
    <w:p w14:paraId="4507778A"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8:6.1 </w:t>
      </w:r>
      <w:r w:rsidRPr="003F21DF">
        <w:rPr>
          <w:rFonts w:ascii="함초롬바탕" w:eastAsia="함초롬바탕" w:hAnsi="함초롬바탕" w:cs="함초롬바탕"/>
          <w:color w:val="262626"/>
        </w:rPr>
        <w:t>셋째 근원이며 중심의 광범위한 증여와 멀리까지 미치는 분배가, 그의 인격의 사실을 흐리거나 달리 손상시키도록 허용하지 말라. 무한 영은 우주 현존이시고, 영원한 행위이시며, 우주적 권능이고, 거룩한 영향이시며, 보편적 마음이시다. 그는 이 모든 것이며, 무한히 그 이상이지만, 동시에 그는 진실하고 신성한 인격이시다.</w:t>
      </w:r>
    </w:p>
    <w:p w14:paraId="4A81B5DC"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8:6.2 </w:t>
      </w:r>
      <w:r w:rsidRPr="003F21DF">
        <w:rPr>
          <w:rFonts w:ascii="함초롬바탕" w:eastAsia="함초롬바탕" w:hAnsi="함초롬바탕" w:cs="함초롬바탕"/>
          <w:color w:val="262626"/>
        </w:rPr>
        <w:t>무한 영은 온전하고 완전한 인격이며, 우주 아버지와 영원 아들과 신성한 동등자이자 동격자이시다. 공동 창조자는 우주들의 고등 지성들에게 아버지와 아들과 마찬가지로 실재하며 보이고, 실로 더욱 그러하니, 모든 상승자가 아들을 통해 아버지께 다가가기 전에 반드시 도달해야 하는 분이 바로 영이시기 때문이다.</w:t>
      </w:r>
    </w:p>
    <w:p w14:paraId="6D2A92C2"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8:6.3 </w:t>
      </w:r>
      <w:r w:rsidRPr="003F21DF">
        <w:rPr>
          <w:rFonts w:ascii="함초롬바탕" w:eastAsia="함초롬바탕" w:hAnsi="함초롬바탕" w:cs="함초롬바탕"/>
          <w:color w:val="262626"/>
        </w:rPr>
        <w:t>무한 영, 신의 셋째 개인은 너희가 인격과 연관 짓는 모든 속성들을 소유하고 계신다. 무한 영은 절대 마음을 갖고 계시며, “영은 모든 것, 심지어 하나님의 깊은 것까지도 살핀다.” 영은 마음뿐 아니라 의지도 지니신다. 그의 은사들의 증여에 관하여 이렇게 기록되어 있다. “그러나 이 모든 일은 하나이자 동일한 영이 행하시며, 각 사람에게 그가 뜻하시는 대로 나누어 주신다.”</w:t>
      </w:r>
    </w:p>
    <w:p w14:paraId="154D1484"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8:6.4 </w:t>
      </w:r>
      <w:r w:rsidRPr="003F21DF">
        <w:rPr>
          <w:rFonts w:ascii="함초롬바탕" w:eastAsia="함초롬바탕" w:hAnsi="함초롬바탕" w:cs="함초롬바탕"/>
          <w:color w:val="262626"/>
        </w:rPr>
        <w:t xml:space="preserve">“영의 사랑”은 실제이며, 그의 슬픔도 마찬가지로 실재한다. 그러므로 “하나님의 영을 슬프게 하지 </w:t>
      </w:r>
      <w:r w:rsidRPr="003F21DF">
        <w:rPr>
          <w:rFonts w:ascii="함초롬바탕" w:eastAsia="함초롬바탕" w:hAnsi="함초롬바탕" w:cs="함초롬바탕"/>
          <w:color w:val="262626"/>
        </w:rPr>
        <w:lastRenderedPageBreak/>
        <w:t>말라.” 우리가 무한 영을 파라다이스 신으로 보든, 지역 우주의 창조 영으로 보든, 우리는 공동 창조자가 셋째 근원이며 중심일 뿐 아니라, 하나의 신성한 인격임을 알게 된다. 이 신성한 인격은 우주에 한 개인으로서 반응하신다. 영은 너희에게 말씀하신다. “귀 있는 자는 영이 하시는 말씀을 들을지어다.” “영 자신이 너희를 위해 간구하시느니라.” 영은 창조된 존재들에게 직접적이며 인격적으로 영향을 미친다. “이는 하나님의 영에 의해 인도함을 받는 자는 곧 하나님의 아들들이기 때문이다.”</w:t>
      </w:r>
    </w:p>
    <w:p w14:paraId="4918BF21"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8:6.5 </w:t>
      </w:r>
      <w:r w:rsidRPr="003F21DF">
        <w:rPr>
          <w:rFonts w:ascii="함초롬바탕" w:eastAsia="함초롬바탕" w:hAnsi="함초롬바탕" w:cs="함초롬바탕"/>
          <w:color w:val="262626"/>
        </w:rPr>
        <w:t>우리가 우주들의 우주의 멀리 떨어진 세계들에 대한 무한 영의 사역의 현상을 목격한다 하더라도, 셋째 근원이며 중심에서 기원한 다양한 존재들의 헤아릴 수 없는 군단들 안에서 그리고 그들을 통해 활동하시는 이 동일한 조율하는 신을 그려 본다 하더라도, 그리고 영의 전재하심을 인식한다 하더라도, 그럼에도 우리는 여전히 이 동일한 셋째 근원이며 중심이 한 개인이며, 모든 사물과 모든 존재와 모든 우주의 공동 창조자이심을 확언한다.</w:t>
      </w:r>
    </w:p>
    <w:p w14:paraId="55693126"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8:6.6 </w:t>
      </w:r>
      <w:r w:rsidRPr="003F21DF">
        <w:rPr>
          <w:rFonts w:ascii="함초롬바탕" w:eastAsia="함초롬바탕" w:hAnsi="함초롬바탕" w:cs="함초롬바탕"/>
          <w:color w:val="262626"/>
        </w:rPr>
        <w:t>우주들의 행정에 있어, 아버지, 아들, 그리고 영은 완전히, 그리고 영원히 상호 연합되어 있다. 비록 각자가 모든 창조계에 인격적 사역을 베풀고 있지만, 세 분 모두는 그들을 영원히 하나로 만드는 창조와 통제의 봉사 안에서 신성하고 절대적으로 맞물려 있다.</w:t>
      </w:r>
    </w:p>
    <w:p w14:paraId="3F8F68AE" w14:textId="77777777" w:rsidR="000E11C6" w:rsidRPr="003F21DF" w:rsidRDefault="00000000" w:rsidP="003F21DF">
      <w:pPr>
        <w:spacing w:beforeLines="50" w:before="120"/>
        <w:jc w:val="both"/>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8:6.7 </w:t>
      </w:r>
      <w:r w:rsidRPr="003F21DF">
        <w:rPr>
          <w:rFonts w:ascii="함초롬바탕" w:eastAsia="함초롬바탕" w:hAnsi="함초롬바탕" w:cs="함초롬바탕"/>
          <w:color w:val="262626"/>
        </w:rPr>
        <w:t>무한 영이라는 개인 안에는 아버지와 아들이 상호적으로 현존하며, 항상 무제한적인 완전함 속에 계신다. 이는 영이 아버지와 같고 아들과 같으며, 또한 그 둘이 영원히 하나이신 아버지와 아들과도 같으시기 때문이다.</w:t>
      </w:r>
    </w:p>
    <w:p w14:paraId="7BAFA7EF" w14:textId="77777777" w:rsidR="000E11C6" w:rsidRPr="003F21DF" w:rsidRDefault="00000000" w:rsidP="003F21DF">
      <w:pPr>
        <w:spacing w:beforeLines="50" w:before="120"/>
        <w:jc w:val="right"/>
        <w:rPr>
          <w:rFonts w:ascii="함초롬바탕" w:eastAsia="함초롬바탕" w:hAnsi="함초롬바탕" w:cs="함초롬바탕"/>
        </w:rPr>
      </w:pPr>
      <w:r w:rsidRPr="003F21DF">
        <w:rPr>
          <w:rFonts w:ascii="함초롬바탕" w:eastAsia="함초롬바탕" w:hAnsi="함초롬바탕" w:cs="함초롬바탕"/>
          <w:b/>
          <w:bCs/>
          <w:color w:val="B08D57"/>
          <w:sz w:val="18"/>
          <w:szCs w:val="18"/>
        </w:rPr>
        <w:t xml:space="preserve">8:6.8 </w:t>
      </w:r>
      <w:r w:rsidRPr="003F21DF">
        <w:rPr>
          <w:rFonts w:ascii="함초롬바탕" w:eastAsia="함초롬바탕" w:hAnsi="함초롬바탕" w:cs="함초롬바탕"/>
          <w:i/>
          <w:iCs/>
          <w:color w:val="6B5A45"/>
        </w:rPr>
        <w:t>[무한 영의 본성과 활동을 묘사하라는 임무를 받고, 옛적부터 늘 계신 이들에 의해 임명된 유버사의 한 신성한 조언자에 의해 유란시아에 제시되었음]</w:t>
      </w:r>
    </w:p>
    <w:p w14:paraId="1CCA7C07" w14:textId="77777777" w:rsidR="000E11C6" w:rsidRPr="003F21DF" w:rsidRDefault="000E11C6">
      <w:pPr>
        <w:spacing w:beforeLines="50" w:before="120"/>
        <w:jc w:val="both"/>
      </w:pPr>
    </w:p>
    <w:p w14:paraId="1F04EA4B" w14:textId="77777777" w:rsidR="000E11C6" w:rsidRPr="00B075D4" w:rsidRDefault="00000000" w:rsidP="00B075D4">
      <w:pPr>
        <w:pStyle w:val="1"/>
        <w:keepNext/>
        <w:pageBreakBefore/>
        <w:pBdr>
          <w:bottom w:val="double" w:sz="6" w:space="10" w:color="B08D57"/>
        </w:pBdr>
        <w:spacing w:before="600" w:after="360"/>
        <w:jc w:val="center"/>
      </w:pPr>
      <w:bookmarkStart w:id="9" w:name="paper009"/>
      <w:r>
        <w:rPr>
          <w:rFonts w:ascii="함초롬바탕" w:eastAsia="함초롬바탕" w:hAnsi="함초롬바탕" w:cs="함초롬바탕"/>
          <w:color w:val="B08D57"/>
          <w:spacing w:val="40"/>
          <w:sz w:val="24"/>
          <w:szCs w:val="24"/>
        </w:rPr>
        <w:lastRenderedPageBreak/>
        <w:t>제9편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우주와 무한 영의 관계</w:t>
      </w:r>
      <w:bookmarkEnd w:id="9"/>
    </w:p>
    <w:p w14:paraId="1A9CF93E" w14:textId="77777777" w:rsidR="000E11C6" w:rsidRPr="001D33F8" w:rsidRDefault="000E11C6" w:rsidP="001D33F8">
      <w:pPr>
        <w:spacing w:beforeLines="50" w:before="120"/>
        <w:jc w:val="both"/>
        <w:rPr>
          <w:rFonts w:ascii="함초롬바탕" w:eastAsia="함초롬바탕" w:hAnsi="함초롬바탕" w:cs="함초롬바탕"/>
        </w:rPr>
      </w:pPr>
    </w:p>
    <w:p w14:paraId="131289A1"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9:0.1 </w:t>
      </w:r>
      <w:r>
        <w:rPr>
          <w:rFonts w:ascii="함초롬바탕" w:eastAsia="함초롬바탕" w:hAnsi="함초롬바탕" w:cs="함초롬바탕"/>
          <w:color w:val="262626"/>
        </w:rPr>
        <w:t>파라다이스의 현존 안에서, 우주 아버지와 영원 아들이 자신들을 인격화하기 위해 연합할 때, 기이한 일이 일어났다. 이 영원의 환경 속에는, 공동 행위자가 절대 마음과 조율되고 에너지 조종의 독특한 특권을 부여받은 무제한 영성으로 인격화되리라는 전조가 전혀 없다. 그가 존재하게 됨으로써, 중앙화된 완전성의 속박과 인격 절대주의의 족쇄로부터 아버지의 해방이 완성된다. 이 해방은 이후 진화하는 우주들의 물질 창조체들에게까지 사역하는 영으로 봉사하기에 잘 맞는 존재들을 창조하는 공동 창조자의 놀라운 권능 안에서 드러난다.</w:t>
      </w:r>
    </w:p>
    <w:p w14:paraId="4936B19D"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 </w:t>
      </w:r>
      <w:r>
        <w:rPr>
          <w:rFonts w:ascii="함초롬바탕" w:eastAsia="함초롬바탕" w:hAnsi="함초롬바탕" w:cs="함초롬바탕"/>
          <w:color w:val="262626"/>
        </w:rPr>
        <w:t>아버지는 사랑과 의지, 영적 사고와 목적에 있어서 무한하시며, 우주의 유지자이다. 아들은 지혜와 진리, 영적 표현과 해석에 있어서 무한하시며, 우주의 계시자이다. 파라다이스는 힘 증여의 잠재성과 에너지 지배의 능력에 있어서 무한하며, 우주의 안정자이다. 공동 행위자는 종합의 독특한 특권을 지니며, 존재하는 모든 우주 에너지, 모든 실제적 우주 영, 모든 실재하는 우주 지성을 조율하는 무한한 능력을 지닌다. 셋째 근원이며 중심은 우주 아버지의 신성한 계획과 영원한 목적의 결과로 생겨난 다양한 에너지와 여러 창조계의 우주적 통일자이다.</w:t>
      </w:r>
    </w:p>
    <w:p w14:paraId="5248C2DA"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9:0.3 </w:t>
      </w:r>
      <w:r>
        <w:rPr>
          <w:rFonts w:ascii="함초롬바탕" w:eastAsia="함초롬바탕" w:hAnsi="함초롬바탕" w:cs="함초롬바탕"/>
          <w:color w:val="262626"/>
        </w:rPr>
        <w:t>공동 창조자인 무한 영은 보편적이고 신성한 사역자이다. 그는 끊임없이 아들의 자비와 아버지의 사랑을, 파라다이스 삼위일체의 안정되고 변함없으며 의로운 정의와 조화를 이루며 사역한다. 그의 영향력과 인격들은 항상 너희 가까이 있으며, 그들은 너희를 진정으로 알고, 참되게 이해한다.</w:t>
      </w:r>
    </w:p>
    <w:p w14:paraId="4C6817D6"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9:0.4 </w:t>
      </w:r>
      <w:r>
        <w:rPr>
          <w:rFonts w:ascii="함초롬바탕" w:eastAsia="함초롬바탕" w:hAnsi="함초롬바탕" w:cs="함초롬바탕"/>
          <w:color w:val="262626"/>
        </w:rPr>
        <w:t>우주들 전역에서 공동 행위자의 대리자들은 모든 공간의 힘과 에너지를 끊임없이 조종하고 있다. 첫째 근원이며 중심과 마찬가지로, 셋째 근원이며 중심은 영적인 것과 물질적인 것 모두에 반응한다. 공동 행위자는 하나님의 통일성의 계시이며, 그 안에서 만물이 존립한다. 곧 사물과 의미와 가치, 그리고 에너지와 마음과 영이다.</w:t>
      </w:r>
    </w:p>
    <w:p w14:paraId="50674322"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9:0.5 </w:t>
      </w:r>
      <w:r>
        <w:rPr>
          <w:rFonts w:ascii="함초롬바탕" w:eastAsia="함초롬바탕" w:hAnsi="함초롬바탕" w:cs="함초롬바탕"/>
          <w:color w:val="262626"/>
        </w:rPr>
        <w:t>무한 영은 모든 공간에 스며 있다. 그는 영원의 순환 안에 거하시며, 아버지와 아들과 마찬가지로 완전하고 변함없으며 절대적이다.</w:t>
      </w:r>
    </w:p>
    <w:p w14:paraId="248759C0" w14:textId="77777777" w:rsidR="000E11C6" w:rsidRPr="001D33F8" w:rsidRDefault="000E11C6" w:rsidP="001D33F8">
      <w:pPr>
        <w:spacing w:beforeLines="50" w:before="120"/>
        <w:jc w:val="both"/>
        <w:rPr>
          <w:rFonts w:ascii="함초롬바탕" w:eastAsia="함초롬바탕" w:hAnsi="함초롬바탕" w:cs="함초롬바탕"/>
        </w:rPr>
      </w:pPr>
    </w:p>
    <w:p w14:paraId="778AF1E3" w14:textId="77777777" w:rsidR="000E11C6" w:rsidRPr="001D33F8" w:rsidRDefault="00000000" w:rsidP="00531AF8">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1. 셋째 근원이며 중심의 속성</w:t>
      </w:r>
    </w:p>
    <w:p w14:paraId="286E9B2F"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9:1.1 </w:t>
      </w:r>
      <w:r>
        <w:rPr>
          <w:rFonts w:ascii="함초롬바탕" w:eastAsia="함초롬바탕" w:hAnsi="함초롬바탕" w:cs="함초롬바탕"/>
          <w:color w:val="262626"/>
        </w:rPr>
        <w:t>셋째 근원이며 중심은 여러 이름으로 알려져 있으며, 이 모든 이름은 그의 관계를 나타내고 그의 기능을 인정한다. 영 하나님으로서 그는 아들 하나님과 아버지 하나님의 인격 동격자이자 신성한 동등자이다. 무한 영으로서 그는 전재하는 영적 영향이다. 우주 조종자로서 그는 동력-통제 창조체들의 조상이며, 공간의 우주적 힘들을 활성자이다. 공동 행위자로서 그는 아버지-아들의 연합 대표이며, 동반자 관계의 집행자이다. 절대 마음으로서 그는 우주들 전역에서 지성을 증여하는 근원이다. 행동의 하나님으로서 그는 운동과 변화와 관계의 외견상의 조상이다.</w:t>
      </w:r>
    </w:p>
    <w:p w14:paraId="36442E85"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9:1.2 </w:t>
      </w:r>
      <w:r>
        <w:rPr>
          <w:rFonts w:ascii="함초롬바탕" w:eastAsia="함초롬바탕" w:hAnsi="함초롬바탕" w:cs="함초롬바탕"/>
          <w:color w:val="262626"/>
        </w:rPr>
        <w:t xml:space="preserve">셋째 근원이며 중심의 어떤 속성들은 아버지로부터 왔고, 어떤 것들은 아들로부터 왔지만, 또 다른 속성들은 아버지나 아들에게서 능동적이고 인격적으로 현존하는 것으로 관찰되지 않는다. 이러한 속성들은, 셋째 근원이며 중심을 영원화하는 아버지-아들의 동반자 관계가 파라다이스의 절대성이라는 </w:t>
      </w:r>
      <w:r>
        <w:rPr>
          <w:rFonts w:ascii="함초롬바탕" w:eastAsia="함초롬바탕" w:hAnsi="함초롬바탕" w:cs="함초롬바탕"/>
          <w:color w:val="262626"/>
        </w:rPr>
        <w:lastRenderedPageBreak/>
        <w:t>영원한 사실과 조화를 이루며 그 사실을 인정하면서 일관되게 기능한다고 가정하지 않고는 설명하기 어렵다. 공동 창조자는 신의 첫째 및 둘째 개인의 결합되고 무한한 개념의 충만함을 구현한다.</w:t>
      </w:r>
    </w:p>
    <w:p w14:paraId="70B972FD"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9:1.3 </w:t>
      </w:r>
      <w:r>
        <w:rPr>
          <w:rFonts w:ascii="함초롬바탕" w:eastAsia="함초롬바탕" w:hAnsi="함초롬바탕" w:cs="함초롬바탕"/>
          <w:color w:val="262626"/>
        </w:rPr>
        <w:t>너희가 아버지를 본래의 창조자로, 아들을 영적 행정자로 상상하는 한편, 셋째 근원이며 중심은 우주 조율자이자 무제한 협동의 사역자로 이해해야 한다. 공동 행위자는 모든 실제 실체들을 상호 연결시키는 존재이다. 그는 아버지의 생각과 아들의 말씀의 신(神) 보관소이며, 행위에 있어서는 중앙 섬의 물질적 절대성을 영원히 존중한다. 파라다이스 삼위일체는 진보의 우주 질서를 제정하였으며, 하나님의 섭리는 공동 창조자와 진화하는 최상 존재의 영역이다. 어떤 실제이거나 실제화하고 있는 실체도 셋째 근원이며 중심과의 궁극적 관계를 회피할 수 없다.</w:t>
      </w:r>
    </w:p>
    <w:p w14:paraId="157D497A"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9:1.4 </w:t>
      </w:r>
      <w:r>
        <w:rPr>
          <w:rFonts w:ascii="함초롬바탕" w:eastAsia="함초롬바탕" w:hAnsi="함초롬바탕" w:cs="함초롬바탕"/>
          <w:color w:val="262626"/>
        </w:rPr>
        <w:t>우주 아버지는 전(前)에너지, 전(前)영, 그리고 인격의 영역을 관장하고, 영원 아들은 영적 활동의 영역을 지배한다. 파라다이스 섬의 현존은 물리적 에너지와 물질화하는 권능의 영역을 통합하며, 공동 행위자는 아들을 대표하는 무한 영으로서 작용할 뿐 아니라, 파라다이스의 힘들과 에너지의 우주 조종자로 작용하며 그리하여 보편적이며 절대적인 마음을 출현시킨다. 공동 행위자는 대우주 전반에 걸쳐 적극적이고 분명한 인격으로서, 특히 영적 가치, 물리적 에너지 관계, 참된 마음 의미의 더 높은 영역들에서 기능한다. 그는 에너지와 영이 연합하고 상호작용하는 곳이면 어디든, 그리고 언제든 구체적으로 기능하며, 마음과 관련된 모든 반응을 지배하고, 영적 세계에서는 큰 권능을, 에너지와 물질에 대해서는 막강한 영향력을 발휘한다. 셋째 근원은 언제나 첫째 근원이며 중심의 본성을 드러낸다.</w:t>
      </w:r>
    </w:p>
    <w:p w14:paraId="027880A6"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9:1.5 </w:t>
      </w:r>
      <w:r>
        <w:rPr>
          <w:rFonts w:ascii="함초롬바탕" w:eastAsia="함초롬바탕" w:hAnsi="함초롬바탕" w:cs="함초롬바탕"/>
          <w:color w:val="262626"/>
        </w:rPr>
        <w:t>셋째 근원이며 중심은 완전하게, 그리고 아무 제한 없이 첫째 근원이며 중심의 전재를 공유하며, 때때로 전재 영이라 불린다. 마음의 하나님은 독특하고 매우 인격적인 방식으로 우주 아버지와 그의 영원 아들의 전지를 공유한다. 영의 지식은 심오하고 온전하다. 공동 창조자는 우주 아버지의 전능의 어떤 국면을 드러내지만, 실제로는 오직 마음의 영역에서만 전능하다. 신의 셋째 개인은 지성의 중심이며, 마음 영역들의 우주 행정자이다. 여기서 그는 절대적이며, 그의 주권은 제한이 없다.</w:t>
      </w:r>
    </w:p>
    <w:p w14:paraId="63EC240A"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9:1.6 </w:t>
      </w:r>
      <w:r>
        <w:rPr>
          <w:rFonts w:ascii="함초롬바탕" w:eastAsia="함초롬바탕" w:hAnsi="함초롬바탕" w:cs="함초롬바탕"/>
          <w:color w:val="262626"/>
        </w:rPr>
        <w:t>공동 행위자는 아버지-아들의 동반자 관계에 의해서 동기를 부여받는 듯하지만, 그의 모든 활동은 아버지-파라다이스 관계를 인식하는 듯 보인다. 때때로, 그리고 어떤 기능에 있어서는, 그는 체험적 신들, 곧 최상 하나님과 궁극 하나님의 발전의 미완성을 보충하는 역할을 하는 것처럼 보인다.</w:t>
      </w:r>
    </w:p>
    <w:p w14:paraId="752F7544"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 </w:t>
      </w:r>
      <w:r>
        <w:rPr>
          <w:rFonts w:ascii="함초롬바탕" w:eastAsia="함초롬바탕" w:hAnsi="함초롬바탕" w:cs="함초롬바탕"/>
          <w:color w:val="262626"/>
        </w:rPr>
        <w:t>그리고 여기에는 무한한 신비가 존재한다. 무한자가 자신의 무한성을 아들 안에서, 그리고 파라다이스로서 동시에 드러냈고, 그다음에 신성에서 하나님과 동등하며, 아들의 영적 본성을 반영하고, 파라다이스 원형을 활성화할 수 있으며, 주권에 있어서는 잠정적으로 종속되지만 여러 면에서 행동에 있어서는 외견상 가장 다재다능한 존재가 솟아나 존재하게 된다. 그러한 행동에서의 외견상의 우월성은, 파라다이스 섬의 우주적 현시인 물리적 중력보다도 우월한, 셋째 근원이며 중심의 속성으로 드러난다.</w:t>
      </w:r>
    </w:p>
    <w:p w14:paraId="38B2962F"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 </w:t>
      </w:r>
      <w:r>
        <w:rPr>
          <w:rFonts w:ascii="함초롬바탕" w:eastAsia="함초롬바탕" w:hAnsi="함초롬바탕" w:cs="함초롬바탕"/>
          <w:color w:val="262626"/>
        </w:rPr>
        <w:t>에너지와 물리적인 것들에 대한 이러한 상위통제에 더하여, 무한 영은 그의 영적 사역에서 그토록 정교하게 드러나는 인내와 자비와 사랑의 속성을 탁월하게 부여받았다. 영은 사랑을 사역하고 자비로 정의를 무색하게 하는 데 최고로 유능하다. 영 하나님은 기원이며 영원한 아들의 천상적 친절과 자비로운 애정을 모두 소유하고 있다. 너희가 기원한 우주는 정의의 모루와 고난의 망치 사이에서 만들어지고 있다. 그러나 그 망치를 드는 존재들은 자비의 자녀들, 곧 무한 영의 영 자손들이다.</w:t>
      </w:r>
    </w:p>
    <w:p w14:paraId="363852E1" w14:textId="77777777" w:rsidR="000E11C6" w:rsidRPr="001D33F8" w:rsidRDefault="000E11C6" w:rsidP="001D33F8">
      <w:pPr>
        <w:spacing w:beforeLines="50" w:before="120"/>
        <w:jc w:val="both"/>
        <w:rPr>
          <w:rFonts w:ascii="함초롬바탕" w:eastAsia="함초롬바탕" w:hAnsi="함초롬바탕" w:cs="함초롬바탕"/>
        </w:rPr>
      </w:pPr>
    </w:p>
    <w:p w14:paraId="29D0585B" w14:textId="77777777" w:rsidR="000E11C6" w:rsidRPr="001D33F8" w:rsidRDefault="00000000" w:rsidP="00531AF8">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lastRenderedPageBreak/>
        <w:t>2. 전재하는 영</w:t>
      </w:r>
    </w:p>
    <w:p w14:paraId="38DA7400"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9:2.1 </w:t>
      </w:r>
      <w:r>
        <w:rPr>
          <w:rFonts w:ascii="함초롬바탕" w:eastAsia="함초롬바탕" w:hAnsi="함초롬바탕" w:cs="함초롬바탕"/>
          <w:color w:val="262626"/>
        </w:rPr>
        <w:t>하나님은 세 가지 의미에서 영이다. 그 자신이 영이며, 그의 아들 안에서 무제한적 영으로 나타나고, 공동 행위자 안에서는 마음과 연합된 영으로 나타난다. 이러한 영적 실체들에 더하여 우리는 체험적 영 현상의 수준들, 곧 최상 존재, 궁극 신, 신 절대자의 영들을 분별한다고 생각한다.</w:t>
      </w:r>
    </w:p>
    <w:p w14:paraId="2FA0EEC8"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9:2.2 </w:t>
      </w:r>
      <w:r>
        <w:rPr>
          <w:rFonts w:ascii="함초롬바탕" w:eastAsia="함초롬바탕" w:hAnsi="함초롬바탕" w:cs="함초롬바탕"/>
          <w:color w:val="262626"/>
        </w:rPr>
        <w:t>아들이 우주 아버지의 보완인 것처럼, 무한 영은 영원 아들의 보완이다. 영원 아들은 아버지의 영성화된 인격화이며, 무한 영은 우주 아버지와 영원 아들의 인격화된 영성화이다.</w:t>
      </w:r>
    </w:p>
    <w:p w14:paraId="4BF52CC5"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9:2.3 </w:t>
      </w:r>
      <w:r>
        <w:rPr>
          <w:rFonts w:ascii="함초롬바탕" w:eastAsia="함초롬바탕" w:hAnsi="함초롬바탕" w:cs="함초롬바탕"/>
          <w:color w:val="262626"/>
        </w:rPr>
        <w:t>유란시아의 사람들을 파라다이스 신들과 직접 연결하는 영적 힘의 거침없는 선들과 초물질적 권능의 근원들이 많이 있다. 생각 조절자와 우주 아버지 간의 직접적 연결이 존재하고, 영원 아들의 광범위한 영적 인력의 촉구가 있으며, 공동 창조자의 영적 현존도 있다. 아들의 영과 무한 영의 영은 기능적으로 차이를 보인다. 셋째 개인은 그의 영적 사역에서 마음 더하기 영으로서, 혹은 영만으로 기능할 수 있다.</w:t>
      </w:r>
    </w:p>
    <w:p w14:paraId="17C371A9"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9:2.4 </w:t>
      </w:r>
      <w:r>
        <w:rPr>
          <w:rFonts w:ascii="함초롬바탕" w:eastAsia="함초롬바탕" w:hAnsi="함초롬바탕" w:cs="함초롬바탕"/>
          <w:color w:val="262626"/>
        </w:rPr>
        <w:t>이러한 파라다이스 현존들 외에도, 유란시아 사람들은 지역 우주와 초우주의 영적 영향과 활동으로 유익을 얻는데, 그곳에는 목적이 참되고 마음이 정직한 이들을 신성의 이상과 최상 완전의 목표를 향해 늘 위로, 그리고 안으로 이끄는, 사랑하는 인격들의 거의 끝없는 행렬이 있다.</w:t>
      </w:r>
    </w:p>
    <w:p w14:paraId="3FEC300B"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 </w:t>
      </w:r>
      <w:r>
        <w:rPr>
          <w:rFonts w:ascii="함초롬바탕" w:eastAsia="함초롬바탕" w:hAnsi="함초롬바탕" w:cs="함초롬바탕"/>
          <w:color w:val="262626"/>
        </w:rPr>
        <w:t>우리는 영원 아들의 보편적 영의 현존을 안다. 우리는 그것을 틀림없이 인식할 수 있다. 신의 셋째 개인인 무한 영의 현존은 필사 인간조차 알 수 있으니, 물질 창조체들이 인류에게 지역 우주가 증여한 성령으로 기능하는 이 신성한 영향의 은혜를 실제로 체험할 수 있기 때문이다. 인간은 또한 어느 정도까지는 우주 아버지의 비인격적 현존인 생각 조절자를 의식할 수 있다. 인간의 고양과 영성화를 위해 일하는 이 신성한 영들은 모두 한마음으로 완전한 협력 속에서 활동한다. 그들은 필사 상승과 완전 달성 계획의 영적 운영에서 하나와 같다.</w:t>
      </w:r>
    </w:p>
    <w:p w14:paraId="62FBF30E" w14:textId="77777777" w:rsidR="000E11C6" w:rsidRPr="001D33F8" w:rsidRDefault="000E11C6" w:rsidP="001D33F8">
      <w:pPr>
        <w:spacing w:beforeLines="50" w:before="120"/>
        <w:jc w:val="both"/>
        <w:rPr>
          <w:rFonts w:ascii="함초롬바탕" w:eastAsia="함초롬바탕" w:hAnsi="함초롬바탕" w:cs="함초롬바탕"/>
        </w:rPr>
      </w:pPr>
    </w:p>
    <w:p w14:paraId="76A850DA" w14:textId="77777777" w:rsidR="000E11C6" w:rsidRPr="001D33F8" w:rsidRDefault="00000000" w:rsidP="00531AF8">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3. 우주 조종자</w:t>
      </w:r>
    </w:p>
    <w:p w14:paraId="3232A332"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 </w:t>
      </w:r>
      <w:r>
        <w:rPr>
          <w:rFonts w:ascii="함초롬바탕" w:eastAsia="함초롬바탕" w:hAnsi="함초롬바탕" w:cs="함초롬바탕"/>
          <w:color w:val="262626"/>
        </w:rPr>
        <w:t>파라다이스 섬은 물리적 중력의 근원이자 본체이다. 그리고 그것이야말로 중력이 전체 물리적 우주들의 우주 안에서 가장 실재하며 영원히 신뢰할 수 있는 것 중 하나라는 점을 너희에게 알려주기에 충분하다. 중력은 오직, 아버지와 아들이 공동으로 후원하며 셋째 근원이며 중심이라는 개인에게 맡겨지고 그와 기능적으로 연합된 힘들과 에너지들에 의해서만 수정되거나 폐기될 수 있다.</w:t>
      </w:r>
    </w:p>
    <w:p w14:paraId="5BAB937F"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9:3.2 </w:t>
      </w:r>
      <w:r>
        <w:rPr>
          <w:rFonts w:ascii="함초롬바탕" w:eastAsia="함초롬바탕" w:hAnsi="함초롬바탕" w:cs="함초롬바탕"/>
          <w:color w:val="262626"/>
        </w:rPr>
        <w:t>무한 영은 반중력이라는 독특하고 놀라운 권능을 소유하고 있다. 이 권능은 아버지나 아들 어디에도 기능적으로, 즉 관찰 가능한 형태로 존재하지 않는다. 셋째 근원에 내재한, 물질적 중력의 당김에 맞서는 이 능력은 우주 관계의 특정 국면에 대한 공동 행위자의 인격적 반응으로 나타난다. 이 독특한 속성은 무한 영의 어떤 상위 인격들에게 전달될 수 있다.</w:t>
      </w:r>
    </w:p>
    <w:p w14:paraId="60466346"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9:3.3 </w:t>
      </w:r>
      <w:r>
        <w:rPr>
          <w:rFonts w:ascii="함초롬바탕" w:eastAsia="함초롬바탕" w:hAnsi="함초롬바탕" w:cs="함초롬바탕"/>
          <w:color w:val="262626"/>
        </w:rPr>
        <w:t>반중력은 국소적 틀 안에서 중력을 무력화할 수 있으며, 동등한 힘의 현존을 행사함으로써 그렇게 한다. 반중력은 물질적 중력에만 작동하며 마음의 작용은 아니다. 자이로스코프에서 나타나는 중력 저항 현상은 반중력 효과의 적절한 예시이지만, 그 원인을 설명하는 데는 유용하지 않다.</w:t>
      </w:r>
    </w:p>
    <w:p w14:paraId="075B631A"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 </w:t>
      </w:r>
      <w:r>
        <w:rPr>
          <w:rFonts w:ascii="함초롬바탕" w:eastAsia="함초롬바탕" w:hAnsi="함초롬바탕" w:cs="함초롬바탕"/>
          <w:color w:val="262626"/>
        </w:rPr>
        <w:t>나아가 공동 행위자는 힘을 초월하고 에너지를 중화시키는 권능도 나타낸다. 이러한 권능은 에너지를 물질화되는 지점까지 감속시키는 방법과 너희에게 알려지지 않은 다른 기법들로 작동한다.</w:t>
      </w:r>
    </w:p>
    <w:p w14:paraId="57F59AC9"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 </w:t>
      </w:r>
      <w:r>
        <w:rPr>
          <w:rFonts w:ascii="함초롬바탕" w:eastAsia="함초롬바탕" w:hAnsi="함초롬바탕" w:cs="함초롬바탕"/>
          <w:color w:val="262626"/>
        </w:rPr>
        <w:t xml:space="preserve">공동 창조자는 에너지도, 에너지의 근원도, 에너지의 운명도 아니다. 그는 에너지의 조종자이다. 공동 </w:t>
      </w:r>
      <w:r>
        <w:rPr>
          <w:rFonts w:ascii="함초롬바탕" w:eastAsia="함초롬바탕" w:hAnsi="함초롬바탕" w:cs="함초롬바탕"/>
          <w:color w:val="262626"/>
        </w:rPr>
        <w:lastRenderedPageBreak/>
        <w:t>창조자는 행동이다. 곧 운동, 변화, 수정, 조율, 안정화, 평형이다. 파라다이스에 의해 직접 또는 간접으로 통제되는 에너지들은 본성상 셋째 근원이며 중심과 그의 다양한 대리자들의 활동에 반응한다.</w:t>
      </w:r>
    </w:p>
    <w:p w14:paraId="043FEFA8"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9:3.6 </w:t>
      </w:r>
      <w:r>
        <w:rPr>
          <w:rFonts w:ascii="함초롬바탕" w:eastAsia="함초롬바탕" w:hAnsi="함초롬바탕" w:cs="함초롬바탕"/>
          <w:color w:val="262626"/>
        </w:rPr>
        <w:t>우주들의 우주에는 셋째 근원이며 중심의 동력-통제 창조체들이 충만하다. 이들은 물리적 에너지의 조절과 안정화에 관여하는 물리적 통제자들, 동력 감독자들, 동력 중심들, 그리고 행동의 하나님의 다른 대표자들이다. 이러한 물리적 기능의 독특한 창조체들은 모두 반중력과 같은 다양한 동력 통제 속성들을 소유하고 있으며, 그들은 대우주의 물질과 에너지의 물리적 평형을 확립하려는 노력에 이 속성들을 활용한다.</w:t>
      </w:r>
    </w:p>
    <w:p w14:paraId="23D9C352"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9:3.7 </w:t>
      </w:r>
      <w:r>
        <w:rPr>
          <w:rFonts w:ascii="함초롬바탕" w:eastAsia="함초롬바탕" w:hAnsi="함초롬바탕" w:cs="함초롬바탕"/>
          <w:color w:val="262626"/>
        </w:rPr>
        <w:t>행동의 하나님의 이러한 모든 물질적 활동은 그의 기능이 파라다이스 섬과 관련된 것처럼 보이며, 권능의 대리자들은 실로 그 영원한 섬의 절대성을 존중하고 심지어 의존하기까지 한다. 그러나 공동 행위자는 파라다이스를 위해서 활동하거나 그것에 반응하여 활동하지 않는다. 그는 인격적으로 아버지와 아들을 위해 활동한다. 파라다이스는 인격이 아니다. 셋째 근원이며 중심의 무인격적이고 비인격적이며 그 밖에 인격적이지 않은 행위들은 모두 공동 행위자 자신의 의지적 행위이다. 그것들은 어떤 것이나 누구의 반영도, 파생물도, 반향도 아니다.</w:t>
      </w:r>
    </w:p>
    <w:p w14:paraId="7426D89C"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9:3.8 </w:t>
      </w:r>
      <w:r>
        <w:rPr>
          <w:rFonts w:ascii="함초롬바탕" w:eastAsia="함초롬바탕" w:hAnsi="함초롬바탕" w:cs="함초롬바탕"/>
          <w:color w:val="262626"/>
        </w:rPr>
        <w:t>파라다이스는 무한의 원형이다. 행동의 하나님은 그 원형의 활성자이다. 파라다이스는 무한의 물질적 받침점이다. 셋째 근원이며 중심의 대리자들은 물질 수준에 동기를 부여하고 물리적 창조계의 기제에 자발성을 주입하는 지성의 지렛대이다.</w:t>
      </w:r>
    </w:p>
    <w:p w14:paraId="1150BEE1" w14:textId="77777777" w:rsidR="000E11C6" w:rsidRPr="001D33F8" w:rsidRDefault="000E11C6" w:rsidP="001D33F8">
      <w:pPr>
        <w:spacing w:beforeLines="50" w:before="120"/>
        <w:jc w:val="both"/>
        <w:rPr>
          <w:rFonts w:ascii="함초롬바탕" w:eastAsia="함초롬바탕" w:hAnsi="함초롬바탕" w:cs="함초롬바탕"/>
        </w:rPr>
      </w:pPr>
    </w:p>
    <w:p w14:paraId="61B767EC" w14:textId="77777777" w:rsidR="000E11C6" w:rsidRPr="001D33F8" w:rsidRDefault="00000000" w:rsidP="00531AF8">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4. 절대 마음</w:t>
      </w:r>
    </w:p>
    <w:p w14:paraId="541AACB0"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 </w:t>
      </w:r>
      <w:r>
        <w:rPr>
          <w:rFonts w:ascii="함초롬바탕" w:eastAsia="함초롬바탕" w:hAnsi="함초롬바탕" w:cs="함초롬바탕"/>
          <w:color w:val="262626"/>
        </w:rPr>
        <w:t>셋째 근원이며 중심에는 그의 물리적 및 영적 속성과 구분되는 지적인 본성이 존재한다. 이 본성은 접촉하기는 거의 어렵지만, 인격적으로는 아니더라도 지적으로는 연합할 수 있다. 그것은 마음 기능 수준에서는 셋째 개인의 물리적 속성과 영적 성품과 구별되지만, 인격들의 분별에는 이 본성이 결코 물리적 또는 영적 현시로부터 독립하여 작용하지 않는다.</w:t>
      </w:r>
    </w:p>
    <w:p w14:paraId="1E5FC19E"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9:4.2 </w:t>
      </w:r>
      <w:r>
        <w:rPr>
          <w:rFonts w:ascii="함초롬바탕" w:eastAsia="함초롬바탕" w:hAnsi="함초롬바탕" w:cs="함초롬바탕"/>
          <w:color w:val="262626"/>
        </w:rPr>
        <w:t>절대 마음은 셋째 개인의 마음이며, 이는 영 하나님의 인격으로부터 분리될 수 없다. 마음은 기능하는 존재 안에서 에너지 또는 영, 혹은 그 둘 모두로부터 분리되어 있지 않다. 마음은 에너지 안에 내재하지 않는다. 에너지는 마음을 수용하며 마음에 반응하고, 마음은 에너지 위에 덧씌워질 수 있다. 그러나 의식은 순전히 물질적 수준에는 내재하지 않는다. 마음은 순수한 영에 덧붙여질 필요가 없다. 영은 본래 의식하며 식별하기 때문이다. 영은 언제나 지성을 띠며, 어떤 방식으로든 마음을 지닌다. 그것은 이 마음일 수도 저 마음일 수도 있고, 전(前)마음, 초(超)마음, 심지어 영 마음일 수도 있지만, 그것은 생각하고 아는 것에 상응하는 작용을 한다. 영의 통찰은 마음의 의식을 초월하고, 그보다 우위에 서며, 이론적으로는 그에 앞선다.</w:t>
      </w:r>
    </w:p>
    <w:p w14:paraId="5A939088"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9:4.3 </w:t>
      </w:r>
      <w:r>
        <w:rPr>
          <w:rFonts w:ascii="함초롬바탕" w:eastAsia="함초롬바탕" w:hAnsi="함초롬바탕" w:cs="함초롬바탕"/>
          <w:color w:val="262626"/>
        </w:rPr>
        <w:t>공동 창조자는 마음의 영역, 곧 우주적 지성의 영역에서만 절대적이다. 셋째 근원이며 중심의 마음은 무한하며, 우주들의 우주에서 활성화되어 작동하는 모든 마음 회로들을 완전히 초월한다. 일곱 초우주에 대한 마음의 증여는 공동 창조자의 1차 인격들인 일곱 주(主) 영들로부터 파생된다. 이 주 영들은 우주 마음으로서 마음을 대우주에 분배하며, 너희 지역 우주는 오르본톤 유형의 우주 마음의 네바돈 변형으로 충만하다.</w:t>
      </w:r>
    </w:p>
    <w:p w14:paraId="6A1C8BD8"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9:4.4 </w:t>
      </w:r>
      <w:r>
        <w:rPr>
          <w:rFonts w:ascii="함초롬바탕" w:eastAsia="함초롬바탕" w:hAnsi="함초롬바탕" w:cs="함초롬바탕"/>
          <w:color w:val="262626"/>
        </w:rPr>
        <w:t xml:space="preserve">무한 마음은 시간을 무시하며, 궁극 마음은 시간을 초월하고, 우주 마음은 시간에 의해 조건 지어진다. </w:t>
      </w:r>
      <w:r>
        <w:rPr>
          <w:rFonts w:ascii="함초롬바탕" w:eastAsia="함초롬바탕" w:hAnsi="함초롬바탕" w:cs="함초롬바탕"/>
          <w:color w:val="262626"/>
        </w:rPr>
        <w:lastRenderedPageBreak/>
        <w:t>공간도 마찬가지이다. 무한 마음은 공간과 무관하지만, 무한 수준에서 보조 수준의 마음으로 내려갈수록 지성은 점점 더 공간이라는 사실과 그 한계를 고려해야 한다.</w:t>
      </w:r>
    </w:p>
    <w:p w14:paraId="642DC086"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9:4.5 </w:t>
      </w:r>
      <w:r>
        <w:rPr>
          <w:rFonts w:ascii="함초롬바탕" w:eastAsia="함초롬바탕" w:hAnsi="함초롬바탕" w:cs="함초롬바탕"/>
          <w:color w:val="262626"/>
        </w:rPr>
        <w:t>우주 마음이 영에 반응하는 것처럼, 우주 힘은 마음에 반응한다. 영은 신성한 목적이며, 영 마음은 행동하는 신성한 목적이다. 에너지는 사물이요, 마음은 의미이며, 영은 가치이다. 시간과 공간 안에서도 마음은, 영원 안에서의 상호 친족 관계를 암시하는 상대적 관계를 에너지와 영 사이에 확립한다.</w:t>
      </w:r>
    </w:p>
    <w:p w14:paraId="4A3FB377"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 </w:t>
      </w:r>
      <w:r>
        <w:rPr>
          <w:rFonts w:ascii="함초롬바탕" w:eastAsia="함초롬바탕" w:hAnsi="함초롬바탕" w:cs="함초롬바탕"/>
          <w:color w:val="262626"/>
        </w:rPr>
        <w:t>마음은 영의 가치들을 지성의 의미들로 변환시키며, 의지는 마음의 의미들을 물질적 및 영적 영역에서 열매 맺게 하는 권능을 지닌다. 파라다이스 상승은 영, 마음, 에너지 안에서의 상대적이고 차등적인 성장을 포함한다. 인격은 이러한 체험적 개별성의 요소들의 통합자이다.</w:t>
      </w:r>
    </w:p>
    <w:p w14:paraId="08D4AD75" w14:textId="77777777" w:rsidR="000E11C6" w:rsidRPr="001D33F8" w:rsidRDefault="000E11C6" w:rsidP="001D33F8">
      <w:pPr>
        <w:spacing w:beforeLines="50" w:before="120"/>
        <w:jc w:val="both"/>
        <w:rPr>
          <w:rFonts w:ascii="함초롬바탕" w:eastAsia="함초롬바탕" w:hAnsi="함초롬바탕" w:cs="함초롬바탕"/>
        </w:rPr>
      </w:pPr>
    </w:p>
    <w:p w14:paraId="620F1115" w14:textId="77777777" w:rsidR="000E11C6" w:rsidRPr="001D33F8" w:rsidRDefault="00000000" w:rsidP="00531AF8">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5. 마음의 사역</w:t>
      </w:r>
    </w:p>
    <w:p w14:paraId="770F3994"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9:5.1 </w:t>
      </w:r>
      <w:r>
        <w:rPr>
          <w:rFonts w:ascii="함초롬바탕" w:eastAsia="함초롬바탕" w:hAnsi="함초롬바탕" w:cs="함초롬바탕"/>
          <w:color w:val="262626"/>
        </w:rPr>
        <w:t>셋째 근원이며 중심은 마음에 있어서 무한하다. 만일 우주가 무한히 자라난다 하더라도, 그의 마음 잠재성은 여전히 한없이 많은 창조체들에게 적절한 마음과 지성의 다른 전제조건들을 증여하는 데 부족함이 없을 것이다.</w:t>
      </w:r>
    </w:p>
    <w:p w14:paraId="1E20D2A3"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9:5.2 </w:t>
      </w:r>
      <w:r>
        <w:rPr>
          <w:rFonts w:ascii="함초롬바탕" w:eastAsia="함초롬바탕" w:hAnsi="함초롬바탕" w:cs="함초롬바탕"/>
          <w:color w:val="262626"/>
        </w:rPr>
        <w:t>창조된 마음의 영역에서 셋째 개인은 그의 동격 동료들과 종속 동료들과 함께 지고하게 다스린다. 창조체 마음의 기원은 셋째 근원이며 중심에 독점적으로 있다. 그는 마음의 증여자이다. 아버지의 단편조차도 무한 영의 마음 작용과 영적 기능에 의해 그 길이 적절히 마련되기 전에는 인간의 마음속에 내주할 수 없다.</w:t>
      </w:r>
    </w:p>
    <w:p w14:paraId="6C3D7208"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9:5.3 </w:t>
      </w:r>
      <w:r>
        <w:rPr>
          <w:rFonts w:ascii="함초롬바탕" w:eastAsia="함초롬바탕" w:hAnsi="함초롬바탕" w:cs="함초롬바탕"/>
          <w:color w:val="262626"/>
        </w:rPr>
        <w:t>마음의 독특한 속성은 그것이 매우 다양한 생명 존재들에게 증여될 수 있다는 데 있다. 그의 창조 동료들과 창조체 동료들을 통해 셋째 근원이며 중심은 모든 구체 위의 모든 마음에 사역한다. 그는 지역 우주의 보조 영들을 통해 인간과 인간 이하의 지성에 사역하며, 물리적 통제자들의 매개를 통해 가장 원시적인 유형의 생물 가운데 가장 낮은 비체험 실체들에게까지 사역한다. 그리고 마음의 지휘는 언제나 마음-영 혹은 마음-에너지 인격들의 사역이다.</w:t>
      </w:r>
    </w:p>
    <w:p w14:paraId="0C4C8D4D"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9:5.4 </w:t>
      </w:r>
      <w:r>
        <w:rPr>
          <w:rFonts w:ascii="함초롬바탕" w:eastAsia="함초롬바탕" w:hAnsi="함초롬바탕" w:cs="함초롬바탕"/>
          <w:color w:val="262626"/>
        </w:rPr>
        <w:t>신의 셋째 개인이 마음의 근원이므로, 진화 의지 창조체들이 영원 아들이나 우주 아버지보다 무한 영에 대해 이해할 수 있는 개념을 더 쉽게 형성한다는 것은 지극히 자연스러운 일이다. 공동 창조자의 실체는 인간 마음의 존재 자체 안에 불완전하게나마 드러나 있다. 공동 창조자는 우주 마음의 조상이며, 인간의 마음은, 셋째 근원이며 중심의 창조적 딸이 지역 우주에 증여한 그 우주 마음의 개별화된 회로이자 비인격적 일부이다.</w:t>
      </w:r>
    </w:p>
    <w:p w14:paraId="6FD58821"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 </w:t>
      </w:r>
      <w:r>
        <w:rPr>
          <w:rFonts w:ascii="함초롬바탕" w:eastAsia="함초롬바탕" w:hAnsi="함초롬바탕" w:cs="함초롬바탕"/>
          <w:color w:val="262626"/>
        </w:rPr>
        <w:t>셋째 개인이 마음의 근원이므로 마음의 모든 현상이 신성하다고 생각해서는 안 된다. 인간의 지성은 동물 종족의 물질적 기원에 뿌리를 두고 있다. 우주 지성이, 물리적 자연이 파라다이스의 아름다움과 조화의 참된 계시가 아닌 것처럼, 마음이신 하나님의 참된 계시도 아니다. 자연 안에는 완전함이 들어 있지만, 자연 자체는 완전하지 않다. 공동 창조자는 마음의 근원이지만, 마음은 곧 공동 창조자가 아니다.</w:t>
      </w:r>
    </w:p>
    <w:p w14:paraId="6DD44CED"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9:5.6 </w:t>
      </w:r>
      <w:r>
        <w:rPr>
          <w:rFonts w:ascii="함초롬바탕" w:eastAsia="함초롬바탕" w:hAnsi="함초롬바탕" w:cs="함초롬바탕"/>
          <w:color w:val="262626"/>
        </w:rPr>
        <w:t>유란시아에서 마음은 사고 완전성의 정수(精髓)와 진화하는 너희 미성숙한 인간 본성의 정신 사이의 타협이다. 너희의 지적 진화를 위한 계획은 진실로 숭고한 완전성을 지닌 것이지만, 너희가 육신의 장막 안에서 기능하는 동안에는 그 신성한 목표에 한참 미치지 못한다. 마음은 참으로 신성한 기원을 지니고 있으며, 실제로 신성한 운명을 향해 나아가지만, 너희의 필사 마음은 아직 신성한 존엄에 이르지 못했다.</w:t>
      </w:r>
    </w:p>
    <w:p w14:paraId="04981284"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9:5.7 </w:t>
      </w:r>
      <w:r>
        <w:rPr>
          <w:rFonts w:ascii="함초롬바탕" w:eastAsia="함초롬바탕" w:hAnsi="함초롬바탕" w:cs="함초롬바탕"/>
          <w:color w:val="262626"/>
        </w:rPr>
        <w:t xml:space="preserve">너희는 너무 자주, 정말로 너무 자주, 너희 마음을 불성실로 더럽히고 불의로 그것에 낙인을 찍는다. </w:t>
      </w:r>
      <w:r>
        <w:rPr>
          <w:rFonts w:ascii="함초롬바탕" w:eastAsia="함초롬바탕" w:hAnsi="함초롬바탕" w:cs="함초롬바탕"/>
          <w:color w:val="262626"/>
        </w:rPr>
        <w:lastRenderedPageBreak/>
        <w:t>너희는 그것이 동물적 공포에 굴복하게 하고, 쓸데없는 근심으로 뒤틀리게 만든다. 그러므로 비록 마음의 근원이 신성할지라도, 너희의 상승 세계에서 너희가 아는 바의 마음은 흠모나 예배는커녕 큰 찬탄의 대상도 되지 못한다. 미성숙하고 활동하지 않는 인간 지성에 대한 숙고는 오직 겸손의 반응으로 이어져야 한다.</w:t>
      </w:r>
    </w:p>
    <w:p w14:paraId="590B1384" w14:textId="77777777" w:rsidR="000E11C6" w:rsidRPr="001D33F8" w:rsidRDefault="000E11C6" w:rsidP="001D33F8">
      <w:pPr>
        <w:spacing w:beforeLines="50" w:before="120"/>
        <w:jc w:val="both"/>
        <w:rPr>
          <w:rFonts w:ascii="함초롬바탕" w:eastAsia="함초롬바탕" w:hAnsi="함초롬바탕" w:cs="함초롬바탕"/>
        </w:rPr>
      </w:pPr>
    </w:p>
    <w:p w14:paraId="18F88652" w14:textId="77777777" w:rsidR="000E11C6" w:rsidRPr="001D33F8" w:rsidRDefault="00000000" w:rsidP="00531AF8">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6. 마음-인력 회로</w:t>
      </w:r>
    </w:p>
    <w:p w14:paraId="1145C9B0"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 </w:t>
      </w:r>
      <w:r>
        <w:rPr>
          <w:rFonts w:ascii="함초롬바탕" w:eastAsia="함초롬바탕" w:hAnsi="함초롬바탕" w:cs="함초롬바탕"/>
          <w:color w:val="262626"/>
        </w:rPr>
        <w:t>셋째 근원이며 중심은 보편적 지성으로서, 모든 창조계의 모든 마음, 모든 지성을 인격적으로 의식하며, 널리 펼쳐진 우주들에서 마음을 증여받은 이 모든 물리적, 모론시아적, 영적 창조체들과 인격적이고 완전한 접촉을 유지하고 있다. 이러한 모든 마음 활동은 셋째 근원이며 중심에 집중된 절대 마음-인력 회로 안에서 장악되며, 이 회로는 무한 영의 인격적 의식의 일부분이다.</w:t>
      </w:r>
    </w:p>
    <w:p w14:paraId="3D572CDF"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9:6.2 </w:t>
      </w:r>
      <w:r>
        <w:rPr>
          <w:rFonts w:ascii="함초롬바탕" w:eastAsia="함초롬바탕" w:hAnsi="함초롬바탕" w:cs="함초롬바탕"/>
          <w:color w:val="262626"/>
        </w:rPr>
        <w:t>아버지가 모든 인격을 자신에게 끌어들이고, 아들이 모든 영적 실체를 이끄는 것과 마찬가지로, 공동 행위자는 모든 마음 위에 인력을 행사한다. 그는 무제한으로 보편적 마음 회로를 지배하고 통제한다. 모든 참되고 진정한 지적 가치들, 모든 신성한 생각과 완전한 관념들은 어김없이 이 절대 마음 회로로 이끌린다.</w:t>
      </w:r>
    </w:p>
    <w:p w14:paraId="546128DF"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9:6.3 </w:t>
      </w:r>
      <w:r>
        <w:rPr>
          <w:rFonts w:ascii="함초롬바탕" w:eastAsia="함초롬바탕" w:hAnsi="함초롬바탕" w:cs="함초롬바탕"/>
          <w:color w:val="262626"/>
        </w:rPr>
        <w:t>마음 인력은 물질 중력이나 영 인력과 독립적으로 작동할 수 있으나, 후자의 둘이 작용하는 곳이면 어디서든 언제든 마음 인력은 늘 기능한다. 이 셋이 연합될 때, 인격 인력은 물리적이든 모론시아적이든, 유한하든 아절대적이든, 물질 창조체를 포용할 수 있다. 그러나 이와 관계없이, 마음의 증여는 비인격적 존재들에게조차 생각할 자격을 부여하고 의식을 증여하며, 인격이 전혀 없는 상태에서도 그러하다.</w:t>
      </w:r>
    </w:p>
    <w:p w14:paraId="2E69E641"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9:6.4 </w:t>
      </w:r>
      <w:r>
        <w:rPr>
          <w:rFonts w:ascii="함초롬바탕" w:eastAsia="함초롬바탕" w:hAnsi="함초롬바탕" w:cs="함초롬바탕"/>
          <w:color w:val="262626"/>
        </w:rPr>
        <w:t>인격의 존엄을 지닌 자아는, 인간이든 신성하든, 불멸이든 잠재적 불멸이든, 영이나 마음이나 물질에서 비롯되지 않는다. 그것은 우주 아버지의 증여이다. 또한, 영 인력·마음 인력·물질 중력의 상호작용이 인격 인력의 출현에 필수적인 것도 아니다. 아버지의 회로는 영 인력에 반응하지 않는 마음-물질 존재를 포용할 수 있고, 혹은 물질 중력에 반응하지 않는 마음-영 존재를 포함할 수도 있다. 인격 인력의 작용은 언제나 우주 아버지의 의지적 행위이다.</w:t>
      </w:r>
    </w:p>
    <w:p w14:paraId="2FB30D07"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9:6.5 </w:t>
      </w:r>
      <w:r>
        <w:rPr>
          <w:rFonts w:ascii="함초롬바탕" w:eastAsia="함초롬바탕" w:hAnsi="함초롬바탕" w:cs="함초롬바탕"/>
          <w:color w:val="262626"/>
        </w:rPr>
        <w:t>순전히 물질적 존재들 안에서 마음은 에너지와 연합하고, 순전히 영적인 인격들 안에서는 영과 연합한다. 인간을 포함한 수많은 계층의 인격들은 에너지와 영 모두와 결합된 마음을 소유한다. 창조체 마음의 영적 측면은 어김없이 영원 아들의 영 인력에 반응하며, 물질적 측면은 물질 우주의 중력 촉구에 반응한다.</w:t>
      </w:r>
    </w:p>
    <w:p w14:paraId="03078EFA"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9:6.6 </w:t>
      </w:r>
      <w:r>
        <w:rPr>
          <w:rFonts w:ascii="함초롬바탕" w:eastAsia="함초롬바탕" w:hAnsi="함초롬바탕" w:cs="함초롬바탕"/>
          <w:color w:val="262626"/>
        </w:rPr>
        <w:t>우주 마음은 에너지나 영과 연합하지 않으면 물질적 또는 영적 회로의 인력 요구에 종속되지 않는다. 순수한 마음은 오직 공동 행위자의 우주적 인력 장악에만 종속된다. 순수 마음은 무한 마음과 가까운 친족이며, 무한 마음(영과 에너지 절대자들의 이론적 동격자)은 그 자체로 법(法)인 것으로 보인다.</w:t>
      </w:r>
    </w:p>
    <w:p w14:paraId="5404C098"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9:6.7 </w:t>
      </w:r>
      <w:r>
        <w:rPr>
          <w:rFonts w:ascii="함초롬바탕" w:eastAsia="함초롬바탕" w:hAnsi="함초롬바탕" w:cs="함초롬바탕"/>
          <w:color w:val="262626"/>
        </w:rPr>
        <w:t>영-에너지 분기가 클수록 관찰 가능한 마음 기능도 크고, 에너지와 영의 다양성이 작을수록 관찰 가능한 마음 기능도 작다. 보기에, 우주 마음의 최대 기능은 공간의 시간 우주들에서 이루어진다. 여기서 마음은 에너지와 영 사이의 중간 지대에서 기능하는 것처럼 보인다. 그러나 더 높은 마음 수준에서는 그렇지 않으며, 파라다이스에서는 에너지와 영이 본질적으로 하나이다.</w:t>
      </w:r>
    </w:p>
    <w:p w14:paraId="555D74C4"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9:6.8 </w:t>
      </w:r>
      <w:r>
        <w:rPr>
          <w:rFonts w:ascii="함초롬바탕" w:eastAsia="함초롬바탕" w:hAnsi="함초롬바탕" w:cs="함초롬바탕"/>
          <w:color w:val="262626"/>
        </w:rPr>
        <w:t xml:space="preserve">마음 인력 회로는 신뢰할 수 있다. 이 회로는 파라다이스에 계신 신의 셋째 개인으로부터 발산되지만, 관찰 가능한 마음 기능이 모두 예측 가능한 것은 아니다. 알려진 모든 창조계 전역에서 이 마음 회로와 병행하여 거의 이해되지 않는 어떤 현존이 있는데, 그 기능은 예측할 수 없다. 우리는 이 예측 불가능성이 부분적으로는 우주 절대자의 기능에서 비롯된다고 믿고 있다. 이 기능이 무엇인지 우리는 알지 못하고, </w:t>
      </w:r>
      <w:r>
        <w:rPr>
          <w:rFonts w:ascii="함초롬바탕" w:eastAsia="함초롬바탕" w:hAnsi="함초롬바탕" w:cs="함초롬바탕"/>
          <w:color w:val="262626"/>
        </w:rPr>
        <w:lastRenderedPageBreak/>
        <w:t>무엇이 그것을 작동시키는지는 추측할 수 있을 뿐이며, 창조체와의 관계에 대해서는 사색할 수 있을 뿐이다.</w:t>
      </w:r>
    </w:p>
    <w:p w14:paraId="7D55631C"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9:6.9 </w:t>
      </w:r>
      <w:r>
        <w:rPr>
          <w:rFonts w:ascii="함초롬바탕" w:eastAsia="함초롬바탕" w:hAnsi="함초롬바탕" w:cs="함초롬바탕"/>
          <w:color w:val="262626"/>
        </w:rPr>
        <w:t>유한 마음의 예측 불가능성의 어떤 측면은, 최상 존재의 미완성 상태에 기인한 것일 수도 있다. 또한 공동 행위자와 우주 절대자가 접점을 이룰 가능성이 있는 광대한 활동 영역이 존재한다. 마음에 대해 알려지지 않은 것이 많지만, 우리는 이것을 확신한다. 무한 영은 모든 창조체를 향한 창조주의 마음의 완전한 표현이며, 최상 존재는 그들의 창조주에 대한 모든 창조체의 마음의 진화적 표현이다.</w:t>
      </w:r>
    </w:p>
    <w:p w14:paraId="4FC81631" w14:textId="77777777" w:rsidR="000E11C6" w:rsidRPr="001D33F8" w:rsidRDefault="00000000" w:rsidP="00531AF8">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7. 우주 반영력</w:t>
      </w:r>
    </w:p>
    <w:p w14:paraId="4A083ABB"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 </w:t>
      </w:r>
      <w:r>
        <w:rPr>
          <w:rFonts w:ascii="함초롬바탕" w:eastAsia="함초롬바탕" w:hAnsi="함초롬바탕" w:cs="함초롬바탕"/>
          <w:color w:val="262626"/>
        </w:rPr>
        <w:t>공동 행위자는 심적, 물질적, 그리고 영적인 모든 것을 동시에 인식할 수 있도록 모든 수준의 우주 실제를 조율할 수 있다. 이것이 바로 우주 반영력 현상이며, 초우주 전역에서 일어나는 대로 모든 것을 보고, 듣고, 느끼고, 알며, 이 모든 정보와 지식을 반영력에 의해 원하는 어느 지점에든 집중시키는, 독특하고 설명할 수 없는 권능이다. 반영력의 작용은 일곱 초우주의 각 본부 세계에서 완전하게 드러나며, 초우주의 모든 구역에서뿐만 아니라 지역 우주의 경계 안에서도 작동한다. 반영력은 궁극적으로 파라다이스에 집중된다.</w:t>
      </w:r>
    </w:p>
    <w:p w14:paraId="38C1E51C"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9:7.2 </w:t>
      </w:r>
      <w:r>
        <w:rPr>
          <w:rFonts w:ascii="함초롬바탕" w:eastAsia="함초롬바탕" w:hAnsi="함초롬바탕" w:cs="함초롬바탕"/>
          <w:color w:val="262626"/>
        </w:rPr>
        <w:t>반영력 현상은 초우주의 본부 세계들에서 그곳에 배치된 반영 인격들의 놀라운 활동에서 드러나듯이, 모든 창조계에서 볼 수 있는 존재의 모든 국면의 가장 복잡한 상호 연합을 나타낸다. 영의 선들은 아들로, 물리적 에너지는 파라다이스로, 마음은 셋째 근원으로 거슬러 추적될 수 있지만, 우주 반영력이라는 특별한 현상에는 이 셋, 곧 영과 에너지와 마음의 독특하고 예외적인 통일이 있으며, 이 셋은 우주 통치자들이 먼 곳의 상황을 그 일이 일어나는 것과 동시에 즉각 알 수 있도록 연합되어 있다.</w:t>
      </w:r>
    </w:p>
    <w:p w14:paraId="017F4076"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9:7.3 </w:t>
      </w:r>
      <w:r>
        <w:rPr>
          <w:rFonts w:ascii="함초롬바탕" w:eastAsia="함초롬바탕" w:hAnsi="함초롬바탕" w:cs="함초롬바탕"/>
          <w:color w:val="262626"/>
        </w:rPr>
        <w:t>우리는 반영력의 많은 기법을 이해하고 있지만, 여전히 우리를 당혹스럽게 하는 많은 측면들이 존재한다. 우리는 공동 행위자가 마음 회로의 우주 중심이라는 것과, 그가 우주 마음의 조상이자, 우주 마음이 셋째 근원이며 중심의 절대 마음-인력의 지배 아래 작동한다는 사실을 알고 있다. 우리는 또한 우주 마음의 회로들이 알려진 모든 존재들의 지적 수준에 영향을 미치며, 그것들은 우주 공간의 보고들을 포함하며, 그와 마찬가지로 확실하게 일곱 주(主) 영 안에 집중되며, 다시 셋째 근원이며 중심으로 모인다는 것도 알고 있다.</w:t>
      </w:r>
    </w:p>
    <w:p w14:paraId="09D8A7D1"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9:7.4 </w:t>
      </w:r>
      <w:r>
        <w:rPr>
          <w:rFonts w:ascii="함초롬바탕" w:eastAsia="함초롬바탕" w:hAnsi="함초롬바탕" w:cs="함초롬바탕"/>
          <w:color w:val="262626"/>
        </w:rPr>
        <w:t>유한 우주 마음과 신성한 절대 마음 사이의 관계는 최상자의 체험적 마음 안에서 진화하는 것으로 보인다. 우리는 시간의 새벽에 무한 영이 이 체험적 마음을 최상 존재에게 부여했다고 배웠으며, 우리는 반영력 현상의 몇몇 특징들은 최상 마음의 활동을 상정해야만 설명될 수 있다고 추측한다. 만일 최상자가 반영력과 아무 관련이 없다면, 우리는 이 우주 의식의 복잡한 처리 과정과 틀림없는 작용을 도저히 설명할 수 없다.</w:t>
      </w:r>
    </w:p>
    <w:p w14:paraId="57AAB233"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9:7.5 </w:t>
      </w:r>
      <w:r>
        <w:rPr>
          <w:rFonts w:ascii="함초롬바탕" w:eastAsia="함초롬바탕" w:hAnsi="함초롬바탕" w:cs="함초롬바탕"/>
          <w:color w:val="262626"/>
        </w:rPr>
        <w:t>반영력은 체험적 유한의 한계 안에서의 전지(全知)인 것처럼 보이며, 최상 존재의 현존-의식이 출현하고 있음을 나타낼 수 있다. 이러한 가정이 참이라면, 반영력의 활용은 어떤 국면에서든 최상자의 의식과의 부분적 접촉과 동일한 의미를 갖게 될 것이다.</w:t>
      </w:r>
    </w:p>
    <w:p w14:paraId="4A83397D" w14:textId="77777777" w:rsidR="000E11C6" w:rsidRPr="001D33F8" w:rsidRDefault="000E11C6" w:rsidP="001D33F8">
      <w:pPr>
        <w:spacing w:beforeLines="50" w:before="120"/>
        <w:jc w:val="both"/>
        <w:rPr>
          <w:rFonts w:ascii="함초롬바탕" w:eastAsia="함초롬바탕" w:hAnsi="함초롬바탕" w:cs="함초롬바탕"/>
        </w:rPr>
      </w:pPr>
    </w:p>
    <w:p w14:paraId="2741423C" w14:textId="77777777" w:rsidR="000E11C6" w:rsidRPr="001D33F8" w:rsidRDefault="00000000" w:rsidP="00531AF8">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8. 무한 영의 인격들</w:t>
      </w:r>
    </w:p>
    <w:p w14:paraId="0D96B8C3"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 </w:t>
      </w:r>
      <w:r>
        <w:rPr>
          <w:rFonts w:ascii="함초롬바탕" w:eastAsia="함초롬바탕" w:hAnsi="함초롬바탕" w:cs="함초롬바탕"/>
          <w:color w:val="262626"/>
        </w:rPr>
        <w:t>무한 영은 그의 많은 권능과 특권을 그의 동격 및 하위 인격들과 대리자들에게 전달할 수 있는 온전한 권능을 보유하고 있다.</w:t>
      </w:r>
    </w:p>
    <w:p w14:paraId="6A3AD6D2"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9:8.2 </w:t>
      </w:r>
      <w:r>
        <w:rPr>
          <w:rFonts w:ascii="함초롬바탕" w:eastAsia="함초롬바탕" w:hAnsi="함초롬바탕" w:cs="함초롬바탕"/>
          <w:color w:val="262626"/>
        </w:rPr>
        <w:t>무한 영의 첫 번째 신-창조 행위는, 삼위일체와는 별개로 기능하지만 아버지와 아들과의 어느 계시되지 않은 연합 안에서, 파라다이스 일곱 주(主) 영의 존재로 인격화되었다. 이들은 무한 영을 우주들에 분배하는 이들이다.</w:t>
      </w:r>
    </w:p>
    <w:p w14:paraId="6E502927"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9:8.3 </w:t>
      </w:r>
      <w:r>
        <w:rPr>
          <w:rFonts w:ascii="함초롬바탕" w:eastAsia="함초롬바탕" w:hAnsi="함초롬바탕" w:cs="함초롬바탕"/>
          <w:color w:val="262626"/>
        </w:rPr>
        <w:t>초우주의 본부들에는 셋째 근원이며 중심의 직접 대표자가 존재하지 않는다. 이 일곱 창조계 각각은 파라다이스의 주(主) 영 중 한 분에 의존하며, 그 주 영은 초우주 수도에 자리한 일곱 반영 영을 통해 활동한다.</w:t>
      </w:r>
    </w:p>
    <w:p w14:paraId="1447A878"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9:8.4 </w:t>
      </w:r>
      <w:r>
        <w:rPr>
          <w:rFonts w:ascii="함초롬바탕" w:eastAsia="함초롬바탕" w:hAnsi="함초롬바탕" w:cs="함초롬바탕"/>
          <w:color w:val="262626"/>
        </w:rPr>
        <w:t>무한 영의 다음의 계속되는 창조 행위는 때때로 창조 영들의 산출에서 드러난다. 우주 아버지와 영원 아들이 창조자 아들의 부모가 될 때마다, 무한 영은 지역 우주 창조 영의 조상이 되며, 이 창조 영은 이후 모든 우주 체험에서 그 창조자 아들의 가까운 동료가 된다.</w:t>
      </w:r>
    </w:p>
    <w:p w14:paraId="1C16BB45"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9:8.5 </w:t>
      </w:r>
      <w:r>
        <w:rPr>
          <w:rFonts w:ascii="함초롬바탕" w:eastAsia="함초롬바탕" w:hAnsi="함초롬바탕" w:cs="함초롬바탕"/>
          <w:color w:val="262626"/>
        </w:rPr>
        <w:t>영원 아들과 창조자 아들을 구분할 필요가 있는 것처럼, 무한 영과, 지역 우주에서 창조자 아들들의 동격자인 창조 영들도 구분해야 한다. 무한 영이 전체 창조계에 대해 갖는 관계는 창조 영이 지역 우주에 대해 갖는 관계와 같다.</w:t>
      </w:r>
    </w:p>
    <w:p w14:paraId="2F1AF7F8"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9:8.6 </w:t>
      </w:r>
      <w:r>
        <w:rPr>
          <w:rFonts w:ascii="함초롬바탕" w:eastAsia="함초롬바탕" w:hAnsi="함초롬바탕" w:cs="함초롬바탕"/>
          <w:color w:val="262626"/>
        </w:rPr>
        <w:t>셋째 근원이며 중심은 대우주에서 수많은 봉사 영들, 사자들, 교사들, 판관들, 조력자들, 상담자들, 그리고 물리적, 모론시아적, 영적 본성의 특정 회로들을 감독하는 감독관들에 의해 대표된다. 이 모든 존재들이 그 용어의 엄밀한 의미에서 인격이라고 볼 수는 없다. 유한 창조체 유형의 인격은 다음과 같은 특징을 지닌다.</w:t>
      </w:r>
    </w:p>
    <w:p w14:paraId="38A7BDE2"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 </w:t>
      </w:r>
      <w:r>
        <w:rPr>
          <w:rFonts w:ascii="함초롬바탕" w:eastAsia="함초롬바탕" w:hAnsi="함초롬바탕" w:cs="함초롬바탕"/>
          <w:color w:val="262626"/>
        </w:rPr>
        <w:t>1. 주관적 자의식.</w:t>
      </w:r>
    </w:p>
    <w:p w14:paraId="162C6A4F"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9:8.8 </w:t>
      </w:r>
      <w:r>
        <w:rPr>
          <w:rFonts w:ascii="함초롬바탕" w:eastAsia="함초롬바탕" w:hAnsi="함초롬바탕" w:cs="함초롬바탕"/>
          <w:color w:val="262626"/>
        </w:rPr>
        <w:t>2. 아버지의 인격 회로에 대한 객관적 반응.</w:t>
      </w:r>
    </w:p>
    <w:p w14:paraId="40F71F0F"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9:8.9 </w:t>
      </w:r>
      <w:r>
        <w:rPr>
          <w:rFonts w:ascii="함초롬바탕" w:eastAsia="함초롬바탕" w:hAnsi="함초롬바탕" w:cs="함초롬바탕"/>
          <w:color w:val="262626"/>
        </w:rPr>
        <w:t>창조자 인격들이 있으며, 창조체 인격들도 있다. 이 근본적인 두 형태 외에도, 셋째 근원이며 중심의 인격들이 있다. 이들은 무한 영에게는 인격적이지만, 창조체들에 대해서는 무제한으로 인격적이지는 않다. 이 셋째 근원 인격들은 아버지의 인격 회로에 속하지 않는다. 첫째 근원 인격과 셋째 근원 인격은 서로 접촉 가능하며, 모든 인격은 접촉 가능하다.</w:t>
      </w:r>
    </w:p>
    <w:p w14:paraId="636F4B6D"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9:8.10 </w:t>
      </w:r>
      <w:r>
        <w:rPr>
          <w:rFonts w:ascii="함초롬바탕" w:eastAsia="함초롬바탕" w:hAnsi="함초롬바탕" w:cs="함초롬바탕"/>
          <w:color w:val="262626"/>
        </w:rPr>
        <w:t>아버지는 그의 인격적 자유 의지로 인격을 증여한다. 그 이유는 우리가 추측할 수 있을 뿐이며, 그 방식은 우리가 알지 못한다. 또한 왜 셋째 근원이 비(非)아버지 인격을 증여하는지도 알 수 없지만, 이는 무한 영이 스스로를 위해, 영원 아들과의 창조적 연합 속에서, 그리고 너희에게 알려지지 않은 많은 방식으로 행하는 것이다. 무한 영은 또한 첫째 근원 인격을 아버지를 대신하여 증여할 수도 있다.</w:t>
      </w:r>
    </w:p>
    <w:p w14:paraId="3FAD91A7"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9:8.11 </w:t>
      </w:r>
      <w:r>
        <w:rPr>
          <w:rFonts w:ascii="함초롬바탕" w:eastAsia="함초롬바탕" w:hAnsi="함초롬바탕" w:cs="함초롬바탕"/>
          <w:color w:val="262626"/>
        </w:rPr>
        <w:t>셋째 근원 인격에는 수많은 유형이 있다. 무한 영은 셋째 근원 인격을, 예컨대 동력 감독자들 중 일부처럼, 아버지의 인격 회로에 포함되지 않는 수많은 집단에 증여한다. 또한 창조 영들과 같은 수많은 존재들을 인격으로 대우하며, 이들은 아버지의 회로에 연결된 창조체들과의 관계에 있어서 독자적인 부류를 형성한다.</w:t>
      </w:r>
    </w:p>
    <w:p w14:paraId="00B99395"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9:8.12 </w:t>
      </w:r>
      <w:r>
        <w:rPr>
          <w:rFonts w:ascii="함초롬바탕" w:eastAsia="함초롬바탕" w:hAnsi="함초롬바탕" w:cs="함초롬바탕"/>
          <w:color w:val="262626"/>
        </w:rPr>
        <w:t>첫째 근원 및 셋째 근원 인격들은 인간이 인격 개념과 연관 짓는 모든 것, 아니 그 이상의 것을 부여받는다. 이들은 기억력, 추론력, 판단력, 창조적 상상력, 관념 연합, 결단, 선택, 그리고 필사자에게 전혀 알려지지 않은 수많은 추가적 지성 능력을 포괄하는 마음을 지닌다. 몇몇 예외를 제외하고, 너희에게 계시된 계층들은 형태와 뚜렷한 개별성을 지니며, 실제 존재들이다. 그들 중 대부분은 영적 존재의 모든 계층에게 가시적이다.</w:t>
      </w:r>
    </w:p>
    <w:p w14:paraId="6A5F5B6C"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9:8.13 </w:t>
      </w:r>
      <w:r>
        <w:rPr>
          <w:rFonts w:ascii="함초롬바탕" w:eastAsia="함초롬바탕" w:hAnsi="함초롬바탕" w:cs="함초롬바탕"/>
          <w:color w:val="262626"/>
        </w:rPr>
        <w:t xml:space="preserve">너희가 현재 물질적 눈의 한계를 벗어나 영적 사물의 실체에 대한 확장된 감수성을 지닌 모론시아 </w:t>
      </w:r>
      <w:r>
        <w:rPr>
          <w:rFonts w:ascii="함초롬바탕" w:eastAsia="함초롬바탕" w:hAnsi="함초롬바탕" w:cs="함초롬바탕"/>
          <w:color w:val="262626"/>
        </w:rPr>
        <w:lastRenderedPageBreak/>
        <w:t>형태를 부여받으면, 심지어 낮은 계층의 영적 동료들까지도 보게 될 것이다.</w:t>
      </w:r>
    </w:p>
    <w:p w14:paraId="67432316"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9:8.14 </w:t>
      </w:r>
      <w:r>
        <w:rPr>
          <w:rFonts w:ascii="함초롬바탕" w:eastAsia="함초롬바탕" w:hAnsi="함초롬바탕" w:cs="함초롬바탕"/>
          <w:color w:val="262626"/>
        </w:rPr>
        <w:t>이 기록들에서 계시된 바, 셋째 근원이며 중심의 기능적 가족은 다음과 같은 세 가지 대집단으로 나뉜다.</w:t>
      </w:r>
    </w:p>
    <w:p w14:paraId="15A5FB08"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9:8.15 </w:t>
      </w:r>
      <w:r>
        <w:rPr>
          <w:rFonts w:ascii="함초롬바탕" w:eastAsia="함초롬바탕" w:hAnsi="함초롬바탕" w:cs="함초롬바탕"/>
          <w:color w:val="262626"/>
        </w:rPr>
        <w:t>I. 최상 영들. 복합 기원의 집단으로, 여러 계층 가운데 특히 다음 계층들을 포함한다.</w:t>
      </w:r>
    </w:p>
    <w:p w14:paraId="1B9C14EF"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9:8.16 </w:t>
      </w:r>
      <w:r>
        <w:rPr>
          <w:rFonts w:ascii="함초롬바탕" w:eastAsia="함초롬바탕" w:hAnsi="함초롬바탕" w:cs="함초롬바탕"/>
          <w:color w:val="262626"/>
        </w:rPr>
        <w:t>1. 파라다이스의 일곱 주(主) 영.</w:t>
      </w:r>
    </w:p>
    <w:p w14:paraId="4DDBE30D"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9:8.17 </w:t>
      </w:r>
      <w:r>
        <w:rPr>
          <w:rFonts w:ascii="함초롬바탕" w:eastAsia="함초롬바탕" w:hAnsi="함초롬바탕" w:cs="함초롬바탕"/>
          <w:color w:val="262626"/>
        </w:rPr>
        <w:t>2. 초우주의 반영 영들.</w:t>
      </w:r>
    </w:p>
    <w:p w14:paraId="07A2357B"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9:8.18 </w:t>
      </w:r>
      <w:r>
        <w:rPr>
          <w:rFonts w:ascii="함초롬바탕" w:eastAsia="함초롬바탕" w:hAnsi="함초롬바탕" w:cs="함초롬바탕"/>
          <w:color w:val="262626"/>
        </w:rPr>
        <w:t>3. 지역 우주의 창조 영들.</w:t>
      </w:r>
    </w:p>
    <w:p w14:paraId="74EA554B"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9:8.19 </w:t>
      </w:r>
      <w:r>
        <w:rPr>
          <w:rFonts w:ascii="함초롬바탕" w:eastAsia="함초롬바탕" w:hAnsi="함초롬바탕" w:cs="함초롬바탕"/>
          <w:color w:val="262626"/>
        </w:rPr>
        <w:t>II. 동력 감독자들. 모든 조직된 공간에서 기능하는 통제 창조체들과 대리자들의 집단.</w:t>
      </w:r>
    </w:p>
    <w:p w14:paraId="5CD7257D"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9:8.20 </w:t>
      </w:r>
      <w:r>
        <w:rPr>
          <w:rFonts w:ascii="함초롬바탕" w:eastAsia="함초롬바탕" w:hAnsi="함초롬바탕" w:cs="함초롬바탕"/>
          <w:color w:val="262626"/>
        </w:rPr>
        <w:t>III. 무한 영의 인격들. 이 명칭은, 비록 그들 중 일부는 의지 창조체로서 독특하지만, 이 존재들이 반드시 셋째 근원 인격임을 뜻하지는 않는다. 이들은 보통 다음 세 가지 주요 분류로 묶인다.</w:t>
      </w:r>
    </w:p>
    <w:p w14:paraId="44C6275E"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9:8.21 </w:t>
      </w:r>
      <w:r>
        <w:rPr>
          <w:rFonts w:ascii="함초롬바탕" w:eastAsia="함초롬바탕" w:hAnsi="함초롬바탕" w:cs="함초롬바탕"/>
          <w:color w:val="262626"/>
        </w:rPr>
        <w:t>1. 무한 영의 상급 인격들.</w:t>
      </w:r>
    </w:p>
    <w:p w14:paraId="00E11DC4"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9:8.22 </w:t>
      </w:r>
      <w:r>
        <w:rPr>
          <w:rFonts w:ascii="함초롬바탕" w:eastAsia="함초롬바탕" w:hAnsi="함초롬바탕" w:cs="함초롬바탕"/>
          <w:color w:val="262626"/>
        </w:rPr>
        <w:t>2. 우주 공간의 사자 무리들.</w:t>
      </w:r>
    </w:p>
    <w:p w14:paraId="573F88CC"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9:8.23 </w:t>
      </w:r>
      <w:r>
        <w:rPr>
          <w:rFonts w:ascii="함초롬바탕" w:eastAsia="함초롬바탕" w:hAnsi="함초롬바탕" w:cs="함초롬바탕"/>
          <w:color w:val="262626"/>
        </w:rPr>
        <w:t>3. 시간의 봉사 영들.</w:t>
      </w:r>
    </w:p>
    <w:p w14:paraId="3B6FD47A"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9:8.24 </w:t>
      </w:r>
      <w:r>
        <w:rPr>
          <w:rFonts w:ascii="함초롬바탕" w:eastAsia="함초롬바탕" w:hAnsi="함초롬바탕" w:cs="함초롬바탕"/>
          <w:color w:val="262626"/>
        </w:rPr>
        <w:t>이 집단들은 파라다이스, 중앙 우주 곧 거주 우주, 초우주들에서 봉사하며, 지역 우주들에서 기능하는 계층들도 포함하는데 그 범위는 별자리, 체계, 행성에까지 이른다.</w:t>
      </w:r>
    </w:p>
    <w:p w14:paraId="4C370D82" w14:textId="77777777" w:rsidR="000E11C6" w:rsidRPr="001D33F8" w:rsidRDefault="00000000" w:rsidP="001D33F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9:8.25 </w:t>
      </w:r>
      <w:r>
        <w:rPr>
          <w:rFonts w:ascii="함초롬바탕" w:eastAsia="함초롬바탕" w:hAnsi="함초롬바탕" w:cs="함초롬바탕"/>
          <w:color w:val="262626"/>
        </w:rPr>
        <w:t>신성하고 무한한 영의 방대한 가족에 속한 영 인격들은 시간과 공간의 진화 세계에서 모든 지성적 창조체에게 하나님의 사랑과 아들의 자비를 사역하는 봉사에 영원히 헌신한다. 이 영 존재들은 필사 인간이 혼돈에서 영광으로 상승하는 살아 있는 사다리를 구성한다.</w:t>
      </w:r>
    </w:p>
    <w:p w14:paraId="770E0F1D" w14:textId="77777777" w:rsidR="000E11C6" w:rsidRPr="001D33F8" w:rsidRDefault="00000000" w:rsidP="001D33F8">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9:8.26 </w:t>
      </w:r>
      <w:r>
        <w:rPr>
          <w:rFonts w:ascii="함초롬바탕" w:eastAsia="함초롬바탕" w:hAnsi="함초롬바탕" w:cs="함초롬바탕"/>
          <w:i/>
          <w:iCs/>
          <w:color w:val="6B5A45"/>
        </w:rPr>
        <w:t>[이 문서는 무한 영의 본성과 사역을 묘사하도록 옛적부터 늘 계신 이들에 의해 위임된 유버사의 신성한 조언자에 의해 유란시아에 계시되었다.]</w:t>
      </w:r>
    </w:p>
    <w:p w14:paraId="7166B209" w14:textId="77777777" w:rsidR="000E11C6" w:rsidRPr="001D33F8" w:rsidRDefault="000E11C6">
      <w:pPr>
        <w:spacing w:beforeLines="50" w:before="120"/>
        <w:jc w:val="both"/>
      </w:pPr>
    </w:p>
    <w:p w14:paraId="0BC8EFB2" w14:textId="77777777" w:rsidR="000E11C6" w:rsidRPr="00D54124" w:rsidRDefault="00000000" w:rsidP="004C27DC">
      <w:pPr>
        <w:pStyle w:val="1"/>
        <w:keepNext/>
        <w:pageBreakBefore/>
        <w:pBdr>
          <w:bottom w:val="double" w:sz="6" w:space="10" w:color="B08D57"/>
        </w:pBdr>
        <w:spacing w:before="600" w:after="360"/>
        <w:jc w:val="center"/>
        <w:rPr>
          <w:rFonts w:cs="함초롬바탕"/>
          <w:szCs w:val="20"/>
        </w:rPr>
      </w:pPr>
      <w:bookmarkStart w:id="10" w:name="paper010"/>
      <w:r>
        <w:rPr>
          <w:rFonts w:ascii="함초롬바탕" w:eastAsia="함초롬바탕" w:hAnsi="함초롬바탕" w:cs="함초롬바탕"/>
          <w:color w:val="B08D57"/>
          <w:spacing w:val="40"/>
          <w:sz w:val="24"/>
          <w:szCs w:val="24"/>
        </w:rPr>
        <w:lastRenderedPageBreak/>
        <w:t>제10편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파라다이스 삼위일체</w:t>
      </w:r>
      <w:bookmarkEnd w:id="10"/>
    </w:p>
    <w:p w14:paraId="36A02CD9" w14:textId="77777777" w:rsidR="000E11C6" w:rsidRPr="00D54124" w:rsidRDefault="000E11C6" w:rsidP="00D54124">
      <w:pPr>
        <w:spacing w:beforeLines="50" w:before="120"/>
        <w:jc w:val="both"/>
        <w:rPr>
          <w:rFonts w:ascii="함초롬바탕" w:eastAsia="함초롬바탕" w:hAnsi="함초롬바탕" w:cs="함초롬바탕"/>
        </w:rPr>
      </w:pPr>
    </w:p>
    <w:p w14:paraId="39E5489D"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10:0.1 </w:t>
      </w:r>
      <w:r>
        <w:rPr>
          <w:rFonts w:ascii="함초롬바탕" w:eastAsia="함초롬바탕" w:hAnsi="함초롬바탕" w:cs="함초롬바탕"/>
          <w:color w:val="262626"/>
        </w:rPr>
        <w:t>영원한 신들의 파라다이스 삼위일체는 인격 절대주의로부터 아버지가 벗어나는 것을 용이하게 한다. 삼위일체는 하나님의 무한한 인격적 의지의 한없는 표현을 신의 절대성과 완전하게 연합시킨다. 영원 아들과 신성한 기원을 지닌 다양한 아들들은, 공동 행위자 및 그의 우주 자녀들과 더불어, 그렇지 않았다면 수위성, 완전성, 불변성, 영원성, 보편성, 절대성, 그리고 무한성에 내재했을 한계로부터 아버지를 효과적으로 해방시킨다.</w:t>
      </w:r>
    </w:p>
    <w:p w14:paraId="2C1F8953"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10:0.2 </w:t>
      </w:r>
      <w:r>
        <w:rPr>
          <w:rFonts w:ascii="함초롬바탕" w:eastAsia="함초롬바탕" w:hAnsi="함초롬바탕" w:cs="함초롬바탕"/>
          <w:color w:val="262626"/>
        </w:rPr>
        <w:t>파라다이스 삼위일체는 신의 영원한 본성에 대한 온전한 표현과 완전한 계시를 효과적으로 가능하게 한다. 삼위일체의 고정 아들들은 마찬가지로 신성한 정의의 온전하고 완전한 계시를 제공한다. 삼위일체는 신 통일이며, 이 통일은 기원적이고 동격이며 공존하는 세 인격, 곧 아버지 하나님, 아들 하나님, 영 하나님의 신성한 하나됨이라는 절대적 기초 위에 영원히 자리 잡고 있다.</w:t>
      </w:r>
    </w:p>
    <w:p w14:paraId="50E40A45"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10:0.3 </w:t>
      </w:r>
      <w:r>
        <w:rPr>
          <w:rFonts w:ascii="함초롬바탕" w:eastAsia="함초롬바탕" w:hAnsi="함초롬바탕" w:cs="함초롬바탕"/>
          <w:color w:val="262626"/>
        </w:rPr>
        <w:t>영원의 순환에서 현재의 위치로부터 끝없는 과거를 되돌아볼 때, 우리는 우주의 일들 가운데 단 하나의 피할 수 없는 필연을 발견할 수 있으며, 그것은 바로 파라다이스 삼위일체이다. 나는 삼위일체가 필연적이었다고 여긴다. 내가 시간의 과거, 현재, 그리고 미래를 관찰할 때, 나는 우주들의 우주 안에서 그 어떤 다른 것도 필연적이었다고는 생각하지 않는다. 현재의 주(主) 우주는, 과거를 되돌아보거나 미래를 전망하더라도, 삼위일체 없이는 상상할 수 없다. 파라다이스 삼위일체가 존재하기에, 우리는 모든 일을 행하는 대안적 혹은 심지어 여러 가지 방법들을 상정해 볼 수 있지만, 아버지·아들·영의 삼위일체 없이는, 신의 절대적 하나됨에 직면하여 무한자가 어떻게 삼중의 동격 인격화를 이룰 수 있었는지 도저히 상상할 수 없다. 창조에 관한 그 어떤 다른 개념도, 신 통일에 내재된 절대성의 완전함과 신의 삼중 인격화에 내재된 의지적 해방의 충만함이 결합된 삼위일체의 기준에 도달하지 못한다.</w:t>
      </w:r>
    </w:p>
    <w:p w14:paraId="576AE017" w14:textId="77777777" w:rsidR="000E11C6" w:rsidRPr="00D54124" w:rsidRDefault="000E11C6" w:rsidP="00D54124">
      <w:pPr>
        <w:spacing w:beforeLines="50" w:before="120"/>
        <w:jc w:val="both"/>
        <w:rPr>
          <w:rFonts w:ascii="함초롬바탕" w:eastAsia="함초롬바탕" w:hAnsi="함초롬바탕" w:cs="함초롬바탕"/>
        </w:rPr>
      </w:pPr>
    </w:p>
    <w:p w14:paraId="3A23C931" w14:textId="77777777" w:rsidR="000E11C6" w:rsidRPr="00D54124" w:rsidRDefault="00000000" w:rsidP="004C27DC">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1. 첫째 근원이며 중심의 자기 분배</w:t>
      </w:r>
    </w:p>
    <w:p w14:paraId="09EA39CA"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10:1.1 </w:t>
      </w:r>
      <w:r>
        <w:rPr>
          <w:rFonts w:ascii="함초롬바탕" w:eastAsia="함초롬바탕" w:hAnsi="함초롬바탕" w:cs="함초롬바탕"/>
          <w:color w:val="262626"/>
        </w:rPr>
        <w:t>영원한 과거 속에서, 아버지는 심오한 자기 분배의 정책을 시작하신 것으로 보인다. 우주 아버지의 사심 없고 사랑이 충만하며 사랑스러운 본성 안에는, 그가 위임하거나 증여할 수 없다고 여기시는 것으로 보이는 권능과 권위의 행사만을 자신에게 유보하게 만드는 어떤 요소가 내재되어 있다.</w:t>
      </w:r>
    </w:p>
    <w:p w14:paraId="79B7BDD1"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10:1.2 </w:t>
      </w:r>
      <w:r>
        <w:rPr>
          <w:rFonts w:ascii="함초롬바탕" w:eastAsia="함초롬바탕" w:hAnsi="함초롬바탕" w:cs="함초롬바탕"/>
          <w:color w:val="262626"/>
        </w:rPr>
        <w:t>우주 아버지는 줄곧 다른 창조자나 창조체에게 증여할 수 있는 자신의 모든 부분을 벗어 내려놓으셨다. 그는 자신의 신성한 아들들과 그 연합된 지성들에게 위임할 수 있는 모든 권능과 권위를 전적으로 위임해 왔다. 그는 실제로 그의 주권자 아들들에게, 각자의 우주 안에서, 이양할 수 있는 모든 행정 권위의 특권을 이양하셨다. 지역 우주에서의 일에 있어, 그는 각 주권자 창조자 아들을 기원이며 중앙인 우주에서의 영원 아들과 마찬가지로 완전하고 유능하며 권위 있는 존재로 만들어 오셨다. 그는 모든 방식으로, 모든 시대에, 모든 장소에서, 모든 개인에게, 그리고 그가 중앙에 내주하시는 곳을 제외한 모든 우주에서, 자신의 전부와 모든 속성, 곧 자신에게서 떼어 낼 수 있었던 모든 것을, 인격 소유의 존엄과 신성함을 갖추어 내주셨고 실제로 증여하셨다.</w:t>
      </w:r>
    </w:p>
    <w:p w14:paraId="18F9E70D"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10:1.3 </w:t>
      </w:r>
      <w:r>
        <w:rPr>
          <w:rFonts w:ascii="함초롬바탕" w:eastAsia="함초롬바탕" w:hAnsi="함초롬바탕" w:cs="함초롬바탕"/>
          <w:color w:val="262626"/>
        </w:rPr>
        <w:t xml:space="preserve">신성한 인격은 자기중심적이지 않다. 자기 분배와 인격의 나눔은 신성한 자유 의지에 따른 자아됨을 </w:t>
      </w:r>
      <w:r>
        <w:rPr>
          <w:rFonts w:ascii="함초롬바탕" w:eastAsia="함초롬바탕" w:hAnsi="함초롬바탕" w:cs="함초롬바탕"/>
          <w:color w:val="262626"/>
        </w:rPr>
        <w:lastRenderedPageBreak/>
        <w:t>특징짓는다. 창조체들은 다른 인격적 창조체와의 연합을 갈망하며, 창조자들은 자신의 우주 자녀들과 신성을 나누고자 하는 마음을 품는다. 무한자의 인격은 우주 아버지로서 드러나며, 그는 두 동격 인격인 영원 아들과 공동 행위자와 함께 존재의 실체를 공유하고, 자아의 동등함을 나눈다.</w:t>
      </w:r>
    </w:p>
    <w:p w14:paraId="46219565"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10:1.4 </w:t>
      </w:r>
      <w:r>
        <w:rPr>
          <w:rFonts w:ascii="함초롬바탕" w:eastAsia="함초롬바탕" w:hAnsi="함초롬바탕" w:cs="함초롬바탕"/>
          <w:color w:val="262626"/>
        </w:rPr>
        <w:t>아버지의 인격과 신성한 속성을 알기 위해 우리는 항상 영원 아들의 계시에 의존할 수밖에 없다. 이는 창조의 공동 행위가 이루어지고, 신의 셋째 개인이 인격으로 존재하게 되며 그의 신성한 부모의 결합된 개념을 실행했을 때, 아버지가 무제한 인격으로서 존재하기를 그치셨기 때문이다. 공동 행위자가 존재하게 되고 창조의 중심핵이 물질화되면서, 어떤 영원한 변화가 발생했다. 하나님은 절대적 인격으로서 자신을 영원 아들에게 주셨다. 이와 같이 아버지는 “무한의 인격”을 그의 독생 아들에게 증여하시고, 그 두 분은 영원한 연합의 “공동 인격”을 무한 영에게 증여하신다.</w:t>
      </w:r>
    </w:p>
    <w:p w14:paraId="116D1BF6"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10:1.5 </w:t>
      </w:r>
      <w:r>
        <w:rPr>
          <w:rFonts w:ascii="함초롬바탕" w:eastAsia="함초롬바탕" w:hAnsi="함초롬바탕" w:cs="함초롬바탕"/>
          <w:color w:val="262626"/>
        </w:rPr>
        <w:t>이러한 이유들과 유한한 마음의 개념을 넘어서는 다른 이유들 때문에, 인간 창조체가 하나님의 무한한 아버지 인격을 이해하는 것은 극도로 어렵다. 다만 그것이 영원 아들 안에서 보편적으로 계시되고, 아들과 함께 무한 영 안에서 보편적으로 활동하는 대로 이해할 수 있을 뿐이다.</w:t>
      </w:r>
    </w:p>
    <w:p w14:paraId="21D65ECC"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10:1.6 </w:t>
      </w:r>
      <w:r>
        <w:rPr>
          <w:rFonts w:ascii="함초롬바탕" w:eastAsia="함초롬바탕" w:hAnsi="함초롬바탕" w:cs="함초롬바탕"/>
          <w:color w:val="262626"/>
        </w:rPr>
        <w:t>하나님의 파라다이스 아들들이 진화 세계들을 방문하고 때로는 그곳에서 필사 육신의 모습으로 거주하기까지 하므로, 그리고 이러한 증여가 필사 인간이 신성한 인격의 본성과 성품에 관해 실제로 어느 정도 알 수 있게 해 주므로, 행성 구체의 창조체들은 아버지, 아들, 영에 관한 믿을 만하고 신뢰할 수 있는 정보를 이 파라다이스 아들들의 증여에서 찾아야 마땅하다.</w:t>
      </w:r>
    </w:p>
    <w:p w14:paraId="37FF74F4" w14:textId="77777777" w:rsidR="000E11C6" w:rsidRPr="00D54124" w:rsidRDefault="000E11C6" w:rsidP="00D54124">
      <w:pPr>
        <w:spacing w:beforeLines="50" w:before="120"/>
        <w:jc w:val="both"/>
        <w:rPr>
          <w:rFonts w:ascii="함초롬바탕" w:eastAsia="함초롬바탕" w:hAnsi="함초롬바탕" w:cs="함초롬바탕"/>
        </w:rPr>
      </w:pPr>
    </w:p>
    <w:p w14:paraId="5E367AFF" w14:textId="77777777" w:rsidR="000E11C6" w:rsidRPr="00D54124" w:rsidRDefault="00000000" w:rsidP="004C27DC">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2. 신의 인격화</w:t>
      </w:r>
    </w:p>
    <w:p w14:paraId="6B1977FA"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10:2.1 </w:t>
      </w:r>
      <w:r>
        <w:rPr>
          <w:rFonts w:ascii="함초롬바탕" w:eastAsia="함초롬바탕" w:hAnsi="함초롬바탕" w:cs="함초롬바탕"/>
          <w:color w:val="262626"/>
        </w:rPr>
        <w:t>삼위일체화의 기법을 통해 아버지는 아들이신 그 무제한 영 인격을 자신에게서 떼어 내시지만, 그렇게 함으로써 그는 자신을 바로 그 아들의 아버지로 세우시며, 이로써 이후에 창조되거나 창발되거나 그 밖의 방식으로 인격화된 모든 유형의 지성적 의지 창조체들의 신성한 아버지가 될 무제한 역량을 지니신다. 절대적이고 무제한인 인격으로서 아버지는 오직 아들로서, 그리고 아들과 함께 기능하실 수 있지만, 인격적 아버지로서 그는 다양한 계층의 지성적 의지를 지닌 창조체들의 수많은 무리에게 지속적으로 인격을 증여하며, 우주 자녀들의 이 광대한 가족과 사랑으로 연합된 인격적 관계를 영원히 유지한다.</w:t>
      </w:r>
    </w:p>
    <w:p w14:paraId="4B1CAEE0"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10:2.2 </w:t>
      </w:r>
      <w:r>
        <w:rPr>
          <w:rFonts w:ascii="함초롬바탕" w:eastAsia="함초롬바탕" w:hAnsi="함초롬바탕" w:cs="함초롬바탕"/>
          <w:color w:val="262626"/>
        </w:rPr>
        <w:t>아버지가 자신의 충만함을 아들의 인격에 증여하시고 이 자기 증여 행위가 완전하고 완벽해졌을 때, 그 아버지-아들 연합 안에 존재하는 무한한 권능과 본성으로부터, 이 영원한 동반자들은 자신들과 같은 또 다른 존재를 구성하는 속성들과 특질들을 공동으로 증여하신다. 이 공동 인격, 곧 무한 영은 신의 존재적 인격화의 완성을 이룬다.</w:t>
      </w:r>
    </w:p>
    <w:p w14:paraId="266DA75C"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10:2.3 </w:t>
      </w:r>
      <w:r>
        <w:rPr>
          <w:rFonts w:ascii="함초롬바탕" w:eastAsia="함초롬바탕" w:hAnsi="함초롬바탕" w:cs="함초롬바탕"/>
          <w:color w:val="262626"/>
        </w:rPr>
        <w:t>하나님의 아버지됨에 아들은 반드시 필요하며, 영은 둘째와 셋째 개인 간의 형제 관계에서 없어서는 안 될 존재이다. 세 개인은 최소한의 사회 집단을 이루지만, 이것은 공동 행위자의 필연성을 믿는 수많은 이유 중 가장 덜 중요한 것이다.</w:t>
      </w:r>
    </w:p>
    <w:p w14:paraId="57BA420C"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10:2.4 </w:t>
      </w:r>
      <w:r>
        <w:rPr>
          <w:rFonts w:ascii="함초롬바탕" w:eastAsia="함초롬바탕" w:hAnsi="함초롬바탕" w:cs="함초롬바탕"/>
          <w:color w:val="262626"/>
        </w:rPr>
        <w:t>첫째 근원이며 중심은 무한 아버지-인격이며, 무제한 근원 인격이다. 영원 아들은 무제한 인격-절대, 곧 모든 시간과 영원에 걸쳐 하나님의 인격적 본성의 완전한 계시로 서 있는 신성한 존재이다. 무한 영은 공동 인격, 곧 영속하는 아버지-아들 연합의 독특한 인격적 결과이다.</w:t>
      </w:r>
    </w:p>
    <w:p w14:paraId="1F84A718"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10:2.5 </w:t>
      </w:r>
      <w:r>
        <w:rPr>
          <w:rFonts w:ascii="함초롬바탕" w:eastAsia="함초롬바탕" w:hAnsi="함초롬바탕" w:cs="함초롬바탕"/>
          <w:color w:val="262626"/>
        </w:rPr>
        <w:t xml:space="preserve">첫째 근원이며 중심의 인격은 무한의 인격에서 영원 아들의 절대 인격을 제외한 것이다. 셋째 </w:t>
      </w:r>
      <w:r>
        <w:rPr>
          <w:rFonts w:ascii="함초롬바탕" w:eastAsia="함초롬바탕" w:hAnsi="함초롬바탕" w:cs="함초롬바탕"/>
          <w:color w:val="262626"/>
        </w:rPr>
        <w:lastRenderedPageBreak/>
        <w:t>근원이며 중심의 인격은, 해방된 아버지 인격과 절대 아들 인격의 통합으로 인한 합산 이상의 결과이다.</w:t>
      </w:r>
    </w:p>
    <w:p w14:paraId="3F0B0A4D"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10:2.6 </w:t>
      </w:r>
      <w:r>
        <w:rPr>
          <w:rFonts w:ascii="함초롬바탕" w:eastAsia="함초롬바탕" w:hAnsi="함초롬바탕" w:cs="함초롬바탕"/>
          <w:color w:val="262626"/>
        </w:rPr>
        <w:t>우주 아버지, 영원 아들, 무한 영은 독특한 개인들이다. 어느 누구도 복제가 아니며, 각자가 기원적이고, 모두가 연합되어 있다.</w:t>
      </w:r>
    </w:p>
    <w:p w14:paraId="259709DC"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10:2.7 </w:t>
      </w:r>
      <w:r>
        <w:rPr>
          <w:rFonts w:ascii="함초롬바탕" w:eastAsia="함초롬바탕" w:hAnsi="함초롬바탕" w:cs="함초롬바탕"/>
          <w:color w:val="262626"/>
        </w:rPr>
        <w:t>영원 아들만이 홀로 신성한 인격 관계의 충만함을 체험하며, 아버지에 대한 아들됨과 영에 대한 아버지됨을 의식하고, 또한 아버지-선조와 영-동료 양쪽에 대한 신성한 동등성을 인식하고 있다. 아버지는 자신과 동등한 아들을 갖는 체험을 알고 계시지만, 어떠한 선조적 선례도 알지 못한다. 영원 아들은 아들됨의 체험과 인격 계보의 인식을 지니고 있으며, 동시에 무한 영에 대해 공동 부모라는 사실도 자각한다. 무한 영은 이중의 인격 계보를 인식하지만, 동격의 신 인격에게 부모가 되지는 않는다. 영에 이르러 신의 인격화의 존재적 순환이 완성되며, 셋째 근원이며 중심의 1차 인격들은 체험적이며 그 수는 일곱이다.</w:t>
      </w:r>
    </w:p>
    <w:p w14:paraId="2E620741"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10:2.8 </w:t>
      </w:r>
      <w:r>
        <w:rPr>
          <w:rFonts w:ascii="함초롬바탕" w:eastAsia="함초롬바탕" w:hAnsi="함초롬바탕" w:cs="함초롬바탕"/>
          <w:color w:val="262626"/>
        </w:rPr>
        <w:t>나는 파라다이스 삼위일체 안에 기원을 둔다. 나는 삼위일체를 통합된 신으로 인식하며, 아버지, 아들, 영이 그들 각자의 명확한 인격적 능력 안에서 존재하고 활동하심을 안다. 나는 그들이 인격적으로 그리고 집단적으로 활동할 뿐 아니라, 다양한 조합으로 그들의 수행을 조율하여 결국 일곱 가지 서로 다른 단수적·복수적 역할로 기능한다는 것을 확실히 안다. 그리고 이 일곱 연합이 그러한 신성 조합의 가능성을 모두 망라하므로, 우주의 실체들이 가치, 의미, 인격의 일곱 가지 변형으로 나타나는 것은 필연적이다.</w:t>
      </w:r>
    </w:p>
    <w:p w14:paraId="01BD0349" w14:textId="77777777" w:rsidR="000E11C6" w:rsidRPr="00D54124" w:rsidRDefault="000E11C6" w:rsidP="00D54124">
      <w:pPr>
        <w:spacing w:beforeLines="50" w:before="120"/>
        <w:jc w:val="both"/>
        <w:rPr>
          <w:rFonts w:ascii="함초롬바탕" w:eastAsia="함초롬바탕" w:hAnsi="함초롬바탕" w:cs="함초롬바탕"/>
        </w:rPr>
      </w:pPr>
    </w:p>
    <w:p w14:paraId="4B33C39D" w14:textId="77777777" w:rsidR="000E11C6" w:rsidRPr="00D54124" w:rsidRDefault="00000000" w:rsidP="004C27DC">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3. 신의 세 인격</w:t>
      </w:r>
    </w:p>
    <w:p w14:paraId="1BE42B71"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10:3.1 </w:t>
      </w:r>
      <w:r>
        <w:rPr>
          <w:rFonts w:ascii="함초롬바탕" w:eastAsia="함초롬바탕" w:hAnsi="함초롬바탕" w:cs="함초롬바탕"/>
          <w:color w:val="262626"/>
        </w:rPr>
        <w:t>오직 하나의 신이 존재하지만, 신의 확실하고 신성한 세 인격화가 존재한다. 신성한 조절자들이 사람에게 증여된 것과 관련하여, 아버지는 이렇게 말씀하셨다. “우리의 형상을 따라 필사 인간을 만들자.” 유란시아의 글들 전체에 걸쳐 복수 신의 행동과 행위에 대한 이러한 언급이 거듭 나오며, 이는 세 근원 중심의 존재와 활동을 인식하고 있었음을 분명히 보여 준다.</w:t>
      </w:r>
    </w:p>
    <w:p w14:paraId="1B634A85"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10:3.2 </w:t>
      </w:r>
      <w:r>
        <w:rPr>
          <w:rFonts w:ascii="함초롬바탕" w:eastAsia="함초롬바탕" w:hAnsi="함초롬바탕" w:cs="함초롬바탕"/>
          <w:color w:val="262626"/>
        </w:rPr>
        <w:t>우리는 아들과 영이 삼위일체 연합 안에서 아버지에 대해 동일하고 동등한 관계를 유지한다는 것을 배웠다. 영원 안에서 그리고 신들로서는 그들은 의심할 여지 없이 그러하지만, 시간 속에서 인격들로서는 매우 다양한 관계의 양상을 드러낸다. 파라다이스로부터 우주들을 조망할 때는 이 관계들이 매우 비슷해 보이지만, 공간의 영역들로부터 바라보면 그 관계들은 매우 상이하게 드러난다.</w:t>
      </w:r>
    </w:p>
    <w:p w14:paraId="4B2E9A32"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10:3.3 </w:t>
      </w:r>
      <w:r>
        <w:rPr>
          <w:rFonts w:ascii="함초롬바탕" w:eastAsia="함초롬바탕" w:hAnsi="함초롬바탕" w:cs="함초롬바탕"/>
          <w:color w:val="262626"/>
        </w:rPr>
        <w:t>신성한 아들들은 참으로 “하나님의 말씀”이며, 영의 자녀들은 참으로 “하나님의 행동”이다. 하나님은 아들을 통해 말씀하시며, 아들과 함께 무한 영을 통해 활동하신다. 모든 우주 활동 속에서 아들과 영은 지극히 형제답게, 존경받고 신성하게 공경받는 공동의 아버지에 대한 흠모와 사랑을 품고 동등한 두 형제로서 함께 일한다.</w:t>
      </w:r>
    </w:p>
    <w:p w14:paraId="55DE4DC0"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10:3.4 </w:t>
      </w:r>
      <w:r>
        <w:rPr>
          <w:rFonts w:ascii="함초롬바탕" w:eastAsia="함초롬바탕" w:hAnsi="함초롬바탕" w:cs="함초롬바탕"/>
          <w:color w:val="262626"/>
        </w:rPr>
        <w:t>아버지, 아들, 영은 본성에 있어 동등하고, 존재에 있어 동격이지만, 그들의 우주 활동에서는 명백한 차이를 보인다. 신의 각 개인이 단독으로 활동할 때에는 외견상 절대성에서 제한된다.</w:t>
      </w:r>
    </w:p>
    <w:p w14:paraId="4C599392"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10:3.5 </w:t>
      </w:r>
      <w:r>
        <w:rPr>
          <w:rFonts w:ascii="함초롬바탕" w:eastAsia="함초롬바탕" w:hAnsi="함초롬바탕" w:cs="함초롬바탕"/>
          <w:color w:val="262626"/>
        </w:rPr>
        <w:t xml:space="preserve">우주 아버지는, 아들과 영을 구성하는 인격과 권능과 속성을 스스로의 뜻으로 벗어 내기 이전에는, (철학적으로 고찰하면) 무제한이고 절대적이며 무한한 신이었던 것으로 보인다. 그러나 아들이 없는 그러한 이론적 첫째 근원이며 중심은 어떤 의미에서도 우주 아버지로 간주될 수 없다. 아버지됨은 아들됨 없이는 실재하지 않는다. 더 나아가, 아버지가 완전한 의미에서 절대적 존재이셨으려면, 어떤 영원히 먼 순간에는 홀로 존재하셨어야 했을 것이다. 그러나 그는 결코 그러한 홀로인 존재를 가지신 적이 없다. </w:t>
      </w:r>
      <w:r>
        <w:rPr>
          <w:rFonts w:ascii="함초롬바탕" w:eastAsia="함초롬바탕" w:hAnsi="함초롬바탕" w:cs="함초롬바탕"/>
          <w:color w:val="262626"/>
        </w:rPr>
        <w:lastRenderedPageBreak/>
        <w:t>아들과 영은 둘 다 아버지와 함께 영원하다. 첫째 근원이며 중심은 언제나 기원 아들의 영원한 아버지이셨고, 아들과 함께 무한 영의 영원한 조상이셨으며, 영원히 그러하실 것이다.</w:t>
      </w:r>
    </w:p>
    <w:p w14:paraId="237F1332"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10:3.6 </w:t>
      </w:r>
      <w:r>
        <w:rPr>
          <w:rFonts w:ascii="함초롬바탕" w:eastAsia="함초롬바탕" w:hAnsi="함초롬바탕" w:cs="함초롬바탕"/>
          <w:color w:val="262626"/>
        </w:rPr>
        <w:t>우리는 아버지가 절대적 아버지됨과 절대적 의지를 제외한 절대성의 모든 직접적 현시를 스스로 벗어 버리셨음을 관찰한다. 의지가 아버지의 양도 불가능한 속성인지에 대해서는 우리는 알 수 없지만, 우리는 다만 그가 의지를 떼어 내지 않으셨음을 관찰할 수 있을 뿐이다. 그러한 의지의 무한성은 첫째 근원이며 중심 안에 영원히 내재해 왔음이 틀림없다.</w:t>
      </w:r>
    </w:p>
    <w:p w14:paraId="5D101FC2"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10:3.7 </w:t>
      </w:r>
      <w:r>
        <w:rPr>
          <w:rFonts w:ascii="함초롬바탕" w:eastAsia="함초롬바탕" w:hAnsi="함초롬바탕" w:cs="함초롬바탕"/>
          <w:color w:val="262626"/>
        </w:rPr>
        <w:t>아버지가 영원 아들에게 인격 절대성을 증여하심으로써, 그는 인격 절대주의의 족쇄에서 벗어나시지만, 그렇게 함으로써 그는 인격-절대로서 홀로 행동하는 것을 자신에게 영원히 불가능하게 만드는 한 걸음을 내디디신다. 공존하는 신의 마지막 인격화인 공동 행위자와 함께, 세 신성한 인격들 사이에는 절대 안에서 신 기능의 총체성과 관련된 결정적인 삼위일체적 상호 의존성이 뒤따른다.</w:t>
      </w:r>
    </w:p>
    <w:p w14:paraId="4E9F30F7"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10:3.8 </w:t>
      </w:r>
      <w:r>
        <w:rPr>
          <w:rFonts w:ascii="함초롬바탕" w:eastAsia="함초롬바탕" w:hAnsi="함초롬바탕" w:cs="함초롬바탕"/>
          <w:color w:val="262626"/>
        </w:rPr>
        <w:t>하나님은 우주들의 우주에서 모든 인격의 아버지-절대자이시다. 아버지는 행동의 자유에 있어서 인격적으로 절대적이지만, 창조된, 창조되고 있는, 그리고 앞으로 창조될 시간과 공간의 우주들 속에서, 아버지는 전체 신으로서 파라다이스 삼위일체 안에서를 제외하고는 분별할 수 있게 절대적이지는 않다.</w:t>
      </w:r>
    </w:p>
    <w:p w14:paraId="4C264541"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10:3.9 </w:t>
      </w:r>
      <w:r>
        <w:rPr>
          <w:rFonts w:ascii="함초롬바탕" w:eastAsia="함초롬바탕" w:hAnsi="함초롬바탕" w:cs="함초롬바탕"/>
          <w:color w:val="262626"/>
        </w:rPr>
        <w:t>첫째 근원이며 중심은 하보나 외부의 현상 우주들에서 다음과 같이 기능한다.</w:t>
      </w:r>
    </w:p>
    <w:p w14:paraId="733B9A10"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10:3.10 </w:t>
      </w:r>
      <w:r>
        <w:rPr>
          <w:rFonts w:ascii="함초롬바탕" w:eastAsia="함초롬바탕" w:hAnsi="함초롬바탕" w:cs="함초롬바탕"/>
          <w:color w:val="262626"/>
        </w:rPr>
        <w:t>1. 창조자로서, 그의 손자인 창조자 아들들을 통해.</w:t>
      </w:r>
    </w:p>
    <w:p w14:paraId="509254A4"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10:3.11 </w:t>
      </w:r>
      <w:r>
        <w:rPr>
          <w:rFonts w:ascii="함초롬바탕" w:eastAsia="함초롬바탕" w:hAnsi="함초롬바탕" w:cs="함초롬바탕"/>
          <w:color w:val="262626"/>
        </w:rPr>
        <w:t>2. 통제자로서, 파라다이스의 중력 중심을 통해.</w:t>
      </w:r>
    </w:p>
    <w:p w14:paraId="18C60919"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10:3.12 </w:t>
      </w:r>
      <w:r>
        <w:rPr>
          <w:rFonts w:ascii="함초롬바탕" w:eastAsia="함초롬바탕" w:hAnsi="함초롬바탕" w:cs="함초롬바탕"/>
          <w:color w:val="262626"/>
        </w:rPr>
        <w:t>3. 영으로서, 영원 아들을 통해.</w:t>
      </w:r>
    </w:p>
    <w:p w14:paraId="0057BEAE"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10:3.13 </w:t>
      </w:r>
      <w:r>
        <w:rPr>
          <w:rFonts w:ascii="함초롬바탕" w:eastAsia="함초롬바탕" w:hAnsi="함초롬바탕" w:cs="함초롬바탕"/>
          <w:color w:val="262626"/>
        </w:rPr>
        <w:t>4. 마음으로서, 공동 창조자를 통해.</w:t>
      </w:r>
    </w:p>
    <w:p w14:paraId="413ACE56"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10:3.14 </w:t>
      </w:r>
      <w:r>
        <w:rPr>
          <w:rFonts w:ascii="함초롬바탕" w:eastAsia="함초롬바탕" w:hAnsi="함초롬바탕" w:cs="함초롬바탕"/>
          <w:color w:val="262626"/>
        </w:rPr>
        <w:t>5. 아버지로서, 그는 그의 인격 회로를 통해 모든 창조체들과 부모로서의 접촉을 유지한다.</w:t>
      </w:r>
    </w:p>
    <w:p w14:paraId="080A8AC5"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10:3.15 </w:t>
      </w:r>
      <w:r>
        <w:rPr>
          <w:rFonts w:ascii="함초롬바탕" w:eastAsia="함초롬바탕" w:hAnsi="함초롬바탕" w:cs="함초롬바탕"/>
          <w:color w:val="262626"/>
        </w:rPr>
        <w:t>6. 한 개인으로서, 그는 그의 배타적 단편들로 창조계 전역에서 직접 활동하는데, 필사 인간 안에서는 생각 조절자들로 활동한다.</w:t>
      </w:r>
    </w:p>
    <w:p w14:paraId="177A5B0C"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10:3.16 </w:t>
      </w:r>
      <w:r>
        <w:rPr>
          <w:rFonts w:ascii="함초롬바탕" w:eastAsia="함초롬바탕" w:hAnsi="함초롬바탕" w:cs="함초롬바탕"/>
          <w:color w:val="262626"/>
        </w:rPr>
        <w:t>7. 전체 신으로서, 그는 오직 파라다이스 삼위일체 안에서만 기능한다.</w:t>
      </w:r>
    </w:p>
    <w:p w14:paraId="4C0386AB"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10:3.17 </w:t>
      </w:r>
      <w:r>
        <w:rPr>
          <w:rFonts w:ascii="함초롬바탕" w:eastAsia="함초롬바탕" w:hAnsi="함초롬바탕" w:cs="함초롬바탕"/>
          <w:color w:val="262626"/>
        </w:rPr>
        <w:t>우주 아버지의 관할권에 대한 이 모든 포기와 위임은 전적으로 자발적이며 스스로 부과한 것이다. 전능하신 아버지는 우주 권위의 이러한 제한을 의도적으로 떠맡으신다.</w:t>
      </w:r>
    </w:p>
    <w:p w14:paraId="3E522783"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10:3.18 </w:t>
      </w:r>
      <w:r>
        <w:rPr>
          <w:rFonts w:ascii="함초롬바탕" w:eastAsia="함초롬바탕" w:hAnsi="함초롬바탕" w:cs="함초롬바탕"/>
          <w:color w:val="262626"/>
        </w:rPr>
        <w:t>영원 아들은, 하나님 단편의 증여와 그 밖의 전(前)인격적 활동을 제외한 모든 영적 측면에서 아버지와 하나로 기능하는 것으로 보인다. 아들은 물질 창조체들의 지적 활동과도, 물질 우주들의 에너지 활동과도 밀접하게 동일시되지 않는다. 절대적 존재로서 아들은 한 개인으로서, 그리고 오직 영적 우주의 영역에서만 기능한다.</w:t>
      </w:r>
    </w:p>
    <w:p w14:paraId="70C29AD0"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10:3.19 </w:t>
      </w:r>
      <w:r>
        <w:rPr>
          <w:rFonts w:ascii="함초롬바탕" w:eastAsia="함초롬바탕" w:hAnsi="함초롬바탕" w:cs="함초롬바탕"/>
          <w:color w:val="262626"/>
        </w:rPr>
        <w:t>무한 영은 그의 모든 활동에서 놀랍도록 보편적이며, 믿을 수 없을 만큼 다재다능하다. 그는 마음, 물질, 영의 영역 모두에서 활동한다. 공동 행위자는 아버지-아들 연합을 대표하지만, 자기 자신으로서도 기능한다. 그는 물리적 중력, 영 인력, 인격 회로와 직접적으로 관련되지는 않지만, 다른 모든 우주 활동에 다소간 참여한다. 무한 영은 외견상 세 가지 존재적이고 절대적인 인력 통제에 의존하면서도, 세 가지 상위통제를 행사하는 것으로 보인다. 이러한 삼중의 자질은 여러 방식으로 사용되어, 절대성의 초(超)궁극적 경계에 이르기까지 1차적 힘과 에너지의 현시조차 초월하고 외견상 중화한다. 특정 상황에서는 이러한 상위통제가 우주 실체의 1차적 현시조차 절대적으로 초월할 수 있다.</w:t>
      </w:r>
    </w:p>
    <w:p w14:paraId="74BA0FAD" w14:textId="77777777" w:rsidR="000E11C6" w:rsidRPr="00D54124" w:rsidRDefault="000E11C6" w:rsidP="00D54124">
      <w:pPr>
        <w:spacing w:beforeLines="50" w:before="120"/>
        <w:jc w:val="both"/>
        <w:rPr>
          <w:rFonts w:ascii="함초롬바탕" w:eastAsia="함초롬바탕" w:hAnsi="함초롬바탕" w:cs="함초롬바탕"/>
        </w:rPr>
      </w:pPr>
    </w:p>
    <w:p w14:paraId="20F85244" w14:textId="77777777" w:rsidR="000E11C6" w:rsidRPr="00D54124" w:rsidRDefault="00000000" w:rsidP="004C27DC">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4. 신의 삼위일체 결합</w:t>
      </w:r>
    </w:p>
    <w:p w14:paraId="7178BC43"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10:4.1 </w:t>
      </w:r>
      <w:r>
        <w:rPr>
          <w:rFonts w:ascii="함초롬바탕" w:eastAsia="함초롬바탕" w:hAnsi="함초롬바탕" w:cs="함초롬바탕"/>
          <w:color w:val="262626"/>
        </w:rPr>
        <w:t>모든 절대 연합들 가운데, 파라다이스 삼위일체(첫째 삼자일체)는 인격적 신의 독점적인 연합으로서 독특하다. 하나님은 하나님과의 관계 속에서만, 그리고 하나님을 알 수 있는 이들과의 관계에서만 하나님으로서 기능하시지만, 절대 신으로서는 오직 파라다이스 삼위일체 안에서, 그리고 우주 전체성과의 관계에서만 기능하신다.</w:t>
      </w:r>
    </w:p>
    <w:p w14:paraId="3FDB5412"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10:4.2 </w:t>
      </w:r>
      <w:r>
        <w:rPr>
          <w:rFonts w:ascii="함초롬바탕" w:eastAsia="함초롬바탕" w:hAnsi="함초롬바탕" w:cs="함초롬바탕"/>
          <w:color w:val="262626"/>
        </w:rPr>
        <w:t>영원한 신은 완전히 통일되어 있다. 그럼에도 불구하고, 신의 완전히 개별화된 세 개인이 존재한다. 파라다이스 삼위일체는 첫째 근원이며 중심과 그의 영원한 동격자들이 지닌 성품 특성과 무한한 권능의 모든 다양성과, 나뉘지 않은 신의 우주 기능들의 모든 신성한 통일성을 동시에 표현할 수 있게 한다.</w:t>
      </w:r>
    </w:p>
    <w:p w14:paraId="5C350896"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10:4.3 </w:t>
      </w:r>
      <w:r>
        <w:rPr>
          <w:rFonts w:ascii="함초롬바탕" w:eastAsia="함초롬바탕" w:hAnsi="함초롬바탕" w:cs="함초롬바탕"/>
          <w:color w:val="262626"/>
        </w:rPr>
        <w:t>삼위일체는 무인격적 역할로, 그러나 인격에 어긋나지 않게 기능하는 무한한 개인들의 연합이다. 거친 비유이지만, 아버지와 아들과 손자가, 무인격적이면서도 그들의 인격적 의지에 따르는 법인 같은 실체를 이룰 수 있다.</w:t>
      </w:r>
    </w:p>
    <w:p w14:paraId="7997385B"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10:4.4 </w:t>
      </w:r>
      <w:r>
        <w:rPr>
          <w:rFonts w:ascii="함초롬바탕" w:eastAsia="함초롬바탕" w:hAnsi="함초롬바탕" w:cs="함초롬바탕"/>
          <w:color w:val="262626"/>
        </w:rPr>
        <w:t>파라다이스 삼위일체는 실재한다. 그것은 아버지, 아들, 영의 신 연합으로 존재한다. 그러나 아버지, 아들, 영 중 어느 하나, 또는 그중 둘이라도, 바로 이 파라다이스 삼위일체와 관련하여 기능할 수 있다. 아버지, 아들, 영은 비삼위일체 방식으로 협력할 수 있지만, 세 신으로서는 그렇게 할 수 없다. 개인들로서 그들은 원하는 대로 협력할 수 있지만, 그것이 삼위일체는 아니다.</w:t>
      </w:r>
    </w:p>
    <w:p w14:paraId="395A0168"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10:4.5 </w:t>
      </w:r>
      <w:r>
        <w:rPr>
          <w:rFonts w:ascii="함초롬바탕" w:eastAsia="함초롬바탕" w:hAnsi="함초롬바탕" w:cs="함초롬바탕"/>
          <w:color w:val="262626"/>
        </w:rPr>
        <w:t>무한 영이 하는 일은 공동 행위자의 기능임을 항상 기억하라. 아버지와 아들은 그 안에서, 그를 통해, 그로서 작용한다. 그러나 셋이 하나이자 하나 안에 있으며, 하나가 둘로서 둘을 위해 활동하는 삼위일체의 신비를 해명하려는 시도는 헛될 뿐이다.</w:t>
      </w:r>
    </w:p>
    <w:p w14:paraId="4CF4C07B"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10:4.6 </w:t>
      </w:r>
      <w:r>
        <w:rPr>
          <w:rFonts w:ascii="함초롬바탕" w:eastAsia="함초롬바탕" w:hAnsi="함초롬바탕" w:cs="함초롬바탕"/>
          <w:color w:val="262626"/>
        </w:rPr>
        <w:t>삼위일체는 전체 우주의 일과 너무나 관련되어 있어서, 우리는 개별적 우주 사건이나 인격 관계의 총체성을 설명하려는 시도에서 항상 삼위일체를 함께 고려해야 한다. 삼위일체는 코스모스의 모든 수준에서 기능하며, 필사 인간은 유한 수준에 제한되어 있다. 그러므로 인간은 삼위일체에 대한 유한한 개념을 삼위일체로 여기고 만족해야 한다.</w:t>
      </w:r>
    </w:p>
    <w:p w14:paraId="64891662"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10:4.7 </w:t>
      </w:r>
      <w:r>
        <w:rPr>
          <w:rFonts w:ascii="함초롬바탕" w:eastAsia="함초롬바탕" w:hAnsi="함초롬바탕" w:cs="함초롬바탕"/>
          <w:color w:val="262626"/>
        </w:rPr>
        <w:t>육신을 입은 필사자로서 너희는 너희 개인적 깨달음에 따라, 그리고 너희 마음과 혼의 반응과 조화를 이루며 삼위일체를 바라보아야 한다. 너희는 삼위일체의 절대성에 대해 거의 알 수 없으나, 파라다이스를 향해 상승해 갈수록, 너희는 절대성은 아닐지라도, 삼위일체의 최상위성과 궁극위성이 연속적으로 드러나고 예상치 못하게 발견되는 것에 여러 차례 놀라움을 체험하게 될 것이다.</w:t>
      </w:r>
    </w:p>
    <w:p w14:paraId="7A2C966C" w14:textId="77777777" w:rsidR="000E11C6" w:rsidRPr="00D54124" w:rsidRDefault="000E11C6" w:rsidP="00D54124">
      <w:pPr>
        <w:spacing w:beforeLines="50" w:before="120"/>
        <w:jc w:val="both"/>
        <w:rPr>
          <w:rFonts w:ascii="함초롬바탕" w:eastAsia="함초롬바탕" w:hAnsi="함초롬바탕" w:cs="함초롬바탕"/>
        </w:rPr>
      </w:pPr>
    </w:p>
    <w:p w14:paraId="1B93B1DC" w14:textId="77777777" w:rsidR="000E11C6" w:rsidRPr="00D54124" w:rsidRDefault="00000000" w:rsidP="004C27DC">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5. 삼위일체의 기능들</w:t>
      </w:r>
    </w:p>
    <w:p w14:paraId="0C1B0BE2"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10:5.1 </w:t>
      </w:r>
      <w:r>
        <w:rPr>
          <w:rFonts w:ascii="함초롬바탕" w:eastAsia="함초롬바탕" w:hAnsi="함초롬바탕" w:cs="함초롬바탕"/>
          <w:color w:val="262626"/>
        </w:rPr>
        <w:t>인격적 신들은 속성을 지니고 있지만, 삼위일체가 속성을 가진다고 말하는 것은 거의 타당하지 않다. 신성한 존재들의 이 연합은 오히려 정의 행정, 전체성 태도, 동격 행동, 우주적 상위통제와 같은 기능을 수행하는 것으로 여기는 것이 더 적절하다. 이러한 기능은 인격적 가치의 모든 살아 있는 실체에 대하여 능동적으로 최상이고 궁극적이며, (신의 한계 안에서) 절대적이다.</w:t>
      </w:r>
    </w:p>
    <w:p w14:paraId="04A3911B"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10:5.2 </w:t>
      </w:r>
      <w:r>
        <w:rPr>
          <w:rFonts w:ascii="함초롬바탕" w:eastAsia="함초롬바탕" w:hAnsi="함초롬바탕" w:cs="함초롬바탕"/>
          <w:color w:val="262626"/>
        </w:rPr>
        <w:t xml:space="preserve">파라다이스 삼위일체의 기능은 아버지의 외견상 신성 부여에 아들과 영의 인격적 존재에 독특한 그 특수 속성들을 단순히 더한 총합이 아니다. 이 세 파라다이스 신들의 연합은 우주적 계시, 행동, 행정을 </w:t>
      </w:r>
      <w:r>
        <w:rPr>
          <w:rFonts w:ascii="함초롬바탕" w:eastAsia="함초롬바탕" w:hAnsi="함초롬바탕" w:cs="함초롬바탕"/>
          <w:color w:val="262626"/>
        </w:rPr>
        <w:lastRenderedPageBreak/>
        <w:t>위한 새로운 의미, 가치, 권능, 역량의 진화, 창발, 신격화를 가져온다. 살아 있는 연합체, 인간 가족, 사회 집단, 또는 파라다이스 삼위일체는 단순한 산술적 합계로 확장되지 않는다. 어떤 집단의 잠재 가능성은 항상 그 구성원 개개인의 속성 합계를 훨씬 초월한다.</w:t>
      </w:r>
    </w:p>
    <w:p w14:paraId="12026E89"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10:5.3 </w:t>
      </w:r>
      <w:r>
        <w:rPr>
          <w:rFonts w:ascii="함초롬바탕" w:eastAsia="함초롬바탕" w:hAnsi="함초롬바탕" w:cs="함초롬바탕"/>
          <w:color w:val="262626"/>
        </w:rPr>
        <w:t>삼위일체는 과거, 현재, 미래의 전체 우주에 대해 삼위일체로서 독특한 태도를 유지한다. 삼위일체의 기능은 그 우주적 태도들과의 관계에서 가장 잘 이해될 수 있다. 이러한 태도들은 동시에 존재하며, 어떤 개별 상황이나 사건에 관해서도 여러 가지일 수 있다.</w:t>
      </w:r>
    </w:p>
    <w:p w14:paraId="02573A51"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10:5.4 </w:t>
      </w:r>
      <w:r>
        <w:rPr>
          <w:rFonts w:ascii="함초롬바탕" w:eastAsia="함초롬바탕" w:hAnsi="함초롬바탕" w:cs="함초롬바탕"/>
          <w:color w:val="262626"/>
        </w:rPr>
        <w:t>1. 유한에 대한 태도. 삼위일체의 최대 자기 제한은 유한에 대한 태도이다. 삼위일체는 개인이 아니며, 최상 존재가 삼위일체의 배타적 인격화인 것도 아니지만, 최상자는 유한 창조체가 파악할 수 있는 삼위일체의 권능-인격 집중에 가장 가까운 것이다. 그러므로 유한과 관련된 삼위일체를 때때로 최상위의 삼위일체라 부른다.</w:t>
      </w:r>
    </w:p>
    <w:p w14:paraId="6764DFE8"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10:5.5 </w:t>
      </w:r>
      <w:r>
        <w:rPr>
          <w:rFonts w:ascii="함초롬바탕" w:eastAsia="함초롬바탕" w:hAnsi="함초롬바탕" w:cs="함초롬바탕"/>
          <w:color w:val="262626"/>
        </w:rPr>
        <w:t>2. 아절대에 대한 태도. 파라다이스 삼위일체는 유한보다는 크고 절대보다는 작은 존재 수준들을 고려하며, 이 관계를 때때로 궁극위의 삼위일체라 부른다. 궁극자도 최상자도 파라다이스 삼위일체를 완전하게 대표하지는 않지만, 그들의 각 수준에 있어 제한된 의미 안에서는, 체험적 권능 발전의 전(前)인격적 시대 동안 삼위일체를 대표하는 존재처럼 보인다.</w:t>
      </w:r>
    </w:p>
    <w:p w14:paraId="23EEC71D"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10:5.6 </w:t>
      </w:r>
      <w:r>
        <w:rPr>
          <w:rFonts w:ascii="함초롬바탕" w:eastAsia="함초롬바탕" w:hAnsi="함초롬바탕" w:cs="함초롬바탕"/>
          <w:color w:val="262626"/>
        </w:rPr>
        <w:t>3. 파라다이스 삼위일체의 절대적 태도는 절대적 존재들과 관계하며, 전체 신의 행위 안에서 절정에 이른다.</w:t>
      </w:r>
    </w:p>
    <w:p w14:paraId="1A59695F"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10:5.7 </w:t>
      </w:r>
      <w:r>
        <w:rPr>
          <w:rFonts w:ascii="함초롬바탕" w:eastAsia="함초롬바탕" w:hAnsi="함초롬바탕" w:cs="함초롬바탕"/>
          <w:color w:val="262626"/>
        </w:rPr>
        <w:t>삼위일체 무한은 첫째 근원이며 중심의 모든 삼자일체 관계, 곧 신화되지 않은 것과 신화된 것 모두의 동격 활동을 포함하며, 그러므로 인격들이 파악하기가 매우 어렵다. 삼위일체를 무한으로서 숙고할 때, 일곱 삼자일체를 무시하지 말라. 그러면 이해의 어떤 난점들을 피할 수 있고, 어떤 역설들을 부분적으로나마 해결할 수 있다.</w:t>
      </w:r>
    </w:p>
    <w:p w14:paraId="732C2013"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10:5.8 </w:t>
      </w:r>
      <w:r>
        <w:rPr>
          <w:rFonts w:ascii="함초롬바탕" w:eastAsia="함초롬바탕" w:hAnsi="함초롬바탕" w:cs="함초롬바탕"/>
          <w:color w:val="262626"/>
        </w:rPr>
        <w:t>그러나 나는 파라다이스 삼위일체의 온전한 진리와 영원한 의미, 그리고 무한한 완전을 지닌 세 존재의 끝없는 상호 연합의 본성을 제한된 인간 마음에 전달할 수 있는 언어를 갖고 있지 않다.</w:t>
      </w:r>
    </w:p>
    <w:p w14:paraId="7ED76C70" w14:textId="77777777" w:rsidR="000E11C6" w:rsidRPr="00D54124" w:rsidRDefault="000E11C6" w:rsidP="00D54124">
      <w:pPr>
        <w:spacing w:beforeLines="50" w:before="120"/>
        <w:jc w:val="both"/>
        <w:rPr>
          <w:rFonts w:ascii="함초롬바탕" w:eastAsia="함초롬바탕" w:hAnsi="함초롬바탕" w:cs="함초롬바탕"/>
        </w:rPr>
      </w:pPr>
    </w:p>
    <w:p w14:paraId="2968087D" w14:textId="77777777" w:rsidR="000E11C6" w:rsidRPr="00D54124" w:rsidRDefault="00000000" w:rsidP="004C27DC">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6. 삼위일체의 고정 아들들</w:t>
      </w:r>
    </w:p>
    <w:p w14:paraId="171A6A5F"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10:6.1 </w:t>
      </w:r>
      <w:r>
        <w:rPr>
          <w:rFonts w:ascii="함초롬바탕" w:eastAsia="함초롬바탕" w:hAnsi="함초롬바탕" w:cs="함초롬바탕"/>
          <w:color w:val="262626"/>
        </w:rPr>
        <w:t>모든 법은 첫째 근원이며 중심으로부터 기원하며, 그분은 곧 법이다. 영적 법의 행정은 둘째 근원이며 중심에 본래 내재되어 있다. 법의 계시, 신성한 법령의 선포와 해석은 셋째 근원이며 중심의 기능이다. 법의 적용, 곧 정의는 파라다이스 삼위일체의 영역에 속하며, 삼위일체의 특정 아들들에 의해 수행된다.</w:t>
      </w:r>
    </w:p>
    <w:p w14:paraId="6B6F7282"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10:6.2 </w:t>
      </w:r>
      <w:r>
        <w:rPr>
          <w:rFonts w:ascii="함초롬바탕" w:eastAsia="함초롬바탕" w:hAnsi="함초롬바탕" w:cs="함초롬바탕"/>
          <w:color w:val="262626"/>
        </w:rPr>
        <w:t>정의는 파라다이스 삼위일체의 우주적 주권 안에 본래 내재되어 있지만, 선, 자비, 진리는 신성한 인격들의 우주 사역이며, 이들의 신 연합이 삼위일체를 구성한다. 정의는 아버지, 아들, 혹은 영의 태도가 아니다. 정의는 사랑과 자비와 사역의 인격들인 이분들의 삼위일체 태도이다. 파라다이스 신들 중 누구도 정의 행정을 도모하지 않는다. 정의는 결코 인격적 태도가 아니며, 언제나 복수적 기능이다.</w:t>
      </w:r>
    </w:p>
    <w:p w14:paraId="2D88E7AE"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10:6.3 </w:t>
      </w:r>
      <w:r>
        <w:rPr>
          <w:rFonts w:ascii="함초롬바탕" w:eastAsia="함초롬바탕" w:hAnsi="함초롬바탕" w:cs="함초롬바탕"/>
          <w:color w:val="262626"/>
        </w:rPr>
        <w:t>공평함(자비와 조화를 이루는 정의)의 기반이 되는 증거는 모든 영역과 온 창조계의 지성적 존재들의 마음에 대한 아버지와 아들의 공동 대표자인 셋째 근원이며 중심의 인격들에 의해 제공된다.</w:t>
      </w:r>
    </w:p>
    <w:p w14:paraId="782CBAD3"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10:6.4 </w:t>
      </w:r>
      <w:r>
        <w:rPr>
          <w:rFonts w:ascii="함초롬바탕" w:eastAsia="함초롬바탕" w:hAnsi="함초롬바탕" w:cs="함초롬바탕"/>
          <w:color w:val="262626"/>
        </w:rPr>
        <w:t>정의의 최종적 적용인 심판은, 무한 영의 인격들이 제출한 증거에 따른 삼위일체의 고정 아들들에 의해 수행된다. 이 아들들은 아버지, 아들, 영의 연합된 삼위일체 본성을 공유하는 존재들이다.</w:t>
      </w:r>
    </w:p>
    <w:p w14:paraId="67082ED4"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10:6.5 </w:t>
      </w:r>
      <w:r>
        <w:rPr>
          <w:rFonts w:ascii="함초롬바탕" w:eastAsia="함초롬바탕" w:hAnsi="함초롬바탕" w:cs="함초롬바탕"/>
          <w:color w:val="262626"/>
        </w:rPr>
        <w:t>이 삼위일체 아들들의 집단에는 다음과 같은 인격들이 포함된다.</w:t>
      </w:r>
    </w:p>
    <w:p w14:paraId="3FF976B9"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10:6.6 </w:t>
      </w:r>
      <w:r>
        <w:rPr>
          <w:rFonts w:ascii="함초롬바탕" w:eastAsia="함초롬바탕" w:hAnsi="함초롬바탕" w:cs="함초롬바탕"/>
          <w:color w:val="262626"/>
        </w:rPr>
        <w:t>1. 최상위의 삼위일체화된 비밀들.</w:t>
      </w:r>
    </w:p>
    <w:p w14:paraId="604C6CC6"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10:6.7 </w:t>
      </w:r>
      <w:r>
        <w:rPr>
          <w:rFonts w:ascii="함초롬바탕" w:eastAsia="함초롬바탕" w:hAnsi="함초롬바탕" w:cs="함초롬바탕"/>
          <w:color w:val="262626"/>
        </w:rPr>
        <w:t>2. 영원으로 늘 계신 이들.</w:t>
      </w:r>
    </w:p>
    <w:p w14:paraId="6EF5D266"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10:6.8 </w:t>
      </w:r>
      <w:r>
        <w:rPr>
          <w:rFonts w:ascii="함초롬바탕" w:eastAsia="함초롬바탕" w:hAnsi="함초롬바탕" w:cs="함초롬바탕"/>
          <w:color w:val="262626"/>
        </w:rPr>
        <w:t>3. 옛적부터 늘 계신 이들.</w:t>
      </w:r>
    </w:p>
    <w:p w14:paraId="67959787"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10:6.9 </w:t>
      </w:r>
      <w:r>
        <w:rPr>
          <w:rFonts w:ascii="함초롬바탕" w:eastAsia="함초롬바탕" w:hAnsi="함초롬바탕" w:cs="함초롬바탕"/>
          <w:color w:val="262626"/>
        </w:rPr>
        <w:t>4. 완전으로 늘 계신 이들.</w:t>
      </w:r>
    </w:p>
    <w:p w14:paraId="70E2F546"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10:6.10 </w:t>
      </w:r>
      <w:r>
        <w:rPr>
          <w:rFonts w:ascii="함초롬바탕" w:eastAsia="함초롬바탕" w:hAnsi="함초롬바탕" w:cs="함초롬바탕"/>
          <w:color w:val="262626"/>
        </w:rPr>
        <w:t>5. 최근으로 늘 계신 이들.</w:t>
      </w:r>
    </w:p>
    <w:p w14:paraId="4DE87976"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10:6.11 </w:t>
      </w:r>
      <w:r>
        <w:rPr>
          <w:rFonts w:ascii="함초롬바탕" w:eastAsia="함초롬바탕" w:hAnsi="함초롬바탕" w:cs="함초롬바탕"/>
          <w:color w:val="262626"/>
        </w:rPr>
        <w:t>6. 통합으로 늘 계신 이들.</w:t>
      </w:r>
    </w:p>
    <w:p w14:paraId="6A888798"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10:6.12 </w:t>
      </w:r>
      <w:r>
        <w:rPr>
          <w:rFonts w:ascii="함초롬바탕" w:eastAsia="함초롬바탕" w:hAnsi="함초롬바탕" w:cs="함초롬바탕"/>
          <w:color w:val="262626"/>
        </w:rPr>
        <w:t>7. 충심으로 늘 계신 이들.</w:t>
      </w:r>
    </w:p>
    <w:p w14:paraId="12C6C95C"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10:6.13 </w:t>
      </w:r>
      <w:r>
        <w:rPr>
          <w:rFonts w:ascii="함초롬바탕" w:eastAsia="함초롬바탕" w:hAnsi="함초롬바탕" w:cs="함초롬바탕"/>
          <w:color w:val="262626"/>
        </w:rPr>
        <w:t>8. 지혜의 완성자들.</w:t>
      </w:r>
    </w:p>
    <w:p w14:paraId="6F277A8D"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10:6.14 </w:t>
      </w:r>
      <w:r>
        <w:rPr>
          <w:rFonts w:ascii="함초롬바탕" w:eastAsia="함초롬바탕" w:hAnsi="함초롬바탕" w:cs="함초롬바탕"/>
          <w:color w:val="262626"/>
        </w:rPr>
        <w:t>9. 신성한 조언자들.</w:t>
      </w:r>
    </w:p>
    <w:p w14:paraId="589572E6"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10:6.15 </w:t>
      </w:r>
      <w:r>
        <w:rPr>
          <w:rFonts w:ascii="함초롬바탕" w:eastAsia="함초롬바탕" w:hAnsi="함초롬바탕" w:cs="함초롬바탕"/>
          <w:color w:val="262626"/>
        </w:rPr>
        <w:t>10. 우주 검열자들.</w:t>
      </w:r>
    </w:p>
    <w:p w14:paraId="7865CF2C"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10:6.16 </w:t>
      </w:r>
      <w:r>
        <w:rPr>
          <w:rFonts w:ascii="함초롬바탕" w:eastAsia="함초롬바탕" w:hAnsi="함초롬바탕" w:cs="함초롬바탕"/>
          <w:color w:val="262626"/>
        </w:rPr>
        <w:t>우리는 삼위일체로 기능하시는 세 파라다이스 신들의 자녀들인데, 마침 내가 이 집단의 열째 계층인 우주 검열자에 속하기 때문이다. 이 계층들은 보편적 의미에서 삼위일체의 태도를 대표하는 존재들은 아니다. 그들은 오직 집행적 심판, 곧 정의의 영역에서만 신의 이 집합적 태도를 대표한다. 이 존재들은 자신들에게 부여된 특정 임무를 수행하기 위해 삼위일체에 의해 특별히 고안되었으며, 그들이 인격화된 목적의 기능 안에서만 삼위일체를 대표한다.</w:t>
      </w:r>
    </w:p>
    <w:p w14:paraId="74C9C138"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10:6.17 </w:t>
      </w:r>
      <w:r>
        <w:rPr>
          <w:rFonts w:ascii="함초롬바탕" w:eastAsia="함초롬바탕" w:hAnsi="함초롬바탕" w:cs="함초롬바탕"/>
          <w:color w:val="262626"/>
        </w:rPr>
        <w:t>옛적부터 늘 계신 이들과 그 삼위일체-기원 동료들은 일곱 초우주에 걸쳐 최상 공평의 정의로운 심판을 내린다. 중앙 우주에서는 그러한 기능이 이론적으로만 존재하며, 그곳에서는 공평함이 완전함 속에서 자명하다. 하보나의 완전함은 부조화의 모든 가능성을 배제한다.</w:t>
      </w:r>
    </w:p>
    <w:p w14:paraId="7B067375"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10:6.18 </w:t>
      </w:r>
      <w:r>
        <w:rPr>
          <w:rFonts w:ascii="함초롬바탕" w:eastAsia="함초롬바탕" w:hAnsi="함초롬바탕" w:cs="함초롬바탕"/>
          <w:color w:val="262626"/>
        </w:rPr>
        <w:t>정의는 의로움에 대한 집단적 생각이며, 자비는 그 인격적 표현이다. 자비는 사랑의 태도이고, 정확성은 법의 작용을 특징짓는다. 신성한 심판은 공평의 혼으로서, 항상 삼위일체의 정의에 일치하며, 동시에 하나님의 신성한 사랑을 성취한다. 완전히 지각되고 온전히 이해될 때, 삼위일체의 의로운 정의와 우주 아버지의 자비로운 사랑은 일치한다. 그러나 인간은 신성한 정의를 그렇게 충분히 이해하지 못한다. 따라서, 삼위일체 안에서, 인간의 관점으로는, 아버지·아들·영의 인격들은 시간의 체험적 우주들에서 사랑과 법의 동격 사역에 맞추어 조정되어 있다.</w:t>
      </w:r>
    </w:p>
    <w:p w14:paraId="418841EB" w14:textId="77777777" w:rsidR="000E11C6" w:rsidRPr="00D54124" w:rsidRDefault="000E11C6" w:rsidP="00D54124">
      <w:pPr>
        <w:spacing w:beforeLines="50" w:before="120"/>
        <w:jc w:val="both"/>
        <w:rPr>
          <w:rFonts w:ascii="함초롬바탕" w:eastAsia="함초롬바탕" w:hAnsi="함초롬바탕" w:cs="함초롬바탕"/>
        </w:rPr>
      </w:pPr>
    </w:p>
    <w:p w14:paraId="2355BC4C" w14:textId="77777777" w:rsidR="000E11C6" w:rsidRPr="00D54124" w:rsidRDefault="00000000" w:rsidP="004C27DC">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7. 최상위의 상위통제</w:t>
      </w:r>
    </w:p>
    <w:p w14:paraId="2B2586FA"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10:7.1 </w:t>
      </w:r>
      <w:r>
        <w:rPr>
          <w:rFonts w:ascii="함초롬바탕" w:eastAsia="함초롬바탕" w:hAnsi="함초롬바탕" w:cs="함초롬바탕"/>
          <w:color w:val="262626"/>
        </w:rPr>
        <w:t>신의 첫째, 둘째, 셋째 개인은 서로 동등하며, 그들은 하나이다. “우리 주 하나님은 한 하나님이다.” 영원한 신들의 신성한 삼위일체 안에는 목적의 완전성과 실행의 하나됨이 있다. 아버지, 아들, 공동 행위자는 참으로, 그리고 신성하게 하나이다. 참으로 이렇게 기록되어 있다. “나는 처음이며, 나는 마지막이며, 나 외에는 다른 하나님이 없다.”</w:t>
      </w:r>
    </w:p>
    <w:p w14:paraId="59B7F6B7"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10:7.2 </w:t>
      </w:r>
      <w:r>
        <w:rPr>
          <w:rFonts w:ascii="함초롬바탕" w:eastAsia="함초롬바탕" w:hAnsi="함초롬바탕" w:cs="함초롬바탕"/>
          <w:color w:val="262626"/>
        </w:rPr>
        <w:t xml:space="preserve">유한 수준의 필사자에게 보이는 바로는, 파라다이스 삼위일체는, 최상 존재와 마찬가지로, 오직 전체, 즉 전체 행성, 전체 우주, 전체 초우주, 전체 대우주에만 관여한다. 이러한 전체적 태도는 삼위일체가 신의 </w:t>
      </w:r>
      <w:r>
        <w:rPr>
          <w:rFonts w:ascii="함초롬바탕" w:eastAsia="함초롬바탕" w:hAnsi="함초롬바탕" w:cs="함초롬바탕"/>
          <w:color w:val="262626"/>
        </w:rPr>
        <w:lastRenderedPageBreak/>
        <w:t>전체이기 때문이기도 하며, 그 외에도 여러 이유가 존재한다.</w:t>
      </w:r>
    </w:p>
    <w:p w14:paraId="0180B8C7"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10:7.3 </w:t>
      </w:r>
      <w:r>
        <w:rPr>
          <w:rFonts w:ascii="함초롬바탕" w:eastAsia="함초롬바탕" w:hAnsi="함초롬바탕" w:cs="함초롬바탕"/>
          <w:color w:val="262626"/>
        </w:rPr>
        <w:t>최상 존재는 유한 우주들 안에서 기능하는 삼위일체보다 어느 정도 못하며 어느 정도 다른 무엇이다. 그러나 일정한 한계 안에서, 그리고 미완성된 권능-인격화의 현재 시대 동안, 이 진화하는 신은 최상위의 삼위일체의 태도를 반영하는 것으로 보인다. 아버지, 아들, 영은 인격적으로 최상 존재와 함께 기능하지 않지만, 현재 우주 시대 동안, 그들은 삼위일체로서 그와 협력한다. 우리가 이해하기로는 그들은 궁극자와도 비슷한 관계를 유지한다. 우리는 종종 최상 하나님이 마침내 진화했을 때 그와 파라다이스 신들 사이의 인격적 관계가 어떻게 될지 추측하지만, 실제로는 알지 못한다.</w:t>
      </w:r>
    </w:p>
    <w:p w14:paraId="423D6C28"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10:7.4 </w:t>
      </w:r>
      <w:r>
        <w:rPr>
          <w:rFonts w:ascii="함초롬바탕" w:eastAsia="함초롬바탕" w:hAnsi="함초롬바탕" w:cs="함초롬바탕"/>
          <w:color w:val="262626"/>
        </w:rPr>
        <w:t>우리는 최상위의 상위통제를 온전히 예측할 수 없다. 또한 이 예측 불가능성은 어떤 발달상의 미완성을 특징으로 하는 것으로 보이는데, 이는 틀림없이 최상자의 미완성과, 파라다이스 삼위일체에 대한 유한 반응의 미완성을 나타내는 표지이다.</w:t>
      </w:r>
    </w:p>
    <w:p w14:paraId="496B0769"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10:7.5 </w:t>
      </w:r>
      <w:r>
        <w:rPr>
          <w:rFonts w:ascii="함초롬바탕" w:eastAsia="함초롬바탕" w:hAnsi="함초롬바탕" w:cs="함초롬바탕"/>
          <w:color w:val="262626"/>
        </w:rPr>
        <w:t>필사자의 마음은 대격변적 물리적 사건들, 경악스러운 사고들, 참혹한 재난들, 고통스러운 질병들, 세계적 재앙들 같은 수많은 일을 즉시 떠올리고, 이러한 재앙들이 최상 존재의 이 있음 직한 기능의 알려지지 않은 조종과 관련이 있는지 자문할 수 있다. 솔직히 우리는 알지 못하며, 확신할 수도 없다. 그러나 시간이 흐름에 따라 우리는 이 모든 어렵고 다소 신비로운 상황들이 언제나 우주들의 안녕과 진보를 위해 해결됨을 관찰한다. 존재의 상황과 설명할 수 없는 삶의 변화들은 최상자의 기능과 삼위일체의 상위통제에 의해, 높은 가치를 지닌 의미 있는 원형 속으로 짜여 있는 것일 수도 있다.</w:t>
      </w:r>
    </w:p>
    <w:p w14:paraId="2A081406"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10:7.6 </w:t>
      </w:r>
      <w:r>
        <w:rPr>
          <w:rFonts w:ascii="함초롬바탕" w:eastAsia="함초롬바탕" w:hAnsi="함초롬바탕" w:cs="함초롬바탕"/>
          <w:color w:val="262626"/>
        </w:rPr>
        <w:t>하나님의 한 아들로서 너희는 아버지 하나님의 모든 행위 속에서 인격적 사랑의 태도를 분별할 수 있다. 그러나 파라다이스 삼위일체의 수많은 우주적 행위가 어떻게 개별 필사자의 유익이 되는지를 너희가 항상 이해할 수는 없을 것이다. 영원의 진보 속에서, 삼위일체의 행위들은 전적으로 의미 있고 사려 깊은 것으로 드러날 것이지만, 시간 속의 창조체에게는 그것이 늘 그렇게 보이지는 않는다.</w:t>
      </w:r>
    </w:p>
    <w:p w14:paraId="12F4EB98" w14:textId="77777777" w:rsidR="000E11C6" w:rsidRPr="00D54124" w:rsidRDefault="000E11C6" w:rsidP="00D54124">
      <w:pPr>
        <w:spacing w:beforeLines="50" w:before="120"/>
        <w:jc w:val="both"/>
        <w:rPr>
          <w:rFonts w:ascii="함초롬바탕" w:eastAsia="함초롬바탕" w:hAnsi="함초롬바탕" w:cs="함초롬바탕"/>
        </w:rPr>
      </w:pPr>
    </w:p>
    <w:p w14:paraId="58FEEFA6" w14:textId="77777777" w:rsidR="000E11C6" w:rsidRPr="00D54124" w:rsidRDefault="00000000" w:rsidP="004C27DC">
      <w:pPr>
        <w:pStyle w:val="2"/>
        <w:keepNext/>
        <w:pBdr>
          <w:left w:val="single" w:sz="36" w:space="6" w:color="B08D57"/>
        </w:pBdr>
        <w:shd w:val="clear" w:color="auto" w:fill="F4ECDA"/>
        <w:spacing w:beforeLines="100" w:before="240"/>
        <w:ind w:left="113"/>
        <w:rPr>
          <w:rFonts w:cs="함초롬바탕"/>
          <w:szCs w:val="20"/>
        </w:rPr>
      </w:pPr>
      <w:r>
        <w:rPr>
          <w:rFonts w:ascii="함초롬바탕" w:eastAsia="함초롬바탕" w:hAnsi="함초롬바탕" w:cs="함초롬바탕"/>
          <w:color w:val="2E6E73"/>
        </w:rPr>
        <w:t>8. 유한 너머의 삼위일체</w:t>
      </w:r>
    </w:p>
    <w:p w14:paraId="473C8D71"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10:8.1 </w:t>
      </w:r>
      <w:r>
        <w:rPr>
          <w:rFonts w:ascii="함초롬바탕" w:eastAsia="함초롬바탕" w:hAnsi="함초롬바탕" w:cs="함초롬바탕"/>
          <w:color w:val="262626"/>
        </w:rPr>
        <w:t>파라다이스 삼위일체와 관련된 많은 진리들과 사실들은 유한을 초월하는 한 기능을 인식함으로써만 부분적으로라도 파악될 수 있다.</w:t>
      </w:r>
    </w:p>
    <w:p w14:paraId="790B1598"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10:8.2 </w:t>
      </w:r>
      <w:r>
        <w:rPr>
          <w:rFonts w:ascii="함초롬바탕" w:eastAsia="함초롬바탕" w:hAnsi="함초롬바탕" w:cs="함초롬바탕"/>
          <w:color w:val="262626"/>
        </w:rPr>
        <w:t>궁극위의 삼위일체의 기능들에 대해 논의하는 것은 바람직하지 않지만, 궁극 하나님이 초월자들에 의해 인식되는 삼위일체 현시라는 사실은 밝힐 수 있다. 우리는 주 우주의 통일이 궁극자의 창발 행위이며, 아마도 파라다이스 삼위일체의 아절대 상위통제의 전부는 아니지만 어떤 국면들을 반영한다고 믿는 쪽으로 기운다. 궁극자가 아절대와의 관계에서 삼위일체의 제한된 현시인 것은, 오직 최상자가 유한과의 관계에서 삼위일체를 그렇게 부분적으로 대표한다는 의미에서일 뿐이다.</w:t>
      </w:r>
    </w:p>
    <w:p w14:paraId="3948577D"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10:8.3 </w:t>
      </w:r>
      <w:r>
        <w:rPr>
          <w:rFonts w:ascii="함초롬바탕" w:eastAsia="함초롬바탕" w:hAnsi="함초롬바탕" w:cs="함초롬바탕"/>
          <w:color w:val="262626"/>
        </w:rPr>
        <w:t>우주 아버지, 영원 아들, 무한 영은, 어떤 의미에서 전체 신을 구성하는 인격들이다. 파라다이스 삼위일체 속에서 그들의 연합과 삼위일체의 절대적 기능은 전체 신의 기능과 동등하다. 신의 이러한 완성은 유한과 아절대를 모두 초월한다.</w:t>
      </w:r>
    </w:p>
    <w:p w14:paraId="27512636"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10:8.4 </w:t>
      </w:r>
      <w:r>
        <w:rPr>
          <w:rFonts w:ascii="함초롬바탕" w:eastAsia="함초롬바탕" w:hAnsi="함초롬바탕" w:cs="함초롬바탕"/>
          <w:color w:val="262626"/>
        </w:rPr>
        <w:t>파라다이스 신들의 어떤 한 개인도 신의 모든 잠재성을 실제로 채우지는 않지만, 세 분은 집합적으로 채운다. 세 무한한 개인은 전체 신, 곧 신 절대자의 전(前)인격적이며 존재적인 잠재성을 활성화하는 데 필수적인 최소 수의 존재들로 보인다.</w:t>
      </w:r>
    </w:p>
    <w:p w14:paraId="6F33AA40"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10:8.5 </w:t>
      </w:r>
      <w:r>
        <w:rPr>
          <w:rFonts w:ascii="함초롬바탕" w:eastAsia="함초롬바탕" w:hAnsi="함초롬바탕" w:cs="함초롬바탕"/>
          <w:color w:val="262626"/>
        </w:rPr>
        <w:t xml:space="preserve">우리는 우주 아버지, 영원 아들, 무한 영을 개인으로 알고 있으나, 나는 신 절대자에 대하여는 </w:t>
      </w:r>
      <w:r>
        <w:rPr>
          <w:rFonts w:ascii="함초롬바탕" w:eastAsia="함초롬바탕" w:hAnsi="함초롬바탕" w:cs="함초롬바탕"/>
          <w:color w:val="262626"/>
        </w:rPr>
        <w:lastRenderedPageBreak/>
        <w:t>개인적으로 알지 못한다. 나는 아버지 하나님을 사랑하고 예배하며, 신 절대자를 존중하고 공경한다.</w:t>
      </w:r>
    </w:p>
    <w:p w14:paraId="2C1741C7"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10:8.6 </w:t>
      </w:r>
      <w:r>
        <w:rPr>
          <w:rFonts w:ascii="함초롬바탕" w:eastAsia="함초롬바탕" w:hAnsi="함초롬바탕" w:cs="함초롬바탕"/>
          <w:color w:val="262626"/>
        </w:rPr>
        <w:t>나는 한때, 영원 속에서 최종자들이 결국에는 신 절대자의 자녀가 되도록 예정되어 있다고 가르치는 어떤 존재들의 집단이 거주하는 우주에 있었던 적이 있다. 그러나 나는 최종자들의 미래를 감싸고 있는 신비에 대한 이 해답을 받아들이고 싶지 않다.</w:t>
      </w:r>
    </w:p>
    <w:p w14:paraId="134331C2"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10:8.7 </w:t>
      </w:r>
      <w:r>
        <w:rPr>
          <w:rFonts w:ascii="함초롬바탕" w:eastAsia="함초롬바탕" w:hAnsi="함초롬바탕" w:cs="함초롬바탕"/>
          <w:color w:val="262626"/>
        </w:rPr>
        <w:t>최종자 군단은 여러 존재 가운데 특히, 하나님의 뜻에 관한 모든 것에서 완전함에 도달한 시간과 공간의 필사자들을 포함한다. 창조체로서, 그리고 창조체 능력의 한계 안에서, 그들은 온전히 그리고 참되게 하나님을 안다. 이렇듯 하나님을 모든 창조체들의 아버지로 발견하였기 때문에, 이 최종자들은 언젠가 초(超)유한 아버지를 향한 탐구를 시작해야만 할 것이다. 그러나 이 탐구는 파라다이스 아버지의 궁극적 속성과 성품의 아절대적 본성을 파악하는 일을 수반한다. 그러한 달성이 가능한지는 영원이 밝혀 줄 것이지만, 설사 최종자들이 신성의 이 궁극을 파악한다 하더라도, 그들이 절대 신의 초(超)궁극 수준에는 아마 도달할 수 없으리라고 우리는 확신한다.</w:t>
      </w:r>
    </w:p>
    <w:p w14:paraId="13D89760"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10:8.8 </w:t>
      </w:r>
      <w:r>
        <w:rPr>
          <w:rFonts w:ascii="함초롬바탕" w:eastAsia="함초롬바탕" w:hAnsi="함초롬바탕" w:cs="함초롬바탕"/>
          <w:color w:val="262626"/>
        </w:rPr>
        <w:t>최종자들이 신 절대자를 부분적으로 달성할 수는 있을지도 모른다. 그러나 설령 그들이 그렇게 한다 하더라도, 영원들의 영원 속에서, 우주 절대자의 문제는 상승하며 진보하는 최종자들을 계속해서 호기심에 빠지게 하고, 신비 속에 두고, 당혹하게 하고, 도전할 것이다. 우리는 우주 절대자의 우주적 관계들의 불가해성이, 물질적 우주들과 그 영적 행정이 계속 확장됨에 따라, 그에 비례해 더욱 심화될 것이라고 본다.</w:t>
      </w:r>
    </w:p>
    <w:p w14:paraId="773404AE" w14:textId="77777777" w:rsidR="000E11C6" w:rsidRPr="00D54124" w:rsidRDefault="00000000" w:rsidP="00D541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10:8.9 </w:t>
      </w:r>
      <w:r>
        <w:rPr>
          <w:rFonts w:ascii="함초롬바탕" w:eastAsia="함초롬바탕" w:hAnsi="함초롬바탕" w:cs="함초롬바탕"/>
          <w:color w:val="262626"/>
        </w:rPr>
        <w:t>오직 무한만이 아버지-무한을 드러낼 수 있다.</w:t>
      </w:r>
    </w:p>
    <w:p w14:paraId="21A47A01" w14:textId="77777777" w:rsidR="000E11C6" w:rsidRPr="00D54124" w:rsidRDefault="00000000" w:rsidP="00D54124">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10:8.10 </w:t>
      </w:r>
      <w:r>
        <w:rPr>
          <w:rFonts w:ascii="함초롬바탕" w:eastAsia="함초롬바탕" w:hAnsi="함초롬바탕" w:cs="함초롬바탕"/>
          <w:i/>
          <w:iCs/>
          <w:color w:val="6B5A45"/>
        </w:rPr>
        <w:t>[이 문서는 유버사에 계시는 옛적부터 늘 계신 이들로부터 권한을 받아 사역하는 한 우주 검열자에 의해 후원되었다.]</w:t>
      </w:r>
    </w:p>
    <w:p w14:paraId="3DE93654" w14:textId="77777777" w:rsidR="000E11C6" w:rsidRPr="00D54124" w:rsidRDefault="000E11C6">
      <w:pPr>
        <w:spacing w:beforeLines="50" w:before="120"/>
        <w:jc w:val="both"/>
      </w:pPr>
    </w:p>
    <w:p w14:paraId="36D616AC" w14:textId="77777777" w:rsidR="000E11C6" w:rsidRDefault="00000000" w:rsidP="00097857">
      <w:pPr>
        <w:pStyle w:val="1"/>
        <w:keepNext/>
        <w:pageBreakBefore/>
        <w:pBdr>
          <w:bottom w:val="double" w:sz="6" w:space="10" w:color="B08D57"/>
        </w:pBdr>
        <w:spacing w:before="600" w:after="360"/>
        <w:jc w:val="center"/>
      </w:pPr>
      <w:bookmarkStart w:id="11" w:name="paper011"/>
      <w:r>
        <w:rPr>
          <w:rFonts w:ascii="함초롬바탕" w:eastAsia="함초롬바탕" w:hAnsi="함초롬바탕" w:cs="함초롬바탕"/>
          <w:color w:val="B08D57"/>
          <w:spacing w:val="40"/>
          <w:sz w:val="24"/>
          <w:szCs w:val="24"/>
        </w:rPr>
        <w:lastRenderedPageBreak/>
        <w:t>제11편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영원한 섬 파라다이스</w:t>
      </w:r>
      <w:bookmarkEnd w:id="11"/>
    </w:p>
    <w:p w14:paraId="4E309C60" w14:textId="77777777" w:rsidR="000E11C6" w:rsidRDefault="000E11C6" w:rsidP="00097857">
      <w:pPr>
        <w:spacing w:beforeLines="50" w:before="120"/>
        <w:jc w:val="both"/>
      </w:pPr>
    </w:p>
    <w:p w14:paraId="39EBEB30"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11:0.1 </w:t>
      </w:r>
      <w:r>
        <w:rPr>
          <w:rFonts w:ascii="함초롬바탕" w:eastAsia="함초롬바탕" w:hAnsi="함초롬바탕" w:cs="함초롬바탕"/>
          <w:color w:val="262626"/>
        </w:rPr>
        <w:t>파라다이스는 우주들의 우주의 영원한 중심이며, 우주 아버지, 영원 아들, 무한 영, 그리고 그들의 신성한 동격자들과 동료들이 거주하는 장소이다. 이 중앙 섬은 온 주(主) 우주에서 우주 실체로 이루어진 가장 거대한 조직체이다. 파라다이스는 영적 거처일 뿐 아니라 물질적 구체이다. 우주 아버지의 지성적 창조 전체는 물질적 거주지에 거한다. 따라서 절대적 통제의 중심 역시 반드시 물질적이고 문자 그대로이어야 한다. 그리고 또한 영적 사물과 영적 존재들이 실제임을 재언급해야만 한다.</w:t>
      </w:r>
    </w:p>
    <w:p w14:paraId="2AAA61E3"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11:0.2 </w:t>
      </w:r>
      <w:r>
        <w:rPr>
          <w:rFonts w:ascii="함초롬바탕" w:eastAsia="함초롬바탕" w:hAnsi="함초롬바탕" w:cs="함초롬바탕"/>
          <w:color w:val="262626"/>
        </w:rPr>
        <w:t>파라다이스의 물질적 아름다움은 그 물리적 완전함의 장엄함에 있다. 하나님의 섬의 웅대함은 그곳 거주민들의 뛰어난 지적 성취와 마음의 성장 속에 나타난다. 중앙 섬의 영광은 신성한 영 인격의 무한한 부여, 곧 생명의 빛 속에서 드러난다. 그러나 영적 아름다움의 깊이와 이 장엄한 총체의 경이는 물질 창조체들의 유한한 마음의 이해를 전적으로 넘어선다. 신성한 거처의 영광과 영적 광채는 필사자가 이해할 수 없다. 파라다이스는 영원부터 있었으며, 이 빛과 생명의 핵인 섬의 기원에 관해서는 어떤 기록도 전승도 존재하지 않는다.</w:t>
      </w:r>
    </w:p>
    <w:p w14:paraId="657A05F3" w14:textId="77777777" w:rsidR="000E11C6" w:rsidRDefault="000E11C6" w:rsidP="00097857">
      <w:pPr>
        <w:spacing w:beforeLines="50" w:before="120"/>
        <w:jc w:val="both"/>
      </w:pPr>
    </w:p>
    <w:p w14:paraId="154315DE" w14:textId="77777777" w:rsidR="000E11C6" w:rsidRDefault="00000000" w:rsidP="000978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신의 거처</w:t>
      </w:r>
    </w:p>
    <w:p w14:paraId="49AAB047"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11:1.1 </w:t>
      </w:r>
      <w:r>
        <w:rPr>
          <w:rFonts w:ascii="함초롬바탕" w:eastAsia="함초롬바탕" w:hAnsi="함초롬바탕" w:cs="함초롬바탕"/>
          <w:color w:val="262626"/>
        </w:rPr>
        <w:t>파라다이스는 우주 영역들의 행정에 많은 목적들을 이루지만, 창조체 존재들에게 그것은 주로 신의 거처로서 존재한다. 우주 아버지의 인격적 현존은, 거의 원형이지만 구형은 아닌 이 신들의 거처 상부 표면의 바로 중심에 거한다. 우주 아버지의 이 파라다이스 현존은 영원 아들의 인격적 현존에 의해 직접 둘러싸여 있으며, 한편 그들 두 분은 무한 영의 말할 수 없는 영광에 감싸여 있다.</w:t>
      </w:r>
    </w:p>
    <w:p w14:paraId="34396A56"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11:1.2 </w:t>
      </w:r>
      <w:r>
        <w:rPr>
          <w:rFonts w:ascii="함초롬바탕" w:eastAsia="함초롬바탕" w:hAnsi="함초롬바탕" w:cs="함초롬바탕"/>
          <w:color w:val="262626"/>
        </w:rPr>
        <w:t>하나님은 이 동일한 중앙의 영원한 거처에 거주하시고, 거주해 오셨으며, 영속적으로 거주하실 것이다. 우리는 그분을 언제나 그곳에서 발견하였으며 언제나 발견할 것이다. 우주 아버지는 우주적으로 초점화되어 있고, 영적으로 인격화되어 있으며, 지리적으로는 우주들의 우주의 이 중심에 거하신다.</w:t>
      </w:r>
    </w:p>
    <w:p w14:paraId="19B13737"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11:1.3 </w:t>
      </w:r>
      <w:r>
        <w:rPr>
          <w:rFonts w:ascii="함초롬바탕" w:eastAsia="함초롬바탕" w:hAnsi="함초롬바탕" w:cs="함초롬바탕"/>
          <w:color w:val="262626"/>
        </w:rPr>
        <w:t>우리는 모두 우주 아버지를 발견하기 위해 곧장 가야 할 경로를 알고 있다. 너희는 신성한 거처에 관해 많이 파악할 수 없는데, 너희로부터 떨어진 그 먼 거리와 그 사이에 있는 공간의 광대함 때문이다. 그러나 이 광대한 거리의 의미를 파악할 수 있는 자들은 마치 너희가 유란시아에 명확하게 지리적으로 위치한 뉴욕, 런던, 로마, 싱가포르 같은 도시들의 위치를 아는 것처럼, 확실하게 그리고 말 그대로 하나님의 위치와 거주지를 알고 있다. 만약 너희가 배와 지도와 나침반을 갖춘 지적인 항해자라면 이 도시들을 쉽게 찾을 수 있을 것이다. 마찬가지로 너희가 이동의 시간과 수단을 갖고, 영적으로 자격을 갖추었으며, 필요한 안내를 받는다면, 너희는 우주에서 우주를 거쳐 그리고 회로에서 회로로 인도받으며 끊임없이 별들의 영역을 통과하여 안쪽으로 여행할 수 있을 것이고 마침내 우주 아버지의 영적 영광으로 빛나는 중심 앞에 서게 될 것이다. 여행을 위한 모든 필수품들이 제공된다면, 만물의 중심에서 하나님의 인격적 현존을 발견하는 것은 너희 자신의 행성에서 먼 도시들을 발견하는 것과 똑같이 가능하다. 너희가 이 장소들을 방문하지 못했다는 사실이 결코 그것들의 실체나 혹은 실제 존재를 부정하지 못한다. 우주 창조체들의 아주 소수만이 파라다이스에 계신 하나님을 발견하였다는 사실이 그분 존재의 실체 혹은 만물의 중심에 계시는 그분의 영적 인격의 실제성을 결코 부정하지 못한다.</w:t>
      </w:r>
    </w:p>
    <w:p w14:paraId="3EA007E1"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lastRenderedPageBreak/>
        <w:t xml:space="preserve">11:1.4 </w:t>
      </w:r>
      <w:r>
        <w:rPr>
          <w:rFonts w:ascii="함초롬바탕" w:eastAsia="함초롬바탕" w:hAnsi="함초롬바탕" w:cs="함초롬바탕"/>
          <w:color w:val="262626"/>
        </w:rPr>
        <w:t>아버지는 언제나 이 중앙 위치에서 발견되게 되어 있다. 그분이 이동하신다면 우주적인 대혼란이 즉각 초래될 것이니, 창조계의 끝에서부터 오는 우주 중력선들이 이 거주 중심에 계시는 그분 안에 수렴되기 때문이다. 우리가 우주들을 통과하여 인격 회로를 거슬러 올라가거나, 혹은 상승 인격들이 아버지를 향해 안쪽으로 여행할 때 그들을 따라가든지, 하부 파라다이스로 향하는 물질 중력선을 추적하거나, 혹은 우주적 힘의 쇄도하는 주기를 따라가든지, 영원 아들에게 향하는 영적 인력선을 추적하거나, 혹은 하나님의 파라다이스 아들들의 안쪽으로 향하는 행렬을 따라가든지, 마음 회로들을 추적하거나, 혹은 무한 영으로부터 나오는 수조에 수조를 거듭하는 천상 존재들을 따라가든지, 이런 관찰들 중 어느 하나에 의해서든 그 모든 것에 의해서든 우리는 아버지의 현존, 그분의 중앙 거처로 직접 인도된다. 이곳에 하나님은 인격적으로, 글자 그대로, 그리고 실제로 현존하신다. 그분의 무한한 존재로부터 생명과 에너지와 인격의 넘치는 물줄기가 모든 우주로 흘러 나간다.</w:t>
      </w:r>
    </w:p>
    <w:p w14:paraId="1C5B26D8" w14:textId="77777777" w:rsidR="000E11C6" w:rsidRDefault="000E11C6" w:rsidP="00097857">
      <w:pPr>
        <w:spacing w:beforeLines="50" w:before="120"/>
        <w:jc w:val="both"/>
      </w:pPr>
    </w:p>
    <w:p w14:paraId="6FEDF9B8" w14:textId="77777777" w:rsidR="000E11C6" w:rsidRDefault="00000000" w:rsidP="000978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영원한 섬의 본성</w:t>
      </w:r>
    </w:p>
    <w:p w14:paraId="1791EC1A"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11:2.1 </w:t>
      </w:r>
      <w:r>
        <w:rPr>
          <w:rFonts w:ascii="함초롬바탕" w:eastAsia="함초롬바탕" w:hAnsi="함초롬바탕" w:cs="함초롬바탕"/>
          <w:color w:val="262626"/>
        </w:rPr>
        <w:t>너희가 너희의 천문학적 위치, 곧 별들의 체계 속 너희의 공간 위치에서도 식별할 수 있는 물질 우주의 거대함을 얼핏 보기 시작하고 있으므로, 이처럼 거대한 물질 우주가 하나의 적절하고도 위엄 있는 수도, 곧 물질 영역들과 살아 있는 존재들의 이 광대하고 널리 퍼진 창조계 전체를 다스리는 우주 통치자의 위엄과 무한성에 걸맞은 본부를 반드시 지녀야 한다는 사실이 너희에게 분명해질 것이다.</w:t>
      </w:r>
    </w:p>
    <w:p w14:paraId="541B566B"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11:2.2 </w:t>
      </w:r>
      <w:r>
        <w:rPr>
          <w:rFonts w:ascii="함초롬바탕" w:eastAsia="함초롬바탕" w:hAnsi="함초롬바탕" w:cs="함초롬바탕"/>
          <w:color w:val="262626"/>
        </w:rPr>
        <w:t>파라다이스는 형태에 있어서 거주되는 공간 천체들과 다르다. 그것은 구형이 아니다. 파라다이스는 동서 지름보다 남북 지름이 육분의 일 더 긴 분명한 타원체이다. 중앙 섬은 본질적으로 평평하고, 상부 표면에서 하부 표면까지의 거리는 동서 지름의 십분의 일이다.</w:t>
      </w:r>
    </w:p>
    <w:p w14:paraId="37CF30D2"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11:2.3 </w:t>
      </w:r>
      <w:r>
        <w:rPr>
          <w:rFonts w:ascii="함초롬바탕" w:eastAsia="함초롬바탕" w:hAnsi="함초롬바탕" w:cs="함초롬바탕"/>
          <w:color w:val="262626"/>
        </w:rPr>
        <w:t>이러한 크기상의 차이는, 그 고정된 상태 및 섬의 북쪽 끝에서 더 크게 작용하는 힘-에너지의 외부 압력과 연관 지어 볼 때, 주(主) 우주에서 절대 방향을 설정할 수 있게 해 준다.</w:t>
      </w:r>
    </w:p>
    <w:p w14:paraId="2290BBFC"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11:2.4 </w:t>
      </w:r>
      <w:r>
        <w:rPr>
          <w:rFonts w:ascii="함초롬바탕" w:eastAsia="함초롬바탕" w:hAnsi="함초롬바탕" w:cs="함초롬바탕"/>
          <w:color w:val="262626"/>
        </w:rPr>
        <w:t>중앙 섬은 지리적으로 활동의 세 영역으로 나뉜다.</w:t>
      </w:r>
    </w:p>
    <w:p w14:paraId="25888844"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11:2.5 </w:t>
      </w:r>
      <w:r>
        <w:rPr>
          <w:rFonts w:ascii="함초롬바탕" w:eastAsia="함초롬바탕" w:hAnsi="함초롬바탕" w:cs="함초롬바탕"/>
          <w:color w:val="262626"/>
        </w:rPr>
        <w:t>1. 상부 파라다이스.</w:t>
      </w:r>
    </w:p>
    <w:p w14:paraId="01E06AC1"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11:2.6 </w:t>
      </w:r>
      <w:r>
        <w:rPr>
          <w:rFonts w:ascii="함초롬바탕" w:eastAsia="함초롬바탕" w:hAnsi="함초롬바탕" w:cs="함초롬바탕"/>
          <w:color w:val="262626"/>
        </w:rPr>
        <w:t>2. 주변 파라다이스.</w:t>
      </w:r>
    </w:p>
    <w:p w14:paraId="196C1D9F"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11:2.7 </w:t>
      </w:r>
      <w:r>
        <w:rPr>
          <w:rFonts w:ascii="함초롬바탕" w:eastAsia="함초롬바탕" w:hAnsi="함초롬바탕" w:cs="함초롬바탕"/>
          <w:color w:val="262626"/>
        </w:rPr>
        <w:t>3. 하부 파라다이스.</w:t>
      </w:r>
    </w:p>
    <w:p w14:paraId="63B91662"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11:2.8 </w:t>
      </w:r>
      <w:r>
        <w:rPr>
          <w:rFonts w:ascii="함초롬바탕" w:eastAsia="함초롬바탕" w:hAnsi="함초롬바탕" w:cs="함초롬바탕"/>
          <w:color w:val="262626"/>
        </w:rPr>
        <w:t>우리는 인격적 활동들이 이루어지는 파라다이스의 표면을 상부 면이라 부르고, 그 반대 표면을 하부 면이라 부른다. 파라다이스의 주변은 엄밀히 인격적이지도 비인격적이지도 않은 활동들을 위해 마련되어 있다. 삼위일체는 인격적인, 곧 상부 평면을 지배하며, 무제한 절대자는 하부, 곧 비인격적인 평면을 지배하는 것으로 보인다. 우리는 무제한 절대자를 한 개인으로 여기지는 않지만, 이 절대자의 기능적 공간 현존은 하부 파라다이스에 집중되어 있다고 생각한다.</w:t>
      </w:r>
    </w:p>
    <w:p w14:paraId="4E9C923B"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11:2.9 </w:t>
      </w:r>
      <w:r>
        <w:rPr>
          <w:rFonts w:ascii="함초롬바탕" w:eastAsia="함초롬바탕" w:hAnsi="함초롬바탕" w:cs="함초롬바탕"/>
          <w:color w:val="262626"/>
        </w:rPr>
        <w:t>영원한 섬은 물질화의 단일한 형태, 곧 실체의 고정된 체계들로 구성되어 있다. 파라다이스의 이 실질적 본체는 넓은 우주들의 우주 그 어느 곳에서도 발견되지 않는 공간 잠재력의 균일한 조직이다. 그것은 다양한 다른 우주들에서 여러 이름으로 불려 왔으며, 네바돈의 멜기세덱들은 오래전에 그것을 절대소(absolutum)라 명명했다. 이 파라다이스 근원 물질은 죽은 것도 살아 있는 것도 아니다. 그것은 첫째 근원이며 중심의 최초의 비영적 표현이며, 그것이 곧 파라다이스이며, 파라다이스는 둘도 없는 유일한 것이다.</w:t>
      </w:r>
    </w:p>
    <w:p w14:paraId="67A2B919"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lastRenderedPageBreak/>
        <w:t xml:space="preserve">11:2.10 </w:t>
      </w:r>
      <w:r>
        <w:rPr>
          <w:rFonts w:ascii="함초롬바탕" w:eastAsia="함초롬바탕" w:hAnsi="함초롬바탕" w:cs="함초롬바탕"/>
          <w:color w:val="262626"/>
        </w:rPr>
        <w:t>우리에게 있어 첫째 근원이며 중심은, 무한성의 한계들로부터 스스로를 해방시키기 위한 기법의 일환으로, 아(亞)무한의 창조, 심지어 시공간 창조까지도 가능하게 하는 수단으로서 파라다이스 안에 우주 실체의 모든 절대적 잠재성을 집중시켜 오신 것으로 보인다. 그러나 우주들의 우주가 이러한 특질들을 드러낸다고 해서, 파라다이스가 시간과 공간에 제약을 받는다는 뜻은 아니다. 파라다이스는 시간 없이 존재하며, 공간에 위치하지 않는다.</w:t>
      </w:r>
    </w:p>
    <w:p w14:paraId="68A3E1DA"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11:2.11 </w:t>
      </w:r>
      <w:r>
        <w:rPr>
          <w:rFonts w:ascii="함초롬바탕" w:eastAsia="함초롬바탕" w:hAnsi="함초롬바탕" w:cs="함초롬바탕"/>
          <w:color w:val="262626"/>
        </w:rPr>
        <w:t>대략 말하면, 공간은 하부 파라다이스 바로 아래에서 기원하는 듯 보이며, 시간은 상부 파라다이스 바로 위에서 기원하는 듯 보인다. 너희가 이해하는 바의 그런 시간은 파라다이스 존재의 특성이 아니지만, 중앙 섬의 시민들은 사건들의 비시간적 연속을 완전히 의식하고 있다. 움직임은 파라다이스에 내재된 것이 아니며, 그것은 의지적이다. 그러나 거리의 개념, 심지어 절대 거리의 개념도 파라다이스 위에서의 상대적 위치에 적용될 때 매우 큰 의미를 지닌다. 파라다이스는 비공간적이다. 따라서 그 영역들은 절대적이며, 필사 마음의 개념을 뛰어넘어 여러 면에서 유용하다.</w:t>
      </w:r>
    </w:p>
    <w:p w14:paraId="721C4601" w14:textId="77777777" w:rsidR="000E11C6" w:rsidRDefault="000E11C6" w:rsidP="00097857">
      <w:pPr>
        <w:spacing w:beforeLines="50" w:before="120"/>
        <w:jc w:val="both"/>
      </w:pPr>
    </w:p>
    <w:p w14:paraId="41B67E16" w14:textId="77777777" w:rsidR="000E11C6" w:rsidRDefault="00000000" w:rsidP="000978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상부 파라다이스</w:t>
      </w:r>
    </w:p>
    <w:p w14:paraId="110FF739"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11:3.1 </w:t>
      </w:r>
      <w:r>
        <w:rPr>
          <w:rFonts w:ascii="함초롬바탕" w:eastAsia="함초롬바탕" w:hAnsi="함초롬바탕" w:cs="함초롬바탕"/>
          <w:color w:val="262626"/>
        </w:rPr>
        <w:t>상부 파라다이스에는 세 개의 거대한 활동 구체가 있으니, 신 현존 지역, 지성소(至聖所), 그리고 거룩한 지대이다. 신들의 현존을 직접 둘러싸고 있는 광대한 지역은 지성소로 구별되어, 예배, 삼위일체화, 그리고 높은 영적 성취의 기능을 위해 예비되어 있다. 이 지역에는 어떠한 물질적 구조물도 존재하지 않으며, 순수하게 지적인 창조물들도 존재하지 않는다. 그것들은 그곳에서 있을 수 없다. 파라다이스 지성소의 신성한 본성과 장엄한 아름다움을 내가 인간의 마음에 묘사하려는 시도는 무익한 일이다. 이 영역은 전적으로 영적이며, 너희는 거의 전적으로 물질적이다. 순전히 영적인 실체는 순전히 물질적인 존재에게는 외관상으로 존재하지 않는 것처럼 보인다.</w:t>
      </w:r>
    </w:p>
    <w:p w14:paraId="2C8C0865"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11:3.2 </w:t>
      </w:r>
      <w:r>
        <w:rPr>
          <w:rFonts w:ascii="함초롬바탕" w:eastAsia="함초롬바탕" w:hAnsi="함초롬바탕" w:cs="함초롬바탕"/>
          <w:color w:val="262626"/>
        </w:rPr>
        <w:t>지성소에는 어떤 물리적 물질화도 없지만, 거룩한 땅 구역에는 너희의 물질적 시절을 상기시키는 풍성한 기념물들이 있으며, 주변 파라다이스의 회상적 역사 지역에는 더욱 많은 기념물들이 있다.</w:t>
      </w:r>
    </w:p>
    <w:p w14:paraId="132AD77F"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11:3.3 </w:t>
      </w:r>
      <w:r>
        <w:rPr>
          <w:rFonts w:ascii="함초롬바탕" w:eastAsia="함초롬바탕" w:hAnsi="함초롬바탕" w:cs="함초롬바탕"/>
          <w:color w:val="262626"/>
        </w:rPr>
        <w:t>거룩한 지대, 즉 외부 혹은 거주 지역은 일곱 개의 동심원 지대로 나뉜다. 파라다이스는 때로 “아버지의 집”으로 불리는데, 그것이 그분의 영원한 거처이기 때문이다. 이 일곱 지대는 흔히 “아버지의 파라다이스 맨션들”이라 불린다. 가장 안쪽인 첫 번째 지대는 파라다이스 시민들과 어쩌다 파라다이스에 거주하게 된 하보나 원주민들이 차지하고 있다. 그다음 두 번째 지대는 시간과 공간의 일곱 초우주 원주민들이 거주하는 지역이다. 이 두 번째 지대는 부분적으로 일곱 개의 거대한 구역으로 세분되며, 진화적 진보의 우주들로부터 오는 영 존재들과 상승 창조체들을 위한 파라다이스의 집이다. 각 구역은 단일 초우주의 인격들의 안녕과 진보를 위해 독점적으로 바쳐져 있지만, 이들 시설은 현재 일곱 초우주의 수요를 거의 무한히 초과한다.</w:t>
      </w:r>
    </w:p>
    <w:p w14:paraId="6D99DD94"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11:3.4 </w:t>
      </w:r>
      <w:r>
        <w:rPr>
          <w:rFonts w:ascii="함초롬바탕" w:eastAsia="함초롬바탕" w:hAnsi="함초롬바탕" w:cs="함초롬바탕"/>
          <w:color w:val="262626"/>
        </w:rPr>
        <w:t xml:space="preserve">파라다이스의 일곱 구역 각각은, 십억 개의 영화롭게 된 개별 작업 집단들의 본부가 될 수 있도록 적절한 거주 단위들로 나뉘어 있다. 이 단위 천 개가 하나의 부문을 이룬다. 십만 개의 부문은 하나의 회중(會衆)과 같다. 천만 개의 회중은 하나의 집회를 이룬다. 십억 개의 집회는 하나의 대단위를 이룬다. 이러한 상승 계열은 두 번째 대단위, 세 번째 대단위로 계속되며, 일곱 번째 대단위까지 이른다. 그리고 일곱 개의 대단위가 주(主) 단위들을 이루고, 일곱 개의 주(主) 단위가 하나의 상급 단위를 이룬다. 이렇게 일곱씩 상승 계열이 상급, 초상급, 천상, 초천상 단위를 거쳐 최상 단위들까지 확장된다. 그러나 이 모든 것조차도 파라다이스에서 사용 가능한 전체 공간을 다 활용하지 않는다. 너희의 개념을 넘어서는 수인, </w:t>
      </w:r>
      <w:r>
        <w:rPr>
          <w:rFonts w:ascii="함초롬바탕" w:eastAsia="함초롬바탕" w:hAnsi="함초롬바탕" w:cs="함초롬바탕"/>
          <w:color w:val="262626"/>
        </w:rPr>
        <w:lastRenderedPageBreak/>
        <w:t>파라다이스의 이 엄청난 거주지 명칭들이 차지하는 면적은 거룩한 땅의 배정된 지대 가운데 일 퍼센트에도 한참 못 미친다. 아직도 파라다이스로의 안쪽 여행을 계속하고 있는 존재들과, 심지어는 영원한 미래 시대에 이르러서야 파라다이스 등정을 시작할 존재들을 위한 공간이 여전히 넉넉하게 남아 있다.</w:t>
      </w:r>
    </w:p>
    <w:p w14:paraId="42D66AAE" w14:textId="77777777" w:rsidR="000E11C6" w:rsidRDefault="000E11C6" w:rsidP="00097857">
      <w:pPr>
        <w:spacing w:beforeLines="50" w:before="120"/>
        <w:jc w:val="both"/>
      </w:pPr>
    </w:p>
    <w:p w14:paraId="36C76F0D" w14:textId="77777777" w:rsidR="000E11C6" w:rsidRDefault="00000000" w:rsidP="000978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주변 파라다이스</w:t>
      </w:r>
    </w:p>
    <w:p w14:paraId="1BFC1766"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11:4.1 </w:t>
      </w:r>
      <w:r>
        <w:rPr>
          <w:rFonts w:ascii="함초롬바탕" w:eastAsia="함초롬바탕" w:hAnsi="함초롬바탕" w:cs="함초롬바탕"/>
          <w:color w:val="262626"/>
        </w:rPr>
        <w:t>중앙 섬은 그 주변부에서 갑작스럽게 끝나지만, 그 크기가 너무나도 엄청나기 때문에 이 끝의 각도는 어떤 제한된 구역 내에서도 상대적으로 식별할 수 없다. 파라다이스의 주변부 표면은 부분적으로, 다양한 영 인격 집단들의 착발장(着發場)으로 이용된다. 비충만 공간 지대가 주변부에 거의 닿아 있기 때문에, 파라다이스행 인격 수송체들은 모두 이 지역에 착륙한다. 상부 파라다이스나 하부 파라다이스 어느 쪽도 수송 수퍼나핌이나 다른 유형의 공간 횡단자들이 접근할 수 없다.</w:t>
      </w:r>
    </w:p>
    <w:p w14:paraId="311A5715"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11:4.2 </w:t>
      </w:r>
      <w:r>
        <w:rPr>
          <w:rFonts w:ascii="함초롬바탕" w:eastAsia="함초롬바탕" w:hAnsi="함초롬바탕" w:cs="함초롬바탕"/>
          <w:color w:val="262626"/>
        </w:rPr>
        <w:t>일곱 주(主) 영들은 영의 일곱 구체들 위에 그들의 인격적 권능과 권위의 자리를 가지고 있으며, 이 구체들은 아들의 빛나는 구체들과 하보나 세계들의 안쪽 회로 사이의 공간 속에서 파라다이스를 공전하고 있다. 그러나 그들은 파라다이스 주변에 힘 집중의 본부도 유지하고 있다. 여기에서 일곱 최상 동력 감독자들의 느리게 순환하는 현존은, 일곱 초우주로 분출되는 특정 파라다이스 에너지들을 위한 일곱 개의 섬광 정거장이 위치한 장소를 나타낸다.</w:t>
      </w:r>
    </w:p>
    <w:p w14:paraId="5A8B8EDA"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11:4.3 </w:t>
      </w:r>
      <w:r>
        <w:rPr>
          <w:rFonts w:ascii="함초롬바탕" w:eastAsia="함초롬바탕" w:hAnsi="함초롬바탕" w:cs="함초롬바탕"/>
          <w:color w:val="262626"/>
        </w:rPr>
        <w:t>이곳 주변 파라다이스에는, 창조자 아들들에게 배정되고 시간과 공간의 지역 우주들에 바쳐진, 거대한 역사적이며 예언적인 전시 지역들이 있다. 이러한 역사 보존 구역은 현재 정확히 칠조 개가 세워졌거나 예비되어 있지만, 이 전체 배치가 차지하는 면적은 그렇게 배정된 주변 지역 부분의 단지 약 사 퍼센트에 불과하다. 우리는 이 광대한 유보 구역들이, 언젠가 현재 알려져 있고 거주가 이루어지는 일곱 초우주의 경계 너머에 존재하게 될 창조계들을 위해 준비된 것이라고 추론한다.</w:t>
      </w:r>
    </w:p>
    <w:p w14:paraId="36F43350"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11:4.4 </w:t>
      </w:r>
      <w:r>
        <w:rPr>
          <w:rFonts w:ascii="함초롬바탕" w:eastAsia="함초롬바탕" w:hAnsi="함초롬바탕" w:cs="함초롬바탕"/>
          <w:color w:val="262626"/>
        </w:rPr>
        <w:t>현존하는 우주들의 사용을 위해 지정된 파라다이스의 그 부분은 단지 일 퍼센트에서 사 퍼센트만 점유되어 있을 뿐이며, 이 활동들에 배정된 지역은 실제로 필요로 하는 공간의 적어도 백만 배에 해당한다. 파라다이스는 거의 무한한 창조계의 활동들을 수용할 수 있을 만큼 충분히 크다.</w:t>
      </w:r>
    </w:p>
    <w:p w14:paraId="5161500A"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11:4.5 </w:t>
      </w:r>
      <w:r>
        <w:rPr>
          <w:rFonts w:ascii="함초롬바탕" w:eastAsia="함초롬바탕" w:hAnsi="함초롬바탕" w:cs="함초롬바탕"/>
          <w:color w:val="262626"/>
        </w:rPr>
        <w:t>그러나 파라다이스의 영광을 너희에게 더 이상 그려 보이려는 시도는 무익할 것이다. 너희는 기다려야 하며, 기다리면서 상승해야 한다. 진실로 “눈으로 보지 못하였고 귀로 듣지 못하였으며 필사 인간의 마음에 떠오른 적도 없었으니, 곧 우주 아버지께서 시간과 공간의 세계에서 육신의 생명을 살아남는 자들을 위해 준비하신 것들이다.”</w:t>
      </w:r>
    </w:p>
    <w:p w14:paraId="1D487084" w14:textId="77777777" w:rsidR="000E11C6" w:rsidRDefault="000E11C6" w:rsidP="00097857">
      <w:pPr>
        <w:spacing w:beforeLines="50" w:before="120"/>
        <w:jc w:val="both"/>
      </w:pPr>
    </w:p>
    <w:p w14:paraId="7F114C78" w14:textId="77777777" w:rsidR="000E11C6" w:rsidRDefault="00000000" w:rsidP="000978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하부 파라다이스</w:t>
      </w:r>
    </w:p>
    <w:p w14:paraId="55AF9399"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11:5.1 </w:t>
      </w:r>
      <w:r>
        <w:rPr>
          <w:rFonts w:ascii="함초롬바탕" w:eastAsia="함초롬바탕" w:hAnsi="함초롬바탕" w:cs="함초롬바탕"/>
          <w:color w:val="262626"/>
        </w:rPr>
        <w:t>하부 파라다이스에 관하여 우리는 오직 계시된 것만 알고 있다. 인격들은 거기에 머물지 않는다. 그것은 영 지성 존재들의 일들과는 아무런 관계도 없고, 신 절대자가 거기서 기능하지도 않는다. 우리는 모든 물리적 에너지와 우주 힘 회로가 하부 파라다이스에서 기원하며, 그것이 다음과 같이 구성되어 있다고 들었다.</w:t>
      </w:r>
    </w:p>
    <w:p w14:paraId="4BBE4619"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11:5.2 </w:t>
      </w:r>
      <w:r>
        <w:rPr>
          <w:rFonts w:ascii="함초롬바탕" w:eastAsia="함초롬바탕" w:hAnsi="함초롬바탕" w:cs="함초롬바탕"/>
          <w:color w:val="262626"/>
        </w:rPr>
        <w:t>1. 삼위일체 위치의 바로 아래, 하부 파라다이스의 중앙 부분에, 알려지지 않고 계시되지 않은 무한의 지대가 있다.</w:t>
      </w:r>
    </w:p>
    <w:p w14:paraId="5D940E0A"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lastRenderedPageBreak/>
        <w:t xml:space="preserve">11:5.3 </w:t>
      </w:r>
      <w:r>
        <w:rPr>
          <w:rFonts w:ascii="함초롬바탕" w:eastAsia="함초롬바탕" w:hAnsi="함초롬바탕" w:cs="함초롬바탕"/>
          <w:color w:val="262626"/>
        </w:rPr>
        <w:t>2. 이 지대는 곧바로 이름이 없는 지역으로 둘러싸여 있다.</w:t>
      </w:r>
    </w:p>
    <w:p w14:paraId="13EB7120"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11:5.4 </w:t>
      </w:r>
      <w:r>
        <w:rPr>
          <w:rFonts w:ascii="함초롬바탕" w:eastAsia="함초롬바탕" w:hAnsi="함초롬바탕" w:cs="함초롬바탕"/>
          <w:color w:val="262626"/>
        </w:rPr>
        <w:t>3. 아래 표면의 바깥 가장자리는 주로 공간 잠재력과 힘-에너지와 관련된 지역이 차지하고 있다. 이 광대한 타원형 힘 중심의 활동들은 삼자일체의 알려진 어떤 기능으로도 식별될 수는 없지만, 공간의 시원적 힘-충전은 이 지역 안에 집중되어 있는 것으로 보인다. 이 중심은 세 동심 타원 지대로 구성되어 있다. 가장 안쪽은 파라다이스 자체의 힘-에너지의 활동의 초점이다. 가장 바깥쪽은 무제한 절대자의 기능과 동일시될 수도 있겠지만, 우리는 가운데 지대의 공간 기능에 대해서는 확신하지 못한다.</w:t>
      </w:r>
    </w:p>
    <w:p w14:paraId="4A5F83C9"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11:5.5 </w:t>
      </w:r>
      <w:r>
        <w:rPr>
          <w:rFonts w:ascii="함초롬바탕" w:eastAsia="함초롬바탕" w:hAnsi="함초롬바탕" w:cs="함초롬바탕"/>
          <w:color w:val="262626"/>
        </w:rPr>
        <w:t>이 힘 중심의 내부 지대는 거대한 심장처럼 작용하는 듯 보이는데, 그 박동은 물리적 공간의 가장 바깥 경계까지 흐름을 보낸다. 그것은 힘-에너지들의 방향을 정하고 변경하지만 거의 추진하지는 않는다. 이 시원적 힘의 실체 압력-현존은 남쪽 지역보다 파라다이스의 북쪽 끝에서 명확히 더 크다. 이것은 일률적으로 기록되는 차이이다. 공간의 모체 힘은 힘-에너지의 이 기본적 형태의 확산과 관련되는 어떤 알려지지 않은 순환 체계의 작동을 통하여, 남쪽에서 흘러 들어오고 북쪽에서 흘러 나가는 듯 보인다. 때때로 동서 방향의 압력에도 차이가 관찰된다. 이 지대로부터 발산하는 힘들은 관찰할 수 있는 물리적 중력에 반응하지는 않지만 파라다이스 중력에는 늘 순응한다.</w:t>
      </w:r>
    </w:p>
    <w:p w14:paraId="4D4F8179"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11:5.6 </w:t>
      </w:r>
      <w:r>
        <w:rPr>
          <w:rFonts w:ascii="함초롬바탕" w:eastAsia="함초롬바탕" w:hAnsi="함초롬바탕" w:cs="함초롬바탕"/>
          <w:color w:val="262626"/>
        </w:rPr>
        <w:t>힘 중심의 가운데 지대는 이 지역을 직접 둘러싸고 있다. 이 가운데 지대는 세 활동 주기를 통해 팽창하고 수축하는 경우를 제외하면 정적인 상태로 보인다. 이 박동들의 가장 작은 것은 동서 방향에서 일어나고, 그다음은 남북 방향에서 일어나며, 가장 큰 변동은 모든 방향으로 일어나는 전반적인 팽창과 수축이다. 이 가운데 지역의 기능은 한 번도 제대로 확인된 적이 없지만, 힘 중심의 내부 지대와 외부 지대 사이의 상호 조정과 관련이 있음에 틀림없다. 가운데 지대는 주(主) 우주의 연속되는 공간 수준들을 분리시키는 중간 공간 또는 조용한 지대들의 통제 기제라고 많은 이들이 믿지만, 어떠한 증거나 계시도 이것을 입증한 바 없다. 이러한 추론은 이 가운데 지역이 주(主) 우주의 비충만 공간 기제의 기능과 어떤 방식으로 관련된다는 지식에서 나온 것이다.</w:t>
      </w:r>
    </w:p>
    <w:p w14:paraId="7E26D56C"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11:5.7 </w:t>
      </w:r>
      <w:r>
        <w:rPr>
          <w:rFonts w:ascii="함초롬바탕" w:eastAsia="함초롬바탕" w:hAnsi="함초롬바탕" w:cs="함초롬바탕"/>
          <w:color w:val="262626"/>
        </w:rPr>
        <w:t>외부 지대는 확인되지 않은 공간 잠재성의 세 동심 타원 띠 가운데 가장 크고 가장 활동적인 것이다. 이 지역은 상상할 수 없는 활동들의 현장이며, 일곱 초우주의 가장 바깥 경계선 쪽으로 공간을 향해 모든 방향으로 나아가며, 그 너머로 모든 외부 공간의 광대하고 알 수 없는 영역을 향해 퍼져 가는 발산들의 중앙 회로 지점이다. 이 공간 현존은 삼위일체로 활동하는 무한한 신들의 의지와 명령에 어떤 밝혀지지 않은 방식으로 간접적으로 응답하는 듯 보임에도 불구하고, 전적으로 비인격적이다. 이것은 무제한 절대자의 공간 현존의 중앙 초점, 곧 파라다이스 중심이라고 믿어진다.</w:t>
      </w:r>
    </w:p>
    <w:p w14:paraId="32D6819A"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11:5.8 </w:t>
      </w:r>
      <w:r>
        <w:rPr>
          <w:rFonts w:ascii="함초롬바탕" w:eastAsia="함초롬바탕" w:hAnsi="함초롬바탕" w:cs="함초롬바탕"/>
          <w:color w:val="262626"/>
        </w:rPr>
        <w:t>모든 형태의 힘과 모든 국면의 에너지는 회로화되는 것으로 보이며, 그것들은 우주들에 두루 순환하며 일정한 경로를 따라 되돌아온다. 그러나 무제한 절대자의 활성화된 지대의 발산에 있어서는, 밖으로 향하거나 안으로 향하는 흐름 중 하나만 나타나며, 결코 둘 다 동시에 일어나지는 않는 것으로 보인다. 이 외부 지대는 거대한 규모의 유구한 주기로 박동한다. 이 중심의 공간-힘은 유란시아 시간으로 십억 년을 조금 넘는 기간 동안 밖으로 향하며, 그 다음 비슷한 기간 동안 안으로 향할 것이다. 이 중심의 공간-힘 현시들은 보편적이다. 그것들은 모든 충만 가능한 공간에 두루 뻗어 있다.</w:t>
      </w:r>
    </w:p>
    <w:p w14:paraId="6A36C40A"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11:5.9 </w:t>
      </w:r>
      <w:r>
        <w:rPr>
          <w:rFonts w:ascii="함초롬바탕" w:eastAsia="함초롬바탕" w:hAnsi="함초롬바탕" w:cs="함초롬바탕"/>
          <w:color w:val="262626"/>
        </w:rPr>
        <w:t xml:space="preserve">모든 물리적 힘, 에너지, 그리고 물질은 하나이다. 모든 힘-에너지는 본래 하부 파라다이스로부터 나왔으며 결국에는 그것의 공간 회로를 마친 후 그곳으로 되돌아올 것이다. 그러나 우주들의 우주의 에너지들과 물질적 조직들 모두가 그것들의 현재 현상적 상태 그대로는 하부 파라다이스로부터 나온 것은 아니다. 공간은 물질과 전(前)물질의 여러 형태들의 모태이다. 파라다이스 힘 중심지의 외부 지대가 공간-에너지들의 근원임에도 불구하고 공간은 그곳에서 기원하지 않는다. 공간은 힘, 에너지 또는 동력이 아니다. </w:t>
      </w:r>
      <w:r>
        <w:rPr>
          <w:rFonts w:ascii="함초롬바탕" w:eastAsia="함초롬바탕" w:hAnsi="함초롬바탕" w:cs="함초롬바탕"/>
          <w:color w:val="262626"/>
        </w:rPr>
        <w:lastRenderedPageBreak/>
        <w:t>이 지대의 박동들 또한 공간의 호흡 작용을 설명하지 않지만, 이 지대의 들어오고 나가는 국면들은 공간의 이십억 년 팽창-수축 주기와 동기화되어 있다.</w:t>
      </w:r>
    </w:p>
    <w:p w14:paraId="520B9E54" w14:textId="77777777" w:rsidR="000E11C6" w:rsidRDefault="000E11C6" w:rsidP="00097857">
      <w:pPr>
        <w:spacing w:beforeLines="50" w:before="120"/>
        <w:jc w:val="both"/>
      </w:pPr>
    </w:p>
    <w:p w14:paraId="22C5EF88" w14:textId="77777777" w:rsidR="000E11C6" w:rsidRDefault="00000000" w:rsidP="000978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공간 호흡</w:t>
      </w:r>
    </w:p>
    <w:p w14:paraId="1E830748"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11:6.1 </w:t>
      </w:r>
      <w:r>
        <w:rPr>
          <w:rFonts w:ascii="함초롬바탕" w:eastAsia="함초롬바탕" w:hAnsi="함초롬바탕" w:cs="함초롬바탕"/>
          <w:color w:val="262626"/>
        </w:rPr>
        <w:t>우리는 공간 호흡의 실제 기제를 알지 못한다. 단지 모든 공간이 교대로 수축하고 팽창하는 것을 관찰할 뿐이다. 이 호흡은 충만 공간의 수평적 확장과, 파라다이스 위와 아래 광대한 공간 저장소들에 존재하는 비충만 공간의 수직적 확장, 이 둘 모두에 영향을 미친다. 이 공간 저장소들의 부피 윤곽을 상상하려 한다면, 너희는 모래시계를 떠올릴 수 있을 것이다.</w:t>
      </w:r>
    </w:p>
    <w:p w14:paraId="23BB0497"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11:6.2 </w:t>
      </w:r>
      <w:r>
        <w:rPr>
          <w:rFonts w:ascii="함초롬바탕" w:eastAsia="함초롬바탕" w:hAnsi="함초롬바탕" w:cs="함초롬바탕"/>
          <w:color w:val="262626"/>
        </w:rPr>
        <w:t>충만 공간의 수평적 확장의 우주들이 팽창함에 따라, 비충만 공간의 수직적 확장의 저장소들은 수축하며, 그 반대도 마찬가지이다. 충만 공간과 비충만 공간의 합류점은 하부 파라다이스의 바로 아래에 있다. 두 공간 유형은 그곳에서 변형 조절 통로를 통해 흐르며, 이곳에서 코스모스의 수축과 팽창 주기 속에서 충만 가능한 공간이 충만 불가능하게 되거나 그 반대가 되도록 변화된다.</w:t>
      </w:r>
    </w:p>
    <w:p w14:paraId="58ABC781"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11:6.3 </w:t>
      </w:r>
      <w:r>
        <w:rPr>
          <w:rFonts w:ascii="함초롬바탕" w:eastAsia="함초롬바탕" w:hAnsi="함초롬바탕" w:cs="함초롬바탕"/>
          <w:color w:val="262626"/>
        </w:rPr>
        <w:t>“비충만” 공간이란 충만 공간에 존재하는 것으로 알려진 힘, 에너지, 동력, 그리고 현존에 의해 채워지지 않은 공간을 의미한다. 수직(저장소) 공간이 항상 수평(우주) 공간의 균형추로 기능하도록 정해져 있는지 우리는 알지 못한다. 비충만 공간에 창조적 의도가 개입되어 있는지도 우리는 알지 못한다. 우리는 공간 저장소에 대해 정말 아는 것이 거의 없으며, 단지 그것들이 존재하고, 우주들의 우주의 공간 팽창-수축 주기와 균형을 이루는 것으로 보인다는 것만 안다.</w:t>
      </w:r>
    </w:p>
    <w:p w14:paraId="511197F9"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11:6.4 </w:t>
      </w:r>
      <w:r>
        <w:rPr>
          <w:rFonts w:ascii="함초롬바탕" w:eastAsia="함초롬바탕" w:hAnsi="함초롬바탕" w:cs="함초롬바탕"/>
          <w:color w:val="262626"/>
        </w:rPr>
        <w:t>공간 호흡의 주기는 각 국면마다 유란시아 시간으로 십억 년을 조금 넘는 기간 동안 이어진다. 한 국면에서 우주는 팽창하고, 다음 국면에서는 수축한다. 충만 공간은 현재 팽창 단계의 중간 지점에 접근하고 있으며, 비충만 공간은 수축 단계의 중간 지점에 가까워지고 있다. 우리가 들은 바에 따르면, 이론상 두 공간 확장의 최대 외곽 한계는 현재 파라다이스로부터 대략 같은 거리에 위치한다. 충만 공간이 주변 파라다이스에서 수평 방향으로 네 번째 외부 공간 수준까지, 그리고 그 너머까지 뻗어 가는 만큼, 비충만 공간 저장소는 상부 파라다이스 위로 그리고 하부 파라다이스 아래로 수직으로 확장된다.</w:t>
      </w:r>
    </w:p>
    <w:p w14:paraId="2B000BD1"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11:6.5 </w:t>
      </w:r>
      <w:r>
        <w:rPr>
          <w:rFonts w:ascii="함초롬바탕" w:eastAsia="함초롬바탕" w:hAnsi="함초롬바탕" w:cs="함초롬바탕"/>
          <w:color w:val="262626"/>
        </w:rPr>
        <w:t>유란시아 시간으로 십억 년 동안, 주(主) 우주와 모든 수평 공간의 힘 활동들이 팽창하는 한편, 공간 저장소는 수축한다. 그러므로 전체 팽창-수축 주기를 완전히 마치는 데는 유란시아 시간으로 이십억 년이 조금 넘게 걸린다.</w:t>
      </w:r>
    </w:p>
    <w:p w14:paraId="3BD21B08" w14:textId="77777777" w:rsidR="000E11C6" w:rsidRDefault="000E11C6" w:rsidP="00097857">
      <w:pPr>
        <w:spacing w:beforeLines="50" w:before="120"/>
        <w:jc w:val="both"/>
      </w:pPr>
    </w:p>
    <w:p w14:paraId="0663CE0A" w14:textId="77777777" w:rsidR="000E11C6" w:rsidRDefault="00000000" w:rsidP="000978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파라다이스의 공간 기능</w:t>
      </w:r>
    </w:p>
    <w:p w14:paraId="3DE3F7BA"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11:7.1 </w:t>
      </w:r>
      <w:r>
        <w:rPr>
          <w:rFonts w:ascii="함초롬바탕" w:eastAsia="함초롬바탕" w:hAnsi="함초롬바탕" w:cs="함초롬바탕"/>
          <w:color w:val="262626"/>
        </w:rPr>
        <w:t>파라다이스의 표면 어디에도 공간은 존재하지 않는다. 파라다이스의 상부 표면에서 곧바로 위를 “바라본다면”, 나가거나 들어오는, 바로 지금은 들어오고 있는 비충만 공간 외에는 아무것도 “보지” 못할 것이다. 공간은 파라다이스에 접촉하지 않으며, 오직 고요한 중간공간 지대만이 중앙 섬에 접하고 있다.</w:t>
      </w:r>
    </w:p>
    <w:p w14:paraId="6DA366D8"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11:7.2 </w:t>
      </w:r>
      <w:r>
        <w:rPr>
          <w:rFonts w:ascii="함초롬바탕" w:eastAsia="함초롬바탕" w:hAnsi="함초롬바탕" w:cs="함초롬바탕"/>
          <w:color w:val="262626"/>
        </w:rPr>
        <w:t>파라다이스는 충만 공간과 비충만 공간 사이에 존재하는, 상대적으로 정지한 구역들의 실질적인 무운동 핵이다. 지리적으로 이 지대들은 파라다이스의 상대적 확장처럼 보이지만, 아마도 그 안에는 약간의 움직임이 있을 것이다. 우리는 그 지대들에 대해 거의 아는 바 없지만, 이 공간 움직임이 줄어든 지대들이 충만 공간과 비충만 공간을 분리한다고 관찰한다. 과거에는 충만 공간 수준들 사이에도 비슷한 지대가 있었지만, 지금은 덜 고요하다.</w:t>
      </w:r>
    </w:p>
    <w:p w14:paraId="30AD693A"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lastRenderedPageBreak/>
        <w:t xml:space="preserve">11:7.3 </w:t>
      </w:r>
      <w:r>
        <w:rPr>
          <w:rFonts w:ascii="함초롬바탕" w:eastAsia="함초롬바탕" w:hAnsi="함초롬바탕" w:cs="함초롬바탕"/>
          <w:color w:val="262626"/>
        </w:rPr>
        <w:t>전체 공간의 수직 단면은 몰타 십자가와 약간 유사하며, 수평 팔은 충만(우주) 공간을, 수직 팔은 비충만(저장소) 공간을 나타낸다. 네 팔 사이의 영역들은, 중간공간 지대가 충만 공간과 비충만 공간을 분리하듯이, 그 팔들을 다소 분리할 것이다. 이 고요한 중간공간 지대는 파라다이스로부터 멀어질수록 더욱 확장되며, 결국 모든 공간의 경계를 감싸고, 공간 저장소와 수평적 충만 공간 전체를 완전히 둘러싸게 된다.</w:t>
      </w:r>
    </w:p>
    <w:p w14:paraId="07AA9A2F"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11:7.4 </w:t>
      </w:r>
      <w:r>
        <w:rPr>
          <w:rFonts w:ascii="함초롬바탕" w:eastAsia="함초롬바탕" w:hAnsi="함초롬바탕" w:cs="함초롬바탕"/>
          <w:color w:val="262626"/>
        </w:rPr>
        <w:t>공간은 무제한 절대자 안의 아(亞)절대 상태도 아니고, 무제한 절대자의 현존도 아니며, 궁극자의 기능도 아니다. 그것은 파라다이스의 증여이며, 대우주의 공간과 모든 외부 지역의 공간은 무제한 절대자의 선조격인 공간 잠재력으로 실제로 충만해 있다고 여겨진다. 이 충만 공간은 주변 파라다이스 근처에서부터 네 번째 공간 수준을 통과하여 주(主) 우주의 주변 너머까지 수평으로 확장되지만, 얼마나 멀리까지 뻗는지는 우리가 알지 못한다.</w:t>
      </w:r>
    </w:p>
    <w:p w14:paraId="36E9B4D2"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11:7.5 </w:t>
      </w:r>
      <w:r>
        <w:rPr>
          <w:rFonts w:ascii="함초롬바탕" w:eastAsia="함초롬바탕" w:hAnsi="함초롬바탕" w:cs="함초롬바탕"/>
          <w:color w:val="262626"/>
        </w:rPr>
        <w:t>만일 너희가 유한하지만 상상할 수 없이 큰 V자 형태의 평면을 상부와 하부 파라다이스 표면에 수직으로 두고, 그 끝을 주변 파라다이스에 거의 접하게 한 다음, 이 평면이 파라다이스 주위를 타원형으로 회전하는 모습을 상상한다면, 그 회전은 대체로 충만 공간의 부피를 그려낼 것이다.</w:t>
      </w:r>
    </w:p>
    <w:p w14:paraId="3ECABB86"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11:7.6 </w:t>
      </w:r>
      <w:r>
        <w:rPr>
          <w:rFonts w:ascii="함초롬바탕" w:eastAsia="함초롬바탕" w:hAnsi="함초롬바탕" w:cs="함초롬바탕"/>
          <w:color w:val="262626"/>
        </w:rPr>
        <w:t>우주의 어떤 주어진 위치를 기준으로, 수평 공간에는 위와 아래의 한계가 존재한다. 만일 누군가가 오르본톤의 평면에서 직각으로 위나 아래로 충분히 멀리 움직인다면, 결국 충만 공간의 상부나 하부 한계에 도달하게 될 것이다. 주(主) 우주의 알려진 차원 내에서 이러한 한계는 파라다이스로부터 멀어질수록 점점 더 멀어진다. 공간은 두꺼워지며, 창조의 평면, 곧 우주들보다 다소 더 빠르게 두꺼워진다.</w:t>
      </w:r>
    </w:p>
    <w:p w14:paraId="0288D85A"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11:7.7 </w:t>
      </w:r>
      <w:r>
        <w:rPr>
          <w:rFonts w:ascii="함초롬바탕" w:eastAsia="함초롬바탕" w:hAnsi="함초롬바탕" w:cs="함초롬바탕"/>
          <w:color w:val="262626"/>
        </w:rPr>
        <w:t>일곱 초우주를 첫 번째 외부 공간 수준과 분리하는 것과 같은, 공간 수준들 사이의 비교적 조용한 지대는 거대한 타원형의 고요한 공간 활동 지역이다. 이 지대들은 질서 있는 행렬로 파라다이스 주위를 질주하는 광대한 은하들을 분리한다. 너희는 현재 무수한 우주들이 형성되고 있는 첫 번째 외부 공간 수준을, 고요한 중간공간 지대에 의해 위아래가 막히고 비교적 조용한 공간 지대에 의해 안과 밖의 가장자리가 막힌 채 파라다이스 주위를 도는 광대한 은하들의 행렬로 상상할 수 있다.</w:t>
      </w:r>
    </w:p>
    <w:p w14:paraId="56E0B1E9"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11:7.8 </w:t>
      </w:r>
      <w:r>
        <w:rPr>
          <w:rFonts w:ascii="함초롬바탕" w:eastAsia="함초롬바탕" w:hAnsi="함초롬바탕" w:cs="함초롬바탕"/>
          <w:color w:val="262626"/>
        </w:rPr>
        <w:t>하나의 공간 수준은 이처럼 상대적인 무운동에 의해 사방이 둘러싸인 타원형의 운동 지역으로 기능한다. 이러한 운동과 정지의 관계는, 우주적 힘과 창발하는 에너지가 파라다이스 섬 주위를 영원히 공전할 때 보편적으로 따르는, 운동에 대한 저항이 완화된 곡선 공간 경로를 구성한다.</w:t>
      </w:r>
    </w:p>
    <w:p w14:paraId="051620DA"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11:7.9 </w:t>
      </w:r>
      <w:r>
        <w:rPr>
          <w:rFonts w:ascii="함초롬바탕" w:eastAsia="함초롬바탕" w:hAnsi="함초롬바탕" w:cs="함초롬바탕"/>
          <w:color w:val="262626"/>
        </w:rPr>
        <w:t>주(主) 우주의 이 번갈아 나타나는 구역 설정은, 은하들의 시계 방향과 반시계 방향의 번갈아 있는 흐름과 연합하여, 중력 압력이 파괴적이고 분산적인 활동 지점까지 강조되는 것을 방지하도록 설계된 물리적 중력 안정화의 한 요인이다. 이러한 배치는 반중력 영향을 발휘하며, 그렇지 않으면 위험할 속도에 대한 제동 장치로 작용한다.</w:t>
      </w:r>
    </w:p>
    <w:p w14:paraId="3CF6F036" w14:textId="77777777" w:rsidR="000E11C6" w:rsidRDefault="000E11C6" w:rsidP="00097857">
      <w:pPr>
        <w:spacing w:beforeLines="50" w:before="120"/>
        <w:jc w:val="both"/>
      </w:pPr>
    </w:p>
    <w:p w14:paraId="686A171D" w14:textId="77777777" w:rsidR="000E11C6" w:rsidRDefault="00000000" w:rsidP="000978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파라다이스 중력</w:t>
      </w:r>
    </w:p>
    <w:p w14:paraId="4905A906"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11:8.1 </w:t>
      </w:r>
      <w:r>
        <w:rPr>
          <w:rFonts w:ascii="함초롬바탕" w:eastAsia="함초롬바탕" w:hAnsi="함초롬바탕" w:cs="함초롬바탕"/>
          <w:color w:val="262626"/>
        </w:rPr>
        <w:t>피할 수 없는 중력의 끌어당김은 모든 공간의 모든 우주들의 모든 세계를 효과적으로 붙잡고 있다. 중력은 파라다이스의 물리적 현존이 발휘하는 전능한 붙들음이다. 중력은 만물이며 만물을 채우고 그 안에 만물이 존재하는 영원한 하나님의 우주적 물리적 장식을 이루는, 반짝이는 별들과 빛나는 태양들과 회전하는 구체들이 꿰어진 전능한 끈이다.</w:t>
      </w:r>
    </w:p>
    <w:p w14:paraId="79321DD3"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11:8.2 </w:t>
      </w:r>
      <w:r>
        <w:rPr>
          <w:rFonts w:ascii="함초롬바탕" w:eastAsia="함초롬바탕" w:hAnsi="함초롬바탕" w:cs="함초롬바탕"/>
          <w:color w:val="262626"/>
        </w:rPr>
        <w:t xml:space="preserve">절대적인 물질 중력의 중심과 초점은 파라다이스 섬이며, 이는 하보나를 도는 암흑 중력체들에 의해 </w:t>
      </w:r>
      <w:r>
        <w:rPr>
          <w:rFonts w:ascii="함초롬바탕" w:eastAsia="함초롬바탕" w:hAnsi="함초롬바탕" w:cs="함초롬바탕"/>
          <w:color w:val="262626"/>
        </w:rPr>
        <w:lastRenderedPageBreak/>
        <w:t>보완되고 상부 및 하부의 공간 저장소들에 의해 평형을 이룬다. 하부 파라다이스의 알려진 모든 발산물은 주(主) 우주의 타원 공간 수준들의 끝없는 순환 회로에서 작용하는 중앙 중력의 끌어당김에 변함없이 그리고 어김없이 반응한다. 우주 실체의 알려진 모든 형태는 시대의 굴곡, 원의 경향, 거대한 타원의 흔들림을 지닌다.</w:t>
      </w:r>
    </w:p>
    <w:p w14:paraId="12AF0EE8"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11:8.3 </w:t>
      </w:r>
      <w:r>
        <w:rPr>
          <w:rFonts w:ascii="함초롬바탕" w:eastAsia="함초롬바탕" w:hAnsi="함초롬바탕" w:cs="함초롬바탕"/>
          <w:color w:val="262626"/>
        </w:rPr>
        <w:t>공간은 중력에 반응하지 않지만, 중력에 대해 평형력으로 작용한다. 공간의 완충이 없다면 폭발 활동이 주변 천체들을 급격히 뒤흔들 것이다. 충만 공간은 물리적 또는 선형 중력에 대해 반중력의 영향을 미친다. 공간은 비록 그런 중력 작용을 지연시킬 수는 없어도 실제로 중화할 수 있다. 절대 중력은 파라다이스 중력이다. 지역적 또는 선형 중력은 에너지 또는 물질의 전기적 단계에 속하며, 중앙 우주, 초우주, 외부 우주들 안의 적절한 물질화가 일어난 곳이면 어디서나 작용한다.</w:t>
      </w:r>
    </w:p>
    <w:p w14:paraId="60DB9972"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11:8.4 </w:t>
      </w:r>
      <w:r>
        <w:rPr>
          <w:rFonts w:ascii="함초롬바탕" w:eastAsia="함초롬바탕" w:hAnsi="함초롬바탕" w:cs="함초롬바탕"/>
          <w:color w:val="262626"/>
        </w:rPr>
        <w:t>수많은 형태의 우주적 힘, 물리적 에너지, 우주의 동력, 그리고 다양한 물질화는 완전히 명확하게 나뉘지는 않지만, 파라다이스 중력에 대한 반응의 세 가지 일반적 단계를 드러낸다.</w:t>
      </w:r>
    </w:p>
    <w:p w14:paraId="639A88F9"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11:8.5 </w:t>
      </w:r>
      <w:r>
        <w:rPr>
          <w:rFonts w:ascii="함초롬바탕" w:eastAsia="함초롬바탕" w:hAnsi="함초롬바탕" w:cs="함초롬바탕"/>
          <w:color w:val="262626"/>
        </w:rPr>
        <w:t>1. 전(前)중력 단계들(힘). 이것은 공간 잠재력이 우주 힘의 전(前)에너지 형태들로 개별화되는 첫 단계이다. 이 상태는 때때로 순수 에너지 또는 세그리가타(segregata)라 불리는, 공간의 시원적 힘-충전 개념과 유사하다.</w:t>
      </w:r>
    </w:p>
    <w:p w14:paraId="3A859B23"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11:8.6 </w:t>
      </w:r>
      <w:r>
        <w:rPr>
          <w:rFonts w:ascii="함초롬바탕" w:eastAsia="함초롬바탕" w:hAnsi="함초롬바탕" w:cs="함초롬바탕"/>
          <w:color w:val="262626"/>
        </w:rPr>
        <w:t>2. 중력 단계들(에너지). 공간의 힘-충전에 대한 이 변이는 파라다이스 힘 조직자들의 활동으로 발생한다. 그것은 파라다이스 중력의 끌어당김에 반응하는 에너지 체계들의 출현을 알린다. 이 창발 에너지는 본래 중성이지만, 이후의 변형을 통해 소위 음성 및 양성의 특성을 나타낼 것이다. 우리는 이 단계들을 얼티마타(ultimata)라고 부른다.</w:t>
      </w:r>
    </w:p>
    <w:p w14:paraId="329D7006"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11:8.7 </w:t>
      </w:r>
      <w:r>
        <w:rPr>
          <w:rFonts w:ascii="함초롬바탕" w:eastAsia="함초롬바탕" w:hAnsi="함초롬바탕" w:cs="함초롬바탕"/>
          <w:color w:val="262626"/>
        </w:rPr>
        <w:t>3. 후(後)중력 단계들(우주 동력). 이 단계에서 에너지-물질은 선형 중력의 통제에 반응한다. 중앙 우주 안에서는 이 물리적 체계들이 트리아타(triata)라 불리는 삼중 구조로 존재하며, 시간과 공간 창조계들의 초동력 모체 체계들이다. 초우주들의 물리적 체계들은 우주 동력 감독자들과 그들의 동료들에 의해 동원되며, 이 물질 조직들은 이중적 조성으로 그라비타(gravita)라 불린다. 하보나를 도는 암흑 중력체들은 트리아타도 그라비타도 아니며, 그것들의 인력은 물리적 중력의 두 형태, 곧 선형 중력과 절대 중력을 모두 드러낸다.</w:t>
      </w:r>
    </w:p>
    <w:p w14:paraId="5CDF55A4"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11:8.8 </w:t>
      </w:r>
      <w:r>
        <w:rPr>
          <w:rFonts w:ascii="함초롬바탕" w:eastAsia="함초롬바탕" w:hAnsi="함초롬바탕" w:cs="함초롬바탕"/>
          <w:color w:val="262626"/>
        </w:rPr>
        <w:t>공간 잠재력은 어떤 형태의 중력 작용에도 종속되지 않는다. 파라다이스의 이 시원적 부여는 실체의 실제 수준은 아니지만, 그것은 모든 상대적이고 기능적인 비영적 실체들, 곧 힘-에너지의 모든 현시와 동력 및 물질의 조직화의 조상이 된다. 공간 잠재력은 정의하기 어려운 용어이다. 그것은 공간의 조상이 되는 것을 뜻하지 않는다. 그 의미는 공간 안에 존재하는 잠재력과 잠재성이라는 개념을 전해야 한다. 그것은 대략, 파라다이스로부터 발산하여 무제한 절대자의 공간 현존을 구성하는 모든 절대적 영향력과 잠재성을 포함하는 것으로 생각할 수 있다.</w:t>
      </w:r>
    </w:p>
    <w:p w14:paraId="7EE56F02"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11:8.9 </w:t>
      </w:r>
      <w:r>
        <w:rPr>
          <w:rFonts w:ascii="함초롬바탕" w:eastAsia="함초롬바탕" w:hAnsi="함초롬바탕" w:cs="함초롬바탕"/>
          <w:color w:val="262626"/>
        </w:rPr>
        <w:t>파라다이스는 우주들의 우주에 있는 모든 에너지-물질의 절대적 근원이자 영원한 초점이다. 무제한 절대자는 파라다이스를 그 근원과 기원으로 갖는 모든 것의 계시자이자 조정자이며 저장소이다. 무제한 절대자의 우주적 현존은 중력 확장의 잠재적 무한성, 곧 파라다이스 현존의 탄력적 긴장이라는 개념과 동등한 것으로 보인다. 이 개념은 만물이 파라다이스를 향해 끌린다는 사실을 우리가 파악하는 데 도움을 준다. 이 비유는 조잡하지만 그럼에도 도움이 된다. 이것은 또한 중력이 왜 항상 질량에 수직인 평면에서 우선적으로 작용하는지도 설명해 주는데, 이 현상은 파라다이스와 주변 창조계들의 차등적인 차원을 나타내는 것이다.</w:t>
      </w:r>
    </w:p>
    <w:p w14:paraId="42E09849" w14:textId="77777777" w:rsidR="000E11C6" w:rsidRDefault="000E11C6" w:rsidP="00097857">
      <w:pPr>
        <w:spacing w:beforeLines="50" w:before="120"/>
        <w:jc w:val="both"/>
      </w:pPr>
    </w:p>
    <w:p w14:paraId="3D3F0C66" w14:textId="77777777" w:rsidR="000E11C6" w:rsidRDefault="00000000" w:rsidP="000978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9. 파라다이스의 독특성</w:t>
      </w:r>
    </w:p>
    <w:p w14:paraId="36CB83C4"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11:9.1 </w:t>
      </w:r>
      <w:r>
        <w:rPr>
          <w:rFonts w:ascii="함초롬바탕" w:eastAsia="함초롬바탕" w:hAnsi="함초롬바탕" w:cs="함초롬바탕"/>
          <w:color w:val="262626"/>
        </w:rPr>
        <w:t>파라다이스는 모든 영 인격들에게 시원적 기원의 영역이자 최종적인 운명의 목표라는 점에서 독특하다. 비록 지역 우주의 낮은 영 존재들 모두가 곧바로 파라다이스를 향한 운명에 있지는 않더라도, 파라다이스는 여전히 모든 초물질 인격들에게 갈망의 목적지로 남아 있다.</w:t>
      </w:r>
    </w:p>
    <w:p w14:paraId="388AC075"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11:9.2 </w:t>
      </w:r>
      <w:r>
        <w:rPr>
          <w:rFonts w:ascii="함초롬바탕" w:eastAsia="함초롬바탕" w:hAnsi="함초롬바탕" w:cs="함초롬바탕"/>
          <w:color w:val="262626"/>
        </w:rPr>
        <w:t>파라다이스는 무한의 지리적 중심이며, 그것은 우주 창조의 일부도 아니고, 심지어 영원한 하보나 우주의 실제 일부도 아니다. 우리는 일반적으로 중앙 섬을 신성한 우주의 일부로 말하지만, 실제로는 그렇지 않다. 파라다이스는 영원하고 배타적인 실존이다.</w:t>
      </w:r>
    </w:p>
    <w:p w14:paraId="3E062291"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11:9.3 </w:t>
      </w:r>
      <w:r>
        <w:rPr>
          <w:rFonts w:ascii="함초롬바탕" w:eastAsia="함초롬바탕" w:hAnsi="함초롬바탕" w:cs="함초롬바탕"/>
          <w:color w:val="262626"/>
        </w:rPr>
        <w:t>영원한 과거에 우주 아버지가 영원 아들의 존재 안에서 자신의 영적 자아에 대한 무한한 인격 표현을 드러내셨을 때, 동시에 자신의 비인격적 자아의 무한한 잠재력을 파라다이스로서 드러내셨다. 비인격적이고 비영적인 파라다이스는, 기원 아들을 영원화한 아버지의 의지와 행위에 대한 필연적 반향처럼 보인다. 이리하여 아버지는 실체를 두 가지 실제적 국면, 곧 인격적인 것과 비인격적인 것, 영적인 것과 비영적인 것으로 투사하셨다. 그들 간의 긴장은 아버지와 아들의 행동 의지에 직면하여, 공동 행위자와 물질 세계 및 영적 존재들의 중앙 우주를 낳았다.</w:t>
      </w:r>
    </w:p>
    <w:p w14:paraId="0C68FB42"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11:9.4 </w:t>
      </w:r>
      <w:r>
        <w:rPr>
          <w:rFonts w:ascii="함초롬바탕" w:eastAsia="함초롬바탕" w:hAnsi="함초롬바탕" w:cs="함초롬바탕"/>
          <w:color w:val="262626"/>
        </w:rPr>
        <w:t>실체가 인격적인 것(영원 아들)과 비인격적인 것(파라다이스)으로 분화될 때, 어떤 식으로든 수식되지 않는 한 비인격적인 것을 “신”이라 부르는 것은 거의 적절하지 않다. 신의 행위에서 비롯된 에너지와 물질의 반향은 신이라 불리기 어렵다. 신은 신이 아닌 많은 것을 야기할 수 있으며, 파라다이스는 신이 아니다. 또한 파라다이스는 필사 인간이 그런 용어를 이해할 수 있을 어떤 의미로도 의식을 지닌 것이 아니다.</w:t>
      </w:r>
    </w:p>
    <w:p w14:paraId="327BB9A4"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11:9.5 </w:t>
      </w:r>
      <w:r>
        <w:rPr>
          <w:rFonts w:ascii="함초롬바탕" w:eastAsia="함초롬바탕" w:hAnsi="함초롬바탕" w:cs="함초롬바탕"/>
          <w:color w:val="262626"/>
        </w:rPr>
        <w:t>파라다이스는 어떤 존재나 살아 있는 실체의 조상이 아니며, 창조주도 아니다. 인격과 마음-영 관계는 전달될 수 있지만, 원형은 그렇지 않다. 원형은 결코 반영이 아니다. 그것은 복제, 곧 재생산이다. 파라다이스는 원형들의 절대이며, 하보나는 이러한 잠재성들이 실제로 전시된 것이다.</w:t>
      </w:r>
    </w:p>
    <w:p w14:paraId="4F8D97ED"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11:9.6 </w:t>
      </w:r>
      <w:r>
        <w:rPr>
          <w:rFonts w:ascii="함초롬바탕" w:eastAsia="함초롬바탕" w:hAnsi="함초롬바탕" w:cs="함초롬바탕"/>
          <w:color w:val="262626"/>
        </w:rPr>
        <w:t>하나님의 거처는 중심적이고, 영원하며, 영화롭고, 이상적이다. 그분의 집은 모든 우주 본부 세계들의 아름다운 원형이며, 그분이 직접 거주하시는 중앙 우주는 모든 우주들의 이상과 조직, 그리고 궁극적 운명의 원형이다.</w:t>
      </w:r>
    </w:p>
    <w:p w14:paraId="060A46A7"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11:9.7 </w:t>
      </w:r>
      <w:r>
        <w:rPr>
          <w:rFonts w:ascii="함초롬바탕" w:eastAsia="함초롬바탕" w:hAnsi="함초롬바탕" w:cs="함초롬바탕"/>
          <w:color w:val="262626"/>
        </w:rPr>
        <w:t>파라다이스는 모든 인격 활동들의 우주적 본부이며, 모든 힘-공간과 에너지 현시의 근원-중심이다. 존재해 왔고, 존재하고 있으며, 존재하게 될 모든 것은 이 영원한 신들의 중앙 거처로부터 비롯되었거나 비롯되고 있거나 비롯될 것이다. 파라다이스는 모든 창조계의 중심, 모든 에너지의 근원, 그리고 모든 인격의 시원적 기원의 장소이다.</w:t>
      </w:r>
    </w:p>
    <w:p w14:paraId="53452931" w14:textId="77777777" w:rsidR="000E11C6" w:rsidRDefault="00000000" w:rsidP="00097857">
      <w:pPr>
        <w:spacing w:beforeLines="50" w:before="120"/>
        <w:jc w:val="both"/>
      </w:pPr>
      <w:r>
        <w:rPr>
          <w:rFonts w:ascii="함초롬바탕" w:eastAsia="함초롬바탕" w:hAnsi="함초롬바탕" w:cs="함초롬바탕"/>
          <w:b/>
          <w:bCs/>
          <w:color w:val="B08D57"/>
          <w:sz w:val="18"/>
          <w:szCs w:val="18"/>
        </w:rPr>
        <w:t xml:space="preserve">11:9.8 </w:t>
      </w:r>
      <w:r>
        <w:rPr>
          <w:rFonts w:ascii="함초롬바탕" w:eastAsia="함초롬바탕" w:hAnsi="함초롬바탕" w:cs="함초롬바탕"/>
          <w:color w:val="262626"/>
        </w:rPr>
        <w:t>결국 필사자에게 있어 영원한 파라다이스에서 가장 중요한 것은, 이 완전한 우주 아버지의 거처가 하나님의 필사 물질 아들들, 곧 시간과 공간의 진화 세계의 상승 창조체들의 불멸하는 혼이 도달할 실제적이고 아득히 먼 운명이라는 사실이다. 아버지의 뜻을 행하는 생애를 받아들인, 하나님을 아는 모든 필사자는 신성 추구와 완전 성취의 길고 긴 파라다이스 여정을 이미 시작한 것이다. 그리고 동물-기원의 그러한 존재가 미천한 공간의 구체들로부터 상승하여, 지금의 수많은 이들처럼, 마침내 파라다이스의 신들 앞에 설 때, 그러한 성취는 최상위성의 한계에 거의 맞닿는 영적 변환의 실체를 나타낸다.</w:t>
      </w:r>
    </w:p>
    <w:p w14:paraId="1F4A234E" w14:textId="77777777" w:rsidR="000E11C6" w:rsidRDefault="000E11C6" w:rsidP="00097857">
      <w:pPr>
        <w:spacing w:beforeLines="50" w:before="120"/>
        <w:jc w:val="both"/>
      </w:pPr>
    </w:p>
    <w:p w14:paraId="7A392D64" w14:textId="77777777" w:rsidR="000E11C6" w:rsidRDefault="00000000" w:rsidP="00097857">
      <w:pPr>
        <w:spacing w:beforeLines="50" w:before="120"/>
        <w:jc w:val="right"/>
      </w:pPr>
      <w:r>
        <w:rPr>
          <w:rFonts w:ascii="함초롬바탕" w:eastAsia="함초롬바탕" w:hAnsi="함초롬바탕" w:cs="함초롬바탕"/>
          <w:b/>
          <w:bCs/>
          <w:color w:val="B08D57"/>
          <w:sz w:val="18"/>
          <w:szCs w:val="18"/>
        </w:rPr>
        <w:t xml:space="preserve">11:9.9 </w:t>
      </w:r>
      <w:r>
        <w:rPr>
          <w:rFonts w:ascii="함초롬바탕" w:eastAsia="함초롬바탕" w:hAnsi="함초롬바탕" w:cs="함초롬바탕"/>
          <w:i/>
          <w:iCs/>
          <w:color w:val="6B5A45"/>
        </w:rPr>
        <w:t>[유버사의 옛적부터 늘 계신 이들이 이렇게 기능하도록 위임한 지혜의 완성자가 발표함.]</w:t>
      </w:r>
    </w:p>
    <w:p w14:paraId="7E8F4F28" w14:textId="77777777" w:rsidR="000E11C6" w:rsidRDefault="00000000" w:rsidP="00FE4BF9">
      <w:pPr>
        <w:pStyle w:val="1"/>
        <w:keepNext/>
        <w:pageBreakBefore/>
        <w:pBdr>
          <w:bottom w:val="double" w:sz="6" w:space="10" w:color="B08D57"/>
        </w:pBdr>
        <w:spacing w:before="600" w:after="360"/>
        <w:jc w:val="center"/>
      </w:pPr>
      <w:bookmarkStart w:id="12" w:name="paper012"/>
      <w:r>
        <w:rPr>
          <w:rFonts w:ascii="함초롬바탕" w:eastAsia="함초롬바탕" w:hAnsi="함초롬바탕" w:cs="함초롬바탕"/>
          <w:color w:val="B08D57"/>
          <w:spacing w:val="40"/>
          <w:sz w:val="24"/>
          <w:szCs w:val="24"/>
        </w:rPr>
        <w:lastRenderedPageBreak/>
        <w:t>제12편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우주들의 우주</w:t>
      </w:r>
      <w:bookmarkEnd w:id="12"/>
    </w:p>
    <w:p w14:paraId="5ADCBF38" w14:textId="77777777" w:rsidR="000E11C6" w:rsidRDefault="000E11C6" w:rsidP="00FE4BF9">
      <w:pPr>
        <w:spacing w:beforeLines="50" w:before="120"/>
        <w:jc w:val="both"/>
      </w:pPr>
    </w:p>
    <w:p w14:paraId="61A0B3C3"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12:0.1 </w:t>
      </w:r>
      <w:r>
        <w:rPr>
          <w:rFonts w:ascii="함초롬바탕" w:eastAsia="함초롬바탕" w:hAnsi="함초롬바탕" w:cs="함초롬바탕"/>
          <w:color w:val="262626"/>
        </w:rPr>
        <w:t>우주 아버지의 널리 퍼져 있는 창조계의 광대함은 유한한 상상력으로는 도저히 파악할 수 있는 범위를 초월한다. 주(主) 우주의 거대함은 나와 같은 계층의 존재에게조차도 그 개념을 압도한다. 그러나 필사자들의 마음은 우주들의 계획과 배열에 관해 많은 것을 배울 수 있으며, 너희는 그것들의 물리적 조직과 경이로운 행정에 대해 어느 정도 알 수 있다. 너희는 시간의 일곱 초우주와 영원의 중앙 우주에 거주하는 다양한 지성적 존재 집단들에 대해 많이 배울 수 있다.</w:t>
      </w:r>
    </w:p>
    <w:p w14:paraId="6D1D39AC"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12:0.2 </w:t>
      </w:r>
      <w:r>
        <w:rPr>
          <w:rFonts w:ascii="함초롬바탕" w:eastAsia="함초롬바탕" w:hAnsi="함초롬바탕" w:cs="함초롬바탕"/>
          <w:color w:val="262626"/>
        </w:rPr>
        <w:t>원칙적으로, 즉 영원한 잠재성 안에서, 우리는 우주 아버지가 실제로 무한하시기 때문에 물질적 창조가 무한하다고 생각한다. 그러나 우리가 전체 물질 창조를 연구하고 관찰할 때, 그것은 어느 특정 시점에서든 한계가 있다는 것을 우리는 안다. 비록 너희의 유한한 마음에는 그것이 비교적 한이 없고, 사실상 경계가 없어 보일지라도 그러하다.</w:t>
      </w:r>
    </w:p>
    <w:p w14:paraId="153A62AA"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12:0.3 </w:t>
      </w:r>
      <w:r>
        <w:rPr>
          <w:rFonts w:ascii="함초롬바탕" w:eastAsia="함초롬바탕" w:hAnsi="함초롬바탕" w:cs="함초롬바탕"/>
          <w:color w:val="262626"/>
        </w:rPr>
        <w:t>물리 법칙에 대한 연구와 별이 빛나는 영역들의 관찰을 통해, 우리는 무한한 창조주가 아직 우주적 표현의 최종성 안에서 현시되지 않으셨으며, 무한자의 우주적 잠재력의 많은 부분이 여전히 스스로 안에 담겨 드러나지 않았음을 확신한다. 창조된 존재들에게 주(主) 우주는 거의 무한하게 보일 수 있으나, 그것은 완성과는 거리가 멀다. 물질 창조계에는 여전히 물리적 한계가 있고 영원한 목적의 체험적 계시는 아직 진행 중이다.</w:t>
      </w:r>
    </w:p>
    <w:p w14:paraId="7BE7CBE0" w14:textId="77777777" w:rsidR="000E11C6" w:rsidRDefault="000E11C6" w:rsidP="00FE4BF9">
      <w:pPr>
        <w:spacing w:beforeLines="50" w:before="120"/>
        <w:jc w:val="both"/>
      </w:pPr>
    </w:p>
    <w:p w14:paraId="06855274" w14:textId="77777777" w:rsidR="000E11C6" w:rsidRDefault="00000000" w:rsidP="00FE4B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주(主)우주의 공간 수준들</w:t>
      </w:r>
    </w:p>
    <w:p w14:paraId="43B8EC34"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12:1.1 </w:t>
      </w:r>
      <w:r>
        <w:rPr>
          <w:rFonts w:ascii="함초롬바탕" w:eastAsia="함초롬바탕" w:hAnsi="함초롬바탕" w:cs="함초롬바탕"/>
          <w:color w:val="262626"/>
        </w:rPr>
        <w:t>우주들의 우주는 무한 평면도, 끝없는 정육면체도, 한계 없는 원도 아니다. 그것은 분명히 차원을 갖고 있다. 물리적 조직과 행정의 법칙들은, 힘-에너지와 물질-동력의 이 방대한 집합체 전체가 궁극적으로 하나의 공간 단위로, 하나의 조직되고 조율된 전체로서 기능함을 확증한다. 물질 창조에서 관찰 가능한 행태는, 물리적 우주에 명확한 한계가 있다는 증거를 구성한다. 우주가 원형이라는 것과 경계가 정해져 있다는 것 모두에 대한 최종 증거는, 모든 형태의 기본 에너지가 파라다이스 중력의 끊임없고 절대적인 이끌림에 순종하여 주(主) 우주의 공간 수준들의 곡선 경로를 따라 영원히 선회한다는, 우리에게 잘 알려진 사실로써 제공된다.</w:t>
      </w:r>
    </w:p>
    <w:p w14:paraId="284A6C58"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12:1.2 </w:t>
      </w:r>
      <w:r>
        <w:rPr>
          <w:rFonts w:ascii="함초롬바탕" w:eastAsia="함초롬바탕" w:hAnsi="함초롬바탕" w:cs="함초롬바탕"/>
          <w:color w:val="262626"/>
        </w:rPr>
        <w:t>주(主) 우주의 연속적인 공간 수준들은 충만 공간의 주된 구분들, 곧 조직되어 부분적으로 거주되거나 아직 조직되고 거주되어야 할 전체 창조계를 구성한다. 만일 주(主) 우주가 상대적으로 고요한 지대와 번갈아 나타나는, 운동에 대한 저항이 감소된 일련의 타원형 공간 수준들이 아니라면, 일부 우주 에너지가 무한한 범위로, 길 없는 공간 속으로 직선 경로를 따라 벗어나는 것이 관측되리라고 우리는 생각한다. 그러나 우리는 힘, 에너지, 또는 물질이 그렇게 움직이는 것을 결코 발견하지 못하며, 그것들은 언제나 거대한 공간 회로의 궤도 안에서 계속 선회하며 나아간다.</w:t>
      </w:r>
    </w:p>
    <w:p w14:paraId="4A2B438F"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12:1.3 </w:t>
      </w:r>
      <w:r>
        <w:rPr>
          <w:rFonts w:ascii="함초롬바탕" w:eastAsia="함초롬바탕" w:hAnsi="함초롬바탕" w:cs="함초롬바탕"/>
          <w:color w:val="262626"/>
        </w:rPr>
        <w:t>충만 공간의 수평적 확장을 따라 파라다이스에서 바깥으로 나아가면, 주(主) 우주는 여섯 개의 동심 타원, 곧 중앙 섬을 둘러싸는 공간 수준들로 존재한다.</w:t>
      </w:r>
    </w:p>
    <w:p w14:paraId="78CBABBF"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12:1.4 </w:t>
      </w:r>
      <w:r>
        <w:rPr>
          <w:rFonts w:ascii="함초롬바탕" w:eastAsia="함초롬바탕" w:hAnsi="함초롬바탕" w:cs="함초롬바탕"/>
          <w:color w:val="262626"/>
        </w:rPr>
        <w:t>1. 중앙 우주—하보나.</w:t>
      </w:r>
    </w:p>
    <w:p w14:paraId="3888C6AF"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lastRenderedPageBreak/>
        <w:t xml:space="preserve">12:1.5 </w:t>
      </w:r>
      <w:r>
        <w:rPr>
          <w:rFonts w:ascii="함초롬바탕" w:eastAsia="함초롬바탕" w:hAnsi="함초롬바탕" w:cs="함초롬바탕"/>
          <w:color w:val="262626"/>
        </w:rPr>
        <w:t>2. 일곱 초우주.</w:t>
      </w:r>
    </w:p>
    <w:p w14:paraId="723AEAA2"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12:1.6 </w:t>
      </w:r>
      <w:r>
        <w:rPr>
          <w:rFonts w:ascii="함초롬바탕" w:eastAsia="함초롬바탕" w:hAnsi="함초롬바탕" w:cs="함초롬바탕"/>
          <w:color w:val="262626"/>
        </w:rPr>
        <w:t>3. 첫째 외부 공간 수준.</w:t>
      </w:r>
    </w:p>
    <w:p w14:paraId="5948387E"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12:1.7 </w:t>
      </w:r>
      <w:r>
        <w:rPr>
          <w:rFonts w:ascii="함초롬바탕" w:eastAsia="함초롬바탕" w:hAnsi="함초롬바탕" w:cs="함초롬바탕"/>
          <w:color w:val="262626"/>
        </w:rPr>
        <w:t>4. 둘째 외부 공간 수준.</w:t>
      </w:r>
    </w:p>
    <w:p w14:paraId="42AC2C7D"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12:1.8 </w:t>
      </w:r>
      <w:r>
        <w:rPr>
          <w:rFonts w:ascii="함초롬바탕" w:eastAsia="함초롬바탕" w:hAnsi="함초롬바탕" w:cs="함초롬바탕"/>
          <w:color w:val="262626"/>
        </w:rPr>
        <w:t>5. 셋째 외부 공간 수준.</w:t>
      </w:r>
    </w:p>
    <w:p w14:paraId="623394C5"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12:1.9 </w:t>
      </w:r>
      <w:r>
        <w:rPr>
          <w:rFonts w:ascii="함초롬바탕" w:eastAsia="함초롬바탕" w:hAnsi="함초롬바탕" w:cs="함초롬바탕"/>
          <w:color w:val="262626"/>
        </w:rPr>
        <w:t>6. 넷째이자 가장 바깥 공간 수준.</w:t>
      </w:r>
    </w:p>
    <w:p w14:paraId="6FDF2FD7"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12:1.10 </w:t>
      </w:r>
      <w:r>
        <w:rPr>
          <w:rFonts w:ascii="함초롬바탕" w:eastAsia="함초롬바탕" w:hAnsi="함초롬바탕" w:cs="함초롬바탕"/>
          <w:color w:val="262626"/>
        </w:rPr>
        <w:t>중앙 우주인 하보나는 시간 창조가 아니다. 그것은 영원한 실존이다. 시작도 끝도 없는 이 우주는 숭고하게 완전한 십억 개의 구체로 이루어져 있으며, 거대한 암흑 중력체들에 둘러싸여 있다. 하보나의 중심에는 정지해 있고 절대적으로 안정된 파라다이스 섬이 있으며, 그 주위로 스물한 개의 위성이 있다. 중앙 우주 가장자리를 둘러싸는 암흑 중력체들의 막대한 질량 때문에, 이 중앙 창조의 질량 함유량은 대우주의 일곱 구역 전체의 알려진 총질량을 훨씬 초과한다.</w:t>
      </w:r>
    </w:p>
    <w:p w14:paraId="603B48FC"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12:1.11 </w:t>
      </w:r>
      <w:r>
        <w:rPr>
          <w:rFonts w:ascii="함초롬바탕" w:eastAsia="함초롬바탕" w:hAnsi="함초롬바탕" w:cs="함초롬바탕"/>
          <w:color w:val="262626"/>
        </w:rPr>
        <w:t>영원한 섬을 둘러싸는 영원한 우주인 파라다이스-하보나 체계는 주(主) 우주의 완전하고 영원한 핵을 구성한다. 일곱 초우주 모두와 외부 공간의 모든 지역은 파라다이스 위성들과 하보나 구체들의 거대한 중앙 집합체 주위를 정해진 궤도를 따라 공전한다.</w:t>
      </w:r>
    </w:p>
    <w:p w14:paraId="5D6BCB61"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12:1.12 </w:t>
      </w:r>
      <w:r>
        <w:rPr>
          <w:rFonts w:ascii="함초롬바탕" w:eastAsia="함초롬바탕" w:hAnsi="함초롬바탕" w:cs="함초롬바탕"/>
          <w:color w:val="262626"/>
        </w:rPr>
        <w:t>일곱 초우주는 1차적인 물리적 조직이 아니다. 그 경계는 어느 성운 가족도 가르지 않으며, 1차 창조 단위인 지역 우주를 가로지르지도 않는다. 각 초우주는 하보나 이후의, 조직되고 부분적으로 거주되는 창조계의 약 칠분의 일이 지리적 공간에 군집한 것에 불과하며, 품고 있는 지역 우주의 수와 차지하는 공간에 있어서 거의 동등하다. 너희의 지역 우주인 네바돈은 일곱째 초우주인 오르본톤에 있는 비교적 새로운 창조계들 중 하나이다.</w:t>
      </w:r>
    </w:p>
    <w:p w14:paraId="0B662E4B"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12:1.13 </w:t>
      </w:r>
      <w:r>
        <w:rPr>
          <w:rFonts w:ascii="함초롬바탕" w:eastAsia="함초롬바탕" w:hAnsi="함초롬바탕" w:cs="함초롬바탕"/>
          <w:color w:val="262626"/>
        </w:rPr>
        <w:t>대우주는 현재 조직되고 거주되는 창조이다. 그것은 중앙 창조의 영원한 구체들은 말할 것도 없고, 약 칠조 개의 거주 행성에 달하는 총체적인 진화적 잠재력을 지닌 일곱 초우주로 구성된다. 그러나 이 잠정적인 추산에는 건축 행정 구체들이 고려되지 않았고, 조직되지 않은 외곽 우주 집단들도 포함되지 않았다. 대우주의 현재 들쭉날쭉한 가장자리, 그 고르지 않고 미완성된 주변부는 전체 천문학적 구도의 엄청나게 불안정한 상태와 더불어, 일곱 초우주조차 아직 미완성임을 우리 별 연구가들에게 시사한다. 우리가 안에서부터, 곧 신성한 중심에서부터 어느 방향으로든 바깥으로 움직여 가면, 우리는 결국 조직되고 거주되는 창조의 외부 한계에 도달하며, 대우주의 외부 한계에 이른다. 너희의 지역 우주는 바로 이 외부 경계 근처, 그 장대한 창조의 멀리 떨어진 한구석에서 파란만장한 실존을 이어가고 있다.</w:t>
      </w:r>
    </w:p>
    <w:p w14:paraId="6A0AB5DB"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12:1.14 </w:t>
      </w:r>
      <w:r>
        <w:rPr>
          <w:rFonts w:ascii="함초롬바탕" w:eastAsia="함초롬바탕" w:hAnsi="함초롬바탕" w:cs="함초롬바탕"/>
          <w:color w:val="262626"/>
        </w:rPr>
        <w:t>외부 공간 수준들. 일곱 개의 거주 초우주에서 엄청난 거리만큼 멀리 떨어진 바깥 공간에는, 광대하고 믿을 수 없이 어마어마한 힘의 회로들과 물질화되는 에너지들이 모여들고 있다. 일곱 초우주의 에너지 회로들과 힘 활동의 이 거대한 외부 띠 사이에는, 폭은 다양하지만 평균 약 사십만 광년인 비교적 고요한 공간 지대가 있다. 이 공간 지대들에는 별 먼지, 곧 우주 안개가 없다. 이 현상들을 연구하는 우리 연구가들은 일곱 초우주를 둘러싼 이 상대적 고요의 지대에 존재하는 공간-힘의 정확한 상태에 대해 확신이 없다. 그러나 현재의 대우주 주변부 너머 약 오십만 광년 지점에서, 우리는 이천오백만 광년 이상에 걸쳐 부피와 강도가 증가하는 믿을 수 없는 에너지 활동 지대의 시작을 관측한다. 이 거대한 활력화 힘의 수레바퀴들은 첫째 외부 공간 수준, 즉 알려지고 조직되고 거주되는 창조 전체를 둘러싸는 우주 활동의 연속적인 띠에 자리 잡고 있다.</w:t>
      </w:r>
    </w:p>
    <w:p w14:paraId="37EF7EC2"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12:1.15 </w:t>
      </w:r>
      <w:r>
        <w:rPr>
          <w:rFonts w:ascii="함초롬바탕" w:eastAsia="함초롬바탕" w:hAnsi="함초롬바탕" w:cs="함초롬바탕"/>
          <w:color w:val="262626"/>
        </w:rPr>
        <w:t xml:space="preserve">이 지역들 너머에서는 훨씬 더 큰 활동들이 일어나고 있는데, 유버사의 물리학자들이 첫째 외부 </w:t>
      </w:r>
      <w:r>
        <w:rPr>
          <w:rFonts w:ascii="함초롬바탕" w:eastAsia="함초롬바탕" w:hAnsi="함초롬바탕" w:cs="함초롬바탕"/>
          <w:color w:val="262626"/>
        </w:rPr>
        <w:lastRenderedPageBreak/>
        <w:t>공간 수준 현상의 가장 바깥 범위 너머로 오천만 광년 이상 떨어진 곳에서 힘 현시에 대한 초기 증거를 탐지했기 때문이다. 이러한 활동들은 의심할 여지 없이 주(主) 우주의 둘째 외부 공간 수준의 물질 창조들이 조직될 것을 예고한다.</w:t>
      </w:r>
    </w:p>
    <w:p w14:paraId="79DE970A"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12:1.16 </w:t>
      </w:r>
      <w:r>
        <w:rPr>
          <w:rFonts w:ascii="함초롬바탕" w:eastAsia="함초롬바탕" w:hAnsi="함초롬바탕" w:cs="함초롬바탕"/>
          <w:color w:val="262626"/>
        </w:rPr>
        <w:t>중앙 우주는 영원의 창조이며, 일곱 초우주는 시간의 창조이다. 네 개의 외부 공간 수준들은 의심할 여지 없이 창조의 궁극위성을 창발-진화시키도록 운명 지어져 있다. 무한자는 무한에 이르지 않고서는 결코 완전한 표현에 도달할 수 없다고 주장하는 이들이 있으며, 따라서 그들은 넷째이자 가장 바깥 공간 수준 너머에 추가적인, 아직 드러나지 않은 창조, 즉 영원히 팽창하며 끝나지 않는, 있을 수 있는 무한의 우주를 가정한다. 이론적으로 우리는 창조주의 무한성이나 창조의 잠재적 무한성을 제한할 방법을 알지 못하지만, 그것이 존재하고 행정되는 대로 볼 때, 우리는 주(主) 우주가 한계를 가지며, 그 바깥 가장자리가 열린 공간으로 명확히 구분되고 경계 지어져 있다고 여긴다.</w:t>
      </w:r>
    </w:p>
    <w:p w14:paraId="6B554E2C" w14:textId="77777777" w:rsidR="000E11C6" w:rsidRDefault="000E11C6" w:rsidP="00FE4BF9">
      <w:pPr>
        <w:spacing w:beforeLines="50" w:before="120"/>
        <w:jc w:val="both"/>
      </w:pPr>
    </w:p>
    <w:p w14:paraId="42A4CB6C" w14:textId="77777777" w:rsidR="000E11C6" w:rsidRDefault="00000000" w:rsidP="00FE4B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무제한 절대의 영역</w:t>
      </w:r>
    </w:p>
    <w:p w14:paraId="471CB531"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12:2.1 </w:t>
      </w:r>
      <w:r>
        <w:rPr>
          <w:rFonts w:ascii="함초롬바탕" w:eastAsia="함초롬바탕" w:hAnsi="함초롬바탕" w:cs="함초롬바탕"/>
          <w:color w:val="262626"/>
        </w:rPr>
        <w:t>점점 더 강력한 망원경으로 외부 공간의 신비로운 구역들을 들여다보면서, 그곳에서 거의 셀 수 없이 많은 물리적 우주들이 놀랍도록 진화하는 것을 볼 때, 유란시아의 천문학자들은 자신들이 주(主) 우주 건축자들의 헤아릴 수 없는 계획이 장대하게 펼쳐지는 것을 바라보고 있음을 깨달아야 한다. 참으로 우리는, 현재 이 외부 지역들의 특징인 광대한 에너지 현시 전반에 걸쳐 여기저기에 특정 파라다이스 인격들의 영향이 존재한다는 암시적 증거를 가지고 있다. 그러나 더 넓은 관점에서, 일곱 초우주의 외부 경계 너머로 확장된 공간 지역들은 일반적으로 무제한 절대자의 영역을 구성하는 것으로 인식된다.</w:t>
      </w:r>
    </w:p>
    <w:p w14:paraId="335FF32A"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12:2.2 </w:t>
      </w:r>
      <w:r>
        <w:rPr>
          <w:rFonts w:ascii="함초롬바탕" w:eastAsia="함초롬바탕" w:hAnsi="함초롬바탕" w:cs="함초롬바탕"/>
          <w:color w:val="262626"/>
        </w:rPr>
        <w:t>인간의 육안으로는 오르본톤 초우주의 경계 밖에서 단지 두세 개의 성운만 볼 수 있지만, 너희의 망원경은 형성 과정에 있는 수백만에 또 수백만의 이 물리적 우주들을 글자 그대로 드러낸다. 현재 너희의 망원경 탐색에 시각적으로 노출된 별들의 영역 대부분은 오르본톤 안에 있지만, 사진 기법을 사용하면 더 큰 망원경들은 대우주의 경계를 훨씬 넘어 무수한 우주들이 조직 과정에 있는 외부 공간의 영역으로 꿰뚫고 들어간다. 그리고 너희 현재 장비의 범위를 넘어서는 또 다른 수백만의 우주들이 있다.</w:t>
      </w:r>
    </w:p>
    <w:p w14:paraId="03006E59"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12:2.3 </w:t>
      </w:r>
      <w:r>
        <w:rPr>
          <w:rFonts w:ascii="함초롬바탕" w:eastAsia="함초롬바탕" w:hAnsi="함초롬바탕" w:cs="함초롬바탕"/>
          <w:color w:val="262626"/>
        </w:rPr>
        <w:t>머지않은 미래에, 새로운 망원경들은 외부 공간의 외진 구역에 있는 최소 3억 7,500만 개의 새로운 은하들을 유란시아 천문학자들의 경이로운 시선에 드러낼 것이다. 동시에 이 더 강력한 망원경들은, 이전에 외부 공간에 있다고 믿어졌던 많은 섬 우주들이 실제로는 오르본톤의 은하 체계의 일부임을 밝혀낼 것이다. 일곱 초우주는 여전히 성장하고 있으며, 각 초우주의 주변부는 점진적으로 팽창하고 있다. 새로운 성운들은 끊임없이 안정화되고 조직되고 있으며, 유란시아 천문학자들이 은하 바깥의 것으로 간주하는 일부 성운들은 실제로는 오르본톤의 가장자리에 있으면서 우리와 함께 이동하고 있다.</w:t>
      </w:r>
    </w:p>
    <w:p w14:paraId="429608E0"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12:2.4 </w:t>
      </w:r>
      <w:r>
        <w:rPr>
          <w:rFonts w:ascii="함초롬바탕" w:eastAsia="함초롬바탕" w:hAnsi="함초롬바탕" w:cs="함초롬바탕"/>
          <w:color w:val="262626"/>
        </w:rPr>
        <w:t>유버사의 별 연구가들은, 현재의 거주 창조계를 겹겹의 외부 우주들로 이루어진 동심원 고리처럼 완전히 둘러싸고 있는 일련의 별무리와 행성 무리의 선조들이 대우주를 에워싸고 있음을 관측한다. 유버사의 물리학자들은 이 외부의 미개척 지역들에 있는 에너지와 물질이 일곱 초우주 전체에 포함된 물질 총 질량과 에너지 충전의 여러 배에 이미 달한다고 계산한다. 우리는 이 외부 공간 수준들에서 우주적 힘의 변형이 파라다이스 힘 조직자들의 기능이라고 들었다. 우리는 또한 이 힘들이 현재 대우주를 활성화하는 물리적 에너지들의 선조임을 안다. 그러나 오르본톤의 동력 감독자들은 이 멀리 떨어진 영역들과는 아무 관련이 없으며, 그곳의 에너지 움직임도 조직되고 거주되는 창조들의 동력 회로와 식별 가능하게 연결되어 있지 않다.</w:t>
      </w:r>
    </w:p>
    <w:p w14:paraId="10DF4A3A"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lastRenderedPageBreak/>
        <w:t xml:space="preserve">12:2.5 </w:t>
      </w:r>
      <w:r>
        <w:rPr>
          <w:rFonts w:ascii="함초롬바탕" w:eastAsia="함초롬바탕" w:hAnsi="함초롬바탕" w:cs="함초롬바탕"/>
          <w:color w:val="262626"/>
        </w:rPr>
        <w:t>우리는 이 외부 공간의 거대한 현상들의 중요성에 대해 아는 바가 거의 없다. 미래의 더 큰 창조가 형성 과정에 있다. 우리는 그 광대함을 관찰할 수 있고, 그 범위를 식별할 수 있으며, 그 장엄한 차원을 감지할 수 있지만, 그 외에는 이 영역들에 대해 유란시아의 천문학자들보다 아는 것이 거의 없다. 우리가 아는 한, 인간 계열의 물질 존재, 천사나 다른 영적 창조체는 이 성운, 태양, 행성들의 외부 고리에 존재하지 않는다. 이 먼 영역은 초우주 정부들의 사법권과 행정권 밖에 있다.</w:t>
      </w:r>
    </w:p>
    <w:p w14:paraId="612F5D2C"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12:2.6 </w:t>
      </w:r>
      <w:r>
        <w:rPr>
          <w:rFonts w:ascii="함초롬바탕" w:eastAsia="함초롬바탕" w:hAnsi="함초롬바탕" w:cs="함초롬바탕"/>
          <w:color w:val="262626"/>
        </w:rPr>
        <w:t>오르본톤 전역에서는, 새로운 유형의 창조, 곧 모여들고 있는 최종자 군단의 미래 활동 무대가 될 운명인 우주들의 한 계층이 진행 중이라고 믿어지고 있다. 그리고 만일 우리의 추측이 옳다면, 끝없는 과거가 너희의 선임자들과 선배들을 위해 간직해 왔던 것과 똑같은 매혹적인 광경을, 끝없는 미래는 너희 모두를 위해 간직하고 있을 것이다.</w:t>
      </w:r>
    </w:p>
    <w:p w14:paraId="71165379" w14:textId="77777777" w:rsidR="000E11C6" w:rsidRDefault="000E11C6" w:rsidP="00FE4BF9">
      <w:pPr>
        <w:spacing w:beforeLines="50" w:before="120"/>
        <w:jc w:val="both"/>
      </w:pPr>
    </w:p>
    <w:p w14:paraId="008D37C8" w14:textId="77777777" w:rsidR="000E11C6" w:rsidRDefault="00000000" w:rsidP="00FE4B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우주 중력</w:t>
      </w:r>
    </w:p>
    <w:p w14:paraId="44A199A5"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12:3.1 </w:t>
      </w:r>
      <w:r>
        <w:rPr>
          <w:rFonts w:ascii="함초롬바탕" w:eastAsia="함초롬바탕" w:hAnsi="함초롬바탕" w:cs="함초롬바탕"/>
          <w:color w:val="262626"/>
        </w:rPr>
        <w:t>물질적이든, 마음의 것이든, 영적이든 모든 형태의 힘-에너지는 우리가 중력이라고 부르는 그 붙듦들, 곧 보편적 현존들에 똑같이 종속된다. 인격 또한 중력에, 즉 아버지의 배타적인 회로에 반응한다. 비록 이 회로가 아버지께 배타적이지만, 그분은 다른 회로들에서 배제되지 않으신다. 우주 아버지는 무한하시며 주(主) 우주 안의 네 가지 절대-중력 회로 모두에 걸쳐 활동하신다.</w:t>
      </w:r>
    </w:p>
    <w:p w14:paraId="06902C4F"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12:3.2 </w:t>
      </w:r>
      <w:r>
        <w:rPr>
          <w:rFonts w:ascii="함초롬바탕" w:eastAsia="함초롬바탕" w:hAnsi="함초롬바탕" w:cs="함초롬바탕"/>
          <w:color w:val="262626"/>
        </w:rPr>
        <w:t>1. 우주 아버지의 인격 인력.</w:t>
      </w:r>
    </w:p>
    <w:p w14:paraId="640077B6"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12:3.3 </w:t>
      </w:r>
      <w:r>
        <w:rPr>
          <w:rFonts w:ascii="함초롬바탕" w:eastAsia="함초롬바탕" w:hAnsi="함초롬바탕" w:cs="함초롬바탕"/>
          <w:color w:val="262626"/>
        </w:rPr>
        <w:t>2. 영원 아들의 영 인력.</w:t>
      </w:r>
    </w:p>
    <w:p w14:paraId="00FD76FC"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12:3.4 </w:t>
      </w:r>
      <w:r>
        <w:rPr>
          <w:rFonts w:ascii="함초롬바탕" w:eastAsia="함초롬바탕" w:hAnsi="함초롬바탕" w:cs="함초롬바탕"/>
          <w:color w:val="262626"/>
        </w:rPr>
        <w:t>3. 공동 행위자의 마음 인력.</w:t>
      </w:r>
    </w:p>
    <w:p w14:paraId="16CA4A50"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12:3.5 </w:t>
      </w:r>
      <w:r>
        <w:rPr>
          <w:rFonts w:ascii="함초롬바탕" w:eastAsia="함초롬바탕" w:hAnsi="함초롬바탕" w:cs="함초롬바탕"/>
          <w:color w:val="262626"/>
        </w:rPr>
        <w:t>4. 파라다이스 섬의 우주 중력.</w:t>
      </w:r>
    </w:p>
    <w:p w14:paraId="69918B58"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12:3.6 </w:t>
      </w:r>
      <w:r>
        <w:rPr>
          <w:rFonts w:ascii="함초롬바탕" w:eastAsia="함초롬바탕" w:hAnsi="함초롬바탕" w:cs="함초롬바탕"/>
          <w:color w:val="262626"/>
        </w:rPr>
        <w:t>이 네 회로는 하부 파라다이스 힘 중심과 관련이 없다. 그것들은 힘 회로도, 에너지 회로도, 동력 회로도 아니다. 그것들은 절대 현존 회로이며, 하나님처럼 시간과 공간에 독립적이다.</w:t>
      </w:r>
    </w:p>
    <w:p w14:paraId="0F9BA1BA"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12:3.7 </w:t>
      </w:r>
      <w:r>
        <w:rPr>
          <w:rFonts w:ascii="함초롬바탕" w:eastAsia="함초롬바탕" w:hAnsi="함초롬바탕" w:cs="함초롬바탕"/>
          <w:color w:val="262626"/>
        </w:rPr>
        <w:t>이와 관련하여, 최근 수천 년 동안 유버사에서 중력 연구자단이 행한 특정 관찰들을 기록하는 것은 흥미롭다. 이 전문가 집단은 주(主) 우주의 여러 중력 체계에 관하여 다음과 같은 결론에 도달했다.</w:t>
      </w:r>
    </w:p>
    <w:p w14:paraId="609803D5"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12:3.8 </w:t>
      </w:r>
      <w:r>
        <w:rPr>
          <w:rFonts w:ascii="함초롬바탕" w:eastAsia="함초롬바탕" w:hAnsi="함초롬바탕" w:cs="함초롬바탕"/>
          <w:color w:val="262626"/>
        </w:rPr>
        <w:t>1. 물리적 중력. 대우주의 전체 물리적 중력 용량의 총합에 대한 추정치를 공식화한 후, 그들은 이 발견을 현재 작동 중인 절대 중력 현존의 추정 총계와 힘들게 비교했다. 이 계산들은 대우주에 대한 총 중력 작용이, 우주 물질의 기본 물리 단위들의 중력 반응에 기초하여 산출된 파라다이스의 추정 중력 끌어당김의 아주 작은 일부임을 나타낸다. 이 조사자들은 중앙 우주와 그것을 둘러싼 일곱 초우주가 현재 파라다이스 절대-중력 파악의 활성 기능 중 약 오 퍼센트만 사용하고 있다는 놀라운 결론에 이른다. 다른 말로 하면, 이 총체성 이론에 기초하여 산출된 파라다이스 섬의 활성 우주-중력 작용의 약 구십오 퍼센트가 현재 조직된 우주들의 경계 너머에 있는 물질 체계들을 통제하는 데 사용되고 있다는 것이다. 이 모든 계산은 절대 중력을 가리킨다. 선형 중력은 실제 파라다이스 중력을 알아야만 산출할 수 있는 상호작용 현상이다.</w:t>
      </w:r>
    </w:p>
    <w:p w14:paraId="42D7E31D"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12:3.9 </w:t>
      </w:r>
      <w:r>
        <w:rPr>
          <w:rFonts w:ascii="함초롬바탕" w:eastAsia="함초롬바탕" w:hAnsi="함초롬바탕" w:cs="함초롬바탕"/>
          <w:color w:val="262626"/>
        </w:rPr>
        <w:t xml:space="preserve">2. 영적 인력. 비교 추정과 계산의 동일한 기법으로 이 연구자들은 영 인력의 현재 반응 용량을 탐사했으며, 단독 사자들과 다른 영 인격들의 협력으로 둘째 근원이며 중심의 활성 영 인력의 총합에 도달했다. 그리고 그들이 활성 영 인력의 현재 총합에 대해 상정한 값과 대우주에서 실제 기능하는 영 인력 현존에 대해 발견한 값이 거의 같다는 점은 매우 교훈적이다. 다른 말로 하면, 이 총체성 이론에 따라 산출된 영원 아들의 영 인력의 사실상 전체가 현재 대우주에서 기능하고 있는 것으로 관측된다. 이 발견들이 </w:t>
      </w:r>
      <w:r>
        <w:rPr>
          <w:rFonts w:ascii="함초롬바탕" w:eastAsia="함초롬바탕" w:hAnsi="함초롬바탕" w:cs="함초롬바탕"/>
          <w:color w:val="262626"/>
        </w:rPr>
        <w:lastRenderedPageBreak/>
        <w:t>신뢰할 만하다면, 우리는 현재 외부 공간에서 진화 중인 우주들이 현재로서는 전적으로 비영적이라고 결론 내릴 수 있다. 그리고 이것이 사실이라면, 영이 부여된 존재들이 그들의 물리적 실존 사실을 아는 것 외에 이 방대한 에너지 현시에 대해 아는 바가 거의 없거나 전혀 없는 이유가 만족스럽게 설명될 것이다.</w:t>
      </w:r>
    </w:p>
    <w:p w14:paraId="6F30961D"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12:3.10 </w:t>
      </w:r>
      <w:r>
        <w:rPr>
          <w:rFonts w:ascii="함초롬바탕" w:eastAsia="함초롬바탕" w:hAnsi="함초롬바탕" w:cs="함초롬바탕"/>
          <w:color w:val="262626"/>
        </w:rPr>
        <w:t>3. 마음 인력. 이와 동일한 비교 산출 원리로 이 전문가들은 마음-인력 현존과 반응의 문제에 착수했다. 마음-인력 추정을 위한 기본 단위를 도출하려는 노력에서 동력 감독자들과 그 동료들에게서 발견된 마음 유형이 교란 요인으로 작용하기는 했지만, 세 가지 물질 마음 유형과 세 가지 영적 마음 유형을 평균하여 마음 추정 단위에 도달했다. 이 총체성 이론에 따라 셋째 근원이며 중심의 마음-인력 기능의 현재 용량을 추정하는 데에는 거의 장애가 없었다. 이 경우의 발견들은 물리적 중력과 영 인력의 추정만큼 결정적이지는 않지만, 상대적으로 비교하여 고려할 때 매우 교훈적이며 심지어 흥미롭기까지 하다. 이 연구자들은 공동 행위자의 지성적 이끌림에 대한 마음-인력 반응의 약 팔십오 퍼센트가 현존하는 대우주에서 비롯된다고 추론한다. 이것은 마음 활동이 현재 외부 공간의 영역들 전반에서 진행 중인 관측 가능한 물리적 활동과 관련하여 개입되어 있을 가능성을 시사한다. 이 추정이 정확성과는 거리가 멀 가능성이 있지만, 원칙적으로는 지성적 힘 조직자들이 현재 대우주의 외부 한계 너머의 공간 수준들에서 우주 진화를 지휘하고 있다는 우리의 믿음과 일치한다. 이 가정된 지성의 본질이 무엇이든, 그것은 영 인력에 반응하지 않는 것으로 보인다.</w:t>
      </w:r>
    </w:p>
    <w:p w14:paraId="35FBDAC9"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12:3.11 </w:t>
      </w:r>
      <w:r>
        <w:rPr>
          <w:rFonts w:ascii="함초롬바탕" w:eastAsia="함초롬바탕" w:hAnsi="함초롬바탕" w:cs="함초롬바탕"/>
          <w:color w:val="262626"/>
        </w:rPr>
        <w:t>그러나 이 모든 산출은 기껏해야 가정된 법칙에 기초한 추정이다. 우리는 그것들이 꽤 신뢰할 만하다고 생각한다. 설령 소수의 영적 존재들이 외부 공간에 위치한다 하더라도, 그들의 집단적 현존이 이처럼 거대한 측정을 포함하는 계산에 현저한 영향을 미치지는 않을 것이다.</w:t>
      </w:r>
    </w:p>
    <w:p w14:paraId="1A051B6D"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12:3.12 </w:t>
      </w:r>
      <w:r>
        <w:rPr>
          <w:rFonts w:ascii="함초롬바탕" w:eastAsia="함초롬바탕" w:hAnsi="함초롬바탕" w:cs="함초롬바탕"/>
          <w:color w:val="262626"/>
        </w:rPr>
        <w:t>인격 인력은 산출할 수 없다. 우리는 그 회로를 인식하지만, 거기에 반응하는 질적 또는 양적 실체들을 측정할 수는 없다.</w:t>
      </w:r>
    </w:p>
    <w:p w14:paraId="50F9E63C" w14:textId="77777777" w:rsidR="000E11C6" w:rsidRDefault="000E11C6" w:rsidP="00FE4BF9">
      <w:pPr>
        <w:spacing w:beforeLines="50" w:before="120"/>
        <w:jc w:val="both"/>
      </w:pPr>
    </w:p>
    <w:p w14:paraId="1E026A22" w14:textId="77777777" w:rsidR="000E11C6" w:rsidRDefault="00000000" w:rsidP="00FE4B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공간과 움직임</w:t>
      </w:r>
    </w:p>
    <w:p w14:paraId="5DAE6820"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12:4.1 </w:t>
      </w:r>
      <w:r>
        <w:rPr>
          <w:rFonts w:ascii="함초롬바탕" w:eastAsia="함초롬바탕" w:hAnsi="함초롬바탕" w:cs="함초롬바탕"/>
          <w:color w:val="262626"/>
        </w:rPr>
        <w:t>우주 에너지의 모든 단위는 1차 회전 속에 있으며, 우주 궤도를 따라 선회하면서 임무를 수행하고 있다. 공간의 우주들과 그 구성 요소인 체계들과 세계들은 모두 회전하는 구체로서, 주(主) 우주 공간 수준들의 끝없는 회로를 따라 움직인다. 주(主) 우주 전체에서 하보나의 바로 그 중심, 중력의 중심인 영원한 파라다이스 섬을 제외하고는 절대적으로 아무것도 정지해 있지 않다.</w:t>
      </w:r>
    </w:p>
    <w:p w14:paraId="06DD824C"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12:4.2 </w:t>
      </w:r>
      <w:r>
        <w:rPr>
          <w:rFonts w:ascii="함초롬바탕" w:eastAsia="함초롬바탕" w:hAnsi="함초롬바탕" w:cs="함초롬바탕"/>
          <w:color w:val="262626"/>
        </w:rPr>
        <w:t>무제한 절대자는 기능적으로 공간에 한정되지만, 우리는 이 절대자가 운동과 맺는 관계에 대해서는 그다지 확신하지 못한다. 운동이 그 안에 내재하는가? 우리는 알지 못한다. 우리는 운동이 공간에 내재하지 않으며, 공간의 운동조차도 타고난 것이 아님을 안다. 그러나 우리는 무제한 절대자와 운동의 관계에 대해서는 그다지 확신하지 못한다. 현재 일곱 초우주의 경계 너머에서 진행 중인 거대한 힘-에너지 변환 활동에 대해 진정으로 책임이 있는 것은 누구, 또는 무엇인가? 우리는 운동의 기원에 대해 다음과 같은 견해를 가지고 있다.</w:t>
      </w:r>
    </w:p>
    <w:p w14:paraId="7ADC5BF2"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12:4.3 </w:t>
      </w:r>
      <w:r>
        <w:rPr>
          <w:rFonts w:ascii="함초롬바탕" w:eastAsia="함초롬바탕" w:hAnsi="함초롬바탕" w:cs="함초롬바탕"/>
          <w:color w:val="262626"/>
        </w:rPr>
        <w:t>1. 우리는 공동 행위자가 공간에서 운동을 시작한다고 생각한다.</w:t>
      </w:r>
    </w:p>
    <w:p w14:paraId="72C057E9"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12:4.4 </w:t>
      </w:r>
      <w:r>
        <w:rPr>
          <w:rFonts w:ascii="함초롬바탕" w:eastAsia="함초롬바탕" w:hAnsi="함초롬바탕" w:cs="함초롬바탕"/>
          <w:color w:val="262626"/>
        </w:rPr>
        <w:t>2. 만일 공동 행위자가 공간의 운동을 일으킨다 해도, 우리는 그것을 증명할 수 없다.</w:t>
      </w:r>
    </w:p>
    <w:p w14:paraId="57F96F5E"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12:4.5 </w:t>
      </w:r>
      <w:r>
        <w:rPr>
          <w:rFonts w:ascii="함초롬바탕" w:eastAsia="함초롬바탕" w:hAnsi="함초롬바탕" w:cs="함초롬바탕"/>
          <w:color w:val="262626"/>
        </w:rPr>
        <w:t>3. 우주 절대자는 최초의 운동을 일으키지는 않지만, 운동으로 인해 발생하는 모든 긴장을 균등화하고 통제한다.</w:t>
      </w:r>
    </w:p>
    <w:p w14:paraId="17324E61"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lastRenderedPageBreak/>
        <w:t xml:space="preserve">12:4.6 </w:t>
      </w:r>
      <w:r>
        <w:rPr>
          <w:rFonts w:ascii="함초롬바탕" w:eastAsia="함초롬바탕" w:hAnsi="함초롬바탕" w:cs="함초롬바탕"/>
          <w:color w:val="262626"/>
        </w:rPr>
        <w:t>외부 공간에서 힘 조직자들이 현재 항성 진화 과정에 있는 거대한 우주 수레바퀴들의 생성을 책임지는 것으로 보이지만, 그들이 그렇게 기능하는 능력은 무제한 절대자의 공간 현존이 어떤 식으로든 변경되었기에 가능해졌음이 틀림없다.</w:t>
      </w:r>
    </w:p>
    <w:p w14:paraId="7FF5A1EC"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12:4.7 </w:t>
      </w:r>
      <w:r>
        <w:rPr>
          <w:rFonts w:ascii="함초롬바탕" w:eastAsia="함초롬바탕" w:hAnsi="함초롬바탕" w:cs="함초롬바탕"/>
          <w:color w:val="262626"/>
        </w:rPr>
        <w:t>공간은 인간의 관점에서 볼 때 아무것도 아닌 것, 즉 부정적인 것이다. 그것은 긍정적이고 비공간적인 어떤 것과 관련될 때만 존재한다. 그러나 공간은 실재한다. 그것은 운동을 담고 있으며 운동을 조건 짓는다. 그것은 심지어 움직이기도 한다. 공간의 운동은 대략 다음과 같이 분류될 수 있다.</w:t>
      </w:r>
    </w:p>
    <w:p w14:paraId="0D51CDE7"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12:4.8 </w:t>
      </w:r>
      <w:r>
        <w:rPr>
          <w:rFonts w:ascii="함초롬바탕" w:eastAsia="함초롬바탕" w:hAnsi="함초롬바탕" w:cs="함초롬바탕"/>
          <w:color w:val="262626"/>
        </w:rPr>
        <w:t>1. 1차 운동—공간 호흡, 공간 자체의 운동.</w:t>
      </w:r>
    </w:p>
    <w:p w14:paraId="1654D171"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12:4.9 </w:t>
      </w:r>
      <w:r>
        <w:rPr>
          <w:rFonts w:ascii="함초롬바탕" w:eastAsia="함초롬바탕" w:hAnsi="함초롬바탕" w:cs="함초롬바탕"/>
          <w:color w:val="262626"/>
        </w:rPr>
        <w:t>2. 2차 운동—연속적인 공간 수준들의 교대적인 방향 선회.</w:t>
      </w:r>
    </w:p>
    <w:p w14:paraId="4EF38A35"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12:4.10 </w:t>
      </w:r>
      <w:r>
        <w:rPr>
          <w:rFonts w:ascii="함초롬바탕" w:eastAsia="함초롬바탕" w:hAnsi="함초롬바탕" w:cs="함초롬바탕"/>
          <w:color w:val="262626"/>
        </w:rPr>
        <w:t>3. 상대 운동—파라다이스를 기준점으로 하여 평가되지 않는다는 의미에서 상대적이다. 1차 및 2차 운동은 절대적이며, 움직이지 않는 파라다이스와의 관계에서 이루어지는 운동이다.</w:t>
      </w:r>
    </w:p>
    <w:p w14:paraId="7009E8E5"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12:4.11 </w:t>
      </w:r>
      <w:r>
        <w:rPr>
          <w:rFonts w:ascii="함초롬바탕" w:eastAsia="함초롬바탕" w:hAnsi="함초롬바탕" w:cs="함초롬바탕"/>
          <w:color w:val="262626"/>
        </w:rPr>
        <w:t>4. 다른 모든 운동을 조율하도록 고안된 보상 운동 또는 상관 운동.</w:t>
      </w:r>
    </w:p>
    <w:p w14:paraId="47388AA2"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12:4.12 </w:t>
      </w:r>
      <w:r>
        <w:rPr>
          <w:rFonts w:ascii="함초롬바탕" w:eastAsia="함초롬바탕" w:hAnsi="함초롬바탕" w:cs="함초롬바탕"/>
          <w:color w:val="262626"/>
        </w:rPr>
        <w:t>너희 태양과 그에 속한 행성들의 현재 관계는 공간에서 많은 상대적 및 절대적 운동을 드러내면서도, 천문 관측자들에게는 너희가 공간에서 비교적 정지해 있고 주변의 성단과 성류들이, 너희의 계산이 공간에서 바깥으로 나아갈수록 계속 증가하는 속도로 외부로 비행하고 있다는 인상을 주는 경향이 있다. 그러나 사실은 그렇지 않다. 너희는 충만한 모든 공간의 물리적 창조계들이 현재 외부로 균일하게 팽창하고 있음을 인지하지 못하고 있다. 너희 자신의 지역 창조계(네바돈)도 이 보편적인 외부 팽창 운동에 참여한다. 일곱 초우주 전체는 주(主) 우주의 외부 지역들과 함께 이십억 년 주기의 공간 호흡에 참여한다.</w:t>
      </w:r>
    </w:p>
    <w:p w14:paraId="5F2B42FD"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12:4.13 </w:t>
      </w:r>
      <w:r>
        <w:rPr>
          <w:rFonts w:ascii="함초롬바탕" w:eastAsia="함초롬바탕" w:hAnsi="함초롬바탕" w:cs="함초롬바탕"/>
          <w:color w:val="262626"/>
        </w:rPr>
        <w:t>우주가 팽창하고 수축할 때, 충만 공간의 물질 질량들은 파라다이스 중력의 당김에 거스르거나 또는 함께하며 교대로 움직인다. 창조계의 물질 에너지 질량을 움직이는 데 행해지는 일은 공간의 일이지, 동력-에너지의 일이 아니다.</w:t>
      </w:r>
    </w:p>
    <w:p w14:paraId="19B5D175"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12:4.14 </w:t>
      </w:r>
      <w:r>
        <w:rPr>
          <w:rFonts w:ascii="함초롬바탕" w:eastAsia="함초롬바탕" w:hAnsi="함초롬바탕" w:cs="함초롬바탕"/>
          <w:color w:val="262626"/>
        </w:rPr>
        <w:t>너희의 분광학적 천문 속도 추정치는 너희 초우주와 그 연관 초우주들에 속한 항성 영역에 적용될 때는 상당히 신뢰할 만하지만, 외부 공간의 영역들에 관해서는 그러한 계산이 전적으로 신뢰할 수 없다. 스펙트럼선은 접근하는 별에 의해 정상 위치에서 보라색 쪽으로 이동하며, 마찬가지로 이 선들은 멀어지는 별에 의해 적색 쪽으로 이동한다. 많은 영향이 개입하여 외부 우주들의 후퇴 속도가 거리 백만 광년이 증가할 때마다 초당 백 마일 이상의 비율로 증가하는 것처럼 보이게 한다. 더 강력한 망원경이 완성된 후 이 계산법에 따르면, 이 멀리 떨어진 체계들이 우주의 이 지역으로부터 초당 삼만 마일이 넘는 믿을 수 없는 속도로 멀어지고 있는 것처럼 보일 것이다. 그러나 이 겉보기 후퇴 속도는 실제가 아니다. 그것은 관측 각도와 다른 시공간 왜곡을 포함한 수많은 오류 요인에서 비롯된다.</w:t>
      </w:r>
    </w:p>
    <w:p w14:paraId="6F313E68"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12:4.15 </w:t>
      </w:r>
      <w:r>
        <w:rPr>
          <w:rFonts w:ascii="함초롬바탕" w:eastAsia="함초롬바탕" w:hAnsi="함초롬바탕" w:cs="함초롬바탕"/>
          <w:color w:val="262626"/>
        </w:rPr>
        <w:t>그러나 이 모든 왜곡 중 가장 큰 것은, 일곱 초우주의 영역에 인접한 외부 공간 영역의 광대한 우주들이 대우주와는 반대 방향으로 회전하는 것처럼 보인다는 사실에서 발생한다. 즉, 이 무수한 성운들과 그에 동반된 태양들과 구체들은 현재 중앙 창조계 주위를 시계 방향으로 공전하고 있다. 일곱 초우주는 파라다이스 주위를 시계 반대 방향으로 공전한다. 둘째 외부 은하 우주는 일곱 초우주처럼 파라다이스 주위를 시계 반대 방향으로 공전하는 것으로 보인다. 그리고 유버사의 천문 관측자들은, 멀리 떨어진 셋째 외부 띠에서 시계 방향의 경향을 보이기 시작하는 회전 운동의 증거를 탐지한다고 생각한다.</w:t>
      </w:r>
    </w:p>
    <w:p w14:paraId="4F3411DE"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12:4.16 </w:t>
      </w:r>
      <w:r>
        <w:rPr>
          <w:rFonts w:ascii="함초롬바탕" w:eastAsia="함초롬바탕" w:hAnsi="함초롬바탕" w:cs="함초롬바탕"/>
          <w:color w:val="262626"/>
        </w:rPr>
        <w:t xml:space="preserve">우주들의 연속적인 공간 행렬이 이처럼 교대하는 방향을 갖는 것은, 힘의 조율과 공간 긴장의 균등화로 구성된, 우주 절대자의 주(主) 우주 내부 중력 기법과 관련이 있을 가능성이 높다. 운동은 공간과 </w:t>
      </w:r>
      <w:r>
        <w:rPr>
          <w:rFonts w:ascii="함초롬바탕" w:eastAsia="함초롬바탕" w:hAnsi="함초롬바탕" w:cs="함초롬바탕"/>
          <w:color w:val="262626"/>
        </w:rPr>
        <w:lastRenderedPageBreak/>
        <w:t>마찬가지로 중력의 보완물 또는 평형력이다.</w:t>
      </w:r>
    </w:p>
    <w:p w14:paraId="1B9E55AE" w14:textId="77777777" w:rsidR="000E11C6" w:rsidRDefault="000E11C6" w:rsidP="00FE4BF9">
      <w:pPr>
        <w:spacing w:beforeLines="50" w:before="120"/>
        <w:jc w:val="both"/>
      </w:pPr>
    </w:p>
    <w:p w14:paraId="2449BA7F" w14:textId="77777777" w:rsidR="000E11C6" w:rsidRDefault="00000000" w:rsidP="00FE4B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공간과 시간</w:t>
      </w:r>
    </w:p>
    <w:p w14:paraId="3B845C26"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12:5.1 </w:t>
      </w:r>
      <w:r>
        <w:rPr>
          <w:rFonts w:ascii="함초롬바탕" w:eastAsia="함초롬바탕" w:hAnsi="함초롬바탕" w:cs="함초롬바탕"/>
          <w:color w:val="262626"/>
        </w:rPr>
        <w:t>공간과 마찬가지로 시간도 파라다이스의 증여이지만, 같은 의미에서가 아니라 오직 간접적으로만 그러하다. 시간은 운동으로 말미암아, 그리고 마음이 본질적으로 연속성을 인식하기 때문에 생겨난다. 실용적인 관점에서 운동은 시간에 필수적이지만, 파라다이스-하보나 표준일이 임의로 그렇게 인식되는 것을 제외하고는, 운동에 기초한 보편적인 시간 단위는 존재하지 않는다. 공간 호흡의 총체성은 시간 근원으로서의 그 지역적 가치를 없앤다.</w:t>
      </w:r>
    </w:p>
    <w:p w14:paraId="5FCFF89E"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12:5.2 </w:t>
      </w:r>
      <w:r>
        <w:rPr>
          <w:rFonts w:ascii="함초롬바탕" w:eastAsia="함초롬바탕" w:hAnsi="함초롬바탕" w:cs="함초롬바탕"/>
          <w:color w:val="262626"/>
        </w:rPr>
        <w:t>공간은 파라다이스에서 비롯되지만 무한하지는 않으며, 무제한 절대자가 충만해 있기에 절대적이지도 않다. 우리는 공간의 절대적 한계는 알지 못하지만, 시간의 절대는 영원임을 안다.</w:t>
      </w:r>
    </w:p>
    <w:p w14:paraId="4881A4EF"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12:5.3 </w:t>
      </w:r>
      <w:r>
        <w:rPr>
          <w:rFonts w:ascii="함초롬바탕" w:eastAsia="함초롬바탕" w:hAnsi="함초롬바탕" w:cs="함초롬바탕"/>
          <w:color w:val="262626"/>
        </w:rPr>
        <w:t>시간과 공간은 오직 시공간 창조계, 즉 일곱 초우주 안에서만 분리될 수 없다. 비시간적 공간(시간 없는 공간)은 이론적으로 존재하지만, 유일하게 진정한 비시간적 장소는 파라다이스 지역뿐이다. 비공간적 시간(공간 없는 시간)은 파라다이스 기능 수준의 마음 안에 존재한다.</w:t>
      </w:r>
    </w:p>
    <w:p w14:paraId="30A12F01"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12:5.4 </w:t>
      </w:r>
      <w:r>
        <w:rPr>
          <w:rFonts w:ascii="함초롬바탕" w:eastAsia="함초롬바탕" w:hAnsi="함초롬바탕" w:cs="함초롬바탕"/>
          <w:color w:val="262626"/>
        </w:rPr>
        <w:t>파라다이스에 인접하고 충만 공간과 비충만 공간을 분리하는, 비교적 움직임이 없는 중간공간 지대들은 시간에서 영원으로 가는 전이 지대이다. 따라서 파라다이스 순례자들은 이 통과가 파라다이스 시민 신분으로 절정에 달하게 될 때, 이 기간 동안 무의식 상태가 될 필요가 있다. 시간을 의식하는 방문객들은 그렇게 잠들지 않고도 파라다이스에 갈 수 있지만, 그들은 시간의 창조체로 남는다.</w:t>
      </w:r>
    </w:p>
    <w:p w14:paraId="32950C76"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12:5.5 </w:t>
      </w:r>
      <w:r>
        <w:rPr>
          <w:rFonts w:ascii="함초롬바탕" w:eastAsia="함초롬바탕" w:hAnsi="함초롬바탕" w:cs="함초롬바탕"/>
          <w:color w:val="262626"/>
        </w:rPr>
        <w:t>시간에 대한 관계는 공간에서의 운동 없이는 존재하지 않지만, 시간에 대한 의식은 존재한다. 운동이 없는 경우에도 연속성은 시간을 의식하게 할 수 있다. 인간의 마음은 그 내재된 본성 때문에 공간에 얽매이기보다 시간에 덜 얽매인다. 육체를 입고 땅에서 사는 시절 동안에도, 인간의 마음이 공간에 엄격히 얽매여 있기는 하지만, 창조적인 인간의 상상력은 비교적 시간에서 자유롭다. 그러나 시간 자체가 유전적으로 마음의 속성은 아니다.</w:t>
      </w:r>
    </w:p>
    <w:p w14:paraId="1B0BCF34"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12:5.6 </w:t>
      </w:r>
      <w:r>
        <w:rPr>
          <w:rFonts w:ascii="함초롬바탕" w:eastAsia="함초롬바탕" w:hAnsi="함초롬바탕" w:cs="함초롬바탕"/>
          <w:color w:val="262626"/>
        </w:rPr>
        <w:t>시간 인식에는 세 가지 다른 수준이 있다.</w:t>
      </w:r>
    </w:p>
    <w:p w14:paraId="2F18CA8B"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12:5.7 </w:t>
      </w:r>
      <w:r>
        <w:rPr>
          <w:rFonts w:ascii="함초롬바탕" w:eastAsia="함초롬바탕" w:hAnsi="함초롬바탕" w:cs="함초롬바탕"/>
          <w:color w:val="262626"/>
        </w:rPr>
        <w:t>1. 마음으로 지각하는 시간—연속성과 운동에 대한 의식, 그리고 지속에 대한 감각.</w:t>
      </w:r>
    </w:p>
    <w:p w14:paraId="651F095D"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12:5.8 </w:t>
      </w:r>
      <w:r>
        <w:rPr>
          <w:rFonts w:ascii="함초롬바탕" w:eastAsia="함초롬바탕" w:hAnsi="함초롬바탕" w:cs="함초롬바탕"/>
          <w:color w:val="262626"/>
        </w:rPr>
        <w:t>2. 영으로 지각하는 시간—하나님을 향한 운동에 대한 통찰, 그리고 신성의 수준이 높아지는 상승 운동에 대한 자각.</w:t>
      </w:r>
    </w:p>
    <w:p w14:paraId="72B730F0"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12:5.9 </w:t>
      </w:r>
      <w:r>
        <w:rPr>
          <w:rFonts w:ascii="함초롬바탕" w:eastAsia="함초롬바탕" w:hAnsi="함초롬바탕" w:cs="함초롬바탕"/>
          <w:color w:val="262626"/>
        </w:rPr>
        <w:t>3. 인격은 실체에 대한 통찰에다 현존 의식과 지속 자각을 더하여 독특한 시간 감각을 창조한다.</w:t>
      </w:r>
    </w:p>
    <w:p w14:paraId="78DD6690"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12:5.10 </w:t>
      </w:r>
      <w:r>
        <w:rPr>
          <w:rFonts w:ascii="함초롬바탕" w:eastAsia="함초롬바탕" w:hAnsi="함초롬바탕" w:cs="함초롬바탕"/>
          <w:color w:val="262626"/>
        </w:rPr>
        <w:t>비영적인 동물들은 오직 과거만 알고 현재에 산다. 영이 내주하는 인간은 예지력(통찰)을 가지며, 미래를 시각화할 수 있다. 오직 앞을 내다보는 진보적 태도만이 인격적으로 실제적이다. 정적인 윤리와 전통적 도덕은 동물의 수준을 약간 넘어선 것에 불과하다. 스토아주의 역시 높은 수준의 자아실현은 아니다. 윤리와 도덕은 역동적이고 진보적이며, 우주 실체로 살아 있을 때 진정으로 인간다워진다.</w:t>
      </w:r>
    </w:p>
    <w:p w14:paraId="60B49A6C"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12:5.11 </w:t>
      </w:r>
      <w:r>
        <w:rPr>
          <w:rFonts w:ascii="함초롬바탕" w:eastAsia="함초롬바탕" w:hAnsi="함초롬바탕" w:cs="함초롬바탕"/>
          <w:color w:val="262626"/>
        </w:rPr>
        <w:t>인간 인격은 단지 시공간 사건들의 수반 현상일 뿐만 아니라, 그러한 사건들의 우주적 원인으로서 작용할 수도 있다.</w:t>
      </w:r>
    </w:p>
    <w:p w14:paraId="0B9501AC" w14:textId="77777777" w:rsidR="000E11C6" w:rsidRDefault="000E11C6" w:rsidP="00FE4BF9">
      <w:pPr>
        <w:spacing w:beforeLines="50" w:before="120"/>
        <w:jc w:val="both"/>
      </w:pPr>
    </w:p>
    <w:p w14:paraId="6E6DCE31" w14:textId="77777777" w:rsidR="000E11C6" w:rsidRDefault="00000000" w:rsidP="00FE4B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6. 우주적 상위통제</w:t>
      </w:r>
    </w:p>
    <w:p w14:paraId="058C1C2D"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12:6.1 </w:t>
      </w:r>
      <w:r>
        <w:rPr>
          <w:rFonts w:ascii="함초롬바탕" w:eastAsia="함초롬바탕" w:hAnsi="함초롬바탕" w:cs="함초롬바탕"/>
          <w:color w:val="262626"/>
        </w:rPr>
        <w:t>우주는 정적이 아니다. 안정성은 관성의 결과가 아니라, 오히려 균형 잡힌 에너지들, 협력하는 마음들, 조율된 모론시아, 영의 상위통제, 그리고 인격 통합의 산물이다. 안정성은 전적으로 그리고 항상 신성에 비례한다.</w:t>
      </w:r>
    </w:p>
    <w:p w14:paraId="6B218CE3"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12:6.2 </w:t>
      </w:r>
      <w:r>
        <w:rPr>
          <w:rFonts w:ascii="함초롬바탕" w:eastAsia="함초롬바탕" w:hAnsi="함초롬바탕" w:cs="함초롬바탕"/>
          <w:color w:val="262626"/>
        </w:rPr>
        <w:t>주(主) 우주의 물리적 통제에서, 우주 아버지는 파라다이스 섬을 통해 우선성과 수위성을 행사하신다. 하나님은 영원 아들이라는 개인 안에서 코스모스의 영적 행정에 있어 절대적이시다. 마음의 영역들에 관하여, 아버지와 아들은 공동 행위자 안에서 동격으로 기능하신다.</w:t>
      </w:r>
    </w:p>
    <w:p w14:paraId="0126D68E"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12:6.3 </w:t>
      </w:r>
      <w:r>
        <w:rPr>
          <w:rFonts w:ascii="함초롬바탕" w:eastAsia="함초롬바탕" w:hAnsi="함초롬바탕" w:cs="함초롬바탕"/>
          <w:color w:val="262626"/>
        </w:rPr>
        <w:t>셋째 근원이며 중심은 우주 마음에 대한 자신의 절대적 파악과, 자신의 내재적이며 보편적인 물리적 중력 및 영적 인력 보완 기능의 행사를 통해, 결합된 물리적 및 영적 에너지와 조직들의 평형과 조율을 유지하는 데 도움을 준다. 물질적인 것과 영적인 것 사이에 연결이 일어나는 때와 곳마다, 그러한 마음 현상은 무한 영의 행위이다. 오직 마음만이 물질 수준의 물리적 힘들 및 에너지들과 영 수준의 영적 권능들 및 존재들을 상호 연관시킬 수 있다.</w:t>
      </w:r>
    </w:p>
    <w:p w14:paraId="4A01C340"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12:6.4 </w:t>
      </w:r>
      <w:r>
        <w:rPr>
          <w:rFonts w:ascii="함초롬바탕" w:eastAsia="함초롬바탕" w:hAnsi="함초롬바탕" w:cs="함초롬바탕"/>
          <w:color w:val="262626"/>
        </w:rPr>
        <w:t>너희가 보편 현상들을 숙고할 때마다, 물리적, 지성적, 영적 에너지들의 상호관계를 반드시 고려하고, 인격에 의한 그것들의 통일에 수반되는 예기치 않은 현상들과, 체험적 신과 절대자들의 작용 및 반작용에서 비롯되는 예측 불가능한 현상들에 대해 합당한 여지를 두어야 한다.</w:t>
      </w:r>
    </w:p>
    <w:p w14:paraId="40AC5AE6"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12:6.5 </w:t>
      </w:r>
      <w:r>
        <w:rPr>
          <w:rFonts w:ascii="함초롬바탕" w:eastAsia="함초롬바탕" w:hAnsi="함초롬바탕" w:cs="함초롬바탕"/>
          <w:color w:val="262626"/>
        </w:rPr>
        <w:t>우주는 양적인 의미, 즉 중력-측정의 의미에서만 고도로 예측 가능하다. 심지어 시원적 물리적 힘들도 선형 중력에 반응하지 않으며, 궁극적 우주 실체들의 더 높은 마음 의미들과 참된 영 가치들도 그러하다. 질적인 면에서, 비록 그러한 에너지나 힘들의 많은 조합들이 비판적 관찰 아래에서 부분적으로 예측 가능해지기는 하지만, 물리적이든, 마음의 것이든, 영적이든 힘들의 새로운 연합에 관해서는 우주가 고도로 예측 가능하지는 않다. 물질, 마음, 영이 창조체 인격에 의해 통일될 때, 우리는 그러한 자유 의지 존재의 결정들을 온전히 예측할 수 없다.</w:t>
      </w:r>
    </w:p>
    <w:p w14:paraId="2F27F708"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12:6.6 </w:t>
      </w:r>
      <w:r>
        <w:rPr>
          <w:rFonts w:ascii="함초롬바탕" w:eastAsia="함초롬바탕" w:hAnsi="함초롬바탕" w:cs="함초롬바탕"/>
          <w:color w:val="262626"/>
        </w:rPr>
        <w:t>시원적 힘, 초기 영, 그리고 다른 비인격적 궁극성들의 모든 국면들은 어떤 비교적 안정적이지만 알려지지 않은 법칙에 따라 반응하는 것으로 보이며, 제한되고 고립된 상황의 현상에서 마주쳤을 때 종종 당혹스러울 정도의 수행상의 여유와 반응의 탄력성을 특징으로 한다. 이 떠오르는 우주 실제성들이 드러내는 이 예측 불가능한 반응의 자유에 대한 설명은 무엇인가? 시원적 힘 단위의 행동에 관련되든, 미확인 마음 수준의 반응에 관련되든, 또는 외부 공간 영역에서 형성 중인 거대한 선(先)우주 현상에 관련되든, 이 알려지지 않고 헤아릴 수 없는 예측 불가능성들은 아마도 모든 우주 창조자들의 기능에 앞서는 궁극자의 활동과 절대자들의 현존-수행을 드러내는 것이다.</w:t>
      </w:r>
    </w:p>
    <w:p w14:paraId="2B3CC0B4"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12:6.7 </w:t>
      </w:r>
      <w:r>
        <w:rPr>
          <w:rFonts w:ascii="함초롬바탕" w:eastAsia="함초롬바탕" w:hAnsi="함초롬바탕" w:cs="함초롬바탕"/>
          <w:color w:val="262626"/>
        </w:rPr>
        <w:t>우리는 실로 알지는 못하지만, 그러한 놀라운 다재다능함과 심오한 조율이 절대자들의 현존과 수행을 의미하며, 명백히 균일한 인과관계에 직면하여 나타나는 그러한 반응의 다양성이 즉각적이고 상황적인 인과관계뿐만 아니라, 주(主) 우주 전체에 걸친 다른 모든 관련된 인과관계에 대한 절대자들의 반응을 드러낸다고 추측한다.</w:t>
      </w:r>
    </w:p>
    <w:p w14:paraId="54B98837"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12:6.8 </w:t>
      </w:r>
      <w:r>
        <w:rPr>
          <w:rFonts w:ascii="함초롬바탕" w:eastAsia="함초롬바탕" w:hAnsi="함초롬바탕" w:cs="함초롬바탕"/>
          <w:color w:val="262626"/>
        </w:rPr>
        <w:t xml:space="preserve">개인들에게는 운명의 수호자들이 있다. 행성, 체계, 별자리, 우주, 그리고 초우주에는 각각 그들의 영역의 선을 위해 일하는 해당 통치자들이 있다. 하보나와 심지어 대우주도 그러한 높은 책임을 위임받은 이들의 보살핌을 받는다. 그러나 파라다이스에서부터 넷째이자 가장 바깥 공간 수준에 이르기까지, 전체로서의 주(主) 우주의 근본적인 필요를 돌보고 보살피는 이는 누구인가? 존재적으로 그러한 상위 보살핌은 아마도 파라다이스 삼위일체에 기인하겠지만, 체험적 관점에서 하보나 이후 우주들의 출현은 </w:t>
      </w:r>
      <w:r>
        <w:rPr>
          <w:rFonts w:ascii="함초롬바탕" w:eastAsia="함초롬바탕" w:hAnsi="함초롬바탕" w:cs="함초롬바탕"/>
          <w:color w:val="262626"/>
        </w:rPr>
        <w:lastRenderedPageBreak/>
        <w:t>다음에 의존한다.</w:t>
      </w:r>
    </w:p>
    <w:p w14:paraId="6CAB831D"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12:6.9 </w:t>
      </w:r>
      <w:r>
        <w:rPr>
          <w:rFonts w:ascii="함초롬바탕" w:eastAsia="함초롬바탕" w:hAnsi="함초롬바탕" w:cs="함초롬바탕"/>
          <w:color w:val="262626"/>
        </w:rPr>
        <w:t>1. 잠재성에서는 절대자들.</w:t>
      </w:r>
    </w:p>
    <w:p w14:paraId="0AD1E746"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12:6.10 </w:t>
      </w:r>
      <w:r>
        <w:rPr>
          <w:rFonts w:ascii="함초롬바탕" w:eastAsia="함초롬바탕" w:hAnsi="함초롬바탕" w:cs="함초롬바탕"/>
          <w:color w:val="262626"/>
        </w:rPr>
        <w:t>2. 방향에서는 궁극자.</w:t>
      </w:r>
    </w:p>
    <w:p w14:paraId="31A22619"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12:6.11 </w:t>
      </w:r>
      <w:r>
        <w:rPr>
          <w:rFonts w:ascii="함초롬바탕" w:eastAsia="함초롬바탕" w:hAnsi="함초롬바탕" w:cs="함초롬바탕"/>
          <w:color w:val="262626"/>
        </w:rPr>
        <w:t>3. 진화적 조율에서는 최상자.</w:t>
      </w:r>
    </w:p>
    <w:p w14:paraId="349C535E"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12:6.12 </w:t>
      </w:r>
      <w:r>
        <w:rPr>
          <w:rFonts w:ascii="함초롬바탕" w:eastAsia="함초롬바탕" w:hAnsi="함초롬바탕" w:cs="함초롬바탕"/>
          <w:color w:val="262626"/>
        </w:rPr>
        <w:t>4. 특정 통치자들이 출현하기 전의 행정에서는 주(主) 우주 건축자들.</w:t>
      </w:r>
    </w:p>
    <w:p w14:paraId="6C36FF28"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12:6.13 </w:t>
      </w:r>
      <w:r>
        <w:rPr>
          <w:rFonts w:ascii="함초롬바탕" w:eastAsia="함초롬바탕" w:hAnsi="함초롬바탕" w:cs="함초롬바탕"/>
          <w:color w:val="262626"/>
        </w:rPr>
        <w:t>무제한 절대자는 모든 공간에 충만해 있다. 우리는 신 절대자와 우주 절대자의 정확한 지위에 대해 전적으로 명확히 알지는 못하지만, 후자가 신 절대자와 무제한 절대자가 기능하는 곳이면 어디에서든 기능함을 안다. 신 절대자는 보편적으로 현존할 수는 있지만, 공간에 현존하기는 어렵다. 궁극자는 넷째 공간 수준의 외부 가장자리까지 공간에 현존하거나 앞으로 현존할 것이다. 우리는 궁극자가 주(主) 우주의 주변 너머로 공간 현존을 가지리라고는 생각하지 않지만, 이 한계 내에서 궁극자는 세 절대자들의 잠재력에 대한 창조적 조직을 점진적으로 통합하고 있다.</w:t>
      </w:r>
    </w:p>
    <w:p w14:paraId="14E7A2B6" w14:textId="77777777" w:rsidR="000E11C6" w:rsidRDefault="000E11C6" w:rsidP="00FE4BF9">
      <w:pPr>
        <w:spacing w:beforeLines="50" w:before="120"/>
        <w:jc w:val="both"/>
      </w:pPr>
    </w:p>
    <w:p w14:paraId="1559D94A" w14:textId="77777777" w:rsidR="000E11C6" w:rsidRDefault="00000000" w:rsidP="00FE4B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부분과 전체</w:t>
      </w:r>
    </w:p>
    <w:p w14:paraId="32F1B610"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12:7.1 </w:t>
      </w:r>
      <w:r>
        <w:rPr>
          <w:rFonts w:ascii="함초롬바탕" w:eastAsia="함초롬바탕" w:hAnsi="함초롬바탕" w:cs="함초롬바탕"/>
          <w:color w:val="262626"/>
        </w:rPr>
        <w:t>시간과 공간 전체에 걸쳐, 그리고 어떤 성격의 실체에 관해서든, 우주적 섭리의 기능에 상응하는, 가차 없고 비인격적인 법칙이 작동하고 있다. 자비는 개인에 대한 하나님의 사랑의 태도를 특징짓지만, 공정성은 전체에 대한 하나님의 태도에 동기를 부여한다. 하나님의 뜻은 부분, 곧 어느 한 인격의 마음에서 반드시 이기지는 않지만, 그분의 뜻은 실로 전체, 즉 우주들의 우주를 다스린다.</w:t>
      </w:r>
    </w:p>
    <w:p w14:paraId="7DE256E8"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12:7.2 </w:t>
      </w:r>
      <w:r>
        <w:rPr>
          <w:rFonts w:ascii="함초롬바탕" w:eastAsia="함초롬바탕" w:hAnsi="함초롬바탕" w:cs="함초롬바탕"/>
          <w:color w:val="262626"/>
        </w:rPr>
        <w:t>자신의 모든 존재들과의 모든 관계에서 하나님의 법칙들이 본질적으로 임의적이지 않다는 것은 사실이다. 너희의 제한된 시야와 유한한 관점으로는 하나님의 행위들이 종종 독재적이고 임의적으로 보일 수밖에 없다. 하나님의 법칙들은 단지 하나님의 습관, 즉 그분이 반복적으로 일들을 행하시는 방식이며, 그분은 언제나 모든 일을 잘 행하신다. 너희는 하나님이 같은 일을 같은 방식으로 반복적으로 행하심을 관찰하는데, 이는 단순히 그것이 주어진 상황에서 그 특정 일을 하는 최선의 방법이기 때문이다. 그리고 최선의 방법이 올바른 방법이므로, 무한한 지혜는 항상 그것이 그 정확하고 완벽한 방식으로 행해지도록 명한다. 너희는 또한 자연이 신의 배타적인 행위가 아니며, 사람이 자연이라 부르는 저 현상들에는 다른 영향들이 현존함을 기억해야 한다.</w:t>
      </w:r>
    </w:p>
    <w:p w14:paraId="6F2CECFA"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12:7.3 </w:t>
      </w:r>
      <w:r>
        <w:rPr>
          <w:rFonts w:ascii="함초롬바탕" w:eastAsia="함초롬바탕" w:hAnsi="함초롬바탕" w:cs="함초롬바탕"/>
          <w:color w:val="262626"/>
        </w:rPr>
        <w:t>어떤 종류의 퇴보를 겪거나, 순전히 인격적인 행위를 열등한 방식으로 실행하도록 허용하는 것은 신성한 본성에 어긋난다. 그러나 만일 어떤 상황의 신성함 속에서, 어떤 환경의 극단에서, 최상 지혜의 과정이 다른 행위를 요구함을 나타낼 수 있는 어떤 경우에—만일 완전함의 요구가 어떤 이유로 다른 반응 방법, 즉 더 나은 방법을 지시할 수 있다면, 바로 그때 그곳에서 온전히 지혜로우신 하나님은 그 더 낫고 더 적합한 방식으로 기능하실 것이다. 그것은 더 낮은 법칙의 뒤집음이 아니라, 더 높은 법칙의 표현일 것이다.</w:t>
      </w:r>
    </w:p>
    <w:p w14:paraId="298C25D6"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12:7.4 </w:t>
      </w:r>
      <w:r>
        <w:rPr>
          <w:rFonts w:ascii="함초롬바탕" w:eastAsia="함초롬바탕" w:hAnsi="함초롬바탕" w:cs="함초롬바탕"/>
          <w:color w:val="262626"/>
        </w:rPr>
        <w:t>하나님은 자신의 자발적 행위들의 반복이라는 만성(慢性)에 습관으로 묶인 노예가 아니다. 무한자의 법칙들 사이에는 아무런 갈등이 없으며, 그것들은 모두 오류 없는 본성의 완전함이고, 모두 흠 없는 결정들을 표현하는 의심의 여지가 없는 행위들이다. 법칙은 무한하고, 완전하며, 신성한 마음의 불변하는 반응이다. 이 명백한 동일성에도 불구하고 하나님의 행위는 모두 의지적이다. 하나님 안에는 “변함도 없고 변하는 그림자도 없다.” 그러나 우주 아버지에 대해 진실로 말해질 수 있는 이 모든 것이 그분의 모든 하위 지성 존재들이나 그분의 진화 창조체들에 대해 똑같은 확신을 가지고 말해질 수는 없다.</w:t>
      </w:r>
    </w:p>
    <w:p w14:paraId="009455B1"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lastRenderedPageBreak/>
        <w:t xml:space="preserve">12:7.5 </w:t>
      </w:r>
      <w:r>
        <w:rPr>
          <w:rFonts w:ascii="함초롬바탕" w:eastAsia="함초롬바탕" w:hAnsi="함초롬바탕" w:cs="함초롬바탕"/>
          <w:color w:val="262626"/>
        </w:rPr>
        <w:t>하나님은 변치 않으시므로, 너희는 모든 평범한 상황에서 그분이 동일하고 똑같은 평범한 방식으로 같은 일을 행하실 것임을 의지할 수 있다. 그분은 모든 창조된 사물과 존재를 위한 안정성의 보증이시다. 그분은 하나님이시므로, 변하지 않으신다.</w:t>
      </w:r>
    </w:p>
    <w:p w14:paraId="55A81DB3"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12:7.6 </w:t>
      </w:r>
      <w:r>
        <w:rPr>
          <w:rFonts w:ascii="함초롬바탕" w:eastAsia="함초롬바탕" w:hAnsi="함초롬바탕" w:cs="함초롬바탕"/>
          <w:color w:val="262626"/>
        </w:rPr>
        <w:t>그리고 이 모든 행위의 확고함과 행동의 균일성은 인격적이고, 의식적이며, 고도로 의지적인데, 이는 위대한 하나님이 자신의 완전함과 무한성에 무력한 노예가 아니시기 때문이다. 하나님은 자동적으로 움직이는 힘이 아니시며, 노예처럼 법칙에 묶인 권능도 아니시다. 하나님은 수학 방정식도, 화학 공식도 아니시다. 그분은 자유 의지를 지닌 원초적 인격이시다. 그분은 우주 아버지, 인격으로 충만하며 모든 창조체 인격의 보편적 원천이신 존재이시다.</w:t>
      </w:r>
    </w:p>
    <w:p w14:paraId="2D8830EC"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12:7.7 </w:t>
      </w:r>
      <w:r>
        <w:rPr>
          <w:rFonts w:ascii="함초롬바탕" w:eastAsia="함초롬바탕" w:hAnsi="함초롬바탕" w:cs="함초롬바탕"/>
          <w:color w:val="262626"/>
        </w:rPr>
        <w:t>하나님의 뜻이 하나님을 찾는 물질 필사자의 마음에서 한결같이 이기지는 않지만, 시간의 틀이 순간을 넘어 첫 삶 전체를 포괄하도록 확대되면, 하나님의 뜻은 영의 인도를 받는 하나님의 자녀들의 삶에서 맺어지는 영의 열매들 안에서 점점 더 식별 가능하게 된다. 그리고 인간의 삶이 모론시아 체험을 포함하도록 더욱 확대되면, 인간 인격과 우주 아버지 인격의 관계를 체험하는 신성한 기쁨을 맛보기 시작한 그 시간의 창조체들의 영성화되어 가는 행위들 속에서 신성한 뜻이 더욱더 밝게 빛나는 것이 관찰된다.</w:t>
      </w:r>
    </w:p>
    <w:p w14:paraId="5CC9AB52"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12:7.8 </w:t>
      </w:r>
      <w:r>
        <w:rPr>
          <w:rFonts w:ascii="함초롬바탕" w:eastAsia="함초롬바탕" w:hAnsi="함초롬바탕" w:cs="함초롬바탕"/>
          <w:color w:val="262626"/>
        </w:rPr>
        <w:t>하나님의 아버지 되심과 인간의 형제 됨은 인격 수준에서 부분과 전체의 역설을 제시한다. 하나님은 각 개인을 하늘 가족의 개별 자녀로서 사랑하신다. 그러나 하나님은 그렇게 모든 개인을 사랑하시며, 사람을 외모로 취하지 않으시며, 그분의 사랑의 보편성은 전체의 관계, 즉 보편적 형제 됨을 낳는다.</w:t>
      </w:r>
    </w:p>
    <w:p w14:paraId="3FBE3D9C"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12:7.9 </w:t>
      </w:r>
      <w:r>
        <w:rPr>
          <w:rFonts w:ascii="함초롬바탕" w:eastAsia="함초롬바탕" w:hAnsi="함초롬바탕" w:cs="함초롬바탕"/>
          <w:color w:val="262626"/>
        </w:rPr>
        <w:t>아버지의 사랑은 각 인격을 우주 아버지의 고유한 자녀로, 무한 속에서 복제품이 없는 자녀로, 온 영원에 걸쳐 대체 불가능한 의지 창조체로 절대적으로 개별화한다. 아버지의 사랑은 하나님의 각 자녀를 영화롭게 하여, 하늘 가족의 각 구성원을 비추고, 모든 이의 아버지의 형제적 회로 밖에 놓인 비인격적 수준들을 배경으로 각 인격적 존재의 고유한 본성을 뚜렷이 부각시킨다. 하나님의 사랑은 각 의지 창조체의 초월적 가치를 두드러지게 묘사하며, 우주 아버지가 파라다이스 지위의 가장 높은 창조자 인격에서부터 시간과 공간의 어떤 진화 세계에서 인간 종의 여명기에 있는 미개한 부족들 가운데 의지의 존엄성을 가진 가장 낮은 인격에 이르기까지, 자신의 자녀들 하나하나 모두에게 부여한 높은 가치를 틀림없이 드러낸다.</w:t>
      </w:r>
    </w:p>
    <w:p w14:paraId="004E54D4"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12:7.10 </w:t>
      </w:r>
      <w:r>
        <w:rPr>
          <w:rFonts w:ascii="함초롬바탕" w:eastAsia="함초롬바탕" w:hAnsi="함초롬바탕" w:cs="함초롬바탕"/>
          <w:color w:val="262626"/>
        </w:rPr>
        <w:t>바로 이 개인에 대한 하나님의 사랑이 모든 개인의 신성한 가족, 즉 파라다이스 아버지의 자유 의지 자녀들의 보편적 형제 됨을 낳는다. 그리고 이 형제 됨은 보편적이므로 전체의 관계이다. 형제 됨이 보편적일 때, 그것은 각자의 관계가 아니라 모두의 관계를 드러낸다. 형제 됨은 총체의 실체이므로, 부분의 특질들과는 대조적으로 전체의 특질들을 드러낸다.</w:t>
      </w:r>
    </w:p>
    <w:p w14:paraId="5819039C"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12:7.11 </w:t>
      </w:r>
      <w:r>
        <w:rPr>
          <w:rFonts w:ascii="함초롬바탕" w:eastAsia="함초롬바탕" w:hAnsi="함초롬바탕" w:cs="함초롬바탕"/>
          <w:color w:val="262626"/>
        </w:rPr>
        <w:t>형제 됨은 보편적 실존에 있는 모든 인격 사이의 관계라는 사실을 구성한다. 어떤 사람도 다른 사람들과의 관계의 결과로 올 수 있는 혜택이나 불이익을 피할 수 없다. 부분은 전체와 보조를 같이하여 이익을 얻거나 고통을 겪는다. 각 사람의 선한 노력은 모든 사람에게 이익을 주며, 각 사람의 잘못이나 악은 모든 사람의 고난을 가중시킨다. 부분이 움직이는 대로 전체가 움직인다. 전체의 진보대로 부분의 진보가 이루어진다. 부분과 전체의 상대적 속도는, 그 부분이 전체의 타성에 의해 지체되는지 또는 우주적 형제 됨의 기세에 의해 앞으로 나아가는지를 결정한다.</w:t>
      </w:r>
    </w:p>
    <w:p w14:paraId="52AC5329"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12:7.12 </w:t>
      </w:r>
      <w:r>
        <w:rPr>
          <w:rFonts w:ascii="함초롬바탕" w:eastAsia="함초롬바탕" w:hAnsi="함초롬바탕" w:cs="함초롬바탕"/>
          <w:color w:val="262626"/>
        </w:rPr>
        <w:t xml:space="preserve">하나님이 주거 본부를 가진 고도로 인격적인 자의식적 존재이면서, 동시에 그토록 광대한 우주에 인격적으로 현존하며 거의 무한한 수의 존재들과 인격적으로 접촉한다는 것은 신비이다. 그러한 현상이 인간의 이해력을 넘어서는 신비라는 사실이 너희의 신앙을 조금도 약화시켜서는 안 된다. 무한의 광대함, 영원의 거대함, 그리고 비할 데 없는 하나님 성품의 장엄함과 영광이 너희를 압도하거나, 어쩔 줄 모르게 하거나, 낙담시키게 하지 말라. 아버지는 너희 중 누구에게서도 그리 멀리 계시지 않는다. 그분은 너희 안에 </w:t>
      </w:r>
      <w:r>
        <w:rPr>
          <w:rFonts w:ascii="함초롬바탕" w:eastAsia="함초롬바탕" w:hAnsi="함초롬바탕" w:cs="함초롬바탕"/>
          <w:color w:val="262626"/>
        </w:rPr>
        <w:lastRenderedPageBreak/>
        <w:t>거하시며, 우리는 모두 그분 안에서 글자 그대로 움직이고, 실제로 살며, 진실로 존재를 가진다.</w:t>
      </w:r>
    </w:p>
    <w:p w14:paraId="37FF2BCE"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12:7.13 </w:t>
      </w:r>
      <w:r>
        <w:rPr>
          <w:rFonts w:ascii="함초롬바탕" w:eastAsia="함초롬바탕" w:hAnsi="함초롬바탕" w:cs="함초롬바탕"/>
          <w:color w:val="262626"/>
        </w:rPr>
        <w:t>비록 파라다이스 아버지가 자신의 신성한 창조자들과 자신의 창조체 자녀들을 통해 기능하지만, 그분은 또한 너희와 가장 내밀한 내적 접촉을 누리시는데, 이는 너무나 숭고하고 지극히 인격적이어서 나의 이해력조차 넘어선다. 그것은 곧 아버지 단편이 인간의 혼, 그리고 자신이 실제로 내주하는 필사 마음과 나누는 저 신비로운 교통이다. 이 하나님의 선물들에 대해 너희가 아는 것을 통해, 너희는 따라서 아버지가 자신의 신성한 동료들뿐만 아니라 시간의 진화하는 필사 자녀들과도 친밀하게 접촉하심을 안다. 아버지는 실로 파라다이스에 거하시지만, 그분의 신성한 현존은 또한 인간의 마음속에 거한다.</w:t>
      </w:r>
    </w:p>
    <w:p w14:paraId="5340447E"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12:7.14 </w:t>
      </w:r>
      <w:r>
        <w:rPr>
          <w:rFonts w:ascii="함초롬바탕" w:eastAsia="함초롬바탕" w:hAnsi="함초롬바탕" w:cs="함초롬바탕"/>
          <w:color w:val="262626"/>
        </w:rPr>
        <w:t>비록 아들의 영이 모든 육체 위에 부어지고, 비록 아들이 한때 필사 육신의 모습으로 너희와 함께 거했고, 비록 세라핌이 인격적으로 너희를 지키고 인도할지라도, 둘째 및 셋째 중심의 이 신성한 존재들 중 그 누가, 아버지가 자신의 일부를 주시어 너희 안에 거하게 하시고 너희의 참되고 신성하며 영원한 자아가 되게 하셨는데, 그 아버지처럼 너희에게 가까이 오거나 너희를 온전히 이해하기를 어찌 바랄 수 있겠는가?</w:t>
      </w:r>
    </w:p>
    <w:p w14:paraId="63907AA0" w14:textId="77777777" w:rsidR="000E11C6" w:rsidRDefault="000E11C6" w:rsidP="00FE4BF9">
      <w:pPr>
        <w:spacing w:beforeLines="50" w:before="120"/>
        <w:jc w:val="both"/>
      </w:pPr>
    </w:p>
    <w:p w14:paraId="38BD38B2" w14:textId="77777777" w:rsidR="000E11C6" w:rsidRDefault="00000000" w:rsidP="00FE4B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물질, 마음 그리고 영</w:t>
      </w:r>
    </w:p>
    <w:p w14:paraId="4E34E612"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12:8.1 </w:t>
      </w:r>
      <w:r>
        <w:rPr>
          <w:rFonts w:ascii="함초롬바탕" w:eastAsia="함초롬바탕" w:hAnsi="함초롬바탕" w:cs="함초롬바탕"/>
          <w:color w:val="262626"/>
        </w:rPr>
        <w:t>“하나님은 영이시다.” 그러나 파라다이스는 아니다. 물질 우주는 언제나 모든 영적 활동이 일어나는 무대이며, 영 존재들과 영 상승자들은 물질적 실체의 물리적 구체들 위에서 살고 일한다.</w:t>
      </w:r>
    </w:p>
    <w:p w14:paraId="5E6B1F79"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12:8.2 </w:t>
      </w:r>
      <w:r>
        <w:rPr>
          <w:rFonts w:ascii="함초롬바탕" w:eastAsia="함초롬바탕" w:hAnsi="함초롬바탕" w:cs="함초롬바탕"/>
          <w:color w:val="262626"/>
        </w:rPr>
        <w:t>우주적 힘의 증여, 즉 우주 중력의 영역은 파라다이스 섬의 기능이다. 모든 원초적 힘-에너지는 파라다이스에서 나오며, 무수한 우주들을 만드는 물질이, 충만 공간의 힘-충전을 구성하는 초중력 현존의 형태로 현재 주(主) 우주 전체에 순환하고 있다.</w:t>
      </w:r>
    </w:p>
    <w:p w14:paraId="4EA3441E"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12:8.3 </w:t>
      </w:r>
      <w:r>
        <w:rPr>
          <w:rFonts w:ascii="함초롬바탕" w:eastAsia="함초롬바탕" w:hAnsi="함초롬바탕" w:cs="함초롬바탕"/>
          <w:color w:val="262626"/>
        </w:rPr>
        <w:t>외부 우주들에서 힘이 어떻게 변형되든, 파라다이스에서 나온 뒤, 그것은 영원한 섬의 끝없고 항상 존재하며 실패 없는 이끌림에 종속되어, 우주들의 영원한 공간 경로를 따라 순종적으로 그리고 내재적으로 영원히 선회하며 나아간다. 물리적 에너지는 보편 법칙에 대한 그 순종에 있어서 참되고 확고한 유일한 실체이다. 오직 창조체 의지의 영역들 안에서만 신성한 길과 원래 계획들로부터의 이탈이 있어 왔다. 동력과 에너지는 중앙 파라다이스 섬의 안정성, 불변성, 영원성의 보편적 증거이다.</w:t>
      </w:r>
    </w:p>
    <w:p w14:paraId="68790099"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12:8.4 </w:t>
      </w:r>
      <w:r>
        <w:rPr>
          <w:rFonts w:ascii="함초롬바탕" w:eastAsia="함초롬바탕" w:hAnsi="함초롬바탕" w:cs="함초롬바탕"/>
          <w:color w:val="262626"/>
        </w:rPr>
        <w:t>영의 증여와 인격들의 영성화, 즉 영적 인력의 영역은 영원 아들의 영역이다. 그리고 모든 영적 실체를 자신에게로 영원히 이끄는 이 아들의 영 인력은, 파라다이스 섬의 전능한 물질적 붙듦만큼이나 실제적이며 절대적이다. 그러나 물질적 마음에 치우친 인간은, 혼의 영적 통찰로만 식별되는, 똑같이 실제적이며 강력한 영적 본성의 작용들보다는 물리적 본성의 물질적 현시들에 본래 더 친숙하다.</w:t>
      </w:r>
    </w:p>
    <w:p w14:paraId="0518D549"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12:8.5 </w:t>
      </w:r>
      <w:r>
        <w:rPr>
          <w:rFonts w:ascii="함초롬바탕" w:eastAsia="함초롬바탕" w:hAnsi="함초롬바탕" w:cs="함초롬바탕"/>
          <w:color w:val="262626"/>
        </w:rPr>
        <w:t>우주에 있는 어떤 인격의 마음이 더 영적으로, 곧 하나님 같아질수록 그것은 물질 중력에 덜 반응하게 된다. 물리적-중력 반응으로 측정되는 실체는, 영 내용의 질에 의해 결정되는 실체와 정반대이다. 물리적-중력 작용은 비영적 에너지의 양적 결정자이며, 영적 인력 작용은 신성의 살아 있는 에너지의 질적 척도이다.</w:t>
      </w:r>
    </w:p>
    <w:p w14:paraId="24BB13FC"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12:8.6 </w:t>
      </w:r>
      <w:r>
        <w:rPr>
          <w:rFonts w:ascii="함초롬바탕" w:eastAsia="함초롬바탕" w:hAnsi="함초롬바탕" w:cs="함초롬바탕"/>
          <w:color w:val="262626"/>
        </w:rPr>
        <w:t>파라다이스가 물리적 창조계에 대해, 그리고 영원 아들이 영적 우주에 대해 그러한 것처럼, 공동 행위자는 마음의 영역들, 곧 물질적, 모론시아적, 영적 존재들과 인격들로 이루어진 지성적 우주에 대해 그러하다.</w:t>
      </w:r>
    </w:p>
    <w:p w14:paraId="37FA6272"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12:8.7 </w:t>
      </w:r>
      <w:r>
        <w:rPr>
          <w:rFonts w:ascii="함초롬바탕" w:eastAsia="함초롬바탕" w:hAnsi="함초롬바탕" w:cs="함초롬바탕"/>
          <w:color w:val="262626"/>
        </w:rPr>
        <w:t xml:space="preserve">공동 행위자는 물질적 실체와 영적 실체 모두에 반응하며, 따라서 본래부터 모든 지성 존재들, 곧 </w:t>
      </w:r>
      <w:r>
        <w:rPr>
          <w:rFonts w:ascii="함초롬바탕" w:eastAsia="함초롬바탕" w:hAnsi="함초롬바탕" w:cs="함초롬바탕"/>
          <w:color w:val="262626"/>
        </w:rPr>
        <w:lastRenderedPageBreak/>
        <w:t>창조의 물질적 국면과 영적 국면 모두의 연합을 대표할 수 있는 존재들에게 보편적 사역자가 된다. 지성의 부여, 즉 마음 현상 안에서 물질적인 것과 영적인 것을 향한 사역은 공동 행위자의 독점적인 영역이며, 그는 그렇게 시간의 진화 창조체들의 영적 마음의 동반자, 모론시아 마음의 정수(精髓), 그리고 물질 마음의 본체가 된다.</w:t>
      </w:r>
    </w:p>
    <w:p w14:paraId="1B9F7639"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12:8.8 </w:t>
      </w:r>
      <w:r>
        <w:rPr>
          <w:rFonts w:ascii="함초롬바탕" w:eastAsia="함초롬바탕" w:hAnsi="함초롬바탕" w:cs="함초롬바탕"/>
          <w:color w:val="262626"/>
        </w:rPr>
        <w:t>마음은 영적 실체들이 창조체 인격들에게 체험 가능하게 되는 기법이다. 그리고 최종 분석에서, 심지어 인간 마음의 통일 가능성, 곧 사물, 관념, 가치를 조율하는 능력은 초물질적이다.</w:t>
      </w:r>
    </w:p>
    <w:p w14:paraId="4F873522"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12:8.9 </w:t>
      </w:r>
      <w:r>
        <w:rPr>
          <w:rFonts w:ascii="함초롬바탕" w:eastAsia="함초롬바탕" w:hAnsi="함초롬바탕" w:cs="함초롬바탕"/>
          <w:color w:val="262626"/>
        </w:rPr>
        <w:t>비록 필사 마음이 상대적 우주 실체의 일곱 수준을 이해하기는 거의 불가능하지만, 인간 지성은 유한 실체의 세 가지 기능 수준의 의미 대부분을 파악할 수 있어야 한다.</w:t>
      </w:r>
    </w:p>
    <w:p w14:paraId="110E3DAF"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12:8.10 </w:t>
      </w:r>
      <w:r>
        <w:rPr>
          <w:rFonts w:ascii="함초롬바탕" w:eastAsia="함초롬바탕" w:hAnsi="함초롬바탕" w:cs="함초롬바탕"/>
          <w:color w:val="262626"/>
        </w:rPr>
        <w:t>1. 물질. 운동에 의해 변경되고 마음에 의해 조건 지어지는 경우를 제외하고는 선형 중력에 종속되는, 조직된 에너지.</w:t>
      </w:r>
    </w:p>
    <w:p w14:paraId="6A611E5D"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12:8.11 </w:t>
      </w:r>
      <w:r>
        <w:rPr>
          <w:rFonts w:ascii="함초롬바탕" w:eastAsia="함초롬바탕" w:hAnsi="함초롬바탕" w:cs="함초롬바탕"/>
          <w:color w:val="262626"/>
        </w:rPr>
        <w:t>2. 마음. 물질 중력에 전적으로 종속되지 않으며, 영에 의해 변경될 때 진정으로 해방되는, 조직된 의식.</w:t>
      </w:r>
    </w:p>
    <w:p w14:paraId="2AD6D40A"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12:8.12 </w:t>
      </w:r>
      <w:r>
        <w:rPr>
          <w:rFonts w:ascii="함초롬바탕" w:eastAsia="함초롬바탕" w:hAnsi="함초롬바탕" w:cs="함초롬바탕"/>
          <w:color w:val="262626"/>
        </w:rPr>
        <w:t>3. 영. 가장 높은 인격적 실체. 참된 영은 물리적 중력에 종속되지 않지만, 결국 인격 존엄성을 가진 모든 진화하는 에너지 체계들의 동기 부여 영향력이 된다.</w:t>
      </w:r>
    </w:p>
    <w:p w14:paraId="0E915FF3"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12:8.13 </w:t>
      </w:r>
      <w:r>
        <w:rPr>
          <w:rFonts w:ascii="함초롬바탕" w:eastAsia="함초롬바탕" w:hAnsi="함초롬바탕" w:cs="함초롬바탕"/>
          <w:color w:val="262626"/>
        </w:rPr>
        <w:t>모든 인격의 실존 목표는 영이다. 물질적 현시들은 상대적이며, 우주 마음은 이 보편적 반대들 사이에서 개입한다. 마음의 증여와 영의 사역은 신의 동료 개인들, 즉 무한 영과 영원 아들의 일이다. 전체 신 실체는 마음이 아니라 영-마음, 곧 인격에 의해 통일된 마음-영이다. 그럼에도 불구하고 영과 사물 양쪽의 절대성들은 우주 아버지라는 개인 안에서 수렴된다.</w:t>
      </w:r>
    </w:p>
    <w:p w14:paraId="7A1A985C"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12:8.14 </w:t>
      </w:r>
      <w:r>
        <w:rPr>
          <w:rFonts w:ascii="함초롬바탕" w:eastAsia="함초롬바탕" w:hAnsi="함초롬바탕" w:cs="함초롬바탕"/>
          <w:color w:val="262626"/>
        </w:rPr>
        <w:t>파라다이스에서는 물리적, 마음의, 영적 세 에너지가 동격이다. 진화하는 코스모스에서는 인격 안에서를 제외하고는 에너지-물질이 지배적이며, 인격 안에서는 영이 마음의 중재를 통해 지배권을 얻으려고 노력한다. 하나님은 영이시므로, 영은 모든 창조체의 인격 체험의 근본 실체이다. 영은 변치 않으며, 따라서 모든 인격 관계에서 점진적 성취의 체험적 변수인 마음과 물질을 모두 초월한다.</w:t>
      </w:r>
    </w:p>
    <w:p w14:paraId="6953EC44"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12:8.15 </w:t>
      </w:r>
      <w:r>
        <w:rPr>
          <w:rFonts w:ascii="함초롬바탕" w:eastAsia="함초롬바탕" w:hAnsi="함초롬바탕" w:cs="함초롬바탕"/>
          <w:color w:val="262626"/>
        </w:rPr>
        <w:t>우주 진화에서 물질은 신성한 깨달음이라는 영적 광명의 현존 속에서 마음이 드리우는 철학적 그림자가 되지만, 이것이 물질-에너지의 실재성을 무효화하지는 않는다. 마음, 물질, 영은 동등하게 실재하지만, 신성을 달성하는 데 있어서 인격에게 동등한 가치를 지니지는 않는다. 신성에 대한 의식은 점진적인 영적 체험이다.</w:t>
      </w:r>
    </w:p>
    <w:p w14:paraId="539BEDCE"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12:8.16 </w:t>
      </w:r>
      <w:r>
        <w:rPr>
          <w:rFonts w:ascii="함초롬바탕" w:eastAsia="함초롬바탕" w:hAnsi="함초롬바탕" w:cs="함초롬바탕"/>
          <w:color w:val="262626"/>
        </w:rPr>
        <w:t>영성화된 인격(우주 안의 아버지, 즉 개별 창조체 안에 있는 잠재적 영 인격의 단편)이 더 밝게 빛날수록, 그것의 물질적 외피 위에 개재하는 마음이 드리우는 그림자는 더 커진다. 시간 안에서 사람의 몸은 마음이나 영만큼이나 실재하지만, 죽음에 이르면 마음(정체성)과 영은 모두 살아남는 반면 몸은 그렇지 않다. 우주 실체는 인격 체험 속에서는 존재하지 않을 수 있다. 그래서 물질은 더 실제적인 영적 본체의 그림자라는 너희 그리스인의 비유적 표현은 철학적 의미를 지닌다.</w:t>
      </w:r>
    </w:p>
    <w:p w14:paraId="1FFED067" w14:textId="77777777" w:rsidR="000E11C6" w:rsidRDefault="000E11C6" w:rsidP="00FE4BF9">
      <w:pPr>
        <w:spacing w:beforeLines="50" w:before="120"/>
        <w:jc w:val="both"/>
      </w:pPr>
    </w:p>
    <w:p w14:paraId="0D8DCDB9" w14:textId="77777777" w:rsidR="000E11C6" w:rsidRDefault="00000000" w:rsidP="00FE4BF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인격 실체들</w:t>
      </w:r>
    </w:p>
    <w:p w14:paraId="1419DE91"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12:9.1 </w:t>
      </w:r>
      <w:r>
        <w:rPr>
          <w:rFonts w:ascii="함초롬바탕" w:eastAsia="함초롬바탕" w:hAnsi="함초롬바탕" w:cs="함초롬바탕"/>
          <w:color w:val="262626"/>
        </w:rPr>
        <w:t xml:space="preserve">영은 우주들에서 기본적인 인격적 실체이며, 인격은 영적 실체에 대한 모든 점진적 체험의 기초이다. 우주 진행의 모든 연속적 수준에서 인격 체험의 모든 국면은 매혹적인 인격적 실체들의 발견을 위한 단서들로 가득하다. 인간의 참된 운명은 새로운 영적 목표들을 창조하고, 그 뒤 비물질적 가치를 지닌 </w:t>
      </w:r>
      <w:r>
        <w:rPr>
          <w:rFonts w:ascii="함초롬바탕" w:eastAsia="함초롬바탕" w:hAnsi="함초롬바탕" w:cs="함초롬바탕"/>
          <w:color w:val="262626"/>
        </w:rPr>
        <w:lastRenderedPageBreak/>
        <w:t>그러한 천상의 목표들이 지닌 우주적 매력에 응답하는 데 있다.</w:t>
      </w:r>
    </w:p>
    <w:p w14:paraId="3F7C2888"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12:9.2 </w:t>
      </w:r>
      <w:r>
        <w:rPr>
          <w:rFonts w:ascii="함초롬바탕" w:eastAsia="함초롬바탕" w:hAnsi="함초롬바탕" w:cs="함초롬바탕"/>
          <w:color w:val="262626"/>
        </w:rPr>
        <w:t>사랑은 인격들 사이의 유익한 연합의 비밀이다. 너희는 단 한 번의 접촉 결과로 어떤 사람을 참되게 알 수는 없다. 음악이 수학적 리듬의 한 형태일지라도, 너희는 수학적 추론을 통해 음악을 감상하며 알 수는 없다. 전화 가입자에게 할당된 번호는 어떤 식으로든 그 가입자의 인격을 식별하지 못하며 그의 성품에 관해 어떤 것도 의미하지 않는다.</w:t>
      </w:r>
    </w:p>
    <w:p w14:paraId="192BCAAA"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12:9.3 </w:t>
      </w:r>
      <w:r>
        <w:rPr>
          <w:rFonts w:ascii="함초롬바탕" w:eastAsia="함초롬바탕" w:hAnsi="함초롬바탕" w:cs="함초롬바탕"/>
          <w:color w:val="262626"/>
        </w:rPr>
        <w:t>수학, 즉 물질 과학은 우주의 물질적 측면들에 대한 지적인 논의에 필수적이지만, 그러한 지식이 반드시 진리에 대한 더 높은 깨달음이나 영적 실체들에 대한 인격적 감상의 일부는 아니다. 생명의 영역들뿐만 아니라 물리적 에너지의 세계에서조차, 둘 이상의 사물의 합은 매우 자주 그러한 결합의 예측 가능한 가산(加算)적 결과보다 더 크거나 다른 어떤 것이 된다. 수학의 전체 과학, 철학의 전 영역, 가장 높은 물리학이나 화학도 두 개의 기체 수소 원자와 한 개의 기체 산소 원자의 결합이 질적으로 초부가적인 새로운 물질, 곧 액체 상태의 물을 낳으리라고 예측하거나 알지 못했을 것이다. 이 한 가지 물리화학적 현상에 대한 이해만으로도 물질주의 철학과 기계론적 우주론의 발전을 막았어야 했다.</w:t>
      </w:r>
    </w:p>
    <w:p w14:paraId="400AACC1"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12:9.4 </w:t>
      </w:r>
      <w:r>
        <w:rPr>
          <w:rFonts w:ascii="함초롬바탕" w:eastAsia="함초롬바탕" w:hAnsi="함초롬바탕" w:cs="함초롬바탕"/>
          <w:color w:val="262626"/>
        </w:rPr>
        <w:t>기술적 분석은 어떤 사람이나 사물이 무엇을 할 수 있는지를 드러내지 않는다. 예를 들어, 물은 불을 끄는 데 효과적으로 사용된다. 물이 불을 끌 것이라는 사실은 일상 체험의 사실이지만, 물에 대한 어떤 분석도 그러한 속성을 드러낼 수는 없을 것이다. 분석은 물이 수소와 산소로 구성되어 있음을 결정한다. 이 원소들에 대한 추가 연구는 산소가 연소의 실제적 지지제(支持劑)이며 수소 자체가 자유로이 탈 것임을 밝힌다.</w:t>
      </w:r>
    </w:p>
    <w:p w14:paraId="74924F83"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12:9.5 </w:t>
      </w:r>
      <w:r>
        <w:rPr>
          <w:rFonts w:ascii="함초롬바탕" w:eastAsia="함초롬바탕" w:hAnsi="함초롬바탕" w:cs="함초롬바탕"/>
          <w:color w:val="262626"/>
        </w:rPr>
        <w:t>너희의 종교는 두려움의 속박과 미신의 굴레에서 벗어나면서 실제적인 것이 되어 가고 있다. 너희의 철학은 교의와 전통으로부터의 해방을 위해 분투하고 있다. 너희의 과학은 진리와 오류 사이의 장구한 싸움에 종사하면서, 추상의 속박, 수학의 노예 상태, 그리고 기계론적 물질주의의 상대적 맹목성으로부터의 구원을 위해 싸우고 있다.</w:t>
      </w:r>
    </w:p>
    <w:p w14:paraId="2C0147E8" w14:textId="77777777" w:rsidR="000E11C6" w:rsidRDefault="00000000" w:rsidP="00FE4BF9">
      <w:pPr>
        <w:spacing w:beforeLines="50" w:before="120"/>
        <w:jc w:val="both"/>
      </w:pPr>
      <w:r>
        <w:rPr>
          <w:rFonts w:ascii="함초롬바탕" w:eastAsia="함초롬바탕" w:hAnsi="함초롬바탕" w:cs="함초롬바탕"/>
          <w:b/>
          <w:bCs/>
          <w:color w:val="B08D57"/>
          <w:sz w:val="18"/>
          <w:szCs w:val="18"/>
        </w:rPr>
        <w:t xml:space="preserve">12:9.6 </w:t>
      </w:r>
      <w:r>
        <w:rPr>
          <w:rFonts w:ascii="함초롬바탕" w:eastAsia="함초롬바탕" w:hAnsi="함초롬바탕" w:cs="함초롬바탕"/>
          <w:color w:val="262626"/>
        </w:rPr>
        <w:t>필사 인간은 영 핵을 가지고 있다. 마음은 신성한 영 핵 주위에 존재하는 인격적 에너지 체계이며, 물질적 환경에서 기능한다. 인격적 마음과 영의 그러한 살아 있는 관계는 영원한 인격의 우주 잠재력을 구성한다. 진짜 문제, 지속적인 실망, 심각한 패배, 또는 피할 수 없는 죽음은 자아-개념들이 중앙 영 핵의 지배력을 온전히 대체하려고 감행한 후에야 비로소 찾아올 수 있으며, 그렇게 하여 인격 정체성의 우주적 구도가 교란된다.</w:t>
      </w:r>
    </w:p>
    <w:p w14:paraId="483057BD" w14:textId="77777777" w:rsidR="000E11C6" w:rsidRDefault="000E11C6" w:rsidP="00FE4BF9">
      <w:pPr>
        <w:spacing w:beforeLines="50" w:before="120"/>
        <w:jc w:val="both"/>
      </w:pPr>
    </w:p>
    <w:p w14:paraId="01A2B9F1" w14:textId="77777777" w:rsidR="000E11C6" w:rsidRDefault="00000000" w:rsidP="00FE4BF9">
      <w:pPr>
        <w:spacing w:beforeLines="50" w:before="120"/>
        <w:jc w:val="right"/>
      </w:pPr>
      <w:r>
        <w:rPr>
          <w:rFonts w:ascii="함초롬바탕" w:eastAsia="함초롬바탕" w:hAnsi="함초롬바탕" w:cs="함초롬바탕"/>
          <w:b/>
          <w:bCs/>
          <w:color w:val="B08D57"/>
          <w:sz w:val="18"/>
          <w:szCs w:val="18"/>
        </w:rPr>
        <w:t xml:space="preserve">12:9.7 </w:t>
      </w:r>
      <w:r>
        <w:rPr>
          <w:rFonts w:ascii="함초롬바탕" w:eastAsia="함초롬바탕" w:hAnsi="함초롬바탕" w:cs="함초롬바탕"/>
          <w:i/>
          <w:iCs/>
          <w:color w:val="6B5A45"/>
        </w:rPr>
        <w:t>[옛적부터 늘 계신 이들의 권한에 따라 활동하는 한 지혜 완성자가 발표함.]</w:t>
      </w:r>
    </w:p>
    <w:p w14:paraId="5AC40294" w14:textId="77777777" w:rsidR="000E11C6" w:rsidRDefault="00000000" w:rsidP="00B6599F">
      <w:pPr>
        <w:pStyle w:val="1"/>
        <w:keepNext/>
        <w:pageBreakBefore/>
        <w:pBdr>
          <w:bottom w:val="double" w:sz="6" w:space="10" w:color="B08D57"/>
        </w:pBdr>
        <w:spacing w:before="600" w:after="360"/>
        <w:jc w:val="center"/>
      </w:pPr>
      <w:bookmarkStart w:id="13" w:name="paper013"/>
      <w:r>
        <w:rPr>
          <w:rFonts w:ascii="함초롬바탕" w:eastAsia="함초롬바탕" w:hAnsi="함초롬바탕" w:cs="함초롬바탕"/>
          <w:color w:val="B08D57"/>
          <w:spacing w:val="40"/>
          <w:sz w:val="24"/>
          <w:szCs w:val="24"/>
        </w:rPr>
        <w:lastRenderedPageBreak/>
        <w:t>제13편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파라다이스의 신성한 구체들</w:t>
      </w:r>
      <w:bookmarkEnd w:id="13"/>
    </w:p>
    <w:p w14:paraId="2CA3D22B" w14:textId="77777777" w:rsidR="000E11C6" w:rsidRDefault="000E11C6" w:rsidP="00B6599F">
      <w:pPr>
        <w:spacing w:beforeLines="50" w:before="120"/>
        <w:jc w:val="both"/>
      </w:pPr>
    </w:p>
    <w:p w14:paraId="23C277DE"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13:0.1 </w:t>
      </w:r>
      <w:r>
        <w:rPr>
          <w:rFonts w:ascii="함초롬바탕" w:eastAsia="함초롬바탕" w:hAnsi="함초롬바탕" w:cs="함초롬바탕"/>
          <w:color w:val="262626"/>
        </w:rPr>
        <w:t>파라다이스 중앙 섬과 하보나 행성 회로들 중 가장 안쪽 회로 사이에는, 세 개의 더 작은 특별한 구체 회로들이 공간에 자리 잡고 있다. 가장 안쪽 회로는 우주 아버지의 일곱 비밀 구체들로 이루어져 있고, 둘째 집단은 영원 아들의 일곱 빛나는 세계들로 구성되어 있다. 가장 바깥쪽에는 일곱 주(主) 영들의 집행 본부 세계들인 무한 영의 일곱 거대한 구체들이 있다.</w:t>
      </w:r>
    </w:p>
    <w:p w14:paraId="767D349F"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13:0.2 </w:t>
      </w:r>
      <w:r>
        <w:rPr>
          <w:rFonts w:ascii="함초롬바탕" w:eastAsia="함초롬바탕" w:hAnsi="함초롬바탕" w:cs="함초롬바탕"/>
          <w:color w:val="262626"/>
        </w:rPr>
        <w:t>아버지, 아들, 영의 이 세 개의 일곱 세계 회로들은 비할 데 없는 장엄함과 상상할 수 없는 영광의 구체들이다. 그것들의 물질적 또는 물리적 구성조차도 너희에게 계시되지 않은 계층의 것이다. 각 회로는 물질에 있어 서로 다르며, 각 회로에 속한 각 세계는, 물리적 구성이 똑같은 아들의 일곱 세계를 제외하고는, 서로 다르다. 스물한 개 모두 거대한 구체들이며, 일곱 개로 이루어진 각 집단은 서로 다르게 영원화되어 있다. 우리가 아는 한, 그것들은 항상 존재해 왔으며, 파라다이스처럼 영원하다. 그것들의 기원에 관한 기록이나 전승은 존재하지 않는다.</w:t>
      </w:r>
    </w:p>
    <w:p w14:paraId="3C58A1B6"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13:0.3 </w:t>
      </w:r>
      <w:r>
        <w:rPr>
          <w:rFonts w:ascii="함초롬바탕" w:eastAsia="함초롬바탕" w:hAnsi="함초롬바탕" w:cs="함초롬바탕"/>
          <w:color w:val="262626"/>
        </w:rPr>
        <w:t>우주 아버지의 일곱 비밀 구체들은 영원한 섬에 아주 가까이서 파라다이스를 돌고 있으며, 영원한 신들의 중심 광휘의 영적 광명을 고도로 반사하여, 이 신성한 영광의 빛을 파라다이스 전역과 하보나의 일곱 회로들에까지 뿌린다.</w:t>
      </w:r>
    </w:p>
    <w:p w14:paraId="2F4096F7"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13:0.4 </w:t>
      </w:r>
      <w:r>
        <w:rPr>
          <w:rFonts w:ascii="함초롬바탕" w:eastAsia="함초롬바탕" w:hAnsi="함초롬바탕" w:cs="함초롬바탕"/>
          <w:color w:val="262626"/>
        </w:rPr>
        <w:t>영원 아들의 일곱 신성한 세계들에서는 영적 광명의 비인격적 에너지들이 기원하는 것으로 보인다. 어떤 인격 존재도 이 일곱 빛나는 영역들 중 어느 곳에도 머무를 수 없다. 그것들은 영적 영광으로 모든 파라다이스와 하보나를 비추며, 순수한 영 광명을 일곱 초우주로 방향 지어 보낸다. 이 둘째 회로의 빛나는 구체들 역시 파라다이스와, 일곱 회로로 이루어진 중앙 우주의 십억 세계에 자신들의 빛(열이 없는 빛)을 방출한다.</w:t>
      </w:r>
    </w:p>
    <w:p w14:paraId="5BEC3F05"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13:0.5 </w:t>
      </w:r>
      <w:r>
        <w:rPr>
          <w:rFonts w:ascii="함초롬바탕" w:eastAsia="함초롬바탕" w:hAnsi="함초롬바탕" w:cs="함초롬바탕"/>
          <w:color w:val="262626"/>
        </w:rPr>
        <w:t>무한 영의 일곱 세계들은 일곱 주(主) 영들이 차지하고 있으며, 그들은 일곱 초우주의 운명을 주관하면서 신의 셋째 개인의 영적 광명을 시간과 공간의 이 창조계들에 내보낸다. 그리고 파라다이스 섬은 아니지만, 모든 하보나는 이 영성화하는 영향들에 휩싸여 있다.</w:t>
      </w:r>
    </w:p>
    <w:p w14:paraId="113A92FD"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13:0.6 </w:t>
      </w:r>
      <w:r>
        <w:rPr>
          <w:rFonts w:ascii="함초롬바탕" w:eastAsia="함초롬바탕" w:hAnsi="함초롬바탕" w:cs="함초롬바탕"/>
          <w:color w:val="262626"/>
        </w:rPr>
        <w:t>비록 아버지의 세계들이 아버지가 부여하신 모든 인격들을 위한 궁극적 지위의 구체들이기는 하지만, 이것이 그것들의 배타적인 기능은 아니다. 인격 외의 많은 존재들과 실체들이 이 세계들에 머문다. 아버지의 회로와 영의 회로에 있는 각 세계는 독특한 유형의 영구 시민권을 가지고 있지만, 우리는 아들의 세계들에는 균일한 유형의 인격 외의 존재들이 거주한다고 생각한다. 아버지 단편들은 디비닝턴의 원주민들 가운데 있으며, 다른 계층의 영구 시민권은 너희에게 계시되지 않았다.</w:t>
      </w:r>
    </w:p>
    <w:p w14:paraId="0F25A42B"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13:0.7 </w:t>
      </w:r>
      <w:r>
        <w:rPr>
          <w:rFonts w:ascii="함초롬바탕" w:eastAsia="함초롬바탕" w:hAnsi="함초롬바탕" w:cs="함초롬바탕"/>
          <w:color w:val="262626"/>
        </w:rPr>
        <w:t>스물한 개의 파라다이스 위성들은 이 이야기들에서 밝혀지지 않은, 중앙 우주와 초우주 양쪽에서의 많은 목적에 기여한다. 너희는 이 구체들의 생명에 대해 너무나 적게 이해할 수 있으므로, 본성이나 기능에 관해 조금이라도 일관된 견해를 얻기를 바랄 수 없다. 너희에게 계시되지 않은 수천 가지 활동들이 그곳에서 진행되고 있다. 이 스물한 개 구체들은 주(主) 우주 기능의 잠재력들을 포함한다. 이 글들은 대우주의 현재 우주 시대, 아니 더 정확히는 대우주의 일곱 구역 중 하나의 현재 우주 시대에 관련된 어떤 제한된 활동들에 대해 찰나의 시선을 제공할 뿐이다.</w:t>
      </w:r>
    </w:p>
    <w:p w14:paraId="3217B833" w14:textId="77777777" w:rsidR="000E11C6" w:rsidRDefault="000E11C6" w:rsidP="00B6599F">
      <w:pPr>
        <w:spacing w:beforeLines="50" w:before="120"/>
        <w:jc w:val="both"/>
      </w:pPr>
    </w:p>
    <w:p w14:paraId="5302474E" w14:textId="77777777" w:rsidR="000E11C6" w:rsidRDefault="00000000" w:rsidP="00B659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1. 아버지의 일곱 신성한 세계들</w:t>
      </w:r>
    </w:p>
    <w:p w14:paraId="19765FD1"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13:1.1 </w:t>
      </w:r>
      <w:r>
        <w:rPr>
          <w:rFonts w:ascii="함초롬바탕" w:eastAsia="함초롬바탕" w:hAnsi="함초롬바탕" w:cs="함초롬바탕"/>
          <w:color w:val="262626"/>
        </w:rPr>
        <w:t>신성한 생명 구체들의 아버지 회로는 우주들의 우주에서 유일하게 내재하는 인격의 비밀들을 담고 있다. 파라다이스의 이 위성들은 세 회로 중 가장 안쪽에 있으며, 중앙 우주 안에서 인격과 관련하여 유일하게 금지된 영역이다. 하부 파라다이스와 아들의 세계들 또한 인격들에게 마찬가지로 닫혀 있지만, 이들 중 어느 영역도 인격과 어떤 식으로든 직접적으로 관련된 것은 아니다.</w:t>
      </w:r>
    </w:p>
    <w:p w14:paraId="6D469EA7"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13:1.2 </w:t>
      </w:r>
      <w:r>
        <w:rPr>
          <w:rFonts w:ascii="함초롬바탕" w:eastAsia="함초롬바탕" w:hAnsi="함초롬바탕" w:cs="함초롬바탕"/>
          <w:color w:val="262626"/>
        </w:rPr>
        <w:t>아버지의 파라다이스 세계들은 삼위일체의 고정 아들들 중 가장 높은 계층인 최상위의 삼위일체화된 비밀들에 의해 지휘된다. 나는 이 세계들에 대해 말할 수 있는 바가 거의 없으며, 그들의 다양한 활동들에 대해서는 더욱 그러하다. 이러한 정보는 오직 그곳에서 기능하고 그곳으로부터 나아가는 존재들에게만 관련된다. 나는 이 특별한 세계들 중 여섯 곳과는 어느 정도 친숙하지만, 디비닝턴에는 결코 상륙한 적이 없다. 그 세계는 나에게 전적으로 금지되어 있다.</w:t>
      </w:r>
    </w:p>
    <w:p w14:paraId="494162AE"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13:1.3 </w:t>
      </w:r>
      <w:r>
        <w:rPr>
          <w:rFonts w:ascii="함초롬바탕" w:eastAsia="함초롬바탕" w:hAnsi="함초롬바탕" w:cs="함초롬바탕"/>
          <w:color w:val="262626"/>
        </w:rPr>
        <w:t>이들 세계가 비밀스러운 이유 중 하나는, 이 각각의 신성한 구체들이 파라다이스 삼위일체를 구성하는 신들의 특화된 표현, 곧 현시를 누리기 때문이다. 이는 인격이 아니라, 오직 그 특정 구체에 거주하거나 들어갈 수 있는 특정 집단의 지성적 존재들만이 인식하고 이해할 수 있는 신성의 독특한 현존이다. 최상위의 삼위일체화된 비밀들은 이 특화되고 비인격적인 신성 현존들의 인격적 대리자들이다. 그리고 최상위의 비밀들은 고도로 인격적인 존재들이며, 탁월한 자질을 부여받았고 그들의 고귀하고 엄격한 과업에 경이롭게 적응되어 있다.</w:t>
      </w:r>
    </w:p>
    <w:p w14:paraId="6C738A58"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13:1.4 </w:t>
      </w:r>
      <w:r>
        <w:rPr>
          <w:rFonts w:ascii="함초롬바탕" w:eastAsia="함초롬바탕" w:hAnsi="함초롬바탕" w:cs="함초롬바탕"/>
          <w:color w:val="262626"/>
        </w:rPr>
        <w:t>1. 디비닝턴. 이 세계는 독특한 의미에서 “아버지의 품”, 즉 우주 아버지의 인격적 교통 구체이며, 그곳에는 그분의 신성의 특별한 현시가 있다. 디비닝턴은 생각 조절자들의 파라다이스 집결지이지만, 또한 우주 아버지에게서 기원하는 수많은 다른 실체, 인격, 그리고 다른 존재들의 고향이다. 영원 아들 외에도 많은 인격들이 우주 아버지의 단독 행위에 의해 직접 기원한다. 오직 아버지 단편들과, 우주 아버지에게서 직접적이고 배타적으로 기원한 그 인격들 및 다른 존재들만이 이 거처에서 형제처럼 지내며 기능한다.</w:t>
      </w:r>
    </w:p>
    <w:p w14:paraId="278F49B5"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13:1.5 </w:t>
      </w:r>
      <w:r>
        <w:rPr>
          <w:rFonts w:ascii="함초롬바탕" w:eastAsia="함초롬바탕" w:hAnsi="함초롬바탕" w:cs="함초롬바탕"/>
          <w:color w:val="262626"/>
        </w:rPr>
        <w:t>디비닝턴의 비밀들은 생각 조절자들의 증여와 사명의 비밀을 포함한다. 그들의 본성, 기원, 그리고 진화 세계들의 미천한 창조체들과 접촉하는 기법은 이 파라다이스 구체의 비밀이다. 이 놀라운 처리 과정들은 우리 나머지와 인격적으로 관련이 없으므로, 신들은 이 위대하고 신성한 사역의 어떤 특징들을 우리의 온전한 이해로부터 보류하는 것이 타당하다고 여긴다. 우리가 신성한 활동의 이 국면과 접촉하게 되는 한, 우리는 이 처리 과정들에 대한 완전한 지식을 허락받지만, 이 위대한 증여의 내밀한 세부 사항에 관해서는 온전히 정보를 받지 못한다.</w:t>
      </w:r>
    </w:p>
    <w:p w14:paraId="3F0B626C"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13:1.6 </w:t>
      </w:r>
      <w:r>
        <w:rPr>
          <w:rFonts w:ascii="함초롬바탕" w:eastAsia="함초롬바탕" w:hAnsi="함초롬바탕" w:cs="함초롬바탕"/>
          <w:color w:val="262626"/>
        </w:rPr>
        <w:t>이 구체는 또한 다른 모든 형태의 아버지 단편들, 중력 사자들, 그리고 너희에게 계시되지 않은 수많은 다른 존재들의 본성, 목적, 활동에 관한 비밀들을 간직하고 있다. 나에게 감추어진 디비닝턴에 관한 진리들은, 만일 계시된다면, 단지 나의 현재 과업에 혼란을 주고 방해가 될 뿐일 가능성이 매우 높으며, 또한 어쩌면 그것들은 내 존재 계층의 개념적 수용 능력을 넘어서는 것일 수도 있다.</w:t>
      </w:r>
    </w:p>
    <w:p w14:paraId="32CB8F85"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13:1.7 </w:t>
      </w:r>
      <w:r>
        <w:rPr>
          <w:rFonts w:ascii="함초롬바탕" w:eastAsia="함초롬바탕" w:hAnsi="함초롬바탕" w:cs="함초롬바탕"/>
          <w:color w:val="262626"/>
        </w:rPr>
        <w:t>2. 소나링턴. 이 구체는 “아들의 품”, 영원 아들의 인격적 수용 세계이다. 이곳은 하강 및 상승하는 하나님의 아들들이 완전히 인가받고 최종적으로 승인되는 때와 그 이후에 그들이 머무는 파라다이스 본부이다. 이 세계는 영원 아들과 그분의 동격 및 연합 아들들에게서 난 모든 아들들의 파라다이스 고향이다. 이 최상의 거처에 속한 수많은 신성한 아들 신분 계층들이 필사자들에게 계시되지 않았는데, 이는 그것들이 인간이 우주들을 거쳐 파라다이스로 나아가는 영적 진보의 상승 계획과 관련이 없기 때문이다.</w:t>
      </w:r>
    </w:p>
    <w:p w14:paraId="464DA354"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lastRenderedPageBreak/>
        <w:t xml:space="preserve">13:1.8 </w:t>
      </w:r>
      <w:r>
        <w:rPr>
          <w:rFonts w:ascii="함초롬바탕" w:eastAsia="함초롬바탕" w:hAnsi="함초롬바탕" w:cs="함초롬바탕"/>
          <w:color w:val="262626"/>
        </w:rPr>
        <w:t>소나링턴의 비밀들은 신성한 아들들의 육신화의 비밀을 포함한다. 하나님의 아들이 사람의 아들이 될 때, 즉 너희 세계에서 천구백 년 전에 일어났던 것처럼 문자 그대로 여자에게서 태어날 때, 그것은 우주적 신비이다. 그것은 우주들 전역에서 계속 일어나고 있으며, 그것은 신성한 아들됨에 관한 소나링턴의 비밀이다. 조절자들은 아버지 하나님의 신비이다. 신성한 아들들의 육신화는 아들 하나님의 신비이다. 그것은 소나링턴의 일곱째 구역에 잠겨 있는 비밀이며, 이 독특한 체험을 친히 통과한 자들 외에는 아무도 침투할 수 없는 영역이다. 너희의 상승 생애와 관련된 육신화의 국면들만이 너희에게 알려졌다. 우주 봉사 임무를 띤, 계시되지 않은 유형의 파라다이스 아들들의 육신화 신비에는 너희에게 밝혀지지 않은 다른 많은 국면들이 있다. 그리고 소나링턴에는 여전히 다른 신비들이 있다.</w:t>
      </w:r>
    </w:p>
    <w:p w14:paraId="2B7FA855"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13:1.9 </w:t>
      </w:r>
      <w:r>
        <w:rPr>
          <w:rFonts w:ascii="함초롬바탕" w:eastAsia="함초롬바탕" w:hAnsi="함초롬바탕" w:cs="함초롬바탕"/>
          <w:color w:val="262626"/>
        </w:rPr>
        <w:t>3. 스피리팅턴. 이 세계는 “영의 품”, 오직 무한 영만을 대표하는 높은 존재들의 파라다이스 고향이다. 여기에는 일곱 주(主) 영들과 모든 우주에서 온 그들의 일부 자손들이 모인다. 이 천상의 거처에서는 또한, 시간의 필사 창조체들을 영원의 파라다이스 수준으로 끌어올리는 계획과 관련되지 않은 다방면의 우주 활동에 배정된, 계시되지 않은 수많은 영 인격 계층들을 발견할 수 있다.</w:t>
      </w:r>
    </w:p>
    <w:p w14:paraId="5B697E0C"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13:1.10 </w:t>
      </w:r>
      <w:r>
        <w:rPr>
          <w:rFonts w:ascii="함초롬바탕" w:eastAsia="함초롬바탕" w:hAnsi="함초롬바탕" w:cs="함초롬바탕"/>
          <w:color w:val="262626"/>
        </w:rPr>
        <w:t>스피리팅턴의 비밀들은 반영력의 불가사의한 신비들을 포함한다. 우리는 너희에게 광대하고 보편적인 반영력 현상에 대해, 특히 그것이 일곱 초우주의 본부 세계들에서 작동하는 방식에 대해 이야기하지만, 우리는 이 현상을 결코 완전히 설명하지 않는데, 이는 우리가 그것을 온전히 이해하지 못하기 때문이다. 우리는 많이, 아주 많이 이해하지만, 많은 기본적인 세부 사항들은 여전히 우리에게 신비로 남아 있다. 반영력은 영 하나님의 비밀이다. 너희는 필사자 생존의 상승 계획과 관련하여 반영력 기능에 대해 가르침을 받아 왔고, 그것은 실제로 그렇게 작동하지만, 반영력은 또한 수많은 다른 국면의 우주 업무의 정상적인 작동에 없어서는 안 될 특징이다. 무한 영의 이 부여는 정보 수집과 정보 유포의 경로 외의 통로에서도 활용된다. 그리고 스피리팅턴에는 다른 비밀들이 있다.</w:t>
      </w:r>
    </w:p>
    <w:p w14:paraId="791582E6"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13:1.11 </w:t>
      </w:r>
      <w:r>
        <w:rPr>
          <w:rFonts w:ascii="함초롬바탕" w:eastAsia="함초롬바탕" w:hAnsi="함초롬바탕" w:cs="함초롬바탕"/>
          <w:color w:val="262626"/>
        </w:rPr>
        <w:t>4. 비세게링턴. 이 행성은 “아버지와 아들의 품”이며, 아버지와 아들의 행위에 의해 기원하는, 계시되지 않은 어떤 존재들의 비밀 구체이다. 이곳은 또한 복잡한 혈통을 가진 많은 영화롭게 된 존재들의 파라다이스 고향인데, 이들의 기원이 복잡한 이유는 일곱 초우주에서 작동하는 많은 다양한 기법들 때문이다. 유란시아 필사자들에게 그 정체가 계시되지 않은 많은 존재 집단들이 이 세계에 모인다.</w:t>
      </w:r>
    </w:p>
    <w:p w14:paraId="494BAB03"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13:1.12 </w:t>
      </w:r>
      <w:r>
        <w:rPr>
          <w:rFonts w:ascii="함초롬바탕" w:eastAsia="함초롬바탕" w:hAnsi="함초롬바탕" w:cs="함초롬바탕"/>
          <w:color w:val="262626"/>
        </w:rPr>
        <w:t>비세게링턴의 비밀들은 삼위일체화의 비밀들을 포함하며, 삼위일체화는 삼위일체를 대표할 권한, 즉 신들의 대리 통치자로서 행동할 권한의 비밀을 구성한다. 삼위일체를 대표할 권한은 오직, 파라다이스 삼위일체 중 둘 또는 셋 모두에 의해 삼위일체화되거나, 창조되거나, 창발되거나, 영원화된, 계시된 및 계시되지 않은 존재들에게만 부여된다. 어떤 유형의 영화롭게 된 창조체들의 삼위일체화 행위로 생겨나는 인격들은, 그 삼위일체화에서 동원된 개념적 잠재력 이상을 나타내지 않는다. 다만 그러한 창조체들은 그들과 같은 종류 모두에게 열려 있는 신 포옹의 길을 상승할 수는 있다.</w:t>
      </w:r>
    </w:p>
    <w:p w14:paraId="76EC7CDC"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13:1.13 </w:t>
      </w:r>
      <w:r>
        <w:rPr>
          <w:rFonts w:ascii="함초롬바탕" w:eastAsia="함초롬바탕" w:hAnsi="함초롬바탕" w:cs="함초롬바탕"/>
          <w:color w:val="262626"/>
        </w:rPr>
        <w:t>삼위일체화되지 않은 존재들은 두 창조주나 세 창조주에 의해서든, 또는 어떤 창조체들에 의해서든 이루어지는 삼위일체화의 기법을 온전히 이해하지 못한다. 너희는 너희의 영화롭게 된 생애의 아주 먼 미래에 그러한 모험을 시도하고 성공하지 않는 한, 그러한 현상을 결코 온전히 이해하지 못할 것이니, 그렇지 않으면 비세게링턴의 이 비밀들은 항상 너희에게 금지될 것이기 때문이다. 그러나 나, 곧 고위 삼위일체-기원 존재에게는 비세게링턴의 모든 구역이 열려 있다. 나는 나의 기원과 운명의 비밀을 온전히 이해하며, 똑같이 온전하고 신성하게 보호한다.</w:t>
      </w:r>
    </w:p>
    <w:p w14:paraId="697EFDE7"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13:1.14 </w:t>
      </w:r>
      <w:r>
        <w:rPr>
          <w:rFonts w:ascii="함초롬바탕" w:eastAsia="함초롬바탕" w:hAnsi="함초롬바탕" w:cs="함초롬바탕"/>
          <w:color w:val="262626"/>
        </w:rPr>
        <w:t>유란시아 민족들에게 아직 알려지지 않은 다른 형태와 국면의 삼위일체화가 있으며, 이러한 체험들은 그 인격적 측면에서 비세게링턴의 비밀 구역에 정식으로 보호되어 있다.</w:t>
      </w:r>
    </w:p>
    <w:p w14:paraId="47DF7C08"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lastRenderedPageBreak/>
        <w:t xml:space="preserve">13:1.15 </w:t>
      </w:r>
      <w:r>
        <w:rPr>
          <w:rFonts w:ascii="함초롬바탕" w:eastAsia="함초롬바탕" w:hAnsi="함초롬바탕" w:cs="함초롬바탕"/>
          <w:color w:val="262626"/>
        </w:rPr>
        <w:t>5. 솔리타링턴. 이 세계는 “아버지와 영의 품”이며, 우주 아버지와 무한 영의 공동 행위에 의해 기원한, 계시되지 않은 장엄한 무리의 존재들, 즉 그들의 영 유산에 더하여 아버지의 특성을 공유하는 존재들의 집결지이다.</w:t>
      </w:r>
    </w:p>
    <w:p w14:paraId="63A61512"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13:1.16 </w:t>
      </w:r>
      <w:r>
        <w:rPr>
          <w:rFonts w:ascii="함초롬바탕" w:eastAsia="함초롬바탕" w:hAnsi="함초롬바탕" w:cs="함초롬바탕"/>
          <w:color w:val="262626"/>
        </w:rPr>
        <w:t>이곳은 또한 단독 사자들과 초천사 계층의 다른 인격들의 고향이다. 너희는 이 존재들 중 극소수만 알고 있으며, 유란시아에 계시되지 않은 방대한 수의 계층들이 있다. 그들이 다섯째 세계에 거주한다고 해서 아버지가 단독 사자들이나 그들의 초천사 동료들의 창조에 어떤 식으로든 관여했다는 결론이 반드시 나오는 것은 아니지만, 이 우주 시대에 그분은 그들의 기능과 관련이 있으시다. 현 우주 시대 동안 이곳은 또한 우주 동력 감독자들의 지위 구체이기도 하다.</w:t>
      </w:r>
    </w:p>
    <w:p w14:paraId="75834F65"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13:1.17 </w:t>
      </w:r>
      <w:r>
        <w:rPr>
          <w:rFonts w:ascii="함초롬바탕" w:eastAsia="함초롬바탕" w:hAnsi="함초롬바탕" w:cs="함초롬바탕"/>
          <w:color w:val="262626"/>
        </w:rPr>
        <w:t>필사 인간에게 알려지지 않은 수많은 추가적인 영 인격 계층들이 있으며, 그들은 솔리타링턴을 자신들의 파라다이스 고향 구체로 여긴다. 우주 활동의 모든 부문과 수준들에는, 필사 인간이 그의 신성한 파라다이스 운명을 향해 상승하는 것을 돕는 영역과 마찬가지로, 똑같이 충분히 영 사역자들이 제공된다는 것을 기억해야 한다.</w:t>
      </w:r>
    </w:p>
    <w:p w14:paraId="4989B932"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13:1.18 </w:t>
      </w:r>
      <w:r>
        <w:rPr>
          <w:rFonts w:ascii="함초롬바탕" w:eastAsia="함초롬바탕" w:hAnsi="함초롬바탕" w:cs="함초롬바탕"/>
          <w:color w:val="262626"/>
        </w:rPr>
        <w:t>솔리타링턴의 비밀들. 어떤 삼위일체화의 비밀들 외에, 이 세계는 무한 영이 셋째 근원이며 중심의 어떤 상위 자손들과 맺는 인격적 관계의 비밀들을 간직하고 있다. 솔리타링턴에는, 계시되지 않은 수많은 계층들이 아버지의 영, 아들의 영, 영의 영과, 삼위일체의 삼중 영과, 그리고 최상자, 궁극자, 최상-궁극자의 영들과 맺는 친밀한 연합의 신비들이 간직되어 있다.</w:t>
      </w:r>
    </w:p>
    <w:p w14:paraId="43929565"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13:1.19 </w:t>
      </w:r>
      <w:r>
        <w:rPr>
          <w:rFonts w:ascii="함초롬바탕" w:eastAsia="함초롬바탕" w:hAnsi="함초롬바탕" w:cs="함초롬바탕"/>
          <w:color w:val="262626"/>
        </w:rPr>
        <w:t>6. 세라핑턴. 이 구체는 “아들과 영의 품”이며, 아들과 영에 의해 창조된, 계시되지 않은 방대한 무리의 존재들의 고향 세계이다. 이곳은 또한 수퍼나핌, 세코나핌, 세라핌을 포함한 천사 무리의 모든 사역 계층들의 운명 구체이다. 중앙 우주와 외곽 우주들에는 “구원의 상속자가 될 자들을 위한 사역하는 영들”이 아닌 뛰어난 영들의 많은 계층들이 또한 봉사한다. 우주 활동의 모든 수준과 영역에 있는 이 모든 영적 일꾼들은 세라핑턴을 자신들의 파라다이스 고향으로 여긴다.</w:t>
      </w:r>
    </w:p>
    <w:p w14:paraId="697A228C"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13:1.20 </w:t>
      </w:r>
      <w:r>
        <w:rPr>
          <w:rFonts w:ascii="함초롬바탕" w:eastAsia="함초롬바탕" w:hAnsi="함초롬바탕" w:cs="함초롬바탕"/>
          <w:color w:val="262626"/>
        </w:rPr>
        <w:t>세라핑턴의 비밀들은 삼중의 신비를 포함하며, 그중 내가 언급할 수 있는 것은 단 하나, 즉 세라핌 수송의 신비이다. 다양한 계층의 세라핌과 연합된 영적 존재들이 모든 계층의 비물질적 인격들을 자신들의 영 형태 안에 감싸서 긴 행성 간 여정으로 데려갈 수 있는 능력은, 세라핑턴의 신성한 구역에 잠겨 있는 비밀이다. 수송 세라핌들은 이 신비를 이해하지만, 우리 나머지 존재들에게 그것을 전달하지 않으며, 어쩌면 그럴 수 없는지도 모른다. 세라핑턴의 다른 신비들은 아직 필사자들에게 계시되지 않은 유형의 영 봉사자들의 인격적 체험에 관한 것이다. 그리고 우리는 그러한 밀접하게 관련된 존재들의 비밀을 논하는 것을 삼가는데, 이는 너희가 그러한 가까운 존재 계층들을 거의 이해할 수 있을 정도이며, 그러한 현상에 대한 우리의 부분적인 지식이라도 제시하는 것은 신뢰를 배반하는 것과 유사할 것이기 때문이다.</w:t>
      </w:r>
    </w:p>
    <w:p w14:paraId="0D8C536B"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13:1.21 </w:t>
      </w:r>
      <w:r>
        <w:rPr>
          <w:rFonts w:ascii="함초롬바탕" w:eastAsia="함초롬바탕" w:hAnsi="함초롬바탕" w:cs="함초롬바탕"/>
          <w:color w:val="262626"/>
        </w:rPr>
        <w:t>7. 어쎈딩톤. 이 독특한 세계는 “아버지, 아들, 영의 품”이며, 공간의 상승 창조체들의 집결지이자, 파라다이스로 가는 길에 하보나 우주를 통과하고 있는 시간의 순례자들을 받는 구체이다. 어쎈딩톤은 시간과 공간의 상승 혼들이 파라다이스 지위를 획득할 때까지 그들의 실제적인 파라다이스 고향이다. 너희 필사자들은 너희의 하보나 “휴가” 대부분을 어쎈딩톤에서 보낼 것이다. 너희의 하보나 생애 동안, 어쎈딩톤은 지역 우주와 초우주 상승 동안의 복귀 감독자들이었던 것과 같은 역할을 너희에게 할 것이다. 여기서 너희는 필사자 상상력의 파악을 넘어서는 수천 가지 활동에 참여하게 될 것이다. 그리고 하나님을 향한 상승의 모든 이전 진보에서처럼, 너희의 인간 자아는 여기서 너희의 신성한 자아와 새로운 관계를 맺게 될 것이다.</w:t>
      </w:r>
    </w:p>
    <w:p w14:paraId="5B68DB54"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13:1.22 </w:t>
      </w:r>
      <w:r>
        <w:rPr>
          <w:rFonts w:ascii="함초롬바탕" w:eastAsia="함초롬바탕" w:hAnsi="함초롬바탕" w:cs="함초롬바탕"/>
          <w:color w:val="262626"/>
        </w:rPr>
        <w:t xml:space="preserve">어쎈딩톤의 비밀들은, 물질적이고 필사적인 마음 안에 품성과 정체성의, 영적이고 잠재적으로 </w:t>
      </w:r>
      <w:r>
        <w:rPr>
          <w:rFonts w:ascii="함초롬바탕" w:eastAsia="함초롬바탕" w:hAnsi="함초롬바탕" w:cs="함초롬바탕"/>
          <w:color w:val="262626"/>
        </w:rPr>
        <w:lastRenderedPageBreak/>
        <w:t>불멸하는 대응물이 점진적이고 확실하게 형성되는 신비를 포함한다. 이 현상은 우주들의 가장 난해한 신비 중 하나, 곧 필사적이고 물질적인 창조체의 마음 안에서 일어나는 불멸의 혼의 진화를 구성한다.</w:t>
      </w:r>
    </w:p>
    <w:p w14:paraId="60B30CD7"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13:1.23 </w:t>
      </w:r>
      <w:r>
        <w:rPr>
          <w:rFonts w:ascii="함초롬바탕" w:eastAsia="함초롬바탕" w:hAnsi="함초롬바탕" w:cs="함초롬바탕"/>
          <w:color w:val="262626"/>
        </w:rPr>
        <w:t>너희는 어쎈딩톤에 도달할 때까지 이 신비로운 처리 과정을 결코 온전히 이해하지 못할 것이다. 그리고 바로 그것이 모든 어쎈딩톤이 너희의 경이로운 시선에 열리게 될 이유이다. 어쎈딩톤의 칠분의 일은 나에게 금지되어 있는데, 그 구역은 바로 너희 유형의 존재의 배타적인 체험이자 소유인(또는 될) 이 비밀과 관련이 있기 때문이다. 이 체험은 너희 인간 존재 계층에 속한다. 나의 인격 계층은 그러한 처리 과정들과 직접적으로 관련이 없다. 그러므로 그것은 나에게 금지되어 있으며 결국 너희에게 계시된다. 그러나 그것이 너희에게 계시된 후에도, 어떤 이유에서인지 그것은 영원히 너희의 비밀로 남는다. 너희는 그것을 우리나 다른 어떤 존재 계층에게도 드러내지 않는다. 우리는 신성한 조절자와 인간 기원의 불멸의 혼의 영원한 융합에 대해 알고 있지만, 상승 최종자들은 바로 이 체험을 절대적 실체로서 안다.</w:t>
      </w:r>
    </w:p>
    <w:p w14:paraId="50008073" w14:textId="77777777" w:rsidR="000E11C6" w:rsidRDefault="000E11C6" w:rsidP="00B6599F">
      <w:pPr>
        <w:spacing w:beforeLines="50" w:before="120"/>
        <w:jc w:val="both"/>
      </w:pPr>
    </w:p>
    <w:p w14:paraId="3E4CAEA5" w14:textId="77777777" w:rsidR="000E11C6" w:rsidRDefault="00000000" w:rsidP="00B659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아버지-세계 관계</w:t>
      </w:r>
    </w:p>
    <w:p w14:paraId="1ED4B4E1"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13:2.1 </w:t>
      </w:r>
      <w:r>
        <w:rPr>
          <w:rFonts w:ascii="함초롬바탕" w:eastAsia="함초롬바탕" w:hAnsi="함초롬바탕" w:cs="함초롬바탕"/>
          <w:color w:val="262626"/>
        </w:rPr>
        <w:t>다양한 계층의 영적 존재들의 이 본향 세계들은 거대하고 장엄한 구체들이며, 그 비할 데 없는 아름다움과 최상의 영광에 있어서 파라다이스와 동등하다. 이 세계들은 집결지 세계이며, 재결합의 구체들이고, 영구적인 우주 주소로서 기능한다. 최종자로서 너희는 파라다이스에 거주하게 되겠지만, 어쎈딩톤은 외부 공간에서 봉사에 들어갈 때조차 항상 너희의 고향 주소일 것이다. 모든 영원을 통해 너희는 어쎈딩톤을 너희의 정서적인 추억과 회상의 고향으로 여기게 될 것이다. 너희가 일곱째 단계의 영 존재가 될 때, 아마도 너희는 파라다이스에 있는 거주 자격을 포기하게 될 것이다.</w:t>
      </w:r>
    </w:p>
    <w:p w14:paraId="612BD369"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13:2.2 </w:t>
      </w:r>
      <w:r>
        <w:rPr>
          <w:rFonts w:ascii="함초롬바탕" w:eastAsia="함초롬바탕" w:hAnsi="함초롬바탕" w:cs="함초롬바탕"/>
          <w:color w:val="262626"/>
        </w:rPr>
        <w:t>만일 외부 우주들이 만들어지고 있다면, 만일 그곳에 상승 잠재력을 가진 시간의 창조체들이 거주하게 된다면, 우리는 이 미래의 자녀들도 어쎈딩톤을 그들의 파라다이스 고향 세계로 보도록 운명 지어질 것이라고 추론한다.</w:t>
      </w:r>
    </w:p>
    <w:p w14:paraId="695A3B68"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13:2.3 </w:t>
      </w:r>
      <w:r>
        <w:rPr>
          <w:rFonts w:ascii="함초롬바탕" w:eastAsia="함초롬바탕" w:hAnsi="함초롬바탕" w:cs="함초롬바탕"/>
          <w:color w:val="262626"/>
        </w:rPr>
        <w:t>어쎈딩톤은 파라다이스에 도착한 자인 너희의 시찰에 제한 없이 열려 있게 될 유일한 신성한 구체이다. 비세게링턴은 나의 정밀한 조사에 전적으로 그리고 제한 없이 열려 있는 유일한 신성한 구체이다. 그 비밀들이 나의 기원과 관련되어 있기는 하지만, 이 우주 시대에 나는 비세게링턴을 나의 고향으로 여기지 않는다. 삼위일체-기원 존재들과 삼위일체화된 존재들은 같지 않다.</w:t>
      </w:r>
    </w:p>
    <w:p w14:paraId="45A603EF"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13:2.4 </w:t>
      </w:r>
      <w:r>
        <w:rPr>
          <w:rFonts w:ascii="함초롬바탕" w:eastAsia="함초롬바탕" w:hAnsi="함초롬바탕" w:cs="함초롬바탕"/>
          <w:color w:val="262626"/>
        </w:rPr>
        <w:t>삼위일체-기원 존재들은 아버지의 세계들을 온전히 공유하지 않는다. 그들은 지성소에 아주 가까이 파라다이스 섬 위에 유일한 집들을 가지고 있다. 그들은 종종 “아버지-아들-영의 품”인 어쎈딩톤에 나타나, 공간의 미천한 세계들에서 올라온 그들의 형제들과 어울린다.</w:t>
      </w:r>
    </w:p>
    <w:p w14:paraId="0CF1CB08"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13:2.5 </w:t>
      </w:r>
      <w:r>
        <w:rPr>
          <w:rFonts w:ascii="함초롬바탕" w:eastAsia="함초롬바탕" w:hAnsi="함초롬바탕" w:cs="함초롬바탕"/>
          <w:color w:val="262626"/>
        </w:rPr>
        <w:t>너희는 창조자 아들들이 아버지-아들 기원이므로 비세게링턴을 그들의 고향으로 여길 것이라고 가정할 수도 있겠지만, 칠중 하나님이 기능하는 이 우주 시대에는 그렇지 않다. 그리고 너희를 당혹하게 할 많은 유사한 문제들이 있는데, 이는 너희가 파라다이스에 그토록 가까운 이러한 것들을 이해하려고 시도할 때 많은 어려움에 부딪힐 것이 확실하기 때문이다. 너희는 이 문제들을 성공적으로 추론해 낼 수도 없으며, 너희는 아는 것이 너무나 적다. 그리고 만일 너희가 아버지의 세계들에 대해 더 많이 안다면, 너희는 그것들에 대해 모든 것을 알 때까지 단지 더 많은 어려움에 부딪힐 뿐일 것이다. 이 비밀 세계들 중 어느 곳에서의 지위는 기원의 본성뿐만 아니라 봉사에 의해서도 획득되며, 연속되는 우주 시대들은 이러한 인격 집단들 중 일부를 재분배할 수 있으며 실제로 재분배한다.</w:t>
      </w:r>
    </w:p>
    <w:p w14:paraId="3306B844"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13:2.6 </w:t>
      </w:r>
      <w:r>
        <w:rPr>
          <w:rFonts w:ascii="함초롬바탕" w:eastAsia="함초롬바탕" w:hAnsi="함초롬바탕" w:cs="함초롬바탕"/>
          <w:color w:val="262626"/>
        </w:rPr>
        <w:t xml:space="preserve">안쪽 회로의 세계들은 실제 거주 구체라기보다는 정말로 형제적 또는 지위 세계이다. 필사자들은 </w:t>
      </w:r>
      <w:r>
        <w:rPr>
          <w:rFonts w:ascii="함초롬바탕" w:eastAsia="함초롬바탕" w:hAnsi="함초롬바탕" w:cs="함초롬바탕"/>
          <w:color w:val="262626"/>
        </w:rPr>
        <w:lastRenderedPageBreak/>
        <w:t>하나를 제외하고 아버지의 각 세계에서 어떤 지위를 획득할 것이다. 예를 들어, 너희 필사자들이 하보나에 도달할 때, 너희는 어쎈딩톤에 대한 입장 허가를 부여받아 그곳에서 크게 환영받지만, 다른 여섯 개의 신성한 세계들을 방문하도록 허락받지는 못한다. 파라다이스 체제를 통과하고 최종자 군단에 입단한 후에, 너희는 상승자일 뿐만 아니라 하나님의 아들이기도 하므로, 아니 그 이상이므로 소나링턴에 대한 입장 허가를 부여받는다. 그러나 신성한 아들들의 육신화 비밀 구역인 소나링턴의 칠분의 일은 너희의 정밀한 조사에 열리지 않을 것이다. 그 비밀들은 하나님의 상승 아들들에게 결코 계시되지 않을 것이다.</w:t>
      </w:r>
    </w:p>
    <w:p w14:paraId="23D7D1AF"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13:2.7 </w:t>
      </w:r>
      <w:r>
        <w:rPr>
          <w:rFonts w:ascii="함초롬바탕" w:eastAsia="함초롬바탕" w:hAnsi="함초롬바탕" w:cs="함초롬바탕"/>
          <w:color w:val="262626"/>
        </w:rPr>
        <w:t>결국 너희는 어쎈딩톤에 대한 완전한 접근과, 디비닝턴을 제외한 아버지의 다른 구체들에 대한 상대적 접근을 갖게 될 것이다. 그러나 너희가 최종자가 된 후, 다섯 개의 추가적인 비밀 구체들에 상륙 허가를 받을 때조차, 너희는 그러한 세계들의 모든 구역을 방문하도록 허용되지는 않을 것이다. 너희는 결코 “아버지의 품”인 디비닝턴의 해안에 상륙하도록 허락받지 못할 것이지만, 틀림없이 “아버지의 오른편”에 거듭 서게 될 것이다. 온 영원을 통틀어 너희가 생각 조절자들의 세계에 현존해야 할 어떤 필요성도 결코 일어나지 않을 것이다.</w:t>
      </w:r>
    </w:p>
    <w:p w14:paraId="2993FD45"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13:2.8 </w:t>
      </w:r>
      <w:r>
        <w:rPr>
          <w:rFonts w:ascii="함초롬바탕" w:eastAsia="함초롬바탕" w:hAnsi="함초롬바탕" w:cs="함초롬바탕"/>
          <w:color w:val="262626"/>
        </w:rPr>
        <w:t>이 영적 생명의 집결 세계들은, 우리의 체험 영역을 완전히 벗어나는 그 구체들의 국면들로의 진입을 시도하지 말라고 요청받는 정도까지 금지된 땅이다. 너희는 우주 아버지가 신으로서 완전하신 것처럼 창조체로서 완전해질 수 있지만, 다른 모든 계층의 우주 인격들의 모든 체험적 비밀을 알지는 못할 수도 있다. 창조주가 자신의 창조체와 체험적 인격 비밀을 가질 때, 창조주는 그 비밀을 영원한 신뢰 속에 보존한다.</w:t>
      </w:r>
    </w:p>
    <w:p w14:paraId="2D67F99D"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13:2.9 </w:t>
      </w:r>
      <w:r>
        <w:rPr>
          <w:rFonts w:ascii="함초롬바탕" w:eastAsia="함초롬바탕" w:hAnsi="함초롬바탕" w:cs="함초롬바탕"/>
          <w:color w:val="262626"/>
        </w:rPr>
        <w:t>이 모든 비밀들은 최상위의 삼위일체화된 비밀들의 집단체에 알려져 있다고 추정된다. 이 존재들은 그들의 특별한 세계 집단들에 의해서만 완전히 알려지며, 다른 계층들에게는 거의 이해되지 않는다. 너희가 파라다이스에 도달한 후, 너희는 어쎈딩톤을 지휘하는 최상위의 열 비밀들을 알고 열렬히 사랑하게 될 것이다. 디비닝턴을 제외하고, 너희는 또한 어쎈딩톤에서처럼 완벽하지는 않더라도 아버지의 다른 세계들에서 최상위의 비밀들에 대한 부분적 이해를 달성할 것이다.</w:t>
      </w:r>
    </w:p>
    <w:p w14:paraId="08DFC2B2"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13:2.10 </w:t>
      </w:r>
      <w:r>
        <w:rPr>
          <w:rFonts w:ascii="함초롬바탕" w:eastAsia="함초롬바탕" w:hAnsi="함초롬바탕" w:cs="함초롬바탕"/>
          <w:color w:val="262626"/>
        </w:rPr>
        <w:t>최상위의 삼위일체화된 비밀들은, 그 이름이 암시하듯이, 최상자와 관련이 있다. 그들은 마찬가지로 궁극자 및 미래의 최상-궁극자와도 관련된다. 이 최상위의 비밀들은 최상자의 비밀들이고 또한 궁극자의 비밀들이며, 심지어 최상-궁극자의 비밀들이다.</w:t>
      </w:r>
    </w:p>
    <w:p w14:paraId="0B3CE528" w14:textId="77777777" w:rsidR="000E11C6" w:rsidRDefault="000E11C6" w:rsidP="00B6599F">
      <w:pPr>
        <w:spacing w:beforeLines="50" w:before="120"/>
        <w:jc w:val="both"/>
      </w:pPr>
    </w:p>
    <w:p w14:paraId="3A2FF5BD" w14:textId="77777777" w:rsidR="000E11C6" w:rsidRDefault="00000000" w:rsidP="00B659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영원 아들의 신성한 세계들</w:t>
      </w:r>
    </w:p>
    <w:p w14:paraId="5CF33511"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13:3.1 </w:t>
      </w:r>
      <w:r>
        <w:rPr>
          <w:rFonts w:ascii="함초롬바탕" w:eastAsia="함초롬바탕" w:hAnsi="함초롬바탕" w:cs="함초롬바탕"/>
          <w:color w:val="262626"/>
        </w:rPr>
        <w:t>영원 아들의 일곱 빛나는 구체들은 순수-영 실존의 일곱 국면의 세계들이다. 이 빛나는 구체들은 파라다이스와 하보나의 삼중 빛의 근원이며, 그 영향력은 전적으로는 아니지만 대체로 중앙 우주에 국한된다.</w:t>
      </w:r>
    </w:p>
    <w:p w14:paraId="7947AC1B"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13:3.2 </w:t>
      </w:r>
      <w:r>
        <w:rPr>
          <w:rFonts w:ascii="함초롬바탕" w:eastAsia="함초롬바탕" w:hAnsi="함초롬바탕" w:cs="함초롬바탕"/>
          <w:color w:val="262626"/>
        </w:rPr>
        <w:t>인격은 이 파라다이스 위성들 위에 현존하지 않는다. 따라서 이 순수-영 거처들에 관하여 필사적이고 물질적인 인격에게 제시될 수 있는 것은 거의 없다. 우리는 이 세계들이 영원 아들의 인격 외의 존재들의 생명으로 가득하다고 배운다. 우리는 이 실체들이 외부 공간에 계획된 새로운 우주들에서의 사역을 위해 집결되고 있다고 추론한다. 파라다이스 철학자들은 유란시아 시간으로 약 이십억 년인 각 파라다이스 주기가, 영원 아들의 비밀 세계들 위에서 이 계층들의 추가 예비 인력의 창조를 목격한다고 주장한다.</w:t>
      </w:r>
    </w:p>
    <w:p w14:paraId="4DA28D55"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13:3.3 </w:t>
      </w:r>
      <w:r>
        <w:rPr>
          <w:rFonts w:ascii="함초롬바탕" w:eastAsia="함초롬바탕" w:hAnsi="함초롬바탕" w:cs="함초롬바탕"/>
          <w:color w:val="262626"/>
        </w:rPr>
        <w:t xml:space="preserve">내가 아는 한, 어떤 인격도 영원 아들의 이 구체들 중 어느 곳에도 있어 본 적이 없다. 나의 길고 긴 파라다이스 안팎의 체험에서도 나는 이 세계들 중 하나를 방문하도록 배정된 적이 없다. 심지어 영원 </w:t>
      </w:r>
      <w:r>
        <w:rPr>
          <w:rFonts w:ascii="함초롬바탕" w:eastAsia="함초롬바탕" w:hAnsi="함초롬바탕" w:cs="함초롬바탕"/>
          <w:color w:val="262626"/>
        </w:rPr>
        <w:lastRenderedPageBreak/>
        <w:t>아들에 의해 공동 창조된 인격들도 이 세계들로 가지 않는다. 우리는 혈통에 관계없이 모든 유형의 비인격적 영들이 이 영적 고향들에 입장하도록 허용된다고 추론한다. 나는 개인이며 영 형태를 가지고 있으므로, 설령 내가 방문을 허락받는다 해도 그러한 세계는 텅 비고 황량한 것처럼 보일 것이라고 나는 의심하지 않는다. 고위 영 인격들은 목적 없는 호기심의 충족, 즉 순전히 쓸모없는 모험에 빠지지 않는다. 헛되거나 비실제적인 그러한 계획들에 대한 큰 관심이 생기는 것을 허용하기에는, 언제나 매력적이고 목적 있는 모험이 너무나 많이 넘쳐난다.</w:t>
      </w:r>
    </w:p>
    <w:p w14:paraId="7014C3BA" w14:textId="77777777" w:rsidR="000E11C6" w:rsidRDefault="000E11C6" w:rsidP="00B6599F">
      <w:pPr>
        <w:spacing w:beforeLines="50" w:before="120"/>
        <w:jc w:val="both"/>
      </w:pPr>
    </w:p>
    <w:p w14:paraId="67A5AC35" w14:textId="77777777" w:rsidR="000E11C6" w:rsidRDefault="00000000" w:rsidP="00B659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무한 영의 세계들</w:t>
      </w:r>
    </w:p>
    <w:p w14:paraId="59CC4DFC"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13:4.1 </w:t>
      </w:r>
      <w:r>
        <w:rPr>
          <w:rFonts w:ascii="함초롬바탕" w:eastAsia="함초롬바탕" w:hAnsi="함초롬바탕" w:cs="함초롬바탕"/>
          <w:color w:val="262626"/>
        </w:rPr>
        <w:t>하보나의 내부 회로와 영원 아들의 빛나는 구체들 사이에는 무한 영의 일곱 구체들이 돌고 있는데, 그곳에는 무한 영의 자손들, 영화롭게 된 창조된 인격들의 삼위일체화된 아들들, 그리고 우주 활동의 다양한 영역에서 여러 사업들의 효과적인 행정에 관련된 다른 유형의 계시되지 않은 존재들이 거주하고 있다.</w:t>
      </w:r>
    </w:p>
    <w:p w14:paraId="0DD8A97F"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13:4.2 </w:t>
      </w:r>
      <w:r>
        <w:rPr>
          <w:rFonts w:ascii="함초롬바탕" w:eastAsia="함초롬바탕" w:hAnsi="함초롬바탕" w:cs="함초롬바탕"/>
          <w:color w:val="262626"/>
        </w:rPr>
        <w:t>일곱 주(主) 영들은 무한 영의 최상이자 궁극의 대표들이다. 그들은 파라다이스의 주변부에 자신들의 인격적 주둔지, 곧 권능 초점들을 유지하지만, 대우주의 관리 및 지휘와 관련된 모든 운영은 이 무한 영의 일곱 특별 집행 구체들 위에서 그리고 그곳으로부터 수행된다. 일곱 주(主) 영들은 실상, 우주들의 우주의 마음-영 균형 바퀴이며, 중앙에 위치한 모든 것을 포괄하고, 모든 것을 아우르며, 모든 것을 조율하는 권능이다.</w:t>
      </w:r>
    </w:p>
    <w:p w14:paraId="4BEB24A8"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13:4.3 </w:t>
      </w:r>
      <w:r>
        <w:rPr>
          <w:rFonts w:ascii="함초롬바탕" w:eastAsia="함초롬바탕" w:hAnsi="함초롬바탕" w:cs="함초롬바탕"/>
          <w:color w:val="262626"/>
        </w:rPr>
        <w:t>이 일곱 특별 구체들로부터 주(主) 영들은 대우주의 우주-마음 회로들을 균등화하고 안정시키는 작용을 한다. 그들은 또한 대우주 전역에 걸친 신들의 차등적인 영적 태도 및 현존과도 관련이 있다. 물리적 반응들은 균일하고, 변함이 없으며, 항상 즉각적이고 자동적이다. 그러나 체험적 영적 현존은 그 영역들의 개별 마음들에 내재된 영적 수용성의 근본적인 조건이나 상태에 따른다.</w:t>
      </w:r>
    </w:p>
    <w:p w14:paraId="16EA31BA"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13:4.4 </w:t>
      </w:r>
      <w:r>
        <w:rPr>
          <w:rFonts w:ascii="함초롬바탕" w:eastAsia="함초롬바탕" w:hAnsi="함초롬바탕" w:cs="함초롬바탕"/>
          <w:color w:val="262626"/>
        </w:rPr>
        <w:t>물리적 권위, 현존, 기능은 크든 작든 모든 우주에서 변함이 없다. 영적 현존이나 반응에서의 차이 나는 요인은, 의지 창조체들에 의한 그것의 인식과 수용에 있어서의 변동하는 차등이다. 절대적이고 존재적인 신의 영적 현존은 창조된 존재들의 충성 또는 불충성 태도에 의해 어떤 방식으로도 영향을 받지 않지만, 동시에 아(亞)절대적이고 체험적인 신의 기능적 현존은 그러한 유한 창조체 존재들의 결정, 선택, 의지-태도, 곧 개별 존재, 행성, 체계, 별자리 또는 우주의 충성과 헌신에 의해 분명하고 직접적으로 영향을 받는다는 것도 사실이다. 그러나 이 신성의 영적 현존은 변덕스럽거나 임의적이지 않다. 그 체험적 변동은 인격적 창조체들의 자유 의지 부여에 내재되어 있다.</w:t>
      </w:r>
    </w:p>
    <w:p w14:paraId="3182673E"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13:4.5 </w:t>
      </w:r>
      <w:r>
        <w:rPr>
          <w:rFonts w:ascii="함초롬바탕" w:eastAsia="함초롬바탕" w:hAnsi="함초롬바탕" w:cs="함초롬바탕"/>
          <w:color w:val="262626"/>
        </w:rPr>
        <w:t>영적 현존의 차등을 결정하는 것은 너희 자신의 마음과 가슴속에 존재하며, 너희 자신의 선택 방식, 너희 마음의 결정, 그리고 너희 자신의 의지의 결단으로 이루어진다. 이 차등은 지성적 인격 존재들, 곧 우주 아버지가 이 선택의 자유를 행사하도록 정하신 존재들의 자유 의지 반응에 내재되어 있다. 그리고 신들은, 이 창조체 선택의 차등 조건과 요구에 부응하여 자신들의 영이 밀려오고 썰물처럼 빠지는 데 언제나 충실하다. 때로는 그것에 대한 진실한 갈망에 응답하여 자신들의 현존을 더 많이 부여하고, 신성하게 부여된 선택의 자유를 행사하여 자신의 창조체들이 불리하게 결정하면 또 때로는 그 현장에서 자신들을 거둔다. 그리하여 신성의 영은 그 영역 창조체들의 선택에 겸손히 순종하게 된다.</w:t>
      </w:r>
    </w:p>
    <w:p w14:paraId="72BF719D"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13:4.6 </w:t>
      </w:r>
      <w:r>
        <w:rPr>
          <w:rFonts w:ascii="함초롬바탕" w:eastAsia="함초롬바탕" w:hAnsi="함초롬바탕" w:cs="함초롬바탕"/>
          <w:color w:val="262626"/>
        </w:rPr>
        <w:t xml:space="preserve">일곱 주(主) 영들의 집행 거처들은 실상, 일곱 초우주들과 외부 공간에 있는 그와 상호 관련된 부분들의 파라다이스 본부이다. 각 주(主) 영은 하나의 초우주를 주재하며, 이 일곱 세계들 각각은 주(主) </w:t>
      </w:r>
      <w:r>
        <w:rPr>
          <w:rFonts w:ascii="함초롬바탕" w:eastAsia="함초롬바탕" w:hAnsi="함초롬바탕" w:cs="함초롬바탕"/>
          <w:color w:val="262626"/>
        </w:rPr>
        <w:lastRenderedPageBreak/>
        <w:t>영 중 하나에게 배타적으로 할당되어 있다. 이 집행 세계들 위에 마련되어 있지 않은 일곱 초우주의 아(亞)파라다이스 행정 국면은 문자 그대로 없다. 그것들은 아버지의 구체들이나 아들의 구체들처럼 배타적이지는 않으며, 비록 거주 지위가 토착 존재들과 그 위에서 일하는 자들에게 제한되기는 하지만, 이 일곱 행정 행성들은 그것들을 방문하고자 하고 필요한 이동 수단을 확보할 수 있는 모든 존재들에게 항상 열려 있다.</w:t>
      </w:r>
    </w:p>
    <w:p w14:paraId="357687CD" w14:textId="77777777" w:rsidR="000E11C6" w:rsidRDefault="00000000" w:rsidP="00B6599F">
      <w:pPr>
        <w:spacing w:beforeLines="50" w:before="120"/>
        <w:jc w:val="both"/>
      </w:pPr>
      <w:r>
        <w:rPr>
          <w:rFonts w:ascii="함초롬바탕" w:eastAsia="함초롬바탕" w:hAnsi="함초롬바탕" w:cs="함초롬바탕"/>
          <w:b/>
          <w:bCs/>
          <w:color w:val="B08D57"/>
          <w:sz w:val="18"/>
          <w:szCs w:val="18"/>
        </w:rPr>
        <w:t xml:space="preserve">13:4.7 </w:t>
      </w:r>
      <w:r>
        <w:rPr>
          <w:rFonts w:ascii="함초롬바탕" w:eastAsia="함초롬바탕" w:hAnsi="함초롬바탕" w:cs="함초롬바탕"/>
          <w:color w:val="262626"/>
        </w:rPr>
        <w:t>나에게, 이 집행 세계들은 파라다이스 밖에서 가장 흥미롭고 마음을 끄는 장소들이다. 넓은 우주의 다른 어느 곳에서도, 그토록 많은 다른 계층의 살아 있는 존재들을 포함하고, 그토록 많은 다양한 수준에서의 운영과 관련된, 즉 물질적, 지성적, 영적인 직무들이 동시에 이루어지는 그토록 다양한 활동들을 관찰할 수 없다. 내가 임무에서 풀려나는 기간을 부여받을 때, 만일 파라다이스나 하보나에 있게 되는 기회가 생기면, 나는 보통 일곱 주(主) 영들의 이 분주한 세계들 중 하나로 나아가, 그곳에서 진취적 활동, 헌신, 충성, 지혜, 효과성의 광경들로 나의 마음에 영감을 불어넣는다. 다른 어느 곳에서도 나는 우주 실체의 모든 일곱 수준에서의 인격 수행들의 그토록 놀라운 상호 연관을 관찰할 수 없다. 그리고 나는 자신의 일을 어떻게 하는지 잘 알고, 그것을 하는 것을 그토록 철저히 즐기는 자들의 활동에 의해 항상 자극을 받는다.</w:t>
      </w:r>
    </w:p>
    <w:p w14:paraId="1F448F61" w14:textId="77777777" w:rsidR="000E11C6" w:rsidRDefault="000E11C6" w:rsidP="00B6599F">
      <w:pPr>
        <w:spacing w:beforeLines="50" w:before="120"/>
        <w:jc w:val="both"/>
      </w:pPr>
    </w:p>
    <w:p w14:paraId="243D2FCA" w14:textId="77777777" w:rsidR="000E11C6" w:rsidRDefault="00000000" w:rsidP="00B6599F">
      <w:pPr>
        <w:spacing w:beforeLines="50" w:before="120"/>
        <w:jc w:val="right"/>
      </w:pPr>
      <w:r>
        <w:rPr>
          <w:rFonts w:ascii="함초롬바탕" w:eastAsia="함초롬바탕" w:hAnsi="함초롬바탕" w:cs="함초롬바탕"/>
          <w:b/>
          <w:bCs/>
          <w:color w:val="B08D57"/>
          <w:sz w:val="18"/>
          <w:szCs w:val="18"/>
        </w:rPr>
        <w:t xml:space="preserve">13:4.8 </w:t>
      </w:r>
      <w:r>
        <w:rPr>
          <w:rFonts w:ascii="함초롬바탕" w:eastAsia="함초롬바탕" w:hAnsi="함초롬바탕" w:cs="함초롬바탕"/>
          <w:i/>
          <w:iCs/>
          <w:color w:val="6B5A45"/>
        </w:rPr>
        <w:t>[유버사의 옛적부터 늘 계신 이들이 이렇게 기능하도록 위임한 지혜의 완성자가 발표함.]</w:t>
      </w:r>
    </w:p>
    <w:p w14:paraId="5A5F3106" w14:textId="77777777" w:rsidR="000E11C6" w:rsidRDefault="00000000" w:rsidP="000F3452">
      <w:pPr>
        <w:pStyle w:val="1"/>
        <w:keepNext/>
        <w:pageBreakBefore/>
        <w:pBdr>
          <w:bottom w:val="double" w:sz="6" w:space="10" w:color="B08D57"/>
        </w:pBdr>
        <w:spacing w:before="600" w:after="360"/>
        <w:jc w:val="center"/>
      </w:pPr>
      <w:bookmarkStart w:id="14" w:name="paper014"/>
      <w:r>
        <w:rPr>
          <w:rFonts w:ascii="함초롬바탕" w:eastAsia="함초롬바탕" w:hAnsi="함초롬바탕" w:cs="함초롬바탕"/>
          <w:color w:val="B08D57"/>
          <w:spacing w:val="40"/>
          <w:sz w:val="24"/>
          <w:szCs w:val="24"/>
        </w:rPr>
        <w:lastRenderedPageBreak/>
        <w:t>제14편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신성한 중앙 우주</w:t>
      </w:r>
      <w:bookmarkEnd w:id="14"/>
    </w:p>
    <w:p w14:paraId="10E88874" w14:textId="77777777" w:rsidR="000E11C6" w:rsidRDefault="000E11C6" w:rsidP="000F3452">
      <w:pPr>
        <w:spacing w:beforeLines="50" w:before="120"/>
        <w:jc w:val="both"/>
      </w:pPr>
    </w:p>
    <w:p w14:paraId="43C77261"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14:0.1 </w:t>
      </w:r>
      <w:r>
        <w:rPr>
          <w:rFonts w:ascii="함초롬바탕" w:eastAsia="함초롬바탕" w:hAnsi="함초롬바탕" w:cs="함초롬바탕"/>
          <w:color w:val="262626"/>
        </w:rPr>
        <w:t>완전하고도 신성한 우주가 온 창조계의 중심을 차지하고 있다. 그것은 시간과 공간의 광대한 창조계들이 그 주위를 중심으로 회전하고 있는 영원한 핵이다. 파라다이스는 장엄한 영원 우주의 바로 심장부에, 움직임 없이 자리한 절대 안정의 핵을 이루는 거대한 섬이다. 이 중앙 행성 가족은 하보나라고 불리며, 네바돈 지역 우주로부터 매우 멀리 떨어져 있다. 그것은 거대한 규모와 거의 믿기 어려운 질량을 가지며, 상상할 수 없이 아름답고 웅대한 장관을 이루는 십억 개의 구체들로 구성되어 있지만, 이 광대한 창조계의 참된 규모는 인간 마음의 이해력을 실로 초월한다.</w:t>
      </w:r>
    </w:p>
    <w:p w14:paraId="557BBB78"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14:0.2 </w:t>
      </w:r>
      <w:r>
        <w:rPr>
          <w:rFonts w:ascii="함초롬바탕" w:eastAsia="함초롬바탕" w:hAnsi="함초롬바탕" w:cs="함초롬바탕"/>
          <w:color w:val="262626"/>
        </w:rPr>
        <w:t>이것은 유일무이하게 정착되고, 완전하며, 확립된 세계들의 집단이다. 이것은 전체적으로 창조된 완전한 우주이지, 진화적 산물이 아니다. 이것은 완전의 영원한 핵이며, 그 둘레에는 엄청난 진화적 실험과 대담한 모험을 이루는 우주들의 끝없는 행렬이 소용돌이치고 있다. 이 실험과 모험은 하나님의 창조자 아들들의 것으로, 그들은 원형 우주, 곧 신성한 완전함의 이상, 최상의 최종성, 궁극 실체, 그리고 영원한 완전을 시간 속에서 복제하고 공간 속에서 재현하고자 열망한다.</w:t>
      </w:r>
    </w:p>
    <w:p w14:paraId="06D3C855" w14:textId="77777777" w:rsidR="000E11C6" w:rsidRDefault="000E11C6" w:rsidP="000F3452">
      <w:pPr>
        <w:spacing w:beforeLines="50" w:before="120"/>
        <w:jc w:val="both"/>
      </w:pPr>
    </w:p>
    <w:p w14:paraId="05B92146" w14:textId="77777777" w:rsidR="000E11C6" w:rsidRDefault="00000000" w:rsidP="000F345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파라다이스-하보나 체계</w:t>
      </w:r>
    </w:p>
    <w:p w14:paraId="2A3E3D58"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14:1.1 </w:t>
      </w:r>
      <w:r>
        <w:rPr>
          <w:rFonts w:ascii="함초롬바탕" w:eastAsia="함초롬바탕" w:hAnsi="함초롬바탕" w:cs="함초롬바탕"/>
          <w:color w:val="262626"/>
        </w:rPr>
        <w:t>파라다이스의 주변부로부터 일곱 초우주들의 안쪽 경계들에 이르기까지는 다음과 같은 일곱 가지 공간 상태와 운동이 있다.</w:t>
      </w:r>
    </w:p>
    <w:p w14:paraId="30C41450"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14:1.2 </w:t>
      </w:r>
      <w:r>
        <w:rPr>
          <w:rFonts w:ascii="함초롬바탕" w:eastAsia="함초롬바탕" w:hAnsi="함초롬바탕" w:cs="함초롬바탕"/>
          <w:color w:val="262626"/>
        </w:rPr>
        <w:t>1. 파라다이스에 접하는 고요한 중간공간 지대.</w:t>
      </w:r>
    </w:p>
    <w:p w14:paraId="6D4C1581"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14:1.3 </w:t>
      </w:r>
      <w:r>
        <w:rPr>
          <w:rFonts w:ascii="함초롬바탕" w:eastAsia="함초롬바탕" w:hAnsi="함초롬바탕" w:cs="함초롬바탕"/>
          <w:color w:val="262626"/>
        </w:rPr>
        <w:t>2. 세 파라다이스 회로와 일곱 하보나 회로들의 시계 방향 행렬.</w:t>
      </w:r>
    </w:p>
    <w:p w14:paraId="1AE1EAE7"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14:1.4 </w:t>
      </w:r>
      <w:r>
        <w:rPr>
          <w:rFonts w:ascii="함초롬바탕" w:eastAsia="함초롬바탕" w:hAnsi="함초롬바탕" w:cs="함초롬바탕"/>
          <w:color w:val="262626"/>
        </w:rPr>
        <w:t>3. 하보나 회로들을 중앙 우주의 암흑 중력체들로부터 분리시키는 반(半)고요 공간 지대.</w:t>
      </w:r>
    </w:p>
    <w:p w14:paraId="67FD6F44"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14:1.5 </w:t>
      </w:r>
      <w:r>
        <w:rPr>
          <w:rFonts w:ascii="함초롬바탕" w:eastAsia="함초롬바탕" w:hAnsi="함초롬바탕" w:cs="함초롬바탕"/>
          <w:color w:val="262626"/>
        </w:rPr>
        <w:t>4. 안쪽의, 시계 반대 방향으로 움직이는 암흑 중력체들의 띠.</w:t>
      </w:r>
    </w:p>
    <w:p w14:paraId="00A26B42"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14:1.6 </w:t>
      </w:r>
      <w:r>
        <w:rPr>
          <w:rFonts w:ascii="함초롬바탕" w:eastAsia="함초롬바탕" w:hAnsi="함초롬바탕" w:cs="함초롬바탕"/>
          <w:color w:val="262626"/>
        </w:rPr>
        <w:t>5. 암흑 중력체들의 두 공간 경로를 나누는 두 번째 고유한 공간 지대.</w:t>
      </w:r>
    </w:p>
    <w:p w14:paraId="71F97780"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14:1.7 </w:t>
      </w:r>
      <w:r>
        <w:rPr>
          <w:rFonts w:ascii="함초롬바탕" w:eastAsia="함초롬바탕" w:hAnsi="함초롬바탕" w:cs="함초롬바탕"/>
          <w:color w:val="262626"/>
        </w:rPr>
        <w:t>6. 파라다이스 주위를 시계 방향으로 공전하는 암흑 중력체들의 바깥 띠.</w:t>
      </w:r>
    </w:p>
    <w:p w14:paraId="0A6A5002"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14:1.8 </w:t>
      </w:r>
      <w:r>
        <w:rPr>
          <w:rFonts w:ascii="함초롬바탕" w:eastAsia="함초롬바탕" w:hAnsi="함초롬바탕" w:cs="함초롬바탕"/>
          <w:color w:val="262626"/>
        </w:rPr>
        <w:t>7. 암흑 중력체들의 바깥 띠를 일곱 초우주의 가장 안쪽 회로들로부터 분리시키는 세 번째 공간 지대, 곧 반(半)고요 지대.</w:t>
      </w:r>
    </w:p>
    <w:p w14:paraId="2B8C07F6"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14:1.9 </w:t>
      </w:r>
      <w:r>
        <w:rPr>
          <w:rFonts w:ascii="함초롬바탕" w:eastAsia="함초롬바탕" w:hAnsi="함초롬바탕" w:cs="함초롬바탕"/>
          <w:color w:val="262626"/>
        </w:rPr>
        <w:t>하보나의 십억 세계들은 파라다이스 위성들의 세 회로를 바로 둘러싼 일곱 동심 회로 안에 배열되어 있다. 가장 안쪽 하보나 회로에는 삼천오백만 개 이상의 세계들이 있고 가장 바깥쪽에는 이억 사천오백만 개 이상이 있으며, 그 사이의 회로들에는 비례하는 수가 있다. 각 회로는 다르지만, 모두 완벽하게 균형 잡혀 있고 정교하게 조직되어 있으며, 각 회로에는 무한 영의 특화된 표현, 곧 회로의 일곱 영 중 하나가 충만해 있다. 이 비인격적 영은 다른 기능들에 더하여, 각 회로 전역에서 천상 사무의 수행을 조율한다.</w:t>
      </w:r>
    </w:p>
    <w:p w14:paraId="361A3ACA"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14:1.10 </w:t>
      </w:r>
      <w:r>
        <w:rPr>
          <w:rFonts w:ascii="함초롬바탕" w:eastAsia="함초롬바탕" w:hAnsi="함초롬바탕" w:cs="함초롬바탕"/>
          <w:color w:val="262626"/>
        </w:rPr>
        <w:t xml:space="preserve">하보나 행성 회로들은 겹쳐 있지 않다. 그 세계들은 정연한 직선 행렬로 서로를 따른다. 중앙 우주는 열 개의 동심 안정화 단위, 곧 파라다이스 구체들의 세 회로와 하보나 세계들의 일곱 회로로 구성된 하나의 광대한 평면 안에서, 정지된 파라다이스 섬 주위를 선회한다. 물리적으로 볼 때, 하보나와 파라다이스 </w:t>
      </w:r>
      <w:r>
        <w:rPr>
          <w:rFonts w:ascii="함초롬바탕" w:eastAsia="함초롬바탕" w:hAnsi="함초롬바탕" w:cs="함초롬바탕"/>
          <w:color w:val="262626"/>
        </w:rPr>
        <w:lastRenderedPageBreak/>
        <w:t>회로들은 모두 하나이며 동일한 체계이다. 그것들을 나누는 것은 기능적, 행정적 구분을 인정하기 때문이다.</w:t>
      </w:r>
    </w:p>
    <w:p w14:paraId="274E29BB"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14:1.11 </w:t>
      </w:r>
      <w:r>
        <w:rPr>
          <w:rFonts w:ascii="함초롬바탕" w:eastAsia="함초롬바탕" w:hAnsi="함초롬바탕" w:cs="함초롬바탕"/>
          <w:color w:val="262626"/>
        </w:rPr>
        <w:t>시간은 파라다이스에서 산정되지 않는다. 연속적인 사건들의 순서는 중앙 섬의 토착민인 자들의 개념 안에 내재되어 있다. 그러나 시간은 하보나 회로들과, 그 위에 머무는 천상 및 지상 기원의 수많은 존재들에게 밀접한 관계가 있다. 각 하보나 세계는 그 회로에 의해 결정되는 자체의 지역 시간을 가지고 있다. 주어진 회로의 모든 세계들은 파라다이스 주위를 균일하게 선회하기 때문에 동일한 길이의 해를 가지며, 이 행성들의 해 길이는 가장 바깥 회로에서 가장 안쪽 회로로 갈수록 감소한다.</w:t>
      </w:r>
    </w:p>
    <w:p w14:paraId="7CA3B64F"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14:1.12 </w:t>
      </w:r>
      <w:r>
        <w:rPr>
          <w:rFonts w:ascii="함초롬바탕" w:eastAsia="함초롬바탕" w:hAnsi="함초롬바탕" w:cs="함초롬바탕"/>
          <w:color w:val="262626"/>
        </w:rPr>
        <w:t>하보나-회로 시간 외에도, 무한 영의 일곱 파라다이스 위성들 위에서 결정되고 그곳으로부터 발송되는 파라다이스-하보나 표준일 및 다른 시간 명칭들이 있다. 파라다이스-하보나 표준일은 첫째 또는 안쪽 하보나 회로의 행성 거처들이 파라다이스 섬 주위로 한 바퀴 공전하는 데 필요한 시간 길이에 기초한다. 그리고 암흑 중력체들과 거대한 파라다이스 사이에 위치한 덕분에 그 속도가 엄청남에도 불구하고, 이 구체들이 그 회로를 완주하는 데에는 거의 천 년이 걸린다. 너희의 눈이 “하나님께는 하루가 천 년 같고, 밤의 한 경점 같을 뿐이다”라는 진술에 머물렀을 때, 너희는 무심코 진리를 읽은 것이다. 한 파라다이스-하보나 일은 현재 유란시아의 윤년 달력으로 천 년보다 정확히 칠 분 삼과 팔분의 일 초가 적다.</w:t>
      </w:r>
    </w:p>
    <w:p w14:paraId="2F95EA90"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14:1.13 </w:t>
      </w:r>
      <w:r>
        <w:rPr>
          <w:rFonts w:ascii="함초롬바탕" w:eastAsia="함초롬바탕" w:hAnsi="함초롬바탕" w:cs="함초롬바탕"/>
          <w:color w:val="262626"/>
        </w:rPr>
        <w:t>이 파라다이스-하보나 일은 일곱 초우주들의 표준 시간 측정치이다. 비록 각 초우주가 자체의 내부 시간 표준을 유지하고 있기는 하지만 그러하다.</w:t>
      </w:r>
    </w:p>
    <w:p w14:paraId="25546583"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14:1.14 </w:t>
      </w:r>
      <w:r>
        <w:rPr>
          <w:rFonts w:ascii="함초롬바탕" w:eastAsia="함초롬바탕" w:hAnsi="함초롬바탕" w:cs="함초롬바탕"/>
          <w:color w:val="262626"/>
        </w:rPr>
        <w:t>이 광대한 중앙 우주의 외곽, 하보나 세계들의 일곱 번째 띠 훨씬 너머에는 상상을 초월하는 수의 거대한 암흑 중력체들이 소용돌이치고 있다. 이 수많은 암흑 질량들은 많은 세부 사항에서 다른 공간체들과는 아주 다르며, 형태에 있어서도 매우 다르다. 이 암흑 중력체들은 빛을 반사하지도 흡수하지도 않는다. 그것들은 물리적-에너지 빛에 비반응적이며, 하보나를 너무나 완벽하게 둘러싸고 가려서 시간과 공간의 가까운 거주 우주들의 시야로부터도 그것을 숨긴다.</w:t>
      </w:r>
    </w:p>
    <w:p w14:paraId="31C72C35"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14:1.15 </w:t>
      </w:r>
      <w:r>
        <w:rPr>
          <w:rFonts w:ascii="함초롬바탕" w:eastAsia="함초롬바탕" w:hAnsi="함초롬바탕" w:cs="함초롬바탕"/>
          <w:color w:val="262626"/>
        </w:rPr>
        <w:t>암흑 중력체들의 거대한 띠는 독특한 공간 침입에 의해 두 개의 동등한 타원형 회로로 나뉜다. 안쪽 띠는 시계 반대 방향으로 공전하고, 바깥 띠는 시계 방향으로 공전한다. 이 교대하는 운동 방향들은 암흑체들의 비범한 질량과 결합하여 하보나 중력선들을 매우 효과적으로 균등하게 함으로써, 중앙 우주를 물리적으로 균형 잡히고 완벽하게 안정된 창조계로 만든다.</w:t>
      </w:r>
    </w:p>
    <w:p w14:paraId="40F7AA05"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14:1.16 </w:t>
      </w:r>
      <w:r>
        <w:rPr>
          <w:rFonts w:ascii="함초롬바탕" w:eastAsia="함초롬바탕" w:hAnsi="함초롬바탕" w:cs="함초롬바탕"/>
          <w:color w:val="262626"/>
        </w:rPr>
        <w:t>암흑 중력체들의 안쪽 행렬은 배열이 관 모양이며, 세 개의 원형 집단으로 구성되어 있다. 이 회로의 단면은 거의 같은 밀도의 세 동심원을 보여줄 것이다. 암흑 중력체들의 바깥 회로는 수직으로 배열되어 있으며, 안쪽 회로보다 만 배 더 높다. 바깥 회로의 상하 직경은 가로 직경의 오만 배이다.</w:t>
      </w:r>
    </w:p>
    <w:p w14:paraId="78426791"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14:1.17 </w:t>
      </w:r>
      <w:r>
        <w:rPr>
          <w:rFonts w:ascii="함초롬바탕" w:eastAsia="함초롬바탕" w:hAnsi="함초롬바탕" w:cs="함초롬바탕"/>
          <w:color w:val="262626"/>
        </w:rPr>
        <w:t>이 두 중력체 회로들 사이에 존재하는 개재 공간은 온 넓은 우주 어디에서도 그와 같은 것을 찾을 수 없다는 점에서 독특하다. 이 지대는 상하 성질의 거대한 파동 운동을 특징으로 하며, 알려지지 않은 계층의 엄청난 에너지 활동들이 스며들어 있다.</w:t>
      </w:r>
    </w:p>
    <w:p w14:paraId="268C1924"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14:1.18 </w:t>
      </w:r>
      <w:r>
        <w:rPr>
          <w:rFonts w:ascii="함초롬바탕" w:eastAsia="함초롬바탕" w:hAnsi="함초롬바탕" w:cs="함초롬바탕"/>
          <w:color w:val="262626"/>
        </w:rPr>
        <w:t>우리의 견해로는, 중앙 우주의 암흑 중력체들과 같은 것은 외부 공간 수준들의 미래 진화를 특징짓지 않을 것이다. 우리는 이 어마어마한 중력-균형체들의 교대 행렬을 주(主) 우주에서 독특한 것으로 간주한다.</w:t>
      </w:r>
    </w:p>
    <w:p w14:paraId="67AD5078" w14:textId="77777777" w:rsidR="000E11C6" w:rsidRDefault="000E11C6" w:rsidP="000F3452">
      <w:pPr>
        <w:spacing w:beforeLines="50" w:before="120"/>
        <w:jc w:val="both"/>
      </w:pPr>
    </w:p>
    <w:p w14:paraId="7EF4F5FD" w14:textId="77777777" w:rsidR="000E11C6" w:rsidRDefault="00000000" w:rsidP="000F345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하보나의 구조</w:t>
      </w:r>
    </w:p>
    <w:p w14:paraId="168DE86B"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14:2.1 </w:t>
      </w:r>
      <w:r>
        <w:rPr>
          <w:rFonts w:ascii="함초롬바탕" w:eastAsia="함초롬바탕" w:hAnsi="함초롬바탕" w:cs="함초롬바탕"/>
          <w:color w:val="262626"/>
        </w:rPr>
        <w:t xml:space="preserve">영 존재들은 성운 공간에 거주하지 않는다. 그들은 에테르 같은 세계에 거주하지 않는다. 그들은 </w:t>
      </w:r>
      <w:r>
        <w:rPr>
          <w:rFonts w:ascii="함초롬바탕" w:eastAsia="함초롬바탕" w:hAnsi="함초롬바탕" w:cs="함초롬바탕"/>
          <w:color w:val="262626"/>
        </w:rPr>
        <w:lastRenderedPageBreak/>
        <w:t>필사자들이 사는 세계들만큼이나 실제적인, 물질적 본성을 지닌 실제 구체들에 거주한다. 하보나 세계들은 실제적이며 문자 그대로의 것이지만, 그 문자 그대로의 본체는 일곱 초우주 행성들의 물질 조직과는 다르다.</w:t>
      </w:r>
    </w:p>
    <w:p w14:paraId="5D1A0DF0"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14:2.2 </w:t>
      </w:r>
      <w:r>
        <w:rPr>
          <w:rFonts w:ascii="함초롬바탕" w:eastAsia="함초롬바탕" w:hAnsi="함초롬바탕" w:cs="함초롬바탕"/>
          <w:color w:val="262626"/>
        </w:rPr>
        <w:t>하보나의 물리적 실체들은 공간의 진화 우주들에서 우세한 어떤 것과도 근본적으로 다른 에너지 조직의 계층을 나타낸다. 하보나의 에너지는 삼중적이다. 초우주의 에너지-물질 단위는 이중의 에너지 충전을 담고 있는데, 한 형태의 에너지는 음성과 양성의 국면으로 존재한다. 중앙 우주의 창조는 삼중적(삼위일체)이며, 지역 우주의 창조는 창조자 아들과 창조 영에 의해 (직접적으로) 이중적이다.</w:t>
      </w:r>
    </w:p>
    <w:p w14:paraId="4B958B73"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14:2.3 </w:t>
      </w:r>
      <w:r>
        <w:rPr>
          <w:rFonts w:ascii="함초롬바탕" w:eastAsia="함초롬바탕" w:hAnsi="함초롬바탕" w:cs="함초롬바탕"/>
          <w:color w:val="262626"/>
        </w:rPr>
        <w:t>하보나의 물질은 정확히 천 개의 기본 화학 원소 조직과, 하보나 에너지의 일곱 형태들의 균형 잡힌 기능으로 이루어진다. 이 기본 에너지들 각각은 일곱 국면의 여기(勵起)를 나타내므로, 하보나 원주민들은 마흔아홉 개의 서로 다른 감각 자극에 반응한다. 다른 말로 하면, 순전히 물리적 관점에서 볼 때 중앙 우주의 원주민들은 마흔아홉 가지의 특화된 감각 형태를 소유한다. 모론시아 감각은 일흔 가지이며, 더 높은 영적 계층의 반응 응답은 다른 유형의 존재들에서 일흔에서 이백십까지 다양하다.</w:t>
      </w:r>
    </w:p>
    <w:p w14:paraId="43139DC2"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14:2.4 </w:t>
      </w:r>
      <w:r>
        <w:rPr>
          <w:rFonts w:ascii="함초롬바탕" w:eastAsia="함초롬바탕" w:hAnsi="함초롬바탕" w:cs="함초롬바탕"/>
          <w:color w:val="262626"/>
        </w:rPr>
        <w:t>중앙 우주의 어떤 물리적 존재도 유란시아인들에게는 보이지 않을 것이다. 또한 저 멀리 있는 세계들의 어떤 물리적 자극도 너희의 조잡한 감각 기관에 반응을 일으키지 않을 것이다. 만일 유란시아 필사자가 하보나로 옮겨질 수 있다면, 그는 그곳에서 귀먹고 눈멀 것이며, 다른 모든 감각 반응도 완전히 결여될 것이다. 그는 모든 환경적 자극과 그에 대한 모든 반응을 박탈당한 채, 제한된 자의식적 존재로서만 기능할 수 있을 것이다.</w:t>
      </w:r>
    </w:p>
    <w:p w14:paraId="6297F34A"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14:2.5 </w:t>
      </w:r>
      <w:r>
        <w:rPr>
          <w:rFonts w:ascii="함초롬바탕" w:eastAsia="함초롬바탕" w:hAnsi="함초롬바탕" w:cs="함초롬바탕"/>
          <w:color w:val="262626"/>
        </w:rPr>
        <w:t>중앙 창조계에는 유란시아와 같은 세계들에는 알려지지 않은 수많은 물리적 현상과 영적 반응들이 일어나고 있다. 삼중 창조의 기본 조직은 시간과 공간의 창조된 우주들의 이중 구성과는 전적으로 다르다.</w:t>
      </w:r>
    </w:p>
    <w:p w14:paraId="7A5D5996"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14:2.6 </w:t>
      </w:r>
      <w:r>
        <w:rPr>
          <w:rFonts w:ascii="함초롬바탕" w:eastAsia="함초롬바탕" w:hAnsi="함초롬바탕" w:cs="함초롬바탕"/>
          <w:color w:val="262626"/>
        </w:rPr>
        <w:t>모든 자연 법칙은 진화하는 창조계들의 이중 에너지 체계에서와는 완전히 다른 기초 위에서 조율된다. 중앙 우주 전체는 완벽하고 대칭적인 통제의 삼중 체계에 따라 조직되어 있다. 전체 파라다이스-하보나 체계에 걸쳐 모든 우주 실체들과 모든 영적 힘들 사이에 완벽한 균형이 유지된다. 파라다이스는 물질 창조계에 대한 절대적 붙듦으로 이 중앙 우주의 물리적 에너지들을 완벽하게 조절하고 유지한다. 영원 아들은 그분의 모든 것을 포괄하는 영 붙듦의 일부로서, 하보나에 내주하는 모든 이들의 영적 지위를 가장 완벽하게 지탱한다. 파라다이스에는 어떠한 것도 실험적인 것이 아니며, 파라다이스-하보나 체계는 창조 완전성의 단위이다.</w:t>
      </w:r>
    </w:p>
    <w:p w14:paraId="6A42CB6C"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14:2.7 </w:t>
      </w:r>
      <w:r>
        <w:rPr>
          <w:rFonts w:ascii="함초롬바탕" w:eastAsia="함초롬바탕" w:hAnsi="함초롬바탕" w:cs="함초롬바탕"/>
          <w:color w:val="262626"/>
        </w:rPr>
        <w:t>영원 아들의 보편적 영 인력은 중앙 우주 전역에서 놀랍도록 활동적이다. 모든 영 가치들과 영적 인격들은 끊임없이 신들의 거처를 향해 안쪽으로 이끌린다. 이 하나님을 향한 충동은 강렬하고 피할 수 없다. 하나님에 도달하려는 열망이 중앙 우주에서 더 강한 것은, 영 인력이 외곽 우주들에서보다 더 강하기 때문이 아니라, 하보나에 도달한 그 존재들이 더 온전히 영성화되었고 따라서 영원 아들의 보편적 영 인력 끌어당김의 늘 현존하는 작용에 더 잘 반응하기 때문이다.</w:t>
      </w:r>
    </w:p>
    <w:p w14:paraId="1F82D8DC"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14:2.8 </w:t>
      </w:r>
      <w:r>
        <w:rPr>
          <w:rFonts w:ascii="함초롬바탕" w:eastAsia="함초롬바탕" w:hAnsi="함초롬바탕" w:cs="함초롬바탕"/>
          <w:color w:val="262626"/>
        </w:rPr>
        <w:t>마찬가지로 무한 영도 모든 지성적 가치들을 파라다이스 쪽으로 이끈다. 중앙 우주 전역에서 무한 영의 마음 인력은 영원 아들의 영 인력과 연계하여 기능하며, 이 둘은 함께 하나님을 찾고, 신을 달성하며, 파라다이스에 도달하고, 아버지를 알려는 상승 혼들의 결합된 충동을 구성한다.</w:t>
      </w:r>
    </w:p>
    <w:p w14:paraId="79C6359A"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14:2.9 </w:t>
      </w:r>
      <w:r>
        <w:rPr>
          <w:rFonts w:ascii="함초롬바탕" w:eastAsia="함초롬바탕" w:hAnsi="함초롬바탕" w:cs="함초롬바탕"/>
          <w:color w:val="262626"/>
        </w:rPr>
        <w:t xml:space="preserve">하보나는 영적으로 완전하고 물리적으로 안정된 우주이다. 중앙 우주의 통제와 균형 잡힌 안정성은 완벽한 것으로 보인다. 물리적이거나 영적인 모든 것은 완벽하게 예측 가능하지만, 마음 현상과 인격의 의지 작용은 그렇지 않다. 우리는 죄가 발생 불가능한 것으로 여겨질 수 있다고 추론하지만, 그렇게 하는 것은 하보나의 토착 자유 의지 창조체들이 신의 뜻을 어기는 죄를 지은 적이 한 번도 없다는 근거에서이다. </w:t>
      </w:r>
      <w:r>
        <w:rPr>
          <w:rFonts w:ascii="함초롬바탕" w:eastAsia="함초롬바탕" w:hAnsi="함초롬바탕" w:cs="함초롬바탕"/>
          <w:color w:val="262626"/>
        </w:rPr>
        <w:lastRenderedPageBreak/>
        <w:t>온 영원을 통하여 이 천상의 존재들은 한결같이 영원으로 늘 계신 이들에게 충성해 왔다. 또한 순례자로서 하보나에 들어온 어떤 창조체에게서도 죄가 나타난 적이 없다. 중앙 하보나 우주에서 창조되었거나 그곳에 입장 허가를 받은 어떤 인격 집단의 어떤 창조체에 의해서도 비행이 있었던 사례는 결코 없다. 시간의 우주들에서의 선발 방법과 수단은 너무나 완벽하고 신성하여 하보나의 기록에 오류가 발생한 적이 결코 없다. 어떠한 실수도 없었으며, 어떤 상승 혼도 시기상조로 중앙 우주에 입장 허가를 받은 적이 없다.</w:t>
      </w:r>
    </w:p>
    <w:p w14:paraId="4403524D" w14:textId="77777777" w:rsidR="000E11C6" w:rsidRDefault="000E11C6" w:rsidP="000F3452">
      <w:pPr>
        <w:spacing w:beforeLines="50" w:before="120"/>
        <w:jc w:val="both"/>
      </w:pPr>
    </w:p>
    <w:p w14:paraId="4E792977" w14:textId="77777777" w:rsidR="000E11C6" w:rsidRDefault="00000000" w:rsidP="000F345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하보나 세계들</w:t>
      </w:r>
    </w:p>
    <w:p w14:paraId="19389DBD"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14:3.1 </w:t>
      </w:r>
      <w:r>
        <w:rPr>
          <w:rFonts w:ascii="함초롬바탕" w:eastAsia="함초롬바탕" w:hAnsi="함초롬바탕" w:cs="함초롬바탕"/>
          <w:color w:val="262626"/>
        </w:rPr>
        <w:t>중앙 우주의 정부에 관해서 말하면, 아무 정부도 없다. 하보나는 너무나 정교하게 완벽하여 어떤 지적인 정부 체계도 요구되지 않는다. 정식으로 구성된 법정도 없고, 입법 회의도 없다. 하보나는 오직 행정 지휘만을 요구한다. 여기서 참된 자치의 이상들의 절정을 볼 수 있다.</w:t>
      </w:r>
    </w:p>
    <w:p w14:paraId="2C081788"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14:3.2 </w:t>
      </w:r>
      <w:r>
        <w:rPr>
          <w:rFonts w:ascii="함초롬바탕" w:eastAsia="함초롬바탕" w:hAnsi="함초롬바탕" w:cs="함초롬바탕"/>
          <w:color w:val="262626"/>
        </w:rPr>
        <w:t>그러한 완전하고 거의 완전한 지성체들 사이에는 정부가 필요 없다. 그들은 규제가 필요 없는데, 이는 그들이 토착의 완전함을 지닌 존재들이며 그들 사이에 섞인 진화 창조체들은 초우주들의 최고 법정들의 정밀 조사를 오래전에 통과했기 때문이다.</w:t>
      </w:r>
    </w:p>
    <w:p w14:paraId="4D7B74E7"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14:3.3 </w:t>
      </w:r>
      <w:r>
        <w:rPr>
          <w:rFonts w:ascii="함초롬바탕" w:eastAsia="함초롬바탕" w:hAnsi="함초롬바탕" w:cs="함초롬바탕"/>
          <w:color w:val="262626"/>
        </w:rPr>
        <w:t>하보나의 행정은 자동적이지는 않지만, 경이롭게 완벽하고 신성하게 효율적이다. 그것은 주로 행성 단위이며, 거주하는 영원으로 늘 계신 이에게 부여된다. 각 하보나 구체는 이 삼위일체-기원 인격들 중 한 분에 의해 지휘된다. 영원으로 늘 계신 이들은 창조자들은 아니지만, 완벽한 행정가들이다. 그들은 최상의 기술로 가르치며, 절대성에 가까운 지혜의 완전함으로 자신들의 행성 자녀들을 지휘한다.</w:t>
      </w:r>
    </w:p>
    <w:p w14:paraId="14409A1D"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14:3.4 </w:t>
      </w:r>
      <w:r>
        <w:rPr>
          <w:rFonts w:ascii="함초롬바탕" w:eastAsia="함초롬바탕" w:hAnsi="함초롬바탕" w:cs="함초롬바탕"/>
          <w:color w:val="262626"/>
        </w:rPr>
        <w:t>중앙 우주의 십억 구체는 파라다이스와 하보나의 토착민인 높은 인격들의 훈련 세계들을 구성하며, 더 나아가 시간의 진화 세계들로부터 온 상승 창조체들을 위한 최종 시험장으로서 기능한다. 창조체 상승이라는 우주 아버지의 위대한 계획을 실행함에 있어서, 시간의 순례자들은 바깥, 즉 일곱째 회로의 수용 세계들에 상륙한다. 그리고 증대된 훈련과 확장된 체험에 이어, 그들은 마침내 신들을 달성하고 파라다이스 거주를 성취할 때까지, 안쪽으로, 행성마다, 회로마다 점진적으로 전진한다.</w:t>
      </w:r>
    </w:p>
    <w:p w14:paraId="0D64F5FF"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14:3.5 </w:t>
      </w:r>
      <w:r>
        <w:rPr>
          <w:rFonts w:ascii="함초롬바탕" w:eastAsia="함초롬바탕" w:hAnsi="함초롬바탕" w:cs="함초롬바탕"/>
          <w:color w:val="262626"/>
        </w:rPr>
        <w:t>현재, 일곱 회로의 구체들이 그 모든 최상의 영광 속에서 유지되고 있기는 하지만, 모든 행성 수용 능력의 약 일 퍼센트만이 필사자 상승이라는 아버지의 보편 계획을 증진하는 일에 활용된다. 이 거대한 세계들 면적의 약 천분의 일은, 하보나 세계들에서 자주 머물며 사역하는, 빛과 생명 안에 영원히 정착한 존재들인 최종자 군단의 삶과 활동에 바쳐져 있다. 이 고귀한 존재들은 파라다이스에 자신들의 인격적 거처를 가지고 있다.</w:t>
      </w:r>
    </w:p>
    <w:p w14:paraId="753DF899"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14:3.6 </w:t>
      </w:r>
      <w:r>
        <w:rPr>
          <w:rFonts w:ascii="함초롬바탕" w:eastAsia="함초롬바탕" w:hAnsi="함초롬바탕" w:cs="함초롬바탕"/>
          <w:color w:val="262626"/>
        </w:rPr>
        <w:t>하보나 구체들의 행성 구조는 공간의 진화 세계들과 체계들의 그것과는 전적으로 다르다. 온 대우주 어디에서도 그처럼 거대한 구체들을 거주 세계로 활용하기에 편리한 곳은 없다. 거대한 암흑 중력체들의 균형 잡는 효과와 결합된 트리아타 물리적 구성은, 물리적 힘들을 그토록 완벽하게 균등화하고 이 엄청난 창조계의 다양한 인력들을 그토록 정교하게 균형 잡는 것을 가능하게 한다. 반중력 또한 이 거대한 세계들의 물질적 기능과 영적 활동들의 조직에 사용된다.</w:t>
      </w:r>
    </w:p>
    <w:p w14:paraId="6576F1ED"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14:3.7 </w:t>
      </w:r>
      <w:r>
        <w:rPr>
          <w:rFonts w:ascii="함초롬바탕" w:eastAsia="함초롬바탕" w:hAnsi="함초롬바탕" w:cs="함초롬바탕"/>
          <w:color w:val="262626"/>
        </w:rPr>
        <w:t>하보나 구체들의 건축, 조명, 난방은 물론, 생물학적 및 예술적 장식은, 인간 상상력의 극한을 훨씬 넘어선다. 너희에게 하보나에 대해 많이 말해 줄 수는 없다. 그 아름다움과 장엄함을 이해하려면 너희가 그것을 보아야만 한다. 그러나 이 완벽한 세계들에는 진짜 강과 호수가 있다.</w:t>
      </w:r>
    </w:p>
    <w:p w14:paraId="1F2C041D"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14:3.8 </w:t>
      </w:r>
      <w:r>
        <w:rPr>
          <w:rFonts w:ascii="함초롬바탕" w:eastAsia="함초롬바탕" w:hAnsi="함초롬바탕" w:cs="함초롬바탕"/>
          <w:color w:val="262626"/>
        </w:rPr>
        <w:t xml:space="preserve">영적으로 이 세계들은 이상적으로 갖추어져 있다. 그것들은 중앙 우주에서 기능하는 다양한 계층의 </w:t>
      </w:r>
      <w:r>
        <w:rPr>
          <w:rFonts w:ascii="함초롬바탕" w:eastAsia="함초롬바탕" w:hAnsi="함초롬바탕" w:cs="함초롬바탕"/>
          <w:color w:val="262626"/>
        </w:rPr>
        <w:lastRenderedPageBreak/>
        <w:t>수많은 존재들을 품는 목적에 걸맞게 적합화되어 있다. 인간의 이해력을 훨씬 넘어서는 다방면의 활동들이 이 아름다운 세계들에서 일어난다.</w:t>
      </w:r>
    </w:p>
    <w:p w14:paraId="76A69F67" w14:textId="77777777" w:rsidR="000E11C6" w:rsidRDefault="000E11C6" w:rsidP="000F3452">
      <w:pPr>
        <w:spacing w:beforeLines="50" w:before="120"/>
        <w:jc w:val="both"/>
      </w:pPr>
    </w:p>
    <w:p w14:paraId="713E2E92" w14:textId="77777777" w:rsidR="000E11C6" w:rsidRDefault="00000000" w:rsidP="000F345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중앙 우주의 창조체들</w:t>
      </w:r>
    </w:p>
    <w:p w14:paraId="798D967D"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14:4.1 </w:t>
      </w:r>
      <w:r>
        <w:rPr>
          <w:rFonts w:ascii="함초롬바탕" w:eastAsia="함초롬바탕" w:hAnsi="함초롬바탕" w:cs="함초롬바탕"/>
          <w:color w:val="262626"/>
        </w:rPr>
        <w:t>하보나 세계들에는 일곱 가지 기본 형태의 살아 있는 사물들과 존재들이 있고, 이 각각의 기본 형태는 세 가지 뚜렷한 국면으로 존재한다. 이 세 국면 각각은 일흔 개의 주요 구분으로 나뉘고, 각 주요 구분은 천 개의 소구분으로 구성되며, 또 다른 하위 구분들이 있고, 그렇게 계속된다. 이 기본 생명 집단들은 다음과 같이 분류될 수 있다.</w:t>
      </w:r>
    </w:p>
    <w:p w14:paraId="47D33890"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14:4.2 </w:t>
      </w:r>
      <w:r>
        <w:rPr>
          <w:rFonts w:ascii="함초롬바탕" w:eastAsia="함초롬바탕" w:hAnsi="함초롬바탕" w:cs="함초롬바탕"/>
          <w:color w:val="262626"/>
        </w:rPr>
        <w:t>1. 물질적.</w:t>
      </w:r>
    </w:p>
    <w:p w14:paraId="0D2DCF99"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14:4.3 </w:t>
      </w:r>
      <w:r>
        <w:rPr>
          <w:rFonts w:ascii="함초롬바탕" w:eastAsia="함초롬바탕" w:hAnsi="함초롬바탕" w:cs="함초롬바탕"/>
          <w:color w:val="262626"/>
        </w:rPr>
        <w:t>2. 모론시아적.</w:t>
      </w:r>
    </w:p>
    <w:p w14:paraId="3181C78C"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14:4.4 </w:t>
      </w:r>
      <w:r>
        <w:rPr>
          <w:rFonts w:ascii="함초롬바탕" w:eastAsia="함초롬바탕" w:hAnsi="함초롬바탕" w:cs="함초롬바탕"/>
          <w:color w:val="262626"/>
        </w:rPr>
        <w:t>3. 영적.</w:t>
      </w:r>
    </w:p>
    <w:p w14:paraId="5AD10AB8"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14:4.5 </w:t>
      </w:r>
      <w:r>
        <w:rPr>
          <w:rFonts w:ascii="함초롬바탕" w:eastAsia="함초롬바탕" w:hAnsi="함초롬바탕" w:cs="함초롬바탕"/>
          <w:color w:val="262626"/>
        </w:rPr>
        <w:t>4. 아절대적.</w:t>
      </w:r>
    </w:p>
    <w:p w14:paraId="20950BEA"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14:4.6 </w:t>
      </w:r>
      <w:r>
        <w:rPr>
          <w:rFonts w:ascii="함초롬바탕" w:eastAsia="함초롬바탕" w:hAnsi="함초롬바탕" w:cs="함초롬바탕"/>
          <w:color w:val="262626"/>
        </w:rPr>
        <w:t>5. 궁극적.</w:t>
      </w:r>
    </w:p>
    <w:p w14:paraId="10F6C609"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14:4.7 </w:t>
      </w:r>
      <w:r>
        <w:rPr>
          <w:rFonts w:ascii="함초롬바탕" w:eastAsia="함초롬바탕" w:hAnsi="함초롬바탕" w:cs="함초롬바탕"/>
          <w:color w:val="262626"/>
        </w:rPr>
        <w:t>6. 동(同)절대적.</w:t>
      </w:r>
    </w:p>
    <w:p w14:paraId="6617F952"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14:4.8 </w:t>
      </w:r>
      <w:r>
        <w:rPr>
          <w:rFonts w:ascii="함초롬바탕" w:eastAsia="함초롬바탕" w:hAnsi="함초롬바탕" w:cs="함초롬바탕"/>
          <w:color w:val="262626"/>
        </w:rPr>
        <w:t>7. 절대적.</w:t>
      </w:r>
    </w:p>
    <w:p w14:paraId="40C4A584"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14:4.9 </w:t>
      </w:r>
      <w:r>
        <w:rPr>
          <w:rFonts w:ascii="함초롬바탕" w:eastAsia="함초롬바탕" w:hAnsi="함초롬바탕" w:cs="함초롬바탕"/>
          <w:color w:val="262626"/>
        </w:rPr>
        <w:t>쇠퇴와 죽음은 하보나 세계들의 생명 주기의 일부가 아니다. 중앙 우주에서 하등 생물들은 물질화 변성을 겪는다. 그것들은 형태와 현시를 바꾸지만, 쇠퇴와 세포 사멸 과정으로 분해되지는 않는다.</w:t>
      </w:r>
    </w:p>
    <w:p w14:paraId="530E93EA"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14:4.10 </w:t>
      </w:r>
      <w:r>
        <w:rPr>
          <w:rFonts w:ascii="함초롬바탕" w:eastAsia="함초롬바탕" w:hAnsi="함초롬바탕" w:cs="함초롬바탕"/>
          <w:color w:val="262626"/>
        </w:rPr>
        <w:t>하보나 원주민들은 모두 파라다이스 삼위일체의 소생(所生)이다. 그들은 창조체 부모가 없으며, 번식하지 않는 존재들이다. 우리는 결코 창조된 적이 없는 존재들인 이 중앙 우주의 시민들의 창조를 묘사할 수 없다. 하보나 창조의 전체 이야기는, 필사 인간이 이해하는 시간이나 공간과 아무런 관계가 없는 영원한 사실을 시공간으로 표현하려는 시도이다. 그러나 우리는 인간 철학에 기원점을 인정해야만 한다. 인간 수준을 훨씬 넘어서는 인격들조차 “시작”이라는 개념을 필요로 한다. 그럼에도 불구하고, 파라다이스-하보나 체계는 영원하다.</w:t>
      </w:r>
    </w:p>
    <w:p w14:paraId="714D657A"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14:4.11 </w:t>
      </w:r>
      <w:r>
        <w:rPr>
          <w:rFonts w:ascii="함초롬바탕" w:eastAsia="함초롬바탕" w:hAnsi="함초롬바탕" w:cs="함초롬바탕"/>
          <w:color w:val="262626"/>
        </w:rPr>
        <w:t>다른 계층의 영구 시민권자들이 각자의 탄생 구체에 거주하는 것과 같은 의미에서, 하보나 원주민들은 중앙 우주의 십억 구체에 거주한다. 한 초우주에서 물질 아들 계층이 십억 지역 체계의 물질적, 지성적, 영적 경제를 수행하듯이, 더 큰 의미에서 하보나 원주민들은 중앙 우주의 십억 세계에서 살고 기능한다. 너희는 “물질”이라는 단어가 신성한 우주의 물리적 실체들을 묘사하도록 확장될 수 있다는 의미에서, 이 하보나인들을 물질 창조체로 간주할 수도 있을 것이다.</w:t>
      </w:r>
    </w:p>
    <w:p w14:paraId="413AE19F"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14:4.12 </w:t>
      </w:r>
      <w:r>
        <w:rPr>
          <w:rFonts w:ascii="함초롬바탕" w:eastAsia="함초롬바탕" w:hAnsi="함초롬바탕" w:cs="함초롬바탕"/>
          <w:color w:val="262626"/>
        </w:rPr>
        <w:t>하보나에 토착이며 그 자체로 의미를 지닌 생명이 있다. 하보나인들은 여러 방식으로 파라다이스 하강자들과 초우주 상승자들에게 사역하지만, 그들은 또한 중앙 우주에 고유하고 파라다이스나 초우주들과는 아주 별개인 상대적 의미를 가진 삶을 산다.</w:t>
      </w:r>
    </w:p>
    <w:p w14:paraId="0AEE649C"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14:4.13 </w:t>
      </w:r>
      <w:r>
        <w:rPr>
          <w:rFonts w:ascii="함초롬바탕" w:eastAsia="함초롬바탕" w:hAnsi="함초롬바탕" w:cs="함초롬바탕"/>
          <w:color w:val="262626"/>
        </w:rPr>
        <w:t xml:space="preserve">진화 세계들의 신앙 아들들의 예배가 우주 아버지의 사랑의 만족에 기여하듯이, 하보나 창조체들의 고귀한 경배는 신성한 아름다움과 진리의 완벽한 이상들을 충족시킨다. 필사 인간이 하나님의 뜻을 행하려고 애쓰듯이, 이 중앙 우주의 존재들은 파라다이스 삼위일체의 이상들을 충족시키기 위해 산다. </w:t>
      </w:r>
      <w:r>
        <w:rPr>
          <w:rFonts w:ascii="함초롬바탕" w:eastAsia="함초롬바탕" w:hAnsi="함초롬바탕" w:cs="함초롬바탕"/>
          <w:color w:val="262626"/>
        </w:rPr>
        <w:lastRenderedPageBreak/>
        <w:t>그들의 바로 그 본성 안에서 그들은 하나님의 뜻 자체이다. 인간은 하나님의 선하심 안에서 기뻐하고, 하보나인들은 신성한 아름다움 안에서 환호하며, 너희 둘 모두는 살아 있는 진리가 주는 자유의 사역을 누린다.</w:t>
      </w:r>
    </w:p>
    <w:p w14:paraId="769671F6"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14:4.14 </w:t>
      </w:r>
      <w:r>
        <w:rPr>
          <w:rFonts w:ascii="함초롬바탕" w:eastAsia="함초롬바탕" w:hAnsi="함초롬바탕" w:cs="함초롬바탕"/>
          <w:color w:val="262626"/>
        </w:rPr>
        <w:t>하보나인들은 선택적인 현재 운명과 계시되지 않은 미래 운명을 모두 가지고 있다. 그리고 중앙 우주에 고유한 토착 창조체들의 진보, 즉 파라다이스로 상승하지도 초우주들을 관통하지도 않는 진보가 있다. 더 높은 하보나 지위로의 이 진보는 다음과 같이 제시될 수 있다.</w:t>
      </w:r>
    </w:p>
    <w:p w14:paraId="049EDA8A"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14:4.15 </w:t>
      </w:r>
      <w:r>
        <w:rPr>
          <w:rFonts w:ascii="함초롬바탕" w:eastAsia="함초롬바탕" w:hAnsi="함초롬바탕" w:cs="함초롬바탕"/>
          <w:color w:val="262626"/>
        </w:rPr>
        <w:t>1. 첫째 회로에서 일곱째 회로까지 바깥으로의 체험적 진보.</w:t>
      </w:r>
    </w:p>
    <w:p w14:paraId="5D329076"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14:4.16 </w:t>
      </w:r>
      <w:r>
        <w:rPr>
          <w:rFonts w:ascii="함초롬바탕" w:eastAsia="함초롬바탕" w:hAnsi="함초롬바탕" w:cs="함초롬바탕"/>
          <w:color w:val="262626"/>
        </w:rPr>
        <w:t>2. 일곱째 회로에서 첫째 회로까지 안으로의 진보.</w:t>
      </w:r>
    </w:p>
    <w:p w14:paraId="77DCDEC6"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14:4.17 </w:t>
      </w:r>
      <w:r>
        <w:rPr>
          <w:rFonts w:ascii="함초롬바탕" w:eastAsia="함초롬바탕" w:hAnsi="함초롬바탕" w:cs="함초롬바탕"/>
          <w:color w:val="262626"/>
        </w:rPr>
        <w:t>3. 회로 내 진보—주어진 회로의 세계들 안에서의 진보.</w:t>
      </w:r>
    </w:p>
    <w:p w14:paraId="6F5B3EF3"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14:4.18 </w:t>
      </w:r>
      <w:r>
        <w:rPr>
          <w:rFonts w:ascii="함초롬바탕" w:eastAsia="함초롬바탕" w:hAnsi="함초롬바탕" w:cs="함초롬바탕"/>
          <w:color w:val="262626"/>
        </w:rPr>
        <w:t>하보나 원주민들 외에, 중앙 우주의 거주자들은 다양한 우주 집단들을 위한 수많은 계층의 원형 존재들, 곧 온 창조계에 걸쳐 그들 동족에 속하며 그 동족을 위해 일하는 조언자, 지휘자, 교사들을 포함한다. 모든 우주의 모든 존재들은 하보나의 십억 세계들 중 어느 하나에 사는 어떤 한 계층의 원형 창조체의 계통을 따라 만들어진다. 시간의 필사자들조차 이 높은 원형 구체들의 바깥 회로들 위에 창조체 실존의 목표와 이상을 가지고 있다.</w:t>
      </w:r>
    </w:p>
    <w:p w14:paraId="1A8AD535"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14:4.19 </w:t>
      </w:r>
      <w:r>
        <w:rPr>
          <w:rFonts w:ascii="함초롬바탕" w:eastAsia="함초롬바탕" w:hAnsi="함초롬바탕" w:cs="함초롬바탕"/>
          <w:color w:val="262626"/>
        </w:rPr>
        <w:t>그리고 우주 아버지에 도달했으며, 오고 가는 것이 허락되고, 우주들 여기저기에서 특별 봉사 임무에 배정되는 존재들이 있다. 그리고 모든 하보나 세계에서는, 중앙 우주에 물리적으로는 도달했지만 아직 파라다이스 거주를 주장할 수 있는 영적 발달은 성취하지 못한 성취 후보자들을 발견할 수 있을 것이다.</w:t>
      </w:r>
    </w:p>
    <w:p w14:paraId="5B221F81"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14:4.20 </w:t>
      </w:r>
      <w:r>
        <w:rPr>
          <w:rFonts w:ascii="함초롬바탕" w:eastAsia="함초롬바탕" w:hAnsi="함초롬바탕" w:cs="함초롬바탕"/>
          <w:color w:val="262626"/>
        </w:rPr>
        <w:t>무한 영은 하보나 세계들에서, 중앙 우주의 복잡한 지성적 및 영적 사무의 세부 사항들을 행정하는 은혜와 영광의 존재들인 수많은 인격 무리에 의해 대표된다. 이 신성한 완전성의 세계들에서 그들은 이 광대한 창조계의 정상적인 운영에 고유한 일을 수행하며, 추가로 공간의 어두운 세계들로부터 영광에 오른 막대한 수의 상승 창조체들을 가르치고, 훈련하며, 그들에게 사역하는 다방면의 과업을 수행한다.</w:t>
      </w:r>
    </w:p>
    <w:p w14:paraId="471F7C1E"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14:4.21 </w:t>
      </w:r>
      <w:r>
        <w:rPr>
          <w:rFonts w:ascii="함초롬바탕" w:eastAsia="함초롬바탕" w:hAnsi="함초롬바탕" w:cs="함초롬바탕"/>
          <w:color w:val="262626"/>
        </w:rPr>
        <w:t>창조체 완전성 달성의 상승 계획과 어떤 식으로든 직접적으로 연관되지 않은, 파라다이스-하보나 체계에 토착인 수많은 존재 집단들이 있다. 따라서 그들은 필사 종족들에게 제시된 인격 분류에서 생략된다. 오직 초인간적 존재들의 주요 집단들과 너희의 생존 체험과 직접적으로 연결된 그 계층들만이 여기에 제시된다.</w:t>
      </w:r>
    </w:p>
    <w:p w14:paraId="1DE96617"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14:4.22 </w:t>
      </w:r>
      <w:r>
        <w:rPr>
          <w:rFonts w:ascii="함초롬바탕" w:eastAsia="함초롬바탕" w:hAnsi="함초롬바탕" w:cs="함초롬바탕"/>
          <w:color w:val="262626"/>
        </w:rPr>
        <w:t>하보나는, 더 높은 수준의 신성 실현을 달성하고 최상 의미, 궁극 가치, 절대 실체에 대한 인식을 확장하려는 노력 속에서 낮은 회로에서 더 높은 회로로 나아가기를 추구하는, 모든 국면의 지성적 존재들의 생명으로 가득하다.</w:t>
      </w:r>
    </w:p>
    <w:p w14:paraId="1DFE3602" w14:textId="77777777" w:rsidR="000E11C6" w:rsidRDefault="000E11C6" w:rsidP="000F3452">
      <w:pPr>
        <w:spacing w:beforeLines="50" w:before="120"/>
        <w:jc w:val="both"/>
      </w:pPr>
    </w:p>
    <w:p w14:paraId="3C6AA04D" w14:textId="77777777" w:rsidR="000E11C6" w:rsidRDefault="00000000" w:rsidP="000F345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하보나에서의 삶</w:t>
      </w:r>
    </w:p>
    <w:p w14:paraId="61947EF1"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14:5.1 </w:t>
      </w:r>
      <w:r>
        <w:rPr>
          <w:rFonts w:ascii="함초롬바탕" w:eastAsia="함초롬바탕" w:hAnsi="함초롬바탕" w:cs="함초롬바탕"/>
          <w:color w:val="262626"/>
        </w:rPr>
        <w:t>유란시아에서 너희는 물질적 실존의 초기 삶 동안 짧고 강렬한 시험을 통과한다. 맨션 세계들에서 그리고 너희의 체계, 별자리, 지역 우주를 거쳐 올라가면서, 너희는 상승의 모론시아 국면들을 가로지른다. 초우주의 훈련 세계들에서 너희는 진보의 참된 영적 단계들을 통과하고 결국 하보나로 이동할 준비를 한다. 하보나의 일곱 회로에서 너희의 성취는 지성적, 영적, 그리고 체험적인 것이다. 그리고 이 회로들 각각의 세계들마다 성취해야 할 명확한 과업이 있다.</w:t>
      </w:r>
    </w:p>
    <w:p w14:paraId="18D6BCA5"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lastRenderedPageBreak/>
        <w:t xml:space="preserve">14:5.2 </w:t>
      </w:r>
      <w:r>
        <w:rPr>
          <w:rFonts w:ascii="함초롬바탕" w:eastAsia="함초롬바탕" w:hAnsi="함초롬바탕" w:cs="함초롬바탕"/>
          <w:color w:val="262626"/>
        </w:rPr>
        <w:t>중앙 우주의 신성한 세계들에서의 삶은 너무나 풍요롭고 충만하며, 너무나 완전하고 가득 차 있어서, 창조된 존재가 체험할 수 있는 어떤 것에 대한 인간의 개념을 전적으로 초월한다. 이 영원한 창조계의 사회적 및 경제적 활동들은 유란시아와 같은 진화 세계에 사는 물질 창조체들의 직업들과는 전혀 다르다. 하보나 사고의 기법조차도 유란시아에서의 사고 과정과 다르다.</w:t>
      </w:r>
    </w:p>
    <w:p w14:paraId="010FB84C"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14:5.3 </w:t>
      </w:r>
      <w:r>
        <w:rPr>
          <w:rFonts w:ascii="함초롬바탕" w:eastAsia="함초롬바탕" w:hAnsi="함초롬바탕" w:cs="함초롬바탕"/>
          <w:color w:val="262626"/>
        </w:rPr>
        <w:t>중앙 우주의 규정들은 적합하고 내재적으로 자연스럽다. 행위의 규칙들은 임의적이지 않다. 하보나의 모든 요구 사항에는 의로움의 이성과 정의의 규칙이 드러난다. 그리고 이 두 요인은 결합하여, 유란시아에서 공정함이라 명명될 것과 동등해진다. 너희가 하보나에 도착할 때, 너희는 마땅히 행해져야 할 방식대로 일들을 행하는 것을 자연스럽게 즐길 것이다.</w:t>
      </w:r>
    </w:p>
    <w:p w14:paraId="531DF17B"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14:5.4 </w:t>
      </w:r>
      <w:r>
        <w:rPr>
          <w:rFonts w:ascii="함초롬바탕" w:eastAsia="함초롬바탕" w:hAnsi="함초롬바탕" w:cs="함초롬바탕"/>
          <w:color w:val="262626"/>
        </w:rPr>
        <w:t>지성적 존재들이 처음 중앙 우주에 도달할 때, 그들은 일곱째 하보나 회로의 인도 세계에서 영접을 받고 거주하게 된다. 새로운 도착자들이 영적으로 진보하여 그들의 초우주 주(主) 영의 정체성을 파악하게 되면, 그들은 여섯째 원으로 옮겨진다. (인간 마음속 진보의 원들이라 명명된 것은 중앙 우주의 이러한 배치들로부터 유래했다.) 상승자들이 최상위의 실현을 달성하고 그럼으로써 신 모험을 위한 준비가 되면, 그들은 다섯째 회로로 옮겨진다. 그리고 무한 영을 달성한 후에는 넷째 회로로 이송된다. 영원 아들을 달성한 후에는 셋째 회로로 옮겨진다. 그리고 우주 아버지를 인식한 후에는 둘째 회로의 세계들에 머물게 되며, 그곳에서 파라다이스 무리들과 더 친숙해진다. 하보나의 첫째 회로에 도착하는 것은 시간의 후보자들이 파라다이스 봉사에 수용됨을 의미한다. 창조체 상승의 길이와 본성에 따라, 그들은 안쪽 회로에서 점진적인 영적 성취를 이루며 무기한으로 머무를 것이다. 이 안쪽 회로로부터 상승 순례자들은 안쪽으로 나아가 파라다이스 거주와 최종자 군단으로의 입단을 이룬다.</w:t>
      </w:r>
    </w:p>
    <w:p w14:paraId="3EC5EC87"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14:5.5 </w:t>
      </w:r>
      <w:r>
        <w:rPr>
          <w:rFonts w:ascii="함초롬바탕" w:eastAsia="함초롬바탕" w:hAnsi="함초롬바탕" w:cs="함초롬바탕"/>
          <w:color w:val="262626"/>
        </w:rPr>
        <w:t>상승 순례자로서 하보나에 머무는 동안, 너희는 너희에게 배정된 회로의 세계들 사이를 자유롭게 방문하도록 허락받을 것이다. 너희는 또한 이전에 가로질렀던 그 회로들의 행성들로 돌아가는 것도 허락받을 것이다. 그리고 이 모든 것은 수퍼나핌에 둘러싸일 필요 없이 하보나의 원들에 머무는 자들에게 가능하다. 시간의 순례자들은 “성취된” 공간을 가로지를 장비를 갖출 수 있지만, “미성취된” 공간을 통과하려면 정해진 기법에 의존해야만 한다. 순례자는 수송 수퍼나핌의 도움 없이는 하보나를 떠나거나 배정된 회로를 넘어 앞으로 나아갈 수 없다.</w:t>
      </w:r>
    </w:p>
    <w:p w14:paraId="4A0FCB1D"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14:5.6 </w:t>
      </w:r>
      <w:r>
        <w:rPr>
          <w:rFonts w:ascii="함초롬바탕" w:eastAsia="함초롬바탕" w:hAnsi="함초롬바탕" w:cs="함초롬바탕"/>
          <w:color w:val="262626"/>
        </w:rPr>
        <w:t>이 광대한 중앙 창조계에는 신선한 독창성이 있다. 물질의 물리적 조직과 지성적 존재 및 다른 살아 있는 것들의 기본 계층들의 근본적인 구성 외에는, 하보나의 세계들 사이에 공통된 것이 없다. 이 행성들 각각은 독창적이고, 고유하며, 배타적인 창조물이다. 각 행성은 비할 데 없고, 최상이며, 완벽한 산물이다. 그리고 이 개성의 다양성은 행성 실존의 물리적, 지성적, 영적 측면들의 모든 특징으로 확장된다. 이 십억 개의 완전성 구체들 각각은 거주하는 영원으로 늘 계신 이의 계획에 따라 개발되고 장식되어 왔다. 그리고 이것이 바로 그들 중 어느 둘도 같지 않은 이유이다.</w:t>
      </w:r>
    </w:p>
    <w:p w14:paraId="5AEFE9BB"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14:5.7 </w:t>
      </w:r>
      <w:r>
        <w:rPr>
          <w:rFonts w:ascii="함초롬바탕" w:eastAsia="함초롬바탕" w:hAnsi="함초롬바탕" w:cs="함초롬바탕"/>
          <w:color w:val="262626"/>
        </w:rPr>
        <w:t>너희가 하보나 회로들의 마지막을 가로지르고 하보나 세계들의 마지막을 방문할 때까지, 모험의 활력과 호기심의 자극은 너희 생애에서 사라지지 않을 것이다. 그리고 그때 영원의 충동, 즉 전진하는 추진력은 그 선구자인 시간의 모험이라는 유혹을 대체할 것이다.</w:t>
      </w:r>
    </w:p>
    <w:p w14:paraId="40E68EBD"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14:5.8 </w:t>
      </w:r>
      <w:r>
        <w:rPr>
          <w:rFonts w:ascii="함초롬바탕" w:eastAsia="함초롬바탕" w:hAnsi="함초롬바탕" w:cs="함초롬바탕"/>
          <w:color w:val="262626"/>
        </w:rPr>
        <w:t>단조로움은 창조적 상상력의 미숙함과, 영적 부여와의 지성적 조율이 활발하지 않음을 나타낸다. 상승 필사자가 이 하늘 세계들의 탐사를 시작할 때쯤이면, 그는 영적으로는 아닐지라도 이미 감정적, 지성적, 사회적으로 성숙에 도달해 있다.</w:t>
      </w:r>
    </w:p>
    <w:p w14:paraId="67FEC066"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14:5.9 </w:t>
      </w:r>
      <w:r>
        <w:rPr>
          <w:rFonts w:ascii="함초롬바탕" w:eastAsia="함초롬바탕" w:hAnsi="함초롬바탕" w:cs="함초롬바탕"/>
          <w:color w:val="262626"/>
        </w:rPr>
        <w:t xml:space="preserve">너희는 하보나에서 회로에서 회로로 전진하면서 상상도 못 한 변화들이 너희를 마주하는 것을 발견할 뿐만 아니라, 각 회로 내에서 행성에서 행성으로 진보하면서 너희의 놀라움은 표현할 수 없을 </w:t>
      </w:r>
      <w:r>
        <w:rPr>
          <w:rFonts w:ascii="함초롬바탕" w:eastAsia="함초롬바탕" w:hAnsi="함초롬바탕" w:cs="함초롬바탕"/>
          <w:color w:val="262626"/>
        </w:rPr>
        <w:lastRenderedPageBreak/>
        <w:t>것이다. 이 십억 개의 학업 세계들 각각은 진정한 놀라움의 대학이다. 계속되는 놀라움, 끝없는 경이로움이 이 회로들을 가로지르고 이 거대한 구체들을 순회하는 자들의 체험이다. 단조로움은 하보나 생애의 일부가 아니다.</w:t>
      </w:r>
    </w:p>
    <w:p w14:paraId="3327FDCB"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14:5.10 </w:t>
      </w:r>
      <w:r>
        <w:rPr>
          <w:rFonts w:ascii="함초롬바탕" w:eastAsia="함초롬바탕" w:hAnsi="함초롬바탕" w:cs="함초롬바탕"/>
          <w:color w:val="262626"/>
        </w:rPr>
        <w:t>모험에 대한 사랑, 호기심, 그리고 단조로움에 대한 두려움, 진화하는 인간 본성에 내재된 이 특성들은 단지 너희가 지상에 짧게 머무는 동안 너희를 괴롭히고 짜증 나게 하려고 거기에 놓인 것이 아니라, 오히려 죽음은 단지 끝없는 모험 생애의 시작, 영원한 기대의 삶, 영원한 발견의 항해일 뿐임을 너희에게 시사하기 위함이다.</w:t>
      </w:r>
    </w:p>
    <w:p w14:paraId="20402E70"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14:5.11 </w:t>
      </w:r>
      <w:r>
        <w:rPr>
          <w:rFonts w:ascii="함초롬바탕" w:eastAsia="함초롬바탕" w:hAnsi="함초롬바탕" w:cs="함초롬바탕"/>
          <w:color w:val="262626"/>
        </w:rPr>
        <w:t>호기심, 곧 조사의 정신, 발견의 충동, 탐험의 추진력은 진화하는 공간 창조체들의 타고난 신성한 부여의 일부이다. 이 자연스러운 충동들은 단지 좌절되고 억압되라고 너희에게 주어진 것이 아니다. 참으로, 이 야심 찬 충동들은 너희가 지상에서 짧은 삶을 사는 동안 자주 억제되어야만 하고, 실망도 자주 체험해야만 하지만, 그것들은 다가올 긴 시대 동안 온전히 실현되고 영광스럽게 충족될 것이다.</w:t>
      </w:r>
    </w:p>
    <w:p w14:paraId="5942426C" w14:textId="77777777" w:rsidR="000E11C6" w:rsidRDefault="000E11C6" w:rsidP="000F3452">
      <w:pPr>
        <w:spacing w:beforeLines="50" w:before="120"/>
        <w:jc w:val="both"/>
      </w:pPr>
    </w:p>
    <w:p w14:paraId="5DFB0ADD" w14:textId="77777777" w:rsidR="000E11C6" w:rsidRDefault="00000000" w:rsidP="000F345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중앙 우주의 목적</w:t>
      </w:r>
    </w:p>
    <w:p w14:paraId="02DCB421"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14:6.1 </w:t>
      </w:r>
      <w:r>
        <w:rPr>
          <w:rFonts w:ascii="함초롬바탕" w:eastAsia="함초롬바탕" w:hAnsi="함초롬바탕" w:cs="함초롬바탕"/>
          <w:color w:val="262626"/>
        </w:rPr>
        <w:t>일곱 회로로 이루어진 하보나의 활동 범위는 엄청나다. 대체로, 이 활동들은 다음과 같이 묘사될 수 있다.</w:t>
      </w:r>
    </w:p>
    <w:p w14:paraId="67F7026B"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14:6.2 </w:t>
      </w:r>
      <w:r>
        <w:rPr>
          <w:rFonts w:ascii="함초롬바탕" w:eastAsia="함초롬바탕" w:hAnsi="함초롬바탕" w:cs="함초롬바탕"/>
          <w:color w:val="262626"/>
        </w:rPr>
        <w:t>1. 하보나적.</w:t>
      </w:r>
    </w:p>
    <w:p w14:paraId="0A24B811"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14:6.3 </w:t>
      </w:r>
      <w:r>
        <w:rPr>
          <w:rFonts w:ascii="함초롬바탕" w:eastAsia="함초롬바탕" w:hAnsi="함초롬바탕" w:cs="함초롬바탕"/>
          <w:color w:val="262626"/>
        </w:rPr>
        <w:t>2. 파라다이스적.</w:t>
      </w:r>
    </w:p>
    <w:p w14:paraId="3DB60B97"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14:6.4 </w:t>
      </w:r>
      <w:r>
        <w:rPr>
          <w:rFonts w:ascii="함초롬바탕" w:eastAsia="함초롬바탕" w:hAnsi="함초롬바탕" w:cs="함초롬바탕"/>
          <w:color w:val="262626"/>
        </w:rPr>
        <w:t>3. 상승-유한적—최상-궁극 진화적.</w:t>
      </w:r>
    </w:p>
    <w:p w14:paraId="0BE7682A"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14:6.5 </w:t>
      </w:r>
      <w:r>
        <w:rPr>
          <w:rFonts w:ascii="함초롬바탕" w:eastAsia="함초롬바탕" w:hAnsi="함초롬바탕" w:cs="함초롬바탕"/>
          <w:color w:val="262626"/>
        </w:rPr>
        <w:t>현재 우주 시대의 하보나에서는, 아절대 및 다른 국면의 마음과 영 기능들의 무수한 다양성을 포함하는 많은 초(超)유한 활동들이 일어난다. 중앙 우주는 창조된 마음의 이해력을 넘어서는 수많은 방식으로 기능하므로, 나에게 계시되지 않은 많은 목적들에 기여할 가능성이 있다. 그럼에도 불구하고, 나는 이 완벽한 창조계가 어떻게 일곱 계층의 우주 지성의 필요에 부응하고 그 만족에 기여하는지를 묘사하려고 노력할 것이다.</w:t>
      </w:r>
    </w:p>
    <w:p w14:paraId="4793D199"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14:6.6 </w:t>
      </w:r>
      <w:r>
        <w:rPr>
          <w:rFonts w:ascii="함초롬바탕" w:eastAsia="함초롬바탕" w:hAnsi="함초롬바탕" w:cs="함초롬바탕"/>
          <w:color w:val="262626"/>
        </w:rPr>
        <w:t>1. 우주 아버지—첫째 근원이며 중심. 아버지 하나님은 중앙 창조계의 완전성에서 최상의 부모로서의 만족을 얻으신다. 그분은 거의 동등한 수준들에서 사랑의 충족감을 체험하는 것을 즐기신다. 완벽한 창조주는 완벽한 창조체의 경배에 신성하게 기뻐하신다.</w:t>
      </w:r>
    </w:p>
    <w:p w14:paraId="0CDCB938"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14:6.7 </w:t>
      </w:r>
      <w:r>
        <w:rPr>
          <w:rFonts w:ascii="함초롬바탕" w:eastAsia="함초롬바탕" w:hAnsi="함초롬바탕" w:cs="함초롬바탕"/>
          <w:color w:val="262626"/>
        </w:rPr>
        <w:t>하보나는 아버지에게 최상의 성취 만족감을 준다. 하보나에서의 완전성 실현은 무한한 팽창이라는 영원한 충동이 시간-공간에서 지연되는 것을 보상한다.</w:t>
      </w:r>
    </w:p>
    <w:p w14:paraId="0ABA5CA2"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14:6.8 </w:t>
      </w:r>
      <w:r>
        <w:rPr>
          <w:rFonts w:ascii="함초롬바탕" w:eastAsia="함초롬바탕" w:hAnsi="함초롬바탕" w:cs="함초롬바탕"/>
          <w:color w:val="262626"/>
        </w:rPr>
        <w:t>아버지는 신성한 아름다움의 하보나적 응답을 즐기신다. 모든 진화하는 우주들을 위해 정교한 조화의 완벽한 원형을 제공하는 것은 신성한 마음을 만족시킨다.</w:t>
      </w:r>
    </w:p>
    <w:p w14:paraId="2A806AAD"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14:6.9 </w:t>
      </w:r>
      <w:r>
        <w:rPr>
          <w:rFonts w:ascii="함초롬바탕" w:eastAsia="함초롬바탕" w:hAnsi="함초롬바탕" w:cs="함초롬바탕"/>
          <w:color w:val="262626"/>
        </w:rPr>
        <w:t>우리 아버지는 중앙 우주가 우주들의 우주의 모든 인격들에게 영 실체에 대한 가치 있는 계시이므로, 그것을 완벽한 기쁨으로 바라보신다.</w:t>
      </w:r>
    </w:p>
    <w:p w14:paraId="1B892EB0"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14:6.10 </w:t>
      </w:r>
      <w:r>
        <w:rPr>
          <w:rFonts w:ascii="함초롬바탕" w:eastAsia="함초롬바탕" w:hAnsi="함초롬바탕" w:cs="함초롬바탕"/>
          <w:color w:val="262626"/>
        </w:rPr>
        <w:t>우주들의 하나님은 하보나와 파라다이스를, 시간과 공간 속에서의 모든 후속 우주 팽창을 위한 영원한 권능 핵으로서 호의적으로 여기신다.</w:t>
      </w:r>
    </w:p>
    <w:p w14:paraId="78D0E67B"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lastRenderedPageBreak/>
        <w:t xml:space="preserve">14:6.11 </w:t>
      </w:r>
      <w:r>
        <w:rPr>
          <w:rFonts w:ascii="함초롬바탕" w:eastAsia="함초롬바탕" w:hAnsi="함초롬바탕" w:cs="함초롬바탕"/>
          <w:color w:val="262626"/>
        </w:rPr>
        <w:t>영원한 아버지는, 자기들의 창조주-아버지의 영원한 집을 성취하고 있는 공간의 필사 손주들인 시간의 상승 후보자들을 위한 가치 있고 매혹적인 목표로서, 하보나 창조계를 끝없는 만족감으로 바라보신다. 그리고 하나님은 신과 신성한 가족의 영원한 고향으로서 파라다이스-하보나 우주를 기뻐하신다.</w:t>
      </w:r>
    </w:p>
    <w:p w14:paraId="01270701"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14:6.12 </w:t>
      </w:r>
      <w:r>
        <w:rPr>
          <w:rFonts w:ascii="함초롬바탕" w:eastAsia="함초롬바탕" w:hAnsi="함초롬바탕" w:cs="함초롬바탕"/>
          <w:color w:val="262626"/>
        </w:rPr>
        <w:t>2. 영원 아들—둘째 근원이며 중심. 영원 아들에게, 이 탁월한 중앙 창조계는 신성한 가족, 곧 아버지, 아들, 영의 협력 효과성에 대한 영원한 증거를 제공한다. 그것은 우주 아버지에 대한 절대적 신뢰의 영적 및 물질적 기초이다.</w:t>
      </w:r>
    </w:p>
    <w:p w14:paraId="514470D4"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14:6.13 </w:t>
      </w:r>
      <w:r>
        <w:rPr>
          <w:rFonts w:ascii="함초롬바탕" w:eastAsia="함초롬바탕" w:hAnsi="함초롬바탕" w:cs="함초롬바탕"/>
          <w:color w:val="262626"/>
        </w:rPr>
        <w:t>하보나는 영원 아들에게 영 권능의 계속 확장되는 실현을 위한 거의 무제한의 기반을 제공한다. 중앙 우주는 영원 아들에게, 자신의 동료 파라다이스 아들들의 교육을 위해 증여 사역의 정신과 기법을 안전하고 확실하게 실증할 수 있는 무대를 제공했다.</w:t>
      </w:r>
    </w:p>
    <w:p w14:paraId="49A94916"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14:6.14 </w:t>
      </w:r>
      <w:r>
        <w:rPr>
          <w:rFonts w:ascii="함초롬바탕" w:eastAsia="함초롬바탕" w:hAnsi="함초롬바탕" w:cs="함초롬바탕"/>
          <w:color w:val="262626"/>
        </w:rPr>
        <w:t>하보나는 우주들의 우주에 대한 영원 아들의 영 인력 통제의 실체적 토대이다. 이 우주는 아들에게 부모로서의 갈망, 즉 영적 재생산의 만족감을 제공한다.</w:t>
      </w:r>
    </w:p>
    <w:p w14:paraId="7E65AEA6"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14:6.15 </w:t>
      </w:r>
      <w:r>
        <w:rPr>
          <w:rFonts w:ascii="함초롬바탕" w:eastAsia="함초롬바탕" w:hAnsi="함초롬바탕" w:cs="함초롬바탕"/>
          <w:color w:val="262626"/>
        </w:rPr>
        <w:t>하보나 세계들과 그 완벽한 거주자들은, 아들이 아버지의 말씀이라는 것에 대한 최초이자 영원히 최종적인 실증이다. 그럼으로써 아들이 아버지의 무한한 보완자라는 의식은 완벽하게 충족된다.</w:t>
      </w:r>
    </w:p>
    <w:p w14:paraId="1DEA1875"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14:6.16 </w:t>
      </w:r>
      <w:r>
        <w:rPr>
          <w:rFonts w:ascii="함초롬바탕" w:eastAsia="함초롬바탕" w:hAnsi="함초롬바탕" w:cs="함초롬바탕"/>
          <w:color w:val="262626"/>
        </w:rPr>
        <w:t>그리고 이 우주는 우주 아버지와 영원 아들 사이의 동등한 형제애의 상호 교감을 실현할 기회를 제공하며, 이는 각자의 무한한 인격을 영원히 증명하는 것을 구성한다.</w:t>
      </w:r>
    </w:p>
    <w:p w14:paraId="38B9079D"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14:6.17 </w:t>
      </w:r>
      <w:r>
        <w:rPr>
          <w:rFonts w:ascii="함초롬바탕" w:eastAsia="함초롬바탕" w:hAnsi="함초롬바탕" w:cs="함초롬바탕"/>
          <w:color w:val="262626"/>
        </w:rPr>
        <w:t>3. 무한 영—셋째 근원이며 중심. 하보나 우주는 무한 영에게 자신이 공동 행위자, 즉 통일된 아버지-아들의 무한한 대표임을 증명하는 것을 제공한다. 하보나에서 무한 영은, 이 신성한 성취와 절대적으로 공존하는 만족을 누리면서 창조 활동으로서 기능하는 것에서 결합된 만족을 얻는다.</w:t>
      </w:r>
    </w:p>
    <w:p w14:paraId="2D65D3F9"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14:6.18 </w:t>
      </w:r>
      <w:r>
        <w:rPr>
          <w:rFonts w:ascii="함초롬바탕" w:eastAsia="함초롬바탕" w:hAnsi="함초롬바탕" w:cs="함초롬바탕"/>
          <w:color w:val="262626"/>
        </w:rPr>
        <w:t>하보나에서 무한 영은 잠재적인 자비 사역자로서 봉사할 능력과 의지를 실증할 수 있는 무대를 발견했다. 이 완벽한 창조계 안에서 영은 진화 우주들에서의 사역이라는 모험을 위해 예행연습을 했다.</w:t>
      </w:r>
    </w:p>
    <w:p w14:paraId="3681CB4D"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14:6.19 </w:t>
      </w:r>
      <w:r>
        <w:rPr>
          <w:rFonts w:ascii="함초롬바탕" w:eastAsia="함초롬바탕" w:hAnsi="함초롬바탕" w:cs="함초롬바탕"/>
          <w:color w:val="262626"/>
        </w:rPr>
        <w:t>이 완벽한 창조계는 무한 영에게 두 신성한 부모와 함께 우주 행정에 참여할 기회, 곧 연합-창조자 소생(所生)으로서 우주를 행정하고, 그럼으로써 창조자 아들들의 창조 영 동료로서 지역 우주들을 공동 행정하도록 준비될 기회를 제공했다.</w:t>
      </w:r>
    </w:p>
    <w:p w14:paraId="2C612CA1"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14:6.20 </w:t>
      </w:r>
      <w:r>
        <w:rPr>
          <w:rFonts w:ascii="함초롬바탕" w:eastAsia="함초롬바탕" w:hAnsi="함초롬바탕" w:cs="함초롬바탕"/>
          <w:color w:val="262626"/>
        </w:rPr>
        <w:t>하보나 세계들은 우주 마음의 창조자들과, 현존하는 모든 창조체 마음에게 사역하는 자들을 위한 마음 실험실이다. 마음은 각 하보나 세계마다 다르며, 모든 영적 및 물질적 창조체 지성을 위한 원형으로서 기능한다.</w:t>
      </w:r>
    </w:p>
    <w:p w14:paraId="26F9E64B"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14:6.21 </w:t>
      </w:r>
      <w:r>
        <w:rPr>
          <w:rFonts w:ascii="함초롬바탕" w:eastAsia="함초롬바탕" w:hAnsi="함초롬바탕" w:cs="함초롬바탕"/>
          <w:color w:val="262626"/>
        </w:rPr>
        <w:t>이 완벽한 세계들은 파라다이스 사회로 운명 지어진 모든 존재들을 위한 마음 대학원이다. 그것들은 영에게, 안전하고 조언적인 인격들 위에서 마음 사역의 기법을 시험할 풍부한 기회를 제공했다.</w:t>
      </w:r>
    </w:p>
    <w:p w14:paraId="5C04A1DD"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14:6.22 </w:t>
      </w:r>
      <w:r>
        <w:rPr>
          <w:rFonts w:ascii="함초롬바탕" w:eastAsia="함초롬바탕" w:hAnsi="함초롬바탕" w:cs="함초롬바탕"/>
          <w:color w:val="262626"/>
        </w:rPr>
        <w:t>하보나는 공간의 우주들에서 행하는 무한 영의 광범위하고 이타적인 업적에 대한 보상이다. 하보나는 시간과 공간의 지칠 줄 모르는 마음 사역자를 위한 완벽한 고향이자 안식처이다.</w:t>
      </w:r>
    </w:p>
    <w:p w14:paraId="38C2743A"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14:6.23 </w:t>
      </w:r>
      <w:r>
        <w:rPr>
          <w:rFonts w:ascii="함초롬바탕" w:eastAsia="함초롬바탕" w:hAnsi="함초롬바탕" w:cs="함초롬바탕"/>
          <w:color w:val="262626"/>
        </w:rPr>
        <w:t>4. 최상 존재—체험적 신의 진화적 통일. 하보나 창조는 최상 존재의 영적 실체에 대한 영원하고 완벽한 증거이다. 이 완벽한 창조계는, 시간과 공간의 체험 우주들에서 파라다이스 신들의 유한한 반영들의 권능-인격 종합이 시작되기 이전의, 최상 하나님의 완벽하고 대칭적인 영 본성의 계시이다.</w:t>
      </w:r>
    </w:p>
    <w:p w14:paraId="16F19FDA"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14:6.24 </w:t>
      </w:r>
      <w:r>
        <w:rPr>
          <w:rFonts w:ascii="함초롬바탕" w:eastAsia="함초롬바탕" w:hAnsi="함초롬바탕" w:cs="함초롬바탕"/>
          <w:color w:val="262626"/>
        </w:rPr>
        <w:t xml:space="preserve">하보나에서 전능자의 권능 잠재력들은 최상자의 영 본성과 통일된다. 이 중앙 창조계는 최상자의 </w:t>
      </w:r>
      <w:r>
        <w:rPr>
          <w:rFonts w:ascii="함초롬바탕" w:eastAsia="함초롬바탕" w:hAnsi="함초롬바탕" w:cs="함초롬바탕"/>
          <w:color w:val="262626"/>
        </w:rPr>
        <w:lastRenderedPageBreak/>
        <w:t>미래-영원한 통일의 예시이다.</w:t>
      </w:r>
    </w:p>
    <w:p w14:paraId="4E8E2C4F"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14:6.25 </w:t>
      </w:r>
      <w:r>
        <w:rPr>
          <w:rFonts w:ascii="함초롬바탕" w:eastAsia="함초롬바탕" w:hAnsi="함초롬바탕" w:cs="함초롬바탕"/>
          <w:color w:val="262626"/>
        </w:rPr>
        <w:t>하보나는 최상자의 보편성 잠재력의 완벽한 원형이다. 이 우주는 최상자의 미래 완전성에 대한 완성된 묘사이며, 궁극자의 잠재력을 암시한다.</w:t>
      </w:r>
    </w:p>
    <w:p w14:paraId="3F46C2CB"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14:6.26 </w:t>
      </w:r>
      <w:r>
        <w:rPr>
          <w:rFonts w:ascii="함초롬바탕" w:eastAsia="함초롬바탕" w:hAnsi="함초롬바탕" w:cs="함초롬바탕"/>
          <w:color w:val="262626"/>
        </w:rPr>
        <w:t>하보나는, 최상이며 완벽한 자제력을 지닌 살아 있는 의지 창조체로서 존재하는 영 가치들의 최종성, 궁극적으로 영과 동등하게 존재하는 마음, 그리고 무제한의 잠재력을 지닌 지성의 실체와 통일성을 보여준다.</w:t>
      </w:r>
    </w:p>
    <w:p w14:paraId="18ABB566"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14:6.27 </w:t>
      </w:r>
      <w:r>
        <w:rPr>
          <w:rFonts w:ascii="함초롬바탕" w:eastAsia="함초롬바탕" w:hAnsi="함초롬바탕" w:cs="함초롬바탕"/>
          <w:color w:val="262626"/>
        </w:rPr>
        <w:t>5. 동격의 창조자 아들들. 하보나는 파라다이스 미가엘들이 그들의 후속적인 우주 창조 모험을 위해 준비되는 교육 훈련장이다. 이 신성하고 완벽한 창조계는 모든 창조자 아들을 위한 원형이다. 그는 자신의 우주가 결국 이 파라다이스-하보나 수준의 완전성에 도달하도록 노력한다.</w:t>
      </w:r>
    </w:p>
    <w:p w14:paraId="0E5AC0C1"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14:6.28 </w:t>
      </w:r>
      <w:r>
        <w:rPr>
          <w:rFonts w:ascii="함초롬바탕" w:eastAsia="함초롬바탕" w:hAnsi="함초롬바탕" w:cs="함초롬바탕"/>
          <w:color w:val="262626"/>
        </w:rPr>
        <w:t>창조자 아들은 자신의 필사 자녀들과 영 존재들을 위한 인격-원형 가능성으로서 하보나의 창조체들을 사용한다. 미가엘과 다른 파라다이스 아들들은 파라다이스와 하보나를 시간의 자녀들의 신성한 운명으로 여긴다.</w:t>
      </w:r>
    </w:p>
    <w:p w14:paraId="4AA17684"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14:6.29 </w:t>
      </w:r>
      <w:r>
        <w:rPr>
          <w:rFonts w:ascii="함초롬바탕" w:eastAsia="함초롬바탕" w:hAnsi="함초롬바탕" w:cs="함초롬바탕"/>
          <w:color w:val="262626"/>
        </w:rPr>
        <w:t>창조자 아들들은 중앙 창조계가 자신들의 지역 우주들을 안정시키고 통일하는, 없어서는 안 될 우주 상위통제의 실제 근원임을 안다. 그들은 최상자와 궁극자의 상존하는 영향력의 인격적 현존이 하보나에 있음을 안다.</w:t>
      </w:r>
    </w:p>
    <w:p w14:paraId="2F4C8DF4"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14:6.30 </w:t>
      </w:r>
      <w:r>
        <w:rPr>
          <w:rFonts w:ascii="함초롬바탕" w:eastAsia="함초롬바탕" w:hAnsi="함초롬바탕" w:cs="함초롬바탕"/>
          <w:color w:val="262626"/>
        </w:rPr>
        <w:t>하보나와 파라다이스는 미가엘 아들의 창조적 권능의 근원이다. 여기에는 우주 창조에서 그와 협력하는 존재들이 거한다. 파라다이스로부터 지역 우주들의 공동 창조자들인 우주 어머니 영들이 온다.</w:t>
      </w:r>
    </w:p>
    <w:p w14:paraId="26EEA7FA"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14:6.31 </w:t>
      </w:r>
      <w:r>
        <w:rPr>
          <w:rFonts w:ascii="함초롬바탕" w:eastAsia="함초롬바탕" w:hAnsi="함초롬바탕" w:cs="함초롬바탕"/>
          <w:color w:val="262626"/>
        </w:rPr>
        <w:t>파라다이스 아들들은 중앙 창조계를 자신들의 신성한 부모의 집, 곧 자신들의 집으로 여긴다. 그곳은 그들이 때때로 돌아가기를 즐기는 장소이다.</w:t>
      </w:r>
    </w:p>
    <w:p w14:paraId="2CAEEF99"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14:6.32 </w:t>
      </w:r>
      <w:r>
        <w:rPr>
          <w:rFonts w:ascii="함초롬바탕" w:eastAsia="함초롬바탕" w:hAnsi="함초롬바탕" w:cs="함초롬바탕"/>
          <w:color w:val="262626"/>
        </w:rPr>
        <w:t>6. 동격의 사역하는 딸들. 지역 우주들의 공동 창조자들인 우주 어머니 영들은, 회로의 영들과 긴밀한 연합 속에서 하보나의 세계들에서 그들의 전(前)인격적 훈련을 확보한다. 중앙 우주에서, 지역 우주들의 영의 딸들은 항상 아버지의 뜻에 종속된 채로 파라다이스 아들들과의 협력 방법을 정식으로 훈련받았다.</w:t>
      </w:r>
    </w:p>
    <w:p w14:paraId="4E2A88E3"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14:6.33 </w:t>
      </w:r>
      <w:r>
        <w:rPr>
          <w:rFonts w:ascii="함초롬바탕" w:eastAsia="함초롬바탕" w:hAnsi="함초롬바탕" w:cs="함초롬바탕"/>
          <w:color w:val="262626"/>
        </w:rPr>
        <w:t>하보나의 세계들에서 영과 영의 딸들은 자신들의 모든 영적 및 물질적 지성체 집단들을 위한 마음 원형들을 발견하며, 이 중앙 우주는 연합된 창조자 아들과 함께 우주 어머니 영이 공동으로 후원하는 그 창조체들의 언젠가의 운명이다.</w:t>
      </w:r>
    </w:p>
    <w:p w14:paraId="50D2512B"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14:6.34 </w:t>
      </w:r>
      <w:r>
        <w:rPr>
          <w:rFonts w:ascii="함초롬바탕" w:eastAsia="함초롬바탕" w:hAnsi="함초롬바탕" w:cs="함초롬바탕"/>
          <w:color w:val="262626"/>
        </w:rPr>
        <w:t>우주 어머니 창조자는 파라다이스와 하보나를 자신의 기원 장소이자 무한 어머니 영의 고향, 즉 무한한 마음의 인격 현존의 거처로서 기억한다.</w:t>
      </w:r>
    </w:p>
    <w:p w14:paraId="2F80BD42"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14:6.35 </w:t>
      </w:r>
      <w:r>
        <w:rPr>
          <w:rFonts w:ascii="함초롬바탕" w:eastAsia="함초롬바탕" w:hAnsi="함초롬바탕" w:cs="함초롬바탕"/>
          <w:color w:val="262626"/>
        </w:rPr>
        <w:t>또한 이 중앙 우주로부터, 우주 신성한 사역자가 살아 있는 의지 창조체들을 창조하는 업적에서 창조자 아들에 대한 보완으로서 사용하는, 창조 행위의 인격적 특권들의 증여가 왔다.</w:t>
      </w:r>
    </w:p>
    <w:p w14:paraId="78E95042"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14:6.36 </w:t>
      </w:r>
      <w:r>
        <w:rPr>
          <w:rFonts w:ascii="함초롬바탕" w:eastAsia="함초롬바탕" w:hAnsi="함초롬바탕" w:cs="함초롬바탕"/>
          <w:color w:val="262626"/>
        </w:rPr>
        <w:t>그리고 마지막으로, 이 무한 어머니 영의 딸 영들은 자신들의 파라다이스 고향으로 결코 돌아가지 않을 가능성이 높기 때문에, 그들은 하보나에서는 최상 존재와 연관되고 파라다이스에서는 마제스톤 안에서 인격화되는 보편적 반영력 현상으로부터 큰 만족을 얻는다.</w:t>
      </w:r>
    </w:p>
    <w:p w14:paraId="29B8F887"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14:6.37 </w:t>
      </w:r>
      <w:r>
        <w:rPr>
          <w:rFonts w:ascii="함초롬바탕" w:eastAsia="함초롬바탕" w:hAnsi="함초롬바탕" w:cs="함초롬바탕"/>
          <w:color w:val="262626"/>
        </w:rPr>
        <w:t>7. 상승 생애의 진화 필사자들. 하보나는 모든 필사자 유형의 원형 인격의 고향이며, 시간의 창조계들에 토착하지 않은 필사자와 연관된 모든 초인간적 인격들의 고향이다.</w:t>
      </w:r>
    </w:p>
    <w:p w14:paraId="382312F5"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lastRenderedPageBreak/>
        <w:t xml:space="preserve">14:6.38 </w:t>
      </w:r>
      <w:r>
        <w:rPr>
          <w:rFonts w:ascii="함초롬바탕" w:eastAsia="함초롬바탕" w:hAnsi="함초롬바탕" w:cs="함초롬바탕"/>
          <w:color w:val="262626"/>
        </w:rPr>
        <w:t>이 세계들은 상상할 수 있는 가장 높은 실체 수준에서 참된 영 가치들을 달성하려는 모든 인간적 충동의 자극을 제공한다. 하보나는 모든 상승 필사자의 전(前)파라다이스 훈련 목표이다. 여기서 필사자들은 전(前)파라다이스 신, 곧 최상 존재를 달성한다. 하보나는 모든 의지 창조체 앞에 파라다이스와 하나님 달성으로의 관문으로서 서 있다.</w:t>
      </w:r>
    </w:p>
    <w:p w14:paraId="349B1885"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14:6.39 </w:t>
      </w:r>
      <w:r>
        <w:rPr>
          <w:rFonts w:ascii="함초롬바탕" w:eastAsia="함초롬바탕" w:hAnsi="함초롬바탕" w:cs="함초롬바탕"/>
          <w:color w:val="262626"/>
        </w:rPr>
        <w:t>파라다이스는 최종자들의 집이며, 하보나는 작업장이자 놀이터이다. 그리고 하나님을 아는 모든 필사자는 최종자가 되기를 갈망한다.</w:t>
      </w:r>
    </w:p>
    <w:p w14:paraId="3D088626"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14:6.40 </w:t>
      </w:r>
      <w:r>
        <w:rPr>
          <w:rFonts w:ascii="함초롬바탕" w:eastAsia="함초롬바탕" w:hAnsi="함초롬바탕" w:cs="함초롬바탕"/>
          <w:color w:val="262626"/>
        </w:rPr>
        <w:t>중앙 우주는 인간의 확립된 운명일 뿐만 아니라, 최종자들이 언젠가 우주 아버지의 무한성을 탐험하는 체험 속에서 미공개된 보편적 모험을 시작하게 될 때, 최종자들의 영원한 생애의 출발점이기도 하다.</w:t>
      </w:r>
    </w:p>
    <w:p w14:paraId="0B0F45DC" w14:textId="77777777" w:rsidR="000E11C6" w:rsidRDefault="00000000" w:rsidP="000F3452">
      <w:pPr>
        <w:spacing w:beforeLines="50" w:before="120"/>
        <w:jc w:val="both"/>
      </w:pPr>
      <w:r>
        <w:rPr>
          <w:rFonts w:ascii="함초롬바탕" w:eastAsia="함초롬바탕" w:hAnsi="함초롬바탕" w:cs="함초롬바탕"/>
          <w:b/>
          <w:bCs/>
          <w:color w:val="B08D57"/>
          <w:sz w:val="18"/>
          <w:szCs w:val="18"/>
        </w:rPr>
        <w:t xml:space="preserve">14:6.41 </w:t>
      </w:r>
      <w:r>
        <w:rPr>
          <w:rFonts w:ascii="함초롬바탕" w:eastAsia="함초롬바탕" w:hAnsi="함초롬바탕" w:cs="함초롬바탕"/>
          <w:color w:val="262626"/>
        </w:rPr>
        <w:t>하보나는, 공간 순례자들이 초(超)유한 수준에서 하나님을 찾으려고 시도할 수도 있는 미래 우주 시대들에서도 의심할 여지 없이 아절대적 중요성을 가지고 계속 기능할 것이다. 하보나는 아절대적 존재들을 위한 훈련 우주로서 기능할 수용력을 가지고 있다. 일곱 초우주가 외부 공간의 초급 학교 졸업생들을 위한 중급 학교로서 기능할 때, 그것은 아마도 최종 학교가 될 것이다. 그리고 우리는 영원한 하보나의 잠재력들이 실로 무제한이며, 중앙 우주는 모든 과거, 현재, 또는 미래 유형의 창조된 존재들을 위한 체험적 훈련 우주로서 기능할 영원한 수용력을 가지고 있다는 견해에 기우는 경향이 있다.</w:t>
      </w:r>
    </w:p>
    <w:p w14:paraId="63F7CB88" w14:textId="77777777" w:rsidR="000E11C6" w:rsidRDefault="000E11C6" w:rsidP="000F3452">
      <w:pPr>
        <w:spacing w:beforeLines="50" w:before="120"/>
        <w:jc w:val="both"/>
      </w:pPr>
    </w:p>
    <w:p w14:paraId="34480C9B" w14:textId="77777777" w:rsidR="000E11C6" w:rsidRDefault="00000000" w:rsidP="000F3452">
      <w:pPr>
        <w:spacing w:beforeLines="50" w:before="120"/>
        <w:jc w:val="right"/>
      </w:pPr>
      <w:r>
        <w:rPr>
          <w:rFonts w:ascii="함초롬바탕" w:eastAsia="함초롬바탕" w:hAnsi="함초롬바탕" w:cs="함초롬바탕"/>
          <w:b/>
          <w:bCs/>
          <w:color w:val="B08D57"/>
          <w:sz w:val="18"/>
          <w:szCs w:val="18"/>
        </w:rPr>
        <w:t xml:space="preserve">14:6.42 </w:t>
      </w:r>
      <w:r>
        <w:rPr>
          <w:rFonts w:ascii="함초롬바탕" w:eastAsia="함초롬바탕" w:hAnsi="함초롬바탕" w:cs="함초롬바탕"/>
          <w:i/>
          <w:iCs/>
          <w:color w:val="6B5A45"/>
        </w:rPr>
        <w:t>[유버사의 옛적부터 늘 계신 이들이 이렇게 기능하도록 위임한 지혜의 완성자가 발표함.]</w:t>
      </w:r>
    </w:p>
    <w:p w14:paraId="4B1854E0" w14:textId="77777777" w:rsidR="000E11C6" w:rsidRDefault="00000000" w:rsidP="00FB4878">
      <w:pPr>
        <w:pStyle w:val="1"/>
        <w:keepNext/>
        <w:pageBreakBefore/>
        <w:pBdr>
          <w:bottom w:val="double" w:sz="6" w:space="10" w:color="B08D57"/>
        </w:pBdr>
        <w:spacing w:before="600" w:after="360"/>
        <w:jc w:val="center"/>
      </w:pPr>
      <w:bookmarkStart w:id="15" w:name="paper015"/>
      <w:r>
        <w:rPr>
          <w:rFonts w:ascii="함초롬바탕" w:eastAsia="함초롬바탕" w:hAnsi="함초롬바탕" w:cs="함초롬바탕"/>
          <w:color w:val="B08D57"/>
          <w:spacing w:val="40"/>
          <w:sz w:val="24"/>
          <w:szCs w:val="24"/>
        </w:rPr>
        <w:lastRenderedPageBreak/>
        <w:t>제15편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일곱 초우주</w:t>
      </w:r>
      <w:bookmarkEnd w:id="15"/>
    </w:p>
    <w:p w14:paraId="7F7CE28C" w14:textId="77777777" w:rsidR="000E11C6" w:rsidRPr="00FB4878" w:rsidRDefault="000E11C6" w:rsidP="00FB4878">
      <w:pPr>
        <w:spacing w:beforeLines="50" w:before="120"/>
        <w:jc w:val="both"/>
      </w:pPr>
    </w:p>
    <w:p w14:paraId="750C188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15:0.1 </w:t>
      </w:r>
      <w:r>
        <w:rPr>
          <w:rFonts w:ascii="함초롬바탕" w:eastAsia="함초롬바탕" w:hAnsi="함초롬바탕" w:cs="함초롬바탕"/>
          <w:color w:val="262626"/>
        </w:rPr>
        <w:t>아버지이신 우주 아버지에 관한 한, 우주들은 거의 존재하지 않는 것과 다름없다. 그분은 인격들을 상대하시며, 인격들의 아버지이시다. 창조 동역자들인 영원 아들과 무한 영에 관한 한, 우주들은 창조자 아들들과 창조 영들의 공동 통치 아래 지역화되고 개별화된다. 파라다이스 삼위일체에 관한 한, 하보나 바깥에는 생명이 거주하는 우주가 단지 일곱 개만 있으며, 이 일곱 초우주는 하보나 너머 첫째 공간 수준의 원을 관할한다. 일곱 주(主) 영은 중앙 섬에서 바깥으로 영향력을 발산하여, 광대한 창조계를 하나의 거대한 바퀴처럼 구성한다. 그 바퀴의 중심축은 영원한 파라다이스 섬이며, 일곱 바큇살은 일곱 주(主) 영의 방사(放射)이고, 테두리는 대우주의 외곽 영역들이다.</w:t>
      </w:r>
    </w:p>
    <w:p w14:paraId="6C15129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15:0.2 </w:t>
      </w:r>
      <w:r>
        <w:rPr>
          <w:rFonts w:ascii="함초롬바탕" w:eastAsia="함초롬바탕" w:hAnsi="함초롬바탕" w:cs="함초롬바탕"/>
          <w:color w:val="262626"/>
        </w:rPr>
        <w:t>우주 창조계가 물질화되던 초기에, 초우주 조직과 통치를 위한 칠중의 계획이 수립되었다. 하보나 너머의 첫째 창조계는 일곱 개의 거대한 구역으로 나뉘었고, 이 초우주 정부들의 본부 세계들이 고안되고 건설되었다. 현재의 행정 체계는 거의 영원부터 존재했으며, 이 일곱 초우주들의 통치자들은 마땅히 옛적부터 늘 계신 이들이라 불린다.</w:t>
      </w:r>
    </w:p>
    <w:p w14:paraId="7F77CD5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15:0.3 </w:t>
      </w:r>
      <w:r>
        <w:rPr>
          <w:rFonts w:ascii="함초롬바탕" w:eastAsia="함초롬바탕" w:hAnsi="함초롬바탕" w:cs="함초롬바탕"/>
          <w:color w:val="262626"/>
        </w:rPr>
        <w:t>초우주들에 관한 방대한 지식 중 내가 너희에게 전할 수 있는 것은 극히 일부에 불과하지만, 이 영역들 전반에는 물리적 힘과 영적 힘 모두를 위한 지성적인 통제 기법이 운용되고 있으며, 그 안에서 우주 중력 현존은 장엄한 권능과 완벽한 조화 속에서 기능한다. 먼저 초우주 영역들의 물리적 구조와 물질적 구성에 관해 올바른 개념을 얻는 것이 중요하다. 그렇게 해야 너희는 이곳을 다스리는 영적 정부와, 이 일곱 초우주들 여기저기에 흩어져 있는 생명이 거주하는 수많은 행성에서 살아가는 의지 창조체들의 지성적 진보를 위해 마련된 놀라운 조직의 중요성을 더 잘 파악할 수 있을 것이기 때문이다.</w:t>
      </w:r>
    </w:p>
    <w:p w14:paraId="320DD814" w14:textId="77777777" w:rsidR="000E11C6" w:rsidRDefault="000E11C6">
      <w:pPr>
        <w:spacing w:beforeLines="50" w:before="120"/>
        <w:jc w:val="both"/>
        <w:rPr>
          <w:rFonts w:ascii="함초롬바탕" w:eastAsia="함초롬바탕" w:hAnsi="함초롬바탕" w:cs="함초롬바탕"/>
        </w:rPr>
      </w:pPr>
    </w:p>
    <w:p w14:paraId="58273DC6"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초우주 공간 수준</w:t>
      </w:r>
    </w:p>
    <w:p w14:paraId="7479ABD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15:1.1 </w:t>
      </w:r>
      <w:r>
        <w:rPr>
          <w:rFonts w:ascii="함초롬바탕" w:eastAsia="함초롬바탕" w:hAnsi="함초롬바탕" w:cs="함초롬바탕"/>
          <w:color w:val="262626"/>
        </w:rPr>
        <w:t>너희의 짧은 해로 헤아려 백만 년 혹은 십억 년에 걸친 세대들이 축적한 기록, 관측, 기억의 제한된 범위 안에서는, 유란시아와 그것이 속한 우주가 실질적으로 길고도 지도조차 없는 새로운 공간으로의 돌진을 감행하는 모험을 겪고 있는 것으로 보인다. 그러나 유버사의 기록에 따라, 더 오래된 관측에 따라, 우리 계층의 더 광범위한 체험 및 계산과 조화롭게, 그리고 이러한 발견들과 다른 발견들에 기초한 결론의 결과로서, 우리는 우주들이 질서 있고 잘 이해되며 완벽하게 통제된 행렬에 참여하여, 위대한 첫째 근원이며 중심과 그분의 거주 우주 주위를 장엄한 위용으로 선회하고 있음을 안다.</w:t>
      </w:r>
    </w:p>
    <w:p w14:paraId="7AC2724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15:1.2 </w:t>
      </w:r>
      <w:r>
        <w:rPr>
          <w:rFonts w:ascii="함초롬바탕" w:eastAsia="함초롬바탕" w:hAnsi="함초롬바탕" w:cs="함초롬바탕"/>
          <w:color w:val="262626"/>
        </w:rPr>
        <w:t>우리는 일곱 초우주가 거대한 타원, 즉 거대하고 길쭉한 원을 가로지른다는 것을 오래전에 발견했다. 너희 태양계와 시간의 다른 세계들은 도표도 나침반도 없이 미지의 공간 속으로 맹렬히 돌진하고 있는 것이 아니다. 너희 체계가 속한 지역 우주는 중앙 우주를 둘러싼 광대한 선회 위에서, 명확하고 잘 이해된 시계 반대 방향의 경로를 추구하고 있다. 너희 태양계를 구성하는 행성들의 궤도가 유란시아 천문학자들에게 알려져 있듯이, 이 우주 경로는 잘 도표화되어 있으며 초우주 별 관측자들에게도 똑같이 철저히 알려져 있다.</w:t>
      </w:r>
    </w:p>
    <w:p w14:paraId="10A714E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15:1.3 </w:t>
      </w:r>
      <w:r>
        <w:rPr>
          <w:rFonts w:ascii="함초롬바탕" w:eastAsia="함초롬바탕" w:hAnsi="함초롬바탕" w:cs="함초롬바탕"/>
          <w:color w:val="262626"/>
        </w:rPr>
        <w:t xml:space="preserve">유란시아는 아직 완전히 조직되지 않은 지역 우주와 초우주에 자리 잡고 있으며, 너희의 지역 우주는 </w:t>
      </w:r>
      <w:r>
        <w:rPr>
          <w:rFonts w:ascii="함초롬바탕" w:eastAsia="함초롬바탕" w:hAnsi="함초롬바탕" w:cs="함초롬바탕"/>
          <w:color w:val="262626"/>
        </w:rPr>
        <w:lastRenderedPageBreak/>
        <w:t>수많은 부분적으로 완성된 물리적 창조계들에 바로 인접해 있다. 너희는 비교적 최근의 우주들 중 하나에 속한다. 그러나 너희는 오늘날 미지의 공간으로 결코 무작정 돌진하고 있거나 미지의 지역들로 맹목적으로 선회하고 있는 것이 아니다. 너희는 초우주 공간 수준의 질서 있고 예정된 경로를 따르고 있다. 너희는 지금 너희의 행성계나 그 선조들이 여러 시대 전에 가로질렀던 바로 그 공간을 통과하고 있다. 그리고 먼 미래의 어느 날, 너희의 체계나 그 후계자들이, 너희가 지금 그토록 신속하게 돌진하고 있는 바로 그 동일한 공간을 다시 가로지를 것이다.</w:t>
      </w:r>
    </w:p>
    <w:p w14:paraId="74D9357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15:1.4 </w:t>
      </w:r>
      <w:r>
        <w:rPr>
          <w:rFonts w:ascii="함초롬바탕" w:eastAsia="함초롬바탕" w:hAnsi="함초롬바탕" w:cs="함초롬바탕"/>
          <w:color w:val="262626"/>
        </w:rPr>
        <w:t>이 시대에, 유란시아에서 방향이 간주되는 방식으로는, 제1 초우주는 거의 정북으로 선회하고 있는데, 이는 위대한 근원 중심들의 파라다이스 거처와 중앙 우주 하보나에 대해 동쪽 방향으로 거의 정반대 위치이다. 서쪽의 상응하는 위치와 함께 이 위치는, 시간의 구체들이 영원한 섬에 물리적으로 가장 가까이 접근함을 나타낸다. 제2 초우주는 북쪽에 있으며 서쪽 선회를 준비하는 반면, 제3 초우주는 남쪽으로의 하강으로 이끄는 굴곡부로 이미 들어서서 현재 거대한 공간 경로의 가장 북쪽 구역을 차지하고 있다. 제4 초우주는 비교적 직선인 남쪽 비행 중에 있으며, 그 전방 지역들은 이제 위대한 중심들의 정반대 위치에 접근하고 있다. 제5 초우주는 동쪽 선회 직전의 직접적인 남쪽 경로를 계속 따라가면서, 중심들의 중심 정반대 위치를 거의 떠났다. 제6 초우주는 남쪽 곡선의 대부분, 즉 너희 초우주가 거의 지나온 구역을 차지하고 있다.</w:t>
      </w:r>
    </w:p>
    <w:p w14:paraId="4BE5BAE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15:1.5 </w:t>
      </w:r>
      <w:r>
        <w:rPr>
          <w:rFonts w:ascii="함초롬바탕" w:eastAsia="함초롬바탕" w:hAnsi="함초롬바탕" w:cs="함초롬바탕"/>
          <w:color w:val="262626"/>
        </w:rPr>
        <w:t>너희의 네바돈 지역 우주는, 제1 초우주와 제6 초우주 사이에서 선회하는 제7 초우주 오르본톤에 속하며, (우리가 시간을 계산하기로는) 얼마 전에 초우주 공간 수준의 남동쪽 굴곡부를 돌았다. 오늘날, 유란시아가 속한 태양계는 남쪽 곡률 주위의 선회를 수십억 년 지났으므로, 너희는 바로 지금 남동쪽 굴곡부를 넘어 전진하며, 길고 비교적 직선인 북쪽 경로를 통해 신속하게 움직이고 있다. 헤아릴 수 없는 시대 동안, 오르본톤은 이 거의 직접적인 북쪽 경로를 추구할 것이다.</w:t>
      </w:r>
    </w:p>
    <w:p w14:paraId="473FF64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15:1.6 </w:t>
      </w:r>
      <w:r>
        <w:rPr>
          <w:rFonts w:ascii="함초롬바탕" w:eastAsia="함초롬바탕" w:hAnsi="함초롬바탕" w:cs="함초롬바탕"/>
          <w:color w:val="262626"/>
        </w:rPr>
        <w:t>유란시아는 너희 지역 우주의 경계지를 향해 상당히 바깥쪽에 있는 한 체계에 속한다. 그리고 너희 지역 우주는 현재 오르본톤의 주변부를 가로지르고 있다. 너희 너머에는 여전히 다른 것들이 있지만, 너희는 위대한 근원 중심에 비교적 가까이에서 거대한 원 주위를 선회하는 저 물리적 체계들로부터 공간적으로 멀리 떨어져 있다.</w:t>
      </w:r>
    </w:p>
    <w:p w14:paraId="7BD7CAC5" w14:textId="77777777" w:rsidR="000E11C6" w:rsidRDefault="000E11C6">
      <w:pPr>
        <w:spacing w:beforeLines="50" w:before="120"/>
        <w:jc w:val="both"/>
        <w:rPr>
          <w:rFonts w:ascii="함초롬바탕" w:eastAsia="함초롬바탕" w:hAnsi="함초롬바탕" w:cs="함초롬바탕"/>
        </w:rPr>
      </w:pPr>
    </w:p>
    <w:p w14:paraId="208AE4A0"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초우주의 조직</w:t>
      </w:r>
    </w:p>
    <w:p w14:paraId="0B7187C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 </w:t>
      </w:r>
      <w:r>
        <w:rPr>
          <w:rFonts w:ascii="함초롬바탕" w:eastAsia="함초롬바탕" w:hAnsi="함초롬바탕" w:cs="함초롬바탕"/>
          <w:color w:val="262626"/>
        </w:rPr>
        <w:t>오직 우주 아버지만이 공간에 있는 거주 세계들의 위치와 실제 숫자를 알고 계신다. 그분은 그것들 모두를 이름과 번호로 부르신다. 나는 거주하거나 거주 가능한 행성들의 대략적인 숫자만을 말할 수 있을 뿐인데, 이는 어떤 지역 우주들은 다른 곳보다 지성적 생명에 적합한 세계들을 더 많이 가지고 있기 때문이며, 또한 계획된 모든 지역 우주들이 조직된 것은 아니기 때문이다. 따라서 내가 제시하는 추정치는 단지 물질 창조계의 광대함에 대한 어떤 개념을 제공하려는 목적일 뿐이다.</w:t>
      </w:r>
    </w:p>
    <w:p w14:paraId="1D71780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 </w:t>
      </w:r>
      <w:r>
        <w:rPr>
          <w:rFonts w:ascii="함초롬바탕" w:eastAsia="함초롬바탕" w:hAnsi="함초롬바탕" w:cs="함초롬바탕"/>
          <w:color w:val="262626"/>
        </w:rPr>
        <w:t>대우주에는 일곱 초우주가 있으며, 대체로 다음과 같이 구성되어 있다.</w:t>
      </w:r>
    </w:p>
    <w:p w14:paraId="2515EBD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15:2.3 </w:t>
      </w:r>
      <w:r>
        <w:rPr>
          <w:rFonts w:ascii="함초롬바탕" w:eastAsia="함초롬바탕" w:hAnsi="함초롬바탕" w:cs="함초롬바탕"/>
          <w:color w:val="262626"/>
        </w:rPr>
        <w:t>1. 체계. 초정부의 기본 단위는 거주하거나 거주 가능한 약 천 개의 세계로 이루어진다. 타오르는 태양들, 차가운 세계들, 뜨거운 태양에 너무 가까운 행성들, 그리고 그 외 창조체 거주에 부적합한 구체들은 이 집단에 포함되지 않는다. 생명을 부양하기에 적합한 이 천 개의 세계들은 한 체계라 불린다. 그러나 더 젊은 체계들에서는 비교적 적은 수의 이 세계들에만 생명이 거주할 수 있다. 한 행성 영주가 각 거주 행성을 주재하며, 각 지역 체계는 본부로서 건축 구체를 가지고 있고, 한 체계 주권자가 그것을 통치한다.</w:t>
      </w:r>
    </w:p>
    <w:p w14:paraId="5504C43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15:2.4 </w:t>
      </w:r>
      <w:r>
        <w:rPr>
          <w:rFonts w:ascii="함초롬바탕" w:eastAsia="함초롬바탕" w:hAnsi="함초롬바탕" w:cs="함초롬바탕"/>
          <w:color w:val="262626"/>
        </w:rPr>
        <w:t>2. 별자리. 백 개의 체계(약 10만 개의 거주 가능 행성)가 한 별자리를 구성한다. 각 별자리는 건축 본부 구체를 가지며, 세 분의 보론다덱 아들들인 지고자들이 그것을 주재한다. 각 별자리에는 또한 파라다이스 삼위일체의 대사인 충심으로 늘 계신 이 한 분이 관찰 임무로 재임한다.</w:t>
      </w:r>
    </w:p>
    <w:p w14:paraId="32E90FA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15:2.5 </w:t>
      </w:r>
      <w:r>
        <w:rPr>
          <w:rFonts w:ascii="함초롬바탕" w:eastAsia="함초롬바탕" w:hAnsi="함초롬바탕" w:cs="함초롬바탕"/>
          <w:color w:val="262626"/>
        </w:rPr>
        <w:t>3. 지역 우주. 백 개의 별자리(약 1천만 개의 거주 가능 행성)가 한 지역 우주를 구성한다. 각 지역 우주는 웅장한 건축 본부 세계를 가지며, 미가엘 계층에 속하는, 하나님의 한 동격 창조자 아들에 의해 통치된다. 각 우주는 파라다이스 삼위일체의 대표인, 통합으로 늘 계신 이 한 분의 현존으로 축복받는다.</w:t>
      </w:r>
    </w:p>
    <w:p w14:paraId="320B76E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15:2.6 </w:t>
      </w:r>
      <w:r>
        <w:rPr>
          <w:rFonts w:ascii="함초롬바탕" w:eastAsia="함초롬바탕" w:hAnsi="함초롬바탕" w:cs="함초롬바탕"/>
          <w:color w:val="262626"/>
        </w:rPr>
        <w:t>4. 소구역. 백 개의 지역 우주(약 10억 개의 거주 가능 행성)가 초우주 정부의 한 소구역을 구성한다. 그것은 경이로운 본부 세계를 가지고 있으며, 그곳으로부터 통치자들인 최근으로 늘 계신 이들이 소구역의 사무를 행정한다. 각 소구역 본부에는 세 분의 최상 삼위일체 인격들인, 최근으로 늘 계신 이들이 재임한다.</w:t>
      </w:r>
    </w:p>
    <w:p w14:paraId="7CDD5CF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15:2.7 </w:t>
      </w:r>
      <w:r>
        <w:rPr>
          <w:rFonts w:ascii="함초롬바탕" w:eastAsia="함초롬바탕" w:hAnsi="함초롬바탕" w:cs="함초롬바탕"/>
          <w:color w:val="262626"/>
        </w:rPr>
        <w:t>5. 대구역. 백 개의 소구역(약 1천억 개의 거주 가능 세계)이 한 대구역을 이룬다. 각 대구역에는 훌륭한 본부가 제공되며, 세 분의 최상 삼위일체 인격들인 완전으로 늘 계신 이들이 주재한다.</w:t>
      </w:r>
    </w:p>
    <w:p w14:paraId="5343B8B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15:2.8 </w:t>
      </w:r>
      <w:r>
        <w:rPr>
          <w:rFonts w:ascii="함초롬바탕" w:eastAsia="함초롬바탕" w:hAnsi="함초롬바탕" w:cs="함초롬바탕"/>
          <w:color w:val="262626"/>
        </w:rPr>
        <w:t>6. 초우주. 열 개의 대구역(약 1조 개의 거주 가능 행성)이 한 초우주를 구성한다. 각 초우주에는 거대하고 영광스러운 본부 세계가 제공되며, 세 분의 옛적부터 늘 계신 이들이 통치한다.</w:t>
      </w:r>
    </w:p>
    <w:p w14:paraId="6812D1D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15:2.9 </w:t>
      </w:r>
      <w:r>
        <w:rPr>
          <w:rFonts w:ascii="함초롬바탕" w:eastAsia="함초롬바탕" w:hAnsi="함초롬바탕" w:cs="함초롬바탕"/>
          <w:color w:val="262626"/>
        </w:rPr>
        <w:t>7. 대우주. 일곱 초우주가 현재 조직된 대우주를 이루며, 이는 대략 칠조 개의 거주 가능 세계들과 건축 구체들, 그리고 십억 개의 하보나 거주 구체들로 구성된다. 초우주들은 일곱 주(主) 영들에 의해 파라다이스로부터 간접적으로 그리고 반영적으로 통치되고 행정된다. 십억 개의 하보나 세계들은 영원으로 늘 계신 이들에 의해 직접 행정되며, 이 완벽한 구체들 각각은 그러한 한 분의 최상 삼위일체 인격이 주재한다.</w:t>
      </w:r>
    </w:p>
    <w:p w14:paraId="35094B9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15:2.10 </w:t>
      </w:r>
      <w:r>
        <w:rPr>
          <w:rFonts w:ascii="함초롬바탕" w:eastAsia="함초롬바탕" w:hAnsi="함초롬바탕" w:cs="함초롬바탕"/>
          <w:color w:val="262626"/>
        </w:rPr>
        <w:t>파라다이스-하보나 구체들을 제외하고, 우주 조직 계획은 다음의 단위들을 위해 마련된다.</w:t>
      </w:r>
    </w:p>
    <w:p w14:paraId="40A5F74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15:2.11 </w:t>
      </w:r>
      <w:r>
        <w:rPr>
          <w:rFonts w:ascii="함초롬바탕" w:eastAsia="함초롬바탕" w:hAnsi="함초롬바탕" w:cs="함초롬바탕"/>
          <w:color w:val="262626"/>
        </w:rPr>
        <w:t>초우주 7</w:t>
      </w:r>
    </w:p>
    <w:p w14:paraId="3A0C890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15:2.12 </w:t>
      </w:r>
      <w:r>
        <w:rPr>
          <w:rFonts w:ascii="함초롬바탕" w:eastAsia="함초롬바탕" w:hAnsi="함초롬바탕" w:cs="함초롬바탕"/>
          <w:color w:val="262626"/>
        </w:rPr>
        <w:t>대구역 70</w:t>
      </w:r>
    </w:p>
    <w:p w14:paraId="0DF1C5C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15:2.13 </w:t>
      </w:r>
      <w:r>
        <w:rPr>
          <w:rFonts w:ascii="함초롬바탕" w:eastAsia="함초롬바탕" w:hAnsi="함초롬바탕" w:cs="함초롬바탕"/>
          <w:color w:val="262626"/>
        </w:rPr>
        <w:t>소구역 7,000</w:t>
      </w:r>
    </w:p>
    <w:p w14:paraId="0F3C72C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15:2.14 </w:t>
      </w:r>
      <w:r>
        <w:rPr>
          <w:rFonts w:ascii="함초롬바탕" w:eastAsia="함초롬바탕" w:hAnsi="함초롬바탕" w:cs="함초롬바탕"/>
          <w:color w:val="262626"/>
        </w:rPr>
        <w:t>지역 우주 700,000</w:t>
      </w:r>
    </w:p>
    <w:p w14:paraId="1D0B105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15:2.15 </w:t>
      </w:r>
      <w:r>
        <w:rPr>
          <w:rFonts w:ascii="함초롬바탕" w:eastAsia="함초롬바탕" w:hAnsi="함초롬바탕" w:cs="함초롬바탕"/>
          <w:color w:val="262626"/>
        </w:rPr>
        <w:t>별자리 70,000,000</w:t>
      </w:r>
    </w:p>
    <w:p w14:paraId="4C7E6BE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15:2.16 </w:t>
      </w:r>
      <w:r>
        <w:rPr>
          <w:rFonts w:ascii="함초롬바탕" w:eastAsia="함초롬바탕" w:hAnsi="함초롬바탕" w:cs="함초롬바탕"/>
          <w:color w:val="262626"/>
        </w:rPr>
        <w:t>지역 체계 7,000,000,000</w:t>
      </w:r>
    </w:p>
    <w:p w14:paraId="28FDC99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15:2.17 </w:t>
      </w:r>
      <w:r>
        <w:rPr>
          <w:rFonts w:ascii="함초롬바탕" w:eastAsia="함초롬바탕" w:hAnsi="함초롬바탕" w:cs="함초롬바탕"/>
          <w:color w:val="262626"/>
        </w:rPr>
        <w:t>거주 가능한 행성 7,000,000,000,000</w:t>
      </w:r>
    </w:p>
    <w:p w14:paraId="2B2B95C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15:2.18 </w:t>
      </w:r>
      <w:r>
        <w:rPr>
          <w:rFonts w:ascii="함초롬바탕" w:eastAsia="함초롬바탕" w:hAnsi="함초롬바탕" w:cs="함초롬바탕"/>
          <w:color w:val="262626"/>
        </w:rPr>
        <w:t>일곱 초우주 각각은 대략 다음과 같이 구성된다.</w:t>
      </w:r>
    </w:p>
    <w:p w14:paraId="421E9B2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15:2.19 </w:t>
      </w:r>
      <w:r>
        <w:rPr>
          <w:rFonts w:ascii="함초롬바탕" w:eastAsia="함초롬바탕" w:hAnsi="함초롬바탕" w:cs="함초롬바탕"/>
          <w:color w:val="262626"/>
        </w:rPr>
        <w:t>한 체계는 대략 1,000 세계를 포함한다</w:t>
      </w:r>
    </w:p>
    <w:p w14:paraId="2B343F6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15:2.20 </w:t>
      </w:r>
      <w:r>
        <w:rPr>
          <w:rFonts w:ascii="함초롬바탕" w:eastAsia="함초롬바탕" w:hAnsi="함초롬바탕" w:cs="함초롬바탕"/>
          <w:color w:val="262626"/>
        </w:rPr>
        <w:t>한 별자리 (100 체계) 100,000 세계</w:t>
      </w:r>
    </w:p>
    <w:p w14:paraId="0E7035E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15:2.21 </w:t>
      </w:r>
      <w:r>
        <w:rPr>
          <w:rFonts w:ascii="함초롬바탕" w:eastAsia="함초롬바탕" w:hAnsi="함초롬바탕" w:cs="함초롬바탕"/>
          <w:color w:val="262626"/>
        </w:rPr>
        <w:t>한 우주 (100 별자리) 10,000,000 세계</w:t>
      </w:r>
    </w:p>
    <w:p w14:paraId="01D05AE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15:2.22 </w:t>
      </w:r>
      <w:r>
        <w:rPr>
          <w:rFonts w:ascii="함초롬바탕" w:eastAsia="함초롬바탕" w:hAnsi="함초롬바탕" w:cs="함초롬바탕"/>
          <w:color w:val="262626"/>
        </w:rPr>
        <w:t>한 소구역 (100 우주) 1,000,000,000 세계</w:t>
      </w:r>
    </w:p>
    <w:p w14:paraId="313AFE3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15:2.23 </w:t>
      </w:r>
      <w:r>
        <w:rPr>
          <w:rFonts w:ascii="함초롬바탕" w:eastAsia="함초롬바탕" w:hAnsi="함초롬바탕" w:cs="함초롬바탕"/>
          <w:color w:val="262626"/>
        </w:rPr>
        <w:t>한 대구역 (100 소구역) 100,000,000,000 세계</w:t>
      </w:r>
    </w:p>
    <w:p w14:paraId="3F368E3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15:2.24 </w:t>
      </w:r>
      <w:r>
        <w:rPr>
          <w:rFonts w:ascii="함초롬바탕" w:eastAsia="함초롬바탕" w:hAnsi="함초롬바탕" w:cs="함초롬바탕"/>
          <w:color w:val="262626"/>
        </w:rPr>
        <w:t>한 초우주 (10 대구역) 1,000,000,000,000 세계</w:t>
      </w:r>
    </w:p>
    <w:p w14:paraId="2AF9F05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15:2.25 </w:t>
      </w:r>
      <w:r>
        <w:rPr>
          <w:rFonts w:ascii="함초롬바탕" w:eastAsia="함초롬바탕" w:hAnsi="함초롬바탕" w:cs="함초롬바탕"/>
          <w:color w:val="262626"/>
        </w:rPr>
        <w:t>이 모든 추정치는 기껏해야 근사치일 뿐인데, 이는 새로운 체계들이 끊임없이 진화하고 있는 동시에 다른 조직들은 일시적으로 물질적 실존에서 벗어나고 있기 때문이다.</w:t>
      </w:r>
    </w:p>
    <w:p w14:paraId="51858A06" w14:textId="77777777" w:rsidR="000E11C6" w:rsidRDefault="000E11C6">
      <w:pPr>
        <w:spacing w:beforeLines="50" w:before="120"/>
        <w:jc w:val="both"/>
        <w:rPr>
          <w:rFonts w:ascii="함초롬바탕" w:eastAsia="함초롬바탕" w:hAnsi="함초롬바탕" w:cs="함초롬바탕"/>
        </w:rPr>
      </w:pPr>
    </w:p>
    <w:p w14:paraId="0B0CFB46"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오르본톤 초우주</w:t>
      </w:r>
    </w:p>
    <w:p w14:paraId="0C105FE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 </w:t>
      </w:r>
      <w:r>
        <w:rPr>
          <w:rFonts w:ascii="함초롬바탕" w:eastAsia="함초롬바탕" w:hAnsi="함초롬바탕" w:cs="함초롬바탕"/>
          <w:color w:val="262626"/>
        </w:rPr>
        <w:t>유란시아에서 육안으로 볼 수 있는 거의 모든 항성 영역은 대우주의 일곱째 구역, 즉 오르본톤 초우주에 속한다. 너희 지역 우주의 경계를 대체로 벗어나 있는 광대한 은하수 항성계는 오르본톤의 중앙 핵을 나타낸다. 태양, 공간의 어두운 섬, 이중성, 구상 성단, 별구름, 나선 및 기타 성운들의 이 거대한 집합체는, 무수한 개별 행성들과 함께 시계와 같은 타원형 배열을 형성하는데, 이는 거주하는 진화 우주들의 약 칠분의 일에 해당한다.</w:t>
      </w:r>
    </w:p>
    <w:p w14:paraId="6B3C18F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 </w:t>
      </w:r>
      <w:r>
        <w:rPr>
          <w:rFonts w:ascii="함초롬바탕" w:eastAsia="함초롬바탕" w:hAnsi="함초롬바탕" w:cs="함초롬바탕"/>
          <w:color w:val="262626"/>
        </w:rPr>
        <w:t>유란시아의 천문학적 위치에서, 너희가 인근 체계들의 단면을 거쳐 대은하수를 바라볼 때, 오르본톤의 구체들이 거대한 길쭉한 평면 안에서 운행하는 것을 관찰하게 된다. 이 평면은 두께보다 폭이 훨씬 크고, 폭보다 길이가 훨씬 길다.</w:t>
      </w:r>
    </w:p>
    <w:p w14:paraId="7B96220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15:3.3 </w:t>
      </w:r>
      <w:r>
        <w:rPr>
          <w:rFonts w:ascii="함초롬바탕" w:eastAsia="함초롬바탕" w:hAnsi="함초롬바탕" w:cs="함초롬바탕"/>
          <w:color w:val="262626"/>
        </w:rPr>
        <w:t>소위 은하수를 관찰하면, 하늘을 한 방향으로 볼 때 오르본톤의 항성 밀도가 비교적 증가하는 반면, 양쪽으로 갈수록 밀도가 감소함을 드러낸다. 별들과 다른 구체들의 수는 우리 물질 초우주의 주된 평면에서 멀어질수록 줄어든다. 관측 각도가 좋을 때, 이 최대 밀도 영역의 본체를 꿰뚫어 보면, 너희는 거주 우주와 만물의 중심을 향해 바라보는 것이다.</w:t>
      </w:r>
    </w:p>
    <w:p w14:paraId="49A45B3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15:3.4 </w:t>
      </w:r>
      <w:r>
        <w:rPr>
          <w:rFonts w:ascii="함초롬바탕" w:eastAsia="함초롬바탕" w:hAnsi="함초롬바탕" w:cs="함초롬바탕"/>
          <w:color w:val="262626"/>
        </w:rPr>
        <w:t>오르본톤의 열 개 주요 구역 중 여덟 개는 유란시아 천문학자들이 대략적으로 확인했다. 나머지 둘은 너희가 이 현상을 안에서부터 볼 수밖에 없기 때문에 따로 인식하기가 어렵다. 만일 너희가 공간의 멀리 떨어진 위치에서 오르본톤 초우주를 볼 수 있다면, 너희는 즉시 일곱째 은하의 열 개 대구역을 알아볼 것이다.</w:t>
      </w:r>
    </w:p>
    <w:p w14:paraId="414BD30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15:3.5 </w:t>
      </w:r>
      <w:r>
        <w:rPr>
          <w:rFonts w:ascii="함초롬바탕" w:eastAsia="함초롬바탕" w:hAnsi="함초롬바탕" w:cs="함초롬바탕"/>
          <w:color w:val="262626"/>
        </w:rPr>
        <w:t>너희 소구역의 회전 중심은 거대하고 밀집된 궁수자리 별구름 속에 멀리 자리 잡고 있다. 너희 지역 우주와 그에 연관된 창조계 모두가 그 주위를 돌고 있으며, 너희는 이 광대한 궁수자리 아(亞)은하계의 반대편들로부터 거대한 항성 나선들 속에서 두 개의 거대한 별구름 흐름이 나타나는 것을 관찰할 수 있다.</w:t>
      </w:r>
    </w:p>
    <w:p w14:paraId="14EC688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15:3.6 </w:t>
      </w:r>
      <w:r>
        <w:rPr>
          <w:rFonts w:ascii="함초롬바탕" w:eastAsia="함초롬바탕" w:hAnsi="함초롬바탕" w:cs="함초롬바탕"/>
          <w:color w:val="262626"/>
        </w:rPr>
        <w:t>너희의 태양과 그에 연관된 행성들이 속한 물리적 체계의 핵은 한때의 안드로노버 성운의 중심이다. 이 이전의 나선 성운은, 너희 태양계의 탄생에 수반된 사건들과 관련된 중력 교란에 의해 약간 왜곡되었는데, 그 사건들은 거대한 이웃 성운의 근접 접근에 의해 야기되었다. 이 근접 충돌은 안드로노버를 다소 구형의 집합체로 바꾸었지만, 태양들과 그에 연관된 물리적 집단들의 양방향 행렬을 완전히 파괴하지는 않았다. 너희 태양계는 지금 이 왜곡된 나선의 팔 중 하나의 상당히 중심적인 위치를 차지하고 있으며, 중심에서 바깥쪽으로 별 흐름의 가장자리를 향한 거리의 약 절반 지점에 위치한다.</w:t>
      </w:r>
    </w:p>
    <w:p w14:paraId="4C739FF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15:3.7 </w:t>
      </w:r>
      <w:r>
        <w:rPr>
          <w:rFonts w:ascii="함초롬바탕" w:eastAsia="함초롬바탕" w:hAnsi="함초롬바탕" w:cs="함초롬바탕"/>
          <w:color w:val="262626"/>
        </w:rPr>
        <w:t>궁수자리 구역과 오르본톤의 다른 모든 구역 및 하위 구역들은 유버사 주위를 회전하고 있으며, 유란시아의 별 관측자들이 겪는 혼란의 일부는 다음에 열거하는 다중의 회전 운동으로 생기는 착시와 상대적 왜곡에서 비롯된다.</w:t>
      </w:r>
    </w:p>
    <w:p w14:paraId="0ACDCB0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15:3.8 </w:t>
      </w:r>
      <w:r>
        <w:rPr>
          <w:rFonts w:ascii="함초롬바탕" w:eastAsia="함초롬바탕" w:hAnsi="함초롬바탕" w:cs="함초롬바탕"/>
          <w:color w:val="262626"/>
        </w:rPr>
        <w:t>1. 자신의 태양 주위를 도는 유란시아의 공전.</w:t>
      </w:r>
    </w:p>
    <w:p w14:paraId="13F1EF9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15:3.9 </w:t>
      </w:r>
      <w:r>
        <w:rPr>
          <w:rFonts w:ascii="함초롬바탕" w:eastAsia="함초롬바탕" w:hAnsi="함초롬바탕" w:cs="함초롬바탕"/>
          <w:color w:val="262626"/>
        </w:rPr>
        <w:t>2. 이전 안드로노버 성운의 핵 주위를 도는 너희 태양계의 회로.</w:t>
      </w:r>
    </w:p>
    <w:p w14:paraId="4381EC0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15:3.10 </w:t>
      </w:r>
      <w:r>
        <w:rPr>
          <w:rFonts w:ascii="함초롬바탕" w:eastAsia="함초롬바탕" w:hAnsi="함초롬바탕" w:cs="함초롬바탕"/>
          <w:color w:val="262626"/>
        </w:rPr>
        <w:t>3. 안드로노버 항성 가족 및 연관 성단들이 네바돈 별구름의 복합 회전-중력 중심 주위를 도는 회전.</w:t>
      </w:r>
    </w:p>
    <w:p w14:paraId="6A48461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15:3.11 </w:t>
      </w:r>
      <w:r>
        <w:rPr>
          <w:rFonts w:ascii="함초롬바탕" w:eastAsia="함초롬바탕" w:hAnsi="함초롬바탕" w:cs="함초롬바탕"/>
          <w:color w:val="262626"/>
        </w:rPr>
        <w:t>4. 네바돈의 지역 별구름 및 그에 연관된 창조계들이 그 소구역의 궁수자리 중심 주위를 도는 선회.</w:t>
      </w:r>
    </w:p>
    <w:p w14:paraId="71B4FA9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15:3.12 </w:t>
      </w:r>
      <w:r>
        <w:rPr>
          <w:rFonts w:ascii="함초롬바탕" w:eastAsia="함초롬바탕" w:hAnsi="함초롬바탕" w:cs="함초롬바탕"/>
          <w:color w:val="262626"/>
        </w:rPr>
        <w:t>5. 궁수자리를 포함한 백 개의 소구역이 그 대구역 주위를 도는 회전.</w:t>
      </w:r>
    </w:p>
    <w:p w14:paraId="46FECC8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15:3.13 </w:t>
      </w:r>
      <w:r>
        <w:rPr>
          <w:rFonts w:ascii="함초롬바탕" w:eastAsia="함초롬바탕" w:hAnsi="함초롬바탕" w:cs="함초롬바탕"/>
          <w:color w:val="262626"/>
        </w:rPr>
        <w:t>6. 오르본톤의 유버사 본부 주위를 열 개의 대구역, 즉 소위 별의 표류라고 불리는 것들이 소용돌이치는 것.</w:t>
      </w:r>
    </w:p>
    <w:p w14:paraId="37F8FDC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15:3.14 </w:t>
      </w:r>
      <w:r>
        <w:rPr>
          <w:rFonts w:ascii="함초롬바탕" w:eastAsia="함초롬바탕" w:hAnsi="함초롬바탕" w:cs="함초롬바탕"/>
          <w:color w:val="262626"/>
        </w:rPr>
        <w:t>7. 오르본톤 및 여섯 연관 초우주가 파라다이스와 하보나 주위를 도는 운동, 즉 초우주 공간 수준의 시계 반대 방향 행렬.</w:t>
      </w:r>
    </w:p>
    <w:p w14:paraId="662CB7F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15:3.15 </w:t>
      </w:r>
      <w:r>
        <w:rPr>
          <w:rFonts w:ascii="함초롬바탕" w:eastAsia="함초롬바탕" w:hAnsi="함초롬바탕" w:cs="함초롬바탕"/>
          <w:color w:val="262626"/>
        </w:rPr>
        <w:t>이 다중의 운동들은 여러 계층에 속한다. 너희 행성과 너희 태양계의 공간 경로는 발생적이며, 그 기원에 내재되어 있다. 오르본톤의 절대적인 시계 반대 방향 운동 또한 발생적이며, 주(主) 우주의 건축 계획에 내재되어 있다. 그러나 그 사이에 개재하는 운동들은 복합적인 기원을 가지는데, 일부는 물질-에너지가 초우주들로 구성 분할되면서 유래하고, 일부는 파라다이스 힘 조직자들의 지성적이고 목적 있는 활동으로 생성된다.</w:t>
      </w:r>
    </w:p>
    <w:p w14:paraId="5C9AAEE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15:3.16 </w:t>
      </w:r>
      <w:r>
        <w:rPr>
          <w:rFonts w:ascii="함초롬바탕" w:eastAsia="함초롬바탕" w:hAnsi="함초롬바탕" w:cs="함초롬바탕"/>
          <w:color w:val="262626"/>
        </w:rPr>
        <w:t>하보나에 가까워질수록 지역 우주들은 서로 더 근접한다. 회로들의 수는 더 많아지고, 층과 층이 겹치는 중첩이 증가한다. 그러나 영원한 중심에서 바깥으로 더 멀리 나갈수록, 체계, 층, 회로, 우주들의 수는 점점 더 적어진다.</w:t>
      </w:r>
    </w:p>
    <w:p w14:paraId="353415BA" w14:textId="77777777" w:rsidR="000E11C6" w:rsidRDefault="000E11C6">
      <w:pPr>
        <w:spacing w:beforeLines="50" w:before="120"/>
        <w:jc w:val="both"/>
        <w:rPr>
          <w:rFonts w:ascii="함초롬바탕" w:eastAsia="함초롬바탕" w:hAnsi="함초롬바탕" w:cs="함초롬바탕"/>
        </w:rPr>
      </w:pPr>
    </w:p>
    <w:p w14:paraId="2A32638D"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성운―우주들의 선조</w:t>
      </w:r>
    </w:p>
    <w:p w14:paraId="6A21F00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15:4.1 </w:t>
      </w:r>
      <w:r>
        <w:rPr>
          <w:rFonts w:ascii="함초롬바탕" w:eastAsia="함초롬바탕" w:hAnsi="함초롬바탕" w:cs="함초롬바탕"/>
          <w:color w:val="262626"/>
        </w:rPr>
        <w:t>창조와 우주 조직은 영원히 무한한 창조자들과 그 동료들의 통제 아래에 있지만, 그 현상 전체는 정해진 기법에 따라서 힘·에너지·물질의 중력 법칙과 조화를 이루면서 진행된다. 그러나 공간의 보편적 힘-충전과 관련하여 어떤 신비가 있다. 우리는 극자(ultimaton) 단계 이후의 물질 창조계들의 조직을 잘 알지만, 극자들의 우주적 혈통을 충분히 이해하지 못한다. 이 선조(先祖)의 힘들이 파라다이스의 정확한 거대한 윤곽을 따라서 충만 공간을 통해 영원히 선회하기 때문에, 우리는 그것들이 파라다이스 기원을 가진다고 확신한다. 파라다이스 중력에 반응하지는 않지만, 공간의 이 힘-충전, 곧 모든 물질화의 선조는, 하부 파라다이스의 현존에 언제나 반응하며, 하부 파라다이스 중심을 순환하여 드나드는 것으로 보인다.</w:t>
      </w:r>
    </w:p>
    <w:p w14:paraId="330284F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15:4.2 </w:t>
      </w:r>
      <w:r>
        <w:rPr>
          <w:rFonts w:ascii="함초롬바탕" w:eastAsia="함초롬바탕" w:hAnsi="함초롬바탕" w:cs="함초롬바탕"/>
          <w:color w:val="262626"/>
        </w:rPr>
        <w:t>파라다이스 힘 조직자들은 공간 잠재력을 시원적 힘으로 변환하고, 이 전(前)물질적 잠재성을 물리적 실체의 1차 및 2차 에너지 현시로 진화시킨다. 이 에너지가 중력에 반응하는 수준에 도달할 때, 초우주 체제의 동력 감독자들과 그 동료들이 등장하여, 시간과 공간 우주들의 다양한 동력 회로와 에너지 통로를 확립하도록 고안된 그들의 끝없는 조작을 시작한다. 이처럼 물리적 물질이 공간에 나타나며, 그렇게 우주 조직을 개시하기 위한 무대가 마련된다.</w:t>
      </w:r>
    </w:p>
    <w:p w14:paraId="02B4406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15:4.3 </w:t>
      </w:r>
      <w:r>
        <w:rPr>
          <w:rFonts w:ascii="함초롬바탕" w:eastAsia="함초롬바탕" w:hAnsi="함초롬바탕" w:cs="함초롬바탕"/>
          <w:color w:val="262626"/>
        </w:rPr>
        <w:t>이 에너지의 분할은 네바돈의 물리학자들이 결코 해결하지 못한 현상이다. 그들의 주된 어려움은 파라다이스 힘 조직자들에 대한 상대적인 접근 불가능성에 있는데, 이는 살아 있는 동력 감독자들이 공간-에너지를 다루는 데 유능하기는 하지만, 그들이 그토록 능숙하고 지성적으로 조작하는 에너지의 기원에 대해서는 최소한의 개념도 가지고 있지 않기 때문이다.</w:t>
      </w:r>
    </w:p>
    <w:p w14:paraId="5817007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15:4.4 </w:t>
      </w:r>
      <w:r>
        <w:rPr>
          <w:rFonts w:ascii="함초롬바탕" w:eastAsia="함초롬바탕" w:hAnsi="함초롬바탕" w:cs="함초롬바탕"/>
          <w:color w:val="262626"/>
        </w:rPr>
        <w:t xml:space="preserve">파라다이스 힘 조직자들은 성운의 기원자들이다. 그들은 자신들의 공간 현존 주위에 엄청난 힘의 사이클론을 개시할 수 있는데, 이것이 일단 시작되면, 모든 곳에 충만한 힘들이 우주 물질의 극자 단위들의 최종적인 출현을 위해 동원될 때까지 결코 멈추거나 제한될 수 없다. 이렇게 하여 나선 및 다른 성운들, 즉 직접 기원 태양들과 그 다양한 체계들의 어미 바퀴들이 생겨난다. 외부 공간에서는, 1차 우주 진화의 </w:t>
      </w:r>
      <w:r>
        <w:rPr>
          <w:rFonts w:ascii="함초롬바탕" w:eastAsia="함초롬바탕" w:hAnsi="함초롬바탕" w:cs="함초롬바탕"/>
          <w:color w:val="262626"/>
        </w:rPr>
        <w:lastRenderedPageBreak/>
        <w:t>국면들인 열 가지 다른 형태의 성운들이 관찰될 수 있으며, 이 광대한 에너지 바퀴들은 일곱 초우주에 있는 그것들과 똑같은 기원을 가진다.</w:t>
      </w:r>
    </w:p>
    <w:p w14:paraId="0578A6C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15:4.5 </w:t>
      </w:r>
      <w:r>
        <w:rPr>
          <w:rFonts w:ascii="함초롬바탕" w:eastAsia="함초롬바탕" w:hAnsi="함초롬바탕" w:cs="함초롬바탕"/>
          <w:color w:val="262626"/>
        </w:rPr>
        <w:t>성운들은 크기, 그리고 그 결과로 생기는 항성 및 행성 자손의 수와 총 질량 면에서 크게 다르다. 오르본톤 경계의 바로 북쪽에 있지만 초우주 공간 수준 내에 있는 한 태양-형성 성운은 이미 약 사만 개의 태양을 낳았고, 그 어미 바퀴는 여전히 태양들을 내던지고 있는데, 그 대다수는 너희 태양보다 여러 배 크다. 외부 공간의 더 큰 성운들 중 일부는 일억 개나 되는 많은 태양을 낳고 있다.</w:t>
      </w:r>
    </w:p>
    <w:p w14:paraId="00A3D65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 </w:t>
      </w:r>
      <w:r>
        <w:rPr>
          <w:rFonts w:ascii="함초롬바탕" w:eastAsia="함초롬바탕" w:hAnsi="함초롬바탕" w:cs="함초롬바탕"/>
          <w:color w:val="262626"/>
        </w:rPr>
        <w:t>일부 지역 우주들이 단일 성운의 산물들로부터 조직되기는 했지만, 성운들은 소구역이나 지역 우주와 같은 어떤 행정 단위와도 직접 관련이 없다. 성운 관계와 상관없이, 각 지역 우주는 그 초우주의 총 에너지 충전의 정확히 십만분의 일을 포함하는데, 이는 에너지가 성운들에 의해 조직되지 않기 때문이다. 에너지는 보편적으로 분산된다.</w:t>
      </w:r>
    </w:p>
    <w:p w14:paraId="2862DFF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15:4.7 </w:t>
      </w:r>
      <w:r>
        <w:rPr>
          <w:rFonts w:ascii="함초롬바탕" w:eastAsia="함초롬바탕" w:hAnsi="함초롬바탕" w:cs="함초롬바탕"/>
          <w:color w:val="262626"/>
        </w:rPr>
        <w:t>모든 나선 성운들이 태양 만들기에 종사하는 것은 아니다. 일부는 분리된 많은 항성 자손들에 대한 통제를 유지하고 있으며, 그 나선 모양은 그 태양들이 밀집된 대형으로 성운의 팔에서 빠져나가지만 다양한 경로로 돌아온다는 사실에 의해 야기된다. 이로 인해 한 지점에서는 그것들을 관찰하기 쉽지만, 성운의 팔에서 더 멀리 떨어진 다른 귀환 경로에 널리 흩어져 있을 때는 그것들을 보기가 더 어려워진다. 현재 오르본톤에는 활발하게 태양을 형성하는 성운이 많지 않지만, 거주하는 초우주 바깥에 있는 안드로메다는 매우 활발하다. 이 멀리 떨어진 성운은 육안으로 볼 수 있으며, 너희가 그것을 볼 때, 너희가 보는 그 빛이 저 먼 태양들을 거의 백만 년 전에 떠났다는 것을 잠시 멈추어 생각해보라.</w:t>
      </w:r>
    </w:p>
    <w:p w14:paraId="7435B83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15:4.8 </w:t>
      </w:r>
      <w:r>
        <w:rPr>
          <w:rFonts w:ascii="함초롬바탕" w:eastAsia="함초롬바탕" w:hAnsi="함초롬바탕" w:cs="함초롬바탕"/>
          <w:color w:val="262626"/>
        </w:rPr>
        <w:t>은하수 은하는 방대한 수의 이전 나선 및 다른 성운들로 구성되어 있으며, 많은 것들이 여전히 원래의 형태를 유지하고 있다. 그러나 내부적 대변동과 외부적 인력의 결과로, 많은 것들이 심한 왜곡과 재배치를 겪어, 이 거대한 집합체들이 마젤란운처럼 불타는 태양들의 거대한 발광체로 보이게 한다. 구상(球狀)형 성단은 오르본톤의 바깥 경계 근처에서 우세하다.</w:t>
      </w:r>
    </w:p>
    <w:p w14:paraId="4BE97DB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15:4.9 </w:t>
      </w:r>
      <w:r>
        <w:rPr>
          <w:rFonts w:ascii="함초롬바탕" w:eastAsia="함초롬바탕" w:hAnsi="함초롬바탕" w:cs="함초롬바탕"/>
          <w:color w:val="262626"/>
        </w:rPr>
        <w:t>오르본톤의 광대한 별구름들은, 은하수 은하 외부의 공간 지역에서 관측 가능한 분리된 성운들과 비교할 만한 개별적인 물질 집합체로 간주되어야 한다. 그러나 공간의 소위 별구름들 중 많은 것들은 기체 물질로만 이루어져 있다. 이 항성 가스 구름들의 에너지 잠재력은 믿을 수 없을 정도로 엄청나며, 그중 일부는 근처의 태양들에 의해 흡수되어 태양 방출물로서 공간에 재파견된다.</w:t>
      </w:r>
    </w:p>
    <w:p w14:paraId="5787F832" w14:textId="77777777" w:rsidR="000E11C6" w:rsidRDefault="000E11C6">
      <w:pPr>
        <w:spacing w:beforeLines="50" w:before="120"/>
        <w:jc w:val="both"/>
        <w:rPr>
          <w:rFonts w:ascii="함초롬바탕" w:eastAsia="함초롬바탕" w:hAnsi="함초롬바탕" w:cs="함초롬바탕"/>
        </w:rPr>
      </w:pPr>
    </w:p>
    <w:p w14:paraId="16496A89"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공간 물체의 기원</w:t>
      </w:r>
    </w:p>
    <w:p w14:paraId="1988D17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15:5.1 </w:t>
      </w:r>
      <w:r>
        <w:rPr>
          <w:rFonts w:ascii="함초롬바탕" w:eastAsia="함초롬바탕" w:hAnsi="함초롬바탕" w:cs="함초롬바탕"/>
          <w:color w:val="262626"/>
        </w:rPr>
        <w:t>초우주의 태양 및 행성에 포함되는 질량의 대부분은 성운의 바퀴에서 생긴다. 열린 공간에서 생기는 물질의 양은 항상 변동하지만, (건축 구체들의 구성에서처럼) 동력 감독자들의 직접 행위로 조직되는 초우주 질량은 거의 없다.</w:t>
      </w:r>
    </w:p>
    <w:p w14:paraId="30D908A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15:5.2 </w:t>
      </w:r>
      <w:r>
        <w:rPr>
          <w:rFonts w:ascii="함초롬바탕" w:eastAsia="함초롬바탕" w:hAnsi="함초롬바탕" w:cs="함초롬바탕"/>
          <w:color w:val="262626"/>
        </w:rPr>
        <w:t>기원에 대해서 말하면, 태양과 행성 및 다른 구체들의 대다수는 다음 열 집단 가운데 하나로 분류될 수 있다.</w:t>
      </w:r>
    </w:p>
    <w:p w14:paraId="112D54D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15:5.3 </w:t>
      </w:r>
      <w:r>
        <w:rPr>
          <w:rFonts w:ascii="함초롬바탕" w:eastAsia="함초롬바탕" w:hAnsi="함초롬바탕" w:cs="함초롬바탕"/>
          <w:color w:val="262626"/>
        </w:rPr>
        <w:t>1. 동심 수축 고리들. 모든 성운이 나선형은 아니다. 많은 거대한 성운은 이중성계로 갈라지거나 나선형으로 진화하는 대신, 다중-고리 형성으로 응축된다. 오랜 기간 동안 그러한 성운은, 물질의 고리-모양 형성물들인 거대한 수많은 구름에 둘러싸인 거대한 중심 태양으로 나타난다.</w:t>
      </w:r>
    </w:p>
    <w:p w14:paraId="131BBC9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15:5.4 </w:t>
      </w:r>
      <w:r>
        <w:rPr>
          <w:rFonts w:ascii="함초롬바탕" w:eastAsia="함초롬바탕" w:hAnsi="함초롬바탕" w:cs="함초롬바탕"/>
          <w:color w:val="262626"/>
        </w:rPr>
        <w:t xml:space="preserve">2. 소용돌이 별들은 고도로 가열된 기체로 된 거대한 어미 바퀴로부터 내던져진 태양들을 포함한다. </w:t>
      </w:r>
      <w:r>
        <w:rPr>
          <w:rFonts w:ascii="함초롬바탕" w:eastAsia="함초롬바탕" w:hAnsi="함초롬바탕" w:cs="함초롬바탕"/>
          <w:color w:val="262626"/>
        </w:rPr>
        <w:lastRenderedPageBreak/>
        <w:t>그것들은 고리로서 내던져지는 것이 아니라, 우회전 및 좌회전 행렬로 내던져진다. 소용돌이 별들은 나선형이 아닌 성운에서도 기원한다.</w:t>
      </w:r>
    </w:p>
    <w:p w14:paraId="2A1E4DC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 </w:t>
      </w:r>
      <w:r>
        <w:rPr>
          <w:rFonts w:ascii="함초롬바탕" w:eastAsia="함초롬바탕" w:hAnsi="함초롬바탕" w:cs="함초롬바탕"/>
          <w:color w:val="262626"/>
        </w:rPr>
        <w:t>3. 중력-폭발 행성들. 태양이 나선 또는 막대 나선 성운에서 태어날 때, 그것이 상당한 거리로 내던져지는 일은 드물지 않다. 그러한 태양은 고도로 기체 상태이며, 그 후에 다소 식고 응축된 후, 거대한 태양이나 공간의 어두운 섬과 같은 어떤 거대한 물질 덩어리 근처를 우연히 선회할 수도 있다. 그러한 접근은 충돌을 일으킬 만큼 가깝지는 않을 수 있지만, 더 큰 몸체의 중력 당김이 더 작은 몸체에 조석(潮汐) 경련을 일으키기 시작하기에는 충분히 가깝다. 이로써 경련하는 태양의 반대편 양쪽에서 동시에 발생하는 일련의 조석 격변이 시작된다. 이 폭발적 분출이 절정에 달할 때, 다양한 크기의 물질 집합체들을 생성하는데, 이것들은 분출하는 태양의 중력-회수 구역 너머로 투사될 수 있으며, 이로써 이 사건에 관련된 두 몸체 중 하나의 주위 궤도에서 안정된다. 나중에 더 큰 물질 집합체들은 합쳐져서 점차 더 작은 몸체들을 자신에게로 끌어당긴다. 이러한 방식으로 소규모 체계들의 많은 고체 행성들이 생겨난다. 너희 자신의 태양계도 바로 그러한 기원을 가졌다.</w:t>
      </w:r>
    </w:p>
    <w:p w14:paraId="6799FD1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 </w:t>
      </w:r>
      <w:r>
        <w:rPr>
          <w:rFonts w:ascii="함초롬바탕" w:eastAsia="함초롬바탕" w:hAnsi="함초롬바탕" w:cs="함초롬바탕"/>
          <w:color w:val="262626"/>
        </w:rPr>
        <w:t>4. 원심력 행성 자손들. 거대한 태양들은, 특정 발달 단계에서 회전 속도가 크게 가속되면, 나중에 부모 태양 주위를 계속 궤도를 도는 작은 세계들을 형성하기 위해 모일 수 있는 다량의 물질을 내던지기 시작한다.</w:t>
      </w:r>
    </w:p>
    <w:p w14:paraId="198E5D1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15:5.7 </w:t>
      </w:r>
      <w:r>
        <w:rPr>
          <w:rFonts w:ascii="함초롬바탕" w:eastAsia="함초롬바탕" w:hAnsi="함초롬바탕" w:cs="함초롬바탕"/>
          <w:color w:val="262626"/>
        </w:rPr>
        <w:t>5. 중력-결핍 구체들. 개별 항성의 크기에는 임계 한계가 있다. 항성이 이 한계에 도달하면, 회전 속도가 느려지지 않는 한, 분열될 운명이다. 항성 분열이 일어나고, 이 변종의 새로운 이중성이 탄생한다. 이 거대한 붕괴의 부산물로서, 나중에 수많은 작은 행성들이 형성될 수 있다.</w:t>
      </w:r>
    </w:p>
    <w:p w14:paraId="059685D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15:5.8 </w:t>
      </w:r>
      <w:r>
        <w:rPr>
          <w:rFonts w:ascii="함초롬바탕" w:eastAsia="함초롬바탕" w:hAnsi="함초롬바탕" w:cs="함초롬바탕"/>
          <w:color w:val="262626"/>
        </w:rPr>
        <w:t>6. 수축 별들. 더 작은 체계들에서는 가장 큰 바깥 행성이 때때로 이웃 세계들을 자신에게로 끌어당기는 반면, 태양에 가까운 행성들은 최후의 돌진을 시작한다. 너희 태양계의 경우, 그러한 종말은 안쪽 네 행성이 태양에 의해 회수되는 반면, 주된 행성인 목성은 나머지 세계들을 포획하여 크게 확대될 것임을 의미한다. 태양계의 그러한 종말은 인접하지만 같지 않은 두 개의 태양, 즉 이중성 형성의 한 유형을 낳을 것이다. 그러한 대변동은 초우주 항성 집합체들의 바깥 변두리를 제외하고는 드물다.</w:t>
      </w:r>
    </w:p>
    <w:p w14:paraId="7A984E7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15:5.9 </w:t>
      </w:r>
      <w:r>
        <w:rPr>
          <w:rFonts w:ascii="함초롬바탕" w:eastAsia="함초롬바탕" w:hAnsi="함초롬바탕" w:cs="함초롬바탕"/>
          <w:color w:val="262626"/>
        </w:rPr>
        <w:t>7. 누적 구체들. 공간에 순환하는 방대한 양의 물질로부터 작은 행성들이 서서히 누적될 수 있다. 그것들은 운석의 강착(降着) 작용과 사소한 충돌에 의해 성장한다. 공간의 특정 구역에서는 그러한 형태의 행성 탄생에 조건이 유리하다. 많은 거주 세계가 그러한 기원을 가졌다.</w:t>
      </w:r>
    </w:p>
    <w:p w14:paraId="4006CCC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15:5.10 </w:t>
      </w:r>
      <w:r>
        <w:rPr>
          <w:rFonts w:ascii="함초롬바탕" w:eastAsia="함초롬바탕" w:hAnsi="함초롬바탕" w:cs="함초롬바탕"/>
          <w:color w:val="262626"/>
        </w:rPr>
        <w:t>밀도 높은 어두운 섬들 중 일부는 공간에서 변성하는 에너지의 강착 작용이 직접 낳은 결과이다. 이 어두운 섬들의 또 다른 집단은, 공간을 순환하는 단순한 파편과 운석들인 막대한 양의 차가운 물질이 축적되어 생겨났다. 그러한 물질 집합체들은 결코 뜨거웠던 적이 없으며, 밀도를 제외하고는 구성이 유란시아와 매우 유사하다.</w:t>
      </w:r>
    </w:p>
    <w:p w14:paraId="5FEB965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15:5.11 </w:t>
      </w:r>
      <w:r>
        <w:rPr>
          <w:rFonts w:ascii="함초롬바탕" w:eastAsia="함초롬바탕" w:hAnsi="함초롬바탕" w:cs="함초롬바탕"/>
          <w:color w:val="262626"/>
        </w:rPr>
        <w:t>8. 타버린 태양들. 공간의 어두운 섬들 중 일부는, 사용 가능한 모든 공간-에너지가 방출된, 타버린 고립된 태양들이다. 조직된 물질 단위들은 완전한 응축, 즉 사실상의 완전한 고체화에 근접한다. 그리고 그처럼 고도로 응축된 물질의 거대한 질량체가 공간의 회로에서 재충전되어, 충돌이나 그에 상응하는 활력을 되찾게 하는 우주적 사건에 이어 새로운 우주 기능 주기를 위해 준비되는 데에는 여러 시대에 걸친 세월이 필요하다.</w:t>
      </w:r>
    </w:p>
    <w:p w14:paraId="6BF32E1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15:5.12 </w:t>
      </w:r>
      <w:r>
        <w:rPr>
          <w:rFonts w:ascii="함초롬바탕" w:eastAsia="함초롬바탕" w:hAnsi="함초롬바탕" w:cs="함초롬바탕"/>
          <w:color w:val="262626"/>
        </w:rPr>
        <w:t xml:space="preserve">9. 충돌 구체들. 더 두텁게 밀집된 지역에서는 충돌이 드물지 않다. 그러한 천문학적 재조정에는 엄청난 에너지 변화와 물질 변성이 수반된다. 죽은 태양을 포함하는 충돌은 광범위한 에너지 변동을 </w:t>
      </w:r>
      <w:r>
        <w:rPr>
          <w:rFonts w:ascii="함초롬바탕" w:eastAsia="함초롬바탕" w:hAnsi="함초롬바탕" w:cs="함초롬바탕"/>
          <w:color w:val="262626"/>
        </w:rPr>
        <w:lastRenderedPageBreak/>
        <w:t>일으키는 데 특히 영향력이 크다. 충돌 파편은 종종 필사자 거주에 적합한 행성체들의 후속 형성을 위한 물질 핵을 구성한다.</w:t>
      </w:r>
    </w:p>
    <w:p w14:paraId="6B3D1CA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15:5.13 </w:t>
      </w:r>
      <w:r>
        <w:rPr>
          <w:rFonts w:ascii="함초롬바탕" w:eastAsia="함초롬바탕" w:hAnsi="함초롬바탕" w:cs="함초롬바탕"/>
          <w:color w:val="262626"/>
        </w:rPr>
        <w:t>10. 건축 세계. 이것들은 너희 지역 우주의 본부인 샐빙턴과 우리 초우주의 정부 소재지인 유버사와 같이, 어떤 특별한 목적을 위해 계획과 명세에 따라 지어진 세계들이다.</w:t>
      </w:r>
    </w:p>
    <w:p w14:paraId="2281E25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15:5.14 </w:t>
      </w:r>
      <w:r>
        <w:rPr>
          <w:rFonts w:ascii="함초롬바탕" w:eastAsia="함초롬바탕" w:hAnsi="함초롬바탕" w:cs="함초롬바탕"/>
          <w:color w:val="262626"/>
        </w:rPr>
        <w:t>태양을 진화시키고 행성을 분리하는 수많은 다른 기법들이 있지만, 앞서 언급한 절차들은 방대한 대다수의 항성계와 행성 가족들이 생겨나는 방법들을 시사한다. 항성의 변태(變態)와 행성 진화에 관련된 모든 다양한 기법들을 기술하려면, 거의 백 가지 다른 태양 형성 및 행성 기원 방식을 서술해야 할 것이다. 너희의 별 연구가들이 하늘을 살필 때, 그들은 이 모든 항성 진화 방식들을 나타내는 현상들을 관찰하겠지만, 광대한 물질 창조물들 중 가장 중요한 거주 행성들로서 기능하는, 작고 빛나지 않는 물질 집합체들의 형성 증거를 탐지하는 일은 드물 것이다.</w:t>
      </w:r>
    </w:p>
    <w:p w14:paraId="6BD577E0" w14:textId="77777777" w:rsidR="000E11C6" w:rsidRDefault="000E11C6">
      <w:pPr>
        <w:spacing w:beforeLines="50" w:before="120"/>
        <w:jc w:val="both"/>
        <w:rPr>
          <w:rFonts w:ascii="함초롬바탕" w:eastAsia="함초롬바탕" w:hAnsi="함초롬바탕" w:cs="함초롬바탕"/>
        </w:rPr>
      </w:pPr>
    </w:p>
    <w:p w14:paraId="7764BCC4"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공간의 구체들</w:t>
      </w:r>
    </w:p>
    <w:p w14:paraId="6EAA96B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15:6.1 </w:t>
      </w:r>
      <w:r>
        <w:rPr>
          <w:rFonts w:ascii="함초롬바탕" w:eastAsia="함초롬바탕" w:hAnsi="함초롬바탕" w:cs="함초롬바탕"/>
          <w:color w:val="262626"/>
        </w:rPr>
        <w:t>기원에 상관없이, 공간의 다양한 구체들은 다음의 주요 부문들로 분류될 수 있다.</w:t>
      </w:r>
    </w:p>
    <w:p w14:paraId="21652A3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15:6.2 </w:t>
      </w:r>
      <w:r>
        <w:rPr>
          <w:rFonts w:ascii="함초롬바탕" w:eastAsia="함초롬바탕" w:hAnsi="함초롬바탕" w:cs="함초롬바탕"/>
          <w:color w:val="262626"/>
        </w:rPr>
        <w:t>1. 태양들—공간의 별들.</w:t>
      </w:r>
    </w:p>
    <w:p w14:paraId="41119FA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15:6.3 </w:t>
      </w:r>
      <w:r>
        <w:rPr>
          <w:rFonts w:ascii="함초롬바탕" w:eastAsia="함초롬바탕" w:hAnsi="함초롬바탕" w:cs="함초롬바탕"/>
          <w:color w:val="262626"/>
        </w:rPr>
        <w:t>2. 공간의 어두운 섬들.</w:t>
      </w:r>
    </w:p>
    <w:p w14:paraId="5C26A66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15:6.4 </w:t>
      </w:r>
      <w:r>
        <w:rPr>
          <w:rFonts w:ascii="함초롬바탕" w:eastAsia="함초롬바탕" w:hAnsi="함초롬바탕" w:cs="함초롬바탕"/>
          <w:color w:val="262626"/>
        </w:rPr>
        <w:t>3. 작은 공간체들—혜성, 운석, 그리고 미행성체(微行星體).</w:t>
      </w:r>
    </w:p>
    <w:p w14:paraId="51CB9ED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15:6.5 </w:t>
      </w:r>
      <w:r>
        <w:rPr>
          <w:rFonts w:ascii="함초롬바탕" w:eastAsia="함초롬바탕" w:hAnsi="함초롬바탕" w:cs="함초롬바탕"/>
          <w:color w:val="262626"/>
        </w:rPr>
        <w:t>4. 행성들, 거주 세계들을 포함함.</w:t>
      </w:r>
    </w:p>
    <w:p w14:paraId="0B9A09A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15:6.6 </w:t>
      </w:r>
      <w:r>
        <w:rPr>
          <w:rFonts w:ascii="함초롬바탕" w:eastAsia="함초롬바탕" w:hAnsi="함초롬바탕" w:cs="함초롬바탕"/>
          <w:color w:val="262626"/>
        </w:rPr>
        <w:t>5. 건축 구체들—주문에 따라 만들어진 세계들.</w:t>
      </w:r>
    </w:p>
    <w:p w14:paraId="2F72350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15:6.7 </w:t>
      </w:r>
      <w:r>
        <w:rPr>
          <w:rFonts w:ascii="함초롬바탕" w:eastAsia="함초롬바탕" w:hAnsi="함초롬바탕" w:cs="함초롬바탕"/>
          <w:color w:val="262626"/>
        </w:rPr>
        <w:t>건축 구체들을 제외하고, 모든 공간체들은 진화적 기원을 가졌다. 그것들이 신의 명령에 의해 생겨난 것이 아니라는 의미에서 진화적이며, 하나님의 창조 행위가, 신의 창조된 지성체들과 창발한 지성체들 다수의 작용을 통해 시공간 기법에 의해 펼쳐졌다는 의미에서 진화적이다.</w:t>
      </w:r>
    </w:p>
    <w:p w14:paraId="4B69E93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15:6.8 </w:t>
      </w:r>
      <w:r>
        <w:rPr>
          <w:rFonts w:ascii="함초롬바탕" w:eastAsia="함초롬바탕" w:hAnsi="함초롬바탕" w:cs="함초롬바탕"/>
          <w:color w:val="262626"/>
        </w:rPr>
        <w:t>태양들. 이것들은 그 모든 다양한 실존 단계에 있는 공간의 별들이다. 일부는 홀로 진화하는 공간 체계이다. 다른 것들은 이중성, 수축하거나 사라지는 행성계이다. 공간의 별들은 천 가지 이상의 다른 상태와 단계로 존재한다. 너희는 열을 동반하며 빛을 방출하는 태양들에 익숙하지만, 열 없이 빛나는 태양들도 있다.</w:t>
      </w:r>
    </w:p>
    <w:p w14:paraId="3924FDB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15:6.9 </w:t>
      </w:r>
      <w:r>
        <w:rPr>
          <w:rFonts w:ascii="함초롬바탕" w:eastAsia="함초롬바탕" w:hAnsi="함초롬바탕" w:cs="함초롬바탕"/>
          <w:color w:val="262626"/>
        </w:rPr>
        <w:t>평범한 태양이 수조에 수조를 거듭하는 해 동안 계속해서 열과 빛을 내보낼 것이라는 사실은, 물질의 각 단위가 얼마나 광대한 에너지 저장을 담고 있는지를 잘 보여준다. 물리적 물질의 이 보이지 않는 입자들 속에 저장된 실제 에너지는 거의 상상할 수 없을 정도이다. 그리고 이 에너지는, 타오르는 태양들의 내부에서 우세한 엄청난 열 압력과 연관된 에너지 활동들에 놓일 때, 빛으로서 거의 온전히 사용 가능하게 된다. 또 다른 조건들은 이 태양들이, 확립된 공간 회로 안에서 자신들의 길로 오는 공간 에너지의 많은 부분을 변환하고 내보내는 것을 가능하게 한다. 여러 국면의 물리적 에너지와 모든 형태의 물질은 태양 동력 장치에 의해 끌어당겨졌다가 나중에 분배된다. 이러한 방식으로 태양들은 에너지 순환의 지역적 가속기로서 기능하며, 자동적 동력-통제소로서 활동한다.</w:t>
      </w:r>
    </w:p>
    <w:p w14:paraId="5B25E5F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15:6.10 </w:t>
      </w:r>
      <w:r>
        <w:rPr>
          <w:rFonts w:ascii="함초롬바탕" w:eastAsia="함초롬바탕" w:hAnsi="함초롬바탕" w:cs="함초롬바탕"/>
          <w:color w:val="262626"/>
        </w:rPr>
        <w:t xml:space="preserve">오르본톤 초우주는 십조 개 이상의 타오르는 태양들에 의해 조명되고 따뜻해진다. 이 태양들은 </w:t>
      </w:r>
      <w:r>
        <w:rPr>
          <w:rFonts w:ascii="함초롬바탕" w:eastAsia="함초롬바탕" w:hAnsi="함초롬바탕" w:cs="함초롬바탕"/>
          <w:color w:val="262626"/>
        </w:rPr>
        <w:lastRenderedPageBreak/>
        <w:t>너희가 관측할 수 있는 천문 체계의 별들이다. 이조 개 이상은 너무 멀고 너무 작아서 유란시아에서는 결코 볼 수 없다. 그러나 주(主) 우주에는 너희 세계의 대양들에 있는 물 잔(盞)의 수만큼이나 많은 태양들이 있다.</w:t>
      </w:r>
    </w:p>
    <w:p w14:paraId="57F40D1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15:6.11 </w:t>
      </w:r>
      <w:r>
        <w:rPr>
          <w:rFonts w:ascii="함초롬바탕" w:eastAsia="함초롬바탕" w:hAnsi="함초롬바탕" w:cs="함초롬바탕"/>
          <w:color w:val="262626"/>
        </w:rPr>
        <w:t>공간의 어두운 섬들. 이것들은 죽은 태양들과 빛과 열이 없는 다른 큰 물질 집합체들이다. 어두운 섬들은 때때로 질량이 거대하며 우주 평형과 에너지 조작에 강력한 영향을 미친다. 이 큰 질량체들 중 일부의 밀도는 거의 믿을 수 없을 정도이다. 그리고 이 거대한 질량의 집중은 이 어두운 섬들이 강력한 균형 바퀴로서 기능하여, 큰 이웃 체계들을 효과적인 굴레 속에 붙잡아 두는 것을 가능하게 한다. 그것들은 많은 별자리에서 중력의 힘의 균형을 유지한다. 그렇지 않으면 가까운 태양들 속으로 신속히 뛰어들어 파괴될 많은 물리적 체계들이, 이 수호자 어두운 섬들의 중력 붙듦 안에 안전하게 붙들려 있다. 우리가 그것들을 정확하게 찾아낼 수 있는 것은 바로 이 기능 때문이다. 우리는 빛나는 몸체들의 중력 당김을 측정했으며, 따라서 주어진 체계를 그 경로에서 꾸준히 유지하는 데 그토록 효과적으로 기능하는 공간의 어두운 섬들의 정확한 크기와 위치를 계산할 수 있다.</w:t>
      </w:r>
    </w:p>
    <w:p w14:paraId="48A64B4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15:6.12 </w:t>
      </w:r>
      <w:r>
        <w:rPr>
          <w:rFonts w:ascii="함초롬바탕" w:eastAsia="함초롬바탕" w:hAnsi="함초롬바탕" w:cs="함초롬바탕"/>
          <w:color w:val="262626"/>
        </w:rPr>
        <w:t>작은 공간체들. 공간에서 순환하고 진화하는 운석 및 다른 작은 물질 입자들은 엄청난 에너지와 물질적 본체의 집합체를 구성한다.</w:t>
      </w:r>
    </w:p>
    <w:p w14:paraId="2EA381B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15:6.13 </w:t>
      </w:r>
      <w:r>
        <w:rPr>
          <w:rFonts w:ascii="함초롬바탕" w:eastAsia="함초롬바탕" w:hAnsi="함초롬바탕" w:cs="함초롬바탕"/>
          <w:color w:val="262626"/>
        </w:rPr>
        <w:t>많은 혜성은 태양 어미 바퀴들의 정착되지 않은 야생 자손들이며, 점차 중앙의 지배하는 태양의 통제 아래로 들어오고 있다. 혜성은 또한 수많은 다른 기원을 가진다. 혜성의 꼬리는 그 고도로 팽창된 기체들의 전기적 반응 때문에, 그리고 태양에서 발산되는 빛과 다른 에너지들의 실제 압력 때문에, 끄는 몸체나 태양으로부터 멀리 떨어진 쪽을 향한다. 이 현상은 빛과 그 연관 에너지들의 실제성에 대한 긍정적인 증거 중 하나를 구성한다. 그것은 빛이 무게를 가졌음을 실증한다. 빛은 실제적인 물질이지, 단지 가상적인 에테르의 파동이 아니다.</w:t>
      </w:r>
    </w:p>
    <w:p w14:paraId="51B3506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15:6.14 </w:t>
      </w:r>
      <w:r>
        <w:rPr>
          <w:rFonts w:ascii="함초롬바탕" w:eastAsia="함초롬바탕" w:hAnsi="함초롬바탕" w:cs="함초롬바탕"/>
          <w:color w:val="262626"/>
        </w:rPr>
        <w:t>행성들. 이것들은 태양이나 어떤 다른 공간체 주위의 궤도를 따르는 더 큰 물질 집합체들이다. 그것들은 크기가 미행성체들로부터 거대한 기체, 액체, 또는 고체 구체에 이르기까지 다양하다. 떠다니는 공간 물질의 집합으로 세워진 차가운 세계들은, 우연히 가까운 태양과 적절한 관계에 있을 때, 지성적인 거주자들을 품기에 더 이상적인 행성이다. 죽은 태양들은 대체로 생명에 적합하지 않다. 그것들은 보통 살아 있고 타오르는 태양으로부터 너무 멀리 떨어져 있으며, 더 나아가 전적으로 너무 거대하여 표면에서의 중력이 엄청나다.</w:t>
      </w:r>
    </w:p>
    <w:p w14:paraId="67201E8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15:6.15 </w:t>
      </w:r>
      <w:r>
        <w:rPr>
          <w:rFonts w:ascii="함초롬바탕" w:eastAsia="함초롬바탕" w:hAnsi="함초롬바탕" w:cs="함초롬바탕"/>
          <w:color w:val="262626"/>
        </w:rPr>
        <w:t>너희 초우주에서는, 너희 계층의 존재들이 거주할 수 있는 차가운 행성은 마흔 개 중 하나도 되지 않는다. 그리고 물론, 과열된 태양들과 차가운 외곽 세계들은 더 높은 생명을 품기에 부적합하다. 너희 태양계에서는 현재 오직 세 행성만이 생명을 품기에 적합하다. 유란시아는 크기, 밀도, 위치에 있어서 여러 면에서 인간 거주에 이상적이다.</w:t>
      </w:r>
    </w:p>
    <w:p w14:paraId="563F700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15:6.16 </w:t>
      </w:r>
      <w:r>
        <w:rPr>
          <w:rFonts w:ascii="함초롬바탕" w:eastAsia="함초롬바탕" w:hAnsi="함초롬바탕" w:cs="함초롬바탕"/>
          <w:color w:val="262626"/>
        </w:rPr>
        <w:t>물리적-에너지 작용의 법칙들은 기본적으로 보편적이지만, 지역적 영향들은 개별 행성들과 지역 체계들에서 우세한 물리적 조건들과 많은 관련이 있다. 수없이 많은 공간 세계들은, 거의 끝없이 다양한 창조체 생명과 다른 살아 있는 현시들을 특징으로 한다. 그러나 주어진 한 체계에 연관된 세계들의 집단에는 어떤 유사점들이 있으며, 또한 지성적 생명의 우주적 원형도 존재한다. 동일한 물리적 회로에 속하고, 우주들의 원 주위를 끝없이 선회하면서 서로를 가깝게 따르는 그 행성계들 사이에는 물리적 관계들이 있다.</w:t>
      </w:r>
    </w:p>
    <w:p w14:paraId="5ABA116A" w14:textId="77777777" w:rsidR="000E11C6" w:rsidRDefault="000E11C6">
      <w:pPr>
        <w:spacing w:beforeLines="50" w:before="120"/>
        <w:jc w:val="both"/>
        <w:rPr>
          <w:rFonts w:ascii="함초롬바탕" w:eastAsia="함초롬바탕" w:hAnsi="함초롬바탕" w:cs="함초롬바탕"/>
        </w:rPr>
      </w:pPr>
    </w:p>
    <w:p w14:paraId="2F3AEAEC"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7. 건축된 구체</w:t>
      </w:r>
    </w:p>
    <w:p w14:paraId="02532A4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15:7.1 </w:t>
      </w:r>
      <w:r>
        <w:rPr>
          <w:rFonts w:ascii="함초롬바탕" w:eastAsia="함초롬바탕" w:hAnsi="함초롬바탕" w:cs="함초롬바탕"/>
          <w:color w:val="262626"/>
        </w:rPr>
        <w:t>각 초우주 정부는 그 공간 구역의 진화 우주들의 중심부 근처에서 통치하지만, 인가받은 인격들이 거주하는, 주문에 따라 만들어진 세계를 차지한다. 이 본부 세계들은 건축 구체, 즉 그 특별한 목적을 위해 특수하게 건설된 공간체이다. 이 구체들은 가까운 태양들의 빛을 나누어 받지만, 독립적으로 조명되고 가온(加溫)된다. 각 구체는 파라다이스의 위성들처럼 열 없는 빛을 내는 태양을 가지고 있으며, 각 구체는 그 표면 가까이에서 특정 에너지 흐름들의 순환에 의해 열을 공급받는다. 이 본부 세계들은 각각의 초우주들의 천문학적 중심 가까이에 위치한 더 큰 체계들 중 하나에 속한다.</w:t>
      </w:r>
    </w:p>
    <w:p w14:paraId="4B8A287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15:7.2 </w:t>
      </w:r>
      <w:r>
        <w:rPr>
          <w:rFonts w:ascii="함초롬바탕" w:eastAsia="함초롬바탕" w:hAnsi="함초롬바탕" w:cs="함초롬바탕"/>
          <w:color w:val="262626"/>
        </w:rPr>
        <w:t>시간은 초우주 본부들에서 표준화된다. 오르본톤 초우주의 표준일은 유란시아 시간으로 거의 삼십 일과 같으며, 오르본톤의 한 해는 백 표준일과 같다. 이 유버사 한 해는 일곱째 초우주에서 표준이며, 유란시아 시간으로 삼천 일에서 이십이 분이 모자라는데, 이는 너희의 햇수로 약 팔과 오분의 일 년이다.</w:t>
      </w:r>
    </w:p>
    <w:p w14:paraId="0E3EE69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15:7.3 </w:t>
      </w:r>
      <w:r>
        <w:rPr>
          <w:rFonts w:ascii="함초롬바탕" w:eastAsia="함초롬바탕" w:hAnsi="함초롬바탕" w:cs="함초롬바탕"/>
          <w:color w:val="262626"/>
        </w:rPr>
        <w:t>일곱 초우주의 본부 세계들은 그들의 중심 완전성 원형인 파라다이스의 본성과 장엄함을 공유한다. 실상, 모든 본부 세계는 파라다이스와 같다. 그것들은 참으로 하늘의 거처들이며, 예루셈에서 중앙 섬에 이르기까지 물질적 크기, 모론시아적 아름다움, 영적 영광이 증가한다. 그리고 이 본부 세계들의 모든 위성들 또한 건축 구체들이다.</w:t>
      </w:r>
    </w:p>
    <w:p w14:paraId="1E21611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15:7.4 </w:t>
      </w:r>
      <w:r>
        <w:rPr>
          <w:rFonts w:ascii="함초롬바탕" w:eastAsia="함초롬바탕" w:hAnsi="함초롬바탕" w:cs="함초롬바탕"/>
          <w:color w:val="262626"/>
        </w:rPr>
        <w:t>다양한 본부 세계들에는 물질적 및 영적 창조계의 모든 국면이 갖추어져 있다. 모든 종류의 물질적, 모론시아적, 영적 존재들이 이 우주들의 집결지 세계에서 편안히 지낸다. 필사 창조체들이 물질 영역에서 영적 영역으로 지나가면서 우주를 상승할 때, 그들은 이전 존재 수준에 대한 감사와 즐거움을 결코 잃지 않는다.</w:t>
      </w:r>
    </w:p>
    <w:p w14:paraId="01974DB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15:7.5 </w:t>
      </w:r>
      <w:r>
        <w:rPr>
          <w:rFonts w:ascii="함초롬바탕" w:eastAsia="함초롬바탕" w:hAnsi="함초롬바탕" w:cs="함초롬바탕"/>
          <w:color w:val="262626"/>
        </w:rPr>
        <w:t>너희 지역 체계 사타니아의 본부인 예루셈에는 일곱 개의 과도기 문화 세계들이 있으며, 그것들 각각은 일곱 개의 위성으로 둘러싸여 있다. 그중에는 인간의 사후 첫 거주지인, 모론시아 구금의 일곱 맨션 세계들이 있다. 유란시아에서 하늘이라는 용어가 사용될 때, 그것은 때때로 이 일곱 맨션 세계를 의미해 왔는데, 첫째 맨션 세계가 첫째 하늘로 불리는 식으로 일곱째까지 이어진다.</w:t>
      </w:r>
    </w:p>
    <w:p w14:paraId="248DE19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15:7.6 </w:t>
      </w:r>
      <w:r>
        <w:rPr>
          <w:rFonts w:ascii="함초롬바탕" w:eastAsia="함초롬바탕" w:hAnsi="함초롬바탕" w:cs="함초롬바탕"/>
          <w:color w:val="262626"/>
        </w:rPr>
        <w:t>너희 별자리 놀라시아덱의 본부인 에덴시아에는, 상승자들이 인격 동원, 통일, 실현의 예루셈 체제를 완수한 후에 머무는, 사회화 문화와 훈련의 일흔 개 위성들이 있다.</w:t>
      </w:r>
    </w:p>
    <w:p w14:paraId="7215265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15:7.7 </w:t>
      </w:r>
      <w:r>
        <w:rPr>
          <w:rFonts w:ascii="함초롬바탕" w:eastAsia="함초롬바탕" w:hAnsi="함초롬바탕" w:cs="함초롬바탕"/>
          <w:color w:val="262626"/>
        </w:rPr>
        <w:t>너희 지역 우주 네바돈의 수도인 샐빙턴은, 각각 마흔아홉 개 구체로 된 열 개의 대학 집단으로 둘러싸여 있다. 여기서 인간은 자신의 별자리 사회화에 이어 영성화된다.</w:t>
      </w:r>
    </w:p>
    <w:p w14:paraId="306CC8F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15:7.8 </w:t>
      </w:r>
      <w:r>
        <w:rPr>
          <w:rFonts w:ascii="함초롬바탕" w:eastAsia="함초롬바탕" w:hAnsi="함초롬바탕" w:cs="함초롬바탕"/>
          <w:color w:val="262626"/>
        </w:rPr>
        <w:t>너희 소구역 엔사의 본부인 제3 유마이너는, 상승 생애의 상위 물리적 연구를 위한 일곱 구체로 둘러싸여 있다.</w:t>
      </w:r>
    </w:p>
    <w:p w14:paraId="58655BA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15:7.9 </w:t>
      </w:r>
      <w:r>
        <w:rPr>
          <w:rFonts w:ascii="함초롬바탕" w:eastAsia="함초롬바탕" w:hAnsi="함초롬바탕" w:cs="함초롬바탕"/>
          <w:color w:val="262626"/>
        </w:rPr>
        <w:t>너희 대구역 스플랜돈의 본부인 제5 유메이저는, 초우주의 진보하는 지성적 훈련을 위한 일흔 개 구체로 둘러싸여 있다.</w:t>
      </w:r>
    </w:p>
    <w:p w14:paraId="437A05E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15:7.10 </w:t>
      </w:r>
      <w:r>
        <w:rPr>
          <w:rFonts w:ascii="함초롬바탕" w:eastAsia="함초롬바탕" w:hAnsi="함초롬바탕" w:cs="함초롬바탕"/>
          <w:color w:val="262626"/>
        </w:rPr>
        <w:t>너희 초우주 오르본톤의 본부인 유버사는, 상승하는 의지 창조체를 위한 상급 영적 훈련을 제공하는 일곱 개의 상위 대학에 의해 직접 둘러싸여 있다. 이 경이로운 구체들의 일곱 집단 각각은, 시간의 순례자들이 하보나로의 긴 비행을 준비하기 위해 재교육받고 재시험받는, 우주 훈련과 영적 교화에 헌신하는 수천수만의 풍요로운 기관과 조직을 포함하는 일흔 개의 특화된 세계들로 구성된다. 도착하는 시간의 순례자들은 항상 이 연관 세계들에서 영접받지만, 떠나는 졸업생들은 항상 유버사의 기슭에서 하보나로 직접 파견된다.</w:t>
      </w:r>
    </w:p>
    <w:p w14:paraId="3B41993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15:7.11 </w:t>
      </w:r>
      <w:r>
        <w:rPr>
          <w:rFonts w:ascii="함초롬바탕" w:eastAsia="함초롬바탕" w:hAnsi="함초롬바탕" w:cs="함초롬바탕"/>
          <w:color w:val="262626"/>
        </w:rPr>
        <w:t>유버사는 대략 일조 개의 거주 또는 거주 가능 세계들을 위한 영적 및 행정적 본부이다. 오르본톤 수도의 영광과 장엄함과 완전함은 시공간 창조계들의 어떤 경이로움도 능가한다.</w:t>
      </w:r>
    </w:p>
    <w:p w14:paraId="5EA0414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15:7.12 </w:t>
      </w:r>
      <w:r>
        <w:rPr>
          <w:rFonts w:ascii="함초롬바탕" w:eastAsia="함초롬바탕" w:hAnsi="함초롬바탕" w:cs="함초롬바탕"/>
          <w:color w:val="262626"/>
        </w:rPr>
        <w:t>만일 계획된 모든 지역 우주들과 그 구성 부분들이 확립된다면, 일곱 초우주에는 오천억 개에 약간 못 미치는 건축 세계들이 있을 것이다.</w:t>
      </w:r>
    </w:p>
    <w:p w14:paraId="44F425C4" w14:textId="77777777" w:rsidR="000E11C6" w:rsidRDefault="000E11C6">
      <w:pPr>
        <w:spacing w:beforeLines="50" w:before="120"/>
        <w:jc w:val="both"/>
        <w:rPr>
          <w:rFonts w:ascii="함초롬바탕" w:eastAsia="함초롬바탕" w:hAnsi="함초롬바탕" w:cs="함초롬바탕"/>
        </w:rPr>
      </w:pPr>
    </w:p>
    <w:p w14:paraId="6559B129"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에너지의 통제와 조절</w:t>
      </w:r>
    </w:p>
    <w:p w14:paraId="3CEE4D6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15:8.1 </w:t>
      </w:r>
      <w:r>
        <w:rPr>
          <w:rFonts w:ascii="함초롬바탕" w:eastAsia="함초롬바탕" w:hAnsi="함초롬바탕" w:cs="함초롬바탕"/>
          <w:color w:val="262626"/>
        </w:rPr>
        <w:t>초우주의 본부 구체들은 그 다양한 구역들을 위한 효율적인 동력-에너지 조절기로서 기능하도록 구성되어 있으며, 그 구성 요소인 지역 우주들에게 에너지의 방향 짓기를 위한 초점으로서 기능한다. 그것들은 조직된 공간을 순환하는 물리적 에너지들의 균형과 통제에 강력한 영향을 미친다.</w:t>
      </w:r>
    </w:p>
    <w:p w14:paraId="1D1B7A2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15:8.2 </w:t>
      </w:r>
      <w:r>
        <w:rPr>
          <w:rFonts w:ascii="함초롬바탕" w:eastAsia="함초롬바탕" w:hAnsi="함초롬바탕" w:cs="함초롬바탕"/>
          <w:color w:val="262626"/>
        </w:rPr>
        <w:t>추가적인 조절 기능들은 초우주 동력 중심들과 물리적 통제자들, 즉 바로 이 목적을 위해 구성된 살아 있거나 반(半)생명인 지성체들에 의해 수행된다. 이 동력 중심들과 통제자들은 이해하기 어렵다. 하위 계층들은 의지적이 아니며, 의지를 소유하지 않고, 선택하지 않는다. 그들의 기능은 매우 지성적이지만, 명백히 자동적이며 그들의 고도로 특화된 조직에 내재되어 있다. 초우주의 동력 중심들과 물리적 통제자들은 그라비타 영역을 구성하는 서른 개의 에너지 체계들의 지휘와 부분적 통제를 맡는다. 유버사의 동력 중심들에 의해 행정되는 물리적-에너지 회로가 초우주를 한 바퀴 도는 데에는 9억 6천8백만 년이 조금 넘게 걸린다.</w:t>
      </w:r>
    </w:p>
    <w:p w14:paraId="4228E91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15:8.3 </w:t>
      </w:r>
      <w:r>
        <w:rPr>
          <w:rFonts w:ascii="함초롬바탕" w:eastAsia="함초롬바탕" w:hAnsi="함초롬바탕" w:cs="함초롬바탕"/>
          <w:color w:val="262626"/>
        </w:rPr>
        <w:t>진화하는 에너지는 본체가 있으며, 무게를 가진다. 비록 무게는 회전 속도, 질량, 반중력에 따라 항상 상대적이기는 하지만 그러하다. 물질 속의 질량은 에너지 속도를 지체시키는 경향이 있으며, 어디에나 존재하는 에너지의 속도는 다음을 나타낸다: 초기 속도 부여량, 빼기 이동 중 마주친 질량에 의한 지체, 더하기 초우주의 살아 있는 에너지 통제자들의 조절 기능 및 가까운 고열 또는 고전하(高電荷) 몸체들의 물리적 영향.</w:t>
      </w:r>
    </w:p>
    <w:p w14:paraId="36827AB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15:8.4 </w:t>
      </w:r>
      <w:r>
        <w:rPr>
          <w:rFonts w:ascii="함초롬바탕" w:eastAsia="함초롬바탕" w:hAnsi="함초롬바탕" w:cs="함초롬바탕"/>
          <w:color w:val="262626"/>
        </w:rPr>
        <w:t>물질과 에너지 사이의 평형을 유지하기 위한 보편 계획은 더 작은 물질 단위들의 영원한 생성과 소멸을 필요로 한다. 우주 동력 감독자들은 다양한 양의 에너지를 응축하고 붙잡거나, 또는 확장하고 해방하는 능력을 가지고 있다.</w:t>
      </w:r>
    </w:p>
    <w:p w14:paraId="46AB494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15:8.5 </w:t>
      </w:r>
      <w:r>
        <w:rPr>
          <w:rFonts w:ascii="함초롬바탕" w:eastAsia="함초롬바탕" w:hAnsi="함초롬바탕" w:cs="함초롬바탕"/>
          <w:color w:val="262626"/>
        </w:rPr>
        <w:t>충분한 기간의 지체시키는 영향이 주어진다면, 두 가지 요인이 없는 한 중력은 결국 모든 에너지를 물질로 변환시킬 것이다. 첫째는 에너지 통제자들의 반중력 영향 때문이고, 둘째는 조직된 물질이 매우 뜨거운 별들에서 발견되는 어떤 조건들 아래에서, 그리고 응축된 물질의 고에너지 차가운 몸체들 근처 공간의 어떤 특이한 조건들 아래에서 분해되는 경향이 있기 때문이다.</w:t>
      </w:r>
    </w:p>
    <w:p w14:paraId="3427E1F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15:8.6 </w:t>
      </w:r>
      <w:r>
        <w:rPr>
          <w:rFonts w:ascii="함초롬바탕" w:eastAsia="함초롬바탕" w:hAnsi="함초롬바탕" w:cs="함초롬바탕"/>
          <w:color w:val="262626"/>
        </w:rPr>
        <w:t>질량이 과도하게 집합하여 에너지의 균형을 깨뜨리고 물리적 동력 회로를 고갈시키겠다고 위협할 때, 중력 자체가 에너지를 과도하게 물질화하려는 추가 경향이 공간의 죽은 거인들 사이의 충돌 발생으로 좌절되지 않는 한, 물리적 통제자들이 개입한다. 이 충돌은 누적된 중력 집합체들을 한순간에 완전히 소멸시킨다. 이러한 충돌 사건들에서 거대한 물질 질량들은 갑자기 가장 희귀한 형태의 에너지로 변환되며, 보편적 평형을 위한 투쟁이 새로 시작된다. 결국 더 큰 물리적 체계들은 안정되고, 물리적으로 정착되며, 초우주들의 균형 잡히고 확립된 회로들 안으로 들어간다. 이 사건 이후에는, 그러한 확립된 체계들에서 더 이상의 충돌이나 다른 파괴적인 대재앙은 일어나지 않을 것이다.</w:t>
      </w:r>
    </w:p>
    <w:p w14:paraId="7915B10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15:8.7 </w:t>
      </w:r>
      <w:r>
        <w:rPr>
          <w:rFonts w:ascii="함초롬바탕" w:eastAsia="함초롬바탕" w:hAnsi="함초롬바탕" w:cs="함초롬바탕"/>
          <w:color w:val="262626"/>
        </w:rPr>
        <w:t xml:space="preserve">에너지-과잉 시기에는, 전기적 현시들을 동반하는 동력 교란과 열 변동이 있다. 에너지-결핍 </w:t>
      </w:r>
      <w:r>
        <w:rPr>
          <w:rFonts w:ascii="함초롬바탕" w:eastAsia="함초롬바탕" w:hAnsi="함초롬바탕" w:cs="함초롬바탕"/>
          <w:color w:val="262626"/>
        </w:rPr>
        <w:lastRenderedPageBreak/>
        <w:t>시기에는, 물질이 더 섬세하게 균형 잡힌 회로들에서 집합하고, 응축하며, 통제 불능이 되려는 경향이 증가하며, 그 결과로 순환하는 에너지와 더 문자 그대로 안정된 물질 사이의 균형을 신속하게 회복시키는 조석(潮汐) 또는 충돌 조정이 뒤따른다. 타오르는 태양들과 공간의 어두운 섬들의 그러한 있을 법한 작용을 예측하고 달리 이해하는 것은 천체 별 관측자들의 과업 중 하나이다.</w:t>
      </w:r>
    </w:p>
    <w:p w14:paraId="5034442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15:8.8 </w:t>
      </w:r>
      <w:r>
        <w:rPr>
          <w:rFonts w:ascii="함초롬바탕" w:eastAsia="함초롬바탕" w:hAnsi="함초롬바탕" w:cs="함초롬바탕"/>
          <w:color w:val="262626"/>
        </w:rPr>
        <w:t>우리는 우주 평형을 지배하는 대부분의 법칙들을 인식할 수 있고, 우주 안정성에 관련된 많은 것을 예측할 수 있다. 실질적으로 우리의 예측은 신뢰할 만하지만, 우리는 우리에게 알려진 에너지 통제와 물질 작용의 법칙들에 전적으로 순응하지는 않는 어떤 힘들과 항상 마주친다. 모든 물리 현상의 예측 가능성은 우리가 파라다이스로부터 우주들 바깥으로 나아갈수록 점점 더 어려워진다. 우리가 파라다이스 통치자들의 인격적 행정의 경계를 넘어갈 때, 우리는 확립된 표준과, 인근 천문 체계들의 물리적 현상에만 관련하여 얻은 체험에 따라 계산하는 능력이 점점 더 무능해짐에 직면한다. 심지어 일곱 초우주의 영역들 안에서도 우리는, 우리의 모든 영역에 스며들고 외부 공간의 모든 지역을 통해 통일된 평형 속에서 확장되는 힘의 작용들과 에너지의 반작용들 한가운데에 살고 있다.</w:t>
      </w:r>
    </w:p>
    <w:p w14:paraId="0026C55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15:8.9 </w:t>
      </w:r>
      <w:r>
        <w:rPr>
          <w:rFonts w:ascii="함초롬바탕" w:eastAsia="함초롬바탕" w:hAnsi="함초롬바탕" w:cs="함초롬바탕"/>
          <w:color w:val="262626"/>
        </w:rPr>
        <w:t>우리가 더 멀리 밖으로 나아갈수록, 우리는 절대자들과 체험적 신들의 헤아릴 수 없는 현존-수행들의 틀림없는 특징인 저 변동적이고 예측 불가능한 현상들과 더욱 확실하게 마주친다. 그리고 이러한 현상들은 모든 것에 대한 어떤 보편적 상위통제가 있음을 나타내는 것이 틀림없다.</w:t>
      </w:r>
    </w:p>
    <w:p w14:paraId="6A6E41A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15:8.10 </w:t>
      </w:r>
      <w:r>
        <w:rPr>
          <w:rFonts w:ascii="함초롬바탕" w:eastAsia="함초롬바탕" w:hAnsi="함초롬바탕" w:cs="함초롬바탕"/>
          <w:color w:val="262626"/>
        </w:rPr>
        <w:t>오르본톤 초우주는 지금 명백히 쇠퇴하고 있으며, 외부 우주들은 비할 데 없는 미래 활동들을 위해 시동을 걸고 있는 것으로 보인다. 중앙 하보나 우주는 영원히 안정되어 있다. 중력과 열의 부재(추위)는 물질을 조직하고 함께 붙든다. 열과 반중력은 물질을 와해시키고 에너지를 소산시킨다. 살아 있는 동력 감독자들과 힘 조직자들은 우주 만들기, 부수기, 다시 만들기의 끝없는 변태(變態)에 대한 특별한 통제와 지성적인 지휘의 비밀이다. 성운들은 흩어질 수 있고, 태양들은 타버릴 수 있으며, 체계들은 사라지고, 행성들은 멸망할 수 있지만, 우주들은 쇠퇴하지 않는다.</w:t>
      </w:r>
    </w:p>
    <w:p w14:paraId="22DA48DE" w14:textId="77777777" w:rsidR="000E11C6" w:rsidRDefault="000E11C6">
      <w:pPr>
        <w:spacing w:beforeLines="50" w:before="120"/>
        <w:jc w:val="both"/>
        <w:rPr>
          <w:rFonts w:ascii="함초롬바탕" w:eastAsia="함초롬바탕" w:hAnsi="함초롬바탕" w:cs="함초롬바탕"/>
        </w:rPr>
      </w:pPr>
    </w:p>
    <w:p w14:paraId="2B2A254C"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초우주의 회로</w:t>
      </w:r>
    </w:p>
    <w:p w14:paraId="0AE5946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15:9.1 </w:t>
      </w:r>
      <w:r>
        <w:rPr>
          <w:rFonts w:ascii="함초롬바탕" w:eastAsia="함초롬바탕" w:hAnsi="함초롬바탕" w:cs="함초롬바탕"/>
          <w:color w:val="262626"/>
        </w:rPr>
        <w:t>파라다이스의 보편적 회로들은 일곱 초우주 영역에 실제로 스며든다. 이러한 현존 회로들은 다음과 같다: 우주 아버지의 인격 인력, 영원 아들의 영적 인력, 공동 행위자의 마음 인력, 그리고 영원한 섬의 물질 중력이다.</w:t>
      </w:r>
    </w:p>
    <w:p w14:paraId="2479F07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15:9.2 </w:t>
      </w:r>
      <w:r>
        <w:rPr>
          <w:rFonts w:ascii="함초롬바탕" w:eastAsia="함초롬바탕" w:hAnsi="함초롬바탕" w:cs="함초롬바탕"/>
          <w:color w:val="262626"/>
        </w:rPr>
        <w:t>보편적 파라다이스 회로들과, 절대자들과 체험적 신들의 현존-수행들에 더하여, 초우주 공간 수준 안에서는 오직 두 개의 에너지-회로 분할 또는 분할된 동력만이 기능한다: 초우주 회로들과 지역 우주 회로들이다.</w:t>
      </w:r>
    </w:p>
    <w:p w14:paraId="750A7A3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15:9.3 </w:t>
      </w:r>
      <w:r>
        <w:rPr>
          <w:rFonts w:ascii="함초롬바탕" w:eastAsia="함초롬바탕" w:hAnsi="함초롬바탕" w:cs="함초롬바탕"/>
          <w:color w:val="262626"/>
        </w:rPr>
        <w:t>초우주 회로:</w:t>
      </w:r>
    </w:p>
    <w:p w14:paraId="2DFF754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15:9.4 </w:t>
      </w:r>
      <w:r>
        <w:rPr>
          <w:rFonts w:ascii="함초롬바탕" w:eastAsia="함초롬바탕" w:hAnsi="함초롬바탕" w:cs="함초롬바탕"/>
          <w:color w:val="262626"/>
        </w:rPr>
        <w:t>1. 파라다이스의 일곱 주(主) 영들 중 한 분의 통합하는 지성 회로. 그러한 우주-마음 회로는 단일 초우주에 국한된다.</w:t>
      </w:r>
    </w:p>
    <w:p w14:paraId="3C433B2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15:9.5 </w:t>
      </w:r>
      <w:r>
        <w:rPr>
          <w:rFonts w:ascii="함초롬바탕" w:eastAsia="함초롬바탕" w:hAnsi="함초롬바탕" w:cs="함초롬바탕"/>
          <w:color w:val="262626"/>
        </w:rPr>
        <w:t>2. 각 초우주에 있는 일곱 반영 영들의 반영-봉사 회로.</w:t>
      </w:r>
    </w:p>
    <w:p w14:paraId="7A41F60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15:9.6 </w:t>
      </w:r>
      <w:r>
        <w:rPr>
          <w:rFonts w:ascii="함초롬바탕" w:eastAsia="함초롬바탕" w:hAnsi="함초롬바탕" w:cs="함초롬바탕"/>
          <w:color w:val="262626"/>
        </w:rPr>
        <w:t>3. 신비의 관찰자들의 비밀 회로. 어떤 방식으로든 디비닝턴에 의해 상호 연관되고, 파라다이스에 계신 우주 아버지께로 경유하여 전달된다.</w:t>
      </w:r>
    </w:p>
    <w:p w14:paraId="4F884BB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15:9.7 </w:t>
      </w:r>
      <w:r>
        <w:rPr>
          <w:rFonts w:ascii="함초롬바탕" w:eastAsia="함초롬바탕" w:hAnsi="함초롬바탕" w:cs="함초롬바탕"/>
          <w:color w:val="262626"/>
        </w:rPr>
        <w:t>4. 영원 아들이 자신의 파라다이스 아들들과 상호 교감하는 회로.</w:t>
      </w:r>
    </w:p>
    <w:p w14:paraId="3ACDE8A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15:9.8 </w:t>
      </w:r>
      <w:r>
        <w:rPr>
          <w:rFonts w:ascii="함초롬바탕" w:eastAsia="함초롬바탕" w:hAnsi="함초롬바탕" w:cs="함초롬바탕"/>
          <w:color w:val="262626"/>
        </w:rPr>
        <w:t>5. 무한 영의 순간적 현존.</w:t>
      </w:r>
    </w:p>
    <w:p w14:paraId="086400F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15:9.9 </w:t>
      </w:r>
      <w:r>
        <w:rPr>
          <w:rFonts w:ascii="함초롬바탕" w:eastAsia="함초롬바탕" w:hAnsi="함초롬바탕" w:cs="함초롬바탕"/>
          <w:color w:val="262626"/>
        </w:rPr>
        <w:t>6. 파라다이스의 방송, 하보나의 공간 보고.</w:t>
      </w:r>
    </w:p>
    <w:p w14:paraId="7F863F4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15:9.10 </w:t>
      </w:r>
      <w:r>
        <w:rPr>
          <w:rFonts w:ascii="함초롬바탕" w:eastAsia="함초롬바탕" w:hAnsi="함초롬바탕" w:cs="함초롬바탕"/>
          <w:color w:val="262626"/>
        </w:rPr>
        <w:t>7. 동력 중심들과 물리적 통제자들의 에너지 회로.</w:t>
      </w:r>
    </w:p>
    <w:p w14:paraId="5C36531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15:9.11 </w:t>
      </w:r>
      <w:r>
        <w:rPr>
          <w:rFonts w:ascii="함초롬바탕" w:eastAsia="함초롬바탕" w:hAnsi="함초롬바탕" w:cs="함초롬바탕"/>
          <w:color w:val="262626"/>
        </w:rPr>
        <w:t>지역 우주 회로:</w:t>
      </w:r>
    </w:p>
    <w:p w14:paraId="2B1DB01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15:9.12 </w:t>
      </w:r>
      <w:r>
        <w:rPr>
          <w:rFonts w:ascii="함초롬바탕" w:eastAsia="함초롬바탕" w:hAnsi="함초롬바탕" w:cs="함초롬바탕"/>
          <w:color w:val="262626"/>
        </w:rPr>
        <w:t>1. 파라다이스 아들들의 증여 영, 증여 세계들의 위안자. 진리의 영, 유란시아에서의 미가엘의 영.</w:t>
      </w:r>
    </w:p>
    <w:p w14:paraId="2CF8E79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15:9.13 </w:t>
      </w:r>
      <w:r>
        <w:rPr>
          <w:rFonts w:ascii="함초롬바탕" w:eastAsia="함초롬바탕" w:hAnsi="함초롬바탕" w:cs="함초롬바탕"/>
          <w:color w:val="262626"/>
        </w:rPr>
        <w:t>2. 신성한 사역자들, 곧 지역 우주 어머니 영들, 너희 세계의 성령의 회로.</w:t>
      </w:r>
    </w:p>
    <w:p w14:paraId="63D9CDD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15:9.14 </w:t>
      </w:r>
      <w:r>
        <w:rPr>
          <w:rFonts w:ascii="함초롬바탕" w:eastAsia="함초롬바탕" w:hAnsi="함초롬바탕" w:cs="함초롬바탕"/>
          <w:color w:val="262626"/>
        </w:rPr>
        <w:t>3. 보조 마음-영들의 다양하게 기능하는 현존을 포함하는, 한 지역 우주의 지성-사역 회로.</w:t>
      </w:r>
    </w:p>
    <w:p w14:paraId="35BABB9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15:9.15 </w:t>
      </w:r>
      <w:r>
        <w:rPr>
          <w:rFonts w:ascii="함초롬바탕" w:eastAsia="함초롬바탕" w:hAnsi="함초롬바탕" w:cs="함초롬바탕"/>
          <w:color w:val="262626"/>
        </w:rPr>
        <w:t>한 지역 우주에서 그 개별 및 결합 회로들이 초우주의 회로들과 구별할 수 없게 될 정도로 영적 조화가 발전할 때, 그러한 기능의 동일성과 사역의 단일성이 실제로 우세하게 될 때, 그 지역 우주는 즉시 빛과 생명의 안정된 회로들로 들어가며, 초(超)창조의 완성된 연합체인 영적 연방에 가입할 자격을 즉시 갖추게 된다. 옛적부터 늘 계신 이들의 평의회에 가입하기 위한 필수 조건, 즉 초우주 연방의 회원 자격 요건은 다음과 같다.</w:t>
      </w:r>
    </w:p>
    <w:p w14:paraId="57BAC3A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15:9.16 </w:t>
      </w:r>
      <w:r>
        <w:rPr>
          <w:rFonts w:ascii="함초롬바탕" w:eastAsia="함초롬바탕" w:hAnsi="함초롬바탕" w:cs="함초롬바탕"/>
          <w:color w:val="262626"/>
        </w:rPr>
        <w:t>1. 물리적 안정. 한 지역 우주의 별들과 행성들은 평형 상태에 있어야 한다. 즉각적인 항성 변태의 시기는 끝나야 한다. 그 우주는 명확한 경로 위에서 나아가고 있어야 한다. 그 궤도는 안전하고 최종적으로 안정되어 있어야 한다.</w:t>
      </w:r>
    </w:p>
    <w:p w14:paraId="32F0C1E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15:9.17 </w:t>
      </w:r>
      <w:r>
        <w:rPr>
          <w:rFonts w:ascii="함초롬바탕" w:eastAsia="함초롬바탕" w:hAnsi="함초롬바탕" w:cs="함초롬바탕"/>
          <w:color w:val="262626"/>
        </w:rPr>
        <w:t>2. 영적 충성. 그러한 지역 우주의 사무를 주재하는 하나님의 주권자 아들에 대한 보편적 인정과 충성 상태가 존재해야 한다. 전체 지역 우주의 개별 행성, 체계, 별자리들 사이에 조화로운 협력 상태가 생겨났어야 한다.</w:t>
      </w:r>
    </w:p>
    <w:p w14:paraId="594C55E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15:9.18 </w:t>
      </w:r>
      <w:r>
        <w:rPr>
          <w:rFonts w:ascii="함초롬바탕" w:eastAsia="함초롬바탕" w:hAnsi="함초롬바탕" w:cs="함초롬바탕"/>
          <w:color w:val="262626"/>
        </w:rPr>
        <w:t>너희의 지역 우주는, 초정부의 인정된 영적 가족의 일원 자격을 갖기는커녕, 초우주의 안정된 물리적 질서에 속하는 것으로조차 간주되지 않는다. 비록 네바돈이 아직 유버사에 대표를 두고 있지는 않지만, 우리 초우주 정부 소속원들은 내가 유버사에서 유란시아로 직접 왔듯이, 때때로 특별 임무를 띠고 그 세계들로 파견된다. 우리는 그들의 어려운 문제들을 해결하는 데 있어서 너희의 지휘자들과 통치자들에게 가능한 모든 원조를 제공한다. 우리는 너희 우주가 초우주 가족의 연합된 창조계들 안으로 완전히 가입할 자격을 갖추는 것을 보기를 열망한다.</w:t>
      </w:r>
    </w:p>
    <w:p w14:paraId="60891ABF" w14:textId="77777777" w:rsidR="000E11C6" w:rsidRDefault="000E11C6">
      <w:pPr>
        <w:spacing w:beforeLines="50" w:before="120"/>
        <w:jc w:val="both"/>
        <w:rPr>
          <w:rFonts w:ascii="함초롬바탕" w:eastAsia="함초롬바탕" w:hAnsi="함초롬바탕" w:cs="함초롬바탕"/>
        </w:rPr>
      </w:pPr>
    </w:p>
    <w:p w14:paraId="06D3ED54"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초우주 통치자</w:t>
      </w:r>
    </w:p>
    <w:p w14:paraId="0B445E2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15:10.1 </w:t>
      </w:r>
      <w:r>
        <w:rPr>
          <w:rFonts w:ascii="함초롬바탕" w:eastAsia="함초롬바탕" w:hAnsi="함초롬바탕" w:cs="함초롬바탕"/>
          <w:color w:val="262626"/>
        </w:rPr>
        <w:t>초우주의 본부들은 시간-공간 영역들의 고위 영적 정부의 소재지이다. 삼위일체 평의회에서 기원하는 초정부의 집행부는, 최상 감독의 일곱 주(主) 영들 중 한 분이 직접 지휘한다. 그들은 파라다이스 권위의 자리에 앉아, 파라다이스의 가장 바깥쪽 위성들인 무한 영의 일곱 특별 세계들에 주둔하는 일곱 최상 집행자들을 통해 초우주들을 행정한다.</w:t>
      </w:r>
    </w:p>
    <w:p w14:paraId="58DBA45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15:10.2 </w:t>
      </w:r>
      <w:r>
        <w:rPr>
          <w:rFonts w:ascii="함초롬바탕" w:eastAsia="함초롬바탕" w:hAnsi="함초롬바탕" w:cs="함초롬바탕"/>
          <w:color w:val="262626"/>
        </w:rPr>
        <w:t>초우주 본부들은 반영 영들과 반영 영상 보조자들이 거하는 장소이다. 이 중간 위치로부터 이 경이로운 존재들은 그들의 엄청난 반영력 작용을 수행하며, 이로써 위로는 중앙 우주에, 아래로는 지역 우주들에 사역한다.</w:t>
      </w:r>
    </w:p>
    <w:p w14:paraId="7D3CE96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15:10.3 </w:t>
      </w:r>
      <w:r>
        <w:rPr>
          <w:rFonts w:ascii="함초롬바탕" w:eastAsia="함초롬바탕" w:hAnsi="함초롬바탕" w:cs="함초롬바탕"/>
          <w:color w:val="262626"/>
        </w:rPr>
        <w:t>각 초우주는 세 분의 옛적부터 늘 계신 이들이 주재하며, 그들은 초정부의 공동 최고 집행자들이다. 그 집행부에서, 초우주 정부의 인원은 일곱 개의 다른 집단으로 구성된다.</w:t>
      </w:r>
    </w:p>
    <w:p w14:paraId="24D33D6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15:10.4 </w:t>
      </w:r>
      <w:r>
        <w:rPr>
          <w:rFonts w:ascii="함초롬바탕" w:eastAsia="함초롬바탕" w:hAnsi="함초롬바탕" w:cs="함초롬바탕"/>
          <w:color w:val="262626"/>
        </w:rPr>
        <w:t>1. 옛적부터 늘 계신 이들.</w:t>
      </w:r>
    </w:p>
    <w:p w14:paraId="56E6A32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15:10.5 </w:t>
      </w:r>
      <w:r>
        <w:rPr>
          <w:rFonts w:ascii="함초롬바탕" w:eastAsia="함초롬바탕" w:hAnsi="함초롬바탕" w:cs="함초롬바탕"/>
          <w:color w:val="262626"/>
        </w:rPr>
        <w:t>2. 지혜의 완성자들.</w:t>
      </w:r>
    </w:p>
    <w:p w14:paraId="690E051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15:10.6 </w:t>
      </w:r>
      <w:r>
        <w:rPr>
          <w:rFonts w:ascii="함초롬바탕" w:eastAsia="함초롬바탕" w:hAnsi="함초롬바탕" w:cs="함초롬바탕"/>
          <w:color w:val="262626"/>
        </w:rPr>
        <w:t>3. 신성한 조언자들.</w:t>
      </w:r>
    </w:p>
    <w:p w14:paraId="59E6B2E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15:10.7 </w:t>
      </w:r>
      <w:r>
        <w:rPr>
          <w:rFonts w:ascii="함초롬바탕" w:eastAsia="함초롬바탕" w:hAnsi="함초롬바탕" w:cs="함초롬바탕"/>
          <w:color w:val="262626"/>
        </w:rPr>
        <w:t>4. 우주 검열자들.</w:t>
      </w:r>
    </w:p>
    <w:p w14:paraId="026A167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15:10.8 </w:t>
      </w:r>
      <w:r>
        <w:rPr>
          <w:rFonts w:ascii="함초롬바탕" w:eastAsia="함초롬바탕" w:hAnsi="함초롬바탕" w:cs="함초롬바탕"/>
          <w:color w:val="262626"/>
        </w:rPr>
        <w:t>5. 막강한 사자들.</w:t>
      </w:r>
    </w:p>
    <w:p w14:paraId="3AEBD4A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15:10.9 </w:t>
      </w:r>
      <w:r>
        <w:rPr>
          <w:rFonts w:ascii="함초롬바탕" w:eastAsia="함초롬바탕" w:hAnsi="함초롬바탕" w:cs="함초롬바탕"/>
          <w:color w:val="262626"/>
        </w:rPr>
        <w:t>6. 고등 권위자들.</w:t>
      </w:r>
    </w:p>
    <w:p w14:paraId="044AD2B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15:10.10 </w:t>
      </w:r>
      <w:r>
        <w:rPr>
          <w:rFonts w:ascii="함초롬바탕" w:eastAsia="함초롬바탕" w:hAnsi="함초롬바탕" w:cs="함초롬바탕"/>
          <w:color w:val="262626"/>
        </w:rPr>
        <w:t>7. 무명 무수자들.</w:t>
      </w:r>
    </w:p>
    <w:p w14:paraId="45823CC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15:10.11 </w:t>
      </w:r>
      <w:r>
        <w:rPr>
          <w:rFonts w:ascii="함초롬바탕" w:eastAsia="함초롬바탕" w:hAnsi="함초롬바탕" w:cs="함초롬바탕"/>
          <w:color w:val="262626"/>
        </w:rPr>
        <w:t>세 분의 옛적부터 늘 계신 이들은 십억 명의 지혜의 완성자들 군단의 직접적인 도움을 받으며, 이들은 삼십억 명의 신성한 조언자들과 연합되어 있다. 십억 명의 우주 검열자들이 각 초우주 행정에 소속되어 있다. 이 세 집단은 동격의 삼위일체 인격들이며, 파라다이스 삼위일체에서 직접적이고 신성하게 기원한다.</w:t>
      </w:r>
    </w:p>
    <w:p w14:paraId="30625BA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15:10.12 </w:t>
      </w:r>
      <w:r>
        <w:rPr>
          <w:rFonts w:ascii="함초롬바탕" w:eastAsia="함초롬바탕" w:hAnsi="함초롬바탕" w:cs="함초롬바탕"/>
          <w:color w:val="262626"/>
        </w:rPr>
        <w:t>나머지 세 계층, 즉 막강한 사자들, 고등 권위자들, 그리고 무명 무수자들은 영화롭게 된 상승 필사자들이다. 이 계층들의 첫 번째 존재들은 그랜드판다 시절에 상승 체제를 통해 올라와 하보나를 통과했다. 파라다이스에 도달한 후, 그들은 최종자 군단에 소집되었고, 파라다이스 삼위일체에 의해 포용되었으며, 그 후 옛적부터 늘 계신 이들의 천상의 봉사에 배정되었다. 한 계층으로서 이 세 계층은 삼위일체화 성취 아들들로 알려져 있는데, 이중의 기원을 가졌지만 지금은 삼위일체 봉사를 하고 있다. 이리하여 초우주 정부의 집행부는, 진화 세계들 출신의 영화롭게 되고 완성된 자녀들을 포함하도록 확대되었다.</w:t>
      </w:r>
    </w:p>
    <w:p w14:paraId="4863332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15:10.13 </w:t>
      </w:r>
      <w:r>
        <w:rPr>
          <w:rFonts w:ascii="함초롬바탕" w:eastAsia="함초롬바탕" w:hAnsi="함초롬바탕" w:cs="함초롬바탕"/>
          <w:color w:val="262626"/>
        </w:rPr>
        <w:t>초우주의 동격 평의회는 앞서 명명된 일곱 집행 집단과, 다음의 구역 통치자들 및 다른 지역 감독자들로 구성된다.</w:t>
      </w:r>
    </w:p>
    <w:p w14:paraId="20AECB1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15:10.14 </w:t>
      </w:r>
      <w:r>
        <w:rPr>
          <w:rFonts w:ascii="함초롬바탕" w:eastAsia="함초롬바탕" w:hAnsi="함초롬바탕" w:cs="함초롬바탕"/>
          <w:color w:val="262626"/>
        </w:rPr>
        <w:t>1. 완전으로 늘 계신 이들—초우주 대구역들의 통치자들.</w:t>
      </w:r>
    </w:p>
    <w:p w14:paraId="6CB3173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15:10.15 </w:t>
      </w:r>
      <w:r>
        <w:rPr>
          <w:rFonts w:ascii="함초롬바탕" w:eastAsia="함초롬바탕" w:hAnsi="함초롬바탕" w:cs="함초롬바탕"/>
          <w:color w:val="262626"/>
        </w:rPr>
        <w:t>2. 최근으로 늘 계신 이들—초우주 소구역들의 지휘자들.</w:t>
      </w:r>
    </w:p>
    <w:p w14:paraId="2D8E603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15:10.16 </w:t>
      </w:r>
      <w:r>
        <w:rPr>
          <w:rFonts w:ascii="함초롬바탕" w:eastAsia="함초롬바탕" w:hAnsi="함초롬바탕" w:cs="함초롬바탕"/>
          <w:color w:val="262626"/>
        </w:rPr>
        <w:t>3. 통합으로 늘 계신 이들—지역 우주 통치자들에 대한 파라다이스 조언자들.</w:t>
      </w:r>
    </w:p>
    <w:p w14:paraId="4A0ED41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15:10.17 </w:t>
      </w:r>
      <w:r>
        <w:rPr>
          <w:rFonts w:ascii="함초롬바탕" w:eastAsia="함초롬바탕" w:hAnsi="함초롬바탕" w:cs="함초롬바탕"/>
          <w:color w:val="262626"/>
        </w:rPr>
        <w:t>4. 충심으로 늘 계신 이들—별자리 정부들의 지고자 통치자들에 대한 파라다이스 상담자들.</w:t>
      </w:r>
    </w:p>
    <w:p w14:paraId="35EC08B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15:10.18 </w:t>
      </w:r>
      <w:r>
        <w:rPr>
          <w:rFonts w:ascii="함초롬바탕" w:eastAsia="함초롬바탕" w:hAnsi="함초롬바탕" w:cs="함초롬바탕"/>
          <w:color w:val="262626"/>
        </w:rPr>
        <w:t>5. 초우주 본부에서 우연히 임무 중일 수 있는 삼위일체 교사 아들들.</w:t>
      </w:r>
    </w:p>
    <w:p w14:paraId="3B18414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15:10.19 </w:t>
      </w:r>
      <w:r>
        <w:rPr>
          <w:rFonts w:ascii="함초롬바탕" w:eastAsia="함초롬바탕" w:hAnsi="함초롬바탕" w:cs="함초롬바탕"/>
          <w:color w:val="262626"/>
        </w:rPr>
        <w:t>6. 초우주 본부에 우연히 현존할 수 있는 영원으로 늘 계신 이들.</w:t>
      </w:r>
    </w:p>
    <w:p w14:paraId="2C8E36D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15:10.20 </w:t>
      </w:r>
      <w:r>
        <w:rPr>
          <w:rFonts w:ascii="함초롬바탕" w:eastAsia="함초롬바탕" w:hAnsi="함초롬바탕" w:cs="함초롬바탕"/>
          <w:color w:val="262626"/>
        </w:rPr>
        <w:t>7. 일곱 반영 영상 보조자들—일곱 반영 영들의 대변자들이며, 그들을 통해 파라다이스의 일곱 주(主) 영들을 대표하는 자들.</w:t>
      </w:r>
    </w:p>
    <w:p w14:paraId="66DA7FF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15:10.21 </w:t>
      </w:r>
      <w:r>
        <w:rPr>
          <w:rFonts w:ascii="함초롬바탕" w:eastAsia="함초롬바탕" w:hAnsi="함초롬바탕" w:cs="함초롬바탕"/>
          <w:color w:val="262626"/>
        </w:rPr>
        <w:t xml:space="preserve">반영 영상 보조자들은 또한, 초우주 정부에서 영향력이 있지만 현재 여러 가지 이유로 개인 자격으로는 완전히 활동하지 않는 수많은 존재 집단들의 대표로서 기능한다. 이 집단에 포함되는 자들은 다음과 같다: 초우주에서 최상 존재의 진화하는 인격 현시, 최상자의 무제한 감독자들, 궁극자의 제한된 대리 통치자들, 마제스톤의 이름 없는 연락 반영활동자들, 그리고 영원 아들의 초(超)인격적 영 </w:t>
      </w:r>
      <w:r>
        <w:rPr>
          <w:rFonts w:ascii="함초롬바탕" w:eastAsia="함초롬바탕" w:hAnsi="함초롬바탕" w:cs="함초롬바탕"/>
          <w:color w:val="262626"/>
        </w:rPr>
        <w:lastRenderedPageBreak/>
        <w:t>대표자들이다.</w:t>
      </w:r>
    </w:p>
    <w:p w14:paraId="676CFB5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15:10.22 </w:t>
      </w:r>
      <w:r>
        <w:rPr>
          <w:rFonts w:ascii="함초롬바탕" w:eastAsia="함초롬바탕" w:hAnsi="함초롬바탕" w:cs="함초롬바탕"/>
          <w:color w:val="262626"/>
        </w:rPr>
        <w:t>거의 모든 시기에 초우주의 본부 세계들에서는 모든 집단의 창조된 존재들의 대표자들을 발견할 수 있다. 초우주들의 일상적인 사역 업무는 막강한 세코나핌과, 무한 영의 광대한 가족의 다른 구성원들에 의해 수행된다. 초우주 행정, 통제, 사역, 집행 판결의 이 경이로운 중심들의 업적에서, 보편적 생명의 모든 구체의 지성체들이 효과적인 봉사, 현명한 행정, 사랑이 담긴 사역, 그리고 공정한 판결 속에서 뒤섞인다.</w:t>
      </w:r>
    </w:p>
    <w:p w14:paraId="5AF3A1D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15:10.23 </w:t>
      </w:r>
      <w:r>
        <w:rPr>
          <w:rFonts w:ascii="함초롬바탕" w:eastAsia="함초롬바탕" w:hAnsi="함초롬바탕" w:cs="함초롬바탕"/>
          <w:color w:val="262626"/>
        </w:rPr>
        <w:t>초우주들은 어떤 종류의 대사관 대표도 유지하지 않는다. 그들은 서로 완전히 고립되어 있다. 그들은 오직 일곱 주(主) 영들에 의해 유지되는 파라다이스 정보 교환소를 통해서만 서로의 일에 대해 안다. 그들의 통치자들은 보편적 창조계의 다른 구역들에서 무슨 일이 일어나든 상관없이, 자신들의 초우주들의 안녕을 위해 신성한 지혜의 평의회에서 일한다. 초우주들의 이러한 고립은, 진화하는 체험적 최상 존재의 인격-주권이 더 완전하게 사실화됨으로써 그들의 조율이 성취될 때까지 지속될 것이다.</w:t>
      </w:r>
    </w:p>
    <w:p w14:paraId="4F95398E" w14:textId="77777777" w:rsidR="000E11C6" w:rsidRDefault="000E11C6">
      <w:pPr>
        <w:spacing w:beforeLines="50" w:before="120"/>
        <w:jc w:val="both"/>
        <w:rPr>
          <w:rFonts w:ascii="함초롬바탕" w:eastAsia="함초롬바탕" w:hAnsi="함초롬바탕" w:cs="함초롬바탕"/>
        </w:rPr>
      </w:pPr>
    </w:p>
    <w:p w14:paraId="2ACDE51D"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11. 심의회</w:t>
      </w:r>
    </w:p>
    <w:p w14:paraId="37DB4BE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15:11.1 </w:t>
      </w:r>
      <w:r>
        <w:rPr>
          <w:rFonts w:ascii="함초롬바탕" w:eastAsia="함초롬바탕" w:hAnsi="함초롬바탕" w:cs="함초롬바탕"/>
          <w:color w:val="262626"/>
        </w:rPr>
        <w:t>완전성의 전권정치를 대표하는 존재들과 진화의 민주주의를 대표하는 존재들이 얼굴을 마주하고 만나는 것은 유버사와 같은 세계들에서이다. 초정부의 집행부는 완전성의 영역들에서 기원하며, 입법부는 진화 우주들의 개화(開花)에서 비롯된다.</w:t>
      </w:r>
    </w:p>
    <w:p w14:paraId="72FC740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15:11.2 </w:t>
      </w:r>
      <w:r>
        <w:rPr>
          <w:rFonts w:ascii="함초롬바탕" w:eastAsia="함초롬바탕" w:hAnsi="함초롬바탕" w:cs="함초롬바탕"/>
          <w:color w:val="262626"/>
        </w:rPr>
        <w:t>초우주의 심의회는 본부 세계에 국한된다. 이 입법 또는 자문 평의회는 일곱 의회로 구성되며, 초우주 평의회에 가입이 허용된 모든 지역 우주는 각 의회에 토착민 대표 한 명을 선출한다. 이 대표들은, 하보나로 이송되도록 인가받아 유버사에 머무르고 있는 오르본톤의 상승 순례 졸업생들 가운데서, 해당 지역 우주들의 상급 평의회에 의해 선출된다. 평균 봉사 기간은 초우주 표준 시간으로 약 백 년이다.</w:t>
      </w:r>
    </w:p>
    <w:p w14:paraId="59FBFB7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15:11.3 </w:t>
      </w:r>
      <w:r>
        <w:rPr>
          <w:rFonts w:ascii="함초롬바탕" w:eastAsia="함초롬바탕" w:hAnsi="함초롬바탕" w:cs="함초롬바탕"/>
          <w:color w:val="262626"/>
        </w:rPr>
        <w:t>나는 오르본톤 집행자들과 유버사 의회 사이에 의견 불일치가 있었음을 알지 못한다. 우리 초우주의 역사상, 심의 기관이 초정부의 집행부가 실행하기를 망설이기라도 한 추천안을 통과시킨 적은 아직 한 번도 없었다. 언제나 가장 완벽한 조화와 실무적 합의가 우세했으며, 이 모든 것은 진화 존재들이, 완전한 기원과 신성한 본성을 지닌 인격들과 어울릴 자격을 부여하는 완성된 지혜의 고지에 참으로 도달할 수 있다는 사실을 증언한다. 초우주 본부들에 심의회들이 존재하는 것은, 우주 아버지와 그분의 영원 아들의 전체 광대한 진화 개념의 지혜를 드러내고 궁극적인 승리를 예시한다.</w:t>
      </w:r>
    </w:p>
    <w:p w14:paraId="32EB1D03" w14:textId="77777777" w:rsidR="000E11C6" w:rsidRDefault="000E11C6">
      <w:pPr>
        <w:spacing w:beforeLines="50" w:before="120"/>
        <w:jc w:val="both"/>
        <w:rPr>
          <w:rFonts w:ascii="함초롬바탕" w:eastAsia="함초롬바탕" w:hAnsi="함초롬바탕" w:cs="함초롬바탕"/>
        </w:rPr>
      </w:pPr>
    </w:p>
    <w:p w14:paraId="00C4BD95"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12. 최고 심판소</w:t>
      </w:r>
    </w:p>
    <w:p w14:paraId="16A9A72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15:12.1 </w:t>
      </w:r>
      <w:r>
        <w:rPr>
          <w:rFonts w:ascii="함초롬바탕" w:eastAsia="함초롬바탕" w:hAnsi="함초롬바탕" w:cs="함초롬바탕"/>
          <w:color w:val="262626"/>
        </w:rPr>
        <w:t xml:space="preserve">우리가 유버사 정부의 집행부와 심의부에 대해 말할 때, 너희는 유란시아 민간 정부의 특정 형태들과의 유추를 통해 우리가 제3부, 즉 사법부를 가져야만 한다고 추론할 수도 있으며, 우리는 실제로 가지고 있다. 그러나 그것은 별도의 인원을 두지 않는다. 우리의 법정은 다음과 같이 구성된다: 사안의 성격과 중대성에 따라, 옛적부터 늘 계신 이, 지혜의 완성자, 또는 신성한 조언자 한 분이 주재한다. 한 개인, 행성, 체계, 별자리, 또는 우주에 대한 찬성 또는 반대 증거는 검열자들에 의해 제시되고 해석된다. 시간의 자녀들과 진화 행성들의 변론은 막강한 사자들, 즉 지역 우주들과 체계들에 대한 초우주 정부의 공식 관찰자들에 의해 제시된다. 상위 정부의 태도는 고등 권위자들에 의해 표명된다. 그리고 보통 판결은, 무명 무수자들과 심의회에서 선출된 이해심 있는 인격들의 집단이 동등하게 구성하는, 다양한 크기의 </w:t>
      </w:r>
      <w:r>
        <w:rPr>
          <w:rFonts w:ascii="함초롬바탕" w:eastAsia="함초롬바탕" w:hAnsi="함초롬바탕" w:cs="함초롬바탕"/>
          <w:color w:val="262626"/>
        </w:rPr>
        <w:lastRenderedPageBreak/>
        <w:t>위원회에 의해 공식화된다.</w:t>
      </w:r>
    </w:p>
    <w:p w14:paraId="057ECC4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15:12.2 </w:t>
      </w:r>
      <w:r>
        <w:rPr>
          <w:rFonts w:ascii="함초롬바탕" w:eastAsia="함초롬바탕" w:hAnsi="함초롬바탕" w:cs="함초롬바탕"/>
          <w:color w:val="262626"/>
        </w:rPr>
        <w:t>옛적부터 늘 계신 이들의 법정은 모든 구성 우주들의 영적 판결을 위한 고등 재심 법정이다. 지역 우주들의 주권자 아들들은 자신들의 영역 안에서 최고 권위를 가진다. 그들은 의지 창조체의 소멸과 관련된 문제들을 제외하고, 옛적부터 늘 계신 이들에게 상담이나 판결을 위해 자발적으로 사안을 제출하는 한에서만 초정부에 종속된다. 판결 명령은 지역 우주에서 비롯되지만, 의지 창조체의 소멸을 포함하는 선고는 항상 초우주 본부에서 공식화되고 그곳으로부터 집행된다. 지역 우주의 아들들은 필사 인간의 생존을 명할 수 있지만, 오직 옛적부터 늘 계신 이들만이 영원한 생사의 문제에 대해 집행 판결의 자리에 앉을 수 있다.</w:t>
      </w:r>
    </w:p>
    <w:p w14:paraId="6C6F92D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15:12.3 </w:t>
      </w:r>
      <w:r>
        <w:rPr>
          <w:rFonts w:ascii="함초롬바탕" w:eastAsia="함초롬바탕" w:hAnsi="함초롬바탕" w:cs="함초롬바탕"/>
          <w:color w:val="262626"/>
        </w:rPr>
        <w:t>재판, 즉 증거 제출이 필요 없는 모든 사안에서는, 옛적부터 늘 계신 이들이나 그 동료들이 결정을 내리며, 이러한 판결은 항상 만장일치이다. 우리는 여기서 완전성의 평의회를 다루고 있다. 이 최고 최상 법정들의 포고령에는 의견 불일치나 소수 의견이 없다.</w:t>
      </w:r>
    </w:p>
    <w:p w14:paraId="0F61893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15:12.4 </w:t>
      </w:r>
      <w:r>
        <w:rPr>
          <w:rFonts w:ascii="함초롬바탕" w:eastAsia="함초롬바탕" w:hAnsi="함초롬바탕" w:cs="함초롬바탕"/>
          <w:color w:val="262626"/>
        </w:rPr>
        <w:t>몇 가지 소수의 예외를 제외하고, 초정부들은 각자의 영역에 있는 모든 사물과 모든 존재에 대해 사법권을 행사한다. 초우주 당국의 판결과 결정에는 상소가 없는데, 이는 그것들이 옛적부터 늘 계신 이들과, 파라다이스로부터 해당 초우주의 운명을 주재하는 그 주(主) 영의 일치된 의견을 대표하기 때문이다.</w:t>
      </w:r>
    </w:p>
    <w:p w14:paraId="2BDA5801" w14:textId="77777777" w:rsidR="000E11C6" w:rsidRPr="00FB4878" w:rsidRDefault="000E11C6">
      <w:pPr>
        <w:spacing w:beforeLines="50" w:before="120"/>
        <w:jc w:val="both"/>
        <w:rPr>
          <w:rFonts w:ascii="함초롬바탕" w:eastAsia="함초롬바탕" w:hAnsi="함초롬바탕" w:cs="함초롬바탕"/>
        </w:rPr>
      </w:pPr>
    </w:p>
    <w:p w14:paraId="726EE159"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13. 구역 정부</w:t>
      </w:r>
    </w:p>
    <w:p w14:paraId="22C7FC0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15:13.1 </w:t>
      </w:r>
      <w:r>
        <w:rPr>
          <w:rFonts w:ascii="함초롬바탕" w:eastAsia="함초롬바탕" w:hAnsi="함초롬바탕" w:cs="함초롬바탕"/>
          <w:color w:val="262626"/>
        </w:rPr>
        <w:t>대구역은 한 초우주의 약 십분의 일을 포함하며, 백 개의 소구역, 만 개의 지역 우주, 약 천억 개의 거주 가능 세계로 구성된다. 세 분의 완전으로 늘 계신 이들, 즉 최상 삼위일체 인격들이 대구역들을 행정한다.</w:t>
      </w:r>
    </w:p>
    <w:p w14:paraId="6D1BA91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15:13.2 </w:t>
      </w:r>
      <w:r>
        <w:rPr>
          <w:rFonts w:ascii="함초롬바탕" w:eastAsia="함초롬바탕" w:hAnsi="함초롬바탕" w:cs="함초롬바탕"/>
          <w:color w:val="262626"/>
        </w:rPr>
        <w:t>완전으로 늘 계신 이들의 법정은, 그들이 영역들에 대해 영적 심판을 내리지 않는다는 점을 제외하고는, 옛적부터 늘 계신 이들의 법정들과 거의 비슷하게 구성된다. 이 대구역 정부들의 업무는 주로 광대한 창조계의 지성적 상태와 관련이 있다. 대구역 정부는, 영역들의 영적 행정이나 파라다이스 통치자들의 필사자 상승 계획의 실행과 직접적으로 관련되지 않은, 일상적이고 행정적인 성격의 초우주적 중요성을 지닌 모든 사안을, 옛적부터 늘 계신 이들의 법정에 보고하기 위해 유보, 판결, 처리, 목록화한다. 대구역 정부의 인원은 초우주의 그것과 다르지 않다.</w:t>
      </w:r>
    </w:p>
    <w:p w14:paraId="593406A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15:13.3 </w:t>
      </w:r>
      <w:r>
        <w:rPr>
          <w:rFonts w:ascii="함초롬바탕" w:eastAsia="함초롬바탕" w:hAnsi="함초롬바탕" w:cs="함초롬바탕"/>
          <w:color w:val="262626"/>
        </w:rPr>
        <w:t>유버사의 장려한 위성들이 하보나를 향한 너희의 최종 영적 준비에 관련된 것처럼, 제5 유메이저의 일흔 개 위성들은 너희 초우주의 지성적 훈련과 발전에 헌신한다. 오르본톤 전역으로부터, 시간의 필사자들을 영원 생애를 향한 추가적 진보를 위해 준비시키려고 지칠 줄 모르고 일하는 현명한 존재들이 여기에 모인다. 상승 필사자들의 이 훈련 대부분은 일흔 개의 학업 세계들에서 수행된다.</w:t>
      </w:r>
    </w:p>
    <w:p w14:paraId="3BEFAF8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15:13.4 </w:t>
      </w:r>
      <w:r>
        <w:rPr>
          <w:rFonts w:ascii="함초롬바탕" w:eastAsia="함초롬바탕" w:hAnsi="함초롬바탕" w:cs="함초롬바탕"/>
          <w:color w:val="262626"/>
        </w:rPr>
        <w:t>소구역 정부들은 세 분의 최근으로 늘 계신 이들이 주재한다. 그들의 행정은 주로 구성 요소인 지역 우주들의 행정에 대한 물리적 통제, 통합, 안정화, 그리고 일상적인 조율에 관련된다. 각 소구역은 백 개나 되는 지역 우주, 만 개의 별자리, 백만 개의 체계, 곧 약 십억 개의 거주 가능 세계를 포함한다.</w:t>
      </w:r>
    </w:p>
    <w:p w14:paraId="752C86E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15:13.5 </w:t>
      </w:r>
      <w:r>
        <w:rPr>
          <w:rFonts w:ascii="함초롬바탕" w:eastAsia="함초롬바탕" w:hAnsi="함초롬바탕" w:cs="함초롬바탕"/>
          <w:color w:val="262626"/>
        </w:rPr>
        <w:t>소구역 본부 세계들은 주(主) 물리적 통제자들의 거대한 집결지이다. 이 본부 세계들은 초우주의 입학 학교들을 구성하는 일곱 개의 교육 구체들로 둘러싸여 있으며, 우주들의 우주에 관한 물리적 및 행정적 지식을 위한 훈련의 중심지이다.</w:t>
      </w:r>
    </w:p>
    <w:p w14:paraId="483F6D9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15:13.6 </w:t>
      </w:r>
      <w:r>
        <w:rPr>
          <w:rFonts w:ascii="함초롬바탕" w:eastAsia="함초롬바탕" w:hAnsi="함초롬바탕" w:cs="함초롬바탕"/>
          <w:color w:val="262626"/>
        </w:rPr>
        <w:t>소구역 정부들의 행정가들은 대구역 통치자들의 직접적인 사법권 아래에 있다. 최근으로 늘 계신 이들은, 지역 우주들의 본부 구체에 삼위일체 관찰자 및 조언자로서 주둔하는 통합으로 늘 계신 이들로부터, 그리고 별자리 본부에서 지고자들의 평의회에 유사하게 소속된 충심으로 늘 계신 이들로부터 초우주로 올라오는 모든 관찰 보고를 접수하고 모든 추천을 조율한다. 그러한 모든 보고는 대구역에 있는 완전으로 늘 계신 이들에게 전달되고, 그 후에 옛적부터 늘 계신 이들의 법정으로 넘어간다. 이리하여 삼위일체 체제는 지역 우주들의 별자리들로부터 초우주의 본부까지 확장된다. 지역 체계 본부들에는 삼위일체 대표자들이 없다.</w:t>
      </w:r>
    </w:p>
    <w:p w14:paraId="445BD31B" w14:textId="77777777" w:rsidR="000E11C6" w:rsidRDefault="000E11C6">
      <w:pPr>
        <w:spacing w:beforeLines="50" w:before="120"/>
        <w:jc w:val="both"/>
        <w:rPr>
          <w:rFonts w:ascii="함초롬바탕" w:eastAsia="함초롬바탕" w:hAnsi="함초롬바탕" w:cs="함초롬바탕"/>
        </w:rPr>
      </w:pPr>
    </w:p>
    <w:p w14:paraId="11BE94D1"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14. 일곱 초우주의 목적</w:t>
      </w:r>
    </w:p>
    <w:p w14:paraId="575FDFE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15:14.1 </w:t>
      </w:r>
      <w:r>
        <w:rPr>
          <w:rFonts w:ascii="함초롬바탕" w:eastAsia="함초롬바탕" w:hAnsi="함초롬바탕" w:cs="함초롬바탕"/>
          <w:color w:val="262626"/>
        </w:rPr>
        <w:t>일곱 초우주의 진화에는 일곱 가지 주요 목적이 펼쳐지고 있다. 초우주 진화의 각 주요 목적은 일곱 초우주 중 오직 한 곳에서 가장 완전한 표현을 발견하며, 따라서 각 초우주는 특별한 기능과 고유한 본성을 가지고 있다.</w:t>
      </w:r>
    </w:p>
    <w:p w14:paraId="141C9F4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15:14.2 </w:t>
      </w:r>
      <w:r>
        <w:rPr>
          <w:rFonts w:ascii="함초롬바탕" w:eastAsia="함초롬바탕" w:hAnsi="함초롬바탕" w:cs="함초롬바탕"/>
          <w:color w:val="262626"/>
        </w:rPr>
        <w:t>너희 지역 우주가 속한 제7 초우주 오르본톤은, 주로 그 영역 필사자들에게 엄청나고 아낌없는 자비로운 사역을 베푸는 것으로 알려져 있다. 그것은 자비로 부드러워진 정의가 우세하고 인내로 조건 지어진 권능이 다스리는 방식으로 유명하며, 영원의 안정을 확보하기 위해 시간의 희생이 아낌없이 이루어진다. 오르본톤은 사랑과 자비의 우주적 실증이다.</w:t>
      </w:r>
    </w:p>
    <w:p w14:paraId="2917D0F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15:14.3 </w:t>
      </w:r>
      <w:r>
        <w:rPr>
          <w:rFonts w:ascii="함초롬바탕" w:eastAsia="함초롬바탕" w:hAnsi="함초롬바탕" w:cs="함초롬바탕"/>
          <w:color w:val="262626"/>
        </w:rPr>
        <w:t>그러나 오르본톤에서 펼쳐지고 있는 진화 목적의 참된 본성에 대한 우리의 개념을 설명하기는 매우 어렵지만, 다음과 같이 제시될 수 있다. 우리는 이 초창조에서, 연관된 여섯 초창조들에서 나타난 우주 진화의 여섯 가지 고유한 목적들이 여기에서 전체-의미로 상호 연관되고 있다고 느낀다. 바로 이 때문에, 우리는 진화하여 완성된 최상 하나님의 인격화가 먼 미래에 유버사로부터, 그때 성취된 전능한 주권의 모든 체험적 위엄을 가지고, 완성된 일곱 초우주를 다스릴 것이라고 때때로 추측해 왔다.</w:t>
      </w:r>
    </w:p>
    <w:p w14:paraId="11B79F7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15:14.4 </w:t>
      </w:r>
      <w:r>
        <w:rPr>
          <w:rFonts w:ascii="함초롬바탕" w:eastAsia="함초롬바탕" w:hAnsi="함초롬바탕" w:cs="함초롬바탕"/>
          <w:color w:val="262626"/>
        </w:rPr>
        <w:t>오르본톤이 본성에서 고유하고 운명에서 개별적인 것처럼, 그 여섯 연관 초우주들 각각도 그러하다. 그러나 오르본톤에서 일어나고 있는 일들 중 아주 많은 것이 너희에게는 계시되지 않으며, 오르본톤 생명의 이 계시되지 않은 특징들 중 많은 것들은 어떤 다른 초우주에서 가장 완전한 표현을 발견하게 될 것이다. 초우주 진화의 일곱 목적들은 일곱 초우주 모두에 걸쳐 작용하지만, 각 초창조는 이 목적들 중 오직 하나만을 가장 완전하게 표현할 것이다. 이 초우주 목적들에 대해 더 많이 이해하려면, 너희가 이해하지 못하는 많은 것이 계시되어야 할 것이며, 설령 그렇다 해도 너희는 거의 이해하지 못할 것이다. 이 전체 이야기는 너희 세계와 지역 체계가 그 일부인 거대한 창조계를 단지 흘낏 보는 것만을 제시한다.</w:t>
      </w:r>
    </w:p>
    <w:p w14:paraId="4C6C8F7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15:14.5 </w:t>
      </w:r>
      <w:r>
        <w:rPr>
          <w:rFonts w:ascii="함초롬바탕" w:eastAsia="함초롬바탕" w:hAnsi="함초롬바탕" w:cs="함초롬바탕"/>
          <w:color w:val="262626"/>
        </w:rPr>
        <w:t>너희의 세계는 유란시아라고 불리며, 사타니아의 행성 집단, 즉 체계에서 606번째이다. 이 체계에는 현재 619개의 거주 세계가 있으며, 이백 개가 넘는 추가 행성들이 미래의 어느 때에 거주 세계가 되는 쪽으로 순조롭게 진화하고 있다.</w:t>
      </w:r>
    </w:p>
    <w:p w14:paraId="7BC9754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15:14.6 </w:t>
      </w:r>
      <w:r>
        <w:rPr>
          <w:rFonts w:ascii="함초롬바탕" w:eastAsia="함초롬바탕" w:hAnsi="함초롬바탕" w:cs="함초롬바탕"/>
          <w:color w:val="262626"/>
        </w:rPr>
        <w:t>사타니아는 예루셈이라 불리는 본부 세계를 가지고 있으며, 놀라시아덱 별자리에서 스물네 번째 체계이다. 너희의 별자리 놀라시아덱은 백 개의 지역 체계로 이루어져 있고, 에덴시아라 불리는 본부 세계를 가지고 있다. 놀라시아덱은 네바돈 우주에서 일흔 번째이다. 지역 우주 네바돈은 백 개의 별자리로 구성되어 있고, 샐빙턴으로 알려진 수도가 있다. 네바돈 우주는 엔사 소구역에서 여든네 번째이다.</w:t>
      </w:r>
    </w:p>
    <w:p w14:paraId="7AA591A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15:14.7 </w:t>
      </w:r>
      <w:r>
        <w:rPr>
          <w:rFonts w:ascii="함초롬바탕" w:eastAsia="함초롬바탕" w:hAnsi="함초롬바탕" w:cs="함초롬바탕"/>
          <w:color w:val="262626"/>
        </w:rPr>
        <w:t xml:space="preserve">엔사 소구역은 백 개의 지역 우주로 구성되어 있고, 제3 유마이너라 불리는 수도가 있다. 이 </w:t>
      </w:r>
      <w:r>
        <w:rPr>
          <w:rFonts w:ascii="함초롬바탕" w:eastAsia="함초롬바탕" w:hAnsi="함초롬바탕" w:cs="함초롬바탕"/>
          <w:color w:val="262626"/>
        </w:rPr>
        <w:lastRenderedPageBreak/>
        <w:t>소구역은 스플랜돈 대구역에서 세 번째이다. 스플랜돈은 백 개의 소구역으로 구성되어 있고, 제5 유메이저라 불리는 본부 세계가 있다. 그것은 대우주의 일곱째 구역인 오르본톤 초우주의 다섯째 대구역이다. 이처럼 너희는 우주들의 우주의 조직 및 행정 체계에서 너희 행성의 위치를 찾을 수 있다.</w:t>
      </w:r>
    </w:p>
    <w:p w14:paraId="3CD120D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15:14.8 </w:t>
      </w:r>
      <w:r>
        <w:rPr>
          <w:rFonts w:ascii="함초롬바탕" w:eastAsia="함초롬바탕" w:hAnsi="함초롬바탕" w:cs="함초롬바탕"/>
          <w:color w:val="262626"/>
        </w:rPr>
        <w:t>너희 세계 유란시아의 대우주 번호는 5,342,482,337,666이다. 그것이 유버사와 파라다이스에 있는, 거주 세계들의 목록에 있는 너희의 등록 번호이다. 나는 물리적-구체 등록 번호를 알고 있지만, 그것은 너무나 비범한 크기여서 필사 마음에는 실질적인 의미가 거의 없다.</w:t>
      </w:r>
    </w:p>
    <w:p w14:paraId="3DE6817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15:14.9 </w:t>
      </w:r>
      <w:r>
        <w:rPr>
          <w:rFonts w:ascii="함초롬바탕" w:eastAsia="함초롬바탕" w:hAnsi="함초롬바탕" w:cs="함초롬바탕"/>
          <w:color w:val="262626"/>
        </w:rPr>
        <w:t>너희 행성은 거대한 코스모스의 구성원이다. 너희는 거의 무한한 세계 가족에 속하지만, 너희의 구체는 마치 온 실존에서 유일하게 거주하는 세계인 것처럼 똑같이 정밀하게 행정되고 똑같이 사랑으로 양육된다.</w:t>
      </w:r>
    </w:p>
    <w:p w14:paraId="4F02BC5A" w14:textId="77777777" w:rsidR="000E11C6"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15:14.10 </w:t>
      </w:r>
      <w:r>
        <w:rPr>
          <w:rFonts w:ascii="함초롬바탕" w:eastAsia="함초롬바탕" w:hAnsi="함초롬바탕" w:cs="함초롬바탕"/>
          <w:i/>
          <w:iCs/>
          <w:color w:val="6B5A45"/>
        </w:rPr>
        <w:t>[유버사에서 온 우주 검열자가 발표함.]</w:t>
      </w:r>
    </w:p>
    <w:p w14:paraId="3700B305" w14:textId="77777777" w:rsidR="000E11C6" w:rsidRDefault="000E11C6">
      <w:pPr>
        <w:spacing w:beforeLines="50" w:before="120"/>
        <w:jc w:val="both"/>
      </w:pPr>
    </w:p>
    <w:p w14:paraId="30E096FE" w14:textId="77777777" w:rsidR="000E11C6" w:rsidRDefault="00000000">
      <w:pPr>
        <w:pStyle w:val="1"/>
        <w:keepNext/>
        <w:pageBreakBefore/>
        <w:pBdr>
          <w:bottom w:val="double" w:sz="6" w:space="10" w:color="B08D57"/>
        </w:pBdr>
        <w:spacing w:before="600" w:after="360"/>
        <w:jc w:val="center"/>
      </w:pPr>
      <w:bookmarkStart w:id="16" w:name="paper016"/>
      <w:r>
        <w:rPr>
          <w:rFonts w:ascii="함초롬바탕" w:eastAsia="함초롬바탕" w:hAnsi="함초롬바탕" w:cs="함초롬바탕"/>
          <w:color w:val="B08D57"/>
          <w:spacing w:val="40"/>
          <w:sz w:val="24"/>
          <w:szCs w:val="24"/>
        </w:rPr>
        <w:lastRenderedPageBreak/>
        <w:t>제16편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일곱 주(主) 영</w:t>
      </w:r>
      <w:bookmarkEnd w:id="16"/>
    </w:p>
    <w:p w14:paraId="330D4F6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16:0.1 </w:t>
      </w:r>
      <w:r>
        <w:rPr>
          <w:rFonts w:ascii="함초롬바탕" w:eastAsia="함초롬바탕" w:hAnsi="함초롬바탕" w:cs="함초롬바탕"/>
          <w:color w:val="262626"/>
        </w:rPr>
        <w:t>파라다이스의 일곱 주(主) 영은 무한 영의 1차적 인격들이다. 무한 영은 스스로를 복제하는 이 칠중의 창조 행위를 통해, 신 세 분의 사실적 실존에 수학적으로 내재하는 연합 가능성을 모두 소진하였다. 주(主) 영을 더 많이 창조하는 것이 가능했다면 그리했겠지만, 세 신에게는 오직 일곱 가지 연합 가능성만이 내재한다. 이것이 우주가 일곱 개의 큰 부분으로 운영되는 이유이며, 일곱이라는 수가 그 조직과 행정에서 기본적으로 근본이 되는 이유를 설명한다.</w:t>
      </w:r>
    </w:p>
    <w:p w14:paraId="20AB5CE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16:0.2 </w:t>
      </w:r>
      <w:r>
        <w:rPr>
          <w:rFonts w:ascii="함초롬바탕" w:eastAsia="함초롬바탕" w:hAnsi="함초롬바탕" w:cs="함초롬바탕"/>
          <w:color w:val="262626"/>
        </w:rPr>
        <w:t>따라서 일곱 주(主) 영은 아래 일곱 가지 유사성으로부터 기원하며, 그 개별적인 성격이 유래한다.</w:t>
      </w:r>
    </w:p>
    <w:p w14:paraId="691734B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16:0.3 </w:t>
      </w:r>
      <w:r>
        <w:rPr>
          <w:rFonts w:ascii="함초롬바탕" w:eastAsia="함초롬바탕" w:hAnsi="함초롬바탕" w:cs="함초롬바탕"/>
          <w:color w:val="262626"/>
        </w:rPr>
        <w:t>1. 우주 아버지.</w:t>
      </w:r>
    </w:p>
    <w:p w14:paraId="3A4E894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16:0.4 </w:t>
      </w:r>
      <w:r>
        <w:rPr>
          <w:rFonts w:ascii="함초롬바탕" w:eastAsia="함초롬바탕" w:hAnsi="함초롬바탕" w:cs="함초롬바탕"/>
          <w:color w:val="262626"/>
        </w:rPr>
        <w:t>2. 영원 아들.</w:t>
      </w:r>
    </w:p>
    <w:p w14:paraId="71F4599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16:0.5 </w:t>
      </w:r>
      <w:r>
        <w:rPr>
          <w:rFonts w:ascii="함초롬바탕" w:eastAsia="함초롬바탕" w:hAnsi="함초롬바탕" w:cs="함초롬바탕"/>
          <w:color w:val="262626"/>
        </w:rPr>
        <w:t>3. 무한 영.</w:t>
      </w:r>
    </w:p>
    <w:p w14:paraId="461E64B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16:0.6 </w:t>
      </w:r>
      <w:r>
        <w:rPr>
          <w:rFonts w:ascii="함초롬바탕" w:eastAsia="함초롬바탕" w:hAnsi="함초롬바탕" w:cs="함초롬바탕"/>
          <w:color w:val="262626"/>
        </w:rPr>
        <w:t>4. 아버지와 아들.</w:t>
      </w:r>
    </w:p>
    <w:p w14:paraId="170B101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16:0.7 </w:t>
      </w:r>
      <w:r>
        <w:rPr>
          <w:rFonts w:ascii="함초롬바탕" w:eastAsia="함초롬바탕" w:hAnsi="함초롬바탕" w:cs="함초롬바탕"/>
          <w:color w:val="262626"/>
        </w:rPr>
        <w:t>5. 아버지와 영.</w:t>
      </w:r>
    </w:p>
    <w:p w14:paraId="1E75C22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16:0.8 </w:t>
      </w:r>
      <w:r>
        <w:rPr>
          <w:rFonts w:ascii="함초롬바탕" w:eastAsia="함초롬바탕" w:hAnsi="함초롬바탕" w:cs="함초롬바탕"/>
          <w:color w:val="262626"/>
        </w:rPr>
        <w:t>6. 아들과 영.</w:t>
      </w:r>
    </w:p>
    <w:p w14:paraId="26A67D6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16:0.9 </w:t>
      </w:r>
      <w:r>
        <w:rPr>
          <w:rFonts w:ascii="함초롬바탕" w:eastAsia="함초롬바탕" w:hAnsi="함초롬바탕" w:cs="함초롬바탕"/>
          <w:color w:val="262626"/>
        </w:rPr>
        <w:t>7. 아버지와 아들과 영.</w:t>
      </w:r>
    </w:p>
    <w:p w14:paraId="5C24CDF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16:0.10 </w:t>
      </w:r>
      <w:r>
        <w:rPr>
          <w:rFonts w:ascii="함초롬바탕" w:eastAsia="함초롬바탕" w:hAnsi="함초롬바탕" w:cs="함초롬바탕"/>
          <w:color w:val="262626"/>
        </w:rPr>
        <w:t>주(主) 영 창조에 있어 아버지와 아들의 활동에 대해 우리는 거의 알지 못한다. 보기에 그들은 무한 영의 인격적 행위에 의해 존재하게 되었지만, 아버지와 아들 두 분 모두 그 기원에 참여했다고 우리는 분명히 알림을 받았다.</w:t>
      </w:r>
    </w:p>
    <w:p w14:paraId="0AFDC9B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16:0.11 </w:t>
      </w:r>
      <w:r>
        <w:rPr>
          <w:rFonts w:ascii="함초롬바탕" w:eastAsia="함초롬바탕" w:hAnsi="함초롬바탕" w:cs="함초롬바탕"/>
          <w:color w:val="262626"/>
        </w:rPr>
        <w:t>영적 성품과 본성에서 이 파라다이스 일곱 영은 하나와 같지만, 다른 모든 정체성 측면에서는 현저히 다르다. 초우주에서 그들 기능의 결과는 그 개별적인 차이가 틀림없이 식별되도록 한다. 대우주의 일곱 부문, 심지어 외부 공간의 상응하는 부문들의 모든 이후 계획은, 최상 및 궁극 감독을 수행하는 이 일곱 주(主) 영의, 영적인 것을 제외한 다양성에 의해 조건 지어져 왔다.</w:t>
      </w:r>
    </w:p>
    <w:p w14:paraId="452FE3D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16:0.12 </w:t>
      </w:r>
      <w:r>
        <w:rPr>
          <w:rFonts w:ascii="함초롬바탕" w:eastAsia="함초롬바탕" w:hAnsi="함초롬바탕" w:cs="함초롬바탕"/>
          <w:color w:val="262626"/>
        </w:rPr>
        <w:t>일곱 주(主) 영은 많은 기능을 가지나, 현재 그들의 특별한 영역은 일곱 초우주의 중앙 감독이다. 각 주(主) 영은 파라다이스 주변부를 천천히 순환하는, 힘의 초점이 되는 거대한 본부를 유지한다. 이 본부는 항상 직접 감독하는 초우주의 반대 위치에 자리하며, 자신의 특화된 권능 통제와 구역별 에너지 분배를 위한 파라다이스 초점 지점을 유지한다. 어떤 한 초우주의 방사형 경계선은 실제로 감독하는 주(主) 영의 파라다이스 본부에서 수렴한다.</w:t>
      </w:r>
    </w:p>
    <w:p w14:paraId="5944AD0F"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삼자일체 신과 가지는 관계</w:t>
      </w:r>
    </w:p>
    <w:p w14:paraId="3AAFFF4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16:1.1 </w:t>
      </w:r>
      <w:r>
        <w:rPr>
          <w:rFonts w:ascii="함초롬바탕" w:eastAsia="함초롬바탕" w:hAnsi="함초롬바탕" w:cs="함초롬바탕"/>
          <w:color w:val="262626"/>
        </w:rPr>
        <w:t>공동 창조자, 곧 무한 영은 나누어지지 않은 신의 삼중의 인격화 완성을 위해 필요하다. 이 삼중의 신 인격화에는 개별적 및 연합적 표현의 일곱 가지 가능성이 내재한다. 따라서 아버지, 아들, 영을 정식으로 표현하는, 지성적이고 잠재적으로 영적인 존재들이 거주하는 우주를 창조하려는 후속 계획은 일곱 주(主) 영의 인격화를 피할 수 없게 만들었다. 우리는 신의 삼중 인격화를 절대적 불가피성이라 말하게 되었고, 일곱 주(主) 영의 출현을 아(亞)절대적 불가피성으로 보게 되었다.</w:t>
      </w:r>
    </w:p>
    <w:p w14:paraId="0CE01C2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16:1.2 </w:t>
      </w:r>
      <w:r>
        <w:rPr>
          <w:rFonts w:ascii="함초롬바탕" w:eastAsia="함초롬바탕" w:hAnsi="함초롬바탕" w:cs="함초롬바탕"/>
          <w:color w:val="262626"/>
        </w:rPr>
        <w:t>일곱 주(主) 영이 삼중의 신을 표현한다고 하기는 어렵지만, 그들은 칠중 신의 영원한 표현이며, 신의 영원히 존재하는 세 개인의 활동적이고 연합적인 기능들이다. 이 일곱 영들을 통해, 그들 안에서, 그리고 그들에 의해 우주 아버지, 영원 아들, 또는 무한 영, 또는 어떤 이중 연합이라도 그대로 기능할 수 있다. 아버지, 아들, 영이 함께 행동할 때, 그들은 7번 주(主) 영을 통해 기능할 수 있고 또 그렇게 하지만, 삼위일체로서는 기능하지 않는다. 주(主) 영들은 단독으로나 집단으로, 가능성 있는 모든 신 기능을, 단일로나 복수로나 대표하지만, 집단적으로, 즉 삼위일체로서는 대표하지 않는다. 7번 주(主) 영은 파라다이스 삼위일체에 관해서는 인격적으로 기능하지 않으며, 바로 그 때문에 그는 최상 존재를 위해 인격적으로 기능할 수 있다.</w:t>
      </w:r>
    </w:p>
    <w:p w14:paraId="0CA5FA1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16:1.3 </w:t>
      </w:r>
      <w:r>
        <w:rPr>
          <w:rFonts w:ascii="함초롬바탕" w:eastAsia="함초롬바탕" w:hAnsi="함초롬바탕" w:cs="함초롬바탕"/>
          <w:color w:val="262626"/>
        </w:rPr>
        <w:t>일곱 주(主) 영들이 그들의 인격적 권능과 초우주 권위의 개별 자리를 비우고, 파라다이스 신의 삼자일체 현존 안에서 공동 행위자 주위에 모일 때, 그때 그곳에서 그들은 집단적으로 나누어지지 않은 신, 곧 삼위일체의 기능적 권능, 지혜, 권위를 진화하는 우주들에 그리고 그 안에서 대표한다. 신의 원초적 칠중 표현의 그러한 파라다이스 연합은, 실로 최상위와 궁극위 안에서 세 영원한 신들의 모든 속성과 태도의 모든 것을 포함하고 문자 그대로 에워싼다. 사실상 모든 면에서, 일곱 주(主) 영은 그때 그곳에서 주(主) 우주에 대한 그리고 그 안에서의 최상-궁극자의 기능적 영역을 망라한다.</w:t>
      </w:r>
    </w:p>
    <w:p w14:paraId="5676FA1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16:1.4 </w:t>
      </w:r>
      <w:r>
        <w:rPr>
          <w:rFonts w:ascii="함초롬바탕" w:eastAsia="함초롬바탕" w:hAnsi="함초롬바탕" w:cs="함초롬바탕"/>
          <w:color w:val="262626"/>
        </w:rPr>
        <w:t>우리가 분별할 수 있는 한, 이 일곱 영은 신의 세 영원한 개인들의 신성한 활동들과 연관된다. 우리는 절대자의 세 영원한 국면들의 기능적 현존들과 직접적으로 연관되었다는 증거는 어떤 것도 탐지하지 못한다. 연합될 때, 주(主) 영들은 대략 행위의 유한한 영역으로 생각될 수 있는 것 안에서 파라다이스 신들을 대표한다. 그것은 궁극적인 많은 것을 포함할 수 있지만, 절대적인 것은 아니다.</w:t>
      </w:r>
    </w:p>
    <w:p w14:paraId="2D666DF3"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무한 영과의 관계</w:t>
      </w:r>
    </w:p>
    <w:p w14:paraId="4D94D25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16:2.1 </w:t>
      </w:r>
      <w:r>
        <w:rPr>
          <w:rFonts w:ascii="함초롬바탕" w:eastAsia="함초롬바탕" w:hAnsi="함초롬바탕" w:cs="함초롬바탕"/>
          <w:color w:val="262626"/>
        </w:rPr>
        <w:t>영원하고 기원적인 아들이 계속 늘어나는 신성한 아들들의 개인들을 통해 드러나듯이, 무한하고 신성한 영은 일곱 주(主) 영과 그 연관된 영 집단들의 통로를 통해 드러난다. 중심들의 중심에서 무한 영은 접근할 수 있지만, 파라다이스에 도달하는 모든 이가 즉시 그의 인격과 차별화된 현존을 분별할 수 있는 것은 아니다. 그러나 중앙 우주에 도달하는 모든 이는, 새로 도착한 공간 순례자가 온 초우주를 주재하는 일곱 주(主) 영 중 한 분과 즉시 교통할 수 있고 또 실제로 그렇게 한다.</w:t>
      </w:r>
    </w:p>
    <w:p w14:paraId="6155AC3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16:2.2 </w:t>
      </w:r>
      <w:r>
        <w:rPr>
          <w:rFonts w:ascii="함초롬바탕" w:eastAsia="함초롬바탕" w:hAnsi="함초롬바탕" w:cs="함초롬바탕"/>
          <w:color w:val="262626"/>
        </w:rPr>
        <w:t>파라다이스 아버지는 우주들의 우주에 대해 오직 그의 아들을 통해서만 말씀하시며, 그와 아들은 공동으로 오직 무한 영을 통해서만 행동하신다. 파라다이스와 하보나 바깥에서 무한 영은 오직 일곱 주(主) 영들의 목소리로만 말한다.</w:t>
      </w:r>
    </w:p>
    <w:p w14:paraId="2EBBBF2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16:2.3 </w:t>
      </w:r>
      <w:r>
        <w:rPr>
          <w:rFonts w:ascii="함초롬바탕" w:eastAsia="함초롬바탕" w:hAnsi="함초롬바탕" w:cs="함초롬바탕"/>
          <w:color w:val="262626"/>
        </w:rPr>
        <w:t>무한 영은 파라다이스-하보나 체계의 경계 안에서 인격적 현존의 영향을 발휘하며, 다른 곳에서는 그의 인격적 영 현존이 일곱 주(主) 영 중 한 분을 통해 발휘된다. 따라서 어떤 세계나 어떤 개인에 대한 셋째 근원이며 중심의 초우주 영 현존은, 창조계의 그 구역을 감독하는 주(主) 영의 고유한 본성에 의해 조건 지어진다. 반대로, 영 힘과 지성의 결합된 선들은 일곱 주(主) 영을 거쳐 신의 셋째 개인에게로 들어간다.</w:t>
      </w:r>
    </w:p>
    <w:p w14:paraId="73A1DFF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16:2.4 </w:t>
      </w:r>
      <w:r>
        <w:rPr>
          <w:rFonts w:ascii="함초롬바탕" w:eastAsia="함초롬바탕" w:hAnsi="함초롬바탕" w:cs="함초롬바탕"/>
          <w:color w:val="262626"/>
        </w:rPr>
        <w:t>일곱 주(主) 영은 셋째 근원이며 중심의 최상-궁극 속성들을 집단적으로 부여받았다. 각 영은 개별적으로 이 천부적 능력을 공유하지만, 전능, 전지, 전재의 속성들은 오직 집단적으로만 드러난다. 그들 중 누구도 보편적으로 그렇게 기능할 수 없다. 개인으로서 그리고 이 최상위성과 궁극위성의 권능들을 행사함에 있어서, 각 영은 직접 감독하는 초우주에 개인적으로 제한된다.</w:t>
      </w:r>
    </w:p>
    <w:p w14:paraId="241AC10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16:2.5 </w:t>
      </w:r>
      <w:r>
        <w:rPr>
          <w:rFonts w:ascii="함초롬바탕" w:eastAsia="함초롬바탕" w:hAnsi="함초롬바탕" w:cs="함초롬바탕"/>
          <w:color w:val="262626"/>
        </w:rPr>
        <w:t xml:space="preserve">공동 행위자의 신성과 인격에 관해 너희에게 말해진 모든 것은, 그들의 신성한 천부적 능력에 따라, </w:t>
      </w:r>
      <w:r>
        <w:rPr>
          <w:rFonts w:ascii="함초롬바탕" w:eastAsia="함초롬바탕" w:hAnsi="함초롬바탕" w:cs="함초롬바탕"/>
          <w:color w:val="262626"/>
        </w:rPr>
        <w:lastRenderedPageBreak/>
        <w:t>그리고 그들의 서로 다르고 개별적으로 고유한 본성의 방식으로 대우주의 일곱 구역에 무한 영을 그토록 효과적으로 분배하는 일곱 주(主) 영에게 동등하게 그리고 온전히 적용된다. 따라서 일곱 주(主) 영의 집단에 무한 영의 이름들 중 어떤 것이나 모든 것을 적용하는 것이 적절할 것이다. 집단적으로 그들은 모든 아(亞)절대적 수준에서 공동 창조자와 하나이다.</w:t>
      </w:r>
    </w:p>
    <w:p w14:paraId="316D0F54"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주(主) 영들의 신분과 다양성</w:t>
      </w:r>
    </w:p>
    <w:p w14:paraId="3FF1C9C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16:3.1 </w:t>
      </w:r>
      <w:r>
        <w:rPr>
          <w:rFonts w:ascii="함초롬바탕" w:eastAsia="함초롬바탕" w:hAnsi="함초롬바탕" w:cs="함초롬바탕"/>
          <w:color w:val="262626"/>
        </w:rPr>
        <w:t>일곱 주(主) 영은 묘사하기 어려운 존재들이지만, 뚜렷하고 명확하게 인격적이다. 그들은 이름이 있지만, 우리는 번호로 그들을 소개하기로 선택한다. 무한 영의 1차적 인격화로서 그들은 서로 비슷하지만, 삼자일체 신의 일곱 가지 가능한 연합의 1차적 표현으로서 그들은 본성에서 본질적으로 다양하며, 이 본성의 다양성이 그들의 초우주 행위의 차등을 결정한다. 이 일곱 주(主) 영은 다음과 같이 묘사될 수 있다.</w:t>
      </w:r>
    </w:p>
    <w:p w14:paraId="39D7B7D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16:3.2 </w:t>
      </w:r>
      <w:r>
        <w:rPr>
          <w:rFonts w:ascii="함초롬바탕" w:eastAsia="함초롬바탕" w:hAnsi="함초롬바탕" w:cs="함초롬바탕"/>
          <w:color w:val="262626"/>
        </w:rPr>
        <w:t>주(主) 영 1번. 특별한 방식으로 이 영은 파라다이스 아버지의 직접적인 표현이다. 그는 우주 아버지의 권능, 사랑, 지혜의 독특하고 효율적인 현시이다. 그는 디비닝턴에 있는 인격화된 조절자 대학을 주재하는 존재인, 신비의 관찰자들의 우두머리의 가까운 동료이자 천상의 조언자이다. 일곱 주(主) 영의 모든 연합에서, 우주 아버지를 위해 말하는 이는 항상 1번 주(主) 영이다.</w:t>
      </w:r>
    </w:p>
    <w:p w14:paraId="23B4319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16:3.3 </w:t>
      </w:r>
      <w:r>
        <w:rPr>
          <w:rFonts w:ascii="함초롬바탕" w:eastAsia="함초롬바탕" w:hAnsi="함초롬바탕" w:cs="함초롬바탕"/>
          <w:color w:val="262626"/>
        </w:rPr>
        <w:t>이 영은 첫째 초우주를 주재하며, 무한 영의 1차적 인격화의 신성한 본성을 틀림없이 나타내면서도, 성품에 있어서는 특히 우주 아버지를 닮은 것으로 보인다. 그는 항상 첫째 초우주 본부에 있는 일곱 반영 영들과 인격적 연락을 유지한다.</w:t>
      </w:r>
    </w:p>
    <w:p w14:paraId="52DFEF3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16:3.4 </w:t>
      </w:r>
      <w:r>
        <w:rPr>
          <w:rFonts w:ascii="함초롬바탕" w:eastAsia="함초롬바탕" w:hAnsi="함초롬바탕" w:cs="함초롬바탕"/>
          <w:color w:val="262626"/>
        </w:rPr>
        <w:t>주(主) 영 2번. 이 영은 모든 창조의 첫째 아들인 영원 아들의 비할 데 없는 본성과 매력적인 성품을 적절히 묘사한다. 그는 하나님의 아들들이 개인으로서든 즐거운 회합에서든 거주 우주에 있을 때마다, 그들의 모든 계층과 항상 긴밀한 연합을 유지한다. 일곱 주(主) 영들의 모든 집회에서 그는 항상 영원 아들을 위해, 그리고 그를 대신하여 말한다.</w:t>
      </w:r>
    </w:p>
    <w:p w14:paraId="73E9A82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16:3.5 </w:t>
      </w:r>
      <w:r>
        <w:rPr>
          <w:rFonts w:ascii="함초롬바탕" w:eastAsia="함초롬바탕" w:hAnsi="함초롬바탕" w:cs="함초롬바탕"/>
          <w:color w:val="262626"/>
        </w:rPr>
        <w:t>이 영은 2번 초우주의 운명들을 지휘하며, 영원 아들이 할 것처럼 이 광대한 영역을 다스린다. 그는 항상 둘째 초우주의 수도에 위치한 일곱 반영 영들과 연락을 유지한다.</w:t>
      </w:r>
    </w:p>
    <w:p w14:paraId="65E5252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16:3.6 </w:t>
      </w:r>
      <w:r>
        <w:rPr>
          <w:rFonts w:ascii="함초롬바탕" w:eastAsia="함초롬바탕" w:hAnsi="함초롬바탕" w:cs="함초롬바탕"/>
          <w:color w:val="262626"/>
        </w:rPr>
        <w:t>주(主) 영 3번. 이 영 인격은 특히 무한 영을 닮았으며, 그는 무한 영의 높은 인격들 다수의 움직임과 업무를 지휘한다. 그는 그들의 집회를 주재하며, 셋째 근원이며 중심에서 배타적으로 기원하는 모든 인격들과 긴밀하게 연합한다. 일곱 주(主) 영들이 평의회에 있을 때, 무한 영을 위해 말하는 이는 항상 3번 주(主) 영이다.</w:t>
      </w:r>
    </w:p>
    <w:p w14:paraId="22CF378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16:3.7 </w:t>
      </w:r>
      <w:r>
        <w:rPr>
          <w:rFonts w:ascii="함초롬바탕" w:eastAsia="함초롬바탕" w:hAnsi="함초롬바탕" w:cs="함초롬바탕"/>
          <w:color w:val="262626"/>
        </w:rPr>
        <w:t>이 영은 3번 초우주를 책임지고 있으며, 무한 영이 할 것처럼 이 구역의 사무를 행정한다. 그는 항상 셋째 초우주 본부에 있는 반영 영들과 연락을 유지한다.</w:t>
      </w:r>
    </w:p>
    <w:p w14:paraId="029271F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16:3.8 </w:t>
      </w:r>
      <w:r>
        <w:rPr>
          <w:rFonts w:ascii="함초롬바탕" w:eastAsia="함초롬바탕" w:hAnsi="함초롬바탕" w:cs="함초롬바탕"/>
          <w:color w:val="262626"/>
        </w:rPr>
        <w:t>주(主) 영 4번. 아버지와 아들의 결합된 본성을 공유하는 이 주(主) 영은, 일곱 주(主) 영의 평의회에서 아버지-아들 정책과 절차에 관한 결정적 영향력이다. 이 영은 무한 영에 도달하여 아들과 아버지를 볼 후보자가 된 상승 존재들의 주된 지휘자이자 조언자이다. 그는 아버지와 아들에게서 기원하는 거대한 인격 집단을 양육한다. 일곱 주(主) 영의 연합에서 아버지와 아들을 대표할 필요가 있을 때, 말하는 이는 항상 4번 주(主) 영이다.</w:t>
      </w:r>
    </w:p>
    <w:p w14:paraId="472AD97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16:3.9 </w:t>
      </w:r>
      <w:r>
        <w:rPr>
          <w:rFonts w:ascii="함초롬바탕" w:eastAsia="함초롬바탕" w:hAnsi="함초롬바탕" w:cs="함초롬바탕"/>
          <w:color w:val="262626"/>
        </w:rPr>
        <w:t>이 영은, 우주 아버지와 영원 아들의 속성들이 그 안에서 독특하게 연합된 바에 따라, 대우주의 넷째 구역을 양육한다. 그는 항상 넷째 초우주 본부의 반영 영들과 인격적 연락을 유지한다.</w:t>
      </w:r>
    </w:p>
    <w:p w14:paraId="51E6523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16:3.10 </w:t>
      </w:r>
      <w:r>
        <w:rPr>
          <w:rFonts w:ascii="함초롬바탕" w:eastAsia="함초롬바탕" w:hAnsi="함초롬바탕" w:cs="함초롬바탕"/>
          <w:color w:val="262626"/>
        </w:rPr>
        <w:t xml:space="preserve">주(主) 영 5번. 우주 아버지와 무한 영의 성품을 정교하게 혼합하는 이 신성한 인격은, 동력 감독자, </w:t>
      </w:r>
      <w:r>
        <w:rPr>
          <w:rFonts w:ascii="함초롬바탕" w:eastAsia="함초롬바탕" w:hAnsi="함초롬바탕" w:cs="함초롬바탕"/>
          <w:color w:val="262626"/>
        </w:rPr>
        <w:lastRenderedPageBreak/>
        <w:t>동력 중심, 물리적 통제자들로 알려진 거대한 존재 집단의 조언자이다. 이 영은 또한 아버지와 공동 행위자에게서 기원하는 모든 인격들을 양육한다. 일곱 주(主) 영의 평의회에서 아버지-영의 태도가 문제 될 때, 말하는 이는 항상 5번 주(主) 영이다.</w:t>
      </w:r>
    </w:p>
    <w:p w14:paraId="0BEC4B7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16:3.11 </w:t>
      </w:r>
      <w:r>
        <w:rPr>
          <w:rFonts w:ascii="함초롬바탕" w:eastAsia="함초롬바탕" w:hAnsi="함초롬바탕" w:cs="함초롬바탕"/>
          <w:color w:val="262626"/>
        </w:rPr>
        <w:t>이 영은 우주 아버지와 무한 영의 결합된 행동을 시사하는 방식으로 다섯째 초우주의 안녕을 지휘한다. 그는 항상 다섯째 초우주 본부에 있는 반영 영들과 연락을 유지한다.</w:t>
      </w:r>
    </w:p>
    <w:p w14:paraId="0316EA8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16:3.12 </w:t>
      </w:r>
      <w:r>
        <w:rPr>
          <w:rFonts w:ascii="함초롬바탕" w:eastAsia="함초롬바탕" w:hAnsi="함초롬바탕" w:cs="함초롬바탕"/>
          <w:color w:val="262626"/>
        </w:rPr>
        <w:t>주(主) 영 6번. 이 신성한 존재는 영원 아들과 무한 영의 결합된 성품을 묘사하는 것으로 보인다. 아들과 영에 의해 공동으로 창조된 창조체들이 중앙 우주에 모일 때마다, 그들의 조언자가 되는 이는 이 주(主) 영이다. 그리고 일곱 주(主) 영의 평의회에서 영원 아들과 무한 영을 위해 공동으로 말할 필요가 있을 때, 응답하는 이는 6번 주(主) 영이다.</w:t>
      </w:r>
    </w:p>
    <w:p w14:paraId="212FBA3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16:3.13 </w:t>
      </w:r>
      <w:r>
        <w:rPr>
          <w:rFonts w:ascii="함초롬바탕" w:eastAsia="함초롬바탕" w:hAnsi="함초롬바탕" w:cs="함초롬바탕"/>
          <w:color w:val="262626"/>
        </w:rPr>
        <w:t>이 영은 영원 아들과 무한 영이 할 것처럼 여섯째 초우주의 사무를 지휘한다. 그는 항상 여섯째 초우주 본부에 있는 반영 영들과 연락을 유지한다.</w:t>
      </w:r>
    </w:p>
    <w:p w14:paraId="3F06EDC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16:3.14 </w:t>
      </w:r>
      <w:r>
        <w:rPr>
          <w:rFonts w:ascii="함초롬바탕" w:eastAsia="함초롬바탕" w:hAnsi="함초롬바탕" w:cs="함초롬바탕"/>
          <w:color w:val="262626"/>
        </w:rPr>
        <w:t>주(主) 영 7번. 일곱째 초우주의 주재 영은 우주 아버지, 영원 아들, 무한 영의 독특하게 동등한 묘사이다. 일곱째 영, 즉 삼자일체-기원 존재들의 양육 조언자는 또한, 아버지, 아들, 영의 결합된 사역을 통해 영광의 뜰에 도달한 저 미천한 존재들인 하보나의 모든 상승 순례자들의 조언자이자 지휘자이다.</w:t>
      </w:r>
    </w:p>
    <w:p w14:paraId="07DBCA9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16:3.15 </w:t>
      </w:r>
      <w:r>
        <w:rPr>
          <w:rFonts w:ascii="함초롬바탕" w:eastAsia="함초롬바탕" w:hAnsi="함초롬바탕" w:cs="함초롬바탕"/>
          <w:color w:val="262626"/>
        </w:rPr>
        <w:t>일곱째 주(主) 영은 파라다이스 삼위일체를 유기적으로 대표하지는 않는다. 그러나 그의 인격적이고 영적인 본성이, 세 무한한 개인들, 곧 그 신 연합이 파라다이스 삼위일체이며 그러한 삼위일체로서의 기능이 최상 하나님의 인격적이고 영적인 본성의 근원인 세 개인들을 동등한 비율로 담아 낸 공동 행위자의 초상이라는 것은 알려진 사실이다. 따라서 일곱째 주(主) 영은 진화하는 최상 존재의 영 개인과 맺는 인격적이고 유기적인 관계를 분명히 드러낸다. 그러므로 상위의 주(主) 영 평의회에서, 아버지, 아들, 영의 결합된 인격적 태도에 대한 투표를 하거나 최상 존재의 영적 태도를 묘사할 필요가 있을 때, 기능하는 이는 7번 주(主) 영이다. 그는 이리하여 일곱 주(主) 영의 파라다이스 평의회에서 내재적으로 주재하는 우두머리가 된다.</w:t>
      </w:r>
    </w:p>
    <w:p w14:paraId="15F72B7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16:3.16 </w:t>
      </w:r>
      <w:r>
        <w:rPr>
          <w:rFonts w:ascii="함초롬바탕" w:eastAsia="함초롬바탕" w:hAnsi="함초롬바탕" w:cs="함초롬바탕"/>
          <w:color w:val="262626"/>
        </w:rPr>
        <w:t>일곱 영 중 누구도 파라다이스 삼위일체를 유기적으로 대표하지는 않지만, 그들이 칠중 신으로서 연합할 때, 이 연합은 인격적 의미에서가 아니라 신의 의미에서, 삼위일체 기능들과 연관될 수 있는 기능적 수준과 동등해진다. 이런 의미에서 “칠중 영”은 기능적으로 파라다이스 삼위일체와 연관될 수 있다. 또한 이런 의미에서 7번 주(主) 영은 때때로 삼위일체 태도들을 확인하여 말하거나, 오히려 삼중-신-연합의 태도, 즉 파라다이스 삼위일체의 태도에 관한 칠중-영-연합의 태도를 위한 대변인으로서 행동한다.</w:t>
      </w:r>
    </w:p>
    <w:p w14:paraId="464C3C3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16:3.17 </w:t>
      </w:r>
      <w:r>
        <w:rPr>
          <w:rFonts w:ascii="함초롬바탕" w:eastAsia="함초롬바탕" w:hAnsi="함초롬바탕" w:cs="함초롬바탕"/>
          <w:color w:val="262626"/>
        </w:rPr>
        <w:t>일곱째 주(主) 영의 다중적 기능은 이리하여 아버지, 아들, 영의 인격적 본성들의 결합된 묘사로부터, 최상 하나님의 인격적 태도의 표현을 거쳐, 파라다이스 삼위일체의 신 태도를 드러내는 데까지 이른다. 그리고 어떤 면에서 이 주재 영은 유사하게 궁극자와 최상-궁극자의 태도들을 표현한다.</w:t>
      </w:r>
    </w:p>
    <w:p w14:paraId="75ADFF3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16:3.18 </w:t>
      </w:r>
      <w:r>
        <w:rPr>
          <w:rFonts w:ascii="함초롬바탕" w:eastAsia="함초롬바탕" w:hAnsi="함초롬바탕" w:cs="함초롬바탕"/>
          <w:color w:val="262626"/>
        </w:rPr>
        <w:t>최상위의 나누어지지 않은 신을 이해하려는 시도에서 시간 세계들로부터 온 상승 후보자들의 진보를 인격적으로 후원하는 이는, 그의 다중적 능력 안에서, 7번 주(主) 영이다. 그러한 이해는, 최상위의 통일성에 대한 창조체의 파악을 구성하기 위해 성장하는 최상 존재의 체험적 주권에 대한 개념과 조율되는, 최상위의 삼위일체의 존재적 주권을 파악하는 것을 포함한다. 이 세 요인에 대한 창조체의 실현은 삼위일체 실체에 대한 하보나의 이해와 동등하며, 시간의 순례자들에게 결국 삼위일체를 꿰뚫는 능력, 즉 신의 세 무한한 개인들을 발견하는 능력을 부여한다.</w:t>
      </w:r>
    </w:p>
    <w:p w14:paraId="2F24AB8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16:3.19 </w:t>
      </w:r>
      <w:r>
        <w:rPr>
          <w:rFonts w:ascii="함초롬바탕" w:eastAsia="함초롬바탕" w:hAnsi="함초롬바탕" w:cs="함초롬바탕"/>
          <w:color w:val="262626"/>
        </w:rPr>
        <w:t xml:space="preserve">하보나 순례자들이 최상 하나님을 온전히 발견하지 못하는 것은 일곱째 주(主) 영에 의해 </w:t>
      </w:r>
      <w:r>
        <w:rPr>
          <w:rFonts w:ascii="함초롬바탕" w:eastAsia="함초롬바탕" w:hAnsi="함초롬바탕" w:cs="함초롬바탕"/>
          <w:color w:val="262626"/>
        </w:rPr>
        <w:lastRenderedPageBreak/>
        <w:t>보상되는데, 그의 삼자일체 본성이 그러한 독특한 방식으로 최상자의 영 개인을 드러내기 때문이다. 최상 존재의 개인이 접촉 불가능한 현 우주 시대 동안, 7번 주(主) 영은 인격적 관계의 문제에 있어서 상승 창조체들의 하나님의 자리에서 기능한다. 그는 모든 상승자들이 영광의 중심들에 도달할 때 확실히 인식하고 다소 이해하게 될 한 분의 높은 영 존재이다.</w:t>
      </w:r>
    </w:p>
    <w:p w14:paraId="2CD5766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16:3.20 </w:t>
      </w:r>
      <w:r>
        <w:rPr>
          <w:rFonts w:ascii="함초롬바탕" w:eastAsia="함초롬바탕" w:hAnsi="함초롬바탕" w:cs="함초롬바탕"/>
          <w:color w:val="262626"/>
        </w:rPr>
        <w:t>이 주(主) 영은 우리 자신의 창조계 구역인 일곱째 초우주의 본부 유버사의 반영 영들과 항상 연락을 유지한다. 오르본톤에 대한 그의 행정은 아버지, 아들, 영의 신성한 본성들이 동격적으로 혼합된 경이로운 대칭을 드러낸다.</w:t>
      </w:r>
    </w:p>
    <w:p w14:paraId="142CC3EF"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주(主) 영의 속성과 기능</w:t>
      </w:r>
    </w:p>
    <w:p w14:paraId="1465723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16:4.1 </w:t>
      </w:r>
      <w:r>
        <w:rPr>
          <w:rFonts w:ascii="함초롬바탕" w:eastAsia="함초롬바탕" w:hAnsi="함초롬바탕" w:cs="함초롬바탕"/>
          <w:color w:val="262626"/>
        </w:rPr>
        <w:t>일곱 주(主) 영은 진화 우주들에 대한 무한 영의 완전한 대표이다. 그들은 에너지, 마음, 영의 관계에서 셋째 근원이며 중심을 대표한다. 그들이 공동 행위자의 보편적 행정 통제의 조율 책임자들로서 기능하는 한편, 그들의 기원이 파라다이스 신들의 창조 행위에 있음을 잊어서는 안 된다. 이 일곱 영이 삼자일체 신의 인격화된 물리적 권능, 우주 마음, 영적 현존, 즉 “온 우주에 보내진 하나님의 일곱 영”이라는 것은 문자 그대로 사실이다.</w:t>
      </w:r>
    </w:p>
    <w:p w14:paraId="12DC031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16:4.2 </w:t>
      </w:r>
      <w:r>
        <w:rPr>
          <w:rFonts w:ascii="함초롬바탕" w:eastAsia="함초롬바탕" w:hAnsi="함초롬바탕" w:cs="함초롬바탕"/>
          <w:color w:val="262626"/>
        </w:rPr>
        <w:t>주(主) 영들은 절대적 수준을 제외한 실체의 모든 우주 수준에서 기능한다는 점에서 독특하다. 그러므로 그들은 모든 수준의 초우주 활동들에 걸친 행정 사무의 모든 국면에 대한 효율적이고 완벽한 감독자들이다. 필사 마음으로는 주(主) 영들에 대해 많이 이해하기가 어려운데, 이는 그들의 일이 매우 고도로 전문화되어 있으면서도 모든 것을 포괄하며, 예외적으로 물질적이면서 동시에 정교하게 영적이기 때문이다. 우주 마음의 이 다재다능한 창조자들은 우주 동력 감독자들의 선조이며, 그들 자신이 광대하고 멀리 퍼진 영-창조체 창조계의 최고 지휘자들이다.</w:t>
      </w:r>
    </w:p>
    <w:p w14:paraId="1D6EA7E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16:4.3 </w:t>
      </w:r>
      <w:r>
        <w:rPr>
          <w:rFonts w:ascii="함초롬바탕" w:eastAsia="함초롬바탕" w:hAnsi="함초롬바탕" w:cs="함초롬바탕"/>
          <w:color w:val="262626"/>
        </w:rPr>
        <w:t>일곱 주(主) 영은 우주 동력 감독자들과 그 동료들, 즉 대우주의 물리적 에너지들을 조직, 통제, 조절하는 데 없어서는 안 될 실체들의 창조자이다. 그리고 이 동일한 주(主) 영들은 지역 우주들을 형성하고 조직하는 일에서 창조자 아들들을 물질적으로 상당히 돕는다.</w:t>
      </w:r>
    </w:p>
    <w:p w14:paraId="392B0A2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16:4.4 </w:t>
      </w:r>
      <w:r>
        <w:rPr>
          <w:rFonts w:ascii="함초롬바탕" w:eastAsia="함초롬바탕" w:hAnsi="함초롬바탕" w:cs="함초롬바탕"/>
          <w:color w:val="262626"/>
        </w:rPr>
        <w:t>우리는 주(主) 영들의 우주-에너지 일과 무제한 절대자의 힘 기능들 사이에 어떤 인격적 연결도 추적할 수 없다. 주(主) 영들의 사법권 아래에 있는 에너지 현시들은 모두 파라다이스 주변부로부터 지휘된다. 그것들은 하부 파라다이스 표면과 동일시되는 힘 현상들과 어떤 직접적인 방식으로도 연관되어 있는 것으로 보이지 않는다.</w:t>
      </w:r>
    </w:p>
    <w:p w14:paraId="4331427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16:4.5 </w:t>
      </w:r>
      <w:r>
        <w:rPr>
          <w:rFonts w:ascii="함초롬바탕" w:eastAsia="함초롬바탕" w:hAnsi="함초롬바탕" w:cs="함초롬바탕"/>
          <w:color w:val="262626"/>
        </w:rPr>
        <w:t>의심할 여지 없이, 우리가 다양한 모론시아 동력 감독자들의 기능적 활동들과 마주칠 때, 우리는 주(主) 영들의 계시되지 않은 어떤 활동들과 대면하는 것이다. 물리적 통제자들과 영 사역자들 양쪽의 이 선조들 외에, 누가 물질적 및 영적 에너지들을 결합하고 연관시켜서 지금까지 존재하지 않았던 우주 실체의 국면, 곧 모론시아 본체와 모론시아 마음을 만들어 낼 수 있었겠는가?</w:t>
      </w:r>
    </w:p>
    <w:p w14:paraId="53D000A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16:4.6 </w:t>
      </w:r>
      <w:r>
        <w:rPr>
          <w:rFonts w:ascii="함초롬바탕" w:eastAsia="함초롬바탕" w:hAnsi="함초롬바탕" w:cs="함초롬바탕"/>
          <w:color w:val="262626"/>
        </w:rPr>
        <w:t>영적 세계들의 실체 중 많은 부분이 모론시아 계층의 것이며, 이는 유란시아에 전혀 알려지지 않은 우주 실체의 한 국면이다. 인격 실존의 목표는 영적이지만, 필사 기원의 물질 영역들과 진보하는 영적 지위의 초우주 구체들 사이의 심연을 잇는 모론시아 창조계들이 항상 개입한다. 주(主) 영들이 인간의 파라다이스 상승 계획에 위대한 공헌을 하는 것은 바로 이 영역에서이다.</w:t>
      </w:r>
    </w:p>
    <w:p w14:paraId="6DB6320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16:4.7 </w:t>
      </w:r>
      <w:r>
        <w:rPr>
          <w:rFonts w:ascii="함초롬바탕" w:eastAsia="함초롬바탕" w:hAnsi="함초롬바탕" w:cs="함초롬바탕"/>
          <w:color w:val="262626"/>
        </w:rPr>
        <w:t xml:space="preserve">일곱 주(主) 영은 대우주 전역에서 기능하는 인격적 대표자들을 두고 있다. 그러나 이 하위 존재들의 대다수는 파라다이스 완전성의 길에서 필사자가 진보하는 상승 계획과 직접적으로 관련이 없으므로, </w:t>
      </w:r>
      <w:r>
        <w:rPr>
          <w:rFonts w:ascii="함초롬바탕" w:eastAsia="함초롬바탕" w:hAnsi="함초롬바탕" w:cs="함초롬바탕"/>
          <w:color w:val="262626"/>
        </w:rPr>
        <w:lastRenderedPageBreak/>
        <w:t>그들에 대해서는 거의 또는 전혀 계시된 바가 없다. 일곱 주(主) 영의 활동 중 많은 부분, 아주 많은 부분이 인간의 이해로부터 감추어져 있는데, 이는 그것이 어떤 식으로든 너희의 파라다이스 상승 문제와 직접적으로 관련되지 않기 때문이다.</w:t>
      </w:r>
    </w:p>
    <w:p w14:paraId="01AA203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16:4.8 </w:t>
      </w:r>
      <w:r>
        <w:rPr>
          <w:rFonts w:ascii="함초롬바탕" w:eastAsia="함초롬바탕" w:hAnsi="함초롬바탕" w:cs="함초롬바탕"/>
          <w:color w:val="262626"/>
        </w:rPr>
        <w:t>우리가 명확한 증거를 제시할 수는 없지만, 오르본톤의 주(主) 영이 다음의 활동 영역들에서 결정적인 영향을 미칠 가능성이 매우 높다.</w:t>
      </w:r>
    </w:p>
    <w:p w14:paraId="76A1D62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16:4.9 </w:t>
      </w:r>
      <w:r>
        <w:rPr>
          <w:rFonts w:ascii="함초롬바탕" w:eastAsia="함초롬바탕" w:hAnsi="함초롬바탕" w:cs="함초롬바탕"/>
          <w:color w:val="262626"/>
        </w:rPr>
        <w:t>1. 지역 우주 생명 운반자들의 생명-개시 절차.</w:t>
      </w:r>
    </w:p>
    <w:p w14:paraId="39A0CA7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16:4.10 </w:t>
      </w:r>
      <w:r>
        <w:rPr>
          <w:rFonts w:ascii="함초롬바탕" w:eastAsia="함초롬바탕" w:hAnsi="함초롬바탕" w:cs="함초롬바탕"/>
          <w:color w:val="262626"/>
        </w:rPr>
        <w:t>2. 지역 우주 창조 영에 의해 세계들에 증여되는 보조 마음-영들의 생명 활성화.</w:t>
      </w:r>
    </w:p>
    <w:p w14:paraId="6885179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16:4.11 </w:t>
      </w:r>
      <w:r>
        <w:rPr>
          <w:rFonts w:ascii="함초롬바탕" w:eastAsia="함초롬바탕" w:hAnsi="함초롬바탕" w:cs="함초롬바탕"/>
          <w:color w:val="262626"/>
        </w:rPr>
        <w:t>3. 조직된 물질의 선형 중력 반응 단위들이 보이는 에너지 현시의 변동.</w:t>
      </w:r>
    </w:p>
    <w:p w14:paraId="54E7EC0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16:4.12 </w:t>
      </w:r>
      <w:r>
        <w:rPr>
          <w:rFonts w:ascii="함초롬바탕" w:eastAsia="함초롬바탕" w:hAnsi="함초롬바탕" w:cs="함초롬바탕"/>
          <w:color w:val="262626"/>
        </w:rPr>
        <w:t>4. 무제한 절대자의 붙듦으로부터 완전히 해방되어, 그럼으로써 선형 중력의 직접적인 영향과 우주 동력 감독자들 및 그 동료들의 조작에 반응하게 될 때의, 창발하는 에너지의 작용.</w:t>
      </w:r>
    </w:p>
    <w:p w14:paraId="60579EE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16:4.13 </w:t>
      </w:r>
      <w:r>
        <w:rPr>
          <w:rFonts w:ascii="함초롬바탕" w:eastAsia="함초롬바탕" w:hAnsi="함초롬바탕" w:cs="함초롬바탕"/>
          <w:color w:val="262626"/>
        </w:rPr>
        <w:t>5. 유란시아에서 성령으로 알려진, 지역 우주 창조 영의 사역 영의 증여.</w:t>
      </w:r>
    </w:p>
    <w:p w14:paraId="1C77677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16:4.14 </w:t>
      </w:r>
      <w:r>
        <w:rPr>
          <w:rFonts w:ascii="함초롬바탕" w:eastAsia="함초롬바탕" w:hAnsi="함초롬바탕" w:cs="함초롬바탕"/>
          <w:color w:val="262626"/>
        </w:rPr>
        <w:t>6. 유란시아에서 위안자 또는 진리의 영이라 불리는, 증여 아들들의 영의 후속 증여.</w:t>
      </w:r>
    </w:p>
    <w:p w14:paraId="2BC8595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16:4.15 </w:t>
      </w:r>
      <w:r>
        <w:rPr>
          <w:rFonts w:ascii="함초롬바탕" w:eastAsia="함초롬바탕" w:hAnsi="함초롬바탕" w:cs="함초롬바탕"/>
          <w:color w:val="262626"/>
        </w:rPr>
        <w:t>7. 지역 우주들과 초우주의 반영력 기제. 이 비범한 현상과 연결된 많은 특징들은, 공동 행위자 및 최상 존재와 연합된 주(主) 영들의 활동을 가정하지 않고서는 거의 이성적으로 설명되거나 합리적으로 이해될 수 없다.</w:t>
      </w:r>
    </w:p>
    <w:p w14:paraId="4018C2D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16:4.16 </w:t>
      </w:r>
      <w:r>
        <w:rPr>
          <w:rFonts w:ascii="함초롬바탕" w:eastAsia="함초롬바탕" w:hAnsi="함초롬바탕" w:cs="함초롬바탕"/>
          <w:color w:val="262626"/>
        </w:rPr>
        <w:t>일곱 주(主) 영의 다방면에 걸친 작용을 우리가 적절히 이해하지 못함에도 불구하고, 우리는 그들이 전혀 아무 관련도 갖지 않는, 광대한 범위의 우주 활동들 속에 두 영역이 있음을 확신한다: 생각 조절자들의 증여와 사역, 그리고 무제한 절대자의 헤아릴 수 없는 기능들이다.</w:t>
      </w:r>
    </w:p>
    <w:p w14:paraId="10F77039"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창조체와 가지는 관계</w:t>
      </w:r>
    </w:p>
    <w:p w14:paraId="7F99046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16:5.1 </w:t>
      </w:r>
      <w:r>
        <w:rPr>
          <w:rFonts w:ascii="함초롬바탕" w:eastAsia="함초롬바탕" w:hAnsi="함초롬바탕" w:cs="함초롬바탕"/>
          <w:color w:val="262626"/>
        </w:rPr>
        <w:t>대우주의 각 구역, 각 개별 우주와 세계는 모든 일곱 주(主) 영들의 연합된 조언과 지혜의 혜택을 누리지만, 오직 한 분으로부터만 인격적인 손길과 색채를 받는다. 그리고 각 주(主) 영의 인격적 본성은 그의 초우주에 온전히 스며들고 독특하게 조건 짓는다.</w:t>
      </w:r>
    </w:p>
    <w:p w14:paraId="2C4C0C5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16:5.2 </w:t>
      </w:r>
      <w:r>
        <w:rPr>
          <w:rFonts w:ascii="함초롬바탕" w:eastAsia="함초롬바탕" w:hAnsi="함초롬바탕" w:cs="함초롬바탕"/>
          <w:color w:val="262626"/>
        </w:rPr>
        <w:t>이 일곱 주(主) 영의 인격적 영향을 통해, 파라다이스와 하보나 바깥의 모든 계층의 지성적 존재들의 모든 창조체는, 이 일곱 파라다이스 영들 중 어느 한 분의 선조적 본성을 나타내는 개성의 각인(刻印)을 지녀야만 한다. 일곱 초우주에 관해서는, 토착민인 각 창조체는, 인간이든 천사든, 영원히 이 태생 식별의 휘장을 지닐 것이다.</w:t>
      </w:r>
    </w:p>
    <w:p w14:paraId="7C821C6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16:5.3 </w:t>
      </w:r>
      <w:r>
        <w:rPr>
          <w:rFonts w:ascii="함초롬바탕" w:eastAsia="함초롬바탕" w:hAnsi="함초롬바탕" w:cs="함초롬바탕"/>
          <w:color w:val="262626"/>
        </w:rPr>
        <w:t>일곱 주(主) 영은 공간의 진화 세계들 위 개별 창조체들의 물질 마음에 직접적으로 침투하지 않는다. 유란시아 필사자들은 오르본톤 주(主) 영의 마음-영 영향의 인격적 현존을 체험하지 않는다. 만일 이 주(主) 영이 거주 세계의 초기 진화 시대 동안 개별 필사 마음과 어떤 종류의 접촉을 성취한다면, 그것은 각 지역 창조계의 운명을 주재하는 하나님의 창조자 아들의 배우자이자 동료인 지역 우주 창조 영의 사역을 통해 일어나야만 한다. 그러나 바로 이 창조 어머니 영은, 본성과 성품에서 오르본톤의 주(主) 영과 아주 흡사하다.</w:t>
      </w:r>
    </w:p>
    <w:p w14:paraId="2687869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16:5.4 </w:t>
      </w:r>
      <w:r>
        <w:rPr>
          <w:rFonts w:ascii="함초롬바탕" w:eastAsia="함초롬바탕" w:hAnsi="함초롬바탕" w:cs="함초롬바탕"/>
          <w:color w:val="262626"/>
        </w:rPr>
        <w:t xml:space="preserve">한 주(主) 영의 물리적 각인은 인간의 물질적 기원의 일부이다. 전체 모론시아 생애는 이 동일한 주(主) 영의 지속적인 영향 아래에서 살아간다. 그러한 상승 필사자의 후속 영적 생애가 이 동일한 감독 </w:t>
      </w:r>
      <w:r>
        <w:rPr>
          <w:rFonts w:ascii="함초롬바탕" w:eastAsia="함초롬바탕" w:hAnsi="함초롬바탕" w:cs="함초롬바탕"/>
          <w:color w:val="262626"/>
        </w:rPr>
        <w:lastRenderedPageBreak/>
        <w:t>영의 특징적 각인을 결코 온전히 근절하지 못한다는 것은 거의 이상한 일이 아니다. 한 주(主) 영의 인상은 필사자 상승의 모든 전(前)하보나 단계의 바로 그 실존에 기초가 된다.</w:t>
      </w:r>
    </w:p>
    <w:p w14:paraId="3843F2B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16:5.5 </w:t>
      </w:r>
      <w:r>
        <w:rPr>
          <w:rFonts w:ascii="함초롬바탕" w:eastAsia="함초롬바탕" w:hAnsi="함초롬바탕" w:cs="함초롬바탕"/>
          <w:color w:val="262626"/>
        </w:rPr>
        <w:t>각 초우주의 특징이 되며 지배적인 주(主) 영의 본성을 직접적으로 표현하는, 진화 필사자의 삶의 체험에서 드러나는 독특한 인격 경향들은, 그러한 상승자들이 하보나의 십억 교육 구체들에서 긴 훈련과 통일시키는 단련을 겪은 후에도 결코 완전히 지워지지 않는다. 심지어 후속의 강렬한 파라다이스 문화도 초우주 기원이라는 표지를 근절하기에 충분하지 않다. 온 영원을 통하여, 상승 필사자는 자신의 출생 초우주의 주재 영을 나타내는 특성들을 보일 것이다. 심지어 최종자 군단에서도, 진화 창조계에 대한 완전한 삼위일체 관계에 도달하거나 그것을 묘사하는 것이 바람직할 때, 항상 각 초우주에서 한 명씩, 일곱 최종자 집단이 소집된다.</w:t>
      </w:r>
    </w:p>
    <w:p w14:paraId="21C2A9AD"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우주 마음</w:t>
      </w:r>
    </w:p>
    <w:p w14:paraId="43F413D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16:6.1 </w:t>
      </w:r>
      <w:r>
        <w:rPr>
          <w:rFonts w:ascii="함초롬바탕" w:eastAsia="함초롬바탕" w:hAnsi="함초롬바탕" w:cs="함초롬바탕"/>
          <w:color w:val="262626"/>
        </w:rPr>
        <w:t>주(主) 영들은 우주 마음의 칠중 근원이며, 대우주의 지성적 잠재력이다. 이 우주 마음은 셋째 근원이며 중심 마음의 아(亞)절대적 현시이며, 어떤 방식으로는 진화하는 최상 존재의 마음과 기능적으로 관련된다.</w:t>
      </w:r>
    </w:p>
    <w:p w14:paraId="05AAB9B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16:6.2 </w:t>
      </w:r>
      <w:r>
        <w:rPr>
          <w:rFonts w:ascii="함초롬바탕" w:eastAsia="함초롬바탕" w:hAnsi="함초롬바탕" w:cs="함초롬바탕"/>
          <w:color w:val="262626"/>
        </w:rPr>
        <w:t>유란시아와 같은 세계에서, 우리는 인류의 일들에서 일곱 주(主) 영의 직접적인 영향을 마주치지 않는다. 너희는 네바돈의 창조 영의 직접적인 영향 아래에서 산다. 그럼에도 불구하고 이 동일한 주(主) 영들은 모든 창조체 마음의 기본 반응들을 지배하는데, 이는 그들이, 시간과 공간의 진화 세계에 거주하는 그 개인들의 삶 속에서 기능하도록 지역 우주들 안에서 특화된, 지성적 및 영적 잠재력들의 실제 근원이기 때문이다.</w:t>
      </w:r>
    </w:p>
    <w:p w14:paraId="01A440D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16:6.3 </w:t>
      </w:r>
      <w:r>
        <w:rPr>
          <w:rFonts w:ascii="함초롬바탕" w:eastAsia="함초롬바탕" w:hAnsi="함초롬바탕" w:cs="함초롬바탕"/>
          <w:color w:val="262626"/>
        </w:rPr>
        <w:t>우주 마음이라는 사실은 다양한 유형의 인간 및 초인간 마음들의 혈족 관계를 설명한다. 혈족인 영들이 서로에게 끌릴 뿐만 아니라, 혈족인 마음들 또한 매우 형제애가 깊으며 서로 협력하려는 경향이 있다. 인간 마음들은 때때로 놀랍도록 유사하고 설명할 수 없는 합의의 통로에서 움직이는 것이 관찰된다.</w:t>
      </w:r>
    </w:p>
    <w:p w14:paraId="1557F59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16:6.4 </w:t>
      </w:r>
      <w:r>
        <w:rPr>
          <w:rFonts w:ascii="함초롬바탕" w:eastAsia="함초롬바탕" w:hAnsi="함초롬바탕" w:cs="함초롬바탕"/>
          <w:color w:val="262626"/>
        </w:rPr>
        <w:t>우주 마음의 모든 인격 연합에는 “실체 반응”이라 불릴 만한 특질이 존재한다. 의지 창조체들을 과학, 철학, 종교의 암묵적인 선험적 가정들의 무력한 희생자가 되지 않도록 구해내는 것은 바로 이 보편적인 우주적 천부 능력이다. 우주 마음의 이 실체 감수성은, 에너지-물질이 중력에 반응하듯이, 실체의 특정 국면들에 반응한다. 이 초물질적 실체들이 코스모스의 마음에 그렇게 반응한다고 말하는 것이 훨씬 더 정확할 것이다.</w:t>
      </w:r>
    </w:p>
    <w:p w14:paraId="6A74420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16:6.5 </w:t>
      </w:r>
      <w:r>
        <w:rPr>
          <w:rFonts w:ascii="함초롬바탕" w:eastAsia="함초롬바탕" w:hAnsi="함초롬바탕" w:cs="함초롬바탕"/>
          <w:color w:val="262626"/>
        </w:rPr>
        <w:t>우주 마음은 우주 실체의 세 수준에서 틀림없이 반응한다(응답을 인식한다). 이러한 반응들은 명료하게 추론하고 깊이 생각하는 마음들에게는 자명하다. 이 실체의 수준들은 다음과 같다.</w:t>
      </w:r>
    </w:p>
    <w:p w14:paraId="0916963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16:6.6 </w:t>
      </w:r>
      <w:r>
        <w:rPr>
          <w:rFonts w:ascii="함초롬바탕" w:eastAsia="함초롬바탕" w:hAnsi="함초롬바탕" w:cs="함초롬바탕"/>
          <w:color w:val="262626"/>
        </w:rPr>
        <w:t>1. 인과관계—물리적 감각의 실체 영역, 논리적 균일성의 과학적 영역들, 사실적인 것과 비사실적인 것의 분화, 우주적 반응에 기초한 반성적 결론들. 이것은 우주적 분별의 수학적 형태이다.</w:t>
      </w:r>
    </w:p>
    <w:p w14:paraId="428CD76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16:6.7 </w:t>
      </w:r>
      <w:r>
        <w:rPr>
          <w:rFonts w:ascii="함초롬바탕" w:eastAsia="함초롬바탕" w:hAnsi="함초롬바탕" w:cs="함초롬바탕"/>
          <w:color w:val="262626"/>
        </w:rPr>
        <w:t>2. 의무—철학적 영역에 있는 도덕의 실체 영역, 이성의 무대, 상대적 옳고 그름의 인식. 이것은 우주적 분별의 사법적 형태이다.</w:t>
      </w:r>
    </w:p>
    <w:p w14:paraId="3031539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16:6.8 </w:t>
      </w:r>
      <w:r>
        <w:rPr>
          <w:rFonts w:ascii="함초롬바탕" w:eastAsia="함초롬바탕" w:hAnsi="함초롬바탕" w:cs="함초롬바탕"/>
          <w:color w:val="262626"/>
        </w:rPr>
        <w:t>3. 예배—종교적 체험의 실체의 영적 영역, 신성한 교제의 인격적 실현, 영적 가치들의 인식, 영원한 생존의 보증, 하나님의 종이라는 지위에서 하나님의 아들들이라는 기쁨과 자유로 향한 상승. 이것은 우주 마음의 가장 높은 통찰이며, 우주적 분별의 경건하고 예배적인 형태이다.</w:t>
      </w:r>
    </w:p>
    <w:p w14:paraId="6F602C9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16:6.9 </w:t>
      </w:r>
      <w:r>
        <w:rPr>
          <w:rFonts w:ascii="함초롬바탕" w:eastAsia="함초롬바탕" w:hAnsi="함초롬바탕" w:cs="함초롬바탕"/>
          <w:color w:val="262626"/>
        </w:rPr>
        <w:t xml:space="preserve">이러한 과학적, 도덕적, 영적 통찰들, 이러한 우주적 반응들은 모든 의지 창조체에게 부여되는 우주 </w:t>
      </w:r>
      <w:r>
        <w:rPr>
          <w:rFonts w:ascii="함초롬바탕" w:eastAsia="함초롬바탕" w:hAnsi="함초롬바탕" w:cs="함초롬바탕"/>
          <w:color w:val="262626"/>
        </w:rPr>
        <w:lastRenderedPageBreak/>
        <w:t>마음에 내재한다. 살아가는 체험은 이 세 가지 우주적 직관을 틀림없이 발전시킨다. 그것들은 반성적 사고의 자의식 안에서 구성적이다. 그러나 유란시아에서 용기 있고 독립적인 우주적 사고의 이러한 특질들을 계발하는 데서 기쁨을 얻는 사람이 너무나 적다는 것을 기록하는 것은 슬픈 일이다.</w:t>
      </w:r>
    </w:p>
    <w:p w14:paraId="579B257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16:6.10 </w:t>
      </w:r>
      <w:r>
        <w:rPr>
          <w:rFonts w:ascii="함초롬바탕" w:eastAsia="함초롬바탕" w:hAnsi="함초롬바탕" w:cs="함초롬바탕"/>
          <w:color w:val="262626"/>
        </w:rPr>
        <w:t>지역 우주 마음 증여에서, 우주 마음의 이 세 가지 통찰은 인간이 과학, 철학, 종교의 영역에서 이성적이고 자의식적인 인격으로서 기능하는 것을 가능하게 하는 선험적 가정들을 구성한다. 달리 말하면, 무한자의 이 세 가지 현시들의 실체에 대한 인식은, 우주적인 자기-계시 기법에 의한 것이다. 물질-에너지는 감각의 수학적 논리에 의해 인식된다. 마음-이성은 직관적으로 그 도덕적 의무를 안다. 영-믿음(예배)은 영적 체험의 실체의 종교이다. 반성적 사고의 이 세 가지 기본 요인들은 인격 발달에서 통일되고 조율될 수도 있고, 또는 각각의 기능에서 불균형해지고 사실상 무관하게 될 수도 있다. 그러나 그것들이 통일될 때, 그것들은 사실적 과학, 도덕적 철학, 그리고 진정한 종교적 체험의 상호관계로 이루어진 강한 성품을 낳는다. 그리고 사물, 의미, 가치 안에서 그리고 그것들과 함께하는 인간의 체험에 객관적 타당성, 곧 실체를 부여하는 것은 바로 이 세 가지 우주적 직관이다.</w:t>
      </w:r>
    </w:p>
    <w:p w14:paraId="75F9689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16:6.11 </w:t>
      </w:r>
      <w:r>
        <w:rPr>
          <w:rFonts w:ascii="함초롬바탕" w:eastAsia="함초롬바탕" w:hAnsi="함초롬바탕" w:cs="함초롬바탕"/>
          <w:color w:val="262626"/>
        </w:rPr>
        <w:t>인간 마음의 이러한 타고난 천부 능력들을 개발하고 예리하게 하는 것이 교육의 목적이며, 그것들을 표현하는 것이 문명의 목적이고, 그것들을 실현하는 것이 삶의 체험의 목적이며, 그것들을 고귀하게 하는 것이 종교의 목적이고, 그것들을 통일하는 것이 인격의 목적이다.</w:t>
      </w:r>
    </w:p>
    <w:p w14:paraId="7C2EA705"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도덕과 미덕과 인격</w:t>
      </w:r>
    </w:p>
    <w:p w14:paraId="24CA6B5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16:7.1 </w:t>
      </w:r>
      <w:r>
        <w:rPr>
          <w:rFonts w:ascii="함초롬바탕" w:eastAsia="함초롬바탕" w:hAnsi="함초롬바탕" w:cs="함초롬바탕"/>
          <w:color w:val="262626"/>
        </w:rPr>
        <w:t>지성만으로는 도덕적 본성을 설명할 수 없다. 도덕성, 즉 미덕은 인간 인격에 토착이다. 도덕적 직관, 즉 의무의 실현은 인간 마음 천부 능력의 한 구성 요소이며, 인간 본성의 다른 양도할 수 없는 것들, 즉 과학적 호기심과 영적 통찰과 연관된다. 인간의 정신성은 그의 동물 사촌들의 그것을 훨씬 초월하지만, 그를 동물 세계와 특히 구별하는 것은 그의 도덕적 및 종교적 본성이다.</w:t>
      </w:r>
    </w:p>
    <w:p w14:paraId="0483F00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16:7.2 </w:t>
      </w:r>
      <w:r>
        <w:rPr>
          <w:rFonts w:ascii="함초롬바탕" w:eastAsia="함초롬바탕" w:hAnsi="함초롬바탕" w:cs="함초롬바탕"/>
          <w:color w:val="262626"/>
        </w:rPr>
        <w:t>동물의 선택적 반응은 행동의 운동 수준에 국한된다. 고등 동물의 소위 통찰이라는 것은 운동 수준에 있으며, 보통 운동 시행착오의 체험 후에만 나타난다. 인간은 모든 탐사나 실험에 앞서 과학적, 도덕적, 영적 통찰을 행사할 수 있다.</w:t>
      </w:r>
    </w:p>
    <w:p w14:paraId="549CCC3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16:7.3 </w:t>
      </w:r>
      <w:r>
        <w:rPr>
          <w:rFonts w:ascii="함초롬바탕" w:eastAsia="함초롬바탕" w:hAnsi="함초롬바탕" w:cs="함초롬바탕"/>
          <w:color w:val="262626"/>
        </w:rPr>
        <w:t>오직 인격만이 그것을 행하기 전에 자신이 무엇을 하고 있는지 알 수 있다. 오직 인격만이 체험에 앞서 통찰을 소유한다. 인격은 뛰기 전에 볼 수 있으며, 따라서 뛰는 것뿐만 아니라 보는 것으로부터도 배울 수 있다. 비인격적 동물은 보통은 단지 뛰어봄으로써만 배운다.</w:t>
      </w:r>
    </w:p>
    <w:p w14:paraId="1E53E56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16:7.4 </w:t>
      </w:r>
      <w:r>
        <w:rPr>
          <w:rFonts w:ascii="함초롬바탕" w:eastAsia="함초롬바탕" w:hAnsi="함초롬바탕" w:cs="함초롬바탕"/>
          <w:color w:val="262626"/>
        </w:rPr>
        <w:t>체험의 결과로, 동물은 목표를 달성하는 다른 방법들을 검토하고 축적된 체험에 기초한 접근법을 선택할 수 있게 된다. 그러나 인격은 또한 목표 자체를 검토하고 그 가치, 즉 그 값어치에 대해 판단을 내릴 수 있다. 지성만으로는 무분별한 목적들을 달성하기 위한 최선의 수단을 분별할 수 있지만, 도덕적 존재는 수단뿐만 아니라 목적 사이도 분별하게 하는 통찰을 소유한다. 그리고 미덕을 선택함에 있어서 도덕적 존재는 그럼에도 불구하고 지성적이다. 그는 자신이 무엇을 하고 있는지, 왜 그것을 하는지, 어디로 가고 있는지, 그리고 어떻게 그곳에 도달할 것인지를 안다.</w:t>
      </w:r>
    </w:p>
    <w:p w14:paraId="13945E7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16:7.5 </w:t>
      </w:r>
      <w:r>
        <w:rPr>
          <w:rFonts w:ascii="함초롬바탕" w:eastAsia="함초롬바탕" w:hAnsi="함초롬바탕" w:cs="함초롬바탕"/>
          <w:color w:val="262626"/>
        </w:rPr>
        <w:t>인간이 자신의 필사적 분투의 목적들을 분별하지 못할 때, 그는 자신이 실존의 동물 수준에서 기능하고 있음을 발견한다. 그는 인격적 존재로서 자신의 우주-마음 천부 능력의 통합적 부분인 저 물질적 예리함, 도덕적 분별, 영적 통찰의 우월한 이점들을 이용하는 데 실패한 것이다.</w:t>
      </w:r>
    </w:p>
    <w:p w14:paraId="3DF897A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16:7.6 </w:t>
      </w:r>
      <w:r>
        <w:rPr>
          <w:rFonts w:ascii="함초롬바탕" w:eastAsia="함초롬바탕" w:hAnsi="함초롬바탕" w:cs="함초롬바탕"/>
          <w:color w:val="262626"/>
        </w:rPr>
        <w:t xml:space="preserve">미덕은 의로움, 곧 코스모스와의 일치이다. 미덕들의 이름을 대는 것이 그것들을 정의하는 것이 </w:t>
      </w:r>
      <w:r>
        <w:rPr>
          <w:rFonts w:ascii="함초롬바탕" w:eastAsia="함초롬바탕" w:hAnsi="함초롬바탕" w:cs="함초롬바탕"/>
          <w:color w:val="262626"/>
        </w:rPr>
        <w:lastRenderedPageBreak/>
        <w:t>아니요, 그것들을 사는 것이 그것들을 아는 것이다. 미덕은 단지 지식이나 지혜가 아니라, 오히려 우주적 성취의 상승 수준들을 달성하는 데 있어서 점진적 체험의 실체이다. 필사 인간의 일상생활에서, 미덕은 악보다는 선을 일관되게 선택함으로써 실현되며, 그러한 선택 능력은 도덕적 본성을 소유했다는 증거이다.</w:t>
      </w:r>
    </w:p>
    <w:p w14:paraId="04DDCF4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16:7.7 </w:t>
      </w:r>
      <w:r>
        <w:rPr>
          <w:rFonts w:ascii="함초롬바탕" w:eastAsia="함초롬바탕" w:hAnsi="함초롬바탕" w:cs="함초롬바탕"/>
          <w:color w:val="262626"/>
        </w:rPr>
        <w:t>인간이 선과 악 사이에서 선택하는 것은, 그의 도덕적 본성의 예리함뿐만 아니라 무지, 미성숙, 망상과 같은 영향들에 의해서도 영향을 받는다. 비례 감각 또한 미덕의 실행에 관련되는데, 이는 왜곡이나 기만의 결과로 더 큰 것 대신에 더 작은 것을 선택했을 때 악이 저질러질 수 있기 때문이다. 상대적 평가 또는 비교 측정의 기술이 도덕적 영역의 미덕 실행에 들어간다.</w:t>
      </w:r>
    </w:p>
    <w:p w14:paraId="4C64F3A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16:7.8 </w:t>
      </w:r>
      <w:r>
        <w:rPr>
          <w:rFonts w:ascii="함초롬바탕" w:eastAsia="함초롬바탕" w:hAnsi="함초롬바탕" w:cs="함초롬바탕"/>
          <w:color w:val="262626"/>
        </w:rPr>
        <w:t>인간의 도덕적 본성은, 의미들을 정밀하게 살피는 그의 능력에 구현된 분별력인 측정의 기술 없이는 무력할 것이다. 마찬가지로 도덕적 선택은, 영적 가치들의 의식을 낳는 저 우주적 통찰 없이는 무익할 것이다. 지성의 관점에서 볼 때, 인간은 인격이 부여되었기 때문에 도덕적 존재의 수준으로 상승한다.</w:t>
      </w:r>
    </w:p>
    <w:p w14:paraId="57E48EA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16:7.9 </w:t>
      </w:r>
      <w:r>
        <w:rPr>
          <w:rFonts w:ascii="함초롬바탕" w:eastAsia="함초롬바탕" w:hAnsi="함초롬바탕" w:cs="함초롬바탕"/>
          <w:color w:val="262626"/>
        </w:rPr>
        <w:t>도덕성은 결코 법이나 힘으로 증진될 수 없다. 그것은 인격적이고 자유 의지에 달린 문제이며, 도덕적으로 덜 반응하지만 또한 어느 정도 아버지의 뜻을 행하기를 갈망하는 자들과, 도덕적으로 향기로운 개인들의 접촉이라는 전염에 의해 전파되어야만 한다.</w:t>
      </w:r>
    </w:p>
    <w:p w14:paraId="7642A5D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16:7.10 </w:t>
      </w:r>
      <w:r>
        <w:rPr>
          <w:rFonts w:ascii="함초롬바탕" w:eastAsia="함초롬바탕" w:hAnsi="함초롬바탕" w:cs="함초롬바탕"/>
          <w:color w:val="262626"/>
        </w:rPr>
        <w:t>도덕적 행위는, 더 높은 목적들을 선택하는 데 있어서의 선택적 분별과, 이 목적들을 달성하기 위한 도덕적 수단을 선택하는 것에 의해 인도되는, 가장 높은 지성에 의해 특징지어지는 인간의 수행이다. 그러한 행위는 유덕하다. 그러므로 최상의 미덕은, 하늘에 계신 아버지의 뜻을 행하기로 진심으로 선택하는 것이다.</w:t>
      </w:r>
    </w:p>
    <w:p w14:paraId="75E01F62"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유란시아 인격</w:t>
      </w:r>
    </w:p>
    <w:p w14:paraId="3220F88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16:8.1 </w:t>
      </w:r>
      <w:r>
        <w:rPr>
          <w:rFonts w:ascii="함초롬바탕" w:eastAsia="함초롬바탕" w:hAnsi="함초롬바탕" w:cs="함초롬바탕"/>
          <w:color w:val="262626"/>
        </w:rPr>
        <w:t>우주 아버지는 우주 실재성의 다양한 수준들에서 기능하는 수많은 계층의 존재들에게 인격을 수여하신다. 유란시아 인간들은 하나님의 상승 아들들의 수준에서 기능하는, 유한-필사 유형의 인격을 부여받았다.</w:t>
      </w:r>
    </w:p>
    <w:p w14:paraId="35EA10C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16:8.2 </w:t>
      </w:r>
      <w:r>
        <w:rPr>
          <w:rFonts w:ascii="함초롬바탕" w:eastAsia="함초롬바탕" w:hAnsi="함초롬바탕" w:cs="함초롬바탕"/>
          <w:color w:val="262626"/>
        </w:rPr>
        <w:t>우리가 인격을 명확히 정의하기는 어렵지만, 물질적, 정신적, 영적 에너지들의 총체를 구성하는 알려진 요인들에 대한 우리의 이해를 서술해 볼 수는 있다. 이 에너지들의 상호 연관은, 우주 아버지가 자신이 수여한 인격이 그 안에서, 그 위에서, 그리고 그것으로써 기능하게 하시는 기제를 구성한다.</w:t>
      </w:r>
    </w:p>
    <w:p w14:paraId="6F91962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16:8.3 </w:t>
      </w:r>
      <w:r>
        <w:rPr>
          <w:rFonts w:ascii="함초롬바탕" w:eastAsia="함초롬바탕" w:hAnsi="함초롬바탕" w:cs="함초롬바탕"/>
          <w:color w:val="262626"/>
        </w:rPr>
        <w:t>인격은 기원적 본성의 독특한 천부적 자질이며, 그 실존은 생각 조절자의 증여와는 독립적이고 그에 앞선다. 그럼에도 불구하고 조절자의 현존은 인격의 질적 현시를 증강시킨다. 생각 조절자들은 아버지로부터 나올 때 본성에서 동일하지만, 인격은 다양하고, 독창적이며, 배타적이다. 그리고 인격의 현시는, 인격 현시를 위한 유기체적 매개체를 구성하는, 연관된 물질적, 마음의, 영적 본성의 에너지들의 본성과 특질들에 의해 더욱 조건 지어지고 규정된다.</w:t>
      </w:r>
    </w:p>
    <w:p w14:paraId="3F3B22E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16:8.4 </w:t>
      </w:r>
      <w:r>
        <w:rPr>
          <w:rFonts w:ascii="함초롬바탕" w:eastAsia="함초롬바탕" w:hAnsi="함초롬바탕" w:cs="함초롬바탕"/>
          <w:color w:val="262626"/>
        </w:rPr>
        <w:t>인격들은 비슷할 수는 있으나 결코 같지는 않다. 주어진 계열, 유형, 계층, 또는 원형의 개인들은 서로 닮을 수 있고 또 실제로 닮지만, 결코 동일하지는 않다. 인격은 우리가 아는 한 개인의 특징이며, 형태, 마음, 또는 영적 지위의 본성과 범위에 미래의 변화가 있더라도 우리가 그러한 존재를 알아볼 수 있게 해 주는 것이다. 인격은, 그 인격의 표현과 현시의 매개체가 변형됨으로 인해 그 사람이 아무리 많이 변했을지라도, 우리가 이전에 알았던 바로 그 사람으로 그를 인식하고 확실히 식별하게 해주는 한 개인의 바로 그 부분이다.</w:t>
      </w:r>
    </w:p>
    <w:p w14:paraId="5AB7AB3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16:8.5 </w:t>
      </w:r>
      <w:r>
        <w:rPr>
          <w:rFonts w:ascii="함초롬바탕" w:eastAsia="함초롬바탕" w:hAnsi="함초롬바탕" w:cs="함초롬바탕"/>
          <w:color w:val="262626"/>
        </w:rPr>
        <w:t xml:space="preserve">창조체 인격은, 필사자의 반응적 행동에서 나타나는 자기-현시적이고 특징적인 두 가지 현상, 즉 </w:t>
      </w:r>
      <w:r>
        <w:rPr>
          <w:rFonts w:ascii="함초롬바탕" w:eastAsia="함초롬바탕" w:hAnsi="함초롬바탕" w:cs="함초롬바탕"/>
          <w:color w:val="262626"/>
        </w:rPr>
        <w:lastRenderedPageBreak/>
        <w:t>자의식과 그에 연관된 상대적 자유 의지에 의해 구별된다.</w:t>
      </w:r>
    </w:p>
    <w:p w14:paraId="532F99D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16:8.6 </w:t>
      </w:r>
      <w:r>
        <w:rPr>
          <w:rFonts w:ascii="함초롬바탕" w:eastAsia="함초롬바탕" w:hAnsi="함초롬바탕" w:cs="함초롬바탕"/>
          <w:color w:val="262626"/>
        </w:rPr>
        <w:t>자의식은 인격 실재성에 대한 지성적 인식으로 이루어진다. 그것은 다른 인격들의 실체를 인식하는 능력을 포함한다. 그것은 우주 실재성들 안에서 그리고 그것들과 함께하는 개별화된 체험을 할 수 있는 능력을 나타내며, 우주의 인격 관계들 안에서 정체성 지위를 획득하는 것과 동등하다. 자의식은 마음 사역의 실재성에 대한 인식과, 창조적이고 결정적인 자유 의지의 상대적 독립성의 실현을 함축한다.</w:t>
      </w:r>
    </w:p>
    <w:p w14:paraId="642DD6E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16:8.7 </w:t>
      </w:r>
      <w:r>
        <w:rPr>
          <w:rFonts w:ascii="함초롬바탕" w:eastAsia="함초롬바탕" w:hAnsi="함초롬바탕" w:cs="함초롬바탕"/>
          <w:color w:val="262626"/>
        </w:rPr>
        <w:t>인간 인격의 자의식을 특징짓는 상대적 자유 의지는 다음에 관련된다.</w:t>
      </w:r>
    </w:p>
    <w:p w14:paraId="4D9A10D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16:8.8 </w:t>
      </w:r>
      <w:r>
        <w:rPr>
          <w:rFonts w:ascii="함초롬바탕" w:eastAsia="함초롬바탕" w:hAnsi="함초롬바탕" w:cs="함초롬바탕"/>
          <w:color w:val="262626"/>
        </w:rPr>
        <w:t>1. 도덕적 결정, 가장 높은 지혜.</w:t>
      </w:r>
    </w:p>
    <w:p w14:paraId="2A8404E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16:8.9 </w:t>
      </w:r>
      <w:r>
        <w:rPr>
          <w:rFonts w:ascii="함초롬바탕" w:eastAsia="함초롬바탕" w:hAnsi="함초롬바탕" w:cs="함초롬바탕"/>
          <w:color w:val="262626"/>
        </w:rPr>
        <w:t>2. 영적 선택, 진리 분별.</w:t>
      </w:r>
    </w:p>
    <w:p w14:paraId="25BD101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16:8.10 </w:t>
      </w:r>
      <w:r>
        <w:rPr>
          <w:rFonts w:ascii="함초롬바탕" w:eastAsia="함초롬바탕" w:hAnsi="함초롬바탕" w:cs="함초롬바탕"/>
          <w:color w:val="262626"/>
        </w:rPr>
        <w:t>3. 이기심 없는 사랑, 형제애적 봉사.</w:t>
      </w:r>
    </w:p>
    <w:p w14:paraId="611F646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16:8.11 </w:t>
      </w:r>
      <w:r>
        <w:rPr>
          <w:rFonts w:ascii="함초롬바탕" w:eastAsia="함초롬바탕" w:hAnsi="함초롬바탕" w:cs="함초롬바탕"/>
          <w:color w:val="262626"/>
        </w:rPr>
        <w:t>4. 목적 있는 협력, 집단 충성.</w:t>
      </w:r>
    </w:p>
    <w:p w14:paraId="0C5C7F2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16:8.12 </w:t>
      </w:r>
      <w:r>
        <w:rPr>
          <w:rFonts w:ascii="함초롬바탕" w:eastAsia="함초롬바탕" w:hAnsi="함초롬바탕" w:cs="함초롬바탕"/>
          <w:color w:val="262626"/>
        </w:rPr>
        <w:t>5. 우주적 통찰, 우주 의미들의 파악.</w:t>
      </w:r>
    </w:p>
    <w:p w14:paraId="538758B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16:8.13 </w:t>
      </w:r>
      <w:r>
        <w:rPr>
          <w:rFonts w:ascii="함초롬바탕" w:eastAsia="함초롬바탕" w:hAnsi="함초롬바탕" w:cs="함초롬바탕"/>
          <w:color w:val="262626"/>
        </w:rPr>
        <w:t>6. 인격 헌신, 아버지의 뜻을 행하는 데 대한 전심의 헌신.</w:t>
      </w:r>
    </w:p>
    <w:p w14:paraId="0A63DC0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16:8.14 </w:t>
      </w:r>
      <w:r>
        <w:rPr>
          <w:rFonts w:ascii="함초롬바탕" w:eastAsia="함초롬바탕" w:hAnsi="함초롬바탕" w:cs="함초롬바탕"/>
          <w:color w:val="262626"/>
        </w:rPr>
        <w:t>7. 예배, 신성한 가치들의 진실한 추구와 신성한 가치-부여자에 대한 전심의 사랑.</w:t>
      </w:r>
    </w:p>
    <w:p w14:paraId="33FD713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16:8.15 </w:t>
      </w:r>
      <w:r>
        <w:rPr>
          <w:rFonts w:ascii="함초롬바탕" w:eastAsia="함초롬바탕" w:hAnsi="함초롬바탕" w:cs="함초롬바탕"/>
          <w:color w:val="262626"/>
        </w:rPr>
        <w:t>유란시아 유형의 인간 인격은, 부모 생식 원형의 우주 마음의 오르본톤 계열의 네바돈 계층을 부여받고, 전기화학적 계층의 생명 활성화에 속하는 네바돈 유형 유기체의 행성적 변형으로 구성된 물리적 기제 안에서 기능하는 것으로 볼 수 있다. 그러한 마음이 부여된 필사 기제에 신성한 인격이라는 선물이 증여되는 것은 우주 시민권의 존엄을 부여하며, 그러한 필사 창조체가 즉시 우주의 세 가지 기본 마음 실체들에 대한 구성적 인식을 향해 반응적이 되도록 한다.</w:t>
      </w:r>
    </w:p>
    <w:p w14:paraId="1CEDB91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16:8.16 </w:t>
      </w:r>
      <w:r>
        <w:rPr>
          <w:rFonts w:ascii="함초롬바탕" w:eastAsia="함초롬바탕" w:hAnsi="함초롬바탕" w:cs="함초롬바탕"/>
          <w:color w:val="262626"/>
        </w:rPr>
        <w:t>1. 물리적 인과관계의 균일성에 대한 수학적 또는 논리적 인식.</w:t>
      </w:r>
    </w:p>
    <w:p w14:paraId="66E2FE0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16:8.17 </w:t>
      </w:r>
      <w:r>
        <w:rPr>
          <w:rFonts w:ascii="함초롬바탕" w:eastAsia="함초롬바탕" w:hAnsi="함초롬바탕" w:cs="함초롬바탕"/>
          <w:color w:val="262626"/>
        </w:rPr>
        <w:t>2. 도덕적 행위의 의무에 대한 이성적 인식.</w:t>
      </w:r>
    </w:p>
    <w:p w14:paraId="2D38156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16:8.18 </w:t>
      </w:r>
      <w:r>
        <w:rPr>
          <w:rFonts w:ascii="함초롬바탕" w:eastAsia="함초롬바탕" w:hAnsi="함초롬바탕" w:cs="함초롬바탕"/>
          <w:color w:val="262626"/>
        </w:rPr>
        <w:t>3. 인류에 대한 사랑의 봉사와 연관된, 믿음으로 파악하는 신과의 교제적 예배.</w:t>
      </w:r>
    </w:p>
    <w:p w14:paraId="5B9904F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16:8.19 </w:t>
      </w:r>
      <w:r>
        <w:rPr>
          <w:rFonts w:ascii="함초롬바탕" w:eastAsia="함초롬바탕" w:hAnsi="함초롬바탕" w:cs="함초롬바탕"/>
          <w:color w:val="262626"/>
        </w:rPr>
        <w:t>그러한 인격 천부적 자질의 완전한 기능은 신 혈족 관계의 실현의 시작이다. 아버지 하나님의 전(前)인격적 단편이 내주하는 그러한 자아는, 진실로 그리고 실제로 하나님의 영적 아들이다. 그러한 창조체는 신성한 현존의 선물을 받을 능력을 드러낼 뿐만 아니라, 모든 인격들의 파라다이스 아버지의 인격-인력 회로에 대한 반응적 응답을 보인다.</w:t>
      </w:r>
    </w:p>
    <w:p w14:paraId="1860C363"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인간 의식의 실체</w:t>
      </w:r>
    </w:p>
    <w:p w14:paraId="53347B4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16:9.1 </w:t>
      </w:r>
      <w:r>
        <w:rPr>
          <w:rFonts w:ascii="함초롬바탕" w:eastAsia="함초롬바탕" w:hAnsi="함초롬바탕" w:cs="함초롬바탕"/>
          <w:color w:val="262626"/>
        </w:rPr>
        <w:t>우주 마음을 부여받고 조절자가 내주하는 인격적 창조체는, 에너지 실체, 마음 실체, 영 실체에 대한 타고난 인식-실현을 소유한다. 의지 창조체는 이리하여 하나님의 사실, 법칙, 사랑을 분별하도록 갖추어져 있다. 인간 의식의 이 세 가지 양도할 수 없는 것들을 제외하고, 모든 인간 체험은 우주적 인식의 이 세 우주 실체 반응들의 통일에 타당성의 직관적 실현이 부여되는 것을 제외하면, 실로 주관적이다.</w:t>
      </w:r>
    </w:p>
    <w:p w14:paraId="1F69B26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16:9.2 </w:t>
      </w:r>
      <w:r>
        <w:rPr>
          <w:rFonts w:ascii="함초롬바탕" w:eastAsia="함초롬바탕" w:hAnsi="함초롬바탕" w:cs="함초롬바탕"/>
          <w:color w:val="262626"/>
        </w:rPr>
        <w:t xml:space="preserve">하나님을 분별하는 필사자는, 도덕적 마음이 내주하는 신성한 영과 협력하여 불멸의 혼을 이중화하는, 물리적 장막 안에서의 인간의 최상 과업인, 살아남는 혼의 진화 속에서 이 세 가지 우주적 특질들의 통일 가치를 감지할 수 있다. 그 최초의 발상부터 혼은 실제적이며, 우주적 생존 특질들을 가지고 </w:t>
      </w:r>
      <w:r>
        <w:rPr>
          <w:rFonts w:ascii="함초롬바탕" w:eastAsia="함초롬바탕" w:hAnsi="함초롬바탕" w:cs="함초롬바탕"/>
          <w:color w:val="262626"/>
        </w:rPr>
        <w:lastRenderedPageBreak/>
        <w:t>있다.</w:t>
      </w:r>
    </w:p>
    <w:p w14:paraId="34EEC77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16:9.3 </w:t>
      </w:r>
      <w:r>
        <w:rPr>
          <w:rFonts w:ascii="함초롬바탕" w:eastAsia="함초롬바탕" w:hAnsi="함초롬바탕" w:cs="함초롬바탕"/>
          <w:color w:val="262626"/>
        </w:rPr>
        <w:t>만일 필사 인간이 자연사 후에 생존하지 못하면, 그의 인간 체험의 참된 영적 가치들은 생각 조절자의 계속되는 체험의 일부로서 살아남는다. 그러한 비생존자의 인격 가치들은 실제화하는 최상 존재의 인격 안에서 한 요인으로서 존속한다. 그러한 존속하는 인격의 특질들은 정체성을 박탈당하지만, 육체를 입고 필사 생애 동안 축적된 체험적 가치들은 박탈당하지 않는다. 정체성의 생존은, 모론시아 지위와 점증하는 신성한 가치를 지닌 불멸의 혼의 생존에 달려 있다. 인격 정체성은 혼의 생존 안에서 그리고 혼의 생존에 의해 살아남는다.</w:t>
      </w:r>
    </w:p>
    <w:p w14:paraId="47668E6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16:9.4 </w:t>
      </w:r>
      <w:r>
        <w:rPr>
          <w:rFonts w:ascii="함초롬바탕" w:eastAsia="함초롬바탕" w:hAnsi="함초롬바탕" w:cs="함초롬바탕"/>
          <w:color w:val="262626"/>
        </w:rPr>
        <w:t>인간의 자의식은 의식하는 자아 외의 다른 자아들의 실체에 대한 인식을 함축하며, 더 나아가 그러한 인식이 상호적이라는 것, 즉 자아가 아는 것처럼 자아도 알려진다는 것을 함축한다. 이것은 인간의 사회생활에서 순전히 인간적인 방식으로 나타난다. 그러나 너희는 너희 안에 사는 하나님의 현존의 실체에 대해 확신할 수 있는 것만큼, 동료 존재의 실체에 대해 그렇게 절대적으로 확신할 수는 없다. 사회적 의식은 하나님-의식처럼 양도할 수 없는 것이 아니다. 그것은 문화적 발전이며, 지식, 상징, 그리고 인간의 구성적 천부 능력들, 곧 과학, 도덕, 종교의 기여에 의존한다. 그리고 사회화된 이 우주적 선물들이 문명을 구성한다.</w:t>
      </w:r>
    </w:p>
    <w:p w14:paraId="4471B00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16:9.5 </w:t>
      </w:r>
      <w:r>
        <w:rPr>
          <w:rFonts w:ascii="함초롬바탕" w:eastAsia="함초롬바탕" w:hAnsi="함초롬바탕" w:cs="함초롬바탕"/>
          <w:color w:val="262626"/>
        </w:rPr>
        <w:t>문명은 우주적이지 않기 때문에 불안정하다. 그것들은 종족들의 개인들에게 타고난 것이 아니다. 그것들은 인간의 구성 요인들, 곧 과학, 도덕, 종교의 결합된 기여로 양육되어야 한다. 문명은 왔다가 가지만, 과학, 도덕, 종교는 그 붕괴에도 항상 살아남는다.</w:t>
      </w:r>
    </w:p>
    <w:p w14:paraId="587BCA1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16:9.6 </w:t>
      </w:r>
      <w:r>
        <w:rPr>
          <w:rFonts w:ascii="함초롬바탕" w:eastAsia="함초롬바탕" w:hAnsi="함초롬바탕" w:cs="함초롬바탕"/>
          <w:color w:val="262626"/>
        </w:rPr>
        <w:t>예수는 사람에게 하나님을 계시했을 뿐만 아니라, 자기 자신과 다른 사람들에게 사람에 대한 새로운 계시를 했다. 예수의 생애에서 너희는 최상의 상태에 있는 사람을 본다. 예수가 자신의 생애에 하나님을 그토록 많이 가졌기 때문에 인간은 그토록 아름답게 실제적이 되며, 하나님의 실현(인식)은 모든 사람 안에 양도할 수 없고 구성적이다.</w:t>
      </w:r>
    </w:p>
    <w:p w14:paraId="2005FA9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16:9.7 </w:t>
      </w:r>
      <w:r>
        <w:rPr>
          <w:rFonts w:ascii="함초롬바탕" w:eastAsia="함초롬바탕" w:hAnsi="함초롬바탕" w:cs="함초롬바탕"/>
          <w:color w:val="262626"/>
        </w:rPr>
        <w:t>부모의 본능을 제외하고, 이기심 없음은 전적으로 자연적인 것은 아니다. 다른 사람들은 자연스럽게 사랑받거나 사회적으로 봉사받지 않는다. 이기심 없고 이타적인 사회 질서를 생성하려면 이성, 도덕성의 계몽과, 종교의 충동, 즉 하나님-앎을 필요로 한다. 인간 자신의 인격 인식, 즉 자의식 또한, 인간적인 것에서 신적인 것에 이르는 다른 인격의 실체를 인식하고 파악하는 이 타고난 능력, 즉 이 타고난 타자-인식이라는 바로 이 사실에 직접적으로 의존한다.</w:t>
      </w:r>
    </w:p>
    <w:p w14:paraId="206AC82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16:9.8 </w:t>
      </w:r>
      <w:r>
        <w:rPr>
          <w:rFonts w:ascii="함초롬바탕" w:eastAsia="함초롬바탕" w:hAnsi="함초롬바탕" w:cs="함초롬바탕"/>
          <w:color w:val="262626"/>
        </w:rPr>
        <w:t>이기심 없는 사회적 의식은, 만일 그것이 객관적이라면, 근본적으로 종교적 의식이어야만 한다. 그렇지 않다면 그것은 순전히 주관적인 철학적 추상이며 따라서 사랑이 결여된 것이다. 오직 하나님을 아는 개인만이 자신을 사랑하듯이 다른 사람을 사랑할 수 있다.</w:t>
      </w:r>
    </w:p>
    <w:p w14:paraId="3B8D1F1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16:9.9 </w:t>
      </w:r>
      <w:r>
        <w:rPr>
          <w:rFonts w:ascii="함초롬바탕" w:eastAsia="함초롬바탕" w:hAnsi="함초롬바탕" w:cs="함초롬바탕"/>
          <w:color w:val="262626"/>
        </w:rPr>
        <w:t>자의식은 본질적으로 공동체적 의식이다: 하나님과 인간, 아버지와 아들, 창조주와 창조체. 인간의 자의식 안에는 네 가지 우주-실체 실현이 잠재하고 내재한다.</w:t>
      </w:r>
    </w:p>
    <w:p w14:paraId="2FEF760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16:9.10 </w:t>
      </w:r>
      <w:r>
        <w:rPr>
          <w:rFonts w:ascii="함초롬바탕" w:eastAsia="함초롬바탕" w:hAnsi="함초롬바탕" w:cs="함초롬바탕"/>
          <w:color w:val="262626"/>
        </w:rPr>
        <w:t>1. 지식 탐구, 과학의 논리.</w:t>
      </w:r>
    </w:p>
    <w:p w14:paraId="1090946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16:9.11 </w:t>
      </w:r>
      <w:r>
        <w:rPr>
          <w:rFonts w:ascii="함초롬바탕" w:eastAsia="함초롬바탕" w:hAnsi="함초롬바탕" w:cs="함초롬바탕"/>
          <w:color w:val="262626"/>
        </w:rPr>
        <w:t>2. 도덕적 가치 탐구, 의무감.</w:t>
      </w:r>
    </w:p>
    <w:p w14:paraId="15994E4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16:9.12 </w:t>
      </w:r>
      <w:r>
        <w:rPr>
          <w:rFonts w:ascii="함초롬바탕" w:eastAsia="함초롬바탕" w:hAnsi="함초롬바탕" w:cs="함초롬바탕"/>
          <w:color w:val="262626"/>
        </w:rPr>
        <w:t>3. 영적 가치 탐구, 종교적 체험.</w:t>
      </w:r>
    </w:p>
    <w:p w14:paraId="355C584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16:9.13 </w:t>
      </w:r>
      <w:r>
        <w:rPr>
          <w:rFonts w:ascii="함초롬바탕" w:eastAsia="함초롬바탕" w:hAnsi="함초롬바탕" w:cs="함초롬바탕"/>
          <w:color w:val="262626"/>
        </w:rPr>
        <w:t>4. 인격 가치 탐구, 인격으로서의 하나님 실체를 인식하는 능력과, 그와 동시에 동료 인격들과의 우리 형제 관계를 실현하는 것.</w:t>
      </w:r>
    </w:p>
    <w:p w14:paraId="32B4546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16:9.14 </w:t>
      </w:r>
      <w:r>
        <w:rPr>
          <w:rFonts w:ascii="함초롬바탕" w:eastAsia="함초롬바탕" w:hAnsi="함초롬바탕" w:cs="함초롬바탕"/>
          <w:color w:val="262626"/>
        </w:rPr>
        <w:t>너희가 하나님을 너희의 창조주 아버지로서 이미 의식하기 때문에, 너희는 인간을 너희의 창조체 형제로서 의식하게 된다. 아버지 신분은, 우리가 스스로를 이성적으로 이끌어 형제 신분을 인식하게 되는 바로 그 관계이다. 그리고 아버지 신분은 모든 도덕적 창조체들에게 우주적 실체가 되거나 될 수 있는데, 이는 아버지께서 친히 그러한 모든 존재들에게 인격을 수여하셨고 그들을 보편적 인격 회로의 붙듦 안에 회로화하셨기 때문이다. 우리는 첫째, 그분이 계시기 때문에, 다음으로, 그분이 우리 안에 계시기 때문에, 그리고 마지막으로, 우리가 그분 안에 있기 때문에 하나님을 예배한다.</w:t>
      </w:r>
    </w:p>
    <w:p w14:paraId="4B16790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16:9.15 </w:t>
      </w:r>
      <w:r>
        <w:rPr>
          <w:rFonts w:ascii="함초롬바탕" w:eastAsia="함초롬바탕" w:hAnsi="함초롬바탕" w:cs="함초롬바탕"/>
          <w:color w:val="262626"/>
        </w:rPr>
        <w:t>우주 마음이 자신의 근원인 무한 영의 무한한 마음을 자의식적으로 인식하는 동시에, 멀리 펼쳐진 우주들의 물리적 실체, 영원 아들의 영적 실체, 그리고 우주 아버지의 인격 실체를 의식한다는 것이 이상한 일인가?</w:t>
      </w:r>
    </w:p>
    <w:p w14:paraId="382E4003" w14:textId="77777777" w:rsidR="000E11C6"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16:9.16 </w:t>
      </w:r>
      <w:r>
        <w:rPr>
          <w:rFonts w:ascii="함초롬바탕" w:eastAsia="함초롬바탕" w:hAnsi="함초롬바탕" w:cs="함초롬바탕"/>
          <w:i/>
          <w:iCs/>
          <w:color w:val="6B5A45"/>
        </w:rPr>
        <w:t>[유버사에서 온 우주 검열자가 후원함.]</w:t>
      </w:r>
    </w:p>
    <w:p w14:paraId="615A8296" w14:textId="77777777" w:rsidR="000E11C6" w:rsidRDefault="000E11C6">
      <w:pPr>
        <w:spacing w:beforeLines="50" w:before="120"/>
        <w:jc w:val="both"/>
      </w:pPr>
    </w:p>
    <w:p w14:paraId="6850A9FA" w14:textId="77777777" w:rsidR="000E11C6" w:rsidRPr="00041BE8" w:rsidRDefault="00000000" w:rsidP="00812259">
      <w:pPr>
        <w:pStyle w:val="1"/>
        <w:keepNext/>
        <w:pageBreakBefore/>
        <w:pBdr>
          <w:bottom w:val="double" w:sz="6" w:space="10" w:color="B08D57"/>
        </w:pBdr>
        <w:spacing w:before="600" w:after="360"/>
        <w:jc w:val="center"/>
      </w:pPr>
      <w:bookmarkStart w:id="17" w:name="paper017"/>
      <w:r>
        <w:rPr>
          <w:rFonts w:ascii="함초롬바탕" w:eastAsia="함초롬바탕" w:hAnsi="함초롬바탕" w:cs="함초롬바탕"/>
          <w:color w:val="B08D57"/>
          <w:spacing w:val="40"/>
          <w:sz w:val="24"/>
          <w:szCs w:val="24"/>
        </w:rPr>
        <w:lastRenderedPageBreak/>
        <w:t>제17편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일곱 최상 영 집단</w:t>
      </w:r>
      <w:bookmarkEnd w:id="17"/>
    </w:p>
    <w:p w14:paraId="7995D4D4" w14:textId="77777777" w:rsidR="000E11C6" w:rsidRPr="00041BE8" w:rsidRDefault="000E11C6" w:rsidP="00041BE8">
      <w:pPr>
        <w:spacing w:beforeLines="50" w:before="120"/>
        <w:jc w:val="both"/>
        <w:rPr>
          <w:rFonts w:ascii="함초롬바탕" w:eastAsia="함초롬바탕" w:hAnsi="함초롬바탕" w:cs="함초롬바탕"/>
        </w:rPr>
      </w:pPr>
    </w:p>
    <w:p w14:paraId="0412B045"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17:0.1 </w:t>
      </w:r>
      <w:r>
        <w:rPr>
          <w:rFonts w:ascii="함초롬바탕" w:eastAsia="함초롬바탕" w:hAnsi="함초롬바탕" w:cs="함초롬바탕"/>
          <w:color w:val="262626"/>
        </w:rPr>
        <w:t>일곱 최상 영 집단은 대우주의 일곱 분할 행정을 보편적 조율 지휘자들이다. 모두 무한 영의 기능적 가족으로 분류되지만, 아래 세 집단은 보통 파라다이스 삼위일체의 자녀들로 분류된다.</w:t>
      </w:r>
    </w:p>
    <w:p w14:paraId="5C01063B"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17:0.2 </w:t>
      </w:r>
      <w:r>
        <w:rPr>
          <w:rFonts w:ascii="함초롬바탕" w:eastAsia="함초롬바탕" w:hAnsi="함초롬바탕" w:cs="함초롬바탕"/>
          <w:color w:val="262626"/>
        </w:rPr>
        <w:t>1. 일곱 주(主) 영.</w:t>
      </w:r>
    </w:p>
    <w:p w14:paraId="2E58E3FF"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17:0.3 </w:t>
      </w:r>
      <w:r>
        <w:rPr>
          <w:rFonts w:ascii="함초롬바탕" w:eastAsia="함초롬바탕" w:hAnsi="함초롬바탕" w:cs="함초롬바탕"/>
          <w:color w:val="262626"/>
        </w:rPr>
        <w:t>2. 일곱 최상 집행자.</w:t>
      </w:r>
    </w:p>
    <w:p w14:paraId="232F69F5"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17:0.4 </w:t>
      </w:r>
      <w:r>
        <w:rPr>
          <w:rFonts w:ascii="함초롬바탕" w:eastAsia="함초롬바탕" w:hAnsi="함초롬바탕" w:cs="함초롬바탕"/>
          <w:color w:val="262626"/>
        </w:rPr>
        <w:t>3. 반영 영들.</w:t>
      </w:r>
    </w:p>
    <w:p w14:paraId="6D0097F2"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17:0.5 </w:t>
      </w:r>
      <w:r>
        <w:rPr>
          <w:rFonts w:ascii="함초롬바탕" w:eastAsia="함초롬바탕" w:hAnsi="함초롬바탕" w:cs="함초롬바탕"/>
          <w:color w:val="262626"/>
        </w:rPr>
        <w:t>나머지 네 집단은 무한 영이나 혹은 창조적 지위에 있는 그의 동료들의 창조 행위로 존재하게 된다.</w:t>
      </w:r>
    </w:p>
    <w:p w14:paraId="4AD204BE"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17:0.6 </w:t>
      </w:r>
      <w:r>
        <w:rPr>
          <w:rFonts w:ascii="함초롬바탕" w:eastAsia="함초롬바탕" w:hAnsi="함초롬바탕" w:cs="함초롬바탕"/>
          <w:color w:val="262626"/>
        </w:rPr>
        <w:t>4. 반영 영상 보조자.</w:t>
      </w:r>
    </w:p>
    <w:p w14:paraId="760CC12A"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17:0.7 </w:t>
      </w:r>
      <w:r>
        <w:rPr>
          <w:rFonts w:ascii="함초롬바탕" w:eastAsia="함초롬바탕" w:hAnsi="함초롬바탕" w:cs="함초롬바탕"/>
          <w:color w:val="262626"/>
        </w:rPr>
        <w:t>5. 회로의 일곱 영들.</w:t>
      </w:r>
    </w:p>
    <w:p w14:paraId="625B67C9"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17:0.8 </w:t>
      </w:r>
      <w:r>
        <w:rPr>
          <w:rFonts w:ascii="함초롬바탕" w:eastAsia="함초롬바탕" w:hAnsi="함초롬바탕" w:cs="함초롬바탕"/>
          <w:color w:val="262626"/>
        </w:rPr>
        <w:t>6. 지역 우주 창조 영.</w:t>
      </w:r>
    </w:p>
    <w:p w14:paraId="67A969DA"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17:0.9 </w:t>
      </w:r>
      <w:r>
        <w:rPr>
          <w:rFonts w:ascii="함초롬바탕" w:eastAsia="함초롬바탕" w:hAnsi="함초롬바탕" w:cs="함초롬바탕"/>
          <w:color w:val="262626"/>
        </w:rPr>
        <w:t>7. 보조 마음-영.</w:t>
      </w:r>
    </w:p>
    <w:p w14:paraId="694EB63F"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17:0.10 </w:t>
      </w:r>
      <w:r>
        <w:rPr>
          <w:rFonts w:ascii="함초롬바탕" w:eastAsia="함초롬바탕" w:hAnsi="함초롬바탕" w:cs="함초롬바탕"/>
          <w:color w:val="262626"/>
        </w:rPr>
        <w:t>이 일곱 계층은 유버사에서 일곱 최상 영 집단으로 알려져 있다. 그들의 활동 영역은 영원한 섬 가장자리에 있는 일곱 주(主) 영들의 인격적 현존에서 시작하여, 영의 일곱 파라다이스 위성들, 하보나 회로들, 초우주 정부들, 지역 우주들의 행정 및 감독을 거쳐, 시간과 공간의 세계들에 있는 진화적 마음의 영역들에 부여된 보조 영들의 미천한 봉사에까지 확장된다.</w:t>
      </w:r>
    </w:p>
    <w:p w14:paraId="0BB277DD" w14:textId="77777777" w:rsidR="000E11C6"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17:0.11 </w:t>
      </w:r>
      <w:r>
        <w:rPr>
          <w:rFonts w:ascii="함초롬바탕" w:eastAsia="함초롬바탕" w:hAnsi="함초롬바탕" w:cs="함초롬바탕"/>
          <w:color w:val="262626"/>
        </w:rPr>
        <w:t>일곱 주(主) 영은 이 광범위한 행정 영역의 조율 지휘자이다. 조직된 물리적 동력, 마음 에너지, 그리고 비인격적 영 사역의 행정 조절에 관한 일부 문제에서 그들은 인격적으로 그리고 직접 행동하며, 다른 경우에는 그들의 다양한 동료들을 통해 기능한다. 집행 성격의 모든 사안에서, 즉 결정, 규정, 조정, 행정적 결의에 있어서 주(主) 영들은 일곱 최상 집행자들이라는 개인들을 통해 행동한다. 중앙 우주에서 주(主) 영들은 하보나 회로들의 일곱 영을 통해 기능할 수 있다. 일곱 초우주 본부에서 그들은 반영 영들의 통로를 통해 자신들을 드러내며, 반영 영상 보조자들을 통해 인격적으로 교신하는 옛적부터 늘 계신 이들이라는 개인들을 통해 행동한다.</w:t>
      </w:r>
    </w:p>
    <w:p w14:paraId="58AD1F1E" w14:textId="77777777" w:rsidR="000E11C6"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17:0.12 </w:t>
      </w:r>
      <w:r>
        <w:rPr>
          <w:rFonts w:ascii="함초롬바탕" w:eastAsia="함초롬바탕" w:hAnsi="함초롬바탕" w:cs="함초롬바탕"/>
          <w:color w:val="262626"/>
        </w:rPr>
        <w:t>일곱 주(主) 영은 옛적부터 늘 계신 이들의 법정 아래에 있는 우주 행정과 직접적으로 그리고 인격적으로 접촉하지 않는다. 너희의 지역 우주는 오르본톤의 주(主) 영에 의해 우리 초우주의 일부로서 행정되지만, 네바돈 토착 존재들과 관련하여 그의 기능은 너희 지역 우주의 본부 샐빙턴에 거주하는 창조 어머니 영에 의해 즉각적으로 수행되고 인격적으로 지휘된다.</w:t>
      </w:r>
    </w:p>
    <w:p w14:paraId="048FA6D5" w14:textId="77777777" w:rsidR="000E11C6" w:rsidRPr="00041BE8" w:rsidRDefault="000E11C6" w:rsidP="00041BE8">
      <w:pPr>
        <w:spacing w:beforeLines="50" w:before="120"/>
        <w:jc w:val="both"/>
        <w:rPr>
          <w:rFonts w:ascii="함초롬바탕" w:eastAsia="함초롬바탕" w:hAnsi="함초롬바탕" w:cs="함초롬바탕"/>
        </w:rPr>
      </w:pPr>
    </w:p>
    <w:p w14:paraId="15FFE032" w14:textId="77777777" w:rsidR="000E11C6" w:rsidRPr="00041BE8" w:rsidRDefault="00000000" w:rsidP="0081225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일곱 최상 집행자</w:t>
      </w:r>
    </w:p>
    <w:p w14:paraId="14489517"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17:1.1 </w:t>
      </w:r>
      <w:r>
        <w:rPr>
          <w:rFonts w:ascii="함초롬바탕" w:eastAsia="함초롬바탕" w:hAnsi="함초롬바탕" w:cs="함초롬바탕"/>
          <w:color w:val="262626"/>
        </w:rPr>
        <w:t xml:space="preserve">주(主) 영들의 집행 본부는 무한 영의 일곱 파라다이스 위성에 위치하며, 이 위성들은 영원 아들의 빛나는 구체들과 가장 안쪽 하보나 회로 사이에서 파라다이스 중앙 섬을 공전한다. 이 집행 구체들은 최상 집행자들의 지휘를 받는데, 이 최상 집행자들은 아버지, 아들, 그리고 영에 의해 삼위일체화된 일곱 </w:t>
      </w:r>
      <w:r>
        <w:rPr>
          <w:rFonts w:ascii="함초롬바탕" w:eastAsia="함초롬바탕" w:hAnsi="함초롬바탕" w:cs="함초롬바탕"/>
          <w:color w:val="262626"/>
        </w:rPr>
        <w:lastRenderedPageBreak/>
        <w:t>존재들로, 일곱 주(主) 영이 정한 기준에 따라 그들의 우주 대표로서 기능하도록 구성된 집단이다.</w:t>
      </w:r>
    </w:p>
    <w:p w14:paraId="3F8C4C4D"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17:1.2 </w:t>
      </w:r>
      <w:r>
        <w:rPr>
          <w:rFonts w:ascii="함초롬바탕" w:eastAsia="함초롬바탕" w:hAnsi="함초롬바탕" w:cs="함초롬바탕"/>
          <w:color w:val="262626"/>
        </w:rPr>
        <w:t>주(主) 영들은 이 최상 집행자들을 통해 초우주 정부의 여러 부문들과 계속 접촉을 유지한다. 일곱 초우주의 기본적 구성 추세를 대체로 결정하는 것은 바로 그들이다. 그들은 모두 한결같이 신성의 완전함을 지니지만, 인격에 있어서는 다양하다. 그들에게는 통솔하는 책임자가 없다. 그들이 만날 때마다 그들 가운데 하나를 뽑아 그 연합 회의를 주관한다. 주기적으로 그들은 일곱 주(主) 영과 회의하기 위해 파라다이스를 방문한다.</w:t>
      </w:r>
    </w:p>
    <w:p w14:paraId="0458019D"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17:1.3 </w:t>
      </w:r>
      <w:r>
        <w:rPr>
          <w:rFonts w:ascii="함초롬바탕" w:eastAsia="함초롬바탕" w:hAnsi="함초롬바탕" w:cs="함초롬바탕"/>
          <w:color w:val="262626"/>
        </w:rPr>
        <w:t>일곱 최상 집행자들은 대우주의 행정 조율자로 활동한다. 그들은 하보나 이후 창조계의 경영 이사회라 불릴 수 있다. 그들은 파라다이스 내부 일에는 관여하지 않으며, 회로의 일곱 영들을 통해 하보나 활동의 제한된 영역을 지휘한다. 이 밖에는 감독하는 범위에 거의 제한이 없다. 그들은 물리적, 지적, 그리고 영적 사안의 감독에 참여한다. 그들은 일곱 초우주와 하보나에서 일어나는 모든 것을 보고, 듣고, 느끼며, 심지어 모든 것을 안다.</w:t>
      </w:r>
    </w:p>
    <w:p w14:paraId="3F429D22"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17:1.4 </w:t>
      </w:r>
      <w:r>
        <w:rPr>
          <w:rFonts w:ascii="함초롬바탕" w:eastAsia="함초롬바탕" w:hAnsi="함초롬바탕" w:cs="함초롬바탕"/>
          <w:color w:val="262626"/>
        </w:rPr>
        <w:t>이 최상 집행자들은 정책을 입안하지도, 우주 절차를 수정하지도 않는다. 그들은 일곱 주(主) 영에 의해 발표된 신성 계획 실행에 관여한다. 그들은 초우주에서 옛적부터 늘 계신 이들의 통치나 지역 우주에서 창조자 아들들의 주권을 방해하지 않는다. 그들은 조율하는 집행자들이며, 그 기능은 대우주에서 정식으로 수립된 모든 통치자들의 연합된 정책을 수행하는 것이다.</w:t>
      </w:r>
    </w:p>
    <w:p w14:paraId="7992E48F"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17:1.5 </w:t>
      </w:r>
      <w:r>
        <w:rPr>
          <w:rFonts w:ascii="함초롬바탕" w:eastAsia="함초롬바탕" w:hAnsi="함초롬바탕" w:cs="함초롬바탕"/>
          <w:color w:val="262626"/>
        </w:rPr>
        <w:t>각 집행자와 그가 맡은 구체의 시설들은 단일 초우주의 효율적인 행정을 위해 헌신한다. 집행 구체 1번에서 활동하는 최상 집행자 1번은 1번 초우주 업무에만 전념하고 있으며, 그런 식으로 최상 집행자 7번까지 이른다. 그는 영의 일곱째 파라다이스 위성에서 일하며 일곱째 초우주 경영에 힘을 쏟는다. 이 일곱째 구체의 이름은 오르본톤이다. 이는 영의 파라다이스 위성들이 각각 해당 초우주와 같은 이름을 가지기 때문이다. 사실 초우주들의 이름은 이 위성들에서 유래하였다.</w:t>
      </w:r>
    </w:p>
    <w:p w14:paraId="13573F88"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17:1.6 </w:t>
      </w:r>
      <w:r>
        <w:rPr>
          <w:rFonts w:ascii="함초롬바탕" w:eastAsia="함초롬바탕" w:hAnsi="함초롬바탕" w:cs="함초롬바탕"/>
          <w:color w:val="262626"/>
        </w:rPr>
        <w:t>일곱째 초우주의 집행 구체에서 오르본톤 업무를 정연히 정리하는 데 종사하는 직원 수는 인간의 이해를 뛰어넘으며, 실제로 천상 지성의 거의 모든 계층을 포함한다. 인격 파송과 관련된 모든 초우주 봉사(영감받은 삼위일체 영들과 생각 조절자 제외)는 파라다이스를 오가는 우주 여행에서 이 일곱 집행 세계 중 하나를 통과하며, 여기서 초우주에서 활동하는 셋째 근원이며 중심에 의해 창조된 모든 인격들의 중앙 등록부가 유지된다. 영의 이 집행 세계 중 하나에 있는 물질적, 모론시아적, 영적 기록 체계는 심지어 나의 계층 존재조차 놀라게 한다.</w:t>
      </w:r>
    </w:p>
    <w:p w14:paraId="152D085F"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17:1.7 </w:t>
      </w:r>
      <w:r>
        <w:rPr>
          <w:rFonts w:ascii="함초롬바탕" w:eastAsia="함초롬바탕" w:hAnsi="함초롬바탕" w:cs="함초롬바탕"/>
          <w:color w:val="262626"/>
        </w:rPr>
        <w:t>최상 집행자의 직속 부하들은 파라다이스-하보나 인격들의 삼위일체화된 아들들과, 시간과 공간 상승 계획에 대한 오랜 세월의 훈련을 마치고 영화롭게 된 필사 졸업생들의 삼위일체화된 자손들로 대부분 구성된다. 이들 삼위일체화된 아들들은 파라다이스 최종자 군단의 최상 평의회 의장에 의해 최상 집행자들과 함께 일하도록 지정된다.</w:t>
      </w:r>
    </w:p>
    <w:p w14:paraId="7BA6CE52"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17:1.8 </w:t>
      </w:r>
      <w:r>
        <w:rPr>
          <w:rFonts w:ascii="함초롬바탕" w:eastAsia="함초롬바탕" w:hAnsi="함초롬바탕" w:cs="함초롬바탕"/>
          <w:color w:val="262626"/>
        </w:rPr>
        <w:t>각 최상 집행자에게는 두 개의 자문 조직이 있다. 각 초우주 본부에 있는 무한 영의 자녀들은 그들의 대열에서 대표자들을 선출하여, 천 년 동안 자기 최상 집행자의 1차 자문 조직에서 봉사한다. 시간의 상승 필사자들에게 영향을 미치는 모든 문제에 있어서는, 파라다이스에 도달한 필사자들과 영화롭게 된 필사자의 삼위일체화된 아들들로 구성된 2차 자문 조직이 있다. 이 단체는 일곱 초우주 본부에 일시적으로 거주하는 완전해지고 상승하는 존재들에 의해 선택된다. 다른 모든 사무 책임자들은 최상 집행자들에 의해 임명된다.</w:t>
      </w:r>
    </w:p>
    <w:p w14:paraId="49460744"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17:1.9 </w:t>
      </w:r>
      <w:r>
        <w:rPr>
          <w:rFonts w:ascii="함초롬바탕" w:eastAsia="함초롬바탕" w:hAnsi="함초롬바탕" w:cs="함초롬바탕"/>
          <w:color w:val="262626"/>
        </w:rPr>
        <w:t xml:space="preserve">때때로 영의 파라다이스 위성에서 큰 집회가 열린다. 이 세계에 배정된 삼위일체화된 아들들은 </w:t>
      </w:r>
      <w:r>
        <w:rPr>
          <w:rFonts w:ascii="함초롬바탕" w:eastAsia="함초롬바탕" w:hAnsi="함초롬바탕" w:cs="함초롬바탕"/>
          <w:color w:val="262626"/>
        </w:rPr>
        <w:lastRenderedPageBreak/>
        <w:t>파라다이스에 도달한 상승자들과 함께, 상승 생애의 투쟁과 승리를 되새기는 재회 모임에서 셋째 근원이며 중심의 영 인격들과 함께 모인다. 최상 집행자들은 항상 그러한 친교 모임을 주관한다.</w:t>
      </w:r>
    </w:p>
    <w:p w14:paraId="1E918FB3"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17:1.10 </w:t>
      </w:r>
      <w:r>
        <w:rPr>
          <w:rFonts w:ascii="함초롬바탕" w:eastAsia="함초롬바탕" w:hAnsi="함초롬바탕" w:cs="함초롬바탕"/>
          <w:color w:val="262626"/>
        </w:rPr>
        <w:t>파라다이스 천 년마다 한 번씩, 일곱 최상 집행자들이 권한의 자리를 비우고 파라다이스로 간다. 그곳에서 그들은 창조계의 지성 무리를 향한 보편적 인사와 축복의 천 년 회합을 연다. 이 행사는 모든 반영 영 집단의 책임자인 마제스톤 면전에서 바로 열린다. 그리고 그들은 우주 반영력의 고유한 기능을 통해 대우주에 있는 모든 동료들과 동시에 의사소통할 수 있다.</w:t>
      </w:r>
    </w:p>
    <w:p w14:paraId="51429141" w14:textId="77777777" w:rsidR="000E11C6" w:rsidRPr="00041BE8" w:rsidRDefault="000E11C6" w:rsidP="00041BE8">
      <w:pPr>
        <w:spacing w:beforeLines="50" w:before="120"/>
        <w:jc w:val="both"/>
        <w:rPr>
          <w:rFonts w:ascii="함초롬바탕" w:eastAsia="함초롬바탕" w:hAnsi="함초롬바탕" w:cs="함초롬바탕"/>
        </w:rPr>
      </w:pPr>
    </w:p>
    <w:p w14:paraId="01CB528B" w14:textId="77777777" w:rsidR="000E11C6" w:rsidRPr="00041BE8" w:rsidRDefault="00000000" w:rsidP="0081225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마제스톤―반영력의 책임자</w:t>
      </w:r>
    </w:p>
    <w:p w14:paraId="702A4F7F"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17:2.1 </w:t>
      </w:r>
      <w:r>
        <w:rPr>
          <w:rFonts w:ascii="함초롬바탕" w:eastAsia="함초롬바탕" w:hAnsi="함초롬바탕" w:cs="함초롬바탕"/>
          <w:color w:val="262626"/>
        </w:rPr>
        <w:t>반영 영들은 신성한 삼위일체에서 기원한다. 이 독특하고 다소 신비로운 존재들은 모두 쉰이다. 이 특별한 인격들은 한 번에 일곱 분씩 창조되었으며, 각각의 창조적 사건은 파라다이스 삼위일체와 일곱 주(主) 영 중 한 분이 연결됨으로써 일어났다.</w:t>
      </w:r>
    </w:p>
    <w:p w14:paraId="2238B367"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17:2.2 </w:t>
      </w:r>
      <w:r>
        <w:rPr>
          <w:rFonts w:ascii="함초롬바탕" w:eastAsia="함초롬바탕" w:hAnsi="함초롬바탕" w:cs="함초롬바탕"/>
          <w:color w:val="262626"/>
        </w:rPr>
        <w:t>시간의 초기에 일어난 이 중대한 사건은 주(主) 영들로 대표되는 최상 창조주 인격들이 파라다이스 삼위일체와 함께 공동 창조자로 기능하기 위한 첫 시도를 나타낸다. 삼위일체의 창조적 잠재력과 최상 창조주들의 창조적 권능의 결합이 바로 최상 존재의 실제성 그 자체의 근원이다. 따라서 반영 창조의 주기가 완결되었을 때, 곧 일곱 주(主) 영 각각이 파라다이스 삼위일체와 완전한 창조적 동조를 이루었을 때, 마흔아홉째 반영 영이 인격화되었을 때, 신 절대자 안에서 새롭고 광범위한 반응이 일어나 최상 존재에게 새로운 인격적 특권을 부여하였으며, 이는 반영력 책임자이자, 우주들의 우주 전체에 걸친 마흔아홉 반영 영들과 그 동료들의 모든 일의 파라다이스 중심인 마제스톤의 인격화로 절정에 이르렀다.</w:t>
      </w:r>
    </w:p>
    <w:p w14:paraId="74472EFC"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17:2.3 </w:t>
      </w:r>
      <w:r>
        <w:rPr>
          <w:rFonts w:ascii="함초롬바탕" w:eastAsia="함초롬바탕" w:hAnsi="함초롬바탕" w:cs="함초롬바탕"/>
          <w:color w:val="262626"/>
        </w:rPr>
        <w:t>마제스톤은 진정한 개인이며, 시간과 공간의 일곱 초우주에서 일어나는 반영 현상의 인격적이고 무오(無誤)한 중심이다. 그는 모든 것의 중심 가까이에 있는, 일곱 주(主) 영들의 만남의 장소에 영구적인 파라다이스 본부를 둔다. 그는 오로지 광대한 창조계에서 반영력 봉사의 조율과 유지에만 전념하며, 다른 방식으로 우주 업무 행정에는 관여하지 않는다.</w:t>
      </w:r>
    </w:p>
    <w:p w14:paraId="69E27F11"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17:2.4 </w:t>
      </w:r>
      <w:r>
        <w:rPr>
          <w:rFonts w:ascii="함초롬바탕" w:eastAsia="함초롬바탕" w:hAnsi="함초롬바탕" w:cs="함초롬바탕"/>
          <w:color w:val="262626"/>
        </w:rPr>
        <w:t>마제스톤은 우리의 파라다이스 인격 목록에 포함되지 않는다. 그는 최상 존재가 신 절대자와 기능적 연락 속에서 창조한, 현존하는 유일한 신성의 인격이기 때문이다. 그는 개인이지만, 우주 경영의 이 한 국면에 전적으로, 그리고 겉보기에 자동적으로 전념한다. 그는 현재 다른 (비반영적인) 계층의 우주 인격들과 관련하여 어떤 인격적 자격으로도 기능하지 않는다.</w:t>
      </w:r>
    </w:p>
    <w:p w14:paraId="3131A364"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17:2.5 </w:t>
      </w:r>
      <w:r>
        <w:rPr>
          <w:rFonts w:ascii="함초롬바탕" w:eastAsia="함초롬바탕" w:hAnsi="함초롬바탕" w:cs="함초롬바탕"/>
          <w:color w:val="262626"/>
        </w:rPr>
        <w:t>마제스톤의 창조는 최상 존재의 첫 번째 최상 창조 행위였다. 이 행동에 대한 의지는 최상 존재에게서 의지적이었으나, 신 절대자의 놀라운 반응은 미리 예측되지 않았다. 하보나가 영원 속에 출현한 이래로 그렇게 거대하고 광범위한 권능의 정렬과 기능적 영 활동의 조율이 우주에 사실화된 적은 없었다. 최상 존재와 그의 동료들의 창조적 의지에 대한 신 절대자의 반응은 그들의 목적한 의도를 훨씬 뛰어넘었고 그들의 예견을 크게 초과했다.</w:t>
      </w:r>
    </w:p>
    <w:p w14:paraId="5856029A"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17:2.6 </w:t>
      </w:r>
      <w:r>
        <w:rPr>
          <w:rFonts w:ascii="함초롬바탕" w:eastAsia="함초롬바탕" w:hAnsi="함초롬바탕" w:cs="함초롬바탕"/>
          <w:color w:val="262626"/>
        </w:rPr>
        <w:t>우리는 미래 시대에 최상자와 궁극자가 신성의 새로운 수준에 도달하고 인격 기능의 새로운 영역으로 올라갈 수 있으며, 향상된 우주 조율의 상상하지 못한 권능을 지닌, 여전히 예기치 못하고 꿈에도 생각지 못한 존재들의 신화(神化) 실현을 목격하게 될 이러한 가능성 앞에서 경외심을 느낀다. 체험적 신과 존재적 파라다이스 삼위일체 사이의 그러한 관계 통일에 대한 신 절대자의 잠재적 반응에는 한계가 없는 것 같다.</w:t>
      </w:r>
    </w:p>
    <w:p w14:paraId="76AEAE86" w14:textId="77777777" w:rsidR="000E11C6" w:rsidRPr="00041BE8" w:rsidRDefault="000E11C6" w:rsidP="00041BE8">
      <w:pPr>
        <w:spacing w:beforeLines="50" w:before="120"/>
        <w:jc w:val="both"/>
        <w:rPr>
          <w:rFonts w:ascii="함초롬바탕" w:eastAsia="함초롬바탕" w:hAnsi="함초롬바탕" w:cs="함초롬바탕"/>
        </w:rPr>
      </w:pPr>
    </w:p>
    <w:p w14:paraId="266A500E" w14:textId="77777777" w:rsidR="000E11C6" w:rsidRPr="00041BE8" w:rsidRDefault="00000000" w:rsidP="0081225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반영 영</w:t>
      </w:r>
    </w:p>
    <w:p w14:paraId="578DE8D9"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17:3.1 </w:t>
      </w:r>
      <w:r>
        <w:rPr>
          <w:rFonts w:ascii="함초롬바탕" w:eastAsia="함초롬바탕" w:hAnsi="함초롬바탕" w:cs="함초롬바탕"/>
          <w:color w:val="262626"/>
        </w:rPr>
        <w:t>마흔아홉 반영 영들은 삼위일체에서 기원하지만, 그들의 출현을 수반한 일곱 번의 창조 사건은 각각 공동 조상인 주(主) 영의 특성과 유사한 본성을 가진 존재 유형을 창조했다. 따라서 그들은 우주 아버지, 영원 아들, 그리고 무한 영의 신성 결합 가능한 일곱 가지 조합의 본성과 성격을 다양하게 반영한다. 이러한 이유로 반영 영들 중 일곱을 각각의 초우주 본부에 두어야 한다. 일곱 초우주의 어느 영역에서든 나타날 수 있는 세 파라다이스 신의 모든 가능한 현시의 모든 국면을 완벽하게 반영하기 위해서는 일곱 유형 중 각각 하나가 필요하다. 따라서 각 유형 중 하나가 각 초우주 봉사에 배정되었다. 서로 다른 일곱 반영 영으로 된 이 집단들은 각 영역의 반영 초점이 되는 초우주 수도에 본부를 둔다. 그리고 이것은 영적 극점과 동일하지 않다.</w:t>
      </w:r>
    </w:p>
    <w:p w14:paraId="7A2ABCC6"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17:3.2 </w:t>
      </w:r>
      <w:r>
        <w:rPr>
          <w:rFonts w:ascii="함초롬바탕" w:eastAsia="함초롬바탕" w:hAnsi="함초롬바탕" w:cs="함초롬바탕"/>
          <w:color w:val="262626"/>
        </w:rPr>
        <w:t>반영 영들은 이름을 가지고 있지만, 이러한 명칭들은 공간 세계에는 공개되지 않는다. 그 이름들은 이 존재들의 본성과 성격을 나타내며, 파라다이스 비밀 구체들 가운데 일곱 가지 우주 신비 중 하나이다.</w:t>
      </w:r>
    </w:p>
    <w:p w14:paraId="5498E001"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17:3.3 </w:t>
      </w:r>
      <w:r>
        <w:rPr>
          <w:rFonts w:ascii="함초롬바탕" w:eastAsia="함초롬바탕" w:hAnsi="함초롬바탕" w:cs="함초롬바탕"/>
          <w:color w:val="262626"/>
        </w:rPr>
        <w:t>공동 행위자, 최상 존재, 그리고 주(主) 영들의 마음 수준 현상인 반영력 속성은 이 거대한 우주 지성 계획에 관여하는 모든 존재들에게 전달될 수 있다. 그리고 여기에는 엄청난 신비가 있다. 주(主) 영들이나 파라다이스 신들 어느 쪽도, 개별적으로 혹은 집합적으로, 그들이 마제스톤의 마흔아홉 연락 인격들에게서 드러난 것처럼 동격의 우주 반영력 능력을 직접 드러내지는 않는다. 그러나 그들은 이 놀라운 능력을 지닌 존재들의 창조자들이다. 신성한 유전은 때로는 창조주 안에서 드러나지 않는 속성을 창조체 안에서 나타낸다.</w:t>
      </w:r>
    </w:p>
    <w:p w14:paraId="07D66BBF"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17:3.4 </w:t>
      </w:r>
      <w:r>
        <w:rPr>
          <w:rFonts w:ascii="함초롬바탕" w:eastAsia="함초롬바탕" w:hAnsi="함초롬바탕" w:cs="함초롬바탕"/>
          <w:color w:val="262626"/>
        </w:rPr>
        <w:t>마제스톤과 반영 영들을 제외한 반영력 봉사의 모든 존재들은 무한 영과 그의 동료 및 직속 부하들의 창조체이다. 각 초우주의 반영 영들은 반영 영상 보조자들을 창조하는데, 이 보조자들은 옛적부터 늘 계신 이들의 법정에서 그들의 인격적 음성이 된다.</w:t>
      </w:r>
    </w:p>
    <w:p w14:paraId="47F028A5"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17:3.5 </w:t>
      </w:r>
      <w:r>
        <w:rPr>
          <w:rFonts w:ascii="함초롬바탕" w:eastAsia="함초롬바탕" w:hAnsi="함초롬바탕" w:cs="함초롬바탕"/>
          <w:color w:val="262626"/>
        </w:rPr>
        <w:t>반영 영들은 단지 전달 매개자일 뿐 아니라, 보존하는 인격들이기도 하다. 그들의 자손인 세코나핌도 보존하고 기록하는 인격들이다. 진정한 영적 가치를 지닌 모든 것들은 이중으로 등록되며, 하나의 인상은 방대한 반영 영 직원에 속한 수많은 세코나핌 인격들의 인격적 장비 속에 보존된다.</w:t>
      </w:r>
    </w:p>
    <w:p w14:paraId="63542CDD"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17:3.6 </w:t>
      </w:r>
      <w:r>
        <w:rPr>
          <w:rFonts w:ascii="함초롬바탕" w:eastAsia="함초롬바탕" w:hAnsi="함초롬바탕" w:cs="함초롬바탕"/>
          <w:color w:val="262626"/>
        </w:rPr>
        <w:t>우주의 공식 기록은 천사 기록자들을 통해 전달되지만, 진정한 영적 기록은 반영력에 의해 모아져 무한 영 가족에 속한 적합한 인격들의 마음속에 보존된다. 이것들은 공식적이고 죽은 기록들과 대조되는 살아 있는 기록들이며, 무한 영 기록자 인격들의 살아 있는 마음속에 완벽하게 보존된다.</w:t>
      </w:r>
    </w:p>
    <w:p w14:paraId="2F49FBD8"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17:3.7 </w:t>
      </w:r>
      <w:r>
        <w:rPr>
          <w:rFonts w:ascii="함초롬바탕" w:eastAsia="함초롬바탕" w:hAnsi="함초롬바탕" w:cs="함초롬바탕"/>
          <w:color w:val="262626"/>
        </w:rPr>
        <w:t>반영력 조직은 또한 모든 창조계에서 뉴스 수집과 법령 배포의 기제이기도 하다. 그것은 다양한 방송 봉사가 주기적으로 작동하는 것과 달리 지속적으로 작동한다.</w:t>
      </w:r>
    </w:p>
    <w:p w14:paraId="444F53FA"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17:3.8 </w:t>
      </w:r>
      <w:r>
        <w:rPr>
          <w:rFonts w:ascii="함초롬바탕" w:eastAsia="함초롬바탕" w:hAnsi="함초롬바탕" w:cs="함초롬바탕"/>
          <w:color w:val="262626"/>
        </w:rPr>
        <w:t>지역 우주 본부에서 일어나는 중요한 모든 것은 본질적으로 그 초우주 수도에 반영된다. 반대로, 지역 우주의 모든 중요한 것들은 그들의 초우주 본부에서 지역 우주 수도로 바깥쪽으로 반영된다. 시간의 우주들에서 초우주에 이르는 반영력 봉사는 겉으로 보기에 자동적이거나 자율적으로 작동하는 것처럼 보이지만, 그렇지 않다. 그것은 매우 인격적이고 지적이다. 그 정밀성은 인격적 협력의 완전성에서 비롯되며, 따라서 절대자들의 비인격적 현존이나 수행으로 돌리기 어렵다.</w:t>
      </w:r>
    </w:p>
    <w:p w14:paraId="325574BD"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17:3.9 </w:t>
      </w:r>
      <w:r>
        <w:rPr>
          <w:rFonts w:ascii="함초롬바탕" w:eastAsia="함초롬바탕" w:hAnsi="함초롬바탕" w:cs="함초롬바탕"/>
          <w:color w:val="262626"/>
        </w:rPr>
        <w:t>생각 조절자들은 우주 반영력 체계의 운영에 참여하지 않지만, 우리는 모든 아버지 단편들이 이러한 사건들을 완전히 인식하며 그 내용을 활용할 수 있다고 믿을 충분한 이유가 있다.</w:t>
      </w:r>
    </w:p>
    <w:p w14:paraId="136C451D"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17:3.10 </w:t>
      </w:r>
      <w:r>
        <w:rPr>
          <w:rFonts w:ascii="함초롬바탕" w:eastAsia="함초롬바탕" w:hAnsi="함초롬바탕" w:cs="함초롬바탕"/>
          <w:color w:val="262626"/>
        </w:rPr>
        <w:t>현재 우주 시대 동안, 파라다이스 밖으로 향하는 반영력 봉사의 공간 범위는 일곱 초우주 주변에 의해 제한되는 것처럼 보인다. 그 외에는 이 봉사 기능이 시간과 공간과 무관한 것처럼 보인다. 그것은 알려진 모든 아(亞)절대 우주 회로와 무관해 보인다.</w:t>
      </w:r>
    </w:p>
    <w:p w14:paraId="3BA423D4"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17:3.11 </w:t>
      </w:r>
      <w:r>
        <w:rPr>
          <w:rFonts w:ascii="함초롬바탕" w:eastAsia="함초롬바탕" w:hAnsi="함초롬바탕" w:cs="함초롬바탕"/>
          <w:color w:val="262626"/>
        </w:rPr>
        <w:t>각 초우주 본부에서 반영력 조직은 분리된 단위로 활동하지만, 특별한 경우에는 마제스톤의 지시에 따라 일곱 조직 전체가 보편적으로 연합하여 행동한다. 이는 한 지역 우주 전체가 빛과 생명에 정착하는 것을 축하하는 희년 행사나 일곱 최상 집행자의 천 년마다의 인사 시기와 같은 경우에 해당한다.</w:t>
      </w:r>
    </w:p>
    <w:p w14:paraId="22FF61FF" w14:textId="77777777" w:rsidR="000E11C6" w:rsidRPr="00041BE8" w:rsidRDefault="000E11C6" w:rsidP="00041BE8">
      <w:pPr>
        <w:spacing w:beforeLines="50" w:before="120"/>
        <w:jc w:val="both"/>
        <w:rPr>
          <w:rFonts w:ascii="함초롬바탕" w:eastAsia="함초롬바탕" w:hAnsi="함초롬바탕" w:cs="함초롬바탕"/>
        </w:rPr>
      </w:pPr>
    </w:p>
    <w:p w14:paraId="3A5F2F48" w14:textId="77777777" w:rsidR="000E11C6" w:rsidRPr="00041BE8" w:rsidRDefault="00000000" w:rsidP="0081225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반영 영상 보조자</w:t>
      </w:r>
    </w:p>
    <w:p w14:paraId="70A5A71C"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17:4.1 </w:t>
      </w:r>
      <w:r>
        <w:rPr>
          <w:rFonts w:ascii="함초롬바탕" w:eastAsia="함초롬바탕" w:hAnsi="함초롬바탕" w:cs="함초롬바탕"/>
          <w:color w:val="262626"/>
        </w:rPr>
        <w:t>마흔아홉 반영 영상 보조자는 반영 영들에 의해 창조되었고, 각각의 초우주 본부에는 정확히 일곱이 있다. 유버사의 일곱 반영 영들이 최초로 행한 창조적 행동은 각자 자신의 영상 보조자를 창조하는 것이었다. 영상 보조자들은 특정 속성과 성격 면에서 자신들의 반영 어머니 영을 완벽하게 재현한 것이다. 그들은 반영력 속성을 뺀 사실상의 복제물이다. 그들은 진정한 영상들이며 반영 영들과 초우주 당국들 사이에서 의사소통의 통로로 지속적으로 기능한다. 영상 보조자들은 단순한 조수가 아니다. 그들은 각자 자신의 영 조상의 실제적 대표이다. 그들은 영상이며, 그들의 이름에 충실하다.</w:t>
      </w:r>
    </w:p>
    <w:p w14:paraId="1E08C1BA"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17:4.2 </w:t>
      </w:r>
      <w:r>
        <w:rPr>
          <w:rFonts w:ascii="함초롬바탕" w:eastAsia="함초롬바탕" w:hAnsi="함초롬바탕" w:cs="함초롬바탕"/>
          <w:color w:val="262626"/>
        </w:rPr>
        <w:t>반영 영들 자체는 진정한 인격이지만, 물질적 존재들에게는 이해할 수 없는 계층이다. 심지어 초우주 본부에서조차 그들은 옛적부터 늘 계신 이들과 그들의 동료들과의 모든 인격적 교류에서 영상 보조자들의 도움을 필요로 한다. 영상 보조자와 옛적부터 늘 계신 이들 사이의 접촉에서, 때로는 하나의 보조자만으로 충분히 기능하기도 하지만, 다른 경우에는 맡겨진 소통을 완전하고 적절하게 제시하기 위해 두 명, 세 명, 네 명, 혹은 심지어 일곱 모두가 필요하다. 마찬가지로 영상 보조자의 메시지는 그 통신 내용에 따라 옛적부터 늘 계신 이 한 분, 두 분, 혹은 세 분 모두에게 전달되기도 한다.</w:t>
      </w:r>
    </w:p>
    <w:p w14:paraId="50FCCD6B"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17:4.3 </w:t>
      </w:r>
      <w:r>
        <w:rPr>
          <w:rFonts w:ascii="함초롬바탕" w:eastAsia="함초롬바탕" w:hAnsi="함초롬바탕" w:cs="함초롬바탕"/>
          <w:color w:val="262626"/>
        </w:rPr>
        <w:t>영상 보조자들은 그들의 조상 영들 곁에서 영원히 봉사한다. 그리고 그들은 셀 수 없을 정도로 많은 조력 세코나핌을 거느리고 있다. 영상 보조자들은 상승 필사자들의 훈련 세계와 직접적으로 관련되지 않는다. 그들은 필사자 진보를 위한 우주적 계획의 정보 봉사와 밀접한 관련이 있지만, 유버사 학교에 있을 때 직접 그들과 접촉하지는 않을 것이다. 이는 이들이 인격적으로 보이지만 사실 의지를 지니지 않기 때문이다. 그들은 선택의 힘을 행사하지 않는다. 그들은 진정한 영상으로서, 자신의 영 조상의 인격과 마음을 완전히 반영한다. 하나의 계층으로서 상승 필사자들은 반영력과 친밀하게 접촉하지 않는다. 항상 반영적 본성을 가진 어떤 존재가 너희와 이 봉사의 실제 운영 사이에 배치될 것이다.</w:t>
      </w:r>
    </w:p>
    <w:p w14:paraId="0D615B57" w14:textId="77777777" w:rsidR="000E11C6" w:rsidRPr="00041BE8" w:rsidRDefault="000E11C6" w:rsidP="00041BE8">
      <w:pPr>
        <w:spacing w:beforeLines="50" w:before="120"/>
        <w:jc w:val="both"/>
        <w:rPr>
          <w:rFonts w:ascii="함초롬바탕" w:eastAsia="함초롬바탕" w:hAnsi="함초롬바탕" w:cs="함초롬바탕"/>
        </w:rPr>
      </w:pPr>
    </w:p>
    <w:p w14:paraId="6AF9C76F" w14:textId="77777777" w:rsidR="000E11C6" w:rsidRPr="00041BE8" w:rsidRDefault="00000000" w:rsidP="0081225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회로의 일곱 영</w:t>
      </w:r>
    </w:p>
    <w:p w14:paraId="0B64DB53"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17:5.1 </w:t>
      </w:r>
      <w:r>
        <w:rPr>
          <w:rFonts w:ascii="함초롬바탕" w:eastAsia="함초롬바탕" w:hAnsi="함초롬바탕" w:cs="함초롬바탕"/>
          <w:color w:val="262626"/>
        </w:rPr>
        <w:t>하보나 회로의 일곱 영은 중앙 우주의 일곱 회로에 대한 무한 영과 일곱 주(主) 영의 공동의 비인격적 대표들이다. 그들은 주(主) 영들의 봉사자이며, 그들의 집단적 자손이다. 주(主) 영들은 일곱 초우주에 뚜렷하고 다양한 행정적 개별성을 제공한다. 이 균일한 하보나 회로 영들을 통해 그들은 중앙 우주에 통일되고 균일하며 조율된 영적 감독을 제공할 수 있다.</w:t>
      </w:r>
    </w:p>
    <w:p w14:paraId="373EA524"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17:5.2 </w:t>
      </w:r>
      <w:r>
        <w:rPr>
          <w:rFonts w:ascii="함초롬바탕" w:eastAsia="함초롬바탕" w:hAnsi="함초롬바탕" w:cs="함초롬바탕"/>
          <w:color w:val="262626"/>
        </w:rPr>
        <w:t xml:space="preserve">회로의 일곱 영은 각각 하보나 회로 하나씩 침투하도록 제한된다. 그들은 개별 하보나 세계의 지배자인 영원으로 늘 계신 이들의 통치와는 직접 관련되지 않는다. 그러나 그들은 일곱 최상 집행자들과 </w:t>
      </w:r>
      <w:r>
        <w:rPr>
          <w:rFonts w:ascii="함초롬바탕" w:eastAsia="함초롬바탕" w:hAnsi="함초롬바탕" w:cs="함초롬바탕"/>
          <w:color w:val="262626"/>
        </w:rPr>
        <w:lastRenderedPageBreak/>
        <w:t>연락을 취하며, 최상 존재의 중앙 우주 현존과 동조한다. 그들의 일은 전적으로 하보나에만 국한된다.</w:t>
      </w:r>
    </w:p>
    <w:p w14:paraId="79523370"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17:5.3 </w:t>
      </w:r>
      <w:r>
        <w:rPr>
          <w:rFonts w:ascii="함초롬바탕" w:eastAsia="함초롬바탕" w:hAnsi="함초롬바탕" w:cs="함초롬바탕"/>
          <w:color w:val="262626"/>
        </w:rPr>
        <w:t>이 회로 영들은 그들의 인격적 자손인 3차 수퍼나핌들을 통해 하보나에 머무는 존재들과 접촉한다. 회로 영들은 일곱 주(主) 영들과 공존하지만 그들이 3차 수퍼나핌을 창조하는 기능은 그랜드판다 시대에 하보나 외부 회로에 첫 시간 순례자가 도착하기 전까지는 큰 중요성을 갖지 않았다.</w:t>
      </w:r>
    </w:p>
    <w:p w14:paraId="618C35F7"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17:5.4 </w:t>
      </w:r>
      <w:r>
        <w:rPr>
          <w:rFonts w:ascii="함초롬바탕" w:eastAsia="함초롬바탕" w:hAnsi="함초롬바탕" w:cs="함초롬바탕"/>
          <w:color w:val="262626"/>
        </w:rPr>
        <w:t>너희가 하보나에서 회로에서 회로로 나아갈 때, 너희는 회로 영들에 대해 알게 될 것이다. 그러나 너희가 그들의 영적 영향을 인격적으로 누리고 그 비인격적 현존을 인식하더라도, 그들과 인격적 교통을 가질 수는 없을 것이다.</w:t>
      </w:r>
    </w:p>
    <w:p w14:paraId="5AFF1C52"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17:5.5 </w:t>
      </w:r>
      <w:r>
        <w:rPr>
          <w:rFonts w:ascii="함초롬바탕" w:eastAsia="함초롬바탕" w:hAnsi="함초롬바탕" w:cs="함초롬바탕"/>
          <w:color w:val="262626"/>
        </w:rPr>
        <w:t>회로 영들은 생각 조절자들이 진화 우주 세계의 필사 창조체들과 깊이 관련되는 것처럼 하보나 원주민들과 깊이 관련된다. 생각 조절자처럼, 회로 영들도 비인격적이며, 우주 아버지의 비인격적 영들이 필사 인간의 유한한 마음에 내주하듯이, 하보나 존재들의 완전한 마음과 어울린다. 그러나 회로 영들은 결코 하보나 인격들의 영구적인 부분이 되지는 않는다.</w:t>
      </w:r>
    </w:p>
    <w:p w14:paraId="07EE5C98" w14:textId="77777777" w:rsidR="000E11C6" w:rsidRPr="00041BE8" w:rsidRDefault="000E11C6" w:rsidP="00041BE8">
      <w:pPr>
        <w:spacing w:beforeLines="50" w:before="120"/>
        <w:jc w:val="both"/>
        <w:rPr>
          <w:rFonts w:ascii="함초롬바탕" w:eastAsia="함초롬바탕" w:hAnsi="함초롬바탕" w:cs="함초롬바탕"/>
        </w:rPr>
      </w:pPr>
    </w:p>
    <w:p w14:paraId="5E62EEC9" w14:textId="77777777" w:rsidR="000E11C6" w:rsidRPr="00041BE8" w:rsidRDefault="00000000" w:rsidP="0081225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지역 우주의 창조 영</w:t>
      </w:r>
    </w:p>
    <w:p w14:paraId="146F7E5F"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17:6.1 </w:t>
      </w:r>
      <w:r>
        <w:rPr>
          <w:rFonts w:ascii="함초롬바탕" w:eastAsia="함초롬바탕" w:hAnsi="함초롬바탕" w:cs="함초롬바탕"/>
          <w:color w:val="262626"/>
        </w:rPr>
        <w:t>지역 우주 창조 영들의 성격과 기능에 관한 많은 내용은 지역 창조계의 조직과 관리에서 창조자 아들들과 연합한 이야기에 마땅히 속한다. 그러나 이 놀라운 존재들이 지역 우주 이전에 체험한 많은 특징들은 일곱 최상 영 집단 논의의 일부로서 적절히 서술될 수 있다.</w:t>
      </w:r>
    </w:p>
    <w:p w14:paraId="144FC4D4"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17:6.2 </w:t>
      </w:r>
      <w:r>
        <w:rPr>
          <w:rFonts w:ascii="함초롬바탕" w:eastAsia="함초롬바탕" w:hAnsi="함초롬바탕" w:cs="함초롬바탕"/>
          <w:color w:val="262626"/>
        </w:rPr>
        <w:t>우리는 지역 우주 어머니 영의 생애 여섯 단계를 잘 알고 있으며, 활동의 일곱 번째 단계 가능성에 대해서도 많이 추측한다. 이러한 여러 단계의 존재는 다음과 같다.</w:t>
      </w:r>
    </w:p>
    <w:p w14:paraId="533EA2FA"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17:6.3 </w:t>
      </w:r>
      <w:r>
        <w:rPr>
          <w:rFonts w:ascii="함초롬바탕" w:eastAsia="함초롬바탕" w:hAnsi="함초롬바탕" w:cs="함초롬바탕"/>
          <w:color w:val="262626"/>
        </w:rPr>
        <w:t>1. 최초의 파라다이스 분화. 창조자 아들이 우주 아버지와 영원 아들의 공동 행동에 의해 인격화될 때, “보완의 최상 반응”이라 알려진 현상이 무한 영의 개인 안에서 동시에 일어난다. 우리는 이 반응의 본질을 이해하지 못하지만, 그것이 공동 창조자의 창조적 잠재력 안에서 포함되는, 인격화 가능한 가능성의 내적 수정을 나타낸다는 것은 안다. 동격의 창조자 아들의 탄생은 무한 영의 개인 안에서 이 파라다이스 아들의 미래 지역 우주 배우자가 될 잠재성의 탄생을 의미한다. 우리는 이 새로운 전(前)인격적 실체 식별을 알지 못하지만, 그러한 사실이 창조자 아들의 생애에 관한 파라다이스 기록에서 발견된다는 것은 안다.</w:t>
      </w:r>
    </w:p>
    <w:p w14:paraId="24FF1FDF"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17:6.4 </w:t>
      </w:r>
      <w:r>
        <w:rPr>
          <w:rFonts w:ascii="함초롬바탕" w:eastAsia="함초롬바탕" w:hAnsi="함초롬바탕" w:cs="함초롬바탕"/>
          <w:color w:val="262626"/>
        </w:rPr>
        <w:t>2. 창조자직 예비 훈련. 우주 조직과 행정에서 한 미가엘 아들의 예비 훈련의 긴 기간 동안, 그의 미래 배우자는 실체의 추가적 발전을 겪으며 운명을 집단적으로 의식하게 된다. 우리는 잘 알지 못하지만, 그러한 집단 의식 실체가 공간을 인식하고, 우주 창조와 행정에서 자신과 보완적 관계에 있는 미가엘과 향후 협력에 필요한 영적 기술 습득을 위해 예비 훈련을 시작한다고 생각한다.</w:t>
      </w:r>
    </w:p>
    <w:p w14:paraId="6A7679B0"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17:6.5 </w:t>
      </w:r>
      <w:r>
        <w:rPr>
          <w:rFonts w:ascii="함초롬바탕" w:eastAsia="함초롬바탕" w:hAnsi="함초롬바탕" w:cs="함초롬바탕"/>
          <w:color w:val="262626"/>
        </w:rPr>
        <w:t xml:space="preserve">3. 물리적 창조 단계. 영원 아들에 의해 한 미가엘 아들에게 창조자직의 책무가 주어질 때, 이 새로운 창조자 아들이 배정된 초우주에 지정된 주(主) 영은 무한 영의 현존 앞에서 “신분 확인 기도”를 하며, 그 순간 처음으로 무한 영의 개인으로부터 분화된, 후에 창조 영이 되는 실체가 나타난다. 이 실체는 곧 탄원하는 주(主) 영에게 나아가 우리의 인식을 벗어나 주(主) 영이라는 개인의 일부분이 되는 듯 보인다. 이 새롭게 확인된 창조 영은 창조자 아들이 공간 모험을 떠나는 순간까지 주(主) 영과 함께 머문다. 그때 주(主) 영은 이 새 영적 배우자를 창조자 아들에게 맡기며, 동시에 그 배우자에게 영원히 충실하고 끝없이 충성할 책임을 맡긴다. 그리고 그때 파라다이스에서 가장 깊은 감동을 주는 사건 중 하나가 일어난다. 우주 아버지가 그 창조자 아들과 창조 영의 영원한 연합을 공표하며, 초우주를 관할하는 주(主) 영이 어떤 공동 </w:t>
      </w:r>
      <w:r>
        <w:rPr>
          <w:rFonts w:ascii="함초롬바탕" w:eastAsia="함초롬바탕" w:hAnsi="함초롬바탕" w:cs="함초롬바탕"/>
          <w:color w:val="262626"/>
        </w:rPr>
        <w:lastRenderedPageBreak/>
        <w:t>행정 권한을 증여했음을 확인하는 말씀을 하신다.</w:t>
      </w:r>
    </w:p>
    <w:p w14:paraId="5E27404F"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17:6.6 </w:t>
      </w:r>
      <w:r>
        <w:rPr>
          <w:rFonts w:ascii="함초롬바탕" w:eastAsia="함초롬바탕" w:hAnsi="함초롬바탕" w:cs="함초롬바탕"/>
          <w:color w:val="262626"/>
        </w:rPr>
        <w:t>그 후 아버지에 의해 연합된 창조자 아들과 창조 영은 우주 창조 모험을 떠난다. 그들의 우주의 물질적 조직의 길고 힘든 기간 동안, 이런 형태의 연합 속에서 함께 일한다.</w:t>
      </w:r>
    </w:p>
    <w:p w14:paraId="22DAFBB4"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17:6.7 </w:t>
      </w:r>
      <w:r>
        <w:rPr>
          <w:rFonts w:ascii="함초롬바탕" w:eastAsia="함초롬바탕" w:hAnsi="함초롬바탕" w:cs="함초롬바탕"/>
          <w:color w:val="262626"/>
        </w:rPr>
        <w:t>4. 생명 창조 시대. 창조자 아들에 의한 생명 창조의 의사 선포가 있은 뒤 파라다이스에서 “인격화 의식”이 뒤따르는데, 여기에 일곱 주(主) 영이 참여하며 감독하는 주(主) 영이 직접 이를 체험한다. 이것이 창조자 아들의 영적 배우자의 개별성에 파라다이스 신이 기여하는 것이며, 이는 무한 영의 개인 안에서 일어나는 “1차 분출” 현상으로 우주에 나타난다. 파라다이스에서 이 현상이 일어남과 동시에, 창조자 아들의 영적 배우자, 즉 지금까지 비인격이었던 영적 배우자는 모든 실질적 의도와 목적에서 진정한 인격이 된다. 이후로 언제까지나, 바로 이 지역 우주 어머니 영은 인격으로 여겨질 것이며, 뒤이어 생명 창조로 생겨나는 모든 인격 무리와 인격적 관계를 유지할 것이다.</w:t>
      </w:r>
    </w:p>
    <w:p w14:paraId="45F6FC89"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17:6.8 </w:t>
      </w:r>
      <w:r>
        <w:rPr>
          <w:rFonts w:ascii="함초롬바탕" w:eastAsia="함초롬바탕" w:hAnsi="함초롬바탕" w:cs="함초롬바탕"/>
          <w:color w:val="262626"/>
        </w:rPr>
        <w:t>5. 증여 이후 시대. 창조자 아들이 일곱째 자신 증여를 마친 뒤, 그리고 완전한 우주 주권을 얻고 난 뒤에 우주 본부로 돌아오면, 창조 영의 끝없는 생애에서 또 하나의 큰 변화가 일어난다. 그때 모인 우주 행정가들 앞에서, 승리한 창조자 아들은 우주 어머니 영을 공동 주권자로 높이 올리고 그 영적 배우자를 자기와 동등하다고 인정한다.</w:t>
      </w:r>
    </w:p>
    <w:p w14:paraId="2F42ECEF"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17:6.9 </w:t>
      </w:r>
      <w:r>
        <w:rPr>
          <w:rFonts w:ascii="함초롬바탕" w:eastAsia="함초롬바탕" w:hAnsi="함초롬바탕" w:cs="함초롬바탕"/>
          <w:color w:val="262626"/>
        </w:rPr>
        <w:t>6. 빛과 생명 시대. 빛과 생명 시대가 정착된 후, 그 지역 우주의 공동 주권자는 창조 영 생애의 여섯 번째 단계에 들어간다. 그러나 우리는 이 위대한 체험의 본질을 설명할 수 없다. 이러한 것들은 네바돈에서의 미래 진화 단계와 관련된다.</w:t>
      </w:r>
    </w:p>
    <w:p w14:paraId="35886C82"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17:6.10 </w:t>
      </w:r>
      <w:r>
        <w:rPr>
          <w:rFonts w:ascii="함초롬바탕" w:eastAsia="함초롬바탕" w:hAnsi="함초롬바탕" w:cs="함초롬바탕"/>
          <w:color w:val="262626"/>
        </w:rPr>
        <w:t>7. 밝혀지지 않은 생애. 우리는 한 지역 우주 어머니 영의 생애에서 이 여섯 단계를 알고 있다. 우리는 묻지 않을 수 없다. 일곱째 생애가 있는가? 최종자들이 필사 상승의 최종 운명으로 보이는 것에 도달할 때, 그들이 여섯째 단계 영들의 생애에 들어간다고 기록되어 있음을 우리는 유념한다. 우리는 우주 과제에서 아직도 또 하나의 밝혀지지 않은 생애가 최종자들을 기다리고 있다고 추측한다. 마찬가지로, 우리는 지역 우주 어머니 영들도 어떤 밝혀지지 않은 생애를 가지며, 그것이 그들이 우주에서 봉사하는 일의 인격적 체험이자 창조자 미가엘 계층과 함께 충성으로 협력하는 일곱째 단계일 것이라고 생각한다.</w:t>
      </w:r>
    </w:p>
    <w:p w14:paraId="4DB78F57" w14:textId="77777777" w:rsidR="000E11C6" w:rsidRPr="00041BE8" w:rsidRDefault="000E11C6" w:rsidP="00041BE8">
      <w:pPr>
        <w:spacing w:beforeLines="50" w:before="120"/>
        <w:jc w:val="both"/>
        <w:rPr>
          <w:rFonts w:ascii="함초롬바탕" w:eastAsia="함초롬바탕" w:hAnsi="함초롬바탕" w:cs="함초롬바탕"/>
        </w:rPr>
      </w:pPr>
    </w:p>
    <w:p w14:paraId="1602EDD3" w14:textId="77777777" w:rsidR="000E11C6" w:rsidRPr="00041BE8" w:rsidRDefault="00000000" w:rsidP="0081225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보조 마음-영</w:t>
      </w:r>
    </w:p>
    <w:p w14:paraId="096A7CBD"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17:7.1 </w:t>
      </w:r>
      <w:r>
        <w:rPr>
          <w:rFonts w:ascii="함초롬바탕" w:eastAsia="함초롬바탕" w:hAnsi="함초롬바탕" w:cs="함초롬바탕"/>
          <w:color w:val="262626"/>
        </w:rPr>
        <w:t>보조 영들은 한 지역 우주 어머니 영이 창조자 아들과 그러한 창조 영의 공동 창조로 생긴 살아 있는 창조체들에게 증여하는 칠중 마음이다. 이러한 증여는 그 영이 인격 특권의 지위로 높여질 때 가능해진다. 일곱 보조 마음-영들의 성격과 기능에 관한 이야기는 너희 지역 우주 네바돈의 서술에서 다루는 것이 더 적절하다.</w:t>
      </w:r>
    </w:p>
    <w:p w14:paraId="55402444" w14:textId="77777777" w:rsidR="000E11C6" w:rsidRPr="00041BE8" w:rsidRDefault="000E11C6" w:rsidP="00041BE8">
      <w:pPr>
        <w:spacing w:beforeLines="50" w:before="120"/>
        <w:jc w:val="both"/>
        <w:rPr>
          <w:rFonts w:ascii="함초롬바탕" w:eastAsia="함초롬바탕" w:hAnsi="함초롬바탕" w:cs="함초롬바탕"/>
        </w:rPr>
      </w:pPr>
    </w:p>
    <w:p w14:paraId="18BC3B18" w14:textId="77777777" w:rsidR="000E11C6" w:rsidRPr="00041BE8" w:rsidRDefault="00000000" w:rsidP="0081225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최상 영의 기능</w:t>
      </w:r>
    </w:p>
    <w:p w14:paraId="0833BAE6"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17:8.1 </w:t>
      </w:r>
      <w:r>
        <w:rPr>
          <w:rFonts w:ascii="함초롬바탕" w:eastAsia="함초롬바탕" w:hAnsi="함초롬바탕" w:cs="함초롬바탕"/>
          <w:color w:val="262626"/>
        </w:rPr>
        <w:t xml:space="preserve">일곱 최상 영 집단은 무한 영으로서나 공동 행위자로서나 셋째 근원이며 중심의 기능적 가족 핵심을 이룬다. 최상 영들의 영역은 파라다이스 삼위일체가 계신 곳으로부터, 공간의 행성에서 진화하는 필사자들의 마음 기능에까지 미친다. 따라서 그들은 하강하는 행정 수준을 통일하며, 그 안에서 구성원들의 다양한 기능을 조율한다. 반영 영들이 옛적부터 늘 계신 이들과 접촉하든, 한 창조 영이 미가엘 아들과 </w:t>
      </w:r>
      <w:r>
        <w:rPr>
          <w:rFonts w:ascii="함초롬바탕" w:eastAsia="함초롬바탕" w:hAnsi="함초롬바탕" w:cs="함초롬바탕"/>
          <w:color w:val="262626"/>
        </w:rPr>
        <w:lastRenderedPageBreak/>
        <w:t>협력하든, 혹은 일곱 주(主) 영이 파라다이스 삼위일체 주위를 회로로 연결하든 상관없이, 중앙 우주, 초우주, 지역 우주 어디에서나 최상 영들의 활동을 접하게 된다. 그들은 “늘 계신 이들” 계층의 삼위일체 인격들과도, “아들들” 계층의 파라다이스 인격들과도 똑같이 일한다.</w:t>
      </w:r>
    </w:p>
    <w:p w14:paraId="4395BF5A"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17:8.2 </w:t>
      </w:r>
      <w:r>
        <w:rPr>
          <w:rFonts w:ascii="함초롬바탕" w:eastAsia="함초롬바탕" w:hAnsi="함초롬바탕" w:cs="함초롬바탕"/>
          <w:color w:val="262626"/>
        </w:rPr>
        <w:t>무한 어머니 영과 함께, 최상 영 집단은 셋째 근원이며 중심의 방대한 창조체 집단을 직접 창조한 자들이다. 모든 계층의 사역하는 영들은 이 연합으로부터 태어난다. 1차 수퍼나핌들은 무한 영에게서 기원하고, 2차 계층은 주(主) 영들에 의해, 그리고 3차 수퍼나핌들은 회로의 일곱 영들에 의해 창조된다. 반영 영들은 집단적으로 놀라운 천사 계층, 곧 초우주에서 근무하는 막강한 세코나핌들의 창조자이다. 창조 영들은 각 지역 우주의 천사 계층들의 직접적인 어머니들이다. 그러한 천사 사역자들은 중앙 우주에 있는 원형을 따라 만들어졌지만, 각 지역 우주에 고유하다. 무한 영의 중앙 거점은 사역하는 영들을 지은 이 모든 창조자들을 오직 간접적으로 원조하며, 무한 영은 모든 천사 사역자들의 최초의 어머니요, 영원한 어머니이다.</w:t>
      </w:r>
    </w:p>
    <w:p w14:paraId="62DAC991"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17:8.3 </w:t>
      </w:r>
      <w:r>
        <w:rPr>
          <w:rFonts w:ascii="함초롬바탕" w:eastAsia="함초롬바탕" w:hAnsi="함초롬바탕" w:cs="함초롬바탕"/>
          <w:color w:val="262626"/>
        </w:rPr>
        <w:t>일곱 최상 영 집단은 거주 창조계의 조율자들이다. 그들을 지휘하는 책임자인 일곱 주(主) 영 모임은 칠중 하나님의 광범위한 활동을 조율하는 듯하다.</w:t>
      </w:r>
    </w:p>
    <w:p w14:paraId="7E73B2C3"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17:8.4 </w:t>
      </w:r>
      <w:r>
        <w:rPr>
          <w:rFonts w:ascii="함초롬바탕" w:eastAsia="함초롬바탕" w:hAnsi="함초롬바탕" w:cs="함초롬바탕"/>
          <w:color w:val="262626"/>
        </w:rPr>
        <w:t>1. 집단적으로, 주(主) 영들은 파라다이스 신들의 삼위일체 신성 수준과 거의 대등하다.</w:t>
      </w:r>
    </w:p>
    <w:p w14:paraId="379DE30B"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17:8.5 </w:t>
      </w:r>
      <w:r>
        <w:rPr>
          <w:rFonts w:ascii="함초롬바탕" w:eastAsia="함초롬바탕" w:hAnsi="함초롬바탕" w:cs="함초롬바탕"/>
          <w:color w:val="262626"/>
        </w:rPr>
        <w:t>2. 개별적으로, 그들은 삼자일체 신의 1차 연합 가능성을 모두 소진한다.</w:t>
      </w:r>
    </w:p>
    <w:p w14:paraId="3F1BEEBE"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17:8.6 </w:t>
      </w:r>
      <w:r>
        <w:rPr>
          <w:rFonts w:ascii="함초롬바탕" w:eastAsia="함초롬바탕" w:hAnsi="함초롬바탕" w:cs="함초롬바탕"/>
          <w:color w:val="262626"/>
        </w:rPr>
        <w:t>3. 공동 행위자의 다양하게 분화한 대표로서, 그들은 최상 존재가 아직 인격적으로 행사하지 않는 영-마음-권능의 주권을 간직한 수탁자들이다.</w:t>
      </w:r>
    </w:p>
    <w:p w14:paraId="2DA2CF62"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17:8.7 </w:t>
      </w:r>
      <w:r>
        <w:rPr>
          <w:rFonts w:ascii="함초롬바탕" w:eastAsia="함초롬바탕" w:hAnsi="함초롬바탕" w:cs="함초롬바탕"/>
          <w:color w:val="262626"/>
        </w:rPr>
        <w:t>4. 반영 영들을 통해, 그들은 옛적부터 늘 계신 이들의 초우주 정부를, 우주 반영력의 파라다이스 중심인 마제스톤과 동기화한다.</w:t>
      </w:r>
    </w:p>
    <w:p w14:paraId="59FAACB4"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17:8.8 </w:t>
      </w:r>
      <w:r>
        <w:rPr>
          <w:rFonts w:ascii="함초롬바탕" w:eastAsia="함초롬바탕" w:hAnsi="함초롬바탕" w:cs="함초롬바탕"/>
          <w:color w:val="262626"/>
        </w:rPr>
        <w:t>5. 지역 우주의 신성한 사역자를 개별화하는 과정에 참여할 때, 주(主) 영들은 칠중 하나님의 마지막 수준, 곧 지역 우주 창조자 아들과 창조 영의 연합에 기여한다.</w:t>
      </w:r>
    </w:p>
    <w:p w14:paraId="00C067E3" w14:textId="77777777" w:rsidR="000E11C6" w:rsidRPr="00041BE8" w:rsidRDefault="00000000" w:rsidP="00041BE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17:8.9 </w:t>
      </w:r>
      <w:r>
        <w:rPr>
          <w:rFonts w:ascii="함초롬바탕" w:eastAsia="함초롬바탕" w:hAnsi="함초롬바탕" w:cs="함초롬바탕"/>
          <w:color w:val="262626"/>
        </w:rPr>
        <w:t>공동 행위자 안에 본래부터 있는 기능적 통일성은 그의 1차 인격들인 일곱 주(主) 영 안에서 진화하는 우주들에게 드러난다. 그러나 앞날 완전하게 된 초우주에서, 의심할 여지 없이 이 통일성은 최상자의 체험적 주권과 분리할 수 없을 것이다.</w:t>
      </w:r>
    </w:p>
    <w:p w14:paraId="705E118E" w14:textId="77777777" w:rsidR="000E11C6" w:rsidRPr="00041BE8" w:rsidRDefault="00000000" w:rsidP="00041BE8">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17:8.10 </w:t>
      </w:r>
      <w:r>
        <w:rPr>
          <w:rFonts w:ascii="함초롬바탕" w:eastAsia="함초롬바탕" w:hAnsi="함초롬바탕" w:cs="함초롬바탕"/>
          <w:i/>
          <w:iCs/>
          <w:color w:val="6B5A45"/>
        </w:rPr>
        <w:t>[유버사의 신성한 조언자가 발표함.]</w:t>
      </w:r>
    </w:p>
    <w:p w14:paraId="63D4673A" w14:textId="77777777" w:rsidR="000E11C6" w:rsidRPr="00041BE8" w:rsidRDefault="000E11C6">
      <w:pPr>
        <w:spacing w:beforeLines="50" w:before="120"/>
        <w:jc w:val="both"/>
      </w:pPr>
    </w:p>
    <w:p w14:paraId="6688FE00" w14:textId="77777777" w:rsidR="00220D64" w:rsidRDefault="00000000">
      <w:pPr>
        <w:pStyle w:val="1"/>
        <w:keepNext/>
        <w:pageBreakBefore/>
        <w:pBdr>
          <w:bottom w:val="double" w:sz="6" w:space="10" w:color="B08D57"/>
        </w:pBdr>
        <w:spacing w:before="600" w:after="360"/>
        <w:jc w:val="center"/>
      </w:pPr>
      <w:bookmarkStart w:id="18" w:name="paper018"/>
      <w:r>
        <w:rPr>
          <w:rFonts w:ascii="함초롬바탕" w:eastAsia="함초롬바탕" w:hAnsi="함초롬바탕" w:cs="함초롬바탕"/>
          <w:color w:val="B08D57"/>
          <w:spacing w:val="40"/>
          <w:sz w:val="24"/>
          <w:szCs w:val="24"/>
        </w:rPr>
        <w:lastRenderedPageBreak/>
        <w:t>제18편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최상 삼위일체 인격</w:t>
      </w:r>
      <w:bookmarkEnd w:id="18"/>
    </w:p>
    <w:p w14:paraId="30852F5A" w14:textId="77777777" w:rsidR="00220D64" w:rsidRDefault="00220D64">
      <w:pPr>
        <w:spacing w:beforeLines="50" w:before="120"/>
        <w:jc w:val="both"/>
        <w:rPr>
          <w:rFonts w:ascii="함초롬바탕" w:eastAsia="함초롬바탕" w:hAnsi="함초롬바탕" w:cs="함초롬바탕"/>
        </w:rPr>
      </w:pPr>
    </w:p>
    <w:p w14:paraId="0076520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18:0.1 </w:t>
      </w:r>
      <w:r>
        <w:rPr>
          <w:rFonts w:ascii="함초롬바탕" w:eastAsia="함초롬바탕" w:hAnsi="함초롬바탕" w:cs="함초롬바탕"/>
          <w:color w:val="262626"/>
        </w:rPr>
        <w:t>최상 삼위일체 인격들은 모두 특정한 봉사를 위해 창조되었다. 신성한 삼위일체가 특정한 임무 수행을 위해 그들을 고안했으며, 그들은 완전한 기법과 최종적인 헌신으로 봉사할 자격을 갖추고 있다. 일곱 계층의 최상 삼위일체 인격이 있다.</w:t>
      </w:r>
    </w:p>
    <w:p w14:paraId="5634E70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18:0.2 </w:t>
      </w:r>
      <w:r>
        <w:rPr>
          <w:rFonts w:ascii="함초롬바탕" w:eastAsia="함초롬바탕" w:hAnsi="함초롬바탕" w:cs="함초롬바탕"/>
          <w:color w:val="262626"/>
        </w:rPr>
        <w:t>1. 최상위의 삼위일체화된 비밀들.</w:t>
      </w:r>
    </w:p>
    <w:p w14:paraId="4690ACC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18:0.3 </w:t>
      </w:r>
      <w:r>
        <w:rPr>
          <w:rFonts w:ascii="함초롬바탕" w:eastAsia="함초롬바탕" w:hAnsi="함초롬바탕" w:cs="함초롬바탕"/>
          <w:color w:val="262626"/>
        </w:rPr>
        <w:t>2. 영원으로 늘 계신 이들.</w:t>
      </w:r>
    </w:p>
    <w:p w14:paraId="3740FF1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18:0.4 </w:t>
      </w:r>
      <w:r>
        <w:rPr>
          <w:rFonts w:ascii="함초롬바탕" w:eastAsia="함초롬바탕" w:hAnsi="함초롬바탕" w:cs="함초롬바탕"/>
          <w:color w:val="262626"/>
        </w:rPr>
        <w:t>3. 옛적부터 늘 계신 이들.</w:t>
      </w:r>
    </w:p>
    <w:p w14:paraId="538638E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18:0.5 </w:t>
      </w:r>
      <w:r>
        <w:rPr>
          <w:rFonts w:ascii="함초롬바탕" w:eastAsia="함초롬바탕" w:hAnsi="함초롬바탕" w:cs="함초롬바탕"/>
          <w:color w:val="262626"/>
        </w:rPr>
        <w:t>4. 완전으로 늘 계신 이들.</w:t>
      </w:r>
    </w:p>
    <w:p w14:paraId="5F417D7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18:0.6 </w:t>
      </w:r>
      <w:r>
        <w:rPr>
          <w:rFonts w:ascii="함초롬바탕" w:eastAsia="함초롬바탕" w:hAnsi="함초롬바탕" w:cs="함초롬바탕"/>
          <w:color w:val="262626"/>
        </w:rPr>
        <w:t>5. 최근으로 늘 계신 이들.</w:t>
      </w:r>
    </w:p>
    <w:p w14:paraId="6E77E52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18:0.7 </w:t>
      </w:r>
      <w:r>
        <w:rPr>
          <w:rFonts w:ascii="함초롬바탕" w:eastAsia="함초롬바탕" w:hAnsi="함초롬바탕" w:cs="함초롬바탕"/>
          <w:color w:val="262626"/>
        </w:rPr>
        <w:t>6. 통합으로 늘 계신 이들.</w:t>
      </w:r>
    </w:p>
    <w:p w14:paraId="089EBA4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18:0.8 </w:t>
      </w:r>
      <w:r>
        <w:rPr>
          <w:rFonts w:ascii="함초롬바탕" w:eastAsia="함초롬바탕" w:hAnsi="함초롬바탕" w:cs="함초롬바탕"/>
          <w:color w:val="262626"/>
        </w:rPr>
        <w:t>7. 충심으로 늘 계신 이들.</w:t>
      </w:r>
    </w:p>
    <w:p w14:paraId="4C5BDBD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18:0.9 </w:t>
      </w:r>
      <w:r>
        <w:rPr>
          <w:rFonts w:ascii="함초롬바탕" w:eastAsia="함초롬바탕" w:hAnsi="함초롬바탕" w:cs="함초롬바탕"/>
          <w:color w:val="262626"/>
        </w:rPr>
        <w:t>행정적으로 완전한 이 존재들의 수는 정해져 있으며 최종적이다. 그들의 창조는 과거의 사건이며, 더 이상 인격화되는 경우는 없다.</w:t>
      </w:r>
    </w:p>
    <w:p w14:paraId="7B0D1EC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18:0.10 </w:t>
      </w:r>
      <w:r>
        <w:rPr>
          <w:rFonts w:ascii="함초롬바탕" w:eastAsia="함초롬바탕" w:hAnsi="함초롬바탕" w:cs="함초롬바탕"/>
          <w:color w:val="262626"/>
        </w:rPr>
        <w:t>대우주에 두루, 이 최상 삼위일체 인격들은 파라다이스 삼위일체의 행정 정책을 대표한다. 그들은 정의를 대표하며, 동시에 파라다이스 삼위일체의 집행적 판결로 기능한다. 그들은 아버지의 파라다이스 구체들로부터 지역 우주의 본부 세계들, 그리고 그 구성 별자리들의 수도들에 이르기까지, 서로 연결된 완전한 행정 계열을 형성한다.</w:t>
      </w:r>
    </w:p>
    <w:p w14:paraId="4163363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18:0.11 </w:t>
      </w:r>
      <w:r>
        <w:rPr>
          <w:rFonts w:ascii="함초롬바탕" w:eastAsia="함초롬바탕" w:hAnsi="함초롬바탕" w:cs="함초롬바탕"/>
          <w:color w:val="262626"/>
        </w:rPr>
        <w:t>삼위일체 기원을 가진 모든 존재들은 모든 신성한 속성에서 파라다이스의 완전함으로 창조된다. 다만 체험의 영역에서, 우주 봉사를 위한 그들의 장비에 시간의 경과가 더해졌을 뿐이다. 삼위일체 기원을 가진 존재들에게는 결코 실패의 위험이나 반란의 가능성이 없다. 그들은 신성의 본질을 지녔고, 신성하고 완전한 인격 행위의 길에서 결코 벗어난 적이 없는 것으로 알려져 있다.</w:t>
      </w:r>
    </w:p>
    <w:p w14:paraId="162418E1" w14:textId="77777777" w:rsidR="00220D64" w:rsidRDefault="00220D64">
      <w:pPr>
        <w:spacing w:beforeLines="50" w:before="120"/>
        <w:jc w:val="both"/>
        <w:rPr>
          <w:rFonts w:ascii="함초롬바탕" w:eastAsia="함초롬바탕" w:hAnsi="함초롬바탕" w:cs="함초롬바탕"/>
        </w:rPr>
      </w:pPr>
    </w:p>
    <w:p w14:paraId="01DB1FF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최상위의 삼위일체화된 비밀들</w:t>
      </w:r>
    </w:p>
    <w:p w14:paraId="4E672C3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18:1.1 </w:t>
      </w:r>
      <w:r>
        <w:rPr>
          <w:rFonts w:ascii="함초롬바탕" w:eastAsia="함초롬바탕" w:hAnsi="함초롬바탕" w:cs="함초롬바탕"/>
          <w:color w:val="262626"/>
        </w:rPr>
        <w:t>파라다이스 위성의 가장 안쪽 회로에는 일곱 세계가 있으며, 각 높은 세계마다 최상위의 삼위일체화된 비밀들 열 명의 군단이 주관한다. 그들은 창조자가 아니라, 최상이며 궁극적인 행정가이다. 이 일곱 형제 구체의 사무를 운영하는 것은 전적으로 이들 최상 지도자 일흔 명의 군단에게 맡겨진다. 삼위일체 자손이 파라다이스에서 가장 가까운 이 신성한 일곱 구체를 감독하지만, 이 세계들의 집단은 우주 아버지의 인격적 회로로 보편적으로 알려져 있다.</w:t>
      </w:r>
    </w:p>
    <w:p w14:paraId="671804C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18:1.2 </w:t>
      </w:r>
      <w:r>
        <w:rPr>
          <w:rFonts w:ascii="함초롬바탕" w:eastAsia="함초롬바탕" w:hAnsi="함초롬바탕" w:cs="함초롬바탕"/>
          <w:color w:val="262626"/>
        </w:rPr>
        <w:t xml:space="preserve">최상위의 삼위일체화된 비밀들은 열 명씩 무리를 이루어 각 구체에서 동격의 공동 지도자로 활동하지만, 특정한 책임 분야에서는 또한 개별적으로 활동한다. 각 특별 세계의 일은 일곱 대분과로 나뉘며, 이 동격의 통치자들 중 한 분이 특화된 활동을 담당하는 부서 하나를 주관한다. 나머지 세 분은 </w:t>
      </w:r>
      <w:r>
        <w:rPr>
          <w:rFonts w:ascii="함초롬바탕" w:eastAsia="함초롬바탕" w:hAnsi="함초롬바탕" w:cs="함초롬바탕"/>
          <w:color w:val="262626"/>
        </w:rPr>
        <w:lastRenderedPageBreak/>
        <w:t>다른 일곱 분과 관계에서, 삼자일체 신의 인격적 대표로서, 한 분은 아버지를, 한 분은 아들을, 한 분은 영을 대표하여 행동한다.</w:t>
      </w:r>
    </w:p>
    <w:p w14:paraId="1F7B81F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18:1.3 </w:t>
      </w:r>
      <w:r>
        <w:rPr>
          <w:rFonts w:ascii="함초롬바탕" w:eastAsia="함초롬바탕" w:hAnsi="함초롬바탕" w:cs="함초롬바탕"/>
          <w:color w:val="262626"/>
        </w:rPr>
        <w:t>최상위의 삼위일체화된 비밀들을 유형화하는 분명한 계층적 유사성이 있지만, 그들은 또한 일곱 가지 뚜렷한 집단 특징을 드러낸다. 디비닝턴의 사무를 맡는 지도자 열 명은 우주 아버지의 인격적 성품과 본성을 반영하며, 이 일곱 구체도 각각 이와 같다. 곧 열 명으로 된 각 집단은 그들 분야의 특징을 나타내는 신이나 신 연합을 닮는다. 어쎈딩톤을 다스리는 지도자 열 명은 아버지, 아들, 영이 통합된 성품을 반영한다.</w:t>
      </w:r>
    </w:p>
    <w:p w14:paraId="60357B0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18:1.4 </w:t>
      </w:r>
      <w:r>
        <w:rPr>
          <w:rFonts w:ascii="함초롬바탕" w:eastAsia="함초롬바탕" w:hAnsi="함초롬바탕" w:cs="함초롬바탕"/>
          <w:color w:val="262626"/>
        </w:rPr>
        <w:t>아버지의 신성한 일곱 세계에서 이 높은 인격들이 하는 일에 관해 나는 거의 밝힐 수 없는데, 그들이 참으로 최상위의 비밀들이기 때문이다. 우주 아버지, 영원 아들, 또는 무한 영에게 이르는 것과 관련해 자의적인 비밀은 하나도 없다. 신성한 완전함에 도달하는 자에게는 누구나 신들이 펼쳐진 책과 같지만, 결코 모든 최상위의 비밀들을 완전히 파악할 수는 없다. 우리는 창조된 존재들의 칠중 집단과 신이 관계하는 인격적 비밀을 담은 영역들을, 언제나 완전히 파고들 수는 없을 것이다.</w:t>
      </w:r>
    </w:p>
    <w:p w14:paraId="7EBDB26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18:1.5 </w:t>
      </w:r>
      <w:r>
        <w:rPr>
          <w:rFonts w:ascii="함초롬바탕" w:eastAsia="함초롬바탕" w:hAnsi="함초롬바탕" w:cs="함초롬바탕"/>
          <w:color w:val="262626"/>
        </w:rPr>
        <w:t>이 최상 지도자들의 일이 이 일곱 기본 집단의 우주 존재들이 이 일곱 특별 세계들에 거주할 때, 또는 대우주 전체에서 활동할 때, 신들이 그들과 갖는 친밀하고 인격적인 접촉에 관한 것이기 때문에, 바로 이 인격적인 관계들과 비범한 접촉들이 신성하게 비밀로 유지되는 것이 마땅하다. 파라다이스 창조자들은 미천한 창조체들에게서도 인격의 사생활과 신성함을 존중한다. 이것은 개인들에게나 다양하게 분리된 인격들의 계층들에게나 모두 사실이다.</w:t>
      </w:r>
    </w:p>
    <w:p w14:paraId="4E71103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18:1.6 </w:t>
      </w:r>
      <w:r>
        <w:rPr>
          <w:rFonts w:ascii="함초롬바탕" w:eastAsia="함초롬바탕" w:hAnsi="함초롬바탕" w:cs="함초롬바탕"/>
          <w:color w:val="262626"/>
        </w:rPr>
        <w:t>높은 우주적 성취를 이룬 존재들에게조차, 이 비밀 세계들은 언제나 충성의 시험으로 남아 있다. 우리가 영원한 신들을 완전히 그리고 인격적으로 알고, 신성과 완전함의 그 성품을 자유롭게 아는 것은 허락된다. 그러나 파라다이스 통치자들이 그들의 모든 창조체 존재들과 맺는 모든 인격적 관계를 완전히 이해하는 것은 우리에게 허락되지 않는다.</w:t>
      </w:r>
    </w:p>
    <w:p w14:paraId="62884494" w14:textId="77777777" w:rsidR="00220D64" w:rsidRDefault="00220D64">
      <w:pPr>
        <w:spacing w:beforeLines="50" w:before="120"/>
        <w:jc w:val="both"/>
        <w:rPr>
          <w:rFonts w:ascii="함초롬바탕" w:eastAsia="함초롬바탕" w:hAnsi="함초롬바탕" w:cs="함초롬바탕"/>
        </w:rPr>
      </w:pPr>
    </w:p>
    <w:p w14:paraId="20BBD4D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영원으로 늘 계신 이</w:t>
      </w:r>
    </w:p>
    <w:p w14:paraId="60E1AF6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18:2.1 </w:t>
      </w:r>
      <w:r>
        <w:rPr>
          <w:rFonts w:ascii="함초롬바탕" w:eastAsia="함초롬바탕" w:hAnsi="함초롬바탕" w:cs="함초롬바탕"/>
          <w:color w:val="262626"/>
        </w:rPr>
        <w:t>하보나의 십억 세계 각각은 한 최상 삼위일체 인격이 지도한다. 이 통치자들은 영원으로 늘 계신 이들로 알려져 있으며, 그 수는 정확히 십억으로, 각 하보나 구체에 한 분씩 존재한다. 그들은 파라다이스 삼위일체의 자손이지만, 최상위의 비밀들처럼, 그들의 기원은 기록되지 않았다. 완전히 지혜로운 이 두 집단의 아버지들은 파라다이스와 하보나 체계에 있는 아름다운 세계들을 영원부터 다스려 왔으며, 자리가 바뀌거나 다시 배치되지 않고 활동한다.</w:t>
      </w:r>
    </w:p>
    <w:p w14:paraId="4D12ADB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18:2.2 </w:t>
      </w:r>
      <w:r>
        <w:rPr>
          <w:rFonts w:ascii="함초롬바탕" w:eastAsia="함초롬바탕" w:hAnsi="함초롬바탕" w:cs="함초롬바탕"/>
          <w:color w:val="262626"/>
        </w:rPr>
        <w:t>영원으로 늘 계신 이들은 자신의 영역에 사는 모든 의지 창조체들에게 보인다. 그들은 정규적인 행성 회합을 주관한다. 정기적으로, 돌아가면서, 일곱 초우주의 본부 구체들을 방문한다. 그들은 일곱 초우주 정부의 운명을 주관하는 옛적부터 늘 계신 이들과 가까운 혈족이며, 그들과 신성하게 동등하다. 영원으로 늘 계신 이가 자기 구체에서 자리를 비울 때, 한 삼위일체 교사 아들이 그의 세계를 지도한다.</w:t>
      </w:r>
    </w:p>
    <w:p w14:paraId="609F91F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18:2.3 </w:t>
      </w:r>
      <w:r>
        <w:rPr>
          <w:rFonts w:ascii="함초롬바탕" w:eastAsia="함초롬바탕" w:hAnsi="함초롬바탕" w:cs="함초롬바탕"/>
          <w:color w:val="262626"/>
        </w:rPr>
        <w:t>하보나 주민과 중앙 우주의 다른 살아 있는 창조체와 같은 정착된 계층의 창조체를 제외하면, 상주하는 영원으로 늘 계신 이들은 전적으로 자신의 인격적 관념과 이상에 따라 각자의 구체를 발전시켜 왔다. 그들은 서로의 행성을 방문하기도 하지만, 복사하거나 흉내 내지 않으며, 언제나 전적으로 독창적이다.</w:t>
      </w:r>
    </w:p>
    <w:p w14:paraId="64AF589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18:2.4 </w:t>
      </w:r>
      <w:r>
        <w:rPr>
          <w:rFonts w:ascii="함초롬바탕" w:eastAsia="함초롬바탕" w:hAnsi="함초롬바탕" w:cs="함초롬바탕"/>
          <w:color w:val="262626"/>
        </w:rPr>
        <w:t xml:space="preserve">건축물, 자연적 장식, 모론시아 구조, 영 창조물들은 각 구체마다 유별나고 독특하다. 이 세계들 </w:t>
      </w:r>
      <w:r>
        <w:rPr>
          <w:rFonts w:ascii="함초롬바탕" w:eastAsia="함초롬바탕" w:hAnsi="함초롬바탕" w:cs="함초롬바탕"/>
          <w:color w:val="262626"/>
        </w:rPr>
        <w:lastRenderedPageBreak/>
        <w:t>각각은 영구히 아름다운 곳이며, 중앙 우주의 어떤 다른 세계와도 전혀 다르다. 너희가 하보나를 거쳐 파라다이스까지 안으로 가는 길에, 독특하고 흥분을 자아내는 각 구체에서 너희 각자는 길거나 짧은 시간을 보내게 될 것이다. 너희 세계에서는 파라다이스를 향해 위로 향한다고 말하는 것이 자연스럽지만, 상승의 신성한 목표를 안쪽으로 향한다고 말하는 것이 더욱 정확하다.</w:t>
      </w:r>
    </w:p>
    <w:p w14:paraId="35E68AF9" w14:textId="77777777" w:rsidR="00220D64" w:rsidRDefault="00220D64">
      <w:pPr>
        <w:spacing w:beforeLines="50" w:before="120"/>
        <w:jc w:val="both"/>
        <w:rPr>
          <w:rFonts w:ascii="함초롬바탕" w:eastAsia="함초롬바탕" w:hAnsi="함초롬바탕" w:cs="함초롬바탕"/>
        </w:rPr>
      </w:pPr>
    </w:p>
    <w:p w14:paraId="686E3E6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옛적부터 늘 계신 이</w:t>
      </w:r>
    </w:p>
    <w:p w14:paraId="685E093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18:3.1 </w:t>
      </w:r>
      <w:r>
        <w:rPr>
          <w:rFonts w:ascii="함초롬바탕" w:eastAsia="함초롬바탕" w:hAnsi="함초롬바탕" w:cs="함초롬바탕"/>
          <w:color w:val="262626"/>
        </w:rPr>
        <w:t>시간 세계의 필사자들이 한 지역 우주 본부 주위에 있는 훈련 세계들을 졸업하고 초우주의 교육 구체들로 승진할 때, 그들의 영적 성장은 옛적부터 늘 계신 이들을 포함한 이 상급 영역의 높은 영적 통치자들과 지휘자들을 인식하고 그들과 교신할 수 있는 수준에까지 이른다.</w:t>
      </w:r>
    </w:p>
    <w:p w14:paraId="7A940AC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18:3.2 </w:t>
      </w:r>
      <w:r>
        <w:rPr>
          <w:rFonts w:ascii="함초롬바탕" w:eastAsia="함초롬바탕" w:hAnsi="함초롬바탕" w:cs="함초롬바탕"/>
          <w:color w:val="262626"/>
        </w:rPr>
        <w:t>옛적부터 늘 계신 이들은 모두 근본적으로 동일하며, 삼위일체의 결합된 성품과 통일된 본성을 드러낸다. 그들은 개별성과 인격적 다양성을 지니지만, 일곱 주(主) 영들처럼 서로 다르지는 않다. 그들은, 각각 뚜렷하고 분리되어 있으며 독특한 창조계인, 그렇지 않으면 서로 다를 일곱 초우주에게 한결같은 지휘를 제공한다. 일곱 주(主) 영은 성질과 속성에서 서로 다르지만, 초우주의 인격적 통치자인 옛적부터 늘 계신 이들은 파라다이스 삼위일체의 한결같고 초완벽한 자손이다.</w:t>
      </w:r>
    </w:p>
    <w:p w14:paraId="1C6E239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18:3.3 </w:t>
      </w:r>
      <w:r>
        <w:rPr>
          <w:rFonts w:ascii="함초롬바탕" w:eastAsia="함초롬바탕" w:hAnsi="함초롬바탕" w:cs="함초롬바탕"/>
          <w:color w:val="262626"/>
        </w:rPr>
        <w:t>높은 곳의 일곱 주(主) 영이 각자의 초우주의 성질을 좌우하지만, 옛적부터 늘 계신 이들은 바로 이 초우주들의 행정을 좌우한다. 그들은 초우주의 창조적 다양성 위에 균일한 행정을 부과하며, 대우주의 일곱 분할 집단에 내재한 창조상의 차이에도 불구하고 전체의 조화를 보장한다.</w:t>
      </w:r>
    </w:p>
    <w:p w14:paraId="4857898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18:3.4 </w:t>
      </w:r>
      <w:r>
        <w:rPr>
          <w:rFonts w:ascii="함초롬바탕" w:eastAsia="함초롬바탕" w:hAnsi="함초롬바탕" w:cs="함초롬바탕"/>
          <w:color w:val="262626"/>
        </w:rPr>
        <w:t>옛적부터 늘 계신 이들은 모두 동시에 삼위일체화되었다. 그들은 우주들의 우주의 인격 기록의 시작을 나타낸다. 그러므로 그들의 이름이 옛적부터 늘 계신 이들이다. 너희가 파라다이스에 이르러 만물의 시작에 관한 기록을 찾아볼 때, 인격 부문에 나타나는 첫 기록은 이 스물한 분의 옛적부터 늘 계신 이들의 삼위일체화에 대한 기술임을 발견할 것이다.</w:t>
      </w:r>
    </w:p>
    <w:p w14:paraId="6144ED8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18:3.5 </w:t>
      </w:r>
      <w:r>
        <w:rPr>
          <w:rFonts w:ascii="함초롬바탕" w:eastAsia="함초롬바탕" w:hAnsi="함초롬바탕" w:cs="함초롬바탕"/>
          <w:color w:val="262626"/>
        </w:rPr>
        <w:t>이 높은 존재들은 언제나 세 분으로 구성된 집단으로 통치한다. 그들이 개인으로서 활동하는 많은 단계가 있으며, 두 분이 활동할 수 있는 다른 단계들도 있다. 그러나 높은 행정 영역에서는 그들이 함께 활동해야 한다. 그들은 자신의 거주 세계를 몸소 떠나지 않으며, 그렇게 할 필요도 없는데, 이 세계들이 광범위한 반영력 체계의 초우주 초점이기 때문이다.</w:t>
      </w:r>
    </w:p>
    <w:p w14:paraId="2C59C8F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18:3.6 </w:t>
      </w:r>
      <w:r>
        <w:rPr>
          <w:rFonts w:ascii="함초롬바탕" w:eastAsia="함초롬바탕" w:hAnsi="함초롬바탕" w:cs="함초롬바탕"/>
          <w:color w:val="262626"/>
        </w:rPr>
        <w:t>옛적부터 늘 계신 이들 각 삼인조의 인격적 거처는 그들의 본부 구체의 영적 극점에 위치한다. 그러한 구체들은 일흔 개의 행정 구역으로 나뉘어 있으며, 옛적부터 늘 계신 이들이 때때로 거주하는 일흔 개의 지방 수도가 있다.</w:t>
      </w:r>
    </w:p>
    <w:p w14:paraId="0B803D1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18:3.7 </w:t>
      </w:r>
      <w:r>
        <w:rPr>
          <w:rFonts w:ascii="함초롬바탕" w:eastAsia="함초롬바탕" w:hAnsi="함초롬바탕" w:cs="함초롬바탕"/>
          <w:color w:val="262626"/>
        </w:rPr>
        <w:t>권능, 권위의 범위, 그리고 사법권의 범위 면에서, 옛적부터 늘 계신 이들은 시공 창조계의 모든 직접 통치자들 가운데 가장 강력하고 막강하다. 광대한 우주들의 우주에서, 그들에게만 의지 창조체의 영원한 소멸에 관하여 최종적인 집행 판결을 내릴 높은 권능이 부여된다. 그리고 옛적부터 늘 계신 이 세 분 모두 초우주의 최고 법정이 내리는 최종 판결에 참여해야 한다.</w:t>
      </w:r>
    </w:p>
    <w:p w14:paraId="51B3A6F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18:3.8 </w:t>
      </w:r>
      <w:r>
        <w:rPr>
          <w:rFonts w:ascii="함초롬바탕" w:eastAsia="함초롬바탕" w:hAnsi="함초롬바탕" w:cs="함초롬바탕"/>
          <w:color w:val="262626"/>
        </w:rPr>
        <w:t xml:space="preserve">신들과 그들의 파라다이스 동료들을 제쳐놓고, 옛적부터 늘 계신 이들은 시공의 모든 존재들 가운데 가장 완전하고, 가장 다능하며, 가장 신성한 자질을 부여받은 통치자들이다. 보기에 그들은 초우주의 최고 통치자이지만, 이 통치 특권은 체험으로 얻은 것이 아니므로, 그들은 언젠가 체험적 주권자인 최상 존재에게 대체될 운명을 지니고 있으며, 옛적부터 늘 계신 이들은 의심할 여지 없이 그분의 대리 통치자가 </w:t>
      </w:r>
      <w:r>
        <w:rPr>
          <w:rFonts w:ascii="함초롬바탕" w:eastAsia="함초롬바탕" w:hAnsi="함초롬바탕" w:cs="함초롬바탕"/>
          <w:color w:val="262626"/>
        </w:rPr>
        <w:lastRenderedPageBreak/>
        <w:t>될 것이다.</w:t>
      </w:r>
    </w:p>
    <w:p w14:paraId="741A34B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18:3.9 </w:t>
      </w:r>
      <w:r>
        <w:rPr>
          <w:rFonts w:ascii="함초롬바탕" w:eastAsia="함초롬바탕" w:hAnsi="함초롬바탕" w:cs="함초롬바탕"/>
          <w:color w:val="262626"/>
        </w:rPr>
        <w:t>창조자 아들이 체험으로 자신의 지역 우주 주권을 얻는 것처럼, 최상 존재는 체험적 봉사로 일곱 초우주의 주권을 달성하고 있다. 그러나 최상자의 진화가 아직 미완성인 지금 시대에, 옛적부터 늘 계신 이들은 진화하는 시공 우주들에게 조율되고 완전한 행정적 상위통제를 제공한다. 독창성의 지혜와 개별성의 주도권이 옛적부터 늘 계신 이들의 모든 법령과 판결을 특징짓는다.</w:t>
      </w:r>
    </w:p>
    <w:p w14:paraId="2C662807" w14:textId="77777777" w:rsidR="00220D64" w:rsidRDefault="00220D64">
      <w:pPr>
        <w:spacing w:beforeLines="50" w:before="120"/>
        <w:jc w:val="both"/>
        <w:rPr>
          <w:rFonts w:ascii="함초롬바탕" w:eastAsia="함초롬바탕" w:hAnsi="함초롬바탕" w:cs="함초롬바탕"/>
        </w:rPr>
      </w:pPr>
    </w:p>
    <w:p w14:paraId="661A67A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완전으로 늘 계신 이</w:t>
      </w:r>
    </w:p>
    <w:p w14:paraId="1E06C2E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18:4.1 </w:t>
      </w:r>
      <w:r>
        <w:rPr>
          <w:rFonts w:ascii="함초롬바탕" w:eastAsia="함초롬바탕" w:hAnsi="함초롬바탕" w:cs="함초롬바탕"/>
          <w:color w:val="262626"/>
        </w:rPr>
        <w:t>완전으로 늘 계신 이는 정확히 이백십 명이며, 각 초우주의 열 개 대구역 정부를 주재한다. 그들은 초우주 통치자들을 보조하는 특별한 봉사를 위하여 삼위일체화되었으며, 옛적부터 늘 계신 이들의 직속 인격적 대리 통치자로서 다스린다.</w:t>
      </w:r>
    </w:p>
    <w:p w14:paraId="047057A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18:4.2 </w:t>
      </w:r>
      <w:r>
        <w:rPr>
          <w:rFonts w:ascii="함초롬바탕" w:eastAsia="함초롬바탕" w:hAnsi="함초롬바탕" w:cs="함초롬바탕"/>
          <w:color w:val="262626"/>
        </w:rPr>
        <w:t>세 분의 완전으로 늘 계신 이가 각 대구역의 수도에 배정되지만, 옛적부터 늘 계신 이들과는 달리, 세 분 모두가 항상 자리에 계실 필요는 없다. 이따금 이 세 분 중 한 분이 자신의 영역 안녕에 관하여 옛적부터 늘 계신 이들과 친히 의논하기 위하여 자리를 비울 수도 있다.</w:t>
      </w:r>
    </w:p>
    <w:p w14:paraId="64DFC14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18:4.3 </w:t>
      </w:r>
      <w:r>
        <w:rPr>
          <w:rFonts w:ascii="함초롬바탕" w:eastAsia="함초롬바탕" w:hAnsi="함초롬바탕" w:cs="함초롬바탕"/>
          <w:color w:val="262626"/>
        </w:rPr>
        <w:t>대구역의 이 세 분으로 된 통치자들은 행정적 세부 사항의 숙달에서 유달리 완전하며, 그러므로 그들의 이름이 완전으로 늘 계신 이들이다. 영적 세계에 있는 이러한 존재들의 이름을 너희의 언어로 옮기는 데 우리는 어려움에 부딪히며, 만족스럽게 번역하기가 극도로 힘든 경우가 아주 빈번하다. 우리는 너희에게 아무 의미도 없는 임의의 호칭을 쓰고 싶지 않다. 그러므로 너희에게 뜻이 분명하고 동시에 원명(原名)을 어느 정도 나타내는 적절한 이름을 고르기가 자주 어렵다.</w:t>
      </w:r>
    </w:p>
    <w:p w14:paraId="7706237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18:4.4 </w:t>
      </w:r>
      <w:r>
        <w:rPr>
          <w:rFonts w:ascii="함초롬바탕" w:eastAsia="함초롬바탕" w:hAnsi="함초롬바탕" w:cs="함초롬바탕"/>
          <w:color w:val="262626"/>
        </w:rPr>
        <w:t>완전으로 늘 계신 이들은 그들의 정부에 부속된, 신성한 조언자, 지혜의 완성자, 우주 검열자로 이루어진 중간 규모의 군단을 거느리고 있다. 그들은 더욱 많은 막강한 사자, 고등 권위자들, 무명 무수자들을 가지고 있다. 그러나 대구역 업무의 일상적인 많은 일은 천상의 수호자와 높은 아들 조수들이 수행한다. 이 두 집단은 파라다이스-하보나 인격들이나 영화롭게 된 필사 최종자들의 삼위일체화된 자손들로부터 나온다. 이 두 계층의 창조체-삼위일체화된 존재들 중 일부는 파라다이스 신들에 의해 다시 삼위일체화된 후, 다음으로 초우주의 행정에서 보조 봉사를 위해 파송된다.</w:t>
      </w:r>
    </w:p>
    <w:p w14:paraId="418C982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18:4.5 </w:t>
      </w:r>
      <w:r>
        <w:rPr>
          <w:rFonts w:ascii="함초롬바탕" w:eastAsia="함초롬바탕" w:hAnsi="함초롬바탕" w:cs="함초롬바탕"/>
          <w:color w:val="262626"/>
        </w:rPr>
        <w:t>천상의 수호자와 높은 아들 조수의 대부분이 대구역과 소구역 근무에 배정되지만, 삼위일체화된 관리자들(삼위일체에 포용된 세라핌과 중도자들)은 세 부문 모두의 법정 관리들이며, 옛적부터 늘 계신 이들, 완전으로 늘 계신 이들, 최근으로 늘 계신 이들의 법정에서 활동한다. 삼위일체화된 대사들(아들이나 영과 융합되어 삼위일체에 포용된 상승 필사자들)은 초우주 어디서나 마주칠 수 있지만, 그 대다수는 소구역에서 일하고 있다.</w:t>
      </w:r>
    </w:p>
    <w:p w14:paraId="49B5E1E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18:4.6 </w:t>
      </w:r>
      <w:r>
        <w:rPr>
          <w:rFonts w:ascii="함초롬바탕" w:eastAsia="함초롬바탕" w:hAnsi="함초롬바탕" w:cs="함초롬바탕"/>
          <w:color w:val="262626"/>
        </w:rPr>
        <w:t>일곱 초우주의 정부 계획이 완전히 펼쳐지는 시대가 오기 전에는, 옛적부터 늘 계신 이들을 제외하고, 이 정부의 여러 부서에서 봉사하는 거의 모든 행정관은 완전한 하보나 우주의 여러 세계에서 영원으로 늘 계신 이들 밑에서 길거나 짧게 견습 훈련을 거쳤다. 나중에 삼위일체화된 존재들도 마찬가지로, 옛적부터 늘 계신 이들, 완전으로 늘 계신 이들, 최근으로 늘 계신 이들의 봉사에 배치되기 전에, 영원으로 늘 계신 이들 밑에서 한동안의 훈련을 거쳤다. 그들은 모두 노련하고, 시험을 거쳤으며, 체험이 풍부한 행정관이다.</w:t>
      </w:r>
    </w:p>
    <w:p w14:paraId="61A8AE5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18:4.7 </w:t>
      </w:r>
      <w:r>
        <w:rPr>
          <w:rFonts w:ascii="함초롬바탕" w:eastAsia="함초롬바탕" w:hAnsi="함초롬바탕" w:cs="함초롬바탕"/>
          <w:color w:val="262626"/>
        </w:rPr>
        <w:t xml:space="preserve">여러 소구역 세계들에서의 체류를 마치고 스플랜돈 본부로 진급할 때, 너희는 곧 완전으로 늘 계신 이들을 만나게 되는데, 이는 이 고결한 통치자들이, 상승하는 시간의 창조체들을 위한 고등 훈련의 일흔 </w:t>
      </w:r>
      <w:r>
        <w:rPr>
          <w:rFonts w:ascii="함초롬바탕" w:eastAsia="함초롬바탕" w:hAnsi="함초롬바탕" w:cs="함초롬바탕"/>
          <w:color w:val="262626"/>
        </w:rPr>
        <w:lastRenderedPageBreak/>
        <w:t>개 대구역 세계와 밀접하게 연관되어 있기 때문이다. 완전으로 늘 계신 이들은 대구역의 여러 학교에서 상승 졸업생들의 집단 서약을 친히 집행한다.</w:t>
      </w:r>
    </w:p>
    <w:p w14:paraId="1F36164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18:4.8 </w:t>
      </w:r>
      <w:r>
        <w:rPr>
          <w:rFonts w:ascii="함초롬바탕" w:eastAsia="함초롬바탕" w:hAnsi="함초롬바탕" w:cs="함초롬바탕"/>
          <w:color w:val="262626"/>
        </w:rPr>
        <w:t>시간 순례자들이 대구역 본부 주위의 여러 세계에서 하는 일은 주로 지적 성질을 지닌다. 이것은 소구역의 일곱 교육 구체에서 행해지는 더 물리적이고 물질적인 유형의 훈련, 그리고 초우주 본부의 사백구십 개 대학 세계에서 수행하는 영적 사업과 대조를 이룬다.</w:t>
      </w:r>
    </w:p>
    <w:p w14:paraId="790087B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18:4.9 </w:t>
      </w:r>
      <w:r>
        <w:rPr>
          <w:rFonts w:ascii="함초롬바탕" w:eastAsia="함초롬바탕" w:hAnsi="함초롬바탕" w:cs="함초롬바탕"/>
          <w:color w:val="262626"/>
        </w:rPr>
        <w:t>비록 너희는 너희가 기원한 지역 우주를 포함하는 스플랜돈 대구역의 기록에만 기입되지만, 너희는 우리 초우주의 열 개 대부문을 모두 거쳐야 할 것이다. 유버사에 도달하기 전에, 너희는 오르본톤의 완전으로 늘 계신 이 서른 분을 모두 만날 것이다.</w:t>
      </w:r>
    </w:p>
    <w:p w14:paraId="24644C7B" w14:textId="77777777" w:rsidR="00220D64" w:rsidRDefault="00220D64">
      <w:pPr>
        <w:spacing w:beforeLines="50" w:before="120"/>
        <w:jc w:val="both"/>
        <w:rPr>
          <w:rFonts w:ascii="함초롬바탕" w:eastAsia="함초롬바탕" w:hAnsi="함초롬바탕" w:cs="함초롬바탕"/>
        </w:rPr>
      </w:pPr>
    </w:p>
    <w:p w14:paraId="36D6D70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최근으로 늘 계신 이</w:t>
      </w:r>
    </w:p>
    <w:p w14:paraId="6B0451A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18:5.1 </w:t>
      </w:r>
      <w:r>
        <w:rPr>
          <w:rFonts w:ascii="함초롬바탕" w:eastAsia="함초롬바탕" w:hAnsi="함초롬바탕" w:cs="함초롬바탕"/>
          <w:color w:val="262626"/>
        </w:rPr>
        <w:t>최근으로 늘 계신 이들은 초우주의 최상 지도자들 가운데 가장 젊은 분들이며, 각 소구역의 업무를 세 분씩 집단으로 주재한다. 본성적으로 그들은 완전으로 늘 계신 이들과 동격이지만, 그들의 행정 권한은 종속적이다. 인격적으로 영광스럽고 신성하게 효율적인 이 삼위일체 인격은 정확히 이만 일천 명이다. 그들은 동시에 창조되었으며, 영원으로 늘 계신 이들 밑에서 함께 하보나에서 훈련을 받았다.</w:t>
      </w:r>
    </w:p>
    <w:p w14:paraId="1FBC73C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18:5.2 </w:t>
      </w:r>
      <w:r>
        <w:rPr>
          <w:rFonts w:ascii="함초롬바탕" w:eastAsia="함초롬바탕" w:hAnsi="함초롬바탕" w:cs="함초롬바탕"/>
          <w:color w:val="262626"/>
        </w:rPr>
        <w:t>최근으로 늘 계신 이들은 완전으로 늘 계신 이들과 마찬가지로, 동료와 조수들의 군단을 거느리고 있다. 또한 그들에게는 종속 계층에 속한 방대한 수의 천상 존재들이 배정되어 있다. 소구역을 행정하면서 그들은 상당수에 달하는 상주하는 상승 필사자, 여러 우대 거류지의 존재들, 그리고 무한 영에서 기원한 다양한 집단들을 이용한다.</w:t>
      </w:r>
    </w:p>
    <w:p w14:paraId="1BB1FDC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18:5.3 </w:t>
      </w:r>
      <w:r>
        <w:rPr>
          <w:rFonts w:ascii="함초롬바탕" w:eastAsia="함초롬바탕" w:hAnsi="함초롬바탕" w:cs="함초롬바탕"/>
          <w:color w:val="262626"/>
        </w:rPr>
        <w:t>소구역 정부는 완전히 그렇지는 않지만 대체로 초우주의 커다란 물리적 문제들에 관심을 가진다. 소구역 구체들은 주(主) 물리적 통제자들의 본부이다. 이 세계들에서 상승 필사자들은 최상 동력 중심의 셋째 계층과 모든 일곱 계층의 주(主) 물리적 통제자들의 활동을 조사하는 것과 관련된 연구와 실험을 수행한다.</w:t>
      </w:r>
    </w:p>
    <w:p w14:paraId="16623B8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18:5.4 </w:t>
      </w:r>
      <w:r>
        <w:rPr>
          <w:rFonts w:ascii="함초롬바탕" w:eastAsia="함초롬바탕" w:hAnsi="함초롬바탕" w:cs="함초롬바탕"/>
          <w:color w:val="262626"/>
        </w:rPr>
        <w:t>한 소구역 정부가 물리적 문제에 아주 광범위하게 관여하기 때문에, 최근으로 늘 계신 이 세 분 모두가 수도 구체에 함께 있는 일은 드물다. 대부분의 경우에, 한 분이 자리를 비우는데, 이는 감독하는 대구역의 완전으로 늘 계신 이들과 의논하기 위해서이거나, 또는 높은 삼위일체 기원을 가진 존재들이 파라다이스에서 집회할 때 옛적부터 늘 계신 이들을 대표하기 위해서이다. 그들은 파라다이스의 최상 평의회에서 옛적부터 늘 계신 이들을 대표하는 일에 있어 완전으로 늘 계신 이들과 교대로 봉사한다. 한편, 또 다른 최근으로 늘 계신 이가 그의 관할 아래 있는 지역 우주의 본부 세계들로 시찰 여행을 떠나 있을 수도 있다. 그러나 이 통치자들 가운데 적어도 한 분은 언제나 한 소구역 본부에 당직으로 머문다.</w:t>
      </w:r>
    </w:p>
    <w:p w14:paraId="51934BC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18:5.5 </w:t>
      </w:r>
      <w:r>
        <w:rPr>
          <w:rFonts w:ascii="함초롬바탕" w:eastAsia="함초롬바탕" w:hAnsi="함초롬바탕" w:cs="함초롬바탕"/>
          <w:color w:val="262626"/>
        </w:rPr>
        <w:t>너희는 모두 언젠가 엔사 소구역을 관할하는 최근으로 늘 계신 이 세 분을 알게 될 터인데, 이는 너희가 대구역 훈련 세계들까지 안으로 가는 여정에서 그들의 손을 거쳐야 하기 때문이다. 유버사로 상승할 때, 너희는 소구역 훈련 구체들 가운데 단 한 집단만 통과할 것이다.</w:t>
      </w:r>
    </w:p>
    <w:p w14:paraId="1ACF6DBC" w14:textId="77777777" w:rsidR="00220D64" w:rsidRDefault="00220D64">
      <w:pPr>
        <w:spacing w:beforeLines="50" w:before="120"/>
        <w:jc w:val="both"/>
        <w:rPr>
          <w:rFonts w:ascii="함초롬바탕" w:eastAsia="함초롬바탕" w:hAnsi="함초롬바탕" w:cs="함초롬바탕"/>
        </w:rPr>
      </w:pPr>
    </w:p>
    <w:p w14:paraId="22B1879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통합으로 늘 계신 이</w:t>
      </w:r>
    </w:p>
    <w:p w14:paraId="0FAC3C0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18:6.1 </w:t>
      </w:r>
      <w:r>
        <w:rPr>
          <w:rFonts w:ascii="함초롬바탕" w:eastAsia="함초롬바탕" w:hAnsi="함초롬바탕" w:cs="함초롬바탕"/>
          <w:color w:val="262626"/>
        </w:rPr>
        <w:t xml:space="preserve">“늘 계신 이들” 계층의 삼위일체 인격들은 초우주 정부 수준 아래에서는 행정 자격으로 활동하지 </w:t>
      </w:r>
      <w:r>
        <w:rPr>
          <w:rFonts w:ascii="함초롬바탕" w:eastAsia="함초롬바탕" w:hAnsi="함초롬바탕" w:cs="함초롬바탕"/>
          <w:color w:val="262626"/>
        </w:rPr>
        <w:lastRenderedPageBreak/>
        <w:t>않는다. 진화하는 지역 우주에서, 그들은 오로지 조언자나 고문으로서 활약한다. 통합으로 늘 계신 이들은 파라다이스 삼위일체의 인가를 받고서, 지역 우주의 두 통치자에게 파견된 연락 인격 집단이다. 조직되고 거주민이 있는 각 지역 우주는 이 파라다이스 조언자 가운데 한 명을 배정받는데, 그는 삼위일체의 대표로서, 그리고 어떤 면에서는 우주 아버지의 대표로서 지역 창조계에 대하여 행동한다.</w:t>
      </w:r>
    </w:p>
    <w:p w14:paraId="5D8674A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18:6.2 </w:t>
      </w:r>
      <w:r>
        <w:rPr>
          <w:rFonts w:ascii="함초롬바탕" w:eastAsia="함초롬바탕" w:hAnsi="함초롬바탕" w:cs="함초롬바탕"/>
          <w:color w:val="262626"/>
        </w:rPr>
        <w:t>모두가 임명받지는 않았지만, 그들은 칠십만이다. 통합으로 늘 계신 이들의 예비군은 파라다이스에서 우주 조정 최상 평의회로 활동한다.</w:t>
      </w:r>
    </w:p>
    <w:p w14:paraId="0A374F9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18:6.3 </w:t>
      </w:r>
      <w:r>
        <w:rPr>
          <w:rFonts w:ascii="함초롬바탕" w:eastAsia="함초롬바탕" w:hAnsi="함초롬바탕" w:cs="함초롬바탕"/>
          <w:color w:val="262626"/>
        </w:rPr>
        <w:t>특별한 방법으로, 이 삼위일체 관찰자들은, 지역 우주의 일을 비롯하여 구역 정부를 거쳐서 초우주의 일에 이르기까지, 우주 정부의 모든 부서의 행정 활동을 조율한다. 따라서 이름이 통합으로 늘 계신 이들이다. 그들은 상관들에게 세 가지로 보고한다: 자기 소구역의 최근으로 늘 계신 이들에게 물리적이고 반(半)지적 성질을 가진 자료를 보고하며, 자기 대구역의 완전으로 늘 계신 이들에게 지적 사건과 준(準)영적 사건을 보고한다. 그들의 초우주 수도에 있는 옛적부터 늘 계신 이들에게 영적 문제와 반(半)파라다이스적 문제를 보고한다.</w:t>
      </w:r>
    </w:p>
    <w:p w14:paraId="06F6256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18:6.4 </w:t>
      </w:r>
      <w:r>
        <w:rPr>
          <w:rFonts w:ascii="함초롬바탕" w:eastAsia="함초롬바탕" w:hAnsi="함초롬바탕" w:cs="함초롬바탕"/>
          <w:color w:val="262626"/>
        </w:rPr>
        <w:t>삼위일체 기원의 존재로서, 그들은 모든 파라다이스 회로를 교신하기 위하여 사용할 수 있다. 따라서 그들은 언제나 서로 간에, 그리고 파라다이스 최상 평의회에 이르기까지 모든 필요한 인격들과 지속적으로 연락을 유지한다.</w:t>
      </w:r>
    </w:p>
    <w:p w14:paraId="2C05EBC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18:6.5 </w:t>
      </w:r>
      <w:r>
        <w:rPr>
          <w:rFonts w:ascii="함초롬바탕" w:eastAsia="함초롬바탕" w:hAnsi="함초롬바탕" w:cs="함초롬바탕"/>
          <w:color w:val="262626"/>
        </w:rPr>
        <w:t>통합으로 늘 계신 이는 그가 배치된 지역 우주 정부와 유기적으로 연결되어 있지 않다. 관찰자로서의 그의 의무 이외에는, 그는 지역 당국의 요청이 있어야만 행동한다. 지역 우주의 모든 1차 평의회와 모든 중요한 집회에 직권상 일원이지만, 그는 행정 문제의 세부적 검토에 참여하지 않는다.</w:t>
      </w:r>
    </w:p>
    <w:p w14:paraId="7A33522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18:6.6 </w:t>
      </w:r>
      <w:r>
        <w:rPr>
          <w:rFonts w:ascii="함초롬바탕" w:eastAsia="함초롬바탕" w:hAnsi="함초롬바탕" w:cs="함초롬바탕"/>
          <w:color w:val="262626"/>
        </w:rPr>
        <w:t>한 지역 우주가 빛과 생명 속에 안착될 때, 거기에서 영화롭게 된 존재들은 통합으로 늘 계신 이와 자유롭게 사귀는데, 그는 진화로 완전해진 그러한 영역에서 확대된 능력으로 활동한다. 그러나 그는 여전히 근본적으로 삼위일체 대사요 파라다이스 조언자이다.</w:t>
      </w:r>
    </w:p>
    <w:p w14:paraId="1DE3EE6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18:6.7 </w:t>
      </w:r>
      <w:r>
        <w:rPr>
          <w:rFonts w:ascii="함초롬바탕" w:eastAsia="함초롬바탕" w:hAnsi="함초롬바탕" w:cs="함초롬바탕"/>
          <w:color w:val="262626"/>
        </w:rPr>
        <w:t>이중의 신 기원을 가진 한 신성한 아들이 한 지역 우주를 직접 다스리지만, 그는 항상 곁에 파라다이스 형제, 곧 삼위일체 기원을 가진 한 인격을 두고 있다. 한 창조자 아들이 그의 지역 우주 본부에서 잠깐 자리를 비우는 경우에, 대행 통치자들은 큰 결정을 내릴 때, 대체로 통합으로 늘 계신 이의 조언을 듣는다.</w:t>
      </w:r>
    </w:p>
    <w:p w14:paraId="4C3E8511" w14:textId="77777777" w:rsidR="00220D64" w:rsidRDefault="00220D64">
      <w:pPr>
        <w:spacing w:beforeLines="50" w:before="120"/>
        <w:jc w:val="both"/>
        <w:rPr>
          <w:rFonts w:ascii="함초롬바탕" w:eastAsia="함초롬바탕" w:hAnsi="함초롬바탕" w:cs="함초롬바탕"/>
        </w:rPr>
      </w:pPr>
    </w:p>
    <w:p w14:paraId="1583C33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충심으로 늘 계신 이</w:t>
      </w:r>
    </w:p>
    <w:p w14:paraId="7AE5710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18:7.1 </w:t>
      </w:r>
      <w:r>
        <w:rPr>
          <w:rFonts w:ascii="함초롬바탕" w:eastAsia="함초롬바탕" w:hAnsi="함초롬바탕" w:cs="함초롬바탕"/>
          <w:color w:val="262626"/>
        </w:rPr>
        <w:t>충심으로 늘 계신 이들은 각 지역 우주의 백 별자리 통치자들에게 조언하는 파라다이스 고문이다. 충심으로 늘 계신 이는 칠천만이 있으며, 통합으로 늘 계신 이들과 마찬가지로 모두 근무하지는 않는다. 그들의 파라다이스 예비군은 우주 간 윤리 및 자치 자문 위원회이다. 충심으로 늘 계신 이들은 그들 예비군의 최상 평의회의 판결에 따라서 돌아가며 봉사한다.</w:t>
      </w:r>
    </w:p>
    <w:p w14:paraId="4F2E9F3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18:7.2 </w:t>
      </w:r>
      <w:r>
        <w:rPr>
          <w:rFonts w:ascii="함초롬바탕" w:eastAsia="함초롬바탕" w:hAnsi="함초롬바탕" w:cs="함초롬바탕"/>
          <w:color w:val="262626"/>
        </w:rPr>
        <w:t xml:space="preserve">통합으로 늘 계신 이와 지역 우주의 창조자 아들의 모든 관계는, 충심으로 늘 계신 이와 그 지역 우주의 별자리를 다스리는 보론다덱 아들들의 관계와 같다. 그들은 배치된 별자리의 안녕에 지극히 헌신적이고 신성하게 충실하다. 그래서 그들의 이름이 충심으로 늘 계신 이들이다. 그들은 오직 상담자로서만 행동하고, 별자리 당국의 초청을 받을 경우를 제외하고, 결코 행정 활동에 참여하지 않는다. 한 별자리의 본부 주위의 건축 훈련 구체들에서, 상승하는 순례자에게 베푸는 교육 사역에 직접 관여하지도 </w:t>
      </w:r>
      <w:r>
        <w:rPr>
          <w:rFonts w:ascii="함초롬바탕" w:eastAsia="함초롬바탕" w:hAnsi="함초롬바탕" w:cs="함초롬바탕"/>
          <w:color w:val="262626"/>
        </w:rPr>
        <w:lastRenderedPageBreak/>
        <w:t>않는다. 그러한 사업은 모두 보론다덱 아들들의 감독 아래 있다.</w:t>
      </w:r>
    </w:p>
    <w:p w14:paraId="4A9DFFB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18:7.3 </w:t>
      </w:r>
      <w:r>
        <w:rPr>
          <w:rFonts w:ascii="함초롬바탕" w:eastAsia="함초롬바탕" w:hAnsi="함초롬바탕" w:cs="함초롬바탕"/>
          <w:color w:val="262626"/>
        </w:rPr>
        <w:t>한 지역 우주의 별자리에서 활동하는 충심으로 늘 계신 이는 모두 통합으로 늘 계신 이의 관할 밑에 있고, 직접 그에게 보고한다. 그들은 광범위한 상호 통신 체계가 없으며, 보통 자신이 배치된 지역 우주 안에서만 교류한다. 네바돈에서 근무하는 충심으로 늘 계신 이는 누구나 이 지역 우주에서 근무하는, 같은 계층에 속하는 어떤 다른 이와도 통신할 수 있고, 그렇게 한다.</w:t>
      </w:r>
    </w:p>
    <w:p w14:paraId="2A68761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18:7.4 </w:t>
      </w:r>
      <w:r>
        <w:rPr>
          <w:rFonts w:ascii="함초롬바탕" w:eastAsia="함초롬바탕" w:hAnsi="함초롬바탕" w:cs="함초롬바탕"/>
          <w:color w:val="262626"/>
        </w:rPr>
        <w:t>우주 본부에 있는 통합으로 늘 계신 이와 마찬가지로, 충심으로 늘 계신 이들은 그러한 영역의 행정 지도자들의 거처와 따로, 별자리 수도에 자신의 거처를 유지한다. 그들의 거처는 별자리의 보론다덱 통치자들의 집과 비교해서, 정말로 평범하다.</w:t>
      </w:r>
    </w:p>
    <w:p w14:paraId="0487ED7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18:7.5 </w:t>
      </w:r>
      <w:r>
        <w:rPr>
          <w:rFonts w:ascii="함초롬바탕" w:eastAsia="함초롬바탕" w:hAnsi="함초롬바탕" w:cs="함초롬바탕"/>
          <w:color w:val="262626"/>
        </w:rPr>
        <w:t>충심으로 늘 계신 이들은 만물의 중심 가까이 있는 우주 아버지의 신성한 구체들로부터 지역 우주의 1차 부문에 이르는 행정적 자문 계통에서, 마지막으로 연결되어 있다. 삼위일체 기원의 체제는 별자리에서 끝나며, 이러한 파라다이스 고문들은 그 구성 체계들이나 거주 세계들에 영구적으로 배속되지 않는다. 거주 세계의 행정 단위는 전적으로 지역 우주에서 태어난 존재들의 관할 밑에 있다.</w:t>
      </w:r>
    </w:p>
    <w:p w14:paraId="6DAD80CF" w14:textId="77777777" w:rsidR="00220D64"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18:7.6 </w:t>
      </w:r>
      <w:r>
        <w:rPr>
          <w:rFonts w:ascii="함초롬바탕" w:eastAsia="함초롬바탕" w:hAnsi="함초롬바탕" w:cs="함초롬바탕"/>
          <w:i/>
          <w:iCs/>
          <w:color w:val="6B5A45"/>
        </w:rPr>
        <w:t>[유버사의 신성한 조언자가 발표함.]</w:t>
      </w:r>
    </w:p>
    <w:p w14:paraId="34338733" w14:textId="77777777" w:rsidR="00220D64" w:rsidRDefault="00220D64">
      <w:pPr>
        <w:spacing w:beforeLines="50" w:before="120"/>
        <w:jc w:val="both"/>
      </w:pPr>
    </w:p>
    <w:p w14:paraId="37D68F10" w14:textId="77777777" w:rsidR="00220D64" w:rsidRDefault="00000000">
      <w:pPr>
        <w:pStyle w:val="1"/>
        <w:keepNext/>
        <w:pageBreakBefore/>
        <w:pBdr>
          <w:bottom w:val="double" w:sz="6" w:space="10" w:color="B08D57"/>
        </w:pBdr>
        <w:spacing w:before="600" w:after="360"/>
        <w:jc w:val="center"/>
      </w:pPr>
      <w:bookmarkStart w:id="19" w:name="paper019"/>
      <w:r>
        <w:rPr>
          <w:rFonts w:ascii="함초롬바탕" w:eastAsia="함초롬바탕" w:hAnsi="함초롬바탕" w:cs="함초롬바탕"/>
          <w:color w:val="B08D57"/>
          <w:spacing w:val="40"/>
          <w:sz w:val="24"/>
          <w:szCs w:val="24"/>
        </w:rPr>
        <w:lastRenderedPageBreak/>
        <w:t>제19편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동격의 삼위일체 기원 존재들</w:t>
      </w:r>
      <w:bookmarkEnd w:id="19"/>
    </w:p>
    <w:p w14:paraId="3D3B22FE" w14:textId="77777777" w:rsidR="00220D64" w:rsidRDefault="00220D64">
      <w:pPr>
        <w:spacing w:beforeLines="50" w:before="120"/>
        <w:jc w:val="both"/>
      </w:pPr>
    </w:p>
    <w:p w14:paraId="20BA3D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19:0.1 </w:t>
      </w:r>
      <w:r>
        <w:rPr>
          <w:rFonts w:ascii="함초롬바탕" w:eastAsia="함초롬바탕" w:hAnsi="함초롬바탕" w:cs="함초롬바탕"/>
          <w:color w:val="262626"/>
        </w:rPr>
        <w:t>동격의 삼위일체 기원 존재들이라 불리는 이 파라다이스 집단은, 하나님의 파라다이스 아들들로도 분류되는 삼위일체 교사 아들들, 초우주의 세 집단 높은 행정관들, 그리고 다소 비인격적인 영감 받은 삼위일체 영들을 포함한다. 삼위일체 인격들의 분류에는, 파라다이스에 거주하는 수많은 집단들과 더불어 하보나 원주민들을 포함하는 것이 적절하다. 여기서 다루는 삼위일체 기원을 가진 존재들은 다음과 같다.</w:t>
      </w:r>
    </w:p>
    <w:p w14:paraId="23D129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19:0.2 </w:t>
      </w:r>
      <w:r>
        <w:rPr>
          <w:rFonts w:ascii="함초롬바탕" w:eastAsia="함초롬바탕" w:hAnsi="함초롬바탕" w:cs="함초롬바탕"/>
          <w:color w:val="262626"/>
        </w:rPr>
        <w:t>1. 삼위일체 교사 아들들.</w:t>
      </w:r>
    </w:p>
    <w:p w14:paraId="2A3F36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19:0.3 </w:t>
      </w:r>
      <w:r>
        <w:rPr>
          <w:rFonts w:ascii="함초롬바탕" w:eastAsia="함초롬바탕" w:hAnsi="함초롬바탕" w:cs="함초롬바탕"/>
          <w:color w:val="262626"/>
        </w:rPr>
        <w:t>2. 지혜의 완성자들.</w:t>
      </w:r>
    </w:p>
    <w:p w14:paraId="561A05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19:0.4 </w:t>
      </w:r>
      <w:r>
        <w:rPr>
          <w:rFonts w:ascii="함초롬바탕" w:eastAsia="함초롬바탕" w:hAnsi="함초롬바탕" w:cs="함초롬바탕"/>
          <w:color w:val="262626"/>
        </w:rPr>
        <w:t>3. 신성한 조언자들.</w:t>
      </w:r>
    </w:p>
    <w:p w14:paraId="3F61DE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19:0.5 </w:t>
      </w:r>
      <w:r>
        <w:rPr>
          <w:rFonts w:ascii="함초롬바탕" w:eastAsia="함초롬바탕" w:hAnsi="함초롬바탕" w:cs="함초롬바탕"/>
          <w:color w:val="262626"/>
        </w:rPr>
        <w:t>4. 우주 검열자들.</w:t>
      </w:r>
    </w:p>
    <w:p w14:paraId="2894CA4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19:0.6 </w:t>
      </w:r>
      <w:r>
        <w:rPr>
          <w:rFonts w:ascii="함초롬바탕" w:eastAsia="함초롬바탕" w:hAnsi="함초롬바탕" w:cs="함초롬바탕"/>
          <w:color w:val="262626"/>
        </w:rPr>
        <w:t>5. 영감 받은 삼위일체 영들.</w:t>
      </w:r>
    </w:p>
    <w:p w14:paraId="6F20B1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19:0.7 </w:t>
      </w:r>
      <w:r>
        <w:rPr>
          <w:rFonts w:ascii="함초롬바탕" w:eastAsia="함초롬바탕" w:hAnsi="함초롬바탕" w:cs="함초롬바탕"/>
          <w:color w:val="262626"/>
        </w:rPr>
        <w:t>6. 하보나 원주민들.</w:t>
      </w:r>
    </w:p>
    <w:p w14:paraId="5439EB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19:0.8 </w:t>
      </w:r>
      <w:r>
        <w:rPr>
          <w:rFonts w:ascii="함초롬바탕" w:eastAsia="함초롬바탕" w:hAnsi="함초롬바탕" w:cs="함초롬바탕"/>
          <w:color w:val="262626"/>
        </w:rPr>
        <w:t>7. 파라다이스 시민들.</w:t>
      </w:r>
    </w:p>
    <w:p w14:paraId="4D14490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19:0.9 </w:t>
      </w:r>
      <w:r>
        <w:rPr>
          <w:rFonts w:ascii="함초롬바탕" w:eastAsia="함초롬바탕" w:hAnsi="함초롬바탕" w:cs="함초롬바탕"/>
          <w:color w:val="262626"/>
        </w:rPr>
        <w:t>삼위일체 교사 아들들과, 아마도 영감 받은 삼위일체 영들을 제외하면, 이 집단들은 모두 정해진 수를 지니고 있다. 그들의 창조는 완료되었으며 과거의 사건이다.</w:t>
      </w:r>
    </w:p>
    <w:p w14:paraId="1E41ABCB" w14:textId="77777777" w:rsidR="00220D64" w:rsidRDefault="00220D64">
      <w:pPr>
        <w:spacing w:beforeLines="50" w:before="120"/>
        <w:jc w:val="both"/>
      </w:pPr>
    </w:p>
    <w:p w14:paraId="58684AF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삼위일체 교사 아들</w:t>
      </w:r>
    </w:p>
    <w:p w14:paraId="34108C6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19:1.1 </w:t>
      </w:r>
      <w:r>
        <w:rPr>
          <w:rFonts w:ascii="함초롬바탕" w:eastAsia="함초롬바탕" w:hAnsi="함초롬바탕" w:cs="함초롬바탕"/>
          <w:color w:val="262626"/>
        </w:rPr>
        <w:t>너희에게 계시된 모든 높은 계층의 천상 인격들 가운데, 삼위일체 교사 아들들만이 이중 자격으로 활동한다. 기원상 삼위일체 본성이지만, 기능상 그들은 신성한 아들됨의 봉사에 거의 전적으로 헌신한다. 그들은 삼위일체 기원을 가진 인격들과 이중 기원을 가진 인격들 사이의 우주 간격에 다리를 놓는 연락 존재들이다.</w:t>
      </w:r>
    </w:p>
    <w:p w14:paraId="79E6CE0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19:1.2 </w:t>
      </w:r>
      <w:r>
        <w:rPr>
          <w:rFonts w:ascii="함초롬바탕" w:eastAsia="함초롬바탕" w:hAnsi="함초롬바탕" w:cs="함초롬바탕"/>
          <w:color w:val="262626"/>
        </w:rPr>
        <w:t>삼위일체의 고정 아들들은 정해진 수를 가지고 있지만, 교사 아들들의 수는 계속 늘어나고 있다. 교사 아들들의 최종 숫자가 얼마나 될지 나는 모른다. 그러나 유버사로 보낸 최근의 정기 보고서에 따르면, 파라다이스 기록에 이 아들들 중 21,001,624,821명이 봉사 중에 있다고 나타났다.</w:t>
      </w:r>
    </w:p>
    <w:p w14:paraId="267B3D3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19:1.3 </w:t>
      </w:r>
      <w:r>
        <w:rPr>
          <w:rFonts w:ascii="함초롬바탕" w:eastAsia="함초롬바탕" w:hAnsi="함초롬바탕" w:cs="함초롬바탕"/>
          <w:color w:val="262626"/>
        </w:rPr>
        <w:t>이 존재들은 너희에게 계시된 하나님의 아들들 중에서 파라다이스 삼위일체에 기원을 두는 유일한 집단이다. 그들은 중앙 우주와 초우주 전역에 걸쳐 활동하며, 방대한 군단이 각 지역 우주에 배정된다. 그들은 또한 다른 하나님의 파라다이스 아들들처럼 개별 행성에서도 봉사한다. 대우주의 계획이 완전히 발달되지 않았기 때문에, 다수의 교사 아들들이 파라다이스에서 예비군으로 머물러 있으면서 대우주의 모든 부문, 공간의 고립된 세계, 지역 우주와 초우주, 그리고 하보나 세계에서 긴급 임무나 특별 봉사에 자원한다. 그들은 또한 파라다이스에서도 활동하지만, 우리가 하나님의 파라다이스 아들들에 관한 이야기를 할 때까지 그들에 대한 자세한 고찰을 미루는 것이 더 유익하다.</w:t>
      </w:r>
    </w:p>
    <w:p w14:paraId="60E70F1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19:1.4 </w:t>
      </w:r>
      <w:r>
        <w:rPr>
          <w:rFonts w:ascii="함초롬바탕" w:eastAsia="함초롬바탕" w:hAnsi="함초롬바탕" w:cs="함초롬바탕"/>
          <w:color w:val="262626"/>
        </w:rPr>
        <w:t xml:space="preserve">그러나 이와 관련하여, 교사 아들들이 삼위일체 기원의 최상 조율 인격들이라는 점을 언급해 둘 수 </w:t>
      </w:r>
      <w:r>
        <w:rPr>
          <w:rFonts w:ascii="함초롬바탕" w:eastAsia="함초롬바탕" w:hAnsi="함초롬바탕" w:cs="함초롬바탕"/>
          <w:color w:val="262626"/>
        </w:rPr>
        <w:lastRenderedPageBreak/>
        <w:t>있다. 이렇게 멀리 펼쳐진 우주들의 우주에서는 협소한 관점의 오류와 실체와 신성에 대한 분절된 개념에 내재된 악에 빠질 위험이 항상 크다.</w:t>
      </w:r>
    </w:p>
    <w:p w14:paraId="1B3B999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19:1.5 </w:t>
      </w:r>
      <w:r>
        <w:rPr>
          <w:rFonts w:ascii="함초롬바탕" w:eastAsia="함초롬바탕" w:hAnsi="함초롬바탕" w:cs="함초롬바탕"/>
          <w:color w:val="262626"/>
        </w:rPr>
        <w:t>예를 들어, 인간의 마음은 보통 단순함, 유한함에서 복잡함, 무한함으로, 그리고 인간의 기원에서 신성한 운명에 이르기까지 나아감으로써 이러한 계시에서 묘사된 우주 철학에 접근하려고 애쓰는 경향이 있다. 그러나 그러한 길은 영적인 지혜로 이어지지 않는다. 그러한 절차는 특정 형태의 발생적 지식에 이르는 가장 쉬운 길이기는 하지만, 기껏해야 인간의 기원만을 드러낼 수 있을 뿐이다. 그것은 그의 신성한 운명에 대해서는 거의 또는 전혀 드러내지 않는다.</w:t>
      </w:r>
    </w:p>
    <w:p w14:paraId="5880D9D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19:1.6 </w:t>
      </w:r>
      <w:r>
        <w:rPr>
          <w:rFonts w:ascii="함초롬바탕" w:eastAsia="함초롬바탕" w:hAnsi="함초롬바탕" w:cs="함초롬바탕"/>
          <w:color w:val="262626"/>
        </w:rPr>
        <w:t>유란시아의 생물학적 진화 연구에서조차 인간의 현 상태와 현재 문제에 대한 배타적인 역사적 접근에는 심각한 이의가 있다. 인간적이든 신성하든, 지상이든 우주적이든 어떤 실체 문제에 대한 진정한 관점은 우주 실체의 세 국면, 곧 기원, 역사, 운명을 온전하고 편견 없이 연구하고 상호 연관시킴으로써만 확보될 수 있다. 이 세 가지 체험적 실체에 대한 적절한 이해는 현 상태의 현명한 추정의 토대를 제공한다.</w:t>
      </w:r>
    </w:p>
    <w:p w14:paraId="623254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19:1.7 </w:t>
      </w:r>
      <w:r>
        <w:rPr>
          <w:rFonts w:ascii="함초롬바탕" w:eastAsia="함초롬바탕" w:hAnsi="함초롬바탕" w:cs="함초롬바탕"/>
          <w:color w:val="262626"/>
        </w:rPr>
        <w:t>생물학이든 신학이든, 인간의 마음이 낮은 데서 출발하여 더 높은 데로 접근하는 철학적 기법을 따르려고 시도할 때, 그것은 언제나 다음 네 가지 추론의 오류를 범할 위험이 있다.</w:t>
      </w:r>
    </w:p>
    <w:p w14:paraId="3FDD46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19:1.8 </w:t>
      </w:r>
      <w:r>
        <w:rPr>
          <w:rFonts w:ascii="함초롬바탕" w:eastAsia="함초롬바탕" w:hAnsi="함초롬바탕" w:cs="함초롬바탕"/>
          <w:color w:val="262626"/>
        </w:rPr>
        <w:t>1. 그것은 인격적 성취나 우주 운명의 최종적이고 완성된 진화 목표를 전혀 지각하지 못할 수도 있다.</w:t>
      </w:r>
    </w:p>
    <w:p w14:paraId="26EBDD2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19:1.9 </w:t>
      </w:r>
      <w:r>
        <w:rPr>
          <w:rFonts w:ascii="함초롬바탕" w:eastAsia="함초롬바탕" w:hAnsi="함초롬바탕" w:cs="함초롬바탕"/>
          <w:color w:val="262626"/>
        </w:rPr>
        <w:t>2. 그것은 우주 진화(체험적) 실체를 지나치게 단순화하는 최고의 철학적 실수를 범할 수 있으며, 그리하여 사실을 왜곡하고, 진리를 곡해하고, 운명을 잘못 해석한다.</w:t>
      </w:r>
    </w:p>
    <w:p w14:paraId="418F869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19:1.10 </w:t>
      </w:r>
      <w:r>
        <w:rPr>
          <w:rFonts w:ascii="함초롬바탕" w:eastAsia="함초롬바탕" w:hAnsi="함초롬바탕" w:cs="함초롬바탕"/>
          <w:color w:val="262626"/>
        </w:rPr>
        <w:t>3. 인과 관계의 연구는 역사를 면밀히 조사하는 것이다. 그러나 어떤 존재가 어떻게 되었는지 아는 것이 반드시 그러한 존재의 현재 상태와 참된 성격이 무엇인지에 대한 지성적 이해를 제공하지는 않는다.</w:t>
      </w:r>
    </w:p>
    <w:p w14:paraId="3A2A56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19:1.11 </w:t>
      </w:r>
      <w:r>
        <w:rPr>
          <w:rFonts w:ascii="함초롬바탕" w:eastAsia="함초롬바탕" w:hAnsi="함초롬바탕" w:cs="함초롬바탕"/>
          <w:color w:val="262626"/>
        </w:rPr>
        <w:t>4. 역사 자체는 미래의 발전, 곧 운명을 적절하게 드러내지 않는다. 유한한 기원들은 도움이 되지만, 오직 신성한 원인만이 최종 결과를 보여준다. 영원한 목표는 시간적 출발 시점에서는 보이지 않는다. 현재는 오직 과거와 미래를 상호 연관시킴으로써만 참되게 해석될 수 있다.</w:t>
      </w:r>
    </w:p>
    <w:p w14:paraId="054051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19:1.12 </w:t>
      </w:r>
      <w:r>
        <w:rPr>
          <w:rFonts w:ascii="함초롬바탕" w:eastAsia="함초롬바탕" w:hAnsi="함초롬바탕" w:cs="함초롬바탕"/>
          <w:color w:val="262626"/>
        </w:rPr>
        <w:t>이러한 까닭과 그 밖의 이유들 때문에 우리는 모든 인격 실체와 모든 우주 실존의 무한하고 영원하며 신성한 파라다이스 근원 중심에서 시공 여정을 시작함으로써 인간과 그의 행성 문제에 접근하는 기법을 사용한다.</w:t>
      </w:r>
    </w:p>
    <w:p w14:paraId="0F7DD78B" w14:textId="77777777" w:rsidR="00220D64" w:rsidRDefault="00220D64">
      <w:pPr>
        <w:spacing w:beforeLines="50" w:before="120"/>
        <w:jc w:val="both"/>
      </w:pPr>
    </w:p>
    <w:p w14:paraId="69C2ADE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지혜의 완성자</w:t>
      </w:r>
    </w:p>
    <w:p w14:paraId="6C96A93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19:2.1 </w:t>
      </w:r>
      <w:r>
        <w:rPr>
          <w:rFonts w:ascii="함초롬바탕" w:eastAsia="함초롬바탕" w:hAnsi="함초롬바탕" w:cs="함초롬바탕"/>
          <w:color w:val="262626"/>
        </w:rPr>
        <w:t>지혜의 완성자들은 초우주에서 신성의 지혜를 인격화하기 위해 파라다이스 삼위일체가 특화된 창조체이다. 이들은 정확히 칠십억이며, 각 초우주에 십억씩 배정되어 있다.</w:t>
      </w:r>
    </w:p>
    <w:p w14:paraId="6AE7BB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19:2.2 </w:t>
      </w:r>
      <w:r>
        <w:rPr>
          <w:rFonts w:ascii="함초롬바탕" w:eastAsia="함초롬바탕" w:hAnsi="함초롬바탕" w:cs="함초롬바탕"/>
          <w:color w:val="262626"/>
        </w:rPr>
        <w:t>그들의 동격인 신성한 조언자들과 우주 검열자들처럼, 지혜의 완성자들은 파라다이스와 하보나의 지혜, 그리고 디비닝턴을 제외한 아버지의 파라다이스 구체들의 지혜를 거쳤다. 이러한 체험 후 그들은 옛적부터 늘 계신 이들의 봉사에 영구히 배정되었다. 그들은 파라다이스나 파라다이스-하보나 회로에서는 결코 봉사하지 않고, 오직 초우주 행정에만 전념한다.</w:t>
      </w:r>
    </w:p>
    <w:p w14:paraId="570DB02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19:2.3 </w:t>
      </w:r>
      <w:r>
        <w:rPr>
          <w:rFonts w:ascii="함초롬바탕" w:eastAsia="함초롬바탕" w:hAnsi="함초롬바탕" w:cs="함초롬바탕"/>
          <w:color w:val="262626"/>
        </w:rPr>
        <w:t xml:space="preserve">지혜의 완성자가 활동하는 곳에서는 언제 어디서나 신성한 지혜가 작용한다. 이 막강하고 위엄 있는 인격들이 하는 일에는 지식과 지혜에 있어서 현존의 실제성과 현시의 완전성이 있다. 그들은 파라다이스 삼위일체의 지혜를 단순히 반영하는 것이 아니라, 곧 그 지혜 자체이다. 그들은 우주 지식 적용에서 모든 </w:t>
      </w:r>
      <w:r>
        <w:rPr>
          <w:rFonts w:ascii="함초롬바탕" w:eastAsia="함초롬바탕" w:hAnsi="함초롬바탕" w:cs="함초롬바탕"/>
          <w:color w:val="262626"/>
        </w:rPr>
        <w:lastRenderedPageBreak/>
        <w:t>교사들에게 지혜의 근원이며, 모든 우주의 교육 및 통찰 기관들에게 분별의 샘이요 식별의 원천이다.</w:t>
      </w:r>
    </w:p>
    <w:p w14:paraId="432B3EC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19:2.4 </w:t>
      </w:r>
      <w:r>
        <w:rPr>
          <w:rFonts w:ascii="함초롬바탕" w:eastAsia="함초롬바탕" w:hAnsi="함초롬바탕" w:cs="함초롬바탕"/>
          <w:color w:val="262626"/>
        </w:rPr>
        <w:t>지혜는 기원이 두 가지인데, 완전한 존재들 안에 내재한 신성한 통찰의 완전함에서, 그리고 진화 창조체들이 얻은 인격적 체험에서 나온다. 지혜의 완성자들은 신 통찰의 파라다이스 완전함이 낳은 신성한 지혜이다. 유버사에 있는 그들의 행정 동료들, 곧 막강한 사자들, 무명 무수자들, 고등 권위자들은 함께 활동할 때 체험의 우주 지혜가 된다. 한 신성한 존재는 신성한 지식의 완전함을 지닐 수 있다. 진화하는 필사자는 언젠가 상승자의 완전한 지식을 얻을 수 있다. 그러나 이 두 존재 중 어느 누구도 혼자서는 모든 가능한 지혜의 잠재성을 완전히 헤아릴 수 없다. 따라서 초우주 행정에서 최대의 행정 지혜를 이루고자 할 때에는, 신성한 통찰의 지혜를 지닌 이 완성자들이, 진화적 전진의 체험적 시련을 거쳐 초우주 권위의 높은 책임에 오른 그러한 상승 인격들과 언제나 연합한다.</w:t>
      </w:r>
    </w:p>
    <w:p w14:paraId="6D1523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19:2.5 </w:t>
      </w:r>
      <w:r>
        <w:rPr>
          <w:rFonts w:ascii="함초롬바탕" w:eastAsia="함초롬바탕" w:hAnsi="함초롬바탕" w:cs="함초롬바탕"/>
          <w:color w:val="262626"/>
        </w:rPr>
        <w:t>지혜의 완성자들은 자신의 행정 지혜를 완전하게 하기 위하여 이러한 체험적 지혜라는 보완자가 언제나 필요로 할 것이다. 그러나 파라다이스 최종자들이 언젠가 영 존재의 일곱째 단계에 들어가면, 지금까지 도달되지 않은 높은 지혜 수준에 이를 것이라고 추측되어 왔다. 이 추론이 옳다면, 진화 상승으로 완전해진 그러한 존재들은 의심할 여지없이 온 창조계에서 가장 효과적인 우주 행정관이 될 것이다. 이것이 최종자들의 높은 운명이라고 나는 믿는다.</w:t>
      </w:r>
    </w:p>
    <w:p w14:paraId="5F0493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19:2.6 </w:t>
      </w:r>
      <w:r>
        <w:rPr>
          <w:rFonts w:ascii="함초롬바탕" w:eastAsia="함초롬바탕" w:hAnsi="함초롬바탕" w:cs="함초롬바탕"/>
          <w:color w:val="262626"/>
        </w:rPr>
        <w:t>지혜의 완성자들의 다재다능함은 그들이 상승 창조체들의 거의 모든 천상 봉사에 참여할 수 있게 해 준다. 지혜의 완성자들과 나의 인격 계층인 신성한 조언자들은, 우주 검열자들과 함께, 개별 행성들과 체계들에, 그 초기 시대이든 빛과 생명에 정착한 때이든, 진리를 계시하는 일에 종사할 수 있으며 실제로 종사하는 가장 높은 계층의 존재들을 구성한다. 첫 생명 행성에서부터 지역 우주와 초우주에 이르기까지, 특히 후자에서, 때때로 우리는 모두 상승 필사자들에 대한 봉사와 접촉한다.</w:t>
      </w:r>
    </w:p>
    <w:p w14:paraId="4D902940" w14:textId="77777777" w:rsidR="00220D64" w:rsidRDefault="00220D64">
      <w:pPr>
        <w:spacing w:beforeLines="50" w:before="120"/>
        <w:jc w:val="both"/>
      </w:pPr>
    </w:p>
    <w:p w14:paraId="2E8B63A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신성한 조언자</w:t>
      </w:r>
    </w:p>
    <w:p w14:paraId="347ACA9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19:3.1 </w:t>
      </w:r>
      <w:r>
        <w:rPr>
          <w:rFonts w:ascii="함초롬바탕" w:eastAsia="함초롬바탕" w:hAnsi="함초롬바탕" w:cs="함초롬바탕"/>
          <w:color w:val="262626"/>
        </w:rPr>
        <w:t>이 삼위일체 기원 존재들은 일곱 초우주 영역들에 대한 신의 조언이다. 그들은 삼위일체의 신성한 조언을 단순히 반영하는 것이 아니라, 바로 그 조언 자체이다. 이 조언자들은 이백십억이 봉사 중이며, 각 초우주에 삼십억씩 배정되어 있다.</w:t>
      </w:r>
    </w:p>
    <w:p w14:paraId="65BBFE2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19:3.2 </w:t>
      </w:r>
      <w:r>
        <w:rPr>
          <w:rFonts w:ascii="함초롬바탕" w:eastAsia="함초롬바탕" w:hAnsi="함초롬바탕" w:cs="함초롬바탕"/>
          <w:color w:val="262626"/>
        </w:rPr>
        <w:t>신성한 조언자들은 우주 검열자들과 지혜의 완성자들의 동료이자 대등한 존재들이며, 이 후자의 인격들 각각에 한 명에서 일곱 명의 조언자가 배정된다. 세 계층 모두 대구역과 소구역을 포함하여 옛적부터 늘 계신 이들의 정부에, 지역 우주와 별자리에, 그리고 지역 체계 주권자들의 평의회에 참여한다.</w:t>
      </w:r>
    </w:p>
    <w:p w14:paraId="781196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19:3.3 </w:t>
      </w:r>
      <w:r>
        <w:rPr>
          <w:rFonts w:ascii="함초롬바탕" w:eastAsia="함초롬바탕" w:hAnsi="함초롬바탕" w:cs="함초롬바탕"/>
          <w:color w:val="262626"/>
        </w:rPr>
        <w:t>내가 이 발표문을 작성할 때처럼 우리는 개인으로 활동하지만, 상황이 요구하면 언제나 셋이서 함께 활동한다. 우리가 집행자로서 활동할 때에는 항상, 지혜의 완성자 한 분, 우주 검열자 한 분, 그리고 한 명에서 일곱 명의 신성한 조언자가 연합한다.</w:t>
      </w:r>
    </w:p>
    <w:p w14:paraId="55D11E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19:3.4 </w:t>
      </w:r>
      <w:r>
        <w:rPr>
          <w:rFonts w:ascii="함초롬바탕" w:eastAsia="함초롬바탕" w:hAnsi="함초롬바탕" w:cs="함초롬바탕"/>
          <w:color w:val="262626"/>
        </w:rPr>
        <w:t>지혜의 완성자 한 분, 신성한 조언자 일곱 분, 우주 검열자 한 분이 삼위일체 신성의 법정을 구성하는데, 이것은 시공 우주들에서 가장 높은 이동 자문 기구이다. 이 아홉으로 된 집단은 사실 발견 법정 또는 진리 계시 법정으로 알려져 있다. 이 법정이 한 문제에 관하여 심의하고 판결을 내릴 때, 그것은 마치 옛적부터 늘 계신 이 한 분이 그 문제를 판결한 것과 같으니, 이는 모든 초우주 연대기에서 그러한 판결 결과가 옛적부터 늘 계신 이들에 의해서 번복된 적이 한 번도 없기 때문이다.</w:t>
      </w:r>
    </w:p>
    <w:p w14:paraId="5282DA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19:3.5 </w:t>
      </w:r>
      <w:r>
        <w:rPr>
          <w:rFonts w:ascii="함초롬바탕" w:eastAsia="함초롬바탕" w:hAnsi="함초롬바탕" w:cs="함초롬바탕"/>
          <w:color w:val="262626"/>
        </w:rPr>
        <w:t xml:space="preserve">옛적부터 늘 계신 이 세 분이 활동할 때, 파라다이스 삼위일체가 활동한다. 아홉으로 이루어진 법정이 </w:t>
      </w:r>
      <w:r>
        <w:rPr>
          <w:rFonts w:ascii="함초롬바탕" w:eastAsia="함초롬바탕" w:hAnsi="함초롬바탕" w:cs="함초롬바탕"/>
          <w:color w:val="262626"/>
        </w:rPr>
        <w:lastRenderedPageBreak/>
        <w:t>연합 심의를 거친 뒤에 판결을 내렸을 때, 모든 의도와 목적에서 보면, 옛적부터 늘 계신 이들이 말씀한 것이다. 파라다이스 통치자들이 행정 문제와 정부 규제를 다룰 때 바로 이 방법을 통해 개별 세계, 체계, 그리고 우주들과 인격적 접촉을 한다.</w:t>
      </w:r>
    </w:p>
    <w:p w14:paraId="00FFFC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19:3.6 </w:t>
      </w:r>
      <w:r>
        <w:rPr>
          <w:rFonts w:ascii="함초롬바탕" w:eastAsia="함초롬바탕" w:hAnsi="함초롬바탕" w:cs="함초롬바탕"/>
          <w:color w:val="262626"/>
        </w:rPr>
        <w:t>신성한 조언자들은 파라다이스 삼위일체의 신성한 조언의 완전함이다. 우리는 그 완전한 조언을 대표하며, 사실 우리는 곧 그 조언이다. 우리의 동료들인 진화 상승으로 완전하게 되었고 삼위일체가 품에 안은 존재들이 그들의 체험적 조언으로 우리를 보충했을 때, 우리의 통합된 결론은 완전할 뿐 아니라 충만하다. 우주 검열자 한 분이 우리의 연합된 조언을 종합하고, 판결하고, 확인하고 이를 선포했을 때, 그것은 보편적 총체의 문턱에 다가갈 가능성이 매우 높다. 그러한 판결은 관계된 상황과 관련된 문제들의 시공 한계 안에서, 신의 절대적 태도에 가능한 가장 가까운 접근 방식을 보여 준다.</w:t>
      </w:r>
    </w:p>
    <w:p w14:paraId="778499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19:3.7 </w:t>
      </w:r>
      <w:r>
        <w:rPr>
          <w:rFonts w:ascii="함초롬바탕" w:eastAsia="함초롬바탕" w:hAnsi="함초롬바탕" w:cs="함초롬바탕"/>
          <w:color w:val="262626"/>
        </w:rPr>
        <w:t>삼위일체화된 진화 삼인조, 곧 막강한 사자 하나, 고등 권위자 하나, 무명 무수자 하나와 연계한 일곱 신성한 조언자는, 영적 의미와 실체 가치의 준(準)파라다이스 수준에서 인간의 관점과 신의 태도의 결합에 가장 가까이 다가서는 초우주적 접근을 대표한다. 창조체와 창조주의 연합된 우주적 태도에 대한 이토록 가까운 근접은, 인격 체험의 모든 단계에서 하나님이자 인간인 파라다이스 증여 아들들에게서만 능가된다.</w:t>
      </w:r>
    </w:p>
    <w:p w14:paraId="34FCCA4C" w14:textId="77777777" w:rsidR="00220D64" w:rsidRDefault="00220D64">
      <w:pPr>
        <w:spacing w:beforeLines="50" w:before="120"/>
        <w:jc w:val="both"/>
      </w:pPr>
    </w:p>
    <w:p w14:paraId="60E9A37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우주 검열자</w:t>
      </w:r>
    </w:p>
    <w:p w14:paraId="7E3209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19:4.1 </w:t>
      </w:r>
      <w:r>
        <w:rPr>
          <w:rFonts w:ascii="함초롬바탕" w:eastAsia="함초롬바탕" w:hAnsi="함초롬바탕" w:cs="함초롬바탕"/>
          <w:color w:val="262626"/>
        </w:rPr>
        <w:t>우주 검열자들은 정확히 팔십억이다. 이 독특한 존재들은 신의 판단이다. 그들은 완전의 결정을 단순히 반영하는 것이 아니라, 곧 파라다이스 삼위일체의 판단 자체이다. 심지어 옛적부터 늘 계신 이들도 우주 검열자와 함께하지 않고는 판결을 내리지 않는다.</w:t>
      </w:r>
    </w:p>
    <w:p w14:paraId="60A1FB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19:4.2 </w:t>
      </w:r>
      <w:r>
        <w:rPr>
          <w:rFonts w:ascii="함초롬바탕" w:eastAsia="함초롬바탕" w:hAnsi="함초롬바탕" w:cs="함초롬바탕"/>
          <w:color w:val="262626"/>
        </w:rPr>
        <w:t>우주 검열자 한 분이 중앙 우주의 십억 세계 각각에 주둔하며, 거주하는 영원으로 늘 계신 이의 행성 행정에 부속되어 있다. 지혜의 완성자들이나 신성한 조언자들 모두 하보나 행정에 영구적으로 부속되지 않으며, 우주 검열자들이 중앙 우주에 주둔하는 이유를 우리는 완전히 이해하지 못한다. 그들의 현재 활동은 하보나 배정을 거의 설명하지 못하며, 그러므로 우리는 하보나 인구가 부분적으로 바뀔 수 있는 미래의 우주 시대 필요를 예상하여 그들이 거기에 있다고 추측한다.</w:t>
      </w:r>
    </w:p>
    <w:p w14:paraId="41311B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19:4.3 </w:t>
      </w:r>
      <w:r>
        <w:rPr>
          <w:rFonts w:ascii="함초롬바탕" w:eastAsia="함초롬바탕" w:hAnsi="함초롬바탕" w:cs="함초롬바탕"/>
          <w:color w:val="262626"/>
        </w:rPr>
        <w:t>십억의 우주 검열자가 각 초우주에 배정되어 있다. 그들은 일곱 초우주의 모든 부문을 통해서 개인 자격으로, 그리고 지혜의 완성자들과 신성한 조언자들과 연합하여 활동한다. 그러므로 우주 검열자들은 완전한 하보나 세계에서부터 체계 주권자들의 평의회까지, 대우주의 모든 수준에서 활동하며, 진화 세계의 모든 섭리 시대의 판결 과정에서 유기적인 부분을 이룬다.</w:t>
      </w:r>
    </w:p>
    <w:p w14:paraId="14070E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19:4.4 </w:t>
      </w:r>
      <w:r>
        <w:rPr>
          <w:rFonts w:ascii="함초롬바탕" w:eastAsia="함초롬바탕" w:hAnsi="함초롬바탕" w:cs="함초롬바탕"/>
          <w:color w:val="262626"/>
        </w:rPr>
        <w:t>우주 검열자 한 분이 있을 때는 언제 어디서나, 바로 그때 그곳에 신의 판단이 있다. 우주 검열자들은 항상 지혜의 완성자들과 신성한 조언자들과 연계하여 그들의 평결을 내리기 때문에, 그러한 결정들은 파라다이스 삼위일체의 연합된 지혜, 조언, 그리고 판단을 포함한다. 이 법적 삼인조에서 지혜의 완성자는 “나는 있었다”이고, 신성한 조언자는 “나는 있을 것이다”이며, 우주 검열자는 항상 “나는 있다”이다.</w:t>
      </w:r>
    </w:p>
    <w:p w14:paraId="6DBF8D4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19:4.5 </w:t>
      </w:r>
      <w:r>
        <w:rPr>
          <w:rFonts w:ascii="함초롬바탕" w:eastAsia="함초롬바탕" w:hAnsi="함초롬바탕" w:cs="함초롬바탕"/>
          <w:color w:val="262626"/>
        </w:rPr>
        <w:t>우주 검열자들은 우주 총계 인격들이다. 천 명 혹은 백만의 증인들이 증언하고, 지혜의 음성이 말하고, 신성한 조언이 기록되고, 완전한 상승자의 증언이 추가되었을 때, 그때 우주 검열자가 활동하며, 곧바로 일어난 모든 것에 대한 정확하고 신성한 통합이 이루어진다. 그러한 드러남은 신성한 결론, 즉 최종적이고 완벽한 결정의 합과 실체를 보여 준다. 그러므로 우주 검열자가 말하면 다른 누구도 말할 수 없으니, 검열자가 앞서 있었던 모든 것의 참되고 틀림없는 총계를 묘사했기 때문이다. 그가 말하면 상소는 없다.</w:t>
      </w:r>
    </w:p>
    <w:p w14:paraId="689CE304"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19:4.6 </w:t>
      </w:r>
      <w:r>
        <w:rPr>
          <w:rFonts w:ascii="함초롬바탕" w:eastAsia="함초롬바탕" w:hAnsi="함초롬바탕" w:cs="함초롬바탕"/>
          <w:color w:val="262626"/>
        </w:rPr>
        <w:t>나는 지혜의 완성자의 마음 작용을 아주 온전히 이해하지만, 우주 검열자의 판결하는 마음 작용은 분명 온전히 이해하지 못한다. 내게는 우주 사무를 조사하는 과정에서 그들에게 제시된 사실, 진실, 그리고 발견의 연합에서, 우주 검열자들이 새로운 의미를 형성하고 새로운 가치를 창출하는 것으로 보인다. 우주 검열자가 완전한 창조주 통찰과 완성된 창조체 체험의 결합에 대한 독창적인 해석을 제시할 수 있을 가능성이 있어 보인다. 파라다이스의 완전함과 우주 체험의 연관성은 의심할 여지 없이 궁극적인 것들에서 새로운 가치를 창발한다.</w:t>
      </w:r>
    </w:p>
    <w:p w14:paraId="65BE10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19:4.7 </w:t>
      </w:r>
      <w:r>
        <w:rPr>
          <w:rFonts w:ascii="함초롬바탕" w:eastAsia="함초롬바탕" w:hAnsi="함초롬바탕" w:cs="함초롬바탕"/>
          <w:color w:val="262626"/>
        </w:rPr>
        <w:t>그러나 이것이 우주 검열자들의 마음 작용에 관한 우리의 어려움의 끝은 아니다. 우리는 주어진 우주 상황에 관하여 우리가 알거나 추측하는 모든 것에 대해 모든 것을 충분히 참작한 후에도, 여전히 그들의 결정이나 판결을 예측할 수 없음을 발견한다. 우리는 창조주 태도와 창조체 체험의 연관성에 대한 가능성 있는 결과를 상당한 정확도로 결정할 수 있지만, 그러한 결론이 항상 우주 검열자의 발표에 대한 정확한 예측은 아니다. 우주 검열자들은 어떤 방식으로든 신 절대자와 연락하고 있는 것 같다. 그렇지 않으면 우리는 그들의 많은 결정과 판결을 설명할 수 없다.</w:t>
      </w:r>
    </w:p>
    <w:p w14:paraId="477ACF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19:4.8 </w:t>
      </w:r>
      <w:r>
        <w:rPr>
          <w:rFonts w:ascii="함초롬바탕" w:eastAsia="함초롬바탕" w:hAnsi="함초롬바탕" w:cs="함초롬바탕"/>
          <w:color w:val="262626"/>
        </w:rPr>
        <w:t>지혜의 완성자들, 신성한 조언자들, 우주 검열자들은, 일곱 계층의 최상 삼위일체 인격들과 함께, 때때로 삼위일체의 고정 아들들이라 불리는 열 집단을 구성한다. 그들은 삼위일체 행정자들, 통치자들, 집행자들, 고문들, 조언자들, 재판관들의 대군단을 이룬다. 그들의 수는 삼백칠십억을 약간 넘는다. 이십억 칠십이 중앙 우주에 주둔하고 있으며, 각 초우주에 오십억이 조금 넘게 주둔하고 있다.</w:t>
      </w:r>
    </w:p>
    <w:p w14:paraId="4D8059A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19:4.9 </w:t>
      </w:r>
      <w:r>
        <w:rPr>
          <w:rFonts w:ascii="함초롬바탕" w:eastAsia="함초롬바탕" w:hAnsi="함초롬바탕" w:cs="함초롬바탕"/>
          <w:color w:val="262626"/>
        </w:rPr>
        <w:t>삼위일체의 고정 아들들의 기능적 범위를 설명하는 것은 매우 어렵다. 그들의 행동이 유한하게 제한되어 있다고 말하는 것은 옳지 않을 것이니, 그렇지 않음을 보여 주는 초우주 기록상의 사건들이 있기 때문이다. 그들은 시공 조건이 요구할 수 있고 주(主) 우주의 과거, 현재, 미래 진화에 관련된 어떤 우주 행정이나 판결 수준에서도 활동할 수 있으며, 실제로 그렇게 한다.</w:t>
      </w:r>
    </w:p>
    <w:p w14:paraId="4FFC4D42" w14:textId="77777777" w:rsidR="00220D64" w:rsidRDefault="00220D64">
      <w:pPr>
        <w:spacing w:beforeLines="50" w:before="120"/>
        <w:jc w:val="both"/>
      </w:pPr>
    </w:p>
    <w:p w14:paraId="1D2CC4E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영감 받은 삼위일체 영</w:t>
      </w:r>
    </w:p>
    <w:p w14:paraId="598AA9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 </w:t>
      </w:r>
      <w:r>
        <w:rPr>
          <w:rFonts w:ascii="함초롬바탕" w:eastAsia="함초롬바탕" w:hAnsi="함초롬바탕" w:cs="함초롬바탕"/>
          <w:color w:val="262626"/>
        </w:rPr>
        <w:t>영감 받은 삼위일체 영들에 대해 나는 너희에게 거의 말해 줄 수 있는 것이 없는데, 이는 그들이 완전히 비밀스러운 몇 안 되는 존재 계층들 중 하나이기 때문이다. 비밀스러운 것은 의심할 여지 없이, 우리처럼 그들의 창조 근원에 기원이 매우 가까운 이들에게조차 그들이 스스로를 완전히 드러내는 것이 불가능하기 때문이다. 그들은 파라다이스 삼위일체의 행위에 의해 존재하게 되며, 신들 중 어느 한 분이나 두 분에 의해, 또한 세 분 모두에 의해 활용될 수 있다. 이 영들의 숫자가 완성된 숫자인지 아니면 끊임없이 증가하고 있는지 우리는 알 수 없지만, 그들의 숫자가 고정되어 있지 않다고 믿는 쪽이다.</w:t>
      </w:r>
    </w:p>
    <w:p w14:paraId="378D276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19:5.2 </w:t>
      </w:r>
      <w:r>
        <w:rPr>
          <w:rFonts w:ascii="함초롬바탕" w:eastAsia="함초롬바탕" w:hAnsi="함초롬바탕" w:cs="함초롬바탕"/>
          <w:color w:val="262626"/>
        </w:rPr>
        <w:t>우리는 영감 받은 영의 본성도 행동도 온전히 이해하지 못한다. 그들은 아마도 초인격적 영의 범주에 속할 것이다. 그들은 알려진 모든 회로를 통해 활동하며, 시간과 공간에 거의 독립적으로 활동하는 것처럼 보인다. 그러나 우리는 우주 여기저기서 우리가 분명히 관찰하는 그 결과, 곧 그들 활동의 성격에서 그들의 품성을 추론하는 것 외에는 그들에 대해 아는 것이 거의 없다.</w:t>
      </w:r>
    </w:p>
    <w:p w14:paraId="3D2DFB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19:5.3 </w:t>
      </w:r>
      <w:r>
        <w:rPr>
          <w:rFonts w:ascii="함초롬바탕" w:eastAsia="함초롬바탕" w:hAnsi="함초롬바탕" w:cs="함초롬바탕"/>
          <w:color w:val="262626"/>
        </w:rPr>
        <w:t xml:space="preserve">특정 조건 아래에서 이러한 영감 받은 영들은 삼위일체 기원 존재들에게 인식될 수 있도록 스스로를 충분히 개별화할 수 있다. 나는 그들을 본 적이 있다. 그러나 낮은 계층의 천상 존재들이 그들 중 하나를 인식하는 것은 결코 불가능할 것이다. 게다가 진화 우주들의 과정에서 특정 상황이 때때로 발생하여, 삼위일체 기원 존재라면 누구든지 자기 임무의 수행을 위해 이러한 영들을 직접적으로 활용할 수 있다. 그래서 우리는 그들이 존재한다는 것을 알고 있으며, 특정 조건 아래에서 우리는 그들의 도움을 명하여 </w:t>
      </w:r>
      <w:r>
        <w:rPr>
          <w:rFonts w:ascii="함초롬바탕" w:eastAsia="함초롬바탕" w:hAnsi="함초롬바탕" w:cs="함초롬바탕"/>
          <w:color w:val="262626"/>
        </w:rPr>
        <w:lastRenderedPageBreak/>
        <w:t>받을 수 있고 때때로 그들의 존재를 인식한다. 그러나 그들은 그러한 물질 창조계들이 빛과 생명에 정착하기 전에 시공 우주들의 운영을 맡은, 드러나고 명확히 계시된 조직의 일부가 아니다. 그들은 현재의 경영이나 진화하는 일곱 초우주의 행정에서 뚜렷이 식별되는 자리가 없다. 그들은 파라다이스 삼위일체의 비밀이다.</w:t>
      </w:r>
    </w:p>
    <w:p w14:paraId="2821CF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19:5.4 </w:t>
      </w:r>
      <w:r>
        <w:rPr>
          <w:rFonts w:ascii="함초롬바탕" w:eastAsia="함초롬바탕" w:hAnsi="함초롬바탕" w:cs="함초롬바탕"/>
          <w:color w:val="262626"/>
        </w:rPr>
        <w:t>네바돈의 멜기세덱은 영감 받은 삼위일체 영들이 영원한 미래의 어느 때에, 특정 유형의 삼위일체화된 아들들의 동료로서 배속됨으로써 그 수가 느리지만 확실히 감소하고 있는 단독 사자들을 대신하여 활동할 운명이라고 가르친다.</w:t>
      </w:r>
    </w:p>
    <w:p w14:paraId="3429D2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 </w:t>
      </w:r>
      <w:r>
        <w:rPr>
          <w:rFonts w:ascii="함초롬바탕" w:eastAsia="함초롬바탕" w:hAnsi="함초롬바탕" w:cs="함초롬바탕"/>
          <w:color w:val="262626"/>
        </w:rPr>
        <w:t>영감 받은 영들은 우주들의 우주에서 홀로 있는 영들이다. 그들은 단독 사자가 뚜렷한 인격을 지닌다는 점을 제외하고는, 이 사자들과 실질적으로 유사하다. 우리가 영감 받은 영들에 관하여 가진 지식의 상당 부분은 단독 사자들로부터 얻는데, 그들은 영감 받은 영들의 현존에 대한 내재적 민감성 덕분에 이 영들의 근접성을 탐지하며, 이 민감성은 자석 바늘이 자극(磁極)을 가리키는 것과 똑같이 어김없이 작동한다. 영감 받은 삼위일체 영 근처에 있을 때, 단독 사자는 그러한 신성한 현존에 대한 질적 표식과 분명한 양적 등록을 감지하게 되는데, 이것이 단독 사자로 하여금 그 영 현존의 부류나 수를 실제로 알게 해 준다.</w:t>
      </w:r>
    </w:p>
    <w:p w14:paraId="438CCF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 </w:t>
      </w:r>
      <w:r>
        <w:rPr>
          <w:rFonts w:ascii="함초롬바탕" w:eastAsia="함초롬바탕" w:hAnsi="함초롬바탕" w:cs="함초롬바탕"/>
          <w:color w:val="262626"/>
        </w:rPr>
        <w:t>나는 더 흥미로운 사실을 이야기할 수 있다. 유란시아에서와 마찬가지로, 단독 사자가 생각 조절자들이 내주하는 행성에 있을 때, 그는 영 현존 탐지 민감성에서 질적 흥분을 감지한다. 그러한 경우에 질적인 동요는 있지만 양적인 흥분은 없다. 생각 조절자들을 수신하지 않는 행성의 원주민들과의 접촉은 그러한 반응을 일으키지 않는다. 이는 생각 조절자들이 어떤 방식으로든 파라다이스 삼위일체의 영감 받은 영들과 관련되거나 연관되어 있음을 시사한다. 그들은 업무의 특정 국면에서 어떤 방식으로 연합되어 있을 수도 있다. 그러나 우리는 실제로 알지 못한다. 둘 다 만물의 중심 및 근원에서 기원하지만, 그들은 같은 계층의 존재는 아니다. 생각 조절자들은 오직 아버지로부터 기원하며, 영감 받은 영들은 파라다이스 삼위일체의 자손이다.</w:t>
      </w:r>
    </w:p>
    <w:p w14:paraId="0C08A91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 </w:t>
      </w:r>
      <w:r>
        <w:rPr>
          <w:rFonts w:ascii="함초롬바탕" w:eastAsia="함초롬바탕" w:hAnsi="함초롬바탕" w:cs="함초롬바탕"/>
          <w:color w:val="262626"/>
        </w:rPr>
        <w:t>영감 받은 영들은 분명히 개별 행성이나 우주의 진화 계획에 속하지 않으며, 그럼에도 불구하고 거의 모든 곳에 존재하는 것 같다. 내가 이 진술 작성에 참여하고 있는 바로 이 순간에도, 나와 연관된 단독 사자는 이 계층의 영의 현존에 대한 그의 인격적 민감성을 통해, 영감 받은 계층에 속하며 셋째 용량의 권능 현존을 지닌 한 영이 바로 이 순간에 우리와 함께 있으며 이십오 피트 이상 떨어져 있지 않다는 것을 나타낸다. 셋째 용량의 권능 현존은 우리에게 이 영들 중 세 분이 서로 연계하여 활동할 가능성을 시사한다.</w:t>
      </w:r>
    </w:p>
    <w:p w14:paraId="434BD7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 </w:t>
      </w:r>
      <w:r>
        <w:rPr>
          <w:rFonts w:ascii="함초롬바탕" w:eastAsia="함초롬바탕" w:hAnsi="함초롬바탕" w:cs="함초롬바탕"/>
          <w:color w:val="262626"/>
        </w:rPr>
        <w:t>이 시간에 나와 연관된 열두 가지가 넘는 존재 계층들 중에서, 단독 사자만이 삼위일체의 이 신비로운 실체들의 현존을 인식한다. 그리고 더 나아가, 우리는 이 신성한 영들의 근접성을 인식하는 동안, 그들의 임무에 대해 모두 마찬가지로 무지하다. 우리는 그들이 단지 우리의 행동에 대한 관심 있는 관찰자들인지 아니면 그들이 알려지지 않은 어떤 방식으로든 실제로 우리의 노력의 성공에 기여하고 있는지 실제로 알지 못한다.</w:t>
      </w:r>
    </w:p>
    <w:p w14:paraId="4FA4DA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19:5.9 </w:t>
      </w:r>
      <w:r>
        <w:rPr>
          <w:rFonts w:ascii="함초롬바탕" w:eastAsia="함초롬바탕" w:hAnsi="함초롬바탕" w:cs="함초롬바탕"/>
          <w:color w:val="262626"/>
        </w:rPr>
        <w:t xml:space="preserve">우리는 삼위일체 교사 아들들이 우주 창조체들의 의식적 계몽에 헌신한다는 것을 알고 있다. 나는 영감 받은 삼위일체 영들이 초의식적 기법을 통해 영역들의 교사로도 기능한다는 확정적 결론에 도달했다. 나는 고도의 영적 성취에 필수 불가결한 진리인 광범위한 본질적 영적 지식이 있으며, 이것은 의식적으로 수신될 수 없다고 확신한다. 자의식은 수신의 확실성을 효과적으로 위태롭게 할 것이다. 이러한 개념에서 우리가 옳다면, 그리고 나의 계층 전체가 이것을 공유한다면, 이 어려움을 극복하고 도덕적 깨달음과 영적 진보라는 보편적 계획에서 이 간극을 메우는 일이 이러한 영감 받은 영들의 사명일지도 모른다. 우리는 이 </w:t>
      </w:r>
      <w:r>
        <w:rPr>
          <w:rFonts w:ascii="함초롬바탕" w:eastAsia="함초롬바탕" w:hAnsi="함초롬바탕" w:cs="함초롬바탕"/>
          <w:color w:val="262626"/>
        </w:rPr>
        <w:lastRenderedPageBreak/>
        <w:t>두 종류의 삼위일체 기원 교사들이 그들의 활동에서 어떤 종류의 연계를 이룬다고 생각하지만, 실제로 알지는 못한다.</w:t>
      </w:r>
    </w:p>
    <w:p w14:paraId="025006B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 </w:t>
      </w:r>
      <w:r>
        <w:rPr>
          <w:rFonts w:ascii="함초롬바탕" w:eastAsia="함초롬바탕" w:hAnsi="함초롬바탕" w:cs="함초롬바탕"/>
          <w:color w:val="262626"/>
        </w:rPr>
        <w:t>초우주 훈련 세계들과 하보나의 영원한 회로들에서, 나는 완전해지는 필사자들, 곧 진화 영역에서 온 영성화되고 상승하는 혼들과 친숙해졌지만, 그들 중 누구도 영감 받은 삼위일체 영을 인식한 적이 없는데, 단독 사자 안에 거하는 탐지 능력들은 이 영들이 우리 매우 가까이에 있음을 때때로 나타내곤 하였다. 나는 높고 낮은 모든 계층의 하나님의 아들들과 자유롭게 대화했으며, 그들 역시 영감 받은 삼위일체 영들의 권고를 의식하지 못한다. 그들은 체험을 되짚어 보고 그러한 영들의 활동을 고려하지 않으면 설명하기 어려운 사건들을 이야기할 수 있고 또 그렇게 하지만, 단독 사자와 때때로 삼위일체 기원 존재들을 제외하고는, 천상 가족 가운데 누구도 영감 받은 영의 근접성을 의식한 적이 없다.</w:t>
      </w:r>
    </w:p>
    <w:p w14:paraId="531E6A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19:5.11 </w:t>
      </w:r>
      <w:r>
        <w:rPr>
          <w:rFonts w:ascii="함초롬바탕" w:eastAsia="함초롬바탕" w:hAnsi="함초롬바탕" w:cs="함초롬바탕"/>
          <w:color w:val="262626"/>
        </w:rPr>
        <w:t>나는 영감 받은 삼위일체 영들이 나와 숨바꼭질을 하고 있다고 생각하지는 않는다. 그들은 아마도 내가 그들과 교신하려고 하는 만큼 스스로를 드러내려 노력하고 있을 것이다. 우리의 어려움과 한계는 상호적이며 내재적임이 틀림없다. 나는 우주에는 자의적 비밀이 없다는 것에 만족한다. 그러므로 나는 나와 같은 창조 계층에 속하는 이 영들의 고립이라는 신비를 해결하기 위한 나의 노력을 멈추지 않을 것이다.</w:t>
      </w:r>
    </w:p>
    <w:p w14:paraId="50DD30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19:5.12 </w:t>
      </w:r>
      <w:r>
        <w:rPr>
          <w:rFonts w:ascii="함초롬바탕" w:eastAsia="함초롬바탕" w:hAnsi="함초롬바탕" w:cs="함초롬바탕"/>
          <w:color w:val="262626"/>
        </w:rPr>
        <w:t>그리고 이 모든 것들로부터, 이제 막 영원한 여정에 첫걸음을 내딛는 너희 필사자들은 “눈으로 보는 것”과 “물질적” 확신에 의존하여 나아가기 전에 먼 길을 전진해야 한다는 것을 잘 인식할 수 있다. 너희가 신속하고 안전하게 진보하기를 바란다면, 오랫동안 신앙을 사용하고 계시에 의존하게 될 것이다.</w:t>
      </w:r>
    </w:p>
    <w:p w14:paraId="50AAAB05" w14:textId="77777777" w:rsidR="00220D64" w:rsidRDefault="00220D64">
      <w:pPr>
        <w:spacing w:beforeLines="50" w:before="120"/>
        <w:jc w:val="both"/>
      </w:pPr>
    </w:p>
    <w:p w14:paraId="3E6FBE2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하보나 원주민</w:t>
      </w:r>
    </w:p>
    <w:p w14:paraId="5FDDAD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 </w:t>
      </w:r>
      <w:r>
        <w:rPr>
          <w:rFonts w:ascii="함초롬바탕" w:eastAsia="함초롬바탕" w:hAnsi="함초롬바탕" w:cs="함초롬바탕"/>
          <w:color w:val="262626"/>
        </w:rPr>
        <w:t>하보나 원주민들은 파라다이스 삼위일체의 직접적 창조체이며, 그 수는 너희의 제한된 마음으로는 개념을 넘어선다. 유란시아 필사자들이 영원한 우주의 이러한 삼위일체 기원 종족들과 같이 신성하게 완전한 창조체들의 천부적 자질을 상상하는 것은 불가능하다. 너희는 결코 이 영광스러운 창조체들을 진정으로 그려볼 수 없다. 너희가 영적 동지로서 그들을 맞이할 수 있으려면 하보나에 도착하기까지 기다려야 한다.</w:t>
      </w:r>
    </w:p>
    <w:p w14:paraId="564CC2C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19:6.2 </w:t>
      </w:r>
      <w:r>
        <w:rPr>
          <w:rFonts w:ascii="함초롬바탕" w:eastAsia="함초롬바탕" w:hAnsi="함초롬바탕" w:cs="함초롬바탕"/>
          <w:color w:val="262626"/>
        </w:rPr>
        <w:t>하보나 문화의 십억 세계들에서의 오랜 체류 동안 너희는 이 훌륭한 존재들과 영원한 우정을 발전시킬 것이다. 그리고 공간 세계에서 온 가장 낮은 인격적 창조체와 중앙 우주의 완전한 구체에 토착인 이 높은 인격적 존재들 사이에서 자라나는 우정은 얼마나 깊은가! 상승하는 필사자들은, 하보나 원주민들과 오래 지속되는 애정 깊은 관계 속에서, 필사자 진보의 초기 단계의 영적 빈곤을 보상하는 데 많은 기여를 한다. 동시에 상승하는 순례자들과의 접촉을 통해, 하보나 주민들은 항상 신성한 완전함의 삶을 살아왔다는 점에서의 체험적 한계를 어느 정도 극복하는 체험을 얻게 된다. 상승 필사자들과 하보나 원주민들은 서로에게 큰 유익을 준다.</w:t>
      </w:r>
    </w:p>
    <w:p w14:paraId="59D9F5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 </w:t>
      </w:r>
      <w:r>
        <w:rPr>
          <w:rFonts w:ascii="함초롬바탕" w:eastAsia="함초롬바탕" w:hAnsi="함초롬바탕" w:cs="함초롬바탕"/>
          <w:color w:val="262626"/>
        </w:rPr>
        <w:t>하보나 원주민들은 다른 모든 삼위일체 기원 인격들처럼 신성한 완전함으로 투사되며, 다른 삼위일체 기원 인격들처럼 시대를 거쳐 체험적 자산을 축적할 수 있다. 그러나 삼위일체의 고정 아들들과 달리, 하보나 주민들은 지위를 진화시킬 수 있으며 아직 드러나지 않은 미래의 영원한 운명을 지닐 수 있다. 이것은, 비조절자 아버지 단편과 융합할 능력을 봉사로 사실화하여 필사 최종자 군단에 편입될 자격을 얻은 하보나 주민들에 의해 설명된다. 그리고 이러한 중앙 우주의 원주민들에게 열려 있는 또 다른 최종자 군단이 있다.</w:t>
      </w:r>
    </w:p>
    <w:p w14:paraId="19B311C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19:6.4 </w:t>
      </w:r>
      <w:r>
        <w:rPr>
          <w:rFonts w:ascii="함초롬바탕" w:eastAsia="함초롬바탕" w:hAnsi="함초롬바탕" w:cs="함초롬바탕"/>
          <w:color w:val="262626"/>
        </w:rPr>
        <w:t xml:space="preserve">하보나 원주민들의 지위 진화는 유버사에서 많은 추측을 야기했다. 그들이 끊임없이 다양한 </w:t>
      </w:r>
      <w:r>
        <w:rPr>
          <w:rFonts w:ascii="함초롬바탕" w:eastAsia="함초롬바탕" w:hAnsi="함초롬바탕" w:cs="함초롬바탕"/>
          <w:color w:val="262626"/>
        </w:rPr>
        <w:lastRenderedPageBreak/>
        <w:t>파라다이스 최종자 군단으로 스며들어 가고 있고, 더 이상 창조되지 않기 때문에, 하보나에 남아 있는 원주민들의 수가 꾸준히 감소하고 있음이 분명하다. 이러한 일의 궁극적 결과는 우리에게 결코 계시되지 않았지만, 우리는 하보나에서 원주민이 완전히 고갈되지는 않을 것이라 믿는다. 우리는 외부 공간 수준들의 연속되는 창조 시대 동안 언젠가 하보나 원주민들이 최종자 군단에 편입되는 것을 멈출 것이라는 이론을 품어 왔다. 우리는 또한 이러한 후기 우주 시대에는 중앙 우주가 원래 하보나 원주민들로 부분적으로만 구성된 시민권을 가진 혼합된 거주자 집단에 의해 거주될 수 있다는 생각을 품고 있다. 우리는 미래의 하보나에서 어떤 종류의 창조체들이 거주자 지위를 얻게 될지는 모르지만, 다음과 같은 종류들을 생각해 보았다.</w:t>
      </w:r>
    </w:p>
    <w:p w14:paraId="05BE5CB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19:6.5 </w:t>
      </w:r>
      <w:r>
        <w:rPr>
          <w:rFonts w:ascii="함초롬바탕" w:eastAsia="함초롬바탕" w:hAnsi="함초롬바탕" w:cs="함초롬바탕"/>
          <w:color w:val="262626"/>
        </w:rPr>
        <w:t>1. 현재 지역 우주 별자리들의 영구 시민인 유니비타티아.</w:t>
      </w:r>
    </w:p>
    <w:p w14:paraId="72F75B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19:6.6 </w:t>
      </w:r>
      <w:r>
        <w:rPr>
          <w:rFonts w:ascii="함초롬바탕" w:eastAsia="함초롬바탕" w:hAnsi="함초롬바탕" w:cs="함초롬바탕"/>
          <w:color w:val="262626"/>
        </w:rPr>
        <w:t>2. 빛과 생명의 시대가 절정에 달했을 때, 사람이 사는 초우주의 여러 구체들에서 탄생할지 모르는 미래 종류의 필사자들.</w:t>
      </w:r>
    </w:p>
    <w:p w14:paraId="168E7A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19:6.7 </w:t>
      </w:r>
      <w:r>
        <w:rPr>
          <w:rFonts w:ascii="함초롬바탕" w:eastAsia="함초롬바탕" w:hAnsi="함초롬바탕" w:cs="함초롬바탕"/>
          <w:color w:val="262626"/>
        </w:rPr>
        <w:t>3. 연속되는 외부 우주로부터 도착하는 영적 귀족 계급.</w:t>
      </w:r>
    </w:p>
    <w:p w14:paraId="73012D6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19:6.8 </w:t>
      </w:r>
      <w:r>
        <w:rPr>
          <w:rFonts w:ascii="함초롬바탕" w:eastAsia="함초롬바탕" w:hAnsi="함초롬바탕" w:cs="함초롬바탕"/>
          <w:color w:val="262626"/>
        </w:rPr>
        <w:t>우리는 이전의 우주 시대의 하보나가 현 시대의 하보나와 다소 달랐다는 것을 알고 있다. 다가올 시대를 예상하며 지금 중앙 우주에서 진행 중인 느린 변화를 목격한다고 가정하는 것이 합리적이라고 생각한다. 한 가지는 확실하다. 우주는 정적이지 않으며, 오직 하나님만이 변함없으시다.</w:t>
      </w:r>
    </w:p>
    <w:p w14:paraId="0F376D49" w14:textId="77777777" w:rsidR="00220D64" w:rsidRDefault="00220D64">
      <w:pPr>
        <w:spacing w:beforeLines="50" w:before="120"/>
        <w:jc w:val="both"/>
      </w:pPr>
    </w:p>
    <w:p w14:paraId="5C684B1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파라다이스 시민</w:t>
      </w:r>
    </w:p>
    <w:p w14:paraId="28153BF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19:7.1 </w:t>
      </w:r>
      <w:r>
        <w:rPr>
          <w:rFonts w:ascii="함초롬바탕" w:eastAsia="함초롬바탕" w:hAnsi="함초롬바탕" w:cs="함초롬바탕"/>
          <w:color w:val="262626"/>
        </w:rPr>
        <w:t>파라다이스에는 수많은 훌륭한 존재들 집단인 파라다이스 시민들이 거주한다. 그들은 상승하는 의지 창조체들을 완전하게 하는 계획에 직접적으로 관여하지 않으며, 따라서 유란시아 필사자들에게 완전히 밝혀지지 않는다. 이 천상의 지성 존재들에는 삼천이 넘는 계층이 있으며, 마지막 집단은 시공의 일곱 초우주 창조 계획을 공포한 삼위일체의 명령과 동시에 인격화되었다.</w:t>
      </w:r>
    </w:p>
    <w:p w14:paraId="51AB77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19:7.2 </w:t>
      </w:r>
      <w:r>
        <w:rPr>
          <w:rFonts w:ascii="함초롬바탕" w:eastAsia="함초롬바탕" w:hAnsi="함초롬바탕" w:cs="함초롬바탕"/>
          <w:color w:val="262626"/>
        </w:rPr>
        <w:t>파라다이스 시민들과 하보나 원주민들은 때때로 파라다이스-하보나 인격들로 통틀어 지칭된다.</w:t>
      </w:r>
    </w:p>
    <w:p w14:paraId="3A158A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19:7.3 </w:t>
      </w:r>
      <w:r>
        <w:rPr>
          <w:rFonts w:ascii="함초롬바탕" w:eastAsia="함초롬바탕" w:hAnsi="함초롬바탕" w:cs="함초롬바탕"/>
          <w:color w:val="262626"/>
        </w:rPr>
        <w:t>이것으로 파라다이스 삼위일체가 존재하게 한 존재들에 대한 이야기가 완결된다. 그들 중 어느 누구도 결코 이탈한 적이 없다. 그럼에도 불구하고, 가장 높은 의미에서 그들은 모두 자유 의지를 부여받았다.</w:t>
      </w:r>
    </w:p>
    <w:p w14:paraId="6776DD4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19:7.4 </w:t>
      </w:r>
      <w:r>
        <w:rPr>
          <w:rFonts w:ascii="함초롬바탕" w:eastAsia="함초롬바탕" w:hAnsi="함초롬바탕" w:cs="함초롬바탕"/>
          <w:color w:val="262626"/>
        </w:rPr>
        <w:t>삼위일체 기원 존재들은 세라핌 같은 운송 인격들에 의존하지 않아도 되는 이동 특권들을 지닌다. 우리 모두는 우주에서 자유롭고 신속한 이동 능력을 지닌다. 영감 받은 삼위일체 영들을 제외하고는, 거의 믿기 힘든 단독 사자들의 속도를 얻을 수는 없지만, 우리는 공간의 수송 수단 총체를 활용하여 유란시아 시간으로 일 년 이내에 초우주 본부로부터 그 초우주의 어느 지점에도 도달할 수 있다. 내가 유버사에서 유란시아까지 여행했을 때, 109일이 소요되었다.</w:t>
      </w:r>
    </w:p>
    <w:p w14:paraId="5612D3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19:7.5 </w:t>
      </w:r>
      <w:r>
        <w:rPr>
          <w:rFonts w:ascii="함초롬바탕" w:eastAsia="함초롬바탕" w:hAnsi="함초롬바탕" w:cs="함초롬바탕"/>
          <w:color w:val="262626"/>
        </w:rPr>
        <w:t>우리가 즉시 소통할 수 있는 것은 바로 이러한 경로들을 통해서이다. 우리 창조 계층 전체는, 영감 받은 영들만 제외하고, 파라다이스 삼위일체의 자녀들의 모든 부문에 포함된 모든 개체와 연락이 된다.</w:t>
      </w:r>
    </w:p>
    <w:p w14:paraId="2B484A30"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19:7.6 </w:t>
      </w:r>
      <w:r>
        <w:rPr>
          <w:rFonts w:ascii="함초롬바탕" w:eastAsia="함초롬바탕" w:hAnsi="함초롬바탕" w:cs="함초롬바탕"/>
          <w:i/>
          <w:iCs/>
          <w:color w:val="6B5A45"/>
        </w:rPr>
        <w:t>[유버사의 신성한 조언자가 발표함.]</w:t>
      </w:r>
    </w:p>
    <w:p w14:paraId="0F52DCDF" w14:textId="77777777" w:rsidR="00220D64" w:rsidRDefault="00000000">
      <w:pPr>
        <w:pStyle w:val="1"/>
        <w:keepNext/>
        <w:pageBreakBefore/>
        <w:pBdr>
          <w:bottom w:val="double" w:sz="6" w:space="10" w:color="B08D57"/>
        </w:pBdr>
        <w:spacing w:before="600" w:after="360"/>
        <w:jc w:val="center"/>
      </w:pPr>
      <w:bookmarkStart w:id="20" w:name="paper020"/>
      <w:r>
        <w:rPr>
          <w:rFonts w:ascii="함초롬바탕" w:eastAsia="함초롬바탕" w:hAnsi="함초롬바탕" w:cs="함초롬바탕"/>
          <w:color w:val="B08D57"/>
          <w:spacing w:val="40"/>
          <w:sz w:val="24"/>
          <w:szCs w:val="24"/>
        </w:rPr>
        <w:lastRenderedPageBreak/>
        <w:t>제20편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하나님의 파라다이스 아들들</w:t>
      </w:r>
      <w:bookmarkEnd w:id="20"/>
    </w:p>
    <w:p w14:paraId="78F00AC9" w14:textId="77777777" w:rsidR="00220D64" w:rsidRDefault="00220D64">
      <w:pPr>
        <w:spacing w:beforeLines="50" w:before="120"/>
        <w:jc w:val="both"/>
      </w:pPr>
    </w:p>
    <w:p w14:paraId="2BDAAE9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20:0.1 </w:t>
      </w:r>
      <w:r>
        <w:rPr>
          <w:rFonts w:ascii="함초롬바탕" w:eastAsia="함초롬바탕" w:hAnsi="함초롬바탕" w:cs="함초롬바탕"/>
          <w:color w:val="262626"/>
        </w:rPr>
        <w:t>오르본톤 초우주에서 기능하는 동안, 하나님의 아들들은 세 가지 일반적인 범주 아래로 분류된다.</w:t>
      </w:r>
    </w:p>
    <w:p w14:paraId="7F67B9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20:0.2 </w:t>
      </w:r>
      <w:r>
        <w:rPr>
          <w:rFonts w:ascii="함초롬바탕" w:eastAsia="함초롬바탕" w:hAnsi="함초롬바탕" w:cs="함초롬바탕"/>
          <w:color w:val="262626"/>
        </w:rPr>
        <w:t>1. 하강하는 하나님의 아들들.</w:t>
      </w:r>
    </w:p>
    <w:p w14:paraId="494D189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20:0.3 </w:t>
      </w:r>
      <w:r>
        <w:rPr>
          <w:rFonts w:ascii="함초롬바탕" w:eastAsia="함초롬바탕" w:hAnsi="함초롬바탕" w:cs="함초롬바탕"/>
          <w:color w:val="262626"/>
        </w:rPr>
        <w:t>2. 상승하는 하나님의 아들들.</w:t>
      </w:r>
    </w:p>
    <w:p w14:paraId="2DB55B2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20:0.4 </w:t>
      </w:r>
      <w:r>
        <w:rPr>
          <w:rFonts w:ascii="함초롬바탕" w:eastAsia="함초롬바탕" w:hAnsi="함초롬바탕" w:cs="함초롬바탕"/>
          <w:color w:val="262626"/>
        </w:rPr>
        <w:t>3. 삼위일체화된 하나님의 아들들.</w:t>
      </w:r>
    </w:p>
    <w:p w14:paraId="2176E28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20:0.5 </w:t>
      </w:r>
      <w:r>
        <w:rPr>
          <w:rFonts w:ascii="함초롬바탕" w:eastAsia="함초롬바탕" w:hAnsi="함초롬바탕" w:cs="함초롬바탕"/>
          <w:color w:val="262626"/>
        </w:rPr>
        <w:t>아들 신분의 하강 계층에는 직접적이고 신성하게 창조된 인격들이 포함된다. 필사 창조체와 같은 상승 아들들은 진화라고 알려진 창조적 기법에 체험적으로 참여함으로써 이러한 지위를 얻는다. 삼위일체화된 아들들은 삼위일체로부터 직접 기원한 것은 아니지만 파라다이스 삼위일체에 의해 포괄된 모든 존재를 포함하는 복합적 기원을 가진 집단이다.</w:t>
      </w:r>
    </w:p>
    <w:p w14:paraId="68DC2196" w14:textId="77777777" w:rsidR="00220D64" w:rsidRDefault="00220D64">
      <w:pPr>
        <w:spacing w:beforeLines="50" w:before="120"/>
        <w:jc w:val="both"/>
      </w:pPr>
    </w:p>
    <w:p w14:paraId="6001769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하강하는 하나님의 아들들</w:t>
      </w:r>
    </w:p>
    <w:p w14:paraId="332E9B4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20:1.1 </w:t>
      </w:r>
      <w:r>
        <w:rPr>
          <w:rFonts w:ascii="함초롬바탕" w:eastAsia="함초롬바탕" w:hAnsi="함초롬바탕" w:cs="함초롬바탕"/>
          <w:color w:val="262626"/>
        </w:rPr>
        <w:t>하강하는 하나님의 아들들은 모두 높고 신성한 기원을 가진다. 그들은 시간과 공간의 세계들과 체계들에서 하강하는 봉사 사역에 헌신하며, 거기서 진화 기원의 낮은 창조체들, 곧 상승하는 하나님의 아들들이 파라다이스로 오르는 진보를 돕는다. 수많은 하강하는 아들들 중 일곱이 이번 서술에서 묘사될 것이다. 빛과 생명의 중앙 섬에 계시는 신들에게서 나온 아들들을 하나님의 파라다이스 아들들이라고 부르며 다음의 세 가지 계층을 포함한다.</w:t>
      </w:r>
    </w:p>
    <w:p w14:paraId="1E07BD4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20:1.2 </w:t>
      </w:r>
      <w:r>
        <w:rPr>
          <w:rFonts w:ascii="함초롬바탕" w:eastAsia="함초롬바탕" w:hAnsi="함초롬바탕" w:cs="함초롬바탕"/>
          <w:color w:val="262626"/>
        </w:rPr>
        <w:t>1. 창조자 아들—미가엘.</w:t>
      </w:r>
    </w:p>
    <w:p w14:paraId="29F4EF0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20:1.3 </w:t>
      </w:r>
      <w:r>
        <w:rPr>
          <w:rFonts w:ascii="함초롬바탕" w:eastAsia="함초롬바탕" w:hAnsi="함초롬바탕" w:cs="함초롬바탕"/>
          <w:color w:val="262626"/>
        </w:rPr>
        <w:t>2. 치안 아들—아보날.</w:t>
      </w:r>
    </w:p>
    <w:p w14:paraId="348306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20:1.4 </w:t>
      </w:r>
      <w:r>
        <w:rPr>
          <w:rFonts w:ascii="함초롬바탕" w:eastAsia="함초롬바탕" w:hAnsi="함초롬바탕" w:cs="함초롬바탕"/>
          <w:color w:val="262626"/>
        </w:rPr>
        <w:t>3. 삼위일체 교사 아들—데이날.</w:t>
      </w:r>
    </w:p>
    <w:p w14:paraId="219C91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20:1.5 </w:t>
      </w:r>
      <w:r>
        <w:rPr>
          <w:rFonts w:ascii="함초롬바탕" w:eastAsia="함초롬바탕" w:hAnsi="함초롬바탕" w:cs="함초롬바탕"/>
          <w:color w:val="262626"/>
        </w:rPr>
        <w:t>나머지 네 계층의 하강하는 아들 신분은 지역 우주 하나님의 아들들로 알려져 있다.</w:t>
      </w:r>
    </w:p>
    <w:p w14:paraId="0E7B165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20:1.6 </w:t>
      </w:r>
      <w:r>
        <w:rPr>
          <w:rFonts w:ascii="함초롬바탕" w:eastAsia="함초롬바탕" w:hAnsi="함초롬바탕" w:cs="함초롬바탕"/>
          <w:color w:val="262626"/>
        </w:rPr>
        <w:t>4. 멜기세덱 아들.</w:t>
      </w:r>
    </w:p>
    <w:p w14:paraId="2313CB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20:1.7 </w:t>
      </w:r>
      <w:r>
        <w:rPr>
          <w:rFonts w:ascii="함초롬바탕" w:eastAsia="함초롬바탕" w:hAnsi="함초롬바탕" w:cs="함초롬바탕"/>
          <w:color w:val="262626"/>
        </w:rPr>
        <w:t>5. 보론다덱 아들.</w:t>
      </w:r>
    </w:p>
    <w:p w14:paraId="4965C46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20:1.8 </w:t>
      </w:r>
      <w:r>
        <w:rPr>
          <w:rFonts w:ascii="함초롬바탕" w:eastAsia="함초롬바탕" w:hAnsi="함초롬바탕" w:cs="함초롬바탕"/>
          <w:color w:val="262626"/>
        </w:rPr>
        <w:t>6. 라노난덱 아들.</w:t>
      </w:r>
    </w:p>
    <w:p w14:paraId="602C7B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20:1.9 </w:t>
      </w:r>
      <w:r>
        <w:rPr>
          <w:rFonts w:ascii="함초롬바탕" w:eastAsia="함초롬바탕" w:hAnsi="함초롬바탕" w:cs="함초롬바탕"/>
          <w:color w:val="262626"/>
        </w:rPr>
        <w:t>7. 생명 운반자.</w:t>
      </w:r>
    </w:p>
    <w:p w14:paraId="258921C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20:1.10 </w:t>
      </w:r>
      <w:r>
        <w:rPr>
          <w:rFonts w:ascii="함초롬바탕" w:eastAsia="함초롬바탕" w:hAnsi="함초롬바탕" w:cs="함초롬바탕"/>
          <w:color w:val="262626"/>
        </w:rPr>
        <w:t>멜기세덱 아들들은 지역 우주 창조자 아들, 창조 영, 그리고 아버지 멜기세덱의 공동 자손이다. 보론다덱과 라노난덱 모두 창조자 아들과 그와 연합한 창조 영에 의해 존재하게 된다. 보론다덱은 지고자, 별자리 아버지로 가장 잘 알려져 있으며, 라노난덱은 체계 주권자 그리고 행성 영주로 가장 잘 알려져 있다. 생명 운반자의 세 계층은 관할 초우주의 세 분의 옛적부터 늘 계신 이들 중 한 분과 연관된 창조자 아들과 창조 영에 의해 생겨난다. 그러나 이러한 지역 우주 하나님의 아들들의 본성과 활동은 지역 창조계의 사무를 다루는 글들에서 더 적절하게 설명된다.</w:t>
      </w:r>
    </w:p>
    <w:p w14:paraId="18E0B252"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20:1.11 </w:t>
      </w:r>
      <w:r>
        <w:rPr>
          <w:rFonts w:ascii="함초롬바탕" w:eastAsia="함초롬바탕" w:hAnsi="함초롬바탕" w:cs="함초롬바탕"/>
          <w:color w:val="262626"/>
        </w:rPr>
        <w:t>파라다이스 하나님의 아들들은 삼중적 기원을 가진다. 1차 또는 창조자 아들은 우주 아버지와 영원 아들에 의해 존재하게 되고, 2차 또는 치안 아들은 영원 아들과 무한 영의 자손이며, 삼위일체 교사 아들들은 아버지, 아들, 그리고 영의 자손이다. 봉사, 예배, 간구의 관점에서 파라다이스 아들들은 하나이며, 그들의 영은 하나이며, 그들의 일은 질과 완성도 면에서 동일하다.</w:t>
      </w:r>
    </w:p>
    <w:p w14:paraId="7F25B9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20:1.12 </w:t>
      </w:r>
      <w:r>
        <w:rPr>
          <w:rFonts w:ascii="함초롬바탕" w:eastAsia="함초롬바탕" w:hAnsi="함초롬바탕" w:cs="함초롬바탕"/>
          <w:color w:val="262626"/>
        </w:rPr>
        <w:t>파라다이스의 늘 계신 이들 계층이 신성한 행정가임이 증명되었듯이, 파라다이스 아들 계층들도 신성한 사역자들, 곧 창조자, 봉사자, 증여자, 재판관, 교사, 진리 계시자로 자신들을 드러냈다. 그들은 우주들의 우주를 영원한 섬 해안에서 시간과 공간의 거주 세계에 이르기까지, 이러한 서술에는 공개되지 않은 다양한 봉사를 중앙 우주와 초우주에서 수행한다. 그들은 봉사의 성격과 장소에 따라 다양하게 조직되어 있지만, 지역 우주에서는 치안 아들과 교사 아들들이 그 영역을 주관하는 창조자 아들의 지휘를 받으며 일한다.</w:t>
      </w:r>
    </w:p>
    <w:p w14:paraId="6537EEB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20:1.13 </w:t>
      </w:r>
      <w:r>
        <w:rPr>
          <w:rFonts w:ascii="함초롬바탕" w:eastAsia="함초롬바탕" w:hAnsi="함초롬바탕" w:cs="함초롬바탕"/>
          <w:color w:val="262626"/>
        </w:rPr>
        <w:t>창조자 아들들은, 너희 창조자 아들이 유란시아의 모든 필사 육신 위에 자신의 영을 부었을 때 그렇게 했듯이, 그들이 통제하고 증여할 수 있는, 자신이라는 개인에 집중된 영적 부여를 소유하고 있는 것 같다. 모든 창조자 아들은 자신의 영역에서 이러한 영적 인력을 부여받는다. 그는 자신의 영역에서 봉사하는 모든 하강하는 하나님의 아들들의 모든 행동과 감정을 인격적으로 의식한다. 여기에 신성한 반영, 곧 영원 아들의 절대적인 영적 인력의 지역 우주적 복제가 있다. 이것이 영원 아들로 하여금 우주들의 우주 어디에 있든 상관없이 모든 파라다이스 아들들과 접촉하고 그 접촉을 유지할 수 있게 한다.</w:t>
      </w:r>
    </w:p>
    <w:p w14:paraId="2DCE1D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20:1.14 </w:t>
      </w:r>
      <w:r>
        <w:rPr>
          <w:rFonts w:ascii="함초롬바탕" w:eastAsia="함초롬바탕" w:hAnsi="함초롬바탕" w:cs="함초롬바탕"/>
          <w:color w:val="262626"/>
        </w:rPr>
        <w:t>파라다이스 창조자 아들들은 그들의 하강하는 사역과 증여에서 아들로서 봉사할 뿐 아니라, 그들이 증여 생애를 완료했을 때, 각자는 자신의 창조계에서 우주 아버지로서 기능하는 반면, 다른 하나님의 아들들은 행성들이 하나하나씩 우주 아버지의 사랑의 통치를 자발적으로 인정하도록 고안된 증여와 영적 고양의 봉사를 계속한다. 이는 파라다이스 아버지의 뜻에 대한 창조체들의 헌신과 창조자 아들의 우주 주권에 대한 행성들의 충성으로 절정에 이른다.</w:t>
      </w:r>
    </w:p>
    <w:p w14:paraId="574BBFD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20:1.15 </w:t>
      </w:r>
      <w:r>
        <w:rPr>
          <w:rFonts w:ascii="함초롬바탕" w:eastAsia="함초롬바탕" w:hAnsi="함초롬바탕" w:cs="함초롬바탕"/>
          <w:color w:val="262626"/>
        </w:rPr>
        <w:t>칠중 창조자 아들 안에서 창조주와 창조체가 이해와 동정, 그리고 자비로운 연합으로 영원히 혼합된다. 미가엘 계층, 곧 창조자 아들들 전체는 매우 독특하므로 그들의 본성과 활동에 대한 고찰은 이 연재의 다음 글로 미루고, 이 이야기는 주로 파라다이스 아들 신분의 나머지 두 계층인 치안 아들들과 삼위일체 교사 아들들을 다룰 것이다.</w:t>
      </w:r>
    </w:p>
    <w:p w14:paraId="100C058F" w14:textId="77777777" w:rsidR="00220D64" w:rsidRDefault="00220D64">
      <w:pPr>
        <w:spacing w:beforeLines="50" w:before="120"/>
        <w:jc w:val="both"/>
      </w:pPr>
    </w:p>
    <w:p w14:paraId="383DFFF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치안 아들들</w:t>
      </w:r>
    </w:p>
    <w:p w14:paraId="3D9259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20:2.1 </w:t>
      </w:r>
      <w:r>
        <w:rPr>
          <w:rFonts w:ascii="함초롬바탕" w:eastAsia="함초롬바탕" w:hAnsi="함초롬바탕" w:cs="함초롬바탕"/>
          <w:color w:val="262626"/>
        </w:rPr>
        <w:t>영원 아들에 의해 공식화되는 독창적이고 절대적인 개념이 무한 영이 구상하는 새롭고 신성한 사랑의 봉사의 이상과 결합될 때마다, 새롭고 독창적인 하나님의 아들, 곧 파라다이스 치안 아들이 출현한다. 이 아들들은 창조자 미가엘 계층과 대조되는 아보날 계층을 구성한다. 인격적인 의미에서는 창조자가 아니지만, 그들은 모든 일에서 미가엘들과 밀접하게 연관되어 있다. 아보날들은 행성의 사역자이자 재판관이며, 모든 인종과 모든 세계와 모든 우주에 걸친 시공 영역의 치안관이다.</w:t>
      </w:r>
    </w:p>
    <w:p w14:paraId="328E3B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20:2.2 </w:t>
      </w:r>
      <w:r>
        <w:rPr>
          <w:rFonts w:ascii="함초롬바탕" w:eastAsia="함초롬바탕" w:hAnsi="함초롬바탕" w:cs="함초롬바탕"/>
          <w:color w:val="262626"/>
        </w:rPr>
        <w:t>우리는 대우주에 있는 치안 아들들의 총수가 약 십억이라고 믿을 이유가 있다. 그들은 자치 계층으로서, 모든 우주의 봉사에서 뽑힌 체험 많은 아보날들로 구성된 파라다이스의 최상 평의회의 지휘를 받는다. 그러나 한 지역 우주에 배정되고 임명되면, 그들은 그 영역의 창조자 아들의 지휘 아래 봉사한다.</w:t>
      </w:r>
    </w:p>
    <w:p w14:paraId="1593D46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20:2.3 </w:t>
      </w:r>
      <w:r>
        <w:rPr>
          <w:rFonts w:ascii="함초롬바탕" w:eastAsia="함초롬바탕" w:hAnsi="함초롬바탕" w:cs="함초롬바탕"/>
          <w:color w:val="262626"/>
        </w:rPr>
        <w:t xml:space="preserve">아보날은 지역 우주의 개별 행성들에 대한 봉사와 증여의 파라다이스 아들이다. 그리고 각 아보날 아들은 고유한 인격을 지니므로, 어떤 두 아들도 서로 같지 않으며, 그들의 일은 그들의 거주 영역에서 </w:t>
      </w:r>
      <w:r>
        <w:rPr>
          <w:rFonts w:ascii="함초롬바탕" w:eastAsia="함초롬바탕" w:hAnsi="함초롬바탕" w:cs="함초롬바탕"/>
          <w:color w:val="262626"/>
        </w:rPr>
        <w:lastRenderedPageBreak/>
        <w:t>개별적으로 독특하다. 그들은 종종 필사 육신의 모습으로 육신화되며, 때로는 진화 세계들에서 지상의 어머니들로부터 태어난다.</w:t>
      </w:r>
    </w:p>
    <w:p w14:paraId="63495A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20:2.4 </w:t>
      </w:r>
      <w:r>
        <w:rPr>
          <w:rFonts w:ascii="함초롬바탕" w:eastAsia="함초롬바탕" w:hAnsi="함초롬바탕" w:cs="함초롬바탕"/>
          <w:color w:val="262626"/>
        </w:rPr>
        <w:t>상급 행정 수준에서 봉사하는 것 외에도, 아보날들은 거주 세계들에서 세 가지 역할을 한다.</w:t>
      </w:r>
    </w:p>
    <w:p w14:paraId="1020BD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20:2.5 </w:t>
      </w:r>
      <w:r>
        <w:rPr>
          <w:rFonts w:ascii="함초롬바탕" w:eastAsia="함초롬바탕" w:hAnsi="함초롬바탕" w:cs="함초롬바탕"/>
          <w:color w:val="262626"/>
        </w:rPr>
        <w:t>1. 사법적 행위. 그들은 행성의 여러 섭리 시대가 끝날 때 행동한다. 시간이 지나면서, 그러한 임무들이 각 개별 세계에서 수십, 수백 번 실행될 수 있으며, 그들은 섭리 시대의 종결자이자 잠자는 생존자들의 해방자로서 같은 세계들 또는 다른 세계들에 수없이 여러 번 갈 수도 있다.</w:t>
      </w:r>
    </w:p>
    <w:p w14:paraId="532520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20:2.6 </w:t>
      </w:r>
      <w:r>
        <w:rPr>
          <w:rFonts w:ascii="함초롬바탕" w:eastAsia="함초롬바탕" w:hAnsi="함초롬바탕" w:cs="함초롬바탕"/>
          <w:color w:val="262626"/>
        </w:rPr>
        <w:t>2. 치안 임무. 이러한 유형의 행성 방문은 보통 증여 아들이 도착하기 전에 일어난다. 그러한 임무에서 아보날은 필사자 출생을 거치지 않는 육신화 기법으로 그 영역의 성인으로 나타난다. 이 첫 번째 그리고 통상적인 치안 방문에 뒤이어, 아보날은 증여 아들이 나타나기 전과 나타난 후에 모두 같은 행성에서 반복적으로 치안관으로서 봉사할 수 있다. 이러한 추가적인 치안 임무에서 아보날은 물질적이고 눈에 보이는 형태로 나타날 수도 있고 나타나지 않을 수도 있지만, 그 어느 임무에서도 그는 무력한 아기로 세상에 태어나지 않을 것이다.</w:t>
      </w:r>
    </w:p>
    <w:p w14:paraId="5269F6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20:2.7 </w:t>
      </w:r>
      <w:r>
        <w:rPr>
          <w:rFonts w:ascii="함초롬바탕" w:eastAsia="함초롬바탕" w:hAnsi="함초롬바탕" w:cs="함초롬바탕"/>
          <w:color w:val="262626"/>
        </w:rPr>
        <w:t>3. 증여 임무. 아보날 아들들은 모두 적어도 한 번은 어떤 진화 세계에서 어떤 필사 종족에게 자신을 증여한다. 사법적 방문은 많고, 치안 임무는 여러 번일 수 있지만, 각 행성에는 오직 한 증여 아들만 나타난다. 증여 아보날은 네바돈의 미가엘이 유란시아에 육신화했던 것처럼, 여인에게서 태어난다.</w:t>
      </w:r>
    </w:p>
    <w:p w14:paraId="461FAC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20:2.8 </w:t>
      </w:r>
      <w:r>
        <w:rPr>
          <w:rFonts w:ascii="함초롬바탕" w:eastAsia="함초롬바탕" w:hAnsi="함초롬바탕" w:cs="함초롬바탕"/>
          <w:color w:val="262626"/>
        </w:rPr>
        <w:t>아보날 아들들이 치안 임무와 증여 임무에서 봉사할 수 있는 횟수에는 제한이 없지만, 대개는 이 체험을 일곱 번 거쳤을 때, 그런 봉사 체험이 적은 다른 아들들에게 기회를 주기 위하여 중지된다. 그러면 여러 번의 증여 체험을 겪은 이 아들들은 한 창조자 아들의 높은 인격적 평의회에 배치되고, 이렇게 그들은 우주 사무의 행정에 참여한다.</w:t>
      </w:r>
    </w:p>
    <w:p w14:paraId="4824FDF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20:2.9 </w:t>
      </w:r>
      <w:r>
        <w:rPr>
          <w:rFonts w:ascii="함초롬바탕" w:eastAsia="함초롬바탕" w:hAnsi="함초롬바탕" w:cs="함초롬바탕"/>
          <w:color w:val="262626"/>
        </w:rPr>
        <w:t>거주 세계들을 위한, 그리고 거주 세계들에서의 모든 일에서, 치안 아들들은 멜기세덱과 천사장이라는 지역 우주의 두 계층의 도움을 받는 반면, 증여 임무에서 그들은 또한 마찬가지로 지역 창조계에 기원을 둔 찬란한 저녁 별들과 동반된다. 행성에서의 모든 노력에서, 2차 파라다이스 아들인 아보날들은 1차 파라다이스 아들인 그들의 지역 우주 창조자 아들의 모든 권능과 권위로 뒷받침된다. 모든 의도와 목적상, 거주 구체들에서 그들이 하는 일은 필사자가 사는 그러한 세계들에서 창조자 아들이 봉사했을 경우와 똑같이 효과적이고 받아들여질 만하다.</w:t>
      </w:r>
    </w:p>
    <w:p w14:paraId="4E2F1EA8" w14:textId="77777777" w:rsidR="00220D64" w:rsidRDefault="00220D64">
      <w:pPr>
        <w:spacing w:beforeLines="50" w:before="120"/>
        <w:jc w:val="both"/>
      </w:pPr>
    </w:p>
    <w:p w14:paraId="00B7E28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사법 행위</w:t>
      </w:r>
    </w:p>
    <w:p w14:paraId="297A4A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20:3.1 </w:t>
      </w:r>
      <w:r>
        <w:rPr>
          <w:rFonts w:ascii="함초롬바탕" w:eastAsia="함초롬바탕" w:hAnsi="함초롬바탕" w:cs="함초롬바탕"/>
          <w:color w:val="262626"/>
        </w:rPr>
        <w:t>아보날들은 치안 아들들로 알려져 있는데, 이는 그들이 그 영역의 높은 치안관, 곧 시간 세계들의 연속되는 섭리 시대들의 재판관이기 때문이다. 그들은 잠자는 생존자들의 깨어남을 주관하고, 그 영역에 대한 재판을 하며, 유보된 정의의 한 섭리 시대를 끝내고, 보호 관찰 자비의 시대 명령들을 집행하며, 행성 사역에 종사하는 공간 창조체들을 새로운 섭리 시대의 과제들에 다시 배치하고, 임무가 끝난 뒤에 그들의 지역 우주 본부로 돌아간다.</w:t>
      </w:r>
    </w:p>
    <w:p w14:paraId="538A160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20:3.2 </w:t>
      </w:r>
      <w:r>
        <w:rPr>
          <w:rFonts w:ascii="함초롬바탕" w:eastAsia="함초롬바탕" w:hAnsi="함초롬바탕" w:cs="함초롬바탕"/>
          <w:color w:val="262626"/>
        </w:rPr>
        <w:t>한 시대의 운명을 재판할 때, 아보날은 진화 종족들의 운명들을 선포한다. 비록 인격적 창조체들의 정체성을 소멸시키는 판결을 내릴 수는 있어도, 그들은 그러한 선고들을 집행하지는 않는다. 이러한 성격의 판결들은 초우주 당국만이 집행한다.</w:t>
      </w:r>
    </w:p>
    <w:p w14:paraId="737CE3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20:3.3 </w:t>
      </w:r>
      <w:r>
        <w:rPr>
          <w:rFonts w:ascii="함초롬바탕" w:eastAsia="함초롬바탕" w:hAnsi="함초롬바탕" w:cs="함초롬바탕"/>
          <w:color w:val="262626"/>
        </w:rPr>
        <w:t xml:space="preserve">한 섭리 시대를 마치고 행성 진보의 새 시대를 열기 위한 목적으로 진화 세계에 파라다이스 아보날이 </w:t>
      </w:r>
      <w:r>
        <w:rPr>
          <w:rFonts w:ascii="함초롬바탕" w:eastAsia="함초롬바탕" w:hAnsi="함초롬바탕" w:cs="함초롬바탕"/>
          <w:color w:val="262626"/>
        </w:rPr>
        <w:lastRenderedPageBreak/>
        <w:t>오는 것이 반드시 치안 임무나 증여 임무인 것은 아니다. 치안 임무는 때때로, 증여 임무는 언제나 육신화이다. 즉, 그런 임무에서 아보날들은 물질적인 형태로, 문자 그대로, 행성에서 봉사한다. 그들의 또 다른 방문들은 “형식상의” 방문이며, 이러한 임무들에서 아보날들은 행성에서 봉사하기 위해 육신화하지 않는다. 치안 아들이 오로지 섭리 시대의 심판관으로 온다면, 그는 그 영역의 물질 창조체들에게는 보이지 않는 영적인 존재로서 행성에 도착한다. 그러한 형식상의 방문들은 한 거주 세계의 오랜 역사에서 반복적으로 일어난다.</w:t>
      </w:r>
    </w:p>
    <w:p w14:paraId="192F8CF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20:3.4 </w:t>
      </w:r>
      <w:r>
        <w:rPr>
          <w:rFonts w:ascii="함초롬바탕" w:eastAsia="함초롬바탕" w:hAnsi="함초롬바탕" w:cs="함초롬바탕"/>
          <w:color w:val="262626"/>
        </w:rPr>
        <w:t>아보날 아들들은 치안 체험과 증여 체험 이전에 행성의 재판관으로서 활동할 수 있다. 그러나 이 두 임무 중 어느 경우든, 육신화된 아들은 지나가는 행성 시대를 심판할 것이다. 창조자 아들도 마찬가지로, 필사 육신의 모습으로 증여 임무에서 육신화했을 때 그렇게 한다. 파라다이스 아들이 진화 세계를 방문하여 그 백성 가운데 하나처럼 될 때, 그의 현존은 한 섭리 시대를 마치고 그 영역에 대한 심판을 이룬다.</w:t>
      </w:r>
    </w:p>
    <w:p w14:paraId="503F00A5" w14:textId="77777777" w:rsidR="00220D64" w:rsidRDefault="00220D64">
      <w:pPr>
        <w:spacing w:beforeLines="50" w:before="120"/>
        <w:jc w:val="both"/>
      </w:pPr>
    </w:p>
    <w:p w14:paraId="1C08A6E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치안 임무</w:t>
      </w:r>
    </w:p>
    <w:p w14:paraId="12F7305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20:4.1 </w:t>
      </w:r>
      <w:r>
        <w:rPr>
          <w:rFonts w:ascii="함초롬바탕" w:eastAsia="함초롬바탕" w:hAnsi="함초롬바탕" w:cs="함초롬바탕"/>
          <w:color w:val="262626"/>
        </w:rPr>
        <w:t>증여 아들의 행성 출현에 앞서, 거주 세계에 대개 치안 임무를 띤 파라다이스 아보날이 방문한다. 만약 그것이 최초의 치안 방문이라면, 아보날은 항상 물질적인 존재로서 육신화된다. 그는 배정된 행성에 필사 종족의 완전히 성장한 남성, 곧 그의 시대와 세대의 필사 창조체들이 온전히 볼 수 있고 물리적으로 접촉할 수 있는 존재로 나타난다. 치안 육신화 전체에 걸쳐 아보날 아들과 지역적 및 보편적 영적 힘들과의 연결은 온전하고 끊기지 않는다.</w:t>
      </w:r>
    </w:p>
    <w:p w14:paraId="3006B70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20:4.2 </w:t>
      </w:r>
      <w:r>
        <w:rPr>
          <w:rFonts w:ascii="함초롬바탕" w:eastAsia="함초롬바탕" w:hAnsi="함초롬바탕" w:cs="함초롬바탕"/>
          <w:color w:val="262626"/>
        </w:rPr>
        <w:t>증여 아들이 나타나기 전과 후에, 한 행성은 치안 방문을 여러 번 받을 수도 있다. 섭리 시대의 재판관으로서 행동하는 똑같은 아보날이나 다른 아보날이 그 행성을 여러 번 방문할 수도 있지만, 그러한 형식상의 심판 임무는 증여도 치안도 아니며, 아보날은 그러한 때 결코 육신화되지 않는다. 한 행성이 거듭해서 치안 임무의 축복을 받을 때에도, 아보날들이 반드시 필사 육신화를 받아들이지는 않는다. 필사 육신의 모습으로 봉사할 때에는 언제나 그 영역의 성인 존재로 나타나며, 여인에게서 태어나지 않는다.</w:t>
      </w:r>
    </w:p>
    <w:p w14:paraId="0CA842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20:4.3 </w:t>
      </w:r>
      <w:r>
        <w:rPr>
          <w:rFonts w:ascii="함초롬바탕" w:eastAsia="함초롬바탕" w:hAnsi="함초롬바탕" w:cs="함초롬바탕"/>
          <w:color w:val="262626"/>
        </w:rPr>
        <w:t>파라다이스 아들은 증여 임무나 치안 임무로 육신화할 때 체험 많은 조절자를 갖는다. 이러한 조절자는 각 육신화마다 다르다. 육신화된 하나님의 아들들의 마음에 내주하는 조절자들은 그들이 내주하는 인간-신성 존재들과의 융합을 통해 결코 인격을 얻을 수는 없지만, 그들은 종종 우주 아버지의 명령에 의해 인격화된다. 그러한 조절자들은 사람이 사는 영역들에 대한 신비의 관찰자들의 행정, 신원 확인, 파견을 위한 최상 디비닝턴 지휘 평의회를 구성한다. 그들은 또한 조절자들이 지상 장막이 필사적으로 해체되어 “아버지의 품”으로 돌아갈 때 그들을 받아들이고 인가한다. 이런 식으로 세계 심판관들의 충실한 조절자들은 그들 부류의 고귀한 우두머리가 된다.</w:t>
      </w:r>
    </w:p>
    <w:p w14:paraId="2E00F4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20:4.4 </w:t>
      </w:r>
      <w:r>
        <w:rPr>
          <w:rFonts w:ascii="함초롬바탕" w:eastAsia="함초롬바탕" w:hAnsi="함초롬바탕" w:cs="함초롬바탕"/>
          <w:color w:val="262626"/>
        </w:rPr>
        <w:t>유란시아는 치안 임무를 띤 아보날 아들의 방문을 받은 적이 없다. 유란시아가 일반적인 거주 세계의 계획을 따랐더라면 아담 시대와 그리스도 미가엘의 증여 사이에 언젠가 치안 임무를 받은 아보날 아들에 의해 축복받았을 것이다. 그러나 너희 행성에 대한 파라다이스 아들들의 정상적인 순서는 천구백 년 전 너희 창조자 아들이 그의 마지막 증여로 나타남으로써 완전히 흐트러졌다.</w:t>
      </w:r>
    </w:p>
    <w:p w14:paraId="75A04A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20:4.5 </w:t>
      </w:r>
      <w:r>
        <w:rPr>
          <w:rFonts w:ascii="함초롬바탕" w:eastAsia="함초롬바탕" w:hAnsi="함초롬바탕" w:cs="함초롬바탕"/>
          <w:color w:val="262626"/>
        </w:rPr>
        <w:t xml:space="preserve">유란시아는 치안 임무로 육신화하도록 임명된 아보날의 방문을 아직 받을 수도 있지만, 파라다이스 아들들의 미래 출현에 대해서는 “하늘의 천사들도 그러한 방문의 시기나 방식을 알지 못한다.” 미가엘 증여의 세계는 주(主) 아들의 개별적이고 인격적인 피보호 세계가 되며, 그러므로 전적으로 그의 계획과 판결에 따르기 때문이다. 그리고 너희 세계는 미가엘의 귀환 약속으로 인해 더욱 복잡해졌다. 네바돈 </w:t>
      </w:r>
      <w:r>
        <w:rPr>
          <w:rFonts w:ascii="함초롬바탕" w:eastAsia="함초롬바탕" w:hAnsi="함초롬바탕" w:cs="함초롬바탕"/>
          <w:color w:val="262626"/>
        </w:rPr>
        <w:lastRenderedPageBreak/>
        <w:t>미가엘의 유란시아 체류에 대한 오해와 상관없이, 한 가지는 확실히 진실이니, 곧 너희 세계로 돌아오겠다는 그의 약속이다. 이러한 전망에 비추어 볼 때, 유란시아에 대한 하나님의 파라다이스 아들들의 방문의 향후 순서는 오직 시간만이 드러낼 것이다.</w:t>
      </w:r>
    </w:p>
    <w:p w14:paraId="214F5E2A" w14:textId="77777777" w:rsidR="00220D64" w:rsidRDefault="00220D64">
      <w:pPr>
        <w:spacing w:beforeLines="50" w:before="120"/>
        <w:jc w:val="both"/>
      </w:pPr>
    </w:p>
    <w:p w14:paraId="7CDC443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하나님의 파라다이스 아들들의 증여</w:t>
      </w:r>
    </w:p>
    <w:p w14:paraId="29315BA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20:5.1 </w:t>
      </w:r>
      <w:r>
        <w:rPr>
          <w:rFonts w:ascii="함초롬바탕" w:eastAsia="함초롬바탕" w:hAnsi="함초롬바탕" w:cs="함초롬바탕"/>
          <w:color w:val="262626"/>
        </w:rPr>
        <w:t>영원 아들은 하나님의 영원한 말씀이다. 영원 아들은 영원하신 아버지의 “첫째” 절대적이고 무한한 생각의 완벽한 표현이다. 이 기원 아들의 인격적 복제 또는 신성한 연장이 필사 육신화의 증여 임무를 시작할 때, 신성한 “말씀이 육체가 되었다”는 말은 문자 그대로 사실이 되며, 이렇게 말씀은 동물 기원의 낮은 존재들 가운데 거한다.</w:t>
      </w:r>
    </w:p>
    <w:p w14:paraId="6595EAB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20:5.2 </w:t>
      </w:r>
      <w:r>
        <w:rPr>
          <w:rFonts w:ascii="함초롬바탕" w:eastAsia="함초롬바탕" w:hAnsi="함초롬바탕" w:cs="함초롬바탕"/>
          <w:color w:val="262626"/>
        </w:rPr>
        <w:t>유란시아에는 어떤 면에서 아들의 증여 목적이 우주 아버지의 태도에 영향을 주려는 것이라는 믿음이 널리 퍼져 있다. 그러나 너희가 깨우쳤다면 이것이 사실이 아님을 알 것이다. 아보날들과 미가엘 아들들의 증여는 이 아들들이 시간과 공간의 백성들과 행성들의 안전하고 공감하는 치안관이자 통치자가 되게 하도록 고안된 체험 과정의 필수적 부분이다. 칠중 증여 생애는 모든 파라다이스 창조자 아들들의 최상의 목표이다. 그리고 모든 치안 아들들은 1차 창조자 아들들과 파라다이스 영원 아들의 특징을 풍부하게 드러내는 동일한 봉사 정신에 의해 동기가 부여된다.</w:t>
      </w:r>
    </w:p>
    <w:p w14:paraId="435A28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20:5.3 </w:t>
      </w:r>
      <w:r>
        <w:rPr>
          <w:rFonts w:ascii="함초롬바탕" w:eastAsia="함초롬바탕" w:hAnsi="함초롬바탕" w:cs="함초롬바탕"/>
          <w:color w:val="262626"/>
        </w:rPr>
        <w:t>어떤 파라다이스 아들 계층은 생각 조절자들이 그 영역의 모든 정상적인 필사자들의 마음에 내주할 수 있도록 각 필사자가 사는 세계에 증여되어야 한다. 이는 모든 육신 위에 진리의 영이 부어질 때까지 생각 조절자들이 모든 진실한 인간들에게 오지 않기 때문이다. 그리고 진리의 영을 보내는 것은, 진화 세계에서 필사 증여 임무를 성공적으로 수행한 파라다이스 아들이 우주 본부로 귀환하는 것에 달려 있다.</w:t>
      </w:r>
    </w:p>
    <w:p w14:paraId="74C41A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20:5.4 </w:t>
      </w:r>
      <w:r>
        <w:rPr>
          <w:rFonts w:ascii="함초롬바탕" w:eastAsia="함초롬바탕" w:hAnsi="함초롬바탕" w:cs="함초롬바탕"/>
          <w:color w:val="262626"/>
        </w:rPr>
        <w:t>한 거주 행성의 오랜 역사가 진행되는 동안 많은 섭리 시대 심판이 일어날 것이며, 두 번 이상의 치안 임무가 일어날 수도 있지만, 보통 단 한 번만 증여 아들이 그 구체에서 봉사할 것이다. 각 거주 세계에는 태어나서 죽을 때까지 완전한 인간 생애를 사는 한 명의 증여 아들을 받아야 한다. 조만간, 영적 지위와 상관없이, 모든 인간 거주 세계는, 각 지역 우주에서 창조자 아들이 자신의 필사 증여를 위해 택하는 한 행성을 제외하고, 증여 임무를 띤 치안 아들을 맞이하게 되어 있다.</w:t>
      </w:r>
    </w:p>
    <w:p w14:paraId="224A6C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20:5.5 </w:t>
      </w:r>
      <w:r>
        <w:rPr>
          <w:rFonts w:ascii="함초롬바탕" w:eastAsia="함초롬바탕" w:hAnsi="함초롬바탕" w:cs="함초롬바탕"/>
          <w:color w:val="262626"/>
        </w:rPr>
        <w:t>증여 아들들에 대해 더 많이 이해할수록, 네바돈 역사에서 유란시아에 왜 그렇게 많은 관심이 집중되는지 더 잘 이해할 수 있다. 너희의 작고 보잘것없는 행성이 지역 우주의 관심사가 된 것은 단순히 그것이 나사렛 예수의 필사 고향 세계이기 때문이다. 그곳은 미가엘이 네바돈 우주의 최상의 인격적 주권을 성취한 무대이며, 너희 창조자 아들의 최종적이고 승리적인 증여의 장면이었다.</w:t>
      </w:r>
    </w:p>
    <w:p w14:paraId="1C244E3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20:5.6 </w:t>
      </w:r>
      <w:r>
        <w:rPr>
          <w:rFonts w:ascii="함초롬바탕" w:eastAsia="함초롬바탕" w:hAnsi="함초롬바탕" w:cs="함초롬바탕"/>
          <w:color w:val="262626"/>
        </w:rPr>
        <w:t>그의 지역 우주 본부에서 창조자 아들은, 특히 자신의 필사 증여가 완성된 후에, 그의 시간 대부분을 동료 아들들, 곧 치안 아들들과 다른 이들로 이루어진 단(團)을 상담하고 가르치는 데 보낸다. 사랑과 헌신으로, 부드러운 자비와 애정 어린 배려로, 이 치안 아들들은 공간의 세계들에 자신을 증여한다. 그리고 이러한 행성 봉사는 결코 미가엘들의 필사 증여보다 못하지 않다. 너희 창조자 아들이 유별난 불운을 겪은 구체를 창조체 체험에서의 그의 최종 모험 영역으로 선택했다는 것은 사실이다. 그러나 어떤 행성도 영적 재활을 위해 창조자 아들의 증여를 필요로 할 그러한 상태에 이를 수는 없었다. 증여 집단의 어느 아들이라도 똑같이 충분했을 것이다. 이는 지역 우주 세계들을 위한 그들의 모든 일에서, 치안 아들들이 그들의 파라다이스 형제인 창조자 아들만큼이나 똑같이 신성하게 효과적이고 온전히 지혜롭기 때문이다.</w:t>
      </w:r>
    </w:p>
    <w:p w14:paraId="37D96E5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20:5.7 </w:t>
      </w:r>
      <w:r>
        <w:rPr>
          <w:rFonts w:ascii="함초롬바탕" w:eastAsia="함초롬바탕" w:hAnsi="함초롬바탕" w:cs="함초롬바탕"/>
          <w:color w:val="262626"/>
        </w:rPr>
        <w:t xml:space="preserve">비록 재난의 가능성이 항상 그들의 증여 육신화 기간 동안 파라다이스 아들들을 따라다니지만, 나는 </w:t>
      </w:r>
      <w:r>
        <w:rPr>
          <w:rFonts w:ascii="함초롬바탕" w:eastAsia="함초롬바탕" w:hAnsi="함초롬바탕" w:cs="함초롬바탕"/>
          <w:color w:val="262626"/>
        </w:rPr>
        <w:lastRenderedPageBreak/>
        <w:t>증여 임무에서 치안 아들이나 창조자 아들의 실패나 과실에 대한 기록을 아직 본 적이 없다. 둘 다 절대적 완전함에 너무 가까운 기원을 지녀서 실패할 수 없다. 그들은 실제로 위험을 떠맡고, 실제로 살과 피를 가진 필사 창조체처럼 되며, 그렇게 함으로써 독특한 창조체 체험을 얻지만, 내가 관찰한 범위 안에서는 그들은 언제나 성공한다. 그들은 증여 임무의 목표를 성취하는 데 결코 실패하지 않는다. 네바돈 전역에 걸쳐 그들의 증여와 행성 사역 이야기는 너희 지역 우주 역사에서 가장 고귀하고 매혹적인 장을 구성한다.</w:t>
      </w:r>
    </w:p>
    <w:p w14:paraId="2B6B020F" w14:textId="77777777" w:rsidR="00220D64" w:rsidRDefault="00220D64">
      <w:pPr>
        <w:spacing w:beforeLines="50" w:before="120"/>
        <w:jc w:val="both"/>
      </w:pPr>
    </w:p>
    <w:p w14:paraId="433AB5F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필사자로 증여하는 생애</w:t>
      </w:r>
    </w:p>
    <w:p w14:paraId="3E64A21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20:6.1 </w:t>
      </w:r>
      <w:r>
        <w:rPr>
          <w:rFonts w:ascii="함초롬바탕" w:eastAsia="함초롬바탕" w:hAnsi="함초롬바탕" w:cs="함초롬바탕"/>
          <w:color w:val="262626"/>
        </w:rPr>
        <w:t>파라다이스 아들이 증여 아들로서 필사 육신화를 준비하고 들어가며 증여되는 행성에서 어머니를 얻게 되는 방법은 보편적인 신비이다. 그리고 이 소나링턴 기법의 작동을 탐지하려는 어떠한 노력도 실패할 것이다. 나사렛 예수의 필사 생애에 대한 숭고한 지식이 너희 혼 속으로 가라앉게 하되, 네바돈의 미가엘의 이 신비한 육신화가 어떻게 이루어졌는지에 대한 쓸모없는 추측에 생각을 낭비하지 말라. 우리 모두는 그러한 성취들이 신성한 본성으로 가능하다는 지식과 확신을 기뻐하고, 그러한 현상들을 이루기 위해 신성한 지혜에 의해 사용된 기법에 대한 헛된 추측에 시간을 낭비하지 말자.</w:t>
      </w:r>
    </w:p>
    <w:p w14:paraId="35AC58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20:6.2 </w:t>
      </w:r>
      <w:r>
        <w:rPr>
          <w:rFonts w:ascii="함초롬바탕" w:eastAsia="함초롬바탕" w:hAnsi="함초롬바탕" w:cs="함초롬바탕"/>
          <w:color w:val="262626"/>
        </w:rPr>
        <w:t>필사 증여 임무에서 파라다이스 아들은 항상 여자에게서 태어나며, 유란시아에서 예수가 그랬던 것처럼 그 영역의 남자 아이로 자란다. 이러한 최상 봉사의 아들들은 모두 인간과 똑같이 유아기에서 청년기를 거쳐 성인이 된다. 모든 면에서 그들은 그들이 태어난 종족의 인간들처럼 된다. 그들은 그들이 봉사하는 영역의 자녀들처럼 아버지께 탄원한다. 물질적 관점에서 보면, 이러한 신-인간 아들들은 단 한 가지 예외를 제외하고는 평범한 삶을 산다. 그들은 거주 세계에서 자손을 낳지 않는다. 이는 파라다이스 증여 아들들의 모든 계층에게 부과되는 보편적인 제한이다.</w:t>
      </w:r>
    </w:p>
    <w:p w14:paraId="2FD4ACC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20:6.3 </w:t>
      </w:r>
      <w:r>
        <w:rPr>
          <w:rFonts w:ascii="함초롬바탕" w:eastAsia="함초롬바탕" w:hAnsi="함초롬바탕" w:cs="함초롬바탕"/>
          <w:color w:val="262626"/>
        </w:rPr>
        <w:t>예수가 목수의 아들로서 너희 세계에서 일했듯이, 다른 파라다이스 아들들도 그들의 증여 행성들에서 다양한 직분으로 노동한다. 시간의 진화 행성들 중 하나에서의 증여 과정에서 어떤 파라다이스 아들도 종사하지 않은 소명은 거의 없다.</w:t>
      </w:r>
    </w:p>
    <w:p w14:paraId="0CF4A2D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20:6.4 </w:t>
      </w:r>
      <w:r>
        <w:rPr>
          <w:rFonts w:ascii="함초롬바탕" w:eastAsia="함초롬바탕" w:hAnsi="함초롬바탕" w:cs="함초롬바탕"/>
          <w:color w:val="262626"/>
        </w:rPr>
        <w:t>한 증여 아들이 필사 생애를 사는 체험을 익혔을 때, 그리고 그의 내주 생각 조절자와 완벽한 조화를 달성했을 때, 그는 육체 안에 있는 그의 형제들의 마음을 일깨우고 혼에 영감을 주도록 고안된 행성 임무의 부분을 시작한다. 교사로서 이 아들들은 오로지 자신들이 머무는 세계의 필사 종족들의 영적 계몽에 헌신한다.</w:t>
      </w:r>
    </w:p>
    <w:p w14:paraId="2017B81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20:6.5 </w:t>
      </w:r>
      <w:r>
        <w:rPr>
          <w:rFonts w:ascii="함초롬바탕" w:eastAsia="함초롬바탕" w:hAnsi="함초롬바탕" w:cs="함초롬바탕"/>
          <w:color w:val="262626"/>
        </w:rPr>
        <w:t>미가엘들과 아보날들의 필사 증여 생애는 대부분의 점에서 유사하나, 모든 점에서 동일하지는 않다. 치안 아들은, 너희 창조자 아들이 유란시아에서 육체 안에 있을 때 그리했던 것과 달리, “아들을 본 자는 누구든지 아버지를 본 것이다”라고 결코 선포하지 않는다. 그러나 증여된 아보날은 “나를 본 자는 곧 하나님의 영원 아들을 본 것이다”라고 선언한다. 치안 아들들은 우주 아버지로부터의 직접적인 후손이 아니며, 그들은 아버지의 뜻에 따라 육신화하는 것도 아니다. 그들은 항상 파라다이스 영원 아들의 의지에 따라 자신을 파라다이스 아들로서 증여한다.</w:t>
      </w:r>
    </w:p>
    <w:p w14:paraId="48FE4E1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20:6.6 </w:t>
      </w:r>
      <w:r>
        <w:rPr>
          <w:rFonts w:ascii="함초롬바탕" w:eastAsia="함초롬바탕" w:hAnsi="함초롬바탕" w:cs="함초롬바탕"/>
          <w:color w:val="262626"/>
        </w:rPr>
        <w:t xml:space="preserve">증여 아들인 창조자 아들이나 치안 아들이 죽음의 문으로 들어가면, 그들은 사흘째 되는 날에 다시 나타난다. 그러나 너희는 그들이 천구백 년 전 너희 세계에 머물렀던 창조자 아들이 맞이한 비극적인 최후를 그들이 언제나 맞는다고 생각해서는 안 된다. 나사렛 예수가 겪었던 특별하고 유별나게 잔인한 체험은 유란시아가 지역 우주에서 “십자가의 세계”로 알려지게 만들었다. 그러한 비인간적인 취급은 하나님의 아들에게 가해져야 할 필요는 없으며, 대부분의 행성들은 폭력적인 죽음을 가하지 않고, 그들이 </w:t>
      </w:r>
      <w:r>
        <w:rPr>
          <w:rFonts w:ascii="함초롬바탕" w:eastAsia="함초롬바탕" w:hAnsi="함초롬바탕" w:cs="함초롬바탕"/>
          <w:color w:val="262626"/>
        </w:rPr>
        <w:lastRenderedPageBreak/>
        <w:t>필사 생애를 마치고 한 섭리 시대를 끝내고 잠자는 생존자들을 심판하며 새로운 섭리 시대를 시작하도록 허용하면서 그들에게 더 사려 깊은 대우를 해 준다. 증여 아들은 죽어야만 하고 그 영역의 인간 종족의 모든 실제 체험을 통과해야 하지만, 이 죽음이 폭력적이거나 특이한 것이 되는 것은 신성한 계획의 요구 조건이 아니다.</w:t>
      </w:r>
    </w:p>
    <w:p w14:paraId="5F063B8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20:6.7 </w:t>
      </w:r>
      <w:r>
        <w:rPr>
          <w:rFonts w:ascii="함초롬바탕" w:eastAsia="함초롬바탕" w:hAnsi="함초롬바탕" w:cs="함초롬바탕"/>
          <w:color w:val="262626"/>
        </w:rPr>
        <w:t>증여 아들들이 폭력적인 죽음을 당하지 않을 때, 그들은 “엄격한 정의”의 요구나 “신성한 분노”를 달래기 위해서가 아니라, 오히려 증여를 완성하기 위해, 곧 필사 존재의 행성들에서 살아가는 창조체 생애를 구성하는 모든 것에서 육신화와 인격적 체험이라는 생애의 “잔을 마시기” 위해 자발적으로 생명을 내놓고 죽음의 문을 통과한다. 증여는 행성적으로 그리고 우주적으로 필요한 것이며, 육체적 죽음은 증여 임무의 단지 필요한 한 부분이다.</w:t>
      </w:r>
    </w:p>
    <w:p w14:paraId="0D271B0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20:6.8 </w:t>
      </w:r>
      <w:r>
        <w:rPr>
          <w:rFonts w:ascii="함초롬바탕" w:eastAsia="함초롬바탕" w:hAnsi="함초롬바탕" w:cs="함초롬바탕"/>
          <w:color w:val="262626"/>
        </w:rPr>
        <w:t>필사 육신화가 완성되면 봉사 중인 아보날은 파라다이스로 나아가 우주 아버지에 의해 받아들여지고, 배정된 지역 우주로 돌아가 창조자 아들에 의해 인정을 받는다. 그러고 나서 증여 아보날과 창조자 아들은 증여 세계에 거주하는 필사 종족들의 가슴속에서 기능하도록 그들의 합동 진리의 영을 보낸다. 지역 우주의 주권 이전 시대에는 이것은 창조 영에 의해 실행되는 두 아들의 합동 영이다. 그것은 미가엘의 일곱째 증여 이후 지역 우주를 특징짓는 진리의 영과는 다소 다르다.</w:t>
      </w:r>
    </w:p>
    <w:p w14:paraId="304421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20:6.9 </w:t>
      </w:r>
      <w:r>
        <w:rPr>
          <w:rFonts w:ascii="함초롬바탕" w:eastAsia="함초롬바탕" w:hAnsi="함초롬바탕" w:cs="함초롬바탕"/>
          <w:color w:val="262626"/>
        </w:rPr>
        <w:t>창조자 아들의 최종 증여가 완성되자마자, 그 지역 우주의 모든 아보날-증여 세계에 이전에 보내진 진리의 영은 본성적으로 변화하여, 더욱 문자 그대로 주권자 미가엘의 영이 된다. 이 현상은 미가엘-필사 증여 행성에서 봉사하도록 진리의 영이 해방되는 것과 동시에 일어난다. 그 후, 치안 아들의 증여의 영광을 받는 각 세계는, 그 치안 아들과 연합한 칠중 창조자 아들로부터, 지역 우주 주권자가 인격적으로 그 세계의 증여 아들로 육신화했더라면 받았을 바로 그와 동일한 영 위로자를 받게 될 것이다.</w:t>
      </w:r>
    </w:p>
    <w:p w14:paraId="40D640C9" w14:textId="77777777" w:rsidR="00220D64" w:rsidRDefault="00220D64">
      <w:pPr>
        <w:spacing w:beforeLines="50" w:before="120"/>
        <w:jc w:val="both"/>
      </w:pPr>
    </w:p>
    <w:p w14:paraId="768047F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삼위일체 교사 아들들</w:t>
      </w:r>
    </w:p>
    <w:p w14:paraId="3256C7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20:7.1 </w:t>
      </w:r>
      <w:r>
        <w:rPr>
          <w:rFonts w:ascii="함초롬바탕" w:eastAsia="함초롬바탕" w:hAnsi="함초롬바탕" w:cs="함초롬바탕"/>
          <w:color w:val="262626"/>
        </w:rPr>
        <w:t>이 지극히 인격적이고 지극히 영적인 파라다이스 아들들은 파라다이스 삼위일체에 의해 존재하게 된다. 그들은 하보나에서 데이날 계층으로 알려져 있다. 오르본톤에서 그들은 삼위일체 교사 아들들로 기록되는데, 그렇게 불린 것은 그들의 부모 계통 때문이다. 샐빙턴에서 그들은 때때로 파라다이스 영적 아들들로 일컬어진다.</w:t>
      </w:r>
    </w:p>
    <w:p w14:paraId="462F2B8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20:7.2 </w:t>
      </w:r>
      <w:r>
        <w:rPr>
          <w:rFonts w:ascii="함초롬바탕" w:eastAsia="함초롬바탕" w:hAnsi="함초롬바탕" w:cs="함초롬바탕"/>
          <w:color w:val="262626"/>
        </w:rPr>
        <w:t>숫자로 보면, 교사 아들들은 끊임없이 증가하고 있다. 마지막 보편적 인구 조사 방송은 중앙 우주와 초우주에서 기능하고 있는 이 삼위일체 아들들의 수가 이백십억이 조금 넘는다고 보고하며, 이는 파라다이스 예비 인원을 제외한 수인데, 예비 인원에는 현존하는 모든 삼위일체 교사 아들들의 삼분의 일 이상이 포함된다.</w:t>
      </w:r>
    </w:p>
    <w:p w14:paraId="1AA580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20:7.3 </w:t>
      </w:r>
      <w:r>
        <w:rPr>
          <w:rFonts w:ascii="함초롬바탕" w:eastAsia="함초롬바탕" w:hAnsi="함초롬바탕" w:cs="함초롬바탕"/>
          <w:color w:val="262626"/>
        </w:rPr>
        <w:t>데이날 아들 계층은 지역 우주나 초우주 정부의 유기적인 부분이 아니다. 그 구성원들은 창조자도, 회수자도, 재판관도, 통치자도 아니다. 그들은 우주 행정보다 도덕적 깨달음과 영적 발전에 더 많이 관심을 갖는다. 그들은 모든 영역의 영적 각성과 도덕적 지도에 헌신하는 보편적인 교육자들이다. 그들의 사역은 무한 영의 인격들의 사역과 밀접하게 연관되어 있으며, 창조체들의 파라다이스 상승과 긴밀하게 연관되어 있다.</w:t>
      </w:r>
    </w:p>
    <w:p w14:paraId="5A4D2ED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20:7.4 </w:t>
      </w:r>
      <w:r>
        <w:rPr>
          <w:rFonts w:ascii="함초롬바탕" w:eastAsia="함초롬바탕" w:hAnsi="함초롬바탕" w:cs="함초롬바탕"/>
          <w:color w:val="262626"/>
        </w:rPr>
        <w:t xml:space="preserve">이 삼위일체 아들들은 세 파라다이스 신들의 연합된 본성을 공유하지만, 하보나에서는 우주 아버지의 본성을 더 많이 반영하는 것처럼 보인다. 초우주에서는 영원 아들의 본성을 나타내는 것처럼 보이며, 지역 창조계에서는 무한 영의 특성을 묘사하는 것처럼 보인다. 모든 우주에서 그들은 봉사의 </w:t>
      </w:r>
      <w:r>
        <w:rPr>
          <w:rFonts w:ascii="함초롬바탕" w:eastAsia="함초롬바탕" w:hAnsi="함초롬바탕" w:cs="함초롬바탕"/>
          <w:color w:val="262626"/>
        </w:rPr>
        <w:lastRenderedPageBreak/>
        <w:t>화신이며 지혜의 분별이다.</w:t>
      </w:r>
    </w:p>
    <w:p w14:paraId="5E0AF3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20:7.5 </w:t>
      </w:r>
      <w:r>
        <w:rPr>
          <w:rFonts w:ascii="함초롬바탕" w:eastAsia="함초롬바탕" w:hAnsi="함초롬바탕" w:cs="함초롬바탕"/>
          <w:color w:val="262626"/>
        </w:rPr>
        <w:t>그들의 파라다이스 형제들인 미가엘과 아보날과는 달리, 삼위일체 교사 아들들은 중앙 우주에서 예비 훈련을 받지 않는다. 그들은 곧바로 초우주들의 본부로 파견되며, 그곳에서 어떤 지역 우주에서 봉사하도록 위임받는다. 이 진화 영역에서의 그들의 사역에서, 그들은 한 창조자 아들과 그와 연합한 치안 아들들의 결합된 영적 영향력을 활용하는데, 이는 데이날들이 그들 자신의 영적 인력을 소유하지 않기 때문이다.</w:t>
      </w:r>
    </w:p>
    <w:p w14:paraId="6536F4EE" w14:textId="77777777" w:rsidR="00220D64" w:rsidRDefault="00220D64">
      <w:pPr>
        <w:spacing w:beforeLines="50" w:before="120"/>
        <w:jc w:val="both"/>
      </w:pPr>
    </w:p>
    <w:p w14:paraId="085F2DE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데이날의 지역 우주 직분</w:t>
      </w:r>
    </w:p>
    <w:p w14:paraId="467179F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20:8.1 </w:t>
      </w:r>
      <w:r>
        <w:rPr>
          <w:rFonts w:ascii="함초롬바탕" w:eastAsia="함초롬바탕" w:hAnsi="함초롬바탕" w:cs="함초롬바탕"/>
          <w:color w:val="262626"/>
        </w:rPr>
        <w:t>파라다이스 영적 아들들은 독특한 삼위일체 기원 존재들이며, 이중 기원 우주들의 운영과 그토록 완전히 연관된 유일한 삼위일체 기원 창조체들이다. 그들은 필사 창조체들과 영적 존재들의 하위 계층에 대한 교육 사역에 애정을 가지고 헌신한다. 그들은 지역 체계에서 사역을 시작하고, 체험과 성취에 따라 별자리 봉사로 진보하여 지역 창조계의 가장 높은 일로 나아간다. 인가를 받은 후에는 그들이 봉사하는 지역 우주를 대표하는 영적 대사가 될 수도 있다.</w:t>
      </w:r>
    </w:p>
    <w:p w14:paraId="0A60102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20:8.2 </w:t>
      </w:r>
      <w:r>
        <w:rPr>
          <w:rFonts w:ascii="함초롬바탕" w:eastAsia="함초롬바탕" w:hAnsi="함초롬바탕" w:cs="함초롬바탕"/>
          <w:color w:val="262626"/>
        </w:rPr>
        <w:t>네바돈에 있는 교사 아들들의 정확한 수는 나도 모른다. 거기에는 수천 명의 이 아들들이 있다. 멜기세덱 학교의 많은 학과장들이 이 계층에 속하며, 정식으로 구성된 샐빙턴 대학의 교직원 전체는 이 아들들을 포함하여 십만이 넘는다. 많은 수가 다양한 모론시아 훈련 세계에 배치되지만, 그들은 필사 창조체들의 영적, 지적 진보에 전적으로 헌신하는 것은 아니다. 그들은 세라핌 존재들과 지역 창조계의 다른 원주민들의 교육에도 똑같이 관심이 있다. 그들의 조수들 가운데 많은 이들이 창조체-삼위일체화된 존재 계열에서 나온다.</w:t>
      </w:r>
    </w:p>
    <w:p w14:paraId="2257AC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20:8.3 </w:t>
      </w:r>
      <w:r>
        <w:rPr>
          <w:rFonts w:ascii="함초롬바탕" w:eastAsia="함초롬바탕" w:hAnsi="함초롬바탕" w:cs="함초롬바탕"/>
          <w:color w:val="262626"/>
        </w:rPr>
        <w:t>교사 아들들은, 전초 보초의 임무부터 별 연구생의 임무에 이르기까지, 우주 봉사의 모든 하위 단계의 자격 부여와 인증을 위한 모든 시험을 주관하고 모든 검사를 시행하는 교수진을 구성한다. 그들은 행성 과정에서부터 샐빙턴에 있는 높은 지혜 대학에 이르기까지 오랜 훈련 과정을 주관한다. 지혜와 진리 안에서 이러한 모험을 완수하는 상승 필사자와 야심찬 체루빔 모두에게 노력과 성취를 나타내는 인정이 주어진다.</w:t>
      </w:r>
    </w:p>
    <w:p w14:paraId="187A493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20:8.4 </w:t>
      </w:r>
      <w:r>
        <w:rPr>
          <w:rFonts w:ascii="함초롬바탕" w:eastAsia="함초롬바탕" w:hAnsi="함초롬바탕" w:cs="함초롬바탕"/>
          <w:color w:val="262626"/>
        </w:rPr>
        <w:t>모든 우주에서 하나님의 아들들은 모두 이 변함없이 신실하고 보편적으로 효율적인 삼위일체 교사 아들들에게 신세를 지고 있다. 그들은 모든 영 인격의 고귀한 스승이며, 심지어 하나님의 아들들 자신의 노련하고 진실한 스승이기도 하다. 그러나 교사 아들들의 임무와 기능의 끝없는 세부 사항들에 관해서는 내가 거의 알려줄 수 없다. 데이날 아들 신분 활동의 광대한 영역은 너희가 더 지적으로 진보하고, 너희 행성의 영적 고립이 끝난 뒤에야 유란시아에서 더 잘 이해될 것이다.</w:t>
      </w:r>
    </w:p>
    <w:p w14:paraId="26586A46" w14:textId="77777777" w:rsidR="00220D64" w:rsidRDefault="00220D64">
      <w:pPr>
        <w:spacing w:beforeLines="50" w:before="120"/>
        <w:jc w:val="both"/>
      </w:pPr>
    </w:p>
    <w:p w14:paraId="28F1D35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행성에 대한 데이날의 봉사</w:t>
      </w:r>
    </w:p>
    <w:p w14:paraId="6045E7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20:9.1 </w:t>
      </w:r>
      <w:r>
        <w:rPr>
          <w:rFonts w:ascii="함초롬바탕" w:eastAsia="함초롬바탕" w:hAnsi="함초롬바탕" w:cs="함초롬바탕"/>
          <w:color w:val="262626"/>
        </w:rPr>
        <w:t>진화 세계의 사건들의 진행이 영적인 시대의 개시를 위한 때가 무르익었음을 나타낼 때, 삼위일체 교사 아들들은 언제나 이 봉사에 기꺼이 자원한다. 유란시아는 영적인 시대, 우주적 깨달음의 천 년을 체험해 본 적이 없기 때문에 너희는 이러한 아들 계층에 익숙하지 않다. 그러나 교사 아들들은 지금도 너희 구체에 머물 예정에 관한 계획을 세우기 위해 너희 세계를 방문한다. 그들은 거주자들이 동물성의 사슬과 물질주의의 족쇄로부터 비교적 해방을 얻은 후에 유란시아에 나타날 것이다.</w:t>
      </w:r>
    </w:p>
    <w:p w14:paraId="74E067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20:9.2 </w:t>
      </w:r>
      <w:r>
        <w:rPr>
          <w:rFonts w:ascii="함초롬바탕" w:eastAsia="함초롬바탕" w:hAnsi="함초롬바탕" w:cs="함초롬바탕"/>
          <w:color w:val="262626"/>
        </w:rPr>
        <w:t xml:space="preserve">삼위일체 교사 아들들은 행성의 섭리 시대를 종결하는 것과 아무 관련이 없다. 그들은 죽은 자를 </w:t>
      </w:r>
      <w:r>
        <w:rPr>
          <w:rFonts w:ascii="함초롬바탕" w:eastAsia="함초롬바탕" w:hAnsi="함초롬바탕" w:cs="함초롬바탕"/>
          <w:color w:val="262626"/>
        </w:rPr>
        <w:lastRenderedPageBreak/>
        <w:t>심판하지도 않고 산 자를 변환하지도 않는다. 그러나 각 행성 임무에는 이러한 봉사를 수행하는 치안 아들이 동반된다. 교사 아들들은 영적 시대의 개시, 곧 진화 행성에서 영적 실체 시대의 동틈에 전적으로 관심을 갖는다. 그들은 물질적 지식과 일시적 지혜의 영적 대응물을 실제가 되게 한다.</w:t>
      </w:r>
    </w:p>
    <w:p w14:paraId="5FF6A1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20:9.3 </w:t>
      </w:r>
      <w:r>
        <w:rPr>
          <w:rFonts w:ascii="함초롬바탕" w:eastAsia="함초롬바탕" w:hAnsi="함초롬바탕" w:cs="함초롬바탕"/>
          <w:color w:val="262626"/>
        </w:rPr>
        <w:t>교사 아들들은 보통 행성 시간으로 천 년 동안 방문 행성에 남아 있다. 한 교사 아들이 행성의 천년 통치를 주재하며, 그의 계층의 일흔 동료들의 도움을 받는다. 데이날들은 필사 존재들에게 보일 만큼 육신화하거나 달리 물질화하지 않는다. 따라서 그들은 삼위일체 교사 아들들과 연관된 지역 우주 인격인 찬란한 저녁 별들의 활동을 통해 방문한 세계와 접촉한다.</w:t>
      </w:r>
    </w:p>
    <w:p w14:paraId="13AEFC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20:9.4 </w:t>
      </w:r>
      <w:r>
        <w:rPr>
          <w:rFonts w:ascii="함초롬바탕" w:eastAsia="함초롬바탕" w:hAnsi="함초롬바탕" w:cs="함초롬바탕"/>
          <w:color w:val="262626"/>
        </w:rPr>
        <w:t>데이날들은 거주 세계로 여러 번 돌아올 수도 있으며, 그들의 최종 임무에 뒤이어 그 행성은 빛과 생명의 구체라는 정착된 지위로 인도될 것이며, 이는 현재 우주 시대의 모든 필사자 거주 세계의 진화 목표이다. 필사 최종자 군단은 빛과 생명에 정착한 구체들과 많은 관련이 있으며, 그들의 행성 활동은 교사 아들들의 활동과 접촉한다. 사실, 데이날 아들 신분의 전체 계층은 시간과 공간의 진화 창조계에서 최종자 활동의 모든 단계와 밀접하게 연관되어 있다.</w:t>
      </w:r>
    </w:p>
    <w:p w14:paraId="3B2B002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20:9.5 </w:t>
      </w:r>
      <w:r>
        <w:rPr>
          <w:rFonts w:ascii="함초롬바탕" w:eastAsia="함초롬바탕" w:hAnsi="함초롬바탕" w:cs="함초롬바탕"/>
          <w:color w:val="262626"/>
        </w:rPr>
        <w:t>삼위일체 교사 아들들은 진화 상승 초기 단계를 거치는 필사자 진보 체제와 너무도 완전히 동일시되어 있는 것 같아서, 우리는 종종 미래 우주의 공개되지 않은 생애에서 그들의 최종자들과의 연관성에 대해 추측한다. 우리는 초우주들의 행정자들이 부분적으로는 삼위일체 기원 인격들이고 부분적으로는 삼위일체가 포용한 상승 진화 창조체들이라는 것을 관찰한다. 우리는 교사 아들들과 최종자들이 지금 시간 속 연합의 체험을 습득하고 있다고 굳게 믿는데, 이는 계시되지 않은 미래의 운명에서 더 가까운 관계를 위한 예비 훈련일 수도 있다. 유버사에서 우리는, 초우주들이 마침내 빛과 생명에 정착하게 될 때, 진화 세계의 문제들에 아주 철저하게 익숙해지고 진화 필사자들의 생애와 너무나 오래 연관되어 있던 이 파라다이스 교사 아들들이 아마도 파라다이스 최종자 군단과 영원한 연합으로 옮겨지리라고 믿는다.</w:t>
      </w:r>
    </w:p>
    <w:p w14:paraId="7BB16DAB" w14:textId="77777777" w:rsidR="00220D64" w:rsidRDefault="00220D64">
      <w:pPr>
        <w:spacing w:beforeLines="50" w:before="120"/>
        <w:jc w:val="both"/>
      </w:pPr>
    </w:p>
    <w:p w14:paraId="60C93E5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파라다이스 아들들의 연합 임무</w:t>
      </w:r>
    </w:p>
    <w:p w14:paraId="23698E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20:10.1 </w:t>
      </w:r>
      <w:r>
        <w:rPr>
          <w:rFonts w:ascii="함초롬바탕" w:eastAsia="함초롬바탕" w:hAnsi="함초롬바탕" w:cs="함초롬바탕"/>
          <w:color w:val="262626"/>
        </w:rPr>
        <w:t>하나님의 모든 파라다이스 아들들은 기원과 본성에서 신성하다. 각 세계를 위한 각 파라다이스 아들의 일은, 마치 그 봉사하는 아들이 하나님의 첫째이자 유일한 아들인 것과 똑같다.</w:t>
      </w:r>
    </w:p>
    <w:p w14:paraId="23854C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20:10.2 </w:t>
      </w:r>
      <w:r>
        <w:rPr>
          <w:rFonts w:ascii="함초롬바탕" w:eastAsia="함초롬바탕" w:hAnsi="함초롬바탕" w:cs="함초롬바탕"/>
          <w:color w:val="262626"/>
        </w:rPr>
        <w:t>파라다이스 아들들은 시간과 공간의 영역들에 대한 신의 세 개인의 활동하는 본성들의 신성한 현시이다. 창조자, 치안, 교사 아들들은 인간의 자녀들과 상승 잠재력을 가진 모든 우주 창조체들에게 영원한 신들의 선물이다. 이 아들들은 시간의 창조체들이 영원의 높은 영적 목표를 달성하도록 돕는 일에 끊임없이 헌신하는 신성한 사역자들이다.</w:t>
      </w:r>
    </w:p>
    <w:p w14:paraId="4BD303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20:10.3 </w:t>
      </w:r>
      <w:r>
        <w:rPr>
          <w:rFonts w:ascii="함초롬바탕" w:eastAsia="함초롬바탕" w:hAnsi="함초롬바탕" w:cs="함초롬바탕"/>
          <w:color w:val="262626"/>
        </w:rPr>
        <w:t>창조자 아들들 안에서 우주 아버지의 사랑은 영원 아들의 자비와 결합되어 미가엘들의 창조적 권능, 사랑의 사역, 이해심 있는 주권으로 지역 우주에 드러난다. 치안 아들들 안에서 영원 아들의 자비는 무한 영의 사역과 결합되어 진화 영역에서 심판, 봉사, 증여의 이 아보날들의 생애를 통해 계시된다. 삼위일체 교사 아들들 안에서 세 파라다이스 신들의 사랑, 자비, 사역이 최고의 시공 가치 수준에서 조율되어, 살아 있는 진리, 신성한 선함, 참된 영적 아름다움으로 우주에 제시된다.</w:t>
      </w:r>
    </w:p>
    <w:p w14:paraId="793D7E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20:10.4 </w:t>
      </w:r>
      <w:r>
        <w:rPr>
          <w:rFonts w:ascii="함초롬바탕" w:eastAsia="함초롬바탕" w:hAnsi="함초롬바탕" w:cs="함초롬바탕"/>
          <w:color w:val="262626"/>
        </w:rPr>
        <w:t xml:space="preserve">지역 우주에서 이 아들 계층들은 공간의 창조체들에게 파라다이스 신들을 계시하기 위해 협력한다. 지역 우주의 아버지로서, 창조자 아들은 우주 아버지의 무한한 성품을 드러낸다. 자비의 증여 아들로서, 아보날들은 무한한 긍휼의 영원 아들의 비할 데 없는 본성을 계시한다. 상승하는 인격들의 참된 교사로서, </w:t>
      </w:r>
      <w:r>
        <w:rPr>
          <w:rFonts w:ascii="함초롬바탕" w:eastAsia="함초롬바탕" w:hAnsi="함초롬바탕" w:cs="함초롬바탕"/>
          <w:color w:val="262626"/>
        </w:rPr>
        <w:lastRenderedPageBreak/>
        <w:t>삼위일체 데이날 아들들은 무한 영의 교사 인격을 드러낸다. 신성하고 완전한 협력 속에서 미가엘, 아보날, 데이날은 시간과 공간 우주에서, 그리고 그 우주들을 향해 최상 하나님의 인격과 주권을 실현하고 계시하는 데 기여한다. 그들의 삼자일체 활동의 조화 속에서, 하나님의 이 파라다이스 아들들은, 위대한 첫째 근원이며 중심의 신성이 영원한 파라다이스 섬으로부터 알려지지 않은 공간의 깊은 곳으로 끝없이 확장되는 것을 따라가면서, 언제나 신의 인격들의 선봉에서 활동한다.</w:t>
      </w:r>
    </w:p>
    <w:p w14:paraId="472E2C50"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20:10.5 </w:t>
      </w:r>
      <w:r>
        <w:rPr>
          <w:rFonts w:ascii="함초롬바탕" w:eastAsia="함초롬바탕" w:hAnsi="함초롬바탕" w:cs="함초롬바탕"/>
          <w:i/>
          <w:iCs/>
          <w:color w:val="6B5A45"/>
        </w:rPr>
        <w:t>[유버사의 지혜의 완성자가 발표함.]</w:t>
      </w:r>
    </w:p>
    <w:p w14:paraId="5166E196" w14:textId="77777777" w:rsidR="00220D64" w:rsidRDefault="00000000">
      <w:pPr>
        <w:pStyle w:val="1"/>
        <w:keepNext/>
        <w:pageBreakBefore/>
        <w:pBdr>
          <w:bottom w:val="double" w:sz="6" w:space="10" w:color="B08D57"/>
        </w:pBdr>
        <w:spacing w:before="600" w:after="360"/>
        <w:jc w:val="center"/>
      </w:pPr>
      <w:bookmarkStart w:id="21" w:name="paper021"/>
      <w:r>
        <w:rPr>
          <w:rFonts w:ascii="함초롬바탕" w:eastAsia="함초롬바탕" w:hAnsi="함초롬바탕" w:cs="함초롬바탕"/>
          <w:color w:val="B08D57"/>
          <w:spacing w:val="40"/>
          <w:sz w:val="24"/>
          <w:szCs w:val="24"/>
        </w:rPr>
        <w:lastRenderedPageBreak/>
        <w:t>제21편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파라다이스 창조자 아들들</w:t>
      </w:r>
      <w:bookmarkEnd w:id="21"/>
    </w:p>
    <w:p w14:paraId="72E9203D" w14:textId="77777777" w:rsidR="00220D64" w:rsidRDefault="00220D64">
      <w:pPr>
        <w:spacing w:beforeLines="50" w:before="120"/>
        <w:jc w:val="both"/>
      </w:pPr>
    </w:p>
    <w:p w14:paraId="7486C1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21:0.1 </w:t>
      </w:r>
      <w:r>
        <w:rPr>
          <w:rFonts w:ascii="함초롬바탕" w:eastAsia="함초롬바탕" w:hAnsi="함초롬바탕" w:cs="함초롬바탕"/>
          <w:color w:val="262626"/>
        </w:rPr>
        <w:t>창조자 아들들은 시간과 공간의 지역 우주의 창조자이자 통치자이다. 이러한 우주 창조자들과 주권자들은 이중 기원을 가졌으며, 하나님 아버지와 하나님 아들의 특성을 구현한다. 그러나 각 창조자 아들은 다른 모든 아들과 다르다. 각자는 인격뿐만 아니라 본성에서도 독특하며, 각자는 자기 기원의 완전한 신 이상에서 나온 “독생 아들”이다.</w:t>
      </w:r>
    </w:p>
    <w:p w14:paraId="70C639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21:0.2 </w:t>
      </w:r>
      <w:r>
        <w:rPr>
          <w:rFonts w:ascii="함초롬바탕" w:eastAsia="함초롬바탕" w:hAnsi="함초롬바탕" w:cs="함초롬바탕"/>
          <w:color w:val="262626"/>
        </w:rPr>
        <w:t>지역 우주를 조직하고 진화시키며 완성하는 방대한 작업에서, 이 높은 아들들은 항상 우주 아버지의 지속적인 승인을 누린다. 창조자 아들과 파라다이스 아버지의 관계는 감동적이며 지극히 훌륭하다. 신 부모가 자기들의 신성한 자손에게 품은 깊은 애정은, 필사 부모가 자녀에게 품는 아름답고 거의 신성한 사랑의 샘임이 틀림없다.</w:t>
      </w:r>
    </w:p>
    <w:p w14:paraId="7FA932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21:0.3 </w:t>
      </w:r>
      <w:r>
        <w:rPr>
          <w:rFonts w:ascii="함초롬바탕" w:eastAsia="함초롬바탕" w:hAnsi="함초롬바탕" w:cs="함초롬바탕"/>
          <w:color w:val="262626"/>
        </w:rPr>
        <w:t>이 1차 파라다이스 아들들은 미가엘로서 인격화된다. 그들이 자기 우주들을 세우려고 파라다이스에서 나아갈 때, 창조자 미가엘로 알려진다. 최상 권위에 자리 잡으면, 그들은 주(主) 미가엘이라 불린다. 때때로 우리는 너희 네바돈 우주의 주권자를 그리스도 미가엘이라고 언급한다. 그들은 자기 계층과 본성의 첫째 아들의 명칭인 “미가엘 계층”을 따라 항상 그리고 영원히 통치한다.</w:t>
      </w:r>
    </w:p>
    <w:p w14:paraId="19055C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21:0.4 </w:t>
      </w:r>
      <w:r>
        <w:rPr>
          <w:rFonts w:ascii="함초롬바탕" w:eastAsia="함초롬바탕" w:hAnsi="함초롬바탕" w:cs="함초롬바탕"/>
          <w:color w:val="262626"/>
        </w:rPr>
        <w:t>원래의 또는 첫째로 태어난 미가엘은 물질적 존재로서 육신화를 겪은 적이 없었지만, 하보나의 일곱 회로에서 영적 창조체 상승의 체험을 일곱 번 거쳤고, 바깥 영역들에서부터 중앙 창조계의 가장 안쪽 회로까지 전진했다. 미가엘 계층은 대우주를 이 끝에서 저 끝까지 안다. 미가엘들이 인격적으로 참여하지 않은, 시간과 공간에 속한 자녀들의 본질적 체험은 하나도 없다. 사실 그들은 신성한 본성뿐 아니라, 가장 높은 데서 가장 낮은 데까지 모든 본성을 의미하는, 너희의 본성에도 실제로 참여하는 자들이다.</w:t>
      </w:r>
    </w:p>
    <w:p w14:paraId="7DB5091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21:0.5 </w:t>
      </w:r>
      <w:r>
        <w:rPr>
          <w:rFonts w:ascii="함초롬바탕" w:eastAsia="함초롬바탕" w:hAnsi="함초롬바탕" w:cs="함초롬바탕"/>
          <w:color w:val="262626"/>
        </w:rPr>
        <w:t>원래의 미가엘은 1차 파라다이스 아들들이 만물의 중심에 대회를 위하여 모일 때 주재하는 우두머리이다. 얼마 전에 유버사에서 우리는, 부모의 현존 안에 모여 우주들의 우주의 통일과 안정 진척에 관한 심의에 참여하는 십오만 창조자 아들들이 영원한 섬에서 개최한 특별 총회의 우주 방송을 기록했다. 이들은 주권자 미가엘들, 즉 칠중 증여 아들들의 선발된 집단이었다.</w:t>
      </w:r>
    </w:p>
    <w:p w14:paraId="252B999E" w14:textId="77777777" w:rsidR="00220D64" w:rsidRDefault="00220D64">
      <w:pPr>
        <w:spacing w:beforeLines="50" w:before="120"/>
        <w:jc w:val="both"/>
      </w:pPr>
    </w:p>
    <w:p w14:paraId="14B1147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창조자 아들의 기원과 본성</w:t>
      </w:r>
    </w:p>
    <w:p w14:paraId="686A2F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21:1.1 </w:t>
      </w:r>
      <w:r>
        <w:rPr>
          <w:rFonts w:ascii="함초롬바탕" w:eastAsia="함초롬바탕" w:hAnsi="함초롬바탕" w:cs="함초롬바탕"/>
          <w:color w:val="262626"/>
        </w:rPr>
        <w:t>영원 아들 안에 있는 절대적 영적 관념의 충만함이 우주 아버지 안에 있는 절대적 인격 개념의 충만함과 마주칠 때, 그러한 창조적 연합이 마침내 온전히 이루어질 때, 영의 절대적 동일성과 인격 개념의 무한한 하나됨이 일어날 때, 바로 그때 그 자리에서, 두 무한한 신 어느 쪽도 인격이나 특권을 조금도 잃지 않은 채, 새롭고 독창적인 창조자 아들이 온전한 존재로 섬광처럼 나타난다. 이 아들은, 그 연합으로 권능과 완전함을 지닌 이 새로운 창조자 인격을 낳는, 완전한 이상과 강력한 관념의 독생 아들이다.</w:t>
      </w:r>
    </w:p>
    <w:p w14:paraId="4CA4BD2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21:1.2 </w:t>
      </w:r>
      <w:r>
        <w:rPr>
          <w:rFonts w:ascii="함초롬바탕" w:eastAsia="함초롬바탕" w:hAnsi="함초롬바탕" w:cs="함초롬바탕"/>
          <w:color w:val="262626"/>
        </w:rPr>
        <w:t xml:space="preserve">각 창조자 아들은, 우주들의 우주에 영존하는 창조자들의 두 무한하고 영원하며 완전한 마음이 지닌 독창적 개념들이 완벽히 연합하여 낳은, 유일하게 태어났고 유일하게 태어날 수 있는 자손이다. 결코 또 다른 그런 아들이 있을 수 없는 이유는, 각 창조자 아들이, 이 미가엘 아들을 존재하게 한 그 신성한 창조적 잠재력 안에서 발견되거나, 그것으로 표현되거나, 또는 그것에서 영원토록 진화될 수 있는 모든 신성한 </w:t>
      </w:r>
      <w:r>
        <w:rPr>
          <w:rFonts w:ascii="함초롬바탕" w:eastAsia="함초롬바탕" w:hAnsi="함초롬바탕" w:cs="함초롬바탕"/>
          <w:color w:val="262626"/>
        </w:rPr>
        <w:lastRenderedPageBreak/>
        <w:t>실체의 모든 가능성, 모든 특징, 모든 단계의 제한 없는, 완성되고 최종적인 표현이며 구현이기 때문이다. 각 창조자 아들은 자신의 신성한 기원을 이루는, 통합된 신 개념들의 절대자이다.</w:t>
      </w:r>
    </w:p>
    <w:p w14:paraId="66F8DB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21:1.3 </w:t>
      </w:r>
      <w:r>
        <w:rPr>
          <w:rFonts w:ascii="함초롬바탕" w:eastAsia="함초롬바탕" w:hAnsi="함초롬바탕" w:cs="함초롬바탕"/>
          <w:color w:val="262626"/>
        </w:rPr>
        <w:t>이 창조자 아들들의 신성한 본성은 원칙적으로 양쪽 파라다이스 부모의 속성들에서 동등하게 파생된다. 모두가 우주 아버지의 신성한 본성의 충만함과 영원 아들의 창조적 특권에 참여하지만, 우주들 안에서 미가엘 기능의 실제적인 작용을 관찰할 때 우리는 뚜렷한 차이점들을 식별한다. 어떤 창조자 아들들은 하나님 아버지를 더 닮은 듯 보이고, 다른 아들들은 하나님 아들을 더 닮은 듯 보인다. 예를 들어, 네바돈 우주의 행정 경향은 그 창조자이자 통치 아들이 영원 어머니 아들의 본성과 성품을 더 닮은 존재임을 시사한다. 더 나아가, 어떤 우주들은 하나님 아버지와 하나님 아들을 똑같이 닮아 보이는 파라다이스 미가엘들이 주재한다는 점을 명시해야 한다. 그리고 이러한 관찰들은 결코 암시적인 비판이 아니며, 단지 사실의 기록일 뿐이다.</w:t>
      </w:r>
    </w:p>
    <w:p w14:paraId="7411691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21:1.4 </w:t>
      </w:r>
      <w:r>
        <w:rPr>
          <w:rFonts w:ascii="함초롬바탕" w:eastAsia="함초롬바탕" w:hAnsi="함초롬바탕" w:cs="함초롬바탕"/>
          <w:color w:val="262626"/>
        </w:rPr>
        <w:t>나는 존재하는 창조자 아들들의 정확한 수를 알지 못하지만, 칠십만 이상이 있다고 믿을 만한 충분한 이유가 있다. 우리는 통합으로 늘 계신 이들이 정확히 칠십만이 있으며 더는 창조되지 않음을 안다. 우리는 또한 현 우주 시대에 정해진 계획들이, 각 지역 우주에 삼위일체의 상담 대사로서 한 명의 통합으로 늘 계신 이가 배치될 것을 시사하는 듯함을 관찰한다. 우리는 계속 늘어나는 창조자 아들들의 수가 이미 통합으로 늘 계신 이들의 고정된 수를 넘어섰다는 점에 더욱 주목한다. 그러나 칠십만을 넘는 미가엘들의 운명에 관해서는 들은 바가 없다.</w:t>
      </w:r>
    </w:p>
    <w:p w14:paraId="5AFAB735" w14:textId="77777777" w:rsidR="00220D64" w:rsidRDefault="00220D64">
      <w:pPr>
        <w:spacing w:beforeLines="50" w:before="120"/>
        <w:jc w:val="both"/>
      </w:pPr>
    </w:p>
    <w:p w14:paraId="5F534A4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지역 우주의 창조자</w:t>
      </w:r>
    </w:p>
    <w:p w14:paraId="1955D1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21:2.1 </w:t>
      </w:r>
      <w:r>
        <w:rPr>
          <w:rFonts w:ascii="함초롬바탕" w:eastAsia="함초롬바탕" w:hAnsi="함초롬바탕" w:cs="함초롬바탕"/>
          <w:color w:val="262626"/>
        </w:rPr>
        <w:t>파라다이스 아들들의 1차 계층은 각자의 영역, 곧 시간과 공간의 지역 우주들, 곧 일곱 진화 초우주의 기본 창조 단위인 영역들의 설계자, 창조자, 건설자, 행정자이다. 창조자 아들은 자신의 미래 우주 활동의 공간 위치를 선택하도록 허락받지만, 자기 우주의 물리적 조직조차 시작하기 전에, 그는 자신의 계획된 활동이 펼쳐질 초우주에 위치한 다양한 창조계에서 자신보다 앞선 형제들의 노력을 연구하는 데 바쳐진 오랜 관찰 기간을 보내야 한다. 그리고 이 모든 것에 앞서, 미가엘 아들은 파라다이스 관찰과 하보나 훈련의 길고 독특한 체험을 마쳤을 것이다.</w:t>
      </w:r>
    </w:p>
    <w:p w14:paraId="0C4577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21:2.2 </w:t>
      </w:r>
      <w:r>
        <w:rPr>
          <w:rFonts w:ascii="함초롬바탕" w:eastAsia="함초롬바탕" w:hAnsi="함초롬바탕" w:cs="함초롬바탕"/>
          <w:color w:val="262626"/>
        </w:rPr>
        <w:t>창조자 아들이 우주 건설의 모험에 착수하여, 자신이 조직한 지역 우주의 우두머리, 곧 사실상 하나님이 되기 위해 파라다이스를 떠날 때, 그는 비로소 셋째 근원이며 중심과 친밀하게 접촉하며 여러 면에서 그에게 의존하는 자신을 발견한다. 무한 영은 만물의 중심에서 아버지와 아들과 함께 머물지만, 각 창조자 아들에게 실제적이고 유능한 돕는 이로서 기능하도록 운명 지어져 있다. 따라서 각 창조자 아들은 무한 영의 한 창조적 딸을 동반하는데, 이 존재는 신성한 사역자이자 새로운 지역 우주의 어머니 영이 되도록 운명 지어져 있다.</w:t>
      </w:r>
    </w:p>
    <w:p w14:paraId="6009E56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21:2.3 </w:t>
      </w:r>
      <w:r>
        <w:rPr>
          <w:rFonts w:ascii="함초롬바탕" w:eastAsia="함초롬바탕" w:hAnsi="함초롬바탕" w:cs="함초롬바탕"/>
          <w:color w:val="262626"/>
        </w:rPr>
        <w:t>이 경우에 미가엘 아들의 출발은, 이 근원들과 중심들의 선재에 내재된 특정 한계들과 다른 몇 가지 선행 권능 및 현존들에만 종속될 뿐, 그의 창조자 특권을 파라다이스 근원들과 중심들로부터 영원히 해방시킨다. 그 밖의 점에서는 전능한 지역 우주 아버지의 창조자 특권에 대한 이러한 한계들 가운데 다음이 포함된다.</w:t>
      </w:r>
    </w:p>
    <w:p w14:paraId="76B34C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21:2.4 </w:t>
      </w:r>
      <w:r>
        <w:rPr>
          <w:rFonts w:ascii="함초롬바탕" w:eastAsia="함초롬바탕" w:hAnsi="함초롬바탕" w:cs="함초롬바탕"/>
          <w:color w:val="262626"/>
        </w:rPr>
        <w:t>1. 에너지-물질은 무한 영이 지배한다. 크든 작든 어떤 새로운 형태의 사물이 창조되기 전에, 에너지-물질의 어떤 새로운 변형이 시도되기 전에, 창조자 아들은 무한 영의 동의와 작업 협력을 확보해야 한다.</w:t>
      </w:r>
    </w:p>
    <w:p w14:paraId="579C1BFC"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21:2.5 </w:t>
      </w:r>
      <w:r>
        <w:rPr>
          <w:rFonts w:ascii="함초롬바탕" w:eastAsia="함초롬바탕" w:hAnsi="함초롬바탕" w:cs="함초롬바탕"/>
          <w:color w:val="262626"/>
        </w:rPr>
        <w:t>2. 창조체 설계와 유형은 영원 아들이 통제한다. 창조자 아들이 어떤 새로운 유형의 존재, 어떤 새로운 창조체 설계를 창조하는 일에 관여하기 전에, 그는 영원한 기원 어머니 아들의 동의를 확보해야 한다.</w:t>
      </w:r>
    </w:p>
    <w:p w14:paraId="1AEA69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21:2.6 </w:t>
      </w:r>
      <w:r>
        <w:rPr>
          <w:rFonts w:ascii="함초롬바탕" w:eastAsia="함초롬바탕" w:hAnsi="함초롬바탕" w:cs="함초롬바탕"/>
          <w:color w:val="262626"/>
        </w:rPr>
        <w:t>3. 인격은 우주 아버지가 설계하고 수여한다.</w:t>
      </w:r>
    </w:p>
    <w:p w14:paraId="2DD9E8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21:2.7 </w:t>
      </w:r>
      <w:r>
        <w:rPr>
          <w:rFonts w:ascii="함초롬바탕" w:eastAsia="함초롬바탕" w:hAnsi="함초롬바탕" w:cs="함초롬바탕"/>
          <w:color w:val="262626"/>
        </w:rPr>
        <w:t>마음의 유형과 원형은 존재의 선(先)창조체적 요인들이 결정한다. 이러한 요인들이 연합하여 한 창조체(인격적이든 아니든)를 구성한 뒤에, 마음은 셋째 근원이며 중심의 부여이며, 셋째 근원이며 중심은 파라다이스 창조자 수준 아래의 모든 존재에게 마음 사역을 베푸는 보편적 근원이다.</w:t>
      </w:r>
    </w:p>
    <w:p w14:paraId="1BC531F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21:2.8 </w:t>
      </w:r>
      <w:r>
        <w:rPr>
          <w:rFonts w:ascii="함초롬바탕" w:eastAsia="함초롬바탕" w:hAnsi="함초롬바탕" w:cs="함초롬바탕"/>
          <w:color w:val="262626"/>
        </w:rPr>
        <w:t>영 설계와 유형의 통제는 그것들의 현시 수준에 달려 있다. 최종 분석에서, 영 설계는 삼위일체에 의해, 또는 삼위일체 인격들, 곧 아버지, 아들, 영의 삼위일체 이전 영 부여에 의해 통제된다.</w:t>
      </w:r>
    </w:p>
    <w:p w14:paraId="771B296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21:2.9 </w:t>
      </w:r>
      <w:r>
        <w:rPr>
          <w:rFonts w:ascii="함초롬바탕" w:eastAsia="함초롬바탕" w:hAnsi="함초롬바탕" w:cs="함초롬바탕"/>
          <w:color w:val="262626"/>
        </w:rPr>
        <w:t>그러한 완전하고 신성한 아들이 자신이 선택한 우주의 공간 위치를 차지했을 때, 우주 물질화와 대체적 평형이라는 초기 문제들이 해결되었을 때, 그가 무한 영의 보완적 딸과 효과적이고 협력적인 작업 연합을 형성했을 때, 그때 이 우주 아들과 이 우주 영은 자기 지역 우주 자녀들의 무수한 무리에 기원을 주도록 설계된 그 연락을 시작한다. 이 사건과 관련하여, 파라다이스 무한 영의 창조 영 초점화는 본성이 변하여 지역 우주 어머니 영의 인격적 특성을 띤다.</w:t>
      </w:r>
    </w:p>
    <w:p w14:paraId="6810F9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21:2.10 </w:t>
      </w:r>
      <w:r>
        <w:rPr>
          <w:rFonts w:ascii="함초롬바탕" w:eastAsia="함초롬바탕" w:hAnsi="함초롬바탕" w:cs="함초롬바탕"/>
          <w:color w:val="262626"/>
        </w:rPr>
        <w:t>모든 창조자 아들이 신성하게 파라다이스 부모를 닮았음에도, 아무도 다른 이를 정확히 닮지는 않는다. 각자는 인격뿐 아니라 본성에서도 독특하고, 다양하며, 배타적이고, 독창적이다. 그리고 그들이 각자 영역의 생명 계획을 세운 건축가이자 제작자이므로, 바로 이 다양성 때문에, 그들의 영역 역시 그 안에서 창조되거나 나중에 진화할, 미가엘에서 파생된 살아 있는 존재의 모든 형태와 국면에서 다양성이 보장된다. 따라서 지역 우주에 토착인 창조체 계층들은 상당히 다양하다. 모든 면에서 동일한 이중 기원 토착 존재가 다스리거나 거주하는 영역은 둘도 없다. 어느 초우주 안에서든, 그들의 고유한 속성 중 절반은 한결같은 창조 영들에서 파생되므로 상당히 비슷하고, 나머지 절반은 다양한 창조자 아들들에게서 파생되므로 각기 다르다. 그러나 그러한 다양성은 창조 영에서 단일한 기원을 가진 창조체들이나, 중앙 우주 또는 초우주들에 토착인 들여온 존재들의 특징이 되지는 않는다.</w:t>
      </w:r>
    </w:p>
    <w:p w14:paraId="6E4A8C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21:2.11 </w:t>
      </w:r>
      <w:r>
        <w:rPr>
          <w:rFonts w:ascii="함초롬바탕" w:eastAsia="함초롬바탕" w:hAnsi="함초롬바탕" w:cs="함초롬바탕"/>
          <w:color w:val="262626"/>
        </w:rPr>
        <w:t>미가엘 아들이 자기 우주에 없을 때, 그 정부는 첫째로 태어난 토착 존재, 곧 찬란한 새벽별, 지역 우주 최고 집행자가 지휘한다. 그러한 때에 통합으로 늘 계신 이의 조언과 상담은 헤아릴 수 없이 귀중하다. 이러한 부재 기간에 창조자 아들은 연합된 어머니 영에게 거주 세계들과 자기 필사 자녀들의 가슴에 대한 자신의 영적 현존의 상위통제를 위임할 수 있다. 그리고 지역 우주의 어머니 영은 항상 그 본부에 머물면서, 그러한 진화 영역의 가장 먼 구석까지 양육하는 보살핌과 영적 사역을 뻗친다.</w:t>
      </w:r>
    </w:p>
    <w:p w14:paraId="3CFBE79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21:2.12 </w:t>
      </w:r>
      <w:r>
        <w:rPr>
          <w:rFonts w:ascii="함초롬바탕" w:eastAsia="함초롬바탕" w:hAnsi="함초롬바탕" w:cs="함초롬바탕"/>
          <w:color w:val="262626"/>
        </w:rPr>
        <w:t>창조자 아들이 자기 지역 우주에 인격적으로 현존하는 것이, 확립된 물질 창조계가 순조롭게 운영되는 데 필요한 것은 아니다. 그러한 아들들은 파라다이스로 여행할 수 있어도, 그들의 우주들은 공간을 가르며 계속 나아간다. 그들은 시간의 자녀로서 육신화하기 위해 자신의 권능 계통을 내려놓을 수도 있지만, 그래도 그들의 영역들은 각자의 중심 둘레를 계속 돈다. 어떤 물질 조직도 파라다이스의 절대 중력 붙듦이나 무제한 절대자의 공간 현존에 내재된 우주적 상위통제로부터 독립되어 있지 않다.</w:t>
      </w:r>
    </w:p>
    <w:p w14:paraId="26F103A5" w14:textId="77777777" w:rsidR="00220D64" w:rsidRDefault="00220D64">
      <w:pPr>
        <w:spacing w:beforeLines="50" w:before="120"/>
        <w:jc w:val="both"/>
      </w:pPr>
    </w:p>
    <w:p w14:paraId="07259EB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지역 우주의 주권</w:t>
      </w:r>
    </w:p>
    <w:p w14:paraId="4946C12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21:3.1 </w:t>
      </w:r>
      <w:r>
        <w:rPr>
          <w:rFonts w:ascii="함초롬바탕" w:eastAsia="함초롬바탕" w:hAnsi="함초롬바탕" w:cs="함초롬바탕"/>
          <w:color w:val="262626"/>
        </w:rPr>
        <w:t xml:space="preserve">창조자 아들은 파라다이스 삼위일체의 동의와, 관련된 초우주를 감독하는 주(主) 영의 확인으로 </w:t>
      </w:r>
      <w:r>
        <w:rPr>
          <w:rFonts w:ascii="함초롬바탕" w:eastAsia="함초롬바탕" w:hAnsi="함초롬바탕" w:cs="함초롬바탕"/>
          <w:color w:val="262626"/>
        </w:rPr>
        <w:lastRenderedPageBreak/>
        <w:t>일정한 범위의 우주를 부여받는다. 그러한 행동은 물리적 소유의 권원(權原), 곧 우주 임대권을 구성한다. 그러나 미가엘 아들이 이 초기적이고 자기 제한적인 통치 단계에서 스스로 획득한 주권의 체험적 최상위성으로 격상되는 것은, 우주 창조와 육신화 증여의 작업에서 쌓은 자신의 인격적 체험들의 결과로 온다. 증여로 획득한 주권이 달성될 때까지 그는 우주 아버지의 대리 통치자로서 다스린다.</w:t>
      </w:r>
    </w:p>
    <w:p w14:paraId="3A6CB38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21:3.2 </w:t>
      </w:r>
      <w:r>
        <w:rPr>
          <w:rFonts w:ascii="함초롬바탕" w:eastAsia="함초롬바탕" w:hAnsi="함초롬바탕" w:cs="함초롬바탕"/>
          <w:color w:val="262626"/>
        </w:rPr>
        <w:t>창조자 아들은 언제든지 자신의 인격적 창조계에 대한 완전한 주권을 주장할 수 있었지만, 그는 현명하게 그렇게 하지 않는다. 만약 창조체 증여를 거치기 전에, 그가 획득하지 않은 최상 주권을 차지했다면, 그의 지역 우주에 거주하는 파라다이스 인격들은 철수할 것이다. 그러나 이것은 시간과 공간의 모든 창조계를 통틀어 발생한 적이 없다.</w:t>
      </w:r>
    </w:p>
    <w:p w14:paraId="772F60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21:3.3 </w:t>
      </w:r>
      <w:r>
        <w:rPr>
          <w:rFonts w:ascii="함초롬바탕" w:eastAsia="함초롬바탕" w:hAnsi="함초롬바탕" w:cs="함초롬바탕"/>
          <w:color w:val="262626"/>
        </w:rPr>
        <w:t>창조자직이라는 사실은 완전한 주권을 내포하지만, 미가엘들은 그것을 체험적으로 얻기를 선택하며, 그럼으로써 지역 우주 행정에 소속된 모든 파라다이스 인격들의 전적인 협력을 유지한다. 우리는 달리 행동한 미가엘을 알지 못한다. 그러나 그들 모두 그렇게 할 수도 있었으니, 그들은 참으로 자유 의지를 지닌 아들들이다.</w:t>
      </w:r>
    </w:p>
    <w:p w14:paraId="6FA3C19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21:3.4 </w:t>
      </w:r>
      <w:r>
        <w:rPr>
          <w:rFonts w:ascii="함초롬바탕" w:eastAsia="함초롬바탕" w:hAnsi="함초롬바탕" w:cs="함초롬바탕"/>
          <w:color w:val="262626"/>
        </w:rPr>
        <w:t>지역 우주에서 창조자 아들의 주권은 여섯, 어쩌면 일곱 단계의 체험적 발현을 거친다. 이들은 다음 순서로 나타난다.</w:t>
      </w:r>
    </w:p>
    <w:p w14:paraId="7845DC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21:3.5 </w:t>
      </w:r>
      <w:r>
        <w:rPr>
          <w:rFonts w:ascii="함초롬바탕" w:eastAsia="함초롬바탕" w:hAnsi="함초롬바탕" w:cs="함초롬바탕"/>
          <w:color w:val="262626"/>
        </w:rPr>
        <w:t>1. 초기 대리 주권—연합된 창조 영이 인격적 특성을 획득하기 전에 창조자 아들이 행사하는 단독의 잠정 권위.</w:t>
      </w:r>
    </w:p>
    <w:p w14:paraId="2B241C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21:3.6 </w:t>
      </w:r>
      <w:r>
        <w:rPr>
          <w:rFonts w:ascii="함초롬바탕" w:eastAsia="함초롬바탕" w:hAnsi="함초롬바탕" w:cs="함초롬바탕"/>
          <w:color w:val="262626"/>
        </w:rPr>
        <w:t>2. 연합 대리 주권—우주 어머니 영의 인격 성취 이후에 파라다이스 쌍이 공동으로 통치함.</w:t>
      </w:r>
    </w:p>
    <w:p w14:paraId="236EDA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21:3.7 </w:t>
      </w:r>
      <w:r>
        <w:rPr>
          <w:rFonts w:ascii="함초롬바탕" w:eastAsia="함초롬바탕" w:hAnsi="함초롬바탕" w:cs="함초롬바탕"/>
          <w:color w:val="262626"/>
        </w:rPr>
        <w:t>3. 증대되는 대리 주권—그의 일곱 창조체 증여 기간에 창조자 아들의 권위가 점진적으로 커짐.</w:t>
      </w:r>
    </w:p>
    <w:p w14:paraId="6ED150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21:3.8 </w:t>
      </w:r>
      <w:r>
        <w:rPr>
          <w:rFonts w:ascii="함초롬바탕" w:eastAsia="함초롬바탕" w:hAnsi="함초롬바탕" w:cs="함초롬바탕"/>
          <w:color w:val="262626"/>
        </w:rPr>
        <w:t>4. 최상 주권—일곱째 증여를 마친 뒤의 확고한 권위. 네바돈에서 최상 주권은 미가엘의 유란시아 증여가 끝난 때부터 시작된다. 그것은 너희 행성의 시간으로 단지 천구백 년이 조금 넘게 존재해 왔다.</w:t>
      </w:r>
    </w:p>
    <w:p w14:paraId="6F1A489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21:3.9 </w:t>
      </w:r>
      <w:r>
        <w:rPr>
          <w:rFonts w:ascii="함초롬바탕" w:eastAsia="함초롬바탕" w:hAnsi="함초롬바탕" w:cs="함초롬바탕"/>
          <w:color w:val="262626"/>
        </w:rPr>
        <w:t>5. 강화되는 최상 주권—대다수의 창조체 영역들이 빛과 생명 안에 정착함에서 비롯되는 진전된 관계. 이 단계는 너희 지역 우주의 아직 성취되지 않은 미래에 관한 것이다.</w:t>
      </w:r>
    </w:p>
    <w:p w14:paraId="5E60E25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21:3.10 </w:t>
      </w:r>
      <w:r>
        <w:rPr>
          <w:rFonts w:ascii="함초롬바탕" w:eastAsia="함초롬바탕" w:hAnsi="함초롬바탕" w:cs="함초롬바탕"/>
          <w:color w:val="262626"/>
        </w:rPr>
        <w:t>6. 삼위일체 주권—지역 우주 전체가 빛과 생명 안에 정착한 이후에 행사됨.</w:t>
      </w:r>
    </w:p>
    <w:p w14:paraId="45D7F0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21:3.11 </w:t>
      </w:r>
      <w:r>
        <w:rPr>
          <w:rFonts w:ascii="함초롬바탕" w:eastAsia="함초롬바탕" w:hAnsi="함초롬바탕" w:cs="함초롬바탕"/>
          <w:color w:val="262626"/>
        </w:rPr>
        <w:t>7. 계시되지 않은 주권—미래 우주 시대의 알려지지 않은 관계들.</w:t>
      </w:r>
    </w:p>
    <w:p w14:paraId="083A26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21:3.12 </w:t>
      </w:r>
      <w:r>
        <w:rPr>
          <w:rFonts w:ascii="함초롬바탕" w:eastAsia="함초롬바탕" w:hAnsi="함초롬바탕" w:cs="함초롬바탕"/>
          <w:color w:val="262626"/>
        </w:rPr>
        <w:t>계획된 지역 우주의 초기 대리 주권을 수락할 때, 창조자 미가엘은 일곱 창조체 증여가 완료되어 초우주 통치자들에게 인증받기까지는 최상 주권을 차지하지 않겠다고 삼위일체에게 맹세한다. 그러나 만약 미가엘 아들이 마음대로 그러한 획득하지 않은 주권을 주장할 수 없다면, 그렇게 하지 않겠다고 맹세하는 것은 아무런 의미가 없을 것이다.</w:t>
      </w:r>
    </w:p>
    <w:p w14:paraId="39D363F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21:3.13 </w:t>
      </w:r>
      <w:r>
        <w:rPr>
          <w:rFonts w:ascii="함초롬바탕" w:eastAsia="함초롬바탕" w:hAnsi="함초롬바탕" w:cs="함초롬바탕"/>
          <w:color w:val="262626"/>
        </w:rPr>
        <w:t>증여 이전 시대에도 창조자 아들은 그 영역의 어떤 부분에서도 이견이 없을 때 자기 영역을 거의 최상으로 다스린다. 주권이 결코 도전받지 않는다면 제한된 통치는 거의 드러나지 않을 것이다. 반란이 없는 우주에서 증여 이전의 창조자 아들이 행사하는 주권은 반란이 있는 우주에서보다 크지 않지만, 첫 번째 경우에는 주권의 한계가 드러나지 않고, 두 번째 경우에는 드러난다.</w:t>
      </w:r>
    </w:p>
    <w:p w14:paraId="7DAEFC5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21:3.14 </w:t>
      </w:r>
      <w:r>
        <w:rPr>
          <w:rFonts w:ascii="함초롬바탕" w:eastAsia="함초롬바탕" w:hAnsi="함초롬바탕" w:cs="함초롬바탕"/>
          <w:color w:val="262626"/>
        </w:rPr>
        <w:t xml:space="preserve">창조자 아들의 권위나 행정이 도전받거나, 공격받거나, 위태롭게 되면, 그는 영원히 자신의 인격적 창조계를 지지하고, 보호하고, 방어하며, 필요하다면 회복하겠다는 서약에 묶여 있다. 그러한 아들들은 오직 자신이 만든 창조체들이나 자신이 선택한 상위 존재들에 의해서만 괴롭힘을 당하거나 시달릴 수 있다. </w:t>
      </w:r>
      <w:r>
        <w:rPr>
          <w:rFonts w:ascii="함초롬바탕" w:eastAsia="함초롬바탕" w:hAnsi="함초롬바탕" w:cs="함초롬바탕"/>
          <w:color w:val="262626"/>
        </w:rPr>
        <w:lastRenderedPageBreak/>
        <w:t>지역 우주보다 높은 수준에서 기원하는 “상위 존재들”은 창조자 아들을 괴롭힐 가능성이 낮다고 추론할 수 있으며, 이것은 사실이다. 하지만 그들이 선택한다면 할 수 있을 것이다. 미덕은 인격에게 의지적이며, 의로움은 자유 의지 창조체에게 자동적이지 않다.</w:t>
      </w:r>
    </w:p>
    <w:p w14:paraId="3D14120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21:3.15 </w:t>
      </w:r>
      <w:r>
        <w:rPr>
          <w:rFonts w:ascii="함초롬바탕" w:eastAsia="함초롬바탕" w:hAnsi="함초롬바탕" w:cs="함초롬바탕"/>
          <w:color w:val="262626"/>
        </w:rPr>
        <w:t>증여 생애를 마치기 전에 창조자 아들은 주권에 대하여 스스로 부과한 특정 한계들을 가지고 다스리지만, 증여 봉사를 마친 후에는 자신의 다양한 창조체들의 모습과 형상 안에서 쌓은 실제 체험 덕분으로 다스린다. 창조자가 자기 창조체들 사이에서 일곱 번 거주하고, 증여 생애가 완성될 때, 그는 우주 권위에 최상으로 자리 잡는다. 그는 주권자이자 최상 통치자인 주(主) 아들이 되었다.</w:t>
      </w:r>
    </w:p>
    <w:p w14:paraId="4604E18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21:3.16 </w:t>
      </w:r>
      <w:r>
        <w:rPr>
          <w:rFonts w:ascii="함초롬바탕" w:eastAsia="함초롬바탕" w:hAnsi="함초롬바탕" w:cs="함초롬바탕"/>
          <w:color w:val="262626"/>
        </w:rPr>
        <w:t>한 지역 우주에 대한 최상 주권을 얻는 기법은 다음 일곱 가지 체험 단계를 포함한다.</w:t>
      </w:r>
    </w:p>
    <w:p w14:paraId="444CADF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21:3.17 </w:t>
      </w:r>
      <w:r>
        <w:rPr>
          <w:rFonts w:ascii="함초롬바탕" w:eastAsia="함초롬바탕" w:hAnsi="함초롬바탕" w:cs="함초롬바탕"/>
          <w:color w:val="262626"/>
        </w:rPr>
        <w:t>1. 관련된 수준에 있는 창조체와 똑같은 모습으로 육신화 증여 기법을 통해 일곱 창조체 존재 수준을 체험적으로 꿰뚫을 것.</w:t>
      </w:r>
    </w:p>
    <w:p w14:paraId="4CBBBAB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21:3.18 </w:t>
      </w:r>
      <w:r>
        <w:rPr>
          <w:rFonts w:ascii="함초롬바탕" w:eastAsia="함초롬바탕" w:hAnsi="함초롬바탕" w:cs="함초롬바탕"/>
          <w:color w:val="262626"/>
        </w:rPr>
        <w:t>2. 일곱 주(主) 영 안에 인격화된 파라다이스 신의 칠중 의지의 각 국면에 체험적으로 헌신할 것.</w:t>
      </w:r>
    </w:p>
    <w:p w14:paraId="58F70FB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21:3.19 </w:t>
      </w:r>
      <w:r>
        <w:rPr>
          <w:rFonts w:ascii="함초롬바탕" w:eastAsia="함초롬바탕" w:hAnsi="함초롬바탕" w:cs="함초롬바탕"/>
          <w:color w:val="262626"/>
        </w:rPr>
        <w:t>3. 파라다이스 신의 의지에 대한 일곱 헌신 중 하나를 실행하는 것과 동시에 창조체 수준에서 일곱 체험 각각을 통과할 것.</w:t>
      </w:r>
    </w:p>
    <w:p w14:paraId="1921D3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21:3.20 </w:t>
      </w:r>
      <w:r>
        <w:rPr>
          <w:rFonts w:ascii="함초롬바탕" w:eastAsia="함초롬바탕" w:hAnsi="함초롬바탕" w:cs="함초롬바탕"/>
          <w:color w:val="262626"/>
        </w:rPr>
        <w:t>4. 각 창조체 수준에서, 창조체 생명의 정점을 파라다이스 신과 모든 우주 지성체들에게 체험적으로 묘사할 것.</w:t>
      </w:r>
    </w:p>
    <w:p w14:paraId="41CA9C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21:3.21 </w:t>
      </w:r>
      <w:r>
        <w:rPr>
          <w:rFonts w:ascii="함초롬바탕" w:eastAsia="함초롬바탕" w:hAnsi="함초롬바탕" w:cs="함초롬바탕"/>
          <w:color w:val="262626"/>
        </w:rPr>
        <w:t>5. 각 창조체 수준에서, 신의 칠중 의지의 한 국면을 증여 수준과 온 우주에 체험적으로 계시할 것.</w:t>
      </w:r>
    </w:p>
    <w:p w14:paraId="14E10B0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21:3.22 </w:t>
      </w:r>
      <w:r>
        <w:rPr>
          <w:rFonts w:ascii="함초롬바탕" w:eastAsia="함초롬바탕" w:hAnsi="함초롬바탕" w:cs="함초롬바탕"/>
          <w:color w:val="262626"/>
        </w:rPr>
        <w:t>6. 칠중 창조체 체험을 신의 본성과 의지를 계시하는 데 대한 칠중 헌신 체험과 체험적으로 통일시킬 것.</w:t>
      </w:r>
    </w:p>
    <w:p w14:paraId="18719D5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21:3.23 </w:t>
      </w:r>
      <w:r>
        <w:rPr>
          <w:rFonts w:ascii="함초롬바탕" w:eastAsia="함초롬바탕" w:hAnsi="함초롬바탕" w:cs="함초롬바탕"/>
          <w:color w:val="262626"/>
        </w:rPr>
        <w:t>7. 최상 존재와 새롭고 더 높은 관계를 달성할 것. 이 창조자-창조체 체험 전체의 반향은 최상 하나님의 초우주 실체와 전능 최상자의 시간-공간 주권을 증대시키며, 파라다이스 미가엘의 최상 지역 우주 주권을 사실화한다.</w:t>
      </w:r>
    </w:p>
    <w:p w14:paraId="59AD94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21:3.24 </w:t>
      </w:r>
      <w:r>
        <w:rPr>
          <w:rFonts w:ascii="함초롬바탕" w:eastAsia="함초롬바탕" w:hAnsi="함초롬바탕" w:cs="함초롬바탕"/>
          <w:color w:val="262626"/>
        </w:rPr>
        <w:t>한 지역 우주에서 주권의 문제를 해결하는 데 있어서, 창조자 아들은 자신의 통치 적합성을 입증할 뿐 아니라 파라다이스 신들의 본성을 계시하고 칠중 태도를 묘사한다. 아버지의 수위성에 대한 유한자의 이해와 창조체의 인식은, 창조자 아들이 자신을 낮추어 자기 창조체들의 모습과 체험을 스스로 취하는 모험과 관련된다. 이 1차 파라다이스 아들들은 아버지의 사랑 가득한 본성과 은혜로운 권위의 참된 계시자들이며, 바로 그 아버지는 아들과 영과 연합하여 모든 우주 영역에 걸쳐 모든 권능, 인격, 정부의 보편적 우두머리이다.</w:t>
      </w:r>
    </w:p>
    <w:p w14:paraId="73317A65" w14:textId="77777777" w:rsidR="00220D64" w:rsidRDefault="00220D64">
      <w:pPr>
        <w:spacing w:beforeLines="50" w:before="120"/>
        <w:jc w:val="both"/>
      </w:pPr>
    </w:p>
    <w:p w14:paraId="4C31684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미가엘의 증여</w:t>
      </w:r>
    </w:p>
    <w:p w14:paraId="1E7B5C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21:4.1 </w:t>
      </w:r>
      <w:r>
        <w:rPr>
          <w:rFonts w:ascii="함초롬바탕" w:eastAsia="함초롬바탕" w:hAnsi="함초롬바탕" w:cs="함초롬바탕"/>
          <w:color w:val="262626"/>
        </w:rPr>
        <w:t>증여 창조자 아들들은 일곱 집단이 있으며, 그들은 자신이 속한 영역의 창조체들에게 자신을 증여한 횟수에 따라 그렇게 분류된다. 그들은 첫 체험에서 시작하여 다섯 번의 추가적인 점진적 증여 영역을 거쳐, 일곱째이자 마지막인 창조체-창조주 체험의 단계에 이른다.</w:t>
      </w:r>
    </w:p>
    <w:p w14:paraId="7D9EC7E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21:4.2 </w:t>
      </w:r>
      <w:r>
        <w:rPr>
          <w:rFonts w:ascii="함초롬바탕" w:eastAsia="함초롬바탕" w:hAnsi="함초롬바탕" w:cs="함초롬바탕"/>
          <w:color w:val="262626"/>
        </w:rPr>
        <w:t xml:space="preserve">아보날 증여는 항상 필사 육체의 모습으로 이루어지지만, 창조자 아들의 일곱 증여는 존재의 일곱 창조체 수준에 나타나는 것을 포함하며, 신의 의지와 본성을 드러내는 일곱 가지 주된 표현과 관련된다. 예외 없이, 모든 창조자 아들은 자신이 창조한 우주에 대한 확고하고 최상인 사법권을 맡기 전에, 자신이 </w:t>
      </w:r>
      <w:r>
        <w:rPr>
          <w:rFonts w:ascii="함초롬바탕" w:eastAsia="함초롬바탕" w:hAnsi="함초롬바탕" w:cs="함초롬바탕"/>
          <w:color w:val="262626"/>
        </w:rPr>
        <w:lastRenderedPageBreak/>
        <w:t>창조한 자녀들에게 자신을 일곱 번 내어주는 이 과정을 거친다.</w:t>
      </w:r>
    </w:p>
    <w:p w14:paraId="4F6833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21:4.3 </w:t>
      </w:r>
      <w:r>
        <w:rPr>
          <w:rFonts w:ascii="함초롬바탕" w:eastAsia="함초롬바탕" w:hAnsi="함초롬바탕" w:cs="함초롬바탕"/>
          <w:color w:val="262626"/>
        </w:rPr>
        <w:t>이 일곱 증여는 구역과 우주에 따라 다르지만, 항상 필사 증여의 모험을 포함한다. 마지막 증여에서 창조자 아들은 어느 거주 세계에 있는 한 상위 필사 종족의 일원으로 나타난다. 보통 그는 동물 기원 민족들의 신체적 지위를 향상시키기 위해 이전에 들여왔던, 아담 혈통의 유전적 유산을 가장 많이 물려받은 그 종족 집단의 일원으로서 나타난다. 너희에게 베들레헴 아기의 기록이 있듯이, 파라다이스 미가엘은 증여 아들로서의 칠중 생애에서 단 한 번 여인에게서 태어난다. 그는 의지를 가진 진화 창조체들 중 가장 낮은 계층의 일원으로서 단 한 번 살다가 죽는다.</w:t>
      </w:r>
    </w:p>
    <w:p w14:paraId="6B9BDA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21:4.4 </w:t>
      </w:r>
      <w:r>
        <w:rPr>
          <w:rFonts w:ascii="함초롬바탕" w:eastAsia="함초롬바탕" w:hAnsi="함초롬바탕" w:cs="함초롬바탕"/>
          <w:color w:val="262626"/>
        </w:rPr>
        <w:t>각 증여 이후에 창조자 아들은 “아버지의 오른편”으로 나아가, 거기서 그 증여에 대한 아버지의 인정을 받고 다음 우주 봉사 단계를 준비하는 지시를 받는다. 일곱째이자 마지막 증여 이후에 창조자 아들은 우주 아버지로부터 자기 우주에 대한 최상 권위와 사법권을 받는다.</w:t>
      </w:r>
    </w:p>
    <w:p w14:paraId="552B27F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21:4.5 </w:t>
      </w:r>
      <w:r>
        <w:rPr>
          <w:rFonts w:ascii="함초롬바탕" w:eastAsia="함초롬바탕" w:hAnsi="함초롬바탕" w:cs="함초롬바탕"/>
          <w:color w:val="262626"/>
        </w:rPr>
        <w:t>너희의 행성에 마지막으로 나타난 신성한 아들이 자신의 증여 생애의 여섯 단계를 마쳤던 파라다이스 창조자 아들이었음이 기록되어 있다. 따라서 그가 유란시아에서 육신화한 생명에 대한 의식적 붙듦을 놓았을 때, 그는 참으로 “다 이루었다”고 말할 수 있었고, 실제로 그렇게 말했다. 그것은 문자 그대로 끝났다. 유란시아에서의 그의 죽음은 그의 증여 생애를 완성했으며, 그것은 파라다이스 창조자 아들의 신성한 맹세를 이행하는 마지막 단계였다. 그리고 이 체험을 얻었을 때, 그러한 아들들은 최상 우주 주권자들이 된다. 그들은 더는 아버지의 대리 통치자로서가 아니라, 자신의 권리와 이름으로 “왕들의 왕, 주들의 주”로서 통치한다. 명시된 특정 예외들을 제외하고, 이 칠중 증여 아들들은 자신이 거하는 우주에서 무조건적으로 최상이다. 그의 지역 우주에 관하여 “하늘과 땅의 모든 권능”이 이 승리하고 보좌에 앉은 주(主) 아들에게 위임되었다.</w:t>
      </w:r>
    </w:p>
    <w:p w14:paraId="73A915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21:4.6 </w:t>
      </w:r>
      <w:r>
        <w:rPr>
          <w:rFonts w:ascii="함초롬바탕" w:eastAsia="함초롬바탕" w:hAnsi="함초롬바탕" w:cs="함초롬바탕"/>
          <w:color w:val="262626"/>
        </w:rPr>
        <w:t>창조자 아들들은 자신의 증여 생애를 마친 뒤에 별도의 계층인 칠중 주(主) 아들들로 간주된다. 개인으로서 주(主) 아들들은 창조자 아들과 동일하지만, 그들은 매우 독특한 증여 체험을 거쳤기에 보통 다른 계층으로 간주된다. 창조자가 증여를 실행하기로 작정할 때, 실제적이고 영구적인 변화가 일어나도록 정해져 있다. 참으로, 증여 아들은 여전히 그리고 다름없이 창조자이지만, 그는 자기 본성에 창조체의 체험을 더했으며, 이것은 그를 창조자 아들의 신성한 수준에서 영원히 벗어나게 하고, 한 우주를 통치하고 그 세계들을 행정할 권리를 온전히 획득한 존재인 주(主) 아들의 체험적 차원으로 그를 끌어올린다. 그러한 존재들은 신성한 부모로부터 확보될 수 있는 모든 것을 구현하며, 완성된 창조체 체험으로부터 파생될 모든 것을 품는다. 바로 그 신들조차 자신의 우주 영역들을 마침내 그리고 온전히 다스리기에 체험적으로 가치 있고 유능하다고 여겨지기 전에 동등한 체험을 거쳐야 하는데, 인간이 어찌 자신의 미천한 기원과 강요된 진화 생애를 한탄하겠는가!</w:t>
      </w:r>
    </w:p>
    <w:p w14:paraId="38A90478" w14:textId="77777777" w:rsidR="00220D64" w:rsidRDefault="00220D64">
      <w:pPr>
        <w:spacing w:beforeLines="50" w:before="120"/>
        <w:jc w:val="both"/>
      </w:pPr>
    </w:p>
    <w:p w14:paraId="471D36D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주(主) 아들과 우주의 관계</w:t>
      </w:r>
    </w:p>
    <w:p w14:paraId="46CE191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21:5.1 </w:t>
      </w:r>
      <w:r>
        <w:rPr>
          <w:rFonts w:ascii="함초롬바탕" w:eastAsia="함초롬바탕" w:hAnsi="함초롬바탕" w:cs="함초롬바탕"/>
          <w:color w:val="262626"/>
        </w:rPr>
        <w:t>주(主) 미가엘의 권능은 파라다이스 삼위일체와의 체험적 연합에서 비롯되기 때문에 무제한이며, 그러한 권위에 종속되는 바로 그 창조체로서의 실제 체험에서 비롯되기 때문에 의심받지 않는다. 칠중 창조자 아들 주권의 본질이 최상인 이유는 다음 세 가지를 갖추기 때문이다.</w:t>
      </w:r>
    </w:p>
    <w:p w14:paraId="6BA4932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21:5.2 </w:t>
      </w:r>
      <w:r>
        <w:rPr>
          <w:rFonts w:ascii="함초롬바탕" w:eastAsia="함초롬바탕" w:hAnsi="함초롬바탕" w:cs="함초롬바탕"/>
          <w:color w:val="262626"/>
        </w:rPr>
        <w:t>1. 파라다이스 신의 칠중 관점을 품는다.</w:t>
      </w:r>
    </w:p>
    <w:p w14:paraId="23ADB0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21:5.3 </w:t>
      </w:r>
      <w:r>
        <w:rPr>
          <w:rFonts w:ascii="함초롬바탕" w:eastAsia="함초롬바탕" w:hAnsi="함초롬바탕" w:cs="함초롬바탕"/>
          <w:color w:val="262626"/>
        </w:rPr>
        <w:t>2. 시간-공간 창조체의 칠중 태도를 구현한다.</w:t>
      </w:r>
    </w:p>
    <w:p w14:paraId="595847CF"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21:5.4 </w:t>
      </w:r>
      <w:r>
        <w:rPr>
          <w:rFonts w:ascii="함초롬바탕" w:eastAsia="함초롬바탕" w:hAnsi="함초롬바탕" w:cs="함초롬바탕"/>
          <w:color w:val="262626"/>
        </w:rPr>
        <w:t>3. 파라다이스 태도와 창조체 관점을 완벽히 종합한다.</w:t>
      </w:r>
    </w:p>
    <w:p w14:paraId="2AC7A3F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21:5.5 </w:t>
      </w:r>
      <w:r>
        <w:rPr>
          <w:rFonts w:ascii="함초롬바탕" w:eastAsia="함초롬바탕" w:hAnsi="함초롬바탕" w:cs="함초롬바탕"/>
          <w:color w:val="262626"/>
        </w:rPr>
        <w:t>따라서 이 체험적 주권은 최상 존재에서 절정을 이루는 칠중 하나님의 신성을 모두 아우른다. 그리고 칠중 아들의 인격적 주권은 언젠가 완성될 최상 존재의 미래 주권과 같으며, 관련된 시간과 공간의 한계 안에서 나타날 수 있는 파라다이스 삼위일체의 권능과 권위의 가능한 최대한의 내용을 품는다.</w:t>
      </w:r>
    </w:p>
    <w:p w14:paraId="47EA3DC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21:5.6 </w:t>
      </w:r>
      <w:r>
        <w:rPr>
          <w:rFonts w:ascii="함초롬바탕" w:eastAsia="함초롬바탕" w:hAnsi="함초롬바탕" w:cs="함초롬바탕"/>
          <w:color w:val="262626"/>
        </w:rPr>
        <w:t>최상 지역 우주 주권의 달성과 함께, 현 우주 시대에 완전히 새로운 유형의 창조체를 창조할 권능과 기회가 미가엘 아들에게서 떠나간다. 그러나 완전히 새로운 존재 계층을 만드는 주(主) 아들의 권능이 사라져도, 이미 확립되어 전개 과정에 있는 생명 정교화 작업에 전혀 지장을 주지 않는다. 우주 진화의 이 광대한 계획은 중단이나 축소 없이 계속된다. 주(主) 아들이 최상 주권을 획득함은, 이미 설계되고 창조된 것과 그렇게 설계되고 창조된 이들이 앞으로 산출할 것들을 육성하고 행정하는 데 인격적으로 헌신할 책임을 내포한다. 시간이 지나면 다양한 존재들의 거의 끝없는 진화가 발전할 수 있지만, 완전히 새로운 유형이나 형태의 지성적 창조체는 이제부터 주(主) 아들에게서 직접 비롯되지 않을 것이다. 이것은 어느 지역 우주에서든 확고한 행정의 첫 단계, 곧 시작이다.</w:t>
      </w:r>
    </w:p>
    <w:p w14:paraId="0050EF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21:5.7 </w:t>
      </w:r>
      <w:r>
        <w:rPr>
          <w:rFonts w:ascii="함초롬바탕" w:eastAsia="함초롬바탕" w:hAnsi="함초롬바탕" w:cs="함초롬바탕"/>
          <w:color w:val="262626"/>
        </w:rPr>
        <w:t>칠중 증여 아들이 자기 우주에 대한 의심의 여지 없는 주권으로 격상되는 것은, 오랜 세월의 불확실성과 상대적 혼란이 끝나기 시작함을 의미한다. 이 사건 이후로, 언젠가 영성화될 수 없는 것은 결국 해체될 것이며, 언젠가 우주 실체와 조율될 수 없는 것은 결국 소멸될 것이다. 영역에 있는 의지 창조체들의 충성과 헌신을 얻으려는 노력 속에서 끝없는 자비와 말로 다 할 수 없는 인내의 베풂이 소진되었을 때, 정의와 의로움이 승리할 것이다. 자비가 회복시킬 수 없는 것을 정의가 마침내 소멸시킬 것이다.</w:t>
      </w:r>
    </w:p>
    <w:p w14:paraId="3C03FD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21:5.8 </w:t>
      </w:r>
      <w:r>
        <w:rPr>
          <w:rFonts w:ascii="함초롬바탕" w:eastAsia="함초롬바탕" w:hAnsi="함초롬바탕" w:cs="함초롬바탕"/>
          <w:color w:val="262626"/>
        </w:rPr>
        <w:t>주(主) 미가엘들은 일단 주권 통치자로서 자리를 잡으면 자신의 지역 우주에서 최상이다. 그들의 통치에 대한 몇 가지 한계는 특정 힘들과 인격들의 우주적 선재에 내재되어 있다. 그 외에는 이 주(主) 아들들은 각자의 우주에서 권위, 책임, 행정 권능에서 최상이다. 그들은 창조자이자 신으로서 사실상 모든 일에 최상이다. 주어진 우주의 기능에 관한 그들의 지혜를 넘어서는 통찰은 없다.</w:t>
      </w:r>
    </w:p>
    <w:p w14:paraId="001C01F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21:5.9 </w:t>
      </w:r>
      <w:r>
        <w:rPr>
          <w:rFonts w:ascii="함초롬바탕" w:eastAsia="함초롬바탕" w:hAnsi="함초롬바탕" w:cs="함초롬바탕"/>
          <w:color w:val="262626"/>
        </w:rPr>
        <w:t>파라다이스 미가엘이 지역 우주에서 확고한 주권으로 격상된 후, 그는 자기 영역에서 기능하는 다른 모든 하나님의 아들들을 온전히 통제하며, 자기 영역의 필요에 대한 자신의 개념에 따라 자유롭게 통치할 수 있다. 주(主) 아들은 임의로 거주 행성들의 영적 판결과 진화적 조정 절차를 변경할 수 있다. 그리고 그러한 아들들은 특별한 행성의 필요에 관한 모든 문제에서, 특히 자신이 창조체로서 머물렀던 세계들에 관하여, 그리고 더 나아가 최종 증여 영역, 곧 필사 육체의 모습으로 육신화했던 행성에 관하여, 자신이 선택한 계획들을 세우고 실행한다.</w:t>
      </w:r>
    </w:p>
    <w:p w14:paraId="4D849B3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21:5.10 </w:t>
      </w:r>
      <w:r>
        <w:rPr>
          <w:rFonts w:ascii="함초롬바탕" w:eastAsia="함초롬바탕" w:hAnsi="함초롬바탕" w:cs="함초롬바탕"/>
          <w:color w:val="262626"/>
        </w:rPr>
        <w:t>주(主) 아들들은 자신이 인격적으로 머물렀던 세계들뿐 아니라, 한 치안 아들이 자신을 증여했던 모든 세계와도 완전하게 소통하는 듯하다. 이 접촉은 그들 자신의 영적 현존, 곧 진리의 영으로 유지되며, 그들은 이를 “모든 육신 위에 부어줄” 수 있다. 이 주(主) 아들들은 또한 만물의 중심에 있는 영원 어머니 아들과도 끊임없는 연결을 유지한다. 그들은 높은 곳의 우주 아버지로부터 시간의 영역들 안에 있는 행성 생명의 미천한 종족들에게까지 미치는 공감의 손길을 지니고 있다.</w:t>
      </w:r>
    </w:p>
    <w:p w14:paraId="7343DDE1" w14:textId="77777777" w:rsidR="00220D64" w:rsidRDefault="00220D64">
      <w:pPr>
        <w:spacing w:beforeLines="50" w:before="120"/>
        <w:jc w:val="both"/>
      </w:pPr>
    </w:p>
    <w:p w14:paraId="0DA3F8D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주(主) 미가엘의 운명</w:t>
      </w:r>
    </w:p>
    <w:p w14:paraId="668E7D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21:6.1 </w:t>
      </w:r>
      <w:r>
        <w:rPr>
          <w:rFonts w:ascii="함초롬바탕" w:eastAsia="함초롬바탕" w:hAnsi="함초롬바탕" w:cs="함초롬바탕"/>
          <w:color w:val="262626"/>
        </w:rPr>
        <w:t xml:space="preserve">지역 우주들의 칠중 주(主) 주권자들의 본성이나 운명에 대해 최종적인 권위를 가지고 논할 수 있는 이는 아무도 없다. 그럼에도 불구하고, 우리 모두는 이러한 문제들에 대해 많은 것을 추측한다. 우리는 각 파라다이스 미가엘이 자기 기원이 된 이중 신 개념의 절대자라고 가르침을 받고 믿는다. 따라서 그는 우주 </w:t>
      </w:r>
      <w:r>
        <w:rPr>
          <w:rFonts w:ascii="함초롬바탕" w:eastAsia="함초롬바탕" w:hAnsi="함초롬바탕" w:cs="함초롬바탕"/>
          <w:color w:val="262626"/>
        </w:rPr>
        <w:lastRenderedPageBreak/>
        <w:t>아버지와 영원 아들의 무한성의 실제적인 국면들을 구현한다. 미가엘들은 전체 무한성과 관련하여 부분적이어야 하지만, 그들의 기원에 관련된 무한성의 그 부분과 관련해서는 아마도 절대적일 것이다. 그러나 우리가 현 우주 시대에 그들의 작업을 관찰할 때, 유한을 넘어서는 어떤 활동도 감지하지 못한다. 추정되는 어떤 초(超)유한적 능력도 자체 포함되어 있으며 아직 계시되지 않았음이 틀림없다.</w:t>
      </w:r>
    </w:p>
    <w:p w14:paraId="03686AC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21:6.2 </w:t>
      </w:r>
      <w:r>
        <w:rPr>
          <w:rFonts w:ascii="함초롬바탕" w:eastAsia="함초롬바탕" w:hAnsi="함초롬바탕" w:cs="함초롬바탕"/>
          <w:color w:val="262626"/>
        </w:rPr>
        <w:t>창조체 증여 생애의 완성 및 최상 우주 주권으로의 격상은 미가엘의 유한한 활동 능력의 완전한 해방과 함께, 유한을 넘어서는 봉사를 위한 능력의 출현을 의미하는 것이 틀림없다. 이와 관련하여 우리는, 그러한 주(主) 아들들이 그때부터 새로운 유형의 창조체 존재를 만드는 데 제한을 받는다는 점에 주목하기 때문인데, 이 제한은 의심할 여지 없이 그들의 초(超)유한 잠재력이 해방되면서 필요해진 것이다.</w:t>
      </w:r>
    </w:p>
    <w:p w14:paraId="57D51C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21:6.3 </w:t>
      </w:r>
      <w:r>
        <w:rPr>
          <w:rFonts w:ascii="함초롬바탕" w:eastAsia="함초롬바탕" w:hAnsi="함초롬바탕" w:cs="함초롬바탕"/>
          <w:color w:val="262626"/>
        </w:rPr>
        <w:t>아직 계시되지 않은 이 창조자 권능들이 현 우주 시대를 통하여 자체 포함되어 있을 가능성이 매우 높다. 그러나 아주 먼 미래의 어느 시점에, 현재 외부 공간에서 결집하고 있는 여러 우주들에서, 칠중 주(主) 아들과 일곱째 단계에 있는 창조 영 사이의 연합이 아절대 수준의 봉사에 도달할 수도 있으며, 궁극의 우주 중요성을 가진 초월적 수준에서 새로운 것들, 의미들, 그리고 가치들의 출현이 수반될 수도 있다고 우리는 믿는다.</w:t>
      </w:r>
    </w:p>
    <w:p w14:paraId="25AB7E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21:6.4 </w:t>
      </w:r>
      <w:r>
        <w:rPr>
          <w:rFonts w:ascii="함초롬바탕" w:eastAsia="함초롬바탕" w:hAnsi="함초롬바탕" w:cs="함초롬바탕"/>
          <w:color w:val="262626"/>
        </w:rPr>
        <w:t>체험적 봉사의 덕분으로 최상자의 신이 실제화되는 것과 마찬가지로, 창조자 아들들은 자신들의 헤아릴 수 없는 본성들 안에 묶여 있는 파라다이스 신성 잠재력의 인격적 실현을 달성하고 있다. 유란시아에 있을 때, 그리스도 미가엘은 한때 “나는 길이요, 진리요, 생명이라”고 말했다. 그리고 우리는 영원 안에서 미가엘들이 글자 그대로 “길이요, 진리요, 생명”이 되도록 정해져 있으며, 최상 신성으로부터 궁극적 아절대를 거쳐 영원한 신의 최종성에 이르는 길을 모든 우주 인격들을 위해 언제나 비추고 있다고 믿는다.</w:t>
      </w:r>
    </w:p>
    <w:p w14:paraId="3F2C6D97"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21:6.5 </w:t>
      </w:r>
      <w:r>
        <w:rPr>
          <w:rFonts w:ascii="함초롬바탕" w:eastAsia="함초롬바탕" w:hAnsi="함초롬바탕" w:cs="함초롬바탕"/>
          <w:i/>
          <w:iCs/>
          <w:color w:val="6B5A45"/>
        </w:rPr>
        <w:t>[유버사의 지혜의 완성자가 발표함.]</w:t>
      </w:r>
    </w:p>
    <w:p w14:paraId="26752202" w14:textId="77777777" w:rsidR="000E11C6" w:rsidRPr="00B676E1" w:rsidRDefault="00000000" w:rsidP="00B676E1">
      <w:pPr>
        <w:pStyle w:val="1"/>
        <w:keepNext/>
        <w:pageBreakBefore/>
        <w:pBdr>
          <w:bottom w:val="double" w:sz="6" w:space="10" w:color="B08D57"/>
        </w:pBdr>
        <w:spacing w:before="600" w:after="360"/>
        <w:jc w:val="center"/>
      </w:pPr>
      <w:bookmarkStart w:id="22" w:name="paper022"/>
      <w:r>
        <w:rPr>
          <w:rFonts w:ascii="함초롬바탕" w:eastAsia="함초롬바탕" w:hAnsi="함초롬바탕" w:cs="함초롬바탕"/>
          <w:color w:val="B08D57"/>
          <w:spacing w:val="40"/>
          <w:sz w:val="24"/>
          <w:szCs w:val="24"/>
        </w:rPr>
        <w:lastRenderedPageBreak/>
        <w:t>제22편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삼위일체화 하나님의 아들</w:t>
      </w:r>
      <w:bookmarkEnd w:id="22"/>
    </w:p>
    <w:p w14:paraId="76A66CA2" w14:textId="77777777" w:rsidR="000E11C6" w:rsidRPr="00B676E1" w:rsidRDefault="000E11C6" w:rsidP="00B676E1">
      <w:pPr>
        <w:spacing w:beforeLines="50" w:before="120"/>
        <w:jc w:val="both"/>
        <w:rPr>
          <w:rFonts w:ascii="함초롬바탕" w:eastAsia="함초롬바탕" w:hAnsi="함초롬바탕" w:cs="함초롬바탕"/>
        </w:rPr>
      </w:pPr>
    </w:p>
    <w:p w14:paraId="69A26EBF"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22:0.1 </w:t>
      </w:r>
      <w:r>
        <w:rPr>
          <w:rFonts w:ascii="함초롬바탕" w:eastAsia="함초롬바탕" w:hAnsi="함초롬바탕" w:cs="함초롬바탕"/>
          <w:color w:val="262626"/>
        </w:rPr>
        <w:t>하나님의 아들이라 불리는 존재들에는 세 집단이 있다. 하강하는 아들 계층과 상승하는 아들 계층 외에도, 삼위일체화된 하나님의 아들들이라 알려진 셋째 집단이 있다. 삼위일체화된 아들 계층은 그 다양한 유형의 인격들의 기원을 기준으로, 계시된 것과 계시되지 않은 것을 포함하여 세 개의 주된 분류로 세분된다. 이 주된 분류는 다음과 같다.</w:t>
      </w:r>
    </w:p>
    <w:p w14:paraId="177F84CF"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22:0.2 </w:t>
      </w:r>
      <w:r>
        <w:rPr>
          <w:rFonts w:ascii="함초롬바탕" w:eastAsia="함초롬바탕" w:hAnsi="함초롬바탕" w:cs="함초롬바탕"/>
          <w:color w:val="262626"/>
        </w:rPr>
        <w:t>1. 신 삼위일체화 아들들.</w:t>
      </w:r>
    </w:p>
    <w:p w14:paraId="1216B080"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22:0.3 </w:t>
      </w:r>
      <w:r>
        <w:rPr>
          <w:rFonts w:ascii="함초롬바탕" w:eastAsia="함초롬바탕" w:hAnsi="함초롬바탕" w:cs="함초롬바탕"/>
          <w:color w:val="262626"/>
        </w:rPr>
        <w:t>2. 삼위일체 포용 아들들.</w:t>
      </w:r>
    </w:p>
    <w:p w14:paraId="0B7DD3ED"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22:0.4 </w:t>
      </w:r>
      <w:r>
        <w:rPr>
          <w:rFonts w:ascii="함초롬바탕" w:eastAsia="함초롬바탕" w:hAnsi="함초롬바탕" w:cs="함초롬바탕"/>
          <w:color w:val="262626"/>
        </w:rPr>
        <w:t>3. 창조체 삼위일체화 아들들.</w:t>
      </w:r>
    </w:p>
    <w:p w14:paraId="7537F220"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22:0.5 </w:t>
      </w:r>
      <w:r>
        <w:rPr>
          <w:rFonts w:ascii="함초롬바탕" w:eastAsia="함초롬바탕" w:hAnsi="함초롬바탕" w:cs="함초롬바탕"/>
          <w:color w:val="262626"/>
        </w:rPr>
        <w:t>기원에 관계없이, 모든 삼위일체화된 하나님의 아들들은 그들 기원의 일부로서든 혹은 이후에 달성된, 삼위일체에 의해 포용되는 체험으로서든, 삼위일체화 체험을 공통적으로 가진다. 신 삼위일체화 아들들은 이 이야기들에서 계시되지 않는다. 따라서 이 발표는 남은 두 집단, 더 특별히 삼위일체 포용 하나님의 아들들에 대한 묘사로 한정될 것이다.</w:t>
      </w:r>
    </w:p>
    <w:p w14:paraId="7E50BD51" w14:textId="77777777" w:rsidR="000E11C6" w:rsidRPr="00B676E1" w:rsidRDefault="000E11C6" w:rsidP="00B676E1">
      <w:pPr>
        <w:spacing w:beforeLines="50" w:before="120"/>
        <w:jc w:val="both"/>
        <w:rPr>
          <w:rFonts w:ascii="함초롬바탕" w:eastAsia="함초롬바탕" w:hAnsi="함초롬바탕" w:cs="함초롬바탕"/>
        </w:rPr>
      </w:pPr>
    </w:p>
    <w:p w14:paraId="7A7BCAD4" w14:textId="77777777" w:rsidR="000E11C6" w:rsidRPr="00B676E1" w:rsidRDefault="00000000" w:rsidP="00B676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삼위일체 포용 아들</w:t>
      </w:r>
    </w:p>
    <w:p w14:paraId="7A211156"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22:1.1 </w:t>
      </w:r>
      <w:r>
        <w:rPr>
          <w:rFonts w:ascii="함초롬바탕" w:eastAsia="함초롬바탕" w:hAnsi="함초롬바탕" w:cs="함초롬바탕"/>
          <w:color w:val="262626"/>
        </w:rPr>
        <w:t>모든 삼위일체 포용 아들들은 원래 이중 또는 단일 기원이지만, 삼위일체 포용 이후 그들은 영원히 삼위일체 봉사와 임무에 헌신한다. 이 군단은 계시된 대로, 그리고 초우주 봉사를 위해 조직된 대로, 일곱 가지 인격 계층을 포괄한다.</w:t>
      </w:r>
    </w:p>
    <w:p w14:paraId="61A306DA"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22:1.2 </w:t>
      </w:r>
      <w:r>
        <w:rPr>
          <w:rFonts w:ascii="함초롬바탕" w:eastAsia="함초롬바탕" w:hAnsi="함초롬바탕" w:cs="함초롬바탕"/>
          <w:color w:val="262626"/>
        </w:rPr>
        <w:t>1. 막강한 사자들.</w:t>
      </w:r>
    </w:p>
    <w:p w14:paraId="464AC7B7"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22:1.3 </w:t>
      </w:r>
      <w:r>
        <w:rPr>
          <w:rFonts w:ascii="함초롬바탕" w:eastAsia="함초롬바탕" w:hAnsi="함초롬바탕" w:cs="함초롬바탕"/>
          <w:color w:val="262626"/>
        </w:rPr>
        <w:t>2. 고등 권위자들.</w:t>
      </w:r>
    </w:p>
    <w:p w14:paraId="3DDC8E3F"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22:1.4 </w:t>
      </w:r>
      <w:r>
        <w:rPr>
          <w:rFonts w:ascii="함초롬바탕" w:eastAsia="함초롬바탕" w:hAnsi="함초롬바탕" w:cs="함초롬바탕"/>
          <w:color w:val="262626"/>
        </w:rPr>
        <w:t>3. 무명 무수자들.</w:t>
      </w:r>
    </w:p>
    <w:p w14:paraId="5149EDC3"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22:1.5 </w:t>
      </w:r>
      <w:r>
        <w:rPr>
          <w:rFonts w:ascii="함초롬바탕" w:eastAsia="함초롬바탕" w:hAnsi="함초롬바탕" w:cs="함초롬바탕"/>
          <w:color w:val="262626"/>
        </w:rPr>
        <w:t>4. 삼위일체화 관리자들.</w:t>
      </w:r>
    </w:p>
    <w:p w14:paraId="1C333ABE"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22:1.6 </w:t>
      </w:r>
      <w:r>
        <w:rPr>
          <w:rFonts w:ascii="함초롬바탕" w:eastAsia="함초롬바탕" w:hAnsi="함초롬바탕" w:cs="함초롬바탕"/>
          <w:color w:val="262626"/>
        </w:rPr>
        <w:t>5. 삼위일체화 대사들.</w:t>
      </w:r>
    </w:p>
    <w:p w14:paraId="746149E3"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22:1.7 </w:t>
      </w:r>
      <w:r>
        <w:rPr>
          <w:rFonts w:ascii="함초롬바탕" w:eastAsia="함초롬바탕" w:hAnsi="함초롬바탕" w:cs="함초롬바탕"/>
          <w:color w:val="262626"/>
        </w:rPr>
        <w:t>6. 천상의 수호자들.</w:t>
      </w:r>
    </w:p>
    <w:p w14:paraId="535C7283"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22:1.8 </w:t>
      </w:r>
      <w:r>
        <w:rPr>
          <w:rFonts w:ascii="함초롬바탕" w:eastAsia="함초롬바탕" w:hAnsi="함초롬바탕" w:cs="함초롬바탕"/>
          <w:color w:val="262626"/>
        </w:rPr>
        <w:t>7. 높은 아들 조수들.</w:t>
      </w:r>
    </w:p>
    <w:p w14:paraId="1CA1FEE8"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22:1.9 </w:t>
      </w:r>
      <w:r>
        <w:rPr>
          <w:rFonts w:ascii="함초롬바탕" w:eastAsia="함초롬바탕" w:hAnsi="함초롬바탕" w:cs="함초롬바탕"/>
          <w:color w:val="262626"/>
        </w:rPr>
        <w:t>이 일곱 인격 집단들은 기원, 본성, 그리고 기능에 따라 삼위일체화 성취 아들들, 삼위일체화 선택 아들들, 삼위일체화 완전 아들들이라는 세 개의 주요 분류로 더 세분된다.</w:t>
      </w:r>
    </w:p>
    <w:p w14:paraId="0DBCD2AA"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22:1.10 </w:t>
      </w:r>
      <w:r>
        <w:rPr>
          <w:rFonts w:ascii="함초롬바탕" w:eastAsia="함초롬바탕" w:hAnsi="함초롬바탕" w:cs="함초롬바탕"/>
          <w:color w:val="262626"/>
        </w:rPr>
        <w:t xml:space="preserve">삼위일체화 성취 아들들, 곧 막강한 사자들, 고등 권위자들, 무명 무수자들은 모두 파라다이스와 최종자 군단에 도달한, 조절자 융합 상승 필사자들이다. 그러나 그들은 최종자들이 아니다. 그들이 삼위일체의 포용을 받았을 때, 그들의 이름은 최종자 명단에서 제외된다. 이 계층의 새로운 아들들은 영원으로 늘 계신 이들의 지휘 아래 하보나 회로들의 회로 본부 행성들에서 비교적 짧은 기간 동안 특정한 </w:t>
      </w:r>
      <w:r>
        <w:rPr>
          <w:rFonts w:ascii="함초롬바탕" w:eastAsia="함초롬바탕" w:hAnsi="함초롬바탕" w:cs="함초롬바탕"/>
          <w:color w:val="262626"/>
        </w:rPr>
        <w:lastRenderedPageBreak/>
        <w:t>훈련 과정을 거친다. 그 후 그들은 일곱 초우주들에서 옛적부터 늘 계신 이들의 봉사에 배정된다.</w:t>
      </w:r>
    </w:p>
    <w:p w14:paraId="1FEA8912"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22:1.11 </w:t>
      </w:r>
      <w:r>
        <w:rPr>
          <w:rFonts w:ascii="함초롬바탕" w:eastAsia="함초롬바탕" w:hAnsi="함초롬바탕" w:cs="함초롬바탕"/>
          <w:color w:val="262626"/>
        </w:rPr>
        <w:t>삼위일체화 선택 아들들은 삼위일체화 관리자들과 삼위일체화 대사들을 포괄한다. 그들은 진화 세라핌과 변환된 중도 창조체들 중 하보나를 통과하고 파라다이스에 도달한 특정 존재들로부터, 그리고 마찬가지로 빛과 생명의 중앙 섬으로 상승한 영 융합 필사자들과 아들 융합 필사자들 중 특정 존재들로부터 모집된다. 파라다이스 삼위일체에 의한 포용 이후 하보나에서 짧은 훈련을 거친 후, 삼위일체화 선택 아들들은 옛적부터 늘 계신 이들의 법정에 배정된다.</w:t>
      </w:r>
    </w:p>
    <w:p w14:paraId="03992BB1"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22:1.12 </w:t>
      </w:r>
      <w:r>
        <w:rPr>
          <w:rFonts w:ascii="함초롬바탕" w:eastAsia="함초롬바탕" w:hAnsi="함초롬바탕" w:cs="함초롬바탕"/>
          <w:color w:val="262626"/>
        </w:rPr>
        <w:t>삼위일체화 완전 아들들. 천상의 수호자들과 그들의 동료들인 높은 아들 조수들은 두 번 삼위일체화된 인격들의 독특한 집단을 구성한다. 그들은 파라다이스-하보나 인격들의 창조체 삼위일체화 아들이거나, 최종자 군단에서 오랫동안 두각을 나타낸 완전해진 상승 필사자들의 아들들이다. 이러한 창조체 삼위일체화 아들들 중 일부는 일곱 주(主) 영들의 최상 집행자들과 봉사하고 삼위일체 교사 아들들 밑에서 근무한 후, 파라다이스 삼위일체에 의해 다시 삼위일체화(포용)되고, 천상의 수호자들과 높은 아들 조수들로서 옛적부터 늘 계신 이들의 법정에 임명된다. 삼위일체화 완전 아들들은 추가 훈련 없이 초우주 봉사에 직접 배정된다.</w:t>
      </w:r>
    </w:p>
    <w:p w14:paraId="262DE8F7"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22:1.13 </w:t>
      </w:r>
      <w:r>
        <w:rPr>
          <w:rFonts w:ascii="함초롬바탕" w:eastAsia="함초롬바탕" w:hAnsi="함초롬바탕" w:cs="함초롬바탕"/>
          <w:color w:val="262626"/>
        </w:rPr>
        <w:t>우리의 삼위일체 기원 동료들, 곧 지혜의 완성자들, 신성한 조언자들, 우주 검열자들은 고정된 수이지만, 삼위일체 포용 아들들은 끊임없이 증가하고 있다. 삼위일체 포용 아들들의 일곱 계층 모두 일곱 초우주 정부 중 하나의 구성원으로서 임명되며, 각 초우주 봉사 인원은 정확히 같고, 단 한 명도 잃은 적이 없다. 삼위일체 포용 존재들은 결코 길을 벗어난 적이 없다. 그들은 일시적으로 비틀거릴 수는 있지만, 초우주 정부에 대한 모독으로 판결받은 이는 아무도 없다. 성취 아들들과 선택 아들들은 오르본톤 봉사에서 결코 흔들린 적이 없지만, 삼위일체화 완전 아들들은 때때로 판단에서 실수하여 일시적인 혼란을 초래했다.</w:t>
      </w:r>
    </w:p>
    <w:p w14:paraId="4A4F0008"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22:1.14 </w:t>
      </w:r>
      <w:r>
        <w:rPr>
          <w:rFonts w:ascii="함초롬바탕" w:eastAsia="함초롬바탕" w:hAnsi="함초롬바탕" w:cs="함초롬바탕"/>
          <w:color w:val="262626"/>
        </w:rPr>
        <w:t>옛적부터 늘 계신 이들의 지휘 아래 일곱 계층 모두 사실상 자치 집단처럼 기능한다. 그들의 봉사 범위는 매우 넓다. 삼위일체화 완전 아들들은 배정된 초우주를 떠나지 않지만, 그들의 삼위일체화된 동료들은 시간과 공간의 진화 세계로부터 영원한 파라다이스 섬에 이르기까지 대우주를 누빈다. 그들은 어떤 초우주에서든 기능할 수 있지만, 항상 원래 지정받은 초정부의 구성원으로서 그렇게 한다.</w:t>
      </w:r>
    </w:p>
    <w:p w14:paraId="53C10481"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22:1.15 </w:t>
      </w:r>
      <w:r>
        <w:rPr>
          <w:rFonts w:ascii="함초롬바탕" w:eastAsia="함초롬바탕" w:hAnsi="함초롬바탕" w:cs="함초롬바탕"/>
          <w:color w:val="262626"/>
        </w:rPr>
        <w:t>보기에 삼위일체 포용 아들들은 일곱 초우주 봉사에 영구적으로 배정된 듯하다. 확실히 이 배정은 현 우주 시대의 기간 동안이지만, 이 배정이 영원하리라고 들은 적은 없다.</w:t>
      </w:r>
    </w:p>
    <w:p w14:paraId="2ED69B49" w14:textId="77777777" w:rsidR="000E11C6" w:rsidRPr="00B676E1" w:rsidRDefault="000E11C6" w:rsidP="00B676E1">
      <w:pPr>
        <w:spacing w:beforeLines="50" w:before="120"/>
        <w:jc w:val="both"/>
        <w:rPr>
          <w:rFonts w:ascii="함초롬바탕" w:eastAsia="함초롬바탕" w:hAnsi="함초롬바탕" w:cs="함초롬바탕"/>
        </w:rPr>
      </w:pPr>
    </w:p>
    <w:p w14:paraId="7A1011DD" w14:textId="77777777" w:rsidR="000E11C6" w:rsidRPr="00B676E1" w:rsidRDefault="00000000" w:rsidP="00B676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막강한 사자</w:t>
      </w:r>
    </w:p>
    <w:p w14:paraId="558A3D06"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22:2.1 </w:t>
      </w:r>
      <w:r>
        <w:rPr>
          <w:rFonts w:ascii="함초롬바탕" w:eastAsia="함초롬바탕" w:hAnsi="함초롬바탕" w:cs="함초롬바탕"/>
          <w:color w:val="262626"/>
        </w:rPr>
        <w:t>막강한 사자들은 삼위일체화 아들들 가운데 상승 집단에 속한다. 그들은 반란으로 시험받았거나 다른 방법으로 인격적 충성이 그에 상응하게 입증된 완전해진 필사자 집단이다. 모두가 우주 충성에 관한 어떤 결정적인 시험을 통과했다. 파라다이스 상승 길의 어느 시점에서 그들은 상급자들의 불충에 직면하여 굳건하고 충성스럽게 섰으며, 일부는 그러한 불충실한 지도자들의 자리에서 능동적으로 그리고 충성스럽게 기능했다.</w:t>
      </w:r>
    </w:p>
    <w:p w14:paraId="33540531"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22:2.2 </w:t>
      </w:r>
      <w:r>
        <w:rPr>
          <w:rFonts w:ascii="함초롬바탕" w:eastAsia="함초롬바탕" w:hAnsi="함초롬바탕" w:cs="함초롬바탕"/>
          <w:color w:val="262626"/>
        </w:rPr>
        <w:t>이러한 충실과 헌신에 대한 인격적 기록을 가지고, 이 상승 필사자들은 시간 순례자들의 흐름과 함께 하보나를 통과하여, 파라다이스에 도달하고, 거기서 졸업하며, 최종자 군단으로 편입된다. 그 후 그들은 파라다이스 삼위일체의 비밀스런 포용 안에서 삼위일체화되며, 이후 일곱 초우주 정부 행정에서 옛적부터 늘 계신 이들과 연합하도록 임명된다.</w:t>
      </w:r>
    </w:p>
    <w:p w14:paraId="395805DD"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22:2.3 </w:t>
      </w:r>
      <w:r>
        <w:rPr>
          <w:rFonts w:ascii="함초롬바탕" w:eastAsia="함초롬바탕" w:hAnsi="함초롬바탕" w:cs="함초롬바탕"/>
          <w:color w:val="262626"/>
        </w:rPr>
        <w:t>반란의 체험을 가지고 반란에 직면하여 충성스럽게 기능하는 모든 상승 필사자는 결국 초우주 봉사의 막강한 사자가 될 운명이다. 마찬가지로 오류, 악, 또는 죄의 그러한 격변을 효과적으로 방지하는 모든 상승 창조체도 그러하다. 반란을 방지하거나 우주 위기에서 더 높은 유형의 충성을 이루어내도록 고안된 행동은 실제 반란에 직면한 충성보다 더욱 큰 가치로 간주되기 때문이다.</w:t>
      </w:r>
    </w:p>
    <w:p w14:paraId="00E5B9B1"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22:2.4 </w:t>
      </w:r>
      <w:r>
        <w:rPr>
          <w:rFonts w:ascii="함초롬바탕" w:eastAsia="함초롬바탕" w:hAnsi="함초롬바탕" w:cs="함초롬바탕"/>
          <w:color w:val="262626"/>
        </w:rPr>
        <w:t>선임 막강한 사자들은 초기 파라다이스 도착자들 중에 있었던 시간과 공간의 상승 필사자들 중에서 선택되었으며, 많은 이들이 그랜드판다 시대에 하보나를 통과했다. 그러나 막강한 사자들의 첫 삼위일체화는 후보 군단이 일곱 초우주들 각각으로부터 대표들을 포함하기 전까지는 이루어지지 않았다. 그리고 파라다이스에서 이 계층 중 자격을 갖춘 마지막 집단은 네바돈 지역 우주에서 온 상승 순례자들을 포함했다.</w:t>
      </w:r>
    </w:p>
    <w:p w14:paraId="08117CF1"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22:2.5 </w:t>
      </w:r>
      <w:r>
        <w:rPr>
          <w:rFonts w:ascii="함초롬바탕" w:eastAsia="함초롬바탕" w:hAnsi="함초롬바탕" w:cs="함초롬바탕"/>
          <w:color w:val="262626"/>
        </w:rPr>
        <w:t>막강한 사자들은 파라다이스 삼위일체에 의해 칠십만 명씩 집단으로 포용되며, 각 초우주에 배정을 위해 십만 명씩 할당된다. 유버사에는 거의 일조 명의 막강한 사자들이 임관되어 있으며, 일곱 초우주 각각에서 봉사하는 인원 수가 정확히 같다고 믿을 만한 충분한 이유가 있다.</w:t>
      </w:r>
    </w:p>
    <w:p w14:paraId="21F2E187"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22:2.6 </w:t>
      </w:r>
      <w:r>
        <w:rPr>
          <w:rFonts w:ascii="함초롬바탕" w:eastAsia="함초롬바탕" w:hAnsi="함초롬바탕" w:cs="함초롬바탕"/>
          <w:color w:val="262626"/>
        </w:rPr>
        <w:t>나는 막강한 사자이다. 유란시아 사람들은 다음을 알면 흥미로울지도 모른다. 나의 필사자 체험의 동료도 위대한 시험에서 승리했으며, 비록 우리가 오랜 세월 하보나를 향해 안쪽으로 나아가는 상승에서 여러 번, 그리고 오랫동안 헤어져 있었지만, 우리는 같은 칠십만 명 집단으로 포용되었고, 친밀하고 사랑이 넘치는 교제 안에서 비세게링턴을 통과하며 시간을 보냈다. 우리는 마침내 임관되어 함께 오르본톤의 유버사로 배정되었고, 두 명의 사자의 봉사를 필요로 하는 임무 수행을 위해 종종 함께 파견된다.</w:t>
      </w:r>
    </w:p>
    <w:p w14:paraId="7DC2AAF4"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22:2.7 </w:t>
      </w:r>
      <w:r>
        <w:rPr>
          <w:rFonts w:ascii="함초롬바탕" w:eastAsia="함초롬바탕" w:hAnsi="함초롬바탕" w:cs="함초롬바탕"/>
          <w:color w:val="262626"/>
        </w:rPr>
        <w:t>막강한 사자들은 모든 삼위일체 포용 아들들과 공통적으로 초우주 활동의 모든 단계에 배정된다. 그들은 초우주 반영력 봉사를 통해 본부와 지속적인 연결을 유지한다. 막강한 사자들은 초우주의 모든 부문에서 봉사하며, 이번에 내가 그렇게 하는 것처럼 종종 지역 우주와 심지어 개별 세계에 대한 임무를 수행한다.</w:t>
      </w:r>
    </w:p>
    <w:p w14:paraId="30254FF6"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22:2.8 </w:t>
      </w:r>
      <w:r>
        <w:rPr>
          <w:rFonts w:ascii="함초롬바탕" w:eastAsia="함초롬바탕" w:hAnsi="함초롬바탕" w:cs="함초롬바탕"/>
          <w:color w:val="262626"/>
        </w:rPr>
        <w:t>초우주 법정에서, 막강한 사자들은 심판을 받으러 올 때 개인과 행성 양쪽의 변호자로서 활동한다. 그들은 또한 대구역들의 사무 처리에 있어 완전으로 늘 계신 이들을 돕는다. 집단으로서, 그들의 주요 임무는 초우주 관찰자 역할이다. 그들은 옛적부터 늘 계신 이들의 공식 관찰자로서 다양한 본부 세계들과 중요한 개별 행성들에 주둔한다. 그렇게 배정될 때, 그들은 또한 자신들이 거주하는 구체들의 사무를 지휘하는 당국에 대한 조언자 역할을 한다. 사자들은 필사자 진보의 상승 계획의 모든 단계에 적극적으로 참여한다. 그들은 필사자 기원의 동료들과 함께 초정부들이 하강하는 하나님의 아들들의 계획의 상태와 진행 상황과 밀접하고 인격적인 접촉을 유지하도록 돕는다.</w:t>
      </w:r>
    </w:p>
    <w:p w14:paraId="22794F3C"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22:2.9 </w:t>
      </w:r>
      <w:r>
        <w:rPr>
          <w:rFonts w:ascii="함초롬바탕" w:eastAsia="함초롬바탕" w:hAnsi="함초롬바탕" w:cs="함초롬바탕"/>
          <w:color w:val="262626"/>
        </w:rPr>
        <w:t>막강한 사자들은 자신의 전체 상승 생애를 충분히 의식하고 있으며, 그것이 그들이 어떤 공간 세계와 시간의 어떤 창조체에게도 봉사하기 위해 그토록 유용하고 공감 어린 사역자, 곧 이해심 있는 사자들인 이유이다. 너희가 육체로부터 해방되는 즉시, 너희는 우리와 자유롭게 그리고 이해심 있게 소통할 것이다. 우리는 공간의 모든 진화 세계의 모든 종족으로부터, 곧 조절자가 내주하고 그 후 조절자와 융합되는 필사 종족들로부터 나오기 때문이다.</w:t>
      </w:r>
    </w:p>
    <w:p w14:paraId="22E1737C" w14:textId="77777777" w:rsidR="000E11C6" w:rsidRPr="00B676E1" w:rsidRDefault="000E11C6" w:rsidP="00B676E1">
      <w:pPr>
        <w:spacing w:beforeLines="50" w:before="120"/>
        <w:jc w:val="both"/>
        <w:rPr>
          <w:rFonts w:ascii="함초롬바탕" w:eastAsia="함초롬바탕" w:hAnsi="함초롬바탕" w:cs="함초롬바탕"/>
        </w:rPr>
      </w:pPr>
    </w:p>
    <w:p w14:paraId="3E1828D9" w14:textId="77777777" w:rsidR="000E11C6" w:rsidRPr="00B676E1" w:rsidRDefault="00000000" w:rsidP="00B676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고등 권위자</w:t>
      </w:r>
    </w:p>
    <w:p w14:paraId="3FE3EDA4"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22:3.1 </w:t>
      </w:r>
      <w:r>
        <w:rPr>
          <w:rFonts w:ascii="함초롬바탕" w:eastAsia="함초롬바탕" w:hAnsi="함초롬바탕" w:cs="함초롬바탕"/>
          <w:color w:val="262626"/>
        </w:rPr>
        <w:t xml:space="preserve">삼위일체화 성취 아들들의 둘째 집단인 고등 권위자들은, 모두 필사 기원을 가진 조절자 융합 </w:t>
      </w:r>
      <w:r>
        <w:rPr>
          <w:rFonts w:ascii="함초롬바탕" w:eastAsia="함초롬바탕" w:hAnsi="함초롬바탕" w:cs="함초롬바탕"/>
          <w:color w:val="262626"/>
        </w:rPr>
        <w:lastRenderedPageBreak/>
        <w:t>존재들이다. 이들은 오랜 상승 생애 전반에 걸쳐 뛰어난 행정 능력과 비상한 집행의 천재성을 보여준 완전해진 필사자들이다. 그들은 공간의 살아남은 필사자들로부터 유래된 통치 능력의 정수이다.</w:t>
      </w:r>
    </w:p>
    <w:p w14:paraId="26207A21"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22:3.2 </w:t>
      </w:r>
      <w:r>
        <w:rPr>
          <w:rFonts w:ascii="함초롬바탕" w:eastAsia="함초롬바탕" w:hAnsi="함초롬바탕" w:cs="함초롬바탕"/>
          <w:color w:val="262626"/>
        </w:rPr>
        <w:t>삼위일체 연락이 이루어질 때마다 칠만 명의 고등 권위자들이 삼위일체화된다. 네바돈 지역 우주는 비교적 젊은 창조계이지만, 최근에 삼위일체화된 이 계층의 집단에 대표자들을 두고 있다. 현재 오르본톤에는 이 숙련된 행정가들이 백억 명 이상 임관되어 있다. 모든 분리된 천상 존재 계층과 마찬가지로, 그들은 유버사에 자신들의 본부를 유지하며, 다른 삼위일체 포용 아들들과 마찬가지로, 유버사에 있는 그들의 예비단은 오르본톤에서 그들 계층의 중앙 지휘 기관 역할을 한다.</w:t>
      </w:r>
    </w:p>
    <w:p w14:paraId="46FA1DC1"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22:3.3 </w:t>
      </w:r>
      <w:r>
        <w:rPr>
          <w:rFonts w:ascii="함초롬바탕" w:eastAsia="함초롬바탕" w:hAnsi="함초롬바탕" w:cs="함초롬바탕"/>
          <w:color w:val="262626"/>
        </w:rPr>
        <w:t>고등 권위자들은 제한 없는 행정가들이다. 그들은 옛적부터 늘 계신 이들의 어디에나 현존하며 항상 효율적인 집행자들이다. 그들은 일곱 초우주들 중 어느 곳에서든, 어떤 구체에서든, 어떤 거주 세계에서든, 그리고 활동의 어떤 단계에서든 봉사한다.</w:t>
      </w:r>
    </w:p>
    <w:p w14:paraId="04543FD2"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22:3.4 </w:t>
      </w:r>
      <w:r>
        <w:rPr>
          <w:rFonts w:ascii="함초롬바탕" w:eastAsia="함초롬바탕" w:hAnsi="함초롬바탕" w:cs="함초롬바탕"/>
          <w:color w:val="262626"/>
        </w:rPr>
        <w:t>탁월한 행정 지혜와 비범한 집행 능력을 가진 이 뛰어난 존재들은 초우주 재판소들을 위하여 정의의 대의를 제시하는 역할을 맡는다. 그들은 진화 우주들에서 정의의 집행과 부적응의 시정(是正)을 촉진한다. 그러므로, 너희가 정해진 우주적 진보의 세계들과 구체들을 상승하는 동안 판단의 오류로 인해 소환될 경우, 너희의 검사들이 너희가 통과하고 현재 통과하고 있는 생애의 모든 단계에 직접 잘 아는 한때 상승 창조체였던 이들이기 때문에, 너희가 부당함을 겪을 가능성은 거의 없다.</w:t>
      </w:r>
    </w:p>
    <w:p w14:paraId="2F211270" w14:textId="77777777" w:rsidR="000E11C6" w:rsidRPr="00B676E1" w:rsidRDefault="000E11C6" w:rsidP="00B676E1">
      <w:pPr>
        <w:spacing w:beforeLines="50" w:before="120"/>
        <w:jc w:val="both"/>
        <w:rPr>
          <w:rFonts w:ascii="함초롬바탕" w:eastAsia="함초롬바탕" w:hAnsi="함초롬바탕" w:cs="함초롬바탕"/>
        </w:rPr>
      </w:pPr>
    </w:p>
    <w:p w14:paraId="22CD208A" w14:textId="77777777" w:rsidR="000E11C6" w:rsidRPr="00B676E1" w:rsidRDefault="00000000" w:rsidP="00B676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무명 무수자</w:t>
      </w:r>
    </w:p>
    <w:p w14:paraId="32661D68"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22:4.1 </w:t>
      </w:r>
      <w:r>
        <w:rPr>
          <w:rFonts w:ascii="함초롬바탕" w:eastAsia="함초롬바탕" w:hAnsi="함초롬바탕" w:cs="함초롬바탕"/>
          <w:color w:val="262626"/>
        </w:rPr>
        <w:t>무명 무수자들은 삼위일체화 성취 아들들의 세 번째이자 마지막 집단을 구성한다. 그들은 시간과 공간의 세계에서 진화 종족들의 모든 아들과 딸들의 역량을 넘어선 예배의 능력을 발전시킨 상승하는 혼들이다. 그들은 이름이나 숫자를 가진 진화 창조체들의 이해를 비교적 초월하는 우주 아버지의 영원한 목적에 대한 영적 개념을 획득했다. 따라서 그들은 무명 무수자로 불린다. 더 엄밀하게 번역하면, 그들의 이름은 “이름과 수 위에 있는 이들”이 될 것이다.</w:t>
      </w:r>
    </w:p>
    <w:p w14:paraId="1282FF5E"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22:4.2 </w:t>
      </w:r>
      <w:r>
        <w:rPr>
          <w:rFonts w:ascii="함초롬바탕" w:eastAsia="함초롬바탕" w:hAnsi="함초롬바탕" w:cs="함초롬바탕"/>
          <w:color w:val="262626"/>
        </w:rPr>
        <w:t>이 아들 계층은 파라다이스 삼위일체에 의해 칠천 명씩 집단으로 포용된다. 유버사에는 오르본톤에 임관된 이 아들들 중 일억 명 이상의 기록이 있다.</w:t>
      </w:r>
    </w:p>
    <w:p w14:paraId="468B71CB"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22:4.3 </w:t>
      </w:r>
      <w:r>
        <w:rPr>
          <w:rFonts w:ascii="함초롬바탕" w:eastAsia="함초롬바탕" w:hAnsi="함초롬바탕" w:cs="함초롬바탕"/>
          <w:color w:val="262626"/>
        </w:rPr>
        <w:t>무명 무수자들은 생존 종족들의 뛰어난 영적 마음들이기 때문에, 영적 관점이 바람직하고 상승 생애에서의 체험이 판결될 문제와 관련된 질문들을 적절히 이해하는 데 필수적일 때, 특히 판단하고 판결을 내릴 자격이 있다. 그들은 오르본톤의 최상 배심원들이다. 잘못 운영된 배심원 제도는 어떤 세계들에서는 다소 정의에 대한 희화화에 불과할 수도 있지만, 유버사와 그 부속 재판소들에서는 배심원-재판관으로서 가장 높은 유형의 진화된 영적 마음을 채용한다. 판결은 모든 정부의 가장 높은 기능이며, 판결을 내리는 자들은 체험이 가장 많고 이해심 있는 개인들 중 가장 높고 고귀한 유형에서 선택되어야 한다.</w:t>
      </w:r>
    </w:p>
    <w:p w14:paraId="6E995EDF"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22:4.4 </w:t>
      </w:r>
      <w:r>
        <w:rPr>
          <w:rFonts w:ascii="함초롬바탕" w:eastAsia="함초롬바탕" w:hAnsi="함초롬바탕" w:cs="함초롬바탕"/>
          <w:color w:val="262626"/>
        </w:rPr>
        <w:t>막강한 사자들, 고등 권위자들, 그리고 무명 무수자들의 삼위일체화 집단에 대한 후보 선정은 내재적이고 자동적이다. 파라다이스의 선택 기법은 어떤 의미에서든 임의적이지 않다. 인격적 체험과 영적 가치가 삼위일체화 성취 아들들의 인적 구성을 결정한다. 그러한 존재들은 권위가 동등하고 행정적 지위가 균일하지만, 그들은 모두 개별성과 다양한 성격을 소유한다. 그들은 표준화된 존재들이 아니다. 모두는 그들의 상승 생애의 차이점에 따라 특징적으로 다르다.</w:t>
      </w:r>
    </w:p>
    <w:p w14:paraId="0CD980F5"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22:4.5 </w:t>
      </w:r>
      <w:r>
        <w:rPr>
          <w:rFonts w:ascii="함초롬바탕" w:eastAsia="함초롬바탕" w:hAnsi="함초롬바탕" w:cs="함초롬바탕"/>
          <w:color w:val="262626"/>
        </w:rPr>
        <w:t xml:space="preserve">이러한 체험적 자격 외에도, 삼위일체화 성취 아들들은 파라다이스 신들의 신성한 포용 안에서 </w:t>
      </w:r>
      <w:r>
        <w:rPr>
          <w:rFonts w:ascii="함초롬바탕" w:eastAsia="함초롬바탕" w:hAnsi="함초롬바탕" w:cs="함초롬바탕"/>
          <w:color w:val="262626"/>
        </w:rPr>
        <w:lastRenderedPageBreak/>
        <w:t>삼위일체화되었다. 결과적으로 그들은 삼위일체의 고정 아들들의 동격의 동료들로서 기능한다. 삼위일체의 포용은 미래 시간의 흐름에서 창조체 존재들의 많은 실현되지 않은 잠재성들을 석출(析出)해내는 것처럼 보이기 때문이다. 그러나 이는 현재 우주 시대에 해당하는 것과 관련해서만 사실이다.</w:t>
      </w:r>
    </w:p>
    <w:p w14:paraId="0F34F8DF"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22:4.6 </w:t>
      </w:r>
      <w:r>
        <w:rPr>
          <w:rFonts w:ascii="함초롬바탕" w:eastAsia="함초롬바탕" w:hAnsi="함초롬바탕" w:cs="함초롬바탕"/>
          <w:color w:val="262626"/>
        </w:rPr>
        <w:t>이 아들 집단은 주로, 그러나 전적으로는 아니지만, 시간-공간 필사자들의 상승 생애의 봉사와 관련된다. 만약 필사 창조체의 관점에 의문이 있을 경우, 문제는 막강한 사자, 고등 권위자, 그리고 무명 무수자로 구성된 상승 위원회에 호소함으로써 해결된다.</w:t>
      </w:r>
    </w:p>
    <w:p w14:paraId="7E3C2985"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22:4.7 </w:t>
      </w:r>
      <w:r>
        <w:rPr>
          <w:rFonts w:ascii="함초롬바탕" w:eastAsia="함초롬바탕" w:hAnsi="함초롬바탕" w:cs="함초롬바탕"/>
          <w:color w:val="262626"/>
        </w:rPr>
        <w:t>이 메시지를 읽는 너희 필사자들은 너희 스스로 파라다이스에 상승하여 삼위일체 포용을 달성할 수 있으며, 먼 미래 시대에는 일곱 초우주들 중 한 곳에서 옛적부터 늘 계신 이들의 봉사에 배속될 수 있고, 언젠가는 내가 지금 유란시아에서 기능하는 것처럼 어떤 진화하는 거주 행성에 진리의 계시를 확대하도록 배정될 수도 있다.</w:t>
      </w:r>
    </w:p>
    <w:p w14:paraId="6511E174" w14:textId="77777777" w:rsidR="000E11C6" w:rsidRPr="00B676E1" w:rsidRDefault="000E11C6" w:rsidP="00B676E1">
      <w:pPr>
        <w:spacing w:beforeLines="50" w:before="120"/>
        <w:jc w:val="both"/>
        <w:rPr>
          <w:rFonts w:ascii="함초롬바탕" w:eastAsia="함초롬바탕" w:hAnsi="함초롬바탕" w:cs="함초롬바탕"/>
        </w:rPr>
      </w:pPr>
    </w:p>
    <w:p w14:paraId="7A030F01" w14:textId="77777777" w:rsidR="000E11C6" w:rsidRPr="00B676E1" w:rsidRDefault="00000000" w:rsidP="00B676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삼위일체화 관리자</w:t>
      </w:r>
    </w:p>
    <w:p w14:paraId="6263A0D5"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22:5.1 </w:t>
      </w:r>
      <w:r>
        <w:rPr>
          <w:rFonts w:ascii="함초롬바탕" w:eastAsia="함초롬바탕" w:hAnsi="함초롬바탕" w:cs="함초롬바탕"/>
          <w:color w:val="262626"/>
        </w:rPr>
        <w:t>삼위일체화 관리자들은 삼위일체화 선택 아들들이다. 너희 종족들과 생존 가치를 지닌 다른 필사자들이 하보나를 통과하고 파라다이스에 도달하여, 때때로 삼위일체의 고정 아들들과 함께 초우주 봉사로 운명 지어질 뿐만 아니라, 너희의 충실한 세라핌 수호자들과 똑같이 충실한 중도 동료들도 동일한 삼위일체 인정을 받고 탁월한 인격 운명을 위한 후보가 될 수 있다.</w:t>
      </w:r>
    </w:p>
    <w:p w14:paraId="231DF4CE"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22:5.2 </w:t>
      </w:r>
      <w:r>
        <w:rPr>
          <w:rFonts w:ascii="함초롬바탕" w:eastAsia="함초롬바탕" w:hAnsi="함초롬바탕" w:cs="함초롬바탕"/>
          <w:color w:val="262626"/>
        </w:rPr>
        <w:t>삼위일체화 관리자들은 하보나를 통과하고 파라다이스와 최종자 군단에 도달한 상승 세라핌과 변환된 중도 창조체들이다. 그 후 그들은 파라다이스 삼위일체에 의해 포용되었고 옛적부터 늘 계신 이들의 봉사에 배정되었다.</w:t>
      </w:r>
    </w:p>
    <w:p w14:paraId="4F454C1D"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22:5.3 </w:t>
      </w:r>
      <w:r>
        <w:rPr>
          <w:rFonts w:ascii="함초롬바탕" w:eastAsia="함초롬바탕" w:hAnsi="함초롬바탕" w:cs="함초롬바탕"/>
          <w:color w:val="262626"/>
        </w:rPr>
        <w:t>상승 세라핌 중에서 삼위일체 포용 후보자들이 이 인정을 받게 된 것은, 최종자 군단에 도달하고 그 후 삼위일체화된 어떤 한 상승 필사자와의 용감한 협력 때문이다. 나 자신의 필사자 생애의 세라핌 수호자는 나와 함께 과정을 거쳤고, 나중에 삼위일체화되었으며, 지금은 삼위일체화 관리자로서 유버사 정부에 소속되어 있다.</w:t>
      </w:r>
    </w:p>
    <w:p w14:paraId="3085E71A"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22:5.4 </w:t>
      </w:r>
      <w:r>
        <w:rPr>
          <w:rFonts w:ascii="함초롬바탕" w:eastAsia="함초롬바탕" w:hAnsi="함초롬바탕" w:cs="함초롬바탕"/>
          <w:color w:val="262626"/>
        </w:rPr>
        <w:t>중도 창조체들의 경우도 마찬가지이다. 다수가 변환되어 파라다이스에 도달하며, 세라핌과 함께, 같은 이유로, 삼위일체의 포용을 받고 초우주들에서 관리자로서 임관된다.</w:t>
      </w:r>
    </w:p>
    <w:p w14:paraId="1BFF9FDF"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22:5.5 </w:t>
      </w:r>
      <w:r>
        <w:rPr>
          <w:rFonts w:ascii="함초롬바탕" w:eastAsia="함초롬바탕" w:hAnsi="함초롬바탕" w:cs="함초롬바탕"/>
          <w:color w:val="262626"/>
        </w:rPr>
        <w:t>삼위일체화 관리자들은 파라다이스 삼위일체에 의해 칠만 명씩 집단으로 포용되며, 각 집단의 칠분의 일이 초우주에 배정된다. 현재 오르본톤 봉사에는 이 신뢰받는 높은 관리자들이 천만 명이 약간 넘게 있다. 그들은 유버사와 대구역 및 소구역 본부 구체들에서 봉사한다. 그들의 작업에서 그들은 수십억 명의 세코나핌과 다른 유능한 초우주 인격들의 도움을 받는다.</w:t>
      </w:r>
    </w:p>
    <w:p w14:paraId="38A4F62B"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22:5.6 </w:t>
      </w:r>
      <w:r>
        <w:rPr>
          <w:rFonts w:ascii="함초롬바탕" w:eastAsia="함초롬바탕" w:hAnsi="함초롬바탕" w:cs="함초롬바탕"/>
          <w:color w:val="262626"/>
        </w:rPr>
        <w:t>삼위일체화 관리자들은 관리자로서 생애를 시작하며, 초정부들의 일에서 그렇게 계속한다. 말하자면 그들은 초우주 정부의 공무원이지만, 천상의 수호자들처럼 개인을 다루지는 않는다. 삼위일체화 관리자들은 집단 사무를 관리하고 집단 사업를 육성한다. 그들은 기록, 계획, 제도의 관리자이며, 과업, 인격 집단, 상승 사업, 모론시아 계획, 우주 투영 및 그 밖에 무수한 사업들의 수탁자 역할을 한다.</w:t>
      </w:r>
    </w:p>
    <w:p w14:paraId="2B84A664" w14:textId="77777777" w:rsidR="000E11C6" w:rsidRPr="00B676E1" w:rsidRDefault="000E11C6" w:rsidP="00B676E1">
      <w:pPr>
        <w:spacing w:beforeLines="50" w:before="120"/>
        <w:jc w:val="both"/>
        <w:rPr>
          <w:rFonts w:ascii="함초롬바탕" w:eastAsia="함초롬바탕" w:hAnsi="함초롬바탕" w:cs="함초롬바탕"/>
        </w:rPr>
      </w:pPr>
    </w:p>
    <w:p w14:paraId="1AF00AD8" w14:textId="77777777" w:rsidR="000E11C6" w:rsidRPr="00B676E1" w:rsidRDefault="00000000" w:rsidP="00B676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6. 삼위일체화 대사</w:t>
      </w:r>
    </w:p>
    <w:p w14:paraId="05DCC302"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22:6.1 </w:t>
      </w:r>
      <w:r>
        <w:rPr>
          <w:rFonts w:ascii="함초롬바탕" w:eastAsia="함초롬바탕" w:hAnsi="함초롬바탕" w:cs="함초롬바탕"/>
          <w:color w:val="262626"/>
        </w:rPr>
        <w:t>삼위일체화 대사들은 삼위일체화 선택 아들들의 둘째 계층이며, 그들의 동료들인 관리자들과 마찬가지로 두 유형의 상승 창조체로부터 모집된다. 모든 상승 필사자들이 조절자 융합이나 아버지 융합인 것은 아니다. 일부는 영 융합되며, 일부는 아들 융합된다. 이러한 영 융합 필사자들 및 아들 융합 필사자들 중 일부는 하보나에 도달하고 파라다이스에 이른다. 이러한 파라다이스 상승자들 중에서 삼위일체 포용 후보자들이 선택되며, 때때로 그들은 칠천 명씩 집단으로 삼위일체화된다. 그 후 그들은 옛적부터 늘 계신 이들의 삼위일체화 대사로서 초우주들에서 임관된다. 유버사에는 거의 오억 명이 등록되어 있다.</w:t>
      </w:r>
    </w:p>
    <w:p w14:paraId="0131E298"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22:6.2 </w:t>
      </w:r>
      <w:r>
        <w:rPr>
          <w:rFonts w:ascii="함초롬바탕" w:eastAsia="함초롬바탕" w:hAnsi="함초롬바탕" w:cs="함초롬바탕"/>
          <w:color w:val="262626"/>
        </w:rPr>
        <w:t>삼위일체화 대사들은 그들의 하보나 교사들의 조언에 따라 삼위일체 포용을 위해 선발된다. 그들은 각 집단의 뛰어난 마음들을 대표하며, 따라서 영 융합 필사자들이 나온 세계들의 관심사를 이해하고 행정하는 데 있어 초우주 통치자들을 돕기에 가장 적합하다. 아들 융합 대사들은 인격의 아들 융합 계층과 관련된 문제들을 다루는 데 큰 도움이 된다.</w:t>
      </w:r>
    </w:p>
    <w:p w14:paraId="71CEA3E7"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22:6.3 </w:t>
      </w:r>
      <w:r>
        <w:rPr>
          <w:rFonts w:ascii="함초롬바탕" w:eastAsia="함초롬바탕" w:hAnsi="함초롬바탕" w:cs="함초롬바탕"/>
          <w:color w:val="262626"/>
        </w:rPr>
        <w:t>삼위일체화 대사들은 그들이 배정된 초우주 안의 어떤 세계나 우주에든, 어떤 목적으로든 파견되는 옛적부터 늘 계신 이들의 특사들이다. 그들은 소구역 본부들에서 특별하고 중요한 봉사를 수행하며, 초우주의 무수히 많은 잡다한 임무들을 수행한다. 그들은 초정부들의 삼위일체화 아들들의 비상 또는 예비 군단이며, 따라서 광범위한 임무들에 이용 가능하다. 그들은 초우주 사무들에서 수천에 수천을 거듭하는 사업들에 관여하는데, 그것을 인간 마음에 묘사하는 것은 불가능하다. 유란시아에서는 이 활동들과 조금이라도 유사한 일이 전혀 일어나지 않기 때문이다.</w:t>
      </w:r>
    </w:p>
    <w:p w14:paraId="1F72C816" w14:textId="77777777" w:rsidR="000E11C6" w:rsidRPr="00B676E1" w:rsidRDefault="000E11C6" w:rsidP="00B676E1">
      <w:pPr>
        <w:spacing w:beforeLines="50" w:before="120"/>
        <w:jc w:val="both"/>
        <w:rPr>
          <w:rFonts w:ascii="함초롬바탕" w:eastAsia="함초롬바탕" w:hAnsi="함초롬바탕" w:cs="함초롬바탕"/>
        </w:rPr>
      </w:pPr>
    </w:p>
    <w:p w14:paraId="1172BA0E" w14:textId="77777777" w:rsidR="000E11C6" w:rsidRPr="00B676E1" w:rsidRDefault="00000000" w:rsidP="00B676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삼위일체화 기법</w:t>
      </w:r>
    </w:p>
    <w:p w14:paraId="79585831"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22:7.1 </w:t>
      </w:r>
      <w:r>
        <w:rPr>
          <w:rFonts w:ascii="함초롬바탕" w:eastAsia="함초롬바탕" w:hAnsi="함초롬바탕" w:cs="함초롬바탕"/>
          <w:color w:val="262626"/>
        </w:rPr>
        <w:t>나는 완전하고 완전해진 영적 존재들의 최상의 창조적 수행, 곧 삼위일체화 행위의 체험을 물질 마음에 충분히 펼쳐 보일 수 없다. 삼위일체화 기법들은 비세게링턴과 솔리타링턴의 비밀들에 속하며, 이러한 독특한 체험들을 거친 이들 외에는 누구에게도 계시될 수 없고 누구도 이해할 수 없다. 그러므로 어떤 존재가 이 비범한 일의 본질과 취지를 인간 마음에 성공적으로 묘사하는 것은 가능성을 넘어선다.</w:t>
      </w:r>
    </w:p>
    <w:p w14:paraId="4D3C36FA"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22:7.2 </w:t>
      </w:r>
      <w:r>
        <w:rPr>
          <w:rFonts w:ascii="함초롬바탕" w:eastAsia="함초롬바탕" w:hAnsi="함초롬바탕" w:cs="함초롬바탕"/>
          <w:color w:val="262626"/>
        </w:rPr>
        <w:t>신들 외에는, 오로지 파라다이스-하보나 인격들과 각 최종자 군단의 특정 구성원들만이 삼위일체화에 참여한다. 파라다이스 완전함의 특화된 조건 아래에서, 이 뛰어난 존재들은 개념-동일성의 독특한 모험에 착수할 수 있으며, 새로운 존재, 곧 창조체 삼위일체화 아들의 생산에서 여러 번 성공을 거둔다.</w:t>
      </w:r>
    </w:p>
    <w:p w14:paraId="1A15F34F"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22:7.3 </w:t>
      </w:r>
      <w:r>
        <w:rPr>
          <w:rFonts w:ascii="함초롬바탕" w:eastAsia="함초롬바탕" w:hAnsi="함초롬바탕" w:cs="함초롬바탕"/>
          <w:color w:val="262626"/>
        </w:rPr>
        <w:t>그러한 삼위일체화 모험에 참여하는 영화롭게 된 창조체들은 그러한 한 가지 체험에만 참여할 수 있는 반면에, 파라다이스 신들에게서는 삼위일체화 사건들의 지속적인 수행에 제한이 없어 보인다. 신은 단 한 가지 측면에서만 제한되는 것처럼 보인다. 기원적이고 무한한 영은 오직 하나만 있을 수 있으며, 아버지-아들의 연합된 의지의 무한한 집행자도 오직 하나뿐이다.</w:t>
      </w:r>
    </w:p>
    <w:p w14:paraId="5723D30C"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22:7.4 </w:t>
      </w:r>
      <w:r>
        <w:rPr>
          <w:rFonts w:ascii="함초롬바탕" w:eastAsia="함초롬바탕" w:hAnsi="함초롬바탕" w:cs="함초롬바탕"/>
          <w:color w:val="262626"/>
        </w:rPr>
        <w:t>파라다이스 문화와 영적 발달의 특정 수준에 도달한 상승한 조절자 융합 필사 최종자들은 창조체 존재를 삼위일체화하려고 시도할 수 있는 이들 중에 있다. 파라다이스에 주둔할 때, 필사 최종자 무리들에게는 하보나 시간으로 천 년마다 휴식기가 주어진다. 그러한 최종자들은 이 의무 면제 기간을 보내기 위해 선택할 수 있는 일곱 가지 다른 방법이 있으며, 이들 중 하나는 동료 최종자 또는 파라다이스-하보나 인격과 연합하여 창조체 삼위일체화의 수행을 시도하는 것이다.</w:t>
      </w:r>
    </w:p>
    <w:p w14:paraId="146459CA"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22:7.5 </w:t>
      </w:r>
      <w:r>
        <w:rPr>
          <w:rFonts w:ascii="함초롬바탕" w:eastAsia="함초롬바탕" w:hAnsi="함초롬바탕" w:cs="함초롬바탕"/>
          <w:color w:val="262626"/>
        </w:rPr>
        <w:t>만약 두 명의 필사 최종자가 주(主) 우주 건축가들 앞에 나아가 삼위일체화를 위해 독립적으로 동일한 개념을 선택했음을 입증한다면, 건축가들은 자신들의 재량에 따라, 이 영화롭게 된 필사 상승자들에게 휴식기를 연장하고 일정 기간 파라다이스 시민들의 삼위일체화 구역으로 이동하도록 허용하는 명령을 공포할 권한을 갖는다. 이렇게 할당된 휴식 기간이 끝날 때, 만약 그들이 그때까지 삼위일체화되지 않은 선택되고 독창적인 개념을 영성화하고, 이상화하고, 실제화하려는 파라다이스적 노력을 단독으로 그리고 공동으로 수행하기로 결정했다고 보고하면, 그때 7번 주(主) 영이 그러한 비범한 사업을 허가하는 명령을 내린다.</w:t>
      </w:r>
    </w:p>
    <w:p w14:paraId="68D55978"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22:7.6 </w:t>
      </w:r>
      <w:r>
        <w:rPr>
          <w:rFonts w:ascii="함초롬바탕" w:eastAsia="함초롬바탕" w:hAnsi="함초롬바탕" w:cs="함초롬바탕"/>
          <w:color w:val="262626"/>
        </w:rPr>
        <w:t>믿기 어려울 정도로 긴 시간이 이러한 모험에 소요되기도 한다. 이 충실하고 단호한 한때의 필사자들이, 그리고 때로는 파라다이스-하보나 인격들이 마침내 목표를 달성하여, 자신들이 선택한 보편 진리의 개념을 실제 존재로 이끌어내는 데 참으로 성공하기까지 한 시대가 지나는 듯하다. 그리고 이 헌신적인 짝들이 항상 성공을 만나는 것은 아니다. 여러 번 그들은 실패하는데, 이는 그들 쪽에서 발견할 수 있는 어떤 오류 때문도 아니다. 이렇게 실패한 삼위일체화 후보자들은 최상의 노력을 기울이고 최상의 실망을 견뎌낸 존재들로 지정된 최종자들의 특별 집단에 받아들여진다. 파라다이스 신들이 연합하여 삼위일체화할 때는 항상 성공하지만, 같은 계층의 두 구성원의 연합 시도인 동질적인 한 쌍의 창조체들에게는 그렇지 않다.</w:t>
      </w:r>
    </w:p>
    <w:p w14:paraId="5BD64E8C"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22:7.7 </w:t>
      </w:r>
      <w:r>
        <w:rPr>
          <w:rFonts w:ascii="함초롬바탕" w:eastAsia="함초롬바탕" w:hAnsi="함초롬바탕" w:cs="함초롬바탕"/>
          <w:color w:val="262626"/>
        </w:rPr>
        <w:t>신들에 의해 새롭고 독창적인 존재가 삼위일체화될 때, 신성한 부모들은 신 잠재성에 있어 변함이 없다. 하지만 고양된 창조체 존재들이 그러한 창조적 사건을 수행할 때, 약정하고 참여하는 개인들 중 한쪽이 독특한 인격 수정을 겪는다. 창조체 삼위일체화 아들의 두 조상은 어떤 의미에서 영적으로 하나가 된다. 우리는 인격의 특정 영적 단계의 양자 통일의 이러한 지위가 아마도 최상 존재가 대우주에서 인격의 온전하고 완성된 현시를 달성할 때까지 유지되리라고 믿는다.</w:t>
      </w:r>
    </w:p>
    <w:p w14:paraId="479037A9"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22:7.8 </w:t>
      </w:r>
      <w:r>
        <w:rPr>
          <w:rFonts w:ascii="함초롬바탕" w:eastAsia="함초롬바탕" w:hAnsi="함초롬바탕" w:cs="함초롬바탕"/>
          <w:color w:val="262626"/>
        </w:rPr>
        <w:t>새로운 창조체 삼위일체화 아들의 출현과 동시에, 두 조상의 이러한 기능적 영적 연합이 발생한다. 두 명의 삼위일체화 부모는 궁극적인 기능적 수준에서 하나가 된다. 우주에서 창조된 어떤 존재도 이 놀라운 현상을 충분히 설명할 수 없다. 그것은 거의 신성한 체험이다. 아버지와 아들이 무한 영을 영원화하려고 연합했을 때, 목적이 이루어지자마자 그들은 즉시 하나처럼 되었고 그 이후로 계속 하나이다. 그리고 두 창조체의 삼위일체화 연합은 우주 아버지와 영원 아들의 무한한 범위를 지닌 완전한 신 연합에 준하는 것이지만, 창조체 삼위일체화의 반향은 본질상 영원하지 않다. 그것들은 체험적 신들의 완성된 실제화에 의해 종결될 것이다.</w:t>
      </w:r>
    </w:p>
    <w:p w14:paraId="02B43054"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22:7.9 </w:t>
      </w:r>
      <w:r>
        <w:rPr>
          <w:rFonts w:ascii="함초롬바탕" w:eastAsia="함초롬바탕" w:hAnsi="함초롬바탕" w:cs="함초롬바탕"/>
          <w:color w:val="262626"/>
        </w:rPr>
        <w:t>이러한 창조체 삼위일체화 아들의 부모는 그들의 우주 임무들에서 하나가 되지만, 최종자 군단과 주(主) 우주 건축가들의 구성 및 출석 점호에서는 두 인격으로 계속 간주된다. 현 우주 시대 동안, 모든 삼위일체화로 연합된 부모들은 임무와 기능에서 분리될 수 없다. 하나가 가는 곳에 다른 하나가 가고, 하나가 하는 것을 다른 하나가 한다. 만약 부모 양자 통일이 한 필사자(또는 기타) 최종자와 한 파라다이스-하보나 인격을 포함할 경우, 연합된 부모 존재들은 파라다이스 시민과도, 하보나 주민과도, 최종자와도 함께 기능하지 않는다. 그러한 혼합된 연합체들은 비슷한 존재들로 구성된 특별 군단에 함께 모인다. 그리고 혼합되었든 그렇지 않든, 모든 삼위일체화 연합에서 부모 존재들은 서로를 의식하고 서로와 소통할 수 있으며, 둘 중 어느 한쪽도 이전에는 수행할 수 없었던 임무들을 수행할 수 있다.</w:t>
      </w:r>
    </w:p>
    <w:p w14:paraId="55AEC980"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22:7.10 </w:t>
      </w:r>
      <w:r>
        <w:rPr>
          <w:rFonts w:ascii="함초롬바탕" w:eastAsia="함초롬바탕" w:hAnsi="함초롬바탕" w:cs="함초롬바탕"/>
          <w:color w:val="262626"/>
        </w:rPr>
        <w:t xml:space="preserve">일곱 주(主) 영들은 최종자들과 파라다이스-하보나 인격들의 삼위일체화 연합을 승인할 권한을 가지며, 그러한 혼합된 연합체들은 항상 성공적이다. 그 결과 생겨난 장엄한 창조체 삼위일체화 아들들은 파라다이스의 영원한 창조체나 공간의 시간 창조체의 이해에 맞지 않는 개념들을 대표한다. 따라서 그들은 </w:t>
      </w:r>
      <w:r>
        <w:rPr>
          <w:rFonts w:ascii="함초롬바탕" w:eastAsia="함초롬바탕" w:hAnsi="함초롬바탕" w:cs="함초롬바탕"/>
          <w:color w:val="262626"/>
        </w:rPr>
        <w:lastRenderedPageBreak/>
        <w:t>주(主) 우주 건축가들의 피보호자가 된다. 이 운명의 삼위일체화 아들들은 보기에 미래 우주 시대에 속하는 관념, 이상, 체험을 구현하며, 따라서 초우주나 중앙 우주 행정부에 즉각적인 실용적 가치는 없다. 시간의 자녀들과 영원의 시민들의 이 독특한 아들들은 모두 비세게링턴에 예비되어 있는데, 그들은 창조자 아들 군단의 비밀 대학이 차지하고 있는 구체의 특별 구역에서 시간의 개념과 영원의 실체들에 대한 연구에 종사하고 있다.</w:t>
      </w:r>
    </w:p>
    <w:p w14:paraId="2D751C2E"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22:7.11 </w:t>
      </w:r>
      <w:r>
        <w:rPr>
          <w:rFonts w:ascii="함초롬바탕" w:eastAsia="함초롬바탕" w:hAnsi="함초롬바탕" w:cs="함초롬바탕"/>
          <w:color w:val="262626"/>
        </w:rPr>
        <w:t>최상 존재는 신 실체의 세 국면의 통일이다. 최상 하나님, 파라다이스 삼위일체의 특정 유한한 측면들의 영적 통일. 전능 최상자, 대우주 창조자들의 권능 통일. 그리고 최상 마음, 셋째 근원이며 중심과 그의 동격자들이 최상 존재의 실체에 바치는 개별적 기여이다. 그들의 삼위일체화 모험에서 중앙 우주와 파라다이스의 뛰어난 창조체들은 최상자의 신에 대한 삼중 탐험에 종사하고 있으며, 그 결과 창조체 삼위일체화 아들들의 세 가지 계층을 낳는다.</w:t>
      </w:r>
    </w:p>
    <w:p w14:paraId="00C6D1AE"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22:7.12 </w:t>
      </w:r>
      <w:r>
        <w:rPr>
          <w:rFonts w:ascii="함초롬바탕" w:eastAsia="함초롬바탕" w:hAnsi="함초롬바탕" w:cs="함초롬바탕"/>
          <w:color w:val="262626"/>
        </w:rPr>
        <w:t>1. 상승자 삼위일체화 아들들. 그들의 창조적 노력에서 최종자들은 시간과 공간을 통과하여 파라다이스로 상승하면서 체험적으로 획득한 전능 최상자의 특정 개념적 실체들을 삼위일체화하려고 시도한다.</w:t>
      </w:r>
    </w:p>
    <w:p w14:paraId="66669FD4"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22:7.13 </w:t>
      </w:r>
      <w:r>
        <w:rPr>
          <w:rFonts w:ascii="함초롬바탕" w:eastAsia="함초롬바탕" w:hAnsi="함초롬바탕" w:cs="함초롬바탕"/>
          <w:color w:val="262626"/>
        </w:rPr>
        <w:t>2. 파라다이스-하보나 삼위일체화 아들들. 파라다이스 시민과 하보나 주민의 창조적 노력은, 궁극자와 영원자에 맞닿아 있는 초최상적 배경에서 체험적으로 획득한 최상 존재의 특정 높은 영적 측면들을 삼위일체화하는 결과를 낳는다.</w:t>
      </w:r>
    </w:p>
    <w:p w14:paraId="0A0E7AE3"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22:7.14 </w:t>
      </w:r>
      <w:r>
        <w:rPr>
          <w:rFonts w:ascii="함초롬바탕" w:eastAsia="함초롬바탕" w:hAnsi="함초롬바탕" w:cs="함초롬바탕"/>
          <w:color w:val="262626"/>
        </w:rPr>
        <w:t>3. 운명의 삼위일체화 아들들. 그러나 최종자와 파라다이스-하보나 주민이 함께 새로운 창조체를 삼위일체화할 때, 이 공동의 노력은 최상-궁극 마음의 특정 단계에서 반향된다. 그 결과로 생긴 창조체 삼위일체화 아들들은 창조 초월적이다. 그들은 달리 체험적으로 달성되지 않은 최상-궁극 신의 실제성들을 나타내며, 따라서 자동적으로 주(主) 우주 건축가들, 즉 현 우주 시대의 창조적 한계를 초월하는 것들의 관리자들의 영역 안에 들어간다. 운명의 삼위일체화 아들들은 최상-궁극자의 계시되지 않은 주(主) 우주 기능의 특정 측면들을 구현한다. 우리는 시간과 영원의 이 공동 자녀들에 대해 많은 것을 알지 못하지만, 우리가 계시하도록 허용된 것보다는 훨씬 더 많이 알고 있다.</w:t>
      </w:r>
    </w:p>
    <w:p w14:paraId="688D007F" w14:textId="77777777" w:rsidR="000E11C6" w:rsidRPr="00B676E1" w:rsidRDefault="000E11C6" w:rsidP="00B676E1">
      <w:pPr>
        <w:spacing w:beforeLines="50" w:before="120"/>
        <w:jc w:val="both"/>
        <w:rPr>
          <w:rFonts w:ascii="함초롬바탕" w:eastAsia="함초롬바탕" w:hAnsi="함초롬바탕" w:cs="함초롬바탕"/>
        </w:rPr>
      </w:pPr>
    </w:p>
    <w:p w14:paraId="04590486" w14:textId="77777777" w:rsidR="000E11C6" w:rsidRPr="00B676E1" w:rsidRDefault="00000000" w:rsidP="00B676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창조체 삼위일체화 아들</w:t>
      </w:r>
    </w:p>
    <w:p w14:paraId="660F29DF"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22:8.1 </w:t>
      </w:r>
      <w:r>
        <w:rPr>
          <w:rFonts w:ascii="함초롬바탕" w:eastAsia="함초롬바탕" w:hAnsi="함초롬바탕" w:cs="함초롬바탕"/>
          <w:color w:val="262626"/>
        </w:rPr>
        <w:t>이 이야기에서 고려된 창조체 삼위일체화 아들들 외에도, 수많은 미계시된 창조체 삼위일체화 존재들의 계층들이 있으니, 곧 일곱 최종자 군단과 파라다이스-하보나 인격들의 여러 연락에서 태어난 다양한 자손들이다. 그러나 계시되거나 미계시된 이 모든 창조체 삼위일체화 존재들은 우주 아버지에 의해 인격을 부여받는다.</w:t>
      </w:r>
    </w:p>
    <w:p w14:paraId="6EC63BC2"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22:8.2 </w:t>
      </w:r>
      <w:r>
        <w:rPr>
          <w:rFonts w:ascii="함초롬바탕" w:eastAsia="함초롬바탕" w:hAnsi="함초롬바탕" w:cs="함초롬바탕"/>
          <w:color w:val="262626"/>
        </w:rPr>
        <w:t>새로운 상승자 삼위일체화 아들들과 파라다이스-하보나 삼위일체화 아들들이 아직 어리고 훈련받지 않은 동안에는, 그들은 대개 무한 영의 일곱 파라다이스 구체들에서 오랫동안 봉사하도록 파견되며, 그곳에서 그들은 일곱 최상 집행자들의 지도 아래 봉사한다. 이후 그들은 삼위일체 교사 아들들에 의해 지역 우주들에서 더 많은 훈련을 위해 입양될 수 있다.</w:t>
      </w:r>
    </w:p>
    <w:p w14:paraId="45EF62F5"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22:8.3 </w:t>
      </w:r>
      <w:r>
        <w:rPr>
          <w:rFonts w:ascii="함초롬바탕" w:eastAsia="함초롬바탕" w:hAnsi="함초롬바탕" w:cs="함초롬바탕"/>
          <w:color w:val="262626"/>
        </w:rPr>
        <w:t>이 높고 영화롭게 된 창조체 기원의 입양 아들들은 교사 아들들의 견습생, 학생 보조원들이며, 분류에 관해서는 그들은 종종 일시적으로 이들 아들들과 함께 집계된다. 그들은 자신들이 선택한 봉사 영역을 위하여 많은 고귀한 임무들을 자기 부인 속에서 수행할 수도 있고 실제로 수행한다.</w:t>
      </w:r>
    </w:p>
    <w:p w14:paraId="0BB436FC"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22:8.4 </w:t>
      </w:r>
      <w:r>
        <w:rPr>
          <w:rFonts w:ascii="함초롬바탕" w:eastAsia="함초롬바탕" w:hAnsi="함초롬바탕" w:cs="함초롬바탕"/>
          <w:color w:val="262626"/>
        </w:rPr>
        <w:t>지역 우주들의 교사 아들들은 자신들의 창조체 삼위일체화 피보호자들을 파라다이스 삼위일체에 의한 포용을 위해 지명할 수 있다. 이 포용에서 그들은 삼위일체화 완전 아들들로 출현하며, 이 독특한 두 번 삼위일체화된 존재들 집단의 현재 알려진 운명인 일곱 초우주들에서 옛적부터 늘 계신 이들의 봉사에 들어간다.</w:t>
      </w:r>
    </w:p>
    <w:p w14:paraId="1BAE1D31"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22:8.5 </w:t>
      </w:r>
      <w:r>
        <w:rPr>
          <w:rFonts w:ascii="함초롬바탕" w:eastAsia="함초롬바탕" w:hAnsi="함초롬바탕" w:cs="함초롬바탕"/>
          <w:color w:val="262626"/>
        </w:rPr>
        <w:t>모든 창조체 삼위일체화 아들들이 삼위일체에 포용되는 것은 아니다. 많은 이들이 파라다이스의 일곱 주(主) 영들, 초우주들의 반영 영들, 그리고 지역 창조계들의 어머니 영들의 동료나 대사가 된다. 다른 이들은 영원한 섬에서의 특별 임무들을 수락할 수도 있다. 또 다른 이들은 아버지의 비밀 세계들과 영의 파라다이스 구체들에서 특별 봉사에 들어갈 수도 있다. 결국 많은 이들이 하보나의 안쪽 회로에 있는 삼위일체화 아들들의 결합 군단으로 가는 길을 찾는다.</w:t>
      </w:r>
    </w:p>
    <w:p w14:paraId="01A2AAC2"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22:8.6 </w:t>
      </w:r>
      <w:r>
        <w:rPr>
          <w:rFonts w:ascii="함초롬바탕" w:eastAsia="함초롬바탕" w:hAnsi="함초롬바탕" w:cs="함초롬바탕"/>
          <w:color w:val="262626"/>
        </w:rPr>
        <w:t>삼위일체화 완전 아들들과 비세게링턴에 함께 모이는 이들을 제외하고, 모든 창조체 삼위일체화 아들들의 최상 운명은 삼위일체화 최종자 군단으로 들어가는 것인 듯하며, 이는 일곱 파라다이스 최종자 군단 중 하나이다.</w:t>
      </w:r>
    </w:p>
    <w:p w14:paraId="587D92AA" w14:textId="77777777" w:rsidR="000E11C6" w:rsidRPr="00B676E1" w:rsidRDefault="000E11C6" w:rsidP="00B676E1">
      <w:pPr>
        <w:spacing w:beforeLines="50" w:before="120"/>
        <w:jc w:val="both"/>
        <w:rPr>
          <w:rFonts w:ascii="함초롬바탕" w:eastAsia="함초롬바탕" w:hAnsi="함초롬바탕" w:cs="함초롬바탕"/>
        </w:rPr>
      </w:pPr>
    </w:p>
    <w:p w14:paraId="64707AD1" w14:textId="77777777" w:rsidR="000E11C6" w:rsidRPr="00B676E1" w:rsidRDefault="00000000" w:rsidP="00B676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천상의 수호자</w:t>
      </w:r>
    </w:p>
    <w:p w14:paraId="4A24A148"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22:9.1 </w:t>
      </w:r>
      <w:r>
        <w:rPr>
          <w:rFonts w:ascii="함초롬바탕" w:eastAsia="함초롬바탕" w:hAnsi="함초롬바탕" w:cs="함초롬바탕"/>
          <w:color w:val="262626"/>
        </w:rPr>
        <w:t>창조체 삼위일체화 아들들은 파라다이스 삼위일체에 의해 칠천 명씩 집단으로 포용된다. 완전해진 인간들과 파라다이스-하보나 인격들의 이러한 삼위일체화 자손들은 모두 신들에 의해 똑같이 포용되지만, 그들은 이전 교사들인 삼위일체 교사 아들들의 조언에 따라 초우주들로 배정된다. 더 흡족한 봉사를 보인 이들은 높은 아들 조수들로 임관되고, 덜 두드러진 수행을 보인 이들은 천상의 수호자들로 지정된다.</w:t>
      </w:r>
    </w:p>
    <w:p w14:paraId="7A4C1C92"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22:9.2 </w:t>
      </w:r>
      <w:r>
        <w:rPr>
          <w:rFonts w:ascii="함초롬바탕" w:eastAsia="함초롬바탕" w:hAnsi="함초롬바탕" w:cs="함초롬바탕"/>
          <w:color w:val="262626"/>
        </w:rPr>
        <w:t>이 독특한 존재들이 삼위일체에 포용되었을 때, 그들은 초우주 정부들에게 귀중한 보조자가 된다. 그들은 상승 생애의 사무들에 정통한데, 이는 자신이 직접 상승해서가 아니라 공간 세계들에서 삼위일체 교사 아들들과 함께 봉사한 결과이다.</w:t>
      </w:r>
    </w:p>
    <w:p w14:paraId="54F10FF0"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22:9.3 </w:t>
      </w:r>
      <w:r>
        <w:rPr>
          <w:rFonts w:ascii="함초롬바탕" w:eastAsia="함초롬바탕" w:hAnsi="함초롬바탕" w:cs="함초롬바탕"/>
          <w:color w:val="262626"/>
        </w:rPr>
        <w:t>오르본톤에는 거의 십억 명의 천상의 수호자들이 임관되었다. 그들은 주로 대구역들 본부에서 완전으로 늘 계신 이들의 행정부에 배정되며, 아들 융합 상승 필사자들의 군단에 의해 유능하게 보조받는다.</w:t>
      </w:r>
    </w:p>
    <w:p w14:paraId="3EFD509D"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22:9.4 </w:t>
      </w:r>
      <w:r>
        <w:rPr>
          <w:rFonts w:ascii="함초롬바탕" w:eastAsia="함초롬바탕" w:hAnsi="함초롬바탕" w:cs="함초롬바탕"/>
          <w:color w:val="262626"/>
        </w:rPr>
        <w:t>천상의 수호자들은 옛적부터 늘 계신 이들의 법정의 관리들로서, 법정 전령과 초우주 정부들의 다양한 재판소들의 소환장 및 결정 전달자로서 기능한다. 그들은 옛적부터 늘 계신 이들의 체포 요원들이다. 그들은 유버사에서 나아가 초우주 재판관들 앞에 출석이 요구되는 존재들을 데려온다. 그들은 또한 초우주에서 어떤 인격에 대한 구금 명령을 집행한다. 그들은 어떤 이유로든 유버사에 그들의 출석이 필요할 때 지역 우주의 영 융합 필사자들과 동행하기도 한다.</w:t>
      </w:r>
    </w:p>
    <w:p w14:paraId="170A7C7E"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22:9.5 </w:t>
      </w:r>
      <w:r>
        <w:rPr>
          <w:rFonts w:ascii="함초롬바탕" w:eastAsia="함초롬바탕" w:hAnsi="함초롬바탕" w:cs="함초롬바탕"/>
          <w:color w:val="262626"/>
        </w:rPr>
        <w:t>천상의 수호자들과 그들의 동료인 높은 아들 조수들은 조절자가 내주한 적이 없다. 그들은 영 융합도 아들 융합도 되지 않았다. 그러나 파라다이스 삼위일체의 포용이 삼위일체화 완전 아들들의 비융합 상태를 보충한다. 삼위일체 포용은 창조체 삼위일체화 아들 안에서 인격화된 관념에만 작용할 수 있으며, 포용된 아들을 달리 변화시키지 않고 남겨두지만, 그러한 제한은 그렇게 계획된 경우에만 일어난다.</w:t>
      </w:r>
    </w:p>
    <w:p w14:paraId="08569F01"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22:9.6 </w:t>
      </w:r>
      <w:r>
        <w:rPr>
          <w:rFonts w:ascii="함초롬바탕" w:eastAsia="함초롬바탕" w:hAnsi="함초롬바탕" w:cs="함초롬바탕"/>
          <w:color w:val="262626"/>
        </w:rPr>
        <w:t xml:space="preserve">이 두 번 삼위일체화된 아들들은 경이로운 존재들이지만, 그들은 자신들의 상승하는 동료들만큼 다재다능하지도 신뢰할 만하지도 않다. 그들은 이 집단에 속한 나머지 아들들이 공간의 어두운 영역들로부터 영광으로 실제로 올라감으로써 획득한 그 엄청나고 심오한 인격적 체험이 부족하다. 상승 생애를 지닌 우리는 그들을 사랑하며 그들의 부족함을 보충하기 위해 우리 힘이 닿는 모든 것을 다하지만, </w:t>
      </w:r>
      <w:r>
        <w:rPr>
          <w:rFonts w:ascii="함초롬바탕" w:eastAsia="함초롬바탕" w:hAnsi="함초롬바탕" w:cs="함초롬바탕"/>
          <w:color w:val="262626"/>
        </w:rPr>
        <w:lastRenderedPageBreak/>
        <w:t>그들은 우리로 하여금 우리의 비천한 기원과 체험할 수 있는 역량에 대해 늘 감사하게 만든다. 우주 상승에서 체험할 수 있는 실체들에서 자신들의 결함을 인식하고 인정하려는 그들의 의지는 초월적으로 아름답고 때로는 가장 감동적으로 애처롭다.</w:t>
      </w:r>
    </w:p>
    <w:p w14:paraId="7E1EA9CC"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22:9.7 </w:t>
      </w:r>
      <w:r>
        <w:rPr>
          <w:rFonts w:ascii="함초롬바탕" w:eastAsia="함초롬바탕" w:hAnsi="함초롬바탕" w:cs="함초롬바탕"/>
          <w:color w:val="262626"/>
        </w:rPr>
        <w:t>삼위일체화 완전 아들들은 체험적 역량이 시간과 공간에 의해 억제되어 있기 때문에 다른 삼위일체 포용 아들들과 대조적으로 제한된다. 그들은 최상 집행자들 및 교사 아들들과의 오랜 훈련에도 불구하고 체험이 부족하며, 만약 그렇지 않다면, 체험적 포화 상태는 그들이 미래 우주 시대에 체험을 습득하기 위해 예비 상태로 남겨지는 것을 막았을 것이다. 온 우주 실존을 통틀어 실제적인 인격적 체험을 대신할 수 있는 것은 아무것도 없으며, 이러한 창조체 삼위일체화 아들들은 어떤 미래 우주 시대의 체험적 기능을 위해 예비 상태로 유지된다.</w:t>
      </w:r>
    </w:p>
    <w:p w14:paraId="7964FF67"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22:9.8 </w:t>
      </w:r>
      <w:r>
        <w:rPr>
          <w:rFonts w:ascii="함초롬바탕" w:eastAsia="함초롬바탕" w:hAnsi="함초롬바탕" w:cs="함초롬바탕"/>
          <w:color w:val="262626"/>
        </w:rPr>
        <w:t>맨션 세계들에서 나는 초우주 고등 법정의 이 위엄 있는 관리들이 공간의 진화 세계들에서 온 갓 도착한 이들까지도 그토록 갈망하듯 애타게 바라보는 것을 여러 번 보아왔기 때문에, 비체험적 삼위일체화의 이 소유자들이 진정한 체험과 실제 삶의 단계들을 통해 보편적인 길을 상승하는 자신들의 이른바 덜 운 좋은 형제들을 정말로 부러워한다는 것을 깨닫지 않을 수 없었다. 그들의 불리함과 한계에도 불구하고, 그들은 초우주 정부들의 복잡한 행정 계획 실행에 관해서라면 놀랍도록 유용하고 언제나 기꺼이 협력하는 작업자들의 집단이다.</w:t>
      </w:r>
    </w:p>
    <w:p w14:paraId="32A6FBD8" w14:textId="77777777" w:rsidR="000E11C6" w:rsidRPr="00B676E1" w:rsidRDefault="000E11C6" w:rsidP="00B676E1">
      <w:pPr>
        <w:spacing w:beforeLines="50" w:before="120"/>
        <w:jc w:val="both"/>
        <w:rPr>
          <w:rFonts w:ascii="함초롬바탕" w:eastAsia="함초롬바탕" w:hAnsi="함초롬바탕" w:cs="함초롬바탕"/>
        </w:rPr>
      </w:pPr>
    </w:p>
    <w:p w14:paraId="4B1856D3" w14:textId="77777777" w:rsidR="000E11C6" w:rsidRPr="00B676E1" w:rsidRDefault="00000000" w:rsidP="00B676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높은 아들 조수</w:t>
      </w:r>
    </w:p>
    <w:p w14:paraId="7FC7AFD2"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22:10.1 </w:t>
      </w:r>
      <w:r>
        <w:rPr>
          <w:rFonts w:ascii="함초롬바탕" w:eastAsia="함초롬바탕" w:hAnsi="함초롬바탕" w:cs="함초롬바탕"/>
          <w:color w:val="262626"/>
        </w:rPr>
        <w:t>높은 아들 조수들은 필사 최종자 군단의 영화롭게 된 상승 존재들과 그들의 영원한 동료들인 파라다이스-하보나 인격들의, 재삼위일체화된 삼위일체화 아들들로 이루어진 상급 집단이다. 그들은 초우주 봉사에 배정되며, 옛적부터 늘 계신 이들의 정부의 높은 아들들에게 인격적 조수로서 기능한다. 그들은 적절하게 개인 비서로 지칭될 수도 있다. 그들은 때때로 높은 아들들의 특별 위원회와 다른 집단 연합체들의 서기 역할을 한다. 그들은 지혜의 완성자들, 신성한 조언자들, 우주 검열자들, 막강한 사자들, 고등 권위자들, 그리고 무명 무수자들에게 봉사한다.</w:t>
      </w:r>
    </w:p>
    <w:p w14:paraId="2AB0FCF5"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22:10.2 </w:t>
      </w:r>
      <w:r>
        <w:rPr>
          <w:rFonts w:ascii="함초롬바탕" w:eastAsia="함초롬바탕" w:hAnsi="함초롬바탕" w:cs="함초롬바탕"/>
          <w:color w:val="262626"/>
        </w:rPr>
        <w:t>천상의 수호자들을 논하면서 내가 이 두 번 삼위일체화된 아들들의 한계와 불리함에 주의를 환기시킨 것처럼 보였다면, 이제 공평하게, 그들의 한 가지 커다란 강점에 주의를 환기시켜, 그들을 우리에게 거의 값을 매길 수 없게 하는 속성에 대해 말하고자 한다. 이러한 존재들은 단일한 최상 개념의 인격화라는 사실 자체에 자신들의 존재가 기인한다. 그들은 이전에 결코 구상되거나, 표현되거나, 삼위일체화되지 않았던 어떤 신성한 관념, 어떤 보편적인 이상을 인격적으로 구현한 존재들이다. 그리고 그들은 그 후 삼위일체에 의해 포용되었고, 따라서 자신들의 인격 실존의 관념-이상에 관한 신성한 삼위일체의 바로 그 지혜를 보여주고 실제로 구현한다. 그 특정 개념이 우주들에게 계시될 수 있는 한, 이 인격들은 어떤 창조체나 창조주 지성이 구상하고, 표현하고, 예시할 수 있는 모든 것 전부를 구현한다. 그들은 인격화된 그 관념이다.</w:t>
      </w:r>
    </w:p>
    <w:p w14:paraId="62E50B9C"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22:10.3 </w:t>
      </w:r>
      <w:r>
        <w:rPr>
          <w:rFonts w:ascii="함초롬바탕" w:eastAsia="함초롬바탕" w:hAnsi="함초롬바탕" w:cs="함초롬바탕"/>
          <w:color w:val="262626"/>
        </w:rPr>
        <w:t>너희는 우주 실체에 대한 단일한 최상 개념이 그렇게 살아 있는 응집체가 된 존재들이 초우주 행정 임무를 맡은 이들에게 말할 수 없이 유용하다는 것을 알 수 없는가?</w:t>
      </w:r>
    </w:p>
    <w:p w14:paraId="07FB39E4"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22:10.4 </w:t>
      </w:r>
      <w:r>
        <w:rPr>
          <w:rFonts w:ascii="함초롬바탕" w:eastAsia="함초롬바탕" w:hAnsi="함초롬바탕" w:cs="함초롬바탕"/>
          <w:color w:val="262626"/>
        </w:rPr>
        <w:t xml:space="preserve">얼마 전 내가 오르본톤 남부 지역의 새로운 우주들 집단과 관련된 세 가지 문제 연구에 배정된, 각 높은 아들 유형 중 한 명씩 총 여섯 명으로 구성된 위원회의 위원장으로 임명되었을 때, 나는 우리 위원회에 그러한 비서들의 임시 배정을 위해 유버사에 있는 그들 계층의 책임자에게 요청했을 때 높은 아들 조수들의 </w:t>
      </w:r>
      <w:r>
        <w:rPr>
          <w:rFonts w:ascii="함초롬바탕" w:eastAsia="함초롬바탕" w:hAnsi="함초롬바탕" w:cs="함초롬바탕"/>
          <w:color w:val="262626"/>
        </w:rPr>
        <w:lastRenderedPageBreak/>
        <w:t>가치를 절실히 깨달았다. 우리의 첫째 관념은 우리 집단에 즉시 배속된 유버사에 있는 한 높은 아들 조수에 의해 대표되었다. 우리의 두 번째 문제는 3번 초우주에 배정된 한 높은 아들 조수에게서 구현되었다. 우리는 필수적인 지식의 조율과 보급을 위해 중앙 우주 정보 교환소를 통해 이 근원에서 많은 도움을 얻었지만, 최상위성 안에서 창조체 삼위일체화되고 최종성 안에서 신 삼위일체화된 개념인 인격의 실제 현존이 제공하는 도움에 비길 만한 것은 없었다. 우리의 세 번째 문제와 관련하여, 파라다이스의 기록들은 그러한 관념이 결코 창조체 삼위일체화된 적이 없다는 것을 밝혔다.</w:t>
      </w:r>
    </w:p>
    <w:p w14:paraId="4BE8879D"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22:10.5 </w:t>
      </w:r>
      <w:r>
        <w:rPr>
          <w:rFonts w:ascii="함초롬바탕" w:eastAsia="함초롬바탕" w:hAnsi="함초롬바탕" w:cs="함초롬바탕"/>
          <w:color w:val="262626"/>
        </w:rPr>
        <w:t>높은 아들 조수들은 엄청난 개념들과 경이로운 이상들의 독특하고 독창적인 인격화이다. 그리고 그런 만큼 그들은 때때로 우리의 심의에 형언할 수 없는 깨달음을 전달할 수 있다. 내가 공간 우주들에서 어떤 원격 임무를 수행할 때, 내가 다루어 해결하도록 보내진 바로 그 문제에 관하여 신성한 개념의 충만함을 가진 한 높은 아들 조수를 나의 임무에 배속시키는 행운이 있다면, 도움의 측면에서 그것이 무엇을 의미하는지 생각해 보라. 그리고 나는 이러한 체험을 반복적으로 가졌다. 이 계획의 유일한 어려움은 어떤 초우주도 이러한 삼위일체화된 관념들의 완전한 판본을 가질 수 없다는 것이다. 우리는 이 존재들의 칠분의 일만을 얻는다. 따라서 기록이 그 관념이 삼위일체화되었음을 나타낼 때조차도 우리가 이러한 존재들의 인격적 교제를 누리는 것은 일곱 번 중 한 번 정도에 불과하다.</w:t>
      </w:r>
    </w:p>
    <w:p w14:paraId="32A77D2F"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22:10.6 </w:t>
      </w:r>
      <w:r>
        <w:rPr>
          <w:rFonts w:ascii="함초롬바탕" w:eastAsia="함초롬바탕" w:hAnsi="함초롬바탕" w:cs="함초롬바탕"/>
          <w:color w:val="262626"/>
        </w:rPr>
        <w:t>우리는 유버사에서 훨씬 더 많은 수의 이러한 존재들을 크게 유익하게 쓸 수 있을 것이다. 초우주 행정부들에게 그들의 가치 때문에, 우리는 가능한 모든 방법으로 공간의 순례자들과 파라다이스 거주자들이 그러한 창조적 모험의 수행에 필수적인 그 체험적 실체들을 서로에게 기여한 후에 삼위일체화를 시도하도록 격려한다.</w:t>
      </w:r>
    </w:p>
    <w:p w14:paraId="5E7A442C"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22:10.7 </w:t>
      </w:r>
      <w:r>
        <w:rPr>
          <w:rFonts w:ascii="함초롬바탕" w:eastAsia="함초롬바탕" w:hAnsi="함초롬바탕" w:cs="함초롬바탕"/>
          <w:color w:val="262626"/>
        </w:rPr>
        <w:t>현재 우리 초우주에는 약 백이십오만 명의 높은 아들 조수들이 있으며, 그들은 유버사에서 기능하는 것처럼 대구역 및 소구역들에서도 봉사한다. 그들은 먼 우주들에 대한 우리의 임무들에 매우 자주 동행한다. 높은 아들 조수들은 어떤 아들이나 어떤 위원회에도 영구적으로 배정되지 않는다. 그들은 끊임없이 순환하며, 자신들이 아들이 된 파라다이스 삼위일체의 영원한 목적을 가장 잘 증진시킬 수 있는 곳에서 자신들이 구현하는 관념이나 이상이 봉사하도록 한다.</w:t>
      </w:r>
    </w:p>
    <w:p w14:paraId="13962C7F"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22:10.8 </w:t>
      </w:r>
      <w:r>
        <w:rPr>
          <w:rFonts w:ascii="함초롬바탕" w:eastAsia="함초롬바탕" w:hAnsi="함초롬바탕" w:cs="함초롬바탕"/>
          <w:color w:val="262626"/>
        </w:rPr>
        <w:t>그들은 감동적으로 다정하고, 최고로 충성스러우며, 절묘하게 지적이고, 단일한 관념에 관해서는 최상으로 현명하며, 초월적으로 겸손하다. 그들이 자신들의 한 가지 관념이나 이상에 관한 우주의 지식을 너희에게 전달할 수 있지만, 상승하는 필사자들로부터조차도 다른 주제들의 수많은 분야에 대한 지식과 정보를 찾는 그들을 관찰하는 것은 거의 애처롭다.</w:t>
      </w:r>
    </w:p>
    <w:p w14:paraId="0335B5D1" w14:textId="77777777" w:rsidR="000E11C6" w:rsidRPr="00B676E1" w:rsidRDefault="00000000" w:rsidP="00B676E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22:10.9 </w:t>
      </w:r>
      <w:r>
        <w:rPr>
          <w:rFonts w:ascii="함초롬바탕" w:eastAsia="함초롬바탕" w:hAnsi="함초롬바탕" w:cs="함초롬바탕"/>
          <w:color w:val="262626"/>
        </w:rPr>
        <w:t>그리고 이것이 삼위일체화된 하나님의 아들들이라 불리는 특정 존재들의 기원, 본성, 그리고 기능에 대한 서술이며, 특히 파라다이스 삼위일체의 신성한 포용을 거쳐 간 이들, 그리고 나서 초우주 봉사에 배정되어 옛적부터 늘 계신 이들의 행정가들과 함께, 시간의 상승 필사자들이 자신들의 당면한 하보나 목적지와 궁극적인 파라다이스 목표를 향한 안쪽으로 향한 진보를 촉진하기 위한 그들의 지치지 않는 노력에서 현명하고 이해심 있는 협력을 제공하는 존재들에 대한 서술이다.</w:t>
      </w:r>
    </w:p>
    <w:p w14:paraId="3E8CD6D0" w14:textId="77777777" w:rsidR="000E11C6" w:rsidRPr="00B676E1" w:rsidRDefault="00000000" w:rsidP="00B676E1">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22:10.10 </w:t>
      </w:r>
      <w:r>
        <w:rPr>
          <w:rFonts w:ascii="함초롬바탕" w:eastAsia="함초롬바탕" w:hAnsi="함초롬바탕" w:cs="함초롬바탕"/>
          <w:i/>
          <w:iCs/>
          <w:color w:val="6B5A45"/>
        </w:rPr>
        <w:t>[오르본톤 계시 군단의 막강한 사자가 서술함.]</w:t>
      </w:r>
    </w:p>
    <w:p w14:paraId="3C19B2C5" w14:textId="77777777" w:rsidR="000E11C6" w:rsidRDefault="00000000" w:rsidP="000E7F91">
      <w:pPr>
        <w:pStyle w:val="1"/>
        <w:keepNext/>
        <w:pageBreakBefore/>
        <w:pBdr>
          <w:bottom w:val="double" w:sz="6" w:space="10" w:color="B08D57"/>
        </w:pBdr>
        <w:spacing w:before="600" w:after="360"/>
        <w:jc w:val="center"/>
      </w:pPr>
      <w:bookmarkStart w:id="23" w:name="paper023"/>
      <w:r>
        <w:rPr>
          <w:rFonts w:ascii="함초롬바탕" w:eastAsia="함초롬바탕" w:hAnsi="함초롬바탕" w:cs="함초롬바탕"/>
          <w:color w:val="B08D57"/>
          <w:spacing w:val="40"/>
          <w:sz w:val="24"/>
          <w:szCs w:val="24"/>
        </w:rPr>
        <w:lastRenderedPageBreak/>
        <w:t>제23편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단독 사자</w:t>
      </w:r>
      <w:bookmarkEnd w:id="23"/>
    </w:p>
    <w:p w14:paraId="40EC0BCE" w14:textId="77777777" w:rsidR="000E11C6" w:rsidRDefault="000E11C6" w:rsidP="000E7F91">
      <w:pPr>
        <w:spacing w:beforeLines="50" w:before="120"/>
        <w:jc w:val="both"/>
      </w:pPr>
    </w:p>
    <w:p w14:paraId="3A8DA851"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23:0.1 </w:t>
      </w:r>
      <w:r>
        <w:rPr>
          <w:rFonts w:ascii="함초롬바탕" w:eastAsia="함초롬바탕" w:hAnsi="함초롬바탕" w:cs="함초롬바탕"/>
          <w:color w:val="262626"/>
        </w:rPr>
        <w:t>단독 사자들은 공동 창조자의 인격적이며 보편적인 군단이다. 그들은 무한 영의 고등 인격들 중 첫째이며 선임 계층이다. 그들은 단독 인격 영들을 존재하게 하려는 목적으로 무한 영이 단독으로 기능하여 행한 최초의 창조적 행위를 대표한다. 아버지나 아들은 이 거대한 영성화에 직접 참여하지 않았다.</w:t>
      </w:r>
    </w:p>
    <w:p w14:paraId="677EF407"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23:0.2 </w:t>
      </w:r>
      <w:r>
        <w:rPr>
          <w:rFonts w:ascii="함초롬바탕" w:eastAsia="함초롬바탕" w:hAnsi="함초롬바탕" w:cs="함초롬바탕"/>
          <w:color w:val="262626"/>
        </w:rPr>
        <w:t>이 영 사자들은 하나의 창조 사건을 통해 인격화되었으며, 그들의 수는 고정되어 있다. 나는 지금의 이 임무에서 이 특별한 존재들 중 하나와 동반하고 있지만, 우주들의 우주에 얼마나 많은 그러한 인격들이 존재하는지는 알지 못한다. 나는 다만 때때로 우리 초우주의 관할 내에서 현재 기능하고 있는 것으로 등록 기록에 올라 있는 사자들의 수가 몇 명인지를 알 수 있을 뿐이다. 최근 유버사의 보고에 따르면, 오르본톤 내에서 활동 중인 단독 사자의 수는 거의 7,690조 명이었다. 나는 이것이 그들의 전체 수의 칠분의 일에 상당히 못 미친다고 추정한다.</w:t>
      </w:r>
    </w:p>
    <w:p w14:paraId="0C64B120" w14:textId="77777777" w:rsidR="000E11C6" w:rsidRDefault="000E11C6" w:rsidP="000E7F91">
      <w:pPr>
        <w:spacing w:beforeLines="50" w:before="120"/>
        <w:jc w:val="both"/>
      </w:pPr>
    </w:p>
    <w:p w14:paraId="0DEBC06A" w14:textId="77777777" w:rsidR="000E11C6" w:rsidRDefault="00000000" w:rsidP="000E7F9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단독 사자의 본성과 기원</w:t>
      </w:r>
    </w:p>
    <w:p w14:paraId="2841674B"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23:1.1 </w:t>
      </w:r>
      <w:r>
        <w:rPr>
          <w:rFonts w:ascii="함초롬바탕" w:eastAsia="함초롬바탕" w:hAnsi="함초롬바탕" w:cs="함초롬바탕"/>
          <w:color w:val="262626"/>
        </w:rPr>
        <w:t>하보나 회로의 일곱 영을 창조한 직후에, 무한 영은 방대한 단독 사자 군단을 존재하게 하였다. 파라다이스와 하보나 회로를 제외하면, 단독 사자들보다 먼저 존재한 우주 창조계의 부분은 없다. 이 존재들은 거의 영원의 옛날부터 대우주 전반에 걸쳐 기능해 왔다. 그들은 시간과 공간의 광대한 창조계에 자신을 계시하고 그 창조계와 인격적으로 접촉하기 위한 무한 영의 신성한 기법에 근본적인 존재들이다.</w:t>
      </w:r>
    </w:p>
    <w:p w14:paraId="70247858"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23:1.2 </w:t>
      </w:r>
      <w:r>
        <w:rPr>
          <w:rFonts w:ascii="함초롬바탕" w:eastAsia="함초롬바탕" w:hAnsi="함초롬바탕" w:cs="함초롬바탕"/>
          <w:color w:val="262626"/>
        </w:rPr>
        <w:t>이 사자들은 거의 영원에 가까운 시대부터 존재해 왔지만, 모두 자아의 시작을 의식하고 있다. 그들은 시간을 의식하며, 무한 영의 창조물 가운데 그러한 시간 의식을 지닌 첫 존재들이다. 그들은 시간 안에서 인격화되고 공간 안에서 영성화된 무한 영의 첫 창조체들이다.</w:t>
      </w:r>
    </w:p>
    <w:p w14:paraId="4229A87A"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23:1.3 </w:t>
      </w:r>
      <w:r>
        <w:rPr>
          <w:rFonts w:ascii="함초롬바탕" w:eastAsia="함초롬바탕" w:hAnsi="함초롬바탕" w:cs="함초롬바탕"/>
          <w:color w:val="262626"/>
        </w:rPr>
        <w:t>이 홀로 존재하는 영들은 시간의 여명기에 완전히 성장하고 완전하게 부여받은 영 존재로 출현하였다. 그들은 모두 동등하며, 인격적 차이에 따라 나뉘는 부류나 구분이 없다. 그들의 분류는 전적으로 때때로 부여되는 임무의 종류에 따라 결정된다.</w:t>
      </w:r>
    </w:p>
    <w:p w14:paraId="5331285C"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23:1.4 </w:t>
      </w:r>
      <w:r>
        <w:rPr>
          <w:rFonts w:ascii="함초롬바탕" w:eastAsia="함초롬바탕" w:hAnsi="함초롬바탕" w:cs="함초롬바탕"/>
          <w:color w:val="262626"/>
        </w:rPr>
        <w:t>필사자들은 공간의 세계들에서 거의 물질적인 존재로 출발하여 위대한 중심들을 향해 안으로 상승해간다. 반면, 이 단독 영들은 만물의 중심에서 출발하여 먼 창조계들에, 심지어 가장 바깥쪽 지역 우주들의 개별 세계들과 그 너머에까지 배정되기를 갈망한다.</w:t>
      </w:r>
    </w:p>
    <w:p w14:paraId="1FE63BAC"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23:1.5 </w:t>
      </w:r>
      <w:r>
        <w:rPr>
          <w:rFonts w:ascii="함초롬바탕" w:eastAsia="함초롬바탕" w:hAnsi="함초롬바탕" w:cs="함초롬바탕"/>
          <w:color w:val="262626"/>
        </w:rPr>
        <w:t>이들은 단독 사자라 불리지만, 외로운 영들이 아니다. 그들은 진정으로 혼자 일하기를 좋아하기 때문이다. 그들은 온 창조계에서 단독 실존을 즐길 수 있고 실제로 즐기는 유일한 존재들이지만, 교제할 수 있는 극소수 우주 지성체 계층과의 교류도 똑같이 즐긴다.</w:t>
      </w:r>
    </w:p>
    <w:p w14:paraId="5E8BFEB0"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23:1.6 </w:t>
      </w:r>
      <w:r>
        <w:rPr>
          <w:rFonts w:ascii="함초롬바탕" w:eastAsia="함초롬바탕" w:hAnsi="함초롬바탕" w:cs="함초롬바탕"/>
          <w:color w:val="262626"/>
        </w:rPr>
        <w:t xml:space="preserve">단독 사자들은 봉사에서 고립되어 있지 않다. 그들은 그들이 머무는 모든 영역의 모든 방송을 “들을” 수 있기 때문에 온 창조계에 축적된 지성의 풍요로움과 끊임없이 접촉할 수 있다. 또한 그들 자신의 직속 군단의 구성원들, 곧 같은 초우주에서 같은 종류의 일을 하는 존재들과도 교신할 수 있다. 그들은 그들 수에 속한 다른 사자들과도 교신할 수 있겠지만, 일곱 주(主) 영의 평의회로부터 그렇게 하지 말라는 지시를 받았다. 이들은 충성스러운 집단으로, 거역하지도 태만하지도 않는다. 단독 사자가 어둠 속으로 </w:t>
      </w:r>
      <w:r>
        <w:rPr>
          <w:rFonts w:ascii="함초롬바탕" w:eastAsia="함초롬바탕" w:hAnsi="함초롬바탕" w:cs="함초롬바탕"/>
          <w:color w:val="262626"/>
        </w:rPr>
        <w:lastRenderedPageBreak/>
        <w:t>비틀거리며 빠져들었다는 기록은 없다.</w:t>
      </w:r>
    </w:p>
    <w:p w14:paraId="3BB69189"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23:1.7 </w:t>
      </w:r>
      <w:r>
        <w:rPr>
          <w:rFonts w:ascii="함초롬바탕" w:eastAsia="함초롬바탕" w:hAnsi="함초롬바탕" w:cs="함초롬바탕"/>
          <w:color w:val="262626"/>
        </w:rPr>
        <w:t>단독 사자들은 우주 동력 감독자들과 마찬가지로, 시간과 공간의 재판소의 체포나 구금의 대상이 되지 않는 극소수 존재 유형에 속한다. 그들은 오직 일곱 주(主) 영 앞에만 소환될 수 있다. 그러나 주(主) 우주의 모든 연대기를 통틀어, 이 파라다이스 평의회가 단독 사자의 사건을 심리하도록 요청받은 적은 한 번도 없다.</w:t>
      </w:r>
    </w:p>
    <w:p w14:paraId="65FA0850"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23:1.8 </w:t>
      </w:r>
      <w:r>
        <w:rPr>
          <w:rFonts w:ascii="함초롬바탕" w:eastAsia="함초롬바탕" w:hAnsi="함초롬바탕" w:cs="함초롬바탕"/>
          <w:color w:val="262626"/>
        </w:rPr>
        <w:t>이 단독 임무의 사자들은 신뢰할 수 있고 자립적이며 다재다능하고 철저히 영적이며, 셋째 근원이며 중심으로부터 파생된, 폭넓게 공감하는 창조체 집단이다. 그들은 파라다이스 중앙 섬에 상주하며 또한 지역 우주 본부 구체들에서 인격화된 무한 영의 권위로 활동한다. 이들은 지역 우주 어머니 영의 즉각적 영향 아래 지역 창조계에서 기능할 때에도, 무한 영으로부터 나오는 직접 회로에 끊임없이 참여하는 자들이다.</w:t>
      </w:r>
    </w:p>
    <w:p w14:paraId="441DD335"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23:1.9 </w:t>
      </w:r>
      <w:r>
        <w:rPr>
          <w:rFonts w:ascii="함초롬바탕" w:eastAsia="함초롬바탕" w:hAnsi="함초롬바탕" w:cs="함초롬바탕"/>
          <w:color w:val="262626"/>
        </w:rPr>
        <w:t>이들이 반드시 혼자서 여행하고 활동해야만 하는 기술적인 이유가 존재한다. 짧은 기간 동안, 그리고 정지해 있을 때는 함께 모여 협력할 수 있지만, 그렇게 되면 그들은 파라다이스 회로의 지탱과 지시로부터 완전히 차단된다. 다시 말해, 완전히 고립되는 것이다. 이동 중이거나 시간-공간 회로 안에서 작동할 때 이 계층의 존재들이 둘 이상 가까이 있게 되면, 둘 또는 모두가 더 높은 순환 힘들과의 연락에서 벗어난다. 이것은 너희가 비유로 말하듯 “합선”이 일어난 것이다. 그러므로 그들은 자동 경보의 능력, 곧 경고 신호를 타고났으며, 이것은 어김없이 작동하여 다가오는 충돌을 알려주고, 그들의 적절하고 효과적인 기능을 방해하지 않도록 반드시 그들을 충분히 떨어져 있게 한다. 또한 이들은 영감 받은 삼위일체 영과 신성한 생각 조절자 모두의 근접을 자동적으로 감지하고 알리는 고유한 능력을 지니고 있다.</w:t>
      </w:r>
    </w:p>
    <w:p w14:paraId="473C728B"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23:1.10 </w:t>
      </w:r>
      <w:r>
        <w:rPr>
          <w:rFonts w:ascii="함초롬바탕" w:eastAsia="함초롬바탕" w:hAnsi="함초롬바탕" w:cs="함초롬바탕"/>
          <w:color w:val="262626"/>
        </w:rPr>
        <w:t>이 사자들은 인격 확장이나 재생산의 능력은 없지만, 그들이 종사하지 못하거나 본질적이며 유익한 기여를 하지 못할 분야는 사실상 거의 없다. 이들은 특히 우주 행정에 종사하는 자들에게 시간을 크게 절약해 주는 존재이며, 가장 높은 존재부터 가장 낮은 존재에 이르기까지 우리 모두를 돕는다.</w:t>
      </w:r>
    </w:p>
    <w:p w14:paraId="7503139D" w14:textId="77777777" w:rsidR="000E11C6" w:rsidRDefault="000E11C6" w:rsidP="000E7F91">
      <w:pPr>
        <w:spacing w:beforeLines="50" w:before="120"/>
        <w:jc w:val="both"/>
      </w:pPr>
    </w:p>
    <w:p w14:paraId="12145511" w14:textId="77777777" w:rsidR="000E11C6" w:rsidRDefault="00000000" w:rsidP="000E7F9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단독 사자의 임무</w:t>
      </w:r>
    </w:p>
    <w:p w14:paraId="3110175D"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23:2.1 </w:t>
      </w:r>
      <w:r>
        <w:rPr>
          <w:rFonts w:ascii="함초롬바탕" w:eastAsia="함초롬바탕" w:hAnsi="함초롬바탕" w:cs="함초롬바탕"/>
          <w:color w:val="262626"/>
        </w:rPr>
        <w:t>단독 사자들은 어떤 개인이나 천상의 인격 집단에 영구히 배속되지 않는다. 이들은 언제나 배정에 따라 임무를 수행하며, 그렇게 배치된 동안에는 해당 영역을 감독하는 존재들의 직접적인 지휘를 받는다. 이들 사이에는 어떤 종류의 조직도, 정부도 없다. 그들은 단독 사자들이다.</w:t>
      </w:r>
    </w:p>
    <w:p w14:paraId="515D0860"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23:2.2 </w:t>
      </w:r>
      <w:r>
        <w:rPr>
          <w:rFonts w:ascii="함초롬바탕" w:eastAsia="함초롬바탕" w:hAnsi="함초롬바탕" w:cs="함초롬바탕"/>
          <w:color w:val="262626"/>
        </w:rPr>
        <w:t>단독 사자들은 무한 영에 의해 다음 일곱 봉사 부문에 배정된다.</w:t>
      </w:r>
    </w:p>
    <w:p w14:paraId="7917308D"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23:2.3 </w:t>
      </w:r>
      <w:r>
        <w:rPr>
          <w:rFonts w:ascii="함초롬바탕" w:eastAsia="함초롬바탕" w:hAnsi="함초롬바탕" w:cs="함초롬바탕"/>
          <w:color w:val="262626"/>
        </w:rPr>
        <w:t>1. 파라다이스 삼위일체의 사자들.</w:t>
      </w:r>
    </w:p>
    <w:p w14:paraId="09AE7DB9"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23:2.4 </w:t>
      </w:r>
      <w:r>
        <w:rPr>
          <w:rFonts w:ascii="함초롬바탕" w:eastAsia="함초롬바탕" w:hAnsi="함초롬바탕" w:cs="함초롬바탕"/>
          <w:color w:val="262626"/>
        </w:rPr>
        <w:t>2. 하보나 회로의 사자들.</w:t>
      </w:r>
    </w:p>
    <w:p w14:paraId="0619D649"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23:2.5 </w:t>
      </w:r>
      <w:r>
        <w:rPr>
          <w:rFonts w:ascii="함초롬바탕" w:eastAsia="함초롬바탕" w:hAnsi="함초롬바탕" w:cs="함초롬바탕"/>
          <w:color w:val="262626"/>
        </w:rPr>
        <w:t>3. 초우주의 사자들.</w:t>
      </w:r>
    </w:p>
    <w:p w14:paraId="283E6B37"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23:2.6 </w:t>
      </w:r>
      <w:r>
        <w:rPr>
          <w:rFonts w:ascii="함초롬바탕" w:eastAsia="함초롬바탕" w:hAnsi="함초롬바탕" w:cs="함초롬바탕"/>
          <w:color w:val="262626"/>
        </w:rPr>
        <w:t>4. 지역 우주의 사자들.</w:t>
      </w:r>
    </w:p>
    <w:p w14:paraId="7DA3D566"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23:2.7 </w:t>
      </w:r>
      <w:r>
        <w:rPr>
          <w:rFonts w:ascii="함초롬바탕" w:eastAsia="함초롬바탕" w:hAnsi="함초롬바탕" w:cs="함초롬바탕"/>
          <w:color w:val="262626"/>
        </w:rPr>
        <w:t>5. 지시받지 않은 임무의 탐험자들.</w:t>
      </w:r>
    </w:p>
    <w:p w14:paraId="113EA1A5"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23:2.8 </w:t>
      </w:r>
      <w:r>
        <w:rPr>
          <w:rFonts w:ascii="함초롬바탕" w:eastAsia="함초롬바탕" w:hAnsi="함초롬바탕" w:cs="함초롬바탕"/>
          <w:color w:val="262626"/>
        </w:rPr>
        <w:t>6. 특별 임무의 대사들과 특사들.</w:t>
      </w:r>
    </w:p>
    <w:p w14:paraId="2ACBE686"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23:2.9 </w:t>
      </w:r>
      <w:r>
        <w:rPr>
          <w:rFonts w:ascii="함초롬바탕" w:eastAsia="함초롬바탕" w:hAnsi="함초롬바탕" w:cs="함초롬바탕"/>
          <w:color w:val="262626"/>
        </w:rPr>
        <w:t>7. 진리 계시자들.</w:t>
      </w:r>
    </w:p>
    <w:p w14:paraId="6B576344"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lastRenderedPageBreak/>
        <w:t xml:space="preserve">23:2.10 </w:t>
      </w:r>
      <w:r>
        <w:rPr>
          <w:rFonts w:ascii="함초롬바탕" w:eastAsia="함초롬바탕" w:hAnsi="함초롬바탕" w:cs="함초롬바탕"/>
          <w:color w:val="262626"/>
        </w:rPr>
        <w:t>이 영 사자들은 한 종류의 봉사에서 다른 종류로 자유롭게 전환될 수 있으며, 실제로 그러한 전환은 끊임없이 이루어진다. 단독 사자들은 별개의 계층으로 나뉘지 않는다. 이들은 영적으로 서로 같으며 모든 면에서 평등하다. 보통은 숫자로 호칭되지만, 무한 영에게는 각자가 인격적 이름으로 알려져 있다. 우리는 그들을 현재 수행 중인 임무의 이름이나 번호로 안다.</w:t>
      </w:r>
    </w:p>
    <w:p w14:paraId="12881793"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23:2.11 </w:t>
      </w:r>
      <w:r>
        <w:rPr>
          <w:rFonts w:ascii="함초롬바탕" w:eastAsia="함초롬바탕" w:hAnsi="함초롬바탕" w:cs="함초롬바탕"/>
          <w:color w:val="262626"/>
        </w:rPr>
        <w:t>1. 파라다이스 삼위일체의 사자들. 나는 이 삼위일체에 배정된 사자 집단의 활동 가운데 많은 부분을 밝히도록 허락받지 않았다. 그들은 신들의 신임받는 비밀 봉사자들이며, 신들의 비공개 정책이나 미래의 행동에 관한 특별한 메시지를 맡았을 때에도, 비밀을 누설하거나 그들의 계층에 맡겨진 신임을 저버린 것으로 알려진 적이 결코 없다. 이것은 그들의 완전함을 자랑하려는 것이 아니라, 신들이 실제로 완전한 존재를 창조할 수 있다는 사실을 드러내려는 것이다.</w:t>
      </w:r>
    </w:p>
    <w:p w14:paraId="09FD1D3A"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23:2.12 </w:t>
      </w:r>
      <w:r>
        <w:rPr>
          <w:rFonts w:ascii="함초롬바탕" w:eastAsia="함초롬바탕" w:hAnsi="함초롬바탕" w:cs="함초롬바탕"/>
          <w:color w:val="262626"/>
        </w:rPr>
        <w:t>유란시아의 혼란과 소란은 파라다이스 통치자들이 관심이나 능력이 부족해서 일을 달리 처리하지 못한다는 뜻이 아니다. 창조자들은 유란시아를 참된 낙원으로 만들 능력이 있지만, 그런 에덴은 너희 세계에서 신들이 필요의 모루와 고통의 망치 사이에서 단련해 내고 있는 강하고 고귀하며 체험을 갖춘 품성들의 개발에 기여하지 못할 것이다. 너희의 불안과 슬픔, 시련과 실망은, 중앙의 완전한 우주의 세계들에서 모든 것이 최상 목적에 맞게 정교하게 완성되고 무한히 적응하는 것과 마찬가지로, 너희 영역에서 신성한 계획의 일부이다.</w:t>
      </w:r>
    </w:p>
    <w:p w14:paraId="4E56DDBC"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23:2.13 </w:t>
      </w:r>
      <w:r>
        <w:rPr>
          <w:rFonts w:ascii="함초롬바탕" w:eastAsia="함초롬바탕" w:hAnsi="함초롬바탕" w:cs="함초롬바탕"/>
          <w:color w:val="262626"/>
        </w:rPr>
        <w:t>2. 하보나 회로의 사자들. 상승 생애 내내 너희는 단독 사자들의 존재를 막연하게나마 점점 더 감지할 수 있게 될 것이나, 하보나에 도달하기 전까지는 그들을 분명히 알아볼 수 없을 것이다. 너희가 직접 대면하게 될 첫 사자들은 하보나 회로의 사자들일 것이다.</w:t>
      </w:r>
    </w:p>
    <w:p w14:paraId="758560D1"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23:2.14 </w:t>
      </w:r>
      <w:r>
        <w:rPr>
          <w:rFonts w:ascii="함초롬바탕" w:eastAsia="함초롬바탕" w:hAnsi="함초롬바탕" w:cs="함초롬바탕"/>
          <w:color w:val="262626"/>
        </w:rPr>
        <w:t>단독 사자들은 하보나의 원주민들과 특별한 관계를 맺고 있다. 서로 어울릴 때에는 그토록 기능상 장애를 받는 이 사자들이, 하보나 원주민들과는 매우 가깝고 인격적인 교통을 나눌 수 있으며 실제로 나눈다. 그러나 이와 같은 신성하게 완전한 존재들의 마음과 거의 초월적인 인격들의 영이 접촉하는 데서 비롯되는 최상의 만족을 인간 마음에 전달하기란 도저히 불가능하다.</w:t>
      </w:r>
    </w:p>
    <w:p w14:paraId="18E024DE"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23:2.15 </w:t>
      </w:r>
      <w:r>
        <w:rPr>
          <w:rFonts w:ascii="함초롬바탕" w:eastAsia="함초롬바탕" w:hAnsi="함초롬바탕" w:cs="함초롬바탕"/>
          <w:color w:val="262626"/>
        </w:rPr>
        <w:t>3. 초우주의 사자들. 옛적부터 늘 계신 이들, 곧 일곱 초우주의 운명을 주재하는 삼위일체 기원의 인격들이자 신성한 권능과 행정 지혜의 삼인조들은 단독 사자들을 풍부하게 공급받는다. 한 초우주의 세 분 통치자들은 오직 이 사자 계층을 통해서만 다른 초우주의 통치자들과 직접적이고 인격적인 교신을 할 수 있다. 단독 사자는, 아마도 영감 받은 삼위일체 영을 제외하면, 초우주의 본부에서 다른 초우주의 본부로 직접 이동할 수 있는 유일한 유형의 영 지성체이다. 다른 모든 인격들은 하보나와 주(主) 영들의 집행 세계들을 경유하여 이동해야 한다.</w:t>
      </w:r>
    </w:p>
    <w:p w14:paraId="69F324B3"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23:2.16 </w:t>
      </w:r>
      <w:r>
        <w:rPr>
          <w:rFonts w:ascii="함초롬바탕" w:eastAsia="함초롬바탕" w:hAnsi="함초롬바탕" w:cs="함초롬바탕"/>
          <w:color w:val="262626"/>
        </w:rPr>
        <w:t>중력 사자나 반영력, 또는 방송으로는 얻을 수 없는 정보들이 있다. 옛적부터 늘 계신 이들이 이러한 것들을 확실히 알고자 할 때, 그들은 지식의 근원지로 단독 사자를 파견해야 한다. 유란시아에 생명이 존재하기 훨씬 전부터, 현재 나와 함께 일하는 이 사자는 유버사에서 중앙 우주로 임무를 수행하러 나갔고, 거의 백만 년 동안 오르본톤의 점호에 나타나지 않았지만, 적절한 시기에 원하는 정보를 가지고 복귀하였다.</w:t>
      </w:r>
    </w:p>
    <w:p w14:paraId="2FD3CEE1"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23:2.17 </w:t>
      </w:r>
      <w:r>
        <w:rPr>
          <w:rFonts w:ascii="함초롬바탕" w:eastAsia="함초롬바탕" w:hAnsi="함초롬바탕" w:cs="함초롬바탕"/>
          <w:color w:val="262626"/>
        </w:rPr>
        <w:t>초우주 내에서 단독 사자들의 활동에는 제한이 없다. 그들은 고등 재판소의 판결 집행자나 영역의 이익을 위한 정보 수집가로 활동할 수 있다. 모든 초창조계 가운데 그들은 오르본톤에서 봉사하기를 가장 기뻐하는데, 이는 이곳의 필요가 가장 크고 영웅적 노력의 기회가 크게 늘어나기 때문이다. 더 필요한 영역에서 우리 모두는 더 충만한 기능의 만족을 누린다.</w:t>
      </w:r>
    </w:p>
    <w:p w14:paraId="6BB45E22"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23:2.18 </w:t>
      </w:r>
      <w:r>
        <w:rPr>
          <w:rFonts w:ascii="함초롬바탕" w:eastAsia="함초롬바탕" w:hAnsi="함초롬바탕" w:cs="함초롬바탕"/>
          <w:color w:val="262626"/>
        </w:rPr>
        <w:t xml:space="preserve">4. 지역 우주의 사자들. 지역 우주에서도 이들의 활동에는 제한이 없다. 그들은 통치하는 주(主) </w:t>
      </w:r>
      <w:r>
        <w:rPr>
          <w:rFonts w:ascii="함초롬바탕" w:eastAsia="함초롬바탕" w:hAnsi="함초롬바탕" w:cs="함초롬바탕"/>
          <w:color w:val="262626"/>
        </w:rPr>
        <w:lastRenderedPageBreak/>
        <w:t>아들의 전적인 사법권 아래 있으면서도, 지역 우주 어머니 영의 동기와 의도를 충실히 드러내는 존재들이다. 이것은 우주 본부에서 직접 여행하거나, 별자리 아버지, 체계 주권자, 또는 행성 영주와 일시적으로 연락을 취하며 활동하는 모든 사자에게 해당된다. 창조자 아들이 자신의 우주의 주권적 통치자로 격상될 때 모든 권능이 그의 손에 집중되기 이전까지, 지역 우주의 이 사자들은 옛적부터 늘 계신 이들의 일반적 지시 아래 기능하며, 그들의 상주 대표자인 통합으로 늘 계신 이에게 직접 책임을 진다.</w:t>
      </w:r>
    </w:p>
    <w:p w14:paraId="018C3ABD"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23:2.19 </w:t>
      </w:r>
      <w:r>
        <w:rPr>
          <w:rFonts w:ascii="함초롬바탕" w:eastAsia="함초롬바탕" w:hAnsi="함초롬바탕" w:cs="함초롬바탕"/>
          <w:color w:val="262626"/>
        </w:rPr>
        <w:t>5. 지시받지 않은 임무의 탐험자. 단독 사자 예비 군단이 과도하게 충원되면, 일곱 최상 동력 감독자 중 하나로부터 탐험 지원자 요청이 발령된다. 지원자가 부족한 일은 결코 없으니, 이들은 자유롭고 구속 없는 탐험자로 파견되어, 새로운 세계들과 우주들의 형성 중인 핵들을 찾아내는 전율을 체험하는 것을 기뻐하기 때문이다.</w:t>
      </w:r>
    </w:p>
    <w:p w14:paraId="7BB605DA"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23:2.20 </w:t>
      </w:r>
      <w:r>
        <w:rPr>
          <w:rFonts w:ascii="함초롬바탕" w:eastAsia="함초롬바탕" w:hAnsi="함초롬바탕" w:cs="함초롬바탕"/>
          <w:color w:val="262626"/>
        </w:rPr>
        <w:t>이들은 영역의 공간 사색가들이 제시한 단서를 따라 조사에 나선다. 의심할 바 없이 파라다이스 신들은 공간의 이 발견되지 않은 에너지 체계들의 존재를 알고 있지만, 그러한 정보를 결코 누설하지 않는다. 만일 단독 사자들이 새로 조직되는 이 에너지 중심들을 탐사하여 지도에 기록하지 않는다면, 그러한 현상은 인접 영역의 지성체들에게도 오랫동안 알려지지 않을 것이다. 단독 사자들은 계층으로서 중력에 매우 민감하다. 따라서 그들은 때때로 매우 작은 암흑 행성들, 곧 생명 실험에 가장 알맞은 바로 그 세계들이 있을 가능성을 감지할 수 있다.</w:t>
      </w:r>
    </w:p>
    <w:p w14:paraId="110B67F2"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23:2.21 </w:t>
      </w:r>
      <w:r>
        <w:rPr>
          <w:rFonts w:ascii="함초롬바탕" w:eastAsia="함초롬바탕" w:hAnsi="함초롬바탕" w:cs="함초롬바탕"/>
          <w:color w:val="262626"/>
        </w:rPr>
        <w:t>지시받지 않은 임무의 이 사자-탐험자들은 주(主) 우주 전역을 순찰하며 끊임없이 모든 외부 공간의 미지 영역을 탐사한다. 우리가 외부 공간 영역에서 일어나는 일들에 대해 보유하고 있는 많은 정보는, 종종 천상의 천문학자들과 협력하여 일하는 단독 사자들의 탐험 덕분이다.</w:t>
      </w:r>
    </w:p>
    <w:p w14:paraId="7D9F7591"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23:2.22 </w:t>
      </w:r>
      <w:r>
        <w:rPr>
          <w:rFonts w:ascii="함초롬바탕" w:eastAsia="함초롬바탕" w:hAnsi="함초롬바탕" w:cs="함초롬바탕"/>
          <w:color w:val="262626"/>
        </w:rPr>
        <w:t>6. 특별 임무의 대사와 특사. 같은 초우주 내의 지역 우주들은 일반적으로 그들의 토착 아들 계층에서 대사를 교환한다. 그러나 지연을 피하기 위해 단독 사자들이 자주 한 지역 창조계에서 다른 창조계로 대사로 가서, 한 영역을 다른 영역에게 대표하고 해석해 주도록 요청받는다. 예를 들어, 새로운 거주 세계가 발견될 경우, 그것이 공간에서 너무 멀리 있어 세라핌에 싸인 대사가 이 먼 우주에 도달하는 데 오랜 시간이 걸릴 수 있다. 세라핌에 싸인 존재는 너희 시간으로 1초에 558,840 유란시아 마일을 초과하는 속도를 낼 수 없다. 거대한 별들, 역류, 우회로, 그리고 인력 접선들이 모두 그 속도를 늦추는 경향이 있어, 장거리 여행에서는 평균 속도가 초당 약 550,000 마일이 된다.</w:t>
      </w:r>
    </w:p>
    <w:p w14:paraId="696E46E4"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23:2.23 </w:t>
      </w:r>
      <w:r>
        <w:rPr>
          <w:rFonts w:ascii="함초롬바탕" w:eastAsia="함초롬바탕" w:hAnsi="함초롬바탕" w:cs="함초롬바탕"/>
          <w:color w:val="262626"/>
        </w:rPr>
        <w:t>토착 대사가 먼 지역 우주에 도달하는 데 수백 년이 걸릴 경우, 단독 사자가 즉시 그곳으로 출발해 임시 대사로서 봉사하도록 요청받는다. 단독 사자들은 중력 사자들처럼 시간과 공간에서 독립적이지는 않지만, 거의 그렇게 매우 신속히 갈 수 있다. 그들은 다른 상황에서는 특별 임무의 특사로도 활동한다.</w:t>
      </w:r>
    </w:p>
    <w:p w14:paraId="46A2858D"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23:2.24 </w:t>
      </w:r>
      <w:r>
        <w:rPr>
          <w:rFonts w:ascii="함초롬바탕" w:eastAsia="함초롬바탕" w:hAnsi="함초롬바탕" w:cs="함초롬바탕"/>
          <w:color w:val="262626"/>
        </w:rPr>
        <w:t>7. 진리 계시자. 단독 사자들은 진리 계시를 그들의 계층에 맡겨진 최고의 신임으로 여긴다. 이들은 초우주에서 공간의 개별 세계에 이르기까지 이따금 이러한 자격으로 활동하며, 세계와 체계에 진리의 계시를 확대하기 위해 파견된 위원회에 자주 소속되기도 한다.</w:t>
      </w:r>
    </w:p>
    <w:p w14:paraId="63EA3B33" w14:textId="77777777" w:rsidR="000E11C6" w:rsidRDefault="000E11C6" w:rsidP="000E7F91">
      <w:pPr>
        <w:spacing w:beforeLines="50" w:before="120"/>
        <w:jc w:val="both"/>
      </w:pPr>
    </w:p>
    <w:p w14:paraId="2BEE1096" w14:textId="77777777" w:rsidR="000E11C6" w:rsidRDefault="00000000" w:rsidP="000E7F9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단독 사자의 시간과 공간의 봉사</w:t>
      </w:r>
    </w:p>
    <w:p w14:paraId="66FF0409"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23:3.1 </w:t>
      </w:r>
      <w:r>
        <w:rPr>
          <w:rFonts w:ascii="함초롬바탕" w:eastAsia="함초롬바탕" w:hAnsi="함초롬바탕" w:cs="함초롬바탕"/>
          <w:color w:val="262626"/>
        </w:rPr>
        <w:t xml:space="preserve">단독 사자는 방송 봉사나 반영력 기제를 이용하기 어려운 경우, 중요하고 긴급한 메시지를 신속히 전달하기 위해 모든 영역에서 이용할 수 있는, 완전하고 기밀을 맡길 수 있는 인격의 최상 유형이다. 그들은 무수히 다양한 임무를 수행하며, 특히 시간의 요소가 작용하는 상황에서 영적 및 물질적 존재들을 돕는 데 탁월하다. 초우주 영역의 봉사에 배정된 모든 계층 중에서, 그들은 시간과 공간을 거의 초월할 수 있는 가장 </w:t>
      </w:r>
      <w:r>
        <w:rPr>
          <w:rFonts w:ascii="함초롬바탕" w:eastAsia="함초롬바탕" w:hAnsi="함초롬바탕" w:cs="함초롬바탕"/>
          <w:color w:val="262626"/>
        </w:rPr>
        <w:lastRenderedPageBreak/>
        <w:t>높고 다재다능한 인격화된 존재들이다.</w:t>
      </w:r>
    </w:p>
    <w:p w14:paraId="604ABA4A"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23:3.2 </w:t>
      </w:r>
      <w:r>
        <w:rPr>
          <w:rFonts w:ascii="함초롬바탕" w:eastAsia="함초롬바탕" w:hAnsi="함초롬바탕" w:cs="함초롬바탕"/>
          <w:color w:val="262626"/>
        </w:rPr>
        <w:t>우주에는 중력을 이동 목적으로 활용하는 영들이 잘 공급되어 있다. 그들은 어디든, 언제든, 순간적으로 이동할 수 있지만, 개인이 아니다. 어떤 다른 중력 통과자들은 중력 사자들과 초월 기록자들처럼 인격적 존재들이지만, 초우주나 지역 우주의 행정자들이 이용할 수 있는 존재들은 아니다. 세계들에는 천사들과 인간들과 다른 고도로 인격적인 존재들이 넘쳐나지만, 그들은 시간과 공간의 장애를 받는다. 세라핌에 싸이지 않은 대부분의 존재들에게 속도의 한계는 너희 세계의 시간으로 1초에 186,280 마일이다. 중도 창조체들과 일부 다른 존재들은 두 배 속도, 곧 초당 372,560 마일에 도달할 수 있고 흔히 도달한다. 세라핌과 다른 이들은 초당 약 558,840 마일의 세 배 속도로 공간을 이동할 수 있다. 그러나 중력 통과자의 순간적 속도와 세라핌의 비교적 느린 속도 사이에서 기능하는 이동 또는 사자 인격 존재는, 단독 사자를 제외하고는 존재하지 않는다.</w:t>
      </w:r>
    </w:p>
    <w:p w14:paraId="2DD98DBD"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23:3.3 </w:t>
      </w:r>
      <w:r>
        <w:rPr>
          <w:rFonts w:ascii="함초롬바탕" w:eastAsia="함초롬바탕" w:hAnsi="함초롬바탕" w:cs="함초롬바탕"/>
          <w:color w:val="262626"/>
        </w:rPr>
        <w:t>그러므로 단독 사자는 인격이 반드시 필요한 임무에서, 또는 쉽게 이용할 수 있는 다른 유형의 인격적 사자를 파견했을 때 생길 수 있는 시간 손실을 피하고자 하는 상황에서 사용된다. 그들은 대우주의 결합된 보편적 흐름과 동기화할 수 있는 유일한, 명확히 인격화된 존재들이다. 이들의 우주 횡단 속도는 다양한 방해 요인에 따라 달라지나, 기록에 따르면 이 임무를 수행하기 위한 여정에서 내 동료 사자는 너희 시간으로 1초에 너희 마일로 841,621,642,000 마일의 속도로 나아갔다.</w:t>
      </w:r>
    </w:p>
    <w:p w14:paraId="0E1F51DF"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23:3.4 </w:t>
      </w:r>
      <w:r>
        <w:rPr>
          <w:rFonts w:ascii="함초롬바탕" w:eastAsia="함초롬바탕" w:hAnsi="함초롬바탕" w:cs="함초롬바탕"/>
          <w:color w:val="262626"/>
        </w:rPr>
        <w:t>어떻게 영이 실제 개인일 수 있으며, 동시에 이토록 엄청난 속도로 공간을 이동할 수 있는지, 물질적 유형의 마음에게 설명하는 것은 내 능력을 완전히 넘는 일이다. 하지만 실제로 이 단독 사자들은 이런 이해할 수 없는 속도로 유란시아를 방문하고 떠난다. 만약 이것이 사실이 아니라면, 우주의 행정 체계 전반은 인격적 요소를 거의 상실하게 되었을 것이다.</w:t>
      </w:r>
    </w:p>
    <w:p w14:paraId="6294930E"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23:3.5 </w:t>
      </w:r>
      <w:r>
        <w:rPr>
          <w:rFonts w:ascii="함초롬바탕" w:eastAsia="함초롬바탕" w:hAnsi="함초롬바탕" w:cs="함초롬바탕"/>
          <w:color w:val="262626"/>
        </w:rPr>
        <w:t>단독 사자들은 대우주의 확립된 회로에 포함되지 않은 먼 공간 지역에서도 비상 통신망으로 활동할 수 있다. 이들은 그렇게 기능할 때, 한 사자가 유란시아 천문학자들이 별 사이의 거리를 추정하는 방식으로 약 백 광년 떨어진 동료 사자에게 메시지나 충격을 보낼 수 있다.</w:t>
      </w:r>
    </w:p>
    <w:p w14:paraId="78DA5F04"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23:3.6 </w:t>
      </w:r>
      <w:r>
        <w:rPr>
          <w:rFonts w:ascii="함초롬바탕" w:eastAsia="함초롬바탕" w:hAnsi="함초롬바탕" w:cs="함초롬바탕"/>
          <w:color w:val="262626"/>
        </w:rPr>
        <w:t>초우주 사무 수행에 우리와 협력하는 수많은 존재들 중에서, 실제적 도움과 시간 절약 면에서 단독 사자보다 더 유익한 존재는 없다. 공간의 우주들에서 우리는 시간의 장애를 감안해야 한다. 따라서 인격적 교신 특권으로 공간으로부터 어느 정도 독립해 있고, 엄청난 이동 속도 덕분에 시간으로부터도 거의 독립해 있는 단독 사자들의 봉사는 실로 크다.</w:t>
      </w:r>
    </w:p>
    <w:p w14:paraId="6C7C21F9"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23:3.7 </w:t>
      </w:r>
      <w:r>
        <w:rPr>
          <w:rFonts w:ascii="함초롬바탕" w:eastAsia="함초롬바탕" w:hAnsi="함초롬바탕" w:cs="함초롬바탕"/>
          <w:color w:val="262626"/>
        </w:rPr>
        <w:t>나는 단독 사자들이 어떻게 형태가 없음에도 실제적이고 확정적인 인격을 지닐 수 있는지 유란시아의 필사자들에게 설명할 길이 없다. 이들은 인격과 자연스럽게 연관될 수 있는 형태는 없지만, 모든 고등한 유형의 영 존재들이 분별할 수 있는 영 현존을 지니고 있다. 단독 사자들은 형태 없는 영의 이점을 거의 모두 갖추면서도 완전한 인격의 모든 특권을 겸비한 유일한 계층으로 보인다. 그들은 진정한 개인이면서도 비인격적 영 현시의 대부분 속성을 갖춘 존재들이다.</w:t>
      </w:r>
    </w:p>
    <w:p w14:paraId="713041AB"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23:3.8 </w:t>
      </w:r>
      <w:r>
        <w:rPr>
          <w:rFonts w:ascii="함초롬바탕" w:eastAsia="함초롬바탕" w:hAnsi="함초롬바탕" w:cs="함초롬바탕"/>
          <w:color w:val="262626"/>
        </w:rPr>
        <w:t>일곱 초우주에서는 일반적으로, 항상 그런 것은 아니지만, 어떤 존재든 시간과 공간의 장애로부터 해방될수록 인격의 특권은 비례적으로 감소한다. 그러나 단독 사자는 이 일반적 법칙의 예외에 해당한다. 이들은 영적 표현, 신성한 봉사, 인격적 사역, 우주적 의사소통의 모든 무한한 방식에서 거의 제한 없이 활동한다. 나의 우주 행정 체험을 기준으로 할 때, 만약 이 특별한 존재들의 다재다능한 협력이 없었다면 초우주 사무를 조율하는 일이 얼마나 어려웠을지 너희도 이해할 수 있을 것이다.</w:t>
      </w:r>
    </w:p>
    <w:p w14:paraId="635432D5"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23:3.9 </w:t>
      </w:r>
      <w:r>
        <w:rPr>
          <w:rFonts w:ascii="함초롬바탕" w:eastAsia="함초롬바탕" w:hAnsi="함초롬바탕" w:cs="함초롬바탕"/>
          <w:color w:val="262626"/>
        </w:rPr>
        <w:t xml:space="preserve">아무리 우주가 넓어지더라도, 더 이상의 단독 사자는 아마 창조되지 않을 것이다. 우주가 성장함에 </w:t>
      </w:r>
      <w:r>
        <w:rPr>
          <w:rFonts w:ascii="함초롬바탕" w:eastAsia="함초롬바탕" w:hAnsi="함초롬바탕" w:cs="함초롬바탕"/>
          <w:color w:val="262626"/>
        </w:rPr>
        <w:lastRenderedPageBreak/>
        <w:t>따라 행정적 과업의 확대는 점점 더 다른 유형의 영 사역자들과, 주권자 아들들과 지역 우주 어머니 영들의 창조체들과 같이 이 새로운 창조계들에서 기원하는 존재들에게 맡겨져야 한다.</w:t>
      </w:r>
    </w:p>
    <w:p w14:paraId="302EFD02" w14:textId="77777777" w:rsidR="000E11C6" w:rsidRDefault="000E11C6" w:rsidP="000E7F91">
      <w:pPr>
        <w:spacing w:beforeLines="50" w:before="120"/>
        <w:jc w:val="both"/>
      </w:pPr>
    </w:p>
    <w:p w14:paraId="15ACF139" w14:textId="77777777" w:rsidR="000E11C6" w:rsidRDefault="00000000" w:rsidP="000E7F9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단독 사자의 특별 사역</w:t>
      </w:r>
    </w:p>
    <w:p w14:paraId="26AED3BA"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23:4.1 </w:t>
      </w:r>
      <w:r>
        <w:rPr>
          <w:rFonts w:ascii="함초롬바탕" w:eastAsia="함초롬바탕" w:hAnsi="함초롬바탕" w:cs="함초롬바탕"/>
          <w:color w:val="262626"/>
        </w:rPr>
        <w:t>단독 사자들은 모든 종류의 영적 존재들에게 인격 조율자인 듯하다. 이들의 사역은 광대한 영적 세계의 모든 인격들을 서로 친족이 되게 만드는 데 크게 기여한다. 그들은 모든 영 존재 안에 집단 정체성에 대한 의식이 발달하도록 크게 이바지한다. 모든 유형의 영적 존재는 특별한 단독 사자 집단의 봉사를 받는다. 이 집단은 그러한 존재들이 아무리 다른 유형과 계층이라도 서로 이해하고 교제하는 능력을 기르도록 촉진한다.</w:t>
      </w:r>
    </w:p>
    <w:p w14:paraId="1BFD4D01"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23:4.2 </w:t>
      </w:r>
      <w:r>
        <w:rPr>
          <w:rFonts w:ascii="함초롬바탕" w:eastAsia="함초롬바탕" w:hAnsi="함초롬바탕" w:cs="함초롬바탕"/>
          <w:color w:val="262626"/>
        </w:rPr>
        <w:t>단독 사자들은 유한 인격의 모든 유형과 계층을 조율하는, 심지어 주(主) 우주 상위통제자들의 아절대 체제와 접촉하기까지 하는 놀라운 능력을 보여 주므로, 우리 중 일부는 무한 영에 의한 이 사자들의 창조가 공동 행위자의 최상-궁극 마음 증여와 어떤 방식으로 관련되어 있다고 가정한다.</w:t>
      </w:r>
    </w:p>
    <w:p w14:paraId="5F7FEF4F"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23:4.3 </w:t>
      </w:r>
      <w:r>
        <w:rPr>
          <w:rFonts w:ascii="함초롬바탕" w:eastAsia="함초롬바탕" w:hAnsi="함초롬바탕" w:cs="함초롬바탕"/>
          <w:color w:val="262626"/>
        </w:rPr>
        <w:t>최종자와 파라다이스 시민이 “시간과 영원의 자녀”를 삼위일체화하는 데 협력하고(이는 최상-궁극자의 계시되지 않은 마음 잠재력이 관여하는 일이다), 그러한 분류되지 않은 인격이 비세게링턴에 파견되면, 단독 사자 하나가 (그러한 신 마음의 증여의 인격적 반향이라고 추측되는 존재로서) 그러한 창조체 삼위일체화 아들의 보호자-동반자로 항상 배속된다. 이 사자는 운명의 새로운 아들과 함께 그의 임무 세계로 동행하고, 다시는 비세게링턴을 떠나지 않는다. 이렇게 시간과 영원의 자녀의 운명과 결합될 때, 단독 사자는 주(主) 우주 건축가들의 단독 감독 아래 영원히 이전된다. 이러한 특별한 결합의 미래가 어떨지 우리는 알지 못한다. 오랜 세월 동안 이러한 독특한 인격의 결합들은 비세게링턴에 모여 왔지만, 단 한 쌍도 거기서 떠난 적은 없다.</w:t>
      </w:r>
    </w:p>
    <w:p w14:paraId="4A0CA2A2"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23:4.4 </w:t>
      </w:r>
      <w:r>
        <w:rPr>
          <w:rFonts w:ascii="함초롬바탕" w:eastAsia="함초롬바탕" w:hAnsi="함초롬바탕" w:cs="함초롬바탕"/>
          <w:color w:val="262626"/>
        </w:rPr>
        <w:t>단독 사자의 수는 고정되어 있지만, 운명의 아들들의 삼위일체화는 분명히 무제한적인 기법이다. 각각의 삼위일체화된 운명의 아들이 단독 사자 하나를 할당받게 됨에 따라, 먼 미래의 어느 시점에는 단독 사자의 공급이 고갈될 것으로 우리에게는 보인다. 그때 대우주에서 이들의 사역을 누가 이어받을 것인가? 영감 받은 삼위일체 영들 가운데 어떤 새로운 발전이 이들의 봉사를 이어받게 될 것인가? 단일 혹은 이중 기원의 창조체들이 외부 공간 영역으로 나아가는 먼 미래의 어떤 시점에, 대우주는 삼위일체 기원의 존재들에 의해 더욱 온전히 행정되게 될 것인가? 단독 사자들이 과거의 임무로 돌아가게 된다면, 이 운명의 아들들도 그들과 함께 돌아가게 될까? 단독 사자들의 공급이 이 운명의 아들들의 보호자 동반자로 흡수될 때, 최종자와 파라다이스-하보나 주민 간의 삼위일체화는 중단될 것인가? 우리의 유능한 단독 사자들이 모두 비세게링턴에 집중되는가? 이 비범한 영적 존재들이 이 미지의 운명을 가진 삼위일체화된 아들들과 영원히 결합되는가? 우리는 이 쌍들이 주(主) 우주 건축가들이라는 강력한 신비 존재들의 독점적 지시에 따라 활동한다는 사실에 어떤 의미를 부여해야 하는가? 이 모든 질문들과 더불어 비슷한 수많은 의문들을 우리는 스스로에게, 그리고 천상의 다른 수많은 계층들에게 묻지만, 그 해답을 알지 못한다.</w:t>
      </w:r>
    </w:p>
    <w:p w14:paraId="61C80122"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23:4.5 </w:t>
      </w:r>
      <w:r>
        <w:rPr>
          <w:rFonts w:ascii="함초롬바탕" w:eastAsia="함초롬바탕" w:hAnsi="함초롬바탕" w:cs="함초롬바탕"/>
          <w:color w:val="262626"/>
        </w:rPr>
        <w:t>이 사건은 우주 행정에서 이와 유사한 많은 사례들과 함께, 대우주의 인원, 심지어 하보나와 파라다이스의 인원까지도 현재 외부 공간 전역에서 진행 중인 광대한 에너지 진화에 조율하고 맞추어 분명하고 확실한 재조직을 겪고 있음을 의심할 여지없이 나타낸다.</w:t>
      </w:r>
    </w:p>
    <w:p w14:paraId="50E05EDA" w14:textId="77777777" w:rsidR="000E11C6" w:rsidRDefault="00000000" w:rsidP="000E7F91">
      <w:pPr>
        <w:spacing w:beforeLines="50" w:before="120"/>
        <w:jc w:val="both"/>
      </w:pPr>
      <w:r>
        <w:rPr>
          <w:rFonts w:ascii="함초롬바탕" w:eastAsia="함초롬바탕" w:hAnsi="함초롬바탕" w:cs="함초롬바탕"/>
          <w:b/>
          <w:bCs/>
          <w:color w:val="B08D57"/>
          <w:sz w:val="18"/>
          <w:szCs w:val="18"/>
        </w:rPr>
        <w:t xml:space="preserve">23:4.6 </w:t>
      </w:r>
      <w:r>
        <w:rPr>
          <w:rFonts w:ascii="함초롬바탕" w:eastAsia="함초롬바탕" w:hAnsi="함초롬바탕" w:cs="함초롬바탕"/>
          <w:color w:val="262626"/>
        </w:rPr>
        <w:t xml:space="preserve">우리는 영원한 미래가 영원한 과거의 모든 체험을 훨씬 능가하는 우주 진화의 현상들을 목격하리라고 믿는 쪽으로 기운다. 그리고 우리는, 너희도 마땅히 그래야 하듯, 강렬한 즐거움과 갈수록 </w:t>
      </w:r>
      <w:r>
        <w:rPr>
          <w:rFonts w:ascii="함초롬바탕" w:eastAsia="함초롬바탕" w:hAnsi="함초롬바탕" w:cs="함초롬바탕"/>
          <w:color w:val="262626"/>
        </w:rPr>
        <w:lastRenderedPageBreak/>
        <w:t>높아지는 기대감으로 그러한 장엄한 모험들을 고대한다.</w:t>
      </w:r>
    </w:p>
    <w:p w14:paraId="4AA3A171" w14:textId="77777777" w:rsidR="000E11C6" w:rsidRDefault="00000000" w:rsidP="000E7F91">
      <w:pPr>
        <w:spacing w:beforeLines="50" w:before="120"/>
        <w:jc w:val="right"/>
      </w:pPr>
      <w:r>
        <w:rPr>
          <w:rFonts w:ascii="함초롬바탕" w:eastAsia="함초롬바탕" w:hAnsi="함초롬바탕" w:cs="함초롬바탕"/>
          <w:b/>
          <w:bCs/>
          <w:color w:val="B08D57"/>
          <w:sz w:val="18"/>
          <w:szCs w:val="18"/>
        </w:rPr>
        <w:t xml:space="preserve">23:4.7 </w:t>
      </w:r>
      <w:r>
        <w:rPr>
          <w:rFonts w:ascii="함초롬바탕" w:eastAsia="함초롬바탕" w:hAnsi="함초롬바탕" w:cs="함초롬바탕"/>
          <w:i/>
          <w:iCs/>
          <w:color w:val="6B5A45"/>
        </w:rPr>
        <w:t>[유버사의 신성한 조언자가 발표함.]</w:t>
      </w:r>
    </w:p>
    <w:p w14:paraId="02755A80" w14:textId="77777777" w:rsidR="000E11C6" w:rsidRDefault="00000000" w:rsidP="00C5759F">
      <w:pPr>
        <w:pStyle w:val="1"/>
        <w:keepNext/>
        <w:pageBreakBefore/>
        <w:pBdr>
          <w:bottom w:val="double" w:sz="6" w:space="10" w:color="B08D57"/>
        </w:pBdr>
        <w:spacing w:before="600" w:after="360"/>
        <w:jc w:val="center"/>
      </w:pPr>
      <w:bookmarkStart w:id="24" w:name="paper024"/>
      <w:r>
        <w:rPr>
          <w:rFonts w:ascii="함초롬바탕" w:eastAsia="함초롬바탕" w:hAnsi="함초롬바탕" w:cs="함초롬바탕"/>
          <w:color w:val="B08D57"/>
          <w:spacing w:val="40"/>
          <w:sz w:val="24"/>
          <w:szCs w:val="24"/>
        </w:rPr>
        <w:lastRenderedPageBreak/>
        <w:t>제24편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무한 영의 상급 인격</w:t>
      </w:r>
      <w:bookmarkEnd w:id="24"/>
    </w:p>
    <w:p w14:paraId="6B1D89EF" w14:textId="77777777" w:rsidR="000E11C6" w:rsidRDefault="000E11C6" w:rsidP="00C5759F">
      <w:pPr>
        <w:spacing w:beforeLines="50" w:before="120"/>
        <w:jc w:val="both"/>
      </w:pPr>
    </w:p>
    <w:p w14:paraId="674180D2"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24:0.1 </w:t>
      </w:r>
      <w:r>
        <w:rPr>
          <w:rFonts w:ascii="함초롬바탕" w:eastAsia="함초롬바탕" w:hAnsi="함초롬바탕" w:cs="함초롬바탕"/>
          <w:color w:val="262626"/>
        </w:rPr>
        <w:t>유버사에서 우리는 공동 창조자의 모든 인격들과 실체들을 세 개의 대분류로 나눈다. 무한 영의 고등 인격들, 공간의 사자 무리, 그리고 필사 진보의 상승 계획에 속한 의지 창조체들을 가르치고 그들에게 사역하는 시간의 봉사 영들이다.</w:t>
      </w:r>
    </w:p>
    <w:p w14:paraId="56F7F7E4"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24:0.2 </w:t>
      </w:r>
      <w:r>
        <w:rPr>
          <w:rFonts w:ascii="함초롬바탕" w:eastAsia="함초롬바탕" w:hAnsi="함초롬바탕" w:cs="함초롬바탕"/>
          <w:color w:val="262626"/>
        </w:rPr>
        <w:t>이 이야기들에서 언급되는 무한 영의 고등 인격들은 대우주 전역에 걸쳐 다음의 일곱 부문에서 활동한다.</w:t>
      </w:r>
    </w:p>
    <w:p w14:paraId="01EDCC7C"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24:0.3 </w:t>
      </w:r>
      <w:r>
        <w:rPr>
          <w:rFonts w:ascii="함초롬바탕" w:eastAsia="함초롬바탕" w:hAnsi="함초롬바탕" w:cs="함초롬바탕"/>
          <w:color w:val="262626"/>
        </w:rPr>
        <w:t>1. 단독 사자들.</w:t>
      </w:r>
    </w:p>
    <w:p w14:paraId="1ACA5EAE"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24:0.4 </w:t>
      </w:r>
      <w:r>
        <w:rPr>
          <w:rFonts w:ascii="함초롬바탕" w:eastAsia="함초롬바탕" w:hAnsi="함초롬바탕" w:cs="함초롬바탕"/>
          <w:color w:val="262626"/>
        </w:rPr>
        <w:t>2. 우주 회로 감독자들.</w:t>
      </w:r>
    </w:p>
    <w:p w14:paraId="609F0471"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24:0.5 </w:t>
      </w:r>
      <w:r>
        <w:rPr>
          <w:rFonts w:ascii="함초롬바탕" w:eastAsia="함초롬바탕" w:hAnsi="함초롬바탕" w:cs="함초롬바탕"/>
          <w:color w:val="262626"/>
        </w:rPr>
        <w:t>3. 인구조사 감독자들.</w:t>
      </w:r>
    </w:p>
    <w:p w14:paraId="4F7A3B9E"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24:0.6 </w:t>
      </w:r>
      <w:r>
        <w:rPr>
          <w:rFonts w:ascii="함초롬바탕" w:eastAsia="함초롬바탕" w:hAnsi="함초롬바탕" w:cs="함초롬바탕"/>
          <w:color w:val="262626"/>
        </w:rPr>
        <w:t>4. 무한 영의 개인 보조자들.</w:t>
      </w:r>
    </w:p>
    <w:p w14:paraId="1F4DEAB3"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24:0.7 </w:t>
      </w:r>
      <w:r>
        <w:rPr>
          <w:rFonts w:ascii="함초롬바탕" w:eastAsia="함초롬바탕" w:hAnsi="함초롬바탕" w:cs="함초롬바탕"/>
          <w:color w:val="262626"/>
        </w:rPr>
        <w:t>5. 부(副) 감찰자들.</w:t>
      </w:r>
    </w:p>
    <w:p w14:paraId="0B31A7C0"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24:0.8 </w:t>
      </w:r>
      <w:r>
        <w:rPr>
          <w:rFonts w:ascii="함초롬바탕" w:eastAsia="함초롬바탕" w:hAnsi="함초롬바탕" w:cs="함초롬바탕"/>
          <w:color w:val="262626"/>
        </w:rPr>
        <w:t>6. 지정 파수꾼들.</w:t>
      </w:r>
    </w:p>
    <w:p w14:paraId="0AFD389C"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24:0.9 </w:t>
      </w:r>
      <w:r>
        <w:rPr>
          <w:rFonts w:ascii="함초롬바탕" w:eastAsia="함초롬바탕" w:hAnsi="함초롬바탕" w:cs="함초롬바탕"/>
          <w:color w:val="262626"/>
        </w:rPr>
        <w:t>7. 졸업생 안내자들.</w:t>
      </w:r>
    </w:p>
    <w:p w14:paraId="2F717391"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24:0.10 </w:t>
      </w:r>
      <w:r>
        <w:rPr>
          <w:rFonts w:ascii="함초롬바탕" w:eastAsia="함초롬바탕" w:hAnsi="함초롬바탕" w:cs="함초롬바탕"/>
          <w:color w:val="262626"/>
        </w:rPr>
        <w:t>단독 사자, 회로 감독자, 인구조사 감독자 그리고 개인 보조자는 엄청난 반중력 부여를 지닌 것이 특징이다. 단독 사자는 알려진 일반 본부 없이 우주들의 우주를 자유롭게 다닌다. 우주 회로 감독자들과 인구조사 감독자들은 각 초우주의 수도에 본부를 두고 있으며, 무한 영의 개인 보조자들은 빛의 중앙 섬에 주재한다. 부(副) 감찰자와 지정 파수꾼은 각각 지역 우주의 수도와 그 구성 체계들의 수도에 배치된다. 졸업생 안내자들은 하보나에 거주하며, 그곳의 십억 세계 전역에서 활동하고 있다. 이러한 고등 인격들의 대부분은 지역 우주 안에 주재지를 두고 있으나, 이들은 진화 영역들의 행정부에 유기적으로 소속되어 있지는 않다.</w:t>
      </w:r>
    </w:p>
    <w:p w14:paraId="2E6B52AD"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24:0.11 </w:t>
      </w:r>
      <w:r>
        <w:rPr>
          <w:rFonts w:ascii="함초롬바탕" w:eastAsia="함초롬바탕" w:hAnsi="함초롬바탕" w:cs="함초롬바탕"/>
          <w:color w:val="262626"/>
        </w:rPr>
        <w:t>이 일곱 계층 가운데 오직 단독 사자들과 아마도 개인 보조자들만이 우주들의 우주를 자유롭게 여행한다. 단독 사자들은 파라다이스로부터 바깥으로, 하보나 회로를 지나 초우주의 수도들, 그리고 더 나아가 구역들을 경유하여 지역 우주와 그 하위 부문들, 심지어 거주 세계들에까지 이른다. 비록 단독 사자가 무한 영의 고등 인격에 속하지만, 그들의 기원과 본성, 그리고 봉사는 앞의 글에서 이미 다루었다.</w:t>
      </w:r>
    </w:p>
    <w:p w14:paraId="664F77E2" w14:textId="77777777" w:rsidR="000E11C6" w:rsidRDefault="000E11C6" w:rsidP="00C5759F">
      <w:pPr>
        <w:spacing w:beforeLines="50" w:before="120"/>
        <w:jc w:val="both"/>
      </w:pPr>
    </w:p>
    <w:p w14:paraId="11B70C6B" w14:textId="77777777" w:rsidR="000E11C6" w:rsidRDefault="00000000" w:rsidP="00C575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우주 회로 감독자</w:t>
      </w:r>
    </w:p>
    <w:p w14:paraId="36642D41"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24:1.1 </w:t>
      </w:r>
      <w:r>
        <w:rPr>
          <w:rFonts w:ascii="함초롬바탕" w:eastAsia="함초롬바탕" w:hAnsi="함초롬바탕" w:cs="함초롬바탕"/>
          <w:color w:val="262626"/>
        </w:rPr>
        <w:t xml:space="preserve">공간의 광대한 동력 흐름과 영 에너지 회로는 마치 자동으로 작동하는 것처럼 보일 수 있다. 그것들은 어떤 제약도 없이 자유롭게 작동하는 것처럼 보일 수도 있으나, 실상은 그렇지 않다. 이 모든 엄청난 에너지 체계는 통제 아래 있으며, 지성적인 감독 아래에 있다. 우주 회로 감독자들은 순수한 물리적 또는 물질적 에너지, 곧 우주 동력 감독자들의 영역에는 관여하지 않고, 상대적 영 에너지 회로 및 고도로 발달된 영적 존재와 모론시아 곧 전이 유형의 지성 창조체들의 유지에 필수적인 변형된 회로에 관심을 둔다. 이 감독자들은 에너지 회로나 신성의 초본질을 창출하지는 않지만, 일반적으로 시간과 영원의 모든 고등 영 </w:t>
      </w:r>
      <w:r>
        <w:rPr>
          <w:rFonts w:ascii="함초롬바탕" w:eastAsia="함초롬바탕" w:hAnsi="함초롬바탕" w:cs="함초롬바탕"/>
          <w:color w:val="262626"/>
        </w:rPr>
        <w:lastRenderedPageBreak/>
        <w:t>회로와 대우주의 구성 부분들의 행정에 관련된 모든 상대적 영 회로를 다룬다. 그들은 파라다이스 섬 밖에 존재하는 모든 그러한 영 에너지 회로를 지휘하고 조종한다.</w:t>
      </w:r>
    </w:p>
    <w:p w14:paraId="3C28DBEC"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24:1.2 </w:t>
      </w:r>
      <w:r>
        <w:rPr>
          <w:rFonts w:ascii="함초롬바탕" w:eastAsia="함초롬바탕" w:hAnsi="함초롬바탕" w:cs="함초롬바탕"/>
          <w:color w:val="262626"/>
        </w:rPr>
        <w:t>우주 회로 감독자들은 무한 영이 독자적으로 창조한 존재들이며, 공동 행위자의 대리인으로서만 활동한다. 그들은 봉사를 위해 다음 네 계층으로 인격화된다.</w:t>
      </w:r>
    </w:p>
    <w:p w14:paraId="0689C740"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24:1.3 </w:t>
      </w:r>
      <w:r>
        <w:rPr>
          <w:rFonts w:ascii="함초롬바탕" w:eastAsia="함초롬바탕" w:hAnsi="함초롬바탕" w:cs="함초롬바탕"/>
          <w:color w:val="262626"/>
        </w:rPr>
        <w:t>1. 최상 회로 감독자들.</w:t>
      </w:r>
    </w:p>
    <w:p w14:paraId="6EADA5E8"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24:1.4 </w:t>
      </w:r>
      <w:r>
        <w:rPr>
          <w:rFonts w:ascii="함초롬바탕" w:eastAsia="함초롬바탕" w:hAnsi="함초롬바탕" w:cs="함초롬바탕"/>
          <w:color w:val="262626"/>
        </w:rPr>
        <w:t>2. 부(副) 회로 감독자들.</w:t>
      </w:r>
    </w:p>
    <w:p w14:paraId="16C2B650"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24:1.5 </w:t>
      </w:r>
      <w:r>
        <w:rPr>
          <w:rFonts w:ascii="함초롬바탕" w:eastAsia="함초롬바탕" w:hAnsi="함초롬바탕" w:cs="함초롬바탕"/>
          <w:color w:val="262626"/>
        </w:rPr>
        <w:t>3. 2차 회로 감독자들.</w:t>
      </w:r>
    </w:p>
    <w:p w14:paraId="46D8C672"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24:1.6 </w:t>
      </w:r>
      <w:r>
        <w:rPr>
          <w:rFonts w:ascii="함초롬바탕" w:eastAsia="함초롬바탕" w:hAnsi="함초롬바탕" w:cs="함초롬바탕"/>
          <w:color w:val="262626"/>
        </w:rPr>
        <w:t>4. 3차 회로 감독자들.</w:t>
      </w:r>
    </w:p>
    <w:p w14:paraId="0541E3C7"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24:1.7 </w:t>
      </w:r>
      <w:r>
        <w:rPr>
          <w:rFonts w:ascii="함초롬바탕" w:eastAsia="함초롬바탕" w:hAnsi="함초롬바탕" w:cs="함초롬바탕"/>
          <w:color w:val="262626"/>
        </w:rPr>
        <w:t>하보나의 최상 회로 감독자들과 일곱 초우주의 부(副) 감독자들은 수가 완결되었으며, 이 계층들은 더 이상 창조되지 않는다. 최상 감독자는 일곱 명으로, 하보나의 일곱 회로 각각의 인도 세계에 배치되어 있다. 일곱 초우주의 회로는 무한 영의 일곱 파라다이스 구체들, 곧 일곱 최상 집행자의 세계들에 본부를 둔 일곱 부(副) 감독자들로 이루어진 놀라운 집단의 책임 아래에 있다. 여기서 이들은 공간의 초우주들의 회로를 감독하고 지휘한다.</w:t>
      </w:r>
    </w:p>
    <w:p w14:paraId="4BCBED09"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24:1.8 </w:t>
      </w:r>
      <w:r>
        <w:rPr>
          <w:rFonts w:ascii="함초롬바탕" w:eastAsia="함초롬바탕" w:hAnsi="함초롬바탕" w:cs="함초롬바탕"/>
          <w:color w:val="262626"/>
        </w:rPr>
        <w:t>이러한 파라다이스의 영 구체들에서, 일곱 부(副) 회로 감독자들과 최상 동력 중심의 첫째 계층은 연락을 이루어, 최상 집행자들의 지휘 아래 일곱 초우주로 나아가는 모든 물질적 및 영적 회로의, 아(亞)파라다이스 조율을 수행한다.</w:t>
      </w:r>
    </w:p>
    <w:p w14:paraId="69513E65"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24:1.9 </w:t>
      </w:r>
      <w:r>
        <w:rPr>
          <w:rFonts w:ascii="함초롬바탕" w:eastAsia="함초롬바탕" w:hAnsi="함초롬바탕" w:cs="함초롬바탕"/>
          <w:color w:val="262626"/>
        </w:rPr>
        <w:t>각 초우주의 본부 세계에는, 시간과 공간의 지역 우주들을 위한 2차 회로 감독자가 배치되어 있다. 대구역과 소구역은 초우주 정부의 행정 구역이지만, 이러한 영 에너지 감독 업무에는 관여하지 않는다. 대우주에 얼마나 많은 2차 회로 감독자가 있는지 나는 알지 못하지만, 유버사에는 84,691명이 있다. 2차 감독자들은 계속해서 창조되고 있으며, 이따금 최상 집행자들의 세계에 칠십 명씩 집단으로 나타난다. 우리는 관할 내에서 새롭게 진화하는 우주들에 대한 영 에너지와 연락 권능의 별도 회로들을 설립할 필요가 있을 때, 요청을 통해 이들을 배정받는다.</w:t>
      </w:r>
    </w:p>
    <w:p w14:paraId="6CD39782"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24:1.10 </w:t>
      </w:r>
      <w:r>
        <w:rPr>
          <w:rFonts w:ascii="함초롬바탕" w:eastAsia="함초롬바탕" w:hAnsi="함초롬바탕" w:cs="함초롬바탕"/>
          <w:color w:val="262626"/>
        </w:rPr>
        <w:t>3차 회로 감독자 한 명이 각 지역 우주의 본부 세계에서 활동한다. 이 계층도 2차 감독자들과 마찬가지로 계속 창조되고 있으며, 칠백 명씩 집단으로 창조된다. 옛적부터 늘 계신 이들이 이들을 각 지역 우주에 배치한다.</w:t>
      </w:r>
    </w:p>
    <w:p w14:paraId="0C6848DF"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24:1.11 </w:t>
      </w:r>
      <w:r>
        <w:rPr>
          <w:rFonts w:ascii="함초롬바탕" w:eastAsia="함초롬바탕" w:hAnsi="함초롬바탕" w:cs="함초롬바탕"/>
          <w:color w:val="262626"/>
        </w:rPr>
        <w:t>회로 감독자들은 특정한 임무를 위해 창조되며, 자신이 처음 배속된 집단에서 영원히 봉사한다. 그들은 임무를 순환하지 않기 때문에, 처음 맡은 영역에서 나타나는 문제를 장기간에 걸쳐 깊이 있게 연구한다. 예를 들어, 3차 회로 감독자 번호 572,842는 너희 지역 우주의 초기 구상 때부터 샐빙턴에서 기능해 왔으며, 그는 네바돈의 미가엘의 인격적 참모진 중 한 명이다.</w:t>
      </w:r>
    </w:p>
    <w:p w14:paraId="17C04332"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24:1.12 </w:t>
      </w:r>
      <w:r>
        <w:rPr>
          <w:rFonts w:ascii="함초롬바탕" w:eastAsia="함초롬바탕" w:hAnsi="함초롬바탕" w:cs="함초롬바탕"/>
          <w:color w:val="262626"/>
        </w:rPr>
        <w:t>지역 우주에서든 상위 우주에서든 활동할 때, 회로 감독자들은 모든 영적 메시지의 전송과 모든 인격의 이동에 있어 적절한 회로를 사용할 수 있도록 관련자들에게 지시를 내린다. 그들은 회로 감독 일에서 우주들의 우주의 모든 기구, 힘, 인격을 활용한다. 아직 계시되지 않은 “회로 통제의 고등 영 인격들”을 동원하고, 무한 영의 인격들로 구성된 수많은 참모진의 도움을 받는다. 만일 한 행성의 행성 영주가 우주 아버지와 그의 대리 통치자 아들에 맞서 반역한다면, 바로 이들이 그 진화 세계를 고립시키는 자들이다. 그들은 어떤 세계든 더 높은 영적 계층의 특정 우주 회로들 밖으로 내던질 수 있지만, 동력 감독자들의 물질적 흐름을 무효화할 수는 없다.</w:t>
      </w:r>
    </w:p>
    <w:p w14:paraId="45DE80C6"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lastRenderedPageBreak/>
        <w:t xml:space="preserve">24:1.13 </w:t>
      </w:r>
      <w:r>
        <w:rPr>
          <w:rFonts w:ascii="함초롬바탕" w:eastAsia="함초롬바탕" w:hAnsi="함초롬바탕" w:cs="함초롬바탕"/>
          <w:color w:val="262626"/>
        </w:rPr>
        <w:t>우주 회로 감독자들은 영 회로에 대하여, 우주 동력 감독자들이 물질 회로에 대해 갖는 관계와 유사한 역할을 수행한다. 이 두 계층은 상호 보완적이며, 창조체들이 통제하고 다룰 수 있는 모든 물질적 및 영적 회로를 감독하는 역할을 함께 수행한다.</w:t>
      </w:r>
    </w:p>
    <w:p w14:paraId="03FEFAD5"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24:1.14 </w:t>
      </w:r>
      <w:r>
        <w:rPr>
          <w:rFonts w:ascii="함초롬바탕" w:eastAsia="함초롬바탕" w:hAnsi="함초롬바탕" w:cs="함초롬바탕"/>
          <w:color w:val="262626"/>
        </w:rPr>
        <w:t>회로 감독자들은 동력 감독자들이 물리적 에너지와 연관된 마음의 국면들, 곧 기계적 마음에 대해 일정한 감독권을 지니듯, 영과 연관된 마음 회로에 대해 유사한 감독권을 행사한다. 일반적으로 각 계층의 기능은 서로 연계되어 확대되지만, 순수한 마음 회로는 어느 쪽의 감독도 받지 않는다. 두 계층은 동격도 아니며, 그들의 모든 다양한 일에서 우주 회로 감독자들은 일곱 최상 동력 감독자들과 그들의 하위 존재들의 지배를 받는다.</w:t>
      </w:r>
    </w:p>
    <w:p w14:paraId="67E97B1E"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24:1.15 </w:t>
      </w:r>
      <w:r>
        <w:rPr>
          <w:rFonts w:ascii="함초롬바탕" w:eastAsia="함초롬바탕" w:hAnsi="함초롬바탕" w:cs="함초롬바탕"/>
          <w:color w:val="262626"/>
        </w:rPr>
        <w:t>회로 감독자들은 각자의 계층 내에서 서로 완전히 동일하지만, 모두 서로 구별되는 개체들이다. 이들은 진정으로 인격적인 존재들이지만, 온 우주 실존에서 다른 어떤 유형의 창조체에게서도 발견되지 않는, 아버지가 부여한 것과는 다른 유형의 인격을 지니고 있다.</w:t>
      </w:r>
    </w:p>
    <w:p w14:paraId="03252184"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24:1.16 </w:t>
      </w:r>
      <w:r>
        <w:rPr>
          <w:rFonts w:ascii="함초롬바탕" w:eastAsia="함초롬바탕" w:hAnsi="함초롬바탕" w:cs="함초롬바탕"/>
          <w:color w:val="262626"/>
        </w:rPr>
        <w:t>너희가 파라다이스를 향해 안쪽으로 여행할 때 이들을 인식하고 알게 되겠지만, 이들과 인격적인 관계를 맺지는 않을 것이다. 그들은 회로 감독자이며, 그들의 임무에 엄격하고 효율적으로 헌신한다. 그들은 자신이 감독하는 회로에 관련된 활동을 수행하는 인격들과 실체들만을 상대한다.</w:t>
      </w:r>
    </w:p>
    <w:p w14:paraId="428382D8" w14:textId="77777777" w:rsidR="000E11C6" w:rsidRDefault="000E11C6" w:rsidP="00C5759F">
      <w:pPr>
        <w:spacing w:beforeLines="50" w:before="120"/>
        <w:jc w:val="both"/>
      </w:pPr>
    </w:p>
    <w:p w14:paraId="4A3F73A9" w14:textId="77777777" w:rsidR="000E11C6" w:rsidRDefault="00000000" w:rsidP="00C575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인구조사 감독자</w:t>
      </w:r>
    </w:p>
    <w:p w14:paraId="7F44E70B"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24:2.1 </w:t>
      </w:r>
      <w:r>
        <w:rPr>
          <w:rFonts w:ascii="함초롬바탕" w:eastAsia="함초롬바탕" w:hAnsi="함초롬바탕" w:cs="함초롬바탕"/>
          <w:color w:val="262626"/>
        </w:rPr>
        <w:t>보편적 지성의 우주 마음은 모든 사고하는 창조체의 존재와 위치를 알고 있음에도 불구하고, 우주들의 우주 안에서는 모든 의지 창조체의 수를 헤아리는 독립적인 방법이 작동하고 있다.</w:t>
      </w:r>
    </w:p>
    <w:p w14:paraId="11608A3C"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24:2.2 </w:t>
      </w:r>
      <w:r>
        <w:rPr>
          <w:rFonts w:ascii="함초롬바탕" w:eastAsia="함초롬바탕" w:hAnsi="함초롬바탕" w:cs="함초롬바탕"/>
          <w:color w:val="262626"/>
        </w:rPr>
        <w:t>인구조사 감독자들은 무한 영의 특별하고 완성된 창조물이며, 그 수는 우리에게 알려지지 않았다. 이들은 초우주의 반영력 기법과 완벽하게 동기화될 수 있도록 창조되었을 뿐 아니라, 동시에 지성적 의지에 인격적으로 민감하게 반응한다. 이 감독자들은 완전히 이해되지 않은 어떤 기법을 통해 대우주 어디에서든 의지가 출현하는 즉시 그것을 인식할 수 있다. 따라서 그들은 언제든지 중앙 창조계와 일곱 초우주의 어느 지역에 있는 모든 의지 창조체에 대해 그 수, 본성, 위치를 즉각 보고할 수 있다. 그러나 이들은 파라다이스에서는 기능하지 않는다. 그곳에는 그들이 필요하지 않다. 파라다이스에서는 지식이 내재되어 있으며, 신들은 모든 것을 알고 있다.</w:t>
      </w:r>
    </w:p>
    <w:p w14:paraId="3FA3CF60"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24:2.3 </w:t>
      </w:r>
      <w:r>
        <w:rPr>
          <w:rFonts w:ascii="함초롬바탕" w:eastAsia="함초롬바탕" w:hAnsi="함초롬바탕" w:cs="함초롬바탕"/>
          <w:color w:val="262626"/>
        </w:rPr>
        <w:t>일곱 명의 인구조사 감독자들이 하보나에서 활동하며, 각 하보나 회로의 인도 세계에 한 명씩 배치되어 있다. 이 일곱 명과 영의 파라다이스 세계들에 있는 이 계층의 예비단을 제외하면, 모든 인구조사 감독자들은 옛적부터 늘 계신 이들의 관할 아래에서 활동한다.</w:t>
      </w:r>
    </w:p>
    <w:p w14:paraId="0A577CD4"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24:2.4 </w:t>
      </w:r>
      <w:r>
        <w:rPr>
          <w:rFonts w:ascii="함초롬바탕" w:eastAsia="함초롬바탕" w:hAnsi="함초롬바탕" w:cs="함초롬바탕"/>
          <w:color w:val="262626"/>
        </w:rPr>
        <w:t>각 초우주의 본부에는 한 명의 인구조사 감독자가 주재하며, 그의 감독 아래에는 각 지역 우주의 수도마다 배치된 수천에 수천을 거듭하는 감독자들이 있다. 하보나의 인도 세계들에 있는 이들과 일곱 초우주의 수석 감독자들을 제외하면, 이 계층의 모든 인격은 서로 동등하다.</w:t>
      </w:r>
    </w:p>
    <w:p w14:paraId="595C9A85"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24:2.5 </w:t>
      </w:r>
      <w:r>
        <w:rPr>
          <w:rFonts w:ascii="함초롬바탕" w:eastAsia="함초롬바탕" w:hAnsi="함초롬바탕" w:cs="함초롬바탕"/>
          <w:color w:val="262626"/>
        </w:rPr>
        <w:t>일곱째 초우주에는 십만 명의 인구조사 감독자들이 있다. 이 수는 전적으로 지역 우주에 배정될 수 있는 자들로만 이루어진다. 즉, 오르본톤의 모든 감독자들의 초우주 수석인 유사시아의 개인 참모진은 포함되지 않는다. 유사시아는 다른 초우주의 수석 감독자들과 마찬가지로 지성적 의지의 직접 등록에는 맞춰져 있지 않으며, 오직 오르본톤 우주들에 배치된 부하들과만 조화되어 있다. 따라서 그는 각 지역 창조계의 수도에서 들어오는 보고들을 총괄하는 훌륭한 집계 인격으로 기능한다.</w:t>
      </w:r>
    </w:p>
    <w:p w14:paraId="50A0C16C"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lastRenderedPageBreak/>
        <w:t xml:space="preserve">24:2.6 </w:t>
      </w:r>
      <w:r>
        <w:rPr>
          <w:rFonts w:ascii="함초롬바탕" w:eastAsia="함초롬바탕" w:hAnsi="함초롬바탕" w:cs="함초롬바탕"/>
          <w:color w:val="262626"/>
        </w:rPr>
        <w:t>때때로 유버사의 공식 기록자들은 유사시아의 인격 안에, 그리고 그 위에 나타나는 등록이 보여 주는 대로 초우주의 상태를 공식적으로 기록한다. 이러한 인구조사 자료는 초우주 고유의 것이며, 하보나나 파라다이스로 전달되지 않는다.</w:t>
      </w:r>
    </w:p>
    <w:p w14:paraId="422935A9"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24:2.7 </w:t>
      </w:r>
      <w:r>
        <w:rPr>
          <w:rFonts w:ascii="함초롬바탕" w:eastAsia="함초롬바탕" w:hAnsi="함초롬바탕" w:cs="함초롬바탕"/>
          <w:color w:val="262626"/>
        </w:rPr>
        <w:t>인구조사 감독자들은 다른 의지 창조체들과 마찬가지로 인간에게도, 의지 기능의 사실을 기록하는 한도에서만 관심을 둔다. 그들은 개인의 생애나 그 행위에 관한 기록에는 관여하지 않는다. 그들은 어떤 의미에서도 기록을 담당하는 인격들이 아니다. 현재 샐빙턴에 주재하는, 오르본톤 81,412번인 네바돈의 인구조사 감독자는 바로 지금 이 순간 유란시아에 있는 너희의 살아 있는 현존을 인격적으로 의식하고 알고 있으며, 너희가 의지 창조체로서 기능을 멈추는 순간, 그는 즉시 너희의 죽음을 기록으로 확인해 줄 것이다.</w:t>
      </w:r>
    </w:p>
    <w:p w14:paraId="41FC5DAD"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24:2.8 </w:t>
      </w:r>
      <w:r>
        <w:rPr>
          <w:rFonts w:ascii="함초롬바탕" w:eastAsia="함초롬바탕" w:hAnsi="함초롬바탕" w:cs="함초롬바탕"/>
          <w:color w:val="262626"/>
        </w:rPr>
        <w:t>인구조사 감독자들은 의지 창조체가 최초로 의지를 행사할 때 그 존재를 등록하고, 마지막으로 의지를 행사할 때 그 죽음을 기록한다. 일부 고등 동물들의 반응에서 관찰되는 의지의 부분적 발현은 이들의 관할 대상이 아니다. 그들은 오직 진정한 의지 창조체만을 계수하며, 오직 의지 기능에만 반응한다. 그들이 정확히 어떻게 의지의 기능을 등록하는지 우리는 알지 못한다.</w:t>
      </w:r>
    </w:p>
    <w:p w14:paraId="09A2820E"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24:2.9 </w:t>
      </w:r>
      <w:r>
        <w:rPr>
          <w:rFonts w:ascii="함초롬바탕" w:eastAsia="함초롬바탕" w:hAnsi="함초롬바탕" w:cs="함초롬바탕"/>
          <w:color w:val="262626"/>
        </w:rPr>
        <w:t>이 존재들은 언제나 인구조사 감독자로 존재해 왔으며, 앞으로도 계속 그럴 것이다. 그들은 다른 어떤 우주 노동 부문에서도 비교적 쓸모가 없을 것이다. 그러나 그들은 기능에 오류가 없다. 이들은 결코 태만하지 않으며, 거짓으로 꾸미지도 않는다. 그들의 놀라운 권능과 믿기 어려운 특권에도 불구하고, 이들은 개인들이다. 그들은 인식 가능한 영 현존과 형태를 지니고 있다.</w:t>
      </w:r>
    </w:p>
    <w:p w14:paraId="3A63FC26" w14:textId="77777777" w:rsidR="000E11C6" w:rsidRDefault="000E11C6" w:rsidP="00C5759F">
      <w:pPr>
        <w:spacing w:beforeLines="50" w:before="120"/>
        <w:jc w:val="both"/>
      </w:pPr>
    </w:p>
    <w:p w14:paraId="28CD05F6" w14:textId="77777777" w:rsidR="000E11C6" w:rsidRDefault="00000000" w:rsidP="00C575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무한 영의 개인 보조자</w:t>
      </w:r>
    </w:p>
    <w:p w14:paraId="5C6A8522"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24:3.1 </w:t>
      </w:r>
      <w:r>
        <w:rPr>
          <w:rFonts w:ascii="함초롬바탕" w:eastAsia="함초롬바탕" w:hAnsi="함초롬바탕" w:cs="함초롬바탕"/>
          <w:color w:val="262626"/>
        </w:rPr>
        <w:t>우리는 개인 보조자들이 언제 어떻게 창조되었는지에 대한 확실한 지식을 가지고 있지 않다. 그들의 수는 틀림없이 무수하겠지만, 유버사에는 그 수가 기록되어 있지 않다. 그들의 활동에 대한 우리의 지식에 근거한 보수적인 추정으로, 나는 그들의 수가 수조를 훨씬 넘을 것이라 감히 예측한다. 우리는 무한 영이 이 보조자들을 창조할 때 숫자에 제한을 두지 않는다고 본다.</w:t>
      </w:r>
    </w:p>
    <w:p w14:paraId="7D82503A"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24:3.2 </w:t>
      </w:r>
      <w:r>
        <w:rPr>
          <w:rFonts w:ascii="함초롬바탕" w:eastAsia="함초롬바탕" w:hAnsi="함초롬바탕" w:cs="함초롬바탕"/>
          <w:color w:val="262626"/>
        </w:rPr>
        <w:t>무한 영의 개인 보조자들은 신의 셋째 개인의 파라다이스 현존에 독점적으로 봉사하기 위해 존재한다. 이들은 무한 영에게 직접 배속되어 파라다이스에 거주하지만, 창조계의 맨 끝까지 번개같이 오간다. 공동 창조자의 회로가 뻗는 어느 곳에서든, 무한 영의 명령을 수행하기 위해 개인 보조자가 나타날 수 있다. 그들은 단독 사자들과 거의 같은 방식으로 공간을 통과하지만, 단독 사자들과 같은 의미에서의 개인은 아니다.</w:t>
      </w:r>
    </w:p>
    <w:p w14:paraId="0B4CA9F9"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24:3.3 </w:t>
      </w:r>
      <w:r>
        <w:rPr>
          <w:rFonts w:ascii="함초롬바탕" w:eastAsia="함초롬바탕" w:hAnsi="함초롬바탕" w:cs="함초롬바탕"/>
          <w:color w:val="262626"/>
        </w:rPr>
        <w:t>이 보조자들은 모두 동일하고 평등하며, 개별성의 분화를 드러내지 않는다. 공동 행위자는 그들을 참된 인격으로 여기지만, 다른 이들이 그들을 실제 개인으로 간주하기는 어렵다. 이들은 다른 영 존재들에게 영 현존을 드러내지 않는다. 파라다이스 기원의 존재들은 이 보조자들이 가까이 있음을 언제나 알아차리지만, 우리는 그들의 인격 현존을 인식하지 못한다. 이러한 현존-형태의 결여는 분명히 그들을 신의 셋째 개인에게 더욱 유용하게 만든다.</w:t>
      </w:r>
    </w:p>
    <w:p w14:paraId="17217453"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24:3.4 </w:t>
      </w:r>
      <w:r>
        <w:rPr>
          <w:rFonts w:ascii="함초롬바탕" w:eastAsia="함초롬바탕" w:hAnsi="함초롬바탕" w:cs="함초롬바탕"/>
          <w:color w:val="262626"/>
        </w:rPr>
        <w:t>무한 영에 기원을 둔 모든 계시된 계층의 영 존재들 가운데, 개인 보조자는 파라다이스를 향한 안쪽으로의 상승에서 너희가 만나지 못할 거의 유일한 존재들이다.</w:t>
      </w:r>
    </w:p>
    <w:p w14:paraId="797856D6" w14:textId="77777777" w:rsidR="000E11C6" w:rsidRDefault="000E11C6" w:rsidP="00C5759F">
      <w:pPr>
        <w:spacing w:beforeLines="50" w:before="120"/>
        <w:jc w:val="both"/>
      </w:pPr>
    </w:p>
    <w:p w14:paraId="18A842E9" w14:textId="77777777" w:rsidR="000E11C6" w:rsidRDefault="00000000" w:rsidP="00C575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4. 부(副) 감찰자</w:t>
      </w:r>
    </w:p>
    <w:p w14:paraId="0A1B9F2B"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24:4.1 </w:t>
      </w:r>
      <w:r>
        <w:rPr>
          <w:rFonts w:ascii="함초롬바탕" w:eastAsia="함초롬바탕" w:hAnsi="함초롬바탕" w:cs="함초롬바탕"/>
          <w:color w:val="262626"/>
        </w:rPr>
        <w:t>무한 영의 일곱 파라다이스 구체에 거주하는 일곱 최상 집행자들은 일곱 초우주를 위한 초관리자들의 행정 위원회 역할을 공동으로 수행한다. 부(副) 감찰자들은 시간과 공간의 지역 우주들에 대한 최상 집행자들의 권위를 인격적으로 구현하는 존재들이다. 이 지역 창조계의 사무를 살피는 고위 관찰자들은 무한 영과 일곱 주(主) 영의 공동 자손이다. 영원에 가까운 때에 칠십만 명이 인격화되었으며, 그 예비 군단은 파라다이스에 머물고 있다.</w:t>
      </w:r>
    </w:p>
    <w:p w14:paraId="60B5E2C6"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24:4.2 </w:t>
      </w:r>
      <w:r>
        <w:rPr>
          <w:rFonts w:ascii="함초롬바탕" w:eastAsia="함초롬바탕" w:hAnsi="함초롬바탕" w:cs="함초롬바탕"/>
          <w:color w:val="262626"/>
        </w:rPr>
        <w:t>부(副) 감찰자들은 일곱 최상 집행자의 직접적인 감독 아래에서 활동하며, 시간과 공간의 지역 우주에 대한 그들의 인격적이고 강력한 대표자들이다. 각 지역 우주의 본부 구체에는 한 명의 부(副) 감찰자가 주재하며, 그곳에서 상주하는 통합으로 늘 계신 이의 긴밀한 동료이다.</w:t>
      </w:r>
    </w:p>
    <w:p w14:paraId="3CC9C1F0"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24:4.3 </w:t>
      </w:r>
      <w:r>
        <w:rPr>
          <w:rFonts w:ascii="함초롬바탕" w:eastAsia="함초롬바탕" w:hAnsi="함초롬바탕" w:cs="함초롬바탕"/>
          <w:color w:val="262626"/>
        </w:rPr>
        <w:t>부(副) 감찰자들은 거주 세계들의 지역 체계 수도들에 배치된 부하인 지정 파수꾼으로부터만 보고서와 권고안을 받으며, 직속 상급자인 해당 초우주의 최상 집행자에게만 직접 보고한다.</w:t>
      </w:r>
    </w:p>
    <w:p w14:paraId="2321DF45" w14:textId="77777777" w:rsidR="000E11C6" w:rsidRDefault="000E11C6" w:rsidP="00C5759F">
      <w:pPr>
        <w:spacing w:beforeLines="50" w:before="120"/>
        <w:jc w:val="both"/>
      </w:pPr>
    </w:p>
    <w:p w14:paraId="657F0DB1" w14:textId="77777777" w:rsidR="000E11C6" w:rsidRDefault="00000000" w:rsidP="00C575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지정 파수꾼</w:t>
      </w:r>
    </w:p>
    <w:p w14:paraId="563D1EE9"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24:5.1 </w:t>
      </w:r>
      <w:r>
        <w:rPr>
          <w:rFonts w:ascii="함초롬바탕" w:eastAsia="함초롬바탕" w:hAnsi="함초롬바탕" w:cs="함초롬바탕"/>
          <w:color w:val="262626"/>
        </w:rPr>
        <w:t>지정 파수꾼들은 일곱 최상 집행자를 위한 조율 인격들이며 연락 대표자들이다. 그들은 무한 영에 의해 파라다이스에서 인격화되었으며, 특정한 목적의 임무를 위해 창조되었다. 이들은 정확히 칠십억 명으로, 고정된 수를 가진다.</w:t>
      </w:r>
    </w:p>
    <w:p w14:paraId="01D7A1CC"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24:5.2 </w:t>
      </w:r>
      <w:r>
        <w:rPr>
          <w:rFonts w:ascii="함초롬바탕" w:eastAsia="함초롬바탕" w:hAnsi="함초롬바탕" w:cs="함초롬바탕"/>
          <w:color w:val="262626"/>
        </w:rPr>
        <w:t>부(副) 감찰자가 전체 지역 우주에 대해 일곱 최상 집행자를 대표하듯이, 각 지역 우주의 만 개 체계마다 일곱 초우주 전체의 일을 관장하는, 멀리 떨어져 있는 최상 초(超)통제 위원회의 직접 대표자로서 한 명의 지정 파수꾼이 활동한다. 오르본톤의 지역 체계 정부에서 봉사하는 지정 파수꾼들은 일곱째 초우주의 조율자인 7번 최상 집행자의 직접적 권위 아래에서 활동한다. 그러나 이들이 속한 행정 조직에서, 어떤 지역 우주에 임관된 지정 파수꾼이든 그 우주의 본부에 주재하는 부(副) 감찰자에게 소속된다.</w:t>
      </w:r>
    </w:p>
    <w:p w14:paraId="4866B7B8"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24:5.3 </w:t>
      </w:r>
      <w:r>
        <w:rPr>
          <w:rFonts w:ascii="함초롬바탕" w:eastAsia="함초롬바탕" w:hAnsi="함초롬바탕" w:cs="함초롬바탕"/>
          <w:color w:val="262626"/>
        </w:rPr>
        <w:t>지역 창조계에서 봉사하는 지정 파수꾼들은 각 체계 간을 순환하며 교대로 봉사한다. 이들은 보통 지역 우주 시간으로 천 년마다 교체된다. 그들은 체계 수도에 주재하는 가장 높은 지위의 인격들에 속하지만, 체계 문제에 대한 심의에는 결코 참여하지 않는다. 지역 체계에서 이들은 진화 세계 출신 스물네 명의 행정가들의 당연직 수장으로 활동한다. 그러나 그 밖의 경우에는 상승하는 필사자들이 이들과 거의 접촉하지 않는다. 지정 파수꾼들은 거의 오로지, 자신이 배속된 체계들의 안녕과 상태에 관한 모든 문제를 자기 우주의 부(副) 감찰자에게 빠짐없이 알리는 일에 관심을 둔다.</w:t>
      </w:r>
    </w:p>
    <w:p w14:paraId="27A2F8EC"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24:5.4 </w:t>
      </w:r>
      <w:r>
        <w:rPr>
          <w:rFonts w:ascii="함초롬바탕" w:eastAsia="함초롬바탕" w:hAnsi="함초롬바탕" w:cs="함초롬바탕"/>
          <w:color w:val="262626"/>
        </w:rPr>
        <w:t>지정 파수꾼들과 부(副) 감찰자들은 초우주 본부를 통하여 최상 집행자에게 보고하지 않는다. 그들은 오직 자신이 속한 초우주의 최상 집행자에게만 책임을 지며, 이들의 활동은 옛적부터 늘 계신 이들의 행정으로부터 구별된다.</w:t>
      </w:r>
    </w:p>
    <w:p w14:paraId="32342F81"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24:5.5 </w:t>
      </w:r>
      <w:r>
        <w:rPr>
          <w:rFonts w:ascii="함초롬바탕" w:eastAsia="함초롬바탕" w:hAnsi="함초롬바탕" w:cs="함초롬바탕"/>
          <w:color w:val="262626"/>
        </w:rPr>
        <w:t>최상 집행자, 부(副) 감찰자, 지정 파수꾼들은 옴니아핌과 아직 계시되지 않은 인격 무리와 함께, 사물과 존재로 이루어진 대우주 전체에 대한, 효율적이고 직접적이며 중앙집중적이면서도 널리 펼쳐진 자문·행정 조율 체계를 구성한다.</w:t>
      </w:r>
    </w:p>
    <w:p w14:paraId="170F436E" w14:textId="77777777" w:rsidR="000E11C6" w:rsidRDefault="000E11C6" w:rsidP="00C5759F">
      <w:pPr>
        <w:spacing w:beforeLines="50" w:before="120"/>
        <w:jc w:val="both"/>
      </w:pPr>
    </w:p>
    <w:p w14:paraId="3F9A8517" w14:textId="77777777" w:rsidR="000E11C6" w:rsidRDefault="00000000" w:rsidP="00C5759F">
      <w:pPr>
        <w:pStyle w:val="2"/>
        <w:keepNext/>
        <w:keepLines/>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6. 졸업생 안내자</w:t>
      </w:r>
    </w:p>
    <w:p w14:paraId="25F08AB0"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24:6.1 </w:t>
      </w:r>
      <w:r>
        <w:rPr>
          <w:rFonts w:ascii="함초롬바탕" w:eastAsia="함초롬바탕" w:hAnsi="함초롬바탕" w:cs="함초롬바탕"/>
          <w:color w:val="262626"/>
        </w:rPr>
        <w:t>하나의 집단으로 졸업생 안내자들은 기술적 교육과 영적 훈련의 고등 대학을 후원하고 운영하는데, 이 대학은 필사자가 시대들의 목표를 달성하는 데 필수적이다. 그 목표란 하나님, 그리고 안식, 그리고 완성된 봉사의 영원이다. 이 고도로 인격적인 존재들은 일의 본성과 목적에서 이름을 따왔다. 그들은 오로지 하보나의 교육과 훈련 과정을 통해 시간의 초우주로부터 온 필사자 졸업생들을 지도하는 임무에 전념하고 있는데, 이것은 상승하는 순례자들이 파라다이스와 최종자 군단에 들어갈 수 있도록 준비시키는 역할을 한다.</w:t>
      </w:r>
    </w:p>
    <w:p w14:paraId="180558C8"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24:6.2 </w:t>
      </w:r>
      <w:r>
        <w:rPr>
          <w:rFonts w:ascii="함초롬바탕" w:eastAsia="함초롬바탕" w:hAnsi="함초롬바탕" w:cs="함초롬바탕"/>
          <w:color w:val="262626"/>
        </w:rPr>
        <w:t>나는 이 졸업생 안내자들의 활동에 대해 너희에게 알려 주는 것이 금지되어 있지는 않다. 그러나 이것이 너무나 초영적이어서, 그들의 다양한 활동에 관한 개념을 물질 마음에게 적절히 묘사할 수 있을지 나는 절망한다. 맨션 세계에서, 너희 시야(視野)가 넓어지고 물질적 비교의 족쇄에서 너희가 풀려난 뒤에, “눈으로 볼 수도 없고 귀로 들을 수도 없고, 인간 마음의 개념에 들어온 적이 없는” 실체들, 아니 “그러한 영원한 진리들을 사랑하는 자들을 위하여 하나님이 예비하신” 실체들의 의미도 너희가 비로소 이해할 수 있을 것이다. 너희의 시야와 영적 이해의 범위가 언제나 그렇게 제한되도록 정해지지는 않았다.</w:t>
      </w:r>
    </w:p>
    <w:p w14:paraId="202BB824"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24:6.3 </w:t>
      </w:r>
      <w:r>
        <w:rPr>
          <w:rFonts w:ascii="함초롬바탕" w:eastAsia="함초롬바탕" w:hAnsi="함초롬바탕" w:cs="함초롬바탕"/>
          <w:color w:val="262626"/>
        </w:rPr>
        <w:t>졸업생 안내자들은 하보나 세계의 일곱 회로를 통해 시간의 순례자들을 안내하는 일에 종사하고 있다. 바깥쪽 하보나 회로의 영접 세계에 도착하자마자 너희에게 인사를 건네는 안내자는 천상의 회로에서의 너희의 생애 내내 너희와 함께 있을 것이다. 비록 너희가 십억 세계에서 거처하는 동안 수많은 다른 인격들과 어울리겠지만, 너희의 졸업생 안내자는 너희의 하보나 진행 과정이 끝날 때까지 너희를 따르며, 시간의 마지막 잠, 곧 파라다이스 목표를 향한 영원 이동의 잠에 드는 것을 목격할 것이다. 그 잠에서 깨어날 때 너희를 환영하도록 배정된 파라다이스 동반자가 너희를 맞이할 것이며, 그는 아마도 너희가 필사 최종자 군단의 일원으로 입회할 때까지 너희와 함께 머무를 것이다.</w:t>
      </w:r>
    </w:p>
    <w:p w14:paraId="4843FB7E"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24:6.4 </w:t>
      </w:r>
      <w:r>
        <w:rPr>
          <w:rFonts w:ascii="함초롬바탕" w:eastAsia="함초롬바탕" w:hAnsi="함초롬바탕" w:cs="함초롬바탕"/>
          <w:color w:val="262626"/>
        </w:rPr>
        <w:t>졸업생 안내자의 수는 인간 마음이 헤아릴 수 없을 만큼 많으며, 그들은 계속해서 나타난다. 그들의 기원은 신비에 속한다. 그들은 영원부터 존재해 오지는 않았지만, 필요한 대로 신비하게 나타난다. 역사상 첫 번째 필사 순례자가 중앙 창조계의 외곽 지대에 이른 그 먼 날까지, 중앙 우주의 모든 영역에는 졸업생 안내자에 관한 기록이 없었다. 바깥 회로의 인도 세계에 첫 순례자가 다다른 순간, 친절하게 인사하는 말보리안을 만났는데, 그는 첫째 졸업생 안내자이며, 지금은 그들 최상 평의회의 우두머리이고, 그들의 광대한 교육 조직의 지도자이다.</w:t>
      </w:r>
    </w:p>
    <w:p w14:paraId="7313F660"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24:6.5 </w:t>
      </w:r>
      <w:r>
        <w:rPr>
          <w:rFonts w:ascii="함초롬바탕" w:eastAsia="함초롬바탕" w:hAnsi="함초롬바탕" w:cs="함초롬바탕"/>
          <w:color w:val="262626"/>
        </w:rPr>
        <w:t>하보나에 관한 파라다이스 기록부에는, “졸업생 안내자”라고 부르는 부분에, 이 첫 기록이 나타난다.</w:t>
      </w:r>
    </w:p>
    <w:p w14:paraId="5FDFA667"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24:6.6 </w:t>
      </w:r>
      <w:r>
        <w:rPr>
          <w:rFonts w:ascii="함초롬바탕" w:eastAsia="함초롬바탕" w:hAnsi="함초롬바탕" w:cs="함초롬바탕"/>
          <w:color w:val="262626"/>
        </w:rPr>
        <w:t>“그리고 이 계층의 첫째인 말보리안은 하보나에 도달한 순례자를 맞이하고 가르쳤고, 초기의 체험을 겪는 바깥 회로에서부터, 한 걸음 한 걸음, 한 회로 한 회로, 모든 인격의 근원이자 운명이신 바로 그 앞에 서기까지 그를 안내했으며, 그 이후 이 순례자는 파라다이스에 이르는 영원의 문턱을 건너갔다.”</w:t>
      </w:r>
    </w:p>
    <w:p w14:paraId="21FF9C0E"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24:6.7 </w:t>
      </w:r>
      <w:r>
        <w:rPr>
          <w:rFonts w:ascii="함초롬바탕" w:eastAsia="함초롬바탕" w:hAnsi="함초롬바탕" w:cs="함초롬바탕"/>
          <w:color w:val="262626"/>
        </w:rPr>
        <w:t>그 먼 시간에 나는 유버사에 있는 옛적부터 늘 계신 이들의 봉사에 배속되었고, 우리 모두는 결국 우리 초우주의 순례자들이 하보나에 도착할 것이라는 확신에 기뻐했다. 오랫동안 우리는 공간의 진화 창조체들이 파라다이스에 도달할 것이라는 것을 배워왔고, 최초의 순례자가 실제로 도착했을 때 모든 시간을 통틀어 가장 큰 전율이 천상의 궁정들을 휩쓸었다.</w:t>
      </w:r>
    </w:p>
    <w:p w14:paraId="6612885F"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24:6.8 </w:t>
      </w:r>
      <w:r>
        <w:rPr>
          <w:rFonts w:ascii="함초롬바탕" w:eastAsia="함초롬바탕" w:hAnsi="함초롬바탕" w:cs="함초롬바탕"/>
          <w:color w:val="262626"/>
        </w:rPr>
        <w:t xml:space="preserve">하보나를 발견한 이 순례자의 이름은 그랜드판다이며, 그는 1번 초우주 안의, 1,131번 지역 우주, 62번 별자리, 84번 체계, 341번 행성 출신이었다. 그가 도착한 것은 우주들의 우주의 방송 봉사를 설치하는 신호가 되었다. 그때까지는 초우주와 지역 우주의 방송만 운영되고 있었지만, 그랜드판다가 </w:t>
      </w:r>
      <w:r>
        <w:rPr>
          <w:rFonts w:ascii="함초롬바탕" w:eastAsia="함초롬바탕" w:hAnsi="함초롬바탕" w:cs="함초롬바탕"/>
          <w:color w:val="262626"/>
        </w:rPr>
        <w:lastRenderedPageBreak/>
        <w:t>하보나의 입구에 도착했다는 발표는 “영광의 공간 보고”가 개시됨을 알렸는데, 그렇게 이름 지은 것은 첫 우주 방송이 상승 존재의 목표에 들어선 첫 진화 존재가 하보나에 도착했음을 보고했기 때문이다.</w:t>
      </w:r>
    </w:p>
    <w:p w14:paraId="700682B2"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24:6.9 </w:t>
      </w:r>
      <w:r>
        <w:rPr>
          <w:rFonts w:ascii="함초롬바탕" w:eastAsia="함초롬바탕" w:hAnsi="함초롬바탕" w:cs="함초롬바탕"/>
          <w:color w:val="262626"/>
        </w:rPr>
        <w:t>졸업생 안내자는 결코 하보나 세계들을 떠나지 않으며, 시간과 공간의 졸업생 순례자에게 봉사하는 데 헌신한다. 너희의 생존과 상승을 이루도록 고안된, 확실하고 온전히 완성된 계획을 너희가 거부하지 않는다면, 너희는 언젠가 이 고귀한 존재들과 얼굴을 마주하여 만나게 될 것이다.</w:t>
      </w:r>
    </w:p>
    <w:p w14:paraId="44D0CCDE" w14:textId="77777777" w:rsidR="000E11C6" w:rsidRDefault="000E11C6" w:rsidP="00C5759F">
      <w:pPr>
        <w:spacing w:beforeLines="50" w:before="120"/>
        <w:jc w:val="both"/>
      </w:pPr>
    </w:p>
    <w:p w14:paraId="19503133" w14:textId="77777777" w:rsidR="000E11C6" w:rsidRDefault="00000000" w:rsidP="00C5759F">
      <w:pPr>
        <w:pStyle w:val="2"/>
        <w:keepNext/>
        <w:keepLines/>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졸업생 안내자의 기원</w:t>
      </w:r>
    </w:p>
    <w:p w14:paraId="347C2F1F"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24:7.1 </w:t>
      </w:r>
      <w:r>
        <w:rPr>
          <w:rFonts w:ascii="함초롬바탕" w:eastAsia="함초롬바탕" w:hAnsi="함초롬바탕" w:cs="함초롬바탕"/>
          <w:color w:val="262626"/>
        </w:rPr>
        <w:t>진화는 중앙 우주의 질서가 아니지만, 우리는 졸업생 안내자들이 중앙 우주 창조체들의 또 다른 계층인 하보나 봉사자들 가운데 완전하게 되었거나 체험이 더 많은 구성원들이라고 믿는다. 졸업생 안내자들은 그토록 폭넓은 공감과 상승하는 창조체를 이해할 수 있는 능력을 보여주기에, 우리는 그들이 우주 사역의 하보나 봉사자로서 초우주 영역에서 실제적인 봉사로 이 자질을 얻었다고 확신한다. 이런 생각이 정확하지 않다면, 선임 또는 체험이 더 많은 봉사자들의 계속되는 사라짐을 어떻게 설명할 수 있겠는가?</w:t>
      </w:r>
    </w:p>
    <w:p w14:paraId="1B287794"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24:7.2 </w:t>
      </w:r>
      <w:r>
        <w:rPr>
          <w:rFonts w:ascii="함초롬바탕" w:eastAsia="함초롬바탕" w:hAnsi="함초롬바탕" w:cs="함초롬바탕"/>
          <w:color w:val="262626"/>
        </w:rPr>
        <w:t>어떤 봉사자는 초우주 임무를 띠고 하보나에서 오랫동안 자리를 비운 뒤, 이전에도 그러한 임무를 여러 차례 수행했던 그가 귀환하여, 파라다이스 중앙 광휘와 “인격적 접촉”의 특권을 부여받고, 빛나는 인격들의 포옹을 받은 후, 동료 영 존재들의 인식에서 사라지며 자신과 같은 존재들 사이에 다시는 나타나지 않는다.</w:t>
      </w:r>
    </w:p>
    <w:p w14:paraId="7A802EE5"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24:7.3 </w:t>
      </w:r>
      <w:r>
        <w:rPr>
          <w:rFonts w:ascii="함초롬바탕" w:eastAsia="함초롬바탕" w:hAnsi="함초롬바탕" w:cs="함초롬바탕"/>
          <w:color w:val="262626"/>
        </w:rPr>
        <w:t>초우주 봉사에서 돌아오면, 하보나 봉사자는 수많은 신성한 포옹을 즐길 수 있고, 단지 고양된 봉사자로서 거기에서 나올 수도 있다. 빛나는 포옹을 체험한다고 해서 그 봉사자가 반드시 졸업생 안내자로 변환되어야 하는 것은 아니지만, 신성한 포옹을 달성한 자들의 거의 사분의 일은 결코 그 영역의 봉사로 돌아오지 않는다.</w:t>
      </w:r>
    </w:p>
    <w:p w14:paraId="229407FF"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24:7.4 </w:t>
      </w:r>
      <w:r>
        <w:rPr>
          <w:rFonts w:ascii="함초롬바탕" w:eastAsia="함초롬바탕" w:hAnsi="함초롬바탕" w:cs="함초롬바탕"/>
          <w:color w:val="262626"/>
        </w:rPr>
        <w:t>높은 기록부에 다음과 같이 연속되는 기록이 나타난다.</w:t>
      </w:r>
    </w:p>
    <w:p w14:paraId="24037E68"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24:7.5 </w:t>
      </w:r>
      <w:r>
        <w:rPr>
          <w:rFonts w:ascii="함초롬바탕" w:eastAsia="함초롬바탕" w:hAnsi="함초롬바탕" w:cs="함초롬바탕"/>
          <w:color w:val="262626"/>
        </w:rPr>
        <w:t>“그리고 하보나의 봉사자 842,842,682,846,782번의 이름은 수드나이며, 초우주 봉사로부터 돌아왔고, 파라다이스에서 영접받았으며, 아버지를 알았고, 신성한 품에 들어갔는데, 이제는 없다.”</w:t>
      </w:r>
    </w:p>
    <w:p w14:paraId="35151B2C"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24:7.6 </w:t>
      </w:r>
      <w:r>
        <w:rPr>
          <w:rFonts w:ascii="함초롬바탕" w:eastAsia="함초롬바탕" w:hAnsi="함초롬바탕" w:cs="함초롬바탕"/>
          <w:color w:val="262626"/>
        </w:rPr>
        <w:t>그러한 기재가 기록부에 나타날 때, 한 봉사자의 생애는 막을 내린다. 그러나 꼭 세 순간 안에(너희 시간으로 사흘이 조금 안 되는 시간에), 새로 태어난 졸업생 안내자가 “저절로” 하보나 우주의 바깥 회로에서 나타난다. 의심할 여지 없이, 이동 중에 있는 자들 때문에 생기는 사소한 차이를 감안하면, 졸업생 안내자의 수는 사라진 봉사자의 수와 꼭 같다.</w:t>
      </w:r>
    </w:p>
    <w:p w14:paraId="05C03417"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24:7.7 </w:t>
      </w:r>
      <w:r>
        <w:rPr>
          <w:rFonts w:ascii="함초롬바탕" w:eastAsia="함초롬바탕" w:hAnsi="함초롬바탕" w:cs="함초롬바탕"/>
          <w:color w:val="262626"/>
        </w:rPr>
        <w:t>졸업생 안내자가 하보나 봉사자로부터 진화된다고 상정하는 이유가 또 있는데, 그것은 이 안내자들과 동료 봉사자들이 그렇게 특별한 애착을 가지는 변함없는 경향 때문이다. 이른바 서로 다른 계층인 이 존재들이 서로를 이해하고 공감하는 방식은 전혀 설명할 수 없다. 그들의 상호 헌신을 지켜보는 것은 신선하며 영감을 준다.</w:t>
      </w:r>
    </w:p>
    <w:p w14:paraId="399B064F"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24:7.8 </w:t>
      </w:r>
      <w:r>
        <w:rPr>
          <w:rFonts w:ascii="함초롬바탕" w:eastAsia="함초롬바탕" w:hAnsi="함초롬바탕" w:cs="함초롬바탕"/>
          <w:color w:val="262626"/>
        </w:rPr>
        <w:t xml:space="preserve">일곱 주(主) 영 및 연관된 일곱 최상 동력 감독자는 각각, 최상 존재가 아직 인격적으로 작동시키지 않는 그분의 마음 잠재성과 권능 잠재성의 인격적 저장소이다. 그리고 이 파라다이스 동료들이 하보나 봉사자를 창조하려고 협동할 때, 후자는 내재적으로 최상위성의 특정 국면들과 관계한다. 그래서 하보나 봉사자는 실제로, 시간-공간 영역의 어떤 진화 잠재성들이 완전한 중앙 우주에 반영된 것이며, 이 모두는 </w:t>
      </w:r>
      <w:r>
        <w:rPr>
          <w:rFonts w:ascii="함초롬바탕" w:eastAsia="함초롬바탕" w:hAnsi="함초롬바탕" w:cs="함초롬바탕"/>
          <w:color w:val="262626"/>
        </w:rPr>
        <w:lastRenderedPageBreak/>
        <w:t>봉사자가 변형과 재창조를 겪을 때 드러난다. 의심할 여지 없이, 최상자를 위해 행동하는 무한 영의 뜻에 반응하여 이 변화가 생긴다고 우리는 믿는다. 최상 존재가 졸업생 안내자를 창조하지는 않지만, 이 존재들을 만들어 내는 작용에 체험적 신이 어떤 방식으로 관여한다고 우리 모두가 추측한다.</w:t>
      </w:r>
    </w:p>
    <w:p w14:paraId="0B4DE822" w14:textId="77777777" w:rsidR="000E11C6" w:rsidRDefault="00000000" w:rsidP="00C5759F">
      <w:pPr>
        <w:spacing w:beforeLines="50" w:before="120"/>
        <w:jc w:val="both"/>
      </w:pPr>
      <w:r>
        <w:rPr>
          <w:rFonts w:ascii="함초롬바탕" w:eastAsia="함초롬바탕" w:hAnsi="함초롬바탕" w:cs="함초롬바탕"/>
          <w:b/>
          <w:bCs/>
          <w:color w:val="B08D57"/>
          <w:sz w:val="18"/>
          <w:szCs w:val="18"/>
        </w:rPr>
        <w:t xml:space="preserve">24:7.9 </w:t>
      </w:r>
      <w:r>
        <w:rPr>
          <w:rFonts w:ascii="함초롬바탕" w:eastAsia="함초롬바탕" w:hAnsi="함초롬바탕" w:cs="함초롬바탕"/>
          <w:color w:val="262626"/>
        </w:rPr>
        <w:t>현재 상승하는 필사자들이 통과하는 하보나는, 그랜드판다 이전 시대의 중앙 우주와 많은 점에서 다르다. 하보나 회로에 필사 상승자들이 도착함에 따라 중앙의 신성한 창조계의 조직에 대대적인 수정이 개시되었는데, 이는 의심할 여지 없이 일곱 초우주로부터 그의 체험적 자녀들 중 첫째가 도착한 것에 대한 대응으로 최상 존재, 곧 진화 창조체들의 신에 의해 시작된 수정이다. 졸업생 안내자의 출현과 3차 수퍼나핌의 창조는 최상 하나님의 이러한 행위를 나타낸다.</w:t>
      </w:r>
    </w:p>
    <w:p w14:paraId="46CF1540" w14:textId="77777777" w:rsidR="000E11C6" w:rsidRDefault="00000000" w:rsidP="00C5759F">
      <w:pPr>
        <w:spacing w:beforeLines="50" w:before="120"/>
        <w:jc w:val="right"/>
      </w:pPr>
      <w:r>
        <w:rPr>
          <w:rFonts w:ascii="함초롬바탕" w:eastAsia="함초롬바탕" w:hAnsi="함초롬바탕" w:cs="함초롬바탕"/>
          <w:b/>
          <w:bCs/>
          <w:color w:val="B08D57"/>
          <w:sz w:val="18"/>
          <w:szCs w:val="18"/>
        </w:rPr>
        <w:t xml:space="preserve">24:7.10 </w:t>
      </w:r>
      <w:r>
        <w:rPr>
          <w:rFonts w:ascii="함초롬바탕" w:eastAsia="함초롬바탕" w:hAnsi="함초롬바탕" w:cs="함초롬바탕"/>
          <w:i/>
          <w:iCs/>
          <w:color w:val="6B5A45"/>
        </w:rPr>
        <w:t>[유버사의 신성한 조언자가 발표함.]</w:t>
      </w:r>
    </w:p>
    <w:p w14:paraId="116F1B3C" w14:textId="77777777" w:rsidR="00220D64" w:rsidRDefault="00000000">
      <w:pPr>
        <w:pStyle w:val="1"/>
        <w:keepNext/>
        <w:pageBreakBefore/>
        <w:pBdr>
          <w:bottom w:val="double" w:sz="6" w:space="10" w:color="B08D57"/>
        </w:pBdr>
        <w:spacing w:before="600" w:after="360"/>
        <w:jc w:val="center"/>
      </w:pPr>
      <w:bookmarkStart w:id="25" w:name="paper025"/>
      <w:r>
        <w:rPr>
          <w:rFonts w:ascii="함초롬바탕" w:eastAsia="함초롬바탕" w:hAnsi="함초롬바탕" w:cs="함초롬바탕"/>
          <w:color w:val="B08D57"/>
          <w:spacing w:val="40"/>
          <w:sz w:val="24"/>
          <w:szCs w:val="24"/>
        </w:rPr>
        <w:lastRenderedPageBreak/>
        <w:t>제25편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우주 공간의 사자 무리</w:t>
      </w:r>
      <w:bookmarkEnd w:id="25"/>
    </w:p>
    <w:p w14:paraId="6E747E3F" w14:textId="77777777" w:rsidR="00220D64" w:rsidRDefault="00220D64">
      <w:pPr>
        <w:spacing w:beforeLines="50" w:before="120"/>
        <w:jc w:val="both"/>
      </w:pPr>
    </w:p>
    <w:p w14:paraId="061C32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25:0.1 </w:t>
      </w:r>
      <w:r>
        <w:rPr>
          <w:rFonts w:ascii="함초롬바탕" w:eastAsia="함초롬바탕" w:hAnsi="함초롬바탕" w:cs="함초롬바탕"/>
          <w:color w:val="262626"/>
        </w:rPr>
        <w:t>무한 영의 가족에서 중간 서열을 차지하는 존재들이 공간의 사자 무리이다. 이 다재다능한 존재들은 고등 인격들과 봉사 영들 사이의 연결고리 역할을 한다. 사자 무리는 다음과 같은 천상의 계층들을 포함한다.</w:t>
      </w:r>
    </w:p>
    <w:p w14:paraId="02CDC6D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25:0.2 </w:t>
      </w:r>
      <w:r>
        <w:rPr>
          <w:rFonts w:ascii="함초롬바탕" w:eastAsia="함초롬바탕" w:hAnsi="함초롬바탕" w:cs="함초롬바탕"/>
          <w:color w:val="262626"/>
        </w:rPr>
        <w:t>1. 하보나 봉사자들.</w:t>
      </w:r>
    </w:p>
    <w:p w14:paraId="2B52D7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25:0.3 </w:t>
      </w:r>
      <w:r>
        <w:rPr>
          <w:rFonts w:ascii="함초롬바탕" w:eastAsia="함초롬바탕" w:hAnsi="함초롬바탕" w:cs="함초롬바탕"/>
          <w:color w:val="262626"/>
        </w:rPr>
        <w:t>2. 우주 화해자들.</w:t>
      </w:r>
    </w:p>
    <w:p w14:paraId="241CE4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25:0.4 </w:t>
      </w:r>
      <w:r>
        <w:rPr>
          <w:rFonts w:ascii="함초롬바탕" w:eastAsia="함초롬바탕" w:hAnsi="함초롬바탕" w:cs="함초롬바탕"/>
          <w:color w:val="262626"/>
        </w:rPr>
        <w:t>3. 기술 조언자들.</w:t>
      </w:r>
    </w:p>
    <w:p w14:paraId="0381768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25:0.5 </w:t>
      </w:r>
      <w:r>
        <w:rPr>
          <w:rFonts w:ascii="함초롬바탕" w:eastAsia="함초롬바탕" w:hAnsi="함초롬바탕" w:cs="함초롬바탕"/>
          <w:color w:val="262626"/>
        </w:rPr>
        <w:t>4. 파라다이스의 기록 관리자들.</w:t>
      </w:r>
    </w:p>
    <w:p w14:paraId="18AD7A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25:0.6 </w:t>
      </w:r>
      <w:r>
        <w:rPr>
          <w:rFonts w:ascii="함초롬바탕" w:eastAsia="함초롬바탕" w:hAnsi="함초롬바탕" w:cs="함초롬바탕"/>
          <w:color w:val="262626"/>
        </w:rPr>
        <w:t>5. 천상의 기록자들.</w:t>
      </w:r>
    </w:p>
    <w:p w14:paraId="52444F9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25:0.7 </w:t>
      </w:r>
      <w:r>
        <w:rPr>
          <w:rFonts w:ascii="함초롬바탕" w:eastAsia="함초롬바탕" w:hAnsi="함초롬바탕" w:cs="함초롬바탕"/>
          <w:color w:val="262626"/>
        </w:rPr>
        <w:t>6. 모론시아 동반자들.</w:t>
      </w:r>
    </w:p>
    <w:p w14:paraId="21AD32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25:0.8 </w:t>
      </w:r>
      <w:r>
        <w:rPr>
          <w:rFonts w:ascii="함초롬바탕" w:eastAsia="함초롬바탕" w:hAnsi="함초롬바탕" w:cs="함초롬바탕"/>
          <w:color w:val="262626"/>
        </w:rPr>
        <w:t>7. 파라다이스 동반자들.</w:t>
      </w:r>
    </w:p>
    <w:p w14:paraId="0C6FE93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25:0.9 </w:t>
      </w:r>
      <w:r>
        <w:rPr>
          <w:rFonts w:ascii="함초롬바탕" w:eastAsia="함초롬바탕" w:hAnsi="함초롬바탕" w:cs="함초롬바탕"/>
          <w:color w:val="262626"/>
        </w:rPr>
        <w:t>열거된 일곱 집단 가운데 오직 세 집단, 곧 봉사자, 화해자, 모론시아 동반자만이 그렇게 창조된 존재들이며, 나머지 네 집단은 천사 계층의 달성 수준을 나타낸다. 본래의 본성과 달성된 지위에 따라, 사자 무리는 우주들의 우주에서 다양한 역할을 수행하지만, 항상 자신들이 배속된 영역을 다스리는 자들의 지시에 종속되어 봉사한다.</w:t>
      </w:r>
    </w:p>
    <w:p w14:paraId="3C531875" w14:textId="77777777" w:rsidR="00220D64" w:rsidRDefault="00220D64">
      <w:pPr>
        <w:spacing w:beforeLines="50" w:before="120"/>
        <w:jc w:val="both"/>
      </w:pPr>
    </w:p>
    <w:p w14:paraId="5ADE17C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하보나 봉사자</w:t>
      </w:r>
    </w:p>
    <w:p w14:paraId="1543B80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25:1.1 </w:t>
      </w:r>
      <w:r>
        <w:rPr>
          <w:rFonts w:ascii="함초롬바탕" w:eastAsia="함초롬바탕" w:hAnsi="함초롬바탕" w:cs="함초롬바탕"/>
          <w:color w:val="262626"/>
        </w:rPr>
        <w:t>비록 봉사자라 불리지만, 중앙 우주의 이 “중도 창조체들”은 어떤 비천한 의미에서도 종이 아니다. 영적 세계에는 천한 일이란 존재하지 않는다. 모든 봉사는 신성하고 고양되며, 상위 계층의 존재들이 하위 계층을 경멸하는 일은 없다.</w:t>
      </w:r>
    </w:p>
    <w:p w14:paraId="61F823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25:1.2 </w:t>
      </w:r>
      <w:r>
        <w:rPr>
          <w:rFonts w:ascii="함초롬바탕" w:eastAsia="함초롬바탕" w:hAnsi="함초롬바탕" w:cs="함초롬바탕"/>
          <w:color w:val="262626"/>
        </w:rPr>
        <w:t>하보나 봉사자들은 일곱 주(主) 영과 그 동료인 일곱 최상 동력 감독자의 공동 창조물이다. 이러한 창조적 협력은 진화 우주들에서 길게 이어지는 이중 계층 재생산의 원형에 가장 가까우며, 창조자 아들과 창조 영의 연합에 의해 찬란한 새벽별이 창조되는 일로부터 유란시아 같은 세계에서의 성 생식에 이르기까지 그 범위가 확장된다.</w:t>
      </w:r>
    </w:p>
    <w:p w14:paraId="077DD8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25:1.3 </w:t>
      </w:r>
      <w:r>
        <w:rPr>
          <w:rFonts w:ascii="함초롬바탕" w:eastAsia="함초롬바탕" w:hAnsi="함초롬바탕" w:cs="함초롬바탕"/>
          <w:color w:val="262626"/>
        </w:rPr>
        <w:t>하보나 봉사자들의 수는 막대하며, 지금도 계속 창조되고 있다. 그들은 주(主) 영들과 최상 동력 감독자들이 파라다이스 먼 북쪽 구역에 있는 공동 구역에 모인 뒤 셋째 순간에 천 명씩 무리를 지어 나타난다. 넷째마다 하나는 다른 봉사자들보다 더 물리적 유형에 속한다. 즉, 천 명 중 칠백오십 명은 보기에 영 유형에 충실하지만, 이백오십 명은 반(半)물리적 성질을 지닌다. 이 넷째 창조체들은 물질적 존재(하보나 기준에서)의 부류에 가까우며, 주(主) 영들보다는 물리적 동력 감독자들을 더 많이 닮았다.</w:t>
      </w:r>
    </w:p>
    <w:p w14:paraId="01E49E0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25:1.4 </w:t>
      </w:r>
      <w:r>
        <w:rPr>
          <w:rFonts w:ascii="함초롬바탕" w:eastAsia="함초롬바탕" w:hAnsi="함초롬바탕" w:cs="함초롬바탕"/>
          <w:color w:val="262626"/>
        </w:rPr>
        <w:t xml:space="preserve">인격 관계에서는 영적인 것이 물질적인 것을 지배한다. 비록 지금 유란시아에서는 그렇게 보이지 않을지라도 그러하다. 그리고 하보나 봉사자들의 산출에서도 영 우위의 법칙이 우세하여, 확립된 비율은 </w:t>
      </w:r>
      <w:r>
        <w:rPr>
          <w:rFonts w:ascii="함초롬바탕" w:eastAsia="함초롬바탕" w:hAnsi="함초롬바탕" w:cs="함초롬바탕"/>
          <w:color w:val="262626"/>
        </w:rPr>
        <w:lastRenderedPageBreak/>
        <w:t>반물리적 존재 하나에 영적 존재 셋을 낳는다.</w:t>
      </w:r>
    </w:p>
    <w:p w14:paraId="3A8E15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25:1.5 </w:t>
      </w:r>
      <w:r>
        <w:rPr>
          <w:rFonts w:ascii="함초롬바탕" w:eastAsia="함초롬바탕" w:hAnsi="함초롬바탕" w:cs="함초롬바탕"/>
          <w:color w:val="262626"/>
        </w:rPr>
        <w:t>새로 창조된 하보나 봉사자들은 새로 나타나는 졸업생 안내자들과 함께 일곱 하보나 회로에서 선임 안내자들이 계속해서 운영하는 훈련 과정을 거친다. 이후 이들은 자신에게 가장 적합한 활동에 배정되며, 영적 유형과 반물리적 유형 두 가지이므로, 이들의 봉사 범위는 거의 제한이 없다. 상위 또는 영적 유형의 봉사자들은 선택적으로 아버지, 아들, 영, 그리고 일곱 주(主) 영의 사역에 배정된다. 그들은 때때로 대규모로 파견되어 일곱 초우주의 본부 구체를 둘러싼 학업 세계에서 봉사하며, 이 세계들은 시간의 상승하는 혼들이 하보나 회로로 진입하기 전 최종 훈련과 영적 교화를 위한 세계들이다. 영적 봉사자들과 보다 물리적인 그들의 동료들은 졸업생 안내자들의 보조자이자 동료로 지정되어, 하보나에 도달한 그리고 파라다이스에 도달하기를 추구하는 다양한 계층의 상승 창조체들을 돕고 가르친다.</w:t>
      </w:r>
    </w:p>
    <w:p w14:paraId="77E195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25:1.6 </w:t>
      </w:r>
      <w:r>
        <w:rPr>
          <w:rFonts w:ascii="함초롬바탕" w:eastAsia="함초롬바탕" w:hAnsi="함초롬바탕" w:cs="함초롬바탕"/>
          <w:color w:val="262626"/>
        </w:rPr>
        <w:t>하보나 봉사자들과 졸업생 안내자들은 자신들의 사명에 대해 초월적인 헌신을 보이며, 서로에 대한 깊은 애정을 지닌다. 이 애정은 영적이며, 인간의 사랑과 비교해야만 어느 정도 이해될 수 있다. 중앙 우주의 경계를 넘어 임무를 수행해야 할 때, 봉사자와 안내자가 분리되는 것에는 신성한 비애가 있다. 그러나 그들은 슬픔이 아니라 기쁨으로 떠난다. 고귀한 의무가 주는 흡족한 기쁨은 다른 모든 감정을 압도하는, 영적 존재의 감정이다. 신성한 의무를 충실히 이행하는 자의 의식 앞에서 슬픔은 존재할 수 없다. 그리고 인간의 상승하는 혼이 최상 심판자 앞에 서게 될 때, 영원한 의미를 지닌 결정은 물질적 성공이나 양적인 업적에 의해 정해지지 않는다. 높은 법정에서 울려 퍼지는 평결은 이러하다. “잘했다, 착하고 충성된 종아. 너는 몇 가지 본질적인 일들에 충실하였으니, 이제 너는 우주 실체들의 통치자가 될 것이다.”</w:t>
      </w:r>
    </w:p>
    <w:p w14:paraId="24349E3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25:1.7 </w:t>
      </w:r>
      <w:r>
        <w:rPr>
          <w:rFonts w:ascii="함초롬바탕" w:eastAsia="함초롬바탕" w:hAnsi="함초롬바탕" w:cs="함초롬바탕"/>
          <w:color w:val="262626"/>
        </w:rPr>
        <w:t>초우주 봉사에 있어서 하보나 봉사자들은, 일반적이며 특별한 영적 특권에서 자신들이 가장 닮은 주(主) 영이 관할하는 영역에 항상 배정된다. 그들은 오직 일곱 초우주의 본부를 둘러싼 교육 세계에서만 봉사하며, 유버사의 최근 보고에 따르면 약 1,380억 명의 봉사자들이 그곳의 490개 위성에서 사역하고 있다. 이들은 오르본톤의 초우주 대학을 구성하는 교육 세계에서 다양하고 끝없는 사역을 수행한다. 거기에서 이들은 너희의 동반자이며, 너희의 다음 생애로부터 내려와 너희를 연구하고, 시간의 우주들로부터 영원의 영역으로 나아가는 너희의 졸업이 실재이며 확실하다는 확신을 주기 위해 봉사한다. 이와 같은 접촉을 통해, 봉사자들은 시간의 상승 창조체들에게 사역하는 예비 체험을 쌓으며, 이는 나중에 하보나 회로에서 졸업생 안내자의 동료로서, 또는 변환된 봉사자로서 졸업생 안내자 자신으로서 하게 될 일에 큰 도움이 된다.</w:t>
      </w:r>
    </w:p>
    <w:p w14:paraId="11A78904" w14:textId="77777777" w:rsidR="00220D64" w:rsidRDefault="00220D64">
      <w:pPr>
        <w:spacing w:beforeLines="50" w:before="120"/>
        <w:jc w:val="both"/>
      </w:pPr>
    </w:p>
    <w:p w14:paraId="634025C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우주 화해자</w:t>
      </w:r>
    </w:p>
    <w:p w14:paraId="2EF666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25:2.1 </w:t>
      </w:r>
      <w:r>
        <w:rPr>
          <w:rFonts w:ascii="함초롬바탕" w:eastAsia="함초롬바탕" w:hAnsi="함초롬바탕" w:cs="함초롬바탕"/>
          <w:color w:val="262626"/>
        </w:rPr>
        <w:t>창조된 모든 하보나 봉사자 한 명당, 각 초우주에서 하나씩 모두 일곱 명의 우주 화해자가 창조된다. 이러한 창조 행위에는 파라다이스에서 진행되는 사건들에 대한 반영적 응답의 확실한 초우주 기법이 관여된다.</w:t>
      </w:r>
    </w:p>
    <w:p w14:paraId="3DD4F3C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25:2.2 </w:t>
      </w:r>
      <w:r>
        <w:rPr>
          <w:rFonts w:ascii="함초롬바탕" w:eastAsia="함초롬바탕" w:hAnsi="함초롬바탕" w:cs="함초롬바탕"/>
          <w:color w:val="262626"/>
        </w:rPr>
        <w:t xml:space="preserve">일곱 초우주의 본부 세계들에는 일곱 주(主) 영의 반영체들이 기능한다. 이러한 반영 영들의 본질은 물질적 마음으로 이해하기 어렵다. 그들은 진정한 인격들이다. 그러나 한 초우주 집단의 각 구성원은 일곱 주(主) 영 가운데 하나만을 완전하게 반영한다. 주(主) 영이 하보나 봉사자들의 집단을 창조하기 위해 동력 감독자와 연합할 때마다, 각 초우주 집단의 반영 영들 중 하나에 동시에 초점이 맞춰지고, 곧 동일한 수의 우주 화해자가 그 초우주의 본부 세계에 완전한 형태로 출현한다. 만일 7번 주(主) 영이 창조를 주도할 경우, 일곱째 계층의 반영 영만이 화해자를 품게 되며, 동시에 오르본톤 같은 봉사자 천 명이 창조됨과 </w:t>
      </w:r>
      <w:r>
        <w:rPr>
          <w:rFonts w:ascii="함초롬바탕" w:eastAsia="함초롬바탕" w:hAnsi="함초롬바탕" w:cs="함초롬바탕"/>
          <w:color w:val="262626"/>
        </w:rPr>
        <w:lastRenderedPageBreak/>
        <w:t>동시에 각 초우주 수도에는 일곱째 계층의 화해자 천 명이 나타난다. 이 일련의 과정은 주(主) 영들의 칠중 특성을 반영하며, 각 초우주마다 이에 따른 일곱 계층의 화해자들이 생겨나게 된다.</w:t>
      </w:r>
    </w:p>
    <w:p w14:paraId="2D988A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25:2.3 </w:t>
      </w:r>
      <w:r>
        <w:rPr>
          <w:rFonts w:ascii="함초롬바탕" w:eastAsia="함초롬바탕" w:hAnsi="함초롬바탕" w:cs="함초롬바탕"/>
          <w:color w:val="262626"/>
        </w:rPr>
        <w:t>파라다이스 이전 지위의 화해자들은 자신이 창조된 초우주에서만 봉사하며, 초우주 간 교환은 없다. 창조된 각 계층의 칠분의 일을 포괄하는 각 초우주 군단은 하나의 주(主) 영의 영향 아래에서 매우 오랜 기간 활동하며, 다른 주(主) 영의 직접 영향은 받지 않는다. 일곱 주(主) 영이 모두 초우주 수도들에서 반영되지만, 각 초창조계에서는 오직 한 분만이 지배적이기 때문이다.</w:t>
      </w:r>
    </w:p>
    <w:p w14:paraId="5018A4C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25:2.4 </w:t>
      </w:r>
      <w:r>
        <w:rPr>
          <w:rFonts w:ascii="함초롬바탕" w:eastAsia="함초롬바탕" w:hAnsi="함초롬바탕" w:cs="함초롬바탕"/>
          <w:color w:val="262626"/>
        </w:rPr>
        <w:t>일곱 초우주 각각은 그 운명을 주관하는 주(主) 영 중 한 분이 실제로 충만해 있으며, 각 초우주는 그 주(主) 영의 성품과 특성을 반영하는 거대한 거울처럼 된다. 그리고 이 모든 것은 각 하위 지역 우주에서 창조 어머니 영들의 현존과 기능으로 더욱 이어진다. 이러한 환경이 진화적 성장에 미치는 영향은 매우 심오하여, 화해자들은 초우주 이후의 생애에서 집합적으로 마흔아홉 가지 체험적 관점 혹은 통찰을 드러내는데, 각각 한쪽으로 치우쳐 있어 불완전하지만 모두 서로를 보완하며 함께 최상위의 원을 포괄하는 경향이 있다.</w:t>
      </w:r>
    </w:p>
    <w:p w14:paraId="5C76988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25:2.5 </w:t>
      </w:r>
      <w:r>
        <w:rPr>
          <w:rFonts w:ascii="함초롬바탕" w:eastAsia="함초롬바탕" w:hAnsi="함초롬바탕" w:cs="함초롬바탕"/>
          <w:color w:val="262626"/>
        </w:rPr>
        <w:t>우주 화해자들은 초우주마다 이상하리만큼, 그리고 선천적으로 네 명씩의 집단으로 분리되어 있으며, 이 연합 안에서 계속 봉사한다. 이들 가운데 셋은 영적 인격이며, 나머지 하나는 봉사자들의 넷째 창조체들처럼 반(半)물질적 존재이다. 이 네 명은 다음과 같은 구성으로 화해 위원회를 이룬다.</w:t>
      </w:r>
    </w:p>
    <w:p w14:paraId="4CC7116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25:2.6 </w:t>
      </w:r>
      <w:r>
        <w:rPr>
          <w:rFonts w:ascii="함초롬바탕" w:eastAsia="함초롬바탕" w:hAnsi="함초롬바탕" w:cs="함초롬바탕"/>
          <w:color w:val="262626"/>
        </w:rPr>
        <w:t>1. 판사 중재자. 다른 셋이 만장일치로, 집단의 사법적 우두머리로 행동하기에 가장 유능하고 가장 적격이라고 지명한 자.</w:t>
      </w:r>
    </w:p>
    <w:p w14:paraId="0BF418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25:2.7 </w:t>
      </w:r>
      <w:r>
        <w:rPr>
          <w:rFonts w:ascii="함초롬바탕" w:eastAsia="함초롬바탕" w:hAnsi="함초롬바탕" w:cs="함초롬바탕"/>
          <w:color w:val="262626"/>
        </w:rPr>
        <w:t>2. 영 변호자. 이 인격은 판사 중재자에 의해 지명되며, 모든 관련 인격의 권리를 보호하고 위원회가 다루는 사건에 대해 증거를 제시하는 역할을 맡는다.</w:t>
      </w:r>
    </w:p>
    <w:p w14:paraId="2E5EBB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25:2.8 </w:t>
      </w:r>
      <w:r>
        <w:rPr>
          <w:rFonts w:ascii="함초롬바탕" w:eastAsia="함초롬바탕" w:hAnsi="함초롬바탕" w:cs="함초롬바탕"/>
          <w:color w:val="262626"/>
        </w:rPr>
        <w:t>3. 신성한 집행자. 이 화해자는 본성적으로 물질적 존재들과 접촉할 수 있으며, 위원회의 결정을 실제로 실행할 수 있는 자격을 갖추고 있다. 넷째 창조체, 곧 준물질적 존재인 신성한 집행자들은 필사 종족의 근거리 시야에 거의 보이지만, 완전히 보이지는 않는다.</w:t>
      </w:r>
    </w:p>
    <w:p w14:paraId="034D0FE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25:2.9 </w:t>
      </w:r>
      <w:r>
        <w:rPr>
          <w:rFonts w:ascii="함초롬바탕" w:eastAsia="함초롬바탕" w:hAnsi="함초롬바탕" w:cs="함초롬바탕"/>
          <w:color w:val="262626"/>
        </w:rPr>
        <w:t>4. 기록자. 남은 구성원은 자동적으로 기록자로서 법정의 서기를 맡는다. 그는 모든 기록이 초우주의 기록 보관소와 지역 우주의 보관소를 위해 적절히 작성되었는지를 확인한다. 위원회가 진화 세계에서 봉사할 경우, 집행자의 도움을 받아 관할 체계 정부의 물리적 기록을 위한 제3의 보고서를 추가로 작성한다.</w:t>
      </w:r>
    </w:p>
    <w:p w14:paraId="3E66B2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25:2.10 </w:t>
      </w:r>
      <w:r>
        <w:rPr>
          <w:rFonts w:ascii="함초롬바탕" w:eastAsia="함초롬바탕" w:hAnsi="함초롬바탕" w:cs="함초롬바탕"/>
          <w:color w:val="262626"/>
        </w:rPr>
        <w:t>개정 중에는 위원회가 세 명으로 기능한다. 영 변호자는 심리 절차 중에는 분리되어 있으며, 청문이 끝난 후에야 판결 작성에 참여하기 때문이다. 그래서 이 위원회들은 때때로 심판 삼인조라고 불린다.</w:t>
      </w:r>
    </w:p>
    <w:p w14:paraId="04CAA1D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25:2.11 </w:t>
      </w:r>
      <w:r>
        <w:rPr>
          <w:rFonts w:ascii="함초롬바탕" w:eastAsia="함초롬바탕" w:hAnsi="함초롬바탕" w:cs="함초롬바탕"/>
          <w:color w:val="262626"/>
        </w:rPr>
        <w:t>화해자들은 우주들의 우주가 질서 정연하게 운영되도록 하는 데 큰 가치를 지닌다. 그들은 세라핌의 세 배 속도로 공간을 횡단하며, 세계들의 순회 법정, 곧 사소한 어려움들을 신속히 판결하는 데 전념하는 위원회로 봉사한다. 만약 이처럼 공정하고 이동 가능한 위원회들이 없다면, 각 세계의 재판소들은 영역의 사소한 오해들로 가망 없이 뒤덮일 것이다.</w:t>
      </w:r>
    </w:p>
    <w:p w14:paraId="6CAF16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25:2.12 </w:t>
      </w:r>
      <w:r>
        <w:rPr>
          <w:rFonts w:ascii="함초롬바탕" w:eastAsia="함초롬바탕" w:hAnsi="함초롬바탕" w:cs="함초롬바탕"/>
          <w:color w:val="262626"/>
        </w:rPr>
        <w:t>이 심판 삼인조는 영원한 의미를 지닌 문제를 다루지 않는다. 시간 속 창조체의 혼과 그 영원한 전망은 이들의 결정으로 인해 결코 위협받지 않는다. 화해자들은 시간 창조체들의 일시적 실존과 우주적 안녕을 넘어서는 문제들은 다루지 않는다. 그러나 일단 위원회가 어떤 사건에 대한 관할권을 수락하면, 그들의 판결은 최종적이고 항상 만장일치이며, 판사 중재자의 결정에 대해서는 어떠한 상소도 허용되지 않는다.</w:t>
      </w:r>
    </w:p>
    <w:p w14:paraId="13FD7B8C" w14:textId="77777777" w:rsidR="00220D64" w:rsidRDefault="00220D64">
      <w:pPr>
        <w:spacing w:beforeLines="50" w:before="120"/>
        <w:jc w:val="both"/>
      </w:pPr>
    </w:p>
    <w:p w14:paraId="7E7952D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화해자의 멀리 미치는 봉사</w:t>
      </w:r>
    </w:p>
    <w:p w14:paraId="0F6C10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25:3.1 </w:t>
      </w:r>
      <w:r>
        <w:rPr>
          <w:rFonts w:ascii="함초롬바탕" w:eastAsia="함초롬바탕" w:hAnsi="함초롬바탕" w:cs="함초롬바탕"/>
          <w:color w:val="262626"/>
        </w:rPr>
        <w:t>화해자들은 그들의 1차 예비 군단이 있는 초우주의 수도에 집단 본부를 유지한다. 그들의 2차 예비 군단은 지역 우주의 수도에 배치되어 있다. 젊고 체험이 적은 위원들은 유란시아와 같은 하위 세계에서 봉사를 시작하며, 더 원숙한 체험을 쌓은 뒤에 더 중요한 문제의 심판을 맡게 된다.</w:t>
      </w:r>
    </w:p>
    <w:p w14:paraId="3FAF6A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25:3.2 </w:t>
      </w:r>
      <w:r>
        <w:rPr>
          <w:rFonts w:ascii="함초롬바탕" w:eastAsia="함초롬바탕" w:hAnsi="함초롬바탕" w:cs="함초롬바탕"/>
          <w:color w:val="262626"/>
        </w:rPr>
        <w:t>화해자 계층은 전적으로 신뢰할 수 있다. 한 명도 이탈한 적이 없으며, 비록 지혜와 판단에 오류가 없지는 않지만, 그들은 의심할 여지 없이 믿을 만하며 신실함에 오류가 없다. 이들은 초우주 본부에서 기원하여, 다시 그곳으로 돌아가며 다음과 같은 우주 봉사의 단계들을 거친다.</w:t>
      </w:r>
    </w:p>
    <w:p w14:paraId="47A321A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25:3.3 </w:t>
      </w:r>
      <w:r>
        <w:rPr>
          <w:rFonts w:ascii="함초롬바탕" w:eastAsia="함초롬바탕" w:hAnsi="함초롬바탕" w:cs="함초롬바탕"/>
          <w:color w:val="262626"/>
        </w:rPr>
        <w:t>1. 세계들의 화해자. 어떤 세계에서 감독 인격들이 현 상황에 대한 적절한 절차에 대해 큰 혼란에 빠지거나 실제로 교착 상태에 이르렀고, 그 문제가 정규 재판소에 상정할 만큼 중대하지 않은 경우, 다투는 쌍방에서 한 명씩 두 인격이 청원서를 제출하면, 화해 위원회가 즉시 기능하기 시작한다.</w:t>
      </w:r>
    </w:p>
    <w:p w14:paraId="584E280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25:3.4 </w:t>
      </w:r>
      <w:r>
        <w:rPr>
          <w:rFonts w:ascii="함초롬바탕" w:eastAsia="함초롬바탕" w:hAnsi="함초롬바탕" w:cs="함초롬바탕"/>
          <w:color w:val="262626"/>
        </w:rPr>
        <w:t>이러한 행정적 및 사법적 문제들이 화해자들에게 위임되면, 그들은 최고 권위를 지닌다. 그러나 모든 증거가 청취되기 전까지는 어떤 결정도 내리지 않으며, 어디에서든 증인을 부르는 권한에는 전혀 제한이 없다. 이들의 결정은 상소할 수 없지만, 때로는 사건이 전개되어 위원회가 어느 시점에서 기록을 닫고 의견을 종결한 후, 그 문제를 더 높은 법정에 이관하기도 한다.</w:t>
      </w:r>
    </w:p>
    <w:p w14:paraId="49628F2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25:3.5 </w:t>
      </w:r>
      <w:r>
        <w:rPr>
          <w:rFonts w:ascii="함초롬바탕" w:eastAsia="함초롬바탕" w:hAnsi="함초롬바탕" w:cs="함초롬바탕"/>
          <w:color w:val="262626"/>
        </w:rPr>
        <w:t>위원회의 판결은 행성 기록에 등재되며, 필요할 경우 신성한 집행자에 의해 집행된다. 그의 권한은 막강하며, 거주 세계에서의 활동 범위는 매우 넓다. 신성한 집행자들은 마땅히 있어야 할 것의 이익을 위해 현재 있는 것을 능숙하게 조종하는 존재들이다. 이들의 활동은 영역의 명백한 안녕을 위해 수행되기도 하지만, 때로는 그들의 행위가 시간과 공간 세계에서 설명되기 어려운 경우도 있다. 그들은 자연법이나 그 영역의 정해진 관례를 거스르지 않으면서도, 때때로 독특한 방식으로 행동하며 체계 행정의 더 높은 법칙에 따라 화해 위원회의 명령을 수행한다.</w:t>
      </w:r>
    </w:p>
    <w:p w14:paraId="65199EC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25:3.6 </w:t>
      </w:r>
      <w:r>
        <w:rPr>
          <w:rFonts w:ascii="함초롬바탕" w:eastAsia="함초롬바탕" w:hAnsi="함초롬바탕" w:cs="함초롬바탕"/>
          <w:color w:val="262626"/>
        </w:rPr>
        <w:t>2. 체계 본부의 화해자. 진화 세계에서의 봉사를 마친 이 네 명의 위원회는 체계 본부의 임무로 승진한다. 여기서 그들은 할 일이 많으며, 인간, 천사, 그리고 다른 영 존재들의 이해심 많은 친구임을 입증한다. 이 심판 삼인조는 주로 집단 간의 분쟁이나 다른 존재 유형 간에 발생하는 오해를 다루며, 인격적 차이에는 별로 관여하지 않는다. 체계 본부에는 물질 아들 같은 복합 유형뿐만 아니라, 영적 및 물질적 존재들이 공존한다.</w:t>
      </w:r>
    </w:p>
    <w:p w14:paraId="22EC54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25:3.7 </w:t>
      </w:r>
      <w:r>
        <w:rPr>
          <w:rFonts w:ascii="함초롬바탕" w:eastAsia="함초롬바탕" w:hAnsi="함초롬바탕" w:cs="함초롬바탕"/>
          <w:color w:val="262626"/>
        </w:rPr>
        <w:t>창조자들이 선택의 권능을 지닌 진화 존재를 창조하는 그 순간이, 신성한 완전성의 원활한 작동에서 벗어나는 출발점이 된다. 오해가 생기는 것은 확실하며, 이런 정직한 견해 차이를 공정하게 조정할 방안이 반드시 마련되어야 한다. 우리는 전적으로 지혜롭고 전능한 창조자들이 지역 우주를 하보나처럼 완전하게 만들 수 있었음을 기억해야 한다. 중앙 우주에서는 화해 위원회가 필요하지 않다. 하지만 창조자들은 그렇게 하기를 택하지 않았으며, 차이와 어려움이 풍부한 우주를 창조함과 동시에, 이 모든 차이를 수습하고 이 모든 겉보기 혼란을 조화시키기 위한 기제와 수단 또한 마련하였다.</w:t>
      </w:r>
    </w:p>
    <w:p w14:paraId="5F60DC1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25:3.8 </w:t>
      </w:r>
      <w:r>
        <w:rPr>
          <w:rFonts w:ascii="함초롬바탕" w:eastAsia="함초롬바탕" w:hAnsi="함초롬바탕" w:cs="함초롬바탕"/>
          <w:color w:val="262626"/>
        </w:rPr>
        <w:t>3. 별자리 화해자. 체계 단계에서 봉사한 화해자들은 별자리의 문제들을 다루는 수준으로 승격되어, 백 개 체계 간에 발생하는 소규모 갈등을 조정하게 된다. 별자리 본부에서 생기는 문제 가운데 이들 관할에 드는 것은 많지 않지만, 이들은 체계 간을 오가며 증거를 수집하고 예비 진술서를 준비하는 데 바쁘다. 만일 분쟁이 정직하게 발생하였고, 진심 어린 견해 차이에서 비롯되었다면, 아무리 관련 인원이 적거나 문제가 사소해 보이더라도, 화해 위원회는 언제나 그 논쟁의 실질을 판단할 수 있다.</w:t>
      </w:r>
    </w:p>
    <w:p w14:paraId="21E97EF5"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25:3.9 </w:t>
      </w:r>
      <w:r>
        <w:rPr>
          <w:rFonts w:ascii="함초롬바탕" w:eastAsia="함초롬바탕" w:hAnsi="함초롬바탕" w:cs="함초롬바탕"/>
          <w:color w:val="262626"/>
        </w:rPr>
        <w:t>4. 지역 우주의 화해자. 우주의 더 광범위한 업무에서, 이 위원들은 멜기세덱들과 치안 아들들 모두에게, 그리고 백 개 별자리의 조율과 행정에 관련된 별자리 통치자들과 수많은 인격들에게 큰 도움을 제공한다. 다양한 계층의 세라핌들과 지역 우주의 본부 구체에 거주하는 존재들 역시 이 심판 삼인조의 도움과 판결을 활용한다.</w:t>
      </w:r>
    </w:p>
    <w:p w14:paraId="15B853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25:3.10 </w:t>
      </w:r>
      <w:r>
        <w:rPr>
          <w:rFonts w:ascii="함초롬바탕" w:eastAsia="함초롬바탕" w:hAnsi="함초롬바탕" w:cs="함초롬바탕"/>
          <w:color w:val="262626"/>
        </w:rPr>
        <w:t>체계, 별자리, 또는 우주의 세부적 문제에서 발생하는 다양한 갈등의 본질을 설명하는 것은 거의 불가능하다. 그런 문제들은 진화 세계에서 살아가는 물질적 존재의 사소한 시련이나 고난과는 매우 다르다.</w:t>
      </w:r>
    </w:p>
    <w:p w14:paraId="5B7573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25:3.11 </w:t>
      </w:r>
      <w:r>
        <w:rPr>
          <w:rFonts w:ascii="함초롬바탕" w:eastAsia="함초롬바탕" w:hAnsi="함초롬바탕" w:cs="함초롬바탕"/>
          <w:color w:val="262626"/>
        </w:rPr>
        <w:t>5. 초우주 소구역의 화해자. 지역 우주의 문제들로부터, 이 위원들은 초우주의 소구역에서 발생하는 질문들을 다루게 된다. 개별 행성들로부터 안쪽으로 더 올라갈수록, 신성한 집행자의 물질적 임무는 줄어들고 그는 자비-정의의 해석자로서 새 역할을 맡게 된다. 또한 그의 준물질적 존재는 위원회가 조사하는 물질적 측면과의 공감적 연결을 지속적으로 유지하게 한다.</w:t>
      </w:r>
    </w:p>
    <w:p w14:paraId="43D5A8D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25:3.12 </w:t>
      </w:r>
      <w:r>
        <w:rPr>
          <w:rFonts w:ascii="함초롬바탕" w:eastAsia="함초롬바탕" w:hAnsi="함초롬바탕" w:cs="함초롬바탕"/>
          <w:color w:val="262626"/>
        </w:rPr>
        <w:t>6. 초우주 대구역의 화해자. 위원회가 더 높은 수준으로 나아갈수록 그들의 임무는 변화한다. 오해를 중재하는 일은 점점 줄어들고, 해석과 설명이 요구되는 신비로운 현상이 증가한다. 단계에서 단계로 그들은 차이의 중재자에서 신비의 설명자로, 곧 판사에서 해석하는 교사로 진화하고 있다. 과거에는 무지에서 비롯된 갈등을 중재했지만, 이제는 그러한 충돌을 피할 수 있는 지혜와 관용을 갖춘 존재들을 가르치는 자로 변화한다. 교육 수준이 높을수록, 타인의 지식과 체험, 견해에 대한 존중은 더욱 깊어진다.</w:t>
      </w:r>
    </w:p>
    <w:p w14:paraId="76BB25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25:3.13 </w:t>
      </w:r>
      <w:r>
        <w:rPr>
          <w:rFonts w:ascii="함초롬바탕" w:eastAsia="함초롬바탕" w:hAnsi="함초롬바탕" w:cs="함초롬바탕"/>
          <w:color w:val="262626"/>
        </w:rPr>
        <w:t>7. 초우주의 화해자. 이 단계에서 화해자들은 동격이 된다. 서로를 이해하며 완벽하게 기능하는 네 명의 중재자-교사가 된다. 신성한 집행자는 징벌 권능을 박탈당하고 영 삼인조의 물리적 목소리가 된다. 이 시점에서 이 조언자들은 초우주 행정에서 직면하는 대부분의 실제 문제들에 대해 숙련된 전문가가 되었으며, 초우주 본부 세계들을 둘러싼 교육 구체에 거주하는 상승 순례자들에게 훌륭한 상담자이자 교사가 된다.</w:t>
      </w:r>
    </w:p>
    <w:p w14:paraId="04A2764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25:3.14 </w:t>
      </w:r>
      <w:r>
        <w:rPr>
          <w:rFonts w:ascii="함초롬바탕" w:eastAsia="함초롬바탕" w:hAnsi="함초롬바탕" w:cs="함초롬바탕"/>
          <w:color w:val="262626"/>
        </w:rPr>
        <w:t>모든 화해자는 파라다이스로 승진할 때까지 옛적부터 늘 계신 이들의 일반 감독 아래 있으며, 영상 보조자들의 직접적 지휘를 받는다. 파라다이스 체류 중에는 자신이 기원한 초우주의 주(主) 영에게 보고한다.</w:t>
      </w:r>
    </w:p>
    <w:p w14:paraId="67A086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25:3.15 </w:t>
      </w:r>
      <w:r>
        <w:rPr>
          <w:rFonts w:ascii="함초롬바탕" w:eastAsia="함초롬바탕" w:hAnsi="함초롬바탕" w:cs="함초롬바탕"/>
          <w:color w:val="262626"/>
        </w:rPr>
        <w:t>초우주 등록부에는 관할권을 벗어난 화해자들이 기록되지 않으며, 이들 위원회는 대우주 전역에 널리 분포되어 있다. 유버사의 최근 보고서에 따르면, 오르본톤에서 활동 중인 화해자 위원회는 거의 18조 개에 달하며, 인원 수로는 70조 명이 넘는다. 그러나 이는 오르본톤 전체에서 창조된 화해자들 중 극히 일부에 불과하다. 그 총수는 완전히 더 높은 규모이며, 졸업생 안내자로의 변환을 고려하면 하보나 봉사자들의 총수와 동등하다.</w:t>
      </w:r>
    </w:p>
    <w:p w14:paraId="145FDD0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25:3.16 </w:t>
      </w:r>
      <w:r>
        <w:rPr>
          <w:rFonts w:ascii="함초롬바탕" w:eastAsia="함초롬바탕" w:hAnsi="함초롬바탕" w:cs="함초롬바탕"/>
          <w:color w:val="262626"/>
        </w:rPr>
        <w:t>초우주 화해자들의 수가 증가함에 따라, 이들은 종종 파라다이스의 완전 평의회로 변환되며, 여기에서 우주들의 우주를 위하여 무한 영이 진화시킨 조율 군단으로 거듭난다. 이 존재들은 지속적으로 그 수와 효율성이 증가하고 있으며, 체험적 상승과 파라다이스 훈련을 통해 최상 존재의 창발하는 실체에 대한 독특한 파악을 얻어 특별한 임무를 수행하며 우주들의 우주를 순회한다.</w:t>
      </w:r>
    </w:p>
    <w:p w14:paraId="3CAF5A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25:3.17 </w:t>
      </w:r>
      <w:r>
        <w:rPr>
          <w:rFonts w:ascii="함초롬바탕" w:eastAsia="함초롬바탕" w:hAnsi="함초롬바탕" w:cs="함초롬바탕"/>
          <w:color w:val="262626"/>
        </w:rPr>
        <w:t>화해 위원회의 구성원은 결코 분리되지 않는다. 네 명 한 집단은 처음 연합된 그대로 영원히 함께 봉사한다. 영광스러운 봉사에서도 그들은 축적된 우주 체험과 완성된 체험적 지혜의 사인조로서 계속 기능한다. 그들은 시간과 공간의 최상 정의의 구현체로서 영원히 연합되어 있다.</w:t>
      </w:r>
    </w:p>
    <w:p w14:paraId="2E200A8F" w14:textId="77777777" w:rsidR="00220D64" w:rsidRDefault="00220D64">
      <w:pPr>
        <w:spacing w:beforeLines="50" w:before="120"/>
        <w:jc w:val="both"/>
      </w:pPr>
    </w:p>
    <w:p w14:paraId="1E41E08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4. 기술 조언자</w:t>
      </w:r>
    </w:p>
    <w:p w14:paraId="604E4C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25:4.1 </w:t>
      </w:r>
      <w:r>
        <w:rPr>
          <w:rFonts w:ascii="함초롬바탕" w:eastAsia="함초롬바탕" w:hAnsi="함초롬바탕" w:cs="함초롬바탕"/>
          <w:color w:val="262626"/>
        </w:rPr>
        <w:t>이러한 영 세계의 법률적, 기술적 마음의 소유자들은 처음부터 그렇게 창조된 것이 아니다. 초기의 수퍼나핌과 옴니아핌으로부터, 무한 영이 이 방대하고 다재다능한 집단의 핵심으로 가장 질서 있는 마음 백만 명을 선택하였다. 그리고 그 먼 옛날 이래로, 진화 창조의 계획에 완전의 법칙을 적용하기 위한 실제 체험이 기술 조언자가 되기를 열망하는 모든 존재에게 요구되어 왔다.</w:t>
      </w:r>
    </w:p>
    <w:p w14:paraId="36C9F40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25:4.2 </w:t>
      </w:r>
      <w:r>
        <w:rPr>
          <w:rFonts w:ascii="함초롬바탕" w:eastAsia="함초롬바탕" w:hAnsi="함초롬바탕" w:cs="함초롬바탕"/>
          <w:color w:val="262626"/>
        </w:rPr>
        <w:t>기술 조언자는 다음 인격 계층에서 모집된다.</w:t>
      </w:r>
    </w:p>
    <w:p w14:paraId="7CA3C3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25:4.3 </w:t>
      </w:r>
      <w:r>
        <w:rPr>
          <w:rFonts w:ascii="함초롬바탕" w:eastAsia="함초롬바탕" w:hAnsi="함초롬바탕" w:cs="함초롬바탕"/>
          <w:color w:val="262626"/>
        </w:rPr>
        <w:t>1. 수퍼나핌.</w:t>
      </w:r>
    </w:p>
    <w:p w14:paraId="318C20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25:4.4 </w:t>
      </w:r>
      <w:r>
        <w:rPr>
          <w:rFonts w:ascii="함초롬바탕" w:eastAsia="함초롬바탕" w:hAnsi="함초롬바탕" w:cs="함초롬바탕"/>
          <w:color w:val="262626"/>
        </w:rPr>
        <w:t>2. 세코나핌.</w:t>
      </w:r>
    </w:p>
    <w:p w14:paraId="67D554B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25:4.5 </w:t>
      </w:r>
      <w:r>
        <w:rPr>
          <w:rFonts w:ascii="함초롬바탕" w:eastAsia="함초롬바탕" w:hAnsi="함초롬바탕" w:cs="함초롬바탕"/>
          <w:color w:val="262626"/>
        </w:rPr>
        <w:t>3. 터티아핌.</w:t>
      </w:r>
    </w:p>
    <w:p w14:paraId="7E1EC9B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25:4.6 </w:t>
      </w:r>
      <w:r>
        <w:rPr>
          <w:rFonts w:ascii="함초롬바탕" w:eastAsia="함초롬바탕" w:hAnsi="함초롬바탕" w:cs="함초롬바탕"/>
          <w:color w:val="262626"/>
        </w:rPr>
        <w:t>4. 옴니아핌.</w:t>
      </w:r>
    </w:p>
    <w:p w14:paraId="7E2C58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25:4.7 </w:t>
      </w:r>
      <w:r>
        <w:rPr>
          <w:rFonts w:ascii="함초롬바탕" w:eastAsia="함초롬바탕" w:hAnsi="함초롬바탕" w:cs="함초롬바탕"/>
          <w:color w:val="262626"/>
        </w:rPr>
        <w:t>5. 세라핌.</w:t>
      </w:r>
    </w:p>
    <w:p w14:paraId="06483D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25:4.8 </w:t>
      </w:r>
      <w:r>
        <w:rPr>
          <w:rFonts w:ascii="함초롬바탕" w:eastAsia="함초롬바탕" w:hAnsi="함초롬바탕" w:cs="함초롬바탕"/>
          <w:color w:val="262626"/>
        </w:rPr>
        <w:t>6. 특정 유형의 상승 필사자들.</w:t>
      </w:r>
    </w:p>
    <w:p w14:paraId="1C7818A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25:4.9 </w:t>
      </w:r>
      <w:r>
        <w:rPr>
          <w:rFonts w:ascii="함초롬바탕" w:eastAsia="함초롬바탕" w:hAnsi="함초롬바탕" w:cs="함초롬바탕"/>
          <w:color w:val="262626"/>
        </w:rPr>
        <w:t>7. 특정 유형의 상승 중도자들.</w:t>
      </w:r>
    </w:p>
    <w:p w14:paraId="46575C9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25:4.10 </w:t>
      </w:r>
      <w:r>
        <w:rPr>
          <w:rFonts w:ascii="함초롬바탕" w:eastAsia="함초롬바탕" w:hAnsi="함초롬바탕" w:cs="함초롬바탕"/>
          <w:color w:val="262626"/>
        </w:rPr>
        <w:t>현재, 임시 소속된 모든 필사자와 중도자를 제외하고, 유버사에 등록되어 오르본톤에서 활동하는 기술 조언자의 수는 육십일조를 조금 넘는다.</w:t>
      </w:r>
    </w:p>
    <w:p w14:paraId="208812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25:4.11 </w:t>
      </w:r>
      <w:r>
        <w:rPr>
          <w:rFonts w:ascii="함초롬바탕" w:eastAsia="함초롬바탕" w:hAnsi="함초롬바탕" w:cs="함초롬바탕"/>
          <w:color w:val="262626"/>
        </w:rPr>
        <w:t>기술 조언자는 종종 개인으로서 봉사하지만, 그들은 일곱 명씩 집단을 이루어 봉사를 위해 조직되며, 배정된 영역의 구체들에 공통 본부를 유지한다. 각 집단에서 최소한 다섯 명은 영구 지위여야 하며, 두 명은 임시 소속일 수 있다. 상승 필사자나 상승 중도 창조체들은 파라다이스로 향하는 여정 중 이 자문 위원회에서 봉사할 수 있지만, 기술 조언자의 정규 훈련 과정에 들어가지 않으며, 이 계층의 영구 구성원이 되지도 않는다.</w:t>
      </w:r>
    </w:p>
    <w:p w14:paraId="1F38C0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25:4.12 </w:t>
      </w:r>
      <w:r>
        <w:rPr>
          <w:rFonts w:ascii="함초롬바탕" w:eastAsia="함초롬바탕" w:hAnsi="함초롬바탕" w:cs="함초롬바탕"/>
          <w:color w:val="262626"/>
        </w:rPr>
        <w:t>임시로 봉사하는 필사자들과 중도자들은 우주 법칙과 최상 정의에 대한 높은 전문성을 인정받아 선발된다. 너희는 파라다이스 목표를 향해 여행하며 끊임없이 더해진 지식과 향상된 기술을 얻는 동안, 이미 쌓은 지혜와 체험을 다른 이들에게 나누어 줄 기회를 계속 제공받는다. 하보나에 이르는 내내 너희는 학생-교사의 역할을 한다. 너희는 바로 아래에 있는 이들에게 전진하는 생애에서 새로 얻은 지식을 전해 줌으로써 이 광대한 체험 대학의 상승 단계들을 통과해 나갈 것이다. 우주 체제에서는, 자신이 배운 진리와 지식을 다른 이들에게 전할 능력과 의지를 입증하기 전까지는, 그것을 온전히 소유했다고 인정받지 못한다.</w:t>
      </w:r>
    </w:p>
    <w:p w14:paraId="5F49A8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25:4.13 </w:t>
      </w:r>
      <w:r>
        <w:rPr>
          <w:rFonts w:ascii="함초롬바탕" w:eastAsia="함초롬바탕" w:hAnsi="함초롬바탕" w:cs="함초롬바탕"/>
          <w:color w:val="262626"/>
        </w:rPr>
        <w:t>오랜 훈련과 실제 체험 이후, 체루빔보다 높은 지위의 봉사 영들은 기술 조언자로 영구 임명될 수 있다. 모든 지원자는 자발적으로 이 계층에 들어오며, 일단 이 책임을 수락하면 스스로 그 의무를 내려놓을 수 없다. 오직 옛적부터 늘 계신 이들만이 그들을 다른 역할로 전환시킬 수 있다.</w:t>
      </w:r>
    </w:p>
    <w:p w14:paraId="27DCC37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25:4.14 </w:t>
      </w:r>
      <w:r>
        <w:rPr>
          <w:rFonts w:ascii="함초롬바탕" w:eastAsia="함초롬바탕" w:hAnsi="함초롬바탕" w:cs="함초롬바탕"/>
          <w:color w:val="262626"/>
        </w:rPr>
        <w:t>지역 우주의 멜기세덱 대학에서 시작된 기술 조언자들의 훈련은 옛적부터 늘 계신 이들의 법정에 이르기까지 계속된다. 이후 이들은 하보나 회로의 인도 세계들에 위치한 “일곱 원의 학교”로 이동하고, 인도 세계들로부터, 기술 조언자들을 완성하기 위한 파라다이스 훈련 학교인 “법의 윤리와 최상위 기법의 대학”으로 받아들여진다.</w:t>
      </w:r>
    </w:p>
    <w:p w14:paraId="5B44938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25:4.15 </w:t>
      </w:r>
      <w:r>
        <w:rPr>
          <w:rFonts w:ascii="함초롬바탕" w:eastAsia="함초롬바탕" w:hAnsi="함초롬바탕" w:cs="함초롬바탕"/>
          <w:color w:val="262626"/>
        </w:rPr>
        <w:t xml:space="preserve">이 조언자들은 단순한 법률 전문가가 아니라 응용법, 곧 널리 펼쳐진 창조계의 광대한 영역에 </w:t>
      </w:r>
      <w:r>
        <w:rPr>
          <w:rFonts w:ascii="함초롬바탕" w:eastAsia="함초롬바탕" w:hAnsi="함초롬바탕" w:cs="함초롬바탕"/>
          <w:color w:val="262626"/>
        </w:rPr>
        <w:lastRenderedPageBreak/>
        <w:t>거주하는 모든 이들의 삶과 운명에 적용되는 우주 법칙의 학생이며 교사이다. 시간이 지남에 따라 이들은 시간과 공간의 살아 있는 법 도서관으로 발전하게 된다. 이들은 시간의 인격들에게 영원의 통치자들이 가장 잘 받아들이는 형식과 절차를 안내함으로써 수많은 문제와 불필요한 지연을 방지한다. 그들은 공간의 일꾼들에게 파라다이스의 요건과 조화를 이루는 길을 조언하며, 창조자들의 기법을 모든 창조체에게 가르친다.</w:t>
      </w:r>
    </w:p>
    <w:p w14:paraId="70DBE1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25:4.16 </w:t>
      </w:r>
      <w:r>
        <w:rPr>
          <w:rFonts w:ascii="함초롬바탕" w:eastAsia="함초롬바탕" w:hAnsi="함초롬바탕" w:cs="함초롬바탕"/>
          <w:color w:val="262626"/>
        </w:rPr>
        <w:t>이러한 응용법의 살아 있는 도서관은 창조될 수 없다. 이러한 존재들은 오직 실제 체험을 통해 진화되어야만 한다. 무한한 신들은 존재적이기 때문에 체험의 결핍을 보상받는다. 그들은 모든 것을 체험하기 전에 이미 모든 것을 알지만, 이 비체험적 지식을 하위 창조체들에게는 전수하지 않는다.</w:t>
      </w:r>
    </w:p>
    <w:p w14:paraId="3E5989D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25:4.17 </w:t>
      </w:r>
      <w:r>
        <w:rPr>
          <w:rFonts w:ascii="함초롬바탕" w:eastAsia="함초롬바탕" w:hAnsi="함초롬바탕" w:cs="함초롬바탕"/>
          <w:color w:val="262626"/>
        </w:rPr>
        <w:t>기술 조언자들은 지연을 방지하고, 진보를 촉진하며, 성취를 위해 조언하는 일에 전념하고 있다. 모든 일에는 항상 가장 좋고 올바른 방법이 있으며, 언제나 완전의 기법, 곧 신성한 방법이 있다. 그리고 이 조언자들은 우리 모두가 그 더 나은 길을 찾도록 인도하는 방법을 알고 있다.</w:t>
      </w:r>
    </w:p>
    <w:p w14:paraId="0C09832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25:4.18 </w:t>
      </w:r>
      <w:r>
        <w:rPr>
          <w:rFonts w:ascii="함초롬바탕" w:eastAsia="함초롬바탕" w:hAnsi="함초롬바탕" w:cs="함초롬바탕"/>
          <w:color w:val="262626"/>
        </w:rPr>
        <w:t>대단히 현명하고 실용적인 이 존재들은 항상 우주 검열자들의 봉사와 일에 밀접하게 연관되어 있다. 멜기세덱들에게는 유능한 군단이 제공된다. 체계, 별자리, 우주, 초우주 구역의 통치자들은 모두 영적 세계의 이 기술적 또는 법적 참조 마음들을 풍부하게 공급받는다. 특별한 집단은 생명 운반자들에게 법률 조언자 역할을 하며, 생명 증식 질서에서 허용 가능한 변이 범위를 조언하고, 그 밖에도 그들의 특권과 기능의 재량 범위에 관하여 가르친다. 그들은 모든 영적 세계 업무의 올바른 관례와 기법에 관하여 모든 부류의 존재들의 조언자이다. 그러나 영역의 물질 창조체들을 직접, 인격적으로 다루지는 않는다.</w:t>
      </w:r>
    </w:p>
    <w:p w14:paraId="63FA242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25:4.19 </w:t>
      </w:r>
      <w:r>
        <w:rPr>
          <w:rFonts w:ascii="함초롬바탕" w:eastAsia="함초롬바탕" w:hAnsi="함초롬바탕" w:cs="함초롬바탕"/>
          <w:color w:val="262626"/>
        </w:rPr>
        <w:t>법률 자문 외에도, 이들은 창조체 존재들에 관한 모든 법, 곧 물리적, 마음의, 영적 법의 효율적 해석에도 똑같이 헌신한다. 이들은 우주 화해자들과, 법의 진리를 알고자 하는 모든 이들에게, 다시 말해 확립된 물리적, 마음의, 영적 질서의 요인들을 가진 주어진 상황에서 신의 최상위성이 어떻게 반응할 것으로 기대할 수 있는지를 알고자 하는 모든 존재들에게 도움을 제공한다. 더 나아가, 궁극자의 기법에 대해서도 설명을 시도한다.</w:t>
      </w:r>
    </w:p>
    <w:p w14:paraId="0E4A892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25:4.20 </w:t>
      </w:r>
      <w:r>
        <w:rPr>
          <w:rFonts w:ascii="함초롬바탕" w:eastAsia="함초롬바탕" w:hAnsi="함초롬바탕" w:cs="함초롬바탕"/>
          <w:color w:val="262626"/>
        </w:rPr>
        <w:t>기술 조언자들은 선발되고 시험을 통과한 존재들이다. 나는 그들 중 하나가 이탈한 것을 알지 못한다. 이들이 그토록 효과적으로 해석하고 그토록 설득력 있게 강해하는 신성한 법을 모독한 것으로 판결받은 기록은 유버사에 없다. 이들의 봉사 영역에는 알려진 한계가 없으며, 그들의 진보에도 제한이 없다. 그들은 파라다이스의 문턱에 이르기까지 기술 조언자로 남아 있으며, 법과 체험의 전체 우주가 그들에게 열려 있다.</w:t>
      </w:r>
    </w:p>
    <w:p w14:paraId="5C7B3BA2" w14:textId="77777777" w:rsidR="00220D64" w:rsidRDefault="00220D64">
      <w:pPr>
        <w:spacing w:beforeLines="50" w:before="120"/>
        <w:jc w:val="both"/>
      </w:pPr>
    </w:p>
    <w:p w14:paraId="7EAB99B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파라다이스의 기록 관리자</w:t>
      </w:r>
    </w:p>
    <w:p w14:paraId="183579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25:5.1 </w:t>
      </w:r>
      <w:r>
        <w:rPr>
          <w:rFonts w:ascii="함초롬바탕" w:eastAsia="함초롬바탕" w:hAnsi="함초롬바탕" w:cs="함초롬바탕"/>
          <w:color w:val="262626"/>
        </w:rPr>
        <w:t>하보나의 3차 수퍼나핌 가운데, 선임 수석 기록자들 중 어떤 이들은 기록 관리자로, 곧 빛의 섬의 공식 기록 보관소의 관리자로 선택된다. 이 기록 보관소는 때로 “파라다이스의 살아 있는 도서관”으로 불리는, 지식의 관리자들의 마음속에 있는 살아 있는 등록 기록과 대조를 이룬다.</w:t>
      </w:r>
    </w:p>
    <w:p w14:paraId="5688793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25:5.2 </w:t>
      </w:r>
      <w:r>
        <w:rPr>
          <w:rFonts w:ascii="함초롬바탕" w:eastAsia="함초롬바탕" w:hAnsi="함초롬바탕" w:cs="함초롬바탕"/>
          <w:color w:val="262626"/>
        </w:rPr>
        <w:t>거주 행성들의 기록 천사는 모든 개별 기록의 근원이다. 우주 전체에 걸쳐 다른 기록자들은 공식 기록과 살아 있는 기록 모두를 다룬다. 유란시아에서 파라다이스에 이르기까지, 두 종류의 기록이 모두 현존한다. 지역 우주에는 문서 기록이 더 많고, 살아 있는 기록은 적다. 파라다이스에는 살아 있는 기록이 많고, 공식 기록은 적다. 유버사에서는 두 가지를 똑같이 사용할 수 있다.</w:t>
      </w:r>
    </w:p>
    <w:p w14:paraId="4C9E4D3A"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25:5.3 </w:t>
      </w:r>
      <w:r>
        <w:rPr>
          <w:rFonts w:ascii="함초롬바탕" w:eastAsia="함초롬바탕" w:hAnsi="함초롬바탕" w:cs="함초롬바탕"/>
          <w:color w:val="262626"/>
        </w:rPr>
        <w:t>조직되고 거주하는 창조계에서 중요한 일의 발생은 모두 기록된다. 국지적으로만 중요한 사건들은 국지적으로만 기록되는 반면, 더 넓은 중요성을 지닌 사건들은 그에 맞게 처리된다. 네바돈의 행성, 체계, 별자리로부터 우주적으로 중요한 모든 사건은 샐빙턴에 게시되며, 그러한 우주 수도들로부터 구역과 초정부들의 사무에 관련된 사건들이 더 높은 기록으로 올라간다. 파라다이스에는 초우주와 하보나 자료의 요약본이 존재하며, 우주들의 우주에 대한 이 역사적이고 누적된 이야기는 이 고귀한 3차 수퍼나핌의 관리 아래에 있다.</w:t>
      </w:r>
    </w:p>
    <w:p w14:paraId="700590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25:5.4 </w:t>
      </w:r>
      <w:r>
        <w:rPr>
          <w:rFonts w:ascii="함초롬바탕" w:eastAsia="함초롬바탕" w:hAnsi="함초롬바탕" w:cs="함초롬바탕"/>
          <w:color w:val="262626"/>
        </w:rPr>
        <w:t>이 존재들 가운데 몇몇은 천상의 기록자들의 활동을 지도하는 기록 책임자로서 초우주들에 배치되어 왔지만, 그들 계층의 영구 명부에서 옮겨진 이는 하나도 없다.</w:t>
      </w:r>
    </w:p>
    <w:p w14:paraId="208AFD55" w14:textId="77777777" w:rsidR="00220D64" w:rsidRDefault="00220D64">
      <w:pPr>
        <w:spacing w:beforeLines="50" w:before="120"/>
        <w:jc w:val="both"/>
      </w:pPr>
    </w:p>
    <w:p w14:paraId="0F25753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천상의 기록자</w:t>
      </w:r>
    </w:p>
    <w:p w14:paraId="2B0F199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25:6.1 </w:t>
      </w:r>
      <w:r>
        <w:rPr>
          <w:rFonts w:ascii="함초롬바탕" w:eastAsia="함초롬바탕" w:hAnsi="함초롬바탕" w:cs="함초롬바탕"/>
          <w:color w:val="262626"/>
        </w:rPr>
        <w:t>이들은 모든 기록을 복제하여 원본 영 기록과 그에 상응하는 반(半)물질 사본, 곧 이른바 복사본이라 부를 만한 것을 생성하는 기록자들이다. 이것은 그들이 영적 에너지와 물질적 에너지를 동시에 다룰 수 있는 독특한 능력을 지녔기 때문에 가능하다. 천상의 기록자는 처음부터 그렇게 창조된 존재가 아니며, 지역 우주에서 기원한 상승 세라핌이다. 이들은 일곱 초우주의 본부에 있는 기록 책임자 평의회에 의해 영접되고 분류되어, 각자의 임무 영역에 배치된다. 천상의 기록자를 양성하는 학교도 있으며, 유버사의 학교는 지혜의 완성자와 신성한 조언자에 의해 운영된다.</w:t>
      </w:r>
    </w:p>
    <w:p w14:paraId="7D56C3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25:6.2 </w:t>
      </w:r>
      <w:r>
        <w:rPr>
          <w:rFonts w:ascii="함초롬바탕" w:eastAsia="함초롬바탕" w:hAnsi="함초롬바탕" w:cs="함초롬바탕"/>
          <w:color w:val="262626"/>
        </w:rPr>
        <w:t>우주 봉사에서 전진해 나감에 따라, 이 기록자들은 이중 기록 체계를 유지하여 그들의 기록이 물질적 존재로부터 빛의 높은 영들까지 모든 계층에서 언제든 접근 가능하도록 한다. 너희가 이 물질 세계를 떠나 상승하는 동안, 너희는 항상 너희 지위 구체의 역사와 전통에 관한 기록을 열람하거나 익힐 수 있을 것이다.</w:t>
      </w:r>
    </w:p>
    <w:p w14:paraId="049C9DC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25:6.3 </w:t>
      </w:r>
      <w:r>
        <w:rPr>
          <w:rFonts w:ascii="함초롬바탕" w:eastAsia="함초롬바탕" w:hAnsi="함초롬바탕" w:cs="함초롬바탕"/>
          <w:color w:val="262626"/>
        </w:rPr>
        <w:t>이 기록자들은 시험받고 단련된 군단이다. 나는 천상의 기록자가 이탈했다는 말을 들어본 적이 없으며, 그들의 기록에서 위조가 발견된 적도 없다. 이들은 이중 검사를 받으며, 그들의 기록은 유버사에서 온 고귀한 동료들과, 원본 영 기록의 준물질적 복사본의 정확성을 증명하는 막강한 사자들에 의해 면밀히 조사된다.</w:t>
      </w:r>
    </w:p>
    <w:p w14:paraId="075ED4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25:6.4 </w:t>
      </w:r>
      <w:r>
        <w:rPr>
          <w:rFonts w:ascii="함초롬바탕" w:eastAsia="함초롬바탕" w:hAnsi="함초롬바탕" w:cs="함초롬바탕"/>
          <w:color w:val="262626"/>
        </w:rPr>
        <w:t>오르본톤에서 하위 기록 구체에 배치된 전진 기록자는 수조에 수조를 거듭하지만, 유버사에서 지위를 달성한 기록자는 팔백만 명이 채 되지 않는다. 이 선임 또는 졸업 기록자들은 시간과 공간의 후원받는 기록을 초우주 차원에서 관리하고 전달하는 이들이다. 그들의 영구 본부는 유버사의 기록 구역을 둘러싼 원형 거처들에 있으며, 이 기록의 관리권을 결코 타인에게 위임하지 않는다. 개인적으로는 자리를 비울 수 있지만, 단체로는 결코 비우지 않는다.</w:t>
      </w:r>
    </w:p>
    <w:p w14:paraId="5C01BB7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25:6.5 </w:t>
      </w:r>
      <w:r>
        <w:rPr>
          <w:rFonts w:ascii="함초롬바탕" w:eastAsia="함초롬바탕" w:hAnsi="함초롬바탕" w:cs="함초롬바탕"/>
          <w:color w:val="262626"/>
        </w:rPr>
        <w:t>기록 관리자가 된 수퍼나핌들과 마찬가지로, 천상의 기록자 군단도 영구적으로 배속된다. 세라핌과 수퍼나핌이 이 봉사에 소집되면, 최상 하나님의 완전한 인격화에 따른 새롭고 수정된 행정의 날까지 각각 천상의 기록자와 기록 관리자로 남게 된다.</w:t>
      </w:r>
    </w:p>
    <w:p w14:paraId="4980EB9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25:6.6 </w:t>
      </w:r>
      <w:r>
        <w:rPr>
          <w:rFonts w:ascii="함초롬바탕" w:eastAsia="함초롬바탕" w:hAnsi="함초롬바탕" w:cs="함초롬바탕"/>
          <w:color w:val="262626"/>
        </w:rPr>
        <w:t>유버사에서는 이러한 선임 천상의 기록자들이 옛적부터 늘 계신 이들이 도착한 먼 옛날부터 오르본톤 전체에서 우주적으로 중요한 모든 기록을 제공할 수 있으며, 영원한 섬에서는 기록 관리자들이, 무한 영이 인격화된 때 이후 파라다이스의 일들을 증언하는 그 영역의 기록 보관소를 지킨다.</w:t>
      </w:r>
    </w:p>
    <w:p w14:paraId="71DADE43" w14:textId="77777777" w:rsidR="00220D64" w:rsidRDefault="00220D64">
      <w:pPr>
        <w:spacing w:beforeLines="50" w:before="120"/>
        <w:jc w:val="both"/>
      </w:pPr>
    </w:p>
    <w:p w14:paraId="748DAB7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7. 모론시아 동반자</w:t>
      </w:r>
    </w:p>
    <w:p w14:paraId="79F71F0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25:7.1 </w:t>
      </w:r>
      <w:r>
        <w:rPr>
          <w:rFonts w:ascii="함초롬바탕" w:eastAsia="함초롬바탕" w:hAnsi="함초롬바탕" w:cs="함초롬바탕"/>
          <w:color w:val="262626"/>
        </w:rPr>
        <w:t>지역 우주 어머니 영들의 이 자녀들은 상승하는 모론시아 생애를 사는 모든 이들의 친구이자 동료이다. 그들은 상승자의 실제적인 창조체 진보의 일에 없어서는 안 될 존재는 아니며, 어떤 의미에서도 파라다이스 여정 중 필사자와 동행하는 세라핌 수호자들의 일을 대신하지 않는다. 모론시아 동반자들은 안쪽을 향한 긴 상승을 막 시작한 이들에게 은혜로운 접대를 제공하며, 탁월한 놀이 후원자이기도 하며, 이 일에서 복귀 감독자들의 능숙한 보조를 받는다.</w:t>
      </w:r>
    </w:p>
    <w:p w14:paraId="186E886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25:7.2 </w:t>
      </w:r>
      <w:r>
        <w:rPr>
          <w:rFonts w:ascii="함초롬바탕" w:eastAsia="함초롬바탕" w:hAnsi="함초롬바탕" w:cs="함초롬바탕"/>
          <w:color w:val="262626"/>
        </w:rPr>
        <w:t>비록 네바돈의 모론시아 훈련 세계들에서 진지하고 점점 더 어려운 과제들을 수행해야 하겠지만, 너희는 항상 정기적인 휴식과 복귀의 기회를 제공받게 될 것이다. 파라다이스를 향하는 여정 전체에 걸쳐, 휴식과 영 놀이의 시간이 항상 있을 것이다. 빛과 생명의 생애에조차도 예배와 새로운 성취의 시간이 늘 있다.</w:t>
      </w:r>
    </w:p>
    <w:p w14:paraId="637342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25:7.3 </w:t>
      </w:r>
      <w:r>
        <w:rPr>
          <w:rFonts w:ascii="함초롬바탕" w:eastAsia="함초롬바탕" w:hAnsi="함초롬바탕" w:cs="함초롬바탕"/>
          <w:color w:val="262626"/>
        </w:rPr>
        <w:t>이 모론시아 동반자들은 매우 친근한 존재들이기에, 너희가 마침내 모론시아 체험의 마지막 단계를 떠나 초우주의 영적 모험을 시작하게 될 때, 이 동반자 창조체들이 너희와 동행할 수 없다는 사실을 진정으로 애석하게 여길 것이다. 그러나 이들은 오직 지역 우주에서만 봉사한다. 상승 생애의 모든 단계에서 접촉할 수 있는 모든 인격이 친근하고 사귈 만하겠지만, 파라다이스 동반자들을 만나기 전까지, 우정과 동반에 이토록 헌신적인 존재 집단은 다시 만나지 못할 것이다.</w:t>
      </w:r>
    </w:p>
    <w:p w14:paraId="57C5C20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25:7.4 </w:t>
      </w:r>
      <w:r>
        <w:rPr>
          <w:rFonts w:ascii="함초롬바탕" w:eastAsia="함초롬바탕" w:hAnsi="함초롬바탕" w:cs="함초롬바탕"/>
          <w:color w:val="262626"/>
        </w:rPr>
        <w:t>모론시아 동반자들의 활동에 대해서는 너희 지역 우주의 사무를 다루는 이야기들에서 더 완전하게 설명되어 있다.</w:t>
      </w:r>
    </w:p>
    <w:p w14:paraId="58B24583" w14:textId="77777777" w:rsidR="00220D64" w:rsidRDefault="00220D64">
      <w:pPr>
        <w:spacing w:beforeLines="50" w:before="120"/>
        <w:jc w:val="both"/>
      </w:pPr>
    </w:p>
    <w:p w14:paraId="4A2195C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파라다이스 동반자</w:t>
      </w:r>
    </w:p>
    <w:p w14:paraId="057C79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25:8.1 </w:t>
      </w:r>
      <w:r>
        <w:rPr>
          <w:rFonts w:ascii="함초롬바탕" w:eastAsia="함초롬바탕" w:hAnsi="함초롬바탕" w:cs="함초롬바탕"/>
          <w:color w:val="262626"/>
        </w:rPr>
        <w:t>파라다이스 동반자들은 세라핌, 세코나핌, 수퍼나핌, 옴니아핌의 대열에서 선발된 복합된 집단이다. 이들은 너희가 아주 긴 시간으로 여길 만한 기간 동안 봉사하지만 영구적인 지위는 가지지 않는다. 이 사역이 끝나면 대개(항상 그런 것은 아니지만) 그들은 파라다이스 봉사를 위해 소환되었을 때 수행하던 임무로 돌아간다.</w:t>
      </w:r>
    </w:p>
    <w:p w14:paraId="134CB9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25:8.2 </w:t>
      </w:r>
      <w:r>
        <w:rPr>
          <w:rFonts w:ascii="함초롬바탕" w:eastAsia="함초롬바탕" w:hAnsi="함초롬바탕" w:cs="함초롬바탕"/>
          <w:color w:val="262626"/>
        </w:rPr>
        <w:t>지역 우주의 어머니 영, 초우주의 반영 영들, 그리고 파라다이스의 마제스톤은 천사 무리의 구성원들을 이 봉사에 지명한다. 이들은 중앙 섬으로 소집되며, 일곱 주(主) 영 중 한 분에 의해 파라다이스 동반자로 임관된다. 파라다이스에서의 영구 지위를 제외하고, 이 일시적인 파라다이스 동반자 봉사는 봉사 영들에게 부여된 가장 높은 영예이다.</w:t>
      </w:r>
    </w:p>
    <w:p w14:paraId="0178131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25:8.3 </w:t>
      </w:r>
      <w:r>
        <w:rPr>
          <w:rFonts w:ascii="함초롬바탕" w:eastAsia="함초롬바탕" w:hAnsi="함초롬바탕" w:cs="함초롬바탕"/>
          <w:color w:val="262626"/>
        </w:rPr>
        <w:t>이 선택된 천사들은 동반의 봉사에 헌신하며, 주로 상승 필사자들과, 또한 중앙 섬에 홀로 있는 다른 모든 계층의 존재들과 함께한다. 파라다이스 동반자는 함께 지내는 자들을 위하여 특별히 이루어야 할 일이 없다. 그들은 단지 동반자일 뿐이다. 파라다이스 체류 중 너희 필사자가 만나게 될 거의 모든 다른 존재들은, 동료 순례자들을 제외하면, 너희와 관련하여 또는 너희를 위해 해야 할 어떤 확실한 일을 가지고 있을 것이다. 그러나 이 동반자들은 오직 너희와 함께하며 인격 동료로서 너희와 교통하도록 배정된 것이다. 그들은 자주 자비롭고 빛나는 파라다이스 시민들의 도움을 받는다.</w:t>
      </w:r>
    </w:p>
    <w:p w14:paraId="76815F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25:8.4 </w:t>
      </w:r>
      <w:r>
        <w:rPr>
          <w:rFonts w:ascii="함초롬바탕" w:eastAsia="함초롬바탕" w:hAnsi="함초롬바탕" w:cs="함초롬바탕"/>
          <w:color w:val="262626"/>
        </w:rPr>
        <w:t>필사자는 매우 사회적인 종족 출신이다. 창조자들은 “사람이 혼자 있는 것이 좋지 않다”는 사실을 잘 알고 있으며, 이 때문에 파라다이스에서도 동반자 제도가 마련되어 있다.</w:t>
      </w:r>
    </w:p>
    <w:p w14:paraId="5C3E6A2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25:8.5 </w:t>
      </w:r>
      <w:r>
        <w:rPr>
          <w:rFonts w:ascii="함초롬바탕" w:eastAsia="함초롬바탕" w:hAnsi="함초롬바탕" w:cs="함초롬바탕"/>
          <w:color w:val="262626"/>
        </w:rPr>
        <w:t xml:space="preserve">만약 너희가 상승 필사자로서 지상의 생애에서 함께한 동반자나 가까운 동료와 함께 파라다이스에 </w:t>
      </w:r>
      <w:r>
        <w:rPr>
          <w:rFonts w:ascii="함초롬바탕" w:eastAsia="함초롬바탕" w:hAnsi="함초롬바탕" w:cs="함초롬바탕"/>
          <w:color w:val="262626"/>
        </w:rPr>
        <w:lastRenderedPageBreak/>
        <w:t>도달하거나, 운명의 수호 세라핌이 너희와 함께 도착하거나 너희를 기다리고 있다면, 영구 동반자는 배정되지 않는다. 그러나 너희가 혼자 도착할 경우, 너희가 빛의 섬에서 시간의 마지막 잠으로부터 깨어날 때 동반자가 너희를 환영할 것이다. 상승 동료 가운데 누군가가 동반하리라는 사실이 알려진 경우에도, 임시 동반자들이 지정되어 너희를 영원한 해안으로 맞이하고, 너희와 너희 동료들을 영접하기 위해 마련된 거처로 안내할 것이다. 파라다이스의 영원한 해안에서 영원으로 들어가는 부활을 체험할 때, 너희는 따뜻한 환영을 받을 것이다.</w:t>
      </w:r>
    </w:p>
    <w:p w14:paraId="617AFD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25:8.6 </w:t>
      </w:r>
      <w:r>
        <w:rPr>
          <w:rFonts w:ascii="함초롬바탕" w:eastAsia="함초롬바탕" w:hAnsi="함초롬바탕" w:cs="함초롬바탕"/>
          <w:color w:val="262626"/>
        </w:rPr>
        <w:t>영접 동반자들은 상승자가 하보나의 마지막 회로에 체류하는 마지막 날들 동안에 배정되며, 필사자의 기원과, 공간의 세계들과 하보나의 원들을 거쳐 온 파란만장한 상승의 기록을 주의 깊게 검토한다. 시간의 필사자들을 맞이할 때 그들은 이미 도착하는 순례자들의 생애에 정통하며, 즉시 공감할 줄 알고 매력 있는 동반자임을 증명한다.</w:t>
      </w:r>
    </w:p>
    <w:p w14:paraId="466B9FC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25:8.7 </w:t>
      </w:r>
      <w:r>
        <w:rPr>
          <w:rFonts w:ascii="함초롬바탕" w:eastAsia="함초롬바탕" w:hAnsi="함초롬바탕" w:cs="함초롬바탕"/>
          <w:color w:val="262626"/>
        </w:rPr>
        <w:t>파라다이스에서 너희가 최종자가 되기 전 체류하는 동안, 어떤 이유로든 상승 생애의 동료(필사자든 세라핌이든)와 일시적으로 떨어지게 될 경우, 파라다이스 동반자가 즉시 배정되어 교제와 조언을 제공하게 된다. 홀로 파라다이스에 머무는 상승 필사자에게 배정된 동반자는 그가 동료와 재회하거나 최종자 군단에 정식 편입될 때까지 함께 머문다.</w:t>
      </w:r>
    </w:p>
    <w:p w14:paraId="29DD376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25:8.8 </w:t>
      </w:r>
      <w:r>
        <w:rPr>
          <w:rFonts w:ascii="함초롬바탕" w:eastAsia="함초롬바탕" w:hAnsi="함초롬바탕" w:cs="함초롬바탕"/>
          <w:color w:val="262626"/>
        </w:rPr>
        <w:t>파라다이스 동반자는 대기 순서에 따라 배정되며, 단 한 가지 원칙이 있다. 즉, 상승자는 자신의 초우주 유형과 다른 본성을 지닌 동반자를 배정받지 않는다. 만약 오늘 유란시아의 필사자가 파라다이스에 도달한다면, 오르본톤에서 기원한 최초의 대기 동반자 또는 일곱째 주(主) 영의 본성을 지닌 자가 그에게 배정될 것이다. 따라서 옴니아핌은 일곱 초우주 출신의 상승자들과 함께 봉사하지 않는다.</w:t>
      </w:r>
    </w:p>
    <w:p w14:paraId="26A29D3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25:8.9 </w:t>
      </w:r>
      <w:r>
        <w:rPr>
          <w:rFonts w:ascii="함초롬바탕" w:eastAsia="함초롬바탕" w:hAnsi="함초롬바탕" w:cs="함초롬바탕"/>
          <w:color w:val="262626"/>
        </w:rPr>
        <w:t>파라다이스 동반자는 다음과 같은 특별한 추가 사역도 맡는다. 만일 상승 필사자가 혼자 중앙 우주에 도달하여 하보나를 횡단하던 중 신 모험의 어떤 단계에서 실패한다면, 그는 시간의 우주로 다시 돌아가야 하며, 즉시 파라다이스 동반자 예비군에 요청이 전달된다. 이 집단 중 하나가 실패한 순례자에게 배정되어, 그가 중앙 우주로 돌아와 파라다이스 상승을 재개할 때까지 함께 동행하고 위로하며 격려한다.</w:t>
      </w:r>
    </w:p>
    <w:p w14:paraId="477729E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25:8.10 </w:t>
      </w:r>
      <w:r>
        <w:rPr>
          <w:rFonts w:ascii="함초롬바탕" w:eastAsia="함초롬바탕" w:hAnsi="함초롬바탕" w:cs="함초롬바탕"/>
          <w:color w:val="262626"/>
        </w:rPr>
        <w:t>만일 상승 순례자가 상승 세라핌, 곧 필사 생애의 수호 천사와 함께 하보나를 횡단하다가 신 모험에서 패배할 경우, 그 수호 세라핌은 자신의 필사 동료와 함께하기를 선택할 것이며, 언제나 자원하여 오랜 시간 함께한 필사 동료와 시간과 공간의 세계로 돌아가도록 허락받는다.</w:t>
      </w:r>
    </w:p>
    <w:p w14:paraId="418FE06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25:8.11 </w:t>
      </w:r>
      <w:r>
        <w:rPr>
          <w:rFonts w:ascii="함초롬바탕" w:eastAsia="함초롬바탕" w:hAnsi="함초롬바탕" w:cs="함초롬바탕"/>
          <w:color w:val="262626"/>
        </w:rPr>
        <w:t>그러나 긴밀히 연결된 두 명의 필사 상승자에게는 이 규정이 다르게 적용된다. 만일 한 명은 하나님께 도달하고 다른 한 명이 일시적으로 실패할 경우, 성공한 자는 언제나 실망한 인격과 함께 진화 창조계로 돌아가기를 선택하지만, 이것은 허용되지 않는다. 대신, 파라다이스 동반자 예비군에 요청이 전달되고, 자원자 중 하나가 실망한 순례자와 동행하도록 선발된다. 그리고 자원하는 파라다이스 시민이 성공한 필사자와 함께하게 되며, 그 필사자는 중앙 섬에 머물며 패배한 동료의 하보나 귀환을 기다리는 동안 일부 파라다이스 학교에서 가르치며, 진화적 상승의 모험담을 발표한다.</w:t>
      </w:r>
    </w:p>
    <w:p w14:paraId="47A0CCEC"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25:8.12 </w:t>
      </w:r>
      <w:r>
        <w:rPr>
          <w:rFonts w:ascii="함초롬바탕" w:eastAsia="함초롬바탕" w:hAnsi="함초롬바탕" w:cs="함초롬바탕"/>
          <w:i/>
          <w:iCs/>
          <w:color w:val="6B5A45"/>
        </w:rPr>
        <w:t>[유버사에서 온 고등 권위자가 후원함.]</w:t>
      </w:r>
    </w:p>
    <w:p w14:paraId="7EE25D16" w14:textId="77777777" w:rsidR="00220D64" w:rsidRDefault="00000000">
      <w:pPr>
        <w:pStyle w:val="1"/>
        <w:keepNext/>
        <w:pageBreakBefore/>
        <w:pBdr>
          <w:bottom w:val="double" w:sz="6" w:space="10" w:color="B08D57"/>
        </w:pBdr>
        <w:spacing w:before="600" w:after="360"/>
        <w:jc w:val="center"/>
      </w:pPr>
      <w:bookmarkStart w:id="26" w:name="paper026"/>
      <w:r>
        <w:rPr>
          <w:rFonts w:ascii="함초롬바탕" w:eastAsia="함초롬바탕" w:hAnsi="함초롬바탕" w:cs="함초롬바탕"/>
          <w:color w:val="B08D57"/>
          <w:spacing w:val="40"/>
          <w:sz w:val="24"/>
          <w:szCs w:val="24"/>
        </w:rPr>
        <w:lastRenderedPageBreak/>
        <w:t>제26편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중앙 우주의 봉사 영들</w:t>
      </w:r>
      <w:bookmarkEnd w:id="26"/>
    </w:p>
    <w:p w14:paraId="4D1A0FA6" w14:textId="77777777" w:rsidR="00220D64" w:rsidRDefault="00220D64">
      <w:pPr>
        <w:spacing w:beforeLines="50" w:before="120"/>
        <w:jc w:val="both"/>
      </w:pPr>
    </w:p>
    <w:p w14:paraId="7BD73A7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26:0.1 </w:t>
      </w:r>
      <w:r>
        <w:rPr>
          <w:rFonts w:ascii="함초롬바탕" w:eastAsia="함초롬바탕" w:hAnsi="함초롬바탕" w:cs="함초롬바탕"/>
          <w:color w:val="262626"/>
        </w:rPr>
        <w:t>수퍼나핌은 파라다이스와 중앙 우주의 봉사 영들이다. 그들은 무한 영의 자녀들 가운데 가장 낮은 집단, 곧 천사 무리에서 가장 높은 계층이다. 이러한 봉사 영들은 파라다이스 섬에서부터 시간과 공간의 세계에 이르기까지 만나게 된다. 조직되고 사람이 거주하는 창조계의 어느 주요한 부분도 그들의 봉사를 받지 않는 곳이 없다.</w:t>
      </w:r>
    </w:p>
    <w:p w14:paraId="0AEB5F19" w14:textId="77777777" w:rsidR="00220D64" w:rsidRDefault="00220D64">
      <w:pPr>
        <w:spacing w:beforeLines="50" w:before="120"/>
        <w:jc w:val="both"/>
      </w:pPr>
    </w:p>
    <w:p w14:paraId="02ABF07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봉사하는 영</w:t>
      </w:r>
    </w:p>
    <w:p w14:paraId="1934C96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 </w:t>
      </w:r>
      <w:r>
        <w:rPr>
          <w:rFonts w:ascii="함초롬바탕" w:eastAsia="함초롬바탕" w:hAnsi="함초롬바탕" w:cs="함초롬바탕"/>
          <w:color w:val="262626"/>
        </w:rPr>
        <w:t>천사들은 모든 공간의 진화하고 상승하는 의지 창조체들의 봉사 영 동료들이며, 또한 여러 구체의 신성한 인격들로 이루어진 상위 무리의 동료이자 함께 일하는 협력자이다. 모든 계층의 천사들은 독특한 인격이며 고도로 개인화되어 있다. 그들은 모두 복귀 감독자들의 사역을 진가로 인정하는 큰 능력을 지니고 있다. 공간의 사자 무리와 함께 봉사 영들은 휴식과 변화의 시기를 누린다. 그들은 매우 사회적인 본성을 지니며, 인간의 능력을 훨씬 초월하는 연합 능력을 가지고 있다.</w:t>
      </w:r>
    </w:p>
    <w:p w14:paraId="191FCC9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26:1.2 </w:t>
      </w:r>
      <w:r>
        <w:rPr>
          <w:rFonts w:ascii="함초롬바탕" w:eastAsia="함초롬바탕" w:hAnsi="함초롬바탕" w:cs="함초롬바탕"/>
          <w:color w:val="262626"/>
        </w:rPr>
        <w:t>대우주의 봉사 영들은 다음과 같이 분류된다.</w:t>
      </w:r>
    </w:p>
    <w:p w14:paraId="73F8889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26:1.3 </w:t>
      </w:r>
      <w:r>
        <w:rPr>
          <w:rFonts w:ascii="함초롬바탕" w:eastAsia="함초롬바탕" w:hAnsi="함초롬바탕" w:cs="함초롬바탕"/>
          <w:color w:val="262626"/>
        </w:rPr>
        <w:t>1. 수퍼나핌.</w:t>
      </w:r>
    </w:p>
    <w:p w14:paraId="209D94A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26:1.4 </w:t>
      </w:r>
      <w:r>
        <w:rPr>
          <w:rFonts w:ascii="함초롬바탕" w:eastAsia="함초롬바탕" w:hAnsi="함초롬바탕" w:cs="함초롬바탕"/>
          <w:color w:val="262626"/>
        </w:rPr>
        <w:t>2. 세코나핌.</w:t>
      </w:r>
    </w:p>
    <w:p w14:paraId="585C855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26:1.5 </w:t>
      </w:r>
      <w:r>
        <w:rPr>
          <w:rFonts w:ascii="함초롬바탕" w:eastAsia="함초롬바탕" w:hAnsi="함초롬바탕" w:cs="함초롬바탕"/>
          <w:color w:val="262626"/>
        </w:rPr>
        <w:t>3. 터티아핌.</w:t>
      </w:r>
    </w:p>
    <w:p w14:paraId="707416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26:1.6 </w:t>
      </w:r>
      <w:r>
        <w:rPr>
          <w:rFonts w:ascii="함초롬바탕" w:eastAsia="함초롬바탕" w:hAnsi="함초롬바탕" w:cs="함초롬바탕"/>
          <w:color w:val="262626"/>
        </w:rPr>
        <w:t>4. 옴니아핌.</w:t>
      </w:r>
    </w:p>
    <w:p w14:paraId="30979E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26:1.7 </w:t>
      </w:r>
      <w:r>
        <w:rPr>
          <w:rFonts w:ascii="함초롬바탕" w:eastAsia="함초롬바탕" w:hAnsi="함초롬바탕" w:cs="함초롬바탕"/>
          <w:color w:val="262626"/>
        </w:rPr>
        <w:t>5. 세라핌.</w:t>
      </w:r>
    </w:p>
    <w:p w14:paraId="43A5AD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26:1.8 </w:t>
      </w:r>
      <w:r>
        <w:rPr>
          <w:rFonts w:ascii="함초롬바탕" w:eastAsia="함초롬바탕" w:hAnsi="함초롬바탕" w:cs="함초롬바탕"/>
          <w:color w:val="262626"/>
        </w:rPr>
        <w:t>6. 체루빔과 사노빔.</w:t>
      </w:r>
    </w:p>
    <w:p w14:paraId="460BD1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26:1.9 </w:t>
      </w:r>
      <w:r>
        <w:rPr>
          <w:rFonts w:ascii="함초롬바탕" w:eastAsia="함초롬바탕" w:hAnsi="함초롬바탕" w:cs="함초롬바탕"/>
          <w:color w:val="262626"/>
        </w:rPr>
        <w:t>7. 중도 창조체.</w:t>
      </w:r>
    </w:p>
    <w:p w14:paraId="4E656A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26:1.10 </w:t>
      </w:r>
      <w:r>
        <w:rPr>
          <w:rFonts w:ascii="함초롬바탕" w:eastAsia="함초롬바탕" w:hAnsi="함초롬바탕" w:cs="함초롬바탕"/>
          <w:color w:val="262626"/>
        </w:rPr>
        <w:t>천사 계층의 개별 구성원들은 우주에서의 인격적 지위가 전적으로 고정되어 있지는 않다. 특정 계층의 천사는 한동안 파라다이스 동반자가 될 수 있고, 일부는 천상의 기록자가 될 수 있으며, 또 일부는 기술 조언자의 대열에 오를 수 있다. 어떤 체루빔은 세라핌의 지위와 운명을 열망할 수 있으며, 진화 세라핌은 상승하는 하나님의 아들들의 영적 수준을 성취할 수 있다.</w:t>
      </w:r>
    </w:p>
    <w:p w14:paraId="23A6C8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26:1.11 </w:t>
      </w:r>
      <w:r>
        <w:rPr>
          <w:rFonts w:ascii="함초롬바탕" w:eastAsia="함초롬바탕" w:hAnsi="함초롬바탕" w:cs="함초롬바탕"/>
          <w:color w:val="262626"/>
        </w:rPr>
        <w:t>계시된 봉사 영들의 일곱 계층은 상승하는 창조체들에게 가장 중요한 기능에 따라 제시를 위해 다음과 같이 묶인다.</w:t>
      </w:r>
    </w:p>
    <w:p w14:paraId="5075A1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26:1.12 </w:t>
      </w:r>
      <w:r>
        <w:rPr>
          <w:rFonts w:ascii="함초롬바탕" w:eastAsia="함초롬바탕" w:hAnsi="함초롬바탕" w:cs="함초롬바탕"/>
          <w:color w:val="262626"/>
        </w:rPr>
        <w:t>1. 중앙 우주의 봉사 영들. 수퍼나핌의 세 계층은 파라다이스-하보나 체계에서 봉사한다. 1차 또는 파라다이스 수퍼나핌은 무한 영에 의해 창조된다. 하보나에서 봉사하는 2차 및 3차 계층은 각각 주(主) 영들과 회로의 영들의 자손이다.</w:t>
      </w:r>
    </w:p>
    <w:p w14:paraId="4BBEC1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26:1.13 </w:t>
      </w:r>
      <w:r>
        <w:rPr>
          <w:rFonts w:ascii="함초롬바탕" w:eastAsia="함초롬바탕" w:hAnsi="함초롬바탕" w:cs="함초롬바탕"/>
          <w:color w:val="262626"/>
        </w:rPr>
        <w:t xml:space="preserve">2. 초우주의 봉사 영들—세코나핌, 터티아핌, 옴니아핌. 반영 영의 자녀인 세코나핌은 일곱 개의 초우주에서 다양하게 봉사한다. 무한 영에 기원을 둔 터티아핌은 결국 창조자 아들들과 옛적부터 늘 계신 </w:t>
      </w:r>
      <w:r>
        <w:rPr>
          <w:rFonts w:ascii="함초롬바탕" w:eastAsia="함초롬바탕" w:hAnsi="함초롬바탕" w:cs="함초롬바탕"/>
          <w:color w:val="262626"/>
        </w:rPr>
        <w:lastRenderedPageBreak/>
        <w:t>이들의 연락 봉사에 바쳐진다. 옴니아핌은 무한 영과 일곱 최상 집행자가 함께 창조하며, 최상 집행자들만을 섬기는 전속 봉사자들이다. 이 세 계층에 대한 논의는 이 시리즈에서 이어지는 서술의 주제가 된다.</w:t>
      </w:r>
    </w:p>
    <w:p w14:paraId="7006528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26:1.14 </w:t>
      </w:r>
      <w:r>
        <w:rPr>
          <w:rFonts w:ascii="함초롬바탕" w:eastAsia="함초롬바탕" w:hAnsi="함초롬바탕" w:cs="함초롬바탕"/>
          <w:color w:val="262626"/>
        </w:rPr>
        <w:t>3. 지역 우주의 봉사 영들은 세라핌과 그들의 보조자인 체루빔을 포함한다. 필사 상승자들은 우주 어머니 영의 이러한 자손들과 처음 접촉한다. 사람이 사는 세계에서 태어난 중도 창조체는 기능상 종종 봉사 영들과 함께 묶이기는 하지만, 사실 본래의 천사 계층에 속하지 않는다. 그들의 이야기는 세라핌과 체루빔에 대한 설명과 함께, 너희 지역 우주의 일을 다루는 편들에서 제시된다.</w:t>
      </w:r>
    </w:p>
    <w:p w14:paraId="3D99348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26:1.15 </w:t>
      </w:r>
      <w:r>
        <w:rPr>
          <w:rFonts w:ascii="함초롬바탕" w:eastAsia="함초롬바탕" w:hAnsi="함초롬바탕" w:cs="함초롬바탕"/>
          <w:color w:val="262626"/>
        </w:rPr>
        <w:t>천사 무리의 모든 계층은 다양한 우주 봉사에 바쳐져 있고, 이런저런 방식으로 천상 존재들의 상위 계층에게 사역한다. 그러나 시간의 자녀들을 위한 점진적 완전의 상승 계획을 촉진하는 데 대규모로 쓰이는 것은 수퍼나핌, 세코나핌, 세라핌이다. 중앙 우주, 초우주, 지역 우주에서 기능하면서, 그들은 영원 아들을 통해 우주 아버지에 도달하고자 하는 모든 이들을 돕고 안내하기 위해 무한 영이 마련한 끊기지 않는 영 사역자들의 사슬을 이룬다.</w:t>
      </w:r>
    </w:p>
    <w:p w14:paraId="3980E21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26:1.16 </w:t>
      </w:r>
      <w:r>
        <w:rPr>
          <w:rFonts w:ascii="함초롬바탕" w:eastAsia="함초롬바탕" w:hAnsi="함초롬바탕" w:cs="함초롬바탕"/>
          <w:color w:val="262626"/>
        </w:rPr>
        <w:t>수퍼나핌은 오직 한 가지 행동 국면, 곧 우주 아버지와의 관계에서만 “영 극성”의 제한을 받는다. 그들은 아버지의 전용 회로를 직접 이용할 때를 제외하고는 혼자서 일할 수 있다. 아버지의 직접 사역으로부터 권능을 받을 때, 수퍼나핌은 기능할 수 있도록 자발적으로 짝을 지어야 한다. 세코나핌도 마찬가지로 제한을 받으며, 그 밖에 영원 아들의 회로와 동기화하기 위해 쌍으로 일해야 한다. 세라핌은 개별적이고 국소화된 인격으로서 단독으로 일할 수 있지만, 연락 쌍으로 극성화될 때에만 회로에 들 수 있다. 그러한 영 존재들이 쌍으로 연합해 있을 때, 한쪽을 다른 쪽의 보완자라고 부른다. 보완적인 관계는 일시적일 수 있으며 반드시 영구적인 성질의 것은 아니다.</w:t>
      </w:r>
    </w:p>
    <w:p w14:paraId="206EEF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26:1.17 </w:t>
      </w:r>
      <w:r>
        <w:rPr>
          <w:rFonts w:ascii="함초롬바탕" w:eastAsia="함초롬바탕" w:hAnsi="함초롬바탕" w:cs="함초롬바탕"/>
          <w:color w:val="262626"/>
        </w:rPr>
        <w:t>이 찬란한 빛의 창조체들은 우주의 1차 회로의 영적 에너지를 섭취함으로써 직접 유지된다. 유란시아 필사자들은 식물의 육신화를 통해 빛 에너지를 얻어야 하지만, 천사 무리는 회로에 들어 있다. 그들에게는 “너희가 알지 못하는 양식”이 있다. 그들은 또한 놀라운 삼위일체 교사 아들들의 순환하는 가르침에 참여한다. 그들은 생명 에너지를 동화하는 기법과 매우 비슷하게 지식을 받아들이고 지혜를 섭취한다.</w:t>
      </w:r>
    </w:p>
    <w:p w14:paraId="5AD7118E" w14:textId="77777777" w:rsidR="00220D64" w:rsidRDefault="00220D64">
      <w:pPr>
        <w:spacing w:beforeLines="50" w:before="120"/>
        <w:jc w:val="both"/>
      </w:pPr>
    </w:p>
    <w:p w14:paraId="07C96A6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막강한 수퍼나핌</w:t>
      </w:r>
    </w:p>
    <w:p w14:paraId="5502AD0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26:2.1 </w:t>
      </w:r>
      <w:r>
        <w:rPr>
          <w:rFonts w:ascii="함초롬바탕" w:eastAsia="함초롬바탕" w:hAnsi="함초롬바탕" w:cs="함초롬바탕"/>
          <w:color w:val="262626"/>
        </w:rPr>
        <w:t>수퍼나핌은 파라다이스와 중앙 우주에 거하는 모든 유형의 존재들에게 사역하는 숙련된 사역자들이다. 이 높은 천사들은 1차, 2차, 3차의 세 주요 계층으로 창조된다.</w:t>
      </w:r>
    </w:p>
    <w:p w14:paraId="62B4E2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26:2.2 </w:t>
      </w:r>
      <w:r>
        <w:rPr>
          <w:rFonts w:ascii="함초롬바탕" w:eastAsia="함초롬바탕" w:hAnsi="함초롬바탕" w:cs="함초롬바탕"/>
          <w:color w:val="262626"/>
        </w:rPr>
        <w:t>1차 수퍼나핌은 오로지 공동 창조자의 자손이다. 이들은 파라다이스 시민들의 특정 집단들과 계속 늘어나는 상승 순례자 군단 사이에 자기들의 사역을 거의 똑같이 나눈다. 영원한 섬의 이 천사들은 두 집단의 파라다이스 거주자들의 필수적인 훈련을 촉진하는 데 매우 효과적이다. 이들은 이 두 독특한 우주 창조체 계층의 상호 이해에 도움이 되는 많은 것을 기여한다. 하나는 신성하고 완전한 의지 창조체 중 가장 높은 유형이며, 다른 하나는 우주들의 우주 전체에서 가장 낮은 유형의 의지 창조체가 완전해지도록 진화한 존재이다.</w:t>
      </w:r>
    </w:p>
    <w:p w14:paraId="5068C7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26:2.3 </w:t>
      </w:r>
      <w:r>
        <w:rPr>
          <w:rFonts w:ascii="함초롬바탕" w:eastAsia="함초롬바탕" w:hAnsi="함초롬바탕" w:cs="함초롬바탕"/>
          <w:color w:val="262626"/>
        </w:rPr>
        <w:t>1차 수퍼나핌의 일은 매우 독특하고 특이하여, 이어지는 서술에서 따로 다룰 것이다.</w:t>
      </w:r>
    </w:p>
    <w:p w14:paraId="5EB4FD5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26:2.4 </w:t>
      </w:r>
      <w:r>
        <w:rPr>
          <w:rFonts w:ascii="함초롬바탕" w:eastAsia="함초롬바탕" w:hAnsi="함초롬바탕" w:cs="함초롬바탕"/>
          <w:color w:val="262626"/>
        </w:rPr>
        <w:t xml:space="preserve">2차 수퍼나핌은 하보나의 일곱 회로에서 상승 존재들의 일을 지휘하는 감독자들이다. 이들은 중앙 </w:t>
      </w:r>
      <w:r>
        <w:rPr>
          <w:rFonts w:ascii="함초롬바탕" w:eastAsia="함초롬바탕" w:hAnsi="함초롬바탕" w:cs="함초롬바탕"/>
          <w:color w:val="262626"/>
        </w:rPr>
        <w:lastRenderedPageBreak/>
        <w:t>창조계의 세계 회로에 오랫동안 머무는 수많은 계층의 파라다이스 시민들의 교육 훈련에 사역하는 일에도 똑같이 관여하지만, 우리는 이 봉사 국면을 논할 수 없다.</w:t>
      </w:r>
    </w:p>
    <w:p w14:paraId="6067180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26:2.5 </w:t>
      </w:r>
      <w:r>
        <w:rPr>
          <w:rFonts w:ascii="함초롬바탕" w:eastAsia="함초롬바탕" w:hAnsi="함초롬바탕" w:cs="함초롬바탕"/>
          <w:color w:val="262626"/>
        </w:rPr>
        <w:t>이러한 높은 천사들의 집단에는 일곱 가지 유형이 있으며, 각각은 일곱 주(主) 영 중 한 분에게서 기원하고 본성도 그에 따라 본뜨여 있다. 일곱 주(主) 영이 집합적으로 창조할 경우, 많은 서로 다른 독특한 존재들과 실체들의 집단이 생겨나며, 각 계층의 개별 구성원들은 본성이 비교적 균일하다. 그러나 이들 일곱 영이 개별적으로 창조할 경우, 생겨나는 계층들은 언제나 본성이 칠중이다. 각 주(主) 영의 자녀들은 그 창조자의 본성을 나누어 지니며, 그에 따라 서로 구별된다. 이것이 2차 수퍼나핌의 기원이며, 창조된 일곱 유형의 천사들은 그들의 전체 계층에 열려 있는 모든 활동 통로에서 기능하며, 주로 중앙의 신성한 우주의 일곱 회로에서 기능한다.</w:t>
      </w:r>
    </w:p>
    <w:p w14:paraId="6E113A8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26:2.6 </w:t>
      </w:r>
      <w:r>
        <w:rPr>
          <w:rFonts w:ascii="함초롬바탕" w:eastAsia="함초롬바탕" w:hAnsi="함초롬바탕" w:cs="함초롬바탕"/>
          <w:color w:val="262626"/>
        </w:rPr>
        <w:t>하보나의 일곱 행성 회로 각각은 일곱 회로 영 중 하나의 직접 감독을 받으며, 이 영들 자신은 일곱 주(主) 영의 집합적인, 따라서 균일한 창조체이다. 하보나의 이 일곱 종속 영들은 셋째 근원이며 중심의 본성을 나누어 지녔지만, 본래의 원형 우주의 일부가 아니었다. 이들은 본래의(영원한) 창조 이후, 그러나 그랜드판다의 시대보다 훨씬 이전부터 기능하고 있었다. 그들은 의심할 여지 없이 최상 존재의 출현하는 목적에 대한 주(主) 영들의 창조적 응답으로 나타났으며, 대우주가 조직될 때 이미 기능하고 있는 것으로 발견되었다. 무한 영과 그의 모든 창조적 동료들은 우주적 조율자로서 체험적 신들과 진화하는 우주들에서 일어나는 동시적 발전에 맞춰 적합한 창조적 응답을 할 수 있는 능력을 풍부하게 부여받은 듯하다.</w:t>
      </w:r>
    </w:p>
    <w:p w14:paraId="25FE33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26:2.7 </w:t>
      </w:r>
      <w:r>
        <w:rPr>
          <w:rFonts w:ascii="함초롬바탕" w:eastAsia="함초롬바탕" w:hAnsi="함초롬바탕" w:cs="함초롬바탕"/>
          <w:color w:val="262626"/>
        </w:rPr>
        <w:t>3차 수퍼나핌은 이 일곱 회로 영으로부터 유래한다. 각기 다른 하보나 회로에 있는 이들 각각은, 중앙 우주의 필요를 채우기에 충분한 수의 3차 계층 높은 수퍼나핌 사역자를 창조할 권한을 무한 영에게서 부여받았다. 회로 영들은 시간의 순례자들이 하보나에 도착하기 전에 이 천사 사역자들을 비교적 적게 만들었지만, 일곱 주(主) 영은 그랜드판다가 도착하기까지는 2차 수퍼나핌의 창조를 시작조차 하지 않았다. 따라서 두 계층 중 더 오래된 3차 수퍼나핌이 먼저 다루어질 것이다.</w:t>
      </w:r>
    </w:p>
    <w:p w14:paraId="2410E1A4" w14:textId="77777777" w:rsidR="00220D64" w:rsidRDefault="00220D64">
      <w:pPr>
        <w:spacing w:beforeLines="50" w:before="120"/>
        <w:jc w:val="both"/>
      </w:pPr>
    </w:p>
    <w:p w14:paraId="36AD251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3차 수퍼나핌</w:t>
      </w:r>
    </w:p>
    <w:p w14:paraId="2B7505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26:3.1 </w:t>
      </w:r>
      <w:r>
        <w:rPr>
          <w:rFonts w:ascii="함초롬바탕" w:eastAsia="함초롬바탕" w:hAnsi="함초롬바탕" w:cs="함초롬바탕"/>
          <w:color w:val="262626"/>
        </w:rPr>
        <w:t>일곱 주(主) 영의 이 봉사자들은 하보나의 여러 회로의 천사 전문가들로, 그들의 사역은 시간의 상승 순례자들과 영원의 하강 순례자들 모두에게 확대된다. 완전한 중앙 창조계의 십억 학습 세계에서, 모든 계층의 너희 수퍼나핌 동료들이 너희에게 온전히 보일 것이다. 그곳에서 너희는 모두 최고의 의미에서 상호 접촉과 공감의 형제적이며 이해하는 존재들이 될 것이다. 또한 너희는 하강하는 순례자들, 곧 파라다이스 시민들을 온전히 알아보고 그들과 더없이 형제답게 사귈 것이다. 그들은 이 회로들을 안쪽에서 바깥쪽으로 통과하며 첫째 회로의 인도 세계를 거쳐 하보나에 들어온 뒤 일곱째 회로까지 나아간다.</w:t>
      </w:r>
    </w:p>
    <w:p w14:paraId="43697BA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26:3.2 </w:t>
      </w:r>
      <w:r>
        <w:rPr>
          <w:rFonts w:ascii="함초롬바탕" w:eastAsia="함초롬바탕" w:hAnsi="함초롬바탕" w:cs="함초롬바탕"/>
          <w:color w:val="262626"/>
        </w:rPr>
        <w:t>일곱 초우주에서 올라온 상승 순례자들은 반대 방향으로 하보나를 통과하며, 일곱째 회로의 인도 세계를 거쳐 안쪽으로 들어간다. 모론시아 세계의 거주에 고정된 기간이 임의로 정해져 있지 않듯이, 세계에서 세계로, 회로에서 회로로 나아가는 상승 창조체들의 진보에도 시간 제한은 정해져 있지 않다. 그러나 적절히 발달한 개인은 하나 이상의 지역 우주 훈련 세계에서의 거주를 면제받을 수 있으나, 어떤 순례자도 점진적 영성화의 일곱 하보나 회로를 모두 통과하는 일을 피할 수 없다.</w:t>
      </w:r>
    </w:p>
    <w:p w14:paraId="40B9694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26:3.3 </w:t>
      </w:r>
      <w:r>
        <w:rPr>
          <w:rFonts w:ascii="함초롬바탕" w:eastAsia="함초롬바탕" w:hAnsi="함초롬바탕" w:cs="함초롬바탕"/>
          <w:color w:val="262626"/>
        </w:rPr>
        <w:t>주로 시간의 순례자들을 섬기는 봉사에 배정된 3차 수퍼나핌 군단은 다음과 같이 분류된다.</w:t>
      </w:r>
    </w:p>
    <w:p w14:paraId="240941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26:3.4 </w:t>
      </w:r>
      <w:r>
        <w:rPr>
          <w:rFonts w:ascii="함초롬바탕" w:eastAsia="함초롬바탕" w:hAnsi="함초롬바탕" w:cs="함초롬바탕"/>
          <w:color w:val="262626"/>
        </w:rPr>
        <w:t xml:space="preserve">1. 조화 감독자들. 시간의 순례자들을 이후의 파라다이스 성취에 대비시키는 모든 일에서 질서를 유지하고 조화를 보증하기 위해, 완전한 하보나에서조차 어떤 종류의 조율하는 영향력이 필요하리라는 </w:t>
      </w:r>
      <w:r>
        <w:rPr>
          <w:rFonts w:ascii="함초롬바탕" w:eastAsia="함초롬바탕" w:hAnsi="함초롬바탕" w:cs="함초롬바탕"/>
          <w:color w:val="262626"/>
        </w:rPr>
        <w:lastRenderedPageBreak/>
        <w:t>것은 분명할 것이다. 모든 것이 원활하고 신속하게 진행되도록 하는 것, 이것이 조화 감독자들의 참된 사명이다. 첫째 회로에서 기원한 이들은 하보나 전역에서 봉사하며, 회로에 그들이 있다는 것은 어떤 일도 결코 어긋날 수 없다는 뜻이다. 서로 다른 계층의, 심지어 여러 수준의 인격들이 관련된 다양한 활동을 조율하는 뛰어난 능력 덕분에, 이 수퍼나핌들은 필요한 곳 어디에서나 필요한 때 언제나 도움을 줄 수 있다. 이들은 시간의 순례자들과 영원의 순례자들 사이의 상호 이해에 크게 기여한다.</w:t>
      </w:r>
    </w:p>
    <w:p w14:paraId="12303FB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26:3.5 </w:t>
      </w:r>
      <w:r>
        <w:rPr>
          <w:rFonts w:ascii="함초롬바탕" w:eastAsia="함초롬바탕" w:hAnsi="함초롬바탕" w:cs="함초롬바탕"/>
          <w:color w:val="262626"/>
        </w:rPr>
        <w:t>2. 수석 기록자들. 이 천사들은 둘째 회로에서 창조되지만 중앙 우주 전체에서 활동한다. 이들은 세 벌로 기록하여, 하보나의 문자 문서철, 자기 계층의 영적 문서철, 파라다이스의 공식 기록을 위한 기록을 작성한다. 또한 참된 지식으로서 중요한 일들을 파라다이스의 살아 있는 도서관, 곧 1차 수퍼나핌 계층의 지식 관리자들에게 자동으로 전송한다.</w:t>
      </w:r>
    </w:p>
    <w:p w14:paraId="6008D1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26:3.6 </w:t>
      </w:r>
      <w:r>
        <w:rPr>
          <w:rFonts w:ascii="함초롬바탕" w:eastAsia="함초롬바탕" w:hAnsi="함초롬바탕" w:cs="함초롬바탕"/>
          <w:color w:val="262626"/>
        </w:rPr>
        <w:t>3. 방송자들. 셋째 회로 영의 자녀들인 이들은 공식 주재지가 가장 바깥 회로의 칠십 번째 행성에 있지만, 하보나 전역에 걸쳐 활동한다. 이 숙달된 기술자들은 중앙 창조계의 방송 수신자이자 송신자이며, 파라다이스의 모든 신 현상에 관한 공간 보고의 감독자들이다. 그들은 공간의 모든 기본 회로를 운용할 수 있다.</w:t>
      </w:r>
    </w:p>
    <w:p w14:paraId="4D62B7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26:3.7 </w:t>
      </w:r>
      <w:r>
        <w:rPr>
          <w:rFonts w:ascii="함초롬바탕" w:eastAsia="함초롬바탕" w:hAnsi="함초롬바탕" w:cs="함초롬바탕"/>
          <w:color w:val="262626"/>
        </w:rPr>
        <w:t>4. 사자들은 넷째 회로에서 기원한다. 이들은 인격적 전달이 필요한 모든 소식을 나르는 자로서 파라다이스-하보나 체계를 두루 다닌다. 이들은 자기 동료들, 천상 인격들, 파라다이스 순례자들, 심지어 시간의 상승하는 혼들에게도 봉사한다.</w:t>
      </w:r>
    </w:p>
    <w:p w14:paraId="5F2BFE1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26:3.8 </w:t>
      </w:r>
      <w:r>
        <w:rPr>
          <w:rFonts w:ascii="함초롬바탕" w:eastAsia="함초롬바탕" w:hAnsi="함초롬바탕" w:cs="함초롬바탕"/>
          <w:color w:val="262626"/>
        </w:rPr>
        <w:t>5. 정보 조정자들. 다섯째 회로 영의 자녀인 이 3차 수퍼나핌들은 언제나 상승 순례자와 하강 순례자 사이의 형제다운 교제를 지혜롭고 공감 어리게 촉진하는 자들이다. 이들은 하보나의 모든 주민, 특히 상승자들에게 우주들의 우주의 일에 관한 최신 소식을 늘 알려 줌으로써 사역한다. 방송자 및 반영자들과의 인격적 접촉을 통해, 하보나의 이 “살아 있는 신문”들은 중앙 우주의 광대한 소식 회로를 지나는 모든 정보에 즉시 정통하다. 그들은 하보나 도표법으로 정보를 습득하는데, 이는 너희의 가장 빠른 전신 기술로 기록하는 데 천 년이 걸릴 만큼의 정보를 유란시아 시간으로 한 시간 안에 자동으로 흡수할 수 있게 한다.</w:t>
      </w:r>
    </w:p>
    <w:p w14:paraId="35BEDD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26:3.9 </w:t>
      </w:r>
      <w:r>
        <w:rPr>
          <w:rFonts w:ascii="함초롬바탕" w:eastAsia="함초롬바탕" w:hAnsi="함초롬바탕" w:cs="함초롬바탕"/>
          <w:color w:val="262626"/>
        </w:rPr>
        <w:t>6. 수송 인격들. 여섯째 회로에서 기원한 이 존재들은 보통 가장 바깥 회로의 사십 번째 행성에서 활동한다. 신 모험에서 일시적으로 실패한 실망한 후보자들을 데려가는 것이 바로 이들이다. 이들은 하보나의 봉사를 위해 오가야 하되 공간 횡단자가 아닌 모든 존재를 섬길 준비가 되어 있다.</w:t>
      </w:r>
    </w:p>
    <w:p w14:paraId="7637924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26:3.10 </w:t>
      </w:r>
      <w:r>
        <w:rPr>
          <w:rFonts w:ascii="함초롬바탕" w:eastAsia="함초롬바탕" w:hAnsi="함초롬바탕" w:cs="함초롬바탕"/>
          <w:color w:val="262626"/>
        </w:rPr>
        <w:t>7. 예비군단. 상승 존재들, 파라다이스 순례자들, 그리고 하보나에 머무는 다른 계층의 존재들과 함께하는 일에는 변동이 있으므로, 이 수퍼나핌 예비대를 그들이 기원한 일곱째 회로의 인도 세계에 유지할 필요가 있다. 이들은 특별한 설계 없이 창조되며, 3차 계층 수퍼나핌 동료들의 어떤 임무에서든 덜 까다로운 국면의 봉사를 맡을 능력이 있다.</w:t>
      </w:r>
    </w:p>
    <w:p w14:paraId="4CF3E84A" w14:textId="77777777" w:rsidR="00220D64" w:rsidRDefault="00220D64">
      <w:pPr>
        <w:spacing w:beforeLines="50" w:before="120"/>
        <w:jc w:val="both"/>
      </w:pPr>
    </w:p>
    <w:p w14:paraId="44233CC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2차 수퍼나핌</w:t>
      </w:r>
    </w:p>
    <w:p w14:paraId="16DF1B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26:4.1 </w:t>
      </w:r>
      <w:r>
        <w:rPr>
          <w:rFonts w:ascii="함초롬바탕" w:eastAsia="함초롬바탕" w:hAnsi="함초롬바탕" w:cs="함초롬바탕"/>
          <w:color w:val="262626"/>
        </w:rPr>
        <w:t>2차 수퍼나핌은 중앙 우주의 일곱 행성 회로에서 봉사하는 존재들이다. 일부는 시간의 순례자들을 섬기는 데 바쳐지고, 전체 계층의 절반은 영원의 파라다이스 순례자들을 훈련시키는 데 배정된다. 하보나 회로를 순례하는 이 파라다이스 시민들에게는 필사 최종자 군단의 자원자들도 함께하는데, 이는 첫 최종자 집단이 완성된 이래 이어져 온 방식이다.</w:t>
      </w:r>
    </w:p>
    <w:p w14:paraId="083E013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26:4.2 </w:t>
      </w:r>
      <w:r>
        <w:rPr>
          <w:rFonts w:ascii="함초롬바탕" w:eastAsia="함초롬바탕" w:hAnsi="함초롬바탕" w:cs="함초롬바탕"/>
          <w:color w:val="262626"/>
        </w:rPr>
        <w:t xml:space="preserve">상승하는 순례자들에 대한 사역에 주기적으로 배정되는 바에 따라, 2차 수퍼나핌들은 다음 일곱 </w:t>
      </w:r>
      <w:r>
        <w:rPr>
          <w:rFonts w:ascii="함초롬바탕" w:eastAsia="함초롬바탕" w:hAnsi="함초롬바탕" w:cs="함초롬바탕"/>
          <w:color w:val="262626"/>
        </w:rPr>
        <w:lastRenderedPageBreak/>
        <w:t>집단에서 활동한다.</w:t>
      </w:r>
    </w:p>
    <w:p w14:paraId="4DC1CA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26:4.3 </w:t>
      </w:r>
      <w:r>
        <w:rPr>
          <w:rFonts w:ascii="함초롬바탕" w:eastAsia="함초롬바탕" w:hAnsi="함초롬바탕" w:cs="함초롬바탕"/>
          <w:color w:val="262626"/>
        </w:rPr>
        <w:t>1. 순례자 조수.</w:t>
      </w:r>
    </w:p>
    <w:p w14:paraId="1E757A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26:4.4 </w:t>
      </w:r>
      <w:r>
        <w:rPr>
          <w:rFonts w:ascii="함초롬바탕" w:eastAsia="함초롬바탕" w:hAnsi="함초롬바탕" w:cs="함초롬바탕"/>
          <w:color w:val="262626"/>
        </w:rPr>
        <w:t>2. 최상위 안내자.</w:t>
      </w:r>
    </w:p>
    <w:p w14:paraId="1BEF713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26:4.5 </w:t>
      </w:r>
      <w:r>
        <w:rPr>
          <w:rFonts w:ascii="함초롬바탕" w:eastAsia="함초롬바탕" w:hAnsi="함초롬바탕" w:cs="함초롬바탕"/>
          <w:color w:val="262626"/>
        </w:rPr>
        <w:t>3. 삼위일체 안내자.</w:t>
      </w:r>
    </w:p>
    <w:p w14:paraId="4BD76AA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26:4.6 </w:t>
      </w:r>
      <w:r>
        <w:rPr>
          <w:rFonts w:ascii="함초롬바탕" w:eastAsia="함초롬바탕" w:hAnsi="함초롬바탕" w:cs="함초롬바탕"/>
          <w:color w:val="262626"/>
        </w:rPr>
        <w:t>4. 아들 탐구자.</w:t>
      </w:r>
    </w:p>
    <w:p w14:paraId="222365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26:4.7 </w:t>
      </w:r>
      <w:r>
        <w:rPr>
          <w:rFonts w:ascii="함초롬바탕" w:eastAsia="함초롬바탕" w:hAnsi="함초롬바탕" w:cs="함초롬바탕"/>
          <w:color w:val="262626"/>
        </w:rPr>
        <w:t>5. 아버지 안내자.</w:t>
      </w:r>
    </w:p>
    <w:p w14:paraId="42F701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26:4.8 </w:t>
      </w:r>
      <w:r>
        <w:rPr>
          <w:rFonts w:ascii="함초롬바탕" w:eastAsia="함초롬바탕" w:hAnsi="함초롬바탕" w:cs="함초롬바탕"/>
          <w:color w:val="262626"/>
        </w:rPr>
        <w:t>6. 상담자와 조언자.</w:t>
      </w:r>
    </w:p>
    <w:p w14:paraId="190F00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26:4.9 </w:t>
      </w:r>
      <w:r>
        <w:rPr>
          <w:rFonts w:ascii="함초롬바탕" w:eastAsia="함초롬바탕" w:hAnsi="함초롬바탕" w:cs="함초롬바탕"/>
          <w:color w:val="262626"/>
        </w:rPr>
        <w:t>7. 휴식 보완자.</w:t>
      </w:r>
    </w:p>
    <w:p w14:paraId="6F99F0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26:4.10 </w:t>
      </w:r>
      <w:r>
        <w:rPr>
          <w:rFonts w:ascii="함초롬바탕" w:eastAsia="함초롬바탕" w:hAnsi="함초롬바탕" w:cs="함초롬바탕"/>
          <w:color w:val="262626"/>
        </w:rPr>
        <w:t>이 작업 집단들에는 각각 창조된 일곱 유형의 천사들이 모두 포함되며, 공간의 순례자는 항상 그 순례자의 태생 초우주를 주재하는 주(主) 영에서 기원한 2차 수퍼나핌의 지도를 받는다. 유란시아의 너희 필사자들이 하보나에 도달하면, 분명히 수퍼나핌의 안내를 받을 것인데, 그들의 창조된 본성은 너희의 진화된 본성과 마찬가지로 오르본톤의 주(主) 영에서 유래한다. 그리고 너희의 교사들은 너희 자신의 초우주의 주(主) 영에서 나오므로, 파라다이스 완전을 성취하려는 너희의 모든 노력에서 너희를 이해하고 위로하고 도울 특별한 자격이 있다.</w:t>
      </w:r>
    </w:p>
    <w:p w14:paraId="7F9AD83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26:4.11 </w:t>
      </w:r>
      <w:r>
        <w:rPr>
          <w:rFonts w:ascii="함초롬바탕" w:eastAsia="함초롬바탕" w:hAnsi="함초롬바탕" w:cs="함초롬바탕"/>
          <w:color w:val="262626"/>
        </w:rPr>
        <w:t>시간의 순례자들은 일곱 초우주의 본부에서 활동하는 1차 계층 세코나핌의 수송 인격들에 의해 하보나의 어두운 중력체를 지나 바깥 행성 회로로 운반된다. 파라다이스 상승을 인가받은 행성 봉사와 지역 우주 봉사의 세라핌 가운데, 전부는 아니지만 대다수는 하보나로 가는 긴 비행 전에 그들의 필사 동료들과 헤어지고, 곧바로 천상의 임무를 위한 길고 강도 높은 훈련을 시작하여, 세라핌으로서 존재의 완전함과 봉사의 최상위성을 이루기를 기대한다. 그들이 이렇게 하는 것은 시간의 순례자들과 다시 합류하여, 우주 아버지에 도달하고 최종자 군단의 계시되지 않은 봉사에 배정된 그러한 필사자들의 길을 영원히 따르는 이들 가운데 들기를 바라기 때문이다.</w:t>
      </w:r>
    </w:p>
    <w:p w14:paraId="7265D0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26:4.12 </w:t>
      </w:r>
      <w:r>
        <w:rPr>
          <w:rFonts w:ascii="함초롬바탕" w:eastAsia="함초롬바탕" w:hAnsi="함초롬바탕" w:cs="함초롬바탕"/>
          <w:color w:val="262626"/>
        </w:rPr>
        <w:t>순례자는 단 하나의 완전함의 자질, 곧 목적의 완전함만을 지닌 채 하보나의 영접 행성, 곧 일곱째 회로의 인도 세계에 내린다. 우주 아버지께서 이렇게 명하셨다. “내가 완전한 것처럼 너희도 완전하라.” 이것은 공간 세계의 유한한 자녀들에게 방송된 놀라운 초대이자 명령이다. 그 명령의 공포는, 첫째 위대한 근원 중심의 그 엄청난 명령이 성취되고 실현되도록 돕는 천상 존재들의 협동 노력으로 온 창조계를 들끓게 하였다.</w:t>
      </w:r>
    </w:p>
    <w:p w14:paraId="470A4CC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26:4.13 </w:t>
      </w:r>
      <w:r>
        <w:rPr>
          <w:rFonts w:ascii="함초롬바탕" w:eastAsia="함초롬바탕" w:hAnsi="함초롬바탕" w:cs="함초롬바탕"/>
          <w:color w:val="262626"/>
        </w:rPr>
        <w:t>생존의 우주적 계획에 속한 모든 조력자 무리의 사역을 통하여 마침내 너희가 하보나의 영접 세계에 내려지면, 너희는 오직 한 가지 종류의 완전함, 즉 목적의 완전함만을 지닌 채 도착하게 된다. 너희의 목적은 철저히 입증되었고, 너희의 신앙은 시험받았다. 너희는 실망에 흔들리지 않는다고 알려져 있다. 하보나의 완전한 구체에 이르기 위해 모두가 거쳐야 하는 체험을 통과한 상승 필사자의 신앙은, 우주 아버지를 분별하지 못하는 일조차 흔들 수 없으며 그 신뢰를 크게 어지럽힐 수도 없다. 하보나에 도달할 무렵, 너희의 성실함은 숭고한 것이 되었다. 목적의 완전함과 소망의 신성함이 신앙의 굳건함과 더불어 영원의 정착된 처소에 들어갈 입장을 너희에게 확보해 주었다. 시간의 불확실성으로부터의 너희의 해방은 완전하고 온전하다. 이제 너희는 하보나의 문제들과 파라다이스의 광대함을 직접 대면해야 하며, 이를 맞이하기 위해 너희는 공간의 세계 학교들에서 시간의 체험적 시대 동안 그토록 오래 훈련받아 왔다.</w:t>
      </w:r>
    </w:p>
    <w:p w14:paraId="71306BC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26:4.14 </w:t>
      </w:r>
      <w:r>
        <w:rPr>
          <w:rFonts w:ascii="함초롬바탕" w:eastAsia="함초롬바탕" w:hAnsi="함초롬바탕" w:cs="함초롬바탕"/>
          <w:color w:val="262626"/>
        </w:rPr>
        <w:t xml:space="preserve">신앙은 상승 순례자에게 시간의 자녀들을 영원의 문으로 들여보내는 목적의 완전함을 얻어 주었다. </w:t>
      </w:r>
      <w:r>
        <w:rPr>
          <w:rFonts w:ascii="함초롬바탕" w:eastAsia="함초롬바탕" w:hAnsi="함초롬바탕" w:cs="함초롬바탕"/>
          <w:color w:val="262626"/>
        </w:rPr>
        <w:lastRenderedPageBreak/>
        <w:t>이제 순례자 조수들은 인격의 파라다이스 완전함에 그토록 없어서는 안 될 이해의 완전함과 파악의 기법을 발달시키는 일을 시작해야 한다.</w:t>
      </w:r>
    </w:p>
    <w:p w14:paraId="69A454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26:4.15 </w:t>
      </w:r>
      <w:r>
        <w:rPr>
          <w:rFonts w:ascii="함초롬바탕" w:eastAsia="함초롬바탕" w:hAnsi="함초롬바탕" w:cs="함초롬바탕"/>
          <w:color w:val="262626"/>
        </w:rPr>
        <w:t>이해하는 능력은 파라다이스로 가는 필사자의 여권이다. 기꺼이 믿으려는 마음은 하보나에 이르는 열쇠이다. 아들됨의 수용, 곧 내주하는 조절자와의 협동은 진화적 생존의 대가이다.</w:t>
      </w:r>
    </w:p>
    <w:p w14:paraId="60492DAC" w14:textId="77777777" w:rsidR="00220D64" w:rsidRDefault="00220D64">
      <w:pPr>
        <w:spacing w:beforeLines="50" w:before="120"/>
        <w:jc w:val="both"/>
      </w:pPr>
    </w:p>
    <w:p w14:paraId="726A148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순례자 조수</w:t>
      </w:r>
    </w:p>
    <w:p w14:paraId="6AA227E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26:5.1 </w:t>
      </w:r>
      <w:r>
        <w:rPr>
          <w:rFonts w:ascii="함초롬바탕" w:eastAsia="함초롬바탕" w:hAnsi="함초롬바탕" w:cs="함초롬바탕"/>
          <w:color w:val="262626"/>
        </w:rPr>
        <w:t>2차 수퍼나핌의 일곱 집단 중 처음 마주치는 이들은 순례자 조수들로, 먼 길을 여행해 온 공간의 상승자들을 중앙 우주의 안정된 세계와 정착된 경영으로 맞아들이는, 이해가 빠르고 공감이 넓은 존재들이다. 동시에 이 높은 사역자들은 영원의 파라다이스 순례자들을 위한 일을 시작하는데, 그들 중 첫 순례자는 그랜드판다가 바깥 회로의 인도 세계에 내린 것과 동시에 안쪽 하보나 회로의 인도 세계에 도착하였다. 그 아득한 옛날, 파라다이스에서 온 순례자들과 시간의 순례자들은 넷째 회로의 영접 세계에서 처음 만났다.</w:t>
      </w:r>
    </w:p>
    <w:p w14:paraId="69E0BC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26:5.2 </w:t>
      </w:r>
      <w:r>
        <w:rPr>
          <w:rFonts w:ascii="함초롬바탕" w:eastAsia="함초롬바탕" w:hAnsi="함초롬바탕" w:cs="함초롬바탕"/>
          <w:color w:val="262626"/>
        </w:rPr>
        <w:t>하보나 세계의 일곱째 회로에서 기능하는 이 순례자 조수들은 상승 필사자들을 위한 일을 세 주요 부문으로 수행한다. 첫째, 파라다이스 삼위일체에 대한 최상의 이해, 둘째, 아버지-아들 동반 관계에 대한 영적 파악, 셋째, 무한 영에 대한 지적 인식이다. 이 가르침의 각 국면은 일흔 종속 집단으로 된 열두 소분과로 이루어진 일곱 분과로 나뉜다. 그리고 가르침의 이 일흔 종속 집단 각각은 천 개의 분류로 제시된다. 뒤의 회로들에서는 더 자세한 가르침이 주어지지만, 모든 파라다이스 요건의 개요는 순례자 조수들이 가르친다.</w:t>
      </w:r>
    </w:p>
    <w:p w14:paraId="6DA98B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26:5.3 </w:t>
      </w:r>
      <w:r>
        <w:rPr>
          <w:rFonts w:ascii="함초롬바탕" w:eastAsia="함초롬바탕" w:hAnsi="함초롬바탕" w:cs="함초롬바탕"/>
          <w:color w:val="262626"/>
        </w:rPr>
        <w:t>그렇다면 이것이 신앙의 시험을 거치고 먼 길을 여행해 온 공간 순례자들이 마주하는 1차 과정, 곧 기초 과정이다. 그러나 하보나에 도달하기 훨씬 전부터, 이 시간의 상승 자녀들은 불확실성을 잔칫상으로 삼고, 실망을 먹고 살찌며, 겉보기의 패배에 열광하고, 어려움 앞에서 기운을 얻으며, 광대함 앞에서 불굴의 용기를 보이고, 설명할 수 없는 것의 도전 앞에서 정복될 수 없는 신앙을 발휘하는 법을 배웠다. 오래전부터 이 순례자들의 함성은 이것이었다. “하나님과 연결되어 있으면, 아무것도, 절대로 아무것도 불가능하지 않다.”</w:t>
      </w:r>
    </w:p>
    <w:p w14:paraId="1C610D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26:5.4 </w:t>
      </w:r>
      <w:r>
        <w:rPr>
          <w:rFonts w:ascii="함초롬바탕" w:eastAsia="함초롬바탕" w:hAnsi="함초롬바탕" w:cs="함초롬바탕"/>
          <w:color w:val="262626"/>
        </w:rPr>
        <w:t>각 하보나 회로에는 시간의 순례자들에게 요구되는 확정된 요건이 있다. 모든 순례자는 그 특정 유형의 상승 창조체를 돕기에 본성상 알맞은 수퍼나핌의 지도를 계속 받지만, 숙달해야 할 과정은 중앙 우주에 도달하는 모든 상승자에게 대체로 균일하다. 이 성취 과정은 양적이고 질적이며 체험적이다. 곧 지적이고 영적이며 최상위적이다.</w:t>
      </w:r>
    </w:p>
    <w:p w14:paraId="5247EA2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26:5.5 </w:t>
      </w:r>
      <w:r>
        <w:rPr>
          <w:rFonts w:ascii="함초롬바탕" w:eastAsia="함초롬바탕" w:hAnsi="함초롬바탕" w:cs="함초롬바탕"/>
          <w:color w:val="262626"/>
        </w:rPr>
        <w:t>시간은 하보나 회로에서 거의 중요하지 않다. 시간은 제한된 방식으로 진보의 가능성에 관여하지만, 성취가 최종적이고 최상의 시험이다. 너희의 수퍼나핌 동료가 너희를 다음 회로로 안쪽으로 나아갈 자격이 있다고 여기는 바로 그 순간, 너희는 일곱째 회로 영의 열두 보조자 앞으로 인도될 것이다. 여기서 너희는 너희의 기원 초우주와 태생 체계에 따라 결정되는 회로의 시험을 통과해야 한다. 이 회로의 신성 달성은 인도 세계에서 이루어지며, 상승 순례자가 속한 초우주의 주(主) 영을 영적으로 인식하고 깨닫는 데 있다.</w:t>
      </w:r>
    </w:p>
    <w:p w14:paraId="2BEF00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26:5.6 </w:t>
      </w:r>
      <w:r>
        <w:rPr>
          <w:rFonts w:ascii="함초롬바탕" w:eastAsia="함초롬바탕" w:hAnsi="함초롬바탕" w:cs="함초롬바탕"/>
          <w:color w:val="262626"/>
        </w:rPr>
        <w:t>바깥 하보나 회로의 일이 끝나고 제시된 과정을 숙달하면, 순례자 조수들은 맡은 이들을 다음 회로의 인도 세계로 데려가 최상위 안내자들의 보살핌에 맡긴다. 순례자 조수들은 언제나 한동안 머물며, 이 옮겨 감이 즐겁고 유익하도록 돕는다.</w:t>
      </w:r>
    </w:p>
    <w:p w14:paraId="0AF91E1A" w14:textId="77777777" w:rsidR="00220D64" w:rsidRDefault="00220D64">
      <w:pPr>
        <w:spacing w:beforeLines="50" w:before="120"/>
        <w:jc w:val="both"/>
      </w:pPr>
    </w:p>
    <w:p w14:paraId="1204829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6. 최상위 안내자</w:t>
      </w:r>
    </w:p>
    <w:p w14:paraId="5212CF1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26:6.1 </w:t>
      </w:r>
      <w:r>
        <w:rPr>
          <w:rFonts w:ascii="함초롬바탕" w:eastAsia="함초롬바탕" w:hAnsi="함초롬바탕" w:cs="함초롬바탕"/>
          <w:color w:val="262626"/>
        </w:rPr>
        <w:t>공간의 상승자들은 일곱째 회로에서 여섯째 회로로 변환될 때 “영적 졸업생”이라 불리며, 최상위 안내자들의 직접 감독 아래 놓인다. 이 안내자들을 무한 영의 고등 인격에 속하는 졸업생 안내자들과 혼동해서는 안 된다. 졸업생 안내자들은 봉사자 동료들과 함께 하보나의 모든 회로에서 상승하는 순례자들과 하강하는 순례자들 모두에게 봉사한다. 최상위 안내자들은 중앙 우주의 여섯째 회로에서만 기능한다.</w:t>
      </w:r>
    </w:p>
    <w:p w14:paraId="369EB4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26:6.2 </w:t>
      </w:r>
      <w:r>
        <w:rPr>
          <w:rFonts w:ascii="함초롬바탕" w:eastAsia="함초롬바탕" w:hAnsi="함초롬바탕" w:cs="함초롬바탕"/>
          <w:color w:val="262626"/>
        </w:rPr>
        <w:t>바로 이 회로에서 상승자들은 최상 신성을 새롭게 깨닫는다. 진화 우주들에서 오랜 생애를 보내는 동안, 시간의 순례자들은 시간-공간 창조계에 대한 전능한 상위통제의 실체를 점점 더 자각해 왔다. 여기 이 하보나 회로에서, 그들은 시간-공간 통일의 중앙 우주 근원, 곧 최상 하나님의 영적 실체를 거의 대면하게 된다.</w:t>
      </w:r>
    </w:p>
    <w:p w14:paraId="018B702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26:6.3 </w:t>
      </w:r>
      <w:r>
        <w:rPr>
          <w:rFonts w:ascii="함초롬바탕" w:eastAsia="함초롬바탕" w:hAnsi="함초롬바탕" w:cs="함초롬바탕"/>
          <w:color w:val="262626"/>
        </w:rPr>
        <w:t>나는 이 회로에서 일어나는 일을 설명하기가 다소 어렵다. 상승자들에게는 최상위의 인격화된 현존이 지각되지 않는다. 어떤 점에서는 일곱째 주(主) 영과의 새로운 관계가 최상 존재와 접촉할 수 없음을 보상한다. 그러나 우리가 그 기법을 붙들지 못하는 것과 상관없이, 각 상승 창조체는 변화시키는 성장, 의식의 새로운 통합, 목적의 새로운 영성화, 신성에 대한 새로운 감수성을 겪는 듯하며, 이는 최상 존재의 계시되지 않은 활동을 가정하지 않고는 만족스럽게 설명하기 어렵다. 이 신비한 일들을 관찰해 온 우리에게는, 마치 최상 하나님께서 자신의 체험적 자녀들에게 그들의 체험적 능력의 한계까지, 지적 붙듦과 영적 통찰과 인격적 뻗어 나감의 증진을 애정 어리게 베푸시는 것처럼 보인다. 그들은 파라다이스의 영원하고 존재적인 신들에 이르기 위해 최상위 삼위일체의 신성 수준을 꿰뚫으려는 모든 노력에서 그것을 그토록 필요로 할 것이다.</w:t>
      </w:r>
    </w:p>
    <w:p w14:paraId="5D5A1A7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26:6.4 </w:t>
      </w:r>
      <w:r>
        <w:rPr>
          <w:rFonts w:ascii="함초롬바탕" w:eastAsia="함초롬바탕" w:hAnsi="함초롬바탕" w:cs="함초롬바탕"/>
          <w:color w:val="262626"/>
        </w:rPr>
        <w:t>최상위 안내자들은 자기 학생들이 진급할 만큼 무르익었다고 여기면, 그들을 여섯째 회로의 인도 세계에서 심사자로 봉사하는 혼합 집단인 칠십인 위원회 앞으로 데려간다. 최상 존재와 최상위 삼위일체에 대한 이해로 이 위원회를 만족시킨 뒤, 순례자들은 다섯째 회로로 변환되도록 인증을 받는다.</w:t>
      </w:r>
    </w:p>
    <w:p w14:paraId="64B593E7" w14:textId="77777777" w:rsidR="00220D64" w:rsidRDefault="00220D64">
      <w:pPr>
        <w:spacing w:beforeLines="50" w:before="120"/>
        <w:jc w:val="both"/>
      </w:pPr>
    </w:p>
    <w:p w14:paraId="24F8005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삼위일체 안내자</w:t>
      </w:r>
    </w:p>
    <w:p w14:paraId="593150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26:7.1 </w:t>
      </w:r>
      <w:r>
        <w:rPr>
          <w:rFonts w:ascii="함초롬바탕" w:eastAsia="함초롬바탕" w:hAnsi="함초롬바탕" w:cs="함초롬바탕"/>
          <w:color w:val="262626"/>
        </w:rPr>
        <w:t>삼위일체 안내자들은 나아가는 시간과 공간의 순례자들이 받는 하보나 훈련 중 다섯째 회로의 지칠 줄 모르는 사역자들이다. 영적 졸업생들은 여기서 “신 모험의 후보자”라 불리는데, 순례자들이 무한 영을 인격으로 인식하는 일을 시도하기 위한 준비로서 신성한 삼위일체에 관한 고급 가르침을 받는 곳이 바로 이 회로이며, 삼위일체 안내자들의 지도 아래에서 받기 때문이다. 그리고 여기서 상승 순례자들은, 이 회로의 세계들에서 성취하도록 정해진 높은 목표의 요구에 부응하는 데 필요할, 더욱 벅차고 훨씬 더 힘든 영적 분투의 본질을 분별하기 시작하면서, 참된 공부와 진정한 정신적 노력이 무엇을 뜻하는지 발견한다.</w:t>
      </w:r>
    </w:p>
    <w:p w14:paraId="53DEFC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26:7.2 </w:t>
      </w:r>
      <w:r>
        <w:rPr>
          <w:rFonts w:ascii="함초롬바탕" w:eastAsia="함초롬바탕" w:hAnsi="함초롬바탕" w:cs="함초롬바탕"/>
          <w:color w:val="262626"/>
        </w:rPr>
        <w:t>삼위일체 안내자들은 가장 충실하고 효율적이다. 각 순례자는 이 계층에 속한 2차 수퍼나핌 하나의 온전한 관심을 받고 그 모든 애정을 누린다. 다가오는 신 모험의 본질과 기법에 관하여 상승자들을 가르치는 일에 종사하는 이 안내자들과 다른 영적 존재 무리의 도움과 조력이 없다면, 시간의 순례자는 결코 파라다이스 삼위일체에서 처음 다가갈 수 있는 개인을 찾지 못할 것이다.</w:t>
      </w:r>
    </w:p>
    <w:p w14:paraId="2C7E803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26:7.3 </w:t>
      </w:r>
      <w:r>
        <w:rPr>
          <w:rFonts w:ascii="함초롬바탕" w:eastAsia="함초롬바탕" w:hAnsi="함초롬바탕" w:cs="함초롬바탕"/>
          <w:color w:val="262626"/>
        </w:rPr>
        <w:t xml:space="preserve">이 회로의 훈련 과정이 완료된 뒤, 삼위일체 안내자들은 자기 학생들을 그 회로의 인도 세계로 데리고 가서, 신 모험의 후보자들의 심사자 및 인증자로 기능하는 많은 삼중 위원회 중 하나 앞에 세운다. 이러한 </w:t>
      </w:r>
      <w:r>
        <w:rPr>
          <w:rFonts w:ascii="함초롬바탕" w:eastAsia="함초롬바탕" w:hAnsi="함초롬바탕" w:cs="함초롬바탕"/>
          <w:color w:val="262626"/>
        </w:rPr>
        <w:lastRenderedPageBreak/>
        <w:t>위원회들은 최종자 군단의 동료 한 명, 1차 수퍼나핌 계층의 행동 지도자 하나, 그리고 공간의 단독 사자나 파라다이스의 삼위일체화 아들 하나로 구성된다.</w:t>
      </w:r>
    </w:p>
    <w:p w14:paraId="0C0A1E6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26:7.4 </w:t>
      </w:r>
      <w:r>
        <w:rPr>
          <w:rFonts w:ascii="함초롬바탕" w:eastAsia="함초롬바탕" w:hAnsi="함초롬바탕" w:cs="함초롬바탕"/>
          <w:color w:val="262626"/>
        </w:rPr>
        <w:t>상승하는 혼이 실제로 파라다이스로 출발할 때, 그에게는 이주 삼인조만 동행한다. 곧 수퍼나핌 회로 동료, 졸업생 안내자, 그리고 늘 그 곁에 있는 졸업생 안내자의 봉사자 동료이다. 하보나 회로에서 파라다이스로 가는 이 여행은 시험 여행이다. 상승자들은 아직 파라다이스 지위를 얻지 못했다. 그들은 우주 아버지를 달성하고 하보나 회로를 최종 통과한 뒤, 시간의 마지막 휴식을 거치고 나서야 파라다이스 거주 지위를 얻는다. 신성한 휴식 뒤에야 비로소 그들은 “신성의 정수”와 “최상위의 영”에 참여하며, 그리하여 실제로 영원의 원에서, 그리고 삼위일체의 현존 안에서 기능하기 시작한다.</w:t>
      </w:r>
    </w:p>
    <w:p w14:paraId="7B3CBCB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26:7.5 </w:t>
      </w:r>
      <w:r>
        <w:rPr>
          <w:rFonts w:ascii="함초롬바탕" w:eastAsia="함초롬바탕" w:hAnsi="함초롬바탕" w:cs="함초롬바탕"/>
          <w:color w:val="262626"/>
        </w:rPr>
        <w:t>이주 삼인조인 상승자의 동반자들은 그가 삼위일체의 영적 광휘의 지리적 현존을 찾아내도록 하는 데 필요한 것이 아니라, 오히려 인격 인식을 이룰 만큼 충분히 무한 영을 인식하고 분별하고 이해하는 어려운 과제에서 순례자에게 가능한 모든 도움을 주는 데 필요하다. 파라다이스의 상승 순례자라면 누구나 삼위일체의 지리적 또는 위치적 현존을 분별할 수 있고, 대다수는 신들의, 특히 셋째 개인의 지적 실체와 접촉할 수 있지만, 모두가 아버지와 아들의 영적 현존의 실체를 인식하거나 부분적으로나마 이해할 수 있는 것은 아니다. 우주 아버지에 대해서는 최소한의 영적 이해조차 더욱 어렵다.</w:t>
      </w:r>
    </w:p>
    <w:p w14:paraId="641FAE6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26:7.6 </w:t>
      </w:r>
      <w:r>
        <w:rPr>
          <w:rFonts w:ascii="함초롬바탕" w:eastAsia="함초롬바탕" w:hAnsi="함초롬바탕" w:cs="함초롬바탕"/>
          <w:color w:val="262626"/>
        </w:rPr>
        <w:t>무한 영의 탐색이 이루어지지 못하는 일은 드물며, 맡은 이들이 신 모험의 이 국면에서 성공하면, 삼위일체 안내자들은 그들을 하보나의 넷째 회로에 있는 아들 탐구자들의 사역에 넘길 준비를 한다.</w:t>
      </w:r>
    </w:p>
    <w:p w14:paraId="2E71EEF2" w14:textId="77777777" w:rsidR="00220D64" w:rsidRDefault="00220D64">
      <w:pPr>
        <w:spacing w:beforeLines="50" w:before="120"/>
        <w:jc w:val="both"/>
      </w:pPr>
    </w:p>
    <w:p w14:paraId="63E891B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아들 탐구자</w:t>
      </w:r>
    </w:p>
    <w:p w14:paraId="6C2B884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26:8.1 </w:t>
      </w:r>
      <w:r>
        <w:rPr>
          <w:rFonts w:ascii="함초롬바탕" w:eastAsia="함초롬바탕" w:hAnsi="함초롬바탕" w:cs="함초롬바탕"/>
          <w:color w:val="262626"/>
        </w:rPr>
        <w:t>넷째 하보나 회로는 때때로 “아들의 회로”라고 불린다. 이 회로의 세계들로부터 상승 순례자들은 영원 아들과 이해에 이르는 접촉을 이루기 위해 파라다이스로 가며, 한편, 이 회로의 세계에서는 하강하는 순례자들이 시간과 공간의 창조자 아들들의 본성과 사명을 새롭게 이해한다. 이 회로에는 파라다이스 미가엘들의 예비 군단이 상승 순례자와 하강 순례자 모두를 위해 상호 사역의 특별 봉사 학교를 운영하는 일곱 세계가 있다. 그리고 시간의 순례자와 영원의 순례자가 서로에 대한 진정으로 상호적인 첫 이해에 도달하는 곳이 바로 이 미가엘 아들들의 세계다. 여러 면에서 이 회로의 체험은 하보나 체류 전체에서 가장 흥미진진하다.</w:t>
      </w:r>
    </w:p>
    <w:p w14:paraId="5D17E1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26:8.2 </w:t>
      </w:r>
      <w:r>
        <w:rPr>
          <w:rFonts w:ascii="함초롬바탕" w:eastAsia="함초롬바탕" w:hAnsi="함초롬바탕" w:cs="함초롬바탕"/>
          <w:color w:val="262626"/>
        </w:rPr>
        <w:t>아들 탐구자들은 넷째 회로의 상승 필사자들에게 사역하는 수퍼나핌 사역자들이다. 영원 아들의 삼위일체 관계를 깨닫도록 후보자들을 준비시키는 일반적인 일 외에도, 이 아들 탐구자들은 맡은 이들을 철저히 가르쳐서 그들이 다음에서 온전히 성공하게 해야 한다. 첫째, 아들에 대한 적절한 영적 이해, 둘째, 아들에 대한 만족스러운 인격 인식, 셋째, 아들을 무한 영의 인격과 올바르게 구별하는 것이다.</w:t>
      </w:r>
    </w:p>
    <w:p w14:paraId="782D71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26:8.3 </w:t>
      </w:r>
      <w:r>
        <w:rPr>
          <w:rFonts w:ascii="함초롬바탕" w:eastAsia="함초롬바탕" w:hAnsi="함초롬바탕" w:cs="함초롬바탕"/>
          <w:color w:val="262626"/>
        </w:rPr>
        <w:t>무한 영에 도달한 후에는 더 이상의 시험이 시행되지 않는다. 안쪽 회로들의 시험은 순례 후보자들이 신들의 감싸는 품에 안겨 있을 때 보이는 수행이다. 진보는 순전히 개인의 영성으로 결정되며, 신들 외에는 아무도 이 소유에 대해 판정하려 하지 않는다. 실패하는 경우 어떤 이유도 제시되지 않으며, 후보자 자신이나 그들의 여러 교사와 안내자도 결코 꾸중이나 비판을 받지 않는다. 파라다이스에서 실망은 결코 패배로 여겨지지 않고, 연기는 결코 불명예로 보이지 않으며, 시간의 겉보기 실패는 영원의 의미 있는 지연과 결코 혼동되지 않는다.</w:t>
      </w:r>
    </w:p>
    <w:p w14:paraId="02569F0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26:8.4 </w:t>
      </w:r>
      <w:r>
        <w:rPr>
          <w:rFonts w:ascii="함초롬바탕" w:eastAsia="함초롬바탕" w:hAnsi="함초롬바탕" w:cs="함초롬바탕"/>
          <w:color w:val="262626"/>
        </w:rPr>
        <w:t xml:space="preserve">신 모험에서 실패한 것처럼 보이는 지연을 겪는 순례자는 많지 않다. 거의 모두가 무한 영에 도달하지만, 이따금 첫째 초우주에서 온 순례자가 첫 시도에서 성공하지 못하기도 한다. 영에 도달한 </w:t>
      </w:r>
      <w:r>
        <w:rPr>
          <w:rFonts w:ascii="함초롬바탕" w:eastAsia="함초롬바탕" w:hAnsi="함초롬바탕" w:cs="함초롬바탕"/>
          <w:color w:val="262626"/>
        </w:rPr>
        <w:lastRenderedPageBreak/>
        <w:t>순례자들은 아들을 찾는 데 거의 실패하지 않으며, 첫 모험에서 실제로 실패하는 이들은 거의 모두 셋째와 다섯째 초우주 출신이다. 영과 아들을 모두 찾은 뒤 첫 모험에서 아버지에 도달하지 못하는 이들의 대다수는 여섯째 초우주 출신이며, 둘째와 셋째 초우주 출신 몇몇도 마찬가지로 성공하지 못한다. 이 모든 것은 이러한 겉보기 실패, 실제로는 그저 피할 수 없는 지연에 합당하고 충분한 이유가 있음을 분명히 가리키는 듯하다.</w:t>
      </w:r>
    </w:p>
    <w:p w14:paraId="5020402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26:8.5 </w:t>
      </w:r>
      <w:r>
        <w:rPr>
          <w:rFonts w:ascii="함초롬바탕" w:eastAsia="함초롬바탕" w:hAnsi="함초롬바탕" w:cs="함초롬바탕"/>
          <w:color w:val="262626"/>
        </w:rPr>
        <w:t>신 모험에서 실패한 후보자들은 1차 수퍼나핌의 한 집단인 배치 책임자들의 관할 아래 놓이며, 최소한 천 년 동안 공간 영역들의 일로 돌려보내진다. 그들은 결코 태어난 초우주로 돌아가지 않고, 언제나 두 번째 신 모험을 준비하는 재훈련에 가장 알맞은 초창조계로 간다. 이 봉사가 끝나면 그들은 스스로 하보나의 바깥 회로로 돌아와, 곧바로 생애가 중단되었던 회로로 인도되고, 즉시 신 모험 준비를 다시 시작한다. 2차 수퍼나핌은 두 번째 시도에서 맡은 이들을 성공적으로 인도하지 못하는 일이 결코 없으며, 이 두 번째 모험 동안에도 언제나 같은 수퍼나핌 사역자들과 다른 안내자들이 이 후보자들과 함께한다.</w:t>
      </w:r>
    </w:p>
    <w:p w14:paraId="00496214" w14:textId="77777777" w:rsidR="00220D64" w:rsidRDefault="00220D64">
      <w:pPr>
        <w:spacing w:beforeLines="50" w:before="120"/>
        <w:jc w:val="both"/>
      </w:pPr>
    </w:p>
    <w:p w14:paraId="1A4437D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아버지 안내자</w:t>
      </w:r>
    </w:p>
    <w:p w14:paraId="461EEA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26:9.1 </w:t>
      </w:r>
      <w:r>
        <w:rPr>
          <w:rFonts w:ascii="함초롬바탕" w:eastAsia="함초롬바탕" w:hAnsi="함초롬바탕" w:cs="함초롬바탕"/>
          <w:color w:val="262626"/>
        </w:rPr>
        <w:t>순례자 혼이 하보나의 셋째 회로에 이르면, 수퍼나핌 사역자들 가운데 더 오래되고 고도로 숙련되었으며 가장 노련한 아버지 안내자들의 지도를 받게 된다. 이 회로의 세계들에서 아버지 안내자들은 중앙 우주에 사는 모든 존재가 교사로 봉사하는 지혜의 학교와 기법의 대학을 운영한다. 이 영원 달성의 초월적 모험에서 시간의 창조체에게 도움이 될 만한 것은 아무것도 소홀히 되지 않는다.</w:t>
      </w:r>
    </w:p>
    <w:p w14:paraId="2B21BA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26:9.2 </w:t>
      </w:r>
      <w:r>
        <w:rPr>
          <w:rFonts w:ascii="함초롬바탕" w:eastAsia="함초롬바탕" w:hAnsi="함초롬바탕" w:cs="함초롬바탕"/>
          <w:color w:val="262626"/>
        </w:rPr>
        <w:t>건너야 할 회로가 남아 있어도, 우주 아버지의 달성은 영원으로 가는 여권이다. 그러므로 이주 삼인조가 시간의 마지막 모험이 곧 이어진다고, 곧 또 하나의 공간 창조체가 영원의 문을 지나 파라다이스로 들어가려 한다고 알릴 때, 셋째 회로의 인도 세계에서는 중대한 순간이 된다.</w:t>
      </w:r>
    </w:p>
    <w:p w14:paraId="480CF1F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26:9.3 </w:t>
      </w:r>
      <w:r>
        <w:rPr>
          <w:rFonts w:ascii="함초롬바탕" w:eastAsia="함초롬바탕" w:hAnsi="함초롬바탕" w:cs="함초롬바탕"/>
          <w:color w:val="262626"/>
        </w:rPr>
        <w:t>시간의 시험은 거의 끝났다. 영원을 위한 경주도 거의 끝났다. 불확실성의 날들은 끝나 가고, 의심하려는 유혹은 사라지고 있으며, 완전하라는 명령은 지켜졌다. 지성적 실존의 맨 밑바닥에서부터 시간과 물질적 인격의 창조체가 공간의 진화 구체들을 올라왔고, 그리하여 상승 계획이 실행될 수 있음을 증명하면서, 동시에 우주 아버지가 세계들의 비천한 창조체들에게 내린 명령의 공의와 의로움을 영원히 입증하였다. “내가 완전한 것처럼 너희도 완전하라.”</w:t>
      </w:r>
    </w:p>
    <w:p w14:paraId="33AB385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26:9.4 </w:t>
      </w:r>
      <w:r>
        <w:rPr>
          <w:rFonts w:ascii="함초롬바탕" w:eastAsia="함초롬바탕" w:hAnsi="함초롬바탕" w:cs="함초롬바탕"/>
          <w:color w:val="262626"/>
        </w:rPr>
        <w:t>한 걸음 한 걸음, 한 생애 한 생애, 한 세계 한 세계, 상승 생애를 숙달하였고 신이라는 목표에 도달하였다. 생존은 완전함 안에서 완결되고, 완전함은 신성의 최상위성 안에서 가득하다. 시간은 영원 속으로 사라지고, 공간은 우주 아버지와의 예배하는 일체성과 조화 속에 삼켜진다. 하보나의 방송은 영광의 공간 보고를 번쩍이며 내보낸다. 동물적 본성과 물질적 기원을 지닌 양심적인 창조체들이 진화적 상승을 통해 참으로 실제로, 그리고 영원히 하나님의 완전해진 아들들이 되었다는 기쁜 소식이다.</w:t>
      </w:r>
    </w:p>
    <w:p w14:paraId="4A9E4B5C" w14:textId="77777777" w:rsidR="00220D64" w:rsidRDefault="00220D64">
      <w:pPr>
        <w:spacing w:beforeLines="50" w:before="120"/>
        <w:jc w:val="both"/>
      </w:pPr>
    </w:p>
    <w:p w14:paraId="35BDE0C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상담자와 조언자</w:t>
      </w:r>
    </w:p>
    <w:p w14:paraId="506478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26:10.1 </w:t>
      </w:r>
      <w:r>
        <w:rPr>
          <w:rFonts w:ascii="함초롬바탕" w:eastAsia="함초롬바탕" w:hAnsi="함초롬바탕" w:cs="함초롬바탕"/>
          <w:color w:val="262626"/>
        </w:rPr>
        <w:t>둘째 회로의 수퍼나핌 상담자와 조언자는 영원의 생애에 관하여 시간의 자녀들을 가르치는 교사들이다. 파라다이스 달성에는 새롭고 더 높은 차원의 책임이 따르며, 둘째 회로에 머무는 동안 이 헌신적인 수퍼나핌의 유익한 조언을 받을 기회가 충분히 주어진다.</w:t>
      </w:r>
    </w:p>
    <w:p w14:paraId="397364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26:10.2 </w:t>
      </w:r>
      <w:r>
        <w:rPr>
          <w:rFonts w:ascii="함초롬바탕" w:eastAsia="함초롬바탕" w:hAnsi="함초롬바탕" w:cs="함초롬바탕"/>
          <w:color w:val="262626"/>
        </w:rPr>
        <w:t xml:space="preserve">신 달성의 첫 노력에서 성공하지 못한 이들은 초우주 봉사로 돌려보내지기 전에 실패한 회로에서 </w:t>
      </w:r>
      <w:r>
        <w:rPr>
          <w:rFonts w:ascii="함초롬바탕" w:eastAsia="함초롬바탕" w:hAnsi="함초롬바탕" w:cs="함초롬바탕"/>
          <w:color w:val="262626"/>
        </w:rPr>
        <w:lastRenderedPageBreak/>
        <w:t>곧바로 둘째 회로로 올려진다. 그러므로 상담자와 조언자들은 이 실망한 순례자들의 상담자이자 위로자로도 봉사한다. 그들은 방금 가장 큰 실망을 맞았는데, 이는 그들이 사다리를 오르듯 혼돈에서 영광으로 올라온 발판이었던 그런 체험들의 긴 목록과, 그 크기 외에는 전혀 다르지 않다. 이들은 체험의 잔을 찌꺼기까지 비운 자들이다. 그리고 나는 그들이 시간의 자녀들과 일시적 실망을 겪는 이들에게 가장 높은 유형의 사랑 어린 사역자로서 한동안 초우주의 봉사로 돌아가는 것을 보아 왔다.</w:t>
      </w:r>
    </w:p>
    <w:p w14:paraId="1AE9BA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26:10.3 </w:t>
      </w:r>
      <w:r>
        <w:rPr>
          <w:rFonts w:ascii="함초롬바탕" w:eastAsia="함초롬바탕" w:hAnsi="함초롬바탕" w:cs="함초롬바탕"/>
          <w:color w:val="262626"/>
        </w:rPr>
        <w:t>둘째 회로에 오래 머문 뒤, 실망을 겪은 이들은 이 회로의 인도 세계에서 열리는 완전 평의회의 심사를 받고 하보나 시험을 통과한 것으로 인증된다. 그리고 이것은 비영적 지위에 관한 한, 그들이 신 모험에서 실제로 성공한 것과 똑같은 신분을 시간의 우주들에서 부여한다. 그러한 후보자들의 영은 전적으로 받아들일 만했다. 그들의 실패는 접근 기법의 어떤 국면이나 그들의 체험적 배경의 어떤 부분에 내재해 있었다.</w:t>
      </w:r>
    </w:p>
    <w:p w14:paraId="13B229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26:10.4 </w:t>
      </w:r>
      <w:r>
        <w:rPr>
          <w:rFonts w:ascii="함초롬바탕" w:eastAsia="함초롬바탕" w:hAnsi="함초롬바탕" w:cs="함초롬바탕"/>
          <w:color w:val="262626"/>
        </w:rPr>
        <w:t>그 뒤 회로의 상담자들이 그들을 파라다이스의 배치 책임자들 앞으로 데려가고, 그들은 공간 세계들에서의 시간의 봉사로 돌려보내진다. 그들은 지난날과 지난 시대의 과업으로 기쁨과 즐거움 속에 간다. 훗날 그들은 가장 큰 실망을 겪었던 회로로 돌아가 신 모험을 다시 시도할 것이다.</w:t>
      </w:r>
    </w:p>
    <w:p w14:paraId="34DC66E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26:10.5 </w:t>
      </w:r>
      <w:r>
        <w:rPr>
          <w:rFonts w:ascii="함초롬바탕" w:eastAsia="함초롬바탕" w:hAnsi="함초롬바탕" w:cs="함초롬바탕"/>
          <w:color w:val="262626"/>
        </w:rPr>
        <w:t>둘째 회로의 성공한 순례자들에게는 진화적 불확실성의 자극은 끝났지만, 영원한 임무의 모험은 아직 시작되지 않았다. 이 회로에 머무는 것은 전적으로 즐겁고 매우 유익하지만, 이전 회로들에 있던 기대의 열광은 얼마간 없다. 그럴 때 많은 순례자들은 길고 긴 투쟁을 즐거운 부러움으로 돌아보며, 어떻게든 시간의 세계로 돌아가 모든 것을 처음부터 다시 시작할 수 있기를 참으로 바란다. 마치 너희 필사자들이 노년에 가까워지면서 때때로 젊은 날과 초년의 투쟁을 돌아보며 삶을 다시 한번 살 수 있기를 진심으로 바라는 것처럼 말이다.</w:t>
      </w:r>
    </w:p>
    <w:p w14:paraId="06648D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26:10.6 </w:t>
      </w:r>
      <w:r>
        <w:rPr>
          <w:rFonts w:ascii="함초롬바탕" w:eastAsia="함초롬바탕" w:hAnsi="함초롬바탕" w:cs="함초롬바탕"/>
          <w:color w:val="262626"/>
        </w:rPr>
        <w:t>그러나 가장 안쪽 회로를 건너는 일이 바로 앞에 있고, 그 뒤 곧 마지막 이주 수면이 끝나며, 영원한 생애의 새로운 모험이 시작될 것이다. 둘째 회로의 상담자와 조언자들은 맡은 이들이 이 위대한 마지막 휴식, 곧 상승 생애의 획기적 단계들 사이에 언제나 끼어드는 피할 수 없는 잠을 맞도록 준비시키기 시작한다.</w:t>
      </w:r>
    </w:p>
    <w:p w14:paraId="5A9CE7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26:10.7 </w:t>
      </w:r>
      <w:r>
        <w:rPr>
          <w:rFonts w:ascii="함초롬바탕" w:eastAsia="함초롬바탕" w:hAnsi="함초롬바탕" w:cs="함초롬바탕"/>
          <w:color w:val="262626"/>
        </w:rPr>
        <w:t>우주 아버지에 도달한 상승 순례자들이 둘째 회로 체험을 마치면, 늘 곁에 있는 졸업생 안내자들이 그들을 마지막 회로에 들이는 명령을 내린다. 이 안내자들은 맡은 이들을 인격적으로 안쪽 회로까지 인도하여 휴식 보완자들에게 맡기는데, 휴식 보완자는 하보나의 세계 회로에서 시간의 순례자들에 대한 사역에 배정된 2차 수퍼나핌 계층들 가운데 마지막 계층이다.</w:t>
      </w:r>
    </w:p>
    <w:p w14:paraId="5067A49B" w14:textId="77777777" w:rsidR="00220D64" w:rsidRDefault="00220D64">
      <w:pPr>
        <w:spacing w:beforeLines="50" w:before="120"/>
        <w:jc w:val="both"/>
      </w:pPr>
    </w:p>
    <w:p w14:paraId="33229DE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11. 휴식 보완자</w:t>
      </w:r>
    </w:p>
    <w:p w14:paraId="520FBD3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26:11.1 </w:t>
      </w:r>
      <w:r>
        <w:rPr>
          <w:rFonts w:ascii="함초롬바탕" w:eastAsia="함초롬바탕" w:hAnsi="함초롬바탕" w:cs="함초롬바탕"/>
          <w:color w:val="262626"/>
        </w:rPr>
        <w:t>마지막 회로에서 상승자가 보내는 시간의 상당 부분은 곧 닥칠 파라다이스 거주의 문제들에 대한 연구를 이어 가는 데 바쳐진다. 광대하고 다양한 존재 무리가, 대다수는 계시되지 않았지만, 하보나 세계의 이 안쪽 고리에 영구히 또는 일시적으로 거주한다. 그리고 이 여러 유형이 섞여 있는 것은 수퍼나핌 휴식 보완자들에게 풍부한 상황 환경을 제공하며, 그들은 이를 상승 순례자들의 교육, 특히 파라다이스에서 곧 만날 많은 존재 집단에 대한 적응 문제와 관련된 교육을 촉진하는 데 효과적으로 활용한다.</w:t>
      </w:r>
    </w:p>
    <w:p w14:paraId="40D9F5B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26:11.2 </w:t>
      </w:r>
      <w:r>
        <w:rPr>
          <w:rFonts w:ascii="함초롬바탕" w:eastAsia="함초롬바탕" w:hAnsi="함초롬바탕" w:cs="함초롬바탕"/>
          <w:color w:val="262626"/>
        </w:rPr>
        <w:t xml:space="preserve">이 안쪽 회로에 사는 자들 중에는 창조체 삼위일체화 아들들이 있다. 1차와 2차 수퍼나핌은 필사 최종자들의 삼위일체화 자손과 파라다이스 시민들의 비슷한 자손을 포함하는 이 아들들의 공동 군단의 전반적 관리자이다. 이 아들들 가운데 일부는 삼위일체에게 포용되어 초정부에 임관되고, 다른 이들은 </w:t>
      </w:r>
      <w:r>
        <w:rPr>
          <w:rFonts w:ascii="함초롬바탕" w:eastAsia="함초롬바탕" w:hAnsi="함초롬바탕" w:cs="함초롬바탕"/>
          <w:color w:val="262626"/>
        </w:rPr>
        <w:lastRenderedPageBreak/>
        <w:t>여러 곳에 배정되지만, 대다수는 안쪽 하보나 회로의 완전한 세계에 있는 공동 군단에 모이고 있다. 여기서 수퍼나핌의 감독 아래, 그들은 그랜드판다의 시대 이전에 영원으로 늘 계신 이들의 첫 집행 보조자였던, 이름이 알려지지 않은 높은 파라다이스 시민들의 특별 군단에 의해 어떤 미래의 일을 위해 준비되고 있다. 이 두 독특한 삼위일체화 존재 집단이 먼 미래에 함께 일하게 될 것이라고 추측할 이유가 많으며, 그중 적지 않은 이유는 삼위일체화 최종자들의 파라다이스 군단 예비대에서 그들이 맞을 공통의 운명이다.</w:t>
      </w:r>
    </w:p>
    <w:p w14:paraId="04B3489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26:11.3 </w:t>
      </w:r>
      <w:r>
        <w:rPr>
          <w:rFonts w:ascii="함초롬바탕" w:eastAsia="함초롬바탕" w:hAnsi="함초롬바탕" w:cs="함초롬바탕"/>
          <w:color w:val="262626"/>
        </w:rPr>
        <w:t>이 가장 안쪽 회로에서, 상승 순례자와 하강 순례자는 서로, 그리고 창조체 삼위일체화 아들들과 형제답게 사귄다. 이 아들들도 그 부모들처럼 서로 교제하며 큰 유익을 얻으며, 필사 최종자들의 삼위일체화 아들들과 파라다이스 시민들의 삼위일체화 아들들의 형제적 우애를 쉽게 하고 보장하는 것이 수퍼나핌의 특별한 사명이다. 수퍼나핌 휴식 보완자들은 그들의 훈련보다는 여러 집단과의 이해 어린 교제를 증진하는 일에 더 관심을 둔다.</w:t>
      </w:r>
    </w:p>
    <w:p w14:paraId="6CF39E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26:11.4 </w:t>
      </w:r>
      <w:r>
        <w:rPr>
          <w:rFonts w:ascii="함초롬바탕" w:eastAsia="함초롬바탕" w:hAnsi="함초롬바탕" w:cs="함초롬바탕"/>
          <w:color w:val="262626"/>
        </w:rPr>
        <w:t>필사자들은 파라다이스의 명령을 받았다. “너희의 파라다이스 아버지가 완전하신 것처럼 너희도 완전하라.” 공동 군단의 이 삼위일체화 아들들에게 감독 수퍼나핌은 끊임없이 선포한다. “파라다이스 창조자 아들들이 너희의 상승하는 형제들을 알고 사랑하는 것처럼, 너희도 그들을 이해하라.”</w:t>
      </w:r>
    </w:p>
    <w:p w14:paraId="5907BA0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26:11.5 </w:t>
      </w:r>
      <w:r>
        <w:rPr>
          <w:rFonts w:ascii="함초롬바탕" w:eastAsia="함초롬바탕" w:hAnsi="함초롬바탕" w:cs="함초롬바탕"/>
          <w:color w:val="262626"/>
        </w:rPr>
        <w:t>필사 창조체는 하나님을 찾아야 한다. 창조자 아들은 가장 낮은 의지 창조체인 인간을 찾을 때까지 결코 멈추지 않는다. 의심할 여지 없이, 창조자 아들들과 그들의 필사 자녀들은 어떤 미래의 알려지지 않은 우주 봉사를 준비하고 있다. 둘 다 체험적 우주의 전 범위를 거치며, 그리하여 영원한 사명을 위해 교육받고 훈련받는다. 우주들 전역에서 인간적인 것과 신성한 것의 이 독특한 혼합, 창조체와 창조자의 섞임이 일어나고 있다. 생각 없는 필사자들은 특히 약한 자들을 향한, 그리고 궁핍한 자들을 위한 신성한 자비와 다정함의 현시를 인간 모습을 한 하나님의 표시라고 말해 왔다. 얼마나 큰 잘못인가! 오히려 인간이 보이는 그러한 자비와 관용의 현시는, 필사 인간 안에 살아 계신 하나님의 영이 내주한다는 증거, 곧 창조체가 결국 신성에 의해 동기 부여된다는 증거로 받아들여야 한다.</w:t>
      </w:r>
    </w:p>
    <w:p w14:paraId="18777EE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26:11.6 </w:t>
      </w:r>
      <w:r>
        <w:rPr>
          <w:rFonts w:ascii="함초롬바탕" w:eastAsia="함초롬바탕" w:hAnsi="함초롬바탕" w:cs="함초롬바탕"/>
          <w:color w:val="262626"/>
        </w:rPr>
        <w:t>첫째 회로에 머무는 기간이 끝나 갈 무렵, 상승 순례자들은 1차 수퍼나핌 계층의 휴식 촉발자들을 처음 만난다. 이들은 영원의 문턱에 선 이들을 맞이하고, 마지막 부활의 전환 수면을 위한 그들의 준비를 마무리하러 나온 파라다이스의 천사들이다. 너희는 안쪽 회로를 건너고 시간의 마지막 잠에서 영원의 부활을 체험하기 전까지는 진정으로 파라다이스의 자녀가 아니다. 완전해진 순례자들은 하보나의 첫째 회로에서 이 휴식을 시작하여 잠들지만, 깨어나는 곳은 파라다이스의 해안이다. 영원한 섬으로 상승하는 모든 이들 중에서, 이렇게 도착하는 이들만이 영원의 자녀들이다. 다른 이들은 방문객으로, 거주 지위 없는 손님으로 간다.</w:t>
      </w:r>
    </w:p>
    <w:p w14:paraId="3B4B07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26:11.7 </w:t>
      </w:r>
      <w:r>
        <w:rPr>
          <w:rFonts w:ascii="함초롬바탕" w:eastAsia="함초롬바탕" w:hAnsi="함초롬바탕" w:cs="함초롬바탕"/>
          <w:color w:val="262626"/>
        </w:rPr>
        <w:t>그리고 이제, 하보나 생애의 절정에서 너희 필사자들이 안쪽 회로의 인도 세계에서 잠들 때, 너희는 혼자 휴식에 들지 않는다. 필사 죽음의 자연스러운 잠에 눈을 감았던 너희의 기원 세계들에서처럼 혼자가 아니며, 하보나로 가는 여정을 준비하며 긴 이주 가수면에 들었을 때처럼 혼자도 아니다. 이제 달성의 휴식을 준비할 때, 첫째 회로에서부터 오랜 동료였던 장엄한 휴식 보완자가 너희 곁으로 다가온다. 그는 너희와 하나가 되어 휴식에 들어갈 준비를 하며, 너희의 전환이 완료되었음을, 그리고 너희가 이제 오직 완전함의 마지막 손질만을 기다리고 있음을 보증하는 하보나의 서약으로서 그리한다.</w:t>
      </w:r>
    </w:p>
    <w:p w14:paraId="487C03E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26:11.8 </w:t>
      </w:r>
      <w:r>
        <w:rPr>
          <w:rFonts w:ascii="함초롬바탕" w:eastAsia="함초롬바탕" w:hAnsi="함초롬바탕" w:cs="함초롬바탕"/>
          <w:color w:val="262626"/>
        </w:rPr>
        <w:t>너희의 첫 번째 전환은 참으로 죽음이었고, 두 번째는 이상적인 잠이었으며, 이제 세 번째 변모는 참된 휴식, 곧 여러 시대에 걸친 긴장의 풀림이다.</w:t>
      </w:r>
    </w:p>
    <w:p w14:paraId="58AEE24D"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26:11.9 </w:t>
      </w:r>
      <w:r>
        <w:rPr>
          <w:rFonts w:ascii="함초롬바탕" w:eastAsia="함초롬바탕" w:hAnsi="함초롬바탕" w:cs="함초롬바탕"/>
          <w:i/>
          <w:iCs/>
          <w:color w:val="6B5A45"/>
        </w:rPr>
        <w:t>[유버사의 한 지혜의 완성자가 발표함.]</w:t>
      </w:r>
    </w:p>
    <w:p w14:paraId="482C89F3" w14:textId="77777777" w:rsidR="000E11C6" w:rsidRDefault="00000000" w:rsidP="00A42C24">
      <w:pPr>
        <w:pStyle w:val="1"/>
        <w:keepNext/>
        <w:pageBreakBefore/>
        <w:pBdr>
          <w:bottom w:val="double" w:sz="6" w:space="10" w:color="B08D57"/>
        </w:pBdr>
        <w:spacing w:before="600" w:after="360"/>
        <w:jc w:val="center"/>
      </w:pPr>
      <w:bookmarkStart w:id="27" w:name="paper027"/>
      <w:r>
        <w:rPr>
          <w:rFonts w:ascii="함초롬바탕" w:eastAsia="함초롬바탕" w:hAnsi="함초롬바탕" w:cs="함초롬바탕"/>
          <w:color w:val="B08D57"/>
          <w:spacing w:val="40"/>
          <w:sz w:val="24"/>
          <w:szCs w:val="24"/>
        </w:rPr>
        <w:lastRenderedPageBreak/>
        <w:t>제27편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1차 수퍼나핌의 봉사</w:t>
      </w:r>
      <w:bookmarkEnd w:id="27"/>
    </w:p>
    <w:p w14:paraId="6FB51148" w14:textId="77777777" w:rsidR="000E11C6" w:rsidRDefault="000E11C6" w:rsidP="00A42C24">
      <w:pPr>
        <w:spacing w:beforeLines="50" w:before="120"/>
        <w:jc w:val="both"/>
      </w:pPr>
    </w:p>
    <w:p w14:paraId="1064E77A"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27:0.1 </w:t>
      </w:r>
      <w:r>
        <w:rPr>
          <w:rFonts w:ascii="함초롬바탕" w:eastAsia="함초롬바탕" w:hAnsi="함초롬바탕" w:cs="함초롬바탕"/>
          <w:color w:val="262626"/>
        </w:rPr>
        <w:t>1차 수퍼나핌은 영원한 파라다이스 섬에서 신들을 섬기는 천상의 봉사자들이다. 그들이 빛과 의로움의 길에서 벗어났다고 알려진 적은 한 번도 없다. 점호 명단은 온전하다. 영원부터 이 장엄한 무리 가운데 하나도 잃어버린 적이 없다. 이 높은 수퍼나핌은 완전한 존재들로서 완전함에서 최상이지만, 아절대적이지도 않고 절대적이지도 않다. 완전함의 정수로 이루어진 무한 영의 이 자녀들은 여러 임무의 모든 국면에서 서로 바꾸어 가며 뜻대로 일한다. 그들은 파라다이스 밖에서 널리 기능하지는 않지만, 중앙 우주의 여러 천년 모임과 집단 재회에는 참여한다. 그들은 또한 신들의 특별 사자로 나가며, 많은 수가 상승하여 기술 조언자가 된다.</w:t>
      </w:r>
    </w:p>
    <w:p w14:paraId="0A10F197"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27:0.2 </w:t>
      </w:r>
      <w:r>
        <w:rPr>
          <w:rFonts w:ascii="함초롬바탕" w:eastAsia="함초롬바탕" w:hAnsi="함초롬바탕" w:cs="함초롬바탕"/>
          <w:color w:val="262626"/>
        </w:rPr>
        <w:t>1차 수퍼나핌은 또한 반역으로 고립된 세계들에서 사역하는 세라핌 무리의 지휘를 맡는다. 파라다이스 아들이 그러한 세계에 증여되어 사명을 완수하고, 우주 아버지께 올라가 받아들여진 뒤, 이 고립된 세계의 공인된 구원자로 돌아올 때, 새롭게 되찾은 구체에서 임무 중인 봉사 영들의 지휘를 맡도록 1차 수퍼나핌이 항상 배치 책임자들에 의해 지정된다. 이 특별 봉사에서 수퍼나핌은 주기적으로 교체된다. 유란시아의 현재 “세라핌 우두머리”는 그리스도 미가엘의 증여 시대 이후 이 계층에서 근무하는 두 번째 수퍼나핌이다.</w:t>
      </w:r>
    </w:p>
    <w:p w14:paraId="4710DF28"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27:0.3 </w:t>
      </w:r>
      <w:r>
        <w:rPr>
          <w:rFonts w:ascii="함초롬바탕" w:eastAsia="함초롬바탕" w:hAnsi="함초롬바탕" w:cs="함초롬바탕"/>
          <w:color w:val="262626"/>
        </w:rPr>
        <w:t>영원부터 1차 수퍼나핌은 빛의 섬에서 봉사해 왔고 공간 세계들로 지도 임무를 띠고 나갔지만, 지금처럼 분류된 대로 기능한 것은 시간의 하보나 순례자들이 파라다이스에 도착한 이후부터이다. 이 높은 천사들은 지금 주로 다음 일곱 봉사 계층에서 사역한다.</w:t>
      </w:r>
    </w:p>
    <w:p w14:paraId="6D4DEF4C"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27:0.4 </w:t>
      </w:r>
      <w:r>
        <w:rPr>
          <w:rFonts w:ascii="함초롬바탕" w:eastAsia="함초롬바탕" w:hAnsi="함초롬바탕" w:cs="함초롬바탕"/>
          <w:color w:val="262626"/>
        </w:rPr>
        <w:t>1. 예배 감독자.</w:t>
      </w:r>
    </w:p>
    <w:p w14:paraId="61E23AC8"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27:0.5 </w:t>
      </w:r>
      <w:r>
        <w:rPr>
          <w:rFonts w:ascii="함초롬바탕" w:eastAsia="함초롬바탕" w:hAnsi="함초롬바탕" w:cs="함초롬바탕"/>
          <w:color w:val="262626"/>
        </w:rPr>
        <w:t>2. 철학의 대가.</w:t>
      </w:r>
    </w:p>
    <w:p w14:paraId="3EF5F461"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27:0.6 </w:t>
      </w:r>
      <w:r>
        <w:rPr>
          <w:rFonts w:ascii="함초롬바탕" w:eastAsia="함초롬바탕" w:hAnsi="함초롬바탕" w:cs="함초롬바탕"/>
          <w:color w:val="262626"/>
        </w:rPr>
        <w:t>3. 지식 관리자.</w:t>
      </w:r>
    </w:p>
    <w:p w14:paraId="7CAD1263"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27:0.7 </w:t>
      </w:r>
      <w:r>
        <w:rPr>
          <w:rFonts w:ascii="함초롬바탕" w:eastAsia="함초롬바탕" w:hAnsi="함초롬바탕" w:cs="함초롬바탕"/>
          <w:color w:val="262626"/>
        </w:rPr>
        <w:t>4. 행동 지도자.</w:t>
      </w:r>
    </w:p>
    <w:p w14:paraId="16A7686A"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27:0.8 </w:t>
      </w:r>
      <w:r>
        <w:rPr>
          <w:rFonts w:ascii="함초롬바탕" w:eastAsia="함초롬바탕" w:hAnsi="함초롬바탕" w:cs="함초롬바탕"/>
          <w:color w:val="262626"/>
        </w:rPr>
        <w:t>5. 윤리 해석자.</w:t>
      </w:r>
    </w:p>
    <w:p w14:paraId="2F5D5525"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27:0.9 </w:t>
      </w:r>
      <w:r>
        <w:rPr>
          <w:rFonts w:ascii="함초롬바탕" w:eastAsia="함초롬바탕" w:hAnsi="함초롬바탕" w:cs="함초롬바탕"/>
          <w:color w:val="262626"/>
        </w:rPr>
        <w:t>6. 배치 책임자.</w:t>
      </w:r>
    </w:p>
    <w:p w14:paraId="2A982D7B"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27:0.10 </w:t>
      </w:r>
      <w:r>
        <w:rPr>
          <w:rFonts w:ascii="함초롬바탕" w:eastAsia="함초롬바탕" w:hAnsi="함초롬바탕" w:cs="함초롬바탕"/>
          <w:color w:val="262626"/>
        </w:rPr>
        <w:t>7. 휴식 촉발자.</w:t>
      </w:r>
    </w:p>
    <w:p w14:paraId="2B1594A3"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27:0.11 </w:t>
      </w:r>
      <w:r>
        <w:rPr>
          <w:rFonts w:ascii="함초롬바탕" w:eastAsia="함초롬바탕" w:hAnsi="함초롬바탕" w:cs="함초롬바탕"/>
          <w:color w:val="262626"/>
        </w:rPr>
        <w:t>상승 순례자들은 실제로 파라다이스 거주를 달성하고 나서야 이 수퍼나핌의 직접적인 영향 아래 들어오며, 그 뒤 이 천사들의 지도 아래 앞에 열거한 순서의 반대로 훈련 체험을 거친다. 다시 말해, 너희는 휴식 촉발자들의 지도 아래 파라다이스 생애에 들어서고, 그 사이의 계층들과 차례로 기간을 보낸 뒤, 예배 감독자들과 함께 이 훈련 기간을 마친다. 그러면 너희는 최종자의 끝없는 생애를 시작할 준비가 된다.</w:t>
      </w:r>
    </w:p>
    <w:p w14:paraId="75F3F998" w14:textId="77777777" w:rsidR="000E11C6" w:rsidRDefault="000E11C6" w:rsidP="00A42C24">
      <w:pPr>
        <w:spacing w:beforeLines="50" w:before="120"/>
        <w:jc w:val="both"/>
      </w:pPr>
    </w:p>
    <w:p w14:paraId="2BBB27E4" w14:textId="77777777" w:rsidR="000E11C6" w:rsidRDefault="00000000" w:rsidP="00A42C2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휴식 촉발자</w:t>
      </w:r>
    </w:p>
    <w:p w14:paraId="45F6306B"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27:1.1 </w:t>
      </w:r>
      <w:r>
        <w:rPr>
          <w:rFonts w:ascii="함초롬바탕" w:eastAsia="함초롬바탕" w:hAnsi="함초롬바탕" w:cs="함초롬바탕"/>
          <w:color w:val="262626"/>
        </w:rPr>
        <w:t xml:space="preserve">휴식 촉발자들은 중앙 섬에서 하보나의 안쪽 회로로 나아가 그곳에서 동료인 2차 수퍼나핌 계층의 휴식 보완자들과 협력하는 파라다이스의 검열관들이다. 파라다이스를 누리는 데 꼭 필요한 한 가지는 휴식, </w:t>
      </w:r>
      <w:r>
        <w:rPr>
          <w:rFonts w:ascii="함초롬바탕" w:eastAsia="함초롬바탕" w:hAnsi="함초롬바탕" w:cs="함초롬바탕"/>
          <w:color w:val="262626"/>
        </w:rPr>
        <w:lastRenderedPageBreak/>
        <w:t>곧 신성한 휴식이다. 그리고 이 휴식 촉발자들은 시간의 순례자들이 영원에 들어서도록 준비시키는 마지막 교관들이다. 그들은 중앙 우주의 마지막 달성 회로에서 일을 시작하며, 순례자가 마지막 전환 수면, 곧 공간의 창조체를 영원의 영역으로 졸업시키는 잠에서 깨어날 때에도 그 일을 이어 간다.</w:t>
      </w:r>
    </w:p>
    <w:p w14:paraId="10AC4381"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27:1.2 </w:t>
      </w:r>
      <w:r>
        <w:rPr>
          <w:rFonts w:ascii="함초롬바탕" w:eastAsia="함초롬바탕" w:hAnsi="함초롬바탕" w:cs="함초롬바탕"/>
          <w:color w:val="262626"/>
        </w:rPr>
        <w:t>휴식은 칠중의 성질을 지닌다. 낮은 생명 계층에는 잠과 놀이의 휴식이, 더 높은 존재들에게는 발견의 휴식이, 가장 높은 유형의 영 인격에게는 예배의 휴식이 있다. 또한 에너지 섭취라는 정상적 휴식, 곧 존재들을 물리적 에너지나 영적 에너지로 재충전하는 휴식이 있다. 그리고 이주 수면, 곧 세라핌에 감싸여 한 구체에서 다른 구체로 옮겨 가는 동안의 무의식적 잠이 있다. 이 모든 것과 전혀 다른 것이 변모의 깊은 잠, 곧 존재의 한 단계에서 다른 단계로, 한 생명에서 다른 생명으로, 실존의 한 상태에서 다른 상태로 넘어가는 전환의 휴식이다. 이것은 어느 한 지위의 여러 단계를 거치는 진화와 대조되는, 실제 우주 지위에서의 전환에 언제나 따르는 잠이다.</w:t>
      </w:r>
    </w:p>
    <w:p w14:paraId="3BA65C0B"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27:1.3 </w:t>
      </w:r>
      <w:r>
        <w:rPr>
          <w:rFonts w:ascii="함초롬바탕" w:eastAsia="함초롬바탕" w:hAnsi="함초롬바탕" w:cs="함초롬바탕"/>
          <w:color w:val="262626"/>
        </w:rPr>
        <w:t>그러나 마지막 변모의 잠은 상승 생애의 잇따른 지위 달성을 표시해 온 이전의 전환 수면들 이상의 것이다. 이로써 시간과 공간의 창조체들은 시간적인 것과 공간적인 것의 가장 안쪽 가장자리를 건너 시간도 공간도 없는 파라다이스의 거처에서 거주 지위를 얻는다. 필사 창조체가 죽음을 넘어 생존하는 데 세라핌과 연합 존재들이 꼭 필요한 것처럼, 휴식 촉발자와 휴식 보완자는 이 초월하는 변모에 꼭 필요하다.</w:t>
      </w:r>
    </w:p>
    <w:p w14:paraId="7825E3F7"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27:1.4 </w:t>
      </w:r>
      <w:r>
        <w:rPr>
          <w:rFonts w:ascii="함초롬바탕" w:eastAsia="함초롬바탕" w:hAnsi="함초롬바탕" w:cs="함초롬바탕"/>
          <w:color w:val="262626"/>
        </w:rPr>
        <w:t>너희는 마지막 하보나 회로에서 휴식에 들어 파라다이스에서 영원히 부활한다. 그리고 그곳에서 영적으로 재인격화될 때, 영원의 해안으로 너희를 맞이하는 휴식 촉발자가 바로 하보나의 가장 안쪽 회로에서 마지막 잠을 일으킨 그 1차 수퍼나핌임을 곧바로 알아볼 것이다. 그리고 너희는 너희 정체성의 보존을 다시 한번 우주 아버지의 손에 맡기려고 준비하던 그 마지막의 장대한 신앙의 뻗음을 기억할 것이다.</w:t>
      </w:r>
    </w:p>
    <w:p w14:paraId="60A76FFE"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27:1.5 </w:t>
      </w:r>
      <w:r>
        <w:rPr>
          <w:rFonts w:ascii="함초롬바탕" w:eastAsia="함초롬바탕" w:hAnsi="함초롬바탕" w:cs="함초롬바탕"/>
          <w:color w:val="262626"/>
        </w:rPr>
        <w:t>시간의 마지막 휴식을 누렸고, 마지막 전환 수면을 체험하였다. 이제 너희는 영원한 거처의 해안에서 영원한 생명으로 깨어난다. “그리고 더 이상 잠은 없을 것이다. 하나님과 그의 아들의 현존이 너희 앞에 있고, 너희는 영원히 그의 종들이다. 너희는 그의 얼굴을 보았고, 그의 이름은 너희의 영이다. 거기에는 밤이 없으며, 그들은 태양의 빛을 필요로 하지 않는다. 위대한 근원 중심이 그들에게 빛을 주기 때문이다. 그들은 영원무궁히 살 것이다. 그리고 하나님이 그들의 눈에서 모든 눈물을 닦아 주실 것이니, 다시는 죽음이 없고, 슬픔도 울부짖음도 없으며, 다시는 아픔도 없을 것이다. 이전 것들이 지나갔기 때문이다.”</w:t>
      </w:r>
    </w:p>
    <w:p w14:paraId="12804775" w14:textId="77777777" w:rsidR="000E11C6" w:rsidRDefault="000E11C6" w:rsidP="00A42C24">
      <w:pPr>
        <w:spacing w:beforeLines="50" w:before="120"/>
        <w:jc w:val="both"/>
      </w:pPr>
    </w:p>
    <w:p w14:paraId="5E42015C" w14:textId="77777777" w:rsidR="000E11C6" w:rsidRDefault="00000000" w:rsidP="00A42C2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배치 책임자</w:t>
      </w:r>
    </w:p>
    <w:p w14:paraId="253B068F"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27:2.1 </w:t>
      </w:r>
      <w:r>
        <w:rPr>
          <w:rFonts w:ascii="함초롬바탕" w:eastAsia="함초롬바탕" w:hAnsi="함초롬바탕" w:cs="함초롬바탕"/>
          <w:color w:val="262626"/>
        </w:rPr>
        <w:t>이들은 으뜸 수퍼나핌, 곧 “본래의 원형 천사”가 이 천사들의 세 계층, 곧 1차, 2차, 3차 계층 모두의 조직을 주재하도록 때때로 지정하는 집단이다. 수퍼나핌은 하나의 단체로서 전적으로 자치적이고 자율적인데, 다만 이 모든 영 인격들을 언제나 주재하는 파라다이스의 첫 천사, 곧 그들 공동의 우두머리의 기능은 예외이다.</w:t>
      </w:r>
    </w:p>
    <w:p w14:paraId="64775125"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27:2.2 </w:t>
      </w:r>
      <w:r>
        <w:rPr>
          <w:rFonts w:ascii="함초롬바탕" w:eastAsia="함초롬바탕" w:hAnsi="함초롬바탕" w:cs="함초롬바탕"/>
          <w:color w:val="262626"/>
        </w:rPr>
        <w:t>배치 천사들은 영화롭게 된 필사 파라다이스 거주자들이 최종자 군단에 들어가기 전에 그들과 많은 관계를 맺는다. 공부와 가르침만이 파라다이스 도착자들의 일은 아니며, 봉사도 파라다이스의 최종자 이전 교육 체험에서 본질적인 몫을 한다. 그리고 내가 관찰한 바로는, 상승 필사자들은 여가가 있을 때 수퍼나핌 배치 책임자들의 예비 군단과 사귀기를 특히 좋아한다.</w:t>
      </w:r>
    </w:p>
    <w:p w14:paraId="5070F74B"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27:2.3 </w:t>
      </w:r>
      <w:r>
        <w:rPr>
          <w:rFonts w:ascii="함초롬바탕" w:eastAsia="함초롬바탕" w:hAnsi="함초롬바탕" w:cs="함초롬바탕"/>
          <w:color w:val="262626"/>
        </w:rPr>
        <w:t xml:space="preserve">너희 필사 상승자들이 파라다이스에 도달하게 되면, 너희의 사회적 관계는 높고 신성한 존재들의 무리, 그리고 영화롭게 된 동료 필사자들의 친숙한 무리와의 접촉보다 훨씬 많은 것을 포함한다. 너희는 또한 삼천이 넘는 서로 다른 계층의 파라다이스 시민들, 초월자들의 여러 집단, 그리고 유란시아에 </w:t>
      </w:r>
      <w:r>
        <w:rPr>
          <w:rFonts w:ascii="함초롬바탕" w:eastAsia="함초롬바탕" w:hAnsi="함초롬바탕" w:cs="함초롬바탕"/>
          <w:color w:val="262626"/>
        </w:rPr>
        <w:lastRenderedPageBreak/>
        <w:t>계시되지 않은, 영구적이거나 일시적인 수많은 다른 유형의 파라다이스 거주자들과 형제답게 사귀어야 한다. 이러한 막강한 파라다이스 지성들과 지속적으로 접촉한 뒤에는, 천사 유형의 마음과 만나 이야기하는 것은 큰 휴식이 된다. 그들은 시간의 필사자들에게 그토록 오래 접촉하고 그토록 상쾌하게 교제해 온 세라핌을 떠올리게 한다.</w:t>
      </w:r>
    </w:p>
    <w:p w14:paraId="18CBE5F2" w14:textId="77777777" w:rsidR="000E11C6" w:rsidRDefault="000E11C6" w:rsidP="00A42C24">
      <w:pPr>
        <w:spacing w:beforeLines="50" w:before="120"/>
        <w:jc w:val="both"/>
      </w:pPr>
    </w:p>
    <w:p w14:paraId="61412564" w14:textId="77777777" w:rsidR="000E11C6" w:rsidRDefault="00000000" w:rsidP="00A42C2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윤리 해석자</w:t>
      </w:r>
    </w:p>
    <w:p w14:paraId="1B445B2D"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27:3.1 </w:t>
      </w:r>
      <w:r>
        <w:rPr>
          <w:rFonts w:ascii="함초롬바탕" w:eastAsia="함초롬바탕" w:hAnsi="함초롬바탕" w:cs="함초롬바탕"/>
          <w:color w:val="262626"/>
        </w:rPr>
        <w:t>생명의 단계를 높이 올라갈수록 우주 윤리에 더 많은 주의를 기울여야 한다. 윤리적 자각이란 단순히, 어떤 개인이든 다른 모든 개인의 실존에 내재한 권리를 인식하는 것이다. 그러나 영적 윤리는 인격적 관계와 집단 관계에 대한 필사자의 개념, 심지어 모론시아의 개념까지도 훨씬 초월한다.</w:t>
      </w:r>
    </w:p>
    <w:p w14:paraId="286A8BC4"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27:3.2 </w:t>
      </w:r>
      <w:r>
        <w:rPr>
          <w:rFonts w:ascii="함초롬바탕" w:eastAsia="함초롬바탕" w:hAnsi="함초롬바탕" w:cs="함초롬바탕"/>
          <w:color w:val="262626"/>
        </w:rPr>
        <w:t>시간의 순례자들은 파라다이스의 영광을 향한 긴 상승 길에서 윤리를 마땅히 배웠고 충분히 익혔다. 안쪽으로 상승하는 이 생애가 공간의 태생 세계들에서부터 펼쳐지는 동안, 상승자들은 계속 넓어지는 우주 동료의 원에 집단에 집단을 더해 왔다. 새로 만나는 동료 집단마다 인식하고 따라야 할 윤리의 수준을 하나씩 더하므로, 상승 필사자들이 파라다이스에 이를 무렵에는 윤리적 해석에 관해 유익하고 다정한 조언을 해 줄 누군가가 정말로 필요하게 된다. 그들은 윤리를 새로 배울 필요는 없지만, 그토록 많은 새로운 것과 접촉해야 하는 비상한 과제에 직면할 때, 그토록 애써 배운 것을 올바르게 해석해 줄 필요가 있다.</w:t>
      </w:r>
    </w:p>
    <w:p w14:paraId="1A809D72"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27:3.3 </w:t>
      </w:r>
      <w:r>
        <w:rPr>
          <w:rFonts w:ascii="함초롬바탕" w:eastAsia="함초롬바탕" w:hAnsi="함초롬바탕" w:cs="함초롬바탕"/>
          <w:color w:val="262626"/>
        </w:rPr>
        <w:t>윤리 해석자들은 파라다이스 도착자들이 거주 지위를 획득하는 것에서부터 필사 최종자 군단에 공식적으로 편입되기까지의 파란 많은 기간 동안 그들이 장엄한 존재들의 수많은 집단에 적응하도록 도와, 헤아릴 수 없는 도움을 준다. 상승 순례자들은 수많은 유형의 파라다이스 시민 가운데 많은 이들을 이미 하보나의 일곱 회로에서 만났다. 영화롭게 된 필사자들은 또한 안쪽 하보나 회로에서 공동 군단의 창조체 삼위일체화 아들들과 친밀한 접촉을 누렸는데, 이 존재들은 그곳에서 교육의 많은 부분을 받고 있다. 그리고 다른 회로들에서 상승 순례자들은 미래의 계시되지 않은 임무를 준비하며 집단 훈련을 하고 있는 파라다이스-하보나 체계의 계시되지 않은 거주자들을 많이 만났다.</w:t>
      </w:r>
    </w:p>
    <w:p w14:paraId="5324DD94"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27:3.4 </w:t>
      </w:r>
      <w:r>
        <w:rPr>
          <w:rFonts w:ascii="함초롬바탕" w:eastAsia="함초롬바탕" w:hAnsi="함초롬바탕" w:cs="함초롬바탕"/>
          <w:color w:val="262626"/>
        </w:rPr>
        <w:t>이 모든 천상의 교제는 언제나 상호적이다. 상승 필사자로서 너희는 잇따라 만나는 이 우주 동반자들과 점점 더 신성해지는 그토록 많은 계층의 동료들에게서 유익을 얻을 뿐 아니라, 이 형제 같은 존재들 하나하나에게 너희 자신의 인격과 체험에서 나온 무언가를 전해 준다. 그리하여 그들 모두는 시간과 공간의 진화 세계에서 온 상승 필사자와 교제했기 때문에 영원히 달라지고 더 나아진다.</w:t>
      </w:r>
    </w:p>
    <w:p w14:paraId="48555553" w14:textId="77777777" w:rsidR="000E11C6" w:rsidRDefault="000E11C6" w:rsidP="00A42C24">
      <w:pPr>
        <w:spacing w:beforeLines="50" w:before="120"/>
        <w:jc w:val="both"/>
      </w:pPr>
    </w:p>
    <w:p w14:paraId="0CB733D6" w14:textId="77777777" w:rsidR="000E11C6" w:rsidRDefault="00000000" w:rsidP="00A42C2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행동 지도자</w:t>
      </w:r>
    </w:p>
    <w:p w14:paraId="6B4C54AF"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27:4.1 </w:t>
      </w:r>
      <w:r>
        <w:rPr>
          <w:rFonts w:ascii="함초롬바탕" w:eastAsia="함초롬바탕" w:hAnsi="함초롬바탕" w:cs="함초롬바탕"/>
          <w:color w:val="262626"/>
        </w:rPr>
        <w:t>상승 필사자들은 파라다이스 관계의 윤리, 곧 무의미한 격식이나 인위적 카스트의 지시가 아니라 본래 내재한 예의에 관해 이미 충분히 가르침을 받았으므로, 빛과 생명의 중앙 섬에 머무는 높은 존재들의 완전한 행동 관례를 파라다이스 사회의 새 구성원들에게 가르치는 수퍼나핌 행동 지도자들의 조언을 받는 것이 도움이 됨을 알게 된다.</w:t>
      </w:r>
    </w:p>
    <w:p w14:paraId="6A59A366"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27:4.2 </w:t>
      </w:r>
      <w:r>
        <w:rPr>
          <w:rFonts w:ascii="함초롬바탕" w:eastAsia="함초롬바탕" w:hAnsi="함초롬바탕" w:cs="함초롬바탕"/>
          <w:color w:val="262626"/>
        </w:rPr>
        <w:t xml:space="preserve">조화는 중앙 우주의 기조이며, 파라다이스에는 감지할 수 있는 질서가 우세하다. 올바른 행동은 지식의 길로, 철학을 거쳐, 자발적 예배라는 영적 고지로 나아가는 데 꼭 필요하다. 신성에 접근하는 데는 신성한 기법이 있으며, 이 기법의 습득은 순례자들이 파라다이스에 도착할 때까지 기다려야 한다. 그 정신은 하보나의 회로들에서 전해졌지만, 시간의 순례자들이 받는 훈련의 마지막 다듬기는 그들이 빛의 </w:t>
      </w:r>
      <w:r>
        <w:rPr>
          <w:rFonts w:ascii="함초롬바탕" w:eastAsia="함초롬바탕" w:hAnsi="함초롬바탕" w:cs="함초롬바탕"/>
          <w:color w:val="262626"/>
        </w:rPr>
        <w:lastRenderedPageBreak/>
        <w:t>섬에 실제로 도달한 후에야 이루어질 수 있다.</w:t>
      </w:r>
    </w:p>
    <w:p w14:paraId="0BDE7A91"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27:4.3 </w:t>
      </w:r>
      <w:r>
        <w:rPr>
          <w:rFonts w:ascii="함초롬바탕" w:eastAsia="함초롬바탕" w:hAnsi="함초롬바탕" w:cs="함초롬바탕"/>
          <w:color w:val="262626"/>
        </w:rPr>
        <w:t>모든 파라다이스 행동은 전적으로 자발적이며, 모든 의미에서 자연스럽고 자유롭다. 그러나 영원한 섬에는 여전히 일을 하는 올바르고 완전한 방식이 있으며, 행동 지도자들은 언제나 “성문 안의 나그네들” 곁에 있으면서 그들을 가르치고 그 걸음을 인도하여, 그들을 완전히 편안하게 하는 동시에 그렇지 않으면 피할 수 없었을 혼란과 불확실성을 피하게 한다. 오직 이러한 조치로만 끝없는 혼란을 피할 수 있었으며, 파라다이스에는 혼란이 결코 나타나지 않는다.</w:t>
      </w:r>
    </w:p>
    <w:p w14:paraId="7110BF79"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27:4.4 </w:t>
      </w:r>
      <w:r>
        <w:rPr>
          <w:rFonts w:ascii="함초롬바탕" w:eastAsia="함초롬바탕" w:hAnsi="함초롬바탕" w:cs="함초롬바탕"/>
          <w:color w:val="262626"/>
        </w:rPr>
        <w:t>이 행동 지도자들은 참으로 영화롭게 된 교사이자 안내자로 봉사한다. 그들은 주로 새로 온 필사 거주자들에게 거의 끝없이 늘어선 새로운 상황과 낯선 관례를 가르치는 일에 관여한다. 그곳을 위한 그 모든 긴 준비와 그곳까지의 긴 여정에도 불구하고, 파라다이스는 마침내 거주 지위를 얻은 이들에게 여전히 형언할 수 없이 낯설고 예상치 못하게 새롭다.</w:t>
      </w:r>
    </w:p>
    <w:p w14:paraId="2A8E8B01" w14:textId="77777777" w:rsidR="000E11C6" w:rsidRDefault="000E11C6" w:rsidP="00A42C24">
      <w:pPr>
        <w:spacing w:beforeLines="50" w:before="120"/>
        <w:jc w:val="both"/>
      </w:pPr>
    </w:p>
    <w:p w14:paraId="39777D8E" w14:textId="77777777" w:rsidR="000E11C6" w:rsidRDefault="00000000" w:rsidP="00A42C2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지식 관리자</w:t>
      </w:r>
    </w:p>
    <w:p w14:paraId="38188269"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27:5.1 </w:t>
      </w:r>
      <w:r>
        <w:rPr>
          <w:rFonts w:ascii="함초롬바탕" w:eastAsia="함초롬바탕" w:hAnsi="함초롬바탕" w:cs="함초롬바탕"/>
          <w:color w:val="262626"/>
        </w:rPr>
        <w:t>수퍼나핌 지식 관리자들은 파라다이스에 거주하는 모든 이가 알고 읽는 더 높은 “살아 있는 편지”이다. 그들은 진리의 신성한 기록이며, 참된 지식의 살아 있는 책이다. 너희는 “생명책”에 있는 기록에 대해 들어 보았다. 지식 관리자들이 바로 그러한 살아 있는 책이며, 신성한 생명과 최상의 확실성이라는 영원한 판에 새겨진 완전함의 기록이다. 그들은 실로 살아 있는 자동 도서관이다. 우주의 사실들은 이 1차 수퍼나핌 안에 내재하며, 이 천사들 안에 실제로 기록되어 있다. 그리고 영원의 진리와 시간의 지성을 담은 이 완전하고 충만한 저장소들의 마음에 거짓이 자리 잡는 것은 본래 불가능하다.</w:t>
      </w:r>
    </w:p>
    <w:p w14:paraId="1F4FB71C"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27:5.2 </w:t>
      </w:r>
      <w:r>
        <w:rPr>
          <w:rFonts w:ascii="함초롬바탕" w:eastAsia="함초롬바탕" w:hAnsi="함초롬바탕" w:cs="함초롬바탕"/>
          <w:color w:val="262626"/>
        </w:rPr>
        <w:t>이 관리자들은 영원한 섬의 거주자들을 위해 비공식 교육 과정을 운영하지만, 그들의 주된 기능은 참조와 검증이다. 파라다이스에 머무는 이는 누구든지 알고 싶은 특정 사실이나 진리의 살아 있는 저장소를 뜻대로 곁에 둘 수 있다. 섬의 북쪽 끝에는 살아 있는 지식 탐색자들이 있어, 구하는 정보를 지닌 집단의 감독자를 지정해 주며, 곧 너희가 알고 싶은 바로 그것인 찬란한 존재들이 나타난다. 너희는 더 이상 정서된 책장에서 깨우침을 구할 필요가 없다. 이제 너희는 살아 있는 지성과 얼굴을 맞대고 교통한다. 이렇게 너희는 최상의 지식을 그 최종 관리자인 살아 있는 존재들에게서 얻는다.</w:t>
      </w:r>
    </w:p>
    <w:p w14:paraId="50307327"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27:5.3 </w:t>
      </w:r>
      <w:r>
        <w:rPr>
          <w:rFonts w:ascii="함초롬바탕" w:eastAsia="함초롬바탕" w:hAnsi="함초롬바탕" w:cs="함초롬바탕"/>
          <w:color w:val="262626"/>
        </w:rPr>
        <w:t>너희가 확인하고 싶은 바로 그것인 수퍼나핌을 찾으면, 모든 우주의 알려진 모든 사실을 이용할 수 있다. 이 지식 관리자들은 지역 우주와 초우주의 세라핌과 세코나핌에서부터 하보나의 3차 수퍼나핌 수석 기록자들에 이르는 기록 천사들의 방대한 연결망의 최종적이고 살아 있는 요약이기 때문이다. 그리고 이 살아 있는 지식의 축적은 우주 역사의 누적 요약인 파라다이스의 공식 기록과는 구별된다.</w:t>
      </w:r>
    </w:p>
    <w:p w14:paraId="6DBE9208"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27:5.4 </w:t>
      </w:r>
      <w:r>
        <w:rPr>
          <w:rFonts w:ascii="함초롬바탕" w:eastAsia="함초롬바탕" w:hAnsi="함초롬바탕" w:cs="함초롬바탕"/>
          <w:color w:val="262626"/>
        </w:rPr>
        <w:t>진리의 지혜는 중앙 우주의 신성에서 기원하지만, 지식, 곧 체험적 지식은 대체로 시간과 공간의 영역에서 시작된다. 그러므로 천상 기록자들이 후원하는, 널리 퍼진 기록 세라핌과 기록 수퍼나핌의 초우주 조직을 유지할 필요가 있다.</w:t>
      </w:r>
    </w:p>
    <w:p w14:paraId="42F52834"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27:5.5 </w:t>
      </w:r>
      <w:r>
        <w:rPr>
          <w:rFonts w:ascii="함초롬바탕" w:eastAsia="함초롬바탕" w:hAnsi="함초롬바탕" w:cs="함초롬바탕"/>
          <w:color w:val="262626"/>
        </w:rPr>
        <w:t xml:space="preserve">본래 우주 지식을 소유한 이 1차 수퍼나핌은 그 지식의 조직과 분류도 책임진다. 스스로 우주들의 우주의 살아 있는 참조 도서관이 되면서, 그들은 지식을 일곱 대분류로 나누었으며, 각 분류에는 약 백만 개의 하위 분과가 있다. 파라다이스 주민들이 이 방대한 지식의 저장소를 쉽게 참고할 수 있는 것은 전적으로 지식 관리자들의 자발적이고 지혜로운 노력 덕분이다. 관리자들은 또한 중앙 우주의 고귀한 교사로서, 어느 하보나 회로에 있는 존재에게든 살아 있는 보물을 아낌없이 나누어 주며, 비록 간접적이지만 옛적부터 늘 계신 이들의 법정에서도 널리 활용된다. 그러나 중앙 우주와 초우주들이 이용할 </w:t>
      </w:r>
      <w:r>
        <w:rPr>
          <w:rFonts w:ascii="함초롬바탕" w:eastAsia="함초롬바탕" w:hAnsi="함초롬바탕" w:cs="함초롬바탕"/>
          <w:color w:val="262626"/>
        </w:rPr>
        <w:lastRenderedPageBreak/>
        <w:t>수 있는 이 살아 있는 도서관에 지역 창조계는 접근할 수 없다. 지역 우주들에서는 오직 간접적으로, 반영을 통해서만 파라다이스 지식의 혜택을 얻는다.</w:t>
      </w:r>
    </w:p>
    <w:p w14:paraId="521430ED" w14:textId="77777777" w:rsidR="000E11C6" w:rsidRDefault="000E11C6" w:rsidP="00A42C24">
      <w:pPr>
        <w:spacing w:beforeLines="50" w:before="120"/>
        <w:jc w:val="both"/>
      </w:pPr>
    </w:p>
    <w:p w14:paraId="6BA5CC5C" w14:textId="77777777" w:rsidR="000E11C6" w:rsidRDefault="00000000" w:rsidP="00A42C2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철학의 대가</w:t>
      </w:r>
    </w:p>
    <w:p w14:paraId="529DE493"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27:6.1 </w:t>
      </w:r>
      <w:r>
        <w:rPr>
          <w:rFonts w:ascii="함초롬바탕" w:eastAsia="함초롬바탕" w:hAnsi="함초롬바탕" w:cs="함초롬바탕"/>
          <w:color w:val="262626"/>
        </w:rPr>
        <w:t>예배의 최상의 만족 다음가는 것은 철학의 고양감이다. 너희가 아무리 높이 오르고 아무리 멀리 나아가도, 해결을 시도하는 데 철학을 써야 할 신비가 천 가지나 남아 있지 않을 만큼 오르거나 나아가는 일은 결코 없다.</w:t>
      </w:r>
    </w:p>
    <w:p w14:paraId="0E56BEB0"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27:6.2 </w:t>
      </w:r>
      <w:r>
        <w:rPr>
          <w:rFonts w:ascii="함초롬바탕" w:eastAsia="함초롬바탕" w:hAnsi="함초롬바탕" w:cs="함초롬바탕"/>
          <w:color w:val="262626"/>
        </w:rPr>
        <w:t>파라다이스의 철학의 대가들은 파라다이스 거주자들, 곧 토박이와 상승자 모두의 마음을 우주 문제를 풀어 보려는 신나는 탐구로 이끄는 것을 기뻐한다. 이 수퍼나핌 철학의 대가들은 “하늘의 지혜로운 자들”, 곧 미지의 것을 숙달하려는 노력에서 지식의 진리와 체험의 사실을 활용하는 지혜의 존재들이다. 그들과 함께 지식은 진리에 이르고 체험은 지혜로 올라간다. 파라다이스에서 공간의 상승 인격들은 존재의 정점을 체험한다. 그들은 지식을 가지고, 진리를 알며, 철학할 수 있고, 곧 진리를 생각할 수 있다. 그들은 심지어 궁극자의 개념을 아우르려 하고 절대자들의 기법을 붙들려고 시도할 수도 있다.</w:t>
      </w:r>
    </w:p>
    <w:p w14:paraId="30DE0CE7"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27:6.3 </w:t>
      </w:r>
      <w:r>
        <w:rPr>
          <w:rFonts w:ascii="함초롬바탕" w:eastAsia="함초롬바탕" w:hAnsi="함초롬바탕" w:cs="함초롬바탕"/>
          <w:color w:val="262626"/>
        </w:rPr>
        <w:t>광대한 파라다이스 영역의 남쪽 끝에서 철학의 대가들은 지혜의 일흔 기능 분과에 걸친 정교한 과정을 운영한다. 여기서 그들은 무한의 계획과 목적을 강론하며, 그들의 지혜에 접할 수 있는 모든 이의 체험을 조율하고 지식을 정리하려 한다. 그들은 여러 우주 문제에 대해 고도로 전문화된 태도를 발전시켜 왔지만, 그들의 최종 결론은 언제나 한결같이 일치한다.</w:t>
      </w:r>
    </w:p>
    <w:p w14:paraId="51A1BEC7"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27:6.4 </w:t>
      </w:r>
      <w:r>
        <w:rPr>
          <w:rFonts w:ascii="함초롬바탕" w:eastAsia="함초롬바탕" w:hAnsi="함초롬바탕" w:cs="함초롬바탕"/>
          <w:color w:val="262626"/>
        </w:rPr>
        <w:t>이 파라다이스 철학자들은 하보나의 고등 도표 기법과 정보를 전달하는 어떤 파라다이스 방법들을 포함하여 가능한 모든 교수 방법으로 가르친다. 지식을 나누어 주고 관념을 전하는 이 모든 고등 기법은 가장 고도로 발달한 인간 마음의 이해 능력조차 완전히 넘어선다. 파라다이스에서 한 시간의 가르침은 유란시아의 낱말 암기 방식으로 만 년 동안 배우는 것과 맞먹을 것이다. 너희는 그러한 소통 기법을 붙들 수 없으며, 필사자의 체험에는 그것과 견줄 만한 것도, 빗댈 만한 것도 전혀 없다.</w:t>
      </w:r>
    </w:p>
    <w:p w14:paraId="4520AF5C"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27:6.5 </w:t>
      </w:r>
      <w:r>
        <w:rPr>
          <w:rFonts w:ascii="함초롬바탕" w:eastAsia="함초롬바탕" w:hAnsi="함초롬바탕" w:cs="함초롬바탕"/>
          <w:color w:val="262626"/>
        </w:rPr>
        <w:t>철학의 대가들은 공간의 세계들에서 상승해 온 존재들에게 우주들의 우주에 대한 자기들의 해석을 전해 주는 데서 최상의 기쁨을 누린다. 그리고 철학은 결론에서 지식의 사실과 체험의 진리만큼 확정될 수는 결코 없지만, 영원의 풀리지 않은 문제들과 절대자들의 수행에 대해 이 1차 수퍼나핌이 강론하는 것을 듣고 나면, 너희는 이 아직 숙달되지 않은 질문들에 대해 분명하고 지속적인 만족을 느낄 것이다.</w:t>
      </w:r>
    </w:p>
    <w:p w14:paraId="11F438D0"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27:6.6 </w:t>
      </w:r>
      <w:r>
        <w:rPr>
          <w:rFonts w:ascii="함초롬바탕" w:eastAsia="함초롬바탕" w:hAnsi="함초롬바탕" w:cs="함초롬바탕"/>
          <w:color w:val="262626"/>
        </w:rPr>
        <w:t>파라다이스의 이러한 지적 탐구는 방송되지 않는다. 완전함의 철학은 인격적으로 그 자리에 있는 이들만 접할 수 있다. 둘러싼 창조계들은 이 체험을 거친 뒤 이 지혜를 공간의 우주들로 가지고 나간 이들을 통해서만 이 가르침을 알게 된다.</w:t>
      </w:r>
    </w:p>
    <w:p w14:paraId="6134359D" w14:textId="77777777" w:rsidR="000E11C6" w:rsidRDefault="000E11C6" w:rsidP="00A42C24">
      <w:pPr>
        <w:spacing w:beforeLines="50" w:before="120"/>
        <w:jc w:val="both"/>
      </w:pPr>
    </w:p>
    <w:p w14:paraId="2AF9AEC3" w14:textId="77777777" w:rsidR="000E11C6" w:rsidRDefault="00000000" w:rsidP="00A42C2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예배 감독자</w:t>
      </w:r>
    </w:p>
    <w:p w14:paraId="47B249CD"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27:7.1 </w:t>
      </w:r>
      <w:r>
        <w:rPr>
          <w:rFonts w:ascii="함초롬바탕" w:eastAsia="함초롬바탕" w:hAnsi="함초롬바탕" w:cs="함초롬바탕"/>
          <w:color w:val="262626"/>
        </w:rPr>
        <w:t>예배는 모든 창조된 지성체의 가장 높은 특권이자 첫째 의무이다. 예배는 창조자들이 그들의 창조체들과 맺는 친밀하고 인격적인 관계의 진리와 사실을 인식하고 인정하는 의식적이고 기쁜 행위이다. 예배의 질은 창조체의 지각의 깊이로 결정되며, 신들의 무한한 성품에 대한 지식이 진보함에 따라 예배 행위는 점점 더 모든 것을 아우르게 되어, 마침내 창조된 존재들이 아는 가장 높은 체험적 기쁨과 가장 절묘한 즐거움의 영광에 이른다.</w:t>
      </w:r>
    </w:p>
    <w:p w14:paraId="1DC62AF2"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lastRenderedPageBreak/>
        <w:t xml:space="preserve">27:7.2 </w:t>
      </w:r>
      <w:r>
        <w:rPr>
          <w:rFonts w:ascii="함초롬바탕" w:eastAsia="함초롬바탕" w:hAnsi="함초롬바탕" w:cs="함초롬바탕"/>
          <w:color w:val="262626"/>
        </w:rPr>
        <w:t>파라다이스 섬에는 몇몇 예배 장소가 있지만, 섬은 오히려 신성한 봉사를 드리는 하나의 거대한 성소에 더 가깝다. 예배는 그 복된 해안에 오르는 모든 이의 첫째가는 지배적 열정, 곧 하나님의 현존에 이를 만큼 하나님을 충분히 알게 된 존재들의 자발적인 끓어오름이다. 하보나를 지나 안쪽으로 가는 여정 동안 회로를 하나씩 거치면서 예배는 점점 커지는 열정이 되어, 마침내 파라다이스에서는 그 표현을 지휘하고 달리 통제할 필요가 생긴다.</w:t>
      </w:r>
    </w:p>
    <w:p w14:paraId="566A47DA"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27:7.3 </w:t>
      </w:r>
      <w:r>
        <w:rPr>
          <w:rFonts w:ascii="함초롬바탕" w:eastAsia="함초롬바탕" w:hAnsi="함초롬바탕" w:cs="함초롬바탕"/>
          <w:color w:val="262626"/>
        </w:rPr>
        <w:t>파라다이스에서 누리는 최상의 흠모와 영적 찬양의 주기적, 자발적, 집단적, 그리고 그 밖의 특별한 분출은 1차 수퍼나핌의 특별 군단의 지도 아래 이루어진다. 이 예배 감독자들의 지휘 아래 그러한 경배는 최상의 즐거움이라는 창조체의 목표를 이루고, 숭고한 자기표현과 인격적 즐거움의 완전함의 정점에 이른다. 모든 1차 수퍼나핌은 예배 감독자가 되기를 갈망한다. 그리고 배치 책임자들이 주기적으로 이 모임을 흩지 않는다면, 모든 상승 존재는 예배의 자세로 영원히 머무는 것을 기뻐할 것이다. 그러나 어떤 상승 존재도 예배에서 온전한 만족을 얻기 전에는 영원한 봉사의 임무에 들어가도록 요구받지 않는다.</w:t>
      </w:r>
    </w:p>
    <w:p w14:paraId="46534A0A"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27:7.4 </w:t>
      </w:r>
      <w:r>
        <w:rPr>
          <w:rFonts w:ascii="함초롬바탕" w:eastAsia="함초롬바탕" w:hAnsi="함초롬바탕" w:cs="함초롬바탕"/>
          <w:color w:val="262626"/>
        </w:rPr>
        <w:t>상승 창조체들이 이 자기표현의 만족을 얻으면서 동시에 파라다이스 체제의 본질적 활동에도 주의를 기울일 수 있도록 예배하는 법을 가르치는 것이 예배 감독자들의 과제이다. 예배 기법이 개선되지 않는다면, 파라다이스에 이르는 보통의 필사자가 지성적 감사와 상승자의 고마움이라는 감정을 온전하고 만족스럽게 표현하는 데 수백 년이 걸릴 것이다. 예배 감독자들은 공간의 태와 시간의 산고에서 난 이 놀라운 자녀들이 훨씬 짧은 시간 안에 예배의 완전한 만족을 얻을 수 있도록 새롭고 지금까지 알려지지 않은 표현의 길을 열어준다.</w:t>
      </w:r>
    </w:p>
    <w:p w14:paraId="044C454B"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27:7.5 </w:t>
      </w:r>
      <w:r>
        <w:rPr>
          <w:rFonts w:ascii="함초롬바탕" w:eastAsia="함초롬바탕" w:hAnsi="함초롬바탕" w:cs="함초롬바탕"/>
          <w:color w:val="262626"/>
        </w:rPr>
        <w:t>자기표현 능력과 감사 전달 능력을 강화하고 고양할 수 있는, 온 우주 모든 존재의 모든 예술이 파라다이스 신들을 예배하는 데 최고 역량으로 쓰인다. 예배는 파라다이스 실존의 가장 높은 기쁨이며, 파라다이스의 새 힘을 주는 놀이이다. 놀이가 땅에서 너희의 지친 마음에 해 주는 일을, 예배는 파라다이스에서 너희의 완전해진 혼에 해 줄 것이다. 파라다이스의 예배 양식은 필사자의 이해를 완전히 넘어서지만, 그 정신은 여기 유란시아에서도 알아보기 시작할 수 있다. 신들의 영들이 지금도 너희 안에 내주하고, 너희 위를 맴돌며, 너희에게 참된 예배를 불어넣고 있기 때문이다.</w:t>
      </w:r>
    </w:p>
    <w:p w14:paraId="7D0AF1AF"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27:7.6 </w:t>
      </w:r>
      <w:r>
        <w:rPr>
          <w:rFonts w:ascii="함초롬바탕" w:eastAsia="함초롬바탕" w:hAnsi="함초롬바탕" w:cs="함초롬바탕"/>
          <w:color w:val="262626"/>
        </w:rPr>
        <w:t>파라다이스에는 정해진 예배 시간과 장소가 있지만, 체험적 상승을 통해 영원한 섬에 이른 찬란한 존재들의 자라는 지성과 넓어지는 신성 인식에서 나오는, 계속 늘어나는 영적 정서의 넘침을 수용하기에는 그것으로 충분하지 않다. 그랜드판다의 시대 이후로 수퍼나핌은 파라다이스에서 예배의 정신을 온전히 수용할 수 있었던 적이 한 번도 없다. 그것을 위한 준비에 비추어 보면 언제나 예배심이 넘친다. 그 까닭은 본래 완전한 인격들은, 시간과 공간의 낮은 세계들의 영적 어둠의 깊은 곳에서 천천히 애써 파라다이스 영광으로 올라온 존재들이 보이는 영적 정서의 엄청난 반응을 결코 온전히 헤아릴 수 없기 때문이다. 그러한 시간의 천사들과 필사자들이 파라다이스 권능들의 현존에 이르면, 여러 시대에 걸쳐 쌓인 정서가 표현되는데, 그것은 파라다이스의 천사들에게 놀라운 광경이며 파라다이스 신들에게 신성한 만족이라는 최상의 기쁨을 낳는다.</w:t>
      </w:r>
    </w:p>
    <w:p w14:paraId="27E6C38E"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27:7.7 </w:t>
      </w:r>
      <w:r>
        <w:rPr>
          <w:rFonts w:ascii="함초롬바탕" w:eastAsia="함초롬바탕" w:hAnsi="함초롬바탕" w:cs="함초롬바탕"/>
          <w:color w:val="262626"/>
        </w:rPr>
        <w:t>때때로 온 파라다이스가 영적이고 예배적인 표현의 지배적인 물결에 휩싸인다. 흔히 예배 감독자들은 신의 거처의 빛이 세 겹으로 요동치는 일이 나타날 때까지 그러한 현상을 통제할 수 없는데, 이 요동은 파라다이스 거주자들, 곧 영광의 완전한 시민들과 시간의 상승 창조체들의 진실한 예배로 신들의 신성한 마음이 온전하고 완전하게 만족되었음을 뜻한다. 기법의 얼마나 큰 승리인가! 창조체 자녀의 지성적 사랑이 창조자 아버지의 무한한 사랑을 온전히 만족시킨다는 것은 신들의 영원한 계획과 목적의 얼마나 큰 결실인가!</w:t>
      </w:r>
    </w:p>
    <w:p w14:paraId="5AE8F786"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lastRenderedPageBreak/>
        <w:t xml:space="preserve">27:7.8 </w:t>
      </w:r>
      <w:r>
        <w:rPr>
          <w:rFonts w:ascii="함초롬바탕" w:eastAsia="함초롬바탕" w:hAnsi="함초롬바탕" w:cs="함초롬바탕"/>
          <w:color w:val="262626"/>
        </w:rPr>
        <w:t>예배의 충만함이라는 최상의 만족에 이른 뒤, 너희는 최종자 군단에 들어갈 자격을 갖춘다. 상승 생애는 거의 끝났고, 일곱째 희년 축제가 거행될 준비를 한다. 첫째 희년 축제는 생존하려는 목적이 봉인되었을 때 필사자가 생각 조절자와 맺은 합의를 기념하였고, 둘째는 모론시아 생명에서 깨어남, 셋째는 생각 조절자와의 융합, 넷째는 하보나에서 깨어남이었으며, 다섯째는 우주 아버지를 찾은 것을 축하하였고, 여섯째 희년 축제는 시간의 마지막 이주 수면에서 파라다이스에 깨어난 때였다. 일곱째 희년 축제는 필사 최종자 군단에 들어감과 영원한 봉사의 시작을 기념한다. 최종자가 영 실현의 일곱째 단계에 이르는 것은 아마도 영원의 희년 축제 가운데 첫째 축제가 거행됨을 알리는 표시가 될 것이다.</w:t>
      </w:r>
    </w:p>
    <w:p w14:paraId="366CC0D3"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27:7.9 </w:t>
      </w:r>
      <w:r>
        <w:rPr>
          <w:rFonts w:ascii="함초롬바탕" w:eastAsia="함초롬바탕" w:hAnsi="함초롬바탕" w:cs="함초롬바탕"/>
          <w:color w:val="262626"/>
        </w:rPr>
        <w:t>이렇게 모든 봉사 영 가운데 가장 높은 계층인 파라다이스 수퍼나핌의 이야기가 끝난다. 이들은 우주적 부류로서, 너희가 기원한 세계에서부터 줄곧 너희와 함께하다가, 너희가 영원의 삼위일체 서약을 하고 필사 최종자 군단에 편입될 때 마침내 예배 감독자들을 통해 너희에게 작별을 고하는 존재들이다.</w:t>
      </w:r>
    </w:p>
    <w:p w14:paraId="052E1CC6" w14:textId="77777777" w:rsidR="000E11C6" w:rsidRDefault="00000000" w:rsidP="00A42C24">
      <w:pPr>
        <w:spacing w:beforeLines="50" w:before="120"/>
        <w:jc w:val="both"/>
      </w:pPr>
      <w:r>
        <w:rPr>
          <w:rFonts w:ascii="함초롬바탕" w:eastAsia="함초롬바탕" w:hAnsi="함초롬바탕" w:cs="함초롬바탕"/>
          <w:b/>
          <w:bCs/>
          <w:color w:val="B08D57"/>
          <w:sz w:val="18"/>
          <w:szCs w:val="18"/>
        </w:rPr>
        <w:t xml:space="preserve">27:7.10 </w:t>
      </w:r>
      <w:r>
        <w:rPr>
          <w:rFonts w:ascii="함초롬바탕" w:eastAsia="함초롬바탕" w:hAnsi="함초롬바탕" w:cs="함초롬바탕"/>
          <w:color w:val="262626"/>
        </w:rPr>
        <w:t>파라다이스 삼위일체에 대한 끝없는 봉사가 막 시작되려 한다. 이제 최종자는 궁극 하나님이라는 도전에 직면한다.</w:t>
      </w:r>
    </w:p>
    <w:p w14:paraId="55127B4B" w14:textId="77777777" w:rsidR="000E11C6" w:rsidRDefault="00000000" w:rsidP="00A42C24">
      <w:pPr>
        <w:spacing w:beforeLines="50" w:before="120"/>
        <w:jc w:val="right"/>
      </w:pPr>
      <w:r>
        <w:rPr>
          <w:rFonts w:ascii="함초롬바탕" w:eastAsia="함초롬바탕" w:hAnsi="함초롬바탕" w:cs="함초롬바탕"/>
          <w:b/>
          <w:bCs/>
          <w:color w:val="B08D57"/>
          <w:sz w:val="18"/>
          <w:szCs w:val="18"/>
        </w:rPr>
        <w:t xml:space="preserve">27:7.11 </w:t>
      </w:r>
      <w:r>
        <w:rPr>
          <w:rFonts w:ascii="함초롬바탕" w:eastAsia="함초롬바탕" w:hAnsi="함초롬바탕" w:cs="함초롬바탕"/>
          <w:i/>
          <w:iCs/>
          <w:color w:val="6B5A45"/>
        </w:rPr>
        <w:t>[유버사의 한 지혜의 완성자가 발표함.]</w:t>
      </w:r>
    </w:p>
    <w:p w14:paraId="4110E242" w14:textId="77777777" w:rsidR="00220D64" w:rsidRDefault="00000000">
      <w:pPr>
        <w:pStyle w:val="1"/>
        <w:keepNext/>
        <w:pageBreakBefore/>
        <w:pBdr>
          <w:bottom w:val="double" w:sz="6" w:space="10" w:color="B08D57"/>
        </w:pBdr>
        <w:spacing w:before="600" w:after="360"/>
        <w:jc w:val="center"/>
      </w:pPr>
      <w:bookmarkStart w:id="28" w:name="paper028"/>
      <w:r>
        <w:rPr>
          <w:rFonts w:ascii="함초롬바탕" w:eastAsia="함초롬바탕" w:hAnsi="함초롬바탕" w:cs="함초롬바탕"/>
          <w:color w:val="B08D57"/>
          <w:spacing w:val="40"/>
          <w:sz w:val="24"/>
          <w:szCs w:val="24"/>
        </w:rPr>
        <w:lastRenderedPageBreak/>
        <w:t>제28편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초우주의 봉사 영들</w:t>
      </w:r>
      <w:bookmarkEnd w:id="28"/>
    </w:p>
    <w:p w14:paraId="3FC4DB0A" w14:textId="77777777" w:rsidR="00220D64" w:rsidRDefault="00220D64">
      <w:pPr>
        <w:spacing w:beforeLines="50" w:before="120"/>
        <w:jc w:val="both"/>
      </w:pPr>
    </w:p>
    <w:p w14:paraId="7E13D90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28:0.1 </w:t>
      </w:r>
      <w:r>
        <w:rPr>
          <w:rFonts w:ascii="함초롬바탕" w:eastAsia="함초롬바탕" w:hAnsi="함초롬바탕" w:cs="함초롬바탕"/>
          <w:color w:val="262626"/>
        </w:rPr>
        <w:t>수퍼나핌이 중앙 우주의 천사 무리이고 세라핌이 지역 우주들의 천사 무리인 것처럼, 세코나핌은 초우주들의 봉사 영들이다. 그러나 신성의 정도와 최상위성의 잠재력에서, 이 반영 영들의 자녀들은 세라핌보다 수퍼나핌에 훨씬 더 가깝다. 그들이 초창조계에서 봉사하는 유일한 존재는 아니며, 그들의 계시되지 않은 동료들이 후원하는 일들은 수도 많고 흥미롭다.</w:t>
      </w:r>
    </w:p>
    <w:p w14:paraId="5A7A164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28:0.2 </w:t>
      </w:r>
      <w:r>
        <w:rPr>
          <w:rFonts w:ascii="함초롬바탕" w:eastAsia="함초롬바탕" w:hAnsi="함초롬바탕" w:cs="함초롬바탕"/>
          <w:color w:val="262626"/>
        </w:rPr>
        <w:t>이 서술에서 제시하는 대로, 초우주의 봉사 영들은 다음 세 계층을 포함한다.</w:t>
      </w:r>
    </w:p>
    <w:p w14:paraId="18B5336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28:0.3 </w:t>
      </w:r>
      <w:r>
        <w:rPr>
          <w:rFonts w:ascii="함초롬바탕" w:eastAsia="함초롬바탕" w:hAnsi="함초롬바탕" w:cs="함초롬바탕"/>
          <w:color w:val="262626"/>
        </w:rPr>
        <w:t>1. 세코나핌.</w:t>
      </w:r>
    </w:p>
    <w:p w14:paraId="7A81C4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28:0.4 </w:t>
      </w:r>
      <w:r>
        <w:rPr>
          <w:rFonts w:ascii="함초롬바탕" w:eastAsia="함초롬바탕" w:hAnsi="함초롬바탕" w:cs="함초롬바탕"/>
          <w:color w:val="262626"/>
        </w:rPr>
        <w:t>2. 터티아핌.</w:t>
      </w:r>
    </w:p>
    <w:p w14:paraId="5F507A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28:0.5 </w:t>
      </w:r>
      <w:r>
        <w:rPr>
          <w:rFonts w:ascii="함초롬바탕" w:eastAsia="함초롬바탕" w:hAnsi="함초롬바탕" w:cs="함초롬바탕"/>
          <w:color w:val="262626"/>
        </w:rPr>
        <w:t>3. 옴니아핌.</w:t>
      </w:r>
    </w:p>
    <w:p w14:paraId="2D77326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28:0.6 </w:t>
      </w:r>
      <w:r>
        <w:rPr>
          <w:rFonts w:ascii="함초롬바탕" w:eastAsia="함초롬바탕" w:hAnsi="함초롬바탕" w:cs="함초롬바탕"/>
          <w:color w:val="262626"/>
        </w:rPr>
        <w:t>뒤의 두 계층은 필사자 진보의 상승 계획에 그다지 직접 관여하지 않으므로, 세코나핌을 더 자세히 다루기 전에 간단히 논의할 것이다. 형식상 터티아핌도 옴니아핌도 초우주의 봉사 영은 아니지만, 둘 다 이 영역들에서 영 사역자로 봉사한다.</w:t>
      </w:r>
    </w:p>
    <w:p w14:paraId="50D44C1D" w14:textId="77777777" w:rsidR="00220D64" w:rsidRDefault="00220D64">
      <w:pPr>
        <w:spacing w:beforeLines="50" w:before="120"/>
        <w:jc w:val="both"/>
      </w:pPr>
    </w:p>
    <w:p w14:paraId="7B78DA0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터티아핌</w:t>
      </w:r>
    </w:p>
    <w:p w14:paraId="665276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28:1.1 </w:t>
      </w:r>
      <w:r>
        <w:rPr>
          <w:rFonts w:ascii="함초롬바탕" w:eastAsia="함초롬바탕" w:hAnsi="함초롬바탕" w:cs="함초롬바탕"/>
          <w:color w:val="262626"/>
        </w:rPr>
        <w:t>이 높은 천사들은 초우주 본부에 등록되어 있으며, 지역 창조계에서 봉사함에도 불구하고, 그들은 지역 우주 토박이가 아니므로 형식상 이 초우주 수도들의 거주자이다. 터티아핌은 무한 영의 자녀로 천 명씩 무리를 지어 파라다이스에서 인격화된다. 신성한 독창성과 거의 최상위의 다재다능함을 지닌 이 천상의 존재들은 하나님의 창조자 아들들에게 주는 무한 영의 선물이다.</w:t>
      </w:r>
    </w:p>
    <w:p w14:paraId="0493FD5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28:1.2 </w:t>
      </w:r>
      <w:r>
        <w:rPr>
          <w:rFonts w:ascii="함초롬바탕" w:eastAsia="함초롬바탕" w:hAnsi="함초롬바탕" w:cs="함초롬바탕"/>
          <w:color w:val="262626"/>
        </w:rPr>
        <w:t>한 미가엘 아들이 파라다이스의 부모 체제에서 떨어져 나와 공간의 우주 모험에 나설 준비가 되면, 무한 영은 이 동반자 영들 천으로 이루어진 한 무리를 낳는다. 그리고 이 장엄한 터티아핌은 이 창조자 아들이 우주 조직의 모험을 시작할 때 동행한다.</w:t>
      </w:r>
    </w:p>
    <w:p w14:paraId="3C6AE2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28:1.3 </w:t>
      </w:r>
      <w:r>
        <w:rPr>
          <w:rFonts w:ascii="함초롬바탕" w:eastAsia="함초롬바탕" w:hAnsi="함초롬바탕" w:cs="함초롬바탕"/>
          <w:color w:val="262626"/>
        </w:rPr>
        <w:t>우주 건설의 초기 내내, 이 천 터티아핌은 창조자 아들의 유일한 인격적 참모이다. 그들은 우주 조립과 그 밖의 천문학적 조작이 이루어지는 이 격동의 시대에 아들의 조수로서 엄청난 체험을 쌓는다. 그들은 지역 우주의 맏아들 찬란한 새벽별의 인격화가 이루어지는 날까지 창조자 아들의 곁에서 봉사한다. 그 이후에 터티아핌의 공식적인 사임이 제출되고 받아들여진다. 그리고 토착 천사 생명의 첫 계층들이 나타나면서, 그들은 지역 우주에서의 현역 봉사에서 물러나, 전에 소속되었던 창조자 아들과 해당 초우주의 옛적부터 늘 계신 이들 사이의 연락 사역자가 된다.</w:t>
      </w:r>
    </w:p>
    <w:p w14:paraId="6B8D7C6A" w14:textId="77777777" w:rsidR="00220D64" w:rsidRDefault="00220D64">
      <w:pPr>
        <w:spacing w:beforeLines="50" w:before="120"/>
        <w:jc w:val="both"/>
      </w:pPr>
    </w:p>
    <w:p w14:paraId="2DEAE9B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옴니아핌</w:t>
      </w:r>
    </w:p>
    <w:p w14:paraId="2813F6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28:2.1 </w:t>
      </w:r>
      <w:r>
        <w:rPr>
          <w:rFonts w:ascii="함초롬바탕" w:eastAsia="함초롬바탕" w:hAnsi="함초롬바탕" w:cs="함초롬바탕"/>
          <w:color w:val="262626"/>
        </w:rPr>
        <w:t xml:space="preserve">옴니아핌은 무한 영이 일곱 최상 집행자와 연계하여 창조하며, 그들은 바로 이 최상 집행자들만을 섬기는 전속 봉사자이자 사자이다. 옴니아핌은 대우주 전체에 배정되며, 오르본톤에서는 그들의 군단이 </w:t>
      </w:r>
      <w:r>
        <w:rPr>
          <w:rFonts w:ascii="함초롬바탕" w:eastAsia="함초롬바탕" w:hAnsi="함초롬바탕" w:cs="함초롬바탕"/>
          <w:color w:val="262626"/>
        </w:rPr>
        <w:lastRenderedPageBreak/>
        <w:t>유버사 북쪽 지역에 본부를 두고 특별 우대 거류지로서 거주한다. 그들은 유버사에 등록되어 있지 않으며, 우리 행정부에 소속되어 있지도 않다. 그들은 또한 필사자 진보라는 상승 계획에 직접적으로 관여하지 않는다.</w:t>
      </w:r>
    </w:p>
    <w:p w14:paraId="20E2A1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28:2.2 </w:t>
      </w:r>
      <w:r>
        <w:rPr>
          <w:rFonts w:ascii="함초롬바탕" w:eastAsia="함초롬바탕" w:hAnsi="함초롬바탕" w:cs="함초롬바탕"/>
          <w:color w:val="262626"/>
        </w:rPr>
        <w:t>옴니아핌은 일곱 최상 집행자의 관점에서 행정적 조율을 위해 초우주들을 감독하는 일에 전적으로 종사한다. 유버사에 있는 우리 옴니아핌 거류지는 오직 파라다이스 위성들의 바깥 고리에서 일곱째 공동 집행 구체에 자리한 오르본톤 최상 집행자에게서만 지시를 받고 그에게만 보고한다.</w:t>
      </w:r>
    </w:p>
    <w:p w14:paraId="314B1792" w14:textId="77777777" w:rsidR="00220D64" w:rsidRDefault="00220D64">
      <w:pPr>
        <w:spacing w:beforeLines="50" w:before="120"/>
        <w:jc w:val="both"/>
      </w:pPr>
    </w:p>
    <w:p w14:paraId="28D40D9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세코나핌</w:t>
      </w:r>
    </w:p>
    <w:p w14:paraId="6A1918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28:3.1 </w:t>
      </w:r>
      <w:r>
        <w:rPr>
          <w:rFonts w:ascii="함초롬바탕" w:eastAsia="함초롬바탕" w:hAnsi="함초롬바탕" w:cs="함초롬바탕"/>
          <w:color w:val="262626"/>
        </w:rPr>
        <w:t>세코나핌 무리는 각 초우주의 본부에 배정된 일곱 반영 영이 낳는다. 이 천사들을 일곱씩 무리 지어 창조하는 데에는 파라다이스에 응답하는 확정된 기법이 따른다. 각 일곱에는 언제나 1차 세코나핌 하나, 2차 셋, 3차 셋이 있다. 그들은 언제나 정확히 이 비율로 인격화한다. 그러한 세코나핌 일곱이 창조되면, 그중 하나인 1차 천사는 옛적부터 늘 계신 이들의 봉사에 배속된다. 세 2차 천사는 초정부에 있는 파라다이스 기원 행정가들의 세 집단, 곧 신성한 조언자, 지혜의 완성자, 우주 검열자와 연합한다. 세 3차 천사는 초우주 통치자들의 상승한 삼위일체화 동료들, 곧 막강한 사자, 고등 권위자, 무명 무수자에게 배속된다.</w:t>
      </w:r>
    </w:p>
    <w:p w14:paraId="5FD7ED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28:3.2 </w:t>
      </w:r>
      <w:r>
        <w:rPr>
          <w:rFonts w:ascii="함초롬바탕" w:eastAsia="함초롬바탕" w:hAnsi="함초롬바탕" w:cs="함초롬바탕"/>
          <w:color w:val="262626"/>
        </w:rPr>
        <w:t>이러한 초우주들의 세코나핌은 반영 영의 자손이며, 따라서 반영력이 그들의 본성에 내재한다. 그들은 셋째 근원이며 중심과 파라다이스 창조자 아들들에게서 기원한 모든 창조체의 모든 국면 전부에 반영적으로 응답하지만, 인격적이든 아니든, 첫째 근원이며 중심에서만 기원한 존재와 실체는 직접 반영하지 않는다. 우리는 무한 영의 우주적 지성 회로가 실제로 있다는 증거를 많이 가지고 있지만, 다른 증거가 없다 해도 세코나핌의 반영 수행만으로 공동 행위자의 무한한 마음의 우주적 현존이 실체임을 충분히 입증할 것이다.</w:t>
      </w:r>
    </w:p>
    <w:p w14:paraId="79C5AA7C" w14:textId="77777777" w:rsidR="00220D64" w:rsidRDefault="00220D64">
      <w:pPr>
        <w:spacing w:beforeLines="50" w:before="120"/>
        <w:jc w:val="both"/>
      </w:pPr>
    </w:p>
    <w:p w14:paraId="2F2A506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1차 세코나핌</w:t>
      </w:r>
    </w:p>
    <w:p w14:paraId="055C6F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28:4.1 </w:t>
      </w:r>
      <w:r>
        <w:rPr>
          <w:rFonts w:ascii="함초롬바탕" w:eastAsia="함초롬바탕" w:hAnsi="함초롬바탕" w:cs="함초롬바탕"/>
          <w:color w:val="262626"/>
        </w:rPr>
        <w:t>옛적부터 늘 계신 이들에게 배정된 1차 세코나핌은 이 삼위 통치자들을 섬기는 살아 있는 거울이다. 초우주의 경영에서, 말하자면 살아 있는 거울 쪽으로 돌아서서 그 안에서 천 광년이나 십만 광년 떨어진 다른 존재의 분명한 반응을 보고 그것으로 듣되, 이 모든 것을 즉시 틀림없이 할 수 있다는 것이 무엇을 뜻하는지 생각해 보라. 기록은 우주 운영에 필수적이고, 방송은 쓸모가 있으며, 단독 사자와 다른 사자들의 일은 매우 도움이 되지만, 거주 세계들과 파라다이스 사이, 곧 사람과 하나님 사이 중간에 자리한 옛적부터 늘 계신 이들은 즉시 양쪽을 보고, 양쪽을 듣고, 양쪽을 알 수 있다.</w:t>
      </w:r>
    </w:p>
    <w:p w14:paraId="4635AA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28:4.2 </w:t>
      </w:r>
      <w:r>
        <w:rPr>
          <w:rFonts w:ascii="함초롬바탕" w:eastAsia="함초롬바탕" w:hAnsi="함초롬바탕" w:cs="함초롬바탕"/>
          <w:color w:val="262626"/>
        </w:rPr>
        <w:t>말하자면 모든 것을 듣고 보는 이 능력은, 초우주들에서는 오직 옛적부터 늘 계신 이들만이, 그것도 각자의 본부 세계에서만 완전하게 실현할 수 있다. 거기에서조차 한계가 있다. 유버사에서 이루어지는 그러한 소통은 오르본톤의 세계들과 우주들에 한정되며, 초우주들 사이에서는 작동하지 않는다. 그러나 이 동일한 반영 기법은 각 초우주가 중앙 우주 및 파라다이스와 긴밀한 접촉을 유지하게 해준다. 일곱 초정부는 저마다 분리되어 있지만, 이렇게 위의 권위를 완전하게 반영하며, 아래의 필요에 완전히 정통할 뿐 아니라 전적으로 공감한다.</w:t>
      </w:r>
    </w:p>
    <w:p w14:paraId="13CA6D6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28:4.3 </w:t>
      </w:r>
      <w:r>
        <w:rPr>
          <w:rFonts w:ascii="함초롬바탕" w:eastAsia="함초롬바탕" w:hAnsi="함초롬바탕" w:cs="함초롬바탕"/>
          <w:color w:val="262626"/>
        </w:rPr>
        <w:t xml:space="preserve">1차 세코나핌은 본래의 성품상 일곱 유형의 봉사로 기우는 것으로 드러나며, 이 계층의 첫 계열이 </w:t>
      </w:r>
      <w:r>
        <w:rPr>
          <w:rFonts w:ascii="함초롬바탕" w:eastAsia="함초롬바탕" w:hAnsi="함초롬바탕" w:cs="함초롬바탕"/>
          <w:color w:val="262626"/>
        </w:rPr>
        <w:lastRenderedPageBreak/>
        <w:t>옛적부터 늘 계신 이들에게 영의 마음을 본래적으로 해석해 주도록 부여받은 것은 합당하다.</w:t>
      </w:r>
    </w:p>
    <w:p w14:paraId="57D3BB5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28:4.4 </w:t>
      </w:r>
      <w:r>
        <w:rPr>
          <w:rFonts w:ascii="함초롬바탕" w:eastAsia="함초롬바탕" w:hAnsi="함초롬바탕" w:cs="함초롬바탕"/>
          <w:color w:val="262626"/>
        </w:rPr>
        <w:t>1. 공동 행위자의 목소리. 각 초우주에서 첫째로 창조된 1차 세코나핌과 그 뒤 이 계층에서 일곱째마다 창조된 이들은 옛적부터 늘 계신 이들과 초우주 정부의 그 동료들에게 무한 영의 마음을 이해하고 해석해 주는 데 매우 뛰어난 적응성을 보인다. 이는 초우주 본부에서 큰 가치를 지니는데, 신성한 사역자들이 있는 지역 창조계와는 달리, 초정부의 소재지에는 무한 영의 전문화된 인격화가 없기 때문이다. 그러므로 이 세코나핌 목소리들이 그러한 수도 구체에서 셋째 근원이며 중심의 인격적 대표자에 가장 가깝다. 물론 일곱 반영 영이 그곳에 있지만, 이 세코나핌 무리의 어머니인 그들은 일곱 주(主) 영들보다는 공동 행위자를 덜 참되고 덜 자동적으로 반영한다.</w:t>
      </w:r>
    </w:p>
    <w:p w14:paraId="70C7F2C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28:4.5 </w:t>
      </w:r>
      <w:r>
        <w:rPr>
          <w:rFonts w:ascii="함초롬바탕" w:eastAsia="함초롬바탕" w:hAnsi="함초롬바탕" w:cs="함초롬바탕"/>
          <w:color w:val="262626"/>
        </w:rPr>
        <w:t>2. 일곱 주(主) 영의 목소리. 둘째로 창조된 1차 세코나핌과 그 뒤 일곱째마다 창조된 이들은 일곱 주(主) 영들의 집단적 성품과 반응을 드러내는 경향이 있다. 각 주(主) 영은 배속된 일곱 반영 영 중 하나를 통해 이미 초우주 수도에 대표되지만, 그러한 대표는 집단적이 아니라 개별적이다. 집단으로서 그들은 반영적으로만 현존한다. 그러므로 주(主) 영들은 옛적부터 늘 계신 이들 앞에서 자기들을 그토록 유능하게 대표하는 이 고도로 인격적인 천사들, 곧 1차 세코나핌의 둘째 계열의 봉사를 반긴다.</w:t>
      </w:r>
    </w:p>
    <w:p w14:paraId="41B93F7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28:4.6 </w:t>
      </w:r>
      <w:r>
        <w:rPr>
          <w:rFonts w:ascii="함초롬바탕" w:eastAsia="함초롬바탕" w:hAnsi="함초롬바탕" w:cs="함초롬바탕"/>
          <w:color w:val="262626"/>
        </w:rPr>
        <w:t>3. 창조자 아들들의 목소리. 무한 영은 미가엘 계층 파라다이스 아들들의 창조나 훈련에 무언가 관여했음에 틀림없다. 셋째 1차 세코나핌과 그 뒤 일곱째마다의 계열은 이 창조자 아들들의 마음을 반영하는 놀라운 재능을 지니기 때문이다. 옛적부터 늘 계신 이들이 검토 중인 어떤 문제에 대한 네바돈의 미가엘의 태도를 알고 싶다면, 참으로 알고 싶다면, 공간의 선로로 그를 부를 필요가 없다. 네바돈 목소리들의 우두머리를 부르기만 하면, 그가 요청에 따라 등록된 미가엘 세코나핌을 내세울 것이고, 바로 그 자리에서 옛적부터 늘 계신 이들은 네바돈 주(主) 아들의 목소리를 지각할 것이다.</w:t>
      </w:r>
    </w:p>
    <w:p w14:paraId="7AC39DC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28:4.7 </w:t>
      </w:r>
      <w:r>
        <w:rPr>
          <w:rFonts w:ascii="함초롬바탕" w:eastAsia="함초롬바탕" w:hAnsi="함초롬바탕" w:cs="함초롬바탕"/>
          <w:color w:val="262626"/>
        </w:rPr>
        <w:t>다른 어떤 아들 계층도 이렇게 “반영 가능”하지 않으며, 다른 어떤 천사 계층도 이렇게 기능할 수 없다. 우리는 이것이 정확히 어떻게 이루어지는지 온전히 이해하지 못하며, 나는 창조자 아들들 자신도 그것을 온전히 이해하는지 매우 의심스럽다. 그러나 우리는 그것이 작동한다는 것을 확실히 알며, 그것이 어김없이 만족스럽게 작동한다는 것도 안다. 유버사의 모든 역사에서 세코나핌의 목소리가 그 발표 내용에서 단 한 번도 오류를 범한 적이 없기 때문이다.</w:t>
      </w:r>
    </w:p>
    <w:p w14:paraId="3D89B3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28:4.8 </w:t>
      </w:r>
      <w:r>
        <w:rPr>
          <w:rFonts w:ascii="함초롬바탕" w:eastAsia="함초롬바탕" w:hAnsi="함초롬바탕" w:cs="함초롬바탕"/>
          <w:color w:val="262626"/>
        </w:rPr>
        <w:t>너희는 여기서 신성이 시간의 공간을 아우르고 공간의 시간을 숙달하는 방식을 얼마간 보기 시작한다. 너희는 여기서, 시간의 자녀들이 공간의 어려운 불리함을 숙달하는 과제를 돕기 위해 잠시 갈라져 나온 영원 주기의 기법을 처음으로 스쳐 보게 된다. 그리고 이 현상들은 반영 영들의 확립된 우주 기법에 더해지는 것이다.</w:t>
      </w:r>
    </w:p>
    <w:p w14:paraId="66C4139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28:4.9 </w:t>
      </w:r>
      <w:r>
        <w:rPr>
          <w:rFonts w:ascii="함초롬바탕" w:eastAsia="함초롬바탕" w:hAnsi="함초롬바탕" w:cs="함초롬바탕"/>
          <w:color w:val="262626"/>
        </w:rPr>
        <w:t>비록 겉보기에는 위로 주(主) 영들과 아래로 창조자 아들들의 인격적 현존을 빼앗긴 듯하지만, 옛적부터 늘 계신 이들은 반영의 완전함과 궁극의 정밀함을 지닌 우주적 기제에 조율된 살아 있는 존재들을 휘하에 두고 있으며, 이로써 인격적 현존이 그들에게 허락되지 않은 그 높이 들린 존재들의 반영적 현존을 누릴 수 있다. 이 수단을 통해서, 그리고 너희에게 알려지지 않은 다른 수단들을 통해서, 하나님은 초우주 본부들에 잠재적으로 현존하신다.</w:t>
      </w:r>
    </w:p>
    <w:p w14:paraId="0B3090A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28:4.10 </w:t>
      </w:r>
      <w:r>
        <w:rPr>
          <w:rFonts w:ascii="함초롬바탕" w:eastAsia="함초롬바탕" w:hAnsi="함초롬바탕" w:cs="함초롬바탕"/>
          <w:color w:val="262626"/>
        </w:rPr>
        <w:t>옛적부터 늘 계신 이들은 위에서 오는 영의 음성 섬광과 아래에서 오는 미가엘들의 음성 섬광들을 등식으로 놓아 아버지의 뜻을 완전하게 추론한다. 그리하여 그들은 지역 우주의 행정 사무에 관한 아버지의 뜻을 틀림없이 확신할 수 있다. 그러나 다른 두 신에 대한 지식에서 한 신의 뜻을 추론하려면, 세 옛적부터 늘 계신 이가 함께 행동해야 한다. 둘로는 답을 얻을 수 없을 것이다. 그리고 다른 이유가 없다 해도 이 이유 때문에, 초우주는 언제나 하나나 둘이 아니라 세 옛적부터 늘 계신 이가 주재한다.</w:t>
      </w:r>
    </w:p>
    <w:p w14:paraId="612B0A3F"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28:4.11 </w:t>
      </w:r>
      <w:r>
        <w:rPr>
          <w:rFonts w:ascii="함초롬바탕" w:eastAsia="함초롬바탕" w:hAnsi="함초롬바탕" w:cs="함초롬바탕"/>
          <w:color w:val="262626"/>
        </w:rPr>
        <w:t>4. 천사 무리의 목소리. 넷째 1차 세코나핌과 그 뒤 일곱째마다의 계열은 위로는 수퍼나핌, 아래로는 세라핌을 포함한 모든 계층의 천사들의 정서에 특별히 반응하는 천사들로 드러난다. 그러므로 어떤 지휘 천사나 감독 천사의 태도든 옛적부터 늘 계신 이들의 어떤 평의회에서도 즉시 검토에 쓰일 수 있다. 유란시아의 세라핌 우두머리가 반영 전이 현상, 곧 어떤 목적을 위해 유버사에서 자기를 끌어 쓰고 있다는 것을 의식하지 않는 날은 너희 세계에서 하루도 지나가지 않는다. 그러나 단독 사자가 미리 알려 주지 않는 한, 그녀는 무엇을 구하는지, 그것을 어떻게 얻는지 전혀 알지 못한다. 시간의 이 봉사 영들은, 옛적부터 늘 계신 이들과 그 동료들의 관심과 조언을 요하는 끝없는 문제들에 관하여, 항상 이런 종류의 무의식적 증언, 따라서 확실히 편견 없는 증언을 제공한다.</w:t>
      </w:r>
    </w:p>
    <w:p w14:paraId="4B35051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28:4.12 </w:t>
      </w:r>
      <w:r>
        <w:rPr>
          <w:rFonts w:ascii="함초롬바탕" w:eastAsia="함초롬바탕" w:hAnsi="함초롬바탕" w:cs="함초롬바탕"/>
          <w:color w:val="262626"/>
        </w:rPr>
        <w:t>5. 방송 수신자들. 오직 이 1차 세코나핌만 수신하는 특별한 부류의 방송 메시지가 있다. 그들은 유버사의 정규 방송자들은 아니지만, 옛적부터 늘 계신 이들의 반영적 시각을 우주 통신의 확립된 회로를 통해 들어오는 어떤 실제 소식들과 맞출 목적으로, 반영하는 목소리의 천사들과 연계하여 활동한다. 방송 수신자들은 다섯째 계열, 곧 다섯째로 창조된 1차 세코나핌과 그 뒤 일곱째마다 창조된 이들이다.</w:t>
      </w:r>
    </w:p>
    <w:p w14:paraId="4C10A3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28:4.13 </w:t>
      </w:r>
      <w:r>
        <w:rPr>
          <w:rFonts w:ascii="함초롬바탕" w:eastAsia="함초롬바탕" w:hAnsi="함초롬바탕" w:cs="함초롬바탕"/>
          <w:color w:val="262626"/>
        </w:rPr>
        <w:t>6. 수송 인격들. 이들은 시간의 순례자들을 초우주의 본부 세계에서 하보나의 바깥 회로로 실어 나르는 세코나핌이다. 그들은 안으로는 파라다이스까지, 밖으로는 각자의 구역에 있는 세계들까지 활동하는 초우주의 수송 군단이다. 이 군단은 여섯째 1차 세코나핌과 그 후 일곱 번째마다 창조되는 세코나핌들로 구성된다.</w:t>
      </w:r>
    </w:p>
    <w:p w14:paraId="35522B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28:4.14 </w:t>
      </w:r>
      <w:r>
        <w:rPr>
          <w:rFonts w:ascii="함초롬바탕" w:eastAsia="함초롬바탕" w:hAnsi="함초롬바탕" w:cs="함초롬바탕"/>
          <w:color w:val="262626"/>
        </w:rPr>
        <w:t>7. 예비 군단. 1차의 일곱째 계열인 매우 큰 세코나핌 무리는 영역들의 분류되지 않은 임무와 비상 배정을 위해 예비로 남겨진다. 그들은 고도로 전문화되어 있지 않아서 다양한 동료들의 어떤 역할에서든 꽤 잘 기능할 수 있지만, 그러한 전문 업무는 비상시에만 맡는다. 그들의 통상적인 과제는, 특정 임무를 받은 천사들의 영역에 속하지 않는 초우주의 일반 임무를 수행하는 것이다.</w:t>
      </w:r>
    </w:p>
    <w:p w14:paraId="2C56FD22" w14:textId="77777777" w:rsidR="00220D64" w:rsidRDefault="00220D64">
      <w:pPr>
        <w:spacing w:beforeLines="50" w:before="120"/>
        <w:jc w:val="both"/>
      </w:pPr>
    </w:p>
    <w:p w14:paraId="2039D37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2차 세코나핌</w:t>
      </w:r>
    </w:p>
    <w:p w14:paraId="6572A5C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28:5.1 </w:t>
      </w:r>
      <w:r>
        <w:rPr>
          <w:rFonts w:ascii="함초롬바탕" w:eastAsia="함초롬바탕" w:hAnsi="함초롬바탕" w:cs="함초롬바탕"/>
          <w:color w:val="262626"/>
        </w:rPr>
        <w:t>2차 계층의 세코나핌은 1차 계층 동료들보다 반영 능력이 조금도 뒤떨어지지 않는다. 세코나핌의 경우 1차, 2차, 3차로 분류되는 것은 지위나 기능의 차이를 가리키지 않고, 단지 진행 순서를 나타낼 뿐이다. 그들이 활동할 때 세 집단은 모두 동일한 자질을 드러낸다.</w:t>
      </w:r>
    </w:p>
    <w:p w14:paraId="7A4F389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28:5.2 </w:t>
      </w:r>
      <w:r>
        <w:rPr>
          <w:rFonts w:ascii="함초롬바탕" w:eastAsia="함초롬바탕" w:hAnsi="함초롬바탕" w:cs="함초롬바탕"/>
          <w:color w:val="262626"/>
        </w:rPr>
        <w:t>2차 세코나핌의 일곱 반영 유형은 옛적부터 늘 계신 이들과 동격인 삼위일체 기원 동료들의 봉사에 다음과 같이 배정된다.</w:t>
      </w:r>
    </w:p>
    <w:p w14:paraId="4C3B86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28:5.3 </w:t>
      </w:r>
      <w:r>
        <w:rPr>
          <w:rFonts w:ascii="함초롬바탕" w:eastAsia="함초롬바탕" w:hAnsi="함초롬바탕" w:cs="함초롬바탕"/>
          <w:color w:val="262626"/>
        </w:rPr>
        <w:t>지혜의 완성자들에게는 지혜의 목소리, 철학의 혼, 혼의 연합.</w:t>
      </w:r>
    </w:p>
    <w:p w14:paraId="22AA51C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28:5.4 </w:t>
      </w:r>
      <w:r>
        <w:rPr>
          <w:rFonts w:ascii="함초롬바탕" w:eastAsia="함초롬바탕" w:hAnsi="함초롬바탕" w:cs="함초롬바탕"/>
          <w:color w:val="262626"/>
        </w:rPr>
        <w:t>신성한 조언자들에게는 조언의 심장, 실존의 기쁨, 봉사의 만족.</w:t>
      </w:r>
    </w:p>
    <w:p w14:paraId="7B0FD1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28:5.5 </w:t>
      </w:r>
      <w:r>
        <w:rPr>
          <w:rFonts w:ascii="함초롬바탕" w:eastAsia="함초롬바탕" w:hAnsi="함초롬바탕" w:cs="함초롬바탕"/>
          <w:color w:val="262626"/>
        </w:rPr>
        <w:t>우주 검열자들에게는 영 분별자.</w:t>
      </w:r>
    </w:p>
    <w:p w14:paraId="28F35A0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28:5.6 </w:t>
      </w:r>
      <w:r>
        <w:rPr>
          <w:rFonts w:ascii="함초롬바탕" w:eastAsia="함초롬바탕" w:hAnsi="함초롬바탕" w:cs="함초롬바탕"/>
          <w:color w:val="262626"/>
        </w:rPr>
        <w:t>1차 계층처럼 이 집단도 계열을 따라 창조된다. 곧 맏이는 지혜의 목소리였고, 그 뒤 일곱째도 같았으며, 이 반영 천사들의 다른 여섯 유형도 그러하다.</w:t>
      </w:r>
    </w:p>
    <w:p w14:paraId="1AD104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28:5.7 </w:t>
      </w:r>
      <w:r>
        <w:rPr>
          <w:rFonts w:ascii="함초롬바탕" w:eastAsia="함초롬바탕" w:hAnsi="함초롬바탕" w:cs="함초롬바탕"/>
          <w:color w:val="262626"/>
        </w:rPr>
        <w:t xml:space="preserve">1. 지혜의 목소리. 이 세코나핌 가운데 어떤 이들은 파라다이스의 살아 있는 도서관, 곧 1차 수퍼나핌에 속한 지식 관리자들과 영구히 연락을 유지한다. 전문화된 반영 봉사에서 지혜의 목소리들은 우주들의 우주의 조율된 지혜를 살아 있고, 최신이며, 충만하고, 철저히 믿을 수 있게 집중하고 초점을 맞춘 존재들이다. 초우주의 주(主) 회로를 도는 거의 무한한 양의 정보에 대해, 이 탁월한 존재들은 매우 </w:t>
      </w:r>
      <w:r>
        <w:rPr>
          <w:rFonts w:ascii="함초롬바탕" w:eastAsia="함초롬바탕" w:hAnsi="함초롬바탕" w:cs="함초롬바탕"/>
          <w:color w:val="262626"/>
        </w:rPr>
        <w:lastRenderedPageBreak/>
        <w:t>반영적이고 선별적이며 민감하여, 지혜의 정수를 가려 받고 사고의 이 보석들을 그들의 상관인 지혜의 완성자들에게 틀림없이 전할 수 있다. 그리고 그들이 그렇게 기능하므로, 지혜의 완성자들은 이 지혜의 실제 원래 표현을 들을 뿐 아니라, 그것을 말한 높은 기원이나 낮은 기원의 바로 그 존재들을 반영적으로 본다.</w:t>
      </w:r>
    </w:p>
    <w:p w14:paraId="5FAB38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28:5.8 </w:t>
      </w:r>
      <w:r>
        <w:rPr>
          <w:rFonts w:ascii="함초롬바탕" w:eastAsia="함초롬바탕" w:hAnsi="함초롬바탕" w:cs="함초롬바탕"/>
          <w:color w:val="262626"/>
        </w:rPr>
        <w:t>“누구든지 지혜가 부족하거든 구하라” 하고 기록되어 있다. 유버사에서, 초우주 정부의 복잡한 일들 가운데 난감한 상황에서 지혜의 결정에 이르러야 할 때, 곧 완전함의 지혜와 실행 가능성의 지혜가 모두 나와야 할 때, 지혜의 완성자들은 지혜의 목소리들을 한 무리 불러 모으고, 그 계층의 완숙한 솜씨로, 우주들의 우주에 마음에 담겨 순환하는 지혜를 받는 이 살아 있는 수신자들을 조율하고 방향 지운다. 그러면 곧 이 세코나핌 목소리들에서 위의 우주로부터 오는 신성의 지혜의 흐름과 아래 우주들의 고등 마음들로부터 오는 실용성의 지혜의 홍수가 이어진다.</w:t>
      </w:r>
    </w:p>
    <w:p w14:paraId="469BDB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28:5.9 </w:t>
      </w:r>
      <w:r>
        <w:rPr>
          <w:rFonts w:ascii="함초롬바탕" w:eastAsia="함초롬바탕" w:hAnsi="함초롬바탕" w:cs="함초롬바탕"/>
          <w:color w:val="262626"/>
        </w:rPr>
        <w:t>지혜의 이 두 형태를 조화시키는 데 혼란이 생기면 즉시 신성한 조언자들에게 호소하고, 그들은 곧바로 절차의 올바른 결합에 대해 판정한다. 반역이 만연했던 영역에서 들어오는 어떤 것의 진정성에 의문이 있으면 검열자들에게 호소하는데, 그들은 자기들의 영 분별자들과 함께 조언자를 움직인 것이 “어떤 종류의 영”인지 즉시 판정할 수 있다. 이렇게 여러 시대의 지혜와 순간의 지성이, 옛적부터 늘 계신 이들의 자비로운 눈앞에 펼쳐진 책처럼, 언제나 그들과 함께 있다.</w:t>
      </w:r>
    </w:p>
    <w:p w14:paraId="643DF5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28:5.10 </w:t>
      </w:r>
      <w:r>
        <w:rPr>
          <w:rFonts w:ascii="함초롬바탕" w:eastAsia="함초롬바탕" w:hAnsi="함초롬바탕" w:cs="함초롬바탕"/>
          <w:color w:val="262626"/>
        </w:rPr>
        <w:t>너희는 초정부의 운영을 책임지는 이들에게 이 모든 것이 무엇을 뜻하는지 겨우 어렴풋이 이해할 수 있을 뿐이다. 이러한 일들의 광대함과 포괄성은 유한한 개념을 훨씬 넘어선다. 내가 여러 번 그랬듯이 너희가 유버사에 있는 지혜의 사원의 특별 수신실에 서서 이 모든 것이 실제로 작동하는 것을 보면, 너희는 우주들의 행성 간 통신이 지닌 복잡함의 완전함과 작동의 확실함에 감동하여 흠모하게 될 것이다. 너희는 그토록 뛰어난 기법으로 계획하고 실행하는 신들의 신성한 지혜와 선하심에 경의를 표할 것이다. 그리고 이 일들은 내가 묘사한 그대로 실제로 일어난다.</w:t>
      </w:r>
    </w:p>
    <w:p w14:paraId="3806210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28:5.11 </w:t>
      </w:r>
      <w:r>
        <w:rPr>
          <w:rFonts w:ascii="함초롬바탕" w:eastAsia="함초롬바탕" w:hAnsi="함초롬바탕" w:cs="함초롬바탕"/>
          <w:color w:val="262626"/>
        </w:rPr>
        <w:t>2. 철학의 혼. 이 놀라운 교사들도 지혜의 완성자들에게 배속되어 있으며, 달리 방향이 지워지지 않을 때에는 파라다이스의 철학의 대가들과 초점을 맞춘 동기 상태에 머문다. 말하자면 거대한 살아 있는 거울 앞으로 다가가되, 너희의 유한하고 물질적인 자아의 모습을 보는 대신 신성의 지혜와 파라다이스 철학의 반영을 지각한다고 생각해 보라. 그리고 이 완전함의 철학을 “육신화”하는 것, 곧 낮은 세계들의 비천한 민족들이 실제로 적용하고 동화할 수 있도록 그것을 묽게 하는 것이 바람직해지면, 이 살아 있는 거울들은 얼굴을 아래로 돌려 다른 세계나 우주의 기준과 필요를 반영하기만 하면 된다.</w:t>
      </w:r>
    </w:p>
    <w:p w14:paraId="5E2E9C3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28:5.12 </w:t>
      </w:r>
      <w:r>
        <w:rPr>
          <w:rFonts w:ascii="함초롬바탕" w:eastAsia="함초롬바탕" w:hAnsi="함초롬바탕" w:cs="함초롬바탕"/>
          <w:color w:val="262626"/>
        </w:rPr>
        <w:t>바로 이러한 기법으로 지혜의 완성자들은 검토 중인 민족들과 세계들의 참된 필요와 실제 상태에 결정과 권고를 맞추며, 언제나 신성한 조언자들 및 우주 검열자들과 함께 협력하여 행동한다. 그러나 이 일들의 숭고한 충만함은 내 이해 능력조차 넘어선다.</w:t>
      </w:r>
    </w:p>
    <w:p w14:paraId="3D2C593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28:5.13 </w:t>
      </w:r>
      <w:r>
        <w:rPr>
          <w:rFonts w:ascii="함초롬바탕" w:eastAsia="함초롬바탕" w:hAnsi="함초롬바탕" w:cs="함초롬바탕"/>
          <w:color w:val="262626"/>
        </w:rPr>
        <w:t xml:space="preserve">3. 혼의 연합. 윤리적 관계의 이상과 상태를 반영하는 이들이 지혜의 완성자들에게 배속된 세 겹의 참모진을 완성한다. 우주에서 체험과 적응력의 완숙한 지혜를 발휘해야 하는 모든 문제 가운데, 지성적 존재들의 관계와 교제에서 생겨나는 문제보다 더 중요한 것은 없다. 상업과 교역, 우정과 결혼 같은 인간의 교제에서든, 천사 무리의 연락에서든, 화해자들의 주의를 끌기에도 너무 사소하지만, 늘어나고 계속되도록 내버려 두면 우주의 원활한 작동을 해칠 만큼 성가시고 어지러운 작은 마찰과 사소한 오해가 계속 생긴다. 그러므로 지혜의 완성자들은 한 초우주 전체를 위해서, 그 계층의 지혜로운 체험을 “화해의 기름”으로 쓸 수 있게 한다. 이 모든 일에서 초우주의 이 현자들은 그들의 반영 동료인 혼의 연합의 유능한 보좌를 받는데, 혼의 연합은 우주의 상태에 관한 최신 정보를 제공하는 동시에 이 난감한 문제들을 가장 잘 조정하는 </w:t>
      </w:r>
      <w:r>
        <w:rPr>
          <w:rFonts w:ascii="함초롬바탕" w:eastAsia="함초롬바탕" w:hAnsi="함초롬바탕" w:cs="함초롬바탕"/>
          <w:color w:val="262626"/>
        </w:rPr>
        <w:lastRenderedPageBreak/>
        <w:t>파라다이스의 이상을 그려 보인다. 따로 다른 곳으로 방향이 지워지지 않을 때, 이 세코나핌은 파라다이스의 윤리 해석자들과 반영적 연락을 유지한다.</w:t>
      </w:r>
    </w:p>
    <w:p w14:paraId="6967DF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28:5.14 </w:t>
      </w:r>
      <w:r>
        <w:rPr>
          <w:rFonts w:ascii="함초롬바탕" w:eastAsia="함초롬바탕" w:hAnsi="함초롬바탕" w:cs="함초롬바탕"/>
          <w:color w:val="262626"/>
        </w:rPr>
        <w:t>이들은 오르본톤 전체에서 협동 작업을 증진하고 장려하는 천사들이다. 너희 필사 생애 동안 배워야 할 가장 중요한 교훈 가운데 하나는 협동 작업이다. 완전함의 구체들은 다른 존재들과 함께 일하는 이 기술을 숙달한 이들이 맡고 있다. 우주에서 홀로 일하는 봉사자에게 주어지는 임무는 거의 없다. 높이 올라갈수록, 동료들과의 교제 없이 잠시 있게 될 때 너희는 더욱 외로워진다.</w:t>
      </w:r>
    </w:p>
    <w:p w14:paraId="50E620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28:5.15 </w:t>
      </w:r>
      <w:r>
        <w:rPr>
          <w:rFonts w:ascii="함초롬바탕" w:eastAsia="함초롬바탕" w:hAnsi="함초롬바탕" w:cs="함초롬바탕"/>
          <w:color w:val="262626"/>
        </w:rPr>
        <w:t>4. 조언의 심장. 이것은 이 반영의 천재들 가운데 신성한 조언자들의 감독 아래 놓이는 첫 집단이다. 이 유형의 세코나핌은 시간의 회로들에서 그러한 자료를 선별하므로 공간의 사실들을 지니고 있다. 그들은 특히 수퍼나핌 정보 조정자들을 반영하지만, 높은 신분이든 낮은 신분이든 모든 존재의 조언도 선별적으로 반영한다. 신성한 조언자들이 중요한 조언이나 결정을 요청받을 때마다, 그들은 즉시 조언의 심장들을 한 무리 불러 모으고, 곧 판정이 내려지는데, 그 판정은 초우주 전체에서 가장 유능한 마음들의 조율된 지혜와 조언을 실제로 담고 있으며, 그 모든 것이 하보나와 심지어 파라다이스의 높은 마음들의 조언에 비추어 검열되고 수정된 것이다.</w:t>
      </w:r>
    </w:p>
    <w:p w14:paraId="2782D3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28:5.16 </w:t>
      </w:r>
      <w:r>
        <w:rPr>
          <w:rFonts w:ascii="함초롬바탕" w:eastAsia="함초롬바탕" w:hAnsi="함초롬바탕" w:cs="함초롬바탕"/>
          <w:color w:val="262626"/>
        </w:rPr>
        <w:t>5. 실존의 기쁨. 이 존재들은 본성상 위로는 수퍼나핌 조화 감독자들과, 아래로는 어떤 세라핌들과 반영으로 조율되어 있다. 그러나 이 흥미로운 집단의 구성원들이 실제로 무엇을 하는지 설명하기는 어렵다. 그들의 주된 활동은 여러 천사 계층과 낮은 의지 창조체들 사이에서 기쁨의 반응을 증진하는 데 맞추어져 있다. 그들이 배속된 신성한 조언자들은 특정한 기쁨 찾기에 그들을 쓰는 일이 드물다. 더 일반적인 방식으로, 복귀 감독자들과 협력하여 그들은 기쁨 교환소로 기능하며, 영역들의 즐거움 반응을 끌어올리는 한편 유머 취향을 개선하여 필사자와 천사들 사이에 초(超)유머를 발달시키려 한다. 그들은 모든 외부 영향과 상관없이 자유 의지 실존에 본래 기쁨이 있음을 입증하려고 애쓴다. 그리고 그들이 옳지만, 원시 인간의 마음에 이 진리를 심어 주는 데에는 큰 어려움을 겪는다. 고등 영 인격들과 천사들은 이러한 교육 노력에 더 빨리 반응한다.</w:t>
      </w:r>
    </w:p>
    <w:p w14:paraId="60E630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28:5.17 </w:t>
      </w:r>
      <w:r>
        <w:rPr>
          <w:rFonts w:ascii="함초롬바탕" w:eastAsia="함초롬바탕" w:hAnsi="함초롬바탕" w:cs="함초롬바탕"/>
          <w:color w:val="262626"/>
        </w:rPr>
        <w:t>6. 봉사의 만족. 이 천사들은 파라다이스의 행동 지도자들의 태도를 매우 잘 반영하며, 실존의 기쁨과 유사한 기능을 수행하면서 봉사의 가치를 높이고 그로부터 얻어지는 만족을 고양하려 노력한다. 그들은 비이기적인 봉사, 곧 진리의 왕국을 넓히기 위한 봉사에 내재한 미루어진 보상을 밝히는 데 많은 일을 해 왔다.</w:t>
      </w:r>
    </w:p>
    <w:p w14:paraId="79EF99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28:5.18 </w:t>
      </w:r>
      <w:r>
        <w:rPr>
          <w:rFonts w:ascii="함초롬바탕" w:eastAsia="함초롬바탕" w:hAnsi="함초롬바탕" w:cs="함초롬바탕"/>
          <w:color w:val="262626"/>
        </w:rPr>
        <w:t>이 계층이 배속된 신성한 조언자들은 영적 봉사에서 얻어지는 유익을 한 세계에서 다른 세계로 반영하는 데 이들을 쓴다. 그리고 가장 뛰어난 이들의 수행을 이용하여 평범한 이들을 고무하고 격려함으로써, 이 세코나핌은 초우주에서 헌신적 봉사의 질에 막대하게 기여한다. 다른 세계들, 특히 가장 뛰어난 세계들이 무엇을 하고 있는지에 대한 정보를 어느 한 세계에 돌림으로써 형제적 경쟁 정신을 효과적으로 활용한다. 상쾌하고 건전한 경쟁이 세라핌 무리 사이에서도 촉진된다.</w:t>
      </w:r>
    </w:p>
    <w:p w14:paraId="77EE7B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28:5.19 </w:t>
      </w:r>
      <w:r>
        <w:rPr>
          <w:rFonts w:ascii="함초롬바탕" w:eastAsia="함초롬바탕" w:hAnsi="함초롬바탕" w:cs="함초롬바탕"/>
          <w:color w:val="262626"/>
        </w:rPr>
        <w:t>7. 영 분별자. 둘째 하보나 궤도의 상담자와 조언자들과 이 반영 천사들 사이에는 특별한 연락이 있다. 이들은 우주 검열자들에게 배속된 유일한 세코나핌이지만, 아마도 모든 동료 가운데 가장 독특하게 전문화된 이들일 것이다. 정보의 출처나 경로가 무엇이든, 손에 쥔 증거가 아무리 빈약하든, 그것이 그들의 반영적 검토에 부쳐지면 이 분별자들은 곧바로 그 기원의 참된 동기, 실제 목적, 진짜 본성을 우리에게 알려 준다. 나는 초점 노출에서 관련된 어떤 개인의 실제 도덕적, 영적 성품이든 그토록 틀림없이 반영하는 이 천사들의 뛰어난 기능에 경탄한다.</w:t>
      </w:r>
    </w:p>
    <w:p w14:paraId="130DF4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28:5.20 </w:t>
      </w:r>
      <w:r>
        <w:rPr>
          <w:rFonts w:ascii="함초롬바탕" w:eastAsia="함초롬바탕" w:hAnsi="함초롬바탕" w:cs="함초롬바탕"/>
          <w:color w:val="262626"/>
        </w:rPr>
        <w:t xml:space="preserve">영 분별자들은 본래 지닌 “영적 통찰” 덕분에 이 복잡한 봉사를 수행한다. 이 반영 천사들이 이렇게 </w:t>
      </w:r>
      <w:r>
        <w:rPr>
          <w:rFonts w:ascii="함초롬바탕" w:eastAsia="함초롬바탕" w:hAnsi="함초롬바탕" w:cs="함초롬바탕"/>
          <w:color w:val="262626"/>
        </w:rPr>
        <w:lastRenderedPageBreak/>
        <w:t>직관적으로, 본래적으로, 틀림없이 기능한다는 생각을 인간의 마음에 전하려고 이런 말을 써도 된다면 말이다. 우주 검열자들이 이 제시를 볼 때, 그들은 반영된 개별 존재의 벌거벗은 혼과 마주하게 된다. 그리고 묘사의 바로 이 확실함과 완전함이, 검열자들이 왜 언제나 그토록 공정하게 의로운 재판관으로 기능할 수 있는지를 부분적으로 설명한다. 분별자들은 유버사를 떠나는 모든 임무에 언제나 검열자들과 동행하며, 유버사 본부에서만큼 바깥 우주들에서도 효과적이다.</w:t>
      </w:r>
    </w:p>
    <w:p w14:paraId="1964E4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28:5.21 </w:t>
      </w:r>
      <w:r>
        <w:rPr>
          <w:rFonts w:ascii="함초롬바탕" w:eastAsia="함초롬바탕" w:hAnsi="함초롬바탕" w:cs="함초롬바탕"/>
          <w:color w:val="262626"/>
        </w:rPr>
        <w:t>나는 영 세계의 이 모든 일이 실제이며, 확립된 관례를 따라 우주 영역들의 불변하는 법칙과 조화를 이루며 일어난다는 것을 너희에게 확언한다. 새로 창조된 모든 계층의 존재들은 생명의 숨결을 받자마자 즉시 높은 곳에 반영되며, 창조체의 본성과 잠재력을 살아 있게 그린 모습이 초우주 본부로 번쩍 전해진다. 이렇게 분별자들을 통해 검열자들은 공간의 세계들에 정확히 “어떤 종류의 영”이 태어났는지 온전히 알게 된다.</w:t>
      </w:r>
    </w:p>
    <w:p w14:paraId="4E9797F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28:5.22 </w:t>
      </w:r>
      <w:r>
        <w:rPr>
          <w:rFonts w:ascii="함초롬바탕" w:eastAsia="함초롬바탕" w:hAnsi="함초롬바탕" w:cs="함초롬바탕"/>
          <w:color w:val="262626"/>
        </w:rPr>
        <w:t>필사 인간도 그러하다. 샐빙턴의 어머니 영은 너희를 온전히 아는데, 너희 세계의 성령이 “모든 것을 살피기” 때문이며, 신성한 영이 너희에 대해 아는 것은 무엇이든, 세코나핌 분별자들이 너희에 대한 영의 지식에 관하여 영과 함께 반영할 때마다 즉시 쓸 수 있다. 그러나 아버지 단편들의 지식과 계획은 반영될 수 없다는 것을 말해 두어야 한다. 분별자들은 조절자들의 현존을 반영할 수 있고 실제로 반영하지만(그리고 검열자들은 그들이 신성하다고 선언한다), 신비의 관찰자들의 마음 내용은 해독할 수 없다.</w:t>
      </w:r>
    </w:p>
    <w:p w14:paraId="28ACF250" w14:textId="77777777" w:rsidR="00220D64" w:rsidRDefault="00220D64">
      <w:pPr>
        <w:spacing w:beforeLines="50" w:before="120"/>
        <w:jc w:val="both"/>
      </w:pPr>
    </w:p>
    <w:p w14:paraId="0DD8A0E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3차 세코나핌</w:t>
      </w:r>
    </w:p>
    <w:p w14:paraId="4AA1C6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28:6.1 </w:t>
      </w:r>
      <w:r>
        <w:rPr>
          <w:rFonts w:ascii="함초롬바탕" w:eastAsia="함초롬바탕" w:hAnsi="함초롬바탕" w:cs="함초롬바탕"/>
          <w:color w:val="262626"/>
        </w:rPr>
        <w:t>이 천사들은 동료들과 같은 방식으로 계열을 따라 일곱 반영 유형으로 창조되지만, 이 유형들은 초우주 행정가들의 각기 다른 봉사에 개별적으로 배정되지 않는다. 모든 3차 세코나핌은 삼위일체화 성취 아들들에게 집합적으로 배정되며, 이 상승 아들들은 그들을 서로 바꾸어 쓴다. 곧 막강한 사자들은 3차 유형 가운데 어느 것이든 쓸 수 있고 실제로 쓰며, 그들과 동격인 고등 권위자들과 무명 무수자들도 그러하다. 3차 세코나핌의 일곱 유형은 다음과 같다.</w:t>
      </w:r>
    </w:p>
    <w:p w14:paraId="3B54ED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28:6.2 </w:t>
      </w:r>
      <w:r>
        <w:rPr>
          <w:rFonts w:ascii="함초롬바탕" w:eastAsia="함초롬바탕" w:hAnsi="함초롬바탕" w:cs="함초롬바탕"/>
          <w:color w:val="262626"/>
        </w:rPr>
        <w:t>1. 기원의 중요성. 초우주 정부의 상승한 삼위일체화 아들들은 어떤 개인이나 인종이나 세계의 기원에서 생기는 모든 문제를 다룰 책임을 맡으며, 기원의 중요성은 영역의 살아 있는 창조체들의 우주적 진보를 위한 우리의 모든 계획에서 가장 중요한 문제이다. 모든 관계와 윤리의 적용은 기원이라는 근본적 사실에서 자라난다. 기원은 신들의 관계적 반응의 기초이다. 공동 행위자는 언제나 “그 사람이 어떻게 태어났는지를 주목한다.”</w:t>
      </w:r>
    </w:p>
    <w:p w14:paraId="4438B1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28:6.3 </w:t>
      </w:r>
      <w:r>
        <w:rPr>
          <w:rFonts w:ascii="함초롬바탕" w:eastAsia="함초롬바탕" w:hAnsi="함초롬바탕" w:cs="함초롬바탕"/>
          <w:color w:val="262626"/>
        </w:rPr>
        <w:t>높은 하강 존재들에게 기원은 그저 확인할 사실일 뿐이다. 그러나 낮은 계층의 천사들을 포함한 상승 존재들의 경우, 기원의 본성과 정황이 늘 그렇게 분명하지는 않으면서도 우주 일의 거의 모든 고비에서 똑같이 사활적으로 중요하다. 그러므로 중앙 우주에서든 초우주의 전 영역에서든 어떤 존재의 발생에 관해 필요한 것은 무엇이든 즉시 그려 보일 수 있는 일련의 반영 세코나핌을 우리가 마음대로 쓸 수 있다는 것은 큰 가치가 있다.</w:t>
      </w:r>
    </w:p>
    <w:p w14:paraId="4DFF81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28:6.4 </w:t>
      </w:r>
      <w:r>
        <w:rPr>
          <w:rFonts w:ascii="함초롬바탕" w:eastAsia="함초롬바탕" w:hAnsi="함초롬바탕" w:cs="함초롬바탕"/>
          <w:color w:val="262626"/>
        </w:rPr>
        <w:t>기원의 중요성들은 일곱 초우주에 거주하는 방대한 존재 무리, 곧 사람과 천사와 그 밖의 존재들의 살아 있는 즉시 참조 족보이다. 그들은 각자의 초우주의 어느 세계에 있는 어느 개인에 대해서든, 조상 요인과 현재의 실제 상태에 대한 최신의, 충실하고, 믿을 만한 평가를 상관들에게 제공할 준비가 언제나 되어 있다. 그리고 그들이 지닌 사실의 계산은 언제나 분 단위까지 최신이다.</w:t>
      </w:r>
    </w:p>
    <w:p w14:paraId="5E2095CF"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28:6.5 </w:t>
      </w:r>
      <w:r>
        <w:rPr>
          <w:rFonts w:ascii="함초롬바탕" w:eastAsia="함초롬바탕" w:hAnsi="함초롬바탕" w:cs="함초롬바탕"/>
          <w:color w:val="262626"/>
        </w:rPr>
        <w:t>2. 자비의 기억. 이들은, 기원의 중요성의 묘사로 드러난 영역들의 상태에 의로움의 공의를 맞추는 사명에서 무한 영의 기관들이 베푼 다정한 사역을 통해 개인들과 인종들에게 베풀어진 자비의 실제적이고 완전하며 충실한 살아 있는 기록이다. 자비의 기억은 자비받는 자녀들의 도덕적 부채, 곧 그들의 영적 채무를, 하나님의 아들들이 세운 구원 예비의 자산과 대조하여 드러낸다. 아버지의 선재하는 자비를 계시함으로써, 하나님의 아들들은 모두의 생존을 보장하는 데 필요한 신용을 세운다. 그리고 기원의 중요성의 판정에 따라, 각 이성적 창조체의 생존을 위한 자비 신용이 설정되는데, 이는 넉넉한 분량이며 신성한 시민권을 진정으로 원하는 모든 혼의 생존을 보장하기에 충분한 은혜이다.</w:t>
      </w:r>
    </w:p>
    <w:p w14:paraId="23200CD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28:6.6 </w:t>
      </w:r>
      <w:r>
        <w:rPr>
          <w:rFonts w:ascii="함초롬바탕" w:eastAsia="함초롬바탕" w:hAnsi="함초롬바탕" w:cs="함초롬바탕"/>
          <w:color w:val="262626"/>
        </w:rPr>
        <w:t>자비의 기억은 살아 있는 시산표, 곧 영역들의 초자연적 힘들과 맺은 너희 계정의 현재 명세서이다. 이들은 각 개인의 끝없는 생명에 대한 권리가 판결에 부쳐질 때 유버사 법정의 증언으로 낭독되는, 자비 사역의 살아 있는 기록이다. 곧 “보좌들이 놓이고 옛적부터 늘 계신 이들이 앉으실 때이다. 유버사의 방송이 그들 앞에서 나와 흘러나오고, 천천이 그들에게 사역하며, 만만이 그들 앞에 서 있다. 심판이 베풀어지고 책들이 펼쳐져 있다.” 그리고 그러한 중대한 때에 펼쳐지는 책들은 초우주들의 3차 세코나핌의 살아 있는 기록이다. 필요하다면 자비의 기억들의 증언을 뒷받침하기 위해 공식 기록들이 보관되어 있다.</w:t>
      </w:r>
    </w:p>
    <w:p w14:paraId="1F99DB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28:6.7 </w:t>
      </w:r>
      <w:r>
        <w:rPr>
          <w:rFonts w:ascii="함초롬바탕" w:eastAsia="함초롬바탕" w:hAnsi="함초롬바탕" w:cs="함초롬바탕"/>
          <w:color w:val="262626"/>
        </w:rPr>
        <w:t>자비의 기억은, 하나님의 아들들이 세운 구원의 대변이 셋째 근원이며 중심의 참을성 있는 인격들의 사랑 어린 사역으로 온전히 그리고 충실히 지급되었음을 보여주어야 한다. 그러나 자비가 바닥나서 그 “기억”이 소진을 증언하면, 그때에는 공의가 우세하고 의로움이 판결한다. 자비를 업신여기는 자들에게 자비를 억지로 떠안겨서는 안 되며, 자비는 시간의 끈질긴 반역자들에게 발밑에 짓밟히도록 둘 선물이 아니다. 그럼에도 자비가 이처럼 귀하고 값비싸게 베풀어지지만, 너희가 목적이 진실하고 마음이 정직하다면, 너희 개인의 인출 신용은 언제나 너희가 그 예비를 다 써 버릴 수 있는 능력을 훨씬 넘어선다.</w:t>
      </w:r>
    </w:p>
    <w:p w14:paraId="6C7AB20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28:6.8 </w:t>
      </w:r>
      <w:r>
        <w:rPr>
          <w:rFonts w:ascii="함초롬바탕" w:eastAsia="함초롬바탕" w:hAnsi="함초롬바탕" w:cs="함초롬바탕"/>
          <w:color w:val="262626"/>
        </w:rPr>
        <w:t>자비 반영자들은 3차 동료들과 함께 상승 창조체들을 가르치는 일을 포함하여 수많은 초우주 사역에 종사한다. 다른 많은 것들 가운데, 기원의 중요성들은 이 상승자들에게 영 윤리를 적용하는 법을 가르치고, 그러한 훈련에 이어 자비의 기억들은 참으로 자비로워지는 법을 가르친다. 자비 사역의 영 기법들은 너희의 개념을 초월하지만, 너희는 지금이라도 자비가 성장의 자질임을 이해해야 한다. 먼저 공의롭고, 다음에 공정하고, 그다음 참을성 있고, 그다음 친절해지는 데에는 인격적 만족이라는 큰 보상이 있음을 깨달아야 한다. 그리고 그 기초 위에서, 너희가 선택하고 마음에 품는다면, 다음 걸음을 내디뎌 참으로 자비를 보일 수 있다. 그러나 자비만 따로 떼어 나타낼 수는 없다. 이 단계들을 거쳐야 하며, 그렇지 않으면 진정한 자비는 있을 수 없다. 후원이나 생색이나 자선, 심지어 동정은 있을 수 있지만 자비는 아니다. 참된 자비는 오직 집단 이해, 상호 감사, 형제적 교제, 영적 교통, 신성한 조화를 위한 이 앞선 부수 요소들의 아름다운 절정으로서만 온다.</w:t>
      </w:r>
    </w:p>
    <w:p w14:paraId="3A0C9E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28:6.9 </w:t>
      </w:r>
      <w:r>
        <w:rPr>
          <w:rFonts w:ascii="함초롬바탕" w:eastAsia="함초롬바탕" w:hAnsi="함초롬바탕" w:cs="함초롬바탕"/>
          <w:color w:val="262626"/>
        </w:rPr>
        <w:t>3. 시간의 중요성. 시간은 모든 의지 창조체에게 주어진 유일한 우주적 자질이다. 그것은 모든 지적 존재에게 위탁된 “한 달란트”이다. 너희 모두에게는 생존을 확보할 시간이 있다. 그리고 시간은 소홀함 속에 묻힐 때에만, 곧 너희가 혼의 생존을 확실히 하도록 그것을 활용하지 못할 때에만 치명적으로 낭비된다. 자기 시간을 가능한 최대한으로 선용하지 못한다고 해서 치명적인 벌이 따르지는 않는다. 다만 시간의 순례자가 상승 여정에서 지체될 뿐이다. 생존이 확보된다면, 다른 모든 손실은 회복될 수 있다.</w:t>
      </w:r>
    </w:p>
    <w:p w14:paraId="1128390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28:6.10 </w:t>
      </w:r>
      <w:r>
        <w:rPr>
          <w:rFonts w:ascii="함초롬바탕" w:eastAsia="함초롬바탕" w:hAnsi="함초롬바탕" w:cs="함초롬바탕"/>
          <w:color w:val="262626"/>
        </w:rPr>
        <w:t>신뢰을 맡길 때 시간의 중요성들의 조언은 값을 매길 수 없다. 하보나와 파라다이스의 이쪽에 있는 모든 것에서 시간은 사활적 요소이다. 옛적부터 늘 계신 이들 앞에서의 마지막 심판에서 시간은 증거의 한 요소이다. 시간의 중요성들은 언제나 모든 피고에게 결정을 내리고 선택을 이룰 충분한 시간이 있었음을 보여 주는 증언을 제공해야 한다.</w:t>
      </w:r>
    </w:p>
    <w:p w14:paraId="4F20E722"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28:6.11 </w:t>
      </w:r>
      <w:r>
        <w:rPr>
          <w:rFonts w:ascii="함초롬바탕" w:eastAsia="함초롬바탕" w:hAnsi="함초롬바탕" w:cs="함초롬바탕"/>
          <w:color w:val="262626"/>
        </w:rPr>
        <w:t>이 시간 평가자들은 또한 예언의 비밀이다. 그들은 어떤 일을 완수하는 데 필요할 시간 요소를 그려 보이며, 다른 살아 있는 계층들의 프란달랑크나 크로놀덱만큼 지표로서 믿을 만하다. 신들은 미리 보고, 그러므로 미리 안다. 그러나 시간의 우주들의 상승 권위자들은 미래의 사건을 예측하려면 시간의 중요성들과 상의해야 한다.</w:t>
      </w:r>
    </w:p>
    <w:p w14:paraId="3C4FED8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28:6.12 </w:t>
      </w:r>
      <w:r>
        <w:rPr>
          <w:rFonts w:ascii="함초롬바탕" w:eastAsia="함초롬바탕" w:hAnsi="함초롬바탕" w:cs="함초롬바탕"/>
          <w:color w:val="262626"/>
        </w:rPr>
        <w:t>너희는 맨션 세계에서 이 존재들을 처음 만날 것이며, 그곳에서 그들은 너희가 “시간”이라 부르는 것을 유익하게 쓰는 법, 곧 그 적극적 사용인 일과 소극적 활용인 휴식을 가르칠 것이다. 시간의 이 두 가지 사용 모두 중요하다.</w:t>
      </w:r>
    </w:p>
    <w:p w14:paraId="6158164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28:6.13 </w:t>
      </w:r>
      <w:r>
        <w:rPr>
          <w:rFonts w:ascii="함초롬바탕" w:eastAsia="함초롬바탕" w:hAnsi="함초롬바탕" w:cs="함초롬바탕"/>
          <w:color w:val="262626"/>
        </w:rPr>
        <w:t>4. 신뢰의 존엄성. 신뢰은 의지 창조체들의 결정적 시험이다. 신뢰성은 자기 숙달, 곧 성품의 참된 척도이다. 이 세코나핌은 초우주의 경영에서 이중 목적을 이룬다. 그들은 모든 의지 창조체에게 신뢰의 의무와 신성함과 존엄성에 대한 감각을 그려 보인다. 동시에 그들은 신임이나 신뢰을 받을 어떤 후보자에 대해서든 그 정확한 신뢰성을 통치 권위자들에게 틀림없이 반영한다.</w:t>
      </w:r>
    </w:p>
    <w:p w14:paraId="0B5B918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28:6.14 </w:t>
      </w:r>
      <w:r>
        <w:rPr>
          <w:rFonts w:ascii="함초롬바탕" w:eastAsia="함초롬바탕" w:hAnsi="함초롬바탕" w:cs="함초롬바탕"/>
          <w:color w:val="262626"/>
        </w:rPr>
        <w:t>유란시아에서 너희는 성품을 읽고 특정 능력을 가늠하려고 우스꽝스럽게 시도하지만, 유버사에서 우리는 실제로 이 일들을 완전하게 한다. 이 세코나핌은 틀림없는 성품 평가라는 살아 있는 저울로 신뢰성을 단다. 그리고 그들이 너희를 보았으면, 우리는 그들을 보기만 하면 너희가 책임을 다하고, 신뢰을 수행하고, 사명을 이룰 능력의 한계를 안다. 너희의 신뢰성이라는 자산이, 있을 수 있는 불이행이나 배신이라는 부채와 나란히 분명하게 제시된다.</w:t>
      </w:r>
    </w:p>
    <w:p w14:paraId="52EA21C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28:6.15 </w:t>
      </w:r>
      <w:r>
        <w:rPr>
          <w:rFonts w:ascii="함초롬바탕" w:eastAsia="함초롬바탕" w:hAnsi="함초롬바탕" w:cs="함초롬바탕"/>
          <w:color w:val="262626"/>
        </w:rPr>
        <w:t>너희 성품이 이 더해진 책임을 우아하게 감당할 만큼 충분히 발달하는 만큼 빨리, 늘어난 신뢰으로 너희를 승진시키는 것이 상관들의 계획이다. 그러나 개인에게 짐을 지나치게 지우는 것은 재앙을 부르고 실망을 확실하게 할 뿐이다. 사람에게든 천사에게든 너무 이르게 책임을 지우는 잘못은, 시간과 공간의 개인들의 신뢰 역량을 틀림없이 평가하는 이들의 사역을 활용함으로써 피할 수 있다. 이 세코나핌은 언제나 고등 권위자들과 동행하며, 이 행정가들은 후보자가 세코나핌의 저울에 달려 “부족함이 없다”고 선언되기 전에는 결코 임무를 배정하지 않는다.</w:t>
      </w:r>
    </w:p>
    <w:p w14:paraId="7B1E012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28:6.16 </w:t>
      </w:r>
      <w:r>
        <w:rPr>
          <w:rFonts w:ascii="함초롬바탕" w:eastAsia="함초롬바탕" w:hAnsi="함초롬바탕" w:cs="함초롬바탕"/>
          <w:color w:val="262626"/>
        </w:rPr>
        <w:t>5. 봉사의 성결함. 신뢰성이 발견되면 곧바로 봉사의 특권이 따른다. 너희 자신의 신뢰할 수 없음, 곧 신뢰의 존엄성을 알아보는 능력의 부족 외에는, 어떤 것도 너희와 더 큰 봉사의 기회 사이를 가로막을 수 없다.</w:t>
      </w:r>
    </w:p>
    <w:p w14:paraId="491EB0F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28:6.17 </w:t>
      </w:r>
      <w:r>
        <w:rPr>
          <w:rFonts w:ascii="함초롬바탕" w:eastAsia="함초롬바탕" w:hAnsi="함초롬바탕" w:cs="함초롬바탕"/>
          <w:color w:val="262626"/>
        </w:rPr>
        <w:t>봉사, 곧 노예 노릇이 아닌 목적 있는 봉사는 가장 높은 만족을 낳고 가장 신성한 위엄을 드러낸다. 봉사, 곧 더 많은 봉사, 늘어난 봉사, 어려운 봉사, 모험적인 봉사, 그리고 마침내 신성하고 완전한 봉사가 시간의 목표이고 공간의 목적지이다. 그러나 시간의 놀이 주기는 언제나 진보의 봉사 주기와 번갈아 올 것이다. 그리고 시간의 봉사 뒤에는 영원의 초(超)봉사가 따른다. 너희가 영원의 봉사 동안 시간의 놀이를 회상할 것이듯, 시간의 놀이 동안 영원의 일을 그려 보아야 한다.</w:t>
      </w:r>
    </w:p>
    <w:p w14:paraId="397813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28:6.18 </w:t>
      </w:r>
      <w:r>
        <w:rPr>
          <w:rFonts w:ascii="함초롬바탕" w:eastAsia="함초롬바탕" w:hAnsi="함초롬바탕" w:cs="함초롬바탕"/>
          <w:color w:val="262626"/>
        </w:rPr>
        <w:t>우주 경영은 섭취와 산출에 기초한다. 영원한 생애 전체에서 너희는 무위의 단조로움이나 인격의 정체를 결코 겪지 않을 것이다. 진보는 내재된 운동에 의해 가능해지고, 전진은 행동하는 신성한 역량에서 자라나며, 성취는 상상력 넘치는 모험의 자녀이다. 그러나 이 성취 역량에는 윤리의 책임, 곧 세계와 우주가 서로 다른 유형의 수많은 존재로 가득하다는 것을 인식할 필요가 본래 따른다. 너희 자신을 포함한 이 장엄한 창조계 전체가 오직 너희만을 위해 만들어진 것은 아니다. 이것은 자기중심적 우주가 아니다. 신들께서 “주는 것이 받는 것보다 복되다” 하고 명하셨고, 너희의 주(主) 아들은 “너희 중에 가장 크고자 하는 자는 모든 이를 섬기는 자가 되게 하라” 하고 말씀하셨다.</w:t>
      </w:r>
    </w:p>
    <w:p w14:paraId="4E98B2A9"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28:6.19 </w:t>
      </w:r>
      <w:r>
        <w:rPr>
          <w:rFonts w:ascii="함초롬바탕" w:eastAsia="함초롬바탕" w:hAnsi="함초롬바탕" w:cs="함초롬바탕"/>
          <w:color w:val="262626"/>
        </w:rPr>
        <w:t>사람이 하든 천사가 하든 어떤 봉사의 참된 본성은, 이 세코나핌 봉사 지표들, 곧 봉사의 성결함들의 얼굴에 온전히 드러난다. 참된 동기와 숨은 동기의 완전한 분석이 분명하게 나타난다. 이 천사들은 참으로 우주의 마음을 읽는 자, 심정을 살피는 자, 혼을 드러내는 자이다. 필사자들은 생각을 감추려고 말을 쓸 수 있지만, 이 높은 세코나핌은 인간 심정과 천사 마음의 깊은 동기를 드러낸다.</w:t>
      </w:r>
    </w:p>
    <w:p w14:paraId="530AE8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28:6.20 </w:t>
      </w:r>
      <w:r>
        <w:rPr>
          <w:rFonts w:ascii="함초롬바탕" w:eastAsia="함초롬바탕" w:hAnsi="함초롬바탕" w:cs="함초롬바탕"/>
          <w:color w:val="262626"/>
        </w:rPr>
        <w:t>6과 7. 위대함의 비밀과 선함의 혼. 상승 순례자들이 시간의 중요성에 눈뜨고 나면, 신뢰의 존엄성을 깨닫고 봉사의 성결함을 알아볼 길이 준비된다. 이것들이 위대함의 도덕적 요소이지만, 위대함에는 비밀들도 있다. 위대함의 영적 시험이 적용될 때 도덕적 요소가 무시되지는 않지만, 땅의 동료들, 특히 궁핍과 고난에 처한 합당한 존재들의 안녕을 위한 사심 없는 수고에 드러나는 비이기심의 자질, 그것이 행성적 위대함의 참된 척도이다. 그리고 유란시아 같은 세계에서 위대함의 현시는 자기 통제를 보이는 것이다. 위대한 자는 “도시를 점령하거나” “나라를 무너뜨리는” 자가 아니라 “자기 혀를 제어하는 자”이다.</w:t>
      </w:r>
    </w:p>
    <w:p w14:paraId="64798D3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28:6.21 </w:t>
      </w:r>
      <w:r>
        <w:rPr>
          <w:rFonts w:ascii="함초롬바탕" w:eastAsia="함초롬바탕" w:hAnsi="함초롬바탕" w:cs="함초롬바탕"/>
          <w:color w:val="262626"/>
        </w:rPr>
        <w:t>위대함은 신성과 동의어이다. 하나님은 지극히 위대하시며 선하시다. 위대함과 선함은 분리될 수 없다. 하나님 안에서 그 둘은 영원히 하나이다. 이 진리는 위대함의 비밀과 선함의 혼의 반영적 상호 의존으로 문자 그대로 또 인상 깊게 예시되는데, 어느 쪽도 다른 쪽 없이는 기능할 수 없기 때문이다. 신성의 다른 자질들을 반영할 때에는 초우주 세코나핌이 단독으로 행동할 수 있고 실제로 그렇게 하지만, 위대함과 선함의 반영 평가는 갈라놓을 수 없어 보인다. 그러므로 어느 세계, 어느 우주에서든 위대함과 선함의 이 반영자들은 함께 일해야 하며, 그들이 초점을 맞추는 모든 존재에 대해 언제나 이중적이며 서로 의존하는 보고를 내놓는다. 위대함은 선함의 내용을 알지 않고는 평가될 수 없고, 선함은 그 본래의 신성한 위대함을 드러내지 않고는 그려 보일 수 없다.</w:t>
      </w:r>
    </w:p>
    <w:p w14:paraId="262C524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28:6.22 </w:t>
      </w:r>
      <w:r>
        <w:rPr>
          <w:rFonts w:ascii="함초롬바탕" w:eastAsia="함초롬바탕" w:hAnsi="함초롬바탕" w:cs="함초롬바탕"/>
          <w:color w:val="262626"/>
        </w:rPr>
        <w:t>위대함에 대한 평가는 각 구체에 따라 다르다. 위대하다는 것은 하나님처럼 된다는 뜻이다. 그리고 위대함의 자질은 전적으로 선함의 내용으로 결정되므로, 지금의 인간 상태에서도 너희가 은혜를 통해 선해질 수 있다면, 너희는 그로써 위대해지고 있는 것이다. 신성한 선함의 개념을 더 굳건히 바라보고 더 끈질기게 추구할수록, 너희는 더 확실하게 위대함 속에서, 곧 진정한 생존 성품의 참된 크기 속에서 자랄 것이다.</w:t>
      </w:r>
    </w:p>
    <w:p w14:paraId="0D5D1D9A" w14:textId="77777777" w:rsidR="00220D64" w:rsidRDefault="00220D64">
      <w:pPr>
        <w:spacing w:beforeLines="50" w:before="120"/>
        <w:jc w:val="both"/>
      </w:pPr>
    </w:p>
    <w:p w14:paraId="48454C1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세코나핌의 봉사</w:t>
      </w:r>
    </w:p>
    <w:p w14:paraId="2584586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28:7.1 </w:t>
      </w:r>
      <w:r>
        <w:rPr>
          <w:rFonts w:ascii="함초롬바탕" w:eastAsia="함초롬바탕" w:hAnsi="함초롬바탕" w:cs="함초롬바탕"/>
          <w:color w:val="262626"/>
        </w:rPr>
        <w:t>세코나핌은 초우주들의 수도에 기원과 본부를 두지만, 연락 동료들과 함께 파라다이스의 해안에서부터 공간의 진화 세계들까지 두루 다닌다. 그들은 초정부의 심의 회의 구성원들에게 귀중한 조수로 봉사하며, 유버사의 우대 거류지들, 곧 별 연구가, 천년 여행자, 천상 관찰자, 그리고 하보나 수송을 기다리는 상승 존재들을 포함한 수많은 다른 이들에게 큰 도움이 된다. 옛적부터 늘 계신 이들은 유버사를 둘러싼 사백구십 학습 세계에 머무는 상승 창조체들을 돕도록 1차 세코나핌 가운데 일부를 배정하기를 기뻐하며, 이곳에서는 2차와 3차 계층의 많은 이들도 교사로 봉사한다. 이 유버사 위성들은 시간의 우주들의 마무리 학교로서, 일곱 회로로 된 하보나 대학을 위한 예비 과정을 제공한다.</w:t>
      </w:r>
    </w:p>
    <w:p w14:paraId="6140700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28:7.2 </w:t>
      </w:r>
      <w:r>
        <w:rPr>
          <w:rFonts w:ascii="함초롬바탕" w:eastAsia="함초롬바탕" w:hAnsi="함초롬바탕" w:cs="함초롬바탕"/>
          <w:color w:val="262626"/>
        </w:rPr>
        <w:t>세코나핌의 세 계층 가운데, 상승 권위자들에게 배속된 3차 집단이 시간의 상승 창조체들에게 가장 널리 사역한다. 너희는 유란시아를 떠난 뒤 곧 이따금 그들을 만나겠지만, 오르본톤의 머무는 세계들에 이르기 전에는 그들의 봉사를 자유롭게 이용하지 못할 것이다. 유버사 학교 세계들에 머무는 동안 그들과 온전히 사귀게 되면 너희는 그들과의 교제를 즐길 것이다.</w:t>
      </w:r>
    </w:p>
    <w:p w14:paraId="001601F4" w14:textId="77777777" w:rsidR="00220D64"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28:7.3 </w:t>
      </w:r>
      <w:r>
        <w:rPr>
          <w:rFonts w:ascii="함초롬바탕" w:eastAsia="함초롬바탕" w:hAnsi="함초롬바탕" w:cs="함초롬바탕"/>
          <w:color w:val="262626"/>
        </w:rPr>
        <w:t>이 3차 세코나핌은 시간 절약자, 공간 단축자, 오류 탐지자, 충실한 교사, 그리고 영원한 이정표, 곧 신성한 확실성의 살아 있는 표지로서, 자비로 시간의 갈림길에 놓여 큰 당혹과 영적 불확실성의 순간에 불안한 순례자들의 발길을 인도한다. 완전함의 문에 이르기 훨씬 전에, 너희는 신성의 도구들에 다가가고 신의 기법들과 접촉하기 시작할 것이다. 첫 맨션 세계에 도착할 때부터 파라다이스 이주를 준비하며 하보나의 잠에 눈을 감을 때까지, 너희는 점점 더 이 놀라운 존재들의 비상 도움을 활용할 것인데, 그들은 완전함의 문에 이르는 긴 여정을 너희보다 앞서 간 안전하고 믿을 만한 순례자들의 확실한 지식과 분명한 지혜를 온전하고 자유롭게 반영한다.</w:t>
      </w:r>
    </w:p>
    <w:p w14:paraId="67559F7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28:7.4 </w:t>
      </w:r>
      <w:r>
        <w:rPr>
          <w:rFonts w:ascii="함초롬바탕" w:eastAsia="함초롬바탕" w:hAnsi="함초롬바탕" w:cs="함초롬바탕"/>
          <w:color w:val="262626"/>
        </w:rPr>
        <w:t>우리는 유란시아에서 이 반영 계층의 천사들을 쓰는 온전한 특권을 누리지 못한다. 그들은 배정된 인격들과 동행하여 너희 세계를 자주 방문하지만, 이곳에서는 자유롭게 기능할 수 없다. 이 구체는 아직 부분적인 영적 격리 아래 있으며, 그들의 봉사에 필수적인 회로 가운데 일부가 현재 이곳에 없다. 너희 세계가 해당 반영 회로들에 다시 복구되면, 행성 간 및 우주 간 통신의 많은 작업들이 크게 단순화되고 빨라질 것이다. 유란시아의 천상 일꾼들은 반영 동료들의 이러한 기능 축소 때문에 많은 어려움을 겪는다. 그러나 공간의 살아 있는 거울이자 시간의 현존 투사자인 이 놀라운 존재들의 많은 봉사를 이 지역에서 누리지 못하는데도, 우리는 손에 있는 수단들로 기쁘게 우리 일을 계속한다.</w:t>
      </w:r>
    </w:p>
    <w:p w14:paraId="5AD3906A"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28:7.5 </w:t>
      </w:r>
      <w:r>
        <w:rPr>
          <w:rFonts w:ascii="함초롬바탕" w:eastAsia="함초롬바탕" w:hAnsi="함초롬바탕" w:cs="함초롬바탕"/>
          <w:i/>
          <w:iCs/>
          <w:color w:val="6B5A45"/>
        </w:rPr>
        <w:t>[유버사의 한 막강한 사자가 후원함.]</w:t>
      </w:r>
    </w:p>
    <w:p w14:paraId="0158277A" w14:textId="77777777" w:rsidR="000E11C6" w:rsidRDefault="00000000" w:rsidP="008B71CA">
      <w:pPr>
        <w:pStyle w:val="1"/>
        <w:keepNext/>
        <w:pageBreakBefore/>
        <w:pBdr>
          <w:bottom w:val="double" w:sz="6" w:space="10" w:color="B08D57"/>
        </w:pBdr>
        <w:spacing w:before="600" w:after="360"/>
        <w:jc w:val="center"/>
      </w:pPr>
      <w:bookmarkStart w:id="29" w:name="paper029"/>
      <w:r>
        <w:rPr>
          <w:rFonts w:ascii="함초롬바탕" w:eastAsia="함초롬바탕" w:hAnsi="함초롬바탕" w:cs="함초롬바탕"/>
          <w:color w:val="B08D57"/>
          <w:spacing w:val="40"/>
          <w:sz w:val="24"/>
          <w:szCs w:val="24"/>
        </w:rPr>
        <w:lastRenderedPageBreak/>
        <w:t>제29편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우주 동력 감독자</w:t>
      </w:r>
      <w:bookmarkEnd w:id="29"/>
    </w:p>
    <w:p w14:paraId="2DEF1530" w14:textId="77777777" w:rsidR="000E11C6" w:rsidRDefault="000E11C6" w:rsidP="008B71CA">
      <w:pPr>
        <w:spacing w:beforeLines="50" w:before="120"/>
        <w:jc w:val="both"/>
      </w:pPr>
    </w:p>
    <w:p w14:paraId="480CB02C"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29:0.1 </w:t>
      </w:r>
      <w:r>
        <w:rPr>
          <w:rFonts w:ascii="함초롬바탕" w:eastAsia="함초롬바탕" w:hAnsi="함초롬바탕" w:cs="함초롬바탕"/>
          <w:color w:val="262626"/>
        </w:rPr>
        <w:t>행성 간 일과 우주 간 일의 조절에 관여하는 모든 우주 인격 가운데, 동력 감독자들과 그 동료들은 유란시아에서 가장 덜 이해되어 왔다. 너희 인종들은 천사들과 그와 비슷한 계층의 천상 존재들이 있음을 오래전부터 알았지만, 물리 영역의 통제자들과 조절자들에 관해서는 알려 준 정보가 거의 없다. 지금도 나는 주(主) 우주에서 힘 통제와 에너지 조절에 관여하는 다음 세 살아 있는 존재 집단 가운데 마지막 집단만 온전히 밝히도록 허락받았다.</w:t>
      </w:r>
    </w:p>
    <w:p w14:paraId="29CF763E"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29:0.2 </w:t>
      </w:r>
      <w:r>
        <w:rPr>
          <w:rFonts w:ascii="함초롬바탕" w:eastAsia="함초롬바탕" w:hAnsi="함초롬바탕" w:cs="함초롬바탕"/>
          <w:color w:val="262626"/>
        </w:rPr>
        <w:t>1. 1차 창발 주(主) 힘 조직자들.</w:t>
      </w:r>
    </w:p>
    <w:p w14:paraId="16F7FA0C"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29:0.3 </w:t>
      </w:r>
      <w:r>
        <w:rPr>
          <w:rFonts w:ascii="함초롬바탕" w:eastAsia="함초롬바탕" w:hAnsi="함초롬바탕" w:cs="함초롬바탕"/>
          <w:color w:val="262626"/>
        </w:rPr>
        <w:t>2. 연합 초월 주(主) 힘 조직자들.</w:t>
      </w:r>
    </w:p>
    <w:p w14:paraId="424069D0"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29:0.4 </w:t>
      </w:r>
      <w:r>
        <w:rPr>
          <w:rFonts w:ascii="함초롬바탕" w:eastAsia="함초롬바탕" w:hAnsi="함초롬바탕" w:cs="함초롬바탕"/>
          <w:color w:val="262626"/>
        </w:rPr>
        <w:t>3. 우주 동력 감독자들.</w:t>
      </w:r>
    </w:p>
    <w:p w14:paraId="3C282708"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29:0.5 </w:t>
      </w:r>
      <w:r>
        <w:rPr>
          <w:rFonts w:ascii="함초롬바탕" w:eastAsia="함초롬바탕" w:hAnsi="함초롬바탕" w:cs="함초롬바탕"/>
          <w:color w:val="262626"/>
        </w:rPr>
        <w:t>나는 비록 우주 동력의 다양한 감독자, 중심, 통제자 집단의 개별성을 묘사하는 것은 불가능하다고 여기지만, 그들의 활동 영역에 대해서는 어느 정도 설명할 수 있기를 바란다. 그들은 대우주 전역에서 에너지의 지성적 조절에 관여하는 독특한 살아 있는 존재 집단이다. 최상 감독자들을 포함하여 그들은 다음과 같은 주요 부문으로 이루어진다.</w:t>
      </w:r>
    </w:p>
    <w:p w14:paraId="6B6E28E8"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29:0.6 </w:t>
      </w:r>
      <w:r>
        <w:rPr>
          <w:rFonts w:ascii="함초롬바탕" w:eastAsia="함초롬바탕" w:hAnsi="함초롬바탕" w:cs="함초롬바탕"/>
          <w:color w:val="262626"/>
        </w:rPr>
        <w:t>1. 일곱 최상 동력 감독자.</w:t>
      </w:r>
    </w:p>
    <w:p w14:paraId="7C2445A9"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29:0.7 </w:t>
      </w:r>
      <w:r>
        <w:rPr>
          <w:rFonts w:ascii="함초롬바탕" w:eastAsia="함초롬바탕" w:hAnsi="함초롬바탕" w:cs="함초롬바탕"/>
          <w:color w:val="262626"/>
        </w:rPr>
        <w:t>2. 최상 동력 중심.</w:t>
      </w:r>
    </w:p>
    <w:p w14:paraId="16916E7D"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29:0.8 </w:t>
      </w:r>
      <w:r>
        <w:rPr>
          <w:rFonts w:ascii="함초롬바탕" w:eastAsia="함초롬바탕" w:hAnsi="함초롬바탕" w:cs="함초롬바탕"/>
          <w:color w:val="262626"/>
        </w:rPr>
        <w:t>3. 주(主) 물리적 통제자.</w:t>
      </w:r>
    </w:p>
    <w:p w14:paraId="64488242"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29:0.9 </w:t>
      </w:r>
      <w:r>
        <w:rPr>
          <w:rFonts w:ascii="함초롬바탕" w:eastAsia="함초롬바탕" w:hAnsi="함초롬바탕" w:cs="함초롬바탕"/>
          <w:color w:val="262626"/>
        </w:rPr>
        <w:t>4. 모론시아 동력 감독자.</w:t>
      </w:r>
    </w:p>
    <w:p w14:paraId="4CB9F771"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29:0.10 </w:t>
      </w:r>
      <w:r>
        <w:rPr>
          <w:rFonts w:ascii="함초롬바탕" w:eastAsia="함초롬바탕" w:hAnsi="함초롬바탕" w:cs="함초롬바탕"/>
          <w:color w:val="262626"/>
        </w:rPr>
        <w:t>최상 동력 감독자들과 중심들은 영원에 가까운 시간부터 존재해 왔으며, 우리가 아는 한, 이 계층의 존재들은 더 이상 창조된 적이 없다. 일곱 최상 감독자는 일곱 주(主) 영이 인격화하였고, 그 뒤 그들은 부모들과 협력하여 백억이 넘는 동료를 낳았다. 동력 감독자들이 생기기 전에는 중앙 우주 바깥의 공간 에너지 회로들이 파라다이스의 주(主) 힘 조직자들의 지성적 감독 아래 있었다.</w:t>
      </w:r>
    </w:p>
    <w:p w14:paraId="15567F3F"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29:0.11 </w:t>
      </w:r>
      <w:r>
        <w:rPr>
          <w:rFonts w:ascii="함초롬바탕" w:eastAsia="함초롬바탕" w:hAnsi="함초롬바탕" w:cs="함초롬바탕"/>
          <w:color w:val="262626"/>
        </w:rPr>
        <w:t>너희는 물질 창조체에 대한 지식이 있으므로 영적 존재에 대해서는 적어도 대조적인 개념을 가지고 있지만, 필사자의 마음이 동력 감독자들을 그려 보기는 매우 어렵다. 실존의 더 높은 수준으로 나아가는 상승 계획에서 너희는 최상 감독자들과도 동력 중심들과도 직접 관계가 없다. 드문 어떤 경우에 너희는 물리적 통제자들과 관계를 맺을 것이며, 맨션 세계에 이르면 모론시아 동력 감독자들과 자유롭게 함께 일할 것이다. 이 모론시아 동력 감독자들은 오로지 지역 창조계의 모론시아 체제에서만 기능하므로, 그들의 활동은 지역 우주를 다루는 부분에서 서술하는 것이 최선이라고 여겨진다.</w:t>
      </w:r>
    </w:p>
    <w:p w14:paraId="325C5B85" w14:textId="77777777" w:rsidR="000E11C6" w:rsidRDefault="000E11C6" w:rsidP="008B71CA">
      <w:pPr>
        <w:spacing w:beforeLines="50" w:before="120"/>
        <w:jc w:val="both"/>
      </w:pPr>
    </w:p>
    <w:p w14:paraId="1C2FC9AC" w14:textId="77777777" w:rsidR="000E11C6" w:rsidRDefault="00000000" w:rsidP="008B71C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일곱 최상 동력 감독자</w:t>
      </w:r>
    </w:p>
    <w:p w14:paraId="7058827B"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29:1.1 </w:t>
      </w:r>
      <w:r>
        <w:rPr>
          <w:rFonts w:ascii="함초롬바탕" w:eastAsia="함초롬바탕" w:hAnsi="함초롬바탕" w:cs="함초롬바탕"/>
          <w:color w:val="262626"/>
        </w:rPr>
        <w:t xml:space="preserve">일곱 최상 동력 감독자는 대우주의 물리적 에너지 조절자이다. 일곱 주(主) 영이 그들을 창조한 것은 참된 영 조상에게서 반(半)물질 자손이 나온, 기록된 첫 사례이다. 일곱 주(主) 영은 개별적으로 창조할 때 천사 계층에 속한 고도로 영적인 인격들을 낳고, 집합적으로 창조할 때 때때로 이 높은 유형의 반(半)물질 </w:t>
      </w:r>
      <w:r>
        <w:rPr>
          <w:rFonts w:ascii="함초롬바탕" w:eastAsia="함초롬바탕" w:hAnsi="함초롬바탕" w:cs="함초롬바탕"/>
          <w:color w:val="262626"/>
        </w:rPr>
        <w:lastRenderedPageBreak/>
        <w:t>존재들을 낳는다. 그러나 이 준(準)물리적 존재들조차 유란시아 필사자의 근거리 시력에는 보이지 않을 것이다.</w:t>
      </w:r>
    </w:p>
    <w:p w14:paraId="0E928EF7"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29:1.2 </w:t>
      </w:r>
      <w:r>
        <w:rPr>
          <w:rFonts w:ascii="함초롬바탕" w:eastAsia="함초롬바탕" w:hAnsi="함초롬바탕" w:cs="함초롬바탕"/>
          <w:color w:val="262626"/>
        </w:rPr>
        <w:t>최상 동력 감독자는 일곱이며, 모습과 기능이 똑같다. 각자가 직접 연합해 있고 기능상 완전히 종속되어 있는 주(主) 영 외에는 아무도 하나를 다른 하나와 구별할 수 없다. 이렇게 각 주(主) 영은 자기들의 집합적 자손 가운데 하나와 영원히 결합해 있다. 같은 감독자는 언제나 같은 영과 연합해 있으며, 그들의 협력 관계는 물리적 에너지와 영적 에너지, 곧 반(半)물리적 존재와 영 인격의 독특한 연합을 이룬다.</w:t>
      </w:r>
    </w:p>
    <w:p w14:paraId="27834AF6"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29:1.3 </w:t>
      </w:r>
      <w:r>
        <w:rPr>
          <w:rFonts w:ascii="함초롬바탕" w:eastAsia="함초롬바탕" w:hAnsi="함초롬바탕" w:cs="함초롬바탕"/>
          <w:color w:val="262626"/>
        </w:rPr>
        <w:t>일곱 최상 동력 감독자들은 주변 파라다이스에 주둔하며, 그곳에서 느리게 도는 그들의 현존은 주(主) 영들의 힘 초점 본부가 있는 곳을 나타낸다. 이 동력 감독자들은 초우주들의 동력 에너지 조절에서는 단독으로, 중앙 창조계의 행정에서는 집합적으로 기능한다. 그들은 파라다이스에서 활동하지만, 대우주의 모든 부문에서 효과적인 동력 중심으로서 자신을 유지한다.</w:t>
      </w:r>
    </w:p>
    <w:p w14:paraId="72DF7FCE"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29:1.4 </w:t>
      </w:r>
      <w:r>
        <w:rPr>
          <w:rFonts w:ascii="함초롬바탕" w:eastAsia="함초롬바탕" w:hAnsi="함초롬바탕" w:cs="함초롬바탕"/>
          <w:color w:val="262626"/>
        </w:rPr>
        <w:t>이 막강한 존재들은 방대한 동력 중심 무리의 물리적 조상이며, 그들을 통해 일곱 초우주 전역에 흩어져 있는 물리적 통제자들의 조상이기도 하다. 그러한 종속적 물리 통제 조직체들은 기본적으로 균일하여, 각 초우주 군단의 차별적 조율 외에는 똑같다. 초우주 봉사를 바꾸려면 그들은 파라다이스로 돌아가 다시 조율받기만 하면 된다. 물리적 창조계는 행정에서 근본적으로 균일하다.</w:t>
      </w:r>
    </w:p>
    <w:p w14:paraId="0336E3C5" w14:textId="77777777" w:rsidR="000E11C6" w:rsidRDefault="000E11C6" w:rsidP="008B71CA">
      <w:pPr>
        <w:spacing w:beforeLines="50" w:before="120"/>
        <w:jc w:val="both"/>
      </w:pPr>
    </w:p>
    <w:p w14:paraId="6BCCBFA0" w14:textId="77777777" w:rsidR="000E11C6" w:rsidRDefault="00000000" w:rsidP="008B71C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최상 동력 중심</w:t>
      </w:r>
    </w:p>
    <w:p w14:paraId="28E04CC6"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29:2.1 </w:t>
      </w:r>
      <w:r>
        <w:rPr>
          <w:rFonts w:ascii="함초롬바탕" w:eastAsia="함초롬바탕" w:hAnsi="함초롬바탕" w:cs="함초롬바탕"/>
          <w:color w:val="262626"/>
        </w:rPr>
        <w:t>일곱 최상 동력 감독자는 개별적으로는 자신을 재생산할 수 없지만, 집합적으로, 그리고 일곱 주(主) 영과 연합하여 자기들과 같은 다른 존재들을 재생산할 수 있고, 곧 창조할 수 있고, 실제로 그렇게 한다. 이것이 바로 대우주의 최상 동력 중심의 기원이며, 그들은 다음 일곱 집단으로 기능한다.</w:t>
      </w:r>
    </w:p>
    <w:p w14:paraId="3FEE04D9"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29:2.2 </w:t>
      </w:r>
      <w:r>
        <w:rPr>
          <w:rFonts w:ascii="함초롬바탕" w:eastAsia="함초롬바탕" w:hAnsi="함초롬바탕" w:cs="함초롬바탕"/>
          <w:color w:val="262626"/>
        </w:rPr>
        <w:t>1. 최상 중심 감독자들.</w:t>
      </w:r>
    </w:p>
    <w:p w14:paraId="293CC629"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29:2.3 </w:t>
      </w:r>
      <w:r>
        <w:rPr>
          <w:rFonts w:ascii="함초롬바탕" w:eastAsia="함초롬바탕" w:hAnsi="함초롬바탕" w:cs="함초롬바탕"/>
          <w:color w:val="262626"/>
        </w:rPr>
        <w:t>2. 하보나 중심들.</w:t>
      </w:r>
    </w:p>
    <w:p w14:paraId="1B8AD7C2"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29:2.4 </w:t>
      </w:r>
      <w:r>
        <w:rPr>
          <w:rFonts w:ascii="함초롬바탕" w:eastAsia="함초롬바탕" w:hAnsi="함초롬바탕" w:cs="함초롬바탕"/>
          <w:color w:val="262626"/>
        </w:rPr>
        <w:t>3. 초우주 중심들.</w:t>
      </w:r>
    </w:p>
    <w:p w14:paraId="3883DE2E"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29:2.5 </w:t>
      </w:r>
      <w:r>
        <w:rPr>
          <w:rFonts w:ascii="함초롬바탕" w:eastAsia="함초롬바탕" w:hAnsi="함초롬바탕" w:cs="함초롬바탕"/>
          <w:color w:val="262626"/>
        </w:rPr>
        <w:t>4. 지역 우주 중심들.</w:t>
      </w:r>
    </w:p>
    <w:p w14:paraId="35EF6719"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29:2.6 </w:t>
      </w:r>
      <w:r>
        <w:rPr>
          <w:rFonts w:ascii="함초롬바탕" w:eastAsia="함초롬바탕" w:hAnsi="함초롬바탕" w:cs="함초롬바탕"/>
          <w:color w:val="262626"/>
        </w:rPr>
        <w:t>5. 별자리 중심들.</w:t>
      </w:r>
    </w:p>
    <w:p w14:paraId="3C53027F"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29:2.7 </w:t>
      </w:r>
      <w:r>
        <w:rPr>
          <w:rFonts w:ascii="함초롬바탕" w:eastAsia="함초롬바탕" w:hAnsi="함초롬바탕" w:cs="함초롬바탕"/>
          <w:color w:val="262626"/>
        </w:rPr>
        <w:t>6. 체계 중심들.</w:t>
      </w:r>
    </w:p>
    <w:p w14:paraId="5793A8DD"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29:2.8 </w:t>
      </w:r>
      <w:r>
        <w:rPr>
          <w:rFonts w:ascii="함초롬바탕" w:eastAsia="함초롬바탕" w:hAnsi="함초롬바탕" w:cs="함초롬바탕"/>
          <w:color w:val="262626"/>
        </w:rPr>
        <w:t>7. 분류되지 않은 중심들.</w:t>
      </w:r>
    </w:p>
    <w:p w14:paraId="56C2013F"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29:2.9 </w:t>
      </w:r>
      <w:r>
        <w:rPr>
          <w:rFonts w:ascii="함초롬바탕" w:eastAsia="함초롬바탕" w:hAnsi="함초롬바탕" w:cs="함초롬바탕"/>
          <w:color w:val="262626"/>
        </w:rPr>
        <w:t>이 동력 중심들은 최상 동력 감독자들과 함께 높은 의지 자유와 행동의 존재들이다. 그들은 모두 셋째 근원 인격을 부여받았고, 의문의 여지가 없는 높은 차원의 의지 능력을 드러낸다. 우주 동력 체계의 이 지휘 중심들은 절묘한 지성을 부여받았다. 그들은 대우주 동력 체계의 지성이며, 주(主) 물리적 통제자들과 모론시아 동력 감독자들의 널리 퍼진 기능들로 이루어진 광대한 연결망 전체를 마음으로 통제하는 기법의 비결이다.</w:t>
      </w:r>
    </w:p>
    <w:p w14:paraId="6BB6BB5B"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29:2.10 </w:t>
      </w:r>
      <w:r>
        <w:rPr>
          <w:rFonts w:ascii="함초롬바탕" w:eastAsia="함초롬바탕" w:hAnsi="함초롬바탕" w:cs="함초롬바탕"/>
          <w:color w:val="262626"/>
        </w:rPr>
        <w:t>1. 최상 중심 감독자들. 최상 동력 감독자들과 동격이자 동료인 이 일곱은 대우주 주(主) 에너지 회로의 조절자이다. 각 중심 감독자는 일곱 최상 집행자의 특별 세계 가운데 하나에 본부를 두며, 우주 일반 업무의 이 조율자들과 긴밀히 협력한다.</w:t>
      </w:r>
    </w:p>
    <w:p w14:paraId="5C3E7A5B"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lastRenderedPageBreak/>
        <w:t xml:space="preserve">29:2.11 </w:t>
      </w:r>
      <w:r>
        <w:rPr>
          <w:rFonts w:ascii="함초롬바탕" w:eastAsia="함초롬바탕" w:hAnsi="함초롬바탕" w:cs="함초롬바탕"/>
          <w:color w:val="262626"/>
        </w:rPr>
        <w:t>최상 동력 감독자들과 최상 중심 감독자들은 “중력 에너지” 수준 아래의 모든 우주 현상에 관하여 개별적으로도, 공동으로도 기능한다. 연합하여 행동할 때 이 열넷은, 일곱 최상 집행자가 우주 일반 업무에 대하여, 일곱 주(主) 영이 우주 마음에 대하여 갖는 것과 같은 관계를 우주 동력에 대하여 갖는다.</w:t>
      </w:r>
    </w:p>
    <w:p w14:paraId="63E8EF44"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29:2.12 </w:t>
      </w:r>
      <w:r>
        <w:rPr>
          <w:rFonts w:ascii="함초롬바탕" w:eastAsia="함초롬바탕" w:hAnsi="함초롬바탕" w:cs="함초롬바탕"/>
          <w:color w:val="262626"/>
        </w:rPr>
        <w:t>2. 하보나 중심. 시간과 공간의 우주가 생기기 전에는 하보나에 동력 중심이 필요하지 않았다. 그러나 그 아득한 옛날 이후로 백만이 중앙 창조계에서 기능해 왔으며, 각 중심이 천 하보나 세계를 감독한다. 여기 신성한 우주에는 에너지 통제의 완전함이 있는데, 이는 다른 곳에는 없는 상태이다. 에너지 조절의 완전함은 모든 동력 중심과 공간의 물리적 통제자들의 궁극적 목표이다.</w:t>
      </w:r>
    </w:p>
    <w:p w14:paraId="7A2FE75B"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29:2.13 </w:t>
      </w:r>
      <w:r>
        <w:rPr>
          <w:rFonts w:ascii="함초롬바탕" w:eastAsia="함초롬바탕" w:hAnsi="함초롬바탕" w:cs="함초롬바탕"/>
          <w:color w:val="262626"/>
        </w:rPr>
        <w:t>3. 초우주 중심들. 일곱 초우주 각각의 수도 구체에는 셋째 계층의 동력 중심 천이 광대한 지역을 차지하고 있다. 각각 열 갈래로 분리된 1차 에너지의 세 흐름이 이 동력 중심들로 들어오지만, 그들의 연합 활동 자리에서는 전문화되고 잘 지휘되되 불완전하게 통제되는 일곱 동력 회로가 나간다. 이것이 우주 동력의 전자 조직이다.</w:t>
      </w:r>
    </w:p>
    <w:p w14:paraId="1ACB7E3B"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29:2.14 </w:t>
      </w:r>
      <w:r>
        <w:rPr>
          <w:rFonts w:ascii="함초롬바탕" w:eastAsia="함초롬바탕" w:hAnsi="함초롬바탕" w:cs="함초롬바탕"/>
          <w:color w:val="262626"/>
        </w:rPr>
        <w:t>모든 에너지는 파라다이스 순환 속에서 회로를 따라 돌지만, 우주 동력 감독자들은 하(下)파라다이스의 힘 에너지를 중앙 우주와 초우주들의 공간 기능에서 변형된 상태 그대로 받아 지휘하여, 이 에너지들을 유용하고 건설적인 적용의 통로로 전환하고 인도한다. 하보나 에너지와 초우주 에너지는 다르다. 초우주의 동력 충전은 각각 열 갈래로 분리된 에너지의 세 국면으로 구성된다. 이 세 겹의 에너지 충전은 대우주의 공간 전역에 퍼져 있다. 그것은 일곱 초창조계 각각을 통째로 삼키고 적시는 거대하게 움직이는 에너지 바다와 같다.</w:t>
      </w:r>
    </w:p>
    <w:p w14:paraId="0BB64DC4"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29:2.15 </w:t>
      </w:r>
      <w:r>
        <w:rPr>
          <w:rFonts w:ascii="함초롬바탕" w:eastAsia="함초롬바탕" w:hAnsi="함초롬바탕" w:cs="함초롬바탕"/>
          <w:color w:val="262626"/>
        </w:rPr>
        <w:t>우주 동력의 전자 조직은 일곱 국면으로 기능하며, 국소 중력 또는 선형 중력에 대해 다양한 반응을 드러낸다. 이 칠중 회로는 초우주 동력 중심들로부터 나와 각 초창조계에 스며든다. 시간과 공간의 이러한 전문화된 흐름은, 멕시코 만류가 대서양 한가운데서 경계가 있는 현상으로 기능하는 것과 매우 비슷하게, 특정 목적을 위해 시작되고 지휘되는 확정되고 국소화된 에너지 운동이다.</w:t>
      </w:r>
    </w:p>
    <w:p w14:paraId="6BD211BF"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29:2.16 </w:t>
      </w:r>
      <w:r>
        <w:rPr>
          <w:rFonts w:ascii="함초롬바탕" w:eastAsia="함초롬바탕" w:hAnsi="함초롬바탕" w:cs="함초롬바탕"/>
          <w:color w:val="262626"/>
        </w:rPr>
        <w:t>4. 지역 우주 중심들. 각 지역 우주의 본부에는 넷째 계층의 동력 중심 백이 배치되어 있다. 그들은 초우주 본부에서 나오는 일곱 동력 회로를 낮추고 그 밖에 변형하여 별자리와 체계들의 봉사에 쓸 수 있게 한다. 공간의 국소적 천문 재난은 이 동력 중심들에게 일시적인 관심사일 뿐이며, 그들은 하위 별자리와 체계들에 유효 에너지를 질서 있게 보내는 일에 종사한다. 그들은 우주 조직과 에너지 동원의 후기에 창조자 아들들에게 큰 도움이 된다. 이 중심들은 중요한 거주 지점들 간의 행성 간 통신에 유용한 강화된 에너지 통로를 제공할 수 있다. 이러한 에너지 통로나 선은 때로 에너지 경로라고도 불리며, 한 동력 중심에서 다른 동력 중심으로, 또는 한 물리적 통제자에서 다른 통제자로 가는 직접적인 에너지 회로이다. 그것은 개별화된 동력 흐름이며, 미분화된 에너지의 자유 공간 운동과 대조를 이룬다.</w:t>
      </w:r>
    </w:p>
    <w:p w14:paraId="74FFB968"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29:2.17 </w:t>
      </w:r>
      <w:r>
        <w:rPr>
          <w:rFonts w:ascii="함초롬바탕" w:eastAsia="함초롬바탕" w:hAnsi="함초롬바탕" w:cs="함초롬바탕"/>
          <w:color w:val="262626"/>
        </w:rPr>
        <w:t>5. 별자리 중심들. 살아 있는 이 동력 중심 열이 각 별자리에 배치되어, 딸린 지역 체계 백에 대해 에너지 투사자로 기능한다. 이들에게서 통신과 수송을 위한 동력선, 그리고 생명 유지를 위해 특정 형태의 물리적 에너지에 의존하는 살아 있는 창조체들에게 에너지를 공급하는 동력선이 나간다. 그러나 동력 중심들도 하위 물리적 통제자들도 그 밖에는 기능적 조직체로서의 생명에 관여하지 않는다.</w:t>
      </w:r>
    </w:p>
    <w:p w14:paraId="1178AFB6"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29:2.18 </w:t>
      </w:r>
      <w:r>
        <w:rPr>
          <w:rFonts w:ascii="함초롬바탕" w:eastAsia="함초롬바탕" w:hAnsi="함초롬바탕" w:cs="함초롬바탕"/>
          <w:color w:val="262626"/>
        </w:rPr>
        <w:t>6. 체계 중심. 각 지역 체계에는 하나의 최상 동력 중심이 영구히 배정된다. 이 체계 중심들은 동력 회로를 시간과 공간의 거주 세계들로 보낸다. 그들은 하위 물리적 통제자들의 활동을 조율하고, 그 밖에 지역 체계 안에서 동력이 만족스럽게 분배되도록 기능한다. 행성들 사이의 회로 중계는 특정 물질 에너지들의 완전한 조율과 물리적 동력의 효율적 조절에 달려 있다.</w:t>
      </w:r>
    </w:p>
    <w:p w14:paraId="5DF9A65E"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lastRenderedPageBreak/>
        <w:t xml:space="preserve">29:2.19 </w:t>
      </w:r>
      <w:r>
        <w:rPr>
          <w:rFonts w:ascii="함초롬바탕" w:eastAsia="함초롬바탕" w:hAnsi="함초롬바탕" w:cs="함초롬바탕"/>
          <w:color w:val="262626"/>
        </w:rPr>
        <w:t>7. 분류되지 않은 중심들. 이들은 특별한 국소 상황에서 기능하는 중심들이지만, 거주 행성에서는 기능하지 않는다. 개별 세계들은 주(主) 물리적 통제자들이 맡고 있으며, 자기 체계의 동력 중심이 보내는, 회로에 든 동력선을 받는다. 가장 비범한 에너지 관계를 지닌 구체들에만 우주의 균형 바퀴, 곧 에너지 조속기(調速器)로 활동하는 일곱째 계층의 동력 중심이 있다. 모든 활동 국면에서 이 동력 중심들은 더 높은 통제 단위에서 기능하는 이들과 완전히 동등하지만, 이러한 살아 있는 동력 조직을 품고 있는 공간 천체는 백만에 하나도 되지 않는다.</w:t>
      </w:r>
    </w:p>
    <w:p w14:paraId="4D704867" w14:textId="77777777" w:rsidR="000E11C6" w:rsidRDefault="000E11C6" w:rsidP="008B71CA">
      <w:pPr>
        <w:spacing w:beforeLines="50" w:before="120"/>
        <w:jc w:val="both"/>
      </w:pPr>
    </w:p>
    <w:p w14:paraId="6796729B" w14:textId="77777777" w:rsidR="000E11C6" w:rsidRDefault="00000000" w:rsidP="008B71C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동력 중심의 영역</w:t>
      </w:r>
    </w:p>
    <w:p w14:paraId="11B78053"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29:3.1 </w:t>
      </w:r>
      <w:r>
        <w:rPr>
          <w:rFonts w:ascii="함초롬바탕" w:eastAsia="함초롬바탕" w:hAnsi="함초롬바탕" w:cs="함초롬바탕"/>
          <w:color w:val="262626"/>
        </w:rPr>
        <w:t>초우주들에 흩어져 있는 최상 동력 중심들은 그 동료들과 하급자들을 합쳐 백억이 넘는다. 그리고 그들은 모두 그들의 파라다이스 조상인 일곱 최상 동력 감독자와 완전히 동기화되어 있고 온전히 연락하고 있다. 이렇게 대우주의 동력 통제는 일곱 최상 동력 감독자의 창조자인 일곱 주(主) 영의 관리와 지휘에 맡겨져 있다.</w:t>
      </w:r>
    </w:p>
    <w:p w14:paraId="47C2A5BA"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29:3.2 </w:t>
      </w:r>
      <w:r>
        <w:rPr>
          <w:rFonts w:ascii="함초롬바탕" w:eastAsia="함초롬바탕" w:hAnsi="함초롬바탕" w:cs="함초롬바탕"/>
          <w:color w:val="262626"/>
        </w:rPr>
        <w:t>최상 동력 감독자들과 그들의 모든 동료, 조수, 하급자는 온 공간의 모든 법정으로부터의 구속이나 간섭에서 영원히 면제되며, 옛적부터 늘 계신 이들의 초우주 정부의 행정 지시에도, 창조자 아들들의 지역 우주 행정부의 행정 지시에도 종속되지 않는다.</w:t>
      </w:r>
    </w:p>
    <w:p w14:paraId="115CA58B"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29:3.3 </w:t>
      </w:r>
      <w:r>
        <w:rPr>
          <w:rFonts w:ascii="함초롬바탕" w:eastAsia="함초롬바탕" w:hAnsi="함초롬바탕" w:cs="함초롬바탕"/>
          <w:color w:val="262626"/>
        </w:rPr>
        <w:t>이 동력 중심들과 감독자들은 무한 영의 자녀들이 존재하게 한다. 그들은 우주의 물질적 조직의 후기 시대에 창조자 아들들과 제휴하지만, 하나님의 아들들의 행정에 속하지 않는다. 그러나 동력 중심들은 어떤 면에서 최상 존재의 우주적 상위통제와 밀접히 관계되어 있다.</w:t>
      </w:r>
    </w:p>
    <w:p w14:paraId="2A477839"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29:3.4 </w:t>
      </w:r>
      <w:r>
        <w:rPr>
          <w:rFonts w:ascii="함초롬바탕" w:eastAsia="함초롬바탕" w:hAnsi="함초롬바탕" w:cs="함초롬바탕"/>
          <w:color w:val="262626"/>
        </w:rPr>
        <w:t>동력 중심들과 물리적 통제자들은 아무런 훈련도 받지 않는다. 그들은 모두 완전함 속에서 창조되며 행동에서 본래 완전하다. 그들은 결코 한 기능에서 다른 기능으로 옮기지 않고, 언제나 처음 배정된 대로 봉사한다. 그들의 대열에는 진화가 없으며, 이것은 두 계층의 일곱 부문 모두에 해당한다.</w:t>
      </w:r>
    </w:p>
    <w:p w14:paraId="12DBFB6D"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29:3.5 </w:t>
      </w:r>
      <w:r>
        <w:rPr>
          <w:rFonts w:ascii="함초롬바탕" w:eastAsia="함초롬바탕" w:hAnsi="함초롬바탕" w:cs="함초롬바탕"/>
          <w:color w:val="262626"/>
        </w:rPr>
        <w:t>기억 속에서 되돌아갈 상승의 과거가 없으므로, 동력 중심들과 물리적 통제자들은 결코 놀지 않으며, 모든 행동에서 철저히 사무적이다. 그들은 언제나 근무 중이다. 우주 계획에는 물리적 에너지선의 중단에 대한 대비가 없다. 이 존재들은 단 한순간도 시간과 공간의 에너지 회로에 대한 직접 감독을 내려놓을 수 없다.</w:t>
      </w:r>
    </w:p>
    <w:p w14:paraId="1C493A79"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29:3.6 </w:t>
      </w:r>
      <w:r>
        <w:rPr>
          <w:rFonts w:ascii="함초롬바탕" w:eastAsia="함초롬바탕" w:hAnsi="함초롬바탕" w:cs="함초롬바탕"/>
          <w:color w:val="262626"/>
        </w:rPr>
        <w:t>동력의 감독자, 중심, 통제자들은 온 창조계에서 동력, 곧 물질 에너지나 반(半)물리적 에너지 외에는 어떤 것과도 관계가 없다. 그들은 그것을 만들어 내지는 않지만 변형하고, 조작하고, 방향을 지운다. 또한 물리적 중력에 대해서도, 그 끄는 힘에 저항하는 것 외에는 아무 관계가 없다. 중력에 대한 그들의 관계는 전적으로 부정적이다.</w:t>
      </w:r>
    </w:p>
    <w:p w14:paraId="4054FE70"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29:3.7 </w:t>
      </w:r>
      <w:r>
        <w:rPr>
          <w:rFonts w:ascii="함초롬바탕" w:eastAsia="함초롬바탕" w:hAnsi="함초롬바탕" w:cs="함초롬바탕"/>
          <w:color w:val="262626"/>
        </w:rPr>
        <w:t>동력 중심들은 여러 분리된 에너지 집중체의 살아 있는 기제와 연계하여 물질 계층의 방대한 기제와 조율을 활용한다. 개별 동력 중심은 기능적 통제의 정확히 백만 단위로 구성되어 있으며, 이 에너지 변형 단위들은 사람 육체의 생명 기관들과 달리 정지해 있지 않다. 동력 조절의 이 “생명 기관들”은 움직일 수 있으며, 결합 가능성에서 참으로 만화경 같다.</w:t>
      </w:r>
    </w:p>
    <w:p w14:paraId="17B1D74C"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29:3.8 </w:t>
      </w:r>
      <w:r>
        <w:rPr>
          <w:rFonts w:ascii="함초롬바탕" w:eastAsia="함초롬바탕" w:hAnsi="함초롬바탕" w:cs="함초롬바탕"/>
          <w:color w:val="262626"/>
        </w:rPr>
        <w:t>이 살아 있는 존재들이 우주 에너지의 주(主) 회로들을 조작하고 조절하는 방식을 설명하는 것은 내 능력을 완전히 넘어선다. 거대하고 거의 완전하게 효율적인 이 동력 중심들의 크기와 기능에 대해 더 알려 주려 하면 너희의 혼란과 당혹만 더할 것이다. 그들은 살아 있고 “인격적”이지만, 너희의 이해를 넘어선다.</w:t>
      </w:r>
    </w:p>
    <w:p w14:paraId="1C9D3276"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lastRenderedPageBreak/>
        <w:t xml:space="preserve">29:3.9 </w:t>
      </w:r>
      <w:r>
        <w:rPr>
          <w:rFonts w:ascii="함초롬바탕" w:eastAsia="함초롬바탕" w:hAnsi="함초롬바탕" w:cs="함초롬바탕"/>
          <w:color w:val="262626"/>
        </w:rPr>
        <w:t>하보나 밖에서 최상 동력 중심들은 특별히 지어진 (건축) 구체나 그 밖에 알맞게 구성된 공간 천체에서만 기능한다. 건축 세계들은, 공간의 에너지가 이 구체들 위로 쏟아질 때 살아 있는 동력 중심들이 그 에너지의 방향을 지우고, 변형하고, 집중하는 선택적 스위치로 작용할 수 있도록 지어져 있다. 그들은 진화하는 보통의 태양이나 행성에서는 그렇게 활동할 수 없다. 어떤 집단들은 이 특별한 본부 세계들의 난방과 그 밖의 물질적 필요에도 관여한다. 그리고 유란시아 지식의 범위를 넘는 일이지만, 살아 있는 동력 인격들의 이 계층들이 열 없이 빛나는 빛의 분배에 많이 관여한다는 것을 말해 둔다. 그들은 이 현상을 만들지는 않지만, 그것의 확산과 방향을 지휘하는 데 관여한다.</w:t>
      </w:r>
    </w:p>
    <w:p w14:paraId="55A5A704"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29:3.10 </w:t>
      </w:r>
      <w:r>
        <w:rPr>
          <w:rFonts w:ascii="함초롬바탕" w:eastAsia="함초롬바탕" w:hAnsi="함초롬바탕" w:cs="함초롬바탕"/>
          <w:color w:val="262626"/>
        </w:rPr>
        <w:t>동력 중심과 그 하위 통제자들은 조직된 공간의 모든 물리적 에너지를 다루는 데 배치된다. 그들은 각각 열 에너지로 된 세 기본 흐름을 다룬다. 그것이 조직된 공간의 에너지 충전이며, 조직된 공간이 그들의 영역이다. 우주 동력 감독자들은 일곱 초우주의 현재 경계 밖에서 지금 일어나고 있는 힘의 엄청난 작용들과는 전혀 관계가 없다.</w:t>
      </w:r>
    </w:p>
    <w:p w14:paraId="4F052F9A"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29:3.11 </w:t>
      </w:r>
      <w:r>
        <w:rPr>
          <w:rFonts w:ascii="함초롬바탕" w:eastAsia="함초롬바탕" w:hAnsi="함초롬바탕" w:cs="함초롬바탕"/>
          <w:color w:val="262626"/>
        </w:rPr>
        <w:t>동력 중심들과 통제자들은 각 기본 우주 흐름에 담긴 열 가지 에너지 형태 가운데 일곱 가지만 완전하게 통제한다. 그들의 통제에서 부분적으로나 전적으로 벗어나는 형태들은 무제한 절대자가 지배하는, 예측할 수 없는 에너지 현시의 영역을 나타내는 것이 틀림없다. 그들이 이 절대자의 시원적 힘들에 영향을 미친다 해도 우리는 그러한 기능을 알지 못한다. 다만 어떤 물리적 통제자들이 때때로 우주 절대자의 어떤 충동에 자동으로 반응한다는 견해를 뒷받침할 약간의 증거가 있다.</w:t>
      </w:r>
    </w:p>
    <w:p w14:paraId="14FFF70C"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29:3.12 </w:t>
      </w:r>
      <w:r>
        <w:rPr>
          <w:rFonts w:ascii="함초롬바탕" w:eastAsia="함초롬바탕" w:hAnsi="함초롬바탕" w:cs="함초롬바탕"/>
          <w:color w:val="262626"/>
        </w:rPr>
        <w:t>이 살아 있는 동력 기제들은 무제한 절대자의 주(主) 우주 에너지 상위통제와 의식적으로 관계되어 있지 않지만, 우리는 그들의 전체적이고 거의 완전한 동력 지휘 계획이 어떤 알려지지 않은 방식으로 이 초중력 현존에 종속되어 있다고 추측한다. 어떤 국소적 에너지 상황에서든 중심들과 통제자들은 거의 최상의 권한을 행사하지만, 그들은 언제나 무제한 절대자의 초에너지 현존과 알아볼 수 없는 수행을 의식하고 있다.</w:t>
      </w:r>
    </w:p>
    <w:p w14:paraId="3AB54181" w14:textId="77777777" w:rsidR="000E11C6" w:rsidRDefault="000E11C6" w:rsidP="008B71CA">
      <w:pPr>
        <w:spacing w:beforeLines="50" w:before="120"/>
        <w:jc w:val="both"/>
      </w:pPr>
    </w:p>
    <w:p w14:paraId="569EC9E7" w14:textId="77777777" w:rsidR="000E11C6" w:rsidRDefault="00000000" w:rsidP="008B71C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주(主) 물리적 통제자</w:t>
      </w:r>
    </w:p>
    <w:p w14:paraId="24B48D2B"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29:4.1 </w:t>
      </w:r>
      <w:r>
        <w:rPr>
          <w:rFonts w:ascii="함초롬바탕" w:eastAsia="함초롬바탕" w:hAnsi="함초롬바탕" w:cs="함초롬바탕"/>
          <w:color w:val="262626"/>
        </w:rPr>
        <w:t>이 존재들은 최상 동력 중심들의 기동성 있는 하급자들이다. 물리적 통제자들은 놀랍도록 다양한 자기 수송을 할 수 있는 성질의 개체성 변모 능력을 부여받아, 단독 사자들의 비행에 가까운 속도로 국소 공간을 건널 수 있다. 그러나 다른 모든 공간 횡단자처럼, 그들도 물질 구체를 떠날 때 중력의 작용과 관성의 저항을 극복하려면 동료들과 어떤 다른 유형의 존재들 모두의 도움이 필요하다.</w:t>
      </w:r>
    </w:p>
    <w:p w14:paraId="3D9873D4"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29:4.2 </w:t>
      </w:r>
      <w:r>
        <w:rPr>
          <w:rFonts w:ascii="함초롬바탕" w:eastAsia="함초롬바탕" w:hAnsi="함초롬바탕" w:cs="함초롬바탕"/>
          <w:color w:val="262626"/>
        </w:rPr>
        <w:t>주(主) 물리적 통제자들은 대우주 전역에서 봉사한다. 그들은 초우주의 본부까지는 파라다이스에서 일곱 최상 동력 감독자의 직접 통치를 받는다. 거기서부터는 균형 위원회, 곧 일곱 주(主) 영이 연합 주(主) 힘 조직자들 가운데서 파견한 동력의 고등 위원들이 그들을 지휘하고 배치한다. 이 높은 위원들은 주(主) 프란달랑크, 곧 초우주 전체의 동력 압력과 에너지 충전을 가리키는 살아 있는 도구의 측정값과 기록을 해석할 권한이 있다.</w:t>
      </w:r>
    </w:p>
    <w:p w14:paraId="1CA05140"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29:4.3 </w:t>
      </w:r>
      <w:r>
        <w:rPr>
          <w:rFonts w:ascii="함초롬바탕" w:eastAsia="함초롬바탕" w:hAnsi="함초롬바탕" w:cs="함초롬바탕"/>
          <w:color w:val="262626"/>
        </w:rPr>
        <w:t>파라다이스 신들의 현존은 대우주를 둘러싸고 영원의 원을 휩쓸며 돌지만, 일곱 주(主) 영 가운데 어느 하나의 영향은 한 초우주에 한정된다. 일곱 초창조계 각각 사이에는 에너지의 뚜렷한 분리와 동력 회로의 분리가 있다. 그러므로 개별화된 통제 방법이 우세해야 하고, 실제로 우세하다.</w:t>
      </w:r>
    </w:p>
    <w:p w14:paraId="4D59D7CB"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29:4.4 </w:t>
      </w:r>
      <w:r>
        <w:rPr>
          <w:rFonts w:ascii="함초롬바탕" w:eastAsia="함초롬바탕" w:hAnsi="함초롬바탕" w:cs="함초롬바탕"/>
          <w:color w:val="262626"/>
        </w:rPr>
        <w:t>주(主) 물리적 통제자들은 최상 동력 중심들의 직계 자손이며, 그들 가운데에는 다음 계층들이 있다.</w:t>
      </w:r>
    </w:p>
    <w:p w14:paraId="0AB874E5"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lastRenderedPageBreak/>
        <w:t xml:space="preserve">29:4.5 </w:t>
      </w:r>
      <w:r>
        <w:rPr>
          <w:rFonts w:ascii="함초롬바탕" w:eastAsia="함초롬바탕" w:hAnsi="함초롬바탕" w:cs="함초롬바탕"/>
          <w:color w:val="262626"/>
        </w:rPr>
        <w:t>1. 연합 동력 감독자들.</w:t>
      </w:r>
    </w:p>
    <w:p w14:paraId="6169291D"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29:4.6 </w:t>
      </w:r>
      <w:r>
        <w:rPr>
          <w:rFonts w:ascii="함초롬바탕" w:eastAsia="함초롬바탕" w:hAnsi="함초롬바탕" w:cs="함초롬바탕"/>
          <w:color w:val="262626"/>
        </w:rPr>
        <w:t>2. 기계적 통제자들.</w:t>
      </w:r>
    </w:p>
    <w:p w14:paraId="1A5B3905"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29:4.7 </w:t>
      </w:r>
      <w:r>
        <w:rPr>
          <w:rFonts w:ascii="함초롬바탕" w:eastAsia="함초롬바탕" w:hAnsi="함초롬바탕" w:cs="함초롬바탕"/>
          <w:color w:val="262626"/>
        </w:rPr>
        <w:t>3. 에너지 변형자들.</w:t>
      </w:r>
    </w:p>
    <w:p w14:paraId="38A7357B"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29:4.8 </w:t>
      </w:r>
      <w:r>
        <w:rPr>
          <w:rFonts w:ascii="함초롬바탕" w:eastAsia="함초롬바탕" w:hAnsi="함초롬바탕" w:cs="함초롬바탕"/>
          <w:color w:val="262626"/>
        </w:rPr>
        <w:t>4. 에너지 전송자들.</w:t>
      </w:r>
    </w:p>
    <w:p w14:paraId="01BB8029"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29:4.9 </w:t>
      </w:r>
      <w:r>
        <w:rPr>
          <w:rFonts w:ascii="함초롬바탕" w:eastAsia="함초롬바탕" w:hAnsi="함초롬바탕" w:cs="함초롬바탕"/>
          <w:color w:val="262626"/>
        </w:rPr>
        <w:t>5. 1차 연합자들.</w:t>
      </w:r>
    </w:p>
    <w:p w14:paraId="11305B85"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29:4.10 </w:t>
      </w:r>
      <w:r>
        <w:rPr>
          <w:rFonts w:ascii="함초롬바탕" w:eastAsia="함초롬바탕" w:hAnsi="함초롬바탕" w:cs="함초롬바탕"/>
          <w:color w:val="262626"/>
        </w:rPr>
        <w:t>6. 2차 분리자들.</w:t>
      </w:r>
    </w:p>
    <w:p w14:paraId="0733C0C2"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29:4.11 </w:t>
      </w:r>
      <w:r>
        <w:rPr>
          <w:rFonts w:ascii="함초롬바탕" w:eastAsia="함초롬바탕" w:hAnsi="함초롬바탕" w:cs="함초롬바탕"/>
          <w:color w:val="262626"/>
        </w:rPr>
        <w:t>7. 프란달랑크와 크로놀덱.</w:t>
      </w:r>
    </w:p>
    <w:p w14:paraId="677688DF"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29:4.12 </w:t>
      </w:r>
      <w:r>
        <w:rPr>
          <w:rFonts w:ascii="함초롬바탕" w:eastAsia="함초롬바탕" w:hAnsi="함초롬바탕" w:cs="함초롬바탕"/>
          <w:color w:val="262626"/>
        </w:rPr>
        <w:t>이 계층들이 모두 개별적 선택 능력을 가졌다는 의미에서 개인인 것은 아니다. 특히 마지막 넷은 상관들의 충동에 응답하고 기존 에너지 조건에 반응하는 데서 전적으로 자동적이고 기계적인 듯하다. 그러나 그러한 반응이 전적으로 기계론적으로 보여도 실제로는 그렇지 않다. 그들은 자동 기계처럼 보일 수 있지만, 모두 지성의 차별적 기능을 드러낸다.</w:t>
      </w:r>
    </w:p>
    <w:p w14:paraId="496DCE45"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29:4.13 </w:t>
      </w:r>
      <w:r>
        <w:rPr>
          <w:rFonts w:ascii="함초롬바탕" w:eastAsia="함초롬바탕" w:hAnsi="함초롬바탕" w:cs="함초롬바탕"/>
          <w:color w:val="262626"/>
        </w:rPr>
        <w:t>인격이 반드시 마음에 수반되는 것은 아니다. 수많은 하등 동물과 이 하위 물리적 통제자 가운데 어떤 이들의 경우처럼, 마음은 모든 선택 능력을 빼앗겨도 생각할 수 있다. 물리적 동력을 더 자동적으로 조정하는 이들 가운데 많은 수는 어떤 의미에서도 개인이 아니다. 그들은 의지와 결정의 독립성을 부여받지 않았으며, 할당된 과업을 위한 설계의 기계적 완전함에 전적으로 종속되어 있다. 그렇지만 그들은 모두 고도로 지성적인 존재이다.</w:t>
      </w:r>
    </w:p>
    <w:p w14:paraId="148EFF31"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29:4.14 </w:t>
      </w:r>
      <w:r>
        <w:rPr>
          <w:rFonts w:ascii="함초롬바탕" w:eastAsia="함초롬바탕" w:hAnsi="함초롬바탕" w:cs="함초롬바탕"/>
          <w:color w:val="262626"/>
        </w:rPr>
        <w:t>물리적 통제자들은 주로 유란시아에서 발견되지 않은 기본 에너지들을 조정하는 데 종사한다. 이 알려지지 않은 에너지는 행성 간 수송 체계와 어떤 통신 기법에 매우 필수적이다. 우리가 소리의 등가물을 전달하거나 시야를 넓힐 목적으로 에너지 선을 놓을 때, 살아 있는 물리적 통제자들과 그들의 동료들이 이 발견되지 않은 형태의 에너지를 사용한다. 또한 가끔 중도 창조체들이 일상 업무를 수행할 때 이 에너지를 이용한다.</w:t>
      </w:r>
    </w:p>
    <w:p w14:paraId="4CE0B146"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29:4.15 </w:t>
      </w:r>
      <w:r>
        <w:rPr>
          <w:rFonts w:ascii="함초롬바탕" w:eastAsia="함초롬바탕" w:hAnsi="함초롬바탕" w:cs="함초롬바탕"/>
          <w:color w:val="262626"/>
        </w:rPr>
        <w:t>1. 연합 동력 감독자들. 놀랍도록 효율적인 이 존재들은 영역들의 끊임없이 변하는 에너지 상태에서 생기는 늘 바뀌는 필요에 따라 모든 계층의 주(主) 물리적 통제자들을 배정하고 파견하는 일을 맡는다. 물리적 통제자들의 방대한 예비대가 소구역들의 본부 세계에 유지되며, 연합 동력 감독자들은 이 집결지에서 그들을 우주, 별자리, 체계의 본부와 개별 행성으로 주기적으로 파견한다. 이렇게 배정되면, 물리적 통제자들은 화해 위원회들의 신성한 집행자들의 명령에 임시로 따르지만, 그 밖에는 오직 연합 감독자들과 최상 동력 중심들에게만 책임을 진다.</w:t>
      </w:r>
    </w:p>
    <w:p w14:paraId="62FDA64A"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29:4.16 </w:t>
      </w:r>
      <w:r>
        <w:rPr>
          <w:rFonts w:ascii="함초롬바탕" w:eastAsia="함초롬바탕" w:hAnsi="함초롬바탕" w:cs="함초롬바탕"/>
          <w:color w:val="262626"/>
        </w:rPr>
        <w:t>오르본톤의 각 소구역에 연합 동력 감독자 삼백만이 배정되어, 놀랍도록 다재다능한 이 존재들의 초우주 할당 수는 모두 삼십억에 이른다. 그들 자신의 예비대도 바로 이 소구역 세계들에 유지되며, 그곳에서 그들은 지성적 에너지 통제와 변성의 기법에 관한 과학을 공부하는 모든 이의 교관으로도 봉사한다.</w:t>
      </w:r>
    </w:p>
    <w:p w14:paraId="37E1593F"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29:4.17 </w:t>
      </w:r>
      <w:r>
        <w:rPr>
          <w:rFonts w:ascii="함초롬바탕" w:eastAsia="함초롬바탕" w:hAnsi="함초롬바탕" w:cs="함초롬바탕"/>
          <w:color w:val="262626"/>
        </w:rPr>
        <w:t>이 감독자들은 소구역에서의 집행 봉사 기간과, 같은 길이의 공간 영역 검열 봉사 기간을 번갈아 한다. 각 지역 체계에는 언제나 적어도 한 명의 대리 검열관이 있어 그 수도 구체에 본부를 둔다. 그들은 방대하게 살아 있는 에너지 집합체 전체를 조화로운 동기 상태로 유지한다.</w:t>
      </w:r>
    </w:p>
    <w:p w14:paraId="5B29A319"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29:4.18 </w:t>
      </w:r>
      <w:r>
        <w:rPr>
          <w:rFonts w:ascii="함초롬바탕" w:eastAsia="함초롬바탕" w:hAnsi="함초롬바탕" w:cs="함초롬바탕"/>
          <w:color w:val="262626"/>
        </w:rPr>
        <w:t xml:space="preserve">2. 기계적 통제자들. 이들은 연합 동력 감독자들의 매우 다재다능하고 기동성 있는 조수들이다. </w:t>
      </w:r>
      <w:r>
        <w:rPr>
          <w:rFonts w:ascii="함초롬바탕" w:eastAsia="함초롬바탕" w:hAnsi="함초롬바탕" w:cs="함초롬바탕"/>
          <w:color w:val="262626"/>
        </w:rPr>
        <w:lastRenderedPageBreak/>
        <w:t>너희 소구역 엔사에는 이들이 조에 조를 거듭하는 수로 임관되어 있다. 이 존재들이 기계적 통제자라고 불리는 까닭은 상관들에게 그토록 완전히 지배되고 연합 동력 감독자들의 뜻에 그토록 온전히 종속되기 때문이다. 그러나 그들 자신은 매우 지성적이며, 그들의 일은 본질상 기계적이고 사무적이지만 솜씨 있게 수행된다.</w:t>
      </w:r>
    </w:p>
    <w:p w14:paraId="6762CE6C"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29:4.19 </w:t>
      </w:r>
      <w:r>
        <w:rPr>
          <w:rFonts w:ascii="함초롬바탕" w:eastAsia="함초롬바탕" w:hAnsi="함초롬바탕" w:cs="함초롬바탕"/>
          <w:color w:val="262626"/>
        </w:rPr>
        <w:t>거주 세계에 배정된 모든 주(主) 물리적 통제자 가운데 기계적 통제자들이 단연 가장 강력하다. 다른 모든 존재보다 많은 반중력을 살아 있는 자질로 지니고 있어, 각 통제자의 중력 저항에 맞먹는 것은 엄청난 속도로 회전하는 거대한 구체들뿐이다. 지금 이 통제자 열이 유란시아에 배치되어 있으며, 그들의 가장 중요한 행성 활동 가운데 하나는 세라핌 수송자의 출발을 돕는 것이다. 이렇게 기능할 때 열 기계적 통제자는 모두 한 몸처럼 행동하고, 에너지 전송자 천으로 된 한 조가 세라핌 출발의 초기 추진력을 제공한다.</w:t>
      </w:r>
    </w:p>
    <w:p w14:paraId="5495E4FE"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29:4.20 </w:t>
      </w:r>
      <w:r>
        <w:rPr>
          <w:rFonts w:ascii="함초롬바탕" w:eastAsia="함초롬바탕" w:hAnsi="함초롬바탕" w:cs="함초롬바탕"/>
          <w:color w:val="262626"/>
        </w:rPr>
        <w:t>기계적 통제자들은 에너지 흐름의 방향을 지우고, 에너지를 전문화된 흐름이나 회로로 집중시키는 일을 쉽게 하는 능력이 있다. 이 강력한 존재들은 물리적 에너지의 분리, 방향 설정, 강화와 행성 간 회로 압력의 균등화에 크게 관여한다. 그들은 초우주 동력 충전을 구성하는 서른 가지 물리적 에너지 가운데 스물한 가지를 조작하는 전문가이다. 그들은 또한 아홉 가지 더 미묘한 형태의 물리적 에너지 중 여섯 가지를 관리하고 통제하는 데 많은 것을 성취할 수 있다. 연합 동력 감독자들은 이 통제자들을 서로, 그리고 어떤 동력 중심들과 올바른 기술적 관계에 둠으로써 동력 조정과 에너지 통제에서 믿기 어려운 변화를 일으킬 수 있다.</w:t>
      </w:r>
    </w:p>
    <w:p w14:paraId="157EC35C"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29:4.21 </w:t>
      </w:r>
      <w:r>
        <w:rPr>
          <w:rFonts w:ascii="함초롬바탕" w:eastAsia="함초롬바탕" w:hAnsi="함초롬바탕" w:cs="함초롬바탕"/>
          <w:color w:val="262626"/>
        </w:rPr>
        <w:t>주(主) 물리적 통제자들은 흔히 수백, 수천, 심지어 수백만으로 된 조를 이루어 기능하며, 위치와 대형을 바꿈으로써 개별적으로뿐 아니라 집합적으로도 에너지를 통제할 수 있다. 필요가 달라지면, 그들은 에너지의 양과 운동을 높이고 가속하거나, 에너지 흐름을 붙잡고, 응축하고, 늦출 수 있다. 그들은 이른바 촉매가 화학 반응을 증대시키는 것과 다소 비슷하게 에너지 변형과 동력 변형에 영향을 미친다. 그들은 타고난 능력으로 그리고 최상 동력 중심들과 협력하여 기능한다.</w:t>
      </w:r>
    </w:p>
    <w:p w14:paraId="3B196728"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29:4.22 </w:t>
      </w:r>
      <w:r>
        <w:rPr>
          <w:rFonts w:ascii="함초롬바탕" w:eastAsia="함초롬바탕" w:hAnsi="함초롬바탕" w:cs="함초롬바탕"/>
          <w:color w:val="262626"/>
        </w:rPr>
        <w:t>3. 에너지 변형자들. 한 초우주에 있는 이 존재들의 수는 믿을 수 없을 만큼 많다. 사타니아에만 거의 백만 명이 있으며, 보통 한 거주 세계에 백 명이 배치된다.</w:t>
      </w:r>
    </w:p>
    <w:p w14:paraId="58972EFD"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29:4.23 </w:t>
      </w:r>
      <w:r>
        <w:rPr>
          <w:rFonts w:ascii="함초롬바탕" w:eastAsia="함초롬바탕" w:hAnsi="함초롬바탕" w:cs="함초롬바탕"/>
          <w:color w:val="262626"/>
        </w:rPr>
        <w:t>에너지 변형자들은 일곱 최상 동력 감독자와 일곱 중심 감독자의 공동 창조체이다. 그들은 물리적 통제자들 가운데 더 인격적인 계층에 속하며, 연합 동력 감독자가 거주 세계에 와 있을 때를 제외하고는 변형자들이 지휘한다. 그들은 출발하는 모든 세라핌 수송자의 행성 검열관이다. 모든 부류의 천상 생명은 더 인격적인 계층인 연합 감독자들과 에너지 변형자들과 연계해야만 덜 인격적인 계층의 물리적 통제자들을 이용할 수 있다.</w:t>
      </w:r>
    </w:p>
    <w:p w14:paraId="3AF2885C"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29:4.24 </w:t>
      </w:r>
      <w:r>
        <w:rPr>
          <w:rFonts w:ascii="함초롬바탕" w:eastAsia="함초롬바탕" w:hAnsi="함초롬바탕" w:cs="함초롬바탕"/>
          <w:color w:val="262626"/>
        </w:rPr>
        <w:t>이 변형자들은 강력하고 효과적인 살아 있는 스위치로서, 주어진 동력 배치나 방향 지움에 찬성하거나 반대하도록 자신을 배치할 수 있다. 그들은 또한 거대한 행성 이웃과 항성 이웃 사이를 지나가는 강력한 에너지 흐름으로부터 행성들을 절연하는 일에 능숙하다. 그들의 에너지 변성 속성은 우주 에너지 균형, 곧 동력 평형을 유지하는 중요한 과업에서 그들을 매우 유용하게 만든다. 어떤 때는 그들이 에너지를 소비하거나 저장하는 것처럼 보이고, 다른 때는 에너지를 발산하거나 방출하는 것처럼 보인다. 변형자들은 각자 영역의 살아 있는 에너지와 죽은 에너지의 “축전지” 잠재력을 증가시키거나 감소시킬 수 있다. 그러나 그들은 물리적 에너지와 반(半)물질 에너지만 다룬다. 그들은 생명의 영역에서 직접 기능하지 않으며, 살아 있는 존재들의 형태를 바꾸지도 않는다.</w:t>
      </w:r>
    </w:p>
    <w:p w14:paraId="05661335"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29:4.25 </w:t>
      </w:r>
      <w:r>
        <w:rPr>
          <w:rFonts w:ascii="함초롬바탕" w:eastAsia="함초롬바탕" w:hAnsi="함초롬바탕" w:cs="함초롬바탕"/>
          <w:color w:val="262626"/>
        </w:rPr>
        <w:t xml:space="preserve">어떤 면에서 에너지 변형자들은 모든 반(半)물질 살아 있는 창조체 가운데 가장 놀랍고 신비롭다. </w:t>
      </w:r>
      <w:r>
        <w:rPr>
          <w:rFonts w:ascii="함초롬바탕" w:eastAsia="함초롬바탕" w:hAnsi="함초롬바탕" w:cs="함초롬바탕"/>
          <w:color w:val="262626"/>
        </w:rPr>
        <w:lastRenderedPageBreak/>
        <w:t>그들은 어떤 알려지지 않은 방식으로 물리적으로 분화되어 있으며, 연계 관계를 바꿈으로써 그들의 연합한 현존을 통과하는 에너지에 깊은 영향을 미칠 수 있다. 물리적 영역의 상태는 그들의 숙련된 조작 아래 변형을 겪는 듯하다. 그들은 공간 에너지의 물리적 형태를 변화시킬 수 있으며 실제로 그렇게 한다. 동료 통제자들의 도움으로 그들은 실제로 초우주 동력 충전의 서른 가지 물리적 에너지 중 스물일곱 가지의 형태와 잠재력을 바꿀 수 있다. 이 에너지들 중 세 가지가 그들의 통제를 벗어난다는 사실은 그들이 무제한 절대자의 도구가 아님을 증명한다.</w:t>
      </w:r>
    </w:p>
    <w:p w14:paraId="37FB8D4E"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29:4.26 </w:t>
      </w:r>
      <w:r>
        <w:rPr>
          <w:rFonts w:ascii="함초롬바탕" w:eastAsia="함초롬바탕" w:hAnsi="함초롬바탕" w:cs="함초롬바탕"/>
          <w:color w:val="262626"/>
        </w:rPr>
        <w:t>주(主) 물리적 통제자의 나머지 네 집단은 그 낱말의 어떤 받아들일 만한 정의로도 개인이라고 하기 어렵다. 이 전송자, 연합자, 분리자, 프란달랑크는 반응이 전적으로 자동적이지만, 모든 의미에서 지성적이다. 우리가 그들과 의사소통할 수 없기 때문에, 이 경이로운 실체들에 대한 우리의 지식은 매우 제한적이다. 그들은 영역의 언어를 이해하는 듯 보이지만, 우리와 소통할 수는 없다. 그들은 우리의 전달 내용을 온전히 받을 수 있는 것 같지만 응답할 힘은 전혀 없는 것 같다.</w:t>
      </w:r>
    </w:p>
    <w:p w14:paraId="4868B3E4"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29:4.27 </w:t>
      </w:r>
      <w:r>
        <w:rPr>
          <w:rFonts w:ascii="함초롬바탕" w:eastAsia="함초롬바탕" w:hAnsi="함초롬바탕" w:cs="함초롬바탕"/>
          <w:color w:val="262626"/>
        </w:rPr>
        <w:t>4. 에너지 전송자들. 이 존재들은 전적으로는 아니지만 주로 행성 내 역할로 기능한다. 그들은 개별 세계에 현시되는 에너지를 보내는 놀라운 발송자이다.</w:t>
      </w:r>
    </w:p>
    <w:p w14:paraId="73CA0166"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29:4.28 </w:t>
      </w:r>
      <w:r>
        <w:rPr>
          <w:rFonts w:ascii="함초롬바탕" w:eastAsia="함초롬바탕" w:hAnsi="함초롬바탕" w:cs="함초롬바탕"/>
          <w:color w:val="262626"/>
        </w:rPr>
        <w:t>에너지를 새로운 회로로 돌려야 할 때, 전송자들은 원하는 에너지 경로를 따라 한 줄로 늘어서며, 에너지를 끌어당기는 독특한 속성 덕분에 원하는 방향으로 에너지 흐름을 실제로 늘릴 수 있다. 그들은 어떤 금속 회로가 어떤 형태의 전기 에너지 흐름의 방향을 지우는 것과 똑같이 문자 그대로 이 일을 한다. 그리고 그들은 서른 가지 물리적 에너지 형태의 절반 이상에 대해 살아 있는 초전도체이다.</w:t>
      </w:r>
    </w:p>
    <w:p w14:paraId="27A4A283"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29:4.29 </w:t>
      </w:r>
      <w:r>
        <w:rPr>
          <w:rFonts w:ascii="함초롬바탕" w:eastAsia="함초롬바탕" w:hAnsi="함초롬바탕" w:cs="함초롬바탕"/>
          <w:color w:val="262626"/>
        </w:rPr>
        <w:t>전송자들은 행성에서 행성으로, 그리고 한 행성의 정거장에서 정거장으로 지나가는 전문화된 에너지의 약해지는 흐름을 되살리는 데 효과적인 솜씨 있는 연계를 이룬다. 그들은 다른 어떤 유형의 살아 있는 존재도 인식할 수 없을 만큼 미약한 흐름을 탐지할 수 있으며, 이러한 에너지를 증폭시켜 동반된 메시지가 완벽하게 이해될 수 있도록 할 수 있다. 그들의 봉사는 방송 수신자들에게 매우 귀중하다.</w:t>
      </w:r>
    </w:p>
    <w:p w14:paraId="71FB4A30"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29:4.30 </w:t>
      </w:r>
      <w:r>
        <w:rPr>
          <w:rFonts w:ascii="함초롬바탕" w:eastAsia="함초롬바탕" w:hAnsi="함초롬바탕" w:cs="함초롬바탕"/>
          <w:color w:val="262626"/>
        </w:rPr>
        <w:t>에너지 전송자들은 전달할 수 있는 모든 형태의 지각에 관하여 기능할 수 있다. 그들은 먼 소리를 “들리게” 할 뿐 아니라 먼 광경을 “보이게” 할 수 있다. 그들은 지역 체계와 개별 행성에서 비상 통신선을 제공한다. 정규로 확립된 회로 밖에서 통신하려면 사실상 모든 창조체가 이 봉사를 이용해야 한다.</w:t>
      </w:r>
    </w:p>
    <w:p w14:paraId="505A0208"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29:4.31 </w:t>
      </w:r>
      <w:r>
        <w:rPr>
          <w:rFonts w:ascii="함초롬바탕" w:eastAsia="함초롬바탕" w:hAnsi="함초롬바탕" w:cs="함초롬바탕"/>
          <w:color w:val="262626"/>
        </w:rPr>
        <w:t>이 존재들은 에너지 변형자들과 함께, 대기가 빈약한 세계들에서 필사 실존을 유지하는 데 없어서는 안 되며, 비호흡 행성들에서 생명 기법의 필수 부분이다.</w:t>
      </w:r>
    </w:p>
    <w:p w14:paraId="280CCAA5"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29:4.32 </w:t>
      </w:r>
      <w:r>
        <w:rPr>
          <w:rFonts w:ascii="함초롬바탕" w:eastAsia="함초롬바탕" w:hAnsi="함초롬바탕" w:cs="함초롬바탕"/>
          <w:color w:val="262626"/>
        </w:rPr>
        <w:t>5. 1차 연합자들. 흥미롭고 귀중한 이 실체들은 노련한 에너지 보존자이자 관리자이다. 식물이 햇빛을 저장하는 것과 다소 비슷하게, 이 살아 있는 유기체들은 플러스 현시의 시기에 에너지를 저장한다. 그들은 거대한 규모로 작업하며, 공간의 에너지를 유란시아에 알려지지 않은 물리적 상태로 변환한다. 그들은 또한 이 변형을 물질적 실존의 원시 단위 몇몇을 만들어 내는 지점까지 밀고 나갈 수 있다. 이 존재들은 그저 현존함으로써 작용한다. 그들은 이 기능으로 결코 지치거나 고갈되지 않으며, 살아 있는 촉매처럼 작용한다.</w:t>
      </w:r>
    </w:p>
    <w:p w14:paraId="0DC6D856"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29:4.33 </w:t>
      </w:r>
      <w:r>
        <w:rPr>
          <w:rFonts w:ascii="함초롬바탕" w:eastAsia="함초롬바탕" w:hAnsi="함초롬바탕" w:cs="함초롬바탕"/>
          <w:color w:val="262626"/>
        </w:rPr>
        <w:t>마이너스 현시의 시기에 그들은 이 축적된 에너지를 방출할 권한이 있다. 그러나 에너지와 물질에 대한 너희의 지식은 그들의 일의 이 국면의 기법을 설명할 수 있을 만큼 진보하지 않았다. 그들은 언제나 우주 법칙을 따라 일하며, 너희가 같은 글자 기호로 전혀 다른 이야기를 짜기 위해 활자를 조판하는 것과 매우 비슷하게 원자, 전자, 극자를 다루고 조작한다.</w:t>
      </w:r>
    </w:p>
    <w:p w14:paraId="20661E28"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29:4.34 </w:t>
      </w:r>
      <w:r>
        <w:rPr>
          <w:rFonts w:ascii="함초롬바탕" w:eastAsia="함초롬바탕" w:hAnsi="함초롬바탕" w:cs="함초롬바탕"/>
          <w:color w:val="262626"/>
        </w:rPr>
        <w:t xml:space="preserve">연합자들은 조직되어 가는 물질 구체에 나타나는 첫 생명 집단이며, 너희가 살아 있는 존재의 </w:t>
      </w:r>
      <w:r>
        <w:rPr>
          <w:rFonts w:ascii="함초롬바탕" w:eastAsia="함초롬바탕" w:hAnsi="함초롬바탕" w:cs="함초롬바탕"/>
          <w:color w:val="262626"/>
        </w:rPr>
        <w:lastRenderedPageBreak/>
        <w:t>실존과 전혀 양립할 수 없다고 여길 물리적 온도에서도 기능할 수 있다. 그들은 인간의 상상 범위를 그저 넘어서는 생명 계층을 나타낸다. 그들은 동료 일꾼인 분리자들과 함께 모든 지성적 창조체 가운데 가장 노예처럼 종속되어 있다.</w:t>
      </w:r>
    </w:p>
    <w:p w14:paraId="089F9FE1"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29:4.35 </w:t>
      </w:r>
      <w:r>
        <w:rPr>
          <w:rFonts w:ascii="함초롬바탕" w:eastAsia="함초롬바탕" w:hAnsi="함초롬바탕" w:cs="함초롬바탕"/>
          <w:color w:val="262626"/>
        </w:rPr>
        <w:t>6. 2차 분리자들. 엄청난 반중력 자질을 지닌 이 존재들은 1차 연합자들과 비교하면 반대 방향으로 일하는 자들이다. 지역 세계들이나 지역 체계들에서 특별하거나 변형된 형태의 물리적 에너지가 바닥날 위험은 결코 없는데, 이 살아 있는 조직체들이 무한한 에너지 공급을 진화시키는 독특한 권능을 부여받았기 때문이다. 그들은 주로 유란시아에서는 거의 알려지지 않은 형태의 에너지를, 더욱 인식되지 않은 형태의 물질로부터 진화시키는 데 관여한다. 그들은 참으로 공간의 연금술사이자 시간의 기적을 행하는 자이다. 그러나 그들이 행하는 모든 경이에서 그들은 결코 우주적 최상위의 명령을 어기지 않는다.</w:t>
      </w:r>
    </w:p>
    <w:p w14:paraId="6EC528D1"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29:4.36 </w:t>
      </w:r>
      <w:r>
        <w:rPr>
          <w:rFonts w:ascii="함초롬바탕" w:eastAsia="함초롬바탕" w:hAnsi="함초롬바탕" w:cs="함초롬바탕"/>
          <w:color w:val="262626"/>
        </w:rPr>
        <w:t>7. 프란달랑크. 이 존재들은 에너지 통제 존재의 세 계층 모두, 곧 1차 힘 조직자와 2차 힘 조직자와 동력 감독자의 공동 창조체이다. 프란달랑크는 모든 주(主) 물리적 통제자 가운데 가장 수가 많다. 사타니아에서만 기능하는 그 수는 너희의 숫자 개념을 초월한다. 그들은 모든 거주 세계에 배치되어 있으며 항상 상위 계층의 물리적 통제자들에게 소속된다. 그들은 중앙 우주와 초우주들, 그리고 바깥 공간의 영역에서 서로 바꾸어 가며 기능한다.</w:t>
      </w:r>
    </w:p>
    <w:p w14:paraId="1CBBCEF7"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29:4.37 </w:t>
      </w:r>
      <w:r>
        <w:rPr>
          <w:rFonts w:ascii="함초롬바탕" w:eastAsia="함초롬바탕" w:hAnsi="함초롬바탕" w:cs="함초롬바탕"/>
          <w:color w:val="262626"/>
        </w:rPr>
        <w:t>프란달랑크는 기본 우주 힘의 각 형태마다 하나씩 서른 부문으로 창조되며, 오로지 살아 있고 자동적인 현존 계기, 압력 계기, 속도 계기로 기능한다. 이 살아 있는 기압계들은 모든 형태의 힘 에너지의 상태를 자동으로 틀림없이 기록하는 일에만 관여한다. 마음이 깃든 우주에 대하여 광대한 반영 기제가 차지하는 자리를, 물리적 우주에 대하여 그들이 차지한다. 양적 및 질적 에너지 현존에 더하여 시간을 기록하는 프란달랑크는 크로놀덱이라고 불린다.</w:t>
      </w:r>
    </w:p>
    <w:p w14:paraId="6BFFA914"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29:4.38 </w:t>
      </w:r>
      <w:r>
        <w:rPr>
          <w:rFonts w:ascii="함초롬바탕" w:eastAsia="함초롬바탕" w:hAnsi="함초롬바탕" w:cs="함초롬바탕"/>
          <w:color w:val="262626"/>
        </w:rPr>
        <w:t>나는 프란달랑크가 지성적임을 인정하지만, 그들을 살아 있는 기계 외의 것으로 분류할 수 없다. 이 살아 있는 기제를 너희가 이해하도록 내가 도울 수 있는 거의 유일한 방법은, 거의 지성과 같은 정밀함과 정확함으로 작동하는 너희 자신의 기계 장치와 견주는 것이다. 그러니 이 존재들을 그려 보려면, 대우주에는 더 엄청난 계산이 따르는 더 복잡한 과업을 훨씬 더 섬세한 정확성으로, 심지어 궁극의 정밀함으로 수행할 수 있는 지성적이고 살아 있는 기제(실체)가 실제로 있다는 것을 인정할 만큼 상상력을 발휘하라.</w:t>
      </w:r>
    </w:p>
    <w:p w14:paraId="4A064BD1" w14:textId="77777777" w:rsidR="000E11C6" w:rsidRDefault="000E11C6" w:rsidP="008B71CA">
      <w:pPr>
        <w:spacing w:beforeLines="50" w:before="120"/>
        <w:jc w:val="both"/>
      </w:pPr>
    </w:p>
    <w:p w14:paraId="6E976BF6" w14:textId="77777777" w:rsidR="000E11C6" w:rsidRDefault="00000000" w:rsidP="008B71C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주(主) 힘 조직자</w:t>
      </w:r>
    </w:p>
    <w:p w14:paraId="4215B0CE"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29:5.1 </w:t>
      </w:r>
      <w:r>
        <w:rPr>
          <w:rFonts w:ascii="함초롬바탕" w:eastAsia="함초롬바탕" w:hAnsi="함초롬바탕" w:cs="함초롬바탕"/>
          <w:color w:val="262626"/>
        </w:rPr>
        <w:t>힘 조직자들은 파라다이스에 거주하지만, 주(主) 우주 전역, 특히 조직되지 않은 공간의 영역에서 기능한다. 이 비범한 존재들은 창조자도 창조체도 아니며, 두 큰 봉사 부문으로 이루어진다.</w:t>
      </w:r>
    </w:p>
    <w:p w14:paraId="552CB32A"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29:5.2 </w:t>
      </w:r>
      <w:r>
        <w:rPr>
          <w:rFonts w:ascii="함초롬바탕" w:eastAsia="함초롬바탕" w:hAnsi="함초롬바탕" w:cs="함초롬바탕"/>
          <w:color w:val="262626"/>
        </w:rPr>
        <w:t>1. 1차 창발 주(主) 힘 조직자들.</w:t>
      </w:r>
    </w:p>
    <w:p w14:paraId="2EE2346A"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29:5.3 </w:t>
      </w:r>
      <w:r>
        <w:rPr>
          <w:rFonts w:ascii="함초롬바탕" w:eastAsia="함초롬바탕" w:hAnsi="함초롬바탕" w:cs="함초롬바탕"/>
          <w:color w:val="262626"/>
        </w:rPr>
        <w:t>2. 연합 초월 주(主) 힘 조직자들.</w:t>
      </w:r>
    </w:p>
    <w:p w14:paraId="37019E66"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29:5.4 </w:t>
      </w:r>
      <w:r>
        <w:rPr>
          <w:rFonts w:ascii="함초롬바탕" w:eastAsia="함초롬바탕" w:hAnsi="함초롬바탕" w:cs="함초롬바탕"/>
          <w:color w:val="262626"/>
        </w:rPr>
        <w:t>시원적 힘을 다루는 이 두 막강한 계층은 오직 주(主) 우주 건축가들의 감독 아래서 일하며, 현재는 대우주의 경계 안에서 널리 기능하지 않는다.</w:t>
      </w:r>
    </w:p>
    <w:p w14:paraId="54268B5E"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29:5.5 </w:t>
      </w:r>
      <w:r>
        <w:rPr>
          <w:rFonts w:ascii="함초롬바탕" w:eastAsia="함초롬바탕" w:hAnsi="함초롬바탕" w:cs="함초롬바탕"/>
          <w:color w:val="262626"/>
        </w:rPr>
        <w:t xml:space="preserve">1차 주(主) 힘 조직자들은 무제한 절대자의 시원적 또는 기본적 공간 힘을 다루는 자들이며, 성운 창조자이다. 그들은 공간의 에너지 회오리를 일으키는 살아 있는 촉발자이며, 이 거대한 현시들의 초기 조직자이자 방향 지우는 자이다. 이 힘 조직자들은 시원적 힘(파라다이스 직접 중력에 반응하지 않는 </w:t>
      </w:r>
      <w:r>
        <w:rPr>
          <w:rFonts w:ascii="함초롬바탕" w:eastAsia="함초롬바탕" w:hAnsi="함초롬바탕" w:cs="함초롬바탕"/>
          <w:color w:val="262626"/>
        </w:rPr>
        <w:lastRenderedPageBreak/>
        <w:t>전(前)에너지)을 1차 에너지, 곧 강력한 에너지로 변성하는데, 이는 무제한 절대자만의 붙듦에서 파라다이스 섬의 중력적 붙듦으로 변성되어 가는 에너지이다. 그 뒤를 연합 힘 조직자들이 이어받아, 1차 단계에서 2차 단계, 곧 중력 에너지 단계를 거치는 에너지 변성 과정을 계속한다.</w:t>
      </w:r>
    </w:p>
    <w:p w14:paraId="65BD6698"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29:5.6 </w:t>
      </w:r>
      <w:r>
        <w:rPr>
          <w:rFonts w:ascii="함초롬바탕" w:eastAsia="함초롬바탕" w:hAnsi="함초롬바탕" w:cs="함초롬바탕"/>
          <w:color w:val="262626"/>
        </w:rPr>
        <w:t>한 지역 우주를 창조하는 계획이 완성되어 창조자 아들의 도착으로 그것이 알려지면, 연합 주(主) 힘 조직자들은 천문학적 관할권을 가진 초우주에서 활동하는 동력 감독자 계층들에게 자리를 내준다. 그러나 그러한 계획이 없으면, 연합 힘 조직자들은 지금 바깥 공간에서 활동하는 것처럼 이 물질 창조계들을 무기한 계속 맡는다.</w:t>
      </w:r>
    </w:p>
    <w:p w14:paraId="2E15C011" w14:textId="77777777" w:rsidR="000E11C6" w:rsidRDefault="00000000" w:rsidP="008B71CA">
      <w:pPr>
        <w:spacing w:beforeLines="50" w:before="120"/>
        <w:jc w:val="both"/>
      </w:pPr>
      <w:r>
        <w:rPr>
          <w:rFonts w:ascii="함초롬바탕" w:eastAsia="함초롬바탕" w:hAnsi="함초롬바탕" w:cs="함초롬바탕"/>
          <w:b/>
          <w:bCs/>
          <w:color w:val="B08D57"/>
          <w:sz w:val="18"/>
          <w:szCs w:val="18"/>
        </w:rPr>
        <w:t xml:space="preserve">29:5.7 </w:t>
      </w:r>
      <w:r>
        <w:rPr>
          <w:rFonts w:ascii="함초롬바탕" w:eastAsia="함초롬바탕" w:hAnsi="함초롬바탕" w:cs="함초롬바탕"/>
          <w:color w:val="262626"/>
        </w:rPr>
        <w:t>주(主) 힘 조직자들은 오르본톤의 다재다능한 동력 중심들과 물리적 통제자들조차 견딜 수 없을 온도를 견디며, 그런 물리적 조건 아래서 기능한다. 바깥 공간의 이 영역들에서 기능할 수 있는 계시된 다른 유형의 존재는 단독 사자들과 영감 받은 삼위일체 영들뿐이다.</w:t>
      </w:r>
    </w:p>
    <w:p w14:paraId="137626C4" w14:textId="77777777" w:rsidR="000E11C6" w:rsidRDefault="00000000" w:rsidP="008B71CA">
      <w:pPr>
        <w:spacing w:beforeLines="50" w:before="120"/>
        <w:jc w:val="right"/>
      </w:pPr>
      <w:r>
        <w:rPr>
          <w:rFonts w:ascii="함초롬바탕" w:eastAsia="함초롬바탕" w:hAnsi="함초롬바탕" w:cs="함초롬바탕"/>
          <w:b/>
          <w:bCs/>
          <w:color w:val="B08D57"/>
          <w:sz w:val="18"/>
          <w:szCs w:val="18"/>
        </w:rPr>
        <w:t xml:space="preserve">29:5.8 </w:t>
      </w:r>
      <w:r>
        <w:rPr>
          <w:rFonts w:ascii="함초롬바탕" w:eastAsia="함초롬바탕" w:hAnsi="함초롬바탕" w:cs="함초롬바탕"/>
          <w:i/>
          <w:iCs/>
          <w:color w:val="6B5A45"/>
        </w:rPr>
        <w:t>[유버사의 옛적부터 늘 계신 이들의 권위로 행동하는 한 우주 검열자가 후원함.]</w:t>
      </w:r>
    </w:p>
    <w:p w14:paraId="36B9F7D5" w14:textId="77777777" w:rsidR="000E11C6" w:rsidRDefault="00000000" w:rsidP="004C7153">
      <w:pPr>
        <w:pStyle w:val="1"/>
        <w:keepNext/>
        <w:pageBreakBefore/>
        <w:pBdr>
          <w:bottom w:val="double" w:sz="6" w:space="10" w:color="B08D57"/>
        </w:pBdr>
        <w:spacing w:before="600" w:after="360"/>
        <w:jc w:val="center"/>
      </w:pPr>
      <w:bookmarkStart w:id="30" w:name="paper030"/>
      <w:r>
        <w:rPr>
          <w:rFonts w:ascii="함초롬바탕" w:eastAsia="함초롬바탕" w:hAnsi="함초롬바탕" w:cs="함초롬바탕"/>
          <w:color w:val="B08D57"/>
          <w:spacing w:val="40"/>
          <w:sz w:val="24"/>
          <w:szCs w:val="24"/>
        </w:rPr>
        <w:lastRenderedPageBreak/>
        <w:t>제30편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대우주의 인격</w:t>
      </w:r>
      <w:bookmarkEnd w:id="30"/>
    </w:p>
    <w:p w14:paraId="17657CED" w14:textId="77777777" w:rsidR="000E11C6" w:rsidRDefault="000E11C6" w:rsidP="004C7153">
      <w:pPr>
        <w:spacing w:beforeLines="50" w:before="120"/>
        <w:jc w:val="both"/>
      </w:pPr>
    </w:p>
    <w:p w14:paraId="2B763BB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30:0.1 </w:t>
      </w:r>
      <w:r>
        <w:rPr>
          <w:rFonts w:ascii="함초롬바탕" w:eastAsia="함초롬바탕" w:hAnsi="함초롬바탕" w:cs="함초롬바탕"/>
          <w:color w:val="262626"/>
        </w:rPr>
        <w:t>지금 파라다이스와 대우주에서 기능하는 인격들과 인격 아닌 실체들은 거의 끝없는 수의 살아 있는 존재를 이룬다. 셀 수 없는 하위 유형과 변종은 말할 것도 없고, 주요 계층과 유형의 수만으로도 인간의 상상을 어지럽힐 것이다. 그러나 살아 있는 존재들의 두 기본 분류, 곧 파라다이스 분류의 암시와 유버사 인격 등록부의 요약을 얼마간 제시하는 것이 바람직하다.</w:t>
      </w:r>
    </w:p>
    <w:p w14:paraId="71DD5DA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30:0.2 </w:t>
      </w:r>
      <w:r>
        <w:rPr>
          <w:rFonts w:ascii="함초롬바탕" w:eastAsia="함초롬바탕" w:hAnsi="함초롬바탕" w:cs="함초롬바탕"/>
          <w:color w:val="262626"/>
        </w:rPr>
        <w:t>모든 집단이 계시되지는 않았으므로, 대우주 인격들의 포괄적이고 전적으로 일관된 분류를 만들 수는 없다. 모든 집단을 체계적으로 분류하는 데 필요한 추가 계시를 다루려면 많은 편이 더 필요할 것이다. 그러한 개념의 확장은 바람직하지 않을 것인데, 부분적으로 계시된 이 개념들이 주는 창조적 사색의 자극을 앞으로 천 년 동안의 생각하는 필사자들에게서 빼앗을 것이기 때문이다. 사람에게 과잉 계시가 없는 것이 가장 좋다. 과잉 계시는 상상력을 질식시킨다.</w:t>
      </w:r>
    </w:p>
    <w:p w14:paraId="545EB3C5" w14:textId="77777777" w:rsidR="000E11C6" w:rsidRDefault="000E11C6" w:rsidP="004C7153">
      <w:pPr>
        <w:spacing w:beforeLines="50" w:before="120"/>
        <w:jc w:val="both"/>
      </w:pPr>
    </w:p>
    <w:p w14:paraId="5023802E" w14:textId="77777777" w:rsidR="000E11C6" w:rsidRDefault="00000000" w:rsidP="004C715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살아 있는 존재에 관한 파라다이스의 분류</w:t>
      </w:r>
    </w:p>
    <w:p w14:paraId="7CF948F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 </w:t>
      </w:r>
      <w:r>
        <w:rPr>
          <w:rFonts w:ascii="함초롬바탕" w:eastAsia="함초롬바탕" w:hAnsi="함초롬바탕" w:cs="함초롬바탕"/>
          <w:color w:val="262626"/>
        </w:rPr>
        <w:t>파라다이스에서 살아 있는 존재들은 파라다이스 신들과의 본래의 관계와 달성한 관계에 따라 분류된다. 중앙 우주와 초우주들의 대집회 때에 참석자들은 흔히 기원에 따라 묶인다. 곧 삼위 기원이거나 삼위일체 달성을 한 이들, 이중 기원인 이들, 단일 기원인 이들이다. 살아 있는 존재에 대한 파라다이스의 분류를 필사자의 마음이 알아듣도록 해석하기는 힘들지만, 우리는 다음을 발표하도록 허가를 받았다.</w:t>
      </w:r>
    </w:p>
    <w:p w14:paraId="027106E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30:1.2 </w:t>
      </w:r>
      <w:r>
        <w:rPr>
          <w:rFonts w:ascii="함초롬바탕" w:eastAsia="함초롬바탕" w:hAnsi="함초롬바탕" w:cs="함초롬바탕"/>
          <w:color w:val="262626"/>
        </w:rPr>
        <w:t>I. 삼위 기원 존재들. 파라다이스 신 세 분 모두가 그 자체로서나 삼위일체로서 창조한 존재들, 그리고 삼위일체화 군단이다. 이 명칭은 계시되었든 계시되지 않았든 삼위일체화된 존재들의 모든 집단을 가리킨다.</w:t>
      </w:r>
    </w:p>
    <w:p w14:paraId="4523417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30:1.3 </w:t>
      </w:r>
      <w:r>
        <w:rPr>
          <w:rFonts w:ascii="함초롬바탕" w:eastAsia="함초롬바탕" w:hAnsi="함초롬바탕" w:cs="함초롬바탕"/>
          <w:color w:val="262626"/>
        </w:rPr>
        <w:t>가. 최상 영들.</w:t>
      </w:r>
    </w:p>
    <w:p w14:paraId="7493086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30:1.4 </w:t>
      </w:r>
      <w:r>
        <w:rPr>
          <w:rFonts w:ascii="함초롬바탕" w:eastAsia="함초롬바탕" w:hAnsi="함초롬바탕" w:cs="함초롬바탕"/>
          <w:color w:val="262626"/>
        </w:rPr>
        <w:t>1. 일곱 주(主) 영.</w:t>
      </w:r>
    </w:p>
    <w:p w14:paraId="47B68BF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30:1.5 </w:t>
      </w:r>
      <w:r>
        <w:rPr>
          <w:rFonts w:ascii="함초롬바탕" w:eastAsia="함초롬바탕" w:hAnsi="함초롬바탕" w:cs="함초롬바탕"/>
          <w:color w:val="262626"/>
        </w:rPr>
        <w:t>2. 일곱 최상 집행자.</w:t>
      </w:r>
    </w:p>
    <w:p w14:paraId="4125862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30:1.6 </w:t>
      </w:r>
      <w:r>
        <w:rPr>
          <w:rFonts w:ascii="함초롬바탕" w:eastAsia="함초롬바탕" w:hAnsi="함초롬바탕" w:cs="함초롬바탕"/>
          <w:color w:val="262626"/>
        </w:rPr>
        <w:t>3. 일곱 계층의 반영 영.</w:t>
      </w:r>
    </w:p>
    <w:p w14:paraId="57999D0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30:1.7 </w:t>
      </w:r>
      <w:r>
        <w:rPr>
          <w:rFonts w:ascii="함초롬바탕" w:eastAsia="함초롬바탕" w:hAnsi="함초롬바탕" w:cs="함초롬바탕"/>
          <w:color w:val="262626"/>
        </w:rPr>
        <w:t>나. 삼위일체의 고정 아들들.</w:t>
      </w:r>
    </w:p>
    <w:p w14:paraId="3B29FB3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30:1.8 </w:t>
      </w:r>
      <w:r>
        <w:rPr>
          <w:rFonts w:ascii="함초롬바탕" w:eastAsia="함초롬바탕" w:hAnsi="함초롬바탕" w:cs="함초롬바탕"/>
          <w:color w:val="262626"/>
        </w:rPr>
        <w:t>1. 최상위의 삼위일체화된 비밀들.</w:t>
      </w:r>
    </w:p>
    <w:p w14:paraId="54977FD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30:1.9 </w:t>
      </w:r>
      <w:r>
        <w:rPr>
          <w:rFonts w:ascii="함초롬바탕" w:eastAsia="함초롬바탕" w:hAnsi="함초롬바탕" w:cs="함초롬바탕"/>
          <w:color w:val="262626"/>
        </w:rPr>
        <w:t>2. 영원으로 늘 계신 이들.</w:t>
      </w:r>
    </w:p>
    <w:p w14:paraId="5310358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30:1.10 </w:t>
      </w:r>
      <w:r>
        <w:rPr>
          <w:rFonts w:ascii="함초롬바탕" w:eastAsia="함초롬바탕" w:hAnsi="함초롬바탕" w:cs="함초롬바탕"/>
          <w:color w:val="262626"/>
        </w:rPr>
        <w:t>3. 옛적부터 늘 계신 이들.</w:t>
      </w:r>
    </w:p>
    <w:p w14:paraId="2FE2F88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30:1.11 </w:t>
      </w:r>
      <w:r>
        <w:rPr>
          <w:rFonts w:ascii="함초롬바탕" w:eastAsia="함초롬바탕" w:hAnsi="함초롬바탕" w:cs="함초롬바탕"/>
          <w:color w:val="262626"/>
        </w:rPr>
        <w:t>4. 완전으로 늘 계신 이들.</w:t>
      </w:r>
    </w:p>
    <w:p w14:paraId="3166180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30:1.12 </w:t>
      </w:r>
      <w:r>
        <w:rPr>
          <w:rFonts w:ascii="함초롬바탕" w:eastAsia="함초롬바탕" w:hAnsi="함초롬바탕" w:cs="함초롬바탕"/>
          <w:color w:val="262626"/>
        </w:rPr>
        <w:t>5. 최근으로 늘 계신 이들.</w:t>
      </w:r>
    </w:p>
    <w:p w14:paraId="34B3D5F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30:1.13 </w:t>
      </w:r>
      <w:r>
        <w:rPr>
          <w:rFonts w:ascii="함초롬바탕" w:eastAsia="함초롬바탕" w:hAnsi="함초롬바탕" w:cs="함초롬바탕"/>
          <w:color w:val="262626"/>
        </w:rPr>
        <w:t>6. 통합으로 늘 계신 이들.</w:t>
      </w:r>
    </w:p>
    <w:p w14:paraId="7223A13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lastRenderedPageBreak/>
        <w:t xml:space="preserve">30:1.14 </w:t>
      </w:r>
      <w:r>
        <w:rPr>
          <w:rFonts w:ascii="함초롬바탕" w:eastAsia="함초롬바탕" w:hAnsi="함초롬바탕" w:cs="함초롬바탕"/>
          <w:color w:val="262626"/>
        </w:rPr>
        <w:t>7. 충심으로 늘 계신 이들.</w:t>
      </w:r>
    </w:p>
    <w:p w14:paraId="5BECC84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30:1.15 </w:t>
      </w:r>
      <w:r>
        <w:rPr>
          <w:rFonts w:ascii="함초롬바탕" w:eastAsia="함초롬바탕" w:hAnsi="함초롬바탕" w:cs="함초롬바탕"/>
          <w:color w:val="262626"/>
        </w:rPr>
        <w:t>8. 지혜의 완성자들.</w:t>
      </w:r>
    </w:p>
    <w:p w14:paraId="25CCD54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30:1.16 </w:t>
      </w:r>
      <w:r>
        <w:rPr>
          <w:rFonts w:ascii="함초롬바탕" w:eastAsia="함초롬바탕" w:hAnsi="함초롬바탕" w:cs="함초롬바탕"/>
          <w:color w:val="262626"/>
        </w:rPr>
        <w:t>9. 신성한 조언자들.</w:t>
      </w:r>
    </w:p>
    <w:p w14:paraId="3E1E5A6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30:1.17 </w:t>
      </w:r>
      <w:r>
        <w:rPr>
          <w:rFonts w:ascii="함초롬바탕" w:eastAsia="함초롬바탕" w:hAnsi="함초롬바탕" w:cs="함초롬바탕"/>
          <w:color w:val="262626"/>
        </w:rPr>
        <w:t>10. 우주 검열자들.</w:t>
      </w:r>
    </w:p>
    <w:p w14:paraId="2D7E42C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30:1.18 </w:t>
      </w:r>
      <w:r>
        <w:rPr>
          <w:rFonts w:ascii="함초롬바탕" w:eastAsia="함초롬바탕" w:hAnsi="함초롬바탕" w:cs="함초롬바탕"/>
          <w:color w:val="262626"/>
        </w:rPr>
        <w:t>다. 삼위일체 기원 존재들과 삼위일체화된 존재들.</w:t>
      </w:r>
    </w:p>
    <w:p w14:paraId="5FD4E30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30:1.19 </w:t>
      </w:r>
      <w:r>
        <w:rPr>
          <w:rFonts w:ascii="함초롬바탕" w:eastAsia="함초롬바탕" w:hAnsi="함초롬바탕" w:cs="함초롬바탕"/>
          <w:color w:val="262626"/>
        </w:rPr>
        <w:t>1. 삼위일체 교사 아들들.</w:t>
      </w:r>
    </w:p>
    <w:p w14:paraId="05172EE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30:1.20 </w:t>
      </w:r>
      <w:r>
        <w:rPr>
          <w:rFonts w:ascii="함초롬바탕" w:eastAsia="함초롬바탕" w:hAnsi="함초롬바탕" w:cs="함초롬바탕"/>
          <w:color w:val="262626"/>
        </w:rPr>
        <w:t>2. 영감 받은 삼위일체 영들.</w:t>
      </w:r>
    </w:p>
    <w:p w14:paraId="656E60A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30:1.21 </w:t>
      </w:r>
      <w:r>
        <w:rPr>
          <w:rFonts w:ascii="함초롬바탕" w:eastAsia="함초롬바탕" w:hAnsi="함초롬바탕" w:cs="함초롬바탕"/>
          <w:color w:val="262626"/>
        </w:rPr>
        <w:t>3. 하보나 원주민들.</w:t>
      </w:r>
    </w:p>
    <w:p w14:paraId="567FBF1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30:1.22 </w:t>
      </w:r>
      <w:r>
        <w:rPr>
          <w:rFonts w:ascii="함초롬바탕" w:eastAsia="함초롬바탕" w:hAnsi="함초롬바탕" w:cs="함초롬바탕"/>
          <w:color w:val="262626"/>
        </w:rPr>
        <w:t>4. 파라다이스 시민들.</w:t>
      </w:r>
    </w:p>
    <w:p w14:paraId="7DD3957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30:1.23 </w:t>
      </w:r>
      <w:r>
        <w:rPr>
          <w:rFonts w:ascii="함초롬바탕" w:eastAsia="함초롬바탕" w:hAnsi="함초롬바탕" w:cs="함초롬바탕"/>
          <w:color w:val="262626"/>
        </w:rPr>
        <w:t>5. 계시되지 않은 삼위일체 기원 존재들.</w:t>
      </w:r>
    </w:p>
    <w:p w14:paraId="3919356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30:1.24 </w:t>
      </w:r>
      <w:r>
        <w:rPr>
          <w:rFonts w:ascii="함초롬바탕" w:eastAsia="함초롬바탕" w:hAnsi="함초롬바탕" w:cs="함초롬바탕"/>
          <w:color w:val="262626"/>
        </w:rPr>
        <w:t>6. 계시되지 않은 신-삼위일체화 존재들.</w:t>
      </w:r>
    </w:p>
    <w:p w14:paraId="17231F3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30:1.25 </w:t>
      </w:r>
      <w:r>
        <w:rPr>
          <w:rFonts w:ascii="함초롬바탕" w:eastAsia="함초롬바탕" w:hAnsi="함초롬바탕" w:cs="함초롬바탕"/>
          <w:color w:val="262626"/>
        </w:rPr>
        <w:t>7. 삼위일체화 성취 아들들.</w:t>
      </w:r>
    </w:p>
    <w:p w14:paraId="3971568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30:1.26 </w:t>
      </w:r>
      <w:r>
        <w:rPr>
          <w:rFonts w:ascii="함초롬바탕" w:eastAsia="함초롬바탕" w:hAnsi="함초롬바탕" w:cs="함초롬바탕"/>
          <w:color w:val="262626"/>
        </w:rPr>
        <w:t>8. 삼위일체화 선택 아들들.</w:t>
      </w:r>
    </w:p>
    <w:p w14:paraId="4C12235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30:1.27 </w:t>
      </w:r>
      <w:r>
        <w:rPr>
          <w:rFonts w:ascii="함초롬바탕" w:eastAsia="함초롬바탕" w:hAnsi="함초롬바탕" w:cs="함초롬바탕"/>
          <w:color w:val="262626"/>
        </w:rPr>
        <w:t>9. 삼위일체화 완전 아들들.</w:t>
      </w:r>
    </w:p>
    <w:p w14:paraId="6EE251F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30:1.28 </w:t>
      </w:r>
      <w:r>
        <w:rPr>
          <w:rFonts w:ascii="함초롬바탕" w:eastAsia="함초롬바탕" w:hAnsi="함초롬바탕" w:cs="함초롬바탕"/>
          <w:color w:val="262626"/>
        </w:rPr>
        <w:t>10. 창조체 삼위일체화 아들들.</w:t>
      </w:r>
    </w:p>
    <w:p w14:paraId="7B70362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30:1.29 </w:t>
      </w:r>
      <w:r>
        <w:rPr>
          <w:rFonts w:ascii="함초롬바탕" w:eastAsia="함초롬바탕" w:hAnsi="함초롬바탕" w:cs="함초롬바탕"/>
          <w:color w:val="262626"/>
        </w:rPr>
        <w:t>II. 이중 기원 존재들. 파라다이스 신들 가운데 어느 두 분에게서 기원한 이들, 또는 그 밖에 파라다이스 신들의 직계나 방계 자손인 어느 두 존재가 창조한 이들.</w:t>
      </w:r>
    </w:p>
    <w:p w14:paraId="1AD9FE3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30:1.30 </w:t>
      </w:r>
      <w:r>
        <w:rPr>
          <w:rFonts w:ascii="함초롬바탕" w:eastAsia="함초롬바탕" w:hAnsi="함초롬바탕" w:cs="함초롬바탕"/>
          <w:color w:val="262626"/>
        </w:rPr>
        <w:t>가. 하강 계층들.</w:t>
      </w:r>
    </w:p>
    <w:p w14:paraId="37F93BB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30:1.31 </w:t>
      </w:r>
      <w:r>
        <w:rPr>
          <w:rFonts w:ascii="함초롬바탕" w:eastAsia="함초롬바탕" w:hAnsi="함초롬바탕" w:cs="함초롬바탕"/>
          <w:color w:val="262626"/>
        </w:rPr>
        <w:t>1. 창조자 아들들.</w:t>
      </w:r>
    </w:p>
    <w:p w14:paraId="6F7407B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30:1.32 </w:t>
      </w:r>
      <w:r>
        <w:rPr>
          <w:rFonts w:ascii="함초롬바탕" w:eastAsia="함초롬바탕" w:hAnsi="함초롬바탕" w:cs="함초롬바탕"/>
          <w:color w:val="262626"/>
        </w:rPr>
        <w:t>2. 치안 아들들.</w:t>
      </w:r>
    </w:p>
    <w:p w14:paraId="5158A81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30:1.33 </w:t>
      </w:r>
      <w:r>
        <w:rPr>
          <w:rFonts w:ascii="함초롬바탕" w:eastAsia="함초롬바탕" w:hAnsi="함초롬바탕" w:cs="함초롬바탕"/>
          <w:color w:val="262626"/>
        </w:rPr>
        <w:t>3. 찬란한 새벽별들.</w:t>
      </w:r>
    </w:p>
    <w:p w14:paraId="51360FA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30:1.34 </w:t>
      </w:r>
      <w:r>
        <w:rPr>
          <w:rFonts w:ascii="함초롬바탕" w:eastAsia="함초롬바탕" w:hAnsi="함초롬바탕" w:cs="함초롬바탕"/>
          <w:color w:val="262626"/>
        </w:rPr>
        <w:t>4. 아버지 멜기세덱들.</w:t>
      </w:r>
    </w:p>
    <w:p w14:paraId="2203D04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30:1.35 </w:t>
      </w:r>
      <w:r>
        <w:rPr>
          <w:rFonts w:ascii="함초롬바탕" w:eastAsia="함초롬바탕" w:hAnsi="함초롬바탕" w:cs="함초롬바탕"/>
          <w:color w:val="262626"/>
        </w:rPr>
        <w:t>5. 멜기세덱들.</w:t>
      </w:r>
    </w:p>
    <w:p w14:paraId="07597C9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30:1.36 </w:t>
      </w:r>
      <w:r>
        <w:rPr>
          <w:rFonts w:ascii="함초롬바탕" w:eastAsia="함초롬바탕" w:hAnsi="함초롬바탕" w:cs="함초롬바탕"/>
          <w:color w:val="262626"/>
        </w:rPr>
        <w:t>6. 보론다덱들.</w:t>
      </w:r>
    </w:p>
    <w:p w14:paraId="0F0CCBE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30:1.37 </w:t>
      </w:r>
      <w:r>
        <w:rPr>
          <w:rFonts w:ascii="함초롬바탕" w:eastAsia="함초롬바탕" w:hAnsi="함초롬바탕" w:cs="함초롬바탕"/>
          <w:color w:val="262626"/>
        </w:rPr>
        <w:t>7. 라노난덱들.</w:t>
      </w:r>
    </w:p>
    <w:p w14:paraId="78F70EB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30:1.38 </w:t>
      </w:r>
      <w:r>
        <w:rPr>
          <w:rFonts w:ascii="함초롬바탕" w:eastAsia="함초롬바탕" w:hAnsi="함초롬바탕" w:cs="함초롬바탕"/>
          <w:color w:val="262626"/>
        </w:rPr>
        <w:t>8. 찬란한 저녁 별들.</w:t>
      </w:r>
    </w:p>
    <w:p w14:paraId="38FD873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30:1.39 </w:t>
      </w:r>
      <w:r>
        <w:rPr>
          <w:rFonts w:ascii="함초롬바탕" w:eastAsia="함초롬바탕" w:hAnsi="함초롬바탕" w:cs="함초롬바탕"/>
          <w:color w:val="262626"/>
        </w:rPr>
        <w:t>9. 천사장들.</w:t>
      </w:r>
    </w:p>
    <w:p w14:paraId="7138E39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30:1.40 </w:t>
      </w:r>
      <w:r>
        <w:rPr>
          <w:rFonts w:ascii="함초롬바탕" w:eastAsia="함초롬바탕" w:hAnsi="함초롬바탕" w:cs="함초롬바탕"/>
          <w:color w:val="262626"/>
        </w:rPr>
        <w:t>10. 생명 운반자들.</w:t>
      </w:r>
    </w:p>
    <w:p w14:paraId="2E7F911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30:1.41 </w:t>
      </w:r>
      <w:r>
        <w:rPr>
          <w:rFonts w:ascii="함초롬바탕" w:eastAsia="함초롬바탕" w:hAnsi="함초롬바탕" w:cs="함초롬바탕"/>
          <w:color w:val="262626"/>
        </w:rPr>
        <w:t>11. 계시되지 않은 우주 보조자들.</w:t>
      </w:r>
    </w:p>
    <w:p w14:paraId="6EEED22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30:1.42 </w:t>
      </w:r>
      <w:r>
        <w:rPr>
          <w:rFonts w:ascii="함초롬바탕" w:eastAsia="함초롬바탕" w:hAnsi="함초롬바탕" w:cs="함초롬바탕"/>
          <w:color w:val="262626"/>
        </w:rPr>
        <w:t>12. 계시되지 않은 하나님의 아들들.</w:t>
      </w:r>
    </w:p>
    <w:p w14:paraId="5B024E4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lastRenderedPageBreak/>
        <w:t xml:space="preserve">30:1.43 </w:t>
      </w:r>
      <w:r>
        <w:rPr>
          <w:rFonts w:ascii="함초롬바탕" w:eastAsia="함초롬바탕" w:hAnsi="함초롬바탕" w:cs="함초롬바탕"/>
          <w:color w:val="262626"/>
        </w:rPr>
        <w:t>나. 고정 계층들.</w:t>
      </w:r>
    </w:p>
    <w:p w14:paraId="028302A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30:1.44 </w:t>
      </w:r>
      <w:r>
        <w:rPr>
          <w:rFonts w:ascii="함초롬바탕" w:eastAsia="함초롬바탕" w:hAnsi="함초롬바탕" w:cs="함초롬바탕"/>
          <w:color w:val="262626"/>
        </w:rPr>
        <w:t>1. 아반돈터들.</w:t>
      </w:r>
    </w:p>
    <w:p w14:paraId="7709348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30:1.45 </w:t>
      </w:r>
      <w:r>
        <w:rPr>
          <w:rFonts w:ascii="함초롬바탕" w:eastAsia="함초롬바탕" w:hAnsi="함초롬바탕" w:cs="함초롬바탕"/>
          <w:color w:val="262626"/>
        </w:rPr>
        <w:t>2. 수사시아.</w:t>
      </w:r>
    </w:p>
    <w:p w14:paraId="37310EE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30:1.46 </w:t>
      </w:r>
      <w:r>
        <w:rPr>
          <w:rFonts w:ascii="함초롬바탕" w:eastAsia="함초롬바탕" w:hAnsi="함초롬바탕" w:cs="함초롬바탕"/>
          <w:color w:val="262626"/>
        </w:rPr>
        <w:t>3. 유니비타티아.</w:t>
      </w:r>
    </w:p>
    <w:p w14:paraId="7015F8C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30:1.47 </w:t>
      </w:r>
      <w:r>
        <w:rPr>
          <w:rFonts w:ascii="함초롬바탕" w:eastAsia="함초롬바탕" w:hAnsi="함초롬바탕" w:cs="함초롬바탕"/>
          <w:color w:val="262626"/>
        </w:rPr>
        <w:t>4. 스피롱가.</w:t>
      </w:r>
    </w:p>
    <w:p w14:paraId="15F4E47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30:1.48 </w:t>
      </w:r>
      <w:r>
        <w:rPr>
          <w:rFonts w:ascii="함초롬바탕" w:eastAsia="함초롬바탕" w:hAnsi="함초롬바탕" w:cs="함초롬바탕"/>
          <w:color w:val="262626"/>
        </w:rPr>
        <w:t>5. 계시되지 않은 이중 기원 존재들.</w:t>
      </w:r>
    </w:p>
    <w:p w14:paraId="6EEDC03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30:1.49 </w:t>
      </w:r>
      <w:r>
        <w:rPr>
          <w:rFonts w:ascii="함초롬바탕" w:eastAsia="함초롬바탕" w:hAnsi="함초롬바탕" w:cs="함초롬바탕"/>
          <w:color w:val="262626"/>
        </w:rPr>
        <w:t>다. 상승 계층들.</w:t>
      </w:r>
    </w:p>
    <w:p w14:paraId="31F3B1A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30:1.50 </w:t>
      </w:r>
      <w:r>
        <w:rPr>
          <w:rFonts w:ascii="함초롬바탕" w:eastAsia="함초롬바탕" w:hAnsi="함초롬바탕" w:cs="함초롬바탕"/>
          <w:color w:val="262626"/>
        </w:rPr>
        <w:t>1. 조절자-융합 필사자들.</w:t>
      </w:r>
    </w:p>
    <w:p w14:paraId="6CF446E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30:1.51 </w:t>
      </w:r>
      <w:r>
        <w:rPr>
          <w:rFonts w:ascii="함초롬바탕" w:eastAsia="함초롬바탕" w:hAnsi="함초롬바탕" w:cs="함초롬바탕"/>
          <w:color w:val="262626"/>
        </w:rPr>
        <w:t>2. 아들-융합 필사자들.</w:t>
      </w:r>
    </w:p>
    <w:p w14:paraId="7252402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30:1.52 </w:t>
      </w:r>
      <w:r>
        <w:rPr>
          <w:rFonts w:ascii="함초롬바탕" w:eastAsia="함초롬바탕" w:hAnsi="함초롬바탕" w:cs="함초롬바탕"/>
          <w:color w:val="262626"/>
        </w:rPr>
        <w:t>3. 영 융합 필사자들.</w:t>
      </w:r>
    </w:p>
    <w:p w14:paraId="5873DF6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30:1.53 </w:t>
      </w:r>
      <w:r>
        <w:rPr>
          <w:rFonts w:ascii="함초롬바탕" w:eastAsia="함초롬바탕" w:hAnsi="함초롬바탕" w:cs="함초롬바탕"/>
          <w:color w:val="262626"/>
        </w:rPr>
        <w:t>4. 변환된 중도자들.</w:t>
      </w:r>
    </w:p>
    <w:p w14:paraId="704F288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30:1.54 </w:t>
      </w:r>
      <w:r>
        <w:rPr>
          <w:rFonts w:ascii="함초롬바탕" w:eastAsia="함초롬바탕" w:hAnsi="함초롬바탕" w:cs="함초롬바탕"/>
          <w:color w:val="262626"/>
        </w:rPr>
        <w:t>5. 계시되지 않은 상승자들.</w:t>
      </w:r>
    </w:p>
    <w:p w14:paraId="27D3556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30:1.55 </w:t>
      </w:r>
      <w:r>
        <w:rPr>
          <w:rFonts w:ascii="함초롬바탕" w:eastAsia="함초롬바탕" w:hAnsi="함초롬바탕" w:cs="함초롬바탕"/>
          <w:color w:val="262626"/>
        </w:rPr>
        <w:t>III. 단일 기원 존재들. 파라다이스 신들 가운데 어느 한 분에게서 기원한 이들, 또는 그 밖에 파라다이스 신들의 직계나 방계 자손인 어느 한 존재가 창조한 이들.</w:t>
      </w:r>
    </w:p>
    <w:p w14:paraId="71813D6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30:1.56 </w:t>
      </w:r>
      <w:r>
        <w:rPr>
          <w:rFonts w:ascii="함초롬바탕" w:eastAsia="함초롬바탕" w:hAnsi="함초롬바탕" w:cs="함초롬바탕"/>
          <w:color w:val="262626"/>
        </w:rPr>
        <w:t>가. 최상 영들.</w:t>
      </w:r>
    </w:p>
    <w:p w14:paraId="061D1CC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30:1.57 </w:t>
      </w:r>
      <w:r>
        <w:rPr>
          <w:rFonts w:ascii="함초롬바탕" w:eastAsia="함초롬바탕" w:hAnsi="함초롬바탕" w:cs="함초롬바탕"/>
          <w:color w:val="262626"/>
        </w:rPr>
        <w:t>1. 중력 사자들.</w:t>
      </w:r>
    </w:p>
    <w:p w14:paraId="25E5535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30:1.58 </w:t>
      </w:r>
      <w:r>
        <w:rPr>
          <w:rFonts w:ascii="함초롬바탕" w:eastAsia="함초롬바탕" w:hAnsi="함초롬바탕" w:cs="함초롬바탕"/>
          <w:color w:val="262626"/>
        </w:rPr>
        <w:t>2. 하보나 회로의 일곱 영.</w:t>
      </w:r>
    </w:p>
    <w:p w14:paraId="69BBC73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30:1.59 </w:t>
      </w:r>
      <w:r>
        <w:rPr>
          <w:rFonts w:ascii="함초롬바탕" w:eastAsia="함초롬바탕" w:hAnsi="함초롬바탕" w:cs="함초롬바탕"/>
          <w:color w:val="262626"/>
        </w:rPr>
        <w:t>3. 하보나 회로의 십이중 보조자들.</w:t>
      </w:r>
    </w:p>
    <w:p w14:paraId="63D5635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30:1.60 </w:t>
      </w:r>
      <w:r>
        <w:rPr>
          <w:rFonts w:ascii="함초롬바탕" w:eastAsia="함초롬바탕" w:hAnsi="함초롬바탕" w:cs="함초롬바탕"/>
          <w:color w:val="262626"/>
        </w:rPr>
        <w:t>4. 반영 영상 보조자들.</w:t>
      </w:r>
    </w:p>
    <w:p w14:paraId="0C4FDCF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30:1.61 </w:t>
      </w:r>
      <w:r>
        <w:rPr>
          <w:rFonts w:ascii="함초롬바탕" w:eastAsia="함초롬바탕" w:hAnsi="함초롬바탕" w:cs="함초롬바탕"/>
          <w:color w:val="262626"/>
        </w:rPr>
        <w:t>5. 우주 어머니 영들.</w:t>
      </w:r>
    </w:p>
    <w:p w14:paraId="6EDCAE9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30:1.62 </w:t>
      </w:r>
      <w:r>
        <w:rPr>
          <w:rFonts w:ascii="함초롬바탕" w:eastAsia="함초롬바탕" w:hAnsi="함초롬바탕" w:cs="함초롬바탕"/>
          <w:color w:val="262626"/>
        </w:rPr>
        <w:t>6. 칠중 보조 마음-영들.</w:t>
      </w:r>
    </w:p>
    <w:p w14:paraId="2322E64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30:1.63 </w:t>
      </w:r>
      <w:r>
        <w:rPr>
          <w:rFonts w:ascii="함초롬바탕" w:eastAsia="함초롬바탕" w:hAnsi="함초롬바탕" w:cs="함초롬바탕"/>
          <w:color w:val="262626"/>
        </w:rPr>
        <w:t>7. 계시되지 않은 신-기원 존재들.</w:t>
      </w:r>
    </w:p>
    <w:p w14:paraId="0CE8B20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30:1.64 </w:t>
      </w:r>
      <w:r>
        <w:rPr>
          <w:rFonts w:ascii="함초롬바탕" w:eastAsia="함초롬바탕" w:hAnsi="함초롬바탕" w:cs="함초롬바탕"/>
          <w:color w:val="262626"/>
        </w:rPr>
        <w:t>나. 상승 계층들.</w:t>
      </w:r>
    </w:p>
    <w:p w14:paraId="5602323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30:1.65 </w:t>
      </w:r>
      <w:r>
        <w:rPr>
          <w:rFonts w:ascii="함초롬바탕" w:eastAsia="함초롬바탕" w:hAnsi="함초롬바탕" w:cs="함초롬바탕"/>
          <w:color w:val="262626"/>
        </w:rPr>
        <w:t>1. 인격화된 조절자들.</w:t>
      </w:r>
    </w:p>
    <w:p w14:paraId="2D4C93D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30:1.66 </w:t>
      </w:r>
      <w:r>
        <w:rPr>
          <w:rFonts w:ascii="함초롬바탕" w:eastAsia="함초롬바탕" w:hAnsi="함초롬바탕" w:cs="함초롬바탕"/>
          <w:color w:val="262626"/>
        </w:rPr>
        <w:t>2. 상승 물질 아들들.</w:t>
      </w:r>
    </w:p>
    <w:p w14:paraId="6DD0534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30:1.67 </w:t>
      </w:r>
      <w:r>
        <w:rPr>
          <w:rFonts w:ascii="함초롬바탕" w:eastAsia="함초롬바탕" w:hAnsi="함초롬바탕" w:cs="함초롬바탕"/>
          <w:color w:val="262626"/>
        </w:rPr>
        <w:t>3. 진화 세라핌.</w:t>
      </w:r>
    </w:p>
    <w:p w14:paraId="6C16CEA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30:1.68 </w:t>
      </w:r>
      <w:r>
        <w:rPr>
          <w:rFonts w:ascii="함초롬바탕" w:eastAsia="함초롬바탕" w:hAnsi="함초롬바탕" w:cs="함초롬바탕"/>
          <w:color w:val="262626"/>
        </w:rPr>
        <w:t>4. 진화 체루빔.</w:t>
      </w:r>
    </w:p>
    <w:p w14:paraId="42021DF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30:1.69 </w:t>
      </w:r>
      <w:r>
        <w:rPr>
          <w:rFonts w:ascii="함초롬바탕" w:eastAsia="함초롬바탕" w:hAnsi="함초롬바탕" w:cs="함초롬바탕"/>
          <w:color w:val="262626"/>
        </w:rPr>
        <w:t>5. 계시되지 않은 상승자들.</w:t>
      </w:r>
    </w:p>
    <w:p w14:paraId="6643F24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30:1.70 </w:t>
      </w:r>
      <w:r>
        <w:rPr>
          <w:rFonts w:ascii="함초롬바탕" w:eastAsia="함초롬바탕" w:hAnsi="함초롬바탕" w:cs="함초롬바탕"/>
          <w:color w:val="262626"/>
        </w:rPr>
        <w:t>다. 무한 영의 가족.</w:t>
      </w:r>
    </w:p>
    <w:p w14:paraId="57B2896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30:1.71 </w:t>
      </w:r>
      <w:r>
        <w:rPr>
          <w:rFonts w:ascii="함초롬바탕" w:eastAsia="함초롬바탕" w:hAnsi="함초롬바탕" w:cs="함초롬바탕"/>
          <w:color w:val="262626"/>
        </w:rPr>
        <w:t>1. 단독 사자들.</w:t>
      </w:r>
    </w:p>
    <w:p w14:paraId="774EE93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lastRenderedPageBreak/>
        <w:t xml:space="preserve">30:1.72 </w:t>
      </w:r>
      <w:r>
        <w:rPr>
          <w:rFonts w:ascii="함초롬바탕" w:eastAsia="함초롬바탕" w:hAnsi="함초롬바탕" w:cs="함초롬바탕"/>
          <w:color w:val="262626"/>
        </w:rPr>
        <w:t>2. 우주 회로 감독자들.</w:t>
      </w:r>
    </w:p>
    <w:p w14:paraId="295511C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30:1.73 </w:t>
      </w:r>
      <w:r>
        <w:rPr>
          <w:rFonts w:ascii="함초롬바탕" w:eastAsia="함초롬바탕" w:hAnsi="함초롬바탕" w:cs="함초롬바탕"/>
          <w:color w:val="262626"/>
        </w:rPr>
        <w:t>3. 인구조사 감독자들.</w:t>
      </w:r>
    </w:p>
    <w:p w14:paraId="3F971D3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30:1.74 </w:t>
      </w:r>
      <w:r>
        <w:rPr>
          <w:rFonts w:ascii="함초롬바탕" w:eastAsia="함초롬바탕" w:hAnsi="함초롬바탕" w:cs="함초롬바탕"/>
          <w:color w:val="262626"/>
        </w:rPr>
        <w:t>4. 무한 영의 개인 보조자.</w:t>
      </w:r>
    </w:p>
    <w:p w14:paraId="2348836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30:1.75 </w:t>
      </w:r>
      <w:r>
        <w:rPr>
          <w:rFonts w:ascii="함초롬바탕" w:eastAsia="함초롬바탕" w:hAnsi="함초롬바탕" w:cs="함초롬바탕"/>
          <w:color w:val="262626"/>
        </w:rPr>
        <w:t>5. 부(副) 감찰자들.</w:t>
      </w:r>
    </w:p>
    <w:p w14:paraId="2FE4BCC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30:1.76 </w:t>
      </w:r>
      <w:r>
        <w:rPr>
          <w:rFonts w:ascii="함초롬바탕" w:eastAsia="함초롬바탕" w:hAnsi="함초롬바탕" w:cs="함초롬바탕"/>
          <w:color w:val="262626"/>
        </w:rPr>
        <w:t>6. 지정 파수꾼들.</w:t>
      </w:r>
    </w:p>
    <w:p w14:paraId="752B4CB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30:1.77 </w:t>
      </w:r>
      <w:r>
        <w:rPr>
          <w:rFonts w:ascii="함초롬바탕" w:eastAsia="함초롬바탕" w:hAnsi="함초롬바탕" w:cs="함초롬바탕"/>
          <w:color w:val="262626"/>
        </w:rPr>
        <w:t>7. 졸업생 안내자들.</w:t>
      </w:r>
    </w:p>
    <w:p w14:paraId="192B500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30:1.78 </w:t>
      </w:r>
      <w:r>
        <w:rPr>
          <w:rFonts w:ascii="함초롬바탕" w:eastAsia="함초롬바탕" w:hAnsi="함초롬바탕" w:cs="함초롬바탕"/>
          <w:color w:val="262626"/>
        </w:rPr>
        <w:t>8. 하보나 봉사자들.</w:t>
      </w:r>
    </w:p>
    <w:p w14:paraId="2DA9783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30:1.79 </w:t>
      </w:r>
      <w:r>
        <w:rPr>
          <w:rFonts w:ascii="함초롬바탕" w:eastAsia="함초롬바탕" w:hAnsi="함초롬바탕" w:cs="함초롬바탕"/>
          <w:color w:val="262626"/>
        </w:rPr>
        <w:t>9. 우주 화해자들.</w:t>
      </w:r>
    </w:p>
    <w:p w14:paraId="5975390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30:1.80 </w:t>
      </w:r>
      <w:r>
        <w:rPr>
          <w:rFonts w:ascii="함초롬바탕" w:eastAsia="함초롬바탕" w:hAnsi="함초롬바탕" w:cs="함초롬바탕"/>
          <w:color w:val="262626"/>
        </w:rPr>
        <w:t>10. 모론시아 동반자들.</w:t>
      </w:r>
    </w:p>
    <w:p w14:paraId="011AC9F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30:1.81 </w:t>
      </w:r>
      <w:r>
        <w:rPr>
          <w:rFonts w:ascii="함초롬바탕" w:eastAsia="함초롬바탕" w:hAnsi="함초롬바탕" w:cs="함초롬바탕"/>
          <w:color w:val="262626"/>
        </w:rPr>
        <w:t>11. 수퍼나핌.</w:t>
      </w:r>
    </w:p>
    <w:p w14:paraId="7BC2060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30:1.82 </w:t>
      </w:r>
      <w:r>
        <w:rPr>
          <w:rFonts w:ascii="함초롬바탕" w:eastAsia="함초롬바탕" w:hAnsi="함초롬바탕" w:cs="함초롬바탕"/>
          <w:color w:val="262626"/>
        </w:rPr>
        <w:t>12. 세코나핌.</w:t>
      </w:r>
    </w:p>
    <w:p w14:paraId="5D6F295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30:1.83 </w:t>
      </w:r>
      <w:r>
        <w:rPr>
          <w:rFonts w:ascii="함초롬바탕" w:eastAsia="함초롬바탕" w:hAnsi="함초롬바탕" w:cs="함초롬바탕"/>
          <w:color w:val="262626"/>
        </w:rPr>
        <w:t>13. 터티아핌.</w:t>
      </w:r>
    </w:p>
    <w:p w14:paraId="0C90F2E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30:1.84 </w:t>
      </w:r>
      <w:r>
        <w:rPr>
          <w:rFonts w:ascii="함초롬바탕" w:eastAsia="함초롬바탕" w:hAnsi="함초롬바탕" w:cs="함초롬바탕"/>
          <w:color w:val="262626"/>
        </w:rPr>
        <w:t>14. 옴니아핌.</w:t>
      </w:r>
    </w:p>
    <w:p w14:paraId="2FC33FA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30:1.85 </w:t>
      </w:r>
      <w:r>
        <w:rPr>
          <w:rFonts w:ascii="함초롬바탕" w:eastAsia="함초롬바탕" w:hAnsi="함초롬바탕" w:cs="함초롬바탕"/>
          <w:color w:val="262626"/>
        </w:rPr>
        <w:t>15. 세라핌.</w:t>
      </w:r>
    </w:p>
    <w:p w14:paraId="706E3BF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30:1.86 </w:t>
      </w:r>
      <w:r>
        <w:rPr>
          <w:rFonts w:ascii="함초롬바탕" w:eastAsia="함초롬바탕" w:hAnsi="함초롬바탕" w:cs="함초롬바탕"/>
          <w:color w:val="262626"/>
        </w:rPr>
        <w:t>16. 체루빔과 사노빔.</w:t>
      </w:r>
    </w:p>
    <w:p w14:paraId="500053F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30:1.87 </w:t>
      </w:r>
      <w:r>
        <w:rPr>
          <w:rFonts w:ascii="함초롬바탕" w:eastAsia="함초롬바탕" w:hAnsi="함초롬바탕" w:cs="함초롬바탕"/>
          <w:color w:val="262626"/>
        </w:rPr>
        <w:t>17. 계시되지 않은 영-기원 존재들.</w:t>
      </w:r>
    </w:p>
    <w:p w14:paraId="37A1284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30:1.88 </w:t>
      </w:r>
      <w:r>
        <w:rPr>
          <w:rFonts w:ascii="함초롬바탕" w:eastAsia="함초롬바탕" w:hAnsi="함초롬바탕" w:cs="함초롬바탕"/>
          <w:color w:val="262626"/>
        </w:rPr>
        <w:t>18. 일곱 최상 동력 감독자.</w:t>
      </w:r>
    </w:p>
    <w:p w14:paraId="3C9322E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30:1.89 </w:t>
      </w:r>
      <w:r>
        <w:rPr>
          <w:rFonts w:ascii="함초롬바탕" w:eastAsia="함초롬바탕" w:hAnsi="함초롬바탕" w:cs="함초롬바탕"/>
          <w:color w:val="262626"/>
        </w:rPr>
        <w:t>19. 최상 동력 중심들.</w:t>
      </w:r>
    </w:p>
    <w:p w14:paraId="73AFD6F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30:1.90 </w:t>
      </w:r>
      <w:r>
        <w:rPr>
          <w:rFonts w:ascii="함초롬바탕" w:eastAsia="함초롬바탕" w:hAnsi="함초롬바탕" w:cs="함초롬바탕"/>
          <w:color w:val="262626"/>
        </w:rPr>
        <w:t>20. 주(主) 물리적 통제자들.</w:t>
      </w:r>
    </w:p>
    <w:p w14:paraId="3BD64E5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30:1.91 </w:t>
      </w:r>
      <w:r>
        <w:rPr>
          <w:rFonts w:ascii="함초롬바탕" w:eastAsia="함초롬바탕" w:hAnsi="함초롬바탕" w:cs="함초롬바탕"/>
          <w:color w:val="262626"/>
        </w:rPr>
        <w:t>21. 모론시아 동력 감독자들.</w:t>
      </w:r>
    </w:p>
    <w:p w14:paraId="2787670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30:1.92 </w:t>
      </w:r>
      <w:r>
        <w:rPr>
          <w:rFonts w:ascii="함초롬바탕" w:eastAsia="함초롬바탕" w:hAnsi="함초롬바탕" w:cs="함초롬바탕"/>
          <w:color w:val="262626"/>
        </w:rPr>
        <w:t>IV. 창발된 초월 존재들. 파라다이스에는, 시간과 공간의 우주들이 빛과 생명에 정착하기 전에는 대개 그 기원이 그 우주들에 밝혀지지 않는 광대한 초월 존재 무리가 있다. 이 초월자들은 창조자도 창조체도 아니다. 그들은 신성과 궁극성과 영원의 창발된 자녀들이다. 이 “창발자들”은 유한하지도 무한하지도 않고 아절대적이며, 아절대성은 무한성도 절대성도 아니다.</w:t>
      </w:r>
    </w:p>
    <w:p w14:paraId="1089073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30:1.93 </w:t>
      </w:r>
      <w:r>
        <w:rPr>
          <w:rFonts w:ascii="함초롬바탕" w:eastAsia="함초롬바탕" w:hAnsi="함초롬바탕" w:cs="함초롬바탕"/>
          <w:color w:val="262626"/>
        </w:rPr>
        <w:t>창조되지 않은 이 비창조자들은 언제나 파라다이스 삼위일체에 충성하며 궁극자에게 순종한다. 그들은 인격 활동의 네 궁극 수준에 실존하며, 아절대의 일곱 수준에서, 각각 일곱 부류로 된 천 개의 주요 작업 집단으로 이루어진 열두 대부문으로 기능한다. 이 창발된 존재들은 다음 계층을 포함한다.</w:t>
      </w:r>
    </w:p>
    <w:p w14:paraId="73E7546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30:1.94 </w:t>
      </w:r>
      <w:r>
        <w:rPr>
          <w:rFonts w:ascii="함초롬바탕" w:eastAsia="함초롬바탕" w:hAnsi="함초롬바탕" w:cs="함초롬바탕"/>
          <w:color w:val="262626"/>
        </w:rPr>
        <w:t>1. 주(主) 우주 건축가들.</w:t>
      </w:r>
    </w:p>
    <w:p w14:paraId="0C9DB17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30:1.95 </w:t>
      </w:r>
      <w:r>
        <w:rPr>
          <w:rFonts w:ascii="함초롬바탕" w:eastAsia="함초롬바탕" w:hAnsi="함초롬바탕" w:cs="함초롬바탕"/>
          <w:color w:val="262626"/>
        </w:rPr>
        <w:t>2. 초월 기록자들.</w:t>
      </w:r>
    </w:p>
    <w:p w14:paraId="18ADBEA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30:1.96 </w:t>
      </w:r>
      <w:r>
        <w:rPr>
          <w:rFonts w:ascii="함초롬바탕" w:eastAsia="함초롬바탕" w:hAnsi="함초롬바탕" w:cs="함초롬바탕"/>
          <w:color w:val="262626"/>
        </w:rPr>
        <w:t>3. 기타 초월자들.</w:t>
      </w:r>
    </w:p>
    <w:p w14:paraId="5C76FA4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30:1.97 </w:t>
      </w:r>
      <w:r>
        <w:rPr>
          <w:rFonts w:ascii="함초롬바탕" w:eastAsia="함초롬바탕" w:hAnsi="함초롬바탕" w:cs="함초롬바탕"/>
          <w:color w:val="262626"/>
        </w:rPr>
        <w:t>4. 1차 창발 주(主) 힘 조직자들.</w:t>
      </w:r>
    </w:p>
    <w:p w14:paraId="5B6B92A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lastRenderedPageBreak/>
        <w:t xml:space="preserve">30:1.98 </w:t>
      </w:r>
      <w:r>
        <w:rPr>
          <w:rFonts w:ascii="함초롬바탕" w:eastAsia="함초롬바탕" w:hAnsi="함초롬바탕" w:cs="함초롬바탕"/>
          <w:color w:val="262626"/>
        </w:rPr>
        <w:t>5. 연합 초월 주(主) 힘 조직자들.</w:t>
      </w:r>
    </w:p>
    <w:p w14:paraId="48E651A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30:1.99 </w:t>
      </w:r>
      <w:r>
        <w:rPr>
          <w:rFonts w:ascii="함초롬바탕" w:eastAsia="함초롬바탕" w:hAnsi="함초롬바탕" w:cs="함초롬바탕"/>
          <w:color w:val="262626"/>
        </w:rPr>
        <w:t>초인격으로서 하나님은 창발하고, 인격으로서 하나님은 창조하며, 전(前)인격으로서 하나님은 단편화한다. 그리고 그분 자신의 그러한 조절자 단편은, 아버지로서의 하나님의 부모 행위로 그러한 필사 창조체에게 수여된 인격의 자유 의지 선택에 따라, 물질적이고 필사적인 마음 위에 영 혼을 진화시킨다.</w:t>
      </w:r>
    </w:p>
    <w:p w14:paraId="46D87CD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30:1.100 </w:t>
      </w:r>
      <w:r>
        <w:rPr>
          <w:rFonts w:ascii="함초롬바탕" w:eastAsia="함초롬바탕" w:hAnsi="함초롬바탕" w:cs="함초롬바탕"/>
          <w:color w:val="262626"/>
        </w:rPr>
        <w:t>V. 신의 단편화된 실체들. 우주 아버지에게서 기원한 이 계층의 살아 있는 실존은 생각 조절자들이 가장 잘 대표하지만, 이 실체들만이 첫째 근원이며 중심의 전(前)인격적 실체의 단편화인 것은 결코 아니다. 조절자 아닌 단편들의 기능은 다양하며 거의 알려져 있지 않다. 조절자나 그러한 다른 단편과 융합하면 그 창조체는 아버지 융합 존재가 된다.</w:t>
      </w:r>
    </w:p>
    <w:p w14:paraId="7A393A6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30:1.101 </w:t>
      </w:r>
      <w:r>
        <w:rPr>
          <w:rFonts w:ascii="함초롬바탕" w:eastAsia="함초롬바탕" w:hAnsi="함초롬바탕" w:cs="함초롬바탕"/>
          <w:color w:val="262626"/>
        </w:rPr>
        <w:t>셋째 근원이며 중심의 전(前)마음 영의 단편화는 아버지 단편들과 견줄 수는 없지만 여기에 기록해 두어야 한다. 그러한 실체들은 조절자들과 매우 크게 다르다. 그들은 그 자체로 스피리팅턴에 거주하지도, 그 자체로 마음 인력 회로를 건너지도 않으며, 육신의 삶 동안 필사 창조체에게 내주하지도 않는다. 그들은 조절자들과 같은 의미에서 전(前)인격적이지 않지만, 전(前)마음 영의 그러한 단편들은 생존하는 필사자 가운데 어떤 이들에게 수여되며, 그것과 융합하면 그들은 조절자 융합 필사자와 구별되는 영 융합 필사자가 된다.</w:t>
      </w:r>
    </w:p>
    <w:p w14:paraId="0081C75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30:1.102 </w:t>
      </w:r>
      <w:r>
        <w:rPr>
          <w:rFonts w:ascii="함초롬바탕" w:eastAsia="함초롬바탕" w:hAnsi="함초롬바탕" w:cs="함초롬바탕"/>
          <w:color w:val="262626"/>
        </w:rPr>
        <w:t>창조자 아들의 개별화된 영은 더욱 설명하기 어려운데, 그것과 결합하면 그 창조체는 아들 융합 필사자가 된다. 그리고 신의 또 다른 단편화들이 있다.</w:t>
      </w:r>
    </w:p>
    <w:p w14:paraId="0DC9840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30:1.103 </w:t>
      </w:r>
      <w:r>
        <w:rPr>
          <w:rFonts w:ascii="함초롬바탕" w:eastAsia="함초롬바탕" w:hAnsi="함초롬바탕" w:cs="함초롬바탕"/>
          <w:color w:val="262626"/>
        </w:rPr>
        <w:t>VI. 초인격 존재들. 우주들의 우주에는 신성한 기원을 지니고 여러 가지로 봉사하는 인격 아닌 존재들의 방대한 무리가 있다. 이 존재들 가운데 어떤 이들은 아들의 파라다이스 세계들에 거주하고, 영원 아들의 초인격적 대표들 같은 다른 이들은 다른 곳에서 만나게 된다. 그들은 대부분 이 서술에서 언급되지 않으며, 인격적 창조체들에게 그들을 묘사하려 하는 것은 전혀 부질없을 것이다.</w:t>
      </w:r>
    </w:p>
    <w:p w14:paraId="06DA496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30:1.104 </w:t>
      </w:r>
      <w:r>
        <w:rPr>
          <w:rFonts w:ascii="함초롬바탕" w:eastAsia="함초롬바탕" w:hAnsi="함초롬바탕" w:cs="함초롬바탕"/>
          <w:color w:val="262626"/>
        </w:rPr>
        <w:t>VII. 분류되지 않고 계시되지 않은 계층들. 현 우주 시대 동안에는 인격적이든 아니든 모든 존재를 현 우주 시대에 해당하는 분류 안에 넣을 수 없을 것이며, 그러한 범주가 이 서술에서 모두 계시되지도 않았다. 그러므로 많은 계층이 이 목록에서 빠졌다. 다음을 생각해 보라.</w:t>
      </w:r>
    </w:p>
    <w:p w14:paraId="7F3E990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30:1.105 </w:t>
      </w:r>
      <w:r>
        <w:rPr>
          <w:rFonts w:ascii="함초롬바탕" w:eastAsia="함초롬바탕" w:hAnsi="함초롬바탕" w:cs="함초롬바탕"/>
          <w:color w:val="262626"/>
        </w:rPr>
        <w:t>우주 운명의 완성자.</w:t>
      </w:r>
    </w:p>
    <w:p w14:paraId="1F81378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30:1.106 </w:t>
      </w:r>
      <w:r>
        <w:rPr>
          <w:rFonts w:ascii="함초롬바탕" w:eastAsia="함초롬바탕" w:hAnsi="함초롬바탕" w:cs="함초롬바탕"/>
          <w:color w:val="262626"/>
        </w:rPr>
        <w:t>궁극위의 제한 대리 통치자들.</w:t>
      </w:r>
    </w:p>
    <w:p w14:paraId="3B3C556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30:1.107 </w:t>
      </w:r>
      <w:r>
        <w:rPr>
          <w:rFonts w:ascii="함초롬바탕" w:eastAsia="함초롬바탕" w:hAnsi="함초롬바탕" w:cs="함초롬바탕"/>
          <w:color w:val="262626"/>
        </w:rPr>
        <w:t>최상위의 무제한 감독자들.</w:t>
      </w:r>
    </w:p>
    <w:p w14:paraId="14A5AAC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30:1.108 </w:t>
      </w:r>
      <w:r>
        <w:rPr>
          <w:rFonts w:ascii="함초롬바탕" w:eastAsia="함초롬바탕" w:hAnsi="함초롬바탕" w:cs="함초롬바탕"/>
          <w:color w:val="262626"/>
        </w:rPr>
        <w:t>옛적부터 늘 계신 이들의 계시되지 않은 창조 매개체들.</w:t>
      </w:r>
    </w:p>
    <w:p w14:paraId="3294B9D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30:1.109 </w:t>
      </w:r>
      <w:r>
        <w:rPr>
          <w:rFonts w:ascii="함초롬바탕" w:eastAsia="함초롬바탕" w:hAnsi="함초롬바탕" w:cs="함초롬바탕"/>
          <w:color w:val="262626"/>
        </w:rPr>
        <w:t>파라다이스의 마제스톤.</w:t>
      </w:r>
    </w:p>
    <w:p w14:paraId="0EAAD72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30:1.110 </w:t>
      </w:r>
      <w:r>
        <w:rPr>
          <w:rFonts w:ascii="함초롬바탕" w:eastAsia="함초롬바탕" w:hAnsi="함초롬바탕" w:cs="함초롬바탕"/>
          <w:color w:val="262626"/>
        </w:rPr>
        <w:t>마제스톤의 이름 없는 반영 연락자들.</w:t>
      </w:r>
    </w:p>
    <w:p w14:paraId="4B0DEAA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30:1.111 </w:t>
      </w:r>
      <w:r>
        <w:rPr>
          <w:rFonts w:ascii="함초롬바탕" w:eastAsia="함초롬바탕" w:hAnsi="함초롬바탕" w:cs="함초롬바탕"/>
          <w:color w:val="262626"/>
        </w:rPr>
        <w:t>지역 우주들의 미드소나이트 계층들.</w:t>
      </w:r>
    </w:p>
    <w:p w14:paraId="6FEF2A6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30:1.112 </w:t>
      </w:r>
      <w:r>
        <w:rPr>
          <w:rFonts w:ascii="함초롬바탕" w:eastAsia="함초롬바탕" w:hAnsi="함초롬바탕" w:cs="함초롬바탕"/>
          <w:color w:val="262626"/>
        </w:rPr>
        <w:t>여기 계시된 파라다이스 분류에 이들 가운데 어느 것도 나타나지 않는다는 점 외에는, 이 계층들을 함께 열거한 데 특별한 의미를 둘 필요가 없다. 이들은 분류되지 않은 소수이며, 계시되지 않은 다수에 대해서는 너희가 아직 배워야 한다.</w:t>
      </w:r>
    </w:p>
    <w:p w14:paraId="453AC4A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30:1.113 </w:t>
      </w:r>
      <w:r>
        <w:rPr>
          <w:rFonts w:ascii="함초롬바탕" w:eastAsia="함초롬바탕" w:hAnsi="함초롬바탕" w:cs="함초롬바탕"/>
          <w:color w:val="262626"/>
        </w:rPr>
        <w:t xml:space="preserve">영들이 있다. 영 실체, 영 현존, 인격적 영, 전(前)인격적 영, 초인격적 영, 영 실존, 영 인격이 있지만, 필사자의 언어도 필사자의 지성도 충분하지 않다. 그러나 우리는 “순수 마음”의 인격은 없다고 </w:t>
      </w:r>
      <w:r>
        <w:rPr>
          <w:rFonts w:ascii="함초롬바탕" w:eastAsia="함초롬바탕" w:hAnsi="함초롬바탕" w:cs="함초롬바탕"/>
          <w:color w:val="262626"/>
        </w:rPr>
        <w:lastRenderedPageBreak/>
        <w:t>말할 수 있다. 영이신 하나님이 부여하지 않으면 어떤 실체도 인격을 갖지 않는다. 영적 에너지나 물리적 에너지와 결합되지 않은 어떤 마음 실체도 인격이 아니다. 그러나 마음을 가진 영 인격들이 있는 것과 같은 의미에서, 영을 가진 마음 인격들도 있다. 마제스톤과 그 동료들은 마음이 지배하는 존재의 꽤 좋은 예이지만, 이 유형의 인격에는 너희가 모르는 더 좋은 예들이 있다. 심지어 그러한 마음 인격들로 이루어진 계시되지 않은 계층 전체도 있지만, 그들은 언제나 영과 연합되어 있다. 계시되지 않은 어떤 다른 창조체들은 마음의 에너지 인격 및 물리적 에너지 인격이라 부를 만한 존재들이다. 이 유형의 존재는 영 인력에 반응하지 않지만, 그럼에도 참된 인격이며, 아버지의 회로 안에 있다.</w:t>
      </w:r>
    </w:p>
    <w:p w14:paraId="7A9711A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30:1.114 </w:t>
      </w:r>
      <w:r>
        <w:rPr>
          <w:rFonts w:ascii="함초롬바탕" w:eastAsia="함초롬바탕" w:hAnsi="함초롬바탕" w:cs="함초롬바탕"/>
          <w:color w:val="262626"/>
        </w:rPr>
        <w:t>이 편들은 시간의 북적이는 우주들과 영원의 중앙 우주에서 살고 예배하고 봉사하는 살아 있는 창조체들, 창조자들, 창발자들, 그리고 또 다른 방식으로 실존하는 존재들의 이야기를 다 다루기는커녕 시작조차 하지 않으며, 할 수도 없다. 너희 필사자는 개인이므로 우리는 인격화된 존재들을 묘사할 수 있지만, 아절대화된 존재를 어떻게 너희에게 설명할 수 있겠는가?</w:t>
      </w:r>
    </w:p>
    <w:p w14:paraId="108D55D1" w14:textId="77777777" w:rsidR="000E11C6" w:rsidRDefault="000E11C6" w:rsidP="004C7153">
      <w:pPr>
        <w:spacing w:beforeLines="50" w:before="120"/>
        <w:jc w:val="both"/>
      </w:pPr>
    </w:p>
    <w:p w14:paraId="1921E91A" w14:textId="77777777" w:rsidR="000E11C6" w:rsidRDefault="00000000" w:rsidP="004C715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2. </w:t>
      </w:r>
      <w:r w:rsidRPr="004C7153">
        <w:rPr>
          <w:rFonts w:ascii="함초롬바탕" w:eastAsia="함초롬바탕" w:hAnsi="함초롬바탕" w:cs="함초롬바탕"/>
          <w:color w:val="2E6E73"/>
        </w:rPr>
        <w:t>유버사 인격 등록부</w:t>
      </w:r>
    </w:p>
    <w:p w14:paraId="44F84A6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 </w:t>
      </w:r>
      <w:r>
        <w:rPr>
          <w:rFonts w:ascii="함초롬바탕" w:eastAsia="함초롬바탕" w:hAnsi="함초롬바탕" w:cs="함초롬바탕"/>
          <w:color w:val="262626"/>
        </w:rPr>
        <w:t>살아 있는 존재들의 신성한 가족은 일곱 대부문으로 유버사에 등록되어 있다.</w:t>
      </w:r>
    </w:p>
    <w:p w14:paraId="044C62D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30:2.2 </w:t>
      </w:r>
      <w:r>
        <w:rPr>
          <w:rFonts w:ascii="함초롬바탕" w:eastAsia="함초롬바탕" w:hAnsi="함초롬바탕" w:cs="함초롬바탕"/>
          <w:color w:val="262626"/>
        </w:rPr>
        <w:t>1. 파라다이스 신들.</w:t>
      </w:r>
    </w:p>
    <w:p w14:paraId="01777AE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30:2.3 </w:t>
      </w:r>
      <w:r>
        <w:rPr>
          <w:rFonts w:ascii="함초롬바탕" w:eastAsia="함초롬바탕" w:hAnsi="함초롬바탕" w:cs="함초롬바탕"/>
          <w:color w:val="262626"/>
        </w:rPr>
        <w:t>2. 최상 영들.</w:t>
      </w:r>
    </w:p>
    <w:p w14:paraId="5FB3231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30:2.4 </w:t>
      </w:r>
      <w:r>
        <w:rPr>
          <w:rFonts w:ascii="함초롬바탕" w:eastAsia="함초롬바탕" w:hAnsi="함초롬바탕" w:cs="함초롬바탕"/>
          <w:color w:val="262626"/>
        </w:rPr>
        <w:t>3. 삼위일체 기원 존재들.</w:t>
      </w:r>
    </w:p>
    <w:p w14:paraId="76554EF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30:2.5 </w:t>
      </w:r>
      <w:r>
        <w:rPr>
          <w:rFonts w:ascii="함초롬바탕" w:eastAsia="함초롬바탕" w:hAnsi="함초롬바탕" w:cs="함초롬바탕"/>
          <w:color w:val="262626"/>
        </w:rPr>
        <w:t>4. 하나님의 아들들.</w:t>
      </w:r>
    </w:p>
    <w:p w14:paraId="41C4495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30:2.6 </w:t>
      </w:r>
      <w:r>
        <w:rPr>
          <w:rFonts w:ascii="함초롬바탕" w:eastAsia="함초롬바탕" w:hAnsi="함초롬바탕" w:cs="함초롬바탕"/>
          <w:color w:val="262626"/>
        </w:rPr>
        <w:t>5. 무한 영의 인격들.</w:t>
      </w:r>
    </w:p>
    <w:p w14:paraId="223DFA7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30:2.7 </w:t>
      </w:r>
      <w:r>
        <w:rPr>
          <w:rFonts w:ascii="함초롬바탕" w:eastAsia="함초롬바탕" w:hAnsi="함초롬바탕" w:cs="함초롬바탕"/>
          <w:color w:val="262626"/>
        </w:rPr>
        <w:t>6. 우주 동력 감독자들.</w:t>
      </w:r>
    </w:p>
    <w:p w14:paraId="3EBDECF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30:2.8 </w:t>
      </w:r>
      <w:r>
        <w:rPr>
          <w:rFonts w:ascii="함초롬바탕" w:eastAsia="함초롬바탕" w:hAnsi="함초롬바탕" w:cs="함초롬바탕"/>
          <w:color w:val="262626"/>
        </w:rPr>
        <w:t>7. 영구 시민권 군단.</w:t>
      </w:r>
    </w:p>
    <w:p w14:paraId="173780E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30:2.9 </w:t>
      </w:r>
      <w:r>
        <w:rPr>
          <w:rFonts w:ascii="함초롬바탕" w:eastAsia="함초롬바탕" w:hAnsi="함초롬바탕" w:cs="함초롬바탕"/>
          <w:color w:val="262626"/>
        </w:rPr>
        <w:t>의지 창조체들의 이 집단들은 수많은 부류와 작은 하위 부문으로 나뉜다. 그러나 대우주 인격들의 이 분류를 제시하는 목적은 주로 이 서술에서 계시된 지성적 존재들의 계층들을 보여 주는 데 있으며, 그들 대부분은 시간의 필사자들이 파라다이스로 점진적으로 올라가는 상승 체험에서 만나게 될 것이다. 다음 목록은 필사자 상승 계획과 떨어져 자기 일을 수행하는 방대한 계층의 우주 존재들에 대해서는 언급하지 않는다.</w:t>
      </w:r>
    </w:p>
    <w:p w14:paraId="47586C2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30:2.10 </w:t>
      </w:r>
      <w:r>
        <w:rPr>
          <w:rFonts w:ascii="함초롬바탕" w:eastAsia="함초롬바탕" w:hAnsi="함초롬바탕" w:cs="함초롬바탕"/>
          <w:color w:val="262626"/>
        </w:rPr>
        <w:t>I. 파라다이스 신들.</w:t>
      </w:r>
    </w:p>
    <w:p w14:paraId="263A701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30:2.11 </w:t>
      </w:r>
      <w:r>
        <w:rPr>
          <w:rFonts w:ascii="함초롬바탕" w:eastAsia="함초롬바탕" w:hAnsi="함초롬바탕" w:cs="함초롬바탕"/>
          <w:color w:val="262626"/>
        </w:rPr>
        <w:t>1. 우주 아버지.</w:t>
      </w:r>
    </w:p>
    <w:p w14:paraId="2AEAB3E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30:2.12 </w:t>
      </w:r>
      <w:r>
        <w:rPr>
          <w:rFonts w:ascii="함초롬바탕" w:eastAsia="함초롬바탕" w:hAnsi="함초롬바탕" w:cs="함초롬바탕"/>
          <w:color w:val="262626"/>
        </w:rPr>
        <w:t>2. 영원 아들.</w:t>
      </w:r>
    </w:p>
    <w:p w14:paraId="0903F8A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30:2.13 </w:t>
      </w:r>
      <w:r>
        <w:rPr>
          <w:rFonts w:ascii="함초롬바탕" w:eastAsia="함초롬바탕" w:hAnsi="함초롬바탕" w:cs="함초롬바탕"/>
          <w:color w:val="262626"/>
        </w:rPr>
        <w:t>3. 무한 영.</w:t>
      </w:r>
    </w:p>
    <w:p w14:paraId="786651A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30:2.14 </w:t>
      </w:r>
      <w:r>
        <w:rPr>
          <w:rFonts w:ascii="함초롬바탕" w:eastAsia="함초롬바탕" w:hAnsi="함초롬바탕" w:cs="함초롬바탕"/>
          <w:color w:val="262626"/>
        </w:rPr>
        <w:t>II. 최상 영들.</w:t>
      </w:r>
    </w:p>
    <w:p w14:paraId="0856E4E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30:2.15 </w:t>
      </w:r>
      <w:r>
        <w:rPr>
          <w:rFonts w:ascii="함초롬바탕" w:eastAsia="함초롬바탕" w:hAnsi="함초롬바탕" w:cs="함초롬바탕"/>
          <w:color w:val="262626"/>
        </w:rPr>
        <w:t>1. 일곱 주(主) 영.</w:t>
      </w:r>
    </w:p>
    <w:p w14:paraId="08987A8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30:2.16 </w:t>
      </w:r>
      <w:r>
        <w:rPr>
          <w:rFonts w:ascii="함초롬바탕" w:eastAsia="함초롬바탕" w:hAnsi="함초롬바탕" w:cs="함초롬바탕"/>
          <w:color w:val="262626"/>
        </w:rPr>
        <w:t>2. 일곱 최상 집행자.</w:t>
      </w:r>
    </w:p>
    <w:p w14:paraId="5CA0D27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lastRenderedPageBreak/>
        <w:t xml:space="preserve">30:2.17 </w:t>
      </w:r>
      <w:r>
        <w:rPr>
          <w:rFonts w:ascii="함초롬바탕" w:eastAsia="함초롬바탕" w:hAnsi="함초롬바탕" w:cs="함초롬바탕"/>
          <w:color w:val="262626"/>
        </w:rPr>
        <w:t>3. 반영 영들의 일곱 집단.</w:t>
      </w:r>
    </w:p>
    <w:p w14:paraId="20B65DF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30:2.18 </w:t>
      </w:r>
      <w:r>
        <w:rPr>
          <w:rFonts w:ascii="함초롬바탕" w:eastAsia="함초롬바탕" w:hAnsi="함초롬바탕" w:cs="함초롬바탕"/>
          <w:color w:val="262626"/>
        </w:rPr>
        <w:t>4. 반영 영상 보조자들.</w:t>
      </w:r>
    </w:p>
    <w:p w14:paraId="0F3FC4E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30:2.19 </w:t>
      </w:r>
      <w:r>
        <w:rPr>
          <w:rFonts w:ascii="함초롬바탕" w:eastAsia="함초롬바탕" w:hAnsi="함초롬바탕" w:cs="함초롬바탕"/>
          <w:color w:val="262626"/>
        </w:rPr>
        <w:t>5. 회로들의 일곱 영.</w:t>
      </w:r>
    </w:p>
    <w:p w14:paraId="1C722C5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30:2.20 </w:t>
      </w:r>
      <w:r>
        <w:rPr>
          <w:rFonts w:ascii="함초롬바탕" w:eastAsia="함초롬바탕" w:hAnsi="함초롬바탕" w:cs="함초롬바탕"/>
          <w:color w:val="262626"/>
        </w:rPr>
        <w:t>6. 지역 우주 창조 영들.</w:t>
      </w:r>
    </w:p>
    <w:p w14:paraId="631BA53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30:2.21 </w:t>
      </w:r>
      <w:r>
        <w:rPr>
          <w:rFonts w:ascii="함초롬바탕" w:eastAsia="함초롬바탕" w:hAnsi="함초롬바탕" w:cs="함초롬바탕"/>
          <w:color w:val="262626"/>
        </w:rPr>
        <w:t>7. 보조 마음-영들.</w:t>
      </w:r>
    </w:p>
    <w:p w14:paraId="369E6E9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30:2.22 </w:t>
      </w:r>
      <w:r>
        <w:rPr>
          <w:rFonts w:ascii="함초롬바탕" w:eastAsia="함초롬바탕" w:hAnsi="함초롬바탕" w:cs="함초롬바탕"/>
          <w:color w:val="262626"/>
        </w:rPr>
        <w:t>III. 삼위일체 기원 존재들.</w:t>
      </w:r>
    </w:p>
    <w:p w14:paraId="7704C25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30:2.23 </w:t>
      </w:r>
      <w:r>
        <w:rPr>
          <w:rFonts w:ascii="함초롬바탕" w:eastAsia="함초롬바탕" w:hAnsi="함초롬바탕" w:cs="함초롬바탕"/>
          <w:color w:val="262626"/>
        </w:rPr>
        <w:t>1. 최상위의 삼위일체화된 비밀들.</w:t>
      </w:r>
    </w:p>
    <w:p w14:paraId="0CA03B4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30:2.24 </w:t>
      </w:r>
      <w:r>
        <w:rPr>
          <w:rFonts w:ascii="함초롬바탕" w:eastAsia="함초롬바탕" w:hAnsi="함초롬바탕" w:cs="함초롬바탕"/>
          <w:color w:val="262626"/>
        </w:rPr>
        <w:t>2. 영원으로 늘 계신 이들.</w:t>
      </w:r>
    </w:p>
    <w:p w14:paraId="7A0EEB2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30:2.25 </w:t>
      </w:r>
      <w:r>
        <w:rPr>
          <w:rFonts w:ascii="함초롬바탕" w:eastAsia="함초롬바탕" w:hAnsi="함초롬바탕" w:cs="함초롬바탕"/>
          <w:color w:val="262626"/>
        </w:rPr>
        <w:t>3. 옛적부터 늘 계신 이들.</w:t>
      </w:r>
    </w:p>
    <w:p w14:paraId="295F571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30:2.26 </w:t>
      </w:r>
      <w:r>
        <w:rPr>
          <w:rFonts w:ascii="함초롬바탕" w:eastAsia="함초롬바탕" w:hAnsi="함초롬바탕" w:cs="함초롬바탕"/>
          <w:color w:val="262626"/>
        </w:rPr>
        <w:t>4. 완전으로 늘 계신 이들.</w:t>
      </w:r>
    </w:p>
    <w:p w14:paraId="499DAC6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30:2.27 </w:t>
      </w:r>
      <w:r>
        <w:rPr>
          <w:rFonts w:ascii="함초롬바탕" w:eastAsia="함초롬바탕" w:hAnsi="함초롬바탕" w:cs="함초롬바탕"/>
          <w:color w:val="262626"/>
        </w:rPr>
        <w:t>5. 최근으로 늘 계신 이들.</w:t>
      </w:r>
    </w:p>
    <w:p w14:paraId="40EBE67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30:2.28 </w:t>
      </w:r>
      <w:r>
        <w:rPr>
          <w:rFonts w:ascii="함초롬바탕" w:eastAsia="함초롬바탕" w:hAnsi="함초롬바탕" w:cs="함초롬바탕"/>
          <w:color w:val="262626"/>
        </w:rPr>
        <w:t>6. 통합으로 늘 계신 이들.</w:t>
      </w:r>
    </w:p>
    <w:p w14:paraId="34F4AD5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30:2.29 </w:t>
      </w:r>
      <w:r>
        <w:rPr>
          <w:rFonts w:ascii="함초롬바탕" w:eastAsia="함초롬바탕" w:hAnsi="함초롬바탕" w:cs="함초롬바탕"/>
          <w:color w:val="262626"/>
        </w:rPr>
        <w:t>7. 충심으로 늘 계신 이들.</w:t>
      </w:r>
    </w:p>
    <w:p w14:paraId="29AB654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30:2.30 </w:t>
      </w:r>
      <w:r>
        <w:rPr>
          <w:rFonts w:ascii="함초롬바탕" w:eastAsia="함초롬바탕" w:hAnsi="함초롬바탕" w:cs="함초롬바탕"/>
          <w:color w:val="262626"/>
        </w:rPr>
        <w:t>8. 삼위일체 교사 아들들.</w:t>
      </w:r>
    </w:p>
    <w:p w14:paraId="2F586FB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30:2.31 </w:t>
      </w:r>
      <w:r>
        <w:rPr>
          <w:rFonts w:ascii="함초롬바탕" w:eastAsia="함초롬바탕" w:hAnsi="함초롬바탕" w:cs="함초롬바탕"/>
          <w:color w:val="262626"/>
        </w:rPr>
        <w:t>9. 지혜의 완성자들.</w:t>
      </w:r>
    </w:p>
    <w:p w14:paraId="6EC2980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30:2.32 </w:t>
      </w:r>
      <w:r>
        <w:rPr>
          <w:rFonts w:ascii="함초롬바탕" w:eastAsia="함초롬바탕" w:hAnsi="함초롬바탕" w:cs="함초롬바탕"/>
          <w:color w:val="262626"/>
        </w:rPr>
        <w:t>10. 신성한 조언자들.</w:t>
      </w:r>
    </w:p>
    <w:p w14:paraId="3A4FD2A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30:2.33 </w:t>
      </w:r>
      <w:r>
        <w:rPr>
          <w:rFonts w:ascii="함초롬바탕" w:eastAsia="함초롬바탕" w:hAnsi="함초롬바탕" w:cs="함초롬바탕"/>
          <w:color w:val="262626"/>
        </w:rPr>
        <w:t>11. 우주 검열자들.</w:t>
      </w:r>
    </w:p>
    <w:p w14:paraId="2351703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30:2.34 </w:t>
      </w:r>
      <w:r>
        <w:rPr>
          <w:rFonts w:ascii="함초롬바탕" w:eastAsia="함초롬바탕" w:hAnsi="함초롬바탕" w:cs="함초롬바탕"/>
          <w:color w:val="262626"/>
        </w:rPr>
        <w:t>12. 영감 받은 삼위일체 영들.</w:t>
      </w:r>
    </w:p>
    <w:p w14:paraId="0649D6A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30:2.35 </w:t>
      </w:r>
      <w:r>
        <w:rPr>
          <w:rFonts w:ascii="함초롬바탕" w:eastAsia="함초롬바탕" w:hAnsi="함초롬바탕" w:cs="함초롬바탕"/>
          <w:color w:val="262626"/>
        </w:rPr>
        <w:t>13. 하보나 원주민들.</w:t>
      </w:r>
    </w:p>
    <w:p w14:paraId="59BB954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30:2.36 </w:t>
      </w:r>
      <w:r>
        <w:rPr>
          <w:rFonts w:ascii="함초롬바탕" w:eastAsia="함초롬바탕" w:hAnsi="함초롬바탕" w:cs="함초롬바탕"/>
          <w:color w:val="262626"/>
        </w:rPr>
        <w:t>14. 파라다이스 시민들.</w:t>
      </w:r>
    </w:p>
    <w:p w14:paraId="0C59FCB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30:2.37 </w:t>
      </w:r>
      <w:r>
        <w:rPr>
          <w:rFonts w:ascii="함초롬바탕" w:eastAsia="함초롬바탕" w:hAnsi="함초롬바탕" w:cs="함초롬바탕"/>
          <w:color w:val="262626"/>
        </w:rPr>
        <w:t>IV. 하나님의 아들들.</w:t>
      </w:r>
    </w:p>
    <w:p w14:paraId="7340B5F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30:2.38 </w:t>
      </w:r>
      <w:r>
        <w:rPr>
          <w:rFonts w:ascii="함초롬바탕" w:eastAsia="함초롬바탕" w:hAnsi="함초롬바탕" w:cs="함초롬바탕"/>
          <w:color w:val="262626"/>
        </w:rPr>
        <w:t>가. 하강하는 아들들.</w:t>
      </w:r>
    </w:p>
    <w:p w14:paraId="1492D65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30:2.39 </w:t>
      </w:r>
      <w:r>
        <w:rPr>
          <w:rFonts w:ascii="함초롬바탕" w:eastAsia="함초롬바탕" w:hAnsi="함초롬바탕" w:cs="함초롬바탕"/>
          <w:color w:val="262626"/>
        </w:rPr>
        <w:t>1. 창조자 아들들—미가엘들.</w:t>
      </w:r>
    </w:p>
    <w:p w14:paraId="6035DE9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30:2.40 </w:t>
      </w:r>
      <w:r>
        <w:rPr>
          <w:rFonts w:ascii="함초롬바탕" w:eastAsia="함초롬바탕" w:hAnsi="함초롬바탕" w:cs="함초롬바탕"/>
          <w:color w:val="262626"/>
        </w:rPr>
        <w:t>2. 치안 아들들—아보날들.</w:t>
      </w:r>
    </w:p>
    <w:p w14:paraId="0DA8FA8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30:2.41 </w:t>
      </w:r>
      <w:r>
        <w:rPr>
          <w:rFonts w:ascii="함초롬바탕" w:eastAsia="함초롬바탕" w:hAnsi="함초롬바탕" w:cs="함초롬바탕"/>
          <w:color w:val="262626"/>
        </w:rPr>
        <w:t>3. 삼위일체 교사 아들들—데이날들.</w:t>
      </w:r>
    </w:p>
    <w:p w14:paraId="26A1002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30:2.42 </w:t>
      </w:r>
      <w:r>
        <w:rPr>
          <w:rFonts w:ascii="함초롬바탕" w:eastAsia="함초롬바탕" w:hAnsi="함초롬바탕" w:cs="함초롬바탕"/>
          <w:color w:val="262626"/>
        </w:rPr>
        <w:t>4. 멜기세덱 아들들.</w:t>
      </w:r>
    </w:p>
    <w:p w14:paraId="0990184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30:2.43 </w:t>
      </w:r>
      <w:r>
        <w:rPr>
          <w:rFonts w:ascii="함초롬바탕" w:eastAsia="함초롬바탕" w:hAnsi="함초롬바탕" w:cs="함초롬바탕"/>
          <w:color w:val="262626"/>
        </w:rPr>
        <w:t>5. 보론다덱 아들들.</w:t>
      </w:r>
    </w:p>
    <w:p w14:paraId="780077D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30:2.44 </w:t>
      </w:r>
      <w:r>
        <w:rPr>
          <w:rFonts w:ascii="함초롬바탕" w:eastAsia="함초롬바탕" w:hAnsi="함초롬바탕" w:cs="함초롬바탕"/>
          <w:color w:val="262626"/>
        </w:rPr>
        <w:t>6. 라노난덱 아들들.</w:t>
      </w:r>
    </w:p>
    <w:p w14:paraId="4503673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30:2.45 </w:t>
      </w:r>
      <w:r>
        <w:rPr>
          <w:rFonts w:ascii="함초롬바탕" w:eastAsia="함초롬바탕" w:hAnsi="함초롬바탕" w:cs="함초롬바탕"/>
          <w:color w:val="262626"/>
        </w:rPr>
        <w:t>7. 생명 운반자 아들들.</w:t>
      </w:r>
    </w:p>
    <w:p w14:paraId="2E9AEA9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30:2.46 </w:t>
      </w:r>
      <w:r>
        <w:rPr>
          <w:rFonts w:ascii="함초롬바탕" w:eastAsia="함초롬바탕" w:hAnsi="함초롬바탕" w:cs="함초롬바탕"/>
          <w:color w:val="262626"/>
        </w:rPr>
        <w:t>나. 상승하는 아들들.</w:t>
      </w:r>
    </w:p>
    <w:p w14:paraId="08258AC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lastRenderedPageBreak/>
        <w:t xml:space="preserve">30:2.47 </w:t>
      </w:r>
      <w:r>
        <w:rPr>
          <w:rFonts w:ascii="함초롬바탕" w:eastAsia="함초롬바탕" w:hAnsi="함초롬바탕" w:cs="함초롬바탕"/>
          <w:color w:val="262626"/>
        </w:rPr>
        <w:t>1. 아버지-융합 필사자들.</w:t>
      </w:r>
    </w:p>
    <w:p w14:paraId="2348CBE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30:2.48 </w:t>
      </w:r>
      <w:r>
        <w:rPr>
          <w:rFonts w:ascii="함초롬바탕" w:eastAsia="함초롬바탕" w:hAnsi="함초롬바탕" w:cs="함초롬바탕"/>
          <w:color w:val="262626"/>
        </w:rPr>
        <w:t>2. 아들-융합 필사자들.</w:t>
      </w:r>
    </w:p>
    <w:p w14:paraId="3AC43DA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30:2.49 </w:t>
      </w:r>
      <w:r>
        <w:rPr>
          <w:rFonts w:ascii="함초롬바탕" w:eastAsia="함초롬바탕" w:hAnsi="함초롬바탕" w:cs="함초롬바탕"/>
          <w:color w:val="262626"/>
        </w:rPr>
        <w:t>3. 영 융합 필사자들.</w:t>
      </w:r>
    </w:p>
    <w:p w14:paraId="157F1C5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30:2.50 </w:t>
      </w:r>
      <w:r>
        <w:rPr>
          <w:rFonts w:ascii="함초롬바탕" w:eastAsia="함초롬바탕" w:hAnsi="함초롬바탕" w:cs="함초롬바탕"/>
          <w:color w:val="262626"/>
        </w:rPr>
        <w:t>4. 진화 세라핌.</w:t>
      </w:r>
    </w:p>
    <w:p w14:paraId="486F378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30:2.51 </w:t>
      </w:r>
      <w:r>
        <w:rPr>
          <w:rFonts w:ascii="함초롬바탕" w:eastAsia="함초롬바탕" w:hAnsi="함초롬바탕" w:cs="함초롬바탕"/>
          <w:color w:val="262626"/>
        </w:rPr>
        <w:t>5. 상승 물질 아들들.</w:t>
      </w:r>
    </w:p>
    <w:p w14:paraId="6DB234E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30:2.52 </w:t>
      </w:r>
      <w:r>
        <w:rPr>
          <w:rFonts w:ascii="함초롬바탕" w:eastAsia="함초롬바탕" w:hAnsi="함초롬바탕" w:cs="함초롬바탕"/>
          <w:color w:val="262626"/>
        </w:rPr>
        <w:t>6. 변환된 중도자들.</w:t>
      </w:r>
    </w:p>
    <w:p w14:paraId="68A422E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30:2.53 </w:t>
      </w:r>
      <w:r>
        <w:rPr>
          <w:rFonts w:ascii="함초롬바탕" w:eastAsia="함초롬바탕" w:hAnsi="함초롬바탕" w:cs="함초롬바탕"/>
          <w:color w:val="262626"/>
        </w:rPr>
        <w:t>7. 인격화된 조절자들.</w:t>
      </w:r>
    </w:p>
    <w:p w14:paraId="7BDB354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30:2.54 </w:t>
      </w:r>
      <w:r>
        <w:rPr>
          <w:rFonts w:ascii="함초롬바탕" w:eastAsia="함초롬바탕" w:hAnsi="함초롬바탕" w:cs="함초롬바탕"/>
          <w:color w:val="262626"/>
        </w:rPr>
        <w:t>다. 삼위일체화된 아들들.</w:t>
      </w:r>
    </w:p>
    <w:p w14:paraId="2398DF2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30:2.55 </w:t>
      </w:r>
      <w:r>
        <w:rPr>
          <w:rFonts w:ascii="함초롬바탕" w:eastAsia="함초롬바탕" w:hAnsi="함초롬바탕" w:cs="함초롬바탕"/>
          <w:color w:val="262626"/>
        </w:rPr>
        <w:t>1. 막강한 사자들.</w:t>
      </w:r>
    </w:p>
    <w:p w14:paraId="3AB6CCA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30:2.56 </w:t>
      </w:r>
      <w:r>
        <w:rPr>
          <w:rFonts w:ascii="함초롬바탕" w:eastAsia="함초롬바탕" w:hAnsi="함초롬바탕" w:cs="함초롬바탕"/>
          <w:color w:val="262626"/>
        </w:rPr>
        <w:t>2. 고등 권위자들.</w:t>
      </w:r>
    </w:p>
    <w:p w14:paraId="11D57CC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30:2.57 </w:t>
      </w:r>
      <w:r>
        <w:rPr>
          <w:rFonts w:ascii="함초롬바탕" w:eastAsia="함초롬바탕" w:hAnsi="함초롬바탕" w:cs="함초롬바탕"/>
          <w:color w:val="262626"/>
        </w:rPr>
        <w:t>3. 무명 무수자들.</w:t>
      </w:r>
    </w:p>
    <w:p w14:paraId="461FD56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30:2.58 </w:t>
      </w:r>
      <w:r>
        <w:rPr>
          <w:rFonts w:ascii="함초롬바탕" w:eastAsia="함초롬바탕" w:hAnsi="함초롬바탕" w:cs="함초롬바탕"/>
          <w:color w:val="262626"/>
        </w:rPr>
        <w:t>4. 삼위일체화 관리자들.</w:t>
      </w:r>
    </w:p>
    <w:p w14:paraId="4E4A895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30:2.59 </w:t>
      </w:r>
      <w:r>
        <w:rPr>
          <w:rFonts w:ascii="함초롬바탕" w:eastAsia="함초롬바탕" w:hAnsi="함초롬바탕" w:cs="함초롬바탕"/>
          <w:color w:val="262626"/>
        </w:rPr>
        <w:t>5. 삼위일체화 대사들.</w:t>
      </w:r>
    </w:p>
    <w:p w14:paraId="1C84906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30:2.60 </w:t>
      </w:r>
      <w:r>
        <w:rPr>
          <w:rFonts w:ascii="함초롬바탕" w:eastAsia="함초롬바탕" w:hAnsi="함초롬바탕" w:cs="함초롬바탕"/>
          <w:color w:val="262626"/>
        </w:rPr>
        <w:t>6. 천상의 수호자들.</w:t>
      </w:r>
    </w:p>
    <w:p w14:paraId="24A55EB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30:2.61 </w:t>
      </w:r>
      <w:r>
        <w:rPr>
          <w:rFonts w:ascii="함초롬바탕" w:eastAsia="함초롬바탕" w:hAnsi="함초롬바탕" w:cs="함초롬바탕"/>
          <w:color w:val="262626"/>
        </w:rPr>
        <w:t>7. 높은 아들 조수들.</w:t>
      </w:r>
    </w:p>
    <w:p w14:paraId="772E95D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30:2.62 </w:t>
      </w:r>
      <w:r>
        <w:rPr>
          <w:rFonts w:ascii="함초롬바탕" w:eastAsia="함초롬바탕" w:hAnsi="함초롬바탕" w:cs="함초롬바탕"/>
          <w:color w:val="262626"/>
        </w:rPr>
        <w:t>8. 상승자 삼위일체화 아들들.</w:t>
      </w:r>
    </w:p>
    <w:p w14:paraId="5138899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30:2.63 </w:t>
      </w:r>
      <w:r>
        <w:rPr>
          <w:rFonts w:ascii="함초롬바탕" w:eastAsia="함초롬바탕" w:hAnsi="함초롬바탕" w:cs="함초롬바탕"/>
          <w:color w:val="262626"/>
        </w:rPr>
        <w:t>9. 파라다이스-하보나 삼위일체화 아들들.</w:t>
      </w:r>
    </w:p>
    <w:p w14:paraId="0103502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30:2.64 </w:t>
      </w:r>
      <w:r>
        <w:rPr>
          <w:rFonts w:ascii="함초롬바탕" w:eastAsia="함초롬바탕" w:hAnsi="함초롬바탕" w:cs="함초롬바탕"/>
          <w:color w:val="262626"/>
        </w:rPr>
        <w:t>10. 운명의 삼위일체화 아들들.</w:t>
      </w:r>
    </w:p>
    <w:p w14:paraId="7727C4E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30:2.65 </w:t>
      </w:r>
      <w:r>
        <w:rPr>
          <w:rFonts w:ascii="함초롬바탕" w:eastAsia="함초롬바탕" w:hAnsi="함초롬바탕" w:cs="함초롬바탕"/>
          <w:color w:val="262626"/>
        </w:rPr>
        <w:t>V. 무한 영의 인격들.</w:t>
      </w:r>
    </w:p>
    <w:p w14:paraId="4BB8F99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30:2.66 </w:t>
      </w:r>
      <w:r>
        <w:rPr>
          <w:rFonts w:ascii="함초롬바탕" w:eastAsia="함초롬바탕" w:hAnsi="함초롬바탕" w:cs="함초롬바탕"/>
          <w:color w:val="262626"/>
        </w:rPr>
        <w:t>가. 무한 영의 고등 인격들.</w:t>
      </w:r>
    </w:p>
    <w:p w14:paraId="124B824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30:2.67 </w:t>
      </w:r>
      <w:r>
        <w:rPr>
          <w:rFonts w:ascii="함초롬바탕" w:eastAsia="함초롬바탕" w:hAnsi="함초롬바탕" w:cs="함초롬바탕"/>
          <w:color w:val="262626"/>
        </w:rPr>
        <w:t>1. 단독 사자들.</w:t>
      </w:r>
    </w:p>
    <w:p w14:paraId="75D28E2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30:2.68 </w:t>
      </w:r>
      <w:r>
        <w:rPr>
          <w:rFonts w:ascii="함초롬바탕" w:eastAsia="함초롬바탕" w:hAnsi="함초롬바탕" w:cs="함초롬바탕"/>
          <w:color w:val="262626"/>
        </w:rPr>
        <w:t>2. 우주 회로 감독자들.</w:t>
      </w:r>
    </w:p>
    <w:p w14:paraId="29A4414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30:2.69 </w:t>
      </w:r>
      <w:r>
        <w:rPr>
          <w:rFonts w:ascii="함초롬바탕" w:eastAsia="함초롬바탕" w:hAnsi="함초롬바탕" w:cs="함초롬바탕"/>
          <w:color w:val="262626"/>
        </w:rPr>
        <w:t>3. 인구조사 감독자들.</w:t>
      </w:r>
    </w:p>
    <w:p w14:paraId="1D68921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30:2.70 </w:t>
      </w:r>
      <w:r>
        <w:rPr>
          <w:rFonts w:ascii="함초롬바탕" w:eastAsia="함초롬바탕" w:hAnsi="함초롬바탕" w:cs="함초롬바탕"/>
          <w:color w:val="262626"/>
        </w:rPr>
        <w:t>4. 무한 영의 개인 보조자.</w:t>
      </w:r>
    </w:p>
    <w:p w14:paraId="4FBA362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30:2.71 </w:t>
      </w:r>
      <w:r>
        <w:rPr>
          <w:rFonts w:ascii="함초롬바탕" w:eastAsia="함초롬바탕" w:hAnsi="함초롬바탕" w:cs="함초롬바탕"/>
          <w:color w:val="262626"/>
        </w:rPr>
        <w:t>5. 부(副) 감찰자들.</w:t>
      </w:r>
    </w:p>
    <w:p w14:paraId="35BC6B4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30:2.72 </w:t>
      </w:r>
      <w:r>
        <w:rPr>
          <w:rFonts w:ascii="함초롬바탕" w:eastAsia="함초롬바탕" w:hAnsi="함초롬바탕" w:cs="함초롬바탕"/>
          <w:color w:val="262626"/>
        </w:rPr>
        <w:t>6. 지정 파수꾼들.</w:t>
      </w:r>
    </w:p>
    <w:p w14:paraId="186C7F5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30:2.73 </w:t>
      </w:r>
      <w:r>
        <w:rPr>
          <w:rFonts w:ascii="함초롬바탕" w:eastAsia="함초롬바탕" w:hAnsi="함초롬바탕" w:cs="함초롬바탕"/>
          <w:color w:val="262626"/>
        </w:rPr>
        <w:t>7. 졸업생 안내자들.</w:t>
      </w:r>
    </w:p>
    <w:p w14:paraId="155D68A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30:2.74 </w:t>
      </w:r>
      <w:r>
        <w:rPr>
          <w:rFonts w:ascii="함초롬바탕" w:eastAsia="함초롬바탕" w:hAnsi="함초롬바탕" w:cs="함초롬바탕"/>
          <w:color w:val="262626"/>
        </w:rPr>
        <w:t>나. 공간의 사자 무리.</w:t>
      </w:r>
    </w:p>
    <w:p w14:paraId="3B84657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30:2.75 </w:t>
      </w:r>
      <w:r>
        <w:rPr>
          <w:rFonts w:ascii="함초롬바탕" w:eastAsia="함초롬바탕" w:hAnsi="함초롬바탕" w:cs="함초롬바탕"/>
          <w:color w:val="262626"/>
        </w:rPr>
        <w:t>1. 하보나 봉사자들.</w:t>
      </w:r>
    </w:p>
    <w:p w14:paraId="6134A8A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30:2.76 </w:t>
      </w:r>
      <w:r>
        <w:rPr>
          <w:rFonts w:ascii="함초롬바탕" w:eastAsia="함초롬바탕" w:hAnsi="함초롬바탕" w:cs="함초롬바탕"/>
          <w:color w:val="262626"/>
        </w:rPr>
        <w:t>2. 우주 화해자들.</w:t>
      </w:r>
    </w:p>
    <w:p w14:paraId="3C36A0C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lastRenderedPageBreak/>
        <w:t xml:space="preserve">30:2.77 </w:t>
      </w:r>
      <w:r>
        <w:rPr>
          <w:rFonts w:ascii="함초롬바탕" w:eastAsia="함초롬바탕" w:hAnsi="함초롬바탕" w:cs="함초롬바탕"/>
          <w:color w:val="262626"/>
        </w:rPr>
        <w:t>3. 기술 조언자들.</w:t>
      </w:r>
    </w:p>
    <w:p w14:paraId="16C3B0A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30:2.78 </w:t>
      </w:r>
      <w:r>
        <w:rPr>
          <w:rFonts w:ascii="함초롬바탕" w:eastAsia="함초롬바탕" w:hAnsi="함초롬바탕" w:cs="함초롬바탕"/>
          <w:color w:val="262626"/>
        </w:rPr>
        <w:t>4. 파라다이스의 기록 관리자들.</w:t>
      </w:r>
    </w:p>
    <w:p w14:paraId="6C5D3B9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30:2.79 </w:t>
      </w:r>
      <w:r>
        <w:rPr>
          <w:rFonts w:ascii="함초롬바탕" w:eastAsia="함초롬바탕" w:hAnsi="함초롬바탕" w:cs="함초롬바탕"/>
          <w:color w:val="262626"/>
        </w:rPr>
        <w:t>5. 천상의 기록자들.</w:t>
      </w:r>
    </w:p>
    <w:p w14:paraId="4FC3841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30:2.80 </w:t>
      </w:r>
      <w:r>
        <w:rPr>
          <w:rFonts w:ascii="함초롬바탕" w:eastAsia="함초롬바탕" w:hAnsi="함초롬바탕" w:cs="함초롬바탕"/>
          <w:color w:val="262626"/>
        </w:rPr>
        <w:t>6. 모론시아 동반자들.</w:t>
      </w:r>
    </w:p>
    <w:p w14:paraId="1AAF52C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30:2.81 </w:t>
      </w:r>
      <w:r>
        <w:rPr>
          <w:rFonts w:ascii="함초롬바탕" w:eastAsia="함초롬바탕" w:hAnsi="함초롬바탕" w:cs="함초롬바탕"/>
          <w:color w:val="262626"/>
        </w:rPr>
        <w:t>7. 파라다이스 동반자들.</w:t>
      </w:r>
    </w:p>
    <w:p w14:paraId="53076FC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30:2.82 </w:t>
      </w:r>
      <w:r>
        <w:rPr>
          <w:rFonts w:ascii="함초롬바탕" w:eastAsia="함초롬바탕" w:hAnsi="함초롬바탕" w:cs="함초롬바탕"/>
          <w:color w:val="262626"/>
        </w:rPr>
        <w:t>다. 봉사 영들.</w:t>
      </w:r>
    </w:p>
    <w:p w14:paraId="5F57730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30:2.83 </w:t>
      </w:r>
      <w:r>
        <w:rPr>
          <w:rFonts w:ascii="함초롬바탕" w:eastAsia="함초롬바탕" w:hAnsi="함초롬바탕" w:cs="함초롬바탕"/>
          <w:color w:val="262626"/>
        </w:rPr>
        <w:t>1. 수퍼나핌.</w:t>
      </w:r>
    </w:p>
    <w:p w14:paraId="38E43ED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30:2.84 </w:t>
      </w:r>
      <w:r>
        <w:rPr>
          <w:rFonts w:ascii="함초롬바탕" w:eastAsia="함초롬바탕" w:hAnsi="함초롬바탕" w:cs="함초롬바탕"/>
          <w:color w:val="262626"/>
        </w:rPr>
        <w:t>2. 세코나핌.</w:t>
      </w:r>
    </w:p>
    <w:p w14:paraId="274C790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30:2.85 </w:t>
      </w:r>
      <w:r>
        <w:rPr>
          <w:rFonts w:ascii="함초롬바탕" w:eastAsia="함초롬바탕" w:hAnsi="함초롬바탕" w:cs="함초롬바탕"/>
          <w:color w:val="262626"/>
        </w:rPr>
        <w:t>3. 터티아핌.</w:t>
      </w:r>
    </w:p>
    <w:p w14:paraId="3BCBEC1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30:2.86 </w:t>
      </w:r>
      <w:r>
        <w:rPr>
          <w:rFonts w:ascii="함초롬바탕" w:eastAsia="함초롬바탕" w:hAnsi="함초롬바탕" w:cs="함초롬바탕"/>
          <w:color w:val="262626"/>
        </w:rPr>
        <w:t>4. 옴니아핌.</w:t>
      </w:r>
    </w:p>
    <w:p w14:paraId="192D137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30:2.87 </w:t>
      </w:r>
      <w:r>
        <w:rPr>
          <w:rFonts w:ascii="함초롬바탕" w:eastAsia="함초롬바탕" w:hAnsi="함초롬바탕" w:cs="함초롬바탕"/>
          <w:color w:val="262626"/>
        </w:rPr>
        <w:t>5. 세라핌.</w:t>
      </w:r>
    </w:p>
    <w:p w14:paraId="714F646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30:2.88 </w:t>
      </w:r>
      <w:r>
        <w:rPr>
          <w:rFonts w:ascii="함초롬바탕" w:eastAsia="함초롬바탕" w:hAnsi="함초롬바탕" w:cs="함초롬바탕"/>
          <w:color w:val="262626"/>
        </w:rPr>
        <w:t>6. 체루빔과 사노빔.</w:t>
      </w:r>
    </w:p>
    <w:p w14:paraId="0DCCF1B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30:2.89 </w:t>
      </w:r>
      <w:r>
        <w:rPr>
          <w:rFonts w:ascii="함초롬바탕" w:eastAsia="함초롬바탕" w:hAnsi="함초롬바탕" w:cs="함초롬바탕"/>
          <w:color w:val="262626"/>
        </w:rPr>
        <w:t>7. 중도자들.</w:t>
      </w:r>
    </w:p>
    <w:p w14:paraId="0A62731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30:2.90 </w:t>
      </w:r>
      <w:r>
        <w:rPr>
          <w:rFonts w:ascii="함초롬바탕" w:eastAsia="함초롬바탕" w:hAnsi="함초롬바탕" w:cs="함초롬바탕"/>
          <w:color w:val="262626"/>
        </w:rPr>
        <w:t>VI. 우주 동력 감독자들.</w:t>
      </w:r>
    </w:p>
    <w:p w14:paraId="7DE52EB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30:2.91 </w:t>
      </w:r>
      <w:r>
        <w:rPr>
          <w:rFonts w:ascii="함초롬바탕" w:eastAsia="함초롬바탕" w:hAnsi="함초롬바탕" w:cs="함초롬바탕"/>
          <w:color w:val="262626"/>
        </w:rPr>
        <w:t>가. 일곱 최상 동력 감독자.</w:t>
      </w:r>
    </w:p>
    <w:p w14:paraId="5C3EE12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30:2.92 </w:t>
      </w:r>
      <w:r>
        <w:rPr>
          <w:rFonts w:ascii="함초롬바탕" w:eastAsia="함초롬바탕" w:hAnsi="함초롬바탕" w:cs="함초롬바탕"/>
          <w:color w:val="262626"/>
        </w:rPr>
        <w:t>나. 최상 동력 중심들.</w:t>
      </w:r>
    </w:p>
    <w:p w14:paraId="73505C9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30:2.93 </w:t>
      </w:r>
      <w:r>
        <w:rPr>
          <w:rFonts w:ascii="함초롬바탕" w:eastAsia="함초롬바탕" w:hAnsi="함초롬바탕" w:cs="함초롬바탕"/>
          <w:color w:val="262626"/>
        </w:rPr>
        <w:t>1. 최상 중심 감독자들.</w:t>
      </w:r>
    </w:p>
    <w:p w14:paraId="6CFC513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30:2.94 </w:t>
      </w:r>
      <w:r>
        <w:rPr>
          <w:rFonts w:ascii="함초롬바탕" w:eastAsia="함초롬바탕" w:hAnsi="함초롬바탕" w:cs="함초롬바탕"/>
          <w:color w:val="262626"/>
        </w:rPr>
        <w:t>2. 하보나 중심들.</w:t>
      </w:r>
    </w:p>
    <w:p w14:paraId="26C46E5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30:2.95 </w:t>
      </w:r>
      <w:r>
        <w:rPr>
          <w:rFonts w:ascii="함초롬바탕" w:eastAsia="함초롬바탕" w:hAnsi="함초롬바탕" w:cs="함초롬바탕"/>
          <w:color w:val="262626"/>
        </w:rPr>
        <w:t>3. 초우주 중심들.</w:t>
      </w:r>
    </w:p>
    <w:p w14:paraId="58C9E4D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30:2.96 </w:t>
      </w:r>
      <w:r>
        <w:rPr>
          <w:rFonts w:ascii="함초롬바탕" w:eastAsia="함초롬바탕" w:hAnsi="함초롬바탕" w:cs="함초롬바탕"/>
          <w:color w:val="262626"/>
        </w:rPr>
        <w:t>4. 지역 우주 중심들.</w:t>
      </w:r>
    </w:p>
    <w:p w14:paraId="545CA86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30:2.97 </w:t>
      </w:r>
      <w:r>
        <w:rPr>
          <w:rFonts w:ascii="함초롬바탕" w:eastAsia="함초롬바탕" w:hAnsi="함초롬바탕" w:cs="함초롬바탕"/>
          <w:color w:val="262626"/>
        </w:rPr>
        <w:t>5. 별자리 중심들.</w:t>
      </w:r>
    </w:p>
    <w:p w14:paraId="01B650C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30:2.98 </w:t>
      </w:r>
      <w:r>
        <w:rPr>
          <w:rFonts w:ascii="함초롬바탕" w:eastAsia="함초롬바탕" w:hAnsi="함초롬바탕" w:cs="함초롬바탕"/>
          <w:color w:val="262626"/>
        </w:rPr>
        <w:t>6. 체계 중심들.</w:t>
      </w:r>
    </w:p>
    <w:p w14:paraId="4A4529A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30:2.99 </w:t>
      </w:r>
      <w:r>
        <w:rPr>
          <w:rFonts w:ascii="함초롬바탕" w:eastAsia="함초롬바탕" w:hAnsi="함초롬바탕" w:cs="함초롬바탕"/>
          <w:color w:val="262626"/>
        </w:rPr>
        <w:t>7. 분류되지 않은 중심들.</w:t>
      </w:r>
    </w:p>
    <w:p w14:paraId="5A5B92D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30:2.100 </w:t>
      </w:r>
      <w:r>
        <w:rPr>
          <w:rFonts w:ascii="함초롬바탕" w:eastAsia="함초롬바탕" w:hAnsi="함초롬바탕" w:cs="함초롬바탕"/>
          <w:color w:val="262626"/>
        </w:rPr>
        <w:t>다. 주(主) 물리적 통제자들.</w:t>
      </w:r>
    </w:p>
    <w:p w14:paraId="061DCC5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30:2.101 </w:t>
      </w:r>
      <w:r>
        <w:rPr>
          <w:rFonts w:ascii="함초롬바탕" w:eastAsia="함초롬바탕" w:hAnsi="함초롬바탕" w:cs="함초롬바탕"/>
          <w:color w:val="262626"/>
        </w:rPr>
        <w:t>1. 연합 동력 감독자들.</w:t>
      </w:r>
    </w:p>
    <w:p w14:paraId="4034742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30:2.102 </w:t>
      </w:r>
      <w:r>
        <w:rPr>
          <w:rFonts w:ascii="함초롬바탕" w:eastAsia="함초롬바탕" w:hAnsi="함초롬바탕" w:cs="함초롬바탕"/>
          <w:color w:val="262626"/>
        </w:rPr>
        <w:t>2. 기계적 통제자들.</w:t>
      </w:r>
    </w:p>
    <w:p w14:paraId="3758DA8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30:2.103 </w:t>
      </w:r>
      <w:r>
        <w:rPr>
          <w:rFonts w:ascii="함초롬바탕" w:eastAsia="함초롬바탕" w:hAnsi="함초롬바탕" w:cs="함초롬바탕"/>
          <w:color w:val="262626"/>
        </w:rPr>
        <w:t>3. 에너지 변형자들.</w:t>
      </w:r>
    </w:p>
    <w:p w14:paraId="66C354A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30:2.104 </w:t>
      </w:r>
      <w:r>
        <w:rPr>
          <w:rFonts w:ascii="함초롬바탕" w:eastAsia="함초롬바탕" w:hAnsi="함초롬바탕" w:cs="함초롬바탕"/>
          <w:color w:val="262626"/>
        </w:rPr>
        <w:t>4. 에너지 전송자들.</w:t>
      </w:r>
    </w:p>
    <w:p w14:paraId="6E92DFE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30:2.105 </w:t>
      </w:r>
      <w:r>
        <w:rPr>
          <w:rFonts w:ascii="함초롬바탕" w:eastAsia="함초롬바탕" w:hAnsi="함초롬바탕" w:cs="함초롬바탕"/>
          <w:color w:val="262626"/>
        </w:rPr>
        <w:t>5. 1차 연합자들.</w:t>
      </w:r>
    </w:p>
    <w:p w14:paraId="13A3C5C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30:2.106 </w:t>
      </w:r>
      <w:r>
        <w:rPr>
          <w:rFonts w:ascii="함초롬바탕" w:eastAsia="함초롬바탕" w:hAnsi="함초롬바탕" w:cs="함초롬바탕"/>
          <w:color w:val="262626"/>
        </w:rPr>
        <w:t>6. 2차 분리자들.</w:t>
      </w:r>
    </w:p>
    <w:p w14:paraId="0CE84E7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lastRenderedPageBreak/>
        <w:t xml:space="preserve">30:2.107 </w:t>
      </w:r>
      <w:r>
        <w:rPr>
          <w:rFonts w:ascii="함초롬바탕" w:eastAsia="함초롬바탕" w:hAnsi="함초롬바탕" w:cs="함초롬바탕"/>
          <w:color w:val="262626"/>
        </w:rPr>
        <w:t>7. 프란달랑크와 크로놀덱.</w:t>
      </w:r>
    </w:p>
    <w:p w14:paraId="47173B3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30:2.108 </w:t>
      </w:r>
      <w:r>
        <w:rPr>
          <w:rFonts w:ascii="함초롬바탕" w:eastAsia="함초롬바탕" w:hAnsi="함초롬바탕" w:cs="함초롬바탕"/>
          <w:color w:val="262626"/>
        </w:rPr>
        <w:t>라. 모론시아 동력 감독자들.</w:t>
      </w:r>
    </w:p>
    <w:p w14:paraId="614897B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30:2.109 </w:t>
      </w:r>
      <w:r>
        <w:rPr>
          <w:rFonts w:ascii="함초롬바탕" w:eastAsia="함초롬바탕" w:hAnsi="함초롬바탕" w:cs="함초롬바탕"/>
          <w:color w:val="262626"/>
        </w:rPr>
        <w:t>1. 회로 조절자들.</w:t>
      </w:r>
    </w:p>
    <w:p w14:paraId="38F0E0F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30:2.110 </w:t>
      </w:r>
      <w:r>
        <w:rPr>
          <w:rFonts w:ascii="함초롬바탕" w:eastAsia="함초롬바탕" w:hAnsi="함초롬바탕" w:cs="함초롬바탕"/>
          <w:color w:val="262626"/>
        </w:rPr>
        <w:t>2. 체계 조정자들.</w:t>
      </w:r>
    </w:p>
    <w:p w14:paraId="0BF2E78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30:2.111 </w:t>
      </w:r>
      <w:r>
        <w:rPr>
          <w:rFonts w:ascii="함초롬바탕" w:eastAsia="함초롬바탕" w:hAnsi="함초롬바탕" w:cs="함초롬바탕"/>
          <w:color w:val="262626"/>
        </w:rPr>
        <w:t>3. 행성 관리자들.</w:t>
      </w:r>
    </w:p>
    <w:p w14:paraId="00A9F02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30:2.112 </w:t>
      </w:r>
      <w:r>
        <w:rPr>
          <w:rFonts w:ascii="함초롬바탕" w:eastAsia="함초롬바탕" w:hAnsi="함초롬바탕" w:cs="함초롬바탕"/>
          <w:color w:val="262626"/>
        </w:rPr>
        <w:t>4. 통합 통제자들.</w:t>
      </w:r>
    </w:p>
    <w:p w14:paraId="126FD40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30:2.113 </w:t>
      </w:r>
      <w:r>
        <w:rPr>
          <w:rFonts w:ascii="함초롬바탕" w:eastAsia="함초롬바탕" w:hAnsi="함초롬바탕" w:cs="함초롬바탕"/>
          <w:color w:val="262626"/>
        </w:rPr>
        <w:t>5. 연락 안정자들.</w:t>
      </w:r>
    </w:p>
    <w:p w14:paraId="6725D6A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30:2.114 </w:t>
      </w:r>
      <w:r>
        <w:rPr>
          <w:rFonts w:ascii="함초롬바탕" w:eastAsia="함초롬바탕" w:hAnsi="함초롬바탕" w:cs="함초롬바탕"/>
          <w:color w:val="262626"/>
        </w:rPr>
        <w:t>6. 선택 분류자들.</w:t>
      </w:r>
    </w:p>
    <w:p w14:paraId="31A990C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30:2.115 </w:t>
      </w:r>
      <w:r>
        <w:rPr>
          <w:rFonts w:ascii="함초롬바탕" w:eastAsia="함초롬바탕" w:hAnsi="함초롬바탕" w:cs="함초롬바탕"/>
          <w:color w:val="262626"/>
        </w:rPr>
        <w:t>7. 연합 등록자들.</w:t>
      </w:r>
    </w:p>
    <w:p w14:paraId="512460C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30:2.116 </w:t>
      </w:r>
      <w:r>
        <w:rPr>
          <w:rFonts w:ascii="함초롬바탕" w:eastAsia="함초롬바탕" w:hAnsi="함초롬바탕" w:cs="함초롬바탕"/>
          <w:color w:val="262626"/>
        </w:rPr>
        <w:t>VII. 영구 시민권 군단.</w:t>
      </w:r>
    </w:p>
    <w:p w14:paraId="7BA0E85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30:2.117 </w:t>
      </w:r>
      <w:r>
        <w:rPr>
          <w:rFonts w:ascii="함초롬바탕" w:eastAsia="함초롬바탕" w:hAnsi="함초롬바탕" w:cs="함초롬바탕"/>
          <w:color w:val="262626"/>
        </w:rPr>
        <w:t>1. 행성의 중도자들.</w:t>
      </w:r>
    </w:p>
    <w:p w14:paraId="66FE20B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30:2.118 </w:t>
      </w:r>
      <w:r>
        <w:rPr>
          <w:rFonts w:ascii="함초롬바탕" w:eastAsia="함초롬바탕" w:hAnsi="함초롬바탕" w:cs="함초롬바탕"/>
          <w:color w:val="262626"/>
        </w:rPr>
        <w:t>2. 체계들의 아담 아들들.</w:t>
      </w:r>
    </w:p>
    <w:p w14:paraId="3E3A789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30:2.119 </w:t>
      </w:r>
      <w:r>
        <w:rPr>
          <w:rFonts w:ascii="함초롬바탕" w:eastAsia="함초롬바탕" w:hAnsi="함초롬바탕" w:cs="함초롬바탕"/>
          <w:color w:val="262626"/>
        </w:rPr>
        <w:t>3. 별자리의 유니비타티아.</w:t>
      </w:r>
    </w:p>
    <w:p w14:paraId="6430AD0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30:2.120 </w:t>
      </w:r>
      <w:r>
        <w:rPr>
          <w:rFonts w:ascii="함초롬바탕" w:eastAsia="함초롬바탕" w:hAnsi="함초롬바탕" w:cs="함초롬바탕"/>
          <w:color w:val="262626"/>
        </w:rPr>
        <w:t>4. 지역 우주의 수사시아.</w:t>
      </w:r>
    </w:p>
    <w:p w14:paraId="3A6A57D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30:2.121 </w:t>
      </w:r>
      <w:r>
        <w:rPr>
          <w:rFonts w:ascii="함초롬바탕" w:eastAsia="함초롬바탕" w:hAnsi="함초롬바탕" w:cs="함초롬바탕"/>
          <w:color w:val="262626"/>
        </w:rPr>
        <w:t>5. 지역 우주의 영 융합 필사자들.</w:t>
      </w:r>
    </w:p>
    <w:p w14:paraId="1CB8570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30:2.122 </w:t>
      </w:r>
      <w:r>
        <w:rPr>
          <w:rFonts w:ascii="함초롬바탕" w:eastAsia="함초롬바탕" w:hAnsi="함초롬바탕" w:cs="함초롬바탕"/>
          <w:color w:val="262626"/>
        </w:rPr>
        <w:t>6. 초우주의 아반돈터들.</w:t>
      </w:r>
    </w:p>
    <w:p w14:paraId="66EE85E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30:2.123 </w:t>
      </w:r>
      <w:r>
        <w:rPr>
          <w:rFonts w:ascii="함초롬바탕" w:eastAsia="함초롬바탕" w:hAnsi="함초롬바탕" w:cs="함초롬바탕"/>
          <w:color w:val="262626"/>
        </w:rPr>
        <w:t>7. 초우주의 아들-융합 필사자들.</w:t>
      </w:r>
    </w:p>
    <w:p w14:paraId="6794904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30:2.124 </w:t>
      </w:r>
      <w:r>
        <w:rPr>
          <w:rFonts w:ascii="함초롬바탕" w:eastAsia="함초롬바탕" w:hAnsi="함초롬바탕" w:cs="함초롬바탕"/>
          <w:color w:val="262626"/>
        </w:rPr>
        <w:t>8. 하보나 원주민들.</w:t>
      </w:r>
    </w:p>
    <w:p w14:paraId="497053C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30:2.125 </w:t>
      </w:r>
      <w:r>
        <w:rPr>
          <w:rFonts w:ascii="함초롬바탕" w:eastAsia="함초롬바탕" w:hAnsi="함초롬바탕" w:cs="함초롬바탕"/>
          <w:color w:val="262626"/>
        </w:rPr>
        <w:t>9. 영의 파라다이스 구체들의 원주민들.</w:t>
      </w:r>
    </w:p>
    <w:p w14:paraId="7549EA0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30:2.126 </w:t>
      </w:r>
      <w:r>
        <w:rPr>
          <w:rFonts w:ascii="함초롬바탕" w:eastAsia="함초롬바탕" w:hAnsi="함초롬바탕" w:cs="함초롬바탕"/>
          <w:color w:val="262626"/>
        </w:rPr>
        <w:t>10. 아버지의 파라다이스 구체들의 원주민들.</w:t>
      </w:r>
    </w:p>
    <w:p w14:paraId="2FA4035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30:2.127 </w:t>
      </w:r>
      <w:r>
        <w:rPr>
          <w:rFonts w:ascii="함초롬바탕" w:eastAsia="함초롬바탕" w:hAnsi="함초롬바탕" w:cs="함초롬바탕"/>
          <w:color w:val="262626"/>
        </w:rPr>
        <w:t>11. 파라다이스의 창조된 시민들.</w:t>
      </w:r>
    </w:p>
    <w:p w14:paraId="42219AC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30:2.128 </w:t>
      </w:r>
      <w:r>
        <w:rPr>
          <w:rFonts w:ascii="함초롬바탕" w:eastAsia="함초롬바탕" w:hAnsi="함초롬바탕" w:cs="함초롬바탕"/>
          <w:color w:val="262626"/>
        </w:rPr>
        <w:t>12. 조절자-융합 필사자인 파라다이스 시민들.</w:t>
      </w:r>
    </w:p>
    <w:p w14:paraId="1E3C245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30:2.129 </w:t>
      </w:r>
      <w:r>
        <w:rPr>
          <w:rFonts w:ascii="함초롬바탕" w:eastAsia="함초롬바탕" w:hAnsi="함초롬바탕" w:cs="함초롬바탕"/>
          <w:color w:val="262626"/>
        </w:rPr>
        <w:t>이것이 유버사 본부 세계에 기록되어 있는 우주들의 인격에 대한 실무 분류이다.</w:t>
      </w:r>
    </w:p>
    <w:p w14:paraId="044A886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30:2.130 </w:t>
      </w:r>
      <w:r>
        <w:rPr>
          <w:rFonts w:ascii="함초롬바탕" w:eastAsia="함초롬바탕" w:hAnsi="함초롬바탕" w:cs="함초롬바탕"/>
          <w:color w:val="262626"/>
        </w:rPr>
        <w:t>복합 인격 집단들. 유버사에는 지성적 존재들의 수많은 추가 집단에 대한 기록도 있는데, 이들도 대우주의 조직과 행정에 밀접하게 관련된 존재들이다. 그러한 계층 가운데 다음 세 가지 복합 인격 집단이 있다.</w:t>
      </w:r>
    </w:p>
    <w:p w14:paraId="3A5FA1B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30:2.131 </w:t>
      </w:r>
      <w:r>
        <w:rPr>
          <w:rFonts w:ascii="함초롬바탕" w:eastAsia="함초롬바탕" w:hAnsi="함초롬바탕" w:cs="함초롬바탕"/>
          <w:color w:val="262626"/>
        </w:rPr>
        <w:t>가. 파라다이스 최종자 군단.</w:t>
      </w:r>
    </w:p>
    <w:p w14:paraId="01CCFD6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30:2.132 </w:t>
      </w:r>
      <w:r>
        <w:rPr>
          <w:rFonts w:ascii="함초롬바탕" w:eastAsia="함초롬바탕" w:hAnsi="함초롬바탕" w:cs="함초롬바탕"/>
          <w:color w:val="262626"/>
        </w:rPr>
        <w:t>1. 필사 최종자 군단.</w:t>
      </w:r>
    </w:p>
    <w:p w14:paraId="3022D45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30:2.133 </w:t>
      </w:r>
      <w:r>
        <w:rPr>
          <w:rFonts w:ascii="함초롬바탕" w:eastAsia="함초롬바탕" w:hAnsi="함초롬바탕" w:cs="함초롬바탕"/>
          <w:color w:val="262626"/>
        </w:rPr>
        <w:t>2. 파라다이스 최종자 군단.</w:t>
      </w:r>
    </w:p>
    <w:p w14:paraId="433867E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30:2.134 </w:t>
      </w:r>
      <w:r>
        <w:rPr>
          <w:rFonts w:ascii="함초롬바탕" w:eastAsia="함초롬바탕" w:hAnsi="함초롬바탕" w:cs="함초롬바탕"/>
          <w:color w:val="262626"/>
        </w:rPr>
        <w:t>3. 삼위일체화 최종자 군단.</w:t>
      </w:r>
    </w:p>
    <w:p w14:paraId="65F7853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lastRenderedPageBreak/>
        <w:t xml:space="preserve">30:2.135 </w:t>
      </w:r>
      <w:r>
        <w:rPr>
          <w:rFonts w:ascii="함초롬바탕" w:eastAsia="함초롬바탕" w:hAnsi="함초롬바탕" w:cs="함초롬바탕"/>
          <w:color w:val="262626"/>
        </w:rPr>
        <w:t>4. 공동 삼위일체화 최종자 군단.</w:t>
      </w:r>
    </w:p>
    <w:p w14:paraId="63BDE5C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30:2.136 </w:t>
      </w:r>
      <w:r>
        <w:rPr>
          <w:rFonts w:ascii="함초롬바탕" w:eastAsia="함초롬바탕" w:hAnsi="함초롬바탕" w:cs="함초롬바탕"/>
          <w:color w:val="262626"/>
        </w:rPr>
        <w:t>5. 하보나 최종자 군단.</w:t>
      </w:r>
    </w:p>
    <w:p w14:paraId="0724942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30:2.137 </w:t>
      </w:r>
      <w:r>
        <w:rPr>
          <w:rFonts w:ascii="함초롬바탕" w:eastAsia="함초롬바탕" w:hAnsi="함초롬바탕" w:cs="함초롬바탕"/>
          <w:color w:val="262626"/>
        </w:rPr>
        <w:t>6. 초월 최종자 군단.</w:t>
      </w:r>
    </w:p>
    <w:p w14:paraId="215470F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30:2.138 </w:t>
      </w:r>
      <w:r>
        <w:rPr>
          <w:rFonts w:ascii="함초롬바탕" w:eastAsia="함초롬바탕" w:hAnsi="함초롬바탕" w:cs="함초롬바탕"/>
          <w:color w:val="262626"/>
        </w:rPr>
        <w:t>7. 계시되지 않은 운명의 아들들의 군단.</w:t>
      </w:r>
    </w:p>
    <w:p w14:paraId="3F7F651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30:2.139 </w:t>
      </w:r>
      <w:r>
        <w:rPr>
          <w:rFonts w:ascii="함초롬바탕" w:eastAsia="함초롬바탕" w:hAnsi="함초롬바탕" w:cs="함초롬바탕"/>
          <w:color w:val="262626"/>
        </w:rPr>
        <w:t>필사 최종자 군단은 이 시리즈의 다음이자 마지막 편에서 다룬다.</w:t>
      </w:r>
    </w:p>
    <w:p w14:paraId="1554F7C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30:2.140 </w:t>
      </w:r>
      <w:r>
        <w:rPr>
          <w:rFonts w:ascii="함초롬바탕" w:eastAsia="함초롬바탕" w:hAnsi="함초롬바탕" w:cs="함초롬바탕"/>
          <w:color w:val="262626"/>
        </w:rPr>
        <w:t>나. 우주 보조자들.</w:t>
      </w:r>
    </w:p>
    <w:p w14:paraId="77B21C0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30:2.141 </w:t>
      </w:r>
      <w:r>
        <w:rPr>
          <w:rFonts w:ascii="함초롬바탕" w:eastAsia="함초롬바탕" w:hAnsi="함초롬바탕" w:cs="함초롬바탕"/>
          <w:color w:val="262626"/>
        </w:rPr>
        <w:t>1. 찬란한 새벽별들.</w:t>
      </w:r>
    </w:p>
    <w:p w14:paraId="06EB169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30:2.142 </w:t>
      </w:r>
      <w:r>
        <w:rPr>
          <w:rFonts w:ascii="함초롬바탕" w:eastAsia="함초롬바탕" w:hAnsi="함초롬바탕" w:cs="함초롬바탕"/>
          <w:color w:val="262626"/>
        </w:rPr>
        <w:t>2. 찬란한 저녁 별들.</w:t>
      </w:r>
    </w:p>
    <w:p w14:paraId="03CF2A2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30:2.143 </w:t>
      </w:r>
      <w:r>
        <w:rPr>
          <w:rFonts w:ascii="함초롬바탕" w:eastAsia="함초롬바탕" w:hAnsi="함초롬바탕" w:cs="함초롬바탕"/>
          <w:color w:val="262626"/>
        </w:rPr>
        <w:t>3. 천사장들.</w:t>
      </w:r>
    </w:p>
    <w:p w14:paraId="3D8FE41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30:2.144 </w:t>
      </w:r>
      <w:r>
        <w:rPr>
          <w:rFonts w:ascii="함초롬바탕" w:eastAsia="함초롬바탕" w:hAnsi="함초롬바탕" w:cs="함초롬바탕"/>
          <w:color w:val="262626"/>
        </w:rPr>
        <w:t>4. 지고자 보조자들.</w:t>
      </w:r>
    </w:p>
    <w:p w14:paraId="542E37B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30:2.145 </w:t>
      </w:r>
      <w:r>
        <w:rPr>
          <w:rFonts w:ascii="함초롬바탕" w:eastAsia="함초롬바탕" w:hAnsi="함초롬바탕" w:cs="함초롬바탕"/>
          <w:color w:val="262626"/>
        </w:rPr>
        <w:t>5. 고등 위원들.</w:t>
      </w:r>
    </w:p>
    <w:p w14:paraId="0C1C873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30:2.146 </w:t>
      </w:r>
      <w:r>
        <w:rPr>
          <w:rFonts w:ascii="함초롬바탕" w:eastAsia="함초롬바탕" w:hAnsi="함초롬바탕" w:cs="함초롬바탕"/>
          <w:color w:val="262626"/>
        </w:rPr>
        <w:t>6. 천상의 감독관들.</w:t>
      </w:r>
    </w:p>
    <w:p w14:paraId="3D7C9FC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30:2.147 </w:t>
      </w:r>
      <w:r>
        <w:rPr>
          <w:rFonts w:ascii="함초롬바탕" w:eastAsia="함초롬바탕" w:hAnsi="함초롬바탕" w:cs="함초롬바탕"/>
          <w:color w:val="262626"/>
        </w:rPr>
        <w:t>7. 맨션 세계 교사들.</w:t>
      </w:r>
    </w:p>
    <w:p w14:paraId="710B4C3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30:2.148 </w:t>
      </w:r>
      <w:r>
        <w:rPr>
          <w:rFonts w:ascii="함초롬바탕" w:eastAsia="함초롬바탕" w:hAnsi="함초롬바탕" w:cs="함초롬바탕"/>
          <w:color w:val="262626"/>
        </w:rPr>
        <w:t>지역 우주와 초우주의 모든 본부 세계에는 지역 우주 통치자인 창조자 아들들을 위해 특정 임무에 종사하는 이 존재들을 위한 마련이 있다. 우리는 유버사에서 이 우주 보조자들을 환영하지만, 그들에 대한 관할권은 없다. 그러한 사절들은 창조자 아들들의 권한 아래서 일을 추진하고 관찰을 수행한다. 그들의 활동은 너희 지역 우주 이야기에서 더 자세히 기술된다.</w:t>
      </w:r>
    </w:p>
    <w:p w14:paraId="5978DF6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30:2.149 </w:t>
      </w:r>
      <w:r>
        <w:rPr>
          <w:rFonts w:ascii="함초롬바탕" w:eastAsia="함초롬바탕" w:hAnsi="함초롬바탕" w:cs="함초롬바탕"/>
          <w:color w:val="262626"/>
        </w:rPr>
        <w:t>다. 일곱 우대 거류지.</w:t>
      </w:r>
    </w:p>
    <w:p w14:paraId="0D1E8BF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30:2.150 </w:t>
      </w:r>
      <w:r>
        <w:rPr>
          <w:rFonts w:ascii="함초롬바탕" w:eastAsia="함초롬바탕" w:hAnsi="함초롬바탕" w:cs="함초롬바탕"/>
          <w:color w:val="262626"/>
        </w:rPr>
        <w:t>1. 별 연구가들.</w:t>
      </w:r>
    </w:p>
    <w:p w14:paraId="67ED5D7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30:2.151 </w:t>
      </w:r>
      <w:r>
        <w:rPr>
          <w:rFonts w:ascii="함초롬바탕" w:eastAsia="함초롬바탕" w:hAnsi="함초롬바탕" w:cs="함초롬바탕"/>
          <w:color w:val="262626"/>
        </w:rPr>
        <w:t>2. 천상의 예술가들.</w:t>
      </w:r>
    </w:p>
    <w:p w14:paraId="1828C34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30:2.152 </w:t>
      </w:r>
      <w:r>
        <w:rPr>
          <w:rFonts w:ascii="함초롬바탕" w:eastAsia="함초롬바탕" w:hAnsi="함초롬바탕" w:cs="함초롬바탕"/>
          <w:color w:val="262626"/>
        </w:rPr>
        <w:t>3. 복귀 감독자들.</w:t>
      </w:r>
    </w:p>
    <w:p w14:paraId="6ED7609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30:2.153 </w:t>
      </w:r>
      <w:r>
        <w:rPr>
          <w:rFonts w:ascii="함초롬바탕" w:eastAsia="함초롬바탕" w:hAnsi="함초롬바탕" w:cs="함초롬바탕"/>
          <w:color w:val="262626"/>
        </w:rPr>
        <w:t>4. 확장 학교 강사들.</w:t>
      </w:r>
    </w:p>
    <w:p w14:paraId="57A161B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30:2.154 </w:t>
      </w:r>
      <w:r>
        <w:rPr>
          <w:rFonts w:ascii="함초롬바탕" w:eastAsia="함초롬바탕" w:hAnsi="함초롬바탕" w:cs="함초롬바탕"/>
          <w:color w:val="262626"/>
        </w:rPr>
        <w:t>5. 여러 예비 군단.</w:t>
      </w:r>
    </w:p>
    <w:p w14:paraId="652F644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30:2.155 </w:t>
      </w:r>
      <w:r>
        <w:rPr>
          <w:rFonts w:ascii="함초롬바탕" w:eastAsia="함초롬바탕" w:hAnsi="함초롬바탕" w:cs="함초롬바탕"/>
          <w:color w:val="262626"/>
        </w:rPr>
        <w:t>6. 학생 방문자들.</w:t>
      </w:r>
    </w:p>
    <w:p w14:paraId="6625EE3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30:2.156 </w:t>
      </w:r>
      <w:r>
        <w:rPr>
          <w:rFonts w:ascii="함초롬바탕" w:eastAsia="함초롬바탕" w:hAnsi="함초롬바탕" w:cs="함초롬바탕"/>
          <w:color w:val="262626"/>
        </w:rPr>
        <w:t>7. 상승하는 순례자들.</w:t>
      </w:r>
    </w:p>
    <w:p w14:paraId="5830EE0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30:2.157 </w:t>
      </w:r>
      <w:r>
        <w:rPr>
          <w:rFonts w:ascii="함초롬바탕" w:eastAsia="함초롬바탕" w:hAnsi="함초롬바탕" w:cs="함초롬바탕"/>
          <w:color w:val="262626"/>
        </w:rPr>
        <w:t>존재들의 이 일곱 집단은 지역 체계들에서 초우주들의 수도에 이르는 모든 본부 세계, 특히 초우주 수도들에서 이렇게 조직되고 다스려지고 있음을 볼 것이다. 일곱 초우주의 수도는 거의 모든 부류와 계층의 지성적 존재들이 만나는 곳이다. 파라다이스-하보나 주민의 수많은 집단을 제외하면, 여기서 실존의 모든 국면에 있는 의지 창조체들을 관찰하고 연구할 수 있다.</w:t>
      </w:r>
    </w:p>
    <w:p w14:paraId="68285CE8" w14:textId="77777777" w:rsidR="000E11C6" w:rsidRDefault="000E11C6" w:rsidP="004C7153">
      <w:pPr>
        <w:spacing w:beforeLines="50" w:before="120"/>
        <w:jc w:val="both"/>
      </w:pPr>
    </w:p>
    <w:p w14:paraId="6F810C5E" w14:textId="77777777" w:rsidR="000E11C6" w:rsidRDefault="00000000" w:rsidP="004C715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3. 우대 거류지</w:t>
      </w:r>
    </w:p>
    <w:p w14:paraId="44C4550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30:3.1 </w:t>
      </w:r>
      <w:r>
        <w:rPr>
          <w:rFonts w:ascii="함초롬바탕" w:eastAsia="함초롬바탕" w:hAnsi="함초롬바탕" w:cs="함초롬바탕"/>
          <w:color w:val="262626"/>
        </w:rPr>
        <w:t>일곱 우대 거류지는 자기 사명을 추진하고 특별 임무를 수행하는 동안 건축 구체들에 길게 또는 짧게 머문다. 그들의 일은 다음과 같이 묘사할 수 있다.</w:t>
      </w:r>
    </w:p>
    <w:p w14:paraId="3AFFCAEF"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30:3.2 </w:t>
      </w:r>
      <w:r>
        <w:rPr>
          <w:rFonts w:ascii="함초롬바탕" w:eastAsia="함초롬바탕" w:hAnsi="함초롬바탕" w:cs="함초롬바탕"/>
          <w:color w:val="262626"/>
        </w:rPr>
        <w:t>1. 천상의 천문학자인 별 연구가들은 유버사 같은 구체에서 일하기를 택하는데, 그렇게 특별히 지어진 세계들이 그들의 관찰과 계산에 유난히 유리하기 때문이다. 유버사는 이 거류지의 일에 유리한 위치에 있는데, 중앙에 자리해서만이 아니라 에너지 흐름을 교란할 거대한 살아 있는 태양이나 죽은 태양이 가까이 없기 때문이기도 하다. 이 연구가들은 초우주의 일과 어떤 식으로든 유기적으로 연결되어 있지 않으며, 그저 손님일 뿐이다.</w:t>
      </w:r>
    </w:p>
    <w:p w14:paraId="02190C4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30:3.3 </w:t>
      </w:r>
      <w:r>
        <w:rPr>
          <w:rFonts w:ascii="함초롬바탕" w:eastAsia="함초롬바탕" w:hAnsi="함초롬바탕" w:cs="함초롬바탕"/>
          <w:color w:val="262626"/>
        </w:rPr>
        <w:t>유버사의 천문 거류지에는 가까운 여러 영역, 중앙 우주, 심지어 놀라시아덱에서 온 개인들도 있다. 어느 우주의 어느 체계의 어느 세계에 있는 어떤 존재든 별 연구가가 될 수 있고, 천상 천문학자들의 어떤 군단에 합류하기를 열망할 수 있다. 필요 조건은 이것뿐이다. 계속되는 생명, 그리고 공간 세계들, 특히 그 진화와 통제의 물리 법칙에 대한 충분한 지식이다. 별 연구가들은 이 군단에서 영원히 봉사하도록 요구받지 않지만, 이 집단에 받아들여진 이는 유버사 시간으로 천 년이 지나기 전에는 탈퇴할 수 없다.</w:t>
      </w:r>
    </w:p>
    <w:p w14:paraId="15F9481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30:3.4 </w:t>
      </w:r>
      <w:r>
        <w:rPr>
          <w:rFonts w:ascii="함초롬바탕" w:eastAsia="함초롬바탕" w:hAnsi="함초롬바탕" w:cs="함초롬바탕"/>
          <w:color w:val="262626"/>
        </w:rPr>
        <w:t>유버사의 별 관측 거류지는 지금 백만이 넘는다. 이 천문학자들은 오고 가지만, 어떤 이들은 비교적 오래 머문다. 그들은 수많은 기계 기구와 물리적 장비의 도움으로 일하며, 단독 사자들과 다른 영 탐험자들에게서도 큰 도움을 받는다. 이 천상 천문학자들은 별 연구와 공간 조사 일에서 반영 인격들뿐 아니라 살아 있는 에너지 변형자들과 전송자들을 끊임없이 활용한다. 그들은 온갖 형태와 단계의 공간 물질과 에너지 현시를 연구하며, 별의 현상만큼 힘의 작용에도 똑같이 관심을 가진다. 온 공간에서 그들이 정밀하게 조사하지 않는 것은 아무것도 없다.</w:t>
      </w:r>
    </w:p>
    <w:p w14:paraId="174EEEE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30:3.5 </w:t>
      </w:r>
      <w:r>
        <w:rPr>
          <w:rFonts w:ascii="함초롬바탕" w:eastAsia="함초롬바탕" w:hAnsi="함초롬바탕" w:cs="함초롬바탕"/>
          <w:color w:val="262626"/>
        </w:rPr>
        <w:t>비슷한 천문학자 거류지들이 지역 우주들과 그 행정 하위 부문들의 건축 수도들뿐 아니라 초우주의 구역 본부 세계들에도 있다. 파라다이스 외에는 지식이 본래 내재하지 않는다. 물리적 우주에 관한 이해는 대체로 관찰과 연구에 달려 있다.</w:t>
      </w:r>
    </w:p>
    <w:p w14:paraId="4A2FD0E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30:3.6 </w:t>
      </w:r>
      <w:r>
        <w:rPr>
          <w:rFonts w:ascii="함초롬바탕" w:eastAsia="함초롬바탕" w:hAnsi="함초롬바탕" w:cs="함초롬바탕"/>
          <w:color w:val="262626"/>
        </w:rPr>
        <w:t>2. 천상의 예술가들은 일곱 초우주 전역에서 봉사한다. 상승 필사자들은 지역 우주의 모론시아 생애에서 이 집단들과 처음 접촉하며, 그것과 관련하여 이 예술가들에 대해 더 자세히 논할 것이다.</w:t>
      </w:r>
    </w:p>
    <w:p w14:paraId="276E4EF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30:3.7 </w:t>
      </w:r>
      <w:r>
        <w:rPr>
          <w:rFonts w:ascii="함초롬바탕" w:eastAsia="함초롬바탕" w:hAnsi="함초롬바탕" w:cs="함초롬바탕"/>
          <w:color w:val="262626"/>
        </w:rPr>
        <w:t>3. 복귀 감독자들은 휴식과 유머, 곧 지난 기억으로 되돌아가기를 증진하는 자들이다. 그들은 필사자 진보의 상승 계획을 실제로 운영하는 데, 특히 모론시아 전이와 영 체험의 초기 국면에서 큰 도움이 된다. 그들의 이야기는 지역 우주에서 필사자의 생애에 관한 이야기에 속한다.</w:t>
      </w:r>
    </w:p>
    <w:p w14:paraId="4DD7344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30:3.8 </w:t>
      </w:r>
      <w:r>
        <w:rPr>
          <w:rFonts w:ascii="함초롬바탕" w:eastAsia="함초롬바탕" w:hAnsi="함초롬바탕" w:cs="함초롬바탕"/>
          <w:color w:val="262626"/>
        </w:rPr>
        <w:t>4. 확장 학교 강사들. 상승 생애의 다음 높은 거주 세계는 언제나 바로 아래 세계에 강력한 교사 군단을 두는데, 이는 그 구체의 진보하는 거주자들을 위한 일종의 예비 학교이다. 이것은 시간의 순례자들을 나아가게 하는 상승 계획의 한 국면이다. 이 학교들과 그 교수 방법과 시험은 너희가 유란시아에서 시도하는 어떤 것과도 전혀 다르다.</w:t>
      </w:r>
    </w:p>
    <w:p w14:paraId="53FDD253"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30:3.9 </w:t>
      </w:r>
      <w:r>
        <w:rPr>
          <w:rFonts w:ascii="함초롬바탕" w:eastAsia="함초롬바탕" w:hAnsi="함초롬바탕" w:cs="함초롬바탕"/>
          <w:color w:val="262626"/>
        </w:rPr>
        <w:t>필사자 진보의 상승 계획 전체의 특징은 새 진리와 체험을 얻자마자 다른 존재들에게 나누어 주는 관행이다. 너희는 진보의 단계에서 바로 뒤에 있는 학생들에게 교사로 봉사하면서 파라다이스 달성이라는 긴 학교를 헤쳐 나간다.</w:t>
      </w:r>
    </w:p>
    <w:p w14:paraId="4B7A930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30:3.10 </w:t>
      </w:r>
      <w:r>
        <w:rPr>
          <w:rFonts w:ascii="함초롬바탕" w:eastAsia="함초롬바탕" w:hAnsi="함초롬바탕" w:cs="함초롬바탕"/>
          <w:color w:val="262626"/>
        </w:rPr>
        <w:t xml:space="preserve">5. 여러 예비 군단. 우리의 직접 감독 아래 있지 않은 존재들의 방대한 예비대가 예비 군단 거류지로서 유버사에 동원되어 있다. 유버사에는 이 거류지의 1차 부문이 일흔 개 있으며, 이 비범한 </w:t>
      </w:r>
      <w:r>
        <w:rPr>
          <w:rFonts w:ascii="함초롬바탕" w:eastAsia="함초롬바탕" w:hAnsi="함초롬바탕" w:cs="함초롬바탕"/>
          <w:color w:val="262626"/>
        </w:rPr>
        <w:lastRenderedPageBreak/>
        <w:t>인격들과 한동안 지내도록 허락받는 것은 폭넓은 교육이다. 비슷한 일반 예비대가 샐빙턴과 다른 우주 수도들에도 유지되며, 각 집단 감독자의 요청에 따라 현역 봉사에 파견된다.</w:t>
      </w:r>
    </w:p>
    <w:p w14:paraId="3866EAA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30:3.11 </w:t>
      </w:r>
      <w:r>
        <w:rPr>
          <w:rFonts w:ascii="함초롬바탕" w:eastAsia="함초롬바탕" w:hAnsi="함초롬바탕" w:cs="함초롬바탕"/>
          <w:color w:val="262626"/>
        </w:rPr>
        <w:t>6. 학생 방문자들. 온 우주에서 천상 방문자들의 끊임없는 흐름이 여러 본부 세계를 거쳐 쏟아져 들어온다. 이 다양한 유형의 존재들은 개인으로, 또 부류로 관찰자, 교환 학생, 학생 조력자가 되어 우리에게 몰려든다. 현재 유버사에는 이 우대 거류지에 십억이 넘는 개인이 있다. 이 방문객들 중에서 더러는 하루를 머무를 수도 있고, 더러는 일 년 동안 남을 수도 있으며, 모든 것이 그들이 맡은 임무의 성질에 달려 있다. 이 거류지에는 창조자 인격들과 모론시아 필사자들을 제외한 거의 모든 부류의 우주 존재가 있다.</w:t>
      </w:r>
    </w:p>
    <w:p w14:paraId="5F43E4B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30:3.12 </w:t>
      </w:r>
      <w:r>
        <w:rPr>
          <w:rFonts w:ascii="함초롬바탕" w:eastAsia="함초롬바탕" w:hAnsi="함초롬바탕" w:cs="함초롬바탕"/>
          <w:color w:val="262626"/>
        </w:rPr>
        <w:t>모론시아 필사자는 오로지 그들이 태어난 지역 우주 안에서만 학생 방문자이다. 영의 지위를 얻은 뒤에야 그들은 초우주 자격으로 방문할 수 있다. 우리 방문자 거류지의 족히 절반은 “경유자들”, 곧 다른 곳으로 가는 길에 오르본톤 수도를 방문하려고 잠시 머무는 존재들이다. 이 인격들은 우주 임무를 수행하고 있을 수도 있고, 여가, 곧 임무로부터의 자유를 누리고 있을 수도 있다. 우주 안을 여행하고 관찰하는 특권은 모든 상승하는 존재의 생애의 일부이다. 여행하며 새로운 민족들과 세계들을 보려는 인간의 소망은, 지역 우주, 초우주, 중앙 우주를 거쳐 파라다이스로 오르는 길고 파란 많은 오름길에서 온전히 채워질 것이다.</w:t>
      </w:r>
    </w:p>
    <w:p w14:paraId="4AAA7CE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30:3.13 </w:t>
      </w:r>
      <w:r>
        <w:rPr>
          <w:rFonts w:ascii="함초롬바탕" w:eastAsia="함초롬바탕" w:hAnsi="함초롬바탕" w:cs="함초롬바탕"/>
          <w:color w:val="262626"/>
        </w:rPr>
        <w:t>7. 상승하는 순례자들. 상승 순례자들은 파라다이스 진보와 관련하여 여러 봉사에 배정될 때, 여러 본부 구체에 우대 거류지로서 거주한다. 그러한 집단은 한 초우주 이곳저곳에서 기능하는 동안 대체로 자치한다. 그들은 늘 바뀌는 거류지이며, 진화적 필사자들과 그 상승 동료들의 모든 계층을 포함한다.</w:t>
      </w:r>
    </w:p>
    <w:p w14:paraId="09876346" w14:textId="77777777" w:rsidR="000E11C6" w:rsidRDefault="000E11C6" w:rsidP="004C7153">
      <w:pPr>
        <w:spacing w:beforeLines="50" w:before="120"/>
        <w:jc w:val="both"/>
      </w:pPr>
    </w:p>
    <w:p w14:paraId="29F8195F" w14:textId="77777777" w:rsidR="000E11C6" w:rsidRDefault="00000000" w:rsidP="004C715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4. </w:t>
      </w:r>
      <w:r w:rsidRPr="004C7153">
        <w:rPr>
          <w:rFonts w:ascii="함초롬바탕" w:eastAsia="함초롬바탕" w:hAnsi="함초롬바탕" w:cs="함초롬바탕"/>
          <w:color w:val="2E6E73"/>
        </w:rPr>
        <w:t>상승하는 필사자</w:t>
      </w:r>
    </w:p>
    <w:p w14:paraId="2DF21A0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30:4.1 </w:t>
      </w:r>
      <w:r>
        <w:rPr>
          <w:rFonts w:ascii="함초롬바탕" w:eastAsia="함초롬바탕" w:hAnsi="함초롬바탕" w:cs="함초롬바탕"/>
          <w:color w:val="262626"/>
        </w:rPr>
        <w:t>시간과 공간의 필사 생존자들은 파라다이스로의 점진적 상승을 인가받으면 상승 순례자라 불리지만, 이 진화 창조체들은 이 서술에서 매우 중요한 자리를 차지하므로, 여기서 우리는 상승하는 우주 생애의 다음 일곱 단계의 개요를 제시하고자 한다.</w:t>
      </w:r>
    </w:p>
    <w:p w14:paraId="3BDDEB3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30:4.2 </w:t>
      </w:r>
      <w:r>
        <w:rPr>
          <w:rFonts w:ascii="함초롬바탕" w:eastAsia="함초롬바탕" w:hAnsi="함초롬바탕" w:cs="함초롬바탕"/>
          <w:color w:val="262626"/>
        </w:rPr>
        <w:t>1. 행성의 필사자들.</w:t>
      </w:r>
    </w:p>
    <w:p w14:paraId="4B967BC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30:4.3 </w:t>
      </w:r>
      <w:r>
        <w:rPr>
          <w:rFonts w:ascii="함초롬바탕" w:eastAsia="함초롬바탕" w:hAnsi="함초롬바탕" w:cs="함초롬바탕"/>
          <w:color w:val="262626"/>
        </w:rPr>
        <w:t>2. 잠자는 생존자들.</w:t>
      </w:r>
    </w:p>
    <w:p w14:paraId="6718058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30:4.4 </w:t>
      </w:r>
      <w:r>
        <w:rPr>
          <w:rFonts w:ascii="함초롬바탕" w:eastAsia="함초롬바탕" w:hAnsi="함초롬바탕" w:cs="함초롬바탕"/>
          <w:color w:val="262626"/>
        </w:rPr>
        <w:t>3. 맨션 세계 학생들.</w:t>
      </w:r>
    </w:p>
    <w:p w14:paraId="1F9892F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30:4.5 </w:t>
      </w:r>
      <w:r>
        <w:rPr>
          <w:rFonts w:ascii="함초롬바탕" w:eastAsia="함초롬바탕" w:hAnsi="함초롬바탕" w:cs="함초롬바탕"/>
          <w:color w:val="262626"/>
        </w:rPr>
        <w:t>4. 모론시아 진보자들.</w:t>
      </w:r>
    </w:p>
    <w:p w14:paraId="3B49CFF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30:4.6 </w:t>
      </w:r>
      <w:r>
        <w:rPr>
          <w:rFonts w:ascii="함초롬바탕" w:eastAsia="함초롬바탕" w:hAnsi="함초롬바탕" w:cs="함초롬바탕"/>
          <w:color w:val="262626"/>
        </w:rPr>
        <w:t>5. 초우주 피보호자들.</w:t>
      </w:r>
    </w:p>
    <w:p w14:paraId="19BB005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30:4.7 </w:t>
      </w:r>
      <w:r>
        <w:rPr>
          <w:rFonts w:ascii="함초롬바탕" w:eastAsia="함초롬바탕" w:hAnsi="함초롬바탕" w:cs="함초롬바탕"/>
          <w:color w:val="262626"/>
        </w:rPr>
        <w:t>6. 하보나 순례자들.</w:t>
      </w:r>
    </w:p>
    <w:p w14:paraId="3609788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30:4.8 </w:t>
      </w:r>
      <w:r>
        <w:rPr>
          <w:rFonts w:ascii="함초롬바탕" w:eastAsia="함초롬바탕" w:hAnsi="함초롬바탕" w:cs="함초롬바탕"/>
          <w:color w:val="262626"/>
        </w:rPr>
        <w:t>7. 파라다이스 도착자들.</w:t>
      </w:r>
    </w:p>
    <w:p w14:paraId="24629CBB"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30:4.9 </w:t>
      </w:r>
      <w:r>
        <w:rPr>
          <w:rFonts w:ascii="함초롬바탕" w:eastAsia="함초롬바탕" w:hAnsi="함초롬바탕" w:cs="함초롬바탕"/>
          <w:color w:val="262626"/>
        </w:rPr>
        <w:t>다음 서술은 조절자가 내주하는 필사자의 우주 생애를 제시한다. 아들 융합 필사자와 영 융합 필사자도 이 생애의 여러 부분을 함께하지만, 우리는 이 이야기를 조절자 융합 필사자에게 해당하는 대로 들려주기로 했다. 유란시아의 모든 인종이 그러한 운명을 기대할 수 있기 때문이다.</w:t>
      </w:r>
    </w:p>
    <w:p w14:paraId="76236DC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30:4.10 </w:t>
      </w:r>
      <w:r>
        <w:rPr>
          <w:rFonts w:ascii="함초롬바탕" w:eastAsia="함초롬바탕" w:hAnsi="함초롬바탕" w:cs="함초롬바탕"/>
          <w:color w:val="262626"/>
        </w:rPr>
        <w:t xml:space="preserve">1. 행성의 필사자들. 필사자는 모두 상승 잠재력을 지닌 동물 기원의 진화 존재이다. 기원과 본성과 운명에서 인간 존재의 이 여러 집단과 유형은 유란시아 민족들과 전혀 다르지 않다. 각 세계의 인간 </w:t>
      </w:r>
      <w:r>
        <w:rPr>
          <w:rFonts w:ascii="함초롬바탕" w:eastAsia="함초롬바탕" w:hAnsi="함초롬바탕" w:cs="함초롬바탕"/>
          <w:color w:val="262626"/>
        </w:rPr>
        <w:lastRenderedPageBreak/>
        <w:t>종족들은 하나님의 아들들의 똑같은 사역을 받고, 시간의 봉사 영들의 현존을 누린다. 자연적 죽음 뒤에 모든 유형의 상승자는 맨션 세계들에서 한 모론시아 가족으로 형제답게 사귄다.</w:t>
      </w:r>
    </w:p>
    <w:p w14:paraId="4838305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30:4.11 </w:t>
      </w:r>
      <w:r>
        <w:rPr>
          <w:rFonts w:ascii="함초롬바탕" w:eastAsia="함초롬바탕" w:hAnsi="함초롬바탕" w:cs="함초롬바탕"/>
          <w:color w:val="262626"/>
        </w:rPr>
        <w:t>2. 잠자는 생존자들. 생존 지위에 있는 모든 필사자는 개인 운명의 수호자의 보호 아래 자연적 죽음의 문을 지나 셋째 기간에 맨션 세계들에서 인격화된다. 어떤 이유로든 개인 수호자를 받을 자격을 줄 만한 지성 숙달과 영성 부여의 수준에 이르지 못한 인가된 존재들은 이렇게 즉시 곧바로 맨션 세계로 갈 수 없다. 그러한 생존 혼들은 새 시대, 새 섭리 시대의 심판 날, 곧 시대의 명부를 부르고 영역을 판결할 하나님의 아들이 올 때까지 의식 없는 잠 속에서 쉬어야 하며, 이것이 온 네바돈에 걸친 일반적 관례이다. 그리스도 미가엘에 대해 이렇게 일러졌다. 그가 땅에서의 일을 마치고 높은 곳으로 올라갔을 때 “그는 사로잡힌 자들의 큰 무리를 이끌었다.” 그리고 이 사로잡힌 자들은 아담 시대부터 유란시아에서 주님이 부활한 날까지의 잠자는 생존자들이었다.</w:t>
      </w:r>
    </w:p>
    <w:p w14:paraId="2EA3053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30:4.12 </w:t>
      </w:r>
      <w:r>
        <w:rPr>
          <w:rFonts w:ascii="함초롬바탕" w:eastAsia="함초롬바탕" w:hAnsi="함초롬바탕" w:cs="함초롬바탕"/>
          <w:color w:val="262626"/>
        </w:rPr>
        <w:t>시간의 흐름은 잠자는 필사자에게 중요하지 않다. 그들은 자신의 휴식 기간을 전혀 의식하지 못하고 알지 못한다. 한 시대의 끝에 인격이 재조립될 때, 오천 년을 잔 이들도 닷새를 쉰 이들과 다르지 않게 반응할 것이다. 이 시간 지연 외에는, 이 생존자들도 길든 짧든 죽음의 잠을 피한 이들과 똑같이 상승 체제를 거쳐 나아간다.</w:t>
      </w:r>
    </w:p>
    <w:p w14:paraId="3F0C151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30:4.13 </w:t>
      </w:r>
      <w:r>
        <w:rPr>
          <w:rFonts w:ascii="함초롬바탕" w:eastAsia="함초롬바탕" w:hAnsi="함초롬바탕" w:cs="함초롬바탕"/>
          <w:color w:val="262626"/>
        </w:rPr>
        <w:t>세계 순례자들의 이 섭리 시대별 부류는 지역 우주들의 일에서 집단 모론시아 활동에 쓰인다. 그처럼 거대한 집단을 동원하는 데에는 큰 이점이 있다. 그렇게 하여 그들은 오랜 기간의 효과적인 봉사를 위해 함께 유지된다.</w:t>
      </w:r>
    </w:p>
    <w:p w14:paraId="4D92658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30:4.14 </w:t>
      </w:r>
      <w:r>
        <w:rPr>
          <w:rFonts w:ascii="함초롬바탕" w:eastAsia="함초롬바탕" w:hAnsi="함초롬바탕" w:cs="함초롬바탕"/>
          <w:color w:val="262626"/>
        </w:rPr>
        <w:t>3. 맨션 세계 학생들. 맨션 세계들에서 다시 깨어나는 모든 생존 필사자가 이 부류에 속한다.</w:t>
      </w:r>
    </w:p>
    <w:p w14:paraId="044DD92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30:4.15 </w:t>
      </w:r>
      <w:r>
        <w:rPr>
          <w:rFonts w:ascii="함초롬바탕" w:eastAsia="함초롬바탕" w:hAnsi="함초롬바탕" w:cs="함초롬바탕"/>
          <w:color w:val="262626"/>
        </w:rPr>
        <w:t>필사 육신의 물리적 몸은 잠자는 생존자의 재조립의 일부가 아니다. 물리적 몸은 흙으로 돌아갔다. 배정된 세라핌은 불멸의 혼을 위한, 그리고 돌아온 조절자의 내주를 위한 새 생명의 수레로서 새 몸, 곧 모론시아 형체를 후원한다. 조절자는 잠자는 생존자의 마음의 영 사본을 지키는 관리자이다. 배정된 세라핌은 진화한 만큼의 생존하는 정체성, 곧 불멸의 혼을 지키는 자이다. 그리고 이 둘, 곧 조절자와 세라핌이 자기들이 맡은 인격의 위탁물을 다시 합치면, 새 개인은 옛 인격의 부활, 곧 혼의 진화하는 모론시아 정체성의 생존을 이룬다. 혼과 조절자의 그러한 재연합을 부활, 곧 인격 요인들의 재조립이라 부르는 것은 아주 적절하다. 그러나 이것조차 생존하는 인격의 재출현을 완전히 설명하지는 못한다. 너희는 아마도 그러한 설명할 수 없는 일의 사실을 결코 이해하지 못하겠지만, 필사자 생존 계획을 거부하지 않는다면 언젠가 그 진리를 체험으로 알게 될 것이다.</w:t>
      </w:r>
    </w:p>
    <w:p w14:paraId="398FFF8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30:4.16 </w:t>
      </w:r>
      <w:r>
        <w:rPr>
          <w:rFonts w:ascii="함초롬바탕" w:eastAsia="함초롬바탕" w:hAnsi="함초롬바탕" w:cs="함초롬바탕"/>
          <w:color w:val="262626"/>
        </w:rPr>
        <w:t>점진적 훈련의 일곱 세계에 필사자를 처음 머물게 하는 계획은 오르본톤에서 거의 보편적이다. 약 천 개의 거주 행성으로 된 각 지역 체계에는 일곱 맨션 세계가 있는데, 대개 체계 수도의 위성이거나 위성의 위성이다. 그것들은 대다수의 상승 필사자를 영접하는 세계이다.</w:t>
      </w:r>
    </w:p>
    <w:p w14:paraId="644B1338"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30:4.17 </w:t>
      </w:r>
      <w:r>
        <w:rPr>
          <w:rFonts w:ascii="함초롬바탕" w:eastAsia="함초롬바탕" w:hAnsi="함초롬바탕" w:cs="함초롬바탕"/>
          <w:color w:val="262626"/>
        </w:rPr>
        <w:t>필사자가 거주하는 모든 훈련 세계를 때로 우주의 “맨션”이라 부르며, 예수가 이렇게 말했을 때 가리킨 것도 그러한 구체들이었다. “내 아버지 집에는 맨션이 많으니라.” 이제부터 상승자들은 맨션 세계 같은 주어진 구체 집단 안에서는 한 구체에서 다른 구체로, 삶의 한 국면에서 다른 국면으로 개별적으로 나아가지만, 우주 공부의 한 단계에서 다른 단계로는 언제나 학급을 이루어 나아간다.</w:t>
      </w:r>
    </w:p>
    <w:p w14:paraId="2F2D2D2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30:4.18 </w:t>
      </w:r>
      <w:r>
        <w:rPr>
          <w:rFonts w:ascii="함초롬바탕" w:eastAsia="함초롬바탕" w:hAnsi="함초롬바탕" w:cs="함초롬바탕"/>
          <w:color w:val="262626"/>
        </w:rPr>
        <w:t xml:space="preserve">4. 모론시아 진보자. 맨션 세계들에서부터 체계, 별자리, 우주의 구체들을 거쳐 올라가는 동안 필사자들은 모론시아 진보자로 분류된다. 그들은 필사자 상승의 과도기 구체들을 건너고 있다. 상승 필사자들은 낮은 모론시아 세계에서 높은 모론시아 세계로 나아가면서, 교사들과 연합하여, 그리고 더 </w:t>
      </w:r>
      <w:r>
        <w:rPr>
          <w:rFonts w:ascii="함초롬바탕" w:eastAsia="함초롬바탕" w:hAnsi="함초롬바탕" w:cs="함초롬바탕"/>
          <w:color w:val="262626"/>
        </w:rPr>
        <w:lastRenderedPageBreak/>
        <w:t>진보한 선배 형제들과 함께 수많은 임무에서 봉사한다.</w:t>
      </w:r>
    </w:p>
    <w:p w14:paraId="7329000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30:4.19 </w:t>
      </w:r>
      <w:r>
        <w:rPr>
          <w:rFonts w:ascii="함초롬바탕" w:eastAsia="함초롬바탕" w:hAnsi="함초롬바탕" w:cs="함초롬바탕"/>
          <w:color w:val="262626"/>
        </w:rPr>
        <w:t>모론시아 진보는 지성, 영, 인격 형체의 계속된 발전에 관계된다. 생존자들은 여전히 세 가지 본성을 지닌 존재이다. 전체 모론시아 체험을 통해서 그들은 지역 우주의 피보호자이다. 영 생애가 시작될 때까지, 초우주 체제는 작용하지 않는다.</w:t>
      </w:r>
    </w:p>
    <w:p w14:paraId="06F34A31"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30:4.20 </w:t>
      </w:r>
      <w:r>
        <w:rPr>
          <w:rFonts w:ascii="함초롬바탕" w:eastAsia="함초롬바탕" w:hAnsi="함초롬바탕" w:cs="함초롬바탕"/>
          <w:color w:val="262626"/>
        </w:rPr>
        <w:t>필사자들은 지역 우주 본부를 떠나 초우주 소구역의 영접 세계들로 가기 직전에 참된 영 정체성을 얻는다. 마지막 모론시아 단계에서 첫째, 곧 가장 낮은 영 지위로 넘어가는 것은 작은 전환일 뿐이다. 마음과 인격과 성품은 그러한 진보로 변하지 않으며, 형체만 수정을 겪는다. 그러나 영 형체는 모론시아 몸과 똑같이 실제적이며, 똑같이 분별할 수 있다.</w:t>
      </w:r>
    </w:p>
    <w:p w14:paraId="3E71E31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30:4.21 </w:t>
      </w:r>
      <w:r>
        <w:rPr>
          <w:rFonts w:ascii="함초롬바탕" w:eastAsia="함초롬바탕" w:hAnsi="함초롬바탕" w:cs="함초롬바탕"/>
          <w:color w:val="262626"/>
        </w:rPr>
        <w:t>시간의 필사자들은 태어난 지역 우주를 떠나 초우주 영접 세계로 가기 전에 창조자 아들과 지역 우주 어머니 영에게서 영 확증을 받는다. 이 시점부터 상승 필사자의 지위는 영원히 정해진다. 초우주 피보호자가 길을 잃었다고 알려진 적은 한 번도 없다. 상승하는 세라핌도 지역 우주를 떠날 때 천사 신분이 높아진다.</w:t>
      </w:r>
    </w:p>
    <w:p w14:paraId="3221A00E"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30:4.22 </w:t>
      </w:r>
      <w:r>
        <w:rPr>
          <w:rFonts w:ascii="함초롬바탕" w:eastAsia="함초롬바탕" w:hAnsi="함초롬바탕" w:cs="함초롬바탕"/>
          <w:color w:val="262626"/>
        </w:rPr>
        <w:t>5. 초우주 피보호자들. 초우주의 훈련 세계들에 도착하는 모든 상승자는 옛적부터 늘 계신 이들의 피보호자가 된다. 그들은 지역 우주의 모론시아 생애를 거쳐 이제 인가된 영이다. 젊은 영으로서 그들은 초우주의 훈련과 문화 체계를 오르기 시작하는데, 이 체계는 그들의 소구역 영접 구체들에서 열 대구역의 학습 세계들을 거쳐 초우주 본부의 더 높은 문화 구체들까지 이어진다.</w:t>
      </w:r>
    </w:p>
    <w:p w14:paraId="4F06037D"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30:4.23 </w:t>
      </w:r>
      <w:r>
        <w:rPr>
          <w:rFonts w:ascii="함초롬바탕" w:eastAsia="함초롬바탕" w:hAnsi="함초롬바탕" w:cs="함초롬바탕"/>
          <w:color w:val="262626"/>
        </w:rPr>
        <w:t>소구역, 대구역, 초우주 본부의 영 진보 세계들에 머무는 것에 따라 학생 영에는 세 계층이 있다. 모론시아 상승자들이 지역 우주의 세계들에서 공부하고 일했듯이, 영 상승자들도 체험적 지혜의 샘에서 흡수한 것을 다른 이들에게 나누어 주는 연습을 하면서 새 세계들을 계속 숙달한다. 그러나 초우주 생애에서 영 존재로서 학교에 가는 것은 사람의 물질적 마음의 상상 영역에 들어온 어떤 것과도 아주 다르다.</w:t>
      </w:r>
    </w:p>
    <w:p w14:paraId="34C0BA69"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30:4.24 </w:t>
      </w:r>
      <w:r>
        <w:rPr>
          <w:rFonts w:ascii="함초롬바탕" w:eastAsia="함초롬바탕" w:hAnsi="함초롬바탕" w:cs="함초롬바탕"/>
          <w:color w:val="262626"/>
        </w:rPr>
        <w:t>초우주를 떠나 하보나로 가기 전에, 이 상승하는 영들은 모론시아 체험 동안 지역 우주 감독에 관해 받은 것과 똑같이 철저한 초우주 경영 과정을 받는다. 영 필사자들이 하보나에 이르기 전까지, 그들의 주된 공부는, 유일한 일은 아니지만, 지역 우주와 초우주 행정의 숙달이다. 이 모든 체험의 이유는 지금 온전히 드러나 있지 않지만, 최종자 군단의 구성원으로서 그들이 맞을 수 있는 미래 운명을 생각하면, 그러한 훈련은 의심할 여지 없이 지혜롭고 필요하다.</w:t>
      </w:r>
    </w:p>
    <w:p w14:paraId="60BC2C7A"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30:4.25 </w:t>
      </w:r>
      <w:r>
        <w:rPr>
          <w:rFonts w:ascii="함초롬바탕" w:eastAsia="함초롬바탕" w:hAnsi="함초롬바탕" w:cs="함초롬바탕"/>
          <w:color w:val="262626"/>
        </w:rPr>
        <w:t>초우주 체제는 모든 상승 필사자에게 똑같지는 않다. 그들은 똑같은 일반 교육을 받지만, 특별한 집단과 부류는 특별 교육 과정을 밟고 특정 훈련 과정을 거친다.</w:t>
      </w:r>
    </w:p>
    <w:p w14:paraId="2E033876"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30:4.26 </w:t>
      </w:r>
      <w:r>
        <w:rPr>
          <w:rFonts w:ascii="함초롬바탕" w:eastAsia="함초롬바탕" w:hAnsi="함초롬바탕" w:cs="함초롬바탕"/>
          <w:color w:val="262626"/>
        </w:rPr>
        <w:t>6. 하보나 순례자들. 영 발달이 충만하지는 않더라도 완결되면, 생존하는 필사자는 진화하는 영들의 안식처인 하보나로 가는 긴 비행을 준비한다. 땅에서 너희는 살과 피를 지닌 창조체였고, 지역 우주를 거치는 동안 모론시아 존재였으며, 초우주를 거치는 동안 진화하는 영이었다. 하보나의 영접 세계들에 도착하면서 너희의 영적 교육은 실제로, 본격적으로 시작되며, 마침내 너희는 완전해진 영으로서 파라다이스에 나타날 것이다.</w:t>
      </w:r>
    </w:p>
    <w:p w14:paraId="4C99CF2C"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30:4.27 </w:t>
      </w:r>
      <w:r>
        <w:rPr>
          <w:rFonts w:ascii="함초롬바탕" w:eastAsia="함초롬바탕" w:hAnsi="함초롬바탕" w:cs="함초롬바탕"/>
          <w:color w:val="262626"/>
        </w:rPr>
        <w:t>초우주 본부에서 하보나 영접 구체들까지의 여정은 언제나 홀로 한다. 이제부터는 더 이상 학급이나 집단 교육이 베풀어지지 않는다. 너희는 시간과 공간의 진화 세계들의 기술 훈련과 행정 훈련을 마쳤다. 이제 너희의 인격적 교육, 개별적 영적 훈련이 시작된다. 처음부터 끝까지 하보나 전역에서 가르침은 인격적이며, 그 성질은 지적, 영적, 체험적의 세 겹이다.</w:t>
      </w:r>
    </w:p>
    <w:p w14:paraId="43ADAFB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lastRenderedPageBreak/>
        <w:t xml:space="preserve">30:4.28 </w:t>
      </w:r>
      <w:r>
        <w:rPr>
          <w:rFonts w:ascii="함초롬바탕" w:eastAsia="함초롬바탕" w:hAnsi="함초롬바탕" w:cs="함초롬바탕"/>
          <w:color w:val="262626"/>
        </w:rPr>
        <w:t>너희의 하보나 생애의 첫 행위는 너희를 수송해 온 세코나핌을 알아보고 길고 안전한 여정에 감사하는 것이다. 그런 다음 너희는 초기 하보나 활동을 후원할 존재들에게 소개된다. 이어서 너희는 도착을 등록하고, 너희 지역 우주의 창조자 아들, 곧 너희의 아들됨 생애를 가능하게 한 우주 아버지에게 보낼 감사와 흠모의 소식을 준비한다. 이것으로 하보나 도착의 격식이 끝나며, 그 뒤 너희에게 자유로운 관찰을 위한 긴 여가가 주어져, 긴 상승 체험의 친구들과 동료들과 협력자들을 찾아볼 기회를 얻는다. 또한 너희는 방송을 참조하여, 너희가 유버사를 떠난 뒤로 동료 순례자 가운데 누가 하보나로 출발했는지 확인할 수 있다.</w:t>
      </w:r>
    </w:p>
    <w:p w14:paraId="7939D192"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30:4.29 </w:t>
      </w:r>
      <w:r>
        <w:rPr>
          <w:rFonts w:ascii="함초롬바탕" w:eastAsia="함초롬바탕" w:hAnsi="함초롬바탕" w:cs="함초롬바탕"/>
          <w:color w:val="262626"/>
        </w:rPr>
        <w:t>너희가 하보나의 영접 세계들에 도착했다는 사실은 너희 지역 우주의 본부에 정식으로 전달되고, 너희의 세라핌 수호자에게는 그 세라핌이 어디에 있든 인격적으로 전해질 것이다.</w:t>
      </w:r>
    </w:p>
    <w:p w14:paraId="3A29B7B0"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30:4.30 </w:t>
      </w:r>
      <w:r>
        <w:rPr>
          <w:rFonts w:ascii="함초롬바탕" w:eastAsia="함초롬바탕" w:hAnsi="함초롬바탕" w:cs="함초롬바탕"/>
          <w:color w:val="262626"/>
        </w:rPr>
        <w:t>상승 필사자들은 공간의 진화 세계들의 일에서 철저히 훈련받았다. 이제 그들은 창조된 완전함의 구체들과 길고 유익한 접촉을 시작한다. 이 복합적이고 독특하며 비범한 체험은 어떤 미래의 일을 위해 얼마나 큰 준비가 되는가! 그러나 나는 하보나에 대해 너희에게 말해 줄 수 없다. 그 영광을 알아보거나 그 장엄함을 이해하려면 너희가 이 세계들을 보아야 한다.</w:t>
      </w:r>
    </w:p>
    <w:p w14:paraId="6D78B945"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30:4.31 </w:t>
      </w:r>
      <w:r>
        <w:rPr>
          <w:rFonts w:ascii="함초롬바탕" w:eastAsia="함초롬바탕" w:hAnsi="함초롬바탕" w:cs="함초롬바탕"/>
          <w:color w:val="262626"/>
        </w:rPr>
        <w:t>7. 파라다이스 도착자들. 거주 지위를 얻어 파라다이스에 이르면, 너희는 신성과 아절대성에 관한 진보 과정을 시작한다. 너희가 파라다이스에 거주한다는 것은 너희가 하나님을 찾았으며 필사 최종자 군단에 편입될 것임을 뜻한다. 대우주의 모든 창조체 가운데 아버지 융합된 이들만 필사 최종자 군단에 편입된다. 오직 그러한 개인들만 최종자 서약을 한다. 파라다이스 완전함을 지녔거나 달성한 다른 존재들이 이 최종자 군단에 임시로 소속될 수는 있지만, 그들은 시간과 공간의 진화하고 완전해진 노련한 이들로 계속 늘어나는 이 무리의 알려지지 않고 계시되지 않은 사명에 영원히 배정되지는 않는다.</w:t>
      </w:r>
    </w:p>
    <w:p w14:paraId="4B68803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30:4.32 </w:t>
      </w:r>
      <w:r>
        <w:rPr>
          <w:rFonts w:ascii="함초롬바탕" w:eastAsia="함초롬바탕" w:hAnsi="함초롬바탕" w:cs="함초롬바탕"/>
          <w:color w:val="262626"/>
        </w:rPr>
        <w:t>파라다이스 도착자들에게는 자유 기간이 주어지며, 그 뒤 그들은 1차 수퍼나핌의 일곱 집단과 교제를 시작한다. 그들은 예배 감독자들과의 과정을 마치면 파라다이스 졸업생으로 지정되고, 그 뒤 최종자로서 멀리 펼쳐진 창조계의 끝까지 관찰 봉사와 협동 봉사에 배정된다. 필사 최종자 군단은 빛과 생명에 정착한 세계들에서 여러 역할로 봉사하지만, 아직 그들을 위한 특정한 또는 확정된 직무는 없는 것 같다.</w:t>
      </w:r>
    </w:p>
    <w:p w14:paraId="030B39B7"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30:4.33 </w:t>
      </w:r>
      <w:r>
        <w:rPr>
          <w:rFonts w:ascii="함초롬바탕" w:eastAsia="함초롬바탕" w:hAnsi="함초롬바탕" w:cs="함초롬바탕"/>
          <w:color w:val="262626"/>
        </w:rPr>
        <w:t>필사 최종자 군단에게 미래의 운명이나 계시되지 않은 운명이 없다 하더라도, 이 상승 존재들의 현재 임무는 전적으로 충분하고 영광스러울 것이다. 그들의 현재 운명은 진화적 상승의 우주적 계획을 온전히 정당화한다. 그러나 바깥 공간 구체들의 진화의 미래 시대들은, 인간 생존과 필사자 상승이라는 신성한 계획을 실행하는 신들의 지혜와 자애를 의심할 여지 없이 더 자세히 드러내고, 더 충만하게 신성하게 밝힐 것이다.</w:t>
      </w:r>
    </w:p>
    <w:p w14:paraId="60B1C764" w14:textId="77777777" w:rsidR="000E11C6" w:rsidRDefault="00000000" w:rsidP="004C7153">
      <w:pPr>
        <w:spacing w:beforeLines="50" w:before="120"/>
        <w:jc w:val="both"/>
      </w:pPr>
      <w:r>
        <w:rPr>
          <w:rFonts w:ascii="함초롬바탕" w:eastAsia="함초롬바탕" w:hAnsi="함초롬바탕" w:cs="함초롬바탕"/>
          <w:b/>
          <w:bCs/>
          <w:color w:val="B08D57"/>
          <w:sz w:val="18"/>
          <w:szCs w:val="18"/>
        </w:rPr>
        <w:t xml:space="preserve">30:4.34 </w:t>
      </w:r>
      <w:r>
        <w:rPr>
          <w:rFonts w:ascii="함초롬바탕" w:eastAsia="함초롬바탕" w:hAnsi="함초롬바탕" w:cs="함초롬바탕"/>
          <w:color w:val="262626"/>
        </w:rPr>
        <w:t>이 서술은 너희에게 계시된 것, 그리고 너희 자신의 세계에 관한 가르침과 관련하여 너희가 얻을 것과 더불어, 상승 필사자 생애의 개요를 제시한다. 그 이야기는 초우주마다 상당히 다르지만, 이 서술은 네바돈 지역 우주와 대우주의 일곱째 부분인 오르본톤 초우주에서 시행되는 필사자 진보의 평균적 계획을 엿보게 한다.</w:t>
      </w:r>
    </w:p>
    <w:p w14:paraId="1F3B4417" w14:textId="77777777" w:rsidR="000E11C6" w:rsidRDefault="00000000" w:rsidP="004C7153">
      <w:pPr>
        <w:spacing w:beforeLines="50" w:before="120"/>
        <w:jc w:val="right"/>
      </w:pPr>
      <w:r>
        <w:rPr>
          <w:rFonts w:ascii="함초롬바탕" w:eastAsia="함초롬바탕" w:hAnsi="함초롬바탕" w:cs="함초롬바탕"/>
          <w:b/>
          <w:bCs/>
          <w:color w:val="B08D57"/>
          <w:sz w:val="18"/>
          <w:szCs w:val="18"/>
        </w:rPr>
        <w:t xml:space="preserve">30:4.35 </w:t>
      </w:r>
      <w:r>
        <w:rPr>
          <w:rFonts w:ascii="함초롬바탕" w:eastAsia="함초롬바탕" w:hAnsi="함초롬바탕" w:cs="함초롬바탕"/>
          <w:i/>
          <w:iCs/>
          <w:color w:val="6B5A45"/>
        </w:rPr>
        <w:t>[유버사의 한 막강한 사자가 후원함.]</w:t>
      </w:r>
    </w:p>
    <w:p w14:paraId="3FAFDB08" w14:textId="77777777" w:rsidR="000E11C6" w:rsidRDefault="00000000" w:rsidP="00C035C8">
      <w:pPr>
        <w:pStyle w:val="1"/>
        <w:keepNext/>
        <w:pageBreakBefore/>
        <w:pBdr>
          <w:bottom w:val="double" w:sz="6" w:space="10" w:color="B08D57"/>
        </w:pBdr>
        <w:spacing w:before="600" w:after="360"/>
        <w:jc w:val="center"/>
      </w:pPr>
      <w:bookmarkStart w:id="31" w:name="paper031"/>
      <w:r>
        <w:rPr>
          <w:rFonts w:ascii="함초롬바탕" w:eastAsia="함초롬바탕" w:hAnsi="함초롬바탕" w:cs="함초롬바탕"/>
          <w:color w:val="B08D57"/>
          <w:spacing w:val="40"/>
          <w:sz w:val="24"/>
          <w:szCs w:val="24"/>
        </w:rPr>
        <w:lastRenderedPageBreak/>
        <w:t>제31편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최종자 군단</w:t>
      </w:r>
      <w:bookmarkEnd w:id="31"/>
    </w:p>
    <w:p w14:paraId="58728FFB" w14:textId="77777777" w:rsidR="000E11C6" w:rsidRDefault="000E11C6">
      <w:pPr>
        <w:spacing w:beforeLines="50" w:before="120"/>
        <w:jc w:val="both"/>
      </w:pPr>
    </w:p>
    <w:p w14:paraId="3E0A745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31:0.1 </w:t>
      </w:r>
      <w:r>
        <w:rPr>
          <w:rFonts w:ascii="함초롬바탕" w:eastAsia="함초롬바탕" w:hAnsi="함초롬바탕" w:cs="함초롬바탕"/>
          <w:color w:val="262626"/>
        </w:rPr>
        <w:t>필사 최종자 군단은 시간의 상승하는 조절자 융합 필사자들의 현재 알려진 목적지이다. 그러나 이 군단에 배정된 다른 집단들도 있다. 1차 최종자 군단은 다음 존재들로 이루어진다.</w:t>
      </w:r>
    </w:p>
    <w:p w14:paraId="321EE80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31:0.2 </w:t>
      </w:r>
      <w:r>
        <w:rPr>
          <w:rFonts w:ascii="함초롬바탕" w:eastAsia="함초롬바탕" w:hAnsi="함초롬바탕" w:cs="함초롬바탕"/>
          <w:color w:val="262626"/>
        </w:rPr>
        <w:t>1. 하보나 원주민들.</w:t>
      </w:r>
    </w:p>
    <w:p w14:paraId="66B74E7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31:0.3 </w:t>
      </w:r>
      <w:r>
        <w:rPr>
          <w:rFonts w:ascii="함초롬바탕" w:eastAsia="함초롬바탕" w:hAnsi="함초롬바탕" w:cs="함초롬바탕"/>
          <w:color w:val="262626"/>
        </w:rPr>
        <w:t>2. 중력 사자들.</w:t>
      </w:r>
    </w:p>
    <w:p w14:paraId="214B39B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31:0.4 </w:t>
      </w:r>
      <w:r>
        <w:rPr>
          <w:rFonts w:ascii="함초롬바탕" w:eastAsia="함초롬바탕" w:hAnsi="함초롬바탕" w:cs="함초롬바탕"/>
          <w:color w:val="262626"/>
        </w:rPr>
        <w:t>3. 영화롭게 된 필사자들.</w:t>
      </w:r>
    </w:p>
    <w:p w14:paraId="5DF1608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31:0.5 </w:t>
      </w:r>
      <w:r>
        <w:rPr>
          <w:rFonts w:ascii="함초롬바탕" w:eastAsia="함초롬바탕" w:hAnsi="함초롬바탕" w:cs="함초롬바탕"/>
          <w:color w:val="262626"/>
        </w:rPr>
        <w:t>4. 입양된 세라핌.</w:t>
      </w:r>
    </w:p>
    <w:p w14:paraId="101095A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31:0.6 </w:t>
      </w:r>
      <w:r>
        <w:rPr>
          <w:rFonts w:ascii="함초롬바탕" w:eastAsia="함초롬바탕" w:hAnsi="함초롬바탕" w:cs="함초롬바탕"/>
          <w:color w:val="262626"/>
        </w:rPr>
        <w:t>5. 영화롭게 된 물질 아들들.</w:t>
      </w:r>
    </w:p>
    <w:p w14:paraId="6749D82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31:0.7 </w:t>
      </w:r>
      <w:r>
        <w:rPr>
          <w:rFonts w:ascii="함초롬바탕" w:eastAsia="함초롬바탕" w:hAnsi="함초롬바탕" w:cs="함초롬바탕"/>
          <w:color w:val="262626"/>
        </w:rPr>
        <w:t>6. 영화롭게 된 중도 창조체들.</w:t>
      </w:r>
    </w:p>
    <w:p w14:paraId="16F5F14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31:0.8 </w:t>
      </w:r>
      <w:r>
        <w:rPr>
          <w:rFonts w:ascii="함초롬바탕" w:eastAsia="함초롬바탕" w:hAnsi="함초롬바탕" w:cs="함초롬바탕"/>
          <w:color w:val="262626"/>
        </w:rPr>
        <w:t>영화롭게 된 존재들의 이 여섯 집단이 영원한 운명을 지닌 이 독특한 단체를 이룬다. 우리는 그들의 미래 일을 안다고 생각하지만 확실하지는 않다. 필사 최종자 군단은 파라다이스에서 동원되고 있고, 지금은 공간의 우주들에 그토록 널리 사역하며 빛과 생명에 정착한 세계들을 다스리고 있지만, 그들의 미래 목적지는 지금 조직되고 있는 바깥 공간의 우주들임이 틀림없다. 적어도 유버사에서는 그렇게 추측한다.</w:t>
      </w:r>
    </w:p>
    <w:p w14:paraId="7436624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31:0.9 </w:t>
      </w:r>
      <w:r>
        <w:rPr>
          <w:rFonts w:ascii="함초롬바탕" w:eastAsia="함초롬바탕" w:hAnsi="함초롬바탕" w:cs="함초롬바탕"/>
          <w:color w:val="262626"/>
        </w:rPr>
        <w:t>이 군단은 공간 세계들의 작업 연합에 따라, 그리고 길고 파란 많은 상승 생애 내내 얻은 연합 체험에 맞추어 조직된다. 이 군단에 받아들여진 모든 상승 창조체는 평등하게 받아들여지지만, 이 높여진 평등이 개체성을 없애거나 인격적 정체성을 파괴하는 일은 결코 없다. 우리는 최종자와 소통할 때 그가 상승 필사자인지, 하보나 원주민인지, 입양된 세라핌인지, 중도 창조체인지, 물질 아들인지 곧바로 분별할 수 있다.</w:t>
      </w:r>
    </w:p>
    <w:p w14:paraId="6565E33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31:0.10 </w:t>
      </w:r>
      <w:r>
        <w:rPr>
          <w:rFonts w:ascii="함초롬바탕" w:eastAsia="함초롬바탕" w:hAnsi="함초롬바탕" w:cs="함초롬바탕"/>
          <w:color w:val="262626"/>
        </w:rPr>
        <w:t>현재 우주 시대에 최종자는 시간의 우주들에서 봉사하기 위해 돌아온다. 그들은 여러 초우주에서 차례로 일하도록 배정되며, 다른 여섯 초창조계 모두에서 봉사하기 전에는 결코 태어난 초우주에 배정되지 않는다. 이렇게 하여 그들은 최상 존재에 대한 칠중 개념을 얻을 수 있다.</w:t>
      </w:r>
    </w:p>
    <w:p w14:paraId="10CA742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31:0.11 </w:t>
      </w:r>
      <w:r>
        <w:rPr>
          <w:rFonts w:ascii="함초롬바탕" w:eastAsia="함초롬바탕" w:hAnsi="함초롬바탕" w:cs="함초롬바탕"/>
          <w:color w:val="262626"/>
        </w:rPr>
        <w:t>필사 최종자들의 한 중대 이상이 늘 유란시아에서 봉사하고 있다. 그들이 배정되지 않는 우주 봉사 영역은 없다. 그들은 어디에서나 기능하며, 배정된 임무와 자유 봉사를 같은 기간씩 번갈아 한다.</w:t>
      </w:r>
    </w:p>
    <w:p w14:paraId="41D68E0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31:0.12 </w:t>
      </w:r>
      <w:r>
        <w:rPr>
          <w:rFonts w:ascii="함초롬바탕" w:eastAsia="함초롬바탕" w:hAnsi="함초롬바탕" w:cs="함초롬바탕"/>
          <w:color w:val="262626"/>
        </w:rPr>
        <w:t>이 비범한 집단의 미래 조직이 어떤 성질일지 우리는 전혀 모르지만, 최종자들은 지금 전적으로 자치하는 단체이다. 그들은 자기들의 영구 지도자, 주기 지도자, 임무 지도자와 감독자를 스스로 뽑는다. 어떤 외부 영향도 결코 그들의 방침에 미칠 수 없으며, 그들의 충성 서약은 오직 파라다이스 삼위일체에게만 바쳐진다.</w:t>
      </w:r>
    </w:p>
    <w:p w14:paraId="5F1278A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31:0.13 </w:t>
      </w:r>
      <w:r>
        <w:rPr>
          <w:rFonts w:ascii="함초롬바탕" w:eastAsia="함초롬바탕" w:hAnsi="함초롬바탕" w:cs="함초롬바탕"/>
          <w:color w:val="262626"/>
        </w:rPr>
        <w:t>최종자들은 파라다이스, 초우주들, 지역 우주들, 그리고 모든 부문 수도에 자기들의 본부를 둔다. 그들은 진화적 창조계의 별개 계층이다. 우리는 그들을 직접 관리하거나 통제하지 않지만, 그들은 절대적으로 충성하며 우리의 모든 계획에 언제나 협조한다. 그들은 참으로 시간과 공간에서 시험받고 참됨이 입증되어 쌓여 가는 혼들, 곧 우주의 진화적 소금이며, 영원히 악에 굴하지 않고 죄로부터 안전하다.</w:t>
      </w:r>
    </w:p>
    <w:p w14:paraId="62AC8D84" w14:textId="77777777" w:rsidR="000E11C6" w:rsidRDefault="000E11C6">
      <w:pPr>
        <w:spacing w:beforeLines="50" w:before="120"/>
        <w:jc w:val="both"/>
      </w:pPr>
    </w:p>
    <w:p w14:paraId="10BDE6C9" w14:textId="77777777" w:rsidR="000E11C6" w:rsidRDefault="00000000" w:rsidP="00C035C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 xml:space="preserve">1. </w:t>
      </w:r>
      <w:r w:rsidRPr="00C035C8">
        <w:rPr>
          <w:rFonts w:ascii="함초롬바탕" w:eastAsia="함초롬바탕" w:hAnsi="함초롬바탕" w:cs="함초롬바탕"/>
          <w:color w:val="2E6E73"/>
        </w:rPr>
        <w:t>하보나</w:t>
      </w:r>
      <w:r>
        <w:rPr>
          <w:rFonts w:ascii="함초롬바탕" w:eastAsia="함초롬바탕" w:hAnsi="함초롬바탕" w:cs="함초롬바탕"/>
          <w:color w:val="2E6E73"/>
        </w:rPr>
        <w:t xml:space="preserve"> 원주민</w:t>
      </w:r>
    </w:p>
    <w:p w14:paraId="604B5AB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31:1.1 </w:t>
      </w:r>
      <w:r>
        <w:rPr>
          <w:rFonts w:ascii="함초롬바탕" w:eastAsia="함초롬바탕" w:hAnsi="함초롬바탕" w:cs="함초롬바탕"/>
          <w:color w:val="262626"/>
        </w:rPr>
        <w:t>중앙 우주의 순례자 훈련 학교에서 교사로 봉사하는 하보나 원주민 가운데 많은 이들이 상승 필사자들에게 크게 애착을 갖게 되고, 필사 최종자 군단의 미래 일과 운명에 더욱 큰 흥미를 느낀다. 파라다이스에 있는 이 군단의 행정 본부에는 그랜드판다의 동료가 주재하는 하보나 지원자 등록부가 있다. 오늘날 이 대기 명단에는 수백만에 수백만을 더하는 하보나 원주민이 올라 있다. 직접적이고 신성한 창조로 생긴 이 완전한 존재들은 필사 최종자 군단에 큰 도움이 되며, 아득한 미래에는 의심할 여지 없이 더욱 큰 봉사를 할 것이다. 그들은 완전함과 신성한 충만함 속에 태어난 자의 관점을 제공한다. 이렇게 최종자들은 체험적 실존의 두 국면, 곧 완전한 것과 완전해진 것을 모두 포함한다.</w:t>
      </w:r>
    </w:p>
    <w:p w14:paraId="45E463C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31:1.2 </w:t>
      </w:r>
      <w:r>
        <w:rPr>
          <w:rFonts w:ascii="함초롬바탕" w:eastAsia="함초롬바탕" w:hAnsi="함초롬바탕" w:cs="함초롬바탕"/>
          <w:color w:val="262626"/>
        </w:rPr>
        <w:t>하보나 원주민들은 진화 존재들과 연계하여 어떤 체험적 발달을 이루어야 하는데, 이 발달이 우주 아버지의 영의 단편을 수여받을 수용 능력을 만든다. 필사 최종자 군단은 첫째 근원이며 중심의 영과 융합한 존재들, 또는 중력 사자들처럼 아버지 하나님의 이 영을 본래 구현하는 존재들만을 영구 단원으로 둔다.</w:t>
      </w:r>
    </w:p>
    <w:p w14:paraId="65D43A0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31:1.3 </w:t>
      </w:r>
      <w:r>
        <w:rPr>
          <w:rFonts w:ascii="함초롬바탕" w:eastAsia="함초롬바탕" w:hAnsi="함초롬바탕" w:cs="함초롬바탕"/>
          <w:color w:val="262626"/>
        </w:rPr>
        <w:t>중앙 우주의 거주민들은 천에 하나, 곧 최종자 중대 하나에 한 명의 비율로 이 군단에 받아들여진다. 이 군단은 일시적 봉사를 위해 천으로 된 중대 단위로 조직되며, 하보나 원주민 하나와 중력 사자 하나에 상승 창조체가 997이다. 이렇게 최종자들은 중대 단위로 동원되지만, 최종성 서약은 개별적으로 행해진다. 그것은 광범위한 함축과 영원한 의의를 지닌 서약이다. 하보나 원주민도 똑같은 서약을 하고 영원히 이 군단에 소속된다.</w:t>
      </w:r>
    </w:p>
    <w:p w14:paraId="19C2367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31:1.4 </w:t>
      </w:r>
      <w:r>
        <w:rPr>
          <w:rFonts w:ascii="함초롬바탕" w:eastAsia="함초롬바탕" w:hAnsi="함초롬바탕" w:cs="함초롬바탕"/>
          <w:color w:val="262626"/>
        </w:rPr>
        <w:t>하보나 신입 단원들은 배정된 중대를 따라간다. 그 집단이 어디로 가든 그들도 간다. 그리고 최종자들의 새 일에 대한 그들의 열정을 너희가 보아야 한다. 최종자 군단에 이를 가능성은 하보나의 가장 뛰어난 전율 가운데 하나이며, 최종자가 될 가능성은 이 완전한 종족들의 최상의 모험 가운데 하나이다.</w:t>
      </w:r>
    </w:p>
    <w:p w14:paraId="4AB067F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31:1.5 </w:t>
      </w:r>
      <w:r>
        <w:rPr>
          <w:rFonts w:ascii="함초롬바탕" w:eastAsia="함초롬바탕" w:hAnsi="함초롬바탕" w:cs="함초롬바탕"/>
          <w:color w:val="262626"/>
        </w:rPr>
        <w:t>하보나 원주민들은 같은 비율로 비세게링턴의 공동 삼위일체화 최종자 군단과 파라다이스의 초월 최종자 군단에도 받아들여진다. 하보나 시민들은 하보나 최종자 군단에 받아들여질 가능성과 더불어, 이 세 운명을 자기들의 천상 생애의 최상 목표로 여긴다.</w:t>
      </w:r>
    </w:p>
    <w:p w14:paraId="6C916EC8" w14:textId="77777777" w:rsidR="000E11C6" w:rsidRDefault="000E11C6">
      <w:pPr>
        <w:spacing w:beforeLines="50" w:before="120"/>
        <w:jc w:val="both"/>
      </w:pPr>
    </w:p>
    <w:p w14:paraId="2253D8C2" w14:textId="77777777" w:rsidR="000E11C6" w:rsidRDefault="00000000" w:rsidP="00C035C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중력 사자</w:t>
      </w:r>
    </w:p>
    <w:p w14:paraId="05AF45C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31:2.1 </w:t>
      </w:r>
      <w:r>
        <w:rPr>
          <w:rFonts w:ascii="함초롬바탕" w:eastAsia="함초롬바탕" w:hAnsi="함초롬바탕" w:cs="함초롬바탕"/>
          <w:color w:val="262626"/>
        </w:rPr>
        <w:t>중력 사자가 기능하는 곳이면 어디서든, 언제든 최종자가 지휘한다. 모든 중력 사자들은 그랜드판다의 독점적 관할 아래 있으며, 그들은 1차 최종자 군단에만 배정된다. 그들은 지금도 최종자들에게 매우 귀중하며, 영원한 미래에는 모든 면에서 쓸모가 있을 것이다. 다른 어떤 지성적 창조체 집단도 시간과 공간을 초월할 수 있는 그러한 인격화된 사자 군단을 갖고 있지 않다. 다른 최종자 군단에 배속된 유사한 유형의 사자-기록자는 인격화되지 않고, 아절대화된다.</w:t>
      </w:r>
    </w:p>
    <w:p w14:paraId="30137DD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31:2.2 </w:t>
      </w:r>
      <w:r>
        <w:rPr>
          <w:rFonts w:ascii="함초롬바탕" w:eastAsia="함초롬바탕" w:hAnsi="함초롬바탕" w:cs="함초롬바탕"/>
          <w:color w:val="262626"/>
        </w:rPr>
        <w:t xml:space="preserve">중력 사자들은 디비닝턴 출신이며, 그들은 변형되고 인격화된 조절자들이지만, 우리 유버사 집단의 누구도 이 사자들 가운데 하나의 본성을 설명하려 들지 않는다. 우리는 그들이 고도로 인격적인 존재이며, 신성하고, 지성적이며, 감동적일 만큼 이해심이 많다는 것을 알지만, 공간을 건너는 그들의 초시간적 기법은 이해하지 못한다. 그들은 모든 에너지와 회로, 심지어 중력까지 활용할 수 있는 것 같다. 필사 군단의 최종자들은 시간과 공간을 거스를 수 없지만, 그렇게 할 수 있는 거의 무한한 영 인격들이 그들과 연합하여 그들의 지휘를 받는다. 우리는 감히 중력 사자들을 인격이라 부르지만, 실제로 그들은 초영(超靈) 존재, 곧 </w:t>
      </w:r>
      <w:r>
        <w:rPr>
          <w:rFonts w:ascii="함초롬바탕" w:eastAsia="함초롬바탕" w:hAnsi="함초롬바탕" w:cs="함초롬바탕"/>
          <w:color w:val="262626"/>
        </w:rPr>
        <w:lastRenderedPageBreak/>
        <w:t>무제한이고 끝없는 인격들이다. 그들은 단독 사자들과 비교하면 전혀 다른 인격 계층이다.</w:t>
      </w:r>
    </w:p>
    <w:p w14:paraId="76D05A1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31:2.3 </w:t>
      </w:r>
      <w:r>
        <w:rPr>
          <w:rFonts w:ascii="함초롬바탕" w:eastAsia="함초롬바탕" w:hAnsi="함초롬바탕" w:cs="함초롬바탕"/>
          <w:color w:val="262626"/>
        </w:rPr>
        <w:t>중력 사자들은 무제한으로 최종자 중대에 소속될 수 있지만, 동료들의 우두머리인 단 한 사자만이 필사 최종자 군단에 소집된다. 그러나 이 우두머리에게는 동료 사자 999로 된 영구 참모진이 배정되며, 필요하면 그는 그 계층의 예비대에서 조수를 무제한으로 불러 쓸 수 있다.</w:t>
      </w:r>
    </w:p>
    <w:p w14:paraId="321CA67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31:2.4 </w:t>
      </w:r>
      <w:r>
        <w:rPr>
          <w:rFonts w:ascii="함초롬바탕" w:eastAsia="함초롬바탕" w:hAnsi="함초롬바탕" w:cs="함초롬바탕"/>
          <w:color w:val="262626"/>
        </w:rPr>
        <w:t>중력 사자들과 영화롭게 된 필사 최종자들은 서로에게 감동적이고 깊은 애정을 품게 된다. 그들에게는 공통점이 많다. 하나는 우주 아버지의 단편이 직접 인격화된 것이고, 다른 하나는 같은 우주 아버지의 단편인 영 생각 조절자와 융합한, 생존한 불멸의 혼 안에 실존하는 창조체 인격이다.</w:t>
      </w:r>
    </w:p>
    <w:p w14:paraId="102A8D48" w14:textId="77777777" w:rsidR="000E11C6" w:rsidRDefault="000E11C6">
      <w:pPr>
        <w:spacing w:beforeLines="50" w:before="120"/>
        <w:jc w:val="both"/>
      </w:pPr>
    </w:p>
    <w:p w14:paraId="4B7AAE2A" w14:textId="77777777" w:rsidR="000E11C6" w:rsidRDefault="00000000" w:rsidP="00C035C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영화롭게 된 필사자</w:t>
      </w:r>
    </w:p>
    <w:p w14:paraId="3C78652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31:3.1 </w:t>
      </w:r>
      <w:r>
        <w:rPr>
          <w:rFonts w:ascii="함초롬바탕" w:eastAsia="함초롬바탕" w:hAnsi="함초롬바탕" w:cs="함초롬바탕"/>
          <w:color w:val="262626"/>
        </w:rPr>
        <w:t>상승한 조절자 융합 필사자들이 1차 최종자 군단의 대부분을 이룬다. 그들은 입양되고 영화롭게 된 세라핌과 함께 보통 각 최종자 중대에서 990을 이룬다. 어느 한 집단의 필사자와 천사의 비율은 다양하지만, 필사자들이 세라핌보다 훨씬 수가 많다. 하보나 원주민, 영화롭게 된 물질 아들, 영화롭게 된 중도 창조체, 중력 사자, 그리고 알려지지 않고 빠져 있는 단원은 군단의 1퍼센트만을 차지한다. 천 최종자로 된 각 중대에는 필사자도 세라핌도 아닌 이 인격들을 위한 자리가 꼭 열뿐이다.</w:t>
      </w:r>
    </w:p>
    <w:p w14:paraId="71CCCE6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31:3.2 </w:t>
      </w:r>
      <w:r>
        <w:rPr>
          <w:rFonts w:ascii="함초롬바탕" w:eastAsia="함초롬바탕" w:hAnsi="함초롬바탕" w:cs="함초롬바탕"/>
          <w:color w:val="262626"/>
        </w:rPr>
        <w:t>우리 유버사의 존재들은 시간의 상승 필사자들의 “최종성 운명”을 알지 못한다. 현재 그들은 파라다이스에 거주하며 빛과 생명의 군단에서 임시로 봉사하지만, 그토록 엄청난 상승 훈련 과정과 그토록 긴 우주 수련은 그들이 훨씬 더 큰 신뢰의 시험과 더 숭고한 책임의 봉사를 감당할 자격을 갖추게 하려고 계획된 것임이 틀림없다.</w:t>
      </w:r>
    </w:p>
    <w:p w14:paraId="5917F5D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31:3.3 </w:t>
      </w:r>
      <w:r>
        <w:rPr>
          <w:rFonts w:ascii="함초롬바탕" w:eastAsia="함초롬바탕" w:hAnsi="함초롬바탕" w:cs="함초롬바탕"/>
          <w:color w:val="262626"/>
        </w:rPr>
        <w:t>이 상승 필사자들이 파라다이스에 이르렀고, 최종자 군단에 편입되었으며, 지역 우주들의 운영에 참여하고 초우주 일의 행정을 돕도록 대거 돌려보내졌지만, 겉보기의 이러한 운명에도 불구하고, 그들이 여섯째 단계의 영으로만 기록되어 있다는 의미 있는 사실이 남아 있다. 필사 최종자 군단의 생애에는 의심할 여지 없이 한 단계가 더 남아 있다. 우리는 그 단계의 본성을 알지 못하지만, 다음 세 가지 사실에 주목했으며 여기서 그것에 주의를 환기한다.</w:t>
      </w:r>
    </w:p>
    <w:p w14:paraId="073F865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31:3.4 </w:t>
      </w:r>
      <w:r>
        <w:rPr>
          <w:rFonts w:ascii="함초롬바탕" w:eastAsia="함초롬바탕" w:hAnsi="함초롬바탕" w:cs="함초롬바탕"/>
          <w:color w:val="262626"/>
        </w:rPr>
        <w:t>1. 우리는 기록을 통해, 필사자들이 소구역에 머무는 동안 첫째 계층의 영이며, 대구역들로 변환될 때 둘째 계층으로, 초우주의 중앙 훈련 세계들로 나아갈 때 셋째 계층으로 올라감을 안다. 필사자들은 하보나의 여섯째 회로에 이른 뒤 넷째 계층, 곧 졸업 영이 되고, 우주 아버지를 찾으면 다섯째 계층의 영이 된다. 그 뒤 그들은 필사 최종성 군단의 영원 임무에 자기들을 영원히 편입시키는 서약을 할 때 영 실존의 여섯째 단계에 이른다.</w:t>
      </w:r>
    </w:p>
    <w:p w14:paraId="2B11586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31:3.5 </w:t>
      </w:r>
      <w:r>
        <w:rPr>
          <w:rFonts w:ascii="함초롬바탕" w:eastAsia="함초롬바탕" w:hAnsi="함초롬바탕" w:cs="함초롬바탕"/>
          <w:color w:val="262626"/>
        </w:rPr>
        <w:t>우리는 영의 분류, 곧 호칭이 우주 봉사의 한 영역에서 다른 영역으로, 또는 한 우주에서 다른 우주로 실제로 나아가는 데 따라 정해져 왔음을 본다. 그리고 우리는 필사 최종자 군단에게 일곱째 영 분류가 수여되는 것은, 그들이 지금까지 기록되지 않고 계시되지 않은 구체들에서 봉사하는 영원한 임무로 나아가는 것과 동시에 일어나며, 그들이 최상 하나님을 달성하는 것과 함께 일어날 것이라고 추측한다. 그러나 이 대담한 추측 외에는, 우리도 이 모든 것에 대해 너희보다 더 아는 것이 없다. 필사자 생애에 대한 우리의 지식은 현재의 파라다이스 운명을 넘어가지 않는다.</w:t>
      </w:r>
    </w:p>
    <w:p w14:paraId="537A168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31:3.6 </w:t>
      </w:r>
      <w:r>
        <w:rPr>
          <w:rFonts w:ascii="함초롬바탕" w:eastAsia="함초롬바탕" w:hAnsi="함초롬바탕" w:cs="함초롬바탕"/>
          <w:color w:val="262626"/>
        </w:rPr>
        <w:t xml:space="preserve">2. 필사 최종자들은 “너희는 완전하라”는 여러 시대의 명령을 온전히 따랐다. 그들은 필사자 달성의 우주적 길을 올랐고, 하나님을 찾았으며, 정식으로 최종자 군단에 편입되었다. 그러한 존재들은 영 진보의 </w:t>
      </w:r>
      <w:r>
        <w:rPr>
          <w:rFonts w:ascii="함초롬바탕" w:eastAsia="함초롬바탕" w:hAnsi="함초롬바탕" w:cs="함초롬바탕"/>
          <w:color w:val="262626"/>
        </w:rPr>
        <w:lastRenderedPageBreak/>
        <w:t>현재 한계에는 이르렀지만, 궁극적 영 지위의 최종성에는 이르지 않았다. 그들은 창조체 완전함의 현재 한계에는 이르렀지만, 창조체 봉사의 최종성에는 이르지 않았다. 그들은 신 예배의 충만함을 체험했지만, 체험적 신 달성의 최종성에는 이르지 않았다.</w:t>
      </w:r>
    </w:p>
    <w:p w14:paraId="0DBE229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31:3.7 </w:t>
      </w:r>
      <w:r>
        <w:rPr>
          <w:rFonts w:ascii="함초롬바탕" w:eastAsia="함초롬바탕" w:hAnsi="함초롬바탕" w:cs="함초롬바탕"/>
          <w:color w:val="262626"/>
        </w:rPr>
        <w:t>3. 파라다이스 최종자 군단의 영화롭게 된 필사자들은 지성적 실존의 가능한 가장 충만한 삶의 실제성과 철학의 모든 단계에 대한 체험적 지식을 지닌 상승 존재들이며, 가장 낮은 물질 세계에서 파라다이스의 영적 정상까지 오르는 이 여러 시대 동안, 이 생존 창조체들은 시간과 공간의 온 우주 창조계를 공의롭고 효율적으로, 또한 자비롭고 참을성 있게 운영하는 모든 신성한 원리의 모든 세부에 관하여 그들의 역량이 닿는 한까지 훈련받았다.</w:t>
      </w:r>
    </w:p>
    <w:p w14:paraId="5241B88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31:3.8 </w:t>
      </w:r>
      <w:r>
        <w:rPr>
          <w:rFonts w:ascii="함초롬바탕" w:eastAsia="함초롬바탕" w:hAnsi="함초롬바탕" w:cs="함초롬바탕"/>
          <w:color w:val="262626"/>
        </w:rPr>
        <w:t>우리는 인간도 우리의 견해를 함께할 자격이 있으며, 너희도 파라다이스 최종자 군단의 궁극적 운명의 신비에 관해 우리와 함께 자유롭게 추측할 수 있다고 생각한다. 완전해진 진화 창조체들의 현재 임무가 우주 이해와 초우주 행정에서의 대학원 과정의 성격을 띤다는 것은 우리에게 분명해 보인다. 그리고 우리는 모두 이렇게 묻는다. “신들은 왜 생존한 필사자들을 우주 경영의 기법으로 그토록 철저히 훈련시키는 데 그토록 관심을 두시는가?”</w:t>
      </w:r>
    </w:p>
    <w:p w14:paraId="3E50B2F6" w14:textId="77777777" w:rsidR="000E11C6" w:rsidRDefault="000E11C6">
      <w:pPr>
        <w:spacing w:beforeLines="50" w:before="120"/>
        <w:jc w:val="both"/>
      </w:pPr>
    </w:p>
    <w:p w14:paraId="38EE6FBE" w14:textId="77777777" w:rsidR="000E11C6" w:rsidRDefault="00000000" w:rsidP="00C035C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4. </w:t>
      </w:r>
      <w:r w:rsidRPr="00C035C8">
        <w:rPr>
          <w:rFonts w:ascii="함초롬바탕" w:eastAsia="함초롬바탕" w:hAnsi="함초롬바탕" w:cs="함초롬바탕"/>
          <w:color w:val="2E6E73"/>
        </w:rPr>
        <w:t>입양된</w:t>
      </w:r>
      <w:r>
        <w:rPr>
          <w:rFonts w:ascii="함초롬바탕" w:eastAsia="함초롬바탕" w:hAnsi="함초롬바탕" w:cs="함초롬바탕"/>
          <w:color w:val="2E6E73"/>
        </w:rPr>
        <w:t xml:space="preserve"> 세라핌</w:t>
      </w:r>
    </w:p>
    <w:p w14:paraId="2E41A6D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31:4.1 </w:t>
      </w:r>
      <w:r>
        <w:rPr>
          <w:rFonts w:ascii="함초롬바탕" w:eastAsia="함초롬바탕" w:hAnsi="함초롬바탕" w:cs="함초롬바탕"/>
          <w:color w:val="262626"/>
        </w:rPr>
        <w:t>필사자들의 충실한 세라핌 수호자 가운데 많은 이가 인간 피보호자들과 함께 상승 생애를 거치도록 허락받으며, 이 수호천사들 가운데 많은 이가 아버지 융합된 뒤 맡은 이들과 함께 영원의 최종자 서약을 하고 필사 동료들의 운명을 영원히 받아들인다. 필사 존재들의 상승 체험을 거치는 천사들은 인간 본성의 운명을 함께할 수 있으며, 똑같이 그리고 영원히 이 최종자 군단에 편입될 수 있다. 입양되고 영화롭게 된 세라핌 가운데 많은 수가 필사자 아닌 여러 최종자 군단에 배속된다.</w:t>
      </w:r>
    </w:p>
    <w:p w14:paraId="27AA3F47" w14:textId="77777777" w:rsidR="000E11C6" w:rsidRDefault="000E11C6">
      <w:pPr>
        <w:spacing w:beforeLines="50" w:before="120"/>
        <w:jc w:val="both"/>
      </w:pPr>
    </w:p>
    <w:p w14:paraId="494A50F9" w14:textId="77777777" w:rsidR="000E11C6" w:rsidRDefault="00000000" w:rsidP="00C035C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영화롭게 된 물질 아들</w:t>
      </w:r>
    </w:p>
    <w:p w14:paraId="4311338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31:5.1 </w:t>
      </w:r>
      <w:r>
        <w:rPr>
          <w:rFonts w:ascii="함초롬바탕" w:eastAsia="함초롬바탕" w:hAnsi="함초롬바탕" w:cs="함초롬바탕"/>
          <w:color w:val="262626"/>
        </w:rPr>
        <w:t>시간과 공간의 우주들에는, 지역 체계들의 아담 시민들이 행성 배정을 받는 일이 오래 늦어질 때 영구 시민권 지위에서 풀어 달라는 청원을 낼 수 있는 규정이 있다. 그리고 허락되면 그들은 우주 수도들에서 상승 순례자들과 합류하여, 거기서 파라다이스와 최종자 군단으로 계속 나아간다.</w:t>
      </w:r>
    </w:p>
    <w:p w14:paraId="05F392E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31:5.2 </w:t>
      </w:r>
      <w:r>
        <w:rPr>
          <w:rFonts w:ascii="함초롬바탕" w:eastAsia="함초롬바탕" w:hAnsi="함초롬바탕" w:cs="함초롬바탕"/>
          <w:color w:val="262626"/>
        </w:rPr>
        <w:t>진보한 진화 세계가 빛과 생명의 시대의 후기에 이르면, 물질 아들들, 곧 행성 아담과 이브는 인간화하여 조절자를 받고 필사 최종자 군단으로 이어지는 우주 상승의 진화 과정에 나서기로 선택할 수 있다. 이 물질 아들들 가운데 어떤 이들은 유란시아의 아담처럼 생물학적 촉진자로서의 사명에서 부분적으로 실패하거나 형식상 불이행하였는데, 그러면 그들은 영역의 민족들이 밟는 자연적 과정을 밟아야 하며, 조절자를 받고, 죽음을 거치고, 신앙으로 상승 체제를 통과하여 나아가 마침내 파라다이스와 최종자 군단에 이른다.</w:t>
      </w:r>
    </w:p>
    <w:p w14:paraId="6C58346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31:5.3 </w:t>
      </w:r>
      <w:r>
        <w:rPr>
          <w:rFonts w:ascii="함초롬바탕" w:eastAsia="함초롬바탕" w:hAnsi="함초롬바탕" w:cs="함초롬바탕"/>
          <w:color w:val="262626"/>
        </w:rPr>
        <w:t>이 물질 아들들이 있는 최종자 중대는 많지 않다. 그들이 있으면 그러한 집단의 높은 봉사 가능성에 큰 잠재력이 더해지며, 그들은 언제나 그 집단의 지도자로 뽑힌다. 에덴 쌍이 둘 다 같은 집단에 배속되면, 그들은 보통 한 인격처럼 함께 기능하도록 허락받는다. 그러한 상승 쌍은 삼위일체화 모험에서 상승 필사자들보다 훨씬 더 성공적이다.</w:t>
      </w:r>
    </w:p>
    <w:p w14:paraId="0EDE8CD7" w14:textId="77777777" w:rsidR="000E11C6" w:rsidRDefault="000E11C6">
      <w:pPr>
        <w:spacing w:beforeLines="50" w:before="120"/>
        <w:jc w:val="both"/>
      </w:pPr>
    </w:p>
    <w:p w14:paraId="0ACDC3B0" w14:textId="77777777" w:rsidR="000E11C6" w:rsidRDefault="00000000" w:rsidP="00C035C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 xml:space="preserve">6. </w:t>
      </w:r>
      <w:r w:rsidRPr="00C035C8">
        <w:rPr>
          <w:rFonts w:ascii="함초롬바탕" w:eastAsia="함초롬바탕" w:hAnsi="함초롬바탕" w:cs="함초롬바탕"/>
          <w:color w:val="2E6E73"/>
        </w:rPr>
        <w:t>영화롭게</w:t>
      </w:r>
      <w:r>
        <w:rPr>
          <w:rFonts w:ascii="함초롬바탕" w:eastAsia="함초롬바탕" w:hAnsi="함초롬바탕" w:cs="함초롬바탕"/>
          <w:color w:val="2E6E73"/>
        </w:rPr>
        <w:t xml:space="preserve"> 된 중도 창조체</w:t>
      </w:r>
    </w:p>
    <w:p w14:paraId="12D8F78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31:6.1 </w:t>
      </w:r>
      <w:r>
        <w:rPr>
          <w:rFonts w:ascii="함초롬바탕" w:eastAsia="함초롬바탕" w:hAnsi="함초롬바탕" w:cs="함초롬바탕"/>
          <w:color w:val="262626"/>
        </w:rPr>
        <w:t>많은 행성에서 중도 창조체들이 대량으로 생겨나지만, 그들은 고향 세계가 빛과 생명에 정착한 뒤에는 좀처럼 그곳에 머물지 않는다. 그때나 그 직후에 그들은 영구 시민권 지위에서 풀려나 파라다이스를 향한 상승을 시작하며, 시간과 공간의 필사자들과 함께 모론시아 세계들, 초우주, 하보나를 거쳐 간다.</w:t>
      </w:r>
    </w:p>
    <w:p w14:paraId="289CBF8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31:6.2 </w:t>
      </w:r>
      <w:r>
        <w:rPr>
          <w:rFonts w:ascii="함초롬바탕" w:eastAsia="함초롬바탕" w:hAnsi="함초롬바탕" w:cs="함초롬바탕"/>
          <w:color w:val="262626"/>
        </w:rPr>
        <w:t>여러 우주에서 온 중도 창조체들은 기원과 본성이 매우 다르지만, 모두 파라다이스 최종성 군단 가운데 어느 하나로 갈 운명이다. 2차 중도자들은 모두 결국 조절자와 융합하여 필사 군단에 편입된다. 많은 최종자 중대의 집단에 이 영화롭게 된 존재가 하나씩 있다.</w:t>
      </w:r>
    </w:p>
    <w:p w14:paraId="206D3EF8" w14:textId="77777777" w:rsidR="000E11C6" w:rsidRDefault="000E11C6">
      <w:pPr>
        <w:spacing w:beforeLines="50" w:before="120"/>
        <w:jc w:val="both"/>
      </w:pPr>
    </w:p>
    <w:p w14:paraId="1A157328" w14:textId="77777777" w:rsidR="000E11C6" w:rsidRDefault="00000000" w:rsidP="00C035C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빛의 전도자</w:t>
      </w:r>
    </w:p>
    <w:p w14:paraId="43EF8ED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31:7.1 </w:t>
      </w:r>
      <w:r>
        <w:rPr>
          <w:rFonts w:ascii="함초롬바탕" w:eastAsia="함초롬바탕" w:hAnsi="함초롬바탕" w:cs="함초롬바탕"/>
          <w:color w:val="262626"/>
        </w:rPr>
        <w:t>현재 모든 최종자 중대에는 서약 지위의 인격, 곧 영구 단원이 999 있다. 빈자리는 어느 한 임무에 배정되어 배속된 빛의 전도자들의 우두머리가 차지한다. 그러나 이 존재들은 군단의 일시적인 단원일 뿐이다.</w:t>
      </w:r>
    </w:p>
    <w:p w14:paraId="58468DC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31:7.2 </w:t>
      </w:r>
      <w:r>
        <w:rPr>
          <w:rFonts w:ascii="함초롬바탕" w:eastAsia="함초롬바탕" w:hAnsi="함초롬바탕" w:cs="함초롬바탕"/>
          <w:color w:val="262626"/>
        </w:rPr>
        <w:t>어느 최종자 군단의 봉사에 배정된 천상 인격은 누구든지 빛의 전도자라 불린다. 이 존재들은 최종자 서약을 하지 않으며, 군단 조직에 따르지만 영구히 배속되지는 않는다. 이 집단에는 단독 사자, 수퍼나핌, 세코나핌, 파라다이스 시민, 또는 그들의 삼위일체화된 자손, 곧 일시적 최종자 임무를 수행하는 데 필요한 어떤 존재든 포함될 수 있다. 군단의 영원한 사명에 이 존재들이 배속될지 여부는 우리가 알지 못한다. 소속 기간이 끝나면 이 빛의 전도자들은 이전의 지위로 돌아간다.</w:t>
      </w:r>
    </w:p>
    <w:p w14:paraId="25B967A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31:7.3 </w:t>
      </w:r>
      <w:r>
        <w:rPr>
          <w:rFonts w:ascii="함초롬바탕" w:eastAsia="함초롬바탕" w:hAnsi="함초롬바탕" w:cs="함초롬바탕"/>
          <w:color w:val="262626"/>
        </w:rPr>
        <w:t>현재 구성된 필사 최종성 군단에는 영구 단원의 부류가 꼭 여섯뿐이다. 예상할 수 있듯이 최종자들은 미래 동료들의 정체에 대해 많은 추측을 하지만, 그들 사이에 의견 일치는 거의 없다.</w:t>
      </w:r>
    </w:p>
    <w:p w14:paraId="54C953A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31:7.4 </w:t>
      </w:r>
      <w:r>
        <w:rPr>
          <w:rFonts w:ascii="함초롬바탕" w:eastAsia="함초롬바탕" w:hAnsi="함초롬바탕" w:cs="함초롬바탕"/>
          <w:color w:val="262626"/>
        </w:rPr>
        <w:t>우리 유버사의 존재들은 일곱째 최종자 집단의 정체에 대해 자주 추측한다. 우리는 파라다이스, 비세게링턴, 안쪽 하보나 회로에 있는 수많은 삼위일체화 집단의 늘어나는 군단 가운데 일부가 배정될 가능성을 포함하여 여러 생각을 품고 있다. 심지어 최종자 군단이 지금 만들어지고 있는 우주들의 봉사로 가게 될 운명이라면, 우주 행정 일에서 그들의 조수 가운데 많은 이를 삼위일체화하도록 허락받을 수도 있다는 추측도 있다.</w:t>
      </w:r>
    </w:p>
    <w:p w14:paraId="4A9AB7B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31:7.5 </w:t>
      </w:r>
      <w:r>
        <w:rPr>
          <w:rFonts w:ascii="함초롬바탕" w:eastAsia="함초롬바탕" w:hAnsi="함초롬바탕" w:cs="함초롬바탕"/>
          <w:color w:val="262626"/>
        </w:rPr>
        <w:t>우리 중 하나는 군단의 이 빈자리가 그들의 미래 봉사의 새로운 우주에서 기원한 어떤 유형의 존재로 채워질 것이라는 의견을 가지고 있다. 다른 하나는 이 자리가 아직 창조되거나, 창발되거나, 삼위일체화되지 않은 어떤 유형의 파라다이스 인격에 의해 차지될 것이라고 믿는 경향이 있다. 그러나 우리는 아마도 최종자들이 영 달성의 일곱째 단계에 들어설 때까지 기다린 뒤에야 참으로 알게 될 것이다.</w:t>
      </w:r>
    </w:p>
    <w:p w14:paraId="2C8681A2" w14:textId="77777777" w:rsidR="000E11C6" w:rsidRDefault="000E11C6">
      <w:pPr>
        <w:spacing w:beforeLines="50" w:before="120"/>
        <w:jc w:val="both"/>
      </w:pPr>
    </w:p>
    <w:p w14:paraId="3F27E663" w14:textId="77777777" w:rsidR="000E11C6" w:rsidRDefault="00000000" w:rsidP="00C035C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8. </w:t>
      </w:r>
      <w:r w:rsidRPr="00C035C8">
        <w:rPr>
          <w:rFonts w:ascii="함초롬바탕" w:eastAsia="함초롬바탕" w:hAnsi="함초롬바탕" w:cs="함초롬바탕"/>
          <w:color w:val="2E6E73"/>
        </w:rPr>
        <w:t>초월자</w:t>
      </w:r>
    </w:p>
    <w:p w14:paraId="78BE493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31:8.1 </w:t>
      </w:r>
      <w:r>
        <w:rPr>
          <w:rFonts w:ascii="함초롬바탕" w:eastAsia="함초롬바탕" w:hAnsi="함초롬바탕" w:cs="함초롬바탕"/>
          <w:color w:val="262626"/>
        </w:rPr>
        <w:t>최종자로서 완전해진 필사자가 파라다이스에서 하는 체험의 일부는, 파라다이스의 초월적 초시민들, 곧 아절대 속성을 지닌 창발된 존재들의 천이 넘는 집단의 본성과 기능을 이해하려는 노력이다. 이 초인격들과 교제할 때, 상승한 최종자들은 진화한 최종자들을 새 파라다이스 형제들에게 소개하는 일을 맡은 수많은 계층의 초월적 사역자들의 유익한 안내에서 큰 도움을 받는다. 초월자 계층 전체는 파라다이스 서쪽의 광대한 지역에 살며, 그곳은 그들만이 차지하고 있다.</w:t>
      </w:r>
    </w:p>
    <w:p w14:paraId="370AC5DA"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31:8.2 </w:t>
      </w:r>
      <w:r>
        <w:rPr>
          <w:rFonts w:ascii="함초롬바탕" w:eastAsia="함초롬바탕" w:hAnsi="함초롬바탕" w:cs="함초롬바탕"/>
          <w:color w:val="262626"/>
        </w:rPr>
        <w:t>초월자들을 논할 때 우리는 인간 이해의 한계뿐 아니라, 파라다이스의 인격들에 관한 이 계시를 다스리는 위임령의 조항에도 제한을 받는다. 이 존재들은 필사자의 하보나 상승과 전혀 관계가 없다. 파라다이스 초월자들의 방대한 무리는 하보나의 일에도 일곱 초우주의 일에도 전혀 관계가 없으며, 오직 주(主) 우주 일의 초행정에만 관여한다.</w:t>
      </w:r>
    </w:p>
    <w:p w14:paraId="3355092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31:8.3 </w:t>
      </w:r>
      <w:r>
        <w:rPr>
          <w:rFonts w:ascii="함초롬바탕" w:eastAsia="함초롬바탕" w:hAnsi="함초롬바탕" w:cs="함초롬바탕"/>
          <w:color w:val="262626"/>
        </w:rPr>
        <w:t>창조체인 너희는 창조자를 떠올릴 수는 있지만, 창조자도 창조체도 아닌 지성적 존재들의 거대하고 다양한 집합이 실존한다는 것은 거의 이해할 수 없다. 이 초월자들은 어떤 존재도 창조하지 않으며, 그들 자신도 창조된 적이 없다. 그들의 기원을 말할 때, 새 용어, 곧 임의적이고 무의미한 명칭을 쓰지 않기 위해, 우리는 초월자들이 그저 창발한다고 말하는 것이 가장 좋다고 여긴다. 신 절대자가 그들의 기원에 관여했을 수 있으며 그들의 운명에 연루될 수도 있지만, 이 독특한 존재들은 현재 신 절대자의 지배를 받지 않는다. 그들은 궁극 하나님에게 복종하며, 그들의 현재 파라다이스 체류는 모든 면에서 삼위일체의 감독과 지휘를 받는다.</w:t>
      </w:r>
    </w:p>
    <w:p w14:paraId="604CBF2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31:8.4 </w:t>
      </w:r>
      <w:r>
        <w:rPr>
          <w:rFonts w:ascii="함초롬바탕" w:eastAsia="함초롬바탕" w:hAnsi="함초롬바탕" w:cs="함초롬바탕"/>
          <w:color w:val="262626"/>
        </w:rPr>
        <w:t>파라다이스에 이른 모든 필사자는 파라다이스 시민들과 사귀듯이 초월자들과도 자주 형제답게 사귀지만, 사람이 초월자와 처음으로 진지하게 접촉하는 것은 그 뜻깊은 때, 곧 필사 상승자가 새 최종자 집단의 일원으로서 최종자 영접 원에 서서, 주(主) 우주 건축가들을 주재하는 우두머리인 초월자들의 우두머리가 영원의 삼위일체 서약을 집행할 때임이 드러난다.</w:t>
      </w:r>
    </w:p>
    <w:p w14:paraId="7B4F59BE" w14:textId="77777777" w:rsidR="000E11C6" w:rsidRDefault="000E11C6">
      <w:pPr>
        <w:spacing w:beforeLines="50" w:before="120"/>
        <w:jc w:val="both"/>
      </w:pPr>
    </w:p>
    <w:p w14:paraId="2E32CEE7" w14:textId="77777777" w:rsidR="000E11C6" w:rsidRDefault="00000000" w:rsidP="00C035C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주(主)</w:t>
      </w:r>
      <w:r w:rsidRPr="00C035C8">
        <w:rPr>
          <w:rFonts w:ascii="함초롬바탕" w:eastAsia="함초롬바탕" w:hAnsi="함초롬바탕" w:cs="함초롬바탕"/>
          <w:color w:val="2E6E73"/>
        </w:rPr>
        <w:t>우주</w:t>
      </w:r>
      <w:r>
        <w:rPr>
          <w:rFonts w:ascii="함초롬바탕" w:eastAsia="함초롬바탕" w:hAnsi="함초롬바탕" w:cs="함초롬바탕"/>
          <w:color w:val="2E6E73"/>
        </w:rPr>
        <w:t xml:space="preserve"> 건축자</w:t>
      </w:r>
    </w:p>
    <w:p w14:paraId="6E38379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31:9.1 </w:t>
      </w:r>
      <w:r>
        <w:rPr>
          <w:rFonts w:ascii="함초롬바탕" w:eastAsia="함초롬바탕" w:hAnsi="함초롬바탕" w:cs="함초롬바탕"/>
          <w:color w:val="262626"/>
        </w:rPr>
        <w:t>주(主) 우주 건축가들은 파라다이스 초월자들의 통치 군단이다. 이 통치 군단은 주(主) 마음과 뛰어난 영과 천상의 아절대성을 지닌 28,011 인격으로 이루어진다. 이 장엄한 집단을 주재하는 이, 곧 선임 주(主) 건축가는 신 수준 아래에 있는 모든 파라다이스 지성체의 조율 우두머리이다.</w:t>
      </w:r>
    </w:p>
    <w:p w14:paraId="7DB9036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31:9.2 </w:t>
      </w:r>
      <w:r>
        <w:rPr>
          <w:rFonts w:ascii="함초롬바탕" w:eastAsia="함초롬바탕" w:hAnsi="함초롬바탕" w:cs="함초롬바탕"/>
          <w:color w:val="262626"/>
        </w:rPr>
        <w:t>이 서술을 승인하는 위임령의 열여섯 번째 금지 조항은 다음과 같다. “지혜롭다고 여겨지면 주(主) 우주 건축가들과 그 동료들의 실존은 밝혀도 되지만, 그들의 기원과 본성과 운명은 온전히 계시해서는 안 된다.” 그러나 우리는 이 주(主) 건축가들이 아절대의 일곱 수준에 실존한다는 것을 너희에게 알려 줄 수 있다. 이 일곱 집단은 다음과 같이 분류된다.</w:t>
      </w:r>
    </w:p>
    <w:p w14:paraId="3DC564B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31:9.3 </w:t>
      </w:r>
      <w:r>
        <w:rPr>
          <w:rFonts w:ascii="함초롬바탕" w:eastAsia="함초롬바탕" w:hAnsi="함초롬바탕" w:cs="함초롬바탕"/>
          <w:color w:val="262626"/>
        </w:rPr>
        <w:t>1. 파라다이스 수준. 선임 건축가, 곧 첫째로 창발된 건축가만이 이 가장 높은 아절대 수준에서 기능한다. 창조자도 창조체도 아닌 이 궁극적 인격은 영원의 새벽에 창발하였으며, 지금 파라다이스와 그에 연계된 활동을 하는 스물한 세계의 절묘한 조율자로 기능한다.</w:t>
      </w:r>
    </w:p>
    <w:p w14:paraId="58B5542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31:9.4 </w:t>
      </w:r>
      <w:r>
        <w:rPr>
          <w:rFonts w:ascii="함초롬바탕" w:eastAsia="함초롬바탕" w:hAnsi="함초롬바탕" w:cs="함초롬바탕"/>
          <w:color w:val="262626"/>
        </w:rPr>
        <w:t>2. 하보나 수준. 둘째 건축가 창발로 주(主) 설계자이자 아절대 행정가인 셋이 나왔으며, 그들은 언제나 중앙 우주의 십억 완전한 구체를 조율하는 일에 헌신해 왔다. 파라다이스 전승은 이 세 건축가가 먼저 창발한 선임 건축가의 조언을 받아 하보나 계획에 기여했다고 주장하지만, 우리는 참으로 알지 못한다.</w:t>
      </w:r>
    </w:p>
    <w:p w14:paraId="3F6B868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31:9.5 </w:t>
      </w:r>
      <w:r>
        <w:rPr>
          <w:rFonts w:ascii="함초롬바탕" w:eastAsia="함초롬바탕" w:hAnsi="함초롬바탕" w:cs="함초롬바탕"/>
          <w:color w:val="262626"/>
        </w:rPr>
        <w:t>3. 초우주 수준. 셋째 아절대 수준에는 일곱 초우주의 일곱 주(主) 건축가가 있으며, 그들은 지금 한 집단으로서 파라다이스의 일곱 주(主) 영과 함께하는 시간과 무한 영의 일곱 특별 세계에서 일곱 최상 집행자와 함께하는 시간을 거의 똑같이 보낸다. 그들은 대우주의 초(超)조율자이다.</w:t>
      </w:r>
    </w:p>
    <w:p w14:paraId="1B14179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31:9.6 </w:t>
      </w:r>
      <w:r>
        <w:rPr>
          <w:rFonts w:ascii="함초롬바탕" w:eastAsia="함초롬바탕" w:hAnsi="함초롬바탕" w:cs="함초롬바탕"/>
          <w:color w:val="262626"/>
        </w:rPr>
        <w:t>4. 1차 공간 수준. 이 집단은 건축가 일흔으로 이루어지며, 우리는 그들이 지금 현재의 일곱 초우주 경계 너머에서 결집하고 있는 바깥 공간의 첫째 우주에 대한 궁극적 계획에 관여한다고 추측한다.</w:t>
      </w:r>
    </w:p>
    <w:p w14:paraId="6CDA116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31:9.7 </w:t>
      </w:r>
      <w:r>
        <w:rPr>
          <w:rFonts w:ascii="함초롬바탕" w:eastAsia="함초롬바탕" w:hAnsi="함초롬바탕" w:cs="함초롬바탕"/>
          <w:color w:val="262626"/>
        </w:rPr>
        <w:t xml:space="preserve">5. 2차 공간 수준. 이 다섯째 건축가 군단은 490이며, 우리는 다시 그들이 바깥 공간의 둘째 우주에 </w:t>
      </w:r>
      <w:r>
        <w:rPr>
          <w:rFonts w:ascii="함초롬바탕" w:eastAsia="함초롬바탕" w:hAnsi="함초롬바탕" w:cs="함초롬바탕"/>
          <w:color w:val="262626"/>
        </w:rPr>
        <w:lastRenderedPageBreak/>
        <w:t>관여하고 있음이 틀림없다고 추측한다. 그곳에서 이미 우리의 물리학자들은 뚜렷한 에너지 결집을 탐지하였다.</w:t>
      </w:r>
    </w:p>
    <w:p w14:paraId="04DAD84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31:9.8 </w:t>
      </w:r>
      <w:r>
        <w:rPr>
          <w:rFonts w:ascii="함초롬바탕" w:eastAsia="함초롬바탕" w:hAnsi="함초롬바탕" w:cs="함초롬바탕"/>
          <w:color w:val="262626"/>
        </w:rPr>
        <w:t>6. 3차 공간 수준. 주(主) 건축가의 이 여섯째 집단은 3,430이며, 우리는 마찬가지로 그들이 바깥 공간의 셋째 우주를 위한 거대한 계획에 몰두하고 있을 것이라고 추론한다.</w:t>
      </w:r>
    </w:p>
    <w:p w14:paraId="5AA76A9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31:9.9 </w:t>
      </w:r>
      <w:r>
        <w:rPr>
          <w:rFonts w:ascii="함초롬바탕" w:eastAsia="함초롬바탕" w:hAnsi="함초롬바탕" w:cs="함초롬바탕"/>
          <w:color w:val="262626"/>
        </w:rPr>
        <w:t>7. 4차 공간 수준. 마지막이자 가장 큰 이 군단은 주(主) 건축가 24,010으로 이루어지며, 우리의 앞선 추측이 옳다면, 바깥 공간의 점점 커지는 우주들 가운데 넷째이자 마지막 우주와 관련되어 있음이 틀림없다.</w:t>
      </w:r>
    </w:p>
    <w:p w14:paraId="63B0098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31:9.10 </w:t>
      </w:r>
      <w:r>
        <w:rPr>
          <w:rFonts w:ascii="함초롬바탕" w:eastAsia="함초롬바탕" w:hAnsi="함초롬바탕" w:cs="함초롬바탕"/>
          <w:color w:val="262626"/>
        </w:rPr>
        <w:t>주(主) 건축가의 이 일곱 집단은 모두 28,011 우주 설계자이다. 파라다이스에는 아득한 영원의 과거에 28,012번째 주(主) 건축가의 창발이 시도되었으나, 이 존재가 아절대화하지 못하고 우주 절대자에게 인격이 붙잡히는 일을 겪었다는 전승이 있다. 주(主) 건축가들의 상승 계열이 28,011번째 건축가에서 아절대성의 한계에 이르렀고, 28,012번째 시도는 절대자 현존의 수학적 수준을 만났을 수 있다. 다시 말해, 28,012번째 창발 수준에서 아절대성의 질이 우주적인 것의 수준과 같아져 절대자의 값에 이르렀다.</w:t>
      </w:r>
    </w:p>
    <w:p w14:paraId="736B4DF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31:9.11 </w:t>
      </w:r>
      <w:r>
        <w:rPr>
          <w:rFonts w:ascii="함초롬바탕" w:eastAsia="함초롬바탕" w:hAnsi="함초롬바탕" w:cs="함초롬바탕"/>
          <w:color w:val="262626"/>
        </w:rPr>
        <w:t>기능적 조직에서 하보나의 세 감독 건축가는 단 하나인 파라다이스 건축가의 연합 조수로 활동한다. 초우주들의 일곱 건축가는 하보나의 세 감독자와 동격으로 활동한다. 1차 바깥 공간 수준 우주들의 일흔 설계자는 현재 일곱 초우주의 일곱 건축가의 연합 조수로 봉사하고 있다.</w:t>
      </w:r>
    </w:p>
    <w:p w14:paraId="769C1F6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31:9.12 </w:t>
      </w:r>
      <w:r>
        <w:rPr>
          <w:rFonts w:ascii="함초롬바탕" w:eastAsia="함초롬바탕" w:hAnsi="함초롬바탕" w:cs="함초롬바탕"/>
          <w:color w:val="262626"/>
        </w:rPr>
        <w:t>주(主) 우주 건축가들은 힘 조직자의 두 방대한 계층, 곧 1차 창발 힘 조직자와 연합 초월 힘 조직자를 포함한 수많은 조수와 조력자 집단을 휘하에 두고 있다. 이 주(主) 힘 조직자들을 대우주에 속한 동력 감독자들과 혼동해서는 안 된다.</w:t>
      </w:r>
    </w:p>
    <w:p w14:paraId="5E6E991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31:9.13 </w:t>
      </w:r>
      <w:r>
        <w:rPr>
          <w:rFonts w:ascii="함초롬바탕" w:eastAsia="함초롬바탕" w:hAnsi="함초롬바탕" w:cs="함초롬바탕"/>
          <w:color w:val="262626"/>
        </w:rPr>
        <w:t>최종자들과 파라다이스 시민들의 삼위일체화된 자손처럼 시간의 자녀들과 영원의 자녀들의 결합으로 생겨난 모든 존재는 주(主) 건축가들의 피보호자가 된다. 그러나 현재 조직된 우주들에서 기능한다고 계시된 다른 모든 창조체나 실체 가운데, 초월자들 및 주(主) 우주 건축가들과 어떤 유기적 연합이라도 유지하는 것은 단독 사자들과 영감 받은 삼위일체 영들뿐이다.</w:t>
      </w:r>
    </w:p>
    <w:p w14:paraId="53F441B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31:9.14 </w:t>
      </w:r>
      <w:r>
        <w:rPr>
          <w:rFonts w:ascii="함초롬바탕" w:eastAsia="함초롬바탕" w:hAnsi="함초롬바탕" w:cs="함초롬바탕"/>
          <w:color w:val="262626"/>
        </w:rPr>
        <w:t>주(主) 건축가들은 창조자 아들들이 지역 우주를 조직하도록 공간 위치에 배정되는 일에 기술적 승인을 해 준다. 주(主) 건축가들과 파라다이스 창조자 아들들 사이에는 매우 긴밀한 연합이 있으며, 이 관계는 계시되지 않았지만, 너희는 첫 체험적 삼위일체의 관계에서 건축가들과 대우주 최상 창조주들이 연합해 있다는 것을 이미 알게 되었다. 이 두 집단은 진화하는 체험적 최상 존재와 함께 초월적 가치와 주(主) 우주 의미의 삼위일체 궁극위를 이룬다.</w:t>
      </w:r>
    </w:p>
    <w:p w14:paraId="5C896643" w14:textId="77777777" w:rsidR="000E11C6" w:rsidRDefault="000E11C6">
      <w:pPr>
        <w:spacing w:beforeLines="50" w:before="120"/>
        <w:jc w:val="both"/>
      </w:pPr>
    </w:p>
    <w:p w14:paraId="1E250A4F" w14:textId="77777777" w:rsidR="000E11C6" w:rsidRDefault="00000000" w:rsidP="00C035C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 xml:space="preserve">10. </w:t>
      </w:r>
      <w:r w:rsidRPr="00C035C8">
        <w:rPr>
          <w:rFonts w:ascii="함초롬바탕" w:eastAsia="함초롬바탕" w:hAnsi="함초롬바탕" w:cs="함초롬바탕"/>
          <w:color w:val="2E6E73"/>
        </w:rPr>
        <w:t>궁극의</w:t>
      </w:r>
      <w:r>
        <w:rPr>
          <w:rFonts w:ascii="함초롬바탕" w:eastAsia="함초롬바탕" w:hAnsi="함초롬바탕" w:cs="함초롬바탕"/>
          <w:color w:val="2E6E73"/>
        </w:rPr>
        <w:t xml:space="preserve"> 모험</w:t>
      </w:r>
    </w:p>
    <w:p w14:paraId="0E0936B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31:10.1 </w:t>
      </w:r>
      <w:r>
        <w:rPr>
          <w:rFonts w:ascii="함초롬바탕" w:eastAsia="함초롬바탕" w:hAnsi="함초롬바탕" w:cs="함초롬바탕"/>
          <w:color w:val="262626"/>
        </w:rPr>
        <w:t>선임 주(主) 건축가는 일곱 최종성 군단을 감독하는데, 그것은 다음과 같다.</w:t>
      </w:r>
    </w:p>
    <w:p w14:paraId="1285D9C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31:10.2 </w:t>
      </w:r>
      <w:r>
        <w:rPr>
          <w:rFonts w:ascii="함초롬바탕" w:eastAsia="함초롬바탕" w:hAnsi="함초롬바탕" w:cs="함초롬바탕"/>
          <w:color w:val="262626"/>
        </w:rPr>
        <w:t>1. 필사 최종자 군단.</w:t>
      </w:r>
    </w:p>
    <w:p w14:paraId="3400C7C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31:10.3 </w:t>
      </w:r>
      <w:r>
        <w:rPr>
          <w:rFonts w:ascii="함초롬바탕" w:eastAsia="함초롬바탕" w:hAnsi="함초롬바탕" w:cs="함초롬바탕"/>
          <w:color w:val="262626"/>
        </w:rPr>
        <w:t>2. 파라다이스 최종자 군단.</w:t>
      </w:r>
    </w:p>
    <w:p w14:paraId="1CFD6D1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31:10.4 </w:t>
      </w:r>
      <w:r>
        <w:rPr>
          <w:rFonts w:ascii="함초롬바탕" w:eastAsia="함초롬바탕" w:hAnsi="함초롬바탕" w:cs="함초롬바탕"/>
          <w:color w:val="262626"/>
        </w:rPr>
        <w:t>3. 삼위일체화 최종자 군단.</w:t>
      </w:r>
    </w:p>
    <w:p w14:paraId="414E197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31:10.5 </w:t>
      </w:r>
      <w:r>
        <w:rPr>
          <w:rFonts w:ascii="함초롬바탕" w:eastAsia="함초롬바탕" w:hAnsi="함초롬바탕" w:cs="함초롬바탕"/>
          <w:color w:val="262626"/>
        </w:rPr>
        <w:t>4. 공동 삼위일체화 최종자 군단.</w:t>
      </w:r>
    </w:p>
    <w:p w14:paraId="6C33C078"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31:10.6 </w:t>
      </w:r>
      <w:r>
        <w:rPr>
          <w:rFonts w:ascii="함초롬바탕" w:eastAsia="함초롬바탕" w:hAnsi="함초롬바탕" w:cs="함초롬바탕"/>
          <w:color w:val="262626"/>
        </w:rPr>
        <w:t>5. 하보나 최종자 군단.</w:t>
      </w:r>
    </w:p>
    <w:p w14:paraId="186BBE6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31:10.7 </w:t>
      </w:r>
      <w:r>
        <w:rPr>
          <w:rFonts w:ascii="함초롬바탕" w:eastAsia="함초롬바탕" w:hAnsi="함초롬바탕" w:cs="함초롬바탕"/>
          <w:color w:val="262626"/>
        </w:rPr>
        <w:t>6. 초월 최종자 군단.</w:t>
      </w:r>
    </w:p>
    <w:p w14:paraId="7874EE6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31:10.8 </w:t>
      </w:r>
      <w:r>
        <w:rPr>
          <w:rFonts w:ascii="함초롬바탕" w:eastAsia="함초롬바탕" w:hAnsi="함초롬바탕" w:cs="함초롬바탕"/>
          <w:color w:val="262626"/>
        </w:rPr>
        <w:t>7. 계시되지 않은 운명의 아들들의 군단.</w:t>
      </w:r>
    </w:p>
    <w:p w14:paraId="38EAD5F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31:10.9 </w:t>
      </w:r>
      <w:r>
        <w:rPr>
          <w:rFonts w:ascii="함초롬바탕" w:eastAsia="함초롬바탕" w:hAnsi="함초롬바탕" w:cs="함초롬바탕"/>
          <w:color w:val="262626"/>
        </w:rPr>
        <w:t>이 운명 군단마다 주재하는 우두머리가 있으며, 이 일곱이 파라다이스의 최상 운명 평의회를 이룬다. 그리고 현 우주 시대에는 그랜드판다가 궁극적 운명의 자녀들에게 우주 임무를 배정하는 이 최상 기구의 우두머리이다.</w:t>
      </w:r>
    </w:p>
    <w:p w14:paraId="241F119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31:10.10 </w:t>
      </w:r>
      <w:r>
        <w:rPr>
          <w:rFonts w:ascii="함초롬바탕" w:eastAsia="함초롬바탕" w:hAnsi="함초롬바탕" w:cs="함초롬바탕"/>
          <w:color w:val="262626"/>
        </w:rPr>
        <w:t>이 일곱 최종자 군단이 모이는 것은, 아마도 최상 존재의 미래 주(主) 우주 기능까지도 초월하는 잠재태, 인격, 마음, 영, 아절대적 존재, 체험적 실재의 실체 결집을 뜻한다. 이 일곱 최종자 군단은 아마도 바깥 공간 우주들의 상상할 수 없는 발전에 대비하여 유한한 것과 아절대적인 것의 힘들을 불러 모으는 궁극 삼위일체의 현재 활동을 나타낼 것이다. 영원에 가까운 옛날, 파라다이스 삼위일체가 당시 실존하던 파라다이스와 하보나의 인격들을 이처럼 결집하여 계획된 시간과 공간의 일곱 초우주의 행정가와 통치자로 임관한 이래로, 이와 같은 결집은 일어난 적이 없다. 일곱 최종자 군단은 미래 영원의 활동이 펼쳐질 바깥 우주들의 개발되지 않은 잠재태의 미래 필요에 대한 대우주의 신성 응답을 나타낸다.</w:t>
      </w:r>
    </w:p>
    <w:p w14:paraId="56F3864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31:10.11 </w:t>
      </w:r>
      <w:r>
        <w:rPr>
          <w:rFonts w:ascii="함초롬바탕" w:eastAsia="함초롬바탕" w:hAnsi="함초롬바탕" w:cs="함초롬바탕"/>
          <w:color w:val="262626"/>
        </w:rPr>
        <w:t>우리는 감히 이렇게 내다본다. 거주 세계들로 이루어진 미래의 더 큰 바깥 우주들, 절묘하고 독특한 존재들의 새 계층이 사는 새 구체들, 궁극위성에서 숭고한 물질 우주, 곧 단 하나의 중요한 세부, 곧 상승 실존의 우주적 생명 안에 실제 유한 체험이 현존하는 것만이 빠진 방대한 창조계가 올 것이다. 그러한 우주는 엄청난 체험적 불리함, 곧 전능 최상자의 진화에 참여하는 일을 빼앗긴 채 생겨날 것이다. 이 바깥 우주들은 모두 최상 존재의 비할 데 없는 사역과 천상의 상위통제를 누릴 것이지만, 바로 그가 활동적으로 현존한다는 사실 때문에 그들은 최상 신의 실현에 참여할 수 없다.</w:t>
      </w:r>
    </w:p>
    <w:p w14:paraId="5774491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31:10.12 </w:t>
      </w:r>
      <w:r>
        <w:rPr>
          <w:rFonts w:ascii="함초롬바탕" w:eastAsia="함초롬바탕" w:hAnsi="함초롬바탕" w:cs="함초롬바탕"/>
          <w:color w:val="262626"/>
        </w:rPr>
        <w:t>현 우주 시대에 대우주의 진화하는 인격들은 최상 하나님의 주권이 불완전하게 실현된 탓에 많은 어려움을 겪지만, 우리는 모두 그분의 진화라는 독특한 체험을 함께하고 있다. 우리는 그분 안에서 진화하고, 그분은 우리 안에서 진화한다. 영원한 미래의 언젠가 최상 신의 진화는 우주 역사의 완결된 사실이 될 것이며, 이 놀라운 체험에 참여할 기회는 우주적 활동의 무대에서 지나가 버렸을 것이다.</w:t>
      </w:r>
    </w:p>
    <w:p w14:paraId="23258AC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31:10.13 </w:t>
      </w:r>
      <w:r>
        <w:rPr>
          <w:rFonts w:ascii="함초롬바탕" w:eastAsia="함초롬바탕" w:hAnsi="함초롬바탕" w:cs="함초롬바탕"/>
          <w:color w:val="262626"/>
        </w:rPr>
        <w:t>그러나 우주의 젊은 시절 동안 이 독특한 체험을 얻은 우리들은 미래의 모든 영원에 걸쳐 그것을 소중히 여길 것이다. 그리고 우리 가운데 많은 이는, 최종자 군단에서 점점 쌓여 가는 상승하고 완전해진 필사자들의 예비대가 비슷하게 단원을 모으는 다른 여섯 군단과 연합하여, 최상 존재의 시간-공간 진화에 참여하지 못한 이 바깥 우주들의 체험적 결핍을 보상하려는 노력으로 그 우주들을 다스리는 것이 그들의 사명일지도 모른다고 추측한다.</w:t>
      </w:r>
    </w:p>
    <w:p w14:paraId="724A5C7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31:10.14 </w:t>
      </w:r>
      <w:r>
        <w:rPr>
          <w:rFonts w:ascii="함초롬바탕" w:eastAsia="함초롬바탕" w:hAnsi="함초롬바탕" w:cs="함초롬바탕"/>
          <w:color w:val="262626"/>
        </w:rPr>
        <w:t>이러한 결핍은 우주 실존의 모든 수준에서 피할 수 없다. 현 우주 시대에 더 높은 수준의 영적 실존에 속한 우리는 지금 내려와 진화 우주들을 다스리고 상승 필사자들에게 사역하며, 그리하여 더 높은 영적 체험의 실체에서 그들이 지닌 결핍을 보상하려고 애쓴다.</w:t>
      </w:r>
    </w:p>
    <w:p w14:paraId="29CB4A4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31:10.15 </w:t>
      </w:r>
      <w:r>
        <w:rPr>
          <w:rFonts w:ascii="함초롬바탕" w:eastAsia="함초롬바탕" w:hAnsi="함초롬바탕" w:cs="함초롬바탕"/>
          <w:color w:val="262626"/>
        </w:rPr>
        <w:t>이 바깥 창조계들에 관한 주(主) 우주 건축가들의 계획에 대해 우리는 참으로 아는 것이 없지만, 그래도 세 가지는 확신한다.</w:t>
      </w:r>
    </w:p>
    <w:p w14:paraId="76EE67F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31:10.16 </w:t>
      </w:r>
      <w:r>
        <w:rPr>
          <w:rFonts w:ascii="함초롬바탕" w:eastAsia="함초롬바탕" w:hAnsi="함초롬바탕" w:cs="함초롬바탕"/>
          <w:color w:val="262626"/>
        </w:rPr>
        <w:t xml:space="preserve">1. 바깥 공간의 영역에는 점차 조직되어 가는 광대한 새 우주 체계가 실제로 있다. 새 계층의 물리적 창조계, 곧 사람이 살고 조직된 창조계의 현재 경계 훨씬 너머에 있는, 우주에 우주가 우글거리는 거대하고 엄청난 원들이 너희 망원경으로 실제로 보인다. 현재 이 바깥 창조계들은 전적으로 물리적이며, </w:t>
      </w:r>
      <w:r>
        <w:rPr>
          <w:rFonts w:ascii="함초롬바탕" w:eastAsia="함초롬바탕" w:hAnsi="함초롬바탕" w:cs="함초롬바탕"/>
          <w:color w:val="262626"/>
        </w:rPr>
        <w:lastRenderedPageBreak/>
        <w:t>보기에 거주자가 없고 창조체의 행정도 없는 것 같다.</w:t>
      </w:r>
    </w:p>
    <w:p w14:paraId="3317D34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31:10.17 </w:t>
      </w:r>
      <w:r>
        <w:rPr>
          <w:rFonts w:ascii="함초롬바탕" w:eastAsia="함초롬바탕" w:hAnsi="함초롬바탕" w:cs="함초롬바탕"/>
          <w:color w:val="262626"/>
        </w:rPr>
        <w:t>2. 여러 시대에 걸쳐, 다른 여섯 최종자 군단과 연합하여 시간과 공간의 완전해지고 상승한 존재들을 파라다이스에서 결집하는, 설명되지 않은 전적으로 신비한 일이 계속되고 있다.</w:t>
      </w:r>
    </w:p>
    <w:p w14:paraId="34108B7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31:10.18 </w:t>
      </w:r>
      <w:r>
        <w:rPr>
          <w:rFonts w:ascii="함초롬바탕" w:eastAsia="함초롬바탕" w:hAnsi="함초롬바탕" w:cs="함초롬바탕"/>
          <w:color w:val="262626"/>
        </w:rPr>
        <w:t>3. 이러한 일들과 동시에, 신의 최상 인격은 초창조계들의 전능한 주권자로서 권능화하고 있다.</w:t>
      </w:r>
    </w:p>
    <w:p w14:paraId="79C3B4D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31:10.19 </w:t>
      </w:r>
      <w:r>
        <w:rPr>
          <w:rFonts w:ascii="함초롬바탕" w:eastAsia="함초롬바탕" w:hAnsi="함초롬바탕" w:cs="함초롬바탕"/>
          <w:color w:val="262626"/>
        </w:rPr>
        <w:t>창조체와 우주와 신을 아우르는 이 세 겹의 발전을 볼 때, 무언가 새롭고 계시되지 않은 것이 주(主) 우주에서 절정에 다가가고 있다고 예상한다고 해서 우리가 비난받을 수 있겠는가? 지금까지 알려지지 않은 그러한 규모로 오랜 세월 동안 이루어지는 물리적 우주들의 결집과 조직, 그리고 최상 존재의 인격 출현을, 시간의 필사자들을 신성한 완전함으로 끌어올리는 이 엄청난 계획과, 그리고 그 뒤 그들을 최종자 군단, 곧 우주적 신비에 싸인 명칭이자 운명 안에서 파라다이스에 결집하는 일과 연관 짓는 것이 자연스럽지 않은가? 모여드는 최종자 군단이 바깥 공간의 우주들에서 어떤 미래 봉사를 할 운명이라는 것이 유버사 전체에서 점점 더 강해지는 믿음이며, 우리는 이미 그곳에서 적어도 칠만 개의 물질 집합체가 무리 지어 있음을 식별할 수 있는데, 그 하나하나가 현재의 어느 초우주보다도 크다.</w:t>
      </w:r>
    </w:p>
    <w:p w14:paraId="63FE718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31:10.20 </w:t>
      </w:r>
      <w:r>
        <w:rPr>
          <w:rFonts w:ascii="함초롬바탕" w:eastAsia="함초롬바탕" w:hAnsi="함초롬바탕" w:cs="함초롬바탕"/>
          <w:color w:val="262626"/>
        </w:rPr>
        <w:t>진화 필사자들은 공간의 행성들에서 태어나, 모론시아 세계들을 거치고, 영 우주들을 오르고, 하보나 구체들을 건너고, 하나님을 찾고, 파라다이스에 이르러 1차 최종자 군단에 편입되며, 그곳에서 다음 우주 봉사 임무를 기다린다. 모여드는 최종성 군단이 여섯 더 있지만, 첫 필사 상승자인 그랜드판다가 모든 계층의 최종자들의 파라다이스 우두머리로서 주재한다. 그리고 이 숭고한 광경을 보며 우리는 모두 외친다. 시간의 동물 기원 자녀들, 공간의 물질 아들들에게 이 얼마나 영광스러운 운명인가!</w:t>
      </w:r>
    </w:p>
    <w:p w14:paraId="33572463" w14:textId="77777777" w:rsidR="000E11C6" w:rsidRDefault="00000000">
      <w:pPr>
        <w:spacing w:beforeLines="50" w:before="120"/>
        <w:jc w:val="right"/>
      </w:pPr>
      <w:r>
        <w:rPr>
          <w:rFonts w:ascii="함초롬바탕" w:eastAsia="함초롬바탕" w:hAnsi="함초롬바탕" w:cs="함초롬바탕"/>
          <w:b/>
          <w:bCs/>
          <w:color w:val="B08D57"/>
          <w:sz w:val="18"/>
          <w:szCs w:val="18"/>
        </w:rPr>
        <w:t xml:space="preserve">31:10.21 </w:t>
      </w:r>
      <w:r>
        <w:rPr>
          <w:rFonts w:ascii="함초롬바탕" w:eastAsia="함초롬바탕" w:hAnsi="함초롬바탕" w:cs="함초롬바탕"/>
          <w:i/>
          <w:iCs/>
          <w:color w:val="6B5A45"/>
        </w:rPr>
        <w:t>[유버사의 옛적부터 늘 계신 이들이 이렇게 기능하도록 인가한 한 신성한 조언자와 한 무명 무수자가 공동으로 후원함.]</w:t>
      </w:r>
    </w:p>
    <w:p w14:paraId="311BAE9A" w14:textId="77777777" w:rsidR="000E11C6" w:rsidRDefault="000E11C6">
      <w:pPr>
        <w:spacing w:beforeLines="50" w:before="120"/>
        <w:jc w:val="both"/>
      </w:pPr>
    </w:p>
    <w:p w14:paraId="0E060C1C" w14:textId="77777777" w:rsidR="000E11C6" w:rsidRDefault="00000000">
      <w:pPr>
        <w:spacing w:beforeLines="50" w:before="120"/>
        <w:jc w:val="both"/>
        <w:sectPr w:rsidR="000E11C6">
          <w:headerReference w:type="default" r:id="rId6"/>
          <w:footerReference w:type="default" r:id="rId7"/>
          <w:headerReference w:type="first" r:id="rId8"/>
          <w:footerReference w:type="first" r:id="rId9"/>
          <w:pgSz w:w="11906" w:h="16838"/>
          <w:pgMar w:top="1701" w:right="1440" w:bottom="1440" w:left="1440" w:header="708" w:footer="708" w:gutter="0"/>
          <w:pgBorders w:offsetFrom="page">
            <w:top w:val="double" w:sz="6" w:space="24" w:color="B08D57"/>
            <w:left w:val="double" w:sz="6" w:space="24" w:color="B08D57"/>
            <w:bottom w:val="double" w:sz="6" w:space="24" w:color="B08D57"/>
            <w:right w:val="double" w:sz="6" w:space="24" w:color="B08D57"/>
          </w:pgBorders>
          <w:pgNumType w:start="1"/>
          <w:cols w:space="720"/>
          <w:titlePg/>
        </w:sectPr>
      </w:pPr>
      <w:r>
        <w:rPr>
          <w:rFonts w:ascii="함초롬바탕" w:eastAsia="함초롬바탕" w:hAnsi="함초롬바탕" w:cs="함초롬바탕"/>
          <w:b/>
          <w:bCs/>
          <w:color w:val="B08D57"/>
          <w:sz w:val="18"/>
          <w:szCs w:val="18"/>
        </w:rPr>
        <w:t xml:space="preserve">31:10.22 </w:t>
      </w:r>
      <w:r>
        <w:rPr>
          <w:rFonts w:ascii="함초롬바탕" w:eastAsia="함초롬바탕" w:hAnsi="함초롬바탕" w:cs="함초롬바탕"/>
          <w:color w:val="262626"/>
        </w:rPr>
        <w:t>신의 본성, 파라다이스의 실체, 중앙 우주와 초우주들의 조직과 활동, 대우주의 인격들, 진화 필사자들의 높은 운명을 그린 이 서른한 편은, 오르본톤 행정가 스물넷으로 이루어진 고등 위원회가 후원하고 정리하여 영어로 옮겼다. 이 위원회는 우리가 서기 1934년에 네바돈의 놀라시아덱에 있는 사타니아의 606번인 유란시아에서 이 일을 하도록 지시한 유버사의 옛적부터 늘 계신 이들의 위임령에 따라 활동하였다.</w:t>
      </w:r>
    </w:p>
    <w:p w14:paraId="190B5090" w14:textId="77777777" w:rsidR="00220D64" w:rsidRDefault="00220D64">
      <w:pPr>
        <w:spacing w:before="3000"/>
      </w:pPr>
    </w:p>
    <w:p w14:paraId="621E553D" w14:textId="77777777" w:rsidR="00220D64" w:rsidRDefault="00000000">
      <w:pPr>
        <w:spacing w:after="360"/>
        <w:jc w:val="center"/>
      </w:pPr>
      <w:r>
        <w:rPr>
          <w:rFonts w:eastAsia="Times New Roman"/>
          <w:b/>
          <w:bCs/>
          <w:color w:val="B08D57"/>
          <w:spacing w:val="60"/>
        </w:rPr>
        <w:t>THE URANTIA BOOK</w:t>
      </w:r>
    </w:p>
    <w:p w14:paraId="40B8F674" w14:textId="77777777" w:rsidR="00220D64" w:rsidRDefault="00000000">
      <w:pPr>
        <w:spacing w:after="200"/>
        <w:jc w:val="center"/>
      </w:pPr>
      <w:r>
        <w:rPr>
          <w:rFonts w:ascii="함초롬바탕" w:eastAsia="함초롬바탕" w:hAnsi="함초롬바탕" w:cs="함초롬바탕"/>
          <w:b/>
          <w:bCs/>
          <w:color w:val="1F3A5F"/>
          <w:spacing w:val="40"/>
          <w:sz w:val="64"/>
          <w:szCs w:val="64"/>
        </w:rPr>
        <w:t>제2부</w:t>
      </w:r>
    </w:p>
    <w:p w14:paraId="12D38C32" w14:textId="77777777" w:rsidR="00220D64" w:rsidRDefault="00000000">
      <w:pPr>
        <w:jc w:val="center"/>
      </w:pPr>
      <w:r>
        <w:rPr>
          <w:rFonts w:ascii="함초롬바탕" w:eastAsia="함초롬바탕" w:hAnsi="함초롬바탕" w:cs="함초롬바탕"/>
          <w:color w:val="B08D57"/>
          <w:sz w:val="12"/>
          <w:szCs w:val="12"/>
        </w:rPr>
        <w:t>◆</w:t>
      </w:r>
      <w:r>
        <w:rPr>
          <w:rFonts w:ascii="함초롬바탕" w:eastAsia="함초롬바탕" w:hAnsi="함초롬바탕" w:cs="함초롬바탕"/>
          <w:color w:val="B08D57"/>
          <w:sz w:val="18"/>
          <w:szCs w:val="18"/>
        </w:rPr>
        <w:t xml:space="preserve">   ───────   ◇   ───────   </w:t>
      </w:r>
      <w:r>
        <w:rPr>
          <w:rFonts w:ascii="함초롬바탕" w:eastAsia="함초롬바탕" w:hAnsi="함초롬바탕" w:cs="함초롬바탕"/>
          <w:color w:val="B08D57"/>
          <w:sz w:val="12"/>
          <w:szCs w:val="12"/>
        </w:rPr>
        <w:t>◆</w:t>
      </w:r>
    </w:p>
    <w:p w14:paraId="58B61BA6" w14:textId="77777777" w:rsidR="00220D64" w:rsidRDefault="00000000">
      <w:pPr>
        <w:spacing w:before="280" w:after="240"/>
        <w:jc w:val="center"/>
      </w:pPr>
      <w:r>
        <w:rPr>
          <w:rFonts w:ascii="함초롬바탕" w:eastAsia="함초롬바탕" w:hAnsi="함초롬바탕" w:cs="함초롬바탕"/>
          <w:b/>
          <w:bCs/>
          <w:color w:val="7A2E3A"/>
          <w:sz w:val="48"/>
          <w:szCs w:val="48"/>
        </w:rPr>
        <w:t>지역 우주</w:t>
      </w:r>
    </w:p>
    <w:p w14:paraId="5D4FA611" w14:textId="77777777" w:rsidR="00220D64" w:rsidRDefault="00000000">
      <w:pPr>
        <w:jc w:val="center"/>
      </w:pPr>
      <w:r>
        <w:rPr>
          <w:rFonts w:ascii="함초롬바탕" w:eastAsia="함초롬바탕" w:hAnsi="함초롬바탕" w:cs="함초롬바탕"/>
          <w:color w:val="7F7F7F"/>
          <w:sz w:val="24"/>
          <w:szCs w:val="24"/>
        </w:rPr>
        <w:t>32편 ~ 56편</w:t>
      </w:r>
    </w:p>
    <w:p w14:paraId="53A2B031" w14:textId="77777777" w:rsidR="000E11C6" w:rsidRPr="004A1257" w:rsidRDefault="00000000" w:rsidP="00B475E2">
      <w:pPr>
        <w:pStyle w:val="1"/>
        <w:keepNext/>
        <w:pageBreakBefore/>
        <w:pBdr>
          <w:bottom w:val="double" w:sz="6" w:space="10" w:color="B08D57"/>
        </w:pBdr>
        <w:spacing w:before="600" w:after="360"/>
        <w:jc w:val="center"/>
      </w:pPr>
      <w:bookmarkStart w:id="32" w:name="paper032"/>
      <w:r>
        <w:rPr>
          <w:rFonts w:ascii="함초롬바탕" w:eastAsia="함초롬바탕" w:hAnsi="함초롬바탕" w:cs="함초롬바탕"/>
          <w:color w:val="B08D57"/>
          <w:spacing w:val="40"/>
          <w:sz w:val="24"/>
          <w:szCs w:val="24"/>
        </w:rPr>
        <w:lastRenderedPageBreak/>
        <w:t>제32편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지역 우주의 진화</w:t>
      </w:r>
      <w:bookmarkEnd w:id="32"/>
    </w:p>
    <w:p w14:paraId="234E35B9" w14:textId="77777777" w:rsidR="000E11C6" w:rsidRPr="004A1257" w:rsidRDefault="000E11C6" w:rsidP="004A1257">
      <w:pPr>
        <w:spacing w:beforeLines="50" w:before="120"/>
        <w:jc w:val="both"/>
        <w:rPr>
          <w:rFonts w:ascii="함초롬바탕" w:eastAsia="함초롬바탕" w:hAnsi="함초롬바탕" w:cs="함초롬바탕"/>
        </w:rPr>
      </w:pPr>
    </w:p>
    <w:p w14:paraId="0A6FBF98"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32:0.1 </w:t>
      </w:r>
      <w:r>
        <w:rPr>
          <w:rFonts w:ascii="함초롬바탕" w:eastAsia="함초롬바탕" w:hAnsi="함초롬바탕" w:cs="함초롬바탕"/>
          <w:color w:val="262626"/>
        </w:rPr>
        <w:t>지역 우주는 미가엘이라는 파라다이스 계층에 속한 한 창조자 아들의 작품이다. 지역 우주는 백 개의 별자리로 이루어지며, 각 별자리는 거주 세계들로 된 체계를 백 개씩 포함한다. 각 체계는 결국 약 천 개의 거주 구체를 포함할 것이다.</w:t>
      </w:r>
    </w:p>
    <w:p w14:paraId="7C15E555"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32:0.2 </w:t>
      </w:r>
      <w:r>
        <w:rPr>
          <w:rFonts w:ascii="함초롬바탕" w:eastAsia="함초롬바탕" w:hAnsi="함초롬바탕" w:cs="함초롬바탕"/>
          <w:color w:val="262626"/>
        </w:rPr>
        <w:t>시간과 공간의 이 우주들은 모두 진화적이다. 파라다이스 미가엘들의 창조 계획은 언제나, 그러한 지역 우주를 이루는 여러 계층의 구체에 사는 다양한 창조체들의 물리적, 지적, 영적 본성과 능력이 점차 진화하고 점진적으로 발달하는 길을 따라 진행된다.</w:t>
      </w:r>
    </w:p>
    <w:p w14:paraId="6F0BFA24"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32:0.3 </w:t>
      </w:r>
      <w:r>
        <w:rPr>
          <w:rFonts w:ascii="함초롬바탕" w:eastAsia="함초롬바탕" w:hAnsi="함초롬바탕" w:cs="함초롬바탕"/>
          <w:color w:val="262626"/>
        </w:rPr>
        <w:t>유란시아는 네바돈의 신인, 곧 나사렛 예수이자 샐빙턴의 미가엘을 주권자로 하는 지역 우주에 속한다. 그리고 이 지역 우주를 위한 미가엘의 모든 계획은 그가 공간의 최상 모험에 나서기 전에 파라다이스 삼위일체의 온전한 승인을 받았다.</w:t>
      </w:r>
    </w:p>
    <w:p w14:paraId="3988387B"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32:0.4 </w:t>
      </w:r>
      <w:r>
        <w:rPr>
          <w:rFonts w:ascii="함초롬바탕" w:eastAsia="함초롬바탕" w:hAnsi="함초롬바탕" w:cs="함초롬바탕"/>
          <w:color w:val="262626"/>
        </w:rPr>
        <w:t>하나님의 아들들은 자기 창조 활동의 영역을 선택할 수 있지만, 이 물질 창조계들은 본래 주(主) 우주의 파라다이스 건축가들이 구상하고 계획하였다.</w:t>
      </w:r>
    </w:p>
    <w:p w14:paraId="39EB94D6" w14:textId="77777777" w:rsidR="000E11C6" w:rsidRPr="004A1257" w:rsidRDefault="000E11C6" w:rsidP="004A1257">
      <w:pPr>
        <w:spacing w:beforeLines="50" w:before="120"/>
        <w:jc w:val="both"/>
        <w:rPr>
          <w:rFonts w:ascii="함초롬바탕" w:eastAsia="함초롬바탕" w:hAnsi="함초롬바탕" w:cs="함초롬바탕"/>
        </w:rPr>
      </w:pPr>
    </w:p>
    <w:p w14:paraId="1DB99A87" w14:textId="77777777" w:rsidR="000E11C6" w:rsidRPr="004A1257" w:rsidRDefault="00000000" w:rsidP="00B475E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우주들의 물리적 출현</w:t>
      </w:r>
    </w:p>
    <w:p w14:paraId="7469FD23"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32:1.1 </w:t>
      </w:r>
      <w:r>
        <w:rPr>
          <w:rFonts w:ascii="함초롬바탕" w:eastAsia="함초롬바탕" w:hAnsi="함초롬바탕" w:cs="함초롬바탕"/>
          <w:color w:val="262626"/>
        </w:rPr>
        <w:t>우주 이전의 공간 힘과 시원적 에너지를 다루는 일은 파라다이스 주(主) 힘 조직자들의 일이지만, 초우주 영역에서 출현하는 에너지가 국소 중력이나 선형 중력에 반응하게 되면, 그들은 해당 초우주의 동력 감독자들에게 자리를 내주고 물러난다.</w:t>
      </w:r>
    </w:p>
    <w:p w14:paraId="21212E97"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32:1.2 </w:t>
      </w:r>
      <w:r>
        <w:rPr>
          <w:rFonts w:ascii="함초롬바탕" w:eastAsia="함초롬바탕" w:hAnsi="함초롬바탕" w:cs="함초롬바탕"/>
          <w:color w:val="262626"/>
        </w:rPr>
        <w:t>이 동력 감독자들은 지역 우주 창조의 물질 이전, 힘 이후의 국면에서 단독으로 기능한다. 동력 감독자들이 출현하는 우주에 물질적 기초, 곧 문자 그대로의 태양들과 물질 구체들을 제공할 만큼 공간 에너지를 충분히 결집하기 전에는, 창조자 아들이 우주 조직을 시작할 기회가 없다.</w:t>
      </w:r>
    </w:p>
    <w:p w14:paraId="11050889"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32:1.3 </w:t>
      </w:r>
      <w:r>
        <w:rPr>
          <w:rFonts w:ascii="함초롬바탕" w:eastAsia="함초롬바탕" w:hAnsi="함초롬바탕" w:cs="함초롬바탕"/>
          <w:color w:val="262626"/>
        </w:rPr>
        <w:t>지역 우주들은 모두 대략 같은 에너지 잠재력을 지니지만, 물리적 크기가 크게 다르며, 보이는 물질의 함량도 때에 따라 달라질 수 있다. 한 지역 우주의 동력 충전과 잠재 물질 부여는 동력 감독자들과 그 선임자들의 조작, 그리고 창조자 아들의 활동과 그의 창조적 동료가 지닌 본래의 물리적 통제 자질로 결정된다.</w:t>
      </w:r>
    </w:p>
    <w:p w14:paraId="092533A9"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32:1.4 </w:t>
      </w:r>
      <w:r>
        <w:rPr>
          <w:rFonts w:ascii="함초롬바탕" w:eastAsia="함초롬바탕" w:hAnsi="함초롬바탕" w:cs="함초롬바탕"/>
          <w:color w:val="262626"/>
        </w:rPr>
        <w:t>한 지역 우주의 에너지 충전은 그 초우주의 힘 부여의 대략 십만분의 일이다. 너희 지역 우주인 네바돈의 경우, 질량 물질화가 조금 더 적다. 물리적으로 말하면, 네바돈은 오르본톤의 어느 지역 창조계에서 볼 수 있는 에너지와 물질의 물리적 부여를 모두 지니고 있다. 네바돈 우주의 발달적 확장에 대한 유일한 물리적 제한은, 결합된 우주 기제의 연합한 권능들과 인격들의 중력 통제에 붙잡혀 있는 공간 에너지의 양적 충전에 있다.</w:t>
      </w:r>
    </w:p>
    <w:p w14:paraId="733B7D3C"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32:1.5 </w:t>
      </w:r>
      <w:r>
        <w:rPr>
          <w:rFonts w:ascii="함초롬바탕" w:eastAsia="함초롬바탕" w:hAnsi="함초롬바탕" w:cs="함초롬바탕"/>
          <w:color w:val="262626"/>
        </w:rPr>
        <w:t xml:space="preserve">에너지 물질이 질량 물질화의 어떤 단계에 이르면, 파라다이스 창조자 아들이 무한 영의 창조적 딸과 함께 현장에 나타난다. 창조자 아들이 도착하는 동시에, 계획된 지역 우주의 본부 세계가 될 건축 구체에 대한 작업이 시작된다. 오랜 세월에 걸쳐 그러한 지역 창조계가 진화하고, 태양들이 안정되며, 행성들이 </w:t>
      </w:r>
      <w:r>
        <w:rPr>
          <w:rFonts w:ascii="함초롬바탕" w:eastAsia="함초롬바탕" w:hAnsi="함초롬바탕" w:cs="함초롬바탕"/>
          <w:color w:val="262626"/>
        </w:rPr>
        <w:lastRenderedPageBreak/>
        <w:t>형성되어 궤도에 들어서는 동안, 별자리 본부와 체계 수도로 쓰일 건축 세계들을 창조하는 일이 계속된다.</w:t>
      </w:r>
    </w:p>
    <w:p w14:paraId="4C405265" w14:textId="77777777" w:rsidR="000E11C6" w:rsidRPr="004A1257" w:rsidRDefault="00000000" w:rsidP="00B475E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우주 조직</w:t>
      </w:r>
    </w:p>
    <w:p w14:paraId="5AA5C03C"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32:2.1 </w:t>
      </w:r>
      <w:r>
        <w:rPr>
          <w:rFonts w:ascii="함초롬바탕" w:eastAsia="함초롬바탕" w:hAnsi="함초롬바탕" w:cs="함초롬바탕"/>
          <w:color w:val="262626"/>
        </w:rPr>
        <w:t>우주 조직에서 창조자 아들들보다 앞서는 것은 동력 감독자들과 셋째 근원이며 중심에서 기원한 다른 존재들이다. 이렇게 미리 조직된 공간 에너지로부터, 너희 창조자 아들 미가엘은 네바돈 우주의 거주 영역들을 확립하였으며, 그 이후로 지금까지 줄곧 그 관리에 세심한 헌신을 바쳐 왔다. 이 신성한 아들들은 선재하는 에너지로부터 보이는 물질을 물질화하고, 살아 있는 창조체들을 구상하며, 무한 영의 우주 현존의 협력으로 여러 영 인격의 수행단을 창조한다.</w:t>
      </w:r>
    </w:p>
    <w:p w14:paraId="23CCABF2"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32:2.2 </w:t>
      </w:r>
      <w:r>
        <w:rPr>
          <w:rFonts w:ascii="함초롬바탕" w:eastAsia="함초롬바탕" w:hAnsi="함초롬바탕" w:cs="함초롬바탕"/>
          <w:color w:val="262626"/>
        </w:rPr>
        <w:t>우주 조직의 예비적 물리 작업에서 창조자 아들보다 훨씬 앞섰던 이 동력 감독자들과 에너지 통제자들은 뒤에 이 우주 아들과 장엄하게 연계하여 봉사하며, 자기들이 처음 조직하고 회로에 넣은 에너지들을 영원히 공동으로 통제한다. 너희 창조자 아들과 이 지역 우주의 최초 형성에 협력했던 바로 그 백 개의 동력 중심들이 지금 샐빙턴에서 기능하고 있다.</w:t>
      </w:r>
    </w:p>
    <w:p w14:paraId="7DED16D6"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32:2.3 </w:t>
      </w:r>
      <w:r>
        <w:rPr>
          <w:rFonts w:ascii="함초롬바탕" w:eastAsia="함초롬바탕" w:hAnsi="함초롬바탕" w:cs="함초롬바탕"/>
          <w:color w:val="262626"/>
        </w:rPr>
        <w:t>네바돈에서 최초로 완료된 물리적 창조 행위는 본부 세계, 곧 그 위성들을 거느린 샐빙턴의 건축 구체를 조직한 것이었다. 동력 중심들과 물리적 통제자들이 처음 움직인 때부터 완성된 샐빙턴 구체들에 살아 있는 참모진이 도착하기까지, 너희의 현재 행성 시간으로 십억 년이 조금 넘게 걸렸다. 샐빙턴 건설에 곧바로 이어, 계획된 별자리들의 본부 세계 백 개와, 행성 통제와 행정을 맡을 계획된 지역 체계들의 본부 구체 만 개가 그 건축 위성들과 함께 창조되었다. 그러한 건축 세계들은 물리적 인격과 영적 인격뿐 아니라, 그 중간인 모론시아 곧 과도기 존재 단계도 수용하도록 설계되어 있다.</w:t>
      </w:r>
    </w:p>
    <w:p w14:paraId="0B920B3A"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32:2.4 </w:t>
      </w:r>
      <w:r>
        <w:rPr>
          <w:rFonts w:ascii="함초롬바탕" w:eastAsia="함초롬바탕" w:hAnsi="함초롬바탕" w:cs="함초롬바탕"/>
          <w:color w:val="262626"/>
        </w:rPr>
        <w:t>네바돈의 본부인 샐빙턴은 지역 우주의 정확한 에너지-질량 중심에 위치해 있다. 그러나 너희 지역 우주는 그 물리적 중심에 큰 체계가 실제로 있기는 하지만, 단일한 천문 체계가 아니다.</w:t>
      </w:r>
    </w:p>
    <w:p w14:paraId="7CC570BB"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32:2.5 </w:t>
      </w:r>
      <w:r>
        <w:rPr>
          <w:rFonts w:ascii="함초롬바탕" w:eastAsia="함초롬바탕" w:hAnsi="함초롬바탕" w:cs="함초롬바탕"/>
          <w:color w:val="262626"/>
        </w:rPr>
        <w:t>샐빙턴은 네바돈의 미가엘의 인격적 본부이지만, 그가 늘 그곳에 있지는 않을 것이다. 너희 지역 우주가 원활하게 기능하는 데 이제는 창조자 아들이 수도 구체에 고정적으로 현존할 필요가 없지만, 물리적 조직의 초기 시대에는 그렇지 않았다. 창조자 아들은 다양한 회로들과 체계들이 상호 물질 인력에 의해 서로 균형을 이루도록 할 만큼 충분한 에너지가 물질화되어 영역의 중력 안정화가 달성될 때까지는 자신의 본부 세계를 떠날 수 없다.</w:t>
      </w:r>
    </w:p>
    <w:p w14:paraId="3D82ACC5"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32:2.6 </w:t>
      </w:r>
      <w:r>
        <w:rPr>
          <w:rFonts w:ascii="함초롬바탕" w:eastAsia="함초롬바탕" w:hAnsi="함초롬바탕" w:cs="함초롬바탕"/>
          <w:color w:val="262626"/>
        </w:rPr>
        <w:t>이윽고 우주의 물리적 계획이 완성되면, 창조자 아들은 창조 영과 연합하여 생명 창조 계획을 구상하며, 그러면 무한 영의 이 대표는 독자적인 창조 인격으로서 우주 기능을 시작한다. 이 첫 창조 행위가 구상되고 실행되면, 정체성에 대한 이 첫 창조 개념이자 신성의 이상이 인격화된 존재, 곧 찬란한 새벽별이 생겨난다. 이 존재가 우주의 최고 집행자이자 창조자 아들의 인격적 동료이며, 신성의 속성에서는 현저하게 제한되어 있지만 성품의 모든 면에서 그와 같다.</w:t>
      </w:r>
    </w:p>
    <w:p w14:paraId="592ADEB3"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32:2.7 </w:t>
      </w:r>
      <w:r>
        <w:rPr>
          <w:rFonts w:ascii="함초롬바탕" w:eastAsia="함초롬바탕" w:hAnsi="함초롬바탕" w:cs="함초롬바탕"/>
          <w:color w:val="262626"/>
        </w:rPr>
        <w:t>이제 창조자 아들의 오른팔인 조력자이자 최고 집행자가 마련되었으므로, 방대하고 놀라운 여러 창조체 무리가 생겨난다. 지역 우주의 아들들과 딸들이 나타나고, 곧이어 그러한 창조계의 정부가 마련되는데, 이 정부는 우주의 최상 평의회들로부터 별자리의 아버지들과 지역 체계들의 주권자들에게까지 이른다. 지역 체계는 뒤에 의지 창조체인 여러 필사 종족의 거처가 되도록 설계된 세계들의 집합이다. 그리고 이 세계들 각각은 한 행성 영주가 주재하게 될 것이다.</w:t>
      </w:r>
    </w:p>
    <w:p w14:paraId="5CAE70C3"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32:2.8 </w:t>
      </w:r>
      <w:r>
        <w:rPr>
          <w:rFonts w:ascii="함초롬바탕" w:eastAsia="함초롬바탕" w:hAnsi="함초롬바탕" w:cs="함초롬바탕"/>
          <w:color w:val="262626"/>
        </w:rPr>
        <w:t>그리고 그러한 우주가 그토록 완전히 조직되고 그토록 충분히 인원이 갖추어지면, 창조자 아들은 그들의 신성한 형상대로 필사 인간을 창조하자는 아버지의 제안에 참여한다.</w:t>
      </w:r>
    </w:p>
    <w:p w14:paraId="2B28CCB9"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32:2.9 </w:t>
      </w:r>
      <w:r>
        <w:rPr>
          <w:rFonts w:ascii="함초롬바탕" w:eastAsia="함초롬바탕" w:hAnsi="함초롬바탕" w:cs="함초롬바탕"/>
          <w:color w:val="262626"/>
        </w:rPr>
        <w:t>네바돈에서 행성 거처들의 조직은 여전히 진행 중인데, 이는 이 우주가 오르본톤의 항성 및 행성 영역에서 실로 젊은 성단이기 때문이다. 마지막 등록 때 네바돈에는 거주 행성이 3,840,101개 있었으며, 너희 세계의 지역 체계인 사타니아는 다른 체계들의 꽤 전형적인 예이다.</w:t>
      </w:r>
    </w:p>
    <w:p w14:paraId="57428D8D"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32:2.10 </w:t>
      </w:r>
      <w:r>
        <w:rPr>
          <w:rFonts w:ascii="함초롬바탕" w:eastAsia="함초롬바탕" w:hAnsi="함초롬바탕" w:cs="함초롬바탕"/>
          <w:color w:val="262626"/>
        </w:rPr>
        <w:t>사타니아는 균일한 물리적 체계, 곧 하나의 천문 단위나 조직이 아니다. 그 619개의 거주 세계는 오백 개가 넘는 서로 다른 물리적 체계에 흩어져 있다. 거주 세계가 둘보다 많은 체계는 다섯뿐이고, 그 가운데 사람이 사는 행성이 넷인 체계는 하나뿐이며, 거주 세계가 둘인 체계는 마흔여섯이다.</w:t>
      </w:r>
    </w:p>
    <w:p w14:paraId="2F3D4AD7"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32:2.11 </w:t>
      </w:r>
      <w:r>
        <w:rPr>
          <w:rFonts w:ascii="함초롬바탕" w:eastAsia="함초롬바탕" w:hAnsi="함초롬바탕" w:cs="함초롬바탕"/>
          <w:color w:val="262626"/>
        </w:rPr>
        <w:t>사타니아의 거주 세계 체계는 유버사와, 일곱째 초우주의 물리적 또는 천문학적 중심으로 기능하는 그 거대한 태양 성단으로부터 멀리 떨어져 있다. 사타니아의 본부인 예루셈에서 오르본톤 초우주의 물리적 중심까지는 이십만 광년이 넘는데, 그 중심은 은하수의 빽빽한 지름 속 아주 멀리에 있다. 사타니아는 지역 우주의 변두리에 있고, 네바돈은 현재 오르본톤의 가장자리 쪽으로 상당히 치우쳐 있다. 가장 바깥쪽의 거주 세계 체계에서 초우주의 중심까지의 거리는 이십오만 광년이 조금 안 된다.</w:t>
      </w:r>
    </w:p>
    <w:p w14:paraId="5D6CF42B"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32:2.12 </w:t>
      </w:r>
      <w:r>
        <w:rPr>
          <w:rFonts w:ascii="함초롬바탕" w:eastAsia="함초롬바탕" w:hAnsi="함초롬바탕" w:cs="함초롬바탕"/>
          <w:color w:val="262626"/>
        </w:rPr>
        <w:t>네바돈 우주는 현재 오르본톤 초우주 회로에서 남쪽과 동쪽 방향으로 멀리 치우쳐 위치해 있다. 가장 가까운 이웃 우주들은 아발론, 헨셀론, 산셀론, 포르탈론, 울버링, 파노빙, 그리고 알보링이다.</w:t>
      </w:r>
    </w:p>
    <w:p w14:paraId="37DFFC33"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32:2.13 </w:t>
      </w:r>
      <w:r>
        <w:rPr>
          <w:rFonts w:ascii="함초롬바탕" w:eastAsia="함초롬바탕" w:hAnsi="함초롬바탕" w:cs="함초롬바탕"/>
          <w:color w:val="262626"/>
        </w:rPr>
        <w:t>그러나 지역 우주의 진화는 긴 이야기이다. 초우주를 다루는 편들이 이 주제를 소개하고, 지역 창조계들을 다루는 이 부의 편들이 그것을 이어 가며, 유란시아의 역사와 운명을 다룰 다음 편들이 이야기를 완결한다. 그러나 그러한 지역 창조계에 속한 필사자들의 운명은, 너희 창조자 아들이 한때 너희 자신의 진화 세계에서 필사 육신의 모습으로 인간의 삶을 살았을 때의 생애와 가르침에 대한 이야기들을 숙독함으로써만 충분히 이해할 수 있다.</w:t>
      </w:r>
    </w:p>
    <w:p w14:paraId="26DAFD8E" w14:textId="77777777" w:rsidR="000E11C6" w:rsidRPr="004A1257" w:rsidRDefault="000E11C6" w:rsidP="004A1257">
      <w:pPr>
        <w:spacing w:beforeLines="50" w:before="120"/>
        <w:jc w:val="both"/>
        <w:rPr>
          <w:rFonts w:ascii="함초롬바탕" w:eastAsia="함초롬바탕" w:hAnsi="함초롬바탕" w:cs="함초롬바탕"/>
        </w:rPr>
      </w:pPr>
    </w:p>
    <w:p w14:paraId="3A3DFFF0" w14:textId="77777777" w:rsidR="000E11C6" w:rsidRPr="004A1257" w:rsidRDefault="00000000" w:rsidP="00B475E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진화의 개념</w:t>
      </w:r>
    </w:p>
    <w:p w14:paraId="77905B5F"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32:3.1 </w:t>
      </w:r>
      <w:r>
        <w:rPr>
          <w:rFonts w:ascii="함초롬바탕" w:eastAsia="함초롬바탕" w:hAnsi="함초롬바탕" w:cs="함초롬바탕"/>
          <w:color w:val="262626"/>
        </w:rPr>
        <w:t>완전히 정착된 유일한 창조계는 중앙 우주 하보나이며, 이는 우주 아버지의 생각과 영원 아들의 말씀에 의해 직접 만들어졌다. 하보나는 만물의 중심인 영원한 신들의 거처를 둘러싼, 존재적이고 완전하며 충만한 우주이다. 일곱 초우주의 창조계들은 유한하고 진화적이며 꾸준히 진보한다.</w:t>
      </w:r>
    </w:p>
    <w:p w14:paraId="780E4CC3"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32:3.2 </w:t>
      </w:r>
      <w:r>
        <w:rPr>
          <w:rFonts w:ascii="함초롬바탕" w:eastAsia="함초롬바탕" w:hAnsi="함초롬바탕" w:cs="함초롬바탕"/>
          <w:color w:val="262626"/>
        </w:rPr>
        <w:t>시간과 공간의 물리적 체계들은 모두 기원이 진화적이다. 그것들은 초우주의 정착된 회로에 들어가기 전까지는 물리적으로도 안정되지 않는다. 또한 어느 지역 우주도 그 확장과 발전의 물리적 가능성이 모두 소진되고, 그 안에 있는 모든 거주 세계들의 영적 지위가 영원히 정착되고 안정될 때까지는 빛과 생명에 정착되지 않는다.</w:t>
      </w:r>
    </w:p>
    <w:p w14:paraId="57A3BB6A"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32:3.3 </w:t>
      </w:r>
      <w:r>
        <w:rPr>
          <w:rFonts w:ascii="함초롬바탕" w:eastAsia="함초롬바탕" w:hAnsi="함초롬바탕" w:cs="함초롬바탕"/>
          <w:color w:val="262626"/>
        </w:rPr>
        <w:t>중앙 우주를 제외하면, 완전함은 점진적으로 달성하는 것이다. 중앙 창조계에는 완전함의 원형이 있지만, 다른 모든 영역은 그 특정 세계나 우주의 진보를 위해 확립된 방법으로 그 완전함에 이르러야 한다. 그리고 창조자 아들들이 각자의 지역 우주를 조직하고, 진화시키고, 단련하고, 정착시키는 계획에는 거의 무한한 다양성이 있다.</w:t>
      </w:r>
    </w:p>
    <w:p w14:paraId="3F59C4F9"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32:3.4 </w:t>
      </w:r>
      <w:r>
        <w:rPr>
          <w:rFonts w:ascii="함초롬바탕" w:eastAsia="함초롬바탕" w:hAnsi="함초롬바탕" w:cs="함초롬바탕"/>
          <w:color w:val="262626"/>
        </w:rPr>
        <w:t xml:space="preserve">아버지의 신 현존을 제외하면, 모든 지역 우주는 어떤 의미에서 중앙 창조계, 곧 원형 창조계의 행정 조직을 복제한 것이다. 우주 아버지는 거주 우주에 인격적으로 현존하지만, 시간과 공간의 필사자들의 혼과 문자 그대로 함께 거하듯이 그 우주에서 기원한 존재들의 마음에 내주하지는 않는다. 멀리 펼쳐진 창조계의 영적 일들을 조정하고 조절하는 데에는 지극히 지혜로운 보상이 있는 것 같다. 중앙 우주에서 아버지는 그 자체로 인격적으로 현존하지만 그 완전한 창조계의 자녀들의 마음에는 부재한다. 공간의 </w:t>
      </w:r>
      <w:r>
        <w:rPr>
          <w:rFonts w:ascii="함초롬바탕" w:eastAsia="함초롬바탕" w:hAnsi="함초롬바탕" w:cs="함초롬바탕"/>
          <w:color w:val="262626"/>
        </w:rPr>
        <w:lastRenderedPageBreak/>
        <w:t>우주들에서 아버지는 인격으로는 부재하여 그의 주권 아들들이 그를 대표하지만, 그의 필사 자녀들의 마음에는 친밀하게 현존하여, 이 의지 창조체들의 마음에 거주하는 신비의 관찰자들의 전(前)인격적 현존이 그를 영적으로 대표한다.</w:t>
      </w:r>
    </w:p>
    <w:p w14:paraId="71E65AC6"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32:3.5 </w:t>
      </w:r>
      <w:r>
        <w:rPr>
          <w:rFonts w:ascii="함초롬바탕" w:eastAsia="함초롬바탕" w:hAnsi="함초롬바탕" w:cs="함초롬바탕"/>
          <w:color w:val="262626"/>
        </w:rPr>
        <w:t>지역 우주의 본부에는, 우주 아버지의 인격적 현존을 제외하고, 자기 완결적 권위와 행정적 자치를 대표하는 모든 창조자 인격과 창조적 인격이 거주한다. 지역 우주에는 우주 아버지를 제외하고, 중앙 우주에 실존하는 모든 이의 무언가와 거의 모든 부류의 지성적 존재 가운데 누군가가 있다. 우주 아버지가 지역 우주에 인격적으로 현존하지는 않지만, 그 우주의 창조자 아들이 그를 인격적으로 대표하는데, 이 아들은 한때 하나님의 대리 통치자였고 뒤에는 스스로의 권리로 최상의 주권 통치자가 된다.</w:t>
      </w:r>
    </w:p>
    <w:p w14:paraId="2D35415C"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32:3.6 </w:t>
      </w:r>
      <w:r>
        <w:rPr>
          <w:rFonts w:ascii="함초롬바탕" w:eastAsia="함초롬바탕" w:hAnsi="함초롬바탕" w:cs="함초롬바탕"/>
          <w:color w:val="262626"/>
        </w:rPr>
        <w:t>우리가 생명의 척도를 더 아래로 내려갈수록, 보이지 않는 아버지를 신앙의 눈으로 찾아내기가 더욱 어려워진다. 하위 창조체들, 그리고 때로는 상위 인격들조차도 창조자 아들들 안에서 우주 아버지를 항상 마음속에 그려 보는 것을 어려워한다. 그래서 발달의 완전함이 하나님을 인격으로 보게 해 줄 영적 고양의 때를 기다리는 동안, 그들은 진보에 지치고, 영적 의심을 품고, 혼란에 빠져 비틀거리며, 그리하여 자기 시대와 우주의 진보하는 영적 목표로부터 스스로를 고립시킨다. 이런 식으로 그들은 창조자 아들을 볼 때 아버지를 알아보는 능력을 잃는다. 본래의 조건들 때문에 그러한 달성이 불가능한 이 기간에, 아버지에 이르려는 긴 투쟁 내내 창조체를 지켜 주는 가장 확실한 안전장치는 아버지가 그의 아들들 안에 현존한다는 진리 사실을 끈질기게 붙드는 것이다. 문자적으로나 비유적으로, 영적으로나 인격적으로, 아버지와 아들들은 하나이다. 이것은 사실이다. 창조자 아들을 본 자는 아버지를 본 것이다.</w:t>
      </w:r>
    </w:p>
    <w:p w14:paraId="6F1941C2"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32:3.7 </w:t>
      </w:r>
      <w:r>
        <w:rPr>
          <w:rFonts w:ascii="함초롬바탕" w:eastAsia="함초롬바탕" w:hAnsi="함초롬바탕" w:cs="함초롬바탕"/>
          <w:color w:val="262626"/>
        </w:rPr>
        <w:t>주어진 우주의 인격들은 처음에는 오직 신과의 친족성 정도에 따라서만 안정되고 믿을 만하다. 하나님의 아들들이든 무한 영에 속한 사역 창조체들이든, 창조체의 기원이 본래의 신성한 근원들에서 충분히 멀어지면, 부조화와 혼란, 때로는 반역, 곧 죄의 가능성이 커진다.</w:t>
      </w:r>
    </w:p>
    <w:p w14:paraId="36FC996D"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32:3.8 </w:t>
      </w:r>
      <w:r>
        <w:rPr>
          <w:rFonts w:ascii="함초롬바탕" w:eastAsia="함초롬바탕" w:hAnsi="함초롬바탕" w:cs="함초롬바탕"/>
          <w:color w:val="262626"/>
        </w:rPr>
        <w:t>신 기원의 완전한 존재들을 제외하면, 초우주의 모든 의지 창조체는 진화적 본성을 지니며, 낮은 신분에서 시작하여 늘 위로, 실제로는 안으로 오른다. 고도로 영적인 인격들조차 생명에서 생명으로, 구체에서 구체로 점진적으로 변환되며 생명의 단계를 계속 오른다. 그리고 신비의 관찰자를 품은 자들의 경우, 그들의 영적 상승과 우주 달성의 가능한 높이에는 참으로 한계가 없다.</w:t>
      </w:r>
    </w:p>
    <w:p w14:paraId="1396BE72" w14:textId="77777777" w:rsidR="000E11C6" w:rsidRPr="004A1257" w:rsidRDefault="00000000" w:rsidP="004A12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32:3.9 </w:t>
      </w:r>
      <w:r>
        <w:rPr>
          <w:rFonts w:ascii="함초롬바탕" w:eastAsia="함초롬바탕" w:hAnsi="함초롬바탕" w:cs="함초롬바탕"/>
          <w:color w:val="262626"/>
        </w:rPr>
        <w:t>시간의 창조체들의 완전함은 마침내 이루어질 때 전적으로 획득한 것, 곧 참된 인격적 소유이다. 은혜의 요소들이 아낌없이 섞여 있지만, 그래도 창조체의 달성은 개인적 노력과 실제의 삶, 곧 기존 환경에 대한 인격의 반응의 결과이다.</w:t>
      </w:r>
    </w:p>
    <w:p w14:paraId="1914D8B5"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32:3.10 </w:t>
      </w:r>
      <w:r>
        <w:rPr>
          <w:rFonts w:ascii="함초롬바탕" w:eastAsia="함초롬바탕" w:hAnsi="함초롬바탕" w:cs="함초롬바탕"/>
          <w:color w:val="262626"/>
        </w:rPr>
        <w:t>동물적 진화 기원이라는 사실은 우주가 보기에 어떤 인격에도 오점이 되지 않는데, 그것이 유한한 지성적 의지 창조체의 두 기본 유형 가운데 하나를 낳는 유일한 방법이기 때문이다. 완전함과 영원의 정상에 이르렀을 때, 맨 밑에서 시작하여 생명의 사다리를 한 칸 한 칸 기쁘게 오른 이들에게는 그만큼 더 큰 영예가 있으며, 그들은 영광의 정상에 이를 때 밑바닥부터 꼭대기까지 삶의 모든 국면에 대한 실제 지식을 담은 인격적 체험을 얻었을 것이다.</w:t>
      </w:r>
    </w:p>
    <w:p w14:paraId="4FCA618F"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32:3.11 </w:t>
      </w:r>
      <w:r>
        <w:rPr>
          <w:rFonts w:ascii="함초롬바탕" w:eastAsia="함초롬바탕" w:hAnsi="함초롬바탕" w:cs="함초롬바탕"/>
          <w:color w:val="262626"/>
        </w:rPr>
        <w:t>이 모든 것은 창조자들의 지혜를 드러낸다. 우주 아버지가 모든 필사자를 완전한 존재로 만들어, 그의 신성한 말씀으로 완전함을 나누어 주는 것도 똑같이 쉬울 것이다. 그러나 그렇게 하면, 안쪽으로 오르는 길고 점진적인 여정에 따르는 모험과 훈련의 놀라운 체험을 그들에게서 빼앗게 될 것이다. 그것은 살아 있는 실존의 맨 밑바닥에서 시작하는 행운을 얻은 이들만 가질 수 있는 체험이다.</w:t>
      </w:r>
    </w:p>
    <w:p w14:paraId="220D8192"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32:3.12 </w:t>
      </w:r>
      <w:r>
        <w:rPr>
          <w:rFonts w:ascii="함초롬바탕" w:eastAsia="함초롬바탕" w:hAnsi="함초롬바탕" w:cs="함초롬바탕"/>
          <w:color w:val="262626"/>
        </w:rPr>
        <w:t xml:space="preserve">하보나를 둘러싼 우주들에는 생명의 진화 단계를 오르는 이들에게 원형 교사 안내자가 필요한 </w:t>
      </w:r>
      <w:r>
        <w:rPr>
          <w:rFonts w:ascii="함초롬바탕" w:eastAsia="함초롬바탕" w:hAnsi="함초롬바탕" w:cs="함초롬바탕"/>
          <w:color w:val="262626"/>
        </w:rPr>
        <w:lastRenderedPageBreak/>
        <w:t>만큼만 완전한 창조체가 마련되어 있다. 진화 유형 인격의 체험적 본성은 파라다이스-하보나 창조체들의 늘 완전한 본성을 보완하는 자연스러운 우주적 짝이다. 실제로 완전한 창조체와 완전해진 창조체는 둘 다 유한한 총체성에 관해서는 불완전하다. 그러나 파라다이스-하보나 체계의 존재적으로 완전한 창조체들과 진화 우주들에서 올라오는 체험적으로 완전해진 최종자들이 서로 보완하며 연합할 때, 두 유형은 본래의 한계에서 벗어나며, 그리하여 창조체 지위의 궁극자라는 숭고한 정상에 함께 이르려고 시도할 수 있다.</w:t>
      </w:r>
    </w:p>
    <w:p w14:paraId="7B30709D"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32:3.13 </w:t>
      </w:r>
      <w:r>
        <w:rPr>
          <w:rFonts w:ascii="함초롬바탕" w:eastAsia="함초롬바탕" w:hAnsi="함초롬바탕" w:cs="함초롬바탕"/>
          <w:color w:val="262626"/>
        </w:rPr>
        <w:t>창조체들의 이러한 일은 칠중 신 안에서 일어나는 작용과 반작용이 우주에 미친 반향이며, 칠중 신 안에서 파라다이스 삼위일체의 영원한 신성은, 권능을 실제화하는 최상 존재의 신 안에서, 그 신에 의해, 그 신을 통하여, 시간-공간 우주들의 최상 창조주들의 진화하는 신성과 결합한다.</w:t>
      </w:r>
    </w:p>
    <w:p w14:paraId="0C5D282E"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32:3.14 </w:t>
      </w:r>
      <w:r>
        <w:rPr>
          <w:rFonts w:ascii="함초롬바탕" w:eastAsia="함초롬바탕" w:hAnsi="함초롬바탕" w:cs="함초롬바탕"/>
          <w:color w:val="262626"/>
        </w:rPr>
        <w:t>신성하게 완전한 창조체와 진화적으로 완전해진 창조체는 신성 잠재력의 정도는 같지만 종류가 다르다. 봉사의 최상위성에 이르려면 서로가 서로에게 의존해야 한다. 진화 초우주들은 상승 시민들의 마지막 훈련을 완전한 하보나에 의존하지만, 완전한 중앙 우주도 하강하는 주민들의 온전한 발달을 위해 완전하게 만들어 가는 초우주들의 실존을 필요로 한다.</w:t>
      </w:r>
    </w:p>
    <w:p w14:paraId="6CDB2AF9"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32:3.15 </w:t>
      </w:r>
      <w:r>
        <w:rPr>
          <w:rFonts w:ascii="함초롬바탕" w:eastAsia="함초롬바탕" w:hAnsi="함초롬바탕" w:cs="함초롬바탕"/>
          <w:color w:val="262626"/>
        </w:rPr>
        <w:t>유한 실체의 두 주된 현시, 곧 타고난 완전함과 진화된 완전함은, 인격이든 우주든 서로 동격이고, 의존하며, 통합되어 있다. 각각은 기능과 봉사와 운명의 완결을 이루기 위해 다른 쪽을 필요로 한다.</w:t>
      </w:r>
    </w:p>
    <w:p w14:paraId="2F0C907D" w14:textId="77777777" w:rsidR="000E11C6" w:rsidRPr="004A1257" w:rsidRDefault="000E11C6" w:rsidP="004A1257">
      <w:pPr>
        <w:spacing w:beforeLines="50" w:before="120"/>
        <w:jc w:val="both"/>
        <w:rPr>
          <w:rFonts w:ascii="함초롬바탕" w:eastAsia="함초롬바탕" w:hAnsi="함초롬바탕" w:cs="함초롬바탕"/>
          <w:color w:val="00B050"/>
        </w:rPr>
      </w:pPr>
    </w:p>
    <w:p w14:paraId="100FD2F8" w14:textId="77777777" w:rsidR="000E11C6" w:rsidRPr="004A1257" w:rsidRDefault="00000000" w:rsidP="00B475E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하나님과 지역 우주의 관계</w:t>
      </w:r>
    </w:p>
    <w:p w14:paraId="4A1D397A"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32:4.1 </w:t>
      </w:r>
      <w:r>
        <w:rPr>
          <w:rFonts w:ascii="함초롬바탕" w:eastAsia="함초롬바탕" w:hAnsi="함초롬바탕" w:cs="함초롬바탕"/>
          <w:color w:val="262626"/>
        </w:rPr>
        <w:t>우주 아버지가 자신과 그의 권능을 다른 존재들에게 크게 위임했기 때문에, 그를 신 동반자 관계에서 침묵하거나 비활동적인 구성원이라고 생각해서는 안 된다. 인격 영역과 조절자 증여를 제외하면, 그는 파라다이스 신들 가운데 보기에 가장 덜 활동적인데, 그의 영원한 목적을 실행하는 데서 그가 자신과 동격인 신들, 그의 아들들, 그리고 수많은 창조된 지성체가 그토록 많은 일을 하도록 허락하기 때문이다. 그가 창조적 삼위의 침묵하는 구성원이라는 것은, 오직 그와 동격이거나 그에게 종속된 동료 가운데 누구라도 할 수 있는 일은 그가 결코 하지 않는다는 의미에서일 뿐이다.</w:t>
      </w:r>
    </w:p>
    <w:p w14:paraId="5E32DECD"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32:4.2 </w:t>
      </w:r>
      <w:r>
        <w:rPr>
          <w:rFonts w:ascii="함초롬바탕" w:eastAsia="함초롬바탕" w:hAnsi="함초롬바탕" w:cs="함초롬바탕"/>
          <w:color w:val="262626"/>
        </w:rPr>
        <w:t>하나님은 모든 지성적 창조체에게 기능과 체험이 필요함을 온전히 이해한다. 그러므로 어떤 상황에서든, 그것이 한 우주의 운명에 관한 것이든 그의 가장 비천한 창조체의 안녕에 관한 것이든, 하나님은 자신과 주어진 우주 상황이나 창조 사건 사이에 본래 끼어 있는 창조체 인격과 창조자 인격의 무리에게 자리를 내주고 활동에서 물러난다. 그러나 이러한 물러남, 곧 무한한 조율의 이러한 드러냄에도 불구하고, 하나님은 이렇게 정해진 기관들과 인격들에 의해, 그리고 그들을 통해 이 사건들에 실제로, 문자 그대로, 인격적으로 참여한다. 아버지는 멀리 펼쳐진 그의 모든 창조계의 안녕을 위해 이 모든 통로 안에서, 그리고 그것들을 통해 일한다.</w:t>
      </w:r>
    </w:p>
    <w:p w14:paraId="609A4460"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32:4.3 </w:t>
      </w:r>
      <w:r>
        <w:rPr>
          <w:rFonts w:ascii="함초롬바탕" w:eastAsia="함초롬바탕" w:hAnsi="함초롬바탕" w:cs="함초롬바탕"/>
          <w:color w:val="262626"/>
        </w:rPr>
        <w:t>지역 우주의 방침, 처리, 행정에 관하여 우주 아버지는 그의 창조자 아들의 인격으로 행동한다. 하나님의 아들들 사이의 상호 관계에서, 셋째 근원이며 중심에서 기원한 인격들의 집단 연합에서, 또는 인간 같은 다른 창조체들 사이의 관계에서, 곧 그러한 연합에 관해서라면 우주 아버지는 결코 개입하지 않는다. 창조자 아들의 법, 별자리 아버지들과 체계 주권자들과 행성 영주들의 통치, 곧 그 우주를 위해 정해진 방침과 절차가 언제나 우세하다. 권위의 분할은 없으며, 신성한 권능과 목적이 서로 엇갈리는 일도 결코 없다. 신들은 완전하고 영원한 만장일치 속에 있다.</w:t>
      </w:r>
    </w:p>
    <w:p w14:paraId="193DF1EA"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32:4.4 </w:t>
      </w:r>
      <w:r>
        <w:rPr>
          <w:rFonts w:ascii="함초롬바탕" w:eastAsia="함초롬바탕" w:hAnsi="함초롬바탕" w:cs="함초롬바탕"/>
          <w:color w:val="262626"/>
        </w:rPr>
        <w:t xml:space="preserve">창조자 아들은 윤리적 연합의 모든 문제, 곧 어떤 창조체 부문과 다른 어떤 부류의 창조체의 관계, </w:t>
      </w:r>
      <w:r>
        <w:rPr>
          <w:rFonts w:ascii="함초롬바탕" w:eastAsia="함초롬바탕" w:hAnsi="함초롬바탕" w:cs="함초롬바탕"/>
          <w:color w:val="262626"/>
        </w:rPr>
        <w:lastRenderedPageBreak/>
        <w:t>또는 주어진 어떤 집단 안의 둘 이상의 개인 사이의 관계에서 최상으로 다스린다. 그러나 그러한 계획이 우주 아버지가 자신의 방식대로 개입하여, 그 개인의 현재 지위나 미래 전망에 관하여, 그리고 아버지의 영원한 계획과 무한한 목적에 관련하여, 모든 창조계에 걸쳐 어떤 개인 창조체에 대해 신성한 마음에 드는 어떤 일이든 행하지 않을 수도 있다는 것을 의미하지는 않는다.</w:t>
      </w:r>
    </w:p>
    <w:p w14:paraId="78766C14"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32:4.5 </w:t>
      </w:r>
      <w:r>
        <w:rPr>
          <w:rFonts w:ascii="함초롬바탕" w:eastAsia="함초롬바탕" w:hAnsi="함초롬바탕" w:cs="함초롬바탕"/>
          <w:color w:val="262626"/>
        </w:rPr>
        <w:t>필사 의지 창조체 안에 아버지는 그의 전(前)인격적 영의 단편인 내주하는 조절자로 실제로 현존한다. 그리고 아버지는 그러한 필사 의지 창조체의 인격의 근원이기도 하다.</w:t>
      </w:r>
    </w:p>
    <w:p w14:paraId="721D45CE"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32:4.6 </w:t>
      </w:r>
      <w:r>
        <w:rPr>
          <w:rFonts w:ascii="함초롬바탕" w:eastAsia="함초롬바탕" w:hAnsi="함초롬바탕" w:cs="함초롬바탕"/>
          <w:color w:val="262626"/>
        </w:rPr>
        <w:t>우주 아버지의 증여인 생각 조절자들은 비교적 분리되어 있다. 그들은 인간의 마음에 내주하지만, 지역 창조계의 윤리적 업무와는 감지 가능한 연결이 없다. 그들은 세라핌 봉사와도, 체계, 별자리, 지역 우주의 행정과도 직접 조율되어 있지 않으며, 그 의지가 자기 우주의 최상의 법인 창조자 아들의 통치와도 직접 조율되어 있지 않다.</w:t>
      </w:r>
    </w:p>
    <w:p w14:paraId="680BEA7E"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32:4.7 </w:t>
      </w:r>
      <w:r>
        <w:rPr>
          <w:rFonts w:ascii="함초롬바탕" w:eastAsia="함초롬바탕" w:hAnsi="함초롬바탕" w:cs="함초롬바탕"/>
          <w:color w:val="262626"/>
        </w:rPr>
        <w:t>내주하는 조절자들은 하나님이 거의 무한한 그의 창조계의 창조체들과 접촉하는, 분리되어 있지만 통일된 방식 가운데 하나이다. 이렇게 필사 인간에게 보이지 않는 그가 자신의 현존을 현시하며, 할 수만 있다면 또 다른 방식으로도 우리에게 자신을 보여 줄 것이지만, 그러한 더 이상의 계시는 신성하게 가능하지 않다.</w:t>
      </w:r>
    </w:p>
    <w:p w14:paraId="2C2FCAF4"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32:4.8 </w:t>
      </w:r>
      <w:r>
        <w:rPr>
          <w:rFonts w:ascii="함초롬바탕" w:eastAsia="함초롬바탕" w:hAnsi="함초롬바탕" w:cs="함초롬바탕"/>
          <w:color w:val="262626"/>
        </w:rPr>
        <w:t>우리는 아들들이 자기 관할 우주들에 대해 친밀하고 완전한 지식을 누리는 기제를 보고 이해할 수 있다. 그러나 하나님이 우주들의 우주의 세부에 그토록 완전하고 인격적으로 정통한 방법은 온전히 이해할 수 없다. 다만 적어도 우주 아버지가 그의 광대한 창조계의 존재들에 관한 정보를 받고 그들에게 그의 현존을 현시하는 통로는 알아볼 수 있다. 인격 회로를 통해 아버지는 온 창조계의 모든 우주의 모든 체계에 있는 모든 존재의 모든 생각과 행동을 알며, 곧 인격적으로 알고 있다. 우리가 하나님이 그의 자녀들과 교통하는 이 기법을 온전히 붙들 수는 없지만, “주님은 그의 자녀들을 아신다”는 것과, 우리 각자에 대해 “그가 우리가 어디에서 태어났는지 주목하신다”는 확신 속에서 힘을 얻을 수 있다.</w:t>
      </w:r>
    </w:p>
    <w:p w14:paraId="4089AAB0"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32:4.9 </w:t>
      </w:r>
      <w:r>
        <w:rPr>
          <w:rFonts w:ascii="함초롬바탕" w:eastAsia="함초롬바탕" w:hAnsi="함초롬바탕" w:cs="함초롬바탕"/>
          <w:color w:val="262626"/>
        </w:rPr>
        <w:t>너희의 우주와 너희의 마음속에, 영적으로 말하면, 중앙 거처의 일곱 주(主) 영 가운데 하나를 통해, 그리고 구체적으로는 필사자 마음 깊은 곳에서 살고 일하며 기다리는 신성한 조절자를 통해, 우주 아버지가 현존한다.</w:t>
      </w:r>
    </w:p>
    <w:p w14:paraId="7C65F6AE"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32:4.10 </w:t>
      </w:r>
      <w:r>
        <w:rPr>
          <w:rFonts w:ascii="함초롬바탕" w:eastAsia="함초롬바탕" w:hAnsi="함초롬바탕" w:cs="함초롬바탕"/>
          <w:color w:val="262626"/>
        </w:rPr>
        <w:t>하나님은 자기중심적인 인격이 아니다. 아버지는 그의 창조계와 그의 창조체들에게 자신을 자유롭게 나누어 준다. 그는 신들 안에서뿐 아니라 그의 아들들 안에서도 살고 행동하며, 그들이 할 수 있는 신성하게 가능한 모든 일을 그들에게 맡긴다. 우주 아버지는 다른 존재가 수행할 수 있는 모든 기능을 참으로 내려놓았다. 그리고 이것은 지역 우주 본부에서 하나님을 대신하여 다스리는 창조자 아들에게와 마찬가지로 필사 인간에게도 사실이다. 이렇게 우리는 우주 아버지의 이상적이고 무한한 사랑이 펼쳐지는 것을 본다.</w:t>
      </w:r>
    </w:p>
    <w:p w14:paraId="6EB55BC2"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32:4.11 </w:t>
      </w:r>
      <w:r>
        <w:rPr>
          <w:rFonts w:ascii="함초롬바탕" w:eastAsia="함초롬바탕" w:hAnsi="함초롬바탕" w:cs="함초롬바탕"/>
          <w:color w:val="262626"/>
        </w:rPr>
        <w:t>자신을 이렇게 우주적으로 증여한 데서 우리는 아버지의 신성한 본성의 크기와 너그러움에 대한 풍부한 증거를 본다. 하나님이 우주적 창조계에 자신의 무언가를 주지 않고 남겨 두었다면, 그 남은 것에서 그는 넘치는 너그러움으로 영역의 필사자들에게 생각 조절자들, 곧 영원한 생명의 필사 후보자들 안에 그토록 참을성 있게 내주하는 시간의 신비의 관찰자들을 증여하고 있다.</w:t>
      </w:r>
    </w:p>
    <w:p w14:paraId="3E8E06B5"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32:4.12 </w:t>
      </w:r>
      <w:r>
        <w:rPr>
          <w:rFonts w:ascii="함초롬바탕" w:eastAsia="함초롬바탕" w:hAnsi="함초롬바탕" w:cs="함초롬바탕"/>
          <w:color w:val="262626"/>
        </w:rPr>
        <w:t xml:space="preserve">우주 아버지는 말하자면 자신을 쏟아부어 온 창조계를 인격 소유와 잠재적 영적 달성으로 풍요롭게 하였다. 하나님은 우리가 그와 같아지도록 자신을 우리에게 주었으며, 권능과 영광 가운데 오직 그것들, 곧 그것들을 사랑하기 때문에 다른 모든 것을 내려놓은 그것들을 유지하는 데 필요한 것만 자신에게 남겨 </w:t>
      </w:r>
      <w:r>
        <w:rPr>
          <w:rFonts w:ascii="함초롬바탕" w:eastAsia="함초롬바탕" w:hAnsi="함초롬바탕" w:cs="함초롬바탕"/>
          <w:color w:val="262626"/>
        </w:rPr>
        <w:lastRenderedPageBreak/>
        <w:t>두었다.</w:t>
      </w:r>
    </w:p>
    <w:p w14:paraId="69A41083" w14:textId="77777777" w:rsidR="000E11C6" w:rsidRPr="004A1257" w:rsidRDefault="000E11C6" w:rsidP="004A1257">
      <w:pPr>
        <w:spacing w:beforeLines="50" w:before="120"/>
        <w:jc w:val="both"/>
        <w:rPr>
          <w:rFonts w:ascii="함초롬바탕" w:eastAsia="함초롬바탕" w:hAnsi="함초롬바탕" w:cs="함초롬바탕"/>
          <w:color w:val="00B050"/>
        </w:rPr>
      </w:pPr>
    </w:p>
    <w:p w14:paraId="561A6BB9" w14:textId="77777777" w:rsidR="000E11C6" w:rsidRPr="004A1257" w:rsidRDefault="00000000" w:rsidP="00B475E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영원하고 신성한 목적</w:t>
      </w:r>
    </w:p>
    <w:p w14:paraId="4EA374E5"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32:5.1 </w:t>
      </w:r>
      <w:r>
        <w:rPr>
          <w:rFonts w:ascii="함초롬바탕" w:eastAsia="함초롬바탕" w:hAnsi="함초롬바탕" w:cs="함초롬바탕"/>
          <w:color w:val="262626"/>
        </w:rPr>
        <w:t>공간을 지나는 우주들의 행진에는 크고 영광스러운 목적이 있다. 너희 필사자의 모든 분투는 헛되지 않다. 우리는 모두 거대한 계획, 엄청난 사업의 일부이며, 그 일이 너무나 방대하기 때문에 어느 한때나 어느 한 생애 동안 그 많은 부분을 보는 것은 불가능하다. 우리는 모두 신들이 감독하고 실현해 가는 영원한 사업의 일부이다. 이 경이로운 우주적 기제 전체는 첫째 위대한 근원 중심의 무한한 생각과 영원한 목적이라는 박자의 음악에 맞추어 공간을 지나 장엄하게 나아간다.</w:t>
      </w:r>
    </w:p>
    <w:p w14:paraId="6FC8431D"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32:5.2 </w:t>
      </w:r>
      <w:r>
        <w:rPr>
          <w:rFonts w:ascii="함초롬바탕" w:eastAsia="함초롬바탕" w:hAnsi="함초롬바탕" w:cs="함초롬바탕"/>
          <w:color w:val="262626"/>
        </w:rPr>
        <w:t>영원한 하나님의 영원한 목적은 높은 영적 이상이다. 시간의 사건들과 물질적 실존의 분투는 저편, 곧 영적 실체와 천상의 실존이라는 약속의 땅으로 건너가는 일시적 비계일 뿐이다. 물론 너희 필사자들은 영원한 목적의 개념을 파악하기 어렵다. 너희는 결코 시작하지도 않고 결코 끝나지도 않는 영원의 생각을 사실상 이해할 수 없다. 너희에게 익숙한 모든 것에는 끝이 있다.</w:t>
      </w:r>
    </w:p>
    <w:p w14:paraId="70C3AC23"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32:5.3 </w:t>
      </w:r>
      <w:r>
        <w:rPr>
          <w:rFonts w:ascii="함초롬바탕" w:eastAsia="함초롬바탕" w:hAnsi="함초롬바탕" w:cs="함초롬바탕"/>
          <w:color w:val="262626"/>
        </w:rPr>
        <w:t>한 개인의 삶, 한 영역의 존속 기간, 또는 연결된 어떤 일련의 사건들의 연대기에 관해서는, 우리가 고립된 시간 구간을 다루고 있는 것처럼 보일 것이다. 모든 것은 시작과 끝을 가진 것처럼 보인다. 그리고 그러한 체험, 생애, 시대, 또는 시기의 연속이 차례로 배열될 때, 그것은 일직선으로 나아가는 길, 즉 영원의 무한한 면을 가로질러 순간적으로 번쩍이는 고립된 시간의 사건을 구성하는 것처럼 보일 것이다. 그러나 우리가 이 모든 것을 막후에서 볼 때, 더 포괄적인 시각과 더 완전한 이해는 그러한 설명이 부적절하고, 단절되어 있으며, 시간의 일들을 적절히 설명하고, 또 그것들을 영원의 밑바탕에 있는 목적과 기본 반응에 연관시키기에는 전혀 알맞지 않음을 시사한다.</w:t>
      </w:r>
    </w:p>
    <w:p w14:paraId="1DAFBD9E"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32:5.4 </w:t>
      </w:r>
      <w:r>
        <w:rPr>
          <w:rFonts w:ascii="함초롬바탕" w:eastAsia="함초롬바탕" w:hAnsi="함초롬바탕" w:cs="함초롬바탕"/>
          <w:color w:val="262626"/>
        </w:rPr>
        <w:t>필사 마음에 설명하기 위해서는, 영원을 하나의 순환으로, 영원한 목적을 끝없는 원, 곧 시간의 일시적인 물질 순환과 어떤 방식으로 동기화된 영원의 순환으로 생각하는 것이 내게는 더 알맞아 보인다. 영원의 순환과 연결되어 그 일부를 이루는 시간의 구간들에 관해서는, 우리는 그러한 일시적 시대들이 시간의 일시적 존재들처럼 태어나고, 살고, 죽는다는 것을 인정할 수밖에 없다. 대부분의 인간이 죽는 것은 조절자 융합이라는 영 수준에 이르지 못했기 때문이며, 죽음이라는 변모가 그들이 시간의 족쇄와 물질 창조계의 속박에서 벗어나 영원의 진보하는 행렬과 영적으로 발을 맞추게 되는 유일하게 가능한 절차이기 때문이다. 시간과 물질적 실존의 시험 삶에서 생존하고 나면, 너희는 영원과 접촉하며, 심지어 영원의 일부로서 계속 나아가, 공간의 세계들과 함께 영원한 시대들의 원을 영원히 돌 수 있게 된다.</w:t>
      </w:r>
    </w:p>
    <w:p w14:paraId="7A0A1675"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32:5.5 </w:t>
      </w:r>
      <w:r>
        <w:rPr>
          <w:rFonts w:ascii="함초롬바탕" w:eastAsia="함초롬바탕" w:hAnsi="함초롬바탕" w:cs="함초롬바탕"/>
          <w:color w:val="262626"/>
        </w:rPr>
        <w:t>시간의 구간들은 일시적 형태를 띤 인격의 번쩍임과 같다. 그것들은 한동안 나타났다가 인간의 시야에서 사라지지만, 영원한 원을 끝없이 도는 더 높은 삶에서 새로운 행위자와 이어지는 요인으로 다시 나타날 뿐이다. 경계가 정해진 우주가 우주 아버지의 중앙 거처 주위의 광대하고 길쭉한 원 위로 움직인다는 우리의 믿음에 비추어 볼 때, 영원은 일직선으로 나아가는 길로는 거의 생각될 수 없다.</w:t>
      </w:r>
    </w:p>
    <w:p w14:paraId="700C9251"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32:5.6 </w:t>
      </w:r>
      <w:r>
        <w:rPr>
          <w:rFonts w:ascii="함초롬바탕" w:eastAsia="함초롬바탕" w:hAnsi="함초롬바탕" w:cs="함초롬바탕"/>
          <w:color w:val="262626"/>
        </w:rPr>
        <w:t>솔직히 말해, 영원은 시간의 유한한 마음으로는 이해할 수 없다. 너희는 그것을 결코 붙들 수 없고, 이해할 수 없다. 나도 그것을 완전히 시각화하지 못하며, 만일 내가 그랬다 하더라도, 나의 개념을 인간 마음에 전달하는 것은 불가능할 것이다. 그럼에도 불구하고, 나는 우리의 관점 일부를 묘사하고, 영원한 것들에 대한 우리의 이해 일부를 너희에게 말하기 위해 최선을 다했다. 나는 무한한 본성과 영원한 의의를 지닌 이 가치들에 대한 너희의 생각이 결정을 이루도록 도우려고 애쓰고 있다.</w:t>
      </w:r>
    </w:p>
    <w:p w14:paraId="2D562B88"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lastRenderedPageBreak/>
        <w:t xml:space="preserve">32:5.7 </w:t>
      </w:r>
      <w:r>
        <w:rPr>
          <w:rFonts w:ascii="함초롬바탕" w:eastAsia="함초롬바탕" w:hAnsi="함초롬바탕" w:cs="함초롬바탕"/>
          <w:color w:val="262626"/>
        </w:rPr>
        <w:t>하나님의 마음속에는 그의 광대한 모든 영역의 모든 창조체를 포용하는 계획이 있으며, 이 계획은 무한한 기회, 무제한의 진보, 그리고 끝없는 생명의 영원한 목적이다. 그리고 그러한 비할 데 없는 생애의 무한한 보화는 노력하는 너희의 것이다!</w:t>
      </w:r>
    </w:p>
    <w:p w14:paraId="5DD0CEDB" w14:textId="77777777" w:rsidR="000E11C6" w:rsidRPr="004A1257" w:rsidRDefault="00000000" w:rsidP="004A1257">
      <w:pPr>
        <w:spacing w:beforeLines="50" w:before="120"/>
        <w:jc w:val="both"/>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32:5.8 </w:t>
      </w:r>
      <w:r>
        <w:rPr>
          <w:rFonts w:ascii="함초롬바탕" w:eastAsia="함초롬바탕" w:hAnsi="함초롬바탕" w:cs="함초롬바탕"/>
          <w:color w:val="262626"/>
        </w:rPr>
        <w:t>영원의 목표가 앞에 있다! 신성 달성의 모험이 너희 앞에 놓여 있다! 완전을 향한 경주가 시작되었다! 원하는 자는 누구든지 들어올 수 있으며, 걸음마다 내주하는 조절자의 이끄심과 모든 육체에 그토록 아낌없이 부어진 우주 아들의 그 선한 영의 인도에 의지하여 신앙과 신뢰의 경주를 달리는 모든 인간의 노력에 확실한 승리의 관이 씌워질 것이다.</w:t>
      </w:r>
    </w:p>
    <w:p w14:paraId="2E9C8838" w14:textId="77777777" w:rsidR="000E11C6" w:rsidRPr="004A1257" w:rsidRDefault="00000000" w:rsidP="004A1257">
      <w:pPr>
        <w:spacing w:beforeLines="50" w:before="120"/>
        <w:jc w:val="right"/>
        <w:rPr>
          <w:rFonts w:ascii="함초롬바탕" w:eastAsia="함초롬바탕" w:hAnsi="함초롬바탕" w:cs="함초롬바탕"/>
          <w:color w:val="000000" w:themeColor="text1"/>
        </w:rPr>
      </w:pPr>
      <w:r>
        <w:rPr>
          <w:rFonts w:ascii="함초롬바탕" w:eastAsia="함초롬바탕" w:hAnsi="함초롬바탕" w:cs="함초롬바탕"/>
          <w:b/>
          <w:bCs/>
          <w:color w:val="B08D57"/>
          <w:sz w:val="18"/>
          <w:szCs w:val="18"/>
        </w:rPr>
        <w:t xml:space="preserve">32:5.9 </w:t>
      </w:r>
      <w:r>
        <w:rPr>
          <w:rFonts w:ascii="함초롬바탕" w:eastAsia="함초롬바탕" w:hAnsi="함초롬바탕" w:cs="함초롬바탕"/>
          <w:i/>
          <w:iCs/>
          <w:color w:val="6B5A45"/>
        </w:rPr>
        <w:t>[네바돈 최상 평의회에 임시로 배속되어 샐빙턴의 가브리엘이 이 임무에 배정한 한 막강한 사자가 발표함.]</w:t>
      </w:r>
    </w:p>
    <w:p w14:paraId="46228BF5" w14:textId="77777777" w:rsidR="000E11C6" w:rsidRPr="004A1257" w:rsidRDefault="000E11C6">
      <w:pPr>
        <w:spacing w:beforeLines="50" w:before="120"/>
        <w:jc w:val="both"/>
      </w:pPr>
    </w:p>
    <w:p w14:paraId="36601803" w14:textId="77777777" w:rsidR="000E11C6" w:rsidRDefault="00000000" w:rsidP="008411CD">
      <w:pPr>
        <w:pStyle w:val="1"/>
        <w:keepNext/>
        <w:pageBreakBefore/>
        <w:pBdr>
          <w:bottom w:val="double" w:sz="6" w:space="10" w:color="B08D57"/>
        </w:pBdr>
        <w:spacing w:before="600" w:after="360"/>
        <w:jc w:val="center"/>
      </w:pPr>
      <w:bookmarkStart w:id="33" w:name="paper033"/>
      <w:r>
        <w:rPr>
          <w:rFonts w:ascii="함초롬바탕" w:eastAsia="함초롬바탕" w:hAnsi="함초롬바탕" w:cs="함초롬바탕"/>
          <w:color w:val="B08D57"/>
          <w:spacing w:val="40"/>
          <w:sz w:val="24"/>
          <w:szCs w:val="24"/>
        </w:rPr>
        <w:lastRenderedPageBreak/>
        <w:t>제33편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지역 우주의 행정</w:t>
      </w:r>
      <w:bookmarkEnd w:id="33"/>
    </w:p>
    <w:p w14:paraId="1F85F50C"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33:0.1 </w:t>
      </w:r>
      <w:r>
        <w:rPr>
          <w:rFonts w:ascii="함초롬바탕" w:eastAsia="함초롬바탕" w:hAnsi="함초롬바탕" w:cs="함초롬바탕"/>
          <w:color w:val="262626"/>
        </w:rPr>
        <w:t>우주 아버지는 그의 방대한 창조계를 분명히 다스리지만, 지역 우주 행정에서는 창조자 아들의 인격을 통해 기능한다. 아버지는 그 밖의 방식으로는 지역 우주의 행정 일에 인격적으로 기능하지 않는다. 이러한 사안들은 창조자 아들과 지역 우주 어머니 영, 그리고 그들의 다양한 자녀들에게 위임된다. 지역 우주의 계획, 방침, 행정 행위는 이 아들에 의해 수립되고 집행되며, 이 아들은 자기 영 동료와 함께 가브리엘에게 집행 권능을, 별자리 아버지들과 체계 주권자들과 행성 영주들에게 관할 권위를 위임한다.</w:t>
      </w:r>
    </w:p>
    <w:p w14:paraId="71168B8C" w14:textId="77777777" w:rsidR="000E11C6" w:rsidRPr="00AB0F17" w:rsidRDefault="000E11C6" w:rsidP="008411CD">
      <w:pPr>
        <w:spacing w:beforeLines="50" w:before="120"/>
        <w:jc w:val="both"/>
        <w:rPr>
          <w:rFonts w:ascii="함초롬바탕" w:eastAsia="함초롬바탕" w:hAnsi="함초롬바탕" w:cs="함초롬바탕"/>
        </w:rPr>
      </w:pPr>
    </w:p>
    <w:p w14:paraId="08F470ED" w14:textId="77777777" w:rsidR="000E11C6" w:rsidRPr="00AB0F17" w:rsidRDefault="00000000" w:rsidP="008411CD">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네바돈의 미가엘</w:t>
      </w:r>
    </w:p>
    <w:p w14:paraId="249CD957"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33:1.1 </w:t>
      </w:r>
      <w:r>
        <w:rPr>
          <w:rFonts w:ascii="함초롬바탕" w:eastAsia="함초롬바탕" w:hAnsi="함초롬바탕" w:cs="함초롬바탕"/>
          <w:color w:val="262626"/>
        </w:rPr>
        <w:t>우리의 창조자 아들은 우주 아버지와 영원 아들에게서 동시에 기원한 무한한 정체성에 대한 611,121번째 본래 개념의 인격화이다. 네바돈의 미가엘은 신성과 무한에 대한 이 611,121번째 우주적 개념을 인격화하는 “독생 아들”이다. 그의 본부는 샐빙턴에 있는 세 겹의 빛의 저택에 있다. 그리고 이 거처가 그렇게 마련된 까닭은, 미가엘이 지성적 창조체 실존의 세 국면, 곧 영적, 모론시아적, 물질적 국면을 모두 살아 보았기 때문이다. 유란시아에 대한 그의 일곱 번째이자 마지막 증여와 관련된 이름 때문에, 그는 때때로 그리스도 미가엘이라고 일컬어진다.</w:t>
      </w:r>
    </w:p>
    <w:p w14:paraId="304A9CA6"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33:1.2 </w:t>
      </w:r>
      <w:r>
        <w:rPr>
          <w:rFonts w:ascii="함초롬바탕" w:eastAsia="함초롬바탕" w:hAnsi="함초롬바탕" w:cs="함초롬바탕"/>
          <w:color w:val="262626"/>
        </w:rPr>
        <w:t>우리의 창조자 아들은 우주 아버지와 무한 영의 존재적 파라다이스 동료인 영원 아들이 아니다. 네바돈의 미가엘은 파라다이스 삼위일체의 구성원이 아니다. 그럼에도 불구하고 우리의 주(主) 아들은, 만일 영원 아들이 실제로 샐빙턴에 현존하여 네바돈에서 기능한다면 그가 나타낼 모든 신성한 속성과 권능을 자신의 영역에 소유한다. 미가엘은 그보다 더한 권능과 권위도 지니는데, 영원 아들을 인격화할 뿐 아니라 이 지역 우주에 대하여, 그리고 그 안에서 우주 아버지의 인격 현존을 온전히 대표하고 실제로 구현하기 때문이다. 그는 아버지-아들까지도 대표한다. 이러한 관계로 인해 창조자 아들은, 진화 우주들을 직접 다스리고 미숙한 창조체 존재들과 인격적으로 접촉할 수 있는 모든 신성한 존재 가운데 가장 강력하고 다재다능하며 영향력 있는 존재가 된다.</w:t>
      </w:r>
    </w:p>
    <w:p w14:paraId="39684F11"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33:1.3 </w:t>
      </w:r>
      <w:r>
        <w:rPr>
          <w:rFonts w:ascii="함초롬바탕" w:eastAsia="함초롬바탕" w:hAnsi="함초롬바탕" w:cs="함초롬바탕"/>
          <w:color w:val="262626"/>
        </w:rPr>
        <w:t>우리의 창조자 아들은 파라다이스의 영원 아들이 샐빙턴에 인격적으로 현존한다면 발휘할 것과 똑같은 영적 인력, 곧 영 인력을 지역 우주 본부에서 발휘하며, 그 이상이다. 이 우주 아들은 네바돈 우주에 대한 우주 아버지의 인격화이기도 하다. 창조자 아들들은 파라다이스 아버지-아들의 영적 힘들의 인격 중심이다. 창조자 아들들은 칠중 하나님의 막강한 시간-공간 속성들의 최종 권능-인격 초점이다.</w:t>
      </w:r>
    </w:p>
    <w:p w14:paraId="71AE12F1"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33:1.4 </w:t>
      </w:r>
      <w:r>
        <w:rPr>
          <w:rFonts w:ascii="함초롬바탕" w:eastAsia="함초롬바탕" w:hAnsi="함초롬바탕" w:cs="함초롬바탕"/>
          <w:color w:val="262626"/>
        </w:rPr>
        <w:t>창조자 아들은 우주 아버지의 대리 통치 인격화이며, 영원 아들과 신성에서 동격이고, 무한 영의 창조적 동료이다. 우리 우주와 그 모든 거주 세계에게 주권 아들은 사실상 모든 면에서 하나님이다. 그는 진화하는 필사자들이 분별하여 이해할 수 있는 모든 파라다이스 신을 인격화한다. 이 아들과 그의 영 동료가 너희의 창조자 부모이다. 너희에게 창조자 아들 미가엘은 최상 인격이며, 너희에게 영원 아들은 초최상, 곧 무한한 신 인격이다.</w:t>
      </w:r>
    </w:p>
    <w:p w14:paraId="3E19AA9A"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33:1.5 </w:t>
      </w:r>
      <w:r>
        <w:rPr>
          <w:rFonts w:ascii="함초롬바탕" w:eastAsia="함초롬바탕" w:hAnsi="함초롬바탕" w:cs="함초롬바탕"/>
          <w:color w:val="262626"/>
        </w:rPr>
        <w:t>창조자 아들의 인격 안에서 우리는, 우주 아버지와 영원 아들이 둘 다 샐빙턴에 현존하여 네바돈 우주의 일을 다스린다면 그러할 것만큼 막강하고 효율적이며 자비로운 통치자이자 신성한 부모를 가진다.</w:t>
      </w:r>
    </w:p>
    <w:p w14:paraId="79B2A3F1" w14:textId="77777777" w:rsidR="000E11C6" w:rsidRPr="00AB0F17" w:rsidRDefault="000E11C6" w:rsidP="008411CD">
      <w:pPr>
        <w:spacing w:beforeLines="50" w:before="120"/>
        <w:jc w:val="both"/>
        <w:rPr>
          <w:rFonts w:ascii="함초롬바탕" w:eastAsia="함초롬바탕" w:hAnsi="함초롬바탕" w:cs="함초롬바탕"/>
        </w:rPr>
      </w:pPr>
    </w:p>
    <w:p w14:paraId="55485820" w14:textId="77777777" w:rsidR="000E11C6" w:rsidRPr="00AB0F17" w:rsidRDefault="00000000" w:rsidP="008411CD">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2. 네바돈의 주권자</w:t>
      </w:r>
    </w:p>
    <w:p w14:paraId="53699BF7"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33:2.1 </w:t>
      </w:r>
      <w:r>
        <w:rPr>
          <w:rFonts w:ascii="함초롬바탕" w:eastAsia="함초롬바탕" w:hAnsi="함초롬바탕" w:cs="함초롬바탕"/>
          <w:color w:val="262626"/>
        </w:rPr>
        <w:t>창조자 아들들을 관찰하면, 일부는 아버지를, 일부는 아들을 더 닮았고, 다른 일부는 두 무한한 부모가 혼합된 모습임이 드러난다. 우리의 창조자 아들은 영원 아들과 더 닮은 특징과 속성을 매우 분명히 나타낸다.</w:t>
      </w:r>
    </w:p>
    <w:p w14:paraId="1591327E"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33:2.2 </w:t>
      </w:r>
      <w:r>
        <w:rPr>
          <w:rFonts w:ascii="함초롬바탕" w:eastAsia="함초롬바탕" w:hAnsi="함초롬바탕" w:cs="함초롬바탕"/>
          <w:color w:val="262626"/>
        </w:rPr>
        <w:t>미가엘은 이 지역 우주를 조직하기로 선택했으며, 지금 이곳에서 최상으로 다스린다. 그의 인격적 권능은 파라다이스를 중심으로 하는 선재 중력 회로들과, 초우주 정부의 옛적부터 늘 계신 이들이 인격 소멸에 관한 모든 최종 집행 판결을 유보하는 것으로 제한된다. 인격은 오직 아버지만 수여하지만, 창조자 아들들은 영원 아들의 승인을 받아 새로운 창조체 설계를 실제로 시작하며, 영 동료들의 실무 협력으로 에너지 물질의 새로운 변형을 시도할 수 있다.</w:t>
      </w:r>
    </w:p>
    <w:p w14:paraId="7E4AC47E"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33:2.3 </w:t>
      </w:r>
      <w:r>
        <w:rPr>
          <w:rFonts w:ascii="함초롬바탕" w:eastAsia="함초롬바탕" w:hAnsi="함초롬바탕" w:cs="함초롬바탕"/>
          <w:color w:val="262626"/>
        </w:rPr>
        <w:t>미가엘은 네바돈 지역 우주에 대한 그리고 그 안에서의 파라다이스 아버지-아들의 인격화이다. 그러므로 무한 영의 지역 우주 대표인 창조 어머니 영이 그리스도 미가엘이 유란시아에서의 마지막 증여를 마치고 돌아왔을 때 그에게 자신을 종속시키자, 주(主) 아들은 그로써 “하늘과 땅의 모든 권능”에 대한 관할권을 얻었다.</w:t>
      </w:r>
    </w:p>
    <w:p w14:paraId="156102DF"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33:2.4 </w:t>
      </w:r>
      <w:r>
        <w:rPr>
          <w:rFonts w:ascii="함초롬바탕" w:eastAsia="함초롬바탕" w:hAnsi="함초롬바탕" w:cs="함초롬바탕"/>
          <w:color w:val="262626"/>
        </w:rPr>
        <w:t>신성한 사역자들이 지역 우주들의 창조자 아들들에게 이렇게 종속됨으로써, 이 주(主) 아들들은 아버지, 아들, 영의 신성 가운데 유한하게 현시될 수 있는 신성의 인격적 저장소가 되며, 미가엘들의 창조체 증여 체험은 그들에게 최상 존재의 체험적 신성을 그려 보일 자격을 준다. 우주들에서 다른 어떤 존재도 이렇게 현재의 유한한 체험의 잠재력을 인격적으로 다 소진하지 않았으며, 다른 어떤 존재도 단독 주권을 위한 그러한 자격을 갖고 있지 않다.</w:t>
      </w:r>
    </w:p>
    <w:p w14:paraId="45B7EA78"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33:2.5 </w:t>
      </w:r>
      <w:r>
        <w:rPr>
          <w:rFonts w:ascii="함초롬바탕" w:eastAsia="함초롬바탕" w:hAnsi="함초롬바탕" w:cs="함초롬바탕"/>
          <w:color w:val="262626"/>
        </w:rPr>
        <w:t>미가엘의 본부는 공식적으로 네바돈의 수도인 샐빙턴에 있지만, 그는 별자리와 체계 본부들, 심지어 개별 행성들을 방문하며 많은 시간을 보낸다. 그는 주기적으로 파라다이스를 여행하고 종종 유버사를 찾아 옛적부터 늘 계신 이들과 협의한다. 그가 샐빙턴을 비울 때, 그의 자리는 가브리엘이 맡으며, 그는 그때 네바돈 우주의 섭정으로 기능한다.</w:t>
      </w:r>
    </w:p>
    <w:p w14:paraId="3BAAE60B" w14:textId="77777777" w:rsidR="000E11C6" w:rsidRPr="00AB0F17" w:rsidRDefault="000E11C6" w:rsidP="008411CD">
      <w:pPr>
        <w:spacing w:beforeLines="50" w:before="120"/>
        <w:jc w:val="both"/>
        <w:rPr>
          <w:rFonts w:ascii="함초롬바탕" w:eastAsia="함초롬바탕" w:hAnsi="함초롬바탕" w:cs="함초롬바탕"/>
        </w:rPr>
      </w:pPr>
    </w:p>
    <w:p w14:paraId="264815C8" w14:textId="77777777" w:rsidR="000E11C6" w:rsidRPr="00AB0F17" w:rsidRDefault="00000000" w:rsidP="008411CD">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우주 아들과 우주 영</w:t>
      </w:r>
    </w:p>
    <w:p w14:paraId="36784EB5"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33:3.1 </w:t>
      </w:r>
      <w:r>
        <w:rPr>
          <w:rFonts w:ascii="함초롬바탕" w:eastAsia="함초롬바탕" w:hAnsi="함초롬바탕" w:cs="함초롬바탕"/>
          <w:color w:val="262626"/>
        </w:rPr>
        <w:t>무한 영은 시간과 공간의 모든 우주에 두루 퍼져 있으면서도, 각 지역 우주의 본부에서 전문화된 초점으로 기능하며, 창조자 아들과의 창조적 협력이라는 기법으로 온전한 인격 자질을 얻는다. 지역 우주에 관한 한 창조자 아들의 행정 권위가 최상이며, 신성한 사역자로서의 무한 영은 완전히 동격이지만 전적으로 협력한다.</w:t>
      </w:r>
    </w:p>
    <w:p w14:paraId="4070404F"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33:3.2 </w:t>
      </w:r>
      <w:r>
        <w:rPr>
          <w:rFonts w:ascii="함초롬바탕" w:eastAsia="함초롬바탕" w:hAnsi="함초롬바탕" w:cs="함초롬바탕"/>
          <w:color w:val="262626"/>
        </w:rPr>
        <w:t>네바돈의 통제와 행정에서 미가엘의 동료인 샐빙턴의 우주 어머니 영은 여섯째 최상 영 집단에 속하며, 그 계층의 611,121번째 존재이다. 그녀는 미가엘이 파라다이스의 의무에서 풀려날 때 그와 동행하기를 자원했으며, 그 뒤로 줄곧 그와 함께 그의 우주를 창조하고 다스리는 일에서 기능해 왔다.</w:t>
      </w:r>
    </w:p>
    <w:p w14:paraId="2D5FE646"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33:3.3 </w:t>
      </w:r>
      <w:r>
        <w:rPr>
          <w:rFonts w:ascii="함초롬바탕" w:eastAsia="함초롬바탕" w:hAnsi="함초롬바탕" w:cs="함초롬바탕"/>
          <w:color w:val="262626"/>
        </w:rPr>
        <w:t xml:space="preserve">주(主) 창조자 아들은 자기 우주의 인격적 주권자이지만, 그 경영의 모든 세부에서 우주 영은 아들과 공동 감독자이다. 영은 언제나 아들을 주권자요 통치자로 인정하지만, 아들은 언제나 영에게 영역의 모든 사안에서 동격의 지위와 동등한 권위를 부여한다. 사랑과 생명 증여의 모든 일에서 창조자 아들은 언제나, 영원히, 지극히 지혜롭고 늘 신실한 우주 영과 그녀의 다양한 천사 인격 수행단 모두의 완전한 뒷받침과 유능한 도움을 받는다. 그러한 신성한 사역자는 실제로 영들과 영 인격들의 어머니이며, 창조자 아들의 늘 </w:t>
      </w:r>
      <w:r>
        <w:rPr>
          <w:rFonts w:ascii="함초롬바탕" w:eastAsia="함초롬바탕" w:hAnsi="함초롬바탕" w:cs="함초롬바탕"/>
          <w:color w:val="262626"/>
        </w:rPr>
        <w:lastRenderedPageBreak/>
        <w:t>곁에 있는 지극히 지혜로운 조언자이고, 파라다이스 무한 영의 신실하고 참된 현시이다.</w:t>
      </w:r>
    </w:p>
    <w:p w14:paraId="5311E185"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33:3.4 </w:t>
      </w:r>
      <w:r>
        <w:rPr>
          <w:rFonts w:ascii="함초롬바탕" w:eastAsia="함초롬바탕" w:hAnsi="함초롬바탕" w:cs="함초롬바탕"/>
          <w:color w:val="262626"/>
        </w:rPr>
        <w:t>아들은 자기 지역 우주에서 아버지로서 기능한다. 필사 창조체들이 이해하듯이, 영은 어머니의 역할을 수행하며, 언제나 아들을 돕고 우주 행정에 영원토록 없어서는 안 될 존재이다. 반란에 직면하면 오직 아들과 그와 연합한 아들들만 구원자로 기능할 수 있다. 영은 결코 반역에 맞서거나 권위를 지키는 일을 맡을 수 없지만, 악에 물들거나 죄에 지배되는 세계들에서 정부를 안정시키고 권위를 지키려는 노력 가운데 아들이 겪어야 할 수 있는 모든 일에서 언제나 아들을 뒷받침한다. 오직 아들만이 그들의 공동 창조의 일을 되찾을 수 있지만, 어떤 아들도 신성한 사역자와 그녀의 방대한 영 조력자 무리, 곧 필사 인간의 안녕과 그들 신성한 부모의 영광을 위해 그토록 신실하고 용맹하게 분투하는 하나님의 딸들의 끊임없는 협력 없이는 최종적인 성공을 바랄 수 없다.</w:t>
      </w:r>
    </w:p>
    <w:p w14:paraId="7005A034"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33:3.5 </w:t>
      </w:r>
      <w:r>
        <w:rPr>
          <w:rFonts w:ascii="함초롬바탕" w:eastAsia="함초롬바탕" w:hAnsi="함초롬바탕" w:cs="함초롬바탕"/>
          <w:color w:val="262626"/>
        </w:rPr>
        <w:t>창조자 아들의 일곱째이자 마지막 창조체 증여가 완료되면, 신성한 사역자에게 주기적 고립의 불확실성이 끝나고, 아들의 우주 조력자는 확실성과 통제 속에 영원히 정착된다. 창조자 아들이 주(主) 아들로 즉위할 때, 곧 희년 축제 중의 희년 축제에서, 우주 영은 모인 무리 앞에서 처음으로 아들에 대한 종속을 공개적으로 우주 전체에 인정하며 충실과 순종을 서약한다. 이 사건은 미가엘이 유란시아 증여 후에 샐빙턴으로 돌아왔을 때 네바돈에서 일어났다. 이 중대한 사건 이전에는 우주 영이 우주 아들에 대한 종속을 인정한 적이 결코 없었으며, 영이 이처럼 자발적으로 권능과 권위를 포기한 후에야 비로소 “하늘과 땅의 모든 권능이 그의 손에 맡겨졌다”고 참되게 선포될 수 있었다.</w:t>
      </w:r>
    </w:p>
    <w:p w14:paraId="22DFD285"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33:3.6 </w:t>
      </w:r>
      <w:r>
        <w:rPr>
          <w:rFonts w:ascii="함초롬바탕" w:eastAsia="함초롬바탕" w:hAnsi="함초롬바탕" w:cs="함초롬바탕"/>
          <w:color w:val="262626"/>
        </w:rPr>
        <w:t>창조 어머니 영이 이렇게 종속을 서약한 뒤, 네바돈의 미가엘은 자기 영 동반자에 대한 영원한 의존을 고귀하게 인정하여 영을 자기 우주 영역의 공동 통치자로 세우고, 그 영역의 모든 창조체에게 아들에게 한 것처럼 영에게도 충성을 서약하게 하였다. 그리고 마지막 “평등 선언”이 공포되어 퍼져 나갔다. 아들은 이 지역 우주의 주권자였지만, 인격의 모든 자질과 신성한 성품의 속성에서 영이 자신과 동등하다는 사실을 세계들에 공포하였다. 그리고 이것은 공간 세계들의 비천한 창조체들에 이르기까지 가족 조직과 통치의 초월적 원형이 된다. 이것은 실제로도 진실로도 가족과 자발적 결혼이라는 인간 제도의 높은 이상이다.</w:t>
      </w:r>
    </w:p>
    <w:p w14:paraId="7F9BF3E1"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33:3.7 </w:t>
      </w:r>
      <w:r>
        <w:rPr>
          <w:rFonts w:ascii="함초롬바탕" w:eastAsia="함초롬바탕" w:hAnsi="함초롬바탕" w:cs="함초롬바탕"/>
          <w:color w:val="262626"/>
        </w:rPr>
        <w:t>아들과 영은 이제 마치 아버지와 어머니가 아들딸로 이루어진 가족을 지켜보고 그들에게 사역하듯이 우주를 주재한다. 우주 영을 창조자 아들의 창조적 동반자라고 부르고, 영역의 창조체들을 그들의 아들딸로, 곧 웅장하고 영광스럽지만 이루 다 말할 수 없는 책임과 끝없는 보살핌이 따르는 가족으로 여기는 것은 전적으로 부적절하지 않다.</w:t>
      </w:r>
    </w:p>
    <w:p w14:paraId="1CE80E74"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33:3.8 </w:t>
      </w:r>
      <w:r>
        <w:rPr>
          <w:rFonts w:ascii="함초롬바탕" w:eastAsia="함초롬바탕" w:hAnsi="함초롬바탕" w:cs="함초롬바탕"/>
          <w:color w:val="262626"/>
        </w:rPr>
        <w:t>아들은 우주 자녀들 가운데 일부의 창조를 시작하고, 영은 바로 이 어머니 영의 지휘와 인도 아래 사역하고 봉사하는 수많은 계층의 영 인격을 존재하게 하는 일을 전적으로 맡는다. 다른 유형의 우주 인격들을 창조할 때, 아들과 영은 둘 다 함께 기능하며, 어떤 창조 행위에서도 한쪽이 다른 쪽의 조언과 승인 없이 어떤 일을 하지 않는다.</w:t>
      </w:r>
    </w:p>
    <w:p w14:paraId="0D7F3A9B" w14:textId="77777777" w:rsidR="000E11C6" w:rsidRPr="00AB0F17" w:rsidRDefault="000E11C6" w:rsidP="008411CD">
      <w:pPr>
        <w:spacing w:beforeLines="50" w:before="120"/>
        <w:jc w:val="both"/>
        <w:rPr>
          <w:rFonts w:ascii="함초롬바탕" w:eastAsia="함초롬바탕" w:hAnsi="함초롬바탕" w:cs="함초롬바탕"/>
        </w:rPr>
      </w:pPr>
    </w:p>
    <w:p w14:paraId="64F80434" w14:textId="77777777" w:rsidR="000E11C6" w:rsidRPr="00AB0F17" w:rsidRDefault="00000000" w:rsidP="008411CD">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가브리엘—최고 집행자</w:t>
      </w:r>
    </w:p>
    <w:p w14:paraId="19C62C10"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33:4.1 </w:t>
      </w:r>
      <w:r>
        <w:rPr>
          <w:rFonts w:ascii="함초롬바탕" w:eastAsia="함초롬바탕" w:hAnsi="함초롬바탕" w:cs="함초롬바탕"/>
          <w:color w:val="262626"/>
        </w:rPr>
        <w:t>찬란한 새벽별은 창조자 아들과 무한 영의 지역 우주 현시가 구상한 정체성의 첫 개념과 인격의 이상이 인격화된 존재이다. 지역 우주의 초창기, 곧 창조자 아들과 어머니 영이 창조적 연합의 유대로 결합하기 전, 그들의 다재다능한 아들딸 가족의 창조가 시작되기 전으로 거슬러 올라가면, 이 두 신성한 인격의 이 초기의 자유로운 연합의 첫 공동 행위로 아들과 영의 가장 높은 영 인격, 곧 찬란한 새벽별이 창조된다.</w:t>
      </w:r>
    </w:p>
    <w:p w14:paraId="62952E3D"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33:4.2 </w:t>
      </w:r>
      <w:r>
        <w:rPr>
          <w:rFonts w:ascii="함초롬바탕" w:eastAsia="함초롬바탕" w:hAnsi="함초롬바탕" w:cs="함초롬바탕"/>
          <w:color w:val="262626"/>
        </w:rPr>
        <w:t>각 지역 우주에는 오직 하나의 그러한 지혜와 위엄의 존재만이 탄생한다. 우주 아버지와 영원 아들은 신성에서 자신들과 동등한 아들들을 무제한으로 창조할 수 있고 실제로 창조하지만, 그러한 아들들은 무한 영의 딸들과 연합하여 각 우주에 오직 하나의 찬란한 새벽별만 창조할 수 있다. 그 존재는 그들과 같아 그들의 결합된 본성을 자유롭게 나누어 가지지만, 그들의 창조적 특권은 나누어 가지지 않는다. 샐빙턴의 가브리엘은 본성의 신성에서는 우주 아들과 같지만, 신의 속성에서는 상당히 제한되어 있다.</w:t>
      </w:r>
    </w:p>
    <w:p w14:paraId="101BBE7E"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33:4.3 </w:t>
      </w:r>
      <w:r>
        <w:rPr>
          <w:rFonts w:ascii="함초롬바탕" w:eastAsia="함초롬바탕" w:hAnsi="함초롬바탕" w:cs="함초롬바탕"/>
          <w:color w:val="262626"/>
        </w:rPr>
        <w:t>새 우주의 부모에게서 처음 태어난 이 존재는 어느 조상에게도 눈에 띄게 나타나지 않는 여러 놀라운 특성을 지닌 독특한 인격이며, 전례 없는 다재다능함과 상상하지 못한 찬란함을 지닌 존재이다. 이 천상의 인격은 아들의 신성한 의지와 영의 창조적 상상력이 결합된 것을 품고 있다. 찬란한 새벽별의 생각과 행동은 언제나 창조자 아들과 창조 영 둘 다를 온전히 대표할 것이다. 그러한 존재는 또한 영적 세라핌 무리와 물질적 진화 의지 창조체 둘 다를 폭넓게 이해하고 공감하는 능력을 가지고 있다.</w:t>
      </w:r>
    </w:p>
    <w:p w14:paraId="1367A392"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33:4.4 </w:t>
      </w:r>
      <w:r>
        <w:rPr>
          <w:rFonts w:ascii="함초롬바탕" w:eastAsia="함초롬바탕" w:hAnsi="함초롬바탕" w:cs="함초롬바탕"/>
          <w:color w:val="262626"/>
        </w:rPr>
        <w:t>찬란한 새벽별은 창조자는 아니지만, 창조자 아들의 인격적 행정 대표로서 놀라운 행정가이다. 창조와 생명 부여를 제외하고, 아들과 영은 가브리엘의 참석 없이는 중요한 우주 절차에 관해 결코 협의하지 않는다.</w:t>
      </w:r>
    </w:p>
    <w:p w14:paraId="09FAC992"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33:4.5 </w:t>
      </w:r>
      <w:r>
        <w:rPr>
          <w:rFonts w:ascii="함초롬바탕" w:eastAsia="함초롬바탕" w:hAnsi="함초롬바탕" w:cs="함초롬바탕"/>
          <w:color w:val="262626"/>
        </w:rPr>
        <w:t>샐빙턴의 가브리엘은 네바돈 우주의 최고 집행자이며, 그 행정에 관한 모든 집행 상소의 중재자이다. 이 우주 집행자는 자기 일에 필요한 자질을 온전히 부여받고 창조되었지만, 우리 지역 창조계의 성장과 진화와 더불어 체험을 쌓아 왔다.</w:t>
      </w:r>
    </w:p>
    <w:p w14:paraId="75139BFC"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33:4.6 </w:t>
      </w:r>
      <w:r>
        <w:rPr>
          <w:rFonts w:ascii="함초롬바탕" w:eastAsia="함초롬바탕" w:hAnsi="함초롬바탕" w:cs="함초롬바탕"/>
          <w:color w:val="262626"/>
        </w:rPr>
        <w:t>가브리엘은 지역 우주의 비인격적 사안에 관한 초우주 명령의 최고 집행자이다. 옛적부터 늘 계신 이들이 판결하는, 대량 심판과 섭리 시대적 부활에 관한 대부분의 문제들도 가브리엘과 그의 참모진에게 집행이 위임된다. 가브리엘은 이처럼 초우주와 지역 우주 통치자들 모두의 연합된 최고 집행자이다. 그의 휘하에는 특별한 일을 위해 창조된, 진화 필사자들에게 계시되지 않은 유능한 행정 조수 군단이 있다. 이 조수들 외에도 가브리엘은 네바돈에서 기능하는 모든 계층의 천상 존재를 부릴 수 있으며, 그는 또한 “하늘의 군대”, 곧 천상 무리의 총사령관이다.</w:t>
      </w:r>
    </w:p>
    <w:p w14:paraId="0C540A5C"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33:4.7 </w:t>
      </w:r>
      <w:r>
        <w:rPr>
          <w:rFonts w:ascii="함초롬바탕" w:eastAsia="함초롬바탕" w:hAnsi="함초롬바탕" w:cs="함초롬바탕"/>
          <w:color w:val="262626"/>
        </w:rPr>
        <w:t>가브리엘과 그의 참모진은 교사가 아니라 행정가이다. 미가엘이 창조체 증여로 육신화했을 때를 제외하면, 그들이 정규 업무를 떠났다고 알려진 적은 없다. 그러한 증여 동안 가브리엘은 언제나 육신화한 아들의 뜻을 받들었으며, 통합으로 늘 계신 이의 협력을 받아 후기 증여들 동안 우주 일의 실제 지휘자가 되었다. 가브리엘은 미가엘의 필사자 증여 이래로 유란시아의 역사와 발전에 밀접하게 관련되어 왔다.</w:t>
      </w:r>
    </w:p>
    <w:p w14:paraId="0F1E2FFC"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33:4.8 </w:t>
      </w:r>
      <w:r>
        <w:rPr>
          <w:rFonts w:ascii="함초롬바탕" w:eastAsia="함초롬바탕" w:hAnsi="함초롬바탕" w:cs="함초롬바탕"/>
          <w:color w:val="262626"/>
        </w:rPr>
        <w:t>증여 세계들에서, 그리고 일반 부활과 특별 부활의 점호 때 가브리엘을 만나는 것 외에는, 필사자들은 지역 창조계의 행정 일에 들어서기 전까지 지역 우주를 올라가는 동안 그를 좀처럼 만나지 않을 것이다. 어떤 계층이나 등급이든 행정가가 되면, 너희는 가브리엘의 지휘 아래 들게 될 것이다.</w:t>
      </w:r>
    </w:p>
    <w:p w14:paraId="142391BE" w14:textId="77777777" w:rsidR="000E11C6" w:rsidRPr="00AB0F17" w:rsidRDefault="00000000" w:rsidP="008411CD">
      <w:pPr>
        <w:pStyle w:val="2"/>
        <w:keepNext/>
        <w:pBdr>
          <w:left w:val="single" w:sz="36" w:space="6" w:color="B08D57"/>
        </w:pBdr>
        <w:shd w:val="clear" w:color="auto" w:fill="F4ECDA"/>
        <w:spacing w:beforeLines="100" w:before="240"/>
        <w:ind w:left="113"/>
        <w:rPr>
          <w:sz w:val="20"/>
          <w:szCs w:val="20"/>
        </w:rPr>
      </w:pPr>
      <w:r>
        <w:rPr>
          <w:rFonts w:ascii="함초롬바탕" w:eastAsia="함초롬바탕" w:hAnsi="함초롬바탕" w:cs="함초롬바탕"/>
          <w:color w:val="2E6E73"/>
        </w:rPr>
        <w:t>5. 삼위일체 대사</w:t>
      </w:r>
    </w:p>
    <w:p w14:paraId="339AEC88"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33:5.1 </w:t>
      </w:r>
      <w:r>
        <w:rPr>
          <w:rFonts w:ascii="함초롬바탕" w:eastAsia="함초롬바탕" w:hAnsi="함초롬바탕" w:cs="함초롬바탕"/>
          <w:color w:val="262626"/>
        </w:rPr>
        <w:t>삼위일체 기원 인격들의 행정은 초우주 정부에서 끝난다. 지역 우주들의 특징은 이중 감독, 곧 아버지-어머니 개념의 시작이다. 우주 아버지는 창조자 아들이고, 우주 어머니는 신성한 사역자, 곧 지역 우주 창조 영이다. 그러나 모든 지역 우주는 중앙 우주와 파라다이스로부터 온 특정 인격들의 현존으로 축복받는다. 네바돈에 있는 이 파라다이스 집단의 머리는 파라다이스 삼위일체의 대사, 곧 네바돈 지역 우주에 배정된 통합으로 늘 계신 이인 샐빙턴의 임마누엘이다. 어떤 의미에서 이 높은 삼위일체 아들은 창조자 아들의 궁정에 파견된 우주 아버지의 인격적 대표이기도 하다. 그래서 그의 이름이 임마누엘이다.</w:t>
      </w:r>
    </w:p>
    <w:p w14:paraId="5970F452"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33:5.2 </w:t>
      </w:r>
      <w:r>
        <w:rPr>
          <w:rFonts w:ascii="함초롬바탕" w:eastAsia="함초롬바탕" w:hAnsi="함초롬바탕" w:cs="함초롬바탕"/>
          <w:color w:val="262626"/>
        </w:rPr>
        <w:t>최상 삼위일체 인격의 여섯째 계층 611,121번인 샐빙턴의 임마누엘은 숭고한 위엄을 지닌 존재이며, 모든 살아 있는 창조체의 예배와 흠모를 거절할 만큼 뛰어나게 겸손하다. 그는 자신의 형제 미가엘에 대한 종속을 결코 인정한 적이 없는, 온 네바돈의 유일한 인격이라는 특별한 지위를 지닌다. 그는 주권 아들에게 조언자로 기능하지만 오직 요청이 있을 때만 조언을 한다. 창조자 아들이 부재할 때 그는 어떤 고등 우주 평의회든 주재할 수 있지만, 그 밖에는 요청받지 않는 한 우주의 집행 업무에 참여하지 않는다.</w:t>
      </w:r>
    </w:p>
    <w:p w14:paraId="5D59E29A"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33:5.3 </w:t>
      </w:r>
      <w:r>
        <w:rPr>
          <w:rFonts w:ascii="함초롬바탕" w:eastAsia="함초롬바탕" w:hAnsi="함초롬바탕" w:cs="함초롬바탕"/>
          <w:color w:val="262626"/>
        </w:rPr>
        <w:t>네바돈에 파견된 이 파라다이스 대사는 지역 우주 정부의 관할에 속하지 않는다. 그는 또한 별자리들의 본부에서 봉사하는 연락 형제들, 곧 충심으로 늘 계신 이들을 감독하는 것 외에는, 진화하는 지역 우주의 집행 업무에서 권위 있는 관할권을 행사하지 않는다.</w:t>
      </w:r>
    </w:p>
    <w:p w14:paraId="5C570E9A"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33:5.4 </w:t>
      </w:r>
      <w:r>
        <w:rPr>
          <w:rFonts w:ascii="함초롬바탕" w:eastAsia="함초롬바탕" w:hAnsi="함초롬바탕" w:cs="함초롬바탕"/>
          <w:color w:val="262626"/>
        </w:rPr>
        <w:t>충심으로 늘 계신 이들은 통합으로 늘 계신 이들처럼, 요청받지 않는 한 결코 별자리 통치자들에게 조언을 제안하거나 도움을 제공하지 않는다. 별자리들에 파견된 이 파라다이스 대사들은 지역 우주들에서 자문 역할로 기능하는 삼위일체 고정 아들들의 마지막 인격적 현존을 대표한다. 별자리들은 지역 체계들보다 초우주 행정과 더 밀접하게 관련되어 있으며, 지역 체계들은 오로지 지역 우주 토박이 인격들이 다스린다.</w:t>
      </w:r>
    </w:p>
    <w:p w14:paraId="12D80FED" w14:textId="77777777" w:rsidR="000E11C6" w:rsidRPr="00AB0F17" w:rsidRDefault="00000000" w:rsidP="008411CD">
      <w:pPr>
        <w:pStyle w:val="2"/>
        <w:keepNext/>
        <w:pBdr>
          <w:left w:val="single" w:sz="36" w:space="6" w:color="B08D57"/>
        </w:pBdr>
        <w:shd w:val="clear" w:color="auto" w:fill="F4ECDA"/>
        <w:spacing w:beforeLines="100" w:before="240"/>
        <w:ind w:left="113"/>
        <w:rPr>
          <w:sz w:val="20"/>
          <w:szCs w:val="20"/>
        </w:rPr>
      </w:pPr>
      <w:r>
        <w:rPr>
          <w:rFonts w:ascii="함초롬바탕" w:eastAsia="함초롬바탕" w:hAnsi="함초롬바탕" w:cs="함초롬바탕"/>
          <w:color w:val="2E6E73"/>
        </w:rPr>
        <w:t>6. 일반 행정</w:t>
      </w:r>
    </w:p>
    <w:p w14:paraId="05E7B2BF"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33:6.1 </w:t>
      </w:r>
      <w:r>
        <w:rPr>
          <w:rFonts w:ascii="함초롬바탕" w:eastAsia="함초롬바탕" w:hAnsi="함초롬바탕" w:cs="함초롬바탕"/>
          <w:color w:val="262626"/>
        </w:rPr>
        <w:t>가브리엘은 네바돈의 최고 집행자이자 실제 행정가이다. 미가엘이 샐빙턴을 비워도 우주 일의 질서 있는 운영에는 아무 지장이 없다. 최근 파라다이스에서 열린 오르본톤 주(主) 아들들의 재회 임무 때처럼 미가엘이 부재하는 동안에는 가브리엘이 우주의 섭정이다. 그러한 때에 가브리엘은 항상 모든 주요 문제에 대해 샐빙턴의 임마누엘에게 조언을 구한다.</w:t>
      </w:r>
    </w:p>
    <w:p w14:paraId="24C0ECFB"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33:6.2 </w:t>
      </w:r>
      <w:r>
        <w:rPr>
          <w:rFonts w:ascii="함초롬바탕" w:eastAsia="함초롬바탕" w:hAnsi="함초롬바탕" w:cs="함초롬바탕"/>
          <w:color w:val="262626"/>
        </w:rPr>
        <w:t>아버지 멜기세덱은 가브리엘의 첫째 조수이다. 찬란한 새벽별이 샐빙턴에 없을 때에는 이 본래의 멜기세덱 아들이 그의 책임을 맡는다.</w:t>
      </w:r>
    </w:p>
    <w:p w14:paraId="18501760"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33:6.3 </w:t>
      </w:r>
      <w:r>
        <w:rPr>
          <w:rFonts w:ascii="함초롬바탕" w:eastAsia="함초롬바탕" w:hAnsi="함초롬바탕" w:cs="함초롬바탕"/>
          <w:color w:val="262626"/>
        </w:rPr>
        <w:t>우주의 다양한 하위 행정부들에는 각자 특정 책임 영역이 할당되어 있다. 대체로 체계 정부는 자기 행성들의 안녕을 돌보지만, 특히 살아 있는 존재들의 물리적 상태, 곧 생물학적 문제에 관심을 둔다. 한편 별자리 통치자들은 여러 행성과 체계에 퍼져 있는 사회적 조건과 통치 조건에 특별한 주의를 기울인다. 별자리 정부는 주로 통일과 안정에 힘쓴다. 더 위로 올라가면, 우주 통치자들은 영역들의 영적 상태에 더 많이 관여한다.</w:t>
      </w:r>
    </w:p>
    <w:p w14:paraId="539D8E92"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33:6.4 </w:t>
      </w:r>
      <w:r>
        <w:rPr>
          <w:rFonts w:ascii="함초롬바탕" w:eastAsia="함초롬바탕" w:hAnsi="함초롬바탕" w:cs="함초롬바탕"/>
          <w:color w:val="262626"/>
        </w:rPr>
        <w:t>대사들은 사법 법령으로 임명되며, 다른 우주들에 대하여 우주들을 대표한다. 영사들은 별자리들 서로 간에, 그리고 우주 본부에 대하여 별자리들을 대표하는 이들이다. 그들은 입법 법령으로 임명되며, 지역 우주의 경계 안에서만 기능한다. 관찰자들은 체계 주권자의 집행 법령으로 임관되어 다른 체계들과 별자리 수도에서 그 체계를 대표하며, 그들도 지역 우주의 경계 안에서만 기능한다.</w:t>
      </w:r>
    </w:p>
    <w:p w14:paraId="5E7368EE"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33:6.5 </w:t>
      </w:r>
      <w:r>
        <w:rPr>
          <w:rFonts w:ascii="함초롬바탕" w:eastAsia="함초롬바탕" w:hAnsi="함초롬바탕" w:cs="함초롬바탕"/>
          <w:color w:val="262626"/>
        </w:rPr>
        <w:t>샐빙턴에서 방송은 별자리 본부, 체계 본부, 그리고 개별 행성으로 동시에 송신된다. 모든 고등 계층의 천상 존재는 이 봉사를 이용하여 우주 전역에 흩어진 동료들과 통신할 수 있다. 우주 방송은 영적 지위에 상관없이 모든 거주 세계에 미친다. 행성 간 상호 통신은 영적 격리 아래 있는 세계들에만 허락되지 않는다.</w:t>
      </w:r>
    </w:p>
    <w:p w14:paraId="0C8D4FE6"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33:6.6 </w:t>
      </w:r>
      <w:r>
        <w:rPr>
          <w:rFonts w:ascii="함초롬바탕" w:eastAsia="함초롬바탕" w:hAnsi="함초롬바탕" w:cs="함초롬바탕"/>
          <w:color w:val="262626"/>
        </w:rPr>
        <w:t>별자리 방송은 별자리 아버지들의 우두머리에 의해 별자리 본부에서 주기적으로 발송된다.</w:t>
      </w:r>
    </w:p>
    <w:p w14:paraId="243EF170"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33:6.7 </w:t>
      </w:r>
      <w:r>
        <w:rPr>
          <w:rFonts w:ascii="함초롬바탕" w:eastAsia="함초롬바탕" w:hAnsi="함초롬바탕" w:cs="함초롬바탕"/>
          <w:color w:val="262626"/>
        </w:rPr>
        <w:t xml:space="preserve">연대는 샐빙턴에 있는 특별한 존재 집단이 산정하고 계산하고 바로잡는다. 네바돈의 표준일은 유란시아 시간으로 열여드레 여섯 시간에 이 분 반을 더한 것과 같다. 네바돈의 한 해는 유버사 회로에 대한 </w:t>
      </w:r>
      <w:r>
        <w:rPr>
          <w:rFonts w:ascii="함초롬바탕" w:eastAsia="함초롬바탕" w:hAnsi="함초롬바탕" w:cs="함초롬바탕"/>
          <w:color w:val="262626"/>
        </w:rPr>
        <w:lastRenderedPageBreak/>
        <w:t>우주 운행 시간의 한 구간으로, 표준 우주 시간으로 백 일, 곧 유란시아 시간으로 약 오 년에 해당한다.</w:t>
      </w:r>
    </w:p>
    <w:p w14:paraId="1DC12916"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33:6.8 </w:t>
      </w:r>
      <w:r>
        <w:rPr>
          <w:rFonts w:ascii="함초롬바탕" w:eastAsia="함초롬바탕" w:hAnsi="함초롬바탕" w:cs="함초롬바탕"/>
          <w:color w:val="262626"/>
        </w:rPr>
        <w:t>샐빙턴에서 방송되는 네바돈 시간은 이 지역 우주의 모든 별자리와 체계의 표준이다. 각 별자리는 네바돈 시간으로 일을 처리하지만, 체계들은 개별 행성들과 마찬가지로 자체의 연대를 유지한다.</w:t>
      </w:r>
    </w:p>
    <w:p w14:paraId="1651EAD7"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33:6.9 </w:t>
      </w:r>
      <w:r>
        <w:rPr>
          <w:rFonts w:ascii="함초롬바탕" w:eastAsia="함초롬바탕" w:hAnsi="함초롬바탕" w:cs="함초롬바탕"/>
          <w:color w:val="262626"/>
        </w:rPr>
        <w:t>예루셈에서 산정하는 사타니아의 하루는 유란시아 시간으로 사흘보다 조금(1시간 4분 15초) 짧다. 이 시간들은 일반적으로 샐빙턴 시간 또는 우주 시간, 그리고 사타니아 시간 또는 체계 시간으로 알려져 있다. 표준 시간은 우주 시간이다.</w:t>
      </w:r>
    </w:p>
    <w:p w14:paraId="5FAAF645" w14:textId="77777777" w:rsidR="000E11C6" w:rsidRPr="00AB0F17" w:rsidRDefault="00000000" w:rsidP="008411CD">
      <w:pPr>
        <w:pStyle w:val="2"/>
        <w:keepNext/>
        <w:pBdr>
          <w:left w:val="single" w:sz="36" w:space="6" w:color="B08D57"/>
        </w:pBdr>
        <w:shd w:val="clear" w:color="auto" w:fill="F4ECDA"/>
        <w:spacing w:beforeLines="100" w:before="240"/>
        <w:ind w:left="113"/>
        <w:rPr>
          <w:sz w:val="20"/>
          <w:szCs w:val="20"/>
        </w:rPr>
      </w:pPr>
      <w:r>
        <w:rPr>
          <w:rFonts w:ascii="함초롬바탕" w:eastAsia="함초롬바탕" w:hAnsi="함초롬바탕" w:cs="함초롬바탕"/>
          <w:color w:val="2E6E73"/>
        </w:rPr>
        <w:t>7. 네바돈의 법정</w:t>
      </w:r>
    </w:p>
    <w:p w14:paraId="3CB6AFCD"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33:7.1 </w:t>
      </w:r>
      <w:r>
        <w:rPr>
          <w:rFonts w:ascii="함초롬바탕" w:eastAsia="함초롬바탕" w:hAnsi="함초롬바탕" w:cs="함초롬바탕"/>
          <w:color w:val="262626"/>
        </w:rPr>
        <w:t>주(主) 아들 미가엘은 최상으로 오직 세 가지, 곧 창조, 유지, 사역에 관심을 둔다. 그는 우주의 사법 업무에 인격적으로 참여하지 않는다. 창조자들은 결코 자기 창조체들을 재판하지 않는다. 그것은 고도의 훈련과 실제 창조체 체험을 거친 창조체들만의 기능이다.</w:t>
      </w:r>
    </w:p>
    <w:p w14:paraId="4783132E"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33:7.2 </w:t>
      </w:r>
      <w:r>
        <w:rPr>
          <w:rFonts w:ascii="함초롬바탕" w:eastAsia="함초롬바탕" w:hAnsi="함초롬바탕" w:cs="함초롬바탕"/>
          <w:color w:val="262626"/>
        </w:rPr>
        <w:t>네바돈의 모든 사법 기제는 가브리엘의 감독 아래 있다. 샐빙턴에 있는 고등 법정들은 우주 전반에 중요한 문제들과 체계 법정들에서 올라오는 상소 사건들을 다룬다. 이 우주 법정들에는 일흔 지부가 있으며, 각각 열 구역으로 된 일곱 부문으로 기능한다. 모든 판결 사안에는 완전한 내력을 지닌 판사 하나와 상승 체험을 지닌 재판관 하나로 이루어진 이중 사법부가 주재한다.</w:t>
      </w:r>
    </w:p>
    <w:p w14:paraId="0A839F09"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33:7.3 </w:t>
      </w:r>
      <w:r>
        <w:rPr>
          <w:rFonts w:ascii="함초롬바탕" w:eastAsia="함초롬바탕" w:hAnsi="함초롬바탕" w:cs="함초롬바탕"/>
          <w:color w:val="262626"/>
        </w:rPr>
        <w:t>관할권에 관해서 지역 우주 법정들은 다음 사안들에서 제한을 받는다.</w:t>
      </w:r>
    </w:p>
    <w:p w14:paraId="7678CF25"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33:7.4 </w:t>
      </w:r>
      <w:r>
        <w:rPr>
          <w:rFonts w:ascii="함초롬바탕" w:eastAsia="함초롬바탕" w:hAnsi="함초롬바탕" w:cs="함초롬바탕"/>
          <w:color w:val="262626"/>
        </w:rPr>
        <w:t>1. 지역 우주의 행정은 창조, 진화, 유지, 사역에 관계된다. 그러므로 우주 법정들에는 영원한 생명과 죽음의 문제가 걸린 사건을 판정할 권한이 없다. 이것은 유란시아에서 일어나는 자연적 죽음과는 관계가 없지만, 계속 실존할 권리, 곧 영원한 생명의 문제가 판결에 부쳐지면, 그것은 오르본톤의 법정들에 회부되어야 하며, 만일 개인에게 불리하게 결정되면, 모든 소멸 선고는 초정부 통치자들의 명령에 따라 그리고 그들의 기관들을 통해 집행된다.</w:t>
      </w:r>
    </w:p>
    <w:p w14:paraId="13AFA519"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33:7.5 </w:t>
      </w:r>
      <w:r>
        <w:rPr>
          <w:rFonts w:ascii="함초롬바탕" w:eastAsia="함초롬바탕" w:hAnsi="함초롬바탕" w:cs="함초롬바탕"/>
          <w:color w:val="262626"/>
        </w:rPr>
        <w:t>2. 지역 우주 하나님의 아들들 가운데 누구라도 아들로서의 지위와 권위를 위태롭게 하는 불이행이나 이탈을 하면, 그것은 결코 아들의 법정에서 판결되지 않는다. 그러한 오해는 즉시 초우주 법정으로 넘겨질 것이다.</w:t>
      </w:r>
    </w:p>
    <w:p w14:paraId="545D5DDD"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33:7.6 </w:t>
      </w:r>
      <w:r>
        <w:rPr>
          <w:rFonts w:ascii="함초롬바탕" w:eastAsia="함초롬바탕" w:hAnsi="함초롬바탕" w:cs="함초롬바탕"/>
          <w:color w:val="262626"/>
        </w:rPr>
        <w:t>3. 지역 우주의 어떤 구성 부분, 이를테면 지역 체계를 영적 고립 뒤에 지역 창조계의 완전한 영적 지위의 교제로 다시 받아들이는 문제는 초우주의 고등 의회의 동의를 얻어야 한다.</w:t>
      </w:r>
    </w:p>
    <w:p w14:paraId="1CE6C074"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33:7.7 </w:t>
      </w:r>
      <w:r>
        <w:rPr>
          <w:rFonts w:ascii="함초롬바탕" w:eastAsia="함초롬바탕" w:hAnsi="함초롬바탕" w:cs="함초롬바탕"/>
          <w:color w:val="262626"/>
        </w:rPr>
        <w:t>다른 모든 문제에서 샐빙턴의 법정들은 최종적이고 최상이다. 그들의 결정과 법령에는 상소도 없고 피할 길도 없다.</w:t>
      </w:r>
    </w:p>
    <w:p w14:paraId="5B71DB76"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33:7.8 </w:t>
      </w:r>
      <w:r>
        <w:rPr>
          <w:rFonts w:ascii="함초롬바탕" w:eastAsia="함초롬바탕" w:hAnsi="함초롬바탕" w:cs="함초롬바탕"/>
          <w:color w:val="262626"/>
        </w:rPr>
        <w:t>유란시아에서 인간의 다툼이 때로 아무리 불공정하게 판결되는 것처럼 보여도, 우주에서는 공의와 신성한 공평이 참으로 우세하다. 너희는 질서가 잘 잡힌 우주에 살고 있으며, 조만간 공의롭게, 심지어 자비롭게 다루어지리라고 믿어도 된다.</w:t>
      </w:r>
    </w:p>
    <w:p w14:paraId="39FD15FC" w14:textId="77777777" w:rsidR="000E11C6" w:rsidRPr="00AB0F17" w:rsidRDefault="00000000" w:rsidP="008411CD">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입법 및 집행 기능</w:t>
      </w:r>
    </w:p>
    <w:p w14:paraId="3D412F67"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33:8.1 </w:t>
      </w:r>
      <w:r>
        <w:rPr>
          <w:rFonts w:ascii="함초롬바탕" w:eastAsia="함초롬바탕" w:hAnsi="함초롬바탕" w:cs="함초롬바탕"/>
          <w:color w:val="262626"/>
        </w:rPr>
        <w:t xml:space="preserve">네바돈의 본부인 샐빙턴에는 진정한 입법 기관이 없다. 우주 본부 세계들은 주로 판결에 관여한다. 지역 우주의 입법 의회들은 백 별자리의 본부에 있다. 체계들은 주로 지역 창조계들의 집행 업무와 행정 업무에 관여한다. 체계 주권자들과 그 동료들은 별자리 통치자들의 입법 명령을 시행하고 우주 고등 </w:t>
      </w:r>
      <w:r>
        <w:rPr>
          <w:rFonts w:ascii="함초롬바탕" w:eastAsia="함초롬바탕" w:hAnsi="함초롬바탕" w:cs="함초롬바탕"/>
          <w:color w:val="262626"/>
        </w:rPr>
        <w:lastRenderedPageBreak/>
        <w:t>법정들의 사법 법령을 집행한다.</w:t>
      </w:r>
    </w:p>
    <w:p w14:paraId="08C44781"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33:8.2 </w:t>
      </w:r>
      <w:r>
        <w:rPr>
          <w:rFonts w:ascii="함초롬바탕" w:eastAsia="함초롬바탕" w:hAnsi="함초롬바탕" w:cs="함초롬바탕"/>
          <w:color w:val="262626"/>
        </w:rPr>
        <w:t>우주 본부에서는 진정한 입법이 제정되지는 않지만, 샐빙턴에는 다양한 자문 및 연구 의회가 기능하며, 그 범위와 목적에 따라 다양하게 구성되고 운영된다. 일부는 영구적이고, 다른 일부는 그 목적을 달성하면 해산된다.</w:t>
      </w:r>
    </w:p>
    <w:p w14:paraId="6CF7E578"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33:8.3 </w:t>
      </w:r>
      <w:r>
        <w:rPr>
          <w:rFonts w:ascii="함초롬바탕" w:eastAsia="함초롬바탕" w:hAnsi="함초롬바탕" w:cs="함초롬바탕"/>
          <w:color w:val="262626"/>
        </w:rPr>
        <w:t>지역 우주의 최상 평의회는 각 체계에서 온 세 구성원과 각 별자리에서 온 일곱 대표로 이루어진다. 고립된 체계들은 이 회의에 대표를 두지 못하지만, 모든 심의에 참석하여 연구하는 관찰자들을 보낼 수 있다.</w:t>
      </w:r>
    </w:p>
    <w:p w14:paraId="7D2B22FA"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33:8.4 </w:t>
      </w:r>
      <w:r>
        <w:rPr>
          <w:rFonts w:ascii="함초롬바탕" w:eastAsia="함초롬바탕" w:hAnsi="함초롬바탕" w:cs="함초롬바탕"/>
          <w:color w:val="262626"/>
        </w:rPr>
        <w:t>최상 재가의 백 평의회도 샐빙턴에 있다. 이 평의회들의 의장들이 가브리엘의 직속 실무 내각을 이룬다.</w:t>
      </w:r>
    </w:p>
    <w:p w14:paraId="7AE9D0B8"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33:8.5 </w:t>
      </w:r>
      <w:r>
        <w:rPr>
          <w:rFonts w:ascii="함초롬바탕" w:eastAsia="함초롬바탕" w:hAnsi="함초롬바탕" w:cs="함초롬바탕"/>
          <w:color w:val="262626"/>
        </w:rPr>
        <w:t>고등 우주 자문 평의회들의 모든 결론은 샐빙턴 사법 기구나 별자리들의 입법 의회로 넘겨진다. 이 고등 평의회들에는 자기 권고를 시행할 권위도 권능도 없다. 그들의 조언이 우주의 근본 법칙에 기초하고 있으면, 네바돈 법정들이 집행 판정을 내린다. 그러나 그 권고들이 지역적 또는 비상 상황과 관련이 있다면, 그것들은 심의 제정을 위해 별자리 입법 의회로 내려가야 하며, 그런 다음 집행을 위해 체계 당국으로 넘겨져야 한다. 이 고등 평의회들은 실제로 우주의 초입법부이지만, 제정의 권위도 집행의 권능도 없이 기능한다.</w:t>
      </w:r>
    </w:p>
    <w:p w14:paraId="76F92571" w14:textId="77777777" w:rsidR="000E11C6" w:rsidRPr="00AB0F17" w:rsidRDefault="00000000" w:rsidP="008411C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33:8.6 </w:t>
      </w:r>
      <w:r>
        <w:rPr>
          <w:rFonts w:ascii="함초롬바탕" w:eastAsia="함초롬바탕" w:hAnsi="함초롬바탕" w:cs="함초롬바탕"/>
          <w:color w:val="262626"/>
        </w:rPr>
        <w:t>우리가 우주 행정을 “법정”과 “의회”라는 용어로 말하지만, 이러한 영적 업무들은 상응하는 이름을 지닌 유란시아의 더 원시적이고 물질적인 활동들과는 매우 다르다는 것을 이해해야 한다.</w:t>
      </w:r>
    </w:p>
    <w:p w14:paraId="4F1E50F8" w14:textId="77777777" w:rsidR="000E11C6" w:rsidRPr="00AB0F17" w:rsidRDefault="00000000" w:rsidP="008411CD">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33:8.7 </w:t>
      </w:r>
      <w:r>
        <w:rPr>
          <w:rFonts w:ascii="함초롬바탕" w:eastAsia="함초롬바탕" w:hAnsi="함초롬바탕" w:cs="함초롬바탕"/>
          <w:i/>
          <w:iCs/>
          <w:color w:val="6B5A45"/>
        </w:rPr>
        <w:t>[네바돈 천사장들의 우두머리가 발표함.]</w:t>
      </w:r>
    </w:p>
    <w:p w14:paraId="591509BE" w14:textId="77777777" w:rsidR="000E11C6" w:rsidRPr="00E57884" w:rsidRDefault="00000000" w:rsidP="004D5387">
      <w:pPr>
        <w:pStyle w:val="1"/>
        <w:keepNext/>
        <w:pageBreakBefore/>
        <w:pBdr>
          <w:bottom w:val="double" w:sz="6" w:space="10" w:color="B08D57"/>
        </w:pBdr>
        <w:spacing w:before="600" w:after="360"/>
        <w:jc w:val="center"/>
      </w:pPr>
      <w:bookmarkStart w:id="34" w:name="paper034"/>
      <w:r>
        <w:rPr>
          <w:rFonts w:ascii="함초롬바탕" w:eastAsia="함초롬바탕" w:hAnsi="함초롬바탕" w:cs="함초롬바탕"/>
          <w:color w:val="B08D57"/>
          <w:spacing w:val="40"/>
          <w:sz w:val="24"/>
          <w:szCs w:val="24"/>
        </w:rPr>
        <w:lastRenderedPageBreak/>
        <w:t>제34편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지역 우주 어머니 영</w:t>
      </w:r>
      <w:bookmarkEnd w:id="34"/>
    </w:p>
    <w:p w14:paraId="17239B16" w14:textId="77777777" w:rsidR="000E11C6" w:rsidRDefault="000E11C6" w:rsidP="004D5387">
      <w:pPr>
        <w:spacing w:beforeLines="50" w:before="120"/>
        <w:jc w:val="both"/>
      </w:pPr>
    </w:p>
    <w:p w14:paraId="4C016565"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34:0.1 </w:t>
      </w:r>
      <w:r>
        <w:rPr>
          <w:rFonts w:ascii="함초롬바탕" w:eastAsia="함초롬바탕" w:hAnsi="함초롬바탕" w:cs="함초롬바탕"/>
          <w:color w:val="262626"/>
        </w:rPr>
        <w:t>창조자 아들이 우주 아버지와 영원 아들에 의해 인격화될 때, 무한 영은 이 창조자 아들과 함께 공간의 영역들로 갈 자신의 새롭고 독특한 표현을 개별화하며, 그 표현은 그곳에서 처음에는 물리적 조직에서, 나중에는 새로 투사된 우주의 창조체들을 창조하고 그들에게 사역하는 일에서 그의 동반자가 된다.</w:t>
      </w:r>
    </w:p>
    <w:p w14:paraId="6C9BBBB1"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34:0.2 </w:t>
      </w:r>
      <w:r>
        <w:rPr>
          <w:rFonts w:ascii="함초롬바탕" w:eastAsia="함초롬바탕" w:hAnsi="함초롬바탕" w:cs="함초롬바탕"/>
          <w:color w:val="262626"/>
        </w:rPr>
        <w:t>창조 영은 물리적 실체와 영적 실체 모두에 반응하고, 창조자 아들도 그러하다. 따라서 그들은 시간과 공간의 한 지역 우주를 관리하는 데 있어서 동격이자 동료로서 협력한다.</w:t>
      </w:r>
    </w:p>
    <w:p w14:paraId="2D7C53A3"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34:0.3 </w:t>
      </w:r>
      <w:r>
        <w:rPr>
          <w:rFonts w:ascii="함초롬바탕" w:eastAsia="함초롬바탕" w:hAnsi="함초롬바탕" w:cs="함초롬바탕"/>
          <w:color w:val="262626"/>
        </w:rPr>
        <w:t>이 딸 영들은 무한 영의 본질로 되어 있지만, 물리적 창조와 영적 사역의 작업을 동시에 수행할 수는 없다. 물리적 창조에서 우주 아들은 원형을 제공하는 반면, 우주 영은 물리적 실체들의 물질화를 시작한다. 아들은 동력 설계 안에서 운영하지만, 영은 이 에너지 창조물들을 물리적 실질로 변형시킨다. 무한 영의 이 초기 우주 현존을 한 개인으로 묘사하기는 다소 어렵지만, 그럼에도 불구하고 창조자 아들에게는 그 영 동료가 인격적이며 언제나 뚜렷한 개인으로 기능해 왔다.</w:t>
      </w:r>
    </w:p>
    <w:p w14:paraId="15A16211" w14:textId="77777777" w:rsidR="000E11C6" w:rsidRDefault="000E11C6" w:rsidP="004D5387">
      <w:pPr>
        <w:spacing w:beforeLines="50" w:before="120"/>
        <w:jc w:val="both"/>
      </w:pPr>
    </w:p>
    <w:p w14:paraId="6B3BF573" w14:textId="77777777" w:rsidR="000E11C6" w:rsidRPr="00E57884" w:rsidRDefault="00000000" w:rsidP="004D53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창조 영의 인격화</w:t>
      </w:r>
    </w:p>
    <w:p w14:paraId="76441D5B"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34:1.1 </w:t>
      </w:r>
      <w:r>
        <w:rPr>
          <w:rFonts w:ascii="함초롬바탕" w:eastAsia="함초롬바탕" w:hAnsi="함초롬바탕" w:cs="함초롬바탕"/>
          <w:color w:val="262626"/>
        </w:rPr>
        <w:t>별과 행성 집단의 물리적 조직이 완성되고 초우주 동력 중심들에 의해 에너지 회로가 구축된 후, 무한 영의 대리자들이 그의 지역 우주 창조적 초점을 통해, 그리고 그 지휘 아래서 작용한 이 예비 창조 작업에 뒤이어, 다음에는 새로 조직된 우주에 생명이 투사될 것이라는 미가엘 아들의 선포가 나아간다. 이 의도 선언에 대한 파라다이스의 인정이 있자마자, 파라다이스 삼위일체 안에서 승인의 반응이 일어나고, 뒤이어 이 새로운 창조계가 조직되고 있는 그 초우주의 주(主) 영이 신들의 영적 빛남 속으로 사라진다. 그동안 다른 주(主) 영들은 파라다이스 신들의 이 중앙 거처 가까이로 다가오며, 나중에 신에게 포용된 주(主) 영이 동료들에게 인식되도록 나타날 때, “1차 분출”이라고 알려진 현상이 일어난다. 이것은 엄청난 영적 섬광이며, 관련된 초우주의 본부만큼 먼 곳에서도 명확히 식별할 수 있는 현상이다. 그리고 이 거의 이해되지 않는 삼위일체 현시와 동시에, 관련된 지역 우주에 상주하는 무한 영의 창조 영 현존과 권능의 본질에 현저한 변화가 일어난다. 이 파라다이스 현상에 응답하여, 창조자 아들의 바로 그 면전에서 무한 영의 새로운 인격적 표현이 즉시 인격화된다. 이것이 신성한 사역자이다. 창조자 아들의 개별화된 창조 영 조력자가 그의 인격적 창조 동료인 지역 우주 어머니 영이 된 것이다.</w:t>
      </w:r>
    </w:p>
    <w:p w14:paraId="2E273182"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34:1.2 </w:t>
      </w:r>
      <w:r>
        <w:rPr>
          <w:rFonts w:ascii="함초롬바탕" w:eastAsia="함초롬바탕" w:hAnsi="함초롬바탕" w:cs="함초롬바탕"/>
          <w:color w:val="262626"/>
        </w:rPr>
        <w:t>공동 창조자의 이 새로운 인격적 분리로부터, 그 지역 우주의 모든 세계와 존재들에게 스며들도록 운명 지어진, 영 권능과 영적 영향력의 확립된 흐름과 정해진 회로들이 나아간다. 실상, 이 새롭고 인격적인 현존은 아들이 초기에 물리적 우주를 조직하는 작업에서 그의 선재하던, 덜 인격적인 동료가 변형된 것에 불과하다.</w:t>
      </w:r>
    </w:p>
    <w:p w14:paraId="30A30F09"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34:1.3 </w:t>
      </w:r>
      <w:r>
        <w:rPr>
          <w:rFonts w:ascii="함초롬바탕" w:eastAsia="함초롬바탕" w:hAnsi="함초롬바탕" w:cs="함초롬바탕"/>
          <w:color w:val="262626"/>
        </w:rPr>
        <w:t xml:space="preserve">이것은 몇 마디 말로 요약한 엄청난 드라마의 서술이지만, 이 중대한 사건들에 관하여 말할 수 있는 거의 모든 것을 담고 있다. 그것들은 순간적이고, 불가사의하며, 이해할 수 없다. 그 기법과 절차의 비밀은 파라다이스 삼위일체의 품 안에 있다. 오직 한 가지는 우리가 확실히 안다. 순전히 물리적 창조나 조직의 시기에 지역 우주에 있던 영 현존은 파라다이스 무한 영의 영으로부터 불완전하게 분화되어 있었다. 반면에, </w:t>
      </w:r>
      <w:r>
        <w:rPr>
          <w:rFonts w:ascii="함초롬바탕" w:eastAsia="함초롬바탕" w:hAnsi="함초롬바탕" w:cs="함초롬바탕"/>
          <w:color w:val="262626"/>
        </w:rPr>
        <w:lastRenderedPageBreak/>
        <w:t>감독하는 주(主) 영이 신들의 비밀스러운 포옹에서 다시 나타나고 영적 에너지의 섬광이 뒤따른 후에, 무한 영의 지역 우주 현시는, 무한 영과 변성시키는 연락 관계에 있던 그 주(主) 영의 인격적 모습으로 갑자기 그리고 완전히 변화한다. 지역 우주 어머니 영은 그리하여 천문학적 관할권의 초우주 주(主) 영의 본성으로 물든 인격적 본성을 획득한다.</w:t>
      </w:r>
    </w:p>
    <w:p w14:paraId="7A8498B1"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34:1.4 </w:t>
      </w:r>
      <w:r>
        <w:rPr>
          <w:rFonts w:ascii="함초롬바탕" w:eastAsia="함초롬바탕" w:hAnsi="함초롬바탕" w:cs="함초롬바탕"/>
          <w:color w:val="262626"/>
        </w:rPr>
        <w:t>무한 영의 이 인격화된 현존, 곧 지역 우주의 창조 어머니 영은 사타니아에서 신성한 사역자로 알려져 있다. 모든 실질적 의도와 영적 목적에서 이 신의 현시는 신성한 개인, 한 영 개인이다. 그리고 그녀는 창조자 아들에게 그렇게 인식되고 간주된다. 셋째 근원이며 중심이 우리 지역 우주에서 이처럼 지역화되고 인격화됨을 통해서 비로소, 그 영이 나중에 창조자 아들에게 그토록 온전히 복종할 수 있게 되었고, 이 아들에 관하여 “하늘과 땅의 모든 권능이 그에게 맡겨졌다”고 참되게 말해질 수 있었다.</w:t>
      </w:r>
    </w:p>
    <w:p w14:paraId="4BE2C8FE" w14:textId="77777777" w:rsidR="000E11C6" w:rsidRDefault="000E11C6" w:rsidP="004D5387">
      <w:pPr>
        <w:spacing w:beforeLines="50" w:before="120"/>
        <w:jc w:val="both"/>
      </w:pPr>
    </w:p>
    <w:p w14:paraId="56459A81" w14:textId="77777777" w:rsidR="000E11C6" w:rsidRDefault="00000000" w:rsidP="004D53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신성한 봉사자의 성품</w:t>
      </w:r>
    </w:p>
    <w:p w14:paraId="474525B9"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34:2.1 </w:t>
      </w:r>
      <w:r>
        <w:rPr>
          <w:rFonts w:ascii="함초롬바탕" w:eastAsia="함초롬바탕" w:hAnsi="함초롬바탕" w:cs="함초롬바탕"/>
          <w:color w:val="262626"/>
        </w:rPr>
        <w:t>생명이 창조될 당시 뚜렷한 인격 변모를 겪은 신성한 사역자는, 이후 개인으로 기능하며, 지역 창조계의 광범위한 업무를 기획하고 관리하는 데 있어 창조자 아들과 매우 인격적인 방식으로 협력한다. 많은 유형의 우주 존재들에게는, 이 무한 영의 표현조차 미가엘의 마지막 증여 이전 시대에는 온전히 인격적으로 보이지 않았을 수 있다. 그러나 창조자 아들이 주(主) 아들의 주권적 권위로 격상된 이후, 창조 어머니 영은 인격적 특성이 너무나 증대되어 접촉하는 모든 개인들에게 인격적으로 인식된다.</w:t>
      </w:r>
    </w:p>
    <w:p w14:paraId="42C50266"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34:2.2 </w:t>
      </w:r>
      <w:r>
        <w:rPr>
          <w:rFonts w:ascii="함초롬바탕" w:eastAsia="함초롬바탕" w:hAnsi="함초롬바탕" w:cs="함초롬바탕"/>
          <w:color w:val="262626"/>
        </w:rPr>
        <w:t>창조자 아들과의 초기 연합부터 우주 영은 반중력의 완전한 부여를 포함하여 무한 영의 모든 물리적 통제 속성을 지녔다. 인격적 지위를 획득한 이후, 우주 영은 무한 영이 친히 현존할 경우 발휘할 것과 똑같이 지역 우주에서 마음 인력을 완전하고 온전하게 통제한다.</w:t>
      </w:r>
    </w:p>
    <w:p w14:paraId="1AF9D4E1"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34:2.3 </w:t>
      </w:r>
      <w:r>
        <w:rPr>
          <w:rFonts w:ascii="함초롬바탕" w:eastAsia="함초롬바탕" w:hAnsi="함초롬바탕" w:cs="함초롬바탕"/>
          <w:color w:val="262626"/>
        </w:rPr>
        <w:t>각 지역 우주에서 신성한 사역자는 파라다이스의 일곱 주(主) 영 중 하나에 구현된 무한 영의 본성과 고유한 특성에 따라 기능한다. 모든 우주 영의 성품에는 기본적인 획일성이 있지만, 일곱 주(主) 영 중 하나를 통한 그들의 기원에 의해 결정되는 기능의 다양성 또한 존재한다. 이 기원의 차이가 다른 초우주들에서 지역 우주 어머니 영들의 기능 기법이 다양한 이유를 설명한다. 그러나 모든 본질적인 영적 속성에서 이 영들은 초우주 분화에 관계없이 동일하며, 동등하게 영적이고 전적으로 신성하다.</w:t>
      </w:r>
    </w:p>
    <w:p w14:paraId="7D687CB3"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34:2.4 </w:t>
      </w:r>
      <w:r>
        <w:rPr>
          <w:rFonts w:ascii="함초롬바탕" w:eastAsia="함초롬바탕" w:hAnsi="함초롬바탕" w:cs="함초롬바탕"/>
          <w:color w:val="262626"/>
        </w:rPr>
        <w:t>창조 영은 세계의 창조체들을 생산하는 데 창조자 아들과 공동 책임이 있으며, 이 창조물들을 지키고 보존하려는 모든 노력에서 아들을 결코 저버리지 않는다. 생명은 창조 영의 작용을 통해 사역되고 유지된다. “주께서 주의 영을 보내시니 그들이 창조된다. 주께서 땅의 얼굴을 새롭게 하신다.”</w:t>
      </w:r>
    </w:p>
    <w:p w14:paraId="2C84CB60"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34:2.5 </w:t>
      </w:r>
      <w:r>
        <w:rPr>
          <w:rFonts w:ascii="함초롬바탕" w:eastAsia="함초롬바탕" w:hAnsi="함초롬바탕" w:cs="함초롬바탕"/>
          <w:color w:val="262626"/>
        </w:rPr>
        <w:t>지성적 창조체들의 우주를 창조할 때, 창조 어머니 영은 먼저 우주 완전의 영역에서 기능하며, 찬란한 새벽별을 생산하는 데 아들과 협력한다. 그 후, 아들들이 멜기세덱에서부터 영역의 필사자들과 실제로 접촉하는 물질 아들들까지 등급이 내려가는 것처럼, 영의 자손은 행성들의 창조된 존재 계층에 점차 가까워진다. 필사 창조체의 후기 진화에서 생명 운반자 아들들은 영역의 기존 조직된 물질로 만들어진 물리적 몸을 제공하는 반면, 우주 영은 “생명의 숨결”을 기여한다.</w:t>
      </w:r>
    </w:p>
    <w:p w14:paraId="7D7AEE86"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34:2.6 </w:t>
      </w:r>
      <w:r>
        <w:rPr>
          <w:rFonts w:ascii="함초롬바탕" w:eastAsia="함초롬바탕" w:hAnsi="함초롬바탕" w:cs="함초롬바탕"/>
          <w:color w:val="262626"/>
        </w:rPr>
        <w:t xml:space="preserve">대우주의 일곱째 부분은 여러 면에서 발달이 더딜 수 있지만, 우리 문제에 대한 사려 깊은 연구자들은 다가올 시대에 비상하게 잘 균형 잡힌 창조계가 진화하기를 고대한다. 우리가 오르본톤에서 이 높은 수준의 대칭을 예측하는 이유는, 이 초우주의 주재 영이 높은 곳에 계신 주(主) 영들의 우두머리이며, 세 영원한 신 모두의 특성과 성품의 균형 잡힌 결합과 완전한 조율을 구현하는 한 영 지성이기 때문이다. 우리는 다른 구역들에 비해 더디고 뒤처져 있지만, 의심할 여지 없이 미래의 영원한 시대 언젠가 우리를 기다리는 </w:t>
      </w:r>
      <w:r>
        <w:rPr>
          <w:rFonts w:ascii="함초롬바탕" w:eastAsia="함초롬바탕" w:hAnsi="함초롬바탕" w:cs="함초롬바탕"/>
          <w:color w:val="262626"/>
        </w:rPr>
        <w:lastRenderedPageBreak/>
        <w:t>초월적 발전과 전례 없는 성취가 있다.</w:t>
      </w:r>
    </w:p>
    <w:p w14:paraId="701D83E9" w14:textId="77777777" w:rsidR="000E11C6" w:rsidRDefault="000E11C6" w:rsidP="004D5387">
      <w:pPr>
        <w:spacing w:beforeLines="50" w:before="120"/>
        <w:jc w:val="both"/>
      </w:pPr>
    </w:p>
    <w:p w14:paraId="375A7DF4" w14:textId="77777777" w:rsidR="000E11C6" w:rsidRDefault="00000000" w:rsidP="004D53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시간과 공간의 아들과 영</w:t>
      </w:r>
    </w:p>
    <w:p w14:paraId="259EBA4E"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34:3.1 </w:t>
      </w:r>
      <w:r>
        <w:rPr>
          <w:rFonts w:ascii="함초롬바탕" w:eastAsia="함초롬바탕" w:hAnsi="함초롬바탕" w:cs="함초롬바탕"/>
          <w:color w:val="262626"/>
        </w:rPr>
        <w:t>영원 아들과 무한 영은 시간이나 공간에 의해 제한되거나 제약받지 않지만, 그들의 자손 대부분은 그렇지 않다.</w:t>
      </w:r>
    </w:p>
    <w:p w14:paraId="555E12CF"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34:3.2 </w:t>
      </w:r>
      <w:r>
        <w:rPr>
          <w:rFonts w:ascii="함초롬바탕" w:eastAsia="함초롬바탕" w:hAnsi="함초롬바탕" w:cs="함초롬바탕"/>
          <w:color w:val="262626"/>
        </w:rPr>
        <w:t>무한 영은 모든 공간에 두루 퍼져 있고 영원의 원 안에 거한다. 그러나 시간의 자녀들과 인격적으로 접촉할 때, 무한 영의 인격들은 종종 일시적 요소들을 고려해야만 하지만, 공간은 그다지 고려하지 않는다. 많은 마음 사역은 공간을 무시하지만, 다양한 수준의 우주 실체들의 조율을 이루는 데 시간 지연을 겪는다. 단독 사자는 한 장소에서 다른 장소로 이동하는 데 실제로 시간이 필요하다는 점을 제외하면 사실상 공간으로부터 자유롭다. 그리고 너희에게 알려지지 않은 유사한 실체들도 있다.</w:t>
      </w:r>
    </w:p>
    <w:p w14:paraId="15046C30"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34:3.3 </w:t>
      </w:r>
      <w:r>
        <w:rPr>
          <w:rFonts w:ascii="함초롬바탕" w:eastAsia="함초롬바탕" w:hAnsi="함초롬바탕" w:cs="함초롬바탕"/>
          <w:color w:val="262626"/>
        </w:rPr>
        <w:t>인격적 특권에서 창조 영은 전적으로 그리고 완전히 공간으로부터 독립하지만, 시간으로부터는 그렇지 않다. 별자리나 체계 본부에는 그러한 우주 영의 전문화된 인격적 현존이 없다. 그녀는 자신의 전 지역 우주에 걸쳐 동등하게 그리고 널리 퍼져 있으며, 따라서 어느 한 세계에나 다른 어느 세계에나 똑같이 문자 그대로 그리고 인격적으로 현존한다.</w:t>
      </w:r>
    </w:p>
    <w:p w14:paraId="65B730DF"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34:3.4 </w:t>
      </w:r>
      <w:r>
        <w:rPr>
          <w:rFonts w:ascii="함초롬바탕" w:eastAsia="함초롬바탕" w:hAnsi="함초롬바탕" w:cs="함초롬바탕"/>
          <w:color w:val="262626"/>
        </w:rPr>
        <w:t>시간의 요소에 관한 한에서만 창조 영은 자신의 우주 사역에서 제약을 받는다. 창조자 아들은 자신의 우주 전반에 걸쳐 순간적으로 행동하지만, 창조 영은 의식적으로 그리고 계획적으로 우주 아들의 인격적 특권을 이용하는 경우를 제외하고는, 우주적 마음의 사역에서 시간을 고려해야 한다. 순수한 영 기능에서 창조 영은 시간과 무관하게 행동하며, 우주 반영력의 신비로운 기능과 협력할 때도 그러하다.</w:t>
      </w:r>
    </w:p>
    <w:p w14:paraId="3FDAC722"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34:3.5 </w:t>
      </w:r>
      <w:r>
        <w:rPr>
          <w:rFonts w:ascii="함초롬바탕" w:eastAsia="함초롬바탕" w:hAnsi="함초롬바탕" w:cs="함초롬바탕"/>
          <w:color w:val="262626"/>
        </w:rPr>
        <w:t>영원 아들의 영 인력 회로는 시간과 공간 둘 다에 독립적으로 작동하지만, 창조자 아들들의 모든 기능이 공간 제약에서 면제되는 것은 아니다. 진화 세계들의 업무를 제외하면, 이 미가엘 아들들은 비교적 시간과 무관하게 활동할 수 있는 것처럼 보인다. 창조자 아들은 시간에 의해 방해받지 않지만, 공간에 의해 제약을 받는다. 그는 인격적으로 동시에 두 장소에 있을 수 없다. 네바돈의 미가엘은 자기 우주 안에서는 시간을 초월하여 행동하고, 반영력을 통해 초우주에서도 실질적으로 그렇게 한다. 그는 영원 아들과 시간을 초월하여 직접 교신한다.</w:t>
      </w:r>
    </w:p>
    <w:p w14:paraId="47164150"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34:3.6 </w:t>
      </w:r>
      <w:r>
        <w:rPr>
          <w:rFonts w:ascii="함초롬바탕" w:eastAsia="함초롬바탕" w:hAnsi="함초롬바탕" w:cs="함초롬바탕"/>
          <w:color w:val="262626"/>
        </w:rPr>
        <w:t>신성한 사역자는 창조자 아들의 이해심 많은 조력자로서, 그가 공간에 관한 자신의 내재적 한계들을 극복하고 보완할 수 있게 해주는데, 이는 이 둘이 행정적으로 연합하여 기능할 때 그들이 자신의 지역 창조계의 경계 안에서 실질적으로 시간과 공간에 독립적이기 때문이다. 그러므로, 한 지역 우주 전반에 걸쳐 실질적으로 관찰되는 바와 같이, 창조자 아들과 창조 영은 보통 시간과 공간 둘 다로부터 독립적으로 기능하는데, 이는 각자에게 다른 한쪽의 시간 및 공간 해방이 항상 가능하기 때문이다.</w:t>
      </w:r>
    </w:p>
    <w:p w14:paraId="3BD46B5C"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34:3.7 </w:t>
      </w:r>
      <w:r>
        <w:rPr>
          <w:rFonts w:ascii="함초롬바탕" w:eastAsia="함초롬바탕" w:hAnsi="함초롬바탕" w:cs="함초롬바탕"/>
          <w:color w:val="262626"/>
        </w:rPr>
        <w:t>오직 절대적 존재들만이 절대적 의미에서 시간과 공간으로부터 독립적이다. 영원 아들과 무한 영의 하위 개인들 대다수는 시간과 공간 둘 다에 종속된다.</w:t>
      </w:r>
    </w:p>
    <w:p w14:paraId="5F278555"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34:3.8 </w:t>
      </w:r>
      <w:r>
        <w:rPr>
          <w:rFonts w:ascii="함초롬바탕" w:eastAsia="함초롬바탕" w:hAnsi="함초롬바탕" w:cs="함초롬바탕"/>
          <w:color w:val="262626"/>
        </w:rPr>
        <w:t>창조 영이 “공간을 의식하게” 될 때, 그녀는 자신이 제약을 받을 다른 모든 공간과는 대조적으로 자신이 공간으로부터 자유로울 수 있는 한 영역, 즉 경계가 정해진 “공간 영역”을 자신의 것으로 인식할 준비를 하고 있다. 누구나 자기의 의식 영역 안에서만 자유롭게 선택하고 행동할 수 있다.</w:t>
      </w:r>
    </w:p>
    <w:p w14:paraId="0A32F0B7" w14:textId="77777777" w:rsidR="000E11C6" w:rsidRDefault="000E11C6" w:rsidP="004D5387">
      <w:pPr>
        <w:spacing w:beforeLines="50" w:before="120"/>
        <w:jc w:val="both"/>
      </w:pPr>
    </w:p>
    <w:p w14:paraId="5F493FFF" w14:textId="77777777" w:rsidR="000E11C6" w:rsidRPr="004D5387" w:rsidRDefault="00000000" w:rsidP="004D53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4. 지역 우주 회로</w:t>
      </w:r>
    </w:p>
    <w:p w14:paraId="1828F73A"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34:4.1 </w:t>
      </w:r>
      <w:r>
        <w:rPr>
          <w:rFonts w:ascii="함초롬바탕" w:eastAsia="함초롬바탕" w:hAnsi="함초롬바탕" w:cs="함초롬바탕"/>
          <w:color w:val="262626"/>
        </w:rPr>
        <w:t>네바돈 지역 우주에는 세 개의 뚜렷한 영 회로가 있다.</w:t>
      </w:r>
    </w:p>
    <w:p w14:paraId="76A11A86"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34:4.2 </w:t>
      </w:r>
      <w:r>
        <w:rPr>
          <w:rFonts w:ascii="함초롬바탕" w:eastAsia="함초롬바탕" w:hAnsi="함초롬바탕" w:cs="함초롬바탕"/>
          <w:color w:val="262626"/>
        </w:rPr>
        <w:t>1. 창조자 아들의 증여 영, 곧 위로자, 진리의 영.</w:t>
      </w:r>
    </w:p>
    <w:p w14:paraId="1D837833"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34:4.3 </w:t>
      </w:r>
      <w:r>
        <w:rPr>
          <w:rFonts w:ascii="함초롬바탕" w:eastAsia="함초롬바탕" w:hAnsi="함초롬바탕" w:cs="함초롬바탕"/>
          <w:color w:val="262626"/>
        </w:rPr>
        <w:t>2. 신성한 사역자의 영 회로, 성령.</w:t>
      </w:r>
    </w:p>
    <w:p w14:paraId="57A6F732"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34:4.4 </w:t>
      </w:r>
      <w:r>
        <w:rPr>
          <w:rFonts w:ascii="함초롬바탕" w:eastAsia="함초롬바탕" w:hAnsi="함초롬바탕" w:cs="함초롬바탕"/>
          <w:color w:val="262626"/>
        </w:rPr>
        <w:t>3. 일곱 보조 마음-영들의 다소 통일되어 있으나 기능은 다양한 활동들을 포함하는 지성-사역 회로.</w:t>
      </w:r>
    </w:p>
    <w:p w14:paraId="3B661B9F"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34:4.5 </w:t>
      </w:r>
      <w:r>
        <w:rPr>
          <w:rFonts w:ascii="함초롬바탕" w:eastAsia="함초롬바탕" w:hAnsi="함초롬바탕" w:cs="함초롬바탕"/>
          <w:color w:val="262626"/>
        </w:rPr>
        <w:t>창조자 아들들은 여러 면에서 파라다이스의 일곱 주(主) 영들의 그것과 유사한 우주 현존의 영을 부여받는다. 이것이 바로 한 증여 아들이 그러한 구체에 대한 영적 소유권을 받은 뒤에 한 세계 위에 쏟아붓는 진리의 영이다. 이 증여된 위로자는 지역 우주에서 진리의 인격화인 그를 향해 모든 진리 추구자들을 언제나 이끄는 영적 힘이다. 이 영은 대우주의 주 회로들이 파라다이스 신들의 인격 현존들에서 파생되는 것과 마찬가지로 창조자 아들의 신성한 본성에서 나오는 타고난 부여물이다.</w:t>
      </w:r>
    </w:p>
    <w:p w14:paraId="573E7029"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34:4.6 </w:t>
      </w:r>
      <w:r>
        <w:rPr>
          <w:rFonts w:ascii="함초롬바탕" w:eastAsia="함초롬바탕" w:hAnsi="함초롬바탕" w:cs="함초롬바탕"/>
          <w:color w:val="262626"/>
        </w:rPr>
        <w:t>창조자 아들은 오고 갈 수 있으며, 그의 인격적 현존은 지역 우주 안에 있거나 다른 곳에 있을 수 있다. 그럼에도 진리의 영은 방해받지 않고 기능하는데, 이는 이 신성한 현존이 창조자 아들의 인격에서 파생되었지만, 기능적으로 신성한 사역자의 인격에 집중되어 있기 때문이다.</w:t>
      </w:r>
    </w:p>
    <w:p w14:paraId="1161C717"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34:4.7 </w:t>
      </w:r>
      <w:r>
        <w:rPr>
          <w:rFonts w:ascii="함초롬바탕" w:eastAsia="함초롬바탕" w:hAnsi="함초롬바탕" w:cs="함초롬바탕"/>
          <w:color w:val="262626"/>
        </w:rPr>
        <w:t>그러나 우주 어머니 영은 결코 지역 우주 본부 세계를 떠나지 않는다. 창조자 아들의 영은 아들의 인격적 현존과 무관하게 기능할 수 있고 실제로 그렇게 하지만, 그녀의 인격적 영은 그렇지 않다. 신성한 사역자의 성령은 만일 그녀의 인격적 현존이 샐빙턴에서 제거된다면 기능하지 않게 될 것이다. 그녀의 영 현존은 우주 본부 세계에 고정된 듯하며, 바로 이 사실이 창조자 아들의 영이 아들의 소재지와 무관하게 기능할 수 있게 한다. 우주 어머니 영은 그녀 자신의 인격적 영향력인 성령뿐만 아니라 진리의 영의 우주 초점이자 중심으로서 활동한다.</w:t>
      </w:r>
    </w:p>
    <w:p w14:paraId="6F1F69EF"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34:4.8 </w:t>
      </w:r>
      <w:r>
        <w:rPr>
          <w:rFonts w:ascii="함초롬바탕" w:eastAsia="함초롬바탕" w:hAnsi="함초롬바탕" w:cs="함초롬바탕"/>
          <w:color w:val="262626"/>
        </w:rPr>
        <w:t>창조자 아버지-아들과 창조 어머니 영은 둘 다 그들 지역 우주 자녀들의 마음 부여에 다양하게 기여한다. 그러나 창조 영은 인격적 특권을 부여받기 전까지는 마음을 수여하지 않는다.</w:t>
      </w:r>
    </w:p>
    <w:p w14:paraId="232FF8F3"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34:4.9 </w:t>
      </w:r>
      <w:r>
        <w:rPr>
          <w:rFonts w:ascii="함초롬바탕" w:eastAsia="함초롬바탕" w:hAnsi="함초롬바탕" w:cs="함초롬바탕"/>
          <w:color w:val="262626"/>
        </w:rPr>
        <w:t>한 지역 우주의 초진화적 인격 계층들은 초우주 마음 원형의 지역 우주 유형을 부여받는다. 진화적 생명체의 인간 및 아(亞)인간 계층들은 보조 영 유형의 마음 사역을 부여받는다.</w:t>
      </w:r>
    </w:p>
    <w:p w14:paraId="026E5753"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34:4.10 </w:t>
      </w:r>
      <w:r>
        <w:rPr>
          <w:rFonts w:ascii="함초롬바탕" w:eastAsia="함초롬바탕" w:hAnsi="함초롬바탕" w:cs="함초롬바탕"/>
          <w:color w:val="262626"/>
        </w:rPr>
        <w:t>일곱 보조 마음-영들은 한 지역 우주의 신성한 사역자가 창조한 것이다. 이 마음-영들은 성품은 비슷하지만 권능은 다양하며, 모두 똑같이 우주 영의 본성에 참여하지만 그들의 어머니 창조자와 별개인 인격으로서는 거의 간주되지 않는다. 일곱 보조 영에게는 다음과 같은 이름이 주어졌다. 지혜의 영, 예배의 영, 상담의 영, 지식의 영, 용기의 영, 이해의 영, 직관의 영, 곧 빠른 지각의 영.</w:t>
      </w:r>
    </w:p>
    <w:p w14:paraId="5E18C4D8"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34:4.11 </w:t>
      </w:r>
      <w:r>
        <w:rPr>
          <w:rFonts w:ascii="함초롬바탕" w:eastAsia="함초롬바탕" w:hAnsi="함초롬바탕" w:cs="함초롬바탕"/>
          <w:color w:val="262626"/>
        </w:rPr>
        <w:t>이것들이 선지자가 환상의 상징 속에서 본 “보좌 앞에 켜 놓은 등불 같은” “하나님의 일곱 영”이다. 그러나 그는 이 일곱 보조 마음-영들 주위에 있는 스물네 파수꾼의 좌석은 보지 못했다. 이 기록은 우주 본부에 관한 것과 체계 수도에 관한 것, 두 가지 제시 내용이 혼동된 것을 나타낸다. 스물네 장로의 좌석은 너희 거주 세계들의 지역 체계 본부인 예루셈에 있다.</w:t>
      </w:r>
    </w:p>
    <w:p w14:paraId="77448D6D"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34:4.12 </w:t>
      </w:r>
      <w:r>
        <w:rPr>
          <w:rFonts w:ascii="함초롬바탕" w:eastAsia="함초롬바탕" w:hAnsi="함초롬바탕" w:cs="함초롬바탕"/>
          <w:color w:val="262626"/>
        </w:rPr>
        <w:t xml:space="preserve">그러나 요한이 기록한 것은 샐빙턴에 관한 것이었다. “그리고 보좌로부터 번개와 천둥과 음성들이 나오더라”—지역 체계들로 가는 우주 방송이다. 그는 또한 지역 우주의 방향 통제 창조체들, 즉 본부 세계의 살아 있는 나침반들을 마음속에 그려 보았다. 네바돈의 이 방향 통제는 샐빙턴의 네 통제 창조체에 의해 유지되며, 그들은 우주 흐름들에 대하여 작동하고 첫째로 기능하는 마음-영, 즉 직관의 보조 영, “빠른 이해”의 영에 의해 유능하게 도움을 받는다. 그러나 짐승이라 불리는 이 네 창조체들에 대한 묘사는 </w:t>
      </w:r>
      <w:r>
        <w:rPr>
          <w:rFonts w:ascii="함초롬바탕" w:eastAsia="함초롬바탕" w:hAnsi="함초롬바탕" w:cs="함초롬바탕"/>
          <w:color w:val="262626"/>
        </w:rPr>
        <w:lastRenderedPageBreak/>
        <w:t>슬프게도 손상되었다. 그들은 비할 데 없는 아름다움과 절묘한 형태를 지녔다.</w:t>
      </w:r>
    </w:p>
    <w:p w14:paraId="1BF28237"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34:4.13 </w:t>
      </w:r>
      <w:r>
        <w:rPr>
          <w:rFonts w:ascii="함초롬바탕" w:eastAsia="함초롬바탕" w:hAnsi="함초롬바탕" w:cs="함초롬바탕"/>
          <w:color w:val="262626"/>
        </w:rPr>
        <w:t>나침반의 네 방향은 보편적이며 네바돈의 생명에 내재되어 있다. 모든 살아 있는 창조체는 이 방향 흐름에 민감하고 반응하는 신체 단위를 소유한다. 이 창조체 창조물들은 우주를 거쳐 개별 행성들까지 복제되며, 세계들의 자기력과 결합하여 동물 유기체 내의 수많은 미세한 몸들을 활성화시켜 이 방향 세포들이 언제나 남북을 가리키게 한다. 이리하여 방향 감각은 우주의 살아 있는 존재들 안에 영원히 고정된다. 이 감각은 인류에게 의식적인 소유물로서 완전히 결여되어 있지는 않다. 이 몸들은 이 서술이 기록될 무렵 유란시아에서 처음으로 관찰되었다.</w:t>
      </w:r>
    </w:p>
    <w:p w14:paraId="417A35F2" w14:textId="77777777" w:rsidR="000E11C6" w:rsidRDefault="000E11C6" w:rsidP="004D5387">
      <w:pPr>
        <w:spacing w:beforeLines="50" w:before="120"/>
        <w:jc w:val="both"/>
      </w:pPr>
    </w:p>
    <w:p w14:paraId="08746713" w14:textId="77777777" w:rsidR="000E11C6" w:rsidRPr="004D5387" w:rsidRDefault="00000000" w:rsidP="004D53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영의 봉사</w:t>
      </w:r>
    </w:p>
    <w:p w14:paraId="74A2F56D"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34:5.1 </w:t>
      </w:r>
      <w:r>
        <w:rPr>
          <w:rFonts w:ascii="함초롬바탕" w:eastAsia="함초롬바탕" w:hAnsi="함초롬바탕" w:cs="함초롬바탕"/>
          <w:color w:val="262626"/>
        </w:rPr>
        <w:t>신성한 사역자는 창조자 아들이 일곱째 증여 때까지 그와 협력하여 생명을 형성하고 새로운 존재 계층을 창조한다. 그 후, 아들이 우주의 완전한 주권을 획득한 뒤에는, 세계 사역과 행성 진보의 추가 작업에서 아들과 아들의 증여된 영과 함께 계속 협력한다.</w:t>
      </w:r>
    </w:p>
    <w:p w14:paraId="2AAE5946"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34:5.2 </w:t>
      </w:r>
      <w:r>
        <w:rPr>
          <w:rFonts w:ascii="함초롬바탕" w:eastAsia="함초롬바탕" w:hAnsi="함초롬바탕" w:cs="함초롬바탕"/>
          <w:color w:val="262626"/>
        </w:rPr>
        <w:t>거주 세계들에서 영은 진화 과정을 시작하는데, 영역의 생명 없는 물질에서 시작하여 먼저 식물 생명을 부여하고, 그다음 동물 유기체, 이어서 인간 실존의 첫 계층들을 부여한다. 그리고 이어지는 각각의 전수는, 의지 창조체의 출현에 이르기까지 초기 원시 단계로부터 행성 생명의 진화적 잠재력이 더욱 펼쳐지는 데 기여한다. 이 영의 작업은 주로 일곱 보조자, 곧 약속의 영들이자 진화하는 행성들의 통일하고 조율하는 영-마음을 통해 이루어지며, 언제나 한결같이 인류를 더 높은 사상과 영적 이상으로 이끈다.</w:t>
      </w:r>
    </w:p>
    <w:p w14:paraId="7DA3A3E0"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34:5.3 </w:t>
      </w:r>
      <w:r>
        <w:rPr>
          <w:rFonts w:ascii="함초롬바탕" w:eastAsia="함초롬바탕" w:hAnsi="함초롬바탕" w:cs="함초롬바탕"/>
          <w:color w:val="262626"/>
        </w:rPr>
        <w:t>필사 인간은 진화 창조체의 순전히 동물적인 마음이 예배와 지혜의 보조자들을 수용할 능력을 발달시킬 때, 처음으로 마음과 결합된 영의 사역을 체험한다. 이 여섯째와 일곱째 보조자들의 사역은 마음 진화가 영적 사역의 문턱을 넘었음을 나타낸다. 그리고 즉시 그러한 예배-지혜 기능의 마음들은 신성한 사역자의 영적 회로에 포함된다.</w:t>
      </w:r>
    </w:p>
    <w:p w14:paraId="09D2B33A"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34:5.4 </w:t>
      </w:r>
      <w:r>
        <w:rPr>
          <w:rFonts w:ascii="함초롬바탕" w:eastAsia="함초롬바탕" w:hAnsi="함초롬바탕" w:cs="함초롬바탕"/>
          <w:color w:val="262626"/>
        </w:rPr>
        <w:t>마음이 이처럼 성령의 사역을 부여받을 때, 그것은 우주 아버지의 영적 현존, 곧 생각 조절자를 (의식적으로든 무의식적으로든) 선택할 능력을 소유하게 된다. 그러나 한 증여 아들이 모든 필사자에 대한 행성 사역을 위해 진리의 영을 해방시키기 전까지는, 모든 정상적인 마음이 자동적으로 생각 조절자들을 수용할 준비가 되지 않는다. 진리의 영은 신성한 사역자의 영의 현존과 하나 되어 활동한다. 이 이중의 영 연락은 세계들 위를 맴돌며, 진리를 가르치고 인간의 마음을 영적으로 계몽하며, 상승하는 인종들의 창조체들의 혼에 영감을 주고, 진화 행성들에 거주하는 민족들을 신성한 운명의 파라다이스 목표를 향해 언제나 이끌고자 한다.</w:t>
      </w:r>
    </w:p>
    <w:p w14:paraId="73326C71"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34:5.5 </w:t>
      </w:r>
      <w:r>
        <w:rPr>
          <w:rFonts w:ascii="함초롬바탕" w:eastAsia="함초롬바탕" w:hAnsi="함초롬바탕" w:cs="함초롬바탕"/>
          <w:color w:val="262626"/>
        </w:rPr>
        <w:t>비록 진리의 영이 모든 육체에 부어지지만, 이 아들의 영은 아들 증여 사명의 총체와 실체를 구성하는 것을 인간의 인격적 수용에 의해 기능과 권능이 거의 전적으로 제한된다. 성령은 부분적으로 인간의 태도와 무관하며, 부분적으로는 인간 의지의 결정과 협력에 의해 제약을 받는다. 그럼에도 불구하고, 신성한 인도를 더욱 온전히 따르는 필사자들의 내면의 삶을 성화하고 영성화하는 데 성령의 사역은 점점 더 효과적이 된다.</w:t>
      </w:r>
    </w:p>
    <w:p w14:paraId="707729FA"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34:5.6 </w:t>
      </w:r>
      <w:r>
        <w:rPr>
          <w:rFonts w:ascii="함초롬바탕" w:eastAsia="함초롬바탕" w:hAnsi="함초롬바탕" w:cs="함초롬바탕"/>
          <w:color w:val="262626"/>
        </w:rPr>
        <w:t xml:space="preserve">개인으로서 너희는 창조자 아버지-아들이나 창조 어머니 영의 분리된 부분이나 실체를 인격적으로 소유하지 않는다. 이 사역들은 신비의 관찰자들처럼 개인 마음의 사고 중심에 접촉하거나 내주하지 않는다. 생각 조절자들은 우주 아버지의 전(前)인격적 실체의 명확한 개별화이며, 실제로 바로 그 마음의 한 부분으로서 필사자 마음에 내주하며, 창조자 아들과 창조 영의 결합된 영들과 완벽한 조화를 이루어 언제나 </w:t>
      </w:r>
      <w:r>
        <w:rPr>
          <w:rFonts w:ascii="함초롬바탕" w:eastAsia="함초롬바탕" w:hAnsi="함초롬바탕" w:cs="함초롬바탕"/>
          <w:color w:val="262626"/>
        </w:rPr>
        <w:lastRenderedPageBreak/>
        <w:t>활동한다.</w:t>
      </w:r>
    </w:p>
    <w:p w14:paraId="269250A3"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34:5.7 </w:t>
      </w:r>
      <w:r>
        <w:rPr>
          <w:rFonts w:ascii="함초롬바탕" w:eastAsia="함초롬바탕" w:hAnsi="함초롬바탕" w:cs="함초롬바탕"/>
          <w:color w:val="262626"/>
        </w:rPr>
        <w:t>한 진화 필사자 안이나 그와 함께, 무한 영의 우주 딸의 성령, 영원 아들의 우주 아들의 진리의 영, 그리고 파라다이스 아버지의 조절자-영이 현존함은, 영적 부여와 사역의 대칭을 나타내며, 그러한 필사자가 하나님의 아들됨이라는 신앙-사실을 의식적으로 깨달을 자격을 부여한다.</w:t>
      </w:r>
    </w:p>
    <w:p w14:paraId="562C3795" w14:textId="77777777" w:rsidR="000E11C6" w:rsidRDefault="000E11C6" w:rsidP="004D5387">
      <w:pPr>
        <w:spacing w:beforeLines="50" w:before="120"/>
        <w:jc w:val="both"/>
      </w:pPr>
    </w:p>
    <w:p w14:paraId="795D3C12" w14:textId="77777777" w:rsidR="000E11C6" w:rsidRPr="004D5387" w:rsidRDefault="00000000" w:rsidP="004D53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사람 안에 있는 영</w:t>
      </w:r>
    </w:p>
    <w:p w14:paraId="08D682CB"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34:6.1 </w:t>
      </w:r>
      <w:r>
        <w:rPr>
          <w:rFonts w:ascii="함초롬바탕" w:eastAsia="함초롬바탕" w:hAnsi="함초롬바탕" w:cs="함초롬바탕"/>
          <w:color w:val="262626"/>
        </w:rPr>
        <w:t>거주하는 행성의 진화가 진행되고 그 거주민들이 점점 더 영성화됨에 따라, 성숙한 인격들은 추가적인 영적 영향을 받을 수 있게 된다. 필사자가 마음의 통제와 영 지각에서 진보함에 따라, 이러한 다중의 영 사역은 기능 면에서 더욱더 조율되며, 점점 더 파라다이스 삼위일체의 상위 사역과 섞이게 된다.</w:t>
      </w:r>
    </w:p>
    <w:p w14:paraId="286449CA"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34:6.2 </w:t>
      </w:r>
      <w:r>
        <w:rPr>
          <w:rFonts w:ascii="함초롬바탕" w:eastAsia="함초롬바탕" w:hAnsi="함초롬바탕" w:cs="함초롬바탕"/>
          <w:color w:val="262626"/>
        </w:rPr>
        <w:t>비록 신성은 현시에서 복수일 수 있지만, 인간 체험 안에서는 신이 단수이며, 언제나 하나이다. 또한 인간 체험 안에서 영적 사역은 복수가 아니다. 기원이 복수일지라도 모든 영적 영향은 기능에 있어 하나이다. 참으로 그것들은 하나이며, 대우주의 창조체 안에서 그리고 창조체에게 칠중 하나님의 영 사역이다. 그리고 창조체들이 이 통일하는 영의 사역을 이해하고 수용하는 능력이 커짐에 따라, 그것은 그들의 체험 속에서 최상 하나님의 사역이 된다.</w:t>
      </w:r>
    </w:p>
    <w:p w14:paraId="2A6F8C06"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34:6.3 </w:t>
      </w:r>
      <w:r>
        <w:rPr>
          <w:rFonts w:ascii="함초롬바탕" w:eastAsia="함초롬바탕" w:hAnsi="함초롬바탕" w:cs="함초롬바탕"/>
          <w:color w:val="262626"/>
        </w:rPr>
        <w:t>영원한 영광의 높은 곳으로부터 신성한 영은, 있는 그대로의 너희를, 너희가 있는 곳에서 만나기 위해 긴 일련의 단계를 거쳐 내려오며, 그런 다음 신앙의 동반 관계 안에서 필사 기원의 혼을 사랑으로 껴안고, 그 낮아짐의 단계들을 확실하게 되돌아가는 여정을 시작하여, 진화하는 혼이 신성한 영이 자비와 사역의 이 사명을 위해 원래 나섰던 바로 그 축복의 높이로 안전하게 높여질 때까지 결코 멈추지 않는다.</w:t>
      </w:r>
    </w:p>
    <w:p w14:paraId="145B7A27"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34:6.4 </w:t>
      </w:r>
      <w:r>
        <w:rPr>
          <w:rFonts w:ascii="함초롬바탕" w:eastAsia="함초롬바탕" w:hAnsi="함초롬바탕" w:cs="함초롬바탕"/>
          <w:color w:val="262626"/>
        </w:rPr>
        <w:t>영적 힘들은 틀림없이 자신의 본래 수준을 찾아 달성한다. 영원으로부터 나아갔으므로, 그들은 내주하는 조절자의 인도와 가르침을 받아들인 시간과 공간의 모든 자녀들, 참으로 “영으로 태어난” 하나님의 신앙 아들들을 데리고 그곳으로 확실히 돌아간다.</w:t>
      </w:r>
    </w:p>
    <w:p w14:paraId="1469F7F2"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34:6.5 </w:t>
      </w:r>
      <w:r>
        <w:rPr>
          <w:rFonts w:ascii="함초롬바탕" w:eastAsia="함초롬바탕" w:hAnsi="함초롬바탕" w:cs="함초롬바탕"/>
          <w:color w:val="262626"/>
        </w:rPr>
        <w:t>신성한 영은 인간 자녀들에게 지속적인 사역과 격려의 근원이다. 너희의 권능과 성취는 “그의 자비에 따라, 영의 새롭게 하심을 통하여” 이루어진다. 영적 생명은 물리적 에너지처럼 소모된다. 영적 노력은 상대적인 영적 고갈을 낳는다. 전체 상승 체험은 영적일 뿐만 아니라 실제적이기도 하다. 그러므로 “살리는 것은 영이다”, “영이 생명을 준다”고 참되게 기록되었다.</w:t>
      </w:r>
    </w:p>
    <w:p w14:paraId="4059C738"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34:6.6 </w:t>
      </w:r>
      <w:r>
        <w:rPr>
          <w:rFonts w:ascii="함초롬바탕" w:eastAsia="함초롬바탕" w:hAnsi="함초롬바탕" w:cs="함초롬바탕"/>
          <w:color w:val="262626"/>
        </w:rPr>
        <w:t>가장 높은 종교적 교리라 할지라도 그 죽은 이론은 인간의 성품을 변화시키거나 필사자의 행동을 통제할 힘이 없다. 오늘날 세상이 필요로 하는 것은 너희 옛 스승이 선언한 진리이다. “말에만 있는 것이 아니라 또한 권능과 성령 안에 있느니라.” 이론적 진리의 씨앗은 죽었고, 가장 높은 도덕 개념도 효과가 없다. 신성한 영이 진리의 형태에 숨을 불어넣고 의로움의 공식들을 살리기 전까지는 말이다.</w:t>
      </w:r>
    </w:p>
    <w:p w14:paraId="4F3C940C"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34:6.7 </w:t>
      </w:r>
      <w:r>
        <w:rPr>
          <w:rFonts w:ascii="함초롬바탕" w:eastAsia="함초롬바탕" w:hAnsi="함초롬바탕" w:cs="함초롬바탕"/>
          <w:color w:val="262626"/>
        </w:rPr>
        <w:t>하나님의 내주를 받고 인정한 자들은 영으로 태어났다. “너희는 하나님의 성전이요, 하나님의 영이 너희 안에 거하시느니라.” 이 영이 너희에게 부어지는 것만으로는 충분하지 않다. 신성한 영은 인간 체험의 모든 국면을 지배하고 통제해야 한다.</w:t>
      </w:r>
    </w:p>
    <w:p w14:paraId="62086EFE"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34:6.8 </w:t>
      </w:r>
      <w:r>
        <w:rPr>
          <w:rFonts w:ascii="함초롬바탕" w:eastAsia="함초롬바탕" w:hAnsi="함초롬바탕" w:cs="함초롬바탕"/>
          <w:color w:val="262626"/>
        </w:rPr>
        <w:t xml:space="preserve">필사자의 불만족이라는 소모적인 갈증과 영성화되지 않은 인간 마음의 형언할 수 없는 굶주림을 막는 것은 생명의 물, 즉 신성한 영의 현존이다. 영으로 동기를 부여받은 존재들은 “결코 목마르지 아니하리니, 이 영적인 물은 그들 속에서 영원한 생명으로 솟아나는 만족의 우물이 될 것임이라.” 그러한 신성하게 물을 댄 혼들은, 삶의 기쁨과 지상 실존의 만족에 관해서는 물질적 환경으로부터 거의 독립적이다. </w:t>
      </w:r>
      <w:r>
        <w:rPr>
          <w:rFonts w:ascii="함초롬바탕" w:eastAsia="함초롬바탕" w:hAnsi="함초롬바탕" w:cs="함초롬바탕"/>
          <w:color w:val="262626"/>
        </w:rPr>
        <w:lastRenderedPageBreak/>
        <w:t>그들은 영적으로 조명되고 상쾌해지며, 도덕적으로 강화되고 부여받는다.</w:t>
      </w:r>
    </w:p>
    <w:p w14:paraId="7896EFEB"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34:6.9 </w:t>
      </w:r>
      <w:r>
        <w:rPr>
          <w:rFonts w:ascii="함초롬바탕" w:eastAsia="함초롬바탕" w:hAnsi="함초롬바탕" w:cs="함초롬바탕"/>
          <w:color w:val="262626"/>
        </w:rPr>
        <w:t>모든 필사자 안에는 이중의 본성, 곧 동물적 경향의 유산과 영적 부여의 높은 충동이 존재한다. 너희가 유란시아에서 사는 짧은 생애 동안, 이 두 가지 서로 다르고 상반되는 충동은 좀처럼 완전히 조화될 수 없다. 그것들은 거의 조화되고 통일될 수 없다. 그러나 너희 일생 동안 결합된 영은 너희가 육체를 점점 더 영의 인도에 복종시키도록 돕기 위해 언제나 사역한다. 비록 너희가 물질적 삶을 살아야만 하고, 비록 너희가 몸과 그 필수품들로부터 벗어날 수 없을지라도, 그럼에도 불구하고 목적과 이상에 있어서 너희는 동물의 본성을 영의 지배에 복종시키도록 점점 더 권능을 부여받는다. 너희 안에는 참으로 영적 힘들의 공모, 신성한 권능들의 연합이 존재하며, 그들의 유일한 목적은 너희를 물질적 속박과 유한한 장애로부터 최종적으로 구원하는 것이다.</w:t>
      </w:r>
    </w:p>
    <w:p w14:paraId="517F0EEB"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34:6.10 </w:t>
      </w:r>
      <w:r>
        <w:rPr>
          <w:rFonts w:ascii="함초롬바탕" w:eastAsia="함초롬바탕" w:hAnsi="함초롬바탕" w:cs="함초롬바탕"/>
          <w:color w:val="262626"/>
        </w:rPr>
        <w:t>이 모든 사역의 목적은, “너희가 속사람 안에서 그의 영을 통해 권능으로 강건해지게 하려 함이라”이다. 그리고 이 모든 것은 신앙과 봉사의 완성을 최종적으로 달성하기 위한 예비 단계에 불과하며, 그 체험 안에서 너희는 “하나님의 모든 충만함으로 가득 차게” 될 것이다. “무릇 하나님의 영으로 인도함을 받는 그들은 곧 하나님의 아들들이라.”</w:t>
      </w:r>
    </w:p>
    <w:p w14:paraId="126C33A7"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34:6.11 </w:t>
      </w:r>
      <w:r>
        <w:rPr>
          <w:rFonts w:ascii="함초롬바탕" w:eastAsia="함초롬바탕" w:hAnsi="함초롬바탕" w:cs="함초롬바탕"/>
          <w:color w:val="262626"/>
        </w:rPr>
        <w:t>영은 결코 강요하지 않고, 오직 인도할 뿐이다. 만일 너희가 기꺼이 배우는 자라면, 만일 너희가 영적 수준에 도달하고 신성한 높이에 이르기를 원한다면, 만일 너희가 진심으로 영원한 목표에 도달하기를 바란다면, 신성한 영은 너희를 아들됨과 영적 진보의 길을 따라 부드럽고 사랑스럽게 인도할 것이다. 너희가 내딛는 모든 걸음은 기꺼이, 지성적으로, 그리고 즐겁게 협력하는 것이어야 한다. 영의 지배는 결코 강압으로 오염되거나 강요로 타협되지 않는다.</w:t>
      </w:r>
    </w:p>
    <w:p w14:paraId="5C063ED2"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34:6.12 </w:t>
      </w:r>
      <w:r>
        <w:rPr>
          <w:rFonts w:ascii="함초롬바탕" w:eastAsia="함초롬바탕" w:hAnsi="함초롬바탕" w:cs="함초롬바탕"/>
          <w:color w:val="262626"/>
        </w:rPr>
        <w:t>그리고 그러한 영의 인도를 받는 삶이 자유롭고 지성적으로 받아들여질 때, 인간의 마음속에는 신성한 접촉에 대한 긍정적인 의식과 영적 교감의 확신이 점차 발전한다. 조만간 “영이 너희의 영(조절자)과 더불어 너희가 하나님의 자녀임을 증언하느니라.” 이미 너희 자신의 생각 조절자가 너희에게 하나님과의 친족 관계를 말해 주었으므로, 기록은 영이 “너희의 영에게”가 아니라 “너희의 영과 더불어” 증언한다고 증명한다.</w:t>
      </w:r>
    </w:p>
    <w:p w14:paraId="76A4DE1F"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34:6.13 </w:t>
      </w:r>
      <w:r>
        <w:rPr>
          <w:rFonts w:ascii="함초롬바탕" w:eastAsia="함초롬바탕" w:hAnsi="함초롬바탕" w:cs="함초롬바탕"/>
          <w:color w:val="262626"/>
        </w:rPr>
        <w:t>인간의 삶에 대한 영 지배의 의식은, 곧 그러한 영의 인도를 받는 필사자의 삶의 반응 속에서 영의 특성들이 점점 더 드러나는 것을 동반한다. “무릇 영의 열매는 사랑과 기쁨과 평화와 오래 참음과 친절과 선함과 신앙과 온유와 절제니라.” 그러한 영의 인도를 받고 신성하게 조명된 필사자들은, 아직 수고의 낮은 길을 걷고 인간적 신실함으로 지상의 임무를 수행하는 동안에도, 다른 세계의 먼 해안에서 희미하게 빛나는 영원한 생명의 빛들을 이미 분별하기 시작했다. 이미 그들은 “하나님의 왕국은 먹고 마시는 것이 아니요 오직 성령 안에서 의와 평강과 희락이라”는 영감 있고 위안이 되는 진리의 실체를 이해하기 시작했다. 그리고 모든 시련 속에서, 모든 고난 앞에서, 영으로 태어난 혼들은 모든 두려움을 초월하는 그 희망에 의해 지탱되는데, 이는 신성한 영의 현존으로 말미암아 하나님의 사랑이 모든 마음에 널리 부어졌기 때문이다.</w:t>
      </w:r>
    </w:p>
    <w:p w14:paraId="2DEA3151" w14:textId="77777777" w:rsidR="000E11C6" w:rsidRDefault="000E11C6" w:rsidP="004D5387">
      <w:pPr>
        <w:spacing w:beforeLines="50" w:before="120"/>
        <w:jc w:val="both"/>
      </w:pPr>
    </w:p>
    <w:p w14:paraId="0C72B331" w14:textId="77777777" w:rsidR="000E11C6" w:rsidRPr="004D5387" w:rsidRDefault="00000000" w:rsidP="004D53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영과 육체</w:t>
      </w:r>
    </w:p>
    <w:p w14:paraId="27510C36"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34:7.1 </w:t>
      </w:r>
      <w:r>
        <w:rPr>
          <w:rFonts w:ascii="함초롬바탕" w:eastAsia="함초롬바탕" w:hAnsi="함초롬바탕" w:cs="함초롬바탕"/>
          <w:color w:val="262626"/>
        </w:rPr>
        <w:t xml:space="preserve">육체, 즉 동물-기원 인종들로부터 유래한 내재적 본성은 저절로 신성한 영의 열매를 맺지 않는다. 유란시아 인종들이 아담의 증여로 어느 정도 향상되었듯이, 필사 본성이 하나님의 물질 아들들의 본성이 더해져 향상될 때, 그때 진리의 영이 내주하는 조절자와 협력하여 영의 성품 열매라는 아름다운 수확을 거둘 길이 더 잘 준비된다. 만일 너희가 이 영을 거부하지 않는다면, 비록 그 임무를 완수하는 데 영원이 </w:t>
      </w:r>
      <w:r>
        <w:rPr>
          <w:rFonts w:ascii="함초롬바탕" w:eastAsia="함초롬바탕" w:hAnsi="함초롬바탕" w:cs="함초롬바탕"/>
          <w:color w:val="262626"/>
        </w:rPr>
        <w:lastRenderedPageBreak/>
        <w:t>필요할지라도, “그가 너희를 모든 진리 가운데로 인도할 것이다.”</w:t>
      </w:r>
    </w:p>
    <w:p w14:paraId="6B4E29F0"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34:7.2 </w:t>
      </w:r>
      <w:r>
        <w:rPr>
          <w:rFonts w:ascii="함초롬바탕" w:eastAsia="함초롬바탕" w:hAnsi="함초롬바탕" w:cs="함초롬바탕"/>
          <w:color w:val="262626"/>
        </w:rPr>
        <w:t>영적 진보의 정상적인 세계들에 거주하는 진화 필사자들은 오늘날 유란시아 인종들을 특징짓는 영과 육체 사이의 극심한 갈등을 겪지 않는다. 그러나 가장 이상적인 행성들에서조차, 아담 이전의 인간은 순전히 동물적인 실존의 차원에서부터 점증하는 지성적 의미와 더 높은 영적 가치의 연속적인 수준들을 거쳐 올라가기 위해 긍정적인 노력을 해야만 한다.</w:t>
      </w:r>
    </w:p>
    <w:p w14:paraId="30ABD07A"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34:7.3 </w:t>
      </w:r>
      <w:r>
        <w:rPr>
          <w:rFonts w:ascii="함초롬바탕" w:eastAsia="함초롬바탕" w:hAnsi="함초롬바탕" w:cs="함초롬바탕"/>
          <w:color w:val="262626"/>
        </w:rPr>
        <w:t>정상적인 세계의 필사자들은 그들의 육체적 본성과 영적 본성 사이의 끊임없는 전쟁을 겪지 않는다. 그들은 존재의 동물적 수준에서부터 영적 삶의 더 높은 차원으로 올라가야 할 필요성에 직면하지만, 이 상승은 유란시아 필사자들의 이 분기하는 물질적 및 영적 본성들의 영역에서의 극심한 갈등과 비교할 때 교육 훈련을 받는 것에 더 가깝다.</w:t>
      </w:r>
    </w:p>
    <w:p w14:paraId="4A69AE90"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34:7.4 </w:t>
      </w:r>
      <w:r>
        <w:rPr>
          <w:rFonts w:ascii="함초롬바탕" w:eastAsia="함초롬바탕" w:hAnsi="함초롬바탕" w:cs="함초롬바탕"/>
          <w:color w:val="262626"/>
        </w:rPr>
        <w:t>유란시아 민족들은 이 점진적인 행성적 영적 달성의 과업에서 도움을 이중으로 박탈당한 결과를 겪고 있다. 칼리가스티아 격변은 전 세계적인 혼란을 야기했고, 모든 후속 세대로부터 잘 정돈된 사회가 제공했을 도덕적 지원을 빼앗아갔다. 그러나 더욱 재앙적이었던 것은 아담의 불이행이었는데, 그것은 인종들에게서 영적 염원에 더 부합했을 우월한 유형의 육체적 본성을 박탈했다.</w:t>
      </w:r>
    </w:p>
    <w:p w14:paraId="535AA6C6"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34:7.5 </w:t>
      </w:r>
      <w:r>
        <w:rPr>
          <w:rFonts w:ascii="함초롬바탕" w:eastAsia="함초롬바탕" w:hAnsi="함초롬바탕" w:cs="함초롬바탕"/>
          <w:color w:val="262626"/>
        </w:rPr>
        <w:t>유란시아 필사자들은 그들의 먼 조상들이 에덴의 증여를 통해 더 온전히 아담화되지 못했기 때문에, 영과 육체 사이에 그처럼 현저한 투쟁을 겪도록 강요받는다. 유란시아 인종들이 더 자연스럽게 영에 반응하는 육체적 본성을 갖는 것이 신성한 계획이었다.</w:t>
      </w:r>
    </w:p>
    <w:p w14:paraId="57BCD950"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34:7.6 </w:t>
      </w:r>
      <w:r>
        <w:rPr>
          <w:rFonts w:ascii="함초롬바탕" w:eastAsia="함초롬바탕" w:hAnsi="함초롬바탕" w:cs="함초롬바탕"/>
          <w:color w:val="262626"/>
        </w:rPr>
        <w:t>인간의 본성과 그의 환경에 대한 이 이중의 재난에도 불구하고, 오늘날 필사자들은 만일 그들이 영의 왕국에 들어간다면, 그 안에서 하나님의 신앙 아들들은 하늘에 계신 아버지의 뜻을 행하는 데 전심으로 헌신하는, 깨닫게 하고 해방시키는 봉사 속에서 육체의 노예-속박으로부터 비교적 자유를 누리므로, 육체와 영 사이의 이 명백한 전쟁을 덜 겪을 것이다. 예수는 인류에게 인간 존재들이 칼리가스티아 반역의 끔찍한 결과를 크게 피하고 아담의 불이행으로 인한 박탈을 가장 효과적으로 보상할 수 있는 새로운 필사자 삶의 방식을 보여주었다. “그리스도 예수의 생명의 영이 우리를 동물적 삶의 법과 악과 죄의 유혹으로부터 자유롭게 하였느니라.” “이것이 육체를 이기는 승리니, 곧 너희의 믿음이니라.”</w:t>
      </w:r>
    </w:p>
    <w:p w14:paraId="02E9B4AC"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34:7.7 </w:t>
      </w:r>
      <w:r>
        <w:rPr>
          <w:rFonts w:ascii="함초롬바탕" w:eastAsia="함초롬바탕" w:hAnsi="함초롬바탕" w:cs="함초롬바탕"/>
          <w:color w:val="262626"/>
        </w:rPr>
        <w:t>영으로 태어난, 하나님을 아는 남녀들은 죄로 더럽혀지거나 반란에 의해 만져진 적이 없는 가장 정상적인 세계들, 행성들의 거주자들과 비교해도 그들의 필사 본성들과 더 큰 갈등을 겪지 않는다. 신앙 아들들은 억제되지 않거나 부자연스러운 육체적 욕망으로 인해 생기는 갈등들보다 훨씬 높은 지성적 수준에서 일하고 영적 차원에서 산다. 동물 존재들의 정상적인 충동과 육체적 본성의 자연스러운 욕구와 충동은 무지하거나, 잘못 가르침을 받았거나, 불행하게도 지나치게 양심적인 사람들의 마음을 제외하고는, 가장 높은 영적 달성과도 상충되지 않는다.</w:t>
      </w:r>
    </w:p>
    <w:p w14:paraId="5AC4DF75" w14:textId="77777777" w:rsidR="000E11C6" w:rsidRDefault="00000000" w:rsidP="004D5387">
      <w:pPr>
        <w:spacing w:beforeLines="50" w:before="120"/>
        <w:jc w:val="both"/>
      </w:pPr>
      <w:r>
        <w:rPr>
          <w:rFonts w:ascii="함초롬바탕" w:eastAsia="함초롬바탕" w:hAnsi="함초롬바탕" w:cs="함초롬바탕"/>
          <w:b/>
          <w:bCs/>
          <w:color w:val="B08D57"/>
          <w:sz w:val="18"/>
          <w:szCs w:val="18"/>
        </w:rPr>
        <w:t xml:space="preserve">34:7.8 </w:t>
      </w:r>
      <w:r>
        <w:rPr>
          <w:rFonts w:ascii="함초롬바탕" w:eastAsia="함초롬바탕" w:hAnsi="함초롬바탕" w:cs="함초롬바탕"/>
          <w:color w:val="262626"/>
        </w:rPr>
        <w:t>영원한 생명의 길을 시작하고, 임무를 수락하고 전진하라는 명령을 받았으니, 인간의 망각과 필사자의 변덕이라는 위험을 두려워하지 말고, 실패에 대한 의심이나 당혹스러운 혼란으로 괴로워하지 말며, 흔들리거나 너희의 지위와 신분을 의심하지 말라. 모든 어두운 시간에, 앞으로 나아가는 투쟁의 모든 갈림길에서, 진리의 영이 항상 “이것이 길이다” 하고 말할 것이기 때문이다.</w:t>
      </w:r>
    </w:p>
    <w:p w14:paraId="4DBD7574" w14:textId="77777777" w:rsidR="000E11C6" w:rsidRDefault="00000000" w:rsidP="004D5387">
      <w:pPr>
        <w:spacing w:beforeLines="50" w:before="120"/>
        <w:jc w:val="right"/>
      </w:pPr>
      <w:r>
        <w:rPr>
          <w:rFonts w:ascii="함초롬바탕" w:eastAsia="함초롬바탕" w:hAnsi="함초롬바탕" w:cs="함초롬바탕"/>
          <w:b/>
          <w:bCs/>
          <w:color w:val="B08D57"/>
          <w:sz w:val="18"/>
          <w:szCs w:val="18"/>
        </w:rPr>
        <w:t xml:space="preserve">34:7.9 </w:t>
      </w:r>
      <w:r>
        <w:rPr>
          <w:rFonts w:ascii="함초롬바탕" w:eastAsia="함초롬바탕" w:hAnsi="함초롬바탕" w:cs="함초롬바탕"/>
          <w:i/>
          <w:iCs/>
          <w:color w:val="6B5A45"/>
        </w:rPr>
        <w:t>[유란시아 봉사에 임시로 배정된 한 막강한 사자가 발표함.]</w:t>
      </w:r>
    </w:p>
    <w:p w14:paraId="784FCDD6" w14:textId="77777777" w:rsidR="000E11C6" w:rsidRDefault="000E11C6" w:rsidP="004D5387">
      <w:pPr>
        <w:spacing w:beforeLines="50" w:before="120"/>
        <w:jc w:val="both"/>
      </w:pPr>
    </w:p>
    <w:p w14:paraId="28987DC2" w14:textId="77777777" w:rsidR="000E11C6" w:rsidRPr="00A56E94" w:rsidRDefault="00000000" w:rsidP="00A56E94">
      <w:pPr>
        <w:pStyle w:val="1"/>
        <w:keepNext/>
        <w:pageBreakBefore/>
        <w:pBdr>
          <w:bottom w:val="double" w:sz="6" w:space="10" w:color="B08D57"/>
        </w:pBdr>
        <w:spacing w:before="600" w:after="360"/>
        <w:jc w:val="center"/>
      </w:pPr>
      <w:bookmarkStart w:id="35" w:name="paper035"/>
      <w:r>
        <w:rPr>
          <w:rFonts w:ascii="함초롬바탕" w:eastAsia="함초롬바탕" w:hAnsi="함초롬바탕" w:cs="함초롬바탕"/>
          <w:color w:val="B08D57"/>
          <w:spacing w:val="40"/>
          <w:sz w:val="24"/>
          <w:szCs w:val="24"/>
        </w:rPr>
        <w:lastRenderedPageBreak/>
        <w:t>제35편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하나님의 지역 우주 아들</w:t>
      </w:r>
      <w:bookmarkEnd w:id="35"/>
    </w:p>
    <w:p w14:paraId="7D1D4E6B" w14:textId="77777777" w:rsidR="000E11C6" w:rsidRDefault="000E11C6" w:rsidP="00A56E94">
      <w:pPr>
        <w:spacing w:beforeLines="50" w:before="120"/>
        <w:jc w:val="both"/>
      </w:pPr>
    </w:p>
    <w:p w14:paraId="685661FE"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35:0.1 </w:t>
      </w:r>
      <w:r>
        <w:rPr>
          <w:rFonts w:ascii="함초롬바탕" w:eastAsia="함초롬바탕" w:hAnsi="함초롬바탕" w:cs="함초롬바탕"/>
          <w:color w:val="262626"/>
        </w:rPr>
        <w:t>이전에 소개한 신의 아들들은 파라다이스 기원이었다. 그들은 우주 영역의 신성한 통치자들의 자손이다. 아들됨의 첫 파라다이스 계층인 창조자 아들들 중에서 네바돈에는 오직 하나, 곧 우주 아버지이자 주권자인 미가엘이 있다. 파라다이스 아들됨의 둘째 계층인 아보날, 곧 치안 아들들은 네바돈에 정원이 다 차 있는데, 1,062명이다. 그리고 이 “작은 그리스도들”은 그들의 행성 증여에서, 창조자이자 주(主) 아들이 유란시아에서 그랬던 것처럼 똑같이 효과적이고 전능하다. 셋째 계층은 삼위일체 기원이므로 지역 우주에 등록되지는 않지만, 기록된 9,642명의 창조체-삼위일체화 조수를 제외하고 네바돈에는 만오천에서 이만 명 사이의 삼위일체 교사 아들이 있을 것으로 나는 추정한다. 이 파라다이스 데이날들은 치안관도 행정가도 아니며, 초(超)교사들이다.</w:t>
      </w:r>
    </w:p>
    <w:p w14:paraId="54FA48AE"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35:0.2 </w:t>
      </w:r>
      <w:r>
        <w:rPr>
          <w:rFonts w:ascii="함초롬바탕" w:eastAsia="함초롬바탕" w:hAnsi="함초롬바탕" w:cs="함초롬바탕"/>
          <w:color w:val="262626"/>
        </w:rPr>
        <w:t>이제 살펴볼 아들들의 유형은 지역 우주 기원이며, 그들은 파라다이스 창조자 아들이 보완적인 우주 어머니 영과 다양하게 연합하여 낳은 자손이다. 다음 지역 우주 아들됨 계층들이 이 서술에서 언급된다.</w:t>
      </w:r>
    </w:p>
    <w:p w14:paraId="20C31B45"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35:0.3 </w:t>
      </w:r>
      <w:r>
        <w:rPr>
          <w:rFonts w:ascii="함초롬바탕" w:eastAsia="함초롬바탕" w:hAnsi="함초롬바탕" w:cs="함초롬바탕"/>
          <w:color w:val="262626"/>
        </w:rPr>
        <w:t>1. 멜기세덱 아들들.</w:t>
      </w:r>
    </w:p>
    <w:p w14:paraId="77F9FAA8"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35:0.4 </w:t>
      </w:r>
      <w:r>
        <w:rPr>
          <w:rFonts w:ascii="함초롬바탕" w:eastAsia="함초롬바탕" w:hAnsi="함초롬바탕" w:cs="함초롬바탕"/>
          <w:color w:val="262626"/>
        </w:rPr>
        <w:t>2. 보론다덱 아들들.</w:t>
      </w:r>
    </w:p>
    <w:p w14:paraId="4C120201"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35:0.5 </w:t>
      </w:r>
      <w:r>
        <w:rPr>
          <w:rFonts w:ascii="함초롬바탕" w:eastAsia="함초롬바탕" w:hAnsi="함초롬바탕" w:cs="함초롬바탕"/>
          <w:color w:val="262626"/>
        </w:rPr>
        <w:t>3. 라노난덱 아들들.</w:t>
      </w:r>
    </w:p>
    <w:p w14:paraId="69E3CDAE"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35:0.6 </w:t>
      </w:r>
      <w:r>
        <w:rPr>
          <w:rFonts w:ascii="함초롬바탕" w:eastAsia="함초롬바탕" w:hAnsi="함초롬바탕" w:cs="함초롬바탕"/>
          <w:color w:val="262626"/>
        </w:rPr>
        <w:t>4. 생명 운반자 아들들.</w:t>
      </w:r>
    </w:p>
    <w:p w14:paraId="63568CF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35:0.7 </w:t>
      </w:r>
      <w:r>
        <w:rPr>
          <w:rFonts w:ascii="함초롬바탕" w:eastAsia="함초롬바탕" w:hAnsi="함초롬바탕" w:cs="함초롬바탕"/>
          <w:color w:val="262626"/>
        </w:rPr>
        <w:t>삼자일체의 파라다이스 신은 세 계층의 아들됨, 곧 미가엘, 아보날, 데이날을 창조하는 데 기능한다. 지역 우주의 이중 신, 곧 아들과 영 또한 세 높은 계층의 아들들, 곧 멜기세덱, 보론다덱, 라노난덱을 창조하는 데 기능한다. 그리고 이 삼중 표현을 달성한 뒤, 그들은 칠중 하나님의 다음 수준과 협력하여 다재다능한 계층의 생명 운반자들을 생산한다. 이 존재들은 하강하는 하나님의 아들들로 분류되지만, 독특하고 독창적인 형태의 우주 생명체이다. 그들에 대한 고찰은 다음 편 전체를 차지할 것이다.</w:t>
      </w:r>
    </w:p>
    <w:p w14:paraId="0A69AF47" w14:textId="77777777" w:rsidR="000E11C6" w:rsidRDefault="000E11C6" w:rsidP="00A56E94">
      <w:pPr>
        <w:spacing w:beforeLines="50" w:before="120"/>
        <w:jc w:val="both"/>
      </w:pPr>
    </w:p>
    <w:p w14:paraId="1375F357" w14:textId="77777777" w:rsidR="000E11C6" w:rsidRPr="00A56E94" w:rsidRDefault="00000000" w:rsidP="00A56E94">
      <w:pPr>
        <w:pStyle w:val="2"/>
        <w:keepNext/>
        <w:pBdr>
          <w:left w:val="single" w:sz="36" w:space="6" w:color="B08D57"/>
        </w:pBdr>
        <w:shd w:val="clear" w:color="auto" w:fill="F4ECDA"/>
        <w:spacing w:beforeLines="100" w:before="240"/>
        <w:ind w:left="113"/>
      </w:pPr>
      <w:r w:rsidRPr="00A56E94">
        <w:rPr>
          <w:rFonts w:ascii="함초롬바탕" w:eastAsia="함초롬바탕" w:hAnsi="함초롬바탕" w:cs="함초롬바탕"/>
          <w:color w:val="2E6E73"/>
        </w:rPr>
        <w:t>1. 아버지 멜기세덱</w:t>
      </w:r>
    </w:p>
    <w:p w14:paraId="2F04FB17"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35:1.1 </w:t>
      </w:r>
      <w:r>
        <w:rPr>
          <w:rFonts w:ascii="함초롬바탕" w:eastAsia="함초롬바탕" w:hAnsi="함초롬바탕" w:cs="함초롬바탕"/>
          <w:color w:val="262626"/>
        </w:rPr>
        <w:t>주어진 우주의 신성한 목적과 창조 계획에 따라, 찬란한 새벽별과 다른 행정 인격들과 같은 인격적 보조 존재들을 존재하게 한 후, 창조자 아들과 무한 영의 지역 우주 딸인 창조 영 사이에 새로운 형태의 창조적 연합이 일어난다. 이 창조적 동반 관계에서 비롯된 인격 자손이 바로 기원 멜기세덱, 곧 아버지 멜기세덱이며, 이 독특한 존재는 나중에 창조자 아들과 창조 영과 협력하여 그 이름의 전체 집단을 존재하게 한다.</w:t>
      </w:r>
    </w:p>
    <w:p w14:paraId="6D217AD1"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35:1.2 </w:t>
      </w:r>
      <w:r>
        <w:rPr>
          <w:rFonts w:ascii="함초롬바탕" w:eastAsia="함초롬바탕" w:hAnsi="함초롬바탕" w:cs="함초롬바탕"/>
          <w:color w:val="262626"/>
        </w:rPr>
        <w:t>네바돈 우주에서 아버지 멜기세덱은 찬란한 새벽별의 첫째 집행 동료로 활동한다. 가브리엘은 우주 방침에 더 많이 관여하고, 멜기세덱은 실제적인 절차에 더 많이 관여한다. 가브리엘은 네바돈의 정규적으로 구성된 법정들과 평의회들을 주재하고, 멜기세덱은 특별하고, 비상하며, 긴급한 위원회들과 자문 기구들을 주재한다. 가브리엘과 아버지 멜기세덱은 결코 동시에 샐빙턴을 비우지 않으며, 가브리엘이 부재할 때 아버지 멜기세덱은 네바돈의 최고 집행자로 기능한다.</w:t>
      </w:r>
    </w:p>
    <w:p w14:paraId="38719F7C"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lastRenderedPageBreak/>
        <w:t xml:space="preserve">35:1.3 </w:t>
      </w:r>
      <w:r>
        <w:rPr>
          <w:rFonts w:ascii="함초롬바탕" w:eastAsia="함초롬바탕" w:hAnsi="함초롬바탕" w:cs="함초롬바탕"/>
          <w:color w:val="262626"/>
        </w:rPr>
        <w:t>우리 우주의 멜기세덱들은 모두 창조자 아들과 창조 영이 아버지 멜기세덱과 연락하여 표준 시간으로 천 년 기간 내에 창조되었다. 그들 자신의 수 중 하나가 동격 창조자로 기능한 아들됨 계층이므로, 멜기세덱들은 구성상 부분적으로 자기 기원성을 지니며 따라서 숭고한 유형의 자치를 실현할 후보자들이다. 그들은 표준 시간으로 칠 년 임기의 행정 우두머리를 주기적으로 선출하며, 비록 기원 멜기세덱이 어떤 고유한 공동 부모 특권을 행사하기는 하지만, 그 외에는 자율 규제 계층으로서 기능한다. 때때로 이 아버지 멜기세덱은 유란시아에서 이전에 밝혀지지 않은 거주 행성 유형인 미드소나이트 세계로 가는 특별 생명 운반자로서 자기 계층의 특정 개인들을 지명한다.</w:t>
      </w:r>
    </w:p>
    <w:p w14:paraId="7A001FC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35:1.4 </w:t>
      </w:r>
      <w:r>
        <w:rPr>
          <w:rFonts w:ascii="함초롬바탕" w:eastAsia="함초롬바탕" w:hAnsi="함초롬바탕" w:cs="함초롬바탕"/>
          <w:color w:val="262626"/>
        </w:rPr>
        <w:t>멜기세덱들은 초우주의 법정들에 계류 중인 문제에 증인으로 소환될 때와, 때때로 같은 초우주 내에서 한 우주를 다른 우주에 대표하는 특별 대사로 지명될 때를 제외하고는 지역 우주 밖으로 광범위하게 활동하지 않는다. 각 우주의 기원 또는 첫째로 태어난 멜기세덱은 언제나 자유롭게 이웃 우주나 파라다이스로 그의 계층의 이해관계와 의무에 관련된 임무를 띠고 여행할 수 있다.</w:t>
      </w:r>
    </w:p>
    <w:p w14:paraId="71CF026E" w14:textId="77777777" w:rsidR="000E11C6" w:rsidRDefault="000E11C6" w:rsidP="00A56E94">
      <w:pPr>
        <w:spacing w:beforeLines="50" w:before="120"/>
        <w:jc w:val="both"/>
      </w:pPr>
    </w:p>
    <w:p w14:paraId="2D9D3591" w14:textId="77777777" w:rsidR="000E11C6" w:rsidRDefault="00000000" w:rsidP="00A56E9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멜기세덱 아들</w:t>
      </w:r>
    </w:p>
    <w:p w14:paraId="031CBC0B"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35:2.1 </w:t>
      </w:r>
      <w:r>
        <w:rPr>
          <w:rFonts w:ascii="함초롬바탕" w:eastAsia="함초롬바탕" w:hAnsi="함초롬바탕" w:cs="함초롬바탕"/>
          <w:color w:val="262626"/>
        </w:rPr>
        <w:t>멜기세덱은 하위 창조 생명체에 충분히 가까이 다가가 필사자 고양의 사역에서 직접 기능하고, 육신화할 필요 없이 진화 종족들을 섬길 수 있는 신성한 아들들의 첫 계층이다. 이 아들들은 천성적으로 위대한 인격 하강의 중간점에 있으며, 기원상 가장 높은 신성과 의지를 부여받은 가장 낮은 창조체 생명의 거의 중간에 있다. 따라서 그들은 진화 세계에서 더 높고 신성한 수준의 살아 있는 실존과 더 낮은, 심지어 물질적 형태의 생명 사이의 자연스러운 매개체가 된다. 세라핌 계층, 즉 천사들은 멜기세덱과 함께 일하는 것을 기뻐한다. 사실 모든 형태의 지성적 생명체는 이 아들들이 이해심 있는 친구, 공감하는 교사, 그리고 현명한 조언자임을 알게 된다.</w:t>
      </w:r>
    </w:p>
    <w:p w14:paraId="0066A69A"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35:2.2 </w:t>
      </w:r>
      <w:r>
        <w:rPr>
          <w:rFonts w:ascii="함초롬바탕" w:eastAsia="함초롬바탕" w:hAnsi="함초롬바탕" w:cs="함초롬바탕"/>
          <w:color w:val="262626"/>
        </w:rPr>
        <w:t>멜기세덱은 자치하는 계층이다. 이 독특한 집단에서 우리는 지역 우주 존재들 편에서 행해지는 자기 결정의 첫 시도를 마주하며 참된 자치의 가장 높은 유형을 관찰한다. 이 아들들은 여섯 개의 연합 구체들과 그 부속 세계들을 위해서뿐만 아니라, 자신들의 집단과 본부 행성 행정을 위해서도 자신들만의 기제를 조직한다. 그리고 그들은 결코 자신들의 특권을 남용한 적이 없었다는 것이 기록되어야 한다. 오르본톤 초우주 전체를 통틀어 이 멜기세덱 아들들은 신뢰를 배신한 적이 단 한 번도 없었다. 그들은 자치를 열망하는 모든 우주 집단의 희망이며, 네바돈의 모든 구체에 대한 자치의 원형이자 교사이다. 위로부터의 상급자와 아래로부터의 하급자, 지성적 존재의 모든 계층은 멜기세덱의 정부를 찬양하는 데 온 마음을 쏟는다.</w:t>
      </w:r>
    </w:p>
    <w:p w14:paraId="7D1202B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35:2.3 </w:t>
      </w:r>
      <w:r>
        <w:rPr>
          <w:rFonts w:ascii="함초롬바탕" w:eastAsia="함초롬바탕" w:hAnsi="함초롬바탕" w:cs="함초롬바탕"/>
          <w:color w:val="262626"/>
        </w:rPr>
        <w:t>멜기세덱 아들됨 계층은 대가족의 맏아들 위치를 차지하고 그 책임을 진다. 그들의 일 대부분은 정규적이고 다소 일상적이지만, 많은 부분은 자발적이며 전적으로 스스로 부과한 것이다. 때때로 샐빙턴에서 소집되는 특별 집회 대다수는 멜기세덱의 발의에 따라 열린다. 이 아들들은 스스로 주도하여 자신들의 모(母)우주를 순찰한다. 그들은 우주 정보에 헌신하는 자율적인 조직을 유지하며, 영역의 일상 행정과 관련된 정규 기관들을 통해 우주 본부로 올라오는 모든 정보와는 독립적으로 창조자 아들에게 정기적인 보고를 한다. 그들은 천성적으로 편견 없는 관찰자들이며, 모든 부류의 지성적 존재들로부터 완전한 신뢰를 받는다.</w:t>
      </w:r>
    </w:p>
    <w:p w14:paraId="36FE193C"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35:2.4 </w:t>
      </w:r>
      <w:r>
        <w:rPr>
          <w:rFonts w:ascii="함초롬바탕" w:eastAsia="함초롬바탕" w:hAnsi="함초롬바탕" w:cs="함초롬바탕"/>
          <w:color w:val="262626"/>
        </w:rPr>
        <w:t xml:space="preserve">멜기세덱들은 영역들을 순회하는 자문 재심 법정으로 기능한다. 이 우주 아들들은 자문 위원회로 봉사하고, 증언을 받으며, 제안을 접수하고, 조언자로 활동하기 위해 작은 집단을 이루어 세계들로 가며, </w:t>
      </w:r>
      <w:r>
        <w:rPr>
          <w:rFonts w:ascii="함초롬바탕" w:eastAsia="함초롬바탕" w:hAnsi="함초롬바탕" w:cs="함초롬바탕"/>
          <w:color w:val="262626"/>
        </w:rPr>
        <w:lastRenderedPageBreak/>
        <w:t>그리하여 진화 영역들의 사무에서 때때로 발생하는 주요 어려움들을 조정하고 심각한 차이점들을 해결하는 데 도움을 준다.</w:t>
      </w:r>
    </w:p>
    <w:p w14:paraId="4D1AF3D4"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35:2.5 </w:t>
      </w:r>
      <w:r>
        <w:rPr>
          <w:rFonts w:ascii="함초롬바탕" w:eastAsia="함초롬바탕" w:hAnsi="함초롬바탕" w:cs="함초롬바탕"/>
          <w:color w:val="262626"/>
        </w:rPr>
        <w:t>한 우주의 이 맏아들들은 창조자 아들의 지시를 수행하는 데 있어서 찬란한 새벽별의 으뜸 조력자들이다. 한 멜기세덱이 가브리엘의 이름으로 먼 세계로 갈 때, 그는 그 특정 임무의 목적을 위해 파견자의 이름으로 권한을 위임받을 수 있으며, 그 경우 할당된 행성에 찬란한 새벽별의 전권을 가지고 나타날 것이다. 이는 더 상위의 아들이 아직 영역의 창조체들과 닮은 모습으로 나타나지 않은 저 구체들에서는 특히 그러하다.</w:t>
      </w:r>
    </w:p>
    <w:p w14:paraId="1E08EE79"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35:2.6 </w:t>
      </w:r>
      <w:r>
        <w:rPr>
          <w:rFonts w:ascii="함초롬바탕" w:eastAsia="함초롬바탕" w:hAnsi="함초롬바탕" w:cs="함초롬바탕"/>
          <w:color w:val="262626"/>
        </w:rPr>
        <w:t>창조자 아들은 한 진화 세계에서 증여 생애를 시작할 때 홀로 가지만, 그의 파라다이스 형제 중 하나인 아보날 아들이 증여에 착수할 때는, 열두 명의 멜기세덱 후원자들과 동행하는데, 그들은 증여 임무의 성공에 매우 효율적으로 기여한다. 그들은 또한 거주 세계들에 대한 치안 임무에서 파라다이스 아보날들을 지원하며, 이 임무들에서 아보날 아들이 그렇게 현시되면 멜기세덱들도 필사자의 눈에 보일 수 있다.</w:t>
      </w:r>
    </w:p>
    <w:p w14:paraId="57B1655B"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35:2.7 </w:t>
      </w:r>
      <w:r>
        <w:rPr>
          <w:rFonts w:ascii="함초롬바탕" w:eastAsia="함초롬바탕" w:hAnsi="함초롬바탕" w:cs="함초롬바탕"/>
          <w:color w:val="262626"/>
        </w:rPr>
        <w:t>그들이 사역하지 않는 행성의 영적 필요 단계는 없다. 그들은 종종 진보된 생명의 전 세계를 창조자 아들과 그의 파라다이스 아버지에 대한 최종적이고 완전한 인정으로 이끄는 교사들이다.</w:t>
      </w:r>
    </w:p>
    <w:p w14:paraId="4B8A464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35:2.8 </w:t>
      </w:r>
      <w:r>
        <w:rPr>
          <w:rFonts w:ascii="함초롬바탕" w:eastAsia="함초롬바탕" w:hAnsi="함초롬바탕" w:cs="함초롬바탕"/>
          <w:color w:val="262626"/>
        </w:rPr>
        <w:t>멜기세덱은 지혜가 거의 완벽하지만, 판단에 있어서는 무오하지는 않다. 행성 임무에 홀로 떨어져 있을 때, 그들은 때때로 사소한 문제에서 실수를 한 적이 있는데, 곧 그들의 감독자들이 나중에 승인하지 않은 어떤 일들을 하기로 선택한 것이다. 그러한 판단 착오는 멜기세덱이 샐빙턴에 가서 창조자 아들과의 면담에서 동료들과의 불화를 야기했던 부조화를 효과적으로 제거해 주는 가르침을 받을 때까지 일시적으로 자격을 상실하게 한다. 그러고 나서, 교정의 휴식 후에, 셋째 날에 봉사로의 복귀가 이어진다. 그러나 멜기세덱 기능의 이러한 사소한 부적응은 네바돈에서 드물게 발생했다.</w:t>
      </w:r>
    </w:p>
    <w:p w14:paraId="12B5D833"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35:2.9 </w:t>
      </w:r>
      <w:r>
        <w:rPr>
          <w:rFonts w:ascii="함초롬바탕" w:eastAsia="함초롬바탕" w:hAnsi="함초롬바탕" w:cs="함초롬바탕"/>
          <w:color w:val="262626"/>
        </w:rPr>
        <w:t>이 아들들은 수가 증가하는 계층이 아니며, 그들의 수는 각 지역 우주마다 다르지만 고정되어 있다. 네바돈에 있는 그들의 본부 행성에 기록된 멜기세덱의 수는 천만을 상회한다.</w:t>
      </w:r>
    </w:p>
    <w:p w14:paraId="6533D2EC" w14:textId="77777777" w:rsidR="000E11C6" w:rsidRDefault="000E11C6" w:rsidP="00A56E94">
      <w:pPr>
        <w:spacing w:beforeLines="50" w:before="120"/>
        <w:jc w:val="both"/>
      </w:pPr>
    </w:p>
    <w:p w14:paraId="102FA2FF" w14:textId="77777777" w:rsidR="000E11C6" w:rsidRDefault="00000000" w:rsidP="00A56E9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멜기세덱 세계</w:t>
      </w:r>
    </w:p>
    <w:p w14:paraId="0E8CBC66"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35:3.1 </w:t>
      </w:r>
      <w:r>
        <w:rPr>
          <w:rFonts w:ascii="함초롬바탕" w:eastAsia="함초롬바탕" w:hAnsi="함초롬바탕" w:cs="함초롬바탕"/>
          <w:color w:val="262626"/>
        </w:rPr>
        <w:t>멜기세덱들은 우주 본부인 샐빙턴 근처에 자신들만의 세계를 차지하고 있다. 멜기세덱이라는 이름의 이 구체는, 각각 전문화된 활동에 전념하는 여섯 개의 부속 구체에 둘러싸인, 일흔 개의 1차 구체로 이루어진 샐빙턴 회로의 인도 세계이다. 이 경이로운 구체들, 곧 1차 구체 70개와 부속 구체 420개는 종종 멜기세덱 대학이라고 불린다. 네바돈의 모든 별자리로부터 온 상승 필사자들은 샐빙턴에서 거주 지위를 획득하기 위해 490개 세계 모두에서 훈련을 통과한다. 그러나 상승자들의 교육은 샐빙턴 건축 구체 집단에서 일어나는 다채로운 활동들의 한 국면에 불과하다.</w:t>
      </w:r>
    </w:p>
    <w:p w14:paraId="48244B87"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35:3.2 </w:t>
      </w:r>
      <w:r>
        <w:rPr>
          <w:rFonts w:ascii="함초롬바탕" w:eastAsia="함초롬바탕" w:hAnsi="함초롬바탕" w:cs="함초롬바탕"/>
          <w:color w:val="262626"/>
        </w:rPr>
        <w:t>샐빙턴 회로의 490개 구체들은 열 개의 집단으로 나뉘며, 각 집단은 일곱 개의 1차 구체와 마흔두 개의 부속 구체를 포함한다. 이 집단들 각각은 우주 생명의 주요 계층 중 하나의 총괄 감독을 받는다. 인도 세계와, 그것을 둘러싼 행성 행렬 속의 다음 여섯 1차 구체를 포함하는 첫째 집단은 멜기세덱들의 감독하에 있다. 이 멜기세덱 세계들은 다음과 같다.</w:t>
      </w:r>
    </w:p>
    <w:p w14:paraId="337255E8"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35:3.3 </w:t>
      </w:r>
      <w:r>
        <w:rPr>
          <w:rFonts w:ascii="함초롬바탕" w:eastAsia="함초롬바탕" w:hAnsi="함초롬바탕" w:cs="함초롬바탕"/>
          <w:color w:val="262626"/>
        </w:rPr>
        <w:t>1. 인도 세계—멜기세덱 아들들의 본향 세계.</w:t>
      </w:r>
    </w:p>
    <w:p w14:paraId="44567348"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35:3.4 </w:t>
      </w:r>
      <w:r>
        <w:rPr>
          <w:rFonts w:ascii="함초롬바탕" w:eastAsia="함초롬바탕" w:hAnsi="함초롬바탕" w:cs="함초롬바탕"/>
          <w:color w:val="262626"/>
        </w:rPr>
        <w:t>2. 물리적 생명 학교들과 살아 있는 에너지 실험실의 세계.</w:t>
      </w:r>
    </w:p>
    <w:p w14:paraId="43916E5E"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lastRenderedPageBreak/>
        <w:t xml:space="preserve">35:3.5 </w:t>
      </w:r>
      <w:r>
        <w:rPr>
          <w:rFonts w:ascii="함초롬바탕" w:eastAsia="함초롬바탕" w:hAnsi="함초롬바탕" w:cs="함초롬바탕"/>
          <w:color w:val="262626"/>
        </w:rPr>
        <w:t>3. 모론시아 생명의 세계.</w:t>
      </w:r>
    </w:p>
    <w:p w14:paraId="3D43E47D"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35:3.6 </w:t>
      </w:r>
      <w:r>
        <w:rPr>
          <w:rFonts w:ascii="함초롬바탕" w:eastAsia="함초롬바탕" w:hAnsi="함초롬바탕" w:cs="함초롬바탕"/>
          <w:color w:val="262626"/>
        </w:rPr>
        <w:t>4. 초기 영 생명의 구체.</w:t>
      </w:r>
    </w:p>
    <w:p w14:paraId="70A16F2A"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35:3.7 </w:t>
      </w:r>
      <w:r>
        <w:rPr>
          <w:rFonts w:ascii="함초롬바탕" w:eastAsia="함초롬바탕" w:hAnsi="함초롬바탕" w:cs="함초롬바탕"/>
          <w:color w:val="262626"/>
        </w:rPr>
        <w:t>5. 중간 영 생명의 세계.</w:t>
      </w:r>
    </w:p>
    <w:p w14:paraId="7C32A3B4"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35:3.8 </w:t>
      </w:r>
      <w:r>
        <w:rPr>
          <w:rFonts w:ascii="함초롬바탕" w:eastAsia="함초롬바탕" w:hAnsi="함초롬바탕" w:cs="함초롬바탕"/>
          <w:color w:val="262626"/>
        </w:rPr>
        <w:t>6. 진보하는 영 생명의 구체.</w:t>
      </w:r>
    </w:p>
    <w:p w14:paraId="3DBF1D9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35:3.9 </w:t>
      </w:r>
      <w:r>
        <w:rPr>
          <w:rFonts w:ascii="함초롬바탕" w:eastAsia="함초롬바탕" w:hAnsi="함초롬바탕" w:cs="함초롬바탕"/>
          <w:color w:val="262626"/>
        </w:rPr>
        <w:t>7. 동격의 최상 자아실현 영역.</w:t>
      </w:r>
    </w:p>
    <w:p w14:paraId="67DDE9D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35:3.10 </w:t>
      </w:r>
      <w:r>
        <w:rPr>
          <w:rFonts w:ascii="함초롬바탕" w:eastAsia="함초롬바탕" w:hAnsi="함초롬바탕" w:cs="함초롬바탕"/>
          <w:color w:val="262626"/>
        </w:rPr>
        <w:t>이 멜기세덱 구체들 각각의 여섯 부속 세계들은 연합된 1차 구체의 작업과 밀접한 관련이 있는 활동에 전념한다.</w:t>
      </w:r>
    </w:p>
    <w:p w14:paraId="475FBBDC"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35:3.11 </w:t>
      </w:r>
      <w:r>
        <w:rPr>
          <w:rFonts w:ascii="함초롬바탕" w:eastAsia="함초롬바탕" w:hAnsi="함초롬바탕" w:cs="함초롬바탕"/>
          <w:color w:val="262626"/>
        </w:rPr>
        <w:t>인도 세계, 곧 멜기세덱 구체는 시간과 공간에서 온 상승 필사자들을 교육하고 영성화하는 일에 종사하는 모든 존재들의 공통 만남의 장이다. 한 상승자에게 이 세계는 아마도 온 네바돈에서 가장 흥미로운 장소일 것이다. 자신들의 별자리 훈련을 졸업한 모든 진화 필사자들은 멜기세덱에 상륙하도록 예정되어 있으며, 그곳에서 그들은 샐빙턴 교육 체계의 훈련과 영 진보의 체제에 입문한다. 그리고 너희는 파라다이스 목적지에 도달한 후에도 이 독특한 세계에서의 삶의 첫날의 너희 반응을 결코 잊지 못할 것이다.</w:t>
      </w:r>
    </w:p>
    <w:p w14:paraId="3EB6C4F5"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35:3.12 </w:t>
      </w:r>
      <w:r>
        <w:rPr>
          <w:rFonts w:ascii="함초롬바탕" w:eastAsia="함초롬바탕" w:hAnsi="함초롬바탕" w:cs="함초롬바탕"/>
          <w:color w:val="262626"/>
        </w:rPr>
        <w:t>상승 필사자들은 전문화된 교육의 여섯 주위 행성들에서 훈련을 추구하는 동안 멜기세덱 세계에 거주지를 유지한다. 그리고 이 같은 방법은 샐빙턴 회로의 1차 구체들인 일흔 개의 문화 세계에 머무는 내내 지켜진다.</w:t>
      </w:r>
    </w:p>
    <w:p w14:paraId="04AEC346"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35:3.13 </w:t>
      </w:r>
      <w:r>
        <w:rPr>
          <w:rFonts w:ascii="함초롬바탕" w:eastAsia="함초롬바탕" w:hAnsi="함초롬바탕" w:cs="함초롬바탕"/>
          <w:color w:val="262626"/>
        </w:rPr>
        <w:t>멜기세덱 구체의 여섯 부속 세계에 거주하는 수많은 존재들의 시간을 다양한 활동들이 차지하지만, 상승 필사자들에 관한 한, 이 위성들은 다음의 특별한 연구 국면에 바쳐진다.</w:t>
      </w:r>
    </w:p>
    <w:p w14:paraId="3F8606DB"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35:3.14 </w:t>
      </w:r>
      <w:r>
        <w:rPr>
          <w:rFonts w:ascii="함초롬바탕" w:eastAsia="함초롬바탕" w:hAnsi="함초롬바탕" w:cs="함초롬바탕"/>
          <w:color w:val="262626"/>
        </w:rPr>
        <w:t>1. 첫째 구체는 상승 필사자들의 초기 행성 생애를 검토하는 일로 채워진다. 이 일은 주어진 필사 기원의 세계에서 온 자들로 구성된 학급에서 수행된다. 유란시아 출신들은 그러한 체험적 검토를 함께 추구한다.</w:t>
      </w:r>
    </w:p>
    <w:p w14:paraId="13C1E2C4"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35:3.15 </w:t>
      </w:r>
      <w:r>
        <w:rPr>
          <w:rFonts w:ascii="함초롬바탕" w:eastAsia="함초롬바탕" w:hAnsi="함초롬바탕" w:cs="함초롬바탕"/>
          <w:color w:val="262626"/>
        </w:rPr>
        <w:t>2. 둘째 구체의 특별 작업은 지역 체계 본부의 으뜸 위성을 둘러싸고 있는 맨션 세계들에서 겪은 체험들에 대한 유사한 검토로 구성된다.</w:t>
      </w:r>
    </w:p>
    <w:p w14:paraId="10253F9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35:3.16 </w:t>
      </w:r>
      <w:r>
        <w:rPr>
          <w:rFonts w:ascii="함초롬바탕" w:eastAsia="함초롬바탕" w:hAnsi="함초롬바탕" w:cs="함초롬바탕"/>
          <w:color w:val="262626"/>
        </w:rPr>
        <w:t>3. 이 구체의 검토들은 지역 체계의 수도에 머무른 것에 관계되며, 체계 본부 집단의 나머지 건축 세계들의 활동들을 포함한다.</w:t>
      </w:r>
    </w:p>
    <w:p w14:paraId="0004404C"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35:3.17 </w:t>
      </w:r>
      <w:r>
        <w:rPr>
          <w:rFonts w:ascii="함초롬바탕" w:eastAsia="함초롬바탕" w:hAnsi="함초롬바탕" w:cs="함초롬바탕"/>
          <w:color w:val="262626"/>
        </w:rPr>
        <w:t>4. 넷째 구체는 별자리의 일흔 개 부속 세계들과 그 연합 구체들에서의 체험을 검토하는 일로 채워진다.</w:t>
      </w:r>
    </w:p>
    <w:p w14:paraId="3E2353F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35:3.18 </w:t>
      </w:r>
      <w:r>
        <w:rPr>
          <w:rFonts w:ascii="함초롬바탕" w:eastAsia="함초롬바탕" w:hAnsi="함초롬바탕" w:cs="함초롬바탕"/>
          <w:color w:val="262626"/>
        </w:rPr>
        <w:t>5. 다섯째 구체에서는 별자리 본부 세계에서의 상승 체류를 검토한다.</w:t>
      </w:r>
    </w:p>
    <w:p w14:paraId="6C57FE18"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35:3.19 </w:t>
      </w:r>
      <w:r>
        <w:rPr>
          <w:rFonts w:ascii="함초롬바탕" w:eastAsia="함초롬바탕" w:hAnsi="함초롬바탕" w:cs="함초롬바탕"/>
          <w:color w:val="262626"/>
        </w:rPr>
        <w:t>6. 여섯째 구체에서의 시간은 이 다섯 시대들을 상호 연관시켜 체험의 조율을 이루려는 시도에 바쳐지는데, 이는 우주 훈련의 멜기세덱 1차 학교들에 들어가기 위한 준비 과정이다.</w:t>
      </w:r>
    </w:p>
    <w:p w14:paraId="06BBD99B"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35:3.20 </w:t>
      </w:r>
      <w:r>
        <w:rPr>
          <w:rFonts w:ascii="함초롬바탕" w:eastAsia="함초롬바탕" w:hAnsi="함초롬바탕" w:cs="함초롬바탕"/>
          <w:color w:val="262626"/>
        </w:rPr>
        <w:t>우주 행정과 영적 지혜의 학교들은 멜기세덱 본향 세계에 위치해 있으며, 그곳에는 또한 에너지, 물질, 조직, 소통, 기록, 윤리, 비교 창조체 실존과 같은 단일한 연구 분야에 전념하는 학교들도 발견된다.</w:t>
      </w:r>
    </w:p>
    <w:p w14:paraId="6F97BE96"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35:3.21 </w:t>
      </w:r>
      <w:r>
        <w:rPr>
          <w:rFonts w:ascii="함초롬바탕" w:eastAsia="함초롬바탕" w:hAnsi="함초롬바탕" w:cs="함초롬바탕"/>
          <w:color w:val="262626"/>
        </w:rPr>
        <w:t xml:space="preserve">영적 부여의 멜기세덱 대학에서는 파라다이스 계층들을 포함한 모든 계층의 하나님의 아들들이 멜기세덱 및 세라핌 교사들과 협력하여, 영적 자유와 신성한 아들됨을 우주의 먼 세계들에까지 선포하는, 운명의 전도자로 나아갈 무리들을 훈련시킨다. 멜기세덱 대학의 이 특정 학교는 배타적인 우주 기관이며, </w:t>
      </w:r>
      <w:r>
        <w:rPr>
          <w:rFonts w:ascii="함초롬바탕" w:eastAsia="함초롬바탕" w:hAnsi="함초롬바탕" w:cs="함초롬바탕"/>
          <w:color w:val="262626"/>
        </w:rPr>
        <w:lastRenderedPageBreak/>
        <w:t>다른 영역들로부터 학생 방문자를 받지 않는다.</w:t>
      </w:r>
    </w:p>
    <w:p w14:paraId="2B7771EF"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35:3.22 </w:t>
      </w:r>
      <w:r>
        <w:rPr>
          <w:rFonts w:ascii="함초롬바탕" w:eastAsia="함초롬바탕" w:hAnsi="함초롬바탕" w:cs="함초롬바탕"/>
          <w:color w:val="262626"/>
        </w:rPr>
        <w:t>우주 행정의 가장 높은 훈련 과정은 멜기세덱들에 의해 그들의 본향 세계에서 주어진다. 이 고등 윤리 대학은 기원 아버지 멜기세덱이 주재한다. 다양한 우주들이 교환 학생을 보내는 곳이 바로 이 학교들이다. 네바돈의 젊은 우주는 영적 성취와 높은 윤리적 발달에 관한 한 우주들의 척도에서 낮게 서 있지만, 그럼에도 불구하고 우리의 행정적 문제들이 온 우주를 다른 가까운 창조계들을 위한 광대한 진료소로 만들어 놓았기 때문에 멜기세덱 대학들은 다른 영역으로부터 온 학생 방문자들과 관찰자들로 넘쳐난다. 엄청난 수의 지역 등록자 집단 외에도, 멜기세덱 학교에는 항상 십만 명 이상의 외부 학생들이 재학 중인데, 이는 네바돈의 멜기세덱 계층이 온 스플랜돈 전역에 명성이 높기 때문이다.</w:t>
      </w:r>
    </w:p>
    <w:p w14:paraId="205AB7F7" w14:textId="77777777" w:rsidR="000E11C6" w:rsidRDefault="000E11C6" w:rsidP="00A56E94">
      <w:pPr>
        <w:spacing w:beforeLines="50" w:before="120"/>
        <w:jc w:val="both"/>
      </w:pPr>
    </w:p>
    <w:p w14:paraId="535045E9" w14:textId="77777777" w:rsidR="000E11C6" w:rsidRDefault="00000000" w:rsidP="00A56E9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멜기세덱의 특별 임무</w:t>
      </w:r>
    </w:p>
    <w:p w14:paraId="4996EAEA"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35:4.1 </w:t>
      </w:r>
      <w:r>
        <w:rPr>
          <w:rFonts w:ascii="함초롬바탕" w:eastAsia="함초롬바탕" w:hAnsi="함초롬바탕" w:cs="함초롬바탕"/>
          <w:color w:val="262626"/>
        </w:rPr>
        <w:t>멜기세덱 활동의 고도로 전문화된 부문은 상승하는 필사자들의 진보적인 모론시아 생애의 감독과 관련되어 있다. 이 훈련의 많은 부분은 인내심 많고 지혜로운 세라핌 사역자들이 수행하며, 그들은 우주 달성의 비교적 더 높은 수준으로 상승한 필사자들의 도움을 받지만, 이 모든 교육 작업은 삼위일체 교사 아들들과 연계하여 멜기세덱의 총괄 감독 아래 이루어진다.</w:t>
      </w:r>
    </w:p>
    <w:p w14:paraId="3DBEE2BB"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35:4.2 </w:t>
      </w:r>
      <w:r>
        <w:rPr>
          <w:rFonts w:ascii="함초롬바탕" w:eastAsia="함초롬바탕" w:hAnsi="함초롬바탕" w:cs="함초롬바탕"/>
          <w:color w:val="262626"/>
        </w:rPr>
        <w:t>멜기세덱 계층은 주로 지역 우주의 방대한 교육 체계와 체험적 훈련 체제에 헌신하는 반면, 그들은 또한 독특한 임무와 특이한 상황에서도 기능한다. 결국 약 천만 개의 거주 세계를 포함하게 될 진화하는 우주에서는, 평범하지 않은 많은 일들이 일어나게 되어 있으며, 멜기세덱이 활동하는 것은 바로 그러한 비상사태에서이다. 너희 별자리 본부인 에덴시아에서는, 그들이 비상 아들들로 알려져 있다. 그들은 행성에서든, 체계에서든, 별자리에서든, 우주에서든, 물리적이든, 지성적이든, 영적이든, 모든 긴급 상황에서 항상 봉사할 준비가 되어 있다. 언제 어디서든 특별한 도움이 필요한 곳에는 반드시 하나 이상의 멜기세덱 아들이 있을 것이다.</w:t>
      </w:r>
    </w:p>
    <w:p w14:paraId="5F0D03F6"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35:4.3 </w:t>
      </w:r>
      <w:r>
        <w:rPr>
          <w:rFonts w:ascii="함초롬바탕" w:eastAsia="함초롬바탕" w:hAnsi="함초롬바탕" w:cs="함초롬바탕"/>
          <w:color w:val="262626"/>
        </w:rPr>
        <w:t>창조자 아들 계획의 어떤 특징이 실패할 위협에 처하면, 즉시 한 멜기세덱이 도움을 주기 위해 갈 것이다. 그러나 사타니아에서 일어난 것과 같은 죄 많은 반역이 있을 때 그들이 기능하도록 소환되는 경우는 많지 않다.</w:t>
      </w:r>
    </w:p>
    <w:p w14:paraId="115DE104"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35:4.4 </w:t>
      </w:r>
      <w:r>
        <w:rPr>
          <w:rFonts w:ascii="함초롬바탕" w:eastAsia="함초롬바탕" w:hAnsi="함초롬바탕" w:cs="함초롬바탕"/>
          <w:color w:val="262626"/>
        </w:rPr>
        <w:t>멜기세덱은 의지 창조체가 거주하는 모든 세계에서 어떤 성격의 비상사태가 발생하든 가장 먼저 행동한다. 그들은 때때로 탈선한 행성들에서 임시 관리인으로 활동하며, 직무를 불이행한 행성 정부의 수탁자로 봉사한다. 행성 위기 상황에서 이 멜기세덱 아들들은 많은 독특한 직능으로 봉사한다. 그러한 아들이 자신을 필사 존재에게 보이게 하는 것은 쉽게 가능하며, 때때로 이 계층의 하나가 필사 육체의 모습으로 육신화된 적도 있다. 네바돈에서는 일곱 번이나 한 멜기세덱이 진화 세계에서 필사 육체의 모습으로 봉사했으며, 수많은 경우에 이 아들들은 다른 계층의 우주 창조체들의 모습으로 나타났다. 그들은 참으로 모든 계층의 우주 지성체들과 모든 세계 및 세계들의 체계에 대한 다재다능하고 자발적인 비상 사역자들이다.</w:t>
      </w:r>
    </w:p>
    <w:p w14:paraId="598E1877"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35:4.5 </w:t>
      </w:r>
      <w:r>
        <w:rPr>
          <w:rFonts w:ascii="함초롬바탕" w:eastAsia="함초롬바탕" w:hAnsi="함초롬바탕" w:cs="함초롬바탕"/>
          <w:color w:val="262626"/>
        </w:rPr>
        <w:t>아브라함 시대에 유란시아에 살았던 멜기세덱은 살렘이라 불리는 곳에 거주하는 진리 탐구자들의 작은 거류지를 주재했기 때문에 살렘의 영주로 지역적으로 알려졌다. 그는 필사 육체의 모습으로 육신화하기를 자원했으며, 영적 어둠이 짙어지던 그 시기에 생명의 빛이 꺼질 것을 두려워한 행성의 멜기세덱 수탁자들의 승인을 받아 그렇게 했다. 그리고 그는 자기 시대의 진리를 키웠고 그것을 아브라함과 그의 동료들에게 안전하게 물려주었다.</w:t>
      </w:r>
    </w:p>
    <w:p w14:paraId="3B4D680B" w14:textId="77777777" w:rsidR="000E11C6" w:rsidRDefault="000E11C6" w:rsidP="00A56E94">
      <w:pPr>
        <w:spacing w:beforeLines="50" w:before="120"/>
        <w:jc w:val="both"/>
      </w:pPr>
    </w:p>
    <w:p w14:paraId="239D4D88" w14:textId="77777777" w:rsidR="000E11C6" w:rsidRDefault="00000000" w:rsidP="00A56E9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보론다덱 아들</w:t>
      </w:r>
    </w:p>
    <w:p w14:paraId="64B42495"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35:5.1 </w:t>
      </w:r>
      <w:r>
        <w:rPr>
          <w:rFonts w:ascii="함초롬바탕" w:eastAsia="함초롬바탕" w:hAnsi="함초롬바탕" w:cs="함초롬바탕"/>
          <w:color w:val="262626"/>
        </w:rPr>
        <w:t>인격적 보조자들과 다재다능한 멜기세덱의 첫 집단을 창조한 뒤, 창조자 아들과 지역 우주 창조 영은 위대하고 다양한 둘째 우주 아들됨 계층, 곧 보론다덱을 계획하고 존재하게 했다. 그들은 각 지역 우주의 모든 별자리 정부의 우두머리에서 한결같이 있기 때문에 별자리 아버지들로 더 널리 알려져 있다.</w:t>
      </w:r>
    </w:p>
    <w:p w14:paraId="6DEC6196"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35:5.2 </w:t>
      </w:r>
      <w:r>
        <w:rPr>
          <w:rFonts w:ascii="함초롬바탕" w:eastAsia="함초롬바탕" w:hAnsi="함초롬바탕" w:cs="함초롬바탕"/>
          <w:color w:val="262626"/>
        </w:rPr>
        <w:t>보론다덱의 수는 각 지역 우주마다 다르며, 네바돈에 기록된 수는 백만 명이다. 이 아들들은 그들의 동격자들인 멜기세덱처럼 번식력이 없다. 그들의 수를 늘릴 수 있는 알려진 방법은 없다.</w:t>
      </w:r>
    </w:p>
    <w:p w14:paraId="2068A231"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35:5.3 </w:t>
      </w:r>
      <w:r>
        <w:rPr>
          <w:rFonts w:ascii="함초롬바탕" w:eastAsia="함초롬바탕" w:hAnsi="함초롬바탕" w:cs="함초롬바탕"/>
          <w:color w:val="262626"/>
        </w:rPr>
        <w:t>여러 면에서 이 아들들은 자치하는 집단이다. 개인으로서, 집단으로서, 심지어 전체로서도 그들은 멜기세덱처럼 대체로 자기 결정적이지만, 보론다덱은 그처럼 넓은 범위의 활동을 통해 기능하지는 않는다. 그들은 찬란한 다재다능함에서는 멜기세덱 형제들과 동등하지 않지만, 통치자 및 선견지명 있는 행정가로서는 더욱 신뢰할 수 있고 유능하다. 그들은 또한 그들의 하급자인 라노난덱 체계 주권자들의 행정적 동격자도 아니지만, 목적의 안정성과 판단의 신성함에서는 모든 계층의 우주 아들됨을 능가한다.</w:t>
      </w:r>
    </w:p>
    <w:p w14:paraId="6922FE73"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35:5.4 </w:t>
      </w:r>
      <w:r>
        <w:rPr>
          <w:rFonts w:ascii="함초롬바탕" w:eastAsia="함초롬바탕" w:hAnsi="함초롬바탕" w:cs="함초롬바탕"/>
          <w:color w:val="262626"/>
        </w:rPr>
        <w:t>비록 이 아들 계층의 결정과 판결이 항상 신성한 아들됨의 정신에 부합하고 창조자 아들의 방침과 조화를 이루지만, 그들은 창조자 아들에게 오류를 지적받았으며, 기법의 세부 사항에서 그들의 결정이 우주의 상급 법정에 대한 상소로 번복된 적도 있다. 그러나 이 아들들은 거의 오류에 빠지지 않으며, 결코 반역에 가담한 적도 없다. 네바돈의 모든 역사에서 보론다덱이 우주 정부를 모독한 것으로 밝혀진 적은 한 번도 없었다.</w:t>
      </w:r>
    </w:p>
    <w:p w14:paraId="7E887B02"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35:5.5 </w:t>
      </w:r>
      <w:r>
        <w:rPr>
          <w:rFonts w:ascii="함초롬바탕" w:eastAsia="함초롬바탕" w:hAnsi="함초롬바탕" w:cs="함초롬바탕"/>
          <w:color w:val="262626"/>
        </w:rPr>
        <w:t>지역 우주에서 보론다덱의 봉사는 광범위하고 다양하다. 그들은 다른 우주에 대한 대사로 봉사하고, 자신들의 모(母)우주 내에서는 별자리들을 대표하는 영사로 봉사한다. 모든 계층의 지역 우주 아들됨 중에서 그들은 주권의 전권을 위임받아 중대한 우주 상황에서 행사하도록 가장 자주 신임받는다.</w:t>
      </w:r>
    </w:p>
    <w:p w14:paraId="54E3F7E2"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35:5.6 </w:t>
      </w:r>
      <w:r>
        <w:rPr>
          <w:rFonts w:ascii="함초롬바탕" w:eastAsia="함초롬바탕" w:hAnsi="함초롬바탕" w:cs="함초롬바탕"/>
          <w:color w:val="262626"/>
        </w:rPr>
        <w:t>영적 어둠 속에 격리된 저 세계들, 반역과 의무 불이행을 통해 행성 고립을 겪은 저 구체들에는, 정상 상태가 회복될 때까지 보통 한 보론다덱 관찰자가 현존한다. 어떤 비상사태에서는 이 지고자 관찰자가 그 행성에 배정된 모든 천상 존재에 대해 절대적이고 임의적인 권한을 행사할 수 있다. 보론다덱이 그러한 행성들의 지고자 섭정으로서 그러한 권위를 행사한 적이 있다는 기록이 샐빙턴에 있다. 그리고 이는 반역의 영향을 받지 않은 거주 세계들에서도 마찬가지였다.</w:t>
      </w:r>
    </w:p>
    <w:p w14:paraId="48A97231"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35:5.7 </w:t>
      </w:r>
      <w:r>
        <w:rPr>
          <w:rFonts w:ascii="함초롬바탕" w:eastAsia="함초롬바탕" w:hAnsi="함초롬바탕" w:cs="함초롬바탕"/>
          <w:color w:val="262626"/>
        </w:rPr>
        <w:t>종종 열두 명 이상의 보론다덱 아들들로 이루어진 군단이 한 행성이나 한 체계의 지위에 관련된 특별한 사건들에 관하여 고등 재심 및 상소 법정으로서 전원 합의체로 앉는다. 그러나 그들의 일은 별자리 정부에 고유한 입법 기능에 더 많이 관련된다. 이러한 모든 봉사의 결과로, 보론다덱 아들들은 지역 우주의 역사가가 되었다. 그들은 거주 세계들의 모든 정치적 투쟁과 사회적 격변에 인격적으로 정통하다.</w:t>
      </w:r>
    </w:p>
    <w:p w14:paraId="278E9A85" w14:textId="77777777" w:rsidR="000E11C6" w:rsidRDefault="000E11C6" w:rsidP="00A56E94">
      <w:pPr>
        <w:spacing w:beforeLines="50" w:before="120"/>
        <w:jc w:val="both"/>
      </w:pPr>
    </w:p>
    <w:p w14:paraId="24CA9631" w14:textId="77777777" w:rsidR="000E11C6" w:rsidRDefault="00000000" w:rsidP="00A56E9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별자리 아버지</w:t>
      </w:r>
    </w:p>
    <w:p w14:paraId="0AF0A048"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35:6.1 </w:t>
      </w:r>
      <w:r>
        <w:rPr>
          <w:rFonts w:ascii="함초롬바탕" w:eastAsia="함초롬바탕" w:hAnsi="함초롬바탕" w:cs="함초롬바탕"/>
          <w:color w:val="262626"/>
        </w:rPr>
        <w:t xml:space="preserve">적어도 세 명의 보론다덱이 한 지역 우주의 백 개 별자리 각각의 통치에 배정된다. 이 아들들은 창조자 아들에 의해 선택되고, 가브리엘에 의해 1만 년 기간, 곧 표준년으로 10,000년, 유란시아 시간으로 약 50,000년 동안 봉사할 별자리들의 지고자들로 임관된다. 통치하는 지고자, 곧 별자리 아버지에게는 선임 동료와 차석 동료, 두 명의 보좌자가 있다. 행정부가 바뀔 때마다 선임 동료가 정부의 수장이 되고, 차석 동료가 선임의 직무를 맡으며, 샐빙턴 세계들에 거주하는 미배정 보론다덱들이 차석 동료의 책임을 </w:t>
      </w:r>
      <w:r>
        <w:rPr>
          <w:rFonts w:ascii="함초롬바탕" w:eastAsia="함초롬바탕" w:hAnsi="함초롬바탕" w:cs="함초롬바탕"/>
          <w:color w:val="262626"/>
        </w:rPr>
        <w:lastRenderedPageBreak/>
        <w:t>맡을 후보자로 자신들 중 하나를 지명한다. 이리하여 현재 정책에 따라 각 지고자 통치자는 1만 년 기간 셋, 곧 유란시아 년으로 약 150,000년의 봉사 기간을 한 별자리 본부에서 가진다.</w:t>
      </w:r>
    </w:p>
    <w:p w14:paraId="4C41B2C3"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35:6.2 </w:t>
      </w:r>
      <w:r>
        <w:rPr>
          <w:rFonts w:ascii="함초롬바탕" w:eastAsia="함초롬바탕" w:hAnsi="함초롬바탕" w:cs="함초롬바탕"/>
          <w:color w:val="262626"/>
        </w:rPr>
        <w:t>별자리 정부의 실제 주재 우두머리인 백 명의 별자리 아버지들은 창조자 아들의 최상 자문 내각을 구성한다. 이 평의회는 우주 본부에서 빈번히 회의를 가지며, 그 심의의 범위와 영역에 제한이 없지만, 주로 별자리들의 안녕과 전체 지역 우주 행정의 통일에 관여한다.</w:t>
      </w:r>
    </w:p>
    <w:p w14:paraId="0F73BD0F"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35:6.3 </w:t>
      </w:r>
      <w:r>
        <w:rPr>
          <w:rFonts w:ascii="함초롬바탕" w:eastAsia="함초롬바탕" w:hAnsi="함초롬바탕" w:cs="함초롬바탕"/>
          <w:color w:val="262626"/>
        </w:rPr>
        <w:t>한 별자리 아버지가 우주 본부에서 임무를 수행할 때에는, 흔히 그러하듯이, 선임 동료가 별자리 사안의 감독자 대행이 된다. 선임 동료의 정상적인 기능은 영적 사안들을 감독하는 것이며, 차석 동료는 인격적으로 별자리의 물리적 안녕에 관여한다. 그러나 세 지고자 모두가 그 집행의 모든 세부 사항에 동의하지 않는 한, 어떤 주요 방침도 한 별자리에서 결코 수행되지 않는다.</w:t>
      </w:r>
    </w:p>
    <w:p w14:paraId="6628903C"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35:6.4 </w:t>
      </w:r>
      <w:r>
        <w:rPr>
          <w:rFonts w:ascii="함초롬바탕" w:eastAsia="함초롬바탕" w:hAnsi="함초롬바탕" w:cs="함초롬바탕"/>
          <w:color w:val="262626"/>
        </w:rPr>
        <w:t>영 정보와 통신 통로의 전체 기제는 별자리 지고자들의 마음대로 사용할 수 있다. 그들은 샐빙턴에 있는 자신들의 상급자들과, 자신들의 직접 하급자인 지역 체계들의 주권자들과 완벽하게 접촉한다. 그들은 이 체계 주권자들과 함께 평의회로 자주 모여 별자리의 상태를 심의한다.</w:t>
      </w:r>
    </w:p>
    <w:p w14:paraId="3D3238F2"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35:6.5 </w:t>
      </w:r>
      <w:r>
        <w:rPr>
          <w:rFonts w:ascii="함초롬바탕" w:eastAsia="함초롬바탕" w:hAnsi="함초롬바탕" w:cs="함초롬바탕"/>
          <w:color w:val="262626"/>
        </w:rPr>
        <w:t>지고자들은 자신들을 조언자 군단으로 둘러싸는데, 이는 다양한 집단이 별자리 본부에 현존함에 따라, 그리고 또한 지역적 요구 사항이 변함에 따라 수시로 수와 인원이 변동한다. 압박이 심할 때 그들은 행정 업무를 도울 보론다덱 계층의 아들들을 추가로 요청할 수 있으며, 신속히 받을 것이다. 너희 자신의 별자리인 놀라시아덱은 현재 열두 명의 보론다덱 아들에 의해 관리되고 있다.</w:t>
      </w:r>
    </w:p>
    <w:p w14:paraId="4ABF6C03" w14:textId="77777777" w:rsidR="000E11C6" w:rsidRDefault="000E11C6" w:rsidP="00A56E94">
      <w:pPr>
        <w:spacing w:beforeLines="50" w:before="120"/>
        <w:jc w:val="both"/>
      </w:pPr>
    </w:p>
    <w:p w14:paraId="2C9F8F99" w14:textId="77777777" w:rsidR="000E11C6" w:rsidRDefault="00000000" w:rsidP="00A56E9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보론다덱 세계</w:t>
      </w:r>
    </w:p>
    <w:p w14:paraId="0054B8A1"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35:7.1 </w:t>
      </w:r>
      <w:r>
        <w:rPr>
          <w:rFonts w:ascii="함초롬바탕" w:eastAsia="함초롬바탕" w:hAnsi="함초롬바탕" w:cs="함초롬바탕"/>
          <w:color w:val="262626"/>
        </w:rPr>
        <w:t>샐빙턴을 둘러싼 일흔 개 1차 구체 회로의 둘째 집단인 일곱 세계는 보론다덱 행성들을 구성한다. 둘러싸는 여섯 위성을 거느린 이 구체들 각각은 보론다덱 활동의 특별한 국면에 헌신한다. 이 마흔아홉 영역에서 상승 필사자들은 우주 입법에 관한 교육의 정점을 확보한다.</w:t>
      </w:r>
    </w:p>
    <w:p w14:paraId="4D3B9602"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35:7.2 </w:t>
      </w:r>
      <w:r>
        <w:rPr>
          <w:rFonts w:ascii="함초롬바탕" w:eastAsia="함초롬바탕" w:hAnsi="함초롬바탕" w:cs="함초롬바탕"/>
          <w:color w:val="262626"/>
        </w:rPr>
        <w:t>상승 필사자들은 별자리 본부 세계들에서 입법 의회들이 기능하는 것을 관찰했지만, 여기 이 보론다덱 세계들에서는 선임 보론다덱들의 지도 아래 지역 우주의 실제 일반 법률 제정에 참여한다. 그러한 제정들은 백 개 별자리들의 자치 입법 의회들의 다양한 선언들을 조율하기 위해 고안되었다. 보론다덱 학교들에서 받을 수 있는 가르침은 유버사에서조차 능가할 곳이 없다. 이 훈련은 첫째 구체에서 시작하여 그 여섯 위성들에서의 보충 작업을 거쳐, 나머지 여섯 1차 구체들과 그 연합된 위성 집단들을 통과하며 위로 계속되는 점진적인 과정이다.</w:t>
      </w:r>
    </w:p>
    <w:p w14:paraId="01F6BA4D"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35:7.3 </w:t>
      </w:r>
      <w:r>
        <w:rPr>
          <w:rFonts w:ascii="함초롬바탕" w:eastAsia="함초롬바탕" w:hAnsi="함초롬바탕" w:cs="함초롬바탕"/>
          <w:color w:val="262626"/>
        </w:rPr>
        <w:t>상승 순례자들은 이 연구와 실제 작업의 세계들에서 수많은 새로운 활동들을 접하게 될 것이다. 우리는 이 새롭고 꿈에도 생각지 못한 일들을 계시하는 것이 금지되지는 않았으나, 이 사업들을 필사 존재의 물질적 마음에 묘사할 수 있을지에 대해서는 절망적이다. 우리는 이 숭고한 활동들의 의미를 전달할 단어가 없으며, 상승 필사자들이 이 마흔아홉 세계에서 자신들의 학업을 추구하면서 종사하게 될 이 새로운 직업들의 예시로 활용될 수 있는 유사한 인간의 일이 없다. 그리고 상승 과정의 일부가 아닌 많은 다른 활동들도 이 샐빙턴 회로의 보론다덱 세계들에 집중되어 있다.</w:t>
      </w:r>
    </w:p>
    <w:p w14:paraId="7155C93A" w14:textId="77777777" w:rsidR="000E11C6" w:rsidRDefault="000E11C6" w:rsidP="00A56E94">
      <w:pPr>
        <w:spacing w:beforeLines="50" w:before="120"/>
        <w:jc w:val="both"/>
      </w:pPr>
    </w:p>
    <w:p w14:paraId="0315AB31" w14:textId="77777777" w:rsidR="000E11C6" w:rsidRDefault="00000000" w:rsidP="00A56E9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8. 라노난덱 아들</w:t>
      </w:r>
    </w:p>
    <w:p w14:paraId="7155173E"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35:8.1 </w:t>
      </w:r>
      <w:r>
        <w:rPr>
          <w:rFonts w:ascii="함초롬바탕" w:eastAsia="함초롬바탕" w:hAnsi="함초롬바탕" w:cs="함초롬바탕"/>
          <w:color w:val="262626"/>
        </w:rPr>
        <w:t>보론다덱이 창조된 후, 창조자 아들과 우주 어머니 영은 셋째 우주 아들됨 계층인 라노난덱을 존재하게 할 목적으로 연합한다. 비록 체계 행정과 관련된 다양한 업무에 종사하지만, 그들은 체계 주권자, 즉 지역 체계의 통치자들과, 거주 세계의 행정 수반인 행성 영주들로 가장 잘 알려져 있다.</w:t>
      </w:r>
    </w:p>
    <w:p w14:paraId="6869985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35:8.2 </w:t>
      </w:r>
      <w:r>
        <w:rPr>
          <w:rFonts w:ascii="함초롬바탕" w:eastAsia="함초롬바탕" w:hAnsi="함초롬바탕" w:cs="함초롬바탕"/>
          <w:color w:val="262626"/>
        </w:rPr>
        <w:t>더 나중에 창조되었고 신성 수준에 관한 한 더 낮은 아들됨 계층이므로, 이 존재들은 후속 봉사를 준비하기 위해 멜기세덱 세계들에서 특정 훈련 과정을 거쳐야 했다. 그들은 멜기세덱 대학의 첫 학생들이었으며, 능력, 인격, 성취도에 따라 그들의 멜기세덱 교사들과 시험관들에 의해 분류되고 인증받았다.</w:t>
      </w:r>
    </w:p>
    <w:p w14:paraId="36053078"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35:8.3 </w:t>
      </w:r>
      <w:r>
        <w:rPr>
          <w:rFonts w:ascii="함초롬바탕" w:eastAsia="함초롬바탕" w:hAnsi="함초롬바탕" w:cs="함초롬바탕"/>
          <w:color w:val="262626"/>
        </w:rPr>
        <w:t>네바돈 우주는 정확히 천이백만 라노난덱과 함께 그 실존을 시작했으며, 그들이 멜기세덱 구체를 통과했을 때, 최종 시험에서 세 부류로 나뉘었다.</w:t>
      </w:r>
    </w:p>
    <w:p w14:paraId="00214BA8"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35:8.4 </w:t>
      </w:r>
      <w:r>
        <w:rPr>
          <w:rFonts w:ascii="함초롬바탕" w:eastAsia="함초롬바탕" w:hAnsi="함초롬바탕" w:cs="함초롬바탕"/>
          <w:color w:val="262626"/>
        </w:rPr>
        <w:t>1. 1차 라노난덱. 가장 높은 계급으로 709,841명이 있었다. 이들은 체계 주권자들과 별자리들의 최상 평의회 보좌관으로, 그리고 우주의 더 높은 행정 업무에서 조언자들로 지정되는 아들들이다.</w:t>
      </w:r>
    </w:p>
    <w:p w14:paraId="18601A44"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35:8.5 </w:t>
      </w:r>
      <w:r>
        <w:rPr>
          <w:rFonts w:ascii="함초롬바탕" w:eastAsia="함초롬바탕" w:hAnsi="함초롬바탕" w:cs="함초롬바탕"/>
          <w:color w:val="262626"/>
        </w:rPr>
        <w:t>2. 2차 라노난덱. 멜기세덱에서 나온 이 계층은 10,234,601명이었다. 그들은 행성 영주들과 그 계층의 예비군으로 배정된다.</w:t>
      </w:r>
    </w:p>
    <w:p w14:paraId="39DC58F4"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35:8.6 </w:t>
      </w:r>
      <w:r>
        <w:rPr>
          <w:rFonts w:ascii="함초롬바탕" w:eastAsia="함초롬바탕" w:hAnsi="함초롬바탕" w:cs="함초롬바탕"/>
          <w:color w:val="262626"/>
        </w:rPr>
        <w:t>3. 3차 라노난덱. 이 집단은 1,055,558명을 포함했다. 이 아들들은 하위 보조자, 사자, 관리인, 판무관, 관찰자로 기능하며, 한 체계와 그 구성 세계들의 잡다한 의무를 수행한다.</w:t>
      </w:r>
    </w:p>
    <w:p w14:paraId="554D5DF7"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35:8.7 </w:t>
      </w:r>
      <w:r>
        <w:rPr>
          <w:rFonts w:ascii="함초롬바탕" w:eastAsia="함초롬바탕" w:hAnsi="함초롬바탕" w:cs="함초롬바탕"/>
          <w:color w:val="262626"/>
        </w:rPr>
        <w:t>진화 존재들과는 달리, 이 아들들이 한 집단에서 다른 집단으로 진급하는 것은 불가능하다. 멜기세덱 훈련을 받고 일단 시험받아 분류되면, 그들은 배정된 계급에서 계속 봉사한다. 또한 이 아들들은 번식에 관여하지 않으며, 우주에서 그들의 수는 고정되어 있다.</w:t>
      </w:r>
    </w:p>
    <w:p w14:paraId="141AAA2B"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35:8.8 </w:t>
      </w:r>
      <w:r>
        <w:rPr>
          <w:rFonts w:ascii="함초롬바탕" w:eastAsia="함초롬바탕" w:hAnsi="함초롬바탕" w:cs="함초롬바탕"/>
          <w:color w:val="262626"/>
        </w:rPr>
        <w:t>대략적인 수치로, 라노난덱 아들 계층은 샐빙턴에서 다음과 같이 분류된다.</w:t>
      </w:r>
    </w:p>
    <w:p w14:paraId="5DFEFA8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35:8.9 </w:t>
      </w:r>
      <w:r>
        <w:rPr>
          <w:rFonts w:ascii="함초롬바탕" w:eastAsia="함초롬바탕" w:hAnsi="함초롬바탕" w:cs="함초롬바탕"/>
          <w:color w:val="262626"/>
        </w:rPr>
        <w:t>우주 조율자들과 별자리 조언자들 . . . . . . 100,000</w:t>
      </w:r>
    </w:p>
    <w:p w14:paraId="19DCFA43"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35:8.10 </w:t>
      </w:r>
      <w:r>
        <w:rPr>
          <w:rFonts w:ascii="함초롬바탕" w:eastAsia="함초롬바탕" w:hAnsi="함초롬바탕" w:cs="함초롬바탕"/>
          <w:color w:val="262626"/>
        </w:rPr>
        <w:t>체계 주권자들과 보좌관들 . . . . . . . . . . . 600,000</w:t>
      </w:r>
    </w:p>
    <w:p w14:paraId="4D79962F"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35:8.11 </w:t>
      </w:r>
      <w:r>
        <w:rPr>
          <w:rFonts w:ascii="함초롬바탕" w:eastAsia="함초롬바탕" w:hAnsi="함초롬바탕" w:cs="함초롬바탕"/>
          <w:color w:val="262626"/>
        </w:rPr>
        <w:t>행성 영주들과 예비군 . . . . . . . . . . . . 10,000,000</w:t>
      </w:r>
    </w:p>
    <w:p w14:paraId="4C836B9B"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35:8.12 </w:t>
      </w:r>
      <w:r>
        <w:rPr>
          <w:rFonts w:ascii="함초롬바탕" w:eastAsia="함초롬바탕" w:hAnsi="함초롬바탕" w:cs="함초롬바탕"/>
          <w:color w:val="262626"/>
        </w:rPr>
        <w:t>사자 군단 . . . . . . . . . . . . . . . . . . . . . 400,000</w:t>
      </w:r>
    </w:p>
    <w:p w14:paraId="68C3EDAD"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35:8.13 </w:t>
      </w:r>
      <w:r>
        <w:rPr>
          <w:rFonts w:ascii="함초롬바탕" w:eastAsia="함초롬바탕" w:hAnsi="함초롬바탕" w:cs="함초롬바탕"/>
          <w:color w:val="262626"/>
        </w:rPr>
        <w:t>관리인들과 기록자들 . . . . . . . . . . . . . . . 100,000</w:t>
      </w:r>
    </w:p>
    <w:p w14:paraId="3F81F3EB"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35:8.14 </w:t>
      </w:r>
      <w:r>
        <w:rPr>
          <w:rFonts w:ascii="함초롬바탕" w:eastAsia="함초롬바탕" w:hAnsi="함초롬바탕" w:cs="함초롬바탕"/>
          <w:color w:val="262626"/>
        </w:rPr>
        <w:t>예비 군단 . . . . . . . . . . . . . . . . . . . . . . . . 800,000</w:t>
      </w:r>
    </w:p>
    <w:p w14:paraId="777751B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35:8.15 </w:t>
      </w:r>
      <w:r>
        <w:rPr>
          <w:rFonts w:ascii="함초롬바탕" w:eastAsia="함초롬바탕" w:hAnsi="함초롬바탕" w:cs="함초롬바탕"/>
          <w:color w:val="262626"/>
        </w:rPr>
        <w:t>라노난덱은 멜기세덱과 보론다덱보다 다소 낮은 계층의 아들이기 때문에, 그들은 지성적 종족들의 하위 창조체들에게 더 가까이 다가갈 수 있으므로, 우주의 하위 단위들에서 훨씬 더 큰 봉사를 한다. 그들은 또한 이탈하여, 우주 정부의 용인된 기법에서 벗어날 더 큰 위험에 처해 있다. 그러나 이 라노난덱, 특히 1차 계층은 모든 지역 우주 행정가 중에서 가장 유능하고 다재다능하다. 집행 능력에서는 가브리엘과 그의 계시되지 않은 동료들만이 그들을 능가한다.</w:t>
      </w:r>
    </w:p>
    <w:p w14:paraId="3785CC8B" w14:textId="77777777" w:rsidR="000E11C6" w:rsidRDefault="000E11C6" w:rsidP="00A56E94">
      <w:pPr>
        <w:spacing w:beforeLines="50" w:before="120"/>
        <w:jc w:val="both"/>
      </w:pPr>
    </w:p>
    <w:p w14:paraId="2304B0DD" w14:textId="77777777" w:rsidR="000E11C6" w:rsidRDefault="00000000" w:rsidP="00A56E9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9. 라노난덱 통치자</w:t>
      </w:r>
    </w:p>
    <w:p w14:paraId="0601C2E4"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35:9.1 </w:t>
      </w:r>
      <w:r>
        <w:rPr>
          <w:rFonts w:ascii="함초롬바탕" w:eastAsia="함초롬바탕" w:hAnsi="함초롬바탕" w:cs="함초롬바탕"/>
          <w:color w:val="262626"/>
        </w:rPr>
        <w:t>라노난덱들은 행성들의 지속적인 통치자들이며 체계들의 순환하는 주권자들이다. 그러한 한 아들이 지금 너희 거주 세계들의 지역 체계 본부인 예루셈에서 통치한다.</w:t>
      </w:r>
    </w:p>
    <w:p w14:paraId="0C9E4593"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35:9.2 </w:t>
      </w:r>
      <w:r>
        <w:rPr>
          <w:rFonts w:ascii="함초롬바탕" w:eastAsia="함초롬바탕" w:hAnsi="함초롬바탕" w:cs="함초롬바탕"/>
          <w:color w:val="262626"/>
        </w:rPr>
        <w:t>체계 주권자들은 각 거주 세계 체계의 본부에서 두세 명으로 이루어진 위원회로 다스린다. 별자리 아버지는 1만 년 기간마다 이 라노난덱들 중 하나를 우두머리로 지명한다. 때때로 삼인조의 수장에는 아무런 변화가 없는데, 이 문제는 전적으로 별자리 통치자들의 선택 사항이다. 체계 정부는 어떤 종류의 비극이 일어나지 않는 한 갑자기 인원이 바뀌지 않는다.</w:t>
      </w:r>
    </w:p>
    <w:p w14:paraId="2EDFDA57"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35:9.3 </w:t>
      </w:r>
      <w:r>
        <w:rPr>
          <w:rFonts w:ascii="함초롬바탕" w:eastAsia="함초롬바탕" w:hAnsi="함초롬바탕" w:cs="함초롬바탕"/>
          <w:color w:val="262626"/>
        </w:rPr>
        <w:t>체계 주권자들이나 보좌관들이 소환되면, 그들의 자리는 별자리 본부에 있는 최상 평의회가 그 계층의 예비군 중에서 선발하여 채운다. 이 집단은 에덴시아에서는 위에 표시된 평균보다 더 크다.</w:t>
      </w:r>
    </w:p>
    <w:p w14:paraId="5CC80F73"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35:9.4 </w:t>
      </w:r>
      <w:r>
        <w:rPr>
          <w:rFonts w:ascii="함초롬바탕" w:eastAsia="함초롬바탕" w:hAnsi="함초롬바탕" w:cs="함초롬바탕"/>
          <w:color w:val="262626"/>
        </w:rPr>
        <w:t>라노난덱 최상 평의회는 다양한 별자리 본부에 배치되어 있다. 그러한 기구는 별자리 아버지의 선임 지고자 동료가 주재하는 반면, 차석 동료는 2차 계층의 예비군을 감독한다.</w:t>
      </w:r>
    </w:p>
    <w:p w14:paraId="0205927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35:9.5 </w:t>
      </w:r>
      <w:r>
        <w:rPr>
          <w:rFonts w:ascii="함초롬바탕" w:eastAsia="함초롬바탕" w:hAnsi="함초롬바탕" w:cs="함초롬바탕"/>
          <w:color w:val="262626"/>
        </w:rPr>
        <w:t>체계 주권자들은 그들의 이름에 충실하다. 그들은 거주 세계들의 지역 사안에서 거의 주권자나 다름없다. 그들은 행성 영주들, 물질 아들들, 그리고 봉사 영들을 지도하는 데 거의 아버지 같다. 주권자의 인격적 붙듦은 거의 완전하다. 이 통치자들은 중앙 우주에서 온 삼위일체 관찰자들의 감독을 받지 않는다. 그들은 지역 우주의 집행부이며, 입법 지시의 집행을 맡은 관리인이자 사법적 판결 적용의 집행관으로서, 모든 우주 행정에서 미가엘 아들의 뜻에 대한 인격적 불충이 가장 쉽고 빠르게 자리 잡아 자신을 주장하려 할 수 있는 유일한 곳을 제시한다.</w:t>
      </w:r>
    </w:p>
    <w:p w14:paraId="2ACF7621"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35:9.6 </w:t>
      </w:r>
      <w:r>
        <w:rPr>
          <w:rFonts w:ascii="함초롬바탕" w:eastAsia="함초롬바탕" w:hAnsi="함초롬바탕" w:cs="함초롬바탕"/>
          <w:color w:val="262626"/>
        </w:rPr>
        <w:t>우리의 지역 우주는 칠백이 넘는 라노난덱 계층의 아들들이 우주 정부에 반역하여, 여러 체계와 수많은 행성에 혼란을 야기했다는 점에서 불행했다. 이 전체 실패자 수 중에서 오직 셋만이 체계 주권자들이었다. 실질적으로 이 아들들 모두는 2차와 3차 계층, 즉 행성 영주들과 3차 라노난덱에 속했다.</w:t>
      </w:r>
    </w:p>
    <w:p w14:paraId="73F3A69B"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35:9.7 </w:t>
      </w:r>
      <w:r>
        <w:rPr>
          <w:rFonts w:ascii="함초롬바탕" w:eastAsia="함초롬바탕" w:hAnsi="함초롬바탕" w:cs="함초롬바탕"/>
          <w:color w:val="262626"/>
        </w:rPr>
        <w:t>성실함을 잃은 이 아들들의 많은 수가 창조자직의 어떤 결함을 나타내는 것은 아니다. 그들은 신성하게 완전하게 만들어질 수도 있었지만, 시간과 공간의 세계에 거주하는 진화 창조체들을 더 잘 이해하고 가까이 다가갈 수 있도록 그렇게 창조되었다.</w:t>
      </w:r>
    </w:p>
    <w:p w14:paraId="654B7840"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35:9.8 </w:t>
      </w:r>
      <w:r>
        <w:rPr>
          <w:rFonts w:ascii="함초롬바탕" w:eastAsia="함초롬바탕" w:hAnsi="함초롬바탕" w:cs="함초롬바탕"/>
          <w:color w:val="262626"/>
        </w:rPr>
        <w:t>오르본톤의 모든 지역 우주 중에서 우리 우주는, 헨셀론을 제외하고, 이 아들 계층을 가장 많이 잃었다. 유버사에서는 우리의 라노난덱 계층 아들들이 선택과 계획에서 그처럼 큰 정도의 인격적 자유를 가지고 창조되었기 때문에 우리가 네바돈에서 그토록 많은 행정적 문제를 겪었다는 것이 중론이다. 나는 비판의 방식으로 이 의견을 말하는 것이 아니다. 우리 우주의 창조자는 이것을 할 완전한 권위와 권능을 가지고 있다. 그러한 자유-선택 아들들이 우주의 초기 시대에 과도한 문제를 일으키지만, 모든 것이 완전히 가려지고 마침내 정착될 때, 이 철저히 시험받은 아들들이 보여줄 더 높은 충성심과 더 온전한 의지적 봉사에서 얻는 이익이, 초기 시대의 혼란과 고난을 보상하고도 남을 것이라는 것이 우리 상급 통치자들의 주장이다.</w:t>
      </w:r>
    </w:p>
    <w:p w14:paraId="1B51177A"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35:9.9 </w:t>
      </w:r>
      <w:r>
        <w:rPr>
          <w:rFonts w:ascii="함초롬바탕" w:eastAsia="함초롬바탕" w:hAnsi="함초롬바탕" w:cs="함초롬바탕"/>
          <w:color w:val="262626"/>
        </w:rPr>
        <w:t xml:space="preserve">한 체계 본부에서 반역이 일어날 경우, 보통 비교적 짧은 시간 내에 새로운 주권자가 취임하지만, 개별 행성들에서는 그렇지 않다. 그것들은 물질 창조계의 구성 단위이며, 창조체 자유 의지는 모든 그러한 문제의 최종 판결에서 한 요인이 된다. 권위를 가진 영주들이 이탈했을 수 있는 행성들, 즉 고립된 세계들에 대해 후임 행성 영주들이 지명되지만, 그들은 멜기세덱과 다른 사역 인격들이 채택한 교정 조치에 의해 반란의 결과가 부분적으로 극복되고 제거될 때까지 그러한 세계의 적극적인 통치권을 맡지 않는다. 한 행성 영주에 의한 반역은 즉시 그의 행성을 고립시킨다. 지역 영적 회로들은 즉시 단절된다. 오직 증여 </w:t>
      </w:r>
      <w:r>
        <w:rPr>
          <w:rFonts w:ascii="함초롬바탕" w:eastAsia="함초롬바탕" w:hAnsi="함초롬바탕" w:cs="함초롬바탕"/>
          <w:color w:val="262626"/>
        </w:rPr>
        <w:lastRenderedPageBreak/>
        <w:t>아들만이 그러한 영적으로 고립된 세계에 행성 간 통신선을 다시 확립할 수 있다.</w:t>
      </w:r>
    </w:p>
    <w:p w14:paraId="10FE7033"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35:9.10 </w:t>
      </w:r>
      <w:r>
        <w:rPr>
          <w:rFonts w:ascii="함초롬바탕" w:eastAsia="함초롬바탕" w:hAnsi="함초롬바탕" w:cs="함초롬바탕"/>
          <w:color w:val="262626"/>
        </w:rPr>
        <w:t>이 탈선하고 어리석은 아들들을 구원하기 위한 계획이 존재하며, 많은 이들이 이 자비로운 조처를 이용했다. 그러나 자신들이 의무를 불이행했던 그 직위에서는 다시는 기능할 수 없다. 재활 후에 그들은 관리 임무와 물리적 행정 부서에 배정된다.</w:t>
      </w:r>
    </w:p>
    <w:p w14:paraId="0C2315F1" w14:textId="77777777" w:rsidR="000E11C6" w:rsidRDefault="000E11C6" w:rsidP="00A56E94">
      <w:pPr>
        <w:spacing w:beforeLines="50" w:before="120"/>
        <w:jc w:val="both"/>
      </w:pPr>
    </w:p>
    <w:p w14:paraId="390D87FB" w14:textId="77777777" w:rsidR="000E11C6" w:rsidRDefault="00000000" w:rsidP="00A56E9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라노난덱 세계</w:t>
      </w:r>
    </w:p>
    <w:p w14:paraId="57268252"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35:10.1 </w:t>
      </w:r>
      <w:r>
        <w:rPr>
          <w:rFonts w:ascii="함초롬바탕" w:eastAsia="함초롬바탕" w:hAnsi="함초롬바탕" w:cs="함초롬바탕"/>
          <w:color w:val="262626"/>
        </w:rPr>
        <w:t>일흔 개 행성으로 이루어진 샐빙턴 회로의 셋째 집단인 일곱 세계는, 그 마흔두 개의 위성들과 함께 라노난덱 행정 구체 집단을 구성한다. 이 영역들에서는 전(前) 체계 주권자 군단에 속하는 노련한 라노난덱들이 상승 순례자들과 세라핌 무리들의 행정 교사로서 직무를 수행한다. 진화 필사자들은 체계 수도들에서 일하는 체계 행정가들을 관찰하지만, 여기서 그들은 만 개의 지역 체계들이 내리는 행정 선언들의 실제 조율에 참여한다.</w:t>
      </w:r>
    </w:p>
    <w:p w14:paraId="7B627155"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35:10.2 </w:t>
      </w:r>
      <w:r>
        <w:rPr>
          <w:rFonts w:ascii="함초롬바탕" w:eastAsia="함초롬바탕" w:hAnsi="함초롬바탕" w:cs="함초롬바탕"/>
          <w:color w:val="262626"/>
        </w:rPr>
        <w:t>지역 우주의 이러한 행정 학교들은 체계 주권자들과 별자리 조언자로서 오랜 체험을 가진 라노난덱 아들 군단의 감독을 받는다. 이 집행 대학들은 엔사의 행정 학교들에 의해서만 능가될 뿐이다.</w:t>
      </w:r>
    </w:p>
    <w:p w14:paraId="0AA2B927"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35:10.3 </w:t>
      </w:r>
      <w:r>
        <w:rPr>
          <w:rFonts w:ascii="함초롬바탕" w:eastAsia="함초롬바탕" w:hAnsi="함초롬바탕" w:cs="함초롬바탕"/>
          <w:color w:val="262626"/>
        </w:rPr>
        <w:t>상승 필사자들을 위한 훈련 구체로 봉사하는 한편, 라노난덱 세계들은 우주의 정상적이고 일상적인 행정 운영과 관련된 광범위한 사업들의 중심이다. 파라다이스까지 들어가는 내내 상승 순례자들은 응용 지식의 실용 학교에서 학업을 추구한다. 곧 배우고 있는 것들을 실제로 해 보는 실제 훈련이다. 멜기세덱이 후원하는 우주 교육 체계는 실용적이고, 진보적이며, 의미 있고, 체험적이다. 그것은 물질적, 지성적, 모론시아적, 그리고 영적인 것들에 대한 훈련을 포함한다.</w:t>
      </w:r>
    </w:p>
    <w:p w14:paraId="1FA5B69B"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35:10.4 </w:t>
      </w:r>
      <w:r>
        <w:rPr>
          <w:rFonts w:ascii="함초롬바탕" w:eastAsia="함초롬바탕" w:hAnsi="함초롬바탕" w:cs="함초롬바탕"/>
          <w:color w:val="262626"/>
        </w:rPr>
        <w:t>그 계층의 구원된 아들들 대부분이 행성 사안의 관리인과 감독자로 봉사하는 것은 라노난덱의 이러한 행정 구체들과 관련해서이다. 그리고 제공된 재활을 받아들이기로 선택하는, 의무를 불이행한 이 행성 영주들과 반역에 가담한 그 동료들은, 적어도 네바돈 우주가 빛과 생명에 정착할 때까지 이러한 일상적인 직능으로 계속 봉사할 것이다.</w:t>
      </w:r>
    </w:p>
    <w:p w14:paraId="335B1CF2" w14:textId="77777777" w:rsidR="000E11C6" w:rsidRDefault="00000000" w:rsidP="00A56E94">
      <w:pPr>
        <w:spacing w:beforeLines="50" w:before="120"/>
        <w:jc w:val="both"/>
      </w:pPr>
      <w:r>
        <w:rPr>
          <w:rFonts w:ascii="함초롬바탕" w:eastAsia="함초롬바탕" w:hAnsi="함초롬바탕" w:cs="함초롬바탕"/>
          <w:b/>
          <w:bCs/>
          <w:color w:val="B08D57"/>
          <w:sz w:val="18"/>
          <w:szCs w:val="18"/>
        </w:rPr>
        <w:t xml:space="preserve">35:10.5 </w:t>
      </w:r>
      <w:r>
        <w:rPr>
          <w:rFonts w:ascii="함초롬바탕" w:eastAsia="함초롬바탕" w:hAnsi="함초롬바탕" w:cs="함초롬바탕"/>
          <w:color w:val="262626"/>
        </w:rPr>
        <w:t>그러나 옛 체계들의 많은 라노난덱 아들들은 봉사, 행정, 영적 성취에 대한 놀라운 기록을 세웠다. 인격적 자유의 오류와 자기 결정의 허구를 통해 잘못에 빠지는 경향이 있음에도 불구하고, 그들은 고귀하고 신실하며 충성스러운 집단이다.</w:t>
      </w:r>
    </w:p>
    <w:p w14:paraId="49723213" w14:textId="77777777" w:rsidR="000E11C6" w:rsidRDefault="00000000" w:rsidP="00A56E94">
      <w:pPr>
        <w:spacing w:beforeLines="50" w:before="120"/>
        <w:jc w:val="right"/>
      </w:pPr>
      <w:r>
        <w:rPr>
          <w:rFonts w:ascii="함초롬바탕" w:eastAsia="함초롬바탕" w:hAnsi="함초롬바탕" w:cs="함초롬바탕"/>
          <w:b/>
          <w:bCs/>
          <w:color w:val="B08D57"/>
          <w:sz w:val="18"/>
          <w:szCs w:val="18"/>
        </w:rPr>
        <w:t xml:space="preserve">35:10.6 </w:t>
      </w:r>
      <w:r>
        <w:rPr>
          <w:rFonts w:ascii="함초롬바탕" w:eastAsia="함초롬바탕" w:hAnsi="함초롬바탕" w:cs="함초롬바탕"/>
          <w:i/>
          <w:iCs/>
          <w:color w:val="6B5A45"/>
        </w:rPr>
        <w:t>[샐빙턴의 가브리엘의 권위로 행동하는 천사장들의 우두머리가 후원함.]</w:t>
      </w:r>
    </w:p>
    <w:p w14:paraId="3CF7EBA7" w14:textId="77777777" w:rsidR="000E11C6" w:rsidRDefault="000E11C6" w:rsidP="00A56E94">
      <w:pPr>
        <w:spacing w:beforeLines="50" w:before="120"/>
        <w:jc w:val="both"/>
      </w:pPr>
    </w:p>
    <w:p w14:paraId="0E183CF6" w14:textId="77777777" w:rsidR="00220D64" w:rsidRDefault="00000000">
      <w:pPr>
        <w:pStyle w:val="1"/>
        <w:keepNext/>
        <w:pageBreakBefore/>
        <w:pBdr>
          <w:bottom w:val="double" w:sz="6" w:space="10" w:color="B08D57"/>
        </w:pBdr>
        <w:spacing w:before="600" w:after="360"/>
        <w:jc w:val="center"/>
      </w:pPr>
      <w:bookmarkStart w:id="36" w:name="paper036"/>
      <w:r>
        <w:rPr>
          <w:rFonts w:ascii="함초롬바탕" w:eastAsia="함초롬바탕" w:hAnsi="함초롬바탕" w:cs="함초롬바탕"/>
          <w:color w:val="B08D57"/>
          <w:spacing w:val="40"/>
          <w:sz w:val="24"/>
          <w:szCs w:val="24"/>
        </w:rPr>
        <w:lastRenderedPageBreak/>
        <w:t>제36편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생명 운반자</w:t>
      </w:r>
      <w:bookmarkEnd w:id="36"/>
    </w:p>
    <w:p w14:paraId="52E7744B" w14:textId="77777777" w:rsidR="00220D64" w:rsidRDefault="00220D64">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p>
    <w:p w14:paraId="146553AA"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36:0.1 </w:t>
      </w:r>
      <w:r>
        <w:rPr>
          <w:rFonts w:ascii="함초롬바탕" w:eastAsia="함초롬바탕" w:hAnsi="함초롬바탕" w:cs="함초롬바탕"/>
          <w:color w:val="262626"/>
        </w:rPr>
        <w:t>생명은 저절로 생기지 않는다. 생명은 (계시되지 않은) 존재 건축가들이 공식화한 계획에 따라 구성되며, 직접 들여오거나, 또는 지역 우주 생명 운반자들의 활동의 결과로서 거주 행성들에 나타난다. 이 생명 운반자들은 다양한 우주 아들 가족 중에서 가장 흥미롭고 다재다능한 존재에 속한다. 그들은 창조체 생명을 설계하고 행성 구체들로 운반하는 책임을 위임받는다. 그리고 그러한 새로운 세계에 이 생명을 심은 뒤에, 그들은 그 발달을 촉진하기 위하여 오랫동안 그곳에 남아 있다.</w:t>
      </w:r>
    </w:p>
    <w:p w14:paraId="0E476240" w14:textId="77777777" w:rsidR="00220D64" w:rsidRDefault="00220D64">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p>
    <w:p w14:paraId="6390DB4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생명 운반자의 기원과 본성</w:t>
      </w:r>
    </w:p>
    <w:p w14:paraId="47395589"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36:1.1 </w:t>
      </w:r>
      <w:r>
        <w:rPr>
          <w:rFonts w:ascii="함초롬바탕" w:eastAsia="함초롬바탕" w:hAnsi="함초롬바탕" w:cs="함초롬바탕"/>
          <w:color w:val="262626"/>
        </w:rPr>
        <w:t>생명 운반자는 신성한 아들됨 가족에 속하지만, 그들은 특이하고 뚜렷한 유형의 우주 아들들이며, 한 초우주의 통치자들이 그 창조에 참여하는, 한 지역 우주 안의 유일한 지성적 생명 집단이다. 생명 운반자들은 선재하는 세 인격의 자손이다. 곧 창조자 아들, 우주 어머니 영, 그리고 지명에 따라, 관련된 초우주의 운명들을 주재하는 옛적부터 늘 계신 세 이들 중 하나이다. 지성적 생명체의 소멸을 명할 수 있는 유일한 존재인 이 옛적부터 늘 계신 이들은, 진화하는 세계들에 물리적 생명을 확립하는 임무를 위임받은 생명 운반자들의 창조에 참여한다.</w:t>
      </w:r>
    </w:p>
    <w:p w14:paraId="7D9356B0"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36:1.2 </w:t>
      </w:r>
      <w:r>
        <w:rPr>
          <w:rFonts w:ascii="함초롬바탕" w:eastAsia="함초롬바탕" w:hAnsi="함초롬바탕" w:cs="함초롬바탕"/>
          <w:color w:val="262626"/>
        </w:rPr>
        <w:t>네바돈 우주에는 일억 명의 생명 운반자들이 창조된 기록이 있다. 이 효율적인 생명 전파자 군단은 진정으로 자치하는 집단은 아니다. 그들은 가브리엘, 아버지 멜기세덱, 그리고 네바돈의 기원이자 첫째로 태어난 생명 운반자인 남비아로 구성된, 생명 결정 삼인조의 지휘를 받는다. 그러나 그들 부문 행정의 모든 국면에서는 자치적이다.</w:t>
      </w:r>
    </w:p>
    <w:p w14:paraId="187189B0"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36:1.3 </w:t>
      </w:r>
      <w:r>
        <w:rPr>
          <w:rFonts w:ascii="함초롬바탕" w:eastAsia="함초롬바탕" w:hAnsi="함초롬바탕" w:cs="함초롬바탕"/>
          <w:color w:val="262626"/>
        </w:rPr>
        <w:t>생명 운반자들은 세 대부문으로 등급이 매겨진다. 첫째 부문은 선임 생명 운반자들이고, 둘째는 보조자들이며, 셋째는 관리인들이다. 1차 부문은 다양한 형태의 생명 현시에 대한 열두 전문가 집단으로 세분된다. 이 세 부문의 분리는 멜기세덱들에 의해 실행되었으며, 그들은 생명 운반자들의 본부 구체에서 그러한 목적의 시험들을 수행했다. 멜기세덱들은 그 이후로 계속 생명 운반자들과 밀접하게 연합해 왔으며, 그들이 새로운 행성에 생명을 확립하러 나아갈 때 항상 그들과 동행한다.</w:t>
      </w:r>
    </w:p>
    <w:p w14:paraId="56BBE034"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36:1.4 </w:t>
      </w:r>
      <w:r>
        <w:rPr>
          <w:rFonts w:ascii="함초롬바탕" w:eastAsia="함초롬바탕" w:hAnsi="함초롬바탕" w:cs="함초롬바탕"/>
          <w:color w:val="262626"/>
        </w:rPr>
        <w:t>한 진화 행성이 마침내 빛과 생명 속에 정착될 때, 생명 운반자들은 그 세계와 그 영화롭게 된 존재들의 추가 행정과 발전을 돕기 위한 자문 직능의 더 높은 심의 기구로 조직된다. 한 진화 우주의 후기의 정착된 시대에 이 생명 운반자들은 많은 새로운 의무를 위임받는다.</w:t>
      </w:r>
    </w:p>
    <w:p w14:paraId="00951EBC" w14:textId="77777777" w:rsidR="00220D64" w:rsidRDefault="00220D64">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p>
    <w:p w14:paraId="73C8BEB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생명 운반자 세계</w:t>
      </w:r>
    </w:p>
    <w:p w14:paraId="7749DAC2"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36:2.1 </w:t>
      </w:r>
      <w:r>
        <w:rPr>
          <w:rFonts w:ascii="함초롬바탕" w:eastAsia="함초롬바탕" w:hAnsi="함초롬바탕" w:cs="함초롬바탕"/>
          <w:color w:val="262626"/>
        </w:rPr>
        <w:t>멜기세덱들은 샐빙턴 회로에 있는 일곱 1차 구체 가운데 넷째 집단을 총괄 감독한다. 생명 운반자들의 이들 세계는 다음과 같이 지정된다.</w:t>
      </w:r>
    </w:p>
    <w:p w14:paraId="675A2D26"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36:2.2 </w:t>
      </w:r>
      <w:r>
        <w:rPr>
          <w:rFonts w:ascii="함초롬바탕" w:eastAsia="함초롬바탕" w:hAnsi="함초롬바탕" w:cs="함초롬바탕"/>
          <w:color w:val="262626"/>
        </w:rPr>
        <w:t>1. 생명 운반자 본부.</w:t>
      </w:r>
    </w:p>
    <w:p w14:paraId="09830192"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lastRenderedPageBreak/>
        <w:t xml:space="preserve">36:2.3 </w:t>
      </w:r>
      <w:r>
        <w:rPr>
          <w:rFonts w:ascii="함초롬바탕" w:eastAsia="함초롬바탕" w:hAnsi="함초롬바탕" w:cs="함초롬바탕"/>
          <w:color w:val="262626"/>
        </w:rPr>
        <w:t>2. 생명-계획 구체.</w:t>
      </w:r>
    </w:p>
    <w:p w14:paraId="01DFEDB3"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36:2.4 </w:t>
      </w:r>
      <w:r>
        <w:rPr>
          <w:rFonts w:ascii="함초롬바탕" w:eastAsia="함초롬바탕" w:hAnsi="함초롬바탕" w:cs="함초롬바탕"/>
          <w:color w:val="262626"/>
        </w:rPr>
        <w:t>3. 생명-보존 구체.</w:t>
      </w:r>
    </w:p>
    <w:p w14:paraId="06AE8D39"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36:2.5 </w:t>
      </w:r>
      <w:r>
        <w:rPr>
          <w:rFonts w:ascii="함초롬바탕" w:eastAsia="함초롬바탕" w:hAnsi="함초롬바탕" w:cs="함초롬바탕"/>
          <w:color w:val="262626"/>
        </w:rPr>
        <w:t>4. 생명 진화의 구체.</w:t>
      </w:r>
    </w:p>
    <w:p w14:paraId="716C8917"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36:2.6 </w:t>
      </w:r>
      <w:r>
        <w:rPr>
          <w:rFonts w:ascii="함초롬바탕" w:eastAsia="함초롬바탕" w:hAnsi="함초롬바탕" w:cs="함초롬바탕"/>
          <w:color w:val="262626"/>
        </w:rPr>
        <w:t>5. 마음과 연합된 생명의 구체.</w:t>
      </w:r>
    </w:p>
    <w:p w14:paraId="6BD42FD4"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36:2.7 </w:t>
      </w:r>
      <w:r>
        <w:rPr>
          <w:rFonts w:ascii="함초롬바탕" w:eastAsia="함초롬바탕" w:hAnsi="함초롬바탕" w:cs="함초롬바탕"/>
          <w:color w:val="262626"/>
        </w:rPr>
        <w:t>6. 살아 있는 존재 안의 마음과 영의 구체.</w:t>
      </w:r>
    </w:p>
    <w:p w14:paraId="463BCC14"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36:2.8 </w:t>
      </w:r>
      <w:r>
        <w:rPr>
          <w:rFonts w:ascii="함초롬바탕" w:eastAsia="함초롬바탕" w:hAnsi="함초롬바탕" w:cs="함초롬바탕"/>
          <w:color w:val="262626"/>
        </w:rPr>
        <w:t>7. 계시되지 않은 생명의 구체.</w:t>
      </w:r>
    </w:p>
    <w:p w14:paraId="7F11030A"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36:2.9 </w:t>
      </w:r>
      <w:r>
        <w:rPr>
          <w:rFonts w:ascii="함초롬바탕" w:eastAsia="함초롬바탕" w:hAnsi="함초롬바탕" w:cs="함초롬바탕"/>
          <w:color w:val="262626"/>
        </w:rPr>
        <w:t>이 1차 구체들 각각은 여섯 위성에 둘러싸여 있으며, 그 위성들에 우주에서 행해지는 모든 생명 운반자 활동의 특별한 국면들이 집중되어 있다.</w:t>
      </w:r>
    </w:p>
    <w:p w14:paraId="4AAE866D"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36:2.10 </w:t>
      </w:r>
      <w:r>
        <w:rPr>
          <w:rFonts w:ascii="함초롬바탕" w:eastAsia="함초롬바탕" w:hAnsi="함초롬바탕" w:cs="함초롬바탕"/>
          <w:color w:val="262626"/>
        </w:rPr>
        <w:t>첫째 세계, 곧 본부 구체는 그 여섯 부속 위성들과 함께 우주적 생명, 곧 알려진 모든 현시 국면에서의 생명을 연구하는 데 헌신한다. 여기에는 유버사와 하보나, 심지어 파라다이스에서 온 교사들과 조언자들이 기능하는 생명 계획 대학이 위치해 있다. 그리고 일곱 보조 마음-영들의 중앙 배치 거점이 이 생명 운반자들의 세계에 위치해 있다는 것을 나는 밝히도록 허락받았다.</w:t>
      </w:r>
    </w:p>
    <w:p w14:paraId="2467DDBD"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36:2.11 </w:t>
      </w:r>
      <w:r>
        <w:rPr>
          <w:rFonts w:ascii="함초롬바탕" w:eastAsia="함초롬바탕" w:hAnsi="함초롬바탕" w:cs="함초롬바탕"/>
          <w:color w:val="262626"/>
        </w:rPr>
        <w:t>숫자 십, 곧 십진법 체계는 물리적 우주에 내재하지만, 영적 우주에는 그렇지 않다. 생명의 영역은 셋, 일곱, 열둘, 또는 이 기본 수들의 배수와 조합으로 특징지어진다. 세 파라다이스 근원이며 중심의 차례를 따라, 원초적이며 본질적으로 다른 세 가지 생명 계획이 있으며, 네바돈 우주에서는 이 세 가지 기본 생명 형태가 세 종류의 다른 행성들에서 분리된다. 원래는 열두 개의 뚜렷하고 신성한 전수 가능 생명 개념이 있었다. 이 숫자 열둘은 그 세분과 배수와 함께 일곱 초우주 모두의 모든 기본 생명 원형 전체에 걸쳐 나타난다. 또한 생명 설계의 일곱 건축 유형, 곧 살아 있는 물질의 번식하는 구성의 근본적 배열이 있다. 오르본톤 생명 원형은 열두 개의 유전 운반체로 구성된다. 의지 창조체들의 다른 계층들은 12, 24, 48, 96, 192, 384, 그리고 768로 구성된다. 유란시아에서는 인간 생식의 성세포 안에 마흔여덟 개의 원형-통제 단위, 곧 특성 결정 인자가 있다.</w:t>
      </w:r>
    </w:p>
    <w:p w14:paraId="3FB262D8"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36:2.12 </w:t>
      </w:r>
      <w:r>
        <w:rPr>
          <w:rFonts w:ascii="함초롬바탕" w:eastAsia="함초롬바탕" w:hAnsi="함초롬바탕" w:cs="함초롬바탕"/>
          <w:color w:val="262626"/>
        </w:rPr>
        <w:t>둘째 세계는 생명-설계 구체이다. 여기서 생명 조직의 모든 새로운 방식이 작업된다. 원래의 생명 설계는 창조자 아들이 제공하지만, 이 계획들의 실제 실행은 생명 운반자들과 그 동료들에게 위임된다. 한 새로운 세계에 대한 일반 생명 계획이 공식화되면, 그것들은 본부 구체로 전송되어, 자문하는 멜기세덱 군단과 협력하는 선임 생명 운반자들의 최상 평의회에 의해 면밀히 검토된다. 만일 그 계획들이 이전에 받아들여진 공식들에서 벗어난 것이라면, 그것들은 창조자 아들의 심의와 승인을 받아야 한다. 멜기세덱 우두머리는 종종 이 심의에서 창조자 아들을 대표한다.</w:t>
      </w:r>
    </w:p>
    <w:p w14:paraId="3986C160"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36:2.13 </w:t>
      </w:r>
      <w:r>
        <w:rPr>
          <w:rFonts w:ascii="함초롬바탕" w:eastAsia="함초롬바탕" w:hAnsi="함초롬바탕" w:cs="함초롬바탕"/>
          <w:color w:val="262626"/>
        </w:rPr>
        <w:t>따라서 행성 생명은 어떤 면에서는 비슷하지만, 각 진화 세계마다 여러 면에서 다르다. 단일 세계 가족의 획일적인 생명 계열에서조차, 생명은 어느 두 행성에서도 정확히 같지 않다. 항상 행성 유형이 있는데, 이는 생명 운반자들이 자신들의 보관에 맡겨진 활력 공식들을 개선하려는 노력 속에서 끊임없이 일하기 때문이다.</w:t>
      </w:r>
    </w:p>
    <w:p w14:paraId="01B54F9A"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36:2.14 </w:t>
      </w:r>
      <w:r>
        <w:rPr>
          <w:rFonts w:ascii="함초롬바탕" w:eastAsia="함초롬바탕" w:hAnsi="함초롬바탕" w:cs="함초롬바탕"/>
          <w:color w:val="262626"/>
        </w:rPr>
        <w:t>부모 원형과 수많은 기본 기능적 생명 현시 변이들을 구성하는 백만이 넘는 근본적 또는 우주적 화학 공식이 있다. 생명 계획 구체의 첫째 위성은 우주 물리학자들과 전기화학자들의 영역으로, 그들은 이른바 생식질이라 불리는 생명 전수의 물질적 매개체를 만드는 데 사용되는 필수 에너지 단위를 포착하고, 조직하며, 조작하는 일에서 생명 운반자들에게 기술 조수로 봉사한다.</w:t>
      </w:r>
    </w:p>
    <w:p w14:paraId="23BB849D"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lastRenderedPageBreak/>
        <w:t xml:space="preserve">36:2.15 </w:t>
      </w:r>
      <w:r>
        <w:rPr>
          <w:rFonts w:ascii="함초롬바탕" w:eastAsia="함초롬바탕" w:hAnsi="함초롬바탕" w:cs="함초롬바탕"/>
          <w:color w:val="262626"/>
        </w:rPr>
        <w:t>행성 생명 계획 실험실들은 이 둘째 세계의 둘째 위성에 위치해 있다. 이 실험실들에서 생명 운반자들과 모든 그 동료들은 네바돈의 십진 행성들에 이식하기 위해 설계된 생명을 수정하고 아마도 개선하려는 노력 속에서 멜기세덱들과 협력한다. 현재 유란시아에서 진화하는 생명은 바로 이 세계에서 계획되고 부분적으로 작업되었는데, 이는 유란시아가 십진 행성, 곧 생명 실험 세계이기 때문이다. 열 개 중 한 세계에서는 다른 (비실험) 세계들에서보다 표준 생명 설계에서 더 큰 변이가 허용된다.</w:t>
      </w:r>
    </w:p>
    <w:p w14:paraId="6BDB4151"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36:2.16 </w:t>
      </w:r>
      <w:r>
        <w:rPr>
          <w:rFonts w:ascii="함초롬바탕" w:eastAsia="함초롬바탕" w:hAnsi="함초롬바탕" w:cs="함초롬바탕"/>
          <w:color w:val="262626"/>
        </w:rPr>
        <w:t>셋째 세계는 생명 보존에 헌신한다. 여기서 생명 보호와 보존의 다양한 방식이 생명 운반자 군단의 보조자들과 관리인들에 의해 연구되고 개발된다. 모든 새로운 세계에 대한 생명 계획은 항상 기본 생명 원형의 전문적 조작에 능한 관리인 전문가들로 구성된 생명 보존 위원회를 조기에 설립하도록 규정한다. 유란시아에는 스물네 명의 그러한 관리인 판무관이 있었는데, 생명 물질의 건축 조직의 각 근본적 또는 부모 원형마다 두 명씩이었다. 너희와 같은 행성들에서 가장 높은 형태의 생명은 스물네 개의 원형 단위를 소유한 생명-운반 다발에 의해 재생산된다. (그리고 지성적 생명이 물리적인 것에서, 그리고 그 기초 위에서 자라나기 때문에, 스물네 가지 기본 정신 조직 계층이 존재하게 된다.)</w:t>
      </w:r>
    </w:p>
    <w:p w14:paraId="5565BFCE"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36:2.17 </w:t>
      </w:r>
      <w:r>
        <w:rPr>
          <w:rFonts w:ascii="함초롬바탕" w:eastAsia="함초롬바탕" w:hAnsi="함초롬바탕" w:cs="함초롬바탕"/>
          <w:color w:val="262626"/>
        </w:rPr>
        <w:t>넷째 구체와 그 부속 위성들은 일반적인 창조체 생명의 진화와, 특히 어느 한 생명 수준의 진화적 선행자들을 연구하는 데 바쳐진다. 한 진화 세계의 원래 생명 원형질은 모든 미래의 발달 변이와 모든 후속 진화적 변화 및 수정을 위한 완전한 잠재성을 포함해야 한다. 그러한 광범위한 생명 변모 계획을 위한 대비는 많은 겉보기에 쓸모없는 동물 및 식물 생명 형태의 출현을 요구할 수 있다. 예견되었든 아니든, 행성 진화의 그러한 부산물들은 활동 무대에 나타났다가 사라질 뿐이지만, 이 모든 긴 과정을 통해 행성 생명 계획과 종(種) 설계의 원래 설계자들의 지혜롭고 지성적인 공식화의 실마리가 이어진다. 생물학적 진화의 다채로운 부산물들은, 비록 진화하는 의지 창조체들의 평화와 안락에 때때로 매우 적대적인 많은 하위 생명 형태들을 지배하려는 상위 창조체들의 기나긴 상향 투쟁에서 큰 외적 부조화가 만연할 수 있음에도 불구하고, 더 높은 지성적 생명 형태의 최종적이고 완전한 기능에 모두 필수적이다.</w:t>
      </w:r>
    </w:p>
    <w:p w14:paraId="3B7C1395"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36:2.18 </w:t>
      </w:r>
      <w:r>
        <w:rPr>
          <w:rFonts w:ascii="함초롬바탕" w:eastAsia="함초롬바탕" w:hAnsi="함초롬바탕" w:cs="함초롬바탕"/>
          <w:color w:val="262626"/>
        </w:rPr>
        <w:t>다섯째 세계는 전적으로 마음과 연합된 생명에 관여한다. 그 위성들 각각은 창조체 생명과 상호 관련된 창조체 마음의 단일 국면을 연구하는 데 헌신한다. 인간이 이해하는 것과 같은 마음은 무한 영의 기관들에 의해, 가르칠 수 없는 곧 기계적 수준의 마음 위에 겹쳐진 일곱 보조 마음-영들의 부여물이다. 생명 원형들은 이 보조자들과 시간과 공간의 우주 전체에서 작동하는 다른 영 사역들에 다양하게 반응한다. 물질 창조체가 영 반응을 일으키는 능력은 전적으로 연합된 마음 부여에 달려 있으며, 그것은 결국 바로 이 필사 창조체들의 생물학적 진화 과정의 방향을 정해 왔다.</w:t>
      </w:r>
    </w:p>
    <w:p w14:paraId="22081B7D"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36:2.19 </w:t>
      </w:r>
      <w:r>
        <w:rPr>
          <w:rFonts w:ascii="함초롬바탕" w:eastAsia="함초롬바탕" w:hAnsi="함초롬바탕" w:cs="함초롬바탕"/>
          <w:color w:val="262626"/>
        </w:rPr>
        <w:t>여섯째 세계는 살아 있는 형태 및 유기체와 연합될 때의 마음과 영의 상관관계를 연구하는 데 헌신한다. 이 세계와 그 여섯 부속 세계들은 창조체 조율 학교들을 포함하며, 그 안에서 중앙 우주와 초우주 양쪽에서 온 교사들이 네바돈 강사들과 협력하여 시간과 공간에서의 창조체 달성의 최고 수준을 제시한다.</w:t>
      </w:r>
    </w:p>
    <w:p w14:paraId="2C135484"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36:2.20 </w:t>
      </w:r>
      <w:r>
        <w:rPr>
          <w:rFonts w:ascii="함초롬바탕" w:eastAsia="함초롬바탕" w:hAnsi="함초롬바탕" w:cs="함초롬바탕"/>
          <w:color w:val="262626"/>
        </w:rPr>
        <w:t>생명 운반자들의 일곱째 구체는 최상 존재가 확장되며 사실화되는 우주 철학과 관련된 진화 창조체 생명의 계시되지 않은 영역들에 헌신한다.</w:t>
      </w:r>
    </w:p>
    <w:p w14:paraId="7C9E1814" w14:textId="77777777" w:rsidR="00220D64" w:rsidRDefault="00220D64">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p>
    <w:p w14:paraId="580EA61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생명의 이식</w:t>
      </w:r>
    </w:p>
    <w:p w14:paraId="45066658"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36:3.1 </w:t>
      </w:r>
      <w:r>
        <w:rPr>
          <w:rFonts w:ascii="함초롬바탕" w:eastAsia="함초롬바탕" w:hAnsi="함초롬바탕" w:cs="함초롬바탕"/>
          <w:color w:val="262626"/>
        </w:rPr>
        <w:t xml:space="preserve">생명은 우주에서 저절로 나타나지 않는다. 생명 운반자가 불모의 행성에서 그것을 시작해야 한다. 그들은 공간의 진화 세계들에 나타나는 생명의 운반자, 전파자, 수호자이다. 유란시아에 알려진 계층과 </w:t>
      </w:r>
      <w:r>
        <w:rPr>
          <w:rFonts w:ascii="함초롬바탕" w:eastAsia="함초롬바탕" w:hAnsi="함초롬바탕" w:cs="함초롬바탕"/>
          <w:color w:val="262626"/>
        </w:rPr>
        <w:lastRenderedPageBreak/>
        <w:t>형태의 모든 생명은 이 아들들과 함께 발생하지만, 모든 형태의 행성 생명이 유란시아에 존재하는 것은 아니다.</w:t>
      </w:r>
    </w:p>
    <w:p w14:paraId="21911B55"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36:3.2 </w:t>
      </w:r>
      <w:r>
        <w:rPr>
          <w:rFonts w:ascii="함초롬바탕" w:eastAsia="함초롬바탕" w:hAnsi="함초롬바탕" w:cs="함초롬바탕"/>
          <w:color w:val="262626"/>
        </w:rPr>
        <w:t>새로운 세계에 생명을 심도록 임무를 받은 생명 운반자 군단은 보통 백 명의 선임 운반자, 백 명의 보조자, 그리고 천 명의 관리인으로 구성되어 있다. 생명 운반자는 종종 실제 생명 원형질을 새로운 세계로 운반하지만, 항상 그런 것은 아니다. 그들은 때때로 임무 행성에 도착한 후, 생명 확립의 새로운 모험을 위해 이전에 승인된 공식에 따라 생명 원형들을 조직한다. 그러한 것이 유란시아 행성 생명의 기원이었다.</w:t>
      </w:r>
    </w:p>
    <w:p w14:paraId="56D24BCB"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36:3.3 </w:t>
      </w:r>
      <w:r>
        <w:rPr>
          <w:rFonts w:ascii="함초롬바탕" w:eastAsia="함초롬바탕" w:hAnsi="함초롬바탕" w:cs="함초롬바탕"/>
          <w:color w:val="262626"/>
        </w:rPr>
        <w:t>승인된 공식에 따라 물리적 원형들이 제공되었을 때, 생명 운반자들이 이 생명 없는 물질에 촉매 작용을 하여, 자신들의 개인을 통해 활력의 영 불꽃을 전수하고, 곧바로 비활성 원형들이 살아 있는 물질이 된다.</w:t>
      </w:r>
    </w:p>
    <w:p w14:paraId="5CB28243"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36:3.4 </w:t>
      </w:r>
      <w:r>
        <w:rPr>
          <w:rFonts w:ascii="함초롬바탕" w:eastAsia="함초롬바탕" w:hAnsi="함초롬바탕" w:cs="함초롬바탕"/>
          <w:color w:val="262626"/>
        </w:rPr>
        <w:t>생명의 불꽃, 곧 생명의 신비는 생명 운반자들을 통해 증여되지, 그들에 의해 증여되는 것이 아니다. 그들은 참으로 그러한 업무를 감독하고, 생명 원형질 자체를 공식화하지만, 살아 있는 원형질의 본질적 요소를 공급하는 것은 우주 어머니 영이다. 무한 영의 창조적 딸로부터 몸을 살리고 마음을 예고하는 그 에너지 불꽃이 나온다.</w:t>
      </w:r>
    </w:p>
    <w:p w14:paraId="473C242C"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36:3.5 </w:t>
      </w:r>
      <w:r>
        <w:rPr>
          <w:rFonts w:ascii="함초롬바탕" w:eastAsia="함초롬바탕" w:hAnsi="함초롬바탕" w:cs="함초롬바탕"/>
          <w:color w:val="262626"/>
        </w:rPr>
        <w:t>생명을 증여할 때 생명 운반자들은, 새로운 계층의 생명이 투사되는 구체들에서조차, 그들의 인격적 본성을 전혀 전달하지 않는다. 그러한 때에 그들은 단지 생명의 불꽃을 개시하고 전달하며, 정해진 계획과 원형들의 물리적, 화학적, 전기적 명세에 따라 물질의 필수적인 회전들을 시작한다. 생명 운반자들은 살아 있는 촉매 현존으로서, 그렇게 하지 않으면 비활성인 물질적 실존 계층의 요소들을 휘젓고, 조직하며, 활성화한다.</w:t>
      </w:r>
    </w:p>
    <w:p w14:paraId="69449209"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36:3.6 </w:t>
      </w:r>
      <w:r>
        <w:rPr>
          <w:rFonts w:ascii="함초롬바탕" w:eastAsia="함초롬바탕" w:hAnsi="함초롬바탕" w:cs="함초롬바탕"/>
          <w:color w:val="262626"/>
        </w:rPr>
        <w:t>한 행성 군단의 생명 운반자들은 새로운 세계에 생명을 확립하기 위해 특정 기간, 즉 그 행성의 시간으로 약 오십만 년을 부여받는다. 행성 생명의 특정 발달 성취로 표시되는 이 기간의 종료 시에, 그들은 이식 노력을 중단하며, 그 이후에는 그 행성의 생명에 어떤 새로운 것이나 보충적인 것을 추가할 수 없다.</w:t>
      </w:r>
    </w:p>
    <w:p w14:paraId="06A34C3F"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36:3.7 </w:t>
      </w:r>
      <w:r>
        <w:rPr>
          <w:rFonts w:ascii="함초롬바탕" w:eastAsia="함초롬바탕" w:hAnsi="함초롬바탕" w:cs="함초롬바탕"/>
          <w:color w:val="262626"/>
        </w:rPr>
        <w:t>생명이 확립되고 도덕적 지위의 인간 창조체가 출현하기까지의 시대 동안, 생명 운반자들은 생명 환경을 조작하고 그 밖에 생물학적 진화 과정을 유리하게 방향 지을 수 있도록 허락받는다. 그리고 그들은 오랜 기간 동안 이렇게 한다.</w:t>
      </w:r>
    </w:p>
    <w:p w14:paraId="41B0D2B8"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36:3.8 </w:t>
      </w:r>
      <w:r>
        <w:rPr>
          <w:rFonts w:ascii="함초롬바탕" w:eastAsia="함초롬바탕" w:hAnsi="함초롬바탕" w:cs="함초롬바탕"/>
          <w:color w:val="262626"/>
        </w:rPr>
        <w:t>새로운 세계에서 활동하는 생명 운반자들이 일단 의지, 즉 도덕적 결정과 영적 선택의 힘을 가진 존재를 생산하는 데 성공하면, 바로 그때 거기서 그들의 일은 끝난다. 그들은 할 일을 마친 것이며, 진화하는 생명에 어떠한 조작도 더 이상 가할 수 없다. 이 시점부터 살아 있는 것들의 진화는 이미 행성의 생명 공식과 원형들에 전수되고 확립된 고유한 본성과 경향의 부여에 따라 진행되어야 한다. 생명 운반자들은 의지에 대해 실험하거나 의지에 간섭하는 것이 허용되지 않는다. 그들은 도덕적 창조체들을 지배하거나 임의로 영향을 미치는 것이 허용되지 않는다.</w:t>
      </w:r>
    </w:p>
    <w:p w14:paraId="3790C1C6"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36:3.9 </w:t>
      </w:r>
      <w:r>
        <w:rPr>
          <w:rFonts w:ascii="함초롬바탕" w:eastAsia="함초롬바탕" w:hAnsi="함초롬바탕" w:cs="함초롬바탕"/>
          <w:color w:val="262626"/>
        </w:rPr>
        <w:t>한 행성 영주가 도착하면 그들은 떠날 준비를 한다. 그러나 선임 운반자 두 명과 관리인 열두 명은 임시 포기 서약을 함으로써, 생명 원형질의 추가 발전과 보존 문제에 관한 조언자로서 행성에 무기한으로 남겠다고 자원할 수 있다. 그러한 아들 두 명과 그들의 열두 동료들은 현재 유란시아에서 봉사하고 있다.</w:t>
      </w:r>
    </w:p>
    <w:p w14:paraId="4766961B" w14:textId="77777777" w:rsidR="00220D64" w:rsidRDefault="00220D64">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p>
    <w:p w14:paraId="4599671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4. 멜기세덱 생명 운반자</w:t>
      </w:r>
    </w:p>
    <w:p w14:paraId="2914E307"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36:4.1 </w:t>
      </w:r>
      <w:r>
        <w:rPr>
          <w:rFonts w:ascii="함초롬바탕" w:eastAsia="함초롬바탕" w:hAnsi="함초롬바탕" w:cs="함초롬바탕"/>
          <w:color w:val="262626"/>
        </w:rPr>
        <w:t>네바돈 전역의 모든 거주 세계 지역 체계에는, 멜기세덱들이 생명 운반자들로 기능해 온 단일 구체가 있다. 이 거주지들은 체계 미드소나이트 세계들로 알려져 있으며, 그 세계들 각각에서 물질적으로 변형된 멜기세덱 아들이 아들됨의 물질 계층에서 선택된 한 딸과 짝을 이루었다. 그러한 미드소나이트 세계들의 어머니 이브들은 관할 체계 본부에서 파견되는데, 그들은 자신의 구체의 물질 딸들에게 전달되는 체계 주권자의 부름에 응답하는 수많은 지원자들 중에서, 지명된 멜기세덱 생명 운반자에 의해 선택받았다.</w:t>
      </w:r>
    </w:p>
    <w:p w14:paraId="21565F2F"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36:4.2 </w:t>
      </w:r>
      <w:r>
        <w:rPr>
          <w:rFonts w:ascii="함초롬바탕" w:eastAsia="함초롬바탕" w:hAnsi="함초롬바탕" w:cs="함초롬바탕"/>
          <w:color w:val="262626"/>
        </w:rPr>
        <w:t>멜기세덱 생명 운반자와 한 물질 딸에게서 태어난 후손은 미드소나이터로 알려져 있다. 그러한 숭고한 창조체 인종의 멜기세덱 아버지는 결국 자신의 독특한 생명 기능의 행성을 떠나며, 이 특별한 우주 존재 계층의 어머니 이브 또한 일곱째 세대의 행성 자손이 나타나면 떠난다. 그런 세계의 지도는 그때 그녀의 맏아들에게 넘어간다.</w:t>
      </w:r>
    </w:p>
    <w:p w14:paraId="098E472C"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36:4.3 </w:t>
      </w:r>
      <w:r>
        <w:rPr>
          <w:rFonts w:ascii="함초롬바탕" w:eastAsia="함초롬바탕" w:hAnsi="함초롬바탕" w:cs="함초롬바탕"/>
          <w:color w:val="262626"/>
        </w:rPr>
        <w:t>미드소나이트 창조체들은 표준 나이로 천 살이 될 때까지 그들의 웅장한 세계에서 번식하는 존재로서 살고 기능하며, 그러면 그들은 세라핌 수송에 의해 변환된다. 미드소나이터들은 그 이후로는 번식하지 않는 존재인데, 이는 그들이 세라핌에게 감싸이기 위한 준비 과정에서 거치는 비물질화 기법이 그들에게서 영원히 번식 특권을 박탈하기 때문이다.</w:t>
      </w:r>
    </w:p>
    <w:p w14:paraId="324D2632"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36:4.4 </w:t>
      </w:r>
      <w:r>
        <w:rPr>
          <w:rFonts w:ascii="함초롬바탕" w:eastAsia="함초롬바탕" w:hAnsi="함초롬바탕" w:cs="함초롬바탕"/>
          <w:color w:val="262626"/>
        </w:rPr>
        <w:t>이러한 존재들의 현재 상태는 필사자나 불멸자로 간주될 수 없으며, 인간이나 신성한 존재로 명확히 분류될 수도 없다. 이 창조체들은 조절자가 내주하지 않으므로 불멸자로 간주하기는 어렵다. 그러나 그들이 필사자인 것 같지도 않다. 어떤 미드소나이터도 죽음을 겪은 적이 없다. 네바돈에서 태어난 모든 미드소나이터는 오늘날 살아 있으며, 그들의 고향 세계나, 어떤 중간 구체, 또는 최종자 세계 집단의 샐빙턴 미드소나이트 구체에서 활동하고 있다.</w:t>
      </w:r>
    </w:p>
    <w:p w14:paraId="54BF2361"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36:4.5 </w:t>
      </w:r>
      <w:r>
        <w:rPr>
          <w:rFonts w:ascii="함초롬바탕" w:eastAsia="함초롬바탕" w:hAnsi="함초롬바탕" w:cs="함초롬바탕"/>
          <w:color w:val="262626"/>
        </w:rPr>
        <w:t>최종자들의 샐빙턴 세계들. 연합된 어머니 이브들뿐만 아니라 멜기세덱 생명 운반자들은 체계 미드소나이트 구체들로부터 샐빙턴 회로의 최종자 세계들로 가는데, 그들의 자손도 역시 그곳에 모이도록 예정되어 있다.</w:t>
      </w:r>
    </w:p>
    <w:p w14:paraId="43BD2A90"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36:4.6 </w:t>
      </w:r>
      <w:r>
        <w:rPr>
          <w:rFonts w:ascii="함초롬바탕" w:eastAsia="함초롬바탕" w:hAnsi="함초롬바탕" w:cs="함초롬바탕"/>
          <w:color w:val="262626"/>
        </w:rPr>
        <w:t>이와 관련하여 샐빙턴 회로의 일곱 1차 세계 중 다섯째 집단이 최종자들의 네바돈 세계들이라는 것을 설명해야 한다. 멜기세덱 생명 운반자들과 물질 딸들의 자녀들은 최종자들의 일곱째 세계인 샐빙턴 미드소나이트 구체에 거주한다.</w:t>
      </w:r>
    </w:p>
    <w:p w14:paraId="4B16A67C"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36:4.7 </w:t>
      </w:r>
      <w:r>
        <w:rPr>
          <w:rFonts w:ascii="함초롬바탕" w:eastAsia="함초롬바탕" w:hAnsi="함초롬바탕" w:cs="함초롬바탕"/>
          <w:color w:val="262626"/>
        </w:rPr>
        <w:t>최종자들의 일곱 1차 세계의 위성들은 네바돈에서 임무를 수행하고 있을지 모르는 초우주와 중앙 우주의 인격들의 만남의 장소이다. 상승 필사자들은 멜기세덱 대학을 구성하는 490개 세계의 모든 문화 세계와 훈련 구체들을 자유롭게 돌아다니지만, 그들이 들어갈 수 없는 어떤 특별한 학교들과 수많은 제한 구역들이 있다. 이는 최종자들의 관할하에 있는 마흔아홉 개 구체들에 대해서는 특히 그러하다.</w:t>
      </w:r>
    </w:p>
    <w:p w14:paraId="3EFDCA86"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36:4.8 </w:t>
      </w:r>
      <w:r>
        <w:rPr>
          <w:rFonts w:ascii="함초롬바탕" w:eastAsia="함초롬바탕" w:hAnsi="함초롬바탕" w:cs="함초롬바탕"/>
          <w:color w:val="262626"/>
        </w:rPr>
        <w:t>미드소나이트 창조체들의 목적은 현재 알려져 있지 않지만, 이러한 인격들이 우주 진화의 어떤 미래의 만일의 사태에 대비하여 일곱째 최종자 세계에서 모이고 있는 것처럼 보인다. 미드소나이트 인종들에 관한 우리의 질문은 항상 최종자들에게 회부되며, 최종자들은 항상 그들의 피보호자들의 운명을 논하기를 거절한다. 미드소나이터들의 미래에 관한 우리의 불확실성에도 불구하고, 우리는 오르본톤의 모든 지역 우주가 이러한 신비로운 존재들의 축적되는 군단을 품고 있다는 것을 알고 있다. 멜기세덱 생명 운반자들은 자신들의 미드소나이트 자녀들이 언젠가 궁극 하나님에게서 초월적이고 영원한 아절대성의 영을 부여받을 것이라고 믿는다.</w:t>
      </w:r>
    </w:p>
    <w:p w14:paraId="294F4A9A" w14:textId="77777777" w:rsidR="00220D64" w:rsidRDefault="00220D64">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p>
    <w:p w14:paraId="61EDBA3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5. 일곱 보조 마음 영</w:t>
      </w:r>
    </w:p>
    <w:p w14:paraId="780D48EF"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36:5.1 </w:t>
      </w:r>
      <w:r>
        <w:rPr>
          <w:rFonts w:ascii="함초롬바탕" w:eastAsia="함초롬바탕" w:hAnsi="함초롬바탕" w:cs="함초롬바탕"/>
          <w:color w:val="262626"/>
        </w:rPr>
        <w:t>원시 세계에서 유기적 진화의 과정을 조건 짓는 것은 일곱 보조 마음-영들의 현존이다. 그것이 진화가 우연이 아니라 목적이 있는 이유를 설명한다. 이 보조자들은 지역 우주 어머니 영의 활동을 통해 지성적 생명체의 낮은 계층들까지 확장되는 무한 영의 마음 사역 기능을 나타낸다. 보조자들은 우주 어머니 영의 자녀들이며, 영역의 물질 마음들에 대한 그녀의 인격적 사역을 구성한다. 그러한 마음이 현시되는 곳 어디서나 언제나, 이 영들은 다양하게 기능하고 있다.</w:t>
      </w:r>
    </w:p>
    <w:p w14:paraId="30B3F62E"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36:5.2 </w:t>
      </w:r>
      <w:r>
        <w:rPr>
          <w:rFonts w:ascii="함초롬바탕" w:eastAsia="함초롬바탕" w:hAnsi="함초롬바탕" w:cs="함초롬바탕"/>
          <w:color w:val="262626"/>
        </w:rPr>
        <w:t>일곱 보조 마음-영들은 다음 명칭과 동등한 이름들로 불린다. 직관, 이해, 용기, 지식, 상담, 예배, 그리고 지혜. 이 마음-영들은 모든 거주 세계로 차별적 충동으로서 그 영향을 보내며, 각각은 자신의 동료들이 수용과 기능의 기회를 찾는 정도와는 상당히 별개로, 현시를 위한 수용 능력을 추구한다.</w:t>
      </w:r>
    </w:p>
    <w:p w14:paraId="02F81835"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36:5.3 </w:t>
      </w:r>
      <w:r>
        <w:rPr>
          <w:rFonts w:ascii="함초롬바탕" w:eastAsia="함초롬바탕" w:hAnsi="함초롬바탕" w:cs="함초롬바탕"/>
          <w:color w:val="262626"/>
        </w:rPr>
        <w:t>생명 운반자 본부 세계에 있는 보조 영들의 중앙 주둔지는 생명 운반자 감독자들에게 어느 세계에서든, 그리고 지성 지위의 어느 주어진 살아 있는 유기체에서든, 보조자들의 마음 기능의 범위와 질을 나타낸다. 이 생명-마음 배치 거점들은 처음 다섯 보조자들의 살아 있는 마음 기능을 위한 완벽한 지표이다. 그러나 여섯째와 일곱째 보조 영들, 곧 예배와 지혜에 관해서는, 이 중앙 주둔지들은 오직 질적인 기능만을 기록한다. 예배의 보조자와 지혜의 보조자의 양적 활동은 우주 어머니 영의 인격적 체험으로서, 샐빙턴에 있는 신성한 사역자의 바로 그 현존 안에 등록된다.</w:t>
      </w:r>
    </w:p>
    <w:p w14:paraId="02C56666"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36:5.4 </w:t>
      </w:r>
      <w:r>
        <w:rPr>
          <w:rFonts w:ascii="함초롬바탕" w:eastAsia="함초롬바탕" w:hAnsi="함초롬바탕" w:cs="함초롬바탕"/>
          <w:color w:val="262626"/>
        </w:rPr>
        <w:t>일곱 보조 마음-영들은 항상 생명 운반자들과 함께 새로운 행성으로 가지만, 그들은 실체로 간주되어서는 안 되며, 회로들에 더 가깝다. 일곱 우주 보조자들의 영들은 신성한 사역자의 우주 현존과 별개인 인격으로서 기능하지 않는다. 그들은 사실상 신성한 사역자의 한 의식 수준이며, 항상 그들의 창조 어머니의 활동과 현존에 종속된다.</w:t>
      </w:r>
    </w:p>
    <w:p w14:paraId="69F612EC"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36:5.5 </w:t>
      </w:r>
      <w:r>
        <w:rPr>
          <w:rFonts w:ascii="함초롬바탕" w:eastAsia="함초롬바탕" w:hAnsi="함초롬바탕" w:cs="함초롬바탕"/>
          <w:color w:val="262626"/>
        </w:rPr>
        <w:t>우리는 이 일곱 보조 마음-영들을 적절히 지칭할 단어가 부족하다. 그들은 체험적 마음의 하위 수준들의 사역자들이며, 진화적 달성의 순서로 다음과 같이 묘사될 수 있다.</w:t>
      </w:r>
    </w:p>
    <w:p w14:paraId="2040DD98"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36:5.6 </w:t>
      </w:r>
      <w:r>
        <w:rPr>
          <w:rFonts w:ascii="함초롬바탕" w:eastAsia="함초롬바탕" w:hAnsi="함초롬바탕" w:cs="함초롬바탕"/>
          <w:color w:val="262626"/>
        </w:rPr>
        <w:t>1. 직관의 영—빠른 지각, 원시적이고 내재적인 물리적 반사 본능, 모든 마음 창조물의 방향 감각 및 기타 자기 보존적 부여물. 동물 생명의 하위 계층들에서 그토록 광범위하게 기능하는 유일한 보조자이며, 기계적 마음의 가르칠 수 없는 수준들과 광범위한 기능적 접촉을 하는 유일한 보조자.</w:t>
      </w:r>
    </w:p>
    <w:p w14:paraId="7381D7B3"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36:5.7 </w:t>
      </w:r>
      <w:r>
        <w:rPr>
          <w:rFonts w:ascii="함초롬바탕" w:eastAsia="함초롬바탕" w:hAnsi="함초롬바탕" w:cs="함초롬바탕"/>
          <w:color w:val="262626"/>
        </w:rPr>
        <w:t>2. 이해의 영—조율의 충동, 곧 자발적이고 겉보기에 자동적인 관념들의 연합. 이것은 습득한 지식을 조율하는 선물이며, 빠른 추론, 신속한 판단, 그리고 즉각적인 결정의 현상이다.</w:t>
      </w:r>
    </w:p>
    <w:p w14:paraId="573CD2CE"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36:5.8 </w:t>
      </w:r>
      <w:r>
        <w:rPr>
          <w:rFonts w:ascii="함초롬바탕" w:eastAsia="함초롬바탕" w:hAnsi="함초롬바탕" w:cs="함초롬바탕"/>
          <w:color w:val="262626"/>
        </w:rPr>
        <w:t>3. 용기의 영—신실함의 부여물—으로서, 인격적 존재들 안에서는 성품 획득의 기초이자 도덕적 기력과 영적 용기의 지성적 뿌리. 사실들로 계몽되고 진리에 의해 영감받을 때, 이것은 지성적이고 양심적인 자기 지도의 통로들을 통한 진화적 상승 충동의 비결이 된다.</w:t>
      </w:r>
    </w:p>
    <w:p w14:paraId="53700E83"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36:5.9 </w:t>
      </w:r>
      <w:r>
        <w:rPr>
          <w:rFonts w:ascii="함초롬바탕" w:eastAsia="함초롬바탕" w:hAnsi="함초롬바탕" w:cs="함초롬바탕"/>
          <w:color w:val="262626"/>
        </w:rPr>
        <w:t>4. 지식의 영—모험과 발견의 호기심-어머니, 과학 정신. 용기와 상담의 영들의 안내자이자 신실한 동료. 용기의 부여물들을 유용하고 진보적인 성장의 길로 이끌려는 충동.</w:t>
      </w:r>
    </w:p>
    <w:p w14:paraId="0CE9A417"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36:5.10 </w:t>
      </w:r>
      <w:r>
        <w:rPr>
          <w:rFonts w:ascii="함초롬바탕" w:eastAsia="함초롬바탕" w:hAnsi="함초롬바탕" w:cs="함초롬바탕"/>
          <w:color w:val="262626"/>
        </w:rPr>
        <w:t>5. 상담의 영—사회적 충동, 종(種) 협력의 부여물. 의지 창조체들이 동료들과 조화를 이루는 능력. 더 미천한 창조체들 사이의 군집 본능의 기원.</w:t>
      </w:r>
    </w:p>
    <w:p w14:paraId="7A48BA6D"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36:5.11 </w:t>
      </w:r>
      <w:r>
        <w:rPr>
          <w:rFonts w:ascii="함초롬바탕" w:eastAsia="함초롬바탕" w:hAnsi="함초롬바탕" w:cs="함초롬바탕"/>
          <w:color w:val="262626"/>
        </w:rPr>
        <w:t>6. 예배의 영—종교적 충동, 마음 창조체들을 필사 실존의 두 기본 부류로 분리하는 첫 차별적 충동. 예배의 영은 자신과 연합된 동물을 마음 부여를 받은 혼 없는 창조체들과 영원히 구별한다. 예배는 영적 상승 후보 자격의 휘장이다.</w:t>
      </w:r>
    </w:p>
    <w:p w14:paraId="5324F104"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lastRenderedPageBreak/>
        <w:t xml:space="preserve">36:5.12 </w:t>
      </w:r>
      <w:r>
        <w:rPr>
          <w:rFonts w:ascii="함초롬바탕" w:eastAsia="함초롬바탕" w:hAnsi="함초롬바탕" w:cs="함초롬바탕"/>
          <w:color w:val="262626"/>
        </w:rPr>
        <w:t>7. 지혜의 영—질서 있고 진보적인 진화적 발전을 향한 모든 도덕적 창조체들의 내재적 경향. 이것은 보조자들 중 가장 높으며, 다른 모든 보조자들의 작업을 조율하고 명료하게 표현하는 영이다. 이 영은 실존의 상승 척도에 대한 실용적이고 효과적인 계획을 시작하고 유지하는, 마음 창조체들의 타고난 충동의 비결이다. 그것은 살아 있는 것들의 선물로서, 관련된 유기체의 마음속에서 다른 여섯 정신적 사역자들이 동원할 수 있는 모든 것의 모든 것을 획득하기 위해, 그들의 모든 과거 체험과 현재 기회들의 조율을 활용하는 그들의 설명할 수 없는 능력의 원인이 된다. 지혜는 지성적 수행의 정점이다. 지혜는 순전히 정신적이고 도덕적인 실존의 목표이다.</w:t>
      </w:r>
    </w:p>
    <w:p w14:paraId="4B3F0563"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36:5.13 </w:t>
      </w:r>
      <w:r>
        <w:rPr>
          <w:rFonts w:ascii="함초롬바탕" w:eastAsia="함초롬바탕" w:hAnsi="함초롬바탕" w:cs="함초롬바탕"/>
          <w:color w:val="262626"/>
        </w:rPr>
        <w:t>보조 마음-영들은 체험적으로 성장하지만, 결코 인격적이 되지는 않는다. 그들은 기능에서 진화하며, 동물 계층에서 처음 다섯의 기능은 어느 정도 모든 일곱이 인간 지성으로서 기능하는 데 필수적이다. 이 동물 관계는 보조자들을 인간의 마음으로서 더 실용적으로 효과적이게 만든다. 따라서 동물들은 인간의 물리적 진화뿐만 아니라 지성적 진화에도 어느 정도 필수불가결하다.</w:t>
      </w:r>
    </w:p>
    <w:p w14:paraId="4BBE8620"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36:5.14 </w:t>
      </w:r>
      <w:r>
        <w:rPr>
          <w:rFonts w:ascii="함초롬바탕" w:eastAsia="함초롬바탕" w:hAnsi="함초롬바탕" w:cs="함초롬바탕"/>
          <w:color w:val="262626"/>
        </w:rPr>
        <w:t>한 지역 우주 어머니 영의 이 마음-보조자들은, 동력 중심들과 물리적 통제자들이 우주의 살아 있지 않은 힘들과 관련된 것과 거의 같은 정도로 지성 지위의 창조체 생명과 관련되어 있다. 그들은 거주 세계들의 마음 회로에서 헤아릴 수 없는 봉사를 수행하며, 또한 가르칠 수 없는, 즉 기계적 마음의 수준인 전(前)보조 마음 수준들의 통제자이자 지도자로도 봉사하는 주(主) 물리적 통제자들과 효과적인 협력자이다.</w:t>
      </w:r>
    </w:p>
    <w:p w14:paraId="672C4753"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36:5.15 </w:t>
      </w:r>
      <w:r>
        <w:rPr>
          <w:rFonts w:ascii="함초롬바탕" w:eastAsia="함초롬바탕" w:hAnsi="함초롬바탕" w:cs="함초롬바탕"/>
          <w:color w:val="262626"/>
        </w:rPr>
        <w:t>체험으로부터 배우는 능력이 나타나기 이전의 살아 있는 마음은 주(主) 물리적 통제자들의 사역 영역이다. 신성을 인식하고 신을 예배하는 능력을 얻기 이전의 창조체 마음은 보조 영들의 독점적 영역이다. 창조체 지성의 영적 반응이 나타나면, 그러한 창조된 마음들은 곧바로 초(超)마음이 되어, 즉시 지역 우주 어머니 영의 영 주기들 안에 회로화된다.</w:t>
      </w:r>
    </w:p>
    <w:p w14:paraId="28B922DB"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36:5.16 </w:t>
      </w:r>
      <w:r>
        <w:rPr>
          <w:rFonts w:ascii="함초롬바탕" w:eastAsia="함초롬바탕" w:hAnsi="함초롬바탕" w:cs="함초롬바탕"/>
          <w:color w:val="262626"/>
        </w:rPr>
        <w:t>보조 마음-영들은 거주 세계들의 성령인 신성한 사역자의 인격적 현존의 영이 가진 다양하고 고도로 영적인 기능과 어떤 식으로든 직접적으로 관련되어 있지 않다. 그러나 그들은 기능적으로 진화인 안에서 바로 이 영이 나타나기에 앞서고 그것을 준비시킨다. 보조자들은 우주 어머니 영에게 한 지역 우주의 물질적 살아 있는 창조체들에 대한 다양한 접촉과 통제를 제공하지만, 전(前)인격 수준에서 활동할 때 그들은 최상 존재 안에서 반향을 일으키지 않는다.</w:t>
      </w:r>
    </w:p>
    <w:p w14:paraId="617AEE05"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36:5.17 </w:t>
      </w:r>
      <w:r>
        <w:rPr>
          <w:rFonts w:ascii="함초롬바탕" w:eastAsia="함초롬바탕" w:hAnsi="함초롬바탕" w:cs="함초롬바탕"/>
          <w:color w:val="262626"/>
        </w:rPr>
        <w:t>비영적 마음은 영-에너지 현시이거나 물리적-에너지 현상이다. 인간의 마음, 곧 인격적 마음조차도 영 동일화 없이는 생존 특성이 없다. 마음은 신성의 증여물이지만, 영적 통찰 없이 기능할 때, 그리고 예배하고 생존을 갈망할 능력이 결여되었을 때, 그것은 불멸이 아니다.</w:t>
      </w:r>
    </w:p>
    <w:p w14:paraId="440A1414" w14:textId="77777777" w:rsidR="00220D64" w:rsidRDefault="00220D64">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p>
    <w:p w14:paraId="51B10A1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살아 있는 힘</w:t>
      </w:r>
    </w:p>
    <w:p w14:paraId="0FDC4755"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36:6.1 </w:t>
      </w:r>
      <w:r>
        <w:rPr>
          <w:rFonts w:ascii="함초롬바탕" w:eastAsia="함초롬바탕" w:hAnsi="함초롬바탕" w:cs="함초롬바탕"/>
          <w:color w:val="262626"/>
        </w:rPr>
        <w:t>생명은 기계론적이면서도 생명론적이다. 곧 물질적이면서도 영적이다. 유란시아의 물리학자들과 화학자들은 식물과 동물 생명의 원형질 형태에 대한 이해를 계속 진전시키겠지만, 결코 살아 있는 유기체를 생산하지는 못할 것이다. 생명은 모든 에너지 현시와는 다른 어떤 것이며, 심지어 물리적 창조체들의 물질 생명조차도 물질에 내재되어 있지 않다.</w:t>
      </w:r>
    </w:p>
    <w:p w14:paraId="10A945D9"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36:6.2 </w:t>
      </w:r>
      <w:r>
        <w:rPr>
          <w:rFonts w:ascii="함초롬바탕" w:eastAsia="함초롬바탕" w:hAnsi="함초롬바탕" w:cs="함초롬바탕"/>
          <w:color w:val="262626"/>
        </w:rPr>
        <w:t xml:space="preserve">물질적인 것들은 독립적인 실존을 누릴 수 있지만, 생명은 오직 생명에서만 비롯된다. 마음은 오직 선재하는 마음에서만 파생될 수 있다. 영은 오직 영 조상들로부터만 기원한다. 창조체는 생명의 형태를 </w:t>
      </w:r>
      <w:r>
        <w:rPr>
          <w:rFonts w:ascii="함초롬바탕" w:eastAsia="함초롬바탕" w:hAnsi="함초롬바탕" w:cs="함초롬바탕"/>
          <w:color w:val="262626"/>
        </w:rPr>
        <w:lastRenderedPageBreak/>
        <w:t>생산할 수 있지만, 활성화하는 살아 있는 불꽃을 공급할 수 있는 것은 오직 창조자 인격이나 창조적 힘뿐이다.</w:t>
      </w:r>
    </w:p>
    <w:p w14:paraId="48E951A0"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36:6.3 </w:t>
      </w:r>
      <w:r>
        <w:rPr>
          <w:rFonts w:ascii="함초롬바탕" w:eastAsia="함초롬바탕" w:hAnsi="함초롬바탕" w:cs="함초롬바탕"/>
          <w:color w:val="262626"/>
        </w:rPr>
        <w:t>생명 운반자들은 살아 있는 존재들의 물질적 형태, 즉 물리적 원형들을 조직할 수 있지만, 영이 생명의 초기 불꽃을 제공하고 마음의 부여를 증여한다. 생명 운반자들이 자신들의 샐빙턴 세계에서 조직하는 실험적 생명의 살아 있는 형태들조차도 항상 번식 능력이 결여되어 있다. 생명 공식들과 생명 원형들이 정확히 조립되고 적절히 조직될 때, 생명 운반자의 현존은 생명을 시작하기에 충분하지만, 모든 그러한 살아 있는 유기체들은 두 가지 본질적 속성, 곧 마음의 부여와 번식 능력이 결여되어 있다. 동물 마음과 인간 마음은 일곱 보조 마음-영들을 통해 기능하는 지역 우주 어머니 영의 선물인 반면, 창조체의 번식 능력은 생명 운반자들이 시작한 조상 생명 원형질에 우주 영이 구체적이고 인격적으로 전수하는 것이다.</w:t>
      </w:r>
    </w:p>
    <w:p w14:paraId="39ED3F04"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36:6.4 </w:t>
      </w:r>
      <w:r>
        <w:rPr>
          <w:rFonts w:ascii="함초롬바탕" w:eastAsia="함초롬바탕" w:hAnsi="함초롬바탕" w:cs="함초롬바탕"/>
          <w:color w:val="262626"/>
        </w:rPr>
        <w:t>생명 운반자들이 생명의 원형들을 설계하고, 에너지 체계들을 조직한 후에는, 추가적인 현상이 일어나야만 한다. 즉, “생명의 숨결”이 이 생명 없는 형태들에 전수되어야 한다. 하나님의 아들들은 생명의 형태를 구성할 수 있지만, 실제로 생명의 불꽃을 기여하는 것은 하나님의 영이다. 그리고 그렇게 전수된 생명이 다하면, 남은 물질 몸은 다시 죽은 물질이 된다. 증여된 생명이 다하면, 그 몸은 물질 우주의 품으로 돌아가는데, 생명 운반자들이 그처럼 보이는 에너지-물질의 연합체에 전달한 그 생명 부여를 위한 일시적인 매개체로 봉사하도록 그곳에서 몸을 빌려 왔었다.</w:t>
      </w:r>
    </w:p>
    <w:p w14:paraId="5D9758C3"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36:6.5 </w:t>
      </w:r>
      <w:r>
        <w:rPr>
          <w:rFonts w:ascii="함초롬바탕" w:eastAsia="함초롬바탕" w:hAnsi="함초롬바탕" w:cs="함초롬바탕"/>
          <w:color w:val="262626"/>
        </w:rPr>
        <w:t>생명 운반자들이 식물과 동물에게 증여한 생명은 식물이나 동물이 죽을 때 생명 운반자들에게 돌아가지 않는다. 그러한 살아 있는 것의 떠나는 생명은 정체성도 인격도 소유하지 않으며, 죽음을 개별적으로 살아남지 못한다. 그것은 존재하는 동안, 그리고 물질의 몸에 머무는 시간 동안 변화를 겪었다. 그것은 에너지 진화를 겪었으며 우주의 우주적 힘들의 일부로서만 생존한다. 그것은 개별 생명으로 생존하지 않는다. 필사 창조체의 생존은 전적으로 필사 마음 안에 불멸의 혼이 진화하는 것에 달려 있다.</w:t>
      </w:r>
    </w:p>
    <w:p w14:paraId="123528A7"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36:6.6 </w:t>
      </w:r>
      <w:r>
        <w:rPr>
          <w:rFonts w:ascii="함초롬바탕" w:eastAsia="함초롬바탕" w:hAnsi="함초롬바탕" w:cs="함초롬바탕"/>
          <w:color w:val="262626"/>
        </w:rPr>
        <w:t>우리는 생명을 “에너지”와 “힘”으로 말하지만, 그것은 실제로는 둘 다 아니다. 힘-에너지는 다양하게 중력에 반응하지만, 생명은 그렇지 않다. 원형 또한 중력에 반응하지 않는데, 이는 이미 모든 중력-반응 의무를 이행한 에너지들의 한 배열이기 때문이다. 생명 그 자체는, 물질적이든 마음의 것이든 영적이든, 어떤 원형-배열되거나 달리 분리된 에너지 체계의 활성화를 구성한다.</w:t>
      </w:r>
    </w:p>
    <w:p w14:paraId="1C655328" w14:textId="77777777" w:rsidR="00220D64" w:rsidRDefault="00000000">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36:6.7 </w:t>
      </w:r>
      <w:r>
        <w:rPr>
          <w:rFonts w:ascii="함초롬바탕" w:eastAsia="함초롬바탕" w:hAnsi="함초롬바탕" w:cs="함초롬바탕"/>
          <w:color w:val="262626"/>
        </w:rPr>
        <w:t>진화 행성들에서 생명의 정교화와 관련된 어떤 것들은 우리에게 전적으로 명확하지 않다. 우리는 생명 운반자들의 전기화학적 공식들의 물리적 조직을 완전히 이해하지만, 생명-활성화 불꽃의 본질과 근원은 온전히 이해하지 못한다. 우리는 생명이 아버지를 통해 아들을 거쳐 영에 의해 흐른다는 것을 안다. 주(主) 영들이 모든 창조계에 부어지는 생명 강의 칠중 통로일 가능성이 충분하다. 그러나 우리는 감독하는 주(主) 영이 새로운 행성에서 생명 증여의 초기 일화에 참여하는 기법을 이해하지 못한다. 우리는 옛적부터 늘 계신 이들도 새로운 세계에서 이 생명의 시작에 어떤 역할을 한다고 확신하지만, 그 본질에 대해서는 전적으로 무지하다. 우리는 우주 어머니 영이 실제로 생명 없는 원형들을 활성화하고 그러한 활성화된 원형질에 유기체적 번식의 특권을 전수한다는 것을 알고 있다. 우리는 이 셋이 칠중 하나님의 수준이며, 때때로 시간과 공간의 최상 창조주들로 지칭된다는 것을 관찰한다. 그러나 그 외에는 유란시아 필사자들보다 거의 더 아는 것이 없다. 단지 개념은 아버지 안에 내재하고, 표현은 아들 안에 있으며, 생명 실현은 영 안에 있다는 것뿐이다.</w:t>
      </w:r>
    </w:p>
    <w:p w14:paraId="7633D9C1" w14:textId="77777777" w:rsidR="00220D64" w:rsidRDefault="00000000">
      <w:pPr>
        <w:widowControl/>
        <w:pBdr>
          <w:top w:val="nil"/>
          <w:left w:val="nil"/>
          <w:bottom w:val="nil"/>
          <w:right w:val="nil"/>
          <w:between w:val="nil"/>
        </w:pBdr>
        <w:spacing w:beforeLines="50" w:before="120"/>
        <w:jc w:val="right"/>
        <w:rPr>
          <w:rFonts w:ascii="함초롬바탕" w:eastAsia="함초롬바탕" w:hAnsi="함초롬바탕" w:cs="함초롬바탕"/>
          <w:color w:val="000000"/>
          <w:sz w:val="22"/>
          <w:szCs w:val="22"/>
        </w:rPr>
      </w:pPr>
      <w:r>
        <w:rPr>
          <w:rFonts w:ascii="함초롬바탕" w:eastAsia="함초롬바탕" w:hAnsi="함초롬바탕" w:cs="함초롬바탕"/>
          <w:b/>
          <w:bCs/>
          <w:color w:val="B08D57"/>
          <w:sz w:val="18"/>
          <w:szCs w:val="18"/>
        </w:rPr>
        <w:t xml:space="preserve">36:6.8 </w:t>
      </w:r>
      <w:r>
        <w:rPr>
          <w:rFonts w:ascii="함초롬바탕" w:eastAsia="함초롬바탕" w:hAnsi="함초롬바탕" w:cs="함초롬바탕"/>
          <w:i/>
          <w:iCs/>
          <w:color w:val="6B5A45"/>
        </w:rPr>
        <w:t>[감독 계시 군단의 멜기세덱 우두머리의 요청으로 관찰자로서 유란시아에 주둔하며 이 역할을 수행하는 보론다덱 아들이 기록함.]</w:t>
      </w:r>
    </w:p>
    <w:p w14:paraId="3E35B21B" w14:textId="77777777" w:rsidR="00220D64" w:rsidRDefault="00220D64">
      <w:pPr>
        <w:widowControl/>
        <w:pBdr>
          <w:top w:val="nil"/>
          <w:left w:val="nil"/>
          <w:bottom w:val="nil"/>
          <w:right w:val="nil"/>
          <w:between w:val="nil"/>
        </w:pBdr>
        <w:spacing w:beforeLines="50" w:before="120"/>
        <w:jc w:val="both"/>
        <w:rPr>
          <w:rFonts w:ascii="함초롬바탕" w:eastAsia="함초롬바탕" w:hAnsi="함초롬바탕" w:cs="함초롬바탕"/>
          <w:color w:val="000000"/>
          <w:sz w:val="22"/>
          <w:szCs w:val="22"/>
        </w:rPr>
      </w:pPr>
    </w:p>
    <w:p w14:paraId="2CFE8C5A" w14:textId="77777777" w:rsidR="000E11C6" w:rsidRPr="003D2956" w:rsidRDefault="00000000" w:rsidP="003D2956">
      <w:pPr>
        <w:pStyle w:val="1"/>
        <w:keepNext/>
        <w:pageBreakBefore/>
        <w:pBdr>
          <w:bottom w:val="double" w:sz="6" w:space="10" w:color="B08D57"/>
        </w:pBdr>
        <w:spacing w:before="600" w:after="360"/>
        <w:jc w:val="center"/>
      </w:pPr>
      <w:bookmarkStart w:id="37" w:name="paper037"/>
      <w:r>
        <w:rPr>
          <w:rFonts w:ascii="함초롬바탕" w:eastAsia="함초롬바탕" w:hAnsi="함초롬바탕" w:cs="함초롬바탕"/>
          <w:color w:val="B08D57"/>
          <w:spacing w:val="40"/>
          <w:sz w:val="24"/>
          <w:szCs w:val="24"/>
        </w:rPr>
        <w:lastRenderedPageBreak/>
        <w:t>제37편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지역 우주의 인격</w:t>
      </w:r>
      <w:bookmarkEnd w:id="37"/>
    </w:p>
    <w:p w14:paraId="3C5B2AAB" w14:textId="77777777" w:rsidR="000E11C6" w:rsidRDefault="000E11C6" w:rsidP="003D2956">
      <w:pPr>
        <w:spacing w:beforeLines="50" w:before="120"/>
        <w:jc w:val="both"/>
      </w:pPr>
    </w:p>
    <w:p w14:paraId="1080B106"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37:0.1 </w:t>
      </w:r>
      <w:r>
        <w:rPr>
          <w:rFonts w:ascii="함초롬바탕" w:eastAsia="함초롬바탕" w:hAnsi="함초롬바탕" w:cs="함초롬바탕"/>
          <w:color w:val="262626"/>
        </w:rPr>
        <w:t>네바돈의 모든 인격의 우두머리에는 창조자이자 주(主) 아들, 곧 우주 아버지이자 주권자인 미가엘이 서 있다. 신성에서 동격이고 창조 속성에서 보완적인 이는 지역 우주 어머니 영, 곧 샐빙턴의 신성한 사역자이다. 그리고 이 창조자들은 매우 문자 그대로의 의미에서 모든 네바돈 토착 창조체들의 아버지-아들이자 영-어머니이다.</w:t>
      </w:r>
    </w:p>
    <w:p w14:paraId="3413F0EC"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37:0.2 </w:t>
      </w:r>
      <w:r>
        <w:rPr>
          <w:rFonts w:ascii="함초롬바탕" w:eastAsia="함초롬바탕" w:hAnsi="함초롬바탕" w:cs="함초롬바탕"/>
          <w:color w:val="262626"/>
        </w:rPr>
        <w:t>앞선 편들은 창조된 아들됨 계층들을 다루었다. 뒤따르는 서술들은 봉사 영들과 상승하는 아들됨 계층들을 묘사할 것이다. 이 편은 주로 중간 집단인 우주 보조자들을 다루지만, 네바돈에 주둔한 어떤 상위 영들과 지역 우주의 어떤 영구 시민권 계층들에 대해서도 간략히 고찰할 것이다.</w:t>
      </w:r>
    </w:p>
    <w:p w14:paraId="7C0E5AFB" w14:textId="77777777" w:rsidR="000E11C6" w:rsidRDefault="000E11C6" w:rsidP="003D2956">
      <w:pPr>
        <w:spacing w:beforeLines="50" w:before="120"/>
        <w:jc w:val="both"/>
      </w:pPr>
    </w:p>
    <w:p w14:paraId="4DC559CD" w14:textId="77777777" w:rsidR="000E11C6" w:rsidRPr="003D2956" w:rsidRDefault="00000000" w:rsidP="003D295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우주 보조자</w:t>
      </w:r>
    </w:p>
    <w:p w14:paraId="2712E8D0"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37:1.1 </w:t>
      </w:r>
      <w:r>
        <w:rPr>
          <w:rFonts w:ascii="함초롬바탕" w:eastAsia="함초롬바탕" w:hAnsi="함초롬바탕" w:cs="함초롬바탕"/>
          <w:color w:val="262626"/>
        </w:rPr>
        <w:t>일반적으로 이 범주로 분류되는 독특한 계층들 중 다수는 계시되지 않았지만, 이 편들에서 제시된 바와 같이, 우주 보조자들은 다음 일곱 계층을 포함한다.</w:t>
      </w:r>
    </w:p>
    <w:p w14:paraId="1B7A3726"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37:1.2 </w:t>
      </w:r>
      <w:r>
        <w:rPr>
          <w:rFonts w:ascii="함초롬바탕" w:eastAsia="함초롬바탕" w:hAnsi="함초롬바탕" w:cs="함초롬바탕"/>
          <w:color w:val="262626"/>
        </w:rPr>
        <w:t>1. 찬란한 새벽별들.</w:t>
      </w:r>
    </w:p>
    <w:p w14:paraId="3AA28080"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37:1.3 </w:t>
      </w:r>
      <w:r>
        <w:rPr>
          <w:rFonts w:ascii="함초롬바탕" w:eastAsia="함초롬바탕" w:hAnsi="함초롬바탕" w:cs="함초롬바탕"/>
          <w:color w:val="262626"/>
        </w:rPr>
        <w:t>2. 찬란한 저녁별들.</w:t>
      </w:r>
    </w:p>
    <w:p w14:paraId="07288439"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37:1.4 </w:t>
      </w:r>
      <w:r>
        <w:rPr>
          <w:rFonts w:ascii="함초롬바탕" w:eastAsia="함초롬바탕" w:hAnsi="함초롬바탕" w:cs="함초롬바탕"/>
          <w:color w:val="262626"/>
        </w:rPr>
        <w:t>3. 천사장들.</w:t>
      </w:r>
    </w:p>
    <w:p w14:paraId="38652A64"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37:1.5 </w:t>
      </w:r>
      <w:r>
        <w:rPr>
          <w:rFonts w:ascii="함초롬바탕" w:eastAsia="함초롬바탕" w:hAnsi="함초롬바탕" w:cs="함초롬바탕"/>
          <w:color w:val="262626"/>
        </w:rPr>
        <w:t>4. 지고자 보조자들.</w:t>
      </w:r>
    </w:p>
    <w:p w14:paraId="1C181433"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37:1.6 </w:t>
      </w:r>
      <w:r>
        <w:rPr>
          <w:rFonts w:ascii="함초롬바탕" w:eastAsia="함초롬바탕" w:hAnsi="함초롬바탕" w:cs="함초롬바탕"/>
          <w:color w:val="262626"/>
        </w:rPr>
        <w:t>5. 고등 판무관들.</w:t>
      </w:r>
    </w:p>
    <w:p w14:paraId="62CBA225"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37:1.7 </w:t>
      </w:r>
      <w:r>
        <w:rPr>
          <w:rFonts w:ascii="함초롬바탕" w:eastAsia="함초롬바탕" w:hAnsi="함초롬바탕" w:cs="함초롬바탕"/>
          <w:color w:val="262626"/>
        </w:rPr>
        <w:t>6. 천상의 감독관들.</w:t>
      </w:r>
    </w:p>
    <w:p w14:paraId="3918596E"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37:1.8 </w:t>
      </w:r>
      <w:r>
        <w:rPr>
          <w:rFonts w:ascii="함초롬바탕" w:eastAsia="함초롬바탕" w:hAnsi="함초롬바탕" w:cs="함초롬바탕"/>
          <w:color w:val="262626"/>
        </w:rPr>
        <w:t>7. 맨션 세계 교사들.</w:t>
      </w:r>
    </w:p>
    <w:p w14:paraId="762BB1B1"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37:1.9 </w:t>
      </w:r>
      <w:r>
        <w:rPr>
          <w:rFonts w:ascii="함초롬바탕" w:eastAsia="함초롬바탕" w:hAnsi="함초롬바탕" w:cs="함초롬바탕"/>
          <w:color w:val="262626"/>
        </w:rPr>
        <w:t>우주 보조자들의 첫째 계층인 찬란한 새벽별은 각 지역 우주에 단 하나뿐이며, 그는 한 지역 우주에 토착인 모든 창조체들 중 첫째로 태어난 존재이다. 우리 우주의 찬란한 새벽별은 샐빙턴의 가브리엘로 알려져 있다. 그는 네바돈 전체의 최고 집행자이며, 주권자 아들의 인격적 대표자로서 그리고 그의 창조 배우자의 대변인으로서 기능한다.</w:t>
      </w:r>
    </w:p>
    <w:p w14:paraId="054CC040"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37:1.10 </w:t>
      </w:r>
      <w:r>
        <w:rPr>
          <w:rFonts w:ascii="함초롬바탕" w:eastAsia="함초롬바탕" w:hAnsi="함초롬바탕" w:cs="함초롬바탕"/>
          <w:color w:val="262626"/>
        </w:rPr>
        <w:t>네바돈의 초기 시대에 가브리엘은 미가엘과 창조 영과 함께 거의 홀로 일했다. 우주가 성장하고 행정 문제들이 증가함에 따라, 그에게는 계시되지 않은 보조자들로 이루어진 인격적 참모진이 제공되었고, 결국 이 집단은 네바돈 저녁별 군단의 창조로 증강되었다.</w:t>
      </w:r>
    </w:p>
    <w:p w14:paraId="6C780EEB" w14:textId="77777777" w:rsidR="000E11C6" w:rsidRDefault="000E11C6" w:rsidP="003D2956">
      <w:pPr>
        <w:spacing w:beforeLines="50" w:before="120"/>
        <w:jc w:val="both"/>
      </w:pPr>
    </w:p>
    <w:p w14:paraId="54E14C00" w14:textId="77777777" w:rsidR="000E11C6" w:rsidRDefault="00000000" w:rsidP="003D295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찬란한 저녁별</w:t>
      </w:r>
    </w:p>
    <w:p w14:paraId="622D74F0"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37:2.1 </w:t>
      </w:r>
      <w:r>
        <w:rPr>
          <w:rFonts w:ascii="함초롬바탕" w:eastAsia="함초롬바탕" w:hAnsi="함초롬바탕" w:cs="함초롬바탕"/>
          <w:color w:val="262626"/>
        </w:rPr>
        <w:t xml:space="preserve">이 찬란한 창조체들은 멜기세덱들이 계획했고, 그 뒤에 창조자 아들과 창조 영에 의해 존재하게 되었다. 그들은 많은 직능으로 봉사하지만, 주로 지역 우주의 최고 집행자인 가브리엘의 연락 담당관으로 </w:t>
      </w:r>
      <w:r>
        <w:rPr>
          <w:rFonts w:ascii="함초롬바탕" w:eastAsia="함초롬바탕" w:hAnsi="함초롬바탕" w:cs="함초롬바탕"/>
          <w:color w:val="262626"/>
        </w:rPr>
        <w:lastRenderedPageBreak/>
        <w:t>봉사한다. 이들 중 하나 이상의 존재가 네바돈의 모든 별자리와 체계의 수도에서 그의 대표자로 기능한다.</w:t>
      </w:r>
    </w:p>
    <w:p w14:paraId="04EC0C55"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37:2.2 </w:t>
      </w:r>
      <w:r>
        <w:rPr>
          <w:rFonts w:ascii="함초롬바탕" w:eastAsia="함초롬바탕" w:hAnsi="함초롬바탕" w:cs="함초롬바탕"/>
          <w:color w:val="262626"/>
        </w:rPr>
        <w:t>네바돈의 최고 집행자로서, 가브리엘은 대부분의 샐빙턴 대회에서 당연직 의장이거나 참관인인데, 이러한 대회가 종종 천 개나 동시에 열린다. 찬란한 저녁별들은 이러한 경우에 가브리엘을 대표한다. 그는 동시에 두 장소에 있을 수 없으며, 이 초천사들이 이 한계를 보완해 준다. 그들은 삼위일체 교사 아들 군단을 위해서도 유사한 봉사를 수행한다.</w:t>
      </w:r>
    </w:p>
    <w:p w14:paraId="6EA1D6FE"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37:2.3 </w:t>
      </w:r>
      <w:r>
        <w:rPr>
          <w:rFonts w:ascii="함초롬바탕" w:eastAsia="함초롬바탕" w:hAnsi="함초롬바탕" w:cs="함초롬바탕"/>
          <w:color w:val="262626"/>
        </w:rPr>
        <w:t>가브리엘은 인격적으로는 행정 업무에 전념하지만, 찬란한 저녁별들을 통해 우주 생명의 모든 다른 국면 및 사안들과 접촉을 유지한다. 그들은 가브리엘의 행성 순방에 항상 동행하며, 종종 그의 인격적 대표자로서 개별 행성들에 특별 임무를 띠고 간다. 그러한 임무에서 그들은 때때로 “주의 천사”로 알려져 왔다. 그들은 종종 옛적부터 늘 계신 이들의 법정들과 집회들 앞에서 찬란한 새벽별을 대표하기 위해 유버사로 가지만, 오르본톤의 경계를 넘어 여행하는 경우는 드물다.</w:t>
      </w:r>
    </w:p>
    <w:p w14:paraId="51C1BE5E"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37:2.4 </w:t>
      </w:r>
      <w:r>
        <w:rPr>
          <w:rFonts w:ascii="함초롬바탕" w:eastAsia="함초롬바탕" w:hAnsi="함초롬바탕" w:cs="함초롬바탕"/>
          <w:color w:val="262626"/>
        </w:rPr>
        <w:t>찬란한 저녁별들은 창조된 존엄성을 지닌 이들과 봉사로 그 지위에 도달한 이들을 함께 포함하는, 독특한 이중 계층이다. 이 초천사들의 네바돈 군단은 현재 13,641명이다. 창조된 존엄성을 가진 자가 4,832명이며, 8,809명은 이 드높은 봉사의 목표에 도달한 상승 영들이다. 이 상승 저녁별들 중 다수는 세라핌으로 우주 생애를 시작했다. 다른 이들은 계시되지 않은 창조체 생명 수준에서 상승했다. 하나의 달성 목표로서 이 높은 군단은 한 우주가 빛과 생명 속에 정착되지 않는 한 상승 후보자들에게 결코 닫히지 않는다.</w:t>
      </w:r>
    </w:p>
    <w:p w14:paraId="10B0EBCD"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37:2.5 </w:t>
      </w:r>
      <w:r>
        <w:rPr>
          <w:rFonts w:ascii="함초롬바탕" w:eastAsia="함초롬바탕" w:hAnsi="함초롬바탕" w:cs="함초롬바탕"/>
          <w:color w:val="262626"/>
        </w:rPr>
        <w:t>두 유형의 찬란한 저녁별들은 모두 모론시아 인격들과 어떤 유형의 초(超)필사 물질 존재들에게 쉽게 보인다. 이 흥미롭고 다재다능한 계층의 창조된 존재들은 자신들의 인격적 현존과 무관하게 현시될 수 있는 영 힘을 소유한다.</w:t>
      </w:r>
    </w:p>
    <w:p w14:paraId="6E52CE2B"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37:2.6 </w:t>
      </w:r>
      <w:r>
        <w:rPr>
          <w:rFonts w:ascii="함초롬바탕" w:eastAsia="함초롬바탕" w:hAnsi="함초롬바탕" w:cs="함초롬바탕"/>
          <w:color w:val="262626"/>
        </w:rPr>
        <w:t>이 초천사들의 우두머리는 네바돈에서 이 계층의 첫째로 태어난 가발리아이다. 그리스도 미가엘이 유란시아에서의 승리의 증여로부터 돌아온 이래로, 가발리아는 상승 필사자 사역에 배정되었고, 지난 천구백 유란시아 년 동안 그의 동료 갈란티아는 예루셈에 본부를 유지해 왔으며, 거기서 시간의 절반 정도를 보낸다. 갈란티아는 이 높은 지위에 도달한 첫 상승 초천사이다.</w:t>
      </w:r>
    </w:p>
    <w:p w14:paraId="79BC3863"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37:2.7 </w:t>
      </w:r>
      <w:r>
        <w:rPr>
          <w:rFonts w:ascii="함초롬바탕" w:eastAsia="함초롬바탕" w:hAnsi="함초롬바탕" w:cs="함초롬바탕"/>
          <w:color w:val="262626"/>
        </w:rPr>
        <w:t>찬란한 저녁별들의 집단화나 부대 조직은 많은 임무에서 그들이 관례적으로 쌍을 이루어 연합하는 것 외에는 존재하지 않는다. 그들은 필사자들의 상승 생애에 관련된 임무에 광범위하게 배정되지는 않지만, 그렇게 임무를 받을 때, 결코 홀로 기능하지 않는다. 그들은 항상 쌍으로 일한다. 하나는 창조된 존재이고, 다른 하나는 상승 저녁별이다.</w:t>
      </w:r>
    </w:p>
    <w:p w14:paraId="44CC160A"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37:2.8 </w:t>
      </w:r>
      <w:r>
        <w:rPr>
          <w:rFonts w:ascii="함초롬바탕" w:eastAsia="함초롬바탕" w:hAnsi="함초롬바탕" w:cs="함초롬바탕"/>
          <w:color w:val="262626"/>
        </w:rPr>
        <w:t>저녁별들의 높은 의무 중 하나는 아보날 증여 아들들의 행성 임무에 동행하는 것인데, 이는 가브리엘이 미가엘의 유란시아 증여에 동행했던 것과 같다. 수행하는 두 초천사는 그러한 임무의 서열이 가장 높은 인격들이며, 천사장들과 이 사업에 배정된 다른 모든 존재들의 공동 사령관으로 봉사한다. 중대한 시간과 시대에, 아보날 증여 아들에게 “네 형제의 일을 하라”고 명하는 것은 바로 이 초천사 사령관들 중 선임자이다.</w:t>
      </w:r>
    </w:p>
    <w:p w14:paraId="64766302"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37:2.9 </w:t>
      </w:r>
      <w:r>
        <w:rPr>
          <w:rFonts w:ascii="함초롬바탕" w:eastAsia="함초롬바탕" w:hAnsi="함초롬바탕" w:cs="함초롬바탕"/>
          <w:color w:val="262626"/>
        </w:rPr>
        <w:t>이 초천사들의 유사한 쌍들이 한 거주 세계의 증여 이후 시대, 곧 동트는 영적 시대를 확립하기 위해 기능하는 삼위일체 교사 아들들의 행성 군단에 배정된다. 그러한 임무에서 저녁별들은 영역의 필사자들과 보이지 않는 교사 아들 군단 사이의 연락책으로 봉사한다.</w:t>
      </w:r>
    </w:p>
    <w:p w14:paraId="2CC13AB7"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37:2.10 </w:t>
      </w:r>
      <w:r>
        <w:rPr>
          <w:rFonts w:ascii="함초롬바탕" w:eastAsia="함초롬바탕" w:hAnsi="함초롬바탕" w:cs="함초롬바탕"/>
          <w:color w:val="262626"/>
        </w:rPr>
        <w:t xml:space="preserve">저녁별들의 세계. 일곱 샐빙턴 세계의 여섯째 집단과 그 마흔두 개의 부속 위성들은 찬란한 저녁별들의 행정에 배정되어 있다. 일곱 1차 세계는 이 초천사들의 창조된 계층들이 주재하는 반면, 부속 </w:t>
      </w:r>
      <w:r>
        <w:rPr>
          <w:rFonts w:ascii="함초롬바탕" w:eastAsia="함초롬바탕" w:hAnsi="함초롬바탕" w:cs="함초롬바탕"/>
          <w:color w:val="262626"/>
        </w:rPr>
        <w:lastRenderedPageBreak/>
        <w:t>위성들은 상승 저녁별들에 의해 관리된다.</w:t>
      </w:r>
    </w:p>
    <w:p w14:paraId="0BF6430B"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37:2.11 </w:t>
      </w:r>
      <w:r>
        <w:rPr>
          <w:rFonts w:ascii="함초롬바탕" w:eastAsia="함초롬바탕" w:hAnsi="함초롬바탕" w:cs="함초롬바탕"/>
          <w:color w:val="262626"/>
        </w:rPr>
        <w:t>처음 세 세계의 위성들은 지역 우주의 영 인격들을 위한 교사 아들들과 저녁별들의 학교들에 바쳐져 있다. 다음 세 집단은 상승 필사자들의 훈련에 헌신하는 유사한 공동 학교들로 채워져 있다. 일곱째 세계의 위성들은 교사 아들, 저녁별, 최종자들의 삼자일체 심의를 위해 남겨져 있다. 최근에 이 초천사들은 최종자 군단의 지역 우주 작업과 밀접하게 동일시되어 왔으며, 그들은 오랫동안 교사 아들들과 연합해 왔다. 저녁별들과 최종자 작업 집단에 소속된 중력 사자들 사이에는 엄청난 권능과 중요성을 지닌 연락 관계가 존재한다. 일곱째 1차 세계 자체는, 최상 하나님 인격의 초우주 현시가 완전히 출현한 결과로 교사 아들, 최종자, 저녁별들 사이에 성립할 미래 관계에 관한 저 계시되지 않은 문제들을 위해 남겨져 있다.</w:t>
      </w:r>
    </w:p>
    <w:p w14:paraId="0176B832" w14:textId="77777777" w:rsidR="000E11C6" w:rsidRDefault="000E11C6" w:rsidP="003D2956">
      <w:pPr>
        <w:spacing w:beforeLines="50" w:before="120"/>
        <w:jc w:val="both"/>
      </w:pPr>
    </w:p>
    <w:p w14:paraId="4284F64F" w14:textId="77777777" w:rsidR="000E11C6" w:rsidRDefault="00000000" w:rsidP="003D295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천사장</w:t>
      </w:r>
    </w:p>
    <w:p w14:paraId="01EA0B9F"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37:3.1 </w:t>
      </w:r>
      <w:r>
        <w:rPr>
          <w:rFonts w:ascii="함초롬바탕" w:eastAsia="함초롬바탕" w:hAnsi="함초롬바탕" w:cs="함초롬바탕"/>
          <w:color w:val="262626"/>
        </w:rPr>
        <w:t>천사장들은 창조자 아들과 우주 어머니 영의 자손이다. 그들은 한 지역 우주에서 대량으로 생산되는 높은 영 존재의 최고 유형이며, 마지막 등록 당시 네바돈에는 팔십만에 가까운 천사장이 있었다.</w:t>
      </w:r>
    </w:p>
    <w:p w14:paraId="0ACC8651"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37:3.2 </w:t>
      </w:r>
      <w:r>
        <w:rPr>
          <w:rFonts w:ascii="함초롬바탕" w:eastAsia="함초롬바탕" w:hAnsi="함초롬바탕" w:cs="함초롬바탕"/>
          <w:color w:val="262626"/>
        </w:rPr>
        <w:t>천사장들은 보통 가브리엘의 관할하에 있지 않은 몇 안 되는 지역 우주 인격 집단 중 하나이다. 그들은 우주의 일상적인 행정에는 전혀 관여하지 않으며, 창조체 생존의 일과 시간과 공간 필사자들의 상승 생애를 촉진하는 일에 헌신하고 있다. 보통은 찬란한 새벽별의 지휘를 받지 않지만, 천사장들은 때때로 그의 권위로 기능한다. 그들은 또한 너희 세계의 생명 이식 서술에서 묘사된 어떤 업무들에서 예시된 바와 같이, 저녁별들과 같은 다른 우주 보조자들과 협력하기도 한다.</w:t>
      </w:r>
    </w:p>
    <w:p w14:paraId="634983B4"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37:3.3 </w:t>
      </w:r>
      <w:r>
        <w:rPr>
          <w:rFonts w:ascii="함초롬바탕" w:eastAsia="함초롬바탕" w:hAnsi="함초롬바탕" w:cs="함초롬바탕"/>
          <w:color w:val="262626"/>
        </w:rPr>
        <w:t>네바돈의 천사장 군단은 이 계층의 첫째로 태어난 존재가 지휘하며, 더 최근에는 유란시아에 천사장들의 한 부문 본부가 유지되어 왔다. 네바돈 외부에서 온 학생 방문자들의 주의를 곧 사로잡는 것은 바로 이 이례적인 사실이다. 우주 내부 업무에 대한 그들의 초기 관찰 가운데 하나는, 찬란한 저녁별들의 많은 상승 활동이 한 지역 체계의 수도인 사타니아에서 지휘된다는 발견이다. 추가 조사를 통해 그들은 어떤 천사장 활동들이 유란시아라 불리는 작고 겉보기에 보잘것없는 거주 세계에서 지휘된다는 것을 알게 된다. 그러면 유란시아에 대한 미가엘의 증여가 계시되고, 너희와 너희의 미천한 구체에 대한 그들의 관심이 즉시 고조된다.</w:t>
      </w:r>
    </w:p>
    <w:p w14:paraId="164E7CA8"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37:3.4 </w:t>
      </w:r>
      <w:r>
        <w:rPr>
          <w:rFonts w:ascii="함초롬바탕" w:eastAsia="함초롬바탕" w:hAnsi="함초롬바탕" w:cs="함초롬바탕"/>
          <w:color w:val="262626"/>
        </w:rPr>
        <w:t>너희의 미천하고 혼란스러운 행성이 파라다이스 상승 계획과 관련된 우주 행정 및 어떤 천사장 활동의 지휘를 위한 한 부문 본부가 되었다는 사실의 중요성을 붙드는가? 이것은 의심할 여지 없이 다른 상승 활동들이 앞으로 미가엘의 증여 세계에 집중될 것을 예고하며, “내가 다시 오리라”는 주(主)의 인격적 약속에 엄청나고 엄숙한 중요성을 부여한다.</w:t>
      </w:r>
    </w:p>
    <w:p w14:paraId="5C10EF47"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37:3.5 </w:t>
      </w:r>
      <w:r>
        <w:rPr>
          <w:rFonts w:ascii="함초롬바탕" w:eastAsia="함초롬바탕" w:hAnsi="함초롬바탕" w:cs="함초롬바탕"/>
          <w:color w:val="262626"/>
        </w:rPr>
        <w:t>일반적으로, 천사장들은 아보날 아들 계층의 봉사와 사역에 배속되지만, 그들이 다양한 봉사 영들의 작업의 모든 국면에서 광범위한 예비 훈련을 거친 후에야 그렇게 된다. 백 명으로 이루어진 한 군단이 모든 파라다이스 증여 아들과 함께 한 거주 세계로 동행하며, 그러한 증여 기간 동안 그에게 일시적으로 배정된다. 만일 치안 아들이 그 행성의 임시 통치자가 된다면, 이 천사장들은 그 구체에 있는 모든 천상 생명체의 지휘 우두머리로 활동할 것이다.</w:t>
      </w:r>
    </w:p>
    <w:p w14:paraId="10B8641E"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37:3.6 </w:t>
      </w:r>
      <w:r>
        <w:rPr>
          <w:rFonts w:ascii="함초롬바탕" w:eastAsia="함초롬바탕" w:hAnsi="함초롬바탕" w:cs="함초롬바탕"/>
          <w:color w:val="262626"/>
        </w:rPr>
        <w:t xml:space="preserve">두 명의 선임 천사장은 사법 행위, 치안 임무, 또는 증여 육신화를 포함하는 모든 행성 임무에서 한 파라다이스 아보날의 인격적 보조자로 항상 배정된다. 이 파라다이스 아들이 한 영역의 심판을 마치고 죽은 자들이 기록을 위해 불려 나올 때(소위 부활), 잠자는 인격들의 세라핌 수호자들이 “천사장의 음성”에 응답한다는 것은 문자 그대로 사실이다. 한 섭리 시대의 마감 점호는 수행하는 한 천사장에 의해 공포된다. </w:t>
      </w:r>
      <w:r>
        <w:rPr>
          <w:rFonts w:ascii="함초롬바탕" w:eastAsia="함초롬바탕" w:hAnsi="함초롬바탕" w:cs="함초롬바탕"/>
          <w:color w:val="262626"/>
        </w:rPr>
        <w:lastRenderedPageBreak/>
        <w:t>이가 바로 부활의 천사장이며, 때때로 “미가엘의 천사장”으로 불린다.</w:t>
      </w:r>
    </w:p>
    <w:p w14:paraId="0CE586E7"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37:3.7 </w:t>
      </w:r>
      <w:r>
        <w:rPr>
          <w:rFonts w:ascii="함초롬바탕" w:eastAsia="함초롬바탕" w:hAnsi="함초롬바탕" w:cs="함초롬바탕"/>
          <w:color w:val="262626"/>
        </w:rPr>
        <w:t>천사장들의 세계. 둘러싸는 샐빙턴 세계들의 일곱째 집단은, 그 연합된 위성들과 함께, 천사장들에게 배정되어 있다. 첫째 구체와 그 여섯 부속 위성 전부는 인격 기록 보관자들이 차지하고 있다. 이 거대한 기록자 군단은 시간의 각 필사자가 태어나는 순간부터 우주 생애를 거쳐 그러한 개인이 초우주 체제를 위해 샐빙턴을 떠나거나 옛적부터 늘 계신 이들의 명령에 의해 “기록된 실존에서 삭제 처리될” 때까지의 기록을 똑바로 유지하는 데 분주하다.</w:t>
      </w:r>
    </w:p>
    <w:p w14:paraId="5C7501A4"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37:3.8 </w:t>
      </w:r>
      <w:r>
        <w:rPr>
          <w:rFonts w:ascii="함초롬바탕" w:eastAsia="함초롬바탕" w:hAnsi="함초롬바탕" w:cs="함초롬바탕"/>
          <w:color w:val="262626"/>
        </w:rPr>
        <w:t>인격 기록과 신원 보증물들이 분류되고, 철해지며, 필사자의 죽음과 재인격화의 시간, 곧 죽음으로부터의 부활 사이에 개입하는 그 시간 동안 보존되는 곳은 바로 이 천사장들의 세계들이다.</w:t>
      </w:r>
    </w:p>
    <w:p w14:paraId="0FCCD37D" w14:textId="77777777" w:rsidR="000E11C6" w:rsidRDefault="000E11C6" w:rsidP="003D2956">
      <w:pPr>
        <w:spacing w:beforeLines="50" w:before="120"/>
        <w:jc w:val="both"/>
      </w:pPr>
    </w:p>
    <w:p w14:paraId="3FDA0CE5" w14:textId="77777777" w:rsidR="000E11C6" w:rsidRDefault="00000000" w:rsidP="003D295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지고자 보조자</w:t>
      </w:r>
    </w:p>
    <w:p w14:paraId="2B2D86A8"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37:4.1 </w:t>
      </w:r>
      <w:r>
        <w:rPr>
          <w:rFonts w:ascii="함초롬바탕" w:eastAsia="함초롬바탕" w:hAnsi="함초롬바탕" w:cs="함초롬바탕"/>
          <w:color w:val="262626"/>
        </w:rPr>
        <w:t>지고자 보조자는 지역 우주 외부에서 기원한 자원하는 존재들의 집단으로, 중앙 우주와 초우주의 대표자나 관찰자로서 지역 창조계에 임시로 배속된다. 그들의 수는 끊임없이 변하지만 언제나 수백만을 훨씬 넘는다.</w:t>
      </w:r>
    </w:p>
    <w:p w14:paraId="0C93B03A"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37:4.2 </w:t>
      </w:r>
      <w:r>
        <w:rPr>
          <w:rFonts w:ascii="함초롬바탕" w:eastAsia="함초롬바탕" w:hAnsi="함초롬바탕" w:cs="함초롬바탕"/>
          <w:color w:val="262626"/>
        </w:rPr>
        <w:t>이처럼 우리는 때때로 지혜의 완성자, 신성한 조언자, 우주 검열자, 영감 받은 삼위일체 영, 삼위일체화 아들, 단독 사자, 수퍼나핌, 세코나핌, 터티아핌, 그 밖의 자비로운 사역자들처럼 파라다이스에서 기원한 존재들의 사역과 도움으로 혜택을 받는다. 이들은 네바돈 전체가 오르본톤의 개념 및 파라다이스의 이상과 더 온전히 조화되도록 우리의 토착 인격들을 돕기 위해 우리와 함께 머무른다.</w:t>
      </w:r>
    </w:p>
    <w:p w14:paraId="18DC68B4"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37:4.3 </w:t>
      </w:r>
      <w:r>
        <w:rPr>
          <w:rFonts w:ascii="함초롬바탕" w:eastAsia="함초롬바탕" w:hAnsi="함초롬바탕" w:cs="함초롬바탕"/>
          <w:color w:val="262626"/>
        </w:rPr>
        <w:t>이 존재들 중 누구라도 네바돈에서 자발적으로 봉사할 수 있으며, 따라서 형식상 우리의 관할권 밖에 있을 수 있다. 그러나 임무를 받아 활동할 때는, 초우주와 중앙 우주에서 온 그러한 인격들이 계속해서 상위 우주의 대표자로 기능하고 우리 영역에서 임무를 구성하는 지침에 따라 일할지라도, 자신들이 머무는 지역 우주의 규정에서 전적으로 면제되지는 않는다. 그들의 총본부는 통합으로 늘 계신 이의 샐빙턴 구역에 위치하며, 그들은 파라다이스 삼위일체 대사의 상위 감독 아래에서 네바돈에서 활동한다. 소속되지 않은 집단으로 봉사할 때, 상위 영역에서 온 이 인격들은 보통 스스로 지도하지만, 요청에 따라 봉사할 때는 자신이 배속된 영역의 감독 지도자들의 관할권 아래로 자발적으로 완전히 들어가는 경우가 많다.</w:t>
      </w:r>
    </w:p>
    <w:p w14:paraId="5AA98DBE"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37:4.4 </w:t>
      </w:r>
      <w:r>
        <w:rPr>
          <w:rFonts w:ascii="함초롬바탕" w:eastAsia="함초롬바탕" w:hAnsi="함초롬바탕" w:cs="함초롬바탕"/>
          <w:color w:val="262626"/>
        </w:rPr>
        <w:t>지고자 보조자는 지역 우주와 별자리 직능으로 봉사하며, 체계나 행성 정부에 직접 소속되지는 않는다. 그러나 그들은 지역 우주 어디에서나 활동할 수 있으며, 네바돈 활동의 어느 국면, 곧 행정, 집행, 교육 등 어떤 국면에도 배속될 수 있다.</w:t>
      </w:r>
    </w:p>
    <w:p w14:paraId="35AF8F63"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37:4.5 </w:t>
      </w:r>
      <w:r>
        <w:rPr>
          <w:rFonts w:ascii="함초롬바탕" w:eastAsia="함초롬바탕" w:hAnsi="함초롬바탕" w:cs="함초롬바탕"/>
          <w:color w:val="262626"/>
        </w:rPr>
        <w:t>이 군단의 대부분은 네바돈의 파라다이스 인격들, 곧 통합으로 늘 계신 이, 창조자 아들, 충심으로 늘 계신 이들, 치안 아들들, 삼위일체 교사 아들들을 돕도록 동원된다. 때때로 지역 창조계의 일을 처리할 때, 그 지역 우주의 거의 모든 토착 인격들이 어떤 세부 사항을 알지 못하도록 일시적으로 유보하는 것이 현명할 때가 있다. 어떤 진전된 계획들과 복잡한 결정들은 더 성숙하고 선견지명이 있는 지고자 보조자 군단에 의해 더 잘 붙들리고 온전히 이해되며, 바로 그런 상황과 다른 많은 경우에 그들은 우주 통치자들과 행정가들에게 매우 유용하다.</w:t>
      </w:r>
    </w:p>
    <w:p w14:paraId="2B1C88E1" w14:textId="77777777" w:rsidR="000E11C6" w:rsidRDefault="000E11C6" w:rsidP="003D2956">
      <w:pPr>
        <w:spacing w:beforeLines="50" w:before="120"/>
        <w:jc w:val="both"/>
      </w:pPr>
    </w:p>
    <w:p w14:paraId="00BBF742" w14:textId="77777777" w:rsidR="000E11C6" w:rsidRDefault="00000000" w:rsidP="003D295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5. 고등 판무관</w:t>
      </w:r>
    </w:p>
    <w:p w14:paraId="46095872"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37:5.1 </w:t>
      </w:r>
      <w:r>
        <w:rPr>
          <w:rFonts w:ascii="함초롬바탕" w:eastAsia="함초롬바탕" w:hAnsi="함초롬바탕" w:cs="함초롬바탕"/>
          <w:color w:val="262626"/>
        </w:rPr>
        <w:t>고등 판무관은 영 융합 상승 필사자이다. 그들은 조절자와 융합한 존재가 아니다. 너희는 조절자 융합을 위한 필사자 후보의 우주 상승 생애를 잘 이해하고 있다. 그것은 그리스도 미가엘이 증여된 뒤 모든 유란시아 필사자에게 기대되는 높은 운명이다. 그러나 너희 세계와 같은 세계들의 증여 이전 시대에는 이것이 모든 필사자의 유일한 운명은 아니다. 그리고 주민들이 결코 생각 조절자의 영구 내주를 받지 않는 또 다른 유형의 세계가 있다. 이런 필사자는 파라다이스 증여의 신비의 관찰자와 영구적으로 연합하지 않지만, 조절자는 그들 안에 일시적으로 내주하여, 육신의 삶이 계속되는 동안 안내자와 원형으로 봉사한다. 이 일시적인 체류 기간에 조절자는, 자신이 융합하기를 바라는 존재들 안에서와 똑같이 불멸하는 혼의 진화를 촉진하지만, 필사자의 경주가 끝나면 조절자들은 일시적으로 연합했던 창조체들과 영원히 이별한다.</w:t>
      </w:r>
    </w:p>
    <w:p w14:paraId="6F92F377"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37:5.2 </w:t>
      </w:r>
      <w:r>
        <w:rPr>
          <w:rFonts w:ascii="함초롬바탕" w:eastAsia="함초롬바탕" w:hAnsi="함초롬바탕" w:cs="함초롬바탕"/>
          <w:color w:val="262626"/>
        </w:rPr>
        <w:t>이 계층의 살아남은 혼은 지역 우주 어머니 영의 영의 개별화된 단편과 영원히 융합함으로써 불멸을 얻는다. 그들은 적어도 네바돈에서는 수가 많지 않다. 너희는 맨션 세계에서 파라다이스 길을 따라 샐빙턴까지 너희와 함께 상승하면서 이 영 융합 필사자들을 만나 사귀게 될 것이다. 그들은 샐빙턴에서 멈춘다. 그들 중 일부는 나중에 더 높은 우주 수준으로 올라갈 수도 있지만, 대다수는 영원히 지역 우주의 봉사에 머무를 것이다. 하나의 부류로서 그들은 파라다이스에 이르도록 운명 지어져 있지 않다.</w:t>
      </w:r>
    </w:p>
    <w:p w14:paraId="739310AB"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37:5.3 </w:t>
      </w:r>
      <w:r>
        <w:rPr>
          <w:rFonts w:ascii="함초롬바탕" w:eastAsia="함초롬바탕" w:hAnsi="함초롬바탕" w:cs="함초롬바탕"/>
          <w:color w:val="262626"/>
        </w:rPr>
        <w:t>조절자와 융합하지 않으므로 그들은 결코 최종자가 되지 못하지만, 마침내 지역 우주 완전 군단에 등록된다. 그들은 영 안에서 “너희는 완전하라”는 아버지의 명령에 순종하였다.</w:t>
      </w:r>
    </w:p>
    <w:p w14:paraId="6BF35473"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37:5.4 </w:t>
      </w:r>
      <w:r>
        <w:rPr>
          <w:rFonts w:ascii="함초롬바탕" w:eastAsia="함초롬바탕" w:hAnsi="함초롬바탕" w:cs="함초롬바탕"/>
          <w:color w:val="262626"/>
        </w:rPr>
        <w:t>네바돈 완전 군단에 도달한 뒤, 영 융합 상승자들은 우주 보조자 임무를 받아들일 수 있다. 이는 그들에게 열려 있는 계속적인 체험적 성장의 통로 중 하나이다. 이리하여 그들은 물질 세계의 진화하는 창조체들의 관점을 지역 우주의 천상 권위자들에게 해석하는 높은 봉사에 임관될 후보자가 된다.</w:t>
      </w:r>
    </w:p>
    <w:p w14:paraId="70FBA201"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37:5.5 </w:t>
      </w:r>
      <w:r>
        <w:rPr>
          <w:rFonts w:ascii="함초롬바탕" w:eastAsia="함초롬바탕" w:hAnsi="함초롬바탕" w:cs="함초롬바탕"/>
          <w:color w:val="262626"/>
        </w:rPr>
        <w:t>고등 판무관은 행성에서 인종 판무관으로 봉사를 시작한다. 이 직능에서 그들은 다양한 인간 인종들의 관점을 해석하고 필요를 그려 낸다. 그들은 자신들이 대변하는 필사 인종들의 안녕에 지극히 헌신하며, 다른 민족들과의 모든 관계에서 그들을 위해 자비와 정의와 공정한 처우를 얻어 내려고 늘 애쓴다. 인종 판무관들은 끝없이 이어지는 행성 위기들 속에서 기능하며, 분투하는 필사자 집단 전체의 분명한 표현자로 봉사한다.</w:t>
      </w:r>
    </w:p>
    <w:p w14:paraId="008305AA"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37:5.6 </w:t>
      </w:r>
      <w:r>
        <w:rPr>
          <w:rFonts w:ascii="함초롬바탕" w:eastAsia="함초롬바탕" w:hAnsi="함초롬바탕" w:cs="함초롬바탕"/>
          <w:color w:val="262626"/>
        </w:rPr>
        <w:t>거주 세계에서 문제를 해결하며 오랜 체험을 쌓은 뒤, 이 인종 판무관들은 더 높은 기능 수준으로 승진하며, 마침내 지역 우주의, 그리고 지역 우주 안의 고등 판무관 지위를 얻는다. 마지막 등록에 따르면 네바돈의 고등 판무관은 십오억을 약간 넘는다. 이 존재들은 최종자는 아니지만, 오랜 체험을 지니고 출신 영역에 크게 봉사하는 상승 존재들이다.</w:t>
      </w:r>
    </w:p>
    <w:p w14:paraId="3D7D03A1"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37:5.7 </w:t>
      </w:r>
      <w:r>
        <w:rPr>
          <w:rFonts w:ascii="함초롬바탕" w:eastAsia="함초롬바탕" w:hAnsi="함초롬바탕" w:cs="함초롬바탕"/>
          <w:color w:val="262626"/>
        </w:rPr>
        <w:t>우리는 가장 낮은 법정부터 가장 높은 법정에 이르기까지, 모든 정의의 법정에서 이 판무관들을 항상 볼 수 있다. 그들은 재판 절차에 참여하는 것은 아니지만, 법정의 조언자로서 활동하며, 재판장에게 재판에 관련된 자들의 내력과 환경, 타고난 본성에 관해 조언한다.</w:t>
      </w:r>
    </w:p>
    <w:p w14:paraId="00010C2A"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37:5.8 </w:t>
      </w:r>
      <w:r>
        <w:rPr>
          <w:rFonts w:ascii="함초롬바탕" w:eastAsia="함초롬바탕" w:hAnsi="함초롬바탕" w:cs="함초롬바탕"/>
          <w:color w:val="262626"/>
        </w:rPr>
        <w:t>고등 판무관은 공간의 다양한 사자 무리에, 그리고 언제나 시간의 봉사 영들에게 소속되어 있다. 그들은 다양한 우주 집회의 일정에서 마주치게 되며, 필사자를 잘 아는 바로 이 판무관들은 공간 세계들로 가는 하나님의 아들들의 임무에 언제나 배속된다.</w:t>
      </w:r>
    </w:p>
    <w:p w14:paraId="433C4993"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37:5.9 </w:t>
      </w:r>
      <w:r>
        <w:rPr>
          <w:rFonts w:ascii="함초롬바탕" w:eastAsia="함초롬바탕" w:hAnsi="함초롬바탕" w:cs="함초롬바탕"/>
          <w:color w:val="262626"/>
        </w:rPr>
        <w:t xml:space="preserve">공정함과 정의가, 구상 중인 정책이나 절차가 시간의 진화 인종들에게 어떤 영향을 미칠지에 대한 이해를 요구할 때마다, 이 판무관들은 곁에 있다가 자신들의 권고를 제시한다. 그들은 스스로 나와서 말할 </w:t>
      </w:r>
      <w:r>
        <w:rPr>
          <w:rFonts w:ascii="함초롬바탕" w:eastAsia="함초롬바탕" w:hAnsi="함초롬바탕" w:cs="함초롬바탕"/>
          <w:color w:val="262626"/>
        </w:rPr>
        <w:lastRenderedPageBreak/>
        <w:t>수 없는 자들을 대신해 말하기 위해 언제나 그 자리에 있다.</w:t>
      </w:r>
    </w:p>
    <w:p w14:paraId="7ADF6D95"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37:5.10 </w:t>
      </w:r>
      <w:r>
        <w:rPr>
          <w:rFonts w:ascii="함초롬바탕" w:eastAsia="함초롬바탕" w:hAnsi="함초롬바탕" w:cs="함초롬바탕"/>
          <w:color w:val="262626"/>
        </w:rPr>
        <w:t>영 융합 필사자의 세계. 샐빙턴 회로에 있는 일곱 1차 세계와 부속 위성들의 여덟째 집단은 네바돈의 영 융합 필사자들의 전용 소유이다. 상승하는 조절자 융합 필사자들은 영 융합 주민들의 초대 손님으로서 즐겁고 유익한 체류를 즐기는 것 외에는, 이 세계들과는 관계가 없다.</w:t>
      </w:r>
    </w:p>
    <w:p w14:paraId="687BEB62"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37:5.11 </w:t>
      </w:r>
      <w:r>
        <w:rPr>
          <w:rFonts w:ascii="함초롬바탕" w:eastAsia="함초롬바탕" w:hAnsi="함초롬바탕" w:cs="함초롬바탕"/>
          <w:color w:val="262626"/>
        </w:rPr>
        <w:t>유버사와 파라다이스에 이르는 소수를 제외하고, 이 세계들은 영 융합 생존자들의 영구 거주지이다. 이렇게 설계된 필사자 상승의 제한은, 늘어나는 체험이 지역 우주 행정의 미래 안정화와 다양화를 계속 향상시킬 영구적인 진화 인구의 보유를 보장함으로써, 지역 우주들의 유익으로 작용한다. 이 존재들은 파라다이스에 이르지 못하지만, 네바돈 문제들을 다루는 데 있어서, 거쳐 지나가는 상승자들이 도달하는 어떤 것도 완전히 능가하는 체험적 지혜를 성취한다. 그리고 이 살아남은 혼들은 인간성과 신성의 독특한 결합으로 계속 존재하며, 서로 멀리 떨어진 이 두 수준의 관점을 점점 더 통합하고 그러한 이중 관점을 갈수록 높아지는 지혜로 제시할 수 있게 된다.</w:t>
      </w:r>
    </w:p>
    <w:p w14:paraId="7501EAFC" w14:textId="77777777" w:rsidR="000E11C6" w:rsidRDefault="000E11C6" w:rsidP="003D2956">
      <w:pPr>
        <w:spacing w:beforeLines="50" w:before="120"/>
        <w:jc w:val="both"/>
      </w:pPr>
    </w:p>
    <w:p w14:paraId="65A0C453" w14:textId="77777777" w:rsidR="000E11C6" w:rsidRDefault="00000000" w:rsidP="003D295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천상의 감독관</w:t>
      </w:r>
    </w:p>
    <w:p w14:paraId="63988AE1"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37:6.1 </w:t>
      </w:r>
      <w:r>
        <w:rPr>
          <w:rFonts w:ascii="함초롬바탕" w:eastAsia="함초롬바탕" w:hAnsi="함초롬바탕" w:cs="함초롬바탕"/>
          <w:color w:val="262626"/>
        </w:rPr>
        <w:t>네바돈 교육 체계는 삼위일체 교사 아들들과 멜기세덱 교사 군단이 공동으로 관리하지만, 그 유지와 발전을 이루도록 설계된 일의 상당 부분은 천상의 감독관들이 수행한다. 이 존재들은 상승하는 필사자들을 교육하고 훈련하는 계획에 관련된 모든 유형의 개인을 포괄하는 모집된 군단이다. 네바돈에는 삼백만이 넘는 이들이 있으며, 모두 체험으로 전체 영역의 교육 조언자로 봉사할 자격을 갖춘 자원자들이다. 그들은 멜기세덱의 샐빙턴 세계에 본부를 두고, 상승 창조체의 마음 훈련과 영 교육을 이루도록 설계된 네바돈 학교 기법의 감찰자로서 지역 우주를 순회한다.</w:t>
      </w:r>
    </w:p>
    <w:p w14:paraId="6E14B4B3"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37:6.2 </w:t>
      </w:r>
      <w:r>
        <w:rPr>
          <w:rFonts w:ascii="함초롬바탕" w:eastAsia="함초롬바탕" w:hAnsi="함초롬바탕" w:cs="함초롬바탕"/>
          <w:color w:val="262626"/>
        </w:rPr>
        <w:t>이 마음 훈련과 영 교육은 인간 기원의 세계들로부터 체계의 맨션 세계들과 예루셈에 연합된 다른 진보 구체들을 거쳐, 에덴시아에 딸린 일흔 사회화 영역과 샐빙턴을 둘러싼 영 진보의 사백구십 구체에서 이루어진다. 우주 본부 자체에는 수많은 멜기세덱 학교, 우주 아들들의 대학, 세라핌 대학, 교사 아들들과 통합으로 늘 계신 이의 학교들이 있다. 우주의 다양한 인격들이 더 나아가는 봉사와 향상되는 기능에 자격을 갖추도록 가능한 모든 대비가 되어 있다. 우주 전체가 하나의 거대한 학교이다.</w:t>
      </w:r>
    </w:p>
    <w:p w14:paraId="2B652480"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37:6.3 </w:t>
      </w:r>
      <w:r>
        <w:rPr>
          <w:rFonts w:ascii="함초롬바탕" w:eastAsia="함초롬바탕" w:hAnsi="함초롬바탕" w:cs="함초롬바탕"/>
          <w:color w:val="262626"/>
        </w:rPr>
        <w:t>많은 상급 학교들에서 채택된 방법은 진리를 가르치는 기술에 대한 인간의 개념을 넘어선다. 그러나 이 모든 교육 체계의 기조는 이것이다. 곧 계몽된 체험으로 획득되는 성품.. 교사들은 계몽을 제공하고, 우주에서의 위치와 상승자의 지위는 체험의 기회를 제공한다. 이 둘을 현명하게 활용하는 것이 성품을 증진한다.</w:t>
      </w:r>
    </w:p>
    <w:p w14:paraId="62360483"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37:6.4 </w:t>
      </w:r>
      <w:r>
        <w:rPr>
          <w:rFonts w:ascii="함초롬바탕" w:eastAsia="함초롬바탕" w:hAnsi="함초롬바탕" w:cs="함초롬바탕"/>
          <w:color w:val="262626"/>
        </w:rPr>
        <w:t>기본적으로 네바돈의 교육 체계는 너희를 한 과제에 배정한 다음 그 과제를 가장 잘 수행하는 이상적이고 신성한 방법에 관한 가르침을 받을 기회를 준다. 너희는 수행해야 할 명확한 과제를 받고, 동시에 그 과제를 가장 잘 수행하는 방법을 가르칠 자격이 있는 교사들을 제공받는다. 교육의 신성한 계획은 일과 가르침의 긴밀한 연관을 포함한다. 우리는 우리가 너희에게 하라고 명하는 일들을 가장 잘 수행하는 방법을 가르친다.</w:t>
      </w:r>
    </w:p>
    <w:p w14:paraId="4D57F067"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37:6.5 </w:t>
      </w:r>
      <w:r>
        <w:rPr>
          <w:rFonts w:ascii="함초롬바탕" w:eastAsia="함초롬바탕" w:hAnsi="함초롬바탕" w:cs="함초롬바탕"/>
          <w:color w:val="262626"/>
        </w:rPr>
        <w:t>이 모든 훈련과 체험의 목적은 너희가 초우주의 더 높고 더 영적인 훈련 구체들에 들어갈 수 있도록 준비시키는 데 있다. 주어진 영역 안에서의 진보는 개별적이지만, 한 국면에서 다른 국면으로의 전환은 보통 학급 단위로 이루어진다.</w:t>
      </w:r>
    </w:p>
    <w:p w14:paraId="41AE7EF4"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lastRenderedPageBreak/>
        <w:t xml:space="preserve">37:6.6 </w:t>
      </w:r>
      <w:r>
        <w:rPr>
          <w:rFonts w:ascii="함초롬바탕" w:eastAsia="함초롬바탕" w:hAnsi="함초롬바탕" w:cs="함초롬바탕"/>
          <w:color w:val="262626"/>
        </w:rPr>
        <w:t>영원의 진보는 영적 발달만으로 이루어지지 않는다. 지성적 습득 역시 우주 교육의 일부이다. 마음의 체험은 영적 지평이 확장됨에 따라 함께 넓어진다. 마음과 영에게 똑같은 훈련과 진보의 기회가 주어진다. 그러나 마음과 영의 이 모든 뛰어난 훈련 속에서, 너희는 영원히 필사 육신의 장애에서 벗어나 있다. 더는 너희의 서로 갈라진 영적 본성과 물질적 본성이 벌이는 상충된 다툼을 끊임없이 판정하지 않아도 된다. 마침내 너희는, 물질적인 것들을 향한 원시적 동물 성향을 오래전에 벗어 버린 영화롭게 된 마음의 통일된 충동을 누릴 자격을 갖추게 된다.</w:t>
      </w:r>
    </w:p>
    <w:p w14:paraId="5E4920D1"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37:6.7 </w:t>
      </w:r>
      <w:r>
        <w:rPr>
          <w:rFonts w:ascii="함초롬바탕" w:eastAsia="함초롬바탕" w:hAnsi="함초롬바탕" w:cs="함초롬바탕"/>
          <w:color w:val="262626"/>
        </w:rPr>
        <w:t>네바돈을 떠나기 전에, 대부분의 유란시아 필사자들은 천상의 감독관 군단에서 짧든 길든 한동안 봉사할 기회를 얻을 것이다.</w:t>
      </w:r>
    </w:p>
    <w:p w14:paraId="367CEB63" w14:textId="77777777" w:rsidR="000E11C6" w:rsidRDefault="000E11C6" w:rsidP="003D2956">
      <w:pPr>
        <w:spacing w:beforeLines="50" w:before="120"/>
        <w:jc w:val="both"/>
      </w:pPr>
    </w:p>
    <w:p w14:paraId="715EF94C" w14:textId="77777777" w:rsidR="000E11C6" w:rsidRDefault="00000000" w:rsidP="003D295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맨션 세계 교사</w:t>
      </w:r>
    </w:p>
    <w:p w14:paraId="638ECB9F"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37:7.1 </w:t>
      </w:r>
      <w:r>
        <w:rPr>
          <w:rFonts w:ascii="함초롬바탕" w:eastAsia="함초롬바탕" w:hAnsi="함초롬바탕" w:cs="함초롬바탕"/>
          <w:color w:val="262626"/>
        </w:rPr>
        <w:t>맨션 세계 교사는 모집되어 영화롭게 된 체루빔이다. 네바돈의 다른 대부분의 교사들처럼 이들은 멜기세덱들에 의해 임관된다. 그들은 모론시아 생애의 대부분의 교육 사업에서 기능하며, 그 수는 필사 마음이 이해할 수 있는 범위를 넘어선다.</w:t>
      </w:r>
    </w:p>
    <w:p w14:paraId="78268C11"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37:7.2 </w:t>
      </w:r>
      <w:r>
        <w:rPr>
          <w:rFonts w:ascii="함초롬바탕" w:eastAsia="함초롬바탕" w:hAnsi="함초롬바탕" w:cs="함초롬바탕"/>
          <w:color w:val="262626"/>
        </w:rPr>
        <w:t>체루빔과 사노빔의 성취 수준으로서의 이 맨션 세계 교사들은, 다음 편에서 더 고찰될 것이다. 한편 모론시아 생애에서 중요한 역할을 하는 교사들로서의 그들은, 그 이름을 제목으로 하는 편에서 더 광범위하게 다루어질 것이다.</w:t>
      </w:r>
    </w:p>
    <w:p w14:paraId="79D86B4C" w14:textId="77777777" w:rsidR="000E11C6" w:rsidRDefault="000E11C6" w:rsidP="003D2956">
      <w:pPr>
        <w:spacing w:beforeLines="50" w:before="120"/>
        <w:jc w:val="both"/>
      </w:pPr>
    </w:p>
    <w:p w14:paraId="7E993E03" w14:textId="77777777" w:rsidR="000E11C6" w:rsidRDefault="00000000" w:rsidP="003D295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배치된 상위 영 계층</w:t>
      </w:r>
    </w:p>
    <w:p w14:paraId="57ECFF96"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37:8.1 </w:t>
      </w:r>
      <w:r>
        <w:rPr>
          <w:rFonts w:ascii="함초롬바탕" w:eastAsia="함초롬바탕" w:hAnsi="함초롬바탕" w:cs="함초롬바탕"/>
          <w:color w:val="262626"/>
        </w:rPr>
        <w:t>동력 중심들과 물리적 통제자들 외에도, 무한 영 가족 중 높은 기원의 어떤 영 존재들은 지역 우주에 영구 배치된다. 무한 영 가족의 상위 영 계층 중 다음이 그렇게 배치된다.</w:t>
      </w:r>
    </w:p>
    <w:p w14:paraId="3A15F921"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37:8.2 </w:t>
      </w:r>
      <w:r>
        <w:rPr>
          <w:rFonts w:ascii="함초롬바탕" w:eastAsia="함초롬바탕" w:hAnsi="함초롬바탕" w:cs="함초롬바탕"/>
          <w:color w:val="262626"/>
        </w:rPr>
        <w:t>단독 사자는 지역 우주 행정부에 기능적으로 배치될 때 시간과 공간의 한계를 극복하려는 우리의 노력에 헤아릴 수 없이 귀한 봉사를 한다. 그들이 그렇게 배치되지 않았을 때 지역 우주의 우리는 그들에 대해 아무런 권한도 없지만, 그때에도 이 독특한 존재들은 우리의 문제 해결과 우리 지시의 집행을 언제나 기꺼이 돕는다.</w:t>
      </w:r>
    </w:p>
    <w:p w14:paraId="78034672"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37:8.3 </w:t>
      </w:r>
      <w:r>
        <w:rPr>
          <w:rFonts w:ascii="함초롬바탕" w:eastAsia="함초롬바탕" w:hAnsi="함초롬바탕" w:cs="함초롬바탕"/>
          <w:color w:val="262626"/>
        </w:rPr>
        <w:t>안도본시아는 우리 지역 우주에 주둔하는 3차 우주 회로 감독자의 이름이다. 그는 동력 감독자들의 관할 아래 있는 회로가 아니라 영 회로와 모론시아 회로를 관장한다. 루시퍼 반란의 시험 기간 동안 칼리가스티아가 행성을 배신한 때에, 유란시아의 고립을 실행한 이가 바로 그였다. 그는 유란시아의 필사자들에게 인사를 전하며, 언젠가 너희가 그의 감독 아래 있는 우주 회로로 복귀하리라는 기대에 기쁨을 표한다.</w:t>
      </w:r>
    </w:p>
    <w:p w14:paraId="30B26CFD"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37:8.4 </w:t>
      </w:r>
      <w:r>
        <w:rPr>
          <w:rFonts w:ascii="함초롬바탕" w:eastAsia="함초롬바탕" w:hAnsi="함초롬바탕" w:cs="함초롬바탕"/>
          <w:color w:val="262626"/>
        </w:rPr>
        <w:t>네바돈 인구조사 감독자 살사시아는 샐빙턴의 가브리엘 구역에 본부를 두고 있다. 그는 의지의 탄생과 죽음을 자동으로 인지하며, 지역 우주에서 기능하는 의지 창조체들의 정확한 수를 현재 등록하고 있다. 그는 천사장들의 기록 세계에 거주하는 인격 기록자들과 긴밀히 협력한다.</w:t>
      </w:r>
    </w:p>
    <w:p w14:paraId="480BFD34"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37:8.5 </w:t>
      </w:r>
      <w:r>
        <w:rPr>
          <w:rFonts w:ascii="함초롬바탕" w:eastAsia="함초롬바탕" w:hAnsi="함초롬바탕" w:cs="함초롬바탕"/>
          <w:color w:val="262626"/>
        </w:rPr>
        <w:t>부(副) 감찰자는 샐빙턴에 거주한다. 그는 오르본톤 최상 집행자의 인격적 대표이다. 지역 체계에 있는 그의 동료들인 지정 파수꾼들 또한 오르본톤 최상 집행자의 대표들이다.</w:t>
      </w:r>
    </w:p>
    <w:p w14:paraId="0EFD7ED2"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37:8.6 </w:t>
      </w:r>
      <w:r>
        <w:rPr>
          <w:rFonts w:ascii="함초롬바탕" w:eastAsia="함초롬바탕" w:hAnsi="함초롬바탕" w:cs="함초롬바탕"/>
          <w:color w:val="262626"/>
        </w:rPr>
        <w:t xml:space="preserve">우주 화해자들은 시간과 공간의 우주들의 순회 법정으로서, 진화 세계들로부터 지역 우주의 모든 </w:t>
      </w:r>
      <w:r>
        <w:rPr>
          <w:rFonts w:ascii="함초롬바탕" w:eastAsia="함초롬바탕" w:hAnsi="함초롬바탕" w:cs="함초롬바탕"/>
          <w:color w:val="262626"/>
        </w:rPr>
        <w:lastRenderedPageBreak/>
        <w:t>부분을 거쳐 그 너머까지 기능한다. 이 심판관들은 유버사에 등록되어 있다. 네바돈에서 활동하는 정확한 수는 기록에 없지만, 우리 지역 우주에 약 일억 개의 화해 위원회가 있다고 나는 추정한다.</w:t>
      </w:r>
    </w:p>
    <w:p w14:paraId="2DF70A58"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37:8.7 </w:t>
      </w:r>
      <w:r>
        <w:rPr>
          <w:rFonts w:ascii="함초롬바탕" w:eastAsia="함초롬바탕" w:hAnsi="함초롬바탕" w:cs="함초롬바탕"/>
          <w:color w:val="262626"/>
        </w:rPr>
        <w:t>영역의 법률가인 기술 조언자들은 우리 정원, 곧 약 오억이 있다. 이들은 온 공간의 살아 있고 순회하는 체험적 법률 도서관이다.</w:t>
      </w:r>
    </w:p>
    <w:p w14:paraId="79549374"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37:8.8 </w:t>
      </w:r>
      <w:r>
        <w:rPr>
          <w:rFonts w:ascii="함초롬바탕" w:eastAsia="함초롬바탕" w:hAnsi="함초롬바탕" w:cs="함초롬바탕"/>
          <w:color w:val="262626"/>
        </w:rPr>
        <w:t>네바돈에는 상승 세라핌인 천상의 기록자들이 일흔다섯 명 있다. 이들은 선임 또는 감독 기록자이다. 훈련 중인 이 계층의 전진하는 학생 수는 거의 사십억에 달한다.</w:t>
      </w:r>
    </w:p>
    <w:p w14:paraId="3CA9BFE7"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37:8.9 </w:t>
      </w:r>
      <w:r>
        <w:rPr>
          <w:rFonts w:ascii="함초롬바탕" w:eastAsia="함초롬바탕" w:hAnsi="함초롬바탕" w:cs="함초롬바탕"/>
          <w:color w:val="262626"/>
        </w:rPr>
        <w:t>네바돈에 있는 칠백억 모론시아 동반자들의 사역은 시간의 순례자들의 전환 행성들을 다루는 서술들에서 설명된다.</w:t>
      </w:r>
    </w:p>
    <w:p w14:paraId="5733D702"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37:8.10 </w:t>
      </w:r>
      <w:r>
        <w:rPr>
          <w:rFonts w:ascii="함초롬바탕" w:eastAsia="함초롬바탕" w:hAnsi="함초롬바탕" w:cs="함초롬바탕"/>
          <w:color w:val="262626"/>
        </w:rPr>
        <w:t>각 우주에는 고유의 토착 천사 군단이 있다. 그럼에도 지역 창조계 외부에서 기원한 더 높은 영들의 도움을 받는 것이 매우 유익한 경우들이 있다. 수퍼나핌들은 어떤 드물고 독특한 봉사를 수행한다. 현재 유란시아 세라핌의 우두머리는 파라다이스의 1차 수퍼나핌이다. 반영 세코나핌은 초우주 인원이 기능하는 곳마다 만나게 되며, 많은 터티아핌이 지고자 보조자로 임시 봉사하고 있다.</w:t>
      </w:r>
    </w:p>
    <w:p w14:paraId="7ACC5C9D" w14:textId="77777777" w:rsidR="000E11C6" w:rsidRDefault="000E11C6" w:rsidP="003D2956">
      <w:pPr>
        <w:spacing w:beforeLines="50" w:before="120"/>
        <w:jc w:val="both"/>
      </w:pPr>
    </w:p>
    <w:p w14:paraId="0D09DAAA" w14:textId="77777777" w:rsidR="000E11C6" w:rsidRDefault="00000000" w:rsidP="003D295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지역 우주의 영구 시민</w:t>
      </w:r>
    </w:p>
    <w:p w14:paraId="4E166753"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37:9.1 </w:t>
      </w:r>
      <w:r>
        <w:rPr>
          <w:rFonts w:ascii="함초롬바탕" w:eastAsia="함초롬바탕" w:hAnsi="함초롬바탕" w:cs="함초롬바탕"/>
          <w:color w:val="262626"/>
        </w:rPr>
        <w:t>초우주와 중앙 우주와 마찬가지로, 지역 우주에도 영구 시민 계층이 존재한다. 이들은 다음과 같은 종류의 창조된 존재들이다.</w:t>
      </w:r>
    </w:p>
    <w:p w14:paraId="4C86C480"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37:9.2 </w:t>
      </w:r>
      <w:r>
        <w:rPr>
          <w:rFonts w:ascii="함초롬바탕" w:eastAsia="함초롬바탕" w:hAnsi="함초롬바탕" w:cs="함초롬바탕"/>
          <w:color w:val="262626"/>
        </w:rPr>
        <w:t>1. 수사시아.</w:t>
      </w:r>
    </w:p>
    <w:p w14:paraId="692D4B2C"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37:9.3 </w:t>
      </w:r>
      <w:r>
        <w:rPr>
          <w:rFonts w:ascii="함초롬바탕" w:eastAsia="함초롬바탕" w:hAnsi="함초롬바탕" w:cs="함초롬바탕"/>
          <w:color w:val="262626"/>
        </w:rPr>
        <w:t>2. 유니비타티아.</w:t>
      </w:r>
    </w:p>
    <w:p w14:paraId="09A9CDAD"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37:9.4 </w:t>
      </w:r>
      <w:r>
        <w:rPr>
          <w:rFonts w:ascii="함초롬바탕" w:eastAsia="함초롬바탕" w:hAnsi="함초롬바탕" w:cs="함초롬바탕"/>
          <w:color w:val="262626"/>
        </w:rPr>
        <w:t>3. 물질 아들들.</w:t>
      </w:r>
    </w:p>
    <w:p w14:paraId="52440E88"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37:9.5 </w:t>
      </w:r>
      <w:r>
        <w:rPr>
          <w:rFonts w:ascii="함초롬바탕" w:eastAsia="함초롬바탕" w:hAnsi="함초롬바탕" w:cs="함초롬바탕"/>
          <w:color w:val="262626"/>
        </w:rPr>
        <w:t>4. 중도 창조체들.</w:t>
      </w:r>
    </w:p>
    <w:p w14:paraId="17EE6973"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37:9.6 </w:t>
      </w:r>
      <w:r>
        <w:rPr>
          <w:rFonts w:ascii="함초롬바탕" w:eastAsia="함초롬바탕" w:hAnsi="함초롬바탕" w:cs="함초롬바탕"/>
          <w:color w:val="262626"/>
        </w:rPr>
        <w:t>이 지역 창조계의 토착민들은 영 융합 상승자들과, 별도로 분류되는 스피롱가들과 함께 상대적으로 영구적인 시민층을 이룬다. 이러한 존재 계층들은 대체로 상승하지도 않고 하강하지도 않는다. 그들은 모두 체험적 창조체이지만, 그들의 커 가는 체험은 그들의 기원 수준에서 우주에 계속 활용될 수 있다. 이는 아담 아들들과 중도 창조체들에게 완전히 들어맞지는 않지만, 이 계층들에게는 상대적으로 사실이다.</w:t>
      </w:r>
    </w:p>
    <w:p w14:paraId="305025CA"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37:9.7 </w:t>
      </w:r>
      <w:r>
        <w:rPr>
          <w:rFonts w:ascii="함초롬바탕" w:eastAsia="함초롬바탕" w:hAnsi="함초롬바탕" w:cs="함초롬바탕"/>
          <w:color w:val="262626"/>
        </w:rPr>
        <w:t>수사시아. 이 놀라운 존재들은 이 지역 우주의 본부인 샐빙턴에 영구 시민으로 거주하며 기능한다. 이들은 창조자 아들과 창조 영의 찬란한 자손이며, 지역 우주의 상승 시민인 네바돈 완전 군단의 영 융합 필사자들과 밀접하게 관련되어 있다.</w:t>
      </w:r>
    </w:p>
    <w:p w14:paraId="0DC67507"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37:9.8 </w:t>
      </w:r>
      <w:r>
        <w:rPr>
          <w:rFonts w:ascii="함초롬바탕" w:eastAsia="함초롬바탕" w:hAnsi="함초롬바탕" w:cs="함초롬바탕"/>
          <w:color w:val="262626"/>
        </w:rPr>
        <w:t>유니비타티아. 백 개의 별자리 본부 건축 구체 집단 각각은 유니비타티아로 알려진 거주 존재 계층의 지속적인 사역을 누린다. 창조자 아들과 창조 영의 이 자녀들은 별자리 본부 세계의 영구 주민을 이루며, 체계 본부에 거주하는 물질 아들들의 반(半)물질 지위와, 영 융합 필사자들 및 샐빙턴 수사시아들의 더 확실히 영적인 수준 사이의 대략 중간쯤 되는 생명 차원에 존재하는 번식하지 않는 존재들이다. 그러나 유니비타티아는 모론시아 존재가 아니다. 유니비타티아는 상승 필사자들이 별자리 구체들을 통과하는 동안, 하보나 원주민들이 중앙 창조계를 지나가는 순례자 영들에게 기여하는 것을 그들에게 이루어 준다.</w:t>
      </w:r>
    </w:p>
    <w:p w14:paraId="11843B54"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37:9.9 </w:t>
      </w:r>
      <w:r>
        <w:rPr>
          <w:rFonts w:ascii="함초롬바탕" w:eastAsia="함초롬바탕" w:hAnsi="함초롬바탕" w:cs="함초롬바탕"/>
          <w:color w:val="262626"/>
        </w:rPr>
        <w:t xml:space="preserve">하나님의 물질 아들들. 창조자 아들과 무한 영의 우주 대표자인 우주 어머니 영 사이의 창조적 연합이 </w:t>
      </w:r>
      <w:r>
        <w:rPr>
          <w:rFonts w:ascii="함초롬바탕" w:eastAsia="함초롬바탕" w:hAnsi="함초롬바탕" w:cs="함초롬바탕"/>
          <w:color w:val="262626"/>
        </w:rPr>
        <w:lastRenderedPageBreak/>
        <w:t>그 주기를 완성할 때, 결합된 본성의 자손이 더 이상 나오지 않을 때, 그때 창조자 아들은 자신의 마지막 존재 개념을 이중 형태로 인격화하며, 그리하여 자신의 본래의 이중 기원을 최종적으로 확인한다. 그런 다음 그는 자기 안에서 그리고 자기 자신으로부터 우주 아들됨의 물질 계층에 속한 아름답고 뛰어난 아들과 딸들을 창조한다. 이것이 네바돈의 각 지역 체계에 속한 원래 아담과 이브의 기원이다. 이들은 번식하는 아들됨 계층으로, 남성과 여성으로 창조된다. 그들의 자손은 체계 수도의 비교적 영구적인 시민으로 기능하지만, 일부는 행성 아담으로 임관된다.</w:t>
      </w:r>
    </w:p>
    <w:p w14:paraId="18E4B852"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37:9.10 </w:t>
      </w:r>
      <w:r>
        <w:rPr>
          <w:rFonts w:ascii="함초롬바탕" w:eastAsia="함초롬바탕" w:hAnsi="함초롬바탕" w:cs="함초롬바탕"/>
          <w:color w:val="262626"/>
        </w:rPr>
        <w:t>행성 임무를 맡은 물질 아들과 딸은 그 세계의 아담 인종, 곧 결국 그 구체의 필사 거주민들과 융합하도록 설계된 인종을 창설하도록 임관된다. 행성 아담들은 하강하는 동시에 상승하는 아들이지만, 우리는 보통 그들을 상승 아들로 분류한다.</w:t>
      </w:r>
    </w:p>
    <w:p w14:paraId="197FDB1D"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37:9.11 </w:t>
      </w:r>
      <w:r>
        <w:rPr>
          <w:rFonts w:ascii="함초롬바탕" w:eastAsia="함초롬바탕" w:hAnsi="함초롬바탕" w:cs="함초롬바탕"/>
          <w:color w:val="262626"/>
        </w:rPr>
        <w:t>중도 창조체들. 대부분의 거주 세계들의 초기 시대에, 어떤 초인간적이지만 물질화된 존재들이 배정되지만, 그들은 보통 행성 아담들의 도착과 함께 물러난다. 그러한 존재들의 업무들과 진화 인종들을 개선하려는 물질 아들들의 노력들은 분류하기 어려운 제한된 수의 창조체들의 출현이라는 결과를 종종 낳는다. 이 독특한 존재들은 종종 물질 아들들과 진화 창조체들 사이의 중간에 있다. 따라서 그들의 명칭은 중도 창조체이다. 비교적으로 말하면 이 중도자들은 진화 세계들의 영구 시민들이다. 행성 영주의 도착의 초기 시대로부터 빛과 생명에 정착하는 행성의 먼 미래 시간까지, 그들은 구체에서 지속적으로 남아 있는 유일한 지성적 존재 집단이다. 유란시아에서 중도 사역자들은 실로 행성의 실제 관리인들이다. 그들은, 실제적으로 말해서, 유란시아의 시민들이다. 필사자들은 정말로 진화 세계의 물리적이고 물질적인 거주자들이지만, 너희는 모두 그렇게 단명하다. 너희는 너희의 출생 행성에서 그렇게 짧은 시간 머무른다. 너희는 태어나고, 살고, 죽고, 진화적 진보의 다른 세계들로 나간다. 행성에서 천상 사역자들로서 봉사하는 초인간 존재들조차도 일시적 배정이어서, 그들 중 소수만이 주어진 구체에 오랫동안 남아 있다. 그러나 중도 창조체들은 계속 변화하는 천상 사역들과 끊임없이 변화하는 필사자 거주자들에 직면하여 행성 행정의 연속성을 제공한다. 이 모든 끊임없는 변화와 이동을 통해, 중도 창조체들은 그들의 업무를 중단 없이 수행하면서 행성에 남아 있다.</w:t>
      </w:r>
    </w:p>
    <w:p w14:paraId="59059949"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37:9.12 </w:t>
      </w:r>
      <w:r>
        <w:rPr>
          <w:rFonts w:ascii="함초롬바탕" w:eastAsia="함초롬바탕" w:hAnsi="함초롬바탕" w:cs="함초롬바탕"/>
          <w:color w:val="262626"/>
        </w:rPr>
        <w:t>마찬가지로 지역 우주와 초우주의 행정 조직의 모든 부문에는 다소 영구적인 주민, 곧 시민 지위의 거주자들이 있다. 유란시아에는 중도자들이 있으며, 너희의 체계 수도 예루셈에는 물질 아들과 딸들이, 별자리 본부 에덴시아에는 유니비타티아가, 샐빙턴의 시민은 창조된 수사시아와 진화된 영 융합 필사자들의 두 부류이다. 초우주 소구역과 대구역의 행정 세계들에는 영구 시민이 없다. 하지만 유버사 본부 구체들은 옛적부터 늘 계신 이들의 계시되지 않은 대리인들과 오르본톤 수도에 거주하는 일곱 반영 영들이 창조한 존재들로서, 아반돈터로 알려진 놀라운 존재 집단이 계속 돌본다. 유버사의 이 거주 시민들은 현재 아들 융합 필사자들의 유버사 군단의 직접 감독 아래 자신들 세계의 일상 업무를 관리하고 있다. 하보나에도 그 토착 존재들이 있으며, 빛과 생명의 중앙 섬은 다양한 파라다이스 시민 집단의 고향이다.</w:t>
      </w:r>
    </w:p>
    <w:p w14:paraId="46D676BC" w14:textId="77777777" w:rsidR="000E11C6" w:rsidRDefault="000E11C6" w:rsidP="003D2956">
      <w:pPr>
        <w:spacing w:beforeLines="50" w:before="120"/>
        <w:jc w:val="both"/>
      </w:pPr>
    </w:p>
    <w:p w14:paraId="2C95F5BF" w14:textId="77777777" w:rsidR="000E11C6" w:rsidRDefault="00000000" w:rsidP="003D295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다른 지역 우주 집단</w:t>
      </w:r>
    </w:p>
    <w:p w14:paraId="10016600"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37:10.1 </w:t>
      </w:r>
      <w:r>
        <w:rPr>
          <w:rFonts w:ascii="함초롬바탕" w:eastAsia="함초롬바탕" w:hAnsi="함초롬바탕" w:cs="함초롬바탕"/>
          <w:color w:val="262626"/>
        </w:rPr>
        <w:t>뒤의 편들에서 고찰될 세라핌과 필사자 계층 이외에도, 현재 삼백만 개가 넘는 거주 세계로 구성되어 있고 앞으로 천만 개로 확장될 네바돈과 같은 거대한 조직의 유지와 완성을 위해서는 수많은 추가 존재들이 관여한다. 네바돈의 다양한 생명 유형은 본 편에서 모두 열거하기에는 너무 방대하지만, 지역 우주의 647,591개 건축 구체에서 광범위하게 활동하는 두 가지 특이한 존재 계층은 언급할 수 있다.</w:t>
      </w:r>
    </w:p>
    <w:p w14:paraId="20B2B7AA"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lastRenderedPageBreak/>
        <w:t xml:space="preserve">37:10.2 </w:t>
      </w:r>
      <w:r>
        <w:rPr>
          <w:rFonts w:ascii="함초롬바탕" w:eastAsia="함초롬바탕" w:hAnsi="함초롬바탕" w:cs="함초롬바탕"/>
          <w:color w:val="262626"/>
        </w:rPr>
        <w:t>스피롱가는 찬란한 새벽별과 아버지 멜기세덱의 영 자손이다. 그들은 인격 종결에서 면제되지만, 진화하거나 상승하는 존재들은 아니다. 스피롱가는 진화적 상승 체제와 기능적으로 관련되어 있지 않으며, 그들은 네바돈의 일상적인 영 업무를 수행하는 지역 우주의 영 조력자들이다.</w:t>
      </w:r>
    </w:p>
    <w:p w14:paraId="033CA7F0"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37:10.3 </w:t>
      </w:r>
      <w:r>
        <w:rPr>
          <w:rFonts w:ascii="함초롬바탕" w:eastAsia="함초롬바탕" w:hAnsi="함초롬바탕" w:cs="함초롬바탕"/>
          <w:color w:val="262626"/>
        </w:rPr>
        <w:t>스포르나지아. 지역 우주의 건축 세계는 실제 세계들, 곧 물리적 창조물이다. 이 세계의 물질적 유지를 위한 방대한 과업이 있으며, 이를 위해 우리는 스포르나지아라 불리는 물리적 창조체 집단의 도움을 받는다. 그들은 예루셈에서 샐빙턴에 이르는 이 본부 세계들의 물질적 국면들의 관리와 육성에 헌신한다. 스포르나지아는 영도 아니고 개인도 아니다. 그들은 동물적 존재 계층에 속하지만, 만약 그들을 볼 수 있다면, 그들의 모습이 완벽한 동물처럼 보일 것이라는 데 동의할 것이다.</w:t>
      </w:r>
    </w:p>
    <w:p w14:paraId="490357FC"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37:10.4 </w:t>
      </w:r>
      <w:r>
        <w:rPr>
          <w:rFonts w:ascii="함초롬바탕" w:eastAsia="함초롬바탕" w:hAnsi="함초롬바탕" w:cs="함초롬바탕"/>
          <w:color w:val="262626"/>
        </w:rPr>
        <w:t>다양한 우대 거류지는 샐빙턴과 그 밖의 지역에도 존재한다. 우리는 특히 별자리들에서 활동하는 천상의 예술가들의 사역에서 유익을 얻고,, 주로 지역 체계의 수도에서 활동하는 복귀 감독자들의 활동으로 혜택을 입는다.</w:t>
      </w:r>
    </w:p>
    <w:p w14:paraId="2053486D"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37:10.5 </w:t>
      </w:r>
      <w:r>
        <w:rPr>
          <w:rFonts w:ascii="함초롬바탕" w:eastAsia="함초롬바탕" w:hAnsi="함초롬바탕" w:cs="함초롬바탕"/>
          <w:color w:val="262626"/>
        </w:rPr>
        <w:t>항상 우주 봉사에는 영화된 중도 창조체를 포함한 상승 필사자 군단이 배속된다. 이러한 상승자들은 샐빙턴에 도달한 이후, 우주 활동 전반에 걸쳐 거의 무한히 다양한 임무에 활용된다. 성취의 각 수준에서 이 전진하는 필사자들은 뒤로 그리고 아래로 손을 뻗어, 상승의 오르막에서 자신들을 뒤따르는 동료들에게 도움의 손길을 내민다. 샐빙턴에 임시로 체류하는 이들 필사자들은 요청에 따라 거의 모든 천상 인격 군단에 조력자, 학생, 관찰자, 교사로 배정된다.</w:t>
      </w:r>
    </w:p>
    <w:p w14:paraId="360E3AF7" w14:textId="77777777" w:rsidR="000E11C6" w:rsidRDefault="00000000" w:rsidP="003D2956">
      <w:pPr>
        <w:spacing w:beforeLines="50" w:before="120"/>
        <w:jc w:val="both"/>
      </w:pPr>
      <w:r>
        <w:rPr>
          <w:rFonts w:ascii="함초롬바탕" w:eastAsia="함초롬바탕" w:hAnsi="함초롬바탕" w:cs="함초롬바탕"/>
          <w:b/>
          <w:bCs/>
          <w:color w:val="B08D57"/>
          <w:sz w:val="18"/>
          <w:szCs w:val="18"/>
        </w:rPr>
        <w:t xml:space="preserve">37:10.6 </w:t>
      </w:r>
      <w:r>
        <w:rPr>
          <w:rFonts w:ascii="함초롬바탕" w:eastAsia="함초롬바탕" w:hAnsi="함초롬바탕" w:cs="함초롬바탕"/>
          <w:color w:val="262626"/>
        </w:rPr>
        <w:t>지역 우주의 행정에 관련된 다른 유형의 지성적 생명체들도 존재하지만, 이 서술의 범위는 이러한 창조 계층의 계시에까지는 이르지 않는다. 필사 마음이 생존 실존의 실체와 웅장함을 붙들 수 있도록, 이 우주의 생명과 행정이 여기에 충분히 묘사되고 있다. 너희의 상승 생애에서 얻을 체험은 이러한 흥미롭고 매혹적인 존재들을 점차 드러내게 될 것이다. 이 서술은 공간의 우주들에 가득하여, 이 창조계들을 거대한 훈련 학교로서 관리하는 다채로운 인격들의 본성과 일에 대한 간략한 개요 이상일 수 없다. 그 학교들에서 시간의 순례자들은 생명에서 생명으로, 세계에서 세계로 전진한다. 마침내 그들은 기원 우주의 경계에서부터 초우주의 더 높은 교육 체제로, 그리고 하보나의 영 훈련 세계를 거쳐 파라다이스와 최종자의 높은 운명, 곧 아직 시간과 공간의 우주에 드러나지 않은 영원한 임무에 이르도록 사랑으로 파견될 것이다.</w:t>
      </w:r>
    </w:p>
    <w:p w14:paraId="5AF8E680" w14:textId="77777777" w:rsidR="000E11C6" w:rsidRDefault="00000000" w:rsidP="003D2956">
      <w:pPr>
        <w:spacing w:beforeLines="50" w:before="120"/>
        <w:jc w:val="right"/>
      </w:pPr>
      <w:r>
        <w:rPr>
          <w:rFonts w:ascii="함초롬바탕" w:eastAsia="함초롬바탕" w:hAnsi="함초롬바탕" w:cs="함초롬바탕"/>
          <w:b/>
          <w:bCs/>
          <w:color w:val="B08D57"/>
          <w:sz w:val="18"/>
          <w:szCs w:val="18"/>
        </w:rPr>
        <w:t xml:space="preserve">37:10.7 </w:t>
      </w:r>
      <w:r>
        <w:rPr>
          <w:rFonts w:ascii="함초롬바탕" w:eastAsia="함초롬바탕" w:hAnsi="함초롬바탕" w:cs="함초롬바탕"/>
          <w:i/>
          <w:iCs/>
          <w:color w:val="6B5A45"/>
        </w:rPr>
        <w:t>[네바돈의 한 찬란한 저녁별, 창조된 군단의 1,146번이 구술함.]</w:t>
      </w:r>
    </w:p>
    <w:p w14:paraId="19AFB55D" w14:textId="77777777" w:rsidR="000E11C6" w:rsidRDefault="000E11C6" w:rsidP="003D2956">
      <w:pPr>
        <w:spacing w:beforeLines="50" w:before="120"/>
        <w:jc w:val="both"/>
      </w:pPr>
    </w:p>
    <w:p w14:paraId="04CD63BE" w14:textId="77777777" w:rsidR="000E11C6" w:rsidRPr="00652233" w:rsidRDefault="00000000" w:rsidP="000643A1">
      <w:pPr>
        <w:pStyle w:val="1"/>
        <w:keepNext/>
        <w:pageBreakBefore/>
        <w:pBdr>
          <w:bottom w:val="double" w:sz="6" w:space="10" w:color="B08D57"/>
        </w:pBdr>
        <w:spacing w:before="600" w:after="360"/>
        <w:jc w:val="center"/>
      </w:pPr>
      <w:bookmarkStart w:id="38" w:name="paper038"/>
      <w:r>
        <w:rPr>
          <w:rFonts w:ascii="함초롬바탕" w:eastAsia="함초롬바탕" w:hAnsi="함초롬바탕" w:cs="함초롬바탕"/>
          <w:color w:val="B08D57"/>
          <w:spacing w:val="40"/>
          <w:sz w:val="24"/>
          <w:szCs w:val="24"/>
        </w:rPr>
        <w:lastRenderedPageBreak/>
        <w:t>제38편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지역 우주의 봉사하는 영</w:t>
      </w:r>
      <w:bookmarkEnd w:id="38"/>
    </w:p>
    <w:p w14:paraId="567810EA" w14:textId="77777777" w:rsidR="000E11C6" w:rsidRPr="00652233" w:rsidRDefault="000E11C6" w:rsidP="00652233">
      <w:pPr>
        <w:spacing w:beforeLines="50" w:before="120"/>
        <w:jc w:val="both"/>
        <w:rPr>
          <w:rFonts w:ascii="맑은 고딕" w:eastAsia="맑은 고딕" w:hAnsi="맑은 고딕" w:cs="Arial"/>
        </w:rPr>
      </w:pPr>
    </w:p>
    <w:p w14:paraId="572DD73E"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38:0.1 </w:t>
      </w:r>
      <w:r>
        <w:rPr>
          <w:rFonts w:ascii="함초롬바탕" w:eastAsia="함초롬바탕" w:hAnsi="함초롬바탕" w:cs="함초롬바탕"/>
          <w:color w:val="262626"/>
        </w:rPr>
        <w:t>무한 영의 인격들에는 세 가지 뚜렷한 계층이 있다. 성급한 사도는 예수에 관하여 “하늘에 가서 하나님의 오른편에 있으며, 천사들과 권위자들과 능력자들이 그에게 복종하게 되었느니라”고 기록하면서 이를 이해했다. 천사들은 시간의 봉사 영들이고, 권위자들은 공간의 사자 무리이며, 능력자들은 무한 영의 고등 인격들이다.</w:t>
      </w:r>
    </w:p>
    <w:p w14:paraId="14A7577E"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38:0.2 </w:t>
      </w:r>
      <w:r>
        <w:rPr>
          <w:rFonts w:ascii="함초롬바탕" w:eastAsia="함초롬바탕" w:hAnsi="함초롬바탕" w:cs="함초롬바탕"/>
          <w:color w:val="262626"/>
        </w:rPr>
        <w:t>중앙 우주에는 수퍼나핌이, 초우주에는 세코나핌이 존재하는 것처럼, 지역 우주에서는 체루빔과 사노빔과 함께하는 세라핌이 천사 군단을 구성한다.</w:t>
      </w:r>
    </w:p>
    <w:p w14:paraId="72D43AD0"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38:0.3 </w:t>
      </w:r>
      <w:r>
        <w:rPr>
          <w:rFonts w:ascii="함초롬바탕" w:eastAsia="함초롬바탕" w:hAnsi="함초롬바탕" w:cs="함초롬바탕"/>
          <w:color w:val="262626"/>
        </w:rPr>
        <w:t>세라핌은 모두 설계가 상당히 균일하다. 일곱 초우주 전체에 걸쳐 우주마다 최소한의 차이만 보인다. 그들은 인격적 존재들의 모든 영 유형 중 가장 표준에 가까운 존재들이다. 그들의 다양한 계층은 지역 창조계의 숙련된 일반 사역자 군단을 구성한다.</w:t>
      </w:r>
    </w:p>
    <w:p w14:paraId="52E126B0" w14:textId="77777777" w:rsidR="000E11C6" w:rsidRPr="00652233" w:rsidRDefault="000E11C6" w:rsidP="00652233">
      <w:pPr>
        <w:spacing w:beforeLines="50" w:before="120"/>
        <w:jc w:val="both"/>
        <w:rPr>
          <w:rFonts w:ascii="함초롬바탕" w:eastAsia="함초롬바탕" w:hAnsi="함초롬바탕" w:cs="함초롬바탕"/>
        </w:rPr>
      </w:pPr>
    </w:p>
    <w:p w14:paraId="229601C9" w14:textId="77777777" w:rsidR="000E11C6" w:rsidRPr="00652233" w:rsidRDefault="00000000" w:rsidP="000643A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세라핌의 기원</w:t>
      </w:r>
    </w:p>
    <w:p w14:paraId="6FCF394F"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38:1.1 </w:t>
      </w:r>
      <w:r>
        <w:rPr>
          <w:rFonts w:ascii="함초롬바탕" w:eastAsia="함초롬바탕" w:hAnsi="함초롬바탕" w:cs="함초롬바탕"/>
          <w:color w:val="262626"/>
        </w:rPr>
        <w:t>세라핌은 우주 어머니 영에 의해 창조되며, 네바돈 초기에 “원형 천사들”과 어떤 천사 원형들이 창조된 이후로 줄곧 단위 편성으로, 곧 한 번에 41,472씩 투사되어 왔다. 창조자 아들과 무한 영의 우주 대표는 많은 수의 아들들과 다른 우주 인격들을 창조하는 데 협력한다. 이 연합된 노력의 완성 이후, 아들은 성을 지닌 창조체 중 첫째인 물질 아들의 창조에 전념하고, 동시에 우주 어머니 영은 영 번식에서 처음으로 단독 활동에 착수한다. 이로써 지역 우주의 세라핌 무리 창조가 시작된다.</w:t>
      </w:r>
    </w:p>
    <w:p w14:paraId="7BD67BDD"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38:1.2 </w:t>
      </w:r>
      <w:r>
        <w:rPr>
          <w:rFonts w:ascii="함초롬바탕" w:eastAsia="함초롬바탕" w:hAnsi="함초롬바탕" w:cs="함초롬바탕"/>
          <w:color w:val="262626"/>
        </w:rPr>
        <w:t>이 천사 계층은 필사 의지 창조체의 진화를 계획하는 시기에 투사된다. 세라핌의 창조는 우주 어머니 영이 상대적 인격을 얻은 때로부터 시작되는데, 이는 주(主) 아들의 나중의 동격자로서가 아니라 창조자 아들의 초기 창조 조력자로서 얻은 것이다. 이 사건 이전에 네바돈에서 근무하던 세라핌은 이웃 우주가 일시적으로 빌려준 것이었다.</w:t>
      </w:r>
    </w:p>
    <w:p w14:paraId="6E5ACA57"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38:1.3 </w:t>
      </w:r>
      <w:r>
        <w:rPr>
          <w:rFonts w:ascii="함초롬바탕" w:eastAsia="함초롬바탕" w:hAnsi="함초롬바탕" w:cs="함초롬바탕"/>
          <w:color w:val="262626"/>
        </w:rPr>
        <w:t>세라핌은 지금도 주기적으로 창조되고 있다. 네바돈 우주는 여전히 만들어지는 중이며, 우주 어머니 영은 성장하며 완전해지는 우주에서 창조적 활동을 결코 멈추지 않는다.</w:t>
      </w:r>
    </w:p>
    <w:p w14:paraId="2C114B97" w14:textId="77777777" w:rsidR="000E11C6" w:rsidRPr="00652233" w:rsidRDefault="000E11C6" w:rsidP="00652233">
      <w:pPr>
        <w:spacing w:beforeLines="50" w:before="120"/>
        <w:jc w:val="both"/>
        <w:rPr>
          <w:rFonts w:ascii="함초롬바탕" w:eastAsia="함초롬바탕" w:hAnsi="함초롬바탕" w:cs="함초롬바탕"/>
        </w:rPr>
      </w:pPr>
    </w:p>
    <w:p w14:paraId="2E8DAD8F" w14:textId="77777777" w:rsidR="000E11C6" w:rsidRPr="00652233" w:rsidRDefault="00000000" w:rsidP="000643A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천사의 본성</w:t>
      </w:r>
    </w:p>
    <w:p w14:paraId="0C48084A"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38:2.1 </w:t>
      </w:r>
      <w:r>
        <w:rPr>
          <w:rFonts w:ascii="함초롬바탕" w:eastAsia="함초롬바탕" w:hAnsi="함초롬바탕" w:cs="함초롬바탕"/>
          <w:color w:val="262626"/>
        </w:rPr>
        <w:t>천사는 물질적 육체를 지니지 않지만, 분명하고 개별적인 존재이며, 영의 본성과 기원을 지닌다. 필사자에게는 보이지 않지만, 그들은 변환자나 번역자의 도움 없이 육신 안에 있는 그대로의 너희를 지각한다. 그들은 필사 생활의 방식을 지성적으로 이해하며, 인간의 비감각적 감정과 정서를 모두 공유한다. 또한 음악, 예술, 진정한 유머에서 너희의 노력을 이해하고 크게 즐긴다. 그들은 너희의 도덕적 투쟁과 영적 어려움을 충분히 알고 있다. 그들은 인간을 사랑하며, 그들을 이해하고 사랑하려는 너희의 노력에서는 오직 선한 것만 나올 수 있다.</w:t>
      </w:r>
    </w:p>
    <w:p w14:paraId="4272C158"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38:2.2 </w:t>
      </w:r>
      <w:r>
        <w:rPr>
          <w:rFonts w:ascii="함초롬바탕" w:eastAsia="함초롬바탕" w:hAnsi="함초롬바탕" w:cs="함초롬바탕"/>
          <w:color w:val="262626"/>
        </w:rPr>
        <w:t>세라핌은 대단히 애정이 깊고 동정심이 풍부한 존재이나, 성 감정의 창조체가 아니다. 그들은 맨션 세계에서 너희가 될 모습과 매우 같은데, 거기서 너희는 “장가도 시집도 가지 않고 하늘의 천사들과 같을” 것이다. 이는 “맨션 세계에 이르기에 합당하다고 여겨진 자들은 모두 장가도 시집도 가지 않으며, 더 이상 죽지도 않으니, 천사들과 같음이라.”. 그럼에도 성을 가진 창조체를 다룰 때, 아버지와 아들에게서 더 직접적으로 내려온 존재들을 하나님의 아들들이라 부르고, 영의 자녀들을 하나님의 딸들이라 부르는 것이 우리의 관례이다. 그러므로 성별이 있는 행성들에서는 천사들을 보통 여성 대명사로 지칭한다.</w:t>
      </w:r>
    </w:p>
    <w:p w14:paraId="47702B3A"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38:2.3 </w:t>
      </w:r>
      <w:r>
        <w:rPr>
          <w:rFonts w:ascii="함초롬바탕" w:eastAsia="함초롬바탕" w:hAnsi="함초롬바탕" w:cs="함초롬바탕"/>
          <w:color w:val="262626"/>
        </w:rPr>
        <w:t>세라핌은 영적 수준과 문자적 수준 모두에서 기능하도록 창조되었다. 모론시아나 영 활동의 국면 중 그들의 사역에 열려 있지 않은 것은 거의 없다. 인격적 지위에서는 천사들이 인간과 그리 멀지 않지만, 특정한 기능 수행에서는 인간을 훨씬 초월한다. 그들은 인간의 이해를 훨씬 넘어서는 많은 능력을 소유하고 있다. 예를 들어, 너희는 “너희 머리털까지 다 세신 바 되었다”는 말을 들었는데 실제로 그러하다. 그러나 세라핌은 그것을 세고 그 수를 최신으로 유지하는 데 자기 시간을 쓰지 않는다. 천사들은 그러한 것들을 아는 내재적이고 자동적인(즉, 너희가 인식할 수 있는 한 자동적인) 능력을 소유한다. 너희는 세라핌을 참으로 수학의 신동으로 여길 것이다. 따라서 필사자에게는 엄청난 과업이 될 수많은 의무를 세라핌은 지극히 손쉽게 수행한다.</w:t>
      </w:r>
    </w:p>
    <w:p w14:paraId="35373D3E"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38:2.4 </w:t>
      </w:r>
      <w:r>
        <w:rPr>
          <w:rFonts w:ascii="함초롬바탕" w:eastAsia="함초롬바탕" w:hAnsi="함초롬바탕" w:cs="함초롬바탕"/>
          <w:color w:val="262626"/>
        </w:rPr>
        <w:t>천사는 영적 지위에서 너희보다 우월하지만 너희의 심판관이나 고발자가 아니다. 너희의 잘못이 무엇이든, “천사들은 더 큰 힘과 능력을 가졌으나 너희를 고발하지 아니하느니라.” 천사들은 인류를 심판하는 자리에 앉지 않으며, 개별 필사자들도 동료 창조체들을 미리 판단해서는 안 된다.</w:t>
      </w:r>
    </w:p>
    <w:p w14:paraId="23353FF4"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38:2.5 </w:t>
      </w:r>
      <w:r>
        <w:rPr>
          <w:rFonts w:ascii="함초롬바탕" w:eastAsia="함초롬바탕" w:hAnsi="함초롬바탕" w:cs="함초롬바탕"/>
          <w:color w:val="262626"/>
        </w:rPr>
        <w:t>천사를 사랑하는 것은 잘하는 일이지만, 경배해서는 안 된다. 천사는 예배의 대상이 아니다. 위대한 세라핌 로얄라티아는 너희의 선견자가 “천사의 발 앞에 예배하려고 엎드렸을 때” 이렇게 말했다. “그리하지 말라. 나는 너와, 그리고 모두 하나님께 예배하도록 명받은 너희 종족들과 함께 동료 종이다.”</w:t>
      </w:r>
    </w:p>
    <w:p w14:paraId="4CE3319B"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38:2.6 </w:t>
      </w:r>
      <w:r>
        <w:rPr>
          <w:rFonts w:ascii="함초롬바탕" w:eastAsia="함초롬바탕" w:hAnsi="함초롬바탕" w:cs="함초롬바탕"/>
          <w:color w:val="262626"/>
        </w:rPr>
        <w:t>본성과 인격 자질에서 세라핌은 창조체 존재의 척도에서 필사 종족보다 약간 앞서 있다. 참으로 너희가 육신에서 벗어나면 그들과 매우 비슷해진다. 맨션 세계에서는 세라핌을 이해하기 시작하고, 별자리 구체에서는 그들을 즐기며, 샐빙턴에서는 그들이 너희와 함께 휴식과 예배의 자리를 나눌 것이다. 모론시아 상승과 그 이후의 영 상승 전체에 걸쳐 세라핌과의 형제 관계는 이상적일 것이며, 너희의 동반 관계는 뛰어날 것이다.</w:t>
      </w:r>
    </w:p>
    <w:p w14:paraId="42F2E977" w14:textId="77777777" w:rsidR="000E11C6" w:rsidRPr="00652233" w:rsidRDefault="000E11C6" w:rsidP="00652233">
      <w:pPr>
        <w:spacing w:beforeLines="50" w:before="120"/>
        <w:jc w:val="both"/>
        <w:rPr>
          <w:rFonts w:ascii="함초롬바탕" w:eastAsia="함초롬바탕" w:hAnsi="함초롬바탕" w:cs="함초롬바탕"/>
        </w:rPr>
      </w:pPr>
    </w:p>
    <w:p w14:paraId="7BF3521E" w14:textId="77777777" w:rsidR="000E11C6" w:rsidRPr="00652233" w:rsidRDefault="00000000" w:rsidP="000643A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계시되지 않은 천사</w:t>
      </w:r>
    </w:p>
    <w:p w14:paraId="40A24B93"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38:3.1 </w:t>
      </w:r>
      <w:r>
        <w:rPr>
          <w:rFonts w:ascii="함초롬바탕" w:eastAsia="함초롬바탕" w:hAnsi="함초롬바탕" w:cs="함초롬바탕"/>
          <w:color w:val="262626"/>
        </w:rPr>
        <w:t>파라다이스 상승의 진화 계획과 아무런 관련이 없는, 필사자들에게 드러나지 않은 수많은 계층의 영 존재가 지역 우주의 영역 전체에 걸쳐 기능한다. 이 편에서 “천사”라는 용어는 의도적으로 필사자 생존 계획의 실행에 그토록 크게 관여하는, 우주 어머니 영의 세라핌 자손과 그에 연합된 자손을 지칭하는 데에만 한정된다. 지역 우주에는 그 밖의 여섯 계층의 관련 존재, 곧 계시되지 않은 천사들이 봉사하는데 이들은 진화하는 필사자들의 파라다이스 상승에 관련된 우주 활동과 어떤 특정한 방식으로 연관되어 있지 않다. 이 여섯 집단의 천사 동료들은 결코 세라핌이라 불리지 않으며, 봉사 영으로 언급되지도 않는다. 이러한 인격들은 전적으로 네바돈의 행정 업무와 기타 업무에 종사하는데, 이것은 영적 상승과 완전의 성취라는 인간의 진보적인 생애와 전혀 관련이 없다.</w:t>
      </w:r>
    </w:p>
    <w:p w14:paraId="2D3A17DA" w14:textId="77777777" w:rsidR="000E11C6" w:rsidRPr="00652233" w:rsidRDefault="000E11C6" w:rsidP="00652233">
      <w:pPr>
        <w:spacing w:beforeLines="50" w:before="120"/>
        <w:jc w:val="both"/>
        <w:rPr>
          <w:rFonts w:ascii="함초롬바탕" w:eastAsia="함초롬바탕" w:hAnsi="함초롬바탕" w:cs="함초롬바탕"/>
        </w:rPr>
      </w:pPr>
    </w:p>
    <w:p w14:paraId="28B1CAAE" w14:textId="77777777" w:rsidR="000E11C6" w:rsidRPr="00652233" w:rsidRDefault="00000000" w:rsidP="000643A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4. 세라핌 세계</w:t>
      </w:r>
    </w:p>
    <w:p w14:paraId="47B94FCD"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38:4.1 </w:t>
      </w:r>
      <w:r>
        <w:rPr>
          <w:rFonts w:ascii="함초롬바탕" w:eastAsia="함초롬바탕" w:hAnsi="함초롬바탕" w:cs="함초롬바탕"/>
          <w:color w:val="262626"/>
        </w:rPr>
        <w:t>샐빙턴 회로에서 일곱 1차 구체로 구성된 아홉째 집단은 세라핌의 세계이다. 이들 세계에는 각각 여섯 부속 위성이 있으며, 그곳에는 세라핌 훈련의 모든 국면에 전념하는 특수 학교가 있다. 세라핌은 이 샐빙턴 구체들을 구성하는 마흔아홉 개의 모든 세계에 접근할 수 있지만, 그들은 일곱 세계의 첫째 무리만을 독점적으로 차지한다. 나머지 여섯 무리는 유란시아에 계시되지 않은 여섯 계층의 천사 동료들이 차지한다. 각 집단은 이 여섯 1차 세계 중 하나에 본부를 두고 여섯 부속 위성에서 특화된 활동을 수행하고 있다. 각 천사 계층은 이 일곱 가지 다양한 집단에 속한 모든 세계에 자유롭게 접근할 수 있다.</w:t>
      </w:r>
    </w:p>
    <w:p w14:paraId="2B37361A"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38:4.2 </w:t>
      </w:r>
      <w:r>
        <w:rPr>
          <w:rFonts w:ascii="함초롬바탕" w:eastAsia="함초롬바탕" w:hAnsi="함초롬바탕" w:cs="함초롬바탕"/>
          <w:color w:val="262626"/>
        </w:rPr>
        <w:t>이 본부 세계는 네바돈의 장엄한 영역들에 속한다. 세라핌 영지는 아름다움과 광대함으로 특징지어진다. 여기서 각 세라핌은 진정한 집이 있으며, “집”이란 두 세라핌의 거처이다. 그들은 짝을 이루어 산다.</w:t>
      </w:r>
    </w:p>
    <w:p w14:paraId="002359FE"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38:4.3 </w:t>
      </w:r>
      <w:r>
        <w:rPr>
          <w:rFonts w:ascii="함초롬바탕" w:eastAsia="함초롬바탕" w:hAnsi="함초롬바탕" w:cs="함초롬바탕"/>
          <w:color w:val="262626"/>
        </w:rPr>
        <w:t>비록 물질 아들들과 필사 인종들처럼 남자와 여자는 아니지만, 세라핌은 음성과 양성이다. 대부분의 임무를 완수하려면 두 천사가 필요하다. 회로에 연결되지 않을 때는 혼자 일할 수 있으며, 한곳에 머물러 있을 때는 존재의 보완자가 필요하지도 않다. 보통 그들은 원래의 존재의 보완자를 유지하지만 반드시 그런 것은 아니다. 그러한 결합은 주로 기능 때문에 필요하다. 그들은 극도로 인격적이고 진정으로 애정이 넘치지만 성 감정에 의해 특징지어지지 않는다.</w:t>
      </w:r>
    </w:p>
    <w:p w14:paraId="674010E1"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38:4.4 </w:t>
      </w:r>
      <w:r>
        <w:rPr>
          <w:rFonts w:ascii="함초롬바탕" w:eastAsia="함초롬바탕" w:hAnsi="함초롬바탕" w:cs="함초롬바탕"/>
          <w:color w:val="262626"/>
        </w:rPr>
        <w:t>세라핌은 지정된 집 외에도 집단, 중대, 대대, 단위 본부가 있다. 그들은 천 년마다 재회를 위해 모이며, 창조된 시기에 따라 모두 참석한다. 만약 한 세라핌이 자리를 비울 수 없는 임무를 맡고 있다면, 그녀는 자신의 보완자와 번갈아 참석하되, 출생일이 다른 세라핌과 교대한다. 따라서 각 세라핌 짝은 적어도 한 번 걸러 한 번씩은 재회에 참석하게 된다.</w:t>
      </w:r>
    </w:p>
    <w:p w14:paraId="1FD47D01" w14:textId="77777777" w:rsidR="000E11C6" w:rsidRPr="00652233" w:rsidRDefault="000E11C6" w:rsidP="00652233">
      <w:pPr>
        <w:spacing w:beforeLines="50" w:before="120"/>
        <w:jc w:val="both"/>
        <w:rPr>
          <w:rFonts w:ascii="함초롬바탕" w:eastAsia="함초롬바탕" w:hAnsi="함초롬바탕" w:cs="함초롬바탕"/>
        </w:rPr>
      </w:pPr>
    </w:p>
    <w:p w14:paraId="35CC5B7E" w14:textId="77777777" w:rsidR="000E11C6" w:rsidRPr="00652233" w:rsidRDefault="00000000" w:rsidP="000643A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세라핌 훈련</w:t>
      </w:r>
    </w:p>
    <w:p w14:paraId="7BDEB93A"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38:5.1 </w:t>
      </w:r>
      <w:r>
        <w:rPr>
          <w:rFonts w:ascii="함초롬바탕" w:eastAsia="함초롬바탕" w:hAnsi="함초롬바탕" w:cs="함초롬바탕"/>
          <w:color w:val="262626"/>
        </w:rPr>
        <w:t>세라핌은 첫 천 년을 샐빙턴과 그 관련 세계 학교들에서 임관 전 관찰자로 보낸다. 둘째 천 년은 샐빙턴 회로의 세라핌 세계에서 보낸다. 그들의 중앙 훈련 학교는 이제 처음의 십만 네바돈 세라핌이 주재하고 있으며, 그들의 우두머리는 이 지역 우주의 기원 천사, 곧 첫째로 태어난 천사이다. 네바돈 세라핌의 처음 창조된 집단은 아발론에서 온 천 명의 세라핌 군단에 의해 훈련되었다. 그 후 우리 천사들은 자기네 선임들에게 가르침을 받았다. 멜기세덱들 또한 모든 지역 우주 천사, 곧 세라핌, 체루빔, 사노빔의 교육과 훈련에도 큰 역할을 하고 있다.</w:t>
      </w:r>
    </w:p>
    <w:p w14:paraId="2A74D8B6"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38:5.2 </w:t>
      </w:r>
      <w:r>
        <w:rPr>
          <w:rFonts w:ascii="함초롬바탕" w:eastAsia="함초롬바탕" w:hAnsi="함초롬바탕" w:cs="함초롬바탕"/>
          <w:color w:val="262626"/>
        </w:rPr>
        <w:t>샐빙턴의 세라핌 세계에서 이 훈련 기간이 끝나면, 세라핌은 천사 조직의 관례적 집단과 단위로 결집되어 별자리들 중 한 곳에 배속된다. 그들은 비록 천사 훈련의 임관 전 단계에 충분히 들어섰지만, 아직 봉사 영으로 임관되지는 않았다.</w:t>
      </w:r>
    </w:p>
    <w:p w14:paraId="5FAA94A8"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38:5.3 </w:t>
      </w:r>
      <w:r>
        <w:rPr>
          <w:rFonts w:ascii="함초롬바탕" w:eastAsia="함초롬바탕" w:hAnsi="함초롬바탕" w:cs="함초롬바탕"/>
          <w:color w:val="262626"/>
        </w:rPr>
        <w:t>세라핌은 가장 낮은 진화 세계에서 관찰자로 봉사함으로써 봉사 영으로 입문한다. 이 체험 후에 그들은 배정된 별자리 본부의 연합 세계로 돌아가 상급 연구를 시작하고, 어떤 특정 지역 체계에서의 봉사를 더 확실히 준비한다. 이 일반 교육을 마친 뒤에 그들은 지역 체계들 중 한 곳의 봉사로 진급한다. 네바돈의 어떤 체계 수도와 연관된 건축 세계들에서 우리의 세라핌은 훈련을 마치고 시간의 봉사 영으로 임관된다.</w:t>
      </w:r>
    </w:p>
    <w:p w14:paraId="2E15E95E"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38:5.4 </w:t>
      </w:r>
      <w:r>
        <w:rPr>
          <w:rFonts w:ascii="함초롬바탕" w:eastAsia="함초롬바탕" w:hAnsi="함초롬바탕" w:cs="함초롬바탕"/>
          <w:color w:val="262626"/>
        </w:rPr>
        <w:t xml:space="preserve">일단 세라핌이 임관되면, 임무를 받아 온 네바돈, 심지어 오르본톤까지 두루 다닐 수 있다. 우주에서 </w:t>
      </w:r>
      <w:r>
        <w:rPr>
          <w:rFonts w:ascii="함초롬바탕" w:eastAsia="함초롬바탕" w:hAnsi="함초롬바탕" w:cs="함초롬바탕"/>
          <w:color w:val="262626"/>
        </w:rPr>
        <w:lastRenderedPageBreak/>
        <w:t>그들의 일은 끝도 한계도 없다. 그들은 세계들의 물질 창조체들과 밀접하게 연합하며, 영적 인격의 하위 계층에 언제나 봉사하면서 영 세계의 이 존재들과 물질 영역의 필사자들 사이를 접촉시킨다.</w:t>
      </w:r>
    </w:p>
    <w:p w14:paraId="19A68A0D" w14:textId="77777777" w:rsidR="000E11C6" w:rsidRPr="00652233" w:rsidRDefault="000E11C6" w:rsidP="00652233">
      <w:pPr>
        <w:spacing w:beforeLines="50" w:before="120"/>
        <w:jc w:val="both"/>
        <w:rPr>
          <w:rFonts w:ascii="함초롬바탕" w:eastAsia="함초롬바탕" w:hAnsi="함초롬바탕" w:cs="함초롬바탕"/>
        </w:rPr>
      </w:pPr>
    </w:p>
    <w:p w14:paraId="250AD277" w14:textId="77777777" w:rsidR="000E11C6" w:rsidRPr="00652233" w:rsidRDefault="00000000" w:rsidP="000643A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세라핌 조직</w:t>
      </w:r>
    </w:p>
    <w:p w14:paraId="2B38EC7C"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38:6.1 </w:t>
      </w:r>
      <w:r>
        <w:rPr>
          <w:rFonts w:ascii="함초롬바탕" w:eastAsia="함초롬바탕" w:hAnsi="함초롬바탕" w:cs="함초롬바탕"/>
          <w:color w:val="262626"/>
        </w:rPr>
        <w:t>세라핌 본부에서 둘째 천 년의 체류를 마친 뒤, 세라핌은 우두머리들 아래 열둘씩의 집단(12쌍, 24 세라핌)으로 조직되고, 그러한 집단 열둘이 한 중대(144쌍, 288 세라핌)를 이루며 한 지도자가 지휘한다. 한 지휘관 아래 열두 중대가 한 대대(1,728쌍 또는 3,456 세라핌)를 이루고, 한 감독자 아래 열두 대대가 한 세라핌 단위(20,736쌍 또는 41,472 개체)가 되며, 한 감독관의 지휘를 받는 열두 단위는 248,832쌍 또는 497,664 개체로 이루어진 군단을 이룬다. 예수가 그날 밤 겟세마네 동산에서 언급한 것이 바로 그러한 천사 군단이었다. “내가 지금이라도 내 아버지께 구하면, 곧 열두 군단 이상의 천사를 내게 주실 것이다.”</w:t>
      </w:r>
    </w:p>
    <w:p w14:paraId="41D50EF0"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38:6.2 </w:t>
      </w:r>
      <w:r>
        <w:rPr>
          <w:rFonts w:ascii="함초롬바탕" w:eastAsia="함초롬바탕" w:hAnsi="함초롬바탕" w:cs="함초롬바탕"/>
          <w:color w:val="262626"/>
        </w:rPr>
        <w:t>천사 열두 군단은 2,985,984쌍 또는 5,971,968명의 개인으로 구성된 하나의 무리를 구성하며, 그러한 무리 열둘(35,831,808쌍 또는 71,663,616명)는 세라핌의 가장 큰 운영 조직, 곧 천사 군대를 이룬다. 세라핌 무리는 천사장이나 동격 지위의 인격이 지휘하고, 천사 군대는 찬란한 저녁별이나 가브리엘의 다른 직속 부관들이 지휘한다. 그리고 가브리엘은 “하늘 군대의 총사령관”이며, “만군의 주 하나님”인 네바돈 주권자의 최고 집행자이다.</w:t>
      </w:r>
    </w:p>
    <w:p w14:paraId="25AAE861"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38:6.3 </w:t>
      </w:r>
      <w:r>
        <w:rPr>
          <w:rFonts w:ascii="함초롬바탕" w:eastAsia="함초롬바탕" w:hAnsi="함초롬바탕" w:cs="함초롬바탕"/>
          <w:color w:val="262626"/>
        </w:rPr>
        <w:t>샐빙턴에서 인격화된 무한 영의 직접 감독 아래 봉사하지만, 미가엘이 유란시아에 증여된 이후 세라핌과 모든 다른 지역 우주 계층은 주(主) 아들의 주권에 속하게 되었다. 미가엘이 유란시아에서 육신으로 태어났을 때에도, 온 네바돈을 향한 초우주 방송이 발신되어 “모든 천사들은 그에게 경배할지어다”라고 선포하였다. 모든 천사 계급은 그의 주권에 속한다. 그들은 “그의 막강한 천사들”이라 불려 온 집단의 일부이다.</w:t>
      </w:r>
    </w:p>
    <w:p w14:paraId="28A186E4" w14:textId="77777777" w:rsidR="000E11C6" w:rsidRPr="00652233" w:rsidRDefault="000E11C6" w:rsidP="00652233">
      <w:pPr>
        <w:spacing w:beforeLines="50" w:before="120"/>
        <w:jc w:val="both"/>
        <w:rPr>
          <w:rFonts w:ascii="함초롬바탕" w:eastAsia="함초롬바탕" w:hAnsi="함초롬바탕" w:cs="함초롬바탕"/>
        </w:rPr>
      </w:pPr>
    </w:p>
    <w:p w14:paraId="57C08E67" w14:textId="77777777" w:rsidR="000E11C6" w:rsidRPr="00652233" w:rsidRDefault="00000000" w:rsidP="000643A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체루빔과 사노빔</w:t>
      </w:r>
    </w:p>
    <w:p w14:paraId="1123DA64"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38:7.1 </w:t>
      </w:r>
      <w:r>
        <w:rPr>
          <w:rFonts w:ascii="함초롬바탕" w:eastAsia="함초롬바탕" w:hAnsi="함초롬바탕" w:cs="함초롬바탕"/>
          <w:color w:val="262626"/>
        </w:rPr>
        <w:t>모든 필수적 자질에서 체루빔과 사노빔은 세라핌과 비슷하다. 그들은 기원이 같지만 항상 같은 운명을 가지는 것은 아니다. 그들은 놀랄 만큼 총명하고 효율적이며, 감동적일 만큼 다정하고 거의 인간과 같다. 그들은 천사의 가장 낮은 계층이며, 그러므로 진화 세계들의 더 진보한 인간 유형과 그만큼 더 가까운 친족이다.</w:t>
      </w:r>
    </w:p>
    <w:p w14:paraId="277DE10E"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38:7.2 </w:t>
      </w:r>
      <w:r>
        <w:rPr>
          <w:rFonts w:ascii="함초롬바탕" w:eastAsia="함초롬바탕" w:hAnsi="함초롬바탕" w:cs="함초롬바탕"/>
          <w:color w:val="262626"/>
        </w:rPr>
        <w:t>체루빔과 사노빔은 본래 연합되어 있고, 기능적으로 하나로 결합되어 있다. 하나는 에너지 양성 인격이고, 다른 하나는 에너지 음성 인격이다. 오른편 편향자, 곧 양전하를 띤 천사가 체루빔이며, 선임 또는 통제 인격이다. 왼편 편향자, 곧 음전하를 띤 천사가 사노빔이며, 존재의 보완자이다. 각 유형의 천사는 단독적 기능이 매우 제한적이기에 보통 짝을 지어 봉사한다. 세라핌 감독자들과 독립적으로 봉사할 때 그들은 그 어느 때보다 상호 접촉에 의존하며 항상 함께 기능한다.</w:t>
      </w:r>
    </w:p>
    <w:p w14:paraId="232FAECE"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38:7.3 </w:t>
      </w:r>
      <w:r>
        <w:rPr>
          <w:rFonts w:ascii="함초롬바탕" w:eastAsia="함초롬바탕" w:hAnsi="함초롬바탕" w:cs="함초롬바탕"/>
          <w:color w:val="262626"/>
        </w:rPr>
        <w:t>체루빔과 사노빔은 세라핌 사역자들의 충직하고 능률적인 조력자로, 세라핌의 일곱 계층 모두에는 이 하급 보조자들이 배속된다. 체루빔과 사노빔은 오랜 세월 이러한 직능으로 봉사하지만, 지역 우주의 경계를 넘는 임무에는 세라핌과 동행하지 않는다.</w:t>
      </w:r>
    </w:p>
    <w:p w14:paraId="7751CAB5"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38:7.4 </w:t>
      </w:r>
      <w:r>
        <w:rPr>
          <w:rFonts w:ascii="함초롬바탕" w:eastAsia="함초롬바탕" w:hAnsi="함초롬바탕" w:cs="함초롬바탕"/>
          <w:color w:val="262626"/>
        </w:rPr>
        <w:t xml:space="preserve">체루빔과 사노빔은 체계의 개별 세계에서 일상적 영 일꾼이다. 비인격적 임무에서, 그리고 비상시에 </w:t>
      </w:r>
      <w:r>
        <w:rPr>
          <w:rFonts w:ascii="함초롬바탕" w:eastAsia="함초롬바탕" w:hAnsi="함초롬바탕" w:cs="함초롬바탕"/>
          <w:color w:val="262626"/>
        </w:rPr>
        <w:lastRenderedPageBreak/>
        <w:t>세라핌 한 쌍을 대신할 수는 있지만, 인간의 수행 천사로서는 결코, 임시로라도 기능하지 않는다. 이는 세라핌만의 고유한 특권이다.</w:t>
      </w:r>
    </w:p>
    <w:p w14:paraId="17DA7299"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38:7.5 </w:t>
      </w:r>
      <w:r>
        <w:rPr>
          <w:rFonts w:ascii="함초롬바탕" w:eastAsia="함초롬바탕" w:hAnsi="함초롬바탕" w:cs="함초롬바탕"/>
          <w:color w:val="262626"/>
        </w:rPr>
        <w:t>어떤 행성에 배정되면 체루빔은 행성의 관습과 언어에 대한 연구를 포함한 지역 훈련 과정에 들어간다. 시간의 봉사 영들은 모두 두 언어를 쓰는데, 자신들이 기원한 지역 우주의 언어와 자신들이 태어난 초우주의 언어를 말한다. 영역들의 학교에서 공부하여 그들은 추가 언어를 습득한다. 체루빔과 사노빔은 세라핌과 다른 모든 영 존재 계층처럼 끊임없이 자기 계발에 힘쓴다. 동력 통제와 에너지 지도의 하위 존재들 같은 이들만이 진보할 수 없다. 실제적 또는 잠재적 인격 의지를 가진 모든 창조체는 새로운 성취를 추구한다.</w:t>
      </w:r>
    </w:p>
    <w:p w14:paraId="326B2057"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38:7.6 </w:t>
      </w:r>
      <w:r>
        <w:rPr>
          <w:rFonts w:ascii="함초롬바탕" w:eastAsia="함초롬바탕" w:hAnsi="함초롬바탕" w:cs="함초롬바탕"/>
          <w:color w:val="262626"/>
        </w:rPr>
        <w:t>체루빔과 사노빔은 본래 모론시아 존재 수준에 매우 가깝고, 물리적·모론시아적·영적 영역들의 경계 지대 작업에서 가장 효과적으로 활동한다. 이 지역 우주 어머니 영의 자녀들은 하보나 봉사자들과 화해 위원회처럼 “넷째 창조체”가 특징이다. 체루빔 넷 중 하나와 사노빔 넷 중 하나는 준(準)물질적이어서, 모론시아 존재 수준을 매우 명확하게 닮았다.</w:t>
      </w:r>
    </w:p>
    <w:p w14:paraId="52C46B64"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38:7.7 </w:t>
      </w:r>
      <w:r>
        <w:rPr>
          <w:rFonts w:ascii="함초롬바탕" w:eastAsia="함초롬바탕" w:hAnsi="함초롬바탕" w:cs="함초롬바탕"/>
          <w:color w:val="262626"/>
        </w:rPr>
        <w:t>천사 계층의 이 넷째 창조체들은 우주 및 행성 활동의 더 실제적인 국면에서 세라핌을 크게 보조한다. 이러한 모론시아 체루빔은 또한 모론시아 훈련 세계에서 많은 필수 불가결한 경계 과업을 수행하며, 대규모로 모론시아 동반자들의 봉사에 배정된다. 그들과 모론시아 구체의 관계는 중도 창조체와 진화 행성의 관계와 거의 같다. 거주 세계에서 이 모론시아 체루빔은 종종 중도 창조체들과 연락하여 활동한다. 체루빔과 중도 창조체는 뚜렷이 구별되는 별개의 존재 계층으로, 기원은 다르지만 본성과 기능에서 큰 유사성을 보인다.</w:t>
      </w:r>
    </w:p>
    <w:p w14:paraId="5458C799" w14:textId="77777777" w:rsidR="000E11C6" w:rsidRPr="00652233" w:rsidRDefault="000E11C6" w:rsidP="00652233">
      <w:pPr>
        <w:spacing w:beforeLines="50" w:before="120"/>
        <w:jc w:val="both"/>
        <w:rPr>
          <w:rFonts w:ascii="함초롬바탕" w:eastAsia="함초롬바탕" w:hAnsi="함초롬바탕" w:cs="함초롬바탕"/>
        </w:rPr>
      </w:pPr>
    </w:p>
    <w:p w14:paraId="6CEE247A" w14:textId="77777777" w:rsidR="000E11C6" w:rsidRPr="00652233" w:rsidRDefault="00000000" w:rsidP="000643A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체루빔과 사노빔의 진화</w:t>
      </w:r>
    </w:p>
    <w:p w14:paraId="06FA4BBE"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38:8.1 </w:t>
      </w:r>
      <w:r>
        <w:rPr>
          <w:rFonts w:ascii="함초롬바탕" w:eastAsia="함초롬바탕" w:hAnsi="함초롬바탕" w:cs="함초롬바탕"/>
          <w:color w:val="262626"/>
        </w:rPr>
        <w:t>체루빔과 사노빔에게는 지위 향상으로 이어지는 수많은 전진하는 봉사의 길이 열려 있으며, 이 지위는 신성한 사역자의 포용으로 한층 더 높아질 수 있다. 진화 잠재성과 관련하여 세 가지 큰 부류의 체루빔과 사노빔이 있다.</w:t>
      </w:r>
    </w:p>
    <w:p w14:paraId="4B386F65"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38:8.2 </w:t>
      </w:r>
      <w:r>
        <w:rPr>
          <w:rFonts w:ascii="함초롬바탕" w:eastAsia="함초롬바탕" w:hAnsi="함초롬바탕" w:cs="함초롬바탕"/>
          <w:color w:val="262626"/>
        </w:rPr>
        <w:t>1. 상승 후보자들. 이 존재들은 본래 세라핌 지위에 이를 후보자들이다. 이 계층의 체루빔과 사노빔은 총명하지만, 타고난 자질에서는 세라핌과 동등하지 않다. 그러나 전념과 체험으로 완전한 세라핌 지위에 이르는 것이 가능하다.</w:t>
      </w:r>
    </w:p>
    <w:p w14:paraId="4F165872"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38:8.3 </w:t>
      </w:r>
      <w:r>
        <w:rPr>
          <w:rFonts w:ascii="함초롬바탕" w:eastAsia="함초롬바탕" w:hAnsi="함초롬바탕" w:cs="함초롬바탕"/>
          <w:color w:val="262626"/>
        </w:rPr>
        <w:t>2. 중간 단계 체루빔들. 모든 체루빔과 사노빔이 상승 잠재성에서 동등한 것은 아니며, 이들은 천사 창조물 중 내재적으로 제한된 존재들이다. 그들 대부분은 체루빔과 사노빔으로 남겠지만, 더 재능 있는 개체들은 제한된 세라핌 봉사를 성취할 수도 있다.</w:t>
      </w:r>
    </w:p>
    <w:p w14:paraId="274BF6B1"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38:8.4 </w:t>
      </w:r>
      <w:r>
        <w:rPr>
          <w:rFonts w:ascii="함초롬바탕" w:eastAsia="함초롬바탕" w:hAnsi="함초롬바탕" w:cs="함초롬바탕"/>
          <w:color w:val="262626"/>
        </w:rPr>
        <w:t>3. 모론시아 체루빔들. 천사 계층의 이 “넷째 창조체들”은 항상 준물질적 특성을 유지한다. 이들은 최상 존재의 사실화가 완료될 때까지 중간 단계 형제들 대다수와 함께 체루빔과 사노빔으로 계속 활동할 것이다.</w:t>
      </w:r>
    </w:p>
    <w:p w14:paraId="28439FA5"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38:8.5 </w:t>
      </w:r>
      <w:r>
        <w:rPr>
          <w:rFonts w:ascii="함초롬바탕" w:eastAsia="함초롬바탕" w:hAnsi="함초롬바탕" w:cs="함초롬바탕"/>
          <w:color w:val="262626"/>
        </w:rPr>
        <w:t xml:space="preserve">둘째와 셋째 집단은 성장 잠재성이 다소 제한되어 있는 반면, 상승 후보자들은 우주적 세라핌 봉사의 정상에 도달할 수 있다. 체험 많은 이 체루빔들 중 다수는 세라핌 운명 수호자들에게 배속되며, 그리하여 세라핌 선임들이 떠나고 남겨질 때 맨션 세계 교사 지위로 승진하는 직계 선상에 놓인다. 운명 수호자들은 필사 피보호자들이 모론시아 생명에 이르면 조수로서 체루빔과 사노빔을 거느리지 않는다. 또한 다른 </w:t>
      </w:r>
      <w:r>
        <w:rPr>
          <w:rFonts w:ascii="함초롬바탕" w:eastAsia="함초롬바탕" w:hAnsi="함초롬바탕" w:cs="함초롬바탕"/>
          <w:color w:val="262626"/>
        </w:rPr>
        <w:lastRenderedPageBreak/>
        <w:t>유형의 진화 세라핌이 세라핑턴과 파라다이스로 갈 허가를 받을 때, 네바돈의 경계를 벗어나면서 이전 하급자들을 버려야 한다. 이렇게 남겨진 체루빔과 사노빔은 대개 우주 어머니 영에게 포용되고, 그리하여 세라핌 지위 달성에서 맨션 세계 교사와 동등한 수준을 이룬다.</w:t>
      </w:r>
    </w:p>
    <w:p w14:paraId="45505163"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38:8.6 </w:t>
      </w:r>
      <w:r>
        <w:rPr>
          <w:rFonts w:ascii="함초롬바탕" w:eastAsia="함초롬바탕" w:hAnsi="함초롬바탕" w:cs="함초롬바탕"/>
          <w:color w:val="262626"/>
        </w:rPr>
        <w:t>한때 포용되었던 체루빔과 사노빔이 맨션 세계 교사로서 가장 낮은 모론시아 구체에서 가장 높은 구체까지 오랫동안 봉사하고, 샐빙턴의 그들 군단이 정원을 넘게 모집되면, 찬란한 새벽별이 시간 창조체들의 이 충실한 종들을 소환하여 자기 앞에 나오게 한다. 인격 변형의 서약이 집행되고, 칠천씩 집단을 이루어 이 전진한 선임 체루빔과 사노빔이 우주 어머니 영에 의해 재포용된다. 이 두 번째 포용을 통해 그들은 완전한 세라핌으로 나타난다. 이후로는 파라다이스의 모든 가능성을 지닌 세라핌의 완전하고 온전한 생애가 이렇게 다시 태어난 체루빔과 사노빔에게 열린다. 이러한 천사들은 어떤 필사 존재에게 운명의 수호자로 배정될 수 있으며, 그 필사 피보호자가 생존에 이를 경우, 세라핑턴과 세라핌 달성의 일곱 원, 심지어 파라다이스와 최종자 군단에까지 이를 수 있는 자격을 갖게 된다.</w:t>
      </w:r>
    </w:p>
    <w:p w14:paraId="354F11A4" w14:textId="77777777" w:rsidR="000E11C6" w:rsidRPr="00652233" w:rsidRDefault="000E11C6" w:rsidP="00652233">
      <w:pPr>
        <w:spacing w:beforeLines="50" w:before="120"/>
        <w:jc w:val="both"/>
        <w:rPr>
          <w:rFonts w:ascii="함초롬바탕" w:eastAsia="함초롬바탕" w:hAnsi="함초롬바탕" w:cs="함초롬바탕"/>
        </w:rPr>
      </w:pPr>
    </w:p>
    <w:p w14:paraId="35648FC7" w14:textId="77777777" w:rsidR="000E11C6" w:rsidRPr="00652233" w:rsidRDefault="00000000" w:rsidP="000643A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중도 창조체</w:t>
      </w:r>
    </w:p>
    <w:p w14:paraId="6DEC9EE8"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38:9.1 </w:t>
      </w:r>
      <w:r>
        <w:rPr>
          <w:rFonts w:ascii="함초롬바탕" w:eastAsia="함초롬바탕" w:hAnsi="함초롬바탕" w:cs="함초롬바탕"/>
          <w:color w:val="262626"/>
        </w:rPr>
        <w:t>중도 창조체들은 세 겹으로 분류된다. 그들은 상승하는 하나님의 아들로 적절히 분류되며, 사실상으로는 영구 시민권 계층과 함께 묶이는 한편, 공간의 개별 세계에서 필사 인간에게 봉사하는 일에 천사 무리들과 친밀하고 효과적으로 관련되므로, 기능적으로는 시간의 봉사 영들과 함께 헤아려진다.</w:t>
      </w:r>
    </w:p>
    <w:p w14:paraId="29990D6A"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38:9.2 </w:t>
      </w:r>
      <w:r>
        <w:rPr>
          <w:rFonts w:ascii="함초롬바탕" w:eastAsia="함초롬바탕" w:hAnsi="함초롬바탕" w:cs="함초롬바탕"/>
          <w:color w:val="262626"/>
        </w:rPr>
        <w:t>이 독특한 창조체들은 대부분의 거주 세계에 나타나며, 유란시아와 같은 십진 행성, 곧 생명 실험 행성에서는 항상 발견된다. 중도자는 1차와 2차의 두 유형이며, 다음과 같은 기법으로 나타난다.</w:t>
      </w:r>
    </w:p>
    <w:p w14:paraId="6FA45AF8"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38:9.3 </w:t>
      </w:r>
      <w:r>
        <w:rPr>
          <w:rFonts w:ascii="함초롬바탕" w:eastAsia="함초롬바탕" w:hAnsi="함초롬바탕" w:cs="함초롬바탕"/>
          <w:color w:val="262626"/>
        </w:rPr>
        <w:t>1. 1차 중도자는 보다 영적인 집단으로, 행성 영주들의 변형된 상승 필사자 참모진에게서 균일하게 파생된 다소 표준화된 존재 계층이다. 1차 중도 창조체의 수는 항상 오만이며, 그들의 사역을 누리는 어떤 행성도 이보다 큰 집단을 가지지 않는다.</w:t>
      </w:r>
    </w:p>
    <w:p w14:paraId="0F42D688"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38:9.4 </w:t>
      </w:r>
      <w:r>
        <w:rPr>
          <w:rFonts w:ascii="함초롬바탕" w:eastAsia="함초롬바탕" w:hAnsi="함초롬바탕" w:cs="함초롬바탕"/>
          <w:color w:val="262626"/>
        </w:rPr>
        <w:t>2. 2차 중도자는 보다 물질적인 집단으로, 세계마다 수가 크게 다르지만 평균은 오만 정도이다. 그들은 행성의 생물학적 고양자인 아담과 이브들에게서, 또는 그들의 직계 후손에게서 다양하게 파생된다. 공간의 진화 세계들에서 2차 중도 창조체를 생산하는 데에는 적어도 스물네 가지의 다양한 기법이 관여한다. 유란시아에서 이 집단의 기원 방식은 이례적이고 비범했다.</w:t>
      </w:r>
    </w:p>
    <w:p w14:paraId="122CCB64"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38:9.5 </w:t>
      </w:r>
      <w:r>
        <w:rPr>
          <w:rFonts w:ascii="함초롬바탕" w:eastAsia="함초롬바탕" w:hAnsi="함초롬바탕" w:cs="함초롬바탕"/>
          <w:color w:val="262626"/>
        </w:rPr>
        <w:t>이 두 집단 중 어느 쪽도 진화의 우연한 결과가 아니다. 둘 다 우주 건축가들이 미리 정한 계획의 필수적 특징이며, 진화하는 세계들에 적절한 시점에 그들이 나타나는 것은 감독하는 생명 운반자들의 원래 설계와 발전 계획에 따른 것이다.</w:t>
      </w:r>
    </w:p>
    <w:p w14:paraId="5B8386B4"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38:9.6 </w:t>
      </w:r>
      <w:r>
        <w:rPr>
          <w:rFonts w:ascii="함초롬바탕" w:eastAsia="함초롬바탕" w:hAnsi="함초롬바탕" w:cs="함초롬바탕"/>
          <w:color w:val="262626"/>
        </w:rPr>
        <w:t>1차 중도자는 천사의 기법에 의해 지성적·영적으로 활성화되며 지성적 지위가 균일하다. 일곱 보조 마음-영은 그들과 접촉하지 않는다. 그리고 여섯째와 일곱째, 곧 예배의 영과 지혜의 영만이 2차 집단에 사역할 수 있다.</w:t>
      </w:r>
    </w:p>
    <w:p w14:paraId="5FD39D40"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38:9.7 </w:t>
      </w:r>
      <w:r>
        <w:rPr>
          <w:rFonts w:ascii="함초롬바탕" w:eastAsia="함초롬바탕" w:hAnsi="함초롬바탕" w:cs="함초롬바탕"/>
          <w:color w:val="262626"/>
        </w:rPr>
        <w:t>2차 중도자들은 아담의 기법에 의해 물리적으로 활성화되고, 세라핌의 기법에 의해 영적으로 회로에 연결되며, 지성적으로는 모론시아 전환 유형의 마음을 부여받는다. 그들은 물리적으로 네 유형, 영적으로 일곱 계층, 그리고 마지막 두 보조 영과 모론시아 마음의 공동 사역에 대한 지성적 반응의 열두 수준으로 분류된다. 이러한 다양성은 그들의 활동과 행성 배정의 차이를 결정한다.</w:t>
      </w:r>
    </w:p>
    <w:p w14:paraId="544495BD"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38:9.8 </w:t>
      </w:r>
      <w:r>
        <w:rPr>
          <w:rFonts w:ascii="함초롬바탕" w:eastAsia="함초롬바탕" w:hAnsi="함초롬바탕" w:cs="함초롬바탕"/>
          <w:color w:val="262626"/>
        </w:rPr>
        <w:t xml:space="preserve">1차 중도자는 인간보다 천사를 더 닮았고, 2차 중도자는 인간과 훨씬 더 닮았다. 각 계층은 다양한 </w:t>
      </w:r>
      <w:r>
        <w:rPr>
          <w:rFonts w:ascii="함초롬바탕" w:eastAsia="함초롬바탕" w:hAnsi="함초롬바탕" w:cs="함초롬바탕"/>
          <w:color w:val="262626"/>
        </w:rPr>
        <w:lastRenderedPageBreak/>
        <w:t>행성 임무를 수행하는 데 서로에게 헤아릴 수 없는 도움을 준다. 1차 사역자들은 모론시아 및 영 에너지 통제자, 마음 회로 운영자들과 연락 협력을 달성할 수 있다. 2차 중도자는 물리적 통제자와 물질 회로 조작자들과의 작업 연결만을 수립할 수 있다. 그러나 중도자의 각 계층은 상대편과 완벽한 접촉 동조를 이룰 수 있으므로, 어느 집단이든 물질 세계의 조야한 물리적 동력에서 우주 에너지의 전환 국면을 거쳐 천상 영역의 더 높은 영-실체 힘에 이르는 전체 에너지 영역을 실제로 활용할 수 있다.</w:t>
      </w:r>
    </w:p>
    <w:p w14:paraId="6631464E"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38:9.9 </w:t>
      </w:r>
      <w:r>
        <w:rPr>
          <w:rFonts w:ascii="함초롬바탕" w:eastAsia="함초롬바탕" w:hAnsi="함초롬바탕" w:cs="함초롬바탕"/>
          <w:color w:val="262626"/>
        </w:rPr>
        <w:t>물질 세계와 영적 세계 사이의 간격은 필사 인간, 2차 중도자, 1차 중도자, 모론시아 체루빔, 중간 단계 체루빔, 세라핌의 연속적인 연결로 완벽하게 이어진다. 한 개인 필사자의 인격적 체험 안에서 이러한 다양한 수준들은 의심할 여지 없이 신성한 생각 조절자의 관찰되지 않는 신비로운 작용에 의해 다소간 통일되고 인격적으로 의미 있게 된다.</w:t>
      </w:r>
    </w:p>
    <w:p w14:paraId="0B630597"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38:9.10 </w:t>
      </w:r>
      <w:r>
        <w:rPr>
          <w:rFonts w:ascii="함초롬바탕" w:eastAsia="함초롬바탕" w:hAnsi="함초롬바탕" w:cs="함초롬바탕"/>
          <w:color w:val="262626"/>
        </w:rPr>
        <w:t>정상적인 세계에서 1차 중도자는 행성 영주를 위한 정보 군단과 천상 연예인으로서의 봉사를 유지하고, 2차 사역자들은 진보하는 행성 문명의 대의를 증진하는 아담 체제와 계속 협력한다. 유란시아와 같이 행성 영주가 배반하고 물질 아들이 실패한 경우, 중도 창조체들은 체계 주권자의 피보호자가 되어 행성 관리인 대행의 지도하에 봉사한다. 그러나 사타니아의 다른 단 세 세계에서만 이 존재들이 유란시아의 통합된 중도 사역자들처럼 통일된 지도 아래 하나의 집단으로 기능한다.</w:t>
      </w:r>
    </w:p>
    <w:p w14:paraId="70DA30DE"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38:9.11 </w:t>
      </w:r>
      <w:r>
        <w:rPr>
          <w:rFonts w:ascii="함초롬바탕" w:eastAsia="함초롬바탕" w:hAnsi="함초롬바탕" w:cs="함초롬바탕"/>
          <w:color w:val="262626"/>
        </w:rPr>
        <w:t>1차 및 2차 중도자의 행성 임무는 한 우주의 수많은 개별 세계에서 다양하고 다채롭지만, 정상적이고 평균적인 행성에서 그들의 활동은 유란시아와 같은 고립된 구체에서 그들의 시간을 차지하는 의무와는 매우 다르다.</w:t>
      </w:r>
    </w:p>
    <w:p w14:paraId="7D91ABA2"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38:9.12 </w:t>
      </w:r>
      <w:r>
        <w:rPr>
          <w:rFonts w:ascii="함초롬바탕" w:eastAsia="함초롬바탕" w:hAnsi="함초롬바탕" w:cs="함초롬바탕"/>
          <w:color w:val="262626"/>
        </w:rPr>
        <w:t>1차 중도자는 행성 영주의 도착 때부터 정착된 빛과 생명의 시대까지, 체계 본부 세계에서 열리는 행성 전시를 위해 행성 역사의 야외극을 짜고 그 묘사를 설계하는 행성 역사학자들이다.</w:t>
      </w:r>
    </w:p>
    <w:p w14:paraId="587250C6" w14:textId="77777777" w:rsidR="000E11C6" w:rsidRPr="00652233" w:rsidRDefault="00000000" w:rsidP="0065223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38:9.13 </w:t>
      </w:r>
      <w:r>
        <w:rPr>
          <w:rFonts w:ascii="함초롬바탕" w:eastAsia="함초롬바탕" w:hAnsi="함초롬바탕" w:cs="함초롬바탕"/>
          <w:color w:val="262626"/>
        </w:rPr>
        <w:t>중도자는 거주 세계에 오랫동안 머물지만, 그들이 맡은 것에 충실하다면, 결국 창조자 아들의 주권을 유지한 오랜 봉사로 반드시 인정받게 되며, 시간과 공간의 그들 세계에서 물질적 필사자들에게 베푼 인내하는 사역에 합당한 보상을 받게 될 것이다. 조만간 모든 인정받은 중도 창조체들은 상승하는 하나님의 아들 대열에 편입되고,, 오랜 행성 체류 동안 그들이 그토록 열심히 지키고 그토록 효과적으로 봉사했던 바로 그 동물 기원의 필사자들, 곧 그들의 지상 형제들과 함께 파라다이스 상승이라는 긴 모험에 정식으로 입문하게 될 것이다.</w:t>
      </w:r>
    </w:p>
    <w:p w14:paraId="34919D90" w14:textId="77777777" w:rsidR="000E11C6" w:rsidRPr="00652233" w:rsidRDefault="00000000" w:rsidP="00652233">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38:9.14 </w:t>
      </w:r>
      <w:r>
        <w:rPr>
          <w:rFonts w:ascii="함초롬바탕" w:eastAsia="함초롬바탕" w:hAnsi="함초롬바탕" w:cs="함초롬바탕"/>
          <w:i/>
          <w:iCs/>
          <w:color w:val="6B5A45"/>
        </w:rPr>
        <w:t>[네바돈 세라핌 무리의 우두머리의 요청에 따라 활동하는 한 멜기세덱이 발표함.]</w:t>
      </w:r>
    </w:p>
    <w:p w14:paraId="51566ACA" w14:textId="77777777" w:rsidR="000E11C6" w:rsidRPr="00652233" w:rsidRDefault="000E11C6">
      <w:pPr>
        <w:spacing w:beforeLines="50" w:before="120"/>
        <w:jc w:val="both"/>
      </w:pPr>
    </w:p>
    <w:p w14:paraId="7B4B9A2D" w14:textId="77777777" w:rsidR="00220D64" w:rsidRDefault="00000000">
      <w:pPr>
        <w:pStyle w:val="1"/>
        <w:keepNext/>
        <w:pageBreakBefore/>
        <w:pBdr>
          <w:bottom w:val="double" w:sz="6" w:space="10" w:color="B08D57"/>
        </w:pBdr>
        <w:spacing w:before="600" w:after="360"/>
        <w:jc w:val="center"/>
      </w:pPr>
      <w:bookmarkStart w:id="39" w:name="paper039"/>
      <w:r>
        <w:rPr>
          <w:rFonts w:ascii="함초롬바탕" w:eastAsia="함초롬바탕" w:hAnsi="함초롬바탕" w:cs="함초롬바탕"/>
          <w:color w:val="B08D57"/>
          <w:spacing w:val="40"/>
          <w:sz w:val="24"/>
          <w:szCs w:val="24"/>
        </w:rPr>
        <w:lastRenderedPageBreak/>
        <w:t>제39편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천사 무리</w:t>
      </w:r>
      <w:bookmarkEnd w:id="39"/>
    </w:p>
    <w:p w14:paraId="1E66A58A" w14:textId="77777777" w:rsidR="00220D64" w:rsidRDefault="00220D64">
      <w:pPr>
        <w:spacing w:beforeLines="50" w:before="120"/>
        <w:jc w:val="both"/>
        <w:rPr>
          <w:rFonts w:ascii="함초롬바탕" w:eastAsia="함초롬바탕" w:hAnsi="함초롬바탕" w:cs="함초롬바탕"/>
        </w:rPr>
      </w:pPr>
    </w:p>
    <w:p w14:paraId="62E955E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39:0.1 </w:t>
      </w:r>
      <w:r>
        <w:rPr>
          <w:rFonts w:ascii="함초롬바탕" w:eastAsia="함초롬바탕" w:hAnsi="함초롬바탕" w:cs="함초롬바탕"/>
          <w:color w:val="262626"/>
        </w:rPr>
        <w:t>우리가 인식하는 한, 지역 우주 본부에서 인격화된 무한 영은 균일하게 완전한 세라핌을 생산하려 하지만, 알 수 없는 이유로 이 세라핌 후손들은 매우 다양하다. 이러한 다양성은 진화하는 체험적 신의 알려지지 않은 개입의 결과일 수 있으나, 그렇다 해도 우리는 그것을 증명할 수 없다. 그러나 세라핌이 교육적 시험과 훈련 규율을 거치고 나면, 어김없이 그리고 뚜렷하게 다음 일곱 집단으로 분류된다는 것을 우리는 관찰한다.</w:t>
      </w:r>
    </w:p>
    <w:p w14:paraId="2C9176A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39:0.2 </w:t>
      </w:r>
      <w:r>
        <w:rPr>
          <w:rFonts w:ascii="함초롬바탕" w:eastAsia="함초롬바탕" w:hAnsi="함초롬바탕" w:cs="함초롬바탕"/>
          <w:color w:val="262626"/>
        </w:rPr>
        <w:t>1. 최상 세라핌.</w:t>
      </w:r>
    </w:p>
    <w:p w14:paraId="6381C88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39:0.3 </w:t>
      </w:r>
      <w:r>
        <w:rPr>
          <w:rFonts w:ascii="함초롬바탕" w:eastAsia="함초롬바탕" w:hAnsi="함초롬바탕" w:cs="함초롬바탕"/>
          <w:color w:val="262626"/>
        </w:rPr>
        <w:t>2. 우수 세라핌.</w:t>
      </w:r>
    </w:p>
    <w:p w14:paraId="04F7819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39:0.4 </w:t>
      </w:r>
      <w:r>
        <w:rPr>
          <w:rFonts w:ascii="함초롬바탕" w:eastAsia="함초롬바탕" w:hAnsi="함초롬바탕" w:cs="함초롬바탕"/>
          <w:color w:val="262626"/>
        </w:rPr>
        <w:t>3. 감독 세라핌.</w:t>
      </w:r>
    </w:p>
    <w:p w14:paraId="2632884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39:0.5 </w:t>
      </w:r>
      <w:r>
        <w:rPr>
          <w:rFonts w:ascii="함초롬바탕" w:eastAsia="함초롬바탕" w:hAnsi="함초롬바탕" w:cs="함초롬바탕"/>
          <w:color w:val="262626"/>
        </w:rPr>
        <w:t>4. 행정 세라핌.</w:t>
      </w:r>
    </w:p>
    <w:p w14:paraId="7BA37F4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39:0.6 </w:t>
      </w:r>
      <w:r>
        <w:rPr>
          <w:rFonts w:ascii="함초롬바탕" w:eastAsia="함초롬바탕" w:hAnsi="함초롬바탕" w:cs="함초롬바탕"/>
          <w:color w:val="262626"/>
        </w:rPr>
        <w:t>5. 행성 조력자들.</w:t>
      </w:r>
    </w:p>
    <w:p w14:paraId="4A57E04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39:0.7 </w:t>
      </w:r>
      <w:r>
        <w:rPr>
          <w:rFonts w:ascii="함초롬바탕" w:eastAsia="함초롬바탕" w:hAnsi="함초롬바탕" w:cs="함초롬바탕"/>
          <w:color w:val="262626"/>
        </w:rPr>
        <w:t>6. 전환 사역자들.</w:t>
      </w:r>
    </w:p>
    <w:p w14:paraId="2843D0E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39:0.8 </w:t>
      </w:r>
      <w:r>
        <w:rPr>
          <w:rFonts w:ascii="함초롬바탕" w:eastAsia="함초롬바탕" w:hAnsi="함초롬바탕" w:cs="함초롬바탕"/>
          <w:color w:val="262626"/>
        </w:rPr>
        <w:t>7. 미래의 세라핌.</w:t>
      </w:r>
    </w:p>
    <w:p w14:paraId="4CB1B78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39:0.9 </w:t>
      </w:r>
      <w:r>
        <w:rPr>
          <w:rFonts w:ascii="함초롬바탕" w:eastAsia="함초롬바탕" w:hAnsi="함초롬바탕" w:cs="함초롬바탕"/>
          <w:color w:val="262626"/>
        </w:rPr>
        <w:t>어느 한 세라핌이 다른 집단의 천사보다 열등하다고 말하는 것은 사실이라고 하기 어렵다. 그럼에도 모든 천사는 처음에는 본래의 고유한 분류 집단에 봉사가 제한된다. 이 진술을 준비하는 데 협력한 나의 세라핌 동료 마노시아는 최상 세라핌이며, 한때는 최상 세라핌으로만 활동했다. 그녀는 노력과 헌신적인 봉사를 통해 일곱 가지 세라핌 봉사를 하나씩 모두 성취했으며, 세라핌에게 열린 거의 모든 활동의 길에서 기능했고, 현재 유란시아 세라핌의 부(副) 우두머리 임무를 맡고 있다.</w:t>
      </w:r>
    </w:p>
    <w:p w14:paraId="58D9D9A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39:0.10 </w:t>
      </w:r>
      <w:r>
        <w:rPr>
          <w:rFonts w:ascii="함초롬바탕" w:eastAsia="함초롬바탕" w:hAnsi="함초롬바탕" w:cs="함초롬바탕"/>
          <w:color w:val="262626"/>
        </w:rPr>
        <w:t>인간에게는 더 높은 수준의 사역을 위해 창조된 능력이 반드시 상대적으로 더 낮은 봉사 수준에서 기능할 능력을 의미하지는 않는다는 점을 이해하기 어려울 수 있다. 인간은 무력한 유아로 삶을 시작하므로 모든 필사자의 성취는 모든 체험적 전제 조건을 포함해야 한다. 세라핌에게는 그러한 성인 이전의 삶, 곧 어린 시절이 없다. 그러나 그들은 체험적 창조체이며, 체험에 의해 그리고 추가 교육을 통해, 하나 이상의 세라핌 봉사에서 기능적 기량을 체험적으로 습득함으로써 신성하고 타고난 능력 부여를 늘릴 수 있다.</w:t>
      </w:r>
    </w:p>
    <w:p w14:paraId="387FDD4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39:0.11 </w:t>
      </w:r>
      <w:r>
        <w:rPr>
          <w:rFonts w:ascii="함초롬바탕" w:eastAsia="함초롬바탕" w:hAnsi="함초롬바탕" w:cs="함초롬바탕"/>
          <w:color w:val="262626"/>
        </w:rPr>
        <w:t>임관된 뒤 세라핌은 자신이 타고난 분류 집단의 예비 군단에 배속된다. 행성 지위와 행정 지위의 세라핌들은 보통 본래 분류에 따라 장기간 봉사하지만, 타고난 기능 수준이 높을수록 천사 사역자들은 더 낮은 계층의 우주 봉사에 배정되기를 더 끈질기게 추구한다. 특히 행성 조력자들의 예비 군단에 배정되기를 갈망하며, 그렇게 성공하면 어느 진화 세계의 행성 영주 본부에 부속된 천상의 학교에 등록하여 인류 종족들의 언어, 역사, 지역 관습을 연구하기 시작한다. 세라핌은 인간처럼 지식을 얻고 체험을 쌓아야 한다. 그들은 어떤 인격 속성에서 너희와 그리 멀리 떨어져 있지 않다. 그리고 그들은 모두 맨 밑바닥, 곧 가능한 가장 낮은 사역 수준에서 시작하기를 갈망한다. 그리하여 그들은 가능한 가장 높은 수준의 체험적 운명을 성취하기를 소망할 수 있다.</w:t>
      </w:r>
    </w:p>
    <w:p w14:paraId="1C59693B" w14:textId="77777777" w:rsidR="00220D64" w:rsidRDefault="00220D64">
      <w:pPr>
        <w:spacing w:beforeLines="50" w:before="120"/>
        <w:jc w:val="both"/>
        <w:rPr>
          <w:rFonts w:ascii="함초롬바탕" w:eastAsia="함초롬바탕" w:hAnsi="함초롬바탕" w:cs="함초롬바탕"/>
        </w:rPr>
      </w:pPr>
    </w:p>
    <w:p w14:paraId="2D26ADE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1. 최상 세라핌</w:t>
      </w:r>
    </w:p>
    <w:p w14:paraId="3FE9B2C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39:1.1 </w:t>
      </w:r>
      <w:r>
        <w:rPr>
          <w:rFonts w:ascii="함초롬바탕" w:eastAsia="함초롬바탕" w:hAnsi="함초롬바탕" w:cs="함초롬바탕"/>
          <w:color w:val="262626"/>
        </w:rPr>
        <w:t>이 세라핌들은 계시된 지역 우주 천사의 일곱 계층 중 가장 높다. 이들은 일곱 집단으로 나뉘어 활동하며, 각 집단은 세라핌 완성 군단의 천사 사역자들과 밀접하게 연관되어 있다.</w:t>
      </w:r>
    </w:p>
    <w:p w14:paraId="037D84C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39:1.2 </w:t>
      </w:r>
      <w:r>
        <w:rPr>
          <w:rFonts w:ascii="함초롬바탕" w:eastAsia="함초롬바탕" w:hAnsi="함초롬바탕" w:cs="함초롬바탕"/>
          <w:color w:val="262626"/>
        </w:rPr>
        <w:t>1. 아들-영 사역자들. 최상 세라핌의 첫째 집단은 지역 우주에 거주하며 활동하는 높은 아들들과 영-기원 존재들의 봉사에 배정된다. 이 천사 사역자 집단은 또한 우주 아들과 우주 영을 섬기며, 창조자 아들과 창조 영의 연합된 의지의 우주 최고 집행자인 찬란한 새벽별의 정보 군단과 밀접하게 협력한다.</w:t>
      </w:r>
    </w:p>
    <w:p w14:paraId="015B3DA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39:1.3 </w:t>
      </w:r>
      <w:r>
        <w:rPr>
          <w:rFonts w:ascii="함초롬바탕" w:eastAsia="함초롬바탕" w:hAnsi="함초롬바탕" w:cs="함초롬바탕"/>
          <w:color w:val="262626"/>
        </w:rPr>
        <w:t>높은 아들들과 영들에게 배정된 이 세라핌들은 자연스럽게 영원 아들과 무한 영의 신성한 후손인 파라다이스 아보날의 광범위한 봉사와 연관된다. 파라다이스 아보날들은 모든 치안 임무와 증여 임무에서 이 높고 체험 많은 세라핌 계층의 수행을 언제나 받으며, 이들은 그러한 시기에 한 행성 섭리 시대의 종료와 새로운 시대의 개막에 관련된 특수 업무를 조직하고 관리하는 데 전념한다. 그러나 이들은 그러한 섭리 시대의 변화에 부수적으로 일어날 수 있는 심판 업무에는 관여하지 않는다.</w:t>
      </w:r>
    </w:p>
    <w:p w14:paraId="2459F3F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39:1.4 </w:t>
      </w:r>
      <w:r>
        <w:rPr>
          <w:rFonts w:ascii="함초롬바탕" w:eastAsia="함초롬바탕" w:hAnsi="함초롬바탕" w:cs="함초롬바탕"/>
          <w:color w:val="262626"/>
        </w:rPr>
        <w:t>증여 수행원들. 창조자 아들이 아니라 파라다이스 아보날이 증여 임무에 나설 때에는 언제나 144명의 증여 수행원 군단이 동행한다. 이 144 천사들은 증여 임무에 관여할 수 있는 다른 모든 아들-영 사역자들의 우두머리이다. 행성 증여에서 육신화된 하나님의 아들의 지휘 아래 천사 군단들이 있을 수도 있지만, 이 세라핌들은 모두 144명의 증여 수행원들이 조직하고 지휘한다. 수퍼나핌과 세코나핌 같은 높은 천사 계층들도 수행원 무리에 포함될 수 있으며, 비록 그들의 임무는 세라핌의 임무와 다르지만 이 모든 활동은 증여 수행원들이 조율한다.</w:t>
      </w:r>
    </w:p>
    <w:p w14:paraId="29F0DD3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39:1.5 </w:t>
      </w:r>
      <w:r>
        <w:rPr>
          <w:rFonts w:ascii="함초롬바탕" w:eastAsia="함초롬바탕" w:hAnsi="함초롬바탕" w:cs="함초롬바탕"/>
          <w:color w:val="262626"/>
        </w:rPr>
        <w:t>이 증여 수행원들은 완성 세라핌이다. 이들은 모두 세라핑턴의 원들을 통과했으며 세라핌 완성 군단에 도달했다. 또한 시간의 자녀들의 진보를 위한 하나님의 아들들의 증여와 관련된 어려움에 대처하고 비상사태를 처리하도록 추가로 특별 훈련을 받았다. 이러한 세라핌은 모두 파라다이스에 도달하여 둘째 근원이며 중심인 영원 아들의 인격적 포용을 받았다.</w:t>
      </w:r>
    </w:p>
    <w:p w14:paraId="18644D5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39:1.6 </w:t>
      </w:r>
      <w:r>
        <w:rPr>
          <w:rFonts w:ascii="함초롬바탕" w:eastAsia="함초롬바탕" w:hAnsi="함초롬바탕" w:cs="함초롬바탕"/>
          <w:color w:val="262626"/>
        </w:rPr>
        <w:t>세라핌은 육신화한 아들들의 임무에 배정되는 것과 영역의 필사자들에게 운명의 수호자로 배속되는 것을 똑같이 갈망한다. 후자는 파라다이스로 가는 가장 확실한 세라핌 통행권인 반면, 증여 수행원들은 파라다이스에 도달한 완성 세라핌의 가장 높은 지역 우주 봉사를 성취했다.</w:t>
      </w:r>
    </w:p>
    <w:p w14:paraId="5AF781B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39:1.7 </w:t>
      </w:r>
      <w:r>
        <w:rPr>
          <w:rFonts w:ascii="함초롬바탕" w:eastAsia="함초롬바탕" w:hAnsi="함초롬바탕" w:cs="함초롬바탕"/>
          <w:color w:val="262626"/>
        </w:rPr>
        <w:t>2. 법정 조언자들. 이들은 화해자들로부터 영역의 최고 법정에 이르기까지 모든 사법 계층에 배속된 세라핌 조언자이자 조력자들이다. 그러한 법정의 목적은 처벌 판결을 내리는 것이 아니라, 정직한 의견 차이를 조정하고 상승하는 필사자들의 영원한 생존을 포고하는 것이다. 여기에 법정 조언자의 의무가 있다. 곧 필사 창조체들에 대한 모든 혐의가 공정하게 진술되고 자비롭게 판결되도록 살피는 것이다. 이 작업에서 이들은 지역 우주에서 봉사하는 영 융합 상승 필사자들인 고등 판무관들과 밀접하게 연관된다.</w:t>
      </w:r>
    </w:p>
    <w:p w14:paraId="64393FA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39:1.8 </w:t>
      </w:r>
      <w:r>
        <w:rPr>
          <w:rFonts w:ascii="함초롬바탕" w:eastAsia="함초롬바탕" w:hAnsi="함초롬바탕" w:cs="함초롬바탕"/>
          <w:color w:val="262626"/>
        </w:rPr>
        <w:t>세라핌 법정 조언자는 필사자들의 변호자로서 광범위하게 봉사한다. 영역의 미천한 창조체들에게 불공정하게 대하려는 성향이 조금이라도 있어서가 아니라, 정의가 신성한 완전을 향한 등정 중의 모든 결함에 대한 판결을 요구하는 동안, 자비는 그러한 모든 실책이 창조체의 본성과 신성한 목적에 따라 공정하게 판단될 것을 요구하기 때문이다. 이 천사들은 신성한 정의에 내재된 자비의 요소, 곧 인격적 동기와 종족적 성향의 근저에 깔린 사실에 대한 지식에 근거한 공정함을 대변하고 예시한다.</w:t>
      </w:r>
    </w:p>
    <w:p w14:paraId="034B17B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39:1.9 </w:t>
      </w:r>
      <w:r>
        <w:rPr>
          <w:rFonts w:ascii="함초롬바탕" w:eastAsia="함초롬바탕" w:hAnsi="함초롬바탕" w:cs="함초롬바탕"/>
          <w:color w:val="262626"/>
        </w:rPr>
        <w:t>이 천사 계층은 행성 영주의 평의회부터 지역 우주의 최고 법정까지 봉사하며, 이들의 세라핌 완성 군단 동료들은 오르본톤의 더 높은 영역, 심지어 유버사의 옛적부터 늘 계신 이들의 법정에서도 활동한다.</w:t>
      </w:r>
    </w:p>
    <w:p w14:paraId="72D8EC7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39:1.10 </w:t>
      </w:r>
      <w:r>
        <w:rPr>
          <w:rFonts w:ascii="함초롬바탕" w:eastAsia="함초롬바탕" w:hAnsi="함초롬바탕" w:cs="함초롬바탕"/>
          <w:color w:val="262626"/>
        </w:rPr>
        <w:t>3. 우주 진로 지도자들. 이들은 자신들의 기원 우주 안에서 샐빙턴에 마지막으로 머무르며, 오르본톤의 광대한 초우주에서 그들 앞에 펼쳐지는 영 모험의 직전에 서 있는 모든 상승 창조체의 참된 친구이자 졸업 후 조언자들이다. 그러한 때에 많은 상승자는 필사자들이 향수라는 인간의 감정에 비유해야만 이해할 수 있는 기분을 느낀다. 뒤에는 오랜 봉사와 모론시아 성취로 익숙해진 성취의 영역들이 있고, 앞에는 더 크고 광활한 우주의 도전적인 신비가 놓여 있다.</w:t>
      </w:r>
    </w:p>
    <w:p w14:paraId="06F390A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39:1.11 </w:t>
      </w:r>
      <w:r>
        <w:rPr>
          <w:rFonts w:ascii="함초롬바탕" w:eastAsia="함초롬바탕" w:hAnsi="함초롬바탕" w:cs="함초롬바탕"/>
          <w:color w:val="262626"/>
        </w:rPr>
        <w:t>우주 진로 지도자들의 과업은 상승하는 순례자들이 달성한 수준에서 아직 달성하지 못한 수준의 우주 봉사로 이행하는 것을 돕는 것이다. 또한 이 순례자들이 1단계 영 존재가 지역 우주 모론시아 상승의 끝과 정점에 있는 것이 아니라, 오히려 파라다이스의 우주 아버지를 향한 영적 상승의 긴 사다리 맨 아래에 서 있다는 깨달음에 내재된 의미와 가치를 이해하도록 만화경 같은 조정을 하도록 돕는 것이다.</w:t>
      </w:r>
    </w:p>
    <w:p w14:paraId="4901534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39:1.12 </w:t>
      </w:r>
      <w:r>
        <w:rPr>
          <w:rFonts w:ascii="함초롬바탕" w:eastAsia="함초롬바탕" w:hAnsi="함초롬바탕" w:cs="함초롬바탕"/>
          <w:color w:val="262626"/>
        </w:rPr>
        <w:t>이 세라핌들과 연합한 세라핌 완성 군단의 구성원이자 세라핑턴 졸업생들 중 많은 이가 다음 우주 시대를 대비하여 네바돈의 창조체들을 준비시키는 특정 샐빙턴 학교들에서 광범위한 가르침에 종사한다.</w:t>
      </w:r>
    </w:p>
    <w:p w14:paraId="52E480E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39:1.13 </w:t>
      </w:r>
      <w:r>
        <w:rPr>
          <w:rFonts w:ascii="함초롬바탕" w:eastAsia="함초롬바탕" w:hAnsi="함초롬바탕" w:cs="함초롬바탕"/>
          <w:color w:val="262626"/>
        </w:rPr>
        <w:t>4. 교사 조언자들. 이 천사들은 지역 우주의 영적 교사 집단에게 귀중한 보조자들이다. 교사 조언자들은 멜기세덱과 삼위일체 교사 아들들로부터, 상승 생애의 단계에서 자기 바로 뒤에 있는 같은 부류의 존재들을 돕는 조력자로 배정된 모론시아 필사자들에 이르기까지 모든 계층의 교사들의 비서이다. 너희는 예루셈을 둘러싼 일곱 맨션 세계들 중 어느 한 곳에서 이 동료 교육 세라핌들을 처음 보게 될 것이다.</w:t>
      </w:r>
    </w:p>
    <w:p w14:paraId="23318A3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39:1.14 </w:t>
      </w:r>
      <w:r>
        <w:rPr>
          <w:rFonts w:ascii="함초롬바탕" w:eastAsia="함초롬바탕" w:hAnsi="함초롬바탕" w:cs="함초롬바탕"/>
          <w:color w:val="262626"/>
        </w:rPr>
        <w:t>이 세라핌들은 지역 우주의 수많은 교육 및 훈련 기관 부문 우두머리들의 동료가 되며, 지역 체계의 일곱 훈련 세계와 별자리의 일흔 개 교육 구체 교수진에 대거 배속된다. 이러한 사역은 개별 세계에까지 확장된다. 시간의 진실하고 헌신적인 교사들조차 최상 세라핌의 이 조언자들의 도움을 받으며, 종종 그들의 수행을 받는다.</w:t>
      </w:r>
    </w:p>
    <w:p w14:paraId="3E901C3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39:1.15 </w:t>
      </w:r>
      <w:r>
        <w:rPr>
          <w:rFonts w:ascii="함초롬바탕" w:eastAsia="함초롬바탕" w:hAnsi="함초롬바탕" w:cs="함초롬바탕"/>
          <w:color w:val="262626"/>
        </w:rPr>
        <w:t>창조자 아들의 넷째 창조체 증여는 네바돈 최상 세라핌의 교사 조언자 모습이었다.</w:t>
      </w:r>
    </w:p>
    <w:p w14:paraId="3997920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39:1.16 </w:t>
      </w:r>
      <w:r>
        <w:rPr>
          <w:rFonts w:ascii="함초롬바탕" w:eastAsia="함초롬바탕" w:hAnsi="함초롬바탕" w:cs="함초롬바탕"/>
          <w:color w:val="262626"/>
        </w:rPr>
        <w:t>5. 배치 감독자들. 창조체가 거주하는 진화 구체 및 건축 구체에서 봉사하는 천사들에 의해 144명의 최상 세라핌 단체가 때때로 선출된다. 이것은 어느 구체에서든 가장 높은 천사 평의회이며, 세라핌 봉사 및 배정의 자기 주도적 국면들을 조율한다. 이 천사들은 임무 수행이나 예배 소집과 관련된 모든 세라핌 집회를 주재한다.</w:t>
      </w:r>
    </w:p>
    <w:p w14:paraId="06CA99F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39:1.17 </w:t>
      </w:r>
      <w:r>
        <w:rPr>
          <w:rFonts w:ascii="함초롬바탕" w:eastAsia="함초롬바탕" w:hAnsi="함초롬바탕" w:cs="함초롬바탕"/>
          <w:color w:val="262626"/>
        </w:rPr>
        <w:t>6. 기록자들. 이들은 최상 세라핌을 위한 공식 기록자들이다. 이 높은 천사들 중 다수는 자신의 재능이 완전히 발달된 상태로 태어났으며, 다른 이들은 하급 또는 책임이 덜한 계층에 배속되어 있는 동안 부지런히 공부하고 유사한 임무를 충실히 수행함으로써 신뢰와 책임이 따르는 이 직책에 대한 자격을 갖추었다.</w:t>
      </w:r>
    </w:p>
    <w:p w14:paraId="2580AC9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39:1.18 </w:t>
      </w:r>
      <w:r>
        <w:rPr>
          <w:rFonts w:ascii="함초롬바탕" w:eastAsia="함초롬바탕" w:hAnsi="함초롬바탕" w:cs="함초롬바탕"/>
          <w:color w:val="262626"/>
        </w:rPr>
        <w:t>7. 미배속 사역자들. 최상 계층에 속한 수많은 미배속 세라핌들은 건축 구체와 거주 행성에서 자기 주도적으로 봉사하는 자들이다. 그러한 사역자들은 최상 세라핌 봉사에 대한 수요의 차이를 자발적으로 충족시키며, 이로써 이 계층의 일반 예비 군단을 형성한다.</w:t>
      </w:r>
    </w:p>
    <w:p w14:paraId="546AB264" w14:textId="77777777" w:rsidR="00220D64" w:rsidRDefault="00220D64">
      <w:pPr>
        <w:spacing w:beforeLines="50" w:before="120"/>
        <w:jc w:val="both"/>
        <w:rPr>
          <w:rFonts w:ascii="함초롬바탕" w:eastAsia="함초롬바탕" w:hAnsi="함초롬바탕" w:cs="함초롬바탕"/>
        </w:rPr>
      </w:pPr>
    </w:p>
    <w:p w14:paraId="1C4A786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우수 세라핌</w:t>
      </w:r>
    </w:p>
    <w:p w14:paraId="6FF8D0B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39:2.1 </w:t>
      </w:r>
      <w:r>
        <w:rPr>
          <w:rFonts w:ascii="함초롬바탕" w:eastAsia="함초롬바탕" w:hAnsi="함초롬바탕" w:cs="함초롬바탕"/>
          <w:color w:val="262626"/>
        </w:rPr>
        <w:t xml:space="preserve">우수 세라핌이라는 이름은 이들이 어떤 의미에서든 다른 천사 계층보다 질적으로 우월하기 때문이 아니라, 지역 우주의 더 높은 활동을 맡고 있기 때문에 붙여진 것이다. 이 세라핌 군단의 처음 두 집단 중 상당수는 성취 세라핌으로, 이들은 모든 훈련 국면에서 봉사하고 초기 활동 구체에서 자기 부류의 </w:t>
      </w:r>
      <w:r>
        <w:rPr>
          <w:rFonts w:ascii="함초롬바탕" w:eastAsia="함초롬바탕" w:hAnsi="함초롬바탕" w:cs="함초롬바탕"/>
          <w:color w:val="262626"/>
        </w:rPr>
        <w:lastRenderedPageBreak/>
        <w:t>감독자라는 영화로운 임무로 돌아온 천사들이다. 젊은 우주이므로 네바돈에는 이 계층의 세라핌이 많지 않다.</w:t>
      </w:r>
    </w:p>
    <w:p w14:paraId="376CE90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39:2.2 </w:t>
      </w:r>
      <w:r>
        <w:rPr>
          <w:rFonts w:ascii="함초롬바탕" w:eastAsia="함초롬바탕" w:hAnsi="함초롬바탕" w:cs="함초롬바탕"/>
          <w:color w:val="262626"/>
        </w:rPr>
        <w:t>우수 세라핌은 다음의 일곱 집단에서 활동한다.</w:t>
      </w:r>
    </w:p>
    <w:p w14:paraId="6833BF6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39:2.3 </w:t>
      </w:r>
      <w:r>
        <w:rPr>
          <w:rFonts w:ascii="함초롬바탕" w:eastAsia="함초롬바탕" w:hAnsi="함초롬바탕" w:cs="함초롬바탕"/>
          <w:color w:val="262626"/>
        </w:rPr>
        <w:t>1. 정보 군단. 이 세라핌들은 찬란한 새벽별 가브리엘의 인격적 참모진에 속한다. 그들은 네바돈 평의회들에서 가브리엘을 인도하는 데 필요한 정보를 지역 우주 전역을 다니며 수집한다. 그들은 주(主) 아들의 대리 통치자로서 가브리엘이 주재하는 막강한 무리의 정보 군단이다. 이 세라핌들은 체계나 별자리에 직접 소속되지 않으며, 그들의 정보는 연속적이고 직접적이며 독립적인 회로를 통해 샐빙턴으로 곧바로 흘러든다.</w:t>
      </w:r>
    </w:p>
    <w:p w14:paraId="2443A04D" w14:textId="77777777" w:rsidR="00220D64" w:rsidRDefault="00220D64">
      <w:pPr>
        <w:spacing w:beforeLines="50" w:before="120"/>
        <w:jc w:val="both"/>
        <w:rPr>
          <w:rFonts w:ascii="함초롬바탕" w:eastAsia="함초롬바탕" w:hAnsi="함초롬바탕" w:cs="함초롬바탕"/>
        </w:rPr>
      </w:pPr>
    </w:p>
    <w:p w14:paraId="51696C6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39:2.4 </w:t>
      </w:r>
      <w:r>
        <w:rPr>
          <w:rFonts w:ascii="함초롬바탕" w:eastAsia="함초롬바탕" w:hAnsi="함초롬바탕" w:cs="함초롬바탕"/>
          <w:color w:val="262626"/>
        </w:rPr>
        <w:t>여러 지역 우주의 정보 군단들은 서로 통신할 수 있고 실제로 통신하지만, 오직 한 초우주 안에서만 그러하다. 여러 초우주 정부의 사업과 업무를 효과적으로 분리하는 에너지 차이가 있다. 한 초우주는 보통 파라다이스 교환소의 규정과 시설을 통해서만 다른 초우주와 교신할 수 있다.</w:t>
      </w:r>
    </w:p>
    <w:p w14:paraId="5471BC9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39:2.5 </w:t>
      </w:r>
      <w:r>
        <w:rPr>
          <w:rFonts w:ascii="함초롬바탕" w:eastAsia="함초롬바탕" w:hAnsi="함초롬바탕" w:cs="함초롬바탕"/>
          <w:color w:val="262626"/>
        </w:rPr>
        <w:t>2. 자비의 목소리. 자비는 세라핌 봉사와 천사 사역의 기조이다. 그러므로 특별한 방식으로 자비를 드러내는 천사 군단이 있는 것은 마땅하다. 이 세라핌들은 지역 우주의 참된 자비 사역자들이다. 이들은 인간과 천사의 더 높은 충동과 더 거룩한 감정을 북돋우는 영감 받은 지도자들이다. 이 군단들의 감독자들은 지금은 항상 완성 세라핌이며, 또한 필사 운명의 졸업 수호자들이다. 곧, 각 천사 쌍은 육신의 삶 동안 동물 기원의 혼을 적어도 하나 인도했고, 그 뒤 세라핑턴의 원들을 통과하여 세라핌 완성 군단에 편입되었다.</w:t>
      </w:r>
    </w:p>
    <w:p w14:paraId="2A5C8D4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39:2.6 </w:t>
      </w:r>
      <w:r>
        <w:rPr>
          <w:rFonts w:ascii="함초롬바탕" w:eastAsia="함초롬바탕" w:hAnsi="함초롬바탕" w:cs="함초롬바탕"/>
          <w:color w:val="262626"/>
        </w:rPr>
        <w:t>3. 영 조율자들. 우수 세라핌의 셋째 집단은 샐빙턴에 본부를 두지만, 유익한 봉사를 할 수 있는 지역 우주 어디에서든 활동한다. 그들의 임무는 본질적으로 영적이어서 인간의 마음으로는 참으로 이해하기 어렵지만, 이 천사들이 샐빙턴에 머무는 상승 체류자들을 지역 우주에서의 마지막 전환, 곧 가장 높은 모론시아 수준에서 갓 태어난 영 존재의 지위로 옮겨 가도록 준비시키는 일을 맡고 있다고 설명하면 필사자들에 대한 그들의 사역을 어느 정도 붙들 수 있을 것이다. 맨션 세계의 마음 계획자들이 생존한 창조체로 하여금 모론시아 마음의 잠재력에 적응하고 그것을 효과적으로 활용하도록 돕는 것처럼, 이 세라핌들은 샐빙턴에서 모론시아 졸업생들에게 새로 획득한 영의 마음의 능력에 관하여 가르친다. 그리고 이들은 여러 다른 방식으로도 상승 필사자들을 돕는다.</w:t>
      </w:r>
    </w:p>
    <w:p w14:paraId="3BA58F6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39:2.7 </w:t>
      </w:r>
      <w:r>
        <w:rPr>
          <w:rFonts w:ascii="함초롬바탕" w:eastAsia="함초롬바탕" w:hAnsi="함초롬바탕" w:cs="함초롬바탕"/>
          <w:color w:val="262626"/>
        </w:rPr>
        <w:t>4. 보조 교사들. 보조 교사들은 동료 세라핌인 교사 조언자들의 조력자이자 동료이다. 그들은 또한 개별적으로 지역 우주의 광범위한 교육 사업, 특히 지역 체계들의 맨션 세계에서 운영되는 칠중 훈련 계획과 연결되어 있다. 이 세라핌 계층의 놀라운 군단이 진리와 의로움의 대의를 육성하고 증진하기 위해 유란시아에서 활동한다.</w:t>
      </w:r>
    </w:p>
    <w:p w14:paraId="597B206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39:2.8 </w:t>
      </w:r>
      <w:r>
        <w:rPr>
          <w:rFonts w:ascii="함초롬바탕" w:eastAsia="함초롬바탕" w:hAnsi="함초롬바탕" w:cs="함초롬바탕"/>
          <w:color w:val="262626"/>
        </w:rPr>
        <w:t>5. 수송자들. 모든 봉사 영 집단은 자체 수송 군단, 곧 스스로 한 구체에서 다른 구체로 이동할 수 없는 인격들을 수송하는 사역에 헌신하는 천사 계층을 보유하고 있다. 우수 세라핌의 다섯째 집단은 샐빙턴에 본부를 두고, 지역 우주 본부를 오가는 공간 횡단자로 봉사한다. 우수 세라핌의 다른 하위 집단들처럼, 일부는 처음부터 그렇게 창조되었고 일부는 더 낮거나 덜 부여받은 집단에서 올라온 존재들이다.</w:t>
      </w:r>
    </w:p>
    <w:p w14:paraId="639631C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39:2.9 </w:t>
      </w:r>
      <w:r>
        <w:rPr>
          <w:rFonts w:ascii="함초롬바탕" w:eastAsia="함초롬바탕" w:hAnsi="함초롬바탕" w:cs="함초롬바탕"/>
          <w:color w:val="262626"/>
        </w:rPr>
        <w:t xml:space="preserve">세라핌의 “에너지 범위”는 지역 우주는 물론 초우주 요구에도 전적으로 충분하지만, 유버사에서 하보나에 이르는 긴 여정에 따르는 에너지 요구를 결코 견딜 수 없다. 그처럼 소모가 큰 여행에는 수송 </w:t>
      </w:r>
      <w:r>
        <w:rPr>
          <w:rFonts w:ascii="함초롬바탕" w:eastAsia="함초롬바탕" w:hAnsi="함초롬바탕" w:cs="함초롬바탕"/>
          <w:color w:val="262626"/>
        </w:rPr>
        <w:lastRenderedPageBreak/>
        <w:t>능력을 부여받은 1차 세코나핌의 특수한 능력이 필요하다. 수송자들은 이주 중에 비행을 위한 에너지를 취하고 여정이 끝나면 인격적 권능을 회복한다.</w:t>
      </w:r>
    </w:p>
    <w:p w14:paraId="13FFB75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39:2.10 </w:t>
      </w:r>
      <w:r>
        <w:rPr>
          <w:rFonts w:ascii="함초롬바탕" w:eastAsia="함초롬바탕" w:hAnsi="함초롬바탕" w:cs="함초롬바탕"/>
          <w:color w:val="262626"/>
        </w:rPr>
        <w:t>심지어 샐빙턴에서도 상승 필사자는 인격적 이주 형태를 지니지 않는다. 상승자들은 하보나의 가장 안쪽 원에서 마지막 잠의 휴식을 거치고 파라다이스에서 영원히 깨어나기 전까지는, 세계에서 세계로 나아갈 때 세라핌 수송에 의존해야 한다. 그 뒤로는 우주에서 우주로 이동할 때 천사들에게 의존하지 않을 것이다.</w:t>
      </w:r>
    </w:p>
    <w:p w14:paraId="542A6D7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39:2.11 </w:t>
      </w:r>
      <w:r>
        <w:rPr>
          <w:rFonts w:ascii="함초롬바탕" w:eastAsia="함초롬바탕" w:hAnsi="함초롬바탕" w:cs="함초롬바탕"/>
          <w:color w:val="262626"/>
        </w:rPr>
        <w:t>세라핌에게 감싸이는 과정은 죽음이나 잠의 체험과 다르지 않은데, 다만 이주 수면에는 자동적인 시간 요소가 있다. 너희는 세라핌 휴식 동안 의식적으로 무의식 상태에 있다. 그러나 생각 조절자는 완전히 온전하게 의식이 있으며, 사실 예외적으로 효율적이다. 너희가 창조하고 변형하는 일에 반대하거나 저항하거나 그 밖에 방해할 수 없기 때문이다.</w:t>
      </w:r>
    </w:p>
    <w:p w14:paraId="7AB6195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39:2.12 </w:t>
      </w:r>
      <w:r>
        <w:rPr>
          <w:rFonts w:ascii="함초롬바탕" w:eastAsia="함초롬바탕" w:hAnsi="함초롬바탕" w:cs="함초롬바탕"/>
          <w:color w:val="262626"/>
        </w:rPr>
        <w:t>세라핌에게 감싸이면, 너희는 정해진 시간 동안 잠들고 지정된 순간에 깨어난다. 이주 수면 중의 여정 길이는 중요하지 않다. 너희는 시간의 흐름을 직접 인식하지 못한다. 마치 한 도시에서 이동 수단에 올라 잠들었다가, 밤새 평화롭게 잔 뒤 다른 멀리 떨어진 대도시에서 깨어나는 것과 같다. 너희는 잠든 채 여행한 것이다. 그리하여 너희는 쉬면서, 곧 잠자면서 세라핌에게 감싸인 채 공간을 날아간다. 이 이주 수면은 조절자들과 세라핌 수송자들 사이의 연락을 통해 유도된다.</w:t>
      </w:r>
    </w:p>
    <w:p w14:paraId="36F5FCE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39:2.13 </w:t>
      </w:r>
      <w:r>
        <w:rPr>
          <w:rFonts w:ascii="함초롬바탕" w:eastAsia="함초롬바탕" w:hAnsi="함초롬바탕" w:cs="함초롬바탕"/>
          <w:color w:val="262626"/>
        </w:rPr>
        <w:t>천사들은 너희가 지금 가진 것과 같은 연소체, 곧 살과 피로 된 몸은 수송할 수 없지만, 가장 낮은 모론시아 형태에서 더 높은 영 형태까지 다른 모든 것을 수송할 수 있다. 그들은 자연사의 경우에는 기능하지 않는다. 너희가 지상 생애를 마치면 너희 몸은 이 행성에 남는다. 너희의 생각 조절자는 아버지의 품으로 나아가며, 이 천사들은 신원 확인 맨션 세계에서 이어지는 너희의 인격 재조립에 직접 관여하지 않는다. 그곳에서 너희의 새 몸은 모론시아 형태, 곧 세라핌에게 감싸일 수 있는 형태이다. 너희는 무덤에 “필사자의 몸”을 심고, 맨션 세계에서 “모론시아 형태”를 거둔다.</w:t>
      </w:r>
    </w:p>
    <w:p w14:paraId="15F4516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39:2.14 </w:t>
      </w:r>
      <w:r>
        <w:rPr>
          <w:rFonts w:ascii="함초롬바탕" w:eastAsia="함초롬바탕" w:hAnsi="함초롬바탕" w:cs="함초롬바탕"/>
          <w:color w:val="262626"/>
        </w:rPr>
        <w:t>6. 기록자들. 이들은 샐빙턴 및 그 관련 세계들의 기록을 접수, 보관, 재발송하는 역할을 담당한다. 그들은 초우주 인격들과 더 높은 인격들의 상주 집단을 위한 특별 기록자로, 샐빙턴 법정의 서기로, 그 통치자들의 비서로 봉사하기도 한다.</w:t>
      </w:r>
    </w:p>
    <w:p w14:paraId="58E2F52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39:2.15 </w:t>
      </w:r>
      <w:r>
        <w:rPr>
          <w:rFonts w:ascii="함초롬바탕" w:eastAsia="함초롬바탕" w:hAnsi="함초롬바탕" w:cs="함초롬바탕"/>
          <w:color w:val="262626"/>
        </w:rPr>
        <w:t>방송자, 곧 수신자와 발송자는 세라핌 기록자의 특수한 하위 집단으로, 기록의 발송과 필수 정보의 보급을 담당한다. 그들의 일은 높은 차원의 것으로, 144,000개의 메시지가 같은 에너지 회선을 동시에 지나갈 수 있을 만큼 다중 회로로 되어 있다. 그들은 수퍼나핌 수석 기록자들의 더 높은 표의문자 기법을 채택하며, 이 공통 상징들을 통해 3차 수퍼나핌의 정보 조정자들 및 세라핌 완성 군단의 영화롭게 된 정보 조정자들 양쪽과 상호 접촉을 유지한다.</w:t>
      </w:r>
    </w:p>
    <w:p w14:paraId="15E440E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39:2.16 </w:t>
      </w:r>
      <w:r>
        <w:rPr>
          <w:rFonts w:ascii="함초롬바탕" w:eastAsia="함초롬바탕" w:hAnsi="함초롬바탕" w:cs="함초롬바탕"/>
          <w:color w:val="262626"/>
        </w:rPr>
        <w:t>우수 계층의 세라핌 기록자들은 이처럼 자기 계층의 정보 군단 및 모든 하위 기록자들과 긴밀히 연락하며, 방송은 이들이 초우주의 고등 기록자들과, 그리고 이 통로를 통해 하보나의 기록자들 및 파라다이스의 지식 관리자들과 끊임없이 소통하게 해 준다. 우수 계층 기록자들 중 상당수는 우주의 하위 부문에서 유사한 임무를 수행하다가 상승한 세라핌들이다.</w:t>
      </w:r>
    </w:p>
    <w:p w14:paraId="709B707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39:2.17 </w:t>
      </w:r>
      <w:r>
        <w:rPr>
          <w:rFonts w:ascii="함초롬바탕" w:eastAsia="함초롬바탕" w:hAnsi="함초롬바탕" w:cs="함초롬바탕"/>
          <w:color w:val="262626"/>
        </w:rPr>
        <w:t xml:space="preserve">7. 예비 군단들. 샐빙턴에는 온갖 종류의 우수 세라핌 예비 군단이 대규모로 대기하고 있으며, 배치 감독자들의 청구에 따라, 또는 우주 행정가들의 요청에 따라 네바돈의 가장 먼 세계로도 즉시 파견될 수 있다. 우수 세라핌 예비 군단은 또한 모든 인격적 통신의 관리와 발송을 맡은 찬란한 저녁별들의 우두머리의 청구에 따라 전령 보조를 제공한다. 지역 우주는 상호 통신의 적절한 수단을 충분히 갖추고 </w:t>
      </w:r>
      <w:r>
        <w:rPr>
          <w:rFonts w:ascii="함초롬바탕" w:eastAsia="함초롬바탕" w:hAnsi="함초롬바탕" w:cs="함초롬바탕"/>
          <w:color w:val="262626"/>
        </w:rPr>
        <w:lastRenderedPageBreak/>
        <w:t>있으나, 인격적 전령을 통한 발송이 필요한 메시지가 언제나 얼마간 남아 있다.</w:t>
      </w:r>
    </w:p>
    <w:p w14:paraId="1636005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39:2.18 </w:t>
      </w:r>
      <w:r>
        <w:rPr>
          <w:rFonts w:ascii="함초롬바탕" w:eastAsia="함초롬바탕" w:hAnsi="함초롬바탕" w:cs="함초롬바탕"/>
          <w:color w:val="262626"/>
        </w:rPr>
        <w:t>지역 우주 전체를 위한 기본 예비 군단은 샐빙턴의 세라핌 세계에 유지된다. 이 군단은 모든 천사 집단의 모든 유형을 포함한다.</w:t>
      </w:r>
    </w:p>
    <w:p w14:paraId="30B8AAC1" w14:textId="77777777" w:rsidR="00220D64" w:rsidRDefault="00220D64">
      <w:pPr>
        <w:spacing w:beforeLines="50" w:before="120"/>
        <w:jc w:val="both"/>
        <w:rPr>
          <w:rFonts w:ascii="함초롬바탕" w:eastAsia="함초롬바탕" w:hAnsi="함초롬바탕" w:cs="함초롬바탕"/>
        </w:rPr>
      </w:pPr>
    </w:p>
    <w:p w14:paraId="377B861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감독 세라핌</w:t>
      </w:r>
    </w:p>
    <w:p w14:paraId="18D3908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39:3.1 </w:t>
      </w:r>
      <w:r>
        <w:rPr>
          <w:rFonts w:ascii="함초롬바탕" w:eastAsia="함초롬바탕" w:hAnsi="함초롬바탕" w:cs="함초롬바탕"/>
          <w:color w:val="262626"/>
        </w:rPr>
        <w:t>이 다재다능한 우주 천사 계층은 별자리 전담 봉사에 배정된다. 이 유능한 사역자들은 별자리 수도에 본부를 두지만, 배정된 영역의 이익을 위해 네바돈 전역에서 임무를 수행한다.</w:t>
      </w:r>
    </w:p>
    <w:p w14:paraId="075D183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39:3.2 </w:t>
      </w:r>
      <w:r>
        <w:rPr>
          <w:rFonts w:ascii="함초롬바탕" w:eastAsia="함초롬바탕" w:hAnsi="함초롬바탕" w:cs="함초롬바탕"/>
          <w:color w:val="262626"/>
        </w:rPr>
        <w:t>1. 감독 보조자들. 감독 세라핌의 첫째 계층은 별자리 아버지들의 집단 활동에 배정되어, 지고자들의 항시 효율적인 조력자로 활동한다. 이 세라핌들은 주로 별자리 전체의 통일과 안정에 관여한다.</w:t>
      </w:r>
    </w:p>
    <w:p w14:paraId="1975AE4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39:3.3 </w:t>
      </w:r>
      <w:r>
        <w:rPr>
          <w:rFonts w:ascii="함초롬바탕" w:eastAsia="함초롬바탕" w:hAnsi="함초롬바탕" w:cs="함초롬바탕"/>
          <w:color w:val="262626"/>
        </w:rPr>
        <w:t>2. 법 예측자들. 정의의 지성적 기초는 법이며, 지역 우주에서 법은 별자리의 입법 집회에서 비롯된다. 이 심의 기관들은 네바돈의 기본 법률을 성문화하고 공식적으로 공표하는데, 이 법률은 인격적 창조체의 도덕적 자유 의지를 침해하지 않는다는 확고한 정책과 조화를 이루면서 별자리 전체의 최대한의 조율을 이루도록 고안된다. 제안된 어떤 입법이 자유 의지 창조체들의 삶에 어떻게 영향을 미칠지를 별자리 입법자들 앞에 예측하여 제시하는 것이 감독 세라핌의 둘째 계층의 임무이다. 이 봉사는 지역 체계와 거주 세계에서의 오랜 체험 덕분에 이들이 능히 수행할 수 있다. 이 세라핌들은 어느 집단을 위해서도 특별한 호의를 구하지 않으나, 스스로 나와 말할 수 없는 이들을 대신하여 천상의 입법자들 앞에 나선다. 필사 인간조차 우주 법의 진화에 이바지할 수 있으니, 바로 이 세라핌들이 반드시 인간의 일시적이고 의식적인 욕구가 아니라, 오히려 내면 인간의 참된 갈망, 곧 공간 세계에 있는 물질 필사자의 진화하는 모론시아 혼의 갈망을 신실하고 온전하게 대변하기 때문이다.</w:t>
      </w:r>
    </w:p>
    <w:p w14:paraId="52AC70A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39:3.4 </w:t>
      </w:r>
      <w:r>
        <w:rPr>
          <w:rFonts w:ascii="함초롬바탕" w:eastAsia="함초롬바탕" w:hAnsi="함초롬바탕" w:cs="함초롬바탕"/>
          <w:color w:val="262626"/>
        </w:rPr>
        <w:t>3. 사회 건축가들. 이 세라핌들은 개별 행성에서부터 모론시아 훈련 세계에 이르기까지, 모든 진실된 사회적 접촉을 증진하고, 우주 창조체들의 사회 진화를 촉진하기 위해 힘쓴다. 이들은 지성적 존재들의 연합에서 모든 인위성을 벗겨 내려 하며, 참된 자기 이해와 진정한 상호 인정을 바탕으로 의지 창조체들이 서로 연합하도록 돕고자 애쓰는 천사들이다.</w:t>
      </w:r>
    </w:p>
    <w:p w14:paraId="3C6B793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39:3.5 </w:t>
      </w:r>
      <w:r>
        <w:rPr>
          <w:rFonts w:ascii="함초롬바탕" w:eastAsia="함초롬바탕" w:hAnsi="함초롬바탕" w:cs="함초롬바탕"/>
          <w:color w:val="262626"/>
        </w:rPr>
        <w:t>사회 건축가들은 지상에서 효율적이고 조화로운 작업 집단을 형성하기 위해 적절한 개인들을 모으려고 자신의 영역과 권한 안에서 모든 일을 한다. 때로는 그러한 집단이 맨션 세계에서도 재결합되어 열매 맺는 봉사를 지속하기도 한다. 그러나 이 세라핌들이 언제나 목적을 이루는 것은 아니다. 주어진 목적을 달성하거나 특정 과업을 완수할 가장 이상적인 집단을 이룰 이들을 언제나 모을 수 있는 것은 아니며, 이런 조건에서는 사용할 수 있는 재료 중 가장 나은 것을 활용해야 한다.</w:t>
      </w:r>
    </w:p>
    <w:p w14:paraId="0216CB3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39:3.6 </w:t>
      </w:r>
      <w:r>
        <w:rPr>
          <w:rFonts w:ascii="함초롬바탕" w:eastAsia="함초롬바탕" w:hAnsi="함초롬바탕" w:cs="함초롬바탕"/>
          <w:color w:val="262626"/>
        </w:rPr>
        <w:t>이 천사들은 맨션 세계와 더 높은 모론시아 세계들에서도 사역을 계속한다. 이들은 모론시아 세계에서의 진보와 관련되고 세 개인 이상이 관계되는 어떤 사업이든 관여한다. 두 존재는 짝, 보완, 또는 동반자 관계에서 활동하는 것으로 간주되지만, 셋 이상이 봉사를 위해 집단을 이루면 사회 문제를 구성하며 따라서 사회 건축가들의 관할권에 들어간다. 이 유능한 세라핌들은 에덴시아에 일흔 개 부문으로 조직되어 있으며, 이 부문들은 본부 구체를 둘러싼 일흔 개 모론시아 진보 세계에서 사역한다.</w:t>
      </w:r>
    </w:p>
    <w:p w14:paraId="3F7EBD5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39:3.7 </w:t>
      </w:r>
      <w:r>
        <w:rPr>
          <w:rFonts w:ascii="함초롬바탕" w:eastAsia="함초롬바탕" w:hAnsi="함초롬바탕" w:cs="함초롬바탕"/>
          <w:color w:val="262626"/>
        </w:rPr>
        <w:t xml:space="preserve">4. 윤리 감수성 촉진자들. 인격 간 관계의 도덕성에 대한 창조체의 인식이 자라도록 육성하고 촉진하는 것이 이 세라핌들의 사명이다. 이러한 인식은 인간과 초인간 사회와 정부의 지속적이고 목적 있는 성장의 씨앗이자 비결이기 때문이다. 윤리적 인식을 높이는 이들은 봉사할 수 있는 곳이면 어디서나 </w:t>
      </w:r>
      <w:r>
        <w:rPr>
          <w:rFonts w:ascii="함초롬바탕" w:eastAsia="함초롬바탕" w:hAnsi="함초롬바탕" w:cs="함초롬바탕"/>
          <w:color w:val="262626"/>
        </w:rPr>
        <w:lastRenderedPageBreak/>
        <w:t>행성 통치자들의 자원 조언자로, 체계 훈련 세계의 교환 교사로 활동한다. 그러나 너희는 에덴시아의 형제애 학교에 도달해야 이들의 온전한 인도를 받게 된다. 그곳에서 이들은 너희가 그때에도 놀라시아덱 수도의 일흔 위성인 에덴시아의 사회 실험실에서 유니비타티아와 함께 사는 실제 체험으로 그토록 열심히 탐구하고 있을 바로 그 형제애의 진리에 대한 인식을 일깨워 줄 것이다.</w:t>
      </w:r>
    </w:p>
    <w:p w14:paraId="7C32B3E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39:3.8 </w:t>
      </w:r>
      <w:r>
        <w:rPr>
          <w:rFonts w:ascii="함초롬바탕" w:eastAsia="함초롬바탕" w:hAnsi="함초롬바탕" w:cs="함초롬바탕"/>
          <w:color w:val="262626"/>
        </w:rPr>
        <w:t>5. 수송자들. 감독 세라핌의 다섯째 집단은 인격 수송자로 활동하며, 별자리 본부를 오가는 존재들을 실어 나른다. 이러한 수송 세라핌은 한 구체에서 다른 구체로 비행하는 동안 자신의 속도, 방향, 천문학적 위치를 온전히 인식한다. 그들은 무생물 투사체처럼 공간을 가로지르는 것이 아니다. 그들은 공간 비행 중 서로 근접해 지나가도 충돌의 위험이 조금도 없다. 그들은 진행 속도를 다양하게 바꾸고 비행 방향을 바꿀 수 있으며, 우주 정보 회로의 어느 공간 분기점에서든 감독자들이 지시하면 목적지까지도 변경할 수 있다.</w:t>
      </w:r>
    </w:p>
    <w:p w14:paraId="402DB5E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39:3.9 </w:t>
      </w:r>
      <w:r>
        <w:rPr>
          <w:rFonts w:ascii="함초롬바탕" w:eastAsia="함초롬바탕" w:hAnsi="함초롬바탕" w:cs="함초롬바탕"/>
          <w:color w:val="262626"/>
        </w:rPr>
        <w:t>이 이주 인격들은 보편적으로 분포된 세 개의 에너지 회선을 동시에 활용할 수 있으며, 각각은 초당 186,280마일의 명확한 공간 속도를 지닌다. 이로써 그들은 에너지의 속도에 동력의 속도를 겹쳐, 긴 여정에서 너희의 시간으로 초당 555,000마일에서 거의 559,000마일에 이르는 평균 속도를 낸다. 그 속도는 이웃한 물질의 질량과 근접성에 의해, 그리고 인근 주요 우주 동력 회로의 강도와 방향에 의해 영향을 받는다. 세라핌과 유사하게 공간을 가로지를 수 있고, 적절히 준비된 다른 존재들을 수송할 수 있는 존재들이 여러 종류 있다.</w:t>
      </w:r>
    </w:p>
    <w:p w14:paraId="34A9710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39:3.10 </w:t>
      </w:r>
      <w:r>
        <w:rPr>
          <w:rFonts w:ascii="함초롬바탕" w:eastAsia="함초롬바탕" w:hAnsi="함초롬바탕" w:cs="함초롬바탕"/>
          <w:color w:val="262626"/>
        </w:rPr>
        <w:t>6. 기록자들. 감독 세라핌의 여섯째 계층은 별자리 사안의 특별 기록자로 활동한다. 에덴시아에는 규모가 크고 유능한 군단이 활동하고 있으며, 너희 체계와 행성이 속한 놀라시아덱 별자리의 본부인 이곳에서 기록 업무를 수행하고 있다.</w:t>
      </w:r>
    </w:p>
    <w:p w14:paraId="6363211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39:3.11 </w:t>
      </w:r>
      <w:r>
        <w:rPr>
          <w:rFonts w:ascii="함초롬바탕" w:eastAsia="함초롬바탕" w:hAnsi="함초롬바탕" w:cs="함초롬바탕"/>
          <w:color w:val="262626"/>
        </w:rPr>
        <w:t>7. 예비 군단들. 별자리 본부에는 감독 세라핌의 일반 예비 군단이 유지된다. 이러한 천사 예비대원들은 결코 비활동적이지 않다. 많은 이들은 별자리 통치자들의 전령 보조로 봉사하고, 다른 이들은 샐빙턴에 있는 미배정 보론다덱의 예비 군단에 배속되며, 또 다른 이들은 유란시아의 보론다덱 관찰자이자 때로는 지고자 섭정인 이처럼 특별 임무를 맡은 보론다덱 아들들에게 배속될 수 있다.</w:t>
      </w:r>
    </w:p>
    <w:p w14:paraId="6CFA5F7A" w14:textId="77777777" w:rsidR="00220D64" w:rsidRDefault="00220D64">
      <w:pPr>
        <w:spacing w:beforeLines="50" w:before="120"/>
        <w:jc w:val="both"/>
        <w:rPr>
          <w:rFonts w:ascii="함초롬바탕" w:eastAsia="함초롬바탕" w:hAnsi="함초롬바탕" w:cs="함초롬바탕"/>
        </w:rPr>
      </w:pPr>
    </w:p>
    <w:p w14:paraId="5C2DB48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행정 세라핌</w:t>
      </w:r>
    </w:p>
    <w:p w14:paraId="60732D0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39:4.1 </w:t>
      </w:r>
      <w:r>
        <w:rPr>
          <w:rFonts w:ascii="함초롬바탕" w:eastAsia="함초롬바탕" w:hAnsi="함초롬바탕" w:cs="함초롬바탕"/>
          <w:color w:val="262626"/>
        </w:rPr>
        <w:t>세라핌의 넷째 계층은 지역 체계의 행정 직무에 배정되어 있다. 이들은 체계 수도의 토착 존재들이지만, 맨션 세계, 모론시아 구체, 그리고 거주 세계에도 폭넓게 배치되어 있다. 넷째 계층의 세라핌은 본성적으로 특별한 행정 능력을 지니고 있으며, 창조자 아들의 우주 정부 하위 부문 감독자들의 유능한 조수로서 주로 지역 체계와 그 구성 세계들의 사무에 종사한다. 이들은 다음과 같이 봉사 집단으로 구성된다.</w:t>
      </w:r>
    </w:p>
    <w:p w14:paraId="3D944AA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39:4.2 </w:t>
      </w:r>
      <w:r>
        <w:rPr>
          <w:rFonts w:ascii="함초롬바탕" w:eastAsia="함초롬바탕" w:hAnsi="함초롬바탕" w:cs="함초롬바탕"/>
          <w:color w:val="262626"/>
        </w:rPr>
        <w:t>1. 행정 보조자들. 이 유능한 세라핌들은 체계 주권자, 곧 1차 라노난덱 아들의 직속 조력자들이다. 이들은 체계 본부의 집행 업무의 복잡한 세부를 실행하는 데 귀중한 도움을 준다. 이들은 또한 체계 통치자들의 인격적 대리인으로 봉사하며, 대규모로 여러 전환 세계와 거주 행성을 오가면서 체계의 안녕과 거주 세계들의 물리적·생물학적 이익을 위한 많은 위임 업무를 수행한다.</w:t>
      </w:r>
    </w:p>
    <w:p w14:paraId="7D00B6F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39:4.3 </w:t>
      </w:r>
      <w:r>
        <w:rPr>
          <w:rFonts w:ascii="함초롬바탕" w:eastAsia="함초롬바탕" w:hAnsi="함초롬바탕" w:cs="함초롬바탕"/>
          <w:color w:val="262626"/>
        </w:rPr>
        <w:t xml:space="preserve">이 세라핌 행정가들은 세계 통치자인 행성 영주들의 정부에도 소속되어 있다. 한 우주의 대부분의 행성은 2차 라노난덱 아들의 관할 아래 있지만, 유란시아와 같은 특정 세계들에서는 신성한 계획의 실패가 있었다. 행성 영주가 이탈했을 경우, 이 세라핌들은 멜기세덱 수탁자 및 행성 권위를 이은 후계자들에게 </w:t>
      </w:r>
      <w:r>
        <w:rPr>
          <w:rFonts w:ascii="함초롬바탕" w:eastAsia="함초롬바탕" w:hAnsi="함초롬바탕" w:cs="함초롬바탕"/>
          <w:color w:val="262626"/>
        </w:rPr>
        <w:lastRenderedPageBreak/>
        <w:t>배속된다. 현재 유란시아의 통치자 대행은 이 다재다능한 세라핌 계층 천 명의 군단의 도움을 받는다.</w:t>
      </w:r>
    </w:p>
    <w:p w14:paraId="1F781AD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39:4.4 </w:t>
      </w:r>
      <w:r>
        <w:rPr>
          <w:rFonts w:ascii="함초롬바탕" w:eastAsia="함초롬바탕" w:hAnsi="함초롬바탕" w:cs="함초롬바탕"/>
          <w:color w:val="262626"/>
        </w:rPr>
        <w:t>2. 정의 안내자들. 이들은 인간이나 천사의 영원한 안녕에 관련된 사안이 체계나 행성의 법정에서 판결에 부쳐질 때 증거의 요약을 제출하는 천사들이다. 이들은 필사자 생존과 관련된 모든 예비 청문회를 위한 진술서를 준비하며, 이 진술서는 그러한 사건의 기록과 함께 우주 및 초우주의 더 높은 법정으로 송부된다. 생존이 의심되는 모든 사건의 변론은, 우주 정의의 행정가들이 작성한 기소장의 모든 항목의 모든 특징의 모든 세부를 완전히 이해하는 이 세라핌들에 의해 준비된다.</w:t>
      </w:r>
    </w:p>
    <w:p w14:paraId="5DA98BC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39:4.5 </w:t>
      </w:r>
      <w:r>
        <w:rPr>
          <w:rFonts w:ascii="함초롬바탕" w:eastAsia="함초롬바탕" w:hAnsi="함초롬바탕" w:cs="함초롬바탕"/>
          <w:color w:val="262626"/>
        </w:rPr>
        <w:t>이 천사들의 임무는 정의를 꺾거나 지연시키는 것이 아니라 어김없는 정의가 너그러운 자비와 함께 모든 창조체에게 공정하게 시행되도록 보장하는 것이다. 이 세라핌들은 자주 지역 세계에서 활동하며, 사소한 오해를 다루는 법정인 화해 위원회의 심판 삼인조 앞에 흔히 나선다. 하위 영역에서 한때 정의 안내자로 봉사했던 이들 중 다수는 이후 더 높은 구체와 샐빙턴에서 자비의 목소리로 나타난다.</w:t>
      </w:r>
    </w:p>
    <w:p w14:paraId="4C6458E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39:4.6 </w:t>
      </w:r>
      <w:r>
        <w:rPr>
          <w:rFonts w:ascii="함초롬바탕" w:eastAsia="함초롬바탕" w:hAnsi="함초롬바탕" w:cs="함초롬바탕"/>
          <w:color w:val="262626"/>
        </w:rPr>
        <w:t>사타니아의 루시퍼 반란에서 정의 안내자들 중 아주 적은 수만이 상실되었으나, 다른 행정 세라핌들과 하위 계층의 세라핌 사역자들 중 사분의 일이 넘는 이들이 고삐 풀린 인격적 자유의 궤변에 미혹되고 현혹되었다.</w:t>
      </w:r>
    </w:p>
    <w:p w14:paraId="40B3DA0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39:4.7 </w:t>
      </w:r>
      <w:r>
        <w:rPr>
          <w:rFonts w:ascii="함초롬바탕" w:eastAsia="함초롬바탕" w:hAnsi="함초롬바탕" w:cs="함초롬바탕"/>
          <w:color w:val="262626"/>
        </w:rPr>
        <w:t>3. 우주 시민권 해석자들. 상승 필사자들이 우주 생애의 첫 학생 견습인 맨션 세계 훈련을 마치면, 상대적 성숙의 일시적 만족, 곧 체계 수도의 시민권을 누리도록 허락된다. 각 상승 목표의 달성은 실제 성취이지만, 더 큰 의미에서 그러한 목표들은 파라다이스를 향한 긴 상승 길의 이정표에 불과하다. 그러나 그러한 성공이 아무리 상대적이라 해도, 어떤 진화 창조체도 목표 성취의 일시적이지만 충만한 만족을 거부당하는 일은 결코 없다. 이따금 파라다이스 상승에는 멈춤, 곧 짧은 숨 고르기가 있으며, 그동안 우주의 지평은 멈추어 서고, 창조체의 지위는 그대로 유지되며, 인격은 목표 성취의 달콤함을 맛본다.</w:t>
      </w:r>
    </w:p>
    <w:p w14:paraId="4EBF3F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39:4.8 </w:t>
      </w:r>
      <w:r>
        <w:rPr>
          <w:rFonts w:ascii="함초롬바탕" w:eastAsia="함초롬바탕" w:hAnsi="함초롬바탕" w:cs="함초롬바탕"/>
          <w:color w:val="262626"/>
        </w:rPr>
        <w:t>필사 상승자의 생애에서 그러한 첫째 시기는 지역 체계의 수도에서 일어난다. 이 멈춤 동안 너희는 예루셈 시민으로서, 앞선 여덟 번의 생명 체험, 곧 유란시아와 일곱 맨션 세계에서 얻은 것들을 창조체 삶에서 표현하려고 시도할 것이다.</w:t>
      </w:r>
    </w:p>
    <w:p w14:paraId="19FE0F2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39:4.9 </w:t>
      </w:r>
      <w:r>
        <w:rPr>
          <w:rFonts w:ascii="함초롬바탕" w:eastAsia="함초롬바탕" w:hAnsi="함초롬바탕" w:cs="함초롬바탕"/>
          <w:color w:val="262626"/>
        </w:rPr>
        <w:t>우주 시민권의 세라핌 해석자들은 체계 수도의 새 시민들을 인도하고 우주 정부의 책임에 대한 그들의 인식을 일깨운다. 이 세라핌들은 또한 체계 행정에서 물질 아들들과 밀접하게 연관되어 있으며, 거주 세계의 물질 필사자들에게 우주 시민권의 책임과 도덕성을 그려 보인다.</w:t>
      </w:r>
    </w:p>
    <w:p w14:paraId="429839E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39:4.10 </w:t>
      </w:r>
      <w:r>
        <w:rPr>
          <w:rFonts w:ascii="함초롬바탕" w:eastAsia="함초롬바탕" w:hAnsi="함초롬바탕" w:cs="함초롬바탕"/>
          <w:color w:val="262626"/>
        </w:rPr>
        <w:t>4. 도덕 촉진자들. 맨션 세계에서 너희는 모든 관련된 이들의 유익을 위한 자치를 배우기 시작한다. 너희 마음은 협동을 배우고, 더 지혜로운 다른 존재들과 함께 계획하는 법을 익힌다. 체계 본부에서는 세라핌 교사들이 우주 도덕, 곧 자유와 충성의 상호 작용에 대한 너희의 인식을 한층 더 일깨운다.</w:t>
      </w:r>
    </w:p>
    <w:p w14:paraId="64F28B5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39:4.11 </w:t>
      </w:r>
      <w:r>
        <w:rPr>
          <w:rFonts w:ascii="함초롬바탕" w:eastAsia="함초롬바탕" w:hAnsi="함초롬바탕" w:cs="함초롬바탕"/>
          <w:color w:val="262626"/>
        </w:rPr>
        <w:t>충성이란 무엇인가? 그것은 우주 형제애에 대한 지성적 인식의 열매이다. 그토록 많이 받고서 아무것도 주지 않을 수는 없다. 인격의 척도를 올라가면서 너희는 먼저 충성하는 법을 배우고, 다음에 사랑하는 법을, 다음에 자녀답게 되는 법을 배우며, 그런 다음에야 자유로울 수 있다. 그러나 최종자가 되기 전에는, 충성의 완전함에 도달하기 전에는, 자유의 최종성을 스스로 깨달을 수 없다.</w:t>
      </w:r>
    </w:p>
    <w:p w14:paraId="47D77CF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39:4.12 </w:t>
      </w:r>
      <w:r>
        <w:rPr>
          <w:rFonts w:ascii="함초롬바탕" w:eastAsia="함초롬바탕" w:hAnsi="함초롬바탕" w:cs="함초롬바탕"/>
          <w:color w:val="262626"/>
        </w:rPr>
        <w:t>이 세라핌들은 인내의 결실을 가르친다. 곧 정체는 확실한 죽음이지만 지나치게 빠른 성장도 똑같이 자멸적이라는 것, 그리고 더 높은 곳의 물방울이 더 낮은 곳으로 떨어져 앞으로 흐르면서 잇따른 짧은 낙차를 거쳐 계속 내려가듯이, 모론시아와 영 세계에서의 진보는 그렇게 계속 위로 이루어지되, 바로 그만큼 느리게, 바로 그런 점진적 단계로 이루어진다는 것이다.</w:t>
      </w:r>
    </w:p>
    <w:p w14:paraId="30E0ED3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39:4.13 </w:t>
      </w:r>
      <w:r>
        <w:rPr>
          <w:rFonts w:ascii="함초롬바탕" w:eastAsia="함초롬바탕" w:hAnsi="함초롬바탕" w:cs="함초롬바탕"/>
          <w:color w:val="262626"/>
        </w:rPr>
        <w:t>거주 세계에서 도덕 촉진자들은 필사자의 삶을 많은 고리로 이루어진 끊기지 않은 사슬로 그려 보인다. 필사 유아기의 이 구체인 유란시아에서 너희의 짧은 체류는 우주들을 가로지르고 영원한 시대들을 거쳐 뻗어 갈 긴 사슬의 단 하나의 고리, 곧 맨 첫째 고리일 뿐이다. 이 첫 생애에서 무엇을 배우느냐가 그리 중요한 것이 아니라, 이 삶을 사는 체험이 중요하다. 이 세상의 일조차, 그것이 아무리 최고로 중요하다 해도, 너희가 그 일을 하는 방식만큼 중요하지는 결코 않다. 의로운 삶에는 물질적 보상이 없지만 깊은 만족, 곧 성취의 의식이 있으며, 이것은 상상할 수 있는 어떤 물질적 보상도 초월한다.</w:t>
      </w:r>
    </w:p>
    <w:p w14:paraId="3FF90B4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39:4.14 </w:t>
      </w:r>
      <w:r>
        <w:rPr>
          <w:rFonts w:ascii="함초롬바탕" w:eastAsia="함초롬바탕" w:hAnsi="함초롬바탕" w:cs="함초롬바탕"/>
          <w:color w:val="262626"/>
        </w:rPr>
        <w:t>하늘 왕국의 열쇠는 성실함, 더 많은 성실함, 그리고 더 많은 성실함이다. 모든 사람이 이 열쇠를 가지고 있다. 사람들은 결정으로, 더 많은 결정으로, 그리고 더 많은 결정으로 이 열쇠를 사용하여 영 지위에서 전진한다. 가장 높은 도덕적 선택은 가능한 가장 높은 가치의 선택이며, 어느 구체에서든, 모든 구체에서 언제나 이것은 하나님의 뜻을 행하기로 선택하는 것이다. 사람이 이렇게 선택한다면, 그는 예루셈의 가장 미천한 시민이든 유란시아의 가장 작은 필사자이든 위대하다.</w:t>
      </w:r>
    </w:p>
    <w:p w14:paraId="50329AC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39:4.15 </w:t>
      </w:r>
      <w:r>
        <w:rPr>
          <w:rFonts w:ascii="함초롬바탕" w:eastAsia="함초롬바탕" w:hAnsi="함초롬바탕" w:cs="함초롬바탕"/>
          <w:color w:val="262626"/>
        </w:rPr>
        <w:t>5. 수송자들. 이들은 지역 체계에서 활동하는 수송 세라핌이다. 너희의 체계인 사타니아에서 이들은 예루셈을 오가며 승객을 실어 나르고, 그 밖에도 행성 간 수송자로 봉사한다. 사타니아의 수송 세라핌이 학생 방문자나 영 또는 반(半)영 본성의 다른 여행자를 유란시아 해안에 내려놓지 않는 날은 거의 없다. 바로 이 공간 횡단자들이 언젠가 너희를 체계 본부 집단의 여러 세계로, 또 그곳에서 다시 실어 나를 것이며, 너희가 예루셈 임무를 마치면 너희를 에덴시아로 데려갈 것이다. 그러나 어떤 경우에도 그들은 너희를 인간 기원의 세계로 되돌려 보내지 않는다. 필사자는 자신의 일시적 실존의 섭리 시대 동안에는 결코 출신 행성으로 돌아가지 않으며, 만일 이후의 섭리 시대에 돌아간다면 우주 본부 집단의 수송 세라핌의 호위를 받을 것이다.</w:t>
      </w:r>
    </w:p>
    <w:p w14:paraId="4067B08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39:4.16 </w:t>
      </w:r>
      <w:r>
        <w:rPr>
          <w:rFonts w:ascii="함초롬바탕" w:eastAsia="함초롬바탕" w:hAnsi="함초롬바탕" w:cs="함초롬바탕"/>
          <w:color w:val="262626"/>
        </w:rPr>
        <w:t>6. 기록자들. 이 세라핌들은 지역 체계의 삼중 기록의 관리자이다. 체계 수도의 기록 사원은 독특한 구조물로, 삼분의 일은 물질적이어서 빛나는 금속과 수정으로 지어졌고, 삼분의 일은 모론시아적이어서 영적 에너지와 물질적 에너지의 연락으로 만들어졌으나 필사자의 시야 범위를 벗어나 있으며, 삼분의 일은 영적이다. 이 계층의 기록자들은 이 삼중 기록 체계를 주재하고 유지한다. 상승하는 필사자들은 처음에 물질 기록을 열람하고, 물질 아들과 더 높은 전환 존재들은 모론시아 전당의 기록을 참조하며, 세라핌과 영역의 더 높은 영 인격들은 영 부문의 기록을 살펴본다.</w:t>
      </w:r>
    </w:p>
    <w:p w14:paraId="64EC4A1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39:4.17 </w:t>
      </w:r>
      <w:r>
        <w:rPr>
          <w:rFonts w:ascii="함초롬바탕" w:eastAsia="함초롬바탕" w:hAnsi="함초롬바탕" w:cs="함초롬바탕"/>
          <w:color w:val="262626"/>
        </w:rPr>
        <w:t>7. 예비 군단들. 예루셈에 있는 행정 세라핌 예비 군단은 영 동반자로서, 체계의 여러 세계에서 새로 도착한 상승 필사자들, 곧 맨션 세계의 공인된 졸업생들과 이야기를 나누며 대기 시간의 많은 부분을 보낸다. 예루셈에 머무는 동안 너희의 기쁨 중 하나는 휴식 시간에 대기 예비 군단의 두루 여행하고 많은 체험을 쌓은 이 세라핌들과 이야기하고 교제하는 것이 될 것이다.</w:t>
      </w:r>
    </w:p>
    <w:p w14:paraId="57E42C4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39:4.18 </w:t>
      </w:r>
      <w:r>
        <w:rPr>
          <w:rFonts w:ascii="함초롬바탕" w:eastAsia="함초롬바탕" w:hAnsi="함초롬바탕" w:cs="함초롬바탕"/>
          <w:color w:val="262626"/>
        </w:rPr>
        <w:t>바로 이러한 우호적인 관계가 상승 필사자들에게 체계 수도를 그토록 정겹게 만든다. 예루셈에서 너희는 물질 아들, 천사, 상승 순례자들이 처음으로 어우러지는 것을 보게 될 것이다. 여기서 온전히 영적인 존재들과 반(半)영적인 존재들, 그리고 이제 막 물질적 실존에서 벗어나는 개인들이 친교한다. 그곳에서는 필사 형태가 크게 변형되고 인간의 빛 반응 범위가 크게 확장되어, 모두가 서로를 알아보고 공감하는 인격적 이해를 누릴 수 있다.</w:t>
      </w:r>
    </w:p>
    <w:p w14:paraId="67836F4A" w14:textId="77777777" w:rsidR="00220D64" w:rsidRDefault="00220D64">
      <w:pPr>
        <w:spacing w:beforeLines="50" w:before="120"/>
        <w:jc w:val="both"/>
        <w:rPr>
          <w:rFonts w:ascii="함초롬바탕" w:eastAsia="함초롬바탕" w:hAnsi="함초롬바탕" w:cs="함초롬바탕"/>
        </w:rPr>
      </w:pPr>
    </w:p>
    <w:p w14:paraId="38515F5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행성 조력자</w:t>
      </w:r>
    </w:p>
    <w:p w14:paraId="24C4922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39:5.1 </w:t>
      </w:r>
      <w:r>
        <w:rPr>
          <w:rFonts w:ascii="함초롬바탕" w:eastAsia="함초롬바탕" w:hAnsi="함초롬바탕" w:cs="함초롬바탕"/>
          <w:color w:val="262626"/>
        </w:rPr>
        <w:t xml:space="preserve">이 세라핌들은 체계 수도에 본부를 두고 상주 아담 시민들과 밀접한 관계를 유지하지만, 주로 진화 </w:t>
      </w:r>
      <w:r>
        <w:rPr>
          <w:rFonts w:ascii="함초롬바탕" w:eastAsia="함초롬바탕" w:hAnsi="함초롬바탕" w:cs="함초롬바탕"/>
          <w:color w:val="262626"/>
        </w:rPr>
        <w:lastRenderedPageBreak/>
        <w:t>세계 물질 종족들의 생물학적 또는 물리적 고양자인 행성 아담에게 봉사하도록 배정된다. 천사들의 사역 활동은 거주 세계에 가까워질수록, 곧 영원의 목표에 도달하려는 시도를 준비하는 시간의 남녀들이 마주하는 실제 문제에 가까워질수록 더욱 흥미로워진다.</w:t>
      </w:r>
    </w:p>
    <w:p w14:paraId="2427EFC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39:5.2 </w:t>
      </w:r>
      <w:r>
        <w:rPr>
          <w:rFonts w:ascii="함초롬바탕" w:eastAsia="함초롬바탕" w:hAnsi="함초롬바탕" w:cs="함초롬바탕"/>
          <w:color w:val="262626"/>
        </w:rPr>
        <w:t>유란시아에서 아담 체제가 붕괴되면서 행성 조력자들의 대부분은 철수되었고, 너희 세계에 대한 세라핌 감독은 더 큰 정도로 행정 세라핌, 전환 사역자들, 그리고 운명의 수호자들에게 넘어갔다. 그러나 너희의 직무를 불이행한 물질 아들들의 이 세라핌 보조자들은 여전히 다음과 같은 집단으로 유란시아에서 봉사하고 있다.</w:t>
      </w:r>
    </w:p>
    <w:p w14:paraId="2B26B10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39:5.3 </w:t>
      </w:r>
      <w:r>
        <w:rPr>
          <w:rFonts w:ascii="함초롬바탕" w:eastAsia="함초롬바탕" w:hAnsi="함초롬바탕" w:cs="함초롬바탕"/>
          <w:color w:val="262626"/>
        </w:rPr>
        <w:t>1. 동산의 목소리들. 인간 진화의 행성 과정이 가장 높은 생물학적 수준에 도달하고 있을 때, 항상 물질 아들과 딸, 곧 아담과 이브가 나타나 그들의 우월한 생명 원형질을 실제로 기여함으로써 종족들의 추가 진화를 증진한다. 그러한 아담과 이브의 행성 본부는 보통 에덴 동산이라 불리며, 그들의 개인 세라핌은 종종 “동산의 목소리”로 알려져 있다. 이 세라핌들은 진화 종족들의 물리적·지성적 향상에 관한 모든 계획에서 행성 아담에게 매우 귀중한 봉사를 한다. 유란시아에서 아담의 직무 불이행 후, 이 세라핌들 중 일부는 행성에 남아 권위를 이은 아담의 후계자들에게 배정되었다.</w:t>
      </w:r>
    </w:p>
    <w:p w14:paraId="066276E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39:5.4 </w:t>
      </w:r>
      <w:r>
        <w:rPr>
          <w:rFonts w:ascii="함초롬바탕" w:eastAsia="함초롬바탕" w:hAnsi="함초롬바탕" w:cs="함초롬바탕"/>
          <w:color w:val="262626"/>
        </w:rPr>
        <w:t>2. 형제애의 영들. 아담과 이브가 진화 세계에 도착하면, 다양한 종족 사이에 종족적 화합과 사회적 협력을 성취하는 과제가 상당한 규모의 과제라는 것은 명백할 것이다. 피부색과 본성이 다른 이 종족들이 인간 형제애의 계획을 흔쾌히 받아들이는 경우는 드물다. 이 원시인들은 무르익은 인간 체험의 결과로서, 그리고 세라핌 형제애의 영들의 신실한 사역을 통해서만 평화로운 상호 연합의 지혜를 깨닫게 된다. 이 세라핌들의 일이 없었다면 진화하는 세계의 종족들을 조화시키고 진보시키려는 물질 아들들의 노력은 크게 지연되었을 것이다. 그리고 너희의 아담이 유란시아 진보의 본래 계획을 고수했더라면, 지금쯤 이 형제애의 영들은 인류에 믿기 어려운 변화를 이루어 냈을 것이다. 아담의 직무 불이행을 고려하면, 이 세라핌 계층들이 너희가 지금 유란시아에 가진 만큼의 형제애라도 육성하고 실현할 수 있었다는 것은 참으로 놀랍다.</w:t>
      </w:r>
    </w:p>
    <w:p w14:paraId="0A77F3C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39:5.5 </w:t>
      </w:r>
      <w:r>
        <w:rPr>
          <w:rFonts w:ascii="함초롬바탕" w:eastAsia="함초롬바탕" w:hAnsi="함초롬바탕" w:cs="함초롬바탕"/>
          <w:color w:val="262626"/>
        </w:rPr>
        <w:t>3. 평화의 혼들. 진화 인간의 초기 수천 년에 걸친 상향 분투는 숱한 투쟁으로 점철된다. 평화는 물질 영역의 자연스러운 상태가 아니다. 세계들은 평화의 혼 세라핌의 사역을 통해 비로소 “땅에서는 평화, 사람들 사이에는 선의”를 처음으로 실현한다. 이 천사들은 유란시아에서 초기 노력이 대체로 좌절되었으나, 아담 시대의 평화의 혼들의 우두머리였던 베보나는 유란시아에 남아 지금은 상주 총독의 참모진에 소속되어 있다. 그리고 미가엘이 태어났을 때, 천사 무리의 지도자로서 세계들에게 “하보나에서는 하나님께 영광, 그리고 땅에서는 사람들 사이에 평화와 선의”라고 선포한 이가 바로 이 베보나였다.</w:t>
      </w:r>
    </w:p>
    <w:p w14:paraId="36CEEE4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39:5.6 </w:t>
      </w:r>
      <w:r>
        <w:rPr>
          <w:rFonts w:ascii="함초롬바탕" w:eastAsia="함초롬바탕" w:hAnsi="함초롬바탕" w:cs="함초롬바탕"/>
          <w:color w:val="262626"/>
        </w:rPr>
        <w:t>행성 진화의 더 진보된 시대에는, 이 세라핌들은 필사자 생존의 철학으로서 속죄 사상을 신성한 조율의 개념으로 대체하는 데 중요한 역할을 한다.</w:t>
      </w:r>
    </w:p>
    <w:p w14:paraId="3B99133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39:5.7 </w:t>
      </w:r>
      <w:r>
        <w:rPr>
          <w:rFonts w:ascii="함초롬바탕" w:eastAsia="함초롬바탕" w:hAnsi="함초롬바탕" w:cs="함초롬바탕"/>
          <w:color w:val="262626"/>
        </w:rPr>
        <w:t>4. 신뢰의 영들. 의심은 원시인의 타고난 반응이다. 초기 시대의 생존 투쟁은 자연스럽게 신뢰를 길러내지 못한다. 신뢰는 아담 체제의 이 행성 세라핌들의 사역으로 생겨난 인간의 새로운 획득물이다. 진화하는 인간의 마음에 신뢰를 심어 주는 것이 이들의 사명이다. 신들은 매우 잘 신뢰한다. 우주 아버지는 기꺼이 자신을, 곧 조절자를 인간과의 연합에 맡기려 한다.</w:t>
      </w:r>
    </w:p>
    <w:p w14:paraId="7A82AF2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39:5.8 </w:t>
      </w:r>
      <w:r>
        <w:rPr>
          <w:rFonts w:ascii="함초롬바탕" w:eastAsia="함초롬바탕" w:hAnsi="함초롬바탕" w:cs="함초롬바탕"/>
          <w:color w:val="262626"/>
        </w:rPr>
        <w:t>이 세라핌 집단 전체는 아담의 실패 이후 새 체제로 이관되었고, 그 후로 줄곧 유란시아에서 일을 계속하고 있다. 그리고 이들이 전혀 성공하지 못한 것은 아니니, 그들의 확신과 신뢰의 이상을 많이 구현하는 문명이 지금 진화하고 있기 때문이다.</w:t>
      </w:r>
    </w:p>
    <w:p w14:paraId="0286F97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lastRenderedPageBreak/>
        <w:t xml:space="preserve">39:5.9 </w:t>
      </w:r>
      <w:r>
        <w:rPr>
          <w:rFonts w:ascii="함초롬바탕" w:eastAsia="함초롬바탕" w:hAnsi="함초롬바탕" w:cs="함초롬바탕"/>
          <w:color w:val="262626"/>
        </w:rPr>
        <w:t>더 발전된 행성 시대에는 이 세라핌들이, 불확실성이 만족스러운 지속의 비밀이라는 진리를 인간이 더 깊이 인식하도록 돕는다. 그들은 필사 철학자들이, 무지가 성공에 필수적일 때 창조체가 미래를 아는 것은 엄청난 실책이 되리라는 점을 깨닫도록 돕는다. 그들은 불확실성의 달콤함에 대한, 곧 막연하고 알 수 없는 미래의 낭만과 매력에 대한 인간의 취향을 높인다.</w:t>
      </w:r>
    </w:p>
    <w:p w14:paraId="0F1BF80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39:5.10 </w:t>
      </w:r>
      <w:r>
        <w:rPr>
          <w:rFonts w:ascii="함초롬바탕" w:eastAsia="함초롬바탕" w:hAnsi="함초롬바탕" w:cs="함초롬바탕"/>
          <w:color w:val="262626"/>
        </w:rPr>
        <w:t>5. 수송자들. 행성 수송자들은 개별 세계들을 위해 봉사한다. 이 행성에 실려 오는, 세라핌에게 감싸인 존재들의 대다수는 이동 중이다. 그들은 그저 잠시 들를 뿐이며, 자신들만의 특별한 세라핌 수송자의 관리 아래 있다. 그러나 유란시아에 주둔하는 그러한 세라핌도 많이 있다. 이들은 유란시아에서 예루셈으로 가듯, 지역 행성들에서 활동하는 수송 인격들이다.</w:t>
      </w:r>
    </w:p>
    <w:p w14:paraId="3F081E0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39:5.11 </w:t>
      </w:r>
      <w:r>
        <w:rPr>
          <w:rFonts w:ascii="함초롬바탕" w:eastAsia="함초롬바탕" w:hAnsi="함초롬바탕" w:cs="함초롬바탕"/>
          <w:color w:val="262626"/>
        </w:rPr>
        <w:t>너희의 관습적인 천사 개념은 다음과 같이 유래했다. 물리적 죽음 직전의 순간에 때때로 인간 마음에 반영 현상이 일어나며, 이 흐려져 가는 의식은 수행 천사의 형태 비슷한 것을 마음속에 그리는 듯하고, 이것은 즉시 그 개인의 마음에 있는 습관적 천사 개념의 용어로 번역된다.</w:t>
      </w:r>
    </w:p>
    <w:p w14:paraId="35750DC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39:5.12 </w:t>
      </w:r>
      <w:r>
        <w:rPr>
          <w:rFonts w:ascii="함초롬바탕" w:eastAsia="함초롬바탕" w:hAnsi="함초롬바탕" w:cs="함초롬바탕"/>
          <w:color w:val="262626"/>
        </w:rPr>
        <w:t>천사가 날개를 가졌다는 잘못된 개념은 단순히 하늘을 날기 위해 날개가 필요하다는 옛 관념에서 비롯된 것만은 아니다. 때때로 인간은 수송 봉사를 위해 준비 중인 세라핌을 관찰하도록 허락받았고, 이러한 체험의 전승이 유란시아 사람들의 천사 개념을 크게 결정했다. 행성 간 이주를 위해 승객을 받을 준비를 하는 수송 세라핌을 관찰하면, 천사의 머리에서 발끝까지 두 쌍의 날개가 펼쳐져 있는 듯한 형상을 볼 수 있다. 실제로 이 날개는 에너지 절연체, 곧 마찰 차폐물이다.</w:t>
      </w:r>
    </w:p>
    <w:p w14:paraId="669F0C5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39:5.13 </w:t>
      </w:r>
      <w:r>
        <w:rPr>
          <w:rFonts w:ascii="함초롬바탕" w:eastAsia="함초롬바탕" w:hAnsi="함초롬바탕" w:cs="함초롬바탕"/>
          <w:color w:val="262626"/>
        </w:rPr>
        <w:t>천상 존재들이 한 세계에서 다른 세계로 옮겨 가기 위해 세라핌에게 감싸이게 될 때, 그들은 구체의 본부로 옮겨지고, 정식 등록 후 이주 수면에 들게 된다. 그동안 수송 세라핌은 행성의 우주 에너지 극 바로 위의 수평 위치로 이동한다. 에너지 차폐물이 활짝 열린 동안, 잠든 인격은 집행하는 세라핌 보조자들에 의해 수송 천사 바로 위에 능숙하게 놓인다. 이후 상단과 하단의 차폐물 쌍이 조심스럽게 닫히고 조정된다.</w:t>
      </w:r>
    </w:p>
    <w:p w14:paraId="7EAA7A5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39:5.14 </w:t>
      </w:r>
      <w:r>
        <w:rPr>
          <w:rFonts w:ascii="함초롬바탕" w:eastAsia="함초롬바탕" w:hAnsi="함초롬바탕" w:cs="함초롬바탕"/>
          <w:color w:val="262626"/>
        </w:rPr>
        <w:t>이제 변형자와 전송자의 영향 아래, 세라핌이 우주 회로의 에너지 흐름 속으로 들어갈 준비가 되면서 기이한 변모가 시작된다. 겉보기에 세라핌은 양쪽 끝이 뾰족해지고 호박색의 기이한 빛에 싸여, 곧 세라핌에게 감싸인 인격을 분간할 수 없게 된다. 출발 준비가 다 되면 수송 우두머리는 생명 운반체를 적절히 점검하고, 천사가 회로에 제대로 연결되었는지 확인하는 정례 시험을 수행한 다음, 여행자가 세라핌에게 제대로 감싸였고, 에너지가 조정되었으며, 천사가 절연되었고, 출발 섬광을 위한 모든 준비가 갖추어졌다고 공표한다. 다음으로 기계적 통제자 둘이 자리를 잡는다. 이때쯤 수송 세라핌은 거의 투명하고 진동하는, 반짝이는 광휘의 어뢰 모양 윤곽이 된다. 이제 영역의 수송 파견자는 보통 천 명에 이르는 살아 있는 에너지 전송자들의 보조 배터리들을 소집하고, 수송의 목적지를 공표하면서 손을 뻗어 세라핌 운반체의 가까운 끝을 건드린다. 그러면 운반체는 번개 같은 속도로 앞으로 쏘아져 나가며 행성 대기권이 미치는 데까지 천상의 광휘 꼬리를 남긴다. 십 분도 안 되어 이 놀라운 광경은 강화된 세라핌 시각에도 보이지 않게 된다.</w:t>
      </w:r>
    </w:p>
    <w:p w14:paraId="6D254A8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39:5.15 </w:t>
      </w:r>
      <w:r>
        <w:rPr>
          <w:rFonts w:ascii="함초롬바탕" w:eastAsia="함초롬바탕" w:hAnsi="함초롬바탕" w:cs="함초롬바탕"/>
          <w:color w:val="262626"/>
        </w:rPr>
        <w:t>행성 공간 보고는 지정된 영적 본부의 자오선에서 정오에 수신되는 반면, 수송자들은 같은 장소에서 자정에 파견된다. 그때가 출발에 가장 유리한 시각이며, 달리 지정되지 않으면 표준 시각이다.</w:t>
      </w:r>
    </w:p>
    <w:p w14:paraId="4AA909E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39:5.16 </w:t>
      </w:r>
      <w:r>
        <w:rPr>
          <w:rFonts w:ascii="함초롬바탕" w:eastAsia="함초롬바탕" w:hAnsi="함초롬바탕" w:cs="함초롬바탕"/>
          <w:color w:val="262626"/>
        </w:rPr>
        <w:t>6. 기록자들. 이들은 행성이 체계의 일부로 기능하고 우주 정부와 관련되고 관여하는 한에서 행성의 주요 사안의 관리자이다. 이들은 행성 사안을 기록하지만, 개인의 생명과 실존에 관한 사안은 다루지 않는다.</w:t>
      </w:r>
    </w:p>
    <w:p w14:paraId="51EE2D0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39:5.17 </w:t>
      </w:r>
      <w:r>
        <w:rPr>
          <w:rFonts w:ascii="함초롬바탕" w:eastAsia="함초롬바탕" w:hAnsi="함초롬바탕" w:cs="함초롬바탕"/>
          <w:color w:val="262626"/>
        </w:rPr>
        <w:t xml:space="preserve">7. 예비 군단들. 사타니아에 속한 행성 세라핌 예비 군단은 물질 아들들의 예비 군단과 긴밀히 </w:t>
      </w:r>
      <w:r>
        <w:rPr>
          <w:rFonts w:ascii="함초롬바탕" w:eastAsia="함초롬바탕" w:hAnsi="함초롬바탕" w:cs="함초롬바탕"/>
          <w:color w:val="262626"/>
        </w:rPr>
        <w:lastRenderedPageBreak/>
        <w:t>연계하여 예루셈에 유지된다. 이 넉넉한 예비 군단은 이 세라핌 계층의 다양한 활동의 모든 국면에 충분히 대비한다. 이 천사들은 또한 지역 체계의 인격적 전언 전달자이기도 하다. 이들은 전환 필사자, 천사, 물질 아들들뿐 아니라 체계 본부에 거주하는 다른 이들에게도 봉사한다. 유란시아가 현재 사타니아와 놀라시아덱의 영적 회로 밖에 있기는 하나, 너희는 그 밖의 면에서는 행성 간 사안과 긴밀히 접촉하고 있으니, 예루셈에서 오는 이 사자들이 체계의 다른 모든 구체에 가듯 이 세계에도 자주 오기 때문이다.</w:t>
      </w:r>
    </w:p>
    <w:p w14:paraId="39412E6B" w14:textId="77777777" w:rsidR="00220D64" w:rsidRDefault="00220D64">
      <w:pPr>
        <w:spacing w:beforeLines="50" w:before="120"/>
        <w:jc w:val="both"/>
        <w:rPr>
          <w:rFonts w:ascii="함초롬바탕" w:eastAsia="함초롬바탕" w:hAnsi="함초롬바탕" w:cs="함초롬바탕"/>
        </w:rPr>
      </w:pPr>
    </w:p>
    <w:p w14:paraId="149E9B6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과도기 봉사자</w:t>
      </w:r>
    </w:p>
    <w:p w14:paraId="23BCCB2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39:6.1 </w:t>
      </w:r>
      <w:r>
        <w:rPr>
          <w:rFonts w:ascii="함초롬바탕" w:eastAsia="함초롬바탕" w:hAnsi="함초롬바탕" w:cs="함초롬바탕"/>
          <w:color w:val="262626"/>
        </w:rPr>
        <w:t>이름이 시사하듯이, 전환 사역의 세라핌은 창조체가 물질 상태에서 영적 상태로 전환하는 데 기여할 수 있는 곳이면 어디서든 봉사한다. 이 천사들은 거주 세계에서 체계 수도에 이르기까지 봉사하지만, 현재 사타니아에 있는 이들은 일곱 맨션 세계에서 생존 필사자들을 교육하는 데 최대의 노력을 기울인다. 이 사역은 다음의 일곱 배정 계층에 따라 다양하게 이루어진다.</w:t>
      </w:r>
    </w:p>
    <w:p w14:paraId="1CC9B5D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39:6.2 </w:t>
      </w:r>
      <w:r>
        <w:rPr>
          <w:rFonts w:ascii="함초롬바탕" w:eastAsia="함초롬바탕" w:hAnsi="함초롬바탕" w:cs="함초롬바탕"/>
          <w:color w:val="262626"/>
        </w:rPr>
        <w:t>1. 세라핌 전도자들.</w:t>
      </w:r>
    </w:p>
    <w:p w14:paraId="0151AE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39:6.3 </w:t>
      </w:r>
      <w:r>
        <w:rPr>
          <w:rFonts w:ascii="함초롬바탕" w:eastAsia="함초롬바탕" w:hAnsi="함초롬바탕" w:cs="함초롬바탕"/>
          <w:color w:val="262626"/>
        </w:rPr>
        <w:t>2. 인종 해석자들.</w:t>
      </w:r>
    </w:p>
    <w:p w14:paraId="359E7E9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39:6.4 </w:t>
      </w:r>
      <w:r>
        <w:rPr>
          <w:rFonts w:ascii="함초롬바탕" w:eastAsia="함초롬바탕" w:hAnsi="함초롬바탕" w:cs="함초롬바탕"/>
          <w:color w:val="262626"/>
        </w:rPr>
        <w:t>3. 마음 계획자들.</w:t>
      </w:r>
    </w:p>
    <w:p w14:paraId="1C6A662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39:6.5 </w:t>
      </w:r>
      <w:r>
        <w:rPr>
          <w:rFonts w:ascii="함초롬바탕" w:eastAsia="함초롬바탕" w:hAnsi="함초롬바탕" w:cs="함초롬바탕"/>
          <w:color w:val="262626"/>
        </w:rPr>
        <w:t>4. 모론시아 조언자들.</w:t>
      </w:r>
    </w:p>
    <w:p w14:paraId="38DCE30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39:6.6 </w:t>
      </w:r>
      <w:r>
        <w:rPr>
          <w:rFonts w:ascii="함초롬바탕" w:eastAsia="함초롬바탕" w:hAnsi="함초롬바탕" w:cs="함초롬바탕"/>
          <w:color w:val="262626"/>
        </w:rPr>
        <w:t>5. 기술자들.</w:t>
      </w:r>
    </w:p>
    <w:p w14:paraId="0CFEFBC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39:6.7 </w:t>
      </w:r>
      <w:r>
        <w:rPr>
          <w:rFonts w:ascii="함초롬바탕" w:eastAsia="함초롬바탕" w:hAnsi="함초롬바탕" w:cs="함초롬바탕"/>
          <w:color w:val="262626"/>
        </w:rPr>
        <w:t>6. 기록자-교사들.</w:t>
      </w:r>
    </w:p>
    <w:p w14:paraId="2D0DF8E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39:6.8 </w:t>
      </w:r>
      <w:r>
        <w:rPr>
          <w:rFonts w:ascii="함초롬바탕" w:eastAsia="함초롬바탕" w:hAnsi="함초롬바탕" w:cs="함초롬바탕"/>
          <w:color w:val="262626"/>
        </w:rPr>
        <w:t>7. 사역 예비 군단들.</w:t>
      </w:r>
    </w:p>
    <w:p w14:paraId="0C11A5A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39:6.9 </w:t>
      </w:r>
      <w:r>
        <w:rPr>
          <w:rFonts w:ascii="함초롬바탕" w:eastAsia="함초롬바탕" w:hAnsi="함초롬바탕" w:cs="함초롬바탕"/>
          <w:color w:val="262626"/>
        </w:rPr>
        <w:t>전환 상승자들에게 사역하는 이 세라핌 사역자들에 대해서는 맨션 세계와 모론시아 생명을 다루는 서술들과 관련하여 더 알게 될 것이다.</w:t>
      </w:r>
    </w:p>
    <w:p w14:paraId="1C0DEB2A" w14:textId="77777777" w:rsidR="00220D64" w:rsidRDefault="00220D64">
      <w:pPr>
        <w:spacing w:beforeLines="50" w:before="120"/>
        <w:jc w:val="both"/>
        <w:rPr>
          <w:rFonts w:ascii="함초롬바탕" w:eastAsia="함초롬바탕" w:hAnsi="함초롬바탕" w:cs="함초롬바탕"/>
        </w:rPr>
      </w:pPr>
    </w:p>
    <w:p w14:paraId="5D0373C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미래의 세라핌</w:t>
      </w:r>
    </w:p>
    <w:p w14:paraId="687CE0F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39:7.1 </w:t>
      </w:r>
      <w:r>
        <w:rPr>
          <w:rFonts w:ascii="함초롬바탕" w:eastAsia="함초롬바탕" w:hAnsi="함초롬바탕" w:cs="함초롬바탕"/>
          <w:color w:val="262626"/>
        </w:rPr>
        <w:t>이 천사들은 오래된 영역들과 네바돈의 더 진보한 행성들을 제외하고는 널리 사역하지 않는다. 이들 중 다수는 샐빙턴 근처의 세라핌 세계에 예비로 보유되어, 언젠가 네바돈에 빛과 생명의 시대가 밝아오는 것과 관련된 일에 종사한다. 이 세라핌들은 상승 필사자의 생애와 관련하여 활동하기는 하지만, 거의 전적으로, 변경된 상승 계층 중 어느 하나로 생존하는 필사자들에게 사역한다.</w:t>
      </w:r>
    </w:p>
    <w:p w14:paraId="19CE8D5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39:7.2 </w:t>
      </w:r>
      <w:r>
        <w:rPr>
          <w:rFonts w:ascii="함초롬바탕" w:eastAsia="함초롬바탕" w:hAnsi="함초롬바탕" w:cs="함초롬바탕"/>
          <w:color w:val="262626"/>
        </w:rPr>
        <w:t>이 천사들이 현재 유란시아나 유란시아 사람들과 직접 관련되어 있지 않기에, 그들의 흥미로운 활동에 대한 설명은 생략하는 것이 가장 적절하다고 여겨진다.</w:t>
      </w:r>
    </w:p>
    <w:p w14:paraId="24110BE3" w14:textId="77777777" w:rsidR="00220D64" w:rsidRDefault="00220D64">
      <w:pPr>
        <w:spacing w:beforeLines="50" w:before="120"/>
        <w:jc w:val="both"/>
        <w:rPr>
          <w:rFonts w:ascii="함초롬바탕" w:eastAsia="함초롬바탕" w:hAnsi="함초롬바탕" w:cs="함초롬바탕"/>
        </w:rPr>
      </w:pPr>
    </w:p>
    <w:p w14:paraId="3D01CFA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세라핌의 운명</w:t>
      </w:r>
    </w:p>
    <w:p w14:paraId="0988A28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39:8.1 </w:t>
      </w:r>
      <w:r>
        <w:rPr>
          <w:rFonts w:ascii="함초롬바탕" w:eastAsia="함초롬바탕" w:hAnsi="함초롬바탕" w:cs="함초롬바탕"/>
          <w:color w:val="262626"/>
        </w:rPr>
        <w:t xml:space="preserve">세라핌은 지역 우주에서 기원하며, 바로 그 탄생의 영역들 안에서 일부는 봉사의 운명을 성취한다. 선임 천사장들의 도움과 조언으로 일부 세라핌은 찬란한 저녁별의 숭고한 직무로 높여질 수 있으며, 다른 </w:t>
      </w:r>
      <w:r>
        <w:rPr>
          <w:rFonts w:ascii="함초롬바탕" w:eastAsia="함초롬바탕" w:hAnsi="함초롬바탕" w:cs="함초롬바탕"/>
          <w:color w:val="262626"/>
        </w:rPr>
        <w:lastRenderedPageBreak/>
        <w:t>세라핌은 저녁별의 계시되지 않은 동격자들의 지위와 봉사를 얻는다. 지역 우주 운명의 다른 모험들이 시도될 수도 있지만, 세라핑턴은 언제나 모든 천사의 영원한 목표로 남는다. 세라핑턴은 파라다이스와 신 달성을 향한 천사의 문턱이며, 시간의 사역에서 영원의 숭고한 봉사로 넘어가는 전환 구체이다.</w:t>
      </w:r>
    </w:p>
    <w:p w14:paraId="59D09D0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39:8.2 </w:t>
      </w:r>
      <w:r>
        <w:rPr>
          <w:rFonts w:ascii="함초롬바탕" w:eastAsia="함초롬바탕" w:hAnsi="함초롬바탕" w:cs="함초롬바탕"/>
          <w:color w:val="262626"/>
        </w:rPr>
        <w:t>세라핌은 수십, 수백 가지 방법으로 파라다이스에 도달할 수 있지만, 이 서술들에서 설명된 가장 중요한 방법들은 다음과 같다.</w:t>
      </w:r>
    </w:p>
    <w:p w14:paraId="3324793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39:8.3 </w:t>
      </w:r>
      <w:r>
        <w:rPr>
          <w:rFonts w:ascii="함초롬바탕" w:eastAsia="함초롬바탕" w:hAnsi="함초롬바탕" w:cs="함초롬바탕"/>
          <w:color w:val="262626"/>
        </w:rPr>
        <w:t>1. 천상의 예술가, 기술 조언자, 천상의 기록자로서 전문화된 봉사의 완전함을 성취하여 인격적 자격으로 파라다이스 세라핌 거처에 들어가는 것. 파라다이스 동반자가 되어 만물의 중심에 도달한 후, 아마 그다음에는 세라핌 계층과 다른 존재들의 영원한 사역자이자 조언자가 되는 것.</w:t>
      </w:r>
    </w:p>
    <w:p w14:paraId="194B403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39:8.4 </w:t>
      </w:r>
      <w:r>
        <w:rPr>
          <w:rFonts w:ascii="함초롬바탕" w:eastAsia="함초롬바탕" w:hAnsi="함초롬바탕" w:cs="함초롬바탕"/>
          <w:color w:val="262626"/>
        </w:rPr>
        <w:t>2. 세라핑턴으로 소환되는 것. 어떤 조건에서는 세라핌이 높은 곳으로 명령을 받고, 다른 상황에서는 천사가 때로 필사자보다 훨씬 짧은 시간에 파라다이스에 이르기도 한다. 그러나 어떤 세라핌 쌍이 아무리 준비되어 있다 해도 세라핑턴이나 다른 어느 곳으로든 스스로 출발을 시작할 수는 없다. 성공한 운명 수호자들만이 진화적 상승의 점진적 경로로 파라다이스에 나아갈 것을 확신할 수 있다. 다른 모든 이들은 높은 곳으로 출두하라는 소환을 가지고 오는 3차 수퍼나핌의 파라다이스 사자들이 도착하기를 끈기 있게 기다려야 한다.</w:t>
      </w:r>
    </w:p>
    <w:p w14:paraId="76EB8D3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39:8.5 </w:t>
      </w:r>
      <w:r>
        <w:rPr>
          <w:rFonts w:ascii="함초롬바탕" w:eastAsia="함초롬바탕" w:hAnsi="함초롬바탕" w:cs="함초롬바탕"/>
          <w:color w:val="262626"/>
        </w:rPr>
        <w:t>3. 진화 필사자의 기법으로 파라다이스에 도달하는 것. 시간의 생애에서 세라핌의 최상의 선택은 수호천사의 직책이니, 이는 그들이 최종의 생애에 도달하고 세라핌 봉사의 영원한 구체들에 배정될 자격을 갖추기 위함이다. 시간의 자녀들의 이러한 인격적 안내자들을 운명 수호자라 부르며, 이는 그들이 신성한 운명의 길에서 필사 창조체를 지키고, 그렇게 함으로써 그들 자신의 높은 운명을 결정하고 있음을 뜻한다.</w:t>
      </w:r>
    </w:p>
    <w:p w14:paraId="459668C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39:8.6 </w:t>
      </w:r>
      <w:r>
        <w:rPr>
          <w:rFonts w:ascii="함초롬바탕" w:eastAsia="함초롬바탕" w:hAnsi="함초롬바탕" w:cs="함초롬바탕"/>
          <w:color w:val="262626"/>
        </w:rPr>
        <w:t>운명 수호자들은 이 봉사를 할 자격이 있는 모든 계층의 세라핌 중 더 체험 많은 천사 인격들의 대열에서 선발된다. 조절자 융합 운명의 생존자들은 모두 임시 수호자를 두며, 이 동료들은 필사 생존자들이 필요한 지성적·영적 발달을 이루게 되면 영원히 배속될 수 있다. 필사 상승자들이 맨션 세계를 떠나기 전에, 그들 모두 영구 세라핌 동료들을 가진다. 봉사 영들의 이 집단은 유란시아 서술들과 관련하여 논의된다.</w:t>
      </w:r>
    </w:p>
    <w:p w14:paraId="363D76E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39:8.7 </w:t>
      </w:r>
      <w:r>
        <w:rPr>
          <w:rFonts w:ascii="함초롬바탕" w:eastAsia="함초롬바탕" w:hAnsi="함초롬바탕" w:cs="함초롬바탕"/>
          <w:color w:val="262626"/>
        </w:rPr>
        <w:t>천사들이 인간의 기원 수준에서부터 하나님께 도달하는 것은 불가능하니, 이는 그들이 “너희보다 조금 더 높게” 창조되었기 때문이다. 그러나 그들이 필사 존재의 영적 저지대인 맨 밑바닥에서부터 위로 올라가기 시작할 수는 없다 해도, 밑바닥에서 시작하는 이들에게로 내려가 그러한 창조체들을 한 걸음씩, 한 세계씩 하보나의 관문까지 인도할 수 있도록 현명하게 마련되었다. 필사 상승자들이 유버사를 떠나 하보나의 원들을 시작할 때, 육신의 생명 이후에 배속된 그 수호자들은 순례자 동료들에게 일시적인 작별을 고하고, 대우주에서 천사들의 목적지인 세라핑턴으로 여행한다. 여기서 이 수호자들은 세라핌 빛의 일곱 원을 시도하여 틀림없이 달성할 것이다.</w:t>
      </w:r>
    </w:p>
    <w:p w14:paraId="6F06432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39:8.8 </w:t>
      </w:r>
      <w:r>
        <w:rPr>
          <w:rFonts w:ascii="함초롬바탕" w:eastAsia="함초롬바탕" w:hAnsi="함초롬바탕" w:cs="함초롬바탕"/>
          <w:color w:val="262626"/>
        </w:rPr>
        <w:t>물질적 삶 동안 운명 수호자로 배정된 세라핌 중 모두는 아니지만 다수는 하보나 회로들을 통해 그들의 필사자 동료들과 동행하며, 다른 세라핌은 인간의 상승과는 전혀 다른 방식으로 중앙 우주의 회로를 통과한다. 하지만 상승 경로와 상관없이, 모든 진화 세라핌은 세라핑턴을 통과하며, 대다수는 하보나 회로 대신 이 체험을 거친다.</w:t>
      </w:r>
    </w:p>
    <w:p w14:paraId="5E4ABF2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39:8.9 </w:t>
      </w:r>
      <w:r>
        <w:rPr>
          <w:rFonts w:ascii="함초롬바탕" w:eastAsia="함초롬바탕" w:hAnsi="함초롬바탕" w:cs="함초롬바탕"/>
          <w:color w:val="262626"/>
        </w:rPr>
        <w:t xml:space="preserve">세라핑턴은 천사들의 운명 구체이며, 그들이 이 세계에 도달하는 것은 어쎈딩톤의 필사 순례자들의 체험과는 상당히 다르다. 천사들은 세라핑턴에 도착하기 전까지는 그들의 영원한 미래에 대해 확신하지 못한다. 세라핑턴에 도달한 천사는 한 번도 이탈했다고 알려진 적이 없다. 죄는 완성 세라핌의 가슴속에서 </w:t>
      </w:r>
      <w:r>
        <w:rPr>
          <w:rFonts w:ascii="함초롬바탕" w:eastAsia="함초롬바탕" w:hAnsi="함초롬바탕" w:cs="함초롬바탕"/>
          <w:color w:val="262626"/>
        </w:rPr>
        <w:lastRenderedPageBreak/>
        <w:t>결코 반응을 얻지 못할 것이다.</w:t>
      </w:r>
    </w:p>
    <w:p w14:paraId="749322F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39:8.10 </w:t>
      </w:r>
      <w:r>
        <w:rPr>
          <w:rFonts w:ascii="함초롬바탕" w:eastAsia="함초롬바탕" w:hAnsi="함초롬바탕" w:cs="함초롬바탕"/>
          <w:color w:val="262626"/>
        </w:rPr>
        <w:t>세라핑턴 졸업자들은 다양하게 배정된다. 하보나 원 체험을 한 운명 수호자들은 일반적으로 필사 최종자 군단에 들어간다. 하보나 분리 시험을 통과한 다른 수호자들은 종종 파라다이스에서 그들의 필사자 동료들과 다시 합류하며, 어떤 수호자들은 필사 최종자들과 영원히 동료가 되고, 다른 수호자들은 다양한 비필사 최종자 군단에 들어가며, 많은 수호자들은 세라핌 완성 군단에 편입된다.</w:t>
      </w:r>
    </w:p>
    <w:p w14:paraId="4BB2211F" w14:textId="77777777" w:rsidR="00220D64" w:rsidRDefault="00220D64">
      <w:pPr>
        <w:spacing w:beforeLines="50" w:before="120"/>
        <w:jc w:val="both"/>
        <w:rPr>
          <w:rFonts w:ascii="함초롬바탕" w:eastAsia="함초롬바탕" w:hAnsi="함초롬바탕" w:cs="함초롬바탕"/>
        </w:rPr>
      </w:pPr>
    </w:p>
    <w:p w14:paraId="0BAD7A9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세라핌 완성 군단</w:t>
      </w:r>
    </w:p>
    <w:p w14:paraId="194545B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39:9.1 </w:t>
      </w:r>
      <w:r>
        <w:rPr>
          <w:rFonts w:ascii="함초롬바탕" w:eastAsia="함초롬바탕" w:hAnsi="함초롬바탕" w:cs="함초롬바탕"/>
          <w:color w:val="262626"/>
        </w:rPr>
        <w:t>영들의 아버지에게 도달하고 완성의 세라핌 봉사에 받아들여진 후, 천사들은 때로 빛과 생명에 정착한 세계들의 사역에 배정된다. 그들은 우주들의 높은 삼위일체화된 존재들에게, 그리고 파라다이스와 하보나의 숭고한 봉사에 배속된다. 지역 우주의 이 세라핌들은 이전에 자신들을 중앙 우주 및 초우주의 봉사 영들과 구분하던 신성 잠재성의 차이를 체험적으로 보상했다. 세라핌 완성 군단의 천사들은 초우주 세코나핌의 동료로, 수퍼나핌의 높은 파라다이스-하보나 계층의 보조자로 봉사한다. 이러한 천사들에게 시간의 생애는 끝났다. 이제부터 영원히 그들은 하나님의 종, 신성한 인격들의 동반자, 파라다이스 최종자들의 동배이다.</w:t>
      </w:r>
    </w:p>
    <w:p w14:paraId="118FE97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39:9.2 </w:t>
      </w:r>
      <w:r>
        <w:rPr>
          <w:rFonts w:ascii="함초롬바탕" w:eastAsia="함초롬바탕" w:hAnsi="함초롬바탕" w:cs="함초롬바탕"/>
          <w:color w:val="262626"/>
        </w:rPr>
        <w:t>많은 완성 세라핌들이 자신의 고향 우주로 돌아가, 그곳에서 신성한 부여의 사역을 체험적 완전의 사역으로 보완한다. 네바돈은 비교적 젊은 우주 중 하나이므로, 더 오래된 영역에서 볼 수 있을 만큼 세라핑턴 졸업생이 돌아와 있지는 않다. 그럼에도 우리 지역 우주는 완성 세라핌을 충분히 공급받고 있으니, 진화 영역들이 빛과 생명의 지위에 가까워질수록 이들의 봉사에 대한 필요가 커진다는 사실은 의미심장하다. 완성 세라핌은 이제 최상 세라핌 계층과 더 폭넓게 봉사하지만, 일부는 다른 각 천사 계층과 함께 봉사한다. 너희 세계조차 세라핌 완성 군단의 열두 전문 집단의 광범위한 사역을 누리고 있으며, 행성 감독의 이 주(主) 세라핌들은 새로 임관된 각 행성 영주와 함께 거주 세계로 간다.</w:t>
      </w:r>
    </w:p>
    <w:p w14:paraId="58FCB40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39:9.3 </w:t>
      </w:r>
      <w:r>
        <w:rPr>
          <w:rFonts w:ascii="함초롬바탕" w:eastAsia="함초롬바탕" w:hAnsi="함초롬바탕" w:cs="함초롬바탕"/>
          <w:color w:val="262626"/>
        </w:rPr>
        <w:t>사역의 많은 매혹적인 길이 완성 세라핌에게 열려 있지만, 그들이 파라다이스 이전 시절에 모두 운명 수호자로 배정되기를 갈망했던 것처럼, 파라다이스 이후의 체험에서도 그들은 육신화된 파라다이스 아들들의 증여 수행원으로 봉사하기를 가장 바란다. 이들은 여전히 진화 세계의 필사 창조체들을 신성과 영원이라는 파라다이스 목표를 향한 길고 매혹적인 여정에 나서게 하는 그 보편적 계획에 최상으로 헌신하고 있다. 하나님을 찾고 신성한 완전을 이루는 모든 필사 모험 내내, 세라핌 완성의 이 영 사역자들은 시간의 신실한 봉사 영들과 함께, 언제나 그리고 영원히 너희의 참된 친구이며 어김없는 조력자들이다.</w:t>
      </w:r>
    </w:p>
    <w:p w14:paraId="7194428B" w14:textId="77777777" w:rsidR="00220D64"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39:9.4 </w:t>
      </w:r>
      <w:r>
        <w:rPr>
          <w:rFonts w:ascii="함초롬바탕" w:eastAsia="함초롬바탕" w:hAnsi="함초롬바탕" w:cs="함초롬바탕"/>
          <w:i/>
          <w:iCs/>
          <w:color w:val="6B5A45"/>
        </w:rPr>
        <w:t>[네바돈 세라핌 무리의 우두머리의 요청에 따라 활동하는 한 멜기세덱이 발표함.]</w:t>
      </w:r>
    </w:p>
    <w:p w14:paraId="5FC9B6F2" w14:textId="77777777" w:rsidR="000E11C6" w:rsidRPr="00B04D81" w:rsidRDefault="000E11C6">
      <w:pPr>
        <w:spacing w:beforeLines="50" w:before="120"/>
        <w:jc w:val="both"/>
      </w:pPr>
    </w:p>
    <w:p w14:paraId="587C43D8" w14:textId="77777777" w:rsidR="000E11C6" w:rsidRDefault="00000000" w:rsidP="005754A3">
      <w:pPr>
        <w:pStyle w:val="1"/>
        <w:keepNext/>
        <w:pageBreakBefore/>
        <w:pBdr>
          <w:bottom w:val="double" w:sz="6" w:space="10" w:color="B08D57"/>
        </w:pBdr>
        <w:spacing w:before="600" w:after="360"/>
        <w:jc w:val="center"/>
      </w:pPr>
      <w:bookmarkStart w:id="40" w:name="paper040"/>
      <w:r>
        <w:rPr>
          <w:rFonts w:ascii="함초롬바탕" w:eastAsia="함초롬바탕" w:hAnsi="함초롬바탕" w:cs="함초롬바탕"/>
          <w:color w:val="B08D57"/>
          <w:spacing w:val="40"/>
          <w:sz w:val="24"/>
          <w:szCs w:val="24"/>
        </w:rPr>
        <w:lastRenderedPageBreak/>
        <w:t>제40편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상승하는 하나님의 아들</w:t>
      </w:r>
      <w:bookmarkEnd w:id="40"/>
    </w:p>
    <w:p w14:paraId="32439ED2" w14:textId="77777777" w:rsidR="000E11C6" w:rsidRDefault="000E11C6">
      <w:pPr>
        <w:spacing w:beforeLines="50" w:before="120"/>
        <w:jc w:val="both"/>
      </w:pPr>
    </w:p>
    <w:p w14:paraId="6730A09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40:0.1 </w:t>
      </w:r>
      <w:r>
        <w:rPr>
          <w:rFonts w:ascii="함초롬바탕" w:eastAsia="함초롬바탕" w:hAnsi="함초롬바탕" w:cs="함초롬바탕"/>
          <w:color w:val="262626"/>
        </w:rPr>
        <w:t>우주 존재들의 많은 주요 집단에서처럼, 상승하는 하나님의 아들들의 일곱 가지 일반 부류가 계시되었다.</w:t>
      </w:r>
    </w:p>
    <w:p w14:paraId="4F8E044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40:0.2 </w:t>
      </w:r>
      <w:r>
        <w:rPr>
          <w:rFonts w:ascii="함초롬바탕" w:eastAsia="함초롬바탕" w:hAnsi="함초롬바탕" w:cs="함초롬바탕"/>
          <w:color w:val="262626"/>
        </w:rPr>
        <w:t>1. 아버지 융합 필사자들.</w:t>
      </w:r>
    </w:p>
    <w:p w14:paraId="16469A1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40:0.3 </w:t>
      </w:r>
      <w:r>
        <w:rPr>
          <w:rFonts w:ascii="함초롬바탕" w:eastAsia="함초롬바탕" w:hAnsi="함초롬바탕" w:cs="함초롬바탕"/>
          <w:color w:val="262626"/>
        </w:rPr>
        <w:t>2. 아들 융합 필사자들.</w:t>
      </w:r>
    </w:p>
    <w:p w14:paraId="2D933C9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40:0.4 </w:t>
      </w:r>
      <w:r>
        <w:rPr>
          <w:rFonts w:ascii="함초롬바탕" w:eastAsia="함초롬바탕" w:hAnsi="함초롬바탕" w:cs="함초롬바탕"/>
          <w:color w:val="262626"/>
        </w:rPr>
        <w:t>3. 영 융합 필사자들.</w:t>
      </w:r>
    </w:p>
    <w:p w14:paraId="0487BEC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40:0.5 </w:t>
      </w:r>
      <w:r>
        <w:rPr>
          <w:rFonts w:ascii="함초롬바탕" w:eastAsia="함초롬바탕" w:hAnsi="함초롬바탕" w:cs="함초롬바탕"/>
          <w:color w:val="262626"/>
        </w:rPr>
        <w:t>4. 진화 세라핌.</w:t>
      </w:r>
    </w:p>
    <w:p w14:paraId="66AE96E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40:0.6 </w:t>
      </w:r>
      <w:r>
        <w:rPr>
          <w:rFonts w:ascii="함초롬바탕" w:eastAsia="함초롬바탕" w:hAnsi="함초롬바탕" w:cs="함초롬바탕"/>
          <w:color w:val="262626"/>
        </w:rPr>
        <w:t>5. 상승하는 물질 아들들.</w:t>
      </w:r>
    </w:p>
    <w:p w14:paraId="52E122F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40:0.7 </w:t>
      </w:r>
      <w:r>
        <w:rPr>
          <w:rFonts w:ascii="함초롬바탕" w:eastAsia="함초롬바탕" w:hAnsi="함초롬바탕" w:cs="함초롬바탕"/>
          <w:color w:val="262626"/>
        </w:rPr>
        <w:t>6. 변환된 중도자들.</w:t>
      </w:r>
    </w:p>
    <w:p w14:paraId="22075D4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40:0.8 </w:t>
      </w:r>
      <w:r>
        <w:rPr>
          <w:rFonts w:ascii="함초롬바탕" w:eastAsia="함초롬바탕" w:hAnsi="함초롬바탕" w:cs="함초롬바탕"/>
          <w:color w:val="262626"/>
        </w:rPr>
        <w:t>7. 인격화된 조절자들.</w:t>
      </w:r>
    </w:p>
    <w:p w14:paraId="0F918CA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40:0.9 </w:t>
      </w:r>
      <w:r>
        <w:rPr>
          <w:rFonts w:ascii="함초롬바탕" w:eastAsia="함초롬바탕" w:hAnsi="함초롬바탕" w:cs="함초롬바탕"/>
          <w:color w:val="262626"/>
        </w:rPr>
        <w:t>진화 세계의 미천한 동물 기원의 필사자들에서부터 우주 아버지의 인격화된 조절자에 이르기까지, 이 존재들의 이야기는 파라다이스 신들의 광대한 창조계의 모든 시간과 모든 우주에 걸쳐 베풀어진 신성한 사랑과 은혜로운 낮아짐의 아낌없는 증여에 대한 영광스러운 서술을 보여 준다.</w:t>
      </w:r>
    </w:p>
    <w:p w14:paraId="5DCE078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40:0.10 </w:t>
      </w:r>
      <w:r>
        <w:rPr>
          <w:rFonts w:ascii="함초롬바탕" w:eastAsia="함초롬바탕" w:hAnsi="함초롬바탕" w:cs="함초롬바탕"/>
          <w:color w:val="262626"/>
        </w:rPr>
        <w:t>이 발표들은 신들에 대한 설명으로 시작되었고, 집단별로 서술이 이어지면서 살아 있는 존재들의 우주적 척도를 따라 점차 내려와, 마침내 불멸의 잠재력을 부여받은 생명의 가장 낮은 계층에 이르게 되었다. 이제 한때 공간의 한 진화 세계에서 기원한 필사자였던 나는, 상승하는 아들됨 계층들에 관한 신들의 영원한 목적, 특히 시간과 공간의 필사 창조체들에 관한 그 목적의 서술을 상세히 풀어 계속하도록 샐빙턴에서 파견되었다.</w:t>
      </w:r>
    </w:p>
    <w:p w14:paraId="4402F77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40:0.11 </w:t>
      </w:r>
      <w:r>
        <w:rPr>
          <w:rFonts w:ascii="함초롬바탕" w:eastAsia="함초롬바탕" w:hAnsi="함초롬바탕" w:cs="함초롬바탕"/>
          <w:color w:val="262626"/>
        </w:rPr>
        <w:t>이 서술의 대부분은 상승하는 필사자의 세 가지 기본 계층에 대한 논의에 할애될 것이므로, 비필사 상승 아들됨 계층들, 곧 세라핌, 아담, 중도자, 조절자 계층에 대해 먼저 다룰 것이다.</w:t>
      </w:r>
    </w:p>
    <w:p w14:paraId="40DB9580" w14:textId="77777777" w:rsidR="000E11C6" w:rsidRDefault="000E11C6">
      <w:pPr>
        <w:spacing w:beforeLines="50" w:before="120"/>
        <w:jc w:val="both"/>
      </w:pPr>
    </w:p>
    <w:p w14:paraId="4303151C" w14:textId="77777777" w:rsidR="000E11C6" w:rsidRPr="005754A3" w:rsidRDefault="00000000" w:rsidP="005754A3">
      <w:pPr>
        <w:pStyle w:val="2"/>
        <w:keepNext/>
        <w:pBdr>
          <w:left w:val="single" w:sz="36" w:space="6" w:color="B08D57"/>
        </w:pBdr>
        <w:shd w:val="clear" w:color="auto" w:fill="F4ECDA"/>
        <w:spacing w:beforeLines="100" w:before="240"/>
        <w:ind w:left="113"/>
      </w:pPr>
      <w:r w:rsidRPr="005754A3">
        <w:rPr>
          <w:rFonts w:ascii="함초롬바탕" w:eastAsia="함초롬바탕" w:hAnsi="함초롬바탕" w:cs="함초롬바탕"/>
          <w:color w:val="2E6E73"/>
        </w:rPr>
        <w:t>1. 진화 세라핌</w:t>
      </w:r>
    </w:p>
    <w:p w14:paraId="684DA33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40:1.1 </w:t>
      </w:r>
      <w:r>
        <w:rPr>
          <w:rFonts w:ascii="함초롬바탕" w:eastAsia="함초롬바탕" w:hAnsi="함초롬바탕" w:cs="함초롬바탕"/>
          <w:color w:val="262626"/>
        </w:rPr>
        <w:t>동물 기원의 필사 창조체만이 아들됨을 누리는 특권을 지닌 것은 아니다. 천사 무리들도 파라다이스에 도달할 수 있는 숭고한 기회를 공유한다. 수호 세라핌은 시간의 상승하는 필사자들과 함께한 체험과 봉사를 통해 또한 상승 아들됨의 지위에 도달한다. 이러한 천사들은 세라핑턴을 거쳐 파라다이스에 도달하며, 그중 많은 이들은 심지어 필사 최종자 군단에 편입된다.</w:t>
      </w:r>
    </w:p>
    <w:p w14:paraId="057A8EB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40:1.2 </w:t>
      </w:r>
      <w:r>
        <w:rPr>
          <w:rFonts w:ascii="함초롬바탕" w:eastAsia="함초롬바탕" w:hAnsi="함초롬바탕" w:cs="함초롬바탕"/>
          <w:color w:val="262626"/>
        </w:rPr>
        <w:t>하나님과 함께하는 최종자 아들됨의 숭고한 정상에 오르는 것은 천사에게 대단한 성취이며, 이는 영원 아들의 계획과 내주하는 조절자의 항시적 도움을 통해 이루어지는 너희의 영원한 생존 달성을 훨씬 능가하는 업적이다. 그러나 수호 세라핌들, 그리고 때로는 다른 이들도 실제로 그러한 상승을 이룬다.</w:t>
      </w:r>
    </w:p>
    <w:p w14:paraId="49C16B8D" w14:textId="77777777" w:rsidR="000E11C6" w:rsidRDefault="000E11C6">
      <w:pPr>
        <w:spacing w:beforeLines="50" w:before="120"/>
        <w:jc w:val="both"/>
      </w:pPr>
    </w:p>
    <w:p w14:paraId="1C47EA19"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2. 상승하는 물질 아들</w:t>
      </w:r>
    </w:p>
    <w:p w14:paraId="0DEC8DD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40:2.1 </w:t>
      </w:r>
      <w:r>
        <w:rPr>
          <w:rFonts w:ascii="함초롬바탕" w:eastAsia="함초롬바탕" w:hAnsi="함초롬바탕" w:cs="함초롬바탕"/>
          <w:color w:val="262626"/>
        </w:rPr>
        <w:t>하나님의 물질 아들들은 멜기세덱들 및 그 동료들과 함께 지역 우주에서 창조되며, 이들은 모두 하강하는 아들로 분류된다. 그리고 참으로 행성 아담들, 곧 진화 세계들의 물질 아들과 딸들은 하강하는 아들이며, 자신들의 기원 구체인 지역 체계 수도로부터 거주 세계로 내려온다.</w:t>
      </w:r>
    </w:p>
    <w:p w14:paraId="4709180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40:2.2 </w:t>
      </w:r>
      <w:r>
        <w:rPr>
          <w:rFonts w:ascii="함초롬바탕" w:eastAsia="함초롬바탕" w:hAnsi="함초롬바탕" w:cs="함초롬바탕"/>
          <w:color w:val="262626"/>
        </w:rPr>
        <w:t>이러한 아담과 이브가 생물학적 고양자로서의 공동 행성 임무에서 온전히 성공할 경우, 그들은 그 세계 거주민들의 운명에 동참하게 된다. 그 세계가 빛과 생명의 진보된 단계에 정착하면, 이 충실한 물질 아들딸은 모든 행성 행정 임무에서 물러나는 것이 허락되며, 이로써 하강 모험에서 해방되어 완전해진 물질 아들로 지역 우주의 기록에 스스로 등록하는 것이 허락된다. 마찬가지로 행성 배정이 오래 지연될 때에는, 고정 지위의 물질 아들들, 곧 지역 체계의 시민들은 자기 지위 구체의 활동에서 물러나 마찬가지로 완전해진 물질 아들로 등록할 수 있다. 이러한 절차가 완료되면, 그렇게 해방된 아담과 이브는 상승하는 하나님의 아들로 인정되어, 그 당시의 지위와 영적 달성의 바로 그 지점에서 출발하여 하보나와 파라다이스를 향한 긴 여정을 즉시 시작할 수 있다. 그들은 필사자 및 다른 상승 아들들과 함께 이 여정을 하며, 하나님을 발견하고 파라다이스 신들의 영원한 봉사 안에서 필사 최종자 군단에 도달할 때까지 계속한다.</w:t>
      </w:r>
    </w:p>
    <w:p w14:paraId="42EC094E" w14:textId="77777777" w:rsidR="000E11C6" w:rsidRDefault="000E11C6">
      <w:pPr>
        <w:spacing w:beforeLines="50" w:before="120"/>
        <w:jc w:val="both"/>
      </w:pPr>
    </w:p>
    <w:p w14:paraId="742DCEB9"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이주된 중도자</w:t>
      </w:r>
    </w:p>
    <w:p w14:paraId="1C6083C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40:3.1 </w:t>
      </w:r>
      <w:r>
        <w:rPr>
          <w:rFonts w:ascii="함초롬바탕" w:eastAsia="함초롬바탕" w:hAnsi="함초롬바탕" w:cs="함초롬바탕"/>
          <w:color w:val="262626"/>
        </w:rPr>
        <w:t>비록 하강하는 하나님의 아들들의 행성 증여의 직접적 혜택을 누리지 못하고 파라다이스 상승이 오랫동안 지연될지라도, 진화 행성이 빛과 생명의 중간 시대에 도달한 직후(더 이르지 않다면), 중도 창조체의 두 집단은 행성 봉사에서 해방된다. 때때로 그들 대부분은 인간 사촌들과 함께, 빛의 사원이 내려오고 행성 영주가 행성 주권자의 위엄으로 승격되는 그날 변환된다. 행성 봉사에서 해제된 후, 이 두 계층은 지역 우주에서 상승하는 하나님의 아들로 등록되며, 물질 세계 필사 종족들의 진보를 위해 정해진 바로 그 경로를 따라 파라다이스를 향한 긴 여정을 즉시 시작한다. 1차 집단은 다양한 최종자 군단으로 예정되어 있지만, 2차, 곧 아담 계통의 중도자들은 모두 필사 최종자 군단에 등록되도록 경로가 정해져 있다.</w:t>
      </w:r>
    </w:p>
    <w:p w14:paraId="3DACF4DD" w14:textId="77777777" w:rsidR="000E11C6" w:rsidRDefault="000E11C6">
      <w:pPr>
        <w:spacing w:beforeLines="50" w:before="120"/>
        <w:jc w:val="both"/>
      </w:pPr>
    </w:p>
    <w:p w14:paraId="2F3A8E44"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인격화된 조절자</w:t>
      </w:r>
    </w:p>
    <w:p w14:paraId="7470813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40:4.1 </w:t>
      </w:r>
      <w:r>
        <w:rPr>
          <w:rFonts w:ascii="함초롬바탕" w:eastAsia="함초롬바탕" w:hAnsi="함초롬바탕" w:cs="함초롬바탕"/>
          <w:color w:val="262626"/>
        </w:rPr>
        <w:t>시간의 필사자들이 우주 아버지의 영 선물과 행성에서 연합하면서도 혼의 영원한 생존을 이루지 못할 때, 그러한 실패는 결코 조절자 편에서 의무, 사역, 봉사 또는 헌신을 소홀히 한 탓이 아니다. 필사자의 죽음 이후, 그렇게 남겨진 관찰자들은 디비닝턴으로 돌아가며, 비생존자에 대한 판결 이후, 다시 시간과 공간의 세계에 배치될 수 있다. 때때로 이러한 유형의 반복적인 봉사를 수행하거나, 육신화한 증여 아들의 내주 조절자로서 기능하는 어떤 특이한 체험 이후, 이처럼 유능한 조절자들은 우주 아버지에 의해 인격화된다.</w:t>
      </w:r>
    </w:p>
    <w:p w14:paraId="1B1A3C3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40:4.2 </w:t>
      </w:r>
      <w:r>
        <w:rPr>
          <w:rFonts w:ascii="함초롬바탕" w:eastAsia="함초롬바탕" w:hAnsi="함초롬바탕" w:cs="함초롬바탕"/>
          <w:color w:val="262626"/>
        </w:rPr>
        <w:t xml:space="preserve">인격화된 조절자는 독특하고 헤아릴 수 없는 존재 계층에 속한다. 원래 존재적 전(前)인격 지위였던 그들은 물질 세계의 미천한 필사자들의 삶과 생애에 참여함으로써 체험적 존재가 되었다. 그리고 이 체험 많은 생각 조절자들에게 부여된 인격은, 우주 아버지가 자신의 창조체 창조계에 체험적 인격을 증여하는 인격적이고 지속적인 사역에서 유래하고 그것을 원천으로 하기 때문에, 이 인격화된 조절자들은 상승하는 </w:t>
      </w:r>
      <w:r>
        <w:rPr>
          <w:rFonts w:ascii="함초롬바탕" w:eastAsia="함초롬바탕" w:hAnsi="함초롬바탕" w:cs="함초롬바탕"/>
          <w:color w:val="262626"/>
        </w:rPr>
        <w:lastRenderedPageBreak/>
        <w:t>하나님의 아들들로 분류되며, 이 아들 계층들 가운데 가장 높은 계층이다.</w:t>
      </w:r>
    </w:p>
    <w:p w14:paraId="588552B6" w14:textId="77777777" w:rsidR="000E11C6" w:rsidRDefault="000E11C6">
      <w:pPr>
        <w:spacing w:beforeLines="50" w:before="120"/>
        <w:jc w:val="both"/>
      </w:pPr>
    </w:p>
    <w:p w14:paraId="0DC30190"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시간과 공간의 필사자</w:t>
      </w:r>
    </w:p>
    <w:p w14:paraId="0D1FA4F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40:5.1 </w:t>
      </w:r>
      <w:r>
        <w:rPr>
          <w:rFonts w:ascii="함초롬바탕" w:eastAsia="함초롬바탕" w:hAnsi="함초롬바탕" w:cs="함초롬바탕"/>
          <w:color w:val="262626"/>
        </w:rPr>
        <w:t>필사자는 하나님의 아들들이라 불리는 존재 계열 중 마지막 연결고리를 이룬다. 기원이며 영원한 아들의 인격적 손길은 신성은 점점 줄고 인간성은 점점 더해지는 일련의 인격화들을 거쳐 내려와, 마침내 너희와 매우 비슷한 존재, 너희가 보고 듣고 만질 수 있는 존재에 이르게 된다. 그리고 너희는 너희의 신앙이 붙들 수 있는 위대한 진리, 곧 영원한 하나님과 함께하는 아들됨을 영적으로 인식하게 된다!</w:t>
      </w:r>
    </w:p>
    <w:p w14:paraId="12076AC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40:5.2 </w:t>
      </w:r>
      <w:r>
        <w:rPr>
          <w:rFonts w:ascii="함초롬바탕" w:eastAsia="함초롬바탕" w:hAnsi="함초롬바탕" w:cs="함초롬바탕"/>
          <w:color w:val="262626"/>
        </w:rPr>
        <w:t>마찬가지로, 기원이며 무한한 영도 신성은 점점 줄고 인간성은 점점 더해지는 긴 계층 계열을 통해 영역의 고투하는 창조체들에게 점점 더 가까이 다가와, 천사들 안에서 표현의 한계에 이른다. 너희는 이 천사들보다 조금 낮게 창조되었으며, 이 천사들은 너희가 시간 속 필사 생애를 살아가는 동안 너희를 인격적으로 지키고 인도한다.</w:t>
      </w:r>
    </w:p>
    <w:p w14:paraId="4198E54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40:5.3 </w:t>
      </w:r>
      <w:r>
        <w:rPr>
          <w:rFonts w:ascii="함초롬바탕" w:eastAsia="함초롬바탕" w:hAnsi="함초롬바탕" w:cs="함초롬바탕"/>
          <w:color w:val="262626"/>
        </w:rPr>
        <w:t>하나님 아버지는 우주들의 우주 전역에 걸쳐 거의 무한한 수의 상승 창조체들과 그처럼 가까운 인격적 접촉을 이루기 위해 그렇게 자신을 낮추지 않으며, 낮출 수도 없다. 그러나 아버지는 자신의 미천한 창조체들과의 인격적 접촉을 빼앗기지 않는다. 너희는 신성한 현존 없이 있지 않다. 하나님 아버지는 직접적인 인격 현시로 너희와 함께 있을 수는 없지만, 내주하는 생각 조절자, 곧 신성한 관찰자의 정체성으로 너희 안에 있고 너희의 일부이다. 이처럼 인격과 영에서 너희로부터 가장 멀리 있는 아버지는, 인격 회로 안에서, 그리고 자신의 필사 아들딸들의 바로 그 혼과 내적으로 교통하는 영의 손길 안에서 너희에게 가장 가까이 다가온다.</w:t>
      </w:r>
    </w:p>
    <w:p w14:paraId="219FE3F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40:5.4 </w:t>
      </w:r>
      <w:r>
        <w:rPr>
          <w:rFonts w:ascii="함초롬바탕" w:eastAsia="함초롬바탕" w:hAnsi="함초롬바탕" w:cs="함초롬바탕"/>
          <w:color w:val="262626"/>
        </w:rPr>
        <w:t>영 동일화는 인격적 생존의 비결이며, 영적 상승의 운명을 결정한다. 그리고 생각 조절자는 육신의 생애 동안 인간과 동일화될 융합 잠재력을 지닌 유일한 영이므로, 시간과 공간의 필사자들은 주로 이 신성한 선물, 즉 내주하는 신비의 관찰자와의 관계에 따라 분류된다. 이 분류는 다음과 같다.</w:t>
      </w:r>
    </w:p>
    <w:p w14:paraId="0DF8CC5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40:5.5 </w:t>
      </w:r>
      <w:r>
        <w:rPr>
          <w:rFonts w:ascii="함초롬바탕" w:eastAsia="함초롬바탕" w:hAnsi="함초롬바탕" w:cs="함초롬바탕"/>
          <w:color w:val="262626"/>
        </w:rPr>
        <w:t>1. 조절자가 일시적으로 또는 체험적으로 머무르는 필사자들.</w:t>
      </w:r>
    </w:p>
    <w:p w14:paraId="1CC461D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40:5.6 </w:t>
      </w:r>
      <w:r>
        <w:rPr>
          <w:rFonts w:ascii="함초롬바탕" w:eastAsia="함초롬바탕" w:hAnsi="함초롬바탕" w:cs="함초롬바탕"/>
          <w:color w:val="262626"/>
        </w:rPr>
        <w:t>2. 조절자와 융합하지 않는 유형의 필사자들.</w:t>
      </w:r>
    </w:p>
    <w:p w14:paraId="34E9C04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40:5.7 </w:t>
      </w:r>
      <w:r>
        <w:rPr>
          <w:rFonts w:ascii="함초롬바탕" w:eastAsia="함초롬바탕" w:hAnsi="함초롬바탕" w:cs="함초롬바탕"/>
          <w:color w:val="262626"/>
        </w:rPr>
        <w:t>3. 조절자와 융합할 잠재력을 지닌 필사자들.</w:t>
      </w:r>
    </w:p>
    <w:p w14:paraId="068261D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40:5.8 </w:t>
      </w:r>
      <w:r>
        <w:rPr>
          <w:rFonts w:ascii="함초롬바탕" w:eastAsia="함초롬바탕" w:hAnsi="함초롬바탕" w:cs="함초롬바탕"/>
          <w:color w:val="262626"/>
        </w:rPr>
        <w:t>첫째 계열—조절자가 일시적으로 또는 체험적으로 머무르는 필사자들. 이 계열 명칭은 어떤 진화 행성에서도 일시적인 것으로, 둘째 계열의 세계를 제외한 모든 거주 세계의 초기 단계 동안 사용된다.</w:t>
      </w:r>
    </w:p>
    <w:p w14:paraId="52EFA30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40:5.9 </w:t>
      </w:r>
      <w:r>
        <w:rPr>
          <w:rFonts w:ascii="함초롬바탕" w:eastAsia="함초롬바탕" w:hAnsi="함초롬바탕" w:cs="함초롬바탕"/>
          <w:color w:val="262626"/>
        </w:rPr>
        <w:t>첫째 계열의 필사자들은 인류 진화의 초기 시대에 공간 세계들에 거주하며, 가장 원시적인 유형의 인간 마음을 포함한다. 아담 이전 유란시아와 같은 많은 세계에서는 더 높고 더 진보한 유형의 원시인 다수가 생존 능력을 얻지만, 조절자와의 융합에는 도달하지 못한다. 수많은 시대 동안, 인간이 더 높은 영적 의지 수준으로 진보하기 전까지, 조절자들은 고투하는 이 창조체들이 육신으로 사는 짧은 생애 동안 그들의 마음을 차지하며, 그러한 의지 창조체들이 조절자의 내주를 받는 순간 집단 수호 천사들이 활동을 시작한다. 이 첫째 계열의 필사자들은 개인 수호자는 없지만 집단 관리자는 있다.</w:t>
      </w:r>
    </w:p>
    <w:p w14:paraId="4E4F544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40:5.10 </w:t>
      </w:r>
      <w:r>
        <w:rPr>
          <w:rFonts w:ascii="함초롬바탕" w:eastAsia="함초롬바탕" w:hAnsi="함초롬바탕" w:cs="함초롬바탕"/>
          <w:color w:val="262626"/>
        </w:rPr>
        <w:t xml:space="preserve">체험적 조절자는 원시 인간이 육신으로 사는 전 생애 동안 그와 함께 머무른다. 조절자들은 원시인의 발전에 크게 기여하지만, 그러한 필사자들과 영원한 결합을 이룰 수는 없다. 조절자들의 이 일시적 사역은 두 가지를 이룬다. 첫째, 조절자들은 진화하는 지성의 본질과 작용에 대한 귀중한 체험을 얻으며, 이는 나중에 다른 세계들에서 더 높이 발전한 존재들과 접촉할 때 매우 귀중하다. 둘째, 조절자들의 </w:t>
      </w:r>
      <w:r>
        <w:rPr>
          <w:rFonts w:ascii="함초롬바탕" w:eastAsia="함초롬바탕" w:hAnsi="함초롬바탕" w:cs="함초롬바탕"/>
          <w:color w:val="262626"/>
        </w:rPr>
        <w:lastRenderedPageBreak/>
        <w:t>일시적 체류는 그들의 필사 대상자들이 이후 영 융합을 할 수 있도록 준비시키는 데 크게 기여한다. 이 유형의 하나님을 찾는 혼들은 모두 지역 우주 어머니 영의 영적 포옹을 통하여 영원한 생명을 얻으며, 그리하여 지역 우주 체제의 상승하는 필사자가 된다. 아담 이전 유란시아의 많은 개인들이 이러한 방식으로 사타니아의 맨션 세계에 들어갔다.</w:t>
      </w:r>
    </w:p>
    <w:p w14:paraId="546051B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40:5.11 </w:t>
      </w:r>
      <w:r>
        <w:rPr>
          <w:rFonts w:ascii="함초롬바탕" w:eastAsia="함초롬바탕" w:hAnsi="함초롬바탕" w:cs="함초롬바탕"/>
          <w:color w:val="262626"/>
        </w:rPr>
        <w:t>필사 인간이 오랜 시대의 진화적 시련과 환난을 거쳐 더 높은 영적 지성 수준으로 올라가야 한다고 정한 신들은, 상승의 모든 단계에서 그의 지위와 필요를 주목한다. 그들은 진화하는 종족들의 초기 시대에 고투하는 이 필사자들에 대한 최종 판결에서 언제나 신성하게 공정하고 정의로우며, 심지어 매력적일 만큼 자비롭다.</w:t>
      </w:r>
    </w:p>
    <w:p w14:paraId="0E2B252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40:5.12 </w:t>
      </w:r>
      <w:r>
        <w:rPr>
          <w:rFonts w:ascii="함초롬바탕" w:eastAsia="함초롬바탕" w:hAnsi="함초롬바탕" w:cs="함초롬바탕"/>
          <w:color w:val="262626"/>
        </w:rPr>
        <w:t>둘째 계열—조절자와 융합하지 않는 유형의 필사자들. 이들은 조절자와 영원히 결합할 수 없는 특별한 유형의 인간이다. 1뇌, 2뇌, 3뇌 종족들 사이의 유형 분류는 조절자 융합의 요인이 아니다. 그러한 필사자들은 모두 비슷하지만, 이 조절자 비융합 유형은 완전히 다르고 뚜렷하게 변형된 의지 창조체 계층이다. 많은 비호흡자들이 이 계열에 속하며, 보통 융합하지 않는 여러 다른 집단도 존재한다.</w:t>
      </w:r>
    </w:p>
    <w:p w14:paraId="283E37C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40:5.13 </w:t>
      </w:r>
      <w:r>
        <w:rPr>
          <w:rFonts w:ascii="함초롬바탕" w:eastAsia="함초롬바탕" w:hAnsi="함초롬바탕" w:cs="함초롬바탕"/>
          <w:color w:val="262626"/>
        </w:rPr>
        <w:t>첫째 계열과 마찬가지로, 이 집단의 각 구성원은 육신의 일생 동안 한 조절자의 사역을 누린다. 일시적 생애 동안 이 조절자들은 필사자들이 융합 잠재력을 지닌 다른 세계들에서 행하는 모든 일을, 일시적으로 내주하는 이 대상자들에게 행한다. 이 둘째 계열의 필사자는 종종 처녀 조절자들의 내주를 받지만, 더 높은 유형의 인간들은 종종 탁월하고 체험 많은 관찰자와 연결된다.</w:t>
      </w:r>
    </w:p>
    <w:p w14:paraId="75EF37A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40:5.14 </w:t>
      </w:r>
      <w:r>
        <w:rPr>
          <w:rFonts w:ascii="함초롬바탕" w:eastAsia="함초롬바탕" w:hAnsi="함초롬바탕" w:cs="함초롬바탕"/>
          <w:color w:val="262626"/>
        </w:rPr>
        <w:t>이러한 존재들도 유란시아 유형의 필사자들과 마찬가지로, 상승 계획 안에서 동물 기원 창조체를 향상시키려는 하나님의 아들들의 헌신적인 봉사를 똑같이 받는다. 융합하지 않는 행성들에서 세라핌과 조절자의 협력은 융합 잠재력이 있는 세계들에서와 마찬가지로 충분히 제공되며, 운명 수호자들도 그러한 구체들에서 유란시아에서와 마찬가지로 사역하며, 필사자 생존 시에도 동일하게 기능하는데, 그 시점에 생존하는 혼은 영과 융합된다.</w:t>
      </w:r>
    </w:p>
    <w:p w14:paraId="75377B8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40:5.15 </w:t>
      </w:r>
      <w:r>
        <w:rPr>
          <w:rFonts w:ascii="함초롬바탕" w:eastAsia="함초롬바탕" w:hAnsi="함초롬바탕" w:cs="함초롬바탕"/>
          <w:color w:val="262626"/>
        </w:rPr>
        <w:t>맨션 세계에서 이 변형된 필사자 유형들을 만날 때, 너희는 그들과 소통하는 데 아무 어려움도 없을 것이다. 그들은 같은 체계 언어를 사용하지만 변형된 기법으로 말한다. 이 존재들은 영과 인격의 현시에 있어 너희와 동일한 창조 생명 계층에 속하며, 다만 특정한 물리적 특징과 생각 조절자와의 융합이 불가능하다는 점에서만 다르다.</w:t>
      </w:r>
    </w:p>
    <w:p w14:paraId="6C8BC7B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40:5.16 </w:t>
      </w:r>
      <w:r>
        <w:rPr>
          <w:rFonts w:ascii="함초롬바탕" w:eastAsia="함초롬바탕" w:hAnsi="함초롬바탕" w:cs="함초롬바탕"/>
          <w:color w:val="262626"/>
        </w:rPr>
        <w:t>이러한 유형의 창조체가 왜 우주 아버지의 조절자와 결코 융합할 수 없는지, 나는 말할 수 없다. 우리 중 일부는, 생명 운반자들이 특이한 행성 환경에서 존재를 유지할 수 있는 존재들을 설계하려는 노력 중에 지성적 의지 창조체의 우주 계획에 근본적 수정을 가할 수밖에 없었고, 그 결과 조절자와의 영구적 연합이 본질적으로 불가능해졌다고 보는 쪽으로 기운다. 우리는 자주 물었다. 이것이 상승 계획의 의도된 부분인가, 의도되지 않은 부분인가? 그러나 우리는 그 답을 찾지 못했다.</w:t>
      </w:r>
    </w:p>
    <w:p w14:paraId="497A465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40:5.17 </w:t>
      </w:r>
      <w:r>
        <w:rPr>
          <w:rFonts w:ascii="함초롬바탕" w:eastAsia="함초롬바탕" w:hAnsi="함초롬바탕" w:cs="함초롬바탕"/>
          <w:color w:val="262626"/>
        </w:rPr>
        <w:t>셋째 계열—조절자 융합 잠재력을 지닌 필사자들. 아버지 융합 필사자는 모두 유란시아 종족들처럼 동물 기원이다. 이들은 조절자 융합 잠재력을 지닌 1뇌, 2뇌, 3뇌 유형의 필사자들을 포함한다. 유란시아 사람들은 중간 유형, 곧 2뇌 유형으로, 여러 면에서 1뇌 집단보다 인간적으로 뛰어나지만 3뇌 계층에 비하면 분명히 제한되어 있다. 물리적 뇌 부여의 이 세 유형은 조절자 증여, 세라핌 봉사, 그 밖의 어떤 영 사역 국면에서도 요인이 아니다. 세 뇌 유형 사이의 지성적·영적 차이는 그 밖의 면에서는 마음 부여와 영적 잠재력이 매우 비슷한 개인들의 특징을 이루며, 일시적 생애에서 가장 크고 맨션 세계를 하나씩 거치면서 점차 줄어드는 경향이 있다. 체계 본부에서부터 이 세 유형의 진보는 동일하며, 결국 동일한 파라다이스 운명에 도달한다.</w:t>
      </w:r>
    </w:p>
    <w:p w14:paraId="72E99015"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40:5.18 </w:t>
      </w:r>
      <w:r>
        <w:rPr>
          <w:rFonts w:ascii="함초롬바탕" w:eastAsia="함초롬바탕" w:hAnsi="함초롬바탕" w:cs="함초롬바탕"/>
          <w:color w:val="262626"/>
        </w:rPr>
        <w:t>번호 없는 계열. 이 서술들은 진화 세계들의 매혹적인 변이를 모두 담을 수 없다. 너희는 열째 세계마다 십진 행성, 곧 실험 행성이라는 것은 알지만, 진화 구체들의 행렬에 변화를 주는 다른 변수들에 대해서는 아무것도 모른다. 같은 집단의 행성들 사이에서처럼, 계시된 살아 있는 창조체 계층들 사이에도 이루 다 서술할 수 없을 만큼 많은 차이가 있지만, 이 발표는 상승 생애와 관련된 본질적 차이를 분명히 한다. 그리고 상승 생애는 시간과 공간의 필사자를 고려할 때 가장 중요한 요소이다.</w:t>
      </w:r>
    </w:p>
    <w:p w14:paraId="054967F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40:5.19 </w:t>
      </w:r>
      <w:r>
        <w:rPr>
          <w:rFonts w:ascii="함초롬바탕" w:eastAsia="함초롬바탕" w:hAnsi="함초롬바탕" w:cs="함초롬바탕"/>
          <w:color w:val="262626"/>
        </w:rPr>
        <w:t>필사자 생존의 가능성에 관하여는 이것을 영원히 분명히 해 두자. 필사 존재의 가능한 모든 단계의 모든 혼은, 내주하는 조절자와 협력할 의향을 보이고 하나님을 찾고 신성한 완전에 도달하려는 열망을 나타내기만 하면, 설령 그 열망이 “세상에 오는 모든 사람을 비추는 참된 빛”에 대한 원시적 이해의 첫 희미한 깜박임에 지나지 않을지라도 생존한다.</w:t>
      </w:r>
    </w:p>
    <w:p w14:paraId="6C267620" w14:textId="77777777" w:rsidR="000E11C6" w:rsidRDefault="000E11C6">
      <w:pPr>
        <w:spacing w:beforeLines="50" w:before="120"/>
        <w:jc w:val="both"/>
      </w:pPr>
    </w:p>
    <w:p w14:paraId="1A8E8C15"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하나님의 믿음의 아들</w:t>
      </w:r>
    </w:p>
    <w:p w14:paraId="69A0CF2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40:6.1 </w:t>
      </w:r>
      <w:r>
        <w:rPr>
          <w:rFonts w:ascii="함초롬바탕" w:eastAsia="함초롬바탕" w:hAnsi="함초롬바탕" w:cs="함초롬바탕"/>
          <w:color w:val="262626"/>
        </w:rPr>
        <w:t>필사 종족들은 지성적이고 인격적인 창조계의 가장 낮은 계층을 대표한다. 너희 필사자들은 신성한 사랑을 받고 있으며, 너희 각자는 영광스러운 체험의 확실한 운명을 받아들이기로 선택할 수 있으나, 아직 본성상 신성한 계층은 아니다. 너희는 전적으로 필사자이다. 너희는 융합이 일어나는 그 순간 상승하는 아들들로 간주될 것이지만, 시간과 공간의 필사자는 생존하는 필사 혼이 어떤 유형의 영원하고 불멸하는 영과 최종적으로 융합되기 전까지는 신앙 아들들의 지위에 머무른다.</w:t>
      </w:r>
    </w:p>
    <w:p w14:paraId="5938F17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40:6.2 </w:t>
      </w:r>
      <w:r>
        <w:rPr>
          <w:rFonts w:ascii="함초롬바탕" w:eastAsia="함초롬바탕" w:hAnsi="함초롬바탕" w:cs="함초롬바탕"/>
          <w:color w:val="262626"/>
        </w:rPr>
        <w:t>유란시아의 인간과 같이 미천하고 물질적인 창조체가 하나님의 아들들, 곧 지극히 높으신 이의 신앙 자녀들이라는 것은 엄숙하고 숭고하다. “보라, 아버지께서 어떠한 사랑을 우리에게 베푸사 우리를 하나님의 아들들이라 칭하게 하셨는가!” “그를 영접하는 자 모두에게, 그들이 하나님의 아들들임을 인식하는 권능을 주셨으니.” “너희가 장차 어떻게 될지는 아직 나타나지 아니하였으나,” 현재에도 “너희는 하나님의 신앙 아들들이다.” “너희는 두려움의 속박의 영을 받지 아니하고 아들의 영을 받았으므로, ‘우리 아버지’라 부르짖느니라.” 옛 선지자가 영원하신 하나님의 이름으로 이르기를, “내가 그들에게 내 집 안에서 아들들보다 더 나은 자리와 이름을 주리니, 내가 그들에게 영원히 끊어지지 아니할 이름을 주리라.” 하였으며, “너희가 아들이므로 하나님께서 그의 아들의 영을 너희들의 심중에 보내셨느니라.”</w:t>
      </w:r>
    </w:p>
    <w:p w14:paraId="7894A00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40:6.3 </w:t>
      </w:r>
      <w:r>
        <w:rPr>
          <w:rFonts w:ascii="함초롬바탕" w:eastAsia="함초롬바탕" w:hAnsi="함초롬바탕" w:cs="함초롬바탕"/>
          <w:color w:val="262626"/>
        </w:rPr>
        <w:t>필사자가 거주하는 모든 진화 세계에는 신성한 가족의 일원이자 그에 따라 하나님의 아들들로 불리는 필사 존재들, 곧 은혜와 자비의 아들들인 이러한 하나님의 신앙 아들들이 살고 있다. 유란시아의 필사자들은 다음과 같은 이유로 스스로를 하나님의 아들들로 여길 자격이 부여된다.</w:t>
      </w:r>
    </w:p>
    <w:p w14:paraId="78CBE3B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40:6.4 </w:t>
      </w:r>
      <w:r>
        <w:rPr>
          <w:rFonts w:ascii="함초롬바탕" w:eastAsia="함초롬바탕" w:hAnsi="함초롬바탕" w:cs="함초롬바탕"/>
          <w:color w:val="262626"/>
        </w:rPr>
        <w:t>1. 너희는 영적 약속의 아들들이자 신앙 아들들이다. 너희는 아들됨의 지위를 수용하였으며, 너희 아들됨의 실체를 믿는다. 그리하여 하나님과 함께하는 너희의 아들됨은 영원히 실재하게 된다.</w:t>
      </w:r>
    </w:p>
    <w:p w14:paraId="40EACB2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40:6.5 </w:t>
      </w:r>
      <w:r>
        <w:rPr>
          <w:rFonts w:ascii="함초롬바탕" w:eastAsia="함초롬바탕" w:hAnsi="함초롬바탕" w:cs="함초롬바탕"/>
          <w:color w:val="262626"/>
        </w:rPr>
        <w:t>2. 하나님의 창조자 아들이 너희 중 하나가 되었다. 그는 사실상 너희의 맏형이다. 그리고 너희가 영 안에서 승리한 미가엘, 곧 그리스도의 참으로 친족인 형제가 된다면, 너희는 영 안에서 너희가 공통으로 모신 그 아버지, 곧 만유의 우주 아버지의 아들들임에 틀림없다.</w:t>
      </w:r>
    </w:p>
    <w:p w14:paraId="0A80668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40:6.6 </w:t>
      </w:r>
      <w:r>
        <w:rPr>
          <w:rFonts w:ascii="함초롬바탕" w:eastAsia="함초롬바탕" w:hAnsi="함초롬바탕" w:cs="함초롬바탕"/>
          <w:color w:val="262626"/>
        </w:rPr>
        <w:t>3. 너희에게 아들의 영이 부어졌으므로 너희는 아들들이다. 그 영은 유란시아의 모든 종족에게 값없이 그리고 확실하게 증여되었다. 이 영은 너희를 늘 자신의 근원인 신성한 아들을 향하여, 그리고 그 신성한 아들의 근원인 파라다이스 아버지를 향하여 이끈다.</w:t>
      </w:r>
    </w:p>
    <w:p w14:paraId="7AE9BD8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40:6.7 </w:t>
      </w:r>
      <w:r>
        <w:rPr>
          <w:rFonts w:ascii="함초롬바탕" w:eastAsia="함초롬바탕" w:hAnsi="함초롬바탕" w:cs="함초롬바탕"/>
          <w:color w:val="262626"/>
        </w:rPr>
        <w:t xml:space="preserve">4. 우주 아버지는 자신의 신성한 자유 의지로 너희에게 창조체 인격을 주었다. 너희는 하나님이 </w:t>
      </w:r>
      <w:r>
        <w:rPr>
          <w:rFonts w:ascii="함초롬바탕" w:eastAsia="함초롬바탕" w:hAnsi="함초롬바탕" w:cs="함초롬바탕"/>
          <w:color w:val="262626"/>
        </w:rPr>
        <w:lastRenderedPageBreak/>
        <w:t>자신의 아들이 될 수 있는 모든 이와 함께 나누는, 자유 의지 행동의 신성한 자발성을 얼마간 부여받았다.</w:t>
      </w:r>
    </w:p>
    <w:p w14:paraId="7417D8C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40:6.8 </w:t>
      </w:r>
      <w:r>
        <w:rPr>
          <w:rFonts w:ascii="함초롬바탕" w:eastAsia="함초롬바탕" w:hAnsi="함초롬바탕" w:cs="함초롬바탕"/>
          <w:color w:val="262626"/>
        </w:rPr>
        <w:t>5. 너희 안에 우주 아버지의 한 단편이 내주한다. 그러므로 너희는 하나님의 모든 아들들의 신성한 아버지와 직접적으로 연결되어 있다.</w:t>
      </w:r>
    </w:p>
    <w:p w14:paraId="51E32453" w14:textId="77777777" w:rsidR="000E11C6" w:rsidRDefault="000E11C6">
      <w:pPr>
        <w:spacing w:beforeLines="50" w:before="120"/>
        <w:jc w:val="both"/>
      </w:pPr>
    </w:p>
    <w:p w14:paraId="11F5779F"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아버지 융합 필사자</w:t>
      </w:r>
    </w:p>
    <w:p w14:paraId="10FABEB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40:7.1 </w:t>
      </w:r>
      <w:r>
        <w:rPr>
          <w:rFonts w:ascii="함초롬바탕" w:eastAsia="함초롬바탕" w:hAnsi="함초롬바탕" w:cs="함초롬바탕"/>
          <w:color w:val="262626"/>
        </w:rPr>
        <w:t>조절자들의 파견, 곧 그들의 내주는 실로 하나님 아버지의 헤아릴 수 없는 신비 중 하나이다. 우주 아버지의 이 신성한 본성의 단편들은 창조체 불멸의 잠재력을 지니고 있다. 조절자는 불멸의 영이며, 그들과의 연합은 융합된 필사자의 혼에 영원한 생명을 부여한다.</w:t>
      </w:r>
    </w:p>
    <w:p w14:paraId="7E7355E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40:7.2 </w:t>
      </w:r>
      <w:r>
        <w:rPr>
          <w:rFonts w:ascii="함초롬바탕" w:eastAsia="함초롬바탕" w:hAnsi="함초롬바탕" w:cs="함초롬바탕"/>
          <w:color w:val="262626"/>
        </w:rPr>
        <w:t>생존하는 필사자인 너희 자신의 종족들은 상승하는 하나님의 아들들 중 이 집단에 속한다. 너희는 행성의 아들이며, 생명 운반자들의 이식으로부터 기원하고 아담 생명의 주입에 의해 변형된 진화 창조체로서 아직은 상승하는 아들이라고 하기 어렵다. 그러나 너희는 참으로 상승 잠재력을 지닌 아들들이며, 영광과 신성 달성의 가장 높은 정상에까지 이를 수 있다. 그리고 상승하는 아들됨의 이 영적 지위를 너희는 신앙으로, 그리고 내주하는 조절자의 영성화 활동과 자유 의지로 협력함으로써 달성할 수 있다. 너희와 너희의 조절자들이 마침내 영원히 융합하여 둘이 하나가 될 때, 그리스도 미가엘 안에서 하나님의 아들과 사람의 아들이 하나가 된 것처럼, 그때 너희는 사실상 하나님의 상승하는 아들이 된 것이다.</w:t>
      </w:r>
    </w:p>
    <w:p w14:paraId="29B3A6E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40:7.3 </w:t>
      </w:r>
      <w:r>
        <w:rPr>
          <w:rFonts w:ascii="함초롬바탕" w:eastAsia="함초롬바탕" w:hAnsi="함초롬바탕" w:cs="함초롬바탕"/>
          <w:color w:val="262626"/>
        </w:rPr>
        <w:t>시험을 겪는 진화 행성에서 조절자가 내주하며 사역하는 생애의 세부 사항은 나의 임무에 속하지 않는다. 이 위대한 진리를 상술하는 것은 너희의 생애 전체를 포괄한다. 나는 조절자 융합 필사자에 관하여 온전한 진술을 하기 위해 어떤 조절자 기능들에 대한 언급을 포함한다. 하나님의 이 내주하는 단편들은 물리적 실존의 초기 시절부터 네바돈과 오르본톤에서의 모든 상승 여정을 거쳐 하보나를 거쳐 파라다이스 자체에 이르기까지 너희 존재 계층과 함께한다. 그 후, 영원한 모험 속에서, 바로 그 조절자는 너희와 하나이며 너희의 일부이다.</w:t>
      </w:r>
    </w:p>
    <w:p w14:paraId="6C16F56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40:7.4 </w:t>
      </w:r>
      <w:r>
        <w:rPr>
          <w:rFonts w:ascii="함초롬바탕" w:eastAsia="함초롬바탕" w:hAnsi="함초롬바탕" w:cs="함초롬바탕"/>
          <w:color w:val="262626"/>
        </w:rPr>
        <w:t>이들은 우주 아버지로부터 “내가 완전한 것 같이 너희도 완전하라”는 명령을 받은 필사자들이다. 아버지는 너희에게 자신을 증여하고 너희 안에 자신의 영을 두었다. 그러므로 그는 너희에게 궁극적 완전을 요구한다. 시간의 필사 구체들로부터 영원의 신성한 영역들로 인간이 상승하는 서술은 나의 임무에 포함되지 않은 흥미로운 이야기이지만, 이 숭고한 모험은 필사 인간의 최상의 연구가 되어야 한다.</w:t>
      </w:r>
    </w:p>
    <w:p w14:paraId="47D1A2E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40:7.5 </w:t>
      </w:r>
      <w:r>
        <w:rPr>
          <w:rFonts w:ascii="함초롬바탕" w:eastAsia="함초롬바탕" w:hAnsi="함초롬바탕" w:cs="함초롬바탕"/>
          <w:color w:val="262626"/>
        </w:rPr>
        <w:t>우주 아버지의 단편과 융합하는 것은 궁극적인 파라다이스 도달에 대한 신성한 보증에 해당하며, 그러한 조절자 융합 필사자들은 모두 하보나 회로들을 통과하고 파라다이스에서 하나님을 발견하는 유일한 인간 계층이다. 조절자 융합 필사자에게는 우주적 봉사의 생애가 활짝 열려 있다. 어떤 운명의 존엄과 성취의 영광이 너희 각자를 기다리고 있는가! 너희를 위해 무엇이 이루어졌는지 너희는 온전히 인식하는가? 너희 앞에 펼쳐진 영원한 성취의 높은 정상들의 웅대함을 이해하는가? 이른바 “눈물의 골짜기”를 지나 미천한 인생길을 지금 터벅터벅 걷고 있는 너희조차도?</w:t>
      </w:r>
    </w:p>
    <w:p w14:paraId="50631ECE" w14:textId="77777777" w:rsidR="000E11C6" w:rsidRDefault="000E11C6">
      <w:pPr>
        <w:spacing w:beforeLines="50" w:before="120"/>
        <w:jc w:val="both"/>
      </w:pPr>
    </w:p>
    <w:p w14:paraId="05A1A918"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아들 융합 필사자</w:t>
      </w:r>
    </w:p>
    <w:p w14:paraId="25E0B28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40:8.1 </w:t>
      </w:r>
      <w:r>
        <w:rPr>
          <w:rFonts w:ascii="함초롬바탕" w:eastAsia="함초롬바탕" w:hAnsi="함초롬바탕" w:cs="함초롬바탕"/>
          <w:color w:val="262626"/>
        </w:rPr>
        <w:t xml:space="preserve">사실상 모든 생존 필사자들은 맨션 세계 중 한 곳에서, 또는 더 높은 모론시아 구체에 도착하는 즉시 자신들의 조절자들과 융합하지만, 융합이 지연되는 경우도 있어, 일부는 우주 본부의 마지막 교육 세계에 </w:t>
      </w:r>
      <w:r>
        <w:rPr>
          <w:rFonts w:ascii="함초롬바탕" w:eastAsia="함초롬바탕" w:hAnsi="함초롬바탕" w:cs="함초롬바탕"/>
          <w:color w:val="262626"/>
        </w:rPr>
        <w:lastRenderedPageBreak/>
        <w:t>이르기 전까지 생존의 최종 보증을 체험하지 못하기도 한다. 끝없는 생명을 위한 이 필사 후보들 중 소수는 그들의 충실한 조절자들과 정체성 융합을 이루는 데 완전히 실패한다.</w:t>
      </w:r>
    </w:p>
    <w:p w14:paraId="382E5A8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40:8.2 </w:t>
      </w:r>
      <w:r>
        <w:rPr>
          <w:rFonts w:ascii="함초롬바탕" w:eastAsia="함초롬바탕" w:hAnsi="함초롬바탕" w:cs="함초롬바탕"/>
          <w:color w:val="262626"/>
        </w:rPr>
        <w:t>그러한 필사자들은 판결 권위자들에 의해 생존할 가치가 있다고 판정되었으며, 심지어 그들의 조절자들까지도 디비닝턴에서 돌아옴으로써 그들이 맨션 세계로 상승하는 데 동의했다. 이 존재들은 체계와 별자리, 그리고 샐빙턴 회로의 교육 세계를 거쳐 상승했다. 그들은 융합을 위한 “일흔 번씩 일곱 번”의 기회를 누렸으나, 여전히 그들의 조절자와 하나 될 수 없었다.</w:t>
      </w:r>
    </w:p>
    <w:p w14:paraId="6553092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40:8.3 </w:t>
      </w:r>
      <w:r>
        <w:rPr>
          <w:rFonts w:ascii="함초롬바탕" w:eastAsia="함초롬바탕" w:hAnsi="함초롬바탕" w:cs="함초롬바탕"/>
          <w:color w:val="262626"/>
        </w:rPr>
        <w:t>어떤 동조상의 어려움이 아버지 융합을 저해하고 있다는 것이 명백해지면, 창조자 아들의 생존 심판관들이 소집된다. 그리고 옛적부터 늘 계신 이들의 인격적 대표자가 인가한 이 조사 법정이 마침내 상승하는 필사자가 융합을 이루지 못한 발견 가능한 어떤 실패의 원인에 대해서도 책임이 없다고 판결할 때, 그들은 지역 우주의 기록에 그렇게 증명하고, 이 결과를 옛적부터 늘 계신 이들에게 정식으로 전달한다. 그러면 내주하는 조절자는 인격화된 관찰자들의 확인을 받기 위해 즉시 디비닝턴으로 돌아가며, 이 떠남과 함께 모론시아 필사자는 창조자 아들의 영을 개별화한 선물과 즉시 융합한다.</w:t>
      </w:r>
    </w:p>
    <w:p w14:paraId="3D93653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40:8.4 </w:t>
      </w:r>
      <w:r>
        <w:rPr>
          <w:rFonts w:ascii="함초롬바탕" w:eastAsia="함초롬바탕" w:hAnsi="함초롬바탕" w:cs="함초롬바탕"/>
          <w:color w:val="262626"/>
        </w:rPr>
        <w:t>네바돈의 모론시아 구체들이 영 융합 필사자들과 공유되는 것과 마찬가지로, 아들 융합 창조체들도 멀리 파라다이스 섬으로 향하는 조절자 융합 형제들과 오르본톤의 봉사를 함께한다. 그들은 진정으로 너희의 형제들이다. 그리고 너희는 초우주 훈련 세계를 지날 때 그들과의 교제를 크게 즐길 것이다.</w:t>
      </w:r>
    </w:p>
    <w:p w14:paraId="5A9F3B2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40:8.5 </w:t>
      </w:r>
      <w:r>
        <w:rPr>
          <w:rFonts w:ascii="함초롬바탕" w:eastAsia="함초롬바탕" w:hAnsi="함초롬바탕" w:cs="함초롬바탕"/>
          <w:color w:val="262626"/>
        </w:rPr>
        <w:t>아들 융합 필사자들은 그 수가 많지 않다. 오르본톤의 초우주에 백만도 되지 않는다. 파라다이스에 거주하는 운명을 제외하고 그들은 모든 면에서 조절자 융합 동료들과 동등하다. 그들은 종종 초우주 임무를 띠고 파라다이스로 이동하지만, 한 부류로서 그들이 태어난 초우주에 국한되므로 그곳에 영구히 거주하는 일은 드물다.</w:t>
      </w:r>
    </w:p>
    <w:p w14:paraId="29AD6C9C" w14:textId="77777777" w:rsidR="000E11C6" w:rsidRDefault="000E11C6">
      <w:pPr>
        <w:spacing w:beforeLines="50" w:before="120"/>
        <w:jc w:val="both"/>
      </w:pPr>
    </w:p>
    <w:p w14:paraId="7D2C78E8"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영 융합 필사자</w:t>
      </w:r>
    </w:p>
    <w:p w14:paraId="2E274D2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40:9.1 </w:t>
      </w:r>
      <w:r>
        <w:rPr>
          <w:rFonts w:ascii="함초롬바탕" w:eastAsia="함초롬바탕" w:hAnsi="함초롬바탕" w:cs="함초롬바탕"/>
          <w:color w:val="262626"/>
        </w:rPr>
        <w:t>상승하는 영 융합 필사자는 셋째 근원의 인격이 아니다. 그들은 아버지의 인격 회로에 포함되지만, 셋째 근원이며 중심의 전(前)마음 영을 개별화한 것들과 융합되어 있다. 그러한 영 융합은 자연적 생애 동안에는 결코 일어나지 않으며, 맨션 세계에서 필사자가 모론시아 실존으로 다시 깨어날 때에만 일어난다. 융합 체험에는 중복이 없다. 의지 창조체는 영 융합, 아들 융합 또는 아버지 융합 중 하나이다. 조절자 곧 아버지와 융합된 이들은 결코 영이나 아들과 융합되지 않는다.</w:t>
      </w:r>
    </w:p>
    <w:p w14:paraId="34C68D6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40:9.2 </w:t>
      </w:r>
      <w:r>
        <w:rPr>
          <w:rFonts w:ascii="함초롬바탕" w:eastAsia="함초롬바탕" w:hAnsi="함초롬바탕" w:cs="함초롬바탕"/>
          <w:color w:val="262626"/>
        </w:rPr>
        <w:t>이러한 유형의 필사 창조체가 조절자 융합 후보가 아니라는 사실은 조절자들이 육신의 생애 동안 그들에게 내주하는 것을 막지 못한다. 조절자들은 물질적 삶의 기간 동안 그러한 존재들의 마음속에서 활동하지만, 그들의 학생 혼과 영원히 하나가 되는 일은 없다. 이 임시 체류 기간 동안 조절자들은 조절자 융합 후보들에게서 하는 것과 똑같이 필사 본성의 영 대응물, 곧 혼을 효과적으로 쌓아 올린다. 필사자가 죽을 때까지 조절자의 활동은 너희 종족들 안에서의 그들의 기능과 완전히 비슷하지만, 필사자가 해체되면 조절자들은 이 영 융합 후보들과 영원히 작별하고, 모든 신성한 관찰자의 본부인 디비닝턴으로 즉시 가서 그들 계층의 새로운 임무를 기다린다.</w:t>
      </w:r>
    </w:p>
    <w:p w14:paraId="402AAA6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40:9.3 </w:t>
      </w:r>
      <w:r>
        <w:rPr>
          <w:rFonts w:ascii="함초롬바탕" w:eastAsia="함초롬바탕" w:hAnsi="함초롬바탕" w:cs="함초롬바탕"/>
          <w:color w:val="262626"/>
        </w:rPr>
        <w:t xml:space="preserve">이렇게 잠자는 생존자들이 맨션 세계에서 다시 인격화될 때, 떠나간 조절자의 자리는 해당 지역 우주의 무한 영의 대표인 신성한 사역자의 영의 개별화로 채워진다. 이 영 주입은 이 생존한 창조체들을 영 융합 필사자로 만들어 준다. 그러한 존재들은 모든 면에서 마음과 영에 있어 너희와 동등하다. 그들은 참으로 너희와 동시대 존재들로서, 너희 융합 후보 계층 및 아들과 융합될 이들과 함께 맨션 구체와 </w:t>
      </w:r>
      <w:r>
        <w:rPr>
          <w:rFonts w:ascii="함초롬바탕" w:eastAsia="함초롬바탕" w:hAnsi="함초롬바탕" w:cs="함초롬바탕"/>
          <w:color w:val="262626"/>
        </w:rPr>
        <w:lastRenderedPageBreak/>
        <w:t>모론시아 구체를 공유한다.</w:t>
      </w:r>
    </w:p>
    <w:p w14:paraId="3FD7843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40:9.4 </w:t>
      </w:r>
      <w:r>
        <w:rPr>
          <w:rFonts w:ascii="함초롬바탕" w:eastAsia="함초롬바탕" w:hAnsi="함초롬바탕" w:cs="함초롬바탕"/>
          <w:color w:val="262626"/>
        </w:rPr>
        <w:t>그러나 영 융합 필사자들은 그들의 상승 형제들과 다른 한 가지 점이 있다. 출신 물질 세계에서 인간적 체험의 필사 기억이 육체의 죽음에서 살아남는 이유는 내주하는 조절자가 영적인 의미를 지닌 인간 삶의 사건들의 영 대응물, 곧 사본을 획득했기 때문이다. 하지만 영 융합 필사자에게는 인간의 기억이 지속될 수 있는 그러한 기제가 존재하지 않는다. 조절자의 기억 사본은 완전하고 온전하지만, 이러한 획득물은 떠나간 조절자의 체험적 소유물이라 이전에 내주했던 창조체들은 이용할 수 없으며, 따라서 그들은 네바돈 모론시아 구체의 부활 전당에서 마치 새로 창조된 존재처럼, 이전 존재에 대한 의식이 없는 창조체로 깨어난다.</w:t>
      </w:r>
    </w:p>
    <w:p w14:paraId="49F8DDB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40:9.5 </w:t>
      </w:r>
      <w:r>
        <w:rPr>
          <w:rFonts w:ascii="함초롬바탕" w:eastAsia="함초롬바탕" w:hAnsi="함초롬바탕" w:cs="함초롬바탕"/>
          <w:color w:val="262626"/>
        </w:rPr>
        <w:t>이러한 지역 우주의 자녀들은 연합된 세라핌과 체루빔이 다시 들려주는 이야기를 통해, 그리고 기록 천사들이 보관한 필사 생애의 기록을 참조함으로써 이전의 인간 기억의 많은 부분을 다시 소유할 수 있다. 그들은 의심할 여지 없는 확신을 가지고 이렇게 할 수 있다. 물질적이고 필사적인 생명에서 체험적 기원을 가진 생존하는 혼은, 필사 사건에 대한 기억은 없지만, 과거의 이러한 기억되지 않은 사건에 대한 잔존적 체험-인식-반응을 가지고 있기 때문이다.</w:t>
      </w:r>
    </w:p>
    <w:p w14:paraId="6B5DBEB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40:9.6 </w:t>
      </w:r>
      <w:r>
        <w:rPr>
          <w:rFonts w:ascii="함초롬바탕" w:eastAsia="함초롬바탕" w:hAnsi="함초롬바탕" w:cs="함초롬바탕"/>
          <w:color w:val="262626"/>
        </w:rPr>
        <w:t>영 융합 필사자가 기억하지 못하는 과거의 체험에 대한 이야기를 들을 때, 그러한 생존자의 혼(정체성) 내에서의 체험적 인식의 즉각적인 반응이 나타나며, 그 반응은 서술된 사건에 실체의 감정적 색조와 사실의 지성적 특질을 즉각 부여하며, 이 이중 반응이 기억되지 않는 필사 체험의 한 면에 대한 재구성, 인식, 검증을 구성한다.</w:t>
      </w:r>
    </w:p>
    <w:p w14:paraId="066A768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40:9.7 </w:t>
      </w:r>
      <w:r>
        <w:rPr>
          <w:rFonts w:ascii="함초롬바탕" w:eastAsia="함초롬바탕" w:hAnsi="함초롬바탕" w:cs="함초롬바탕"/>
          <w:color w:val="262626"/>
        </w:rPr>
        <w:t>조절자 융합 후보자에게도 영적 가치가 있었던 인간 체험만이 살아남은 필사자와 돌아오는 조절자의 공통 소유물이므로, 필사자가 생존한 뒤 즉시 기억된다. 영적 중요성이 없는 사건에 대해서는, 이러한 조절자 융합자도 살아남는 혼의 인식과 반응의 속성에 의존해야 한다. 그리고 어떤 사건이든 한 인간에게는 영적인 의미가 있을 수 있지만 다른 인간에게는 그렇지 않을 수 있기 때문에, 같은 행성 출신의 동시대 상승자 집단이 조절자가 기억한 사건들을 함께 모아, 그들이 공통으로 가졌던 체험 가운데 어느 한 사람의 삶에서라도 영적 가치가 있었던 체험이라면 무엇이든 재구성할 수 있게 된다.</w:t>
      </w:r>
    </w:p>
    <w:p w14:paraId="3D510EC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40:9.8 </w:t>
      </w:r>
      <w:r>
        <w:rPr>
          <w:rFonts w:ascii="함초롬바탕" w:eastAsia="함초롬바탕" w:hAnsi="함초롬바탕" w:cs="함초롬바탕"/>
          <w:color w:val="262626"/>
        </w:rPr>
        <w:t>우리는 이러한 기억 재구성 기법을 꽤 잘 이해하지만, 인격 인식의 기법은 붙들지 못한다. 한때 연합했던 인격들은 기억의 작용과 전혀 무관하게 서로 반응한다. 그렇지만 그러한 상호 인격 반응에 인식의 충만함을 입히려면 기억 자체와 그 재구성 기법이 필요하다.</w:t>
      </w:r>
    </w:p>
    <w:p w14:paraId="69B1A37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40:9.9 </w:t>
      </w:r>
      <w:r>
        <w:rPr>
          <w:rFonts w:ascii="함초롬바탕" w:eastAsia="함초롬바탕" w:hAnsi="함초롬바탕" w:cs="함초롬바탕"/>
          <w:color w:val="262626"/>
        </w:rPr>
        <w:t>영 융합 생존자는 또한 자신이 살았던 행성 섭리 시대가 지난 뒤에, 자신이 태어난 세계를 다시 방문함으로써, 그가 육체로 살았던 삶에 대해 많은 것을 배울 수 있다. 이러한 영 융합의 자녀들은 일반적으로 지역 우주의 봉사에 국한되기 때문에 이러한 인간 생애를 조사할 수 있는 기회를 누릴 수 있다. 그들은 파라다이스 최종자 군단에서 너희의 높고 고귀한 운명을 함께 공유하지 않는다. 오직 조절자가 융합한 필사자나 그 밖의 특별히 포용된 상승 존재들만이 영원한 신의 모험을 기다리는 자들의 대열에 합류한다. 영 융합 필사자들은 지역 우주의 영구 시민이다. 그들은 파라다이스의 운명을 열망할지는 모르지만 그것을 확신할 수는 없다. 네바돈에서 그들의 우주 고향은 샐빙턴을 둘러싼 여덟째 세계 집단이며, 그 본질과 위치가 유란시아의 행성 전통들이 그려 온 하늘나라와 매우 흡사한 운명의 하늘이다.</w:t>
      </w:r>
    </w:p>
    <w:p w14:paraId="5ED7FF24" w14:textId="77777777" w:rsidR="000E11C6" w:rsidRDefault="000E11C6">
      <w:pPr>
        <w:spacing w:beforeLines="50" w:before="120"/>
        <w:jc w:val="both"/>
      </w:pPr>
    </w:p>
    <w:p w14:paraId="1F63E0CC"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상승자의 운명</w:t>
      </w:r>
    </w:p>
    <w:p w14:paraId="55B3A7F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40:10.1 </w:t>
      </w:r>
      <w:r>
        <w:rPr>
          <w:rFonts w:ascii="함초롬바탕" w:eastAsia="함초롬바탕" w:hAnsi="함초롬바탕" w:cs="함초롬바탕"/>
          <w:color w:val="262626"/>
        </w:rPr>
        <w:t xml:space="preserve">영 융합 필사자는 일반적으로 지역 우주에 국한되고, 아들 융합 생존자는 초우주에 국한되며, </w:t>
      </w:r>
      <w:r>
        <w:rPr>
          <w:rFonts w:ascii="함초롬바탕" w:eastAsia="함초롬바탕" w:hAnsi="함초롬바탕" w:cs="함초롬바탕"/>
          <w:color w:val="262626"/>
        </w:rPr>
        <w:lastRenderedPageBreak/>
        <w:t>조절자 융합 필사자들은 우주들의 우주를 거치게 될 운명이다. 필사자와 융합하는 영들은 언제나 기원 수준으로 올라간다. 그러한 영 실체들은 어김없이 원초적 근원의 구체로 돌아간다.</w:t>
      </w:r>
    </w:p>
    <w:p w14:paraId="6840390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40:10.2 </w:t>
      </w:r>
      <w:r>
        <w:rPr>
          <w:rFonts w:ascii="함초롬바탕" w:eastAsia="함초롬바탕" w:hAnsi="함초롬바탕" w:cs="함초롬바탕"/>
          <w:color w:val="262626"/>
        </w:rPr>
        <w:t>영 융합 필사자들은 지역 우주에 속한다. 그들은 보통 자기 고향 영역의 경계, 곧 그들에게 스며 있는 영의 공간 범위의 경계를 넘어 상승하지 않는다. 아들과 융합한 상승자들도 마찬가지로 영의 근원으로 상승한다. 창조자 아들의 진리의 영이 연합된 신성한 사역자에게 초점을 맞추듯이, 그의 “융합 영” 또한 더 높은 우주의 반영 영에 구현된다. 칠중 하나님의 지역 우주 수준과 초우주 수준 사이의 이러한 영 관계는 설명하기 어려울 수 있으나 분별하기는 어렵지 않으니, 반영 영들의 자녀들, 곧 세코나핌인 창조자 아들들의 음성 안에 틀림없이 드러나 있기 때문이다. 파라다이스의 아버지로부터 온 생각 조절자는 필사 아들이 영원한 하나님과 마주 설 때까지 멈추지 않는다.</w:t>
      </w:r>
    </w:p>
    <w:p w14:paraId="02D88A2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40:10.3 </w:t>
      </w:r>
      <w:r>
        <w:rPr>
          <w:rFonts w:ascii="함초롬바탕" w:eastAsia="함초롬바탕" w:hAnsi="함초롬바탕" w:cs="함초롬바탕"/>
          <w:color w:val="262626"/>
        </w:rPr>
        <w:t>필사 존재가 내주하는 생각 조절자와 영원히 융합하지 않거나 융합할 수 없게 되는 연합 기법상의 신비로운 변수는 상승 계획의 결함처럼 보일 수도 있다. 아들 융합과 영 융합은 표면적으로는 파라다이스 도달 계획의 어떤 세부에서 설명되지 않은 실패에 대한 보상처럼 보인다. 그러나 그러한 결론은 모두 잘못이며, 우리는 이 모든 일이 최상 우주 통치자들의 확립된 법칙들에 순종하여 전개된다고 배웠다.</w:t>
      </w:r>
    </w:p>
    <w:p w14:paraId="4838AE0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40:10.4 </w:t>
      </w:r>
      <w:r>
        <w:rPr>
          <w:rFonts w:ascii="함초롬바탕" w:eastAsia="함초롬바탕" w:hAnsi="함초롬바탕" w:cs="함초롬바탕"/>
          <w:color w:val="262626"/>
        </w:rPr>
        <w:t>우리는 이 문제를 분석해 보았고, 모든 필사자를 궁극적인 파라다이스 운명으로 보내는 것은 시간-공간 우주들에 불공정하리라는 의심의 여지 없는 결론에 도달했다. 그렇게 되면 창조자 아들들과 옛적부터 늘 계신 이들의 법정이 더 높은 영역으로 이동 중인 자들의 봉사에 전적으로 의존하게 될 것이기 때문이다. 그리고 지역 우주와 초우주 정부가 각각 영구적인 상승 시민 집단을 갖추는 것, 곧 이 행정부들의 기능이 영구 지위를 지닌 영화롭게 된 필사자들의 특정 집단들, 곧 아반돈터와 수사시아의 진화적 보완물인 이들의 노력으로 풍요로워지는 것은 지극히 합당해 보인다. 현재의 상승 계획이 시간-공간 행정부들에 바로 그러한 상승 창조체 집단들을 효과적으로 제공하고 있음은 매우 분명하다. 그리고 우리는 여러 번 궁금히 여겼다. 이 모든 것은 창조자 아들들과 옛적부터 늘 계신 이들에게 영구적인 상승 인구를 제공하도록 설계된, 주(主) 우주 건축가들의 전지한 계획의 의도된 부분을 나타내는가? 다가올 우주 시대들에 이 영역들의 일을 수행하기에 점점 더 유능해질 진화된 시민 계층을 제공하려는 것인가?</w:t>
      </w:r>
    </w:p>
    <w:p w14:paraId="4178C3F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40:10.5 </w:t>
      </w:r>
      <w:r>
        <w:rPr>
          <w:rFonts w:ascii="함초롬바탕" w:eastAsia="함초롬바탕" w:hAnsi="함초롬바탕" w:cs="함초롬바탕"/>
          <w:color w:val="262626"/>
        </w:rPr>
        <w:t>필사자의 운명이 이처럼 다르다는 것은 결코 어느 하나가 다른 것보다 반드시 더 크거나 작다는 것을 증명하지 않으며, 단지 다르다는 것을 증명할 뿐이다. 조절자 융합 상승자들은 참으로 영원한 미래에 최종자로서의 웅대하고 영광스러운 생애가 그들 앞에 펼쳐져 있으나, 그렇다고 그들이 상승 형제들보다 더 선호된다는 뜻은 아니다. 필사자 생존의 신성한 계획의 선택적 운용에는 편애도, 자의적인 것도 없다.</w:t>
      </w:r>
    </w:p>
    <w:p w14:paraId="5102DCE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40:10.6 </w:t>
      </w:r>
      <w:r>
        <w:rPr>
          <w:rFonts w:ascii="함초롬바탕" w:eastAsia="함초롬바탕" w:hAnsi="함초롬바탕" w:cs="함초롬바탕"/>
          <w:color w:val="262626"/>
        </w:rPr>
        <w:t>조절자 융합 최종자들은 분명히 모든 존재들 가운데 가장 넓은 봉사의 기회를 누리지만, 이 목표를 달성하면 그들은 어느 한 우주나 초우주가 초기의 덜 정착된 시대로부터 상대적 완전에 도달한 후기의 확립된 시대에 이르기까지 벌이는 오랜 투쟁에 참여할 기회에서 자동적으로 차단된다. 최종자들은 대우주의 일곱 구역 모두에서 일시적인 봉사를 통해 놀라울 만큼 광범위한 체험을 쌓지만, 지금도 네바돈 완성 군단의 영 융합 노장들의 특징인, 어느 한 우주에 대한 친밀한 지식은 보통 얻지 못한다. 이러한 존재들은 천만 개의 거주 세계들에서 차례로 전개되는 행성 시대들의 상승 행렬을 목격할 수 있는 기회를 가진다. 그리고 그러한 지역 우주 시민들의 신실한 봉사 속에서, 체험 위에 체험이 더해지며, 때가 차면 집중된 체험으로부터 비롯된 높은 질의 지혜, 곧 권위 있는 지혜가 무르익으며, 이것 자체가 어떤 지역 우주의 정착에 결정적인 요인이다.</w:t>
      </w:r>
    </w:p>
    <w:p w14:paraId="75E0912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40:10.7 </w:t>
      </w:r>
      <w:r>
        <w:rPr>
          <w:rFonts w:ascii="함초롬바탕" w:eastAsia="함초롬바탕" w:hAnsi="함초롬바탕" w:cs="함초롬바탕"/>
          <w:color w:val="262626"/>
        </w:rPr>
        <w:t xml:space="preserve">영 융합자들처럼, 유버사에서 거주 지위를 달성한 아들 융합 필사자들도 그러하다. 이 존재들 중 일부는 오르본톤의 가장 초기 시대에서 왔으며, 통찰을 깊게 하는 지혜가 서서히 축적된 집단을 대표한다. </w:t>
      </w:r>
      <w:r>
        <w:rPr>
          <w:rFonts w:ascii="함초롬바탕" w:eastAsia="함초롬바탕" w:hAnsi="함초롬바탕" w:cs="함초롬바탕"/>
          <w:color w:val="262626"/>
        </w:rPr>
        <w:lastRenderedPageBreak/>
        <w:t>이는 일곱째 초우주의 안녕과 궁극적 정착에 점점 더 증대되는 봉사 기여를 하고 있다.</w:t>
      </w:r>
    </w:p>
    <w:p w14:paraId="432CA6A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40:10.8 </w:t>
      </w:r>
      <w:r>
        <w:rPr>
          <w:rFonts w:ascii="함초롬바탕" w:eastAsia="함초롬바탕" w:hAnsi="함초롬바탕" w:cs="함초롬바탕"/>
          <w:color w:val="262626"/>
        </w:rPr>
        <w:t>지역 우주와 초우주 시민권의 이러한 고정된 계층들의 궁극적 운명이 무엇일지 우리는 알지 못한다. 그러나 파라다이스 최종자들이 첫째 바깥 공간 수준의 행성 체계들에서 신성의 확장되는 경계를 개척할 때, 상승하는 진화적 투쟁의 그들의 아들 융합 및 영 융합 형제들이 완성된 초우주들의 체험적 균형을 유지하는 데 적절하게 기여할 것이라는 점은 충분히 있을 수 있는 일이다. 동시에 그들은 먼 훗날 오르본톤과 그 자매 창조계들을 통해 쏟아져 들어올 수 있는 파라다이스 순례자들의 유입 흐름을 환영할 준비를 할 것이다. 이들은 지금은 미지이고 사람이 살지 않는 바깥 공간의 은하계들로부터 영을 찾아 나선 광대한 급류로 쏟아져 들어올 것이다.</w:t>
      </w:r>
    </w:p>
    <w:p w14:paraId="23035F9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40:10.9 </w:t>
      </w:r>
      <w:r>
        <w:rPr>
          <w:rFonts w:ascii="함초롬바탕" w:eastAsia="함초롬바탕" w:hAnsi="함초롬바탕" w:cs="함초롬바탕"/>
          <w:color w:val="262626"/>
        </w:rPr>
        <w:t>영 융합자의 대다수는 지역 우주의 시민으로 영구히 봉사하지만, 모두가 그런 것은 아니다. 만약 그들의 우주 사역의 어떤 국면이 초우주에서 그들의 인격적 현존을 필요로 한다면, 그러한 시민들이 더 높은 우주로 상승할 수 있도록 존재의 변화가 일어날 것이다. 그리고 천상의 수호자들이 그러한 영 융합 필사자들을 옛적부터 늘 계신 이들의 법정에 출석시키라는 명령을 가지고 도착하면, 그들은 그렇게 상승할 것이며, 결코 돌아오지 않는다. 그들은 초우주의 피보호자가 되며, 천상의 수호자들의 조력자로서 봉사하고, 파라다이스와 하보나의 봉사로 차례로 소집되는 소수를 제외하고는 영구적으로 그렇게 한다.</w:t>
      </w:r>
    </w:p>
    <w:p w14:paraId="5377F44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40:10.10 </w:t>
      </w:r>
      <w:r>
        <w:rPr>
          <w:rFonts w:ascii="함초롬바탕" w:eastAsia="함초롬바탕" w:hAnsi="함초롬바탕" w:cs="함초롬바탕"/>
          <w:color w:val="262626"/>
        </w:rPr>
        <w:t>영 융합 형제들과 마찬가지로, 아들 융합자들도 특정한 변형을 거치지 않는 한 하보나를 통과하거나 파라다이스에 도달하지 못한다. 충분하고 타당한 이유로, 그러한 변화가 특정 아들 융합 생존자들에게 일어났으며, 이러한 존재들은 중앙 우주의 일곱 회로에서 때때로 마주치게 된다. 따라서 아들 융합 및 영 융합 필사자 둘 다 일정 수가 실제로 파라다이스로 상승하며, 여러 면에서 아버지 융합 필사자들을 기다리는 것과 동등한 목표를 달성한다.</w:t>
      </w:r>
    </w:p>
    <w:p w14:paraId="3BE35DB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40:10.11 </w:t>
      </w:r>
      <w:r>
        <w:rPr>
          <w:rFonts w:ascii="함초롬바탕" w:eastAsia="함초롬바탕" w:hAnsi="함초롬바탕" w:cs="함초롬바탕"/>
          <w:color w:val="262626"/>
        </w:rPr>
        <w:t>아버지 융합 필사자들은 잠재적 최종자들이다. 그들의 목적지는 우주 아버지이며, 그들은 그에게 도달한다. 그러나 현재 우주 시대의 관점 안에서, 최종자들은 그 자체로서는 운명 달성자가 아니다. 그들은 미완성 창조체, 곧 여섯째 단계 영으로 남아 있으며, 따라서 빛과 생명 이전 지위의 진화 영역들에서는 활동하지 않는다.</w:t>
      </w:r>
    </w:p>
    <w:p w14:paraId="1C8F6DC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40:10.12 </w:t>
      </w:r>
      <w:r>
        <w:rPr>
          <w:rFonts w:ascii="함초롬바탕" w:eastAsia="함초롬바탕" w:hAnsi="함초롬바탕" w:cs="함초롬바탕"/>
          <w:color w:val="262626"/>
        </w:rPr>
        <w:t>필사 최종자가 삼위일체의 포용을 받아 막강한 사자와 같은 삼위일체화 아들이 될 때, 그 최종자는 적어도 현재 우주 시대에 대해서는 운명을 달성한 것이다. 막강한 사자들과 그들의 동료들은 정확한 의미에서 일곱째 단계 영이 아닐 수 있지만, 다른 것들 외에도 삼위일체 포용은 최종자가 언젠가 일곱째 단계 영으로서 달성할 모든 것을 그들에게 부여한다. 영 융합 또는 아들 융합 필사자들이 삼위일체화된 후, 그들은 조절자 융합 상승자들과 함께 파라다이스 체험을 통과하며, 초우주 행정에 관련된 모든 문제에서 그들과 동일하게 된다. 이 선택의 삼위일체화 아들들 또는 달성의 삼위일체화 아들들은 적어도 지금으로서는 완성된 창조체이며, 이는 현재 미완성 창조체인 최종자들과 대조를 이룬다.</w:t>
      </w:r>
    </w:p>
    <w:p w14:paraId="45744B6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40:10.13 </w:t>
      </w:r>
      <w:r>
        <w:rPr>
          <w:rFonts w:ascii="함초롬바탕" w:eastAsia="함초롬바탕" w:hAnsi="함초롬바탕" w:cs="함초롬바탕"/>
          <w:color w:val="262626"/>
        </w:rPr>
        <w:t>따라서 최종 분석에서, 상승하는 아들됨의 계층들의 운명을 대조할 때 “더 크다” 또는 “더 작다”는 말을 사용하는 것은 거의 적절하지 않을 것이다. 그러한 하나님의 모든 아들은 하나님의 아버지 됨을 공유하며, 하나님은 자신의 창조체 아들 각자를 똑같이 사랑한다. 그는 그러한 운명에 이를 수 있는 창조체들을 차별하지 않는 것과 마찬가지로 상승 운명들도 차별하지 않는다. 아버지는 자신의 아들 각자를 사랑하며, 그 애정은 참되고, 거룩하고, 신성하고, 무제한이고, 영원하고, 독특한 것에 조금도 못 미치지 않는다. 그것은 이 아들에게, 그리고 저 아들에게 개별적으로, 인격적으로, 배타적으로 증여된 사랑이다. 그리고 그러한 사랑은 다른 모든 사실들을 완전히 가려버린다. 아들됨은 창조체가 창조주와 맺는 최상의 관계이다.</w:t>
      </w:r>
    </w:p>
    <w:p w14:paraId="197CB663"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40:10.14 </w:t>
      </w:r>
      <w:r>
        <w:rPr>
          <w:rFonts w:ascii="함초롬바탕" w:eastAsia="함초롬바탕" w:hAnsi="함초롬바탕" w:cs="함초롬바탕"/>
          <w:color w:val="262626"/>
        </w:rPr>
        <w:t>필사자로서 너희는 이제 신성한 아들됨의 가족 안에서 너희의 위치를 인식할 수 있으며, 필사자 생존을 위한 파라다이스 계획 안에서 그리고 그 계획에 의해 그토록 자유롭게 제공된 이점들을 너희 자신이 이용해야 할 의무를 느끼기 시작할 수 있다. 그 계획은 증여 아들의 생애 체험에 의해 그토록 향상되고 조명되었다. 신성한 완전이라는 파라다이스 목표를 너희가 궁극적으로 달성하도록 보장하기 위해 모든 편의와 모든 권능이 제공되었다.</w:t>
      </w:r>
    </w:p>
    <w:p w14:paraId="606DA7E3" w14:textId="77777777" w:rsidR="000E11C6" w:rsidRDefault="00000000">
      <w:pPr>
        <w:spacing w:beforeLines="50" w:before="120"/>
        <w:jc w:val="right"/>
      </w:pPr>
      <w:r>
        <w:rPr>
          <w:rFonts w:ascii="함초롬바탕" w:eastAsia="함초롬바탕" w:hAnsi="함초롬바탕" w:cs="함초롬바탕"/>
          <w:b/>
          <w:bCs/>
          <w:color w:val="B08D57"/>
          <w:sz w:val="18"/>
          <w:szCs w:val="18"/>
        </w:rPr>
        <w:t xml:space="preserve">40:10.15 </w:t>
      </w:r>
      <w:r>
        <w:rPr>
          <w:rFonts w:ascii="함초롬바탕" w:eastAsia="함초롬바탕" w:hAnsi="함초롬바탕" w:cs="함초롬바탕"/>
          <w:i/>
          <w:iCs/>
          <w:color w:val="6B5A45"/>
        </w:rPr>
        <w:t>[샐빙턴의 가브리엘 참모진에 임시로 배속된 한 막강한 사자가 발표함.]</w:t>
      </w:r>
    </w:p>
    <w:p w14:paraId="69CEAAF2" w14:textId="77777777" w:rsidR="000E11C6" w:rsidRPr="00837B11" w:rsidRDefault="00000000" w:rsidP="00837B11">
      <w:pPr>
        <w:pStyle w:val="1"/>
        <w:keepNext/>
        <w:pageBreakBefore/>
        <w:pBdr>
          <w:bottom w:val="double" w:sz="6" w:space="10" w:color="B08D57"/>
        </w:pBdr>
        <w:spacing w:before="600" w:after="360"/>
        <w:jc w:val="center"/>
      </w:pPr>
      <w:bookmarkStart w:id="41" w:name="paper041"/>
      <w:r>
        <w:rPr>
          <w:rFonts w:ascii="함초롬바탕" w:eastAsia="함초롬바탕" w:hAnsi="함초롬바탕" w:cs="함초롬바탕"/>
          <w:color w:val="B08D57"/>
          <w:spacing w:val="40"/>
          <w:sz w:val="24"/>
          <w:szCs w:val="24"/>
        </w:rPr>
        <w:lastRenderedPageBreak/>
        <w:t>제41편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지역 우주의 물리적 모습</w:t>
      </w:r>
      <w:bookmarkEnd w:id="41"/>
    </w:p>
    <w:p w14:paraId="3880ECF1" w14:textId="77777777" w:rsidR="000E11C6" w:rsidRDefault="000E11C6">
      <w:pPr>
        <w:spacing w:beforeLines="50" w:before="120"/>
        <w:jc w:val="both"/>
      </w:pPr>
    </w:p>
    <w:p w14:paraId="450EAA0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41:0.1 </w:t>
      </w:r>
      <w:r>
        <w:rPr>
          <w:rFonts w:ascii="함초롬바탕" w:eastAsia="함초롬바탕" w:hAnsi="함초롬바탕" w:cs="함초롬바탕"/>
          <w:color w:val="262626"/>
        </w:rPr>
        <w:t>각 지역 창조계를 다른 모든 것과 구분하는 특징적인 공간 현상은 창조 영의 현존이다. 온 네바돈에는 분명히 샐빙턴의 신성한 사역자의 공간 현존이 스며 있으며, 그 현존은 그만큼 분명하게 우리 지역 우주의 바깥 경계에서 끝난다. 우리 지역 우주 어머니 영이 스며 있는 곳이 네바돈이며, 그녀의 공간 현존을 넘어 펼쳐진 곳은 네바돈 바깥이니, 곧 오르본톤 초우주의 네바돈 바깥 공간 영역들, 곧 다른 지역 우주들이다.</w:t>
      </w:r>
    </w:p>
    <w:p w14:paraId="5E9D852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41:0.2 </w:t>
      </w:r>
      <w:r>
        <w:rPr>
          <w:rFonts w:ascii="함초롬바탕" w:eastAsia="함초롬바탕" w:hAnsi="함초롬바탕" w:cs="함초롬바탕"/>
          <w:color w:val="262626"/>
        </w:rPr>
        <w:t>대우주의 행정 조직은 중앙 우주, 초우주, 지역 우주 정부들 사이의 뚜렷한 구분을 드러내고, 이러한 구분은 하보나와 일곱 초우주의 공간적 분리에서 천문학적으로 짝을 이루지만, 지역 창조계들을 가르는 그러한 뚜렷한 물리적 경계선은 없다. 오르본톤의 대구역과 소구역조차 (우리에게는) 명확하게 구분되지만, 지역 우주의 물리적 경계를 식별하는 것은 그리 용이하지 않다. 이는 이 지역 창조계들이 초우주의 총 에너지 충전의 분할을 지배하는 특정한 창조적 원리에 따라 행정적으로 조직되는 반면, 그 물리적 구성 요소인 공간의 구체들, 곧 태양, 암흑 섬, 행성 등은 주로 성운에서 기원하며, 이는 주(主) 우주 건축가들의 어떤 창조 이전(초월적) 계획에 따라 천문학적으로 모습을 드러내기 때문이다.</w:t>
      </w:r>
    </w:p>
    <w:p w14:paraId="5C0A860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41:0.3 </w:t>
      </w:r>
      <w:r>
        <w:rPr>
          <w:rFonts w:ascii="함초롬바탕" w:eastAsia="함초롬바탕" w:hAnsi="함초롬바탕" w:cs="함초롬바탕"/>
          <w:color w:val="262626"/>
        </w:rPr>
        <w:t>네바돈이 안드로노버와 다른 성운들의 항성·행성 자손들로 물리적으로 조립되었듯이, 하나 또는 그 이상, 심지어 많은 성운이 단일 지역 우주의 영역 안에 포함될 수 있다. 네바돈의 구체들은 다양한 성운을 조상으로 두지만, 그것들은 모두 공간 운동에서 어느 최소한의 공통성을 지니고 있었고, 동력 감독자들의 지성적인 노력이 이를 조정하여 초우주의 궤도를 따라 하나의 연속된 단위로 함께 이동하는 현재의 공간 천체 집합체를 만들어 냈다.</w:t>
      </w:r>
    </w:p>
    <w:p w14:paraId="1AC5B33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41:0.4 </w:t>
      </w:r>
      <w:r>
        <w:rPr>
          <w:rFonts w:ascii="함초롬바탕" w:eastAsia="함초롬바탕" w:hAnsi="함초롬바탕" w:cs="함초롬바탕"/>
          <w:color w:val="262626"/>
        </w:rPr>
        <w:t>네바돈 지역 별구름의 구성이 이러하며, 이 별구름은 오늘날 우리 지역 창조계가 속한 오르본톤 소구역의 궁수자리 중심 주위를 점점 더 안정된 궤도로 돌고 있다.</w:t>
      </w:r>
    </w:p>
    <w:p w14:paraId="2D78D637" w14:textId="77777777" w:rsidR="000E11C6" w:rsidRDefault="000E11C6">
      <w:pPr>
        <w:spacing w:beforeLines="50" w:before="120"/>
        <w:jc w:val="both"/>
      </w:pPr>
    </w:p>
    <w:p w14:paraId="0FBECD48" w14:textId="77777777" w:rsidR="000E11C6" w:rsidRPr="00837B11" w:rsidRDefault="00000000" w:rsidP="00837B11">
      <w:pPr>
        <w:pStyle w:val="2"/>
        <w:keepNext/>
        <w:pBdr>
          <w:left w:val="single" w:sz="36" w:space="6" w:color="B08D57"/>
        </w:pBdr>
        <w:shd w:val="clear" w:color="auto" w:fill="F4ECDA"/>
        <w:spacing w:beforeLines="100" w:before="240"/>
        <w:ind w:left="113"/>
      </w:pPr>
      <w:r w:rsidRPr="00837B11">
        <w:rPr>
          <w:rFonts w:ascii="함초롬바탕" w:eastAsia="함초롬바탕" w:hAnsi="함초롬바탕" w:cs="함초롬바탕"/>
          <w:color w:val="2E6E73"/>
        </w:rPr>
        <w:t>1. 네바돈의 동력 중심</w:t>
      </w:r>
    </w:p>
    <w:p w14:paraId="25D5F9B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41:1.1 </w:t>
      </w:r>
      <w:r>
        <w:rPr>
          <w:rFonts w:ascii="함초롬바탕" w:eastAsia="함초롬바탕" w:hAnsi="함초롬바탕" w:cs="함초롬바탕"/>
          <w:color w:val="262626"/>
        </w:rPr>
        <w:t>공간 구체들의 모체 바퀴인 나선 성운과 기타 성운은 파라다이스 힘 조직자들이 시작하며, 성운이 중력에 반응하도록 진화한 뒤에는 초우주 기능에서 동력 중심들과 물리적 통제자들이 그 뒤를 잇는다. 이들은 이어지는 항성·행성 자손 세대들의 물리적 진화를 지도하는 모든 책임을 맡는다. 네바돈 전(前)우주에 대한 이러한 물리적 감독은 우리의 창조자 아들이 도착하자 즉시 그의 우주 조직 계획과 조율되었다. 이 파라다이스 하나님의 아들의 영역 내에서, 최상 동력 중심들과 주(主) 물리적 통제자들은 나중에 나타난 모론시아 동력 감독자들 및 다른 존재들과 협력하여 네바돈의 다채로운 공간 천체들을 하나의 통합된 행정 단위로 견고하게 결합시키는 통신선, 에너지 회로, 동력로의 거대한 복합체를 만들어 냈다.</w:t>
      </w:r>
    </w:p>
    <w:p w14:paraId="1CD9513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41:1.2 </w:t>
      </w:r>
      <w:r>
        <w:rPr>
          <w:rFonts w:ascii="함초롬바탕" w:eastAsia="함초롬바탕" w:hAnsi="함초롬바탕" w:cs="함초롬바탕"/>
          <w:color w:val="262626"/>
        </w:rPr>
        <w:t xml:space="preserve">넷째 계층의 최상 동력 중심 백이 우리 지역 우주에 영구적으로 배속되어 있다. 이 존재들은 유버사의 셋째 계층 중심에서 유입되는 동력선을 수신하여 낮춰지고 변형된 회로를 우리 별자리와 체계의 동력 중심으로 중계한다. 이 동력 중심들은 연합하여, 그렇지 않으면 요동하고 변하기 쉬운 에너지들의 균형과 분배를 유지하도록 작용하는 살아 있는 통제·균등화 체계를 만들어 낸다. 그러나 동력 중심은 태양 흑점이나 체계의 전기적 장애와 같은 일시적이고 국지적인 에너지 격변에는 관여하지 않는다. 빛과 전기는 </w:t>
      </w:r>
      <w:r>
        <w:rPr>
          <w:rFonts w:ascii="함초롬바탕" w:eastAsia="함초롬바탕" w:hAnsi="함초롬바탕" w:cs="함초롬바탕"/>
          <w:color w:val="262626"/>
        </w:rPr>
        <w:lastRenderedPageBreak/>
        <w:t>공간의 기본 에너지가 아니다. 그것들은 2차적이고 부수적인 현시이다.</w:t>
      </w:r>
    </w:p>
    <w:p w14:paraId="580DC19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41:1.3 </w:t>
      </w:r>
      <w:r>
        <w:rPr>
          <w:rFonts w:ascii="함초롬바탕" w:eastAsia="함초롬바탕" w:hAnsi="함초롬바탕" w:cs="함초롬바탕"/>
          <w:color w:val="262626"/>
        </w:rPr>
        <w:t>백의 지역 우주 중심은 샐빙턴에 주둔하며, 그들은 그 구체의 정확한 에너지 중심에서 기능한다. 샐빙턴, 에덴시아, 그리고 예루셈과 같은 건축 구체들은 공간의 태양으로부터 상당히 독립적인 방식들로 빛나고, 가열되고, 에너지가 공급된다. 이러한 구체들은 동력 중심들과 물리적 통제자들이 주문에 맞추어 건설하였으며 에너지 분배에 강력한 영향을 미치도록 설계되었다. 에너지 통제의 이러한 초점들에 활동 기반을 두고, 동력 중심들은 그들의 살아 있는 현존으로 공간의 물리적 에너지들을 방향을 정하고 통로를 낸다. 그리고 이 에너지 회로들은 모든 물리적-물질적 현상과 모론시아적-영적 현상의 기반이 된다.</w:t>
      </w:r>
    </w:p>
    <w:p w14:paraId="22C8751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41:1.4 </w:t>
      </w:r>
      <w:r>
        <w:rPr>
          <w:rFonts w:ascii="함초롬바탕" w:eastAsia="함초롬바탕" w:hAnsi="함초롬바탕" w:cs="함초롬바탕"/>
          <w:color w:val="262626"/>
        </w:rPr>
        <w:t>다섯째 계층의 최상 동력 중심 열이 네바돈의 1차 하위 구분인 백 개 별자리 각각에 배속된다. 너희의 별자리인 놀라시아덱에서는 별자리 본부 구체에 위치하지 않고, 별자리의 물리적 핵심을 구성하는 거대한 항성 체계의 중심에 위치한다. 에덴시아에는 연합된 기계적 통제자 열과 프란달란크 열이 있으며, 이들은 인근 동력 중심과 완벽하고 지속적인 연락을 유지한다.</w:t>
      </w:r>
    </w:p>
    <w:p w14:paraId="7F40551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41:1.5 </w:t>
      </w:r>
      <w:r>
        <w:rPr>
          <w:rFonts w:ascii="함초롬바탕" w:eastAsia="함초롬바탕" w:hAnsi="함초롬바탕" w:cs="함초롬바탕"/>
          <w:color w:val="262626"/>
        </w:rPr>
        <w:t>각 지역 체계의 정확한 중력 초점에 여섯째 계층의 최상 동력 중심 하나가 배치되어 있다. 사타니아 체계에 배속된 동력 중심은 체계의 천문학적 중심부에 있는 공간의 암흑 섬을 차지한다. 이러한 암흑 섬들 중 다수는 어떤 공간 에너지들을 동원하고 방향을 정하는 광대한 발전기이며, 이러한 자연적 여건은 사타니아 동력 중심에 의해 효과적으로 활용되는데, 그 살아 있는 질량은 더 높은 중심들과의 연락체로 기능하며, 더 물질화된 동력의 흐름을 공간의 진화 행성들에 있는 주(主) 물리적 통제자들에게로 지휘한다.</w:t>
      </w:r>
    </w:p>
    <w:p w14:paraId="620CF825" w14:textId="77777777" w:rsidR="000E11C6" w:rsidRDefault="000E11C6">
      <w:pPr>
        <w:spacing w:beforeLines="50" w:before="120"/>
        <w:jc w:val="both"/>
      </w:pPr>
    </w:p>
    <w:p w14:paraId="2698847A"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사타니아의 물리적 통제자</w:t>
      </w:r>
    </w:p>
    <w:p w14:paraId="441EF86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41:2.1 </w:t>
      </w:r>
      <w:r>
        <w:rPr>
          <w:rFonts w:ascii="함초롬바탕" w:eastAsia="함초롬바탕" w:hAnsi="함초롬바탕" w:cs="함초롬바탕"/>
          <w:color w:val="262626"/>
        </w:rPr>
        <w:t>주(主) 물리적 통제자들은 대우주 전역에서 동력 중심들과 함께 봉사하지만, 그들의 기능은 사타니아 같은 지역 체계에서 더 이해하기 쉽다. 사타니아는 놀라시아덱 별자리의 행정 조직을 구성하는 백 개의 지역 체계 중 하나이며, 바로 이웃한 체계로 샌드마티아, 아순시아, 포로기아, 소르토리아, 란툴리아, 글란토니아 등이 있다. 놀라시아덱 체계들은 여러 면에서 상이하나, 모두 사타니아와 매우 유사하게 진화적이고 진보적이다.</w:t>
      </w:r>
    </w:p>
    <w:p w14:paraId="732CC7E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41:2.2 </w:t>
      </w:r>
      <w:r>
        <w:rPr>
          <w:rFonts w:ascii="함초롬바탕" w:eastAsia="함초롬바탕" w:hAnsi="함초롬바탕" w:cs="함초롬바탕"/>
          <w:color w:val="262626"/>
        </w:rPr>
        <w:t>사타니아 자체는 칠천 개가 넘는 천문 집단, 곧 물리적 체계로 구성되어 있으며, 그중 너희 태양계와 비슷한 기원을 가진 것은 거의 없다. 사타니아의 천문학적 중심은 거대한 공간의 암흑 섬이며, 부속된 구체들과 함께 체계 정부의 본부에서 그리 멀지 않은 곳에 위치한다.</w:t>
      </w:r>
    </w:p>
    <w:p w14:paraId="17FE017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41:2.3 </w:t>
      </w:r>
      <w:r>
        <w:rPr>
          <w:rFonts w:ascii="함초롬바탕" w:eastAsia="함초롬바탕" w:hAnsi="함초롬바탕" w:cs="함초롬바탕"/>
          <w:color w:val="262626"/>
        </w:rPr>
        <w:t>배정된 동력 중심의 현존을 제외하면, 사타니아 전체의 물리적 에너지 체계에 대한 감독은 예루셈을 중심으로 이루어진다. 이 본부 구체에 배치된 주(主) 물리적 통제자 하나는 체계 동력 중심과 조율하여 일하며, 예루셈에 본부를 두고 지역 체계 전역에서 기능하는 동력 검사관들의 연락 우두머리로서 봉사한다.</w:t>
      </w:r>
    </w:p>
    <w:p w14:paraId="068B51E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41:2.4 </w:t>
      </w:r>
      <w:r>
        <w:rPr>
          <w:rFonts w:ascii="함초롬바탕" w:eastAsia="함초롬바탕" w:hAnsi="함초롬바탕" w:cs="함초롬바탕"/>
          <w:color w:val="262626"/>
        </w:rPr>
        <w:t>에너지의 회로화와 경로 설정은 사타니아 전역에 흩어져 있는 오십만의 살아 있고 지성적인 에너지 조작자들이 감독한다. 이러한 물리적 통제자들의 작용을 통해 감독 동력 중심은 고도로 가열된 천체와 에너지가 충전된 암흑 구체들의 방출을 포함하여 공간의 기본 에너지 대부분을 완전하고 완벽하게 통제한다. 이 살아 있는 실체들의 집단은 조직화된 공간의 거의 모든 물리적 에너지를 동원, 변형, 변성, 조작, 전달할 수 있다.</w:t>
      </w:r>
    </w:p>
    <w:p w14:paraId="29D1E7A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41:2.5 </w:t>
      </w:r>
      <w:r>
        <w:rPr>
          <w:rFonts w:ascii="함초롬바탕" w:eastAsia="함초롬바탕" w:hAnsi="함초롬바탕" w:cs="함초롬바탕"/>
          <w:color w:val="262626"/>
        </w:rPr>
        <w:t xml:space="preserve">생명은 우주적 에너지의 결집과 변성을 위한 내재적 능력을 지닌다. 너희는 빛의 물질 에너지를 식물계의 다양한 현시로 바꾸는 식물 생명의 활동에 익숙하다. 너희는 이 식물 에너지가 동물 활동의 </w:t>
      </w:r>
      <w:r>
        <w:rPr>
          <w:rFonts w:ascii="함초롬바탕" w:eastAsia="함초롬바탕" w:hAnsi="함초롬바탕" w:cs="함초롬바탕"/>
          <w:color w:val="262626"/>
        </w:rPr>
        <w:lastRenderedPageBreak/>
        <w:t>현상으로 전환될 수 있는 방식에 대해서도 어느 정도 이해하고 있으나, 공간의 다양한 에너지를 동원, 변형, 방향 설정, 집중시키는 능력을 타고난 동력 감독자들과 물리적 통제자들의 기법에 대해서는 사실상 아무것도 알지 못한다.</w:t>
      </w:r>
    </w:p>
    <w:p w14:paraId="74B1D31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41:2.6 </w:t>
      </w:r>
      <w:r>
        <w:rPr>
          <w:rFonts w:ascii="함초롬바탕" w:eastAsia="함초롬바탕" w:hAnsi="함초롬바탕" w:cs="함초롬바탕"/>
          <w:color w:val="262626"/>
        </w:rPr>
        <w:t>이러한 에너지 영역의 존재들은 생물의 구성 요소로서 에너지와 직접적으로 관련되지 않으며, 심지어 생리 화학의 영역과도 무관하다. 그들은 때때로 생명의 물리적 예비 단계, 곧 기초적인 물질 유기체의 살아 있는 에너지를 위한 물리적 매체가 될 수 있는 에너지 체계들을 정교화하는 일에 관여한다. 어떤 면에서, 보조 마음-영들이 물질 마음의 전(前)영적 기능에 관여하듯이, 물리적 통제자들은 물질 에너지의 전(前)생명 현시와 관련된다.</w:t>
      </w:r>
    </w:p>
    <w:p w14:paraId="64FC84E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41:2.7 </w:t>
      </w:r>
      <w:r>
        <w:rPr>
          <w:rFonts w:ascii="함초롬바탕" w:eastAsia="함초롬바탕" w:hAnsi="함초롬바탕" w:cs="함초롬바탕"/>
          <w:color w:val="262626"/>
        </w:rPr>
        <w:t>동력 통제와 에너지 지도의 이 지성적 창조체들은 각 구체에서 그 행성의 물리적 구성과 구조에 따라 자신들의 기법을 조정해야 한다. 그들은 고도로 가열된 태양과 다른 유형의 과충전된 별들의 국지적 영향에 관한 그들 각자의 물리학자 참모진과 다른 기술 조언자들의 계산과 추론을 어김없이 활용한다. 공간의 거대하고 차갑고 어두운 거성들과 별 먼지가 우글거리는 구름 또한 고려해야 한다. 이 모든 물질적 요소들은 에너지 조작의 실제적인 문제와 관련된다.</w:t>
      </w:r>
    </w:p>
    <w:p w14:paraId="46847B4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41:2.8 </w:t>
      </w:r>
      <w:r>
        <w:rPr>
          <w:rFonts w:ascii="함초롬바탕" w:eastAsia="함초롬바탕" w:hAnsi="함초롬바탕" w:cs="함초롬바탕"/>
          <w:color w:val="262626"/>
        </w:rPr>
        <w:t>진화 거주 세계에 대한 동력-에너지 감독은 주(主) 물리적 통제자의 책임이지만, 이 존재들이 유란시아의 모든 에너지 이상 작용에 책임이 있는 것은 아니다. 이러한 장애에는 여러 가지 원인이 있으며, 그중 일부는 물리적 관리인의 영역과 통제를 벗어난다. 유란시아는 엄청난 에너지 선상에 있으며, 거대한 질량들의 회로 속에 있는 작은 행성이다. 그리고 지역 통제자들은 때때로 이러한 에너지 선들을 평준화하려는 노력으로 자신들 계층의 엄청난 수를 동원한다. 그들은 사타니아의 물리적 회로에 대해서는 상당히 능숙하지만, 강력한 놀라시아덱 흐름에 대해서는 절연하는 데 어려움을 겪는다.</w:t>
      </w:r>
    </w:p>
    <w:p w14:paraId="637AEE78" w14:textId="77777777" w:rsidR="000E11C6" w:rsidRDefault="000E11C6">
      <w:pPr>
        <w:spacing w:beforeLines="50" w:before="120"/>
        <w:jc w:val="both"/>
      </w:pPr>
    </w:p>
    <w:p w14:paraId="7E1B65F4"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우리의 별 동료</w:t>
      </w:r>
    </w:p>
    <w:p w14:paraId="7C23453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41:3.1 </w:t>
      </w:r>
      <w:r>
        <w:rPr>
          <w:rFonts w:ascii="함초롬바탕" w:eastAsia="함초롬바탕" w:hAnsi="함초롬바탕" w:cs="함초롬바탕"/>
          <w:color w:val="262626"/>
        </w:rPr>
        <w:t>사타니아에는 이천 개가 넘는 찬란한 태양이 빛과 에너지를 발산하고 있으며, 너희 자신의 태양은 평균적인 타오르는 구체이다. 너희 태양에 가장 가까운 서른 개의 태양 중 오직 세 개만이 너희 태양보다 더 밝다. 우주 동력 감독자들은 개별 별과 각 체계 사이에서 작용하는 전문화된 에너지 흐름을 개시한다. 이러한 태양 용광로는 공간의 암흑 거성들과 함께 동력 중심들과 물리적 통제자들에게 물질 창조계들의 에너지 회로의 효율적인 집중 및 방향 설정을 위한 중계소 역할을 한다.</w:t>
      </w:r>
    </w:p>
    <w:p w14:paraId="7023275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41:3.2 </w:t>
      </w:r>
      <w:r>
        <w:rPr>
          <w:rFonts w:ascii="함초롬바탕" w:eastAsia="함초롬바탕" w:hAnsi="함초롬바탕" w:cs="함초롬바탕"/>
          <w:color w:val="262626"/>
        </w:rPr>
        <w:t>네바돈의 태양은 다른 우주의 태양과 다르지 않다. 모든 태양, 암흑 섬, 행성, 그리고 위성, 심지어 유성들의 물질적 구성은 상당히 동일하다. 이 태양들의 평균 지름은 약 백만 마일이며, 너희 태양의 지름은 이보다 약간 작다. 우주에서 가장 큰 별인 항성 구름 안타레스는 지름이 너희 태양의 사백오십 배이고 부피는 육천만 배이다. 하지만 이 모든 거대한 태양들을 수용할 수 있는 충분한 공간이 존재한다. 유란시아가 속이 빈 구체이고 오렌지 한 다스가 그 내부 전체를 돌아다닌다면 그 오렌지들이 누릴 만큼의 상대적 여유 공간을, 이 태양들은 공간에서 누린다.</w:t>
      </w:r>
    </w:p>
    <w:p w14:paraId="0FA854A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41:3.3 </w:t>
      </w:r>
      <w:r>
        <w:rPr>
          <w:rFonts w:ascii="함초롬바탕" w:eastAsia="함초롬바탕" w:hAnsi="함초롬바탕" w:cs="함초롬바탕"/>
          <w:color w:val="262626"/>
        </w:rPr>
        <w:t>너무 큰 태양들이 성운 모체 바퀴에서 떨어져 나오면, 그것들은 곧 분열되거나 쌍성을 이룬다. 모든 태양은 원래 참으로 기체 상태이지만, 나중에는 일시적으로 반액체 상태로 존재할 수 있다. 너희 태양이 초가스 압력의 이 준액체 상태에 도달했을 때, 적도에서 둘로 갈라질 만큼 크지 않았는데, 적도 분열은 쌍성 형성의 한 유형이다.</w:t>
      </w:r>
    </w:p>
    <w:p w14:paraId="47C33DE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41:3.4 </w:t>
      </w:r>
      <w:r>
        <w:rPr>
          <w:rFonts w:ascii="함초롬바탕" w:eastAsia="함초롬바탕" w:hAnsi="함초롬바탕" w:cs="함초롬바탕"/>
          <w:color w:val="262626"/>
        </w:rPr>
        <w:t xml:space="preserve">너희 태양 크기의 십분의 일보다 작으면, 이 불타는 구체들은 급격히 수축하고, 응축되며, 냉각된다. </w:t>
      </w:r>
      <w:r>
        <w:rPr>
          <w:rFonts w:ascii="함초롬바탕" w:eastAsia="함초롬바탕" w:hAnsi="함초롬바탕" w:cs="함초롬바탕"/>
          <w:color w:val="262626"/>
        </w:rPr>
        <w:lastRenderedPageBreak/>
        <w:t>너희 태양 크기의 서른 배 이상, 더 정확히 말해 실제 물질 총량의 서른 배 이상이면, 태양은 쉽게 두 개의 분리된 천체로 분열되어 새로운 체계의 중심이 되거나 서로의 중력에 이끌린 채 남아 쌍성의 한 유형으로서 공통의 중심을 공전한다.</w:t>
      </w:r>
    </w:p>
    <w:p w14:paraId="282A1D6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41:3.5 </w:t>
      </w:r>
      <w:r>
        <w:rPr>
          <w:rFonts w:ascii="함초롬바탕" w:eastAsia="함초롬바탕" w:hAnsi="함초롬바탕" w:cs="함초롬바탕"/>
          <w:color w:val="262626"/>
        </w:rPr>
        <w:t>오르본톤의 가장 최근의 주요 우주 폭발은 비상한 쌍성 폭발이었으며, 그 빛은 서기 1572년에 유란시아에 도달했다. 이 불길은 매우 강렬하여 한낮에도 폭발이 뚜렷하게 보였다.</w:t>
      </w:r>
    </w:p>
    <w:p w14:paraId="72B706D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41:3.6 </w:t>
      </w:r>
      <w:r>
        <w:rPr>
          <w:rFonts w:ascii="함초롬바탕" w:eastAsia="함초롬바탕" w:hAnsi="함초롬바탕" w:cs="함초롬바탕"/>
          <w:color w:val="262626"/>
        </w:rPr>
        <w:t>모든 별이 고체는 아니지만, 오래된 별들 중 다수는 고체이다. 일부 붉고 희미하게 빛나는 별들은 거대한 질량의 중심부에서, 그러한 별의 일 입방인치가 유란시아에 있다면 육천 파운드의 무게가 나갈 것이라고 표현할 만한 밀도를 얻었다. 열과 순환 에너지의 손실을 동반한 이 엄청난 압력은 기본 물질 단위들의 궤도를 점점 더 가깝게 만들어, 이제 그것들은 전자 응축 상태에 매우 가까워졌다. 냉각 및 수축의 이러한 과정은 극자 응축의 한계적이고 결정적인 폭발 지점까지 계속될 수 있다.</w:t>
      </w:r>
    </w:p>
    <w:p w14:paraId="728EE4D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41:3.7 </w:t>
      </w:r>
      <w:r>
        <w:rPr>
          <w:rFonts w:ascii="함초롬바탕" w:eastAsia="함초롬바탕" w:hAnsi="함초롬바탕" w:cs="함초롬바탕"/>
          <w:color w:val="262626"/>
        </w:rPr>
        <w:t>대부분의 거대 태양은 비교적 젊고, 대부분의 왜성은 나이가 많지만 전부는 아니다. 충돌로 생긴 왜성은 매우 젊고 강렬한 백색광으로 빛날 수 있으며, 젊은 빛남의 초기 적색 단계를 전혀 거치지 않은 채이다. 매우 어린 태양과 매우 오래된 태양 모두 보통 붉은 빛을 띤다. 노란 빛깔은 적당한 젊음이나 다가오는 노년을 나타내지만, 찬란한 흰빛은 왕성하고 긴 성년기를 뜻한다.</w:t>
      </w:r>
    </w:p>
    <w:p w14:paraId="6EEEBBF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41:3.8 </w:t>
      </w:r>
      <w:r>
        <w:rPr>
          <w:rFonts w:ascii="함초롬바탕" w:eastAsia="함초롬바탕" w:hAnsi="함초롬바탕" w:cs="함초롬바탕"/>
          <w:color w:val="262626"/>
        </w:rPr>
        <w:t>청년기의 모든 태양이 적어도 눈에 보이게 맥동 단계를 거치는 것은 아니지만, 공간을 내다보면 거대한 호흡 같은 부풀어 오름이 한 주기를 마치는 데 이틀에서 이레가 걸리는 젊은 별들을 많이 관찰할 수 있다. 너희 태양은 젊은 시절의 강력한 융기가 남긴, 점점 줄어드는 유산을 여전히 지니고 있으나, 그 주기는 이전의 사흘 반 맥동에서 현재의 십일 년 반 태양 흑점 주기로 길어졌다.</w:t>
      </w:r>
    </w:p>
    <w:p w14:paraId="57ACD54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41:3.9 </w:t>
      </w:r>
      <w:r>
        <w:rPr>
          <w:rFonts w:ascii="함초롬바탕" w:eastAsia="함초롬바탕" w:hAnsi="함초롬바탕" w:cs="함초롬바탕"/>
          <w:color w:val="262626"/>
        </w:rPr>
        <w:t>변광성은 다양한 기원을 갖는다. 일부 쌍성계에서는 두 천체가 궤도를 돌면서 빠르게 변화하는 거리로 인해 조석이 주기적인 밝기 변동도 일으킨다. 이러한 중력 변화는 규칙적이고 반복적인 섬광을 만들어 낸다. 마치 표면에서 에너지-물질의 강착에 의해 유성이 포착되면 비교적 갑작스러운 빛의 섬광이 발생하고 그 태양의 정상 밝기로 빠르게 돌아오는 것과 같다. 때로는 태양이 중력 저항이 약해진 선상에서 유성의 흐름을 포획하기도 하고, 때로는 충돌이 항성 섬광을 일으키지만, 그러한 현상의 대부분은 전적으로 내부 변동에 기인한다.</w:t>
      </w:r>
    </w:p>
    <w:p w14:paraId="1C7FF99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41:3.10 </w:t>
      </w:r>
      <w:r>
        <w:rPr>
          <w:rFonts w:ascii="함초롬바탕" w:eastAsia="함초롬바탕" w:hAnsi="함초롬바탕" w:cs="함초롬바탕"/>
          <w:color w:val="262626"/>
        </w:rPr>
        <w:t>한 집단의 변광성에서 밝기의 변동 주기는 광도에 직접 좌우되는데, 이 사실을 통해 천문학자들은 먼 성단을 더욱 탐사하기 위해 그러한 태양들을 우주의 등대 또는 정확한 측정 지점으로 이용할 수 있다. 이 기법으로 항성의 거리를 백만 광년 이상까지 매우 정확하게 측정할 수 있다. 더 나은 공간 측정 방법과 개선된 망원경 기법은 언젠가 오르본톤 초우주의 열 개의 대(大)구역을 더 완전하게 드러낼 것이다. 너희는 적어도 이 거대한 구역들 가운데 여덟 개가 거대하고 상당히 대칭적인 성단임을 인식할 것이다.</w:t>
      </w:r>
    </w:p>
    <w:p w14:paraId="7495D630" w14:textId="77777777" w:rsidR="000E11C6" w:rsidRDefault="000E11C6">
      <w:pPr>
        <w:spacing w:beforeLines="50" w:before="120"/>
        <w:jc w:val="both"/>
      </w:pPr>
    </w:p>
    <w:p w14:paraId="3346D737"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태양의 밀도</w:t>
      </w:r>
    </w:p>
    <w:p w14:paraId="3FBB227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41:4.1 </w:t>
      </w:r>
      <w:r>
        <w:rPr>
          <w:rFonts w:ascii="함초롬바탕" w:eastAsia="함초롬바탕" w:hAnsi="함초롬바탕" w:cs="함초롬바탕"/>
          <w:color w:val="262626"/>
        </w:rPr>
        <w:t>너희 태양의 질량은 그것을 약 이 옥틸리언(2 x 10^27) 톤으로 계산한 너희 물리학자들의 추정치보다 약간 더 크다. 이 별은 현재 가장 조밀한 별과 가장 희박한 별 사이의 중간쯤에 있으며, 밀도는 물의 약 한 배 반이다. 하지만 너희 태양은 액체도 고체도 아니다. 그것은 기체이다. 그리고 기체 물질이 어떻게 이러한 밀도를 가질 수 있는지, 그리고 훨씬 더 높은 밀도를 가질 수 있는지 설명하는 어려움에도 불구하고 이것은 사실이다.</w:t>
      </w:r>
    </w:p>
    <w:p w14:paraId="0926D028"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41:4.2 </w:t>
      </w:r>
      <w:r>
        <w:rPr>
          <w:rFonts w:ascii="함초롬바탕" w:eastAsia="함초롬바탕" w:hAnsi="함초롬바탕" w:cs="함초롬바탕"/>
          <w:color w:val="262626"/>
        </w:rPr>
        <w:t>기체, 액체, 고체 상태는 원자-분자 관계의 문제이지만, 밀도는 공간과 질량의 관계이다. 밀도는 공간 안의 질량의 양에 정비례하고, 질량 안의 공간의 양, 곧 물질의 중심핵과 그 주위를 도는 입자들 사이의 공간, 그리고 그러한 물질 입자 내부의 공간에 따라 반비례한다.</w:t>
      </w:r>
    </w:p>
    <w:p w14:paraId="310C519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41:4.3 </w:t>
      </w:r>
      <w:r>
        <w:rPr>
          <w:rFonts w:ascii="함초롬바탕" w:eastAsia="함초롬바탕" w:hAnsi="함초롬바탕" w:cs="함초롬바탕"/>
          <w:color w:val="262626"/>
        </w:rPr>
        <w:t>냉각되는 별은 물리적으로 기체 상태일 수 있지만 동시에 엄청나게 밀도가 높을 수 있다. 너희는 태양 초가스에 익숙하지 않지만, 이러한 물질과 다른 특이한 형태의 물질들은 어떻게 고체가 아닌 태양조차 철과 같은 밀도, 곧 유란시아와 거의 같은 밀도에 도달하면서도, 고도로 가열된 기체 상태로 태양으로서 계속 기능할 수 있는지 설명해 준다. 이 밀집된 초가스의 원자들은 예외적으로 작으며, 적은 수의 전자를 가지고 있다. 그러한 태양들은 또한 자유로운 극자 에너지 저장분을 대부분 잃었다.</w:t>
      </w:r>
    </w:p>
    <w:p w14:paraId="40A2FD8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41:4.4 </w:t>
      </w:r>
      <w:r>
        <w:rPr>
          <w:rFonts w:ascii="함초롬바탕" w:eastAsia="함초롬바탕" w:hAnsi="함초롬바탕" w:cs="함초롬바탕"/>
          <w:color w:val="262626"/>
        </w:rPr>
        <w:t>너희 태양과 비슷한 질량으로 시작했던 가까운 태양 중 하나는 이제 너희 태양보다 사만 배나 더 조밀해져서 거의 유란시아 크기까지 수축했다. 이 뜨겁고 차가운 기체-고체의 무게는 입방인치당 약 일 톤이다. 그럼에도 이 태양은 여전히 희미한 붉은빛을 발하고 있으니, 죽어 가는 빛의 군주의 노쇠한 가물거림이다.</w:t>
      </w:r>
    </w:p>
    <w:p w14:paraId="47E3E3B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41:4.5 </w:t>
      </w:r>
      <w:r>
        <w:rPr>
          <w:rFonts w:ascii="함초롬바탕" w:eastAsia="함초롬바탕" w:hAnsi="함초롬바탕" w:cs="함초롬바탕"/>
          <w:color w:val="262626"/>
        </w:rPr>
        <w:t>그러나 대부분의 태양은 그렇게 밀도가 높지 않다. 너희의 더 가까운 이웃 중 하나는 해수면에서의 너희 대기와 정확히 같은 밀도를 지닌다. 만약 너희가 이 태양의 내부에 있다면, 아무것도 구별할 수 없을 것이다. 그리고 온도가 허락한다면 밤하늘에 반짝이는 대부분의 태양 속으로 들어가도, 지상의 거실 공기에서 지각하는 것 이상의 물질을 알아차리지 못할 것이다.</w:t>
      </w:r>
    </w:p>
    <w:p w14:paraId="0CA33FD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41:4.6 </w:t>
      </w:r>
      <w:r>
        <w:rPr>
          <w:rFonts w:ascii="함초롬바탕" w:eastAsia="함초롬바탕" w:hAnsi="함초롬바탕" w:cs="함초롬바탕"/>
          <w:color w:val="262626"/>
        </w:rPr>
        <w:t>오르본톤에서 가장 큰 태양 중 하나인 거대한 벨룬시아는 밀도가 유란시아 대기의 천분의 일에 불과하다. 만약 그것이 너희 대기와 조성이 비슷하고 과열되지 않았다면, 인간이 그 안이나 그 위에 있으면 곧 질식할 만큼의 진공일 것이다.</w:t>
      </w:r>
    </w:p>
    <w:p w14:paraId="6DD3FD1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41:4.7 </w:t>
      </w:r>
      <w:r>
        <w:rPr>
          <w:rFonts w:ascii="함초롬바탕" w:eastAsia="함초롬바탕" w:hAnsi="함초롬바탕" w:cs="함초롬바탕"/>
          <w:color w:val="262626"/>
        </w:rPr>
        <w:t>또 다른 오르본톤의 거성은 현재 표면 온도가 삼천 도보다 약간 낮다. 그 지름은 삼억 마일이 넘어, 너희 태양과 현재 지구 궤도를 수용할 수 있는 충분한 공간이다. 그런데도 너희 태양의 사천만 배가 넘는 이 거대한 크기에도 불구하고 그 질량은 약 서른 배에 불과하다. 이 거대한 태양들은 거의 서로에게 닿을 만큼 뻗어 있는 가장자리를 가지고 있다.</w:t>
      </w:r>
    </w:p>
    <w:p w14:paraId="78A0E565" w14:textId="77777777" w:rsidR="000E11C6" w:rsidRDefault="000E11C6">
      <w:pPr>
        <w:spacing w:beforeLines="50" w:before="120"/>
        <w:jc w:val="both"/>
      </w:pPr>
    </w:p>
    <w:p w14:paraId="4F8D3AB8"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태양의 방사</w:t>
      </w:r>
    </w:p>
    <w:p w14:paraId="7812756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41:5.1 </w:t>
      </w:r>
      <w:r>
        <w:rPr>
          <w:rFonts w:ascii="함초롬바탕" w:eastAsia="함초롬바탕" w:hAnsi="함초롬바탕" w:cs="함초롬바탕"/>
          <w:color w:val="262626"/>
        </w:rPr>
        <w:t>공간의 태양들이 그리 조밀하지 않다는 것은 탈출하는 빛 에너지의 꾸준한 흐름으로 입증된다. 밀도가 너무 높으면 빛-에너지 압력이 폭발점에 이를 때까지 불투명성 때문에 빛이 갇히게 된다. 태양 내부에는 수백만의 수백만 마일에 걸쳐 공간을 꿰뚫고 나아가 멀리 떨어진 행성에 에너지를 공급하고, 빛을 발하며, 열을 가하도록 하는 엄청난 빛 또는 가스 압력이 존재한다. 유란시아의 밀도를 지닌 십오 피트 두께의 표면은, 원자 해체로 인해 축적되는 에너지의 상승하는 내부 압력이 엄청난 외부 폭발로 중력을 이길 때까지 태양에서 나오는 모든 X선과 빛-에너지의 탈출을 효과적으로 막을 수 있다.</w:t>
      </w:r>
    </w:p>
    <w:p w14:paraId="772E614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41:5.2 </w:t>
      </w:r>
      <w:r>
        <w:rPr>
          <w:rFonts w:ascii="함초롬바탕" w:eastAsia="함초롬바탕" w:hAnsi="함초롬바탕" w:cs="함초롬바탕"/>
          <w:color w:val="262626"/>
        </w:rPr>
        <w:t>추진 가스들이 있는 곳에서 빛이 불투명한 벽에 갇혀 고온에 있으면 매우 폭발적이다. 빛은 실재한다. 너희 세계에서 에너지와 동력을 평가하는 기준으로 보면, 햇빛은 파운드당 백만 달러라도 경제적일 것이다.</w:t>
      </w:r>
    </w:p>
    <w:p w14:paraId="4956ECF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41:5.3 </w:t>
      </w:r>
      <w:r>
        <w:rPr>
          <w:rFonts w:ascii="함초롬바탕" w:eastAsia="함초롬바탕" w:hAnsi="함초롬바탕" w:cs="함초롬바탕"/>
          <w:color w:val="262626"/>
        </w:rPr>
        <w:t>너희 태양의 내부는 거대한 X선 발생기이다. 태양은 이 강력한 방출의 끊임없는 폭격에 의해 내부적으로 지탱된다.</w:t>
      </w:r>
    </w:p>
    <w:p w14:paraId="26CE53B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41:5.4 </w:t>
      </w:r>
      <w:r>
        <w:rPr>
          <w:rFonts w:ascii="함초롬바탕" w:eastAsia="함초롬바탕" w:hAnsi="함초롬바탕" w:cs="함초롬바탕"/>
          <w:color w:val="262626"/>
        </w:rPr>
        <w:t xml:space="preserve">X선으로 자극된 전자가 평균적인 태양의 바로 그 중심에서 표면까지 힘겹게 나아가는 데는 오십만 </w:t>
      </w:r>
      <w:r>
        <w:rPr>
          <w:rFonts w:ascii="함초롬바탕" w:eastAsia="함초롬바탕" w:hAnsi="함초롬바탕" w:cs="함초롬바탕"/>
          <w:color w:val="262626"/>
        </w:rPr>
        <w:lastRenderedPageBreak/>
        <w:t>년 이상이 걸리며, 그 표면에서 전자는 공간 모험을 시작하여, 어쩌면 거주 행성을 데우거나, 유성에 붙잡히거나, 원자의 탄생에 참여하거나, 고도로 충전된 공간의 암흑 섬에 이끌리거나, 자신이 기원한 태양과 비슷한 태양의 표면으로 마지막으로 뛰어들어 공간 비행을 끝내게 될 것이다.</w:t>
      </w:r>
    </w:p>
    <w:p w14:paraId="546D867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41:5.5 </w:t>
      </w:r>
      <w:r>
        <w:rPr>
          <w:rFonts w:ascii="함초롬바탕" w:eastAsia="함초롬바탕" w:hAnsi="함초롬바탕" w:cs="함초롬바탕"/>
          <w:color w:val="262626"/>
        </w:rPr>
        <w:t>태양 내부의 X선은 고도로 가열되고 격렬해진 전자들을, 개입하는 물질의 수많은 저지 영향들을 지나고 서로 다른 방향의 중력 인력에도 불구하고, 공간을 거쳐 멀리 떨어진 체계의 구체들까지 운반할 충분한 에너지로 충전한다. 태양의 중력 손아귀를 벗어나는 데 필요한 속도의 큰 에너지는 태양 광선이 상당한 질량의 물질과 마주칠 때까지 감소되지 않은 속도로 이동할 수 있도록 하기에 충분하며, 그때 태양 광선은 다른 에너지의 방출과 함께 열로 빠르게 변환된다.</w:t>
      </w:r>
    </w:p>
    <w:p w14:paraId="08CC62E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41:5.6 </w:t>
      </w:r>
      <w:r>
        <w:rPr>
          <w:rFonts w:ascii="함초롬바탕" w:eastAsia="함초롬바탕" w:hAnsi="함초롬바탕" w:cs="함초롬바탕"/>
          <w:color w:val="262626"/>
        </w:rPr>
        <w:t>빛이든 다른 형태든, 에너지는 공간을 비행할 때 곧장 앞으로 나아간다. 물질적 실존의 실제 입자들은 일제 사격처럼 공간을 가로지른다. 그것들은 상위 힘들에 작용받거나, 물질 질량에 내재한 직선 중력의 당김과 파라다이스 섬의 원형 중력 현존에 언제나 순종하는 경우를 제외하고는, 곧고 끊기지 않는 선 또는 행렬로 나아간다.</w:t>
      </w:r>
    </w:p>
    <w:p w14:paraId="23FB832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41:5.7 </w:t>
      </w:r>
      <w:r>
        <w:rPr>
          <w:rFonts w:ascii="함초롬바탕" w:eastAsia="함초롬바탕" w:hAnsi="함초롬바탕" w:cs="함초롬바탕"/>
          <w:color w:val="262626"/>
        </w:rPr>
        <w:t>태양 에너지는 파동으로 추진되는 것처럼 보일 수 있지만, 이는 공존하는 다양한 영향의 작용 때문이다. 주어진 형태의 조직된 에너지는 파동이 아니라 직선으로 진행한다. 둘째나 셋째 형태의 힘-에너지가 있으면, 마치 강한 바람을 동반한 맹렬한 폭풍우 속에서 물이 때때로 장막처럼 쏟아지거나 파도처럼 밀려 내려오는 것처럼 관찰 대상 흐름이 물결 모양으로 이동하는 것처럼 보일 수 있다. 빗방울은 끊기지 않는 행렬을 이루며 직선으로 내려오고 있지만, 바람의 작용 때문에 물의 장막과 빗방울의 물결로 보이는 것이다.</w:t>
      </w:r>
    </w:p>
    <w:p w14:paraId="02E22D7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41:5.8 </w:t>
      </w:r>
      <w:r>
        <w:rPr>
          <w:rFonts w:ascii="함초롬바탕" w:eastAsia="함초롬바탕" w:hAnsi="함초롬바탕" w:cs="함초롬바탕"/>
          <w:color w:val="262626"/>
        </w:rPr>
        <w:t>너희 지역 우주의 공간 영역에 존재하는 특정한 2차 에너지와 아직 발견되지 않은 다른 에너지의 작용은 태양빛 방출이 특정한 물결 현상을 나타낼 뿐만 아니라 한정된 길이와 무게의 극히 작은 부분으로 나뉘는 것처럼 보이게 한다. 그리고 실질적으로 생각할 때, 정확히 그러한 일이 일어난다. 네바돈의 공간 영역에서 작용하는 다양한 공간 힘과 태양 에너지의 상호 작용과 상호 관계에 대한 명확한 개념을 얻을 때까지 빛의 행동을 더 잘 이해할 수 없을 것이다. 너희의 현재 혼란은 또한, 이 문제가 주(主) 우주의 인격적 통제와 비인격적 통제의 상호 연관된 활동, 곧 공동 행위자와 무제한 절대자의 현존과 수행과 조율에 관련된다는 점을 너희가 불완전하게 붙들고 있기 때문이다.</w:t>
      </w:r>
    </w:p>
    <w:p w14:paraId="39F78CC5" w14:textId="77777777" w:rsidR="000E11C6" w:rsidRDefault="000E11C6">
      <w:pPr>
        <w:spacing w:beforeLines="50" w:before="120"/>
        <w:jc w:val="both"/>
      </w:pPr>
    </w:p>
    <w:p w14:paraId="68E0272D"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칼슘—공간의 떠돌이</w:t>
      </w:r>
    </w:p>
    <w:p w14:paraId="7A4BD05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41:6.1 </w:t>
      </w:r>
      <w:r>
        <w:rPr>
          <w:rFonts w:ascii="함초롬바탕" w:eastAsia="함초롬바탕" w:hAnsi="함초롬바탕" w:cs="함초롬바탕"/>
          <w:color w:val="262626"/>
        </w:rPr>
        <w:t>스펙트럼 현상을 해석할 때, 공간이 비어 있지 않다는 것을 기억해야 한다. 공간을 가로지르는 빛은 때때로 모든 조직된 공간에서 순환하는 다양한 형태의 에너지와 물질에 의해 약간 변형된다. 너희 태양의 스펙트럼에 나타나는 미지의 물질을 가리키는 선들 중 일부는, 공간 전체에 산산조각 난 형태로 떠다니는 잘 알려진 원소들, 곧 태양 원소 전투의 격렬한 충돌에서 희생된 원자들이 변형된 것이다. 공간에는 이렇게 떠도는 잔해, 특히 나트륨과 칼슘이 스며 있다.</w:t>
      </w:r>
    </w:p>
    <w:p w14:paraId="4985C35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41:6.2 </w:t>
      </w:r>
      <w:r>
        <w:rPr>
          <w:rFonts w:ascii="함초롬바탕" w:eastAsia="함초롬바탕" w:hAnsi="함초롬바탕" w:cs="함초롬바탕"/>
          <w:color w:val="262626"/>
        </w:rPr>
        <w:t xml:space="preserve">칼슘은 실제로 오르본톤 전역에서 공간에 스며 있는 물질의 주된 원소이다. 우리 초우주 전체는 잘게 부서진 돌가루로 뿌려져 있다. 돌은 말 그대로 공간의 행성과 구체들을 짓는 기본 건축 물질이다. 우주 구름, 곧 거대한 공간 담요는 칼슘의 변형된 원자가 대부분을 차지한다. 돌 원자는 가장 널리 퍼져 있고 지속적인 원소 중 하나이다. 그것은 태양 이온화, 곧 쪼개짐을 견딜 뿐만 아니라, 파괴적인 X선에 부딪히고 높은 태양 온도로 산산조각 난 뒤에도 연합적 정체성을 유지한다. 칼슘은 더 흔한 모든 형태의 물질을 </w:t>
      </w:r>
      <w:r>
        <w:rPr>
          <w:rFonts w:ascii="함초롬바탕" w:eastAsia="함초롬바탕" w:hAnsi="함초롬바탕" w:cs="함초롬바탕"/>
          <w:color w:val="262626"/>
        </w:rPr>
        <w:lastRenderedPageBreak/>
        <w:t>능가하는 개별성과 긴 수명을 지닌다.</w:t>
      </w:r>
    </w:p>
    <w:p w14:paraId="2BA40A7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41:6.3 </w:t>
      </w:r>
      <w:r>
        <w:rPr>
          <w:rFonts w:ascii="함초롬바탕" w:eastAsia="함초롬바탕" w:hAnsi="함초롬바탕" w:cs="함초롬바탕"/>
          <w:color w:val="262626"/>
        </w:rPr>
        <w:t>너희 물리학자들이 의심했듯이, 이렇게 손상된 태양 칼슘의 잔해는 문자 그대로 광선을 타고 다양한 거리까지 도달한다. 그리하여 공간 전체에 널리 퍼지는 것이 대단히 용이해진다. 나트륨 원자도 특정한 변형 하에서 빛과 에너지를 타고 이동할 수 있다. 이 원소가 나트륨보다 질량이 거의 두 배나 더 무겁다는 점을 고려하면 칼슘의 묘기는 더욱 놀랍다. 칼슘이 국지 공간에 스며 있는 것은 칼슘이 말 그대로 나가는 태양 광선을 타고 변형된 형태로 태양 광구에서 탈출하기 때문이다. 모든 태양 원소 중에서 칼슘은, 스무 개의 회전하는 전자를 포함하는 비교적 큰 부피에도 불구하고, 태양 내부에서 공간 영역으로 탈출하는 데 가장 성공적이다. 이것은 태양에 두께 육천 마일의 칼슘 층, 곧 기체 상태의 돌 표면이 있는 이유를 설명해 준다. 그 아래에 열아홉 가지 더 가벼운 원소와 수많은 더 무거운 원소가 있는데도 그러하다.</w:t>
      </w:r>
    </w:p>
    <w:p w14:paraId="4F326EF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41:6.4 </w:t>
      </w:r>
      <w:r>
        <w:rPr>
          <w:rFonts w:ascii="함초롬바탕" w:eastAsia="함초롬바탕" w:hAnsi="함초롬바탕" w:cs="함초롬바탕"/>
          <w:color w:val="262626"/>
        </w:rPr>
        <w:t>칼슘은 태양 온도에서 활동적이고 다재다능한 원소이다. 돌 원자는 두 개의 외부 전자 회로에 두 개의 민첩하고 느슨하게 부착된 전자를 가지고 있는데, 그것들은 서로 매우 가깝다. 원자 투쟁 초기에 그것은 바깥쪽 전자를 잃는다. 그 후 열아홉째 전자를 전자 회전의 열아홉째 회로와 스무째 회로 사이에서 앞뒤로 던지는 탁월한 곡예를 벌인다. 이 열아홉째 전자를 자기 궤도와 잃어버린 동반자의 궤도 사이에서 초당 이만 오천 번 이상 앞뒤로 던짐으로써, 이 망가진 돌 원자는 부분적으로 중력에 저항하여, 태양 광선, 즉 빛과 에너지의 분출하는 흐름을 성공적으로 타고 자유와 모험을 향해 나아갈 수 있다. 이 칼슘 원자는 번갈아 전진하는 움직임으로 바깥쪽으로 이동하며, 매초 약 이만 오천 번씩 태양 광선을 잡았다 놓는다. 그리고 이것이 돌이 공간 세계들의 주요 구성 요소인 이유이다. 칼슘은 가장 전문적인 태양 감옥 탈출자이다.</w:t>
      </w:r>
    </w:p>
    <w:p w14:paraId="5CD7DD9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41:6.5 </w:t>
      </w:r>
      <w:r>
        <w:rPr>
          <w:rFonts w:ascii="함초롬바탕" w:eastAsia="함초롬바탕" w:hAnsi="함초롬바탕" w:cs="함초롬바탕"/>
          <w:color w:val="262626"/>
        </w:rPr>
        <w:t>이 곡예적인 칼슘 전자의 민첩성은, 온도-X선 태양력에 의해 더 높은 궤도의 원으로 던져졌을 때 약 백만 분의 일초 동안만 그 궤도에 머무르면서도, 원자핵의 전기-중력 힘이 그것을 이전 궤도로 다시 끌어당기기 전에 원자 중심 주위를 백만 번 돌 수 있다는 사실에서 드러난다.</w:t>
      </w:r>
    </w:p>
    <w:p w14:paraId="605D886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41:6.6 </w:t>
      </w:r>
      <w:r>
        <w:rPr>
          <w:rFonts w:ascii="함초롬바탕" w:eastAsia="함초롬바탕" w:hAnsi="함초롬바탕" w:cs="함초롬바탕"/>
          <w:color w:val="262626"/>
        </w:rPr>
        <w:t>너희 태양은 엄청난 양의 칼슘을 내보냈으며, 태양계 형성과 관련된 격변적 분출 시기에 막대한 양을 잃었다. 태양 칼슘의 상당 부분은 현재 태양의 바깥 껍질에 있다.</w:t>
      </w:r>
    </w:p>
    <w:p w14:paraId="7F45E1D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41:6.7 </w:t>
      </w:r>
      <w:r>
        <w:rPr>
          <w:rFonts w:ascii="함초롬바탕" w:eastAsia="함초롬바탕" w:hAnsi="함초롬바탕" w:cs="함초롬바탕"/>
          <w:color w:val="262626"/>
        </w:rPr>
        <w:t>스펙트럼 분석은 태양 표면의 조성만을 보여 준다는 점을 기억해야 한다. 예를 들어, 태양 스펙트럼은 많은 철 스펙트럼선을 보이지만, 철이 태양의 주된 원소는 아니다. 이 현상은 거의 전적으로 태양 표면의 온도 때문인데, 6,000도보다 약간 낮은 이 온도는 철 스펙트럼이 기록되기에 매우 유리하다.</w:t>
      </w:r>
    </w:p>
    <w:p w14:paraId="36F668A0" w14:textId="77777777" w:rsidR="000E11C6" w:rsidRDefault="000E11C6">
      <w:pPr>
        <w:spacing w:beforeLines="50" w:before="120"/>
        <w:jc w:val="both"/>
      </w:pPr>
    </w:p>
    <w:p w14:paraId="2618827E"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태양 에너지의 근원</w:t>
      </w:r>
    </w:p>
    <w:p w14:paraId="1552D06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41:7.1 </w:t>
      </w:r>
      <w:r>
        <w:rPr>
          <w:rFonts w:ascii="함초롬바탕" w:eastAsia="함초롬바탕" w:hAnsi="함초롬바탕" w:cs="함초롬바탕"/>
          <w:color w:val="262626"/>
        </w:rPr>
        <w:t>많은 태양의 내부 온도, 심지어 너희 태양의 내부 온도도 일반적으로 믿어지는 것보다 훨씬 높다. 태양 내부에는 온전한 원자가 사실상 없으며, 그러한 고온에 고유한 강렬한 X선 폭격으로 모두 어느 정도 산산조각 나 있다. 어떤 물질 원소가 태양의 바깥 층에 나타나는지에 관계없이, 내부의 원소들은 파괴적인 X선의 분해 작용으로 매우 비슷해진다. X선은 원자적 실존의 위대한 평준자이다.</w:t>
      </w:r>
    </w:p>
    <w:p w14:paraId="2510B9F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41:7.2 </w:t>
      </w:r>
      <w:r>
        <w:rPr>
          <w:rFonts w:ascii="함초롬바탕" w:eastAsia="함초롬바탕" w:hAnsi="함초롬바탕" w:cs="함초롬바탕"/>
          <w:color w:val="262626"/>
        </w:rPr>
        <w:t>너희 태양의 표면 온도는 거의 6,000도이지만, 내부로 들어갈수록 빠르게 상승하여 중심부에서는 약 35,000,000도라는 믿기 어려운 온도에 이른다. (모든 온도는 너희의 화씨 온도를 기준으로 한다.)</w:t>
      </w:r>
    </w:p>
    <w:p w14:paraId="0DBBBA7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41:7.3 </w:t>
      </w:r>
      <w:r>
        <w:rPr>
          <w:rFonts w:ascii="함초롬바탕" w:eastAsia="함초롬바탕" w:hAnsi="함초롬바탕" w:cs="함초롬바탕"/>
          <w:color w:val="262626"/>
        </w:rPr>
        <w:t>이 모든 현상은 막대한 에너지 소비를 나타내며, 태양 에너지의 근원은 그 중요도에 따라 다음과 같다.</w:t>
      </w:r>
    </w:p>
    <w:p w14:paraId="75EDFAE3"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41:7.4 </w:t>
      </w:r>
      <w:r>
        <w:rPr>
          <w:rFonts w:ascii="함초롬바탕" w:eastAsia="함초롬바탕" w:hAnsi="함초롬바탕" w:cs="함초롬바탕"/>
          <w:color w:val="262626"/>
        </w:rPr>
        <w:t>1. 원자의 소멸, 그리고 궁극에는 전자의 소멸.</w:t>
      </w:r>
    </w:p>
    <w:p w14:paraId="45BEE07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41:7.5 </w:t>
      </w:r>
      <w:r>
        <w:rPr>
          <w:rFonts w:ascii="함초롬바탕" w:eastAsia="함초롬바탕" w:hAnsi="함초롬바탕" w:cs="함초롬바탕"/>
          <w:color w:val="262626"/>
        </w:rPr>
        <w:t>2. 이렇게 방출된 방사성 에너지 집단을 포함한, 원소들의 변성.</w:t>
      </w:r>
    </w:p>
    <w:p w14:paraId="46B6BF0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41:7.6 </w:t>
      </w:r>
      <w:r>
        <w:rPr>
          <w:rFonts w:ascii="함초롬바탕" w:eastAsia="함초롬바탕" w:hAnsi="함초롬바탕" w:cs="함초롬바탕"/>
          <w:color w:val="262626"/>
        </w:rPr>
        <w:t>3. 어떤 우주적 공간 에너지들의 축적과 전달.</w:t>
      </w:r>
    </w:p>
    <w:p w14:paraId="6BCA478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41:7.7 </w:t>
      </w:r>
      <w:r>
        <w:rPr>
          <w:rFonts w:ascii="함초롬바탕" w:eastAsia="함초롬바탕" w:hAnsi="함초롬바탕" w:cs="함초롬바탕"/>
          <w:color w:val="262626"/>
        </w:rPr>
        <w:t>4. 타오르는 태양들 속으로 끊임없이 뛰어드는 공간 물질과 유성들.</w:t>
      </w:r>
    </w:p>
    <w:p w14:paraId="4A27E34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41:7.8 </w:t>
      </w:r>
      <w:r>
        <w:rPr>
          <w:rFonts w:ascii="함초롬바탕" w:eastAsia="함초롬바탕" w:hAnsi="함초롬바탕" w:cs="함초롬바탕"/>
          <w:color w:val="262626"/>
        </w:rPr>
        <w:t>5. 태양의 수축. 태양의 냉각과 그에 따른 수축은, 공간 물질이 공급하는 것보다 때때로 더 큰 에너지와 열을 생산한다.</w:t>
      </w:r>
    </w:p>
    <w:p w14:paraId="7747331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41:7.9 </w:t>
      </w:r>
      <w:r>
        <w:rPr>
          <w:rFonts w:ascii="함초롬바탕" w:eastAsia="함초롬바탕" w:hAnsi="함초롬바탕" w:cs="함초롬바탕"/>
          <w:color w:val="262626"/>
        </w:rPr>
        <w:t>6. 고온에서 중력의 작용은 회로화된 특정 동력을 복사 에너지로 변환시킨다.</w:t>
      </w:r>
    </w:p>
    <w:p w14:paraId="018110A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41:7.10 </w:t>
      </w:r>
      <w:r>
        <w:rPr>
          <w:rFonts w:ascii="함초롬바탕" w:eastAsia="함초롬바탕" w:hAnsi="함초롬바탕" w:cs="함초롬바탕"/>
          <w:color w:val="262626"/>
        </w:rPr>
        <w:t>7. 태양 바깥에서 기원을 가진 다른 에너지와 함께, 태양을 떠난 뒤에 다시 태양으로 이끌리는 다시 붙잡힌 빛과 기타 물질.</w:t>
      </w:r>
    </w:p>
    <w:p w14:paraId="4F6932E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41:7.11 </w:t>
      </w:r>
      <w:r>
        <w:rPr>
          <w:rFonts w:ascii="함초롬바탕" w:eastAsia="함초롬바탕" w:hAnsi="함초롬바탕" w:cs="함초롬바탕"/>
          <w:color w:val="262626"/>
        </w:rPr>
        <w:t>태양을 감싸는 뜨거운 가스(때로는 온도가 수백만 도)의 조절 덮개가 있어서, 열 손실을 안정시키고 그 밖에 위험한 열 방출 변동을 막는다. 태양이 활동하는 생애 동안 35,000,000도의 내부 온도는 외부 온도의 점진적인 하락과 상관없이 거의 동일하게 유지된다.</w:t>
      </w:r>
    </w:p>
    <w:p w14:paraId="11D1DBE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41:7.12 </w:t>
      </w:r>
      <w:r>
        <w:rPr>
          <w:rFonts w:ascii="함초롬바탕" w:eastAsia="함초롬바탕" w:hAnsi="함초롬바탕" w:cs="함초롬바탕"/>
          <w:color w:val="262626"/>
        </w:rPr>
        <w:t>너희는 어떤 중력 압력과 결합된 35,000,000도의 열을 전자의 끓는점으로 그려 볼 수 있다. 그러한 압력과 온도에서 모든 원자는 분해되고 전자와 다른 조상 성분들로 해체된다. 심지어 전자들과 극자들의 다른 연합체들도 분해될 수 있지만, 태양들은 극자 자체를 분해하지는 못한다.</w:t>
      </w:r>
    </w:p>
    <w:p w14:paraId="3AECE22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41:7.13 </w:t>
      </w:r>
      <w:r>
        <w:rPr>
          <w:rFonts w:ascii="함초롬바탕" w:eastAsia="함초롬바탕" w:hAnsi="함초롬바탕" w:cs="함초롬바탕"/>
          <w:color w:val="262626"/>
        </w:rPr>
        <w:t>이러한 태양 온도는 극자들과 전자들, 적어도 이러한 조건에서도 계속 존재를 유지하는 전자들의 속도를 엄청나게 가속시킨다. 일반 물 한 방울에는 십억 조 개가 넘는 원자가 들어 있다는 것을 잠시 생각해 보면, 극자와 전자 활동의 가속이라는 면에서 고온이 무엇을 뜻하는지 깨닫게 될 것이다. 이것은 백 마력 이상을 이 년 동안 계속 발휘한 에너지이다. 태양계의 태양이 현재 매초 내보내는 총열량은 단 일 초 만에 유란시아의 모든 바다에 있는 모든 물을 끓이기에 충분하다.</w:t>
      </w:r>
    </w:p>
    <w:p w14:paraId="2CAD2B2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41:7.14 </w:t>
      </w:r>
      <w:r>
        <w:rPr>
          <w:rFonts w:ascii="함초롬바탕" w:eastAsia="함초롬바탕" w:hAnsi="함초롬바탕" w:cs="함초롬바탕"/>
          <w:color w:val="262626"/>
        </w:rPr>
        <w:t>오직 우주 에너지의 주요 흐름의 직접적인 경로에 있는 태양만이 영원히 빛날 수 있다. 이러한 태양 용광로는 공간-힘과 그와 유사한 순환 에너지를 받아들여 물질 손실을 보충할 수 있으므로 무한정 타오른다. 그러나 이러한 주요 충전 경로에서 멀리 떨어진 별들은 에너지가 고갈될 운명이며, 점차 냉각되어 결국 타서 꺼져 버린다.</w:t>
      </w:r>
    </w:p>
    <w:p w14:paraId="0A5DD62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41:7.15 </w:t>
      </w:r>
      <w:r>
        <w:rPr>
          <w:rFonts w:ascii="함초롬바탕" w:eastAsia="함초롬바탕" w:hAnsi="함초롬바탕" w:cs="함초롬바탕"/>
          <w:color w:val="262626"/>
        </w:rPr>
        <w:t>그렇게 죽었거나 죽어가는 태양들은 충돌 충격에 의해 재생될 수 있고, 공간의 어떤 빛을 내지 않는 에너지 섬들에 의해 재충전되거나, 가까이 있는 더 작은 태양이나 체계로부터의 중력 탈취를 통해 재충전될 수 있다. 대부분의 죽은 태양들은 이러한 진화 기법이나 다른 진화 기법으로 되살아나게 될 것이다. 이렇게 결국 재충전되지 않는 태양들은 중력 응축이 에너지 압력의 극자 응축의 결정적 수준에 이를 때 질량 폭발로 붕괴를 겪을 운명이다. 이렇게 사라지는 태양들은 가장 희귀한 형태의 에너지가 되어, 더 유리한 위치에 있는 다른 태양들에 에너지를 공급하기에 훌륭하게 알맞다.</w:t>
      </w:r>
    </w:p>
    <w:p w14:paraId="4CED8596" w14:textId="77777777" w:rsidR="000E11C6" w:rsidRDefault="000E11C6">
      <w:pPr>
        <w:spacing w:beforeLines="50" w:before="120"/>
        <w:jc w:val="both"/>
      </w:pPr>
    </w:p>
    <w:p w14:paraId="4F2AA927"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태양 에너지의 반응</w:t>
      </w:r>
    </w:p>
    <w:p w14:paraId="32A818F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41:8.1 </w:t>
      </w:r>
      <w:r>
        <w:rPr>
          <w:rFonts w:ascii="함초롬바탕" w:eastAsia="함초롬바탕" w:hAnsi="함초롬바탕" w:cs="함초롬바탕"/>
          <w:color w:val="262626"/>
        </w:rPr>
        <w:t xml:space="preserve">공간-에너지 통로에 회로로 연결된 태양들에서 태양 에너지는 다양하고 복잡한 핵반응 사슬에 의해 방출되는데, 그중 가장 흔한 것이 수소-탄소-헬륨 반응이다. 이 변모 과정에서 탄소는 수소를 헬륨으로 바꾸는 과정에서 실제로 전혀 변하지 않으므로 에너지 촉매 역할을 한다. 특정 고온 조건에서 수소는 탄소 </w:t>
      </w:r>
      <w:r>
        <w:rPr>
          <w:rFonts w:ascii="함초롬바탕" w:eastAsia="함초롬바탕" w:hAnsi="함초롬바탕" w:cs="함초롬바탕"/>
          <w:color w:val="262626"/>
        </w:rPr>
        <w:lastRenderedPageBreak/>
        <w:t>원자핵을 관통한다. 탄소는 네 개 이상의 양성자를 보유할 수 없기 때문에, 이 포화 상태에 도달하면 새로운 양성자가 도착하는 만큼 빠르게 양성자를 방출하기 시작한다. 이 반응에서 유입되는 수소 입자는 헬륨 원자로 나온다.</w:t>
      </w:r>
    </w:p>
    <w:p w14:paraId="75D2360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41:8.2 </w:t>
      </w:r>
      <w:r>
        <w:rPr>
          <w:rFonts w:ascii="함초롬바탕" w:eastAsia="함초롬바탕" w:hAnsi="함초롬바탕" w:cs="함초롬바탕"/>
          <w:color w:val="262626"/>
        </w:rPr>
        <w:t>수소 함량의 감소는 태양의 광도를 증가시킨다. 타서 꺼져 버릴 운명인 태양에서 광도의 정점은 수소가 고갈되는 순간에 이른다. 그 후, 광도는 뒤따르는 중력 수축 과정으로 유지된다. 결국 그러한 별은 소위 백색 왜성이라고 불리는 고도로 응축된 구체가 될 것이다.</w:t>
      </w:r>
    </w:p>
    <w:p w14:paraId="1C6FD89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41:8.3 </w:t>
      </w:r>
      <w:r>
        <w:rPr>
          <w:rFonts w:ascii="함초롬바탕" w:eastAsia="함초롬바탕" w:hAnsi="함초롬바탕" w:cs="함초롬바탕"/>
          <w:color w:val="262626"/>
        </w:rPr>
        <w:t>큰 태양들, 곧 작은 원형 성운들에서 수소가 고갈되고 중력 수축이 뒤따를 때, 만약 그러한 천체가 외부의 가스층을 지탱할 내부 압력을 유지할 만큼 충분히 불투명하지 않다면, 갑작스러운 붕괴가 일어난다. 중력-전기 변화는 전위가 없는 엄청난 양의 미세 입자들을 생성하며, 그러한 입자들은 태양 내부에서 쉽게 빠져나가 며칠 안에 거대한 태양의 붕괴를 초래한다. 약 오십 년 전 안드로메다 성운의 거대 신성이 붕괴한 것은 바로 이 “도주 입자들”의 이탈이 그 원인이었다. 이 거대한 천체는 유란시아 시간으로 사십 분 만에 붕괴되었다.</w:t>
      </w:r>
    </w:p>
    <w:p w14:paraId="09D563F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41:8.4 </w:t>
      </w:r>
      <w:r>
        <w:rPr>
          <w:rFonts w:ascii="함초롬바탕" w:eastAsia="함초롬바탕" w:hAnsi="함초롬바탕" w:cs="함초롬바탕"/>
          <w:color w:val="262626"/>
        </w:rPr>
        <w:t>일반적으로, 분출된 방대한 물질은 잔존하며 냉각되는 태양 주위에 광대한 성운 가스 구름으로 계속 존재한다. 그리고 이 모든 것이 많은 유형의 불규칙 성운의 기원을 설명한다. 예를 들어 게 성운은 약 구백 년 전에 생성되었고, 아직도 모체 구체를 이 불규칙한 성운 덩어리의 중심 근처에 있는 외로운 별로서 보여 준다.</w:t>
      </w:r>
    </w:p>
    <w:p w14:paraId="5A69A4CB" w14:textId="77777777" w:rsidR="000E11C6" w:rsidRDefault="000E11C6">
      <w:pPr>
        <w:spacing w:beforeLines="50" w:before="120"/>
        <w:jc w:val="both"/>
      </w:pPr>
    </w:p>
    <w:p w14:paraId="21E3EF51"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태양의 안정성</w:t>
      </w:r>
    </w:p>
    <w:p w14:paraId="4060BBA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41:9.1 </w:t>
      </w:r>
      <w:r>
        <w:rPr>
          <w:rFonts w:ascii="함초롬바탕" w:eastAsia="함초롬바탕" w:hAnsi="함초롬바탕" w:cs="함초롬바탕"/>
          <w:color w:val="262626"/>
        </w:rPr>
        <w:t>더 큰 태양들은 전자들에 대해 그토록 강한 중력 통제를 유지하므로, 빛은 오직 강력한 X선의 도움을 받아야만 탈출한다. 이 조력 광선은 모든 공간을 꿰뚫으며 에너지의 기본적인 극자 연합을 유지하는 데 관여한다. 태양 초기에 최대 온도, 곧 35,000,000도 이상에 도달한 후에 발생하는 큰 에너지 손실은 빛의 탈출 때문이라기보다는 극자 누출 때문이다. 이 극자 에너지들은 태양의 청년기 동안 진정한 에너지 폭발로서 공간으로 빠져나가, 전자 결합과 에너지 물질화의 모험에 참여한다.</w:t>
      </w:r>
    </w:p>
    <w:p w14:paraId="5A0C15F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41:9.2 </w:t>
      </w:r>
      <w:r>
        <w:rPr>
          <w:rFonts w:ascii="함초롬바탕" w:eastAsia="함초롬바탕" w:hAnsi="함초롬바탕" w:cs="함초롬바탕"/>
          <w:color w:val="262626"/>
        </w:rPr>
        <w:t>원자와 전자는 중력의 영향을 받는다. 극자는 국지적 중력, 곧 물질 인력의 상호 작용에는 종속되지 않지만, 절대 중력 곧 파라다이스 중력에, 우주들의 우주가 이루는 보편적이고 영원한 원의 흐름과 회전에 온전히 순종한다. 극자 에너지는 가깝거나 먼 물질 질량의 직선 또는 직접 중력의 당김에 순응하지 않지만, 멀리 펼쳐진 창조계의 거대한 타원 회로를 따라 언제나 충실하게 돈다.</w:t>
      </w:r>
    </w:p>
    <w:p w14:paraId="1CB2865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41:9.3 </w:t>
      </w:r>
      <w:r>
        <w:rPr>
          <w:rFonts w:ascii="함초롬바탕" w:eastAsia="함초롬바탕" w:hAnsi="함초롬바탕" w:cs="함초롬바탕"/>
          <w:color w:val="262626"/>
        </w:rPr>
        <w:t>너희 자신의 태양 중심은 매년 거의 천억 톤의 실제 물질을 방출하고 있다. 반면 거대한 태양들은 초기 성장 기간인 첫 십억 년 동안 엄청난 속도로 물질을 잃는다. 태양의 삶은 내부 온도가 최대치에 도달하고 아(亞)원자 에너지가 방출되기 시작한 후에 안정된다. 그리고 바로 이 결정적인 시점에서 더 큰 태양들은 격렬한 맥동을 일으키기 쉽다.</w:t>
      </w:r>
    </w:p>
    <w:p w14:paraId="07D8452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41:9.4 </w:t>
      </w:r>
      <w:r>
        <w:rPr>
          <w:rFonts w:ascii="함초롬바탕" w:eastAsia="함초롬바탕" w:hAnsi="함초롬바탕" w:cs="함초롬바탕"/>
          <w:color w:val="262626"/>
        </w:rPr>
        <w:t>태양의 안정성은 전적으로 중력과 열의 다툼 사이의 균형, 곧 상상할 수 없는 온도와 맞서 균형을 이루는 엄청난 압력에 달려 있다. 태양의 내부 가스 탄성은 다양한 물질의 층을 지탱하며, 중력과 열이 평형 상태일 때 외부 물질의 무게는 기저 가스와 내부 가스의 온도 압력과 정확히 일치한다. 많은 젊은 별에서 계속되는 중력 응축은 내부 온도를 점점 더 높이고, 내부 열이 증가함에 따라, 내부의 초가스 바람의 X선 압력이 너무 커져서, 원심 운동과 결합하여 태양은 바깥층을 공간으로 내던지기 시작하여 중력과 열 사이의 불균형을 바로잡는다.</w:t>
      </w:r>
    </w:p>
    <w:p w14:paraId="0EE257BE"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41:9.5 </w:t>
      </w:r>
      <w:r>
        <w:rPr>
          <w:rFonts w:ascii="함초롬바탕" w:eastAsia="함초롬바탕" w:hAnsi="함초롬바탕" w:cs="함초롬바탕"/>
          <w:color w:val="262626"/>
        </w:rPr>
        <w:t>너희 태양은 오래전에 팽창 주기와 수축 주기 사이에 상대적 평형을 이루었는데, 이 주기들의 교란이 많은 젊은 별들의 거대한 맥동을 일으킨다. 너희 태양은 이제 육십억 번째 해를 지나가고 있다. 현재 그것은 가장 경제적인 시기를 거치며 기능하고 있다. 그것은 이백오십억 년이 넘도록 지금의 효율로 계속 빛날 것이다. 그것은 아마도 그것의 젊음과 안정된 기능을 합친 기간만큼 부분적으로 효율적인 쇠퇴기를 체험할 것이다.</w:t>
      </w:r>
    </w:p>
    <w:p w14:paraId="1C4CD4B0" w14:textId="77777777" w:rsidR="000E11C6" w:rsidRDefault="000E11C6">
      <w:pPr>
        <w:spacing w:beforeLines="50" w:before="120"/>
        <w:jc w:val="both"/>
      </w:pPr>
    </w:p>
    <w:p w14:paraId="4A883469"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사람이 사는 세계의 기원</w:t>
      </w:r>
    </w:p>
    <w:p w14:paraId="664F7D2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41:10.1 </w:t>
      </w:r>
      <w:r>
        <w:rPr>
          <w:rFonts w:ascii="함초롬바탕" w:eastAsia="함초롬바탕" w:hAnsi="함초롬바탕" w:cs="함초롬바탕"/>
          <w:color w:val="262626"/>
        </w:rPr>
        <w:t>최대 맥동 상태에 있거나 그 근처에 있는 일부 변광성들은 부속 체계들을 생성하는 과정에 있으며, 그 체계들 중 다수는 결국 너희 자신의 태양과 그 주위를 도는 행성들과 매우 흡사하게 될 것이다. 너희 태양은 거대한 앙고나 체계가 가까이 접근했을 때 마침 강력한 맥동 상태에 있었으며, 태양의 바깥 표면은 그야말로 물질의 흐름, 곧 연속된 물질의 막을 분출하기 시작했다. 이것은 가장 가까이 대치하는 시점까지 점점 더 격렬해지며 지속되었고, 그때 태양 응집력의 한계에 도달하여 태양계의 조상인 거대한 물질 정점이 방출되었다. 비슷한 상황에서 끌어당기는 물체의 가장 가까운 접근은 때때로 전체 행성, 심지어 태양의 사분의 일이나 삼분의 일까지도 끌어낸다. 이러한 주요 분출은 목성이나 토성과 매우 비슷한 구체들, 곧 구름에 싸인 어떤 특이한 유형의 세계를 형성한다.</w:t>
      </w:r>
    </w:p>
    <w:p w14:paraId="128044C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41:10.2 </w:t>
      </w:r>
      <w:r>
        <w:rPr>
          <w:rFonts w:ascii="함초롬바탕" w:eastAsia="함초롬바탕" w:hAnsi="함초롬바탕" w:cs="함초롬바탕"/>
          <w:color w:val="262626"/>
        </w:rPr>
        <w:t>그러나 대부분의 태양계는 너희와는 전혀 다른 기원을 가지고 있었고, 심지어 중력-조석 기법으로 만들어진 것들도 마찬가지이다. 그러나 세계를 만드는 데 어떤 기법이 사용되든, 중력은 항상 태양계 유형의 창조, 곧 행성, 위성, 아(亞)위성, 유성들과 함께 중심에 있는 태양이나 암흑 섬을 만들어 낸다.</w:t>
      </w:r>
    </w:p>
    <w:p w14:paraId="5DDBBF2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41:10.3 </w:t>
      </w:r>
      <w:r>
        <w:rPr>
          <w:rFonts w:ascii="함초롬바탕" w:eastAsia="함초롬바탕" w:hAnsi="함초롬바탕" w:cs="함초롬바탕"/>
          <w:color w:val="262626"/>
        </w:rPr>
        <w:t>개별 세계의 물리적 측면은 주로 기원 방식, 천문학적 위치, 물리적 환경에 의해 결정된다. 나이, 크기, 회전 속도, 그리고 공간을 통과하는 속도 역시 결정 요인이다. 가스 수축 세계와 고체 강착 세계는 모두 산이 특징이며, 초기 생애 동안 너무 작지 않으면 물과 공기도 특징이다. 녹아서 분리된 세계와 충돌로 만들어진 세계는 때때로 광대한 산맥이 없다.</w:t>
      </w:r>
    </w:p>
    <w:p w14:paraId="5240A60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41:10.4 </w:t>
      </w:r>
      <w:r>
        <w:rPr>
          <w:rFonts w:ascii="함초롬바탕" w:eastAsia="함초롬바탕" w:hAnsi="함초롬바탕" w:cs="함초롬바탕"/>
          <w:color w:val="262626"/>
        </w:rPr>
        <w:t>이 모든 새로운 세계의 초기 시대에는 지진이 빈번하고, 그것들은 모두 큰 물리적 교란으로 특징지어진다. 특히 가스 수축 구체, 어떤 개별 태양들의 초기 응축과 수축의 여파로 남겨진 거대한 성운 고리에서 탄생한 세계에서는 더욱 그러하다. 유란시아와 같은 이중 기원을 가진 행성들은 덜 격변적이고 덜 폭풍우가 몰아치는 젊은 시절을 겪는다. 그럼에도 불구하고, 너희 세계는 화산, 지진, 홍수, 그리고 엄청난 폭풍으로 특징지어지는 거대한 격변의 초기 단계를 겪었다.</w:t>
      </w:r>
    </w:p>
    <w:p w14:paraId="152E9EE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41:10.5 </w:t>
      </w:r>
      <w:r>
        <w:rPr>
          <w:rFonts w:ascii="함초롬바탕" w:eastAsia="함초롬바탕" w:hAnsi="함초롬바탕" w:cs="함초롬바탕"/>
          <w:color w:val="262626"/>
        </w:rPr>
        <w:t>유란시아는 사타니아의 변두리에 비교적 고립되어 있으며, 너희 태양계는 하나를 제외하면 예루셈에서 가장 멀리 떨어져 있다. 사타니아 자체는 놀라시아덱의 맨 바깥 체계 바로 안쪽에 있고, 이 별자리는 지금 네바돈의 바깥 가장자리를 지나고 있다. 미가엘의 증여가 너희 행성을 명예와 큰 우주적 관심의 자리로 끌어올리기 전까지 너희는 참으로 모든 창조계 가운데 가장 작은 자들에 속했다. 때로는 마지막이 첫째가 되고, 진실로 가장 작은 것이 가장 위대하게 된다.</w:t>
      </w:r>
    </w:p>
    <w:p w14:paraId="3893ED5F" w14:textId="77777777" w:rsidR="000E11C6" w:rsidRDefault="00000000">
      <w:pPr>
        <w:spacing w:beforeLines="50" w:before="120"/>
        <w:jc w:val="right"/>
      </w:pPr>
      <w:r>
        <w:rPr>
          <w:rFonts w:ascii="함초롬바탕" w:eastAsia="함초롬바탕" w:hAnsi="함초롬바탕" w:cs="함초롬바탕"/>
          <w:b/>
          <w:bCs/>
          <w:color w:val="B08D57"/>
          <w:sz w:val="18"/>
          <w:szCs w:val="18"/>
        </w:rPr>
        <w:t xml:space="preserve">41:10.6 </w:t>
      </w:r>
      <w:r>
        <w:rPr>
          <w:rFonts w:ascii="함초롬바탕" w:eastAsia="함초롬바탕" w:hAnsi="함초롬바탕" w:cs="함초롬바탕"/>
          <w:i/>
          <w:iCs/>
          <w:color w:val="6B5A45"/>
        </w:rPr>
        <w:t>[네바돈 동력 중심 우두머리와 협력하여 한 천사장이 발표함.]</w:t>
      </w:r>
    </w:p>
    <w:p w14:paraId="1E063858" w14:textId="77777777" w:rsidR="000E11C6" w:rsidRDefault="00000000" w:rsidP="00D92EF1">
      <w:pPr>
        <w:pStyle w:val="1"/>
        <w:keepNext/>
        <w:pageBreakBefore/>
        <w:pBdr>
          <w:bottom w:val="double" w:sz="6" w:space="10" w:color="B08D57"/>
        </w:pBdr>
        <w:spacing w:before="600" w:after="360"/>
        <w:jc w:val="center"/>
      </w:pPr>
      <w:bookmarkStart w:id="42" w:name="paper042"/>
      <w:r>
        <w:rPr>
          <w:rFonts w:ascii="함초롬바탕" w:eastAsia="함초롬바탕" w:hAnsi="함초롬바탕" w:cs="함초롬바탕"/>
          <w:color w:val="B08D57"/>
          <w:spacing w:val="40"/>
          <w:sz w:val="24"/>
          <w:szCs w:val="24"/>
        </w:rPr>
        <w:lastRenderedPageBreak/>
        <w:t>제42편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에너지—마음과 물질</w:t>
      </w:r>
      <w:bookmarkEnd w:id="42"/>
    </w:p>
    <w:p w14:paraId="6FAC51D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42:0.1 </w:t>
      </w:r>
      <w:r>
        <w:rPr>
          <w:rFonts w:ascii="함초롬바탕" w:eastAsia="함초롬바탕" w:hAnsi="함초롬바탕" w:cs="함초롬바탕"/>
          <w:color w:val="262626"/>
        </w:rPr>
        <w:t>에너지가 모든 실존의 기초라는 의미에서 우주의 기반은 물질적이며, 순수한 에너지는 우주 아버지가 통제한다. 힘, 곧 에너지는 우주 절대자의 실존과 현존을 드러내고 증명하는 영원한 기념비로 서 있는 유일한 것이다. 파라다이스 현존들으로부터 발원하는 이 거대한 에너지 흐름은 결코 멈춘 적이 없으며, 결코 그친 적이 없다. 무한한 유지에는 결코 중단이 없었다.</w:t>
      </w:r>
    </w:p>
    <w:p w14:paraId="40CCCF6B" w14:textId="77777777" w:rsidR="000E11C6" w:rsidRDefault="00000000">
      <w:pPr>
        <w:spacing w:beforeLines="50" w:before="120"/>
        <w:jc w:val="both"/>
        <w:rPr>
          <w:rFonts w:cs="함초롬바탕"/>
        </w:rPr>
      </w:pPr>
      <w:r>
        <w:rPr>
          <w:rFonts w:ascii="함초롬바탕" w:eastAsia="함초롬바탕" w:hAnsi="함초롬바탕" w:cs="함초롬바탕"/>
          <w:b/>
          <w:bCs/>
          <w:color w:val="B08D57"/>
          <w:sz w:val="18"/>
          <w:szCs w:val="18"/>
        </w:rPr>
        <w:t xml:space="preserve">42:0.2 </w:t>
      </w:r>
      <w:r>
        <w:rPr>
          <w:rFonts w:ascii="함초롬바탕" w:eastAsia="함초롬바탕" w:hAnsi="함초롬바탕" w:cs="함초롬바탕"/>
          <w:color w:val="262626"/>
        </w:rPr>
        <w:t>우주 에너지의 조종은 언제나 우주 아버지의 인격적 의지와 전지한 명령에 따른다. 현시된 동력과 순환하는 에너지의 이 인격적 통제는 영원 아들의 동격의 행동과 결정, 그리고 공동 행위자가 실행하는 아버지와 아들의 연합된 목적에 의해 수정된다. 이 신성한 존재들은 인격적으로, 그리고 개인으로서 활동한다. 그들은 또한 우주들의 우주에서 영원하고 신성한 목적을 저마다 다양하게 표현하는 거의 무제한한 수의 하위 존재들의 개인과 권능 안에서 기능한다. 그러나 이러한 신성한 권능의 기능적이고 잠정적인 수정 또는 변성은 모든 힘-에너지가 만물의 중심에 거주하는 인격적 하나님의 궁극적 통제 아래 있다는 진리를 결코 감소시키지 않는다.</w:t>
      </w:r>
    </w:p>
    <w:p w14:paraId="0C3E10C5" w14:textId="77777777" w:rsidR="000E11C6" w:rsidRDefault="000E11C6">
      <w:pPr>
        <w:spacing w:beforeLines="50" w:before="120"/>
        <w:jc w:val="both"/>
      </w:pPr>
    </w:p>
    <w:p w14:paraId="44160153" w14:textId="77777777" w:rsidR="000E11C6" w:rsidRPr="00D92EF1" w:rsidRDefault="00000000" w:rsidP="00D92EF1">
      <w:pPr>
        <w:pStyle w:val="2"/>
        <w:keepNext/>
        <w:pBdr>
          <w:left w:val="single" w:sz="36" w:space="6" w:color="B08D57"/>
        </w:pBdr>
        <w:shd w:val="clear" w:color="auto" w:fill="F4ECDA"/>
        <w:spacing w:beforeLines="100" w:before="240"/>
        <w:ind w:left="113"/>
      </w:pPr>
      <w:r w:rsidRPr="00D92EF1">
        <w:rPr>
          <w:rFonts w:ascii="함초롬바탕" w:eastAsia="함초롬바탕" w:hAnsi="함초롬바탕" w:cs="함초롬바탕"/>
          <w:color w:val="2E6E73"/>
        </w:rPr>
        <w:t>1. 파라다이스 힘과 에너지</w:t>
      </w:r>
    </w:p>
    <w:p w14:paraId="1B3DA9F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42:1.1 </w:t>
      </w:r>
      <w:r>
        <w:rPr>
          <w:rFonts w:ascii="함초롬바탕" w:eastAsia="함초롬바탕" w:hAnsi="함초롬바탕" w:cs="함초롬바탕"/>
          <w:color w:val="262626"/>
        </w:rPr>
        <w:t>우주의 기반은 물질적이지만, 생명의 본질은 영이다. 영들의 아버지는 또한 우주들의 선조이다. 기원 아들의 영원한 아버지는 또한 기원 원형인 파라다이스 섬의 영원 근원이다.</w:t>
      </w:r>
    </w:p>
    <w:p w14:paraId="27AF2AC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 </w:t>
      </w:r>
      <w:r>
        <w:rPr>
          <w:rFonts w:ascii="함초롬바탕" w:eastAsia="함초롬바탕" w:hAnsi="함초롬바탕" w:cs="함초롬바탕"/>
          <w:color w:val="262626"/>
        </w:rPr>
        <w:t>물질, 곧 에너지는 동일한 우주 실체의 다양한 현시일 뿐이므로, 우주 현상으로서 우주 아버지 안에 내재한다. “그 안에 모든 것이 존립한다.” 물질은 고유의 에너지를 드러내고 자족적인 권능을 보여 주는 것처럼 보일 수 있지만, 이 모든 물리 현상에 관여하는 에너지들 속의 중력선은 파라다이스에서 유래하며 파라다이스에 의존한다. 최초의 측정 가능한 형태의 에너지인 극자는 파라다이스를 핵으로 한다.</w:t>
      </w:r>
    </w:p>
    <w:p w14:paraId="0608BBE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42:1.3 </w:t>
      </w:r>
      <w:r>
        <w:rPr>
          <w:rFonts w:ascii="함초롬바탕" w:eastAsia="함초롬바탕" w:hAnsi="함초롬바탕" w:cs="함초롬바탕"/>
          <w:color w:val="262626"/>
        </w:rPr>
        <w:t>물질 안에 타고나 있고 우주 공간에 현존하는, 유란시아에 알려지지 않은 형태의 에너지가 존재한다. 이 발견이 마침내 이루어지면, 물리학자들은 물질의 신비를 적어도 거의 다 풀었다고 느낄 것이다. 그리고 그들은 창조주에게 한 걸음 더 다가갈 것이다. 그들은 신성한 기법 하나를 더 터득할 것이다. 그러나 어떤 의미로도 그들은 하나님을 찾은 것이 아니며, 파라다이스의 우주 기법과 우주 아버지의 동기가 되는 목적과 별개로 물질의 존재나 자연법칙의 작용을 확립한 것도 아니다.</w:t>
      </w:r>
    </w:p>
    <w:p w14:paraId="181E76A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42:1.4 </w:t>
      </w:r>
      <w:r>
        <w:rPr>
          <w:rFonts w:ascii="함초롬바탕" w:eastAsia="함초롬바탕" w:hAnsi="함초롬바탕" w:cs="함초롬바탕"/>
          <w:color w:val="262626"/>
        </w:rPr>
        <w:t>훨씬 더 큰 진보와 더 많은 발견이 있은 뒤, 유란시아가 현재의 지식에 비해 헤아릴 수 없이 진보한 뒤, 너희가 물질의 전기 단위들의 에너지 회전을 그 물리적 현시를 수정할 정도까지 통제하게 된다 하더라도, 그러한 가능한 모든 진보가 이루어진 뒤에도, 과학자들은 물질의 원자 하나를 창조하거나, 에너지의 섬광 하나를 일으키거나, 우리가 생명이라 부르는 것을 물질에 더하는 일에 영원히 무력할 것이다.</w:t>
      </w:r>
    </w:p>
    <w:p w14:paraId="63BB7CD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42:1.5 </w:t>
      </w:r>
      <w:r>
        <w:rPr>
          <w:rFonts w:ascii="함초롬바탕" w:eastAsia="함초롬바탕" w:hAnsi="함초롬바탕" w:cs="함초롬바탕"/>
          <w:color w:val="262626"/>
        </w:rPr>
        <w:t xml:space="preserve">에너지의 창조와 생명의 증여는 우주 아버지와 그의 동료 창조자 인격들의 특권이다. 에너지와 생명의 강은 신들로부터 끊임없이 흘러나오는 것이며, 모든 공간으로 뻗어나가는 파라다이스 힘의 보편적이고 연합된 흐름이다. 이 신성한 에너지는 모든 창조계에 스며든다. 힘 조직자들은 결국 에너지가 되는 공간-힘의 변화를 시작하고 수정을 일으킨다. 동력 감독자는 에너지를 물질로 변성한다. 그리하여 물질 세계가 탄생한다. 생명 운반자들은 죽은 물질 안에서 우리가 생명, 즉 물질적 생명이라 부르는 과정을 </w:t>
      </w:r>
      <w:r>
        <w:rPr>
          <w:rFonts w:ascii="함초롬바탕" w:eastAsia="함초롬바탕" w:hAnsi="함초롬바탕" w:cs="함초롬바탕"/>
          <w:color w:val="262626"/>
        </w:rPr>
        <w:lastRenderedPageBreak/>
        <w:t>시작한다. 모론시아 동력 감독자도 마찬가지로 물질 세계와 영적 세계 사이의 전환 영역 전체에서 이와 같이 수행한다. 더 높은 영 창조자들은 신성한 형태의 에너지에서 유사한 과정을 시작하고, 지성적 생명의 더 높은 영 형태가 뒤따른다.</w:t>
      </w:r>
    </w:p>
    <w:p w14:paraId="2AB08A6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42:1.6 </w:t>
      </w:r>
      <w:r>
        <w:rPr>
          <w:rFonts w:ascii="함초롬바탕" w:eastAsia="함초롬바탕" w:hAnsi="함초롬바탕" w:cs="함초롬바탕"/>
          <w:color w:val="262626"/>
        </w:rPr>
        <w:t>에너지는 신성한 질서를 따라 형성되어 파라다이스에서 나온다. 에너지, 곧 순수 에너지는 신성한 조직의 본질에 참여하며, 우주들의 우주 본부에서 기능하는 대로 하나로 포용된 세 하나님의 모습을 따라 형성된다. 그리고 모든 힘은 파라다이스에서 회로를 이루며, 파라다이스 현존들에서 나와 그곳으로 돌아간다. 그리고 그것은 본질적으로 원인 없는 원인, 곧 우주 아버지의 현시이다. 아버지 없이는 존재하는 어떤 것도 존재하지 않을 것이다.</w:t>
      </w:r>
    </w:p>
    <w:p w14:paraId="51BABD3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42:1.7 </w:t>
      </w:r>
      <w:r>
        <w:rPr>
          <w:rFonts w:ascii="함초롬바탕" w:eastAsia="함초롬바탕" w:hAnsi="함초롬바탕" w:cs="함초롬바탕"/>
          <w:color w:val="262626"/>
        </w:rPr>
        <w:t>스스로 존재하는 신으로부터 파생된 힘은 그 자체로 언제나 존재한다. 힘-에너지는 불멸하고 파괴되지 않는다. 무한자의 이러한 현시들은 무제한한 변성, 끝없는 변형, 그리고 영원한 변모의 대상이 될 수 있다. 그러나 어떤 의미나 정도로도, 상상할 수 있는 가장 미미한 정도로도, 그것들은 소멸을 겪을 수 없었고 앞으로도 결코 겪지 않을 것이다. 그러나 에너지는 무한자로부터 솟아 나와도 무한히 현시되지는 않는다. 현재 구상되는 주(主) 우주에는 바깥 한계가 있다.</w:t>
      </w:r>
    </w:p>
    <w:p w14:paraId="03FA472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42:1.8 </w:t>
      </w:r>
      <w:r>
        <w:rPr>
          <w:rFonts w:ascii="함초롬바탕" w:eastAsia="함초롬바탕" w:hAnsi="함초롬바탕" w:cs="함초롬바탕"/>
          <w:color w:val="262626"/>
        </w:rPr>
        <w:t>에너지는 영원하지만 무한하지 않다. 그것은 무한성의 모든 것을 아우르는 붙듦에 언제나 반응한다. 힘과 에너지는 영원히 계속 나아간다. 파라다이스에서 나갔으므로, 정해진 회로를 완성하는 데 수많은 시대가 필요할지라도 그것들은 그곳으로 돌아가야 한다. 파라다이스 신에게서 기원한 것은 오직 파라다이스라는 목적지 또는 신이라는 운명을 가질 수 있을 뿐이다.</w:t>
      </w:r>
    </w:p>
    <w:p w14:paraId="3389021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42:1.9 </w:t>
      </w:r>
      <w:r>
        <w:rPr>
          <w:rFonts w:ascii="함초롬바탕" w:eastAsia="함초롬바탕" w:hAnsi="함초롬바탕" w:cs="함초롬바탕"/>
          <w:color w:val="262626"/>
        </w:rPr>
        <w:t>그리고 이 모든 것은 순환적이고 다소 제한적이지만 질서 정연하고 멀리 펼쳐진 우주들의 우주에 대한 우리의 믿음을 확증한다. 만약 이것이 사실이 아니라면, 조만간 어느 지점에선가 에너지 고갈의 증거가 나타날 것이다. 모든 법칙, 조직, 행정, 그리고 우주 탐험가들의 증언, 이 모든 것이 무한한 하나님의 실존을 가리키지만, 아직은 유한한 우주, 곧 끝없는 실존의 순환, 거의 무제한이지만 무한에 비하면 유한한 우주를 가리킨다.</w:t>
      </w:r>
    </w:p>
    <w:p w14:paraId="2A21A1B8"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우주의 비영적 에너지 체계 (물리적 에너지)</w:t>
      </w:r>
    </w:p>
    <w:p w14:paraId="6745CB4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42:2.1 </w:t>
      </w:r>
      <w:r>
        <w:rPr>
          <w:rFonts w:ascii="함초롬바탕" w:eastAsia="함초롬바탕" w:hAnsi="함초롬바탕" w:cs="함초롬바탕"/>
          <w:color w:val="262626"/>
        </w:rPr>
        <w:t>영어에서 힘과 에너지의 여러 수준, 곧 물리적·마음의·영적 수준을 지칭하고 묘사할 알맞은 단어를 찾기는 참으로 어렵다. 이러한 서술은 너희가 인정하는 힘, 에너지, 동력의 정의를 완전히 따를 수 없다. 언어가 너무 부족해서 우리는 이 용어들을 여러 의미로 사용해야 한다. 예를 들어, 이 편에서 에너지라는 단어는 현상적 운동·작용·잠재의 모든 국면과 형태를 나타내기 위해 사용되는 반면, 힘은 에너지의 중력 이전 단계에, 그리고 동력은 중력 이후 단계에 적용된다.</w:t>
      </w:r>
    </w:p>
    <w:p w14:paraId="7B93A4C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42:2.2 </w:t>
      </w:r>
      <w:r>
        <w:rPr>
          <w:rFonts w:ascii="함초롬바탕" w:eastAsia="함초롬바탕" w:hAnsi="함초롬바탕" w:cs="함초롬바탕"/>
          <w:color w:val="262626"/>
        </w:rPr>
        <w:t>그러나 나는 우주 힘, 창발 에너지, 우주 동력, 곧 물리적 에너지에 대한 다음 분류를 채택하도록 제안함으로써 개념상의 혼란을 줄이고자 한다.</w:t>
      </w:r>
    </w:p>
    <w:p w14:paraId="6A244AA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42:2.3 </w:t>
      </w:r>
      <w:r>
        <w:rPr>
          <w:rFonts w:ascii="함초롬바탕" w:eastAsia="함초롬바탕" w:hAnsi="함초롬바탕" w:cs="함초롬바탕"/>
          <w:color w:val="262626"/>
        </w:rPr>
        <w:t>1. 공간 잠재력. 이것은 무제한 절대자의 의문의 여지 없는 자유 공간 현존이다. 이 개념은 외연적으로 무제한 절대자의 기능적 총합에 내재된 우주 힘-공간 잠재력을 뜻하며, 한편 내포적으로는 우주 실체, 곧 우주들의 총합을 의미하며, 이 총체는 결코 시작도 끝도 없고, 결코 움직이지도 변하지도 않는 파라다이스 섬으로부터 영원적으로 방사되었다.</w:t>
      </w:r>
    </w:p>
    <w:p w14:paraId="0D5151C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42:2.4 </w:t>
      </w:r>
      <w:r>
        <w:rPr>
          <w:rFonts w:ascii="함초롬바탕" w:eastAsia="함초롬바탕" w:hAnsi="함초롬바탕" w:cs="함초롬바탕"/>
          <w:color w:val="262626"/>
        </w:rPr>
        <w:t xml:space="preserve">파라다이스의 아랫면에 고유한 현상은 아마도 절대적 힘의 현존과 수행의 세 영역을 포함할 것이다. 곧 무제한 절대자의 받침점 영역, 파라다이스 섬 자체의 영역, 그리고 확인되지 않은 어떤 균등화·보상 </w:t>
      </w:r>
      <w:r>
        <w:rPr>
          <w:rFonts w:ascii="함초롬바탕" w:eastAsia="함초롬바탕" w:hAnsi="함초롬바탕" w:cs="함초롬바탕"/>
          <w:color w:val="262626"/>
        </w:rPr>
        <w:lastRenderedPageBreak/>
        <w:t>기관이나 기능의 중간 영역이다. 이 세 동심원 영역은 우주 실체의 파라다이스 순환의 중심이다.</w:t>
      </w:r>
    </w:p>
    <w:p w14:paraId="03BACFA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42:2.5 </w:t>
      </w:r>
      <w:r>
        <w:rPr>
          <w:rFonts w:ascii="함초롬바탕" w:eastAsia="함초롬바탕" w:hAnsi="함초롬바탕" w:cs="함초롬바탕"/>
          <w:color w:val="262626"/>
        </w:rPr>
        <w:t>공간 잠재력은 전(前)실체이다. 그것은 무제한 절대자의 영역이며, 1차 주(主) 힘 조직자들의 현존에 의해 수정될 수 있는 것처럼 보이지만, 우주 아버지의 인격적 붙듦에만 반응한다.</w:t>
      </w:r>
    </w:p>
    <w:p w14:paraId="30BC1DE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42:2.6 </w:t>
      </w:r>
      <w:r>
        <w:rPr>
          <w:rFonts w:ascii="함초롬바탕" w:eastAsia="함초롬바탕" w:hAnsi="함초롬바탕" w:cs="함초롬바탕"/>
          <w:color w:val="262626"/>
        </w:rPr>
        <w:t>유버사에서는 공간 잠재력을 앱솔루타(ABSOLUTA)라고 한다.</w:t>
      </w:r>
    </w:p>
    <w:p w14:paraId="3BD39BD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42:2.7 </w:t>
      </w:r>
      <w:r>
        <w:rPr>
          <w:rFonts w:ascii="함초롬바탕" w:eastAsia="함초롬바탕" w:hAnsi="함초롬바탕" w:cs="함초롬바탕"/>
          <w:color w:val="262626"/>
        </w:rPr>
        <w:t>2. 시원적 힘. 이것은 공간 잠재력의 첫째 기본 변화를 나타내며, 무제한 절대자의 파라다이스 아랫면 기능 중 하나일 수 있다. 우리는 파라다이스 아랫면에서 나가는 공간 현존이 들어오는 공간 현존과 어떤 식으로든 다르게 수정되어 있다는 것을 안다. 그러나 그러한 가능한 관계와 상관없이, 공공연히 인정되는 공간 잠재력의 시원적 힘으로의 변성은 살아 있는 파라다이스 힘 조직자들의 긴장-현존이 지닌 1차적 분화 기능이다.</w:t>
      </w:r>
    </w:p>
    <w:p w14:paraId="400DF25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42:2.8 </w:t>
      </w:r>
      <w:r>
        <w:rPr>
          <w:rFonts w:ascii="함초롬바탕" w:eastAsia="함초롬바탕" w:hAnsi="함초롬바탕" w:cs="함초롬바탕"/>
          <w:color w:val="262626"/>
        </w:rPr>
        <w:t>수동적이고 잠재적인 힘은 1차 창발 주(主) 힘 조직자의 공간 현존이 주는 저항에 반응하여 능동적이고 시원적이게 된다. 힘은 이제 무제한 절대자의 배타적 영역에서 다중 반응의 영역으로 나오고 있다. 곧 행동의 하나님이 시작한 어떤 원초적 운동에 대한 반응, 그리고 이어서 우주 절대자에게서 나오는 어떤 보상 운동에 대한 반응이다. 시원적 힘은 절대성에 비례하여 초월적 인과관계에 반응하는 것으로 보인다.</w:t>
      </w:r>
    </w:p>
    <w:p w14:paraId="7217347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42:2.9 </w:t>
      </w:r>
      <w:r>
        <w:rPr>
          <w:rFonts w:ascii="함초롬바탕" w:eastAsia="함초롬바탕" w:hAnsi="함초롬바탕" w:cs="함초롬바탕"/>
          <w:color w:val="262626"/>
        </w:rPr>
        <w:t>시원적 힘을 때로는 순수 에너지라고 언급하며, 유버사에서 우리는 이를 세그리가타(SEGREGATA)라 말한다.</w:t>
      </w:r>
    </w:p>
    <w:p w14:paraId="7F44CE4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42:2.10 </w:t>
      </w:r>
      <w:r>
        <w:rPr>
          <w:rFonts w:ascii="함초롬바탕" w:eastAsia="함초롬바탕" w:hAnsi="함초롬바탕" w:cs="함초롬바탕"/>
          <w:color w:val="262626"/>
        </w:rPr>
        <w:t>3. 창발 에너지. 1차 힘 조직자의 수동적인 현존은 공간 잠재력을 시원적 힘으로 변환하기에 충분하며, 바로 그 힘 조직자들이 최초의 능동적 작업을 시작하는 곳이 그렇게 활성화된 공간 장이다. 시원적 힘은 우주 동력으로 나타나기 전에 에너지 현시 영역에서 두 개의 뚜렷한 변성 국면을 거치게 되어 있다. 창발하는 에너지의 이 두 수준은 다음과 같다.</w:t>
      </w:r>
    </w:p>
    <w:p w14:paraId="0DA9C51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42:2.11 </w:t>
      </w:r>
      <w:r>
        <w:rPr>
          <w:rFonts w:ascii="함초롬바탕" w:eastAsia="함초롬바탕" w:hAnsi="함초롬바탕" w:cs="함초롬바탕"/>
          <w:color w:val="262626"/>
        </w:rPr>
        <w:t>가. 유력 에너지. 이것은 강력하게 방향을 지니고, 질량 운동을 하며, 막강한 긴장을 띠고, 힘차게 반작용하는 에너지, 곧 1차 힘 조직자들의 활동에 의해 움직이게 된 거대한 에너지 체계이다. 이 1차 에너지 또는 유력 에너지는 처음에는 파라다이스-중력의 당김에 명확히 반응하지 않지만, 파라다이스 아랫면에서 작용하는 절대적 영향력들의 총체에 대해서는 아마도 집합 질량 반응 또는 공간 방향 반응을 보일 것이다. 에너지가 파라다이스의 원형 절대 중력의 붙듦에 초기 반응을 보이는 수준으로 나타날 때, 1차 힘 조직자는 그들의 2차 동료들의 기능에 자리를 내준다.</w:t>
      </w:r>
    </w:p>
    <w:p w14:paraId="44FBF59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42:2.12 </w:t>
      </w:r>
      <w:r>
        <w:rPr>
          <w:rFonts w:ascii="함초롬바탕" w:eastAsia="함초롬바탕" w:hAnsi="함초롬바탕" w:cs="함초롬바탕"/>
          <w:color w:val="262626"/>
        </w:rPr>
        <w:t>나. 중력 에너지. 이제 나타나는, 중력에 반응하는 에너지는 우주 동력의 잠재력을 운반하며 모든 우주 물질의 활동적인 조상이 된다. 이 2차 에너지, 곧 중력 에너지는 연합 초월 주(主) 힘 조직자에 의해 설정된 압력-현존과 장력-추세에 의한 에너지 정교화의 산물이다. 이러한 힘 조종자들의 작용에 반응하여, 공간 에너지는 빠르게 유력 단계에서 중력 단계로 이동하며, 따라서 파라다이스(절대) 중력의 원형 붙듦에 직접적으로 반응하게 되며, 동시에 곧 나타나는 에너지와 물질의 전자 단계 및 후(後)전자 단계의 물질 질량에 내재된 선형 중력의 당김에 대한 어떤 민감성의 잠재력을 드러낸다. 중력 반응의 출현에 따라, 우주 동력 감독자들에게 그 행동 영역이 할당될 수 있다면, 연합 주(主) 힘 조직자들은 공간의 에너지 사이클론에서 물러날 수 있다.</w:t>
      </w:r>
    </w:p>
    <w:p w14:paraId="1108F4E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42:2.13 </w:t>
      </w:r>
      <w:r>
        <w:rPr>
          <w:rFonts w:ascii="함초롬바탕" w:eastAsia="함초롬바탕" w:hAnsi="함초롬바탕" w:cs="함초롬바탕"/>
          <w:color w:val="262626"/>
        </w:rPr>
        <w:t>우리는 힘 진화의 초기 단계의 정확한 원인에 대해서는 매우 불확실하지만, 우리는 창발 에너지 현시의 두 수준 모두에서 궁극자의 지성적 행동을 인식한다. 유력 에너지와 중력 에너지는 집합적으로 유버사에서 얼티마타(ULTIMATA)로 불린다.</w:t>
      </w:r>
    </w:p>
    <w:p w14:paraId="1FA7F5FF"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42:2.14 </w:t>
      </w:r>
      <w:r>
        <w:rPr>
          <w:rFonts w:ascii="함초롬바탕" w:eastAsia="함초롬바탕" w:hAnsi="함초롬바탕" w:cs="함초롬바탕"/>
          <w:color w:val="262626"/>
        </w:rPr>
        <w:t>4. 우주 동력. 공간-힘은 공간 에너지로 바뀐 뒤 중력 통제의 에너지로 바뀌었다. 이리하여 물리적 에너지는 동력의 통로로 이끌려 우주 창조자들의 다채로운 목적에 봉사할 수 있는 지점까지 무르익었다. 이 작업은 대우주, 곧 조직되고 거주하는 창조계의 다재다능한 물리적 에너지 감독자·중심·통제자들에 의해 수행된다. 이 우주 동력 감독자들은 현재 일곱 초우주의 에너지 체계를 구성하는 서른 가지 에너지 국면 중 스물한 가지를 다소간 완전히 통제한다. 이 동력-에너지-물질의 영역은 칠중자의 지성적 활동 영역이며, 이들은 최상자의 시간-공간 상위통제 아래에서 기능한다.</w:t>
      </w:r>
    </w:p>
    <w:p w14:paraId="0994F45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42:2.15 </w:t>
      </w:r>
      <w:r>
        <w:rPr>
          <w:rFonts w:ascii="함초롬바탕" w:eastAsia="함초롬바탕" w:hAnsi="함초롬바탕" w:cs="함초롬바탕"/>
          <w:color w:val="262626"/>
        </w:rPr>
        <w:t>유버사에서 우리는 우주 동력의 분야를 그라비타(GRAVITA)라고 부른다.</w:t>
      </w:r>
    </w:p>
    <w:p w14:paraId="326E194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42:2.16 </w:t>
      </w:r>
      <w:r>
        <w:rPr>
          <w:rFonts w:ascii="함초롬바탕" w:eastAsia="함초롬바탕" w:hAnsi="함초롬바탕" w:cs="함초롬바탕"/>
          <w:color w:val="262626"/>
        </w:rPr>
        <w:t>5. 하보나 에너지. 개념상 이 서술은, 변성되는 공간-힘을 수준마다 좇아 시간과 공간 우주들의 에너지-동력이 작동하는 수준에 이르기까지, 파라다이스 쪽으로 움직여 왔다. 계속해서 파라다이스를 향해 나아가면, 다음으로 중앙 우주의 특징인 에너지의 선재 단계를 만나게 된다. 여기서 진화 주기는 스스로에게 되돌아가는 듯 보인다. 에너지-동력은 이제 힘을 향해 되돌아가기 시작하는 것처럼 보이지만, 그 힘은 공간 잠재력이나 시원적 힘과는 그 본질이 매우 다른 힘이다. 하보나 에너지 체계는 이중이 아니라 삼중이다. 이것은 파라다이스 삼위일체를 대신하여 기능하는 공동 행위자의 존재적 에너지 영역이다.</w:t>
      </w:r>
    </w:p>
    <w:p w14:paraId="44CD703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42:2.17 </w:t>
      </w:r>
      <w:r>
        <w:rPr>
          <w:rFonts w:ascii="함초롬바탕" w:eastAsia="함초롬바탕" w:hAnsi="함초롬바탕" w:cs="함초롬바탕"/>
          <w:color w:val="262626"/>
        </w:rPr>
        <w:t>유버사에서 이 하보나 에너지는 트리아타(TRIATA)로 알려져 있다.</w:t>
      </w:r>
    </w:p>
    <w:p w14:paraId="1856041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42:2.18 </w:t>
      </w:r>
      <w:r>
        <w:rPr>
          <w:rFonts w:ascii="함초롬바탕" w:eastAsia="함초롬바탕" w:hAnsi="함초롬바탕" w:cs="함초롬바탕"/>
          <w:color w:val="262626"/>
        </w:rPr>
        <w:t>6. 초월 에너지. 이 에너지 체계는 파라다이스 윗면 수준 위에서 그리고 거기로부터, 오직 아절대 존재들과 관련해서만 작동한다. 유버사에서는 트라노스타(TRANOSTA)로 불린다.</w:t>
      </w:r>
    </w:p>
    <w:p w14:paraId="36E866C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42:2.19 </w:t>
      </w:r>
      <w:r>
        <w:rPr>
          <w:rFonts w:ascii="함초롬바탕" w:eastAsia="함초롬바탕" w:hAnsi="함초롬바탕" w:cs="함초롬바탕"/>
          <w:color w:val="262626"/>
        </w:rPr>
        <w:t>7. 모노타(monota). 에너지가 파라다이스 에너지일 때 그것은 신성과 가까운 친족이다. 우리는 모노타가 파라다이스의 살아 있는 비영적 에너지, 곧 기원 아들의 살아 있는 영 에너지의 영원한 대응물이며, 따라서 우주 아버지의 비영적 에너지 체계라고 믿는 편이다.</w:t>
      </w:r>
    </w:p>
    <w:p w14:paraId="0CBB105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42:2.20 </w:t>
      </w:r>
      <w:r>
        <w:rPr>
          <w:rFonts w:ascii="함초롬바탕" w:eastAsia="함초롬바탕" w:hAnsi="함초롬바탕" w:cs="함초롬바탕"/>
          <w:color w:val="262626"/>
        </w:rPr>
        <w:t>우리는 파라다이스 영과 파라다이스 모노타의 본질을 구별할 수 없다. 그것들은 겉보기에 같다. 이름은 다르지만, 영적 현시와 비영적 현시가 오직 이름으로만 구별되는 실체에 대해서는 너희에게 많은 것을 말해 줄 수가 없다.</w:t>
      </w:r>
    </w:p>
    <w:p w14:paraId="7F6EE11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42:2.21 </w:t>
      </w:r>
      <w:r>
        <w:rPr>
          <w:rFonts w:ascii="함초롬바탕" w:eastAsia="함초롬바탕" w:hAnsi="함초롬바탕" w:cs="함초롬바탕"/>
          <w:color w:val="262626"/>
        </w:rPr>
        <w:t>우리는 유한한 창조체가 칠중 하나님의 사역과 생각 조절자를 통해 우주 아버지에 대한 예배 체험을 얻을 수 있다는 것을 알고 있지만, 어떤 아(亞)절대 인격이나, 심지어 동력 감독자라도 위대한 첫째 근원이며 중심의 에너지 무한성을 이해할 수 있을지는 의문이다. 한 가지는 확실하다. 동력 감독자들이 공간-힘의 변모 기법에 정통하다면, 그들은 나머지 우리에게 비밀을 밝히지 않는다. 그들이 힘 조직자의 기능을 완전히 이해하지 못한다는 것이 나의 의견이다.</w:t>
      </w:r>
    </w:p>
    <w:p w14:paraId="5BBD7F5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42:2.22 </w:t>
      </w:r>
      <w:r>
        <w:rPr>
          <w:rFonts w:ascii="함초롬바탕" w:eastAsia="함초롬바탕" w:hAnsi="함초롬바탕" w:cs="함초롬바탕"/>
          <w:color w:val="262626"/>
        </w:rPr>
        <w:t>이러한 동력 감독자는 그 자체로 에너지 촉매자이다. 곧 그들은 자신들의 현존으로 에너지가 분할되거나, 조직되거나, 단위 편성으로 조립되게 한다. 그리고 이 모든 것은 에너지 안에 무언가가 내재하여 이 동력 실체들 앞에서 그렇게 기능하게 만든다는 것을 암시한다. 네바돈의 멜기세덱들은 오래전에 우주 힘이 우주 동력으로 변성되는 현상을 일곱 가지 “신성의 무한성” 중 하나로 명명했다. 그리고 너희가 지역 우주를 상승하는 동안 이 점에 관하여 나아갈 수 있는 한계는 거기까지이다.</w:t>
      </w:r>
    </w:p>
    <w:p w14:paraId="0FCA82E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42:2.23 </w:t>
      </w:r>
      <w:r>
        <w:rPr>
          <w:rFonts w:ascii="함초롬바탕" w:eastAsia="함초롬바탕" w:hAnsi="함초롬바탕" w:cs="함초롬바탕"/>
          <w:color w:val="262626"/>
        </w:rPr>
        <w:t>우주 힘의 기원, 본질 및 변성을 완전히 이해할 수 없음에도 불구하고, 우리는 창발 에너지가 파라다이스 중력의 작용에 직접적이고 틀림없이 반응하는 때, 곧 초우주 동력 감독자들이 기능하기 시작하는 무렵부터 창발 에너지 행동의 모든 국면에 완전히 정통하다.</w:t>
      </w:r>
    </w:p>
    <w:p w14:paraId="670B782E"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lastRenderedPageBreak/>
        <w:t>3. 물질의 분류</w:t>
      </w:r>
    </w:p>
    <w:p w14:paraId="3E0E6E6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42:3.1 </w:t>
      </w:r>
      <w:r>
        <w:rPr>
          <w:rFonts w:ascii="함초롬바탕" w:eastAsia="함초롬바탕" w:hAnsi="함초롬바탕" w:cs="함초롬바탕"/>
          <w:color w:val="262626"/>
        </w:rPr>
        <w:t>중앙 우주를 제외한 모든 우주의 물질은 동일하다. 물질의 물리적 성질은 구성 요소들의 회전 속도, 회전하는 구성 요소들의 수와 크기, 핵체로부터의 거리 또는 물질의 공간 함유량, 그리고 유란시아에서 아직 발견되지 않은 특정 힘의 존재에 달려 있다.</w:t>
      </w:r>
    </w:p>
    <w:p w14:paraId="4AAD47C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42:3.2 </w:t>
      </w:r>
      <w:r>
        <w:rPr>
          <w:rFonts w:ascii="함초롬바탕" w:eastAsia="함초롬바탕" w:hAnsi="함초롬바탕" w:cs="함초롬바탕"/>
          <w:color w:val="262626"/>
        </w:rPr>
        <w:t>다양한 태양, 행성, 공간 천체에는 물질의 열 가지 큰 구분이 있다.</w:t>
      </w:r>
    </w:p>
    <w:p w14:paraId="74A723C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42:3.3 </w:t>
      </w:r>
      <w:r>
        <w:rPr>
          <w:rFonts w:ascii="함초롬바탕" w:eastAsia="함초롬바탕" w:hAnsi="함초롬바탕" w:cs="함초롬바탕"/>
          <w:color w:val="262626"/>
        </w:rPr>
        <w:t>1. 극자 물질—물질적 실존의 으뜸 물리적 단위, 곧 전자를 구성하는 에너지 입자이다.</w:t>
      </w:r>
    </w:p>
    <w:p w14:paraId="4B15B4D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42:3.4 </w:t>
      </w:r>
      <w:r>
        <w:rPr>
          <w:rFonts w:ascii="함초롬바탕" w:eastAsia="함초롬바탕" w:hAnsi="함초롬바탕" w:cs="함초롬바탕"/>
          <w:color w:val="262626"/>
        </w:rPr>
        <w:t>2. 아(亞)전자 물질—태양 초가스의 폭발성·반발성 단계.</w:t>
      </w:r>
    </w:p>
    <w:p w14:paraId="1AC73A4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42:3.5 </w:t>
      </w:r>
      <w:r>
        <w:rPr>
          <w:rFonts w:ascii="함초롬바탕" w:eastAsia="함초롬바탕" w:hAnsi="함초롬바탕" w:cs="함초롬바탕"/>
          <w:color w:val="262626"/>
        </w:rPr>
        <w:t>3. 전자 물질—물질 분화의 전기 단계로서, 전자·양성자 및 전자 집단의 다양한 구성에 들어가는 여러 가지 다른 단위를 포함한다.</w:t>
      </w:r>
    </w:p>
    <w:p w14:paraId="68147D8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42:3.6 </w:t>
      </w:r>
      <w:r>
        <w:rPr>
          <w:rFonts w:ascii="함초롬바탕" w:eastAsia="함초롬바탕" w:hAnsi="함초롬바탕" w:cs="함초롬바탕"/>
          <w:color w:val="262626"/>
        </w:rPr>
        <w:t>4. 아(亞)원자 물질—뜨거운 태양의 내부에 널리 존재하는 물질이다.</w:t>
      </w:r>
    </w:p>
    <w:p w14:paraId="752090E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42:3.7 </w:t>
      </w:r>
      <w:r>
        <w:rPr>
          <w:rFonts w:ascii="함초롬바탕" w:eastAsia="함초롬바탕" w:hAnsi="함초롬바탕" w:cs="함초롬바탕"/>
          <w:color w:val="262626"/>
        </w:rPr>
        <w:t>5. 부서진 원자—식어 가는 태양과 공간 전역에서 발견된다.</w:t>
      </w:r>
    </w:p>
    <w:p w14:paraId="7D6437E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42:3.8 </w:t>
      </w:r>
      <w:r>
        <w:rPr>
          <w:rFonts w:ascii="함초롬바탕" w:eastAsia="함초롬바탕" w:hAnsi="함초롬바탕" w:cs="함초롬바탕"/>
          <w:color w:val="262626"/>
        </w:rPr>
        <w:t>6. 이온화된 물질—전기·열 또는 X선 활동 및 용매에 의해 바깥의 (화학적으로 활성적인) 전자들을 빼앗긴 개별 원자이다.</w:t>
      </w:r>
    </w:p>
    <w:p w14:paraId="08C24D8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42:3.9 </w:t>
      </w:r>
      <w:r>
        <w:rPr>
          <w:rFonts w:ascii="함초롬바탕" w:eastAsia="함초롬바탕" w:hAnsi="함초롬바탕" w:cs="함초롬바탕"/>
          <w:color w:val="262626"/>
        </w:rPr>
        <w:t>7. 원자 물질—원소 조직의 화학적 단계로서, 분자 또는 가시 물질의 구성 단위이다.</w:t>
      </w:r>
    </w:p>
    <w:p w14:paraId="2125D49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42:3.10 </w:t>
      </w:r>
      <w:r>
        <w:rPr>
          <w:rFonts w:ascii="함초롬바탕" w:eastAsia="함초롬바탕" w:hAnsi="함초롬바탕" w:cs="함초롬바탕"/>
          <w:color w:val="262626"/>
        </w:rPr>
        <w:t>8. 분자 단계의 물질—보통 조건 아래에서 비교적 안정된 물질화 상태로 유란시아에 존재하는 것과 같은 물질이다.</w:t>
      </w:r>
    </w:p>
    <w:p w14:paraId="435991C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42:3.11 </w:t>
      </w:r>
      <w:r>
        <w:rPr>
          <w:rFonts w:ascii="함초롬바탕" w:eastAsia="함초롬바탕" w:hAnsi="함초롬바탕" w:cs="함초롬바탕"/>
          <w:color w:val="262626"/>
        </w:rPr>
        <w:t>9. 방사성 물질—적당한 열과 감소된 중력 압력 조건에서 무거운 원소들이 분열하는 경향과 활동을 보이는 물질이다.</w:t>
      </w:r>
    </w:p>
    <w:p w14:paraId="5E3B435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42:3.12 </w:t>
      </w:r>
      <w:r>
        <w:rPr>
          <w:rFonts w:ascii="함초롬바탕" w:eastAsia="함초롬바탕" w:hAnsi="함초롬바탕" w:cs="함초롬바탕"/>
          <w:color w:val="262626"/>
        </w:rPr>
        <w:t>10. 붕괴 물질—차갑거나 죽은 태양의 내부에서 발견되는 비교적 정지된 물질이다. 이러한 형태의 물질은 실제로 정지해 있지 않다. 여전히 극자 활동, 심지어 전자 활동도 존재하지만, 이 단위들은 매우 가깝게 맞붙어 있으며 회전 속도는 크게 감소한다.</w:t>
      </w:r>
    </w:p>
    <w:p w14:paraId="2293EAC1" w14:textId="77777777" w:rsidR="000E11C6" w:rsidRDefault="00000000">
      <w:pPr>
        <w:spacing w:beforeLines="50" w:before="120"/>
        <w:jc w:val="both"/>
        <w:rPr>
          <w:rFonts w:cs="함초롬바탕"/>
        </w:rPr>
      </w:pPr>
      <w:r>
        <w:rPr>
          <w:rFonts w:ascii="함초롬바탕" w:eastAsia="함초롬바탕" w:hAnsi="함초롬바탕" w:cs="함초롬바탕"/>
          <w:b/>
          <w:bCs/>
          <w:color w:val="B08D57"/>
          <w:sz w:val="18"/>
          <w:szCs w:val="18"/>
        </w:rPr>
        <w:t xml:space="preserve">42:3.13 </w:t>
      </w:r>
      <w:r>
        <w:rPr>
          <w:rFonts w:ascii="함초롬바탕" w:eastAsia="함초롬바탕" w:hAnsi="함초롬바탕" w:cs="함초롬바탕"/>
          <w:color w:val="262626"/>
        </w:rPr>
        <w:t>앞선 물질의 분류는 창조체에게 보이는 모습보다는 그 조직과 관련이 있다. 그것은 에너지의 창발 이전 단계나 파라다이스와 중앙 우주의 영원한 물질화도 고려에 넣지 않는다.</w:t>
      </w:r>
    </w:p>
    <w:p w14:paraId="1FA1A8C9" w14:textId="77777777" w:rsidR="000E11C6" w:rsidRDefault="000E11C6">
      <w:pPr>
        <w:spacing w:beforeLines="50" w:before="120"/>
        <w:jc w:val="both"/>
      </w:pPr>
    </w:p>
    <w:p w14:paraId="17D4E31D"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에너지와 물질의 변성</w:t>
      </w:r>
    </w:p>
    <w:p w14:paraId="5D199CE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42:4.1 </w:t>
      </w:r>
      <w:r>
        <w:rPr>
          <w:rFonts w:ascii="함초롬바탕" w:eastAsia="함초롬바탕" w:hAnsi="함초롬바탕" w:cs="함초롬바탕"/>
          <w:color w:val="262626"/>
        </w:rPr>
        <w:t>빛, 열, 전기, 자기, 화학 작용, 에너지, 물질은 유란시아에서 아직 발견되지 않은 다른 물질적 실체들과 함께 기원과 본성과 운명에서 하나이며 같은 것이다.</w:t>
      </w:r>
    </w:p>
    <w:p w14:paraId="3AA66F0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42:4.2 </w:t>
      </w:r>
      <w:r>
        <w:rPr>
          <w:rFonts w:ascii="함초롬바탕" w:eastAsia="함초롬바탕" w:hAnsi="함초롬바탕" w:cs="함초롬바탕"/>
          <w:color w:val="262626"/>
        </w:rPr>
        <w:t xml:space="preserve">우리는 물리적 에너지가 영향을 받을 수 있는 거의 끝없는 변화를 완전히 이해하지 못한다. 한 우주에서는 빛으로, 또 다른 우주에서는 빛과 열로, 또 다른 우주에서는 유란시아에 알려지지 않은 에너지의 형태로 나타난다. 헤아릴 수 없는 수백만 년 뒤에는, 쉼 없이 출렁이는 어떤 형태의 전기 에너지나 자기력으로 다시 나타날지도 모른다. 그리고 한참 뒤 다음 우주에서 연속적인 변모를 거친 뒤 변화무쌍한 물질로서 다시 나타날지도 모르며, 이어서 그 영역의 어떤 거대한 격변 속에서 외형상 물리적으로 사라져 버릴 수도 있다. 그리고 셀 수 없는 시대가 흐르고 무수한 우주들을 거의 끝없이 떠돈 뒤에, 바로 그 에너지는 다시 나타나 수없이 형태와 잠재력을 바꿀 것이다. 그리고 이러한 변형들은 연속된 시대와 수많은 </w:t>
      </w:r>
      <w:r>
        <w:rPr>
          <w:rFonts w:ascii="함초롬바탕" w:eastAsia="함초롬바탕" w:hAnsi="함초롬바탕" w:cs="함초롬바탕"/>
          <w:color w:val="262626"/>
        </w:rPr>
        <w:lastRenderedPageBreak/>
        <w:t>영역들을 통해 계속된다. 그러므로 물질은 시간의 변성을 겪지만 언제나 영원의 원에 충실하게 돌며 계속 흘러간다. 비록 오랫동안 그것의 근원으로 돌아가는 것이 막히더라도, 그것은 언제나 자신이 나온 근원에 반응하며, 그것을 내보낸 무한한 인격이 정한 길로 나아간다.</w:t>
      </w:r>
    </w:p>
    <w:p w14:paraId="1DFDBF6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42:4.3 </w:t>
      </w:r>
      <w:r>
        <w:rPr>
          <w:rFonts w:ascii="함초롬바탕" w:eastAsia="함초롬바탕" w:hAnsi="함초롬바탕" w:cs="함초롬바탕"/>
          <w:color w:val="262626"/>
        </w:rPr>
        <w:t>동력 중심과 그 동료들은 극자를 전자의 회로와 회전으로 변성하는 일에 크게 관여한다. 이 독특한 존재들은 물질화된 에너지의 기본 단위인 극자를 능숙하게 조작함으로써 동력을 통제하고 합성한다. 그들은 이 원시 상태에서 순환하는 에너지의 주인들이다. 물리적 통제자와 연계하여, 그들은 에너지가 전기 수준, 곧 이른바 전자 단계로 변성된 후에도 에너지를 효과적으로 통제하고 지시할 수 있다. 그러나 전자적으로 조직된 에너지가 원자 체계의 소용돌이 속으로 돌아 들어갈 때 그들의 활동 범위는 엄청나게 축소된다. 그러한 물질화에서, 이 에너지는 선형 중력의 끌어당기는 힘에 완전히 붙들리게 된다.</w:t>
      </w:r>
    </w:p>
    <w:p w14:paraId="2AA488D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42:4.4 </w:t>
      </w:r>
      <w:r>
        <w:rPr>
          <w:rFonts w:ascii="함초롬바탕" w:eastAsia="함초롬바탕" w:hAnsi="함초롬바탕" w:cs="함초롬바탕"/>
          <w:color w:val="262626"/>
        </w:rPr>
        <w:t>중력은 동력 중심과 물리적 통제자의 동력 진로와 에너지 통로에 양(陽)으로 작용하지만, 이 존재들은 중력과 음(陰)의 관계, 곧 자신들의 반중력 부여물을 행사하는 관계만을 맺는다.</w:t>
      </w:r>
    </w:p>
    <w:p w14:paraId="05218ED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42:4.5 </w:t>
      </w:r>
      <w:r>
        <w:rPr>
          <w:rFonts w:ascii="함초롬바탕" w:eastAsia="함초롬바탕" w:hAnsi="함초롬바탕" w:cs="함초롬바탕"/>
          <w:color w:val="262626"/>
        </w:rPr>
        <w:t>모든 공간에서 냉기와 다른 영향들이 극자를 창조적으로 전자로 조직하고 있다. 열은 전자 활동의 척도이며, 냉기는 단지 열의 부재, 곧 상대적 에너지 휴식을 뜻하고, 창발 에너지도 조직된 물질도 존재하여 중력에 반응하지 않는다고 할 때 공간의 보편적 힘-충전이 갖는 상태이다.</w:t>
      </w:r>
    </w:p>
    <w:p w14:paraId="7370E06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42:4.6 </w:t>
      </w:r>
      <w:r>
        <w:rPr>
          <w:rFonts w:ascii="함초롬바탕" w:eastAsia="함초롬바탕" w:hAnsi="함초롬바탕" w:cs="함초롬바탕"/>
          <w:color w:val="262626"/>
        </w:rPr>
        <w:t>이론적인 절대 영도가 나타나지 못하게 하는 것은 중력의 현존과 작용이다. 성간 공간은 절대 영도의 온도를 가지지 않기 때문이다. 모든 조직된 공간에는 중력에 반응하는 에너지 흐름, 동력 회로, 극자 활동과 조직 중인 전자 에너지들이 있다. 실제로 공간은 비어 있지 않다. 유란시아의 대기조차 점점 엷어지다가 약 삼천 마일쯤에서 우주의 이 부분에 있는 평균 공간 물질로 서서히 바뀌기 시작한다. 네바돈에서 알려진 가장 빈 공간도 입방인치마다 약 백 개의 극자, 곧 전자 하나에 해당하는 양을 낼 것이다. 이 같은 물질의 부족은 사실상 빈 공간으로 간주된다.</w:t>
      </w:r>
    </w:p>
    <w:p w14:paraId="4C5DF8F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42:4.7 </w:t>
      </w:r>
      <w:r>
        <w:rPr>
          <w:rFonts w:ascii="함초롬바탕" w:eastAsia="함초롬바탕" w:hAnsi="함초롬바탕" w:cs="함초롬바탕"/>
          <w:color w:val="262626"/>
        </w:rPr>
        <w:t>온도, 곧 열과 냉기는 에너지와 물질 진화의 영역에서 중력 다음가는 요인이다. 극자는 겸손하게 온도의 극단에 순종한다. 낮은 온도는 어떤 형태의 전자 구축과 원자 조립에 유리하며, 높은 온도는 모든 종류의 원자 분열과 물질 분해를 촉진한다.</w:t>
      </w:r>
    </w:p>
    <w:p w14:paraId="4C25911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42:4.8 </w:t>
      </w:r>
      <w:r>
        <w:rPr>
          <w:rFonts w:ascii="함초롬바탕" w:eastAsia="함초롬바탕" w:hAnsi="함초롬바탕" w:cs="함초롬바탕"/>
          <w:color w:val="262626"/>
        </w:rPr>
        <w:t>특정 내부 태양 상태의 열과 압력에 노출되면, 가장 원시적인 물질 연합을 제외한 모든 연합이 분해될 수 있다. 따라서 열은 중력의 안정성을 대체로 극복할 수 있다. 하지만 알려진 어떤 태양의 열이나 압력도 극자를 유력 에너지로 되돌릴 수는 없다.</w:t>
      </w:r>
    </w:p>
    <w:p w14:paraId="583D273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42:4.9 </w:t>
      </w:r>
      <w:r>
        <w:rPr>
          <w:rFonts w:ascii="함초롬바탕" w:eastAsia="함초롬바탕" w:hAnsi="함초롬바탕" w:cs="함초롬바탕"/>
          <w:color w:val="262626"/>
        </w:rPr>
        <w:t>작열하는 태양은 물질을 다양한 형태의 에너지로 바꿀 수 있지만, 암흑 세계들과 모든 바깥 공간은 전자와 극자의 활동을, 이 에너지들이 그 영역의 물질로 변환되는 지점까지 늦출 수 있다. 핵물질의 많은 기본 연합뿐 아니라 어떤 긴밀한 성격의 전자 연합들이 개방된 공간의 극도로 낮은 온도에서 형성되며, 나중에 물질화하는 에너지의 더 큰 강착물과의 연합으로 증대된다.</w:t>
      </w:r>
    </w:p>
    <w:p w14:paraId="3D16DB8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42:4.10 </w:t>
      </w:r>
      <w:r>
        <w:rPr>
          <w:rFonts w:ascii="함초롬바탕" w:eastAsia="함초롬바탕" w:hAnsi="함초롬바탕" w:cs="함초롬바탕"/>
          <w:color w:val="262626"/>
        </w:rPr>
        <w:t>에너지와 물질의 이 모든 끝없는 변모를 통해 우리는 중력 압력의 영향과 온도, 속도, 회전의 어떤 조건 아래에서 극자 에너지의 반중력적 행동을 고려해야 한다. 온도, 에너지 흐름, 거리, 그리고 살아 있는 힘 조직자와 동력 감독자의 현존 또한 에너지와 물질의 모든 변성 현상과 관련이 있다.</w:t>
      </w:r>
    </w:p>
    <w:p w14:paraId="30F07C6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42:4.11 </w:t>
      </w:r>
      <w:r>
        <w:rPr>
          <w:rFonts w:ascii="함초롬바탕" w:eastAsia="함초롬바탕" w:hAnsi="함초롬바탕" w:cs="함초롬바탕"/>
          <w:color w:val="262626"/>
        </w:rPr>
        <w:t>물질에서 질량의 증가는 에너지의 증가를 빛의 속도의 제곱으로 나눈 값과 같다. 동역학적 의미에서 정지한 물질이 할 수 있는 일은, 그 구성 요소들을 파라다이스에서부터 한데 모으는 데 쓰인 에너지에서, 이동 중에 극복된 힘들의 저항과 구성 요소들이 서로에게 가하는 인력을 뺀 값과 같다.</w:t>
      </w:r>
    </w:p>
    <w:p w14:paraId="14E10AEE" w14:textId="77777777" w:rsidR="000E11C6" w:rsidRDefault="00000000">
      <w:pPr>
        <w:spacing w:beforeLines="50" w:before="120"/>
        <w:jc w:val="both"/>
      </w:pPr>
      <w:r>
        <w:rPr>
          <w:rFonts w:ascii="함초롬바탕" w:eastAsia="함초롬바탕" w:hAnsi="함초롬바탕" w:cs="함초롬바탕"/>
          <w:b/>
          <w:bCs/>
          <w:color w:val="B08D57"/>
          <w:sz w:val="18"/>
          <w:szCs w:val="18"/>
        </w:rPr>
        <w:lastRenderedPageBreak/>
        <w:t xml:space="preserve">42:4.12 </w:t>
      </w:r>
      <w:r>
        <w:rPr>
          <w:rFonts w:ascii="함초롬바탕" w:eastAsia="함초롬바탕" w:hAnsi="함초롬바탕" w:cs="함초롬바탕"/>
          <w:color w:val="262626"/>
        </w:rPr>
        <w:t>물질의 전(前)전자 형태가 존재한다는 것은 납의 두 가지 원자량이 보여 준다. 본래 형성된 납은 라듐 방출에 의한 우라늄 분해를 통해 생산된 것보다 약간 더 무겁다. 그리고 원자량의 이 차이는 원자 분열에서 생기는 실제 에너지 손실을 나타낸다.</w:t>
      </w:r>
    </w:p>
    <w:p w14:paraId="186D16F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42:4.13 </w:t>
      </w:r>
      <w:r>
        <w:rPr>
          <w:rFonts w:ascii="함초롬바탕" w:eastAsia="함초롬바탕" w:hAnsi="함초롬바탕" w:cs="함초롬바탕"/>
          <w:color w:val="262626"/>
        </w:rPr>
        <w:t>물질의 상대적 온전성은 유란시아 과학자들이 양자라고 이름 붙인 바로 그 정확한 양만큼만 에너지가 흡수되거나 방출될 수 있다는 사실로 보장된다. 물질 영역에 있는 이 지혜로운 대비는 우주들이 계속 운영되도록 유지한다.</w:t>
      </w:r>
    </w:p>
    <w:p w14:paraId="2C15E428" w14:textId="77777777" w:rsidR="000E11C6" w:rsidRDefault="00000000">
      <w:pPr>
        <w:spacing w:beforeLines="50" w:before="120"/>
        <w:jc w:val="both"/>
        <w:rPr>
          <w:rFonts w:cs="함초롬바탕"/>
        </w:rPr>
      </w:pPr>
      <w:r>
        <w:rPr>
          <w:rFonts w:ascii="함초롬바탕" w:eastAsia="함초롬바탕" w:hAnsi="함초롬바탕" w:cs="함초롬바탕"/>
          <w:b/>
          <w:bCs/>
          <w:color w:val="B08D57"/>
          <w:sz w:val="18"/>
          <w:szCs w:val="18"/>
        </w:rPr>
        <w:t xml:space="preserve">42:4.14 </w:t>
      </w:r>
      <w:r>
        <w:rPr>
          <w:rFonts w:ascii="함초롬바탕" w:eastAsia="함초롬바탕" w:hAnsi="함초롬바탕" w:cs="함초롬바탕"/>
          <w:color w:val="262626"/>
        </w:rPr>
        <w:t>전자의 위치나 다른 위치가 바뀔 때 흡수되거나 방출되는 에너지의 양은 항상 “양자” 하나 또는 그 배수이지만, 그러한 에너지 단위의 진동 또는 파동과 같은 거동은 관련된 물질 구조의 크기에 의해 전적으로 결정된다. 이러한 파동 같은 에너지 잔물결은 그렇게 작용하는 극자, 전자, 원자 또는 다른 단위들 지름의 860배이다. 양자 행동의 파동 역학을 관찰하는 데 있어 끊임없는 혼란은 에너지파의 중첩 때문이다. 두 마루가 합쳐져 두 배 높이의 마루를 만들 수 있고, 마루와 골이 합쳐져 서로 상쇄될 수도 있다.</w:t>
      </w:r>
    </w:p>
    <w:p w14:paraId="5EDEACBE" w14:textId="77777777" w:rsidR="000E11C6" w:rsidRDefault="000E11C6">
      <w:pPr>
        <w:spacing w:beforeLines="50" w:before="120"/>
        <w:jc w:val="both"/>
      </w:pPr>
    </w:p>
    <w:p w14:paraId="1F95E98A"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파동-에너지 현시</w:t>
      </w:r>
    </w:p>
    <w:p w14:paraId="552D17E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42:5.1 </w:t>
      </w:r>
      <w:r>
        <w:rPr>
          <w:rFonts w:ascii="함초롬바탕" w:eastAsia="함초롬바탕" w:hAnsi="함초롬바탕" w:cs="함초롬바탕"/>
          <w:color w:val="262626"/>
        </w:rPr>
        <w:t>오르본톤 초우주에는 백 옥타브의 파동 에너지가 있다. 에너지 현시의 이 백 집단 중 예순네 개가 유란시아에서 전부 또는 부분적으로 인지되고 있다. 태양 광선은 초우주 척도에서 네 옥타브를 이루며, 가시광선은 이 계열의 마흔여섯째인 한 옥타브를 차지한다. 그다음이 자외선 집단이고, 열 옥타브 위에는 X선이 있으며, 그 뒤를 라듐의 감마선이 잇는다. 태양의 가시광선보다 서른두 옥타브 위에는 바깥 공간의 에너지 광선이 있으며, 그것들과 결부된 고도로 에너지화된 미세 물질 입자들과 아주 자주 뒤섞여 있다. 이어서 가시광선 아래에는 적외선이 나타나고, 서른 옥타브 아래에는 전파 송신 집단이 있다.</w:t>
      </w:r>
    </w:p>
    <w:p w14:paraId="3DFB627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42:5.2 </w:t>
      </w:r>
      <w:r>
        <w:rPr>
          <w:rFonts w:ascii="함초롬바탕" w:eastAsia="함초롬바탕" w:hAnsi="함초롬바탕" w:cs="함초롬바탕"/>
          <w:color w:val="262626"/>
        </w:rPr>
        <w:t>파동 에너지 현시는 20세기 유란시아의 과학적 계몽의 관점에서 다음과 같은 열 개 집단으로 분류될 수 있다.</w:t>
      </w:r>
    </w:p>
    <w:p w14:paraId="6FFD761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42:5.3 </w:t>
      </w:r>
      <w:r>
        <w:rPr>
          <w:rFonts w:ascii="함초롬바탕" w:eastAsia="함초롬바탕" w:hAnsi="함초롬바탕" w:cs="함초롬바탕"/>
          <w:color w:val="262626"/>
        </w:rPr>
        <w:t>1. 극자 이하 광선—극자들이 명확한 형태를 띠기 시작할 때의 경계 지대 회전. 이것은 파동 현상을 감지하고 측정할 수 있는 창발 에너지의 첫 단계이다.</w:t>
      </w:r>
    </w:p>
    <w:p w14:paraId="69A89B7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42:5.4 </w:t>
      </w:r>
      <w:r>
        <w:rPr>
          <w:rFonts w:ascii="함초롬바탕" w:eastAsia="함초롬바탕" w:hAnsi="함초롬바탕" w:cs="함초롬바탕"/>
          <w:color w:val="262626"/>
        </w:rPr>
        <w:t>2. 극자선. 에너지가 극자라는 미세한 구체들로 조립되면 공간 내용물 내에서 확인 및 측정 가능한 진동이 생성된다. 물리학자들이 극자를 발견하기 훨씬 전에, 그들은 틀림없이 유란시아로 쏟아지는 이 광선의 현상을 발견할 것이다. 이 짧고 강력한 광선은 극자들이 속도가 느려져 물질의 전자 조직 쪽으로 방향을 트는 지점에 이를 때의 최초 활동을 나타낸다. 극자가 전자로 모이면 응축이 일어나고 그 결과 에너지가 저장된다.</w:t>
      </w:r>
    </w:p>
    <w:p w14:paraId="0461CE6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42:5.5 </w:t>
      </w:r>
      <w:r>
        <w:rPr>
          <w:rFonts w:ascii="함초롬바탕" w:eastAsia="함초롬바탕" w:hAnsi="함초롬바탕" w:cs="함초롬바탕"/>
          <w:color w:val="262626"/>
        </w:rPr>
        <w:t>3. 짧은 공간선. 이것은 순수한 전자 진동 중 가장 짧은 파장으로, 이 형태의 물질의 전(前)원자 단계를 나타낸다. 이 광선을 생성하려면 극히 높거나 낮은 온도가 요구된다. 이 공간선에는 두 종류가 있는데, 하나는 원자 탄생과 관련이 있고 다른 하나는 원자 파괴를 나타낸다. 이들은 초우주에서 가장 밀도가 높은 평면이자 바깥 우주들의 가장 밀도가 높은 평면이기도 한 은하수에서 가장 풍부하게 방출된다.</w:t>
      </w:r>
    </w:p>
    <w:p w14:paraId="3736E2B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42:5.6 </w:t>
      </w:r>
      <w:r>
        <w:rPr>
          <w:rFonts w:ascii="함초롬바탕" w:eastAsia="함초롬바탕" w:hAnsi="함초롬바탕" w:cs="함초롬바탕"/>
          <w:color w:val="262626"/>
        </w:rPr>
        <w:t xml:space="preserve">4. 전자 단계. 이 에너지 단계는 일곱 초우주에서 모든 물질화의 기초를 이룬다. 전자가 궤도 회전의 높은 에너지 준위에서 낮은 에너지 준위로 이동할 때 항상 양자가 방출된다. 전자의 궤도 이동은 빛 에너지의 매우 명확하고 균일하며 측정 가능한 입자의 방출 또는 흡수를 유발하는 반면, 개별 전자는 부딪힐 때 항상 빛-에너지 입자를 방출한다. 파동 에너지 현시는 또한 양성체와 전자 단계의 다른 </w:t>
      </w:r>
      <w:r>
        <w:rPr>
          <w:rFonts w:ascii="함초롬바탕" w:eastAsia="함초롬바탕" w:hAnsi="함초롬바탕" w:cs="함초롬바탕"/>
          <w:color w:val="262626"/>
        </w:rPr>
        <w:lastRenderedPageBreak/>
        <w:t>구성원들의 수행에도 수반된다.</w:t>
      </w:r>
    </w:p>
    <w:p w14:paraId="4FA33B0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42:5.7 </w:t>
      </w:r>
      <w:r>
        <w:rPr>
          <w:rFonts w:ascii="함초롬바탕" w:eastAsia="함초롬바탕" w:hAnsi="함초롬바탕" w:cs="함초롬바탕"/>
          <w:color w:val="262626"/>
        </w:rPr>
        <w:t>5. 감마선—원자 물질의 자발적 분열을 특징짓는 방출이다. 이러한 형태의 전자 활동은 라듐 분해와 관련된 현상에서 가장 잘 나타난다.</w:t>
      </w:r>
    </w:p>
    <w:p w14:paraId="441D35A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42:5.8 </w:t>
      </w:r>
      <w:r>
        <w:rPr>
          <w:rFonts w:ascii="함초롬바탕" w:eastAsia="함초롬바탕" w:hAnsi="함초롬바탕" w:cs="함초롬바탕"/>
          <w:color w:val="262626"/>
        </w:rPr>
        <w:t>6. X선 집단. 전자의 속도를 늦추는 다음 단계는 인위적으로 생성된 X선과 함께 다양한 형태의 태양 X선을 생성한다. 전자의 전하는 전기장을 형성하고, 그 움직임은 전류를 만들며, 그 전류는 자기장을 만든다. 전자가 갑자기 정지하면, 그 결과 발생하는 전자기적 교란이 X선을 생성하며, X선 자체가 바로 그 교란이다. 태양 X선은 인체 내부 검사를 위해 기계적으로 생성되는 X선보다 파장이 약간 더 길다는 점을 제외하고는 동일하다.</w:t>
      </w:r>
    </w:p>
    <w:p w14:paraId="2F9FBF3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42:5.9 </w:t>
      </w:r>
      <w:r>
        <w:rPr>
          <w:rFonts w:ascii="함초롬바탕" w:eastAsia="함초롬바탕" w:hAnsi="함초롬바탕" w:cs="함초롬바탕"/>
          <w:color w:val="262626"/>
        </w:rPr>
        <w:t>7. 자외선 또는 태양의 화학선과 다양한 기계적 생성물.</w:t>
      </w:r>
    </w:p>
    <w:p w14:paraId="1E76F39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42:5.10 </w:t>
      </w:r>
      <w:r>
        <w:rPr>
          <w:rFonts w:ascii="함초롬바탕" w:eastAsia="함초롬바탕" w:hAnsi="함초롬바탕" w:cs="함초롬바탕"/>
          <w:color w:val="262626"/>
        </w:rPr>
        <w:t>8. 백색광—태양들의 전체 가시광선.</w:t>
      </w:r>
    </w:p>
    <w:p w14:paraId="546B256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42:5.11 </w:t>
      </w:r>
      <w:r>
        <w:rPr>
          <w:rFonts w:ascii="함초롬바탕" w:eastAsia="함초롬바탕" w:hAnsi="함초롬바탕" w:cs="함초롬바탕"/>
          <w:color w:val="262626"/>
        </w:rPr>
        <w:t>9. 적외선—감지 가능한 열 단계에 더 가까운 전자 활동의 감속.</w:t>
      </w:r>
    </w:p>
    <w:p w14:paraId="2D86691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42:5.12 </w:t>
      </w:r>
      <w:r>
        <w:rPr>
          <w:rFonts w:ascii="함초롬바탕" w:eastAsia="함초롬바탕" w:hAnsi="함초롬바탕" w:cs="함초롬바탕"/>
          <w:color w:val="262626"/>
        </w:rPr>
        <w:t>10. 헤르츠파—유란시아에서 방송 통신에 사용되는 에너지.</w:t>
      </w:r>
    </w:p>
    <w:p w14:paraId="187B33B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42:5.13 </w:t>
      </w:r>
      <w:r>
        <w:rPr>
          <w:rFonts w:ascii="함초롬바탕" w:eastAsia="함초롬바탕" w:hAnsi="함초롬바탕" w:cs="함초롬바탕"/>
          <w:color w:val="262626"/>
        </w:rPr>
        <w:t>이 열 단계의 모든 파동 에너지 활동 중에서 인간의 눈은 오직 한 옥타브, 곧 보통 햇빛의 전체 빛에만 반응할 수 있다.</w:t>
      </w:r>
    </w:p>
    <w:p w14:paraId="497B8D1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42:5.14 </w:t>
      </w:r>
      <w:r>
        <w:rPr>
          <w:rFonts w:ascii="함초롬바탕" w:eastAsia="함초롬바탕" w:hAnsi="함초롬바탕" w:cs="함초롬바탕"/>
          <w:color w:val="262626"/>
        </w:rPr>
        <w:t>이른바 에테르는 공간에서 발생하는 힘과 에너지 활동의 집단을 지칭하는 포괄적인 명칭일 뿐이다. 극자, 전자 및 기타 에너지의 질량 집합체는 균일한 물질 입자이며, 공간을 통과할 때 실제로 직선으로 이동한다. 빛과 다른 모든 형태의 인지 가능한 에너지 현시는 중력 및 기타 간섭력에 의해 변형된 경우를 제외하고 직선으로 진행하는 일련의 명확한 에너지 입자로 구성된다. 이러한 에너지 입자의 흐름이 특정 관찰 하에서 파동 현상으로 나타나는 것은 모든 공간의 미분화된 힘의 담요, 곧 가설상의 에테르가 주는 저항과, 연관된 물질 집합체들의 상호 중력 장력 때문이다. 물질 입자 간의 간격과 에너지 빔의 초기 속도는 많은 형태의 에너지-물질이 물결치는 듯한 모습을 띠게 만든다.</w:t>
      </w:r>
    </w:p>
    <w:p w14:paraId="23E1234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42:5.15 </w:t>
      </w:r>
      <w:r>
        <w:rPr>
          <w:rFonts w:ascii="함초롬바탕" w:eastAsia="함초롬바탕" w:hAnsi="함초롬바탕" w:cs="함초롬바탕"/>
          <w:color w:val="262626"/>
        </w:rPr>
        <w:t>공간 내용물의 동요는 빠르게 움직이는 물질 입자의 통과에 대해 파동과 유사한 반응을 일으키는데, 이는 배가 물을 통과할 때 다양한 진폭과 간격의 파동이 발생하는 것과 유사하다.</w:t>
      </w:r>
    </w:p>
    <w:p w14:paraId="0F13CFF6" w14:textId="77777777" w:rsidR="000E11C6" w:rsidRDefault="00000000">
      <w:pPr>
        <w:spacing w:beforeLines="50" w:before="120"/>
        <w:jc w:val="both"/>
        <w:rPr>
          <w:rFonts w:cs="함초롬바탕"/>
        </w:rPr>
      </w:pPr>
      <w:r>
        <w:rPr>
          <w:rFonts w:ascii="함초롬바탕" w:eastAsia="함초롬바탕" w:hAnsi="함초롬바탕" w:cs="함초롬바탕"/>
          <w:b/>
          <w:bCs/>
          <w:color w:val="B08D57"/>
          <w:sz w:val="18"/>
          <w:szCs w:val="18"/>
        </w:rPr>
        <w:t xml:space="preserve">42:5.16 </w:t>
      </w:r>
      <w:r>
        <w:rPr>
          <w:rFonts w:ascii="함초롬바탕" w:eastAsia="함초롬바탕" w:hAnsi="함초롬바탕" w:cs="함초롬바탕"/>
          <w:color w:val="262626"/>
        </w:rPr>
        <w:t>시원적 힘의 행동은 여러 면에서 너희가 가정한 에테르와 유사한 현상을 생성한다. 공간은 비어 있지 않다. 모든 공간의 구체들은 널리 펼쳐진 힘-에너지의 광대한 바다를 뚫고 소용돌이치며 돌진한다. 원자의 내부 공간조차 비어 있지 않다. 그럼에도 불구하고 에테르는 존재하지 않으며, 바로 이 가설상의 에테르가 없기 때문에 거주 행성은 태양 속으로 떨어지지 않고, 도는 전자는 핵 속으로 떨어지는 것을 견딜 수 있다.</w:t>
      </w:r>
    </w:p>
    <w:p w14:paraId="061DD06F" w14:textId="77777777" w:rsidR="000E11C6" w:rsidRDefault="000E11C6">
      <w:pPr>
        <w:spacing w:beforeLines="50" w:before="120"/>
        <w:jc w:val="both"/>
      </w:pPr>
    </w:p>
    <w:p w14:paraId="40D1F16A"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극자와 전자와 원자</w:t>
      </w:r>
    </w:p>
    <w:p w14:paraId="5127471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42:6.1 </w:t>
      </w:r>
      <w:r>
        <w:rPr>
          <w:rFonts w:ascii="함초롬바탕" w:eastAsia="함초롬바탕" w:hAnsi="함초롬바탕" w:cs="함초롬바탕"/>
          <w:color w:val="262626"/>
        </w:rPr>
        <w:t>보편적인 힘의 공간 충전이 균일하고 미분화된 반면, 진화된 에너지가 물질로 조직되는 것은 에너지가 일정한 크기와 정해진 무게를 지닌 분리된 질량으로 집중되는 것, 곧 정밀한 중력 반응을 수반한다.</w:t>
      </w:r>
    </w:p>
    <w:p w14:paraId="6ADF70E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42:6.2 </w:t>
      </w:r>
      <w:r>
        <w:rPr>
          <w:rFonts w:ascii="함초롬바탕" w:eastAsia="함초롬바탕" w:hAnsi="함초롬바탕" w:cs="함초롬바탕"/>
          <w:color w:val="262626"/>
        </w:rPr>
        <w:t xml:space="preserve">국지 중력, 곧 선형 중력은 물질의 원자 조직이 나타나면서 완전히 작용하게 된다. 원자 이전 물질은 X선과 다른 유사한 에너지에 의해 활성화될 때 약간의 중력에 반응하지만, 자유롭고 고정되지 않았으며 </w:t>
      </w:r>
      <w:r>
        <w:rPr>
          <w:rFonts w:ascii="함초롬바탕" w:eastAsia="함초롬바탕" w:hAnsi="함초롬바탕" w:cs="함초롬바탕"/>
          <w:color w:val="262626"/>
        </w:rPr>
        <w:lastRenderedPageBreak/>
        <w:t>대전되지 않은 전자-에너지 입자나 결합되지 않은 극자에는 측정 가능한 선형 중력의 당김이 작용하지 않는다.</w:t>
      </w:r>
    </w:p>
    <w:p w14:paraId="18FA700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42:6.3 </w:t>
      </w:r>
      <w:r>
        <w:rPr>
          <w:rFonts w:ascii="함초롬바탕" w:eastAsia="함초롬바탕" w:hAnsi="함초롬바탕" w:cs="함초롬바탕"/>
          <w:color w:val="262626"/>
        </w:rPr>
        <w:t>극자는 서로 끌어당김으로써 기능하며, 원형 파라다이스 중력의 당김에만 반응한다. 따라서 선형-중력 반응이 없으므로 이들은 보편적 공간 표류 속에 붙들려 있다. 극자는 부분적인 반중력 행동을 보일 때까지 회전 속도를 가속할 수 있지만, 힘 조직자나 동력 감독자와 무관하게 탈개체화의 임계 탈출 속도에 도달하여 유력 에너지 단계로 돌아갈 수는 없다. 자연에서 극자는 식어서 죽어 가는 태양의 마지막 붕괴에 참여할 때에만 물리적 실존의 상태에서 벗어난다.</w:t>
      </w:r>
    </w:p>
    <w:p w14:paraId="5AA8CC5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42:6.4 </w:t>
      </w:r>
      <w:r>
        <w:rPr>
          <w:rFonts w:ascii="함초롬바탕" w:eastAsia="함초롬바탕" w:hAnsi="함초롬바탕" w:cs="함초롬바탕"/>
          <w:color w:val="262626"/>
        </w:rPr>
        <w:t>유란시아에 알려지지 않은 극자는 전자 조직에 필요한 회전-에너지 조건에 도달하기 전에 여러 단계의 물리적 활동을 거치며 속도가 느려진다. 극자는 우주 힘에 대한 상호 저항, 반중력 잠재력의 개별 회전, 서로 연합된 백 개 극자의 전자 내부 위치 등 세 종류의 운동을 가지고 있다.</w:t>
      </w:r>
    </w:p>
    <w:p w14:paraId="18B3A22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42:6.5 </w:t>
      </w:r>
      <w:r>
        <w:rPr>
          <w:rFonts w:ascii="함초롬바탕" w:eastAsia="함초롬바탕" w:hAnsi="함초롬바탕" w:cs="함초롬바탕"/>
          <w:color w:val="262626"/>
        </w:rPr>
        <w:t>상호 인력이 전자를 구성하는 백 개의 극자를 함께 묶어 둔다. 전형적인 전자에는 결코 백 개보다 많거나 적은 극자가 없다. 하나 이상의 극자를 잃으면 전형적인 전자 정체성이 파괴되고, 그 결과 전자의 열 가지 변형된 형태 중 하나가 존재하게 된다.</w:t>
      </w:r>
    </w:p>
    <w:p w14:paraId="3E60CB1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42:6.6 </w:t>
      </w:r>
      <w:r>
        <w:rPr>
          <w:rFonts w:ascii="함초롬바탕" w:eastAsia="함초롬바탕" w:hAnsi="함초롬바탕" w:cs="함초롬바탕"/>
          <w:color w:val="262626"/>
        </w:rPr>
        <w:t>극자는 전자 내의 회로에서 궤도를 돌거나 회전하지는 않지만, 축 회전 속도에 따라 퍼지거나 모여, 전자 크기의 차이를 결정한다. 동일한 극자의 축 회전 속도는 또한 여러 종류의 전자 단위의 음성 또는 양성 반응을 결정한다. 전자 물질의 분리와 집단화는 에너지 물질의 음과 양의 물체가 전기적으로 분화되는 것과 함께, 구성 요소인 극자들의 상호 연관이 다양하게 기능한 결과이다.</w:t>
      </w:r>
    </w:p>
    <w:p w14:paraId="225C4D8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42:6.7 </w:t>
      </w:r>
      <w:r>
        <w:rPr>
          <w:rFonts w:ascii="함초롬바탕" w:eastAsia="함초롬바탕" w:hAnsi="함초롬바탕" w:cs="함초롬바탕"/>
          <w:color w:val="262626"/>
        </w:rPr>
        <w:t>각 원자의 지름은 1억 분의 1인치를 약간 넘으며, 전자는 가장 작은 원자인 수소 무게의 1/2,000을 약간 넘는다. 원자핵의 특징인 양성자는 음의 전자보다 크지는 않지만 거의 이천 배 더 무겁다.</w:t>
      </w:r>
    </w:p>
    <w:p w14:paraId="4A163C62" w14:textId="77777777" w:rsidR="000E11C6" w:rsidRDefault="00000000">
      <w:pPr>
        <w:spacing w:beforeLines="50" w:before="120"/>
        <w:jc w:val="both"/>
        <w:rPr>
          <w:rFonts w:cs="함초롬바탕"/>
        </w:rPr>
      </w:pPr>
      <w:r>
        <w:rPr>
          <w:rFonts w:ascii="함초롬바탕" w:eastAsia="함초롬바탕" w:hAnsi="함초롬바탕" w:cs="함초롬바탕"/>
          <w:b/>
          <w:bCs/>
          <w:color w:val="B08D57"/>
          <w:sz w:val="18"/>
          <w:szCs w:val="18"/>
        </w:rPr>
        <w:t xml:space="preserve">42:6.8 </w:t>
      </w:r>
      <w:r>
        <w:rPr>
          <w:rFonts w:ascii="함초롬바탕" w:eastAsia="함초롬바탕" w:hAnsi="함초롬바탕" w:cs="함초롬바탕"/>
          <w:color w:val="262626"/>
        </w:rPr>
        <w:t>만약 물질의 질량이 전자의 질량이 십분의 일 온스와 같아질 때까지 확대되고 크기도 그에 비례해서 커진다면, 그러한 전자의 부피는 지구의 부피만큼 커질 것이다. 전자보다 천팔백 배 무거운 양성자의 부피를 핀 머리 크기로 확대한다면, 그에 비해 핀 머리는 태양을 도는 지구 궤도의 지름과 같은 지름에 이를 것이다.</w:t>
      </w:r>
    </w:p>
    <w:p w14:paraId="5217525E" w14:textId="77777777" w:rsidR="000E11C6" w:rsidRDefault="000E11C6">
      <w:pPr>
        <w:spacing w:beforeLines="50" w:before="120"/>
        <w:jc w:val="both"/>
      </w:pPr>
    </w:p>
    <w:p w14:paraId="63BFC706"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원자 물질</w:t>
      </w:r>
    </w:p>
    <w:p w14:paraId="4F431A1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42:7.1 </w:t>
      </w:r>
      <w:r>
        <w:rPr>
          <w:rFonts w:ascii="함초롬바탕" w:eastAsia="함초롬바탕" w:hAnsi="함초롬바탕" w:cs="함초롬바탕"/>
          <w:color w:val="262626"/>
        </w:rPr>
        <w:t>모든 물질의 형성은 태양계의 방식을 따른다. 모든 미세한 에너지 우주의 중심에는, 비교적 안정되고 상대적으로 정지된, 물질적 실존의 핵 부분이 있다. 이 중심 단위는 삼중의 현시 가능성을 가진다. 이 에너지 중심을 둘러싸고, 마치 너희 태양계와 같은 어떤 별 무리의 태양을 중심으로 행성들이 회전하는 것에 희미하게 견줄 만한 에너지 단위들이, 끝없이 무수하게 그러나 변동하는 회로를 따라 소용돌이친다.</w:t>
      </w:r>
    </w:p>
    <w:p w14:paraId="5C4C567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42:7.2 </w:t>
      </w:r>
      <w:r>
        <w:rPr>
          <w:rFonts w:ascii="함초롬바탕" w:eastAsia="함초롬바탕" w:hAnsi="함초롬바탕" w:cs="함초롬바탕"/>
          <w:color w:val="262626"/>
        </w:rPr>
        <w:t>원자 내에서 전자는, 태양계에서 행성들이 태양 주위를 도는 것과 거의 같은 상대적 공간을 두고, 중심 양성자를 중심으로 회전한다. 실제 크기와 비교할 때, 원자핵과 가장 안쪽 전자 회로 사이에는 가장 안쪽 행성인 수성과 너희 태양 사이에 존재하는 것과 같은 상대적 거리가 존재한다.</w:t>
      </w:r>
    </w:p>
    <w:p w14:paraId="779F08D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42:7.3 </w:t>
      </w:r>
      <w:r>
        <w:rPr>
          <w:rFonts w:ascii="함초롬바탕" w:eastAsia="함초롬바탕" w:hAnsi="함초롬바탕" w:cs="함초롬바탕"/>
          <w:color w:val="262626"/>
        </w:rPr>
        <w:t>구성 극자들의 속도는 말할 것도 없고, 전자의 축 회전과 원자핵에 대한 궤도 속도는 인간의 상상을 초월한다. 라듐의 양 입자는 초당 만 마일의 속도로 공간으로 날아가며, 음 입자는 빛의 속도에 근접한다.</w:t>
      </w:r>
    </w:p>
    <w:p w14:paraId="2B22537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42:7.4 </w:t>
      </w:r>
      <w:r>
        <w:rPr>
          <w:rFonts w:ascii="함초롬바탕" w:eastAsia="함초롬바탕" w:hAnsi="함초롬바탕" w:cs="함초롬바탕"/>
          <w:color w:val="262626"/>
        </w:rPr>
        <w:t>지역 우주는 십진법 구조를 가진다. 이중 우주에서 구별할 수 있는 공간 에너지의 원자 물질화는 꼭 백 가지이며, 이는 네바돈에서 가능한 물질의 최대 구성이다. 이 백 가지 형태의 물질은 하나에서 백 개까지의 전자가 상대적으로 빽빽한 중심핵 주위를 도는 규칙적인 계열로 이루어진다. 물질을 구성하는 것은 바로 이 질서정연하고 신뢰할 수 있는 다양한 에너지의 결합이다.</w:t>
      </w:r>
    </w:p>
    <w:p w14:paraId="5EE86A0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42:7.5 </w:t>
      </w:r>
      <w:r>
        <w:rPr>
          <w:rFonts w:ascii="함초롬바탕" w:eastAsia="함초롬바탕" w:hAnsi="함초롬바탕" w:cs="함초롬바탕"/>
          <w:color w:val="262626"/>
        </w:rPr>
        <w:t>모든 세계가 표면에서 백 가지 식별 가능한 원소를 보여 주지는 않지만, 그것들은 어딘가에 존재하거나, 존재했거나, 진화 중에 있다. 행성의 기원과 그 이후의 진화 조건이 백 가지 원자 유형 중 얼마나 많은 것이 관찰될 수 있는지를 결정한다. 많은 세계에서 더 무거운 원자들은 표면에서 발견되지 않는다. 심지어 유란시아에서도, 알려진 무거운 원소들은 라듐의 행동에서 볼 수 있듯이 산산조각이 나는 경향이 있다.</w:t>
      </w:r>
    </w:p>
    <w:p w14:paraId="15383CB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42:7.6 </w:t>
      </w:r>
      <w:r>
        <w:rPr>
          <w:rFonts w:ascii="함초롬바탕" w:eastAsia="함초롬바탕" w:hAnsi="함초롬바탕" w:cs="함초롬바탕"/>
          <w:color w:val="262626"/>
        </w:rPr>
        <w:t>원자의 안정성은 중심체 내 전기적으로 비활성인 중성자의 수에 달려 있다. 화학 작용은 자유롭게 회전하는 전자의 활성에 전적으로 의존한다.</w:t>
      </w:r>
    </w:p>
    <w:p w14:paraId="297D74A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42:7.7 </w:t>
      </w:r>
      <w:r>
        <w:rPr>
          <w:rFonts w:ascii="함초롬바탕" w:eastAsia="함초롬바탕" w:hAnsi="함초롬바탕" w:cs="함초롬바탕"/>
          <w:color w:val="262626"/>
        </w:rPr>
        <w:t>오르본톤에서는 하나의 원자 체계에서 백 개가 넘는 궤도 전자를 자연적으로 조립하는 것이 가능한 적이 없었다. 백한 개가 인공적으로 궤도장에 도입될 경우, 그 결과는 언제나 중심 양성자의 즉각적인 붕괴와 함께 전자 및 다른 방출된 에너지들이 맹렬히 흩어지는 것이다.</w:t>
      </w:r>
    </w:p>
    <w:p w14:paraId="4CF1B59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42:7.8 </w:t>
      </w:r>
      <w:r>
        <w:rPr>
          <w:rFonts w:ascii="함초롬바탕" w:eastAsia="함초롬바탕" w:hAnsi="함초롬바탕" w:cs="함초롬바탕"/>
          <w:color w:val="262626"/>
        </w:rPr>
        <w:t>원자는 하나에서 백 개까지의 궤도 전자를 가질 수 있으나, 더 큰 원자의 바깥 열 개 전자만이 뚜렷하고 분리된 물체로서 온전하고 치밀하게 정확하고 명확한 궤도로 중심핵 주위를 돈다. 중심에 가장 가까운 서른 개의 전자는 분리되고 조직된 물체로 관찰하거나 탐지하기 어렵다. 핵과의 근접도에 따른 전자 행동의 이 같은 상대적 비율은, 포함된 전자의 수와 상관없이 모든 원자에서 똑같이 나타난다. 원자핵에 가까울수록 전자의 개별성은 줄어든다. 전자의 파동 같은 에너지 확장은 더 작은 원자 궤도 전체를 차지할 정도로 퍼질 수 있다. 이는 원자핵에 가장 가까운 전자에서 특히 두드러진다.</w:t>
      </w:r>
    </w:p>
    <w:p w14:paraId="6FCF2F4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42:7.9 </w:t>
      </w:r>
      <w:r>
        <w:rPr>
          <w:rFonts w:ascii="함초롬바탕" w:eastAsia="함초롬바탕" w:hAnsi="함초롬바탕" w:cs="함초롬바탕"/>
          <w:color w:val="262626"/>
        </w:rPr>
        <w:t>가장 안쪽의 서른 개 궤도 전자는 개별성을 가지나, 그들의 에너지 체계는 전자에서 전자로, 궤도에서 궤도로 거의 이어지며 섞이는 경향이 있다. 그다음 서른 개 전자는 둘째 가족, 곧 둘째 에너지 구역을 이루며, 더 개별화된 물질체로서 자신에게 속한 에너지 체계에 대해 더 완전한 통제력을 행사한다. 그다음 서른 개 전자, 곧 셋째 에너지 구역은 더욱 개별화되어 뚜렷하고 확실한 궤도로 순환한다. 가장 무거운 열 가지 원소에만 있는 마지막 열 개의 전자는 독립의 위엄을 가지고 있으므로, 모핵의 통제로부터 다소 자유롭게 탈출할 수 있다. 온도와 압력의 미세한 변화만으로도, 우라늄과 동족 원소들의 자발적 붕괴에서 볼 수 있듯, 이 넷째이자 가장 바깥쪽 전자 집단의 구성원들은 중심핵의 붙듦에서 벗어나게 된다.</w:t>
      </w:r>
    </w:p>
    <w:p w14:paraId="7A567C94" w14:textId="77777777" w:rsidR="000E11C6" w:rsidRDefault="00000000">
      <w:pPr>
        <w:spacing w:beforeLines="50" w:before="120"/>
        <w:jc w:val="both"/>
        <w:rPr>
          <w:rFonts w:cs="함초롬바탕"/>
        </w:rPr>
      </w:pPr>
      <w:r>
        <w:rPr>
          <w:rFonts w:ascii="함초롬바탕" w:eastAsia="함초롬바탕" w:hAnsi="함초롬바탕" w:cs="함초롬바탕"/>
          <w:b/>
          <w:bCs/>
          <w:color w:val="B08D57"/>
          <w:sz w:val="18"/>
          <w:szCs w:val="18"/>
        </w:rPr>
        <w:t xml:space="preserve">42:7.10 </w:t>
      </w:r>
      <w:r>
        <w:rPr>
          <w:rFonts w:ascii="함초롬바탕" w:eastAsia="함초롬바탕" w:hAnsi="함초롬바탕" w:cs="함초롬바탕"/>
          <w:color w:val="262626"/>
        </w:rPr>
        <w:t>처음 스물일곱 원자, 곧 하나에서 스물일곱 개까지의 궤도 전자를 가진 원자들은 나머지보다 이해하기 쉽다. 스물여덟째부터 우리는 무제한 절대자의 추정되는 현존이 지닌 예측 불가능성을 점점 더 많이 마주하게 된다. 그러나 이러한 전자적 예측 불가능성의 일부는 극자의 서로 다른 축 회전 속도와 극자들의 설명되지 않은 “뭉치는” 성향에 기인한다. 그 외에도 물리적, 전기적, 자기적, 중력적 영향이 전자의 가변적 행동을 만들어 낸다. 그러므로 원자는 예측 가능성에서 개인과 비슷하다. 통계학자들은 수많은 원자나 개인을 지배하는 법칙을 발표할 수 있지만, 한 개별 원자나 한 개인에 대해서는 그럴 수 없다.</w:t>
      </w:r>
    </w:p>
    <w:p w14:paraId="62F63146" w14:textId="77777777" w:rsidR="000E11C6" w:rsidRDefault="000E11C6">
      <w:pPr>
        <w:spacing w:beforeLines="50" w:before="120"/>
        <w:jc w:val="both"/>
      </w:pPr>
    </w:p>
    <w:p w14:paraId="19CD3FD8"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원자의 응집</w:t>
      </w:r>
    </w:p>
    <w:p w14:paraId="72170D2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42:8.1 </w:t>
      </w:r>
      <w:r>
        <w:rPr>
          <w:rFonts w:ascii="함초롬바탕" w:eastAsia="함초롬바탕" w:hAnsi="함초롬바탕" w:cs="함초롬바탕"/>
          <w:color w:val="262626"/>
        </w:rPr>
        <w:t>중력이 작은 원자 에너지 체계를 지탱하는 여러 요소 중 하나이지만, 이러한 기본 물리 단위들 안과 그 사이에는 강력하고 알려지지 않은 에너지, 즉 그 기본 구성과 궁극적 행동의 비밀인, 유란시아에서 아직 발견되지 않은 힘 또한 존재한다. 이 보편적인 영향력은 이 작은 에너지 조직 안에 수용된 모든 공간에 스며든다.</w:t>
      </w:r>
    </w:p>
    <w:p w14:paraId="79602FC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42:8.2 </w:t>
      </w:r>
      <w:r>
        <w:rPr>
          <w:rFonts w:ascii="함초롬바탕" w:eastAsia="함초롬바탕" w:hAnsi="함초롬바탕" w:cs="함초롬바탕"/>
          <w:color w:val="262626"/>
        </w:rPr>
        <w:t>원자의 전자 간 공간은 비어 있지 않다. 원자 전체에 걸쳐 이 전자 간 공간은 전자 속도와 극자 회전과 완벽하게 동기화된 파동과 같은 현상에 의해 활성화된다. 이 힘은 너희가 인정하는 양과 음의 인력 법칙에 전적으로 지배되지는 않는다. 따라서 그 행동은 때때로 예측할 수 없다. 이 이름 없는 영향력은 무제한 절대자의 공간-힘 반작용인 듯하다.</w:t>
      </w:r>
    </w:p>
    <w:p w14:paraId="7A1723A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42:8.3 </w:t>
      </w:r>
      <w:r>
        <w:rPr>
          <w:rFonts w:ascii="함초롬바탕" w:eastAsia="함초롬바탕" w:hAnsi="함초롬바탕" w:cs="함초롬바탕"/>
          <w:color w:val="262626"/>
        </w:rPr>
        <w:t>원자핵의 전하를 띤 양성자와 전하를 띠지 않은 중성자는 전자보다 180배 무거운 물질의 입자인 중간자의 왕복 작용에 의해 함께 묶여 있다. 이러한 배열이 없다면 양성자에 의해 전달되는 전하가 원자핵을 파괴할 것이다.</w:t>
      </w:r>
    </w:p>
    <w:p w14:paraId="64BF25C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42:8.4 </w:t>
      </w:r>
      <w:r>
        <w:rPr>
          <w:rFonts w:ascii="함초롬바탕" w:eastAsia="함초롬바탕" w:hAnsi="함초롬바탕" w:cs="함초롬바탕"/>
          <w:color w:val="262626"/>
        </w:rPr>
        <w:t>원자가 구성된 방식으로는, 전기력도 중력도 핵을 함께 지탱할 수 없다. 핵의 온전성은 중간자의 상호 결합 기능으로 유지되는데, 중간자는 우월한 힘-질량 동력 덕분에 전하를 띤 입자와 띠지 않은 입자를 함께 붙잡을 수 있으며, 또한 양성자와 중성자가 끊임없이 자리를 바꾸게 하는 추가 기능으로 핵의 온전성을 유지한다. 중간자는 핵 입자의 전하를 끊임없이 양성자와 중성자 사이에서 왕복하게 한다. 일 초의 지극히 작은 한 순간에 주어진 핵 입자는 전하를 띤 양성자이고, 그다음 순간에는 전하를 띠지 않은 중성자이다. 그리고 이러한 에너지 상태의 변화는 믿을 수 없을 정도로 빠르기 때문에 전하가 파괴적인 영향으로서 기능할 수 있는 모든 기회를 없앤다. 따라서 중간자는 원자의 핵 안정성에 크게 기여하는 “에너지 운반체” 입자로 기능한다.</w:t>
      </w:r>
    </w:p>
    <w:p w14:paraId="1418AC4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42:8.5 </w:t>
      </w:r>
      <w:r>
        <w:rPr>
          <w:rFonts w:ascii="함초롬바탕" w:eastAsia="함초롬바탕" w:hAnsi="함초롬바탕" w:cs="함초롬바탕"/>
          <w:color w:val="262626"/>
        </w:rPr>
        <w:t>중간자의 존재와 기능은 또 다른 원자 수수께끼를 설명한다. 원자가 방사성 활동을 할 때, 원자는 예상보다 훨씬 더 많은 에너지를 방출한다. 이러한 초과 방사선은 “에너지 운반체”인 중간자가 붕괴하여 단순한 전자가 되기 때문에 발생한다. 중간자 분해는 또한 전하를 띠지 않은 특정 입자의 방출을 동반한다.</w:t>
      </w:r>
    </w:p>
    <w:p w14:paraId="119675C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42:8.6 </w:t>
      </w:r>
      <w:r>
        <w:rPr>
          <w:rFonts w:ascii="함초롬바탕" w:eastAsia="함초롬바탕" w:hAnsi="함초롬바탕" w:cs="함초롬바탕"/>
          <w:color w:val="262626"/>
        </w:rPr>
        <w:t>중간자는 원자핵의 어떤 응집 성질들을 설명하지만, 양성자와 양성자의 응집이나 중성자와 중성자의 부착을 설명하지는 않는다. 원자 응집 온전성의 역설적이고 강력한 힘은 유란시아에서 아직 발견되지 않은 에너지의 한 형태이다.</w:t>
      </w:r>
    </w:p>
    <w:p w14:paraId="5431973B" w14:textId="77777777" w:rsidR="000E11C6" w:rsidRDefault="00000000">
      <w:pPr>
        <w:spacing w:beforeLines="50" w:before="120"/>
        <w:jc w:val="both"/>
        <w:rPr>
          <w:rFonts w:cs="함초롬바탕"/>
        </w:rPr>
      </w:pPr>
      <w:r>
        <w:rPr>
          <w:rFonts w:ascii="함초롬바탕" w:eastAsia="함초롬바탕" w:hAnsi="함초롬바탕" w:cs="함초롬바탕"/>
          <w:b/>
          <w:bCs/>
          <w:color w:val="B08D57"/>
          <w:sz w:val="18"/>
          <w:szCs w:val="18"/>
        </w:rPr>
        <w:t xml:space="preserve">42:8.7 </w:t>
      </w:r>
      <w:r>
        <w:rPr>
          <w:rFonts w:ascii="함초롬바탕" w:eastAsia="함초롬바탕" w:hAnsi="함초롬바탕" w:cs="함초롬바탕"/>
          <w:color w:val="262626"/>
        </w:rPr>
        <w:t>이 중간자들은 너희 행성에 끊임없이 쏟아지는 공간선에서 풍부하게 발견된다.</w:t>
      </w:r>
    </w:p>
    <w:p w14:paraId="0D838BE7" w14:textId="77777777" w:rsidR="000E11C6" w:rsidRDefault="000E11C6">
      <w:pPr>
        <w:spacing w:beforeLines="50" w:before="120"/>
        <w:jc w:val="both"/>
      </w:pPr>
    </w:p>
    <w:p w14:paraId="0A9ACBC0"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자연 철학</w:t>
      </w:r>
    </w:p>
    <w:p w14:paraId="6F874C6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42:9.1 </w:t>
      </w:r>
      <w:r>
        <w:rPr>
          <w:rFonts w:ascii="함초롬바탕" w:eastAsia="함초롬바탕" w:hAnsi="함초롬바탕" w:cs="함초롬바탕"/>
          <w:color w:val="262626"/>
        </w:rPr>
        <w:t>종교만이 독단적인 것은 아니다. 자연 철학도 똑같이 독단화하는 경향이 있다. 저명한 종교 교사가 인간의 머리에 일곱 개의 구멍이 있기 때문에 숫자 일곱이 자연의 근본이라고 추론했을 때, 만약 그가 화학에 대해 더 많이 알았더라면, 그는 물리적 세계의 참된 현상에 근거한 그러한 믿음을 지지했을지도 모른다. 에너지의 십진법 구성이 보편적으로 나타남에도 불구하고, 시간과 공간의 모든 물리적 우주에는 전(前)물질의 칠중 전자 조직이라는 실체를 늘 상기시켜 주는 것이 있다.</w:t>
      </w:r>
    </w:p>
    <w:p w14:paraId="348A17F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42:9.2 </w:t>
      </w:r>
      <w:r>
        <w:rPr>
          <w:rFonts w:ascii="함초롬바탕" w:eastAsia="함초롬바탕" w:hAnsi="함초롬바탕" w:cs="함초롬바탕"/>
          <w:color w:val="262626"/>
        </w:rPr>
        <w:t>숫자 일곱은 중앙 우주와, 성품의 내재적 전수라는 영적 체계에 기본이지만, 숫자 열, 곧 십진법은 에너지, 물질, 물질 창조계에 내재한다. 그럼에도 불구하고 원자 세계는 일곱씩 무리를 지어 되풀이되는 어떤 주기적 특징을 보여 주는데, 이것은 이 물질세계가 지닌 모반으로서 그 아득히 먼 영적 기원을 가리킨다.</w:t>
      </w:r>
    </w:p>
    <w:p w14:paraId="30C5C91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42:9.3 </w:t>
      </w:r>
      <w:r>
        <w:rPr>
          <w:rFonts w:ascii="함초롬바탕" w:eastAsia="함초롬바탕" w:hAnsi="함초롬바탕" w:cs="함초롬바탕"/>
          <w:color w:val="262626"/>
        </w:rPr>
        <w:t>이러한 칠중의 창조적 구조 지속성은 기본 원소들을 원자량 순서로 배열할 때 일곱 개씩 구분되는 주기에서 유사한 물리적, 화학적 특성이 되풀이되는 것으로 화학 영역에 나타난다. 유란시아의 화학 원소들을 이렇게 한 줄로 배열하면, 주어진 자질이나 특성은 일곱 개마다 반복되는 경향이 있다. 일곱 개의 주기적인 변화는 화학표 전체에 걸쳐 조금씩 감소하며 반복되며, 초기 또는 더 가벼운 원자군에서 가장 두드러지게 관찰된다. 어떤 원소든, 어떤 하나의 성질을 주목한 후, 그러한 질은 연속적인 여섯 개의 원소에 대해 변하지만, 여덟째에 이르면 다시 나타나는 경향이 있다. 곧 화학적으로 활성인 여덟째 원소는 첫째와, 아홉째는 둘째와 닮으며, 그렇게 이어진다. 이러한 물리적 세계의 사실은 틀림없이 조상 에너지의 칠중 구성을 가리키고 있으며, 시간과 공간의 창조계들이 지닌 칠중 다양성이라는 근본적인 실체를 보여 준다. 사람은 또한 자연 스펙트럼에 일곱 가지 색이 있다는 것을 주목해야 한다.</w:t>
      </w:r>
    </w:p>
    <w:p w14:paraId="2EBFCB2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42:9.4 </w:t>
      </w:r>
      <w:r>
        <w:rPr>
          <w:rFonts w:ascii="함초롬바탕" w:eastAsia="함초롬바탕" w:hAnsi="함초롬바탕" w:cs="함초롬바탕"/>
          <w:color w:val="262626"/>
        </w:rPr>
        <w:t>그러나 자연 철학의 모든 가정이 유효한 것은 아니다. 예를 들어 가설상의 에테르는 공간 현상에 대한 자신의 무지를 통일하려는 인간의 기발한 시도를 나타낸다. 우주의 철학은 이른바 과학의 관찰에 근거할 수 없다. 만약 그러한 변모가 관찰될 수 없다면, 과학자는 애벌레에서 나비가 나올 가능성을 부정하는 경향이 있을 것이다.</w:t>
      </w:r>
    </w:p>
    <w:p w14:paraId="0EE14434" w14:textId="77777777" w:rsidR="000E11C6" w:rsidRDefault="00000000">
      <w:pPr>
        <w:spacing w:beforeLines="50" w:before="120"/>
        <w:jc w:val="both"/>
        <w:rPr>
          <w:rFonts w:cs="함초롬바탕"/>
        </w:rPr>
      </w:pPr>
      <w:r>
        <w:rPr>
          <w:rFonts w:ascii="함초롬바탕" w:eastAsia="함초롬바탕" w:hAnsi="함초롬바탕" w:cs="함초롬바탕"/>
          <w:b/>
          <w:bCs/>
          <w:color w:val="B08D57"/>
          <w:sz w:val="18"/>
          <w:szCs w:val="18"/>
        </w:rPr>
        <w:t xml:space="preserve">42:9.5 </w:t>
      </w:r>
      <w:r>
        <w:rPr>
          <w:rFonts w:ascii="함초롬바탕" w:eastAsia="함초롬바탕" w:hAnsi="함초롬바탕" w:cs="함초롬바탕"/>
          <w:color w:val="262626"/>
        </w:rPr>
        <w:t>생물학적 탄력성과 결부된 물리적 안정성이 자연에 존재하는 것은 오직 창조계의 주(主) 건축가들이 가진 거의 무한한 지혜 덕분이다. 초월적 지혜가 아니고서는, 그토록 안정되면서 동시에 그토록 효율적으로 유연한 물질 단위를 결코 설계할 수 없다.</w:t>
      </w:r>
    </w:p>
    <w:p w14:paraId="730238BC" w14:textId="77777777" w:rsidR="000E11C6" w:rsidRDefault="000E11C6">
      <w:pPr>
        <w:spacing w:beforeLines="50" w:before="120"/>
        <w:jc w:val="both"/>
      </w:pPr>
    </w:p>
    <w:p w14:paraId="374766D4"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우주의 비영적 에너지 체계 (물질 마음 체계)</w:t>
      </w:r>
    </w:p>
    <w:p w14:paraId="4940A77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42:10.1 </w:t>
      </w:r>
      <w:r>
        <w:rPr>
          <w:rFonts w:ascii="함초롬바탕" w:eastAsia="함초롬바탕" w:hAnsi="함초롬바탕" w:cs="함초롬바탕"/>
          <w:color w:val="262626"/>
        </w:rPr>
        <w:t>파라다이스 모노타의 절대성에서 공간 잠재력의 절대성에 이르기까지, 상대적 우주 실체의 끝없는 흐름은 첫째 근원이며 중심의 비영적 실체, 곧 공간 잠재력에 숨겨져 있고, 모노타에서 드러나며, 그 사이의 우주 수준들에서 잠정적으로 드러나는 실체들의 관계에서 어떤 진화를 암시한다. 에너지의 이 영원한 순환은 우주들의 아버지 안에서 회로를 이루므로 절대적이며, 절대적이므로 사실로도 가치로도 확장되지 않는다. 그럼에도 원초의 아버지는 언제나 그렇듯 지금도, 시간-공간 의미와 시간-공간을 초월한 의미가 끝없이 확장되는 무대, 곧 변화하는 관계의 무대를 스스로 실현하고 있다. 그 관계 안에서 에너지-물질은 살아 있고 인격적인 마음의 체험적 노력을 통해 점차 살아 있고 신성한 영의 상위통제 아래 놓이게 된다.</w:t>
      </w:r>
    </w:p>
    <w:p w14:paraId="5065288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42:10.2 </w:t>
      </w:r>
      <w:r>
        <w:rPr>
          <w:rFonts w:ascii="함초롬바탕" w:eastAsia="함초롬바탕" w:hAnsi="함초롬바탕" w:cs="함초롬바탕"/>
          <w:color w:val="262626"/>
        </w:rPr>
        <w:t>우주적 비영적 에너지들은 다양한 수준에서 비창조자 마음들의 살아 있는 체계 속에 다시 연합되며, 그 수준들 중 몇은 다음과 같이 묘사될 수 있다.</w:t>
      </w:r>
    </w:p>
    <w:p w14:paraId="53D12BB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42:10.3 </w:t>
      </w:r>
      <w:r>
        <w:rPr>
          <w:rFonts w:ascii="함초롬바탕" w:eastAsia="함초롬바탕" w:hAnsi="함초롬바탕" w:cs="함초롬바탕"/>
          <w:color w:val="262626"/>
        </w:rPr>
        <w:t>1. 전(前)보조 영 마음. 이 수준의 마음은 체험하지 않으며, 거주 세계에서는 주(主) 물리적 통제자들이 사역한다. 이것은 가장 원시적인 형태의 물질 생명이 지닌, 가르칠 수 없는 지성인 기계적 마음이지만, 가르칠 수 없는 마음은 원시적인 행성 생명의 그것 외에도 많은 수준에서 기능한다.</w:t>
      </w:r>
    </w:p>
    <w:p w14:paraId="1A86254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42:10.4 </w:t>
      </w:r>
      <w:r>
        <w:rPr>
          <w:rFonts w:ascii="함초롬바탕" w:eastAsia="함초롬바탕" w:hAnsi="함초롬바탕" w:cs="함초롬바탕"/>
          <w:color w:val="262626"/>
        </w:rPr>
        <w:t>2. 보조 영 마음. 이것은 지역 우주 어머니 영의 사역으로, 그녀는 물질 마음의 가르칠 수 있는(비기계적) 수준에서 자신의 일곱 보조 마음-영을 통해 기능한다. 이 수준에서 물질 마음은 체험한다. 처음 다섯 보조 영에서는 아(亞)인간(동물) 지성으로, 일곱 보조 영에서는 인간(도덕적) 지성으로, 마지막 두 보조 영에서는 초인간(중도자) 지성으로 체험한다.</w:t>
      </w:r>
    </w:p>
    <w:p w14:paraId="2750F7E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42:10.5 </w:t>
      </w:r>
      <w:r>
        <w:rPr>
          <w:rFonts w:ascii="함초롬바탕" w:eastAsia="함초롬바탕" w:hAnsi="함초롬바탕" w:cs="함초롬바탕"/>
          <w:color w:val="262626"/>
        </w:rPr>
        <w:t>3. 진화하는 모론시아 마음—지역 우주 상승 생애에 있는 진화하는 인격들의 확장되는 의식. 이것은 창조자 아들과 연계된 지역 우주 어머니 영의 증여물이다. 이 마음 수준은 지역 우주의 모론시아 동력 감독자들이 이루어 내는, 물질과 영의 종합인 모론시아 유형 생명 매개체의 조직을 함축한다. 모론시아 마음은 570 수준의 모론시아 생명에 대응하여 차등적으로 기능하며, 더 높은 달성 수준에서 우주 마음과 연합하는 능력이 커짐을 드러낸다. 이것은 필사 창조체의 진화 과정이지만, 우주 아들과 우주 영이 지역 창조계의 비모론시아 자녀들에게 증여하는 비모론시아 계층의 마음도 있다.</w:t>
      </w:r>
    </w:p>
    <w:p w14:paraId="6843FE7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42:10.6 </w:t>
      </w:r>
      <w:r>
        <w:rPr>
          <w:rFonts w:ascii="함초롬바탕" w:eastAsia="함초롬바탕" w:hAnsi="함초롬바탕" w:cs="함초롬바탕"/>
          <w:color w:val="262626"/>
        </w:rPr>
        <w:t>우주 마음. 이는 시간과 공간의 칠중으로 다양화된 마음이며, 그 한 국면을 일곱 주(主) 영 각각이 일곱 초우주 중 하나에 사역한다. 우주 마음은 모든 유한한 마음 수준을 아우르며 최상 마음의 진화적 신 수준과는 체험적으로, 절대 마음, 곧 공동 행위자의 직접 회로들의 존재적 수준과는 초월적으로 조율된다.</w:t>
      </w:r>
    </w:p>
    <w:p w14:paraId="1386CE84" w14:textId="77777777" w:rsidR="000E11C6" w:rsidRDefault="00000000">
      <w:pPr>
        <w:spacing w:beforeLines="50" w:before="120"/>
        <w:jc w:val="both"/>
        <w:rPr>
          <w:rFonts w:cs="함초롬바탕"/>
        </w:rPr>
      </w:pPr>
      <w:r>
        <w:rPr>
          <w:rFonts w:ascii="함초롬바탕" w:eastAsia="함초롬바탕" w:hAnsi="함초롬바탕" w:cs="함초롬바탕"/>
          <w:b/>
          <w:bCs/>
          <w:color w:val="B08D57"/>
          <w:sz w:val="18"/>
          <w:szCs w:val="18"/>
        </w:rPr>
        <w:t xml:space="preserve">42:10.7 </w:t>
      </w:r>
      <w:r>
        <w:rPr>
          <w:rFonts w:ascii="함초롬바탕" w:eastAsia="함초롬바탕" w:hAnsi="함초롬바탕" w:cs="함초롬바탕"/>
          <w:color w:val="262626"/>
        </w:rPr>
        <w:t>파라다이스에서 마음은 절대적이고, 하보나에서는 아절대이며, 오르본톤에서는 유한하다. 마음은 언제나 살아 있는 사역의 현존-활동에 다양한 에너지 체계가 더해진 것을 뜻하며, 이것은 모든 수준과 모든 종류의 마음에서 사실이다. 그러나 우주 마음을 넘어서 마음과 비영적 에너지의 관계를 묘사하는 것이 점점 더 어려워진다. 하보나 마음은 아(亞)절대이지만 초진화적이다. 존재적-체험적이기 때문에, 그것은 너희에게 드러난 다른 어떤 개념보다 아절대에 가깝다. 파라다이스 마음은 인간의 이해를 넘어선다. 그것은 존재적이고 비공간적이며 비시간적이다. 그럼에도 불구하고, 이 모든 수준의 마음은 공동 행위자의 보편적 현존, 곧 파라다이스에 있는 마음의 하나님이 지닌 마음-인력의 붙듦에 의해 덮여 있다.</w:t>
      </w:r>
    </w:p>
    <w:p w14:paraId="35AD4DE8" w14:textId="77777777" w:rsidR="000E11C6" w:rsidRDefault="000E11C6">
      <w:pPr>
        <w:spacing w:beforeLines="50" w:before="120"/>
        <w:jc w:val="both"/>
      </w:pPr>
    </w:p>
    <w:p w14:paraId="5492A0B6"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11. 우주 기제</w:t>
      </w:r>
    </w:p>
    <w:p w14:paraId="182C416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42:11.1 </w:t>
      </w:r>
      <w:r>
        <w:rPr>
          <w:rFonts w:ascii="함초롬바탕" w:eastAsia="함초롬바탕" w:hAnsi="함초롬바탕" w:cs="함초롬바탕"/>
          <w:color w:val="262626"/>
        </w:rPr>
        <w:t>마음을 평가하고 인식할 때, 우주는 기계적이지도 마법적이지도 않으며, 마음의 창조물이자 법칙의 기제라는 것을 기억해야 한다. 그러나 실제 적용에서는 자연의 법칙이 물리적 영역과 영적 영역이라는 이중 영역처럼 보이는 곳에서 작용하지만, 실제로는 하나이다. 첫째 근원이며 중심은 모든 물질화의 원초적 원인이며 동시에 모든 영의 처음이자 마지막 아버지이다. 파라다이스 아버지는 하보나 바깥 우주들에서는 오직 순수 에너지와 순수 영으로서, 곧 생각 조절자 및 그와 비슷한 다른 단편들로서 인격적으로 나타난다.</w:t>
      </w:r>
    </w:p>
    <w:p w14:paraId="74D5093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42:11.2 </w:t>
      </w:r>
      <w:r>
        <w:rPr>
          <w:rFonts w:ascii="함초롬바탕" w:eastAsia="함초롬바탕" w:hAnsi="함초롬바탕" w:cs="함초롬바탕"/>
          <w:color w:val="262626"/>
        </w:rPr>
        <w:t>기제가 창조계 전체를 절대적으로 지배하는 것은 아니다. 우주들의 우주 전체는 마음이 계획하고, 마음이 만들며, 마음이 관리한다. 그러나 우주들의 우주가 지닌 신성한 기제는 너무나 완벽해서 인간의 유한한 마음이 지닌 과학적 방법으로는 무한한 마음의 지배 흔적조차 분별할 수 없다. 창조하고 통제하며 지탱하는 이 마음은 물질 마음도 창조체의 마음도 아니기 때문이다. 그것은 창조자 수준의 신성한 실체 위에서, 또 그곳으로부터 기능하는 영-마음이다.</w:t>
      </w:r>
    </w:p>
    <w:p w14:paraId="2BCF812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42:11.3 </w:t>
      </w:r>
      <w:r>
        <w:rPr>
          <w:rFonts w:ascii="함초롬바탕" w:eastAsia="함초롬바탕" w:hAnsi="함초롬바탕" w:cs="함초롬바탕"/>
          <w:color w:val="262626"/>
        </w:rPr>
        <w:t>우주의 기제 안에서 마음을 분별하고 발견하는 능력은 전적으로 그러한 관찰 작업에 종사하는 탐구하는 마음의 능력, 범위 및 역량에 달려 있다. 시간과 공간의 에너지로 구성된 시공간 마음은 시간과 공간의 기제에 종속된다.</w:t>
      </w:r>
    </w:p>
    <w:p w14:paraId="529AD73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42:11.4 </w:t>
      </w:r>
      <w:r>
        <w:rPr>
          <w:rFonts w:ascii="함초롬바탕" w:eastAsia="함초롬바탕" w:hAnsi="함초롬바탕" w:cs="함초롬바탕"/>
          <w:color w:val="262626"/>
        </w:rPr>
        <w:t>운동과 우주 중력은 우주들의 우주가 지닌 비인격적 시공간 기제의 쌍둥이 측면이다. 영, 마음, 물질의 인력·중력 반응 수준은 시간과 전적으로 무관하지만, 실체의 참된 영 수준만이 공간과 무관하다(비공간적이다). 우주의 더 높은 마음 수준, 곧 영-마음 수준 또한 공간적이지 않을 수 있지만, 인간의 마음과 같은 물질 마음 수준은 우주 중력의 상호 작용에 반응하며, 영과 동일화되는 정도에 비례해서만 이 반응을 잃는다. 영 실체 수준은 영 내용에 의해 인식되며, 시간과 공간에서의 영성은 선형 중력 반응에 반비례하여 측정된다.</w:t>
      </w:r>
    </w:p>
    <w:p w14:paraId="194014B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42:11.5 </w:t>
      </w:r>
      <w:r>
        <w:rPr>
          <w:rFonts w:ascii="함초롬바탕" w:eastAsia="함초롬바탕" w:hAnsi="함초롬바탕" w:cs="함초롬바탕"/>
          <w:color w:val="262626"/>
        </w:rPr>
        <w:t>선형 중력 반응은 비영적 에너지의 양적 척도이다. 모든 질량, 곧 조직된 에너지는 운동과 마음이 거기에 작용하는 경우를 제외하고, 이 붙듦에 종속된다. 선형 중력은 대우주의 단거리 응집력이며, 이는 원자 내 응집력이 소우주의 단거리 힘인 것과 다소 비슷하다. 소위 물질이라고 불리는 물리적으로 물질화된 에너지는 선형 중력 반응을 일으키지 않고는 공간을 가로지를 수 없다. 그러한 중력 반응은 질량에 정비례하지만 사이에 있는 공간에 의해 크게 수정되므로, 거리의 제곱에 반비례하는 것으로 표현하면 최종 결과는 대략적인 근사치에 지나지 않는다. 공간이 결국 선형 중력을 이기는 것은, 그 안에 중력 작용과 그에 대한 모든 반응을 중화하는 수많은 초물질적 힘의 반중력 영향이 있기 때문이다.</w:t>
      </w:r>
    </w:p>
    <w:p w14:paraId="4A680E0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42:11.6 </w:t>
      </w:r>
      <w:r>
        <w:rPr>
          <w:rFonts w:ascii="함초롬바탕" w:eastAsia="함초롬바탕" w:hAnsi="함초롬바탕" w:cs="함초롬바탕"/>
          <w:color w:val="262626"/>
        </w:rPr>
        <w:t>극히 복잡하고 매우 자동적으로 보이는 우주 기제들은, 기제 자체의 본질과 능력의 우주 수준보다 훨씬 아래에 있는 모든 지성체들에게 기원을 주고 창조하는 내주 마음의 현존을 언제나 감추는 경향이 있다. 그러므로 상위 우주의 기제들은 하위 계층의 창조체들에게는 마음이 없는 것처럼 보일 수밖에 없다. 그러한 결론에 대한 유일한 가능한 예외는 겉보기에 자기 유지 우주라는 놀라운 현상에 마음이 있다는 함축일 것이다. 그러나 그것은 실제 체험의 문제라기보다는 철학의 문제이다.</w:t>
      </w:r>
    </w:p>
    <w:p w14:paraId="14EF9A1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42:11.7 </w:t>
      </w:r>
      <w:r>
        <w:rPr>
          <w:rFonts w:ascii="함초롬바탕" w:eastAsia="함초롬바탕" w:hAnsi="함초롬바탕" w:cs="함초롬바탕"/>
          <w:color w:val="262626"/>
        </w:rPr>
        <w:t>마음이 우주를 조율하기 때문에 기제의 고정성은 존재하지 않는다. 우주의 자기 유지와 관련된 점진적 진화 현상은 보편적이다. 우주의 진화 능력은 무한의 자발성 가운데서 무궁무진하다. 조화로운 통일을 향한 진보, 곧 점점 증가하는 관계의 복잡성 위에 겹쳐진 성장하는 체험적 종합은, 오직 목적이 있고 지배적인 마음에 의해서만 실현될 수 있다.</w:t>
      </w:r>
    </w:p>
    <w:p w14:paraId="46F7DD0B" w14:textId="77777777" w:rsidR="000E11C6" w:rsidRDefault="00000000">
      <w:pPr>
        <w:spacing w:beforeLines="50" w:before="120"/>
        <w:jc w:val="both"/>
        <w:rPr>
          <w:rFonts w:cs="함초롬바탕"/>
        </w:rPr>
      </w:pPr>
      <w:r>
        <w:rPr>
          <w:rFonts w:ascii="함초롬바탕" w:eastAsia="함초롬바탕" w:hAnsi="함초롬바탕" w:cs="함초롬바탕"/>
          <w:b/>
          <w:bCs/>
          <w:color w:val="B08D57"/>
          <w:sz w:val="18"/>
          <w:szCs w:val="18"/>
        </w:rPr>
        <w:t xml:space="preserve">42:11.8 </w:t>
      </w:r>
      <w:r>
        <w:rPr>
          <w:rFonts w:ascii="함초롬바탕" w:eastAsia="함초롬바탕" w:hAnsi="함초롬바탕" w:cs="함초롬바탕"/>
          <w:color w:val="262626"/>
        </w:rPr>
        <w:t>어떤 우주 현상과 관련된 우주 마음이 높을수록, 낮은 유형의 마음은 그것을 발견하기가 더욱 어렵다. 그리고 우주 기제의 마음은 창조적 영-마음(무한자의 마음성까지도)이므로, 우주의 낮은 수준 마음들은 결코 그것을 발견하거나 분별할 수 없으며, 모든 마음 가운데 가장 낮은 인간의 마음은 더욱 그러하다. 진화하는 동물의 마음은 본래 하나님을 찾지만, 홀로 그 자체로 본래부터 하나님을 아는 것은 아니다.</w:t>
      </w:r>
    </w:p>
    <w:p w14:paraId="2DE7C3AB" w14:textId="77777777" w:rsidR="000E11C6" w:rsidRDefault="000E11C6">
      <w:pPr>
        <w:spacing w:beforeLines="50" w:before="120"/>
        <w:jc w:val="both"/>
      </w:pPr>
    </w:p>
    <w:p w14:paraId="2F4A3457"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12. 원형과 형태—마음의 지배</w:t>
      </w:r>
    </w:p>
    <w:p w14:paraId="4CC6B07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42:12.1 </w:t>
      </w:r>
      <w:r>
        <w:rPr>
          <w:rFonts w:ascii="함초롬바탕" w:eastAsia="함초롬바탕" w:hAnsi="함초롬바탕" w:cs="함초롬바탕"/>
          <w:color w:val="262626"/>
        </w:rPr>
        <w:t>기제가 진화하는 것은 창조적 마음이 숨어서 존재하며 지배함을 암시하고 가리킨다. 필사자의 지성이 자동 기제들을 상상하고 설계하고 창조하는 능력은, 행성에서 지배적 영향력인 사람의 마음이 지닌 우월하고 창조적이며 목적 있는 자질을 보여 준다. 마음은 언제나 다음을 향하여 뻗어 나간다.</w:t>
      </w:r>
    </w:p>
    <w:p w14:paraId="7D6BB9C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42:12.2 </w:t>
      </w:r>
      <w:r>
        <w:rPr>
          <w:rFonts w:ascii="함초롬바탕" w:eastAsia="함초롬바탕" w:hAnsi="함초롬바탕" w:cs="함초롬바탕"/>
          <w:color w:val="262626"/>
        </w:rPr>
        <w:t>1. 물질적 기제의 창조.</w:t>
      </w:r>
    </w:p>
    <w:p w14:paraId="28C352F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42:12.3 </w:t>
      </w:r>
      <w:r>
        <w:rPr>
          <w:rFonts w:ascii="함초롬바탕" w:eastAsia="함초롬바탕" w:hAnsi="함초롬바탕" w:cs="함초롬바탕"/>
          <w:color w:val="262626"/>
        </w:rPr>
        <w:t>2. 감추어진 신비의 발견.</w:t>
      </w:r>
    </w:p>
    <w:p w14:paraId="685202B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42:12.4 </w:t>
      </w:r>
      <w:r>
        <w:rPr>
          <w:rFonts w:ascii="함초롬바탕" w:eastAsia="함초롬바탕" w:hAnsi="함초롬바탕" w:cs="함초롬바탕"/>
          <w:color w:val="262626"/>
        </w:rPr>
        <w:t>3. 멀리 있는 상황의 탐구.</w:t>
      </w:r>
    </w:p>
    <w:p w14:paraId="2D3F7A3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42:12.5 </w:t>
      </w:r>
      <w:r>
        <w:rPr>
          <w:rFonts w:ascii="함초롬바탕" w:eastAsia="함초롬바탕" w:hAnsi="함초롬바탕" w:cs="함초롬바탕"/>
          <w:color w:val="262626"/>
        </w:rPr>
        <w:t>4. 정신 체계들의 정립.</w:t>
      </w:r>
    </w:p>
    <w:p w14:paraId="7740E90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42:12.6 </w:t>
      </w:r>
      <w:r>
        <w:rPr>
          <w:rFonts w:ascii="함초롬바탕" w:eastAsia="함초롬바탕" w:hAnsi="함초롬바탕" w:cs="함초롬바탕"/>
          <w:color w:val="262626"/>
        </w:rPr>
        <w:t>5. 지혜 목표의 달성.</w:t>
      </w:r>
    </w:p>
    <w:p w14:paraId="1039535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42:12.7 </w:t>
      </w:r>
      <w:r>
        <w:rPr>
          <w:rFonts w:ascii="함초롬바탕" w:eastAsia="함초롬바탕" w:hAnsi="함초롬바탕" w:cs="함초롬바탕"/>
          <w:color w:val="262626"/>
        </w:rPr>
        <w:t>6. 영 수준의 성취.</w:t>
      </w:r>
    </w:p>
    <w:p w14:paraId="0240071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42:12.8 </w:t>
      </w:r>
      <w:r>
        <w:rPr>
          <w:rFonts w:ascii="함초롬바탕" w:eastAsia="함초롬바탕" w:hAnsi="함초롬바탕" w:cs="함초롬바탕"/>
          <w:color w:val="262626"/>
        </w:rPr>
        <w:t>7. 신성한 운명, 곧 최상·궁극·절대 운명의 성취.</w:t>
      </w:r>
    </w:p>
    <w:p w14:paraId="6D5D54F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42:12.9 </w:t>
      </w:r>
      <w:r>
        <w:rPr>
          <w:rFonts w:ascii="함초롬바탕" w:eastAsia="함초롬바탕" w:hAnsi="함초롬바탕" w:cs="함초롬바탕"/>
          <w:color w:val="262626"/>
        </w:rPr>
        <w:t>마음은 항상 창조적이다. 개별 동물, 필사자, 모론시아인, 영 상승자, 또는 최종 달성자의 마음 부여는 언제나 살아 있는 창조체의 정체성에 알맞고 쓸모 있는 몸을 만들어 낼 능력이 있다. 그러나 인격의 현존 현상이나 정체성의 원형은, 그 자체로서는 물리적, 마음의, 영적 에너지의 현시가 아니다. 인격 형태는 살아 있는 존재의 원형 측면이다. 그것은 에너지들의 배열을 뜻하며, 이것에 생명과 운동이 더해진 것이 창조체 실존의 기제이다.</w:t>
      </w:r>
    </w:p>
    <w:p w14:paraId="3092B1B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42:12.10 </w:t>
      </w:r>
      <w:r>
        <w:rPr>
          <w:rFonts w:ascii="함초롬바탕" w:eastAsia="함초롬바탕" w:hAnsi="함초롬바탕" w:cs="함초롬바탕"/>
          <w:color w:val="262626"/>
        </w:rPr>
        <w:t>영 존재들조차 형태가 있고, 이 영 형태(원형)는 실재한다. 가장 높은 유형의 영 인격들조차 형태, 곧 모든 의미에서 유란시아 필사자의 몸과 비슷한 인격 현존을 지닌다. 일곱 초우주에서 마주치는 거의 모든 존재가 형태를 소유한다. 그러나 이 일반 법칙에 몇 가지 예외가 있다. 생각 조절자들은 필사 동료들의 살아남은 혼과 융합한 뒤에야 형태를 지니는 듯하며, 그때까지는 형태가 없어 보인다. 단독 사자, 영감 받은 삼위일체 영, 무한 영의 개인 보조자, 중력 사자, 초월 기록자, 그리고 그 밖의 몇몇 존재들도, 발견할 수 있는 형태가 없다. 그러나 이들은 예외적인 소수의 전형이다. 대다수는 진정한 인격 형태를 지니는데, 그 형태는 개별적으로 특징적이며 알아볼 수 있고 인격적으로 구별할 수 있다.</w:t>
      </w:r>
    </w:p>
    <w:p w14:paraId="06B8029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42:12.11 </w:t>
      </w:r>
      <w:r>
        <w:rPr>
          <w:rFonts w:ascii="함초롬바탕" w:eastAsia="함초롬바탕" w:hAnsi="함초롬바탕" w:cs="함초롬바탕"/>
          <w:color w:val="262626"/>
        </w:rPr>
        <w:t>우주 마음과 보조 마음-영들의 사역의 연락이 진화하는 인간을 위한 알맞은 물리적 장막을 진화시킨다. 마찬가지로, 모론시아 마음은 모든 필사 생존자들의 모론시아 형태를 개별화한다. 필사자의 몸이 모든 인간에게 인격적이고 특징적이듯이, 모론시아 형태도 고도로 개별적이며 그것을 지배하는 창조적 마음을 적절히 드러내는 특징을 지닐 것이다. 어떤 두 모론시아 형태도 어떤 두 인간의 몸보다 더 닮지는 않는다. 모론시아 생명이 작업을 시작할 수 있는 미분화 모론시아 물질을 모론시아 동력 감독자들이 후원하고 수행 세라핌이 제공한다. 그리고 모론시아 생명 이후에는, 영 형태들도 똑같이 다양하고 인격적이며 각자에 내주하는 영-마음을 특징적으로 드러낸다는 것을 알게 될 것이다.</w:t>
      </w:r>
    </w:p>
    <w:p w14:paraId="5C46FC5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42:12.12 </w:t>
      </w:r>
      <w:r>
        <w:rPr>
          <w:rFonts w:ascii="함초롬바탕" w:eastAsia="함초롬바탕" w:hAnsi="함초롬바탕" w:cs="함초롬바탕"/>
          <w:color w:val="262626"/>
        </w:rPr>
        <w:t>물질 세계에서 너희는 몸이 영을 가진 것으로 생각하지만 우리는 영이 몸을 가진 것으로 생각한다. 물질적 눈은 진정으로 영으로 태어나는 혼의 창문이다. 영은 건축가이고 마음은 건설자이며 몸은 물질적 건물이다.</w:t>
      </w:r>
    </w:p>
    <w:p w14:paraId="2A4A9D7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42:12.13 </w:t>
      </w:r>
      <w:r>
        <w:rPr>
          <w:rFonts w:ascii="함초롬바탕" w:eastAsia="함초롬바탕" w:hAnsi="함초롬바탕" w:cs="함초롬바탕"/>
          <w:color w:val="262626"/>
        </w:rPr>
        <w:t>물리적, 영적, 마음의 에너지는 그 자체로 또 순수한 상태에서는 현상 우주들의 실제로서 완전히 상호 작용하지 않는다. 파라다이스에서 세 에너지는 동격이고, 하보나에서는 조율되어 있으며, 한편 유한한 활동의 우주 수준에서는 모든 범위의 물질적, 마음의, 영적 지배에 직면해야 한다. 시간과 공간의 비인격적 상황에서는 물리적 에너지가 우세해 보이지만, 영-마음 기능이 목적의 신성과 행동의 최상위성에 가까워질수록 영 국면이 더욱 우세해지는 것으로도 보이며, 궁극 수준에서는 영-마음이 거의 완전히 지배적이 될 수 있다. 절대 수준에서 영은 확실히 지배적이다. 그리고 거기서부터 시간과 공간의 영역을 통해, 신성한 영 실체가 어디에 있든, 진정한 영-마음이 기능할 때마다, 항상 그 영 실체의 물질적 또는 물리적 대응물이 생성되는 경향이 있다.</w:t>
      </w:r>
    </w:p>
    <w:p w14:paraId="0B88E47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42:12.14 </w:t>
      </w:r>
      <w:r>
        <w:rPr>
          <w:rFonts w:ascii="함초롬바탕" w:eastAsia="함초롬바탕" w:hAnsi="함초롬바탕" w:cs="함초롬바탕"/>
          <w:color w:val="262626"/>
        </w:rPr>
        <w:t>영은 창조적 실체이다. 물리적 대응물은 영 실체의 시간-공간 반영, 곧 영-마음의 창조 행위가 일으키는 물리적 반향이다.</w:t>
      </w:r>
    </w:p>
    <w:p w14:paraId="1DB135B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42:12.15 </w:t>
      </w:r>
      <w:r>
        <w:rPr>
          <w:rFonts w:ascii="함초롬바탕" w:eastAsia="함초롬바탕" w:hAnsi="함초롬바탕" w:cs="함초롬바탕"/>
          <w:color w:val="262626"/>
        </w:rPr>
        <w:t>마음은 보편적으로 물질을 지배하며, 마음 또한 영의 궁극적 상위통제에 반응한다. 그리고 필사자에게는 오직 자유롭게 영의 인도를 따르는 마음만이 필사적 시간-공간 실존을 넘어, 최상자·궁극자·절대자, 곧 무한자의 영원한 영 세계의 불멸하는 자녀로서 생존하기를 희망할 수 있다.</w:t>
      </w:r>
    </w:p>
    <w:p w14:paraId="3267A0AD" w14:textId="77777777" w:rsidR="000E11C6" w:rsidRDefault="00000000">
      <w:pPr>
        <w:spacing w:beforeLines="50" w:before="120"/>
        <w:jc w:val="right"/>
      </w:pPr>
      <w:r>
        <w:rPr>
          <w:rFonts w:ascii="함초롬바탕" w:eastAsia="함초롬바탕" w:hAnsi="함초롬바탕" w:cs="함초롬바탕"/>
          <w:b/>
          <w:bCs/>
          <w:color w:val="B08D57"/>
          <w:sz w:val="18"/>
          <w:szCs w:val="18"/>
        </w:rPr>
        <w:t xml:space="preserve">42:12.16 </w:t>
      </w:r>
      <w:r>
        <w:rPr>
          <w:rFonts w:ascii="함초롬바탕" w:eastAsia="함초롬바탕" w:hAnsi="함초롬바탕" w:cs="함초롬바탕"/>
          <w:i/>
          <w:iCs/>
          <w:color w:val="6B5A45"/>
        </w:rPr>
        <w:t>[네바돈에서 근무하며 가브리엘의 요청을 받은 한 막강한 사자가 발표함.]</w:t>
      </w:r>
    </w:p>
    <w:p w14:paraId="4C8BE0D8" w14:textId="77777777" w:rsidR="000E11C6" w:rsidRPr="00325121" w:rsidRDefault="00000000" w:rsidP="00325121">
      <w:pPr>
        <w:pStyle w:val="1"/>
        <w:keepNext/>
        <w:pageBreakBefore/>
        <w:pBdr>
          <w:bottom w:val="double" w:sz="6" w:space="10" w:color="B08D57"/>
        </w:pBdr>
        <w:spacing w:before="600" w:after="360"/>
        <w:jc w:val="center"/>
        <w:rPr>
          <w:rFonts w:ascii="함초롬바탕" w:hAnsi="함초롬바탕" w:cs="함초롬바탕"/>
        </w:rPr>
      </w:pPr>
      <w:bookmarkStart w:id="43" w:name="paper043"/>
      <w:r>
        <w:rPr>
          <w:rFonts w:ascii="함초롬바탕" w:eastAsia="함초롬바탕" w:hAnsi="함초롬바탕" w:cs="함초롬바탕"/>
          <w:color w:val="B08D57"/>
          <w:spacing w:val="40"/>
          <w:sz w:val="24"/>
          <w:szCs w:val="24"/>
        </w:rPr>
        <w:t>제43편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별자리</w:t>
      </w:r>
      <w:bookmarkEnd w:id="43"/>
    </w:p>
    <w:p w14:paraId="2D3D89B3" w14:textId="77777777" w:rsidR="000E11C6" w:rsidRDefault="000E11C6" w:rsidP="00325121">
      <w:pPr>
        <w:spacing w:beforeLines="50" w:before="120"/>
        <w:jc w:val="both"/>
      </w:pPr>
    </w:p>
    <w:p w14:paraId="2CD85997"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43:0.1 </w:t>
      </w:r>
      <w:r>
        <w:rPr>
          <w:rFonts w:ascii="함초롬바탕" w:eastAsia="함초롬바탕" w:hAnsi="함초롬바탕" w:cs="함초롬바탕"/>
          <w:color w:val="262626"/>
        </w:rPr>
        <w:t>유란시아는 흔히 네바돈의 놀라시아덱에 있는 사타니아의 606으로 불리는데, 이는 네바돈 지역 우주의 백 개 별자리 중 하나인 놀라시아덱 별자리에 위치한 사타니아 지역 체계의 육백여섯째 거주 세계라는 뜻이다. 별자리는 지역 우주의 1차 구분이므로, 그 통치자들은 거주 세계들의 지역 체계를 샐빙턴의 지역 우주 중앙 행정부에 연결하고, 반영력을 통해 유버사의 옛적부터 늘 계신 이들의 상위 행정부에 연결한다.</w:t>
      </w:r>
    </w:p>
    <w:p w14:paraId="02F1CD3A"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43:0.2 </w:t>
      </w:r>
      <w:r>
        <w:rPr>
          <w:rFonts w:ascii="함초롬바탕" w:eastAsia="함초롬바탕" w:hAnsi="함초롬바탕" w:cs="함초롬바탕"/>
          <w:color w:val="262626"/>
        </w:rPr>
        <w:t>너희 별자리 정부는 771개의 건축 구체로 이루어진 무리 안에 있으며, 이 중 가장 크고 중심이 되는 구체는 별자리 아버지들, 곧 놀라시아덱의 지고자들의 행정 소재지인 에덴시아이다. 에덴시아 자체는 너희 세계보다 약 백 배 크다. 에덴시아를 둘러싼 일흔 개의 주요 구체는 유란시아의 약 열 배 크기이며, 이 일흔 세계 각각의 주위를 도는 열 개의 위성은 유란시아와 거의 같은 크기이다. 이 771개의 건축 구체들은 크기 면에서 다른 별자리들의 건축 구체와 꽤 비슷하다.</w:t>
      </w:r>
    </w:p>
    <w:p w14:paraId="115AD59B"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43:0.3 </w:t>
      </w:r>
      <w:r>
        <w:rPr>
          <w:rFonts w:ascii="함초롬바탕" w:eastAsia="함초롬바탕" w:hAnsi="함초롬바탕" w:cs="함초롬바탕"/>
          <w:color w:val="262626"/>
        </w:rPr>
        <w:t>에덴시아의 시간 계산과 거리 측정은 샐빙턴의 것과 같으며, 우주 수도 구체와 마찬가지로 별자리 본부 세계에는 모든 계층의 천상 지성체들이 완전히 배치되어 있다. 일반적으로 이러한 인격들은 우주 행정에 관해 서술된 바와 크게 다르지 않다.</w:t>
      </w:r>
    </w:p>
    <w:p w14:paraId="64C1633D"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43:0.4 </w:t>
      </w:r>
      <w:r>
        <w:rPr>
          <w:rFonts w:ascii="함초롬바탕" w:eastAsia="함초롬바탕" w:hAnsi="함초롬바탕" w:cs="함초롬바탕"/>
          <w:color w:val="262626"/>
        </w:rPr>
        <w:t>지역 우주 천사의 셋째 계층인 감독 세라핌은 별자리의 봉사에 배정된다. 이들은 수도 구체에 본부를 두고 둘러싼 모론시아 훈련 세계들에 널리 사역한다. 놀라시아덱에서는 일흔 개의 주요 구체와 칠백 개의 작은 위성에, 별자리의 영구 시민인 유니비타티아가 거주한다. 이 모든 건축 세계는 다양한 토착 생명 집단에 의해 완전히 관리되는데, 대부분은 계시되지 않았으나 효율적인 스피롱가와 아름다운 스포르나지아를 포함한다. 짐작하겠지만, 별자리는 모론시아 훈련 체제의 중간 지점이므로 그곳의 모론시아 생명은 전형적이면서도 이상적이다.</w:t>
      </w:r>
    </w:p>
    <w:p w14:paraId="6A091A63" w14:textId="77777777" w:rsidR="000E11C6" w:rsidRDefault="000E11C6" w:rsidP="00325121">
      <w:pPr>
        <w:spacing w:beforeLines="50" w:before="120"/>
        <w:jc w:val="both"/>
      </w:pPr>
    </w:p>
    <w:p w14:paraId="7A463223" w14:textId="77777777" w:rsidR="000E11C6" w:rsidRDefault="00000000" w:rsidP="003251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별자리 본부</w:t>
      </w:r>
    </w:p>
    <w:p w14:paraId="71FE5150"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43:1.1 </w:t>
      </w:r>
      <w:r>
        <w:rPr>
          <w:rFonts w:ascii="함초롬바탕" w:eastAsia="함초롬바탕" w:hAnsi="함초롬바탕" w:cs="함초롬바탕"/>
          <w:color w:val="262626"/>
        </w:rPr>
        <w:t>에덴시아에는 매혹적인 고지대, 곧 모론시아 생명으로 관을 쓰고 영적 영광으로 뒤덮인 물리적 물질의 광대한 융기가 풍부하지만, 유란시아에 나타나는 것과 같은 험준한 산맥은 없다. 수만 개의 반짝이는 호수와 서로 이어진 수천수만의 시내가 있지만, 거대한 바다도, 급류 같은 강도 없다. 오직 고지대에만 이러한 표면 물줄기가 없다.</w:t>
      </w:r>
    </w:p>
    <w:p w14:paraId="448259C8"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43:1.2 </w:t>
      </w:r>
      <w:r>
        <w:rPr>
          <w:rFonts w:ascii="함초롬바탕" w:eastAsia="함초롬바탕" w:hAnsi="함초롬바탕" w:cs="함초롬바탕"/>
          <w:color w:val="262626"/>
        </w:rPr>
        <w:t>에덴시아와 이와 유사한 건축 구체들의 물은 진화 행성의 물과 다르지 않다. 그러한 구체들의 수계는 지표와 지하에 모두 있으며, 수분은 지속적으로 순환한다. 에덴시아는 이 여러 수로를 통해 한 바퀴 돌 수 있지만, 주요 수송 통로는 대기이다. 영 존재들은 당연히 구체의 표면 위로 다니며, 모론시아 존재와 물질적 존재는 대기를 통과하기 위해 물질적 또는 반(半)물질적 수단을 사용한다.</w:t>
      </w:r>
    </w:p>
    <w:p w14:paraId="57BB20E7"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43:1.3 </w:t>
      </w:r>
      <w:r>
        <w:rPr>
          <w:rFonts w:ascii="함초롬바탕" w:eastAsia="함초롬바탕" w:hAnsi="함초롬바탕" w:cs="함초롬바탕"/>
          <w:color w:val="262626"/>
        </w:rPr>
        <w:t>에덴시아와 그와 연관된 세계는 참된 대기, 곧 그러한 건축 창조물의 특징인 통상적인 세 기체 혼합물을 지니며, 이것은 유란시아 대기의 두 원소에 모론시아 창조체의 호흡에 알맞은 모론시아 기체를 더한 것이다. 그러나 이 대기는 물질적이면서 동시에 모론시아적이지만, 폭풍이나 허리케인은 없다. 여름도 겨울도 없다. 이러한 대기 교란과 계절적 변화가 없으므로 특별히 창조된 이 세계의 모든 야외를 아름답게 꾸밀 수 있다.</w:t>
      </w:r>
    </w:p>
    <w:p w14:paraId="40EA1031"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43:1.4 </w:t>
      </w:r>
      <w:r>
        <w:rPr>
          <w:rFonts w:ascii="함초롬바탕" w:eastAsia="함초롬바탕" w:hAnsi="함초롬바탕" w:cs="함초롬바탕"/>
          <w:color w:val="262626"/>
        </w:rPr>
        <w:t>에덴시아의 고지대는 장엄한 물리적 지형이며, 그 아름다움은 그 전역에 넘치는 끝없이 풍성한 생명으로 더욱 빛난다. 몇몇 고립된 구조물을 제외하면, 이 고지대에는 창조체의 손으로 만든 작품이 없다. 물질 장식과 모론시아 장식은 주거 지역에 한정되어 있다. 더 낮은 고지들은 특별한 거주지의 터로서 생물학적 예술과 모론시아 예술로 아름답게 꾸며져 있다.</w:t>
      </w:r>
    </w:p>
    <w:p w14:paraId="6E7BEC35"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43:1.5 </w:t>
      </w:r>
      <w:r>
        <w:rPr>
          <w:rFonts w:ascii="함초롬바탕" w:eastAsia="함초롬바탕" w:hAnsi="함초롬바탕" w:cs="함초롬바탕"/>
          <w:color w:val="262626"/>
        </w:rPr>
        <w:t>일곱째 고지대 산맥의 정상에는 에덴시아의 부활 전당이 있으며, 거기서 상승의 둘째 변경 계층에 속한 상승 필사자들이 깨어난다. 이 창조체 재조립의 방들은 멜기세덱의 감독하에 있다. 에덴시아의 첫째 영접 구체(샐빙턴 근처의 멜기세덱 행성처럼)도 특별 부활 전당을 가지고 있는데, 여기서 변경된 상승 계층의 필사자들이 재조립된다.</w:t>
      </w:r>
    </w:p>
    <w:p w14:paraId="2321A73D"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43:1.6 </w:t>
      </w:r>
      <w:r>
        <w:rPr>
          <w:rFonts w:ascii="함초롬바탕" w:eastAsia="함초롬바탕" w:hAnsi="함초롬바탕" w:cs="함초롬바탕"/>
          <w:color w:val="262626"/>
        </w:rPr>
        <w:t>멜기세덱은 또한 에덴시아에 두 개의 특수 대학을 운영한다. 하나는 비상 학교로서 사타니아 반란에서 비롯된 문제들의 연구에 전념한다. 다른 하나인 증여 학교는 미가엘이 놀라시아덱의 세계들 중 한 곳에서 자신의 마지막 증여를 했다는 사실에서 비롯되는 새로운 문제들을 통달하는 데 헌신하고 있다. 이 후자의 학교는 유란시아가 그의 마지막 증여를 위한 세계로 선택되었다는 미가엘의 발표 직후인, 거의 사만 년 전에 설립되었다.</w:t>
      </w:r>
    </w:p>
    <w:p w14:paraId="5D199DE9"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43:1.7 </w:t>
      </w:r>
      <w:r>
        <w:rPr>
          <w:rFonts w:ascii="함초롬바탕" w:eastAsia="함초롬바탕" w:hAnsi="함초롬바탕" w:cs="함초롬바탕"/>
          <w:color w:val="262626"/>
        </w:rPr>
        <w:t>에덴시아의 영접 지역인 유리 바다는 행정 중심부 근처에 있으며, 본부 원형극장으로 둘러싸여 있다. 이 지역 주변에는 별자리 사무의 일흔 부문을 다스리는 중심지들이 있다. 에덴시아의 절반은 일흔 개의 삼각형 구역으로 나뉘며, 그 경계는 각 구역의 본부 건물을 향해 모인다. 이 구체의 나머지 부분은 하나의 광대한 자연 공원, 하나님의 동산이다.</w:t>
      </w:r>
    </w:p>
    <w:p w14:paraId="3ACBC9D0"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43:1.8 </w:t>
      </w:r>
      <w:r>
        <w:rPr>
          <w:rFonts w:ascii="함초롬바탕" w:eastAsia="함초롬바탕" w:hAnsi="함초롬바탕" w:cs="함초롬바탕"/>
          <w:color w:val="262626"/>
        </w:rPr>
        <w:t>너희가 정기적으로 에덴시아를 방문하는 동안, 비록 전 행성이 너희의 시찰에 열려 있지만, 대부분의 시간은 너희의 현재 거주 세계와 같은 숫자의 행정 삼각 구역에서 보낼 것이다. 너희는 입법 집회의 관찰자로서 언제나 환영받는다.</w:t>
      </w:r>
    </w:p>
    <w:p w14:paraId="370A060E"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43:1.9 </w:t>
      </w:r>
      <w:r>
        <w:rPr>
          <w:rFonts w:ascii="함초롬바탕" w:eastAsia="함초롬바탕" w:hAnsi="함초롬바탕" w:cs="함초롬바탕"/>
          <w:color w:val="262626"/>
        </w:rPr>
        <w:t>에덴시아에 거주하는 상승하는 필사자들에게 할당된 모론시아 영역은 서른다섯째 삼각형의 중간 지대에 있으며, 서른여섯째 삼각형에 있는 최종자들의 본부와 이웃해 있다. 유니비타티아의 총본부는 모론시아 시민들의 거주 지역에 바로 인접한, 서른넷째 삼각형의 중간 지역에 있는 거대한 지역을 차지한다. 이러한 배치로부터 적어도 천상 생명의 일흔 개 주요 부문을 수용할 대비가 되어 있음을 알 수 있으며, 또한 이 일흔 개의 삼각형 영역 각각이 모론시아 훈련의 일흔 개 주요 구체 중 하나와 관련되어 있음을 알 수 있다.</w:t>
      </w:r>
    </w:p>
    <w:p w14:paraId="16972A98"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43:1.10 </w:t>
      </w:r>
      <w:r>
        <w:rPr>
          <w:rFonts w:ascii="함초롬바탕" w:eastAsia="함초롬바탕" w:hAnsi="함초롬바탕" w:cs="함초롬바탕"/>
          <w:color w:val="262626"/>
        </w:rPr>
        <w:t>에덴시아 유리 바다는 둘레가 약 백 마일이고 깊이가 약 서른 마일인 거대한 원형의 수정체이다. 이 웅장한 수정체는 구체 외부의 지점에서 도착하는 모든 수송 세라핌과 다른 존재들을 위한 영접장 구실을 한다. 그러한 유리 바다는 수송 세라핌의 착륙을 아주 용이하게 만든다.</w:t>
      </w:r>
    </w:p>
    <w:p w14:paraId="4049C516"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43:1.11 </w:t>
      </w:r>
      <w:r>
        <w:rPr>
          <w:rFonts w:ascii="함초롬바탕" w:eastAsia="함초롬바탕" w:hAnsi="함초롬바탕" w:cs="함초롬바탕"/>
          <w:color w:val="262626"/>
        </w:rPr>
        <w:t>이런 종류의 수정 들판은 거의 모든 건축 세계에서 발견된다. 그리고 그것은 장식적 가치 외에도 여러 목적으로 사용되는데, 모인 무리에게 초우주 반영력을 보여 주고, 공간의 흐름을 수정하며 다른 유입되는 물리적 에너지 흐름들을 조정하는 에너지 변형 기법의 한 요소로 기능한다.</w:t>
      </w:r>
    </w:p>
    <w:p w14:paraId="691ABBD9" w14:textId="77777777" w:rsidR="000E11C6" w:rsidRDefault="000E11C6" w:rsidP="00325121">
      <w:pPr>
        <w:spacing w:beforeLines="50" w:before="120"/>
        <w:jc w:val="both"/>
      </w:pPr>
    </w:p>
    <w:p w14:paraId="41A57263" w14:textId="77777777" w:rsidR="000E11C6" w:rsidRDefault="00000000" w:rsidP="003251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별자리 정부</w:t>
      </w:r>
    </w:p>
    <w:p w14:paraId="032211CA"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43:2.1 </w:t>
      </w:r>
      <w:r>
        <w:rPr>
          <w:rFonts w:ascii="함초롬바탕" w:eastAsia="함초롬바탕" w:hAnsi="함초롬바탕" w:cs="함초롬바탕"/>
          <w:color w:val="262626"/>
        </w:rPr>
        <w:t>별자리는 지역 우주의 자치 단위이며, 각 별자리는 자체의 입법 제정에 따라 관리된다. 네바돈의 법정이 우주 사안을 재판할 때, 모든 내부 문제는 해당 별자리에 적용되는 법률에 따라 판결된다. 샐빙턴의 이러한 사법 법령은 별자리의 입법 제정과 함께 지역 체계의 행정가들에 의해 시행된다.</w:t>
      </w:r>
    </w:p>
    <w:p w14:paraId="4D113358"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43:2.2 </w:t>
      </w:r>
      <w:r>
        <w:rPr>
          <w:rFonts w:ascii="함초롬바탕" w:eastAsia="함초롬바탕" w:hAnsi="함초롬바탕" w:cs="함초롬바탕"/>
          <w:color w:val="262626"/>
        </w:rPr>
        <w:t>따라서 별자리는 입법 또는 법 제정 단위로 기능하는 반면, 지역 체계는 집행 또는 시행 단위로 기능한다. 샐빙턴 정부는 최상 사법·조율 권위이다.</w:t>
      </w:r>
    </w:p>
    <w:p w14:paraId="27EBA352"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43:2.3 </w:t>
      </w:r>
      <w:r>
        <w:rPr>
          <w:rFonts w:ascii="함초롬바탕" w:eastAsia="함초롬바탕" w:hAnsi="함초롬바탕" w:cs="함초롬바탕"/>
          <w:color w:val="262626"/>
        </w:rPr>
        <w:t>최상 사법 기능은 지역 우주의 중앙 행정부에 있지만, 각 별자리의 본부에는 두 개의 하위이지만 주요한 법정, 곧 멜기세덱 평의회와 지고자 법정이 있다.</w:t>
      </w:r>
    </w:p>
    <w:p w14:paraId="15E53DEF"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43:2.4 </w:t>
      </w:r>
      <w:r>
        <w:rPr>
          <w:rFonts w:ascii="함초롬바탕" w:eastAsia="함초롬바탕" w:hAnsi="함초롬바탕" w:cs="함초롬바탕"/>
          <w:color w:val="262626"/>
        </w:rPr>
        <w:t>모든 사법적 문제는 우선 멜기세덱 평의회에서 검토된다. 진화 행성과 체계 본부 세계에서 일정한 필수 체험을 쌓은 이 계층의 열두 명은 증거를 검토하고, 탄원을 요약하며, 잠정적 판결을 내릴 권한을 지닌다. 이 판결은 통치하는 별자리 아버지인 지고자의 법정으로 넘어간다. 이 후자 법정의 필사자 부문은 일곱 명의 판사로 구성되며, 이들 모두는 상승 필사자들이다. 너희가 우주에서 더 높이 올라갈수록, 너희는 너희와 같은 부류에게 더 확실히 심판받는다.</w:t>
      </w:r>
    </w:p>
    <w:p w14:paraId="1685B5B2"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43:2.5 </w:t>
      </w:r>
      <w:r>
        <w:rPr>
          <w:rFonts w:ascii="함초롬바탕" w:eastAsia="함초롬바탕" w:hAnsi="함초롬바탕" w:cs="함초롬바탕"/>
          <w:color w:val="262626"/>
        </w:rPr>
        <w:t>별자리 입법부는 세 개의 집단으로 나뉜다. 별자리의 입법 계획은 상승자 하원에서 시작되는데, 이 원은 최종자 하나가 주재하며 천 명의 필사자 대표로 구성된다. 각 체계는 이 심의 집회에 앉을 열 명의 의원을 지명한다. 에덴시아에서 이 기구는 현재 완전히 충원되지 않았다.</w:t>
      </w:r>
    </w:p>
    <w:p w14:paraId="2298262A"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43:2.6 </w:t>
      </w:r>
      <w:r>
        <w:rPr>
          <w:rFonts w:ascii="함초롬바탕" w:eastAsia="함초롬바탕" w:hAnsi="함초롬바탕" w:cs="함초롬바탕"/>
          <w:color w:val="262626"/>
        </w:rPr>
        <w:t>중간 의원의 입법자들은 세라핌 무리와 그 동료들, 곧 지역 우주 어머니 영의 다른 자녀들로 구성된다. 이 집단은 백 명이며, 그러한 존재들이 별자리 안에서 기능할 때 그 다양한 활동을 주재하는 감독 인격들이 지명한다.</w:t>
      </w:r>
    </w:p>
    <w:p w14:paraId="41FCCB16"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43:2.7 </w:t>
      </w:r>
      <w:r>
        <w:rPr>
          <w:rFonts w:ascii="함초롬바탕" w:eastAsia="함초롬바탕" w:hAnsi="함초롬바탕" w:cs="함초롬바탕"/>
          <w:color w:val="262626"/>
        </w:rPr>
        <w:t>별자리 입법자들의 자문 또는 가장 높은 기구는 귀족원, 곧 신성한 아들들의 원으로 이루어진다. 이 집단은 지고자 아버지들이 선택하며 그 수는 열 명이다. 오직 특별한 체험을 지닌 아들들만이 이 상원에서 복무할 수 있다. 이 원은 입법 집회의 두 하위 부문 모두에게 매우 효과적으로 봉사하는 진상 규명 및 시간 절약 집단이다.</w:t>
      </w:r>
    </w:p>
    <w:p w14:paraId="1A07DCD1"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43:2.8 </w:t>
      </w:r>
      <w:r>
        <w:rPr>
          <w:rFonts w:ascii="함초롬바탕" w:eastAsia="함초롬바탕" w:hAnsi="함초롬바탕" w:cs="함초롬바탕"/>
          <w:color w:val="262626"/>
        </w:rPr>
        <w:t>입법자 연합 평의회는 별자리 심의 집회의 각 개별 분과에서 온 세 명의 위원으로 구성되며, 통치하는 차석 지고자가 주재한다. 이 집단은 모든 제정법의 최종 형태를 재가하고 방송자들에 의한 공포를 승인한다. 이 최상 위원회의 승인은 입법 제정을 그 영역의 법으로 만든다. 그들의 행위는 최종적이다. 에덴시아의 입법 선언은 모든 놀라시아덱의 기본법을 구성한다.</w:t>
      </w:r>
    </w:p>
    <w:p w14:paraId="3AAEFEE4" w14:textId="77777777" w:rsidR="000E11C6" w:rsidRDefault="000E11C6" w:rsidP="00325121">
      <w:pPr>
        <w:spacing w:beforeLines="50" w:before="120"/>
        <w:jc w:val="both"/>
      </w:pPr>
    </w:p>
    <w:p w14:paraId="667536CF" w14:textId="77777777" w:rsidR="000E11C6" w:rsidRDefault="00000000" w:rsidP="003251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놀라시아덱의 지고자들</w:t>
      </w:r>
    </w:p>
    <w:p w14:paraId="39C49611"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43:3.1 </w:t>
      </w:r>
      <w:r>
        <w:rPr>
          <w:rFonts w:ascii="함초롬바탕" w:eastAsia="함초롬바탕" w:hAnsi="함초롬바탕" w:cs="함초롬바탕"/>
          <w:color w:val="262626"/>
        </w:rPr>
        <w:t>별자리의 통치자들은 지역 우주 아들됨의 보론다덱 계층에 속한다. 이 아들들은 별자리 통치자나 그 밖의 직무로 현역 임무에 임관될 때, 지역 우주 하나님의 아들들 계층 중 가장 높은 행정적 지혜와 가장 선견지명 있고 지성적인 충성을 구현하므로 지고자들로 알려져 있다. 그들의 인격적 성실함과 집단적 충성심은 결코 의심받은 적이 없다. 네바돈에서 보론다덱 아들들의 이반은 한 번도 일어난 적이 없다.</w:t>
      </w:r>
    </w:p>
    <w:p w14:paraId="45BDCF1C"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43:3.2 </w:t>
      </w:r>
      <w:r>
        <w:rPr>
          <w:rFonts w:ascii="함초롬바탕" w:eastAsia="함초롬바탕" w:hAnsi="함초롬바탕" w:cs="함초롬바탕"/>
          <w:color w:val="262626"/>
        </w:rPr>
        <w:t>가브리엘은 네바돈의 각 별자리마다 지고자로 최소 세 명의 보론다덱 아들을 임관한다. 이 삼인조의 주재자는 별자리 아버지로 알려져 있고, 그의 두 동료는 선임 지고자와 차석 지고자로 알려져 있다. 별자리 아버지는 만 표준년(유란시아 년으로 약 50,000년) 동안 통치하며, 그 이전에는 차석 동료 및 선임 동료로서 동일한 기간 동안 봉사했다.</w:t>
      </w:r>
    </w:p>
    <w:p w14:paraId="1DBF4336"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43:3.3 </w:t>
      </w:r>
      <w:r>
        <w:rPr>
          <w:rFonts w:ascii="함초롬바탕" w:eastAsia="함초롬바탕" w:hAnsi="함초롬바탕" w:cs="함초롬바탕"/>
          <w:color w:val="262626"/>
        </w:rPr>
        <w:t>시편 기자는 에덴시아가 세 별자리 아버지들의 지배하에 있음을 알고 그들의 거처를 복수 형태로 언급하며 다음과 같이 말했다. “강이 있으니 그 흐름이 하나님의 도성, 곧 지고자들의 성막 중 가장 거룩한 곳을 기쁘게 하리로다.”</w:t>
      </w:r>
    </w:p>
    <w:p w14:paraId="4D822085"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43:3.4 </w:t>
      </w:r>
      <w:r>
        <w:rPr>
          <w:rFonts w:ascii="함초롬바탕" w:eastAsia="함초롬바탕" w:hAnsi="함초롬바탕" w:cs="함초롬바탕"/>
          <w:color w:val="262626"/>
        </w:rPr>
        <w:t>여러 시대에 걸쳐 유란시아에서는 다양한 우주 통치자들에 대한 상당한 혼란이 존재했다. 후대의 많은 교사들은 자신들의 모호하고 불분명한 부족신들을 지고자 아버지들과 혼동했다. 그 후대에는 히브리인들이 이 모든 천상 통치자들을 하나의 복합 신으로 합쳤다. 어떤 한 교사는 지고자들이 최상 통치자들이 아님을 이해하여 이렇게 말했다. “지고자의 은밀한 곳에 거하는 자는 전능자의 그늘 아래 거하리로다.” 유란시아의 기록에서 “지고자”라는 용어가 정확히 누구를 가리키는지 파악하기란 때로 매우 어렵다. 그러나 다니엘은 이 문제들을 충분히 이해했다. 그는 “지고자가 사람의 왕국을 다스리시며, 그가 원하는 누구에게나 이를 주신다”고 말했다.</w:t>
      </w:r>
    </w:p>
    <w:p w14:paraId="1426671C"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43:3.5 </w:t>
      </w:r>
      <w:r>
        <w:rPr>
          <w:rFonts w:ascii="함초롬바탕" w:eastAsia="함초롬바탕" w:hAnsi="함초롬바탕" w:cs="함초롬바탕"/>
          <w:color w:val="262626"/>
        </w:rPr>
        <w:t>별자리 아버지들은 거주 행성의 개인들에게는 거의 관여하지 않지만, 거주 세계들의 모든 필사 종족과 민족 집단에 그토록 크게 관계되는 별자리의 입법과 법 제정 기능과는 밀접하게 연관되어 있다.</w:t>
      </w:r>
    </w:p>
    <w:p w14:paraId="204E5A04"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43:3.6 </w:t>
      </w:r>
      <w:r>
        <w:rPr>
          <w:rFonts w:ascii="함초롬바탕" w:eastAsia="함초롬바탕" w:hAnsi="함초롬바탕" w:cs="함초롬바탕"/>
          <w:color w:val="262626"/>
        </w:rPr>
        <w:t>별자리 체제가 너희와 우주 행정부 사이에 있지만, 개인으로서 너희는 보통 별자리 정부에 거의 관여하지 않을 것이다. 너희의 주된 관심사는 대개 지역 체계인 사타니아에 집중되지만, 일시적으로 유란시아는 루시퍼 반란에서 비롯된 어떤 체계 상황과 행성 상황 때문에 별자리 통치자들과 밀접한 관련을 맺고 있다.</w:t>
      </w:r>
    </w:p>
    <w:p w14:paraId="78E011CF"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43:3.7 </w:t>
      </w:r>
      <w:r>
        <w:rPr>
          <w:rFonts w:ascii="함초롬바탕" w:eastAsia="함초롬바탕" w:hAnsi="함초롬바탕" w:cs="함초롬바탕"/>
          <w:color w:val="262626"/>
        </w:rPr>
        <w:t>에덴시아의 지고자들은 루시퍼 분리 당시 반역한 세계들에 대한 행성 권한의 어떤 국면들을 장악했다. 그들은 이러한 권한을 계속 행사해 왔으며, 옛적부터 늘 계신 이들은 오래전에 이 탈선한 세계들에 대한 통제권 장악을 확증했다. 루시퍼가 살아 있는 한, 그들은 분명 이 장악한 관할권을 계속 행사할 것이다. 충성스러운 체계라면 이 권한의 대부분은 보통 체계 주권자에게 주어질 것이다.</w:t>
      </w:r>
    </w:p>
    <w:p w14:paraId="4718218B"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43:3.8 </w:t>
      </w:r>
      <w:r>
        <w:rPr>
          <w:rFonts w:ascii="함초롬바탕" w:eastAsia="함초롬바탕" w:hAnsi="함초롬바탕" w:cs="함초롬바탕"/>
          <w:color w:val="262626"/>
        </w:rPr>
        <w:t>그러나 유란시아가 지고자들과 특별히 연관되게 된 또 다른 경로가 있다. 창조자 아들 미가엘이 마지막 증여 임무 중이었을 때, 루시퍼의 후계자가 지역 체계에서 완전한 권한을 행사하지 못했으므로, 미가엘의 증여와 관련된 모든 유란시아 사안은 놀라시아덱의 지고자들이 직접 감독했다.</w:t>
      </w:r>
    </w:p>
    <w:p w14:paraId="03CBA858" w14:textId="77777777" w:rsidR="000E11C6" w:rsidRDefault="000E11C6" w:rsidP="00325121">
      <w:pPr>
        <w:spacing w:beforeLines="50" w:before="120"/>
        <w:jc w:val="both"/>
      </w:pPr>
    </w:p>
    <w:p w14:paraId="3705D917" w14:textId="77777777" w:rsidR="000E11C6" w:rsidRDefault="00000000" w:rsidP="003251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집회 산—충심으로 늘 계신 이</w:t>
      </w:r>
    </w:p>
    <w:p w14:paraId="766605C5"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43:4.1 </w:t>
      </w:r>
      <w:r>
        <w:rPr>
          <w:rFonts w:ascii="함초롬바탕" w:eastAsia="함초롬바탕" w:hAnsi="함초롬바탕" w:cs="함초롬바탕"/>
          <w:color w:val="262626"/>
        </w:rPr>
        <w:t>가장 거룩한 집회 산은 에덴시아에서 기능하는 파라다이스 삼위일체의 대표자, 곧 충심으로 늘 계신 이의 거처이다.</w:t>
      </w:r>
    </w:p>
    <w:p w14:paraId="42F83C2B"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43:4.2 </w:t>
      </w:r>
      <w:r>
        <w:rPr>
          <w:rFonts w:ascii="함초롬바탕" w:eastAsia="함초롬바탕" w:hAnsi="함초롬바탕" w:cs="함초롬바탕"/>
          <w:color w:val="262626"/>
        </w:rPr>
        <w:t>이 충심으로 늘 계신 이는 파라다이스의 삼위일체 아들이며, 본부 세계가 창조된 이래로 임마누엘의 인격적 대표자로서 에덴시아에 현존해 왔다. 충심으로 늘 계신 이는 조언하기 위해 언제나 별자리 아버지들의 오른편에 서 있지만, 요청받지 않는 한 결코 조언을 내놓지 않는다. 파라다이스의 높은 아들들은 그러한 영역을 다스리는 통치자들의 청원이 없는 한 지역 우주의 사무 처리에 결코 참여하지 않는다. 그러나 통합으로 늘 계신 이가 창조자 아들에게 어떤 존재이든, 충심으로 늘 계신 이는 별자리의 지고자들에게 바로 그러한 존재이다.</w:t>
      </w:r>
    </w:p>
    <w:p w14:paraId="48292326"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43:4.3 </w:t>
      </w:r>
      <w:r>
        <w:rPr>
          <w:rFonts w:ascii="함초롬바탕" w:eastAsia="함초롬바탕" w:hAnsi="함초롬바탕" w:cs="함초롬바탕"/>
          <w:color w:val="262626"/>
        </w:rPr>
        <w:t>에덴시아 충심으로 늘 계신 이의 거주지는 우주 외부 통신과 정보를 위한 파라다이스 체계의 별자리 중심이다. 이 삼위일체 아들들은 하보나와 파라다이스 인격들로 이루어진 참모진과 함께, 감독하는 통합으로 늘 계신 이와 연계하여, 모든 우주에 걸쳐, 심지어 하보나와 파라다이스에 이르기까지 자기 계층과 직접적이고 지속적인 통신을 유지한다.</w:t>
      </w:r>
    </w:p>
    <w:p w14:paraId="6D36475D"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43:4.4 </w:t>
      </w:r>
      <w:r>
        <w:rPr>
          <w:rFonts w:ascii="함초롬바탕" w:eastAsia="함초롬바탕" w:hAnsi="함초롬바탕" w:cs="함초롬바탕"/>
          <w:color w:val="262626"/>
        </w:rPr>
        <w:t>가장 거룩한 산은 정교하게 아름답고 놀랍도록 잘 갖추어져 있지만, 파라다이스 아들의 실제 거처는 지고자들이 거주하는 중심 주거지와 보론다덱 아들들의 주거 단위를 이루는 주변의 일흔 채 건물에 비해 소박한 편이다. 이 시설들은 전적으로 주거 목적이며, 별자리의 행정 업무를 관장하는 광대한 행정 본부 건물들과는 완전히 분리되어 있다.</w:t>
      </w:r>
    </w:p>
    <w:p w14:paraId="565C9D77"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43:4.5 </w:t>
      </w:r>
      <w:r>
        <w:rPr>
          <w:rFonts w:ascii="함초롬바탕" w:eastAsia="함초롬바탕" w:hAnsi="함초롬바탕" w:cs="함초롬바탕"/>
          <w:color w:val="262626"/>
        </w:rPr>
        <w:t>에덴시아에 있는 충심으로 늘 계신 이의 거처는 지고자들의 이 거처들 북쪽에 있으며, “파라다이스 집회 산”으로 알려져 있다. 이 봉헌된 고지대에서 상승 필사자들은 주기적으로 모여, 하보나의 십억 개 완전 세계들을 지나 형언할 수 없는 파라다이스의 환희로 나아가는, 진보하는 필사자들의 길고 흥미로운 여정에 관해 이 파라다이스 아들이 이야기하는 것을 듣는다. 그리고 모론시아 필사자들이 중앙 우주에 기원을 둔 여러 인격 집단을 더 온전히 알게 되는 것은 바로 집회 산에서 열리는 이 특별 모임들에서이다.</w:t>
      </w:r>
    </w:p>
    <w:p w14:paraId="3A11C09D"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43:4.6 </w:t>
      </w:r>
      <w:r>
        <w:rPr>
          <w:rFonts w:ascii="함초롬바탕" w:eastAsia="함초롬바탕" w:hAnsi="함초롬바탕" w:cs="함초롬바탕"/>
          <w:color w:val="262626"/>
        </w:rPr>
        <w:t>한때 사타니아의 주권자였던 배반자 루시퍼는 더 넓은 관할권을 주장하면서, 지역 우주의 통치 계획에서 모든 상위 아들됨 계층을 몰아내려 했다. 그는 마음속으로 작정하여 말했다. “내가 하나님의 아들들 위로 내 보좌를 높이리라. 내가 북쪽 집회의 산에 앉으리라. 내가 지고자와 같아지리라.”</w:t>
      </w:r>
    </w:p>
    <w:p w14:paraId="56170D77"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43:4.7 </w:t>
      </w:r>
      <w:r>
        <w:rPr>
          <w:rFonts w:ascii="함초롬바탕" w:eastAsia="함초롬바탕" w:hAnsi="함초롬바탕" w:cs="함초롬바탕"/>
          <w:color w:val="262626"/>
        </w:rPr>
        <w:t>백 명의 체계 주권자는 별자리의 안녕을 심의하는 에덴시아 대회에 주기적으로 온다. 사타니아 반역 이후에도 예루셈의 대반역자들은 이전과 마찬가지로 이 에덴시아 평의회에 올라오곤 했다. 그리고 미가엘이 유란시아에 증여되고 이어서 네바돈 전역에 무제한 주권을 떠맡기까지는 이 오만한 뻔뻔함을 막을 방도가 없었다. 그날 이후, 죄의 선동자들에게는 충성스러운 체계 주권자들의 에덴시아 평의회 참석이 결코 허용되지 않았다.</w:t>
      </w:r>
    </w:p>
    <w:p w14:paraId="4D6C848B"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43:4.8 </w:t>
      </w:r>
      <w:r>
        <w:rPr>
          <w:rFonts w:ascii="함초롬바탕" w:eastAsia="함초롬바탕" w:hAnsi="함초롬바탕" w:cs="함초롬바탕"/>
          <w:color w:val="262626"/>
        </w:rPr>
        <w:t>옛 교사들이 이러한 일을 알고 있었다는 것은 “하나님의 아들들이 지고자들 앞에 나타난 날이 있었는데, 사탄 또한 그들 가운데 와서 나타났더라”는 기록으로 미루어 알 수 있다. 그리고 이 구절이 어떤 맥락에 나타나든 상관없이, 이는 사실의 진술이다.</w:t>
      </w:r>
    </w:p>
    <w:p w14:paraId="57259B11"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43:4.9 </w:t>
      </w:r>
      <w:r>
        <w:rPr>
          <w:rFonts w:ascii="함초롬바탕" w:eastAsia="함초롬바탕" w:hAnsi="함초롬바탕" w:cs="함초롬바탕"/>
          <w:color w:val="262626"/>
        </w:rPr>
        <w:t>그리스도의 승리 이후 모든 놀라시아덱은 죄와 반역자들로부터 정화되고 있다. 미가엘이 육신으로 죽기 얼마 전에, 타락한 루시퍼의 동료인 사탄은 에덴시아 대회에 참석하려 시도했으나, 대반역자들에 대한 정서가 굳어져 동조의 문이 거의 보편적으로 닫혔으므로 사타니아의 대적자들이 설 자리를 찾을 수 없었다. 악을 받아들일 열린 문이 없을 때, 죄를 받아들일 기회도 없다. 온 에덴시아의 가슴의 문이 사탄에게 닫혔고, 그는 모여든 체계 주권자들에 의해 만장일치로 거절되었다. 바로 이때 사람의 아들은 “사탄이 하늘에서 번개처럼 떨어지는 것을 보았다.”</w:t>
      </w:r>
    </w:p>
    <w:p w14:paraId="58BABB75"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43:4.10 </w:t>
      </w:r>
      <w:r>
        <w:rPr>
          <w:rFonts w:ascii="함초롬바탕" w:eastAsia="함초롬바탕" w:hAnsi="함초롬바탕" w:cs="함초롬바탕"/>
          <w:color w:val="262626"/>
        </w:rPr>
        <w:t>루시퍼 반란 이후 충심으로 늘 계신 이의 거처 근처에 새 건물이 마련되었다. 이 임시 건물은 연락 지고자의 본부인데, 그는 죄와 반역에 대한 늘 계신 이 계층의 정책 및 태도와 관련된 모든 문제에서 파라다이스 아들과 긴밀히 접촉하며 별자리 정부의 조언자로 기능한다.</w:t>
      </w:r>
    </w:p>
    <w:p w14:paraId="0EB66102" w14:textId="77777777" w:rsidR="000E11C6" w:rsidRDefault="000E11C6" w:rsidP="00325121">
      <w:pPr>
        <w:spacing w:beforeLines="50" w:before="120"/>
        <w:jc w:val="both"/>
      </w:pPr>
    </w:p>
    <w:p w14:paraId="05B4339E" w14:textId="77777777" w:rsidR="000E11C6" w:rsidRDefault="00000000" w:rsidP="003251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루시퍼 반란 이후의 에덴시아 아버지들</w:t>
      </w:r>
    </w:p>
    <w:p w14:paraId="6D2CD61D"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43:5.1 </w:t>
      </w:r>
      <w:r>
        <w:rPr>
          <w:rFonts w:ascii="함초롬바탕" w:eastAsia="함초롬바탕" w:hAnsi="함초롬바탕" w:cs="함초롬바탕"/>
          <w:color w:val="262626"/>
        </w:rPr>
        <w:t>에덴시아에서 지고자들의 교대는 루시퍼 반란 때 중단되었다. 지금도 그때 임무를 맡고 있던 바로 그 통치자들이 있다. 우리는 루시퍼와 그의 동료들이 최종적으로 처리될 때까지 이러한 통치자 교체는 없을 것으로 추정한다.</w:t>
      </w:r>
    </w:p>
    <w:p w14:paraId="6C1F0CB2"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43:5.2 </w:t>
      </w:r>
      <w:r>
        <w:rPr>
          <w:rFonts w:ascii="함초롬바탕" w:eastAsia="함초롬바탕" w:hAnsi="함초롬바탕" w:cs="함초롬바탕"/>
          <w:color w:val="262626"/>
        </w:rPr>
        <w:t>그러나 별자리의 현 정부는 보론다덱 계층의 아들 열두 명을 포함하도록 확대되었다. 이 열둘은 다음과 같다.</w:t>
      </w:r>
    </w:p>
    <w:p w14:paraId="7E36F3BC"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43:5.3 </w:t>
      </w:r>
      <w:r>
        <w:rPr>
          <w:rFonts w:ascii="함초롬바탕" w:eastAsia="함초롬바탕" w:hAnsi="함초롬바탕" w:cs="함초롬바탕"/>
          <w:color w:val="262626"/>
        </w:rPr>
        <w:t>1. 별자리 아버지. 현재 놀라시아덱을 다스리는 지고자는 네바돈 보론다덱 계열의 617,318번이다. 그는 에덴시아에 부임하기 이전 우리 지역 우주의 여러 별자리에서 봉사했다.</w:t>
      </w:r>
    </w:p>
    <w:p w14:paraId="1D3162DE"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43:5.4 </w:t>
      </w:r>
      <w:r>
        <w:rPr>
          <w:rFonts w:ascii="함초롬바탕" w:eastAsia="함초롬바탕" w:hAnsi="함초롬바탕" w:cs="함초롬바탕"/>
          <w:color w:val="262626"/>
        </w:rPr>
        <w:t>2. 선임 지고자 동료.</w:t>
      </w:r>
    </w:p>
    <w:p w14:paraId="0AAAA3F6"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43:5.5 </w:t>
      </w:r>
      <w:r>
        <w:rPr>
          <w:rFonts w:ascii="함초롬바탕" w:eastAsia="함초롬바탕" w:hAnsi="함초롬바탕" w:cs="함초롬바탕"/>
          <w:color w:val="262626"/>
        </w:rPr>
        <w:t>3. 차석 지고자 동료.</w:t>
      </w:r>
    </w:p>
    <w:p w14:paraId="4F60C884"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43:5.6 </w:t>
      </w:r>
      <w:r>
        <w:rPr>
          <w:rFonts w:ascii="함초롬바탕" w:eastAsia="함초롬바탕" w:hAnsi="함초롬바탕" w:cs="함초롬바탕"/>
          <w:color w:val="262626"/>
        </w:rPr>
        <w:t>4. 지고자 조언자, 곧 미가엘이 주(主) 아들의 지위를 얻은 이후 그의 인격적 대표자.</w:t>
      </w:r>
    </w:p>
    <w:p w14:paraId="4EF959FA"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43:5.7 </w:t>
      </w:r>
      <w:r>
        <w:rPr>
          <w:rFonts w:ascii="함초롬바탕" w:eastAsia="함초롬바탕" w:hAnsi="함초롬바탕" w:cs="함초롬바탕"/>
          <w:color w:val="262626"/>
        </w:rPr>
        <w:t>5. 지고자 집행자, 곧 루시퍼 반란 이래로 에덴시아에 주둔해 온 가브리엘의 인격적 대표자.</w:t>
      </w:r>
    </w:p>
    <w:p w14:paraId="4EFDA67C"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43:5.8 </w:t>
      </w:r>
      <w:r>
        <w:rPr>
          <w:rFonts w:ascii="함초롬바탕" w:eastAsia="함초롬바탕" w:hAnsi="함초롬바탕" w:cs="함초롬바탕"/>
          <w:color w:val="262626"/>
        </w:rPr>
        <w:t>6. 행성 관찰자들의 지고자 우두머리, 곧 사타니아의 고립 세계들에 주둔한 보론다덱 관찰자들의 지도자.</w:t>
      </w:r>
    </w:p>
    <w:p w14:paraId="73E8B4A4"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43:5.9 </w:t>
      </w:r>
      <w:r>
        <w:rPr>
          <w:rFonts w:ascii="함초롬바탕" w:eastAsia="함초롬바탕" w:hAnsi="함초롬바탕" w:cs="함초롬바탕"/>
          <w:color w:val="262626"/>
        </w:rPr>
        <w:t>7. 지고자 심판관, 곧 별자리 안에서 반역으로 인해 생긴 모든 어려움을 조정하는 임무를 맡은 보론다덱 아들.</w:t>
      </w:r>
    </w:p>
    <w:p w14:paraId="4166F05D"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43:5.10 </w:t>
      </w:r>
      <w:r>
        <w:rPr>
          <w:rFonts w:ascii="함초롬바탕" w:eastAsia="함초롬바탕" w:hAnsi="함초롬바탕" w:cs="함초롬바탕"/>
          <w:color w:val="262626"/>
        </w:rPr>
        <w:t>8. 지고자 비상 행정가, 곧 놀라시아덱 입법부의 비상 제정법을 반역으로 고립된 사타니아 세계들에 맞추어 적용하는 임무를 맡은 보론다덱 아들.</w:t>
      </w:r>
    </w:p>
    <w:p w14:paraId="251FF222"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43:5.11 </w:t>
      </w:r>
      <w:r>
        <w:rPr>
          <w:rFonts w:ascii="함초롬바탕" w:eastAsia="함초롬바탕" w:hAnsi="함초롬바탕" w:cs="함초롬바탕"/>
          <w:color w:val="262626"/>
        </w:rPr>
        <w:t>9. 지고자 중재자, 곧 유란시아의 특별 증여 조정을 별자리의 일상 행정과 조화시키도록 배정된 보론다덱 아들. 유란시아에서의 특정 천사장 활동과 수많은 다른 비정규 사역의 현존은, 예루셈에 있는 찬란한 저녁별들의 특별한 활동과 더불어, 이 아들의 기능을 필요하게 만든다.</w:t>
      </w:r>
    </w:p>
    <w:p w14:paraId="5598CDBA"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43:5.12 </w:t>
      </w:r>
      <w:r>
        <w:rPr>
          <w:rFonts w:ascii="함초롬바탕" w:eastAsia="함초롬바탕" w:hAnsi="함초롬바탕" w:cs="함초롬바탕"/>
          <w:color w:val="262626"/>
        </w:rPr>
        <w:t>10. 지고자 법무관, 곧 사타니아 반란에 따른 혼란에서 생겨난 놀라시아덱의 특수 문제들을 조정하는 비상 법정의 수장.</w:t>
      </w:r>
    </w:p>
    <w:p w14:paraId="62194E6E"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43:5.13 </w:t>
      </w:r>
      <w:r>
        <w:rPr>
          <w:rFonts w:ascii="함초롬바탕" w:eastAsia="함초롬바탕" w:hAnsi="함초롬바탕" w:cs="함초롬바탕"/>
          <w:color w:val="262626"/>
        </w:rPr>
        <w:t>11. 지고자 연락관, 곧 에덴시아 통치자들에게 배속되어 있으나, 반역과 창조체의 불충에 관련된 문제를 다루는 최선의 방침에 관하여 충심으로 늘 계신 이와 함께하는 특별 조언자로 임관된 보론다덱 아들.</w:t>
      </w:r>
    </w:p>
    <w:p w14:paraId="7FE2C772"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43:5.14 </w:t>
      </w:r>
      <w:r>
        <w:rPr>
          <w:rFonts w:ascii="함초롬바탕" w:eastAsia="함초롬바탕" w:hAnsi="함초롬바탕" w:cs="함초롬바탕"/>
          <w:color w:val="262626"/>
        </w:rPr>
        <w:t>12. 지고자 지도자, 곧 에덴시아 비상 평의회의 의장. 사타니아 격변으로 인해 놀라시아덱에 파견된 모든 인격들이 비상 평의회를 구성하며, 이들을 주재하는 이는 비상한 체험을 갖춘 보론다덱 아들이다.</w:t>
      </w:r>
    </w:p>
    <w:p w14:paraId="3A0A596D"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43:5.15 </w:t>
      </w:r>
      <w:r>
        <w:rPr>
          <w:rFonts w:ascii="함초롬바탕" w:eastAsia="함초롬바탕" w:hAnsi="함초롬바탕" w:cs="함초롬바탕"/>
          <w:color w:val="262626"/>
        </w:rPr>
        <w:t>그리고 여기에는 역시 에덴시아에 상주하는 수많은 보론다덱들, 곧 네바돈 별자리들의 사절들과 그 밖의 이들이 포함되어 있지 않다.</w:t>
      </w:r>
    </w:p>
    <w:p w14:paraId="3A156B90"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43:5.16 </w:t>
      </w:r>
      <w:r>
        <w:rPr>
          <w:rFonts w:ascii="함초롬바탕" w:eastAsia="함초롬바탕" w:hAnsi="함초롬바탕" w:cs="함초롬바탕"/>
          <w:color w:val="262626"/>
        </w:rPr>
        <w:t>루시퍼 반란 이래로 에덴시아 아버지들은 유란시아와 사타니아의 다른 고립 세계들을 특별히 보살펴 왔다. 오래전에 선지자는 민족들의 사무에서 별자리 아버지들의 통제하는 손길을 알아보았다. “지고자가 민족들에게 그들의 기업을 나누어 주실 때, 아담의 아들들을 갈라놓으실 때, 백성들의 경계를 정하셨도다.”</w:t>
      </w:r>
    </w:p>
    <w:p w14:paraId="62CC394B"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43:5.17 </w:t>
      </w:r>
      <w:r>
        <w:rPr>
          <w:rFonts w:ascii="함초롬바탕" w:eastAsia="함초롬바탕" w:hAnsi="함초롬바탕" w:cs="함초롬바탕"/>
          <w:color w:val="262626"/>
        </w:rPr>
        <w:t>격리되거나 고립된 모든 세계에는 관찰자 역할을 맡은 보론다덱 아들이 주둔한다. 그는 별자리 아버지로부터 민족들의 사무에 개입하라는 명령을 받지 않는 한 행성 행정에 참여하지 않는다. 실제로 “사람들의 왕국을 다스리는” 이는 바로 이 지고자 관찰자이다. 유란시아는 놀라시아덱의 고립 세계 중 하나이며, 칼리가스티아의 배반 이래로 보론다덱 관찰자가 이 행성에 주둔해 왔다. 마키벤타 멜기세덱이 유란시아에서 반(半)물질 형태로 사역했을 때, 그는 당시 임무 중이던 지고자 관찰자에게 정중한 경의를 표했다. 기록된 바와 같다. “살렘의 왕 멜기세덱은 지고자의 제사장이었다.” 멜기세덱은 지고자 관찰자와의 관계를 아브라함에게 계시하며 다음과 같이 말했다. “네 원수들을 네 손에 넘겨주신 지고자를 찬송할지로다.”</w:t>
      </w:r>
    </w:p>
    <w:p w14:paraId="4FBEE51C" w14:textId="77777777" w:rsidR="000E11C6" w:rsidRDefault="000E11C6" w:rsidP="00325121">
      <w:pPr>
        <w:spacing w:beforeLines="50" w:before="120"/>
        <w:jc w:val="both"/>
      </w:pPr>
    </w:p>
    <w:p w14:paraId="69684E78" w14:textId="77777777" w:rsidR="000E11C6" w:rsidRDefault="00000000" w:rsidP="003251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하나님의 동산</w:t>
      </w:r>
    </w:p>
    <w:p w14:paraId="61972FA1"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43:6.1 </w:t>
      </w:r>
      <w:r>
        <w:rPr>
          <w:rFonts w:ascii="함초롬바탕" w:eastAsia="함초롬바탕" w:hAnsi="함초롬바탕" w:cs="함초롬바탕"/>
          <w:color w:val="262626"/>
        </w:rPr>
        <w:t>체계의 수도들은 특히 물질 구조물과 광물 구조물로 아름답게 꾸며져 있고, 우주 본부는 영적 영광을 더 많이 반영하지만, 별자리의 수도들은 모론시아 활동과 살아 있는 장식의 정점이다. 별자리 본부 세계들에서는 살아 있는 장식이 더욱 광범위하게 활용되며, 이 세계들이 “하나님의 동산”이라 불리는 것은 바로 이러한 생명의 우세, 곧 식물 예술 때문이다.</w:t>
      </w:r>
    </w:p>
    <w:p w14:paraId="000B0BC2"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43:6.2 </w:t>
      </w:r>
      <w:r>
        <w:rPr>
          <w:rFonts w:ascii="함초롬바탕" w:eastAsia="함초롬바탕" w:hAnsi="함초롬바탕" w:cs="함초롬바탕"/>
          <w:color w:val="262626"/>
        </w:rPr>
        <w:t>에덴시아 면적의 약 절반이 지고자들의 정교한 동산들에 할애되어 있으며, 이 동산들은 지역 우주에서 가장 매혹적인 모론시아 창조물 중 일부를 구성한다. 이는 놀라시아덱 거주 세계들의 비범하게 아름다운 장소들이 종종 “에덴 동산”이라 불리는 이유를 설명한다.</w:t>
      </w:r>
    </w:p>
    <w:p w14:paraId="42CEC3E7"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43:6.3 </w:t>
      </w:r>
      <w:r>
        <w:rPr>
          <w:rFonts w:ascii="함초롬바탕" w:eastAsia="함초롬바탕" w:hAnsi="함초롬바탕" w:cs="함초롬바탕"/>
          <w:color w:val="262626"/>
        </w:rPr>
        <w:t>이 웅장한 동산의 중심에는 지고자들의 예배 성소가 자리한다. 시편 기자는 이런 사실들을 알았음에 틀림없다. 그는 이렇게 썼다. “누가 지고자들의 산에 오를 것인가? 누가 이 거룩한 곳에 설 것인가? 손이 깨끗하며 마음이 순결한 자, 혼을 헛된 것에 두지 아니하고 거짓으로 맹세하지 아니한 자로다.” 이 성소에서 지고자들은 열흘마다 돌아오는 휴식일에 온 에덴시아를 최상 하나님에 대한 예배의 명상으로 이끈다.</w:t>
      </w:r>
    </w:p>
    <w:p w14:paraId="113E5821"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43:6.4 </w:t>
      </w:r>
      <w:r>
        <w:rPr>
          <w:rFonts w:ascii="함초롬바탕" w:eastAsia="함초롬바탕" w:hAnsi="함초롬바탕" w:cs="함초롬바탕"/>
          <w:color w:val="262626"/>
        </w:rPr>
        <w:t>건축 세계들은 물질 계층의 생명 열 가지 형태를 누린다. 유란시아에는 식물 및 동물 생명이 존재하지만, 에덴시아와 같은 세계들에서는 생명체의 물질적 계층이 열 개 부문으로 구분된다. 만약 너희가 에덴시아 생명의 이 열 가지 구분을 관찰한다면, 너희는 처음 세 가지를 식물로, 마지막 세 가지를 동물로 신속히 분류할 것이다. 그러나 그 사이에 있는 번성하고 매혹적인 생명 형태 네 집단의 본성은 도무지 이해할 수 없을 것이다.</w:t>
      </w:r>
    </w:p>
    <w:p w14:paraId="1FC7979F"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43:6.5 </w:t>
      </w:r>
      <w:r>
        <w:rPr>
          <w:rFonts w:ascii="함초롬바탕" w:eastAsia="함초롬바탕" w:hAnsi="함초롬바탕" w:cs="함초롬바탕"/>
          <w:color w:val="262626"/>
        </w:rPr>
        <w:t>동물 생명조차도 진화 세계의 생명과는 현저히 달라서, 필사자의 마음에 이 말 못하는 창조체들의 독특한 품성과 다정한 본성을 온전히 전달하기란 실로 불가능하다. 너희의 상상으로는 도저히 그려 볼 수 없는 살아 있는 창조체가 수천수만이나 있다. 동물 창조물 전체가 진화 행성들의 거친 동물 종들과는 전혀 다른 계층이다. 하지만 이 모든 동물 생명체들은 지극히 지성적이고 정교하게 봉사할 수 있으며, 모든 다양한 종은 놀랍도록 온순하고 감동적일 만큼 벗이 되어 준다. 그러한 건축 세계들에는 육식 동물이 존재하지 않는다. 온 에덴시아에는 어떤 살아 있는 존재를 두렵게 할 것이 아무것도 없다.</w:t>
      </w:r>
    </w:p>
    <w:p w14:paraId="471079FD"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43:6.6 </w:t>
      </w:r>
      <w:r>
        <w:rPr>
          <w:rFonts w:ascii="함초롬바탕" w:eastAsia="함초롬바탕" w:hAnsi="함초롬바탕" w:cs="함초롬바탕"/>
          <w:color w:val="262626"/>
        </w:rPr>
        <w:t>식물 생명 또한 유란시아의 것과 매우 달라서, 물질 변종과 모론시아 변종으로 이루어진다. 물질 식물은 특징적인 녹색을 띠지만, 식물 생명체의 모론시아 유형은 다양한 색조와 반사의 보라색 혹은 난초색을 띤다. 그러한 모론시아 식물은 순수한 에너지 생장물이어서, 먹어도 남는 부분이 없다.</w:t>
      </w:r>
    </w:p>
    <w:p w14:paraId="5E24C6D6"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43:6.7 </w:t>
      </w:r>
      <w:r>
        <w:rPr>
          <w:rFonts w:ascii="함초롬바탕" w:eastAsia="함초롬바탕" w:hAnsi="함초롬바탕" w:cs="함초롬바탕"/>
          <w:color w:val="262626"/>
        </w:rPr>
        <w:t>모론시아 변종은 말할 것도 없고 물리적 생명의 열 부문을 부여받은 이 건축 세계들은, 풍경과 물질 구조물·모론시아 구조물을 생물학적으로 아름답게 꾸밀 엄청난 가능성을 제공한다. 천상의 예술가들은 식물 장식과 생물학적 미화의 이 광범위한 작업에서 토착 스포르나지아를 지휘한다. 너희 예술가들이 자신들의 개념을 묘사하고자 불활성 물감과 무생물 대리석에 의존해야 하는 반면, 천상의 예술가들과 유니비타티아는 자신들의 개념을 표현하고 이상을 담아내기 위해 살아 있는 재료들을 더 자주 활용한다.</w:t>
      </w:r>
    </w:p>
    <w:p w14:paraId="43ECD71C"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43:6.8 </w:t>
      </w:r>
      <w:r>
        <w:rPr>
          <w:rFonts w:ascii="함초롬바탕" w:eastAsia="함초롬바탕" w:hAnsi="함초롬바탕" w:cs="함초롬바탕"/>
          <w:color w:val="262626"/>
        </w:rPr>
        <w:t>유란시아의 꽃, 관목, 나무를 즐긴다면, 너희는 에덴시아의 숭고한 동산들이 지닌 식물의 아름다움과 꽃의 장려함에 눈을 즐겁게 할 것이다. 그러나 하늘 세계들의 이 아름다움에 대한 적절한 개념을 필사자의 마음에 전하려는 것은 내 묘사 능력을 넘어선다. 진실로, 필사 상승 모험의 이 세계들에서 너희의 도착을 기다리고 있는 그러한 영광을, 눈은 아직 보지 못했다.</w:t>
      </w:r>
    </w:p>
    <w:p w14:paraId="70051F11" w14:textId="77777777" w:rsidR="000E11C6" w:rsidRDefault="000E11C6" w:rsidP="00325121">
      <w:pPr>
        <w:spacing w:beforeLines="50" w:before="120"/>
        <w:jc w:val="both"/>
      </w:pPr>
    </w:p>
    <w:p w14:paraId="0F85BD79" w14:textId="77777777" w:rsidR="000E11C6" w:rsidRDefault="00000000" w:rsidP="003251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유니비타티아</w:t>
      </w:r>
    </w:p>
    <w:p w14:paraId="18C28CD2"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43:7.1 </w:t>
      </w:r>
      <w:r>
        <w:rPr>
          <w:rFonts w:ascii="함초롬바탕" w:eastAsia="함초롬바탕" w:hAnsi="함초롬바탕" w:cs="함초롬바탕"/>
          <w:color w:val="262626"/>
        </w:rPr>
        <w:t>유니비타티아는 에덴시아 및 그와 연관된 세계들의 영구 시민이며, 별자리 본부를 둘러싼 칠백칠십 개 세계 전부가 그들의 관할 아래에 있다. 창조자 아들과 창조 영의 이 자녀들은 물질적인 것과 영적인 것 사이에 있는 실존 차원에 투사되지만, 모론시아 창조체는 아니다. 에덴시아 일흔 개 주요 구체 각각의 원주민들은 각각 서로 다른 보이는 형태를 지닌다. 모론시아 필사자들은 첫째 세계에서 일흔째 세계로 차례로 옮겨 가며 에덴시아의 한 구체에서 다른 구체로 거주지를 바꿀 때마다, 유니비타티아의 상승하는 척도에 맞도록 자신들의 모론시아 형태를 조율받는다.</w:t>
      </w:r>
    </w:p>
    <w:p w14:paraId="7AA1212A"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43:7.2 </w:t>
      </w:r>
      <w:r>
        <w:rPr>
          <w:rFonts w:ascii="함초롬바탕" w:eastAsia="함초롬바탕" w:hAnsi="함초롬바탕" w:cs="함초롬바탕"/>
          <w:color w:val="262626"/>
        </w:rPr>
        <w:t>영적으로 유니비타티아는 서로 같고, 지성적으로는 필사자들처럼 다양하며, 형태에서는 모론시아 실존 상태와 매우 닮았고, 일흔 가지 다양한 인격 계층으로 기능하도록 창조되었다. 이 유니비타티아 계층 각각은 지성 활동의 열 가지 주요 변이를 보이며, 이 다양한 지성 유형들 각각은 에덴시아의 각 주요 세계를 도는 열 개 위성 중 어느 하나에서, 점진적인 직업적 또는 실용적 사회화를 위한 특별 훈련 및 문화 학교들을 주관한다.</w:t>
      </w:r>
    </w:p>
    <w:p w14:paraId="12823009"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43:7.3 </w:t>
      </w:r>
      <w:r>
        <w:rPr>
          <w:rFonts w:ascii="함초롬바탕" w:eastAsia="함초롬바탕" w:hAnsi="함초롬바탕" w:cs="함초롬바탕"/>
          <w:color w:val="262626"/>
        </w:rPr>
        <w:t>이 칠백 개의 작은 세계는 지역 우주 전체의 운영에 관한 실용 교육의 기술 구체이며, 모든 부류의 지성적 존재에게 열려 있다. 비록 모론시아 학생들이 이러한 훈련 과정에 참여하는 모든 이들 중 단연코 가장 큰 집단을 이루지만, 특수 기량과 기술 지식을 가르치는 이 훈련 학교들이 오직 상승 필사자만을 위해 운영되는 것은 아니다. 사회 문화의 일흔 개 주요 세계 중 한 곳에 도착하면, 너희는 즉시 주위의 열 개 위성 각각을 출입 허가를 받는다.</w:t>
      </w:r>
    </w:p>
    <w:p w14:paraId="277992C7"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43:7.4 </w:t>
      </w:r>
      <w:r>
        <w:rPr>
          <w:rFonts w:ascii="함초롬바탕" w:eastAsia="함초롬바탕" w:hAnsi="함초롬바탕" w:cs="함초롬바탕"/>
          <w:color w:val="262626"/>
        </w:rPr>
        <w:t>여러 우대 거류지에서는 상승하는 모론시아 필사자들이 복귀 감독자들 가운데 다수를 차지하지만, 유니비타티아는 네바돈 천상의 예술가 군단과 관련된 집단 중 가장 규모가 크다. 오르본톤 전역에서 유버사 아반돈터들을 제외하고는, 하보나 외부의 어떤 존재도 예술적 기량, 사회 적응성, 그리고 조율의 재간에서 유니비타티아와 견줄 수 없다.</w:t>
      </w:r>
    </w:p>
    <w:p w14:paraId="7E009709"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43:7.5 </w:t>
      </w:r>
      <w:r>
        <w:rPr>
          <w:rFonts w:ascii="함초롬바탕" w:eastAsia="함초롬바탕" w:hAnsi="함초롬바탕" w:cs="함초롬바탕"/>
          <w:color w:val="262626"/>
        </w:rPr>
        <w:t>이 별자리 시민들은 실제로 예술가 군단의 일원은 아니지만, 그들은 모든 집단과 자유롭게 협력하며 별자리 세계들을 전환 문화의 장엄한 예술적 가능성을 실현하는 으뜸 구체로 만드는 데 크게 기여한다. 이들은 별자리 본부 세계들의 경계 밖으로는 기능하지 않는다.</w:t>
      </w:r>
    </w:p>
    <w:p w14:paraId="77AF1DB1" w14:textId="77777777" w:rsidR="000E11C6" w:rsidRDefault="000E11C6" w:rsidP="00325121">
      <w:pPr>
        <w:spacing w:beforeLines="50" w:before="120"/>
        <w:jc w:val="both"/>
      </w:pPr>
    </w:p>
    <w:p w14:paraId="1412FF06" w14:textId="77777777" w:rsidR="000E11C6" w:rsidRDefault="00000000" w:rsidP="003251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에덴시아의 훈련 세계</w:t>
      </w:r>
    </w:p>
    <w:p w14:paraId="37CE3610"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43:8.1 </w:t>
      </w:r>
      <w:r>
        <w:rPr>
          <w:rFonts w:ascii="함초롬바탕" w:eastAsia="함초롬바탕" w:hAnsi="함초롬바탕" w:cs="함초롬바탕"/>
          <w:color w:val="262626"/>
        </w:rPr>
        <w:t>에덴시아와 그 주변 구체들의 물리적 부여는 거의 완전하다. 그것들은 샐빙턴 구체들의 영적 장엄함에는 거의 미치지 못하지만, 예루셈 훈련 세계들의 영광은 훨씬 능가한다. 이 모든 에덴시아 구체들은 우주적 공간 흐름으로부터 직접 에너지를 받으며, 그 거대한 물질 및 모론시아 동력 체계는 별자리 동력 중심들이 능숙하게 감독하고 분배하며, 이 중심들은 주(主) 물리적 통제자들과 모론시아 동력 감독자들로 이루어진 유능한 군단의 도움을 받는다.</w:t>
      </w:r>
    </w:p>
    <w:p w14:paraId="7CFCD615"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43:8.2 </w:t>
      </w:r>
      <w:r>
        <w:rPr>
          <w:rFonts w:ascii="함초롬바탕" w:eastAsia="함초롬바탕" w:hAnsi="함초롬바탕" w:cs="함초롬바탕"/>
          <w:color w:val="262626"/>
        </w:rPr>
        <w:t>필사자 상승의 에덴시아 시대에 속한 일흔 개의 전환 모론시아 문화 훈련 세계에서 보내는 시간은, 상승 필사자의 생애에서 최종자 지위에 이르기까지 가장 안정된 기간이다. 이것이 참으로 전형적인 모론시아 생명이다. 한 주요 문화 세계에서 다른 세계로 옮길 때마다 너희는 다시 조율되지만, 같은 모론시아 몸을 유지하며, 인격의 무의식 기간은 없다.</w:t>
      </w:r>
    </w:p>
    <w:p w14:paraId="0AADCE68"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43:8.3 </w:t>
      </w:r>
      <w:r>
        <w:rPr>
          <w:rFonts w:ascii="함초롬바탕" w:eastAsia="함초롬바탕" w:hAnsi="함초롬바탕" w:cs="함초롬바탕"/>
          <w:color w:val="262626"/>
        </w:rPr>
        <w:t>에덴시아와 그 연합 구체들에서 너희의 체류는 주로 집단 윤리, 곧 우주와 초우주의 다양한 지성적 인격 계층들 사이의 즐겁고 유익한 상호 관계의 비결을 터득하는 데 쓰일 것이다.</w:t>
      </w:r>
    </w:p>
    <w:p w14:paraId="48D4191D"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43:8.4 </w:t>
      </w:r>
      <w:r>
        <w:rPr>
          <w:rFonts w:ascii="함초롬바탕" w:eastAsia="함초롬바탕" w:hAnsi="함초롬바탕" w:cs="함초롬바탕"/>
          <w:color w:val="262626"/>
        </w:rPr>
        <w:t>맨션 세계들에서 너희는 진화하는 필사 인격의 통일을 완수했다. 체계 수도에서 너희는 예루셈 시민권을 얻었고, 자아를 집단 활동과 조율된 사업의 규율에 복종시키려는 기꺼움을 성취했다. 그러나 이제 별자리 훈련 세계들에서 너희는 너희 진화하는 모론시아 인격의 진정한 사회화를 이루어야 한다. 이 숭고한 문화 습득은 다음과 같이 하는 법을 배우는 데 있다.</w:t>
      </w:r>
    </w:p>
    <w:p w14:paraId="0BD44342"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43:8.5 </w:t>
      </w:r>
      <w:r>
        <w:rPr>
          <w:rFonts w:ascii="함초롬바탕" w:eastAsia="함초롬바탕" w:hAnsi="함초롬바탕" w:cs="함초롬바탕"/>
          <w:color w:val="262626"/>
        </w:rPr>
        <w:t>1. 열 명의 다양한 모론시아 동료들과 행복하게 살며 효과적으로 일하는 것. 이러한 열 명 집단 열 개가 백 명의 중대로 연합되고, 다시 천 명의 군단으로 연맹을 이룬다.</w:t>
      </w:r>
    </w:p>
    <w:p w14:paraId="6924E6A8"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43:8.6 </w:t>
      </w:r>
      <w:r>
        <w:rPr>
          <w:rFonts w:ascii="함초롬바탕" w:eastAsia="함초롬바탕" w:hAnsi="함초롬바탕" w:cs="함초롬바탕"/>
          <w:color w:val="262626"/>
        </w:rPr>
        <w:t>2. 지성적으로는 모론시아 존재들과 비슷하지만 다른 모든 면에서 매우 다른 열 명의 유니비타티아와 즐겁게 머물며 진심으로 협력하는 것. 그리고 너희는 이 열 명 집단이 다른 열 가족과 조율할 때 그 집단과 함께 기능해야 하며, 그 가족들은 다시 천 명의 유니비타티아 군단으로 연합된다.</w:t>
      </w:r>
    </w:p>
    <w:p w14:paraId="47B1B743"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43:8.7 </w:t>
      </w:r>
      <w:r>
        <w:rPr>
          <w:rFonts w:ascii="함초롬바탕" w:eastAsia="함초롬바탕" w:hAnsi="함초롬바탕" w:cs="함초롬바탕"/>
          <w:color w:val="262626"/>
        </w:rPr>
        <w:t>3. 모론시아 동료들과 주인인 이 유니비타티아 모두에게 동시에 적응하는 것. 다소 다른 지성적 창조체 집단과 긴밀하게 협력하면서 너희 자신의 존재 계층과 자발적이고 효과적으로 협력하는 능력을 습득하는 것.</w:t>
      </w:r>
    </w:p>
    <w:p w14:paraId="07D06554"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43:8.8 </w:t>
      </w:r>
      <w:r>
        <w:rPr>
          <w:rFonts w:ascii="함초롬바탕" w:eastAsia="함초롬바탕" w:hAnsi="함초롬바탕" w:cs="함초롬바탕"/>
          <w:color w:val="262626"/>
        </w:rPr>
        <w:t>4. 이처럼 너희와 같은 존재들 및 다른 존재들과 사회적으로 기능하면서, 두 동료 집단 모두와 지성적 조화를 이루고 직업적 적응을 하는 것.</w:t>
      </w:r>
    </w:p>
    <w:p w14:paraId="60CBEEC7"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43:8.9 </w:t>
      </w:r>
      <w:r>
        <w:rPr>
          <w:rFonts w:ascii="함초롬바탕" w:eastAsia="함초롬바탕" w:hAnsi="함초롬바탕" w:cs="함초롬바탕"/>
          <w:color w:val="262626"/>
        </w:rPr>
        <w:t>5. 지성적·직업적 수준에서 인격의 만족스러운 사회화를 성취하는 동시에, 짜증이 점점 줄어들고 반감이 점점 사라지는 가운데 유사하거나 다소 상이한 존재들과 친밀하게 교류하며 살아가는 능력을 더욱 완벽하게 숙달하는 것. 복귀 감독자들은 자신들의 집단 놀이 활동을 통해 이러한 후자의 성취에 크게 기여한다.</w:t>
      </w:r>
    </w:p>
    <w:p w14:paraId="0A942907"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43:8.10 </w:t>
      </w:r>
      <w:r>
        <w:rPr>
          <w:rFonts w:ascii="함초롬바탕" w:eastAsia="함초롬바탕" w:hAnsi="함초롬바탕" w:cs="함초롬바탕"/>
          <w:color w:val="262626"/>
        </w:rPr>
        <w:t>6. 이 모든 다양한 사회화 기법을 파라다이스 상승 생애의 점진적 조율을 증진하도록 맞추는 것. 겉보기에 하찮은 이 시간-공간 활동들 속에 감추어진 영원한 목표의 의미를 붙드는 능력을 높임으로써 우주적 통찰을 늘리는 것.</w:t>
      </w:r>
    </w:p>
    <w:p w14:paraId="70F6B81F"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43:8.11 </w:t>
      </w:r>
      <w:r>
        <w:rPr>
          <w:rFonts w:ascii="함초롬바탕" w:eastAsia="함초롬바탕" w:hAnsi="함초롬바탕" w:cs="함초롬바탕"/>
          <w:color w:val="262626"/>
        </w:rPr>
        <w:t>7. 그런 다음, 집단적 영적 연합과 모론시아 조율을 통해 인격적 부여의 모든 국면을 늘리는 것과 관련된 영적 통찰을 함께 높임으로써, 다중 사회화의 이 모든 과정을 절정에 이르게 하는 것. 지성적으로, 사회적으로, 영적으로 두 도덕적 창조체는 동반 기법으로 우주 성취의 인격적 잠재력을 단지 두 배로 늘리는 것이 아니라, 달성과 성취의 가능성을 거의 네 배로 늘린다.</w:t>
      </w:r>
    </w:p>
    <w:p w14:paraId="44028183"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43:8.12 </w:t>
      </w:r>
      <w:r>
        <w:rPr>
          <w:rFonts w:ascii="함초롬바탕" w:eastAsia="함초롬바탕" w:hAnsi="함초롬바탕" w:cs="함초롬바탕"/>
          <w:color w:val="262626"/>
        </w:rPr>
        <w:t>우리는 에덴시아의 사회화를, 한 모론시아 필사자가 지성적으로 서로 다른 열 개인으로 이루어진 유니비타티아 가족 집단과 연합하고, 동시에 열 명의 동료 모론시아인과도 비슷하게 연합하는 것으로 묘사했다. 하지만 처음 일곱 주요 세계에서는 오직 한 명의 상승 필사자만이 열 명의 유니비타티아와 함께 거주한다. 주요 세계의 둘째 일곱 집단에서는 두 명의 필사자가 각각 열 명의 원주민 집단과 함께 거주하며, 그런 식으로 이어져 마침내 일곱 개 주요 구체들의 마지막 집단에서는 열 명의 모론시아 존재들이 열 명의 유니비타티아와 함께 거주한다. 유니비타티아와 더 잘 사귀는 법을 배워 가면서, 너희는 동료 모론시아 진보자들과의 관계에서 향상된 윤리 규범을 실천하게 될 것이다.</w:t>
      </w:r>
    </w:p>
    <w:p w14:paraId="2F2F48FF"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43:8.13 </w:t>
      </w:r>
      <w:r>
        <w:rPr>
          <w:rFonts w:ascii="함초롬바탕" w:eastAsia="함초롬바탕" w:hAnsi="함초롬바탕" w:cs="함초롬바탕"/>
          <w:color w:val="262626"/>
        </w:rPr>
        <w:t>상승 필사자로서 너희는 에덴시아의 진보 세계들에 체류하는 것을 만끽하겠지만, 체계 본부에서 우주 사무와 처음 접촉할 때나 우주 수도의 마지막 세계들에서 이 실체들과 작별하며 접촉할 때의 특징인 인격적 만족의 전율은 체험하지 못할 것이다.</w:t>
      </w:r>
    </w:p>
    <w:p w14:paraId="44102046" w14:textId="77777777" w:rsidR="000E11C6" w:rsidRDefault="000E11C6" w:rsidP="00325121">
      <w:pPr>
        <w:spacing w:beforeLines="50" w:before="120"/>
        <w:jc w:val="both"/>
      </w:pPr>
    </w:p>
    <w:p w14:paraId="39B2FBC4" w14:textId="77777777" w:rsidR="000E11C6" w:rsidRDefault="00000000" w:rsidP="003251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에덴시아 시민권</w:t>
      </w:r>
    </w:p>
    <w:p w14:paraId="22715BFB"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43:9.1 </w:t>
      </w:r>
      <w:r>
        <w:rPr>
          <w:rFonts w:ascii="함초롬바탕" w:eastAsia="함초롬바탕" w:hAnsi="함초롬바탕" w:cs="함초롬바탕"/>
          <w:color w:val="262626"/>
        </w:rPr>
        <w:t>일흔째 세계를 졸업한 뒤, 상승 필사자들은 에덴시아에 거주지를 정한다. 이제 상승자들은 처음으로 “파라다이스 집회”에 참여하며, 자신들이 만난 최상 삼위일체 기원 인격 가운데 첫째인 충심으로 늘 계신 이가 묘사하는, 멀리 펼쳐진 자신들의 생애 이야기를 듣는다.</w:t>
      </w:r>
    </w:p>
    <w:p w14:paraId="71E2747D"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43:9.2 </w:t>
      </w:r>
      <w:r>
        <w:rPr>
          <w:rFonts w:ascii="함초롬바탕" w:eastAsia="함초롬바탕" w:hAnsi="함초롬바탕" w:cs="함초롬바탕"/>
          <w:color w:val="262626"/>
        </w:rPr>
        <w:t>에덴시아 시민권으로 절정에 이르는 별자리 훈련 세계에서의 이 체류 전체는 모론시아 진보자들에게 참되고 천상적인 축복의 기간이다. 체계 세계에 체류하는 동안 너희는 거의 동물에 가까운 존재에서 모론시아 창조체로 진화하고 있었다. 너희는 영적이기보다 더 물질적이었다. 샐빙턴의 구체들에서는 모론시아 존재에서 참된 영의 지위로 진화할 것이다. 너희는 물질적이기보다는 더 영적이 될 것이다. 그러나 에덴시아에서 상승자들은 이전 상태와 미래 상태 사이의 중간에, 즉 진화 동물에서 상승 영으로 나아가는 과정의 중간 지점에 위치한다. 에덴시아 및 그 주변 세계들에 체류하는 동안 너희는 “천사처럼” 계속 진보하나 여전히 일반적이고 전형적인 모론시아 지위를 보존한다.</w:t>
      </w:r>
    </w:p>
    <w:p w14:paraId="179BC41E"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43:9.3 </w:t>
      </w:r>
      <w:r>
        <w:rPr>
          <w:rFonts w:ascii="함초롬바탕" w:eastAsia="함초롬바탕" w:hAnsi="함초롬바탕" w:cs="함초롬바탕"/>
          <w:color w:val="262626"/>
        </w:rPr>
        <w:t>이 상승 인간의 별자리 체류는 모론시아 진보의 전체 생애 중 가장 균일하고 안정된 시기이다. 이러한 체험은 상승자들의 전(前)영적 사회화 훈련을 구성한다. 이는 하보나의 전(前)최종자 영적 체험 및 파라다이스의 전(前)아절대 훈련과 비슷하다.</w:t>
      </w:r>
    </w:p>
    <w:p w14:paraId="4DBF6B2B"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43:9.4 </w:t>
      </w:r>
      <w:r>
        <w:rPr>
          <w:rFonts w:ascii="함초롬바탕" w:eastAsia="함초롬바탕" w:hAnsi="함초롬바탕" w:cs="함초롬바탕"/>
          <w:color w:val="262626"/>
        </w:rPr>
        <w:t>에덴시아의 상승 필사자들은 주로 일흔 개의 진보 유니비타티아 세계에서의 임무에 종사한다. 그들은 또한 주로 집단·종족·민족·행성의 안녕과 관련된 별자리 계획과 연계하여 에덴시아 자체에서 다양한 역할로 봉사한다. 지고자들은 거주 세계들에서 개인의 발전을 증진시키는 데 그만큼 관여하지는 않는다. 그들은 개인의 가슴속보다는 사람들의 왕국들에서 다스린다.</w:t>
      </w:r>
    </w:p>
    <w:p w14:paraId="437F3A45" w14:textId="77777777" w:rsidR="000E11C6" w:rsidRDefault="00000000" w:rsidP="00325121">
      <w:pPr>
        <w:spacing w:beforeLines="50" w:before="120"/>
        <w:jc w:val="both"/>
      </w:pPr>
      <w:r>
        <w:rPr>
          <w:rFonts w:ascii="함초롬바탕" w:eastAsia="함초롬바탕" w:hAnsi="함초롬바탕" w:cs="함초롬바탕"/>
          <w:b/>
          <w:bCs/>
          <w:color w:val="B08D57"/>
          <w:sz w:val="18"/>
          <w:szCs w:val="18"/>
        </w:rPr>
        <w:t xml:space="preserve">43:9.5 </w:t>
      </w:r>
      <w:r>
        <w:rPr>
          <w:rFonts w:ascii="함초롬바탕" w:eastAsia="함초롬바탕" w:hAnsi="함초롬바탕" w:cs="함초롬바탕"/>
          <w:color w:val="262626"/>
        </w:rPr>
        <w:t>그리고 샐빙턴에서의 생애를 위해 에덴시아를 떠날 채비를 마친 그날, 너희는 잠시 멈춰서 파라다이스 이편에서 겪은 모든 훈련 시대 중 가장 아름답고 가장 상쾌한 시대 중 하나를 돌아볼 것이다. 그러나 그 모든 영광은 너희가 안쪽으로 상승하며 신성한 의미와 영적 가치를 더 넓게 인식하는 능력이 커질수록 더욱 늘어난다.</w:t>
      </w:r>
    </w:p>
    <w:p w14:paraId="02EB4741" w14:textId="77777777" w:rsidR="000E11C6" w:rsidRDefault="00000000" w:rsidP="00325121">
      <w:pPr>
        <w:spacing w:beforeLines="50" w:before="120"/>
        <w:jc w:val="right"/>
      </w:pPr>
      <w:r>
        <w:rPr>
          <w:rFonts w:ascii="함초롬바탕" w:eastAsia="함초롬바탕" w:hAnsi="함초롬바탕" w:cs="함초롬바탕"/>
          <w:b/>
          <w:bCs/>
          <w:color w:val="B08D57"/>
          <w:sz w:val="18"/>
          <w:szCs w:val="18"/>
        </w:rPr>
        <w:t xml:space="preserve">43:9.6 </w:t>
      </w:r>
      <w:r>
        <w:rPr>
          <w:rFonts w:ascii="함초롬바탕" w:eastAsia="함초롬바탕" w:hAnsi="함초롬바탕" w:cs="함초롬바탕"/>
          <w:i/>
          <w:iCs/>
          <w:color w:val="6B5A45"/>
        </w:rPr>
        <w:t>[말라바티아 멜기세덱이 후원함.]</w:t>
      </w:r>
    </w:p>
    <w:p w14:paraId="17194874" w14:textId="77777777" w:rsidR="00220D64" w:rsidRDefault="00000000">
      <w:pPr>
        <w:pStyle w:val="1"/>
        <w:keepNext/>
        <w:pageBreakBefore/>
        <w:pBdr>
          <w:bottom w:val="double" w:sz="6" w:space="10" w:color="B08D57"/>
        </w:pBdr>
        <w:spacing w:before="600" w:after="360"/>
        <w:jc w:val="center"/>
      </w:pPr>
      <w:bookmarkStart w:id="44" w:name="paper044"/>
      <w:r>
        <w:rPr>
          <w:rFonts w:ascii="함초롬바탕" w:eastAsia="함초롬바탕" w:hAnsi="함초롬바탕" w:cs="함초롬바탕"/>
          <w:color w:val="B08D57"/>
          <w:spacing w:val="40"/>
          <w:sz w:val="24"/>
          <w:szCs w:val="24"/>
        </w:rPr>
        <w:t>제44편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천상의 예술가</w:t>
      </w:r>
      <w:bookmarkEnd w:id="44"/>
    </w:p>
    <w:p w14:paraId="3FFD5AB1" w14:textId="77777777" w:rsidR="00220D64" w:rsidRDefault="00220D64">
      <w:pPr>
        <w:spacing w:beforeLines="50" w:before="120"/>
        <w:jc w:val="both"/>
      </w:pPr>
    </w:p>
    <w:p w14:paraId="758D0C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44:0.1 </w:t>
      </w:r>
      <w:r>
        <w:rPr>
          <w:rFonts w:ascii="함초롬바탕" w:eastAsia="함초롬바탕" w:hAnsi="함초롬바탕" w:cs="함초롬바탕"/>
          <w:color w:val="262626"/>
        </w:rPr>
        <w:t>여러 부문 본부 세계와 우주 본부 세계들의 우대 거류지들 가운데에는 천상의 예술가라 불리는 독특한 복합 인격 계층이 있다. 이 존재들은 모론시아 영역과 하위 영 영역의 거장 예술가요 장인이다. 그들은 모론시아 장식과 영적 미화에 종사하는 영들과 반(半)영들이다. 이러한 예술가들은 대우주 전역, 곧 초우주, 지역 우주, 별자리, 체계의 본부 세계들과 빛과 생명에 정착된 모든 구체에 분포되어 있다. 그러나 그들의 주 활동 무대는 별자리들, 특히 각 본부 구체를 둘러싼 칠백칠십 개 세계이다.</w:t>
      </w:r>
    </w:p>
    <w:p w14:paraId="3F3489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44:0.2 </w:t>
      </w:r>
      <w:r>
        <w:rPr>
          <w:rFonts w:ascii="함초롬바탕" w:eastAsia="함초롬바탕" w:hAnsi="함초롬바탕" w:cs="함초롬바탕"/>
          <w:color w:val="262626"/>
        </w:rPr>
        <w:t>비록 그들의 활동이 물질 마음으로는 거의 이해할 수 없을지라도, 모론시아 세계와 영적 세계에도 높은 예술과 숭고한 문화가 없지 않다는 사실을 이해해야 한다.</w:t>
      </w:r>
    </w:p>
    <w:p w14:paraId="5D976AC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44:0.3 </w:t>
      </w:r>
      <w:r>
        <w:rPr>
          <w:rFonts w:ascii="함초롬바탕" w:eastAsia="함초롬바탕" w:hAnsi="함초롬바탕" w:cs="함초롬바탕"/>
          <w:color w:val="262626"/>
        </w:rPr>
        <w:t>천상의 예술가들은 그러한 존재로 창조되지 않는다. 그들은 중앙 우주 태생의 특정 교사 인격들과, 상승 필사자들 및 다수의 다른 천상 집단에서 뽑힌 그들이 자원한 제자들로 구성된, 선발되고 모집된 존재들의 군단이다. 이 예술가들의 본래 교사단은 일찍이 무한 영이 일곱 주(主) 영과 협력하여 배정하였으며, 일곱 예술가 부문에 각각 천 명씩, 칠천 명의 하보나 강사로 이루어졌다. 그러한 핵심 인력을 시작으로, 영과 모론시아 업무에 능한 숙련된 일꾼들의 이 빛나는 무리가 여러 시대를 거치며 발전해 왔다.</w:t>
      </w:r>
    </w:p>
    <w:p w14:paraId="14E8C81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44:0.4 </w:t>
      </w:r>
      <w:r>
        <w:rPr>
          <w:rFonts w:ascii="함초롬바탕" w:eastAsia="함초롬바탕" w:hAnsi="함초롬바탕" w:cs="함초롬바탕"/>
          <w:color w:val="262626"/>
        </w:rPr>
        <w:t>어떤 모론시아 인격이나 영 실체든 천상의 예술가 군단에 들어갈 자격이 있다. 곧 타고난 신성한 아들됨의 서열보다 아래에 있는 존재라면 누구나 그러하다. 진화 구체들로부터 상승하는 하나님의 아들들은 모론시아 세계들에 도달하여 예술가 군단 입회를 신청하고, 충분한 재능이 있다면, 길거나 짧은 기간 동안 그러한 생애를 선택할 수 있다. 그러나 누구도 천년기 하나, 곧 초우주 시간으로 천 년보다 짧게 천상의 예술가로 입대할 수는 없다.</w:t>
      </w:r>
    </w:p>
    <w:p w14:paraId="4151B64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44:0.5 </w:t>
      </w:r>
      <w:r>
        <w:rPr>
          <w:rFonts w:ascii="함초롬바탕" w:eastAsia="함초롬바탕" w:hAnsi="함초롬바탕" w:cs="함초롬바탕"/>
          <w:color w:val="262626"/>
        </w:rPr>
        <w:t>모든 천상의 예술가들은 초우주 본부에 등록되나, 지역 우주 수도들의 모론시아 감독자들의 지휘를 받는다. 이들은 각 지역 우주 본부 세계에서 활동하는 모론시아 감독자들의 중앙 군단이 다음 일곱 개 주요 활동 부문에 임관한다.</w:t>
      </w:r>
    </w:p>
    <w:p w14:paraId="76C9E4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44:0.6 </w:t>
      </w:r>
      <w:r>
        <w:rPr>
          <w:rFonts w:ascii="함초롬바탕" w:eastAsia="함초롬바탕" w:hAnsi="함초롬바탕" w:cs="함초롬바탕"/>
          <w:color w:val="262626"/>
        </w:rPr>
        <w:t>1. 천상의 음악가들.</w:t>
      </w:r>
    </w:p>
    <w:p w14:paraId="3A5E82F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44:0.7 </w:t>
      </w:r>
      <w:r>
        <w:rPr>
          <w:rFonts w:ascii="함초롬바탕" w:eastAsia="함초롬바탕" w:hAnsi="함초롬바탕" w:cs="함초롬바탕"/>
          <w:color w:val="262626"/>
        </w:rPr>
        <w:t>2. 하늘 재현자들.</w:t>
      </w:r>
    </w:p>
    <w:p w14:paraId="56D27DD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44:0.8 </w:t>
      </w:r>
      <w:r>
        <w:rPr>
          <w:rFonts w:ascii="함초롬바탕" w:eastAsia="함초롬바탕" w:hAnsi="함초롬바탕" w:cs="함초롬바탕"/>
          <w:color w:val="262626"/>
        </w:rPr>
        <w:t>3. 신성한 건설자들.</w:t>
      </w:r>
    </w:p>
    <w:p w14:paraId="6431971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44:0.9 </w:t>
      </w:r>
      <w:r>
        <w:rPr>
          <w:rFonts w:ascii="함초롬바탕" w:eastAsia="함초롬바탕" w:hAnsi="함초롬바탕" w:cs="함초롬바탕"/>
          <w:color w:val="262626"/>
        </w:rPr>
        <w:t>4. 생각 기록자들.</w:t>
      </w:r>
    </w:p>
    <w:p w14:paraId="5D7E10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44:0.10 </w:t>
      </w:r>
      <w:r>
        <w:rPr>
          <w:rFonts w:ascii="함초롬바탕" w:eastAsia="함초롬바탕" w:hAnsi="함초롬바탕" w:cs="함초롬바탕"/>
          <w:color w:val="262626"/>
        </w:rPr>
        <w:t>5. 에너지 조작자들.</w:t>
      </w:r>
    </w:p>
    <w:p w14:paraId="4859E16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44:0.11 </w:t>
      </w:r>
      <w:r>
        <w:rPr>
          <w:rFonts w:ascii="함초롬바탕" w:eastAsia="함초롬바탕" w:hAnsi="함초롬바탕" w:cs="함초롬바탕"/>
          <w:color w:val="262626"/>
        </w:rPr>
        <w:t>6. 설계자와 장식자들.</w:t>
      </w:r>
    </w:p>
    <w:p w14:paraId="3B27F9B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44:0.12 </w:t>
      </w:r>
      <w:r>
        <w:rPr>
          <w:rFonts w:ascii="함초롬바탕" w:eastAsia="함초롬바탕" w:hAnsi="함초롬바탕" w:cs="함초롬바탕"/>
          <w:color w:val="262626"/>
        </w:rPr>
        <w:t>7. 조화 작업자들.</w:t>
      </w:r>
    </w:p>
    <w:p w14:paraId="07A3B32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44:0.13 </w:t>
      </w:r>
      <w:r>
        <w:rPr>
          <w:rFonts w:ascii="함초롬바탕" w:eastAsia="함초롬바탕" w:hAnsi="함초롬바탕" w:cs="함초롬바탕"/>
          <w:color w:val="262626"/>
        </w:rPr>
        <w:t>이 일곱 집단의 본래 교사들은 모두 완전한 하보나 세계들에서 왔으며, 하보나에는 영 예술의 모든 국면과 형태에 대한 원형, 곧 원형 습작들이 있다. 이러한 하보나의 예술을 공간 세계들로 이전하는 것은 거대한 과업이지만, 천상의 예술가들은 시대마다 기법과 실행에서 향상되어 왔다. 상승 생애의 다른 모든 국면에서처럼, 어떤 분야에서든 가장 진보된 이들은 자신들의 탁월한 지식과 기량을 덜 혜택받은 동료들에게 지속적으로 전수해야 한다.</w:t>
      </w:r>
    </w:p>
    <w:p w14:paraId="2E1CB88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44:0.14 </w:t>
      </w:r>
      <w:r>
        <w:rPr>
          <w:rFonts w:ascii="함초롬바탕" w:eastAsia="함초롬바탕" w:hAnsi="함초롬바탕" w:cs="함초롬바탕"/>
          <w:color w:val="262626"/>
        </w:rPr>
        <w:t>너희는 맨션 세계들에서 이러한 이전된 하보나 예술들을 처음 언뜻 보기 시작하게 될 것이며, 그 아름다움과, 그 아름다움에 대한 너희의 감상은, 너희가 샐빙턴의 영 전당에 서서 영 영역의 숭고한 예술가들의 영감 넘치는 걸작들을 바라볼 때까지 고양되고 밝아질 것이다.</w:t>
      </w:r>
    </w:p>
    <w:p w14:paraId="1EE114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44:0.15 </w:t>
      </w:r>
      <w:r>
        <w:rPr>
          <w:rFonts w:ascii="함초롬바탕" w:eastAsia="함초롬바탕" w:hAnsi="함초롬바탕" w:cs="함초롬바탕"/>
          <w:color w:val="262626"/>
        </w:rPr>
        <w:t>이 모든 모론시아 및 영적 세계의 활동들은 실재한다. 영 존재에게 영 세계는 실체이다. 우리에게는 물질 세계가 더 비실재적이다. 더 높은 형태의 영들은 보통 물질을 자유로이 통과한다. 높은 영들은 어떤 기본 에너지들을 제외하고는 물질적인 것에 전혀 반응하지 않는다. 물질적 존재에게 영 세계는 다소간 비실재적이며, 영 존재에게 물질세계는 거의 전적으로 비실재적이어서 영 실체라는 실질의 그림자에 불과하다.</w:t>
      </w:r>
    </w:p>
    <w:p w14:paraId="3BCFCE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44:0.16 </w:t>
      </w:r>
      <w:r>
        <w:rPr>
          <w:rFonts w:ascii="함초롬바탕" w:eastAsia="함초롬바탕" w:hAnsi="함초롬바탕" w:cs="함초롬바탕"/>
          <w:color w:val="262626"/>
        </w:rPr>
        <w:t>나는 영 시각만으로는 이 서술이 번역되고 기록되고 있는 건물을 지각할 수 없다. 마침 내 곁에 서 있는 유버사의 한 신성한 조언자는 이 순전히 물질적인 창조물을 나보다도 더 지각하지 못한다. 우리는 우리를 수행하는 에너지 변형자 중 하나가 우리 마음에 제시해 주는 영 대응물을 봄으로써, 이 물질 구조물들이 너희에게 어떻게 보이는지 분별한다. 이 물질 건물은 영 존재인 나에게는 꼭 실재적이지 않지만, 물론 물질 필사자들에게는 매우 실재적이고 유용하다.</w:t>
      </w:r>
    </w:p>
    <w:p w14:paraId="2E2287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44:0.17 </w:t>
      </w:r>
      <w:r>
        <w:rPr>
          <w:rFonts w:ascii="함초롬바탕" w:eastAsia="함초롬바탕" w:hAnsi="함초롬바탕" w:cs="함초롬바탕"/>
          <w:color w:val="262626"/>
        </w:rPr>
        <w:t>영 세계와 물질 세계 양쪽 창조체들의 실체를 분별할 수 있는 어떤 유형의 존재들이 있다. 하보나 봉사자들의 이른바 넷째 창조체들과 화해자들의 넷째 창조체들이 이 범주에 포함된다. 시간과 공간의 천사들은 영적 존재와 물질 존재 모두를 분별하는 능력을 부여받았으며, 육신의 삶에서 해방된 이후의 상승 필사자들도 그러하다. 더 높은 영 수준에 도달한 뒤, 상승자들은 물질, 모론시아, 그리고 영 실체들을 인식할 수 있다.</w:t>
      </w:r>
    </w:p>
    <w:p w14:paraId="7DB21B1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44:0.18 </w:t>
      </w:r>
      <w:r>
        <w:rPr>
          <w:rFonts w:ascii="함초롬바탕" w:eastAsia="함초롬바탕" w:hAnsi="함초롬바탕" w:cs="함초롬바탕"/>
          <w:color w:val="262626"/>
        </w:rPr>
        <w:t>유버사에서 온 한 막강한 사자 또한 내 곁에 있다. 그는 조절자와 융합한 상승자로서 한때 필사 존재였으며, 너희를 있는 그대로 지각하는 동시에 이곳에 현존하는 단독 사자, 수퍼나핌, 그 밖의 천상 존재들도 본다. 너희의 긴 상승 과정에서 너희는 이전 존재의 동료들을 알아보는 능력을 결코 잃지 않을 것이다. 생명의 척도에서 안쪽으로 올라가면서도 너희는 언제나 이전의 더 낮은 체험 수준의 동료 존재들을 알아보고 사귀는 능력을 지닐 것이다. 새로운 변환이나 부활은 그때마다 이전 상태의 친구나 동료들을 인지하는 너희 능력을 전혀 손상시키지 않으면서 너희 시야 범위에 영 존재들의 한 집단을 더 추가할 것이다.</w:t>
      </w:r>
    </w:p>
    <w:p w14:paraId="34C7226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44:0.19 </w:t>
      </w:r>
      <w:r>
        <w:rPr>
          <w:rFonts w:ascii="함초롬바탕" w:eastAsia="함초롬바탕" w:hAnsi="함초롬바탕" w:cs="함초롬바탕"/>
          <w:color w:val="262626"/>
        </w:rPr>
        <w:t>이 모든 것은 내주하는 생각 조절자들의 활동을 통해 상승 필사자의 체험에서 가능해진다. 그들이 너희 전 생애 체험의 복제물을 간직하므로, 너희는 한때 지녔던 참된 속성을 결코 잃지 않을 것이 보장된다. 그리고 이 조절자들은 너희의 일부로서, 실제로는 너희로서, 너희와 함께 끝까지 간다.</w:t>
      </w:r>
    </w:p>
    <w:p w14:paraId="5680388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44:0.20 </w:t>
      </w:r>
      <w:r>
        <w:rPr>
          <w:rFonts w:ascii="함초롬바탕" w:eastAsia="함초롬바탕" w:hAnsi="함초롬바탕" w:cs="함초롬바탕"/>
          <w:color w:val="262626"/>
        </w:rPr>
        <w:t>그러나 나는 천상의 예술가들이 하는 일의 본질을 물질 마음에 전할 수 있을지 거의 절망한다. 나는 필사자의 마음에 이 모론시아 업무와 영에 가까운 현상들의 실체를 펼쳐 보이기 위해 끊임없이 생각을 뒤틀고 언어를 왜곡하지 않을 수 없다. 이 반(半)영적 활동들의 의미와 가치와 관계를 너희의 이해력은 붙들 수 없고 너희의 언어는 전할 수 없다. 그리고 나는 이러한 시도에서 크게 성공하는 것이 전혀 불가능하다는 것을 충분히 알면서도, 이 실체들에 관하여 인간의 마음을 계몽하려는 이 노력을 계속한다.</w:t>
      </w:r>
    </w:p>
    <w:p w14:paraId="1004EB0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44:0.21 </w:t>
      </w:r>
      <w:r>
        <w:rPr>
          <w:rFonts w:ascii="함초롬바탕" w:eastAsia="함초롬바탕" w:hAnsi="함초롬바탕" w:cs="함초롬바탕"/>
          <w:color w:val="262626"/>
        </w:rPr>
        <w:t>나는 필사자의 물질적 활동과 천상의 예술가들의 다채로운 기능 사이에 조잡한 평행 관계를 그려 보려고 시도하는 것 이상은 할 수 없다. 만약 유란시아 종족들이 예술 및 기타 문화적 성취 면에서 더욱 진보했다면, 나는 인간 마음을 물질적 차원에서 모론시아적 차원으로 투영하려는 시도에서 훨씬 더 나아갈 수 있었을 것이다. 내가 이루기를 바랄 수 있는 것은 모론시아 세계와 영 세계의 이러한 일들이 실재한다는 사실을 강조하는 것 정도이다.</w:t>
      </w:r>
    </w:p>
    <w:p w14:paraId="27B96BE6" w14:textId="77777777" w:rsidR="00220D64" w:rsidRDefault="00220D64">
      <w:pPr>
        <w:spacing w:beforeLines="50" w:before="120"/>
        <w:jc w:val="both"/>
      </w:pPr>
    </w:p>
    <w:p w14:paraId="0F6D0FC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천상 음악가</w:t>
      </w:r>
    </w:p>
    <w:p w14:paraId="6603FC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44:1.1 </w:t>
      </w:r>
      <w:r>
        <w:rPr>
          <w:rFonts w:ascii="함초롬바탕" w:eastAsia="함초롬바탕" w:hAnsi="함초롬바탕" w:cs="함초롬바탕"/>
          <w:color w:val="262626"/>
        </w:rPr>
        <w:t>인간의 청각 범위가 제한적이므로, 너희는 모론시아 선율을 상상하기 어렵다. 모론시아와 영의 조화가 지닌 상상할 수 없는 범위는 말할 것도 없고, 인간의 청각이 알아채지 못하는 아름다운 소리의 물질적 범위조차 있다. 영적 선율은 물질적 음파가 아니라, 천상 인격들의 영이 수신하는 영적 맥동이다. 구체들의 선율에는 인간의 이해를 전적으로 초월하는 광대한 범위와 표현의 혼, 그리고 실행의 장엄함이 결부되어 있다. 영역의 선율이 천상 회로들의 영 에너지를 타고 밀려오는 동안, 넋을 빼앗긴 수백만의 존재가 숭고한 황홀경에 사로잡혀 있는 것을 나는 보았다. 이 경이로운 선율들은 우주의 가장 먼 곳까지 방송될 수 있다.</w:t>
      </w:r>
    </w:p>
    <w:p w14:paraId="41FF2E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44:1.2 </w:t>
      </w:r>
      <w:r>
        <w:rPr>
          <w:rFonts w:ascii="함초롬바탕" w:eastAsia="함초롬바탕" w:hAnsi="함초롬바탕" w:cs="함초롬바탕"/>
          <w:color w:val="262626"/>
        </w:rPr>
        <w:t>천상의 음악가들은 다음과 같은 영 힘들을 조작하여 천상의 조화를 만들어 내는 일에 종사한다.</w:t>
      </w:r>
    </w:p>
    <w:p w14:paraId="75B0CD5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44:1.3 </w:t>
      </w:r>
      <w:r>
        <w:rPr>
          <w:rFonts w:ascii="함초롬바탕" w:eastAsia="함초롬바탕" w:hAnsi="함초롬바탕" w:cs="함초롬바탕"/>
          <w:color w:val="262626"/>
        </w:rPr>
        <w:t>1. 영적 소리—영 흐름의 단속.</w:t>
      </w:r>
    </w:p>
    <w:p w14:paraId="1AC37E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44:1.4 </w:t>
      </w:r>
      <w:r>
        <w:rPr>
          <w:rFonts w:ascii="함초롬바탕" w:eastAsia="함초롬바탕" w:hAnsi="함초롬바탕" w:cs="함초롬바탕"/>
          <w:color w:val="262626"/>
        </w:rPr>
        <w:t>2. 영적 빛—모론시아 및 영 영역에서 빛의 통제와 강화.</w:t>
      </w:r>
    </w:p>
    <w:p w14:paraId="58DE3E3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44:1.5 </w:t>
      </w:r>
      <w:r>
        <w:rPr>
          <w:rFonts w:ascii="함초롬바탕" w:eastAsia="함초롬바탕" w:hAnsi="함초롬바탕" w:cs="함초롬바탕"/>
          <w:color w:val="262626"/>
        </w:rPr>
        <w:t>3. 에너지 충돌—모론시아 및 영 에너지를 능숙하게 조작하여 만들어 내는 선율.</w:t>
      </w:r>
    </w:p>
    <w:p w14:paraId="61054E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44:1.6 </w:t>
      </w:r>
      <w:r>
        <w:rPr>
          <w:rFonts w:ascii="함초롬바탕" w:eastAsia="함초롬바탕" w:hAnsi="함초롬바탕" w:cs="함초롬바탕"/>
          <w:color w:val="262626"/>
        </w:rPr>
        <w:t>4. 색채 교향악—모론시아 색조의 선율. 이것은 천상의 음악가들의 가장 높은 성취 가운데 하나이다.</w:t>
      </w:r>
    </w:p>
    <w:p w14:paraId="23B17B2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44:1.7 </w:t>
      </w:r>
      <w:r>
        <w:rPr>
          <w:rFonts w:ascii="함초롬바탕" w:eastAsia="함초롬바탕" w:hAnsi="함초롬바탕" w:cs="함초롬바탕"/>
          <w:color w:val="262626"/>
        </w:rPr>
        <w:t>5. 연합한 영들의 조화—다양한 계층의 모론시아 및 영 존재들의 배열과 연합 그 자체가 장엄한 선율을 만들어 낸다.</w:t>
      </w:r>
    </w:p>
    <w:p w14:paraId="6ACDF1E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44:1.8 </w:t>
      </w:r>
      <w:r>
        <w:rPr>
          <w:rFonts w:ascii="함초롬바탕" w:eastAsia="함초롬바탕" w:hAnsi="함초롬바탕" w:cs="함초롬바탕"/>
          <w:color w:val="262626"/>
        </w:rPr>
        <w:t>6. 생각의 선율—영적 생각을 하는 일은 하보나의 선율로 터져 나올 만큼 완전해질 수 있다.</w:t>
      </w:r>
    </w:p>
    <w:p w14:paraId="79C57B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44:1.9 </w:t>
      </w:r>
      <w:r>
        <w:rPr>
          <w:rFonts w:ascii="함초롬바탕" w:eastAsia="함초롬바탕" w:hAnsi="함초롬바탕" w:cs="함초롬바탕"/>
          <w:color w:val="262626"/>
        </w:rPr>
        <w:t>7. 공간의 음악—적절한 조율을 통해 다른 구체들의 선율을 우주 방송 회로에서 감지할 수 있다.</w:t>
      </w:r>
    </w:p>
    <w:p w14:paraId="2813C5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44:1.10 </w:t>
      </w:r>
      <w:r>
        <w:rPr>
          <w:rFonts w:ascii="함초롬바탕" w:eastAsia="함초롬바탕" w:hAnsi="함초롬바탕" w:cs="함초롬바탕"/>
          <w:color w:val="262626"/>
        </w:rPr>
        <w:t>소리, 색채, 에너지를 조작하는 서로 다른 방식, 곧 인간이 악기를 쓰는 것과 비슷한 기법이 십만 가지가 넘는다. 너희의 춤 앙상블은 의심할 바 없이 존재의 배치와 인격 배열에 의한 천상 조화에 접근하려는 물질 창조체들의 조잡하고 기괴한 시도를 나타낸다. 다른 다섯 가지 형태의 모론시아 선율은 물질적 몸의 감각 기제로는 알아챌 수 없다.</w:t>
      </w:r>
    </w:p>
    <w:p w14:paraId="1992F3E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44:1.11 </w:t>
      </w:r>
      <w:r>
        <w:rPr>
          <w:rFonts w:ascii="함초롬바탕" w:eastAsia="함초롬바탕" w:hAnsi="함초롬바탕" w:cs="함초롬바탕"/>
          <w:color w:val="262626"/>
        </w:rPr>
        <w:t>선율적 연합의 일곱 수준의 음악인 조화는 영 소통의 유일한 우주 공통 부호이다. 유란시아 필사자들이 이해하는 바와 같은 음악은 반(半)물질 존재들이 소리의 조화를 배우는 체계 수도인 예루셈의 학교들에서 가장 높은 표현에 이른다. 필사자들은 다른 형태의 모론시아 선율 및 천상 조화에는 반응하지 않는다.</w:t>
      </w:r>
    </w:p>
    <w:p w14:paraId="35A2F8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44:1.12 </w:t>
      </w:r>
      <w:r>
        <w:rPr>
          <w:rFonts w:ascii="함초롬바탕" w:eastAsia="함초롬바탕" w:hAnsi="함초롬바탕" w:cs="함초롬바탕"/>
          <w:color w:val="262626"/>
        </w:rPr>
        <w:t>유란시아에서의 음악 감상은 물리적이면서 영적이다. 그리고 너희의 인간 음악가들은 너희 초기 조상들의 야만적인 단조로움에서 음악적 취향을 보다 고차원적인 음 감상 수준으로 향상시키는 데 크게 기여했다. 유란시아 필사자 대다수는 음악에 대체로 물질적 근육으로 반응하고 마음과 영으로는 아주 조금 반응한다. 그러나 삼만 오천 년이 넘도록 음악 감상은 꾸준히 향상되어 왔다.</w:t>
      </w:r>
    </w:p>
    <w:p w14:paraId="48325F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44:1.13 </w:t>
      </w:r>
      <w:r>
        <w:rPr>
          <w:rFonts w:ascii="함초롬바탕" w:eastAsia="함초롬바탕" w:hAnsi="함초롬바탕" w:cs="함초롬바탕"/>
          <w:color w:val="262626"/>
        </w:rPr>
        <w:t>선율적 당김음은 원시인의 음악적 단조로움에서 너희 후대 음악가들의 표현 풍부한 조화와 의미 있는 선율로 넘어가는 전환을 나타낸다. 이러한 초기 유형의 리듬은 조화 감상이라는 더 높은 지성적 능력을 쓰지 않고도 음악 애호적 감각의 반응을 자극하여, 대개는 미성숙하거나 영적으로 나태한 개인들에게 매력적으로 다가선다.</w:t>
      </w:r>
    </w:p>
    <w:p w14:paraId="4F8E23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44:1.14 </w:t>
      </w:r>
      <w:r>
        <w:rPr>
          <w:rFonts w:ascii="함초롬바탕" w:eastAsia="함초롬바탕" w:hAnsi="함초롬바탕" w:cs="함초롬바탕"/>
          <w:color w:val="262626"/>
        </w:rPr>
        <w:t>유란시아의 가장 좋은 음악은 너희 음악가들의 천상 동료들이 듣는 장엄한 가락의 스쳐 가는 메아리일 뿐이며, 너희 음악가들은 모론시아 힘들이 이루는 이 조화의 조각들만을 소리 화음의 음악 선율로 기록에 남겼다. 영-모론시아 음악은 표현과 재현의 일곱 가지 방식을 모두 사용하는 일이 드물지 않으므로, 인간의 마음은 이 더 높은 구체들의 선율을 단순한 음표로 축소시키려는 시도에서 엄청난 제약을 받는다. 그러한 시도는 단 하나의 악기로 위대한 오케스트라의 선율을 재현하려는 노력과 같다.</w:t>
      </w:r>
    </w:p>
    <w:p w14:paraId="1B061DE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44:1.15 </w:t>
      </w:r>
      <w:r>
        <w:rPr>
          <w:rFonts w:ascii="함초롬바탕" w:eastAsia="함초롬바탕" w:hAnsi="함초롬바탕" w:cs="함초롬바탕"/>
          <w:color w:val="262626"/>
        </w:rPr>
        <w:t>너희는 유란시아에서 아름다운 선율들을 지어 모았지만, 사타니아의 많은 인접 행성들만큼 음악적으로 진보하지는 못했다. 아담과 이브가 살아남기만 했더라면, 너희는 진정한 음악을 가졌을 것이다. 그러나 그들의 본성에 그토록 컸던 조화의 재능은 비음악적 성향의 혈통에 의해 크게 희석되어, 필사자의 생애 천 가운데 단 하나에서만 화음을 크게 감상하는 능력이 있다. 그러나 낙담할 필요는 없다. 언젠가 진정한 음악가가 유란시아에 출현할지도 모른다. 그러면 온 민족들이 그의 장엄한 선율에 사로잡힐 것이다. 그러한 인간 하나가 한 민족 전체, 나아가 문명 세계 전체의 행로를 영원히 바꿀 수 있다. “선율은 세상을 변화시키는 힘을 지닌다”는 것은 문자 그대로의 사실이다. 음악은 영원히 사람과 천사와 영들의 보편 언어로 남을 것이다. 조화는 하보나의 언어이다.</w:t>
      </w:r>
    </w:p>
    <w:p w14:paraId="54B54390" w14:textId="77777777" w:rsidR="00220D64" w:rsidRDefault="00220D64">
      <w:pPr>
        <w:spacing w:beforeLines="50" w:before="120"/>
        <w:jc w:val="both"/>
      </w:pPr>
    </w:p>
    <w:p w14:paraId="48EDCAB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하늘 재현자</w:t>
      </w:r>
    </w:p>
    <w:p w14:paraId="6585F14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44:2.1 </w:t>
      </w:r>
      <w:r>
        <w:rPr>
          <w:rFonts w:ascii="함초롬바탕" w:eastAsia="함초롬바탕" w:hAnsi="함초롬바탕" w:cs="함초롬바탕"/>
          <w:color w:val="262626"/>
        </w:rPr>
        <w:t>필사 인간은 하늘 재현자들의 기능에 대해 빈약하고 왜곡된 개념 이상을 바라기 어려우며, 나는 너희 물질 언어의 조잡하고 제한된 상징으로 그것을 설명하려 애써야 한다. 영-모론시아 세계에는 최상의 가치를 지닌 천 하고도 한 가지 것들이 존재하며, 이들은 재현할 만한 가치가 있으나 유란시아에는 알려져 있지 않다. 이는 사람의 마음에 거의 “들어가 본 적도 없는” 활동의 범주에 속하는 체험이며, 육신의 삶을 넘어 살아남는 이들을 위해 하나님이 준비해 둔 실체들이다.</w:t>
      </w:r>
    </w:p>
    <w:p w14:paraId="5E85BF6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44:2.2 </w:t>
      </w:r>
      <w:r>
        <w:rPr>
          <w:rFonts w:ascii="함초롬바탕" w:eastAsia="함초롬바탕" w:hAnsi="함초롬바탕" w:cs="함초롬바탕"/>
          <w:color w:val="262626"/>
        </w:rPr>
        <w:t>하늘 재현자들은 일곱 개 집단으로 나뉘며, 나는 다음과 같은 분류에 따라 그들의 활동을 설명하고자 한다.</w:t>
      </w:r>
    </w:p>
    <w:p w14:paraId="4C0CBC5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44:2.3 </w:t>
      </w:r>
      <w:r>
        <w:rPr>
          <w:rFonts w:ascii="함초롬바탕" w:eastAsia="함초롬바탕" w:hAnsi="함초롬바탕" w:cs="함초롬바탕"/>
          <w:color w:val="262626"/>
        </w:rPr>
        <w:t>1. 가수들—과거의 특정한 화음을 되풀이하고 현재의 선율을 해석하는 화음가들. 그러나 이 모든 것은 모론시아 수준에서 이루어진다.</w:t>
      </w:r>
    </w:p>
    <w:p w14:paraId="1FA335D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44:2.4 </w:t>
      </w:r>
      <w:r>
        <w:rPr>
          <w:rFonts w:ascii="함초롬바탕" w:eastAsia="함초롬바탕" w:hAnsi="함초롬바탕" w:cs="함초롬바탕"/>
          <w:color w:val="262626"/>
        </w:rPr>
        <w:t>2. 색채 일꾼들—너희가 소묘가나 화가라고 부를 만한 빛과 그늘의 예술가들로서, 지나가는 장면과 덧없는 일화를 장래의 모론시아 즐거움을 위해 보존하는 이들.</w:t>
      </w:r>
    </w:p>
    <w:p w14:paraId="5355753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44:2.5 </w:t>
      </w:r>
      <w:r>
        <w:rPr>
          <w:rFonts w:ascii="함초롬바탕" w:eastAsia="함초롬바탕" w:hAnsi="함초롬바탕" w:cs="함초롬바탕"/>
          <w:color w:val="262626"/>
        </w:rPr>
        <w:t>3. 빛 그림 작가들—실제적인 반(半)영 현상 보존물을 만드는 이들이며, 활동사진은 그것의 매우 조잡한 예일 것이다.</w:t>
      </w:r>
    </w:p>
    <w:p w14:paraId="107D84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44:2.6 </w:t>
      </w:r>
      <w:r>
        <w:rPr>
          <w:rFonts w:ascii="함초롬바탕" w:eastAsia="함초롬바탕" w:hAnsi="함초롬바탕" w:cs="함초롬바탕"/>
          <w:color w:val="262626"/>
        </w:rPr>
        <w:t>4. 역사 야외극 연출가들—우주 기록과 역사의 결정적 사건들을 극적으로 재현하는 이들.</w:t>
      </w:r>
    </w:p>
    <w:p w14:paraId="3A505EE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44:2.7 </w:t>
      </w:r>
      <w:r>
        <w:rPr>
          <w:rFonts w:ascii="함초롬바탕" w:eastAsia="함초롬바탕" w:hAnsi="함초롬바탕" w:cs="함초롬바탕"/>
          <w:color w:val="262626"/>
        </w:rPr>
        <w:t>5. 예언적 예술가들—역사의 의미를 미래로 투사하는 이들.</w:t>
      </w:r>
    </w:p>
    <w:p w14:paraId="385616F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44:2.8 </w:t>
      </w:r>
      <w:r>
        <w:rPr>
          <w:rFonts w:ascii="함초롬바탕" w:eastAsia="함초롬바탕" w:hAnsi="함초롬바탕" w:cs="함초롬바탕"/>
          <w:color w:val="262626"/>
        </w:rPr>
        <w:t>6. 생애 이야기꾼들—생명 체험의 의미와 중요성을 영속시키는 이들. 곧 현재의 인격적 체험을 미래의 달성 가치로 투사하는 일.</w:t>
      </w:r>
    </w:p>
    <w:p w14:paraId="59BCDB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44:2.9 </w:t>
      </w:r>
      <w:r>
        <w:rPr>
          <w:rFonts w:ascii="함초롬바탕" w:eastAsia="함초롬바탕" w:hAnsi="함초롬바탕" w:cs="함초롬바탕"/>
          <w:color w:val="262626"/>
        </w:rPr>
        <w:t>7. 행정 연기자들—통치 철학과 행정 기법의 의의를 묘사하는 이들, 곧 주권의 천상 극작가들.</w:t>
      </w:r>
    </w:p>
    <w:p w14:paraId="3D4CE74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44:2.10 </w:t>
      </w:r>
      <w:r>
        <w:rPr>
          <w:rFonts w:ascii="함초롬바탕" w:eastAsia="함초롬바탕" w:hAnsi="함초롬바탕" w:cs="함초롬바탕"/>
          <w:color w:val="262626"/>
        </w:rPr>
        <w:t>하늘 재현자들은 복귀 감독자들과 매우 자주, 효과적으로 협력하여 기억의 재구성을 어떤 형태의 마음 휴식 및 인격 기분 전환과 결합한다. 모론시아 대회와 영 집회 앞에서, 이 재현자들은 때때로 그러한 모임의 목적을 나타내는 장대한 극적 장관에 함께 참여한다. 나는 최근에 백만이 넘는 배우들이 천 개의 장면을 잇달아 펼친 그러한 엄청난 공연을 보았다.</w:t>
      </w:r>
    </w:p>
    <w:p w14:paraId="4A51C87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44:2.11 </w:t>
      </w:r>
      <w:r>
        <w:rPr>
          <w:rFonts w:ascii="함초롬바탕" w:eastAsia="함초롬바탕" w:hAnsi="함초롬바탕" w:cs="함초롬바탕"/>
          <w:color w:val="262626"/>
        </w:rPr>
        <w:t>더 높은 지성 교사들과 전환 사역자들은 이 다양한 재현자 집단들을 자신들의 모론시아 교육 활동에 자유롭고 효과적으로 활용한다. 하지만 그들의 모든 노력이 덧없는 사건을 묘사하는 데에만 바쳐지는 것은 아니다. 그들 작업의 많은, 실로 아주 많은 부분은 영구적 성격을 지니며 미래의 모든 시대에 영원한 유산으로 남을 것이다. 이 예술가들은 매우 다재다능하여 집단으로 기능할 때 한 시대를 재현할 수 있으며, 세라핌 사역자들과 협력하여 시간의 필사 선지자들에게 영 세계의 영원한 가치들을 실제로 묘사할 수 있다.</w:t>
      </w:r>
    </w:p>
    <w:p w14:paraId="3E845B1E" w14:textId="77777777" w:rsidR="00220D64" w:rsidRDefault="00220D64">
      <w:pPr>
        <w:spacing w:beforeLines="50" w:before="120"/>
        <w:jc w:val="both"/>
      </w:pPr>
    </w:p>
    <w:p w14:paraId="76A8583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신성한 건설자</w:t>
      </w:r>
    </w:p>
    <w:p w14:paraId="334D8A1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44:3.1 </w:t>
      </w:r>
      <w:r>
        <w:rPr>
          <w:rFonts w:ascii="함초롬바탕" w:eastAsia="함초롬바탕" w:hAnsi="함초롬바탕" w:cs="함초롬바탕"/>
          <w:color w:val="262626"/>
        </w:rPr>
        <w:t>“하나님이 설계하고 지으신” 도시들이 있다. 영 대응물로서 우리에게는 너희 필사자들이 알고 있는 모든 것, 그리고 말로 표현할 수 없을 만큼 더 많은 것들이 있다. 우리는 거주지, 영적 위안, 모론시아 필수품을 갖추고 있다. 인간이 누릴 수 있는 모든 물질적 만족 하나하나에 대해, 우리에게는 우리의 실존을 풍요롭게 하고 넓혀 주는 수천 가지 영적 실체가 있다. 신성한 건설자들은 일곱 개 집단으로 활동한다.</w:t>
      </w:r>
    </w:p>
    <w:p w14:paraId="40B7E9F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44:3.2 </w:t>
      </w:r>
      <w:r>
        <w:rPr>
          <w:rFonts w:ascii="함초롬바탕" w:eastAsia="함초롬바탕" w:hAnsi="함초롬바탕" w:cs="함초롬바탕"/>
          <w:color w:val="262626"/>
        </w:rPr>
        <w:t>1. 주거지 설계자와 건설자들—개인과 작업 집단에게 배정된 거처를 짓고 고치는 이들. 이 모론시아 및 영적 거주지들은 실재한다. 너희의 짧은 범위의 시각으로는 보이지 않겠지만, 우리에게는 매우 실재적이고 아름답다. 어느 정도까지는 모든 영 존재가 자기 모론시아 거처나 영 거처를 계획하고 짓는 일의 어떤 세부에 건설자들과 함께 참여할 수 있다. 이 집들은 그곳에 살 모론시아 창조체나 영 창조체의 필요에 맞게 갖추어지고 꾸며진다. 이 모든 건설 작업에는 풍부한 다양성과 개인적 표현을 위한 충분한 기회가 마련되어 있다.</w:t>
      </w:r>
    </w:p>
    <w:p w14:paraId="6A97F03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44:3.3 </w:t>
      </w:r>
      <w:r>
        <w:rPr>
          <w:rFonts w:ascii="함초롬바탕" w:eastAsia="함초롬바탕" w:hAnsi="함초롬바탕" w:cs="함초롬바탕"/>
          <w:color w:val="262626"/>
        </w:rPr>
        <w:t>2. 직업 건설자들—영적 및 모론시아 영역의 정규적이고 일상적인 작업자들을 위한 거처를 설계하고 조립하는 기능을 수행하는 이들. 이 건설자들은 유란시아의 작업장 및 기타 산업 시설을 건설하는 이들과 비교될 수 있다. 전환 세계들에는 상호 사역과 전문화된 분업이라는 필수적인 경제 체계가 있다. 우리 모두가 모든 일을 하지는 않는다. 모론시아 존재들 및 진화하는 영들 사이에 다양한 기능 분담이 존재하며, 이러한 직업 건설자들은 더 나은 작업장을 지을 뿐만 아니라 일꾼의 직업적 향상에도 기여한다.</w:t>
      </w:r>
    </w:p>
    <w:p w14:paraId="61E64F8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44:3.4 </w:t>
      </w:r>
      <w:r>
        <w:rPr>
          <w:rFonts w:ascii="함초롬바탕" w:eastAsia="함초롬바탕" w:hAnsi="함초롬바탕" w:cs="함초롬바탕"/>
          <w:color w:val="262626"/>
        </w:rPr>
        <w:t>3. 놀이 건설자들. 휴식 기간, 곧 필사자들이 오락이라 부를 만한, 어떤 의미에서는 놀이라 할 때에 거대한 건물들이 쓰인다. 모론시아 세계들, 곧 진화 행성에서 갓 옮겨 온 상승 존재들의 훈련이 이루어지는 저 전환 구체들의 익살꾼인 복귀 감독자들을 위해 알맞은 무대가 마련된다. 더 높은 영들조차 영적 재충전 시기 동안 특정 유형의 회상적 유머에 참여한다.</w:t>
      </w:r>
    </w:p>
    <w:p w14:paraId="5B85018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44:3.5 </w:t>
      </w:r>
      <w:r>
        <w:rPr>
          <w:rFonts w:ascii="함초롬바탕" w:eastAsia="함초롬바탕" w:hAnsi="함초롬바탕" w:cs="함초롬바탕"/>
          <w:color w:val="262626"/>
        </w:rPr>
        <w:t>4. 예배 건설자들—영 사원과 모론시아 사원의 노련한 건축가들. 모든 필사 상승 세계에는 예배 사원이 존재하며, 이는 모론시아 영역 및 영적 구체들의 가장 정교한 창조물이다.</w:t>
      </w:r>
    </w:p>
    <w:p w14:paraId="189931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44:3.6 </w:t>
      </w:r>
      <w:r>
        <w:rPr>
          <w:rFonts w:ascii="함초롬바탕" w:eastAsia="함초롬바탕" w:hAnsi="함초롬바탕" w:cs="함초롬바탕"/>
          <w:color w:val="262626"/>
        </w:rPr>
        <w:t>5. 교육 건설자들—모론시아 훈련과 고급 영 학습의 본부를 짓는 이들. 더 많은 지식을 얻고, 우주적 문화 지식뿐 아니라 자기의 현재와 미래의 일에 관한 추가 정보, 곧 상승 필사자들을 모론시아 세계와 영 세계의 더 지성적이고 유능한 시민으로 만들도록 마련된 정보를 얻는 길은 언제나 열려 있다.</w:t>
      </w:r>
    </w:p>
    <w:p w14:paraId="47FD72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44:3.7 </w:t>
      </w:r>
      <w:r>
        <w:rPr>
          <w:rFonts w:ascii="함초롬바탕" w:eastAsia="함초롬바탕" w:hAnsi="함초롬바탕" w:cs="함초롬바탕"/>
          <w:color w:val="262626"/>
        </w:rPr>
        <w:t>6. 모론시아 기획자들—어느 한때 어느 한 구체에 현존하는 모든 영역의 모든 인격이 조율된 연합을 이루도록 건설하는 이들. 이 기획자들은 모론시아 동력 감독자들과 협력하여 진보하는 모론시아 생명의 조율을 풍요롭게 한다.</w:t>
      </w:r>
    </w:p>
    <w:p w14:paraId="61276A4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44:3.8 </w:t>
      </w:r>
      <w:r>
        <w:rPr>
          <w:rFonts w:ascii="함초롬바탕" w:eastAsia="함초롬바탕" w:hAnsi="함초롬바탕" w:cs="함초롬바탕"/>
          <w:color w:val="262626"/>
        </w:rPr>
        <w:t>7. 공공 건설자들—예배 장소 외의 지정된 집회 장소를 계획하고 짓는 예술가들. 공동 집회소들은 크고 장엄하다.</w:t>
      </w:r>
    </w:p>
    <w:p w14:paraId="40258A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44:3.9 </w:t>
      </w:r>
      <w:r>
        <w:rPr>
          <w:rFonts w:ascii="함초롬바탕" w:eastAsia="함초롬바탕" w:hAnsi="함초롬바탕" w:cs="함초롬바탕"/>
          <w:color w:val="262626"/>
        </w:rPr>
        <w:t>이 구조물들도 그 장식도 물질적 필사자의 감각적 이해에는 꼭 실재적이지 않겠지만, 우리에게는 매우 실재한다. 너희가 육신으로 그 자리에 있다면 이 사원들을 실제로 볼 수는 없을 것이다. 그럼에도 불구하고, 이 모든 초물질적 창조물들은 실제로 그곳에 있으며, 우리는 그것들을 뚜렷이 분별하며 그만큼 온전히 즐긴다.</w:t>
      </w:r>
    </w:p>
    <w:p w14:paraId="7B3E2BE1" w14:textId="77777777" w:rsidR="00220D64" w:rsidRDefault="00220D64">
      <w:pPr>
        <w:spacing w:beforeLines="50" w:before="120"/>
        <w:jc w:val="both"/>
      </w:pPr>
    </w:p>
    <w:p w14:paraId="1B26547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생각 기록자</w:t>
      </w:r>
    </w:p>
    <w:p w14:paraId="288351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44:4.1 </w:t>
      </w:r>
      <w:r>
        <w:rPr>
          <w:rFonts w:ascii="함초롬바탕" w:eastAsia="함초롬바탕" w:hAnsi="함초롬바탕" w:cs="함초롬바탕"/>
          <w:color w:val="262626"/>
        </w:rPr>
        <w:t>이 예술가들은 영역들의 뛰어난 생각을 보존하고 재현하는 데 헌신하며, 일곱 개 집단으로 나뉘어 활동한다.</w:t>
      </w:r>
    </w:p>
    <w:p w14:paraId="50DFD67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44:4.2 </w:t>
      </w:r>
      <w:r>
        <w:rPr>
          <w:rFonts w:ascii="함초롬바탕" w:eastAsia="함초롬바탕" w:hAnsi="함초롬바탕" w:cs="함초롬바탕"/>
          <w:color w:val="262626"/>
        </w:rPr>
        <w:t>1. 생각 보존자들. 이들은 영역의 고차원 생각을 보존하는 데 헌신하는 예술가들이다. 모론시아 세계들에서 그들은 사고의 보석들을 참으로 소중히 간직한다. 유란시아에 처음 오기 전에 나는 이 행성의 몇몇 위대한 마음들의 착상 기록을 보았고 그 방송을 들었다. 생각 기록자들은 그러한 고귀한 관념들을 유버사의 언어로 보존한다.</w:t>
      </w:r>
    </w:p>
    <w:p w14:paraId="3632B3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44:4.3 </w:t>
      </w:r>
      <w:r>
        <w:rPr>
          <w:rFonts w:ascii="함초롬바탕" w:eastAsia="함초롬바탕" w:hAnsi="함초롬바탕" w:cs="함초롬바탕"/>
          <w:color w:val="262626"/>
        </w:rPr>
        <w:t>각 초우주에는 고유의 언어, 곧 그 인격들이 말하고 그 구역 전체에 통용되는 말이 있다. 이는 우리 초우주의 유버사 언어로 알려져 있다. 각 지역 우주 또한 고유의 언어를 지닌다. 네바돈의 모든 더 높은 계층은 네바돈 언어와 유버사 언어 모두를 구사하는 이중 언어 사용자들이다. 서로 다른 지역 우주에서 온 두 개인이 만날 때, 그들은 유버사 언어로 소통하지만, 그들 중 하나가 다른 초우주 소속이라면 통역자에게 의지해야 한다. 중앙 우주에서는 언어가 거의 필요 없다. 완전하고 거의 완벽한 이해가 있으며, 그곳에서는 신들만이 온전히 이해되지 않는다. 파라다이스에서의 우연한 한 번의 만남이 필사자의 언어로 천 년 동안 소통할 수 있는 것보다 더 많은 상호 이해를 드러낸다고 우리는 배운다. 심지어 샐빙턴에서도 우리는 “우리가 알려진 것처럼 안다.”</w:t>
      </w:r>
    </w:p>
    <w:p w14:paraId="52191DA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44:4.4 </w:t>
      </w:r>
      <w:r>
        <w:rPr>
          <w:rFonts w:ascii="함초롬바탕" w:eastAsia="함초롬바탕" w:hAnsi="함초롬바탕" w:cs="함초롬바탕"/>
          <w:color w:val="262626"/>
        </w:rPr>
        <w:t>모론시아 구체와 영 구체에서 생각을 언어로 옮기는 능력은 필사자의 이해를 넘어선다. 숙련된 기록자들은 생각을 영구 기록으로 바꾸는 속도를 크게 높일 수 있어서, 유란시아 시간으로 일 분에 오십만 단어, 곧 생각 기호 오십만 개가 넘는 분량을 등록할 수 있다. 이러한 우주 언어들은 진화 세계들의 언어들보다 훨씬 더 풍요롭다. 유버사의 개념 기호는 십억 개가 넘는 글자를 포함하지만, 기본 알파벳은 일흔 개의 기호뿐이다. 네바돈의 언어는 그만큼 정교하지는 않으며, 기본 기호, 곧 알파벳은 마흔여덟 개이다.</w:t>
      </w:r>
    </w:p>
    <w:p w14:paraId="28947CF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44:4.5 </w:t>
      </w:r>
      <w:r>
        <w:rPr>
          <w:rFonts w:ascii="함초롬바탕" w:eastAsia="함초롬바탕" w:hAnsi="함초롬바탕" w:cs="함초롬바탕"/>
          <w:color w:val="262626"/>
        </w:rPr>
        <w:t>2. 개념 기록자들. 이 둘째 집단의 기록자들은 개념 그림, 곧 관념 원형의 보존과 관련되어 있다. 이는 물질 영역에서는 알려지지 않은 영구 기록의 한 형태이며, 이 방식으로 나는 너희가 보통의 글을 백 년 동안 정독하여 얻을 수 있는 것보다 더 많은 지식을 너희 시간으로 한 시간 안에 얻을 수 있다.</w:t>
      </w:r>
    </w:p>
    <w:p w14:paraId="638A167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44:4.6 </w:t>
      </w:r>
      <w:r>
        <w:rPr>
          <w:rFonts w:ascii="함초롬바탕" w:eastAsia="함초롬바탕" w:hAnsi="함초롬바탕" w:cs="함초롬바탕"/>
          <w:color w:val="262626"/>
        </w:rPr>
        <w:t>3. 표의 문자 기록자들. 우리에게는 너희의 글말과 입말에 해당하는 것이 모두 있지만, 생각을 보존할 때는 보통 개념 그림화와 표의 문자 기법을 쓴다. 표의 문자를 보존하는 이들은 개념 기록자들의 작업을 천 배 향상시킬 수 있다.</w:t>
      </w:r>
    </w:p>
    <w:p w14:paraId="438DE4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44:4.7 </w:t>
      </w:r>
      <w:r>
        <w:rPr>
          <w:rFonts w:ascii="함초롬바탕" w:eastAsia="함초롬바탕" w:hAnsi="함초롬바탕" w:cs="함초롬바탕"/>
          <w:color w:val="262626"/>
        </w:rPr>
        <w:t>4. 연설 촉진자들. 이 집단의 기록자들은 연설로 재현하기 위해 생각을 보존하는 일에 종사한다. 그런데 네바돈의 언어로는 반 시간의 연설로 유란시아 필사자 일생 전체의 주제를 다룰 수 있다. 이 현상을 이해할 유일한 희망은 잠시 멈추어 너희의 뒤죽박죽 왜곡된 꿈 생활의 기법, 곧 밤의 이 환상들 속에서 몇 초 만에 여러 해의 체험을 가로지를 수 있는 방식을 생각해 보는 것이다.</w:t>
      </w:r>
    </w:p>
    <w:p w14:paraId="3571848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44:4.8 </w:t>
      </w:r>
      <w:r>
        <w:rPr>
          <w:rFonts w:ascii="함초롬바탕" w:eastAsia="함초롬바탕" w:hAnsi="함초롬바탕" w:cs="함초롬바탕"/>
          <w:color w:val="262626"/>
        </w:rPr>
        <w:t>영적 세계의 연설은 유란시아의 거칠고 더듬거리는 연설만을 들어온 너희를 기다리는 진귀한 즐거움 중 하나이다. 샐빙턴과 에덴시아의 연설에는 말로 표현할 수 없이 영감을 주는 음악의 조화와 표현의 아름다운 음조이 깃들어 있다. 이 불타는 개념들은 영광의 왕관에 박힌 아름다움의 보석과 같다. 하지만 나는 할 수 없다! 다른 세계의 이 실체들이 지닌 넓이와 깊이를 인간의 마음에 전할 수 없다!</w:t>
      </w:r>
    </w:p>
    <w:p w14:paraId="5EF5504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44:4.9 </w:t>
      </w:r>
      <w:r>
        <w:rPr>
          <w:rFonts w:ascii="함초롬바탕" w:eastAsia="함초롬바탕" w:hAnsi="함초롬바탕" w:cs="함초롬바탕"/>
          <w:color w:val="262626"/>
        </w:rPr>
        <w:t>5. 방송 감독자들. 파라다이스, 초우주, 그리고 지역 우주 방송은 이 생각 보존자 집단의 일반적인 감독 아래에 있다. 그들은 방송 자료의 검열자와 편집자이자 조율자로서 봉사하며, 모든 파라다이스 방송을 초우주에 맞게 개작하고, 옛적부터 늘 계신 이들의 방송을 각 지역 우주의 고유 언어로 개작하고 번역한다.</w:t>
      </w:r>
    </w:p>
    <w:p w14:paraId="0414D6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44:4.10 </w:t>
      </w:r>
      <w:r>
        <w:rPr>
          <w:rFonts w:ascii="함초롬바탕" w:eastAsia="함초롬바탕" w:hAnsi="함초롬바탕" w:cs="함초롬바탕"/>
          <w:color w:val="262626"/>
        </w:rPr>
        <w:t>지역 우주 방송 또한 체계들 및 개별 행성들이 수신할 수 있도록 조정되어야 한다. 이러한 공간 보고의 전송은 세심하게 감독되며, 주어진 회로의 모든 세계에서 모든 보고가 제대로 수신되도록 보장하는 역등록이 언제나 있다. 이들 방송 감독자들은 정보 전달의 모든 목적을 위해 공간 흐름을 활용하는 데 기술적인 전문가이다.</w:t>
      </w:r>
    </w:p>
    <w:p w14:paraId="2E732D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44:4.11 </w:t>
      </w:r>
      <w:r>
        <w:rPr>
          <w:rFonts w:ascii="함초롬바탕" w:eastAsia="함초롬바탕" w:hAnsi="함초롬바탕" w:cs="함초롬바탕"/>
          <w:color w:val="262626"/>
        </w:rPr>
        <w:t>6. 리듬 기록자들. 유란시아 사람들은 틀림없이 이 예술가들을 시인이라 부르겠지만, 그들의 작품은 너희의 시작품과 매우 다르며 그것을 거의 무한히 넘어선다. 리듬은 모론시아 존재와 영 존재 모두를 덜 지치게 하므로, 리듬 형태로 수많은 기능을 수행하여 효율성을 증대시키고 즐거움을 배가하려는 노력이 빈번히 이루어진다. 나는 너희가 에덴시아 집회의 시적 방송을 청취하고, 자기표현과 사회적 조화화의 이 아름다운 형태를 숙달한 별자리 천재들이 선사하는 풍부한 색채와 음색을 향유할 수 있기를 바랄 뿐이다.</w:t>
      </w:r>
    </w:p>
    <w:p w14:paraId="13AE046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44:4.12 </w:t>
      </w:r>
      <w:r>
        <w:rPr>
          <w:rFonts w:ascii="함초롬바탕" w:eastAsia="함초롬바탕" w:hAnsi="함초롬바탕" w:cs="함초롬바탕"/>
          <w:color w:val="262626"/>
        </w:rPr>
        <w:t>7. 모론시아 기록자들. 모론시아 사무와 영 업무의 다양한 무리를 담은 합동 그림을 보존하는 일에 배정된 이 중요한 생각 기록자 집단의 기능을 물질 마음에 어떻게 묘사해야 할지 나는 모르겠다. 조잡하게 예를 들자면, 그들은 전환 세계들의 단체 사진사들이다. 그들은 이 진보하는 시대들의 중요한 장면과 연합들을 미래를 위해 남기며, 모론시아 기록 전당의 문서고에 보존한다.</w:t>
      </w:r>
    </w:p>
    <w:p w14:paraId="15EB9001" w14:textId="77777777" w:rsidR="00220D64" w:rsidRDefault="00220D64">
      <w:pPr>
        <w:spacing w:beforeLines="50" w:before="120"/>
        <w:jc w:val="both"/>
      </w:pPr>
    </w:p>
    <w:p w14:paraId="09002CC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에너지 조작자</w:t>
      </w:r>
    </w:p>
    <w:p w14:paraId="66C209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44:5.1 </w:t>
      </w:r>
      <w:r>
        <w:rPr>
          <w:rFonts w:ascii="함초롬바탕" w:eastAsia="함초롬바탕" w:hAnsi="함초롬바탕" w:cs="함초롬바탕"/>
          <w:color w:val="262626"/>
        </w:rPr>
        <w:t>흥미롭고 유능한 이 예술가들은 모든 종류의 에너지, 곧 물리적·마음의·영적 에너지를 다룬다.</w:t>
      </w:r>
    </w:p>
    <w:p w14:paraId="3CFC436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44:5.2 </w:t>
      </w:r>
      <w:r>
        <w:rPr>
          <w:rFonts w:ascii="함초롬바탕" w:eastAsia="함초롬바탕" w:hAnsi="함초롬바탕" w:cs="함초롬바탕"/>
          <w:color w:val="262626"/>
        </w:rPr>
        <w:t>1. 물리적 에너지 조작자들. 물리적 에너지 조작자들은 동력 감독자들과 함께 오랫동안 봉사하며, 물리적 에너지의 여러 국면을 조작하고 통제하는 전문가이다. 그들은 초우주들의 세 가지 기본 흐름과 서른 가지 부수적 에너지 분리에 정통하다. 이 존재들은 전환 세계 모론시아 동력 감독자들에게 헤아릴 수 없는 지원을 제공한다. 그들은 파라다이스의 우주적 투사를 끈질기게 연구하는 이들이다.</w:t>
      </w:r>
    </w:p>
    <w:p w14:paraId="34B33C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44:5.3 </w:t>
      </w:r>
      <w:r>
        <w:rPr>
          <w:rFonts w:ascii="함초롬바탕" w:eastAsia="함초롬바탕" w:hAnsi="함초롬바탕" w:cs="함초롬바탕"/>
          <w:color w:val="262626"/>
        </w:rPr>
        <w:t>2. 마음-에너지 조작자들. 이들은 모론시아 존재와 다른 유형의 지성적 존재 사이의 상호 소통 전문가들이다. 유란시아에서는 필사자들 간의 이러한 소통이 사실상 부재한다. 이들은 상승 모론시아 존재들의 상호 소통 역량을 증진하는 전문가들로서, 그들의 활동은 내가 물질 마음에 묘사할 수 있는 능력을 훨씬 넘어서는, 지성 연락의 수많은 독특한 모험을 포함한다. 이들은 무한 영의 마음 회로를 연구하는 예리한 연구가들이다.</w:t>
      </w:r>
    </w:p>
    <w:p w14:paraId="5B2CC79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44:5.4 </w:t>
      </w:r>
      <w:r>
        <w:rPr>
          <w:rFonts w:ascii="함초롬바탕" w:eastAsia="함초롬바탕" w:hAnsi="함초롬바탕" w:cs="함초롬바탕"/>
          <w:color w:val="262626"/>
        </w:rPr>
        <w:t>3. 영적 에너지 조작자들. 영적 에너지를 조작하는 이들은 흥미로운 집단이다. 영적 에너지는 물리적 에너지와 마찬가지로 확립된 법칙에 따라 작용한다. 곧 영 힘을 연구하면 믿을 만한 추론이 나오며, 물리적 에너지와 마찬가지로 정확하게 다룰 수 있다. 물질 영역에서 발견되는 것과 마찬가지로 영적 세계에도 확실하고 신뢰할 만한 법칙들이 존재한다. 지난 수백만 년 동안, 우주 전역의 모론시아 존재와 다른 천상 존재 계층에 적용되는, 영 에너지를 다스리는 영원 아들의 기본 법칙을 연구하는 이들이 영적 에너지를 받아들이는 많은 개선된 기법을 이루어 냈다.</w:t>
      </w:r>
    </w:p>
    <w:p w14:paraId="5FF2C6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44:5.5 </w:t>
      </w:r>
      <w:r>
        <w:rPr>
          <w:rFonts w:ascii="함초롬바탕" w:eastAsia="함초롬바탕" w:hAnsi="함초롬바탕" w:cs="함초롬바탕"/>
          <w:color w:val="262626"/>
        </w:rPr>
        <w:t>4. 복합 조작자들. 이들은 물리적·마음의·영적 에너지로 우주 전역에 현시되는 신성한 에너지의 세 본래 국면을 기능적으로 연합하는 데 헌신하는, 잘 훈련된 존재들의 모험적인 집단이다. 이들은 실제로 최상 하나님의 우주 현존을 발견하고자 하는 열심 있는 인격들이며, 이는 이 신 인격 안에서 모든 대우주 신성의 체험적 통일이 일어나야 하기 때문이다. 그리고 이 예술가들은 최근에 어느 정도 성공을 거두었다.</w:t>
      </w:r>
    </w:p>
    <w:p w14:paraId="7FB214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44:5.6 </w:t>
      </w:r>
      <w:r>
        <w:rPr>
          <w:rFonts w:ascii="함초롬바탕" w:eastAsia="함초롬바탕" w:hAnsi="함초롬바탕" w:cs="함초롬바탕"/>
          <w:color w:val="262626"/>
        </w:rPr>
        <w:t>5. 수송 조언자들. 수송 세라핌을 돕는 이 기술 조언자 군단은, 경로를 짜는 일에서 별 연구가들과 협력하고 그 밖에 공간 세계들의 수송 우두머리들을 돕는 일에 매우 능숙하다. 그들은 구체들의 교통 감독자이며 모든 거주 행성에 현존한다. 유란시아에는 일흔 명의 수송 조언자 군단이 배치되어 있다.</w:t>
      </w:r>
    </w:p>
    <w:p w14:paraId="6DC04D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44:5.7 </w:t>
      </w:r>
      <w:r>
        <w:rPr>
          <w:rFonts w:ascii="함초롬바탕" w:eastAsia="함초롬바탕" w:hAnsi="함초롬바탕" w:cs="함초롬바탕"/>
          <w:color w:val="262626"/>
        </w:rPr>
        <w:t>6. 통신 전문가들. 유란시아에는 또한 행성 간·우주 간 통신을 맡은 열두 명의 기술자가 봉사한다. 이러한 노련한 존재들은 영역들 통신에 적용되는 전송 및 간섭 법칙에 관한 지식에 숙달되어 있다. 이 군단은 중력 사자와 단독 사자의 메시지를 제외한 모든 형태의 공간 메시지를 다룬다. 유란시아에서는 그들의 많은 작업이 천사장 회로를 통해 수행되어야 한다.</w:t>
      </w:r>
    </w:p>
    <w:p w14:paraId="05587ED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44:5.8 </w:t>
      </w:r>
      <w:r>
        <w:rPr>
          <w:rFonts w:ascii="함초롬바탕" w:eastAsia="함초롬바탕" w:hAnsi="함초롬바탕" w:cs="함초롬바탕"/>
          <w:color w:val="262626"/>
        </w:rPr>
        <w:t>7. 안식의 교사들. 신성한 안식은 영적 에너지를 받아들이는 기법과 연관되어 있다. 모론시아와 영 에너지도 물리적 에너지와 마찬가지로 확실히 보충되어야 하지만, 그 이유는 같지 않다. 너희를 계몽하기 위해 나는 부득이 조악한 비유를 사용해야 한다. 그럼에도 불구하고, 영적 세계에 속한 우리는 주기적으로 정규 활동을 멈추고 알맞은 회합 장소로 가서, 그곳에서 신성한 안식에 들어가 고갈되어 가는 에너지를 회복해야 한다.</w:t>
      </w:r>
    </w:p>
    <w:p w14:paraId="2F06712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44:5.9 </w:t>
      </w:r>
      <w:r>
        <w:rPr>
          <w:rFonts w:ascii="함초롬바탕" w:eastAsia="함초롬바탕" w:hAnsi="함초롬바탕" w:cs="함초롬바탕"/>
          <w:color w:val="262626"/>
        </w:rPr>
        <w:t>너희가 모론시아 존재가 되어 영적 활동 기법을 체험하기 시작한 후 맨션 세계들에 도달할 때, 이 사안에 대한 첫 가르침을 받게 될 것이다. 너희는 하보나의 가장 안쪽 원에 관해, 그리고 공간의 순례자들이 앞선 원들을 통과한 뒤 파라다이스의 길고 소생시키는 안식에 들어가야 한다는 것을 알고 있다. 이것은 시간의 생애에서 영원의 봉사로 넘어가는 기술적 요건일 뿐 아니라 필요이기도 하니, 곧 상승 체험의 마지막 단계에 따르는 에너지 손실을 보충하고 끝없는 생애의 다음 단계를 위해 영 권능의 예비분을 쌓는 데 필요한 형태의 안식이다.</w:t>
      </w:r>
    </w:p>
    <w:p w14:paraId="252F62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44:5.10 </w:t>
      </w:r>
      <w:r>
        <w:rPr>
          <w:rFonts w:ascii="함초롬바탕" w:eastAsia="함초롬바탕" w:hAnsi="함초롬바탕" w:cs="함초롬바탕"/>
          <w:color w:val="262626"/>
        </w:rPr>
        <w:t>이러한 에너지 조작자들은 또한 세라핌, 체루빔, 그리고 사노빔과 가장 효율적인 에너지 섭취 방식에 관해 상담하고, 능동적 체루빔과 수동적 사노빔 사이의 상이한 힘들의 가장 유익한 균형 유지에 관해 조언하는 등, 일일이 열거할 수 없는 수백 가지 다른 방식으로도 기능한다. 다른 여러 면에서 이 전문가들은, 모론시아 창조체와 영 창조체가 공간의 기본 에너지를 효과적으로 활용하는 데 그토록 필수적인 신성한 안식을 이해하려고 애쓸 때 그들을 돕는다.</w:t>
      </w:r>
    </w:p>
    <w:p w14:paraId="25D041E5" w14:textId="77777777" w:rsidR="00220D64" w:rsidRDefault="00220D64">
      <w:pPr>
        <w:spacing w:beforeLines="50" w:before="120"/>
        <w:jc w:val="both"/>
      </w:pPr>
    </w:p>
    <w:p w14:paraId="417CAD2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설계자와 장식자</w:t>
      </w:r>
    </w:p>
    <w:p w14:paraId="670ABB0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44:6.1 </w:t>
      </w:r>
      <w:r>
        <w:rPr>
          <w:rFonts w:ascii="함초롬바탕" w:eastAsia="함초롬바탕" w:hAnsi="함초롬바탕" w:cs="함초롬바탕"/>
          <w:color w:val="262626"/>
        </w:rPr>
        <w:t>이 독특한 예술가들의 정교한 작업을 어떻게 묘사해야 할지 알 수만 있다면 얼마나 좋겠는가! 영 장식 작업을 설명하려는 나의 모든 시도는 물질 마음에게 마음과 물질의 너희 세계에서 이러한 일들을 하려 했던 너희 자신의 안타깝지만 가치 있는 노력들을 상기시킬 뿐이다.</w:t>
      </w:r>
    </w:p>
    <w:p w14:paraId="21B5046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44:6.2 </w:t>
      </w:r>
      <w:r>
        <w:rPr>
          <w:rFonts w:ascii="함초롬바탕" w:eastAsia="함초롬바탕" w:hAnsi="함초롬바탕" w:cs="함초롬바탕"/>
          <w:color w:val="262626"/>
        </w:rPr>
        <w:t>천 개가 넘는 활동 하위 부문을 포함하는 이 군단은 다음 일곱 개 주요 범주로 분류된다.</w:t>
      </w:r>
    </w:p>
    <w:p w14:paraId="3876EAF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44:6.3 </w:t>
      </w:r>
      <w:r>
        <w:rPr>
          <w:rFonts w:ascii="함초롬바탕" w:eastAsia="함초롬바탕" w:hAnsi="함초롬바탕" w:cs="함초롬바탕"/>
          <w:color w:val="262626"/>
        </w:rPr>
        <w:t>1. 색채 공예가들. 영 반영의 만 가지 색조가 조화로운 아름다움의 절묘한 메시지를 울려 퍼지게 하는 이들이다. 색채 지각 외에는 인간 체험에서 이러한 활동들과 비교할 대상이 존재하지 않는다.</w:t>
      </w:r>
    </w:p>
    <w:p w14:paraId="4520CFC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44:6.4 </w:t>
      </w:r>
      <w:r>
        <w:rPr>
          <w:rFonts w:ascii="함초롬바탕" w:eastAsia="함초롬바탕" w:hAnsi="함초롬바탕" w:cs="함초롬바탕"/>
          <w:color w:val="262626"/>
        </w:rPr>
        <w:t>2. 소리 설계자들. 다양한 정체성과 모론시아 감상을 지닌 영 파동을, 너희가 소리라 부를 만한 것의 이 설계자들이 묘사한다. 이 충동들은 실제로 천상 무리의 가림 없는 영광스러운 영-혼들의 뛰어난 반영이다.</w:t>
      </w:r>
    </w:p>
    <w:p w14:paraId="16CF310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44:6.5 </w:t>
      </w:r>
      <w:r>
        <w:rPr>
          <w:rFonts w:ascii="함초롬바탕" w:eastAsia="함초롬바탕" w:hAnsi="함초롬바탕" w:cs="함초롬바탕"/>
          <w:color w:val="262626"/>
        </w:rPr>
        <w:t>3. 감정 설계자들. 감정을 높이고 보존하는 이들은 시간의 자녀들의 연구와 교화를 위해, 그리고 모론시아 진보자들과 전진하는 영들의 영감과 미화를 위해 모론시아의 정서와 신성의 감정을 보존한다.</w:t>
      </w:r>
    </w:p>
    <w:p w14:paraId="259799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44:6.6 </w:t>
      </w:r>
      <w:r>
        <w:rPr>
          <w:rFonts w:ascii="함초롬바탕" w:eastAsia="함초롬바탕" w:hAnsi="함초롬바탕" w:cs="함초롬바탕"/>
          <w:color w:val="262626"/>
        </w:rPr>
        <w:t>4. 향기 예술가들. 최상의 영 활동을 화학적 냄새의 물리적 지각과 비교하는 것은 참으로 유감스러운 일이지만, 유란시아 필사자들은 다른 이름으로는 이 사역을 거의 알아볼 수 없을 것이다. 이 예술가들은 전진하는 빛의 자녀들의 교화와 환희를 위해 다채로운 향기 교향악을 창출한다. 이런 유형의 영적 장엄함과 조금이라도 견줄 만한 것이 지상에는 없다.</w:t>
      </w:r>
    </w:p>
    <w:p w14:paraId="43EB8E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44:6.7 </w:t>
      </w:r>
      <w:r>
        <w:rPr>
          <w:rFonts w:ascii="함초롬바탕" w:eastAsia="함초롬바탕" w:hAnsi="함초롬바탕" w:cs="함초롬바탕"/>
          <w:color w:val="262626"/>
        </w:rPr>
        <w:t>5. 현존 장식자들. 이 예술가들은 자기 치장 기술이나 창조체 미화 기법에 종사하지 않는다. 그들은 이 다양한 존재들의 복합적 앙상블에서 서로 다른 모론시아 및 영 계층에 배정된 위치적 가치를 통해 관계의 중요성을 극화함으로써, 개별 모론시아 및 영적 창조체들에게서 다채롭고 유쾌한 반응을 이끌어내는 데 전념한다. 이 예술가들은 너희가 살아 있는 음표, 향기, 광경을 배치하는 것처럼 초물질적 존재들을 배열하고, 그들을 영광의 찬가로 어우러지게 한다.</w:t>
      </w:r>
    </w:p>
    <w:p w14:paraId="3ECD100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44:6.8 </w:t>
      </w:r>
      <w:r>
        <w:rPr>
          <w:rFonts w:ascii="함초롬바탕" w:eastAsia="함초롬바탕" w:hAnsi="함초롬바탕" w:cs="함초롬바탕"/>
          <w:color w:val="262626"/>
        </w:rPr>
        <w:t>6. 맛 설계자들. 이 예술가들에 대해 너희에게 어떻게 말할 수 있겠는가! 희미하게나마 말하자면, 그들은 모론시아 맛의 개선자들이며, 진화하는 영 감각을 예리하게 함으로써 아름다움에 대한 감상을 높이려고도 애쓴다.</w:t>
      </w:r>
    </w:p>
    <w:p w14:paraId="5BED01E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44:6.9 </w:t>
      </w:r>
      <w:r>
        <w:rPr>
          <w:rFonts w:ascii="함초롬바탕" w:eastAsia="함초롬바탕" w:hAnsi="함초롬바탕" w:cs="함초롬바탕"/>
          <w:color w:val="262626"/>
        </w:rPr>
        <w:t>7. 모론시아 종합가들. 이들은 다른 모든 이들이 각자의 기여를 마쳤을 때 모론시아 합동 작품에 절정의 마무리 손질을 더하여, 신성하게 아름다운 것의 영감 넘치는 묘사, 곧 영 존재들과 그 모론시아 동료들에게 오래가는 영감을 이루어 내는 거장 공예가들이다. 그러나 너희가 모론시아 세계와 영 세계의 예술적 영광과 미적 아름다움을 상상하기 시작하려면 동물적 몸에서 해방되기를 기다려야 한다.</w:t>
      </w:r>
    </w:p>
    <w:p w14:paraId="2E6F1CEA" w14:textId="77777777" w:rsidR="00220D64" w:rsidRDefault="00220D64">
      <w:pPr>
        <w:spacing w:beforeLines="50" w:before="120"/>
        <w:jc w:val="both"/>
      </w:pPr>
    </w:p>
    <w:p w14:paraId="77B50B9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조화 작업자</w:t>
      </w:r>
    </w:p>
    <w:p w14:paraId="778B27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44:7.1 </w:t>
      </w:r>
      <w:r>
        <w:rPr>
          <w:rFonts w:ascii="함초롬바탕" w:eastAsia="함초롬바탕" w:hAnsi="함초롬바탕" w:cs="함초롬바탕"/>
          <w:color w:val="262626"/>
        </w:rPr>
        <w:t>이 예술가들은, 너희가 짐작할지 모르지만, 음악이나 회화나 그와 비슷한 것을 다루지 않는다. 그들은 필사자에게는 지각되지 않지만 영적 세계에 실재하는, 특화된 힘과 에너지의 조작과 조직에 전념한다. 비교할 근거가 조금이라도 있다면 나는 영적 성취의 이 독특한 분야를 묘사해 보려 하겠지만, 절망한다. 천상 예술의 이 영역을 필사자의 마음에 전할 희망이 없다. 그러나 묘사할 수 없는 것도 암시할 수는 있다.</w:t>
      </w:r>
    </w:p>
    <w:p w14:paraId="3086A6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44:7.2 </w:t>
      </w:r>
      <w:r>
        <w:rPr>
          <w:rFonts w:ascii="함초롬바탕" w:eastAsia="함초롬바탕" w:hAnsi="함초롬바탕" w:cs="함초롬바탕"/>
          <w:color w:val="262626"/>
        </w:rPr>
        <w:t>아름다움, 리듬, 조화는 지성적으로 연합되어 있고 영적으로 친족이다. 진리, 사실, 관계는 지성적으로 분리될 수 없으며, 아름다움의 철학적 개념들과 연합되어 있다. 선함, 의로움, 정의는 철학적으로 상호 연관되어 있으며, 살아 있는 진리와 신성한 아름다움과 영적으로 결합되어 있다.</w:t>
      </w:r>
    </w:p>
    <w:p w14:paraId="38B4378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44:7.3 </w:t>
      </w:r>
      <w:r>
        <w:rPr>
          <w:rFonts w:ascii="함초롬바탕" w:eastAsia="함초롬바탕" w:hAnsi="함초롬바탕" w:cs="함초롬바탕"/>
          <w:color w:val="262626"/>
        </w:rPr>
        <w:t>진정한 철학의 우주적 개념, 천상 예술의 묘사, 또는 신성한 아름다움에 대한 인간의 인식을 표현하려는 필사자의 시도는, 그렇게 시도된 창조체의 진보가 통합되어 있지 않다면 결코 진정한 만족을 줄 수 없다. 진화하는 창조체 안에 있는 신성한 충동의 이러한 표현은 지성적으로 참되고, 감정적으로는 아름다우며, 영적으로는 선할 수 있다. 그러나 진리의 실재들, 아름다움의 의미들, 선함의 가치들이 장인이나 과학자나 철학자의 생명 체험 속에서 통합되지 않는 한, 표현의 참된 혼은 결여된다.</w:t>
      </w:r>
    </w:p>
    <w:p w14:paraId="74C1F36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44:7.4 </w:t>
      </w:r>
      <w:r>
        <w:rPr>
          <w:rFonts w:ascii="함초롬바탕" w:eastAsia="함초롬바탕" w:hAnsi="함초롬바탕" w:cs="함초롬바탕"/>
          <w:color w:val="262626"/>
        </w:rPr>
        <w:t>이러한 신성한 자질들은 하나님 안에서 완전하고 절대적으로 통일되어 있다. 그리고 하나님을 아는 모든 인간과 천사는, 하나님을 닮아 감을 끝없이 성취하는 기법, 곧 영원한 진리와 우주적 아름다움과 신성한 선함을 진화적 체험 안에서 체험적으로 융합하는 기법으로, 통일된 자아실현의 끊임없이 진보하는 수준들에서 무제한적 자기표현을 할 잠재력을 지닌다.</w:t>
      </w:r>
    </w:p>
    <w:p w14:paraId="4FA2ADD3" w14:textId="77777777" w:rsidR="00220D64" w:rsidRDefault="00220D64">
      <w:pPr>
        <w:spacing w:beforeLines="50" w:before="120"/>
        <w:jc w:val="both"/>
      </w:pPr>
    </w:p>
    <w:p w14:paraId="2EF34C8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필사자의 소망과 모론시아 성취</w:t>
      </w:r>
    </w:p>
    <w:p w14:paraId="46CC68F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44:8.1 </w:t>
      </w:r>
      <w:r>
        <w:rPr>
          <w:rFonts w:ascii="함초롬바탕" w:eastAsia="함초롬바탕" w:hAnsi="함초롬바탕" w:cs="함초롬바탕"/>
          <w:color w:val="262626"/>
        </w:rPr>
        <w:t>천상의 예술가들은 유란시아 같은 물질 행성에서 인격적으로 일하지 않지만, 필사 종족들 가운데 타고난 재능을 지닌 개인들을 돕기 위해 때때로 체계 본부로부터 온다. 그렇게 배정될 경우, 이 예술가들은 일시적으로 행성의 진보 천사들의 감독 아래에서 일한다. 세라핌 무리는 이 예술가들과 협력하여, 타고난 재능을 지니고, 또한 특별한 이전 체험을 지닌 조절자들도 지닌 필사 예술가들을 도우려 한다.</w:t>
      </w:r>
    </w:p>
    <w:p w14:paraId="2AE442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44:8.2 </w:t>
      </w:r>
      <w:r>
        <w:rPr>
          <w:rFonts w:ascii="함초롬바탕" w:eastAsia="함초롬바탕" w:hAnsi="함초롬바탕" w:cs="함초롬바탕"/>
          <w:color w:val="262626"/>
        </w:rPr>
        <w:t>특별한 인간 능력에는 세 가지 가능한 근원이 있다. 그 바탕에는 언제나 선천적이거나 본성적인 적성이 존재한다. 특별한 능력은 신들이 자의적으로 주는 선물이 결코 아니다. 모든 뛰어난 재능에는 언제나 조상으로부터 이어지는 기반이 있다. 이 자연적 능력에 더하여, 아니 오히려 그것을 보완하여, 내주하는 조절자가 다른 세계들과 다른 필사 창조체들 안에서 그러한 분야에 실제적이고 진정한 체험을 쌓았을 경우, 생각 조절자의 인도가 더해질 수 있다. 인간의 마음과 내주하는 조절자가 모두 유달리 능숙한 경우, 영 예술가들이 위임받아 이 재능들을 조화시키는 자로 활동하고, 그 밖에도 이 필사자들을 돕고 고무하여 끊임없이 완전해지는 이상을 추구하고 영역의 교화를 위한 향상된 묘사를 시도하도록 할 수 있다.</w:t>
      </w:r>
    </w:p>
    <w:p w14:paraId="11C595A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44:8.3 </w:t>
      </w:r>
      <w:r>
        <w:rPr>
          <w:rFonts w:ascii="함초롬바탕" w:eastAsia="함초롬바탕" w:hAnsi="함초롬바탕" w:cs="함초롬바탕"/>
          <w:color w:val="262626"/>
        </w:rPr>
        <w:t>영 예술가들의 대열에는 카스트가 없다. 출신이 아무리 미천하더라도, 능력과 표현력이 있다면, 모론시아 체험과 영적 성취의 척도를 올라감에 따라 합당한 인정과 마땅한 평가를 받게 될 것이다. 모론시아 생애가 완전히 보상하고 온전히 제거하지 못할 인간 유전의 결함이나 필사 환경의 박탈은 있을 수 없다. 그리고 그러한 예술적 성취와 표현이 풍부한 자아실현의 모든 만족은 점진적 발전을 향한 너희 자신의 인격적 노력으로 이루어질 것이다. 마침내 진화적 평범함의 열망들이 실현될 수 있다. 신들은 시간의 자녀들에게 재능과 능력을 자의적으로 증여하지 않지만, 그들의 모든 고귀한 갈망이 만족되고 숭고한 자기표현을 향한 모든 인간적 굶주림이 채워지도록 대비한다.</w:t>
      </w:r>
    </w:p>
    <w:p w14:paraId="640C02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44:8.4 </w:t>
      </w:r>
      <w:r>
        <w:rPr>
          <w:rFonts w:ascii="함초롬바탕" w:eastAsia="함초롬바탕" w:hAnsi="함초롬바탕" w:cs="함초롬바탕"/>
          <w:color w:val="262626"/>
        </w:rPr>
        <w:t>하지만 모든 인간은 기억해야 한다. 육신을 입고 있을 때 필사자들을 애타게 하던 많은 야망들이 그들의 모론시아 및 영적 생애에서 지속되지 않을 것이다. 상승하는 모론시아인들은 이전의 순전히 이기적인 갈망과 자기중심적 야망을 사회화하는 법을 배운다. 그럼에도 불구하고, 지상에서 그토록 간절히 하고 싶었으나 환경이 끈질기게 가로막았던 일들을, 모론시아 생애에서 참된 모타 통찰을 얻은 뒤에도 여전히 하고 싶다면, 오래 품어 온 그 소망을 온전히 이룰 모든 기회가 틀림없이 주어질 것이다.</w:t>
      </w:r>
    </w:p>
    <w:p w14:paraId="3BBDAE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44:8.5 </w:t>
      </w:r>
      <w:r>
        <w:rPr>
          <w:rFonts w:ascii="함초롬바탕" w:eastAsia="함초롬바탕" w:hAnsi="함초롬바탕" w:cs="함초롬바탕"/>
          <w:color w:val="262626"/>
        </w:rPr>
        <w:t>상승 필사자들이 영 생애에 오르기 위해 지역 우주를 떠나기 전에, 그들은 필사적 실존 차원이나 모론시아적 실존 차원의 특징이었던 모든 지성적·예술적·사회적 갈망이나 참된 야망에 관하여 흡족히 채워질 것이다. 이는 자기 표현과 자아실현에 있어 만족의 평등을 이루는 것이지, 체험상 동일한 지위를 갖는다는 뜻은 아니며, 기량과 기법과 표현에서 나타나는 특징적 개별성을 완전히 지운다는 의미도 아니다. 개인의 체험적 성취에서 비롯된 새로운 영 차이는 너희가 하보나 생애의 마지막 원을 마치기 전까지는 평준화되지 않을 것이다. 그때 파라다이스 거주자들은 개인 체험의 그 아절대 차이에 적응해야 할 필요성에 직면할 것인데, 이 차이는 창조체 지위의 궁극, 곧 필사 최종자들의 일곱째 단계 영 운명을 집단으로 달성해야만 평준화될 수 있다.</w:t>
      </w:r>
    </w:p>
    <w:p w14:paraId="76E8D35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44:8.6 </w:t>
      </w:r>
      <w:r>
        <w:rPr>
          <w:rFonts w:ascii="함초롬바탕" w:eastAsia="함초롬바탕" w:hAnsi="함초롬바탕" w:cs="함초롬바탕"/>
          <w:color w:val="262626"/>
        </w:rPr>
        <w:t>이것이 천상의 예술가들에 대한 이야기이다. 이들은 파라다이스 창조자들의 신성한 아름다움을 예술적으로 묘사함으로써 건축 구체들을 그토록 크게 영화롭게 하는, 정교한 일꾼들의 세계주의적 집단이다.</w:t>
      </w:r>
    </w:p>
    <w:p w14:paraId="5D0129D1"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44:8.7 </w:t>
      </w:r>
      <w:r>
        <w:rPr>
          <w:rFonts w:ascii="함초롬바탕" w:eastAsia="함초롬바탕" w:hAnsi="함초롬바탕" w:cs="함초롬바탕"/>
          <w:i/>
          <w:iCs/>
          <w:color w:val="6B5A45"/>
        </w:rPr>
        <w:t>[네바돈의 한 천사장이 기록함.]</w:t>
      </w:r>
    </w:p>
    <w:p w14:paraId="10AE162A" w14:textId="77777777" w:rsidR="00220D64" w:rsidRDefault="00000000">
      <w:pPr>
        <w:pStyle w:val="1"/>
        <w:keepNext/>
        <w:pageBreakBefore/>
        <w:pBdr>
          <w:bottom w:val="double" w:sz="6" w:space="10" w:color="B08D57"/>
        </w:pBdr>
        <w:spacing w:before="600" w:after="360"/>
        <w:jc w:val="center"/>
      </w:pPr>
      <w:bookmarkStart w:id="45" w:name="paper045"/>
      <w:r>
        <w:rPr>
          <w:rFonts w:ascii="함초롬바탕" w:eastAsia="함초롬바탕" w:hAnsi="함초롬바탕" w:cs="함초롬바탕"/>
          <w:color w:val="B08D57"/>
          <w:spacing w:val="40"/>
          <w:sz w:val="24"/>
          <w:szCs w:val="24"/>
        </w:rPr>
        <w:t>제45편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지역 체계 행정</w:t>
      </w:r>
      <w:bookmarkEnd w:id="45"/>
    </w:p>
    <w:p w14:paraId="0194F791" w14:textId="77777777" w:rsidR="00220D64" w:rsidRDefault="00220D64">
      <w:pPr>
        <w:spacing w:beforeLines="50" w:before="120"/>
        <w:jc w:val="both"/>
      </w:pPr>
    </w:p>
    <w:p w14:paraId="4AEA32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45:0.1 </w:t>
      </w:r>
      <w:r>
        <w:rPr>
          <w:rFonts w:ascii="함초롬바탕" w:eastAsia="함초롬바탕" w:hAnsi="함초롬바탕" w:cs="함초롬바탕"/>
          <w:color w:val="262626"/>
        </w:rPr>
        <w:t>사타니아의 행정 중심지는 쉰일곱 개의 건축 구체로 이루어진 무리, 곧 예루셈 자체와 일곱 주요 위성과 마흔아홉 아(亞)위성으로 이루어져 있다. 체계 수도인 예루셈은 유란시아의 거의 백 배 크기이지만, 중력은 약간 더 약하다. 예루셈의 주요 위성들은 일곱 전환 세계이며, 각각 유란시아의 약 열 배 크기이다. 이 전환 구체들의 일곱 아(亞)위성들은 유란시아와 거의 같은 크기이다.</w:t>
      </w:r>
    </w:p>
    <w:p w14:paraId="15AF3E0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45:0.2 </w:t>
      </w:r>
      <w:r>
        <w:rPr>
          <w:rFonts w:ascii="함초롬바탕" w:eastAsia="함초롬바탕" w:hAnsi="함초롬바탕" w:cs="함초롬바탕"/>
          <w:color w:val="262626"/>
        </w:rPr>
        <w:t>일곱 맨션 세계는 첫째 전환 세계의 일곱 아(亞)위성이다.</w:t>
      </w:r>
    </w:p>
    <w:p w14:paraId="7EEB78B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45:0.3 </w:t>
      </w:r>
      <w:r>
        <w:rPr>
          <w:rFonts w:ascii="함초롬바탕" w:eastAsia="함초롬바탕" w:hAnsi="함초롬바탕" w:cs="함초롬바탕"/>
          <w:color w:val="262626"/>
        </w:rPr>
        <w:t>쉰일곱 건축 세계로 이루어진 이 체계 전체는, 특별히 창조된 이 구체들의 물리적 조직과 배열에 관한 확립된 기법에 따라, 사타니아 동력 중심과 주(主) 물리적 통제자들의 조율로 독립적으로 빛과 열과 물과 에너지를 공급받는다. 이 구체들은 또한 토착 스포르나지아에 의해 물리적으로 보살펴지고 그 밖의 방식으로도 유지된다.</w:t>
      </w:r>
    </w:p>
    <w:p w14:paraId="2A8407F0" w14:textId="77777777" w:rsidR="00220D64" w:rsidRDefault="00220D64">
      <w:pPr>
        <w:spacing w:beforeLines="50" w:before="120"/>
        <w:jc w:val="both"/>
      </w:pPr>
    </w:p>
    <w:p w14:paraId="26313FD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과도기 문화 세계</w:t>
      </w:r>
    </w:p>
    <w:p w14:paraId="4A6B7AD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45:1.1 </w:t>
      </w:r>
      <w:r>
        <w:rPr>
          <w:rFonts w:ascii="함초롬바탕" w:eastAsia="함초롬바탕" w:hAnsi="함초롬바탕" w:cs="함초롬바탕"/>
          <w:color w:val="262626"/>
        </w:rPr>
        <w:t>예루셈 주위를 도는 일곱 주요 세계는 일반적으로 전환 문화 구체로 알려져 있다. 그 통치자들은 예루셈 최상 집행 평의회가 수시로 지명한다. 이 구체들은 다음과 같이 번호와 이름이 부여된다.</w:t>
      </w:r>
    </w:p>
    <w:p w14:paraId="185472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45:1.2 </w:t>
      </w:r>
      <w:r>
        <w:rPr>
          <w:rFonts w:ascii="함초롬바탕" w:eastAsia="함초롬바탕" w:hAnsi="함초롬바탕" w:cs="함초롬바탕"/>
          <w:color w:val="262626"/>
        </w:rPr>
        <w:t>1번. 최종자 세계. 이곳은 지역 체계 최종자 군단의 본부이며, 필사자 상승 계획에 그토록 온전히 바쳐진 영접 세계들, 곧 일곱 맨션 세계에 둘러싸여 있다. 최종자 세계는 일곱 맨션 세계 모두의 주민이 찾아갈 수 있다. 수송 세라핌은 이 순례에서 상승 인격들을 오가며 실어 나르는데, 이 순례는 전환 필사자들의 궁극적 운명에 대한 신앙을 기르도록 마련된 것이다. 최종자들과 그 건물들은 보통 모론시아 시각으로 지각되지 않지만, 에너지 변환자들과 모론시아 동력 감독자들이 너희로 하여금 잠시 이 높은 영 인격들을 엿보게 해 줄 때 너희는 크게 감격할 것이다. 그들은 파라다이스 상승을 실제로 마치고, 너희가 이 긴 여정을 시작하는 바로 그 세계들로 돌아와, 너희도 그 엄청난 사업을 마칠 수 있고 마칠 수 있으리라는 확신의 보증이 되어 준다. 모든 맨션 세계 체류자는 이러한 최종자 시각화 집회를 위해 적어도 일 년에 한 번 최종자 구체에 간다.</w:t>
      </w:r>
    </w:p>
    <w:p w14:paraId="7AB8B37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45:1.3 </w:t>
      </w:r>
      <w:r>
        <w:rPr>
          <w:rFonts w:ascii="함초롬바탕" w:eastAsia="함초롬바탕" w:hAnsi="함초롬바탕" w:cs="함초롬바탕"/>
          <w:color w:val="262626"/>
        </w:rPr>
        <w:t>2번. 모론시아 세계. 이 행성은 모론시아 생명 감독자들의 본부이며, 모론시아 우두머리들이 자신들의 동료와 조력자들, 곧 모론시아 존재들과 상승 필사자들 둘 다를 훈련시키는 일곱 구체로 둘러싸여 있다.</w:t>
      </w:r>
    </w:p>
    <w:p w14:paraId="1ACAEE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45:1.4 </w:t>
      </w:r>
      <w:r>
        <w:rPr>
          <w:rFonts w:ascii="함초롬바탕" w:eastAsia="함초롬바탕" w:hAnsi="함초롬바탕" w:cs="함초롬바탕"/>
          <w:color w:val="262626"/>
        </w:rPr>
        <w:t>일곱 맨션 세계를 거쳐 가는 동안 너희는 모론시아 접촉이 늘어 가는 이 문화 구체와 사회 구체들도 거쳐 진보할 것이다. 첫째 맨션 세계에서 둘째 맨션 세계로 진입하면, 둘째 전환 본부인 모론시아 세계에 대한 방문 허가를 받을 자격이 생기며, 나머지도 이와 같다. 그리고 이 여섯 문화 구체들 중 어느 한 곳에 있을 때, 너희는 초대를 받아 연합 집단 활동이 이루어지는 주변 일곱 세계 중 어느 곳에서든 방문자와 관찰자가 될 수 있다.</w:t>
      </w:r>
    </w:p>
    <w:p w14:paraId="763306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45:1.5 </w:t>
      </w:r>
      <w:r>
        <w:rPr>
          <w:rFonts w:ascii="함초롬바탕" w:eastAsia="함초롬바탕" w:hAnsi="함초롬바탕" w:cs="함초롬바탕"/>
          <w:color w:val="262626"/>
        </w:rPr>
        <w:t>3번. 천사 세계. 이곳은 체계 활동에 종사하는 모든 세라핌 무리의 본부이며, 천사 훈련과 교육을 위한 일곱 세계로 둘러싸여 있다. 이 일곱 세계는 세라핌의 사회 구체들이다.</w:t>
      </w:r>
    </w:p>
    <w:p w14:paraId="1E965A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45:1.6 </w:t>
      </w:r>
      <w:r>
        <w:rPr>
          <w:rFonts w:ascii="함초롬바탕" w:eastAsia="함초롬바탕" w:hAnsi="함초롬바탕" w:cs="함초롬바탕"/>
          <w:color w:val="262626"/>
        </w:rPr>
        <w:t>4번. 초천사 세계. 이 구체는 찬란한 저녁별들과, 동격이거나 거의 동격인 존재들의 큰 무리의 사타니아 고향이다. 이 세계의 일곱 위성은 이름이 밝혀지지 않은 이 천상 존재들의 일곱 주요 집단에 배정되어 있다.</w:t>
      </w:r>
    </w:p>
    <w:p w14:paraId="092351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45:1.7 </w:t>
      </w:r>
      <w:r>
        <w:rPr>
          <w:rFonts w:ascii="함초롬바탕" w:eastAsia="함초롬바탕" w:hAnsi="함초롬바탕" w:cs="함초롬바탕"/>
          <w:color w:val="262626"/>
        </w:rPr>
        <w:t>5번. 아들들의 세계. 이 행성은 창조체-삼위일체화 아들들을 포함한, 모든 계층의 신성한 아들들의 본부이다. 둘러싼 일곱 세계는 신성과 관련된 이 아들들의 어떤 개별 집단들에 바쳐져 있다.</w:t>
      </w:r>
    </w:p>
    <w:p w14:paraId="2B0B18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45:1.8 </w:t>
      </w:r>
      <w:r>
        <w:rPr>
          <w:rFonts w:ascii="함초롬바탕" w:eastAsia="함초롬바탕" w:hAnsi="함초롬바탕" w:cs="함초롬바탕"/>
          <w:color w:val="262626"/>
        </w:rPr>
        <w:t>6번. 영의 세계. 이 구체는 무한 영의 높은 인격들이 체계에서 만나는 장소 구실을 한다. 이 구체의 일곱 위성은 이 다양한 계층들의 개별 집단들에게 배정되어 있다. 그러나 여섯째 전환 세계에는 영의 대리 현존이 없으며, 체계 수도들에서도 그러한 현존은 볼 수 없다. 샐빙턴의 신성한 사역자는 네바돈 전역에 현존한다.</w:t>
      </w:r>
    </w:p>
    <w:p w14:paraId="63C2C4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45:1.9 </w:t>
      </w:r>
      <w:r>
        <w:rPr>
          <w:rFonts w:ascii="함초롬바탕" w:eastAsia="함초롬바탕" w:hAnsi="함초롬바탕" w:cs="함초롬바탕"/>
          <w:color w:val="262626"/>
        </w:rPr>
        <w:t>7번. 아버지의 세계. 이곳은 체계의 침묵 구체이다. 어떤 존재 집단도 그곳에 거주하지 않는다. 거대한 빛의 사원이 중앙에 자리하지만, 그 안에서는 아무도 분별할 수 없다. 모든 체계 세계의 모든 존재가 예배자로서 환영받는다.</w:t>
      </w:r>
    </w:p>
    <w:p w14:paraId="41F8D7B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45:1.10 </w:t>
      </w:r>
      <w:r>
        <w:rPr>
          <w:rFonts w:ascii="함초롬바탕" w:eastAsia="함초롬바탕" w:hAnsi="함초롬바탕" w:cs="함초롬바탕"/>
          <w:color w:val="262626"/>
        </w:rPr>
        <w:t>아버지의 세계를 둘러싼 일곱 개의 위성들은 체계마다 다양하게 활용된다. 사타니아에서는 지금 루시퍼 반란의 억류 집단들을 위한 구금 구체로 쓰인다. 별자리 수도 에덴시아에는 이와 비슷한 감옥 세계가 없다. 사타니아 반란 때 반역자들 편으로 넘어간 소수의 세라핌과 체루빔은 오래전부터 예루셈의 이 격리 세계들에 갇혀 있다.</w:t>
      </w:r>
    </w:p>
    <w:p w14:paraId="027834F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45:1.11 </w:t>
      </w:r>
      <w:r>
        <w:rPr>
          <w:rFonts w:ascii="함초롬바탕" w:eastAsia="함초롬바탕" w:hAnsi="함초롬바탕" w:cs="함초롬바탕"/>
          <w:color w:val="262626"/>
        </w:rPr>
        <w:t>일곱째 맨션 세계의 체류자로서 너희는 일곱째 전환 세계, 곧 우주 아버지의 구체에 갈 수 있고, 이 행성을 둘러싼 사타니아 감옥 세계들도 방문할 수 있다. 그곳에는 지금 루시퍼와, 미가엘에 대한 반역에서 그를 따른 인격들의 대다수가 갇혀 있다. 이 비통한 광경은 최근 여러 시대 동안 관찰되어 왔으며, 옛적부터 늘 계신 이들이, 그들의 우주 아버지인 미가엘이 베푼 구원을 거부한 루시퍼와 그의 타락한 동료들의 죄를 판결할 때까지, 온 네바돈에 엄숙한 경고로 계속 쓰일 것이다.</w:t>
      </w:r>
    </w:p>
    <w:p w14:paraId="5894A505" w14:textId="77777777" w:rsidR="00220D64" w:rsidRDefault="00220D64">
      <w:pPr>
        <w:spacing w:beforeLines="50" w:before="120"/>
        <w:jc w:val="both"/>
      </w:pPr>
    </w:p>
    <w:p w14:paraId="598BA0F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체계 주권자</w:t>
      </w:r>
    </w:p>
    <w:p w14:paraId="5CABD1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45:2.1 </w:t>
      </w:r>
      <w:r>
        <w:rPr>
          <w:rFonts w:ascii="함초롬바탕" w:eastAsia="함초롬바탕" w:hAnsi="함초롬바탕" w:cs="함초롬바탕"/>
          <w:color w:val="262626"/>
        </w:rPr>
        <w:t>거주 세계들로 구성된 지역 체계의 최고 집행자는 1차 라노난덱 아들인 체계 주권자이다. 우리 지역 우주에서 이 주권자들은 큰 집행 책임, 곧 이례적인 인격적 특권을 위임받는다. 오르본톤 안에서조차 모든 우주가 체계 주권자들이 체계 사무를 지도하는 데 그처럼 이례적으로 넓은 인격적 재량권을 행사하도록 조직되어 있지는 않다. 그러나 네바돈의 모든 역사에서 구속받지 않는 이 집행자들이 불충을 드러낸 것은 세 번뿐이다. 사타니아 체계의 루시퍼 반란은 그 모든 것 중에서 마지막이자 가장 광범위한 것이었다.</w:t>
      </w:r>
    </w:p>
    <w:p w14:paraId="46842E7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45:2.2 </w:t>
      </w:r>
      <w:r>
        <w:rPr>
          <w:rFonts w:ascii="함초롬바탕" w:eastAsia="함초롬바탕" w:hAnsi="함초롬바탕" w:cs="함초롬바탕"/>
          <w:color w:val="262626"/>
        </w:rPr>
        <w:t>사타니아에서는 이 재앙적인 격변 이후에도 체계 행정 기법에 아무런 변경이 가해지지 않았다. 현재의 체계 주권자는 자격 없는 그의 전임자에게 부여되었던 모든 권능을 소유하고 모든 권한을 행사한다. 단, 별자리 아버지들의 감독 아래 있는 특정 사안들로서 옛적부터 늘 계신 이들이 루시퍼의 후계자 라나포지에게 아직 완전히 회복시켜 주지 않은 것들은 예외이다.</w:t>
      </w:r>
    </w:p>
    <w:p w14:paraId="57F889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45:2.3 </w:t>
      </w:r>
      <w:r>
        <w:rPr>
          <w:rFonts w:ascii="함초롬바탕" w:eastAsia="함초롬바탕" w:hAnsi="함초롬바탕" w:cs="함초롬바탕"/>
          <w:color w:val="262626"/>
        </w:rPr>
        <w:t>현재 사타니아의 수장은 자애롭고 뛰어난 통치자이며, 반역으로 시험받은 주권자이다. 보좌 체계 주권자로 봉사할 때, 라나포지는 네바돈 우주의 이전 격변에서 미가엘에게 충성했다. 이 막강하고 뛰어난 사타니아의 주(主)는 시련을 겪고 검증된 행정가이다. 네바돈에서 둘째 체계 반역이 일어났을 때, 체계 주권자가 넘어져 어둠에 빠지자, 잘못을 범한 우두머리의 첫째 보좌였던 라나포지가 정부의 고삐를 잡고 체계의 사무를 이끌었으므로, 그 불운한 체계의 본부 세계들에서나 거주 행성들에서 잃은 인격은 비교적 적었다. 라나포지는, 더 높은 권위와 앞선 서열을 지닌 형제가 의무를 저버린 바로 그 자리에서 이처럼 미가엘을 충성스럽게 섬긴, 온 네바돈에서 유일한 1차 라노난덱 아들이라는 특별함을 지닌다. 라나포지는 과거 어리석음의 모든 결과가 극복되고 반역의 산물이 사타니아에서 제거되기 전까지는 아마도 예루셈에서 옮겨지지 않을 것이다.</w:t>
      </w:r>
    </w:p>
    <w:p w14:paraId="74C8FC1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45:2.4 </w:t>
      </w:r>
      <w:r>
        <w:rPr>
          <w:rFonts w:ascii="함초롬바탕" w:eastAsia="함초롬바탕" w:hAnsi="함초롬바탕" w:cs="함초롬바탕"/>
          <w:color w:val="262626"/>
        </w:rPr>
        <w:t>비록 고립된 사타니아 세계들의 모든 사안이 그의 관할로 아직 돌아오지 않았지만, 라나포지는 이 세계들의 안녕에 큰 관심을 보이며 유란시아를 자주 방문한다. 다른 정상적인 체계들에서처럼, 주권자는 세계 통치자들, 곧 행성 영주들과 고립 세계들의 상주 총독들로 이루어진 체계 평의회를 주재한다. 이 행성 평의회는 때때로 체계 본부에 모이는데, 곧 “하나님의 아들들이 함께 모일 때”이다.</w:t>
      </w:r>
    </w:p>
    <w:p w14:paraId="5D7ADA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45:2.5 </w:t>
      </w:r>
      <w:r>
        <w:rPr>
          <w:rFonts w:ascii="함초롬바탕" w:eastAsia="함초롬바탕" w:hAnsi="함초롬바탕" w:cs="함초롬바탕"/>
          <w:color w:val="262626"/>
        </w:rPr>
        <w:t>한 주에 한 번, 곧 예루셈에서는 열흘마다, 주권자는 본부 세계에 거주하는 다양한 인격 계층 중 어느 한 집단과 대회를 연다. 이는 예루셈의 매력적인 비공식 시간들이며, 결코 잊지 못할 행사들이다. 예루셈에는 모든 다양한 존재 계층 사이에, 그리고 이 각 집단과 체계 주권자 사이에 더없는 우애가 있다.</w:t>
      </w:r>
    </w:p>
    <w:p w14:paraId="4D2DFD0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45:2.6 </w:t>
      </w:r>
      <w:r>
        <w:rPr>
          <w:rFonts w:ascii="함초롬바탕" w:eastAsia="함초롬바탕" w:hAnsi="함초롬바탕" w:cs="함초롬바탕"/>
          <w:color w:val="262626"/>
        </w:rPr>
        <w:t>이러한 독특한 모임들은 체계 수도의 주요 집회 장소인 유리 바다에서 열린다. 이 모임들은 순전히 사회적이고 영적인 성격을 띠며, 행성 행정이나 심지어 상승 계획에 관한 그 어떤 사안도 논의되지 않는다. 상승 필사자들은 이때 단지 즐기고 동료 예루셈인들을 만나기 위해 모인다. 이 주간 휴식 모임에서 주권자의 접대를 받지 않는 집단들은 각자의 본부에서 모인다.</w:t>
      </w:r>
    </w:p>
    <w:p w14:paraId="7850FF8F" w14:textId="77777777" w:rsidR="00220D64" w:rsidRDefault="00220D64">
      <w:pPr>
        <w:spacing w:beforeLines="50" w:before="120"/>
        <w:jc w:val="both"/>
      </w:pPr>
    </w:p>
    <w:p w14:paraId="5669011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체계 정부</w:t>
      </w:r>
    </w:p>
    <w:p w14:paraId="155CB29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45:3.1 </w:t>
      </w:r>
      <w:r>
        <w:rPr>
          <w:rFonts w:ascii="함초롬바탕" w:eastAsia="함초롬바탕" w:hAnsi="함초롬바탕" w:cs="함초롬바탕"/>
          <w:color w:val="262626"/>
        </w:rPr>
        <w:t>지역 체계의 최고 집행자인 체계 주권자는 언제나 첫째·둘째 보좌로 기능하는 두세 명의 라노난덱 아들이 뒷받침한다. 그러나 현재 사타니아 체계는 일곱 라노난덱으로 이루어진 참모진이 관리하고 있다.</w:t>
      </w:r>
    </w:p>
    <w:p w14:paraId="203C2AC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45:3.2 </w:t>
      </w:r>
      <w:r>
        <w:rPr>
          <w:rFonts w:ascii="함초롬바탕" w:eastAsia="함초롬바탕" w:hAnsi="함초롬바탕" w:cs="함초롬바탕"/>
          <w:color w:val="262626"/>
        </w:rPr>
        <w:t>1. 체계 주권자—라나포지, 1차 계층 2,709번. 그는 배도한 루시퍼의 후계자이다.</w:t>
      </w:r>
    </w:p>
    <w:p w14:paraId="3F4167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45:3.3 </w:t>
      </w:r>
      <w:r>
        <w:rPr>
          <w:rFonts w:ascii="함초롬바탕" w:eastAsia="함초롬바탕" w:hAnsi="함초롬바탕" w:cs="함초롬바탕"/>
          <w:color w:val="262626"/>
        </w:rPr>
        <w:t>2. 첫째 보좌 주권자—만수로시아, 3차 라노난덱 17,841번. 그는 라나포지와 함께 사타니아에 파견되었다.</w:t>
      </w:r>
    </w:p>
    <w:p w14:paraId="4B3A47C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45:3.4 </w:t>
      </w:r>
      <w:r>
        <w:rPr>
          <w:rFonts w:ascii="함초롬바탕" w:eastAsia="함초롬바탕" w:hAnsi="함초롬바탕" w:cs="함초롬바탕"/>
          <w:color w:val="262626"/>
        </w:rPr>
        <w:t>3. 둘째 보좌 주권자—사디브, 3차 계층 271,402번. 사디브 또한 라나포지와 함께 사타니아에 왔다.</w:t>
      </w:r>
    </w:p>
    <w:p w14:paraId="15E0638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45:3.5 </w:t>
      </w:r>
      <w:r>
        <w:rPr>
          <w:rFonts w:ascii="함초롬바탕" w:eastAsia="함초롬바탕" w:hAnsi="함초롬바탕" w:cs="함초롬바탕"/>
          <w:color w:val="262626"/>
        </w:rPr>
        <w:t>4. 체계 관리자—홀던트, 3차 군단 19번. 필사 실존 계층보다 위에 있는, 억류된 모든 영의 보관자이자 통제자. 홀던트 역시 라나포지와 함께 사타니아에 왔다.</w:t>
      </w:r>
    </w:p>
    <w:p w14:paraId="5C5606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45:3.6 </w:t>
      </w:r>
      <w:r>
        <w:rPr>
          <w:rFonts w:ascii="함초롬바탕" w:eastAsia="함초롬바탕" w:hAnsi="함초롬바탕" w:cs="함초롬바탕"/>
          <w:color w:val="262626"/>
        </w:rPr>
        <w:t>5. 체계 기록자—빌튼, 사타니아 라노난덱 내각의 서기, 3차 계층 374번. 빌튼은 본래 라나포지 집단의 일원이었다.</w:t>
      </w:r>
    </w:p>
    <w:p w14:paraId="6B53D1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45:3.7 </w:t>
      </w:r>
      <w:r>
        <w:rPr>
          <w:rFonts w:ascii="함초롬바탕" w:eastAsia="함초롬바탕" w:hAnsi="함초롬바탕" w:cs="함초롬바탕"/>
          <w:color w:val="262626"/>
        </w:rPr>
        <w:t>6. 증여 감독자—포탄트, 2차 라노난덱의 예비 군단 319,847번. 미가엘의 유란시아 증여 이후 예루셈으로 옮겨 온 모든 우주 활동의 임시 감독자. 포탄트는 유란시아 시간으로 천구백 년 동안 라나포지의 참모진에 배속되어 왔다.</w:t>
      </w:r>
    </w:p>
    <w:p w14:paraId="098E0A2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45:3.8 </w:t>
      </w:r>
      <w:r>
        <w:rPr>
          <w:rFonts w:ascii="함초롬바탕" w:eastAsia="함초롬바탕" w:hAnsi="함초롬바탕" w:cs="함초롬바탕"/>
          <w:color w:val="262626"/>
        </w:rPr>
        <w:t>7. 고위 조언자—하나바드, 1차 라노난덱 67번. 우주 조언자·조율자 고위 군단의 일원. 그는 사타니아 집행 평의회의 의장 대행으로 기능한다. 하나바드는 루시퍼 반란 이후 예루셈에서 이렇게 봉사한 이 계층의 열두째 존재이다.</w:t>
      </w:r>
    </w:p>
    <w:p w14:paraId="2927D4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45:3.9 </w:t>
      </w:r>
      <w:r>
        <w:rPr>
          <w:rFonts w:ascii="함초롬바탕" w:eastAsia="함초롬바탕" w:hAnsi="함초롬바탕" w:cs="함초롬바탕"/>
          <w:color w:val="262626"/>
        </w:rPr>
        <w:t>일곱 라노난덱으로 이루어진 이 집행 집단은 루시퍼 반란의 긴급 사태 때문에 필요해진 확대 비상 행정부를 이룬다. 체계는 재판의 단위가 아니라 행정의 단위이므로 예루셈에는 작은 법정들만 있지만, 라노난덱 행정부는 사타니아의 최상 자문 기구인 예루셈 집행 평의회의 지원을 받는다. 이 평의회는 열두 명의 위원으로 구성된다.</w:t>
      </w:r>
    </w:p>
    <w:p w14:paraId="78207D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45:3.10 </w:t>
      </w:r>
      <w:r>
        <w:rPr>
          <w:rFonts w:ascii="함초롬바탕" w:eastAsia="함초롬바탕" w:hAnsi="함초롬바탕" w:cs="함초롬바탕"/>
          <w:color w:val="262626"/>
        </w:rPr>
        <w:t>1. 하나바드, 라노난덱 의장.</w:t>
      </w:r>
    </w:p>
    <w:p w14:paraId="118475E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45:3.11 </w:t>
      </w:r>
      <w:r>
        <w:rPr>
          <w:rFonts w:ascii="함초롬바탕" w:eastAsia="함초롬바탕" w:hAnsi="함초롬바탕" w:cs="함초롬바탕"/>
          <w:color w:val="262626"/>
        </w:rPr>
        <w:t>2. 라나포지, 체계 주권자.</w:t>
      </w:r>
    </w:p>
    <w:p w14:paraId="21AB17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45:3.12 </w:t>
      </w:r>
      <w:r>
        <w:rPr>
          <w:rFonts w:ascii="함초롬바탕" w:eastAsia="함초롬바탕" w:hAnsi="함초롬바탕" w:cs="함초롬바탕"/>
          <w:color w:val="262626"/>
        </w:rPr>
        <w:t>3. 만수로시아, 첫째 보좌 주권자.</w:t>
      </w:r>
    </w:p>
    <w:p w14:paraId="3BBDC06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45:3.13 </w:t>
      </w:r>
      <w:r>
        <w:rPr>
          <w:rFonts w:ascii="함초롬바탕" w:eastAsia="함초롬바탕" w:hAnsi="함초롬바탕" w:cs="함초롬바탕"/>
          <w:color w:val="262626"/>
        </w:rPr>
        <w:t>4. 사타니아 멜기세덱들의 우두머리.</w:t>
      </w:r>
    </w:p>
    <w:p w14:paraId="798A5B6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45:3.14 </w:t>
      </w:r>
      <w:r>
        <w:rPr>
          <w:rFonts w:ascii="함초롬바탕" w:eastAsia="함초롬바탕" w:hAnsi="함초롬바탕" w:cs="함초롬바탕"/>
          <w:color w:val="262626"/>
        </w:rPr>
        <w:t>5. 사타니아 생명 운반자들의 지도자 대행.</w:t>
      </w:r>
    </w:p>
    <w:p w14:paraId="4BE226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45:3.15 </w:t>
      </w:r>
      <w:r>
        <w:rPr>
          <w:rFonts w:ascii="함초롬바탕" w:eastAsia="함초롬바탕" w:hAnsi="함초롬바탕" w:cs="함초롬바탕"/>
          <w:color w:val="262626"/>
        </w:rPr>
        <w:t>6. 사타니아 최종자들의 우두머리.</w:t>
      </w:r>
    </w:p>
    <w:p w14:paraId="3DF2E98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45:3.16 </w:t>
      </w:r>
      <w:r>
        <w:rPr>
          <w:rFonts w:ascii="함초롬바탕" w:eastAsia="함초롬바탕" w:hAnsi="함초롬바탕" w:cs="함초롬바탕"/>
          <w:color w:val="262626"/>
        </w:rPr>
        <w:t>7. 사타니아의 기원 아담, 곧 물질 아들들의 감독 수장.</w:t>
      </w:r>
    </w:p>
    <w:p w14:paraId="2AF4E3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45:3.17 </w:t>
      </w:r>
      <w:r>
        <w:rPr>
          <w:rFonts w:ascii="함초롬바탕" w:eastAsia="함초롬바탕" w:hAnsi="함초롬바탕" w:cs="함초롬바탕"/>
          <w:color w:val="262626"/>
        </w:rPr>
        <w:t>8. 사타니아 세라핌 무리의 지도자.</w:t>
      </w:r>
    </w:p>
    <w:p w14:paraId="0FBD77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45:3.18 </w:t>
      </w:r>
      <w:r>
        <w:rPr>
          <w:rFonts w:ascii="함초롬바탕" w:eastAsia="함초롬바탕" w:hAnsi="함초롬바탕" w:cs="함초롬바탕"/>
          <w:color w:val="262626"/>
        </w:rPr>
        <w:t>9. 사타니아 물리적 통제자들의 우두머리.</w:t>
      </w:r>
    </w:p>
    <w:p w14:paraId="7296489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45:3.19 </w:t>
      </w:r>
      <w:r>
        <w:rPr>
          <w:rFonts w:ascii="함초롬바탕" w:eastAsia="함초롬바탕" w:hAnsi="함초롬바탕" w:cs="함초롬바탕"/>
          <w:color w:val="262626"/>
        </w:rPr>
        <w:t>10. 체계 모론시아 동력 감독자들의 지도자.</w:t>
      </w:r>
    </w:p>
    <w:p w14:paraId="0A6AD81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45:3.20 </w:t>
      </w:r>
      <w:r>
        <w:rPr>
          <w:rFonts w:ascii="함초롬바탕" w:eastAsia="함초롬바탕" w:hAnsi="함초롬바탕" w:cs="함초롬바탕"/>
          <w:color w:val="262626"/>
        </w:rPr>
        <w:t>11. 체계 중도 창조체들의 지도자 대행.</w:t>
      </w:r>
    </w:p>
    <w:p w14:paraId="3FF0B61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45:3.21 </w:t>
      </w:r>
      <w:r>
        <w:rPr>
          <w:rFonts w:ascii="함초롬바탕" w:eastAsia="함초롬바탕" w:hAnsi="함초롬바탕" w:cs="함초롬바탕"/>
          <w:color w:val="262626"/>
        </w:rPr>
        <w:t>12. 상승 필사자 군단의 수장 대행.</w:t>
      </w:r>
    </w:p>
    <w:p w14:paraId="10871C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45:3.22 </w:t>
      </w:r>
      <w:r>
        <w:rPr>
          <w:rFonts w:ascii="함초롬바탕" w:eastAsia="함초롬바탕" w:hAnsi="함초롬바탕" w:cs="함초롬바탕"/>
          <w:color w:val="262626"/>
        </w:rPr>
        <w:t>이 평의회는 주기적으로 세 명의 위원을 뽑아 우주 본부의 최상 평의회에서 지역 체계를 대표하게 하지만, 이 대표권은 반역으로 인해 정지되어 있다. 사타니아는 지금 지역 우주 본부에 관찰자 하나를 두고 있지만, 미가엘의 증여 이후 에덴시아 입법부에 보낼 열 명의 의원 선출을 재개했다.</w:t>
      </w:r>
    </w:p>
    <w:p w14:paraId="2A4FBEB0" w14:textId="77777777" w:rsidR="00220D64" w:rsidRDefault="00220D64">
      <w:pPr>
        <w:spacing w:beforeLines="50" w:before="120"/>
        <w:jc w:val="both"/>
      </w:pPr>
    </w:p>
    <w:p w14:paraId="50533A7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스물넷 조언자</w:t>
      </w:r>
    </w:p>
    <w:p w14:paraId="23F6702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45:4.1 </w:t>
      </w:r>
      <w:r>
        <w:rPr>
          <w:rFonts w:ascii="함초롬바탕" w:eastAsia="함초롬바탕" w:hAnsi="함초롬바탕" w:cs="함초롬바탕"/>
          <w:color w:val="262626"/>
        </w:rPr>
        <w:t>예루셈의 일곱 천사 거주 원의 중심에는 유란시아 자문 평의회, 곧 스물네 조언자의 본부가 있다. 계시자 요한은 그들을 스물네 장로라 불렀다. “보좌 둘레에 스물네 자리가 있고, 그 자리들 위에 흰 옷을 입고 앉아 있는 스물네 장로들을 내가 보았노라.” 이 집단의 중심에는 주재하는 천사장의 심판석이 있으며, 이는 사타니아 전체를 위한 자비와 정의의 부활 점호가 이루어지는 자리이다. 이 심판석은 예루셈에 늘 존재해 왔지만, 그 주변의 스물네 좌석은 그리스도 미가엘이 네바돈의 완전한 주권으로 높여진 직후인, 불과 천구백 년 전에 마련되었다. 이 스물네 조언자는 예루셈에 있는 그의 인격적 대리인들로서, 사타니아의 점호에 관한 모든 사안과, 체계의 고립 세계들에서 이루어지는 필사자 상승 계획의 다른 많은 국면에서 주(主) 아들을 대표할 권한이 있다. 그들은 가브리엘의 특별 요청과 미가엘의 이례적인 명령을 수행하도록 지명된 대리인들이다.</w:t>
      </w:r>
    </w:p>
    <w:p w14:paraId="40392CE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45:4.2 </w:t>
      </w:r>
      <w:r>
        <w:rPr>
          <w:rFonts w:ascii="함초롬바탕" w:eastAsia="함초롬바탕" w:hAnsi="함초롬바탕" w:cs="함초롬바탕"/>
          <w:color w:val="262626"/>
        </w:rPr>
        <w:t>이 스물네 조언자들은 유란시아의 여덟 종족에서 모집되었으며, 이 집단의 마지막 구성원들은 천구백 년 전 미가엘의 부활 점호 때 소집되었다. 이 유란시아 자문 평의회는 다음과 같은 위원들로 이루어진다.</w:t>
      </w:r>
    </w:p>
    <w:p w14:paraId="6C7BB4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45:4.3 </w:t>
      </w:r>
      <w:r>
        <w:rPr>
          <w:rFonts w:ascii="함초롬바탕" w:eastAsia="함초롬바탕" w:hAnsi="함초롬바탕" w:cs="함초롬바탕"/>
          <w:color w:val="262626"/>
        </w:rPr>
        <w:t>1. 오나가—행성 영주 이전 시대의 뛰어난 지성. 그는 동료들을 “숨을 주시는 분”에 대한 예배로 이끌었다.</w:t>
      </w:r>
    </w:p>
    <w:p w14:paraId="60B8B5F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45:4.4 </w:t>
      </w:r>
      <w:r>
        <w:rPr>
          <w:rFonts w:ascii="함초롬바탕" w:eastAsia="함초롬바탕" w:hAnsi="함초롬바탕" w:cs="함초롬바탕"/>
          <w:color w:val="262626"/>
        </w:rPr>
        <w:t>2. 만산트—유란시아에서 행성 영주 이후 시대의 위대한 교사. 그는 동료들을 “위대한 빛”에 대한 경배로 인도했다.</w:t>
      </w:r>
    </w:p>
    <w:p w14:paraId="292995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45:4.5 </w:t>
      </w:r>
      <w:r>
        <w:rPr>
          <w:rFonts w:ascii="함초롬바탕" w:eastAsia="함초롬바탕" w:hAnsi="함초롬바탕" w:cs="함초롬바탕"/>
          <w:color w:val="262626"/>
        </w:rPr>
        <w:t>3. 오나모날론톤—아득히 먼 옛날의 홍인 지도자이며, 이 인종을 많은 신들에 대한 숭배에서 “위대한 영”에 대한 경배로 이끈 이.</w:t>
      </w:r>
    </w:p>
    <w:p w14:paraId="3B67A7B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45:4.6 </w:t>
      </w:r>
      <w:r>
        <w:rPr>
          <w:rFonts w:ascii="함초롬바탕" w:eastAsia="함초롬바탕" w:hAnsi="함초롬바탕" w:cs="함초롬바탕"/>
          <w:color w:val="262626"/>
        </w:rPr>
        <w:t>4. 올란도프—청인의 영주이며, “최상 우두머리”의 신성을 인식하도록 그들을 이끈 지도자.</w:t>
      </w:r>
    </w:p>
    <w:p w14:paraId="1299DC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45:4.7 </w:t>
      </w:r>
      <w:r>
        <w:rPr>
          <w:rFonts w:ascii="함초롬바탕" w:eastAsia="함초롬바탕" w:hAnsi="함초롬바탕" w:cs="함초롬바탕"/>
          <w:color w:val="262626"/>
        </w:rPr>
        <w:t>5. 포르슌타—멸종한 오렌지색 인종의 신탁자이며, 이 민족을 “위대한 교사”에 대한 예배로 이끈 지도자.</w:t>
      </w:r>
    </w:p>
    <w:p w14:paraId="33A10C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45:4.8 </w:t>
      </w:r>
      <w:r>
        <w:rPr>
          <w:rFonts w:ascii="함초롬바탕" w:eastAsia="함초롬바탕" w:hAnsi="함초롬바탕" w:cs="함초롬바탕"/>
          <w:color w:val="262626"/>
        </w:rPr>
        <w:t>6. 싱랑톤—황인 가운데 처음으로 자신의 민족에게 많은 것 대신 “하나의 진리”를 예배하도록 가르치고 이끈 인물. 수천 년 전에 황인은 한 분 하나님을 알고 있었다.</w:t>
      </w:r>
    </w:p>
    <w:p w14:paraId="4479EB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45:4.9 </w:t>
      </w:r>
      <w:r>
        <w:rPr>
          <w:rFonts w:ascii="함초롬바탕" w:eastAsia="함초롬바탕" w:hAnsi="함초롬바탕" w:cs="함초롬바탕"/>
          <w:color w:val="262626"/>
        </w:rPr>
        <w:t>7. 판타드—녹색 인종을 어둠에서 해방한 이이며, “생명의 한 근원”에 대한 예배로 그들을 이끈 지도자.</w:t>
      </w:r>
    </w:p>
    <w:p w14:paraId="143CA9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45:4.10 </w:t>
      </w:r>
      <w:r>
        <w:rPr>
          <w:rFonts w:ascii="함초롬바탕" w:eastAsia="함초롬바탕" w:hAnsi="함초롬바탕" w:cs="함초롬바탕"/>
          <w:color w:val="262626"/>
        </w:rPr>
        <w:t>8. 오르보논—남색 인종들의 계몽자이며, 한때 “신들의 신”을 섬기도록 그들을 이끈 지도자.</w:t>
      </w:r>
    </w:p>
    <w:p w14:paraId="762D129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45:4.11 </w:t>
      </w:r>
      <w:r>
        <w:rPr>
          <w:rFonts w:ascii="함초롬바탕" w:eastAsia="함초롬바탕" w:hAnsi="함초롬바탕" w:cs="함초롬바탕"/>
          <w:color w:val="262626"/>
        </w:rPr>
        <w:t>9. 아담—신용을 잃었으나 재활된 유란시아의 행성 아버지. 필사 육신의 모습으로 격하되었으나 살아남아, 이후 미가엘의 포고로 이 자리에 오른 하나님의 물질 아들.</w:t>
      </w:r>
    </w:p>
    <w:p w14:paraId="3A2EE24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45:4.12 </w:t>
      </w:r>
      <w:r>
        <w:rPr>
          <w:rFonts w:ascii="함초롬바탕" w:eastAsia="함초롬바탕" w:hAnsi="함초롬바탕" w:cs="함초롬바탕"/>
          <w:color w:val="262626"/>
        </w:rPr>
        <w:t>10. 이브—유란시아 보라 종족의 어머니. 그녀는 배우자와 함께 의무 불이행의 형벌을 겪었고, 그와 함께 재활되어 필사 생존자들의 이 집단과 함께 봉사하도록 배정되었다.</w:t>
      </w:r>
    </w:p>
    <w:p w14:paraId="33AC8D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45:4.13 </w:t>
      </w:r>
      <w:r>
        <w:rPr>
          <w:rFonts w:ascii="함초롬바탕" w:eastAsia="함초롬바탕" w:hAnsi="함초롬바탕" w:cs="함초롬바탕"/>
          <w:color w:val="262626"/>
        </w:rPr>
        <w:t>11. 에녹—육신의 필사 생애 동안 생각 조절자와 융합한 최초의 유란시아 필사자.</w:t>
      </w:r>
    </w:p>
    <w:p w14:paraId="7DC4CA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45:4.14 </w:t>
      </w:r>
      <w:r>
        <w:rPr>
          <w:rFonts w:ascii="함초롬바탕" w:eastAsia="함초롬바탕" w:hAnsi="함초롬바탕" w:cs="함초롬바탕"/>
          <w:color w:val="262626"/>
        </w:rPr>
        <w:t>12. 모세—잠겨 버린 보라 종족의 한 남은 무리를 해방한 이이며, “이스라엘의 하나님”이라는 이름으로 우주 아버지에 대한 예배를 되살리도록 일으킨 이.</w:t>
      </w:r>
    </w:p>
    <w:p w14:paraId="01A5960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45:4.15 </w:t>
      </w:r>
      <w:r>
        <w:rPr>
          <w:rFonts w:ascii="함초롬바탕" w:eastAsia="함초롬바탕" w:hAnsi="함초롬바탕" w:cs="함초롬바탕"/>
          <w:color w:val="262626"/>
        </w:rPr>
        <w:t>13. 엘리야—물질 아들 이후 시대에 찬란한 영적 성취를 이룬 변환된 혼.</w:t>
      </w:r>
    </w:p>
    <w:p w14:paraId="48789BB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45:4.16 </w:t>
      </w:r>
      <w:r>
        <w:rPr>
          <w:rFonts w:ascii="함초롬바탕" w:eastAsia="함초롬바탕" w:hAnsi="함초롬바탕" w:cs="함초롬바탕"/>
          <w:color w:val="262626"/>
        </w:rPr>
        <w:t>14. 마키벤타 멜기세덱—유란시아 종족들에게 자신을 증여한 이 계층의 유일한 아들. 여전히 멜기세덱으로 헤아려지지만, 그는 아브라함 시대에 살렘에서 필사 육신의 모습으로 유란시아에 머물렀으므로, 필사 상승자로서 봉사하는 임무를 영원히 떠맡아 “영원히 지고자들의 사역자”가 되었다. 이 멜기세덱은 근래에 예루셈에 본부를 두고 미가엘을 대신하여 행동할 권한을 지닌, 유란시아의 섭정 행성 영주로 선포되었다. 미가엘은 실제로 그가 인간의 형태로 마지막 증여를 체험한 세계의 행성 영주이다. 그럼에도 불구하고, 유란시아는 여전히 스물네 조언자의 일원인 역대 상주 총독들의 감독을 받고 있다.</w:t>
      </w:r>
    </w:p>
    <w:p w14:paraId="55FAEF9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45:4.17 </w:t>
      </w:r>
      <w:r>
        <w:rPr>
          <w:rFonts w:ascii="함초롬바탕" w:eastAsia="함초롬바탕" w:hAnsi="함초롬바탕" w:cs="함초롬바탕"/>
          <w:color w:val="262626"/>
        </w:rPr>
        <w:t>15. 세례자 요한—미가엘의 유란시아 사명의 선구자이며, 육신으로는 사람의 아들의 먼 사촌.</w:t>
      </w:r>
    </w:p>
    <w:p w14:paraId="16C70C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45:4.18 </w:t>
      </w:r>
      <w:r>
        <w:rPr>
          <w:rFonts w:ascii="함초롬바탕" w:eastAsia="함초롬바탕" w:hAnsi="함초롬바탕" w:cs="함초롬바탕"/>
          <w:color w:val="262626"/>
        </w:rPr>
        <w:t>16. 첫째 1-2-3—칼리가스티아의 배반 때 가브리엘을 섬긴 충성스러운 중도 창조체들의 지도자. 미가엘이 무조건적 주권에 들어간 직후 미가엘이 그를 이 자리에 올렸다.</w:t>
      </w:r>
    </w:p>
    <w:p w14:paraId="6D278EB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45:4.19 </w:t>
      </w:r>
      <w:r>
        <w:rPr>
          <w:rFonts w:ascii="함초롬바탕" w:eastAsia="함초롬바탕" w:hAnsi="함초롬바탕" w:cs="함초롬바탕"/>
          <w:color w:val="262626"/>
        </w:rPr>
        <w:t>이 선택된 인격들은 가브리엘의 요청에 따라 당분간 상승 체제에서 면제되며, 그들이 이 직능으로 얼마나 오래 봉사할지 우리는 전혀 모른다.</w:t>
      </w:r>
    </w:p>
    <w:p w14:paraId="219B03C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45:4.20 </w:t>
      </w:r>
      <w:r>
        <w:rPr>
          <w:rFonts w:ascii="함초롬바탕" w:eastAsia="함초롬바탕" w:hAnsi="함초롬바탕" w:cs="함초롬바탕"/>
          <w:color w:val="262626"/>
        </w:rPr>
        <w:t>17번, 18번, 19번, 20번 좌석은 영구히 채워져 있지 않다. 이 자리들은 열여섯 상임 위원의 만장일치 동의로 임시로 채워지며, 유란시아의 현재 증여 이후 아들 시대에서 나올 상승 필사자들에게 나중에 배정하려고 열어 두고 있다.</w:t>
      </w:r>
    </w:p>
    <w:p w14:paraId="52EDE3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45:4.21 </w:t>
      </w:r>
      <w:r>
        <w:rPr>
          <w:rFonts w:ascii="함초롬바탕" w:eastAsia="함초롬바탕" w:hAnsi="함초롬바탕" w:cs="함초롬바탕"/>
          <w:color w:val="262626"/>
        </w:rPr>
        <w:t>21번, 22번, 23번, 24번 좌석도 마찬가지로 현 시대 이후 틀림없이 도래할 미래 시대의 위대한 교사들을 위해 보류된 채, 임시로 충원되고 있다. 신성한 아들들의 예기치 않은 방문이 있든 없든, 유란시아에서는 치안 아들들과 교사 아들들의 시대, 그리고 빛과 생명의 시대가 도래할 것으로 기대된다.</w:t>
      </w:r>
    </w:p>
    <w:p w14:paraId="0B3BCF62" w14:textId="77777777" w:rsidR="00220D64" w:rsidRDefault="00220D64">
      <w:pPr>
        <w:spacing w:beforeLines="50" w:before="120"/>
        <w:jc w:val="both"/>
      </w:pPr>
    </w:p>
    <w:p w14:paraId="108F87D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물질 아들</w:t>
      </w:r>
    </w:p>
    <w:p w14:paraId="6D5B278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45:5.1 </w:t>
      </w:r>
      <w:r>
        <w:rPr>
          <w:rFonts w:ascii="함초롬바탕" w:eastAsia="함초롬바탕" w:hAnsi="함초롬바탕" w:cs="함초롬바탕"/>
          <w:color w:val="262626"/>
        </w:rPr>
        <w:t>다양한 계층의 신성한 아들, 높은 영, 초천사, 천사, 중도 창조체를 포함하는 천상 생명의 큰 부문들이 예루셈에 본부와 광대한 보유지를 두고 있다. 이 놀라운 구역의 중앙 처소는 물질 아들들의 으뜸 사원이다.</w:t>
      </w:r>
    </w:p>
    <w:p w14:paraId="5D078F5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45:5.2 </w:t>
      </w:r>
      <w:r>
        <w:rPr>
          <w:rFonts w:ascii="함초롬바탕" w:eastAsia="함초롬바탕" w:hAnsi="함초롬바탕" w:cs="함초롬바탕"/>
          <w:color w:val="262626"/>
        </w:rPr>
        <w:t>아담들의 영역은 예루셈에 새로 도착하는 모든 이의 관심의 중심이다. 이 구역은 천 개의 중심지로 이루어져 있으며, 물질 아들딸의 각 가족은 구성원이 공간의 진화 세계의 봉사에 파견되거나 파라다이스 상승 생애를 시작하기 전까지 자기 가족의 영지에서 산다.</w:t>
      </w:r>
    </w:p>
    <w:p w14:paraId="0613438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45:5.3 </w:t>
      </w:r>
      <w:r>
        <w:rPr>
          <w:rFonts w:ascii="함초롬바탕" w:eastAsia="함초롬바탕" w:hAnsi="함초롬바탕" w:cs="함초롬바탕"/>
          <w:color w:val="262626"/>
        </w:rPr>
        <w:t>이 물질 아들들은 진화하는 우주들의 훈련 구체들에서 찾아볼 수 있는 가장 높은 유형의 성 생식 존재이다. 그들은 참으로 물질적이며, 심지어 행성 아담과 이브조차도 거주 세계의 필사 종족들에게 분명히 보인다. 이 물질 아들들은 위로는 신성과 완전으로부터 아래로는 인간성과 물질적 실존에 이르는 인격 사슬의 마지막 물리적 고리이다. 이 아들들은 보이지 않는 행성 영주와 그 영역의 물질 창조체들 사이에서 서로 접촉할 수 있는 중개자를 거주 세계들에게 제공한다.</w:t>
      </w:r>
    </w:p>
    <w:p w14:paraId="2C12E8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45:5.4 </w:t>
      </w:r>
      <w:r>
        <w:rPr>
          <w:rFonts w:ascii="함초롬바탕" w:eastAsia="함초롬바탕" w:hAnsi="함초롬바탕" w:cs="함초롬바탕"/>
          <w:color w:val="262626"/>
        </w:rPr>
        <w:t>샐빙턴의 마지막 천년기 등록에서, 네바돈에는 지역 체계 수도들에서 시민권 지위를 가진 물질 아들딸이 161,432,840명으로 기록되어 있었다. 물질 아들들의 수는 체계마다 다르며, 그 수는 자연적 생식을 통해 꾸준히 증가하고 있다. 이들은 생식 기능 수행에 있어 접촉하는 인격들의 인격적 바람에 의해서만이 아니라, 더 높은 통치 기관과 자문 평의회들의 인도도 받는다.</w:t>
      </w:r>
    </w:p>
    <w:p w14:paraId="6C7957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45:5.5 </w:t>
      </w:r>
      <w:r>
        <w:rPr>
          <w:rFonts w:ascii="함초롬바탕" w:eastAsia="함초롬바탕" w:hAnsi="함초롬바탕" w:cs="함초롬바탕"/>
          <w:color w:val="262626"/>
        </w:rPr>
        <w:t>이 물질 아들딸들은 예루셈과 그 관련 세계들의 영구 거주자이다. 그들은 예루셈에 광대한 영지를 차지하고 수도 구체의 지역 관리에 폭넓게 참여하며, 중도자들과 상승자들의 도움을 받아 사실상 모든 일상 사무를 처리한다.</w:t>
      </w:r>
    </w:p>
    <w:p w14:paraId="0612A30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45:5.6 </w:t>
      </w:r>
      <w:r>
        <w:rPr>
          <w:rFonts w:ascii="함초롬바탕" w:eastAsia="함초롬바탕" w:hAnsi="함초롬바탕" w:cs="함초롬바탕"/>
          <w:color w:val="262626"/>
        </w:rPr>
        <w:t>예루셈에서 이 생식하는 아들들은 멜기세덱들의 방식을 따라 자치의 이상을 실험하도록 허락받았으며, 매우 높은 유형의 사회를 이루어 가고 있다. 더 높은 아들됨 계층들이 영역의 거부권 기능을 보유하지만, 거의 모든 면에서 예루셈의 아담인들은 보통 선거와 대의 정부로 스스로를 다스린다. 그들은 언젠가 사실상 완전한 자치를 허락받기를 바란다.</w:t>
      </w:r>
    </w:p>
    <w:p w14:paraId="1406290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45:5.7 </w:t>
      </w:r>
      <w:r>
        <w:rPr>
          <w:rFonts w:ascii="함초롬바탕" w:eastAsia="함초롬바탕" w:hAnsi="함초롬바탕" w:cs="함초롬바탕"/>
          <w:color w:val="262626"/>
        </w:rPr>
        <w:t>물질 아들들의 봉사 성격은 대체로 그들의 나이에 따라 정해진다. 그들은 물질적이고 보통 특정 행성에 한정되어 있어 샐빙턴의 멜기세덱 대학에 입학할 자격이 없지만, 멜기세덱들은 각 체계 본부에서 젊은 세대 물질 아들들의 교육을 담당하는 튼튼한 교사진을 유지하고 있다. 젊은 물질 아들딸들의 발전을 위해 제공되는 교육과 영적 훈련 체계는 그 범위, 기법, 실용성에서 완전의 극치이다.</w:t>
      </w:r>
    </w:p>
    <w:p w14:paraId="4B60BC52" w14:textId="77777777" w:rsidR="00220D64" w:rsidRDefault="00220D64">
      <w:pPr>
        <w:spacing w:beforeLines="50" w:before="120"/>
        <w:jc w:val="both"/>
      </w:pPr>
    </w:p>
    <w:p w14:paraId="59257A4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아담의 상승자 훈련</w:t>
      </w:r>
    </w:p>
    <w:p w14:paraId="0DD072C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45:6.1 </w:t>
      </w:r>
      <w:r>
        <w:rPr>
          <w:rFonts w:ascii="함초롬바탕" w:eastAsia="함초롬바탕" w:hAnsi="함초롬바탕" w:cs="함초롬바탕"/>
          <w:color w:val="262626"/>
        </w:rPr>
        <w:t>물질 아들딸들은 그 자녀들과 함께, 모든 상승 필사자의 호기심을 불러일으키고 주의를 끌지 않는 적이 없는 매력적인 광경을 보여 준다. 그들은 너희 자신의 물질적 성 종족들과 매우 비슷하여, 너희와 그들은 생각을 사로잡고 우애 어린 교류의 시간을 채울 공통 관심사를 많이 발견한다.</w:t>
      </w:r>
    </w:p>
    <w:p w14:paraId="10D0CB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45:6.2 </w:t>
      </w:r>
      <w:r>
        <w:rPr>
          <w:rFonts w:ascii="함초롬바탕" w:eastAsia="함초롬바탕" w:hAnsi="함초롬바탕" w:cs="함초롬바탕"/>
          <w:color w:val="262626"/>
        </w:rPr>
        <w:t>필사 생존자들은 이 뛰어난 반(半)물리적 성 창조체들의 생활 습관과 행동 양식을 체계 수도에서 관찰하고 연구하며 여가의 많은 시간을 보내는데, 이는 예루셈의 이 시민들이 본부 세계 시민권을 획득한 시점부터 에덴시아로 떠날 때까지 필사 생존자들의 직접적인 후원자요 스승이기 때문이다.</w:t>
      </w:r>
    </w:p>
    <w:p w14:paraId="3525AE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45:6.3 </w:t>
      </w:r>
      <w:r>
        <w:rPr>
          <w:rFonts w:ascii="함초롬바탕" w:eastAsia="함초롬바탕" w:hAnsi="함초롬바탕" w:cs="함초롬바탕"/>
          <w:color w:val="262626"/>
        </w:rPr>
        <w:t>일곱 맨션 세계에서 상승 필사자들은, 유전적 요인, 환경적 조건, 혹은 불운하게 일찍 끝난 육체 생애로 인해 자신들의 출신 세계에서 겪지 못했던 온갖 체험적 결핍을 보상받을 충분한 기회를 갖는다. 이는 필사의 성생활과 관련된 적응을 제외한 모든 면에서 해당된다. 수많은 필사자가 자기 고향 구체에서 꽤 평균적인 성 관계에서 비롯되는 훈련의 유익을 특별히 누리지 못한 채 맨션 세계에 이른다. 맨션 세계의 체험은 이 매우 인격적인 결핍을 보상할 기회를 거의 주지 못한다. 물리적 의미에서 성 체험은 이 상승자들에게 지나간 일이다. 그러나 물질 아들딸들과 직접 교류하고, 그들의 가족의 일원으로 함께 생활함으로써, 성 체험이 결핍된 이 필사자들은 그 결핍의 사회적·지성적·감정적·영적 측면을 보상할 수 있다. 따라서 진화 세계에서 환경이나 그릇된 판단으로 인해 성적 교감의 유익을 누리지 못한 모든 필사자는, 이곳 체계 수도에 영구히 거주하는 숭고한 아담 성 창조체들과의 친밀하고 사랑스러운 연합을 통해 그 필수적인 필사 체험을 충분히 얻을 수 있다.</w:t>
      </w:r>
    </w:p>
    <w:p w14:paraId="01A5AE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45:6.4 </w:t>
      </w:r>
      <w:r>
        <w:rPr>
          <w:rFonts w:ascii="함초롬바탕" w:eastAsia="함초롬바탕" w:hAnsi="함초롬바탕" w:cs="함초롬바탕"/>
          <w:color w:val="262626"/>
        </w:rPr>
        <w:t>생존한 필사자든 중도자든 세라핌이든, 세계들의 진화하는 자녀에 대해 부모 관계를 성취하는 그 숭고한 체험, 또는 그와 유사하고 동등한 다른 체험을 거치지 않고서는, 파라다이스로 올라가 아버지께 도달하고 최종자 군단에 편입될 수 없다. 자녀와 부모의 관계는 우주 아버지와 그의 우주 자녀들이라는 본질적 개념의 기초가 된다. 그러므로 그러한 체험은 모든 상승자의 체험적 훈련에 없어서는 안 된다.</w:t>
      </w:r>
    </w:p>
    <w:p w14:paraId="4C25A5C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45:6.5 </w:t>
      </w:r>
      <w:r>
        <w:rPr>
          <w:rFonts w:ascii="함초롬바탕" w:eastAsia="함초롬바탕" w:hAnsi="함초롬바탕" w:cs="함초롬바탕"/>
          <w:color w:val="262626"/>
        </w:rPr>
        <w:t>상승 중도자들과 진화 세라핌은 체계 본부에서 물질 아들딸들과 교류하며 부모 체험을 겪어야 한다. 이처럼 생식하지 않는 이 상승자들은 예루셈의 아담들과 이브들이 자손을 기르고 훈련하는 일을 도움으로써 부모됨의 체험을 얻는다.</w:t>
      </w:r>
    </w:p>
    <w:p w14:paraId="5B5554E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45:6.6 </w:t>
      </w:r>
      <w:r>
        <w:rPr>
          <w:rFonts w:ascii="함초롬바탕" w:eastAsia="함초롬바탕" w:hAnsi="함초롬바탕" w:cs="함초롬바탕"/>
          <w:color w:val="262626"/>
        </w:rPr>
        <w:t>진화 세계들에서 부모됨을 체험하지 못한 모든 필사 생존자들도 예루셈의 물질 아들 가정에서 이 뛰어난 아버지와 어머니의 동반자로 함께 생활하면서 이 필수적인 훈련을 이수해야 한다. 다만 그러한 필사자들이 예루셈의 첫째 전환 문화 세계에 있는 체계 보육원에서 결핍을 보완할 수 있었던 만큼은 예외이다.</w:t>
      </w:r>
    </w:p>
    <w:p w14:paraId="73A6FB2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45:6.7 </w:t>
      </w:r>
      <w:r>
        <w:rPr>
          <w:rFonts w:ascii="함초롬바탕" w:eastAsia="함초롬바탕" w:hAnsi="함초롬바탕" w:cs="함초롬바탕"/>
          <w:color w:val="262626"/>
        </w:rPr>
        <w:t>사타니아의 이 수습 보육원은 최종자 세계에 있는 특정 모론시아 인격들에 의해 운영되며, 그 행성의 절반이 이 아이 양육 일에 바쳐져 있다. 개인으로서 영적 지위를 얻기 전에 진화 세계에서 죽은 자손들처럼, 생존 필사자들의 특정 자녀들이 이곳에서 영접되고 재조립된다. 그 친부모 중 어느 한 사람이라도 상승하면, 영역의 그러한 필사 아이는 체계 최종자 행성에서 재인격화를 허락받고, 그곳에서 이후의 자유 의지 선택으로 부모가 간 필사자 상승의 길을 따를지 여부를 보여 줄 수 있다. 이곳의 아이들은 성의 구별이 없다는 점 외에는 출생 세계에서와 같은 모습으로 나타난다. 거주 세계에서의 생애 체험 이후에는 필사 종류의 생식이 없다.</w:t>
      </w:r>
    </w:p>
    <w:p w14:paraId="67FE142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45:6.8 </w:t>
      </w:r>
      <w:r>
        <w:rPr>
          <w:rFonts w:ascii="함초롬바탕" w:eastAsia="함초롬바탕" w:hAnsi="함초롬바탕" w:cs="함초롬바탕"/>
          <w:color w:val="262626"/>
        </w:rPr>
        <w:t>최종자 세계의 수습 보육원에 한 명 이상의 자녀를 두고 있으며 필수 부모 체험이 부족한 맨션 세계 학생들은 멜기세덱의 허가를 신청할 수 있다. 이 허가로 그들은 맨션 세계의 상승 의무에서 최종자 세계로 임시 이동하게 되고, 그곳에서 자기 자녀와 다른 아이들의 협력 부모로 기능할 기회를 얻는다. 부모 사역의 이 봉사는 이후 예루셈에서, 물질 아들딸 가정에서 이수해야 하는 훈련의 절반을 채운 것으로 인정될 수 있다.</w:t>
      </w:r>
    </w:p>
    <w:p w14:paraId="1959233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45:6.9 </w:t>
      </w:r>
      <w:r>
        <w:rPr>
          <w:rFonts w:ascii="함초롬바탕" w:eastAsia="함초롬바탕" w:hAnsi="함초롬바탕" w:cs="함초롬바탕"/>
          <w:color w:val="262626"/>
        </w:rPr>
        <w:t>수습 보육원 자체는 그들 계층의 예루셈 거류지에서 자원한 물질 아들딸 천 쌍이 감독한다. 그들은 거의 같은 수의 자원 미드소나이트 부모 집단의 직접적인 도움을 받는데, 이 부모 집단들은 사타니아의 미드소나이트 세계에서 샐빙턴 최종자 구체들 사이에 있는 특별 보류 세계들의 계시되지 않은 운명으로 가는 길에 이곳에 들러 이 봉사를 한다.</w:t>
      </w:r>
    </w:p>
    <w:p w14:paraId="0BA8F483" w14:textId="77777777" w:rsidR="00220D64" w:rsidRDefault="00220D64">
      <w:pPr>
        <w:spacing w:beforeLines="50" w:before="120"/>
        <w:jc w:val="both"/>
      </w:pPr>
    </w:p>
    <w:p w14:paraId="6BB8FEE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멜기세덱 학교</w:t>
      </w:r>
    </w:p>
    <w:p w14:paraId="331808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45:7.1 </w:t>
      </w:r>
      <w:r>
        <w:rPr>
          <w:rFonts w:ascii="함초롬바탕" w:eastAsia="함초롬바탕" w:hAnsi="함초롬바탕" w:cs="함초롬바탕"/>
          <w:color w:val="262626"/>
        </w:rPr>
        <w:t>멜기세덱들은 예루셈과 그 연합 세계들, 특히 일곱 맨션 세계에서 그토록 만족스럽게 기능하는 큰 교사 군단, 곧 부분적으로 영성화된 의지 창조체들과 다른 이들의 지도자들이다. 이 맨션 세계들은 유예 행성들로서, 육신의 생애 동안 내주하는 조절자와 융합하지 못한 필사자들이 일시적 형태로 재활되어 더 많은 도움을 받고, 죽음으로 인해 일찍 중단된 영적 성취 노력을 계속할 확장된 기회를 얻는 곳이다. 또는 유전적 장애, 불리한 환경, 여러 상황의 공모 등 그 밖의 어떤 이유로든 이 혼의 달성이 완성되지 않았다면, 이유가 무엇이든, 목적에 진실하고 영에서 합당한 모든 이는 자기 자신으로서 계속 행성들에 있게 되며, 그곳에서 그들은 영원 생애의 기본을 숙달하고, 육신의 생애 동안 얻을 수 없었거나 얻지 않았던 특성들을 자기 것으로 만드는 법을 배워야 한다.</w:t>
      </w:r>
    </w:p>
    <w:p w14:paraId="3C14EB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45:7.2 </w:t>
      </w:r>
      <w:r>
        <w:rPr>
          <w:rFonts w:ascii="함초롬바탕" w:eastAsia="함초롬바탕" w:hAnsi="함초롬바탕" w:cs="함초롬바탕"/>
          <w:color w:val="262626"/>
        </w:rPr>
        <w:t>찬란한 저녁별들(과 그들의 이름 없는 동격자들)은 멜기세덱들이 후원하는 사업을 포함하여 우주의 다양한 교육 사업에서 자주 교사로 봉사한다. 삼위일체 교사 아들들 역시 협력하여 이러한 진보 훈련 학교들에 파라다이스 완전의 손길을 더한다. 그러나 이러한 모든 활동들이 상승 필사자들의 진보에만 국한된 것은 아니다. 그중 다수는 네바돈 토착 영 인격들의 진보적 훈련에도 똑같이 종사한다.</w:t>
      </w:r>
    </w:p>
    <w:p w14:paraId="09A2D0C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45:7.3 </w:t>
      </w:r>
      <w:r>
        <w:rPr>
          <w:rFonts w:ascii="함초롬바탕" w:eastAsia="함초롬바탕" w:hAnsi="함초롬바탕" w:cs="함초롬바탕"/>
          <w:color w:val="262626"/>
        </w:rPr>
        <w:t>멜기세덱 아들들은 예루셈에서 서른 개가 넘는 교육 센터를 운영하고 있다. 이러한 훈련 학교들은 자기 평가 대학으로 시작하여 예루셈 시민권 학교들로 마무리되는데, 이 학교들에서 물질 아들딸들은 멜기세덱들과 다른 이들과 함께, 필사 생존자들이 대의 정부의 높은 책임을 맡을 자격을 갖추도록 최상의 노력을 기울인다. 우주 전체가 대의제 계획에 따라 조직되고 관리된다. 대의 정부는 완전하지 않은 존재들 사이에서 자치의 신성한 이상이다.</w:t>
      </w:r>
    </w:p>
    <w:p w14:paraId="462F1B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45:7.4 </w:t>
      </w:r>
      <w:r>
        <w:rPr>
          <w:rFonts w:ascii="함초롬바탕" w:eastAsia="함초롬바탕" w:hAnsi="함초롬바탕" w:cs="함초롬바탕"/>
          <w:color w:val="262626"/>
        </w:rPr>
        <w:t>우주 시간으로 백 년마다 각 체계는 별자리 입법부로 파견할 열 명의 대표자를 선출한다. 이들은 예루셈의 천인 평의회가 뽑는데, 이 평의회는 그러한 모든 위임 사항이나 임명 사항에서 체계 집단들을 대표할 의무를 지닌 선출 기관이다. 모든 대표나 다른 대리인은 천 명의 선거인으로 이루어진 평의회가 뽑으며, 그들은 멜기세덱 행정 대학의 최고 학교를 졸업한 이들이어야 하는데, 이 천 명의 선거인 집단을 이루는 모든 이들도 마찬가지이다. 이 학교는 멜기세덱들이 육성하며, 근래에는 최종자들의 조력을 받는다.</w:t>
      </w:r>
    </w:p>
    <w:p w14:paraId="1839687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45:7.5 </w:t>
      </w:r>
      <w:r>
        <w:rPr>
          <w:rFonts w:ascii="함초롬바탕" w:eastAsia="함초롬바탕" w:hAnsi="함초롬바탕" w:cs="함초롬바탕"/>
          <w:color w:val="262626"/>
        </w:rPr>
        <w:t>예루셈에는 선출 기관이 많으며, 그 기관들은 때때로 세 계층의 시민, 곧 물질 아들딸들, 중도 창조체를 포함한 세라핌과 그 동료들, 그리고 상승 필사자들의 투표로 권한을 얻는다. 대표의 영예에 지명되려면 후보자는 멜기세덱 행정 학교들에서 필요한 인정을 받아야 한다.</w:t>
      </w:r>
    </w:p>
    <w:p w14:paraId="6D68B6F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45:7.6 </w:t>
      </w:r>
      <w:r>
        <w:rPr>
          <w:rFonts w:ascii="함초롬바탕" w:eastAsia="함초롬바탕" w:hAnsi="함초롬바탕" w:cs="함초롬바탕"/>
          <w:color w:val="262626"/>
        </w:rPr>
        <w:t>예루셈에서는 이 세 시민 집단 모두에게 참정권이 보편적으로 주어지나, 표는 인정되고 정식으로 등록된 모타, 곧 모론시아 지혜의 인격적 소유 정도에 따라 차등적으로 행사된다. 예루셈 선거에서 어느 한 인격이 던지는 표의 가치는 한 표에서 천 표까지 다양하다. 따라서 예루셈 시민들은 그들의 모타 성취에 따라 분류된다.</w:t>
      </w:r>
    </w:p>
    <w:p w14:paraId="653F8AC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45:7.7 </w:t>
      </w:r>
      <w:r>
        <w:rPr>
          <w:rFonts w:ascii="함초롬바탕" w:eastAsia="함초롬바탕" w:hAnsi="함초롬바탕" w:cs="함초롬바탕"/>
          <w:color w:val="262626"/>
        </w:rPr>
        <w:t>예루셈 시민들은 때때로 멜기세덱 시험관들 앞에 출두하며, 시험관들은 그들의 모론시아 지혜 획득을 증명한다. 그다음 그들은 영 통찰의 정도를 확인하는 찬란한 저녁별들의 시험 군단이나 그 지명자들 앞에 간다. 이어서 그들은 스물네 조언자와 그 동료들 앞에 나아가며, 이들은 그들의 사회화 체험 달성 지위를 판정한다. 이 세 가지 요소가 대표 정부의 시민권 등록관에게 전달되며, 이 등록관은 모타 지위를 신속히 산정하고 그에 따라 참정권 자격을 배정한다.</w:t>
      </w:r>
    </w:p>
    <w:p w14:paraId="51BCC47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45:7.8 </w:t>
      </w:r>
      <w:r>
        <w:rPr>
          <w:rFonts w:ascii="함초롬바탕" w:eastAsia="함초롬바탕" w:hAnsi="함초롬바탕" w:cs="함초롬바탕"/>
          <w:color w:val="262626"/>
        </w:rPr>
        <w:t>멜기세덱들의 감독 아래에서 상승 필사자들, 특히 새로운 모론시아 수준에서 인격 통합이 더딘 이들은 물질 아들들이 맡아 그러한 결핍을 바로잡도록 마련된 집중 훈련을 받는다. 이 물질 아들들이 모타 인격의 성취를 증명하기 전까지는, 어떤 상승 필사자도 별자리의 더 광범위하고 다양한 사회화 생애를 위해 체계 본부를 떠나지 않는다. 모타 인격이란 완성된 필사적 실존과 싹트는 모론시아 생애를 체험적으로 연합한 개별성이며, 이 둘은 생각 조절자의 영적 상위통제로 알맞게 융합되어 있다.</w:t>
      </w:r>
    </w:p>
    <w:p w14:paraId="51CB16CD"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45:7.9 </w:t>
      </w:r>
      <w:r>
        <w:rPr>
          <w:rFonts w:ascii="함초롬바탕" w:eastAsia="함초롬바탕" w:hAnsi="함초롬바탕" w:cs="함초롬바탕"/>
          <w:i/>
          <w:iCs/>
          <w:color w:val="6B5A45"/>
        </w:rPr>
        <w:t>[유란시아에 임시로 배속된 한 멜기세덱이 발표함.]</w:t>
      </w:r>
    </w:p>
    <w:p w14:paraId="77368811" w14:textId="77777777" w:rsidR="000E11C6" w:rsidRDefault="00000000" w:rsidP="00742C45">
      <w:pPr>
        <w:pStyle w:val="1"/>
        <w:keepNext/>
        <w:pageBreakBefore/>
        <w:pBdr>
          <w:bottom w:val="double" w:sz="6" w:space="10" w:color="B08D57"/>
        </w:pBdr>
        <w:spacing w:before="600" w:after="360"/>
        <w:jc w:val="center"/>
      </w:pPr>
      <w:bookmarkStart w:id="46" w:name="paper046"/>
      <w:r>
        <w:rPr>
          <w:rFonts w:ascii="함초롬바탕" w:eastAsia="함초롬바탕" w:hAnsi="함초롬바탕" w:cs="함초롬바탕"/>
          <w:color w:val="B08D57"/>
          <w:spacing w:val="40"/>
          <w:sz w:val="24"/>
          <w:szCs w:val="24"/>
        </w:rPr>
        <w:t>제46편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지역 체계 본부</w:t>
      </w:r>
      <w:bookmarkEnd w:id="46"/>
    </w:p>
    <w:p w14:paraId="020EECF7" w14:textId="77777777" w:rsidR="000E11C6" w:rsidRDefault="00000000" w:rsidP="00742C45">
      <w:pPr>
        <w:spacing w:beforeLines="50" w:before="120"/>
        <w:jc w:val="both"/>
        <w:rPr>
          <w:rFonts w:cs="함초롬바탕"/>
        </w:rPr>
      </w:pPr>
      <w:r>
        <w:rPr>
          <w:rFonts w:ascii="함초롬바탕" w:eastAsia="함초롬바탕" w:hAnsi="함초롬바탕" w:cs="함초롬바탕"/>
          <w:b/>
          <w:bCs/>
          <w:color w:val="B08D57"/>
          <w:sz w:val="18"/>
          <w:szCs w:val="18"/>
        </w:rPr>
        <w:t xml:space="preserve">46:0.1 </w:t>
      </w:r>
      <w:r>
        <w:rPr>
          <w:rFonts w:ascii="함초롬바탕" w:eastAsia="함초롬바탕" w:hAnsi="함초롬바탕" w:cs="함초롬바탕"/>
          <w:color w:val="262626"/>
        </w:rPr>
        <w:t>사타니아의 본부인 예루셈은 지역 체계의 평균적인 수도이며, 루시퍼 반란과 미가엘의 유란시아 증여로 생긴 수많은 변칙을 제외하면 비슷한 구체들의 전형이다. 너희 지역 체계는 몇 가지 격렬한 체험을 겪어 왔으나, 현재는 매우 효율적으로 관리되고 있으며, 시대가 흐를수록 불화의 결과들이 서서히 그러나 확실하게 제거되고 있다. 질서와 선의가 회복되고 있으며, 예루셈의 상태는 너희 전통에서 말하는 천상의 상태에 점점 더 가까워지고 있다. 체계 본부야말로 20세기 종교 신자 대다수가 그려 온 천국이기 때문이다.</w:t>
      </w:r>
    </w:p>
    <w:p w14:paraId="11A56BB7" w14:textId="77777777" w:rsidR="000E11C6" w:rsidRDefault="000E11C6" w:rsidP="00742C45">
      <w:pPr>
        <w:spacing w:beforeLines="50" w:before="120"/>
        <w:jc w:val="both"/>
      </w:pPr>
    </w:p>
    <w:p w14:paraId="122216DD" w14:textId="77777777" w:rsidR="000E11C6" w:rsidRDefault="00000000" w:rsidP="00742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예루셈의 물리적 측면</w:t>
      </w:r>
    </w:p>
    <w:p w14:paraId="40D3DC6D"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46:1.1 </w:t>
      </w:r>
      <w:r>
        <w:rPr>
          <w:rFonts w:ascii="함초롬바탕" w:eastAsia="함초롬바탕" w:hAnsi="함초롬바탕" w:cs="함초롬바탕"/>
          <w:color w:val="262626"/>
        </w:rPr>
        <w:t>예루셈은 천 개 위도 구역과 만 개 경도 구역으로 나뉜다. 이 구체에는 일곱 주요 수도와 일흔 개의 작은 행정 중심지가 있다. 일곱 부문 수도는 다양한 활동을 맡고 있으며, 체계 주권자는 적어도 일 년에 한 번 각 수도에 머문다.</w:t>
      </w:r>
    </w:p>
    <w:p w14:paraId="1ABC07A9"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46:1.2 </w:t>
      </w:r>
      <w:r>
        <w:rPr>
          <w:rFonts w:ascii="함초롬바탕" w:eastAsia="함초롬바탕" w:hAnsi="함초롬바탕" w:cs="함초롬바탕"/>
          <w:color w:val="262626"/>
        </w:rPr>
        <w:t>예루셈의 표준 마일은 유란시아 마일로 약 칠 마일에 해당한다. 표준 중량인 “그라던트”는 성숙한 극자에서 출발하여 십진법으로 쌓아 올린 것이며, 너희의 무게로 거의 정확히 십 온스이다. 사타니아의 하루는 유란시아 시간으로 사흘에서 한 시간 사 분 십오 초를 뺀 것과 같으며, 이것이 예루셈의 자전 시간이다. 체계의 한 해는 예루셈의 백 날로 이루어진다. 체계의 시간은 주(主) 크로놀덱들이 방송한다.</w:t>
      </w:r>
    </w:p>
    <w:p w14:paraId="3A7E8B81"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46:1.3 </w:t>
      </w:r>
      <w:r>
        <w:rPr>
          <w:rFonts w:ascii="함초롬바탕" w:eastAsia="함초롬바탕" w:hAnsi="함초롬바탕" w:cs="함초롬바탕"/>
          <w:color w:val="262626"/>
        </w:rPr>
        <w:t>예루셈의 에너지는 탁월하게 통제되며, 구역 통로들을 따라 구체 주위를 순환하는데, 이 통로들은 공간의 에너지 충전에서 직접 공급받으며 주(主) 물리적 통제자들이 능숙하게 관리한다. 이러한 에너지가 물리적 전도 통로를 지날 때 생기는 자연적 저항은 예루셈의 고른 온도를 만들어 내는 데 필요한 열을 낸다. 빛이 가득할 때의 온도는 화씨 약 70도로 유지되며, 빛이 물러가는 기간에는 50도보다 조금 낮게 떨어진다.</w:t>
      </w:r>
    </w:p>
    <w:p w14:paraId="23BA94AE"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46:1.4 </w:t>
      </w:r>
      <w:r>
        <w:rPr>
          <w:rFonts w:ascii="함초롬바탕" w:eastAsia="함초롬바탕" w:hAnsi="함초롬바탕" w:cs="함초롬바탕"/>
          <w:color w:val="262626"/>
        </w:rPr>
        <w:t>예루셈의 조명 체계는 너희가 이해하기에 그다지 어렵지 않을 것이다. 낮과 밤이 없으며, 더위와 추위의 계절 또한 존재하지 않는다. 동력 변환자들은 십만 개의 중심을 유지하며, 그곳에서 희박한 에너지가 행성 대기를 통과해 위로 투사되어 어떤 변화를 겪으면서 구체의 전기 대기 천장에 이른다. 그러면 이 에너지는 다시 아래로 반사되어, 유란시아에서 오전 열 시에 해가 머리 위에서 비칠 때의 햇빛과 비슷한 세기의, 부드럽고 걸러지며 고른 빛이 된다.</w:t>
      </w:r>
    </w:p>
    <w:p w14:paraId="47E68F42"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46:1.5 </w:t>
      </w:r>
      <w:r>
        <w:rPr>
          <w:rFonts w:ascii="함초롬바탕" w:eastAsia="함초롬바탕" w:hAnsi="함초롬바탕" w:cs="함초롬바탕"/>
          <w:color w:val="262626"/>
        </w:rPr>
        <w:t>이러한 조명 조건 아래에서는 빛줄기가 한 곳에서 오는 것처럼 보이지 않는다. 빛은 그저 하늘에서 걸러져 나오며, 공간의 모든 방향에서 고르게 나온다. 이 빛은 열을 훨씬 적게 품는다는 점을 제외하면 자연의 햇빛과 매우 유사하다. 따라서 그러한 본부 세계들이 공간에서 빛나지 않는다는 것을 알 수 있다. 예루셈이 유란시아에 아주 가까이 있다 해도 보이지 않을 것이다.</w:t>
      </w:r>
    </w:p>
    <w:p w14:paraId="7312ABB8"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46:1.6 </w:t>
      </w:r>
      <w:r>
        <w:rPr>
          <w:rFonts w:ascii="함초롬바탕" w:eastAsia="함초롬바탕" w:hAnsi="함초롬바탕" w:cs="함초롬바탕"/>
          <w:color w:val="262626"/>
        </w:rPr>
        <w:t>예루셈의 상층 전리층에서 이 빛-에너지를 지면으로 되반사시키는 기체는, 비록 서로 다른 원인으로 생기지만, 너희의 이른바 북극광이라는 오로라 현상과 관련된 유란시아 상층 대기대의 기체와 매우 유사하다. 유란시아에서는 바로 이 같은 기체 방패가 지상의 방송파가 빠져나가지 못하게 막으며, 방송파가 곧장 바깥으로 날아가다 이 기체대에 부딪히면 지구 쪽으로 반사시킨다. 이런 방식으로 방송은 너희 세계를 둘러싼 대기를 지나는 동안 지표면 가까이에 머문다.</w:t>
      </w:r>
    </w:p>
    <w:p w14:paraId="2E529C65"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46:1.7 </w:t>
      </w:r>
      <w:r>
        <w:rPr>
          <w:rFonts w:ascii="함초롬바탕" w:eastAsia="함초롬바탕" w:hAnsi="함초롬바탕" w:cs="함초롬바탕"/>
          <w:color w:val="262626"/>
        </w:rPr>
        <w:t>구체의 이러한 조명은 예루셈 하루의 칠십오 퍼센트 동안 고르게 유지되며, 이후 점차 물러가서 최소 조도의 때에는 맑은 밤 너희 보름달 정도의 빛이 된다. 이 시간은 예루셈 전체의 고요한 시간이다. 이 휴식과 재활의 기간에는 방송 수신소만 가동된다.</w:t>
      </w:r>
    </w:p>
    <w:p w14:paraId="32468D8F"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46:1.8 </w:t>
      </w:r>
      <w:r>
        <w:rPr>
          <w:rFonts w:ascii="함초롬바탕" w:eastAsia="함초롬바탕" w:hAnsi="함초롬바탕" w:cs="함초롬바탕"/>
          <w:color w:val="262626"/>
        </w:rPr>
        <w:t>예루셈은 인근의 여러 태양으로부터 희미한 빛, 일종의 찬란한 별빛을 받지만 그것들에 의존하지는 않는다. 예루셈과 같은 세계들은 태양 교란의 부침을 겪지 않으며, 식어 가거나 죽어 가는 태양의 문제에 부딪히지도 않는다.</w:t>
      </w:r>
    </w:p>
    <w:p w14:paraId="57B169A2" w14:textId="77777777" w:rsidR="000E11C6" w:rsidRDefault="00000000" w:rsidP="00742C45">
      <w:pPr>
        <w:spacing w:beforeLines="50" w:before="120"/>
        <w:jc w:val="both"/>
        <w:rPr>
          <w:rFonts w:cs="함초롬바탕"/>
        </w:rPr>
      </w:pPr>
      <w:r>
        <w:rPr>
          <w:rFonts w:ascii="함초롬바탕" w:eastAsia="함초롬바탕" w:hAnsi="함초롬바탕" w:cs="함초롬바탕"/>
          <w:b/>
          <w:bCs/>
          <w:color w:val="B08D57"/>
          <w:sz w:val="18"/>
          <w:szCs w:val="18"/>
        </w:rPr>
        <w:t xml:space="preserve">46:1.9 </w:t>
      </w:r>
      <w:r>
        <w:rPr>
          <w:rFonts w:ascii="함초롬바탕" w:eastAsia="함초롬바탕" w:hAnsi="함초롬바탕" w:cs="함초롬바탕"/>
          <w:color w:val="262626"/>
        </w:rPr>
        <w:t>일곱 전환 연구 세계와 그 마흔아홉 위성은 예루셈의 기법으로 열과 빛과 에너지와 물을 공급받는다.</w:t>
      </w:r>
    </w:p>
    <w:p w14:paraId="4C2E5F04" w14:textId="77777777" w:rsidR="000E11C6" w:rsidRDefault="000E11C6" w:rsidP="00742C45">
      <w:pPr>
        <w:spacing w:beforeLines="50" w:before="120"/>
        <w:jc w:val="both"/>
      </w:pPr>
    </w:p>
    <w:p w14:paraId="29FFFD43" w14:textId="77777777" w:rsidR="000E11C6" w:rsidRDefault="00000000" w:rsidP="00742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예루셈의 물리적 모습</w:t>
      </w:r>
    </w:p>
    <w:p w14:paraId="5CA3C0E4"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46:2.1 </w:t>
      </w:r>
      <w:r>
        <w:rPr>
          <w:rFonts w:ascii="함초롬바탕" w:eastAsia="함초롬바탕" w:hAnsi="함초롬바탕" w:cs="함초롬바탕"/>
          <w:color w:val="262626"/>
        </w:rPr>
        <w:t>예루셈에는 지진도 비도 없으므로 너희는 유란시아와 다른 진화 세계들의 험준한 산맥을 보지 못해 아쉬워하겠지만, 아름다운 고지대와 지형·경관의 다른 독특한 변화를 즐길 것이다. 예루셈의 광대한 지역이 “자연 상태”로 보존되어 있으며, 그러한 지역들의 장엄함은 인간의 상상력을 초월한다.</w:t>
      </w:r>
    </w:p>
    <w:p w14:paraId="112BC498"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46:2.2 </w:t>
      </w:r>
      <w:r>
        <w:rPr>
          <w:rFonts w:ascii="함초롬바탕" w:eastAsia="함초롬바탕" w:hAnsi="함초롬바탕" w:cs="함초롬바탕"/>
          <w:color w:val="262626"/>
        </w:rPr>
        <w:t>작은 호수는 수천수만 개가 있지만, 거센 강이나 넓은 바다는 존재하지 않는다. 어떠한 건축 세계에도 비가 내리지 않고 폭풍이나 눈보라도 없으나, 빛이 물러갈 때 동반되는 최저 기온의 시간 동안 습기가 응결되어 매일 내린다. (세 기체로 된 세계의 이슬점은 유란시아처럼 두 기체로 된 행성보다 높다.) 물리적 식물 생명과 모론시아 생물계 모두 수분을 필요로 하지만, 이는 주로 구체 전역에, 심지어 고지의 정상까지 뻗어 있는 땅속 순환 체계에 의해 공급된다. 이 물 체계는 완전히 지하에 있지는 않은데, 예루셈의 반짝이는 호수들을 연결하는 다수의 운하들이 있기 때문이다.</w:t>
      </w:r>
    </w:p>
    <w:p w14:paraId="5721C5EC"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46:2.3 </w:t>
      </w:r>
      <w:r>
        <w:rPr>
          <w:rFonts w:ascii="함초롬바탕" w:eastAsia="함초롬바탕" w:hAnsi="함초롬바탕" w:cs="함초롬바탕"/>
          <w:color w:val="262626"/>
        </w:rPr>
        <w:t>예루셈의 대기는 세 기체의 혼합물이다. 이 대기는 유란시아 대기와 매우 유사하며, 생명의 모론시아 계층의 호흡에 적합한 기체가 첨가되어 있다. 이 셋째 기체 때문에 공기가 물질 계층의 동물이나 식물의 호흡에 부적합해지는 일은 전혀 없다.</w:t>
      </w:r>
    </w:p>
    <w:p w14:paraId="45B2CC3F"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46:2.4 </w:t>
      </w:r>
      <w:r>
        <w:rPr>
          <w:rFonts w:ascii="함초롬바탕" w:eastAsia="함초롬바탕" w:hAnsi="함초롬바탕" w:cs="함초롬바탕"/>
          <w:color w:val="262626"/>
        </w:rPr>
        <w:t>수송 체계는 에너지 움직임의 순환 흐름과 연결되어 있으며, 이 주요 에너지 흐름들은 십 마일 간격으로 놓여 있다. 물리적 기구들의 조정을 통해 행성의 물질 존재들은 시속 이 마일에서 오백 마일까지 다양한 속도로 이동할 수 있다. 수송 새들은 시속 약 백 마일로 난다. 물질 아들들의 공중 기계는 시속 약 오백 마일로 다닌다. 물질 존재들과 초기 모론시아 존재들은 이러한 기계적 운송 수단을 활용해야 하지만, 영 인격들은 상위 힘들 및 영적 에너지원과의 연락으로 이동한다.</w:t>
      </w:r>
    </w:p>
    <w:p w14:paraId="77525ABC"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46:2.5 </w:t>
      </w:r>
      <w:r>
        <w:rPr>
          <w:rFonts w:ascii="함초롬바탕" w:eastAsia="함초롬바탕" w:hAnsi="함초롬바탕" w:cs="함초롬바탕"/>
          <w:color w:val="262626"/>
        </w:rPr>
        <w:t>예루셈 및 그 연관 세계들은 네바돈 건축 구체들의 특징인 물리적 생명의 열 가지 표준 부문을 부여받았다. 그리고 예루셈에는 유기적 진화가 없으므로, 서로 충돌하는 생명 형태도, 생존 투쟁도, 적자생존도 없다. 오히려 중앙 신성 우주의 영원한 세계들이 지닌 아름다움과 조화와 완전함을 미리 보여 주는 창조적 적응이 있다. 그리고 이러한 창조적 완전함 속에는 물리적 생명과 모론시아 생명이 지극히 놀랍게 뒤섞여 있으며, 천상의 예술가들과 그 동료들이 이를 예술적으로 대비시킨다.</w:t>
      </w:r>
    </w:p>
    <w:p w14:paraId="2D6FD3F0"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46:2.6 </w:t>
      </w:r>
      <w:r>
        <w:rPr>
          <w:rFonts w:ascii="함초롬바탕" w:eastAsia="함초롬바탕" w:hAnsi="함초롬바탕" w:cs="함초롬바탕"/>
          <w:color w:val="262626"/>
        </w:rPr>
        <w:t>예루셈은 참으로 파라다이스의 영광과 장엄함을 미리 맛보게 한다. 그러나 어떤 묘사를 시도하더라도 이 영광스러운 건축 세계들에 대한 적절한 관념을 얻기를 결코 바랄 수 없다. 너희 세계의 어떤 것과도 비교할 수 있는 것이 너무도 적으며, 설령 비교하더라도 예루셈의 것들이 유란시아의 것들을 너무도 초월하여 그 비교는 거의 우스꽝스러울 정도이다. 너희가 실제로 예루셈에 도달하기 전까지는 천상 세계들에 대한 참된 개념 같은 것을 거의 품을 수 없다. 그러나 체계 수도에서 다가올 너희 체험을, 언젠가 우주와 초우주와 하보나의 더 먼 훈련 구체들에 도달하는 것과 비교하면, 그것은 그리 먼 미래의 일이 아니다.</w:t>
      </w:r>
    </w:p>
    <w:p w14:paraId="3622588F"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46:2.7 </w:t>
      </w:r>
      <w:r>
        <w:rPr>
          <w:rFonts w:ascii="함초롬바탕" w:eastAsia="함초롬바탕" w:hAnsi="함초롬바탕" w:cs="함초롬바탕"/>
          <w:color w:val="262626"/>
        </w:rPr>
        <w:t>예루셈의 제조 부문, 곧 실험실 부문은 광대한 영역인데, 연기 나는 굴뚝이 없으므로 유란시아 사람들은 그것을 거의 알아보지 못할 것이다. 그럼에도 불구하고 이 특별한 세계들과 연관된 정교한 물질 경제가 있으며, 너희의 가장 노련한 화학자나 발명가들조차 그 기계적 기법과 물리적 성취의 완전함에 놀라고 심지어 외경심을 느낄 것이다. 파라다이스 여정에서 이 첫 체류 세계가 영적이기보다 훨씬 더 물질적이라는 사실을 잠시 숙고해 보라. 너희가 예루셈 및 그 전환 세계들에 체류하는 동안, 너희는 영적 실존으로 나아가는 이후의 생명보다 물질적인 것들로 이루어진 지상 생명에 훨씬 더 가깝다.</w:t>
      </w:r>
    </w:p>
    <w:p w14:paraId="5EAC2C88"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46:2.8 </w:t>
      </w:r>
      <w:r>
        <w:rPr>
          <w:rFonts w:ascii="함초롬바탕" w:eastAsia="함초롬바탕" w:hAnsi="함초롬바탕" w:cs="함초롬바탕"/>
          <w:color w:val="262626"/>
        </w:rPr>
        <w:t>세라프 산은 높이가 거의 만오천 피트로 예루셈의 최고봉이며, 모든 수송 세라핌의 출발 지점이다. 행성의 중력을 벗어나고 공기 저항을 극복하기 위한 초기 에너지를 제공하고자 다수의 기계 장치가 활용된다. 빛의 기간 내내, 때로는 빛이 물러가는 시간 깊숙이까지, 유란시아 시간으로 삼 초마다 세라핌 수송이 하나씩 출발한다. 수송자들은 유란시아 시간으로 초당 약 스물다섯 표준 마일로 이륙하며, 예루셈으로부터 이천 마일 이상 멀어진 뒤에야 표준 속도에 도달한다.</w:t>
      </w:r>
    </w:p>
    <w:p w14:paraId="0E353B4B" w14:textId="77777777" w:rsidR="000E11C6" w:rsidRDefault="00000000" w:rsidP="00742C45">
      <w:pPr>
        <w:spacing w:beforeLines="50" w:before="120"/>
        <w:jc w:val="both"/>
        <w:rPr>
          <w:rFonts w:cs="함초롬바탕"/>
        </w:rPr>
      </w:pPr>
      <w:r>
        <w:rPr>
          <w:rFonts w:ascii="함초롬바탕" w:eastAsia="함초롬바탕" w:hAnsi="함초롬바탕" w:cs="함초롬바탕"/>
          <w:b/>
          <w:bCs/>
          <w:color w:val="B08D57"/>
          <w:sz w:val="18"/>
          <w:szCs w:val="18"/>
        </w:rPr>
        <w:t xml:space="preserve">46:2.9 </w:t>
      </w:r>
      <w:r>
        <w:rPr>
          <w:rFonts w:ascii="함초롬바탕" w:eastAsia="함초롬바탕" w:hAnsi="함초롬바탕" w:cs="함초롬바탕"/>
          <w:color w:val="262626"/>
        </w:rPr>
        <w:t>수송 세라핌은 수정 들판, 곧 이른바 유리 바다에 도착한다. 이 구역 둘레에는 세라핌 수송으로 공간을 횡단하는 여러 계층 존재들을 위한 영접소가 있다. 학생 방문자를 위한 극점 수정 영접소 근처에서 너희는 진주빛 전망대에 올라 본부 행성 전체의 거대한 입체 지도를 볼 수 있다.</w:t>
      </w:r>
    </w:p>
    <w:p w14:paraId="2B307694" w14:textId="77777777" w:rsidR="000E11C6" w:rsidRDefault="000E11C6" w:rsidP="00742C45">
      <w:pPr>
        <w:spacing w:beforeLines="50" w:before="120"/>
        <w:jc w:val="both"/>
      </w:pPr>
    </w:p>
    <w:p w14:paraId="7D41C66E" w14:textId="77777777" w:rsidR="000E11C6" w:rsidRDefault="00000000" w:rsidP="00742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예루셈 방송</w:t>
      </w:r>
    </w:p>
    <w:p w14:paraId="5F6672C7"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46:3.1 </w:t>
      </w:r>
      <w:r>
        <w:rPr>
          <w:rFonts w:ascii="함초롬바탕" w:eastAsia="함초롬바탕" w:hAnsi="함초롬바탕" w:cs="함초롬바탕"/>
          <w:color w:val="262626"/>
        </w:rPr>
        <w:t>초우주 및 파라다이스-하보나 방송은 샐빙턴과 연락하여, 극점 수정 곧 유리 바다와 관련된 기법을 통해 예루셈에서 수신된다. 네바돈 밖에서 오는 이 통신을 수신하기 위한 장치 외에도, 세 개의 뚜렷이 구별되는 수신소 집단이 있다. 따로 떨어져 있으나 세 겹의 원을 이루는 이 수신소 집단들은 지역 세계들, 별자리 본부, 그리고 지역 우주 수도로부터의 방송 수신에 맞추어 조율된다. 이 모든 방송은 중앙 방송 원형극장에 현존하는 모든 유형의 존재들이 식별할 수 있도록 자동으로 표시된다. 예루셈에서 상승 필사자가 몰두하는 모든 일 가운데, 끝없이 이어지는 우주 공간 보고를 듣는 것만큼 흥미롭고 빠져드는 일은 없다.</w:t>
      </w:r>
    </w:p>
    <w:p w14:paraId="784E3034"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46:3.2 </w:t>
      </w:r>
      <w:r>
        <w:rPr>
          <w:rFonts w:ascii="함초롬바탕" w:eastAsia="함초롬바탕" w:hAnsi="함초롬바탕" w:cs="함초롬바탕"/>
          <w:color w:val="262626"/>
        </w:rPr>
        <w:t>이 예루셈 방송 수신소는, 유란시아에는 대체로 알려지지 않은 반짝이는 재료로 지어진 거대한 원형극장으로 둘러싸여 있으며, 무수한 영 인격을 수용하는 것 외에도 물질 존재와 모론시아 존재 오십억 이상이 앉을 수 있다. 방송소에서 여가를 보내며 우주의 안녕과 상태를 배우는 것은 모든 예루셈 주민이 가장 좋아하는 소일거리이다. 그리고 이것은 빛이 물러가는 동안에도 느려지지 않는 유일한 행성 활동이다.</w:t>
      </w:r>
    </w:p>
    <w:p w14:paraId="6A9C3B04"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46:3.3 </w:t>
      </w:r>
      <w:r>
        <w:rPr>
          <w:rFonts w:ascii="함초롬바탕" w:eastAsia="함초롬바탕" w:hAnsi="함초롬바탕" w:cs="함초롬바탕"/>
          <w:color w:val="262626"/>
        </w:rPr>
        <w:t>이 방송 수신 원형극장에는 샐빙턴 메시지가 끊임없이 유입된다. 그 근처에서는 지고자 별자리 아버지들이 보내는 에덴시아의 말씀이 적어도 하루에 한 번 수신된다. 정기적으로 유버사의 정규 및 특별 방송이 샐빙턴을 통해 중계되며, 파라다이스 메시지가 수신될 때에는 전체 인구가 유리 바다 둘레에 모이고, 유버사 벗들이 파라다이스 방송 기법에 반영력 현상을 더하여, 들리는 모든 것이 보이게 된다. 그리고 이러한 방식으로, 필사 생존자들은 영원한 모험 속에서 안쪽으로 여행하는 동안 점점 더해 가는 아름다움과 장엄함을 끊임없이 미리 맛보게 된다.</w:t>
      </w:r>
    </w:p>
    <w:p w14:paraId="0690F9AC" w14:textId="77777777" w:rsidR="000E11C6" w:rsidRDefault="00000000" w:rsidP="00742C45">
      <w:pPr>
        <w:spacing w:beforeLines="50" w:before="120"/>
        <w:jc w:val="both"/>
        <w:rPr>
          <w:rFonts w:cs="함초롬바탕"/>
        </w:rPr>
      </w:pPr>
      <w:r>
        <w:rPr>
          <w:rFonts w:ascii="함초롬바탕" w:eastAsia="함초롬바탕" w:hAnsi="함초롬바탕" w:cs="함초롬바탕"/>
          <w:b/>
          <w:bCs/>
          <w:color w:val="B08D57"/>
          <w:sz w:val="18"/>
          <w:szCs w:val="18"/>
        </w:rPr>
        <w:t xml:space="preserve">46:3.4 </w:t>
      </w:r>
      <w:r>
        <w:rPr>
          <w:rFonts w:ascii="함초롬바탕" w:eastAsia="함초롬바탕" w:hAnsi="함초롬바탕" w:cs="함초롬바탕"/>
          <w:color w:val="262626"/>
        </w:rPr>
        <w:t>예루셈 송신소는 구체의 반대편 극점에 위치한다. 개별 세계들로 가는 모든 방송은 체계 수도들에서 중계되지만, 미가엘의 메시지는 예외여서 때때로 천사장들의 회로를 통해 목적지로 곧바로 간다.</w:t>
      </w:r>
    </w:p>
    <w:p w14:paraId="02C70093" w14:textId="77777777" w:rsidR="000E11C6" w:rsidRDefault="000E11C6" w:rsidP="00742C45">
      <w:pPr>
        <w:spacing w:beforeLines="50" w:before="120"/>
        <w:jc w:val="both"/>
      </w:pPr>
    </w:p>
    <w:p w14:paraId="276DA6A6" w14:textId="77777777" w:rsidR="000E11C6" w:rsidRDefault="00000000" w:rsidP="00742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거주 지역과 행정 지역</w:t>
      </w:r>
    </w:p>
    <w:p w14:paraId="349EFE55"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46:4.1 </w:t>
      </w:r>
      <w:r>
        <w:rPr>
          <w:rFonts w:ascii="함초롬바탕" w:eastAsia="함초롬바탕" w:hAnsi="함초롬바탕" w:cs="함초롬바탕"/>
          <w:color w:val="262626"/>
        </w:rPr>
        <w:t>예루셈의 상당 부분이 거주 구역으로 배정되어 있으며, 체계 수도의 다른 부분들은 619개 거주 구체, 56개 전환 문화 세계, 체계 수도 자체의 사무를 감독하는 데 필요한 행정 기능에 할애되어 있다. 예루셈에서 그리고 네바돈에서 이 배열은 다음과 같이 설계되어 있다.</w:t>
      </w:r>
    </w:p>
    <w:p w14:paraId="528FCD0F"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46:4.2 </w:t>
      </w:r>
      <w:r>
        <w:rPr>
          <w:rFonts w:ascii="함초롬바탕" w:eastAsia="함초롬바탕" w:hAnsi="함초롬바탕" w:cs="함초롬바탕"/>
          <w:color w:val="262626"/>
        </w:rPr>
        <w:t>1. 원주 구역—비원주민 거주 구역.</w:t>
      </w:r>
    </w:p>
    <w:p w14:paraId="71BA8B8B"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46:4.3 </w:t>
      </w:r>
      <w:r>
        <w:rPr>
          <w:rFonts w:ascii="함초롬바탕" w:eastAsia="함초롬바탕" w:hAnsi="함초롬바탕" w:cs="함초롬바탕"/>
          <w:color w:val="262626"/>
        </w:rPr>
        <w:t>2. 정사각 구역—체계 집행-행정 구역.</w:t>
      </w:r>
    </w:p>
    <w:p w14:paraId="1C883E32"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46:4.4 </w:t>
      </w:r>
      <w:r>
        <w:rPr>
          <w:rFonts w:ascii="함초롬바탕" w:eastAsia="함초롬바탕" w:hAnsi="함초롬바탕" w:cs="함초롬바탕"/>
          <w:color w:val="262626"/>
        </w:rPr>
        <w:t>3. 직사각 구역—하위 토착 생명의 모임 장소.</w:t>
      </w:r>
    </w:p>
    <w:p w14:paraId="31C6D0D1"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46:4.5 </w:t>
      </w:r>
      <w:r>
        <w:rPr>
          <w:rFonts w:ascii="함초롬바탕" w:eastAsia="함초롬바탕" w:hAnsi="함초롬바탕" w:cs="함초롬바탕"/>
          <w:color w:val="262626"/>
        </w:rPr>
        <w:t>4. 삼각 구역—지역 곧 예루셈 행정 구역.</w:t>
      </w:r>
    </w:p>
    <w:p w14:paraId="3345B4CC"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46:4.6 </w:t>
      </w:r>
      <w:r>
        <w:rPr>
          <w:rFonts w:ascii="함초롬바탕" w:eastAsia="함초롬바탕" w:hAnsi="함초롬바탕" w:cs="함초롬바탕"/>
          <w:color w:val="262626"/>
        </w:rPr>
        <w:t>원주 구역, 정사각 구역, 직사각 구역, 삼각 구역으로 이루어진 이러한 체계 활동 배열은 네바돈의 모든 체계 수도에 공통적이다. 다른 우주에서는 전혀 다른 배열이 우세할 수도 있다. 이는 창조자 아들들의 다양한 계획에 의해 결정되는 문제이다.</w:t>
      </w:r>
    </w:p>
    <w:p w14:paraId="1435CBE8"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46:4.7 </w:t>
      </w:r>
      <w:r>
        <w:rPr>
          <w:rFonts w:ascii="함초롬바탕" w:eastAsia="함초롬바탕" w:hAnsi="함초롬바탕" w:cs="함초롬바탕"/>
          <w:color w:val="262626"/>
        </w:rPr>
        <w:t>이러한 거주 구역과 행정 구역에 관한 우리의 서술은 예루셈의 영구 시민인 하나님의 물질 아들들이 지닌 광대하고 아름다운 영지를 셈에 넣지 않으며, 매혹적인 다른 수많은 영 창조체와 영에 가까운 창조체들도 언급하지 않는다. 예를 들어 예루셈은 체계 기능을 위해 설계된 스피롱가의 효율적인 봉사를 누린다. 이 존재들은 초물질적 거주자와 방문자를 위한 영적 사역에 헌신한다. 그들은 지성적이고 아름다운 존재들의 훌륭한 집단으로서, 더 높은 모론시아 창조체들과, 모든 모론시아 창조물의 유지와 장식을 위해 일하는 모론시아 조력자들의 전환 종들이다. 그들은 예루셈에서, 유란시아의 중도 창조체와 같은 존재, 곧 물질적인 것과 영적인 것 사이에서 기능하는 중도 조력자이다.</w:t>
      </w:r>
    </w:p>
    <w:p w14:paraId="6EDC35EE"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46:4.8 </w:t>
      </w:r>
      <w:r>
        <w:rPr>
          <w:rFonts w:ascii="함초롬바탕" w:eastAsia="함초롬바탕" w:hAnsi="함초롬바탕" w:cs="함초롬바탕"/>
          <w:color w:val="262626"/>
        </w:rPr>
        <w:t>체계 수도들은 우주적 실존의 세 국면, 곧 물질적·모론시아적·영적 국면을 거의 완전하게 모두 보여 주는 유일한 세계라는 점에서 독특하다. 너희가 물질 인격이든, 모론시아 인격이든, 영 인격이든 예루셈에서 편안함을 느낄 것이다. 중도 창조체나 물질 아들처럼 결합된 존재들도 마찬가지이다.</w:t>
      </w:r>
    </w:p>
    <w:p w14:paraId="110DE393" w14:textId="77777777" w:rsidR="000E11C6" w:rsidRDefault="00000000" w:rsidP="00742C45">
      <w:pPr>
        <w:spacing w:beforeLines="50" w:before="120"/>
        <w:jc w:val="both"/>
        <w:rPr>
          <w:rFonts w:cs="함초롬바탕"/>
        </w:rPr>
      </w:pPr>
      <w:r>
        <w:rPr>
          <w:rFonts w:ascii="함초롬바탕" w:eastAsia="함초롬바탕" w:hAnsi="함초롬바탕" w:cs="함초롬바탕"/>
          <w:b/>
          <w:bCs/>
          <w:color w:val="B08D57"/>
          <w:sz w:val="18"/>
          <w:szCs w:val="18"/>
        </w:rPr>
        <w:t xml:space="preserve">46:4.9 </w:t>
      </w:r>
      <w:r>
        <w:rPr>
          <w:rFonts w:ascii="함초롬바탕" w:eastAsia="함초롬바탕" w:hAnsi="함초롬바탕" w:cs="함초롬바탕"/>
          <w:color w:val="262626"/>
        </w:rPr>
        <w:t>예루셈에는 물질 유형과 모론시아 유형의 거대한 건물들이 있으며, 한편 순수하게 영적인 구역들의 장식 또한 못지않게 절묘하고 충만하다. 예루셈의 경이로운 물리적 설비의 모론시아 대응물에 대해 너희에게 말해 줄 말이 내게 있다면! 이 본부 세계의 영적 시설이 지닌 숭고한 장엄함과 절묘한 완전함을 계속 묘사할 수만 있다면! 아름다움의 완전함과 설비의 충만함에 대한 너희의 가장 상상력 넘치는 개념조차 이 장엄함에는 거의 미치지 못할 것이다. 그리고 예루셈은 파라다이스 아름다움의 숭고한 완전함에 이르는 길의 첫걸음에 불과하다.</w:t>
      </w:r>
    </w:p>
    <w:p w14:paraId="5CE03878" w14:textId="77777777" w:rsidR="000E11C6" w:rsidRDefault="000E11C6" w:rsidP="00742C45">
      <w:pPr>
        <w:spacing w:beforeLines="50" w:before="120"/>
        <w:jc w:val="both"/>
      </w:pPr>
    </w:p>
    <w:p w14:paraId="20E34B08" w14:textId="77777777" w:rsidR="000E11C6" w:rsidRDefault="00000000" w:rsidP="00742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예루셈 원주 구역</w:t>
      </w:r>
    </w:p>
    <w:p w14:paraId="4AC239E9"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46:5.1 </w:t>
      </w:r>
      <w:r>
        <w:rPr>
          <w:rFonts w:ascii="함초롬바탕" w:eastAsia="함초롬바탕" w:hAnsi="함초롬바탕" w:cs="함초롬바탕"/>
          <w:color w:val="262626"/>
        </w:rPr>
        <w:t>우주 생명의 주요 집단에 배정된 거주 보류지를 예루셈 원주 구역이라 부른다. 이 서술에서 언급되는 원주 구역 집단들은 다음과 같다.</w:t>
      </w:r>
    </w:p>
    <w:p w14:paraId="18348ED7"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46:5.2 </w:t>
      </w:r>
      <w:r>
        <w:rPr>
          <w:rFonts w:ascii="함초롬바탕" w:eastAsia="함초롬바탕" w:hAnsi="함초롬바탕" w:cs="함초롬바탕"/>
          <w:color w:val="262626"/>
        </w:rPr>
        <w:t>1. 하나님의 아들들의 원주 구역.</w:t>
      </w:r>
    </w:p>
    <w:p w14:paraId="335896DD"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46:5.3 </w:t>
      </w:r>
      <w:r>
        <w:rPr>
          <w:rFonts w:ascii="함초롬바탕" w:eastAsia="함초롬바탕" w:hAnsi="함초롬바탕" w:cs="함초롬바탕"/>
          <w:color w:val="262626"/>
        </w:rPr>
        <w:t>2. 천사 및 더 높은 영들의 원주 구역.</w:t>
      </w:r>
    </w:p>
    <w:p w14:paraId="68A05E12"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46:5.4 </w:t>
      </w:r>
      <w:r>
        <w:rPr>
          <w:rFonts w:ascii="함초롬바탕" w:eastAsia="함초롬바탕" w:hAnsi="함초롬바탕" w:cs="함초롬바탕"/>
          <w:color w:val="262626"/>
        </w:rPr>
        <w:t>3. 우주 보조자들의 원주 구역. 여기에는 삼위일체 교사 아들들에게 배속되지 않은 창조체-삼위일체화 아들들도 포함된다.</w:t>
      </w:r>
    </w:p>
    <w:p w14:paraId="6B45C4CF"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46:5.5 </w:t>
      </w:r>
      <w:r>
        <w:rPr>
          <w:rFonts w:ascii="함초롬바탕" w:eastAsia="함초롬바탕" w:hAnsi="함초롬바탕" w:cs="함초롬바탕"/>
          <w:color w:val="262626"/>
        </w:rPr>
        <w:t>4. 주(主) 물리적 통제자들의 원주 구역.</w:t>
      </w:r>
    </w:p>
    <w:p w14:paraId="6E9C2518"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46:5.6 </w:t>
      </w:r>
      <w:r>
        <w:rPr>
          <w:rFonts w:ascii="함초롬바탕" w:eastAsia="함초롬바탕" w:hAnsi="함초롬바탕" w:cs="함초롬바탕"/>
          <w:color w:val="262626"/>
        </w:rPr>
        <w:t>5. 배정된 상승 필사자들의 원주 구역. 여기에는 중도 창조체들도 포함된다.</w:t>
      </w:r>
    </w:p>
    <w:p w14:paraId="7747F922"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46:5.7 </w:t>
      </w:r>
      <w:r>
        <w:rPr>
          <w:rFonts w:ascii="함초롬바탕" w:eastAsia="함초롬바탕" w:hAnsi="함초롬바탕" w:cs="함초롬바탕"/>
          <w:color w:val="262626"/>
        </w:rPr>
        <w:t>6. 우대 거류지의 원주 구역.</w:t>
      </w:r>
    </w:p>
    <w:p w14:paraId="1F2D9174"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46:5.8 </w:t>
      </w:r>
      <w:r>
        <w:rPr>
          <w:rFonts w:ascii="함초롬바탕" w:eastAsia="함초롬바탕" w:hAnsi="함초롬바탕" w:cs="함초롬바탕"/>
          <w:color w:val="262626"/>
        </w:rPr>
        <w:t>7. 최종자 군단의 원주 구역.</w:t>
      </w:r>
    </w:p>
    <w:p w14:paraId="3231CB9C"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46:5.9 </w:t>
      </w:r>
      <w:r>
        <w:rPr>
          <w:rFonts w:ascii="함초롬바탕" w:eastAsia="함초롬바탕" w:hAnsi="함초롬바탕" w:cs="함초롬바탕"/>
          <w:color w:val="262626"/>
        </w:rPr>
        <w:t>이 거주 집단들은 각각 점차 높아지는 일곱 개의 동심 원주 구역으로 이루어져 있다. 이것들은 모두 같은 방식으로 건축되었지만, 크기가 다르고 서로 다른 재료로 만들어졌다. 이것들은 모두 멀리 뻗은 울타리로 둘러싸여 있고, 그 울타리는 위로 솟아 일곱 동심 원주 구역의 각 집단을 온전히 에워싸는 넓은 산책로를 이룬다.</w:t>
      </w:r>
    </w:p>
    <w:p w14:paraId="3B5CE98D"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46:5.10 </w:t>
      </w:r>
      <w:r>
        <w:rPr>
          <w:rFonts w:ascii="함초롬바탕" w:eastAsia="함초롬바탕" w:hAnsi="함초롬바탕" w:cs="함초롬바탕"/>
          <w:color w:val="262626"/>
        </w:rPr>
        <w:t>1. 하나님의 아들들의 원주 구역. 하나님의 아들들은 자신들만의 사교 행성, 곧 전환 문화 세계들 중 하나를 가지고 있지만, 또한 예루셈에서 이 광대한 영역을 차지한다. 상승 필사자들은 그들의 전환 문화 세계에서 모든 계층의 신성한 아들됨과 자유로이 섞인다. 거기서 너희는 이 아들들을 인격적으로 알고 사랑하게 되겠지만, 그들의 사회 생활은 대체로 이 특별한 세계와 그 위성들에 국한된다. 그러나 예루셈 원주 구역에서는 이 여러 아들됨의 집단이 일하는 것을 관찰할 수 있다. 그리고 모론시아 시력의 범위가 광대하므로, 너희는 아들들의 산책로를 걸으며 그들의 수많은 계층이 벌이는 흥미로운 활동을 내려다볼 수 있다.</w:t>
      </w:r>
    </w:p>
    <w:p w14:paraId="7678A3CE"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46:5.11 </w:t>
      </w:r>
      <w:r>
        <w:rPr>
          <w:rFonts w:ascii="함초롬바탕" w:eastAsia="함초롬바탕" w:hAnsi="함초롬바탕" w:cs="함초롬바탕"/>
          <w:color w:val="262626"/>
        </w:rPr>
        <w:t>아들들의 이 일곱 원주 구역은 동심 형태이며 점차 높아져서, 바깥쪽의 더 큰 원은 각각 안쪽의 더 작은 원들을 내려다보며, 각 구역은 공공 산책로 벽으로 둘러싸여 있다. 이러한 벽은 반짝이는 밝기의 수정 보석으로 지어졌고, 각자의 거주 원주 구역을 모두 내려다보도록 높게 되어 있다. 이 벽들을 각각 관통하는 많은 문, 곧 오만에서 십오만 개에 이르는 문은 저마다 하나의 진주빛 수정으로 되어 있다.</w:t>
      </w:r>
    </w:p>
    <w:p w14:paraId="0D311105"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46:5.12 </w:t>
      </w:r>
      <w:r>
        <w:rPr>
          <w:rFonts w:ascii="함초롬바탕" w:eastAsia="함초롬바탕" w:hAnsi="함초롬바탕" w:cs="함초롬바탕"/>
          <w:color w:val="262626"/>
        </w:rPr>
        <w:t>아들들 영역의 첫째 원주 구역은 치안 아들들과 그들의 인격적 참모진이 차지한다. 이 사법 아들들의 증여 봉사와 판결 봉사에 관한 모든 계획과 직접적인 활동이 여기에 집중된다. 또한 바로 이 중심을 통해서 체계의 아보날들은 우주와 접촉을 유지한다.</w:t>
      </w:r>
    </w:p>
    <w:p w14:paraId="2E66B7F9"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46:5.13 </w:t>
      </w:r>
      <w:r>
        <w:rPr>
          <w:rFonts w:ascii="함초롬바탕" w:eastAsia="함초롬바탕" w:hAnsi="함초롬바탕" w:cs="함초롬바탕"/>
          <w:color w:val="262626"/>
        </w:rPr>
        <w:t>둘째 원주 구역은 삼위일체 교사 아들들이 차지한다. 이 신성한 영역에서 데이날과 그 동료들은 새로 도착한 1차 교사 아들들의 훈련을 실시한다. 그리고 이 모든 일에서 그들은 찬란한 저녁별들의 어떤 동격자들로 이루어진 한 부서의 유능한 도움을 받는다. 창조체-삼위일체화 아들들은 데이날 원주 구역의 한 부분을 차지한다. 삼위일체 교사 아들들은 지역 체계에서 우주 아버지의 인격적 대표자에 가장 가까운 존재들이다. 그들은 적어도 삼위일체에서 기원한 존재들이다. 이 둘째 원주 구역은 예루셈의 모든 사람들에게 특별한 관심의 영역이다.</w:t>
      </w:r>
    </w:p>
    <w:p w14:paraId="35AC860D"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46:5.14 </w:t>
      </w:r>
      <w:r>
        <w:rPr>
          <w:rFonts w:ascii="함초롬바탕" w:eastAsia="함초롬바탕" w:hAnsi="함초롬바탕" w:cs="함초롬바탕"/>
          <w:color w:val="262626"/>
        </w:rPr>
        <w:t>셋째 원주 구역은 멜기세덱들에게 주어져 있다. 여기에 체계 우두머리들이 거주하며 이 다재다능한 아들들의 거의 끝없는 활동을 감독한다. 첫째 맨션 세계로부터 상승 필사자들의 예루셈 생애 내내 멜기세덱들은 양부요 늘 곁에 있는 조언자이다. 물질 아들과 딸들의 상시 활동을 제외하고는 그들이 예루셈에서 지배적인 영향력이라고 말하는 것도 틀린 말은 아닐 것이다.</w:t>
      </w:r>
    </w:p>
    <w:p w14:paraId="369F7C36"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46:5.15 </w:t>
      </w:r>
      <w:r>
        <w:rPr>
          <w:rFonts w:ascii="함초롬바탕" w:eastAsia="함초롬바탕" w:hAnsi="함초롬바탕" w:cs="함초롬바탕"/>
          <w:color w:val="262626"/>
        </w:rPr>
        <w:t>넷째 원주 구역은 보론다덱들과, 달리 거처가 마련되지 않은 방문 아들 및 관찰 아들의 모든 계층이 사는 곳이다. 지고자 별자리 아버지들은 지역 체계를 시찰하러 올 때 이 원주 구역에 거처를 정한다. 지혜의 완성자, 신성한 조언자, 우주 검열자는 모두 체계에서 임무를 수행할 때 이 원주 구역에 상주한다.</w:t>
      </w:r>
    </w:p>
    <w:p w14:paraId="1F6CF524"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46:5.16 </w:t>
      </w:r>
      <w:r>
        <w:rPr>
          <w:rFonts w:ascii="함초롬바탕" w:eastAsia="함초롬바탕" w:hAnsi="함초롬바탕" w:cs="함초롬바탕"/>
          <w:color w:val="262626"/>
        </w:rPr>
        <w:t>다섯째 원주 구역은 체계 주권자와 행성 영주의 아들됨 계층인 라노난덱의 거주지이다. 이 영역에 머물 때 세 집단은 하나로 어울린다. 체계 예비 군단은 이 원주 구역에 유지되며, 체계 주권자는 행정 언덕의 통치 건물군 중앙에 사원을 두고 있다.</w:t>
      </w:r>
    </w:p>
    <w:p w14:paraId="32053188"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46:5.17 </w:t>
      </w:r>
      <w:r>
        <w:rPr>
          <w:rFonts w:ascii="함초롬바탕" w:eastAsia="함초롬바탕" w:hAnsi="함초롬바탕" w:cs="함초롬바탕"/>
          <w:color w:val="262626"/>
        </w:rPr>
        <w:t>여섯째 원주 구역은 체계의 생명 운반자들이 머무르는 장소이다. 이 아들들의 모든 계층이 여기에 집합하며, 여기서 세계 임무를 향해 나아간다.</w:t>
      </w:r>
    </w:p>
    <w:p w14:paraId="0C4A04E1"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46:5.18 </w:t>
      </w:r>
      <w:r>
        <w:rPr>
          <w:rFonts w:ascii="함초롬바탕" w:eastAsia="함초롬바탕" w:hAnsi="함초롬바탕" w:cs="함초롬바탕"/>
          <w:color w:val="262626"/>
        </w:rPr>
        <w:t>일곱째 원주 구역은 상승하는 아들들, 곧 체계 본부에서 임시로 기능하고 있을 배정된 필사자들과 그들의 세라핌 배우자들이 모이는 곳이다. 예루셈 시민의 지위 이상이고 최종자의 지위 이하인 모든 전(前) 필사자는 이 원주 구역에 본부를 둔 집단에 속하는 것으로 간주된다.</w:t>
      </w:r>
    </w:p>
    <w:p w14:paraId="0EA9D062"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46:5.19 </w:t>
      </w:r>
      <w:r>
        <w:rPr>
          <w:rFonts w:ascii="함초롬바탕" w:eastAsia="함초롬바탕" w:hAnsi="함초롬바탕" w:cs="함초롬바탕"/>
          <w:color w:val="262626"/>
        </w:rPr>
        <w:t>아들들의 이 원형 보류지는 광대한 지역을 차지하며, 천구백 년 전까지 그 중심에는 큰 빈 공간이 있었다. 이 중심 지역은 현재 약 오백 년 전에 완공된 미가엘 기념관이 차지하고 있다. 사백구십오 년 전 이 사원이 봉헌될 때 미가엘이 직접 참석했는데, 온 예루셈이 사타니아에서 가장 작은 유란시아에 대한 주(主) 아들의 증여라는 감동적인 이야기를 들었다. 미가엘 기념관은 이제 더 최근에 옮겨진 샐빙턴 활동의 대부분을 포함하여, 미가엘의 증여로 야기된 체계의 수정된 관리에 포함되는 모든 활동의 중심이다. 기념관 직원은 백만이 넘는 인격으로 이루어져 있다.</w:t>
      </w:r>
    </w:p>
    <w:p w14:paraId="23ABEC43"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46:5.20 </w:t>
      </w:r>
      <w:r>
        <w:rPr>
          <w:rFonts w:ascii="함초롬바탕" w:eastAsia="함초롬바탕" w:hAnsi="함초롬바탕" w:cs="함초롬바탕"/>
          <w:color w:val="262626"/>
        </w:rPr>
        <w:t>2. 천사들의 원주 구역. 아들들의 거주 지역과 마찬가지로, 천사들의 이 원주 구역은 일곱 개의 동심 형태로 연속적으로 높아지는 구역들로 구성되어 있으며, 각 구역은 안쪽 지역을 내려다본다.</w:t>
      </w:r>
    </w:p>
    <w:p w14:paraId="159383B6"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46:5.21 </w:t>
      </w:r>
      <w:r>
        <w:rPr>
          <w:rFonts w:ascii="함초롬바탕" w:eastAsia="함초롬바탕" w:hAnsi="함초롬바탕" w:cs="함초롬바탕"/>
          <w:color w:val="262626"/>
        </w:rPr>
        <w:t>천사들의 첫째 원주 구역은 본부 세계에 주둔할 수 있는 무한 영의 고등 인격들, 곧 단독 사자들과 그 동료들이 차지한다. 둘째 원주 구역은 사자 무리, 곧 기술 조언자, 동반자, 감찰자, 기록자들이 때때로 예루셈에서 기능하게 될 때 그들에게 할애된다. 셋째 원주 구역은 더 높은 계층과 집단의 봉사 영들이 차지한다.</w:t>
      </w:r>
    </w:p>
    <w:p w14:paraId="57308787"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46:5.22 </w:t>
      </w:r>
      <w:r>
        <w:rPr>
          <w:rFonts w:ascii="함초롬바탕" w:eastAsia="함초롬바탕" w:hAnsi="함초롬바탕" w:cs="함초롬바탕"/>
          <w:color w:val="262626"/>
        </w:rPr>
        <w:t>넷째 원주 구역은 행정 세라핌이 차지하며, 사타니아 같은 지역 체계에서 봉사하는 세라핌은 “헤아릴 수 없는 천사의 무리”이다. 다섯째 원주 구역은 행성 세라핌이 차지하며, 여섯째 원주 구역은 전환 사역자들의 거처이다. 일곱째 원주 구역은 밝혀지지 않은 특정 세라핌 계층이 머무르는 구체이다. 이 모든 천사 집단의 기록자들은 동료들과 함께 머물지 않고 예루셈 기록 사원에 거처를 둔다. 모든 기록은 이 삼중의 기록 보관 전당에 세 벌로 보존된다. 체계 본부에서 기록은 항상 물질, 모론시아, 영의 형태로 보존된다.</w:t>
      </w:r>
    </w:p>
    <w:p w14:paraId="7BCC1889"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46:5.23 </w:t>
      </w:r>
      <w:r>
        <w:rPr>
          <w:rFonts w:ascii="함초롬바탕" w:eastAsia="함초롬바탕" w:hAnsi="함초롬바탕" w:cs="함초롬바탕"/>
          <w:color w:val="262626"/>
        </w:rPr>
        <w:t>이 일곱 원주 구역은 둘레가 오천 표준 마일인 예루셈의 전시 파노라마로 둘러싸여 있는데, 이는 사타니아의 사람 사는 세계들의 진보하는 상태를 보여 주는 데 바쳐져 있으며, 개별 행성의 최신 상태를 참되게 나타내도록 끊임없이 수정된다. 천사들의 원주 구역이 내려다보이는 이 거대한 산책로가, 너희가 이른 방문에서 넉넉한 여가를 허락받을 때 너희의 관심을 끌 예루셈의 첫째 광경이 되리라는 것을 나는 의심하지 않는다.</w:t>
      </w:r>
    </w:p>
    <w:p w14:paraId="5FD63F72"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46:5.24 </w:t>
      </w:r>
      <w:r>
        <w:rPr>
          <w:rFonts w:ascii="함초롬바탕" w:eastAsia="함초롬바탕" w:hAnsi="함초롬바탕" w:cs="함초롬바탕"/>
          <w:color w:val="262626"/>
        </w:rPr>
        <w:t>이 전시들은 예루셈의 토착 생명이 맡고 있지만, 에덴시아로 가는 도중 예루셈에 머무는 여러 사타니아 세계 출신 상승자들의 도움을 받는다. 행성의 상태와 세계의 진보에 대한 묘사는 많은 방법으로 이루어지는데, 일부는 너희에게 알려져 있으나 대부분은 유란시아에 알려지지 않은 기법으로 이루어진다. 이 전시들은 이 거대한 벽의 바깥쪽 가장자리를 차지하고 있다. 산책로의 나머지 부분은 거의 완전히 개방되어 있으며, 매우 웅장하게 장식되어 있다.</w:t>
      </w:r>
    </w:p>
    <w:p w14:paraId="394CE609"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46:5.25 </w:t>
      </w:r>
      <w:r>
        <w:rPr>
          <w:rFonts w:ascii="함초롬바탕" w:eastAsia="함초롬바탕" w:hAnsi="함초롬바탕" w:cs="함초롬바탕"/>
          <w:color w:val="262626"/>
        </w:rPr>
        <w:t>3. 우주 보조자들의 원주 구역은 거대한 중앙 공간에 저녁별들의 본부를 두고 있다. 여기에는 이 막강한 초천사 집단의 부(副)우두머리이자 모든 상승 저녁별 가운데 처음으로 임관된 갈란티아의 체계 본부가 있다. 이것은 비록 더 최근의 건축물에 속하지만, 예루셈의 모든 행정 구역 중 가장 웅장한 것 중 하나이다. 이 중심은 지름이 오십 마일이다. 갈란티아 본부는 완전히 투명한 통짜 주조 수정이다. 이러한 물질-모론시아 수정은 모론시아 존재와 물질 존재 모두에게 높이 평가된다. 창조된 저녁별들은 그러한 인격 외적 속성을 지니고 있으므로 예루셈 전역에 영향력을 미친다. 그들의 많은 활동이 샐빙턴에서 이곳으로 옮겨진 이후로 온 세계가 영적으로 향기로워졌다.</w:t>
      </w:r>
    </w:p>
    <w:p w14:paraId="5621B724"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46:5.26 </w:t>
      </w:r>
      <w:r>
        <w:rPr>
          <w:rFonts w:ascii="함초롬바탕" w:eastAsia="함초롬바탕" w:hAnsi="함초롬바탕" w:cs="함초롬바탕"/>
          <w:color w:val="262626"/>
        </w:rPr>
        <w:t>4. 주(主) 물리적 통제자들의 원주 구역. 주(主) 물리적 통제자의 다양한 계층은 광대한 동력 사원 주위에 동심원으로 배치되어 있으며, 그 사원에서는 체계의 동력 우두머리가 모론시아 동력 감독자들의 우두머리와 함께 주재한다. 이 동력 사원은 예루셈에서 상승 필사자와 중도 창조체에게 허락되지 않는 두 구역 중 하나이다. 다른 하나는 물질 아들들의 지역에 있는 비물질화 구역인데, 이곳은 수송 세라핌이 물질 존재를 모론시아 존재 계층과 거의 같은 상태로 변화시키는 일련의 실험실이다.</w:t>
      </w:r>
    </w:p>
    <w:p w14:paraId="667BD20B"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46:5.27 </w:t>
      </w:r>
      <w:r>
        <w:rPr>
          <w:rFonts w:ascii="함초롬바탕" w:eastAsia="함초롬바탕" w:hAnsi="함초롬바탕" w:cs="함초롬바탕"/>
          <w:color w:val="262626"/>
        </w:rPr>
        <w:t>5. 상승 필사자들의 원주 구역. 상승 필사자들의 원주 구역 중앙 지역은, 체계에서 사람 사는 세계들을 나타내는 619개의 행성 기념관 집단이 차지하는데, 이 구조물들은 주기적으로 대대적인 변화를 겪는다. 때때로 자기네 행성 기념관을 특정하게 개조하거나 추가하는 데 동의하는 것은 각 세계에서 온 필사자들의 특권이다. 유란시아 구조물에는 지금도 많은 변화가 일어나고 있다. 이 619개 사원의 중심에는 에덴시아와 그 많은 상승 문화 세계들의 작동 모형이 있다. 이 모형은 지름이 사십 마일이고, 에덴시아 체계를 실제로 재현한 것이며, 모든 세부사항이 원본 그대로이다.</w:t>
      </w:r>
    </w:p>
    <w:p w14:paraId="3735D467"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46:5.28 </w:t>
      </w:r>
      <w:r>
        <w:rPr>
          <w:rFonts w:ascii="함초롬바탕" w:eastAsia="함초롬바탕" w:hAnsi="함초롬바탕" w:cs="함초롬바탕"/>
          <w:color w:val="262626"/>
        </w:rPr>
        <w:t>상승자들은 예루셈에서의 봉사를 즐기며 다른 집단들의 기법을 관찰하기를 기뻐한다. 이 여러 원주 구역에서 행해지는 모든 일은 예루셈의 모든 이가 온전히 관찰할 수 있다.</w:t>
      </w:r>
    </w:p>
    <w:p w14:paraId="2722362E"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46:5.29 </w:t>
      </w:r>
      <w:r>
        <w:rPr>
          <w:rFonts w:ascii="함초롬바탕" w:eastAsia="함초롬바탕" w:hAnsi="함초롬바탕" w:cs="함초롬바탕"/>
          <w:color w:val="262626"/>
        </w:rPr>
        <w:t>그러한 세계의 활동은 일, 진보, 놀이의 세 가지 뚜렷한 종류가 있다. 달리 말하면, 봉사, 학습, 그리고 휴식이다. 복합적인 활동은 사회적 교제, 집단 오락, 신성한 예배로 구성된다. 자기 동료들과 매우 다른 계층인 다양한 인격 집단들과 어울리는 데에는 큰 교육적 가치가 있다.</w:t>
      </w:r>
    </w:p>
    <w:p w14:paraId="6685567B"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46:5.30 </w:t>
      </w:r>
      <w:r>
        <w:rPr>
          <w:rFonts w:ascii="함초롬바탕" w:eastAsia="함초롬바탕" w:hAnsi="함초롬바탕" w:cs="함초롬바탕"/>
          <w:color w:val="262626"/>
        </w:rPr>
        <w:t>6. 우대 거류지의 원주 구역. 우대 거류지의 일곱 원주 구역은 세 개의 거대한 구조물로 꾸며져 있다. 예루셈의 광대한 천문 관측소, 사타니아의 거대한 미술관, 그리고 휴식과 오락에 바쳐진 모론시아 활동의 극장인 복귀 감독자들의 거대한 집회장이다.</w:t>
      </w:r>
    </w:p>
    <w:p w14:paraId="2453895F"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46:5.31 </w:t>
      </w:r>
      <w:r>
        <w:rPr>
          <w:rFonts w:ascii="함초롬바탕" w:eastAsia="함초롬바탕" w:hAnsi="함초롬바탕" w:cs="함초롬바탕"/>
          <w:color w:val="262626"/>
        </w:rPr>
        <w:t>천상의 예술가들은 스포르나지아를 지휘하고 모든 공공 집회 장소에 가득한 수많은 창조적 장식과 기념 조형물을 마련한다. 이 예술가들의 작업실은 이 멋진 세계의 모든 비길 데 없는 건축물 중에서 가장 크고 아름다운 것들에 속한다. 다른 여러 우대 거류지들은 넓고 아름다운 본부를 유지한다. 이 건물들 중 많은 것이 전적으로 수정 보석으로 건축되었다. 모든 건축 세계에는 수정과 소위 귀금속이 풍부하다.</w:t>
      </w:r>
    </w:p>
    <w:p w14:paraId="33C9CF70"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46:5.32 </w:t>
      </w:r>
      <w:r>
        <w:rPr>
          <w:rFonts w:ascii="함초롬바탕" w:eastAsia="함초롬바탕" w:hAnsi="함초롬바탕" w:cs="함초롬바탕"/>
          <w:color w:val="262626"/>
        </w:rPr>
        <w:t>7. 최종자들의 원주 구역은 중앙에 독특한 구조물을 가지고 있다. 그리고 이 똑같은 텅 빈 사원은 네바돈 전역의 모든 체계 본부 세계에서 발견된다. 예루셈에 있는 이 건물은 미가엘의 휘장으로 봉인되어 있으며, “영의 일곱째 단계에, 곧 영원한 임무에 아직 봉헌되지 않음”이라는 명문이 새겨져 있다. 가브리엘은 이 신비의 사원에 봉인을 붙였고, 찬란한 새벽별이 붙인 주권의 봉인은 미가엘 외에는 아무도 뗄 수 없고, 떼어서도 안 된다. 비록 너희가 그 신비를 꿰뚫어 보지는 못할지라도 언젠가 너희는 이 고요한 사원을 보게 될 것이다.</w:t>
      </w:r>
    </w:p>
    <w:p w14:paraId="6027D1EE" w14:textId="77777777" w:rsidR="000E11C6" w:rsidRDefault="00000000" w:rsidP="00742C45">
      <w:pPr>
        <w:spacing w:beforeLines="50" w:before="120"/>
        <w:jc w:val="both"/>
        <w:rPr>
          <w:rFonts w:cs="함초롬바탕"/>
        </w:rPr>
      </w:pPr>
      <w:r>
        <w:rPr>
          <w:rFonts w:ascii="함초롬바탕" w:eastAsia="함초롬바탕" w:hAnsi="함초롬바탕" w:cs="함초롬바탕"/>
          <w:b/>
          <w:bCs/>
          <w:color w:val="B08D57"/>
          <w:sz w:val="18"/>
          <w:szCs w:val="18"/>
        </w:rPr>
        <w:t xml:space="preserve">46:5.33 </w:t>
      </w:r>
      <w:r>
        <w:rPr>
          <w:rFonts w:ascii="함초롬바탕" w:eastAsia="함초롬바탕" w:hAnsi="함초롬바탕" w:cs="함초롬바탕"/>
          <w:color w:val="262626"/>
        </w:rPr>
        <w:t>다른 예루셈 원주 구역들. 이 거주 원주 구역들 외에도 예루셈에는 지정된 거처가 그 밖에도 많이 있다.</w:t>
      </w:r>
    </w:p>
    <w:p w14:paraId="72AD73EB" w14:textId="77777777" w:rsidR="000E11C6" w:rsidRDefault="000E11C6" w:rsidP="00742C45">
      <w:pPr>
        <w:spacing w:beforeLines="50" w:before="120"/>
        <w:jc w:val="both"/>
      </w:pPr>
    </w:p>
    <w:p w14:paraId="0345041F" w14:textId="77777777" w:rsidR="000E11C6" w:rsidRDefault="00000000" w:rsidP="00742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집행-행정 정사각 구역</w:t>
      </w:r>
    </w:p>
    <w:p w14:paraId="09BBD595"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46:6.1 </w:t>
      </w:r>
      <w:r>
        <w:rPr>
          <w:rFonts w:ascii="함초롬바탕" w:eastAsia="함초롬바탕" w:hAnsi="함초롬바탕" w:cs="함초롬바탕"/>
          <w:color w:val="262626"/>
        </w:rPr>
        <w:t>체계의 집행-행정 부서는 천 개에 이르는 거대한 부서별 정사각 구역에 위치한다. 각 행정 단위는 열 개의 소집단으로 이루어진 하위 구분 백 개로 나뉜다. 이 천 개의 정사각 구역은 열 개의 대부문으로 묶여 있으며, 따라서 다음과 같은 열 개의 행정 부서를 구성한다.</w:t>
      </w:r>
    </w:p>
    <w:p w14:paraId="05FD7114"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46:6.2 </w:t>
      </w:r>
      <w:r>
        <w:rPr>
          <w:rFonts w:ascii="함초롬바탕" w:eastAsia="함초롬바탕" w:hAnsi="함초롬바탕" w:cs="함초롬바탕"/>
          <w:color w:val="262626"/>
        </w:rPr>
        <w:t>1. 물리적 유지와 물질적 개선, 곧 물리적 동력과 에너지의 영역.</w:t>
      </w:r>
    </w:p>
    <w:p w14:paraId="66E7BC5C"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46:6.3 </w:t>
      </w:r>
      <w:r>
        <w:rPr>
          <w:rFonts w:ascii="함초롬바탕" w:eastAsia="함초롬바탕" w:hAnsi="함초롬바탕" w:cs="함초롬바탕"/>
          <w:color w:val="262626"/>
        </w:rPr>
        <w:t>2. 중재, 윤리, 행정 판결.</w:t>
      </w:r>
    </w:p>
    <w:p w14:paraId="6331F787"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46:6.4 </w:t>
      </w:r>
      <w:r>
        <w:rPr>
          <w:rFonts w:ascii="함초롬바탕" w:eastAsia="함초롬바탕" w:hAnsi="함초롬바탕" w:cs="함초롬바탕"/>
          <w:color w:val="262626"/>
        </w:rPr>
        <w:t>3. 행성 및 지역 사무.</w:t>
      </w:r>
    </w:p>
    <w:p w14:paraId="0EF1F4C0"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46:6.5 </w:t>
      </w:r>
      <w:r>
        <w:rPr>
          <w:rFonts w:ascii="함초롬바탕" w:eastAsia="함초롬바탕" w:hAnsi="함초롬바탕" w:cs="함초롬바탕"/>
          <w:color w:val="262626"/>
        </w:rPr>
        <w:t>4. 별자리 및 우주의 사무.</w:t>
      </w:r>
    </w:p>
    <w:p w14:paraId="73472324"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46:6.6 </w:t>
      </w:r>
      <w:r>
        <w:rPr>
          <w:rFonts w:ascii="함초롬바탕" w:eastAsia="함초롬바탕" w:hAnsi="함초롬바탕" w:cs="함초롬바탕"/>
          <w:color w:val="262626"/>
        </w:rPr>
        <w:t>5. 교육과 멜기세덱의 기타 활동.</w:t>
      </w:r>
    </w:p>
    <w:p w14:paraId="0B1C2187"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46:6.7 </w:t>
      </w:r>
      <w:r>
        <w:rPr>
          <w:rFonts w:ascii="함초롬바탕" w:eastAsia="함초롬바탕" w:hAnsi="함초롬바탕" w:cs="함초롬바탕"/>
          <w:color w:val="262626"/>
        </w:rPr>
        <w:t>6. 행성과 체계의 물리적 진보, 곧 사타니아 활동의 과학 영역.</w:t>
      </w:r>
    </w:p>
    <w:p w14:paraId="513EFED9"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46:6.8 </w:t>
      </w:r>
      <w:r>
        <w:rPr>
          <w:rFonts w:ascii="함초롬바탕" w:eastAsia="함초롬바탕" w:hAnsi="함초롬바탕" w:cs="함초롬바탕"/>
          <w:color w:val="262626"/>
        </w:rPr>
        <w:t>7. 모론시아 사무.</w:t>
      </w:r>
    </w:p>
    <w:p w14:paraId="78C3BD9E"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46:6.9 </w:t>
      </w:r>
      <w:r>
        <w:rPr>
          <w:rFonts w:ascii="함초롬바탕" w:eastAsia="함초롬바탕" w:hAnsi="함초롬바탕" w:cs="함초롬바탕"/>
          <w:color w:val="262626"/>
        </w:rPr>
        <w:t>8. 순수한 영 활동과 윤리.</w:t>
      </w:r>
    </w:p>
    <w:p w14:paraId="084E6118"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46:6.10 </w:t>
      </w:r>
      <w:r>
        <w:rPr>
          <w:rFonts w:ascii="함초롬바탕" w:eastAsia="함초롬바탕" w:hAnsi="함초롬바탕" w:cs="함초롬바탕"/>
          <w:color w:val="262626"/>
        </w:rPr>
        <w:t>9. 상승자 사역.</w:t>
      </w:r>
    </w:p>
    <w:p w14:paraId="41EF9196"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46:6.11 </w:t>
      </w:r>
      <w:r>
        <w:rPr>
          <w:rFonts w:ascii="함초롬바탕" w:eastAsia="함초롬바탕" w:hAnsi="함초롬바탕" w:cs="함초롬바탕"/>
          <w:color w:val="262626"/>
        </w:rPr>
        <w:t>10. 대우주 철학.</w:t>
      </w:r>
    </w:p>
    <w:p w14:paraId="1EB1065B" w14:textId="77777777" w:rsidR="000E11C6" w:rsidRDefault="00000000" w:rsidP="00742C45">
      <w:pPr>
        <w:spacing w:beforeLines="50" w:before="120"/>
        <w:jc w:val="both"/>
        <w:rPr>
          <w:rFonts w:cs="함초롬바탕"/>
        </w:rPr>
      </w:pPr>
      <w:r>
        <w:rPr>
          <w:rFonts w:ascii="함초롬바탕" w:eastAsia="함초롬바탕" w:hAnsi="함초롬바탕" w:cs="함초롬바탕"/>
          <w:b/>
          <w:bCs/>
          <w:color w:val="B08D57"/>
          <w:sz w:val="18"/>
          <w:szCs w:val="18"/>
        </w:rPr>
        <w:t xml:space="preserve">46:6.12 </w:t>
      </w:r>
      <w:r>
        <w:rPr>
          <w:rFonts w:ascii="함초롬바탕" w:eastAsia="함초롬바탕" w:hAnsi="함초롬바탕" w:cs="함초롬바탕"/>
          <w:color w:val="262626"/>
        </w:rPr>
        <w:t>이 구조물들은 투명하다. 따라서 학생 방문자들조차 모든 체계 활동을 볼 수 있다.</w:t>
      </w:r>
    </w:p>
    <w:p w14:paraId="084D82E4" w14:textId="77777777" w:rsidR="000E11C6" w:rsidRDefault="000E11C6" w:rsidP="00742C45">
      <w:pPr>
        <w:spacing w:beforeLines="50" w:before="120"/>
        <w:jc w:val="both"/>
      </w:pPr>
    </w:p>
    <w:p w14:paraId="20A3104A" w14:textId="77777777" w:rsidR="000E11C6" w:rsidRDefault="00000000" w:rsidP="00742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직사각 구역—스포르나기아</w:t>
      </w:r>
    </w:p>
    <w:p w14:paraId="2AB4A7D9"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46:7.1 </w:t>
      </w:r>
      <w:r>
        <w:rPr>
          <w:rFonts w:ascii="함초롬바탕" w:eastAsia="함초롬바탕" w:hAnsi="함초롬바탕" w:cs="함초롬바탕"/>
          <w:color w:val="262626"/>
        </w:rPr>
        <w:t>예루셈의 천 개 직사각 구역은 본부 행성의 하위 토착 생명이 차지하며, 그 중심에는 스포르나지아의 광대한 원형 본부가 자리한다.</w:t>
      </w:r>
    </w:p>
    <w:p w14:paraId="6F97F5D0"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46:7.2 </w:t>
      </w:r>
      <w:r>
        <w:rPr>
          <w:rFonts w:ascii="함초롬바탕" w:eastAsia="함초롬바탕" w:hAnsi="함초롬바탕" w:cs="함초롬바탕"/>
          <w:color w:val="262626"/>
        </w:rPr>
        <w:t>예루셈에서 너희는 경이로운 스포르나지아의 농업적 성취에 놀랄 것이다. 그곳에서 땅은 주로 미적·장식적 효과를 위해 경작된다. 스포르나지아들은 본부 세계의 조경 정원사로서, 예루셈의 열린 공간을 다루는 데 독창적이고 예술적이다. 그들은 토지 경작에 동물과 다수의 기계적 장치를 모두 활용한다. 그들은 자기 영역의 동력 기관을 쓰는 데에, 그리고 하위 동물 창조물에 속한 자신들보다 못한 형제들의 수많은 계층을 부리는 데에 지성적으로 능숙하며, 그 동물들 중 다수가 이 특별한 세계들에서 그들에게 제공된다. 이 계층의 동물 생명은 이제 진화 구체들에서 온 상승하는 중도 창조체들이 대체로 지도한다.</w:t>
      </w:r>
    </w:p>
    <w:p w14:paraId="33BE1F6E"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46:7.3 </w:t>
      </w:r>
      <w:r>
        <w:rPr>
          <w:rFonts w:ascii="함초롬바탕" w:eastAsia="함초롬바탕" w:hAnsi="함초롬바탕" w:cs="함초롬바탕"/>
          <w:color w:val="262626"/>
        </w:rPr>
        <w:t>스포르나지아에게는 조절자가 내주하지 않는다. 그들은 생존하는 혼을 지니지 않지만 오래 살며, 때로는 사만에서 오만 표준년에 이른다. 그들의 수는 엄청나며, 물질적 봉사가 필요한 모든 계층의 우주 인격에게 물리적 사역을 베푼다.</w:t>
      </w:r>
    </w:p>
    <w:p w14:paraId="1FC883F9"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46:7.4 </w:t>
      </w:r>
      <w:r>
        <w:rPr>
          <w:rFonts w:ascii="함초롬바탕" w:eastAsia="함초롬바탕" w:hAnsi="함초롬바탕" w:cs="함초롬바탕"/>
          <w:color w:val="262626"/>
        </w:rPr>
        <w:t>스포르나지아는 생존 혼을 소유하지도 진화시키지도 못하며 인격도 없으나, 그럼에도 그들은 환생을 체험할 수 있는 개별성을 진화시킨다. 시간이 흐름에 따라 이 독특한 창조체의 육체가 사용과 노령으로 쇠퇴하면, 그들의 창조자들이 생명 운반자들과 협력하여 새 몸을 만들고, 옛 스포르나지아는 그 몸에 다시 거처를 정한다.</w:t>
      </w:r>
    </w:p>
    <w:p w14:paraId="6A7BA618"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46:7.5 </w:t>
      </w:r>
      <w:r>
        <w:rPr>
          <w:rFonts w:ascii="함초롬바탕" w:eastAsia="함초롬바탕" w:hAnsi="함초롬바탕" w:cs="함초롬바탕"/>
          <w:color w:val="262626"/>
        </w:rPr>
        <w:t>스포르나지아는 네바돈 우주 전체에서 이러한 혹은 다른 어떤 종류의 환생을 겪는 유일한 창조체이다. 그들은 처음 다섯 보조 마음-영에만 반응하며, 예배의 영과 지혜의 영에는 반응하지 않는다. 그러나 다섯 보조 영의 마음은 하나의 총체, 곧 여섯째 실체 수준과 같으며, 체험적 정체성으로 지속되는 것이 바로 이 요인이다.</w:t>
      </w:r>
    </w:p>
    <w:p w14:paraId="249FE13A"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46:7.6 </w:t>
      </w:r>
      <w:r>
        <w:rPr>
          <w:rFonts w:ascii="함초롬바탕" w:eastAsia="함초롬바탕" w:hAnsi="함초롬바탕" w:cs="함초롬바탕"/>
          <w:color w:val="262626"/>
        </w:rPr>
        <w:t>진화 세계에는 그들과 비견될 만한 동물이 없으므로, 나는 이 유용하고 특이한 창조체들을 묘사함에 있어 비교할 대상이 전혀 없다. 그들은 생명 운반자들이 현재의 형태와 지위로 투사한 존재이므로 진화적 존재가 아니다. 그들은 암수가 있으며, 늘어나는 인구의 필요를 채우는 데 요구되는 만큼 번식한다.</w:t>
      </w:r>
    </w:p>
    <w:p w14:paraId="2490473D"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46:7.7 </w:t>
      </w:r>
      <w:r>
        <w:rPr>
          <w:rFonts w:ascii="함초롬바탕" w:eastAsia="함초롬바탕" w:hAnsi="함초롬바탕" w:cs="함초롬바탕"/>
          <w:color w:val="262626"/>
        </w:rPr>
        <w:t>그들이 충실한 말과 다정한 개의 결합된 특성을 지니며 가장 높은 유형의 침팬지를 넘어서는 지능을 나타낸다고 말한다면, 나는 아마도 유란시아 마음들에게 이 아름답고 유용한 창조체의 본성에 대해 어느 정도 제시할 수 있을 것이다. 그리고 유란시아의 물리적 기준으로 판단해도 그들은 매우 아름답다. 그들은 이 건축 세계에 체류하는 물질 및 반(半)물질 체류자들이 자신들에게 베푸는 관심을 매우 고맙게 여긴다. 그들의 시력은 물질 존재들 외에도 모론시아 창조물, 하등 천사 계층, 중도 창조체, 그리고 하등 계층의 영 인격들 중 일부를 알아볼 수 있게 한다. 그들은 무한자에 대한 예배를 이해하지 못하고 영원자의 의의를 붙들지도 못하지만, 자신들의 주인을 향한 애정을 통해 자기 영역의 외적인 영적 헌신에 함께한다.</w:t>
      </w:r>
    </w:p>
    <w:p w14:paraId="4E09A87B" w14:textId="77777777" w:rsidR="000E11C6" w:rsidRDefault="00000000" w:rsidP="00742C45">
      <w:pPr>
        <w:spacing w:beforeLines="50" w:before="120"/>
        <w:jc w:val="both"/>
        <w:rPr>
          <w:rFonts w:cs="함초롬바탕"/>
        </w:rPr>
      </w:pPr>
      <w:r>
        <w:rPr>
          <w:rFonts w:ascii="함초롬바탕" w:eastAsia="함초롬바탕" w:hAnsi="함초롬바탕" w:cs="함초롬바탕"/>
          <w:b/>
          <w:bCs/>
          <w:color w:val="B08D57"/>
          <w:sz w:val="18"/>
          <w:szCs w:val="18"/>
        </w:rPr>
        <w:t xml:space="preserve">46:7.8 </w:t>
      </w:r>
      <w:r>
        <w:rPr>
          <w:rFonts w:ascii="함초롬바탕" w:eastAsia="함초롬바탕" w:hAnsi="함초롬바탕" w:cs="함초롬바탕"/>
          <w:color w:val="262626"/>
        </w:rPr>
        <w:t>미래 우주 시대에 이 충실한 스포르나지아들이 동물 수준의 실존을 벗어나 점진적인 지성적 성장, 나아가 영적 성취에 이르는 가치 있는 진화적 운명에 도달하리라고 믿는 이들도 있다.</w:t>
      </w:r>
    </w:p>
    <w:p w14:paraId="63914ECC" w14:textId="77777777" w:rsidR="000E11C6" w:rsidRDefault="000E11C6" w:rsidP="00742C45">
      <w:pPr>
        <w:spacing w:beforeLines="50" w:before="120"/>
        <w:jc w:val="both"/>
      </w:pPr>
    </w:p>
    <w:p w14:paraId="5888D953" w14:textId="77777777" w:rsidR="000E11C6" w:rsidRDefault="00000000" w:rsidP="00742C4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예루셈 삼각 구역</w:t>
      </w:r>
    </w:p>
    <w:p w14:paraId="1506309A"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46:8.1 </w:t>
      </w:r>
      <w:r>
        <w:rPr>
          <w:rFonts w:ascii="함초롬바탕" w:eastAsia="함초롬바탕" w:hAnsi="함초롬바탕" w:cs="함초롬바탕"/>
          <w:color w:val="262626"/>
        </w:rPr>
        <w:t>예루셈의 순전히 지역적이고 일상적인 사무는 백 개의 삼각 구역에서 지휘된다. 이 단위들은 예루셈의 지역 행정부를 수용하는 열 개의 놀라운 건물들 주위에 모여 있다. 삼각 구역들은 체계 본부의 역사를 묘사하는 파노라마로 둘러싸여 있다. 현재 이 원형의 역사 묘사에는 이 표준 마일이 넘게 지워진 부분이 있다. 이 구역은 사타니아가 별자리 가족으로 다시 받아들여질 때 복원될 것이다. 이 사건을 위한 모든 준비는 미가엘의 법령으로 마련되었지만, 옛적부터 늘 계신 이들의 법정은 루시퍼 반란 사무에 대한 판결을 아직 마치지 않았다. 사타니아는 빛에서 어둠으로 추락한 높은 창조 존재들인 대반역자들을 품고 있는 한 놀라시아덱의 완전한 친교로 돌아올 수 없다.</w:t>
      </w:r>
    </w:p>
    <w:p w14:paraId="2983498E"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46:8.2 </w:t>
      </w:r>
      <w:r>
        <w:rPr>
          <w:rFonts w:ascii="함초롬바탕" w:eastAsia="함초롬바탕" w:hAnsi="함초롬바탕" w:cs="함초롬바탕"/>
          <w:color w:val="262626"/>
        </w:rPr>
        <w:t>사타니아가 별자리의 품으로 돌아갈 수 있을 때, 고립된 세계들을 거주 행성들의 체계 가족으로 다시 받아들이는 문제가, 그 영역들의 영적 교통으로의 회복과 함께 검토될 것이다. 그러나 유란시아가 체계 회로로 복구되더라도, 너희 전체 체계가, 놀라시아덱의 검역 조치 아래 있어 다른 모든 체계로부터 부분적으로 격리되어 있다는 사실 때문에 너희는 여전히 곤란을 겪을 것이다.</w:t>
      </w:r>
    </w:p>
    <w:p w14:paraId="2CA99C9C"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46:8.3 </w:t>
      </w:r>
      <w:r>
        <w:rPr>
          <w:rFonts w:ascii="함초롬바탕" w:eastAsia="함초롬바탕" w:hAnsi="함초롬바탕" w:cs="함초롬바탕"/>
          <w:color w:val="262626"/>
        </w:rPr>
        <w:t>그러나 머지않아 루시퍼와 그의 동료들에 대한 판결이 이루어지면 사타니아 체계는 놀라시아덱 별자리로 복원될 것이며, 그 후 유란시아를 비롯한 다른 고립된 구체들 또한 사타니아 회로로 복원되어, 그러한 세계들은 다시 행성 간 통신과 체계 간 교통의 특권을 누리게 될 것이다.</w:t>
      </w:r>
    </w:p>
    <w:p w14:paraId="01E9E637" w14:textId="77777777" w:rsidR="000E11C6" w:rsidRDefault="00000000" w:rsidP="00742C45">
      <w:pPr>
        <w:spacing w:beforeLines="50" w:before="120"/>
        <w:jc w:val="both"/>
      </w:pPr>
      <w:r>
        <w:rPr>
          <w:rFonts w:ascii="함초롬바탕" w:eastAsia="함초롬바탕" w:hAnsi="함초롬바탕" w:cs="함초롬바탕"/>
          <w:b/>
          <w:bCs/>
          <w:color w:val="B08D57"/>
          <w:sz w:val="18"/>
          <w:szCs w:val="18"/>
        </w:rPr>
        <w:t xml:space="preserve">46:8.4 </w:t>
      </w:r>
      <w:r>
        <w:rPr>
          <w:rFonts w:ascii="함초롬바탕" w:eastAsia="함초롬바탕" w:hAnsi="함초롬바탕" w:cs="함초롬바탕"/>
          <w:color w:val="262626"/>
        </w:rPr>
        <w:t>반역자들과 반역에는 끝이 올 것이다. 최상 통치자들은 자비롭고 참을성이 있으나, 고의로 길러 낸 악에 관한 법은 우주 어디서나 어김없이 집행된다. “죄의 삯은 사망이다.” 곧 영원한 말살이다.</w:t>
      </w:r>
    </w:p>
    <w:p w14:paraId="053181C8" w14:textId="77777777" w:rsidR="000E11C6" w:rsidRDefault="00000000" w:rsidP="00742C45">
      <w:pPr>
        <w:spacing w:beforeLines="50" w:before="120"/>
        <w:jc w:val="right"/>
      </w:pPr>
      <w:r>
        <w:rPr>
          <w:rFonts w:ascii="함초롬바탕" w:eastAsia="함초롬바탕" w:hAnsi="함초롬바탕" w:cs="함초롬바탕"/>
          <w:b/>
          <w:bCs/>
          <w:color w:val="B08D57"/>
          <w:sz w:val="18"/>
          <w:szCs w:val="18"/>
        </w:rPr>
        <w:t xml:space="preserve">46:8.5 </w:t>
      </w:r>
      <w:r>
        <w:rPr>
          <w:rFonts w:ascii="함초롬바탕" w:eastAsia="함초롬바탕" w:hAnsi="함초롬바탕" w:cs="함초롬바탕"/>
          <w:i/>
          <w:iCs/>
          <w:color w:val="6B5A45"/>
        </w:rPr>
        <w:t>[네바돈의 한 천사장이 발표함.]</w:t>
      </w:r>
    </w:p>
    <w:p w14:paraId="574C992B" w14:textId="77777777" w:rsidR="00220D64" w:rsidRDefault="00000000">
      <w:pPr>
        <w:pStyle w:val="1"/>
        <w:keepNext/>
        <w:pageBreakBefore/>
        <w:pBdr>
          <w:bottom w:val="double" w:sz="6" w:space="10" w:color="B08D57"/>
        </w:pBdr>
        <w:spacing w:before="600" w:after="360"/>
        <w:jc w:val="center"/>
      </w:pPr>
      <w:bookmarkStart w:id="47" w:name="paper047"/>
      <w:r>
        <w:rPr>
          <w:rFonts w:ascii="함초롬바탕" w:eastAsia="함초롬바탕" w:hAnsi="함초롬바탕" w:cs="함초롬바탕"/>
          <w:color w:val="B08D57"/>
          <w:spacing w:val="40"/>
          <w:sz w:val="24"/>
          <w:szCs w:val="24"/>
        </w:rPr>
        <w:t>제47편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일곱 맨션 세계</w:t>
      </w:r>
      <w:bookmarkEnd w:id="47"/>
    </w:p>
    <w:p w14:paraId="309CEA58" w14:textId="77777777" w:rsidR="00220D64" w:rsidRDefault="00220D64">
      <w:pPr>
        <w:spacing w:beforeLines="50" w:before="120"/>
        <w:jc w:val="both"/>
      </w:pPr>
    </w:p>
    <w:p w14:paraId="0ED6F3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47:0.1 </w:t>
      </w:r>
      <w:r>
        <w:rPr>
          <w:rFonts w:ascii="함초롬바탕" w:eastAsia="함초롬바탕" w:hAnsi="함초롬바탕" w:cs="함초롬바탕"/>
          <w:color w:val="262626"/>
        </w:rPr>
        <w:t>창조자 아들은 유란시아에 있을 때 “아버지의 우주에 있는 많은 맨션”에 관하여 말했다. 어떤 의미에서는 예루셈을 둘러싼 쉰여섯 세계 모두가 상승 필사자들의 전환 문화에 바쳐져 있지만, 첫째 세계의 일곱 위성이 특히 맨션 세계로 알려져 있다.</w:t>
      </w:r>
    </w:p>
    <w:p w14:paraId="67469F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47:0.2 </w:t>
      </w:r>
      <w:r>
        <w:rPr>
          <w:rFonts w:ascii="함초롬바탕" w:eastAsia="함초롬바탕" w:hAnsi="함초롬바탕" w:cs="함초롬바탕"/>
          <w:color w:val="262626"/>
        </w:rPr>
        <w:t>첫째 전환 세계 자체는 사타니아에 배정된 최종자 군단의 본부로서 거의 오로지 상승 활동에 바쳐져 있다. 이 세계는 현재 십만이 넘는 최종자 중대의 본부 구실을 하며, 각 중대에는 영화롭게 된 존재가 천 명 있다.</w:t>
      </w:r>
    </w:p>
    <w:p w14:paraId="1B7136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47:0.3 </w:t>
      </w:r>
      <w:r>
        <w:rPr>
          <w:rFonts w:ascii="함초롬바탕" w:eastAsia="함초롬바탕" w:hAnsi="함초롬바탕" w:cs="함초롬바탕"/>
          <w:color w:val="262626"/>
        </w:rPr>
        <w:t>한 체계가 빛과 생명에 정착하여 맨션 세계들이 하나씩 필사자 훈련소 구실을 그치게 되면, 이 더 오래되고 더 완전해진 체계들에 쌓여 가는 최종자 인구가 그 세계들을 넘겨받는다.</w:t>
      </w:r>
    </w:p>
    <w:p w14:paraId="61555CB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47:0.4 </w:t>
      </w:r>
      <w:r>
        <w:rPr>
          <w:rFonts w:ascii="함초롬바탕" w:eastAsia="함초롬바탕" w:hAnsi="함초롬바탕" w:cs="함초롬바탕"/>
          <w:color w:val="262626"/>
        </w:rPr>
        <w:t>일곱 맨션 세계는 모론시아 감독자와 멜기세덱들이 책임을 지고 있다. 각 세계에는 예루셈 통치자들에게 직접 책임을 지는 총독 대행이 있다. 유버사 화해자들은 각 맨션 세계에 본부를 유지하며, 그 옆에는 기술 조언자들의 지역 회합소가 있다. 복귀 감독자들과 천상의 예술가들은 이 세계들 각각에 집단 본부를 유지한다. 스피롱가는 둘째 맨션 세계부터 활동하며, 일곱 세계 모두는 다른 전환 문화 행성들 및 본부 세계와 함께 표준 창조의 스포르나지아를 풍부하게 갖추고 있다.</w:t>
      </w:r>
    </w:p>
    <w:p w14:paraId="22D3D0C6" w14:textId="77777777" w:rsidR="00220D64" w:rsidRDefault="00220D64">
      <w:pPr>
        <w:spacing w:beforeLines="50" w:before="120"/>
        <w:jc w:val="both"/>
      </w:pPr>
    </w:p>
    <w:p w14:paraId="32FCF70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최종자의 세계</w:t>
      </w:r>
    </w:p>
    <w:p w14:paraId="2D9E6D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47:1.1 </w:t>
      </w:r>
      <w:r>
        <w:rPr>
          <w:rFonts w:ascii="함초롬바탕" w:eastAsia="함초롬바탕" w:hAnsi="함초롬바탕" w:cs="함초롬바탕"/>
          <w:color w:val="262626"/>
        </w:rPr>
        <w:t>비록 최종자들과 구원된 아이들과 그 보호자들의 어떤 집단만이 첫째 전환 세계에 상주하지만, 모든 부류의 영 존재, 전환 필사자, 학생 방문자를 접대할 시설이 마련되어 있다. 이 모든 세계에서 활동하는 스포르나지아는 자신들이 인식할 수 있는 모든 존재에게 친절한 주인이 되어준다. 그들은 최종자들에 대해 막연한 느낌을 가지고 있지만 그들을 볼 수는 없다. 그들은 현재의 물리적 상태에 있는 너희가 천사들을 여기듯이 최종자들을 여길 수밖에 없다.</w:t>
      </w:r>
    </w:p>
    <w:p w14:paraId="31D27E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47:1.2 </w:t>
      </w:r>
      <w:r>
        <w:rPr>
          <w:rFonts w:ascii="함초롬바탕" w:eastAsia="함초롬바탕" w:hAnsi="함초롬바탕" w:cs="함초롬바탕"/>
          <w:color w:val="262626"/>
        </w:rPr>
        <w:t>최종자 세계는 정교한 물리적 아름다움과 비범한 모론시아 장식의 구체이지만, 활동의 중심에 위치한 위대한 영 거주지인 최종자들의 사원은 보조받지 않은 물질적 시각이나 초기 모론시아 시각에는 보이지 않는다. 그러나 에너지 변환자들은 이러한 실체 중 많은 것을 상승하는 필사자에게 보이게 할 수 있으며, 이 문화 구체에서 맨션 세계 학생들의 학급 모임이 있을 때처럼 때때로 그렇게 활동한다.</w:t>
      </w:r>
    </w:p>
    <w:p w14:paraId="73471D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47:1.3 </w:t>
      </w:r>
      <w:r>
        <w:rPr>
          <w:rFonts w:ascii="함초롬바탕" w:eastAsia="함초롬바탕" w:hAnsi="함초롬바탕" w:cs="함초롬바탕"/>
          <w:color w:val="262626"/>
        </w:rPr>
        <w:t>맨션 세계 체험 내내 너희는 어떤 의미에서 파라다이스에 도달한 영화롭게 된 형제들의 현존을 영적으로 알고 있지만, 이따금 그들이 본부 거처에서 활동하는 것을 실제로 지각하는 것은 매우 상쾌한 일이다. 참된 영 시각을 얻기까지는 최종자들을 스스로 보지 못할 것이다.</w:t>
      </w:r>
    </w:p>
    <w:p w14:paraId="0A3C6A3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47:1.4 </w:t>
      </w:r>
      <w:r>
        <w:rPr>
          <w:rFonts w:ascii="함초롬바탕" w:eastAsia="함초롬바탕" w:hAnsi="함초롬바탕" w:cs="함초롬바탕"/>
          <w:color w:val="262626"/>
        </w:rPr>
        <w:t>첫째 맨션 세계에서 모든 생존자는 자기 출신 행성에서 온 부모 위원회의 요구 조건을 통과해야 한다. 현재의 유란시아 위원회는 최근에 도착한 열두 쌍의 부모로 이루어져 있으며, 이들은 필사자로서 세 자녀 이상을 사춘기까지 기른 체험이 있다. 이 위원회의 봉사는 교대제이며 대개 십 년 동안만 한다. 부모 체험에 관하여 이 위원들을 만족시키지 못하는 이들은 모두 예루셈의 물질 아들들의 집에서, 혹은 부분적으로 최종자들의 세계에 있는 수습 보육원에서 봉사함으로써 자격을 더 갖추어야 한다.</w:t>
      </w:r>
    </w:p>
    <w:p w14:paraId="4AC4A0D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47:1.5 </w:t>
      </w:r>
      <w:r>
        <w:rPr>
          <w:rFonts w:ascii="함초롬바탕" w:eastAsia="함초롬바탕" w:hAnsi="함초롬바탕" w:cs="함초롬바탕"/>
          <w:color w:val="262626"/>
        </w:rPr>
        <w:t>그러나 부모 체험과 상관없이 수습 보육원에서 자라는 아이를 둔 맨션 세계 부모들은 그 아이들의 가르침과 훈련에 관하여 아이들의 모론시아 보호자들과 협력할 모든 기회를 받는다. 이 부모들은 일 년에 네 번까지 그곳을 방문할 수 있다. 그리고 맨션 세계 부모들이 최종자 세계로 가는 정기 순례의 때에 자기 물질 자녀를 껴안는 것을 보는 것은, 온 상승 생애에서 가장 감동적으로 아름다운 장면 중 하나이다. 부모 중 한 사람이나 두 사람 모두가 아이보다 먼저 맨션 세계를 떠날 수도 있지만, 한동안 같은 시기에 함께 있는 경우가 매우 많다.</w:t>
      </w:r>
    </w:p>
    <w:p w14:paraId="745A59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47:1.6 </w:t>
      </w:r>
      <w:r>
        <w:rPr>
          <w:rFonts w:ascii="함초롬바탕" w:eastAsia="함초롬바탕" w:hAnsi="함초롬바탕" w:cs="함초롬바탕"/>
          <w:color w:val="262626"/>
        </w:rPr>
        <w:t>상승 필사자는 누구도, 물질 세계에서든 나중에 최종자 세계나 예루셈에서든, 자녀를 기르는 체험을 피할 수 없다. 자기 자녀든 남의 자녀든 마찬가지이다. 어머니만큼 확실하게 아버지도 이 필수 체험을 거쳐야 한다. 자녀 양육이 주로 어머니의 몫이라는 것은 유란시아의 현대인들이 가진 유감스럽고 잘못된 개념이다. 아이들은 어머니만큼 아버지를 필요로 하며, 아버지 또한 어머니만큼 이 부모 체험을 필요로 한다.</w:t>
      </w:r>
    </w:p>
    <w:p w14:paraId="491638FC" w14:textId="77777777" w:rsidR="00220D64" w:rsidRDefault="00220D64">
      <w:pPr>
        <w:spacing w:beforeLines="50" w:before="120"/>
        <w:jc w:val="both"/>
      </w:pPr>
    </w:p>
    <w:p w14:paraId="7494F47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보호 관찰 보육원</w:t>
      </w:r>
    </w:p>
    <w:p w14:paraId="11742A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47:2.1 </w:t>
      </w:r>
      <w:r>
        <w:rPr>
          <w:rFonts w:ascii="함초롬바탕" w:eastAsia="함초롬바탕" w:hAnsi="함초롬바탕" w:cs="함초롬바탕"/>
          <w:color w:val="262626"/>
        </w:rPr>
        <w:t>사타니아의 유아 영접 학교들은 예루셈의 첫째 전환 문화 구체인 최종자 세계에 있다. 이 학교들은 시간의 자녀들, 곧 우주 기록에 개인의 지위를 얻기 전에 공간의 진화 세계에서 죽은 아이들을 포함하여, 그들을 양육하고 훈련하는 데 바쳐진 기관이다. 그러한 아이의 부모 중 한 사람이나 두 사람 모두가 생존하는 경우, 운명 수호자는 자신과 연합된 체루빔을 아이의 잠재적 정체성의 보관자로 대리 지명하고, 이 미발달 혼을 모론시아 세계들의 수습 보육원에 있는 맨션 세계 교사들의 손에 넘겨줄 책임을 그 체루빔에게 맡긴다.</w:t>
      </w:r>
    </w:p>
    <w:p w14:paraId="3083581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47:2.2 </w:t>
      </w:r>
      <w:r>
        <w:rPr>
          <w:rFonts w:ascii="함초롬바탕" w:eastAsia="함초롬바탕" w:hAnsi="함초롬바탕" w:cs="함초롬바탕"/>
          <w:color w:val="262626"/>
        </w:rPr>
        <w:t>바로 이 남겨진 체루빔들이 맨션 세계 교사들로서 멜기세덱의 감독 아래 최종자의 수습 피보호자 훈련을 위한 방대한 교육 시설을 유지한다. 최종자들의 이 피보호자들, 곧 상승 필사자들의 유아들은 생식 잠재력을 제외하고는 언제나 죽을 때의 정확한 물리적 상태 그대로 인격화된다. 이 깨어남은 부모가 첫째 맨션 세계에 도착하는 바로 그때 일어난다. 그리고 이 아이들은 있는 그대로, 죽음이 그토록 때 이르게 그들의 생애를 끝낸 세계에서 선택했을 바로 그대로 하늘의 길을 선택할 모든 기회를 받는다.</w:t>
      </w:r>
    </w:p>
    <w:p w14:paraId="39D65BD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47:2.3 </w:t>
      </w:r>
      <w:r>
        <w:rPr>
          <w:rFonts w:ascii="함초롬바탕" w:eastAsia="함초롬바탕" w:hAnsi="함초롬바탕" w:cs="함초롬바탕"/>
          <w:color w:val="262626"/>
        </w:rPr>
        <w:t>보육원 세계에서 수습 창조체들은 조절자가 있는지 없는지에 따라 집단을 이루는데, 이는 시간의 세계에서와 마찬가지로 조절자들이 이 물질적인 아이들에게 내주하러 오기 때문이다. 조절자 이전 연령의 아이들은 한 살 이하부터 조절자가 도착하는 나이인 약 다섯 살까지, 다섯 명씩 가족을 이루어 보살핌을 받는다.</w:t>
      </w:r>
    </w:p>
    <w:p w14:paraId="6F8E34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47:2.4 </w:t>
      </w:r>
      <w:r>
        <w:rPr>
          <w:rFonts w:ascii="함초롬바탕" w:eastAsia="함초롬바탕" w:hAnsi="함초롬바탕" w:cs="함초롬바탕"/>
          <w:color w:val="262626"/>
        </w:rPr>
        <w:t>생각 조절자는 있지만 죽기 전에 파라다이스 생애에 관한 선택을 하지 않은 진화 세계의 모든 아이들 또한 체계의 최종자 세계에서 재인격화되어, 조절자 없이 도착했지만 도덕적 선택의 필수 연령에 도달한 후 신비의 관찰자를 받게 될 저 어린 아이들처럼, 물질 아들들과 그 동료들의 가족 안에서 자란다.</w:t>
      </w:r>
    </w:p>
    <w:p w14:paraId="3D8F533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47:2.5 </w:t>
      </w:r>
      <w:r>
        <w:rPr>
          <w:rFonts w:ascii="함초롬바탕" w:eastAsia="함초롬바탕" w:hAnsi="함초롬바탕" w:cs="함초롬바탕"/>
          <w:color w:val="262626"/>
        </w:rPr>
        <w:t>최종자 세계에서 조절자가 내주하는 아이들과 청소년들도 여섯 살에서 열네 살에 이르는 다섯 명씩의 가족에서 자란다. 대략 이 가족들은 여섯 살, 여덟 살, 열 살, 열두 살, 열네 살 아이들로 이루어진다. 열여섯 살 이후 언제든 최종 선택을 했다면, 그들은 첫째 맨션 세계로 변환되어 파라다이스 상승을 시작한다. 어떤 아이들은 이 나이 전에 선택하여 상승 구체로 나아가지만, 유란시아 기준으로 열여섯 살 미만인 아이들은 맨션 세계에서 매우 드물다.</w:t>
      </w:r>
    </w:p>
    <w:p w14:paraId="3E771BC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47:2.6 </w:t>
      </w:r>
      <w:r>
        <w:rPr>
          <w:rFonts w:ascii="함초롬바탕" w:eastAsia="함초롬바탕" w:hAnsi="함초롬바탕" w:cs="함초롬바탕"/>
          <w:color w:val="262626"/>
        </w:rPr>
        <w:t>수호 세라핌은 진화 행성의 필사자들에게 영적으로 사역하듯이 최종자 세계의 수습 보육원에서 이 젊은이들을 수행하며, 충실한 스포르나지아는 그들의 물리적 필요에 사역한다. 그리고 이 아이들은 최종 선택을 할 때까지 전환 세계에서 그렇게 자라난다.</w:t>
      </w:r>
    </w:p>
    <w:p w14:paraId="7A72464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47:2.7 </w:t>
      </w:r>
      <w:r>
        <w:rPr>
          <w:rFonts w:ascii="함초롬바탕" w:eastAsia="함초롬바탕" w:hAnsi="함초롬바탕" w:cs="함초롬바탕"/>
          <w:color w:val="262626"/>
        </w:rPr>
        <w:t>물질 생명이 그 행로를 다했을 때, 상승 생명을 선택하지 않았거나 이 시간의 자녀들이 하보나 모험을 거부하기로 분명히 결정하면, 죽음이 그들의 수습 생애를 자동적으로 끝낸다. 그러한 경우에 대한 판결은 없다. 그러한 둘째 죽음에서의 부활은 없다. 그들은 단순히 존재한 적이 없었던 것처럼 된다.</w:t>
      </w:r>
    </w:p>
    <w:p w14:paraId="0CFE5A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47:2.8 </w:t>
      </w:r>
      <w:r>
        <w:rPr>
          <w:rFonts w:ascii="함초롬바탕" w:eastAsia="함초롬바탕" w:hAnsi="함초롬바탕" w:cs="함초롬바탕"/>
          <w:color w:val="262626"/>
        </w:rPr>
        <w:t>그러나 그들이 완전에 이르는 파라다이스 길을 선택한다면, 그들은 즉시 첫째 맨션 세계로 변환될 준비가 갖추어지며, 그곳에서 그들 중 다수는 하보나 상승 여정에서 부모와 합류할 시간에 맞추어 도착한다. 하보나를 통과하여 신들에게 도달한 뒤, 필사자 기원의 이 구원된 혼들은 파라다이스의 영구적인 상승 시민이 된다. 필사자로 태어난 세계에서의 귀중하고 필수적인 진화 체험을 빼앗긴 이 아이들은 최종자 군단에 편입되지 않는다.</w:t>
      </w:r>
    </w:p>
    <w:p w14:paraId="14DFB23C" w14:textId="77777777" w:rsidR="00220D64" w:rsidRDefault="00220D64">
      <w:pPr>
        <w:spacing w:beforeLines="50" w:before="120"/>
        <w:jc w:val="both"/>
      </w:pPr>
    </w:p>
    <w:p w14:paraId="64C568D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첫째 맨션 세계</w:t>
      </w:r>
    </w:p>
    <w:p w14:paraId="0453A6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47:3.1 </w:t>
      </w:r>
      <w:r>
        <w:rPr>
          <w:rFonts w:ascii="함초롬바탕" w:eastAsia="함초롬바탕" w:hAnsi="함초롬바탕" w:cs="함초롬바탕"/>
          <w:color w:val="262626"/>
        </w:rPr>
        <w:t>부활한 필사 생존자들은 맨션 세계에서 죽음이 덮쳤을 때 멈춘 바로 그 자리에서 삶을 이어 간다. 너희가 유란시아로부터 첫째 맨션 세계로 갈 때, 상당한 변화를 알아차리게 된다. 그러나 너희가 더 정상적이고 진보한 시간의 구체에서 왔다면, 다른 몸을 지니게 되었다는 사실 외에는 차이를 거의 알아채지 못할 것이다. 살과 피로 된 장막은 태어난 세계에 두고 온 것이다.</w:t>
      </w:r>
    </w:p>
    <w:p w14:paraId="182EC30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47:3.2 </w:t>
      </w:r>
      <w:r>
        <w:rPr>
          <w:rFonts w:ascii="함초롬바탕" w:eastAsia="함초롬바탕" w:hAnsi="함초롬바탕" w:cs="함초롬바탕"/>
          <w:color w:val="262626"/>
        </w:rPr>
        <w:t>첫째 맨션 세계의 모든 활동의 한가운데에는 부활 전당, 곧 인격 조립의 거대한 사원이 있다. 이 거대한 구조물은 세라핌 운명 수호자들, 생각 조절자들, 부활의 천사장들의 중앙 회합소로 이루어져 있다. 생명 운반자들 또한 죽은 자의 부활에서 이 천상 존재들과 함께 활동한다.</w:t>
      </w:r>
    </w:p>
    <w:p w14:paraId="54FD68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47:3.3 </w:t>
      </w:r>
      <w:r>
        <w:rPr>
          <w:rFonts w:ascii="함초롬바탕" w:eastAsia="함초롬바탕" w:hAnsi="함초롬바탕" w:cs="함초롬바탕"/>
          <w:color w:val="262626"/>
        </w:rPr>
        <w:t>물질 수준에서 영적 수준으로 변환된 필사 마음의 사본과 능동적 창조체 기억의 원형은 분리된 생각 조절자들의 개별 소유이다. 마음, 기억, 창조체 인격의 이 영성화된 요소들은 그러한 조절자들의 영원한 일부이다. 창조체의 마음 모체와 정체성의 수동적 잠재력은 세라핌 운명 수호자들의 보관에 맡겨진 모론시아 혼 안에 있다. 그리고 세라핌이 맡은 모론시아 혼과 조절자가 맡은 영-마음이 다시 결합하는 것이 창조체 인격을 재조립하며, 잠자는 생존자의 부활을 이룬다.</w:t>
      </w:r>
    </w:p>
    <w:p w14:paraId="18A542A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47:3.4 </w:t>
      </w:r>
      <w:r>
        <w:rPr>
          <w:rFonts w:ascii="함초롬바탕" w:eastAsia="함초롬바탕" w:hAnsi="함초롬바탕" w:cs="함초롬바탕"/>
          <w:color w:val="262626"/>
        </w:rPr>
        <w:t>만일 필사 기원의 일시적인 인격이 결코 그렇게 다시 조립되지 않는다면, 살아남지 못한 필사 창조체의 영적 요소들은 한때 내주했던 조절자가 개별적으로 체험하여 얻은 부여물의 불가결한 일부로 영원히 남을 것이다.</w:t>
      </w:r>
    </w:p>
    <w:p w14:paraId="16FA2A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47:3.5 </w:t>
      </w:r>
      <w:r>
        <w:rPr>
          <w:rFonts w:ascii="함초롬바탕" w:eastAsia="함초롬바탕" w:hAnsi="함초롬바탕" w:cs="함초롬바탕"/>
          <w:color w:val="262626"/>
        </w:rPr>
        <w:t>새 생명의 사원에서 일곱 개의 방사형 날개, 곧 필사 종족들의 부활 전당이 뻗어 나온다. 이 구조물 각각은 시간의 일곱 종족 중 하나의 조립에 바쳐져 있다. 이 일곱 개의 날개 각각에는 십만 개의 인격 부활실이 있으며, 이 날개들은 끝에서 원형 학급 집회장에 이르며, 이 집회장은 백만 명이나 되는 개인의 깨어남의 방 구실을 한다. 이 전당들은 정상적인 아담 이후 세계의 혼합 종족들을 위한 인격 조립실들로 둘러싸여 있다. 특별 또는 섭리 시대 부활과 관련하여 시간의 개별 세계에서 사용될 수 있는 기법과 상관없이, 실제적이고 완전한 인격의 참되고 의식적인 재조립은 첫째 맨션 세계의 부활 전당에서 일어난다. 너희는 영원토록 이 부활의 아침들을 처음 보았을 때의 깊은 기억의 인상을 떠올릴 것이다.</w:t>
      </w:r>
    </w:p>
    <w:p w14:paraId="164BAE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47:3.6 </w:t>
      </w:r>
      <w:r>
        <w:rPr>
          <w:rFonts w:ascii="함초롬바탕" w:eastAsia="함초롬바탕" w:hAnsi="함초롬바탕" w:cs="함초롬바탕"/>
          <w:color w:val="262626"/>
        </w:rPr>
        <w:t>부활 전당에서 너희는 멜기세덱 구역으로 이동하는데, 그곳에서 영구 거주지가 배정된다. 그런 다음 너희는 열흘간의 인격적 자유에 들어간다. 너희는 새 집 주변을 자유롭게 탐색하고 바로 앞에 놓인 일정에 익숙해질 수 있다. 너희는 또한 등록부를 찾아보고, 이 세계들에 먼저 도착했을지도 모르는 사랑하는 이들과 다른 지상 친구들을 방문하고 싶은 소망을 채울 시간도 있다. 이 열흘간의 여가 시간이 끝나면 파라다이스 여정의 둘째 단계를 시작한다. 맨션 세계는 단지 머무는 행성이 아니라 실제 훈련 구체이기 때문이다.</w:t>
      </w:r>
    </w:p>
    <w:p w14:paraId="7060873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47:3.7 </w:t>
      </w:r>
      <w:r>
        <w:rPr>
          <w:rFonts w:ascii="함초롬바탕" w:eastAsia="함초롬바탕" w:hAnsi="함초롬바탕" w:cs="함초롬바탕"/>
          <w:color w:val="262626"/>
        </w:rPr>
        <w:t>첫째 맨션 세계에서(또는 더 앞선 지위인 경우에는 다른 세계에서) 너희는 죽음으로 중단된 바로 그 수준에서 지성적 훈련과 영적 발달을 다시 시작할 것이다. 행성에서의 죽음이나 변환과 맨션 세계에서의 부활 사이의 시간 동안, 필사 인간은 생존의 사실을 체험하는 것 외에는 절대적으로 아무것도 얻지 못한다. 너희는 여기 아래에서 그만둔 바로 그 자리에서 저기서 시작한다.</w:t>
      </w:r>
    </w:p>
    <w:p w14:paraId="4230B4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47:3.8 </w:t>
      </w:r>
      <w:r>
        <w:rPr>
          <w:rFonts w:ascii="함초롬바탕" w:eastAsia="함초롬바탕" w:hAnsi="함초롬바탕" w:cs="함초롬바탕"/>
          <w:color w:val="262626"/>
        </w:rPr>
        <w:t>첫째 맨션 세계의 체험은 거의 모두가 결핍 사역에 관련된다. 체류 구체들 가운데 첫째인 이곳에 도착하는 생존자들은 창조체 성품의 그토록 많고 다양한 결함과 필사 체험의 결핍을 드러내므로, 이 영역의 주요 활동은 시간과 공간의 물질적 진화 세계에서 육신으로 산 생애의 이 다양한 유산들을 교정하고 치유하는 데 집중된다.</w:t>
      </w:r>
    </w:p>
    <w:p w14:paraId="619707E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47:3.9 </w:t>
      </w:r>
      <w:r>
        <w:rPr>
          <w:rFonts w:ascii="함초롬바탕" w:eastAsia="함초롬바탕" w:hAnsi="함초롬바탕" w:cs="함초롬바탕"/>
          <w:color w:val="262626"/>
        </w:rPr>
        <w:t>첫째 맨션 세계의 체류는 필사 생존자들을 적어도 정상적인 진화 세계들의 아담 이후 섭리 시대 수준까지 발달시키도록 마련되어 있다. 물론 영적으로는 맨션 세계 학생들이 그러한 단순한 인간 발달 상태보다 훨씬 앞서 있다.</w:t>
      </w:r>
    </w:p>
    <w:p w14:paraId="7A171A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47:3.10 </w:t>
      </w:r>
      <w:r>
        <w:rPr>
          <w:rFonts w:ascii="함초롬바탕" w:eastAsia="함초롬바탕" w:hAnsi="함초롬바탕" w:cs="함초롬바탕"/>
          <w:color w:val="262626"/>
        </w:rPr>
        <w:t>첫째 맨션 세계에 머물러 있을 필요가 없다면, 열흘이 끝날 때 너희는 변환 수면에 들어가 둘째 세계로 나아가며, 그 후로도 열흘마다 그렇게 전진하여 너희가 배정된 세계에 이를 것이다.</w:t>
      </w:r>
    </w:p>
    <w:p w14:paraId="636694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47:3.11 </w:t>
      </w:r>
      <w:r>
        <w:rPr>
          <w:rFonts w:ascii="함초롬바탕" w:eastAsia="함초롬바탕" w:hAnsi="함초롬바탕" w:cs="함초롬바탕"/>
          <w:color w:val="262626"/>
        </w:rPr>
        <w:t>첫째 맨션 세계 행정의 일곱 주요 원 중심에는 상승하는 필사자들에게 배정된 인격적 안내자들인 모론시아 동반자들의 사원이 있다. 이 동반자들은 지역 우주 어머니 영의 자손이며, 사타니아의 모론시아 세계들에 수백만이 있다. 집단 동반자로 배정된 이들 외에도, 너희는 통역자와 번역자, 건물 관리인, 소풍 감독자들과 많이 관계하게 될 것이다. 그리고 이 모든 동반자들은 모론시아 몸 안에서 너희의 마음과 영이라는 인격 요소들을 발달시키는 일을 맡은 이들과 매우 긴밀히 협력한다.</w:t>
      </w:r>
    </w:p>
    <w:p w14:paraId="716AE46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47:3.12 </w:t>
      </w:r>
      <w:r>
        <w:rPr>
          <w:rFonts w:ascii="함초롬바탕" w:eastAsia="함초롬바탕" w:hAnsi="함초롬바탕" w:cs="함초롬바탕"/>
          <w:color w:val="262626"/>
        </w:rPr>
        <w:t>너희가 첫째 맨션 세계에서 시작할 때, 천 명의 상승 필사자로 구성된 각 중대에 한 명의 모론시아 동반자가 배정되지만, 일곱 맨션 구체를 거치면서 더 많은 수를 만나게 될 것이다. 이 아름답고 다재다능한 존재들은 다정한 벗이자 매력적인 안내자이다. 그들은 개인이나 선택된 집단과 함께 위성 세계를 포함한 어느 전환 문화 구체에든 자유롭게 갈 수 있다. 그들은 모든 상승 필사자의 소풍 안내자이자 여가의 벗이다. 그들은 종종 정기 방문에서 생존자 집단과 함께 예루셈에 간다. 그리고 너희가 그곳에 있는 어느 날이든 체계 수도의 등록 구역에 가서 일곱 맨션 세계 전부에서 온 상승 필사자들을 만날 수 있는데, 그들이 자기 거주지와 체계 본부 사이를 자유로이 오가기 때문이다.</w:t>
      </w:r>
    </w:p>
    <w:p w14:paraId="2CC8A9F2" w14:textId="77777777" w:rsidR="00220D64" w:rsidRDefault="00220D64">
      <w:pPr>
        <w:spacing w:beforeLines="50" w:before="120"/>
        <w:jc w:val="both"/>
      </w:pPr>
    </w:p>
    <w:p w14:paraId="292C65A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둘째 맨션 세계</w:t>
      </w:r>
    </w:p>
    <w:p w14:paraId="2745A9F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47:4.1 </w:t>
      </w:r>
      <w:r>
        <w:rPr>
          <w:rFonts w:ascii="함초롬바탕" w:eastAsia="함초롬바탕" w:hAnsi="함초롬바탕" w:cs="함초롬바탕"/>
          <w:color w:val="262626"/>
        </w:rPr>
        <w:t>둘째 맨션 세계에서 너희는 맨션 세계 생명에 더 온전히 입문한다. 모론시아 생명의 집단들이 형태를 갖추기 시작한다. 작업 집단과 사회 조직이 기능하기 시작하고, 공동체들이 정식 규모를 갖추며, 전진하는 필사자들은 새로운 사회 질서와 통치 체제를 시작한다.</w:t>
      </w:r>
    </w:p>
    <w:p w14:paraId="369635D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47:4.2 </w:t>
      </w:r>
      <w:r>
        <w:rPr>
          <w:rFonts w:ascii="함초롬바탕" w:eastAsia="함초롬바탕" w:hAnsi="함초롬바탕" w:cs="함초롬바탕"/>
          <w:color w:val="262626"/>
        </w:rPr>
        <w:t>영 융합 생존자들은 조절자 융합 상승 필사자들과 함께 맨션 세계에 산다. 천상 생명의 다양한 계층은 서로 다르지만 모두 다정하고 형제답다. 상승의 모든 세계에서 너희는 인간의 편협함이나 사려 없는 카스트 제도의 차별에 견줄 만한 것을 전혀 찾아보지 못할 것이다.</w:t>
      </w:r>
    </w:p>
    <w:p w14:paraId="3B9C02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47:4.3 </w:t>
      </w:r>
      <w:r>
        <w:rPr>
          <w:rFonts w:ascii="함초롬바탕" w:eastAsia="함초롬바탕" w:hAnsi="함초롬바탕" w:cs="함초롬바탕"/>
          <w:color w:val="262626"/>
        </w:rPr>
        <w:t>맨션 세계들을 하나씩 올라감에 따라, 그 세계들은 전진하는 생존자들의 모론시아 활동으로 더 붐빈다. 앞으로 나아갈수록 너희는 맨션 세계들에 더해진 예루셈의 특징을 점점 더 많이 알아볼 것이다. 유리 바다는 둘째 맨션 세계에서 처음 나타난다.</w:t>
      </w:r>
    </w:p>
    <w:p w14:paraId="6B204A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47:4.4 </w:t>
      </w:r>
      <w:r>
        <w:rPr>
          <w:rFonts w:ascii="함초롬바탕" w:eastAsia="함초롬바탕" w:hAnsi="함초롬바탕" w:cs="함초롬바탕"/>
          <w:color w:val="262626"/>
        </w:rPr>
        <w:t>새로 발달되고 알맞게 조정된 모론시아 몸은 한 맨션 세계에서 다른 맨션 세계로 나아갈 때마다 얻게 된다. 너희는 세라핌 수송과 함께 잠들고 부활 전당에서 새롭지만 아직 발달되지 않은 몸으로 깨어난다. 생각 조절자가 맨션 세계들 사이의 이러한 이주 수면 동안 너희를 떠나지 않는다는 사실을 제외하면, 이는 첫째 맨션 세계에 처음 도착했을 때와 매우 유사하다. 진화 세계에서 첫 맨션 세계로 일단 넘어간 뒤로는 너희의 인격은 온전히 유지된다.</w:t>
      </w:r>
    </w:p>
    <w:p w14:paraId="50C755F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47:4.5 </w:t>
      </w:r>
      <w:r>
        <w:rPr>
          <w:rFonts w:ascii="함초롬바탕" w:eastAsia="함초롬바탕" w:hAnsi="함초롬바탕" w:cs="함초롬바탕"/>
          <w:color w:val="262626"/>
        </w:rPr>
        <w:t>너희의 조절자 기억은 모론시아 생명을 상승하는 동안 완전히 온전하게 남는다. 순전히 동물적이고 전적으로 물질적이던 정신적 연상들은 물리적 뇌와 함께 당연히 사라졌지만, 너희의 정신 생활에서 가치 있고 생존 가치를 지닌 모든 것은 조절자가 그 대응물을 만들어 두었으며, 상승 생애 내내 인격적 기억의 일부로 간직된다. 너희는 한 맨션 세계에서 다른 맨션 세계로, 그리고 우주의 한 구역에서 다른 구역으로, 파라다이스에 이르기까지 나아가는 동안 너희는 가치 있었던 모든 체험을 의식할 것이다.</w:t>
      </w:r>
    </w:p>
    <w:p w14:paraId="0A3A615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47:4.6 </w:t>
      </w:r>
      <w:r>
        <w:rPr>
          <w:rFonts w:ascii="함초롬바탕" w:eastAsia="함초롬바탕" w:hAnsi="함초롬바탕" w:cs="함초롬바탕"/>
          <w:color w:val="262626"/>
        </w:rPr>
        <w:t>비록 모론시아 몸을 가지고 있지만, 너희는 이 일곱 세계를 통해 계속 먹고 마시고 쉰다. 너희는 물질 세계에는 알려지지 않은 살아 있는 에너지의 왕국인 모론시아 계층의 음식을 먹는다. 음식과 물은 모두 모론시아 몸에서 완전히 활용되므로 남는 찌꺼기가 없다. 잠시 생각해 보라. 첫째 맨션 세계는 매우 물질적인 구체로서 모론시아 체제의 초기 시작을 보여 준다. 너희는 여전히 인간에 가깝고 필사 생명의 제한된 관점에서 멀리 벗어나지 않았지만, 각 세계는 분명한 진보를 드러낸다. 구체에서 구체로 가면서 너희는 덜 물질적이고, 더 지성적이며, 조금 더 영적으로 된다. 영적 진보는 이 일곱 진보 세계 중 마지막 세 세계에서 가장 크다.</w:t>
      </w:r>
    </w:p>
    <w:p w14:paraId="7CB41F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47:4.7 </w:t>
      </w:r>
      <w:r>
        <w:rPr>
          <w:rFonts w:ascii="함초롬바탕" w:eastAsia="함초롬바탕" w:hAnsi="함초롬바탕" w:cs="함초롬바탕"/>
          <w:color w:val="262626"/>
        </w:rPr>
        <w:t>생물학적 결핍은 대체로 첫째 맨션 세계에서 보충되었다. 거기서 성생활, 가족 관계, 부모 기능에 관련된 행성 체험의 결함은 바로잡히거나, 앞으로 예루셈의 물질 아들 가족들 가운데서 바로잡도록 계획되었다.</w:t>
      </w:r>
    </w:p>
    <w:p w14:paraId="2535620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47:4.8 </w:t>
      </w:r>
      <w:r>
        <w:rPr>
          <w:rFonts w:ascii="함초롬바탕" w:eastAsia="함초롬바탕" w:hAnsi="함초롬바탕" w:cs="함초롬바탕"/>
          <w:color w:val="262626"/>
        </w:rPr>
        <w:t>둘째 맨션 세계는 특히 지성적 갈등의 모든 국면을 제거하고 온갖 종류의 정신적 부조화를 치유하도록 대비한다. 첫째 맨션 세계에서 시작된, 모론시아 모타의 의미를 통달하려는 노력이 이곳에서 더 진지하게 계속된다. 둘째 맨션 세계의 발달은 이상적인 진화 세계들에서 치안 아들 이후 문화의 지성적 지위에 견줄 만하다.</w:t>
      </w:r>
    </w:p>
    <w:p w14:paraId="0BFE7CF0" w14:textId="77777777" w:rsidR="00220D64" w:rsidRDefault="00220D64">
      <w:pPr>
        <w:spacing w:beforeLines="50" w:before="120"/>
        <w:jc w:val="both"/>
      </w:pPr>
    </w:p>
    <w:p w14:paraId="3D0BC73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셋째 맨션 세계</w:t>
      </w:r>
    </w:p>
    <w:p w14:paraId="07E6ACD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47:5.1 </w:t>
      </w:r>
      <w:r>
        <w:rPr>
          <w:rFonts w:ascii="함초롬바탕" w:eastAsia="함초롬바탕" w:hAnsi="함초롬바탕" w:cs="함초롬바탕"/>
          <w:color w:val="262626"/>
        </w:rPr>
        <w:t>셋째 맨션 세계는 맨션 세계 교사들의 본부이다. 그들은 일곱 맨션 구체 모두에서 활동하지만, 셋째 세계의 학교 원들 중심부에 집단 본부를 유지한다. 맨션 세계와 더 높은 모론시아 세계에는 수백만 명의 이 강사들이 있다. 이 진보하고 영화롭게 된 체루빔은 맨션 세계에서 지역 우주 상승 훈련의 마지막 구체에 이르기까지 줄곧 모론시아 교사로 봉사한다. 작별의 때가 다가와, 적어도 몇 시대 동안 너희가 기원 우주에 작별을 고하고 초우주 소구역의 영접 세계들로 가기 위해 세라핌에게 감싸일 때, 그들은 너희에게 다정한 작별을 고하는 마지막 이들 가운데 있을 것이다.</w:t>
      </w:r>
    </w:p>
    <w:p w14:paraId="3781E43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47:5.2 </w:t>
      </w:r>
      <w:r>
        <w:rPr>
          <w:rFonts w:ascii="함초롬바탕" w:eastAsia="함초롬바탕" w:hAnsi="함초롬바탕" w:cs="함초롬바탕"/>
          <w:color w:val="262626"/>
        </w:rPr>
        <w:t>첫째 맨션 세계에 체류하는 동안, 너희는 첫째 전환 세계, 곧 최종자들의 본부이며 미발달 진화 아이들을 기르는 체계 수습 보육원이 있는 곳을 방문할 허가를 받는다. 너희가 둘째 맨션 세계에 도착하면, 온 사타니아의 모론시아 감독자 본부와 다양한 모론시아 계층을 위한 훈련 학교가 있는 둘째 전환 세계를 정기적으로 방문할 허가를 받는다. 셋째 맨션 세계에 도달하면, 즉시 셋째 전환 구체, 곧 천사 계층의 본부이자 그들의 다양한 체계 훈련 학교의 본거지를 방문할 허가를 받는다. 이 세계에서 예루셈을 방문하는 일은 점점 더 유익해지며, 전진하는 필사자들에게 갈수록 더 흥미로워진다.</w:t>
      </w:r>
    </w:p>
    <w:p w14:paraId="0D1BD9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47:5.3 </w:t>
      </w:r>
      <w:r>
        <w:rPr>
          <w:rFonts w:ascii="함초롬바탕" w:eastAsia="함초롬바탕" w:hAnsi="함초롬바탕" w:cs="함초롬바탕"/>
          <w:color w:val="262626"/>
        </w:rPr>
        <w:t>셋째 맨션 세계는, 필사자로 태어난 세계에서 육신을 벗기 전에 이 문화의 원들에 상응하는 것을 이루지 못한 모든 이들에게 위대한 인격적·사회적 성취의 세계이다. 이 구체에서 더 적극적인 교육 작업이 시작된다. 처음 두 맨션 세계의 훈련은 육신의 생명 체험을 보충하는 일과 관련되므로, 대부분 결핍 보충의 성격, 곧 소극적 성격을 띤다. 이 셋째 맨션 세계에서 생존자들은 참으로 진보적인 모론시아 문화를 시작한다. 이 훈련의 주된 목적은 모론시아 모타와 필사자 논리의 상관관계, 곧 모론시아 모타와 인간 철학의 조율에 대한 이해를 높이는 것이다. 살아남은 필사자들은 이제 참된 형이상학에 대한 실질적인 통찰을 얻는다. 이것이 우주적 의미와 우주 상호 관계를 지성적으로 이해하는 데로 들어가는 참된 입문이다. 셋째 맨션 세계의 문화는 정상적인 거주 행성의 증여 아들 이후 시대의 성격을 지닌다.</w:t>
      </w:r>
    </w:p>
    <w:p w14:paraId="007CC20A" w14:textId="77777777" w:rsidR="00220D64" w:rsidRDefault="00220D64">
      <w:pPr>
        <w:spacing w:beforeLines="50" w:before="120"/>
        <w:jc w:val="both"/>
      </w:pPr>
    </w:p>
    <w:p w14:paraId="4D2CAAB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넷째 맨션 세계</w:t>
      </w:r>
    </w:p>
    <w:p w14:paraId="459DE0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47:6.1 </w:t>
      </w:r>
      <w:r>
        <w:rPr>
          <w:rFonts w:ascii="함초롬바탕" w:eastAsia="함초롬바탕" w:hAnsi="함초롬바탕" w:cs="함초롬바탕"/>
          <w:color w:val="262626"/>
        </w:rPr>
        <w:t>넷째 맨션 세계에 이르면 너희는 모론시아 생애에 깊이 들어선 것이다. 너희는 처음의 물질적 실존에서 먼 길을 왔다. 이제 너희는 넷째 전환 세계를 방문하여 찬란한 저녁별들을 포함한 초천사들의 본부와 훈련 학교를 익힐 허가를 받는다. 넷째 전환 세계에 있는 이 초천사들의 호의로, 모론시아 방문자들은 주기적인 예루셈 방문 동안 하나님의 아들들의 다양한 계층에 매우 가까이 다가갈 수 있게 된다. 전진하는 필사자들이 본부 세계를 거듭 방문함에 따라 체계 수도의 새로운 구역들이 그들에게 점차 열리기 때문이다. 이 상승자들의 넓어지는 마음에 새로운 장엄함이 점점 펼쳐진다.</w:t>
      </w:r>
    </w:p>
    <w:p w14:paraId="54CCF2D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47:6.2 </w:t>
      </w:r>
      <w:r>
        <w:rPr>
          <w:rFonts w:ascii="함초롬바탕" w:eastAsia="함초롬바탕" w:hAnsi="함초롬바탕" w:cs="함초롬바탕"/>
          <w:color w:val="262626"/>
        </w:rPr>
        <w:t>넷째 맨션 세계에서 개별 상승자는 모론시아 생명의 집단 작업과 학급 기능에서 자신의 자리를 더 알맞게 찾는다. 여기서 상승자들은 방송과, 지역 우주 문화와 진보의 다른 국면들을 더 깊이 감상하게 된다.</w:t>
      </w:r>
    </w:p>
    <w:p w14:paraId="558C42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47:6.3 </w:t>
      </w:r>
      <w:r>
        <w:rPr>
          <w:rFonts w:ascii="함초롬바탕" w:eastAsia="함초롬바탕" w:hAnsi="함초롬바탕" w:cs="함초롬바탕"/>
          <w:color w:val="262626"/>
        </w:rPr>
        <w:t>넷째 세계에서의 훈련 기간 동안 상승 필사자들은 모론시아 창조체들의 참된 사회 생활이 지닌 요구와 즐거움에 참으로 처음 소개된다. 그리고 인격적 영달에도 이기적 정복에도 근거하지 않은 사회 활동에 참여하는 것은 진화 창조체들에게 참으로 새로운 체험이다. 새로운 사회 질서가 도입되는데, 이는 상호 감상의 이해심 있는 공감, 상호 봉사의 이기심 없는 사랑, 그리고 공동의 최상 운명, 곧 예배하는 신성한 완전이라는 파라다이스 목표의 실현이라는 압도적인 동기에 기초한다. 상승자들은 모두 하나님을 알고, 하나님을 드러내고, 하나님을 찾고, 하나님을 발견하는 것을 자의식적으로 깨닫고 있다.</w:t>
      </w:r>
    </w:p>
    <w:p w14:paraId="00EE44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47:6.4 </w:t>
      </w:r>
      <w:r>
        <w:rPr>
          <w:rFonts w:ascii="함초롬바탕" w:eastAsia="함초롬바탕" w:hAnsi="함초롬바탕" w:cs="함초롬바탕"/>
          <w:color w:val="262626"/>
        </w:rPr>
        <w:t>이 넷째 맨션 세계의 지성적·사회적 문화는 정상적으로 진화하는 행성의 교사 아들 이후 시대의 정신적, 사회적 생활에 비교된다. 영적 지위는 그러한 필사자의 섭리 시대보다 훨씬 앞서 있다.</w:t>
      </w:r>
    </w:p>
    <w:p w14:paraId="4FB459F1" w14:textId="77777777" w:rsidR="00220D64" w:rsidRDefault="00220D64">
      <w:pPr>
        <w:spacing w:beforeLines="50" w:before="120"/>
        <w:jc w:val="both"/>
      </w:pPr>
    </w:p>
    <w:p w14:paraId="54EB627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다섯째 맨션 세계</w:t>
      </w:r>
    </w:p>
    <w:p w14:paraId="652E6F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47:7.1 </w:t>
      </w:r>
      <w:r>
        <w:rPr>
          <w:rFonts w:ascii="함초롬바탕" w:eastAsia="함초롬바탕" w:hAnsi="함초롬바탕" w:cs="함초롬바탕"/>
          <w:color w:val="262626"/>
        </w:rPr>
        <w:t>다섯째 맨션 세계로의 수송은 모론시아 진보자의 생애에서 엄청난 전진을 나타낸다. 이 세계에서의 체험은 예루셈 생활을 참으로 미리 맛보는 것이다. 여기서 너희는 충성스러운 진화 세계들의 높은 운명을 깨닫기 시작한다. 그 세계들은 자연적인 행성 발달 과정에서 보통 이 단계까지 나아갈 수 있기 때문이다. 이 맨션 세계의 문화는 정상적인 진화 진보의 행성에서 빛과 생명의 이른 시대의 문화와 대체로 일치한다. 그리고 이로부터 너희는, 이 진보한 진화 세계에 때때로 거주하는 고도로 교양 있고 진보적인 유형의 존재들이 맨션 구체 하나 이상, 또는 전부를 거치지 않아도 되도록 정해져 있는 이유를 이해할 수 있다.</w:t>
      </w:r>
    </w:p>
    <w:p w14:paraId="41712D5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47:7.2 </w:t>
      </w:r>
      <w:r>
        <w:rPr>
          <w:rFonts w:ascii="함초롬바탕" w:eastAsia="함초롬바탕" w:hAnsi="함초롬바탕" w:cs="함초롬바탕"/>
          <w:color w:val="262626"/>
        </w:rPr>
        <w:t>넷째 맨션 세계를 떠나기 전에 지역 우주 언어를 통달한 너희는, 이제 유버사의 언어를 완성하는 데 더 많은 시간을 바쳐, 거주 지위로 예루셈에 도착하기 전에 두 언어에 능통해지고자 한다. 모든 상승 필사자는 체계 본부에서 하보나에 이르기까지 이중 언어 사용자이다. 그런 다음에는 초우주 어휘를 넓히는 것만 필요하며, 파라다이스 거주를 위해서는 또다시 추가적인 확장이 요구된다.</w:t>
      </w:r>
    </w:p>
    <w:p w14:paraId="2DE58E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47:7.3 </w:t>
      </w:r>
      <w:r>
        <w:rPr>
          <w:rFonts w:ascii="함초롬바탕" w:eastAsia="함초롬바탕" w:hAnsi="함초롬바탕" w:cs="함초롬바탕"/>
          <w:color w:val="262626"/>
        </w:rPr>
        <w:t>다섯째 맨션 세계에 도착하면 순례자는 그에 상응하는 번호의 전환 세계, 곧 아들들의 본부를 방문할 허가를 받는다. 여기서 상승 필사자는 신성한 아들됨의 여러 집단과 인격적으로 친숙해진다. 그는 이 훌륭한 존재들에 대해 들어 왔고 이미 예루셈에서 그들을 만났지만, 이제 참으로 그들을 알게 된다.</w:t>
      </w:r>
    </w:p>
    <w:p w14:paraId="5A9E05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47:7.4 </w:t>
      </w:r>
      <w:r>
        <w:rPr>
          <w:rFonts w:ascii="함초롬바탕" w:eastAsia="함초롬바탕" w:hAnsi="함초롬바탕" w:cs="함초롬바탕"/>
          <w:color w:val="262626"/>
        </w:rPr>
        <w:t>다섯째 맨션 세계에서 너희는 별자리 학습 세계들에 대해 배우기 시작한다. 여기서 너희는 뒤이을 별자리 체류를 위해 너희를 준비시키기 시작하는 첫 강사들을 만난다. 이 준비의 더 많은 부분은 여섯째와 일곱째 세계에서 계속되고, 마무리 손질은 예루셈의 상승 필사자 구역에서 제공된다.</w:t>
      </w:r>
    </w:p>
    <w:p w14:paraId="7B3AEE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47:7.5 </w:t>
      </w:r>
      <w:r>
        <w:rPr>
          <w:rFonts w:ascii="함초롬바탕" w:eastAsia="함초롬바탕" w:hAnsi="함초롬바탕" w:cs="함초롬바탕"/>
          <w:color w:val="262626"/>
        </w:rPr>
        <w:t>우주 의식의 참된 탄생이 다섯째 맨션 세계에서 일어난다. 너희는 우주적 마음을 지니게 되고 있다. 지금은 참으로 시야가 넓어지는 때이다. 그토록 힘겹게, 그러나 그토록 기쁘고 상서롭게 시작된 점진적 파라다이스 상승을 완성하는 모든 이를 어떤 엄청나고 장엄하며 숭고하고 신성한 운명이 기다린다는 것이, 상승 필사자들의 넓어지는 마음에 동트기 시작한다. 대략 이 지점에서 평균적인 필사 상승자는 하보나 상승에 대한 진정한 체험적 열정을 드러내기 시작한다. 공부는 자발적이 되고, 이기심 없는 봉사는 자연스러워지며, 예배는 저절로 우러나게 된다. 참된 모론시아 성품이 싹트고 있다. 참된 모론시아 창조체가 진화하고 있다.</w:t>
      </w:r>
    </w:p>
    <w:p w14:paraId="1EDA2844" w14:textId="77777777" w:rsidR="00220D64" w:rsidRDefault="00220D64">
      <w:pPr>
        <w:spacing w:beforeLines="50" w:before="120"/>
        <w:jc w:val="both"/>
      </w:pPr>
    </w:p>
    <w:p w14:paraId="324769A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여섯째 맨션 세계</w:t>
      </w:r>
    </w:p>
    <w:p w14:paraId="78AC36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47:8.1 </w:t>
      </w:r>
      <w:r>
        <w:rPr>
          <w:rFonts w:ascii="함초롬바탕" w:eastAsia="함초롬바탕" w:hAnsi="함초롬바탕" w:cs="함초롬바탕"/>
          <w:color w:val="262626"/>
        </w:rPr>
        <w:t>여섯째 맨션 세계의 체류자들은 여섯째 전환 세계를 방문하도록 허락받으며, 그곳에서 초우주의 높은 영들에 대해 더 많이 배운다. 다만 이 천상 존재들 가운데 다수는 볼 수 없다. 여기서 그들은 또한 지역 우주의 모론시아 훈련을 졸업한 직후에 곧바로 뒤따르는 장래의 영 생애에 대한 첫 수업을 받는다.</w:t>
      </w:r>
    </w:p>
    <w:p w14:paraId="01BE62B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47:8.2 </w:t>
      </w:r>
      <w:r>
        <w:rPr>
          <w:rFonts w:ascii="함초롬바탕" w:eastAsia="함초롬바탕" w:hAnsi="함초롬바탕" w:cs="함초롬바탕"/>
          <w:color w:val="262626"/>
        </w:rPr>
        <w:t>보조 체계 주권자가 이 세계를 자주 방문하며, 우주 행정 기법에 관한 최초의 교육이 이곳에서 시작된다. 온 우주의 사무를 아우르는 첫 수업이 이제 전수된다.</w:t>
      </w:r>
    </w:p>
    <w:p w14:paraId="7FDDA1A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47:8.3 </w:t>
      </w:r>
      <w:r>
        <w:rPr>
          <w:rFonts w:ascii="함초롬바탕" w:eastAsia="함초롬바탕" w:hAnsi="함초롬바탕" w:cs="함초롬바탕"/>
          <w:color w:val="262626"/>
        </w:rPr>
        <w:t>이것은 상승 필사자들에게 찬란한 시대이며, 대개 인간 마음과 신성한 조절자의 완전한 융합을 목격한다. 잠재적으로 이 융합은 이전에 일어났을 수도 있지만, 실제로 작동하는 정체성은 다섯째 맨션 세계, 심지어 여섯째 맨션 세계에 체류할 때까지 이루어지지 않는 경우가 많다.</w:t>
      </w:r>
    </w:p>
    <w:p w14:paraId="749067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47:8.4 </w:t>
      </w:r>
      <w:r>
        <w:rPr>
          <w:rFonts w:ascii="함초롬바탕" w:eastAsia="함초롬바탕" w:hAnsi="함초롬바탕" w:cs="함초롬바탕"/>
          <w:color w:val="262626"/>
        </w:rPr>
        <w:t>진화하는 불멸의 혼과 영원하고 신성한 조절자의 결합은, 부활한 생존자들의 경우에는 감독 초천사를, 셋째 날 심판에 가는 이들의 경우에는 기록 천사장을 세라핌이 소환하는 것으로 알려진다. 그러고 나서 그러한 생존자의 모론시아 동료들이 있는 자리에서 이 확인의 사자들이 말한다. “이는 내가 기뻐하는 사랑하는 아들이다.” 이 간단한 의식은 상승하는 필사자가 파라다이스 봉사의 영원한 생애에 들어감을 나타낸다.</w:t>
      </w:r>
    </w:p>
    <w:p w14:paraId="62E281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47:8.5 </w:t>
      </w:r>
      <w:r>
        <w:rPr>
          <w:rFonts w:ascii="함초롬바탕" w:eastAsia="함초롬바탕" w:hAnsi="함초롬바탕" w:cs="함초롬바탕"/>
          <w:color w:val="262626"/>
        </w:rPr>
        <w:t>조절자 융합이 확인되면 곧바로 새 모론시아 존재는 새 이름으로 처음 동료들에게 소개되며, 모든 일상 활동에서 물러나 사십 일간의 영적 은둔을 허락받는다. 이 기간에 그는 자신과 교통하고, 하보나로 가는 여러 선택적 경로 중 하나를 고르고, 파라다이스 도달의 서로 다른 기법들 중에서 선택한다.</w:t>
      </w:r>
    </w:p>
    <w:p w14:paraId="26981B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47:8.6 </w:t>
      </w:r>
      <w:r>
        <w:rPr>
          <w:rFonts w:ascii="함초롬바탕" w:eastAsia="함초롬바탕" w:hAnsi="함초롬바탕" w:cs="함초롬바탕"/>
          <w:color w:val="262626"/>
        </w:rPr>
        <w:t>그러나 이 찬란한 존재들도 여전히 다소간 물질적이다. 그들은 참된 영과는 거리가 멀다. 영적으로 말하면 그들은 초(超)필사자에 더 가까우며, 여전히 천사들보다 조금 낮다. 하지만 그들은 참으로 놀라운 창조체가 되어 가고 있다.</w:t>
      </w:r>
    </w:p>
    <w:p w14:paraId="347465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47:8.7 </w:t>
      </w:r>
      <w:r>
        <w:rPr>
          <w:rFonts w:ascii="함초롬바탕" w:eastAsia="함초롬바탕" w:hAnsi="함초롬바탕" w:cs="함초롬바탕"/>
          <w:color w:val="262626"/>
        </w:rPr>
        <w:t>여섯째 세계에 머무는 동안 맨션 세계 학생들은, 빛과 생명의 초기 단계를 정상적으로 넘어선 진화 세계들의 특징인 높은 발달에 견줄 만한 지위를 얻는다. 이 맨션 세계의 사회 조직은 높은 수준이다. 이 세계들을 하나씩 올라갈수록 필사 본성의 그림자는 점점 더 작아진다. 행성의 동물 기원이 남긴 거친 흔적을 뒤로하면서 너희는 점점 더 사랑스러워진다. “큰 환난을 통과하여 올라옴”은 영화롭게 된 필사자들을 매우 친절하고 이해심 많으며, 매우 공감하고 관용하게 만든다.</w:t>
      </w:r>
    </w:p>
    <w:p w14:paraId="70614379" w14:textId="77777777" w:rsidR="00220D64" w:rsidRDefault="00220D64">
      <w:pPr>
        <w:spacing w:beforeLines="50" w:before="120"/>
        <w:jc w:val="both"/>
      </w:pPr>
    </w:p>
    <w:p w14:paraId="5E667CF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일곱째 맨션 세계</w:t>
      </w:r>
    </w:p>
    <w:p w14:paraId="1CD5852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47:9.1 </w:t>
      </w:r>
      <w:r>
        <w:rPr>
          <w:rFonts w:ascii="함초롬바탕" w:eastAsia="함초롬바탕" w:hAnsi="함초롬바탕" w:cs="함초롬바탕"/>
          <w:color w:val="262626"/>
        </w:rPr>
        <w:t>일곱째 맨션 세계에서의 체험은 죽음 직후 생애의 최고 성취이다. 너희가 이곳에 머무는 동안 너희는 많은 교사의 가르침을 받게 될 것이며, 그들은 모두 너희가 예루셈에 거주할 준비를 하는 과업에 협력할 것이다. 고립되고 낙후된 세계 출신 필사자들과 더 진보하고 계몽된 구체 출신 생존자들 사이의 식별 가능한 차이는 일곱째 맨션 세계에 체류하는 동안 사실상 완전히 지워진다. 여기서 너희는 불행한 유전, 건전하지 못한 환경, 비영적인 행성 경향의 모든 잔재에서 깨끗이 씻길 것이다. “짐승의 표”의 마지막 흔적이 이곳에서 뿌리 뽑힌다.</w:t>
      </w:r>
    </w:p>
    <w:p w14:paraId="4660CB3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47:9.2 </w:t>
      </w:r>
      <w:r>
        <w:rPr>
          <w:rFonts w:ascii="함초롬바탕" w:eastAsia="함초롬바탕" w:hAnsi="함초롬바탕" w:cs="함초롬바탕"/>
          <w:color w:val="262626"/>
        </w:rPr>
        <w:t>일곱째 맨션 세계에 머무는 동안, 우주 아버지의 세계인 일곱째 전환 세계를 방문할 허가가 주어진다. 여기서 너희는 보이지 않는 아버지에 대한 새롭고 더 영적인 예배를 시작하는데, 이것은 긴 상승 생애 내내 점점 더 추구하게 될 습관이다. 너희는 이 전환 문화 세계에서 아버지의 사원을 발견하지만, 아버지를 보지는 못한다.</w:t>
      </w:r>
    </w:p>
    <w:p w14:paraId="0A616F8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47:9.3 </w:t>
      </w:r>
      <w:r>
        <w:rPr>
          <w:rFonts w:ascii="함초롬바탕" w:eastAsia="함초롬바탕" w:hAnsi="함초롬바탕" w:cs="함초롬바탕"/>
          <w:color w:val="262626"/>
        </w:rPr>
        <w:t>이제 예루셈으로 졸업할 학급 편성이 시작된다. 너희는 개인으로서 세계에서 세계로 옮겨 왔지만, 이제는 집단으로 예루셈에 떠날 준비를 한다. 다만 일정한 한도 안에서, 상승자는 지상이나 맨션 세계의 자기 작업 집단 가운데 뒤처진 구성원이 자기를 따라잡을 수 있도록 일곱째 맨션 세계에 머물기를 선택할 수 있다.</w:t>
      </w:r>
    </w:p>
    <w:p w14:paraId="5700406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47:9.4 </w:t>
      </w:r>
      <w:r>
        <w:rPr>
          <w:rFonts w:ascii="함초롬바탕" w:eastAsia="함초롬바탕" w:hAnsi="함초롬바탕" w:cs="함초롬바탕"/>
          <w:color w:val="262626"/>
        </w:rPr>
        <w:t>일곱째 맨션 세계의 인원들은 너희가 거주 지위로 예루셈을 향해 떠나는 것을 지켜보기 위해 유리 바다에 모인다. 너희는 예루셈을 수백 번 또는 수천 번 방문했을 수도 있지만, 항상 손님으로서였다. 상승 필사자로서 맨션 세계 생애 전체에 영원한 작별을 고하는 동료 집단과 함께 체계 수도로 향한 적은 이전에 한 번도 없었다. 너희는 곧 본부 세계의 영접장에서 예루셈 시민으로 환영받을 것이다.</w:t>
      </w:r>
    </w:p>
    <w:p w14:paraId="3FB33E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47:9.5 </w:t>
      </w:r>
      <w:r>
        <w:rPr>
          <w:rFonts w:ascii="함초롬바탕" w:eastAsia="함초롬바탕" w:hAnsi="함초롬바탕" w:cs="함초롬바탕"/>
          <w:color w:val="262626"/>
        </w:rPr>
        <w:t>너희는 일곱 비물질화 세계를 거쳐 가는 진보를 크게 즐길 것이다. 그 세계들은 실로 탈(脫)필사화 구체들이다. 첫째 맨션 세계에서 너희는 대체로 인간이다. 곧 물질적 몸만 없는 필사 존재, 모론시아 형태에 깃든 인간의 마음이며, 그 형태는 모론시아 세계의 물질적 몸이지만 살과 피로 된 필사자의 집은 아니다. 너희는 조절자와 융합할 때 참으로 필사 상태에서 불멸의 지위로 넘어가며, 예루셈 생애를 마칠 무렵에는 완전한 모론시아인이 될 것이다.</w:t>
      </w:r>
    </w:p>
    <w:p w14:paraId="5A81FAF0" w14:textId="77777777" w:rsidR="00220D64" w:rsidRDefault="00220D64">
      <w:pPr>
        <w:spacing w:beforeLines="50" w:before="120"/>
        <w:jc w:val="both"/>
      </w:pPr>
    </w:p>
    <w:p w14:paraId="4784B82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예루셈 시민권</w:t>
      </w:r>
    </w:p>
    <w:p w14:paraId="4999B0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47:10.1 </w:t>
      </w:r>
      <w:r>
        <w:rPr>
          <w:rFonts w:ascii="함초롬바탕" w:eastAsia="함초롬바탕" w:hAnsi="함초롬바탕" w:cs="함초롬바탕"/>
          <w:color w:val="262626"/>
        </w:rPr>
        <w:t>맨션 세계 졸업생의 새 학급을 맞이하는 것은 온 예루셈이 환영 위원회로 모이라는 신호이다. 스포르나지아조차 행성의 경주를 달리고 맨션 세계의 진보를 마친 진화 기원의 이 승리한 상승자들의 도착을 기뻐한다. 물리적 통제자들과 모론시아 동력 감독자들만이 이 기쁨의 자리에 오지 않는다.</w:t>
      </w:r>
    </w:p>
    <w:p w14:paraId="281E5D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47:10.2 </w:t>
      </w:r>
      <w:r>
        <w:rPr>
          <w:rFonts w:ascii="함초롬바탕" w:eastAsia="함초롬바탕" w:hAnsi="함초롬바탕" w:cs="함초롬바탕"/>
          <w:color w:val="262626"/>
        </w:rPr>
        <w:t>계시자 요한은 전진하는 필사자들의 한 학급이 일곱째 맨션 세계에서 그들의 첫째 하늘, 곧 예루셈의 영광에 도착하는 환상을 보았다. 그는 이렇게 기록했다. “내가 보니 불이 섞인 유리 바다 같은 것이 있고, 원래 그들 안에 있던 짐승을, 맨션 세계들을 거치는 동안 지속되었던 그 형상을, 그리고 마침내 마지막 표와 흔적을 이긴 자들이 하나님의 하프를 가지고 유리 바다 위에 서서, 필사적 두려움과 죽음으로부터의 구원의 노래를 부르더라.” (이 모든 세계에서는 완전한 공간 통신을 이용할 수 있으며, 너희가 어디서든 그러한 통신을 받을 수 있는 것은 “하나님의 하프”를 지니고 다니기 때문이다. 이것은 미숙한 모론시아 감각 기제를 공간 통신 수신에 직접 맞출 수 없는 것을 보완하는 모론시아 장치이다.)</w:t>
      </w:r>
    </w:p>
    <w:p w14:paraId="2FF73B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47:10.3 </w:t>
      </w:r>
      <w:r>
        <w:rPr>
          <w:rFonts w:ascii="함초롬바탕" w:eastAsia="함초롬바탕" w:hAnsi="함초롬바탕" w:cs="함초롬바탕"/>
          <w:color w:val="262626"/>
        </w:rPr>
        <w:t>바울 또한 예루셈에서 완전해져 가는 필사자들의 상승 시민 군단을 보았는데, 그는 이렇게 썼다. “그러나 너희가 이른 곳은 시온 산과 살아 계신 하나님의 도성인 하늘의 예루살렘이요, 셀 수 없는 천사들의 무리와, 미가엘의 대집회와, 온전하게 된 의인들의 영들에게니라.”</w:t>
      </w:r>
    </w:p>
    <w:p w14:paraId="3AC276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47:10.4 </w:t>
      </w:r>
      <w:r>
        <w:rPr>
          <w:rFonts w:ascii="함초롬바탕" w:eastAsia="함초롬바탕" w:hAnsi="함초롬바탕" w:cs="함초롬바탕"/>
          <w:color w:val="262626"/>
        </w:rPr>
        <w:t>필사자들이 체계 본부에 거주하게 된 뒤로는 더 이상 문자 그대로의 부활을 체험하지 않는다. 맨션 세계 생애를 떠날 때 너희에게 부여된 모론시아 형태는 지역 우주 체험의 끝까지 너희를 데려다 줄 것이다. 때때로 변화가 있겠지만, 너희는 상승 문화와 영 훈련의 초우주 세계들로 옮겨 갈 준비가 된 1단계 영으로 나타나 그 형태에 작별을 고할 때까지 같은 형태를 유지할 것이다.</w:t>
      </w:r>
    </w:p>
    <w:p w14:paraId="5147BA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47:10.5 </w:t>
      </w:r>
      <w:r>
        <w:rPr>
          <w:rFonts w:ascii="함초롬바탕" w:eastAsia="함초롬바탕" w:hAnsi="함초롬바탕" w:cs="함초롬바탕"/>
          <w:color w:val="262626"/>
        </w:rPr>
        <w:t>맨션 세계 생애 전체를 거치는 필사자들은 조정 수면과 부활의 깨어남을 일곱 번 체험한다. 그러나 마지막 부활 전당, 곧 마지막 깨어남의 방은 일곱째 맨션 세계에 두고 떠났다. 이제 형태가 바뀌어도 의식이 끊기거나 인격적 기억의 연속성이 끊길 필요가 없을 것이다.</w:t>
      </w:r>
    </w:p>
    <w:p w14:paraId="47BB4F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47:10.6 </w:t>
      </w:r>
      <w:r>
        <w:rPr>
          <w:rFonts w:ascii="함초롬바탕" w:eastAsia="함초롬바탕" w:hAnsi="함초롬바탕" w:cs="함초롬바탕"/>
          <w:color w:val="262626"/>
        </w:rPr>
        <w:t>진화 세계들에서 시작되어 육신의 장막에 깃들고, 신비의 관찰자가 내주하고 진리의 영이 입혀진 필사 인격은, 그러한 예루셈 시민이 에덴시아로 가는 허가를 받고 네바돈 모론시아 군단의 참된 구성원, 곧 조절자와 연합한 불멸의 생존자, 파라다이스 상승자, 모론시아 지위의 인격, 지고자들의 참된 자녀로 선포되는 그날까지 완전히 결집되고 실현되고 통일되지 않는다.</w:t>
      </w:r>
    </w:p>
    <w:p w14:paraId="77E5324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47:10.7 </w:t>
      </w:r>
      <w:r>
        <w:rPr>
          <w:rFonts w:ascii="함초롬바탕" w:eastAsia="함초롬바탕" w:hAnsi="함초롬바탕" w:cs="함초롬바탕"/>
          <w:color w:val="262626"/>
        </w:rPr>
        <w:t>필사자의 죽음은 육신의 물질적 생명에서 벗어나는 기법이다. 그리고 교정 훈련과 문화 교육의 일곱 세계를 거치는 진보적 생명의 맨션 세계 체험은 필사 생존자들을 모론시아 생애로 이끄는 입문이다. 모론시아 생애는 진화적 물질 실존과, 영원의 문에 이르도록 운명 지어진 시간의 상승자들이 이룰 더 높은 영 달성 사이에 끼어 있는 전환 생명이다.</w:t>
      </w:r>
    </w:p>
    <w:p w14:paraId="2EC756D1"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47:10.8 </w:t>
      </w:r>
      <w:r>
        <w:rPr>
          <w:rFonts w:ascii="함초롬바탕" w:eastAsia="함초롬바탕" w:hAnsi="함초롬바탕" w:cs="함초롬바탕"/>
          <w:i/>
          <w:iCs/>
          <w:color w:val="6B5A45"/>
        </w:rPr>
        <w:t>[한 찬란한 저녁별이 후원함.]</w:t>
      </w:r>
    </w:p>
    <w:p w14:paraId="305A553C" w14:textId="77777777" w:rsidR="00220D64" w:rsidRDefault="00000000">
      <w:pPr>
        <w:pStyle w:val="1"/>
        <w:keepNext/>
        <w:pageBreakBefore/>
        <w:pBdr>
          <w:bottom w:val="double" w:sz="6" w:space="10" w:color="B08D57"/>
        </w:pBdr>
        <w:spacing w:before="600" w:after="360"/>
        <w:jc w:val="center"/>
      </w:pPr>
      <w:bookmarkStart w:id="48" w:name="paper048"/>
      <w:r>
        <w:rPr>
          <w:rFonts w:ascii="함초롬바탕" w:eastAsia="함초롬바탕" w:hAnsi="함초롬바탕" w:cs="함초롬바탕"/>
          <w:color w:val="B08D57"/>
          <w:spacing w:val="40"/>
          <w:sz w:val="24"/>
          <w:szCs w:val="24"/>
        </w:rPr>
        <w:t>제48편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모론시아 삶</w:t>
      </w:r>
      <w:bookmarkEnd w:id="48"/>
    </w:p>
    <w:p w14:paraId="1484B950" w14:textId="77777777" w:rsidR="00220D64" w:rsidRDefault="00220D64">
      <w:pPr>
        <w:spacing w:beforeLines="50" w:before="120"/>
        <w:jc w:val="both"/>
      </w:pPr>
    </w:p>
    <w:p w14:paraId="42C5F5B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48:0.1 </w:t>
      </w:r>
      <w:r>
        <w:rPr>
          <w:rFonts w:ascii="함초롬바탕" w:eastAsia="함초롬바탕" w:hAnsi="함초롬바탕" w:cs="함초롬바탕"/>
          <w:color w:val="262626"/>
        </w:rPr>
        <w:t>신들은 조잡한 동물 본성의 창조체를 어떤 신비로운 창조적 마법 행위로 완전해진 영으로 변화시킬 수 없다. 적어도 그렇게 하지 않는다. 창조자들이 완전한 존재를 만들고자 할 때, 그들은 직접적이고 원초적인 창조로써 그렇게 한다. 그러나 그들은 동물 기원의 물질 창조체를 단 한 걸음에 완전한 존재로 바꾸는 일은 결코 시도하지 않는다.</w:t>
      </w:r>
    </w:p>
    <w:p w14:paraId="3F7094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48:0.2 </w:t>
      </w:r>
      <w:r>
        <w:rPr>
          <w:rFonts w:ascii="함초롬바탕" w:eastAsia="함초롬바탕" w:hAnsi="함초롬바탕" w:cs="함초롬바탕"/>
          <w:color w:val="262626"/>
        </w:rPr>
        <w:t>지역 우주 생애의 다양한 단계에 걸쳐 뻗어 있는 모론시아 생명은, 물질 필사자가 영 세계의 문턱에 이를 수 있는 유일하게 가능한 접근 방식이다. 죽음, 곧 물질 육체의 자연적 해체가 어떤 마법을 지녔기에, 그러한 단순한 한 걸음이 필사적이고 물질적인 마음을 즉시 불멸하고 완전해진 영으로 변화시킬 수 있겠는가? 그러한 믿음은 무지한 미신이며 듣기 좋은 우화에 지나지 않는다.</w:t>
      </w:r>
    </w:p>
    <w:p w14:paraId="5D0C009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48:0.3 </w:t>
      </w:r>
      <w:r>
        <w:rPr>
          <w:rFonts w:ascii="함초롬바탕" w:eastAsia="함초롬바탕" w:hAnsi="함초롬바탕" w:cs="함초롬바탕"/>
          <w:color w:val="262626"/>
        </w:rPr>
        <w:t>필사 상태와, 생존한 인간이 뒤이어 도달하는 영 지위 사이에는 언제나 이 모론시아 전환이 개입한다. 이 우주 진보의 중간 상태는 여러 지역 창조계에 따라 눈에 띄게 다르지만, 그 의도와 목적은 모두 상당히 유사하다. 네바돈에 있는 맨션 세계들과 더 높은 모론시아 세계들의 배열은 오르본톤의 이 지역에 있는 모론시아 전환 체제의 꽤 전형적인 예이다.</w:t>
      </w:r>
    </w:p>
    <w:p w14:paraId="30803318" w14:textId="77777777" w:rsidR="00220D64" w:rsidRDefault="00220D64">
      <w:pPr>
        <w:spacing w:beforeLines="50" w:before="120"/>
        <w:jc w:val="both"/>
      </w:pPr>
    </w:p>
    <w:p w14:paraId="4134F21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모론시아 물질</w:t>
      </w:r>
    </w:p>
    <w:p w14:paraId="273741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48:1.1 </w:t>
      </w:r>
      <w:r>
        <w:rPr>
          <w:rFonts w:ascii="함초롬바탕" w:eastAsia="함초롬바탕" w:hAnsi="함초롬바탕" w:cs="함초롬바탕"/>
          <w:color w:val="262626"/>
        </w:rPr>
        <w:t>모론시아 영역은 창조체 실존의 물질 수준과 영적 수준 사이의 지역 우주 연락 구체들이다. 이 모론시아 생명은 행성 영주의 초기 시절부터 유란시아에 알려져 왔다. 때때로 이 전환 상태에 대하여 필사자들은 가르침을 받아 왔고, 그 개념은 왜곡된 모습으로 오늘날의 여러 종교에 자리를 잡았다.</w:t>
      </w:r>
    </w:p>
    <w:p w14:paraId="0DDAB4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48:1.2 </w:t>
      </w:r>
      <w:r>
        <w:rPr>
          <w:rFonts w:ascii="함초롬바탕" w:eastAsia="함초롬바탕" w:hAnsi="함초롬바탕" w:cs="함초롬바탕"/>
          <w:color w:val="262626"/>
        </w:rPr>
        <w:t>모론시아 구체들은 필사자가 지역 우주의 진보 세계들을 거쳐 상승하는 전환 국면이다. 오로지 지역 체계의 최종자 구체를 둘러싸는 일곱 세계만이 맨션 세계라 불린다. 그러나 별자리와 우주 본부를 둘러싸는 더 높은 구체들과 함께, 쉰여섯 개의 체계 전환 거처 모두가 모론시아 세계라고 불린다. 이 창조물들은 지역 우주 본부 구체들의 물리적 아름다움과 모론시아의 장엄함을 함께 지닌다.</w:t>
      </w:r>
    </w:p>
    <w:p w14:paraId="1A3B7F1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48:1.3 </w:t>
      </w:r>
      <w:r>
        <w:rPr>
          <w:rFonts w:ascii="함초롬바탕" w:eastAsia="함초롬바탕" w:hAnsi="함초롬바탕" w:cs="함초롬바탕"/>
          <w:color w:val="262626"/>
        </w:rPr>
        <w:t>이 세계들은 모두 건축 구체이며, 진화된 행성이 지닌 원소 수의 꼭 두 배를 가지고 있다. 주문에 따라 만들어진 그러한 세계들은 백 개의 물리적 원소를 지녀 중금속과 수정이 풍부할 뿐 아니라, 모론시아 물질이라 불리는 독특한 에너지 조직 백 가지 형태를 똑같이 갖추고 있다. 주(主) 물리적 통제자들과 모론시아 동력 감독자들은 물질의 1차 단위들의 회전을 조정하고 동시에 이 에너지 결합을 변형시켜 이 새로운 물질을 창조할 수 있다.</w:t>
      </w:r>
    </w:p>
    <w:p w14:paraId="7788748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48:1.4 </w:t>
      </w:r>
      <w:r>
        <w:rPr>
          <w:rFonts w:ascii="함초롬바탕" w:eastAsia="함초롬바탕" w:hAnsi="함초롬바탕" w:cs="함초롬바탕"/>
          <w:color w:val="262626"/>
        </w:rPr>
        <w:t>지역 체계에서의 이른 모론시아 생명은 너희의 현재 물질 세계와 매우 비슷하지만, 별자리 학습 세계에서는 덜 물리적이고 더 참되게 모론시아적으로 된다. 그리고 샐빙턴의 구체들로 나아감에 따라 너희는 점점 더 영적인 수준에 이르게 된다.</w:t>
      </w:r>
    </w:p>
    <w:p w14:paraId="48EBDF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48:1.5 </w:t>
      </w:r>
      <w:r>
        <w:rPr>
          <w:rFonts w:ascii="함초롬바탕" w:eastAsia="함초롬바탕" w:hAnsi="함초롬바탕" w:cs="함초롬바탕"/>
          <w:color w:val="262626"/>
        </w:rPr>
        <w:t>모론시아 동력 감독자들은 물질 에너지와 영적 에너지의 결합을 이루어, 통제하는 영의 중첩을 받아들일 수 있는 모론시아 형태의 물질화를 조직할 수 있다. 네바돈의 모론시아 생명을 거치는 동안, 이 인내심 있고 숙련된 모론시아 동력 감독자들은 너희에게 570개의 모론시아 몸을 잇달아 제공할 것이며, 각 몸은 너희의 점진적 변형의 한 국면이다. 물질 세계를 떠날 때부터 샐빙턴에서 1단계 영으로 구성될 때까지, 너희는 꼭 570번의 독립된 상승 모론시아 변화를 겪을 것이다. 이 가운데 여덟 번은 체계에서, 일흔한 번은 별자리에서, 491번은 샐빙턴의 구체들에 체류하는 동안 일어난다.</w:t>
      </w:r>
    </w:p>
    <w:p w14:paraId="1BF387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48:1.6 </w:t>
      </w:r>
      <w:r>
        <w:rPr>
          <w:rFonts w:ascii="함초롬바탕" w:eastAsia="함초롬바탕" w:hAnsi="함초롬바탕" w:cs="함초롬바탕"/>
          <w:color w:val="262626"/>
        </w:rPr>
        <w:t>필사 육체의 시절에 신성한 영은 너희 안에 거의 별개의 것인 양 내주한다. 실제로는 우주 아버지가 증여한 영이 인간 안으로 들어온 침입이다. 그러나 모론시아 생명에서 영은 너희 인격의 실제적인 일부가 되며, 너희가 570번의 점진적 변형을 잇달아 통과함에 따라 창조체 생명의 물질 상태에서 영 상태로 상승하게 된다.</w:t>
      </w:r>
    </w:p>
    <w:p w14:paraId="68B1FA9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48:1.7 </w:t>
      </w:r>
      <w:r>
        <w:rPr>
          <w:rFonts w:ascii="함초롬바탕" w:eastAsia="함초롬바탕" w:hAnsi="함초롬바탕" w:cs="함초롬바탕"/>
          <w:color w:val="262626"/>
        </w:rPr>
        <w:t>바울은 모론시아 세계의 존재와 모론시아 물질의 실체를 알았기에 이렇게 기록했다. “그들은 하늘에서 더 좋고 더 영속하는 실체를 가지고 있다.” 그리고 이 모론시아 물질은 실재하며 문자 그대로이니, “하나님이 설계하고 지으신, 터가 있는 도성”에서와 같다. 그리고 이 경이로운 구체들 각각은 “더 나은 본향, 곧 하늘에 있는 본향”이다.</w:t>
      </w:r>
    </w:p>
    <w:p w14:paraId="0EE66F5C" w14:textId="77777777" w:rsidR="00220D64" w:rsidRDefault="00220D64">
      <w:pPr>
        <w:spacing w:beforeLines="50" w:before="120"/>
        <w:jc w:val="both"/>
      </w:pPr>
    </w:p>
    <w:p w14:paraId="394AD85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모론시아 동력 감독자</w:t>
      </w:r>
    </w:p>
    <w:p w14:paraId="075B4D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48:2.1 </w:t>
      </w:r>
      <w:r>
        <w:rPr>
          <w:rFonts w:ascii="함초롬바탕" w:eastAsia="함초롬바탕" w:hAnsi="함초롬바탕" w:cs="함초롬바탕"/>
          <w:color w:val="262626"/>
        </w:rPr>
        <w:t>이 독특한 존재들은 오로지 영적 에너지와 물리적 혹은 반(半)물질 에너지의 작용 조합을 나타내는 활동을 감독하는 일에만 관계한다. 그들은 전적으로 모론시아 진보의 사역에 헌신한다. 이는 그들이 전환 체험 동안 필사자들에게 사역한다기보다는, 오히려 진보하는 모론시아 창조체들을 위한 전환 환경을 가능하게 한다는 뜻이다. 그들은 전환 세계의 모론시아 국면을 유지하고 거기에 에너지를 공급하는 모론시아 동력의 통로들이다.</w:t>
      </w:r>
    </w:p>
    <w:p w14:paraId="54BD541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48:2.2 </w:t>
      </w:r>
      <w:r>
        <w:rPr>
          <w:rFonts w:ascii="함초롬바탕" w:eastAsia="함초롬바탕" w:hAnsi="함초롬바탕" w:cs="함초롬바탕"/>
          <w:color w:val="262626"/>
        </w:rPr>
        <w:t>모론시아 동력 감독자들은 지역 우주 어머니 영의 자손이다. 이들의 설계는 꽤 표준적이지만, 여러 지역 창조계에서 그 본성에 약간의 차이가 있다. 그들은 특정한 기능을 위해 창조되었으며, 자기 책임을 맡기 전에 훈련을 받을 필요가 없다.</w:t>
      </w:r>
    </w:p>
    <w:p w14:paraId="7E50620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48:2.3 </w:t>
      </w:r>
      <w:r>
        <w:rPr>
          <w:rFonts w:ascii="함초롬바탕" w:eastAsia="함초롬바탕" w:hAnsi="함초롬바탕" w:cs="함초롬바탕"/>
          <w:color w:val="262626"/>
        </w:rPr>
        <w:t>최초의 모론시아 동력 감독자들의 창조는, 지역 우주의 어느 첫째 맨션 세계 기슭에 최초의 필사 생존자가 도착하는 것과 동시에 일어난다. 이들은 천 명씩 집단으로 창조되며 다음과 같이 분류된다.</w:t>
      </w:r>
    </w:p>
    <w:p w14:paraId="6CCCA4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48:2.4 </w:t>
      </w:r>
      <w:r>
        <w:rPr>
          <w:rFonts w:ascii="함초롬바탕" w:eastAsia="함초롬바탕" w:hAnsi="함초롬바탕" w:cs="함초롬바탕"/>
          <w:color w:val="262626"/>
        </w:rPr>
        <w:t>1. 회로 조절자 400</w:t>
      </w:r>
    </w:p>
    <w:p w14:paraId="01C2DD5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48:2.5 </w:t>
      </w:r>
      <w:r>
        <w:rPr>
          <w:rFonts w:ascii="함초롬바탕" w:eastAsia="함초롬바탕" w:hAnsi="함초롬바탕" w:cs="함초롬바탕"/>
          <w:color w:val="262626"/>
        </w:rPr>
        <w:t>2. 체계 조정자 200</w:t>
      </w:r>
    </w:p>
    <w:p w14:paraId="2BB3073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48:2.6 </w:t>
      </w:r>
      <w:r>
        <w:rPr>
          <w:rFonts w:ascii="함초롬바탕" w:eastAsia="함초롬바탕" w:hAnsi="함초롬바탕" w:cs="함초롬바탕"/>
          <w:color w:val="262626"/>
        </w:rPr>
        <w:t>3. 행성 관리자 100</w:t>
      </w:r>
    </w:p>
    <w:p w14:paraId="0E2969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48:2.7 </w:t>
      </w:r>
      <w:r>
        <w:rPr>
          <w:rFonts w:ascii="함초롬바탕" w:eastAsia="함초롬바탕" w:hAnsi="함초롬바탕" w:cs="함초롬바탕"/>
          <w:color w:val="262626"/>
        </w:rPr>
        <w:t>4. 통합 통제자 100</w:t>
      </w:r>
    </w:p>
    <w:p w14:paraId="65BF841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48:2.8 </w:t>
      </w:r>
      <w:r>
        <w:rPr>
          <w:rFonts w:ascii="함초롬바탕" w:eastAsia="함초롬바탕" w:hAnsi="함초롬바탕" w:cs="함초롬바탕"/>
          <w:color w:val="262626"/>
        </w:rPr>
        <w:t>5. 연락 안정자 100</w:t>
      </w:r>
    </w:p>
    <w:p w14:paraId="7F3C72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48:2.9 </w:t>
      </w:r>
      <w:r>
        <w:rPr>
          <w:rFonts w:ascii="함초롬바탕" w:eastAsia="함초롬바탕" w:hAnsi="함초롬바탕" w:cs="함초롬바탕"/>
          <w:color w:val="262626"/>
        </w:rPr>
        <w:t>6. 선택 분류자 50</w:t>
      </w:r>
    </w:p>
    <w:p w14:paraId="4CF5FF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48:2.10 </w:t>
      </w:r>
      <w:r>
        <w:rPr>
          <w:rFonts w:ascii="함초롬바탕" w:eastAsia="함초롬바탕" w:hAnsi="함초롬바탕" w:cs="함초롬바탕"/>
          <w:color w:val="262626"/>
        </w:rPr>
        <w:t>7. 연합 등록자 50</w:t>
      </w:r>
    </w:p>
    <w:p w14:paraId="145E27C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48:2.11 </w:t>
      </w:r>
      <w:r>
        <w:rPr>
          <w:rFonts w:ascii="함초롬바탕" w:eastAsia="함초롬바탕" w:hAnsi="함초롬바탕" w:cs="함초롬바탕"/>
          <w:color w:val="262626"/>
        </w:rPr>
        <w:t>동력 감독자들은 언제나 자기 고향 우주에서 봉사한다. 그들은 우주 아들과 우주 영의 공동 영 활동에 의해서만 지시를 받지만, 그 밖의 점에서는 완전히 자치하는 집단이다. 그들은 지역 체계의 첫째 맨션 세계 각각에 본부를 두고 있으며, 그곳에서 물리적 통제자들 및 세라핌 모두와 밀접하게 협력하지만, 에너지 현시와 영 적용에 관해서는 그들 자신의 세계에서 기능한다.</w:t>
      </w:r>
    </w:p>
    <w:p w14:paraId="7B27C8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48:2.12 </w:t>
      </w:r>
      <w:r>
        <w:rPr>
          <w:rFonts w:ascii="함초롬바탕" w:eastAsia="함초롬바탕" w:hAnsi="함초롬바탕" w:cs="함초롬바탕"/>
          <w:color w:val="262626"/>
        </w:rPr>
        <w:t>그들은 또한 때때로 진화 세계의 초물질 현상과 관련하여 임시 임무를 받은 사역자로 일한다. 그러나 그들은 사람이 사는 행성에서는 거의 봉사하지 않으며, 초우주의 더 높은 훈련 세계에서도 일하지 않고, 주로 지역 우주에서 모론시아 진보의 전환 체제에 헌신한다.</w:t>
      </w:r>
    </w:p>
    <w:p w14:paraId="4040784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48:2.13 </w:t>
      </w:r>
      <w:r>
        <w:rPr>
          <w:rFonts w:ascii="함초롬바탕" w:eastAsia="함초롬바탕" w:hAnsi="함초롬바탕" w:cs="함초롬바탕"/>
          <w:color w:val="262626"/>
        </w:rPr>
        <w:t>1. 회로 조절자. 이들은 물리적 에너지와 영적 에너지를 조율하고 그것이 모론시아 구체의 분리된 통로로 흘러가도록 조절하는 독특한 존재들이다. 이 회로들은 오로지 행성에 한정되며 단일 세계에 제한된다. 모론시아 회로는 전환 세계의 물리적 회로 및 영적 회로와 구별되고 그것들을 보완하며, 사타니아와 같은 맨션 세계 체계 하나에 에너지를 공급하는 데만도 수백만의 이 조절자들이 필요하다.</w:t>
      </w:r>
    </w:p>
    <w:p w14:paraId="045319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48:2.14 </w:t>
      </w:r>
      <w:r>
        <w:rPr>
          <w:rFonts w:ascii="함초롬바탕" w:eastAsia="함초롬바탕" w:hAnsi="함초롬바탕" w:cs="함초롬바탕"/>
          <w:color w:val="262626"/>
        </w:rPr>
        <w:t>회로 조절자는 물질 에너지에 변화를 일으켜 그것이 동료들의 통제와 규제를 받게 만든다. 이러한 존재들은 회로 조절자일 뿐 아니라 모론시아 동력 발전기이기도 하다. 발전기가 겉보기에 대기에서 전기를 만들어 내듯이, 이 살아 있는 모론시아 발전기들은 공간의 도처에 있는 에너지를 물질로 변형시키는 것처럼 보이며, 모론시아 감독자들은 그 물질을 상승하는 필사자의 몸과 생명 활동 속으로 엮어 넣는다.</w:t>
      </w:r>
    </w:p>
    <w:p w14:paraId="030CF28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48:2.15 </w:t>
      </w:r>
      <w:r>
        <w:rPr>
          <w:rFonts w:ascii="함초롬바탕" w:eastAsia="함초롬바탕" w:hAnsi="함초롬바탕" w:cs="함초롬바탕"/>
          <w:color w:val="262626"/>
        </w:rPr>
        <w:t>2. 체계 조정자. 각각의 모론시아 세계는 모론시아 에너지의 별개 계층을 가지고 있기 때문에, 인간이 이 구체들을 그려 보기는 대단히 어렵다. 그러나 잇달아 오는 각 전환 구체에서 필사자들은, 상승하는 생존자의 나아가는 영성화에 상응하도록 점진적으로 수정된 식물 생명과 모론시아 실존에 속한 그 밖의 모든 것을 발견할 것이다. 그리고 각 세계의 에너지 체계가 이렇게 개별화되어 있기 때문에, 이 조정자들은 그처럼 서로 다른 동력 체계들을 조화시키고 혼합하여 어떤 특정 집단에 딸린 구체들을 위한 하나의 작동 단위로 만드는 일을 한다.</w:t>
      </w:r>
    </w:p>
    <w:p w14:paraId="22C179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48:2.16 </w:t>
      </w:r>
      <w:r>
        <w:rPr>
          <w:rFonts w:ascii="함초롬바탕" w:eastAsia="함초롬바탕" w:hAnsi="함초롬바탕" w:cs="함초롬바탕"/>
          <w:color w:val="262626"/>
        </w:rPr>
        <w:t>상승하는 필사자들은 한 모론시아 세계에서 다른 모론시아 세계로 나아가면서 점차 물질적인 것에서 영적인 것으로 진보한다. 따라서 상승하는 등급의 모론시아 구체들과 상승하는 등급의 모론시아 형태들을 마련해 줄 필요가 있다.</w:t>
      </w:r>
    </w:p>
    <w:p w14:paraId="735222B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48:2.17 </w:t>
      </w:r>
      <w:r>
        <w:rPr>
          <w:rFonts w:ascii="함초롬바탕" w:eastAsia="함초롬바탕" w:hAnsi="함초롬바탕" w:cs="함초롬바탕"/>
          <w:color w:val="262626"/>
        </w:rPr>
        <w:t>맨션 세계 상승자들이 한 구체에서 다른 구체로 건너갈 때, 그들은 수송 세라핌에 의해 더 앞선 세계에 있는 체계 조정자들의 영접자들에게 인도된다. 지구 기원 필사자들을 맞이하는 최초의 세계에 있는 부활 전당과 비슷한 전환 방들이 있는, 일흔 개의 방사형 날개 중심의 저 독특한 사원들 안에서, 창조체 형태의 필요한 변화가 체계 조정자들에 의해 능숙하게 이루어진다. 이러한 이른 모론시아 형태의 변화는 완성되기까지 약 칠 일의 표준 시간이 걸린다.</w:t>
      </w:r>
    </w:p>
    <w:p w14:paraId="310AAAE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48:2.18 </w:t>
      </w:r>
      <w:r>
        <w:rPr>
          <w:rFonts w:ascii="함초롬바탕" w:eastAsia="함초롬바탕" w:hAnsi="함초롬바탕" w:cs="함초롬바탕"/>
          <w:color w:val="262626"/>
        </w:rPr>
        <w:t>3. 행성 관리자. 맨션 구체에서 우주 본부에 이르기까지 각 모론시아 세계는 모론시아 사무에 관한 한 일흔 명의 수호자들의 관리 아래 있다. 이들은 최상 모론시아 권위를 지닌 지역 행성 평의회를 구성한다. 이 평의회는 구체에 도착하는 모든 상승 창조체에게 모론시아 형태를 위한 재료를 부여하고, 상승자가 다음 구체로 나아갈 수 있게 하는 창조체 형태의 변화를 인가한다. 맨션 세계들을 다 지난 후에는 의식을 내려놓지 않고도 모론시아 생명의 한 국면에서 다른 국면으로 변환될 수 있다. 무의식은 오직 더 이른 변모와, 한 우주에서 다른 우주로 그리고 하보나에서 파라다이스로 넘어가는 나중의 전환에만 따라온다.</w:t>
      </w:r>
    </w:p>
    <w:p w14:paraId="014A893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48:2.19 </w:t>
      </w:r>
      <w:r>
        <w:rPr>
          <w:rFonts w:ascii="함초롬바탕" w:eastAsia="함초롬바탕" w:hAnsi="함초롬바탕" w:cs="함초롬바탕"/>
          <w:color w:val="262626"/>
        </w:rPr>
        <w:t>4. 통합 통제자. 이 고도로 기계적인 존재들 중 하나는 언제나 모론시아 세계의 각 행정 단위 중심에 배치되어 있다. 통합 통제자는 물리적, 영적, 모론시아적 에너지에 민감하며 그것들과 함께 기능한다. 그리고 이 존재에게는 언제나 두 명의 체계 조정자, 네 명의 회로 조절자, 한 명의 행성 관리자, 한 명의 연락 안정자, 그리고 연합 등록자나 선택 분류자 한 명이 연결되어 있다.</w:t>
      </w:r>
    </w:p>
    <w:p w14:paraId="237F49D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48:2.20 </w:t>
      </w:r>
      <w:r>
        <w:rPr>
          <w:rFonts w:ascii="함초롬바탕" w:eastAsia="함초롬바탕" w:hAnsi="함초롬바탕" w:cs="함초롬바탕"/>
          <w:color w:val="262626"/>
        </w:rPr>
        <w:t>5. 연락 안정자. 이들은 그 영역의 물리적 힘 및 영적 힘과 연계하여 모론시아 에너지를 조절하는 자들이다. 이들은 모론시아 에너지를 모론시아 물질로 변환하는 것을 가능하게 한다. 실존의 모론시아 조직 전체가 이 안정자들에 의존한다. 그들은 물질화가 일어날 수 있는 지점까지 에너지 회전 속도를 늦춘다. 그러나 나에게는 그러한 존재들의 사역을 비교하거나 예시할 용어가 없다. 그것은 인간의 상상을 훨씬 넘어선다.</w:t>
      </w:r>
    </w:p>
    <w:p w14:paraId="654099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48:2.21 </w:t>
      </w:r>
      <w:r>
        <w:rPr>
          <w:rFonts w:ascii="함초롬바탕" w:eastAsia="함초롬바탕" w:hAnsi="함초롬바탕" w:cs="함초롬바탕"/>
          <w:color w:val="262626"/>
        </w:rPr>
        <w:t>6. 선택 분류자. 너희가 모론시아 세계의 한 계층 또는 국면에서 다른 계층 또는 국면으로 나아갈 때, 너희는 재조율되거나 미리 조율되어야 하며, 너희를 모론시아 생명과 점진적으로 동조된 상태로 유지하는 것이 선택 분류자의 임무이다.</w:t>
      </w:r>
    </w:p>
    <w:p w14:paraId="7A58DA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48:2.22 </w:t>
      </w:r>
      <w:r>
        <w:rPr>
          <w:rFonts w:ascii="함초롬바탕" w:eastAsia="함초롬바탕" w:hAnsi="함초롬바탕" w:cs="함초롬바탕"/>
          <w:color w:val="262626"/>
        </w:rPr>
        <w:t>생명과 물질의 기본 모론시아 형태는 첫째 맨션 세계에서 마지막 우주 전환 구체에 이르기까지 동일하지만, 물질적인 것에서 영적인 것으로 차츰 뻗어 가는 기능적 진보가 있다. 기본적으로 한결같으면서도 잇달아 나아가며 영성화되는 이 창조계에 너희가 적응하는 것은 이러한 선택적 재조율에 의해 이루어진다. 인격 기제의 이러한 조정은, 너희가 동일한 모론시아 형태를 유지하고 있음에도 불구하고 새로운 창조와 다름없다.</w:t>
      </w:r>
    </w:p>
    <w:p w14:paraId="3DB6AED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48:2.23 </w:t>
      </w:r>
      <w:r>
        <w:rPr>
          <w:rFonts w:ascii="함초롬바탕" w:eastAsia="함초롬바탕" w:hAnsi="함초롬바탕" w:cs="함초롬바탕"/>
          <w:color w:val="262626"/>
        </w:rPr>
        <w:t>너희는 이 심사자들의 시험을 거듭 받을 수 있으며, 충분한 영적 성취를 등록하는 즉시 그들은 기꺼이 너희에게 진급 자격을 인증해 줄 것이다. 이러한 점진적 변화는 모론시아 환경에 대한 반응의 변화를 낳는데, 음식에 대한 요구의 변경과 그 밖의 수많은 개인적 습관의 변화가 그것이다.</w:t>
      </w:r>
    </w:p>
    <w:p w14:paraId="245E347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48:2.24 </w:t>
      </w:r>
      <w:r>
        <w:rPr>
          <w:rFonts w:ascii="함초롬바탕" w:eastAsia="함초롬바탕" w:hAnsi="함초롬바탕" w:cs="함초롬바탕"/>
          <w:color w:val="262626"/>
        </w:rPr>
        <w:t>선택 분류자들은 또한 학습과 교육과 그 밖의 과업을 위해 모론시아 인격들을 집단으로 묶는 데에도 큰 봉사가 된다. 그들은 일시적인 연합에서 가장 잘 기능할 이들을 자연스럽게 가려낸다.</w:t>
      </w:r>
    </w:p>
    <w:p w14:paraId="4D0F82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48:2.25 </w:t>
      </w:r>
      <w:r>
        <w:rPr>
          <w:rFonts w:ascii="함초롬바탕" w:eastAsia="함초롬바탕" w:hAnsi="함초롬바탕" w:cs="함초롬바탕"/>
          <w:color w:val="262626"/>
        </w:rPr>
        <w:t>7. 연합 등록자. 모론시아 세계에는 그 자체의 기록자들이 있으며, 이들은 영 기록자들과 협력하여 모론시아 창조계에 고유한 기록과 그 밖의 자료를 감독하고 보관한다. 모론시아 기록은 모든 계층의 인격이 이용할 수 있다.</w:t>
      </w:r>
    </w:p>
    <w:p w14:paraId="6703284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48:2.26 </w:t>
      </w:r>
      <w:r>
        <w:rPr>
          <w:rFonts w:ascii="함초롬바탕" w:eastAsia="함초롬바탕" w:hAnsi="함초롬바탕" w:cs="함초롬바탕"/>
          <w:color w:val="262626"/>
        </w:rPr>
        <w:t>모든 모론시아 전환 영역은 물질 존재와 영 존재 모두에게 똑같이 열려 있다. 모론시아 진보자로서 너희는 물질 세계 및 물질 인격들과 온전히 접촉을 유지하는 한편, 영 존재들을 점점 더 분별하고 그들과 형제로 사귀게 될 것이다. 그리고 모론시아 체제를 떠날 때쯤에는 단독 사자들과 같은 몇몇 더 높은 유형을 제외한 모든 계층의 영들을 보게 될 것이다.</w:t>
      </w:r>
    </w:p>
    <w:p w14:paraId="7F2E3E9B" w14:textId="77777777" w:rsidR="00220D64" w:rsidRDefault="00220D64">
      <w:pPr>
        <w:spacing w:beforeLines="50" w:before="120"/>
        <w:jc w:val="both"/>
      </w:pPr>
    </w:p>
    <w:p w14:paraId="2C24AD5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모론시아 동반자</w:t>
      </w:r>
    </w:p>
    <w:p w14:paraId="161A547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48:3.1 </w:t>
      </w:r>
      <w:r>
        <w:rPr>
          <w:rFonts w:ascii="함초롬바탕" w:eastAsia="함초롬바탕" w:hAnsi="함초롬바탕" w:cs="함초롬바탕"/>
          <w:color w:val="262626"/>
        </w:rPr>
        <w:t>맨션 세계와 모론시아 세계의 이 무리들은 지역 우주 어머니 영의 자손이다. 이들은 시대마다 십만 명씩 집단으로 창조되며, 네바돈에는 현재 이 독특한 존재들이 칠백억 명이 넘게 있다.</w:t>
      </w:r>
    </w:p>
    <w:p w14:paraId="0B26669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48:3.2 </w:t>
      </w:r>
      <w:r>
        <w:rPr>
          <w:rFonts w:ascii="함초롬바탕" w:eastAsia="함초롬바탕" w:hAnsi="함초롬바탕" w:cs="함초롬바탕"/>
          <w:color w:val="262626"/>
        </w:rPr>
        <w:t>모론시아 동반자들은 샐빙턴 근처의 특별한 행성에서 멜기세덱들에게서 봉사를 위한 훈련을 받으며, 중앙 멜기세덱 학교를 거치지 않는다. 봉사에 있어 이들은 체계의 가장 낮은 맨션 세계들로부터 샐빙턴의 가장 높은 학습 구체들에 이르기까지 활동하지만, 사람이 사는 세계에서는 좀처럼 마주치지 않는다. 이들은 하나님의 아들들의 전반적인 감독 아래, 그리고 멜기세덱들의 직접적인 지시 아래 봉사한다.</w:t>
      </w:r>
    </w:p>
    <w:p w14:paraId="5B3A8C2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48:3.3 </w:t>
      </w:r>
      <w:r>
        <w:rPr>
          <w:rFonts w:ascii="함초롬바탕" w:eastAsia="함초롬바탕" w:hAnsi="함초롬바탕" w:cs="함초롬바탕"/>
          <w:color w:val="262626"/>
        </w:rPr>
        <w:t>모론시아 동반자들은 지역 우주에 만 개의 본부를 유지하는데, 곧 지역 체계의 첫째 맨션 세계 각각에 두고 있다. 이들은 거의 전적으로 자치하는 계층이며, 대체로 지적이고 충성스러운 존재 집단이다. 그러나 이따금 어떤 불행한 천상의 격변과 관련하여 그들이 이탈한 사례가 알려져 있다. 사타니아에서 루시퍼 반란의 때에 수천의 이 유용한 창조체들을 잃었다. 너희 지역 체계는 최근에야 루시퍼 반란의 손실이 보충되어 이제 이 존재들의 정원이 다 찼다.</w:t>
      </w:r>
    </w:p>
    <w:p w14:paraId="701F20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48:3.4 </w:t>
      </w:r>
      <w:r>
        <w:rPr>
          <w:rFonts w:ascii="함초롬바탕" w:eastAsia="함초롬바탕" w:hAnsi="함초롬바탕" w:cs="함초롬바탕"/>
          <w:color w:val="262626"/>
        </w:rPr>
        <w:t>모론시아 동반자에게는 뚜렷이 구별되는 두 유형이 있다. 한 유형은 적극적이고 다른 유형은 내성적이지만, 그 밖의 점에서는 지위가 동등하다. 이들은 성을 가진 창조체가 아니지만, 서로에게 감동적으로 아름다운 애정을 나타낸다. 그리고 물질적(인간적) 의미에서 짝을 이루는 것은 아니지만, 창조체 실존의 계층상 인간 인종과 매우 가까운 친족이다. 세계들의 중도 창조체가 너희에게 가장 가까운 친족이며, 그다음이 모론시아 체루빔, 그다음이 모론시아 동반자들이다.</w:t>
      </w:r>
    </w:p>
    <w:p w14:paraId="752A51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48:3.5 </w:t>
      </w:r>
      <w:r>
        <w:rPr>
          <w:rFonts w:ascii="함초롬바탕" w:eastAsia="함초롬바탕" w:hAnsi="함초롬바탕" w:cs="함초롬바탕"/>
          <w:color w:val="262626"/>
        </w:rPr>
        <w:t>이 동반자들은 감동적으로 다정하고 매력적으로 사교적인 존재들이다. 그들은 뚜렷한 인격을 지니고 있으며, 너희가 맨션 세계에서 그들을 만나 하나의 계층으로 알아보는 법을 익히고 나면 곧 그들의 개별성을 분별하게 될 것이다. 필사자들은 모두 서로 닮았다. 그러면서도 동시에 너희 각자는 뚜렷하고 알아볼 수 있는 인격을 지니고 있다.</w:t>
      </w:r>
    </w:p>
    <w:p w14:paraId="7389607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48:3.6 </w:t>
      </w:r>
      <w:r>
        <w:rPr>
          <w:rFonts w:ascii="함초롬바탕" w:eastAsia="함초롬바탕" w:hAnsi="함초롬바탕" w:cs="함초롬바탕"/>
          <w:color w:val="262626"/>
        </w:rPr>
        <w:t>이 모론시아 동반자들이 하는 일의 성격에 대한 어느 정도의 개념은, 지역 체계에서 그들의 활동을 다음과 같이 분류한 데서 얻을 수 있다.</w:t>
      </w:r>
    </w:p>
    <w:p w14:paraId="784718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48:3.7 </w:t>
      </w:r>
      <w:r>
        <w:rPr>
          <w:rFonts w:ascii="함초롬바탕" w:eastAsia="함초롬바탕" w:hAnsi="함초롬바탕" w:cs="함초롬바탕"/>
          <w:color w:val="262626"/>
        </w:rPr>
        <w:t>1. 순례자 수호자. 이들은 모론시아 진보자들과 맺는 관계에서 특정한 임무를 배정받지 않는다. 이 동반자들은 모론시아 생애 전체를 책임지며, 따라서 다른 모든 모론시아 및 전환 사역자들의 일을 조율하는 자들이다.</w:t>
      </w:r>
    </w:p>
    <w:p w14:paraId="5A94895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48:3.8 </w:t>
      </w:r>
      <w:r>
        <w:rPr>
          <w:rFonts w:ascii="함초롬바탕" w:eastAsia="함초롬바탕" w:hAnsi="함초롬바탕" w:cs="함초롬바탕"/>
          <w:color w:val="262626"/>
        </w:rPr>
        <w:t>2. 순례자 영접자와 자유 교제자. 이들은 맨션 세계에 새로 도착한 이들의 사회적 동반자이다. 너희가 시간의 첫 이주 수면에서 깨어 최초의 맨션 세계에 이를 때, 곧 육신의 죽음에서 모론시아 생명으로 부활하는 것을 체험할 때, 그들 중 하나가 반드시 곁에 있어 너희를 맞이할 것이다. 그리고 그렇게 깨어나 공식적으로 환영받는 순간부터 너희가 1단계 영으로 지역 우주를 떠나는 그날까지, 이 모론시아 동반자들은 언제나 너희와 함께 있다.</w:t>
      </w:r>
    </w:p>
    <w:p w14:paraId="0F6522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48:3.9 </w:t>
      </w:r>
      <w:r>
        <w:rPr>
          <w:rFonts w:ascii="함초롬바탕" w:eastAsia="함초롬바탕" w:hAnsi="함초롬바탕" w:cs="함초롬바탕"/>
          <w:color w:val="262626"/>
        </w:rPr>
        <w:t>동반자들은 개인에게 영구히 배정되지 않는다. 맨션 세계나 더 높은 세계에 있는 상승 필사자는 잇달아 오는 여러 경우마다 다른 동반자를 만날 수도 있고, 또 오랜 기간 동반자 없이 지낼 수도 있다. 이는 전적으로 필요와, 또한 이용할 수 있는 동반자의 공급에 달려 있다.</w:t>
      </w:r>
    </w:p>
    <w:p w14:paraId="35F3D5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48:3.10 </w:t>
      </w:r>
      <w:r>
        <w:rPr>
          <w:rFonts w:ascii="함초롬바탕" w:eastAsia="함초롬바탕" w:hAnsi="함초롬바탕" w:cs="함초롬바탕"/>
          <w:color w:val="262626"/>
        </w:rPr>
        <w:t>3. 천상 방문자를 위한 접대자. 이 자애로운 창조체들은 전환 세계에 우연히 체류하게 되는 초인간 학생 방문자 집단과 그 밖의 천상 존재들을 접대하는 데 바쳐진다. 너희는 체험으로 도달한 어느 영역이든 방문할 넉넉한 기회를 얻을 것이다. 학생 방문자는 고립된 행성까지 포함하여 사람이 사는 모든 행성에 허락된다.</w:t>
      </w:r>
    </w:p>
    <w:p w14:paraId="665E0B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48:3.11 </w:t>
      </w:r>
      <w:r>
        <w:rPr>
          <w:rFonts w:ascii="함초롬바탕" w:eastAsia="함초롬바탕" w:hAnsi="함초롬바탕" w:cs="함초롬바탕"/>
          <w:color w:val="262626"/>
        </w:rPr>
        <w:t>4. 조정자와 연락 감독자. 이 동반자들은 모론시아 교류를 촉진하고 혼란을 막는 데 바쳐진다. 이들은 사회적 행실과 모론시아 진보의 교사이며, 상승하는 필사자들 사이에서 학급과 그 밖의 집단 활동을 후원한다. 이들은 학생들을 모으는 넓은 구역을 관리하며, 때때로 천상의 예술가들과 복귀 감독자들에게 자기네 프로그램을 더욱 아름답게 해 달라고 요청한다. 너희가 나아감에 따라 이 동반자들과 친밀하게 접촉하게 될 것이며, 두 집단 모두를 지극히 좋아하게 될 것이다. 적극적 유형의 동반자와 짝지어질지 내성적 유형과 짝지어질지는 우연에 달린 문제이다.</w:t>
      </w:r>
    </w:p>
    <w:p w14:paraId="40E9AC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48:3.12 </w:t>
      </w:r>
      <w:r>
        <w:rPr>
          <w:rFonts w:ascii="함초롬바탕" w:eastAsia="함초롬바탕" w:hAnsi="함초롬바탕" w:cs="함초롬바탕"/>
          <w:color w:val="262626"/>
        </w:rPr>
        <w:t>5. 통역자와 번역자. 이른 맨션 세계 생애 동안 너희는 통역자와 번역자에게 자주 의지하게 될 것이다. 이들은 지역 우주의 모든 언어를 알고 말하며, 그 영역들의 언어학자이다.</w:t>
      </w:r>
    </w:p>
    <w:p w14:paraId="5F7BD77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48:3.13 </w:t>
      </w:r>
      <w:r>
        <w:rPr>
          <w:rFonts w:ascii="함초롬바탕" w:eastAsia="함초롬바탕" w:hAnsi="함초롬바탕" w:cs="함초롬바탕"/>
          <w:color w:val="262626"/>
        </w:rPr>
        <w:t>너희는 새 언어를 저절로 습득하지 않는다. 너희는 여기 아래에서 하듯 저기서도 언어를 배울 것이며, 이 빼어난 존재들이 너희의 언어 교사가 될 것이다. 맨션 세계에서 처음 배우는 것은 사타니아의 언어이고 그다음이 네바돈의 언어이다. 그리고 너희가 이 새 언어들을 통달하는 동안, 모론시아 동반자들이 너희의 유능한 통역자이자 참을성 있는 번역자가 되어 줄 것이다. 이 세계들 어디에서 방문자를 만나든, 모론시아 동반자 중 누군가가 통역을 맡을 수 없는 경우는 결코 없을 것이다.</w:t>
      </w:r>
    </w:p>
    <w:p w14:paraId="2D065D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48:3.14 </w:t>
      </w:r>
      <w:r>
        <w:rPr>
          <w:rFonts w:ascii="함초롬바탕" w:eastAsia="함초롬바탕" w:hAnsi="함초롬바탕" w:cs="함초롬바탕"/>
          <w:color w:val="262626"/>
        </w:rPr>
        <w:t>6. 유람 및 복귀 감독자. 이 동반자들은 본부 구체와 주변의 전환 문화 세계들로 가는 더 긴 여행에 너희와 동행할 것이다. 이들은 훈련과 문화의 체계 세계들을 도는 모든 개인 여행과 집단 여행을 계획하고 이끌고 감독한다.</w:t>
      </w:r>
    </w:p>
    <w:p w14:paraId="683C07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48:3.15 </w:t>
      </w:r>
      <w:r>
        <w:rPr>
          <w:rFonts w:ascii="함초롬바탕" w:eastAsia="함초롬바탕" w:hAnsi="함초롬바탕" w:cs="함초롬바탕"/>
          <w:color w:val="262626"/>
        </w:rPr>
        <w:t>7. 지역 및 건물 관리자. 너희가 맨션 세계 생애에서 나아감에 따라 물질 구조물과 모론시아 구조물조차 완전함과 장엄함이 커진다. 개인으로서 또 집단으로서 너희는 서로 다른 맨션 세계에서 체류하는 동안 본부로 지정된 거처에 어떤 변경을 가하는 것이 허락된다. 이 구체들의 많은 활동은 다양하게 지정된 원주 구역, 정사각 구역, 삼각 구역의 열린 울타리 안에서 이루어진다. 맨션 세계 구조물의 대부분은 지붕이 없으며, 장려한 구조와 정교한 장식을 갖춘 울타리이다. 건축 세계에 널리 퍼진 기후와 그 밖의 물리적 조건은 지붕을 전혀 필요 없게 만든다.</w:t>
      </w:r>
    </w:p>
    <w:p w14:paraId="62051D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48:3.16 </w:t>
      </w:r>
      <w:r>
        <w:rPr>
          <w:rFonts w:ascii="함초롬바탕" w:eastAsia="함초롬바탕" w:hAnsi="함초롬바탕" w:cs="함초롬바탕"/>
          <w:color w:val="262626"/>
        </w:rPr>
        <w:t>상승 생애의 전환 국면을 맡은 이 관리자들은 모론시아 사무의 운영에서 최고이다. 그들은 이 일을 위해 창조되었고, 최상 존재가 사실화될 때까지 언제나 모론시아 동반자로 남을 것이며, 결코 다른 임무를 수행하지 않는다.</w:t>
      </w:r>
    </w:p>
    <w:p w14:paraId="795A7C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48:3.17 </w:t>
      </w:r>
      <w:r>
        <w:rPr>
          <w:rFonts w:ascii="함초롬바탕" w:eastAsia="함초롬바탕" w:hAnsi="함초롬바탕" w:cs="함초롬바탕"/>
          <w:color w:val="262626"/>
        </w:rPr>
        <w:t>체계와 우주들이 빛과 생명에 정착함에 따라, 맨션 세계들은 모론시아 훈련의 전환 구체로서 기능하기를 점점 더 그친다. 최종자들은 점점 더 그들의 새로운 훈련 체제를 세우는데, 이것은 우주 의식을 현재의 대우주 수준에서 미래의 외부 우주 수준으로 옮기도록 고안된 것으로 보인다. 모론시아 동반자들은 최종자들과 연합하여, 그리고 유란시아에 아직 계시되지 않은 수많은 다른 영역에서 점점 더 많이 활동할 운명이다.</w:t>
      </w:r>
    </w:p>
    <w:p w14:paraId="1F7254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48:3.18 </w:t>
      </w:r>
      <w:r>
        <w:rPr>
          <w:rFonts w:ascii="함초롬바탕" w:eastAsia="함초롬바탕" w:hAnsi="함초롬바탕" w:cs="함초롬바탕"/>
          <w:color w:val="262626"/>
        </w:rPr>
        <w:t>너희의 체류가 길든 짧든, 이 존재들이 아마도 너희의 맨션 세계 즐거움에 크게 이바지하리라고 너희는 예상할 수 있다. 그리고 너희는 샐빙턴에 이르기까지 줄곧 그들을 즐거워할 것이다. 형식상 그들은 너희 생존 체험의 어느 부분에도 필수적이지 않다. 그들 없이도 너희는 샐빙턴에 도달할 수 있겠지만, 그들이 몹시 그리울 것이다. 그들은 지역 우주에서 이루어지는 너희 상승 생애의 인격적 사치이다.</w:t>
      </w:r>
    </w:p>
    <w:p w14:paraId="001554CB" w14:textId="77777777" w:rsidR="00220D64" w:rsidRDefault="00220D64">
      <w:pPr>
        <w:spacing w:beforeLines="50" w:before="120"/>
        <w:jc w:val="both"/>
      </w:pPr>
    </w:p>
    <w:p w14:paraId="4D62939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복귀 감독자들</w:t>
      </w:r>
    </w:p>
    <w:p w14:paraId="59C3CE6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48:4.1 </w:t>
      </w:r>
      <w:r>
        <w:rPr>
          <w:rFonts w:ascii="함초롬바탕" w:eastAsia="함초롬바탕" w:hAnsi="함초롬바탕" w:cs="함초롬바탕"/>
          <w:color w:val="262626"/>
        </w:rPr>
        <w:t>즐거운 환희와 미소에 상응하는 것은 음악만큼이나 보편적이다. 환희와 웃음에는 모론시아적 등가물과 영적 등가물이 있다. 상승 생애는 일과 놀이, 곧 임무로부터의 자유로 거의 균등하게 나뉜다.</w:t>
      </w:r>
    </w:p>
    <w:p w14:paraId="47D2641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48:4.2 </w:t>
      </w:r>
      <w:r>
        <w:rPr>
          <w:rFonts w:ascii="함초롬바탕" w:eastAsia="함초롬바탕" w:hAnsi="함초롬바탕" w:cs="함초롬바탕"/>
          <w:color w:val="262626"/>
        </w:rPr>
        <w:t>천상의 휴식과 초인간적 유머는 인간의 그것과는 상당히 다르지만, 우리 모두는 실제로 이 둘 모두를 어떤 형태로 누린다. 그리고 그것들은 우리의 상태에서, 이상적인 유머가 유란시아의 너희에게 해 줄 수 있는 바로 그 일을 실제로 우리에게 이루어 준다. 모론시아 동반자들은 숙련된 놀이 후원자이며, 복귀 감독자들이 가장 유능하게 그들을 뒷받침한다.</w:t>
      </w:r>
    </w:p>
    <w:p w14:paraId="6D57A1C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48:4.3 </w:t>
      </w:r>
      <w:r>
        <w:rPr>
          <w:rFonts w:ascii="함초롬바탕" w:eastAsia="함초롬바탕" w:hAnsi="함초롬바탕" w:cs="함초롬바탕"/>
          <w:color w:val="262626"/>
        </w:rPr>
        <w:t>복귀 감독자들의 일은, 그들을 유란시아의 더 높은 유형의 유머 작가들에 비긴다면 아마도 가장 잘 이해될 것이다. 다만 이는 변화와 휴식의 이 감독자들, 곧 모론시아 영역과 영 영역의 고귀한 유머의 사역자들의 기능에 대한 개념을 전하려는 대단히 조잡하고 다소 유감스러운 방법일 것이다.</w:t>
      </w:r>
    </w:p>
    <w:p w14:paraId="55E6F3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48:4.4 </w:t>
      </w:r>
      <w:r>
        <w:rPr>
          <w:rFonts w:ascii="함초롬바탕" w:eastAsia="함초롬바탕" w:hAnsi="함초롬바탕" w:cs="함초롬바탕"/>
          <w:color w:val="262626"/>
        </w:rPr>
        <w:t>영의 유머를 논함에 있어, 먼저 그것이 무엇이 아닌지를 말하겠다. 영의 농담은 약하고 그릇된 이들의 불행을 부각하는 빛깔을 결코 띠지 않는다. 또한 그것은 결코 신성의 의로움과 영광을 모독하지 않는다. 우리의 유머는 세 가지 일반적인 감상 수준을 아우른다.</w:t>
      </w:r>
    </w:p>
    <w:p w14:paraId="180D52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48:4.5 </w:t>
      </w:r>
      <w:r>
        <w:rPr>
          <w:rFonts w:ascii="함초롬바탕" w:eastAsia="함초롬바탕" w:hAnsi="함초롬바탕" w:cs="함초롬바탕"/>
          <w:color w:val="262626"/>
        </w:rPr>
        <w:t>1. 회상하는 농담. 전투와 투쟁, 때로는 두려움, 그리고 흔히 어리석고 유치했던 불안 같은, 자기 체험 속 지난 일화의 기억에서 자라난 익살이다. 우리에게 이 유머의 국면은, 현재의 무거운 짐에 유쾌하게 맛을 내고 또 그것을 가볍게 해 줄 기억의 재료를 과거에서 길어 올리는, 깊이 뿌리내리고 지속되는 능력에서 나온다.</w:t>
      </w:r>
    </w:p>
    <w:p w14:paraId="521885B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48:4.6 </w:t>
      </w:r>
      <w:r>
        <w:rPr>
          <w:rFonts w:ascii="함초롬바탕" w:eastAsia="함초롬바탕" w:hAnsi="함초롬바탕" w:cs="함초롬바탕"/>
          <w:color w:val="262626"/>
        </w:rPr>
        <w:t>2. 현재의 유머. 우리를 그토록 자주 심각하게 염려케 하는 많은 것의 무의미함, 우리의 심각한 개인적 불안 가운데 많은 것이 중요치 않음을 발견하는 데서 오는 기쁨이다. 우리는 미래의 확실성을 위하여 현재의 불안을 가장 잘 낮추어 볼 수 있을 때 이 국면의 유머를 가장 깊이 감상한다.</w:t>
      </w:r>
    </w:p>
    <w:p w14:paraId="11CD8C2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48:4.7 </w:t>
      </w:r>
      <w:r>
        <w:rPr>
          <w:rFonts w:ascii="함초롬바탕" w:eastAsia="함초롬바탕" w:hAnsi="함초롬바탕" w:cs="함초롬바탕"/>
          <w:color w:val="262626"/>
        </w:rPr>
        <w:t>3. 예언적 기쁨. 필사자가 이 국면의 유머를 그려 보기는 아마 어려울 것이다. 그러나 우리는 “모든 것이 합력하여 선을 이룬다”는 확신에서 독특한 만족을 얻는다. 필사자에게 그러하듯 영과 모론시아 존재에게도 그러하다. 천상 유머의 이 측면은 우리 상급자들의 사랑 어린 상위 보살핌과 우리 최상 감독자들의 신성한 안정성에 대한 우리의 신앙에서 자라난다.</w:t>
      </w:r>
    </w:p>
    <w:p w14:paraId="158583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48:4.8 </w:t>
      </w:r>
      <w:r>
        <w:rPr>
          <w:rFonts w:ascii="함초롬바탕" w:eastAsia="함초롬바탕" w:hAnsi="함초롬바탕" w:cs="함초롬바탕"/>
          <w:color w:val="262626"/>
        </w:rPr>
        <w:t>그러나 이 영역들의 복귀 감독자들은 지적 존재들의 여러 계층이 지닌 높은 유머를 그려 보이는 일에만 관계하지 않는다. 그들은 또한 기분 전환과 영적 오락과 모론시아 여흥을 이끄는 일에도 힘쓴다. 그리고 이와 관련하여 그들은 천상의 예술가들의 진심 어린 협력을 얻는다.</w:t>
      </w:r>
    </w:p>
    <w:p w14:paraId="3E17E0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48:4.9 </w:t>
      </w:r>
      <w:r>
        <w:rPr>
          <w:rFonts w:ascii="함초롬바탕" w:eastAsia="함초롬바탕" w:hAnsi="함초롬바탕" w:cs="함초롬바탕"/>
          <w:color w:val="262626"/>
        </w:rPr>
        <w:t>복귀 감독자들 자신은 창조된 집단이 아니다. 그들은 하보나 원주민에서부터 공간의 사자 무리와 시간의 봉사 영들을 거쳐 진화 세계에서 온 모론시아 진보자들에 이르기까지, 여러 존재를 아우르는 모집된 군단이다. 모두가 자원자로서, 생각의 전환과 마음의 쉼을 동료들이 얻도록 돕는 일에 자신을 바친다. 그러한 태도가 고갈된 에너지를 회복하는 데 가장 도움이 되기 때문이다.</w:t>
      </w:r>
    </w:p>
    <w:p w14:paraId="34FF0D2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48:4.10 </w:t>
      </w:r>
      <w:r>
        <w:rPr>
          <w:rFonts w:ascii="함초롬바탕" w:eastAsia="함초롬바탕" w:hAnsi="함초롬바탕" w:cs="함초롬바탕"/>
          <w:color w:val="262626"/>
        </w:rPr>
        <w:t>성취를 위한 노력으로 부분적으로 지쳤을 때, 그리고 새로운 에너지 충전을 기다리는 동안, 지난 날과 시대에 있었던 일들을 다시 살아 보는 데에는 흐뭇한 즐거움이 있다. 인종이나 계층의 이른 체험은 회상하기에 편안하다. 그리고 바로 이것이 이 예술가들을 복귀 감독자라 부르는 이유이다. 그들은 기억을 이전의 발달 상태나 체험이 덜한 존재 지위로 되돌리는 것을 돕는다.</w:t>
      </w:r>
    </w:p>
    <w:p w14:paraId="37A7D0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48:4.11 </w:t>
      </w:r>
      <w:r>
        <w:rPr>
          <w:rFonts w:ascii="함초롬바탕" w:eastAsia="함초롬바탕" w:hAnsi="함초롬바탕" w:cs="함초롬바탕"/>
          <w:color w:val="262626"/>
        </w:rPr>
        <w:t>본유의 창조자들, 따라서 자동으로 스스로 젊어지는 이들과, 모든 반응에서 언제나 영원히 철저히 사무적인 동력 중심들과 물리적 통제자들 같은 고도로 전문화된 특정 유형의 창조체들을 제외하고, 모든 존재는 이러한 종류의 복귀를 즐긴다. 기능적 의무의 긴장에서 주기적으로 놓여나는 것은 파라다이스 섬을 제외하고 우주들의 우주 전역의 모든 세계에서 삶의 규칙적인 부분이다. 중앙 거처에 고유한 존재들은 고갈될 수 없으므로 다시 에너지를 얻을 필요가 없다. 그리고 영원한 파라다이스 완전함을 지닌 그러한 존재들에게는 진화 체험으로 되돌아가는 일이 있을 수 없다.</w:t>
      </w:r>
    </w:p>
    <w:p w14:paraId="3C02478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48:4.12 </w:t>
      </w:r>
      <w:r>
        <w:rPr>
          <w:rFonts w:ascii="함초롬바탕" w:eastAsia="함초롬바탕" w:hAnsi="함초롬바탕" w:cs="함초롬바탕"/>
          <w:color w:val="262626"/>
        </w:rPr>
        <w:t>우리 대부분은 더 낮은 실존 단계를 거쳐, 혹은 우리 계층의 점진적 수준들을 거쳐 올라왔으며, 우리의 이른 체험 가운데 어떤 일화를 돌아보는 것은 상쾌하고 어느 정도 재미있다. 자기 계층에게 이미 오래된 것, 마음의 기억 재산으로 남아 있는 것을 관조하는 데에는 안식이 있다. 미래는 투쟁과 전진을 뜻하고 일과 노력과 성취를 말하지만, 과거는 이미 통달하고 성취한 것들의 맛을 지닌다. 과거를 관조하는 것은 이완을, 그리고 영의 환희와 유쾌함에 가까운 모론시아 마음 상태를 불러일으킬 만큼 근심 없는 회고를 허락한다.</w:t>
      </w:r>
    </w:p>
    <w:p w14:paraId="3E7FC8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48:4.13 </w:t>
      </w:r>
      <w:r>
        <w:rPr>
          <w:rFonts w:ascii="함초롬바탕" w:eastAsia="함초롬바탕" w:hAnsi="함초롬바탕" w:cs="함초롬바탕"/>
          <w:color w:val="262626"/>
        </w:rPr>
        <w:t>필사자의 유머조차도, 자기의 현재 발달 상태보다 조금 아래에 있는 이들에게 영향을 주는 일화를 그릴 때, 또는 상급자라 여겨지는 이들이 하급자라 여겨지는 이들에게 흔히 따라붙는 체험의 희생물이 되는 것을 그릴 때 가장 마음껏 터져 나온다. 유란시아의 너희는 저속하면서 동시에 몰인정한 많은 것을 유머와 뒤섞이도록 허용해 왔으나, 전체적으로 보아 비교적 예리한 유머 감각을 지녔다는 점에서 축하받을 만하다. 너희 인종 중 일부는 그것을 풍부하게 지녀 지상 생애에서 큰 도움을 받는다. 분명히 너희는 음악이나 예술에서 얻은 것보다 훨씬 더 많은 유머를 아담의 유산에서 받은 것으로 보인다.</w:t>
      </w:r>
    </w:p>
    <w:p w14:paraId="473A215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48:4.14 </w:t>
      </w:r>
      <w:r>
        <w:rPr>
          <w:rFonts w:ascii="함초롬바탕" w:eastAsia="함초롬바탕" w:hAnsi="함초롬바탕" w:cs="함초롬바탕"/>
          <w:color w:val="262626"/>
        </w:rPr>
        <w:t>온 사타니아는 놀이의 때에, 곧 그 주민들이 더 낮은 실존 단계의 기억을 상쾌하게 되살리는 그 시간에, 유란시아 출신 복귀 감독자 군단의 유쾌한 유머로 유익을 얻는다. 천상의 유머 감각은 가장 어려운 임무에 매여 있을 때에도 언제나 우리와 함께 있다. 그것은 자기 중요성이라는 관념이 지나치게 자라나는 것을 막는 데 도움이 된다. 그러나 우리는 각자 계층의 진지한 임무에서 쉬는 때가 아니면, 너희 말로 “즐긴다”고 할 만큼 자유롭게 고삐를 놓지 않는다.</w:t>
      </w:r>
    </w:p>
    <w:p w14:paraId="1C1E1BF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48:4.15 </w:t>
      </w:r>
      <w:r>
        <w:rPr>
          <w:rFonts w:ascii="함초롬바탕" w:eastAsia="함초롬바탕" w:hAnsi="함초롬바탕" w:cs="함초롬바탕"/>
          <w:color w:val="262626"/>
        </w:rPr>
        <w:t>우리가 우리의 자기 중요성을 부풀리려는 유혹에 빠질 때, 잠시 멈추어 우리를 지으신 이들의 위대함과 장엄함의 무한함을 관조한다면, 우리 자신의 자기 영화는 숭고하게 우스꽝스러워지고 심지어 유머에 가까워진다. 유머의 기능 중 하나는 우리 모두가 자신을 덜 심각하게 여기도록 돕는 것이다. 유머는 자아를 높이는 일에 대한 신성한 해독제이다.</w:t>
      </w:r>
    </w:p>
    <w:p w14:paraId="4A22A06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48:4.16 </w:t>
      </w:r>
      <w:r>
        <w:rPr>
          <w:rFonts w:ascii="함초롬바탕" w:eastAsia="함초롬바탕" w:hAnsi="함초롬바탕" w:cs="함초롬바탕"/>
          <w:color w:val="262626"/>
        </w:rPr>
        <w:t>유머의 이완과 기분 전환에 대한 필요는, 위를 향한 투쟁에서 지속적인 압박을 받는 상승 존재 계층에게서 가장 크다. 생명의 두 극단은 유머로 기분을 전환할 필요가 거의 없다. 원시인은 그럴 능력이 없고, 파라다이스 완전함을 지닌 존재들은 그럴 필요가 없다. 하보나의 무리는 본래 지극히 행복한 인격들의 즐겁고 활기찬 집단이다. 파라다이스에서는 예배의 성질이 복귀 활동의 필요를 없앤다. 그러나 파라다이스 완전함이라는 목표보다 한참 아래에서 생애를 시작하는 이들 가운데에는 복귀 감독자들의 사역을 위한 넓은 자리가 있다.</w:t>
      </w:r>
    </w:p>
    <w:p w14:paraId="2D705D9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48:4.17 </w:t>
      </w:r>
      <w:r>
        <w:rPr>
          <w:rFonts w:ascii="함초롬바탕" w:eastAsia="함초롬바탕" w:hAnsi="함초롬바탕" w:cs="함초롬바탕"/>
          <w:color w:val="262626"/>
        </w:rPr>
        <w:t>필사자 종(種)이 높을수록 압박이 크고, 유머에 대한 능력과 그 필요 또한 크다. 영 세계에서는 그 반대가 참이다. 우리가 더 높이 상승할수록 복귀 체험이라는 기분 전환의 필요는 줄어든다. 그러나 파라다이스에서 세라핌 무리에 이르기까지 영 생명의 척도를 내려갈수록, 환희의 사명과 유쾌함의 사역에 대한 필요가 커진다. 이전 체험의 지적 지위로 주기적으로 되돌아가 상쾌해지는 것을 가장 필요로 하는 존재들은 인간 종의 더 높은 유형들, 모론시아 존재들, 천사들, 물질 아들들, 그리고 이와 비슷한 모든 유형의 인격들이다.</w:t>
      </w:r>
    </w:p>
    <w:p w14:paraId="4AC26E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48:4.18 </w:t>
      </w:r>
      <w:r>
        <w:rPr>
          <w:rFonts w:ascii="함초롬바탕" w:eastAsia="함초롬바탕" w:hAnsi="함초롬바탕" w:cs="함초롬바탕"/>
          <w:color w:val="262626"/>
        </w:rPr>
        <w:t>유머는, 발달의 진보와 고귀한 성취를 향한 격렬한 투쟁과 결부된, 지속되고 진지한 자기 관조의 단조로움에서 오는 과도한 압력이 쌓이는 것을 막는 자동 안전판으로 작동해야 한다. 유머는 또한 사실 또는 진리의 예기치 못한 충격, 곧 경직되고 굽히지 않는 사실과 유연하고 늘 살아 있는 진리의 충격을 덜어 주는 기능을 한다. 다음에 어느 쪽을 만날지 결코 확신할 수 없는 필사자 인격은, 유머를 통하여 그것이 사실이든 진리이든 그 상황의 예기치 못한 본질을 재빨리 붙잡는다. 곧 요점을 보고 통찰을 얻는다.</w:t>
      </w:r>
    </w:p>
    <w:p w14:paraId="202264C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48:4.19 </w:t>
      </w:r>
      <w:r>
        <w:rPr>
          <w:rFonts w:ascii="함초롬바탕" w:eastAsia="함초롬바탕" w:hAnsi="함초롬바탕" w:cs="함초롬바탕"/>
          <w:color w:val="262626"/>
        </w:rPr>
        <w:t>유란시아의 유머는 지극히 조잡하고 매우 비예술적이지만, 건강의 보험으로서 그리고 정서적 압력을 풀어 주는 것으로서 귀중한 목적에 봉사하며, 그리하여 해로운 신경 긴장과 지나치게 심각한 자기 관조를 막아 준다. 유머와 놀이, 곧 이완은 결코 나아가는 노력의 반응이 아니다. 그것들은 언제나 뒤돌아보는 시선의 메아리요 과거의 회상이다. 유란시아에서도, 지금의 너희 상태로도, 짧은 시간이나마 더 새롭고 더 높은 지적 노력을 멈추고 조상들의 더 단순한 일거리로 되돌아갈 수 있을 때 너희는 언제나 새로워짐을 느낀다.</w:t>
      </w:r>
    </w:p>
    <w:p w14:paraId="627FFA4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48:4.20 </w:t>
      </w:r>
      <w:r>
        <w:rPr>
          <w:rFonts w:ascii="함초롬바탕" w:eastAsia="함초롬바탕" w:hAnsi="함초롬바탕" w:cs="함초롬바탕"/>
          <w:color w:val="262626"/>
        </w:rPr>
        <w:t>유란시아 놀이 생활의 원리는 철학적으로 건전하며, 너희의 상승 생명 내내, 하보나의 회로들을 지나 파라다이스의 영원한 기슭에 이르기까지 계속 적용된다. 상승하는 존재로서 너희는 이전의 모든 더 낮은 실존에 대한 인격적 기억을 소유하며, 과거에 대한 그러한 정체성 기억이 없다면 현재의 유머, 곧 필사자의 웃음이든 모론시아의 환희이든 그 근거가 없을 것이다. 과거 체험을 이렇게 회상하는 것이 현재의 기분 전환과 즐거움의 근거를 마련한다. 그리하여 너희는 긴 모론시아 생애를 거쳐 점점 더 영적인 생애에 이르기까지 줄곧 너희 지상 유머의 천상적 등가물을 누리게 될 것이다. 그리고 상승 필사자 인격의 영원한 일부가 되는 하나님의 그 부분(조절자)은 시간과 공간의 상승 창조체들의 즐거운 표현에, 심지어 영적 웃음에 신성의 배음을 더한다.</w:t>
      </w:r>
    </w:p>
    <w:p w14:paraId="62B08E04" w14:textId="77777777" w:rsidR="00220D64" w:rsidRDefault="00220D64">
      <w:pPr>
        <w:spacing w:beforeLines="50" w:before="120"/>
        <w:jc w:val="both"/>
      </w:pPr>
    </w:p>
    <w:p w14:paraId="2A4519B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맨션 세계 교사들</w:t>
      </w:r>
    </w:p>
    <w:p w14:paraId="37F7D7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48:5.1 </w:t>
      </w:r>
      <w:r>
        <w:rPr>
          <w:rFonts w:ascii="함초롬바탕" w:eastAsia="함초롬바탕" w:hAnsi="함초롬바탕" w:cs="함초롬바탕"/>
          <w:color w:val="262626"/>
        </w:rPr>
        <w:t>맨션 세계 교사들은 남겨졌으나 영화롭게 된 체루빔과 사노빔의 군단이다. 시간의 순례자가 공간의 시련 세계에서 맨션 세계와 그에 딸린 모론시아 훈련 세계로 나아갈 때, 그는 운명의 수호자인 자기 개인 세라핌 또는 집단 세라핌과 동행한다. 필사 실존의 세계에서 세라핌은 체루빔과 사노빔의 유능한 도움을 받는다. 그러나 그녀의 필사 피보호자가 육신의 속박에서 놓여나 상승 생애를 시작할 때, 곧 물질 이후의 삶 또는 모론시아 생명이 시작될 때, 함께하는 세라핌은 이전의 부관인 체루빔과 사노빔의 사역을 더는 필요로 하지 않는다.</w:t>
      </w:r>
    </w:p>
    <w:p w14:paraId="3A16CDD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48:5.2 </w:t>
      </w:r>
      <w:r>
        <w:rPr>
          <w:rFonts w:ascii="함초롬바탕" w:eastAsia="함초롬바탕" w:hAnsi="함초롬바탕" w:cs="함초롬바탕"/>
          <w:color w:val="262626"/>
        </w:rPr>
        <w:t>봉사하는 세라핌에게서 이렇게 남겨진 조력자들은 종종 우주 본부로 소환되는데, 그곳에서 그들은 우주 어머니 영의 친밀한 포옹으로 들어가고, 그런 뒤 맨션 세계 교사로서 체계 훈련 구체들로 나아간다. 이 교사들은 종종 물질 세계들을 방문하며, 가장 낮은 맨션 세계에서부터 우주 본부와 연결된 가장 높은 교육 구체에 이르기까지 활동한다. 그들은 스스로 원할 경우 봉사하는 세라핌과 함께하던 이전의 연합 활동으로 돌아갈 수 있다.</w:t>
      </w:r>
    </w:p>
    <w:p w14:paraId="17E29E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48:5.3 </w:t>
      </w:r>
      <w:r>
        <w:rPr>
          <w:rFonts w:ascii="함초롬바탕" w:eastAsia="함초롬바탕" w:hAnsi="함초롬바탕" w:cs="함초롬바탕"/>
          <w:color w:val="262626"/>
        </w:rPr>
        <w:t>사타니아에는 수십억에 수십억을 더한 이 교사들이 있으며, 그 수는 끊임없이 늘어난다. 대부분의 경우 세라핌이 조절자와 융합한 필사자와 함께 안쪽으로 나아갈 때 체루빔과 사노빔이 모두 남겨지기 때문이다.</w:t>
      </w:r>
    </w:p>
    <w:p w14:paraId="6BE64F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48:5.4 </w:t>
      </w:r>
      <w:r>
        <w:rPr>
          <w:rFonts w:ascii="함초롬바탕" w:eastAsia="함초롬바탕" w:hAnsi="함초롬바탕" w:cs="함초롬바탕"/>
          <w:color w:val="262626"/>
        </w:rPr>
        <w:t>맨션 세계 교사들은 다른 대부분의 강사들과 마찬가지로 멜기세덱들에게서 임관된다. 그들은 일반적으로 모론시아 동반자들의 감독을 받지만, 개인으로서 그리고 교사로서는 그들이 강사로 활동하는 학교나 구체의 책임자 대행의 감독을 받는다.</w:t>
      </w:r>
    </w:p>
    <w:p w14:paraId="7D8DDFF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48:5.5 </w:t>
      </w:r>
      <w:r>
        <w:rPr>
          <w:rFonts w:ascii="함초롬바탕" w:eastAsia="함초롬바탕" w:hAnsi="함초롬바탕" w:cs="함초롬바탕"/>
          <w:color w:val="262626"/>
        </w:rPr>
        <w:t>이 진보한 체루빔들은 세라핌에 딸려 있었을 때와 마찬가지로 보통 짝을 이루어 일한다. 그들은 본성상 모론시아 유형의 존재에 매우 가까우며, 본유적으로 상승 필사자들에게 공감하는 교사여서 맨션 세계와 모론시아 교육 체계의 프로그램을 가장 효율적으로 이끈다.</w:t>
      </w:r>
    </w:p>
    <w:p w14:paraId="46D542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48:5.6 </w:t>
      </w:r>
      <w:r>
        <w:rPr>
          <w:rFonts w:ascii="함초롬바탕" w:eastAsia="함초롬바탕" w:hAnsi="함초롬바탕" w:cs="함초롬바탕"/>
          <w:color w:val="262626"/>
        </w:rPr>
        <w:t>모론시아 생명의 학교에서 이 교사들은 개인 교육, 집단 교육, 학급 교육, 대중 교육에 종사한다. 맨션 세계에서 그러한 학교들은 각각 백 개 분과로 이루어진 세 개의 큰 집단, 곧 생각의 학교, 감정의 학교, 행함의 학교로 조직된다. 너희가 별자리에 이르면 윤리의 학교, 행정의 학교, 사회 조정의 학교가 더해진다. 우주 본부 세계에서 너희는 철학과 신성과 순수한 영성의 학교에 들어갈 것이다.</w:t>
      </w:r>
    </w:p>
    <w:p w14:paraId="7E63E3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48:5.7 </w:t>
      </w:r>
      <w:r>
        <w:rPr>
          <w:rFonts w:ascii="함초롬바탕" w:eastAsia="함초롬바탕" w:hAnsi="함초롬바탕" w:cs="함초롬바탕"/>
          <w:color w:val="262626"/>
        </w:rPr>
        <w:t>너희가 지상에서 배울 수 있었으나 배우지 못한 것들은, 이 충실하고 참을성 있는 교사들의 지도 아래 습득해야 한다. 파라다이스에 이르는 왕도도, 지름길도, 쉬운 길도 없다. 경로에 개인적 차이가 있더라도, 너희는 다른 구체로 나아가기 전에 한 구체의 교훈을 통달한다. 적어도 이것은 너희가 태어난 세계를 한번 떠난 뒤로는 참이다.</w:t>
      </w:r>
    </w:p>
    <w:p w14:paraId="5921C41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48:5.8 </w:t>
      </w:r>
      <w:r>
        <w:rPr>
          <w:rFonts w:ascii="함초롬바탕" w:eastAsia="함초롬바탕" w:hAnsi="함초롬바탕" w:cs="함초롬바탕"/>
          <w:color w:val="262626"/>
        </w:rPr>
        <w:t>모론시아 생애의 목적 중 하나는 미루는 버릇, 얼버무림, 불성실, 문제 회피, 불공정, 안일함 추구와 같은 동물적 잔재 특성을 필사 생존자들에게서 영원히 뿌리 뽑는 것이다. 맨션 세계의 삶은 어린 모론시아 학생들에게 지연이 어떤 의미로도 회피가 아님을 일찍부터 가르친다. 육신의 삶 이후에는 상황을 피하거나 불쾌한 의무를 모면하는 기법으로 더 이상 시간을 쓸 수 없다.</w:t>
      </w:r>
    </w:p>
    <w:p w14:paraId="7F6C0C8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48:5.9 </w:t>
      </w:r>
      <w:r>
        <w:rPr>
          <w:rFonts w:ascii="함초롬바탕" w:eastAsia="함초롬바탕" w:hAnsi="함초롬바탕" w:cs="함초롬바탕"/>
          <w:color w:val="262626"/>
        </w:rPr>
        <w:t>가장 낮은 체류 구체에서 봉사를 시작하는 맨션 세계 교사들은 체험과 더불어 체계와 별자리의 교육 구체를 거쳐 샐빙턴의 훈련 세계로 나아간다. 그들은 우주 어머니 영의 포옹 전후로 어떠한 특별한 훈련도 받지 않는다. 그들은 맨션 세계에 체류하는 자기 학생들의 고향 세계에서 세라핌 동료로 봉사하는 동안 이미 그 일을 위해 훈련받았다. 그들은 사람이 사는 세계에서 이 나아가는 필사자들과 실제로 체험을 함께했다. 그들은 실제적이고 공감하는 교사이며, 지혜롭고 이해심 깊은 강사이며, 유능하고 효율적인 안내자이다. 그들은 상승 계획에 온전히 익숙하고 진보 생애의 초기 국면들을 철저히 체험했다.</w:t>
      </w:r>
    </w:p>
    <w:p w14:paraId="6F28978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48:5.10 </w:t>
      </w:r>
      <w:r>
        <w:rPr>
          <w:rFonts w:ascii="함초롬바탕" w:eastAsia="함초롬바탕" w:hAnsi="함초롬바탕" w:cs="함초롬바탕"/>
          <w:color w:val="262626"/>
        </w:rPr>
        <w:t>이 교사들 가운데 더 오래된 이들, 곧 샐빙턴 회로의 세계들에서 오래 봉사한 이들은 우주 어머니 영에게 다시 포옹되며, 이 두 번째 포옹에서 이 체루빔과 사노빔은 세라핌의 지위로 나온다.</w:t>
      </w:r>
    </w:p>
    <w:p w14:paraId="0349771A" w14:textId="77777777" w:rsidR="00220D64" w:rsidRDefault="00220D64">
      <w:pPr>
        <w:spacing w:beforeLines="50" w:before="120"/>
        <w:jc w:val="both"/>
      </w:pPr>
    </w:p>
    <w:p w14:paraId="346AD35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모론시아 세계의 세라핌—과도기 봉사자들</w:t>
      </w:r>
    </w:p>
    <w:p w14:paraId="0139D77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48:6.1 </w:t>
      </w:r>
      <w:r>
        <w:rPr>
          <w:rFonts w:ascii="함초롬바탕" w:eastAsia="함초롬바탕" w:hAnsi="함초롬바탕" w:cs="함초롬바탕"/>
          <w:color w:val="262626"/>
        </w:rPr>
        <w:t>행성 조력자에서 최상 세라핌에 이르기까지 모든 계층의 천사가 모론시아 세계에서 봉사하지만, 전환 사역자들은 더 전적으로 이 활동에 배정된다. 이 천사들은 세라핌 봉사자의 여섯째 계층에 속하며, 그들의 사역은 물질적이고 필사적인 창조체가 육신 속의 일시적 삶에서 일곱 맨션 세계의 모론시아 실존 초기 단계로 건너가는 것을 돕는 데 바쳐진다.</w:t>
      </w:r>
    </w:p>
    <w:p w14:paraId="230AF50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48:6.2 </w:t>
      </w:r>
      <w:r>
        <w:rPr>
          <w:rFonts w:ascii="함초롬바탕" w:eastAsia="함초롬바탕" w:hAnsi="함초롬바탕" w:cs="함초롬바탕"/>
          <w:color w:val="262626"/>
        </w:rPr>
        <w:t>너희는 상승 필사자의 모론시아 생명이 실제로는 사람이 사는 세계에서, 혼이 잉태되는 때에, 곧 도덕적 지위를 지닌 창조체 마음에 영 조절자가 내주하는 그 순간에 시작된다는 것을 이해해야 한다. 그리고 그 순간부터 필사자의 혼은 초필사적 기능을, 심지어 지역 우주 모론시아 구체들의 더 높은 수준에서 인정받을 잠재적 능력을 지닌다.</w:t>
      </w:r>
    </w:p>
    <w:p w14:paraId="7667B5E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48:6.3 </w:t>
      </w:r>
      <w:r>
        <w:rPr>
          <w:rFonts w:ascii="함초롬바탕" w:eastAsia="함초롬바탕" w:hAnsi="함초롬바탕" w:cs="함초롬바탕"/>
          <w:color w:val="262626"/>
        </w:rPr>
        <w:t>그러나 너희는 맨션 세계에 이를 때까지는 전환 세라핌의 사역을 의식하지 못할 것이다. 거기서 그들은 자기 필사자 학생들의 진보를 위해 지칠 줄 모르고 수고하며, 다음의 일곱 부문에서 봉사하도록 배정된다.</w:t>
      </w:r>
    </w:p>
    <w:p w14:paraId="03B993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48:6.4 </w:t>
      </w:r>
      <w:r>
        <w:rPr>
          <w:rFonts w:ascii="함초롬바탕" w:eastAsia="함초롬바탕" w:hAnsi="함초롬바탕" w:cs="함초롬바탕"/>
          <w:color w:val="262626"/>
        </w:rPr>
        <w:t>1. 세라핌 전도자. 너희가 맨션 세계에서 의식을 갖게 되는 순간, 너희는 체계의 기록에 진화하는 영으로 분류된다. 참으로 너희는 아직 실제로 영은 아니지만, 더 이상 필사적 존재나 물질적 존재도 아니다. 너희는 영 이전의 생애에 들어섰고 모론시아 생명에 정식으로 받아들여졌다.</w:t>
      </w:r>
    </w:p>
    <w:p w14:paraId="0156C9A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48:6.5 </w:t>
      </w:r>
      <w:r>
        <w:rPr>
          <w:rFonts w:ascii="함초롬바탕" w:eastAsia="함초롬바탕" w:hAnsi="함초롬바탕" w:cs="함초롬바탕"/>
          <w:color w:val="262626"/>
        </w:rPr>
        <w:t>맨션 세계에서 세라핌 전도자들은 너희가 에덴시아, 샐빙턴, 유버사, 하보나로 가는 선택 가능한 경로들 중에서 현명하게 고르도록 도울 것이다. 똑같이 권할 만한 경로가 여럿 있으면 그것들이 너희 앞에 놓이고, 너희는 가장 마음이 끌리는 것을 선택할 수 있다. 그런 다음 이 세라핌들은 상승하는 각 혼에게 가장 유익할 진로에 관하여 예루셈의 스물넷 조언자에게 추천한다.</w:t>
      </w:r>
    </w:p>
    <w:p w14:paraId="7983AD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48:6.6 </w:t>
      </w:r>
      <w:r>
        <w:rPr>
          <w:rFonts w:ascii="함초롬바탕" w:eastAsia="함초롬바탕" w:hAnsi="함초롬바탕" w:cs="함초롬바탕"/>
          <w:color w:val="262626"/>
        </w:rPr>
        <w:t>너희에게 미래 진로에 대한 무제한의 선택권이 주어지지는 않는다. 그러나 너희는 전환 사역자들과 그 상급자들이 너희의 미래 영 성취에 가장 알맞다고 현명하게 판단하는 범위 안에서 선택할 수 있다. 영 세계는, 너희가 고를 진로가 너희에게 해롭거나 너희 동료에게 해를 끼치지 않는 한, 너희의 자유 의지 선택을 존중하는 원칙에 따라 다스려진다.</w:t>
      </w:r>
    </w:p>
    <w:p w14:paraId="4BA384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48:6.7 </w:t>
      </w:r>
      <w:r>
        <w:rPr>
          <w:rFonts w:ascii="함초롬바탕" w:eastAsia="함초롬바탕" w:hAnsi="함초롬바탕" w:cs="함초롬바탕"/>
          <w:color w:val="262626"/>
        </w:rPr>
        <w:t>이 세라핌 전도자들은 영원한 진보의 복음, 곧 완전 성취의 승리를 선포하는 데 헌신한다. 맨션 세계에서 그들은 선의 보존과 지배라는 위대한 법을 선포한다. 어떠한 선한 행위도 결코 온전히 사라지지 않는다. 그것은 오래 방해받을 수는 있어도 결코 온전히 무효화되지 않으며, 그 동기의 신성함에 비례하여 영원히 효력을 지닌다.</w:t>
      </w:r>
    </w:p>
    <w:p w14:paraId="5B27C3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48:6.8 </w:t>
      </w:r>
      <w:r>
        <w:rPr>
          <w:rFonts w:ascii="함초롬바탕" w:eastAsia="함초롬바탕" w:hAnsi="함초롬바탕" w:cs="함초롬바탕"/>
          <w:color w:val="262626"/>
        </w:rPr>
        <w:t>유란시아에서도 그들은 진리와 의로움의 인간 교사들에게 “회개에 이르게 하는 하나님의 선하심”을 전파하고 “모든 두려움을 내쫓는 하나님의 사랑”을 선포하라고 권한다. 이 진리들은 너희 세계에서 이렇게 선포되었다.</w:t>
      </w:r>
    </w:p>
    <w:p w14:paraId="1F8D00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48:6.9 </w:t>
      </w:r>
      <w:r>
        <w:rPr>
          <w:rFonts w:ascii="함초롬바탕" w:eastAsia="함초롬바탕" w:hAnsi="함초롬바탕" w:cs="함초롬바탕"/>
          <w:color w:val="262626"/>
        </w:rPr>
        <w:t>신들은 나를 돌보시는 분들이니, 나는 헤매지 않으리라.</w:t>
      </w:r>
    </w:p>
    <w:p w14:paraId="7F507C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48:6.10 </w:t>
      </w:r>
      <w:r>
        <w:rPr>
          <w:rFonts w:ascii="함초롬바탕" w:eastAsia="함초롬바탕" w:hAnsi="함초롬바탕" w:cs="함초롬바탕"/>
          <w:color w:val="262626"/>
        </w:rPr>
        <w:t>그분들이 나를 아름다운 길과 영원한 생명의 영광스러운 상쾌함으로 나란히 인도하시고,</w:t>
      </w:r>
    </w:p>
    <w:p w14:paraId="4DCE03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48:6.11 </w:t>
      </w:r>
      <w:r>
        <w:rPr>
          <w:rFonts w:ascii="함초롬바탕" w:eastAsia="함초롬바탕" w:hAnsi="함초롬바탕" w:cs="함초롬바탕"/>
          <w:color w:val="262626"/>
        </w:rPr>
        <w:t>이 신성한 현존 안에서 나는 음식에 부족함이 없고 물에 목마르지 않으리라.</w:t>
      </w:r>
    </w:p>
    <w:p w14:paraId="7358D48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48:6.12 </w:t>
      </w:r>
      <w:r>
        <w:rPr>
          <w:rFonts w:ascii="함초롬바탕" w:eastAsia="함초롬바탕" w:hAnsi="함초롬바탕" w:cs="함초롬바탕"/>
          <w:color w:val="262626"/>
        </w:rPr>
        <w:t>비록 내가 불확실의 골짜기로 내려가거나 의심의 세계들로 올라갈지라도,</w:t>
      </w:r>
    </w:p>
    <w:p w14:paraId="31DE3D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48:6.13 </w:t>
      </w:r>
      <w:r>
        <w:rPr>
          <w:rFonts w:ascii="함초롬바탕" w:eastAsia="함초롬바탕" w:hAnsi="함초롬바탕" w:cs="함초롬바탕"/>
          <w:color w:val="262626"/>
        </w:rPr>
        <w:t>비록 내가 홀로 가거나 나와 같은 동료들과 함께 갈지라도,</w:t>
      </w:r>
    </w:p>
    <w:p w14:paraId="35D9C9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48:6.14 </w:t>
      </w:r>
      <w:r>
        <w:rPr>
          <w:rFonts w:ascii="함초롬바탕" w:eastAsia="함초롬바탕" w:hAnsi="함초롬바탕" w:cs="함초롬바탕"/>
          <w:color w:val="262626"/>
        </w:rPr>
        <w:t>비록 내가 빛의 합창 속에서 승리하거나 구체들의 고독한 곳에서 비틀거릴지라도,</w:t>
      </w:r>
    </w:p>
    <w:p w14:paraId="7F12793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48:6.15 </w:t>
      </w:r>
      <w:r>
        <w:rPr>
          <w:rFonts w:ascii="함초롬바탕" w:eastAsia="함초롬바탕" w:hAnsi="함초롬바탕" w:cs="함초롬바탕"/>
          <w:color w:val="262626"/>
        </w:rPr>
        <w:t>주의 선한 영이 나를 섬기고 주의 영광스러운 천사가 나를 위로하리라.</w:t>
      </w:r>
    </w:p>
    <w:p w14:paraId="02C26D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48:6.16 </w:t>
      </w:r>
      <w:r>
        <w:rPr>
          <w:rFonts w:ascii="함초롬바탕" w:eastAsia="함초롬바탕" w:hAnsi="함초롬바탕" w:cs="함초롬바탕"/>
          <w:color w:val="262626"/>
        </w:rPr>
        <w:t>비록 내가 어둠의 깊은 곳과 죽음 자체로 내려갈지라도,</w:t>
      </w:r>
    </w:p>
    <w:p w14:paraId="77F884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48:6.17 </w:t>
      </w:r>
      <w:r>
        <w:rPr>
          <w:rFonts w:ascii="함초롬바탕" w:eastAsia="함초롬바탕" w:hAnsi="함초롬바탕" w:cs="함초롬바탕"/>
          <w:color w:val="262626"/>
        </w:rPr>
        <w:t>나는 주를 의심하지도 두려워하지도 않으리니,</w:t>
      </w:r>
    </w:p>
    <w:p w14:paraId="140FC0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48:6.18 </w:t>
      </w:r>
      <w:r>
        <w:rPr>
          <w:rFonts w:ascii="함초롬바탕" w:eastAsia="함초롬바탕" w:hAnsi="함초롬바탕" w:cs="함초롬바탕"/>
          <w:color w:val="262626"/>
        </w:rPr>
        <w:t>때가 차고 주의 이름의 영광이 이를 때에</w:t>
      </w:r>
    </w:p>
    <w:p w14:paraId="3B5EA7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48:6.19 </w:t>
      </w:r>
      <w:r>
        <w:rPr>
          <w:rFonts w:ascii="함초롬바탕" w:eastAsia="함초롬바탕" w:hAnsi="함초롬바탕" w:cs="함초롬바탕"/>
          <w:color w:val="262626"/>
        </w:rPr>
        <w:t>주께서 나를 들어 올려 높은 곳의 흉벽에 주와 함께 앉히실 줄 내가 알기 때문이다.</w:t>
      </w:r>
    </w:p>
    <w:p w14:paraId="395460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48:6.20 </w:t>
      </w:r>
      <w:r>
        <w:rPr>
          <w:rFonts w:ascii="함초롬바탕" w:eastAsia="함초롬바탕" w:hAnsi="함초롬바탕" w:cs="함초롬바탕"/>
          <w:color w:val="262626"/>
        </w:rPr>
        <w:t>이것은 밤중에 목동 소년에게 속삭여진 이야기이다. 그는 그것을 낱말 그대로 간직하지는 못했으나, 기억이 미치는 데까지 오늘날 기록된 것과 거의 같이 전했다.</w:t>
      </w:r>
    </w:p>
    <w:p w14:paraId="7506427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48:6.21 </w:t>
      </w:r>
      <w:r>
        <w:rPr>
          <w:rFonts w:ascii="함초롬바탕" w:eastAsia="함초롬바탕" w:hAnsi="함초롬바탕" w:cs="함초롬바탕"/>
          <w:color w:val="262626"/>
        </w:rPr>
        <w:t>이 세라핌들은 개별 상승자에게뿐 아니라 체계 전체에 대해서도 완전 성취의 복음을 전하는 전도자이다. 젊은 사타니아 체계에서 지금도 그들의 가르침과 계획은, 맨션 세계가 더 이상 필사 상승자들에게 높은 곳의 구체로 가는 디딤돌 노릇을 하지 않을 미래 시대를 위한 대비를 포함한다.</w:t>
      </w:r>
    </w:p>
    <w:p w14:paraId="0C30019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48:6.22 </w:t>
      </w:r>
      <w:r>
        <w:rPr>
          <w:rFonts w:ascii="함초롬바탕" w:eastAsia="함초롬바탕" w:hAnsi="함초롬바탕" w:cs="함초롬바탕"/>
          <w:color w:val="262626"/>
        </w:rPr>
        <w:t>2. 인종 해석자. 필사 존재의 모든 인종이 같지는 않다. 참으로 주어진 한 세계의 여러 인종의 육체적, 정신적, 영적 본성과 경향을 관통하는 행성 원형이 있다. 그러나 뚜렷한 인종 유형 또한 있고, 이 서로 다른 기본 유형의 인간 자손들을 아주 분명한 사회적 경향이 특징짓는다. 시간의 세계들에서 세라핌 인종 해석자들은 여러 인종의 다양한 관점을 조화시키려는 인종 위원들의 노력을 북돋우며, 이 같은 차이가 어느 정도 지속되는 경향이 있는 맨션 세계에서도 계속 활동한다. 유란시아처럼 혼란한 행성에서 이 빼어난 존재들은 활동할 정당한 기회를 거의 얻지 못했지만, 그들은 첫째 하늘의 능숙한 사회학자이며 지혜로운 민족 조언자이다.</w:t>
      </w:r>
    </w:p>
    <w:p w14:paraId="28BA6A4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48:6.23 </w:t>
      </w:r>
      <w:r>
        <w:rPr>
          <w:rFonts w:ascii="함초롬바탕" w:eastAsia="함초롬바탕" w:hAnsi="함초롬바탕" w:cs="함초롬바탕"/>
          <w:color w:val="262626"/>
        </w:rPr>
        <w:t>너희는 “하늘”과 “하늘들의 하늘”에 대한 진술을 숙고해 보아야 한다. 너희 예언자 대부분이 마음에 그린 하늘은 지역 체계의 첫째 맨션 세계였다. 사도가 “셋째 하늘에 이끌려 올라갔다”고 말했을 때, 그는 자기 조절자가 잠자는 동안 분리되어 이 비상한 상태에서 일곱 맨션 세계 중 셋째 세계로 투사되었던 체험을 가리켰다. 너희 현자 중 몇몇은 더 큰 하늘, 곧 “하늘들의 하늘”의 환상을 보았는데, 칠중의 맨션 세계 체험은 그중 첫째일 뿐이었다. 둘째는 예루셈이고, 셋째는 에덴시아와 그 위성들, 넷째는 샐빙턴과 그 주변의 교육 구체들, 다섯째는 유버사, 여섯째는 하보나, 일곱째는 파라다이스이다.</w:t>
      </w:r>
    </w:p>
    <w:p w14:paraId="128B1C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48:6.24 </w:t>
      </w:r>
      <w:r>
        <w:rPr>
          <w:rFonts w:ascii="함초롬바탕" w:eastAsia="함초롬바탕" w:hAnsi="함초롬바탕" w:cs="함초롬바탕"/>
          <w:color w:val="262626"/>
        </w:rPr>
        <w:t>3. 마음 기획자. 이 세라핌들은 모론시아 존재들을 효과적으로 묶고 맨션 세계에서 그들의 협동 작업을 조직하는 데 헌신한다. 그들은 첫째 하늘의 심리학자이다. 세라핌 사역자의 이 특정 부문에 속한 대다수는 이전에 시간의 자녀들을 위한 수호천사로 체험을 쌓았으나, 그들의 피보호자는 어떤 이유로 맨션 세계에서 인격화되지 못했거나 아니면 영 융합의 기법으로 생존했다.</w:t>
      </w:r>
    </w:p>
    <w:p w14:paraId="7DCC63C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48:6.25 </w:t>
      </w:r>
      <w:r>
        <w:rPr>
          <w:rFonts w:ascii="함초롬바탕" w:eastAsia="함초롬바탕" w:hAnsi="함초롬바탕" w:cs="함초롬바탕"/>
          <w:color w:val="262626"/>
        </w:rPr>
        <w:t>맨션 세계를 통과 중인 조절자 혼들의 본성과 체험과 지위를 연구하고, 배정과 진보를 위해 그들을 묶는 일을 돕는 것이 마음 기획자들의 임무이다. 그러나 이 마음 기획자들은 맨션 세계 학생들의 무지나 그 밖의 한계를 이용하여 술책을 꾸미거나 조종하거나 하지 않는다. 그들은 전적으로 공정하고 지극히 의롭다. 그들은 너희의 갓 태어난 모론시아 의지를 존중한다. 그들은 너희를 독립된 의지 존재로 여기며, 너희의 빠른 발달과 진보를 북돋우려 애쓴다. 여기서 너희는 참된 친구이자 이해심 깊은 조언자를, 곧 “남들이 너희를 보듯 너희 자신을 보고”, “천사들이 너희를 알듯 너희 자신을 알도록” 참으로 도울 수 있는 천사들을 마주한다.</w:t>
      </w:r>
    </w:p>
    <w:p w14:paraId="251C4EB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48:6.26 </w:t>
      </w:r>
      <w:r>
        <w:rPr>
          <w:rFonts w:ascii="함초롬바탕" w:eastAsia="함초롬바탕" w:hAnsi="함초롬바탕" w:cs="함초롬바탕"/>
          <w:color w:val="262626"/>
        </w:rPr>
        <w:t>유란시아에서도 이 세라핌들은 영원한 진리를 가르친다. 곧, 너희 자신의 마음이 너희를 잘 섬기지 못한다면, 너희는 그것을 언제나 너희를 잘 섬기는 나사렛 예수의 마음과 바꿀 수 있다.</w:t>
      </w:r>
    </w:p>
    <w:p w14:paraId="4A0392C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48:6.27 </w:t>
      </w:r>
      <w:r>
        <w:rPr>
          <w:rFonts w:ascii="함초롬바탕" w:eastAsia="함초롬바탕" w:hAnsi="함초롬바탕" w:cs="함초롬바탕"/>
          <w:color w:val="262626"/>
        </w:rPr>
        <w:t>4. 모론시아 조언자. 이 사역자들은 인간 기원의 세계에서 온 생존 필사자들, 곧 체계 본부의 더 높은 학교로 옮겨 가는 혼들을 가르치고 지도하고 조언하도록 배정되었기에 그 이름을 얻었다. 그들은 서로 갈라지는 생명 수준들의 체험적 단일성에 대한 통찰을 구하는 이들, 의미를 통합하고 가치를 통일하려 시도하는 이들의 교사이다. 이것이 필사자 생명에서 철학의 기능이며, 모론시아 구체에서 모타의 기능이다.</w:t>
      </w:r>
    </w:p>
    <w:p w14:paraId="062291C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48:6.28 </w:t>
      </w:r>
      <w:r>
        <w:rPr>
          <w:rFonts w:ascii="함초롬바탕" w:eastAsia="함초롬바탕" w:hAnsi="함초롬바탕" w:cs="함초롬바탕"/>
          <w:color w:val="262626"/>
        </w:rPr>
        <w:t>모타는 우월한 철학 이상이다. 모타가 철학에 대하여 갖는 관계는 두 눈이 한 눈에 대하여 갖는 관계와 같다. 모타는 의미와 가치에 입체적 효과를 준다. 물질 인간은 말하자면 한쪽 눈으로만, 곧 평면으로 우주를 본다. 맨션 세계 학생들은 물리적 생명의 지각 위에 모론시아 생명의 지각을 겹쳐 놓음으로써 우주적 원근, 곧 깊이를 얻는다. 그리고 그들이 이 물질적 관점과 모론시아적 관점을 참된 초점에 맞출 수 있는 것은, 맨션 세계 학생들과 모론시아 진보자들을 그토록 참을성 있게 가르치는 세라핌 조언자들의 지칠 줄 모르는 사역 덕분이다. 최상 계층 세라핌에 속한 많은 교사 조언자들은 시간의 필사자들 가운데 새로 해방된 혼들의 조언자로 그들의 생애를 시작했다.</w:t>
      </w:r>
    </w:p>
    <w:p w14:paraId="773FE6B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48:6.29 </w:t>
      </w:r>
      <w:r>
        <w:rPr>
          <w:rFonts w:ascii="함초롬바탕" w:eastAsia="함초롬바탕" w:hAnsi="함초롬바탕" w:cs="함초롬바탕"/>
          <w:color w:val="262626"/>
        </w:rPr>
        <w:t>5. 기술자. 이들은 새 상승자들이 모론시아 구체의 새롭고 비교적 낯선 환경에 적응하도록 돕는 세라핌이다. 전환 세계에서의 생명은 물리적 수준과 모론시아 수준 양쪽의 에너지 및 물질과, 그리고 어느 정도는 영적 실체와 실제로 접촉하는 것을 수반한다. 상승자들은 모든 새로운 모론시아 수준에 적응해야 하며, 이 모든 일에서 세라핌 기술자들의 큰 도움을 받는다. 이 세라핌들은 모론시아 동력 감독자들 및 주(主) 물리적 통제자들과의 연락자로 활동하고, 전환 구체에서 활용되는 에너지의 본질에 관하여 상승 순례자들을 폭넓게 가르치는 강사로 기능한다. 그들은 비상시의 공간 횡단자로 봉사하며 그 밖의 수많은 정규 임무와 특별 임무를 수행한다.</w:t>
      </w:r>
    </w:p>
    <w:p w14:paraId="69840A9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48:6.30 </w:t>
      </w:r>
      <w:r>
        <w:rPr>
          <w:rFonts w:ascii="함초롬바탕" w:eastAsia="함초롬바탕" w:hAnsi="함초롬바탕" w:cs="함초롬바탕"/>
          <w:color w:val="262626"/>
        </w:rPr>
        <w:t>6. 기록자-교사. 이 세라핌들은 영적인 것과 물리적인 것의 경계 지대의 업무, 사람과 천사의 관계, 더 낮은 우주 영역의 모론시아 업무를 기록하는 자들이다. 그들은 또한 사실을 기록하는 효율적이고 효과적인 기법에 관한 강사로 봉사한다. 관련 자료를 지성적으로 모으고 조율하는 데에는 예술성이 있으며, 이 예술은 천상의 예술가들과 협력할 때 더욱 높아지고, 상승하는 필사자들조차 그렇게 하여 기록 세라핌과 제휴하게 된다.</w:t>
      </w:r>
    </w:p>
    <w:p w14:paraId="099767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48:6.31 </w:t>
      </w:r>
      <w:r>
        <w:rPr>
          <w:rFonts w:ascii="함초롬바탕" w:eastAsia="함초롬바탕" w:hAnsi="함초롬바탕" w:cs="함초롬바탕"/>
          <w:color w:val="262626"/>
        </w:rPr>
        <w:t>모든 세라핌 계층의 기록자들은 일정한 시간을 모론시아 진보자들의 교육과 훈련에 바친다. 시간의 사실들을 지키는 이 천사 관리자들은 모든 사실 추구자의 이상적인 강사이다. 예루셈을 떠나기 전에 너희는 사타니아와 그 619개 사람 사는 세계의 역사에 아주 익숙해질 것이며, 이 이야기의 많은 부분이 세라핌 기록자들에 의해 전해질 것이다.</w:t>
      </w:r>
    </w:p>
    <w:p w14:paraId="107AA87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48:6.32 </w:t>
      </w:r>
      <w:r>
        <w:rPr>
          <w:rFonts w:ascii="함초롬바탕" w:eastAsia="함초롬바탕" w:hAnsi="함초롬바탕" w:cs="함초롬바탕"/>
          <w:color w:val="262626"/>
        </w:rPr>
        <w:t>이 천사들은 모두, 시간의 사실들과 영원의 진리들을 지키는 가장 낮은 관리자에서 가장 높은 관리자에 이르는 기록자의 사슬 안에 있다. 언젠가 그들은 너희에게 사실뿐 아니라 진리도 구하도록, 마음뿐 아니라 혼도 넓히도록 가르칠 것이다. 지금이라도 너희는 지식의 메마른 모래를 찾는 것뿐 아니라 너희 가슴의 정원에 물 주는 법도 배워야 한다. 교훈을 배우고 나면 형식은 무가치하다. 껍질 없이는 병아리를 얻을 수 없고, 병아리가 부화한 뒤에는 껍질이 아무 가치가 없다. 그러나 때로는 오류가 너무 커서, 계시로 그것을 바로잡는 일이 그 오류를 체험으로 무너뜨리는 데 꼭 필요한, 서서히 떠오르는 진리들에 치명적일 수 있다. 아이들이 자기 이상을 지닐 때 그것을 흔들어 놓지 말고 자라게 두라. 그리고 너희가 어른처럼 생각하기를 배우는 동안, 아이처럼 기도하기도 배워야 한다.</w:t>
      </w:r>
    </w:p>
    <w:p w14:paraId="4C9EC8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48:6.33 </w:t>
      </w:r>
      <w:r>
        <w:rPr>
          <w:rFonts w:ascii="함초롬바탕" w:eastAsia="함초롬바탕" w:hAnsi="함초롬바탕" w:cs="함초롬바탕"/>
          <w:color w:val="262626"/>
        </w:rPr>
        <w:t>법은 생명 자체이지 생명의 행위 규칙이 아니다. 악은 법을 어기는 것이지, 생명에 관한 행위 규칙을 어기는 것이 아니다. 생명이 곧 법이다. 거짓은 서술 기법의 문제가 아니라 진리의 왜곡으로 미리 꾸며진 어떤 것이다. 오래된 사실에서 새로운 그림을 창조하는 것, 부모의 생명을 자손의 생명 안에서 다시 진술하는 것, 이런 것들이 진리의 예술적 승리이다. 진실하지 않은 목적을 위해 미리 꾸며진 머리카락 한 올의 그림자, 원칙인 것을 아주 조금 비틀거나 왜곡하는 것, 이런 것들이 거짓을 이룬다. 그러나 사실화된 진리, 화석화된 진리, 이른바 변하지 않는 진리라는 쇠사슬에 대한 물신 숭배는 사람을 차가운 사실의 닫힌 원 안에 눈멀게 가둔다. 사람은 사실에 있어서 형식상 옳으면서도 진리에 있어서 영원히 그릇될 수 있다.</w:t>
      </w:r>
    </w:p>
    <w:p w14:paraId="028C66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48:6.34 </w:t>
      </w:r>
      <w:r>
        <w:rPr>
          <w:rFonts w:ascii="함초롬바탕" w:eastAsia="함초롬바탕" w:hAnsi="함초롬바탕" w:cs="함초롬바탕"/>
          <w:color w:val="262626"/>
        </w:rPr>
        <w:t>7. 봉사 예비대. 전환 세라핌 모든 계층의 큰 군단이 첫째 맨션 세계에 머문다. 운명 수호자들 다음으로, 이 전환 사역자들은 모든 세라핌 계층 가운데 인간에게 가장 가까이 다가서며, 너희 여가의 많은 시간이 그들과 함께 보내질 것이다. 천사들은 봉사를 기뻐하며, 임무를 배정받지 않았을 때에는 종종 자원하여 봉사한다. 많은 상승 필사자의 혼이 세라핌 예비대의 자원 봉사자들과 맺은 개인적 우정을 통하여 처음으로 봉사하려는 의지의 신성한 불로 타올랐다.</w:t>
      </w:r>
    </w:p>
    <w:p w14:paraId="5F4B00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48:6.35 </w:t>
      </w:r>
      <w:r>
        <w:rPr>
          <w:rFonts w:ascii="함초롬바탕" w:eastAsia="함초롬바탕" w:hAnsi="함초롬바탕" w:cs="함초롬바탕"/>
          <w:color w:val="262626"/>
        </w:rPr>
        <w:t>그들에게서 너희는 압박이 안정과 확실함을 낳게 하는 법, 충실하고 진지하며 그러면서도 명랑한 자가 되는 법, 불평 없이 도전을 받아들이고 두려움 없이 어려움과 불확실함에 맞서는 법을 배울 것이다. 그들은 물을 것이다. 실패하면 너희는 불굴의 의지로 일어나 다시 시도하겠는가? 성공하면 너희는, 물질적 타성의 족쇄를 끊고 영 실존의 자유에 이르려는 긴 투쟁의 모든 노력 내내 균형 잡힌 평정을, 곧 안정되고 영성화된 태도를 유지하겠는가?</w:t>
      </w:r>
    </w:p>
    <w:p w14:paraId="5B5EA3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48:6.36 </w:t>
      </w:r>
      <w:r>
        <w:rPr>
          <w:rFonts w:ascii="함초롬바탕" w:eastAsia="함초롬바탕" w:hAnsi="함초롬바탕" w:cs="함초롬바탕"/>
          <w:color w:val="262626"/>
        </w:rPr>
        <w:t>필사자와 마찬가지로 이 천사들도 많은 실망의 아버지가 되어 보았으며, 그들은 때때로 너희의 가장 실망스러운 실망이 너희의 가장 큰 축복이 되었음을 짚어 줄 것이다. 때로는 씨를 심는 일이 그 씨의 죽음을, 곧 너희의 가장 소중한 희망의 죽음을 요구하며, 그런 뒤에야 그것이 다시 태어나 새 생명과 새 기회의 열매를 맺을 수 있다. 그리고 그들에게서 너희는 슬픔과 실망으로 덜 괴로워하는 법을 배울 것이다. 첫째로 다른 인격들에 관하여 개인적 계획을 덜 세움으로써, 그다음으로 너희 의무를 충실히 다한 뒤에는 너희 몫을 받아들임으로써이다.</w:t>
      </w:r>
    </w:p>
    <w:p w14:paraId="58C127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48:6.37 </w:t>
      </w:r>
      <w:r>
        <w:rPr>
          <w:rFonts w:ascii="함초롬바탕" w:eastAsia="함초롬바탕" w:hAnsi="함초롬바탕" w:cs="함초롬바탕"/>
          <w:color w:val="262626"/>
        </w:rPr>
        <w:t>너희는 자신을 지나치게 심각하게 여김으로써 너희 짐을 늘리고 성공의 가망을 줄인다는 것을 배울 것이다. 이 세계이든 다음 세계이든, 너희 지위 구체의 일보다 앞서는 것은 없다. 다음의 더 높은 구체를 준비하는 일도 매우 중요하지만, 너희가 실제로 살고 있는 세계의 일이 지닌 중요성에 견줄 것은 없다. 그러나 일은 중요하되 자기는 중요하지 않다. 너희가 자신을 중요하게 여길 때, 너희는 자아의 위엄을 지키는 마모에 에너지를 잃어 일을 할 에너지가 거의 남지 않는다. 미성숙한 창조체를 고갈시키는 것은 일의 중요성이 아니라 자기의 중요성이다. 고갈시키는 것은 자아라는 요소이지 성취하려는 노력이 아니다. 너희가 자기를 중요하게 여기지 않는다면 너희는 중요한 일을 할 수 있다. 너희가 자신을 빼놓는다면 너희는 여러 가지 일을 한 가지 일처럼 쉽게 할 수 있다. 다양함은 안식을 주고, 단조로움은 닳게 하고 고갈시킨다. 날마다 똑같다면 그것은 그저 삶이거나 아니면 죽음이라는 대안일 뿐이다.</w:t>
      </w:r>
    </w:p>
    <w:p w14:paraId="051D1D1B" w14:textId="77777777" w:rsidR="00220D64" w:rsidRDefault="00220D64">
      <w:pPr>
        <w:spacing w:beforeLines="50" w:before="120"/>
        <w:jc w:val="both"/>
      </w:pPr>
    </w:p>
    <w:p w14:paraId="48F239D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모론시아 모타</w:t>
      </w:r>
    </w:p>
    <w:p w14:paraId="0FA1232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48:7.1 </w:t>
      </w:r>
      <w:r>
        <w:rPr>
          <w:rFonts w:ascii="함초롬바탕" w:eastAsia="함초롬바탕" w:hAnsi="함초롬바탕" w:cs="함초롬바탕"/>
          <w:color w:val="262626"/>
        </w:rPr>
        <w:t>모론시아 모타의 더 낮은 평면은 인간 철학의 더 높은 수준과 직접 이어진다. 첫째 맨션 세계에서는 덜 진보한 학생들을 병행 기법으로 가르치는 것이 관례이다. 곧 한쪽 난에는 모타 의미의 더 단순한 개념들이 제시되고, 맞은편 난에는 그에 유사한 필사자 철학의 진술들이 인용된다.</w:t>
      </w:r>
    </w:p>
    <w:p w14:paraId="33CE5E4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48:7.2 </w:t>
      </w:r>
      <w:r>
        <w:rPr>
          <w:rFonts w:ascii="함초롬바탕" w:eastAsia="함초롬바탕" w:hAnsi="함초롬바탕" w:cs="함초롬바탕"/>
          <w:color w:val="262626"/>
        </w:rPr>
        <w:t>얼마 전 사타니아의 첫째 맨션 세계에서 임무를 수행하던 중, 나는 이 가르침 방식을 관찰할 기회를 가졌다. 그리고 그 수업의 모타 내용을 제시하지는 못하더라도, 이 모론시아 강사가 새로운 맨션 세계 체류자들이 모타의 의의와 의미를 파악하려는 초기 노력을 돕도록 예시 자료로 사용했던 인간 철학의 스물여덟 가지 진술을 기록하는 것은 허락되었다. 이 인간 철학의 예시는 다음과 같았다.</w:t>
      </w:r>
    </w:p>
    <w:p w14:paraId="0F0435E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48:7.3 </w:t>
      </w:r>
      <w:r>
        <w:rPr>
          <w:rFonts w:ascii="함초롬바탕" w:eastAsia="함초롬바탕" w:hAnsi="함초롬바탕" w:cs="함초롬바탕"/>
          <w:color w:val="262626"/>
        </w:rPr>
        <w:t>1. 전문화된 기술을 드러내 보이는 것이 영적 능력의 소유를 뜻하지는 않는다. 영리함이 참된 품성을 대신할 수는 없다.</w:t>
      </w:r>
    </w:p>
    <w:p w14:paraId="2F9453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48:7.4 </w:t>
      </w:r>
      <w:r>
        <w:rPr>
          <w:rFonts w:ascii="함초롬바탕" w:eastAsia="함초롬바탕" w:hAnsi="함초롬바탕" w:cs="함초롬바탕"/>
          <w:color w:val="262626"/>
        </w:rPr>
        <w:t>2. 자기가 실제로 지닌 신앙에 걸맞게 사는 이는 드물다. 이성에 근거하지 않은 두려움은 진화하는 필사자 혼에게 가해지는 으뜸가는 지적 사기이다.</w:t>
      </w:r>
    </w:p>
    <w:p w14:paraId="68440B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48:7.5 </w:t>
      </w:r>
      <w:r>
        <w:rPr>
          <w:rFonts w:ascii="함초롬바탕" w:eastAsia="함초롬바탕" w:hAnsi="함초롬바탕" w:cs="함초롬바탕"/>
          <w:color w:val="262626"/>
        </w:rPr>
        <w:t>3. 본유의 능력을 넘어설 수는 없다. 한 파인트 그릇이 한 쿼트를 담을 수는 결코 없다. 영 개념은 물질적 기억의 틀 속으로 기계적으로 밀어 넣어질 수 없다.</w:t>
      </w:r>
    </w:p>
    <w:p w14:paraId="157F899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48:7.6 </w:t>
      </w:r>
      <w:r>
        <w:rPr>
          <w:rFonts w:ascii="함초롬바탕" w:eastAsia="함초롬바탕" w:hAnsi="함초롬바탕" w:cs="함초롬바탕"/>
          <w:color w:val="262626"/>
        </w:rPr>
        <w:t>4. 자연과 은혜의 결합된 사역이 확립해 준 인격의 신용 총액을 감히 끌어 쓰는 필사자는 드물다. 가난에 쪼들린 혼의 대다수는 참으로 부요하나, 그들은 그것을 믿기를 거부한다.</w:t>
      </w:r>
    </w:p>
    <w:p w14:paraId="58CD44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48:7.7 </w:t>
      </w:r>
      <w:r>
        <w:rPr>
          <w:rFonts w:ascii="함초롬바탕" w:eastAsia="함초롬바탕" w:hAnsi="함초롬바탕" w:cs="함초롬바탕"/>
          <w:color w:val="262626"/>
        </w:rPr>
        <w:t>5. 어려움은 범속한 자에게 도전이 되고 두려워하는 자를 무너뜨릴지 모르나, 지고자들의 참된 자녀들은 자극할 뿐이다.</w:t>
      </w:r>
    </w:p>
    <w:p w14:paraId="55BF935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48:7.8 </w:t>
      </w:r>
      <w:r>
        <w:rPr>
          <w:rFonts w:ascii="함초롬바탕" w:eastAsia="함초롬바탕" w:hAnsi="함초롬바탕" w:cs="함초롬바탕"/>
          <w:color w:val="262626"/>
        </w:rPr>
        <w:t>6. 남용 없이 특권을 누리는 것, 방종 없이 자유를 가지는 것, 힘을 소유하되 자기를 키우는 데 쓰기를 한결같이 거부하는 것, 이것이 높은 문명의 표지이다.</w:t>
      </w:r>
    </w:p>
    <w:p w14:paraId="3184D09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48:7.9 </w:t>
      </w:r>
      <w:r>
        <w:rPr>
          <w:rFonts w:ascii="함초롬바탕" w:eastAsia="함초롬바탕" w:hAnsi="함초롬바탕" w:cs="함초롬바탕"/>
          <w:color w:val="262626"/>
        </w:rPr>
        <w:t>7. 눈먼 우연이나 예견되지 않은 우연은 우주에서 일어나지 않는다. 천상 존재들도 자기의 진리의 빛을 따라 행하기를 거부하는 더 낮은 존재를 돕지 않는다.</w:t>
      </w:r>
    </w:p>
    <w:p w14:paraId="4F42219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48:7.10 </w:t>
      </w:r>
      <w:r>
        <w:rPr>
          <w:rFonts w:ascii="함초롬바탕" w:eastAsia="함초롬바탕" w:hAnsi="함초롬바탕" w:cs="함초롬바탕"/>
          <w:color w:val="262626"/>
        </w:rPr>
        <w:t>8. 노력이 언제나 기쁨을 낳지는 않으나, 지성적인 노력 없이는 행복도 없다.</w:t>
      </w:r>
    </w:p>
    <w:p w14:paraId="370F92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48:7.11 </w:t>
      </w:r>
      <w:r>
        <w:rPr>
          <w:rFonts w:ascii="함초롬바탕" w:eastAsia="함초롬바탕" w:hAnsi="함초롬바탕" w:cs="함초롬바탕"/>
          <w:color w:val="262626"/>
        </w:rPr>
        <w:t>9. 행동은 힘을 이루고, 절제는 매력으로 창발한다.</w:t>
      </w:r>
    </w:p>
    <w:p w14:paraId="6B7A8A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48:7.12 </w:t>
      </w:r>
      <w:r>
        <w:rPr>
          <w:rFonts w:ascii="함초롬바탕" w:eastAsia="함초롬바탕" w:hAnsi="함초롬바탕" w:cs="함초롬바탕"/>
          <w:color w:val="262626"/>
        </w:rPr>
        <w:t>10. 의로움은 진리의 화음을 울리고, 그 선율은 온 우주에 울려 퍼져 심지어 무한자의 인정에까지 이른다.</w:t>
      </w:r>
    </w:p>
    <w:p w14:paraId="572ADA4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48:7.13 </w:t>
      </w:r>
      <w:r>
        <w:rPr>
          <w:rFonts w:ascii="함초롬바탕" w:eastAsia="함초롬바탕" w:hAnsi="함초롬바탕" w:cs="함초롬바탕"/>
          <w:color w:val="262626"/>
        </w:rPr>
        <w:t>11. 약한 자는 결심에 탐닉하지만 강한 자는 행동한다. 삶은 하루의 일과일 뿐이니 잘 하라. 행위는 우리의 것이요, 결과는 하나님의 것이다.</w:t>
      </w:r>
    </w:p>
    <w:p w14:paraId="22046B2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48:7.14 </w:t>
      </w:r>
      <w:r>
        <w:rPr>
          <w:rFonts w:ascii="함초롬바탕" w:eastAsia="함초롬바탕" w:hAnsi="함초롬바탕" w:cs="함초롬바탕"/>
          <w:color w:val="262626"/>
        </w:rPr>
        <w:t>12. 우주의 가장 큰 고난은 한 번도 고난을 겪어 보지 않은 것이다. 필사자는 오직 환난을 겪음으로써 지혜를 배운다.</w:t>
      </w:r>
    </w:p>
    <w:p w14:paraId="1E8F61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48:7.15 </w:t>
      </w:r>
      <w:r>
        <w:rPr>
          <w:rFonts w:ascii="함초롬바탕" w:eastAsia="함초롬바탕" w:hAnsi="함초롬바탕" w:cs="함초롬바탕"/>
          <w:color w:val="262626"/>
        </w:rPr>
        <w:t>13. 별은 빛나고 황홀한 산꼭대기에서가 아니라, 체험적 깊이의 외로운 고독에서 가장 잘 분별된다.</w:t>
      </w:r>
    </w:p>
    <w:p w14:paraId="7DA4FD0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48:7.16 </w:t>
      </w:r>
      <w:r>
        <w:rPr>
          <w:rFonts w:ascii="함초롬바탕" w:eastAsia="함초롬바탕" w:hAnsi="함초롬바탕" w:cs="함초롬바탕"/>
          <w:color w:val="262626"/>
        </w:rPr>
        <w:t>14. 진리를 향한 동료들의 식욕을 돋우라. 조언은 청할 때에만 하라.</w:t>
      </w:r>
    </w:p>
    <w:p w14:paraId="3D8AE0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48:7.17 </w:t>
      </w:r>
      <w:r>
        <w:rPr>
          <w:rFonts w:ascii="함초롬바탕" w:eastAsia="함초롬바탕" w:hAnsi="함초롬바탕" w:cs="함초롬바탕"/>
          <w:color w:val="262626"/>
        </w:rPr>
        <w:t>15. 가식(假飾)은 무지한 자가 지혜로워 보이려는 우스꽝스러운 노력이며, 메마른 혼이 부요해 보이려는 시도이다.</w:t>
      </w:r>
    </w:p>
    <w:p w14:paraId="13D0F0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48:7.18 </w:t>
      </w:r>
      <w:r>
        <w:rPr>
          <w:rFonts w:ascii="함초롬바탕" w:eastAsia="함초롬바탕" w:hAnsi="함초롬바탕" w:cs="함초롬바탕"/>
          <w:color w:val="262626"/>
        </w:rPr>
        <w:t>16. 너희는 영적 진리를 느낌으로 체험하기 전에는 그것을 지각할 수 없으며, 많은 진리는 역경 속에서가 아니면 참으로 느껴지지 않는다.</w:t>
      </w:r>
    </w:p>
    <w:p w14:paraId="51B465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48:7.19 </w:t>
      </w:r>
      <w:r>
        <w:rPr>
          <w:rFonts w:ascii="함초롬바탕" w:eastAsia="함초롬바탕" w:hAnsi="함초롬바탕" w:cs="함초롬바탕"/>
          <w:color w:val="262626"/>
        </w:rPr>
        <w:t>17. 야망은 온전히 사회화되기 전까지는 위험하다. 너희의 행위가 너희를 어떤 미덕에 합당하게 만들기 전에는, 너희는 그 미덕을 참으로 얻은 것이 아니다.</w:t>
      </w:r>
    </w:p>
    <w:p w14:paraId="109C95A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48:7.20 </w:t>
      </w:r>
      <w:r>
        <w:rPr>
          <w:rFonts w:ascii="함초롬바탕" w:eastAsia="함초롬바탕" w:hAnsi="함초롬바탕" w:cs="함초롬바탕"/>
          <w:color w:val="262626"/>
        </w:rPr>
        <w:t>18. 조급함은 영의 독이며, 분노는 말벌 집에 던져진 돌과 같다.</w:t>
      </w:r>
    </w:p>
    <w:p w14:paraId="6226D0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48:7.21 </w:t>
      </w:r>
      <w:r>
        <w:rPr>
          <w:rFonts w:ascii="함초롬바탕" w:eastAsia="함초롬바탕" w:hAnsi="함초롬바탕" w:cs="함초롬바탕"/>
          <w:color w:val="262626"/>
        </w:rPr>
        <w:t>19. 불안은 버려야 한다. 견디기 가장 힘든 실망은 결코 오지 않는 실망이다.</w:t>
      </w:r>
    </w:p>
    <w:p w14:paraId="061524D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48:7.22 </w:t>
      </w:r>
      <w:r>
        <w:rPr>
          <w:rFonts w:ascii="함초롬바탕" w:eastAsia="함초롬바탕" w:hAnsi="함초롬바탕" w:cs="함초롬바탕"/>
          <w:color w:val="262626"/>
        </w:rPr>
        <w:t>20. 오직 시인만이 일상적 실존의 평범한 산문 속에서 시(詩)를 분별할 수 있다.</w:t>
      </w:r>
    </w:p>
    <w:p w14:paraId="7432C21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48:7.23 </w:t>
      </w:r>
      <w:r>
        <w:rPr>
          <w:rFonts w:ascii="함초롬바탕" w:eastAsia="함초롬바탕" w:hAnsi="함초롬바탕" w:cs="함초롬바탕"/>
          <w:color w:val="262626"/>
        </w:rPr>
        <w:t>21. 모든 예술의 높은 사명은, 그 자신의 환영으로써 더 높은 우주 실체를 미리 보여 주고, 시간의 감정을 영원의 사유로 결정화하는 것이다.</w:t>
      </w:r>
    </w:p>
    <w:p w14:paraId="5A4BD2F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48:7.24 </w:t>
      </w:r>
      <w:r>
        <w:rPr>
          <w:rFonts w:ascii="함초롬바탕" w:eastAsia="함초롬바탕" w:hAnsi="함초롬바탕" w:cs="함초롬바탕"/>
          <w:color w:val="262626"/>
        </w:rPr>
        <w:t>22. 진화하는 혼은 무엇을 행하느냐가 아니라 무엇을 행하려고 애쓰느냐로 신성해진다.</w:t>
      </w:r>
    </w:p>
    <w:p w14:paraId="29E9A1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48:7.25 </w:t>
      </w:r>
      <w:r>
        <w:rPr>
          <w:rFonts w:ascii="함초롬바탕" w:eastAsia="함초롬바탕" w:hAnsi="함초롬바탕" w:cs="함초롬바탕"/>
          <w:color w:val="262626"/>
        </w:rPr>
        <w:t>23. 죽음은 지적 소유에도 영적 부여에도 아무것도 더하지 않았으나, 체험적 지위에는 생존의 의식을 더하였다.</w:t>
      </w:r>
    </w:p>
    <w:p w14:paraId="02ED4AE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48:7.26 </w:t>
      </w:r>
      <w:r>
        <w:rPr>
          <w:rFonts w:ascii="함초롬바탕" w:eastAsia="함초롬바탕" w:hAnsi="함초롬바탕" w:cs="함초롬바탕"/>
          <w:color w:val="262626"/>
        </w:rPr>
        <w:t>24. 영원의 운명은 나날의 삶이 이루는 성취에 의해 순간마다 결정된다. 오늘의 행위가 내일의 운명이다.</w:t>
      </w:r>
    </w:p>
    <w:p w14:paraId="645FA24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48:7.27 </w:t>
      </w:r>
      <w:r>
        <w:rPr>
          <w:rFonts w:ascii="함초롬바탕" w:eastAsia="함초롬바탕" w:hAnsi="함초롬바탕" w:cs="함초롬바탕"/>
          <w:color w:val="262626"/>
        </w:rPr>
        <w:t>25. 위대함은 힘을 소유하는 데 있다기보다 그 힘을 지혜롭고 신성하게 쓰는 데 있다.</w:t>
      </w:r>
    </w:p>
    <w:p w14:paraId="43E1BBF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48:7.28 </w:t>
      </w:r>
      <w:r>
        <w:rPr>
          <w:rFonts w:ascii="함초롬바탕" w:eastAsia="함초롬바탕" w:hAnsi="함초롬바탕" w:cs="함초롬바탕"/>
          <w:color w:val="262626"/>
        </w:rPr>
        <w:t>26. 지식은 나눔으로써만 소유되며, 지혜로 지켜지고 사랑으로 사회화된다.</w:t>
      </w:r>
    </w:p>
    <w:p w14:paraId="45F4BD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48:7.29 </w:t>
      </w:r>
      <w:r>
        <w:rPr>
          <w:rFonts w:ascii="함초롬바탕" w:eastAsia="함초롬바탕" w:hAnsi="함초롬바탕" w:cs="함초롬바탕"/>
          <w:color w:val="262626"/>
        </w:rPr>
        <w:t>27. 진보는 개별성의 발달을 요구하고, 범속함은 표준화 속에서 영속을 구한다.</w:t>
      </w:r>
    </w:p>
    <w:p w14:paraId="591148F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48:7.30 </w:t>
      </w:r>
      <w:r>
        <w:rPr>
          <w:rFonts w:ascii="함초롬바탕" w:eastAsia="함초롬바탕" w:hAnsi="함초롬바탕" w:cs="함초롬바탕"/>
          <w:color w:val="262626"/>
        </w:rPr>
        <w:t>28. 어떤 명제에 대한 논쟁적 방어는 그 안에 담긴 진리에 반비례한다.</w:t>
      </w:r>
    </w:p>
    <w:p w14:paraId="0728FD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48:7.31 </w:t>
      </w:r>
      <w:r>
        <w:rPr>
          <w:rFonts w:ascii="함초롬바탕" w:eastAsia="함초롬바탕" w:hAnsi="함초롬바탕" w:cs="함초롬바탕"/>
          <w:color w:val="262626"/>
        </w:rPr>
        <w:t>이것이 첫째 맨션 세계에서 초보자들이 하는 일이며, 한편 나중 세계들의 더 진보한 학생들은 우주적 통찰과 모론시아 모타의 더 높은 수준을 통달하고 있다.</w:t>
      </w:r>
    </w:p>
    <w:p w14:paraId="4A99B14A" w14:textId="77777777" w:rsidR="00220D64" w:rsidRDefault="00220D64">
      <w:pPr>
        <w:spacing w:beforeLines="50" w:before="120"/>
        <w:jc w:val="both"/>
      </w:pPr>
    </w:p>
    <w:p w14:paraId="053347F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모론시아 진보자들</w:t>
      </w:r>
    </w:p>
    <w:p w14:paraId="1B5D82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48:8.1 </w:t>
      </w:r>
      <w:r>
        <w:rPr>
          <w:rFonts w:ascii="함초롬바탕" w:eastAsia="함초롬바탕" w:hAnsi="함초롬바탕" w:cs="함초롬바탕"/>
          <w:color w:val="262626"/>
        </w:rPr>
        <w:t>맨션 세계를 졸업하는 때부터 초우주 생애에서 영 지위를 얻을 때까지, 상승하는 필사자들은 모론시아 진보자라 불린다. 이 경이로운 경계 지대의 생명을 통과하는 것은 잊을 수 없는 체험이요 매혹적인 기억이 될 것이다. 그것은 영 생명으로 가는 진화적 관문이며, 상승자들이 시간의 목표, 곧 파라다이스에서 하나님을 발견하는 일을 이루게 하는 창조체 완전함의 종국적 성취로 가는 관문이다.</w:t>
      </w:r>
    </w:p>
    <w:p w14:paraId="6D57432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48:8.2 </w:t>
      </w:r>
      <w:r>
        <w:rPr>
          <w:rFonts w:ascii="함초롬바탕" w:eastAsia="함초롬바탕" w:hAnsi="함초롬바탕" w:cs="함초롬바탕"/>
          <w:color w:val="262626"/>
        </w:rPr>
        <w:t>필사자 진보의 이 모든 모론시아 계획과 그 뒤의 영 계획, 곧 상승 창조체를 위한 이 정교한 우주 훈련 학교에는 명확하고 신성한 목적이 있다. 시간의 창조체들에게 대우주의 운영과 행정의 세부를 통달할 단계적 기회를 주는 것이 창조자들의 설계이며, 이 긴 훈련 과정은 생존한 필사자가 차츰 올라가게 하고 상승의 모든 걸음에 실제로 참여하게 함으로써 가장 잘 수행된다.</w:t>
      </w:r>
    </w:p>
    <w:p w14:paraId="47B7E3F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48:8.3 </w:t>
      </w:r>
      <w:r>
        <w:rPr>
          <w:rFonts w:ascii="함초롬바탕" w:eastAsia="함초롬바탕" w:hAnsi="함초롬바탕" w:cs="함초롬바탕"/>
          <w:color w:val="262626"/>
        </w:rPr>
        <w:t>필사자 생존 계획에는 실제적이고 유용한 목표가 있다. 너희가 이 모든 신성한 수고와 공들인 훈련을 받는 것은 단지 살아남아 끝없는 지복과 영원한 안락을 누리기 위함만이 아니다. 현 우주 시대의 지평선 너머에는 초월적 봉사의 목표가 감추어져 있다. 신들이 너희를 그저 길고 영원한 즐거운 유람에 태울 작정이었다면, 그들은 분명히 온 우주를 그토록 거대하고 정교한 실습 학교로 만들지 않았을 것이고, 천상 창조계의 상당 부분을 교사와 강사로 징발하지 않았을 것이며, 이 거대한 체험 훈련의 우주 학교를 통해 너희를 하나하나 인도하는 데 시대에 시대를 더해 쓰지도 않았을 것이다. 필사자 진보 계획을 진척시키는 일은 현재 조직된 우주의 주요 사업 중 하나로 보이며, 창조된 지성 존재들의 무수한 계층 대다수가 이 점진적 완전화 계획의 어떤 국면을 진전시키는 데 직접 또는 간접으로 관여하고 있다.</w:t>
      </w:r>
    </w:p>
    <w:p w14:paraId="74B263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48:8.4 </w:t>
      </w:r>
      <w:r>
        <w:rPr>
          <w:rFonts w:ascii="함초롬바탕" w:eastAsia="함초롬바탕" w:hAnsi="함초롬바탕" w:cs="함초롬바탕"/>
          <w:color w:val="262626"/>
        </w:rPr>
        <w:t>필사 인간에서 신의 포옹에 이르는 살아 있는 실존의 상승 척도를 횡단하는 동안, 너희는 현 우주 시대의 한계 안에서 완전해진 창조체 실존의 가능한 모든 국면과 단계의 바로 그 생명을 실제로 산다. 필사 인간에서 파라다이스 최종자에 이르는 과정은 지금 있을 수 있는 모든 것을 아우르며, 지성적이고 완전해진 유한 창조체 존재의 살아 있는 계층들에게 현재 가능한 모든 것을 포괄한다. 만일 파라다이스 최종자들의 미래 운명이 지금 만들어지고 있는 새 우주들에서 봉사하는 것이라면, 이 새롭고 미래의 창조계에는, 필사자 최종자들이 동물에서 천사로, 천사에서 영으로, 영에서 하나님으로 나아가는 오랜 진보의 한 단계로서 상승 훈련의 일부로 어느 세계에서 살았던 그 생명과 전혀 다른 생명을 사는 체험적 존재의 창조된 계층은 없으리라는 것이 확실하다.</w:t>
      </w:r>
    </w:p>
    <w:p w14:paraId="7A9AA353"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48:8.5 </w:t>
      </w:r>
      <w:r>
        <w:rPr>
          <w:rFonts w:ascii="함초롬바탕" w:eastAsia="함초롬바탕" w:hAnsi="함초롬바탕" w:cs="함초롬바탕"/>
          <w:i/>
          <w:iCs/>
          <w:color w:val="6B5A45"/>
        </w:rPr>
        <w:t>[네바돈의 한 천사장이 발표함.]</w:t>
      </w:r>
    </w:p>
    <w:p w14:paraId="19789E5E" w14:textId="77777777" w:rsidR="000E11C6" w:rsidRPr="00517FD3" w:rsidRDefault="00000000" w:rsidP="00517FD3">
      <w:pPr>
        <w:pStyle w:val="1"/>
        <w:keepNext/>
        <w:pageBreakBefore/>
        <w:pBdr>
          <w:bottom w:val="double" w:sz="6" w:space="10" w:color="B08D57"/>
        </w:pBdr>
        <w:spacing w:before="600" w:after="360"/>
        <w:jc w:val="center"/>
      </w:pPr>
      <w:bookmarkStart w:id="49" w:name="paper049"/>
      <w:r>
        <w:rPr>
          <w:rFonts w:ascii="함초롬바탕" w:eastAsia="함초롬바탕" w:hAnsi="함초롬바탕" w:cs="함초롬바탕"/>
          <w:color w:val="B08D57"/>
          <w:spacing w:val="40"/>
          <w:sz w:val="24"/>
          <w:szCs w:val="24"/>
        </w:rPr>
        <w:t>제49편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거주 세계들</w:t>
      </w:r>
      <w:bookmarkEnd w:id="49"/>
    </w:p>
    <w:p w14:paraId="43602F53" w14:textId="77777777" w:rsidR="000E11C6" w:rsidRPr="00F358F0" w:rsidRDefault="000E11C6" w:rsidP="00CD6E99">
      <w:pPr>
        <w:spacing w:beforeLines="50" w:before="120"/>
        <w:jc w:val="both"/>
        <w:rPr>
          <w:rFonts w:ascii="함초롬바탕" w:eastAsia="함초롬바탕" w:hAnsi="함초롬바탕" w:cs="함초롬바탕"/>
        </w:rPr>
      </w:pPr>
    </w:p>
    <w:p w14:paraId="5C045F50"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49:0.1 </w:t>
      </w:r>
      <w:r>
        <w:rPr>
          <w:rFonts w:ascii="함초롬바탕" w:eastAsia="함초롬바탕" w:hAnsi="함초롬바탕" w:cs="함초롬바탕"/>
          <w:color w:val="262626"/>
        </w:rPr>
        <w:t>모든 필사자 거주 세계는 그 기원과 본질에 있어 진화적 성격을 지닌다. 이 구체들은 시간과 공간 속 필사자 인종들의 산란지이자 진화의 요람이다. 상승하는 생애의 각 단위는 바로 다음 실존 단계를 위한 진정한 훈련 학교이며, 이는 인간의 점진적인 파라다이스 상승의 모든 단계에 똑같이 적용된다. 이것은 진화 행성에서의 초기 필사자 체험에 적용되는 것과 마찬가지로, 상승 필사자들이 초우주 체제로 변환되어 1단계 영 실존에 도달하기 직전에야 입학하는 멜기세덱의 최종 우주 본부 학교에도 똑같이 적용된다.</w:t>
      </w:r>
    </w:p>
    <w:p w14:paraId="2EC969F0"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49:0.2 </w:t>
      </w:r>
      <w:r>
        <w:rPr>
          <w:rFonts w:ascii="함초롬바탕" w:eastAsia="함초롬바탕" w:hAnsi="함초롬바탕" w:cs="함초롬바탕"/>
          <w:color w:val="262626"/>
        </w:rPr>
        <w:t>모든 거주 세계는 기본적으로 천상 행정을 위해 지역 체계들로 묶이며, 이 지역 체계 각각은 약 천 개의 진화 세계로 제한된다. 이 제한은 옛적부터 늘 계신 이들의 칙령에 따른 것이며, 생존 지위의 필사자들이 거주하는 실제 진화 행성들에 관한 것이다. 빛과 생명에 최종 정착한 세계들, 혹은 인간 이전 단계 생명 발달의 행성들은 이 집단에 포함되지 않는다.</w:t>
      </w:r>
    </w:p>
    <w:p w14:paraId="7FF1E8E9"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49:0.3 </w:t>
      </w:r>
      <w:r>
        <w:rPr>
          <w:rFonts w:ascii="함초롬바탕" w:eastAsia="함초롬바탕" w:hAnsi="함초롬바탕" w:cs="함초롬바탕"/>
          <w:color w:val="262626"/>
        </w:rPr>
        <w:t>사타니아 자체는 거주 세계가 619개에 불과한 미완성 체계이다. 이러한 행성들은 의지 창조체들이 거주하는 세계들로서, 거주 세계로 등록됨에 따라 연속적으로 번호가 부여된다. 따라서 유란시아에는 사타니아의 606번이 부여되었는데, 이는 이 지역 체계에서 606번째로, 오랜 진화적 생명 과정이 인간의 출현으로 절정에 달한 세계임을 의미한다. 생명 부여 단계에 근접한, 거주자가 없는 서른여섯 개의 행성이 있으며, 몇몇 행성은 현재 생명 운반자들을 위해 준비되고 있다. 앞으로 수백만 년 안에 생명 이식을 위한 준비가 될 만큼 진화하고 있는 구체들이 거의 이백 개에 달한다.</w:t>
      </w:r>
    </w:p>
    <w:p w14:paraId="7E8132D8"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49:0.4 </w:t>
      </w:r>
      <w:r>
        <w:rPr>
          <w:rFonts w:ascii="함초롬바탕" w:eastAsia="함초롬바탕" w:hAnsi="함초롬바탕" w:cs="함초롬바탕"/>
          <w:color w:val="262626"/>
        </w:rPr>
        <w:t>모든 행성이 필사자 생명체를 유지하기에 적합하지는 않다. 축 회전 속도가 빠른 작은 행성들은 생명 서식에 전적으로 부적합하다. 사타니아의 일부 물리적 체계에서는 중앙 태양을 공전하는 행성들이 너무 거대하여, 그 거대한 질량은 짓누르는 중력을 일으킨다. 이 거대한 구체들 중 다수는 위성을 가지며, 때로는 여섯 개 이상이고, 이러한 위성들은 종종 유란시아와 크기가 매우 유사하여 거주에 거의 이상적이다.</w:t>
      </w:r>
    </w:p>
    <w:p w14:paraId="3D888094"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49:0.5 </w:t>
      </w:r>
      <w:r>
        <w:rPr>
          <w:rFonts w:ascii="함초롬바탕" w:eastAsia="함초롬바탕" w:hAnsi="함초롬바탕" w:cs="함초롬바탕"/>
          <w:color w:val="262626"/>
        </w:rPr>
        <w:t>사타니아에서 가장 오래된 거주 세계이자 1번 세계인 아노바는 거대한 암흑 행성 주위를 도는 마흔네 개 위성 중 하나이며, 인접한 세 태양의 차등적인 빛에 노출되어 있다. 아노바는 진보된 문명 발달 단계에 있다.</w:t>
      </w:r>
    </w:p>
    <w:p w14:paraId="38B98E33" w14:textId="77777777" w:rsidR="000E11C6" w:rsidRPr="00F358F0" w:rsidRDefault="000E11C6" w:rsidP="00CD6E99">
      <w:pPr>
        <w:spacing w:beforeLines="50" w:before="120"/>
        <w:jc w:val="both"/>
        <w:rPr>
          <w:rFonts w:ascii="함초롬바탕" w:eastAsia="함초롬바탕" w:hAnsi="함초롬바탕" w:cs="함초롬바탕"/>
        </w:rPr>
      </w:pPr>
    </w:p>
    <w:p w14:paraId="41910B9A" w14:textId="77777777" w:rsidR="000E11C6" w:rsidRPr="00F358F0" w:rsidRDefault="00000000" w:rsidP="00CD6E9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행성 생명체</w:t>
      </w:r>
    </w:p>
    <w:p w14:paraId="7476DAF3"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49:1.1 </w:t>
      </w:r>
      <w:r>
        <w:rPr>
          <w:rFonts w:ascii="함초롬바탕" w:eastAsia="함초롬바탕" w:hAnsi="함초롬바탕" w:cs="함초롬바탕"/>
          <w:color w:val="262626"/>
        </w:rPr>
        <w:t>시간과 공간의 우주는 점진적으로 발달하며, 생명의 진보는 지상의 것이든 천상의 것이든 자의적이지도 마법적이지도 않다. 우주적 진화는 항상 이해할(예측할) 수 있는 것은 아니지만, 엄격하게 비우연적이다.</w:t>
      </w:r>
    </w:p>
    <w:p w14:paraId="0EBA8B79"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49:1.2 </w:t>
      </w:r>
      <w:r>
        <w:rPr>
          <w:rFonts w:ascii="함초롬바탕" w:eastAsia="함초롬바탕" w:hAnsi="함초롬바탕" w:cs="함초롬바탕"/>
          <w:color w:val="262626"/>
        </w:rPr>
        <w:t>물질 생명의 생물학적 단위는 화학, 전기, 그리고 다른 기본 에너지들의 공동 연합인 원형질 세포이다. 화학식은 각 체계마다 다르며, 생체 세포 재생산 기법은 각 지역 우주마다 약간씩 상이하지만, 생명 운반자들은 항상 물질 생명의 시원적 반응을 개시하는 살아 있는 촉매자이며, 생체 물질의 에너지 회로를 활성화하는 촉발자 역할을 한다.</w:t>
      </w:r>
    </w:p>
    <w:p w14:paraId="258569B7"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49:1.3 </w:t>
      </w:r>
      <w:r>
        <w:rPr>
          <w:rFonts w:ascii="함초롬바탕" w:eastAsia="함초롬바탕" w:hAnsi="함초롬바탕" w:cs="함초롬바탕"/>
          <w:color w:val="262626"/>
        </w:rPr>
        <w:t>지역 체계의 모든 세계는 명백한 물리적 친족 관계를 드러낸다. 그럼에도 불구하고 각 행성은 고유한 생명 척도를 지니고 있으며, 어떠한 두 세계도 식물상과 동물상의 구성이 완전히 동일하지는 않다. 이러한 행성별 생명체 유형 차이는 생명 운반자들의 결정에 따른 것이다. 그러나 이 존재들은 변덕스럽거나 괴팍하지 않다. 우주들은 법과 질서에 따라 운영된다. 네바돈의 법도는 샐빙턴의 신성한 명령이며, 사타니아의 생명 진화 과정은 네바돈의 진화 원형과 부합한다.</w:t>
      </w:r>
    </w:p>
    <w:p w14:paraId="0A355345"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49:1.4 </w:t>
      </w:r>
      <w:r>
        <w:rPr>
          <w:rFonts w:ascii="함초롬바탕" w:eastAsia="함초롬바탕" w:hAnsi="함초롬바탕" w:cs="함초롬바탕"/>
          <w:color w:val="262626"/>
        </w:rPr>
        <w:t>진화는 인간 발달의 법칙이나, 그 과정 자체는 세계마다 크게 다르다. 유란시아에서 그러했던 것처럼, 생명은 때로는 한 중심에서, 때로는 세 곳에서 시작된다. 대기가 있는 세계들에서는 보통 해양에서 비롯되나, 항상 그런 것은 아니며 많은 것이 행성의 물리적 상태에 달려 있다. 생명 운반자들은 생명 개시 기능에 상당한 재량권을 행사한다.</w:t>
      </w:r>
    </w:p>
    <w:p w14:paraId="3AC843FA"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49:1.5 </w:t>
      </w:r>
      <w:r>
        <w:rPr>
          <w:rFonts w:ascii="함초롬바탕" w:eastAsia="함초롬바탕" w:hAnsi="함초롬바탕" w:cs="함초롬바탕"/>
          <w:color w:val="262626"/>
        </w:rPr>
        <w:t>행성 생명체 발달에 있어 식물 형태는 항상 동물보다 선행하며, 동물 원형이 분화하기 전에 충분히 완전하게 발달한다. 모든 동물 유형은 선행하는 식물 생명 왕국의 기본 원형에서 발달한 것이지, 독립적으로 조직된 것이 아니다.</w:t>
      </w:r>
    </w:p>
    <w:p w14:paraId="2FE4935B"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49:1.6 </w:t>
      </w:r>
      <w:r>
        <w:rPr>
          <w:rFonts w:ascii="함초롬바탕" w:eastAsia="함초롬바탕" w:hAnsi="함초롬바탕" w:cs="함초롬바탕"/>
          <w:color w:val="262626"/>
        </w:rPr>
        <w:t>생명 진화의 초기 단계는 너희의 오늘날 견해와 완전히 부합하지는 않는다. 필사 인간은 진화의 우연적 산물이 아니다. 공간의 구체들에서 행성 생명 계획의 전개를 규정하는 정밀한 체계, 곧 보편 법칙이 있다. 시간과 종의 대량 번식이 지배적인 요인은 아니다. 생쥐는 코끼리보다 훨씬 빠르게 번식하지만, 코끼리는 생쥐보다 더 빠르게 진화한다.</w:t>
      </w:r>
    </w:p>
    <w:p w14:paraId="6EF5D31C"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49:1.7 </w:t>
      </w:r>
      <w:r>
        <w:rPr>
          <w:rFonts w:ascii="함초롬바탕" w:eastAsia="함초롬바탕" w:hAnsi="함초롬바탕" w:cs="함초롬바탕"/>
          <w:color w:val="262626"/>
        </w:rPr>
        <w:t>행성 진화의 과정은 질서정연하며 통제된다. 하등 생명 집단에서 고등 유기체의 발달은 우연이 아니다. 때때로 진화의 진전은 선택된 종에 담긴 특정 유리한 생명 원형질 계통이 파괴됨으로써 일시적으로 지연된다. 인간 유전의 우월한 단일 계통 손실로 인한 손해를 복구하는 데는 오랜 세월이 소요되는 경우가 많다. 이렇게 선택된 우월한 생명 원형질 혈통은 일단 출현하면 세심하고 지성적으로 보호되어야 한다. 그리고 대다수의 거주 세계에서는 이 우월한 생명 잠재력을 유란시아보다 훨씬 더 높이 평가한다.</w:t>
      </w:r>
    </w:p>
    <w:p w14:paraId="67B0DD32" w14:textId="77777777" w:rsidR="000E11C6" w:rsidRPr="00F358F0" w:rsidRDefault="000E11C6" w:rsidP="00CD6E99">
      <w:pPr>
        <w:spacing w:beforeLines="50" w:before="120"/>
        <w:jc w:val="both"/>
        <w:rPr>
          <w:rFonts w:ascii="함초롬바탕" w:eastAsia="함초롬바탕" w:hAnsi="함초롬바탕" w:cs="함초롬바탕"/>
        </w:rPr>
      </w:pPr>
    </w:p>
    <w:p w14:paraId="0722A31B" w14:textId="77777777" w:rsidR="000E11C6" w:rsidRPr="00517FD3" w:rsidRDefault="00000000" w:rsidP="00517FD3">
      <w:pPr>
        <w:pStyle w:val="2"/>
        <w:keepNext/>
        <w:pBdr>
          <w:left w:val="single" w:sz="36" w:space="6" w:color="B08D57"/>
        </w:pBdr>
        <w:shd w:val="clear" w:color="auto" w:fill="F4ECDA"/>
        <w:spacing w:beforeLines="100" w:before="240"/>
        <w:ind w:left="113"/>
      </w:pPr>
      <w:r w:rsidRPr="00517FD3">
        <w:rPr>
          <w:rFonts w:ascii="함초롬바탕" w:eastAsia="함초롬바탕" w:hAnsi="함초롬바탕" w:cs="함초롬바탕"/>
          <w:color w:val="2E6E73"/>
        </w:rPr>
        <w:t>2. 행성의 물리적 유형</w:t>
      </w:r>
    </w:p>
    <w:p w14:paraId="56D7F16A"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49:2.1 </w:t>
      </w:r>
      <w:r>
        <w:rPr>
          <w:rFonts w:ascii="함초롬바탕" w:eastAsia="함초롬바탕" w:hAnsi="함초롬바탕" w:cs="함초롬바탕"/>
          <w:color w:val="262626"/>
        </w:rPr>
        <w:t>각 체계에는 식물 및 동물 생명체의 표준적이고 기본적인 원형이 존재한다. 그러나 생명 운반자들은 수많은 공간의 세계에서 직면하는 다변적 물리적 조건에 부합하도록 이 기본 원형을 수정할 필요에 종종 직면한다. 그들은 일반화된 체계 유형의 필사 창조체를 육성하지만, 일곱 가지 뚜렷한 물리적 유형과, 이 일곱 가지 주요 분화에서 파생된 수천수만의 사소한 변종들이 존재한다.</w:t>
      </w:r>
    </w:p>
    <w:p w14:paraId="35554899"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49:2.2 </w:t>
      </w:r>
      <w:r>
        <w:rPr>
          <w:rFonts w:ascii="함초롬바탕" w:eastAsia="함초롬바탕" w:hAnsi="함초롬바탕" w:cs="함초롬바탕"/>
          <w:color w:val="262626"/>
        </w:rPr>
        <w:t>1. 대기 유형.</w:t>
      </w:r>
    </w:p>
    <w:p w14:paraId="23CEEE4D"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49:2.3 </w:t>
      </w:r>
      <w:r>
        <w:rPr>
          <w:rFonts w:ascii="함초롬바탕" w:eastAsia="함초롬바탕" w:hAnsi="함초롬바탕" w:cs="함초롬바탕"/>
          <w:color w:val="262626"/>
        </w:rPr>
        <w:t>2. 원소 유형.</w:t>
      </w:r>
    </w:p>
    <w:p w14:paraId="5498B5D8"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49:2.4 </w:t>
      </w:r>
      <w:r>
        <w:rPr>
          <w:rFonts w:ascii="함초롬바탕" w:eastAsia="함초롬바탕" w:hAnsi="함초롬바탕" w:cs="함초롬바탕"/>
          <w:color w:val="262626"/>
        </w:rPr>
        <w:t>3. 중력 유형.</w:t>
      </w:r>
    </w:p>
    <w:p w14:paraId="01851051"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49:2.5 </w:t>
      </w:r>
      <w:r>
        <w:rPr>
          <w:rFonts w:ascii="함초롬바탕" w:eastAsia="함초롬바탕" w:hAnsi="함초롬바탕" w:cs="함초롬바탕"/>
          <w:color w:val="262626"/>
        </w:rPr>
        <w:t>4. 온도 유형.</w:t>
      </w:r>
    </w:p>
    <w:p w14:paraId="68CF95AA"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49:2.6 </w:t>
      </w:r>
      <w:r>
        <w:rPr>
          <w:rFonts w:ascii="함초롬바탕" w:eastAsia="함초롬바탕" w:hAnsi="함초롬바탕" w:cs="함초롬바탕"/>
          <w:color w:val="262626"/>
        </w:rPr>
        <w:t>5. 전기 유형.</w:t>
      </w:r>
    </w:p>
    <w:p w14:paraId="7EAD9B55"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49:2.7 </w:t>
      </w:r>
      <w:r>
        <w:rPr>
          <w:rFonts w:ascii="함초롬바탕" w:eastAsia="함초롬바탕" w:hAnsi="함초롬바탕" w:cs="함초롬바탕"/>
          <w:color w:val="262626"/>
        </w:rPr>
        <w:t>6. 에너지 공급 유형.</w:t>
      </w:r>
    </w:p>
    <w:p w14:paraId="652D0BDB"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49:2.8 </w:t>
      </w:r>
      <w:r>
        <w:rPr>
          <w:rFonts w:ascii="함초롬바탕" w:eastAsia="함초롬바탕" w:hAnsi="함초롬바탕" w:cs="함초롬바탕"/>
          <w:color w:val="262626"/>
        </w:rPr>
        <w:t>7. 이름 없는 유형.</w:t>
      </w:r>
    </w:p>
    <w:p w14:paraId="0C2CB3B1"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49:2.9 </w:t>
      </w:r>
      <w:r>
        <w:rPr>
          <w:rFonts w:ascii="함초롬바탕" w:eastAsia="함초롬바탕" w:hAnsi="함초롬바탕" w:cs="함초롬바탕"/>
          <w:color w:val="262626"/>
        </w:rPr>
        <w:t>사타니아 체계는 이러한 모든 유형과 수많은 중간 집단을 포함하지만, 일부는 매우 드물게 나타난다.</w:t>
      </w:r>
    </w:p>
    <w:p w14:paraId="29F64CB1"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49:2.10 </w:t>
      </w:r>
      <w:r>
        <w:rPr>
          <w:rFonts w:ascii="함초롬바탕" w:eastAsia="함초롬바탕" w:hAnsi="함초롬바탕" w:cs="함초롬바탕"/>
          <w:color w:val="262626"/>
        </w:rPr>
        <w:t>1. 대기 유형들. 필사자 거주 세계의 물리적 차이는 주로 대기의 특성에 의해 결정되며, 행성별 생명 차별화에 기여하는 다른 요인들은 상대적으로 미미하다.</w:t>
      </w:r>
    </w:p>
    <w:p w14:paraId="68E8EF66"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49:2.11 </w:t>
      </w:r>
      <w:r>
        <w:rPr>
          <w:rFonts w:ascii="함초롬바탕" w:eastAsia="함초롬바탕" w:hAnsi="함초롬바탕" w:cs="함초롬바탕"/>
          <w:color w:val="262626"/>
        </w:rPr>
        <w:t>유란시아의 현재 대기 상태는 호흡하는 인간 유형을 지원하기에 거의 이상적이나, 인간 유형은 초(超)대기 행성과 아(亞)대기 행성 모두에서 살 수 있도록 변형될 수 있다. 이러한 수정은 다양한 거주 구체에서 현저히 다른 동물 생명으로까지 확대된다. 아(亞)대기 및 초(超)대기 환경 모두에서 동물 계층의 매우 큰 변형이 있다.</w:t>
      </w:r>
    </w:p>
    <w:p w14:paraId="4B3518BC"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49:2.12 </w:t>
      </w:r>
      <w:r>
        <w:rPr>
          <w:rFonts w:ascii="함초롬바탕" w:eastAsia="함초롬바탕" w:hAnsi="함초롬바탕" w:cs="함초롬바탕"/>
          <w:color w:val="262626"/>
        </w:rPr>
        <w:t>사타니아에 존재하는 대기 유형 중 약 2.5%가 아(亞)호흡자이며, 약 5%가 초(超)호흡자, 그리고 91% 이상이 중간 호흡자로서, 이들 모두 합쳐 사타니아 세계의 98.5%를 차지한다.</w:t>
      </w:r>
    </w:p>
    <w:p w14:paraId="4F02C7BA"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49:2.13 </w:t>
      </w:r>
      <w:r>
        <w:rPr>
          <w:rFonts w:ascii="함초롬바탕" w:eastAsia="함초롬바탕" w:hAnsi="함초롬바탕" w:cs="함초롬바탕"/>
          <w:color w:val="262626"/>
        </w:rPr>
        <w:t>유란시아 인종과 같은 존재들은 중간 호흡자로 분류되며, 너희는 필사 실존의 평균적이거나 전형적인 호흡 계층을 대표한다. 너희 행성의 가까운 이웃인 금성과 유사한 대기를 지닌 행성에 지적 창조체가 존재한다면, 그들은 초호흡자 집단에 속할 것이고, 너희 행성의 바깥 이웃인 화성처럼 희박한 대기를 지닌 행성에 거주하는 존재들은 아호흡자로 지칭될 것이다.</w:t>
      </w:r>
    </w:p>
    <w:p w14:paraId="38B505D5"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49:2.14 </w:t>
      </w:r>
      <w:r>
        <w:rPr>
          <w:rFonts w:ascii="함초롬바탕" w:eastAsia="함초롬바탕" w:hAnsi="함초롬바탕" w:cs="함초롬바탕"/>
          <w:color w:val="262626"/>
        </w:rPr>
        <w:t>만일 필사자들이 너희의 달처럼 대기가 없는 행성에 거주한다면, 그들은 비호흡자라는 별도 계층에 속할 것이다. 이 유형은 행성 환경에 대한 급진적이거나 극단적인 적응을 나타내므로, 별도로 분류된다. 비호흡자들은 사타니아 세계들 중 나머지 1.5%를 차지한다.</w:t>
      </w:r>
    </w:p>
    <w:p w14:paraId="13AD9F5D"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49:2.15 </w:t>
      </w:r>
      <w:r>
        <w:rPr>
          <w:rFonts w:ascii="함초롬바탕" w:eastAsia="함초롬바탕" w:hAnsi="함초롬바탕" w:cs="함초롬바탕"/>
          <w:color w:val="262626"/>
        </w:rPr>
        <w:t>2. 원소 유형들. 이러한 구분은 필사자와 물, 공기, 땅의 관계와 연관되며, 이러한 서식지에 연관된 지적 생명체에는 네 가지 구별되는 종이 존재한다. 유란시아 인종들은 육상 계층에 속한다.</w:t>
      </w:r>
    </w:p>
    <w:p w14:paraId="06C7643E"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49:2.16 </w:t>
      </w:r>
      <w:r>
        <w:rPr>
          <w:rFonts w:ascii="함초롬바탕" w:eastAsia="함초롬바탕" w:hAnsi="함초롬바탕" w:cs="함초롬바탕"/>
          <w:color w:val="262626"/>
        </w:rPr>
        <w:t>어떤 세계들 초기 시대에 만연했던 환경을 너희가 상상하기는 거의 불가능하다. 이러한 특이한 조건들은 진화하는 동물 생명체가 초기에 우호적인 육지와 대기 환경을 제공한 행성들보다 더 오랜 기간 해양 양육 서식지에 머물도록 강제한다. 반대로, 행성이 지나치게 크지 않은 일부 초호흡 행성에서는 대기 통과를 해낼 수 있는 필사자 유형을 마련하는 것이 때때로 유익하다. 이 공중 이동자들은 때때로 수중 및 지상 집단 사이에 개재하며, 항상 어느 정도 지상에서 살다가 결국 육지 거주자로 진화한다. 그러나 어떤 세계들에서는 이들이 육상 유형 존재가 된 후에도 오랜 기간 비행 능력을 유지하기도 한다.</w:t>
      </w:r>
    </w:p>
    <w:p w14:paraId="2A5D4D81"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49:2.17 </w:t>
      </w:r>
      <w:r>
        <w:rPr>
          <w:rFonts w:ascii="함초롬바탕" w:eastAsia="함초롬바탕" w:hAnsi="함초롬바탕" w:cs="함초롬바탕"/>
          <w:color w:val="262626"/>
        </w:rPr>
        <w:t>원시 인류의 초기 문명이 때로는 하늘과 나무 꼭대기에서, 때로는 보호된 열대 분지의 얕은 물속에서, 또 이러한 특수 구체들의 새벽 인종들이 거주하는 해양 정원의 바닥, 측면, 해안에서 형성되는 모습을 관찰하는 것은 놀랍고 흥미로운 일이다. 심지어 유란시아에서도 원시 인류가 초기의 수목 서식 조상들처럼 주로 나무 꼭대기에서 살면서 스스로를 보존하고 원시 문명을 발전시켰던 긴 시대가 있었다. 유란시아에는 여전히 작은 포유류(박쥐과)가 공중을 이동하며, 해양에 서식하는 너희 물범과 고래 또한 포유류에 속하는 동물들이다.</w:t>
      </w:r>
    </w:p>
    <w:p w14:paraId="5873236E"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49:2.18 </w:t>
      </w:r>
      <w:r>
        <w:rPr>
          <w:rFonts w:ascii="함초롬바탕" w:eastAsia="함초롬바탕" w:hAnsi="함초롬바탕" w:cs="함초롬바탕"/>
          <w:color w:val="262626"/>
        </w:rPr>
        <w:t>사타니아에서는 원소 유형 중 7%가 수생, 10%가 공중, 70%가 육상, 그리고 13%가 육상-공중 혼합 유형에 해당한다. 그러나 초기 지적 생명체의 이러한 변형은 인간 물고기나 인간 새가 아니다. 이들은 인간 및 인간 이전 유형에 속하며, 초어류도 아니며 영화롭게 된 새도 아니지만 명백한 필사자이다.</w:t>
      </w:r>
    </w:p>
    <w:p w14:paraId="54231D6F"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49:2.19 </w:t>
      </w:r>
      <w:r>
        <w:rPr>
          <w:rFonts w:ascii="함초롬바탕" w:eastAsia="함초롬바탕" w:hAnsi="함초롬바탕" w:cs="함초롬바탕"/>
          <w:color w:val="262626"/>
        </w:rPr>
        <w:t>3. 중력 유형들. 창조적 설계의 수정을 통해, 지적 존재들은 유란시아보다 작거나 큰 구체에서 자유롭게 기능하도록 구성되며, 따라서 이상적 크기와 밀도를 지니지 않은 행성들의 중력에 어느 정도 적응할 수 있다.</w:t>
      </w:r>
    </w:p>
    <w:p w14:paraId="622D096F"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49:2.20 </w:t>
      </w:r>
      <w:r>
        <w:rPr>
          <w:rFonts w:ascii="함초롬바탕" w:eastAsia="함초롬바탕" w:hAnsi="함초롬바탕" w:cs="함초롬바탕"/>
          <w:color w:val="262626"/>
        </w:rPr>
        <w:t>다양한 행성 유형에 속하는 필사자들의 키는 다양하며, 네바돈에서의 평균 키는 7피트에 약간 못 미친다. 일부 대형 세계에는 키가 약 2.5피트에 불과한 존재들이 거주한다. 필사자 키는 여기서부터 위로 평균 크기 행성들의 평균 키를 거쳐 더 작은 거주 구체의 약 10피트까지 이른다. 사타니아에는 키가 4피트 미만인 인종이 단 하나 존재한다. 사타니아 거주 세계의 20%는 대형 행성들과 소형 행성들에 적응한 변형된 중력 유형의 필사자들로 구성된다.</w:t>
      </w:r>
    </w:p>
    <w:p w14:paraId="74CFC68E"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49:2.21 </w:t>
      </w:r>
      <w:r>
        <w:rPr>
          <w:rFonts w:ascii="함초롬바탕" w:eastAsia="함초롬바탕" w:hAnsi="함초롬바탕" w:cs="함초롬바탕"/>
          <w:color w:val="262626"/>
        </w:rPr>
        <w:t>4. 온도 유형들. 유란시아 인종의 생존 범위보다 훨씬 높거나 낮은 온도를 견딜 수 있는 생명체를 창조하는 것이 가능하다. 열 조절 기제에 따라 분류되는 존재들은 다섯 계층으로 구분된다. 이 척도에서 유란시아 인종은 셋째 계층에 속한다. 사타니아 세계의 30%는 변형된 온도 유형의 인종들로 구성된다. 이 중 12%는 고온 범위에 속하고, 18%는 저온 범위에 속하며, 이는 중간 온도 집단에서 활동하는 유란시아 인종에 비해 그러하다.</w:t>
      </w:r>
    </w:p>
    <w:p w14:paraId="6201309E"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49:2.22 </w:t>
      </w:r>
      <w:r>
        <w:rPr>
          <w:rFonts w:ascii="함초롬바탕" w:eastAsia="함초롬바탕" w:hAnsi="함초롬바탕" w:cs="함초롬바탕"/>
          <w:color w:val="262626"/>
        </w:rPr>
        <w:t>5. 전기 유형들. 세계들의 전기적, 자기적, 전자적 특성은 매우 다양하다. 필사자 생명체에는 구체들의 차등적 에너지를 견디도록 다양하게 설계된 열 가지 설계가 존재한다. 이 열 가지 형태는 또한 보통 햇빛의 화학 광선에 약간씩 다르게 반응한다. 그러나 이러한 미미한 물리적 차이가 지적 또는 영적 생명에 어떠한 영향도 미치지는 않는다.</w:t>
      </w:r>
    </w:p>
    <w:p w14:paraId="62B30120"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49:2.23 </w:t>
      </w:r>
      <w:r>
        <w:rPr>
          <w:rFonts w:ascii="함초롬바탕" w:eastAsia="함초롬바탕" w:hAnsi="함초롬바탕" w:cs="함초롬바탕"/>
          <w:color w:val="262626"/>
        </w:rPr>
        <w:t>필사자 생명체의 전기적 집단 중 거의 23%가 4번 부류, 곧 유란시아 유형의 실존에 속한다. 이 유형들은 다음과 같이 분포한다. 1번 1%, 2번 2%, 3번 5%, 4번 23%, 5번 27%, 6번 24%, 7번 8%, 8번 5%, 9번 3%, 10번 2%(정수 백분율 기준).</w:t>
      </w:r>
    </w:p>
    <w:p w14:paraId="083F1FC4"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49:2.24 </w:t>
      </w:r>
      <w:r>
        <w:rPr>
          <w:rFonts w:ascii="함초롬바탕" w:eastAsia="함초롬바탕" w:hAnsi="함초롬바탕" w:cs="함초롬바탕"/>
          <w:color w:val="262626"/>
        </w:rPr>
        <w:t>6. 에너지 공급 유형들. 에너지를 흡수하는 방식이 모든 세계에서 동일하지는 않다. 모든 거주 세계가 유란시아처럼 호흡을 통한 가스 교환에 적합한 대기를 지니고 있는 것은 아니다. 많은 행성의 초기 및 후기 단계에는 너희 현재 계층의 존재들이 생존할 수 없었다. 행성의 호흡 인자가 매우 높거나 낮더라도, 지적 생명을 위한 다른 모든 전제 조건이 충족될 때 생명 운반자들은 종종 그런 세계에 변형된 형태의 필사 실존을 조성한다. 곧, 빛 에너지와 주(主) 물리적 통제자들의 직접적인 동력 변성을 통해 직접 생명 과정의 교환을 이룰 수 있는 존재들을 만든다.</w:t>
      </w:r>
    </w:p>
    <w:p w14:paraId="78B24E55"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49:2.25 </w:t>
      </w:r>
      <w:r>
        <w:rPr>
          <w:rFonts w:ascii="함초롬바탕" w:eastAsia="함초롬바탕" w:hAnsi="함초롬바탕" w:cs="함초롬바탕"/>
          <w:color w:val="262626"/>
        </w:rPr>
        <w:t>동물과 필사자의 영양 섭취에는 여섯 가지 다른 유형이 있다. 아(亞)호흡자들은 첫째 영양 유형을 활용하며, 해양 거주자들은 둘째, 중간 호흡자들은 유란시아의 경우처럼 셋째 영양 유형을 활용한다. 초호흡자는 넷째 에너지 흡수 유형을 사용하고, 비호흡자는 다섯째 영양 및 에너지 계층을 활용한다. 여섯째 에너지 공급 기법은 중도 창조체들에게만 국한된다.</w:t>
      </w:r>
    </w:p>
    <w:p w14:paraId="6B74128E"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49:2.26 </w:t>
      </w:r>
      <w:r>
        <w:rPr>
          <w:rFonts w:ascii="함초롬바탕" w:eastAsia="함초롬바탕" w:hAnsi="함초롬바탕" w:cs="함초롬바탕"/>
          <w:color w:val="262626"/>
        </w:rPr>
        <w:t>7. 이름 없는 유형들. 행성 생명체들에게는 수많은 추가적인 물리적 변이가 존재하지만, 이 모든 차이는 전적으로 해부학적 변이, 생리적 분화, 전기화학적 조절의 문제에 해당한다. 이러한 구분은 지적 혹은 영적 생명과는 무관하다.</w:t>
      </w:r>
    </w:p>
    <w:p w14:paraId="5EF8BF34" w14:textId="77777777" w:rsidR="000E11C6" w:rsidRPr="00F358F0" w:rsidRDefault="000E11C6" w:rsidP="00CD6E99">
      <w:pPr>
        <w:spacing w:beforeLines="50" w:before="120"/>
        <w:jc w:val="both"/>
        <w:rPr>
          <w:rFonts w:ascii="함초롬바탕" w:eastAsia="함초롬바탕" w:hAnsi="함초롬바탕" w:cs="함초롬바탕"/>
        </w:rPr>
      </w:pPr>
    </w:p>
    <w:p w14:paraId="07CC2435" w14:textId="77777777" w:rsidR="000E11C6" w:rsidRPr="00517FD3" w:rsidRDefault="00000000" w:rsidP="00517FD3">
      <w:pPr>
        <w:pStyle w:val="2"/>
        <w:keepNext/>
        <w:pBdr>
          <w:left w:val="single" w:sz="36" w:space="6" w:color="B08D57"/>
        </w:pBdr>
        <w:shd w:val="clear" w:color="auto" w:fill="F4ECDA"/>
        <w:spacing w:beforeLines="100" w:before="240"/>
        <w:ind w:left="113"/>
      </w:pPr>
      <w:r w:rsidRPr="00517FD3">
        <w:rPr>
          <w:rFonts w:ascii="함초롬바탕" w:eastAsia="함초롬바탕" w:hAnsi="함초롬바탕" w:cs="함초롬바탕"/>
          <w:color w:val="2E6E73"/>
        </w:rPr>
        <w:t>3. 비호흡자들의 세계</w:t>
      </w:r>
    </w:p>
    <w:p w14:paraId="3D95B176"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49:3.1 </w:t>
      </w:r>
      <w:r>
        <w:rPr>
          <w:rFonts w:ascii="함초롬바탕" w:eastAsia="함초롬바탕" w:hAnsi="함초롬바탕" w:cs="함초롬바탕"/>
          <w:color w:val="262626"/>
        </w:rPr>
        <w:t>거주 행성 대부분에는 호흡하는 유형의 지적 존재들이 거주한다. 그러나 대기가 거의 또는 전혀 없는 행성에서 생존할 수 있는 필사자 계층도 존재한다. 오르본톤 소속 거주 행성 중 이 유형은 7% 미만에 불과하며, 네바돈에서는 이 비율이 3% 미만이다. 전체 사타니아에는 그러한 세계가 아홉 개뿐이다.</w:t>
      </w:r>
    </w:p>
    <w:p w14:paraId="32C5DC27"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49:3.2 </w:t>
      </w:r>
      <w:r>
        <w:rPr>
          <w:rFonts w:ascii="함초롬바탕" w:eastAsia="함초롬바탕" w:hAnsi="함초롬바탕" w:cs="함초롬바탕"/>
          <w:color w:val="262626"/>
        </w:rPr>
        <w:t>사타니아에 비호흡자 유형의 거주 세계가 극히 드문 것은, 비교적 최근에 조직된 이 놀라시아덱 구역에 아직도 운석 공간체들이 풍부하기 때문이다. 보호적인 마찰 대기가 없는 세계들은 이 떠도는 것들의 끊임없는 폭격에 노출된다. 심지어 일부 혜성조차 유성 무리로 구성되기도 하지만, 대체로 분해된 더 작은 물질체들이다.</w:t>
      </w:r>
    </w:p>
    <w:p w14:paraId="6B9B874D"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49:3.3 </w:t>
      </w:r>
      <w:r>
        <w:rPr>
          <w:rFonts w:ascii="함초롬바탕" w:eastAsia="함초롬바탕" w:hAnsi="함초롬바탕" w:cs="함초롬바탕"/>
          <w:color w:val="262626"/>
        </w:rPr>
        <w:t>매일 수백만에 수백만을 더한 운석이 유란시아 대기권으로 들어오며, 초당 거의 200마일의 속도로 진입한다. 비호흡 세계들에서 진보한 인종들은 운석 손상으로부터 자신을 보호하기 위해 많은 노력을 기울여야 한다. 이를 위해 유성을 흡수하거나 방향을 바꾸는 전기 설비를 구축한다. 이러한 보호 영역을 벗어나면 중대한 위험에 처하게 된다. 이 세계들은 또한 유란시아에 알려지지 않은 재앙적인 전기 폭풍의 영향을 받는다. 그러한 막대한 에너지 변동이 발생할 때 주민들은 특별한 보호 단열 구조물 내로 대피해야 한다.</w:t>
      </w:r>
    </w:p>
    <w:p w14:paraId="48A28B95"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49:3.4 </w:t>
      </w:r>
      <w:r>
        <w:rPr>
          <w:rFonts w:ascii="함초롬바탕" w:eastAsia="함초롬바탕" w:hAnsi="함초롬바탕" w:cs="함초롬바탕"/>
          <w:color w:val="262626"/>
        </w:rPr>
        <w:t>비호흡자 세계의 생명은 유란시아에서의 생명과 근본적으로 다르다. 비호흡자들은 유란시아 인종처럼 음식을 섭취하거나 물을 마시지 않는다. 이 특수화된 민족의 신경계 반응, 열 조절 기제, 신진대사 과정은 유란시아 필사자들의 기능과 근본적으로 다르다. 생식을 제외한 거의 모든 생명 활동 양식이 다르며, 심지어 생식 방식 또한 다소 다르다.</w:t>
      </w:r>
    </w:p>
    <w:p w14:paraId="1ED1C1A7"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49:3.5 </w:t>
      </w:r>
      <w:r>
        <w:rPr>
          <w:rFonts w:ascii="함초롬바탕" w:eastAsia="함초롬바탕" w:hAnsi="함초롬바탕" w:cs="함초롬바탕"/>
          <w:color w:val="262626"/>
        </w:rPr>
        <w:t>비호흡 세계의 동물 종은 대기 행성에서 발견되는 종과 근본적으로 다르다. 비호흡 세계의 생명 계획은 대기 세계에서의 실존 기법과 다르다. 심지어 생존에 있어서도 그 민족들은 달라서, 영 융합 후보자들이다. 그럼에도 불구하고, 이 존재들은 대기 세계에 거주하는 필사자들이 체험하는 것과 동일한 상대적 시련과 기쁨 속에서 생애를 향유하고 영역 활동을 수행한다. 마음과 품성에 있어서 비호흡자들은 다른 필사자 유형과 다르지 않다.</w:t>
      </w:r>
    </w:p>
    <w:p w14:paraId="6FFED412"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49:3.6 </w:t>
      </w:r>
      <w:r>
        <w:rPr>
          <w:rFonts w:ascii="함초롬바탕" w:eastAsia="함초롬바탕" w:hAnsi="함초롬바탕" w:cs="함초롬바탕"/>
          <w:color w:val="262626"/>
        </w:rPr>
        <w:t>너희는 이런 유형의 필사자들이 행성에서 어떻게 살아가는지에 대해 관심 이상을 보일 것이다. 이는 그러한 인종의 존재들이 유란시아에 근접한 구체에 거주하기 때문이다.</w:t>
      </w:r>
    </w:p>
    <w:p w14:paraId="1E1A9D6B" w14:textId="77777777" w:rsidR="000E11C6" w:rsidRPr="00F358F0" w:rsidRDefault="000E11C6" w:rsidP="00CD6E99">
      <w:pPr>
        <w:spacing w:beforeLines="50" w:before="120"/>
        <w:jc w:val="both"/>
        <w:rPr>
          <w:rFonts w:ascii="함초롬바탕" w:eastAsia="함초롬바탕" w:hAnsi="함초롬바탕" w:cs="함초롬바탕"/>
        </w:rPr>
      </w:pPr>
    </w:p>
    <w:p w14:paraId="7E15D47B" w14:textId="77777777" w:rsidR="000E11C6" w:rsidRPr="00517FD3" w:rsidRDefault="00000000" w:rsidP="00517FD3">
      <w:pPr>
        <w:pStyle w:val="2"/>
        <w:keepNext/>
        <w:pBdr>
          <w:left w:val="single" w:sz="36" w:space="6" w:color="B08D57"/>
        </w:pBdr>
        <w:shd w:val="clear" w:color="auto" w:fill="F4ECDA"/>
        <w:spacing w:beforeLines="100" w:before="240"/>
        <w:ind w:left="113"/>
      </w:pPr>
      <w:r w:rsidRPr="00517FD3">
        <w:rPr>
          <w:rFonts w:ascii="함초롬바탕" w:eastAsia="함초롬바탕" w:hAnsi="함초롬바탕" w:cs="함초롬바탕"/>
          <w:color w:val="2E6E73"/>
        </w:rPr>
        <w:t>4. 진화 의지 창조체</w:t>
      </w:r>
    </w:p>
    <w:p w14:paraId="26855EE2"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49:4.1 </w:t>
      </w:r>
      <w:r>
        <w:rPr>
          <w:rFonts w:ascii="함초롬바탕" w:eastAsia="함초롬바탕" w:hAnsi="함초롬바탕" w:cs="함초롬바탕"/>
          <w:color w:val="262626"/>
        </w:rPr>
        <w:t>동일한 지적·물리적 유형에 속하는 이들 사이에서도 다른 세계의 필사자 간에는 큰 차이가 존재하지만, 의지 품위를 지닌 모든 필사자는 직립 동물, 즉 두 발 동물이다.</w:t>
      </w:r>
    </w:p>
    <w:p w14:paraId="6595C2AA"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49:4.2 </w:t>
      </w:r>
      <w:r>
        <w:rPr>
          <w:rFonts w:ascii="함초롬바탕" w:eastAsia="함초롬바탕" w:hAnsi="함초롬바탕" w:cs="함초롬바탕"/>
          <w:color w:val="262626"/>
        </w:rPr>
        <w:t>여섯 가지 기본 진화 인종이 있다. 세 가지 1차 인종은 홍인, 황인, 청인이고, 세 가지 2차 인종은 오렌지색 인종, 녹색 인종, 남색 인종이다. 대부분의 거주 세계에 이 모든 인종이 있지만, 3뇌 행성 중 다수에는 이 세 가지 1차 유형만 있다. 일부 지역 체계에는 이 세 인종만 존재하는 곳도 있다.</w:t>
      </w:r>
    </w:p>
    <w:p w14:paraId="3D59E74C"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49:4.3 </w:t>
      </w:r>
      <w:r>
        <w:rPr>
          <w:rFonts w:ascii="함초롬바탕" w:eastAsia="함초롬바탕" w:hAnsi="함초롬바탕" w:cs="함초롬바탕"/>
          <w:color w:val="262626"/>
        </w:rPr>
        <w:t>인간의 평균적인 특수 물리 감각은 열두 가지가 부여되지만, 3뇌 필사자들의 특수 감각은 1뇌 및 2뇌 유형보다 다소 확장되어 있으며, 이들은 유란시아 인종보다 훨씬 더 넓은 범위로 보고 들을 수 있다.</w:t>
      </w:r>
    </w:p>
    <w:p w14:paraId="3D0B2BE5"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49:4.4 </w:t>
      </w:r>
      <w:r>
        <w:rPr>
          <w:rFonts w:ascii="함초롬바탕" w:eastAsia="함초롬바탕" w:hAnsi="함초롬바탕" w:cs="함초롬바탕"/>
          <w:color w:val="262626"/>
        </w:rPr>
        <w:t>아이는 대개 한 번에 하나씩 태어나고 다태 출산은 예외이며, 가족 생활은 모든 행성 유형에서 상당히 유사하다. 모든 진보한 세계에는 성 평등이 보편화되어 있으며, 남성과 여성은 마음의 부여와 영적 지위 면에서 동등하다. 한 성이 다른 성을 전제적으로 지배하려는 경향을 보이는 한, 우리는 그 행성이 야만 상태를 벗어났다고 간주하지 않는다. 창조체 체험의 이러한 특성은 물질 아들과 딸의 도착 이후 항상 크게 향상된다.</w:t>
      </w:r>
    </w:p>
    <w:p w14:paraId="709FCF7F"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49:4.5 </w:t>
      </w:r>
      <w:r>
        <w:rPr>
          <w:rFonts w:ascii="함초롬바탕" w:eastAsia="함초롬바탕" w:hAnsi="함초롬바탕" w:cs="함초롬바탕"/>
          <w:color w:val="262626"/>
        </w:rPr>
        <w:t>계절과 기온 변화는 태양 빛을 받아 태양이 가열하는 모든 행성에서 발생한다. 농업은 모든 대기 세계에서 보편적으로 이루어지며, 토지를 경작하는 것은 그러한 모든 행성들의 진보하는 인종들에게 공통된 활동이다.</w:t>
      </w:r>
    </w:p>
    <w:p w14:paraId="3DE83D23"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49:4.6 </w:t>
      </w:r>
      <w:r>
        <w:rPr>
          <w:rFonts w:ascii="함초롬바탕" w:eastAsia="함초롬바탕" w:hAnsi="함초롬바탕" w:cs="함초롬바탕"/>
          <w:color w:val="262626"/>
        </w:rPr>
        <w:t>필사자들은 모두 초기 단계에 너희가 지금 유란시아에서 체험하는 것처럼, 아마 그만큼 광범위하지는 않겠지만 미시적 적들과의 일반적 투쟁을 체험한다. 수명은 행성마다 달라서, 원시 세계의 스물다섯 해에서 더 진보하고 더 오래된 구체의 오백 년 가까이에 이른다.</w:t>
      </w:r>
    </w:p>
    <w:p w14:paraId="117E4740"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49:4.7 </w:t>
      </w:r>
      <w:r>
        <w:rPr>
          <w:rFonts w:ascii="함초롬바탕" w:eastAsia="함초롬바탕" w:hAnsi="함초롬바탕" w:cs="함초롬바탕"/>
          <w:color w:val="262626"/>
        </w:rPr>
        <w:t>인간은 부족적으로도 인종적으로도 모두 군집적이다. 이러한 집단 분리는 그들의 기원과 구조에 내재되어 있다. 이러한 경향은 문명의 진보와 점진적 영성화에 의해서만 변화될 수 있다. 거주 세계들의 사회, 경제, 통치 문제는 행성의 연령과 신성한 아들들의 연속적인 체류에 의해 영향을 받은 정도에 따라 다양하다.</w:t>
      </w:r>
    </w:p>
    <w:p w14:paraId="34802C6E"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49:4.8 </w:t>
      </w:r>
      <w:r>
        <w:rPr>
          <w:rFonts w:ascii="함초롬바탕" w:eastAsia="함초롬바탕" w:hAnsi="함초롬바탕" w:cs="함초롬바탕"/>
          <w:color w:val="262626"/>
        </w:rPr>
        <w:t>마음은 무한 영의 증여이며, 이는 다양한 환경에서도 동일하게 기능한다. 필사자들의 마음은 지역 체계의 의지 창조체들이 지닌 물리적 본성을 특징짓는 어떠한 구조적 및 화학적 차이에도 불구하고 유사하다. 인격적 차이나 행성의 물리적 차이에 관계없이, 이 모든 다양한 필사자 계층의 정신 생명은 매우 유사하며, 죽음 이후 그들의 직후 생애 또한 매우 유사하다.</w:t>
      </w:r>
    </w:p>
    <w:p w14:paraId="34354B0F"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49:4.9 </w:t>
      </w:r>
      <w:r>
        <w:rPr>
          <w:rFonts w:ascii="함초롬바탕" w:eastAsia="함초롬바탕" w:hAnsi="함초롬바탕" w:cs="함초롬바탕"/>
          <w:color w:val="262626"/>
        </w:rPr>
        <w:t>그러나 불멸하는 영이 없는 필사 마음은 생존할 수 없다. 인간의 마음은 필사적이며, 오직 증여된 영만이 불멸한다. 생존은 조절자의 사역을 통한 영성화, 곧 불멸하는 혼의 탄생과 진화에 달려 있다. 최소한 물질 마음의 영적 변형을 이루는 조절자의 임무에 대한 적대감이 존재해서는 안 된다.</w:t>
      </w:r>
    </w:p>
    <w:p w14:paraId="7B8D42C8" w14:textId="77777777" w:rsidR="000E11C6" w:rsidRPr="00F358F0" w:rsidRDefault="000E11C6" w:rsidP="00CD6E99">
      <w:pPr>
        <w:spacing w:beforeLines="50" w:before="120"/>
        <w:jc w:val="both"/>
        <w:rPr>
          <w:rFonts w:ascii="함초롬바탕" w:eastAsia="함초롬바탕" w:hAnsi="함초롬바탕" w:cs="함초롬바탕"/>
        </w:rPr>
      </w:pPr>
    </w:p>
    <w:p w14:paraId="7547E5AB" w14:textId="77777777" w:rsidR="000E11C6" w:rsidRPr="00F358F0" w:rsidRDefault="00000000" w:rsidP="00CD6E9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행성의 필사자 계열</w:t>
      </w:r>
    </w:p>
    <w:p w14:paraId="6242CA6E"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49:5.1 </w:t>
      </w:r>
      <w:r>
        <w:rPr>
          <w:rFonts w:ascii="함초롬바탕" w:eastAsia="함초롬바탕" w:hAnsi="함초롬바탕" w:cs="함초롬바탕"/>
          <w:color w:val="262626"/>
        </w:rPr>
        <w:t>행성 계열 필사자에 대해 알려진 바가 적고 그 종류가 매우 다양하기에 이들을 적절히 묘사하기란 다소 난해할 것이다. 그러나 필사 창조체는 여러 관점에서 탐구될 수 있으며, 그 관점은 다음과 같다.</w:t>
      </w:r>
    </w:p>
    <w:p w14:paraId="375CBACC"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49:5.2 </w:t>
      </w:r>
      <w:r>
        <w:rPr>
          <w:rFonts w:ascii="함초롬바탕" w:eastAsia="함초롬바탕" w:hAnsi="함초롬바탕" w:cs="함초롬바탕"/>
          <w:color w:val="262626"/>
        </w:rPr>
        <w:t>1. 행성 환경 적응.</w:t>
      </w:r>
    </w:p>
    <w:p w14:paraId="7B76FFF8"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49:5.3 </w:t>
      </w:r>
      <w:r>
        <w:rPr>
          <w:rFonts w:ascii="함초롬바탕" w:eastAsia="함초롬바탕" w:hAnsi="함초롬바탕" w:cs="함초롬바탕"/>
          <w:color w:val="262626"/>
        </w:rPr>
        <w:t>2. 두뇌형 계열.</w:t>
      </w:r>
    </w:p>
    <w:p w14:paraId="1F46C176"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49:5.4 </w:t>
      </w:r>
      <w:r>
        <w:rPr>
          <w:rFonts w:ascii="함초롬바탕" w:eastAsia="함초롬바탕" w:hAnsi="함초롬바탕" w:cs="함초롬바탕"/>
          <w:color w:val="262626"/>
        </w:rPr>
        <w:t>3. 영 수용 계열.</w:t>
      </w:r>
    </w:p>
    <w:p w14:paraId="787882C9"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49:5.5 </w:t>
      </w:r>
      <w:r>
        <w:rPr>
          <w:rFonts w:ascii="함초롬바탕" w:eastAsia="함초롬바탕" w:hAnsi="함초롬바탕" w:cs="함초롬바탕"/>
          <w:color w:val="262626"/>
        </w:rPr>
        <w:t>4. 행성-필사자 시대.</w:t>
      </w:r>
    </w:p>
    <w:p w14:paraId="423E5EB1"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49:5.6 </w:t>
      </w:r>
      <w:r>
        <w:rPr>
          <w:rFonts w:ascii="함초롬바탕" w:eastAsia="함초롬바탕" w:hAnsi="함초롬바탕" w:cs="함초롬바탕"/>
          <w:color w:val="262626"/>
        </w:rPr>
        <w:t>5. 창조체-친족 관계 계열.</w:t>
      </w:r>
    </w:p>
    <w:p w14:paraId="6DC387F0"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49:5.7 </w:t>
      </w:r>
      <w:r>
        <w:rPr>
          <w:rFonts w:ascii="함초롬바탕" w:eastAsia="함초롬바탕" w:hAnsi="함초롬바탕" w:cs="함초롬바탕"/>
          <w:color w:val="262626"/>
        </w:rPr>
        <w:t>6. 조절자-융합 계열.</w:t>
      </w:r>
    </w:p>
    <w:p w14:paraId="0142E1A6"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49:5.8 </w:t>
      </w:r>
      <w:r>
        <w:rPr>
          <w:rFonts w:ascii="함초롬바탕" w:eastAsia="함초롬바탕" w:hAnsi="함초롬바탕" w:cs="함초롬바탕"/>
          <w:color w:val="262626"/>
        </w:rPr>
        <w:t>7. 지상 탈출 기법.</w:t>
      </w:r>
    </w:p>
    <w:p w14:paraId="7DD760A9"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49:5.9 </w:t>
      </w:r>
      <w:r>
        <w:rPr>
          <w:rFonts w:ascii="함초롬바탕" w:eastAsia="함초롬바탕" w:hAnsi="함초롬바탕" w:cs="함초롬바탕"/>
          <w:color w:val="262626"/>
        </w:rPr>
        <w:t>일곱 초우주의 거주 구체들에는 이러한 진화 창조체 생명의 일곱 가지 일반화된 부류 각각에서 하나 이상의 범주에 동시에 속하는 필사자들이 거주한다. 그러나 이 일반적 분류조차도 미드소나이터들이나 어떤 다른 형태의 지적 생명체와 같은 존재들을 포함하지는 않는다. 이 이야기들에서 제시된 바와 같이, 거주 세계에는 진화 필사자 창조체들이 거주하지만, 다른 형태의 생명체 또한 존재한다.</w:t>
      </w:r>
    </w:p>
    <w:p w14:paraId="4AA43EE9"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49:5.10 </w:t>
      </w:r>
      <w:r>
        <w:rPr>
          <w:rFonts w:ascii="함초롬바탕" w:eastAsia="함초롬바탕" w:hAnsi="함초롬바탕" w:cs="함초롬바탕"/>
          <w:color w:val="262626"/>
        </w:rPr>
        <w:t>1. 행성 환경 적응. 창조체 생명이 행성 환경에 적응하는 관점에서 볼 때, 거주 세계에는 일반적으로 세 집단이 존재한다. 곧, 정상적 적응 집단, 급진적 적응 집단, 그리고 실험적 집단이다.</w:t>
      </w:r>
    </w:p>
    <w:p w14:paraId="1A0E5E44"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49:5.11 </w:t>
      </w:r>
      <w:r>
        <w:rPr>
          <w:rFonts w:ascii="함초롬바탕" w:eastAsia="함초롬바탕" w:hAnsi="함초롬바탕" w:cs="함초롬바탕"/>
          <w:color w:val="262626"/>
        </w:rPr>
        <w:t>행성 조건에 대한 정상적 적응은 앞서 논의된 일반 물리적 원형을 따른다. 비호흡자 세계는 급진적 또는 극단적 적응을 대변하지만, 다른 유형들 또한 이 집단에 포함된다. 실험 세계들은 대개 전형적인 생명 형태들에 이상적으로 적합하며, 이 십진 행성에서 생명 운반자들은 표준 생명 설계에 유익한 변이를 만들어 내려고 시도한다. 유란시아는 실험 행성이기에, 사타니아의 다른 자매 구체들과 현저히 다르다. 유란시아에는 다른 곳에서 발견되지 않는 많은 형태의 생명체가 출현했으며, 마찬가지로 너희 행성에는 많은 일반적 종들이 부재한다.</w:t>
      </w:r>
    </w:p>
    <w:p w14:paraId="34432694"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49:5.12 </w:t>
      </w:r>
      <w:r>
        <w:rPr>
          <w:rFonts w:ascii="함초롬바탕" w:eastAsia="함초롬바탕" w:hAnsi="함초롬바탕" w:cs="함초롬바탕"/>
          <w:color w:val="262626"/>
        </w:rPr>
        <w:t>네바돈 우주에서, 모든 생명 변형 세계는 연속적으로 상호 연결되어 있으며, 지정된 행정가들이 관장하는 특별한 우주 행정 영역을 형성한다. 그리고 이 모든 실험 세계는 사타니아에서 타바만시아로 알려진 노련한 최종자가 우두머리인 우주 감독자 군단에 의해 주기적으로 시찰된다.</w:t>
      </w:r>
    </w:p>
    <w:p w14:paraId="0F2BC75F"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49:5.13 </w:t>
      </w:r>
      <w:r>
        <w:rPr>
          <w:rFonts w:ascii="함초롬바탕" w:eastAsia="함초롬바탕" w:hAnsi="함초롬바탕" w:cs="함초롬바탕"/>
          <w:color w:val="262626"/>
        </w:rPr>
        <w:t>2. 두뇌형 계열. 필사자들의 한 가지 물리적 통일점은 뇌와 신경 체계이지만, 그럼에도 불구하고 뇌 기제의 세 가지 기본적인 조직이 존재한다. 곧, 1뇌형, 2뇌형, 그리고 3뇌형이다. 유란시아인은 2뇌형에 속하며, 1뇌형 필사자들보다 상상력이 풍부하고 모험적이며 철학적이지만, 3뇌형 계층보다는 영적, 윤리적, 예배적 성향이 다소 부족한 편이다. 이러한 두뇌 차이는 인간 이전의 동물 실존들에게도 특징적으로 발현된다.</w:t>
      </w:r>
    </w:p>
    <w:p w14:paraId="1D8C458E"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49:5.14 </w:t>
      </w:r>
      <w:r>
        <w:rPr>
          <w:rFonts w:ascii="함초롬바탕" w:eastAsia="함초롬바탕" w:hAnsi="함초롬바탕" w:cs="함초롬바탕"/>
          <w:color w:val="262626"/>
        </w:rPr>
        <w:t>유란시아 대뇌 피질의 두 반구 유형으로부터 유추하여, 너희는 1뇌형을 어느 정도 붙들 수 있다. 3뇌 계층의 셋째 뇌는 너희의 더 낮은 곧 초보적인 뇌 형태가 진화한 것으로 가장 잘 이해되며, 이는 주로 신체 활동을 통제하는 기능을 수행할 정도로 발달하여, 두 상위 뇌를 더 높은 일에 자유롭게 남겨 둔다. 하나는 지적 기능을 위한 것이고 다른 하나는 생각 조절자의 영적 대응 활동을 위한 것이다.</w:t>
      </w:r>
    </w:p>
    <w:p w14:paraId="29551B59"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49:5.15 </w:t>
      </w:r>
      <w:r>
        <w:rPr>
          <w:rFonts w:ascii="함초롬바탕" w:eastAsia="함초롬바탕" w:hAnsi="함초롬바탕" w:cs="함초롬바탕"/>
          <w:color w:val="262626"/>
        </w:rPr>
        <w:t>1뇌형 인종의 지상 성취는 2뇌형 계층에 비해 다소 제한적이지만, 3뇌 집단의 더 오래된 행성들은 유란시아인들을 경악케 할, 그리고 비교하면 너희 문명을 다소 부끄럽게 할 문명을 보여준다. 기계적 발달과 물질 문명, 심지어 지적 진보에 있어서도 2뇌형 필사자 세계는 3뇌형 구체들과 대등할 수 있다. 그러나 마음의 더 높은 통제와 지적-영적 상호작용 발달에서는 너희가 다소 열등한 편이다.</w:t>
      </w:r>
    </w:p>
    <w:p w14:paraId="4106F91A"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49:5.16 </w:t>
      </w:r>
      <w:r>
        <w:rPr>
          <w:rFonts w:ascii="함초롬바탕" w:eastAsia="함초롬바탕" w:hAnsi="함초롬바탕" w:cs="함초롬바탕"/>
          <w:color w:val="262626"/>
        </w:rPr>
        <w:t>특정 세계나 세계 집단의 지적 진보나 영적 성취에 관한 그러한 모든 비교적 추정은 행성의 연령을 공정하게 참작해야 한다. 많은 측면이 연령, 생물학적 고양자들의 지원, 그리고 다양한 계층의 신성한 아들들의 후속 임무에 따라 크게 좌우된다.</w:t>
      </w:r>
    </w:p>
    <w:p w14:paraId="438F3722"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49:5.17 </w:t>
      </w:r>
      <w:r>
        <w:rPr>
          <w:rFonts w:ascii="함초롬바탕" w:eastAsia="함초롬바탕" w:hAnsi="함초롬바탕" w:cs="함초롬바탕"/>
          <w:color w:val="262626"/>
        </w:rPr>
        <w:t>3뇌형 존재는 1뇌형 또는 2뇌형 계층보다 다소 높은 행성 진화 가능성을 지니지만, 모두 동일한 유형의 생명 원형질을 소유하며 유란시아 인간과 마찬가지로 매우 유사한 방식으로 행성 활동을 수행한다. 이 세 유형 필사자들은 지역 체계 세계들 전반에 분포한다. 대부분의 경우 행성 조건은 이 다양한 필사자 계층을 다른 세계들에 투영하는 생명 운반자들의 결정과 거의 관계가 없었다. 이렇게 계획하고 실행하는 것은 생명 운반자들의 특권이다.</w:t>
      </w:r>
    </w:p>
    <w:p w14:paraId="6842E146"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49:5.18 </w:t>
      </w:r>
      <w:r>
        <w:rPr>
          <w:rFonts w:ascii="함초롬바탕" w:eastAsia="함초롬바탕" w:hAnsi="함초롬바탕" w:cs="함초롬바탕"/>
          <w:color w:val="262626"/>
        </w:rPr>
        <w:t>이 세 계층은 상승 생애에서는 동등한 지위를 가진다. 각기 동일한 지적 발달 단계를 통과하고, 동일한 영적 진보 시험을 숙달해야 한다. 이 다양한 세계들의 체계 행정과 별자리 상위통제에는 한결같이 차별이 없으며, 행성 영주들의 체제조차 동일하다.</w:t>
      </w:r>
    </w:p>
    <w:p w14:paraId="68C93709"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49:5.19 </w:t>
      </w:r>
      <w:r>
        <w:rPr>
          <w:rFonts w:ascii="함초롬바탕" w:eastAsia="함초롬바탕" w:hAnsi="함초롬바탕" w:cs="함초롬바탕"/>
          <w:color w:val="262626"/>
        </w:rPr>
        <w:t>3. 영 수용 계열. 영의 일과의 접촉과 관련된 마음 설계에는 세 가지 집단이 존재한다. 이 분류는 필사자들의 1뇌형, 2뇌형, 3뇌형 계층을 지칭하는 것이 아니라, 주로 내분비 화학, 특히 뇌하수체에 상응하는 특정 분비선들의 조직을 지칭한다. 어떤 세계의 인종들은 이 분비선을 하나 가지고 있고, 다른 세계의 인종들은 유란시아인처럼 두 개를 가지고 있으며, 또 다른 구체의 인종들은 이 독특한 분비체를 세 개 가지고 있다. 내재적 상상력과 영 수용성은 분명히 이러한 차등적 화학적 부여에 의해 영향을 받는다.</w:t>
      </w:r>
    </w:p>
    <w:p w14:paraId="0A5130BC"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49:5.20 </w:t>
      </w:r>
      <w:r>
        <w:rPr>
          <w:rFonts w:ascii="함초롬바탕" w:eastAsia="함초롬바탕" w:hAnsi="함초롬바탕" w:cs="함초롬바탕"/>
          <w:color w:val="262626"/>
        </w:rPr>
        <w:t>영 수용 유형 중 65%는 유란시아 인종처럼 둘째 집단에 속한다. 12%는 자연적으로 덜 수용적인 첫째 유형에 속하며, 23%는 지상 생애 동안 영적으로 더 성향이 강하다. 그러나 그러한 구분은 자연적 죽음 이후에는 더 이상 유지되지 않는다. 이 모든 인종적 차이는 육신적 생애에만 연관된다.</w:t>
      </w:r>
    </w:p>
    <w:p w14:paraId="67C75551"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49:5.21 </w:t>
      </w:r>
      <w:r>
        <w:rPr>
          <w:rFonts w:ascii="함초롬바탕" w:eastAsia="함초롬바탕" w:hAnsi="함초롬바탕" w:cs="함초롬바탕"/>
          <w:color w:val="262626"/>
        </w:rPr>
        <w:t>4. 행성-필사자 시대. 이 분류는 일시적 섭리 시대들의 연속을, 그것이 인간의 지상 지위와 천상 사역의 수용에 영향을 미치는 대로 인정한다.</w:t>
      </w:r>
    </w:p>
    <w:p w14:paraId="6520E708"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49:5.22 </w:t>
      </w:r>
      <w:r>
        <w:rPr>
          <w:rFonts w:ascii="함초롬바탕" w:eastAsia="함초롬바탕" w:hAnsi="함초롬바탕" w:cs="함초롬바탕"/>
          <w:color w:val="262626"/>
        </w:rPr>
        <w:t>생명은 생명 운반자들에 의해 행성들에서 시작되며, 필사 인간이 진화적으로 출현한 후 일정 기간 그 발달을 지켜본다. 생명 운반자들이 행성을 떠나기 전에, 이들은 행성 영주를 해당 영역의 통치자로 정식으로 세운다. 이 통치자와 더불어 완전한 정원의 하위 보조자들과 사역 조력자들이 도착하며, 산 자와 죽은 자에 대한 최초 판결은 그의 도착과 동시에 집행된다.</w:t>
      </w:r>
    </w:p>
    <w:p w14:paraId="3A4BF93F"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49:5.23 </w:t>
      </w:r>
      <w:r>
        <w:rPr>
          <w:rFonts w:ascii="함초롬바탕" w:eastAsia="함초롬바탕" w:hAnsi="함초롬바탕" w:cs="함초롬바탕"/>
          <w:color w:val="262626"/>
        </w:rPr>
        <w:t>인간 집단의 출현과 더불어, 이 행성 영주는 인류 문명을 개시하고 인간 사회를 결집시키기 위해 도착한다. 너희 행성 영주 칼리가스티아가 체계 주권자 루시퍼의 반란에 가담하는 선택을 했던 것이 유란시아에서 그러한 통치가 시작될 무렵이었기에, 혼돈의 너희 행성은 행성 영주의 통치 초기에 대한 평가 기준이 될 수 없다. 그 이후 너희 행성은 격변의 길을 걸어왔다.</w:t>
      </w:r>
    </w:p>
    <w:p w14:paraId="0FA5A97A"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49:5.24 </w:t>
      </w:r>
      <w:r>
        <w:rPr>
          <w:rFonts w:ascii="함초롬바탕" w:eastAsia="함초롬바탕" w:hAnsi="함초롬바탕" w:cs="함초롬바탕"/>
          <w:color w:val="262626"/>
        </w:rPr>
        <w:t>정상적인 진화 세계에서는 행성 영주의 통치 시기에 인종적 진보가 자연 생물학적으로 절정에 달하고, 그 직후 체계 주권자는 물질 아들과 딸을 해당 행성에 파견한다. 이 들여온 존재들은 생물학적 고양자로서 봉사한다. 유란시아에서 그들의 불이행은 행성 역사를 더욱 복잡하게 만들었다.</w:t>
      </w:r>
    </w:p>
    <w:p w14:paraId="61635AA6"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49:5.25 </w:t>
      </w:r>
      <w:r>
        <w:rPr>
          <w:rFonts w:ascii="함초롬바탕" w:eastAsia="함초롬바탕" w:hAnsi="함초롬바탕" w:cs="함초롬바탕"/>
          <w:color w:val="262626"/>
        </w:rPr>
        <w:t>인류의 지적-윤리적 진보가 진화적 발달의 한계에 이르면, 파라다이스 아보날 아들이 치안 임무를 띠고 온다. 나중에 해당 세계의 영적 상태가 자연적 성취의 한계에 근접하면, 파라다이스 증여 아들이 해당 행성을 방문한다. 증여 아들의 주요 임무는 행성 지위를 확립하고, 행성 기능 발휘를 위해 진리의 영을 방출하여, 생각 조절자들의 보편적 강림을 달성하는 것이다.</w:t>
      </w:r>
    </w:p>
    <w:p w14:paraId="3B998E63"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49:5.26 </w:t>
      </w:r>
      <w:r>
        <w:rPr>
          <w:rFonts w:ascii="함초롬바탕" w:eastAsia="함초롬바탕" w:hAnsi="함초롬바탕" w:cs="함초롬바탕"/>
          <w:color w:val="262626"/>
        </w:rPr>
        <w:t>여기서 다시 유란시아는 예외적이다. 너희 세계에는 치안 임무가 한 번도 없었고, 너희의 증여 아들 또한 아보날 계층이 아니었다. 너희 행성은 주권자 아들, 네바돈의 미가엘의 필사자 고향 행성이 되는 탁월한 영예를 향유했다.</w:t>
      </w:r>
    </w:p>
    <w:p w14:paraId="0CF83E04"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49:5.27 </w:t>
      </w:r>
      <w:r>
        <w:rPr>
          <w:rFonts w:ascii="함초롬바탕" w:eastAsia="함초롬바탕" w:hAnsi="함초롬바탕" w:cs="함초롬바탕"/>
          <w:color w:val="262626"/>
        </w:rPr>
        <w:t>신성한 아들됨의 모든 연속적 계층이 베푼 사역의 결과로, 거주 세계들과 그들의 진보하는 인종들은 행성적 진화의 절정에 근접하기 시작한다. 그러한 세계들은 이제 절정의 임무, 곧 삼위일체 교사 아들들의 도착을 위해 무르익는다. 교사 아들들의 시대는 마지막 행성 시대, 곧 진화적 유토피아인 빛과 생명의 시대로 이르는 문이다.</w:t>
      </w:r>
    </w:p>
    <w:p w14:paraId="2A6FCEF6"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49:5.28 </w:t>
      </w:r>
      <w:r>
        <w:rPr>
          <w:rFonts w:ascii="함초롬바탕" w:eastAsia="함초롬바탕" w:hAnsi="함초롬바탕" w:cs="함초롬바탕"/>
          <w:color w:val="262626"/>
        </w:rPr>
        <w:t>이 인간 분류는 뒤의 편에서 특별한 논의 대상이 될 것이다.</w:t>
      </w:r>
    </w:p>
    <w:p w14:paraId="1E636CFD"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49:5.29 </w:t>
      </w:r>
      <w:r>
        <w:rPr>
          <w:rFonts w:ascii="함초롬바탕" w:eastAsia="함초롬바탕" w:hAnsi="함초롬바탕" w:cs="함초롬바탕"/>
          <w:color w:val="262626"/>
        </w:rPr>
        <w:t>5. 창조체-친족 관계 계열. 행성들은 체계, 별자리 등으로 수직적으로 조직될 뿐만 아니라, 우주 행정은 유형, 계열, 그 밖의 관계에 따른 수평적 집단화도 마련한다. 우주의 이러한 측면적 행정은 특히 다른 구체들에서 독립적으로 발전해 온 친족적 성격의 활동들을 조율하는 것과 연관된다. 이러한 연관 계층의 우주 창조체들은 오랜 체험을 지닌 최종자들이 관장하는 고등 인격으로 구성된 특정 복합 군단에 의해 주기적으로 시찰된다.</w:t>
      </w:r>
    </w:p>
    <w:p w14:paraId="6758F389"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49:5.30 </w:t>
      </w:r>
      <w:r>
        <w:rPr>
          <w:rFonts w:ascii="함초롬바탕" w:eastAsia="함초롬바탕" w:hAnsi="함초롬바탕" w:cs="함초롬바탕"/>
          <w:color w:val="262626"/>
        </w:rPr>
        <w:t>이러한 친족 관계 요소들은 모든 수준에서 명백히 드러나는데, 이는 친족 관계 계열이 필사 창조체들 사이에서뿐 아니라 인간 아닌 인격들 사이에도, 심지어 인간과 초인간 계층 사이에도 존재하기 때문이다. 지적 존재들은 각기 일곱 개의 주요 부문으로 이루어진 열두 개의 큰 집단으로 수직적으로 연결되어 있다. 이처럼 독특하게 연관된 생명체 집단들의 조율은 아마도 완전히 이해되지 않은 어떤 최상 존재의 기법에 의해 이루어지는 것으로 보인다.</w:t>
      </w:r>
    </w:p>
    <w:p w14:paraId="5A83AF80"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49:5.31 </w:t>
      </w:r>
      <w:r>
        <w:rPr>
          <w:rFonts w:ascii="함초롬바탕" w:eastAsia="함초롬바탕" w:hAnsi="함초롬바탕" w:cs="함초롬바탕"/>
          <w:color w:val="262626"/>
        </w:rPr>
        <w:t>6. 조절자-융합 계열. 융합 이전의 체험을 하는 동안 모든 필사자들의 영적 분류 혹은 집단화는 전적으로 그 인격 지위와 내주하는 신비의 관찰자의 관계에 의해 결정된다. 네바돈 거주 세계의 거의 90%가 조절자 융합 필사자들이 거주하는 반면, 인접 우주에서는 세계의 절반을 겨우 넘는 곳에만 조절자가 내주하는 영원한 융합 후보 존재들이 있는 것과 대조적이다.</w:t>
      </w:r>
    </w:p>
    <w:p w14:paraId="08F0AE73"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49:5.32 </w:t>
      </w:r>
      <w:r>
        <w:rPr>
          <w:rFonts w:ascii="함초롬바탕" w:eastAsia="함초롬바탕" w:hAnsi="함초롬바탕" w:cs="함초롬바탕"/>
          <w:color w:val="262626"/>
        </w:rPr>
        <w:t>7. 지상 탈출 기법. 인간 개체의 생애가 거주 세계에서 시작되는 방법은 근본적으로 오직 한 가지뿐이며, 이는 창조체 번식과 자연적 탄생을 통해서이다. 그러나 인간이 지상적 지위에서 벗어나 파라다이스 상승자들의 안쪽으로 나아가는 흐름에 들어갈 수 있는 수많은 기법이 존재한다.</w:t>
      </w:r>
    </w:p>
    <w:p w14:paraId="1461294D" w14:textId="77777777" w:rsidR="000E11C6" w:rsidRPr="00F358F0" w:rsidRDefault="000E11C6" w:rsidP="00CD6E99">
      <w:pPr>
        <w:spacing w:beforeLines="50" w:before="120"/>
        <w:jc w:val="both"/>
        <w:rPr>
          <w:rFonts w:ascii="함초롬바탕" w:eastAsia="함초롬바탕" w:hAnsi="함초롬바탕" w:cs="함초롬바탕"/>
        </w:rPr>
      </w:pPr>
    </w:p>
    <w:p w14:paraId="6E7A394D" w14:textId="77777777" w:rsidR="000E11C6" w:rsidRPr="00F358F0" w:rsidRDefault="00000000" w:rsidP="00517FD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지상 탈출</w:t>
      </w:r>
    </w:p>
    <w:p w14:paraId="61F52001"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49:6.1 </w:t>
      </w:r>
      <w:r>
        <w:rPr>
          <w:rFonts w:ascii="함초롬바탕" w:eastAsia="함초롬바탕" w:hAnsi="함초롬바탕" w:cs="함초롬바탕"/>
          <w:color w:val="262626"/>
        </w:rPr>
        <w:t>각기 다른 모든 물리적 유형과 행성 계열 필사자들은 모두 똑같이 생각 조절자, 수호천사, 그리고 무한 영의 다양한 사자 무리의 사역을 받는다. 모두 똑같이 자연적 죽음의 해방을 통해 육신적 속박에서 벗어나며, 모두 똑같이 영적 진화와 마음의 진보가 이루어지는 모론시아 세계로 나아간다.</w:t>
      </w:r>
    </w:p>
    <w:p w14:paraId="13D9A8E6"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49:6.2 </w:t>
      </w:r>
      <w:r>
        <w:rPr>
          <w:rFonts w:ascii="함초롬바탕" w:eastAsia="함초롬바탕" w:hAnsi="함초롬바탕" w:cs="함초롬바탕"/>
          <w:color w:val="262626"/>
        </w:rPr>
        <w:t>때때로 행성 당국 혹은 체계 통치자들의 발의에 따라, 잠자는 생존자들의 특별 부활이 시행된다. 그러한 부활은 적어도 행성 시간으로 천 년마다 발생하며, 이때 “땅의 티끌 가운데에서 자는 자 중에서 많은 사람이 깨어난다.” 이 특별 부활은 필사 상승의 지역 우주 계획 내 특정 봉사를 위해 특별한 상승자 집단을 결집하는 기회가 된다. 이 특별 부활에는 실제적 이유와 정서적 연관성이 모두 있다.</w:t>
      </w:r>
    </w:p>
    <w:p w14:paraId="20312D90"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49:6.3 </w:t>
      </w:r>
      <w:r>
        <w:rPr>
          <w:rFonts w:ascii="함초롬바탕" w:eastAsia="함초롬바탕" w:hAnsi="함초롬바탕" w:cs="함초롬바탕"/>
          <w:color w:val="262626"/>
        </w:rPr>
        <w:t>거주 세계 초기 시대에 걸쳐, 많은 이들이 특별 부활 및 천년 부활 시 맨션 구체들로 소집되지만, 대다수 생존자는 행성 봉사를 위한 신성한 아들의 강림과 연관된 새 섭리 시대 개시 시점에 재인격화된다.</w:t>
      </w:r>
    </w:p>
    <w:p w14:paraId="19ADB506"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49:6.4 </w:t>
      </w:r>
      <w:r>
        <w:rPr>
          <w:rFonts w:ascii="함초롬바탕" w:eastAsia="함초롬바탕" w:hAnsi="함초롬바탕" w:cs="함초롬바탕"/>
          <w:color w:val="262626"/>
        </w:rPr>
        <w:t>1. 섭리 시대적 또는 집단 생존 계층의 필사자. 거주 세계에 최초의 생각 조절자가 도착함과 동시에 수호 세라핌들 역시 모습을 드러내며, 이들은 지상 탈출에 필수불가결한 존재이다. 잠자는 생존자들의 생애 공백 기간 동안, 새로 진화한 그들의 불멸하는 혼의 영적 가치와 영원한 실체는 개인 또는 집단 수호 세라핌에 의해 신성한 위탁물로 보관된다.</w:t>
      </w:r>
    </w:p>
    <w:p w14:paraId="38065423"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49:6.5 </w:t>
      </w:r>
      <w:r>
        <w:rPr>
          <w:rFonts w:ascii="함초롬바탕" w:eastAsia="함초롬바탕" w:hAnsi="함초롬바탕" w:cs="함초롬바탕"/>
          <w:color w:val="262626"/>
        </w:rPr>
        <w:t>잠자는 생존자들에게 배정된 집단 수호자들은 항상 심판 아들들이 세계에 강림할 때 그들과 더불어 활동한다. “그가 자기 천사들을 보내리니, 그들이 사방에서 그의 택하신 자들을 모을 것이라.” 잠자는 필사자의 재인격화를 담당하는 각 세라핌과 함께, 육신 시절에 그 안에 살았던 바로 그 불멸의 아버지 단편인 복귀한 조절자가 활동하며, 따라서 정체성이 복원되고 인격이 부활된다. 이 기다리는 조절자들은 그들의 대상자들이 잠자는 동안 디비닝턴에서 봉사하며, 이 기간 동안 다른 필사 마음속에 결코 내주하지 않는다.</w:t>
      </w:r>
    </w:p>
    <w:p w14:paraId="65D69BF4"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49:6.6 </w:t>
      </w:r>
      <w:r>
        <w:rPr>
          <w:rFonts w:ascii="함초롬바탕" w:eastAsia="함초롬바탕" w:hAnsi="함초롬바탕" w:cs="함초롬바탕"/>
          <w:color w:val="262626"/>
        </w:rPr>
        <w:t>필사 실존의 더 오래된 세계들에서는 모론시아 생애에서 사실상 면제된 고도로 발달되고 정교하게 영적인 유형의 인간들이 존재하는 반면, 동물 기원 인종의 초기 시대는 생각 조절자와의 융합이 불가능할 정도로 미성숙한 원시 필사자들이 특징적으로 나타난다. 이러한 필사자들의 재각성은 수호 세라핌이 셋째 근원이며 중심에 속한 불멸 영의 개별화된 부분과 협력하여 성취한다.</w:t>
      </w:r>
    </w:p>
    <w:p w14:paraId="7529C64A"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49:6.7 </w:t>
      </w:r>
      <w:r>
        <w:rPr>
          <w:rFonts w:ascii="함초롬바탕" w:eastAsia="함초롬바탕" w:hAnsi="함초롬바탕" w:cs="함초롬바탕"/>
          <w:color w:val="262626"/>
        </w:rPr>
        <w:t>이와 같이 행성 시대의 잠자는 생존자들은 섭리 시대 소집 시 재인격화된다. 그러나 특정 영역의 구원 불가능한 인격과 관련하여, 운명의 집단 수호자들과 함께 봉사할 불멸 영이 부재하며, 이는 창조체 실존의 소멸을 이룬다. 너희 기록 중 일부는 이 사건들이 필사자 죽음의 행성에서 발생한다고 기술했지만, 실제로는 모두 맨션 세계들에서 발생한다.</w:t>
      </w:r>
    </w:p>
    <w:p w14:paraId="5EA8FF3D"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49:6.8 </w:t>
      </w:r>
      <w:r>
        <w:rPr>
          <w:rFonts w:ascii="함초롬바탕" w:eastAsia="함초롬바탕" w:hAnsi="함초롬바탕" w:cs="함초롬바탕"/>
          <w:color w:val="262626"/>
        </w:rPr>
        <w:t>2. 개별 상승 계층의 필사자들. 인간의 개별적 진보는 그들이 일곱 우주 원에 잇달아 도달하고 통과(통달)하는 것으로 측정된다. 이 필사자 발달의 원들은 연관된 지적, 사회적, 영적, 우주-통찰 가치의 수준이다. 일곱째 원에서 시작하는 필사자들은 첫째 원을 향해 노력하며, 셋째 원에 이른 모든 필사자들은 즉시 개인 운명 수호자를 배정받는다. 이 필사자들은 섭리 시대 소집이나 다른 판결과는 무관하게 모론시아 생애에서 재인격화될 수 있다.</w:t>
      </w:r>
    </w:p>
    <w:p w14:paraId="1454B8D4"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49:6.9 </w:t>
      </w:r>
      <w:r>
        <w:rPr>
          <w:rFonts w:ascii="함초롬바탕" w:eastAsia="함초롬바탕" w:hAnsi="함초롬바탕" w:cs="함초롬바탕"/>
          <w:color w:val="262626"/>
        </w:rPr>
        <w:t>진화 세계 초기 시대에는 셋째 날 심판으로 가는 필사자가 거의 없지만, 세월이 흐름에 따라 점점 더 많은 개인 운명 수호자가 진보하는 필사자들에게 배정되고, 따라서 점증하는 수의 진화하는 창조체들이 자연적 죽음 후 셋째 날 첫째 맨션 세계에서 재인격화된다. 그러한 경우 조절자의 복귀는 인간 혼의 각성을 알리는 신호이며, 이는 진화 세계들에서 섭리 시대 말기 일괄 명단이 소집될 때와 마찬가지로 문자 그대로 죽은 자들의 재인격화이다.</w:t>
      </w:r>
    </w:p>
    <w:p w14:paraId="1143658D"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49:6.10 </w:t>
      </w:r>
      <w:r>
        <w:rPr>
          <w:rFonts w:ascii="함초롬바탕" w:eastAsia="함초롬바탕" w:hAnsi="함초롬바탕" w:cs="함초롬바탕"/>
          <w:color w:val="262626"/>
        </w:rPr>
        <w:t>개별 상승자들에는 세 가지 집단이 존재한다. 덜 진보된 집단은 초기, 즉 첫째 맨션 세계에 도착한다. 더 진보된 집단은 이전의 행성 진보에 따라 중간 맨션 세계들에서 모론시아 생애를 시작할 수 있다. 이 계층들 중 가장 진보된 집단은 실제로 일곱째 맨션 세계에서 모론시아 체험을 개시한다.</w:t>
      </w:r>
    </w:p>
    <w:p w14:paraId="619B7F1A"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49:6.11 </w:t>
      </w:r>
      <w:r>
        <w:rPr>
          <w:rFonts w:ascii="함초롬바탕" w:eastAsia="함초롬바탕" w:hAnsi="함초롬바탕" w:cs="함초롬바탕"/>
          <w:color w:val="262626"/>
        </w:rPr>
        <w:t>3. 수습-의존적 상승 계층의 필사자들. 생각 조절자의 도래는 우주가 보기에 정체성을 구성하며, 조절자가 내주하는 모든 존재는 정의의 소집 명단에 오른다. 그러나 진화 세계에서의 일시적 생명은 불확실하며, 많은 이들이 파라다이스 생애를 선택하기 전 어린 나이에 사망한다. 그러한 생각 조절자가 내주하는 자녀와 청소년들은 가장 영적인 진보를 이룬 부모를 따르며, 따라서 셋째 날, 특별 부활 시, 또는 정기적인 천년 및 섭리 시대 소집 시 체계 최종자 세계(수습 보육원)로 나아간다.</w:t>
      </w:r>
    </w:p>
    <w:p w14:paraId="25680115"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49:6.12 </w:t>
      </w:r>
      <w:r>
        <w:rPr>
          <w:rFonts w:ascii="함초롬바탕" w:eastAsia="함초롬바탕" w:hAnsi="함초롬바탕" w:cs="함초롬바탕"/>
          <w:color w:val="262626"/>
        </w:rPr>
        <w:t>생각 조절자를 받을 만큼 나이가 되지 못하고 사망한 자녀들은 부모 중 한 명이 맨션 세계에 도착함과 동시에 지역 체계의 최종자 세계에서 재인격화된다. 아이는 필사자 탄생 시 육신적 실체를 얻지만, 생존 문제에 있어 생각 조절자가 없는 모든 자녀는 아직 부모에게 연결된 것으로 간주된다.</w:t>
      </w:r>
    </w:p>
    <w:p w14:paraId="21FE470A"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49:6.13 </w:t>
      </w:r>
      <w:r>
        <w:rPr>
          <w:rFonts w:ascii="함초롬바탕" w:eastAsia="함초롬바탕" w:hAnsi="함초롬바탕" w:cs="함초롬바탕"/>
          <w:color w:val="262626"/>
        </w:rPr>
        <w:t>때가 이르면 생각 조절자들이 이 어린 자녀들 안에 내주하게 되는데, 수습-의존적 생존 계층에 속한 두 집단을 위한 세라핌 봉사는 일반적으로 더 진보된 부모의 봉사와 유사하거나, 한 명만 생존한 경우 부모의 봉사와 동등하다. 부모의 지위와 무관하게 셋째 원에 이른 이들은 개인 수호자가 배정된다.</w:t>
      </w:r>
    </w:p>
    <w:p w14:paraId="32F81E41"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49:6.14 </w:t>
      </w:r>
      <w:r>
        <w:rPr>
          <w:rFonts w:ascii="함초롬바탕" w:eastAsia="함초롬바탕" w:hAnsi="함초롬바탕" w:cs="함초롬바탕"/>
          <w:color w:val="262626"/>
        </w:rPr>
        <w:t>상승자들의 1차 및 2차 수정 계층에 속한, 생각 조절자가 없는 자녀들을 위해 별자리의 최종자 구체들 및 우주 본부에 유사한 수습 보육원이 운영된다.</w:t>
      </w:r>
    </w:p>
    <w:p w14:paraId="73AD725C"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49:6.15 </w:t>
      </w:r>
      <w:r>
        <w:rPr>
          <w:rFonts w:ascii="함초롬바탕" w:eastAsia="함초롬바탕" w:hAnsi="함초롬바탕" w:cs="함초롬바탕"/>
          <w:color w:val="262626"/>
        </w:rPr>
        <w:t>4. 2차 수정 상승 계층의 필사자들. 이들은 중간 진화 세계의 진보적 인간들이다. 원칙적으로 이들은 자연적 죽음을 면하지는 못하지만, 일곱 맨션 세계를 거치는 과정은 면제된다.</w:t>
      </w:r>
    </w:p>
    <w:p w14:paraId="60092FF3"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49:6.16 </w:t>
      </w:r>
      <w:r>
        <w:rPr>
          <w:rFonts w:ascii="함초롬바탕" w:eastAsia="함초롬바탕" w:hAnsi="함초롬바탕" w:cs="함초롬바탕"/>
          <w:color w:val="262626"/>
        </w:rPr>
        <w:t>덜 완전해진 집단은 지역 체계 본부에서 각성하며, 맨션 세계들만 건너뛴다. 중간 집단은 별자리 훈련 세계로 이동하며, 이들은 지역 체계의 모론시아 체제 전체를 건너뛴다. 영적 분투의 행성 시대에서 더욱 나아간 단계에서는, 많은 생존자들이 별자리 본부에서 각성하고 그곳에서 파라다이스 상승을 시작한다.</w:t>
      </w:r>
    </w:p>
    <w:p w14:paraId="5B817948"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49:6.17 </w:t>
      </w:r>
      <w:r>
        <w:rPr>
          <w:rFonts w:ascii="함초롬바탕" w:eastAsia="함초롬바탕" w:hAnsi="함초롬바탕" w:cs="함초롬바탕"/>
          <w:color w:val="262626"/>
        </w:rPr>
        <w:t>그러나 이 집단들이 더 나아가기 전에, 자신들이 건너뛴 세계들로 교사로서 되돌아가야 하며, 학생으로서 지나쳤던 그 영역들에서 교사로서 많은 체험을 얻는다. 그 후 이들은 모두 필사자 진보의 정해진 경로를 따라 파라다이스로 진전한다.</w:t>
      </w:r>
    </w:p>
    <w:p w14:paraId="1116B09A"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49:6.18 </w:t>
      </w:r>
      <w:r>
        <w:rPr>
          <w:rFonts w:ascii="함초롬바탕" w:eastAsia="함초롬바탕" w:hAnsi="함초롬바탕" w:cs="함초롬바탕"/>
          <w:color w:val="262626"/>
        </w:rPr>
        <w:t>5. 1차 수정 상승 계층의 필사자들. 이 필사자들은 생각 조절자가 융합된 유형 진화 생명체에 속하지만, 진화하는 세계에서 인간 발달의 마지막 국면들을 대개 대표한다. 이 영화롭게 된 존재들은 죽음의 문을 통과하는 것이 면제된다. 이들은 아들의 붙잡음에 맡겨진다. 이들은 산 자들 가운데서 변환되어 지역 우주 본부에 있는 주권자 아들의 현존 앞에 즉시 나타난다.</w:t>
      </w:r>
    </w:p>
    <w:p w14:paraId="2E81B793"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49:6.19 </w:t>
      </w:r>
      <w:r>
        <w:rPr>
          <w:rFonts w:ascii="함초롬바탕" w:eastAsia="함초롬바탕" w:hAnsi="함초롬바탕" w:cs="함초롬바탕"/>
          <w:color w:val="262626"/>
        </w:rPr>
        <w:t>이들은 필사자 생애 동안 자신의 생각 조절자들과 융합하는 필사자들로서, 그러한 생각 조절자-융합 인격들은 모론시아 형태를 입기 전에 공간을 자유로이 횡단한다. 이렇게 융합된 혼들은 조절자 직접 이주로 더 높은 모론시아 구체에 위치한 부활 전당으로 이동하며, 그곳에서 진화 세계에서 도착하는 다른 모든 필사자들과 동일하게 최초의 모론시아 옷 입힘을 받는다.</w:t>
      </w:r>
    </w:p>
    <w:p w14:paraId="416C3BA6"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49:6.20 </w:t>
      </w:r>
      <w:r>
        <w:rPr>
          <w:rFonts w:ascii="함초롬바탕" w:eastAsia="함초롬바탕" w:hAnsi="함초롬바탕" w:cs="함초롬바탕"/>
          <w:color w:val="262626"/>
        </w:rPr>
        <w:t>필사 상승의 이 1차 수정 계층은 생각 조절자-융합 세계의 최하위에서 최고위까지 모든 행성 계열 개인에게 적용될 수 있지만, 다수의 신성한 아들들 체류를 통해 혜택받은 이들 구체 중 더 오래된 구체에서 더욱 빈번하게 발생한다.</w:t>
      </w:r>
    </w:p>
    <w:p w14:paraId="70392073" w14:textId="77777777" w:rsidR="000E11C6" w:rsidRPr="00F358F0" w:rsidRDefault="00000000" w:rsidP="00CD6E9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49:6.21 </w:t>
      </w:r>
      <w:r>
        <w:rPr>
          <w:rFonts w:ascii="함초롬바탕" w:eastAsia="함초롬바탕" w:hAnsi="함초롬바탕" w:cs="함초롬바탕"/>
          <w:color w:val="262626"/>
        </w:rPr>
        <w:t>빛과 생명의 행성 시대가 확립되면서, 많은 이들이 1차 수정 변환 계층에 따라 우주 모론시아 세계로 나아간다. 정착된 실존의 진보한 단계에서 더 나아가, 해당 영역을 떠나는 필사자 대다수가 이 계층으로 포용될 때, 해당 행성은 이 계열에 속하는 것으로 간주된다. 빛과 생명으로 오랫동안 정착된 이들 구체에서는 자연사가 점진적으로 덜 빈번해진다.</w:t>
      </w:r>
    </w:p>
    <w:p w14:paraId="5A9ED11D" w14:textId="77777777" w:rsidR="000E11C6" w:rsidRPr="00F358F0" w:rsidRDefault="00000000" w:rsidP="00CD6E99">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49:6.22 </w:t>
      </w:r>
      <w:r>
        <w:rPr>
          <w:rFonts w:ascii="함초롬바탕" w:eastAsia="함초롬바탕" w:hAnsi="함초롬바탕" w:cs="함초롬바탕"/>
          <w:i/>
          <w:iCs/>
          <w:color w:val="6B5A45"/>
        </w:rPr>
        <w:t>[예루셈 행성 행정 학교의 한 멜기세덱이 발표함.]</w:t>
      </w:r>
    </w:p>
    <w:p w14:paraId="19C930C3" w14:textId="77777777" w:rsidR="000E11C6" w:rsidRPr="00CD6E99" w:rsidRDefault="000E11C6">
      <w:pPr>
        <w:spacing w:beforeLines="50" w:before="120"/>
        <w:jc w:val="both"/>
      </w:pPr>
    </w:p>
    <w:p w14:paraId="5660598B" w14:textId="77777777" w:rsidR="000E11C6" w:rsidRPr="00CD6E99" w:rsidRDefault="000E11C6">
      <w:pPr>
        <w:spacing w:beforeLines="50" w:before="120"/>
        <w:jc w:val="both"/>
      </w:pPr>
    </w:p>
    <w:p w14:paraId="495805E2" w14:textId="77777777" w:rsidR="000E11C6" w:rsidRPr="00262972" w:rsidRDefault="00000000" w:rsidP="00AC2184">
      <w:pPr>
        <w:pStyle w:val="1"/>
        <w:keepNext/>
        <w:pageBreakBefore/>
        <w:pBdr>
          <w:bottom w:val="double" w:sz="6" w:space="10" w:color="B08D57"/>
        </w:pBdr>
        <w:spacing w:before="600" w:after="360"/>
        <w:jc w:val="center"/>
      </w:pPr>
      <w:bookmarkStart w:id="50" w:name="paper050"/>
      <w:r>
        <w:rPr>
          <w:rFonts w:ascii="함초롬바탕" w:eastAsia="함초롬바탕" w:hAnsi="함초롬바탕" w:cs="함초롬바탕"/>
          <w:color w:val="B08D57"/>
          <w:spacing w:val="40"/>
          <w:sz w:val="24"/>
          <w:szCs w:val="24"/>
        </w:rPr>
        <w:t>제50편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행성 영주들</w:t>
      </w:r>
      <w:bookmarkEnd w:id="50"/>
    </w:p>
    <w:p w14:paraId="50E68784" w14:textId="77777777" w:rsidR="000E11C6" w:rsidRPr="00262972" w:rsidRDefault="000E11C6" w:rsidP="00262972">
      <w:pPr>
        <w:spacing w:beforeLines="50" w:before="120"/>
        <w:jc w:val="both"/>
        <w:rPr>
          <w:rFonts w:ascii="함초롬바탕" w:eastAsia="함초롬바탕" w:hAnsi="함초롬바탕" w:cs="함초롬바탕"/>
        </w:rPr>
      </w:pPr>
    </w:p>
    <w:p w14:paraId="36E9B9AE"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50:0.1 </w:t>
      </w:r>
      <w:r>
        <w:rPr>
          <w:rFonts w:ascii="함초롬바탕" w:eastAsia="함초롬바탕" w:hAnsi="함초롬바탕" w:cs="함초롬바탕"/>
          <w:color w:val="262626"/>
        </w:rPr>
        <w:t>라노난덱 아들들 계층에 속하지만, 행성 영주들은 봉사 면에서 고도로 전문화되어 있어 일반적으로 별개의 집단으로 간주된다. 이 지역 우주 아들들은 2차 라노난덱으로 멜기세덱 인증을 받은 뒤, 별자리 본부에서 그들 계층의 예비대에 배속된다. 이곳에서 그들은 체계 주권자에게 다양한 임무를 부여받으며, 결국 행성 영주로 임관되어 진화하는 거주 세계들을 통치하도록 파견된다.</w:t>
      </w:r>
    </w:p>
    <w:p w14:paraId="3F85232D"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50:0.2 </w:t>
      </w:r>
      <w:r>
        <w:rPr>
          <w:rFonts w:ascii="함초롬바탕" w:eastAsia="함초롬바탕" w:hAnsi="함초롬바탕" w:cs="함초롬바탕"/>
          <w:color w:val="262626"/>
        </w:rPr>
        <w:t>체계 주권자가 특정 행성에 통치자를 배정하도록 조치하는 신호는, 생명 운반자들이 생명을 확립하고 지적인 진화 존재를 발달시킨 행성에서 활동할 행정 수장을 파견해 달라는 요청을 접수하는 것이다. 진화하는 필사 창조체가 거주하는 모든 행성에는 이 아들 계층에 속한 행성 통치자가 배속된다.</w:t>
      </w:r>
    </w:p>
    <w:p w14:paraId="71A33C74" w14:textId="77777777" w:rsidR="000E11C6" w:rsidRPr="00262972" w:rsidRDefault="000E11C6" w:rsidP="00262972">
      <w:pPr>
        <w:spacing w:beforeLines="50" w:before="120"/>
        <w:jc w:val="both"/>
        <w:rPr>
          <w:rFonts w:ascii="함초롬바탕" w:eastAsia="함초롬바탕" w:hAnsi="함초롬바탕" w:cs="함초롬바탕"/>
        </w:rPr>
      </w:pPr>
    </w:p>
    <w:p w14:paraId="1E531671" w14:textId="77777777" w:rsidR="000E11C6" w:rsidRPr="00262972" w:rsidRDefault="00000000" w:rsidP="00AC218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영주의 임무</w:t>
      </w:r>
    </w:p>
    <w:p w14:paraId="7490C0E5"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50:1.1 </w:t>
      </w:r>
      <w:r>
        <w:rPr>
          <w:rFonts w:ascii="함초롬바탕" w:eastAsia="함초롬바탕" w:hAnsi="함초롬바탕" w:cs="함초롬바탕"/>
          <w:color w:val="262626"/>
        </w:rPr>
        <w:t>행성 영주와 그의 조력 형제들은, 파라다이스의 영원 아들이 시간과 공간의 미천한 창조체들에게 할 수 있는 가장 가까운 인격화된 접근 방식(육신화는 제외하고)을 대표한다. 창조자 아들이 자신의 영을 통해 영역의 창조체들과 접촉하는 것은 사실이지만, 행성 영주는 파라다이스에서부터 인간의 자녀들에게까지 이어지는 인격적 아들 계층 중 마지막이다. 무한 영은 운명 수호자들과 그 밖의 천사 존재들의 모습으로 매우 가까이 온다. 우주 아버지는 신비의 관찰자들의 전(前)인격적 현존으로 인간 안에 산다. 그러나 행성 영주는 영원 아들과 그의 아들들이 너희에게 가까이 다가가려는 마지막 노력을 대표한다. 새로 사람이 살게 된 세계에서 행성 영주는 완전한 신성의 유일한 대표자이며, 창조자 아들(우주 아버지와 영원 아들의 자손)과 신성한 사역자(무한 영의 우주 딸)에게서 비롯된다.</w:t>
      </w:r>
    </w:p>
    <w:p w14:paraId="7044F4D8"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50:1.2 </w:t>
      </w:r>
      <w:r>
        <w:rPr>
          <w:rFonts w:ascii="함초롬바탕" w:eastAsia="함초롬바탕" w:hAnsi="함초롬바탕" w:cs="함초롬바탕"/>
          <w:color w:val="262626"/>
        </w:rPr>
        <w:t>새로 사람이 살게 된 세계의 영주는 충성스러운 조력자 및 보조자 군단과 수많은 봉사 영들에게 둘러싸인다. 그러나 그러한 새로운 세계를 이끌 지도자 군단은 행성의 문제와 어려움에 본래부터 공감하고 이해하기 위해 체계 행정가들의 하위 계층에 속해야 한다. 그리고 진화 세계에 공감하는 통치자를 제공하려는 이 모든 노력은, 이 인간에 가까운 인격들이 자신들의 마음을 최상 통치자들의 의지 위에 높임으로써 이탈하게 될 수 있다는 커진 위험을 수반한다.</w:t>
      </w:r>
    </w:p>
    <w:p w14:paraId="2071F2CA"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50:1.3 </w:t>
      </w:r>
      <w:r>
        <w:rPr>
          <w:rFonts w:ascii="함초롬바탕" w:eastAsia="함초롬바탕" w:hAnsi="함초롬바탕" w:cs="함초롬바탕"/>
          <w:color w:val="262626"/>
        </w:rPr>
        <w:t>개별 행성에서 신성의 대표자로서 아주 외로이 존재하기 때문에, 이 아들들은 심하게 시험을 받으며, 네바돈은 여러 반란의 불행을 겪었다. 체계 주권자와 행성 영주들의 창조에 있어서, 우주 아버지와 영원 아들에게서 점점 더 멀어지는 개념의 인격화가 일어난다. 그리고 자기 중요성에 대한 균형 감각을 잃을 위험이 커지고, 수많은 신성한 존재 계층들과 그들의 등급별 권위가 지닌 가치와 관계를 제대로 붙들지 못할 가능성이 더 커진다. 아버지가 지역 우주에 인격적으로 현존하지 않는다는 사실 또한 이 모든 아들들에게 신앙과 충성의 어떤 시험을 부과한다.</w:t>
      </w:r>
    </w:p>
    <w:p w14:paraId="4E7BEDA6"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50:1.4 </w:t>
      </w:r>
      <w:r>
        <w:rPr>
          <w:rFonts w:ascii="함초롬바탕" w:eastAsia="함초롬바탕" w:hAnsi="함초롬바탕" w:cs="함초롬바탕"/>
          <w:color w:val="262626"/>
        </w:rPr>
        <w:t>그러나 이 세계 영주들이 거주 구체를 조직하고 행정하는 임무에 실패하는 경우는 많지 않다. 그들의 성공은 나중에 그 세계들의 원시인들에게 더 높은 형태의 창조체 생명을 접목하기 위해 오는 물질 아들들의 임무를 크게 용이하게 한다. 그들의 통치는 또한 나중에 세계들을 심판하고 연속적인 섭리 시대를 시작하기 위해 오는 하나님의 파라다이스 아들들을 위해 그 행성들을 준비시키는 데 많은 일을 한다.</w:t>
      </w:r>
    </w:p>
    <w:p w14:paraId="0358D0FA" w14:textId="77777777" w:rsidR="000E11C6" w:rsidRPr="00262972" w:rsidRDefault="000E11C6" w:rsidP="00262972">
      <w:pPr>
        <w:spacing w:beforeLines="50" w:before="120"/>
        <w:jc w:val="both"/>
        <w:rPr>
          <w:rFonts w:ascii="함초롬바탕" w:eastAsia="함초롬바탕" w:hAnsi="함초롬바탕" w:cs="함초롬바탕"/>
        </w:rPr>
      </w:pPr>
    </w:p>
    <w:p w14:paraId="0155A7DE" w14:textId="77777777" w:rsidR="000E11C6" w:rsidRPr="00262972" w:rsidRDefault="00000000" w:rsidP="00AC218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행성의 행정</w:t>
      </w:r>
    </w:p>
    <w:p w14:paraId="4E15A718"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50:2.1 </w:t>
      </w:r>
      <w:r>
        <w:rPr>
          <w:rFonts w:ascii="함초롬바탕" w:eastAsia="함초롬바탕" w:hAnsi="함초롬바탕" w:cs="함초롬바탕"/>
          <w:color w:val="262626"/>
        </w:rPr>
        <w:t>행성 영주들은 모두 가브리엘의 우주 행정 관할 하에 있으며, 가브리엘은 미가엘의 최고 집행자이다. 직속 권한 면에서는 영주들이 체계 주권자의 집행 명령에 복종한다.</w:t>
      </w:r>
    </w:p>
    <w:p w14:paraId="2FB82D72"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50:2.2 </w:t>
      </w:r>
      <w:r>
        <w:rPr>
          <w:rFonts w:ascii="함초롬바탕" w:eastAsia="함초롬바탕" w:hAnsi="함초롬바탕" w:cs="함초롬바탕"/>
          <w:color w:val="262626"/>
        </w:rPr>
        <w:t>행성 영주는 어느 때든 이전에 자신들의 교육자이자 후원자였던 멜기세덱들의 조언을 구할 수 있다. 그러나 그러한 도움을 청하도록 임의로 요구받지는 않으며, 그러한 도움을 자발적으로 청하지 않으면 멜기세덱들은 해당 행성 행정에 개입하지 않는다. 이 세계 통치자들은 또한 스물넷 조언자들의 조언을 활용할 수 있으며, 이들은 체계의 증여 세계들로부터 소집된다. 현재 사타니아에서는 이 조언자들은 모두 유란시아 출신이다. 별자리 본부에는 일흔으로 구성된 유사한 평의회가 있으며, 이들 역시 그 영역들의 진화 존재들 가운데서 선택된다.</w:t>
      </w:r>
    </w:p>
    <w:p w14:paraId="47B438AB"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50:2.3 </w:t>
      </w:r>
      <w:r>
        <w:rPr>
          <w:rFonts w:ascii="함초롬바탕" w:eastAsia="함초롬바탕" w:hAnsi="함초롬바탕" w:cs="함초롬바탕"/>
          <w:color w:val="262626"/>
        </w:rPr>
        <w:t>진화 행성들의 통치는 초기의 안정되지 않은 생애 동안 대체로 독재적이다. 행성 영주는 전문화된 조력자 집단을 행성의 조수 군단 내에서 조직한다. 그는 보통 열둘로 구성된 최상 평의회를 두지만, 이것은 세계마다 다양하게 선발되고 다양하게 구성된다. 한 행성 영주는 또한 자신의 아들됨 집단 중 셋째 계층에 속하는 하나 이상을, 때로는 어떤 세계에서는 자신 계층인 2차 라노난덱 동료들 중 하나를 조수로서 둘 수도 있다.</w:t>
      </w:r>
    </w:p>
    <w:p w14:paraId="67EED22F"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50:2.4 </w:t>
      </w:r>
      <w:r>
        <w:rPr>
          <w:rFonts w:ascii="함초롬바탕" w:eastAsia="함초롬바탕" w:hAnsi="함초롬바탕" w:cs="함초롬바탕"/>
          <w:color w:val="262626"/>
        </w:rPr>
        <w:t>한 세계 통치자의 전체 참모진은 무한 영 소속 인격, 특정 부류 상위 진화 존재, 그리고 다른 세계들에서 온 상승 필사자로 구성된다. 그러한 참모진은 평균 약 천 명에 달하며, 행성이 진보함에 따라 이 조력자 군단은 십만 명 혹은 그 이상으로 증원될 수 있다. 더 많은 조력자가 필요하다고 판단될 때 언제든, 행성 영주는 그 형제인 체계 주권자에게 요청하면 되고, 그 요청은 즉시 승인된다.</w:t>
      </w:r>
    </w:p>
    <w:p w14:paraId="50023BA7"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50:2.5 </w:t>
      </w:r>
      <w:r>
        <w:rPr>
          <w:rFonts w:ascii="함초롬바탕" w:eastAsia="함초롬바탕" w:hAnsi="함초롬바탕" w:cs="함초롬바탕"/>
          <w:color w:val="262626"/>
        </w:rPr>
        <w:t>행성의 성질, 조직, 행정은 크게 상이하지만, 모두 정의의 법정을 마련한다. 지역 우주의 사법 체계는 행성 영주의 법정에서 비롯되며, 그의 개인 참모진 중 한 명이 이를 주재한다. 그러한 법정의 판결은 지극히 아버지답고 재량적인 태도를 반영한다. 행성 주민의 규율을 넘어서는 모든 문제는 상급 법정에 상소할 수 있다. 그러나 영주 관할 세계 영역의 사무는 대체로 영주의 인격적 재량에 따라 조정된다.</w:t>
      </w:r>
    </w:p>
    <w:p w14:paraId="00B742B3"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50:2.6 </w:t>
      </w:r>
      <w:r>
        <w:rPr>
          <w:rFonts w:ascii="함초롬바탕" w:eastAsia="함초롬바탕" w:hAnsi="함초롬바탕" w:cs="함초롬바탕"/>
          <w:color w:val="262626"/>
        </w:rPr>
        <w:t>순회 화해 위원회들이 행성 법정에 봉사하고 이를 보완하며, 영 통제자와 물리적 통제자들은 이 화해자들의 판정에 복종한다. 그러나 어떤 자의적 처형도 별자리 아버지의 동의 없이는 결코 집행되지 않는데, 이는 “지고자들이 사람의 왕국에서 다스리기” 때문이다.</w:t>
      </w:r>
    </w:p>
    <w:p w14:paraId="11867604"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50:2.7 </w:t>
      </w:r>
      <w:r>
        <w:rPr>
          <w:rFonts w:ascii="함초롬바탕" w:eastAsia="함초롬바탕" w:hAnsi="함초롬바탕" w:cs="함초롬바탕"/>
          <w:color w:val="262626"/>
        </w:rPr>
        <w:t>해당 행성에 배속된 통제자들과 변형자들 또한 천사 및 다른 계층의 천상 존재들과 더불어, 이 후자의 인격들을 필사자의 눈에 보이게 만드는 일에 협력할 수 있다. 특별한 상황에서는 세라핌 조력자들, 심지어 멜기세덱들조차 진화 세계 거주자들에게 자신들을 눈에 보이게 만들 수 있으며, 실제로 그렇게 한다. 행성 영주 참모진 일원으로 상승하는 필사자들을 체계 수도에서 데려오는 가장 중요한 이유는 해당 영역 거주자들과의 의사소통을 용이하게 하기 위함이다.</w:t>
      </w:r>
    </w:p>
    <w:p w14:paraId="6E6A38A4" w14:textId="77777777" w:rsidR="000E11C6" w:rsidRPr="00262972" w:rsidRDefault="000E11C6" w:rsidP="00262972">
      <w:pPr>
        <w:spacing w:beforeLines="50" w:before="120"/>
        <w:jc w:val="both"/>
        <w:rPr>
          <w:rFonts w:ascii="함초롬바탕" w:eastAsia="함초롬바탕" w:hAnsi="함초롬바탕" w:cs="함초롬바탕"/>
        </w:rPr>
      </w:pPr>
    </w:p>
    <w:p w14:paraId="7C0BD1F7" w14:textId="77777777" w:rsidR="000E11C6" w:rsidRPr="00262972" w:rsidRDefault="00000000" w:rsidP="00AC218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영주의 유형 참모진</w:t>
      </w:r>
    </w:p>
    <w:p w14:paraId="6C82E5FE"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50:3.1 </w:t>
      </w:r>
      <w:r>
        <w:rPr>
          <w:rFonts w:ascii="함초롬바탕" w:eastAsia="함초롬바탕" w:hAnsi="함초롬바탕" w:cs="함초롬바탕"/>
          <w:color w:val="262626"/>
        </w:rPr>
        <w:t>젊은 세계로 갈 때, 행성 영주는 보통 지역 체계 본부에서 자원한 상승자 집단을 대동한다. 이 상승자들은 초기 인종 개량 임무에서 조언자 및 조력자로서 영주와 동행한다. 이 물질 조력자 군단은 영주와 세계 인종들 사이의 연결 고리를 이룬다. 유란시아 영주 칼리가스티아는 그러한 조력자 백 명의 군단을 보유했다.</w:t>
      </w:r>
    </w:p>
    <w:p w14:paraId="74BE2573"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50:3.2 </w:t>
      </w:r>
      <w:r>
        <w:rPr>
          <w:rFonts w:ascii="함초롬바탕" w:eastAsia="함초롬바탕" w:hAnsi="함초롬바탕" w:cs="함초롬바탕"/>
          <w:color w:val="262626"/>
        </w:rPr>
        <w:t>그러한 자원 조력자들은 체계 수도의 시민이며, 그들 중 누구도 자신의 내주하는 생각 조절자들과 융합하지 않았다. 이 모론시아 진보자들이 일시적으로 이전의 물질 상태로 되돌아가는 동안, 그러한 자원 봉사자들의 조절자는 체계 본부의 거주자 신분으로 남아 있다.</w:t>
      </w:r>
    </w:p>
    <w:p w14:paraId="3DAFA76F"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50:3.3 </w:t>
      </w:r>
      <w:r>
        <w:rPr>
          <w:rFonts w:ascii="함초롬바탕" w:eastAsia="함초롬바탕" w:hAnsi="함초롬바탕" w:cs="함초롬바탕"/>
          <w:color w:val="262626"/>
        </w:rPr>
        <w:t>생명 운반자들, 곧 형태의 건축가들은 그러한 자원봉사자들에게 새로운 물리적 몸을 제공하며, 그들은 행성 체류 기간 동안 그 몸을 차지한다. 이 인격 형태들은 영역들의 보통 질병에서는 면제되지만, 초기 모론시아 몸처럼 기계적 성격의 어떤 사고들에는 당하기 쉽다.</w:t>
      </w:r>
    </w:p>
    <w:p w14:paraId="16B73481"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50:3.4 </w:t>
      </w:r>
      <w:r>
        <w:rPr>
          <w:rFonts w:ascii="함초롬바탕" w:eastAsia="함초롬바탕" w:hAnsi="함초롬바탕" w:cs="함초롬바탕"/>
          <w:color w:val="262626"/>
        </w:rPr>
        <w:t>영주의 유형 참모들은 보통 둘째 아들이 구체에 도착할 때 다음 심판과 연관하여 해당 행성을 떠난다. 떠나기 전에 그들은 관례적으로 자신들의 여러 직무를 서로에게서 낳은 자손들과 어떤 우수한 원주민 자원자들에게 배정한다. 영주의 조력자들이 원주민 인종 중 우수한 집단과 짝을 맺는 것이 허용되었던 세계들에서는, 그러한 자손들이 통상적으로 이들을 계승한다.</w:t>
      </w:r>
    </w:p>
    <w:p w14:paraId="0D65F0EA"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50:3.5 </w:t>
      </w:r>
      <w:r>
        <w:rPr>
          <w:rFonts w:ascii="함초롬바탕" w:eastAsia="함초롬바탕" w:hAnsi="함초롬바탕" w:cs="함초롬바탕"/>
          <w:color w:val="262626"/>
        </w:rPr>
        <w:t>이러한 행성 영주의 조력자들은 세계 인종들과는 거의 짝을 맺지 않지만, 이들끼리는 항상 짝을 맺는다. 이러한 결합에서 두 부류의 존재가 탄생하는데, 1차 유형 중도 창조체들과, 그리고 아담과 이브가 도착할 때 그들의 부모가 행성에서 옮겨진 후에도 영주의 참모진에 계속 소속되는 어떤 상위 유형의 물질 존재들이다. 이들 자녀는 특정 비상사태 시 행성 영주의 지시에 따른 경우를 제외하고는 필사자 인종과 짝을 맺지 않는다. 그러한 경우, 그들의 자녀들, 곧 유형 참모진의 손자녀들은 해당 시대와 세대의 우월한 인종들과 동등한 지위를 가진다. 행성 영주의 이러한 반(半)물질적 조력자들의 모든 자손은 조절자의 내주를 받는다.</w:t>
      </w:r>
    </w:p>
    <w:p w14:paraId="1AD7EF64"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50:3.6 </w:t>
      </w:r>
      <w:r>
        <w:rPr>
          <w:rFonts w:ascii="함초롬바탕" w:eastAsia="함초롬바탕" w:hAnsi="함초롬바탕" w:cs="함초롬바탕"/>
          <w:color w:val="262626"/>
        </w:rPr>
        <w:t>영주의 섭리 시대가 종료될 때, 파라다이스 생애 재개를 위해 이 “복귀 참모진”이 체계 수도로 돌아갈 시기가 도래하면, 이 상승자들은 자신들의 물질적 몸을 포기하고자 생명 운반자들에게 자신을 위탁한다. 그들은 전환 수면에 들어가, 필사자의 옷을 벗고 모론시아 형태를 입은 채 깨어나며, 분리된 생각 조절자들이 기다리는 체계 수도로 세라핌을 통한 수송 준비가 된다. 이들은 예루셈 동기생들보다 온전히 한 섭리 시대만큼 뒤처져 있으나, 독특하고 비범한 체험, 곧 상승하는 필사자의 생애에서 드문 한 장(章)을 얻었다.</w:t>
      </w:r>
    </w:p>
    <w:p w14:paraId="69079383" w14:textId="77777777" w:rsidR="000E11C6" w:rsidRPr="00262972" w:rsidRDefault="000E11C6" w:rsidP="00262972">
      <w:pPr>
        <w:spacing w:beforeLines="50" w:before="120"/>
        <w:jc w:val="both"/>
        <w:rPr>
          <w:rFonts w:ascii="함초롬바탕" w:eastAsia="함초롬바탕" w:hAnsi="함초롬바탕" w:cs="함초롬바탕"/>
        </w:rPr>
      </w:pPr>
    </w:p>
    <w:p w14:paraId="62B2EDAB" w14:textId="77777777" w:rsidR="000E11C6" w:rsidRPr="00262972" w:rsidRDefault="00000000" w:rsidP="00AC218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행성 본부 및 학교들</w:t>
      </w:r>
    </w:p>
    <w:p w14:paraId="0554943D"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50:4.1 </w:t>
      </w:r>
      <w:r>
        <w:rPr>
          <w:rFonts w:ascii="함초롬바탕" w:eastAsia="함초롬바탕" w:hAnsi="함초롬바탕" w:cs="함초롬바탕"/>
          <w:color w:val="262626"/>
        </w:rPr>
        <w:t>영주의 유형 참모진은 일찍이 행성의 훈련 및 문화 학교를 조직하며, 그곳에서 진화하는 인종들의 정수를 교육한 뒤 자신들의 민족에게 이 개선된 방법들을 가르치도록 파견한다. 이 영주 학교들은 해당 행성의 물질 본부에 위치한다.</w:t>
      </w:r>
    </w:p>
    <w:p w14:paraId="18C796D8"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50:4.2 </w:t>
      </w:r>
      <w:r>
        <w:rPr>
          <w:rFonts w:ascii="함초롬바탕" w:eastAsia="함초롬바탕" w:hAnsi="함초롬바탕" w:cs="함초롬바탕"/>
          <w:color w:val="262626"/>
        </w:rPr>
        <w:t>이 본부 도시 설립과 관련된 물리적 작업 대부분은 유형 참모들에 의해 수행된다. 행성 영주 초기 그러한 본부 도시들, 혹은 정착지들은 유란시아 필사자가 상상하는 것과는 매우 상이하다. 이들은 후기 시대와 비교하여 단순하며, 광물 장식과 상대적으로 발달된 물질 구조가 특징적이다. 이 모든 것은 동산 본부를 중심으로 하는 아담 체제와 대조를 이루며, 그 체제로부터 우주 아들들의 둘째 섭리 시대 동안 인종들을 위한 사업이 진행된다.</w:t>
      </w:r>
    </w:p>
    <w:p w14:paraId="3BF2962A"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50:4.3 </w:t>
      </w:r>
      <w:r>
        <w:rPr>
          <w:rFonts w:ascii="함초롬바탕" w:eastAsia="함초롬바탕" w:hAnsi="함초롬바탕" w:cs="함초롬바탕"/>
          <w:color w:val="262626"/>
        </w:rPr>
        <w:t>너희 세계의 본부 정착지에서는 모든 인간 거주지에 풍부한 땅이 제공되었다. 멀리 떨어진 부족들은 계속 수렵과 채집 생활을 했지만, 영주 학교의 학생들과 교사들은 모두 농사꾼이자 원예가였다. 시간은 다음의 활동들에 대략 균등하게 나뉘었다.</w:t>
      </w:r>
    </w:p>
    <w:p w14:paraId="64779DDA"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50:4.4 </w:t>
      </w:r>
      <w:r>
        <w:rPr>
          <w:rFonts w:ascii="함초롬바탕" w:eastAsia="함초롬바탕" w:hAnsi="함초롬바탕" w:cs="함초롬바탕"/>
          <w:color w:val="262626"/>
        </w:rPr>
        <w:t>1. 육체 노동. 주택 건축 및 장식과 관련된 토양 경작.</w:t>
      </w:r>
    </w:p>
    <w:p w14:paraId="5BEF90CE"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50:4.5 </w:t>
      </w:r>
      <w:r>
        <w:rPr>
          <w:rFonts w:ascii="함초롬바탕" w:eastAsia="함초롬바탕" w:hAnsi="함초롬바탕" w:cs="함초롬바탕"/>
          <w:color w:val="262626"/>
        </w:rPr>
        <w:t>2. 사회 활동. 연극 공연 및 문화 사교 집회.</w:t>
      </w:r>
    </w:p>
    <w:p w14:paraId="10931C29"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50:4.6 </w:t>
      </w:r>
      <w:r>
        <w:rPr>
          <w:rFonts w:ascii="함초롬바탕" w:eastAsia="함초롬바탕" w:hAnsi="함초롬바탕" w:cs="함초롬바탕"/>
          <w:color w:val="262626"/>
        </w:rPr>
        <w:t>3. 교육 적용. 가족 집단 교육과 연계된 개별 지도이며, 전문화된 학급 훈련으로 보충된다.</w:t>
      </w:r>
    </w:p>
    <w:p w14:paraId="76AC04E4"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50:4.7 </w:t>
      </w:r>
      <w:r>
        <w:rPr>
          <w:rFonts w:ascii="함초롬바탕" w:eastAsia="함초롬바탕" w:hAnsi="함초롬바탕" w:cs="함초롬바탕"/>
          <w:color w:val="262626"/>
        </w:rPr>
        <w:t>4. 직업 훈련. 결혼 및 가정 학교, 예술 및 공예 훈련 학교, 세속적, 문화적, 종교적 교사 양성 강좌.</w:t>
      </w:r>
    </w:p>
    <w:p w14:paraId="4044A147"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50:4.8 </w:t>
      </w:r>
      <w:r>
        <w:rPr>
          <w:rFonts w:ascii="함초롬바탕" w:eastAsia="함초롬바탕" w:hAnsi="함초롬바탕" w:cs="함초롬바탕"/>
          <w:color w:val="262626"/>
        </w:rPr>
        <w:t>5. 영적 문화. 교사 형제단, 어린이 및 청소년 집단의 계몽, 그리고 입양된 원주민 자녀들을 자신들 민족의 선교사로 훈련시키는 것.</w:t>
      </w:r>
    </w:p>
    <w:p w14:paraId="23EC03C6"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50:4.9 </w:t>
      </w:r>
      <w:r>
        <w:rPr>
          <w:rFonts w:ascii="함초롬바탕" w:eastAsia="함초롬바탕" w:hAnsi="함초롬바탕" w:cs="함초롬바탕"/>
          <w:color w:val="262626"/>
        </w:rPr>
        <w:t>행성 영주는 필사 존재들에게 보이지 않는다. 그의 참모진에 속한 반(半)물질적 존재들의 진술을 믿는 것은 신앙의 시험이다. 그러나 이러한 문화-훈련 학교들은 각 행성의 필요에 잘 맞추어져 있으며, 이 다양한 학습 기관에 입학하고자 노력하는 인간 인종들 사이에 곧 치열하고 칭찬할 만한 경쟁이 전개된다.</w:t>
      </w:r>
    </w:p>
    <w:p w14:paraId="30599ABF"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50:4.10 </w:t>
      </w:r>
      <w:r>
        <w:rPr>
          <w:rFonts w:ascii="함초롬바탕" w:eastAsia="함초롬바탕" w:hAnsi="함초롬바탕" w:cs="함초롬바탕"/>
          <w:color w:val="262626"/>
        </w:rPr>
        <w:t>그러한 문화와 성취의 세계적 중심지로부터 모든 민족에게 고양시키고 문명화하는 영향력이 점진적으로 발산되며, 이 영향력이 서서히 그러나 확실하게 진화 인종들을 변화시킨다. 그 사이 영주 학교에서 입양되어 훈련받은 주변 민족들의 교육받고 영성화된 자녀들은 자신들의 원주민 집단으로 복귀하고 있으며, 그곳에서 최선을 다해 영주 학교 계획에 따라 새롭고 강력한 학습 및 문화 중심지들을 건립하고 있다.</w:t>
      </w:r>
    </w:p>
    <w:p w14:paraId="789266BA"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50:4.11 </w:t>
      </w:r>
      <w:r>
        <w:rPr>
          <w:rFonts w:ascii="함초롬바탕" w:eastAsia="함초롬바탕" w:hAnsi="함초롬바탕" w:cs="함초롬바탕"/>
          <w:color w:val="262626"/>
        </w:rPr>
        <w:t>유란시아에서 행성적 진보와 문화 발달을 위한 이러한 계획들은 순조롭게 진행 중이었고 매우 만족스럽게 나아가고 있었으나, 칼리가스티아가 루시퍼 반란에 가담함으로써 전체 사업이 다소 갑작스럽고 지극히 불명예스러운 종말을 맞았다.</w:t>
      </w:r>
    </w:p>
    <w:p w14:paraId="237BE981"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50:4.12 </w:t>
      </w:r>
      <w:r>
        <w:rPr>
          <w:rFonts w:ascii="함초롬바탕" w:eastAsia="함초롬바탕" w:hAnsi="함초롬바탕" w:cs="함초롬바탕"/>
          <w:color w:val="262626"/>
        </w:rPr>
        <w:t>이 반란에서 가장 깊이 충격적인 사건 중 하나는, 나와 같은 아들 계층인 칼리가스티아의 냉혹한 배신, 곧 그가 고의와 악의를 가지고 당시 운영 중이던 모든 유란시아 행성 학교에서 제공된 가르침을 체계적으로 왜곡하고 오염시켰다는 사실을 내가 알게 된 것이었다. 이 학교들의 파괴는 신속하고 완전했다.</w:t>
      </w:r>
    </w:p>
    <w:p w14:paraId="63B9BE1F"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50:4.13 </w:t>
      </w:r>
      <w:r>
        <w:rPr>
          <w:rFonts w:ascii="함초롬바탕" w:eastAsia="함초롬바탕" w:hAnsi="함초롬바탕" w:cs="함초롬바탕"/>
          <w:color w:val="262626"/>
        </w:rPr>
        <w:t>영주의 물질화된 참모진에 속한 상승자들의 후손 중 다수는 충성을 지키며 칼리가스티아의 대열을 이탈했다. 이 충성파들은 유란시아의 멜기세덱 수탁자들에게 격려받았으며, 후대에 이들의 후손들은 진리와 의로움에 대한 행성적 개념들을 지탱하기 위해 많은 일을 했다. 이 충성스러운 전도자들의 활동은 유란시아에서 영적 진리가 완전히 절멸되는 것을 막는 데 기여했다. 이 용감한 혼들과 그들의 후손들은 아버지의 통치에 대한 얼마간의 지식을 살아 있게 지켰고, 다양한 계층의 신성한 아들들의 연속적인 행성 섭리 시대 개념을 세계 인종들을 위해 보존했다.</w:t>
      </w:r>
    </w:p>
    <w:p w14:paraId="67BF974E" w14:textId="77777777" w:rsidR="000E11C6" w:rsidRPr="00262972" w:rsidRDefault="000E11C6" w:rsidP="00262972">
      <w:pPr>
        <w:spacing w:beforeLines="50" w:before="120"/>
        <w:jc w:val="both"/>
        <w:rPr>
          <w:rFonts w:ascii="함초롬바탕" w:eastAsia="함초롬바탕" w:hAnsi="함초롬바탕" w:cs="함초롬바탕"/>
        </w:rPr>
      </w:pPr>
    </w:p>
    <w:p w14:paraId="3C1C88B1" w14:textId="77777777" w:rsidR="000E11C6" w:rsidRPr="00262972" w:rsidRDefault="00000000" w:rsidP="00AC218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진보하는 문명</w:t>
      </w:r>
    </w:p>
    <w:p w14:paraId="2DB4C3B8"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50:5.1 </w:t>
      </w:r>
      <w:r>
        <w:rPr>
          <w:rFonts w:ascii="함초롬바탕" w:eastAsia="함초롬바탕" w:hAnsi="함초롬바탕" w:cs="함초롬바탕"/>
          <w:color w:val="262626"/>
        </w:rPr>
        <w:t>거주 세계의 충성스러운 영주들은 자신이 처음 배정받은 행성에 영구히 소속된다. 파라다이스 아들들과 그들의 섭리 시대는 오고 갈 수 있지만, 성공적인 행성 영주는 계속해서 자신 영역의 통치자로 남는다. 그의 일은 상위 아들들의 임무와는 아주 독립적이며, 행성 문명의 발달을 육성하도록 설계되었다.</w:t>
      </w:r>
    </w:p>
    <w:p w14:paraId="0AC54662"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50:5.2 </w:t>
      </w:r>
      <w:r>
        <w:rPr>
          <w:rFonts w:ascii="함초롬바탕" w:eastAsia="함초롬바탕" w:hAnsi="함초롬바탕" w:cs="함초롬바탕"/>
          <w:color w:val="262626"/>
        </w:rPr>
        <w:t>문명의 진보는 어떤 두 행성에서도 거의 동일하지 않다. 필사자 진화의 세부 사항은 수많은 다른 행성에서 매우 상이하다. 물리적, 지적, 사회적 경로를 따른 행성 발달이 이처럼 매우 다양함에도 불구하고, 모든 진화 구체는 명확히 정의된 특정 방향으로 나아간다.</w:t>
      </w:r>
    </w:p>
    <w:p w14:paraId="4D29DD97"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50:5.3 </w:t>
      </w:r>
      <w:r>
        <w:rPr>
          <w:rFonts w:ascii="함초롬바탕" w:eastAsia="함초롬바탕" w:hAnsi="함초롬바탕" w:cs="함초롬바탕"/>
          <w:color w:val="262626"/>
        </w:rPr>
        <w:t>물질 아들들에 의해 강화되고 파라다이스 아들들의 주기적 임무로 마디가 지어지는, 행성 영주의 자애로운 통치 아래에서, 평균적인 시간-공간 세계의 필사자 인종들은 다음 일곱 발달 시대를 연속적으로 거쳐갈 것이다.</w:t>
      </w:r>
    </w:p>
    <w:p w14:paraId="5A26C857"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50:5.4 </w:t>
      </w:r>
      <w:r>
        <w:rPr>
          <w:rFonts w:ascii="함초롬바탕" w:eastAsia="함초롬바탕" w:hAnsi="함초롬바탕" w:cs="함초롬바탕"/>
          <w:color w:val="262626"/>
        </w:rPr>
        <w:t>1. 영양의 시대. 인간 이전 창조체들과 원시 인간의 새벽 인종들은 주로 식량 문제에 몰두한다. 이 진화하는 존재들은 깨어 있는 시간을 식량을 구하거나 공격 또는 방어를 위해 싸우는 데 보낸다. 후대 문명 초기 조상들의 마음에서 식량 탐구는 가장 중요하다.</w:t>
      </w:r>
    </w:p>
    <w:p w14:paraId="1CE08D52"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50:5.5 </w:t>
      </w:r>
      <w:r>
        <w:rPr>
          <w:rFonts w:ascii="함초롬바탕" w:eastAsia="함초롬바탕" w:hAnsi="함초롬바탕" w:cs="함초롬바탕"/>
          <w:color w:val="262626"/>
        </w:rPr>
        <w:t>2. 안전의 시대. 원시 사냥꾼은 먹이를 찾는 일에서 약간의 여유가 생기면 그 여유를 안전 강화에 할애한다. 전쟁 기법에 점점 더 많은 주의를 기울이고, 거주지는 요새화되며, 씨족은 상호 공포와 외부 집단에 대한 증오심을 주입함으로써 공고해진다. 자기 보존은 항상 자기 유지를 뒤따르는 추구이다.</w:t>
      </w:r>
    </w:p>
    <w:p w14:paraId="6D9A42DA"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50:5.6 </w:t>
      </w:r>
      <w:r>
        <w:rPr>
          <w:rFonts w:ascii="함초롬바탕" w:eastAsia="함초롬바탕" w:hAnsi="함초롬바탕" w:cs="함초롬바탕"/>
          <w:color w:val="262626"/>
        </w:rPr>
        <w:t>3. 물질적 안락의 시대. 식량 문제가 부분적으로 해결되고 어느 정도 안전이 확보된 후, 추가적 여가는 개인적 안락 추구에 활용된다. 사치품은 필수품과 경쟁하며 인간 활동 무대의 중심을 차지한다. 그러한 시대는 너무나 자주 전제정치, 편협, 폭식, 그리고 만취를 특징으로 한다. 인종의 더 약한 요소들은 방탕과 잔인함으로 기운다. 쾌락을 추구하는 이 약한 자들은 점차 진보하는 문명의 더 강하고 진리를 사랑하는 요소들에게 정복된다.</w:t>
      </w:r>
    </w:p>
    <w:p w14:paraId="52038AA6"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50:5.7 </w:t>
      </w:r>
      <w:r>
        <w:rPr>
          <w:rFonts w:ascii="함초롬바탕" w:eastAsia="함초롬바탕" w:hAnsi="함초롬바탕" w:cs="함초롬바탕"/>
          <w:color w:val="262626"/>
        </w:rPr>
        <w:t>4. 지식과 지혜의 추구. 식량, 안전, 쾌락, 그리고 여가는 문화 발달과 지식 확산의 토대를 제공한다. 지식을 실천하려는 노력은 지혜를 낳으며, 한 문화가 체험을 통해 이익을 얻고 발전하는 법을 배웠을 때 문명은 진정으로 도래한다. 식량, 안전, 물질적 안락이 여전히 사회를 지배하지만, 많은 미래 지향적 개인은 지식에 굶주리고 지혜에 목마르다. 모든 어린이는 실천을 통해 배울 기회를 얻는다. 교육은 이 시대들의 표어이다.</w:t>
      </w:r>
    </w:p>
    <w:p w14:paraId="6CEADA0B"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50:5.8 </w:t>
      </w:r>
      <w:r>
        <w:rPr>
          <w:rFonts w:ascii="함초롬바탕" w:eastAsia="함초롬바탕" w:hAnsi="함초롬바탕" w:cs="함초롬바탕"/>
          <w:color w:val="262626"/>
        </w:rPr>
        <w:t>5. 철학과 형제애의 시대. 필사자들이 사고하는 법을 배우고 체험을 통해 이익을 얻기 시작하면, 이들은 철학적이 되며 자신 안에서 추론하고 분별력 있는 판단을 발휘하기 시작한다. 이 시대의 사회는 윤리적이며, 그러한 시기의 필사자들은 참으로 도덕적 존재가 되어 간다. 지혜로운 도덕적 존재는 이러한 진보하는 세계에서 인류 형제애를 확립할 수 있다. 윤리적이고 도덕적인 존재는 황금률에 따라 생활하는 법을 학습할 수 있다.</w:t>
      </w:r>
    </w:p>
    <w:p w14:paraId="08BBCCBD"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50:5.9 </w:t>
      </w:r>
      <w:r>
        <w:rPr>
          <w:rFonts w:ascii="함초롬바탕" w:eastAsia="함초롬바탕" w:hAnsi="함초롬바탕" w:cs="함초롬바탕"/>
          <w:color w:val="262626"/>
        </w:rPr>
        <w:t>6. 영적 분투의 시대. 진화하는 필사자들이 물리적, 지적, 사회적 발달 단계를 거치면, 조만간 영적 만족과 우주적 이해를 추구하도록 자극하는 개인적 통찰 수준에 도달하게 된다. 종교는 두려움과 미신이라는 감정의 영역에서 벗어나 우주적 지혜와 개인적 영적 체험이라는 높은 수준으로의 상승을 완성한다. 교육은 의미 달성을 갈망하고 문화는 우주적 관계와 참된 가치를 붙들려고 한다. 그렇게 진화하는 필사자들은 진정으로 교양을 갖추고, 진정으로 교육받으며, 더할 나위 없이 하나님을 아는 자들이다.</w:t>
      </w:r>
    </w:p>
    <w:p w14:paraId="27AA2223"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50:5.10 </w:t>
      </w:r>
      <w:r>
        <w:rPr>
          <w:rFonts w:ascii="함초롬바탕" w:eastAsia="함초롬바탕" w:hAnsi="함초롬바탕" w:cs="함초롬바탕"/>
          <w:color w:val="262626"/>
        </w:rPr>
        <w:t>7. 빛과 생명의 시대. 이것은 물리적 안전, 지적 확장, 사회 문화, 그리고 영적 성취가 연속적으로 이루어진 시대들의 만개이다. 이러한 인간 성취는 이제 우주적 통일성과 이타적 봉사 속에서 융합되고, 상호 연관되며, 조율된다. 유한한 본성과 물질적 부여의 한계 내에서, 이러한 최상의 정착된 시간-공간 세계들에서 연속적으로 살아가는 진보하는 세대들이 진화적으로 달성할 수 있는 가능성에는 한계가 없다.</w:t>
      </w:r>
    </w:p>
    <w:p w14:paraId="44EC6A63"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50:5.11 </w:t>
      </w:r>
      <w:r>
        <w:rPr>
          <w:rFonts w:ascii="함초롬바탕" w:eastAsia="함초롬바탕" w:hAnsi="함초롬바탕" w:cs="함초롬바탕"/>
          <w:color w:val="262626"/>
        </w:rPr>
        <w:t>세계 역사의 연속적인 섭리 시대들과 행성적 진보 시대들을 통해 자신들의 구체에 봉사한 후, 행성 영주들은 빛과 생명의 시대가 개시될 때 행성 주권자의 지위로 승격된다.</w:t>
      </w:r>
    </w:p>
    <w:p w14:paraId="3CBA315B" w14:textId="77777777" w:rsidR="000E11C6" w:rsidRPr="00262972" w:rsidRDefault="000E11C6" w:rsidP="00262972">
      <w:pPr>
        <w:spacing w:beforeLines="50" w:before="120"/>
        <w:jc w:val="both"/>
        <w:rPr>
          <w:rFonts w:ascii="함초롬바탕" w:eastAsia="함초롬바탕" w:hAnsi="함초롬바탕" w:cs="함초롬바탕"/>
        </w:rPr>
      </w:pPr>
    </w:p>
    <w:p w14:paraId="4E043E48" w14:textId="77777777" w:rsidR="000E11C6" w:rsidRPr="00262972" w:rsidRDefault="00000000" w:rsidP="00AC218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행성의 문화</w:t>
      </w:r>
    </w:p>
    <w:p w14:paraId="13D64246"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50:6.1 </w:t>
      </w:r>
      <w:r>
        <w:rPr>
          <w:rFonts w:ascii="함초롬바탕" w:eastAsia="함초롬바탕" w:hAnsi="함초롬바탕" w:cs="함초롬바탕"/>
          <w:color w:val="262626"/>
        </w:rPr>
        <w:t>유란시아의 고립은 너희 사타니아 이웃들의 생애와 환경에 대한 많은 세부사항을 발표하는 일을 불가능하게 만든다. 이 발표들에서 우리는 행성 격리와 체계 고립에 의해 제한을 받는다. 우리는 유란시아 필사자들을 계몽하려는 모든 노력에서 이러한 제한에 따라 인도되지만, 허용되는 범위 안에서 너희는 평균적인 진화 세계의 진보에 대해 가르침을 받았으며, 그러한 세계의 생애를 유란시아의 현 상태와 비교할 수 있다.</w:t>
      </w:r>
    </w:p>
    <w:p w14:paraId="1DB94369"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50:6.2 </w:t>
      </w:r>
      <w:r>
        <w:rPr>
          <w:rFonts w:ascii="함초롬바탕" w:eastAsia="함초롬바탕" w:hAnsi="함초롬바탕" w:cs="함초롬바탕"/>
          <w:color w:val="262626"/>
        </w:rPr>
        <w:t>유란시아에서 문명 발달은 영적 고립의 불행을 겪어온 다른 세계들의 발달과 크게 다르지 않다. 그러나 우주의 충성 세계들과 비교할 때, 너희 행성은 지적 진보와 영적 성취의 모든 면에서 가장 혼란스럽고 크게 뒤처진 것처럼 보인다.</w:t>
      </w:r>
    </w:p>
    <w:p w14:paraId="675BCDA9"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50:6.3 </w:t>
      </w:r>
      <w:r>
        <w:rPr>
          <w:rFonts w:ascii="함초롬바탕" w:eastAsia="함초롬바탕" w:hAnsi="함초롬바탕" w:cs="함초롬바탕"/>
          <w:color w:val="262626"/>
        </w:rPr>
        <w:t>너희 행성의 불행으로 인해, 유란시아인들은 정상 세계들의 문화에 대해 깊이 이해하지 못한다. 그러나 너희는 진화 세계들, 심지어 가장 이상적인 세계들조차도 안락한 화원 같은 삶의 구체일 것이라 상상해서는 안 된다. 필사자 인종의 초기 생애에는 항상 투쟁이 수반된다. 노력과 결단은 생존 가치를 획득하는 데 필수적인 요소이다.</w:t>
      </w:r>
    </w:p>
    <w:p w14:paraId="47EDC747"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50:6.4 </w:t>
      </w:r>
      <w:r>
        <w:rPr>
          <w:rFonts w:ascii="함초롬바탕" w:eastAsia="함초롬바탕" w:hAnsi="함초롬바탕" w:cs="함초롬바탕"/>
          <w:color w:val="262626"/>
        </w:rPr>
        <w:t>문화는 마음의 질을 전제한다. 마음이 고양되지 않는 한 문화는 향상될 수 없다. 우수한 지성은 고귀한 문화를 추구하며 그러한 목표를 달성할 방법을 찾을 것이다. 열등한 마음은 최고의 문화가 거저 주어져도 그것을 거부할 것이다. 또한 신성한 아들들의 연속적 파견 임무와 각 섭리 시대의 계몽 수용 정도에 따라 많은 것이 좌우된다.</w:t>
      </w:r>
    </w:p>
    <w:p w14:paraId="0802C471"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50:6.5 </w:t>
      </w:r>
      <w:r>
        <w:rPr>
          <w:rFonts w:ascii="함초롬바탕" w:eastAsia="함초롬바탕" w:hAnsi="함초롬바탕" w:cs="함초롬바탕"/>
          <w:color w:val="262626"/>
        </w:rPr>
        <w:t>너희는 이십만 년 동안 사타니아의 모든 세계가 루시퍼 반란의 결과로 놀라시아덱의 영적 금령 아래에 있었음을 잊지 말아야 한다. 그리고 그 결과로 야기된 죄와 분리의 난관을 만회하는 데 시대에 시대를 거듭한 세월이 걸릴 것이다. 너희 세계는 반역적인 행성 영주와 불이행한 물질 아들의 이중적 비극 결과로 여전히 불규칙하고 파란만장한 생애를 계속 걸어간다. 유란시아에서의 그리스도 미가엘의 증여조차도 초기 세계 행정에서의 이러한 심각한 실책들이 빚은 일시적 결과를 즉시 제거하지는 않았다.</w:t>
      </w:r>
    </w:p>
    <w:p w14:paraId="6D36C7C3" w14:textId="77777777" w:rsidR="000E11C6" w:rsidRPr="00262972" w:rsidRDefault="000E11C6" w:rsidP="00262972">
      <w:pPr>
        <w:spacing w:beforeLines="50" w:before="120"/>
        <w:jc w:val="both"/>
        <w:rPr>
          <w:rFonts w:ascii="함초롬바탕" w:eastAsia="함초롬바탕" w:hAnsi="함초롬바탕" w:cs="함초롬바탕"/>
        </w:rPr>
      </w:pPr>
    </w:p>
    <w:p w14:paraId="699A8431" w14:textId="77777777" w:rsidR="000E11C6" w:rsidRPr="00262972" w:rsidRDefault="00000000" w:rsidP="00AC218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고립의 보상</w:t>
      </w:r>
    </w:p>
    <w:p w14:paraId="67CE2B7B"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50:7.1 </w:t>
      </w:r>
      <w:r>
        <w:rPr>
          <w:rFonts w:ascii="함초롬바탕" w:eastAsia="함초롬바탕" w:hAnsi="함초롬바탕" w:cs="함초롬바탕"/>
          <w:color w:val="262626"/>
        </w:rPr>
        <w:t>언뜻 보면 유란시아와 그와 연관된 고립 세계들은 행성 영주 및 물질 아들과 딸 같은 초인간적 인격의 유익한 현존과 영향력에서 박탈당했기에 가장 불행한 것처럼 보일 수 있다. 그러나 이러한 구체들의 고립은 그 인종들에게 신앙을 발휘하고, 보는 것이나 다른 어떤 물질적 고려에 의존하지 않는, 우주적 신뢰성에 대한 독특한 성질의 확신을 발달시킬 특별한 기회를 제공한다. 궁극적으로 반란의 결과로 격리된 세계 출신 필사자들이 매우 운이 좋은 것으로 드러날 수도 있다. 우리는 그러한 상승자들이 매우 이른 단계부터 의심할 여지 없는 신앙과 숭고한 확신이 성취에 필수적인 우주 사업에 관한 수많은 특별 임무를 위임받는다는 것을 발견했다.</w:t>
      </w:r>
    </w:p>
    <w:p w14:paraId="6B670C29"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50:7.2 </w:t>
      </w:r>
      <w:r>
        <w:rPr>
          <w:rFonts w:ascii="함초롬바탕" w:eastAsia="함초롬바탕" w:hAnsi="함초롬바탕" w:cs="함초롬바탕"/>
          <w:color w:val="262626"/>
        </w:rPr>
        <w:t>예루셈에서 이러한 고립 세계 출신 상승자들은 별도의 거주 구역을 차지하며, 이들은 보지 않고도 믿고, 고립 속에서도 인내하며, 홀로 있을 때에도 극복할 수 없는 어려움을 이겨내는 진화 의지 창조체들을 의미하는 아곤돈터로 알려져 있다. 이러한 아곤돈터들의 기능 집단은 지역 우주에서의 상승과 초우주 횡단 전반에 걸쳐 유지되며, 하보나 체류 기간 동안 사라졌다가 파라다이스에 도달하면 즉시 다시 나타나 필사 최종자 군단 내에서도 확실히 존속한다. 타바만시아는 시간과 공간의 우주들에서 발생한 최초의 반란에 연루된 격리 구체 중 하나에서 생존한, 최종자 지위의 아곤돈터이다.</w:t>
      </w:r>
    </w:p>
    <w:p w14:paraId="6B4A721C" w14:textId="77777777" w:rsidR="000E11C6" w:rsidRPr="00262972" w:rsidRDefault="00000000" w:rsidP="002629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50:7.3 </w:t>
      </w:r>
      <w:r>
        <w:rPr>
          <w:rFonts w:ascii="함초롬바탕" w:eastAsia="함초롬바탕" w:hAnsi="함초롬바탕" w:cs="함초롬바탕"/>
          <w:color w:val="262626"/>
        </w:rPr>
        <w:t>파라다이스 생애 내내, 보상은 원인에 따른 결과로 노력을 뒤따른다. 그러한 보상은 개인을 평균과 구별되게 하고, 창조체 체험의 차등을 마련하며, 최종자들의 집합체 안에서 궁극적 활동의 다재다능함에 기여한다.</w:t>
      </w:r>
    </w:p>
    <w:p w14:paraId="220887B2" w14:textId="77777777" w:rsidR="000E11C6" w:rsidRPr="00262972" w:rsidRDefault="00000000" w:rsidP="00262972">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50:7.4 </w:t>
      </w:r>
      <w:r>
        <w:rPr>
          <w:rFonts w:ascii="함초롬바탕" w:eastAsia="함초롬바탕" w:hAnsi="함초롬바탕" w:cs="함초롬바탕"/>
          <w:i/>
          <w:iCs/>
          <w:color w:val="6B5A45"/>
        </w:rPr>
        <w:t>[예비 군단의 2차 라노난덱 아들이 발표함.]</w:t>
      </w:r>
    </w:p>
    <w:p w14:paraId="3C4A8451" w14:textId="77777777" w:rsidR="000E11C6" w:rsidRPr="00262972" w:rsidRDefault="000E11C6">
      <w:pPr>
        <w:spacing w:beforeLines="50" w:before="120"/>
        <w:jc w:val="both"/>
      </w:pPr>
    </w:p>
    <w:p w14:paraId="11C2EA4D" w14:textId="77777777" w:rsidR="000E11C6" w:rsidRPr="00985757" w:rsidRDefault="00000000" w:rsidP="00985757">
      <w:pPr>
        <w:pStyle w:val="1"/>
        <w:keepNext/>
        <w:keepLines/>
        <w:pageBreakBefore/>
        <w:pBdr>
          <w:bottom w:val="double" w:sz="6" w:space="10" w:color="B08D57"/>
        </w:pBdr>
        <w:spacing w:before="600" w:after="360"/>
        <w:jc w:val="center"/>
        <w:rPr>
          <w:rFonts w:ascii="함초롬바탕" w:eastAsia="함초롬바탕" w:hAnsi="함초롬바탕" w:cs="함초롬바탕"/>
          <w:szCs w:val="20"/>
        </w:rPr>
      </w:pPr>
      <w:bookmarkStart w:id="51" w:name="paper051"/>
      <w:r>
        <w:rPr>
          <w:rFonts w:ascii="함초롬바탕" w:eastAsia="함초롬바탕" w:hAnsi="함초롬바탕" w:cs="함초롬바탕"/>
          <w:color w:val="B08D57"/>
          <w:spacing w:val="40"/>
          <w:sz w:val="24"/>
          <w:szCs w:val="24"/>
        </w:rPr>
        <w:t>제51편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행성 아담들</w:t>
      </w:r>
      <w:bookmarkEnd w:id="51"/>
    </w:p>
    <w:p w14:paraId="7DA33B66" w14:textId="77777777" w:rsidR="000E11C6" w:rsidRPr="00985757" w:rsidRDefault="000E11C6" w:rsidP="00985757">
      <w:pPr>
        <w:spacing w:beforeLines="50" w:before="120"/>
        <w:jc w:val="both"/>
        <w:rPr>
          <w:rFonts w:ascii="함초롬바탕" w:eastAsia="함초롬바탕" w:hAnsi="함초롬바탕" w:cs="함초롬바탕"/>
        </w:rPr>
      </w:pPr>
    </w:p>
    <w:p w14:paraId="7A2AB76E"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51:0.1 </w:t>
      </w:r>
      <w:r>
        <w:rPr>
          <w:rFonts w:ascii="함초롬바탕" w:eastAsia="함초롬바탕" w:hAnsi="함초롬바탕" w:cs="함초롬바탕"/>
          <w:color w:val="262626"/>
        </w:rPr>
        <w:t>행성 영주의 섭리 시대에, 원시 인류는 자연적인 진화적 발전의 한계에 도달하며, 이 생물학적 성취는 체계 주권자에게 그러한 세계로 아들됨의 둘째 계층, 곧 생물학적 고양자들을 파견하라는 신호가 된다. 이 아들들, 곧 물질 아들과 딸 두 명은 보통 그 행성에서 아담과 이브로 알려진다. 사타니아의 최초 물질 아들은 아담이며, 생물학적 고양자로서 체계 세계들로 가는 이들은 언제나 그들 독특한 계층의 이 첫째이며 본래의 아들의 이름을 지닌다.</w:t>
      </w:r>
    </w:p>
    <w:p w14:paraId="53CBEF12"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51:0.2 </w:t>
      </w:r>
      <w:r>
        <w:rPr>
          <w:rFonts w:ascii="함초롬바탕" w:eastAsia="함초롬바탕" w:hAnsi="함초롬바탕" w:cs="함초롬바탕"/>
          <w:color w:val="262626"/>
        </w:rPr>
        <w:t>이 아들들은 창조자 아들이 거주 세계들에 주는 물질적 선물이다. 그들은 행성 영주와 함께, 그 구체의 진화 과정 내내 자신들에게 지정된 행성에 머무른다. 행성 영주가 있는 세계에서 그러한 모험은 큰 위험이 아니지만, 영적 통치자가 없고 행성 간 통신이 박탈된 영역인 배교한 행성에서는, 그러한 임무에는 심각한 위험이 따른다.</w:t>
      </w:r>
    </w:p>
    <w:p w14:paraId="519F65F9"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51:0.3 </w:t>
      </w:r>
      <w:r>
        <w:rPr>
          <w:rFonts w:ascii="함초롬바탕" w:eastAsia="함초롬바탕" w:hAnsi="함초롬바탕" w:cs="함초롬바탕"/>
          <w:color w:val="262626"/>
        </w:rPr>
        <w:t>비록 너희가 사타니아의 모든 세계와 다른 체계들에서 이 아들들이 하는 일에 대해 전부 알기를 바랄 수는 없지만, 다른 편들은 유란시아 인종들을 향상시키기 위해 예루셈의 생물학적 고양자 군단에서 온 흥미로운 한 쌍, 아담과 이브의 생애와 체험을 더 충분히 묘사한다. 너희의 토착 인종들을 개량하려던 이상적인 계획에 차질이 있었지만, 아담의 사명은 헛되지 않았다. 유란시아는 아담과 이브라는 선물로부터 헤아릴 수 없이 많은 이득을 얻었고, 그들의 동료들 사이에서나 높은 평의회에서 그들의 업적은 완전한 손실로 여겨지지 않는다.</w:t>
      </w:r>
    </w:p>
    <w:p w14:paraId="6B17D287" w14:textId="77777777" w:rsidR="000E11C6" w:rsidRPr="00985757" w:rsidRDefault="000E11C6" w:rsidP="00985757">
      <w:pPr>
        <w:spacing w:beforeLines="50" w:before="120"/>
        <w:jc w:val="both"/>
        <w:rPr>
          <w:rFonts w:ascii="함초롬바탕" w:eastAsia="함초롬바탕" w:hAnsi="함초롬바탕" w:cs="함초롬바탕"/>
        </w:rPr>
      </w:pPr>
    </w:p>
    <w:p w14:paraId="0BF4736A" w14:textId="77777777" w:rsidR="000E11C6" w:rsidRPr="00985757" w:rsidRDefault="00000000" w:rsidP="00985757">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szCs w:val="20"/>
        </w:rPr>
      </w:pPr>
      <w:r>
        <w:rPr>
          <w:rFonts w:ascii="함초롬바탕" w:eastAsia="함초롬바탕" w:hAnsi="함초롬바탕" w:cs="함초롬바탕"/>
          <w:color w:val="2E6E73"/>
        </w:rPr>
        <w:t>1. 하나님의 물질 아들들의 기원과 본질</w:t>
      </w:r>
    </w:p>
    <w:p w14:paraId="3BFC726A"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51:1.1 </w:t>
      </w:r>
      <w:r>
        <w:rPr>
          <w:rFonts w:ascii="함초롬바탕" w:eastAsia="함초롬바탕" w:hAnsi="함초롬바탕" w:cs="함초롬바탕"/>
          <w:color w:val="262626"/>
        </w:rPr>
        <w:t>물질적 또는 성(性) 아들과 딸은 창조자 아들의 자손이다. 우주 어머니 영은 진화 세계들에서 물리적 고양자로서 기능하도록 운명 지어진 이 존재들의 생산에 참여하지 않는다.</w:t>
      </w:r>
    </w:p>
    <w:p w14:paraId="5EBE1C3B"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51:1.2 </w:t>
      </w:r>
      <w:r>
        <w:rPr>
          <w:rFonts w:ascii="함초롬바탕" w:eastAsia="함초롬바탕" w:hAnsi="함초롬바탕" w:cs="함초롬바탕"/>
          <w:color w:val="262626"/>
        </w:rPr>
        <w:t>아들됨의 물질 계층은 지역 우주 전역에서 균일하지 않다. 창조자 아들은 각 지역 체계마다 이러한 존재들을 한 쌍씩만 생산한다. 이 본래의 쌍들은 본질에서 서로 다르며, 각자의 체계의 생명 원형에 맞춰 조율되어 있다. 그렇지 않으면 아담들의 번식 잠재력은 특정 체계의 진화 세계에 있는 필사 존재들의 번식 잠재력과 더불어 기능하지 못할 것이므로, 이는 필수적인 조치이다. 유란시아에 온 아담과 이브는 사타니아의 본래 물질 아들 한 쌍의 후손이었다.</w:t>
      </w:r>
    </w:p>
    <w:p w14:paraId="3E4DE777"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51:1.3 </w:t>
      </w:r>
      <w:r>
        <w:rPr>
          <w:rFonts w:ascii="함초롬바탕" w:eastAsia="함초롬바탕" w:hAnsi="함초롬바탕" w:cs="함초롬바탕"/>
          <w:color w:val="262626"/>
        </w:rPr>
        <w:t>물질 아들들은 키가 여덟 피트에서 열 피트에 이르며, 이들의 몸은 보라색 빛깔의 찬란한 광채를 발산한다. 물질 피가 물질 몸을 순환하는 가운데, 이들은 또한 신성한 에너지로 충전되고 천상의 빛으로 포화되어 있다. 이 물질 아들들(아담들)과 물질 딸들(이브들)은 서로 동등하며, 생식적 본질과 어떤 화학적 부여에서만 차이를 보인다. 이들은 동등하나 구별되는 남성과 여성으로서, 따라서 상호 보완적이며, 거의 모든 임무를 쌍으로 수행하도록 설계된다.</w:t>
      </w:r>
    </w:p>
    <w:p w14:paraId="4DB58683"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51:1.4 </w:t>
      </w:r>
      <w:r>
        <w:rPr>
          <w:rFonts w:ascii="함초롬바탕" w:eastAsia="함초롬바탕" w:hAnsi="함초롬바탕" w:cs="함초롬바탕"/>
          <w:color w:val="262626"/>
        </w:rPr>
        <w:t>물질 아들들은 이중 영양을 향유하며, 이들의 본성과 체질은 실로 이중적이다. 그 영역의 물리적 존재들처럼 물질화된 에너지를 취하는 반면, 이들의 불멸하는 실존은 특정한 유지하는 우주 에너지의 직접적이고 자동적인 섭취로 온전히 유지된다. 이들이 어떠한 임무에 실패하거나 심지어 의식적이고 고의적으로 반역하는 경우, 이 아들 계층은 고립되며 우주의 빛과 생명의 근원과의 연결이 단절된다. 그 후 이들은 실질적으로 물질 존재가 되어, 배정된 세계에서 물질적 생애 과정을 겪게 되며, 우주 치안관들에게 판결을 구해야 하는 운명에 놓인다. 물질적 죽음은 결국 불행하고 어리석은 물질 아들이나 딸의 행성 생애를 종식시킬 것이다.</w:t>
      </w:r>
    </w:p>
    <w:p w14:paraId="47F637F7"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51:1.5 </w:t>
      </w:r>
      <w:r>
        <w:rPr>
          <w:rFonts w:ascii="함초롬바탕" w:eastAsia="함초롬바탕" w:hAnsi="함초롬바탕" w:cs="함초롬바탕"/>
          <w:color w:val="262626"/>
        </w:rPr>
        <w:t>최초 또는 직접 창조된 아담과 이브는 지역 우주 아들들의 다른 모든 계층과 마찬가지로 내재적 부여에 의해 불멸하지만, 불멸성 잠재력의 감소는 그들의 아들과 딸들의 특성이다. 이 원래 부부는 자신들이 낳은 아들과 딸에게 무조건적인 불멸성을 전달할 수 없다. 그들의 자손은 생명을 이어 가기 위해 영의 마음 인력 회로와 끊어지지 않는 지적 동조를 유지해야 한다. 사타니아 체계 시작 이래, 열세 명의 행성 아담이 반역과 불이행으로 상실되었고, 신뢰의 하위 직책에 있던 681,204명이 상실되었다. 이러한 이탈 대다수는 루시퍼 반란 때 발생했다.</w:t>
      </w:r>
    </w:p>
    <w:p w14:paraId="4BCDD98B"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51:1.6 </w:t>
      </w:r>
      <w:r>
        <w:rPr>
          <w:rFonts w:ascii="함초롬바탕" w:eastAsia="함초롬바탕" w:hAnsi="함초롬바탕" w:cs="함초롬바탕"/>
          <w:color w:val="262626"/>
        </w:rPr>
        <w:t>체계 수도들에서 영구 시민으로 거주하는 동안, 심지어 진화 행성으로 하강하는 임무를 수행할 때에도, 물질 아들은 생각 조절자를 소유하지 않지만, 바로 이 봉사를 통해 생각 조절자 내주 및 파라다이스 상승 생애를 위한 체험적 역량을 획득한다. 이 독특하고 놀랍도록 유용한 존재들은 영적 세계와 물리적 세계를 연결하는 연결 고리이다. 이들은 체계 본부에 집중되어 있으며, 그곳에서 그 영역의 물질적 시민으로서 번식하며 지내다가 진화 세계로 파견된다.</w:t>
      </w:r>
    </w:p>
    <w:p w14:paraId="331F8908"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51:1.7 </w:t>
      </w:r>
      <w:r>
        <w:rPr>
          <w:rFonts w:ascii="함초롬바탕" w:eastAsia="함초롬바탕" w:hAnsi="함초롬바탕" w:cs="함초롬바탕"/>
          <w:color w:val="262626"/>
        </w:rPr>
        <w:t>행성 봉사를 위한 다른 창조된 아들들과는 달리, 아들됨의 물질 계층은 본질적으로 유란시아 주민과 같은 물질 창조체들에게 가시적이다. 이들 하나님의 아들은 보고 이해될 수 있으며, 또한 시간의 창조체들과 실제로 섞일 수 있고, 심지어 그들과 생식하는 것도 가능하지만, 생물학적 고양의 역할은 통상적으로 행성 아담들의 자손에게 속한다.</w:t>
      </w:r>
    </w:p>
    <w:p w14:paraId="5BD8C215"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51:1.8 </w:t>
      </w:r>
      <w:r>
        <w:rPr>
          <w:rFonts w:ascii="함초롬바탕" w:eastAsia="함초롬바탕" w:hAnsi="함초롬바탕" w:cs="함초롬바탕"/>
          <w:color w:val="262626"/>
        </w:rPr>
        <w:t>예루셈에 있는 어떤 아담과 이브의 충성스러운 자녀들은 불멸이지만, 이들이 진화 행성에 도착한 후 낳은 물질 아들과 딸의 자손은 그와 같이 자연적 죽음에 면역되지는 않는다. 이 아들들이 진화 행성에서 생식 기능을 위해 재물질화될 때, 생명 전달 기제에 변화가 일어난다. 생명 운반자들은 행성 아담과 이브에게 불멸하는 아들과 딸을 출산할 수 있는 능력을 의도적으로 박탈한다. 행성 임무를 수행하는 아담과 이브는 불이행하지 않는 한 무기한으로 살 수 있지만, 특정 제한 내에서 자녀들의 수명은 이어지는 각 세대마다 감소한다.</w:t>
      </w:r>
    </w:p>
    <w:p w14:paraId="259A9917" w14:textId="77777777" w:rsidR="000E11C6" w:rsidRPr="00985757" w:rsidRDefault="000E11C6" w:rsidP="00985757">
      <w:pPr>
        <w:spacing w:beforeLines="50" w:before="120"/>
        <w:jc w:val="both"/>
        <w:rPr>
          <w:rFonts w:ascii="함초롬바탕" w:eastAsia="함초롬바탕" w:hAnsi="함초롬바탕" w:cs="함초롬바탕"/>
        </w:rPr>
      </w:pPr>
    </w:p>
    <w:p w14:paraId="36EFCBB1" w14:textId="77777777" w:rsidR="000E11C6" w:rsidRPr="00985757" w:rsidRDefault="00000000" w:rsidP="007050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행성 아담들의 이동</w:t>
      </w:r>
    </w:p>
    <w:p w14:paraId="286611F4"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51:2.1 </w:t>
      </w:r>
      <w:r>
        <w:rPr>
          <w:rFonts w:ascii="함초롬바탕" w:eastAsia="함초롬바탕" w:hAnsi="함초롬바탕" w:cs="함초롬바탕"/>
          <w:color w:val="262626"/>
        </w:rPr>
        <w:t>다른 거주 세계가 물리적 진화의 절정에 이르렀다는 통보를 받으면, 체계 주권자는 체계 수도에 있는 물질 아들과 딸 군단을 소집한다. 그러한 진화 세계의 필요를 논의한 후, 자원하는 집단 중 두 존재, 즉 물질 아들 선임 군단의 아담 한 명과 이브 한 명이 그 모험을 수행하도록 선택되어, 연합 봉사의 고향으로부터 새로운 기회와 새로운 위험이 있는 새로운 영역으로 수송되기 위해 세라핌에게 감싸이는 준비로 깊은 잠에 빠진다.</w:t>
      </w:r>
    </w:p>
    <w:p w14:paraId="6ECB9082"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51:2.2 </w:t>
      </w:r>
      <w:r>
        <w:rPr>
          <w:rFonts w:ascii="함초롬바탕" w:eastAsia="함초롬바탕" w:hAnsi="함초롬바탕" w:cs="함초롬바탕"/>
          <w:color w:val="262626"/>
        </w:rPr>
        <w:t>아담과 이브는 반(半)물질 창조체이므로, 그러한 자로서 세라핌에 의해 수송될 수 없다. 그들은 배정된 세계로 수송되기 위해 세라핌에게 감싸이기 전 체계 수도에서 비물질화 과정을 겪어야 한다. 수송 세라핌들은 물질 아들들과 다른 반물질 존재들에게 변화를 유도하여 이들이 세라핌에 의해 감싸여 한 세계나 체계에서 다른 세계나 체계로 공간을 가로질러 수송될 수 있도록 한다. 이 수송 준비 과정은 표준 시간으로 약 사흘이 소요되며, 세라핌 수송 여정 끝에 도착하여 비물질화된 창조체를 정상 실존으로 복원하기 위해서는 생명 운반자의 협조가 요구된다.</w:t>
      </w:r>
    </w:p>
    <w:p w14:paraId="1273C763"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51:2.3 </w:t>
      </w:r>
      <w:r>
        <w:rPr>
          <w:rFonts w:ascii="함초롬바탕" w:eastAsia="함초롬바탕" w:hAnsi="함초롬바탕" w:cs="함초롬바탕"/>
          <w:color w:val="262626"/>
        </w:rPr>
        <w:t>아담들이 예루셈에서 진화 세계로 이동하도록 준비하는 비물질화 기법은 존재하지만, 그들을 그러한 세계에서 데려올 수 있는 동등한 방법은 없으며, 단 행성 전체를 비워야 하는 경우에는 구원 가능한 전체 인구를 위해 비물질화 기법이 비상 설치된다. 어떠한 물리적 재앙이 진화 인종의 행성 거주지를 파멸시킬 경우, 멜기세덱과 생명 운반자들은 모든 생존자를 위해 비물질화 기법을 설치하고, 세라핌 수송을 통해 이 존재들을 그들의 지속적 실존을 위해 준비된 새로운 세계로 옮겨 갈 것이다. 일단 공간의 한 세계에서 시작된 인류 진화는 해당 행성의 물리적 생존과는 완전히 독립적으로 진행되어야 하지만, 진화 시대 동안 행성 아담이나 이브가 자신들이 선택한 세계를 떠나는 일은 달리 의도되어 있지 않다.</w:t>
      </w:r>
    </w:p>
    <w:p w14:paraId="7EB4D3B0"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51:2.4 </w:t>
      </w:r>
      <w:r>
        <w:rPr>
          <w:rFonts w:ascii="함초롬바탕" w:eastAsia="함초롬바탕" w:hAnsi="함초롬바탕" w:cs="함초롬바탕"/>
          <w:color w:val="262626"/>
        </w:rPr>
        <w:t>행성 목적지에 도달하면, 물질 아들과 딸은 생명 운반자들의 지시에 의해 재물질화된다. 이 전체 과정은 유란시아 시간으로 열흘에서 스무여드레가 소요된다. 세라핌 수면의 무의식은 이 전체 재구성 기간 동안 지속된다. 물리적 유기체 재조립이 완료되면, 이 물질 아들과 딸은 사실상 모든 면에서 예루셈에서 비물질화 과정을 겪기 이전과 똑같이 새로운 집과 새로운 세계에 서게 된다.</w:t>
      </w:r>
    </w:p>
    <w:p w14:paraId="7A2A0603" w14:textId="77777777" w:rsidR="000E11C6" w:rsidRPr="00985757" w:rsidRDefault="000E11C6" w:rsidP="00985757">
      <w:pPr>
        <w:spacing w:beforeLines="50" w:before="120"/>
        <w:jc w:val="both"/>
        <w:rPr>
          <w:rFonts w:ascii="함초롬바탕" w:eastAsia="함초롬바탕" w:hAnsi="함초롬바탕" w:cs="함초롬바탕"/>
        </w:rPr>
      </w:pPr>
    </w:p>
    <w:p w14:paraId="3935A3B1" w14:textId="77777777" w:rsidR="000E11C6" w:rsidRPr="00985757" w:rsidRDefault="00000000" w:rsidP="007050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아담의 임무들</w:t>
      </w:r>
    </w:p>
    <w:p w14:paraId="59D587DA"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51:3.1 </w:t>
      </w:r>
      <w:r>
        <w:rPr>
          <w:rFonts w:ascii="함초롬바탕" w:eastAsia="함초롬바탕" w:hAnsi="함초롬바탕" w:cs="함초롬바탕"/>
          <w:color w:val="262626"/>
        </w:rPr>
        <w:t>거주 세계에서 물질 아들과 딸은 자신들의 동산 거주지를 건설하며, 곧 그들 자녀들의 도움을 받는다. 통상적으로 동산의 부지는 행성 영주가 선정하며, 그의 유형 참모진은 원주민 인종의 여러 상위 유형들의 도움을 받아 준비의 예비 작업 대부분을 수행한다.</w:t>
      </w:r>
    </w:p>
    <w:p w14:paraId="6FC9AC21"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51:3.2 </w:t>
      </w:r>
      <w:r>
        <w:rPr>
          <w:rFonts w:ascii="함초롬바탕" w:eastAsia="함초롬바탕" w:hAnsi="함초롬바탕" w:cs="함초롬바탕"/>
          <w:color w:val="262626"/>
        </w:rPr>
        <w:t>이러한 에덴 동산들은 별자리 수도인 에덴시아를 기리기 위해, 또 지고자 아버지들의 본부 세계가 지닌 식물의 웅장함을 본떴기 때문에 그렇게 이름 붙었다. 이러한 동산 거주지는 통상적으로 한적한 구역, 그리고 열대에 가까운 지대에 위치한다. 이들은 평균적인 세계에서 경이로운 창조물이다. 유란시아에서 그러한 사업이 중도에 그친 발달에 대한 단편적 기록으로는, 이 아름다운 문화 중심지들에 대해 아무것도 판단할 수 없다.</w:t>
      </w:r>
    </w:p>
    <w:p w14:paraId="26DD6A72"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51:3.3 </w:t>
      </w:r>
      <w:r>
        <w:rPr>
          <w:rFonts w:ascii="함초롬바탕" w:eastAsia="함초롬바탕" w:hAnsi="함초롬바탕" w:cs="함초롬바탕"/>
          <w:color w:val="262626"/>
        </w:rPr>
        <w:t>행성 아담과 이브는 잠재적으로, 필사자 인종들에게 주어지는 물리적 은혜의 온전한 선물이다. 그러한 들여온 한 쌍의 주요 임무는 시간의 자녀들을 번식시키고 고양시키는 것이다. 그러나 동산 거주자와 세상 인간들 사이에 즉각적인 혼혈은 발생하지 않는다. 아담과 이브는 수세대에 걸쳐 진화 필사자들로부터 생물학적으로 분리된 채 남아 있으면서, 그동안 자기 계층의 강한 인종을 세운다. 이것이 거주 세계들에서 보라색 인종의 기원이 된다.</w:t>
      </w:r>
    </w:p>
    <w:p w14:paraId="17496604"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51:3.4 </w:t>
      </w:r>
      <w:r>
        <w:rPr>
          <w:rFonts w:ascii="함초롬바탕" w:eastAsia="함초롬바탕" w:hAnsi="함초롬바탕" w:cs="함초롬바탕"/>
          <w:color w:val="262626"/>
        </w:rPr>
        <w:t>인종 향상 계획은 행성 영주와 그의 참모들에 의해 준비되고 아담과 이브에 의해 집행된다. 바로 이곳에서 너희 물질 아들과 그의 동반자는 유란시아에 도착했을 때 큰 불이익을 당했다. 칼리가스티아는 아담 임무에 교묘하고 효과적인 반대 공작을 펼쳤고, 유란시아 멜기세덱 수탁자들이 반역 행성 영주의 존재로 인한 행성적 위험에 대해 아담과 이브에게 정식으로 경고했음에도 불구하고, 이 대반역자는 교활한 술책으로 책략으로 에덴 부부를 이겨, 너희 세계의 보이는 통치자로서 그들이 지닌 수탁 책임의 계약을 위반하도록 함정에 빠뜨렸다. 배신한 행성 영주는 너희 아담과 이브를 그르치는 데는 성공했으나, 루시퍼 반란에 이들을 끌어들이려던 시도는 실패했다.</w:t>
      </w:r>
    </w:p>
    <w:p w14:paraId="75DB6FAE"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51:3.5 </w:t>
      </w:r>
      <w:r>
        <w:rPr>
          <w:rFonts w:ascii="함초롬바탕" w:eastAsia="함초롬바탕" w:hAnsi="함초롬바탕" w:cs="함초롬바탕"/>
          <w:color w:val="262626"/>
        </w:rPr>
        <w:t>다섯째 계층의 천사들, 곧 행성 조력자들은 아담 임무에 배속되며, 행성 아담들의 세계 모험에 항상 동반한다. 최초 배정된 군단은 통상 약 십만 명 규모이다. 유란시아 아담과 이브의 임무가 조기에 시작되었을 때, 이들이 정해진 계획에서 이탈했을 때, 그들의 비난받을 만한 행위에 대해 이의를 제기한 것은 동산의 세라핌 목소리들 중 하나였다. 이 사건에 대한 너희 서술은 너희 행성 전통이 초자연적인 모든 것을 주 하나님께 귀속시키는 경향이 있음을 잘 드러낸다. 이 때문에 유란시아인들은 우주 아버지의 모든 동료와 하위 존재들의 언행이 일반적으로 그에게 귀속되어 왔기에, 우주 아버지의 본질에 대해 종종 혼란을 겪었다. 아담과 이브의 경우, 동산의 천사는 다름 아닌 당시 근무 중이던 행성 조력자들의 우두머리였다. 이 세라핌, 솔로니아는 신성한 계획의 차질을 선포하고 멜기세덱 수탁자들이 유란시아로 복귀할 것을 요청했다.</w:t>
      </w:r>
    </w:p>
    <w:p w14:paraId="7E586A4E"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51:3.6 </w:t>
      </w:r>
      <w:r>
        <w:rPr>
          <w:rFonts w:ascii="함초롬바탕" w:eastAsia="함초롬바탕" w:hAnsi="함초롬바탕" w:cs="함초롬바탕"/>
          <w:color w:val="262626"/>
        </w:rPr>
        <w:t>2차 중도 창조체들은 아담 임무에 고유하다. 행성 영주 유형 참모들과 마찬가지로, 물질 아들과 딸의 후손은 두 계층으로 나뉜다. 이들의 물리적 자녀들과 2차 계층의 중도 창조체들이다. 물질적이지만 통상적으로는 보이지 않는 이 행성 사역자들은 문명 발달에 크게 기여하며, 심지어 사회 발달과 영적 진보를 와해시키려는 불복종 소수 집단을 제압하는 데에도 기여한다.</w:t>
      </w:r>
    </w:p>
    <w:p w14:paraId="20F33B88"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51:3.7 </w:t>
      </w:r>
      <w:r>
        <w:rPr>
          <w:rFonts w:ascii="함초롬바탕" w:eastAsia="함초롬바탕" w:hAnsi="함초롬바탕" w:cs="함초롬바탕"/>
          <w:color w:val="262626"/>
        </w:rPr>
        <w:t>2차 중도자들은 행성 영주 도착 무렵부터 유래하는 1차 계층과 혼동되어서는 안 된다. 유란시아에서 이들 초기 중도 창조체 대부분은 칼리가스티아와 더불어 반역했으며, 오순절 이후 억류되었다. 아담 집단 가운데 행성 행정부에 충성하지 않은 많은 이들 또한 마찬가지로 억류되어 있다.</w:t>
      </w:r>
    </w:p>
    <w:p w14:paraId="2E3F9A5D"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51:3.8 </w:t>
      </w:r>
      <w:r>
        <w:rPr>
          <w:rFonts w:ascii="함초롬바탕" w:eastAsia="함초롬바탕" w:hAnsi="함초롬바탕" w:cs="함초롬바탕"/>
          <w:color w:val="262626"/>
        </w:rPr>
        <w:t>오순절에, 충성스러운 1차 중도자와 2차 중도자는 자발적 연합을 형성했고, 그 이후로 세계 문제들에서 하나의 단위로서 기능해 왔다. 이들은 두 집단에서 교대로 선발된 충성스러운 중도자의 지도 하에 봉사한다.</w:t>
      </w:r>
    </w:p>
    <w:p w14:paraId="59119FF9"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51:3.9 </w:t>
      </w:r>
      <w:r>
        <w:rPr>
          <w:rFonts w:ascii="함초롬바탕" w:eastAsia="함초롬바탕" w:hAnsi="함초롬바탕" w:cs="함초롬바탕"/>
          <w:color w:val="262626"/>
        </w:rPr>
        <w:t>너희 세계는 네 계층의 아들들이 방문했다. 곧, 행성 영주 칼리가스티아, 하나님의 물질 아들들인 아담과 이브, 아브라함 시대의 “살렘의 현자” 마키벤타 멜기세덱, 그리고 파라다이스 증여 아들로 온 그리스도 미가엘이다. 만약 네바돈 우주의 최상 통치자인 미가엘이 충성스럽고 유능한 행성 영주와 헌신적이고 성공적인 물질 아들에게서 너희 세계로 환영받았다면 얼마나 더 효과적이고 아름다웠겠는가! 이 둘은 증여 아들의 필생의 사업과 임무를 드높이는 데 참으로 많은 일을 할 수 있었을 것이다. 그러나 모든 세계가 유란시아처럼 불행한 것은 아니다. 행성 아담들의 임무가 항상 그토록 어렵거나 위험했던 것도 아니다. 이들이 성공할 때, 위대한 민족 발전에 기여하며, 그러한 세계가 빛과 생명으로 정착되는 시대까지 멀리 나아가서도 행성 업무의 보이는 수장으로서 계속 봉사한다.</w:t>
      </w:r>
    </w:p>
    <w:p w14:paraId="14330A85" w14:textId="77777777" w:rsidR="000E11C6" w:rsidRPr="00985757" w:rsidRDefault="000E11C6" w:rsidP="00985757">
      <w:pPr>
        <w:spacing w:beforeLines="50" w:before="120"/>
        <w:jc w:val="both"/>
        <w:rPr>
          <w:rFonts w:ascii="함초롬바탕" w:eastAsia="함초롬바탕" w:hAnsi="함초롬바탕" w:cs="함초롬바탕"/>
        </w:rPr>
      </w:pPr>
    </w:p>
    <w:p w14:paraId="05275BD9" w14:textId="77777777" w:rsidR="000E11C6" w:rsidRPr="00985757" w:rsidRDefault="00000000" w:rsidP="007050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여섯 진화 인종</w:t>
      </w:r>
    </w:p>
    <w:p w14:paraId="51FB4AE7"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51:4.1 </w:t>
      </w:r>
      <w:r>
        <w:rPr>
          <w:rFonts w:ascii="함초롬바탕" w:eastAsia="함초롬바탕" w:hAnsi="함초롬바탕" w:cs="함초롬바탕"/>
          <w:color w:val="262626"/>
        </w:rPr>
        <w:t>거주 세계 초기 시대에 지배적인 인종은 홍인이며, 통상 인간 발달 수준에 가장 먼저 이른다. 홍인이 행성들의 맏이 인종이지만, 뒤따르는 유색 민족들은 필사자 출현의 시대 아주 이른 시점에 나타나기 시작한다.</w:t>
      </w:r>
    </w:p>
    <w:p w14:paraId="30756D2A"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51:4.2 </w:t>
      </w:r>
      <w:r>
        <w:rPr>
          <w:rFonts w:ascii="함초롬바탕" w:eastAsia="함초롬바탕" w:hAnsi="함초롬바탕" w:cs="함초롬바탕"/>
          <w:color w:val="262626"/>
        </w:rPr>
        <w:t>초기 인종은 후발 인종보다 다소 우월하다. 홍인은 남색 인종, 곧 흑인 인종보다 훨씬 더 우월하다. 생명 운반자들은 살아 있는 에너지들의 온전한 증여를 초기 인종, 곧 홍인에게 부여하며, 별개의 필사자 집단이 진화적으로 출현할 때마다 본래의 부여를 희생한 변이를 나타낸다. 심지어 필사자 키 또한 홍인에서 남색 인종으로 갈수록 감소하는 경향이 있으나, 유란시아에서는 녹색 인종과 오렌지색 인종 사이에서 예상치 못한 거인증의 혈통들이 나타났다.</w:t>
      </w:r>
    </w:p>
    <w:p w14:paraId="23E9B7A8"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51:4.3 </w:t>
      </w:r>
      <w:r>
        <w:rPr>
          <w:rFonts w:ascii="함초롬바탕" w:eastAsia="함초롬바탕" w:hAnsi="함초롬바탕" w:cs="함초롬바탕"/>
          <w:color w:val="262626"/>
        </w:rPr>
        <w:t>여섯 진화 인종이 모두 존재하는 그러한 세계들에서 우월한 인종은 첫째, 셋째, 다섯째 인종인 홍인, 황인, 청인이다. 따라서 진화 인종들은 지적 성장 능력과 영적 발전 능력이 교차한다. 둘째, 넷째, 여섯째 인종은 다소 적게 부여받는다. 이 2차 인종들은 어떤 세계들에서는 존재하지 않는 민족들이며, 다른 많은 세계들에서는 절멸된 민족들이다. 그들이 너희의 혼합된 “백인종” 안에 존속하는 경우를 제외하고는, 너희가 우월한 청인을 대다수 잃은 것은 유란시아에 불행이다. 너희 오렌지색 인종과 녹색 인종 혈통의 손실은 그토록 심각한 문제가 아니다.</w:t>
      </w:r>
    </w:p>
    <w:p w14:paraId="583761E0"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51:4.4 </w:t>
      </w:r>
      <w:r>
        <w:rPr>
          <w:rFonts w:ascii="함초롬바탕" w:eastAsia="함초롬바탕" w:hAnsi="함초롬바탕" w:cs="함초롬바탕"/>
          <w:color w:val="262626"/>
        </w:rPr>
        <w:t>여섯 가지 혹은 세 가지 유색 인종으로 진화하는 것은 홍인의 본래 부여를 악화시키는 것처럼 보이지만, 필사자 유형에 매우 바람직한 변이를 제공하며 다른 방식으로 획득 불가능한 다양한 인간 잠재력 발현을 가능케 한다. 이러한 변이는 나중에 들여온 아담, 즉 보라색 인종에 의해 향상될 경우 인류 전체 진보에 유익하다. 유란시아에서는 이러한 일반적 융합 계획이 광범위하게 실행되지 못했고, 인종 진화 계획을 집행하지 못한 이 실패 때문에 너희는 너희 세계에 남은 이 초기 인종들의 잔재를 관찰해서는 평균적인 거주 행성에서 이 민족들이 지닌 지위에 대해 많은 것을 이해할 수 없다.</w:t>
      </w:r>
    </w:p>
    <w:p w14:paraId="5FB2B0E7"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51:4.5 </w:t>
      </w:r>
      <w:r>
        <w:rPr>
          <w:rFonts w:ascii="함초롬바탕" w:eastAsia="함초롬바탕" w:hAnsi="함초롬바탕" w:cs="함초롬바탕"/>
          <w:color w:val="262626"/>
        </w:rPr>
        <w:t>인종이 발달하는 초기 단계에는 홍인, 황인, 청인이 서로 교배하려는 약간의 경향이 있으며, 오렌지색 인종, 녹색 인종, 남색 인종도 서로 섞이려는 비슷한 경향이 있다.</w:t>
      </w:r>
    </w:p>
    <w:p w14:paraId="653988A6"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51:4.6 </w:t>
      </w:r>
      <w:r>
        <w:rPr>
          <w:rFonts w:ascii="함초롬바탕" w:eastAsia="함초롬바탕" w:hAnsi="함초롬바탕" w:cs="함초롬바탕"/>
          <w:color w:val="262626"/>
        </w:rPr>
        <w:t>후진적인 인간은 대개 진보적인 인종에게 노동자로 고용된다. 이것이 초기 시대 행성들에서 노예제의 기원을 설명한다. 오렌지색 인종은 통상 홍인에게 정복당하여 하인 신분으로 전락하며, 때로는 전멸되기도 한다. 황인과 홍인은 종종 형제처럼 지내지만 항상 그러한 것은 아니다. 황인은 통상 녹색 인종을 노예화하고, 청인은 남색 인종을 정복한다. 이 원시 인종들은 후진 동료들의 노역을 강제 노동으로 이용하는 것을 유란시아인들이 말과 소를 사고파는 것 이상으로 생각하지 않는다.</w:t>
      </w:r>
    </w:p>
    <w:p w14:paraId="6B3C365F"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51:4.7 </w:t>
      </w:r>
      <w:r>
        <w:rPr>
          <w:rFonts w:ascii="함초롬바탕" w:eastAsia="함초롬바탕" w:hAnsi="함초롬바탕" w:cs="함초롬바탕"/>
          <w:color w:val="262626"/>
        </w:rPr>
        <w:t>대다수 정상 세계에서 비자발적 노예제는 행성 영주의 섭리 시대를 넘어서까지 존속하지 않지만, 정신적 결함자와 사회적 비행자는 종종 여전히 비자발적 노동을 강요당한다. 그러나 모든 정상 구체들에서 이러한 원시적 형태의 노예제는 들여온 보라색, 곧 아담 인종이 도착한 직후에 폐지된다.</w:t>
      </w:r>
    </w:p>
    <w:p w14:paraId="7FFED431"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51:4.8 </w:t>
      </w:r>
      <w:r>
        <w:rPr>
          <w:rFonts w:ascii="함초롬바탕" w:eastAsia="함초롬바탕" w:hAnsi="함초롬바탕" w:cs="함초롬바탕"/>
          <w:color w:val="262626"/>
        </w:rPr>
        <w:t>이 여섯 진화 인종은 아담 고양자들의 자손과의 융합으로써 혼합되고 높여질 운명이다. 그러나 이들 인종이 혼합되기 전에, 열등하고 부적합한 자들은 대다수 제거된다. 행성 영주와 물질 아들은 다른 적절한 행성 당국자들과 함께 번식 혈통의 적합성을 판정하는 임무를 맡는다. 유란시아에서 그러한 급진적 프로그램을 실행하는 데 어려움이 있는 것은, 너희 세계 인종들의 각 개체의 생물학적 적합성 또는 부적합성을 판단할 유능한 심사관이 부재하기 때문이다. 이러한 장애에도 불구하고, 너희는 더 명백히 부적합하고, 결함 있고, 타락하고, 반사회적인 혈통을 생물학적 교제에서 배제하는 일에 동의할 수 있어야 할 것이다.</w:t>
      </w:r>
    </w:p>
    <w:p w14:paraId="6E1F5B67" w14:textId="77777777" w:rsidR="000E11C6" w:rsidRPr="00985757" w:rsidRDefault="000E11C6" w:rsidP="00985757">
      <w:pPr>
        <w:spacing w:beforeLines="50" w:before="120"/>
        <w:jc w:val="both"/>
        <w:rPr>
          <w:rFonts w:ascii="함초롬바탕" w:eastAsia="함초롬바탕" w:hAnsi="함초롬바탕" w:cs="함초롬바탕"/>
        </w:rPr>
      </w:pPr>
    </w:p>
    <w:p w14:paraId="44026525" w14:textId="77777777" w:rsidR="000E11C6" w:rsidRPr="00985757" w:rsidRDefault="00000000" w:rsidP="007050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인종 융합 — 아담 혈통의 증여</w:t>
      </w:r>
    </w:p>
    <w:p w14:paraId="2AEF177B"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51:5.1 </w:t>
      </w:r>
      <w:r>
        <w:rPr>
          <w:rFonts w:ascii="함초롬바탕" w:eastAsia="함초롬바탕" w:hAnsi="함초롬바탕" w:cs="함초롬바탕"/>
          <w:color w:val="262626"/>
        </w:rPr>
        <w:t>행성 아담과 이브가 거주 세계에 도착할 때, 그들은 현존하는 지성적 존재 인종들을 향상시키는 최선의 방법에 대해 상급자들로부터 충분히 지시를 받은 상태이다. 절차 계획은 균일하지 않으며, 사역하는 한 쌍의 판단에 많은 부분이 위임되어 있다. 특히 유란시아처럼 무질서하고 반역적인 세계에서는 실수가 드물지 않다.</w:t>
      </w:r>
    </w:p>
    <w:p w14:paraId="316497C3"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51:5.2 </w:t>
      </w:r>
      <w:r>
        <w:rPr>
          <w:rFonts w:ascii="함초롬바탕" w:eastAsia="함초롬바탕" w:hAnsi="함초롬바탕" w:cs="함초롬바탕"/>
          <w:color w:val="262626"/>
        </w:rPr>
        <w:t>통상 보라색 인종은 자신들의 집단 수가 백만 명을 초과할 때까지 행성 원주민들과 융합을 개시하지 않는다. 한편 그동안 행성 영주의 참모진은 신들의 자녀들이 말하자면 인간 인종들과 하나 되기 위해 내려왔음을 선포하며, 사람들은 우월한 인종 혈통에 속한다는 자격을 갖춘 이들이 에덴 동산으로 나아가 아담의 아들딸들에게 새롭고 혼합된 인류 계층의 진화적 아버지와 어머니로 선택될 것이라는 발표가 있을 날을 간절히 기다린다.</w:t>
      </w:r>
    </w:p>
    <w:p w14:paraId="7B1ED1A7"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51:5.3 </w:t>
      </w:r>
      <w:r>
        <w:rPr>
          <w:rFonts w:ascii="함초롬바탕" w:eastAsia="함초롬바탕" w:hAnsi="함초롬바탕" w:cs="함초롬바탕"/>
          <w:color w:val="262626"/>
        </w:rPr>
        <w:t>정상 세계들에서 행성 아담과 이브는 진화 인종과 결코 짝을 맺지 않는다. 생물학적 개선의 이 일은 아담 자손의 기능이다. 그러나 이러한 아담인들은 인종들 사이로 나아가지 않으며, 영주의 참모들이 에덴 동산으로 우월한 남녀를 인도하여 아담 자손들과 자발적으로 짝을 맺도록 한다. 대부분의 세계들에서는 동산의 아들딸들과 짝을 맺을 후보로 선택되는 것이 최고의 영예로 간주된다.</w:t>
      </w:r>
    </w:p>
    <w:p w14:paraId="685DEE40"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51:5.4 </w:t>
      </w:r>
      <w:r>
        <w:rPr>
          <w:rFonts w:ascii="함초롬바탕" w:eastAsia="함초롬바탕" w:hAnsi="함초롬바탕" w:cs="함초롬바탕"/>
          <w:color w:val="262626"/>
        </w:rPr>
        <w:t>비로소 인종 전쟁과 부족 간 투쟁이 감소하고, 세계의 인종들은 동산에 인정받아 들어갈 자격을 얻기 위해 더욱 노력한다. 너희는 이러한 경쟁적 투쟁이 정상적인 행성에서 모든 활동의 중심이 되는 방식에 대해 기껏해야 아주 미미한 생각밖에 가질 수 없다. 이 모든 인종 개량 계획은 유란시아에서 일찍이 파괴되었다.</w:t>
      </w:r>
    </w:p>
    <w:p w14:paraId="7689ED61"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51:5.5 </w:t>
      </w:r>
      <w:r>
        <w:rPr>
          <w:rFonts w:ascii="함초롬바탕" w:eastAsia="함초롬바탕" w:hAnsi="함초롬바탕" w:cs="함초롬바탕"/>
          <w:color w:val="262626"/>
        </w:rPr>
        <w:t>보라색 인종은 일부일처제를 행하는 민족이며, 아담의 아들딸들과 짝을 맺는 모든 진화적 남성 혹은 여성은 다른 짝을 취하지 않고 자녀들에게 단혼을 가르칠 것을 서약한다. 각 결합에서 태어난 자녀들은 행성 영주 학교에서 교육 및 훈련을 받은 후, 진화 부모의 인종으로 나아가 그곳에서 선발된 우수한 필사자 집단과 결혼하도록 허락받는다.</w:t>
      </w:r>
    </w:p>
    <w:p w14:paraId="2464A42A"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51:5.6 </w:t>
      </w:r>
      <w:r>
        <w:rPr>
          <w:rFonts w:ascii="함초롬바탕" w:eastAsia="함초롬바탕" w:hAnsi="함초롬바탕" w:cs="함초롬바탕"/>
          <w:color w:val="262626"/>
        </w:rPr>
        <w:t>물질 아들들의 이 혈통이 세계들의 진화하는 인종들에 더해질 때, 새롭고 더 큰 진화적 진보의 시대가 개시된다. 들여온 능력과 초진화적 특성의 이러한 생식적 분출에 이어, 문명과 인종 발달의 급속한 진전이 잇따른다. 십만 년 안에 이전 투쟁의 백만 년 동안 이루어진 것보다 더 많은 진보가 이루어진다. 너희 세계에서는 정해진 계획의 차질에도 불구하고, 아담의 생명 원형질이 너희 민족들에게 주어진 이후 큰 진보가 이루어졌다.</w:t>
      </w:r>
    </w:p>
    <w:p w14:paraId="43FAB7E6"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51:5.7 </w:t>
      </w:r>
      <w:r>
        <w:rPr>
          <w:rFonts w:ascii="함초롬바탕" w:eastAsia="함초롬바탕" w:hAnsi="함초롬바탕" w:cs="함초롬바탕"/>
          <w:color w:val="262626"/>
        </w:rPr>
        <w:t>그러나 행성 에덴 동산의 순수 혈통 자녀들은 진화 인종의 우월한 구성원들에게 자신을 증여함으로써 인류의 생물학적 수준을 향상시킬 수 있지만, 유란시아 필사자의 고등 혈통이 하등 인종과 짝을 맺는 것은 유익하지 않다. 그러한 어리석은 절차는 너희 세계의 모든 문명을 위태롭게 할 것이다. 아담 기법을 통한 인종 조화를 성취하지 못한 너희는 이제 다른, 주로 인간적인 적응과 통제 방법을 통해 인종 개량이라는 행성적 과제를 해결해야 한다.</w:t>
      </w:r>
    </w:p>
    <w:p w14:paraId="046DC7D4" w14:textId="77777777" w:rsidR="000E11C6" w:rsidRPr="00985757" w:rsidRDefault="000E11C6" w:rsidP="00985757">
      <w:pPr>
        <w:spacing w:beforeLines="50" w:before="120"/>
        <w:jc w:val="both"/>
        <w:rPr>
          <w:rFonts w:ascii="함초롬바탕" w:eastAsia="함초롬바탕" w:hAnsi="함초롬바탕" w:cs="함초롬바탕"/>
        </w:rPr>
      </w:pPr>
    </w:p>
    <w:p w14:paraId="0297B842" w14:textId="77777777" w:rsidR="000E11C6" w:rsidRPr="00985757" w:rsidRDefault="00000000" w:rsidP="007050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에덴 체제</w:t>
      </w:r>
    </w:p>
    <w:p w14:paraId="11845DD9"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51:6.1 </w:t>
      </w:r>
      <w:r>
        <w:rPr>
          <w:rFonts w:ascii="함초롬바탕" w:eastAsia="함초롬바탕" w:hAnsi="함초롬바탕" w:cs="함초롬바탕"/>
          <w:color w:val="262626"/>
        </w:rPr>
        <w:t>대다수 거주 세계에서 에덴 동산은 훌륭한 문화 중심지로 남아 있으며, 행성의 행위와 관습의 사회적 원형으로서 오랜 세월 동안 계속 기능한다. 보라색 인종이 상대적으로 격리되어 있는 초기에도, 그들의 학교는 세계 인종들 가운데서 적합한 후보들을 받아들이며, 동산의 산업적 발달은 상업적 교류의 새로운 통로를 연다. 이처럼 아담과 이브와 그 자손들은 문화의 급격한 확장과 그들 세계의 진화 인종들의 빠른 개선에 기여한다. 이 모든 관계는 진화 인종들과 아담의 아들들의 융합으로써 강화되고 확고해진다. 결과적으로 생물학적 지위가 즉각 상승하고, 지적 잠재력이 활성화되며, 영적 수용성이 향상된다.</w:t>
      </w:r>
    </w:p>
    <w:p w14:paraId="1E110535"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51:6.2 </w:t>
      </w:r>
      <w:r>
        <w:rPr>
          <w:rFonts w:ascii="함초롬바탕" w:eastAsia="함초롬바탕" w:hAnsi="함초롬바탕" w:cs="함초롬바탕"/>
          <w:color w:val="262626"/>
        </w:rPr>
        <w:t>정상 세계들에서 보라색 인종의 동산 본부는 세계 문화의 둘째 중심지가 되며, 행성 영주의 본부 도시와 더불어 문명 발달의 속도를 정한다. 수세기 동안 행성 영주의 도시 본부 학교와 아담과 이브의 동산 학교는 동시대에 운영된다. 이들은 통상 그리 멀리 떨어져 있지 않으며, 조화로운 협력 속에서 함께 일한다.</w:t>
      </w:r>
    </w:p>
    <w:p w14:paraId="0E0195A7"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51:6.3 </w:t>
      </w:r>
      <w:r>
        <w:rPr>
          <w:rFonts w:ascii="함초롬바탕" w:eastAsia="함초롬바탕" w:hAnsi="함초롬바탕" w:cs="함초롬바탕"/>
          <w:color w:val="262626"/>
        </w:rPr>
        <w:t>너희 세계 어딘가 레반트 지역에 3만 7천 년 동안 중단 없이 기능해온 위대한 행성 문화 대학, 곧 문명의 세계적 중심지가 존재한다면 무슨 의미가 있을지 생각해 보라. 또한 50만 년 통합 진화 영향력의 누적된 힘을 발휘하는 또 다른 더 오래된 천상 사역의 본부가 멀지 않은 곳에 존재한다면, 그러한 고대 중심지의 도덕적 권위가 어떻게 강화될지 잠시 생각해보라. 결국 에덴의 이상을 온 세상에 퍼뜨리는 것은 관습이다.</w:t>
      </w:r>
    </w:p>
    <w:p w14:paraId="6DD6E183"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51:6.4 </w:t>
      </w:r>
      <w:r>
        <w:rPr>
          <w:rFonts w:ascii="함초롬바탕" w:eastAsia="함초롬바탕" w:hAnsi="함초롬바탕" w:cs="함초롬바탕"/>
          <w:color w:val="262626"/>
        </w:rPr>
        <w:t>행성 영주의 학교들은 주로 철학, 종교, 도덕, 그리고 더 높은 지적·예술적 성취에 관련된다. 아담과 이브의 동산 학교들은 통상적으로 실용 예술, 기초적 지적 훈련, 사회 문화, 경제 개발, 무역 관계, 물리적 효율성, 그리고 시민 정부에 헌신한다. 결국 이 세계 중심들은 융합되지만, 이러한 실제적 제휴는 때때로 최초의 치안 아들 시대까지 일어나지 않는다.</w:t>
      </w:r>
    </w:p>
    <w:p w14:paraId="6796411E"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51:6.5 </w:t>
      </w:r>
      <w:r>
        <w:rPr>
          <w:rFonts w:ascii="함초롬바탕" w:eastAsia="함초롬바탕" w:hAnsi="함초롬바탕" w:cs="함초롬바탕"/>
          <w:color w:val="262626"/>
        </w:rPr>
        <w:t>행성 아담과 이브의 계속되는 실존은 보라색 인종 순수 혈통의 핵심과 더불어 에덴 문화에 성장 안정성을 부여하며, 그 덕분에 전통의 강력한 힘으로 해당 세계 문명에 영향을 미치게 된다. 이 불멸의 물질 아들과 딸들 안에서 우리는 영원한 창조자와 시간의 가장 낮은 유한 인격들 사이 거의 무한한 간극을 연결하며 하나님과 인간을 잇는 마지막이자 필수불가결한 연결 고리를 발견한다. 여기에는 유란시아 필사자들처럼 물리적이고 물질적이며 성을 지닌 창조체인 고등 기원의 존재가 있는데, 그들은 보이지 않는 행성 영주를 보고 이해할 수 있으며, 그 영역의 필사자 창조체들에게 그를 설명해 줄 수 있다. 물질 아들과 딸은 영 존재들의 모든 하위 계층을 볼 수 있고, 보이는 존재와 보이지 않는 존재를 포함하여 행성 영주와 그의 모든 참모진을 볼 수 있기 때문이다.</w:t>
      </w:r>
    </w:p>
    <w:p w14:paraId="0A4D16B6"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51:6.6 </w:t>
      </w:r>
      <w:r>
        <w:rPr>
          <w:rFonts w:ascii="함초롬바탕" w:eastAsia="함초롬바탕" w:hAnsi="함초롬바탕" w:cs="함초롬바탕"/>
          <w:color w:val="262626"/>
        </w:rPr>
        <w:t>수세기가 경과함에 따라, 그들의 자손들이 사람의 인종들과 섞임으로써, 이러한 물질 아들과 딸은 인류의 공통 조상, 곧 현재 혼합된 진화 인종 후손들의 공동 부모로 수용되게 된다. 거주 세계에서 출발하는 필사자들은 일곱 아버지를 알아보는 체험을 갖도록 의도된다.</w:t>
      </w:r>
    </w:p>
    <w:p w14:paraId="4A6CEC6E"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51:6.7 </w:t>
      </w:r>
      <w:r>
        <w:rPr>
          <w:rFonts w:ascii="함초롬바탕" w:eastAsia="함초롬바탕" w:hAnsi="함초롬바탕" w:cs="함초롬바탕"/>
          <w:color w:val="262626"/>
        </w:rPr>
        <w:t>1. 생물학적 아버지—육신의 아버지.</w:t>
      </w:r>
    </w:p>
    <w:p w14:paraId="4FB70729"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51:6.8 </w:t>
      </w:r>
      <w:r>
        <w:rPr>
          <w:rFonts w:ascii="함초롬바탕" w:eastAsia="함초롬바탕" w:hAnsi="함초롬바탕" w:cs="함초롬바탕"/>
          <w:color w:val="262626"/>
        </w:rPr>
        <w:t>2. 영역의 아버지—행성 아담.</w:t>
      </w:r>
    </w:p>
    <w:p w14:paraId="3B9A8982"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51:6.9 </w:t>
      </w:r>
      <w:r>
        <w:rPr>
          <w:rFonts w:ascii="함초롬바탕" w:eastAsia="함초롬바탕" w:hAnsi="함초롬바탕" w:cs="함초롬바탕"/>
          <w:color w:val="262626"/>
        </w:rPr>
        <w:t>3. 구체들의 아버지—체계 주권자.</w:t>
      </w:r>
    </w:p>
    <w:p w14:paraId="329A235C"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51:6.10 </w:t>
      </w:r>
      <w:r>
        <w:rPr>
          <w:rFonts w:ascii="함초롬바탕" w:eastAsia="함초롬바탕" w:hAnsi="함초롬바탕" w:cs="함초롬바탕"/>
          <w:color w:val="262626"/>
        </w:rPr>
        <w:t>4. 지고자 아버지—별자리 아버지.</w:t>
      </w:r>
    </w:p>
    <w:p w14:paraId="5E4B3FCF"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51:6.11 </w:t>
      </w:r>
      <w:r>
        <w:rPr>
          <w:rFonts w:ascii="함초롬바탕" w:eastAsia="함초롬바탕" w:hAnsi="함초롬바탕" w:cs="함초롬바탕"/>
          <w:color w:val="262626"/>
        </w:rPr>
        <w:t>5. 우주 아버지—창조자 아들이며 지역 창조계의 최상 통치자.</w:t>
      </w:r>
    </w:p>
    <w:p w14:paraId="07DBDBAB"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51:6.12 </w:t>
      </w:r>
      <w:r>
        <w:rPr>
          <w:rFonts w:ascii="함초롬바탕" w:eastAsia="함초롬바탕" w:hAnsi="함초롬바탕" w:cs="함초롬바탕"/>
          <w:color w:val="262626"/>
        </w:rPr>
        <w:t>6. 초(超)아버지들—초우주를 통치하는 옛적부터 늘 계신 이들.</w:t>
      </w:r>
    </w:p>
    <w:p w14:paraId="1886DF14"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51:6.13 </w:t>
      </w:r>
      <w:r>
        <w:rPr>
          <w:rFonts w:ascii="함초롬바탕" w:eastAsia="함초롬바탕" w:hAnsi="함초롬바탕" w:cs="함초롬바탕"/>
          <w:color w:val="262626"/>
        </w:rPr>
        <w:t>7. 영 또는 하보나 아버지—파라다이스에 거주하며 우주들의 우주에 사는 미천한 창조체들의 마음속에서 살아 활동하도록 자신의 영을 부여하는 우주 아버지.</w:t>
      </w:r>
    </w:p>
    <w:p w14:paraId="0928BF56" w14:textId="77777777" w:rsidR="000E11C6" w:rsidRPr="00985757" w:rsidRDefault="000E11C6" w:rsidP="00985757">
      <w:pPr>
        <w:spacing w:beforeLines="50" w:before="120"/>
        <w:jc w:val="both"/>
        <w:rPr>
          <w:rFonts w:ascii="함초롬바탕" w:eastAsia="함초롬바탕" w:hAnsi="함초롬바탕" w:cs="함초롬바탕"/>
        </w:rPr>
      </w:pPr>
    </w:p>
    <w:p w14:paraId="7B40FB23" w14:textId="77777777" w:rsidR="000E11C6" w:rsidRPr="00985757" w:rsidRDefault="00000000" w:rsidP="007050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연합 행정</w:t>
      </w:r>
    </w:p>
    <w:p w14:paraId="06EF7710"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51:7.1 </w:t>
      </w:r>
      <w:r>
        <w:rPr>
          <w:rFonts w:ascii="함초롬바탕" w:eastAsia="함초롬바탕" w:hAnsi="함초롬바탕" w:cs="함초롬바탕"/>
          <w:color w:val="262626"/>
        </w:rPr>
        <w:t>때때로 파라다이스의 아보날 아들들이 사법 행위를 위해 거주 세계로 오지만, 치안 임무를 띠고 도착한 최초의 아보날은 시간과 공간의 진화 세계에서 넷째 섭리 시대를 시작한다. 이 치안 아들이 보편적으로 받아들여지는 특정 행성에서는 그가 한 시대 동안 머무르며, 따라서 해당 행성은 세 아들, 즉 행성 영주, 물질 아들, 치안 아들의 공동 통치 아래 번영하며, 후자의 두 아들은 해당 영역 모든 거주자에게 보인다.</w:t>
      </w:r>
    </w:p>
    <w:p w14:paraId="2BB75257"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51:7.2 </w:t>
      </w:r>
      <w:r>
        <w:rPr>
          <w:rFonts w:ascii="함초롬바탕" w:eastAsia="함초롬바탕" w:hAnsi="함초롬바탕" w:cs="함초롬바탕"/>
          <w:color w:val="262626"/>
        </w:rPr>
        <w:t>최초의 치안 아들이 정상적인 진화 세계에서 임무를 완수하기 전에, 행성 영주와 물질 아들의 교육 및 행정 사업의 통합이 이루어져 있다. 행성의 이중 감독이 이처럼 융합된 결과, 새롭고 효율적인 세계 행정 질서가 나타난다. 치안 아들이 물러나면 행성 아담이 그 구체의 외적 지휘를 맡는다. 따라서 물질 아들과 딸은 빛과 생명의 시대에 세계가 정착될 때까지 행성 행정가로서 공동으로 활동한다. 그 후에 행성 영주는 행성 주권자의 지위로 승격된다. 이 진보된 진화 시대에, 아담과 이브는 영광스러운 영역의 공동 수상(首相)이라 할 수 있는 존재가 된다.</w:t>
      </w:r>
    </w:p>
    <w:p w14:paraId="32DEAFEB"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51:7.3 </w:t>
      </w:r>
      <w:r>
        <w:rPr>
          <w:rFonts w:ascii="함초롬바탕" w:eastAsia="함초롬바탕" w:hAnsi="함초롬바탕" w:cs="함초롬바탕"/>
          <w:color w:val="262626"/>
        </w:rPr>
        <w:t>진화하는 세계의 새롭고 통합된 수도가 확립되자마자, 유능한 하위 행정관들이 충분히 훈련되는 즉시, 멀리 떨어진 땅과 여러 민족들 사이에 하위 수도들이 세워진다. 또 다른 섭리 시대 아들이 도착하기 전에, 이 하위 중심지들 중 쉰 내지 백 개가 조직될 것이다.</w:t>
      </w:r>
    </w:p>
    <w:p w14:paraId="240F9BD2"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51:7.4 </w:t>
      </w:r>
      <w:r>
        <w:rPr>
          <w:rFonts w:ascii="함초롬바탕" w:eastAsia="함초롬바탕" w:hAnsi="함초롬바탕" w:cs="함초롬바탕"/>
          <w:color w:val="262626"/>
        </w:rPr>
        <w:t>행성 영주와 그의 참모진은 여전히 영적·철학적 활동 영역을 장려한다. 아담과 이브는 해당 영역의 물리적, 과학적, 경제적 상태에 특별히 주의를 기울인다. 두 집단은 예술, 사회적 관계, 지적 성취 증진에 똑같이 에너지를 쏟는다.</w:t>
      </w:r>
    </w:p>
    <w:p w14:paraId="05D98BC7" w14:textId="77777777" w:rsidR="000E11C6" w:rsidRPr="00985757" w:rsidRDefault="00000000" w:rsidP="0098575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51:7.5 </w:t>
      </w:r>
      <w:r>
        <w:rPr>
          <w:rFonts w:ascii="함초롬바탕" w:eastAsia="함초롬바탕" w:hAnsi="함초롬바탕" w:cs="함초롬바탕"/>
          <w:color w:val="262626"/>
        </w:rPr>
        <w:t>세계 업무의 다섯째 섭리 시대가 시작될 무렵, 행성 활동의 장엄한 행정이 이루어진다. 그토록 잘 관리되는 구체에서의 필사자 실존은 참으로 자극적이고 유익하다. 만일 유란시아인들이 그러한 행성에서의 삶을 관찰할 수만 있다면, 악을 수용하고 반란에 가담함으로써 그들의 세계가 상실한 것들의 가치를 즉시 인지하게 될 것이다.</w:t>
      </w:r>
    </w:p>
    <w:p w14:paraId="05D40586" w14:textId="77777777" w:rsidR="000E11C6" w:rsidRPr="00985757" w:rsidRDefault="00000000" w:rsidP="00985757">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51:7.6 </w:t>
      </w:r>
      <w:r>
        <w:rPr>
          <w:rFonts w:ascii="함초롬바탕" w:eastAsia="함초롬바탕" w:hAnsi="함초롬바탕" w:cs="함초롬바탕"/>
          <w:i/>
          <w:iCs/>
          <w:color w:val="6B5A45"/>
        </w:rPr>
        <w:t>[예비 군단의 2차 라노난덱 아들이 발표함.]</w:t>
      </w:r>
    </w:p>
    <w:p w14:paraId="31E489F2" w14:textId="77777777" w:rsidR="000E11C6" w:rsidRPr="00985757" w:rsidRDefault="000E11C6">
      <w:pPr>
        <w:spacing w:beforeLines="50" w:before="120"/>
        <w:jc w:val="both"/>
      </w:pPr>
    </w:p>
    <w:p w14:paraId="278CDF75" w14:textId="77777777" w:rsidR="000E11C6" w:rsidRPr="00157D5A" w:rsidRDefault="00000000" w:rsidP="00314330">
      <w:pPr>
        <w:pStyle w:val="1"/>
        <w:keepNext/>
        <w:pageBreakBefore/>
        <w:pBdr>
          <w:bottom w:val="double" w:sz="6" w:space="10" w:color="B08D57"/>
        </w:pBdr>
        <w:spacing w:before="600" w:after="360"/>
        <w:jc w:val="center"/>
      </w:pPr>
      <w:bookmarkStart w:id="52" w:name="paper052"/>
      <w:r>
        <w:rPr>
          <w:rFonts w:ascii="함초롬바탕" w:eastAsia="함초롬바탕" w:hAnsi="함초롬바탕" w:cs="함초롬바탕"/>
          <w:color w:val="B08D57"/>
          <w:spacing w:val="40"/>
          <w:sz w:val="24"/>
          <w:szCs w:val="24"/>
        </w:rPr>
        <w:t>제52편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행성 필사자 시대들</w:t>
      </w:r>
      <w:bookmarkEnd w:id="52"/>
    </w:p>
    <w:p w14:paraId="62655D79" w14:textId="77777777" w:rsidR="000E11C6" w:rsidRPr="00157D5A" w:rsidRDefault="000E11C6" w:rsidP="00157D5A">
      <w:pPr>
        <w:spacing w:beforeLines="50" w:before="120"/>
        <w:jc w:val="both"/>
        <w:rPr>
          <w:rFonts w:ascii="함초롬바탕" w:eastAsia="함초롬바탕" w:hAnsi="함초롬바탕" w:cs="함초롬바탕"/>
        </w:rPr>
      </w:pPr>
    </w:p>
    <w:p w14:paraId="65BFE038"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52:0.1 </w:t>
      </w:r>
      <w:r>
        <w:rPr>
          <w:rFonts w:ascii="함초롬바탕" w:eastAsia="함초롬바탕" w:hAnsi="함초롬바탕" w:cs="함초롬바탕"/>
          <w:color w:val="262626"/>
        </w:rPr>
        <w:t>진화 행성에서 생명이 시작될 때부터 빛과 생명의 시대에 최종적으로 꽃피울 때까지, 세계 활동 무대에는 인간 생애의 최소한 일곱 시대가 나타난다. 이 연속적인 시대들은 신성한 아들들의 행성 임무에 의해 결정되며, 평균적인 거주 행성에서는 이 시대들이 다음 순서로 나타난다.</w:t>
      </w:r>
    </w:p>
    <w:p w14:paraId="0D09A874"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52:0.2 </w:t>
      </w:r>
      <w:r>
        <w:rPr>
          <w:rFonts w:ascii="함초롬바탕" w:eastAsia="함초롬바탕" w:hAnsi="함초롬바탕" w:cs="함초롬바탕"/>
          <w:color w:val="262626"/>
        </w:rPr>
        <w:t>1. 행성 영주 이전 인간.</w:t>
      </w:r>
    </w:p>
    <w:p w14:paraId="46901107"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52:0.3 </w:t>
      </w:r>
      <w:r>
        <w:rPr>
          <w:rFonts w:ascii="함초롬바탕" w:eastAsia="함초롬바탕" w:hAnsi="함초롬바탕" w:cs="함초롬바탕"/>
          <w:color w:val="262626"/>
        </w:rPr>
        <w:t>2. 행성 영주 이후 인간.</w:t>
      </w:r>
    </w:p>
    <w:p w14:paraId="1FEA1DCD"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52:0.4 </w:t>
      </w:r>
      <w:r>
        <w:rPr>
          <w:rFonts w:ascii="함초롬바탕" w:eastAsia="함초롬바탕" w:hAnsi="함초롬바탕" w:cs="함초롬바탕"/>
          <w:color w:val="262626"/>
        </w:rPr>
        <w:t>3. 아담 이후 인간.</w:t>
      </w:r>
    </w:p>
    <w:p w14:paraId="7385F64B"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52:0.5 </w:t>
      </w:r>
      <w:r>
        <w:rPr>
          <w:rFonts w:ascii="함초롬바탕" w:eastAsia="함초롬바탕" w:hAnsi="함초롬바탕" w:cs="함초롬바탕"/>
          <w:color w:val="262626"/>
        </w:rPr>
        <w:t>4. 치안 아들 이후 인간.</w:t>
      </w:r>
    </w:p>
    <w:p w14:paraId="75469D9E"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52:0.6 </w:t>
      </w:r>
      <w:r>
        <w:rPr>
          <w:rFonts w:ascii="함초롬바탕" w:eastAsia="함초롬바탕" w:hAnsi="함초롬바탕" w:cs="함초롬바탕"/>
          <w:color w:val="262626"/>
        </w:rPr>
        <w:t>5. 증여 아들 이후 인간.</w:t>
      </w:r>
    </w:p>
    <w:p w14:paraId="3119B8B3"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52:0.7 </w:t>
      </w:r>
      <w:r>
        <w:rPr>
          <w:rFonts w:ascii="함초롬바탕" w:eastAsia="함초롬바탕" w:hAnsi="함초롬바탕" w:cs="함초롬바탕"/>
          <w:color w:val="262626"/>
        </w:rPr>
        <w:t>6. 교사 아들 이후 인간.</w:t>
      </w:r>
    </w:p>
    <w:p w14:paraId="42CF8012"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52:0.8 </w:t>
      </w:r>
      <w:r>
        <w:rPr>
          <w:rFonts w:ascii="함초롬바탕" w:eastAsia="함초롬바탕" w:hAnsi="함초롬바탕" w:cs="함초롬바탕"/>
          <w:color w:val="262626"/>
        </w:rPr>
        <w:t>7. 빛과 생명의 시대.</w:t>
      </w:r>
    </w:p>
    <w:p w14:paraId="2D711299"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52:0.9 </w:t>
      </w:r>
      <w:r>
        <w:rPr>
          <w:rFonts w:ascii="함초롬바탕" w:eastAsia="함초롬바탕" w:hAnsi="함초롬바탕" w:cs="함초롬바탕"/>
          <w:color w:val="262626"/>
        </w:rPr>
        <w:t>공간의 세계들은 물리적으로 생명에 적합해지는 즉시 생명 운반자들 등록부에 등재되고, 때가 되면 이 아들들은 생명을 개시하기 위한 목적으로 그러한 행성들에 파견된다. 생명 개시부터 인간 출현까지의 전체 기간은 인간 이전 시대로 지정되며, 이 이야기에서 논의되는 연속적인 필사자 시대들보다 선행한다.</w:t>
      </w:r>
    </w:p>
    <w:p w14:paraId="65E34C2D" w14:textId="77777777" w:rsidR="000E11C6" w:rsidRPr="00157D5A" w:rsidRDefault="000E11C6" w:rsidP="00157D5A">
      <w:pPr>
        <w:spacing w:beforeLines="50" w:before="120"/>
        <w:jc w:val="both"/>
        <w:rPr>
          <w:rFonts w:ascii="함초롬바탕" w:eastAsia="함초롬바탕" w:hAnsi="함초롬바탕" w:cs="함초롬바탕"/>
        </w:rPr>
      </w:pPr>
    </w:p>
    <w:p w14:paraId="5BEE36F5" w14:textId="77777777" w:rsidR="000E11C6" w:rsidRPr="00157D5A" w:rsidRDefault="00000000" w:rsidP="003143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원시인</w:t>
      </w:r>
    </w:p>
    <w:p w14:paraId="5CBF4253"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52:1.1 </w:t>
      </w:r>
      <w:r>
        <w:rPr>
          <w:rFonts w:ascii="함초롬바탕" w:eastAsia="함초롬바탕" w:hAnsi="함초롬바탕" w:cs="함초롬바탕"/>
          <w:color w:val="262626"/>
        </w:rPr>
        <w:t>인간이 동물 수준에서 출현한 때, 곧 창조주를 예배하기로 선택할 수 있을 때부터 행성 영주가 도착할 때까지, 필사자 의지 창조체는 원시인이라 불린다. 원시인에게는 여섯 가지 기본 유형, 즉 인종이 있으며, 이들 초기 민족은 홍인으로부터 시작하여 스펙트럼 색상 순서대로 연속적으로 출현한다. 이 초기 생명 진화에 소요된 시간은 유란시아 시간으로 십오만 년에서 백만 년 이상까지, 세계마다 크게 상이하다.</w:t>
      </w:r>
    </w:p>
    <w:p w14:paraId="30604484"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52:1.2 </w:t>
      </w:r>
      <w:r>
        <w:rPr>
          <w:rFonts w:ascii="함초롬바탕" w:eastAsia="함초롬바탕" w:hAnsi="함초롬바탕" w:cs="함초롬바탕"/>
          <w:color w:val="262626"/>
        </w:rPr>
        <w:t>진화하는 유색 인종들, 곧 홍인, 오렌지색 인종, 황인, 녹색 인종, 청인, 남색 인종은 원시인이 간단한 언어를 개발하고 창의적 상상력을 발휘하기 시작할 무렵에 나타나기 시작한다. 이 무렵 인간은 직립 자세에 잘 익숙해져 있다.</w:t>
      </w:r>
    </w:p>
    <w:p w14:paraId="78315809"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52:1.3 </w:t>
      </w:r>
      <w:r>
        <w:rPr>
          <w:rFonts w:ascii="함초롬바탕" w:eastAsia="함초롬바탕" w:hAnsi="함초롬바탕" w:cs="함초롬바탕"/>
          <w:color w:val="262626"/>
        </w:rPr>
        <w:t>원시인은 강력한 사냥꾼이자 맹렬한 투사이다. 이 시대의 법칙은 적자의 물리적 생존이며, 이 시대의 통치 체제는 전적으로 부족 단위이다. 많은 행성에서 초기 인종 투쟁이 벌어지는 동안, 유란시아에서 일어났던 것처럼 일부 진화 인종은 멸종된다. 생존한 이들은 대개 나중에 들여온 보라색 인종, 곧 아담 민족과 혼합된다.</w:t>
      </w:r>
    </w:p>
    <w:p w14:paraId="180B5A8A"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52:1.4 </w:t>
      </w:r>
      <w:r>
        <w:rPr>
          <w:rFonts w:ascii="함초롬바탕" w:eastAsia="함초롬바탕" w:hAnsi="함초롬바탕" w:cs="함초롬바탕"/>
          <w:color w:val="262626"/>
        </w:rPr>
        <w:t>후대 문명에 비추어 볼 때, 원시 인류의 이 시대는 길고 어둡고 피비린내 나는 한 장이다. 정글의 윤리와 원시림의 도덕은 계시 종교 및 더 높은 영적 발달의 후기 섭리 시대의 기준과 일치하지 않는다. 정상적이고 실험적이지 않은 세계들에서 이 시대는 유란시아에서 이 시대를 특징지었던 장기간의, 유별나게 잔혹한 투쟁들과는 매우 상이하다. 너희가 첫째 세계 체험에서 벗어나면, 진화 세계들에서 이 길고 고통스러운 투쟁이 일어나는 이유를 알기 시작할 것이며, 파라다이스 여정에서 전진하며 이 겉보기에 기이한 행위들의 지혜를 점진적으로 이해하게 될 것이다. 그러나 인류 출현 초기 모든 우여곡절에도 불구하고, 원시 인류가 수행하는 일들은 시간과 공간 진화 세계의 연대기에서 찬란하고 심지어 영웅적인 한 장을 나타낸다.</w:t>
      </w:r>
    </w:p>
    <w:p w14:paraId="069D30FC"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52:1.5 </w:t>
      </w:r>
      <w:r>
        <w:rPr>
          <w:rFonts w:ascii="함초롬바탕" w:eastAsia="함초롬바탕" w:hAnsi="함초롬바탕" w:cs="함초롬바탕"/>
          <w:color w:val="262626"/>
        </w:rPr>
        <w:t>초기 진화 인류는 그리 화려한 존재가 아니다. 일반적으로 이 원시 필사자들은 동굴이나 절벽에 거주한다. 커다란 나무 위에 조잡한 오두막을 짓기도 한다. 높은 수준의 지능을 획득하기 전에는 행성에 때때로 더 큰 종류의 동물이 만연한다. 그러나 이 시대 초기에 필사자들은 불을 피우고 유지하는 법을 배우며, 발명적 상상력의 증가와 도구의 개선과 더불어 진화하는 인간은 곧 더 크고 다루기 힘든 동물들을 정복한다. 초기 인종들은 또한 커다란 비행 동물을 광범위하게 활용한다. 이 거대한 새들은 평균 체격 사람 한두 명을 태우고 오백 마일 이상을 쉬지 않고 비행할 수 있다. 일부 행성에서 이들 새는 높은 수준의 지능을 지니며, 종종 그 영역의 언어들에서 많은 단어를 말할 수 있기에 큰 도움이 되기도 한다. 이 새들은 지극히 영리하고 매우 순종적이며, 믿을 수 없을 만큼 다정하다. 그러한 승객 운반 새들은 유란시아에서는 오래전에 멸종되었지만, 너희 초기 조상들은 그들의 봉사를 누렸다.</w:t>
      </w:r>
    </w:p>
    <w:p w14:paraId="576CE6A6"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52:1.6 </w:t>
      </w:r>
      <w:r>
        <w:rPr>
          <w:rFonts w:ascii="함초롬바탕" w:eastAsia="함초롬바탕" w:hAnsi="함초롬바탕" w:cs="함초롬바탕"/>
          <w:color w:val="262626"/>
        </w:rPr>
        <w:t>인간이 윤리적 판단, 곧 도덕적 의지를 획득하는 것은 대개 초기 언어의 출현과 일치한다. 인간 수준에 도달하여 필사자 의지가 발현된 후, 이 존재들은 신성한 조절자들의 일시적 내주를 받아들이게 되고, 사망 시 다수가 정식으로 생존자로 선발되어 이후 부활 및 영 융합을 위해 천사장들에 의해 봉인된다. 천사장들은 항상 행성 영주들과 동반하며, 영주의 도착과 동시에 해당 영역에 대한 섭리 시대적 심판이 집행된다.</w:t>
      </w:r>
    </w:p>
    <w:p w14:paraId="07D94380"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52:1.7 </w:t>
      </w:r>
      <w:r>
        <w:rPr>
          <w:rFonts w:ascii="함초롬바탕" w:eastAsia="함초롬바탕" w:hAnsi="함초롬바탕" w:cs="함초롬바탕"/>
          <w:color w:val="262626"/>
        </w:rPr>
        <w:t>생각 조절자들이 내주하는 모든 필사자들은 잠재적인 예배자이다. 이들은 “참 빛에 의해 조명”되었으며, 신성과의 상호 접촉을 구할 능력을 지닌다. 그럼에도 불구하고 원시 인류의 초기 혹은 생물학적 종교는 대개 동물적 공포와 무지한 경외감, 그리고 부족 미신의 결합체이다. 유란시아 인종들에게 미신이 잔존하는 것은 너희의 진화 발달에 그다지 명예롭지 못하며, 물질적 진보에서 이룬, 그 밖의 점에서는 훌륭한 성취와도 양립하지 않는다. 그러나 이 초기 공포 종교는 이 원시 창조체들의 거친 성정을 제어하는 매우 귀중한 목적에 기여한다. 그것은 문명의 선구자이며, 행성 영주와 그의 사역자들이 나중에 계시 종교의 씨앗을 심을 토양이다.</w:t>
      </w:r>
    </w:p>
    <w:p w14:paraId="34FF4D22"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52:1.8 </w:t>
      </w:r>
      <w:r>
        <w:rPr>
          <w:rFonts w:ascii="함초롬바탕" w:eastAsia="함초롬바탕" w:hAnsi="함초롬바탕" w:cs="함초롬바탕"/>
          <w:color w:val="262626"/>
        </w:rPr>
        <w:t>인간이 직립 자세를 취한 후 십만 년 이내에, 비록 비교적 소수의 개인만이 그 단계에 도달했지만, 의지가 기능하기 시작했다는 생명 운반자들 보고에 따라 체계 주권자가 파견한 행성 영주가 통상 도착한다. 원시 필사자들은 통상 행성 영주와 그의 눈에 보이는 참모진을 환영하며, 실제로 이들은 제지되지 않는다면 경외심과 존경심으로, 거의 숭배에 가까운 마음으로 그들을 바라본다.</w:t>
      </w:r>
    </w:p>
    <w:p w14:paraId="413EDDB4" w14:textId="77777777" w:rsidR="000E11C6" w:rsidRPr="00157D5A" w:rsidRDefault="000E11C6" w:rsidP="00157D5A">
      <w:pPr>
        <w:spacing w:beforeLines="50" w:before="120"/>
        <w:jc w:val="both"/>
        <w:rPr>
          <w:rFonts w:ascii="함초롬바탕" w:eastAsia="함초롬바탕" w:hAnsi="함초롬바탕" w:cs="함초롬바탕"/>
        </w:rPr>
      </w:pPr>
    </w:p>
    <w:p w14:paraId="23CC1FC1" w14:textId="77777777" w:rsidR="000E11C6" w:rsidRPr="00157D5A" w:rsidRDefault="00000000" w:rsidP="003143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행성 영주 이후 인간</w:t>
      </w:r>
    </w:p>
    <w:p w14:paraId="68EAEF06"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52:2.1 </w:t>
      </w:r>
      <w:r>
        <w:rPr>
          <w:rFonts w:ascii="함초롬바탕" w:eastAsia="함초롬바탕" w:hAnsi="함초롬바탕" w:cs="함초롬바탕"/>
          <w:color w:val="262626"/>
        </w:rPr>
        <w:t>행성 영주의 도착과 더불어 새로운 섭리 시대가 시작된다. 땅에 정부가 나타나고, 발전된 부족 시대에 이른다. 이 체제의 수천 년 동안 큰 사회적 진전이 이루어진다. 정상적인 조건 아래에서 필사자들은 이 시대에 고차원적 문명 상태에 이른다. 그들은 유란시아 인종처럼 야만 상태에서 그토록 오래 투쟁하지 않는다. 그러나 사람이 사는 세계의 생명이 반역으로 너무 많이 바뀌어서, 너희는 정상적인 행성에서의 그러한 체제에 대해 거의 또는 전혀 알 수 없다.</w:t>
      </w:r>
    </w:p>
    <w:p w14:paraId="17E0B710"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52:2.2 </w:t>
      </w:r>
      <w:r>
        <w:rPr>
          <w:rFonts w:ascii="함초롬바탕" w:eastAsia="함초롬바탕" w:hAnsi="함초롬바탕" w:cs="함초롬바탕"/>
          <w:color w:val="262626"/>
        </w:rPr>
        <w:t>이 섭리 시대의 평균 기간은 약 오십만 년으로, 어떤 경우는 더 길고 다른 경우는 더 짧다. 이 시대 동안 행성은 체계 회로 내에 확립되고, 완전한 정원의 세라핌 및 다른 천상 조력자들이 해당 행성 행정부에 배정된다. 생각 조절자들은 점점 더 많은 수로 오고, 세라핌 수호자들은 필사자 감독 체계를 확장한다.</w:t>
      </w:r>
    </w:p>
    <w:p w14:paraId="22DB9A49"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52:2.3 </w:t>
      </w:r>
      <w:r>
        <w:rPr>
          <w:rFonts w:ascii="함초롬바탕" w:eastAsia="함초롬바탕" w:hAnsi="함초롬바탕" w:cs="함초롬바탕"/>
          <w:color w:val="262626"/>
        </w:rPr>
        <w:t>행성 영주가 원시 세계에 도착할 때에는 공포와 무지에서 진화한 종교가 지배적이다. 영주와 그의 참모진은 더 높은 진리와 우주적 조직에 대한 최초의 계시를 행한다. 처음 계시되는 종교는 매우 단순하며, 통상적으로 지역 체계의 문제와 연관된다. 행성 영주가 오기 전까지 종교는 전적으로 진화 과정이다. 그 후 종교는 진화적 성장뿐만 아니라 점진적 계시에 의해서도 진보한다. 각 섭리 시대, 각 필사자 시대마다 영적 진리와 종교적 윤리가 확장되어 제시된다. 해당 세계 주민들의 종교적 수용 능력 진화는 그들의 영적 발달 속도와 종교적 계시의 범위를 크게 좌우한다.</w:t>
      </w:r>
    </w:p>
    <w:p w14:paraId="5DBAA235"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52:2.4 </w:t>
      </w:r>
      <w:r>
        <w:rPr>
          <w:rFonts w:ascii="함초롬바탕" w:eastAsia="함초롬바탕" w:hAnsi="함초롬바탕" w:cs="함초롬바탕"/>
          <w:color w:val="262626"/>
        </w:rPr>
        <w:t>이 섭리 시대는 영적 새벽을 연다. 다양한 인종들과 그들의 부족들은 종교적·철학적 사유의 특수 체계를 발달시키는 경향을 보인다. 이 모든 인종 종교에는 원시인들의 초기 공포와 행성 영주의 후기 계시라는 두 가지 요소가 균일하게 내재되어 있다. 어떤 면에서는 유란시아인들이 행성 진화의 이 단계에서 완전히 벗어난 것처럼 보이지 않는다. 이 탐구를 지속할수록, 너희는 너희 세계가 평균적인 진화 진보와 발달 과정에서 얼마나 벗어나 있는지 더 명확히 분별할 수 있을 것이다.</w:t>
      </w:r>
    </w:p>
    <w:p w14:paraId="5BEDB43A"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52:2.5 </w:t>
      </w:r>
      <w:r>
        <w:rPr>
          <w:rFonts w:ascii="함초롬바탕" w:eastAsia="함초롬바탕" w:hAnsi="함초롬바탕" w:cs="함초롬바탕"/>
          <w:color w:val="262626"/>
        </w:rPr>
        <w:t>그러나 행성 영주는 “평화의 영주”가 아니다. 인종 투쟁과 부족 전쟁은 이 시대까지 계속되지만, 그 빈도와 심각성은 줄어든다. 이 시대는 위대한 인종적 분산의 시대이며, 격렬한 민족주의가 절정에 달한다. 피부색이 부족 및 국가 집단 형성의 근거가 되며, 다양한 인종들은 종종 별개의 언어를 발달시킨다. 팽창하는 필사자 집단들은 각기 고립을 추구하는 경향을 보인다. 이러한 격리는 다수의 언어의 존재에 의해 조장된다. 다양한 인종들이 통일되기 전에 이들의 끊임없는 전쟁은 때때로 전체 민족 멸종을 초래한다. 오렌지색 인종과 녹색 인종이 특히 그러한 멸종의 대상이 된다.</w:t>
      </w:r>
    </w:p>
    <w:p w14:paraId="49280144"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52:2.6 </w:t>
      </w:r>
      <w:r>
        <w:rPr>
          <w:rFonts w:ascii="함초롬바탕" w:eastAsia="함초롬바탕" w:hAnsi="함초롬바탕" w:cs="함초롬바탕"/>
          <w:color w:val="262626"/>
        </w:rPr>
        <w:t>평균적인 세계들에서, 영주의 통치 후반기 국가 생활이 부족 조직을 대체하거나 기존 부족 집단과 중첩되기 시작한다. 그러나 영주 시대의 가장 큰 사회적 성취는 가족 생활의 출현이다. 지금까지 인간 관계가 주로 부족 단위였지만, 이제 가정이 구체화되기 시작한다.</w:t>
      </w:r>
    </w:p>
    <w:p w14:paraId="1EC572A2"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52:2.7 </w:t>
      </w:r>
      <w:r>
        <w:rPr>
          <w:rFonts w:ascii="함초롬바탕" w:eastAsia="함초롬바탕" w:hAnsi="함초롬바탕" w:cs="함초롬바탕"/>
          <w:color w:val="262626"/>
        </w:rPr>
        <w:t>이것은 성 평등 실현의 섭리 시대이다. 특정 행성에서는 남성이 여성을 지배할 수 있지만, 다른 행성에서는 그 반대 현상이 우세하다. 이 시대에 정상 세계들은 남녀 완전한 평등을 확립하며, 이는 가정 생활 이상을 보다 완전하게 실현하기 위한 예비 단계이다. 이 시기는 가정의 황금기가 시작되는 시기이다. 부족 통치 개념은 점진적으로 국가 생활과 가정 생활의 이중 개념으로 대체된다.</w:t>
      </w:r>
    </w:p>
    <w:p w14:paraId="17CB7E08"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52:2.8 </w:t>
      </w:r>
      <w:r>
        <w:rPr>
          <w:rFonts w:ascii="함초롬바탕" w:eastAsia="함초롬바탕" w:hAnsi="함초롬바탕" w:cs="함초롬바탕"/>
          <w:color w:val="262626"/>
        </w:rPr>
        <w:t>이 시대에 농업이 출현한다. 가족 개념 성장은 사냥꾼의 유랑적이고 불안정한 생애와 양립할 수 없다. 점차 정착된 거주지와 토양 경작 관행이 확립된다. 동물 가축화와 가정 예술 발달이 빠르게 진전된다. 생물학적 진화 절정에 이를 때, 고차원적 문명이 성취되지만, 기계적 질서의 발달은 거의 없으며 발명은 다음 시대의 특징이다.</w:t>
      </w:r>
    </w:p>
    <w:p w14:paraId="74AEAFD3"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52:2.9 </w:t>
      </w:r>
      <w:r>
        <w:rPr>
          <w:rFonts w:ascii="함초롬바탕" w:eastAsia="함초롬바탕" w:hAnsi="함초롬바탕" w:cs="함초롬바탕"/>
          <w:color w:val="262626"/>
        </w:rPr>
        <w:t>이 시대가 끝날 무렵 인종들은 정화되어 높은 수준의 물리적 완전성과 지적 역량으로 끌어올려진다. 정상 세계의 초기 발달은 낮은 유형 필사자 비율을 감소시키면서 높은 유형 필사자 증가를 촉진하는 계획에 의해 크게 지원된다. 현재 유란시아 인종 가운데 결함 있고 퇴행적인 개인이 그토록 다수 존재하는 것은 이들 유형을 식별하지 못한 너희 초기 민족의 실패에 기인한다.</w:t>
      </w:r>
    </w:p>
    <w:p w14:paraId="6C9C3752"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52:2.10 </w:t>
      </w:r>
      <w:r>
        <w:rPr>
          <w:rFonts w:ascii="함초롬바탕" w:eastAsia="함초롬바탕" w:hAnsi="함초롬바탕" w:cs="함초롬바탕"/>
          <w:color w:val="262626"/>
        </w:rPr>
        <w:t>영주 시대의 위대한 성취 중 하나는 정신적으로 결함이 있고 사회적으로 부적합한 개인들의 번식을 제한한 것이다. 둘째 아들들, 곧 아담들이 도착하기 훨씬 전에, 대부분의 세계는 유란시아 민족들이 아직 진지하게 착수하지도 않은 인종 정화 과제에 진지하게 착수한다.</w:t>
      </w:r>
    </w:p>
    <w:p w14:paraId="400346CA"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52:2.11 </w:t>
      </w:r>
      <w:r>
        <w:rPr>
          <w:rFonts w:ascii="함초롬바탕" w:eastAsia="함초롬바탕" w:hAnsi="함초롬바탕" w:cs="함초롬바탕"/>
          <w:color w:val="262626"/>
        </w:rPr>
        <w:t>이러한 인종 개량 문제는 인류 진화의 이 초기 단계에서 다루어질 때는 그다지 광범위한 사업이 아닌데, 이는 초기의 부족 투쟁과 치열한 생존 경쟁이 비정상적이고 결함 있는 혈통 대부분을 제거했기 때문이다. 원시적이고 전쟁이 만연한 부족 사회 조직에서 백치는 생존 확률이 희박하다. 절망적으로 결함 있는 진화 인간 혈통을 육성하고 보호하며 영속시키는 것은 부분적으로 완전해진 너희 문명의 잘못된 정서이다.</w:t>
      </w:r>
    </w:p>
    <w:p w14:paraId="58BF92EA"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52:2.12 </w:t>
      </w:r>
      <w:r>
        <w:rPr>
          <w:rFonts w:ascii="함초롬바탕" w:eastAsia="함초롬바탕" w:hAnsi="함초롬바탕" w:cs="함초롬바탕"/>
          <w:color w:val="262626"/>
        </w:rPr>
        <w:t>타락한 인간, 즉 구원할 수 없는 비정상적이고 열등한 필사자에게 헛된 동정을 베푸는 것은 온유함도 이타주의도 아니다. 진화하는 인류의 사회적으로 부적합하고 도덕적으로 타락한 혈통을 영속시키지 않으면서 이타적 정서와 사심 없는 필사자 사역의 모든 고귀한 특성을 충분히 발휘할 수 있도록, 개인 간, 그리고 수많은 사회 집단 간에는 가장 정상적인 진화 세계에도 충분한 차이가 존재한다. 도덕적 유산을 돌이킬 수 없을 만큼 상실하고 영적 타고난 권리를 영원히 파괴하지 않은 불행하고 빈궁한 이들을 위해 관용과 이타주의 기능을 행사할 기회는 얼마든지 있다.</w:t>
      </w:r>
    </w:p>
    <w:p w14:paraId="48740B8D" w14:textId="77777777" w:rsidR="000E11C6" w:rsidRPr="00157D5A" w:rsidRDefault="000E11C6" w:rsidP="00157D5A">
      <w:pPr>
        <w:spacing w:beforeLines="50" w:before="120"/>
        <w:jc w:val="both"/>
        <w:rPr>
          <w:rFonts w:ascii="함초롬바탕" w:eastAsia="함초롬바탕" w:hAnsi="함초롬바탕" w:cs="함초롬바탕"/>
        </w:rPr>
      </w:pPr>
    </w:p>
    <w:p w14:paraId="26EBF352" w14:textId="77777777" w:rsidR="000E11C6" w:rsidRPr="00157D5A" w:rsidRDefault="00000000" w:rsidP="003143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아담 이후 인간</w:t>
      </w:r>
    </w:p>
    <w:p w14:paraId="44E25520"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52:3.1 </w:t>
      </w:r>
      <w:r>
        <w:rPr>
          <w:rFonts w:ascii="함초롬바탕" w:eastAsia="함초롬바탕" w:hAnsi="함초롬바탕" w:cs="함초롬바탕"/>
          <w:color w:val="262626"/>
        </w:rPr>
        <w:t>진화 생명의 본래 추진력이 그 생물학적 경로를 다 달렸을 때, 인간이 동물적 발달의 절정에 이르렀을 때, 아들됨의 둘째 계층이 도착하고 은혜와 사역의 둘째 섭리 시대가 시작된다. 이것은 모든 진화 세계에서 동일하다. 가능한 가장 높은 수준의 진화 생명에 도달했을 때, 원시 인간이 생물학적 척도에서 가능한 한 높이 발달했을 때, 체계 주권자가 파견한 물질 아들과 딸이 항상 그 행성에 나타난다.</w:t>
      </w:r>
    </w:p>
    <w:p w14:paraId="39E87947"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52:3.2 </w:t>
      </w:r>
      <w:r>
        <w:rPr>
          <w:rFonts w:ascii="함초롬바탕" w:eastAsia="함초롬바탕" w:hAnsi="함초롬바탕" w:cs="함초롬바탕"/>
          <w:color w:val="262626"/>
        </w:rPr>
        <w:t>생각 조절자는 아담 이후 인간에게 점진적으로 더 많이 증여되며, 이들 필사자는 점증하는 수로 후속 생각 조절자 융합을 위한 역량을 획득하게 된다. 아담은 하강하는 아들들로서 봉사하는 동안 생각 조절자를 소유하지 않지만, 그들의 행성 자손들, 곧 직계 자손과 혼혈 자손은 때가 이르면 신비의 관찰자들을 받아들일 정당한 후보자가 된다. 아담 이후 시대가 끝날 무렵, 행성은 천상 사역자들의 정원을 다 갖추게 되지만, 융합 생각 조절자들만이 아직 보편적으로 증여되지 않는다.</w:t>
      </w:r>
    </w:p>
    <w:p w14:paraId="26816BAA"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52:3.3 </w:t>
      </w:r>
      <w:r>
        <w:rPr>
          <w:rFonts w:ascii="함초롬바탕" w:eastAsia="함초롬바탕" w:hAnsi="함초롬바탕" w:cs="함초롬바탕"/>
          <w:color w:val="262626"/>
        </w:rPr>
        <w:t>진화하는 인간에게 영향을 미쳐 문명의 사냥꾼과 목축자 단계에서 농경자와 원예자 단계로 전환을 완수하게 하는 것이 아담 체제의 으뜸가는 목적이며, 나중에 문명의 도시적·산업적 부속물들의 출현으로 보완될 것이다. 이 생물학적 고양자들의 만 년 섭리 시대는 놀라운 변화를 일으키기에 충분하다. 행성 영주와 물질 아들들의 공동 지혜에 따른 이만 오천 년간의 행정은 통상 치안 아들의 강림을 위해 해당 구체를 충분히 준비시킨다.</w:t>
      </w:r>
    </w:p>
    <w:p w14:paraId="4E0C2E8D"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52:3.4 </w:t>
      </w:r>
      <w:r>
        <w:rPr>
          <w:rFonts w:ascii="함초롬바탕" w:eastAsia="함초롬바탕" w:hAnsi="함초롬바탕" w:cs="함초롬바탕"/>
          <w:color w:val="262626"/>
        </w:rPr>
        <w:t>이 시대는 부적합한 자들의 제거가 완료되고 인종 혈통이 더욱 정화되는 것을 보게 된다. 정상 세계들에서는 결함 있는 야수적 경향들이 해당 영역의 번식 혈통들에서 거의 제거된다.</w:t>
      </w:r>
    </w:p>
    <w:p w14:paraId="4462B03D"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52:3.5 </w:t>
      </w:r>
      <w:r>
        <w:rPr>
          <w:rFonts w:ascii="함초롬바탕" w:eastAsia="함초롬바탕" w:hAnsi="함초롬바탕" w:cs="함초롬바탕"/>
          <w:color w:val="262626"/>
        </w:rPr>
        <w:t>아담 자손들은 진화 인종의 열등한 혈통과 결코 융합하지 않는다. 행성 아담이나 이브가 진화 인종과 개별적으로 짝을 맺는 것 또한 신성한 계획이 아니다. 이 인종 개량 계획은 그들 자손이 수행해야 할 임무이다. 그러나 물질 아들과 딸의 자손들은 인종 융합 사역이 시작되기 전 여러 세대 동안 결집된다.</w:t>
      </w:r>
    </w:p>
    <w:p w14:paraId="190FE5E9"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52:3.6 </w:t>
      </w:r>
      <w:r>
        <w:rPr>
          <w:rFonts w:ascii="함초롬바탕" w:eastAsia="함초롬바탕" w:hAnsi="함초롬바탕" w:cs="함초롬바탕"/>
          <w:color w:val="262626"/>
        </w:rPr>
        <w:t>필사자 인종들에게 아담의 생명 원형질이 주어진 결과는 즉각적인 지적 능력 향상과 영적 진보의 가속이다. 통상 물리적으로도 약간의 개선이 발생한다. 평균적인 세계에서 아담 이후 섭리 시대는 위대한 발명, 에너지 제어, 기계 발달의 시대이다. 이 시대는 다양한 형태의 제조업이 나타나고 자연력을 제어하는 시대이며, 탐험의 황금기이자 행성의 최종 정복 시대이다. 세계의 물질적 진보 대부분은 지금 유란시아가 체험하는 것과 같은 시대, 곧 물리 과학 발달이 시작되는 시기에 발생한다. 너희 세계는 평균 행성 일정보다 온전한 한 섭리 시대 이상 뒤처져 있다.</w:t>
      </w:r>
    </w:p>
    <w:p w14:paraId="11F3D5A4"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52:3.7 </w:t>
      </w:r>
      <w:r>
        <w:rPr>
          <w:rFonts w:ascii="함초롬바탕" w:eastAsia="함초롬바탕" w:hAnsi="함초롬바탕" w:cs="함초롬바탕"/>
          <w:color w:val="262626"/>
        </w:rPr>
        <w:t>정상적인 행성에서 아담 섭리 시대가 끝날 무렵에는 인종들이 실질적으로 혼합되어, “하나님이 모든 민족을 한 피로 만드셨다”고, 또 그의 아들이 “모든 백성을 한 색으로 만들었다”고 참으로 선포할 수 있게 된다. 그렇게 혼합된 인종의 색은 보라색 색조의 다소 올리브 빛깔이며, 이것이 구체들의 인종적 “백색”이다.</w:t>
      </w:r>
    </w:p>
    <w:p w14:paraId="5257BEAE"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52:3.8 </w:t>
      </w:r>
      <w:r>
        <w:rPr>
          <w:rFonts w:ascii="함초롬바탕" w:eastAsia="함초롬바탕" w:hAnsi="함초롬바탕" w:cs="함초롬바탕"/>
          <w:color w:val="262626"/>
        </w:rPr>
        <w:t>원시인은 대개 육식 동물이며, 물질 아들과 딸은 고기를 먹지 않지만, 그들의 자손은 몇 세대 안에 대개 잡식성 수준으로 기운다. 이들의 후손 가운데 어떤 집단 전체는 때때로 고기를 먹지 않는 자들로 남아 있기도 한다. 아담 이후 인종의 이러한 이중적 기원은 그러한 혼합 인간 혈통이 초식 동물과 육식 동물 두 집단 모두에 속하는 해부학적 흔적을 보이는 이유를 설명한다.</w:t>
      </w:r>
    </w:p>
    <w:p w14:paraId="0B3B0BB4"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52:3.9 </w:t>
      </w:r>
      <w:r>
        <w:rPr>
          <w:rFonts w:ascii="함초롬바탕" w:eastAsia="함초롬바탕" w:hAnsi="함초롬바탕" w:cs="함초롬바탕"/>
          <w:color w:val="262626"/>
        </w:rPr>
        <w:t>인종 융합 후 만 년 안에 그 결과의 혈통들은 다양한 정도의 해부학적 혼합을 나타낸다. 어떤 혈통은 채식 조상의 흔적을 더 많이 지니고 있으며, 다른 혈통은 육식 진화 조상의 구별되는 특징과 물리적 특성을 더 많이 지닌다. 이 세계 인종들 대다수는 곧 잡식성으로 전환되어 동물계와 식물계 모두에서 다양한 식량을 섭취하며 생존한다.</w:t>
      </w:r>
    </w:p>
    <w:p w14:paraId="733CC0D8"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52:3.10 </w:t>
      </w:r>
      <w:r>
        <w:rPr>
          <w:rFonts w:ascii="함초롬바탕" w:eastAsia="함초롬바탕" w:hAnsi="함초롬바탕" w:cs="함초롬바탕"/>
          <w:color w:val="262626"/>
        </w:rPr>
        <w:t>아담 이후 시대는 국제주의 시대이다. 인종 혼합 작업이 거의 완료되면서 민족주의는 약화되고, 사람의 형제단이 실질적으로 실현되기 시작한다. 대의 정부가 군주제나 가부장적 형태의 통치를 대체하기 시작한다. 교육 체계가 전 세계로 확대되고, 인종들의 언어는 점차 보라색 민족의 언어에 자리를 내준다. 보편적 평화와 협력은 인종들이 충분히 혼합되고 공통 언어를 사용하게 될 때까지는 거의 달성되지 않는다.</w:t>
      </w:r>
    </w:p>
    <w:p w14:paraId="7CBF111B"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52:3.11 </w:t>
      </w:r>
      <w:r>
        <w:rPr>
          <w:rFonts w:ascii="함초롬바탕" w:eastAsia="함초롬바탕" w:hAnsi="함초롬바탕" w:cs="함초롬바탕"/>
          <w:color w:val="262626"/>
        </w:rPr>
        <w:t>아담 이후 시대 마지막 수세기에 걸쳐 예술, 음악, 문학에 대한 새로운 관심이 발달하며, 이 전 세계적 각성은 치안 아들 출현의 신호이다. 이 시대의 가장 중대한 발달은 지적 실체, 곧 참된 철학에 대한 보편적 관심이다. 종교는 덜 민족주의화되고 점진적으로 행성적 사안이 된다. 진리에 대한 새로운 계시가 이 시대를 특징지으며, 별자리 지고자들이 인간들의 사안을 통치하기 시작한다. 진리는 별자리 행정부에 이르기까지 계시된다.</w:t>
      </w:r>
    </w:p>
    <w:p w14:paraId="490035B7"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52:3.12 </w:t>
      </w:r>
      <w:r>
        <w:rPr>
          <w:rFonts w:ascii="함초롬바탕" w:eastAsia="함초롬바탕" w:hAnsi="함초롬바탕" w:cs="함초롬바탕"/>
          <w:color w:val="262626"/>
        </w:rPr>
        <w:t>위대한 윤리적 진보가 이 시대를 특징짓는다. 사람의 형제단이 이 사회의 목표이다. 인종 갈등과 국가적 적대감의 종식인 전 세계적 평화는 셋째 아들 계층인 치안 아들 강림을 위한 행성적 성숙의 지표이다.</w:t>
      </w:r>
    </w:p>
    <w:p w14:paraId="28197F87" w14:textId="77777777" w:rsidR="000E11C6" w:rsidRPr="00157D5A" w:rsidRDefault="000E11C6" w:rsidP="00157D5A">
      <w:pPr>
        <w:spacing w:beforeLines="50" w:before="120"/>
        <w:jc w:val="both"/>
        <w:rPr>
          <w:rFonts w:ascii="함초롬바탕" w:eastAsia="함초롬바탕" w:hAnsi="함초롬바탕" w:cs="함초롬바탕"/>
        </w:rPr>
      </w:pPr>
    </w:p>
    <w:p w14:paraId="753E33E8" w14:textId="77777777" w:rsidR="000E11C6" w:rsidRPr="00157D5A" w:rsidRDefault="00000000" w:rsidP="003143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치안 아들 이후 인간</w:t>
      </w:r>
    </w:p>
    <w:p w14:paraId="6E5A51A0"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52:4.1 </w:t>
      </w:r>
      <w:r>
        <w:rPr>
          <w:rFonts w:ascii="함초롬바탕" w:eastAsia="함초롬바탕" w:hAnsi="함초롬바탕" w:cs="함초롬바탕"/>
          <w:color w:val="262626"/>
        </w:rPr>
        <w:t>정상적이고 충성스러운 행성들에서 이 시대는 필사자 인종들이 융합되고 생물학적으로 적합한 상태로 시작된다. 인종이나 피부색 문제는 없으며, 말 그대로 모든 국가와 인종이 한 혈통이다. 사람의 형제단이 번성하고, 나라들은 땅에서 평화롭고 고요하게 사는 법을 배우고 있다. 그러한 세계는 위대하고 절정적인 지적 발달의 전야에 있다.</w:t>
      </w:r>
    </w:p>
    <w:p w14:paraId="19FA5B31"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52:4.2 </w:t>
      </w:r>
      <w:r>
        <w:rPr>
          <w:rFonts w:ascii="함초롬바탕" w:eastAsia="함초롬바탕" w:hAnsi="함초롬바탕" w:cs="함초롬바탕"/>
          <w:color w:val="262626"/>
        </w:rPr>
        <w:t>진화 세계가 이처럼 치안 시대로 무르익을 때, 아보날 아들들의 고등 계층 중 하나가 치안 임무를 수행하기 위해 출현한다. 행성 영주와 물질 아들은 지역 우주 기원이고, 치안 아들은 파라다이스에서 온다.</w:t>
      </w:r>
    </w:p>
    <w:p w14:paraId="34892837"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52:4.3 </w:t>
      </w:r>
      <w:r>
        <w:rPr>
          <w:rFonts w:ascii="함초롬바탕" w:eastAsia="함초롬바탕" w:hAnsi="함초롬바탕" w:cs="함초롬바탕"/>
          <w:color w:val="262626"/>
        </w:rPr>
        <w:t>파라다이스 아보날들이 오직 섭리 시대 심판자로서 사법 행위를 위해 필사자 구체들로 올 때, 이들은 결코 육신화되지 않는다. 그러나 이들이 치안 임무를 수행할 때, 적어도 첫 임무에서는, 비록 이들이 출생을 체험하거나 그 영역의 죽음을 맞지도 않지만, 항상 육신화된다. 특정 행성의 통치자로 남을 경우에는 수세대에 걸쳐 생존할 수도 있다. 이들의 임무가 끝나면, 이들은 행성 생애를 포기하고 신성한 아들로서의 이전 지위로 복귀한다.</w:t>
      </w:r>
    </w:p>
    <w:p w14:paraId="0CD88F6A"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52:4.4 </w:t>
      </w:r>
      <w:r>
        <w:rPr>
          <w:rFonts w:ascii="함초롬바탕" w:eastAsia="함초롬바탕" w:hAnsi="함초롬바탕" w:cs="함초롬바탕"/>
          <w:color w:val="262626"/>
        </w:rPr>
        <w:t>각각의 새로운 섭리 시대는 계시 종교의 지평을 확장하며, 치안 아들들은 지역 우주와 그에 딸린 모든 영역의 일을 묘사하기 위해 진리의 계시를 확장한다.</w:t>
      </w:r>
    </w:p>
    <w:p w14:paraId="6B028948"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52:4.5 </w:t>
      </w:r>
      <w:r>
        <w:rPr>
          <w:rFonts w:ascii="함초롬바탕" w:eastAsia="함초롬바탕" w:hAnsi="함초롬바탕" w:cs="함초롬바탕"/>
          <w:color w:val="262626"/>
        </w:rPr>
        <w:t>치안 아들이 최초로 방문한 후, 인종들은 곧 경제적 해방을 이룩한다. 자립을 유지하는 데 필요한 일일 노동 시간은 너희 시간으로 두 시간 반에 해당할 것이다. 이처럼 윤리적이고 지적인 필사자들을 해방하는 것은 완벽하게 안전하다. 그러한 세련된 민족들은 자기 계발과 행성 발전을 위해 여가를 활용하는 방법을 잘 알고 있다. 이 시대에는 덜 적합하고 빈약하게 부여받은 개인들 간의 번식 제한을 통해 인종이 더욱 정화되는 것을 보게 된다.</w:t>
      </w:r>
    </w:p>
    <w:p w14:paraId="5B597CB3"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52:4.6 </w:t>
      </w:r>
      <w:r>
        <w:rPr>
          <w:rFonts w:ascii="함초롬바탕" w:eastAsia="함초롬바탕" w:hAnsi="함초롬바탕" w:cs="함초롬바탕"/>
          <w:color w:val="262626"/>
        </w:rPr>
        <w:t>인종의 정치 정부와 사회 행정은 계속 발달하며, 이 시대가 끝날 무렵에는 자치가 상당히 확립된다. 자치는 가장 높은 유형 대의 정부를 의미한다. 그러한 세계들은 사회적·정치적 책무를 감당하기에 가장 적합한 지도자들과 통치자들만을 내세우고 존경한다.</w:t>
      </w:r>
    </w:p>
    <w:p w14:paraId="1311CE73"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52:4.7 </w:t>
      </w:r>
      <w:r>
        <w:rPr>
          <w:rFonts w:ascii="함초롬바탕" w:eastAsia="함초롬바탕" w:hAnsi="함초롬바탕" w:cs="함초롬바탕"/>
          <w:color w:val="262626"/>
        </w:rPr>
        <w:t>이 시대에는 행성 필사자 대다수가 생각 조절자의 내주를 받는다. 그러나 아직까지 신성한 관찰자들의 증여가 항상 보편적이지는 않다. 융합 운명의 조절자들은 아직 모든 행성 필사자들에게 증여되지 않는다. 의지 창조체들이 신비의 관찰자들을 선택하는 것이 여전히 필요하다.</w:t>
      </w:r>
    </w:p>
    <w:p w14:paraId="2D29C913"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52:4.8 </w:t>
      </w:r>
      <w:r>
        <w:rPr>
          <w:rFonts w:ascii="함초롬바탕" w:eastAsia="함초롬바탕" w:hAnsi="함초롬바탕" w:cs="함초롬바탕"/>
          <w:color w:val="262626"/>
        </w:rPr>
        <w:t>이 섭리 시대 말기에, 사회는 더 단순한 생활 형태로 돌아가기 시작한다. 발달하는 문명의 복잡한 본질이 그 경로를 다 달려가고 있으며, 필사자들은 더 자연스럽고 효과적으로 살아가는 법을 배우고 있다. 이러한 추세는 이어지는 각 시대마다 증가한다. 이것은 예술, 음악, 고등 학문이 만개하는 시대이다. 물리 과학은 이미 발달 정점에 도달했다. 이 시대의 종말은 이상적인 세계에서 위대한 종교적 각성, 곧 전 세계적인 영적 깨달음의 충만함을 목격한다. 인종들의 영적 본성에 대한 이러한 광범위한 각성은 증여 아들의 도착과 다섯째 필사자 시대 시작을 알리는 신호이다.</w:t>
      </w:r>
    </w:p>
    <w:p w14:paraId="3713B9B1"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52:4.9 </w:t>
      </w:r>
      <w:r>
        <w:rPr>
          <w:rFonts w:ascii="함초롬바탕" w:eastAsia="함초롬바탕" w:hAnsi="함초롬바탕" w:cs="함초롬바탕"/>
          <w:color w:val="262626"/>
        </w:rPr>
        <w:t>많은 세계에서 행성이 한 번의 치안 임무로 증여 아들을 맞이할 준비가 되지 않는 경우가 있다. 그러한 경우, 해당 행성이 증여 아들이라는 선물을 받을 준비가 될 때까지 한 섭리 시대에서 다른 섭리 시대로 인종들을 진전시킬 둘째, 심지어 연속적인 치안 아들들이 올 것이다. 둘째와 그 이후 임무에서 치안 아들들은 육신화될 수도 있고 그렇지 않을 수도 있다. 그러나 얼마나 많은 치안 아들이 나타날지라도(그리고 그들은 증여 아들 이후에도 그런 자격으로 올 수 있다) 각 아들의 강림은 한 섭리 시대의 종식과 다른 섭리 시대의 시작을 표시한다.</w:t>
      </w:r>
    </w:p>
    <w:p w14:paraId="0AC78256"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52:4.10 </w:t>
      </w:r>
      <w:r>
        <w:rPr>
          <w:rFonts w:ascii="함초롬바탕" w:eastAsia="함초롬바탕" w:hAnsi="함초롬바탕" w:cs="함초롬바탕"/>
          <w:color w:val="262626"/>
        </w:rPr>
        <w:t>이 치안 아들들의 섭리 시대는 유란시아 시간으로 이만 오천 년에서 오만 년에 걸쳐 있다. 때때로 그러한 시대는 훨씬 더 짧거나 드물게는 더 길다. 때가 차면 이들 치안 아들 중 하나가 파라다이스 증여 아들로 탄생할 것이다.</w:t>
      </w:r>
    </w:p>
    <w:p w14:paraId="22DFD836" w14:textId="77777777" w:rsidR="000E11C6" w:rsidRPr="00157D5A" w:rsidRDefault="000E11C6" w:rsidP="00157D5A">
      <w:pPr>
        <w:spacing w:beforeLines="50" w:before="120"/>
        <w:jc w:val="both"/>
        <w:rPr>
          <w:rFonts w:ascii="함초롬바탕" w:eastAsia="함초롬바탕" w:hAnsi="함초롬바탕" w:cs="함초롬바탕"/>
        </w:rPr>
      </w:pPr>
    </w:p>
    <w:p w14:paraId="00766796" w14:textId="77777777" w:rsidR="000E11C6" w:rsidRPr="00157D5A" w:rsidRDefault="00000000" w:rsidP="003143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증여 아들 이후 인간</w:t>
      </w:r>
    </w:p>
    <w:p w14:paraId="5970A268"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52:5.1 </w:t>
      </w:r>
      <w:r>
        <w:rPr>
          <w:rFonts w:ascii="함초롬바탕" w:eastAsia="함초롬바탕" w:hAnsi="함초롬바탕" w:cs="함초롬바탕"/>
          <w:color w:val="262626"/>
        </w:rPr>
        <w:t>인간 거주 세계가 일정 수준의 지적·영적 발달에 이르면, 파라다이스 증여 아들이 항상 도착한다. 정상적인 세계에서는 인종들이 지적 발달과 윤리적 성취의 가장 높은 수준으로 상승하기 전까지는 그가 육신으로 나타나지 않는다. 그러나 유란시아에서는 증여 아들, 바로 너희 자신의 창조자 아들이 아담 섭리 시대가 끝날 무렵에 나타났지만, 이는 공간 세계들에서 통상적인 사건 순서가 아니다.</w:t>
      </w:r>
    </w:p>
    <w:p w14:paraId="51136379"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52:5.2 </w:t>
      </w:r>
      <w:r>
        <w:rPr>
          <w:rFonts w:ascii="함초롬바탕" w:eastAsia="함초롬바탕" w:hAnsi="함초롬바탕" w:cs="함초롬바탕"/>
          <w:color w:val="262626"/>
        </w:rPr>
        <w:t>세계가 영적으로 무르익을 때, 증여 아들이 도착한다. 이 아들들은 항상 치안 아들 또는 아보날 계층에 속한다. 단, 각 지역 우주에서 한 번, 창조자 아들이 어떤 진화 세계에서 자신의 마지막 증여를 준비하는 경우는 예외이며, 이는 네바돈의 미가엘이 유란시아에 나타나 너희 필사자 인종들에게 자신을 증여했을 때와 같다. 천만 가까이 되는 세계들 중 단 하나의 세계만이 그러한 선물을 향유할 수 있다. 다른 모든 세계는 아보날 계층 파라다이스 아들의 증여를 통해 영적으로 진전한다.</w:t>
      </w:r>
    </w:p>
    <w:p w14:paraId="6FDBE947"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52:5.3 </w:t>
      </w:r>
      <w:r>
        <w:rPr>
          <w:rFonts w:ascii="함초롬바탕" w:eastAsia="함초롬바탕" w:hAnsi="함초롬바탕" w:cs="함초롬바탕"/>
          <w:color w:val="262626"/>
        </w:rPr>
        <w:t>증여 아들은 고차원 교육 문화를 갖춘 세계에 도착하여, 영적으로 훈련되고 진보된 가르침을 동화하며 증여 임무를 올바로 평가할 준비가 된 인종을 만난다. 이 시대는 전 세계적으로 도덕 문화와 영적 진리를 추구하는 것이 특징인 시대이다. 이 섭리 시대 필사자의 열망은 우주적 실체에 침투하고 영적 실체와 교감하는 것이다. 진리의 계시는 초우주까지 포함하여 확장된다. 완전히 새로운 교육 및 통치 체계가 이전 시대의 조잡한 체제를 대체하기 위해 발달한다. 사는 기쁨은 새로운 빛깔을 띠며, 삶의 반응은 천상의 높은 음조와 음색으로 높여진다.</w:t>
      </w:r>
    </w:p>
    <w:p w14:paraId="62913E34"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52:5.4 </w:t>
      </w:r>
      <w:r>
        <w:rPr>
          <w:rFonts w:ascii="함초롬바탕" w:eastAsia="함초롬바탕" w:hAnsi="함초롬바탕" w:cs="함초롬바탕"/>
          <w:color w:val="262626"/>
        </w:rPr>
        <w:t>증여 아들은 세상의 필사자 인종들의 영적 고양을 위해 살고 죽는다. 그는 “새롭고 살아 있는 길”을 정립한다. 그의 생애는 필사 육신 속 파라다이스 진리의 육신화이며, 바로 그 진리, 곧 진리의 영이니, 그것을 아는 지식 안에서 사람들이 자유롭게 될 진리이다.</w:t>
      </w:r>
    </w:p>
    <w:p w14:paraId="790C4301"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52:5.5 </w:t>
      </w:r>
      <w:r>
        <w:rPr>
          <w:rFonts w:ascii="함초롬바탕" w:eastAsia="함초롬바탕" w:hAnsi="함초롬바탕" w:cs="함초롬바탕"/>
          <w:color w:val="262626"/>
        </w:rPr>
        <w:t>유란시아에서 이 “새롭고 살아 있는 길”의 정립은 진리뿐만 아니라 사실의 문제였다. 루시퍼 반란으로 유란시아가 고립됨에 따라 필사자들이 죽은 뒤 맨션 세계 기슭으로 직접 옮겨가는 절차가 중단되었다. 유란시아의 그리스도 미가엘 시대 이전에는 모든 혼이 섭리 시대적 혹은 특별 천년 부활이 있을 때까지 잠들었다. 모세조차 특별 부활의 때까지는 저편으로 건너가도록 허락받지 못했는데, 타락한 행성 영주 칼리가스티아가 그러한 구출에 이의를 제기했기 때문이다. 그러나 오순절 이후, 유란시아 필사자들은 다시 모론시아 구체로 직접 나아갈 수 있다.</w:t>
      </w:r>
    </w:p>
    <w:p w14:paraId="66736FB4"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52:5.6 </w:t>
      </w:r>
      <w:r>
        <w:rPr>
          <w:rFonts w:ascii="함초롬바탕" w:eastAsia="함초롬바탕" w:hAnsi="함초롬바탕" w:cs="함초롬바탕"/>
          <w:color w:val="262626"/>
        </w:rPr>
        <w:t>증여 아들은 육신화한 생명을 내려놓은 지 사흘째 되는 날 부활하면 우주 아버지 오른편으로 승천하여 증여 임무가 수락되었음을 확인받고, 지역 우주 본부에 있는 창조자 아들에게로 복귀한다. 그 후 증여 아보날과 창조자 미가엘은 그들의 공동 영인 진리의 영을 해당 증여 세계로 파송한다. 이때가 “승리하신 아들의 영이 모든 육체 위에 부어지는” 시기이다. 우주 어머니 영 또한 이 진리의 영 증여에 참여하며, 이와 더불어 생각 조절자들의 증여 칙령이 발포된다. 그 후 해당 세계의 정상적 마음을 지닌 모든 의지 창조체들은 도덕적 책임과 영적 선택 연령에 도달하는 즉시 생각 조절자들을 받게 된다.</w:t>
      </w:r>
    </w:p>
    <w:p w14:paraId="75912D6B"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52:5.7 </w:t>
      </w:r>
      <w:r>
        <w:rPr>
          <w:rFonts w:ascii="함초롬바탕" w:eastAsia="함초롬바탕" w:hAnsi="함초롬바탕" w:cs="함초롬바탕"/>
          <w:color w:val="262626"/>
        </w:rPr>
        <w:t>만일 그러한 증여 아보날이 증여 임무 후 해당 세계로 돌아온다면, 그는 육신화되지 않고 “세라핌 무리와 함께 영광 중에” 올 것이다.</w:t>
      </w:r>
    </w:p>
    <w:p w14:paraId="5D886AB0"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52:5.8 </w:t>
      </w:r>
      <w:r>
        <w:rPr>
          <w:rFonts w:ascii="함초롬바탕" w:eastAsia="함초롬바탕" w:hAnsi="함초롬바탕" w:cs="함초롬바탕"/>
          <w:color w:val="262626"/>
        </w:rPr>
        <w:t>증여 아들 이후 시대는 만 년에서 십만 년까지 연장될 수 있다. 이러한 섭리 시대들 중 어느 시대에도 임의의 시간이 배정된 것은 아니다. 이 시대는 윤리적, 영적으로 크게 진보하는 시기이다. 이 시대의 영적 영향 아래 인간 품성은 막대한 변화를 겪고 경이로운 발전을 체험한다. 황금률 실천이 가능해진다. 예수의 가르침은 증여 이전 아들들과 그들의 품성을 고결하게 하고 문화를 증진하는 섭리 시대로 예비 훈련을 받은 필사자 세계에 실제로 적용될 수 있다.</w:t>
      </w:r>
    </w:p>
    <w:p w14:paraId="5571D5DA"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52:5.9 </w:t>
      </w:r>
      <w:r>
        <w:rPr>
          <w:rFonts w:ascii="함초롬바탕" w:eastAsia="함초롬바탕" w:hAnsi="함초롬바탕" w:cs="함초롬바탕"/>
          <w:color w:val="262626"/>
        </w:rPr>
        <w:t>이 시대에는 질병과 비행 문제가 사실상 해결된다. 퇴행은 이미 선택적 번식으로 대다수 제거되었다. 질병은 아담 혈통의 높은 저항 특성과 이전 시대 물리 과학 발견을 지성적으로 전 세계에 적용함으로써 실질적으로 정복되었다. 이 기간 동안 평균 수명은 유란시아 시간으로 삼백 년을 훨씬 상회하는 수준으로 상승한다.</w:t>
      </w:r>
    </w:p>
    <w:p w14:paraId="0B25E5F7"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52:5.10 </w:t>
      </w:r>
      <w:r>
        <w:rPr>
          <w:rFonts w:ascii="함초롬바탕" w:eastAsia="함초롬바탕" w:hAnsi="함초롬바탕" w:cs="함초롬바탕"/>
          <w:color w:val="262626"/>
        </w:rPr>
        <w:t>이 시대에 걸쳐 정부 감독이 점진적으로 감소한다. 진정한 자치가 기능하기 시작하며, 제한적인 법률이 점차 덜 요구된다. 국가 저항의 군사 부문은 사라지고 있으며, 국제적 조화의 시대가 참으로 오고 있다. 대부분 땅의 분배로 정해진 많은 나라가 있지만, 인종과 언어와 종교는 오직 하나뿐이다. 필사자의 일은 거의 유토피아에 근접하지만 아직은 아니다. 이 시대는 진정으로 위대하고 영광스러운 시대이다!</w:t>
      </w:r>
    </w:p>
    <w:p w14:paraId="47F3D912" w14:textId="77777777" w:rsidR="000E11C6" w:rsidRPr="00157D5A" w:rsidRDefault="000E11C6" w:rsidP="00157D5A">
      <w:pPr>
        <w:spacing w:beforeLines="50" w:before="120"/>
        <w:jc w:val="both"/>
        <w:rPr>
          <w:rFonts w:ascii="함초롬바탕" w:eastAsia="함초롬바탕" w:hAnsi="함초롬바탕" w:cs="함초롬바탕"/>
        </w:rPr>
      </w:pPr>
    </w:p>
    <w:p w14:paraId="70DB650C" w14:textId="77777777" w:rsidR="000E11C6" w:rsidRPr="00157D5A" w:rsidRDefault="00000000" w:rsidP="003143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유란시아의 증여 이후 시대</w:t>
      </w:r>
    </w:p>
    <w:p w14:paraId="2BC07193"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52:6.1 </w:t>
      </w:r>
      <w:r>
        <w:rPr>
          <w:rFonts w:ascii="함초롬바탕" w:eastAsia="함초롬바탕" w:hAnsi="함초롬바탕" w:cs="함초롬바탕"/>
          <w:color w:val="262626"/>
        </w:rPr>
        <w:t>증여 아들은 평화의 영주이다. 그는 “땅에는 평화, 사람 사이에는 선의”라는 메시지를 가지고 온다. 정상적인 세계들에서 이는 전 세계적 평화의 섭리 시대이다. 나라들이 더 이상 전쟁을 배우지 않는다. 그러나 그러한 유익한 영향은 너희 증여 아들 그리스도 미가엘이 왔을 때 동반되지 않았다. 유란시아는 정상적인 순서로 나아가고 있지 않다. 너희 세계는 행성 행렬에서 보조를 맞추지 못하고 있다. 땅에 있을 때, 너희 주(主)는 제자들에게 자신의 강림이 유란시아에 통상적인 평화의 통치를 가져다주지 않을 것임을 경고했다. 그는 그들에게 “전쟁과 전쟁 소문”이 있을 것이며, 나라가 나라를 대적하여 일어날 것임을 분명히 말했다. 또 다른 때에 그는 “내가 땅에 평화를 가져오려 왔다고 생각하지 말라”고 말했다.</w:t>
      </w:r>
    </w:p>
    <w:p w14:paraId="10D1E3C1"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52:6.2 </w:t>
      </w:r>
      <w:r>
        <w:rPr>
          <w:rFonts w:ascii="함초롬바탕" w:eastAsia="함초롬바탕" w:hAnsi="함초롬바탕" w:cs="함초롬바탕"/>
          <w:color w:val="262626"/>
        </w:rPr>
        <w:t>정상적인 진화 세계에서조차 사람의 전 세계적 형제단을 실현하기는 쉽지 않다. 유란시아처럼 혼란스럽고 무질서한 행성에서는 그러한 성취에 훨씬 더 오랜 시간과 더 많은 노력이 요구된다. 영적으로 고립된 구체에서는 도움받지 못한 사회 진화만으로는 그러한 행복한 결과를 거의 이루기 어렵다. 종교적 계시는 유란시아에서 형제단 실현에 필수적이다. 예수는 영적 형제단의 즉각적인 성취의 길을 보여주었지만, 너희 세계에서 사회적 형제단을 실현하는 것은 다음과 같은 개인적 변화와 행성적 조정의 달성에 크게 의존한다.</w:t>
      </w:r>
    </w:p>
    <w:p w14:paraId="5F1B244D"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52:6.3 </w:t>
      </w:r>
      <w:r>
        <w:rPr>
          <w:rFonts w:ascii="함초롬바탕" w:eastAsia="함초롬바탕" w:hAnsi="함초롬바탕" w:cs="함초롬바탕"/>
          <w:color w:val="262626"/>
        </w:rPr>
        <w:t>1. 사회적 형제단. 여행, 상업, 경쟁적 놀이를 통한 국제적·인종 간 사회적 접촉 및 형제애적 연대의 증진. 공통 언어 개발과 다국어 사용자 증가. 학생, 교사, 산업가, 종교 철학자들의 인종적, 국가적 교류.</w:t>
      </w:r>
    </w:p>
    <w:p w14:paraId="2F4C78DD"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52:6.4 </w:t>
      </w:r>
      <w:r>
        <w:rPr>
          <w:rFonts w:ascii="함초롬바탕" w:eastAsia="함초롬바탕" w:hAnsi="함초롬바탕" w:cs="함초롬바탕"/>
          <w:color w:val="262626"/>
        </w:rPr>
        <w:t>2. 지적 교차 수정. 주민들이 너무 원시적이어서 완화되지 않은 이기심의 어리석음을 깨닫지 못하는 세계에서는 형제단이 불가능하다. 국가와 인종의 문학은 교류되어야 하며, 각 인종은 모든 인종의 사상에 익숙해져야 하고, 각 국가는 모든 국가의 정서를 이해해야 한다. 무지는 의심을 낳고, 의심은 공감과 사랑이라는 본질적 태도와 양립할 수 없다.</w:t>
      </w:r>
    </w:p>
    <w:p w14:paraId="23C5766D"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52:6.5 </w:t>
      </w:r>
      <w:r>
        <w:rPr>
          <w:rFonts w:ascii="함초롬바탕" w:eastAsia="함초롬바탕" w:hAnsi="함초롬바탕" w:cs="함초롬바탕"/>
          <w:color w:val="262626"/>
        </w:rPr>
        <w:t>3. 윤리적 각성. 오직 윤리적 의식만이 인간적 편협함의 부도덕성과 동족 살해적 투쟁의 죄악성을 드러낼 수 있다. 도덕적 양심만이 국가적 시기심과 인종적 질투의 악을 단죄할 수 있다. 오직 도덕적 존재들만이 황금률에 따라 살아가는 데 필수적인 영적 통찰을 추구할 것이다.</w:t>
      </w:r>
    </w:p>
    <w:p w14:paraId="695CF9A7"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52:6.6 </w:t>
      </w:r>
      <w:r>
        <w:rPr>
          <w:rFonts w:ascii="함초롬바탕" w:eastAsia="함초롬바탕" w:hAnsi="함초롬바탕" w:cs="함초롬바탕"/>
          <w:color w:val="262626"/>
        </w:rPr>
        <w:t>4. 정치적 지혜. 정서적 성숙은 자제력에 필수적이다. 정서적 성숙만이 야만적인 전쟁의 판결을 문명화된 국제적 사법 기법으로 대체하는 것을 보장할 것이다. 현명한 정치가는 언젠가는 국가 혹은 인종 집단 이익 증진에 힘쓰면서도 인류 안녕을 위해 일할 것이다. 이기적인 정치적 명민함은 궁극적으로 자멸적이며, 행성 집단 생존을 보장하는 모든 지속적 자질을 파괴한다.</w:t>
      </w:r>
    </w:p>
    <w:p w14:paraId="2EE27581"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52:6.7 </w:t>
      </w:r>
      <w:r>
        <w:rPr>
          <w:rFonts w:ascii="함초롬바탕" w:eastAsia="함초롬바탕" w:hAnsi="함초롬바탕" w:cs="함초롬바탕"/>
          <w:color w:val="262626"/>
        </w:rPr>
        <w:t>5. 영적 통찰. 사람의 형제단은 궁극적으로 하나님의 부성을 인정하는 데에 근거한다. 유란시아에서 사람의 형제단을 실현하는 가장 신속한 방법은 오늘날 인류의 영적 변혁을 이루는 것이다. 사회 진화의 자연적 추세를 가속하는 유일한 기법은 위로부터 영적 압력을 가하여 도덕적 통찰을 강화함과 동시에 각 필사자가 다른 필사자를 이해하고 사랑할 수 있는 혼의 역량을 증진시키는 것이다. 상호 이해와 형제애적 사랑은 초월적 문명화 요인이며, 사람의 형제단의 전 세계적 실현에 강력한 요소이다.</w:t>
      </w:r>
    </w:p>
    <w:p w14:paraId="40C296AD"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52:6.8 </w:t>
      </w:r>
      <w:r>
        <w:rPr>
          <w:rFonts w:ascii="함초롬바탕" w:eastAsia="함초롬바탕" w:hAnsi="함초롬바탕" w:cs="함초롬바탕"/>
          <w:color w:val="262626"/>
        </w:rPr>
        <w:t>만일 너희가 너희의 뒤처지고 혼란스러운 세계에서 증여 아들 이후 시대의 정상적인 행성으로 옮겨진다면, 너희는 너희 전통 속의 하늘로 변환되었다고 생각할 것이다. 너희는 인간이 거주하는 필사자 구체의 정상적인 진화 작용을 관찰하고 있다는 것을 거의 믿지 못할 것이다. 이 세계들은 자신들 영역의 영적 회로 내에 있으며, 우주 방송과 초우주의 반영력 봉사의 모든 이점을 향유한다.</w:t>
      </w:r>
    </w:p>
    <w:p w14:paraId="041B4943" w14:textId="77777777" w:rsidR="000E11C6" w:rsidRPr="00157D5A" w:rsidRDefault="000E11C6" w:rsidP="00157D5A">
      <w:pPr>
        <w:spacing w:beforeLines="50" w:before="120"/>
        <w:jc w:val="both"/>
        <w:rPr>
          <w:rFonts w:ascii="함초롬바탕" w:eastAsia="함초롬바탕" w:hAnsi="함초롬바탕" w:cs="함초롬바탕"/>
        </w:rPr>
      </w:pPr>
    </w:p>
    <w:p w14:paraId="25D63DB9" w14:textId="77777777" w:rsidR="000E11C6" w:rsidRPr="00157D5A" w:rsidRDefault="00000000" w:rsidP="003143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교사 아들 이후 인간</w:t>
      </w:r>
    </w:p>
    <w:p w14:paraId="270AA665"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52:7.1 </w:t>
      </w:r>
      <w:r>
        <w:rPr>
          <w:rFonts w:ascii="함초롬바탕" w:eastAsia="함초롬바탕" w:hAnsi="함초롬바탕" w:cs="함초롬바탕"/>
          <w:color w:val="262626"/>
        </w:rPr>
        <w:t>평균적인 진화 세계에 도착할 다음 계층의 아들들은 삼위일체 교사 아들들, 곧 파라다이스 삼위일체의 신성한 아들들이다. 여기서도 우리는 유란시아가 자매 구체들과 보조가 맞지 않음을 발견하는데, 너희의 예수가 재림을 약속했기 때문이다. 그 약속은 그가 분명히 이행할 것이지만, 그의 재림이 유란시아에 치안 아들들이나 교사 아들들의 출현에 선행할지 뒤따를지는 아무도 알지 못한다.</w:t>
      </w:r>
    </w:p>
    <w:p w14:paraId="5E9E2F68"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52:7.2 </w:t>
      </w:r>
      <w:r>
        <w:rPr>
          <w:rFonts w:ascii="함초롬바탕" w:eastAsia="함초롬바탕" w:hAnsi="함초롬바탕" w:cs="함초롬바탕"/>
          <w:color w:val="262626"/>
        </w:rPr>
        <w:t>교사 아들들은 영성화하는 세계들에 집단으로 온다. 한 행성의 교사 아들은 일흔 명의 1차 아들, 열두 명의 2차 아들, 그리고 데이날 최상 계층 중 가장 높고 가장 체험 많은 세 아들의 조력과 지원을 받는다. 이 군단은 진화 시대에서 빛과 생명의 시대로 전환을 이룰 만큼 충분히 오래, 즉 행성 시간으로 천 년 이상, 때로는 훨씬 더 긴 시간 동안 해당 세계에 체류할 것이다. 이 임무는 인간 거주 세계에서 사역해 온 모든 신성한 인격들의 선행 노력에 대한 삼위일체의 기여이다.</w:t>
      </w:r>
    </w:p>
    <w:p w14:paraId="758D83E4"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52:7.3 </w:t>
      </w:r>
      <w:r>
        <w:rPr>
          <w:rFonts w:ascii="함초롬바탕" w:eastAsia="함초롬바탕" w:hAnsi="함초롬바탕" w:cs="함초롬바탕"/>
          <w:color w:val="262626"/>
        </w:rPr>
        <w:t>진리의 계시가 이제 중앙 우주와 파라다이스까지 확장된다. 인종들은 고도로 영적인 상태로 발전해 간다. 위대한 민족이 진화했으며, 위대한 시대가 도래하고 있다. 행성의 교육, 경제, 행정 체계가 급진적으로 변화하고 있다. 새로운 가치와 관계가 확립되고 있다. 하늘 왕국이 이 땅에 출현하고 있으며, 하나님의 영광이 세계 곳곳에서 빛나고 있다.</w:t>
      </w:r>
    </w:p>
    <w:p w14:paraId="5109BD3C"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52:7.4 </w:t>
      </w:r>
      <w:r>
        <w:rPr>
          <w:rFonts w:ascii="함초롬바탕" w:eastAsia="함초롬바탕" w:hAnsi="함초롬바탕" w:cs="함초롬바탕"/>
          <w:color w:val="262626"/>
        </w:rPr>
        <w:t>이는 살아 있는 자들 중에서 많은 필사자가 변환되는 섭리 시대이다. 삼위일체 교사 아들 시대가 진행됨에 따라, 시간 필사자들의 영적 충성심은 점차 보편적이 된다. 생각 조절자들이 육신의 생애 동안 그들의 대상자들과 점점 더 융합함에 따라 자연사가 덜 잦아진다. 행성은 결국 필사자 상승의 1차 수정 계층으로 분류된다.</w:t>
      </w:r>
    </w:p>
    <w:p w14:paraId="7DAD86ED"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52:7.5 </w:t>
      </w:r>
      <w:r>
        <w:rPr>
          <w:rFonts w:ascii="함초롬바탕" w:eastAsia="함초롬바탕" w:hAnsi="함초롬바탕" w:cs="함초롬바탕"/>
          <w:color w:val="262626"/>
        </w:rPr>
        <w:t>이 시대의 삶은 즐겁고 유익하다. 퇴행과 오랜 진화 투쟁의 반사회적인 최종 결과물들은 사실상 제거되었다. 수명은 유란시아 시간 오백 년에 근접했으며, 인종 증가의 번식률은 지성적으로 제어된다. 완전히 새로운 사회 질서가 도래했다. 필사자들 사이에는 여전히 큰 차이가 있지만, 사회 상태는 사회적 형제단과 영적 평등이라는 이상에 더욱 근접해 간다. 대의 정부는 사라지고, 세계는 개인적 자제력의 통치 시대로 접어든다. 정부의 기능은 주로 사회 행정과 경제 조율이라는 집단적 업무에 집중된다. 황금 시대가 빠르게 도래하고 있으며, 길고 격렬한 행성 진화 투쟁의 일시적 목표가 눈앞에 있다. 시대의 보상이 곧 실현될 것이며, 신들의 지혜가 곧 현시될 것이다.</w:t>
      </w:r>
    </w:p>
    <w:p w14:paraId="051E3407"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52:7.6 </w:t>
      </w:r>
      <w:r>
        <w:rPr>
          <w:rFonts w:ascii="함초롬바탕" w:eastAsia="함초롬바탕" w:hAnsi="함초롬바탕" w:cs="함초롬바탕"/>
          <w:color w:val="262626"/>
        </w:rPr>
        <w:t>이 시대에 세계를 물리적으로 관리하는 데 모든 성인 개인이 매일 약 한 시간(유란시아 시간 기준)을 필요로 한다. 해당 행성은 우주 업무와 긴밀히 연계되어 있으며, 행성 거주민들은 너희가 현재 일간지 최신호에서 접하는 것과 같은 예리한 관심으로 최신 방송을 탐색한다. 이 인종들은 너희 세계에 알려지지 않은 수천 가지 관심사로 가득하다.</w:t>
      </w:r>
    </w:p>
    <w:p w14:paraId="72BEA2D1"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52:7.7 </w:t>
      </w:r>
      <w:r>
        <w:rPr>
          <w:rFonts w:ascii="함초롬바탕" w:eastAsia="함초롬바탕" w:hAnsi="함초롬바탕" w:cs="함초롬바탕"/>
          <w:color w:val="262626"/>
        </w:rPr>
        <w:t>최상 존재에 대한 행성의 진정한 충성심이 점증하고 있다. 세대가 거듭될수록 인종 가운데 점점 더 많은 이들이 정의를 실천하고 자비를 살아 내는 이들과 보조를 맞춘다. 느리지만 확실하게 세계는 하나님의 아들들의 즐거운 봉사로 이끌려 오고 있다. 물리적 난관과 물질적 문제는 대다수 해결되었고, 행성은 진보한 생명과 더 정착된 실존을 위해 무르익어 가고 있다.</w:t>
      </w:r>
    </w:p>
    <w:p w14:paraId="1679278F"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52:7.8 </w:t>
      </w:r>
      <w:r>
        <w:rPr>
          <w:rFonts w:ascii="함초롬바탕" w:eastAsia="함초롬바탕" w:hAnsi="함초롬바탕" w:cs="함초롬바탕"/>
          <w:color w:val="262626"/>
        </w:rPr>
        <w:t>교사 아들들은 자신들의 섭리 시대 내내 때때로 이러한 평화로운 세계들을 계속 방문한다. 이들은 해당 행성의 진화 계획이 순조롭게 작동함을 관찰할 때까지 해당 세계를 떠나지 않는다. 심판의 치안 아들은 통상 교사 아들들의 연속적인 임무에 동반하며, 그들이 떠날 때에는 또 다른 그러한 아들이 기능하고, 이러한 사법 행위는 시간과 공간의 필사자 체제가 지속되는 내내 시대에서 시대로 계속된다.</w:t>
      </w:r>
    </w:p>
    <w:p w14:paraId="40EF67B3"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52:7.9 </w:t>
      </w:r>
      <w:r>
        <w:rPr>
          <w:rFonts w:ascii="함초롬바탕" w:eastAsia="함초롬바탕" w:hAnsi="함초롬바탕" w:cs="함초롬바탕"/>
          <w:color w:val="262626"/>
        </w:rPr>
        <w:t>삼위일체 교사 아들들의 반복되는 각 임무는 그러한 최상의 세계를 지혜, 영성, 우주 조명의 끊임없이 상승하는 높이로 계속 들어 올린다. 그러나 그러한 구체의 고귀한 토착민들은 여전히 유한하며 필사자이다. 완벽한 것은 없다. 그럼에도 불구하고, 불완전한 세계의 운영과 그 인간 거주자들의 생애에서 거의 완벽에 가까운 질이 진화하고 있다.</w:t>
      </w:r>
    </w:p>
    <w:p w14:paraId="3B6A1432"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52:7.10 </w:t>
      </w:r>
      <w:r>
        <w:rPr>
          <w:rFonts w:ascii="함초롬바탕" w:eastAsia="함초롬바탕" w:hAnsi="함초롬바탕" w:cs="함초롬바탕"/>
          <w:color w:val="262626"/>
        </w:rPr>
        <w:t>삼위일체 교사 아들들은 동일한 세계로 수차례 복귀할 수 있다. 그러나 조만간 그들의 임무 중 하나가 종료되는 것과 연관하여, 행성 영주는 행성 주권자의 지위로 승격되고, 체계 주권자는 그러한 세계가 빛과 생명의 시대로 들어섬을 선포하기 위해 나타난다.</w:t>
      </w:r>
    </w:p>
    <w:p w14:paraId="6F9597A8"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52:7.11 </w:t>
      </w:r>
      <w:r>
        <w:rPr>
          <w:rFonts w:ascii="함초롬바탕" w:eastAsia="함초롬바탕" w:hAnsi="함초롬바탕" w:cs="함초롬바탕"/>
          <w:color w:val="262626"/>
        </w:rPr>
        <w:t>요한이 “내가 새 하늘과 새 땅과, 하나님께로부터 하늘에서 내려오는 새 예루살렘을 보니, 왕자를 위하여 단장한 왕녀처럼 준비되었더라”고 기록한 것은 교사 아들들의 최종 임무의 종결에 대해서였다(적어도 정상 세계에서는 그것이 연대기적 순서일 것이다).</w:t>
      </w:r>
    </w:p>
    <w:p w14:paraId="58E7EB89"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52:7.12 </w:t>
      </w:r>
      <w:r>
        <w:rPr>
          <w:rFonts w:ascii="함초롬바탕" w:eastAsia="함초롬바탕" w:hAnsi="함초롬바탕" w:cs="함초롬바탕"/>
          <w:color w:val="262626"/>
        </w:rPr>
        <w:t>이것은 옛 선견자가 다음과 같이 기록할 때 상상했던 새롭게 된 땅, 곧 발달된 행성 단계이다. “‘내가 만들 새 하늘과 새 땅이 내 앞에 존속할 것처럼 너희와 너희 자손도 존속하리니, 매월 초하루와 안식일마다 모든 육체가 내 앞에 예배하러 올 것이라’ 주께서 말씀하신다.”</w:t>
      </w:r>
    </w:p>
    <w:p w14:paraId="5443C900"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52:7.13 </w:t>
      </w:r>
      <w:r>
        <w:rPr>
          <w:rFonts w:ascii="함초롬바탕" w:eastAsia="함초롬바탕" w:hAnsi="함초롬바탕" w:cs="함초롬바탕"/>
          <w:color w:val="262626"/>
        </w:rPr>
        <w:t>“택하신 족속, 왕 같은 제사장 나라, 거룩한 나라, 높임을 받은 백성이니 이는 너희를 어둠에서 불러내어 그의 기이한 빛에 들어가게 하신 이의 찬송을 선포하게 하려 하심이라”고 묘사되는 이들이 바로 그러한 시대의 필사자들이다.</w:t>
      </w:r>
    </w:p>
    <w:p w14:paraId="4782E3DC"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52:7.14 </w:t>
      </w:r>
      <w:r>
        <w:rPr>
          <w:rFonts w:ascii="함초롬바탕" w:eastAsia="함초롬바탕" w:hAnsi="함초롬바탕" w:cs="함초롬바탕"/>
          <w:color w:val="262626"/>
        </w:rPr>
        <w:t>개별 행성의 특수한 자연사가 어떠하든, 한 영역이 전적으로 충성했든, 악에 물들었든, 죄로 저주받았든, 그 이전 내력이 어떠하든, 조만간 하나님의 은혜와 천사들의 사역이 삼위일체 교사 아들들 강림의 날을 열 것이며, 마지막 임무를 완수하고 떠나는 이들이 빛과 생명의 이 경이로운 시대를 시작할 것이다.</w:t>
      </w:r>
    </w:p>
    <w:p w14:paraId="036C471E"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52:7.15 </w:t>
      </w:r>
      <w:r>
        <w:rPr>
          <w:rFonts w:ascii="함초롬바탕" w:eastAsia="함초롬바탕" w:hAnsi="함초롬바탕" w:cs="함초롬바탕"/>
          <w:color w:val="262626"/>
        </w:rPr>
        <w:t>사타니아의 모든 세계는 다음과 같이 기록한 이의 희망에 동참할 수 있다. “그럼에도 불구하고 우리는 그분의 약속에 따라 의로움이 거하는 새 하늘과 새 땅을 고대한다. 그러므로 사랑하는 자들아, 너희가 그러한 것을 고대하는 이상, 흠도 점도 없이 평강 중에 그분 앞에 발견되도록 부지런히 힘쓰라.”</w:t>
      </w:r>
    </w:p>
    <w:p w14:paraId="6BF0F55B" w14:textId="77777777" w:rsidR="000E11C6" w:rsidRPr="00157D5A" w:rsidRDefault="00000000" w:rsidP="00157D5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52:7.16 </w:t>
      </w:r>
      <w:r>
        <w:rPr>
          <w:rFonts w:ascii="함초롬바탕" w:eastAsia="함초롬바탕" w:hAnsi="함초롬바탕" w:cs="함초롬바탕"/>
          <w:color w:val="262626"/>
        </w:rPr>
        <w:t>교사 아들 군단이 그들의 첫 통치나 그 뒤 어느 통치가 끝날 때 떠나는 것은 빛과 생명의 시대, 곧 시간으로부터 영원의 현관으로 전환하는 문턱의 새벽을 연다. 빛과 생명의 이 시대의 행성적 실현은, 하늘을 생존한 필사자들의 즉각적 운명이자 최종 거처로 묘사하는 종교 신념 안에 담긴 것보다 더 멀리 내다보는 개념을 미래의 삶에 대해 품어 본 적이 없는 유란시아 필사자들의 가장 열렬한 기대를 훨씬 능가한다.</w:t>
      </w:r>
    </w:p>
    <w:p w14:paraId="16018B63" w14:textId="77777777" w:rsidR="000E11C6" w:rsidRPr="00157D5A" w:rsidRDefault="00000000" w:rsidP="00157D5A">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52:7.17 </w:t>
      </w:r>
      <w:r>
        <w:rPr>
          <w:rFonts w:ascii="함초롬바탕" w:eastAsia="함초롬바탕" w:hAnsi="함초롬바탕" w:cs="함초롬바탕"/>
          <w:i/>
          <w:iCs/>
          <w:color w:val="6B5A45"/>
        </w:rPr>
        <w:t>[가브리엘의 참모진에 일시적으로 배속된 막강한 사자가 후원함.]</w:t>
      </w:r>
    </w:p>
    <w:p w14:paraId="544D1B06" w14:textId="77777777" w:rsidR="000E11C6" w:rsidRPr="00157D5A" w:rsidRDefault="000E11C6">
      <w:pPr>
        <w:spacing w:beforeLines="50" w:before="120"/>
        <w:jc w:val="both"/>
      </w:pPr>
    </w:p>
    <w:p w14:paraId="2D1288A7" w14:textId="77777777" w:rsidR="00220D64" w:rsidRDefault="00000000">
      <w:pPr>
        <w:pStyle w:val="1"/>
        <w:keepNext/>
        <w:pageBreakBefore/>
        <w:pBdr>
          <w:bottom w:val="double" w:sz="6" w:space="10" w:color="B08D57"/>
        </w:pBdr>
        <w:spacing w:before="600" w:after="360"/>
        <w:jc w:val="center"/>
      </w:pPr>
      <w:bookmarkStart w:id="53" w:name="paper053"/>
      <w:r>
        <w:rPr>
          <w:rFonts w:ascii="함초롬바탕" w:eastAsia="함초롬바탕" w:hAnsi="함초롬바탕" w:cs="함초롬바탕"/>
          <w:color w:val="B08D57"/>
          <w:spacing w:val="40"/>
          <w:sz w:val="24"/>
          <w:szCs w:val="24"/>
        </w:rPr>
        <w:t>제53편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루시퍼 반란</w:t>
      </w:r>
      <w:bookmarkEnd w:id="53"/>
    </w:p>
    <w:p w14:paraId="3B112F7B" w14:textId="77777777" w:rsidR="00220D64" w:rsidRDefault="00220D64">
      <w:pPr>
        <w:spacing w:beforeLines="50" w:before="120"/>
        <w:jc w:val="both"/>
      </w:pPr>
    </w:p>
    <w:p w14:paraId="1D57601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53:0.1 </w:t>
      </w:r>
      <w:r>
        <w:rPr>
          <w:rFonts w:ascii="함초롬바탕" w:eastAsia="함초롬바탕" w:hAnsi="함초롬바탕" w:cs="함초롬바탕"/>
          <w:color w:val="262626"/>
        </w:rPr>
        <w:t>루시퍼는 네바돈의 탁월한 1차 라노난덱 아들이었다. 그는 여러 체계에서 봉사한 체험이 있었고, 자기 집단의 고등 조언자였으며, 지혜, 명민함, 효율성으로 뛰어났다. 루시퍼는 자기 계층에서 37번째였으며, 멜기세덱에게 임관되었을 때, 칠십만이 넘는 자기 동류 가운데 가장 유능하고 찬란한 백 명의 인격 중 하나로 지명되었다. 그토록 훌륭한 시작에서, 그는 악과 오류를 통해 죄를 받아들였고, 현재는 자아의 충동에 굴복하고, 우주 충성을 거부하며 형제로서의 의무를 무시하고 우주적 관계에 눈이 먼 채 거짓된 인격적 자유라는 궤변에 넘어간 네바돈의 세 체계 주권자 중 한 명으로 헤아려진다.</w:t>
      </w:r>
    </w:p>
    <w:p w14:paraId="3C0E4D7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53:0.2 </w:t>
      </w:r>
      <w:r>
        <w:rPr>
          <w:rFonts w:ascii="함초롬바탕" w:eastAsia="함초롬바탕" w:hAnsi="함초롬바탕" w:cs="함초롬바탕"/>
          <w:color w:val="262626"/>
        </w:rPr>
        <w:t>그리스도 미가엘의 영역인 네바돈 우주에는 만 개의 거주 세계 체계가 있다. 라노난덱 아들들의 모든 역사에서, 이 수천 개의 체계와 우주 본부에서의 그들 모든 활동을 통틀어, 창조자 아들의 정부를 경멸한 체계 주권자는 지금까지 단 세 명뿐이었다.</w:t>
      </w:r>
    </w:p>
    <w:p w14:paraId="0BBE926B" w14:textId="77777777" w:rsidR="00220D64" w:rsidRDefault="00220D64">
      <w:pPr>
        <w:spacing w:beforeLines="50" w:before="120"/>
        <w:jc w:val="both"/>
      </w:pPr>
    </w:p>
    <w:p w14:paraId="2903D19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반란의 지도자들</w:t>
      </w:r>
    </w:p>
    <w:p w14:paraId="128C429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53:1.1 </w:t>
      </w:r>
      <w:r>
        <w:rPr>
          <w:rFonts w:ascii="함초롬바탕" w:eastAsia="함초롬바탕" w:hAnsi="함초롬바탕" w:cs="함초롬바탕"/>
          <w:color w:val="262626"/>
        </w:rPr>
        <w:t>루시퍼는 상승 존재가 아니라 지역 우주의 창조된 아들이었으며, 그에 대해 이렇게 일컬어졌다. “너는 창조된 날부터 네 안에 불의가 발견될 때까지 모든 면에서 완전하였다.” 그는 에덴시아의 지고자들과 여러 차례 협의했다. 루시퍼는 “하나님의 거룩한 산”, 곧 예루셈의 행정 산에서 통치했다. 그는 607개의 거주 세계를 포괄하는 광대한 체계의 최고 집행자였기 때문이다.</w:t>
      </w:r>
    </w:p>
    <w:p w14:paraId="29E409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53:1.2 </w:t>
      </w:r>
      <w:r>
        <w:rPr>
          <w:rFonts w:ascii="함초롬바탕" w:eastAsia="함초롬바탕" w:hAnsi="함초롬바탕" w:cs="함초롬바탕"/>
          <w:color w:val="262626"/>
        </w:rPr>
        <w:t>루시퍼는 장엄한 존재이자 탁월한 인격이었으며, 우주 권위의 직계에서 별자리들의 지고자 아버지들 바로 다음에 섰다. 루시퍼의 범죄에도 불구하고, 미가엘이 유란시아에 증여하기 전에는 하위 지성체들이 그에게 무례나 경멸을 표하지 않았다. 모세가 부활할 때 미가엘의 천사장조차 “그에게 비난하는 판결을 내리지 않고, 단지 ‘심판자께서 너를 꾸짖으시기를’ 하고 말했다.” 그러한 문제의 심판은 초우주 통치자인 옛적부터 늘 계신 이들에게 속한다.</w:t>
      </w:r>
    </w:p>
    <w:p w14:paraId="2C47A1C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53:1.3 </w:t>
      </w:r>
      <w:r>
        <w:rPr>
          <w:rFonts w:ascii="함초롬바탕" w:eastAsia="함초롬바탕" w:hAnsi="함초롬바탕" w:cs="함초롬바탕"/>
          <w:color w:val="262626"/>
        </w:rPr>
        <w:t>루시퍼는 이제 몰락하고 폐위된 사타니아의 주권자이다. 자기 관조는 천상 세계 고귀한 인격들에게조차 가장 파멸적인 것이다. 루시퍼에 대해 이렇게 일컬어졌다. “네 아름다움으로 인해 네 마음이 교만해졌고, 네 빛남으로 인해 네 지혜가 부패했다.” 너희 옛 예언자는 그의 슬픈 처지를 보고 이렇게 기록했다. “아침의 아들 루시퍼여, 네가 어찌 하늘에서 떨어졌는가! 세계들을 감히 혼란에 빠뜨린 너는 어찌 그렇게 내던져졌는가!”</w:t>
      </w:r>
    </w:p>
    <w:p w14:paraId="53153D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53:1.4 </w:t>
      </w:r>
      <w:r>
        <w:rPr>
          <w:rFonts w:ascii="함초롬바탕" w:eastAsia="함초롬바탕" w:hAnsi="함초롬바탕" w:cs="함초롬바탕"/>
          <w:color w:val="262626"/>
        </w:rPr>
        <w:t>유란시아에서는 루시퍼에 대해 거의 듣지 못했는데, 이는 그가 너희 행성에서 자신의 대의를 변호하는 임무를 그의 첫째 부관인 사탄에게 위임했기 때문이다. 사탄은 동일한 1차 라노난덱 집단의 일원이었지만, 체계 주권자로 활동한 적은 없었으며 루시퍼 반역에 전적으로 뛰어들었다. “악마”는 다름 아닌 유란시아의 축출된 행성 영주이자 2차 라노난덱 아들 계층의 칼리가스티아이다. 미가엘이 육신으로 유란시아에 있을 때, 루시퍼, 사탄, 그리고 칼리가스티아는 연합하여 그의 증여 임무를 좌절시키고자 시도했다. 그러나 그들은 여지없이 실패했다.</w:t>
      </w:r>
    </w:p>
    <w:p w14:paraId="70ED25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53:1.5 </w:t>
      </w:r>
      <w:r>
        <w:rPr>
          <w:rFonts w:ascii="함초롬바탕" w:eastAsia="함초롬바탕" w:hAnsi="함초롬바탕" w:cs="함초롬바탕"/>
          <w:color w:val="262626"/>
        </w:rPr>
        <w:t>아바돈은 칼리가스티아의 참모장이었다. 그는 자기 주인을 따라 반란을 일으켰으며, 그 이후로 줄곧 유란시아 반역자들의 최고 집행자로 활동해 왔다. 바알세불은 배반자 칼리가스티아 세력과 동맹을 맺은 불충한 중도 창조체들의 지도자였다.</w:t>
      </w:r>
    </w:p>
    <w:p w14:paraId="54BF4E1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53:1.6 </w:t>
      </w:r>
      <w:r>
        <w:rPr>
          <w:rFonts w:ascii="함초롬바탕" w:eastAsia="함초롬바탕" w:hAnsi="함초롬바탕" w:cs="함초롬바탕"/>
          <w:color w:val="262626"/>
        </w:rPr>
        <w:t>용은 결국 이 모든 사악한 인물들을 상징하는 존재가 되었다. 미가엘이 승리했을 때, “가브리엘이 샐빙턴에서 내려와 용(모든 반란 지도자)을 한 시대 동안 결박했다”고 기록되었다. 예루셈 세라핌 반역자들에 대해 이렇게 기록되었다. “자기들의 처음 지위를 지키지 아니하고 자기 처소를 떠난 천사들을 큰 날의 심판까지 확실한 어둠의 사슬로 가두어 두셨다.”</w:t>
      </w:r>
    </w:p>
    <w:p w14:paraId="4A243C3F" w14:textId="77777777" w:rsidR="00220D64" w:rsidRDefault="00220D64">
      <w:pPr>
        <w:spacing w:beforeLines="50" w:before="120"/>
        <w:jc w:val="both"/>
      </w:pPr>
    </w:p>
    <w:p w14:paraId="6B281FF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반란의 원인들</w:t>
      </w:r>
    </w:p>
    <w:p w14:paraId="7D5E3F5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53:2.1 </w:t>
      </w:r>
      <w:r>
        <w:rPr>
          <w:rFonts w:ascii="함초롬바탕" w:eastAsia="함초롬바탕" w:hAnsi="함초롬바탕" w:cs="함초롬바탕"/>
          <w:color w:val="262626"/>
        </w:rPr>
        <w:t>루시퍼와 그의 첫째 부관인 사탄이 예루셈에서 오십만 년 이상 통치하고 있었을 때, 그들은 마음속으로 우주 아버지와 당시 그의 대리 통치자였던 아들 미가엘에게 대항하기 시작했다.</w:t>
      </w:r>
    </w:p>
    <w:p w14:paraId="23B0978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53:2.2 </w:t>
      </w:r>
      <w:r>
        <w:rPr>
          <w:rFonts w:ascii="함초롬바탕" w:eastAsia="함초롬바탕" w:hAnsi="함초롬바탕" w:cs="함초롬바탕"/>
          <w:color w:val="262626"/>
        </w:rPr>
        <w:t>사타니아 체계에는 반란을 암시하거나 조장하는 특별하거나 이례적인 조건이 없었다. 우리는 그 생각이 루시퍼의 마음에서 비롯되고 형성되었으며, 그가 어디에 있든 그러한 반란을 선동했을 것이라고 믿는다. 루시퍼는 처음에 사탄에게 자신의 계획을 알렸지만 유능하고 뛰어난 동료의 마음을 타락시키는 데 수개월이 소요되었다. 그러나 일단 반란 이론으로 전향하자, 그는 “자기 주장과 자유”를 대담하고 열렬하게 옹호하는 자가 되었다.</w:t>
      </w:r>
    </w:p>
    <w:p w14:paraId="48B2661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53:2.3 </w:t>
      </w:r>
      <w:r>
        <w:rPr>
          <w:rFonts w:ascii="함초롬바탕" w:eastAsia="함초롬바탕" w:hAnsi="함초롬바탕" w:cs="함초롬바탕"/>
          <w:color w:val="262626"/>
        </w:rPr>
        <w:t>아무도 루시퍼에게 반란을 제안한 적이 없다. 미가엘의 뜻과 미가엘 안에 대표된 우주 아버지의 계획들에 반대하는 자기 주장의 생각은 그의 마음에서 비롯된 것이었다. 창조자 아들과 그의 관계는 친밀하고 항상 따뜻했다. 자기 마음이 높아지기 전에는 루시퍼가 우주 행정에 대해 공개적으로 불만을 제기한 적이 없었다. 그의 침묵에도 불구하고, 표준 시간으로 백 년 이상, 샐빙턴의 통합으로 늘 계신 이는 루시퍼의 마음이 평화롭지 않다는 것을 유버사에 계속 반영력으로 전하고 있었다. 이 정보는 창조자 아들과 놀라시아덱 소속 별자리 아버지들에게도 전달되었다.</w:t>
      </w:r>
    </w:p>
    <w:p w14:paraId="7F0476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53:2.4 </w:t>
      </w:r>
      <w:r>
        <w:rPr>
          <w:rFonts w:ascii="함초롬바탕" w:eastAsia="함초롬바탕" w:hAnsi="함초롬바탕" w:cs="함초롬바탕"/>
          <w:color w:val="262626"/>
        </w:rPr>
        <w:t>이 기간 내내 루시퍼는 우주 행정의 전체 계획에 대해 점점 더 비판적이 되었지만, 항상 최상 통치자들에게는 전적으로 충성을 표명했다. 그의 최초의 노골적인 불충성은 루시퍼 자유 선언이 공개적으로 선포되기 며칠 전 가브리엘이 예루셈을 방문했을 때 드러났다. 가브리엘은 발발이 임박했음을 너무도 깊이 확신하여 에덴시아로 직접 나아가 별자리 아버지들과 공개 반란 발생 시 취할 조치들에 대해 협의했다.</w:t>
      </w:r>
    </w:p>
    <w:p w14:paraId="694A76C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53:2.5 </w:t>
      </w:r>
      <w:r>
        <w:rPr>
          <w:rFonts w:ascii="함초롬바탕" w:eastAsia="함초롬바탕" w:hAnsi="함초롬바탕" w:cs="함초롬바탕"/>
          <w:color w:val="262626"/>
        </w:rPr>
        <w:t>루시퍼 반란이 마침내 절정에 달한 정확한 원인이나 원인들을 지적하는 것은 매우 어렵다. 우리가 확신하는 것은 단 하나이다. 이 첫 시작이 무엇이었든 루시퍼의 마음에서 비롯되었다는 점이다. 자기기만에 이를 정도로 스스로를 키운 자아의 교만이 있었음이 틀림없으며, 그래서 루시퍼는 한동안 자신이 반란을 궁리하는 것이 우주를 위한 것이 아니라면 최소한 체계를 위한 것이라고 정말로 스스로를 설득했다. 그의 계획이 환멸의 지점까지 발전했을 무렵, 의심할 여지 없이 그는 본래의 말썽을 일으키던 교만이 그를 멈추게 놓아두기에는 너무 멀리 나아가 있었다. 이 체험의 어느 시점에서 그는 불성실해졌고, 악은 고의적이고 의도적인 죄로 변했다. 이런 일이 일어났다는 것은 이 뛰어난 집행자의 이후 행동으로 증명된다. 그는 오랫동안 회개 기회를 제공받았지만 그의 부하들 중 일부만이 제시된 자비를 수용했다. 별자리 아버지들 요청에 따라 에덴시아의 충심으로 늘 계신 이는 이 노골적인 반역자들을 구제하기 위한 미가엘의 계획을 직접 제시했지만, 창조자 아들의 자비는 언제나 거부되었고, 점점 더 커지는 모멸과 경멸로 거부되었다.</w:t>
      </w:r>
    </w:p>
    <w:p w14:paraId="68BBDB0D" w14:textId="77777777" w:rsidR="00220D64" w:rsidRDefault="00220D64">
      <w:pPr>
        <w:spacing w:beforeLines="50" w:before="120"/>
        <w:jc w:val="both"/>
      </w:pPr>
    </w:p>
    <w:p w14:paraId="09CF805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루시퍼 선언문</w:t>
      </w:r>
    </w:p>
    <w:p w14:paraId="787BD57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53:3.1 </w:t>
      </w:r>
      <w:r>
        <w:rPr>
          <w:rFonts w:ascii="함초롬바탕" w:eastAsia="함초롬바탕" w:hAnsi="함초롬바탕" w:cs="함초롬바탕"/>
          <w:color w:val="262626"/>
        </w:rPr>
        <w:t>루시퍼와 사탄의 마음속 문제의 초기 기원이 무엇이었든 간에, 최종적인 발발은 루시퍼 자유 선언으로 형태를 갖추었다. 반역자들의 명분은 세 가지 제목 아래 다음과 같이 명시되었다.</w:t>
      </w:r>
    </w:p>
    <w:p w14:paraId="41B9D94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53:3.2 </w:t>
      </w:r>
      <w:r>
        <w:rPr>
          <w:rFonts w:ascii="함초롬바탕" w:eastAsia="함초롬바탕" w:hAnsi="함초롬바탕" w:cs="함초롬바탕"/>
          <w:color w:val="262626"/>
        </w:rPr>
        <w:t>1. 우주 아버지의 실체. 루시퍼는 우주 아버지는 실제로 존재하지 않으며, 물리적 중력과 공간-에너지는 우주에 내재되어 있다고 주장했다. 아버지는 파라다이스 아들들이 아버지의 이름으로 우주들의 통치를 유지하려고 발명한 신화라고 주장했다. 그는 인격이 우주 아버지의 선물이라는 사실을 부인했다. 그는 심지어 최종자들이 파라다이스 아들들과 공모하여 온 창조계를 속였다고 암시했다. 그들이 파라다이스에서 분별할 수 있는 아버지의 실제 인격에 대한 아주 분명한 관념을 한 번도 가지고 돌아오지 않았기 때문이라는 것이었다. 그는 경외심을 무지인 양 악용했다. 그 고발은 광범위하고 끔찍하며 신성모독적이었다. 최종자들을 향한 이러한 은폐된 공격은 의심의 여지 없이 당시 예루셈 상승 시민들에게 반역자의 모든 제안에 대해 흔들림 없이 저항하고 확고히 서도록 영향을 미쳤다.</w:t>
      </w:r>
    </w:p>
    <w:p w14:paraId="11D058F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53:3.3 </w:t>
      </w:r>
      <w:r>
        <w:rPr>
          <w:rFonts w:ascii="함초롬바탕" w:eastAsia="함초롬바탕" w:hAnsi="함초롬바탕" w:cs="함초롬바탕"/>
          <w:color w:val="262626"/>
        </w:rPr>
        <w:t>2. 창조자 아들, 곧 미가엘의 우주 정부. 루시퍼는 지역 체계가 자율적이어야 한다고 주장했다. 그는 창조자 아들 미가엘이 가상의 파라다이스 아버지 이름으로 네바돈의 주권을 차지하고 모든 인격에게 이 보이지 않는 아버지에 대한 충성을 요구할 권리에 항의했다. 그는 예배 계획 전체가 파라다이스 아들들을 높이기 위한 교묘한 책략이라고 주장했다. 그는 미가엘을 창조자-아버지로는 기꺼이 인정했지만, 자신의 하나님이자 정당한 통치자로는 인정하지 않았다.</w:t>
      </w:r>
    </w:p>
    <w:p w14:paraId="00F2117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53:3.4 </w:t>
      </w:r>
      <w:r>
        <w:rPr>
          <w:rFonts w:ascii="함초롬바탕" w:eastAsia="함초롬바탕" w:hAnsi="함초롬바탕" w:cs="함초롬바탕"/>
          <w:color w:val="262626"/>
        </w:rPr>
        <w:t>그는 옛적부터 늘 계신 이들, 즉 “외부의 권력자들”이 지역 체계와 우주의 일에 간섭할 권리를 가장 맹렬하게 공격했다. 그는 이러한 통치자들을 폭군과 강탈자라고 비난했다. 그는 추종자들에게 사람과 천사들이 자신을 내세우고 권리를 담대히 주장할 용기를 보인다면, 이들 통치자 중 누구도 완전한 자치의 운영을 방해할 수 없다고 믿으라고 권고했다.</w:t>
      </w:r>
    </w:p>
    <w:p w14:paraId="6193CC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53:3.5 </w:t>
      </w:r>
      <w:r>
        <w:rPr>
          <w:rFonts w:ascii="함초롬바탕" w:eastAsia="함초롬바탕" w:hAnsi="함초롬바탕" w:cs="함초롬바탕"/>
          <w:color w:val="262626"/>
        </w:rPr>
        <w:t>그는 토착 존재들이 독립을 주장하기만 하면, 옛적부터 늘 계신 이들의 집행자들이 지역 체계에서 활동하는 것을 막을 수 있다고 주장했다. 그는 불멸성은 체계 인격들에 내재되어 있으며, 부활은 자연스럽고 자동적인 과정이며, 모든 존재는 옛적부터 늘 계신 이들의 집행자들의 자의적이고 불의한 행위가 없다면 영원히 살 것이라고 주장했다.</w:t>
      </w:r>
    </w:p>
    <w:p w14:paraId="7E14852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53:3.6 </w:t>
      </w:r>
      <w:r>
        <w:rPr>
          <w:rFonts w:ascii="함초롬바탕" w:eastAsia="함초롬바탕" w:hAnsi="함초롬바탕" w:cs="함초롬바탕"/>
          <w:color w:val="262626"/>
        </w:rPr>
        <w:t>3. 상승 필사자 훈련의 보편적 계획에 대한 공격. 루시퍼는 상승 필사자들을 우주 행정 원칙에 따라 철저히 훈련시키는 계획에 지나치게 많은 시간과 에너지가 투입되고 있으며, 그 원칙들은 비윤리적이고 불건전하다고 주장했다. 그는 공간의 필사자들을 어떤 미지의 운명에 대비시키기 위한 오랜 프로그램에 반대했으며, 예루셈에 최종자 군단이 있는 것을, 이 필사자들이 순전한 허구의 운명을 위해 여러 시대 동안 준비해 왔다는 증거로 지적했다. 그는 조롱하며 최종자들이 자신들 출신과 유사한 비천한 구체로 돌려보내지는 것보다 더 영광스럽지 않은 운명에 직면했다고 지적했다. 그는 그들이 지나친 규율과 장기간 훈련으로 타락했으며, 그들이 온 창조계를 상승 필사자를 위한 신화적 영원한 운명이라는 허구에 예속시키려는 계획에 협력하기 때문에 실제로는 필사자 동료들에 대한 배반자라고 암시했다. 그는 상승자들이 개인의 자기 결정 자유를 향유해야 한다고 주장했다. 그는 파라다이스 하나님의 아들들이 후원하고 무한 영이 지지하는 필사자 상승 계획 전체에 도전하고 이를 비난했다.</w:t>
      </w:r>
    </w:p>
    <w:p w14:paraId="7444D4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53:3.7 </w:t>
      </w:r>
      <w:r>
        <w:rPr>
          <w:rFonts w:ascii="함초롬바탕" w:eastAsia="함초롬바탕" w:hAnsi="함초롬바탕" w:cs="함초롬바탕"/>
          <w:color w:val="262626"/>
        </w:rPr>
        <w:t>그리고 루시퍼가 자신의 어둠과 죽음의 광란을 시작한 것은 바로 이러한 자유 선언과 함께였다.</w:t>
      </w:r>
    </w:p>
    <w:p w14:paraId="0FA964F0" w14:textId="77777777" w:rsidR="00220D64" w:rsidRDefault="00220D64">
      <w:pPr>
        <w:spacing w:beforeLines="50" w:before="120"/>
        <w:jc w:val="both"/>
      </w:pPr>
    </w:p>
    <w:p w14:paraId="709200C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반란 발발</w:t>
      </w:r>
    </w:p>
    <w:p w14:paraId="2C340DC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53:4.1 </w:t>
      </w:r>
      <w:r>
        <w:rPr>
          <w:rFonts w:ascii="함초롬바탕" w:eastAsia="함초롬바탕" w:hAnsi="함초롬바탕" w:cs="함초롬바탕"/>
          <w:color w:val="262626"/>
        </w:rPr>
        <w:t>루시퍼 선언문은 유란시아 시간으로 약 이십만 년 전 한 해의 마지막 날, 예루셈에 집결한 무리들이 지켜보는 가운데 유리 바다에서 열린 사타니아 연례 대회에서 발표되었다. 사탄은 우주의 힘들, 곧 물리적·지적·영적 힘들을 예배할 수는 있지만, 오직 “사람과 천사들의 친구”이자 “자유의 신”인 실제 현존하는 통치자 루시퍼에게만 충성을 바쳐야 한다고 선포했다.</w:t>
      </w:r>
    </w:p>
    <w:p w14:paraId="640297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53:4.2 </w:t>
      </w:r>
      <w:r>
        <w:rPr>
          <w:rFonts w:ascii="함초롬바탕" w:eastAsia="함초롬바탕" w:hAnsi="함초롬바탕" w:cs="함초롬바탕"/>
          <w:color w:val="262626"/>
        </w:rPr>
        <w:t>자기 주장은 루시퍼 반란의 전투 구호였다. 그의 주된 주장 중 하나는 멜기세덱 및 다른 집단에게 자치권이 선하고 올바르다면, 모든 지성 계층에게도 동등하게 선하다는 것이었다. 그는 “마음의 평등”과 “지성의 형제단”을 대담하고 끈기 있게 옹호했다. 그는 모든 통치는 지역 행성에 국한되어야 하며, 지역 체계로의 자발적 연합에 국한되어야 한다고 주장했다. 그 외 모든 감독은 허용하지 않았다. 그는 행성 영주들에게 자신들이 최상 집행자로서 해당 세계를 다스려야 한다고 약속했다. 그는 별자리 본부에서의 입법 활동과 우주 수도에서의 사법 사무의 처리를 비난했다. 그는 이러한 모든 통치 기능이 체계 수도에 집중되어야 한다고 주장하며, 자기 입법 의회를 설립하고 사탄 관할 하에 자기 재판소를 조직했다. 그리고 그는 배교한 세계들의 영주들에게도 동일하게 실행하라고 지시했다.</w:t>
      </w:r>
    </w:p>
    <w:p w14:paraId="52788A5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53:4.3 </w:t>
      </w:r>
      <w:r>
        <w:rPr>
          <w:rFonts w:ascii="함초롬바탕" w:eastAsia="함초롬바탕" w:hAnsi="함초롬바탕" w:cs="함초롬바탕"/>
          <w:color w:val="262626"/>
        </w:rPr>
        <w:t>루시퍼의 행정 내각 전체가 일제히 넘어가 “해방된 세계들과 체계들”의 새로운 우두머리를 위한 행정부의 관리들로서 공개적으로 취임 선서를 했다.</w:t>
      </w:r>
    </w:p>
    <w:p w14:paraId="755FFF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53:4.4 </w:t>
      </w:r>
      <w:r>
        <w:rPr>
          <w:rFonts w:ascii="함초롬바탕" w:eastAsia="함초롬바탕" w:hAnsi="함초롬바탕" w:cs="함초롬바탕"/>
          <w:color w:val="262626"/>
        </w:rPr>
        <w:t>네바돈에서 이전에 두 차례 반란이 있었지만, 그것들은 먼 별자리에서 발생했다. 루시퍼는 이러한 반역들이 실패한 것은 대다수 지성체들이 지도자들을 따르지 않았기 때문이라고 주장했다. 그는 “다수가 지배한다” 그리고 “마음은 틀릴 수 없다”고 주장했다. 우주 통치자들이 그에게 허용한 자유는 그의 사악한 주장들을 지지하는 것처럼 보였다. 그는 모든 상급자들에게 반항했지만, 그들은 그의 행위를 전혀 주목하지 않은 듯했다. 그는 아무런 제지나 방해 없이 자신의 유혹적인 계획을 밀고 나갈 자유재량을 받았다.</w:t>
      </w:r>
    </w:p>
    <w:p w14:paraId="7EDD82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53:4.5 </w:t>
      </w:r>
      <w:r>
        <w:rPr>
          <w:rFonts w:ascii="함초롬바탕" w:eastAsia="함초롬바탕" w:hAnsi="함초롬바탕" w:cs="함초롬바탕"/>
          <w:color w:val="262626"/>
        </w:rPr>
        <w:t>루시퍼는 정의의 자비로운 지연을 모두 파라다이스 아들들의 정부가 반란을 막을 능력이 없다는 증거로 지적했다. 그는 미가엘, 임마누엘, 그리고 옛적부터 늘 계신 이들을 공개적으로 무시하고 오만하게 도전한 후, 우주 및 초우주 정부들의 무능력에 대한 확실한 증거로 아무런 조치가 뒤따르지 않았다는 사실을 지적했다.</w:t>
      </w:r>
    </w:p>
    <w:p w14:paraId="12D7B9E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53:4.6 </w:t>
      </w:r>
      <w:r>
        <w:rPr>
          <w:rFonts w:ascii="함초롬바탕" w:eastAsia="함초롬바탕" w:hAnsi="함초롬바탕" w:cs="함초롬바탕"/>
          <w:color w:val="262626"/>
        </w:rPr>
        <w:t>가브리엘은 이 모든 불충한 과정에 직접 참석했으며, 때가 이르면 미가엘을 대신하여 말할 것이며, 모든 존재는 자신의 선택에 있어 자유롭고 방해받지 않을 것이라고만 발표했다. “아버지를 위한 아들들의 정부는 자발적이고 진심에서 우러나며 궤변에 흔들리지 않는 충성과 헌신만을 바란다”는 것이었다.</w:t>
      </w:r>
    </w:p>
    <w:p w14:paraId="7903F7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53:4.7 </w:t>
      </w:r>
      <w:r>
        <w:rPr>
          <w:rFonts w:ascii="함초롬바탕" w:eastAsia="함초롬바탕" w:hAnsi="함초롬바탕" w:cs="함초롬바탕"/>
          <w:color w:val="262626"/>
        </w:rPr>
        <w:t>루시퍼는 가브리엘이 분리권에 이의를 제기하거나 반란 선전에 대항하기 전에 자신의 반란 정부를 완전히 세우고 철저히 조직하도록 허가받았다. 그러나 별자리 아버지들은 즉시 이러한 불충한 인격들의 행위를 사타니아 체계 내에 국한시켰다. 그럼에도 불구하고 이 지연 기간은 모든 사타니아 충성 존재들에게 커다란 시련과 시험의 시간이었다. 몇 년 동안 모든 것이 혼란스러웠고 맨션 세계들에도 큰 혼란이 있었다.</w:t>
      </w:r>
    </w:p>
    <w:p w14:paraId="282ADFDC" w14:textId="77777777" w:rsidR="00220D64" w:rsidRDefault="00220D64">
      <w:pPr>
        <w:spacing w:beforeLines="50" w:before="120"/>
        <w:jc w:val="both"/>
      </w:pPr>
    </w:p>
    <w:p w14:paraId="0FDABEE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갈등의 본질</w:t>
      </w:r>
    </w:p>
    <w:p w14:paraId="55D9B44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53:5.1 </w:t>
      </w:r>
      <w:r>
        <w:rPr>
          <w:rFonts w:ascii="함초롬바탕" w:eastAsia="함초롬바탕" w:hAnsi="함초롬바탕" w:cs="함초롬바탕"/>
          <w:color w:val="262626"/>
        </w:rPr>
        <w:t>사타니아 반란이 발발했을 때, 미가엘은 자신의 파라다이스 형제 임마누엘과 협의했다. 이 중대한 협의 후, 미가엘은 과거에 유사한 격변들을 다루었을 때 보여주었던 것과 동일한 정책, 즉 불간섭의 태도를 취할 것이라고 발표했다.</w:t>
      </w:r>
    </w:p>
    <w:p w14:paraId="1BE5C8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53:5.2 </w:t>
      </w:r>
      <w:r>
        <w:rPr>
          <w:rFonts w:ascii="함초롬바탕" w:eastAsia="함초롬바탕" w:hAnsi="함초롬바탕" w:cs="함초롬바탕"/>
          <w:color w:val="262626"/>
        </w:rPr>
        <w:t>이 반란과 그 이전의 두 반란 당시에는 네바돈 우주에 절대적이고 인격적인 주권적 권위가 부재했다. 미가엘은 우주 아버지의 대리 통치자로서 신성한 권리로 통치했지만, 아직 자신의 인격적 권리로 통치하지는 않았다. 그는 자신의 증여 생애를 완수하지 못했고, 아직 “하늘과 땅의 모든 권세”를 부여받지 못했기 때문이다.</w:t>
      </w:r>
    </w:p>
    <w:p w14:paraId="595940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53:5.3 </w:t>
      </w:r>
      <w:r>
        <w:rPr>
          <w:rFonts w:ascii="함초롬바탕" w:eastAsia="함초롬바탕" w:hAnsi="함초롬바탕" w:cs="함초롬바탕"/>
          <w:color w:val="262626"/>
        </w:rPr>
        <w:t>반란이 발발한 시점부터 네바돈 주권 통치자로 즉위하는 날까지, 미가엘은 루시퍼 반란 세력에 개입한 적이 없으며, 그들은 유란시아 시간으로 거의 이십만 년 동안 자유로운 행보를 하도록 허용되었다. 그리스도 미가엘은 이제 그러한 불충의 폭발에 신속하게, 심지어 즉결로 대처할 충분한 권능과 권위를 소유하고 있지만, 우리는 이러한 주권적 권위가 또 다른 격변이 발생할 때 그가 다르게 행동하도록 이끌 것이라고 생각하지 않는다.</w:t>
      </w:r>
    </w:p>
    <w:p w14:paraId="5000CF2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53:5.4 </w:t>
      </w:r>
      <w:r>
        <w:rPr>
          <w:rFonts w:ascii="함초롬바탕" w:eastAsia="함초롬바탕" w:hAnsi="함초롬바탕" w:cs="함초롬바탕"/>
          <w:color w:val="262626"/>
        </w:rPr>
        <w:t>미가엘이 루시퍼 반란의 실제적 전쟁에서 떨어져 있기로 선택한 후, 가브리엘은 에덴시아에서 자신의 개인 참모진을 소집하고 지고자들과 협의하여 사타니아 충성스러운 무리들의 지휘를 맡기로 결정했다. 미가엘은 샐빙턴에 머물렀고, 가브리엘이 예루셈으로 가는 동안, 루시퍼와 사탄이 그 인격에 의문을 제기했던 바로 그 우주 아버지에게 봉헌된 구체에 자리를 잡고, 모여든 충성스러운 인격들의 무리 앞에서, 모든 창조계의 삼위일체 통치의 물질적 상징인 흰색 바탕에 세 개의 하늘색 동심원인 미가엘의 깃발을 세웠다.</w:t>
      </w:r>
    </w:p>
    <w:p w14:paraId="4A17D0D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53:5.5 </w:t>
      </w:r>
      <w:r>
        <w:rPr>
          <w:rFonts w:ascii="함초롬바탕" w:eastAsia="함초롬바탕" w:hAnsi="함초롬바탕" w:cs="함초롬바탕"/>
          <w:color w:val="262626"/>
        </w:rPr>
        <w:t>루시퍼의 상징은 하나의 붉은 원이 있는 흰색 깃발이었고, 그 중앙에는 속이 꽉 찬 검은 원이 나타났다.</w:t>
      </w:r>
    </w:p>
    <w:p w14:paraId="0EB412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53:5.6 </w:t>
      </w:r>
      <w:r>
        <w:rPr>
          <w:rFonts w:ascii="함초롬바탕" w:eastAsia="함초롬바탕" w:hAnsi="함초롬바탕" w:cs="함초롬바탕"/>
          <w:color w:val="262626"/>
        </w:rPr>
        <w:t>“하늘에 전쟁이 벌어져 미가엘의 지휘관과 그의 천사들이 용(루시퍼, 사탄, 배교한 영주들)과 싸웠고, 용과 그의 반란 천사들은 싸웠으나 이기지 못했다.” 이 “하늘의 전쟁”은 유란시아에서 상상할 수 있는 물리적 충돌과는 달랐다. 투쟁 초반에 루시퍼는 행성 원형 극장에서 끊임없이 열변을 토했다. 가브리엘은 가까운 곳에 차린 본부에서 반역자들의 궤변을 끊임없이 폭로했다. 자신의 태도에 의문을 품고 있는, 구체에 있던 여러 인격들이 최종 결정에 도달하기까지 이러한 논쟁 사이를 왕래하곤 했다.</w:t>
      </w:r>
    </w:p>
    <w:p w14:paraId="2D2A90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53:5.7 </w:t>
      </w:r>
      <w:r>
        <w:rPr>
          <w:rFonts w:ascii="함초롬바탕" w:eastAsia="함초롬바탕" w:hAnsi="함초롬바탕" w:cs="함초롬바탕"/>
          <w:color w:val="262626"/>
        </w:rPr>
        <w:t>그러나 이 하늘의 전쟁은 매우 끔찍하고 매우 실제적이었다. 미성숙한 세계들에서 벌어지는 물리적 전쟁의 특징인 야만성은 없었지만, 그것은 훨씬 더 치명적이었다. 물질적 전투에서는 물질적 생명이 위태로울 뿐이지만, 하늘의 전쟁은 영원한 생명을 걸고 싸우는 것이었다.</w:t>
      </w:r>
    </w:p>
    <w:p w14:paraId="5503FE18" w14:textId="77777777" w:rsidR="00220D64" w:rsidRDefault="00220D64">
      <w:pPr>
        <w:spacing w:beforeLines="50" w:before="120"/>
        <w:jc w:val="both"/>
      </w:pPr>
    </w:p>
    <w:p w14:paraId="1537C51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충성스러운 세라핌 사령관</w:t>
      </w:r>
    </w:p>
    <w:p w14:paraId="1790220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53:6.1 </w:t>
      </w:r>
      <w:r>
        <w:rPr>
          <w:rFonts w:ascii="함초롬바탕" w:eastAsia="함초롬바탕" w:hAnsi="함초롬바탕" w:cs="함초롬바탕"/>
          <w:color w:val="262626"/>
        </w:rPr>
        <w:t>적대 행위가 발발하고 새로운 체계 통치자와 그의 참모진이 도착하기까지 수많은 인격들이 고귀하고 감동적인 헌신과 충성 행위를 행했다. 그러나 이 모든 대담한 헌신 행위들 가운데 가장 감동적인 것은 사타니아 본부 세라핌의 부사령관 마노시아의 용감한 행동이었다.</w:t>
      </w:r>
    </w:p>
    <w:p w14:paraId="0F761BE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53:6.2 </w:t>
      </w:r>
      <w:r>
        <w:rPr>
          <w:rFonts w:ascii="함초롬바탕" w:eastAsia="함초롬바탕" w:hAnsi="함초롬바탕" w:cs="함초롬바탕"/>
          <w:color w:val="262626"/>
        </w:rPr>
        <w:t>예루셈에서 반란이 일어났을 때, 세라핌 무리의 우두머리가 루시퍼의 편에 가담했다. 이는 의심할 여지 없이 넷째 계층인 체계 행정 세라핌이 그토록 다수 이탈한 이유를 설명한다. 세라핌 지도자는 루시퍼의 탁월한 인격에 영적으로 눈이 멀었고, 그의 매력적인 방식은 천상 존재의 하위 계층들을 매료시켰다. 그들은 그토록 눈부신 인격이 잘못될 수 있음을 이해할 수 없었다.</w:t>
      </w:r>
    </w:p>
    <w:p w14:paraId="4118E04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53:6.3 </w:t>
      </w:r>
      <w:r>
        <w:rPr>
          <w:rFonts w:ascii="함초롬바탕" w:eastAsia="함초롬바탕" w:hAnsi="함초롬바탕" w:cs="함초롬바탕"/>
          <w:color w:val="262626"/>
        </w:rPr>
        <w:t>얼마 전에, 루시퍼 반란 발발 관련 체험들을 설명하며 마노시아는 이렇게 말했다. “그러나 나의 가장 짜릿했던 순간은 루시퍼 반란과 관련된 감격스러운 모험이었는데, 세라핌 부사령관으로서 내가 미가엘에 대한 계획된 모욕에 동참하기를 거부했고, 강력한 반역자들이 마련한 연락 세력을 통해 나를 파멸시키려 시도했을 때였다. 예루셈에 거대한 격변이 발생했지만, 충성스러운 세라핌 중 단 한 존재도 해를 입지 않았다.</w:t>
      </w:r>
    </w:p>
    <w:p w14:paraId="7260031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53:6.4 </w:t>
      </w:r>
      <w:r>
        <w:rPr>
          <w:rFonts w:ascii="함초롬바탕" w:eastAsia="함초롬바탕" w:hAnsi="함초롬바탕" w:cs="함초롬바탕"/>
          <w:color w:val="262626"/>
        </w:rPr>
        <w:t>“나의 직속 상관이 불이행하자, 예루셈 천사 무리의 지휘권이, 체계의 혼란스러운 세라핌 사안의 명목상 감독자로서 내게 넘어왔다. 나는 멜기세덱들에게 도덕적으로 지지받았고, 다수의 물질 아들들에게 능숙하게 도움받았으며, 내 계층의 엄청난 집단에게 버림받았지만, 예루셈의 상승 필사자들에게 훌륭하게 지원받았다.</w:t>
      </w:r>
    </w:p>
    <w:p w14:paraId="68627AC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53:6.5 </w:t>
      </w:r>
      <w:r>
        <w:rPr>
          <w:rFonts w:ascii="함초롬바탕" w:eastAsia="함초롬바탕" w:hAnsi="함초롬바탕" w:cs="함초롬바탕"/>
          <w:color w:val="262626"/>
        </w:rPr>
        <w:t>“루시퍼의 분리로 별자리 회로에서 자동적으로 차단된 우리는, 인근 란툴리아 체계에서 에덴시아에 지원을 요청했던 우리 정보 군단의 충성심에 의존했고, 우리는 질서의 왕국, 충성의 지성, 그리고 진리의 영이 반란, 자기 주장, 이른바 인격적 자유보다 본래 승리함을 발견했고, 루시퍼의 합당한 후계자인 새 체계 주권자가 도착할 때까지 계속 버틸 수 있었다. 그리고 그 직후 나는 유란시아의 멜기세덱 수탁자 군단에 배속되어, 배반자 칼리가스티아의 세계에서 충성스러운 세라핌 계층들에 대한 관할권을 맡게 되었는데, 그는 루시퍼가 ‘사타니아의 잘못 다스려지고 잘못 관리된 세계들의 자유를 사랑하고 자유롭게 생각하며 앞을 내다보는 지성체들’에게 호소하며 발표한 악명 높은 자유 선언에서 제안된 ‘해방된 세계들과 해방된 인격들’의 새로 계획된 체계의 일원으로 자기 구체를 선포한 자였다.”</w:t>
      </w:r>
    </w:p>
    <w:p w14:paraId="250C98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53:6.6 </w:t>
      </w:r>
      <w:r>
        <w:rPr>
          <w:rFonts w:ascii="함초롬바탕" w:eastAsia="함초롬바탕" w:hAnsi="함초롬바탕" w:cs="함초롬바탕"/>
          <w:color w:val="262626"/>
        </w:rPr>
        <w:t>이 천사는 여전히 유란시아에서 봉사하고 있으며, 세라핌의 부(副) 우두머리로 활동한다.</w:t>
      </w:r>
    </w:p>
    <w:p w14:paraId="6F33202A" w14:textId="77777777" w:rsidR="00220D64" w:rsidRDefault="00220D64">
      <w:pPr>
        <w:spacing w:beforeLines="50" w:before="120"/>
        <w:jc w:val="both"/>
      </w:pPr>
    </w:p>
    <w:p w14:paraId="1765D07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반란의 역사</w:t>
      </w:r>
    </w:p>
    <w:p w14:paraId="37FC0E2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53:7.1 </w:t>
      </w:r>
      <w:r>
        <w:rPr>
          <w:rFonts w:ascii="함초롬바탕" w:eastAsia="함초롬바탕" w:hAnsi="함초롬바탕" w:cs="함초롬바탕"/>
          <w:color w:val="262626"/>
        </w:rPr>
        <w:t>루시퍼 반란은 체계 전역에 걸쳐 일어났다. 분리한 서른일곱 명의 행성 영주들은 자신들의 세계 행정부 대부분을 대반역자의 편으로 돌렸다. 파놉티아에서만 행성 영주가 자기 백성을 함께 이끌어 가지 못했다. 이 세계에서는 멜기세덱들의 지도 아래 주민들이 미가엘 지지를 위해 결집했다. 그 필사 영역의 젊은 여성 엘라노라가 인간 인종들의 지도력을 붙잡았고, 갈등으로 점철된 이 세계에서 단 한 명의 혼도 루시퍼 깃발 아래 합류하지 않았다. 그리고 그 이후로 이 충성스러운 파놉티안들은 일곱째 예루셈 전환 세계에서 아버지의 구체와 그 주위 일곱 구류 세계의 관리인이자 건설자로 봉사해 왔다. 파놉티안들은 이 세계들의 문자 그대로의 관리인 역할을 할 뿐만 아니라, 미래의 미지의 용도를 위해 이 구체들을 장식하라는 미가엘의 개인적 지시를 이행하기도 한다. 이들은 에덴시아로 가는 도중에 이 임무를 수행한다.</w:t>
      </w:r>
    </w:p>
    <w:p w14:paraId="5BB881C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53:7.2 </w:t>
      </w:r>
      <w:r>
        <w:rPr>
          <w:rFonts w:ascii="함초롬바탕" w:eastAsia="함초롬바탕" w:hAnsi="함초롬바탕" w:cs="함초롬바탕"/>
          <w:color w:val="262626"/>
        </w:rPr>
        <w:t>이 기간 내내 칼리가스티아는 유란시아에서 루시퍼의 대의를 옹호하고 있었다. 멜기세덱들은 배교한 행성 영주에게 유능하게 반대했지만, 고삐 풀린 자유의 궤변과 자기 주장의 망상은 젊고 미개발된 세계의 원시 민족들을 속일 모든 기회를 가졌다.</w:t>
      </w:r>
    </w:p>
    <w:p w14:paraId="5056A5C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53:7.3 </w:t>
      </w:r>
      <w:r>
        <w:rPr>
          <w:rFonts w:ascii="함초롬바탕" w:eastAsia="함초롬바탕" w:hAnsi="함초롬바탕" w:cs="함초롬바탕"/>
          <w:color w:val="262626"/>
        </w:rPr>
        <w:t>방송 봉사와 다른 모든 행성 간 통신 수단이 체계 회로 감독자들의 조치로 중단되었으므로, 모든 분리주의 선전은 개인적인 노력으로 수행되어야만 했다. 반란이 실질적으로 발발하자 사타니아 전체 체계가 별자리 및 우주 회로 양쪽에서 고립되었다. 이 기간 동안 모든 수신 및 발신 메시지는 세라핌 요원과 단독 사자에 의해 발송되었다. 타락한 세계로 향하는 회로 또한 차단되어 루시퍼가 자신의 사악한 계획을 추진하기 위해 이 경로를 이용할 수 없었다. 대반역자가 사타니아 경계 내에 거주하는 한 이 회로들은 복구되지 않을 것이다.</w:t>
      </w:r>
    </w:p>
    <w:p w14:paraId="272377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53:7.4 </w:t>
      </w:r>
      <w:r>
        <w:rPr>
          <w:rFonts w:ascii="함초롬바탕" w:eastAsia="함초롬바탕" w:hAnsi="함초롬바탕" w:cs="함초롬바탕"/>
          <w:color w:val="262626"/>
        </w:rPr>
        <w:t>이는 라노난덱 반란이었다. 반란 행성들에 주둔했던 몇몇 생명 운반자들이 불충한 영주들의 반란에 어느 정도 영향받았지만, 지역 우주 아들들의 고위 계층은 루시퍼의 분리에 동조하지 않았다. 삼위일체화된 아들들 중 어떠한 이도 이탈하지 않았다. 멜기세덱들, 천사장들, 찬란한 저녁별들은 모두 미가엘에게 충성했고, 가브리엘과 함께 아버지의 뜻과 아들의 통치를 위해 용감히 싸웠다.</w:t>
      </w:r>
    </w:p>
    <w:p w14:paraId="16A85A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53:7.5 </w:t>
      </w:r>
      <w:r>
        <w:rPr>
          <w:rFonts w:ascii="함초롬바탕" w:eastAsia="함초롬바탕" w:hAnsi="함초롬바탕" w:cs="함초롬바탕"/>
          <w:color w:val="262626"/>
        </w:rPr>
        <w:t>파라다이스 기원의 어떠한 존재도 불충성에 연루되지 않았다. 이들은 단독 사자들과 더불어 영의 세계에 본부를 두었고, 에덴시아의 충심으로 늘 계신 이의 지도 아래 머물렀다. 화해자들 중 아무도 배교하지 않았고, 천상의 기록자들 중 단 한 존재도 이탈하지 않았다. 그러나 모론시아 동반자들과 맨션 세계 교사들은 큰 손실을 입었다.</w:t>
      </w:r>
    </w:p>
    <w:p w14:paraId="539CF21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53:7.6 </w:t>
      </w:r>
      <w:r>
        <w:rPr>
          <w:rFonts w:ascii="함초롬바탕" w:eastAsia="함초롬바탕" w:hAnsi="함초롬바탕" w:cs="함초롬바탕"/>
          <w:color w:val="262626"/>
        </w:rPr>
        <w:t>최상 세라핌 중에서는 한 천사도 잃지 않았지만, 다음 계층인 우수 세라핌의 상당수 집단이 속아서 덫에 걸렸다. 마찬가지로 셋째, 즉 감독 계층 천사들 중 일부가 잘못 인도되었다. 그러나 끔찍한 붕괴는 넷째 집단, 즉 통상 체계 수도 임무를 담당하는 행정 세라핌들에게서 발생했다. 마노시아는 그들 중 거의 삼분의 이를 구했지만, 삼분의 일을 약간 넘는 수가 자신들의 우두머리를 따라 반역자 대열에 합류했다. 행정 천사들에 배속된 모든 예루셈 체루빔의 삼분의 일을 불충한 세라핌과 함께 잃었다.</w:t>
      </w:r>
    </w:p>
    <w:p w14:paraId="46FF7B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53:7.7 </w:t>
      </w:r>
      <w:r>
        <w:rPr>
          <w:rFonts w:ascii="함초롬바탕" w:eastAsia="함초롬바탕" w:hAnsi="함초롬바탕" w:cs="함초롬바탕"/>
          <w:color w:val="262626"/>
        </w:rPr>
        <w:t>물질 아들들에게 배정되었던 행성 천사 조력자들 중 약 삼분의 일이 미혹되었고, 전환 사역자들 중 거의 10%가 덫에 걸렸다. 요한은 큰 붉은 용에 대해 이렇게 기록했을 때 상징으로 이것을 보았다. “그 꼬리가 하늘의 별 삼분의 일을 끌어다가 어둠 속에 던지더라.”</w:t>
      </w:r>
    </w:p>
    <w:p w14:paraId="5241EF5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53:7.8 </w:t>
      </w:r>
      <w:r>
        <w:rPr>
          <w:rFonts w:ascii="함초롬바탕" w:eastAsia="함초롬바탕" w:hAnsi="함초롬바탕" w:cs="함초롬바탕"/>
          <w:color w:val="262626"/>
        </w:rPr>
        <w:t>가장 큰 손실은 천사 계층에서 발생했지만, 대다수 하위 지성 계층 역시 불충실에 연루되었다. 사타니아에서 잃은 681,227명의 물질 아들들 중 95%가 루시퍼 반란의 희생자였다. 루시퍼의 대의에 가담한 행성 영주들이 있는 개별 행성들에서 다수의 중도 창조체들을 잃었다.</w:t>
      </w:r>
    </w:p>
    <w:p w14:paraId="4687B7F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53:7.9 </w:t>
      </w:r>
      <w:r>
        <w:rPr>
          <w:rFonts w:ascii="함초롬바탕" w:eastAsia="함초롬바탕" w:hAnsi="함초롬바탕" w:cs="함초롬바탕"/>
          <w:color w:val="262626"/>
        </w:rPr>
        <w:t>여러 면에서 이 반란은 네바돈에서 발생한 그런 모든 사건 중 가장 광범위하고 참혹한 것이었다. 이 반역에 다른 두 반란보다 더 많은 인격들이 연루되었다. 그리고 루시퍼와 사탄의 밀사들이 최종자 문화 행성에서 유아를 훈련시키는 학교조차 가만두지 않고, 오히려 진화 세계에서 자비로 구제된, 발달하는 이 마음들을 타락시키려 했던 것은 그들의 영원한 불명예이다.</w:t>
      </w:r>
    </w:p>
    <w:p w14:paraId="5FA8827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53:7.10 </w:t>
      </w:r>
      <w:r>
        <w:rPr>
          <w:rFonts w:ascii="함초롬바탕" w:eastAsia="함초롬바탕" w:hAnsi="함초롬바탕" w:cs="함초롬바탕"/>
          <w:color w:val="262626"/>
        </w:rPr>
        <w:t>상승하는 필사자들은 취약했으나, 하위 영들보다 반란의 궤변을 더 잘 견뎌냈다. 낮은 맨션 세계들에서 생각 조절자들과 최종 융합에 이르지 못한 다수가 넘어졌지만, 예루셈에 거주하는 사타니아 상승 시민 가운데 단 한 명도 루시퍼 반란에 가담하지 않았다는 것이 상승 계획의 지혜의 영광으로 기록되어 있다.</w:t>
      </w:r>
    </w:p>
    <w:p w14:paraId="5EA33C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53:7.11 </w:t>
      </w:r>
      <w:r>
        <w:rPr>
          <w:rFonts w:ascii="함초롬바탕" w:eastAsia="함초롬바탕" w:hAnsi="함초롬바탕" w:cs="함초롬바탕"/>
          <w:color w:val="262626"/>
        </w:rPr>
        <w:t>모든 네바돈 방송국은 매 시간, 매일 상상 가능한 모든 부류의 천상 지성체들의 불안한 관찰자들로 북적였다. 그들은 사타니아 반란 공보들을 주의 깊게 정독하고, 멜기세덱들의 지도 아래 분리와 죄악의 깃발 주위에 그토록 신속히 집결한 모든 교활하고 사악한 세력들의 결합되고 장기적인 노력을 성공적으로 견뎌 낸 상승 필사자들의 흔들림 없는 충성심을 계속 서술하는 보도들을 보며 기뻐했다.</w:t>
      </w:r>
    </w:p>
    <w:p w14:paraId="37491FE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53:7.12 </w:t>
      </w:r>
      <w:r>
        <w:rPr>
          <w:rFonts w:ascii="함초롬바탕" w:eastAsia="함초롬바탕" w:hAnsi="함초롬바탕" w:cs="함초롬바탕"/>
          <w:color w:val="262626"/>
        </w:rPr>
        <w:t>“하늘의 전쟁” 개시 후 루시퍼의 후계자가 취임하기까지 체계 시간으로 이 년 이상이 경과했다. 그러나 마침내 새로운 주권자가 와서 그의 참모진과 함께 유리 바다에 착륙했다. 나는 가브리엘에 의해 에덴시아에 동원된 예비대에 속해 있었고, 라나포지가 놀라시아덱 소속 별자리 아버지에게 보낸 최초의 메시지를 잘 기억한다. 그 내용은 다음과 같다. “예루셈 시민은 단 한 명도 잃지 않았다. 모든 상승 필사자는 불같은 시련에서 살아남았고, 결정적인 시험에서 승리하여 온전히 이겨냈다.” 필사자 상승 생존 체험이 반란에 대한 가장 큰 안전 보장이자 죄에 대한 가장 확실한 보호책이라는 확신의 메시지가 샐빙턴, 유버사, 파라다이스에 전달되었다. 이 고귀한 예루셈 충성스러운 필사자 집단의 수는 정확히 187,432,811명이었다.</w:t>
      </w:r>
    </w:p>
    <w:p w14:paraId="0B58F3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53:7.13 </w:t>
      </w:r>
      <w:r>
        <w:rPr>
          <w:rFonts w:ascii="함초롬바탕" w:eastAsia="함초롬바탕" w:hAnsi="함초롬바탕" w:cs="함초롬바탕"/>
          <w:color w:val="262626"/>
        </w:rPr>
        <w:t>라나포지가 도착하자 대반역자들은 폐위되고 모든 통치 권한을 박탈당했지만, 예루셈과 모론시아 구체들, 심지어 개별 거주 세계들을 자유로이 돌아다니도록 허용되었다. 이들은 인간과 천사들의 마음을 혼란시키고 오도하려는 기만적이고 매혹적인 노력을 지속했다. 그러나 예루셈의 행정 산에서의 그들 활동과 관련하여, “그들의 자리는 더 이상 발견되지 않았다.”</w:t>
      </w:r>
    </w:p>
    <w:p w14:paraId="6E74CE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53:7.14 </w:t>
      </w:r>
      <w:r>
        <w:rPr>
          <w:rFonts w:ascii="함초롬바탕" w:eastAsia="함초롬바탕" w:hAnsi="함초롬바탕" w:cs="함초롬바탕"/>
          <w:color w:val="262626"/>
        </w:rPr>
        <w:t>루시퍼가 사타니아에서 모든 행정적 권위를 박탈당했지만, 이 사악한 반역자를 구류하거나 멸망시킬 지역 우주 권력이나 재판소는 존재하지 않았다. 당시 미가엘은 주권 통치자가 아니었다. 옛적부터 늘 계신 이들은 별자리 아버지들이 체계 정부를 장악함을 지지했지만, 루시퍼, 사탄, 그리고 그들의 동료들의 현재 지위와 미래 처분에 관해 아직 계류 중인 다수의 상소에 대해 어떠한 후속 결정도 내리지 않았다.</w:t>
      </w:r>
    </w:p>
    <w:p w14:paraId="12297C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53:7.15 </w:t>
      </w:r>
      <w:r>
        <w:rPr>
          <w:rFonts w:ascii="함초롬바탕" w:eastAsia="함초롬바탕" w:hAnsi="함초롬바탕" w:cs="함초롬바탕"/>
          <w:color w:val="262626"/>
        </w:rPr>
        <w:t>따라서 이 대반역자들은 불만과 자기 주장의 교리를 전파하기 위해 체계 전역을 배회하도록 허용되었다. 그러나 유란시아 시간으로 거의 이십만 년 동안 그들은 다른 세계를 속이지 못했다. 서른일곱 세계가 몰락한 이래 사타니아에서 단 하나의 세계도 잃지 않았고, 반란의 그날 이후 사람이 살게 된 더 젊은 세계들조차 잃지 않았다.</w:t>
      </w:r>
    </w:p>
    <w:p w14:paraId="5C98D54B" w14:textId="77777777" w:rsidR="00220D64" w:rsidRDefault="00220D64">
      <w:pPr>
        <w:spacing w:beforeLines="50" w:before="120"/>
        <w:jc w:val="both"/>
      </w:pPr>
    </w:p>
    <w:p w14:paraId="6E3B85F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유란시아에 온 사람의 아들</w:t>
      </w:r>
    </w:p>
    <w:p w14:paraId="7C8E7D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53:8.1 </w:t>
      </w:r>
      <w:r>
        <w:rPr>
          <w:rFonts w:ascii="함초롬바탕" w:eastAsia="함초롬바탕" w:hAnsi="함초롬바탕" w:cs="함초롬바탕"/>
          <w:color w:val="262626"/>
        </w:rPr>
        <w:t>루시퍼와 사탄은 유란시아에서 미가엘의 증여 임무가 완료될 때까지 사타니아 체계 내에서 자유로이 배회했다. 이들은 사람의 아들을 합동으로 공격할 때 마지막으로 함께 너희 세계에 있었다.</w:t>
      </w:r>
    </w:p>
    <w:p w14:paraId="017A9A0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53:8.2 </w:t>
      </w:r>
      <w:r>
        <w:rPr>
          <w:rFonts w:ascii="함초롬바탕" w:eastAsia="함초롬바탕" w:hAnsi="함초롬바탕" w:cs="함초롬바탕"/>
          <w:color w:val="262626"/>
        </w:rPr>
        <w:t>이전에는, “하나님의 아들들”인 행성 영주들이 주기적으로 모였을 때, “사탄도 왔다.” 그는 자신이 타락한 행성 영주들의 고립된 모든 세계를 대표한다고 주장하면서 왔다. 그러나 그는 미가엘의 마지막 증여 이후 예루셈에서 그러한 자유를 부여받지 못했다. 증여 육신을 입고 있을 때 미가엘을 타락시키려던 그들의 시도 이후, 루시퍼와 사탄에 대한 모든 동정심은 고립된 죄의 세계들을 제외한 모든 사타니아에서 사라졌다.</w:t>
      </w:r>
    </w:p>
    <w:p w14:paraId="577299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53:8.3 </w:t>
      </w:r>
      <w:r>
        <w:rPr>
          <w:rFonts w:ascii="함초롬바탕" w:eastAsia="함초롬바탕" w:hAnsi="함초롬바탕" w:cs="함초롬바탕"/>
          <w:color w:val="262626"/>
        </w:rPr>
        <w:t>미가엘의 증여는 배교한 행성 영주들의 행성을 제외한 모든 사타니아에서 루시퍼 반란을 종식시켰다. 이것이 바로 예수가 육신의 죽음 직전에 제자들에게 “내가 하늘에서 사탄이 번개처럼 떨어지는 것을 보았노라”고 외쳤던 개인적 체험의 의미였다. 그는 마지막 결정적 투쟁을 위해 루시퍼와 함께 유란시아에 왔었다.</w:t>
      </w:r>
    </w:p>
    <w:p w14:paraId="62771F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53:8.4 </w:t>
      </w:r>
      <w:r>
        <w:rPr>
          <w:rFonts w:ascii="함초롬바탕" w:eastAsia="함초롬바탕" w:hAnsi="함초롬바탕" w:cs="함초롬바탕"/>
          <w:color w:val="262626"/>
        </w:rPr>
        <w:t>사람의 아들은 성공을 확신했다. 너희 세계에서의 그의 승리가 사타니아뿐 아니라 죄가 침투한 다른 두 체계에서도 그의 오랜 대적들의 지위를 영원히 확정시킬 것임을 알았다. 루시퍼의 제안에 대해 너희 주가 침착하고 신성한 확신을 가지고 “사탄아, 내 뒤로 물러가라”고 대답했을 때 필사자들은 생존을, 천사들은 안전을 보장받았다. 그것이 원칙적으로 루시퍼 반란의 실질적 종말이었다. 사실 유버사 재판소는 반역자들의 멸망을 청원하는 가브리엘의 상소에 대해 아직 집행 결정을 내리지 않았다. 그러나 이 사건 심리에서 첫 단계가 이미 진행되었으므로, 의심할 여지 없이 그러한 명령은 때가 차면 내려질 것이다.</w:t>
      </w:r>
    </w:p>
    <w:p w14:paraId="0F0768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53:8.5 </w:t>
      </w:r>
      <w:r>
        <w:rPr>
          <w:rFonts w:ascii="함초롬바탕" w:eastAsia="함초롬바탕" w:hAnsi="함초롬바탕" w:cs="함초롬바탕"/>
          <w:color w:val="262626"/>
        </w:rPr>
        <w:t>사람의 아들은 자기 죽음이 가까운 때까지 칼리가스티아를 유란시아의 형식상 영주로 인정했다. 예수가 말했다. “이제 이 세상에 대한 심판이 있으리니, 이제 이 세상의 영주가 쫓겨날 것이다.” 그의 생애가 끝날 무렵에도 그는 “이 세상의 영주가 심판받는다”고 선언했다. 그리고 한때 “유란시아의 신”이라 일컬어졌던 이가 바로 이 폐위되고 신뢰를 잃은 영주이다.</w:t>
      </w:r>
    </w:p>
    <w:p w14:paraId="2A4572C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53:8.6 </w:t>
      </w:r>
      <w:r>
        <w:rPr>
          <w:rFonts w:ascii="함초롬바탕" w:eastAsia="함초롬바탕" w:hAnsi="함초롬바탕" w:cs="함초롬바탕"/>
          <w:color w:val="262626"/>
        </w:rPr>
        <w:t>유란시아를 떠나기 전 미가엘의 마지막 행위는 칼리가스티아와 달리가스티아에게 자비를 베푸는 것이었으나, 이들은 그의 온유한 제안을 거부했다. 너희의 배교한 행성 영주 칼리가스티아는 여전히 유란시아에서 자신의 사악한 계획을 추진할 자유가 있지만, 그는 사람들의 마음속으로 침투할 힘이 전무하며, 그들이 진정으로 그의 사악한 현존에 저주받기를 원하지 않는 한 그들의 혼에 근접하여 유혹하거나 타락시킬 수도 없다.</w:t>
      </w:r>
    </w:p>
    <w:p w14:paraId="45502B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53:8.7 </w:t>
      </w:r>
      <w:r>
        <w:rPr>
          <w:rFonts w:ascii="함초롬바탕" w:eastAsia="함초롬바탕" w:hAnsi="함초롬바탕" w:cs="함초롬바탕"/>
          <w:color w:val="262626"/>
        </w:rPr>
        <w:t>미가엘이 증여되기 전에는 이 어둠의 통치자들은 유란시아에서 자신들의 권위를 유지하려 시도했고, 이들은 하급의 종속된 천상 인격들에게 끈질기게 저항했다. 그러나 오순절 이후, 이 반역적인 칼리가스티아와 그의 동등하게 경멸스러운 동료인 달리가스티아는 파라다이스 생각 조절자들과, 모든 육체 위에 부어진 미가엘의 영인 보호하는 진리의 영의 신성한 위엄 앞에 굴종한다.</w:t>
      </w:r>
    </w:p>
    <w:p w14:paraId="2FA2DCF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53:8.8 </w:t>
      </w:r>
      <w:r>
        <w:rPr>
          <w:rFonts w:ascii="함초롬바탕" w:eastAsia="함초롬바탕" w:hAnsi="함초롬바탕" w:cs="함초롬바탕"/>
          <w:color w:val="262626"/>
        </w:rPr>
        <w:t>그러나 그렇다 하더라도, 어떠한 타락한 영도 하나님의 자녀들의 마음을 침범하거나 혼을 괴롭힐 힘을 가진 적이 없었다. 사탄이나 칼리가스티아도 하나님의 신앙 아들들을 건드리거나 접근할 수 없었다. 신앙은 죄와 불법에 대한 효과적인 갑옷이다. 이것은 사실이다. “하나님께로부터 난 자는 스스로를 지키매 악한 자가 그를 만지지도 못하느니라.”</w:t>
      </w:r>
    </w:p>
    <w:p w14:paraId="1602EF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53:8.9 </w:t>
      </w:r>
      <w:r>
        <w:rPr>
          <w:rFonts w:ascii="함초롬바탕" w:eastAsia="함초롬바탕" w:hAnsi="함초롬바탕" w:cs="함초롬바탕"/>
          <w:color w:val="262626"/>
        </w:rPr>
        <w:t>일반적으로 나약하고 방탕한 필사자들이 마귀와 악마의 영향력 아래 있다고 여겨지는 경우, 이들은 단지 자신들의 타고난 타락한 성향에 지배당하고 자연적 성향에 이끌려 가는 것일 뿐이다. 악마는 자신이 저지르지 않은 악에 대해서도 많은 탓을 들어왔다. 칼리가스티아는 그리스도의 십자가 이후 비교적 무력해졌다.</w:t>
      </w:r>
    </w:p>
    <w:p w14:paraId="09BA4F68" w14:textId="77777777" w:rsidR="00220D64" w:rsidRDefault="00220D64">
      <w:pPr>
        <w:spacing w:beforeLines="50" w:before="120"/>
        <w:jc w:val="both"/>
      </w:pPr>
    </w:p>
    <w:p w14:paraId="4B84FE2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반란의 현재 상태</w:t>
      </w:r>
    </w:p>
    <w:p w14:paraId="48161E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53:9.1 </w:t>
      </w:r>
      <w:r>
        <w:rPr>
          <w:rFonts w:ascii="함초롬바탕" w:eastAsia="함초롬바탕" w:hAnsi="함초롬바탕" w:cs="함초롬바탕"/>
          <w:color w:val="262626"/>
        </w:rPr>
        <w:t>루시퍼 반란 초기에 미가엘은 모든 반역자들에게 구원을 제안했다. 진정한 회개의 증거를 보이는 모든 이들에게, 그는 완전한 우주 주권 획득 후 용서와 어떤 형태의 우주 봉사로의 복귀를 제공했다. 이 자비로운 제안을 수락한 지도자는 아무도 없었다. 그러나 수백 명의 물질 아들과 딸을 포함한 수천 명의 천사들 및 낮은 천상 계층 존재들은 파놉티안들이 선포한 자비를 수용했고 천구백 년 전 예수가 부활했을 때 재활되었다. 그 후 이 존재들은 예루셈의 아버지 세계로 옮겨졌으며, 형식상 유버사 법원이 가브리엘 대 루시퍼 소송에 대한 판결을 내릴 때까지 그곳에 붙들려 있어야 한다. 그러나 소멸 판결이 내려질 경우 회개하고 구제된 이 인격들이 소멸 명령에서 면제될 것임을 의심하는 자는 아무도 없다. 이 수습 중인 혼들은 이제 파놉티안들과 더불어 아버지 세계를 돌보는 일에 참여하고 있다.</w:t>
      </w:r>
    </w:p>
    <w:p w14:paraId="1399ADF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53:9.2 </w:t>
      </w:r>
      <w:r>
        <w:rPr>
          <w:rFonts w:ascii="함초롬바탕" w:eastAsia="함초롬바탕" w:hAnsi="함초롬바탕" w:cs="함초롬바탕"/>
          <w:color w:val="262626"/>
        </w:rPr>
        <w:t>대기만자는 미가엘이 증여를 완수하고 네바돈의 무제한 통치자로서 최종적이고 확고하게 자리 잡으려는 목적에서 미가엘을 돌려세우려 했던 시절 이후로 유란시아에 온 적이 없다. 미가엘이 네바돈 우주의 확고한 통치자로 자리 잡자, 루시퍼는 유버사 옛적부터 늘 계신 이들의 요원들에게 구금되어, 그 후 예루셈의 전환 구체들에 속한 아버지 집단의 1번 위성에서 죄수로 지내왔다. 그리고 여기서 다른 세계들과 체계들의 통치자들은 사타니아의 불충한 주권자의 종말을 본다. 바울은 미가엘의 증여 이후 이 반란 지도자들의 지위를 알고 있었다. 그가 칼리가스티아의 우두머리들을 “하늘에 있는 악의 영적 무리”라고 썼기 때문이다.</w:t>
      </w:r>
    </w:p>
    <w:p w14:paraId="09B38DF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53:9.3 </w:t>
      </w:r>
      <w:r>
        <w:rPr>
          <w:rFonts w:ascii="함초롬바탕" w:eastAsia="함초롬바탕" w:hAnsi="함초롬바탕" w:cs="함초롬바탕"/>
          <w:color w:val="262626"/>
        </w:rPr>
        <w:t>미가엘은 네바돈 최상 주권을 맡은 후, 너희 시간 계산으로 약 이십만 년 전에 유버사 대법원 기록에 등재된 가브리엘 대 루시퍼 사건에 대한 초우주 법원 판결이 나올 때까지 루시퍼 반란에 연루된 모든 인격을 억류할 권한을 옛적부터 늘 계신 이들에게 청원했다. 체계 수도 집단과 관련하여, 옛적부터 늘 계신 이들은 단 하나의 예외를 제외하고 미가엘의 청원을 수락했다. 사탄은 타락한 세계들에서 또 다른 하나님의 아들이 그런 배교한 세계들에게 받아들여질 때까지, 혹은 유버사 법원에서 가브리엘 대 루시퍼 사건 심리가 개시될 때까지 주기적으로 배교한 영주들을 방문하도록 허용되었다.</w:t>
      </w:r>
    </w:p>
    <w:p w14:paraId="4859D6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53:9.4 </w:t>
      </w:r>
      <w:r>
        <w:rPr>
          <w:rFonts w:ascii="함초롬바탕" w:eastAsia="함초롬바탕" w:hAnsi="함초롬바탕" w:cs="함초롬바탕"/>
          <w:color w:val="262626"/>
        </w:rPr>
        <w:t>사탄이 유란시아에 올 수 있었던 것은 너희에게 상주하는 아들, 즉 행성 영주나 물질 아들이 없었기 때문이다. 그 후 마키벤타 멜기세덱이 유란시아의 대리 통치 행성 영주로 선포되었고, 가브리엘 대 루시퍼 사건의 개시는 모든 고립 세계에 임시 행성 체제가 출범하는 신호가 되었다. 이 계시들이 발표되던 때, 곧 대반역자들의 소멸을 구하는 가브리엘의 청원에 대한 첫 심리가 열렸던 때까지 사탄이 칼리가스티아와 다른 타락한 영주들을 주기적으로 방문했던 것은 사실이다. 사탄은 현재 예루셈 감옥 세계에 무조건 구류되어 있다.</w:t>
      </w:r>
    </w:p>
    <w:p w14:paraId="39927EC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53:9.5 </w:t>
      </w:r>
      <w:r>
        <w:rPr>
          <w:rFonts w:ascii="함초롬바탕" w:eastAsia="함초롬바탕" w:hAnsi="함초롬바탕" w:cs="함초롬바탕"/>
          <w:color w:val="262626"/>
        </w:rPr>
        <w:t>미가엘의 마지막 증여 이후, 사타니아의 어떠한 존재도 감옥 세계로 가서 억류된 반역자들에게 사역하려 하지 않았다. 그리고 속이는 자의 대의에 넘어간 존재는 더 없었다. 천구백 년 동안 그 지위는 변동되지 않았다.</w:t>
      </w:r>
    </w:p>
    <w:p w14:paraId="44160E8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53:9.6 </w:t>
      </w:r>
      <w:r>
        <w:rPr>
          <w:rFonts w:ascii="함초롬바탕" w:eastAsia="함초롬바탕" w:hAnsi="함초롬바탕" w:cs="함초롬바탕"/>
          <w:color w:val="262626"/>
        </w:rPr>
        <w:t>우리는 옛적부터 늘 계신 이들이 대반역자들을 최종 처분할 때까지 현재의 사타니아 제약이 해제되리라고 기대하지 않는다. 루시퍼가 살아 있는 한 체계 회로는 복구되지 않을 것이다. 그동안 그는 완전히 비활동 상태이다.</w:t>
      </w:r>
    </w:p>
    <w:p w14:paraId="1D391F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53:9.7 </w:t>
      </w:r>
      <w:r>
        <w:rPr>
          <w:rFonts w:ascii="함초롬바탕" w:eastAsia="함초롬바탕" w:hAnsi="함초롬바탕" w:cs="함초롬바탕"/>
          <w:color w:val="262626"/>
        </w:rPr>
        <w:t>반란은 예루셈에서 끝났다. 그것은 신성한 아들들이 도착하는 대로 타락한 세계들에서 끝난다. 우리는 자비를 수용할 모든 반역자가 이미 그렇게 했다고 믿는다. 우리는 이들 반역자의 인격 실존을 박탈할 섬광 방송을 기다린다. 우리는 유버사 판결이 억류된 이 반역자들의 소멸을 이루는 집행 방송으로 발표되리라 예상한다. 그리하면 너희가 그들의 자리를 찾겠지만 찾을 수 없을 것이다. “여러 세계 가운데서 너를 아는 자들이 너로 말미암아 놀라리니, 네가 공포의 대상이 되었으나 다시는 영원히 있지 못하리로다.” 그리하여 이 무가치한 반역자들은 모두 “없었던 존재처럼 될 것”이다. 모두가 유버사의 포고를 기다린다.</w:t>
      </w:r>
    </w:p>
    <w:p w14:paraId="33898A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53:9.8 </w:t>
      </w:r>
      <w:r>
        <w:rPr>
          <w:rFonts w:ascii="함초롬바탕" w:eastAsia="함초롬바탕" w:hAnsi="함초롬바탕" w:cs="함초롬바탕"/>
          <w:color w:val="262626"/>
        </w:rPr>
        <w:t>사타니아에 위치한 영적 어둠의 일곱 감옥 세계들은 오랜 세월 동안 모든 네바돈에게 엄숙한 경고를 발해왔으며, “범죄자의 길은 험난하다”, “모든 죄 안에는 그 자체 파멸의 씨앗이 내재되어 있다”, “죄의 대가는 사망이다”라는 위대한 진리들을 웅변적으로 그리고 효과적으로 선포해 왔다.</w:t>
      </w:r>
    </w:p>
    <w:p w14:paraId="3EA1A8CA"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53:9.9 </w:t>
      </w:r>
      <w:r>
        <w:rPr>
          <w:rFonts w:ascii="함초롬바탕" w:eastAsia="함초롬바탕" w:hAnsi="함초롬바탕" w:cs="함초롬바탕"/>
          <w:i/>
          <w:iCs/>
          <w:color w:val="6B5A45"/>
        </w:rPr>
        <w:t>[한때 유란시아의 수탁자단에 배속되었던 마노반데트 멜기세덱이 발표함.]</w:t>
      </w:r>
    </w:p>
    <w:p w14:paraId="5AD5190F" w14:textId="77777777" w:rsidR="00220D64" w:rsidRDefault="00000000">
      <w:pPr>
        <w:pStyle w:val="1"/>
        <w:keepNext/>
        <w:pageBreakBefore/>
        <w:pBdr>
          <w:bottom w:val="double" w:sz="6" w:space="10" w:color="B08D57"/>
        </w:pBdr>
        <w:spacing w:before="600" w:after="360"/>
        <w:jc w:val="center"/>
      </w:pPr>
      <w:bookmarkStart w:id="54" w:name="paper054"/>
      <w:r>
        <w:rPr>
          <w:rFonts w:ascii="함초롬바탕" w:eastAsia="함초롬바탕" w:hAnsi="함초롬바탕" w:cs="함초롬바탕"/>
          <w:color w:val="B08D57"/>
          <w:spacing w:val="40"/>
          <w:sz w:val="24"/>
          <w:szCs w:val="24"/>
        </w:rPr>
        <w:t>제54편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루시퍼 반란의 문제들</w:t>
      </w:r>
      <w:bookmarkEnd w:id="54"/>
    </w:p>
    <w:p w14:paraId="3C2F3FD2" w14:textId="77777777" w:rsidR="00220D64" w:rsidRDefault="00220D64">
      <w:pPr>
        <w:spacing w:beforeLines="50" w:before="120"/>
        <w:jc w:val="both"/>
        <w:rPr>
          <w:rFonts w:ascii="함초롬바탕" w:eastAsia="함초롬바탕" w:hAnsi="함초롬바탕" w:cs="함초롬바탕"/>
        </w:rPr>
      </w:pPr>
    </w:p>
    <w:p w14:paraId="7BB0404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54:0.1 </w:t>
      </w:r>
      <w:r>
        <w:rPr>
          <w:rFonts w:ascii="함초롬바탕" w:eastAsia="함초롬바탕" w:hAnsi="함초롬바탕" w:cs="함초롬바탕"/>
          <w:color w:val="262626"/>
        </w:rPr>
        <w:t>진화 인간은 악, 오류, 죄, 불법의 의의를 완전히 이해하고 그 의미를 붙드는 데 어려움을 겪는다. 인간은 완전성과 불완전성의 대조가 잠재적 악을 낳고, 진리와 허위의 충돌이 혼란스러운 오류를 만들어내며, 자유 의지라는 신성한 부여는 죄와 의로움이 갈라지는 영역을 초래하고, 신성을 향한 지속적인 추구는 하나님의 왕국으로 이끌리는 반면 그것의 계속된 거부는 불법의 영역으로 이어진다는 사실을 인식하는 데 더디다.</w:t>
      </w:r>
    </w:p>
    <w:p w14:paraId="339F516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54:0.2 </w:t>
      </w:r>
      <w:r>
        <w:rPr>
          <w:rFonts w:ascii="함초롬바탕" w:eastAsia="함초롬바탕" w:hAnsi="함초롬바탕" w:cs="함초롬바탕"/>
          <w:color w:val="262626"/>
        </w:rPr>
        <w:t>신들은 악을 창조하지 않으며, 죄와 반란을 허용하지도 않는다. 잠재적 악은 완전성의 의미와 가치의 차등적 수준들을 포괄하는 우주 안에서 시간 속에 존재한다. 죄는 선과 악 중 하나를 선택할 수 있는 능력이 부여된 불완전한 존재들이 있는 모든 영역에서 잠재적으로 존재한다. 진리와 비진리, 사실과 허위가 서로 충돌하며 존재한다는 바로 그 사실이 오류의 잠재성을 이룬다. 악을 의도적으로 선택하는 것이 죄를 이루며, 진리를 고의적으로 거부하는 것이 오류이고, 죄와 오류를 지속적으로 추구하는 것이 불법이다.</w:t>
      </w:r>
    </w:p>
    <w:p w14:paraId="02024292" w14:textId="77777777" w:rsidR="00220D64" w:rsidRDefault="00220D64">
      <w:pPr>
        <w:spacing w:beforeLines="50" w:before="120"/>
        <w:jc w:val="both"/>
        <w:rPr>
          <w:rFonts w:ascii="함초롬바탕" w:eastAsia="함초롬바탕" w:hAnsi="함초롬바탕" w:cs="함초롬바탕"/>
        </w:rPr>
      </w:pPr>
    </w:p>
    <w:p w14:paraId="2BC09B5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참 자유와 거짓 자유</w:t>
      </w:r>
    </w:p>
    <w:p w14:paraId="1713B98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54:1.1 </w:t>
      </w:r>
      <w:r>
        <w:rPr>
          <w:rFonts w:ascii="함초롬바탕" w:eastAsia="함초롬바탕" w:hAnsi="함초롬바탕" w:cs="함초롬바탕"/>
          <w:color w:val="262626"/>
        </w:rPr>
        <w:t>루시퍼 반란에서 비롯된 모든 혼란스러운 문제들 가운데, 미성숙한 진화 필사자들이 참된 자유와 거짓 자유를 구별하지 못하는 것만큼 많은 어려움을 야기한 것은 없다.</w:t>
      </w:r>
    </w:p>
    <w:p w14:paraId="6AC0B8D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54:1.2 </w:t>
      </w:r>
      <w:r>
        <w:rPr>
          <w:rFonts w:ascii="함초롬바탕" w:eastAsia="함초롬바탕" w:hAnsi="함초롬바탕" w:cs="함초롬바탕"/>
          <w:color w:val="262626"/>
        </w:rPr>
        <w:t>참된 자유는 오랜 시대를 통해 추구되어 온 과제이며, 진화적 진보의 보상이다. 거짓 자유는 시간의 오류와 공간의 악이 만들어낸 교묘한 기만이다. 지속되는 자유는 정의, 즉 지성, 성숙, 형제애, 공정성이라는 실체를 전제로 한다.</w:t>
      </w:r>
    </w:p>
    <w:p w14:paraId="7E7F2F2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54:1.3 </w:t>
      </w:r>
      <w:r>
        <w:rPr>
          <w:rFonts w:ascii="함초롬바탕" w:eastAsia="함초롬바탕" w:hAnsi="함초롬바탕" w:cs="함초롬바탕"/>
          <w:color w:val="262626"/>
        </w:rPr>
        <w:t>자유가 그 동기에서 비지성적이고, 무조건적이며, 통제되지 않을 때 그것은 우주 실존에 있어서 자기 파괴적인 기법이 된다. 참된 자유는 점진적으로 실체와 연결되며, 항상 사회적 형평성, 우주적 공정성, 우주적 형제애, 신성한 의무를 고려한다.</w:t>
      </w:r>
    </w:p>
    <w:p w14:paraId="70409CF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54:1.4 </w:t>
      </w:r>
      <w:r>
        <w:rPr>
          <w:rFonts w:ascii="함초롬바탕" w:eastAsia="함초롬바탕" w:hAnsi="함초롬바탕" w:cs="함초롬바탕"/>
          <w:color w:val="262626"/>
        </w:rPr>
        <w:t>자유는 물질적 정의, 지적 공정, 사회적 관용, 도덕적 의무, 영적 가치로부터 분리될 때 자멸적인 것이다. 자유는 우주적 실체를 벗어나서는 존재하지 않으며, 모든 인격 실체는 그것이 신성과 맺는 관계에 비례한다.</w:t>
      </w:r>
    </w:p>
    <w:p w14:paraId="79D3B48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54:1.5 </w:t>
      </w:r>
      <w:r>
        <w:rPr>
          <w:rFonts w:ascii="함초롬바탕" w:eastAsia="함초롬바탕" w:hAnsi="함초롬바탕" w:cs="함초롬바탕"/>
          <w:color w:val="262626"/>
        </w:rPr>
        <w:t>억제되지 않은 자기 의지와 통제되지 않은 자기 표현은 순전한 이기심, 곧 불경건함의 정점에 해당한다. 동반되고 점점 커지는 자기 정복이 결여된 자유는 이기적인 필사자 상상력의 허상일 뿐이다. 자기 동기에 의해 움직이는 자유는 개념상의 환상이며, 잔혹한 기만이다. 자유의 탈을 쓴 방종은 비참한 속박의 전조이다.</w:t>
      </w:r>
    </w:p>
    <w:p w14:paraId="49C1B3C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54:1.6 </w:t>
      </w:r>
      <w:r>
        <w:rPr>
          <w:rFonts w:ascii="함초롬바탕" w:eastAsia="함초롬바탕" w:hAnsi="함초롬바탕" w:cs="함초롬바탕"/>
          <w:color w:val="262626"/>
        </w:rPr>
        <w:t>참된 자유는 진정한 자기 존중의 동반자이며, 거짓 자유는 자기 찬미의 짝이다. 참된 자유는 자기 통제의 열매이며, 거짓 자유는 자기 주장의 전제이다. 자기 통제는 이타적 봉사로 이어지고, 자기 찬미는 동료 존재들에 대한 부당한 권력을 소유하기 위해 의로운 성취를 기꺼이 희생하는 그런 잘못된 개인의 이기적 자기 확대를 위해 타인을 착취하는 쪽으로 기운다.</w:t>
      </w:r>
    </w:p>
    <w:p w14:paraId="271AA23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54:1.7 </w:t>
      </w:r>
      <w:r>
        <w:rPr>
          <w:rFonts w:ascii="함초롬바탕" w:eastAsia="함초롬바탕" w:hAnsi="함초롬바탕" w:cs="함초롬바탕"/>
          <w:color w:val="262626"/>
        </w:rPr>
        <w:t>지혜조차도 그것의 범위가 우주적이고 동기가 영적일 때에만 신성하며 안전하다.</w:t>
      </w:r>
    </w:p>
    <w:p w14:paraId="43CD4E4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54:1.8 </w:t>
      </w:r>
      <w:r>
        <w:rPr>
          <w:rFonts w:ascii="함초롬바탕" w:eastAsia="함초롬바탕" w:hAnsi="함초롬바탕" w:cs="함초롬바탕"/>
          <w:color w:val="262626"/>
        </w:rPr>
        <w:t>지성 존재들로 하여금 이 개인들의 타고난 자유를 박탈할 목적으로 다른 존재들에 대한 권력 행사를 갈망하게 만드는 그런 종류의 자기기만보다 더 큰 오류는 없다. 인간 공정성의 황금률은 그러한 모든 기만, 불공정, 이기심, 불의에 반대한다. 참되고 진정한 자유만이 사랑의 통치와 자비의 사역과 일치할 수 있다.</w:t>
      </w:r>
    </w:p>
    <w:p w14:paraId="363FD14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54:1.9 </w:t>
      </w:r>
      <w:r>
        <w:rPr>
          <w:rFonts w:ascii="함초롬바탕" w:eastAsia="함초롬바탕" w:hAnsi="함초롬바탕" w:cs="함초롬바탕"/>
          <w:color w:val="262626"/>
        </w:rPr>
        <w:t>우주의 최상 통치자들이 이러한 의지의 특권과 인격의 잠재성을 자비롭게 존중하며 물러서 있는데, 어떻게 감히 자기 의지를 가진 창조체가 인격적 자유라는 이름으로 동료의 권리를 침해할 수 있단 말인가! 어떤 존재도 이른바 자기 인격적 자유를 행사하는 과정에서, 창조자들이 부여하고 모든 충성스러운 동료, 하위 존재, 신민들이 정당하게 존중하는 실존의 특권을 다른 존재로부터 박탈할 권리는 없다.</w:t>
      </w:r>
    </w:p>
    <w:p w14:paraId="494C7D7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54:1.10 </w:t>
      </w:r>
      <w:r>
        <w:rPr>
          <w:rFonts w:ascii="함초롬바탕" w:eastAsia="함초롬바탕" w:hAnsi="함초롬바탕" w:cs="함초롬바탕"/>
          <w:color w:val="262626"/>
        </w:rPr>
        <w:t>진화하는 인간은 죄와 불법의 세계에서이거나, 원시적 진화 구체의 초기 시대에 폭군과 압제자들과 자신의 물질적 자유를 위해 싸워야 할 수도 있다. 그러나 모론시아 세계나 영 구체에서는 그렇지 않다. 전쟁은 초기 진화 인간의 유산이지만, 정상적으로 진보하는 문명의 세계들에서는 인종 간 오해를 조정하는 수단으로서의 물리적 전투가 오래전부터 불명예스럽게 여겨져 왔다.</w:t>
      </w:r>
    </w:p>
    <w:p w14:paraId="16751A11" w14:textId="77777777" w:rsidR="00220D64" w:rsidRDefault="00220D64">
      <w:pPr>
        <w:spacing w:beforeLines="50" w:before="120"/>
        <w:jc w:val="both"/>
        <w:rPr>
          <w:rFonts w:ascii="함초롬바탕" w:eastAsia="함초롬바탕" w:hAnsi="함초롬바탕" w:cs="함초롬바탕"/>
        </w:rPr>
      </w:pPr>
    </w:p>
    <w:p w14:paraId="2575B2A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자유의 도둑질</w:t>
      </w:r>
    </w:p>
    <w:p w14:paraId="2F5283A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54:2.1 </w:t>
      </w:r>
      <w:r>
        <w:rPr>
          <w:rFonts w:ascii="함초롬바탕" w:eastAsia="함초롬바탕" w:hAnsi="함초롬바탕" w:cs="함초롬바탕"/>
          <w:color w:val="262626"/>
        </w:rPr>
        <w:t>하나님은 아들과 함께 그리고 영 안에서 영원한 하보나를 투사했고, 그 이후로 창조에 동격으로 참여하는 영원한 원형, 곧 공유가 존속해 왔다. 이 공유 원형은 영원한 완전성의 중심 우주를 시간 속에서 복제하려는 시도에 참여하고자 공간으로 나아가는 하나님의 모든 아들과 딸들을 위한 주(主) 설계이다.</w:t>
      </w:r>
    </w:p>
    <w:p w14:paraId="0B91B49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54:2.2 </w:t>
      </w:r>
      <w:r>
        <w:rPr>
          <w:rFonts w:ascii="함초롬바탕" w:eastAsia="함초롬바탕" w:hAnsi="함초롬바탕" w:cs="함초롬바탕"/>
          <w:color w:val="262626"/>
        </w:rPr>
        <w:t>아버지의 뜻을 수행하고자 열망하는 진화 우주의 모든 창조체는, 체험적 완전성 달성이라는 이 장엄한 모험에서 시간-공간 창조자들과 동반자가 되도록 운명지어져 있다. 이것이 진실이 아니라면, 아버지는 그러한 창조체들에게 창조적 자유 의지를 부여하지 않았을 것이며, 그들 안에 내주하지도, 실제로 자신의 영으로 그들과 동반자 관계를 맺지도 않았을 것이다.</w:t>
      </w:r>
    </w:p>
    <w:p w14:paraId="6FC93E7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54:2.3 </w:t>
      </w:r>
      <w:r>
        <w:rPr>
          <w:rFonts w:ascii="함초롬바탕" w:eastAsia="함초롬바탕" w:hAnsi="함초롬바탕" w:cs="함초롬바탕"/>
          <w:color w:val="262626"/>
        </w:rPr>
        <w:t>루시퍼의 어리석음은 할 수 없는 일, 곧 체험적 우주에서 시간을 단락시키려 한 시도였다. 루시퍼의 범죄는 사타니아의 모든 인격에게서 창조적 권리를 박탈하려는 시도, 곧 빛과 생명의 지위를 개인적으로 또 집단적으로 얻기 위한 기나긴 진화 투쟁에서 창조체의 인격적 참여, 즉 자유 의지 참여를 인식되지 않게 축소한 것이었다. 그렇게 함으로써 너희 체계의 한때 주권자는 자기 의지의 시간적 목적을, 모든 인격적 창조체에게 자유 의지를 증여한 데서 계시된 하나님 의지의 영원한 목적에 정면으로 맞서게 놓았다. 따라서 루시퍼 반란은 사타니아 체계 상승자들과 봉사자들의 자유 의지 선택에 대해 가능한 최대의 침해를 위협했으며, 언젠가 완성된 사타니아 체계로 존재하게 될 체험적 지혜 기념비에 각 존재가 인격적이고 독특한 무언가를 기여하는 감격스러운 체험을 영원히 박탈하겠다는 위협이었다. 이처럼 자유의 옷을 입고 가장한 루시퍼 선언문은 이성의 밝은 빛 아래, 인격적 자유의 도둑질을 완수하되 네바돈 전 역사에서 단 두 번만 근접했던 규모로 그리하려는 기념비적 위협으로 드러난다.</w:t>
      </w:r>
    </w:p>
    <w:p w14:paraId="166F78D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54:2.4 </w:t>
      </w:r>
      <w:r>
        <w:rPr>
          <w:rFonts w:ascii="함초롬바탕" w:eastAsia="함초롬바탕" w:hAnsi="함초롬바탕" w:cs="함초롬바탕"/>
          <w:color w:val="262626"/>
        </w:rPr>
        <w:t>요컨대, 하나님이 사람과 천사들에게 부여했던 것, 곧 그들 자신의 운명과 이 지역 체계의 거주 세계들의 운명을 창조하는 데 참여할 신성한 특권을 루시퍼는 그들에게서 빼앗았을 것이다.</w:t>
      </w:r>
    </w:p>
    <w:p w14:paraId="4D7B766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54:2.5 </w:t>
      </w:r>
      <w:r>
        <w:rPr>
          <w:rFonts w:ascii="함초롬바탕" w:eastAsia="함초롬바탕" w:hAnsi="함초롬바탕" w:cs="함초롬바탕"/>
          <w:color w:val="262626"/>
        </w:rPr>
        <w:t>온 우주 안의 어떤 존재도, 다른 존재로부터 참된 자유, 사랑하고 사랑받을 권리, 하나님께 예배하고 동료를 섬길 특권을 박탈할 정당한 권리를 갖지 않는다.</w:t>
      </w:r>
    </w:p>
    <w:p w14:paraId="1479D391" w14:textId="77777777" w:rsidR="00220D64" w:rsidRDefault="00220D64">
      <w:pPr>
        <w:spacing w:beforeLines="50" w:before="120"/>
        <w:jc w:val="both"/>
        <w:rPr>
          <w:rFonts w:ascii="함초롬바탕" w:eastAsia="함초롬바탕" w:hAnsi="함초롬바탕" w:cs="함초롬바탕"/>
        </w:rPr>
      </w:pPr>
    </w:p>
    <w:p w14:paraId="20B6111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정의의 시간 지연</w:t>
      </w:r>
    </w:p>
    <w:p w14:paraId="03BB11D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54:3.1 </w:t>
      </w:r>
      <w:r>
        <w:rPr>
          <w:rFonts w:ascii="함초롬바탕" w:eastAsia="함초롬바탕" w:hAnsi="함초롬바탕" w:cs="함초롬바탕"/>
          <w:color w:val="262626"/>
        </w:rPr>
        <w:t>진화 세계의 도덕적 의지를 가진 창조체들은 지극히 지혜로운 창조자들이 왜 악과 죄를 허용하는지 하는 무분별한 질문으로 늘 괴로워한다. 그들은 창조체가 참으로 자유롭기 위해서는 둘 다 불가피하다는 것을 이해하지 못한다. 진화하는 인간이나 정교한 천사의 자유 의지는 단순한 철학적 개념, 상징적 이상이 아니다. 인간이 선과 악을 선택할 수 있는 능력은 우주 실체이다. 이 선택의 자유는 최상 통치자들이 부여한 것이며, 그들은 넓은 우주에서 어떤 존재나 집단이라도 단 한 인격에게서 이 신성하게 부여된 자유를 박탈하도록 결코 허용하지 않는다. 이 잘못 이름 붙여진 인격적 자유의 향유에서 그런 잘못 인도되고 무지한 존재들을 만족시키기 위해서라도 그리하지 않는다.</w:t>
      </w:r>
    </w:p>
    <w:p w14:paraId="3AA79D6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54:3.2 </w:t>
      </w:r>
      <w:r>
        <w:rPr>
          <w:rFonts w:ascii="함초롬바탕" w:eastAsia="함초롬바탕" w:hAnsi="함초롬바탕" w:cs="함초롬바탕"/>
          <w:color w:val="262626"/>
        </w:rPr>
        <w:t>비록 악(죄)과 의식적이고 전심으로 동일시하는 것이 비실존(소멸)과 동등하다 하더라도, 그렇게 죄와 인격적으로 동일시하는 시점과 형벌의 집행(그와 같은 의도적인 악의 수용에 따른 자동적 결과) 사이에는 반드시 충분한 시간이 존재해야 한다. 이 기간은 그 개인의 우주 지위에 대한 심판이 모든 관련 우주 인격들에게 전적으로 만족스럽고, 죄인 자신의 승인을 얻을 만큼 공정하고 정의로울 수 있게 하는 것이어야 한다.</w:t>
      </w:r>
    </w:p>
    <w:p w14:paraId="4B4E326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54:3.3 </w:t>
      </w:r>
      <w:r>
        <w:rPr>
          <w:rFonts w:ascii="함초롬바탕" w:eastAsia="함초롬바탕" w:hAnsi="함초롬바탕" w:cs="함초롬바탕"/>
          <w:color w:val="262626"/>
        </w:rPr>
        <w:t>그러나 진리와 선의 실체에 맞선 이 우주 반역자가 판결의 승인을 거부하고, 죄인이 자기 정죄의 정당함을 마음으로 알면서도 그런 자백을 거부한다면, 그때는 형의 집행이 옛적부터 늘 계신 이들의 재량에 따라 연기되어야 한다. 그리고 옛적부터 늘 계신 이들은 악행자 안에서와 모든 관련 지지자 및 있을 수 있는 동조자 안에서 모든 도덕적 가치와 모든 영적 실체가 사멸할 때까지 어떤 존재도 소멸시키기를 거부한다.</w:t>
      </w:r>
    </w:p>
    <w:p w14:paraId="11F0D69D" w14:textId="77777777" w:rsidR="00220D64" w:rsidRDefault="00220D64">
      <w:pPr>
        <w:spacing w:beforeLines="50" w:before="120"/>
        <w:jc w:val="both"/>
        <w:rPr>
          <w:rFonts w:ascii="함초롬바탕" w:eastAsia="함초롬바탕" w:hAnsi="함초롬바탕" w:cs="함초롬바탕"/>
        </w:rPr>
      </w:pPr>
    </w:p>
    <w:p w14:paraId="5F66112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자비의 시간 지연</w:t>
      </w:r>
    </w:p>
    <w:p w14:paraId="69AD40B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54:4.1 </w:t>
      </w:r>
      <w:r>
        <w:rPr>
          <w:rFonts w:ascii="함초롬바탕" w:eastAsia="함초롬바탕" w:hAnsi="함초롬바탕" w:cs="함초롬바탕"/>
          <w:color w:val="262626"/>
        </w:rPr>
        <w:t>놀라시아덱 별자리에서 설명하기 다소 어려운 또 다른 문제는 루시퍼, 사탄, 그리고 타락한 영주들이 체포되고 억류되고 심판받기 전에 왜 그토록 오래 해악을 부리도록 허용되었는가 하는 점과 관련이 있다.</w:t>
      </w:r>
    </w:p>
    <w:p w14:paraId="369878C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54:4.2 </w:t>
      </w:r>
      <w:r>
        <w:rPr>
          <w:rFonts w:ascii="함초롬바탕" w:eastAsia="함초롬바탕" w:hAnsi="함초롬바탕" w:cs="함초롬바탕"/>
          <w:color w:val="262626"/>
        </w:rPr>
        <w:t>자녀를 낳고 기른 부모들은 창조자-아버지인 미가엘이 왜 자기 자신의 아들들을 정죄하고 멸하는 데 그렇게 더딘지를 더 잘 이해할 수 있다. 예수의 탕자 이야기는, 사랑 많은 아버지가 잘못을 저지른 자녀의 회개를 얼마나 오래 기다릴 수 있는지를 잘 보여준다.</w:t>
      </w:r>
    </w:p>
    <w:p w14:paraId="125D80D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54:4.3 </w:t>
      </w:r>
      <w:r>
        <w:rPr>
          <w:rFonts w:ascii="함초롬바탕" w:eastAsia="함초롬바탕" w:hAnsi="함초롬바탕" w:cs="함초롬바탕"/>
          <w:color w:val="262626"/>
        </w:rPr>
        <w:t>악을 행하는 창조체가 실제로 잘못을 행하기로, 곧 죄를 짓기로 선택할 수 있다는 바로 그 사실이 자유 의지성의 사실을 확립하며, 연장된 자비가 회개와 재활로 이끌 수 있다면 정의의 집행이 아무리 길게 지연되어도 충분히 정당화된다.</w:t>
      </w:r>
    </w:p>
    <w:p w14:paraId="2825AF0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54:4.4 </w:t>
      </w:r>
      <w:r>
        <w:rPr>
          <w:rFonts w:ascii="함초롬바탕" w:eastAsia="함초롬바탕" w:hAnsi="함초롬바탕" w:cs="함초롬바탕"/>
          <w:color w:val="262626"/>
        </w:rPr>
        <w:t>루시퍼가 추구했던 자유들 중 대부분은 이미 그가 누렸고, 나머지는 장차 받게 되어 있었다. 조급함에 굴복하고, 지금 갈망하는 것을 소유하고자 하는, 그리고 우주들의 우주를 구성하는 다른 모든 존재의 권리와 자유를 존중해야 할 모든 의무를 무시하면서 그것을 소유하고자 하는 욕망에 굴복함으로써 이 귀중한 부여들을 상실했다. 윤리적 의무는 타고난 것이고, 신성하며, 보편적이다.</w:t>
      </w:r>
    </w:p>
    <w:p w14:paraId="48B9368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54:4.5 </w:t>
      </w:r>
      <w:r>
        <w:rPr>
          <w:rFonts w:ascii="함초롬바탕" w:eastAsia="함초롬바탕" w:hAnsi="함초롬바탕" w:cs="함초롬바탕"/>
          <w:color w:val="262626"/>
        </w:rPr>
        <w:t>최상 통치자들이 루시퍼 반란의 지도자들을 즉시 멸하거나 억류하지 않은 데에는 우리가 아는 여러 이유들이 있다. 또한 우리가 알지 못하는 이유들, 아마도 더 나은 이유들도 틀림없이 존재할 것이다. 정의 집행의 이 지연에 담긴 자비의 특징들은 네바돈의 미가엘이 직접 베푼 것이었다. 잘못을 저지른 아들들에 대한 이 창조자-아버지의 애정이 없었다면, 초우주의 최상 정의가 작동했을 것이다. 만약 미가엘이 유란시아에 육신화해 있었을 당시 네바돈 안에서 루시퍼 반란과 유사한 사건이 일어났다면, 그와 같은 악의 선동자들은 즉시 그리고 완전히 소멸되었을 것이다.</w:t>
      </w:r>
    </w:p>
    <w:p w14:paraId="046CAFD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54:4.6 </w:t>
      </w:r>
      <w:r>
        <w:rPr>
          <w:rFonts w:ascii="함초롬바탕" w:eastAsia="함초롬바탕" w:hAnsi="함초롬바탕" w:cs="함초롬바탕"/>
          <w:color w:val="262626"/>
        </w:rPr>
        <w:t>신성한 자비에 의해 제어되지 않을 때, 최상 정의는 곧바로 조치를 취할 수 있다. 그러나 시간과 공간의 자녀들에 대한 자비의 사역은 언제나 이 시간 지연, 곧 파종기와 수확기 사이의 이 구원의 간격을 마련한다. 만일 파종된 것이 선하다면 이 간격은 품성을 시험하고 세우는 데 도움이 되고, 파종된 것이 악하다면 이 자비로운 지연은 회개와 교정을 위한 시간을 제공한다. 악인에 대한 심판과 형벌 집행의 지연은 일곱 초우주의 자비 사역에 본질적으로 내재되어 있다. 자비가 정의를 이렇게 억제하는 것은 하나님이 사랑이심을 증명하며, 그 사랑의 하나님이 우주들을 다스리고 자비로 모든 창조체의 운명과 심판을 주관함을 입증한다.</w:t>
      </w:r>
    </w:p>
    <w:p w14:paraId="58A338D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54:4.7 </w:t>
      </w:r>
      <w:r>
        <w:rPr>
          <w:rFonts w:ascii="함초롬바탕" w:eastAsia="함초롬바탕" w:hAnsi="함초롬바탕" w:cs="함초롬바탕"/>
          <w:color w:val="262626"/>
        </w:rPr>
        <w:t>시간의 자비로운 지연은 창조자들의 자유 의지의 명령에 의한 것이다. 죄를 범한 반역자들을 다루는 이러한 인내의 기법에서 우주에서 얻어질 선이 존재한다. 악을 궁리하고 행하는 자에게는 악에서 선이 나올 수 없다는 것이 너무나 사실이지만, 하나님을 알고 그의 뜻을 행하기를 사랑하며, 그의 영원한 계획과 신성한 목적을 따라 파라다이스로 상승하는 모든 존재에게는, 악을 포함하여 잠재적이든 드러난 것이든 모든 것이 선을 위해 함께 작용한다는 것 또한 사실이다.</w:t>
      </w:r>
    </w:p>
    <w:p w14:paraId="08C8EA4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54:4.8 </w:t>
      </w:r>
      <w:r>
        <w:rPr>
          <w:rFonts w:ascii="함초롬바탕" w:eastAsia="함초롬바탕" w:hAnsi="함초롬바탕" w:cs="함초롬바탕"/>
          <w:color w:val="262626"/>
        </w:rPr>
        <w:t>그러나 이 자비로운 지연들은 끝없이 지속되지 않는다. 루시퍼 반란의 심판이 (유란시아에서 시간을 헤아리는 대로) 오래 지연되었음에도, 이 계시가 이루어지던 시점에 가브리엘 대 루시퍼의 계류 사건에 대한 첫 심리가 유버사에서 열렸고, 그 직후 사탄을 이제부터 루시퍼와 함께 감옥 세계에 가두라고 지시하는 옛적부터 늘 계신 이들의 명령이 내려졌음을 우리는 기록할 수 있다. 이로써 사탄은 사타니아의 타락한 어떤 세계도 더 이상 방문할 수 없게 되었다. 자비가 지배하는 우주의 정의는 느릴 수 있으나, 확실하다.</w:t>
      </w:r>
    </w:p>
    <w:p w14:paraId="1ED13D0E" w14:textId="77777777" w:rsidR="00220D64" w:rsidRDefault="00220D64">
      <w:pPr>
        <w:spacing w:beforeLines="50" w:before="120"/>
        <w:jc w:val="both"/>
        <w:rPr>
          <w:rFonts w:ascii="함초롬바탕" w:eastAsia="함초롬바탕" w:hAnsi="함초롬바탕" w:cs="함초롬바탕"/>
        </w:rPr>
      </w:pPr>
    </w:p>
    <w:p w14:paraId="5C1FF49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지연의 지혜</w:t>
      </w:r>
    </w:p>
    <w:p w14:paraId="50F708A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54:5.1 </w:t>
      </w:r>
      <w:r>
        <w:rPr>
          <w:rFonts w:ascii="함초롬바탕" w:eastAsia="함초롬바탕" w:hAnsi="함초롬바탕" w:cs="함초롬바탕"/>
          <w:color w:val="262626"/>
        </w:rPr>
        <w:t>루시퍼와 그의 동맹자들이 왜 더 일찍 억류되거나 심판받지 않았는지에 대해 내가 아는 여러 이유들 가운데, 나는 다음을 말하도록 허락받았다.</w:t>
      </w:r>
    </w:p>
    <w:p w14:paraId="30144A5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54:5.2 </w:t>
      </w:r>
      <w:r>
        <w:rPr>
          <w:rFonts w:ascii="함초롬바탕" w:eastAsia="함초롬바탕" w:hAnsi="함초롬바탕" w:cs="함초롬바탕"/>
          <w:color w:val="262626"/>
        </w:rPr>
        <w:t>1. 자비는 모든 잘못을 행한 자에게 자신의 악한 생각과 죄 된 행위에 대한 의도적이고 충분히 선택된 태도를 형성할 충분한 시간을 제공해야 한다.</w:t>
      </w:r>
    </w:p>
    <w:p w14:paraId="157574C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54:5.3 </w:t>
      </w:r>
      <w:r>
        <w:rPr>
          <w:rFonts w:ascii="함초롬바탕" w:eastAsia="함초롬바탕" w:hAnsi="함초롬바탕" w:cs="함초롬바탕"/>
          <w:color w:val="262626"/>
        </w:rPr>
        <w:t>2. 최상 정의는 아버지의 사랑에 지배되므로, 정의는 자비가 구원할 수 있는 어떤 것도 결코 파괴하지 않는다. 구원을 받아들일 시간이 모든 악행자에게 보장된다.</w:t>
      </w:r>
    </w:p>
    <w:p w14:paraId="560DC97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54:5.4 </w:t>
      </w:r>
      <w:r>
        <w:rPr>
          <w:rFonts w:ascii="함초롬바탕" w:eastAsia="함초롬바탕" w:hAnsi="함초롬바탕" w:cs="함초롬바탕"/>
          <w:color w:val="262626"/>
        </w:rPr>
        <w:t>3. 애정 어린 아버지는 잘못을 저지른 가족 구성원에게 형벌을 집행하는 데 결코 서두르지 않는다. 인내는 시간 없이 기능할 수 없다.</w:t>
      </w:r>
    </w:p>
    <w:p w14:paraId="69F6A58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54:5.5 </w:t>
      </w:r>
      <w:r>
        <w:rPr>
          <w:rFonts w:ascii="함초롬바탕" w:eastAsia="함초롬바탕" w:hAnsi="함초롬바탕" w:cs="함초롬바탕"/>
          <w:color w:val="262626"/>
        </w:rPr>
        <w:t>4. 잘못된 행위는 언제나 가족에게 해롭지만, 지혜와 사랑은 올바른 자녀들에게, 애정 어린 아버지가 허락한 시간, 곧 죄인이 자기 길의 잘못을 깨닫고 구원을 받아들일 수 있는 시간 동안 잘못한 형제를 인내하라고 권고한다.</w:t>
      </w:r>
    </w:p>
    <w:p w14:paraId="3639414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54:5.6 </w:t>
      </w:r>
      <w:r>
        <w:rPr>
          <w:rFonts w:ascii="함초롬바탕" w:eastAsia="함초롬바탕" w:hAnsi="함초롬바탕" w:cs="함초롬바탕"/>
          <w:color w:val="262626"/>
        </w:rPr>
        <w:t>5. 루시퍼에 대한 미가엘의 태도와 무관하게, 그가 루시퍼의 창조자-아버지임에도 불구하고, 배교한 체계 주권자에 대해 약식 관할권을 행사하는 것은 창조자 아들의 영역이 아니었다. 이는 그가 증여 생애를 완수하지 않았고, 네바돈에서 무제한 주권을 획득하지 못했기 때문이다.</w:t>
      </w:r>
    </w:p>
    <w:p w14:paraId="4D8AFA3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54:5.7 </w:t>
      </w:r>
      <w:r>
        <w:rPr>
          <w:rFonts w:ascii="함초롬바탕" w:eastAsia="함초롬바탕" w:hAnsi="함초롬바탕" w:cs="함초롬바탕"/>
          <w:color w:val="262626"/>
        </w:rPr>
        <w:t>6. 옛적부터 늘 계신 이들은 이 반역자들을 즉시 소멸시킬 수 있었으나, 충분한 심리 없이 범죄자들을 거의 처형하지 않는다. 이 경우 그들은 미가엘의 결정을 무효화하기를 거부했다.</w:t>
      </w:r>
    </w:p>
    <w:p w14:paraId="67AE089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54:5.8 </w:t>
      </w:r>
      <w:r>
        <w:rPr>
          <w:rFonts w:ascii="함초롬바탕" w:eastAsia="함초롬바탕" w:hAnsi="함초롬바탕" w:cs="함초롬바탕"/>
          <w:color w:val="262626"/>
        </w:rPr>
        <w:t>7. 임마누엘은 미가엘에게 반역자들로부터 거리를 두고, 반란이 스스로 소멸하는 자연스러운 과정을 따르도록 허용하라고 조언한 것이 분명하다. 그리고 통합으로 늘 계신 이의 지혜는 파라다이스 삼위일체의 연합된 지혜의 시간적 반영이다.</w:t>
      </w:r>
    </w:p>
    <w:p w14:paraId="1A8D59D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54:5.9 </w:t>
      </w:r>
      <w:r>
        <w:rPr>
          <w:rFonts w:ascii="함초롬바탕" w:eastAsia="함초롬바탕" w:hAnsi="함초롬바탕" w:cs="함초롬바탕"/>
          <w:color w:val="262626"/>
        </w:rPr>
        <w:t>8. 에덴시아의 충심으로 늘 계신 이는 별자리 아버지들에게 반역자들에게 끝까지 자유로운 행동을 허용하여, 이 악인들에 대한 모든 동정심이 놀라시아덱의 현재와 미래 모든 시민들, 곧 모든 필사자, 모론시아, 영 창조체들의 마음에서 더 빨리 뿌리 뽑히도록 하라고 조언했다.</w:t>
      </w:r>
    </w:p>
    <w:p w14:paraId="3BBB2DD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54:5.10 </w:t>
      </w:r>
      <w:r>
        <w:rPr>
          <w:rFonts w:ascii="함초롬바탕" w:eastAsia="함초롬바탕" w:hAnsi="함초롬바탕" w:cs="함초롬바탕"/>
          <w:color w:val="262626"/>
        </w:rPr>
        <w:t>9. 예루셈에서 오르본톤 최상 집행자의 개인 대표는 가브리엘에게 루시퍼 자유 선언과 관련된 문제들에 대해 살아 있는 모든 창조체가 의도적인 선택을 성숙시킬 완전한 기회를 조성하라고 조언했다. 반란 문제가 제기되었을 때, 가브리엘의 파라다이스 비상 조언자는, 그러한 완전하고 자유로운 기회가 모든 놀라시아덱 창조체에게 주어지지 않는다면, 그런 있을 수 있는 미온적이거나 의심에 사로잡힌 모든 창조체들에 대한 파라다이스 격리가 자기 보호로서 별자리 전체에 대해 확대될 것이라고 설명했다. 놀라시아덱 존재들에게 파라다이스 상승의 문이 계속 열려 있도록 하려면, 반란이 완전히 전개되도록 허용하고, 어떤 식으로든 그 일에 관련된 모든 존재가 태도를 완전히 결정하도록 보장하는 것이 필요했다.</w:t>
      </w:r>
    </w:p>
    <w:p w14:paraId="16D9A00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54:5.11 </w:t>
      </w:r>
      <w:r>
        <w:rPr>
          <w:rFonts w:ascii="함초롬바탕" w:eastAsia="함초롬바탕" w:hAnsi="함초롬바탕" w:cs="함초롬바탕"/>
          <w:color w:val="262626"/>
        </w:rPr>
        <w:t>10. 샐빙턴의 신성한 사역자는 셋째 독립 선언으로, 반역자들과 반란의 흉측한 얼굴을 부분적으로 치료하거나, 비겁하게 진압하거나, 다른 방식으로 은폐하지 말라는 명령을 발표했다. 천사 무리는 악과 죄의 전염병을 완전하고 최종적으로 치유할 수 있는 가장 신속한 기법으로서, 완전한 폭로와 죄 표현의 무제한 기회를 마련하도록 지시받았다.</w:t>
      </w:r>
    </w:p>
    <w:p w14:paraId="35DD75C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54:5.12 </w:t>
      </w:r>
      <w:r>
        <w:rPr>
          <w:rFonts w:ascii="함초롬바탕" w:eastAsia="함초롬바탕" w:hAnsi="함초롬바탕" w:cs="함초롬바탕"/>
          <w:color w:val="262626"/>
        </w:rPr>
        <w:t>11. 유사한 상황을 직접 체험한 영화롭게 된 필사자들인 막강한 사자들과 그들의 동료들로 구성된 전직 필사자 비상 평의회가 예루셈에서 소집되어, 가브리엘에게 자의적이거나 약식의 진압을 시도할 경우 적어도 세 배나 더 많은 존재들이 잘못 인도될 것이라고 조언했다. 유버사 조언자 군단 전체는, 반란의 결과가 종료되기까지 백만 년이 걸린다 하더라도, 반란이 완전하고 자연스러운 과정을 따르도록 허용하라고 가브리엘에게 권고하는 데 뜻을 같이했다.</w:t>
      </w:r>
    </w:p>
    <w:p w14:paraId="0BFD0EF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54:5.13 </w:t>
      </w:r>
      <w:r>
        <w:rPr>
          <w:rFonts w:ascii="함초롬바탕" w:eastAsia="함초롬바탕" w:hAnsi="함초롬바탕" w:cs="함초롬바탕"/>
          <w:color w:val="262626"/>
        </w:rPr>
        <w:t>12. 시간은 심지어 시간의 우주에서도 상대적이다. 유란시아의 평균 수명을 가진 필사자가 전 세계를 대혼란에 빠뜨릴 범죄를 저지르고, 범행 후 단 이삼 일 만에 체포되어 재판받고 처형된다면, 그것이 너희에게 긴 시간으로 느껴지겠는가? 그런데 이미 시작된 루시퍼의 심판이 유란시아 시간으로 십만 년이 지나도록 끝나지 않는다 하더라도, 그것이 루시퍼 생애의 길이에 견주어 보면 오히려 그 비교에 더 가까울 것이다. 소송이 계류 중인 유버사의 관점에서 본 상대적 시간 경과는, 루시퍼의 범죄는 범행 후 단 이 초 반 만에 심리에 회부되고 있다고 말함으로써 나타낼 수 있다. 파라다이스의 관점에서는 심판이 범행과 동시에 이루어진다.</w:t>
      </w:r>
    </w:p>
    <w:p w14:paraId="0633FD3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54:5.14 </w:t>
      </w:r>
      <w:r>
        <w:rPr>
          <w:rFonts w:ascii="함초롬바탕" w:eastAsia="함초롬바탕" w:hAnsi="함초롬바탕" w:cs="함초롬바탕"/>
          <w:color w:val="262626"/>
        </w:rPr>
        <w:t>루시퍼 반란을 임의로 중단하지 않은 데에는, 너희가 부분적으로 이해할 수는 있겠지만 내가 이야기하도록 허락받지 못한 같은 수의 이유들이 있다. 유버사에서 우리는 악이 도덕적 파산과 영적 소멸이라는 완전한 과정을 따르도록 허용하는 마흔여덟 가지 이유를 가르친다는 것을 너희에게 알려 줄 수 있다. 내가 알지 못하는 추가 이유들이 꼭 그만큼 많다는 것을 나는 의심하지 않는다.</w:t>
      </w:r>
    </w:p>
    <w:p w14:paraId="1386C908" w14:textId="77777777" w:rsidR="00220D64" w:rsidRDefault="00220D64">
      <w:pPr>
        <w:spacing w:beforeLines="50" w:before="120"/>
        <w:jc w:val="both"/>
        <w:rPr>
          <w:rFonts w:ascii="함초롬바탕" w:eastAsia="함초롬바탕" w:hAnsi="함초롬바탕" w:cs="함초롬바탕"/>
        </w:rPr>
      </w:pPr>
    </w:p>
    <w:p w14:paraId="34DAF06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사랑의 승리</w:t>
      </w:r>
    </w:p>
    <w:p w14:paraId="4E45779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54:6.1 </w:t>
      </w:r>
      <w:r>
        <w:rPr>
          <w:rFonts w:ascii="함초롬바탕" w:eastAsia="함초롬바탕" w:hAnsi="함초롬바탕" w:cs="함초롬바탕"/>
          <w:color w:val="262626"/>
        </w:rPr>
        <w:t>진화 필사자들이 루시퍼 반란을 이해하는 데 어떠한 어려움을 겪을지라도, 반역자들을 다루는 기법이 신성한 사랑을 입증함은 모든 사려 깊은 사상가에게 명백할 것이다. 반역자들에게 베풀어진 사랑 어린 자비로 인해 수많은 무고한 존재들이 시련과 환난을 겪은 것처럼 보일지라도, 이 모든 괴로워하는 인격들은 지극히 지혜로운 심판자들이 정의만 아니라 자비로도 그들의 운명을 심판하리라는 것을 안심하고 의지할 수 있다.</w:t>
      </w:r>
    </w:p>
    <w:p w14:paraId="5A0A6D7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54:6.2 </w:t>
      </w:r>
      <w:r>
        <w:rPr>
          <w:rFonts w:ascii="함초롬바탕" w:eastAsia="함초롬바탕" w:hAnsi="함초롬바탕" w:cs="함초롬바탕"/>
          <w:color w:val="262626"/>
        </w:rPr>
        <w:t>창조자 아들과 그의 파라다이스 아버지는 지성 존재들을 대하는 모든 사안에서 사랑에 지배된다. 반역자들과 반란, 곧 죄와 죄인들에 대한 우주 통치자들의 태도의 여러 측면을 이해하는 것은, 신성이 인류를 다루는 모든 과정에서 아버지로서의 하나님이 신 현시의 다른 모든 국면보다 우선한다는 것을 기억하지 않으면 불가능하다. 또한 파라다이스 창조자 아들들은 모두 자비에 동기를 두고 있음을 상기해야 한다.</w:t>
      </w:r>
    </w:p>
    <w:p w14:paraId="5D17621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54:6.3 </w:t>
      </w:r>
      <w:r>
        <w:rPr>
          <w:rFonts w:ascii="함초롬바탕" w:eastAsia="함초롬바탕" w:hAnsi="함초롬바탕" w:cs="함초롬바탕"/>
          <w:color w:val="262626"/>
        </w:rPr>
        <w:t>대가족의 애정 어린 아버지가 심각한 잘못을 범한 자녀 하나에게 자비를 베풀기로 선택한다면, 이 잘못한 자녀에게 자비를 베푸는 행위가 다른 모든 선량한 자녀에게 일시적 어려움을 초래할 수 있다. 이러한 상황은 불가피하며, 그러한 위험은 사랑하는 부모를 두고 가족 집단의 일원이 되는 실체 상황과 분리될 수 없다. 가족의 각 구성원은 다른 구성원의 올바른 행동에서 유익을 얻고, 마찬가지로 각 구성원은 다른 구성원의 잘못된 행위로 인한 즉각적 시간적 결과를 감수해야 한다. 가족, 집단, 국가, 인종, 세계, 체계, 별자리, 우주는 개별성을 지닌 연합 관계이며, 따라서 크고 작음을 막론하고 그러한 집단 모든 구성원은 그 집단 다른 모든 구성원이 올바르게 행하고 잘못 행한 결과로서 혜택을 향유하고 고통받는다.</w:t>
      </w:r>
    </w:p>
    <w:p w14:paraId="651B456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54:6.4 </w:t>
      </w:r>
      <w:r>
        <w:rPr>
          <w:rFonts w:ascii="함초롬바탕" w:eastAsia="함초롬바탕" w:hAnsi="함초롬바탕" w:cs="함초롬바탕"/>
          <w:color w:val="262626"/>
        </w:rPr>
        <w:t>그러나 하나 명확히 해야 할 점은, 가족의 어떤 구성원, 어떤 동료 시민이나 동료 필사자의 죄, 심지어 체계나 다른 곳의 반란으로 인한 악한 결과를 겪게 될지라도, 동료, 동무, 혹은 상급자의 잘못으로 인해 어떠한 것을 감내해야 할지라도, 그러한 고난이 일시적인 고통일 뿐이라는 영원한 확신 속에서 안심할 수 있다는 점이다. 집단 내 잘못된 행동으로 인한 이러한 형제 관계의 결과들 중 어느 것도 너희의 영원한 장래를 위태롭게 하거나 파라다이스 상승 및 하나님 도달이라는 너희 신성한 권리를 조금도 빼앗을 수 없다.</w:t>
      </w:r>
    </w:p>
    <w:p w14:paraId="6243597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54:6.5 </w:t>
      </w:r>
      <w:r>
        <w:rPr>
          <w:rFonts w:ascii="함초롬바탕" w:eastAsia="함초롬바탕" w:hAnsi="함초롬바탕" w:cs="함초롬바탕"/>
          <w:color w:val="262626"/>
        </w:rPr>
        <w:t>반란의 죄에 항상 수반되는 이러한 시련, 지연, 그리고 실망에 대한 보상이 존재한다. 루시퍼 반란의 여러 귀중한 여파 가운데, 나는 죄의 궤변을 견뎌 냄으로써 장래의 막강한 사자들, 곧 내 계층의 동무가 되기 위한 대열에 선 필사자 상승자들, 예루셈 시민들의 향상된 생애에 대해서만 주목할 것이다. 그 사악한 사건의 시험을 견뎌낸 모든 존재는 행정적 지위가 즉시 향상되고, 영적 가치 또한 높아졌다.</w:t>
      </w:r>
    </w:p>
    <w:p w14:paraId="4CCBEF2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54:6.6 </w:t>
      </w:r>
      <w:r>
        <w:rPr>
          <w:rFonts w:ascii="함초롬바탕" w:eastAsia="함초롬바탕" w:hAnsi="함초롬바탕" w:cs="함초롬바탕"/>
          <w:color w:val="262626"/>
        </w:rPr>
        <w:t>처음에 루시퍼 격변은 체계와 우주에 순전한 재앙으로 보였다. 그러나 점차 유익이 발생하기 시작했다. 이만 오천 년의 체계 시간(유란시아 시간으로 이만 년)이 지나면서, 멜기세덱들은 루시퍼의 어리석음으로 인한 선이 발생한 악과 동등해졌다고 가르치기 시작했다. 그 무렵에는 악의 총합이 거의 고정되어 고립된 특정 세계에서만 계속 증가하는 반면, 유익한 영향은 계속해서 증가하여 우주와 초우주를 통해 심지어 하보나까지 확장되었다. 멜기세덱들은 이제 사타니아 반란으로 인한 선이 모든 악을 합친 것보다 천 배 이상 많다고 가르치고 있다.</w:t>
      </w:r>
    </w:p>
    <w:p w14:paraId="46A2FC4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54:6.7 </w:t>
      </w:r>
      <w:r>
        <w:rPr>
          <w:rFonts w:ascii="함초롬바탕" w:eastAsia="함초롬바탕" w:hAnsi="함초롬바탕" w:cs="함초롬바탕"/>
          <w:color w:val="262626"/>
        </w:rPr>
        <w:t>그러나 이처럼 비범하고 유익한 잘못된 행위의 수확은, 에덴시아의 별자리 아버지들로부터 파라다이스의 우주 아버지에 이르기까지 루시퍼의 모든 상급자들이 지혜롭고 신성하며 자비로운 태도를 취했기 때문에만 가능했다. 시간이 지남에 따라 루시퍼의 어리석음으로부터 파생되는 유익이 증가해 왔으며, 비교적 짧은 시간 안에 처벌될 악이 상당히 충분히 발달했으므로, 지극히 지혜롭고 멀리 내다보는 우주 통치자들이 점점 더 유익한 결과들을 수확하기 위해 시간을 연장하리라는 것은 분명하다. 사타니아 반역자들의 체포와 심판 지연에 대한 여러 부가적 이유들과 무관하게, 이 단 하나의 이익만으로도 이 죄인들이 더 일찍 억류되지 않은 이유, 그리고 그들이 아직 심판받고 멸해지지 않은 이유를 설명하기에 충분했을 것이다.</w:t>
      </w:r>
    </w:p>
    <w:p w14:paraId="75B5A18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54:6.8 </w:t>
      </w:r>
      <w:r>
        <w:rPr>
          <w:rFonts w:ascii="함초롬바탕" w:eastAsia="함초롬바탕" w:hAnsi="함초롬바탕" w:cs="함초롬바탕"/>
          <w:color w:val="262626"/>
        </w:rPr>
        <w:t>근시안적이고 시간에 얽매인 필사 마음들은 멀리 내다보고 지극히 지혜로운 우주 업무 행정가들의 시간 지연을 비판하는 데 신중해야 한다.</w:t>
      </w:r>
    </w:p>
    <w:p w14:paraId="5401F76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54:6.9 </w:t>
      </w:r>
      <w:r>
        <w:rPr>
          <w:rFonts w:ascii="함초롬바탕" w:eastAsia="함초롬바탕" w:hAnsi="함초롬바탕" w:cs="함초롬바탕"/>
          <w:color w:val="262626"/>
        </w:rPr>
        <w:t>이러한 문제들과 관련하여 인간 사고의 한 가지 오류는, 죄가 그들의 세계를 저주하지 않았다면 진화하는 행성의 모든 진화 필사자들이 파라다이스 생애를 선택했을 것이라는 생각에서 비롯된다. 생존을 거부하는 능력은 루시퍼 반란의 시대부터 시작된 것이 아니다. 필사 인간은 항상 파라다이스 생애에 관한 자유 의지 선택의 부여를 소유해 왔다.</w:t>
      </w:r>
    </w:p>
    <w:p w14:paraId="6A7C278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54:6.10 </w:t>
      </w:r>
      <w:r>
        <w:rPr>
          <w:rFonts w:ascii="함초롬바탕" w:eastAsia="함초롬바탕" w:hAnsi="함초롬바탕" w:cs="함초롬바탕"/>
          <w:color w:val="262626"/>
        </w:rPr>
        <w:t>생존 체험에서 상승하면서, 너희는 우주 개념을 확장하고 의미와 가치의 지평을 확장할 것이며, 따라서 루시퍼나 사탄 같은 존재들이 반란을 계속하도록 허용된 이유를 더 잘 이해할 수 있을 것이다. 또한 즉각적인 선은 아닐지라도, 어떻게 궁극적인 선이 시간에 제한된 악에서 생겨날 수 있는지도 이해하게 될 것이다. 파라다이스에 도달한 후, 수퍼나핌 철학자들이 우주 조정의 심오한 문제들에 대해 토론하고 설명하는 것을 들으면 정말 깨달음과 위로를 얻게 될 것이다. 그러나 그때에도 너희 자신의 마음이 완전히 만족할지는 의문이다. 적어도 나는 우주 철학의 정점에 도달했을 때에도 그러지 못했다. 나는 초우주에서 행정 업무를 맡게 되고, 그곳에서 실제 체험을 통해 우주적 공평과 영적 철학의 다방면 문제를 이해하기에 적합한 개념적 역량을 획득한 후에야 이러한 복잡성을 완전히 이해하게 되었다. 너희가 파라다이스로 올라갈수록, 우주 행정의 많은 문제적 특징들은 체험적 역량을 키우고 영적 통찰을 높인 후에야 이해될 수 있다는 것을 점점 더 배우게 될 것이다. 우주적 지혜는 우주적 상황 이해에 필수적이다.</w:t>
      </w:r>
    </w:p>
    <w:p w14:paraId="3804E6A5" w14:textId="77777777" w:rsidR="00220D64"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54:6.11 </w:t>
      </w:r>
      <w:r>
        <w:rPr>
          <w:rFonts w:ascii="함초롬바탕" w:eastAsia="함초롬바탕" w:hAnsi="함초롬바탕" w:cs="함초롬바탕"/>
          <w:i/>
          <w:iCs/>
          <w:color w:val="6B5A45"/>
        </w:rPr>
        <w:t>[시간의 우주들에서 일어난 첫 체계 반란에서 체험으로 생존했고, 현재 오르본톤 초우주 정부에 배속되어 샐빙턴의 가브리엘의 요청으로 이 문제에서 활동하는 한 막강한 사자가 발표함.]</w:t>
      </w:r>
    </w:p>
    <w:p w14:paraId="2F110CCD" w14:textId="77777777" w:rsidR="00220D64" w:rsidRDefault="00000000">
      <w:pPr>
        <w:pStyle w:val="1"/>
        <w:keepNext/>
        <w:pageBreakBefore/>
        <w:pBdr>
          <w:bottom w:val="double" w:sz="6" w:space="10" w:color="B08D57"/>
        </w:pBdr>
        <w:spacing w:before="600" w:after="360"/>
        <w:jc w:val="center"/>
      </w:pPr>
      <w:bookmarkStart w:id="55" w:name="paper055"/>
      <w:r>
        <w:rPr>
          <w:rFonts w:ascii="함초롬바탕" w:eastAsia="함초롬바탕" w:hAnsi="함초롬바탕" w:cs="함초롬바탕"/>
          <w:color w:val="B08D57"/>
          <w:spacing w:val="40"/>
          <w:sz w:val="24"/>
          <w:szCs w:val="24"/>
        </w:rPr>
        <w:t>제55편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빛과 생명의 구체</w:t>
      </w:r>
      <w:bookmarkEnd w:id="55"/>
    </w:p>
    <w:p w14:paraId="3C24EB8A" w14:textId="77777777" w:rsidR="00220D64" w:rsidRDefault="00220D64">
      <w:pPr>
        <w:spacing w:beforeLines="50" w:before="120"/>
        <w:jc w:val="both"/>
        <w:rPr>
          <w:rFonts w:ascii="함초롬바탕" w:eastAsia="함초롬바탕" w:hAnsi="함초롬바탕" w:cs="함초롬바탕"/>
        </w:rPr>
      </w:pPr>
    </w:p>
    <w:p w14:paraId="6F6CE98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55:0.1 </w:t>
      </w:r>
      <w:r>
        <w:rPr>
          <w:rFonts w:ascii="함초롬바탕" w:eastAsia="함초롬바탕" w:hAnsi="함초롬바탕" w:cs="함초롬바탕"/>
          <w:color w:val="262626"/>
        </w:rPr>
        <w:t>빛과 생명의 시대는 시간과 공간 세계의 최종적인 진화적 성취이다. 원시인 초기부터 그러한 거주 세계는 행성 영주 시대 이전과 이후, 아담 이후 시대, 치안 아들 이후 시대, 증여 아들 이후 시대라는 연속적인 행성 시대를 거친다. 그리고 그러한 세계는 신성한 진리와 우주 지혜의 끊임없이 진보하는 계시를 지닌 삼위일체 교사 아들들의 연속적인 행성 임무의 사역을 통해, 진화적 성취의 정점인 빛과 생명의 정착된 지위를 위해 준비된다. 이러한 노력 속에서 교사 아들들은 최종 행성 시대를 세우는 데 항상 찬란한 저녁 별들의 도움을 받고, 때로는 멜기세덱의 지원을 받는다.</w:t>
      </w:r>
    </w:p>
    <w:p w14:paraId="40476BB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55:0.2 </w:t>
      </w:r>
      <w:r>
        <w:rPr>
          <w:rFonts w:ascii="함초롬바탕" w:eastAsia="함초롬바탕" w:hAnsi="함초롬바탕" w:cs="함초롬바탕"/>
          <w:color w:val="262626"/>
        </w:rPr>
        <w:t>이 빛과 생명의 시대는 교사 아들들이 최종 행성 임무를 마칠 때 시작되며, 거주 세계에서 무한히 계속된다. 정착된 지위의 각 진보 단계는 치안 아들들의 사법 행위로 연속적인 섭리 시대로 구분될 수 있다. 그러나 그러한 모든 사법 행위는 순전히 형식적인 것으로, 행성의 사건 과정을 결코 바꾸지 않는다.</w:t>
      </w:r>
    </w:p>
    <w:p w14:paraId="0EFCCBA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55:0.3 </w:t>
      </w:r>
      <w:r>
        <w:rPr>
          <w:rFonts w:ascii="함초롬바탕" w:eastAsia="함초롬바탕" w:hAnsi="함초롬바탕" w:cs="함초롬바탕"/>
          <w:color w:val="262626"/>
        </w:rPr>
        <w:t>초우주의 주 회로에서 실존을 얻는 행성들만이 지속적인 생존을 보장받는다. 그러나 우리가 아는 한, 빛과 생명으로 정착된 이 세계들은 미래의 모든 영원한 시대를 통해 계속되도록 운명 지어져 있다.</w:t>
      </w:r>
    </w:p>
    <w:p w14:paraId="131DED5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55:0.4 </w:t>
      </w:r>
      <w:r>
        <w:rPr>
          <w:rFonts w:ascii="함초롬바탕" w:eastAsia="함초롬바탕" w:hAnsi="함초롬바탕" w:cs="함초롬바탕"/>
          <w:color w:val="262626"/>
        </w:rPr>
        <w:t>하나의 진화 세계에서 빛과 생명의 시대가 펼쳐지는 데에는 일곱 단계가 있다. 이와 관련하여 영 융합 필사자들의 세계는 조절자 융합 계열의 세계와 동일한 경로를 따라 진화한다는 점에 주목해야 한다. 빛과 생명의 일곱 단계는 다음과 같다.</w:t>
      </w:r>
    </w:p>
    <w:p w14:paraId="7E27A98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55:0.5 </w:t>
      </w:r>
      <w:r>
        <w:rPr>
          <w:rFonts w:ascii="함초롬바탕" w:eastAsia="함초롬바탕" w:hAnsi="함초롬바탕" w:cs="함초롬바탕"/>
          <w:color w:val="262626"/>
        </w:rPr>
        <w:t>1. 첫째 또는 행성 단계.</w:t>
      </w:r>
    </w:p>
    <w:p w14:paraId="529F885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55:0.6 </w:t>
      </w:r>
      <w:r>
        <w:rPr>
          <w:rFonts w:ascii="함초롬바탕" w:eastAsia="함초롬바탕" w:hAnsi="함초롬바탕" w:cs="함초롬바탕"/>
          <w:color w:val="262626"/>
        </w:rPr>
        <w:t>2. 둘째 또는 체계 단계.</w:t>
      </w:r>
    </w:p>
    <w:p w14:paraId="4D3E6BD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55:0.7 </w:t>
      </w:r>
      <w:r>
        <w:rPr>
          <w:rFonts w:ascii="함초롬바탕" w:eastAsia="함초롬바탕" w:hAnsi="함초롬바탕" w:cs="함초롬바탕"/>
          <w:color w:val="262626"/>
        </w:rPr>
        <w:t>3. 셋째 또는 별자리 단계.</w:t>
      </w:r>
    </w:p>
    <w:p w14:paraId="6EBAEE3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55:0.8 </w:t>
      </w:r>
      <w:r>
        <w:rPr>
          <w:rFonts w:ascii="함초롬바탕" w:eastAsia="함초롬바탕" w:hAnsi="함초롬바탕" w:cs="함초롬바탕"/>
          <w:color w:val="262626"/>
        </w:rPr>
        <w:t>4. 넷째 또는 지역 우주 단계.</w:t>
      </w:r>
    </w:p>
    <w:p w14:paraId="1451A42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55:0.9 </w:t>
      </w:r>
      <w:r>
        <w:rPr>
          <w:rFonts w:ascii="함초롬바탕" w:eastAsia="함초롬바탕" w:hAnsi="함초롬바탕" w:cs="함초롬바탕"/>
          <w:color w:val="262626"/>
        </w:rPr>
        <w:t>5. 다섯째 또는 소구역 단계.</w:t>
      </w:r>
    </w:p>
    <w:p w14:paraId="1B131C8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55:0.10 </w:t>
      </w:r>
      <w:r>
        <w:rPr>
          <w:rFonts w:ascii="함초롬바탕" w:eastAsia="함초롬바탕" w:hAnsi="함초롬바탕" w:cs="함초롬바탕"/>
          <w:color w:val="262626"/>
        </w:rPr>
        <w:t>6. 여섯째 또는 대구역 단계.</w:t>
      </w:r>
    </w:p>
    <w:p w14:paraId="4739140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55:0.11 </w:t>
      </w:r>
      <w:r>
        <w:rPr>
          <w:rFonts w:ascii="함초롬바탕" w:eastAsia="함초롬바탕" w:hAnsi="함초롬바탕" w:cs="함초롬바탕"/>
          <w:color w:val="262626"/>
        </w:rPr>
        <w:t>7. 일곱째 또는 초우주 단계.</w:t>
      </w:r>
    </w:p>
    <w:p w14:paraId="73C2D70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55:0.12 </w:t>
      </w:r>
      <w:r>
        <w:rPr>
          <w:rFonts w:ascii="함초롬바탕" w:eastAsia="함초롬바탕" w:hAnsi="함초롬바탕" w:cs="함초롬바탕"/>
          <w:color w:val="262626"/>
        </w:rPr>
        <w:t>이 이야기의 결론에서 이 진보하는 발달의 단계들은 우주 조직과 관련하여 기술된다. 그러나 어떤 단계의 행성적 가치라도, 다른 세계의 발달이나 우주 행정의 초행성적 수준과 관계없이 어떤 세계든 성취할 수 있다.</w:t>
      </w:r>
    </w:p>
    <w:p w14:paraId="14BF994F" w14:textId="77777777" w:rsidR="00220D64" w:rsidRDefault="00220D64">
      <w:pPr>
        <w:spacing w:beforeLines="50" w:before="120"/>
        <w:jc w:val="both"/>
        <w:rPr>
          <w:rFonts w:ascii="함초롬바탕" w:eastAsia="함초롬바탕" w:hAnsi="함초롬바탕" w:cs="함초롬바탕"/>
        </w:rPr>
      </w:pPr>
    </w:p>
    <w:p w14:paraId="1569320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모론시아 사원</w:t>
      </w:r>
    </w:p>
    <w:p w14:paraId="7FB2326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55:1.1 </w:t>
      </w:r>
      <w:r>
        <w:rPr>
          <w:rFonts w:ascii="함초롬바탕" w:eastAsia="함초롬바탕" w:hAnsi="함초롬바탕" w:cs="함초롬바탕"/>
          <w:color w:val="262626"/>
        </w:rPr>
        <w:t>거주 세계의 수도에 모론시아 사원이 있다는 것은 그 구체가 빛과 생명의 정착된 시대에 들어섰음을 증명하는 증명서이다. 교사 아들들은 자신들의 최종 임무를 마치고 세계를 떠나기 전에, 이 진화적 성취의 마지막 시대를 연다. 그들은 “거룩한 사원이 땅 위에 내려오는” 그날을 주재한다. 빛과 생명의 시대가 밝아왔음을 알리는 이 사건은, 이 위대한 날을 지켜보기 위해 오는 그 행성의 파라다이스 증여 아들의 직접 참석으로 항상 영예롭게 된다. 비할 데 없이 아름다운 이 사원에서, 이 파라다이스 증여 아들은 오랫동안 봉직한 행성 영주를 새로운 행성 주권자로 선포하고, 그 충실한 라노난덱 아들에게 행성 업무에 관한 새로운 권한과 확장된 권위를 부여한다. 체계 주권자 또한 참석하여 이러한 선포를 확인하는 연설을 한다.</w:t>
      </w:r>
    </w:p>
    <w:p w14:paraId="72457CA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55:1.2 </w:t>
      </w:r>
      <w:r>
        <w:rPr>
          <w:rFonts w:ascii="함초롬바탕" w:eastAsia="함초롬바탕" w:hAnsi="함초롬바탕" w:cs="함초롬바탕"/>
          <w:color w:val="262626"/>
        </w:rPr>
        <w:t>모론시아 사원은 세 부분으로 이루어진다. 가장 중심에는 파라다이스 증여 아들의 성소가 있다. 오른쪽에는 이전의 행성 영주이자 현재의 행성 주권자의 자리가 있으며, 이 라노난덱 아들이 사원에 있을 때, 그 영역의 더 영적인 개인들은 그를 볼 수 있다. 왼쪽에는 그 행성에 배속된 최종자들의 우두머리 대행의 자리가 있다.</w:t>
      </w:r>
    </w:p>
    <w:p w14:paraId="6ECBF2A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55:1.3 </w:t>
      </w:r>
      <w:r>
        <w:rPr>
          <w:rFonts w:ascii="함초롬바탕" w:eastAsia="함초롬바탕" w:hAnsi="함초롬바탕" w:cs="함초롬바탕"/>
          <w:color w:val="262626"/>
        </w:rPr>
        <w:t>행성 사원들이 “하늘에서 내려왔다”고 일컬어지지만, 실제로는 어떤 물질도 체계 본부에서 운송되지 않는다. 각 사원의 건축은 체계 수도에서 축소 모형으로 설계되고, 그 후에 모론시아 동력 감독자들이 이 승인된 설계도를 행성으로 가져온다. 여기서 그들은 주(主) 물리적 통제자들과 협력하여 명세서에 따라 모론시아 사원을 건설하기 시작한다.</w:t>
      </w:r>
    </w:p>
    <w:p w14:paraId="2128BE5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55:1.4 </w:t>
      </w:r>
      <w:r>
        <w:rPr>
          <w:rFonts w:ascii="함초롬바탕" w:eastAsia="함초롬바탕" w:hAnsi="함초롬바탕" w:cs="함초롬바탕"/>
          <w:color w:val="262626"/>
        </w:rPr>
        <w:t>평균적인 모론시아 사원은 약 삼십만 명의 관람자를 수용한다. 이 건물들은 예배나 놀이, 또는 방송 수신을 위해 사용되지 않는다. 이곳은 체계 주권자 또는 지고자들과의 통신, 영 존재들의 인격 현존을 드러내기 위해 고안된 특별한 가시화 의식, 그리고 고요한 우주적 명상 같은 행성의 특별한 의식들에 봉헌된다. 우주 철학 학교들이 이곳에서 졸업식을 거행하며, 또한 바로 이곳에서 그 영역의 필사자들은 높은 수준의 사회봉사 업적과 다른 뛰어난 공로로 행성의 인정을 받는다.</w:t>
      </w:r>
    </w:p>
    <w:p w14:paraId="331C03E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55:1.5 </w:t>
      </w:r>
      <w:r>
        <w:rPr>
          <w:rFonts w:ascii="함초롬바탕" w:eastAsia="함초롬바탕" w:hAnsi="함초롬바탕" w:cs="함초롬바탕"/>
          <w:color w:val="262626"/>
        </w:rPr>
        <w:t>이러한 모론시아 사원은 살아 있는 필사자들이 모론시아 실존으로 변환되는 것을 지켜보기 위한 집회 장소로도 쓰인다. 변환 사원은 모론시아 물질로 구성되어 있기 때문에, 그 안에서 신성한 생각 조절자와 최종 융합을 체험하는 필사자들의 물리적 몸을 완전히 없애 버리는, 모든 것을 태우는 불의 타오르는 영광에도 파괴되지 않는다. 큰 세계에서는 이러한 떠남의 섬광이 거의 계속해서 일어나며, 변환하는 수가 늘어남에 따라 행성의 여러 지역에 보조 모론시아 생명 성소들이 마련된다. 얼마 전에 나는 멀리 북쪽에 있는 한 세계에 머물렀는데, 그곳에서는 스물다섯 개의 모론시아 성소가 운영되고 있었다.</w:t>
      </w:r>
    </w:p>
    <w:p w14:paraId="54CF648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55:1.6 </w:t>
      </w:r>
      <w:r>
        <w:rPr>
          <w:rFonts w:ascii="함초롬바탕" w:eastAsia="함초롬바탕" w:hAnsi="함초롬바탕" w:cs="함초롬바탕"/>
          <w:color w:val="262626"/>
        </w:rPr>
        <w:t>정착 이전 세계, 즉 모론시아 사원이 없는 행성에서는 이러한 융합 섬광이 행성 대기권에서 흔히 일어나며, 그때 중도 창조체들과 물리적 통제자들이 변환 후보자의 물질 몸을 들어 올린다.</w:t>
      </w:r>
    </w:p>
    <w:p w14:paraId="3350692F" w14:textId="77777777" w:rsidR="00220D64" w:rsidRDefault="00220D64">
      <w:pPr>
        <w:spacing w:beforeLines="50" w:before="120"/>
        <w:jc w:val="both"/>
        <w:rPr>
          <w:rFonts w:ascii="함초롬바탕" w:eastAsia="함초롬바탕" w:hAnsi="함초롬바탕" w:cs="함초롬바탕"/>
        </w:rPr>
      </w:pPr>
    </w:p>
    <w:p w14:paraId="2EDFF74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죽음과 변환</w:t>
      </w:r>
    </w:p>
    <w:p w14:paraId="611D67E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55:2.1 </w:t>
      </w:r>
      <w:r>
        <w:rPr>
          <w:rFonts w:ascii="함초롬바탕" w:eastAsia="함초롬바탕" w:hAnsi="함초롬바탕" w:cs="함초롬바탕"/>
          <w:color w:val="262626"/>
        </w:rPr>
        <w:t>자연적·물리적 죽음은 필사자의 불가피한 숙명이 아니다. 빛과 생명의 마지막 시대에 있는 세계들의 시민인 진보된 진화 존재 대다수는 죽지 않는다. 그들은 육신의 삶에서 직접 모론시아 실존으로 변환된다.</w:t>
      </w:r>
    </w:p>
    <w:p w14:paraId="402718D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55:2.2 </w:t>
      </w:r>
      <w:r>
        <w:rPr>
          <w:rFonts w:ascii="함초롬바탕" w:eastAsia="함초롬바탕" w:hAnsi="함초롬바탕" w:cs="함초롬바탕"/>
          <w:color w:val="262626"/>
        </w:rPr>
        <w:t>물질적 생애에서 모론시아 상태로 변환하는 이 체험, 즉 불멸의 혼이 내주하는 생각 조절자와 융합하는 체험은 그 행성의 진화적 진보에 비례하여 빈도가 증가한다. 초기에는 각 시대마다 소수의 필사자만이 영적 진보의 변환 수준에 도달하지만, 교사 아들들의 연속적 시대가 시작되면, 점점 더 길어지는 생애가 끝나기 전에 더 많은 생각 조절자 융합이 일어난다. 그리고 교사 아들들의 마지막 임무가 완수될 무렵에는 이 탁월한 필사자들 중 약 사분의 일이 자연적 죽음에서 면제된다.</w:t>
      </w:r>
    </w:p>
    <w:p w14:paraId="36F03AA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55:2.3 </w:t>
      </w:r>
      <w:r>
        <w:rPr>
          <w:rFonts w:ascii="함초롬바탕" w:eastAsia="함초롬바탕" w:hAnsi="함초롬바탕" w:cs="함초롬바탕"/>
          <w:color w:val="262626"/>
        </w:rPr>
        <w:t>빛과 생명의 시대로 더 깊이 들어갈수록, 중도 창조체나 그 동료들은 혼과 생각 조절자의 결합이 임박했음을 감지하고 이를 운명 수호자에게 알린다. 운명 수호자들은 다시 그 필사자를 관할하는 최종자 집단에 이 사실을 통보한다. 그러면 행성 주권자의 소환령이 발부되어, 그 필사자는 모든 행성적 의무에서 물러나고 자신의 기원 세계와 작별을 고한 다음 행성 주권자의 내부 사원으로 나아가도록 명받는다. 그곳에서 진화의 물질 영역으로부터 영 이전 진보의 모론시아 수준으로 옮겨가는 모론시아 이주, 곧 변환 섬광을 기다린다.</w:t>
      </w:r>
    </w:p>
    <w:p w14:paraId="390811D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55:2.4 </w:t>
      </w:r>
      <w:r>
        <w:rPr>
          <w:rFonts w:ascii="함초롬바탕" w:eastAsia="함초롬바탕" w:hAnsi="함초롬바탕" w:cs="함초롬바탕"/>
          <w:color w:val="262626"/>
        </w:rPr>
        <w:t>그러한 융합 후보자의 가족, 친구, 그리고 동료들이 모론시아 사원에 모이면, 그들은 중앙 무대를 둘러싸며, 그곳에서 융합 후보자들이 쉬면서 친구들과 자유롭게 대화한다. 상승 후보자를 물질 육체의 속박에서 해방시키는 “생명 섬광”의 순간에 나타나는 에너지 작용으로부터 물질 필사자들을 보호하기 위해 개입하는 천상 인격들의 원이 배치된다. 그리하여 자연적 죽음이 육체에서 해방되는 이들에게 해 주는 모든 것을 그 진화 필사자에게 해 준다.</w:t>
      </w:r>
    </w:p>
    <w:p w14:paraId="05A1E6F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55:2.5 </w:t>
      </w:r>
      <w:r>
        <w:rPr>
          <w:rFonts w:ascii="함초롬바탕" w:eastAsia="함초롬바탕" w:hAnsi="함초롬바탕" w:cs="함초롬바탕"/>
          <w:color w:val="262626"/>
        </w:rPr>
        <w:t>많은 융합 후보자들이 동시에 이 넓은 사원에 모일 수 있다. 필사자들이 이렇게 모여 사랑하는 이들이 영적 불꽃 속에서 상승하는 것을 지켜보는 자리는 얼마나 아름다우며, 필사자들이 죽은 자를 땅의 원소들의 품에 맡겨야 했던 이전 시대들과는 얼마나 대조되는가! 인간 진화의 이전 시대들에 특징적이던 울음과 통곡의 장면은, 하나님을 아는 이 필사자들이 모든 것을 태우는 장엄함과 상승하는 영광의 영적 불로 물질적 연관에서 떠나는 사랑하는 이들에게 잠시의 작별을 고할 때, 이제 황홀한 기쁨과 가장 숭고한 열정으로 바뀐다. 빛과 생명으로 정착된 세계에서 “장례식”은 지극한 기쁨과 깊은 만족, 그리고 형언할 수 없는 희망의 자리이다.</w:t>
      </w:r>
    </w:p>
    <w:p w14:paraId="2F2539A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55:2.6 </w:t>
      </w:r>
      <w:r>
        <w:rPr>
          <w:rFonts w:ascii="함초롬바탕" w:eastAsia="함초롬바탕" w:hAnsi="함초롬바탕" w:cs="함초롬바탕"/>
          <w:color w:val="262626"/>
        </w:rPr>
        <w:t>이렇게 진보하는 필사자들의 혼은 점점 더 신앙과 희망과 확신으로 충만해진다. 변환 성소 주위에 모인 이들에게 스며든 분위기는, 자기들 가운데 한 사람의 졸업식에 모이거나 자기들 가운데 한 사람에게 어떤 큰 영예가 수여되는 것을 지켜보려고 함께 모인 즐거운 친구들과 친척들의 분위기와 비슷하다. 그리고 덜 진보한 필사자들이 이와 같은 명랑함과 가벼운 마음으로 자연적 죽음을 바라보는 법을 배울 수만 있다면 확실히 도움이 될 것이다.</w:t>
      </w:r>
    </w:p>
    <w:p w14:paraId="422101C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55:2.7 </w:t>
      </w:r>
      <w:r>
        <w:rPr>
          <w:rFonts w:ascii="함초롬바탕" w:eastAsia="함초롬바탕" w:hAnsi="함초롬바탕" w:cs="함초롬바탕"/>
          <w:color w:val="262626"/>
        </w:rPr>
        <w:t>필사자 관찰자들은 융합의 섬광 이후에는 변환된 동료들을 더 이상 볼 수 없다. 이렇게 변환된 혼들은 조절자 이주로 알맞은 모론시아 훈련 세계의 부활 전당으로 곧장 간다. 살아 있는 인간이 모론시아 세계로 변환되는 이 절차들은, 그 세계가 처음으로 빛과 생명으로 정착된 바로 그날 배정된 천사장이 감독한다.</w:t>
      </w:r>
    </w:p>
    <w:p w14:paraId="074CECE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55:2.8 </w:t>
      </w:r>
      <w:r>
        <w:rPr>
          <w:rFonts w:ascii="함초롬바탕" w:eastAsia="함초롬바탕" w:hAnsi="함초롬바탕" w:cs="함초롬바탕"/>
          <w:color w:val="262626"/>
        </w:rPr>
        <w:t>한 행성이 빛과 생명의 넷째 단계에 이르면, 필사자의 절반 이상이 살아 있는 상태에서 변환되어 그 행성을 떠난다. 죽음의 감소는 계속해서 이어지지만, 내가 아는 바로는 거주 세계가 오랜 세월 생명에 정착했더라도 육체의 속박에서 벗어나는 방법으로서의 자연적 죽음이 완전히 사라진 체계는 없다. 그리고 행성 진화의 그러한 높은 상태가 균일하게 달성될 때까지, 지역 우주의 모론시아 훈련 세계들은 진화하는 모론시아 진보자들을 위한 교육과 문화의 구체로 계속 봉사한다. 죽음의 제거는 이론적으로는 가능하지만, 내가 관찰한 바로는 아직 일어나지 않았다. 아마도 그러한 상태는 정착된 행성 생명의 일곱째 단계가 먼 미래에 펼쳐질 때 달성될 수도 있을 것이다.</w:t>
      </w:r>
    </w:p>
    <w:p w14:paraId="2D2A398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55:2.9 </w:t>
      </w:r>
      <w:r>
        <w:rPr>
          <w:rFonts w:ascii="함초롬바탕" w:eastAsia="함초롬바탕" w:hAnsi="함초롬바탕" w:cs="함초롬바탕"/>
          <w:color w:val="262626"/>
        </w:rPr>
        <w:t>정착된 구체의 개화 시대에서 변환된 혼들은 맨션 세계들을 통과하지 않는다. 그들은 학생으로서 체계나 별자리의 모론시아 세계들에 머물지 않는다. 그들은 모론시아 생애의 어떤 초기 단계도 거치지 않는다. 이들은 물질적 실존에서 반(半)영 상태로 넘어가는 모론시아 이행을 거의 완전히 우회하는 유일한 상승 필사자들이다. 아들에게 붙잡힌 이 필사자들이 상승 여정에서 맨 처음 체험하는 것은 우주 본부의 진보 세계들에서 봉사하는 일이다. 이 샐빙턴의 학습 세계들에서 그들은 교사로서 자신들이 지나쳐 온 바로 그 세계들로 돌아가고, 그 후 필사자 상승의 정해진 경로를 따라 파라다이스를 향해 안으로 나아간다.</w:t>
      </w:r>
    </w:p>
    <w:p w14:paraId="47EEE74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55:2.10 </w:t>
      </w:r>
      <w:r>
        <w:rPr>
          <w:rFonts w:ascii="함초롬바탕" w:eastAsia="함초롬바탕" w:hAnsi="함초롬바탕" w:cs="함초롬바탕"/>
          <w:color w:val="262626"/>
        </w:rPr>
        <w:t>만약 너희가 고도로 발달한 행성을 방문한다면, 맨션 세계들과 더 높은 모론시아 세계들에서 상승하는 필사자들을 각기 다른 방식으로 맞이하도록 마련된 이유를 즉시 이해할 것이다. 그러한 고도로 진화된 구체들에서 넘어가는 존재들은 유란시아처럼 무질서하고 후진적인 세계에서 오는 평균적 필사자보다 훨씬 앞서 파라다이스 상승을 재개할 준비가 되어 있음을 쉽게 이해하게 될 것이다.</w:t>
      </w:r>
    </w:p>
    <w:p w14:paraId="332BA82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55:2.11 </w:t>
      </w:r>
      <w:r>
        <w:rPr>
          <w:rFonts w:ascii="함초롬바탕" w:eastAsia="함초롬바탕" w:hAnsi="함초롬바탕" w:cs="함초롬바탕"/>
          <w:color w:val="262626"/>
        </w:rPr>
        <w:t>인간이 모론시아 세계로 상승하는 행성적 성취의 수준이 어떠하든, 일곱 맨션 구체들은 그들이 고향 행성의 진보된 상태로 인해 거치지 않았던 모든 단계를 교사이자 학생으로서 체험하고 익힐 수 있는 충분한 기회를 제공한다.</w:t>
      </w:r>
    </w:p>
    <w:p w14:paraId="2CDF72D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55:2.12 </w:t>
      </w:r>
      <w:r>
        <w:rPr>
          <w:rFonts w:ascii="함초롬바탕" w:eastAsia="함초롬바탕" w:hAnsi="함초롬바탕" w:cs="함초롬바탕"/>
          <w:color w:val="262626"/>
        </w:rPr>
        <w:t>우주는 어떠한 상승자도 자신의 상승 여정에 본질적으로 필요한 것을 결코 잃지 않도록 보장하기 위해 이러한 평등화의 기법들을 한결같이 적용한다.</w:t>
      </w:r>
    </w:p>
    <w:p w14:paraId="1346115B" w14:textId="77777777" w:rsidR="00220D64" w:rsidRDefault="00220D64">
      <w:pPr>
        <w:spacing w:beforeLines="50" w:before="120"/>
        <w:jc w:val="both"/>
        <w:rPr>
          <w:rFonts w:ascii="함초롬바탕" w:eastAsia="함초롬바탕" w:hAnsi="함초롬바탕" w:cs="함초롬바탕"/>
        </w:rPr>
      </w:pPr>
    </w:p>
    <w:p w14:paraId="021482B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황금 시대</w:t>
      </w:r>
    </w:p>
    <w:p w14:paraId="67E751D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55:3.1 </w:t>
      </w:r>
      <w:r>
        <w:rPr>
          <w:rFonts w:ascii="함초롬바탕" w:eastAsia="함초롬바탕" w:hAnsi="함초롬바탕" w:cs="함초롬바탕"/>
          <w:color w:val="262626"/>
        </w:rPr>
        <w:t>이 빛과 생명의 시대에 세계는 행성 주권자의 아버지 같은 통치 아래 점점 더 번영한다. 이 시기에 세계들은 하나의 언어, 하나의 종교, 그리고 정상적인 구체들에서는 하나의 인종이라는 추진력 아래 진보하고 있다. 하지만 이 시대가 완벽한 것은 아니다. 이 세계에는 여전히 잘 갖추어진 병원, 곧 병자를 돌보는 시설이 존재한다. 사고로 인한 부상과, 노년의 쇠약에 따르는 피할 수 없는 허약함과 노쇠의 장애를 돌보는 문제도 여전히 남아 있다. 질병이 완전히 정복된 것도 아니고, 땅의 동물들이 완전히 길들여진 것도 아니지만, 이러한 세계들은 행성 영주 시대 이전의 원시 인류 시기와 비교하면 파라다이스에 가깝다. 너희가 만일 이 발달 단계의 행성으로 갑자기 옮겨진다면, 본능적으로 그러한 영역을 지상 천국이라 묘사할 것이다.</w:t>
      </w:r>
    </w:p>
    <w:p w14:paraId="303C6BA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55:3.2 </w:t>
      </w:r>
      <w:r>
        <w:rPr>
          <w:rFonts w:ascii="함초롬바탕" w:eastAsia="함초롬바탕" w:hAnsi="함초롬바탕" w:cs="함초롬바탕"/>
          <w:color w:val="262626"/>
        </w:rPr>
        <w:t>물질적 문제들을 다루는 인간 정부는 이 상대적 진보와 완전성의 시대에도 여전히 기능한다. 내가 최근 방문한 빛과 생명의 첫째 단계 세계의 공공 활동은 십일조 기법으로 재정을 충당했다. 모든 성인 노동자는(신체 건강한 시민은 모두 무언가 일을 했다) 자신의 수입이나 증가분의 10%를 공공 국고에 납부했으며, 그 금액은 다음과 같이 분배되었다.</w:t>
      </w:r>
    </w:p>
    <w:p w14:paraId="18FA7A0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55:3.3 </w:t>
      </w:r>
      <w:r>
        <w:rPr>
          <w:rFonts w:ascii="함초롬바탕" w:eastAsia="함초롬바탕" w:hAnsi="함초롬바탕" w:cs="함초롬바탕"/>
          <w:color w:val="262626"/>
        </w:rPr>
        <w:t>1. 3%는 과학, 교육, 철학 등 진리의 증진에 사용되었다.</w:t>
      </w:r>
    </w:p>
    <w:p w14:paraId="5C2907C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55:3.4 </w:t>
      </w:r>
      <w:r>
        <w:rPr>
          <w:rFonts w:ascii="함초롬바탕" w:eastAsia="함초롬바탕" w:hAnsi="함초롬바탕" w:cs="함초롬바탕"/>
          <w:color w:val="262626"/>
        </w:rPr>
        <w:t>2. 3%는 오락, 사회 여가, 예술 등 아름다움에 바쳐졌다.</w:t>
      </w:r>
    </w:p>
    <w:p w14:paraId="2D1C734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55:3.5 </w:t>
      </w:r>
      <w:r>
        <w:rPr>
          <w:rFonts w:ascii="함초롬바탕" w:eastAsia="함초롬바탕" w:hAnsi="함초롬바탕" w:cs="함초롬바탕"/>
          <w:color w:val="262626"/>
        </w:rPr>
        <w:t>3. 3%는 사회봉사, 이타주의, 종교 등 선에 헌신되었다.</w:t>
      </w:r>
    </w:p>
    <w:p w14:paraId="37801D2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55:3.6 </w:t>
      </w:r>
      <w:r>
        <w:rPr>
          <w:rFonts w:ascii="함초롬바탕" w:eastAsia="함초롬바탕" w:hAnsi="함초롬바탕" w:cs="함초롬바탕"/>
          <w:color w:val="262626"/>
        </w:rPr>
        <w:t>4. 1%는 사고, 질병, 노화, 또는 피할 수 없는 재난으로 인해 노동이 불가능해질 위험에 대비한 보험 준비금에 배정되었다.</w:t>
      </w:r>
    </w:p>
    <w:p w14:paraId="48EC16C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55:3.7 </w:t>
      </w:r>
      <w:r>
        <w:rPr>
          <w:rFonts w:ascii="함초롬바탕" w:eastAsia="함초롬바탕" w:hAnsi="함초롬바탕" w:cs="함초롬바탕"/>
          <w:color w:val="262626"/>
        </w:rPr>
        <w:t>이 행성의 천연자원은 사회의 공동 자산, 곧 공동체의 재산으로 관리되었다.</w:t>
      </w:r>
    </w:p>
    <w:p w14:paraId="2432721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55:3.8 </w:t>
      </w:r>
      <w:r>
        <w:rPr>
          <w:rFonts w:ascii="함초롬바탕" w:eastAsia="함초롬바탕" w:hAnsi="함초롬바탕" w:cs="함초롬바탕"/>
          <w:color w:val="262626"/>
        </w:rPr>
        <w:t>이 세계에서 시민에게 수여되는 최고의 영예는 “최상 봉사” 훈장이었으며, 이것이 모론시아 사원에서 수여되는 유일한 공인 표창이었다. 이 표창은 초물질적 발견이나 행성 사회봉사 분야에서 오랫동안 두각을 나타낸 이들에게 수여되었다.</w:t>
      </w:r>
    </w:p>
    <w:p w14:paraId="3E4F8CC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55:3.9 </w:t>
      </w:r>
      <w:r>
        <w:rPr>
          <w:rFonts w:ascii="함초롬바탕" w:eastAsia="함초롬바탕" w:hAnsi="함초롬바탕" w:cs="함초롬바탕"/>
          <w:color w:val="262626"/>
        </w:rPr>
        <w:t>대부분의 사회적, 행정적 직책은 남성과 여성이 공동으로 맡았다. 교육 역시 대부분 공동으로 이루어졌으며, 모든 사법적 직무 또한 비슷한 협력 관계의 부부가 함께 담당했다.</w:t>
      </w:r>
    </w:p>
    <w:p w14:paraId="0CD7D55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55:3.10 </w:t>
      </w:r>
      <w:r>
        <w:rPr>
          <w:rFonts w:ascii="함초롬바탕" w:eastAsia="함초롬바탕" w:hAnsi="함초롬바탕" w:cs="함초롬바탕"/>
          <w:color w:val="262626"/>
        </w:rPr>
        <w:t>이러한 탁월한 세계들에서 출산 기간은 그리 길지 않다. 자녀들 사이의 나이 차이가 너무 크지 않을 때가 가장 좋다. 나이가 비슷할수록 자녀들은 서로의 훈련에 훨씬 더 크게 기여할 수 있다. 이 세계에서 자녀들은 진리, 아름다움, 선함의 숙달을 위해 다양한 영역의 성취 분야에서 치열한 경쟁 체제를 통해 훌륭히 훈련받는다. 그러나 그러한 영화로운 구체들에도 진리와 오류, 선과 악, 죄와 의로움 사이의 선택을 자극하는 실제적이고 잠재적인 악이 여전히 풍부히 존재한다는 것을 두려워하지 말라.</w:t>
      </w:r>
    </w:p>
    <w:p w14:paraId="4F20C69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55:3.11 </w:t>
      </w:r>
      <w:r>
        <w:rPr>
          <w:rFonts w:ascii="함초롬바탕" w:eastAsia="함초롬바탕" w:hAnsi="함초롬바탕" w:cs="함초롬바탕"/>
          <w:color w:val="262626"/>
        </w:rPr>
        <w:t>그럼에도 그러한 고도로 진화된 행성의 필사자 실존에는 어떤 불가피한 대가가 따른다. 정착된 세계가 빛과 생명의 셋째 단계를 넘어 발전하면, 모든 상승자들은 소구역에 이르기 전에 진화 초기 단계를 통과 중인 행성에서 일시적 임무를 맡도록 운명지어져 있다.</w:t>
      </w:r>
    </w:p>
    <w:p w14:paraId="376F9A7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55:3.12 </w:t>
      </w:r>
      <w:r>
        <w:rPr>
          <w:rFonts w:ascii="함초롬바탕" w:eastAsia="함초롬바탕" w:hAnsi="함초롬바탕" w:cs="함초롬바탕"/>
          <w:color w:val="262626"/>
        </w:rPr>
        <w:t>이러한 연속된 시대들은 행성 성취의 모든 국면에서 진보된 성취를 나타낸다. 빛의 첫 시대에는 진리의 계시가 우주들의 우주가 작동하는 원리를 포괄하도록 확대되었으며, 둘째 시대의 신 연구는 칠중 하나님의 첫째 수준인 창조자 아들들의 본성·사명·사역·관계·기원·운명에 관한 다변적 개념을 통달하려는 시도이다.</w:t>
      </w:r>
    </w:p>
    <w:p w14:paraId="4F84F07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55:3.13 </w:t>
      </w:r>
      <w:r>
        <w:rPr>
          <w:rFonts w:ascii="함초롬바탕" w:eastAsia="함초롬바탕" w:hAnsi="함초롬바탕" w:cs="함초롬바탕"/>
          <w:color w:val="262626"/>
        </w:rPr>
        <w:t>유란시아 크기의 행성이 상당히 정착되면 약 백 개의 하위 행정 중심지를 가지게 된다. 이 하위 중심지들은 다음과 같은 자격을 갖춘 행정가 집단 중 하나가 주재한다.</w:t>
      </w:r>
    </w:p>
    <w:p w14:paraId="3A09D20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55:3.14 </w:t>
      </w:r>
      <w:r>
        <w:rPr>
          <w:rFonts w:ascii="함초롬바탕" w:eastAsia="함초롬바탕" w:hAnsi="함초롬바탕" w:cs="함초롬바탕"/>
          <w:color w:val="262626"/>
        </w:rPr>
        <w:t>1. 젊은 물질 아들과 딸들. 체계 본부에서 파견되어 통치하는 아담과 이브의 조력자로 활동한다.</w:t>
      </w:r>
    </w:p>
    <w:p w14:paraId="25CB5DB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55:3.15 </w:t>
      </w:r>
      <w:r>
        <w:rPr>
          <w:rFonts w:ascii="함초롬바탕" w:eastAsia="함초롬바탕" w:hAnsi="함초롬바탕" w:cs="함초롬바탕"/>
          <w:color w:val="262626"/>
        </w:rPr>
        <w:t>2. 행성 영주의 반(半)필사 참모진의 자손. 이러한 책임과 그 밖의 비슷한 책임을 위해 특정 세계들에서 출산되었다.</w:t>
      </w:r>
    </w:p>
    <w:p w14:paraId="05D7030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55:3.16 </w:t>
      </w:r>
      <w:r>
        <w:rPr>
          <w:rFonts w:ascii="함초롬바탕" w:eastAsia="함초롬바탕" w:hAnsi="함초롬바탕" w:cs="함초롬바탕"/>
          <w:color w:val="262626"/>
        </w:rPr>
        <w:t>3. 아담과 이브의 직계 행성 자손들.</w:t>
      </w:r>
    </w:p>
    <w:p w14:paraId="249C23A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55:3.17 </w:t>
      </w:r>
      <w:r>
        <w:rPr>
          <w:rFonts w:ascii="함초롬바탕" w:eastAsia="함초롬바탕" w:hAnsi="함초롬바탕" w:cs="함초롬바탕"/>
          <w:color w:val="262626"/>
        </w:rPr>
        <w:t>4. 물질화되고 인간화된 중도 창조체들.</w:t>
      </w:r>
    </w:p>
    <w:p w14:paraId="1511483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55:3.18 </w:t>
      </w:r>
      <w:r>
        <w:rPr>
          <w:rFonts w:ascii="함초롬바탕" w:eastAsia="함초롬바탕" w:hAnsi="함초롬바탕" w:cs="함초롬바탕"/>
          <w:color w:val="262626"/>
        </w:rPr>
        <w:t>5. 조절자 융합 지위의 필사자들로, 자신의 청원에 따라 우주 우두머리직의 인격화된 조절자의 명령으로 일시적으로 변환이 면제되어 행성의 중요한 행정 직책을 계속 수행할 수 있다.</w:t>
      </w:r>
    </w:p>
    <w:p w14:paraId="530B36F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55:3.19 </w:t>
      </w:r>
      <w:r>
        <w:rPr>
          <w:rFonts w:ascii="함초롬바탕" w:eastAsia="함초롬바탕" w:hAnsi="함초롬바탕" w:cs="함초롬바탕"/>
          <w:color w:val="262626"/>
        </w:rPr>
        <w:t>6. 행성 행정 학교에서 특별 훈련을 받고 모론시아 사원의 최상 봉사 훈장을 받은 필사자들.</w:t>
      </w:r>
    </w:p>
    <w:p w14:paraId="7047D62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55:3.20 </w:t>
      </w:r>
      <w:r>
        <w:rPr>
          <w:rFonts w:ascii="함초롬바탕" w:eastAsia="함초롬바탕" w:hAnsi="함초롬바탕" w:cs="함초롬바탕"/>
          <w:color w:val="262626"/>
        </w:rPr>
        <w:t>7. 적절한 자격을 갖춘 시민 세 명으로 구성된 어떤 선출 위원회들. 이들은 행성 주권자의 지시에 따라, 그 특정 행성 구역에서 필요한 어떤 명확한 임무를 완수할 그들의 특별한 능력에 따라 시민들이 선출한다.</w:t>
      </w:r>
    </w:p>
    <w:p w14:paraId="0EEE7F4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55:3.21 </w:t>
      </w:r>
      <w:r>
        <w:rPr>
          <w:rFonts w:ascii="함초롬바탕" w:eastAsia="함초롬바탕" w:hAnsi="함초롬바탕" w:cs="함초롬바탕"/>
          <w:color w:val="262626"/>
        </w:rPr>
        <w:t>유란시아가 빛과 생명의 고도한 행성 운명에 도달하는 데 직면한 가장 큰 장애는 질병, 퇴행, 전쟁, 다색 인종, 그리고 다언어 사용 문제에 있다.</w:t>
      </w:r>
    </w:p>
    <w:p w14:paraId="6E950E1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55:3.22 </w:t>
      </w:r>
      <w:r>
        <w:rPr>
          <w:rFonts w:ascii="함초롬바탕" w:eastAsia="함초롬바탕" w:hAnsi="함초롬바탕" w:cs="함초롬바탕"/>
          <w:color w:val="262626"/>
        </w:rPr>
        <w:t>어떠한 진화 세계도 하나의 언어, 하나의 종교, 하나의 철학을 달성하기 전에는 빛 속에서의 정착의 첫째 단계를 넘어 발전하기를 기대할 수 없다. 단일 인종이 되는 것은 이러한 성취를 크게 촉진하지만, 유란시아의 다양한 민족들이 더 높은 단계에 도달하는 것을 방해하지는 않는다.</w:t>
      </w:r>
    </w:p>
    <w:p w14:paraId="6749B57C" w14:textId="77777777" w:rsidR="00220D64" w:rsidRDefault="00220D64">
      <w:pPr>
        <w:spacing w:beforeLines="50" w:before="120"/>
        <w:jc w:val="both"/>
        <w:rPr>
          <w:rFonts w:ascii="함초롬바탕" w:eastAsia="함초롬바탕" w:hAnsi="함초롬바탕" w:cs="함초롬바탕"/>
        </w:rPr>
      </w:pPr>
    </w:p>
    <w:p w14:paraId="11C4341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행정 재조정</w:t>
      </w:r>
    </w:p>
    <w:p w14:paraId="2F0EE1E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55:4.1 </w:t>
      </w:r>
      <w:r>
        <w:rPr>
          <w:rFonts w:ascii="함초롬바탕" w:eastAsia="함초롬바탕" w:hAnsi="함초롬바탕" w:cs="함초롬바탕"/>
          <w:color w:val="262626"/>
        </w:rPr>
        <w:t>정착된 실존의 연속 단계에서 거주 세계들은, 육신의 형제들에게 사역하기 위해 다시 돌아온 파라다이스 도달 상승자들인 자원 최종자 군단의 현명하고 공감하는 행정 아래 경이로운 진보를 이룬다. 이 최종자들은 삼위일체 교사 아들들과 협력하여 활동하지만, 모론시아 사원이 지상에 나타나기 전까지는 세계의 일에 본격 참여하지 않는다.</w:t>
      </w:r>
    </w:p>
    <w:p w14:paraId="68FCE6F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55:4.2 </w:t>
      </w:r>
      <w:r>
        <w:rPr>
          <w:rFonts w:ascii="함초롬바탕" w:eastAsia="함초롬바탕" w:hAnsi="함초롬바탕" w:cs="함초롬바탕"/>
          <w:color w:val="262626"/>
        </w:rPr>
        <w:t>최종자 군단의 행성 사역이 공식적으로 개시되면 다수의 천상 무리는 물러난다. 그러나 운명의 세라핌 수호자들은 빛 속에서 진보하는 필사자들에게 인격적 사역을 계속한다. 사실 그러한 천사들은 정착된 시대들 내내 점점 늘어나는데, 이는 행성의 수명 동안 점점 더 많은 인간 집단이 동격의 필사자 성취의 셋째 우주 원에 도달하기 때문이다.</w:t>
      </w:r>
    </w:p>
    <w:p w14:paraId="49360E6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55:4.3 </w:t>
      </w:r>
      <w:r>
        <w:rPr>
          <w:rFonts w:ascii="함초롬바탕" w:eastAsia="함초롬바탕" w:hAnsi="함초롬바탕" w:cs="함초롬바탕"/>
          <w:color w:val="262626"/>
        </w:rPr>
        <w:t>이것은 정착된 실존의 첫째 단계에서 일곱째 단계로 나아가며 점점 더 찬란한 성취의 시대가 펼쳐질 때 그에 수반되어 이루어지는 연속적 행정 조정들 가운데 첫째에 지나지 않는다.</w:t>
      </w:r>
    </w:p>
    <w:p w14:paraId="39D2D8B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55:4.4 </w:t>
      </w:r>
      <w:r>
        <w:rPr>
          <w:rFonts w:ascii="함초롬바탕" w:eastAsia="함초롬바탕" w:hAnsi="함초롬바탕" w:cs="함초롬바탕"/>
          <w:color w:val="262626"/>
        </w:rPr>
        <w:t>1. 빛과 생명의 첫째 단계. 이 초기 정착 단계에 있는 세계는 세 통치자가 다스린다.</w:t>
      </w:r>
    </w:p>
    <w:p w14:paraId="68CFA0E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55:4.5 </w:t>
      </w:r>
      <w:r>
        <w:rPr>
          <w:rFonts w:ascii="함초롬바탕" w:eastAsia="함초롬바탕" w:hAnsi="함초롬바탕" w:cs="함초롬바탕"/>
          <w:color w:val="262626"/>
        </w:rPr>
        <w:t>a. 행성 주권자. 머지않아 조언하는 삼위일체 교사 아들, 십중팔구 그 행성에서 활동할 그러한 아들들의 최종 군단의 우두머리에게서 조언을 받게 된다.</w:t>
      </w:r>
    </w:p>
    <w:p w14:paraId="005D2E1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55:4.6 </w:t>
      </w:r>
      <w:r>
        <w:rPr>
          <w:rFonts w:ascii="함초롬바탕" w:eastAsia="함초롬바탕" w:hAnsi="함초롬바탕" w:cs="함초롬바탕"/>
          <w:color w:val="262626"/>
        </w:rPr>
        <w:t>b. 행성 최종자 군단의 우두머리.</w:t>
      </w:r>
    </w:p>
    <w:p w14:paraId="11BCFBB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55:4.7 </w:t>
      </w:r>
      <w:r>
        <w:rPr>
          <w:rFonts w:ascii="함초롬바탕" w:eastAsia="함초롬바탕" w:hAnsi="함초롬바탕" w:cs="함초롬바탕"/>
          <w:color w:val="262626"/>
        </w:rPr>
        <w:t>c. 아담과 이브. 이들은 영주-주권자와 최종자 우두머리의 이중 지도부를 통합하는 역할을 공동으로 수행한다.</w:t>
      </w:r>
    </w:p>
    <w:p w14:paraId="1A11AED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55:4.8 </w:t>
      </w:r>
      <w:r>
        <w:rPr>
          <w:rFonts w:ascii="함초롬바탕" w:eastAsia="함초롬바탕" w:hAnsi="함초롬바탕" w:cs="함초롬바탕"/>
          <w:color w:val="262626"/>
        </w:rPr>
        <w:t>세라핌 수호자들과 최종자들의 통역자로 활동하는 이들은 높여지고 해방된 중도자들이다. 삼위일체 교사 아들들이 최종 임무에서 행하는 마지막 행위들 가운데 하나는 그 영역의 중도자들을 해방하고 그들을 진보된 행성 지위로 승진(또는 회복)시켜 정착된 구체의 새 행정부에서 책임 있는 자리에 배치하는 일이다. 이미 인간의 시야 범위 안에서도 그러한 변화가 일어나 필사자들이 초기 아담 체제 이래 지금껏 보이지 않던 이 사촌들을 알아볼 수 있게 되었다. 이는 주(主) 물리적 통제자들의 확장된 행성 기능과 연계된 물리 과학의 최종 발견들 덕분이다.</w:t>
      </w:r>
    </w:p>
    <w:p w14:paraId="336E478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55:4.9 </w:t>
      </w:r>
      <w:r>
        <w:rPr>
          <w:rFonts w:ascii="함초롬바탕" w:eastAsia="함초롬바탕" w:hAnsi="함초롬바탕" w:cs="함초롬바탕"/>
          <w:color w:val="262626"/>
        </w:rPr>
        <w:t>체계 주권자는 첫째 정착 단계 이후 언제든지 중도자들을 해방하여, 그들이 생명 운반자들과 물리적 통제자들의 도움으로 모론시아에서 인간화하고, 생각 조절자를 받은 다음 파라다이스 상승을 시작하도록 허가할 권한을 가진다.</w:t>
      </w:r>
    </w:p>
    <w:p w14:paraId="28BA0F7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55:4.10 </w:t>
      </w:r>
      <w:r>
        <w:rPr>
          <w:rFonts w:ascii="함초롬바탕" w:eastAsia="함초롬바탕" w:hAnsi="함초롬바탕" w:cs="함초롬바탕"/>
          <w:color w:val="262626"/>
        </w:rPr>
        <w:t>셋째 단계 및 그 이후 단계에서도 일부 중도자들은 주로 최종자들을 위한 연락 인격으로 기능한다. 그러나 빛과 생명의 각 단계에 진입할 때마다 새로운 계층의 연락 사역자들이 중도자들을 대부분 대체하고, 그들 중 극소수만이 빛의 넷째 단계를 넘어서까지 남는다. 일곱째 단계에 이르면 파라다이스로부터 온 최초의 아절대 사역자들이 와서 특정 우주 창조체들이 맡아온 자리를 대신하여 봉사하는 장면을 보게 될 것이다.</w:t>
      </w:r>
    </w:p>
    <w:p w14:paraId="04F1027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55:4.11 </w:t>
      </w:r>
      <w:r>
        <w:rPr>
          <w:rFonts w:ascii="함초롬바탕" w:eastAsia="함초롬바탕" w:hAnsi="함초롬바탕" w:cs="함초롬바탕"/>
          <w:color w:val="262626"/>
        </w:rPr>
        <w:t>2. 빛과 생명의 둘째 단계. 이 시대의 표지는, 필사자 인종을 더욱 정화하고 안정시키려는 추가 노력과 관련하여 행성 통치자들의 자원 조언자가 되는 생명 운반자의 도착이다. 그리하여 생명 운반자들은 인간 인종의 추가 진화에 물리적·사회적·경제적 차원에서 적극 참여한다. 이어 그들은 지적·철학적·우주적·영적 본성에서 열등한 잠재력을 지닌 지체되고 잔존하는 잔재들을 과감히 제거하여 필사자 인종을 추가로 정화하는 방향으로 감독을 확장한다. 거주 세계에 생명을 설계하고 정착시킨 이들은, 진화하는 인종에서 모든 해로운 영향을 제거할 완전하고 의심의 여지 없는 권한을 지닌 물질 아들·딸들에게 조언할 충분한 역량을 갖추고 있다.</w:t>
      </w:r>
    </w:p>
    <w:p w14:paraId="2CF8FAE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55:4.12 </w:t>
      </w:r>
      <w:r>
        <w:rPr>
          <w:rFonts w:ascii="함초롬바탕" w:eastAsia="함초롬바탕" w:hAnsi="함초롬바탕" w:cs="함초롬바탕"/>
          <w:color w:val="262626"/>
        </w:rPr>
        <w:t>둘째 단계부터 정착된 행성 생애 전반에 걸쳐 교사 아들들은 최종자들의 조언자로 봉사한다. 이러한 임무 수행 동안 그들은 임명이 아니라 자원으로 봉사하며, 체계 주권자의 동의로 행성의 아담과 이브의 조언자를 맡는 경우를 제외하고는 오로지 최종자 군단과만 함께 봉사한다.</w:t>
      </w:r>
    </w:p>
    <w:p w14:paraId="66BD6D8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55:4.13 </w:t>
      </w:r>
      <w:r>
        <w:rPr>
          <w:rFonts w:ascii="함초롬바탕" w:eastAsia="함초롬바탕" w:hAnsi="함초롬바탕" w:cs="함초롬바탕"/>
          <w:color w:val="262626"/>
        </w:rPr>
        <w:t>3. 빛과 생명의 셋째 단계. 이 시대에 거주 세계들은 칠중 하나님의 둘째 국면인 옛적부터 늘 계신 이들에 대하여 새로운 인식을 얻고, 이 초우주 통치자들의 대표자들이 행성 행정부와 새로운 관계를 맺는다.</w:t>
      </w:r>
    </w:p>
    <w:p w14:paraId="0C20453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55:4.14 </w:t>
      </w:r>
      <w:r>
        <w:rPr>
          <w:rFonts w:ascii="함초롬바탕" w:eastAsia="함초롬바탕" w:hAnsi="함초롬바탕" w:cs="함초롬바탕"/>
          <w:color w:val="262626"/>
        </w:rPr>
        <w:t>정착된 실존의 각 후속 시대마다 최종자들은 점점 더 큰 역량으로 기능한다. 최종자들과 저녁별(초천사), 그리고 삼위일체 교사 아들들 사이에는 긴밀한 협력적 연계가 존재한다.</w:t>
      </w:r>
    </w:p>
    <w:p w14:paraId="4D0D038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55:4.15 </w:t>
      </w:r>
      <w:r>
        <w:rPr>
          <w:rFonts w:ascii="함초롬바탕" w:eastAsia="함초롬바탕" w:hAnsi="함초롬바탕" w:cs="함초롬바탕"/>
          <w:color w:val="262626"/>
        </w:rPr>
        <w:t>이 시대 또는 그 다음 시대에, 봉사 영 4인조의 지원을 받는 한 교사 아들이 선출된 필사자 최고 집행자에게 배속된다. 이제 그는 행성 주권자와 연합하여 세계 문제의 공동 행정가가 된다. 이 필사자 최고 집행자들은 행성 시간으로 스물다섯 해 동안 봉사하며, 이 새로운 발전은 다음 시대들에 행성의 아담과 이브가 오랫동안 맡아온 임무에서 쉽게 해방될 수 있도록 해 준다.</w:t>
      </w:r>
    </w:p>
    <w:p w14:paraId="074D787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55:4.16 </w:t>
      </w:r>
      <w:r>
        <w:rPr>
          <w:rFonts w:ascii="함초롬바탕" w:eastAsia="함초롬바탕" w:hAnsi="함초롬바탕" w:cs="함초롬바탕"/>
          <w:color w:val="262626"/>
        </w:rPr>
        <w:t>봉사 영 4인조는 다음으로 구성된다. 그 구체의 세라핌 우두머리, 초우주 세코나핌 조언자, 변환 천사장, 그리고 체계 본부에 주둔한 배정 파수꾼의 개인 대표로 기능하는 옴니아핌. 그러나 이 조언자들은 요청이 없으면 결코 조언을 제시하지 않는다.</w:t>
      </w:r>
    </w:p>
    <w:p w14:paraId="42130A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55:4.17 </w:t>
      </w:r>
      <w:r>
        <w:rPr>
          <w:rFonts w:ascii="함초롬바탕" w:eastAsia="함초롬바탕" w:hAnsi="함초롬바탕" w:cs="함초롬바탕"/>
          <w:color w:val="262626"/>
        </w:rPr>
        <w:t>4. 빛과 생명의 넷째 단계. 세계들에서 삼위일체 교사 아들들이 새로운 역할로 나타난다. 오랫동안 자신들의 계층과 연관되어 온 창조체-삼위일체화 아들들의 도움을 받아, 그들은 이제 행성 주권자와 그의 동료들에게 자원 조언자로 온다. 파라다이스-하보나-삼위일체화 아들들과 상승자-삼위일체화 아들들로 이루어진 이러한 쌍들은 서로 다른 우주 관점과 다양한 개인적 체험을 지녀 행성 통치자들에게 크게 유익하다.</w:t>
      </w:r>
    </w:p>
    <w:p w14:paraId="6F8A979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55:4.18 </w:t>
      </w:r>
      <w:r>
        <w:rPr>
          <w:rFonts w:ascii="함초롬바탕" w:eastAsia="함초롬바탕" w:hAnsi="함초롬바탕" w:cs="함초롬바탕"/>
          <w:color w:val="262626"/>
        </w:rPr>
        <w:t>이 시대 이후 어느 때든 행성의 아담과 이브는 파라다이스 상승을 시작하기 위해 주권 창조자 아들에게 행성 의무 해방을 청원할 수 있다. 또는 초우주 본부의 세코나핌들과 짝을 이루어 이 세계에 배치된 찬란한 저녁별들이 전하는 최종자의 철학적 가르침을 이해하려 애쓰는, 점차 영성화되는 진보된 필사자들로 구성된 새 사회의 감독자로서 행성에 남을 수도 있다.</w:t>
      </w:r>
    </w:p>
    <w:p w14:paraId="32E5D63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55:4.19 </w:t>
      </w:r>
      <w:r>
        <w:rPr>
          <w:rFonts w:ascii="함초롬바탕" w:eastAsia="함초롬바탕" w:hAnsi="함초롬바탕" w:cs="함초롬바탕"/>
          <w:color w:val="262626"/>
        </w:rPr>
        <w:t>최종자들은 주로 사회의 새롭고 초물질적인 활동들, 곧 사회적·문화적·철학적·우주적·영적 활동을 개시하는 일에 참여한다. 우리가 분별하기로 그들은 진화적 안정의 일곱째 시대까지도 이 사역을 계속할 것이며, 아마 그때에는 외부 공간으로 나아가 봉사할 것이다. 그러면 그들의 자리는 파라다이스로부터 온 아절대 존재들이 이어받을 것이라고 우리는 추정한다.</w:t>
      </w:r>
    </w:p>
    <w:p w14:paraId="3658DB7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55:4.20 </w:t>
      </w:r>
      <w:r>
        <w:rPr>
          <w:rFonts w:ascii="함초롬바탕" w:eastAsia="함초롬바탕" w:hAnsi="함초롬바탕" w:cs="함초롬바탕"/>
          <w:color w:val="262626"/>
        </w:rPr>
        <w:t>5. 빛과 생명의 다섯째 단계. 정착된 실존의 이 단계의 재조정은 거의 전적으로 물리적 영역에 속하며 주(主) 물리적 통제자들의 주된 관심사이다.</w:t>
      </w:r>
    </w:p>
    <w:p w14:paraId="09E8675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55:4.21 </w:t>
      </w:r>
      <w:r>
        <w:rPr>
          <w:rFonts w:ascii="함초롬바탕" w:eastAsia="함초롬바탕" w:hAnsi="함초롬바탕" w:cs="함초롬바탕"/>
          <w:color w:val="262626"/>
        </w:rPr>
        <w:t>6. 빛과 생명의 여섯째 단계. 이 단계에서는 그 영역의 마음 회로에 새로운 기능들이 발달하는 것이 목격된다. 우주적 지혜가 마음의 우주 사역에서 구성 요소가 되는 것으로 보인다.</w:t>
      </w:r>
    </w:p>
    <w:p w14:paraId="33D1E2F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55:4.22 </w:t>
      </w:r>
      <w:r>
        <w:rPr>
          <w:rFonts w:ascii="함초롬바탕" w:eastAsia="함초롬바탕" w:hAnsi="함초롬바탕" w:cs="함초롬바탕"/>
          <w:color w:val="262626"/>
        </w:rPr>
        <w:t>7. 빛과 생명의 일곱째 단계. 일곱째 시대 초기에 행성 주권자의 삼위일체 교사 조언자는 옛적부터 늘 계신 이들이 보낸 자원 조언자와 합류하며, 나중에는 초우주 최상 집행자에게서 온 셋째 조언자가 이들을 보강한다.</w:t>
      </w:r>
    </w:p>
    <w:p w14:paraId="15FC7C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55:4.23 </w:t>
      </w:r>
      <w:r>
        <w:rPr>
          <w:rFonts w:ascii="함초롬바탕" w:eastAsia="함초롬바탕" w:hAnsi="함초롬바탕" w:cs="함초롬바탕"/>
          <w:color w:val="262626"/>
        </w:rPr>
        <w:t>그 이전이 아니라면 적어도 이 시대 동안에는 아담과 이브는 항상 행성적 의무에서 해방된다. 최종자 군단에 물질 아들이 있을 경우 그는 필사자 최고 집행자와 연합할 수 있으며, 때때로 멜기세덱이 이 직책을 자원하여 수행하기도 한다. 최종자들 가운데 중도자가 있을 경우, 그 계층 가운데 행성에 남아 있던 모든 존재는 즉시 해방된다.</w:t>
      </w:r>
    </w:p>
    <w:p w14:paraId="124B21A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55:4.24 </w:t>
      </w:r>
      <w:r>
        <w:rPr>
          <w:rFonts w:ascii="함초롬바탕" w:eastAsia="함초롬바탕" w:hAnsi="함초롬바탕" w:cs="함초롬바탕"/>
          <w:color w:val="262626"/>
        </w:rPr>
        <w:t>오랜 임무에서 해방을 얻은 행성의 아담과 이브는 다음과 같은 생애 가운데에서 선택할 수 있다.</w:t>
      </w:r>
    </w:p>
    <w:p w14:paraId="6757C5B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55:4.25 </w:t>
      </w:r>
      <w:r>
        <w:rPr>
          <w:rFonts w:ascii="함초롬바탕" w:eastAsia="함초롬바탕" w:hAnsi="함초롬바탕" w:cs="함초롬바탕"/>
          <w:color w:val="262626"/>
        </w:rPr>
        <w:t>1. 행성 해방을 확보하고 곧바로 우주 본부에서 파라다이스 생애를 시작하며, 모론시아 체험이 끝날 때 생각 조절자를 받는다.</w:t>
      </w:r>
    </w:p>
    <w:p w14:paraId="2D48A51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55:4.26 </w:t>
      </w:r>
      <w:r>
        <w:rPr>
          <w:rFonts w:ascii="함초롬바탕" w:eastAsia="함초롬바탕" w:hAnsi="함초롬바탕" w:cs="함초롬바탕"/>
          <w:color w:val="262626"/>
        </w:rPr>
        <w:t>2. 매우 흔히 행성의 아담과 이브는 빛에 정착된 세계에서 아직 봉사하는 동안, 행성 봉사 임기를 자원한 들여온 순수 혈통 자녀 일부가 조절자를 받는 것과 동시에 조절자를 받는다. 그 후 그들은 모두 우주 본부로 가서 거기서 파라다이스 생애를 시작할 수 있다.</w:t>
      </w:r>
    </w:p>
    <w:p w14:paraId="56F34D1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55:4.27 </w:t>
      </w:r>
      <w:r>
        <w:rPr>
          <w:rFonts w:ascii="함초롬바탕" w:eastAsia="함초롬바탕" w:hAnsi="함초롬바탕" w:cs="함초롬바탕"/>
          <w:color w:val="262626"/>
        </w:rPr>
        <w:t>3. 체계 수도에서 온 물질 아들·딸들처럼 곧바로 미드소나이트 세계로 가서 잠시 체류한 뒤 그곳에서 조절자를 받을 수 있다.</w:t>
      </w:r>
    </w:p>
    <w:p w14:paraId="4EE2038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55:4.28 </w:t>
      </w:r>
      <w:r>
        <w:rPr>
          <w:rFonts w:ascii="함초롬바탕" w:eastAsia="함초롬바탕" w:hAnsi="함초롬바탕" w:cs="함초롬바탕"/>
          <w:color w:val="262626"/>
        </w:rPr>
        <w:t>4. 체계 본부로 돌아가 한동안 대법원의 자리를 맡은 후 조절자를 받고 파라다이스 상승을 시작할 수 있다.</w:t>
      </w:r>
    </w:p>
    <w:p w14:paraId="4FAD985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55:4.29 </w:t>
      </w:r>
      <w:r>
        <w:rPr>
          <w:rFonts w:ascii="함초롬바탕" w:eastAsia="함초롬바탕" w:hAnsi="함초롬바탕" w:cs="함초롬바탕"/>
          <w:color w:val="262626"/>
        </w:rPr>
        <w:t>5. 행정 임무에서 물러나 한 철 동안 고향 세계에서 교사로 봉사하고, 우주 본부로 이동할 때 조절자의 내주를 받아들일 수 있다.</w:t>
      </w:r>
    </w:p>
    <w:p w14:paraId="51BA6D6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55:4.30 </w:t>
      </w:r>
      <w:r>
        <w:rPr>
          <w:rFonts w:ascii="함초롬바탕" w:eastAsia="함초롬바탕" w:hAnsi="함초롬바탕" w:cs="함초롬바탕"/>
          <w:color w:val="262626"/>
        </w:rPr>
        <w:t>이 모든 시대에 걸쳐, 들여온 보조 물질 아들·딸들은 진보하는 사회·경제 질서에 막대한 영향력을 행사한다. 그들은 인간화를 선택하고 조절자를 받아 파라다이스를 향해 떠나기로 결정할 때까지는 잠재적으로 불멸 존재이다.</w:t>
      </w:r>
    </w:p>
    <w:p w14:paraId="780468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55:4.31 </w:t>
      </w:r>
      <w:r>
        <w:rPr>
          <w:rFonts w:ascii="함초롬바탕" w:eastAsia="함초롬바탕" w:hAnsi="함초롬바탕" w:cs="함초롬바탕"/>
          <w:color w:val="262626"/>
        </w:rPr>
        <w:t>진화 세계들에서는 존재가 생각 조절자의 내주를 받으려면 반드시 인간화해야 한다. 필사자 최종자 군단의 모든 상승 구성원은 세라핌을 제외하고 조절자가 내주하여 융합했으며, 세라핌은 이 군단에 편입될 때 다른 유형의 영에 의해 아버지의 내주를 받는다.</w:t>
      </w:r>
    </w:p>
    <w:p w14:paraId="5C2DC7C4" w14:textId="77777777" w:rsidR="00220D64" w:rsidRDefault="00220D64">
      <w:pPr>
        <w:spacing w:beforeLines="50" w:before="120"/>
        <w:jc w:val="both"/>
        <w:rPr>
          <w:rFonts w:ascii="함초롬바탕" w:eastAsia="함초롬바탕" w:hAnsi="함초롬바탕" w:cs="함초롬바탕"/>
        </w:rPr>
      </w:pPr>
    </w:p>
    <w:p w14:paraId="635592B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물질 발전의 정점</w:t>
      </w:r>
    </w:p>
    <w:p w14:paraId="64EAD25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55:5.1 </w:t>
      </w:r>
      <w:r>
        <w:rPr>
          <w:rFonts w:ascii="함초롬바탕" w:eastAsia="함초롬바탕" w:hAnsi="함초롬바탕" w:cs="함초롬바탕"/>
          <w:color w:val="262626"/>
        </w:rPr>
        <w:t>유란시아처럼 죄에 시달리고 악이 지배하며 자기 추구적이고 고립된 세계에 사는 필사 창조체들은, 죄 없는 구체에서 진화의 이 고도 시대들을 특징짓는 물리적 완전성, 지적 성취, 영적 발달을 거의 상상할 수 없다.</w:t>
      </w:r>
    </w:p>
    <w:p w14:paraId="1F936B1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55:5.2 </w:t>
      </w:r>
      <w:r>
        <w:rPr>
          <w:rFonts w:ascii="함초롬바탕" w:eastAsia="함초롬바탕" w:hAnsi="함초롬바탕" w:cs="함초롬바탕"/>
          <w:color w:val="262626"/>
        </w:rPr>
        <w:t>빛과 생명으로 정착된 세계의 진보된 단계들은 진화적 물질 발전의 절정을 이룬다. 이 교양 있는 세계들에서는 초기 원시 시대의 게으름과 마찰이 사라졌다. 빈곤과 사회적 불평등은 거의 자취를 감추었고, 퇴행은 사라졌으며, 비행은 드물게 관찰된다. 정신 이상은 거의 사라졌고, 정신박약은 매우 드물다.</w:t>
      </w:r>
    </w:p>
    <w:p w14:paraId="757FCF8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55:5.3 </w:t>
      </w:r>
      <w:r>
        <w:rPr>
          <w:rFonts w:ascii="함초롬바탕" w:eastAsia="함초롬바탕" w:hAnsi="함초롬바탕" w:cs="함초롬바탕"/>
          <w:color w:val="262626"/>
        </w:rPr>
        <w:t>이 세계들의 경제·사회·행정 상태는 높고 완전한 질서를 갖추었다. 과학·예술·산업이 번성하고, 사회는 물질·지적·문화적 고성취가 원활히 작동하는 기구이다. 산업은 이러한 탁월한 문명의 보다 높은 목표를 섬기는 데로 크게 전환되었다. 이러한 세계의 경제생활은 윤리적이다.</w:t>
      </w:r>
    </w:p>
    <w:p w14:paraId="434A6D0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55:5.4 </w:t>
      </w:r>
      <w:r>
        <w:rPr>
          <w:rFonts w:ascii="함초롬바탕" w:eastAsia="함초롬바탕" w:hAnsi="함초롬바탕" w:cs="함초롬바탕"/>
          <w:color w:val="262626"/>
        </w:rPr>
        <w:t>전쟁은 역사의 한 장이 되었고, 더 이상 군대나 경찰력이 없다. 정부는 점차 소멸하고 있다. 자기 통제가 점점 인간이 제정한 법을 구태의연하게 만들고 있다. 진보하는 문명의 중간 상태에서 시민 정부와 법령 규제의 범위는 시민들의 도덕성과 영성에 반비례한다.</w:t>
      </w:r>
    </w:p>
    <w:p w14:paraId="194480E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55:5.5 </w:t>
      </w:r>
      <w:r>
        <w:rPr>
          <w:rFonts w:ascii="함초롬바탕" w:eastAsia="함초롬바탕" w:hAnsi="함초롬바탕" w:cs="함초롬바탕"/>
          <w:color w:val="262626"/>
        </w:rPr>
        <w:t>학교들은 대대적으로 개선되어 마음의 훈련과 혼의 확장에 전념한다. 예술 센터들은 정교하고 음악 단체들은 훌륭하다. 철학과 체험 종교의 부속 학교들을 갖춘 예배 사원들은 아름다움과 웅장함의 걸작이다. 예배 집회의 야외 집회장 또한 예술적 장식의 소박함 속에서 똑같이 숭고하다.</w:t>
      </w:r>
    </w:p>
    <w:p w14:paraId="7412DB7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55:5.6 </w:t>
      </w:r>
      <w:r>
        <w:rPr>
          <w:rFonts w:ascii="함초롬바탕" w:eastAsia="함초롬바탕" w:hAnsi="함초롬바탕" w:cs="함초롬바탕"/>
          <w:color w:val="262626"/>
        </w:rPr>
        <w:t>경쟁적 놀이와 유머, 그리고 개인 및 집단 성취의 다른 양상을 위한 마련은 충분하고 적절하다. 이처럼 고도로 문화화된 세계에서 경쟁 활동의 특징은 개인과 집단이 우주론의 과학과 철학에서 두각을 나타내려는 노력에 있다. 문학과 웅변이 번성하고, 언어는 개념을 상징하고 사상을 표현할 정도로 정제되었다. 삶은 상쾌할 만큼 단순하다. 인간은 마침내 고도한 기계적 발전을 고무적인 지적 성취와 조율했고, 그 둘 위에 정교한 영적 성취를 덧입혀 그것들을 압도하였다. 행복의 추구는 기쁨과 만족의 체험이다.</w:t>
      </w:r>
    </w:p>
    <w:p w14:paraId="127A3621" w14:textId="77777777" w:rsidR="00220D64" w:rsidRDefault="00220D64">
      <w:pPr>
        <w:spacing w:beforeLines="50" w:before="120"/>
        <w:jc w:val="both"/>
        <w:rPr>
          <w:rFonts w:ascii="함초롬바탕" w:eastAsia="함초롬바탕" w:hAnsi="함초롬바탕" w:cs="함초롬바탕"/>
        </w:rPr>
      </w:pPr>
    </w:p>
    <w:p w14:paraId="757B57F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개별 필사자</w:t>
      </w:r>
    </w:p>
    <w:p w14:paraId="17EB9A7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55:6.1 </w:t>
      </w:r>
      <w:r>
        <w:rPr>
          <w:rFonts w:ascii="함초롬바탕" w:eastAsia="함초롬바탕" w:hAnsi="함초롬바탕" w:cs="함초롬바탕"/>
          <w:color w:val="262626"/>
        </w:rPr>
        <w:t>세계가 빛과 생명의 정착된 지위로 발전함에 따라 사회는 점차 더 평화로워진다. 개인은 독립성과 가족에 대한 헌신이 조금도 줄지 않았으면서도 더 이타적이고 형제다워졌다.</w:t>
      </w:r>
    </w:p>
    <w:p w14:paraId="4491B65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55:6.2 </w:t>
      </w:r>
      <w:r>
        <w:rPr>
          <w:rFonts w:ascii="함초롬바탕" w:eastAsia="함초롬바탕" w:hAnsi="함초롬바탕" w:cs="함초롬바탕"/>
          <w:color w:val="262626"/>
        </w:rPr>
        <w:t>유란시아에서, 지금 너희 상태로는, 너희는 이러한 완성된 세계들에서 계몽된 인종들이 이룩한 고등한 상태와 진보된 본성을 거의 이해할 수 없다. 그들은 진화 인종의 정수이다. 그러나 그러한 존재들 역시 여전히 필사자이며, 계속 호흡하고 먹고 자고 마신다. 이 위대한 진화는 하늘이 아니라, 파라다이스 상승 과정에서 맞이할 신성한 세계들의 숭고한 예표이다.</w:t>
      </w:r>
    </w:p>
    <w:p w14:paraId="250D5C7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55:6.3 </w:t>
      </w:r>
      <w:r>
        <w:rPr>
          <w:rFonts w:ascii="함초롬바탕" w:eastAsia="함초롬바탕" w:hAnsi="함초롬바탕" w:cs="함초롬바탕"/>
          <w:color w:val="262626"/>
        </w:rPr>
        <w:t>정상적인 세계에서는 필사 인종의 생물학적 적합성이 아담 이후의 시대 동안 이미 높은 수준으로 향상되었으며, 이제 정착 시대를 거치며 인간의 물리적 진화가 계속된다. 시각과 청각이 모두 확장되었고, 인구는 이제 수적으로 정체되었다. 번식은 행성의 요구와 타고난 유전적 부여에 따라 조절된다. 이 시대의 필사자들은 다섯에서 열 개의 집단으로 나뉘며, 하위 집단은 상위 집단에 비해 절반밖에 되지 않는 수의 자녀를 낳도록 허용된다. 빛과 생명의 시대 내내 이 장엄한 인종의 계속된 개량은 주로 사회적·철학적·우주적·영적 자질에서 탁월한 특성을 보이는 혈통의 선택적 번식에 달려 있다.</w:t>
      </w:r>
    </w:p>
    <w:p w14:paraId="0CA1C6F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55:6.4 </w:t>
      </w:r>
      <w:r>
        <w:rPr>
          <w:rFonts w:ascii="함초롬바탕" w:eastAsia="함초롬바탕" w:hAnsi="함초롬바탕" w:cs="함초롬바탕"/>
          <w:color w:val="262626"/>
        </w:rPr>
        <w:t>생각 조절자들은 이전의 진화 시대와 마찬가지로 계속 오고 있으며, 시대가 흐름에 따라 필사자들은 내주하는 아버지 단편과 점점 더 깊은 교통을 이룬다. 발달의 배아 단계와 영 이전 단계에서는 보조 마음 영들이 여전히 활동한다. 성령과 천사들의 사역은 정착된 생애의 각 시대를 거치면서 더욱 효과적이 된다. 빛과 생명의 넷째 단계에서는 진보된 필사자들이 초우주 관할 주(主) 영의 영적 현존과 상당한 의식적 접촉을 체험하는 것으로 보인다. 그러한 세계의 철학은 최상 하나님의 새로운 계시를 이해하려는 시도에 초점을 맞춘다. 이 진보된 지위의 행성들에 사는 인간 거주민의 절반 이상이 살아 있는 이들 가운데서 모론시아 상태로 변환을 체험한다. 그렇더라도 “옛 것들은 지나가고 있다. 보라, 모든 것이 새롭게 되고 있다.”</w:t>
      </w:r>
    </w:p>
    <w:p w14:paraId="355A6A8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55:6.5 </w:t>
      </w:r>
      <w:r>
        <w:rPr>
          <w:rFonts w:ascii="함초롬바탕" w:eastAsia="함초롬바탕" w:hAnsi="함초롬바탕" w:cs="함초롬바탕"/>
          <w:color w:val="262626"/>
        </w:rPr>
        <w:t>우리는 빛과 생명 시대의 다섯째 시기가 끝날 무렵에 물리적 진화가 완전한 발달에 이르리라 추정한다. 진화하는 인간 마음과 관련된 영적 발달의 상한은 결합된 모론시아 가치와 우주적 의미의 조절자 융합 수준에 의해 결정되는 것으로 관찰된다. 그러나 지혜에 관해서는, 우리가 참으로 알지는 못하지만, 지적 진화와 지혜 성취에는 결코 한계가 있을 수 없다고 추정한다. 일곱째 단계의 세계에서는 지혜가 물질적 잠재성을 완전히 소진하고 모타 통찰로 진입하여, 마침내 아절대적 장엄함을 맛볼 수도 있다.</w:t>
      </w:r>
    </w:p>
    <w:p w14:paraId="68B5F93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55:6.6 </w:t>
      </w:r>
      <w:r>
        <w:rPr>
          <w:rFonts w:ascii="함초롬바탕" w:eastAsia="함초롬바탕" w:hAnsi="함초롬바탕" w:cs="함초롬바탕"/>
          <w:color w:val="262626"/>
        </w:rPr>
        <w:t>우리는 고도로 진화하여 오랫동안 일곱째 단계에 있는 세계들에서, 인간이 변환되기 전에 지역 우주의 언어를 완전히 습득함을 관찰한다. 나는 매우 오래된 몇몇 행성을 방문했는데, 그곳에서 어밴돈터들이 연로한 필사자들에게 초우주의 언어를 가르치고 있었다. 그리고 이들 세계에서 나는 아절대 인격들이 모론시아 사원에서 최종자들의 현존을 드러내는 기법을 목격하였다.</w:t>
      </w:r>
    </w:p>
    <w:p w14:paraId="2825841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55:6.7 </w:t>
      </w:r>
      <w:r>
        <w:rPr>
          <w:rFonts w:ascii="함초롬바탕" w:eastAsia="함초롬바탕" w:hAnsi="함초롬바탕" w:cs="함초롬바탕"/>
          <w:color w:val="262626"/>
        </w:rPr>
        <w:t>이것은 진화 세계에서 필사자가 추구하는 장엄한 목표의 이야기이며, 이 모든 것은 인간이 모론시아 생애를 시작하기도 전에 일어난다. 이러한 찬란한 발전은 거주 세계의 물질적 필사자들에게 달성 가능한 것이며, 파라다이스 상승과 신성 달성이라는 끝없고 헤아릴 수 없는 생애의 바로 첫 단계이다.</w:t>
      </w:r>
    </w:p>
    <w:p w14:paraId="42498ED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55:6.8 </w:t>
      </w:r>
      <w:r>
        <w:rPr>
          <w:rFonts w:ascii="함초롬바탕" w:eastAsia="함초롬바탕" w:hAnsi="함초롬바탕" w:cs="함초롬바탕"/>
          <w:color w:val="262626"/>
        </w:rPr>
        <w:t>그러나 빛과 생명에 정착된 일곱째 시대에 오랫동안 있어 온 세계들에서 지금 어떤 종류의 진화 필사자들이 올라오고 있는지 너희는 과연 상상할 수 있겠는가? 바로 이러한 존재들이 지역 우주 수도의 모론시아 세계로 나아가 상승 생애를 시작한다.</w:t>
      </w:r>
    </w:p>
    <w:p w14:paraId="1AFAC80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55:6.9 </w:t>
      </w:r>
      <w:r>
        <w:rPr>
          <w:rFonts w:ascii="함초롬바탕" w:eastAsia="함초롬바탕" w:hAnsi="함초롬바탕" w:cs="함초롬바탕"/>
          <w:color w:val="262626"/>
        </w:rPr>
        <w:t>혼란스러운 유란시아의 필사자들이 빛과 생명에 오래 정착된 이러한 진보된 세계들 중 하나만이라도 볼 수 있다면, 창조의 진화 계획의 지혜에 대해 더 이상 의문을 품지 않을 것이다. 창조체의 영원한 진보라는 미래가 없다 해도, 그토록 완전하게 정착된 세계의 필사 인종이 이룩한 탁월한 진화적 성취만으로도 시간과 공간 세계들에서 인간 창조를 충분히 정당화할 것이다.</w:t>
      </w:r>
    </w:p>
    <w:p w14:paraId="21D92F5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55:6.10 </w:t>
      </w:r>
      <w:r>
        <w:rPr>
          <w:rFonts w:ascii="함초롬바탕" w:eastAsia="함초롬바탕" w:hAnsi="함초롬바탕" w:cs="함초롬바탕"/>
          <w:color w:val="262626"/>
        </w:rPr>
        <w:t>우리는 종종 숙고한다. 만일 대우주가 빛과 생명으로 정착된다면, 그렇게 절묘한 상승 필사자들도 여전히 최종자 군단으로 향하게 될까? 그러나 우리는 알지 못한다.</w:t>
      </w:r>
    </w:p>
    <w:p w14:paraId="23F9817C" w14:textId="77777777" w:rsidR="00220D64" w:rsidRDefault="00220D64">
      <w:pPr>
        <w:spacing w:beforeLines="50" w:before="120"/>
        <w:jc w:val="both"/>
        <w:rPr>
          <w:rFonts w:ascii="함초롬바탕" w:eastAsia="함초롬바탕" w:hAnsi="함초롬바탕" w:cs="함초롬바탕"/>
        </w:rPr>
      </w:pPr>
    </w:p>
    <w:p w14:paraId="35E92EF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첫째 또는 행성 단계</w:t>
      </w:r>
    </w:p>
    <w:p w14:paraId="4DBB870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55:7.1 </w:t>
      </w:r>
      <w:r>
        <w:rPr>
          <w:rFonts w:ascii="함초롬바탕" w:eastAsia="함초롬바탕" w:hAnsi="함초롬바탕" w:cs="함초롬바탕"/>
          <w:color w:val="262626"/>
        </w:rPr>
        <w:t>이 단계는 새로운 행성 본부에 모론시아 사원이 출현할 때부터 전체 체계가 빛과 생명으로 정착하는 시기까지 지속된다. 이 단계는 삼위일체 교사 아들들이 자신들의 연속된 세계 임무를 완료할 때, 행성 영주가 그 구체의 파라다이스 증여 아들의 명령과 직접 참석함에 의해 행성 주권자의 지위로 승격될 때 개시된다. 이와 더불어 최종자들은 행성 업무에 자신들의 적극적인 참여를 개시한다.</w:t>
      </w:r>
    </w:p>
    <w:p w14:paraId="2E390F4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55:7.2 </w:t>
      </w:r>
      <w:r>
        <w:rPr>
          <w:rFonts w:ascii="함초롬바탕" w:eastAsia="함초롬바탕" w:hAnsi="함초롬바탕" w:cs="함초롬바탕"/>
          <w:color w:val="262626"/>
        </w:rPr>
        <w:t>빛과 생명으로 정착된 그러한 세계의 실제 통치자, 곧 감독자들은 외견상으로 볼 때 물질 아들과 딸, 즉 행성 아담과 이브이다. 최종자들은 모론시아 사원에 있을 때를 제외하고는, 영주-주권자와 마찬가지로 가시적이지 않다. 따라서 행성 체제의 실질적이고 문자 그대로의 우두머리는 물질 아들과 딸이다. 우주 영역 전역에서 왕과 왕비라는 관념에 명성을 준 것은 바로 이러한 배치에 대한 지식이다. 그리고 왕과 왕비는 이러한 이상적인 환경에서, 한 세계가 그러한 높은 인격들에게 더 높지만 보이지 않는 통치자들을 대신하여 행동하도록 요청할 수 있을 때 큰 성공을 거둔다.</w:t>
      </w:r>
    </w:p>
    <w:p w14:paraId="5E0D20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55:7.3 </w:t>
      </w:r>
      <w:r>
        <w:rPr>
          <w:rFonts w:ascii="함초롬바탕" w:eastAsia="함초롬바탕" w:hAnsi="함초롬바탕" w:cs="함초롬바탕"/>
          <w:color w:val="262626"/>
        </w:rPr>
        <w:t>너희 세계에서 그러한 시대가 성취될 때, 현재 유란시아의 대리 통치 행성 영주인 마키벤타 멜기세덱이 행성 주권자의 자리를 차지할 것은 의심의 여지가 없다. 또한 예루셈에서는 오랫동안 그가 놀라시아덱의 지고자들의 피보호자로 에덴시아에 머무는 유란시아 아담과 이브의 한 아들과 한 딸과 함께할 것이라는 추측이 제기되어 왔다. 이들 아담의 자녀들은 약 37,000년 전 유란시아에서 에덴시아로 이동을 준비하며 물질적 몸을 포기할 때 출산 능력을 박탈당했기에, 멜기세덱-주권자와 연합하여 유란시아에서 그러한 봉사를 수행할 수 있다.</w:t>
      </w:r>
    </w:p>
    <w:p w14:paraId="38AEDB9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55:7.4 </w:t>
      </w:r>
      <w:r>
        <w:rPr>
          <w:rFonts w:ascii="함초롬바탕" w:eastAsia="함초롬바탕" w:hAnsi="함초롬바탕" w:cs="함초롬바탕"/>
          <w:color w:val="262626"/>
        </w:rPr>
        <w:t>이 정착된 시대는 체계의 모든 거주 행성이 안정화 시대에 이를 때까지 지속된다. 그리고 가장 젊은 세계, 즉 빛과 생명을 가장 나중에 달성한 세계가 체계 시간으로 천 년 동안 그러한 정착 상태를 유지하면, 전체 체계가 안정화된 지위로 진입하고 개별 세계들은 빛과 생명의 체계 단계로 들어가게 된다.</w:t>
      </w:r>
    </w:p>
    <w:p w14:paraId="272B0846" w14:textId="77777777" w:rsidR="00220D64" w:rsidRDefault="00220D64">
      <w:pPr>
        <w:spacing w:beforeLines="50" w:before="120"/>
        <w:jc w:val="both"/>
        <w:rPr>
          <w:rFonts w:ascii="함초롬바탕" w:eastAsia="함초롬바탕" w:hAnsi="함초롬바탕" w:cs="함초롬바탕"/>
        </w:rPr>
      </w:pPr>
    </w:p>
    <w:p w14:paraId="38E925C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둘째 또는 체계 단계</w:t>
      </w:r>
    </w:p>
    <w:p w14:paraId="635BB7B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55:8.1 </w:t>
      </w:r>
      <w:r>
        <w:rPr>
          <w:rFonts w:ascii="함초롬바탕" w:eastAsia="함초롬바탕" w:hAnsi="함초롬바탕" w:cs="함초롬바탕"/>
          <w:color w:val="262626"/>
        </w:rPr>
        <w:t>전체 체계가 생명에 정착될 때 새로운 통치 질서가 개시된다. 행성 주권자들은 체계 대회의 구성원이 되며, 이 새로운 행정 기관은 별자리 아버지들의 거부권에 종속되지만, 권위에서 최상이다. 이러한 거주 세계 체계는 사실상 자치권을 획득한다. 본부 세계에 체계 입법 의회가 구성되고, 각 행성은 열 명의 대표를 그곳에 파견한다. 법원은 이제 체계 수도에 설립되며, 상소만 우주 본부로 올라간다.</w:t>
      </w:r>
    </w:p>
    <w:p w14:paraId="50A3883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55:8.2 </w:t>
      </w:r>
      <w:r>
        <w:rPr>
          <w:rFonts w:ascii="함초롬바탕" w:eastAsia="함초롬바탕" w:hAnsi="함초롬바탕" w:cs="함초롬바탕"/>
          <w:color w:val="262626"/>
        </w:rPr>
        <w:t>체계가 정착될 때, 초우주 최상 집행자의 대표인 배정 파수꾼이 체계 대법원의 자원 조언자가 되며, 새로운 입법 의회의 실질적 주재자가 된다.</w:t>
      </w:r>
    </w:p>
    <w:p w14:paraId="2CADDB0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55:8.3 </w:t>
      </w:r>
      <w:r>
        <w:rPr>
          <w:rFonts w:ascii="함초롬바탕" w:eastAsia="함초롬바탕" w:hAnsi="함초롬바탕" w:cs="함초롬바탕"/>
          <w:color w:val="262626"/>
        </w:rPr>
        <w:t>전체 체계가 빛과 생명으로 정착된 후에는 체계 주권자들이 더 이상 교체되지 않는다. 그러한 주권자는 영원히 자기 체계의 우두머리로 남는다. 그러나 보조 주권자들은 이전 시대와 마찬가지로 계속 교체된다.</w:t>
      </w:r>
    </w:p>
    <w:p w14:paraId="24B7AF9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55:8.4 </w:t>
      </w:r>
      <w:r>
        <w:rPr>
          <w:rFonts w:ascii="함초롬바탕" w:eastAsia="함초롬바탕" w:hAnsi="함초롬바탕" w:cs="함초롬바탕"/>
          <w:color w:val="262626"/>
        </w:rPr>
        <w:t>이 안정화 단계에는 최초로 미드소나이터들이 자신들이 머물던 우주 본부 세계로부터 와서 입법 의회의 조언자와 심판 재판소의 조언자로 활동한다. 이 미드소나이터들은 또한 자신들이 최종자들과 공동으로 후원하는 교육 사업에서 최상 가치를 지닌 새로운 모타 의미를 주입하려는 어떤 노력을 지속한다. 물질 아들들이 필사자 인종을 위해 생물학적으로 행했던 일을, 미드소나이트 창조체들은 이제 통일되고 영화롭게 된 인간들을 위해 끊임없이 발전하는 철학과 영성화된 사유의 영역에서 행하고 있다.</w:t>
      </w:r>
    </w:p>
    <w:p w14:paraId="35D757B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55:8.5 </w:t>
      </w:r>
      <w:r>
        <w:rPr>
          <w:rFonts w:ascii="함초롬바탕" w:eastAsia="함초롬바탕" w:hAnsi="함초롬바탕" w:cs="함초롬바탕"/>
          <w:color w:val="262626"/>
        </w:rPr>
        <w:t>거주 세계들에서 교사 아들들은 최종자들의 자원 협력자가 되며, 이 교사 아들들은 전체 체계가 빛과 생명으로 정착된 후 해당 구체들이 더 이상 차등적 수용 세계로 사용되지 않을 때 최종자들과 함께 맨션 세계로 동행한다. 적어도 전체 별자리가 그러한 단계로 진화할 때쯤에는 그러하다. 그러나 네바돈에는 그렇게 멀리 발달한 집단이 존재하지 않는다.</w:t>
      </w:r>
    </w:p>
    <w:p w14:paraId="214C117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55:8.6 </w:t>
      </w:r>
      <w:r>
        <w:rPr>
          <w:rFonts w:ascii="함초롬바탕" w:eastAsia="함초롬바탕" w:hAnsi="함초롬바탕" w:cs="함초롬바탕"/>
          <w:color w:val="262626"/>
        </w:rPr>
        <w:t>우리는 그렇게 재헌정된 맨션 세계들을 감독하는 최종자들의 임무 본질을 밝히는 것이 허용되지 않았다. 그러나 너희는 이러한 설명들 속에 기술되지 않은 다양한 종류의 지적 존재들이 우주 전역에 존재함을 이미 알고 있을 것이다.</w:t>
      </w:r>
    </w:p>
    <w:p w14:paraId="7E46FF3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55:8.7 </w:t>
      </w:r>
      <w:r>
        <w:rPr>
          <w:rFonts w:ascii="함초롬바탕" w:eastAsia="함초롬바탕" w:hAnsi="함초롬바탕" w:cs="함초롬바탕"/>
          <w:color w:val="262626"/>
        </w:rPr>
        <w:t>구성 세계들의 발달로 인해 체계들이 하나씩 빛 속에서 정착함에 따라, 특정 별자리의 마지막 체계가 안정화 단계에 이를 때가 오면, 우주 행정가들, 곧 주(主) 아들, 통합으로 늘 계신 이, 찬란한 새벽별이 그 별자리의 수도에 이르러, 거주 세계 백 개의 정착 체계로 이루어진 새로 완성된 가족의 무제한 통치자로 지고자들을 선포한다.</w:t>
      </w:r>
    </w:p>
    <w:p w14:paraId="04B99390" w14:textId="77777777" w:rsidR="00220D64" w:rsidRDefault="00220D64">
      <w:pPr>
        <w:spacing w:beforeLines="50" w:before="120"/>
        <w:jc w:val="both"/>
        <w:rPr>
          <w:rFonts w:ascii="함초롬바탕" w:eastAsia="함초롬바탕" w:hAnsi="함초롬바탕" w:cs="함초롬바탕"/>
        </w:rPr>
      </w:pPr>
    </w:p>
    <w:p w14:paraId="5E5E9FC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셋째 또는 별자리 단계</w:t>
      </w:r>
    </w:p>
    <w:p w14:paraId="6F2566E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55:9.1 </w:t>
      </w:r>
      <w:r>
        <w:rPr>
          <w:rFonts w:ascii="함초롬바탕" w:eastAsia="함초롬바탕" w:hAnsi="함초롬바탕" w:cs="함초롬바탕"/>
          <w:color w:val="262626"/>
        </w:rPr>
        <w:t>정착된 체계들로 구성된 전체 별자리의 통일은 집행 권한의 새로운 분배와 우주 행정의 추가적 재조정을 동반한다. 이 시대는 모든 거주 세계에서 발달된 성취를 목격하지만, 특히 별자리 본부의 재조정으로 특징지어진다. 체계 감독 및 지역 우주 정부와의 관계가 현저히 수정된다. 이 시기에 많은 별자리 및 우주 활동들이 체계 수도로 이전되고, 초우주 대표자들은 행성, 체계, 그리고 우주 통치자들과 새로운 보다 긴밀한 관계를 맺게 된다. 이러한 새로운 연합과 더불어, 일부 초우주 행정가들은 지고자 아버지들의 자원 조언자로서 별자리 수도에 자리 잡는다.</w:t>
      </w:r>
    </w:p>
    <w:p w14:paraId="08EA315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55:9.2 </w:t>
      </w:r>
      <w:r>
        <w:rPr>
          <w:rFonts w:ascii="함초롬바탕" w:eastAsia="함초롬바탕" w:hAnsi="함초롬바탕" w:cs="함초롬바탕"/>
          <w:color w:val="262626"/>
        </w:rPr>
        <w:t>별자리가 이와 같이 빛 속에서 정착될 때, 입법 기능은 중단되고 지고자들이 주재하는 체계 주권자 회의가 대신 기능하게 된다. 이제 처음으로 이러한 행정 집단들은 하보나와 파라다이스와의 관계에 관한 문제들을 초우주 정부와 직접 다루게 된다. 그 외의 사안에 대해서는 별자리가 이전과 같이 지역 우주와 연관되어 있게 된다. 정착된 생애의 각 단계마다 유니비타티아는 계속해서 별자리의 모론시아 세계들을 관리한다.</w:t>
      </w:r>
    </w:p>
    <w:p w14:paraId="1B73CD1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55:9.3 </w:t>
      </w:r>
      <w:r>
        <w:rPr>
          <w:rFonts w:ascii="함초롬바탕" w:eastAsia="함초롬바탕" w:hAnsi="함초롬바탕" w:cs="함초롬바탕"/>
          <w:color w:val="262626"/>
        </w:rPr>
        <w:t>시간이 흐름에 따라 별자리 아버지들은 이전에는 우주 본부에 집중되어 있던 세부 행정 또는 감독 기능들을 점진적으로 더 많이 맡게 된다. 여섯째 안정화 단계에 이르면, 이러한 통합된 별자리들은 거의 완전한 자율성의 지위에 도달할 것이다. 일곱째 정착 단계에 들어서면, 이 통치자들이 그들의 이름이 상징하는 바, 곧 지고자들이라는 이름이 뜻하는 참된 위엄으로 승격되는 것을 보게 될 것이다. 그때는 사실상 별자리들은 초우주 통치자들과 직접 교류하게 되며, 지역 우주 정부는 새로운 대우주적 책무를 수용하기 위해 확장될 것이다.</w:t>
      </w:r>
    </w:p>
    <w:p w14:paraId="448EE5AF" w14:textId="77777777" w:rsidR="00220D64" w:rsidRDefault="00220D64">
      <w:pPr>
        <w:spacing w:beforeLines="50" w:before="120"/>
        <w:jc w:val="both"/>
        <w:rPr>
          <w:rFonts w:ascii="함초롬바탕" w:eastAsia="함초롬바탕" w:hAnsi="함초롬바탕" w:cs="함초롬바탕"/>
        </w:rPr>
      </w:pPr>
    </w:p>
    <w:p w14:paraId="390E429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넷째 또는 지역 우주 단계</w:t>
      </w:r>
    </w:p>
    <w:p w14:paraId="731E6B4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55:10.1 </w:t>
      </w:r>
      <w:r>
        <w:rPr>
          <w:rFonts w:ascii="함초롬바탕" w:eastAsia="함초롬바탕" w:hAnsi="함초롬바탕" w:cs="함초롬바탕"/>
          <w:color w:val="262626"/>
        </w:rPr>
        <w:t>우주가 빛과 생명으로 정착될 때, 그 우주는 곧 확립된 초우주 회로 속으로 편입되고, 옛적부터 늘 계신 이들이 무제한 권위의 최상 평의회 설립을 선포한다. 이 새로운 통치 기관은 통합으로 늘 계신 이가 주재하는 백 명의 충심으로 늘 계신 이들로 구성되며, 이 최상 평의회의 첫째 행위는 주(主) 창조자 아들의 지속적 주권을 공식 인정하는 것이다.</w:t>
      </w:r>
    </w:p>
    <w:p w14:paraId="710698B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55:10.2 </w:t>
      </w:r>
      <w:r>
        <w:rPr>
          <w:rFonts w:ascii="함초롬바탕" w:eastAsia="함초롬바탕" w:hAnsi="함초롬바탕" w:cs="함초롬바탕"/>
          <w:color w:val="262626"/>
        </w:rPr>
        <w:t>가브리엘과 아버지 멜기세덱과 관련해서는 우주 행정에 아무런 변화가 없다. 이 무제한 권위의 평의회는 주로 빛과 생명의 고도로 발달된 상태에서 생겨나는 새로운 문제들과 새로운 상황들에 관여한다.</w:t>
      </w:r>
    </w:p>
    <w:p w14:paraId="251DDCE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55:10.3 </w:t>
      </w:r>
      <w:r>
        <w:rPr>
          <w:rFonts w:ascii="함초롬바탕" w:eastAsia="함초롬바탕" w:hAnsi="함초롬바탕" w:cs="함초롬바탕"/>
          <w:color w:val="262626"/>
        </w:rPr>
        <w:t>부(副) 감찰자은 이제 모든 배정 파수꾼들을 동원하여 지역 우주의 안정화 군단을 구성하고, 아버지 멜기세덱에게 그 감독 임무를 자신과 함께 나누도록 요청한다. 그리고 이제 비로소, 영감받은 삼위일체 영들의 한 군단이 통합으로 늘 계신 이를 위해 봉사하도록 배정된다.</w:t>
      </w:r>
    </w:p>
    <w:p w14:paraId="05AF7E5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55:10.4 </w:t>
      </w:r>
      <w:r>
        <w:rPr>
          <w:rFonts w:ascii="함초롬바탕" w:eastAsia="함초롬바탕" w:hAnsi="함초롬바탕" w:cs="함초롬바탕"/>
          <w:color w:val="262626"/>
        </w:rPr>
        <w:t>지역 우주 전체가 빛과 생명으로 정착되면, 개별 거주 세계에서부터 우주 본부에 이르기까지 전체 행정 체계에 심오한 재조정이 일어난다. 새로운 관계가 별자리와 체계까지 확장된다. 지역 우주 어머니 영은 초우주의 주(主) 영과 새로운 연락 관계를 맺게 되며, 가브리엘은 주(主) 아들이 본부 세계에 부재할 경우를 대비해 옛적부터 늘 계신 이들과 직접 접촉을 유지한다.</w:t>
      </w:r>
    </w:p>
    <w:p w14:paraId="388E272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55:10.5 </w:t>
      </w:r>
      <w:r>
        <w:rPr>
          <w:rFonts w:ascii="함초롬바탕" w:eastAsia="함초롬바탕" w:hAnsi="함초롬바탕" w:cs="함초롬바탕"/>
          <w:color w:val="262626"/>
        </w:rPr>
        <w:t>이 단계와 그 이후의 시대들 동안 치안 아들들은 계속 섭리 시대 심판자로 기능하며, 이 파라다이스의 아보날 아들 백 명이 우주 수도에서 찬란한 새벽별의 새 고등 평의회를 구성한다. 후에는 체계 주권자들의 요청에 따라, 이 치안 아들들 중 한 명이 각 지역 체계 본부 세계에 주재하여 일곱째 통합 단계에 이를 때까지 최상 조언자로 봉사하게 된다.</w:t>
      </w:r>
    </w:p>
    <w:p w14:paraId="40808CF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55:10.6 </w:t>
      </w:r>
      <w:r>
        <w:rPr>
          <w:rFonts w:ascii="함초롬바탕" w:eastAsia="함초롬바탕" w:hAnsi="함초롬바탕" w:cs="함초롬바탕"/>
          <w:color w:val="262626"/>
        </w:rPr>
        <w:t>이 시대 동안 삼위일체 교사 아들들은 행성 주권자들뿐 아니라, 셋씩 무리를 지어 별자리 아버지들을 섬기는 자원 조언자로도 봉사한다. 그리고 마침내 이 교사 아들들은 지역 우주 내에서 자신들의 자리를 찾게 되는데, 이 시기에 이들은 지역 창조계의 관할권을 벗어나 무제한 권위의 최상 평의회 봉사에 배정되기 때문이다.</w:t>
      </w:r>
    </w:p>
    <w:p w14:paraId="1EAD718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55:10.7 </w:t>
      </w:r>
      <w:r>
        <w:rPr>
          <w:rFonts w:ascii="함초롬바탕" w:eastAsia="함초롬바탕" w:hAnsi="함초롬바탕" w:cs="함초롬바탕"/>
          <w:color w:val="262626"/>
        </w:rPr>
        <w:t>최종자 군단은 이제 처음으로 파라다이스 외의 권위, 즉 최상 평의회의 관할권을 인정한다. 지금까지 최종자들은 파라다이스 이편에서는 어떤 감독도 인정하지 않았다.</w:t>
      </w:r>
    </w:p>
    <w:p w14:paraId="7EE8CA3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55:10.8 </w:t>
      </w:r>
      <w:r>
        <w:rPr>
          <w:rFonts w:ascii="함초롬바탕" w:eastAsia="함초롬바탕" w:hAnsi="함초롬바탕" w:cs="함초롬바탕"/>
          <w:color w:val="262626"/>
        </w:rPr>
        <w:t>그렇게 정착된 우주들의 창조자 아들들은 파라다이스와 그 연관 세계들, 그리고 지역 창조계 전역에서 봉사하는 수많은 최종자 집단들에게 조언하는 데 많은 시간을 보낸다. 이처럼 미가엘의 사람은 영화롭게 된 최종자 필사자들과 더욱 완전한 형제 교제를 나누게 될 것이다.</w:t>
      </w:r>
    </w:p>
    <w:p w14:paraId="43A2841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55:10.9 </w:t>
      </w:r>
      <w:r>
        <w:rPr>
          <w:rFonts w:ascii="함초롬바탕" w:eastAsia="함초롬바탕" w:hAnsi="함초롬바탕" w:cs="함초롬바탕"/>
          <w:color w:val="262626"/>
        </w:rPr>
        <w:t>현재 예비 형성 단계에 있는 외부 우주들과 관련하여 이러한 창조자 아들들의 역할을 추측하는 것은 전적으로 무의미하다. 그러나 우리 모두는 때때로 그러한 가정에 참여한다. 이 넷째 발달 단계에 이르면 창조자 아들은 행정적으로 자유로워지고, 신성한 사역자는 초우주의 주(主) 영 및 무한 영의 사역과 점진적으로 통합된다. 창조자 아들, 창조 영, 찬란한 저녁별들, 교사 아들들, 그리고 점점 늘어나는 최종자 군단 사이에 새롭고 숭고한 관계가 발전하고 있는 듯하다.</w:t>
      </w:r>
    </w:p>
    <w:p w14:paraId="4CB20D3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55:10.10 </w:t>
      </w:r>
      <w:r>
        <w:rPr>
          <w:rFonts w:ascii="함초롬바탕" w:eastAsia="함초롬바탕" w:hAnsi="함초롬바탕" w:cs="함초롬바탕"/>
          <w:color w:val="262626"/>
        </w:rPr>
        <w:t>만일 미가엘이 네바돈을 떠난다면, 가브리엘은 의심할 여지 없이 아버지 멜기세덱과 함께 최고 행정가가 될 것이다. 동시에 물질 아들들, 유니비타티아, 미드소나이터, 수사티아, 그리고 영 융합 필사자들과 같은 모든 계층의 영구 시민들에게 새로운 지위가 부여될 것이다. 그러나 진화가 지속되는 한, 세라핌들과 천사장들은 우주 행정에 계속 필요할 것이다.</w:t>
      </w:r>
    </w:p>
    <w:p w14:paraId="65B2E7C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55:10.11 </w:t>
      </w:r>
      <w:r>
        <w:rPr>
          <w:rFonts w:ascii="함초롬바탕" w:eastAsia="함초롬바탕" w:hAnsi="함초롬바탕" w:cs="함초롬바탕"/>
          <w:color w:val="262626"/>
        </w:rPr>
        <w:t>그러나 우리는 두 가지 점에 대해 확신한다. 만일 창조자 아들들이 외부 우주로 갈 운명이라면, 신성한 사역자들이 분명히 그들과 함께 갈 것이다. 우리는 또한 멜기세덱들이 자신들의 기원 우주에 남을 것이라 확신한다. 멜기세덱들은 지역 우주 통치와 행정에서 점점 더 중요한 역할을 수행하도록 운명 지어졌다고 믿는다.</w:t>
      </w:r>
    </w:p>
    <w:p w14:paraId="1B72987C" w14:textId="77777777" w:rsidR="00220D64" w:rsidRDefault="00220D64">
      <w:pPr>
        <w:spacing w:beforeLines="50" w:before="120"/>
        <w:jc w:val="both"/>
        <w:rPr>
          <w:rFonts w:ascii="함초롬바탕" w:eastAsia="함초롬바탕" w:hAnsi="함초롬바탕" w:cs="함초롬바탕"/>
        </w:rPr>
      </w:pPr>
    </w:p>
    <w:p w14:paraId="165082B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11. 소구역과 대구역 단계들</w:t>
      </w:r>
    </w:p>
    <w:p w14:paraId="29B2C2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55:11.1 </w:t>
      </w:r>
      <w:r>
        <w:rPr>
          <w:rFonts w:ascii="함초롬바탕" w:eastAsia="함초롬바탕" w:hAnsi="함초롬바탕" w:cs="함초롬바탕"/>
          <w:color w:val="262626"/>
        </w:rPr>
        <w:t>초우주의 소구역과 대구역은 빛과 생명으로 정착되는 계획에 직접적인 역할을 하지 않는다. 이러한 진화적 진보는 주로 하나의 지역 우주 단위와 그 구성 요소들에만 관련된다. 초우주는 그 구성 요소인 모든 지역 우주가 이처럼 완전하게 될 때 비로소 빛과 생명으로 정착된다. 그러나 일곱 초우주 중 어느 하나도 아직 이러한 수준의 진보에 도달하지 못했다.</w:t>
      </w:r>
    </w:p>
    <w:p w14:paraId="49E062E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55:11.2 </w:t>
      </w:r>
      <w:r>
        <w:rPr>
          <w:rFonts w:ascii="함초롬바탕" w:eastAsia="함초롬바탕" w:hAnsi="함초롬바탕" w:cs="함초롬바탕"/>
          <w:color w:val="262626"/>
        </w:rPr>
        <w:t>소구역 시대. 우리가 관찰할 수 있는 범위 내에서, 다섯째 또는 소구역 안정화 단계는 오로지 물리적 상태와, 초우주의 확립된 회로 속에서 백 개의 연관된 지역 우주들이 동격으로 정착하는 일에만 관련된다. 분명히 이러한 물질적 창조의 재조정에는 동력 중심들과 그들의 동료들만이 관여하는 것으로 보인다.</w:t>
      </w:r>
    </w:p>
    <w:p w14:paraId="403F841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55:11.3 </w:t>
      </w:r>
      <w:r>
        <w:rPr>
          <w:rFonts w:ascii="함초롬바탕" w:eastAsia="함초롬바탕" w:hAnsi="함초롬바탕" w:cs="함초롬바탕"/>
          <w:color w:val="262626"/>
        </w:rPr>
        <w:t>대구역 시대. 여섯째 단계, 즉 대구역 안정화에 대해서는 우리 중 그 어떤 이도 그러한 사건을 직접 목격한 적이 없기에 단지 추측만 할 수 있다. 그럼에도 불구하고, 우리는 거주 세계들과 그 우주 집단들의 이러한 고도로 발달된 상태에 수반될 행정적 재조정과 그 밖의 재조정에 대해 많은 것을 가정할 수 있다.</w:t>
      </w:r>
    </w:p>
    <w:p w14:paraId="5FBB8BC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55:11.4 </w:t>
      </w:r>
      <w:r>
        <w:rPr>
          <w:rFonts w:ascii="함초롬바탕" w:eastAsia="함초롬바탕" w:hAnsi="함초롬바탕" w:cs="함초롬바탕"/>
          <w:color w:val="262626"/>
        </w:rPr>
        <w:t>소구역의 상태가 동격의 물리적 평형과 관련된 것이므로, 우리는 대구역의 통합이 새로운 지적 성취 수준, 아마도 우주 지혜의 최상 실현에 이르는 고도한 업적과 관련될 것이라고 추론한다.</w:t>
      </w:r>
    </w:p>
    <w:p w14:paraId="38EEED5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55:11.5 </w:t>
      </w:r>
      <w:r>
        <w:rPr>
          <w:rFonts w:ascii="함초롬바탕" w:eastAsia="함초롬바탕" w:hAnsi="함초롬바탕" w:cs="함초롬바탕"/>
          <w:color w:val="262626"/>
        </w:rPr>
        <w:t>우리는 오래되고 고도로 발달된 구체들에서 살아가는 개별 세계들과 필사자들의 체험에서 그러한 성취의 결과를 관찰함으로써, 지금까지 도달하지 못한 진화적 진보 수준의 실현에 수반될 재조정에 관한 결론에 도달한다.</w:t>
      </w:r>
    </w:p>
    <w:p w14:paraId="411439D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55:11.6 </w:t>
      </w:r>
      <w:r>
        <w:rPr>
          <w:rFonts w:ascii="함초롬바탕" w:eastAsia="함초롬바탕" w:hAnsi="함초롬바탕" w:cs="함초롬바탕"/>
          <w:color w:val="262626"/>
        </w:rPr>
        <w:t>하나의 우주나 초우주의 행정 체계와 통치 기법이 어떤 방식으로든 개별 거주 행성이나 그곳에 사는 필사자의 진화적 발달이나 영적 진보를 제한하거나 지연시킬 수 없다는 점은 명확히 해야 한다.</w:t>
      </w:r>
    </w:p>
    <w:p w14:paraId="3FFAA92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55:11.7 </w:t>
      </w:r>
      <w:r>
        <w:rPr>
          <w:rFonts w:ascii="함초롬바탕" w:eastAsia="함초롬바탕" w:hAnsi="함초롬바탕" w:cs="함초롬바탕"/>
          <w:color w:val="262626"/>
        </w:rPr>
        <w:t>일부 오래된 우주들에서는 빛과 생명의 다섯째, 여섯째, 심지어 일곱째 단계까지 훨씬 더 발전한 세계들이 발견되기도 하는데, 해당 지역 체계는 아직 빛으로 정착되지 않은 경우도 있다. 젊은 행성들은 체계 통합을 지연시킬 수 있지만, 이는 더 오래되고 진보된 세계들의 발전을 조금도 방해하지 않는다. 고립된 세계라 할지라도 환경적 한계가 개별 필사자의 인격적 성취를 저지할 수는 없다. 나사렛 예수는 사람들 가운데 한 사람으로서 천구백여 년 전 유란시아에서 빛과 생명의 지위를 인격적으로 달성했다.</w:t>
      </w:r>
    </w:p>
    <w:p w14:paraId="0E38B0D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55:11.8 </w:t>
      </w:r>
      <w:r>
        <w:rPr>
          <w:rFonts w:ascii="함초롬바탕" w:eastAsia="함초롬바탕" w:hAnsi="함초롬바탕" w:cs="함초롬바탕"/>
          <w:color w:val="262626"/>
        </w:rPr>
        <w:t>우리는 일곱 초우주 전체가 안정화되는 사건을 안전하게 단정할 수는 없지만, 오랫동안 정착된 세계들에서 일어나는 일들을 관찰함으로써 전체 초우주가 빛으로 정착될 때 어떤 일이 일어날지를 상당히 신뢰할 만하게 추론할 수 있다.</w:t>
      </w:r>
    </w:p>
    <w:p w14:paraId="2FE4CFE5" w14:textId="77777777" w:rsidR="00220D64" w:rsidRDefault="00220D64">
      <w:pPr>
        <w:spacing w:beforeLines="50" w:before="120"/>
        <w:jc w:val="both"/>
        <w:rPr>
          <w:rFonts w:ascii="함초롬바탕" w:eastAsia="함초롬바탕" w:hAnsi="함초롬바탕" w:cs="함초롬바탕"/>
        </w:rPr>
      </w:pPr>
    </w:p>
    <w:p w14:paraId="780848F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12. 일곱째 또는 초우주 단계</w:t>
      </w:r>
    </w:p>
    <w:p w14:paraId="70E46EE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55:12.1 </w:t>
      </w:r>
      <w:r>
        <w:rPr>
          <w:rFonts w:ascii="함초롬바탕" w:eastAsia="함초롬바탕" w:hAnsi="함초롬바탕" w:cs="함초롬바탕"/>
          <w:color w:val="262626"/>
        </w:rPr>
        <w:t>우리는 초우주가 빛과 생명으로 정착될 때 무슨 일이 일어날지를 확실히 예측할 수 없다. 그런 사건이 아직 사실화된 적이 없기 때문이다. 그러나 한 번도 모순된 적이 없는 멜기세덱들의 가르침에 따르면, 거주 세계들로부터 초우주 본부에 이르기까지, 시간과 공간의 모든 창조 단위의 전체 조직과 행정에 걸쳐 대대적인 변화가 일어날 것이라 추론할 수 있다.</w:t>
      </w:r>
    </w:p>
    <w:p w14:paraId="06800DF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55:12.2 </w:t>
      </w:r>
      <w:r>
        <w:rPr>
          <w:rFonts w:ascii="함초롬바탕" w:eastAsia="함초롬바탕" w:hAnsi="함초롬바탕" w:cs="함초롬바탕"/>
          <w:color w:val="262626"/>
        </w:rPr>
        <w:t>일반적으로, 그 밖의 임무에 배정되지 않은 다수의 창조체-삼위일체화 아들들이 정착된 초우주의 본부와 하위 수도들에 집결하게 될 것이라 믿어진다. 이는 언젠가 하보나와 파라다이스로 향하는 외부 공간 거주자들의 도착을 준비하기 위한 것일지도 모른다. 그러나 우리는 진정으로 알지 못한다.</w:t>
      </w:r>
    </w:p>
    <w:p w14:paraId="79A428B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55:12.3 </w:t>
      </w:r>
      <w:r>
        <w:rPr>
          <w:rFonts w:ascii="함초롬바탕" w:eastAsia="함초롬바탕" w:hAnsi="함초롬바탕" w:cs="함초롬바탕"/>
          <w:color w:val="262626"/>
        </w:rPr>
        <w:t>초우주가 빛과 생명으로 정착되면, 현재 조언 역할을 하는 최상자의 무제한 감독자들이 초우주 본부 세계의 고등 행정 기관이 될 것으로 믿어진다. 이들은 아절대 행정가들과 직접 접촉할 수 있는 인격들로서, 정착된 초우주에서 즉시 활동을 개시할 것이다. 최상자의 무제한 감독자들은 이미 진화 창조의 고도로 발달된 단위들에서 오랫동안 조언자로 기능해 왔지만, 최상 존재의 권위가 주권을 갖게 될 때 비로소 행정적 책임을 맡게 될 것이다.</w:t>
      </w:r>
    </w:p>
    <w:p w14:paraId="29BB2E4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55:12.4 </w:t>
      </w:r>
      <w:r>
        <w:rPr>
          <w:rFonts w:ascii="함초롬바탕" w:eastAsia="함초롬바탕" w:hAnsi="함초롬바탕" w:cs="함초롬바탕"/>
          <w:color w:val="262626"/>
        </w:rPr>
        <w:t>이 시대에 더욱 광범위하게 활동하는 최상자의 무제한 감독자들은 유한하지도, 아절대적이지도, 궁극적이지도, 무한하지도 않다. 그들은 최상성이며 오직 최상 하나님만을 대표한다. 그들은 시간-공간 최상성의 인격화이므로 하보나에서는 기능하지 않는다. 그들은 오직 최상 통합자로서만 활동한다. 그들이 우주 반영력의 기법에 관여할 수도 있으나, 우리는 확신하지 못한다.</w:t>
      </w:r>
    </w:p>
    <w:p w14:paraId="0CEC2BC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55:12.5 </w:t>
      </w:r>
      <w:r>
        <w:rPr>
          <w:rFonts w:ascii="함초롬바탕" w:eastAsia="함초롬바탕" w:hAnsi="함초롬바탕" w:cs="함초롬바탕"/>
          <w:color w:val="262626"/>
        </w:rPr>
        <w:t>우리 중 누구도 대우주(하보나에 의존하는 일곱 초우주)가 완전히 빛과 생명으로 정착될 때 무슨 일이 일어날지에 대해 만족스러운 개념을 지니고 있지 않다. 그 사건은 의심의 여지 없이, 중앙 우주가 출현한 이후 영원의 연대기에서 가장 심오한 사건이 될 것이다. 일부는 최상 존재 자신이 자신의 영 인격을 감싸고 있는 하보나의 신비에서 나와, 시간과 공간의 완성된 창조계들의 전능하고 체험적인 주권자로서 일곱째 초우주 본부에 거주하게 될 것이라 주장한다. 그러나 우리는 진정으로 알지 못한다.</w:t>
      </w:r>
    </w:p>
    <w:p w14:paraId="5B58F332" w14:textId="77777777" w:rsidR="00220D64"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55:12.6 </w:t>
      </w:r>
      <w:r>
        <w:rPr>
          <w:rFonts w:ascii="함초롬바탕" w:eastAsia="함초롬바탕" w:hAnsi="함초롬바탕" w:cs="함초롬바탕"/>
          <w:i/>
          <w:iCs/>
          <w:color w:val="6B5A45"/>
        </w:rPr>
        <w:t>[유란시아의 천사장 평의회에 임시로 배정된 한 막강한 사자가 발표함.]</w:t>
      </w:r>
    </w:p>
    <w:p w14:paraId="7E76A6F1" w14:textId="77777777" w:rsidR="00220D64" w:rsidRDefault="00000000">
      <w:pPr>
        <w:pStyle w:val="1"/>
        <w:keepNext/>
        <w:pageBreakBefore/>
        <w:pBdr>
          <w:bottom w:val="double" w:sz="6" w:space="10" w:color="B08D57"/>
        </w:pBdr>
        <w:spacing w:before="600" w:after="360"/>
        <w:jc w:val="center"/>
      </w:pPr>
      <w:bookmarkStart w:id="56" w:name="paper056"/>
      <w:r>
        <w:rPr>
          <w:rFonts w:ascii="함초롬바탕" w:eastAsia="함초롬바탕" w:hAnsi="함초롬바탕" w:cs="함초롬바탕"/>
          <w:color w:val="B08D57"/>
          <w:spacing w:val="40"/>
          <w:sz w:val="24"/>
          <w:szCs w:val="24"/>
        </w:rPr>
        <w:t>제56편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우주의 통일성</w:t>
      </w:r>
      <w:bookmarkEnd w:id="56"/>
    </w:p>
    <w:p w14:paraId="28EF6D54" w14:textId="77777777" w:rsidR="00220D64" w:rsidRDefault="00220D64">
      <w:pPr>
        <w:spacing w:beforeLines="50" w:before="120"/>
        <w:jc w:val="both"/>
      </w:pPr>
    </w:p>
    <w:p w14:paraId="0441FA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56:0.1 </w:t>
      </w:r>
      <w:r>
        <w:rPr>
          <w:rFonts w:ascii="함초롬바탕" w:eastAsia="함초롬바탕" w:hAnsi="함초롬바탕" w:cs="함초롬바탕"/>
          <w:color w:val="262626"/>
        </w:rPr>
        <w:t>하나님은 하나이다. 신은 보편적으로 조율되어 있다. 우주들의 우주는 하나의 무한한 마음에 의해 절대적으로 통제되는 거대한 통합된 기구이다. 우주 창조의 물리적, 지적, 영적 영역은 신성하게 상호 연관되어 있다. 완전한 것과 불완전한 것은 참으로 서로 연결되어 있으므로, 유한한 진화 창조체도 “내가 완전한 것같이 너희도 완전하라”는 우주 아버지의 명령에 따라 파라다이스로 상승할 수 있다.</w:t>
      </w:r>
    </w:p>
    <w:p w14:paraId="7223541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56:0.2 </w:t>
      </w:r>
      <w:r>
        <w:rPr>
          <w:rFonts w:ascii="함초롬바탕" w:eastAsia="함초롬바탕" w:hAnsi="함초롬바탕" w:cs="함초롬바탕"/>
          <w:color w:val="262626"/>
        </w:rPr>
        <w:t>창조의 다양한 수준들은 모두 주(主) 우주 건축가들의 계획과 행정 아래 통일되어 있다. 시간과 공간 속에 사는 필사자들의 제한된 마음에는 우주가 부조화를 나타내고 효과적 조율이 없음을 보여 주는 듯한 많은 문제와 상황을 드러낼 수 있다. 그러나 더 넓은 범위의 우주 현상을 관찰할 수 있고, 창조적 다양성 아래에 깔린 근본적 일치를 감지하며, 이 모든 다원적 작용을 포괄하는 신성한 하나 됨을 발견하는 데 더 숙달된 이들은, 우주 창조 에너지의 모든 다양한 현시 속에서 드러나는 신성하고 단일한 목적을 더욱 잘 인식한다.</w:t>
      </w:r>
    </w:p>
    <w:p w14:paraId="505EB2A1" w14:textId="77777777" w:rsidR="00220D64" w:rsidRDefault="00220D64">
      <w:pPr>
        <w:spacing w:beforeLines="50" w:before="120"/>
        <w:jc w:val="both"/>
      </w:pPr>
    </w:p>
    <w:p w14:paraId="5BF7991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물리적 조정</w:t>
      </w:r>
    </w:p>
    <w:p w14:paraId="44B8CF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56:1.1 </w:t>
      </w:r>
      <w:r>
        <w:rPr>
          <w:rFonts w:ascii="함초롬바탕" w:eastAsia="함초롬바탕" w:hAnsi="함초롬바탕" w:cs="함초롬바탕"/>
          <w:color w:val="262626"/>
        </w:rPr>
        <w:t>물리적, 즉 물질적 창조는 무한하지 않지만 완전하게 조율되어 있다. 힘, 에너지, 동력이 존재하지만 그들의 근원은 모두 하나이다. 일곱 초우주는 외견상 이중적이며, 중앙 우주는 삼중적이지만, 파라다이스는 단일한 구성을 지닌다. 파라다이스는 과거, 현재, 미래의 모든 물질 우주의 실제 근원이다. 그러나 이러한 우주적 유래는 영원의 사건이며, 과거·현재·미래 어느 때에도 공간이나 물질 우주는 빛의 핵심 섬에서 나오는 것이 아니다. 우주의 근원으로서 파라다이스는 공간 이전, 시간 이전에 기능한다. 그러므로 그 파생물들이 공간에서의 궁극적 저장소이자, 시간에서의 계시자이자 조절자인 무제한 절대자를 통하지 않고 나왔다면, 시간과 공간 속에서 마치 고아처럼 보였을 것이다.</w:t>
      </w:r>
    </w:p>
    <w:p w14:paraId="01008B3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56:1.2 </w:t>
      </w:r>
      <w:r>
        <w:rPr>
          <w:rFonts w:ascii="함초롬바탕" w:eastAsia="함초롬바탕" w:hAnsi="함초롬바탕" w:cs="함초롬바탕"/>
          <w:color w:val="262626"/>
        </w:rPr>
        <w:t>무제한 절대자는 물질 우주를 지탱하고, 신 절대자는 모든 물질 실체의 정교한 상위통제에 동기를 부여하며, 이 두 절대자는 우주 절대자에 의해 기능적으로 통일되어 있다. 이 물질 우주의 응집적 상호 연관성은 모든 인격들, 곧 물질적, 모론시아적, 아절대적, 그리고 영 인격들이 하부 파라다이스에 중심을 둔 중력에 대한 모든 진정한 물질 실체의 중력 반응을 관찰함으로써 가장 잘 이해된다.</w:t>
      </w:r>
    </w:p>
    <w:p w14:paraId="0CEA12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56:1.3 </w:t>
      </w:r>
      <w:r>
        <w:rPr>
          <w:rFonts w:ascii="함초롬바탕" w:eastAsia="함초롬바탕" w:hAnsi="함초롬바탕" w:cs="함초롬바탕"/>
          <w:color w:val="262626"/>
        </w:rPr>
        <w:t>중력의 통일성은 보편적이며 불변하고, 순수 에너지의 반응 또한 마찬가지로 보편적이며 피할 수 없다. 순수 에너지(원초적 힘)와 순수 영은 중력에 완전히 미리 반응한다. 절대자들 안에 내재한 이 원초적 힘들은 우주 아버지께서 인격적으로 통제한다. 따라서 모든 중력은 순수 에너지와 순수 영의 파라다이스 아버지의 인격적 현존과 그의 초물질적 거처에 중심을 둔다.</w:t>
      </w:r>
    </w:p>
    <w:p w14:paraId="0AE111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56:1.4 </w:t>
      </w:r>
      <w:r>
        <w:rPr>
          <w:rFonts w:ascii="함초롬바탕" w:eastAsia="함초롬바탕" w:hAnsi="함초롬바탕" w:cs="함초롬바탕"/>
          <w:color w:val="262626"/>
        </w:rPr>
        <w:t>순수 에너지는 모든 상대적이고 비영 기능 실체의 조상이요, 순수 영은 모든 기본 에너지 체계의 신성하고 지시적인 상위통제의 잠재성이다. 그리고 공간 전역에 현시되고 시간의 운동 속에 관찰되는 것처럼 그토록 다양한 이 실체들은 모두 파라다이스 아버지의 인격 안에 중심을 둔다. 그분 안에서 이들은 하나이며, 반드시 통일되어야 한다. 하나님이 하나이기 때문이다. 아버지의 인격은 절대적으로 통일되어 있다.</w:t>
      </w:r>
    </w:p>
    <w:p w14:paraId="77799E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56:1.5 </w:t>
      </w:r>
      <w:r>
        <w:rPr>
          <w:rFonts w:ascii="함초롬바탕" w:eastAsia="함초롬바탕" w:hAnsi="함초롬바탕" w:cs="함초롬바탕"/>
          <w:color w:val="262626"/>
        </w:rPr>
        <w:t>아버지 하나님의 무한한 본성 안에는 물리적인 것과 영적인 것 같은 이중적 실체가 존재할 수 없다. 그러나 우리가 파라다이스 아버지의 인격적 가치들의 무한한 수준과 절대적 실체로부터 시선을 돌리는 순간, 우리는 이 두 실체의 존재를 관찰하며 그것들이 그분의 인격적 현존에 완전히 반응함을 인식한다. 그분 안에서 만물이 함께 선다.</w:t>
      </w:r>
    </w:p>
    <w:p w14:paraId="0FBAF96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56:1.6 </w:t>
      </w:r>
      <w:r>
        <w:rPr>
          <w:rFonts w:ascii="함초롬바탕" w:eastAsia="함초롬바탕" w:hAnsi="함초롬바탕" w:cs="함초롬바탕"/>
          <w:color w:val="262626"/>
        </w:rPr>
        <w:t>파라다이스 아버지의 무한 인격에 대한 무제한 개념에서 벗어나는 순간, 너희는 본래의 단일 창조자 인격, 곧 첫째 근원이며 중심, 곧 스스로 계신 이의 이 이중적 우주 현시들이 점점 넓어지는 그 갈라짐을 통일하기 위한 불가피한 기법으로 마음을 상정해야 한다.</w:t>
      </w:r>
    </w:p>
    <w:p w14:paraId="12FFC02A" w14:textId="77777777" w:rsidR="00220D64" w:rsidRDefault="00220D64">
      <w:pPr>
        <w:spacing w:beforeLines="50" w:before="120"/>
        <w:jc w:val="both"/>
      </w:pPr>
    </w:p>
    <w:p w14:paraId="787BBE8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지적 통일</w:t>
      </w:r>
    </w:p>
    <w:p w14:paraId="3E4864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56:2.1 </w:t>
      </w:r>
      <w:r>
        <w:rPr>
          <w:rFonts w:ascii="함초롬바탕" w:eastAsia="함초롬바탕" w:hAnsi="함초롬바탕" w:cs="함초롬바탕"/>
          <w:color w:val="262626"/>
        </w:rPr>
        <w:t>생각-아버지는 말씀-아들 안에서 영 표현을 실현하며, 멀리 퍼져 있는 물질 우주들 안에서 파라다이스를 통해 실체의 확장을 성취한다. 영원 아들의 영적 표현들은 무한 영의 기능에 의해 창조의 물질적 수준들과 연결된다. 무한 영의 영에 반응하는 마음의 사역에 의하여, 그리고 그의 물리적인 것을 지시하는 마음의 행위 안에서, 신의 영적 실체들과 신의 물질적 반향들이 서로 연관된다.</w:t>
      </w:r>
    </w:p>
    <w:p w14:paraId="7A3EDCE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56:2.2 </w:t>
      </w:r>
      <w:r>
        <w:rPr>
          <w:rFonts w:ascii="함초롬바탕" w:eastAsia="함초롬바탕" w:hAnsi="함초롬바탕" w:cs="함초롬바탕"/>
          <w:color w:val="262626"/>
        </w:rPr>
        <w:t>마음은 무한 영의 기능적 부여이며, 그 잠재성은 무한하고 그 증여는 보편적이다. 우주 아버지의 근원적 생각은 이중 표현으로 영원화된다. 곧 파라다이스 섬과 그의 신 동등자인 영적이고 영원한 아들이다. 이러한 영원 실체의 이중성은 마음의 신, 곧 무한 영의 존재를 불가피하게 만든다. 마음은 영적 실체와 물질적 실체 사이를 잇는 필수적 소통의 통로이다. 물질적 진화 창조체는 오직 마음의 사역을 통해서만 내주하는 영을 인식하고 이해할 수 있다.</w:t>
      </w:r>
    </w:p>
    <w:p w14:paraId="58ACC48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56:2.3 </w:t>
      </w:r>
      <w:r>
        <w:rPr>
          <w:rFonts w:ascii="함초롬바탕" w:eastAsia="함초롬바탕" w:hAnsi="함초롬바탕" w:cs="함초롬바탕"/>
          <w:color w:val="262626"/>
        </w:rPr>
        <w:t>이 무한하고 보편적인 마음은 시간과 공간의 우주들 속에서 우주 마음으로서 베풀어진다. 그리고 그것은 보조 영들의 원시적 사역으로부터 우주의 최고 집행자의 장엄한 마음에 이르기까지 확장된다. 그러나 이 우주 마음조차 일곱 주(主) 영들의 감독 아래 충분히 통일되어 있으며, 이들은 다시 시간과 공간의 최상 마음과 조율되고, 무한 영의 모든 것을 포괄하는 마음과 완벽하게 연결되어 있다.</w:t>
      </w:r>
    </w:p>
    <w:p w14:paraId="76FC8E1D" w14:textId="77777777" w:rsidR="00220D64" w:rsidRDefault="00220D64">
      <w:pPr>
        <w:spacing w:beforeLines="50" w:before="120"/>
        <w:jc w:val="both"/>
      </w:pPr>
    </w:p>
    <w:p w14:paraId="51E4E04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영적 통일</w:t>
      </w:r>
    </w:p>
    <w:p w14:paraId="547CD37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56:3.1 </w:t>
      </w:r>
      <w:r>
        <w:rPr>
          <w:rFonts w:ascii="함초롬바탕" w:eastAsia="함초롬바탕" w:hAnsi="함초롬바탕" w:cs="함초롬바탕"/>
          <w:color w:val="262626"/>
        </w:rPr>
        <w:t>우주 마음 중력이 무한 영의 파라다이스 인격적 현존에 중심을 두듯, 우주 영 중력도 영원 아들의 파라다이스 인격적 현존에 중심을 둔다. 우주 아버지는 하나이지만, 시간과 공간 속에서는 순수 에너지와 순수 영의 이중 현상으로 계시된다.</w:t>
      </w:r>
    </w:p>
    <w:p w14:paraId="53C8731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56:3.2 </w:t>
      </w:r>
      <w:r>
        <w:rPr>
          <w:rFonts w:ascii="함초롬바탕" w:eastAsia="함초롬바탕" w:hAnsi="함초롬바탕" w:cs="함초롬바탕"/>
          <w:color w:val="262626"/>
        </w:rPr>
        <w:t>파라다이스의 영적 실체 또한 하나이지만, 모든 시간과 공간의 상황과 관계 속에서 이 단일한 영은 영원 아들의 영 인격들과 발산, 그리고 무한 영과 연관된 창조계들의 영 인격들과 영향이라는 이중적 현상으로 드러난다. 그리고 또 하나, 셋째 부류가 있으니, 그것은 순수 영의 단편들, 곧 아버지의 증여인 생각 조절자들과 전(前)인격적인 다른 영 실재들이다.</w:t>
      </w:r>
    </w:p>
    <w:p w14:paraId="4BF4E9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56:3.3 </w:t>
      </w:r>
      <w:r>
        <w:rPr>
          <w:rFonts w:ascii="함초롬바탕" w:eastAsia="함초롬바탕" w:hAnsi="함초롬바탕" w:cs="함초롬바탕"/>
          <w:color w:val="262626"/>
        </w:rPr>
        <w:t>우주의 어떤 활동 수준에서 영적 현상이나 영 존재를 접하든, 이들은 모두 영 아들과 무한 마음 영의 사역을 통하여 영인 하나님에게서 기원함을 알 수 있다. 널리 퍼진 이 영은 지역 우주들의 본부에서 지시받아 시간의 진화 세계들에서 현상으로 작용한다. 이러한 창조자 아들들의 본부로부터 성령과 진리의 영이 나오며, 보조 마음-영들의 사역과 함께 물질적 마음의 낮고 진화하는 수준들로 나아간다.</w:t>
      </w:r>
    </w:p>
    <w:p w14:paraId="0DBF84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56:3.4 </w:t>
      </w:r>
      <w:r>
        <w:rPr>
          <w:rFonts w:ascii="함초롬바탕" w:eastAsia="함초롬바탕" w:hAnsi="함초롬바탕" w:cs="함초롬바탕"/>
          <w:color w:val="262626"/>
        </w:rPr>
        <w:t>마음이 최상 존재와 연관된 주(主) 영들의 수준에서, 그리고 절대 마음에 종속된 우주 마음으로 더욱 통일되는 동안, 진화하는 세계들에 대한 영 사역은 지역 우주 본부에 거하는 인격들과 주재하는 신성한 사역자들 안에서 더욱 직접적으로 통일된다. 이들은 차례로 영원 아들의 파라다이스 중력 회로와 거의 완벽하게 연결되어 있으며, 그 안에서 모든 시간-공간 영 현시가 최종적으로 통일된다.</w:t>
      </w:r>
    </w:p>
    <w:p w14:paraId="073F03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56:3.5 </w:t>
      </w:r>
      <w:r>
        <w:rPr>
          <w:rFonts w:ascii="함초롬바탕" w:eastAsia="함초롬바탕" w:hAnsi="함초롬바탕" w:cs="함초롬바탕"/>
          <w:color w:val="262626"/>
        </w:rPr>
        <w:t>완전해진 창조체 실존은 파라다이스 삼위일체의 어떤 한 인격으로부터 비롯된 삼위일체 이전의 영 부여와 자의식 마음이 융합됨으로써 달성되고 유지되며 영원화된다. 필사자의 마음은 영원 아들과 무한 영의 아들딸들이 창조한 것이며, 아버지의 생각 조절자와 융합될 때 진화 세계들의 삼중적 영 부여에 참여한다. 그러나 이 세 영 표현은 최종자 안에서 완벽하게 통일되는데, 이는 영원에서 우주적 스스로 계신 이 안에서, 그가 영원 아들과 무한 영의 우주 아버지가 되기 이전에 이미 그렇게 통일되어 있었던 것과 같다.</w:t>
      </w:r>
    </w:p>
    <w:p w14:paraId="178090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56:3.6 </w:t>
      </w:r>
      <w:r>
        <w:rPr>
          <w:rFonts w:ascii="함초롬바탕" w:eastAsia="함초롬바탕" w:hAnsi="함초롬바탕" w:cs="함초롬바탕"/>
          <w:color w:val="262626"/>
        </w:rPr>
        <w:t>영은 언제나 그리고 궁극적으로 표현에서 삼중이 되고, 최종 실현에서는 삼위일체로 통일되어야 한다. 영은 한 원천에서 삼중적 표현을 통하여 기원하며, 그리고 최종적으로는 하나님을 발견하는 그 신성한 통일, 곧 신성과 하나 됨을 체험함으로써 완전한 실현에 도달해야 하며, 실제로 그렇게 된다. 이것은 아버지의 우주적 사유를 영원한 말씀으로 무한히 표현하는 우주 마음의 사역을 통하여 이루어진다.</w:t>
      </w:r>
    </w:p>
    <w:p w14:paraId="3A3C380F" w14:textId="77777777" w:rsidR="00220D64" w:rsidRDefault="00220D64">
      <w:pPr>
        <w:spacing w:beforeLines="50" w:before="120"/>
        <w:jc w:val="both"/>
      </w:pPr>
    </w:p>
    <w:p w14:paraId="333F7C2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인격 통일</w:t>
      </w:r>
    </w:p>
    <w:p w14:paraId="258AC2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56:4.1 </w:t>
      </w:r>
      <w:r>
        <w:rPr>
          <w:rFonts w:ascii="함초롬바탕" w:eastAsia="함초롬바탕" w:hAnsi="함초롬바탕" w:cs="함초롬바탕"/>
          <w:color w:val="262626"/>
        </w:rPr>
        <w:t>우주 아버지는 신성하게 통일된 인격이다. 그러므로 아버지의 명령에 따라 파라다이스에서 나와 물질 필사자들 안에 내주한 생각 조절자들의 되돌아가는 추진력에 의해 파라다이스로 향하는 그의 모든 상승 자녀들 역시 하보나에 이르기 전에 완전히 통일된 인격이 될 것이다.</w:t>
      </w:r>
    </w:p>
    <w:p w14:paraId="57601C1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56:4.2 </w:t>
      </w:r>
      <w:r>
        <w:rPr>
          <w:rFonts w:ascii="함초롬바탕" w:eastAsia="함초롬바탕" w:hAnsi="함초롬바탕" w:cs="함초롬바탕"/>
          <w:color w:val="262626"/>
        </w:rPr>
        <w:t>인격은 본질적으로 모든 구성 실체를 통일하려는 성향을 지닌다. 첫째 근원이며 중심, 곧 우주 아버지의 무한한 인격은 무한의 일곱 구성 절대자를 모두 통일한다. 필사 인간의 인격은 우주 아버지로부터 배타적이고 직접적인 증여로서, 마찬가지로 필사 창조체의 구성 요소들을 통일할 잠재력을 지닌다. 모든 창조체 인격의 이러한 통일적 창조성은 그 높고 배타적인 근원을 나타내는 출생의 표징이며, 인격 회로를 통한 동일한 근원과의 끊어지지 않는 접촉의 증거이며, 이를 통해 창조체 인격은 파라다이스에서 모든 인격의 아버지와 직접적이고 지속적인 접촉을 유지한다.</w:t>
      </w:r>
    </w:p>
    <w:p w14:paraId="1D23AF7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56:4.3 </w:t>
      </w:r>
      <w:r>
        <w:rPr>
          <w:rFonts w:ascii="함초롬바탕" w:eastAsia="함초롬바탕" w:hAnsi="함초롬바탕" w:cs="함초롬바탕"/>
          <w:color w:val="262626"/>
        </w:rPr>
        <w:t>하나님은 칠중의 영역들로부터 최상성과 궁극성을 거쳐 절대 하나님에 이르기까지 현시되지만, 파라다이스를 중심으로, 그리고 아버지 하나님의 인격 안에 있는 인격 회로는, 지성적 실존의 모든 수준과 완전한, 완성된, 완성되어 가는 모든 우주의 영역에 있는 창조체 인격들을 위한 신성한 인격의 이 다양한 표현들의 완전하고 완벽한 통일을 가능하게 한다.</w:t>
      </w:r>
    </w:p>
    <w:p w14:paraId="7D0E8E9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56:4.4 </w:t>
      </w:r>
      <w:r>
        <w:rPr>
          <w:rFonts w:ascii="함초롬바탕" w:eastAsia="함초롬바탕" w:hAnsi="함초롬바탕" w:cs="함초롬바탕"/>
          <w:color w:val="262626"/>
        </w:rPr>
        <w:t>하나님은 우주들에게 그리고 우주들 안에서 우리가 묘사한 그 모든 것이지만, 그럼에도 불구하고 하나님을 아는 너희와 모든 창조체에게 그분은 하나이며, 너희의 아버지이자 그들의 아버지이다. 인격에게 하나님은 결코 복수가 될 수 없다. 하나님은 각 창조체의 아버지이며, 어떤 자녀도 둘 이상의 아버지를 갖는 것은 문자 그대로 불가능하다.</w:t>
      </w:r>
    </w:p>
    <w:p w14:paraId="328213F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56:4.5 </w:t>
      </w:r>
      <w:r>
        <w:rPr>
          <w:rFonts w:ascii="함초롬바탕" w:eastAsia="함초롬바탕" w:hAnsi="함초롬바탕" w:cs="함초롬바탕"/>
          <w:color w:val="262626"/>
        </w:rPr>
        <w:t>철학적, 우주적 관점에서, 그리고 다양한 수준과 현시 위치에 비추어, 너희는 복수의 신들의 기능을 생각하고 여러 삼위일체의 존재를 상정할 수 있으며 또 그렇게 해야 한다. 그러나 주(主) 우주 전체에서 모든 예배하는 인격의 인격적 접촉이라는 예배 체험 속에서 하나님은 하나이다. 그리고 그 통일되고 인격적인 신은 우리의 파라다이스 부모, 곧 아버지 하나님이며, 증여자이자 보존자, 그리고 거주 세계의 필사 인간으로부터 빛의 중심 섬에 있는 영원 아들에 이르기까지 모든 인격의 아버지이다.</w:t>
      </w:r>
    </w:p>
    <w:p w14:paraId="43440EF2" w14:textId="77777777" w:rsidR="00220D64" w:rsidRDefault="00220D64">
      <w:pPr>
        <w:spacing w:beforeLines="50" w:before="120"/>
        <w:jc w:val="both"/>
      </w:pPr>
    </w:p>
    <w:p w14:paraId="24FE203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신의 통일성</w:t>
      </w:r>
    </w:p>
    <w:p w14:paraId="442606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56:5.1 </w:t>
      </w:r>
      <w:r>
        <w:rPr>
          <w:rFonts w:ascii="함초롬바탕" w:eastAsia="함초롬바탕" w:hAnsi="함초롬바탕" w:cs="함초롬바탕"/>
          <w:color w:val="262626"/>
        </w:rPr>
        <w:t>파라다이스 신의 하나 됨, 곧 분할 불가능성은 실존적이며 절대적이다. 비록 세 영원한 신의 인격화, 곧 우주 아버지, 영원 아들, 무한 영이 존재하지만, 파라다이스 삼위일체 안에서 이 셋은 실제로 하나의 신이며, 나뉘지 않고 분리될 수 없는 존재이다.</w:t>
      </w:r>
    </w:p>
    <w:p w14:paraId="01D5B6F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56:5.2 </w:t>
      </w:r>
      <w:r>
        <w:rPr>
          <w:rFonts w:ascii="함초롬바탕" w:eastAsia="함초롬바탕" w:hAnsi="함초롬바탕" w:cs="함초롬바탕"/>
          <w:color w:val="262626"/>
        </w:rPr>
        <w:t>실존적 실체의 본래 파라다이스-하보나 수준으로부터 두 개의 아(亞)절대 수준이 분화되었으며, 그 위에서 아버지, 아들, 그리고 영은 수많은 인격적 동반자들과 하위 존재들을 창조하는 일에 참여했다. 그리고 궁극성의 초월적 수준에서의 아절대 신 통일을 논하는 것은 적절치 않지만, 신성이 다양한 창조 영역과 여러 지적 존재 계층에 기능적으로 드러나는 여러 신 인격화들의 통일적 역할의 몇 가지 특징을 살펴보는 것은 타당하다.</w:t>
      </w:r>
    </w:p>
    <w:p w14:paraId="7ED8417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56:5.3 </w:t>
      </w:r>
      <w:r>
        <w:rPr>
          <w:rFonts w:ascii="함초롬바탕" w:eastAsia="함초롬바탕" w:hAnsi="함초롬바탕" w:cs="함초롬바탕"/>
          <w:color w:val="262626"/>
        </w:rPr>
        <w:t>현재 초우주들에서의 신성의 활동은 지역 우주의 창조자 아들과 창조 영들, 초우주의 옛적부터 늘 계신 이들, 그리고 파라다이스의 일곱 주(主) 영들로 구성된 최상 창조자들의 작용 속에서 적극적으로 드러난다. 이 존재들은 우주 아버지로 향해 안쪽으로 이어지는 칠중 하나님의 처음 세 수준을 구성하며, 이 칠중 하나님의 전체 영역은 진화하는 최상 존재 안에서 체험적 신의 첫째 수준에서 조율되고 있다.</w:t>
      </w:r>
    </w:p>
    <w:p w14:paraId="4953A2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56:5.4 </w:t>
      </w:r>
      <w:r>
        <w:rPr>
          <w:rFonts w:ascii="함초롬바탕" w:eastAsia="함초롬바탕" w:hAnsi="함초롬바탕" w:cs="함초롬바탕"/>
          <w:color w:val="262626"/>
        </w:rPr>
        <w:t>파라다이스와 중앙 우주에서는 신 통일성이 실존의 사실이지만, 시간과 공간의 진화하는 모든 우주에서는 신 통일성이 성취이다.</w:t>
      </w:r>
    </w:p>
    <w:p w14:paraId="289F7B2E" w14:textId="77777777" w:rsidR="00220D64" w:rsidRDefault="00220D64">
      <w:pPr>
        <w:spacing w:beforeLines="50" w:before="120"/>
        <w:jc w:val="both"/>
      </w:pPr>
    </w:p>
    <w:p w14:paraId="094555F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진화 신의 통일</w:t>
      </w:r>
    </w:p>
    <w:p w14:paraId="43FF14A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56:6.1 </w:t>
      </w:r>
      <w:r>
        <w:rPr>
          <w:rFonts w:ascii="함초롬바탕" w:eastAsia="함초롬바탕" w:hAnsi="함초롬바탕" w:cs="함초롬바탕"/>
          <w:color w:val="262626"/>
        </w:rPr>
        <w:t>신의 세 영원한 인격이 파라다이스 삼위일체 안에서 나뉘지 않은 신으로서 기능할 때, 이들은 완전한 통일을 이룬다. 마찬가지로, 이들이 함께 또는 각각 창조할 때, 그들의 파라다이스 자손들은 신성의 특징적인 통일을 드러낸다. 시간과 공간의 영역에서 최상 창조자들과 통치자들에 의해 나타나는 이 목적의 신성은 체험적 최상성의 주권이 지닌 통일하는 권능 잠재성으로 창발하며, 이는 우주의 비인격적 에너지 통일성의 현존 속에서 체험적 신의 인격적 실체들과의 적절한 통일을 통해서만 해소될 수 있는 실체 긴장을 이룬다.</w:t>
      </w:r>
    </w:p>
    <w:p w14:paraId="2BC75E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56:6.2 </w:t>
      </w:r>
      <w:r>
        <w:rPr>
          <w:rFonts w:ascii="함초롬바탕" w:eastAsia="함초롬바탕" w:hAnsi="함초롬바탕" w:cs="함초롬바탕"/>
          <w:color w:val="262626"/>
        </w:rPr>
        <w:t>최상 존재의 인격적 실체는 파라다이스 신들로부터 나오며, 하보나 외부 회로의 인도 세계에서 대우주의 창조자 신성들로부터 올라오는 전능 최상자의 권능 특권과 통일된다. 일곱 초우주가 창조되기 전, 하보나에서 인격으로 존재했던 최상 하나님은 오직 영적 수준에서만 활동했다. 진화하는 우주들 안에서 다양한 신성의 합성으로 최상성의 전능 권능이 진화하여, 최상 마음을 통해 하보나에 있는 최상자의 영 인격과 조율되는 신의 새로운 권능 현존을 창발시켰다. 이 최상 마음은 동시에 무한 영의 무한한 마음 안에 잠재해 있던 상태에서 최상 존재의 활동적 기능 마음으로 변환되었다.</w:t>
      </w:r>
    </w:p>
    <w:p w14:paraId="1A6ED7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56:6.3 </w:t>
      </w:r>
      <w:r>
        <w:rPr>
          <w:rFonts w:ascii="함초롬바탕" w:eastAsia="함초롬바탕" w:hAnsi="함초롬바탕" w:cs="함초롬바탕"/>
          <w:color w:val="262626"/>
        </w:rPr>
        <w:t>진화 세계들의 물질적 마음을 가진 창조체들은 이 최상 존재의 권능과 인격의 합성 속에서 진화하는 범위 안에서만 신의 통일을 이해할 수 있다. 어떤 존재 수준에서도 신은 그 수준에 거하는 존재들의 개념적 역량을 초과할 수 없다. 필사 인간은 진리를 인식하고, 아름다움을 감상하며, 선을 예배함으로써 사랑의 하나님에 대한 인식을 발전시키고, 이어서 상승하는 신 수준들을 거쳐 최상자의 이해에 이르러야 한다. 이렇게 권능에서 통일된 것으로 붙들린 신은 그 후 창조체의 이해와 성취를 위해 영 안에서 인격화될 수 있다.</w:t>
      </w:r>
    </w:p>
    <w:p w14:paraId="294D78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56:6.4 </w:t>
      </w:r>
      <w:r>
        <w:rPr>
          <w:rFonts w:ascii="함초롬바탕" w:eastAsia="함초롬바탕" w:hAnsi="함초롬바탕" w:cs="함초롬바탕"/>
          <w:color w:val="262626"/>
        </w:rPr>
        <w:t>상승하는 필사자들은 초우주 수도들에서 전능자의 권능을 이해하게 되고, 하보나의 외부 회로들에서 최상자의 인격을 이해하지만, 파라다이스 신들을 발견하도록 운명지어진 것처럼 최상 존재를 실제로 발견하지는 못한다. 최종자들, 곧 여섯째 단계 영들조차 아직 최상 존재를 발견하지 못했으며, 그들이 일곱째 단계 영의 지위에 이르고 최상 존재가 미래 외부 우주들의 활동 속에서 실제로 기능하게 될 때까지는 그러할 가능성이 없다.</w:t>
      </w:r>
    </w:p>
    <w:p w14:paraId="1C17990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56:6.5 </w:t>
      </w:r>
      <w:r>
        <w:rPr>
          <w:rFonts w:ascii="함초롬바탕" w:eastAsia="함초롬바탕" w:hAnsi="함초롬바탕" w:cs="함초롬바탕"/>
          <w:color w:val="262626"/>
        </w:rPr>
        <w:t>그러나 상승자들이 칠중 하나님의 일곱째 수준에서 우주 아버지를 발견할 때, 그들은 우주 창조체들과 인격적 관계를 맺는 모든 신 수준의 첫째 인격에 도달한 것이다.</w:t>
      </w:r>
    </w:p>
    <w:p w14:paraId="5055DA5C" w14:textId="77777777" w:rsidR="00220D64" w:rsidRDefault="00220D64">
      <w:pPr>
        <w:spacing w:beforeLines="50" w:before="120"/>
        <w:jc w:val="both"/>
      </w:pPr>
    </w:p>
    <w:p w14:paraId="08A6E63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진화의 보편적 영향</w:t>
      </w:r>
    </w:p>
    <w:p w14:paraId="05D9DF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56:7.1 </w:t>
      </w:r>
      <w:r>
        <w:rPr>
          <w:rFonts w:ascii="함초롬바탕" w:eastAsia="함초롬바탕" w:hAnsi="함초롬바탕" w:cs="함초롬바탕"/>
          <w:color w:val="262626"/>
        </w:rPr>
        <w:t>시간과 공간의 우주들에서 지속적인 진화의 진보는 모든 지성 창조체들에게 점점 더 확대되는 신의 계시를 동반한다. 세계, 체계, 별자리, 우주, 초우주 또는 대우주가 진화적 발전의 정점에 도달할 때마다, 그에 상응하여 그 창조 단위와 그 안에서의 신의 기능 또한 확장된다. 그리고 그러한 모든 국지적 신성 실현의 강화는 다른 모든 창조 영역들에 대한 확대된 신 현시의 명확히 정의된 반향을 수반한다. 파라다이스로부터 바깥으로 확장하면서, 실현되고 달성된 진화의 새로운 영역 하나하나가 우주들의 우주에 대한 체험적 신의 새롭고 확대된 계시를 이룬다.</w:t>
      </w:r>
    </w:p>
    <w:p w14:paraId="126AF0C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56:7.2 </w:t>
      </w:r>
      <w:r>
        <w:rPr>
          <w:rFonts w:ascii="함초롬바탕" w:eastAsia="함초롬바탕" w:hAnsi="함초롬바탕" w:cs="함초롬바탕"/>
          <w:color w:val="262626"/>
        </w:rPr>
        <w:t>지역 우주의 구성 요소들이 점차 빛과 생명 속에 정착해 갈수록, 칠중 하나님이 점점 더 분명히 드러난다. 시간과 공간의 진화는 칠중 하나님의 첫째 현시인 창조자 아들과 창조 영의 연합이 주관하는 행성에서 시작된다. 하나의 체계가 빛과 생명 속에 정착될 때, 이 아들-영의 연합은 완전한 기능에 이르고, 별자리 전체가 이렇게 정착되면, 칠중 하나님의 둘째 국면이 그 영역 전역에서 더욱 활발하게 작용한다. 지역 우주의 완성된 행정적 진화는 초우주의 주(主) 영들에 의한 새롭고 더 직접적인 사역을 동반하며, 이 시점에서 또한 여섯째 하보나 회로의 세계들을 통과하면서 상승자가 최상 존재를 이해하는 데 이르게 되는, 최상 하나님의 끊임없이 확장되는 계시와 실현이 시작된다.</w:t>
      </w:r>
    </w:p>
    <w:p w14:paraId="2BA38B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56:7.3 </w:t>
      </w:r>
      <w:r>
        <w:rPr>
          <w:rFonts w:ascii="함초롬바탕" w:eastAsia="함초롬바탕" w:hAnsi="함초롬바탕" w:cs="함초롬바탕"/>
          <w:color w:val="262626"/>
        </w:rPr>
        <w:t>우주 아버지, 영원 아들, 무한 영은 지적 존재들에게 실존적 신의 현시이며, 따라서 모든 창조계의 마음 창조체들과 영 창조체들에 대한 인격적 관계 안에서 동일하게 확장되지는 않는다.</w:t>
      </w:r>
    </w:p>
    <w:p w14:paraId="3C3480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56:7.4 </w:t>
      </w:r>
      <w:r>
        <w:rPr>
          <w:rFonts w:ascii="함초롬바탕" w:eastAsia="함초롬바탕" w:hAnsi="함초롬바탕" w:cs="함초롬바탕"/>
          <w:color w:val="262626"/>
        </w:rPr>
        <w:t>주목할 것은, 상승하는 필사자들이 이 신들을 인격적 존재로서 체험적으로 인식하고 접촉할 만큼 충분히 영적으로 성숙하고 교육받기 훨씬 이전에, 연속적인 신 수준들에서 비인격적 현존을 먼저 체험할 수 있다는 점이다.</w:t>
      </w:r>
    </w:p>
    <w:p w14:paraId="453DA8E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56:7.5 </w:t>
      </w:r>
      <w:r>
        <w:rPr>
          <w:rFonts w:ascii="함초롬바탕" w:eastAsia="함초롬바탕" w:hAnsi="함초롬바탕" w:cs="함초롬바탕"/>
          <w:color w:val="262626"/>
        </w:rPr>
        <w:t>창조의 한 영역에서 새로운 진화적 성취가 이루어질 때마다, 그리고 신의 현시가 공간 속으로 새롭게 침투할 때마다, 그때 존재하며 이전에 이미 조직된 모든 창조의 단위들 안에서 신의 기능적 계시가 동시에 확장된다. 우주들과 그 구성 단위들의 행정 사업에 대한 이 새로운 침투는 여기 개요한 기법대로 정확히 실행되는 것으로 항상 보이지는 않을 수 있는데, 이는 새로운 행정 상위통제의 연속적 시대를 준비하기 위해 행정가 선발대가 파견되는 것이 관례이기 때문이다. 궁극 하나님조차도 빛과 생명으로 정착된 지역 우주의 후기 단계에서 자신의 초월적 상위통제를 미리 드러낸다.</w:t>
      </w:r>
    </w:p>
    <w:p w14:paraId="6984EE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56:7.6 </w:t>
      </w:r>
      <w:r>
        <w:rPr>
          <w:rFonts w:ascii="함초롬바탕" w:eastAsia="함초롬바탕" w:hAnsi="함초롬바탕" w:cs="함초롬바탕"/>
          <w:color w:val="262626"/>
        </w:rPr>
        <w:t>시간과 공간의 창조계들이 점진적으로 진화적 지위에 정착될 때, 칠중 하나님의 처음 세 가지 현시가 그에 따라 물러남과 동시에, 최상 하나님의 새롭고 더욱 충만한 활동이 관찰된다는 것은 사실이다. 만약 대우주가 빛과 생명 속에 정착될 때 최상 하나님이 시간과 공간의 창조계들을 직접 통제하게 된다면, 그때 칠중 하나님의 창조자-창조적 현시들은 어떤 미래적 기능을 하게 될까? 이 시간과 공간의 조직자들과 개척자들이 외부 공간에서 유사한 활동을 위해 해방될 것인가? 우리는 알지 못하지만, 이러한 문제들과 관련하여 많은 추측을 한다.</w:t>
      </w:r>
    </w:p>
    <w:p w14:paraId="2BC6018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56:7.7 </w:t>
      </w:r>
      <w:r>
        <w:rPr>
          <w:rFonts w:ascii="함초롬바탕" w:eastAsia="함초롬바탕" w:hAnsi="함초롬바탕" w:cs="함초롬바탕"/>
          <w:color w:val="262626"/>
        </w:rPr>
        <w:t>체험적 신의 경계가 무제한 절대자의 영역으로 확장될 때, 우리는 미래 창조계들의 초기 진화 시대 동안 칠중 하나님의 활동을 상상한다. 우리는 옛적부터 늘 계신 이들과 초우주의 주(主) 영들의 미래 지위에 대해 모두 일치하지 않는다. 또한 최상 존재가 일곱 초우주에서처럼 그곳에서도 동일하게 기능할지 알지 못한다. 그러나 우리 모두는 미가엘들, 즉 창조자 아들들이 이러한 외부 우주들에서 활동하도록 운명 지어져 있다고 추측한다. 일부는 미래 시대에 창조자 아들들과 신성한 사역자들 사이에 보다 긴밀한 연합이 일어날 것이라 주장하며, 심지어 그러한 창조자들의 연합이 궁극적 본성의 새로운 공동 창조자 정체성으로 나타날 가능성도 있다. 그러나 우리는 이러한 아직 계시되지 않은 미래의 가능성들에 대해 아무것도 알지 못한다.</w:t>
      </w:r>
    </w:p>
    <w:p w14:paraId="663549D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56:7.8 </w:t>
      </w:r>
      <w:r>
        <w:rPr>
          <w:rFonts w:ascii="함초롬바탕" w:eastAsia="함초롬바탕" w:hAnsi="함초롬바탕" w:cs="함초롬바탕"/>
          <w:color w:val="262626"/>
        </w:rPr>
        <w:t>그러나 우리는 시간과 공간의 우주들에서 칠중 하나님이 우주 아버지에게 나아가는 점진적 접근을 제공하며, 이 진화적 접근이 최상 하나님 안에서 체험적으로 통일된다는 것은 알고 있다. 우리는 그러한 계획이 외부 우주들에서도 마찬가지로 작용할 것이라고 추측할 수 있다. 다른 한편으로, 언젠가 이러한 우주들에 거주하게 될 새로운 계층의 존재들은 궁극적 수준에서, 그리고 아절대 기법으로 신에게 접근할 수도 있을 것이다. 요컨대, 우리는 미래 외부 우주들에서 어떤 신 접근 기법이 작동하게 될지 전혀 알지 못한다.</w:t>
      </w:r>
    </w:p>
    <w:p w14:paraId="255FC1D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56:7.9 </w:t>
      </w:r>
      <w:r>
        <w:rPr>
          <w:rFonts w:ascii="함초롬바탕" w:eastAsia="함초롬바탕" w:hAnsi="함초롬바탕" w:cs="함초롬바탕"/>
          <w:color w:val="262626"/>
        </w:rPr>
        <w:t>그럼에도 불구하고, 우리는 완성된 초우주들이 어떤 방식으로든 이 외부 창조계에 거주하게 될 존재들의 파라다이스 상승 생애의 일부가 될 것이라고 믿는다. 그 미래 시대에 우리는, 일곱 주(主) 영들의 협력 여부와 상관없이, 최상 하나님이 다스리는 일곱 초우주들을 거쳐 하보나로 향하는 외부 공간 거주자들을 보게 될 가능성이 크다.</w:t>
      </w:r>
    </w:p>
    <w:p w14:paraId="659BEFB4" w14:textId="77777777" w:rsidR="00220D64" w:rsidRDefault="00220D64">
      <w:pPr>
        <w:spacing w:beforeLines="50" w:before="120"/>
        <w:jc w:val="both"/>
      </w:pPr>
    </w:p>
    <w:p w14:paraId="2A47B8B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최상의 통일자</w:t>
      </w:r>
    </w:p>
    <w:p w14:paraId="1C86F7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56:8.1 </w:t>
      </w:r>
      <w:r>
        <w:rPr>
          <w:rFonts w:ascii="함초롬바탕" w:eastAsia="함초롬바탕" w:hAnsi="함초롬바탕" w:cs="함초롬바탕"/>
          <w:color w:val="262626"/>
        </w:rPr>
        <w:t>최상 존재는 필사 인간의 체험 속에서 세 가지 방식으로 기능한다. 첫째, 그는 시간-공간 신성인 칠중 하나님의 통일자이다. 둘째, 그는 유한한 창조체가 실제로 이해할 수 있는 신의 최대치이다. 셋째, 그는 아절대 마음, 영원한 영, 그리고 파라다이스 인격과 교제하는 초월적 체험으로 나아가는 필사자의 유일한 길이다.</w:t>
      </w:r>
    </w:p>
    <w:p w14:paraId="00C4CB3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56:8.2 </w:t>
      </w:r>
      <w:r>
        <w:rPr>
          <w:rFonts w:ascii="함초롬바탕" w:eastAsia="함초롬바탕" w:hAnsi="함초롬바탕" w:cs="함초롬바탕"/>
          <w:color w:val="262626"/>
        </w:rPr>
        <w:t>지역 우주에서 태어나고, 초우주에서 양육되며, 중앙 우주에서 훈련받은 상승 최종자들은, 최상 존재 안에서 통일되는 칠중 하나님의 시간-공간 신성을 이해할 완전한 잠재성을 개인적 체험 속에 포괄한다. 최종자들은 자신이 태어난 초우주가 아닌 다른 초우주들에서 차례로 봉사하며, 이렇게 하여 가능한 모든 창조체 체험의 일곱 가지 다양성을 완전히 포괄할 때까지 체험 위에 체험을 더해 간다. 내주하는 생각 조절자의 사역을 통해 최종자들은 우주 아버지를 발견할 수 있게 되지만, 바로 이러한 체험적 기법을 통해 그들은 실제로 최상 존재를 알게 되며, 미래의 외부 우주들 안에서 그리고 그 우주들에게 이 최상 신을 섬기고 계시하도록 운명지어졌다.</w:t>
      </w:r>
    </w:p>
    <w:p w14:paraId="18B3F4D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56:8.3 </w:t>
      </w:r>
      <w:r>
        <w:rPr>
          <w:rFonts w:ascii="함초롬바탕" w:eastAsia="함초롬바탕" w:hAnsi="함초롬바탕" w:cs="함초롬바탕"/>
          <w:color w:val="262626"/>
        </w:rPr>
        <w:t>기억하라. 아버지 하나님과 그의 파라다이스 아들들이 우리를 위해 행하는 모든 일을, 우리 또한 차례로 영 안에서 새롭게 출현하는 최상 존재를 위해, 그리고 그 안에서 행할 기회를 가진다. 우주 속 사랑, 기쁨, 봉사의 체험은 상호적이다. 아버지 하나님은 그의 아들들이 그가 베푼 모든 것을 그에게 되돌려 주기를 요구하지 않지만, 이들은 그 모든 것을 동료들과 진화 중인 최상 존재에게 되돌려 베풀고 있다(혹은 그렇게 할 수 있다).</w:t>
      </w:r>
    </w:p>
    <w:p w14:paraId="4AC48E0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56:8.4 </w:t>
      </w:r>
      <w:r>
        <w:rPr>
          <w:rFonts w:ascii="함초롬바탕" w:eastAsia="함초롬바탕" w:hAnsi="함초롬바탕" w:cs="함초롬바탕"/>
          <w:color w:val="262626"/>
        </w:rPr>
        <w:t>모든 창조 현상은 선행하는 창조자 영의 활동을 반영한다. 예수가 “아들은 아버지가 행하는 것을 본 것만 행한다.”고 말했는데, 이는 문자 그대로 사실이다. 시간이 지나면 너희 필사자들은 동료들에게 최상자의 계시를 시작할 수 있으며, 파라다이스를 향해 상승할수록 이 계시를 점점 더 확대해 나갈 것이다. 영원 속에서 너희는 일곱째 단계 최종자로서 진화 창조체들의 최상 수준, 나아가 궁극적 수준에서도 이 하나님을 점점 더 드러내는 계시를 행하도록 허락받을 수 있다.</w:t>
      </w:r>
    </w:p>
    <w:p w14:paraId="7188C704" w14:textId="77777777" w:rsidR="00220D64" w:rsidRDefault="00220D64">
      <w:pPr>
        <w:spacing w:beforeLines="50" w:before="120"/>
        <w:jc w:val="both"/>
      </w:pPr>
    </w:p>
    <w:p w14:paraId="2747D65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우주 절대자의 통일</w:t>
      </w:r>
    </w:p>
    <w:p w14:paraId="09F6CB6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56:9.1 </w:t>
      </w:r>
      <w:r>
        <w:rPr>
          <w:rFonts w:ascii="함초롬바탕" w:eastAsia="함초롬바탕" w:hAnsi="함초롬바탕" w:cs="함초롬바탕"/>
          <w:color w:val="262626"/>
        </w:rPr>
        <w:t>무제한 절대자와 신 절대자는 우주 절대자 안에서 통일된다. 절대자들은 궁극자 안에서 조율되고, 최상자 안에서 조건화되며, 칠중 하나님 안에서 시간-공간으로 수정된다. 아(亞)무한 수준에서는 세 절대자가 존재하지만, 무한에서는 하나로 보인다. 파라다이스에는 신의 세 인격화가 있지만, 삼위일체 안에서는 하나이다.</w:t>
      </w:r>
    </w:p>
    <w:p w14:paraId="5BE61B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56:9.2 </w:t>
      </w:r>
      <w:r>
        <w:rPr>
          <w:rFonts w:ascii="함초롬바탕" w:eastAsia="함초롬바탕" w:hAnsi="함초롬바탕" w:cs="함초롬바탕"/>
          <w:color w:val="262626"/>
        </w:rPr>
        <w:t>주(主) 우주의 주요 철학적 명제는 이러하다. 절대자(무한 안에서 하나로 통일된 세 절대자)가 삼위일체보다 먼저 존재했는가? 그리고 절대자가 삼위일체의 선조인가, 아니면 삼위일체가 절대자에 앞서는가?</w:t>
      </w:r>
    </w:p>
    <w:p w14:paraId="25C01C2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56:9.3 </w:t>
      </w:r>
      <w:r>
        <w:rPr>
          <w:rFonts w:ascii="함초롬바탕" w:eastAsia="함초롬바탕" w:hAnsi="함초롬바탕" w:cs="함초롬바탕"/>
          <w:color w:val="262626"/>
        </w:rPr>
        <w:t>무제한 절대자는 삼위일체와 독립된 힘의 현존인가? 신 절대자의 현존은 삼위일체의 무제한 기능을 의미하는가? 그리고 우주 절대자는 삼위일체의 최종적 기능, 곧 삼위일체들의 삼위일체인가?</w:t>
      </w:r>
    </w:p>
    <w:p w14:paraId="5604E46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56:9.4 </w:t>
      </w:r>
      <w:r>
        <w:rPr>
          <w:rFonts w:ascii="함초롬바탕" w:eastAsia="함초롬바탕" w:hAnsi="함초롬바탕" w:cs="함초롬바탕"/>
          <w:color w:val="262626"/>
        </w:rPr>
        <w:t>언뜻 보면, 삼위일체까지 포함한 모든 것의 선조로서 절대자를 생각하는 개념은 일시적으로 철학적 일관성과 통일의 만족감을 주는 것처럼 보이지만, 그러한 결론은 파라다이스 삼위일체의 영원성이라는 실재성에 의해 무효화된다. 우리는 우주 아버지와 그의 삼위일체 동료들이 본성과 실존 모두에서 영원하다는 것을 배우고 믿는다. 그러므로 한 가지 일관된 철학적 결론은 이러하다. 절대자는 모든 우주 지성체들에게 삼위일체(삼위일체들의 삼위일체)가 모든 근원적이고 1차적인 공간 상황, 곧 우주 내부와 외부 모두에 대해 보이는 비인격적이고 동격의 반응이다. 대우주 모든 인격 지성체들에게 파라다이스 삼위일체는 최종성, 영원성, 최상성, 궁극성 안에 영원히 서 있으며, 인격적 이해와 창조체 실현의 모든 실제적 목적에서는 절대적인 것으로서 서 있다.</w:t>
      </w:r>
    </w:p>
    <w:p w14:paraId="14BA196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56:9.5 </w:t>
      </w:r>
      <w:r>
        <w:rPr>
          <w:rFonts w:ascii="함초롬바탕" w:eastAsia="함초롬바탕" w:hAnsi="함초롬바탕" w:cs="함초롬바탕"/>
          <w:color w:val="262626"/>
        </w:rPr>
        <w:t>창조체 마음이 이 문제를 고찰할 때, 이들은 삼위일체와 절대자의 원초적 원인이자 무제한 근원으로서의 우주적 스스로 계신 이라는 최종 가설에 이르게 된다. 그러므로 우리가 절대자에 대한 인격적 개념을 품고자 할 때, 우리는 파라다이스 아버지에 대한 우리의 생각과 이상으로 되돌아간다. 우리가 비인격적 절대자에 대한 이해를 증진시키거나 의식을 확장하고자 할 때, 우리는 우주 아버지가 절대적 인격의 실존적 아버지라는 사실로 돌아간다. 영원 아들은 체험적 의미에서 절대자의 인격화는 아니지만 절대 인격이다. 그리고 우리는 체험적 삼위일체들이 신 절대자의 체험적 인격화에서 절정에 이른다고 상상하며, 동시에 우주 절대자를, 최상성·궁극성·무한성의 통일되고 조율된 신 연합들, 곧 삼위일체들의 삼위일체가 지닌 비인격적 활동들의 드러난 현존이 이루는 우주 현상과 우주 밖 현상을 구성하는 것으로 인식한다.</w:t>
      </w:r>
    </w:p>
    <w:p w14:paraId="426D7F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56:9.6 </w:t>
      </w:r>
      <w:r>
        <w:rPr>
          <w:rFonts w:ascii="함초롬바탕" w:eastAsia="함초롬바탕" w:hAnsi="함초롬바탕" w:cs="함초롬바탕"/>
          <w:color w:val="262626"/>
        </w:rPr>
        <w:t>아버지 하나님은 유한에서 무한에 이르기까지 모든 수준에서 분별될 수 있다. 파라다이스에서 진화 세계들에 이르기까지 그의 창조체들은 그를 다양하게 인식했지만, 오직 영원 아들과 무한 영만이 그를 무한으로서 안다.</w:t>
      </w:r>
    </w:p>
    <w:p w14:paraId="7DB3C2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56:9.7 </w:t>
      </w:r>
      <w:r>
        <w:rPr>
          <w:rFonts w:ascii="함초롬바탕" w:eastAsia="함초롬바탕" w:hAnsi="함초롬바탕" w:cs="함초롬바탕"/>
          <w:color w:val="262626"/>
        </w:rPr>
        <w:t>영적 인격은 오직 파라다이스에서만 절대적이며, 절대자의 개념은 오직 무한에서만 제한받지 않는다. 신의 현존은 파라다이스에서만 절대적이다. 하나님의 계시는 그의 권능이 무제한 절대자의 공간 잠재력 안에서 체험적으로 무한해질 때까지, 그의 인격적 현시가 신 절대자의 드러난 현존 안에서 체험적으로 무한해질 때까지, 그리고 이 두 무한한 잠재성이 우주 절대자 안에서 실체로 통일될 때까지 항상 부분적이고 상대적이며 점진적일 것이다.</w:t>
      </w:r>
    </w:p>
    <w:p w14:paraId="7447DEB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56:9.8 </w:t>
      </w:r>
      <w:r>
        <w:rPr>
          <w:rFonts w:ascii="함초롬바탕" w:eastAsia="함초롬바탕" w:hAnsi="함초롬바탕" w:cs="함초롬바탕"/>
          <w:color w:val="262626"/>
        </w:rPr>
        <w:t>그러나 아(亞)무한 수준을 넘어서면 세 절대자가 하나이며, 따라서 다른 존재 계층이 무한을 자각하든 그렇지 않든, 무한은 신에 의해 실현된다.</w:t>
      </w:r>
    </w:p>
    <w:p w14:paraId="04372B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56:9.9 </w:t>
      </w:r>
      <w:r>
        <w:rPr>
          <w:rFonts w:ascii="함초롬바탕" w:eastAsia="함초롬바탕" w:hAnsi="함초롬바탕" w:cs="함초롬바탕"/>
          <w:color w:val="262626"/>
        </w:rPr>
        <w:t>영원 속의 실존적 지위는 무한에 대한 실존적 자기의식을 함축한다. 비록 또 다른 영원이 무한 영원, 곧 영원한 무한에 내재된 체험적 잠재성을 실현하기 위해 필요할지라도 그러하다.</w:t>
      </w:r>
    </w:p>
    <w:p w14:paraId="539C23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56:9.10 </w:t>
      </w:r>
      <w:r>
        <w:rPr>
          <w:rFonts w:ascii="함초롬바탕" w:eastAsia="함초롬바탕" w:hAnsi="함초롬바탕" w:cs="함초롬바탕"/>
          <w:color w:val="262626"/>
        </w:rPr>
        <w:t>그리고 아버지 하나님은 우주들의 우주 전역에 걸친 모든 지적 창조체와 영 존재들에게 신과 실체의 모든 현시의 인격적 근원이다. 인격으로서, 현재 또는 영원한 미래의 연속적 우주 체험 속에서, 너희가 칠중 하나님을 달성하든, 최상 하나님을 이해하든, 궁극 하나님을 발견하든, 절대 하나님의 개념을 붙들려고 시도하든, 너희는 각 모험을 완수할 때마다 새로운 체험적 수준에서 영원한 하나님, 곧 모든 우주 인격의 파라다이스 아버지를 다시 발견했음을 영원한 만족 속에서 깨닫게 될 것이다.</w:t>
      </w:r>
    </w:p>
    <w:p w14:paraId="28104B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56:9.11 </w:t>
      </w:r>
      <w:r>
        <w:rPr>
          <w:rFonts w:ascii="함초롬바탕" w:eastAsia="함초롬바탕" w:hAnsi="함초롬바탕" w:cs="함초롬바탕"/>
          <w:color w:val="262626"/>
        </w:rPr>
        <w:t>우주 아버지는 절대적 가치와 의미의 궁극 이후의 통일성, 곧 무제한 실체 안에서 최상으로, 궁극적으로 실현되는 우주적 통일성의 설명이다.</w:t>
      </w:r>
    </w:p>
    <w:p w14:paraId="143CCA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56:9.12 </w:t>
      </w:r>
      <w:r>
        <w:rPr>
          <w:rFonts w:ascii="함초롬바탕" w:eastAsia="함초롬바탕" w:hAnsi="함초롬바탕" w:cs="함초롬바탕"/>
          <w:color w:val="262626"/>
        </w:rPr>
        <w:t>주(主) 힘 조직자들은 공간으로 나아가 그 에너지를 우주 아버지의 파라다이스 당김에 중력으로 반응하도록 동원한다. 그 후 창조자 아들들이 와서 이 중력에 반응하는 힘을 거주 우주로 조직하고, 그 안에서 파라다이스 아버지의 영을 수용하며, 그 후 가능한 모든 신성 속성에서 아버지와 같이 되기 위해 아버지에게로 상승하는 지적 창조체들을 진화시킨다.</w:t>
      </w:r>
    </w:p>
    <w:p w14:paraId="7B2D20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56:9.13 </w:t>
      </w:r>
      <w:r>
        <w:rPr>
          <w:rFonts w:ascii="함초롬바탕" w:eastAsia="함초롬바탕" w:hAnsi="함초롬바탕" w:cs="함초롬바탕"/>
          <w:color w:val="262626"/>
        </w:rPr>
        <w:t>파라다이스 창조력의 끊임없고 확장하는 행진은, 우주 아버지가 중력으로 붙드는 영역이 끝없이 넓어지고, 하나님을 사랑하며 그로부터 사랑받을 수 있고, 이렇게 하나님을 알게 됨으로써 그와 같이 되기를 선택하며, 파라다이스에 도달하여 하나님을 발견하기를 택하는 다양한 유형의 지적 창조체들이 끝없이 늘어날 것임을 예고하는 듯하다.</w:t>
      </w:r>
    </w:p>
    <w:p w14:paraId="0D3BA48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56:9.14 </w:t>
      </w:r>
      <w:r>
        <w:rPr>
          <w:rFonts w:ascii="함초롬바탕" w:eastAsia="함초롬바탕" w:hAnsi="함초롬바탕" w:cs="함초롬바탕"/>
          <w:color w:val="262626"/>
        </w:rPr>
        <w:t>우주들의 우주는 완전히 하나로 통일되어 있다. 하나님은 권능과 인격 안에서 하나이다. 에너지의 모든 수준과 인격의 모든 국면이 조율되어 있다. 철학적으로나 체험적으로나, 개념에서나 실체에서나 모든 사물과 존재는 파라다이스 아버지를 중심으로 수렴된다. 하나님은 만유이며 만유 안에 있으며, 하나님 없이는 그 어떤 사물이나 존재도 존재할 수 없다.</w:t>
      </w:r>
    </w:p>
    <w:p w14:paraId="44247297" w14:textId="77777777" w:rsidR="00220D64" w:rsidRDefault="00220D64">
      <w:pPr>
        <w:spacing w:beforeLines="50" w:before="120"/>
        <w:jc w:val="both"/>
      </w:pPr>
    </w:p>
    <w:p w14:paraId="454CDBA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진리, 아름다움, 선함</w:t>
      </w:r>
    </w:p>
    <w:p w14:paraId="309281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56:10.1 </w:t>
      </w:r>
      <w:r>
        <w:rPr>
          <w:rFonts w:ascii="함초롬바탕" w:eastAsia="함초롬바탕" w:hAnsi="함초롬바탕" w:cs="함초롬바탕"/>
          <w:color w:val="262626"/>
        </w:rPr>
        <w:t>생명과 빛에 정착된 세계들이 초기 단계에서 일곱째 시대로 나아감에 따라, 그들은 창조자 아들에 대한 흠모에서 그의 파라다이스 아버지에 대한 예배에 이르기까지, 칠중 하나님의 실체를 잇달아 붙들려 한다. 그러한 세계 역사의 연속되는 일곱째 단계 전반에 걸쳐, 계속 진보하는 필사자들은 최상 하나님에 대한 지식에서 성장하는 한편, 이들은 궁극 하나님의 두루 미치는 사역의 실체를 어렴풋이 분별한다.</w:t>
      </w:r>
    </w:p>
    <w:p w14:paraId="7F9179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56:10.2 </w:t>
      </w:r>
      <w:r>
        <w:rPr>
          <w:rFonts w:ascii="함초롬바탕" w:eastAsia="함초롬바탕" w:hAnsi="함초롬바탕" w:cs="함초롬바탕"/>
          <w:color w:val="262626"/>
        </w:rPr>
        <w:t>이 영광스러운 시대 내내 끊임없이 발달하는 필사자들이 가장 추구하는 것은 신의 이해 가능한 요소들, 곧 진리·아름다움·선함에 대한 더 나은 이해와 더 충만한 실현이다. 이는 마음·물질·영 안에서 하나님을 분별하려는 인간의 노력이다. 그리고 필사자가 이 탐구를 따르면서, 그는 철학·우주론·신성의 체험적 연구에 점점 더 몰두하게 된다.</w:t>
      </w:r>
    </w:p>
    <w:p w14:paraId="0AFCDA8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56:10.3 </w:t>
      </w:r>
      <w:r>
        <w:rPr>
          <w:rFonts w:ascii="함초롬바탕" w:eastAsia="함초롬바탕" w:hAnsi="함초롬바탕" w:cs="함초롬바탕"/>
          <w:color w:val="262626"/>
        </w:rPr>
        <w:t>철학은 어느 정도 이해하고, 신성은 예배·사회봉사·개인적 영적 체험을 통해 이해하지만, 아름다움, 곧 우주론의 추구는 너무 자주 인간의 거친 예술적 노력 연구에만 국한된다. 아름다움, 곧 예술은 대체로 대비의 통일에 관한 문제이다. 다양성은 아름다움 개념에 필수적이다. 최상의 아름다움, 유한 예술의 정점은 창조자와 창조체라는 우주적 극점들의 광대함이 하나로 통일되는 드라마이다. 인간이 하나님을 찾고 하나님이 인간을 찾는 것, 곧 창조자처럼 완전해지는 창조체, 이것이 지극히 아름다운 것의 천상적 성취이며 우주 예술의 정점에 이르는 것이다.</w:t>
      </w:r>
    </w:p>
    <w:p w14:paraId="2158D67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56:10.4 </w:t>
      </w:r>
      <w:r>
        <w:rPr>
          <w:rFonts w:ascii="함초롬바탕" w:eastAsia="함초롬바탕" w:hAnsi="함초롬바탕" w:cs="함초롬바탕"/>
          <w:color w:val="262626"/>
        </w:rPr>
        <w:t>그러므로 유물론과 무신론은 추함의 극대화요, 아름다움에 대한 유한한 반정립의 절정이다. 최고의 아름다움은 선재하는 조화로운 실체로부터 태어난 변이들의 통일 파노라마로 이루어진다.</w:t>
      </w:r>
    </w:p>
    <w:p w14:paraId="6827A5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56:10.5 </w:t>
      </w:r>
      <w:r>
        <w:rPr>
          <w:rFonts w:ascii="함초롬바탕" w:eastAsia="함초롬바탕" w:hAnsi="함초롬바탕" w:cs="함초롬바탕"/>
          <w:color w:val="262626"/>
        </w:rPr>
        <w:t>우주론적 수준의 사고에 도달하는 것은 다음을 포함한다.</w:t>
      </w:r>
    </w:p>
    <w:p w14:paraId="541794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56:10.6 </w:t>
      </w:r>
      <w:r>
        <w:rPr>
          <w:rFonts w:ascii="함초롬바탕" w:eastAsia="함초롬바탕" w:hAnsi="함초롬바탕" w:cs="함초롬바탕"/>
          <w:color w:val="262626"/>
        </w:rPr>
        <w:t>1. 호기심. 조화에 대한 갈망과 아름다움에 대한 갈증, 조화로운 우주 관계의 새로운 차원을 끊임없이 발견하려는 시도.</w:t>
      </w:r>
    </w:p>
    <w:p w14:paraId="27B5728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56:10.7 </w:t>
      </w:r>
      <w:r>
        <w:rPr>
          <w:rFonts w:ascii="함초롬바탕" w:eastAsia="함초롬바탕" w:hAnsi="함초롬바탕" w:cs="함초롬바탕"/>
          <w:color w:val="262626"/>
        </w:rPr>
        <w:t>2. 미적 감상. 실체의 모든 수준에서 모든 창조적 현시의 예술적 솜씨에 대한 사랑과, 그에 대한 끊임없이 발달하는 감상.</w:t>
      </w:r>
    </w:p>
    <w:p w14:paraId="76F702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56:10.8 </w:t>
      </w:r>
      <w:r>
        <w:rPr>
          <w:rFonts w:ascii="함초롬바탕" w:eastAsia="함초롬바탕" w:hAnsi="함초롬바탕" w:cs="함초롬바탕"/>
          <w:color w:val="262626"/>
        </w:rPr>
        <w:t>3. 윤리적 감수성. 진리의 인식을 통해 아름다움의 감상은 모든 존재들과 신의 관계 속에서 신성한 선함을 인지하게 하는 것들의 영원한 적합성에 대한 감각으로 이끌리고, 그래서 우주론조차 신성한 실체 가치의 추구, 곧 하나님-의식으로 이끈다.</w:t>
      </w:r>
    </w:p>
    <w:p w14:paraId="7D1C4CF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56:10.9 </w:t>
      </w:r>
      <w:r>
        <w:rPr>
          <w:rFonts w:ascii="함초롬바탕" w:eastAsia="함초롬바탕" w:hAnsi="함초롬바탕" w:cs="함초롬바탕"/>
          <w:color w:val="262626"/>
        </w:rPr>
        <w:t>빛과 생명에 정착된 세계들은 진리·아름다움·선함의 이해에 전적으로 몰두하는데, 이는 이러한 질적 가치들이 시간과 공간 영역들에 대한 신의 계시를 포괄하기 때문이다. 영원한 진리의 의미들은 필사자의 지적·영적 본성 모두에 결합된 호소를 한다. 보편적 아름다움은 우주 창조의 조화로운 관계와 리듬을 포괄하며, 이는 지성에 더욱 뚜렷하게 호소하여 물질 우주에 대한 통일되고 동시적인 이해로 이끈다. 신성한 선은 유한한 마음에 대한 무한한 가치의 계시를 나타내며, 그 안에서 인간 이해의 영적 수준의 문턱까지 인지되고 고양된다.</w:t>
      </w:r>
    </w:p>
    <w:p w14:paraId="41C1BC6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56:10.10 </w:t>
      </w:r>
      <w:r>
        <w:rPr>
          <w:rFonts w:ascii="함초롬바탕" w:eastAsia="함초롬바탕" w:hAnsi="함초롬바탕" w:cs="함초롬바탕"/>
          <w:color w:val="262626"/>
        </w:rPr>
        <w:t>진리는 과학과 철학의 기초이며 종교의 지적 토대를 제시한다. 아름다움은 예술·음악·모든 인간 체험의 의미 있는 리듬을 후원한다. 선은 윤리·도덕·종교, 곧 체험적 완전성 갈망을 포괄한다.</w:t>
      </w:r>
    </w:p>
    <w:p w14:paraId="4065B4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56:10.11 </w:t>
      </w:r>
      <w:r>
        <w:rPr>
          <w:rFonts w:ascii="함초롬바탕" w:eastAsia="함초롬바탕" w:hAnsi="함초롬바탕" w:cs="함초롬바탕"/>
          <w:color w:val="262626"/>
        </w:rPr>
        <w:t>아름다움의 존재는, 진보적 진화라는 사실이 최상 마음의 지배를 시사하듯, 감상할 줄 아는 창조체 마음의 존재를 시사한다. 아름다움은 멀리 퍼진 현상 실체의 다양성이 시공간적으로 조화롭게 종합됨을 지적으로 인지하는 것이며, 이 모든 것은 선재하고 영원한 단일성에서 비롯된다.</w:t>
      </w:r>
    </w:p>
    <w:p w14:paraId="18C7A0D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56:10.12 </w:t>
      </w:r>
      <w:r>
        <w:rPr>
          <w:rFonts w:ascii="함초롬바탕" w:eastAsia="함초롬바탕" w:hAnsi="함초롬바탕" w:cs="함초롬바탕"/>
          <w:color w:val="262626"/>
        </w:rPr>
        <w:t>선은 신성한 완전성의 다양한 수준들에 대한 상대적 가치를 마음으로 인지하는 것이다. 선의 인지는 선과 악을 분별할 능력을 지닌 도덕적 지위를 가진 마음, 곧 인격적 마음을 의미한다. 그러나 선함을 소유하는 것, 곧 위대함이 진정한 신성 도달의 척도이다.</w:t>
      </w:r>
    </w:p>
    <w:p w14:paraId="3D728A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56:10.13 </w:t>
      </w:r>
      <w:r>
        <w:rPr>
          <w:rFonts w:ascii="함초롬바탕" w:eastAsia="함초롬바탕" w:hAnsi="함초롬바탕" w:cs="함초롬바탕"/>
          <w:color w:val="262626"/>
        </w:rPr>
        <w:t>참된 관계의 인지는 진리와 오류를 분별할 수 있는 마음을 의미한다. 유란시아의 인간 마음에 입혀진 증여 진리의 영은, 모든 사물과 모든 존재가 하나님을 향한 영원한 상승 속에서 조율되는 살아 있는 영 관계인 진리에 대하여, 오류 없이 반응한다.</w:t>
      </w:r>
    </w:p>
    <w:p w14:paraId="6E2D0A3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56:10.14 </w:t>
      </w:r>
      <w:r>
        <w:rPr>
          <w:rFonts w:ascii="함초롬바탕" w:eastAsia="함초롬바탕" w:hAnsi="함초롬바탕" w:cs="함초롬바탕"/>
          <w:color w:val="262626"/>
        </w:rPr>
        <w:t>모든 전자, 사유, 영의 모든 충동은 온 우주 안에서 작용하는 단위이다. 오직 죄만이 고립되어 있으며 마음과 영의 수준에서 악하게 중력에 저항한다. 우주는 하나의 전체이다. 어떤 사물이나 존재도 고립되어 존재하거나 살아가지 않는다. 자아실현이 반사회적이라면 잠재적으로 악이 될 수 있다. 이것은 문자 그대로 사실이다. “아무도 혼자 살지 않는다.” 우주적 사회화는 인격 통일의 가장 높은 형태를 이룬다. 예수가 말했다. “너희 가운데 누구든지 위대해지고자 하는 자는 모든 이를 섬기는 자가 되어야 한다.”</w:t>
      </w:r>
    </w:p>
    <w:p w14:paraId="50EEB1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56:10.15 </w:t>
      </w:r>
      <w:r>
        <w:rPr>
          <w:rFonts w:ascii="함초롬바탕" w:eastAsia="함초롬바탕" w:hAnsi="함초롬바탕" w:cs="함초롬바탕"/>
          <w:color w:val="262626"/>
        </w:rPr>
        <w:t>마음·물질·영의 우주에 대한 인간의 지적 접근인 진리·아름다움·선함조차 신성하고 최상의 하나의 통일된 이상으로 결합되어야 한다. 필사 인격이 물질·마음·영을 통해 인간 체험을 통일하듯이, 이 신성하고 지고한 이상도 최상성 안에서 권능으로 통일된 뒤, 아버지 같은 사랑의 하나님으로 인격화된다.</w:t>
      </w:r>
    </w:p>
    <w:p w14:paraId="700C544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56:10.16 </w:t>
      </w:r>
      <w:r>
        <w:rPr>
          <w:rFonts w:ascii="함초롬바탕" w:eastAsia="함초롬바탕" w:hAnsi="함초롬바탕" w:cs="함초롬바탕"/>
          <w:color w:val="262626"/>
        </w:rPr>
        <w:t>어떤 전체에 대한 부분들의 관계를 꿰뚫는 통찰은, 그 전체에 속한 모든 부분들의 관계를 이해할 것을 요구한다. 우주에서 이는 창조된 부분들이 창조적 전체와 맺는 관계를 뜻한다. 따라서 신은 보편적이고 영원한 도달의 초월적, 심지어 무한한 목표가 된다.</w:t>
      </w:r>
    </w:p>
    <w:p w14:paraId="24095BD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56:10.17 </w:t>
      </w:r>
      <w:r>
        <w:rPr>
          <w:rFonts w:ascii="함초롬바탕" w:eastAsia="함초롬바탕" w:hAnsi="함초롬바탕" w:cs="함초롬바탕"/>
          <w:color w:val="262626"/>
        </w:rPr>
        <w:t>보편적 아름다움은 물질 창조 안에서 파라다이스 섬의 반영을 인지하는 것이다. 영원한 진리는 파라다이스 아들들의 특별한 사역으로, 그들은 자신을 필사 인종들에게 증여할 뿐 아니라 모든 민족 위에 진리의 영을 부어 준다. 신성한 선은 무한 영의 다양한 인격들이 베푸는 사랑의 사역에서 더욱 온전히 드러난다. 그러나 이 세 특성의 총합인 사랑은 인간이 하나님을 영의 아버지로 인식하는 것이다.</w:t>
      </w:r>
    </w:p>
    <w:p w14:paraId="161433E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56:10.18 </w:t>
      </w:r>
      <w:r>
        <w:rPr>
          <w:rFonts w:ascii="함초롬바탕" w:eastAsia="함초롬바탕" w:hAnsi="함초롬바탕" w:cs="함초롬바탕"/>
          <w:color w:val="262626"/>
        </w:rPr>
        <w:t>물리적 물질은 절대 신들의 파라다이스 에너지 광휘의 시간-공간 그림자이다. 진리의 의미들은 신의 영원한 말씀에 대한 필사 지성의 반향, 곧 최상 개념들에 대한 시간-공간적 이해이다. 신성한 선의 가치들은 우주·영원·무한의 영 인격들이 진화 세계의 시간-공간 유한 창조체들에게 베푸는 자비로운 사역이다.</w:t>
      </w:r>
    </w:p>
    <w:p w14:paraId="2016CEC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56:10.19 </w:t>
      </w:r>
      <w:r>
        <w:rPr>
          <w:rFonts w:ascii="함초롬바탕" w:eastAsia="함초롬바탕" w:hAnsi="함초롬바탕" w:cs="함초롬바탕"/>
          <w:color w:val="262626"/>
        </w:rPr>
        <w:t>이러한 의미 있는 신성 실재의 가치들은 아버지가 각 인격적 창조체와 맺는 관계 속에서 신성한 사랑으로 융합된다. 그들은 아들과 그의 아들들 안에서 신성한 자비로 조율된다. 그들은 영과 그분의 영 자녀들을 통하여 신성한 사역, 곧 사랑의 자비를 시간의 자녀들에게 드러내는 신성한 사역으로서 그 자질을 현시한다. 이 세 신성은 주로 최상 존재에 의해 권능-인격의 합성으로 나타난다. 그들은 칠중 하나님에 의해, 일곱 상승 수준에서 신성한 의미와 가치의 일곱 가지 서로 다른 연관성 속에서 각기 다르게 드러난다.</w:t>
      </w:r>
    </w:p>
    <w:p w14:paraId="260756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56:10.20 </w:t>
      </w:r>
      <w:r>
        <w:rPr>
          <w:rFonts w:ascii="함초롬바탕" w:eastAsia="함초롬바탕" w:hAnsi="함초롬바탕" w:cs="함초롬바탕"/>
          <w:color w:val="262626"/>
        </w:rPr>
        <w:t>유한한 인간에게 진리·아름다움·선은 신성 실재에 대한 완전한 계시를 포괄한다. 신에 대한 이러한 사랑-이해가 하나님을 아는 필사자들의 생애에서 영적으로 표현될 때, 신성의 열매, 곧 지적 평화, 사회적 진보, 도덕적 만족, 영적 기쁨, 우주적 지혜가 맺힌다. 빛과 생명의 일곱째 단계에 있는 세계의 진보된 필사자들은 사랑이 우주에서 가장 위대함을 배웠고, 하나님이 사랑임을 안다.</w:t>
      </w:r>
    </w:p>
    <w:p w14:paraId="029AAE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56:10.21 </w:t>
      </w:r>
      <w:r>
        <w:rPr>
          <w:rFonts w:ascii="함초롬바탕" w:eastAsia="함초롬바탕" w:hAnsi="함초롬바탕" w:cs="함초롬바탕"/>
          <w:color w:val="262626"/>
        </w:rPr>
        <w:t>사랑은 다른 이에게 선을 행하려는 소망이다.</w:t>
      </w:r>
    </w:p>
    <w:p w14:paraId="032FBEC5"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56:10.22 </w:t>
      </w:r>
      <w:r>
        <w:rPr>
          <w:rFonts w:ascii="함초롬바탕" w:eastAsia="함초롬바탕" w:hAnsi="함초롬바탕" w:cs="함초롬바탕"/>
          <w:i/>
          <w:iCs/>
          <w:color w:val="6B5A45"/>
        </w:rPr>
        <w:t>[네바돈 계시 군단의 요청으로 유란시아를 방문 중인 한 막강한 사자가, 유란시아의 대리 통치 행성 영주인 어느 멜기세덱과 협력하여 발표함.]</w:t>
      </w:r>
    </w:p>
    <w:p w14:paraId="59B64111" w14:textId="77777777" w:rsidR="00220D64" w:rsidRDefault="00000000">
      <w:pPr>
        <w:spacing w:beforeLines="50" w:before="120"/>
        <w:jc w:val="center"/>
      </w:pPr>
      <w:r>
        <w:rPr>
          <w:rFonts w:ascii="함초롬바탕" w:eastAsia="함초롬바탕" w:hAnsi="함초롬바탕" w:cs="함초롬바탕"/>
          <w:color w:val="B08D57"/>
        </w:rPr>
        <w:t>* * * * *</w:t>
      </w:r>
    </w:p>
    <w:p w14:paraId="3FEB0E2D" w14:textId="77777777" w:rsidR="00220D64" w:rsidRDefault="00000000">
      <w:pPr>
        <w:spacing w:beforeLines="50" w:before="120"/>
        <w:jc w:val="both"/>
        <w:sectPr w:rsidR="00220D64">
          <w:headerReference w:type="default" r:id="rId10"/>
          <w:footerReference w:type="default" r:id="rId11"/>
          <w:headerReference w:type="first" r:id="rId12"/>
          <w:footerReference w:type="first" r:id="rId13"/>
          <w:pgSz w:w="11906" w:h="16838"/>
          <w:pgMar w:top="1701" w:right="1440" w:bottom="1440" w:left="1440" w:header="708" w:footer="708" w:gutter="0"/>
          <w:pgBorders w:offsetFrom="page">
            <w:top w:val="double" w:sz="6" w:space="24" w:color="B08D57"/>
            <w:left w:val="double" w:sz="6" w:space="24" w:color="B08D57"/>
            <w:bottom w:val="double" w:sz="6" w:space="24" w:color="B08D57"/>
            <w:right w:val="double" w:sz="6" w:space="24" w:color="B08D57"/>
          </w:pgBorders>
          <w:cols w:space="720"/>
          <w:titlePg/>
        </w:sectPr>
      </w:pPr>
      <w:r>
        <w:rPr>
          <w:rFonts w:ascii="함초롬바탕" w:eastAsia="함초롬바탕" w:hAnsi="함초롬바탕" w:cs="함초롬바탕"/>
          <w:b/>
          <w:bCs/>
          <w:color w:val="B08D57"/>
          <w:sz w:val="18"/>
          <w:szCs w:val="18"/>
        </w:rPr>
        <w:t xml:space="preserve">56:10.23 </w:t>
      </w:r>
      <w:r>
        <w:rPr>
          <w:rFonts w:ascii="함초롬바탕" w:eastAsia="함초롬바탕" w:hAnsi="함초롬바탕" w:cs="함초롬바탕"/>
          <w:color w:val="262626"/>
        </w:rPr>
        <w:t>우주의 통일성에 관한 이 편은 만투시아 멜기세덱의 지휘 아래 활동하는 열두 명의 네바돈 인격으로 구성된 위원회가 집단으로 후원한 여러 저자가 발표한 연속물 가운데 스물다섯째이다. 우리는 유란시아 시간 1934년에 상급자들이 승인한 기법으로 이 이야기들을 기록하여 영어로 옮겼다.</w:t>
      </w:r>
    </w:p>
    <w:p w14:paraId="378BA0DA" w14:textId="77777777" w:rsidR="00220D64" w:rsidRDefault="00220D64">
      <w:pPr>
        <w:spacing w:before="3000"/>
      </w:pPr>
    </w:p>
    <w:p w14:paraId="02A69022" w14:textId="77777777" w:rsidR="00220D64" w:rsidRDefault="00000000">
      <w:pPr>
        <w:spacing w:after="360"/>
        <w:jc w:val="center"/>
      </w:pPr>
      <w:r>
        <w:rPr>
          <w:rFonts w:eastAsia="Times New Roman"/>
          <w:b/>
          <w:bCs/>
          <w:color w:val="B08D57"/>
          <w:spacing w:val="60"/>
        </w:rPr>
        <w:t>THE URANTIA BOOK</w:t>
      </w:r>
    </w:p>
    <w:p w14:paraId="4AF42006" w14:textId="77777777" w:rsidR="00220D64" w:rsidRDefault="00000000">
      <w:pPr>
        <w:spacing w:after="200"/>
        <w:jc w:val="center"/>
      </w:pPr>
      <w:r>
        <w:rPr>
          <w:rFonts w:ascii="함초롬바탕" w:eastAsia="함초롬바탕" w:hAnsi="함초롬바탕" w:cs="함초롬바탕"/>
          <w:b/>
          <w:bCs/>
          <w:color w:val="1F3A5F"/>
          <w:spacing w:val="40"/>
          <w:sz w:val="64"/>
          <w:szCs w:val="64"/>
        </w:rPr>
        <w:t>제3부</w:t>
      </w:r>
    </w:p>
    <w:p w14:paraId="127D5E73" w14:textId="77777777" w:rsidR="00220D64" w:rsidRDefault="00000000">
      <w:pPr>
        <w:jc w:val="center"/>
      </w:pPr>
      <w:r>
        <w:rPr>
          <w:rFonts w:ascii="함초롬바탕" w:eastAsia="함초롬바탕" w:hAnsi="함초롬바탕" w:cs="함초롬바탕"/>
          <w:color w:val="B08D57"/>
          <w:sz w:val="12"/>
          <w:szCs w:val="12"/>
        </w:rPr>
        <w:t>◆</w:t>
      </w:r>
      <w:r>
        <w:rPr>
          <w:rFonts w:ascii="함초롬바탕" w:eastAsia="함초롬바탕" w:hAnsi="함초롬바탕" w:cs="함초롬바탕"/>
          <w:color w:val="B08D57"/>
          <w:sz w:val="18"/>
          <w:szCs w:val="18"/>
        </w:rPr>
        <w:t xml:space="preserve">   ───────   ◇   ───────   </w:t>
      </w:r>
      <w:r>
        <w:rPr>
          <w:rFonts w:ascii="함초롬바탕" w:eastAsia="함초롬바탕" w:hAnsi="함초롬바탕" w:cs="함초롬바탕"/>
          <w:color w:val="B08D57"/>
          <w:sz w:val="12"/>
          <w:szCs w:val="12"/>
        </w:rPr>
        <w:t>◆</w:t>
      </w:r>
    </w:p>
    <w:p w14:paraId="6E9D2B34" w14:textId="77777777" w:rsidR="00220D64" w:rsidRDefault="00000000">
      <w:pPr>
        <w:spacing w:before="280" w:after="240"/>
        <w:jc w:val="center"/>
      </w:pPr>
      <w:r>
        <w:rPr>
          <w:rFonts w:ascii="함초롬바탕" w:eastAsia="함초롬바탕" w:hAnsi="함초롬바탕" w:cs="함초롬바탕"/>
          <w:b/>
          <w:bCs/>
          <w:color w:val="7A2E3A"/>
          <w:sz w:val="48"/>
          <w:szCs w:val="48"/>
        </w:rPr>
        <w:t>유란시아의 역사</w:t>
      </w:r>
    </w:p>
    <w:p w14:paraId="1E8F6A65" w14:textId="77777777" w:rsidR="00220D64" w:rsidRDefault="00000000">
      <w:pPr>
        <w:jc w:val="center"/>
      </w:pPr>
      <w:r>
        <w:rPr>
          <w:rFonts w:ascii="함초롬바탕" w:eastAsia="함초롬바탕" w:hAnsi="함초롬바탕" w:cs="함초롬바탕"/>
          <w:color w:val="7F7F7F"/>
          <w:sz w:val="24"/>
          <w:szCs w:val="24"/>
        </w:rPr>
        <w:t>57편 ~ 119편</w:t>
      </w:r>
    </w:p>
    <w:p w14:paraId="7EF16BF2" w14:textId="77777777" w:rsidR="00220D64" w:rsidRDefault="00000000">
      <w:pPr>
        <w:pStyle w:val="1"/>
        <w:keepNext/>
        <w:pageBreakBefore/>
        <w:pBdr>
          <w:bottom w:val="double" w:sz="6" w:space="10" w:color="B08D57"/>
        </w:pBdr>
        <w:spacing w:before="600" w:after="360"/>
        <w:jc w:val="center"/>
      </w:pPr>
      <w:bookmarkStart w:id="57" w:name="paper057"/>
      <w:r>
        <w:rPr>
          <w:rFonts w:ascii="함초롬바탕" w:eastAsia="함초롬바탕" w:hAnsi="함초롬바탕" w:cs="함초롬바탕"/>
          <w:color w:val="B08D57"/>
          <w:spacing w:val="40"/>
          <w:sz w:val="24"/>
          <w:szCs w:val="24"/>
        </w:rPr>
        <w:t>제57편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유란시아의 기원</w:t>
      </w:r>
      <w:bookmarkEnd w:id="57"/>
    </w:p>
    <w:p w14:paraId="0EC71927" w14:textId="77777777" w:rsidR="00220D64" w:rsidRDefault="00220D64">
      <w:pPr>
        <w:spacing w:beforeLines="50" w:before="120"/>
        <w:jc w:val="both"/>
      </w:pPr>
    </w:p>
    <w:p w14:paraId="071CB8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57:0.1 </w:t>
      </w:r>
      <w:r>
        <w:rPr>
          <w:rFonts w:ascii="함초롬바탕" w:eastAsia="함초롬바탕" w:hAnsi="함초롬바탕" w:cs="함초롬바탕"/>
          <w:color w:val="262626"/>
        </w:rPr>
        <w:t>예루셈 기록보관소에서 발췌한 유란시아의 기원과 초기 역사에 관한 자료를 제시함에 있어, 우리는 현재 사용되는 윤년 달력, 즉 1년을 365¼일로 계산하는 현행 체계에 따라 시간을 산정하라는 지시를 받았다. 원칙적으로, 정확한 연도가 기록되어 있기는 하지만 그것을 제시하려 하지는 않을 것이다. 우리는 이 역사적 사실을 제시하는 더 나은 방법으로 가장 가까운 정수를 사용할 것이다.</w:t>
      </w:r>
    </w:p>
    <w:p w14:paraId="73EF01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57:0.2 </w:t>
      </w:r>
      <w:r>
        <w:rPr>
          <w:rFonts w:ascii="함초롬바탕" w:eastAsia="함초롬바탕" w:hAnsi="함초롬바탕" w:cs="함초롬바탕"/>
          <w:color w:val="262626"/>
        </w:rPr>
        <w:t>백만 년 혹은 이백만 년 전의 사건을 언급할 때, 우리는 그 사건의 시점을 그리스도교 시대 20세기 초반으로부터 그만큼의 연수를 소급하여 계산할 것이다. 그러므로 우리는 이처럼 먼 과거의 사건들을 수천, 수백만, 수십억 년 단위의 어림수 기간에 일어난 것으로 묘사할 것이다.</w:t>
      </w:r>
    </w:p>
    <w:p w14:paraId="33218400" w14:textId="77777777" w:rsidR="00220D64" w:rsidRDefault="00220D64">
      <w:pPr>
        <w:spacing w:beforeLines="50" w:before="120"/>
        <w:jc w:val="both"/>
      </w:pPr>
    </w:p>
    <w:p w14:paraId="27D1C89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안드로노버 성운</w:t>
      </w:r>
    </w:p>
    <w:p w14:paraId="36094BD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57:1.1 </w:t>
      </w:r>
      <w:r>
        <w:rPr>
          <w:rFonts w:ascii="함초롬바탕" w:eastAsia="함초롬바탕" w:hAnsi="함초롬바탕" w:cs="함초롬바탕"/>
          <w:color w:val="262626"/>
        </w:rPr>
        <w:t>유란시아는 너희 태양에서 기원하며, 너희 태양은 한때 네바돈 지역 우주의 물리적 동력과 물질적 물질의 한 구성 부분으로 조직되었던 안드로노버 성운의 수많은 자손들 중 하나이다. 이 거대한 성운 자체는 오래전 오르본톤 초우주 내 공간의 보편적 힘-전하로부터 기원을 얻었다.</w:t>
      </w:r>
    </w:p>
    <w:p w14:paraId="1DAEF15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57:1.2 </w:t>
      </w:r>
      <w:r>
        <w:rPr>
          <w:rFonts w:ascii="함초롬바탕" w:eastAsia="함초롬바탕" w:hAnsi="함초롬바탕" w:cs="함초롬바탕"/>
          <w:color w:val="262626"/>
        </w:rPr>
        <w:t>이 서술이 시작될 무렵, 파라다이스의 1차 주(主) 힘 조직자들은 나중에 안드로노버 성운으로 조직될 공간 에너지들을 오랫동안 완전히 통제하고 있었다.</w:t>
      </w:r>
    </w:p>
    <w:p w14:paraId="5B6D4A9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57:1.3 </w:t>
      </w:r>
      <w:r>
        <w:rPr>
          <w:rFonts w:ascii="함초롬바탕" w:eastAsia="함초롬바탕" w:hAnsi="함초롬바탕" w:cs="함초롬바탕"/>
          <w:color w:val="262626"/>
        </w:rPr>
        <w:t>9,870억 년 전, 유버사에서 나와 여행하던, 오르본톤 계열의 연합 힘 조직자이자 당시 감찰자 대행이던 번호 811,307은, 당시 오르본톤의 동쪽 부분에 있던 어떤 구역의 공간 조건이 물질화 현상을 개시하기에 유리하다고 옛적부터 늘 계신 이들에게 보고했다.</w:t>
      </w:r>
    </w:p>
    <w:p w14:paraId="0AD3F8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57:1.4 </w:t>
      </w:r>
      <w:r>
        <w:rPr>
          <w:rFonts w:ascii="함초롬바탕" w:eastAsia="함초롬바탕" w:hAnsi="함초롬바탕" w:cs="함초롬바탕"/>
          <w:color w:val="262626"/>
        </w:rPr>
        <w:t>9천억 년 전, 유버사 기록보관소에 따르면, 유버사 균형 평의회가 초우주 정부에 교부한 허가서가 기록되어 있으며, 이 허가서는 이전에 감찰자 번호 811,307이 지정했던 구역에 힘 조직자와 참모진을 파견하도록 승인했다. 오르본톤 당국은 이 잠재적 우주 최초 발견자에게, 옛적부터 늘 계신 이들의 명령에 따라 새로운 물질 창조를 조직하는 임무를 부여했다.</w:t>
      </w:r>
    </w:p>
    <w:p w14:paraId="00ED1D9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57:1.5 </w:t>
      </w:r>
      <w:r>
        <w:rPr>
          <w:rFonts w:ascii="함초롬바탕" w:eastAsia="함초롬바탕" w:hAnsi="함초롬바탕" w:cs="함초롬바탕"/>
          <w:color w:val="262626"/>
        </w:rPr>
        <w:t>이 허가의 기록은, 힘 조직자와 참모진이 이미 유버사를 떠나 동부 공간 구역으로 긴 여정을 출발했음을 의미한다. 그들은 나중에 오르본톤에서 새로운 물리적 창조계가 출현하게 될 장기적 활동에 참여하게 될 예정이었다.</w:t>
      </w:r>
    </w:p>
    <w:p w14:paraId="2395476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57:1.6 </w:t>
      </w:r>
      <w:r>
        <w:rPr>
          <w:rFonts w:ascii="함초롬바탕" w:eastAsia="함초롬바탕" w:hAnsi="함초롬바탕" w:cs="함초롬바탕"/>
          <w:color w:val="262626"/>
        </w:rPr>
        <w:t>8,750억 년 전, 거대한 안드로노버 성운 번호 876,926이 공식적으로 개시되었다. 결국 이 거대한 공간 사이클론으로 성장한 에너지 소용돌이를 개시하는 데는 힘 조직자와 연락 참모진의 존재만이 요구되었다. 이러한 성운의 회전이 개시된 후, 살아 있는 힘 조직자들은 회전 원반의 평면에서 직각 방향으로 단순히 물러나며, 그 시점부터 에너지의 고유한 성질들이 새로운 물리적 체계의 점진적이고 질서 있는 진화를 보장한다.</w:t>
      </w:r>
    </w:p>
    <w:p w14:paraId="30E220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57:1.7 </w:t>
      </w:r>
      <w:r>
        <w:rPr>
          <w:rFonts w:ascii="함초롬바탕" w:eastAsia="함초롬바탕" w:hAnsi="함초롬바탕" w:cs="함초롬바탕"/>
          <w:color w:val="262626"/>
        </w:rPr>
        <w:t>이 무렵에 이르러 서술은 초우주 인격들의 활동으로 옮겨간다. 실제로 이 이야기는 바로 이 시점에서 적절히 시작된다. 즉, 파라다이스 힘 조직자들이 오르본톤 초우주의 동력 감독자들과 물리적 통제자들이 활동할 수 있도록 공간 에너지 조건을 준비해 놓고 철수할 준비를 하던 바로 그때이다.</w:t>
      </w:r>
    </w:p>
    <w:p w14:paraId="6E02D64A" w14:textId="77777777" w:rsidR="00220D64" w:rsidRDefault="00220D64">
      <w:pPr>
        <w:spacing w:beforeLines="50" w:before="120"/>
        <w:jc w:val="both"/>
      </w:pPr>
    </w:p>
    <w:p w14:paraId="7DE3D18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1차 성운 단계</w:t>
      </w:r>
    </w:p>
    <w:p w14:paraId="27E9F4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57:2.1 </w:t>
      </w:r>
      <w:r>
        <w:rPr>
          <w:rFonts w:ascii="함초롬바탕" w:eastAsia="함초롬바탕" w:hAnsi="함초롬바탕" w:cs="함초롬바탕"/>
          <w:color w:val="262626"/>
        </w:rPr>
        <w:t>모든 진화하는 물질 창조계는 원형의 기체 성운에서 태어난다. 이러한 모든 1차 성운은 기체 상태의 초기 단계 동안 원형을 유지한다. 시간이 흐르면서 대개 나선형으로 변하며, 태양 형성 과정이 끝나면 종종 성단이나, 여러 행성·위성·작은 물질 집단으로 둘러싸인 거대한 태양으로 마무리된다. 이는 여러 면에서 너희의 작은 태양계와 비슷하다.</w:t>
      </w:r>
    </w:p>
    <w:p w14:paraId="5562E35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57:2.2 </w:t>
      </w:r>
      <w:r>
        <w:rPr>
          <w:rFonts w:ascii="함초롬바탕" w:eastAsia="함초롬바탕" w:hAnsi="함초롬바탕" w:cs="함초롬바탕"/>
          <w:color w:val="262626"/>
        </w:rPr>
        <w:t>8천억 년 전, 안드로노버 창조계는 오르본톤의 장엄한 1차 성운들 가운데 하나로 확립되어 있었다. 인근 우주의 천문학자들이 이 공간 현상을 관측했을 때, 특별히 주목할 만한 점은 거의 없었다. 인접 창조계에서 중력 측정을 통해 안드로노버 지역에서 물질화가 진행되고 있음을 알아차릴 수 있었으나, 그것이 전부였다.</w:t>
      </w:r>
    </w:p>
    <w:p w14:paraId="4DB8C8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57:2.3 </w:t>
      </w:r>
      <w:r>
        <w:rPr>
          <w:rFonts w:ascii="함초롬바탕" w:eastAsia="함초롬바탕" w:hAnsi="함초롬바탕" w:cs="함초롬바탕"/>
          <w:color w:val="262626"/>
        </w:rPr>
        <w:t>7천억 년 전, 안드로노버 체계는 거대한 규모로 성장하고 있었으며, 급속히 진화하는 이 새로운 물질 체계의 동력 중심을 지원하고 협력하기 위해 주변의 아홉 물질 창조계로 추가 물리적 통제자들이 파견되었다. 그 먼 시기에 후대의 창조계들로 이전될 모든 물질은 이 거대한 공간 바퀴의 경계 안에 머물러 있었으며, 이 바퀴는 계속 회전했다. 최대 직경에 이른 뒤에는 계속 응축·수축하면서 점점 더 빠르게 회전했다.</w:t>
      </w:r>
    </w:p>
    <w:p w14:paraId="44E5BB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57:2.4 </w:t>
      </w:r>
      <w:r>
        <w:rPr>
          <w:rFonts w:ascii="함초롬바탕" w:eastAsia="함초롬바탕" w:hAnsi="함초롬바탕" w:cs="함초롬바탕"/>
          <w:color w:val="262626"/>
        </w:rPr>
        <w:t>6천억 년 전, 안드로노버의 에너지 결집은 절정에 달했고, 성운은 최대 질량에 도달했다. 당시 성운은 납작한 회전 타원체 같은 형태의 거대한 원형 가스 구름이었다. 이 시기는 질량 분화와 회전 속도 변화가 시작되던 초기 단계였다. 중력과 그 밖의 영향들이 공간의 가스를 조직된 물질로 바꾸는 작업을 막 시작하려던 때였다.</w:t>
      </w:r>
    </w:p>
    <w:p w14:paraId="3C5BB434" w14:textId="77777777" w:rsidR="00220D64" w:rsidRDefault="00220D64">
      <w:pPr>
        <w:spacing w:beforeLines="50" w:before="120"/>
        <w:jc w:val="both"/>
      </w:pPr>
    </w:p>
    <w:p w14:paraId="251D08E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2차 성운 단계</w:t>
      </w:r>
    </w:p>
    <w:p w14:paraId="65EA7F5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57:3.1 </w:t>
      </w:r>
      <w:r>
        <w:rPr>
          <w:rFonts w:ascii="함초롬바탕" w:eastAsia="함초롬바탕" w:hAnsi="함초롬바탕" w:cs="함초롬바탕"/>
          <w:color w:val="262626"/>
        </w:rPr>
        <w:t>거대한 성운은 이제 서서히 나선형 형태를 띠기 시작하여, 멀리 떨어진 우주의 천문학자들에게도 선명하게 관측되기 시작했다. 이것이 대부분의 성운이 겪는 자연스러운 역사이다. 태양들을 방출하고 우주 건설을 시작하기 전에, 이러한 2차 공간 성운들은 통상 나선형 현상으로 관찰된다.</w:t>
      </w:r>
    </w:p>
    <w:p w14:paraId="70244A7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57:3.2 </w:t>
      </w:r>
      <w:r>
        <w:rPr>
          <w:rFonts w:ascii="함초롬바탕" w:eastAsia="함초롬바탕" w:hAnsi="함초롬바탕" w:cs="함초롬바탕"/>
          <w:color w:val="262626"/>
        </w:rPr>
        <w:t>그 먼 시대의 인근 별 연구가들은 안드로노버 성운의 이러한 변화를 관찰하면서, 20세기 천문학자들이 망원경을 우주로 향해 인접 외부 공간의 현재 나선 성운을 관측할 때 보는 것과 정확히 동일한 광경을 목격했다.</w:t>
      </w:r>
    </w:p>
    <w:p w14:paraId="3B4A1F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57:3.3 </w:t>
      </w:r>
      <w:r>
        <w:rPr>
          <w:rFonts w:ascii="함초롬바탕" w:eastAsia="함초롬바탕" w:hAnsi="함초롬바탕" w:cs="함초롬바탕"/>
          <w:color w:val="262626"/>
        </w:rPr>
        <w:t>질량이 최대에 이르렀을 무렵, 기체의 중력 제어력이 약화되기 시작했고, 모체 질량의 서로 반대쪽에서 기원한 두 개의 거대하고 뚜렷한 팔처럼 기체가 분출되는 단계가 이어졌다. 이 거대한 중심핵의 빠른 회전은 곧 이 두 돌출된 가스 흐름에 나선 형태를 부여했다. 그 돌출부가 냉각되고 응축되면서 매듭 같은 구조가 형성되었고, 이 밀도 높은 부분들은 성운의 가스 구름 속에서 어머니 바퀴의 중력에 단단히 붙잡힌 채 우주 공간을 회전하는 거대한 물질 체계와 하위 체계로 발전했다.</w:t>
      </w:r>
    </w:p>
    <w:p w14:paraId="25AD5B4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57:3.4 </w:t>
      </w:r>
      <w:r>
        <w:rPr>
          <w:rFonts w:ascii="함초롬바탕" w:eastAsia="함초롬바탕" w:hAnsi="함초롬바탕" w:cs="함초롬바탕"/>
          <w:color w:val="262626"/>
        </w:rPr>
        <w:t>그러나 성운은 수축하기 시작했고, 회전 속도가 증가함에 따라 중력 제어력이 더욱 약화되었다. 곧 바깥쪽 가스 영역은 성운 핵의 직접적인 영향권에서 벗어나 불규칙한 궤도를 따라 우주로 퍼져 나갔다가, 다시 핵 근처로 돌아와 그 회로를 완성하는 과정을 반복했다. 그러나 이것은 성운 진화의 일시적 단계에 불과했다. 끊임없이 증가하는 회전 속도는 곧 거대한 태양들을 독립된 궤도로 우주 공간으로 내던질 것이었다.</w:t>
      </w:r>
    </w:p>
    <w:p w14:paraId="0692A3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57:3.5 </w:t>
      </w:r>
      <w:r>
        <w:rPr>
          <w:rFonts w:ascii="함초롬바탕" w:eastAsia="함초롬바탕" w:hAnsi="함초롬바탕" w:cs="함초롬바탕"/>
          <w:color w:val="262626"/>
        </w:rPr>
        <w:t>이것이 바로 오래전 안드로노버에서 실제로 일어났던 일이다. 에너지 바퀴는 점점 커져 최대 확장점에 도달했고, 이후 수축이 시작되자 점점 더 빠르게 회전하다가 마침내 한계 원심 단계에 이르러 거대한 분열이 시작되었다.</w:t>
      </w:r>
    </w:p>
    <w:p w14:paraId="429E26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57:3.6 </w:t>
      </w:r>
      <w:r>
        <w:rPr>
          <w:rFonts w:ascii="함초롬바탕" w:eastAsia="함초롬바탕" w:hAnsi="함초롬바탕" w:cs="함초롬바탕"/>
          <w:color w:val="262626"/>
        </w:rPr>
        <w:t>5천억 년 전, 첫째 안드로노버 태양이 탄생했다. 이 불타는 줄기는 모체의 중력 붙듦에서 벗어나 우주로 나아가 창조의 우주에서 독립된 모험을 시작했다. 그 궤도는 탈출 경로에 따라 결정되었다. 이렇게 탄생한 젊은 태양들은 곧 구형을 이루며 우주의 별로서 길고 파란만장한 생애를 시작한다. 말단 성운 핵을 제외한 오르본톤의 대부분 태양은 이와 같은 방식으로 태어났다. 이러한 방출된 태양들은 다양한 진화 단계를 거쳐 이후 우주 봉사에 참여한다.</w:t>
      </w:r>
    </w:p>
    <w:p w14:paraId="483B93F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57:3.7 </w:t>
      </w:r>
      <w:r>
        <w:rPr>
          <w:rFonts w:ascii="함초롬바탕" w:eastAsia="함초롬바탕" w:hAnsi="함초롬바탕" w:cs="함초롬바탕"/>
          <w:color w:val="262626"/>
        </w:rPr>
        <w:t>4천억 년 전, 안드로노버 성운의 재포획 시기가 시작되었다. 모핵이 점차 커지고 더 응축됨에 따라 인근의 많은 작은 태양들이 다시 붙잡혔다. 곧 거대한 에너지와 물질 응집체가 최종적으로 분할되기 직전에 항상 선행하는, 성운 응축의 마지막 단계가 시작되었다.</w:t>
      </w:r>
    </w:p>
    <w:p w14:paraId="30A984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57:3.8 </w:t>
      </w:r>
      <w:r>
        <w:rPr>
          <w:rFonts w:ascii="함초롬바탕" w:eastAsia="함초롬바탕" w:hAnsi="함초롬바탕" w:cs="함초롬바탕"/>
          <w:color w:val="262626"/>
        </w:rPr>
        <w:t>이 시기로부터 채 백만 년이 지나지 않아, 파라다이스의 창조자 아들인 네바돈의 미가엘이 이 해체되는 성운을 우주 건설 모험의 터로 선택했다. 거의 즉시 샐빙턴의 건축 세계들과 백 개 별자리 본부 행성 집단이 건설되기 시작했으며, 이 특별히 창조된 세계들을 완성하는 데는 거의 백만 년이 걸렸다. 지역 체계 본부 행성들은 그때부터 약 오십억 년 전까지의 기간 동안 건설되었다.</w:t>
      </w:r>
    </w:p>
    <w:p w14:paraId="7247BE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57:3.9 </w:t>
      </w:r>
      <w:r>
        <w:rPr>
          <w:rFonts w:ascii="함초롬바탕" w:eastAsia="함초롬바탕" w:hAnsi="함초롬바탕" w:cs="함초롬바탕"/>
          <w:color w:val="262626"/>
        </w:rPr>
        <w:t>3천억 년 전, 안드로노버 태양 회로가 잘 확립되었고, 성운계는 상대적으로 물리적 안정의 일시적 시기를 지나고 있었다. 이 무렵 미가엘의 참모진이 샐빙턴에 도착했으며, 오르본톤의 유버사 정부는 네바돈 지역 우주에 물리적 인정을 부여했다.</w:t>
      </w:r>
    </w:p>
    <w:p w14:paraId="456D92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57:3.10 </w:t>
      </w:r>
      <w:r>
        <w:rPr>
          <w:rFonts w:ascii="함초롬바탕" w:eastAsia="함초롬바탕" w:hAnsi="함초롬바탕" w:cs="함초롬바탕"/>
          <w:color w:val="262626"/>
        </w:rPr>
        <w:t>2천억 년 전, 안드로노버 중앙 성단(핵 질량)에서 막대한 열 발생과 함께 수축과 응축이 진행되었다. 중앙 어머니-태양 바퀴 근처 지역에서도 상대적인 공간이 나타났다. 외곽 지역은 점차 안정되고 조직화되었으며, 새로 태어난 태양들을 공전하는 일부 행성들은 생명 이식에 적합할 만큼 충분히 냉각되었다. 네바돈의 가장 오래된 거주 세계들은 이 시기로 거슬러 올라간다.</w:t>
      </w:r>
    </w:p>
    <w:p w14:paraId="17A7C3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57:3.11 </w:t>
      </w:r>
      <w:r>
        <w:rPr>
          <w:rFonts w:ascii="함초롬바탕" w:eastAsia="함초롬바탕" w:hAnsi="함초롬바탕" w:cs="함초롬바탕"/>
          <w:color w:val="262626"/>
        </w:rPr>
        <w:t>이제 완성된 네바돈의 우주 기구가 처음으로 작동하기 시작하며, 미가엘의 창조는 거주와 점진적 필사자 상승의 우주로 유버사에 등록된다.</w:t>
      </w:r>
    </w:p>
    <w:p w14:paraId="1A1482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57:3.12 </w:t>
      </w:r>
      <w:r>
        <w:rPr>
          <w:rFonts w:ascii="함초롬바탕" w:eastAsia="함초롬바탕" w:hAnsi="함초롬바탕" w:cs="함초롬바탕"/>
          <w:color w:val="262626"/>
        </w:rPr>
        <w:t>1천억 년 전, 성운은 응축 장력의 정점, 곧 최대 열 장력 지점에 도달했다. 이 중력과 열의 대결이라는 임계 단계는 때로 오랜 세월 지속되지만, 결국 열이 중력을 이겨내면서 장엄한 태양 분산의 시기가 시작된다. 이것이 바로 하나의 공간 성운이 2차 생애를 마치는 순간이다.</w:t>
      </w:r>
    </w:p>
    <w:p w14:paraId="1FE486C0" w14:textId="77777777" w:rsidR="00220D64" w:rsidRDefault="00220D64">
      <w:pPr>
        <w:spacing w:beforeLines="50" w:before="120"/>
        <w:jc w:val="both"/>
      </w:pPr>
    </w:p>
    <w:p w14:paraId="1D123DE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3차 및 4차 단계</w:t>
      </w:r>
    </w:p>
    <w:p w14:paraId="5FDEA6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57:4.1 </w:t>
      </w:r>
      <w:r>
        <w:rPr>
          <w:rFonts w:ascii="함초롬바탕" w:eastAsia="함초롬바탕" w:hAnsi="함초롬바탕" w:cs="함초롬바탕"/>
          <w:color w:val="262626"/>
        </w:rPr>
        <w:t>성운의 제1단계는 원형이며, 제2단계는 나선형이다. 제3단계는 첫째 태양 분산 시기이고, 제4단계는 둘째이자 마지막 태양 분산 주기를 포함하며, 모핵은 구상 성단으로 끝나거나, 말단 태양계의 중심 역할을 하는 단독 태양으로 끝난다.</w:t>
      </w:r>
    </w:p>
    <w:p w14:paraId="7BA880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57:4.2 </w:t>
      </w:r>
      <w:r>
        <w:rPr>
          <w:rFonts w:ascii="함초롬바탕" w:eastAsia="함초롬바탕" w:hAnsi="함초롬바탕" w:cs="함초롬바탕"/>
          <w:color w:val="262626"/>
        </w:rPr>
        <w:t>750억 년 전, 이 성운은 태양 가족 형성 단계의 정점에 이르렀다. 이는 첫째 태양 방출 시기의 절정기였다. 그 이후 대부분의 태양들은 행성, 위성, 암흑 섬, 혜성, 유성, 그리고 우주 먼지 구름으로 이루어진 광범위한 체계를 거느리게 되었다.</w:t>
      </w:r>
    </w:p>
    <w:p w14:paraId="0A4E3D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57:4.3 </w:t>
      </w:r>
      <w:r>
        <w:rPr>
          <w:rFonts w:ascii="함초롬바탕" w:eastAsia="함초롬바탕" w:hAnsi="함초롬바탕" w:cs="함초롬바탕"/>
          <w:color w:val="262626"/>
        </w:rPr>
        <w:t>500억 년 전, 이 첫째 태양 분산 시기가 완료되었고, 성운은 그 존재의 제3주기를 빠르게 마무리하고 있었다. 이 기간 동안 성운은 876,926개의 태양계를 탄생시켰다.</w:t>
      </w:r>
    </w:p>
    <w:p w14:paraId="768D93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57:4.4 </w:t>
      </w:r>
      <w:r>
        <w:rPr>
          <w:rFonts w:ascii="함초롬바탕" w:eastAsia="함초롬바탕" w:hAnsi="함초롬바탕" w:cs="함초롬바탕"/>
          <w:color w:val="262626"/>
        </w:rPr>
        <w:t>250억 년 전, 성운의 제3주기가 완결되었고, 이 모 성운에서 널리 퍼진 항성계들이 조직되고 상대적으로 안정되었다. 그러나 성운 잔해의 중심부에서는 여전히 물리적 수축과 열 생산이 계속되고 있었다.</w:t>
      </w:r>
    </w:p>
    <w:p w14:paraId="3070EE3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57:4.5 </w:t>
      </w:r>
      <w:r>
        <w:rPr>
          <w:rFonts w:ascii="함초롬바탕" w:eastAsia="함초롬바탕" w:hAnsi="함초롬바탕" w:cs="함초롬바탕"/>
          <w:color w:val="262626"/>
        </w:rPr>
        <w:t>100억 년 전, 안드로노버의 제4주기가 시작되었다. 핵 질량의 온도는 최대치에 이르렀고, 응축의 임계점이 다가오고 있었다. 원래의 모핵은 내부 열 응축 장력과 주변에 해방된 태양계 무리의 증가하는 중력-조석 끌림의 결합 압력으로 격렬히 뒤흔들리고 있었다. 곧 둘째 성운 태양 주기를 여는 핵 분출이 일어나려 했다. 성운 존재의 제4주기가 막 시작되려 하고 있었다.</w:t>
      </w:r>
    </w:p>
    <w:p w14:paraId="776FD5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57:4.6 </w:t>
      </w:r>
      <w:r>
        <w:rPr>
          <w:rFonts w:ascii="함초롬바탕" w:eastAsia="함초롬바탕" w:hAnsi="함초롬바탕" w:cs="함초롬바탕"/>
          <w:color w:val="262626"/>
        </w:rPr>
        <w:t>80억 년 전, 거대한 최종 폭발이 시작되었다. 이런 우주적 격변의 시기에는 바깥쪽 체계만이 안전하다. 이것이 바로 성운 종말의 시작이었다. 이 마지막 태양 방출은 거의 이십억 년 동안 지속되었다.</w:t>
      </w:r>
    </w:p>
    <w:p w14:paraId="186806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57:4.7 </w:t>
      </w:r>
      <w:r>
        <w:rPr>
          <w:rFonts w:ascii="함초롬바탕" w:eastAsia="함초롬바탕" w:hAnsi="함초롬바탕" w:cs="함초롬바탕"/>
          <w:color w:val="262626"/>
        </w:rPr>
        <w:t>70억 년 전, 안드로노버 최종 분열의 절정기가 도래했다. 이때 더 큰 말단 태양들이 탄생했으며, 지역적 물리적 교란이 최고조에 달했다.</w:t>
      </w:r>
    </w:p>
    <w:p w14:paraId="69DA07F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57:4.8 </w:t>
      </w:r>
      <w:r>
        <w:rPr>
          <w:rFonts w:ascii="함초롬바탕" w:eastAsia="함초롬바탕" w:hAnsi="함초롬바탕" w:cs="함초롬바탕"/>
          <w:color w:val="262626"/>
        </w:rPr>
        <w:t>60억 년 전, 안드로노버 말단 분열이 끝나고 너희 태양이 탄생했다. 이는 안드로노버 둘째 태양 가족의 끝에서 쉰여섯째 태양이었다. 이 마지막 핵 분출로 136,702개의 태양이 탄생했으며, 대부분은 단일 천체였다. 안드로노버 성운에서 비롯된 태양 및 태양계의 총수는 1,013,628개이며, 태양계 태양의 번호는 1,013,572이다.</w:t>
      </w:r>
    </w:p>
    <w:p w14:paraId="6C6F931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57:4.9 </w:t>
      </w:r>
      <w:r>
        <w:rPr>
          <w:rFonts w:ascii="함초롬바탕" w:eastAsia="함초롬바탕" w:hAnsi="함초롬바탕" w:cs="함초롬바탕"/>
          <w:color w:val="262626"/>
        </w:rPr>
        <w:t>이제 거대한 안드로노버 성운은 더 이상 존재하지 않지만, 그 모 구름에서 태어난 수많은 태양들과 그들의 행성 가족 속에 여전히 살아 있다. 이 장엄한 성운의 마지막 핵 잔해는 여전히 붉은빛을 띠며, 빛의 제왕들의 두 강대한 세대를 낳은 이 유서 깊은 어머니 주위를 지금 공전하는 백예순다섯 개 세계의 잔여 행성 가족에게 여전히 온화한 빛과 열을 방출하고 있다.</w:t>
      </w:r>
    </w:p>
    <w:p w14:paraId="0F6B0B2A" w14:textId="77777777" w:rsidR="00220D64" w:rsidRDefault="00220D64">
      <w:pPr>
        <w:spacing w:beforeLines="50" w:before="120"/>
        <w:jc w:val="both"/>
      </w:pPr>
    </w:p>
    <w:p w14:paraId="1897FF1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몬마시아—유란시아 태양계—의 기원</w:t>
      </w:r>
    </w:p>
    <w:p w14:paraId="1A21A4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57:5.1 </w:t>
      </w:r>
      <w:r>
        <w:rPr>
          <w:rFonts w:ascii="함초롬바탕" w:eastAsia="함초롬바탕" w:hAnsi="함초롬바탕" w:cs="함초롬바탕"/>
          <w:color w:val="262626"/>
        </w:rPr>
        <w:t>50억 년 전, 너희 태양은 비교적 고립된 타오르는 구체로서, 주변을 도는 대부분의 공간 물질을 끌어모았다. 이 물질은 태양 자신의 탄생을 수반했던 최근 격변의 잔해였다.</w:t>
      </w:r>
    </w:p>
    <w:p w14:paraId="17B6038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57:5.2 </w:t>
      </w:r>
      <w:r>
        <w:rPr>
          <w:rFonts w:ascii="함초롬바탕" w:eastAsia="함초롬바탕" w:hAnsi="함초롬바탕" w:cs="함초롬바탕"/>
          <w:color w:val="262626"/>
        </w:rPr>
        <w:t>오늘날 너희 태양은 비교적 안정 상태에 도달했지만, 십일 년 반의 흑점 주기는 태양이 젊은 시절 변광성이었음을 보여준다. 초기 태양의 지속적인 수축과 온도 상승은 표면에 거대한 격변을 일으켰다. 이러한 거대한 융기 작용은 밝기 변화의 한 주기를 완료하는 데 사흘 반이 걸렸다. 이 변광 상태, 곧 이 주기적 맥동은 태양을, 곧 마주치게 될 어떤 외부 영향력에 매우 민감하게 만들었다.</w:t>
      </w:r>
    </w:p>
    <w:p w14:paraId="3CB1B3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57:5.3 </w:t>
      </w:r>
      <w:r>
        <w:rPr>
          <w:rFonts w:ascii="함초롬바탕" w:eastAsia="함초롬바탕" w:hAnsi="함초롬바탕" w:cs="함초롬바탕"/>
          <w:color w:val="262626"/>
        </w:rPr>
        <w:t>이처럼 너희 태양의 행성 가족, 곧 너희 세계가 속한 태양계의 이름인 몬마시아의 독특한 기원을 위한 무대가 마련되었다. 오르본톤의 행성계들 가운데 이와 같은 기원을 가진 경우는 1%도 되지 않는다.</w:t>
      </w:r>
    </w:p>
    <w:p w14:paraId="08503D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57:5.4 </w:t>
      </w:r>
      <w:r>
        <w:rPr>
          <w:rFonts w:ascii="함초롬바탕" w:eastAsia="함초롬바탕" w:hAnsi="함초롬바탕" w:cs="함초롬바탕"/>
          <w:color w:val="262626"/>
        </w:rPr>
        <w:t>45억 년 전, 거대한 앙고나 체계가 이 고립된 태양 근처로 접근하기 시작했다. 이 거대한 체계의 중심은 공간의 암흑 거성으로, 단단하고 고도로 전하를 띠며 엄청난 중력을 지니고 있었다.</w:t>
      </w:r>
    </w:p>
    <w:p w14:paraId="0960A0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57:5.5 </w:t>
      </w:r>
      <w:r>
        <w:rPr>
          <w:rFonts w:ascii="함초롬바탕" w:eastAsia="함초롬바탕" w:hAnsi="함초롬바탕" w:cs="함초롬바탕"/>
          <w:color w:val="262626"/>
        </w:rPr>
        <w:t>앙고나가 태양에 점점 더 가까워질수록, 태양 맥동 중 최대 팽창의 순간에 기체 물질의 흐름이 거대한 태양 혀가 되어 우주로 분출되었다. 처음에는 이 불타는 혀들이 모두 태양으로 되돌아갔지만, 앙고나가 더욱 접근하자 그 중력은 너무 강력하여 이 가스 혀들이 특정 지점에서 끊어졌다. 그 뿌리는 태양으로 떨어졌지만, 외곽 부분은 독립된 물질체, 곧 태양 운석으로 남아 자체 타원 궤도를 따라 태양 주위를 돌기 시작했다.</w:t>
      </w:r>
    </w:p>
    <w:p w14:paraId="5AF512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57:5.6 </w:t>
      </w:r>
      <w:r>
        <w:rPr>
          <w:rFonts w:ascii="함초롬바탕" w:eastAsia="함초롬바탕" w:hAnsi="함초롬바탕" w:cs="함초롬바탕"/>
          <w:color w:val="262626"/>
        </w:rPr>
        <w:t>앙고나 체계가 점점 더 접근함에 따라 태양의 돌출부는 더욱 커졌고, 태양에서 더 많은 물질이 끌려 나와 우주 공간에서 독립적으로 순환하기 시작했다. 이러한 상황은 약 오십만 년 동안 계속되었고, 앙고나가 가장 근접했을 때 태양은 주기적인 내부 경련 중 하나와 함께 부분적인 분열을 겪었다. 그 결과 양쪽에서 동시에 막대한 양의 물질이 방출되었고, 앙고나 쪽에서는 양끝이 뾰족하고 중앙이 부풀어 오른 거대한 태양 가스 기둥이 태양의 중력 제어에서 영구히 분리되었다.</w:t>
      </w:r>
    </w:p>
    <w:p w14:paraId="06CF2A7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57:5.7 </w:t>
      </w:r>
      <w:r>
        <w:rPr>
          <w:rFonts w:ascii="함초롬바탕" w:eastAsia="함초롬바탕" w:hAnsi="함초롬바탕" w:cs="함초롬바탕"/>
          <w:color w:val="262626"/>
        </w:rPr>
        <w:t>이 거대한 태양 가스 기둥은 결국 태양계의 열두 행성으로 진화했다. 이 거대한 태양계 조상의 분출과 조석적으로 호응하여 태양의 반대편에서 반동적으로 방출된 가스는 이후 응축되어 유성과 우주 먼지가 되었으나, 앙고나 체계가 멀리 물러난 뒤 이 물질 중 많은, 매우 많은 양이 나중에 태양 중력에 다시 포획되었다.</w:t>
      </w:r>
    </w:p>
    <w:p w14:paraId="549C20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57:5.8 </w:t>
      </w:r>
      <w:r>
        <w:rPr>
          <w:rFonts w:ascii="함초롬바탕" w:eastAsia="함초롬바탕" w:hAnsi="함초롬바탕" w:cs="함초롬바탕"/>
          <w:color w:val="262626"/>
        </w:rPr>
        <w:t>앙고나는 태양계 행성들의 조상 물질과, 오늘날 소행성과 유성이 되어 태양을 도는 막대한 양의 물질을 끌어내는 데는 성공했지만, 그 물질을 자신에게 확보하지는 못했다. 이 방문 체계는 실제로 태양의 물질을 빼앗을 만큼 충분히 가까이 접근하지는 않았으나, 현재의 태양계를 구성하는 모든 물질을 중간 공간으로 끌어낼 만큼은 충분히 가까웠다.</w:t>
      </w:r>
    </w:p>
    <w:p w14:paraId="04853A0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57:5.9 </w:t>
      </w:r>
      <w:r>
        <w:rPr>
          <w:rFonts w:ascii="함초롬바탕" w:eastAsia="함초롬바탕" w:hAnsi="함초롬바탕" w:cs="함초롬바탕"/>
          <w:color w:val="262626"/>
        </w:rPr>
        <w:t>앙고나가 태양에서 분리시킨 거대한 중력 팽출부의 질량이 적고 가늘어진 양끝에서 냉각·응축되는 핵들로부터 다섯 개의 내행성과 다섯 개의 외행성이 소규모로 형성되었다. 토성과 목성은 더 거대하고 부풀어 오른 중앙 부분에서 생겨났다. 목성과 토성의 강력한 중력은 일부 위성들의 역행 운동이 보여주듯, 앙고나에게서 빼앗은 물질 대부분을 일찍이 포획했다.</w:t>
      </w:r>
    </w:p>
    <w:p w14:paraId="0610130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57:5.10 </w:t>
      </w:r>
      <w:r>
        <w:rPr>
          <w:rFonts w:ascii="함초롬바탕" w:eastAsia="함초롬바탕" w:hAnsi="함초롬바탕" w:cs="함초롬바탕"/>
          <w:color w:val="262626"/>
        </w:rPr>
        <w:t>목성과 토성은 과열된 태양 가스로 이루어진 거대한 기둥의 중심부에서 형성되었다. 그 안에는 고도로 가열된 태양 물질이 다량 포함되어 있었기에, 이들은 찬란한 빛을 발하며 막대한 열을 방출했다. 형성 직후 이 두 행성은 짧은 기간 동안 실제로 2차 태양으로 존재했다. 태양계에서 가장 거대한 이 두 행성은 오늘날까지도 대부분 기체 상태로 남아 있으며, 아직 완전히 응축되거나 응고될 만큼 충분히 냉각되지 않았다.</w:t>
      </w:r>
    </w:p>
    <w:p w14:paraId="31B7EB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57:5.11 </w:t>
      </w:r>
      <w:r>
        <w:rPr>
          <w:rFonts w:ascii="함초롬바탕" w:eastAsia="함초롬바탕" w:hAnsi="함초롬바탕" w:cs="함초롬바탕"/>
          <w:color w:val="262626"/>
        </w:rPr>
        <w:t>나머지 열 개 행성의 가스 수축 핵은 곧 응고 단계에 도달했고, 가까운 공간을 떠도는 운석 물질을 점점 더 많이 끌어당기기 시작했다. 이로써 태양계의 세계들은 이중 기원을 갖게 되었다. 즉, 가스 응축 핵이 나중에 막대한 양의 운석을 포획함으로써 강화된 것이다. 실제로 이 세계들은 지금도 여전히 운석을 포획하고 있으나, 그 수는 매우 줄어들었다.</w:t>
      </w:r>
    </w:p>
    <w:p w14:paraId="77C82C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57:5.12 </w:t>
      </w:r>
      <w:r>
        <w:rPr>
          <w:rFonts w:ascii="함초롬바탕" w:eastAsia="함초롬바탕" w:hAnsi="함초롬바탕" w:cs="함초롬바탕"/>
          <w:color w:val="262626"/>
        </w:rPr>
        <w:t>행성들은 태양의 적도면을 따라 공전하지 않는다. 만약 태양의 자전에 의해 방출되었다면 그렇게 했을 것이다. 대신 이들은 태양의 적도면과 상당한 각도를 이루는 앙고나의 태양 돌출 평면을 따라 공전한다.</w:t>
      </w:r>
    </w:p>
    <w:p w14:paraId="556F2D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57:5.13 </w:t>
      </w:r>
      <w:r>
        <w:rPr>
          <w:rFonts w:ascii="함초롬바탕" w:eastAsia="함초롬바탕" w:hAnsi="함초롬바탕" w:cs="함초롬바탕"/>
          <w:color w:val="262626"/>
        </w:rPr>
        <w:t>앙고나는 태양의 질량을 포획하지 못했지만, 너희 태양은 방문 체계의 순환 물질 일부를 받아들여 변화하는 행성 가족에 추가했다. 앙고나의 강력한 중력장으로 인해 그 딸린 행성 가족은 암흑 거성으로부터 상당히 먼 거리를 두고 공전했다. 태양계의 조상 물질이 분출된 직후, 그리고 앙고나가 아직 근처에 있을 때, 앙고나 체계의 주요 행성 세 개가 태양계 조상 덩어리에 너무 가까이 접근했다. 그 덩어리의 중력이 태양의 중력으로 강화되어 앙고나의 중력 붙듦을 능가하고 이 천상 방랑자의 딸린 천체 셋을 영구히 떼어내기에 충분했다.</w:t>
      </w:r>
    </w:p>
    <w:p w14:paraId="2539041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57:5.14 </w:t>
      </w:r>
      <w:r>
        <w:rPr>
          <w:rFonts w:ascii="함초롬바탕" w:eastAsia="함초롬바탕" w:hAnsi="함초롬바탕" w:cs="함초롬바탕"/>
          <w:color w:val="262626"/>
        </w:rPr>
        <w:t>태양에서 유래한 모든 물질은 처음에는 동일한 궤도 방향으로 운동하도록 부여되었다. 만약 세 개의 외계 천체가 침입하지 않았더라면, 모든 태양계 물질은 여전히 같은 방향으로 공전했을 것이다. 그러나 이 앙고나의 딸린 천체 셋의 충돌로 인해 신생 태양계에는 새롭고 이질적인 방향의 힘이 주입되어 역행 운동이 나타났다. 어떤 천체 체계에서든 역행 운동은 언제나 우발적이며, 외래 공간 천체의 충돌로 생긴다. 이러한 충돌이 반드시 역행을 유발하는 것은 아니지만, 기원이 다른 질량들을 포함한 체계에서만 역행이 일어난다.</w:t>
      </w:r>
    </w:p>
    <w:p w14:paraId="175DEA6D" w14:textId="77777777" w:rsidR="00220D64" w:rsidRDefault="00220D64">
      <w:pPr>
        <w:spacing w:beforeLines="50" w:before="120"/>
        <w:jc w:val="both"/>
      </w:pPr>
    </w:p>
    <w:p w14:paraId="08F720C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태양계 단계—행성 형성 시대</w:t>
      </w:r>
    </w:p>
    <w:p w14:paraId="0BB244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57:6.1 </w:t>
      </w:r>
      <w:r>
        <w:rPr>
          <w:rFonts w:ascii="함초롬바탕" w:eastAsia="함초롬바탕" w:hAnsi="함초롬바탕" w:cs="함초롬바탕"/>
          <w:color w:val="262626"/>
        </w:rPr>
        <w:t>태양계 탄생 후 태양 방출이 감소하는 시기가 뒤따랐다. 추가로 오십만 년 동안 태양은 점점 줄어드는 양의 물질을 주변 우주로 계속 방출했다. 그러나 초기의 불규칙 궤도를 돌던 주변 천체들이 태양에 가장 근접했을 때, 태양 모체는 이 운석 물질의 상당 부분을 다시 회수할 수 있었다.</w:t>
      </w:r>
    </w:p>
    <w:p w14:paraId="50EA3A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57:6.2 </w:t>
      </w:r>
      <w:r>
        <w:rPr>
          <w:rFonts w:ascii="함초롬바탕" w:eastAsia="함초롬바탕" w:hAnsi="함초롬바탕" w:cs="함초롬바탕"/>
          <w:color w:val="262626"/>
        </w:rPr>
        <w:t>태양에 가장 가까운 행성들은 조석 마찰로 인해 자전 속도가 느려진 최초의 행성들이었다. 그러한 중력 영향은 행성의 자전을 제동시키며 궤도 안정화에도 기여한다. 행성은 자전이 정지할 때까지 점진적으로 느려지고, 그 결과 한쪽 반구는 항상 태양이나 더 큰 천체를 향하게 된다. 수성이 항상 같은 면을 태양에게 보이고, 달이 늘 유란시아를 향해 같은 면을 보이는 것처럼 말이다.</w:t>
      </w:r>
    </w:p>
    <w:p w14:paraId="44C325C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57:6.3 </w:t>
      </w:r>
      <w:r>
        <w:rPr>
          <w:rFonts w:ascii="함초롬바탕" w:eastAsia="함초롬바탕" w:hAnsi="함초롬바탕" w:cs="함초롬바탕"/>
          <w:color w:val="262626"/>
        </w:rPr>
        <w:t>달과 지구의 조석 마찰이 평형에 이르면, 지구는 항상 같은 반구를 달 쪽으로 향하게 되며, 하루와 한 달의 길이는 약 마흔이레 정도로 같아질 것이다. 궤도 안정성이 확보되면 조석 마찰은 반대로 작용하여 더 이상 달을 지구에서 멀어지게 하지 않고, 서서히 지구 쪽으로 끌어당긴다. 그리고 먼 미래에 달이 지구로부터 약 만 천 마일 이내로 접근하면, 지구의 중력 작용으로 달이 파괴될 것이다. 이 조석-중력 폭발은 달을 작은 입자들로 산산조각 낼 것이며, 그 입자들은 토성과 유사한 물질 고리로 지구 주위를 돌거나, 운석처럼 점진적으로 지구로 끌려올 것이다.</w:t>
      </w:r>
    </w:p>
    <w:p w14:paraId="0D8CF73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57:6.4 </w:t>
      </w:r>
      <w:r>
        <w:rPr>
          <w:rFonts w:ascii="함초롬바탕" w:eastAsia="함초롬바탕" w:hAnsi="함초롬바탕" w:cs="함초롬바탕"/>
          <w:color w:val="262626"/>
        </w:rPr>
        <w:t>우주 물체의 크기와 밀도가 유사하면 충돌이 일어날 수 있다. 그러나 밀도가 같은 두 천체라도 크기가 다르면, 작은 천체가 큰 천체에 점진적으로 접근할 때, 그 궤도 반경이 큰 천체 반경의 두 배 반 이하로 줄어들면 작은 천체는 파괴된다. 우주의 거대한 천체들 간 충돌은 매우 드물지만, 이러한 중력-조석 파괴는 소형 천체들 사이에서 자주 일어난다.</w:t>
      </w:r>
    </w:p>
    <w:p w14:paraId="73F4F4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57:6.5 </w:t>
      </w:r>
      <w:r>
        <w:rPr>
          <w:rFonts w:ascii="함초롬바탕" w:eastAsia="함초롬바탕" w:hAnsi="함초롬바탕" w:cs="함초롬바탕"/>
          <w:color w:val="262626"/>
        </w:rPr>
        <w:t>유성체가 무리를 이루어 나타나는 이유는, 인근의 더 큰 천체가 가한 조석 중력에 의해 파괴된 더 큰 물질의 조각들이기 때문이다. 토성의 고리는 파괴된 위성의 잔해이다. 목성의 한 위성은 현재 조석 파괴 임계구역에 위험할 정도로 접근하고 있으며, 수백만 년 내에 행성에 포획되거나 중력-조석 파괴를 겪게 될 것이다. 먼 옛날 태양계의 다섯째 행성은 불규칙한 궤도를 돌며 주기적으로 목성에 점점 더 가까워지다가, 중력-조석 파괴 한계 지점에 도달해 급격히 분해되어 오늘날의 소행성 군이 되었다.</w:t>
      </w:r>
    </w:p>
    <w:p w14:paraId="175339E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57:6.6 </w:t>
      </w:r>
      <w:r>
        <w:rPr>
          <w:rFonts w:ascii="함초롬바탕" w:eastAsia="함초롬바탕" w:hAnsi="함초롬바탕" w:cs="함초롬바탕"/>
          <w:color w:val="262626"/>
        </w:rPr>
        <w:t>40억 년 전, 목성과 토성 체계는 위성들을 제외하면 오늘날 관찰되는 것과 거의 같은 형태를 이루었으며, 위성들은 그 후 수십억 년 동안 계속 커졌다. 사실, 태양계의 모든 행성과 위성은 지금도 지속적인 운석 포획의 결과로 여전히 성장하고 있다.</w:t>
      </w:r>
    </w:p>
    <w:p w14:paraId="6EE0D6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57:6.7 </w:t>
      </w:r>
      <w:r>
        <w:rPr>
          <w:rFonts w:ascii="함초롬바탕" w:eastAsia="함초롬바탕" w:hAnsi="함초롬바탕" w:cs="함초롬바탕"/>
          <w:color w:val="262626"/>
        </w:rPr>
        <w:t>35억 년 전, 나머지 열 개 행성의 응축 핵은 잘 형성되어 있었고, 대부분의 위성 핵은 온전했다. 그러나 그중 일부 작은 위성들은 나중에 서로 합쳐져 오늘날의 대형 위성들을 이루었다. 이 시기는 행성 조립의 시대로 간주될 수 있다.</w:t>
      </w:r>
    </w:p>
    <w:p w14:paraId="429AF49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57:6.8 </w:t>
      </w:r>
      <w:r>
        <w:rPr>
          <w:rFonts w:ascii="함초롬바탕" w:eastAsia="함초롬바탕" w:hAnsi="함초롬바탕" w:cs="함초롬바탕"/>
          <w:color w:val="262626"/>
        </w:rPr>
        <w:t>30억 년 전, 태양계는 오늘날과 거의 같은 방식으로 작동하고 있었다. 행성들과 위성들은 여전히 우주 운석이 엄청난 속도로 유입되며 크기가 커지고 있었다.</w:t>
      </w:r>
    </w:p>
    <w:p w14:paraId="4DA710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57:6.9 </w:t>
      </w:r>
      <w:r>
        <w:rPr>
          <w:rFonts w:ascii="함초롬바탕" w:eastAsia="함초롬바탕" w:hAnsi="함초롬바탕" w:cs="함초롬바탕"/>
          <w:color w:val="262626"/>
        </w:rPr>
        <w:t>이 무렵 너희 태양계는 네바돈의 물리적 등록부에 등재되었고, 몬마시아라는 이름이 부여되었다.</w:t>
      </w:r>
    </w:p>
    <w:p w14:paraId="1D3EC2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57:6.10 </w:t>
      </w:r>
      <w:r>
        <w:rPr>
          <w:rFonts w:ascii="함초롬바탕" w:eastAsia="함초롬바탕" w:hAnsi="함초롬바탕" w:cs="함초롬바탕"/>
          <w:color w:val="262626"/>
        </w:rPr>
        <w:t>25억 년 전, 행성들의 크기는 크게 증가했다. 유란시아는 현재 질량의 약 십분의 일을 가진 잘 발달된 구체였으며, 운석 포획과 축적에 의해 여전히 빠르게 성장하고 있었다.</w:t>
      </w:r>
    </w:p>
    <w:p w14:paraId="0BB2EF4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57:6.11 </w:t>
      </w:r>
      <w:r>
        <w:rPr>
          <w:rFonts w:ascii="함초롬바탕" w:eastAsia="함초롬바탕" w:hAnsi="함초롬바탕" w:cs="함초롬바탕"/>
          <w:color w:val="262626"/>
        </w:rPr>
        <w:t>이러한 모든 거대한 활동은 유란시아 유형의 진화 세계가 형성되는 정상적인 과정의 일부이며, 시간 속 생명 모험을 준비하기 위해 그러한 세계들의 물리적 진화가 시작되기 전 수행되는 천문학적 예비 단계에 해당한다.</w:t>
      </w:r>
    </w:p>
    <w:p w14:paraId="6A91746A" w14:textId="77777777" w:rsidR="00220D64" w:rsidRDefault="00220D64">
      <w:pPr>
        <w:spacing w:beforeLines="50" w:before="120"/>
        <w:jc w:val="both"/>
      </w:pPr>
    </w:p>
    <w:p w14:paraId="692C049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운석 시대—화산 시대—행성의 원시 대기</w:t>
      </w:r>
    </w:p>
    <w:p w14:paraId="58B9C96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57:7.1 </w:t>
      </w:r>
      <w:r>
        <w:rPr>
          <w:rFonts w:ascii="함초롬바탕" w:eastAsia="함초롬바탕" w:hAnsi="함초롬바탕" w:cs="함초롬바탕"/>
          <w:color w:val="262626"/>
        </w:rPr>
        <w:t>이 초기 시기에 태양계의 공간은 작은 분열체와 응축체들로 가득 차 있었으며, 운석을 연소시켜 보호해 주는 대기가 없었기 때문에 그러한 천체들은 유란시아 표면에 직접 충돌했다. 이러한 끊임없는 충돌로 인해 행성 표면은 다소 가열된 상태였고, 구체의 크기가 커지고 중력이 강해지면서 철과 같은 무거운 원소들이 점점 더 중심부로 가라앉기 시작했다.</w:t>
      </w:r>
    </w:p>
    <w:p w14:paraId="6A709AD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57:7.2 </w:t>
      </w:r>
      <w:r>
        <w:rPr>
          <w:rFonts w:ascii="함초롬바탕" w:eastAsia="함초롬바탕" w:hAnsi="함초롬바탕" w:cs="함초롬바탕"/>
          <w:color w:val="262626"/>
        </w:rPr>
        <w:t>20억 년 전, 지구는 달보다 확연히 앞서 성장하기 시작했다. 항상 행성이 위성보다 더 컸지만, 거대한 공간 천체들이 지구에 포획된 이 무렵까지는 그 차이가 크지 않았다. 당시 유란시아는 현재 크기의 약 오분의 일에 불과했으며, 가열된 내부와 냉각된 지각 사이에서 일어난 내부 원소 경쟁의 결과로 형성된 원시 대기를 붙잡을 만큼 충분히 커졌다.</w:t>
      </w:r>
    </w:p>
    <w:p w14:paraId="7CF0C7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57:7.3 </w:t>
      </w:r>
      <w:r>
        <w:rPr>
          <w:rFonts w:ascii="함초롬바탕" w:eastAsia="함초롬바탕" w:hAnsi="함초롬바탕" w:cs="함초롬바탕"/>
          <w:color w:val="262626"/>
        </w:rPr>
        <w:t>이 시기에 본격적인 화산 활동이 시작되었다. 지구 내부의 열은 우주로부터 유입된 운석 속 방사성 또는 무거운 원소들이 점점 더 깊이 매몰되면서 계속 증가했다. 이러한 방사성 원소를 연구하면 유란시아 표면이 십억 년 이상 되었음을 알 수 있다. 라듐 시계는 행성의 나이를 과학적으로 추정하는 데 가장 신뢰할 수 있는 방법이지만, 너희가 조사할 수 있는 방사성 물질이 모두 지표에서 비롯되었고 따라서 유란시아가 비교적 최근에 획득한 이 원소들을 나타내기 때문에, 그러한 추정치는 모두 너무 짧다.</w:t>
      </w:r>
    </w:p>
    <w:p w14:paraId="3C2174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57:7.4 </w:t>
      </w:r>
      <w:r>
        <w:rPr>
          <w:rFonts w:ascii="함초롬바탕" w:eastAsia="함초롬바탕" w:hAnsi="함초롬바탕" w:cs="함초롬바탕"/>
          <w:color w:val="262626"/>
        </w:rPr>
        <w:t>15억 년 전, 지구는 현재 크기의 삼분의 이에 도달했으며, 달은 현재 질량에 가까워지고 있었다. 지구의 급속한 성장으로 달이 지녔던 희박한 대기를 서서히 빼앗기 시작했다.</w:t>
      </w:r>
    </w:p>
    <w:p w14:paraId="6A90823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57:7.5 </w:t>
      </w:r>
      <w:r>
        <w:rPr>
          <w:rFonts w:ascii="함초롬바탕" w:eastAsia="함초롬바탕" w:hAnsi="함초롬바탕" w:cs="함초롬바탕"/>
          <w:color w:val="262626"/>
        </w:rPr>
        <w:t>화산 활동은 이제 최고조에 달했다. 지구 전체가 문자 그대로 불타는 지옥이 되었고, 표면은 무거운 금속들이 중심으로 가라앉기 전의 용융 상태를 닮았다. 이것이 화산 시대이다. 그럼에도 불구하고 상대적으로 가벼운 화강암으로 이루어진 지각이 서서히 형성되고 있었다. 언젠가 생명을 부양할 수 있는 행성을 위한 무대가 마련되고 있다.</w:t>
      </w:r>
    </w:p>
    <w:p w14:paraId="44DF6B9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57:7.6 </w:t>
      </w:r>
      <w:r>
        <w:rPr>
          <w:rFonts w:ascii="함초롬바탕" w:eastAsia="함초롬바탕" w:hAnsi="함초롬바탕" w:cs="함초롬바탕"/>
          <w:color w:val="262626"/>
        </w:rPr>
        <w:t>행성의 원시 대기는 서서히 진화하고 있었으며, 약간의 수증기, 일산화탄소, 이산화탄소, 염화수소를 포함했으나 유리(遊離) 질소나 유리 산소는 거의 없었다. 화산 시대의 대기는 매우 기이한 광경을 연출했다. 이러한 기체 외에도 대기는 수많은 화산 가스로, 그리고 공기 띠가 성숙함에 따라 끊임없이 행성 표면으로 쏟아지는 운석의 연소 생성물로 무겁게 채워진다. 이런 운석 연소는 대기의 산소를 거의 고갈된 상태로 유지하며, 운석 폭격의 속도는 여전히 엄청나다.</w:t>
      </w:r>
    </w:p>
    <w:p w14:paraId="4A2E64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57:7.7 </w:t>
      </w:r>
      <w:r>
        <w:rPr>
          <w:rFonts w:ascii="함초롬바탕" w:eastAsia="함초롬바탕" w:hAnsi="함초롬바탕" w:cs="함초롬바탕"/>
          <w:color w:val="262626"/>
        </w:rPr>
        <w:t>마침내 대기가 안정되고 충분히 냉각되어 뜨거운 암석 표면에 비가 내리기 시작했다. 수천 년 동안 유란시아는 광대한 증기층에 완전히 덮여 있었으며, 이 시기 동안 태양은 지구 표면에 한 줄기 빛도 비추지 못했다.</w:t>
      </w:r>
    </w:p>
    <w:p w14:paraId="70CDBA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57:7.8 </w:t>
      </w:r>
      <w:r>
        <w:rPr>
          <w:rFonts w:ascii="함초롬바탕" w:eastAsia="함초롬바탕" w:hAnsi="함초롬바탕" w:cs="함초롬바탕"/>
          <w:color w:val="262626"/>
        </w:rPr>
        <w:t>대기 중의 많은 탄소가 행성 표층의 다양한 금속과 결합하여 탄산염을 형성했다. 나중에는 훨씬 더 많은 탄소 가스가 초기의 풍부한 식물 생명체에 의해 소비되었다.</w:t>
      </w:r>
    </w:p>
    <w:p w14:paraId="1F82259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57:7.9 </w:t>
      </w:r>
      <w:r>
        <w:rPr>
          <w:rFonts w:ascii="함초롬바탕" w:eastAsia="함초롬바탕" w:hAnsi="함초롬바탕" w:cs="함초롬바탕"/>
          <w:color w:val="262626"/>
        </w:rPr>
        <w:t>후기에도 계속된 용암 분출과 운석 유입으로 인해 대기 중 산소는 거의 완전히 고갈되었다. 초기 원시 바다의 퇴적물에는 색을 띤 암석이나 혈암이 전혀 없었다. 그리고 이 바다가 생긴 뒤에도 오랫동안 대기에는 거의 유리 산소가 존재하지 않았으며, 이후 해초와 다른 식물성 생명체가 등장해 산소를 만들어내기 전까지는 대기에 상당량이 축적되지 않았다.</w:t>
      </w:r>
    </w:p>
    <w:p w14:paraId="5EE9544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57:7.10 </w:t>
      </w:r>
      <w:r>
        <w:rPr>
          <w:rFonts w:ascii="함초롬바탕" w:eastAsia="함초롬바탕" w:hAnsi="함초롬바탕" w:cs="함초롬바탕"/>
          <w:color w:val="262626"/>
        </w:rPr>
        <w:t>화산 시대의 원시 대기는 운석 무리의 충돌로부터 거의 보호되지 않았다. 수백만에 수백만을 더한 운석이 그러한 대기권을 뚫고 행성 지각에 직접 충돌할 수 있었다. 그러나 시간이 흐르면서 대기가 점점 산소를 함유하게 되었고, 그 마찰 보호막을 뚫을 만큼 큰 운석의 수는 점차 줄어들었다.</w:t>
      </w:r>
    </w:p>
    <w:p w14:paraId="3853A8CC" w14:textId="77777777" w:rsidR="00220D64" w:rsidRDefault="00220D64">
      <w:pPr>
        <w:spacing w:beforeLines="50" w:before="120"/>
        <w:jc w:val="both"/>
      </w:pPr>
    </w:p>
    <w:p w14:paraId="7C7F74F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지각 안정화—지진의 시대—세계의 바다와 첫 번째 대륙</w:t>
      </w:r>
    </w:p>
    <w:p w14:paraId="40B8412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57:8.1 </w:t>
      </w:r>
      <w:r>
        <w:rPr>
          <w:rFonts w:ascii="함초롬바탕" w:eastAsia="함초롬바탕" w:hAnsi="함초롬바탕" w:cs="함초롬바탕"/>
          <w:color w:val="262626"/>
        </w:rPr>
        <w:t>10억 년 전은 유란시아 역사가 실질적으로 시작된 시점이다. 행성은 대략 현재의 크기에 도달했다. 그리고 이 무렵에 네바돈의 물리적 등록부에 올려지고 유란시아라는 이름이 붙여졌다.</w:t>
      </w:r>
    </w:p>
    <w:p w14:paraId="77A7C82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57:8.2 </w:t>
      </w:r>
      <w:r>
        <w:rPr>
          <w:rFonts w:ascii="함초롬바탕" w:eastAsia="함초롬바탕" w:hAnsi="함초롬바탕" w:cs="함초롬바탕"/>
          <w:color w:val="262626"/>
        </w:rPr>
        <w:t>대기는 끊임없는 수분 강하(강수)와 더불어 지각의 냉각을 촉진했다. 화산 활동은 일찍이 내부 열 압력과 지각 수축을 평형 시켰고, 지각 냉각과 조정의 시대가 진행됨에 따라 화산 활동은 급속히 감소했으며 그 결과 지진이 나타났다.</w:t>
      </w:r>
    </w:p>
    <w:p w14:paraId="7AB5BA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57:8.3 </w:t>
      </w:r>
      <w:r>
        <w:rPr>
          <w:rFonts w:ascii="함초롬바탕" w:eastAsia="함초롬바탕" w:hAnsi="함초롬바탕" w:cs="함초롬바탕"/>
          <w:color w:val="262626"/>
        </w:rPr>
        <w:t>유란시아의 진정한 지질 역사는 첫째 바다를 형성할 만큼 지각이 충분히 냉각되면서 시작되었다. 일단 시작된, 냉각되는 지구 표면의 수증기 응결은 거의 완전히 끝날 때까지 계속되었다. 이 시기가 끝날 무렵 바다는 전 세계적으로 형성되어, 지구 전체를 평균 일 마일 이상의 깊이로 덮었다. 이 시기에도 지금과 같이 조수 활동이 있었지만, 이 원시 바다는 짜지 않았고 전 세계를 담수로 덮고 있었다. 그 당시 대부분의 염소는 여러 금속과 결합되어 있었지만, 수소와 결합하여 이 물을 약산성으로 만들기에 충분한 양이 있었다.</w:t>
      </w:r>
    </w:p>
    <w:p w14:paraId="28B4846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57:8.4 </w:t>
      </w:r>
      <w:r>
        <w:rPr>
          <w:rFonts w:ascii="함초롬바탕" w:eastAsia="함초롬바탕" w:hAnsi="함초롬바탕" w:cs="함초롬바탕"/>
          <w:color w:val="262626"/>
        </w:rPr>
        <w:t>이 먼 시대가 열렸을 때, 유란시아는 물에 둘러싸인 행성으로 묘사되어야 한다. 나중에, 현재 태평양 바닥 아래에서 더 깊고 밀도 높은 용암류가 발생했고, 지구 표면의 물로 덮인 이 부분은 눈에 띄게 가라앉았다. 점차 두꺼워지는 지각의 균형에서 보상적 조정으로 첫째 대륙 육지가 세계 바다에서 솟아올랐다.</w:t>
      </w:r>
    </w:p>
    <w:p w14:paraId="3048297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57:8.5 </w:t>
      </w:r>
      <w:r>
        <w:rPr>
          <w:rFonts w:ascii="함초롬바탕" w:eastAsia="함초롬바탕" w:hAnsi="함초롬바탕" w:cs="함초롬바탕"/>
          <w:color w:val="262626"/>
        </w:rPr>
        <w:t>9억 5천만 년 전 유란시아는 하나의 거대한 대륙과 하나의 큰 바다, 태평양의 모습을 보여주었다. 화산 활동은 여전히 광범위했고 지진은 빈번하고 심각했다. 유성은 계속해서 지구를 강타했지만 빈도와 크기가 줄어들고 있었다. 대기는 맑아지고 있었지만 이산화탄소의 양은 여전히 많았다. 지각은 점차 안정화되고 있었다.</w:t>
      </w:r>
    </w:p>
    <w:p w14:paraId="5B6C00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57:8.6 </w:t>
      </w:r>
      <w:r>
        <w:rPr>
          <w:rFonts w:ascii="함초롬바탕" w:eastAsia="함초롬바탕" w:hAnsi="함초롬바탕" w:cs="함초롬바탕"/>
          <w:color w:val="262626"/>
        </w:rPr>
        <w:t>유란시아가 행성 행정을 위해 사타니아 체계에 배정되고 놀라시아덱의 생명 등록부에 등재된 것은 바로 이 무렵이었다. 이로써 미가엘이 후에 필사자 증여라는 엄청난 과업에 참여하고, 그 후로 유란시아가 지역적으로 “십자가의 세계”로 알려지게 만든 그 체험들에 참여할 행성이 될 운명이었던 이 작고 보잘것없는 구체에 대한 행정적 인정이 시작되었다.</w:t>
      </w:r>
    </w:p>
    <w:p w14:paraId="59672C8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57:8.7 </w:t>
      </w:r>
      <w:r>
        <w:rPr>
          <w:rFonts w:ascii="함초롬바탕" w:eastAsia="함초롬바탕" w:hAnsi="함초롬바탕" w:cs="함초롬바탕"/>
          <w:color w:val="262626"/>
        </w:rPr>
        <w:t>9억 년 전, 예루셈에서 파견된 첫째 사타니아 정찰대가 행성을 조사하고 생명 실험 기지로서의 적합성을 보고하기 위해 유란시아에 도착했다. 이 위원회는 생명 운반자, 라노난덱 아들들, 멜기세덱, 세라핌, 그리고 행성 조직과 행정의 초기 단계에 관련된 다른 천상 생명 계층을 포함하는 스물네 명의 위원으로 구성되었다.</w:t>
      </w:r>
    </w:p>
    <w:p w14:paraId="662548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57:8.8 </w:t>
      </w:r>
      <w:r>
        <w:rPr>
          <w:rFonts w:ascii="함초롬바탕" w:eastAsia="함초롬바탕" w:hAnsi="함초롬바탕" w:cs="함초롬바탕"/>
          <w:color w:val="262626"/>
        </w:rPr>
        <w:t>행성에 대한 철저한 조사를 완료한 후, 이 위원회는 예루셈으로 돌아가 체계 주권자에게 긍정적인 보고를 하며 유란시아를 생명 실험 등록부에 등재할 것을 권고했다. 이에 따라 너희 세계는 예루셈에 십진 행성으로 등록되었고, 생명 운반자들은 생명 이입(移入)과 이식(移植) 명령을 가지고 나중에 도착할 때 새로운 원형의 기계적, 화학적, 전기적 동원을 시행할 권한을 부여받을 것이라는 통보를 받았다.</w:t>
      </w:r>
    </w:p>
    <w:p w14:paraId="3F55C6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57:8.9 </w:t>
      </w:r>
      <w:r>
        <w:rPr>
          <w:rFonts w:ascii="함초롬바탕" w:eastAsia="함초롬바탕" w:hAnsi="함초롬바탕" w:cs="함초롬바탕"/>
          <w:color w:val="262626"/>
        </w:rPr>
        <w:t>적절한 시기에 행성 거주를 위한 준비는 예루셈에서 열두 명으로 구성된 혼합 위원회에 의해 완료되었고, 에덴시아에서 일흔 명으로 구성된 행성 위원회에 의해 승인되었다. 생명 운반자들의 자문 조언자들이 제안한 이 계획은 마침내 샐빙턴에서 승인되었다. 그 직후 네바돈 방송은 유란시아가 생명 운반자들이 네바돈 생명 원형의 사타니아 유형을 확대하고 개선하기 위해 고안한 예순째 사타니아 실험의 현장이 될 것이라는 발표를 전했다.</w:t>
      </w:r>
    </w:p>
    <w:p w14:paraId="58A023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57:8.10 </w:t>
      </w:r>
      <w:r>
        <w:rPr>
          <w:rFonts w:ascii="함초롬바탕" w:eastAsia="함초롬바탕" w:hAnsi="함초롬바탕" w:cs="함초롬바탕"/>
          <w:color w:val="262626"/>
        </w:rPr>
        <w:t>유란시아가 모든 네바돈에 대한 우주 방송에서 처음으로 인식된 직후, 곧 완전한 우주 지위를 부여받았다. 그런 다음 초우주의 소구역과 대구역 본부 행성들의 기록에 곧 등록되었고, 이 시대가 끝나기 전에 유란시아는 유버사의 행성-생명 등록부에 등재되었다.</w:t>
      </w:r>
    </w:p>
    <w:p w14:paraId="128A7A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57:8.11 </w:t>
      </w:r>
      <w:r>
        <w:rPr>
          <w:rFonts w:ascii="함초롬바탕" w:eastAsia="함초롬바탕" w:hAnsi="함초롬바탕" w:cs="함초롬바탕"/>
          <w:color w:val="262626"/>
        </w:rPr>
        <w:t>이 시대 전체는 빈번하고 격렬한 폭풍이 특징이었다. 지구의 초기 지각은 계속 유동하는 상태였다. 표면 냉각 시기와 거대한 용암류가 번갈아 나타났다. 지구 표면 어디에서도 원래 행성 지각은 찾을 수 없다. 그것은 모두 깊은 곳에서 기원한 분출 용암과, 그 후 초기 전 세계 바다의 퇴적물과 너무 여러 번 섞였다.</w:t>
      </w:r>
    </w:p>
    <w:p w14:paraId="659A3E1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57:8.12 </w:t>
      </w:r>
      <w:r>
        <w:rPr>
          <w:rFonts w:ascii="함초롬바탕" w:eastAsia="함초롬바탕" w:hAnsi="함초롬바탕" w:cs="함초롬바탕"/>
          <w:color w:val="262626"/>
        </w:rPr>
        <w:t>지구 표면에서 허드슨만 주변의 캐나다 북동부 지역보다 이 고대 해양 이전 암석의 변형된 잔해가 더 많이 발견되는 곳은 없다. 이 광대한 화강암 융기부는 선(先)해양 시대에 속하는 암석으로 구성되어 있다. 이 암석층들은 가열되고 구부러지고 비틀리고 위로 구겨졌으며, 거듭거듭 이러한 왜곡된 변성 과정을 겪어왔다.</w:t>
      </w:r>
    </w:p>
    <w:p w14:paraId="694E004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57:8.13 </w:t>
      </w:r>
      <w:r>
        <w:rPr>
          <w:rFonts w:ascii="함초롬바탕" w:eastAsia="함초롬바탕" w:hAnsi="함초롬바탕" w:cs="함초롬바탕"/>
          <w:color w:val="262626"/>
        </w:rPr>
        <w:t>해양 시대 내내 이 고대 해저에는 화석이 없는 엄청난 층의 층상암이 퇴적되었다. (석회암은 화학적 침전의 결과로 형성될 수 있으며, 모든 오래된 석회암이 해양 유기체의 퇴적에 의해 생성된 것은 아니다.) 이 고대 암석층 어디에서도 생명의 증거는 찾을 수 없다. 우연히 후대 물 시대의 퇴적물이 이 더 오래된 생명 이전 지층과 섞이지 않는 한, 그것들은 화석이 없다.</w:t>
      </w:r>
    </w:p>
    <w:p w14:paraId="706E90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57:8.14 </w:t>
      </w:r>
      <w:r>
        <w:rPr>
          <w:rFonts w:ascii="함초롬바탕" w:eastAsia="함초롬바탕" w:hAnsi="함초롬바탕" w:cs="함초롬바탕"/>
          <w:color w:val="262626"/>
        </w:rPr>
        <w:t>지구의 초기 지각은 매우 불안정했지만, 산맥 형성 과정은 일어나지 않았다. 행성은 형성되면서 중력 압력에 의해 수축했다. 산맥은 수축하는 구체의 냉각된 지각이 붕괴된 결과가 아니라, 비, 중력, 침식의 작용으로 나중에 나타난다.</w:t>
      </w:r>
    </w:p>
    <w:p w14:paraId="5CA6474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57:8.15 </w:t>
      </w:r>
      <w:r>
        <w:rPr>
          <w:rFonts w:ascii="함초롬바탕" w:eastAsia="함초롬바탕" w:hAnsi="함초롬바탕" w:cs="함초롬바탕"/>
          <w:color w:val="262626"/>
        </w:rPr>
        <w:t>이 시대의 대륙 육지는 지구 표면의 거의 10퍼센트를 덮을 때까지 증가했다. 대륙 육지가 물에서 솟아오를 때까지는 심각한 지진이 발생하지 않았다. 일단 시작되면 지진은 오랜 세월 동안 빈도와 강도가 증가했다. 수백만 년 동안 지진은 감소했지만, 유란시아에서는 여전히 매일 평균 열다섯 번의 지진이 발생한다.</w:t>
      </w:r>
    </w:p>
    <w:p w14:paraId="720998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57:8.16 </w:t>
      </w:r>
      <w:r>
        <w:rPr>
          <w:rFonts w:ascii="함초롬바탕" w:eastAsia="함초롬바탕" w:hAnsi="함초롬바탕" w:cs="함초롬바탕"/>
          <w:color w:val="262626"/>
        </w:rPr>
        <w:t>8억 5천만 년 전은 지각 안정화의 첫째 시대가 시작되는 것을 목격했다. 대부분의 무거운 금속은 행성 중심부로 자리를 잡았고, 냉각되는 지각은 이전 시대처럼 광범위한 규모로 함몰하는 것을 멈추었다. 육지 돌출부와 더 무거운 해저 사이에 더 나은 균형이 달성되었다. 지각 하부 용암층의 흐름은 전 세계적으로 거의 균일해졌으며, 냉각, 수축, 표면 이동으로 인한 변동을 균등하게 하고 안정화시키는 역할을 했다.</w:t>
      </w:r>
    </w:p>
    <w:p w14:paraId="7520F7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57:8.17 </w:t>
      </w:r>
      <w:r>
        <w:rPr>
          <w:rFonts w:ascii="함초롬바탕" w:eastAsia="함초롬바탕" w:hAnsi="함초롬바탕" w:cs="함초롬바탕"/>
          <w:color w:val="262626"/>
        </w:rPr>
        <w:t>화산 폭발과 지진의 빈도와 강도는 계속 감소했다. 대기는 화산 가스와 수증기가 제거되고 있었지만 이산화탄소 비율은 여전히 높았다.</w:t>
      </w:r>
    </w:p>
    <w:p w14:paraId="0CB775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57:8.18 </w:t>
      </w:r>
      <w:r>
        <w:rPr>
          <w:rFonts w:ascii="함초롬바탕" w:eastAsia="함초롬바탕" w:hAnsi="함초롬바탕" w:cs="함초롬바탕"/>
          <w:color w:val="262626"/>
        </w:rPr>
        <w:t>공중과 지구 내부의 전기적 교란도 줄어들고 있었다. 용암류는 지각을 다양화하고 특정 공간 에너지로부터 행성을 더 잘 단열하는 원소들을 표면으로 가져왔다. 그리고 이 모든 것은 자기 극점들의 작동에서 드러나는 것처럼, 지구 에너지의 제어를 촉진하고 그 흐름을 조절하는 데 많은 도움을 주었다.</w:t>
      </w:r>
    </w:p>
    <w:p w14:paraId="7534EE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57:8.19 </w:t>
      </w:r>
      <w:r>
        <w:rPr>
          <w:rFonts w:ascii="함초롬바탕" w:eastAsia="함초롬바탕" w:hAnsi="함초롬바탕" w:cs="함초롬바탕"/>
          <w:color w:val="262626"/>
        </w:rPr>
        <w:t>8억 년 전은 첫째 위대한 육지 시대, 즉 대륙 출현이 증가하는 시대가 시작되는 것을 목격했다.</w:t>
      </w:r>
    </w:p>
    <w:p w14:paraId="0AA21A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57:8.20 </w:t>
      </w:r>
      <w:r>
        <w:rPr>
          <w:rFonts w:ascii="함초롬바탕" w:eastAsia="함초롬바탕" w:hAnsi="함초롬바탕" w:cs="함초롬바탕"/>
          <w:color w:val="262626"/>
        </w:rPr>
        <w:t>지구의 수분이 처음에는 세계 바다로, 그 다음에는 태평양으로 응결된 이후, 이 후자의 수역은 당시 지구 표면의 십분의 구를 덮은 것으로 그려 보아야 한다. 바다에 떨어지는 유성은 바닥에 가라앉았다. 유성은 일반적으로 무거운 물질로 구성되어 있다. 육지에 떨어진 유성은 대부분 산화되고 풍화 작용에 의해 침식되어 해저로 씻겨 내려갔다. 따라서 해저는 점차 더 무거워지고 있었고, 여기에 더해 어떤 곳에서는 십 마일 깊이에 이르는 물의 무게가 더해졌다.</w:t>
      </w:r>
    </w:p>
    <w:p w14:paraId="07E723A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57:8.21 </w:t>
      </w:r>
      <w:r>
        <w:rPr>
          <w:rFonts w:ascii="함초롬바탕" w:eastAsia="함초롬바탕" w:hAnsi="함초롬바탕" w:cs="함초롬바탕"/>
          <w:color w:val="262626"/>
        </w:rPr>
        <w:t>태평양의 이러한 증가하는 하강 압력은 대륙 육지를 더욱 들어 올리는 작용을 했다. 유럽과 아프리카는 현재 호주, 북미와 남미, 남극 대륙으로 불리는 대륙 덩어리와 함께 태평양 깊은 곳에서 솟아오르기 시작했고, 태평양 바닥은 추가적인 가라앉음의 보상적 조정에 참여했다. 이 시기가 끝날 무렵에는 지구 표면의 거의 삼분의 일이 육지로 구성되어 있었으며, 모두 하나의 대륙체였다.</w:t>
      </w:r>
    </w:p>
    <w:p w14:paraId="494FF4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57:8.22 </w:t>
      </w:r>
      <w:r>
        <w:rPr>
          <w:rFonts w:ascii="함초롬바탕" w:eastAsia="함초롬바탕" w:hAnsi="함초롬바탕" w:cs="함초롬바탕"/>
          <w:color w:val="262626"/>
        </w:rPr>
        <w:t>이러한 육지 고도의 증가와 함께 지구의 첫째 기후 차이가 나타났다. 육지 고도, 우주 구름, 해양의 영향이 기후 변동의 주요 요인이었다. 아시아 대륙의 중추는 최대 육지 출현 시점에 거의 구 마일 높이에 이르렀다. 이렇게 높이 솟은 지역 상공의 대기에 수분이 많았다면, 거대한 얼음 축적이 형성되었을 것이고, 빙하기는 실제로 발생하기 훨씬 전에 시작되었을 것이다. 그렇게 많은 땅이 다시 수면 위로 나타나기까지는 수억 년이 걸렸다.</w:t>
      </w:r>
    </w:p>
    <w:p w14:paraId="1B5228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57:8.23 </w:t>
      </w:r>
      <w:r>
        <w:rPr>
          <w:rFonts w:ascii="함초롬바탕" w:eastAsia="함초롬바탕" w:hAnsi="함초롬바탕" w:cs="함초롬바탕"/>
          <w:color w:val="262626"/>
        </w:rPr>
        <w:t>7억 5천만 년 전에는 대륙 육지의 첫째 균열이 거대한 남북 방향의 갈라짐으로 시작되었는데, 이것은 나중에 바닷물을 받아들였고 그린란드를 포함한 북아메리카와 남아메리카 대륙의 서쪽 이동을 위한 길을 마련했다. 긴 동서 분열은 아프리카를 유럽에서 분리하고 호주, 태평양 제도, 남극 대륙을 아시아 대륙과 단절시켰다.</w:t>
      </w:r>
    </w:p>
    <w:p w14:paraId="39DC52E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57:8.24 </w:t>
      </w:r>
      <w:r>
        <w:rPr>
          <w:rFonts w:ascii="함초롬바탕" w:eastAsia="함초롬바탕" w:hAnsi="함초롬바탕" w:cs="함초롬바탕"/>
          <w:color w:val="262626"/>
        </w:rPr>
        <w:t>7억 년 전 유란시아는 생명을 부양하기에 적합한 조건이 무르익고 있었다. 대륙의 이동은 계속되었고, 바다는 점점 더 대륙 안으로 긴 바다의 손가락처럼 침투하여 해양 생물의 서식지로서 매우 적합한 얕은 물과 보호된 만을 제공했다.</w:t>
      </w:r>
    </w:p>
    <w:p w14:paraId="5465AB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57:8.25 </w:t>
      </w:r>
      <w:r>
        <w:rPr>
          <w:rFonts w:ascii="함초롬바탕" w:eastAsia="함초롬바탕" w:hAnsi="함초롬바탕" w:cs="함초롬바탕"/>
          <w:color w:val="262626"/>
        </w:rPr>
        <w:t>6억 5천만 년 전은 대륙의 더 많은 분리와 그 결과로 인한 대륙해의 추가 확장을 목격했다. 그리고 이 물들은 유란시아 생명에 필수적인 정도의 염분에 빠르게 도달하고 있었다.</w:t>
      </w:r>
    </w:p>
    <w:p w14:paraId="5B734A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57:8.26 </w:t>
      </w:r>
      <w:r>
        <w:rPr>
          <w:rFonts w:ascii="함초롬바탕" w:eastAsia="함초롬바탕" w:hAnsi="함초롬바탕" w:cs="함초롬바탕"/>
          <w:color w:val="262626"/>
        </w:rPr>
        <w:t>시대에 시대가 이어지고 세월 위에 세월이 쌓이면서 권 위에 권으로 잘 보존된 돌 페이지에 후에 발견된 유란시아의 생명 기록을 새겨 놓은 것은 바로 이 바다들과 그 후계 바다들이었다. 이 고대 내륙 바다는 진정으로 진화의 요람이었다.</w:t>
      </w:r>
    </w:p>
    <w:p w14:paraId="70FF75CF"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57:8.27 </w:t>
      </w:r>
      <w:r>
        <w:rPr>
          <w:rFonts w:ascii="함초롬바탕" w:eastAsia="함초롬바탕" w:hAnsi="함초롬바탕" w:cs="함초롬바탕"/>
          <w:i/>
          <w:iCs/>
          <w:color w:val="6B5A45"/>
        </w:rPr>
        <w:t>[원래 유란시아 군단의 일원이며 지금은 상주 관찰자인 한 생명 운반자가 발표함.]</w:t>
      </w:r>
    </w:p>
    <w:p w14:paraId="135772B3" w14:textId="77777777" w:rsidR="00220D64" w:rsidRDefault="00000000">
      <w:pPr>
        <w:pStyle w:val="1"/>
        <w:keepNext/>
        <w:pageBreakBefore/>
        <w:pBdr>
          <w:bottom w:val="double" w:sz="6" w:space="10" w:color="B08D57"/>
        </w:pBdr>
        <w:spacing w:before="600" w:after="360"/>
        <w:jc w:val="center"/>
      </w:pPr>
      <w:bookmarkStart w:id="58" w:name="paper058"/>
      <w:r>
        <w:rPr>
          <w:rFonts w:ascii="함초롬바탕" w:eastAsia="함초롬바탕" w:hAnsi="함초롬바탕" w:cs="함초롬바탕"/>
          <w:color w:val="B08D57"/>
          <w:spacing w:val="40"/>
          <w:sz w:val="24"/>
          <w:szCs w:val="24"/>
        </w:rPr>
        <w:t>제58편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유란시아에서 생명의 확립</w:t>
      </w:r>
      <w:bookmarkEnd w:id="58"/>
    </w:p>
    <w:p w14:paraId="1CD7F11B" w14:textId="77777777" w:rsidR="00220D64" w:rsidRDefault="00220D64">
      <w:pPr>
        <w:spacing w:beforeLines="50" w:before="120"/>
        <w:jc w:val="both"/>
      </w:pPr>
    </w:p>
    <w:p w14:paraId="2349558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58:0.1 </w:t>
      </w:r>
      <w:r>
        <w:rPr>
          <w:rFonts w:ascii="함초롬바탕" w:eastAsia="함초롬바탕" w:hAnsi="함초롬바탕" w:cs="함초롬바탕"/>
          <w:color w:val="262626"/>
        </w:rPr>
        <w:t>사타니아 전체에 유란시아와 유사한 세계, 곧 생명 변형 행성은 단 예순한 개만 있다. 대부분의 거주 세계들은 확립된 기법에 따라 생명체가 배치되며, 그런 행성들에서 생명 운반자들은 생명 이식 계획에 거의 재량권이 없다. 그러나 약 열 세계 중 하나는 십진 행성으로 지정되어 생명 운반자들의 특별 등록부에 등재되며, 그런 행성들에서는 표준 우주 유형의 생명체를 변형하거나 어쩌면 개선하려는 목적의 특정 생명 실험을 하는 것이 우리에게 허용된다.</w:t>
      </w:r>
    </w:p>
    <w:p w14:paraId="4F61EE49" w14:textId="77777777" w:rsidR="00220D64" w:rsidRDefault="00220D64">
      <w:pPr>
        <w:spacing w:beforeLines="50" w:before="120"/>
        <w:jc w:val="both"/>
      </w:pPr>
    </w:p>
    <w:p w14:paraId="7AFF37B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물리적 생명 전제 조건</w:t>
      </w:r>
    </w:p>
    <w:p w14:paraId="2C0A49F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58:1.1 </w:t>
      </w:r>
      <w:r>
        <w:rPr>
          <w:rFonts w:ascii="함초롬바탕" w:eastAsia="함초롬바탕" w:hAnsi="함초롬바탕" w:cs="함초롬바탕"/>
          <w:color w:val="262626"/>
        </w:rPr>
        <w:t>6억 년 전, 예루셈에서 파견된 생명 운반자 위원회가 유란시아에 도착하여 사타니아 체계의 606번 세계에서 생명을 개시하기에 앞서 물리적 조건의 연구를 시작했다. 이것은 사타니아에서 네바돈 생명 원형의 개시에 대한 우리의 육백여섯째 체험이자, 지역 우주의 기본적이고 표준적인 생명 설계에 변화를 주고 수정을 가할 예순째 기회였다.</w:t>
      </w:r>
    </w:p>
    <w:p w14:paraId="21C46FC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58:1.2 </w:t>
      </w:r>
      <w:r>
        <w:rPr>
          <w:rFonts w:ascii="함초롬바탕" w:eastAsia="함초롬바탕" w:hAnsi="함초롬바탕" w:cs="함초롬바탕"/>
          <w:color w:val="262626"/>
        </w:rPr>
        <w:t>생명 운반자들은 구체가 진화 주기를 시작할 만큼 충분히 무르익기 전에는 생명을 개시할 수 없다는 점을 분명히 해야 한다. 또한 행성의 물리적 진보가 지지하고 수용할 수 있는 속도보다 더 빠른 생명 발달을 마련할 수도 없다.</w:t>
      </w:r>
    </w:p>
    <w:p w14:paraId="080035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58:1.3 </w:t>
      </w:r>
      <w:r>
        <w:rPr>
          <w:rFonts w:ascii="함초롬바탕" w:eastAsia="함초롬바탕" w:hAnsi="함초롬바탕" w:cs="함초롬바탕"/>
          <w:color w:val="262626"/>
        </w:rPr>
        <w:t>사타니아 생명 운반자들은 염화나트륨 원형의 생명을 계획했기 때문에, 바닷물이 충분한 염분을 가질 때까지는 그것을 심기 위한 어떤 조치도 취할 수 없었다. 유란시아 유형의 원형질은 적절한 소금 용액에서만 기능할 수 있다. 식물과 동물을 포함한 모든 조상 생명은 소금 용액 환경에서 진화했다. 그리고 고도로 조직화된 육지 동물들조차도, 이 “소금기 있는 깊은 곳”에서 모든 작은 생명 세포를 자유롭게 적시며 말 그대로 잠기게 하는 혈류를 통해 몸 전체를 순환하는 동일한 필수 소금 용액이 없었다면 살아갈 수 없었을 것이다.</w:t>
      </w:r>
    </w:p>
    <w:p w14:paraId="0B22884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58:1.4 </w:t>
      </w:r>
      <w:r>
        <w:rPr>
          <w:rFonts w:ascii="함초롬바탕" w:eastAsia="함초롬바탕" w:hAnsi="함초롬바탕" w:cs="함초롬바탕"/>
          <w:color w:val="262626"/>
        </w:rPr>
        <w:t>너희 원시 조상들은 짠 바다에서 자유롭게 돌아다녔으나, 오늘날 이 같은 바다와 같은 소금 용액이 너희 몸속을 자유롭게 순환하면서, 이 행성에서 처음 기능한 최초의 살아 있는 세포들의 원형질 반응을 자극한 그 소금물과 본질적으로 유사한 화학 용액으로 각 개별 세포를 적시고 있다.</w:t>
      </w:r>
    </w:p>
    <w:p w14:paraId="46D25C2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58:1.5 </w:t>
      </w:r>
      <w:r>
        <w:rPr>
          <w:rFonts w:ascii="함초롬바탕" w:eastAsia="함초롬바탕" w:hAnsi="함초롬바탕" w:cs="함초롬바탕"/>
          <w:color w:val="262626"/>
        </w:rPr>
        <w:t>그러나 이 시대가 열리면서 유란시아는 초기 형태의 해양 생물을 지탱하기에 모든 면에서 유리한 상태로 진화하고 있다. 느리지만 확실하게 지구와 인접한 공간 영역의 물리적 발달은, 지상과 공간의 물리적 환경 모두에 가장 잘 적응할 수 있다고 우리가 결정한 생명 형태를 나중에 확립하기 위한 무대를 준비하고 있다.</w:t>
      </w:r>
    </w:p>
    <w:p w14:paraId="0F2596D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58:1.6 </w:t>
      </w:r>
      <w:r>
        <w:rPr>
          <w:rFonts w:ascii="함초롬바탕" w:eastAsia="함초롬바탕" w:hAnsi="함초롬바탕" w:cs="함초롬바탕"/>
          <w:color w:val="262626"/>
        </w:rPr>
        <w:t>그 후 사타니아 생명 운반자 위원회는 예루셈으로 돌아갔으며, 실제로 생명 이식을 시작하기 전에 더 많은 내륙 바다와 보호된 만을 확보할 수 있도록 대륙 덩어리가 더 해체되기를 기다리는 편을 택했다.</w:t>
      </w:r>
    </w:p>
    <w:p w14:paraId="30186D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58:1.7 </w:t>
      </w:r>
      <w:r>
        <w:rPr>
          <w:rFonts w:ascii="함초롬바탕" w:eastAsia="함초롬바탕" w:hAnsi="함초롬바탕" w:cs="함초롬바탕"/>
          <w:color w:val="262626"/>
        </w:rPr>
        <w:t>생명이 바다에서 기원하는 행성에서 생명 이식을 위한 이상적 조건은, 다수의 내륙 바다와, 얕은 물과 보호된 만이 있는 광범위한 해안선에 의해 제공되며, 바로 그런 지구 물의 분포가 빠르게 형성되고 있었다. 이 고대 내륙 바다는 수심이 오백 또는 육백 피트를 넘는 경우가 거의 없었고, 햇빛은 바닷속 육백 피트 이상까지 투과할 수 있었다.</w:t>
      </w:r>
    </w:p>
    <w:p w14:paraId="343563B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58:1.8 </w:t>
      </w:r>
      <w:r>
        <w:rPr>
          <w:rFonts w:ascii="함초롬바탕" w:eastAsia="함초롬바탕" w:hAnsi="함초롬바탕" w:cs="함초롬바탕"/>
          <w:color w:val="262626"/>
        </w:rPr>
        <w:t>그리고 후대의 온화하고 안정된 기후의 해안에서 원시 식물 생명이 육지로 진출했다. 그곳의 높은 대기 중 탄소 농도는 새로운 육지 생명 형태가 빠르고 무성하게 성장할 수 있는 기회를 제공했다. 당시의 대기는 식물이 자라기에 이상적이었지만, 이산화탄소가 너무 많아 어떤 동물도, 하물며 인간은 더더욱 지구 위에서 살 수 없었을 것이다.</w:t>
      </w:r>
    </w:p>
    <w:p w14:paraId="7F3E33D8" w14:textId="77777777" w:rsidR="00220D64" w:rsidRDefault="00220D64">
      <w:pPr>
        <w:spacing w:beforeLines="50" w:before="120"/>
        <w:jc w:val="both"/>
      </w:pPr>
    </w:p>
    <w:p w14:paraId="1057EEA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유란시아의 대기</w:t>
      </w:r>
    </w:p>
    <w:p w14:paraId="186BB9B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58:2.1 </w:t>
      </w:r>
      <w:r>
        <w:rPr>
          <w:rFonts w:ascii="함초롬바탕" w:eastAsia="함초롬바탕" w:hAnsi="함초롬바탕" w:cs="함초롬바탕"/>
          <w:color w:val="262626"/>
        </w:rPr>
        <w:t>행성의 대기는 태양 전체 광 방출량의 약 이십억분의 일만을 지구로 투과시킨다. 만약 북아메리카에 쏟아지는 햇빛의 값을 킬로와트시당 이 센트로 계산한다면, 연간 요금은 80경 달러 이상이 될 것이다. 시카고의 햇빛 요금만 해도 하루 1억 달러를 훨씬 넘을 것이다. 그리고 너희가 태양으로부터 다른 형태의 에너지들도 받는다는 점을 기억해야 한다. 빛만이 너희 대기에 도달하는 유일한 태양의 기여가 아니다. 인간의 눈으로 볼 수 있는 범위를 넘어, 위와 아래의 파장을 포함한 광대한 태양 에너지가 유란시아로 흘러 들어온다.</w:t>
      </w:r>
    </w:p>
    <w:p w14:paraId="77C05F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58:2.2 </w:t>
      </w:r>
      <w:r>
        <w:rPr>
          <w:rFonts w:ascii="함초롬바탕" w:eastAsia="함초롬바탕" w:hAnsi="함초롬바탕" w:cs="함초롬바탕"/>
          <w:color w:val="262626"/>
        </w:rPr>
        <w:t>지구 대기는 스펙트럼의 극자외선 영역에 해당하는 대부분의 태양 복사에 거의 불투명하다. 이러한 짧은 파장의 대부분은 지표에서 약 십 마일 상공부터 우주 방향으로 십 마일 더 뻗어 있는 오존층에 의해 흡수된다. 이 지역을 통과하는 오존은 지표 조건으로 환산하면 두께가 불과 십분의 일 인치에 지나지 않는다. 그러나 이 작고 겉보기에 미미한 양의 오존이야말로 햇빛 속에 포함된 위험하고 파괴적인 자외선으로부터 유란시아 거주자들을 보호하고 있다. 만약 이 오존층이 조금이라도 더 두꺼웠다면, 너희는 현재 지표에 도달하는, 매우 중요하고 건강을 주며 너희의 가장 필수적인 비타민 중 하나의 조상이 되는 자외선을 빼앗기게 될 것이다.</w:t>
      </w:r>
    </w:p>
    <w:p w14:paraId="2A231A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58:2.3 </w:t>
      </w:r>
      <w:r>
        <w:rPr>
          <w:rFonts w:ascii="함초롬바탕" w:eastAsia="함초롬바탕" w:hAnsi="함초롬바탕" w:cs="함초롬바탕"/>
          <w:color w:val="262626"/>
        </w:rPr>
        <w:t>그런데도 상상력이 부족한 너희 필사자 기계론자들 가운데 일부는 물질 창조와 인간 진화를 우연으로 보기를 고집한다. 유란시아 중도자들은 그들이 우연한 확률의 법칙과 양립할 수 없다고 여기며 물질 창조에 지적인 목적이 있음을 명백히 입증한다고 주장하는 오만 가지 이상의 물리학·화학의 사실을 수집했다. 그리고 이 모든 것은, 물리학과 화학의 영역 밖에서 물질 우주의 계획·창조·유지 속에 마음이 존재함을 입증한다고 그들이 주장하는 십만 가지가 넘는 발견의 목록은 계산에 넣지도 않은 것이다.</w:t>
      </w:r>
    </w:p>
    <w:p w14:paraId="1FB048A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58:2.4 </w:t>
      </w:r>
      <w:r>
        <w:rPr>
          <w:rFonts w:ascii="함초롬바탕" w:eastAsia="함초롬바탕" w:hAnsi="함초롬바탕" w:cs="함초롬바탕"/>
          <w:color w:val="262626"/>
        </w:rPr>
        <w:t>너희 태양은 죽음을 가져오는 광선을 진실로 홍수처럼 쏟아내지만, 유란시아에서 너희가 즐거운 삶을 영위할 수 있는 것은 이 독특한 오존층의 작용과 유사한, 겉보기에는 우연적인 마흔 가지가 넘는 보호적 작용의 “다행스러운” 영향 덕분이다.</w:t>
      </w:r>
    </w:p>
    <w:p w14:paraId="48E0F94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58:2.5 </w:t>
      </w:r>
      <w:r>
        <w:rPr>
          <w:rFonts w:ascii="함초롬바탕" w:eastAsia="함초롬바탕" w:hAnsi="함초롬바탕" w:cs="함초롬바탕"/>
          <w:color w:val="262626"/>
        </w:rPr>
        <w:t>만약 밤에 대기의 “덮개” 효과가 없었다면, 복사로 인해 열이 너무 빠르게 손실되어 인공적인 방법 없이는 생명 유지가 불가능했을 것이다.</w:t>
      </w:r>
    </w:p>
    <w:p w14:paraId="79C6F5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58:2.6 </w:t>
      </w:r>
      <w:r>
        <w:rPr>
          <w:rFonts w:ascii="함초롬바탕" w:eastAsia="함초롬바탕" w:hAnsi="함초롬바탕" w:cs="함초롬바탕"/>
          <w:color w:val="262626"/>
        </w:rPr>
        <w:t>지구 대기의 하층 오륙 마일은 대류권으로, 바람과 기류가 흐르며 기상 현상이 일어나는 영역이다. 그 위로는 내부 전리층이 있고, 그 위에는 성층권이 위치한다. 지표에서 상승할수록 온도는 육팔 마일까지 꾸준히 떨어져, 그 높이에서는 화씨 영하 70도 정도를 기록한다. 화씨 영하 65도에서 70도 사이의 이 온도 범위는 그 이후 사십 마일을 더 올라가도 변하지 않으며, 이 일정한 온도 구역이 바로 성층권이다. 사십오 내지 오십 마일 상공에서부터 온도가 다시 상승하기 시작하여, 오로라가 나타나는 고도에서는 화씨 1200도에 도달한다. 이 강렬한 열은 산소를 이온화시키지만, 이처럼 희박한 대기에서의 온도는 지표에서의 열 계산과는 거의 비교할 수 없다. 전체 대기의 절반은 지표에서 불과 삼 마일 이내에 존재한다는 사실을 기억하라. 지구 대기의 높이는 가장 높은 오로라 줄기, 곧 약 사백 마일로 나타난다.</w:t>
      </w:r>
    </w:p>
    <w:p w14:paraId="60C037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58:2.7 </w:t>
      </w:r>
      <w:r>
        <w:rPr>
          <w:rFonts w:ascii="함초롬바탕" w:eastAsia="함초롬바탕" w:hAnsi="함초롬바탕" w:cs="함초롬바탕"/>
          <w:color w:val="262626"/>
        </w:rPr>
        <w:t>오로라 현상은 태양 흑점과 직접적인 관련이 있다. 태양 흑점은 지상의 열대 허리케인이 그러하듯 태양 적도 위와 아래에서 서로 반대 방향으로 소용돌이치는 태양 사이클론이다. 이와 같이 대기 교란은 적도의 위쪽과 아래쪽에서 발생할 때 서로 반대 방향으로 소용돌이친다.</w:t>
      </w:r>
    </w:p>
    <w:p w14:paraId="492391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58:2.8 </w:t>
      </w:r>
      <w:r>
        <w:rPr>
          <w:rFonts w:ascii="함초롬바탕" w:eastAsia="함초롬바탕" w:hAnsi="함초롬바탕" w:cs="함초롬바탕"/>
          <w:color w:val="262626"/>
        </w:rPr>
        <w:t>흑점이 빛의 주파수를 변화시킬 수 있는 힘을 지닌다는 사실은, 이 태양 폭풍 중심부가 거대한 자석처럼 작용한다는 것을 보여준다. 이러한 자기장은 흑점 분화구에서 방출된 하전 입자들을 우주 공간을 가로질러 지구 외기권까지 내던지며, 그 이온화 작용이 장엄한 오로라를 만들어낸다. 따라서 태양 흑점이 가장 활발할 때, 혹은 그 직후에 오로라가 가장 강렬하게 나타나며, 이 시기 흑점은 일반적으로 태양의 적도 부근에 위치한다.</w:t>
      </w:r>
    </w:p>
    <w:p w14:paraId="749C5B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58:2.9 </w:t>
      </w:r>
      <w:r>
        <w:rPr>
          <w:rFonts w:ascii="함초롬바탕" w:eastAsia="함초롬바탕" w:hAnsi="함초롬바탕" w:cs="함초롬바탕"/>
          <w:color w:val="262626"/>
        </w:rPr>
        <w:t>나침반의 바늘 또한 이 태양의 영향에 반응한다. 해가 떠오를 때는 약간 동쪽으로, 해가 질 때는 약간 서쪽으로 움직인다. 이러한 변화는 매일 일어나지만, 태양 흑점 활동이 최고조에 달할 때에는 그 변동 폭이 두 배로 커진다. 이러한 나침반의 일일 편차는 햇빛으로 인해 생성되는 상층 대기의 이온화가 증가함에 따라 발생하는 것이다.</w:t>
      </w:r>
    </w:p>
    <w:p w14:paraId="2D61DB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58:2.10 </w:t>
      </w:r>
      <w:r>
        <w:rPr>
          <w:rFonts w:ascii="함초롬바탕" w:eastAsia="함초롬바탕" w:hAnsi="함초롬바탕" w:cs="함초롬바탕"/>
          <w:color w:val="262626"/>
        </w:rPr>
        <w:t>초성층권에는 두 개의 전기적으로 대전된 전도층이 존재한다. 이로 인해 장파 및 단파 라디오 방송의 장거리 전송이 가능하다. 그러나 때때로 이 외부 전리층에서 발생하는 강력한 폭풍으로 인해 이러한 전파 송출이 방해받기도 한다.</w:t>
      </w:r>
    </w:p>
    <w:p w14:paraId="1E2FCDB2" w14:textId="77777777" w:rsidR="00220D64" w:rsidRDefault="00220D64">
      <w:pPr>
        <w:spacing w:beforeLines="50" w:before="120"/>
        <w:jc w:val="both"/>
      </w:pPr>
    </w:p>
    <w:p w14:paraId="2AF2DE9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공간 환경</w:t>
      </w:r>
    </w:p>
    <w:p w14:paraId="4252E24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58:3.1 </w:t>
      </w:r>
      <w:r>
        <w:rPr>
          <w:rFonts w:ascii="함초롬바탕" w:eastAsia="함초롬바탕" w:hAnsi="함초롬바탕" w:cs="함초롬바탕"/>
          <w:color w:val="262626"/>
        </w:rPr>
        <w:t>우주가 물질화되던 초기 시기, 공간 영역은 광대한 수소 구름들로 산재해 있는데, 이는 지금 먼 우주의 여러 지역에서 볼 수 있는 천체 먼지 군집과도 같은 것이다. 타오르는 태양이 복사 에너지로 분해하여 흩어버리는 조직화된 물질의 대부분은 원래 이 초기에 형성된 수소 구름 속에서 축적되었다. 특정한 특이한 조건하에서는, 더 거대한 수소 덩어리의 핵에서도 원자 붕괴가 일어나기도 한다. 그리고 고도로 가열된 성운에서처럼, 원자가 생성되고 해체되는 이러한 모든 현상에는 복사 에너지의 짧은 공간선의 홍수 같은 밀물이 수반된다. 이러한 다양한 방사선에는 유란시아에서는 아직 알려지지 않은 형태의 공간 에너지가 함께 존재한다.</w:t>
      </w:r>
    </w:p>
    <w:p w14:paraId="00C0D02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58:3.2 </w:t>
      </w:r>
      <w:r>
        <w:rPr>
          <w:rFonts w:ascii="함초롬바탕" w:eastAsia="함초롬바탕" w:hAnsi="함초롬바탕" w:cs="함초롬바탕"/>
          <w:color w:val="262626"/>
        </w:rPr>
        <w:t>우주 공간의 이 짧은 광선 에너지 전하는 조직화된 공간 내 존재하는 다른 모든 형태의 복사 에너지보다 사백 배 더 크다. 타오르는 성운, 긴장된 전기장, 외부 공간, 또는 광대한 수소 먼지 구름에서 방출되는 짧은 공간선의 출력은 온도, 중력, 전자 압력의 변동과 갑작스러운 장력 변화에 따라 질적·양적으로 달라진다.</w:t>
      </w:r>
    </w:p>
    <w:p w14:paraId="7FFE78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58:3.3 </w:t>
      </w:r>
      <w:r>
        <w:rPr>
          <w:rFonts w:ascii="함초롬바탕" w:eastAsia="함초롬바탕" w:hAnsi="함초롬바탕" w:cs="함초롬바탕"/>
          <w:color w:val="262626"/>
        </w:rPr>
        <w:t>이러한 공간선의 기원에 관련된 변화들은 다양한 우주적 사건뿐 아니라 순환하는 물질의 궤도에 의해 결정되며, 그 궤도는 변형된 원형에서부터 극단적인 타원형에 이르기까지 다양하다. 같은 물리 영역 내에서도, 전자 회전이 때때로 거시적 물질 운동과 반대 방향으로 작용하기 때문에 물리적 조건은 크게 달라질 수 있다.</w:t>
      </w:r>
    </w:p>
    <w:p w14:paraId="60527B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58:3.4 </w:t>
      </w:r>
      <w:r>
        <w:rPr>
          <w:rFonts w:ascii="함초롬바탕" w:eastAsia="함초롬바탕" w:hAnsi="함초롬바탕" w:cs="함초롬바탕"/>
          <w:color w:val="262626"/>
        </w:rPr>
        <w:t>거대한 수소 구름은 진화하는 에너지와 변화하는 물질의 모든 단계를 담은 진정한 우주 화학 실험실이다. 거대한 쌍성들의 주변 기체에서도 강력한 에너지 작용이 일어나는데, 이 기체들은 자주 겹치며 서로 광범위하게 섞인다. 그러나 우주에서 일어나는 이러한 거대하고 원대한 에너지 활동들은 조직화된 생명의 현상, 곧 살아 있는 사물과 존재의 생식질에 아무런 영향을 미치지 않는다. 이러한 공간 에너지 조건들은 생명 확립의 필수적 환경과 관련되어 있지만, 복사 에너지의 더 긴 광선 중 일부와는 달리 생식질의 유전 인자를 이후에 변형시키는 데는 효과가 없다. 생명 운반자들이 이식한 생명은 우주 에너지의 짧은 공간선의 이 놀라운 홍수에도 완전히 저항할 수 있다.</w:t>
      </w:r>
    </w:p>
    <w:p w14:paraId="57468B0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58:3.5 </w:t>
      </w:r>
      <w:r>
        <w:rPr>
          <w:rFonts w:ascii="함초롬바탕" w:eastAsia="함초롬바탕" w:hAnsi="함초롬바탕" w:cs="함초롬바탕"/>
          <w:color w:val="262626"/>
        </w:rPr>
        <w:t>생명 운반자들이 실제로 유란시아에서 생명 확립을 시작하기 전에, 이러한 모든 필수적 우주 조건들이 먼저 유리한 단계로 진화해야 했다.</w:t>
      </w:r>
    </w:p>
    <w:p w14:paraId="4850F41F" w14:textId="77777777" w:rsidR="00220D64" w:rsidRDefault="00220D64">
      <w:pPr>
        <w:spacing w:beforeLines="50" w:before="120"/>
        <w:jc w:val="both"/>
      </w:pPr>
    </w:p>
    <w:p w14:paraId="64B21BE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생명 여명 시대</w:t>
      </w:r>
    </w:p>
    <w:p w14:paraId="1FE57A8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58:4.1 </w:t>
      </w:r>
      <w:r>
        <w:rPr>
          <w:rFonts w:ascii="함초롬바탕" w:eastAsia="함초롬바탕" w:hAnsi="함초롬바탕" w:cs="함초롬바탕"/>
          <w:color w:val="262626"/>
        </w:rPr>
        <w:t>우리가 생명 운반자라 불린다고 해서 혼동해서는 안 된다. 우리는 행성에 생명을 운반할 수 있고 실제로 운반하지만, 유란시아에는 생명을 가져오지 않았다. 유란시아의 생명은 독특하며 이 행성 고유의 것이다. 이 구체는 생명 변형 세계이며, 여기에 나타난 모든 생명은 우리가 바로 여기 이 행성 위에서 조성한 것이다. 유란시아와 꼭 같은 생명 실존을 지닌 세계는 사타니아 전체는 물론 네바돈 전체에도 존재하지 않는다.</w:t>
      </w:r>
    </w:p>
    <w:p w14:paraId="419A98C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58:4.2 </w:t>
      </w:r>
      <w:r>
        <w:rPr>
          <w:rFonts w:ascii="함초롬바탕" w:eastAsia="함초롬바탕" w:hAnsi="함초롬바탕" w:cs="함초롬바탕"/>
          <w:color w:val="262626"/>
        </w:rPr>
        <w:t>5억5천만 년 전에 생명 운반자 군단이 유란시아로 돌아왔다. 우리는 영적 권능 및 초물리적 힘들과 협력하여, 이 세계의 최초 생명 원형을 조직하고 시작했으며, 그것을 이 영역의 우호적인 물에 심었다. 행성 영주 칼리가스티아의 시대까지 모든 행성 생명(행성 밖 인격들은 제외하고)은 우리의 세 차례의 본래적이고, 동일하며, 동시에 이루어진 해양 생명 이식에서 그 기원을 찾을 수 있다. 이 세 생명 이식 지역은 각각 중앙(유라시아-아프리카), 동부(오스트랄라시아), 그리고 서부(그린란드와 아메리카 대륙 포함)로 지정되었다.</w:t>
      </w:r>
    </w:p>
    <w:p w14:paraId="62E427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58:4.3 </w:t>
      </w:r>
      <w:r>
        <w:rPr>
          <w:rFonts w:ascii="함초롬바탕" w:eastAsia="함초롬바탕" w:hAnsi="함초롬바탕" w:cs="함초롬바탕"/>
          <w:color w:val="262626"/>
        </w:rPr>
        <w:t>5억 년 전 유란시아에는 원시 해양 식물 생물이 잘 정착했다. 그린란드와 북극 육지는 북미와 남미 대륙과 함께 오랜 세월에 걸친 느린 서쪽 이동을 시작했다. 아프리카는 약간 남쪽으로 이동하여 자신과 모체 대륙 사이에 지중해 분지라는 동서 골짜기를 만들었다. 남극 대륙과 호주, 태평양의 섬으로 표시된 육지는 남쪽과 동쪽에서 분리되어 그 이후로 멀리 표류하고 있다.</w:t>
      </w:r>
    </w:p>
    <w:p w14:paraId="65D1A98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58:4.4 </w:t>
      </w:r>
      <w:r>
        <w:rPr>
          <w:rFonts w:ascii="함초롬바탕" w:eastAsia="함초롬바탕" w:hAnsi="함초롬바탕" w:cs="함초롬바탕"/>
          <w:color w:val="262626"/>
        </w:rPr>
        <w:t>우리는 해체되는 대륙 덩어리의 동서로 갈라진 중앙 바다의 보호된 열대만에 원시 형태의 해양 생명을 심었다. 우리가 세 차례에 걸쳐 해양 생명을 이식한 목적은, 이후 대륙이 분리될 때 각 거대한 육지가 그 따뜻한 물의 바다 안에 이 생명을 함께 지니고 가도록 보장하기 위함이었다. 우리는 육상 생물이 출현할 후대에 거대한 바다가 표류하는 대륙들을 갈라놓을 것을 예견했다.</w:t>
      </w:r>
    </w:p>
    <w:p w14:paraId="3760750F" w14:textId="77777777" w:rsidR="00220D64" w:rsidRDefault="00220D64">
      <w:pPr>
        <w:spacing w:beforeLines="50" w:before="120"/>
        <w:jc w:val="both"/>
      </w:pPr>
    </w:p>
    <w:p w14:paraId="0A7786F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대륙의 표류</w:t>
      </w:r>
    </w:p>
    <w:p w14:paraId="26813B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58:5.1 </w:t>
      </w:r>
      <w:r>
        <w:rPr>
          <w:rFonts w:ascii="함초롬바탕" w:eastAsia="함초롬바탕" w:hAnsi="함초롬바탕" w:cs="함초롬바탕"/>
          <w:color w:val="262626"/>
        </w:rPr>
        <w:t>대륙의 표류는 계속되었다. 지구의 핵은 강철처럼 조밀하고 단단해졌으며 1제곱인치당 거의 25,000톤의 압력을 받고 있었다. 엄청난 중력 압력으로 인해 깊은 내부는 매우 뜨거웠고 지금도 여전히 뜨겁다. 온도는 표면에서 아래로 내려갈수록 높아져 중심부는 태양의 표면 온도보다 약간 높다.</w:t>
      </w:r>
    </w:p>
    <w:p w14:paraId="46E49B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58:5.2 </w:t>
      </w:r>
      <w:r>
        <w:rPr>
          <w:rFonts w:ascii="함초롬바탕" w:eastAsia="함초롬바탕" w:hAnsi="함초롬바탕" w:cs="함초롬바탕"/>
          <w:color w:val="262626"/>
        </w:rPr>
        <w:t>지구 질량의 바깥쪽 천 마일은 주로 다양한 종류의 암석으로 이루어져 있다. 그 아래에는 밀도가 높고 무거운 금속 원소들이 있다. 초기 및 대기권 이전 시대에 지구는 녹은 채 고도로 가열된 상태로 거의 액체에 가까웠기 때문에 무거운 금속은 내부 깊숙이 가라앉았다. 오늘날 지표 근처에서 발견되는 것들은 고대 화산의 용출물, 그 후의 광범위한 용암 흐름, 그리고 더 최근의 운석 퇴적물들이다.</w:t>
      </w:r>
    </w:p>
    <w:p w14:paraId="4B223A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58:5.3 </w:t>
      </w:r>
      <w:r>
        <w:rPr>
          <w:rFonts w:ascii="함초롬바탕" w:eastAsia="함초롬바탕" w:hAnsi="함초롬바탕" w:cs="함초롬바탕"/>
          <w:color w:val="262626"/>
        </w:rPr>
        <w:t>외각의 두께는 약 사십 마일이었다. 이 외피는 다양한 두께의 용융 현무암 바다, 곧 높은 압력 아래 있으면서도 변화하는 행성 압력을 균등하게 하려고 늘 이리저리 흐르는 경향이 있어 그로써 지각을 안정시키는 경향이 있는 유동성 용암층에 의해 지탱되었고 그 위에 직접 놓여 있었다.</w:t>
      </w:r>
    </w:p>
    <w:p w14:paraId="7B33FD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58:5.4 </w:t>
      </w:r>
      <w:r>
        <w:rPr>
          <w:rFonts w:ascii="함초롬바탕" w:eastAsia="함초롬바탕" w:hAnsi="함초롬바탕" w:cs="함초롬바탕"/>
          <w:color w:val="262626"/>
        </w:rPr>
        <w:t>오늘날에도 대륙들은 아직 결정화되지 않은, 용융된 현무암의 완충 바다 위에 떠 있다. 이 보호 조건이 없었다면, 더 강한 지진이 발생할 때 세상이 실제로 산산조각이 났을 것이다. 지진은 화산 때문이 아니라 단단한 외각의 미끄러짐과 이동으로 인해 발생한다.</w:t>
      </w:r>
    </w:p>
    <w:p w14:paraId="14A0B5A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58:5.5 </w:t>
      </w:r>
      <w:r>
        <w:rPr>
          <w:rFonts w:ascii="함초롬바탕" w:eastAsia="함초롬바탕" w:hAnsi="함초롬바탕" w:cs="함초롬바탕"/>
          <w:color w:val="262626"/>
        </w:rPr>
        <w:t>지각의 용암층은 식으면 화강암으로 굳어진다. 유란시아의 평균 밀도는 물의 다섯 배 반을 조금 넘고, 화강암의 밀도는 물의 세 배 미만이다. 지구의 핵은 물보다 열두 배나 밀도가 높다.</w:t>
      </w:r>
    </w:p>
    <w:p w14:paraId="7465919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58:5.6 </w:t>
      </w:r>
      <w:r>
        <w:rPr>
          <w:rFonts w:ascii="함초롬바탕" w:eastAsia="함초롬바탕" w:hAnsi="함초롬바탕" w:cs="함초롬바탕"/>
          <w:color w:val="262626"/>
        </w:rPr>
        <w:t>해저는 육지보다 밀도가 높으며, 이것이 대륙을 물 위에 떠 있게 하는 요인이다. 해저가 해수면 위로 밀려나면, 육지의 화강암보다 훨씬 무거운 용암의 일종인 현무암으로 주로 구성되어 있음이 밝혀진다. 또한, 대륙이 해저보다 가볍지 않다면, 중력이 바다의 가장자리를 육지 쪽으로 끌어당길 것이지만, 그런 현상은 관찰되지 않는다.</w:t>
      </w:r>
    </w:p>
    <w:p w14:paraId="779065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58:5.7 </w:t>
      </w:r>
      <w:r>
        <w:rPr>
          <w:rFonts w:ascii="함초롬바탕" w:eastAsia="함초롬바탕" w:hAnsi="함초롬바탕" w:cs="함초롬바탕"/>
          <w:color w:val="262626"/>
        </w:rPr>
        <w:t>바다의 무게도 해저 압력을 증가시키는 요인이다. 낮지만 비교적 무거운 해저와 그 위의 물의 무게는 높지만 훨씬 가벼운 대륙의 무게와 거의 비슷하다. 그러나 모든 대륙은 바다 쪽으로 서서히 미끄러지는 경향이 있다. 해저의 대륙 압력은 약 20,000파운드/제곱인치에 달한다. 이는 해저 15,000피트 위에 서 있는 대륙 덩어리의 압력이다. 해저의 수압은 약 5,000파운드/제곱인치에 불과하다. 이러한 압력 차이로 인해 대륙은 해저 방향으로 서서히 미끄러지는 경향이 있다.</w:t>
      </w:r>
    </w:p>
    <w:p w14:paraId="798BA54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58:5.8 </w:t>
      </w:r>
      <w:r>
        <w:rPr>
          <w:rFonts w:ascii="함초롬바탕" w:eastAsia="함초롬바탕" w:hAnsi="함초롬바탕" w:cs="함초롬바탕"/>
          <w:color w:val="262626"/>
        </w:rPr>
        <w:t>생물 발생 이전 시대에 해저의 함몰은 단일 대륙 덩어리를 높이 밀어올려 측압으로 인해 동·서·남쪽 가장자리가 밑의 반점성 용암층을 따라 주변 태평양 해역으로 미끄러져 내려갔다. 이것은 대륙의 압력을 완전히 상쇄하여 이 고대 아시아 대륙의 동쪽 해안에서 큰 단절이 발생하지 않도록 했다. 그러나 그 이후로 그 동부 해안선은 물의 무덤으로 미끄러질 듯 위협하며 인접한 해양 심연의 벼랑 위에 머물러 왔다.</w:t>
      </w:r>
    </w:p>
    <w:p w14:paraId="7D5047F7" w14:textId="77777777" w:rsidR="00220D64" w:rsidRDefault="00220D64">
      <w:pPr>
        <w:spacing w:beforeLines="50" w:before="120"/>
        <w:jc w:val="both"/>
      </w:pPr>
    </w:p>
    <w:p w14:paraId="0BE5D15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과도기</w:t>
      </w:r>
    </w:p>
    <w:p w14:paraId="0A9C74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58:6.1 </w:t>
      </w:r>
      <w:r>
        <w:rPr>
          <w:rFonts w:ascii="함초롬바탕" w:eastAsia="함초롬바탕" w:hAnsi="함초롬바탕" w:cs="함초롬바탕"/>
          <w:color w:val="262626"/>
        </w:rPr>
        <w:t>4억 5,000만 년 전에 식물에서 동물로의 전환이 일어났다. 이 변화는 분리되는 대륙의 광범위한 해안선을 따라 펼쳐진, 보호된 열대 만과 석호의 얕은 바다에서 일어났다. 그리고 이러한 발전은 모두 원래의 생명 원형에 내재되어 있었으며 점진적으로 이루어졌다. 초기 원시 식물 형태의 생명체와 이후 잘 정립된 동물 유기체 사이에는 많은 전환 단계가 있었다. 오늘날에도 전환 점균류가 남아 있으며, 그것들은 식물이나 동물로 분류하기가 거의 불가능하다.</w:t>
      </w:r>
    </w:p>
    <w:p w14:paraId="2F2B95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58:6.2 </w:t>
      </w:r>
      <w:r>
        <w:rPr>
          <w:rFonts w:ascii="함초롬바탕" w:eastAsia="함초롬바탕" w:hAnsi="함초롬바탕" w:cs="함초롬바탕"/>
          <w:color w:val="262626"/>
        </w:rPr>
        <w:t>식물 생명체의 진화를 동물 생명체로 추적할 수 있고, 가장 단순한 것에서 가장 복잡하고 진보된 유기체로 점진적으로 이어지는 일련의 식물과 동물이 발견되었지만, 동물계의 큰 구분이나 인간 이전 동물 유형 가운데 가장 높은 것과 인간 인종들의 여명 인간 사이에서는 그런 연결 고리를 찾을 수 없을 것이다. 이른바 “잃어버린 연결 고리들”은 그것들이 결코 존재하지 않았다는 단순한 이유로 영원히 사라진 채로 남아 있을 것이다.</w:t>
      </w:r>
    </w:p>
    <w:p w14:paraId="36226EA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58:6.3 </w:t>
      </w:r>
      <w:r>
        <w:rPr>
          <w:rFonts w:ascii="함초롬바탕" w:eastAsia="함초롬바탕" w:hAnsi="함초롬바탕" w:cs="함초롬바탕"/>
          <w:color w:val="262626"/>
        </w:rPr>
        <w:t>시대마다 근본적으로 새로운 종의 동물 생명체가 생겨난다. 그것들은 미세한 변이들이 점진적으로 축적된 결과로 진화하는 것이 아니라, 완전히 갖추어진 새로운 생명 계층으로 나타나며, 그것들은 갑자기 등장한다.</w:t>
      </w:r>
    </w:p>
    <w:p w14:paraId="61FBA4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58:6.4 </w:t>
      </w:r>
      <w:r>
        <w:rPr>
          <w:rFonts w:ascii="함초롬바탕" w:eastAsia="함초롬바탕" w:hAnsi="함초롬바탕" w:cs="함초롬바탕"/>
          <w:color w:val="262626"/>
        </w:rPr>
        <w:t>새로운 종과 다양한 생명체 계층이 갑자기 나타나는 것은 전적으로 생물학적이며, 엄밀하게 자연적인 것이다. 이러한 유전적 돌연변이와 관련된 초자연적인 것은 아무것도 없다.</w:t>
      </w:r>
    </w:p>
    <w:p w14:paraId="0DEF40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58:6.5 </w:t>
      </w:r>
      <w:r>
        <w:rPr>
          <w:rFonts w:ascii="함초롬바탕" w:eastAsia="함초롬바탕" w:hAnsi="함초롬바탕" w:cs="함초롬바탕"/>
          <w:color w:val="262626"/>
        </w:rPr>
        <w:t>바다의 염도가 적당할 때 동물 생명체들은 진화했고, 염분이 있는 바닷물이 해양 생물들의 몸을 순환하는 것은 비교적 간단했다. 그러나 바다가 수축되고 소금의 비율이 크게 증가하자, 이들 동물 역시 체액의 염도를 낮추는 능력을 진화시켰다. 마찬가지로 민물에서 사는 법을 배운 생물들은 독창적인 염분 보존 기법을 통해 체액 내 염화나트륨의 적정 수준을 유지하는 능력을 획득했다.</w:t>
      </w:r>
    </w:p>
    <w:p w14:paraId="2E8FB5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58:6.6 </w:t>
      </w:r>
      <w:r>
        <w:rPr>
          <w:rFonts w:ascii="함초롬바탕" w:eastAsia="함초롬바탕" w:hAnsi="함초롬바탕" w:cs="함초롬바탕"/>
          <w:color w:val="262626"/>
        </w:rPr>
        <w:t>바위에 박힌 해양 생물 화석을 연구한 결과, 원시 생명체들의 초기 적응 투쟁이 드러난다. 식물과 동물은 이러한 적응의 실험을 결코 멈추지 않는다. 환경은 항상 변하고 있으며, 생명체들은 끝없이 변하는 환경에 적응하기 위해 항상 노력하고 있다.</w:t>
      </w:r>
    </w:p>
    <w:p w14:paraId="5A3045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58:6.7 </w:t>
      </w:r>
      <w:r>
        <w:rPr>
          <w:rFonts w:ascii="함초롬바탕" w:eastAsia="함초롬바탕" w:hAnsi="함초롬바탕" w:cs="함초롬바탕"/>
          <w:color w:val="262626"/>
        </w:rPr>
        <w:t>모든 새로운 생명 계층의 생리적 기관과 해부학적 구조는 물리적 법칙의 작용에 반응하는 것이지만, 마음의 후속 부여는 타고난 두뇌 용량에 따른 보조 마음 영들의 증여이다. 마음은 물리적 진화의 산물은 아니지만, 순전히 물리적·진화적 발달에 의해 주어진 두뇌 용량에 전적으로 의존한다.</w:t>
      </w:r>
    </w:p>
    <w:p w14:paraId="08EEF7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58:6.8 </w:t>
      </w:r>
      <w:r>
        <w:rPr>
          <w:rFonts w:ascii="함초롬바탕" w:eastAsia="함초롬바탕" w:hAnsi="함초롬바탕" w:cs="함초롬바탕"/>
          <w:color w:val="262626"/>
        </w:rPr>
        <w:t>모든 생명체는 거의 끝없이 반복되는 이득과 손실, 조정과 재조정을 통해 시대를 거듭하며 오간다. 우주적 통일에 이른 생명체는 존속하지만, 이 목표에 미치지 못하는 생명체는 소멸한다.</w:t>
      </w:r>
    </w:p>
    <w:p w14:paraId="528DBC63" w14:textId="77777777" w:rsidR="00220D64" w:rsidRDefault="00220D64">
      <w:pPr>
        <w:spacing w:beforeLines="50" w:before="120"/>
        <w:jc w:val="both"/>
      </w:pPr>
    </w:p>
    <w:p w14:paraId="2280F48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지질 역사 책</w:t>
      </w:r>
    </w:p>
    <w:p w14:paraId="48320C0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58:7.1 </w:t>
      </w:r>
      <w:r>
        <w:rPr>
          <w:rFonts w:ascii="함초롬바탕" w:eastAsia="함초롬바탕" w:hAnsi="함초롬바탕" w:cs="함초롬바탕"/>
          <w:color w:val="262626"/>
        </w:rPr>
        <w:t>생명 여명 시대, 곧 원생대에 지구의 외각 지각을 구성했던 광대한 암석군은 이제 지구 표면의 많은 지점에서 나타나지 않는다. 그러나 후대의 수많은 퇴적층 아래에서 이 암석층이 드러날 때에는 식물과 초기 원시 동물의 화석 유적만 발견될 것이다. 이러한 오래된 물에 퇴적된 암석 중 일부는 그 이후의 지층과 섞여 있으며, 때로는 초기 형태의 식물성 생명체 화석이 발견되기도 하고, 최상층에서는 초기 해양 동물의 더 원시적인 형태가 발견되기도 한다. 많은 곳에서 동물과 식물을 포함한 초기 해양 생물의 화석이 있는 가장 오래된 층상암층은 미분화된 오래된 돌 바로 위에서 발견될 수 있다.</w:t>
      </w:r>
    </w:p>
    <w:p w14:paraId="4305383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58:7.2 </w:t>
      </w:r>
      <w:r>
        <w:rPr>
          <w:rFonts w:ascii="함초롬바탕" w:eastAsia="함초롬바탕" w:hAnsi="함초롬바탕" w:cs="함초롬바탕"/>
          <w:color w:val="262626"/>
        </w:rPr>
        <w:t>이 시대의 화석에서는 조류, 산호류 식물, 원시 원생동물, 해면 같은 전환 생물이 나온다. 그러나 초기 암석층에 그러한 화석들이 없다고 해서 그것이 퇴적될 당시 다른 곳에 생물이 존재하지 않았다는 것을 반드시 증명하는 것은 아니다. 이 초기에는 생명체가 드물었고, 서서히 지구 표면으로 퍼져나갔을 뿐이기 때문이다.</w:t>
      </w:r>
    </w:p>
    <w:p w14:paraId="3A4AB2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58:7.3 </w:t>
      </w:r>
      <w:r>
        <w:rPr>
          <w:rFonts w:ascii="함초롬바탕" w:eastAsia="함초롬바탕" w:hAnsi="함초롬바탕" w:cs="함초롬바탕"/>
          <w:color w:val="262626"/>
        </w:rPr>
        <w:t>이 오래된 시대의 암석들은 현재 지표면에 있거나 지표면과 아주 가까운 곳에 있으며, 현재 육지 면적의 약 팔분의 일에 걸쳐 있다. 가장 오래된 층상 암석층인 이 전환 암석의 평균 두께는 약 일 마일 반이다. 어떤 지점에서는 이 고대 암석층의 두께가 최대 사 마일에 달하기도 하지만, 이 시대의 것으로 여겨져 온 많은 층은 후대에 속한다.</w:t>
      </w:r>
    </w:p>
    <w:p w14:paraId="5EC029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58:7.4 </w:t>
      </w:r>
      <w:r>
        <w:rPr>
          <w:rFonts w:ascii="함초롬바탕" w:eastAsia="함초롬바탕" w:hAnsi="함초롬바탕" w:cs="함초롬바탕"/>
          <w:color w:val="262626"/>
        </w:rPr>
        <w:t>북아메리카에서는 캐나다 동부, 중부, 북부 지역에 걸쳐 이 고대의 원시 화석 함유 암석층이 지표로 드러난다. 또한 이 암석의 간헐적인 동서 능선은 펜실베니아와 고대 애디론댁 산맥에서 시작해 미시간, 위스콘신, 미네소타로 서쪽까지 이어진다. 다른 능선들은 뉴펀들랜드에서 앨라배마까지, 그리고 알래스카에서 멕시코까지 이어진다.</w:t>
      </w:r>
    </w:p>
    <w:p w14:paraId="0CF500C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58:7.5 </w:t>
      </w:r>
      <w:r>
        <w:rPr>
          <w:rFonts w:ascii="함초롬바탕" w:eastAsia="함초롬바탕" w:hAnsi="함초롬바탕" w:cs="함초롬바탕"/>
          <w:color w:val="262626"/>
        </w:rPr>
        <w:t>이 시대의 암석들은 전 세계 곳곳에 노출되어 있지만, 슈페리어 호수와 콜로라도 강 그랜드 캐년의 것들만큼 해석이 쉬운 것은 없으니, 이 원시 화석 함유 암석들은 여러 층으로 존재하면서 그 먼 시대의 격변과 지표면 변동을 증언하고 있다.</w:t>
      </w:r>
    </w:p>
    <w:p w14:paraId="2E2C30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58:7.6 </w:t>
      </w:r>
      <w:r>
        <w:rPr>
          <w:rFonts w:ascii="함초롬바탕" w:eastAsia="함초롬바탕" w:hAnsi="함초롬바탕" w:cs="함초롬바탕"/>
          <w:color w:val="262626"/>
        </w:rPr>
        <w:t>지각에서 가장 오래된 화석 함유 지층인 이 암석층은 지진과 초기 화산의 격변으로 인해 구겨지고 접히고 기괴하게 뒤틀렸다. 이 시대의 용암 흐름은 많은 철, 구리, 납을 행성 표면 근처로 가져왔다.</w:t>
      </w:r>
    </w:p>
    <w:p w14:paraId="7048E1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58:7.7 </w:t>
      </w:r>
      <w:r>
        <w:rPr>
          <w:rFonts w:ascii="함초롬바탕" w:eastAsia="함초롬바탕" w:hAnsi="함초롬바탕" w:cs="함초롬바탕"/>
          <w:color w:val="262626"/>
        </w:rPr>
        <w:t>지구상에서 위스콘신의 세인트 크로이 계곡보다 이러한 활동이 더 생생하게 드러나는 곳은 거의 없다. 이 지역에서는 육지가 물에 잠기고 그에 따른 암석 퇴적과 함께 백스물일곱 번의 연속적인 용암 흐름이 일어났다. 비록 오늘날에는 상부 암석 퇴적과 간헐적인 용암 흐름의 대부분이 사라져 있고, 이 구조의 바닥이 땅 속 깊은 곳에 묻혀 있지만, 그럼에도 불구하고 지층 기록 약 예순다섯 내지 일흔 개가 오늘날 지표에 드러나 있다.</w:t>
      </w:r>
    </w:p>
    <w:p w14:paraId="3709DE9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58:7.8 </w:t>
      </w:r>
      <w:r>
        <w:rPr>
          <w:rFonts w:ascii="함초롬바탕" w:eastAsia="함초롬바탕" w:hAnsi="함초롬바탕" w:cs="함초롬바탕"/>
          <w:color w:val="262626"/>
        </w:rPr>
        <w:t>많은 땅이 해수면에 가까웠던 이 초기 시대에는 많은 연속적인 침몰과 융기가 일어났다. 지각은 비교적 안정화되는 후반기에 막 접어들고 있었다. 초기 대륙 표류의 융기와 침강, 굴곡은 거대한 땅덩어리가 주기적으로 잠기는 빈도에 기여했다.</w:t>
      </w:r>
    </w:p>
    <w:p w14:paraId="10AD1E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58:7.9 </w:t>
      </w:r>
      <w:r>
        <w:rPr>
          <w:rFonts w:ascii="함초롬바탕" w:eastAsia="함초롬바탕" w:hAnsi="함초롬바탕" w:cs="함초롬바탕"/>
          <w:color w:val="262626"/>
        </w:rPr>
        <w:t>원시 해양 생물 시대에 대륙 해안의 광범위한 지역이 몇 피트에서 반 마일까지 바다 밑으로 가라앉았다. 오래된 사암과 역암(礫岩)의 대부분은 이 고대 해안의 퇴적 축적물이다. 이 초기 지층에 속하는 퇴적암들은 생명의 기원을 훨씬 앞서, 전 지구적 바다가 처음 나타나던 시기까지 거슬러 올라가는 그 층들 위에 직접 놓여 있다.</w:t>
      </w:r>
    </w:p>
    <w:p w14:paraId="5C7022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58:7.10 </w:t>
      </w:r>
      <w:r>
        <w:rPr>
          <w:rFonts w:ascii="함초롬바탕" w:eastAsia="함초롬바탕" w:hAnsi="함초롬바탕" w:cs="함초롬바탕"/>
          <w:color w:val="262626"/>
        </w:rPr>
        <w:t>이 전환 암석 퇴적물의 일부 상층에는 유기탄소의 존재를 나타내는 어두운 색의 셰일 또는 슬레이트가 소량 함유되어 있으며, 이는 뒤이은 석탄기, 곧 석탄 시대 동안 지구를 지배했던 식물 생명체의 조상들이 존재했음을 증언한다. 이 암석층에 있는 구리의 대부분은 물의 퇴적에 의해 생성된다. 일부는 오래된 암석의 균열에서 발견되며, 일부 고대 보호 해안선의 고인 늪물이 농축된 것이다. 북아메리카와 유럽의 철광산들은 부분적으로는 오래된 층화되지 않은 암석에, 그리고 부분적으로는 생명 형성의 전환 시기인 이 후기 층화암에 있는 퇴적층과 압출층에 위치하고 있다.</w:t>
      </w:r>
    </w:p>
    <w:p w14:paraId="54E7662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58:7.11 </w:t>
      </w:r>
      <w:r>
        <w:rPr>
          <w:rFonts w:ascii="함초롬바탕" w:eastAsia="함초롬바탕" w:hAnsi="함초롬바탕" w:cs="함초롬바탕"/>
          <w:color w:val="262626"/>
        </w:rPr>
        <w:t>이 시대는 전 세계 바다에 생명체가 퍼지는 모습을 보인다. 해양 생물이 유란시아에 잘 정착하게 되었다. 얕고 넓은 내륙 바다의 바닥은 초목이 무성하고 풍성하게 자라나면서 점차 넘쳐나고 있고, 해안가 바다에는 단순한 형태의 동물 생명체들이 몰려들고 있다.</w:t>
      </w:r>
    </w:p>
    <w:p w14:paraId="4C45E8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58:7.12 </w:t>
      </w:r>
      <w:r>
        <w:rPr>
          <w:rFonts w:ascii="함초롬바탕" w:eastAsia="함초롬바탕" w:hAnsi="함초롬바탕" w:cs="함초롬바탕"/>
          <w:color w:val="262626"/>
        </w:rPr>
        <w:t>이 모든 이야기는 세계 기록의 방대한 “돌 책”의 화석 페이지에 생생하게 담겨 있다. 그리고 이 거대한 생물지질학적 기록의 페이지들은 해석의 기술만 익힌다면 틀림없이 진실을 말해주고 있다. 이 고대 해저의 상당수가 지금은 육지 높은 곳으로 융기해 있으며, 오랜 세월에 걸쳐 퇴적된 퇴적물은 그 초기의 생명 투쟁에 대한 이야기를 들려주고 있다. 너희 시인이 말했듯이, “우리가 밟고 있는 먼지도 한때는 살아 있었다”는 것은 말 그대로 사실이다.</w:t>
      </w:r>
    </w:p>
    <w:p w14:paraId="30F8B236"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58:7.13 </w:t>
      </w:r>
      <w:r>
        <w:rPr>
          <w:rFonts w:ascii="함초롬바탕" w:eastAsia="함초롬바탕" w:hAnsi="함초롬바탕" w:cs="함초롬바탕"/>
          <w:i/>
          <w:iCs/>
          <w:color w:val="6B5A45"/>
        </w:rPr>
        <w:t>[현재 이 행성에 상주하는 유란시아 생명 운반자 군단의 한 일원이 발표함.]</w:t>
      </w:r>
    </w:p>
    <w:p w14:paraId="4FD994C9" w14:textId="77777777" w:rsidR="00220D64" w:rsidRDefault="00000000">
      <w:pPr>
        <w:pStyle w:val="1"/>
        <w:keepNext/>
        <w:pageBreakBefore/>
        <w:pBdr>
          <w:bottom w:val="double" w:sz="6" w:space="10" w:color="B08D57"/>
        </w:pBdr>
        <w:spacing w:before="600" w:after="360"/>
        <w:jc w:val="center"/>
      </w:pPr>
      <w:bookmarkStart w:id="59" w:name="paper059"/>
      <w:r>
        <w:rPr>
          <w:rFonts w:ascii="함초롬바탕" w:eastAsia="함초롬바탕" w:hAnsi="함초롬바탕" w:cs="함초롬바탕"/>
          <w:color w:val="B08D57"/>
          <w:spacing w:val="40"/>
          <w:sz w:val="24"/>
          <w:szCs w:val="24"/>
        </w:rPr>
        <w:t>제59편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유란시아의 해양 생물 시대</w:t>
      </w:r>
      <w:bookmarkEnd w:id="59"/>
    </w:p>
    <w:p w14:paraId="692DD4AF" w14:textId="77777777" w:rsidR="00220D64" w:rsidRDefault="00220D64">
      <w:pPr>
        <w:spacing w:beforeLines="50" w:before="120"/>
        <w:jc w:val="both"/>
      </w:pPr>
    </w:p>
    <w:p w14:paraId="1E452C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59:0.1 </w:t>
      </w:r>
      <w:r>
        <w:rPr>
          <w:rFonts w:ascii="함초롬바탕" w:eastAsia="함초롬바탕" w:hAnsi="함초롬바탕" w:cs="함초롬바탕"/>
          <w:color w:val="262626"/>
        </w:rPr>
        <w:t>우리는 유란시아의 역사가 약 십억 년 전에 시작되었으며 다섯 개의 주요 시대를 거쳐서 이어졌다고 계산한다.</w:t>
      </w:r>
    </w:p>
    <w:p w14:paraId="5EC7CAD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59:0.2 </w:t>
      </w:r>
      <w:r>
        <w:rPr>
          <w:rFonts w:ascii="함초롬바탕" w:eastAsia="함초롬바탕" w:hAnsi="함초롬바탕" w:cs="함초롬바탕"/>
          <w:color w:val="262626"/>
        </w:rPr>
        <w:t>1. 생명체 이전 시대는 행성이 현재 크기에 도달했을 무렵부터 생명이 확립된 때까지, 초기 사억 오천만 년에 걸쳐 있다. 너희 학생들은 이 시기를 시생대라고 이름 붙였다.</w:t>
      </w:r>
    </w:p>
    <w:p w14:paraId="31BD6C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59:0.3 </w:t>
      </w:r>
      <w:r>
        <w:rPr>
          <w:rFonts w:ascii="함초롬바탕" w:eastAsia="함초롬바탕" w:hAnsi="함초롬바탕" w:cs="함초롬바탕"/>
          <w:color w:val="262626"/>
        </w:rPr>
        <w:t>2. 생명 여명 시대는 다음 일억 오천만 년에 걸쳐 있다. 이 시기는 이전의 생명체 이전 시대 또는 격변 시대와 그 뒤의 더 고도로 발달한 해양 생물 시대 사이에 놓여 있다. 이 시대는 너희 연구자들에게 원생대로 알려져 있다.</w:t>
      </w:r>
    </w:p>
    <w:p w14:paraId="4AF389A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59:0.4 </w:t>
      </w:r>
      <w:r>
        <w:rPr>
          <w:rFonts w:ascii="함초롬바탕" w:eastAsia="함초롬바탕" w:hAnsi="함초롬바탕" w:cs="함초롬바탕"/>
          <w:color w:val="262626"/>
        </w:rPr>
        <w:t>3. 해양 생물 시대는 다음 이억 오천만 년을 포함하며, 너희에게는 고생대로 가장 잘 알려져 있다.</w:t>
      </w:r>
    </w:p>
    <w:p w14:paraId="7BF478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59:0.5 </w:t>
      </w:r>
      <w:r>
        <w:rPr>
          <w:rFonts w:ascii="함초롬바탕" w:eastAsia="함초롬바탕" w:hAnsi="함초롬바탕" w:cs="함초롬바탕"/>
          <w:color w:val="262626"/>
        </w:rPr>
        <w:t>4. 초기 육상 생물 시대는 다음 일억 년에 걸쳐 있으며 중생대로 알려져 있다.</w:t>
      </w:r>
    </w:p>
    <w:p w14:paraId="6CCFEAD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59:0.6 </w:t>
      </w:r>
      <w:r>
        <w:rPr>
          <w:rFonts w:ascii="함초롬바탕" w:eastAsia="함초롬바탕" w:hAnsi="함초롬바탕" w:cs="함초롬바탕"/>
          <w:color w:val="262626"/>
        </w:rPr>
        <w:t>5. 포유류 시대는 마지막 오천만 년을 차지한다. 이 최근 시대는 신생대로 알려져 있다.</w:t>
      </w:r>
    </w:p>
    <w:p w14:paraId="7F715D1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59:0.7 </w:t>
      </w:r>
      <w:r>
        <w:rPr>
          <w:rFonts w:ascii="함초롬바탕" w:eastAsia="함초롬바탕" w:hAnsi="함초롬바탕" w:cs="함초롬바탕"/>
          <w:color w:val="262626"/>
        </w:rPr>
        <w:t>해양 생물 시대는 따라서 너희 행성 역사의 약 사분의 일을 차지한다. 이 시대는 여섯 개의 긴 시기로 세분될 수 있으며, 각 시기는 지질학적 영역과 생물학적 영역 양쪽에서 잘 규정된 특정 발달들로 특징지어진다.</w:t>
      </w:r>
    </w:p>
    <w:p w14:paraId="3B0C7E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59:0.8 </w:t>
      </w:r>
      <w:r>
        <w:rPr>
          <w:rFonts w:ascii="함초롬바탕" w:eastAsia="함초롬바탕" w:hAnsi="함초롬바탕" w:cs="함초롬바탕"/>
          <w:color w:val="262626"/>
        </w:rPr>
        <w:t>이 시대가 시작될 때, 해저, 광범위한 대륙붕, 그리고 수많은 얕은 해안 근처 분지들은 무성한 초목으로 덮였다. 보다 단순하고 원시적인 형태의 동물 생명체는 이미 이전의 식물 유기체로부터 발달했으며, 초기 동물 유기체는 점차 여러 육지 덩어리의 광대한 해안선을 따라 퍼져 나가, 마침내 많은 내륙 바다가 원시 해양 생물로 가득 차게 되었다. 이 초기 유기체들 중 껍데기를 가진 것이 매우 적었기 때문에, 많은 수가 화석으로 보존되지 않았다. 그럼에도 불구하고, 그 이후의 시대들 동안 그토록 체계적으로 기록될 생명 기록 보존의 그 위대한 “돌 책”의 첫 장을 열기 위한 무대가 마련되었다.</w:t>
      </w:r>
    </w:p>
    <w:p w14:paraId="695B751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59:0.9 </w:t>
      </w:r>
      <w:r>
        <w:rPr>
          <w:rFonts w:ascii="함초롬바탕" w:eastAsia="함초롬바탕" w:hAnsi="함초롬바탕" w:cs="함초롬바탕"/>
          <w:color w:val="262626"/>
        </w:rPr>
        <w:t>북아메리카 대륙은 전체 해양 생물 시대의 화석을 품은 퇴적층이 놀랍도록 풍부하다. 가장 처음이고 가장 오래된 지층은 행성 발달의 이 두 단계를 명확하게 구분하는 광범위한 침식 퇴적물에 의해 이전 시대의 후기 지층과 분리되었다.</w:t>
      </w:r>
    </w:p>
    <w:p w14:paraId="74A8BEFC" w14:textId="77777777" w:rsidR="00220D64" w:rsidRDefault="00220D64">
      <w:pPr>
        <w:spacing w:beforeLines="50" w:before="120"/>
        <w:jc w:val="both"/>
      </w:pPr>
    </w:p>
    <w:p w14:paraId="08B3C78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얕은 바다의 초기 해양 생물—삼엽충 시대</w:t>
      </w:r>
    </w:p>
    <w:p w14:paraId="73F9606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59:1.1 </w:t>
      </w:r>
      <w:r>
        <w:rPr>
          <w:rFonts w:ascii="함초롬바탕" w:eastAsia="함초롬바탕" w:hAnsi="함초롬바탕" w:cs="함초롬바탕"/>
          <w:color w:val="262626"/>
        </w:rPr>
        <w:t>지구 표면의 이 비교적 고요한 시기가 시작될 무렵, 생명은 다양한 내륙 바다와 대양 해안선에 국한되어 있다. 아직 어떤 형태의 육상 유기체도 진화하지 않았다. 원시 해양 동물들은 잘 정착되어 있고 다음의 진화적 발달을 위해 준비되어 있다. 아메바는 이 동물 생명체의 초기 단계의 전형적인 생존자이며, 이전 전환기의 끝 무렵에 출현했다.</w:t>
      </w:r>
    </w:p>
    <w:p w14:paraId="40F32BC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59:1.2 </w:t>
      </w:r>
      <w:r>
        <w:rPr>
          <w:rFonts w:ascii="함초롬바탕" w:eastAsia="함초롬바탕" w:hAnsi="함초롬바탕" w:cs="함초롬바탕"/>
          <w:color w:val="262626"/>
        </w:rPr>
        <w:t>4억 년 전 해양 생물은 식물과 동물 모두 전 세계에 상당히 잘 분포되었다. 세계 기후는 약간 더 따뜻해졌고 더 균등해졌다. 여러 대륙, 특히 북아메리카와 남아메리카의 해안선이 전반적으로 침수되었다. 새로운 바다가 나타났고, 오래된 수역은 크게 확대되었다.</w:t>
      </w:r>
    </w:p>
    <w:p w14:paraId="4BE3302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59:1.3 </w:t>
      </w:r>
      <w:r>
        <w:rPr>
          <w:rFonts w:ascii="함초롬바탕" w:eastAsia="함초롬바탕" w:hAnsi="함초롬바탕" w:cs="함초롬바탕"/>
          <w:color w:val="262626"/>
        </w:rPr>
        <w:t>초목이 이제 처음으로 육지 위로 기어 나오고 곧 비해양 서식지에 적응하는 데 상당한 진전을 이룬다.</w:t>
      </w:r>
    </w:p>
    <w:p w14:paraId="65BB57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59:1.4 </w:t>
      </w:r>
      <w:r>
        <w:rPr>
          <w:rFonts w:ascii="함초롬바탕" w:eastAsia="함초롬바탕" w:hAnsi="함초롬바탕" w:cs="함초롬바탕"/>
          <w:color w:val="262626"/>
        </w:rPr>
        <w:t>갑자기, 그리고 점진적인 조상의 계통 없이, 최초의 다세포 동물들이 출현한다. 삼엽충이 진화했고, 여러 시대 동안 그들은 바다를 지배한다. 해양 생명의 관점에서 볼 때, 이것이 바로 삼엽충 시대이다.</w:t>
      </w:r>
    </w:p>
    <w:p w14:paraId="5F1BBB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59:1.5 </w:t>
      </w:r>
      <w:r>
        <w:rPr>
          <w:rFonts w:ascii="함초롬바탕" w:eastAsia="함초롬바탕" w:hAnsi="함초롬바탕" w:cs="함초롬바탕"/>
          <w:color w:val="262626"/>
        </w:rPr>
        <w:t>이 시기의 후반부에는 북아메리카와 유럽의 대부분이 바다에서 떠올랐다. 지각은 일시적으로 안정되었고, 대서양과 태평양 연안, 서인도 제도, 남부 유럽에서 산들, 아니 그보다는 높은 육지 융기가 솟아올랐다. 카리브해 지역 전체가 매우 높아졌다.</w:t>
      </w:r>
    </w:p>
    <w:p w14:paraId="46057A4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59:1.6 </w:t>
      </w:r>
      <w:r>
        <w:rPr>
          <w:rFonts w:ascii="함초롬바탕" w:eastAsia="함초롬바탕" w:hAnsi="함초롬바탕" w:cs="함초롬바탕"/>
          <w:color w:val="262626"/>
        </w:rPr>
        <w:t>3억 9천만 년 전에도 땅은 여전히 높았다. 아메리카 동부와 서부, 서유럽 일부 지역에서는 이 시기에 쌓인 돌 지층을 발견할 수 있으며, 이 암석들은 삼엽충 화석이 포함된 가장 오래된 암석이다. 이 화석을 품은 암석들이 퇴적된 땅덩어리에는 손가락처럼 긴 만이 많이 돌출되어 있었다.</w:t>
      </w:r>
    </w:p>
    <w:p w14:paraId="5B3076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59:1.7 </w:t>
      </w:r>
      <w:r>
        <w:rPr>
          <w:rFonts w:ascii="함초롬바탕" w:eastAsia="함초롬바탕" w:hAnsi="함초롬바탕" w:cs="함초롬바탕"/>
          <w:color w:val="262626"/>
        </w:rPr>
        <w:t>몇 백만 년 안에 태평양이 아메리카 대륙을 침범하기 시작했다. 땅의 침하는 주로 지각 조정 때문이었지만, 측면적인 육지 확산, 즉 대륙의 포행 역시 한 요인이었다.</w:t>
      </w:r>
    </w:p>
    <w:p w14:paraId="6D43652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59:1.8 </w:t>
      </w:r>
      <w:r>
        <w:rPr>
          <w:rFonts w:ascii="함초롬바탕" w:eastAsia="함초롬바탕" w:hAnsi="함초롬바탕" w:cs="함초롬바탕"/>
          <w:color w:val="262626"/>
        </w:rPr>
        <w:t>3억 8천만 년 전 아시아는 침하하고 있었고, 다른 모든 대륙은 단기간에 부상하는 것을 체험했다. 그러나 이 시대가 진행되면서 새롭게 출현하는 대서양은 모든 인접한 해안선에 광범위하게 침투했다. 북대서양 또는 북극해는 그때 남쪽 걸프 해역과 연결되었다. 이 남쪽 바다가 애팔래치아 해곡으로 진입했을 때, 그 파도는 동쪽에서 알프스만큼이나 높은 산들에 부딪혔다. 그러나 일반적으로 대륙들은 경치의 아름다움이 전혀 없는, 흥미롭지 않은 저지대였다.</w:t>
      </w:r>
    </w:p>
    <w:p w14:paraId="4D8CC6F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59:1.9 </w:t>
      </w:r>
      <w:r>
        <w:rPr>
          <w:rFonts w:ascii="함초롬바탕" w:eastAsia="함초롬바탕" w:hAnsi="함초롬바탕" w:cs="함초롬바탕"/>
          <w:color w:val="262626"/>
        </w:rPr>
        <w:t>이 시대의 퇴적층은 네 가지 종류였다.</w:t>
      </w:r>
    </w:p>
    <w:p w14:paraId="2CB9A8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59:1.10 </w:t>
      </w:r>
      <w:r>
        <w:rPr>
          <w:rFonts w:ascii="함초롬바탕" w:eastAsia="함초롬바탕" w:hAnsi="함초롬바탕" w:cs="함초롬바탕"/>
          <w:color w:val="262626"/>
        </w:rPr>
        <w:t>1. 역암—해안선 근처에 퇴적된 물질.</w:t>
      </w:r>
    </w:p>
    <w:p w14:paraId="69936D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59:1.11 </w:t>
      </w:r>
      <w:r>
        <w:rPr>
          <w:rFonts w:ascii="함초롬바탕" w:eastAsia="함초롬바탕" w:hAnsi="함초롬바탕" w:cs="함초롬바탕"/>
          <w:color w:val="262626"/>
        </w:rPr>
        <w:t>2. 사암—수심이 얕지만 파도가 진흙의 침전을 막기에 충분했던 곳에 퇴적된 퇴적물.</w:t>
      </w:r>
    </w:p>
    <w:p w14:paraId="57DB13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59:1.12 </w:t>
      </w:r>
      <w:r>
        <w:rPr>
          <w:rFonts w:ascii="함초롬바탕" w:eastAsia="함초롬바탕" w:hAnsi="함초롬바탕" w:cs="함초롬바탕"/>
          <w:color w:val="262626"/>
        </w:rPr>
        <w:t>3. 셰일—더 깊고 고요한 물속에 쌓인 퇴적물.</w:t>
      </w:r>
    </w:p>
    <w:p w14:paraId="0A7587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59:1.13 </w:t>
      </w:r>
      <w:r>
        <w:rPr>
          <w:rFonts w:ascii="함초롬바탕" w:eastAsia="함초롬바탕" w:hAnsi="함초롬바탕" w:cs="함초롬바탕"/>
          <w:color w:val="262626"/>
        </w:rPr>
        <w:t>4. 석회암—깊은 물속에서 삼엽충 껍데기가 퇴적된 것을 포함한다.</w:t>
      </w:r>
    </w:p>
    <w:p w14:paraId="59E692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59:1.14 </w:t>
      </w:r>
      <w:r>
        <w:rPr>
          <w:rFonts w:ascii="함초롬바탕" w:eastAsia="함초롬바탕" w:hAnsi="함초롬바탕" w:cs="함초롬바탕"/>
          <w:color w:val="262626"/>
        </w:rPr>
        <w:t>이 시기들의 삼엽충 화석들은 어떤 기본적인 균일성과 더불어 뚜렷한 변이들을 제시했다. 세 개의 최초의 생명 이식으로부터 발달한 초기 동물들은 특징적이었다. 서반구에서 나타난 동물들은 유라시아 집단의 동물들과, 오스트랄라시아, 곧 오스트레일리아-남극 유형의 동물들과 약간 달랐다.</w:t>
      </w:r>
    </w:p>
    <w:p w14:paraId="7D8BE4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59:1.15 </w:t>
      </w:r>
      <w:r>
        <w:rPr>
          <w:rFonts w:ascii="함초롬바탕" w:eastAsia="함초롬바탕" w:hAnsi="함초롬바탕" w:cs="함초롬바탕"/>
          <w:color w:val="262626"/>
        </w:rPr>
        <w:t>3억 7천만 년 전 북아메리카와 남아메리카의 거대하고 거의 전면적인 침수가 일어났고, 뒤이어 아프리카와 오스트레일리아가 가라앉았다. 북아메리카의 일부 지역만 얕은 캄브리아기 바다 위에 남아 있었다. 오백만 년 후 바다는 떠오르는 육지 앞에서 후퇴하고 있었다. 그리고 땅이 침하하고 땅이 솟아오르는 이 모든 현상은 수백만 년에 걸쳐 느리게 일어났으며, 극적이지 않았다.</w:t>
      </w:r>
    </w:p>
    <w:p w14:paraId="7AC5C22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59:1.16 </w:t>
      </w:r>
      <w:r>
        <w:rPr>
          <w:rFonts w:ascii="함초롬바탕" w:eastAsia="함초롬바탕" w:hAnsi="함초롬바탕" w:cs="함초롬바탕"/>
          <w:color w:val="262626"/>
        </w:rPr>
        <w:t>이 시대의 삼엽충 화석을 품은 지층은 중앙아시아를 제외한 모든 대륙에 걸쳐 여기저기서 노출된다. 많은 지역에서 이 암석들은 수평이지만, 산에서는 압력과 접힘 때문에 기울어지고 뒤틀려 있다. 그리고 이러한 압력은 많은 곳에서 이러한 퇴적물의 원래 특성을 변화시켰다. 사암은 석영으로, 셰일은 슬레이트로, 석회암은 대리석으로 변형되었다.</w:t>
      </w:r>
    </w:p>
    <w:p w14:paraId="0FB5DBF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59:1.17 </w:t>
      </w:r>
      <w:r>
        <w:rPr>
          <w:rFonts w:ascii="함초롬바탕" w:eastAsia="함초롬바탕" w:hAnsi="함초롬바탕" w:cs="함초롬바탕"/>
          <w:color w:val="262626"/>
        </w:rPr>
        <w:t>3억 6천만 년 전에도 땅은 여전히 상승하고 있었다. 북아메리카와 남아메리카는 높이 솟아 있었다. 깊게 잠겨 있던 웨일스 일부를 제외한 서유럽과 영국 제도가 떠오르고 있었다. 이 시대에는 거대한 빙상이 없었다. 유럽, 아프리카, 중국 및 오스트레일리아에서 이러한 지층과 관련하여 나타나는 것으로 추정되는 빙하 퇴적물은 고립된 산악 빙하 또는 후대의 빙하 잔해의 이동 때문이다. 세계 기후는 대륙성 기후가 아닌 해양성 기후였다. 당시 남해는 지금보다 더 따뜻했고, 북아메리카를 넘어 극지방까지 북쪽으로 확장되었다. 걸프 해류는 북아메리카의 중앙부를 가로질러 흐르다가 동쪽으로 방향을 틀어 그린란드 해안을 적시고 따뜻하게 하여, 지금은 얼음으로 뒤덮인 대륙을 진정한 열대 낙원으로 만들었다.</w:t>
      </w:r>
    </w:p>
    <w:p w14:paraId="4EC5249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59:1.18 </w:t>
      </w:r>
      <w:r>
        <w:rPr>
          <w:rFonts w:ascii="함초롬바탕" w:eastAsia="함초롬바탕" w:hAnsi="함초롬바탕" w:cs="함초롬바탕"/>
          <w:color w:val="262626"/>
        </w:rPr>
        <w:t>해양 생물은 전 세계적으로 매우 비슷했으며 해초, 단세포 유기체, 단순한 해면동물, 삼엽충, 그리고 다른 갑각류들인 새우, 게, 바닷가재로 구성되었다. 이 시기가 끝날 무렵 삼천 종의 완족류가 출현했는데, 그중 이백 종만이 생존했다. 이 동물들은 현재까지 사실상 변하지 않고 내려온 다양한 초기 생명체를 대표한다.</w:t>
      </w:r>
    </w:p>
    <w:p w14:paraId="7C19B1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59:1.19 </w:t>
      </w:r>
      <w:r>
        <w:rPr>
          <w:rFonts w:ascii="함초롬바탕" w:eastAsia="함초롬바탕" w:hAnsi="함초롬바탕" w:cs="함초롬바탕"/>
          <w:color w:val="262626"/>
        </w:rPr>
        <w:t>그러나 삼엽충은 지배적인 생물이었다. 그들은 유성 생물이었고 많은 형태로 존재했다. 헤엄을 잘 못 쳤기 때문에, 그들은 물속에서 느리게 떠다니거나 바다 바닥을 따라 기어 다녔고, 나중에 나타난 적의 공격을 받으면 자기 보호를 위해 몸을 웅크렸다. 몸길이는 이 인치에서 일 피트까지 자랐고 육식성, 초식성, 잡식성, “진흙 먹는 종”의 네 가지 집단으로 발전했다. 후자 집단이 무기물로 주로 생존할 수 있었던 능력, 곧 그렇게 할 수 있는 마지막 다세포 동물이었다는 점이 그들의 큰 번성과 오랜 생존을 설명한다.</w:t>
      </w:r>
    </w:p>
    <w:p w14:paraId="00AB78F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59:1.20 </w:t>
      </w:r>
      <w:r>
        <w:rPr>
          <w:rFonts w:ascii="함초롬바탕" w:eastAsia="함초롬바탕" w:hAnsi="함초롬바탕" w:cs="함초롬바탕"/>
          <w:color w:val="262626"/>
        </w:rPr>
        <w:t>이것은 지구 역사에서 오천만 년이라는 긴 시기가 끝날 때 유란시아의 생물지질학적 모습이었다. 너희 지질학자들에 의해 캄브리아기라고 지정된 시기이다.</w:t>
      </w:r>
    </w:p>
    <w:p w14:paraId="4D4CDC85" w14:textId="77777777" w:rsidR="00220D64" w:rsidRDefault="00220D64">
      <w:pPr>
        <w:spacing w:beforeLines="50" w:before="120"/>
        <w:jc w:val="both"/>
      </w:pPr>
    </w:p>
    <w:p w14:paraId="18B4C20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최초의 대륙 홍수 단계—무척추 동물 시대</w:t>
      </w:r>
    </w:p>
    <w:p w14:paraId="698407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59:2.1 </w:t>
      </w:r>
      <w:r>
        <w:rPr>
          <w:rFonts w:ascii="함초롬바탕" w:eastAsia="함초롬바탕" w:hAnsi="함초롬바탕" w:cs="함초롬바탕"/>
          <w:color w:val="262626"/>
        </w:rPr>
        <w:t>이 시대의 특징인 주기적인 육지 융기와 육지 침강 현상들은 모두 점진적이고 극적이지 않았으며, 화산 활동은 거의 또는 전혀 수반되지 않았다. 이 모든 연속적인 육지 융기와 침하 전체에 걸쳐 아시아의 모(母)대륙은 다른 육지 덩어리들의 역사를 완전히 공유하지 않았다. 그것은 특히 초기 역사에서 한 방향으로 먼저 가라앉았다가 다른 방향으로 가라앉는 등 많은 침수를 체험했지만, 다른 대륙들에서 발견될 수 있는 균일한 암석 퇴적층은 제시하지 않는다. 최근 시대에 아시아는 모든 육지 덩어리들 중에서 가장 안정적이었다.</w:t>
      </w:r>
    </w:p>
    <w:p w14:paraId="0929DA4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59:2.2 </w:t>
      </w:r>
      <w:r>
        <w:rPr>
          <w:rFonts w:ascii="함초롬바탕" w:eastAsia="함초롬바탕" w:hAnsi="함초롬바탕" w:cs="함초롬바탕"/>
          <w:color w:val="262626"/>
        </w:rPr>
        <w:t>3억 오천만 년 전은 중앙아시아를 제외한 모든 대륙의 대홍수 시기가 시작되는 것을 보았다. 육지 덩어리들은 반복적으로 물로 덮였으며, 해안 고지대만이 이 얕지만 광범위한 진동하는 내륙 바다 위에 남아 있었다. 세 번의 대규모 침수가 이 시기를 특징지었으나, 그것이 끝나기 전에 대륙들이 다시 솟아올랐는데, 총 육지 출현 면적은 현재 존재하는 것보다 십오 퍼센트 더 컸다. 카리브해 지역은 높게 융기되었다. 육지 변동은 더 적었고 화산 활동은 더 지속적이었기 때문에 이 시기는 유럽에서는 잘 구분되지 않는다.</w:t>
      </w:r>
    </w:p>
    <w:p w14:paraId="25A73F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59:2.3 </w:t>
      </w:r>
      <w:r>
        <w:rPr>
          <w:rFonts w:ascii="함초롬바탕" w:eastAsia="함초롬바탕" w:hAnsi="함초롬바탕" w:cs="함초롬바탕"/>
          <w:color w:val="262626"/>
        </w:rPr>
        <w:t>3억 4천만 년 전 아시아와 오스트레일리아를 제외하고 또 다른 광범위한 육지 침하가 발생했다. 전 세계 대양들의 물은 일반적으로 혼합되었다. 이 시기는 거대한 석회암 시대였는데, 그 암석의 많은 부분이 석회를 분비하는 해조류에 의해 퇴적되었다.</w:t>
      </w:r>
    </w:p>
    <w:p w14:paraId="1C2F0D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59:2.4 </w:t>
      </w:r>
      <w:r>
        <w:rPr>
          <w:rFonts w:ascii="함초롬바탕" w:eastAsia="함초롬바탕" w:hAnsi="함초롬바탕" w:cs="함초롬바탕"/>
          <w:color w:val="262626"/>
        </w:rPr>
        <w:t>수백만 년 후 아메리카 대륙과 유럽의 넓은 부분들이 물에서 나오기 시작했다. 서반구에서는 멕시코와 현재의 로키 산맥 지역 위에 태평양의 한 지류만 남아 있었지만, 이 시대가 끝날 무렵 대서양과 태평양 연안은 다시 침강하기 시작했다.</w:t>
      </w:r>
    </w:p>
    <w:p w14:paraId="542B2F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59:2.5 </w:t>
      </w:r>
      <w:r>
        <w:rPr>
          <w:rFonts w:ascii="함초롬바탕" w:eastAsia="함초롬바탕" w:hAnsi="함초롬바탕" w:cs="함초롬바탕"/>
          <w:color w:val="262626"/>
        </w:rPr>
        <w:t>3억 3천만 년 전은 전 세계적으로 비교적 고요한 시간 구역의 시작을 표시하며, 많은 땅이 다시 물 위에 있었다. 이 지상의 고요함의 지배에 대한 유일한 예외는 세계가 지금까지 체험한 가장 큰 단일 화산 활동들 중 하나인, 켄터키 동부의 거대한 북아메리카 화산의 폭발이었다. 이 화산의 화산재는 오백 평방마일을 십오 피트에서 이십 피트 깊이로 덮었다.</w:t>
      </w:r>
    </w:p>
    <w:p w14:paraId="17BDF9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59:2.6 </w:t>
      </w:r>
      <w:r>
        <w:rPr>
          <w:rFonts w:ascii="함초롬바탕" w:eastAsia="함초롬바탕" w:hAnsi="함초롬바탕" w:cs="함초롬바탕"/>
          <w:color w:val="262626"/>
        </w:rPr>
        <w:t>3억 이천만 년 전 이 시기의 세 번째 대규모 홍수가 발생했다. 이 침수의 물은 이전의 대홍수로 잠겼던 모든 땅을 덮었고, 아메리카 대륙과 유럽 전역의 여러 방향으로 더 멀리 확장되었다. 북아메리카 동부와 서유럽은 10,000피트에서 15,000피트 깊이로 물속에 있었다.</w:t>
      </w:r>
    </w:p>
    <w:p w14:paraId="6E161B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59:2.7 </w:t>
      </w:r>
      <w:r>
        <w:rPr>
          <w:rFonts w:ascii="함초롬바탕" w:eastAsia="함초롬바탕" w:hAnsi="함초롬바탕" w:cs="함초롬바탕"/>
          <w:color w:val="262626"/>
        </w:rPr>
        <w:t>3억 1천만 년 전 북아메리카 남부 지역을 제외한 전 세계의 육지 덩어리들은 다시 높이 솟아 있었다. 멕시코가 솟아올랐고, 그리하여 걸프 해가 생겨났는데, 그것은 그 이후로 자신의 정체성을 유지해왔다.</w:t>
      </w:r>
    </w:p>
    <w:p w14:paraId="611A3B6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59:2.8 </w:t>
      </w:r>
      <w:r>
        <w:rPr>
          <w:rFonts w:ascii="함초롬바탕" w:eastAsia="함초롬바탕" w:hAnsi="함초롬바탕" w:cs="함초롬바탕"/>
          <w:color w:val="262626"/>
        </w:rPr>
        <w:t>이 시기의 생명은 계속 진화한다. 세상은 다시 한번 고요하고 비교적 평화롭다. 기후는 온화하고 균등하게 남아 있다. 육지 식물들은 해안에서 점점 더 멀리 이주한다. 생명 원형들은 잘 발달되어 있으나, 이 시대의 식물 화석은 거의 발견되지 않는다.</w:t>
      </w:r>
    </w:p>
    <w:p w14:paraId="466627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59:2.9 </w:t>
      </w:r>
      <w:r>
        <w:rPr>
          <w:rFonts w:ascii="함초롬바탕" w:eastAsia="함초롬바탕" w:hAnsi="함초롬바탕" w:cs="함초롬바탕"/>
          <w:color w:val="262626"/>
        </w:rPr>
        <w:t>식물에서 동물로의 전환과 같은 기본적인 변화들 중 다수는 이전에 발생했지만, 이 시기는 개별 동물 유기체 진화의 큰 시대였다. 해양 동물군은 척추동물 척도 이하의 모든 유형의 생명체가 이 시기에 퇴적된 암석의 화석에서 대표되는 지점까지 발달했다. 그러나 이 모든 동물들은 해양 유기체였다. 해안선을 따라 굴을 파는 몇 가지 유형의 벌레를 제외하고는 육상 동물은 아직 출현하지 않았고, 육상 식물도 아직 대륙에 퍼지지 않았다. 공기 호흡 동물의 존재를 허용하기에는 공기 중에 여전히 너무 많은 이산화탄소가 있었다. 근본적으로, 일부 더 원시적인 동물들을 제외한 모든 동물들은 그들의 존재를 위해 직간접적으로 식물 생명체에 의존한다.</w:t>
      </w:r>
    </w:p>
    <w:p w14:paraId="57FE8DF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59:2.10 </w:t>
      </w:r>
      <w:r>
        <w:rPr>
          <w:rFonts w:ascii="함초롬바탕" w:eastAsia="함초롬바탕" w:hAnsi="함초롬바탕" w:cs="함초롬바탕"/>
          <w:color w:val="262626"/>
        </w:rPr>
        <w:t>삼엽충은 여전히 두드러졌다. 이 작은 동물들은 수만 가지 원형으로 존재했고 현대 갑각류의 전신이었다. 일부 삼엽충은 스물다섯 개에서 사천 개의 작은 눈들을 가졌고, 다른 것들은 퇴화된 눈을 가졌다. 이 시기가 끝날 무렵, 삼엽충은 다른 여러 형태의 무척추 동물 생명체들과 함께 바다의 지배권을 공유했다. 그러나 그들은 다음 시기가 시작되는 동안 완전히 멸망했다.</w:t>
      </w:r>
    </w:p>
    <w:p w14:paraId="5B99F4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59:2.11 </w:t>
      </w:r>
      <w:r>
        <w:rPr>
          <w:rFonts w:ascii="함초롬바탕" w:eastAsia="함초롬바탕" w:hAnsi="함초롬바탕" w:cs="함초롬바탕"/>
          <w:color w:val="262626"/>
        </w:rPr>
        <w:t>석회를 분비하는 해조류는 널리 퍼졌다. 산호의 초기 조상들의 수천 종이 존재했다. 바다 벌레들은 풍부했고, 그 이후로 멸종된 많은 종류의 해파리들이 있었다. 산호와 후대의 유형의 해면류가 진화했다. 두족류는 잘 발달되었고, 그들은 현대의 진주 앵무조개, 문어, 갑오징어, 오징어로 생존해왔다.</w:t>
      </w:r>
    </w:p>
    <w:p w14:paraId="3C4BB1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59:2.12 </w:t>
      </w:r>
      <w:r>
        <w:rPr>
          <w:rFonts w:ascii="함초롬바탕" w:eastAsia="함초롬바탕" w:hAnsi="함초롬바탕" w:cs="함초롬바탕"/>
          <w:color w:val="262626"/>
        </w:rPr>
        <w:t>다양한 종류의 껍데기 동물들이 있었지만, 그들의 껍데기는 그 후의 시대에서처럼 방어 목적으로 그렇게 많이 필요하지는 않았다. 복족류는 고대 바다의 물속에 있었고, 그들은 껍데기가 하나인 소라, 갯고둥, 달팽이를 포함했다. 이매패류 복족류는 그 당시 존재했던 것과 거의 같이, 그 사이의 수백만 년을 거쳐 내려왔으며, 홍합, 조개, 굴, 가리비를 포함한다. 판막 모양의 껍데기를 가진 유기체들 또한 진화했고, 이 완족류는 오늘날 존재하는 것과 거의 같이 그 고대 물속에서 살았다. 그들은 심지어 그들의 판막에 경첩이 달리고, 홈이 파이고, 다른 종류의 보호 장치들을 가지고 있었다.</w:t>
      </w:r>
    </w:p>
    <w:p w14:paraId="3EE1136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59:2.13 </w:t>
      </w:r>
      <w:r>
        <w:rPr>
          <w:rFonts w:ascii="함초롬바탕" w:eastAsia="함초롬바탕" w:hAnsi="함초롬바탕" w:cs="함초롬바탕"/>
          <w:color w:val="262626"/>
        </w:rPr>
        <w:t>따라서 너희 지질학자들에게 오르도비스기로 알려진 두 번째 큰 해양 생물 시기의 진화 이야기는 끝난다.</w:t>
      </w:r>
    </w:p>
    <w:p w14:paraId="5BB35573" w14:textId="77777777" w:rsidR="00220D64" w:rsidRDefault="00220D64">
      <w:pPr>
        <w:spacing w:beforeLines="50" w:before="120"/>
        <w:jc w:val="both"/>
      </w:pPr>
    </w:p>
    <w:p w14:paraId="09E20B9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두 번째 대홍수 단계—산호 시대—완족류 시대</w:t>
      </w:r>
    </w:p>
    <w:p w14:paraId="3FE3B8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59:3.1 </w:t>
      </w:r>
      <w:r>
        <w:rPr>
          <w:rFonts w:ascii="함초롬바탕" w:eastAsia="함초롬바탕" w:hAnsi="함초롬바탕" w:cs="함초롬바탕"/>
          <w:color w:val="262626"/>
        </w:rPr>
        <w:t>3억 년 전 또 한 번의 거대한 육지 침수 시기가 시작되었다. 고대 실루리아기 바다의 남쪽과 북쪽으로의 잠식은 유럽과 북아메리카 대부분을 집어삼킬 준비를 했다. 육지가 바다 위로 높이 솟아오르지 않았으므로 해안선 주변에서 많은 퇴적이 일어나지 않았다. 바다에는 석회 껍질을 가진 생명체가 가득했고, 이 껍질이 해저로 떨어지면서 점차 매우 두꺼운 석회암 층이 쌓였다. 이것은 최초의 광범위한 석회암 퇴적층이며, 유럽과 북아메리카의 거의 모든 지역을 덮고 있지만 지표면에는 일부 지역에서만 나타난다. 이 고대 암석층의 두께는 평균 약 천 피트이다. 그러나 그 후 기울어짐, 융기, 단층 작용으로 인해 많은 퇴적물이 크게 변형되었고, 많은 것이 석영, 셰일 및 대리석으로 바뀌었다.</w:t>
      </w:r>
    </w:p>
    <w:p w14:paraId="1E37A65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59:3.2 </w:t>
      </w:r>
      <w:r>
        <w:rPr>
          <w:rFonts w:ascii="함초롬바탕" w:eastAsia="함초롬바탕" w:hAnsi="함초롬바탕" w:cs="함초롬바탕"/>
          <w:color w:val="262626"/>
        </w:rPr>
        <w:t>남부 유럽과 메인 주 동부의 큰 화산들과 퀘벡의 용암 흐름을 제외하고는 이 시기의 돌층에서 화성암이나 용암은 발견되지 않는다. 화산 활동은 대체로 지나갔다. 이 시기는 커다란 물 퇴적의 절정이었다. 산 조성이 거의 없거나 전혀 없었다.</w:t>
      </w:r>
    </w:p>
    <w:p w14:paraId="57F435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59:3.3 </w:t>
      </w:r>
      <w:r>
        <w:rPr>
          <w:rFonts w:ascii="함초롬바탕" w:eastAsia="함초롬바탕" w:hAnsi="함초롬바탕" w:cs="함초롬바탕"/>
          <w:color w:val="262626"/>
        </w:rPr>
        <w:t>2억 9천만 년 전 바다는 대륙에서 대부분 물러났고, 주변 대양의 바닥은 침하하고 있었다. 육지 덩어리들은 다시 물에 잠길 때까지 거의 변하지 않았다. 모든 대륙의 초기 산맥 운동이 시작되었고, 이 지각 격변들 중 가장 큰 것은 아시아의 히말라야 산맥과 아일랜드에서 스코틀랜드를 거쳐 스피츠베르겐까지 뻗은 대 칼레도니아 산맥이었다.</w:t>
      </w:r>
    </w:p>
    <w:p w14:paraId="4EB3C70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59:3.4 </w:t>
      </w:r>
      <w:r>
        <w:rPr>
          <w:rFonts w:ascii="함초롬바탕" w:eastAsia="함초롬바탕" w:hAnsi="함초롬바탕" w:cs="함초롬바탕"/>
          <w:color w:val="262626"/>
        </w:rPr>
        <w:t>이 시대의 퇴적물에서 가스, 석유, 아연, 납이 많이 발견된다. 가스와 석유는 이전 땅이 물에 잠겼을 때 운반된 엄청난 양의 식물과 동물성 물질에서 유래한 것이며, 광물 퇴적물은 느린 수역의 퇴적을 나타낸다. 많은 암염 퇴적물들이 이 시기에 속한다.</w:t>
      </w:r>
    </w:p>
    <w:p w14:paraId="61E67B1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59:3.5 </w:t>
      </w:r>
      <w:r>
        <w:rPr>
          <w:rFonts w:ascii="함초롬바탕" w:eastAsia="함초롬바탕" w:hAnsi="함초롬바탕" w:cs="함초롬바탕"/>
          <w:color w:val="262626"/>
        </w:rPr>
        <w:t>삼엽충은 급속히 쇠퇴했다. 그리고 무대의 중심은 더 큰 연체동물, 즉 두족류가 차지했다. 이 동물들은 길이가 십오 피트, 지름이 일 피트까지 자라서 바다의 주인이 되었다. 이 동물 종은 갑자기 출현하여 바다 생물의 지배권을 차지했다.</w:t>
      </w:r>
    </w:p>
    <w:p w14:paraId="620CA8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59:3.6 </w:t>
      </w:r>
      <w:r>
        <w:rPr>
          <w:rFonts w:ascii="함초롬바탕" w:eastAsia="함초롬바탕" w:hAnsi="함초롬바탕" w:cs="함초롬바탕"/>
          <w:color w:val="262626"/>
        </w:rPr>
        <w:t>이 시대의 가장 큰 화산 활동은 유럽 지역에 있었다. 지금 지중해 해곡 주변, 특히 영국 제도 인근에서 일어난 것만큼 격렬하고 광범위한 화산 폭발은 수백만에 수백만 년 동안 없었다. 오늘날 영국 제도 지역의 용암 흐름은 25,000피트 두께의 용암과 암석이 번갈아 가며 층을 이루고 있는 것으로 나타난다. 이 암석들은 얕은 해저 위로 퍼진 간헐적 용암 흐름에 의해 놓여 암석 퇴적물 사이사이에 끼어들었고, 이 모든 것이 그 후 바다 위로 높이 솟아오르게 되었다. 북유럽, 특히 스코틀랜드에서 격렬한 지진이 일어났다.</w:t>
      </w:r>
    </w:p>
    <w:p w14:paraId="1AB94CD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59:3.7 </w:t>
      </w:r>
      <w:r>
        <w:rPr>
          <w:rFonts w:ascii="함초롬바탕" w:eastAsia="함초롬바탕" w:hAnsi="함초롬바탕" w:cs="함초롬바탕"/>
          <w:color w:val="262626"/>
        </w:rPr>
        <w:t>해양 기후는 온화하고 균일하게 남아 있었고, 따뜻한 바다가 극지방의 해안을 적셨다. 완족류 및 기타 해양 생물 화석은 북극까지 이 퇴적층에서 발견될 수 있다. 복족류, 완족류, 해면류, 암초를 만드는 산호류는 계속 증가했다.</w:t>
      </w:r>
    </w:p>
    <w:p w14:paraId="51C585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59:3.8 </w:t>
      </w:r>
      <w:r>
        <w:rPr>
          <w:rFonts w:ascii="함초롬바탕" w:eastAsia="함초롬바탕" w:hAnsi="함초롬바탕" w:cs="함초롬바탕"/>
          <w:color w:val="262626"/>
        </w:rPr>
        <w:t>이 시대가 끝날 무렵 실루리아기 바다가 두 번째로 진출하고, 남쪽과 북쪽 대양의 물이 또 한 번 섞인다. 두족류가 해양 생물을 지배하며, 관련 생명 형태들은 점진적으로 발달하고 분화한다.</w:t>
      </w:r>
    </w:p>
    <w:p w14:paraId="219334F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59:3.9 </w:t>
      </w:r>
      <w:r>
        <w:rPr>
          <w:rFonts w:ascii="함초롬바탕" w:eastAsia="함초롬바탕" w:hAnsi="함초롬바탕" w:cs="함초롬바탕"/>
          <w:color w:val="262626"/>
        </w:rPr>
        <w:t>2억 8천만 년 전 대륙은 두 번째 실루리아기 침수에서 대부분 모습을 드러냈다. 이 침수 당시의 암석 퇴적물은 나이아가라 폭포가 현재 흐르는 암석 지층이기 때문에 북아메리카에서 나이아가라 석회암으로 알려져 있다. 이 암석층은 동부 산맥에서 미시시피 계곡 지역까지 뻗어 있지만, 남쪽을 제외하고는 서쪽으로 더 뻗어 있지 않다. 여러 층이 캐나다, 남아메리카 일부, 오스트레일리아, 유럽 대부분에 걸쳐 있으며, 이 나이아가라 계열의 평균 두께는 약 육백 피트이다. 나이아가라 퇴적층 바로 위에는 많은 지역에서 역암, 셰일, 암염층이 발견된다. 이것은 2차적인 침하물의 축적이다. 이 소금은 바다로 번갈아 가며 개방되었다가 차단된 거대한 석호에 쌓였다. 그래서 증발이 일어나면서 용액에 포함된 다른 물질의 침전과 함께 소금이 퇴적되었다. 어떤 지역에서는 이 암염층의 두께가 칠십 피트나 된다.</w:t>
      </w:r>
    </w:p>
    <w:p w14:paraId="2762C5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59:3.10 </w:t>
      </w:r>
      <w:r>
        <w:rPr>
          <w:rFonts w:ascii="함초롬바탕" w:eastAsia="함초롬바탕" w:hAnsi="함초롬바탕" w:cs="함초롬바탕"/>
          <w:color w:val="262626"/>
        </w:rPr>
        <w:t>기후는 고르고 온화하며, 북극 지역에서도 해양 화석이 퇴적된다. 그러나 이 시대가 끝날 무렵에는 바다가 지나치게 염분이 많아서 생명체가 거의 생존하지 못한다.</w:t>
      </w:r>
    </w:p>
    <w:p w14:paraId="133A43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59:3.11 </w:t>
      </w:r>
      <w:r>
        <w:rPr>
          <w:rFonts w:ascii="함초롬바탕" w:eastAsia="함초롬바탕" w:hAnsi="함초롬바탕" w:cs="함초롬바탕"/>
          <w:color w:val="262626"/>
        </w:rPr>
        <w:t>마지막 실루리아기 침수가 끝날 무렵, 극피동물, 곧 석백합이 크게 증가한다. 이는 크리노이드 석회암 퇴적층에 의해 입증된다. 삼엽충은 거의 사라졌고, 연체동물이 바다의 군주 역할을 계속한다. 산호초 형성이 크게 증가한다. 이 시대에 더 유리한 위치에서 원시 물 전갈이 처음으로 진화한다. 그 후 얼마 지나지 않아, 그리고 갑자기, 진정한 전갈, 곧 실제 공기 호흡 동물이 출현한다.</w:t>
      </w:r>
    </w:p>
    <w:p w14:paraId="3D2A068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59:3.12 </w:t>
      </w:r>
      <w:r>
        <w:rPr>
          <w:rFonts w:ascii="함초롬바탕" w:eastAsia="함초롬바탕" w:hAnsi="함초롬바탕" w:cs="함초롬바탕"/>
          <w:color w:val="262626"/>
        </w:rPr>
        <w:t>이 발달들은 2천 오백만 년을 포함하며 너희 연구자들에게 실루리아기로 알려진 세 번째 해양 생물 시기를 종식시킨다.</w:t>
      </w:r>
    </w:p>
    <w:p w14:paraId="104988F1" w14:textId="77777777" w:rsidR="00220D64" w:rsidRDefault="00220D64">
      <w:pPr>
        <w:spacing w:beforeLines="50" w:before="120"/>
        <w:jc w:val="both"/>
      </w:pPr>
    </w:p>
    <w:p w14:paraId="701750D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거대한 육지 출현 단계—식물성 육상 생명체 시대—물고기의 시대</w:t>
      </w:r>
    </w:p>
    <w:p w14:paraId="4985AA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59:4.1 </w:t>
      </w:r>
      <w:r>
        <w:rPr>
          <w:rFonts w:ascii="함초롬바탕" w:eastAsia="함초롬바탕" w:hAnsi="함초롬바탕" w:cs="함초롬바탕"/>
          <w:color w:val="262626"/>
        </w:rPr>
        <w:t>육지와 물 사이의 오랜 투쟁에서 오랜 기간 동안 바다가 비교적 승리를 거두었지만, 육지가 승리하는 시대가 막 앞에 있다. 그리고 대륙 표류는 아직 그렇게 많이 진행되지 않아서, 때때로 세계의 거의 모든 땅이 가느다란 지협과 좁은 육교로 연결되어 있다.</w:t>
      </w:r>
    </w:p>
    <w:p w14:paraId="27DB079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59:4.2 </w:t>
      </w:r>
      <w:r>
        <w:rPr>
          <w:rFonts w:ascii="함초롬바탕" w:eastAsia="함초롬바탕" w:hAnsi="함초롬바탕" w:cs="함초롬바탕"/>
          <w:color w:val="262626"/>
        </w:rPr>
        <w:t>마지막 실루리아기 홍수에서 땅이 드러나면서, 세상의 발전과 생명 진화에 있어 중요한 시기가 끝난다. 지구에 새로운 시대의 새벽이 밝는다. 이전 시대의 헐벗고 황량했던 풍경이 무성한 초록으로 뒤덮여간다. 그리고 최초의 웅장한 숲이 곧 나타난다.</w:t>
      </w:r>
    </w:p>
    <w:p w14:paraId="18BF713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59:4.3 </w:t>
      </w:r>
      <w:r>
        <w:rPr>
          <w:rFonts w:ascii="함초롬바탕" w:eastAsia="함초롬바탕" w:hAnsi="함초롬바탕" w:cs="함초롬바탕"/>
          <w:color w:val="262626"/>
        </w:rPr>
        <w:t>이 시대의 해양 생물은 초기의 종 격리로 인해 매우 다양했지만, 나중에는 이 모든 다른 유형들이 자유롭게 섞이고 연합했다. 완족류는 일찍이 절정에 달했고, 절지동물이 뒤를 이었으며, 따개비가 처음으로 출현했다. 하지만 가장 큰 사건은 어류의 갑작스러운 출현이었다. 이 시기는 세계 역사에서 척추동물 유형의 동물로 특징지어지는 물고기의 시대가 되었다.</w:t>
      </w:r>
    </w:p>
    <w:p w14:paraId="036735C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59:4.4 </w:t>
      </w:r>
      <w:r>
        <w:rPr>
          <w:rFonts w:ascii="함초롬바탕" w:eastAsia="함초롬바탕" w:hAnsi="함초롬바탕" w:cs="함초롬바탕"/>
          <w:color w:val="262626"/>
        </w:rPr>
        <w:t>2억 7천만 년 전 대륙은 모두 물 위에 있었다. 수백만 년이 거듭되도록 그렇게 많은 땅이 한 번에 물 위에 있었던 적은 없었으며, 이 시기는 세계 역사상 가장 큰 육지 출현 시대 중 하나였다.</w:t>
      </w:r>
    </w:p>
    <w:p w14:paraId="298600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59:4.5 </w:t>
      </w:r>
      <w:r>
        <w:rPr>
          <w:rFonts w:ascii="함초롬바탕" w:eastAsia="함초롬바탕" w:hAnsi="함초롬바탕" w:cs="함초롬바탕"/>
          <w:color w:val="262626"/>
        </w:rPr>
        <w:t>오백만 년 후 북아메리카와 남아메리카, 유럽, 아프리카, 북아시아, 오스트레일리아의 육지 지역이 잠시 침수되었고, 북아메리카에서는 이런저런 때에 침수가 거의 완전했고, 그 결과 석회암 층의 두께는 500피트에서 5,000피트까지 이른다. 이 다양한 데본기 바다는 처음에는 한 방향으로, 그 다음에는 다른 방향으로 확장되어 거대한 북극 북아메리카 내해가 캘리포니아 북부를 통해 태평양으로 나가는 출구를 찾았다.</w:t>
      </w:r>
    </w:p>
    <w:p w14:paraId="14D6FB0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59:4.6 </w:t>
      </w:r>
      <w:r>
        <w:rPr>
          <w:rFonts w:ascii="함초롬바탕" w:eastAsia="함초롬바탕" w:hAnsi="함초롬바탕" w:cs="함초롬바탕"/>
          <w:color w:val="262626"/>
        </w:rPr>
        <w:t>2억 6천만 년 전, 이 육지 침하 시대가 끝날 무렵 북아메리카는 태평양, 대서양, 북극해, 걸프 해와 동시에 연결된 바다로 부분적으로 덮였다. 첫 번째 데본기 홍수의 후기 단계에 퇴적된 퇴적물의 두께는 평균 약 천 피트이다. 이 시기의 특징인 산호초는 내륙 바다가 맑고 얕았음을 나타낸다. 이러한 산호 퇴적물은 켄터키주 루이빌 근처의 오하이오 강 유역에 노출되어 있고 두께는 약 백 피트이며 이백여 종을 포함한다. 이 산호층은 캐나다와 북유럽을 거쳐 북극 지역까지 뻗어 있다.</w:t>
      </w:r>
    </w:p>
    <w:p w14:paraId="1669D1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59:4.7 </w:t>
      </w:r>
      <w:r>
        <w:rPr>
          <w:rFonts w:ascii="함초롬바탕" w:eastAsia="함초롬바탕" w:hAnsi="함초롬바탕" w:cs="함초롬바탕"/>
          <w:color w:val="262626"/>
        </w:rPr>
        <w:t>이러한 침수 이후 많은 해안선이 상당히 융기되어 초기 퇴적물이 진흙이나 셰일로 덮였다. 또한 데본기 퇴적물 중 하나를 특징짓는 붉은 사암층이 있다. 이 붉은 층은 북아메리카와 남아메리카, 유럽, 러시아, 중국, 아프리카 및 오스트레일리아에서 발견되는 지구 표면의 대부분에 걸쳐 있다. 이러한 붉은 퇴적층은 건조하거나 반건조한 조건을 암시하지만, 이 시대의 기후는 여전히 온화하고 균일했다.</w:t>
      </w:r>
    </w:p>
    <w:p w14:paraId="7497FD8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59:4.8 </w:t>
      </w:r>
      <w:r>
        <w:rPr>
          <w:rFonts w:ascii="함초롬바탕" w:eastAsia="함초롬바탕" w:hAnsi="함초롬바탕" w:cs="함초롬바탕"/>
          <w:color w:val="262626"/>
        </w:rPr>
        <w:t>이 기간 내내 신시내티 섬의 남동쪽 육지는 물보다 훨씬 높은 지대를 유지했다. 그러나 영국 제도를 포함한 서유럽의 많은 지역이 물에 잠겼다. 웨일스, 독일 및 유럽의 다른 지역에서는 데본기 암석의 두께가 20,000피트에 달한다.</w:t>
      </w:r>
    </w:p>
    <w:p w14:paraId="05E6544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59:4.9 </w:t>
      </w:r>
      <w:r>
        <w:rPr>
          <w:rFonts w:ascii="함초롬바탕" w:eastAsia="함초롬바탕" w:hAnsi="함초롬바탕" w:cs="함초롬바탕"/>
          <w:color w:val="262626"/>
        </w:rPr>
        <w:t>이억 오천만 년 전은 모든 인간 이전 진화에서 가장 중요한 단계 중 하나인 척추동물, 즉 어류의 출현을 목격했다.</w:t>
      </w:r>
    </w:p>
    <w:p w14:paraId="703BE3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59:4.10 </w:t>
      </w:r>
      <w:r>
        <w:rPr>
          <w:rFonts w:ascii="함초롬바탕" w:eastAsia="함초롬바탕" w:hAnsi="함초롬바탕" w:cs="함초롬바탕"/>
          <w:color w:val="262626"/>
        </w:rPr>
        <w:t>절지동물, 곧 갑각류는 최초의 척추동물의 조상이었다. 어류의 선구자는 두 종류의 변형된 절지동물 조상이었다. 하나는 머리와 꼬리가 연결된 긴 몸체를 가졌고, 다른 하나는 등뼈가 없고 턱이 없는 선어류였다. 그러나 동물계 최초의 척추동물인 물고기가 북쪽에서 갑자기 출현하자, 이 예비 유형들은 빠르게 절멸했다.</w:t>
      </w:r>
    </w:p>
    <w:p w14:paraId="4499A94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59:4.11 </w:t>
      </w:r>
      <w:r>
        <w:rPr>
          <w:rFonts w:ascii="함초롬바탕" w:eastAsia="함초롬바탕" w:hAnsi="함초롬바탕" w:cs="함초롬바탕"/>
          <w:color w:val="262626"/>
        </w:rPr>
        <w:t>가장 큰 진짜 물고기의 대부분은 이 시대에 속하며, 이빨을 가진 품종 중 일부는 길이가 이십오 피트에서 삼십 피트에 달한다. 오늘날의 상어는 이 고대 물고기의 생존자이다. 폐어와 갑옷 물고기는 진화의 정점에 이르렀고, 이 시대가 끝나기 전에 물고기들은 민물과 바닷물 모두에 적응했다.</w:t>
      </w:r>
    </w:p>
    <w:p w14:paraId="55FEFA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59:4.12 </w:t>
      </w:r>
      <w:r>
        <w:rPr>
          <w:rFonts w:ascii="함초롬바탕" w:eastAsia="함초롬바탕" w:hAnsi="함초롬바탕" w:cs="함초롬바탕"/>
          <w:color w:val="262626"/>
        </w:rPr>
        <w:t>이 시대가 끝날 무렵에 쌓인 퇴적물들에서 물고기 이빨과 골격의 진정한 뼈층이 발견될 수 있다. 태평양의 후미진 만들이 많이 그 지역 땅으로 확장되었기 때문에 캘리포니아 해안을 따라 풍부한 화석층이 위치하고 있다.</w:t>
      </w:r>
    </w:p>
    <w:p w14:paraId="31EE42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59:4.13 </w:t>
      </w:r>
      <w:r>
        <w:rPr>
          <w:rFonts w:ascii="함초롬바탕" w:eastAsia="함초롬바탕" w:hAnsi="함초롬바탕" w:cs="함초롬바탕"/>
          <w:color w:val="262626"/>
        </w:rPr>
        <w:t>땅은 새로운 계층의 육상 초목에 의해 급속히 장악되고 있었다. 지금까지는 물가 주변을 제외하고는 육지에서 자라는 식물이 거의 없었다. 그런데 갑자기 양치류 과 식물이 대량으로 출현했고 전 세계 모든 지역에서 급속히 솟아오르는 땅 위로 빠르게 퍼졌다. 지름 이 피트에 높이 사십 피트의 나무 종류가 곧 발달했고, 나중에는 잎이 진화했지만 초기 품종에는 초보적인 잎만 있었다. 더 작은 식물들도 많이 있었지만, 이미 더 먼저 출현했던 박테리아에 의해 보통 파괴되었기 때문에 그 화석은 발견되지 않는다.</w:t>
      </w:r>
    </w:p>
    <w:p w14:paraId="1C76222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59:4.14 </w:t>
      </w:r>
      <w:r>
        <w:rPr>
          <w:rFonts w:ascii="함초롬바탕" w:eastAsia="함초롬바탕" w:hAnsi="함초롬바탕" w:cs="함초롬바탕"/>
          <w:color w:val="262626"/>
        </w:rPr>
        <w:t>육지가 상승하면서 북아메리카는 그린란드까지 이어지는 육교를 통해 유럽과 연결되었다. 그리고 오늘날 그린란드는 얼음 덮개 아래에 이 초기 육상 식물의 유적을 간직한다.</w:t>
      </w:r>
    </w:p>
    <w:p w14:paraId="7B0885C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59:4.15 </w:t>
      </w:r>
      <w:r>
        <w:rPr>
          <w:rFonts w:ascii="함초롬바탕" w:eastAsia="함초롬바탕" w:hAnsi="함초롬바탕" w:cs="함초롬바탕"/>
          <w:color w:val="262626"/>
        </w:rPr>
        <w:t>2억 4천만 년 전 유럽과 북아메리카 및 남아메리카 일부 지역의 땅이 침하하기 시작했다. 이 침강은 데본기 홍수 중 가장 마지막이자 규모가 가장 작았던 홍수의 출현을 나타냈다. 북극해는 다시 북아메리카 대부분을 덮으며 남쪽으로 이동했고, 대서양은 유럽과 서아시아의 대부분을 침수시켰으며, 남태평양은 인도 대부분을 덮었다. 이 침수는 발생 속도도 느렸고 후퇴 속도도 똑같이 느렸다. 허드슨강 서안의 캐츠킬 산맥은 북아메리카 대륙의 지표면에서 발견되는 이 시대의 가장 큰 지질학적 기념물 중 하나이다.</w:t>
      </w:r>
    </w:p>
    <w:p w14:paraId="110242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59:4.16 </w:t>
      </w:r>
      <w:r>
        <w:rPr>
          <w:rFonts w:ascii="함초롬바탕" w:eastAsia="함초롬바탕" w:hAnsi="함초롬바탕" w:cs="함초롬바탕"/>
          <w:color w:val="262626"/>
        </w:rPr>
        <w:t>2억 3천만 년 전 바다는 계속 후퇴했다. 북아메리카의 대부분은 물 위에 있었고, 세인트로렌스 지역에서는 엄청난 화산 활동이 일어났다. 몬트리올의 마운트 로열은 이러한 화산 중 하나가 침식되어 남은 화산 목이다. 이 시대의 퇴적물은 북아메리카의 애팔래치아 산맥에서 잘 볼 수 있다. 서스케한나 강이 계곡을 잘라내어 두께가 13,000피트가 넘는 이 연속적인 지층들을 노출시켰다.</w:t>
      </w:r>
    </w:p>
    <w:p w14:paraId="1EABA25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59:4.17 </w:t>
      </w:r>
      <w:r>
        <w:rPr>
          <w:rFonts w:ascii="함초롬바탕" w:eastAsia="함초롬바탕" w:hAnsi="함초롬바탕" w:cs="함초롬바탕"/>
          <w:color w:val="262626"/>
        </w:rPr>
        <w:t>대륙의 융기가 진행되었고, 대기는 산소가 풍부해졌다. 땅은 백 피트 높이의 광대한 양치류 숲과 그 당시의 특이한 나무들, 즉 침묵의 숲으로 뒤덮였다. 소리도 들리지 않았으며, 심지어 나뭇잎의 바스락거리는 소리도 들리지 않았다. 그런 나무들은 잎이 없었기 때문이다.</w:t>
      </w:r>
    </w:p>
    <w:p w14:paraId="397FCC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59:4.18 </w:t>
      </w:r>
      <w:r>
        <w:rPr>
          <w:rFonts w:ascii="함초롬바탕" w:eastAsia="함초롬바탕" w:hAnsi="함초롬바탕" w:cs="함초롬바탕"/>
          <w:color w:val="262626"/>
        </w:rPr>
        <w:t>그리하여 해양 생물 진화의 가장 긴 기간 중 하나인 물고기의 시대가 막을 내렸다. 지구 역사에서 이 시기는 거의 오천만 년 동안 지속되었고, 너희 연구자들에게는 데본기라고 알려져 있다.</w:t>
      </w:r>
    </w:p>
    <w:p w14:paraId="76CF9659" w14:textId="77777777" w:rsidR="00220D64" w:rsidRDefault="00220D64">
      <w:pPr>
        <w:spacing w:beforeLines="50" w:before="120"/>
        <w:jc w:val="both"/>
      </w:pPr>
    </w:p>
    <w:p w14:paraId="14C7C5A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지각 이동 단계—양치류-숲 석탄기—개구리의 시대</w:t>
      </w:r>
    </w:p>
    <w:p w14:paraId="4EF557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59:5.1 </w:t>
      </w:r>
      <w:r>
        <w:rPr>
          <w:rFonts w:ascii="함초롬바탕" w:eastAsia="함초롬바탕" w:hAnsi="함초롬바탕" w:cs="함초롬바탕"/>
          <w:color w:val="262626"/>
        </w:rPr>
        <w:t>앞선 시기의 물고기의 출현은 해양 생물 진화의 정점을 표시한다. 이 시점부터 육상 생물의 진화가 점점 더 중요해진다. 그리고 이 시기는 최초의 육상 동물의 출현을 위한 거의 이상적인 무대가 마련되면서 시작된다.</w:t>
      </w:r>
    </w:p>
    <w:p w14:paraId="351E41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59:5.2 </w:t>
      </w:r>
      <w:r>
        <w:rPr>
          <w:rFonts w:ascii="함초롬바탕" w:eastAsia="함초롬바탕" w:hAnsi="함초롬바탕" w:cs="함초롬바탕"/>
          <w:color w:val="262626"/>
        </w:rPr>
        <w:t>2억 이천만 년 전 북아메리카의 대부분을 포함한 많은 대륙 육지 지역은 물 위에 있었다. 이 땅은 무성한 초목으로 뒤덮였고, 이것은 참으로 양치류의 시대였다. 이산화탄소는 여전히 대기 중에 존재했지만 그 양은 줄어들고 있었다.</w:t>
      </w:r>
    </w:p>
    <w:p w14:paraId="64B811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59:5.3 </w:t>
      </w:r>
      <w:r>
        <w:rPr>
          <w:rFonts w:ascii="함초롬바탕" w:eastAsia="함초롬바탕" w:hAnsi="함초롬바탕" w:cs="함초롬바탕"/>
          <w:color w:val="262626"/>
        </w:rPr>
        <w:t>얼마 지나지 않아 북아메리카의 중앙 지역이 침수되어 두 개의 큰 내해가 생겼다. 대서양과 태평양 연안의 고지대는 모두 현재의 해안선 바로 너머에 위치했다. 이 두 바다는 곧 합쳐졌고, 그들의 서로 다른 생명 형태들을 혼합했으며, 이 해양 동물 군의 통합은 전 세계적으로 해양 생물의 급격한 감소의 시작과 뒤이은 육상 생물 시대의 개막을 표시했다.</w:t>
      </w:r>
    </w:p>
    <w:p w14:paraId="0494871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59:5.4 </w:t>
      </w:r>
      <w:r>
        <w:rPr>
          <w:rFonts w:ascii="함초롬바탕" w:eastAsia="함초롬바탕" w:hAnsi="함초롬바탕" w:cs="함초롬바탕"/>
          <w:color w:val="262626"/>
        </w:rPr>
        <w:t>2억 1천만 년 전 따뜻한 물의 북극해는 북아메리카와 유럽 대부분을 덮었다. 남극의 바닷물은 남아메리카와 오스트레일리아를 침수시켰고, 아프리카와 아시아는 둘 다 높이 융기했다.</w:t>
      </w:r>
    </w:p>
    <w:p w14:paraId="511051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59:5.5 </w:t>
      </w:r>
      <w:r>
        <w:rPr>
          <w:rFonts w:ascii="함초롬바탕" w:eastAsia="함초롬바탕" w:hAnsi="함초롬바탕" w:cs="함초롬바탕"/>
          <w:color w:val="262626"/>
        </w:rPr>
        <w:t>바다가 최고조에 달했을 때 갑자기 새로운 진화 발전이 일어났다. 갑자기 최초의 육상 동물들이 나타났다. 이 동물들은 육지나 물에서 살 수 있는 수많은 종이 있었다. 이 공기 호흡 양서류들은 절지동물에서 발달했는데, 그 절지동물의 부레가 폐로 진화한 것이었다.</w:t>
      </w:r>
    </w:p>
    <w:p w14:paraId="7A11BAE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59:5.6 </w:t>
      </w:r>
      <w:r>
        <w:rPr>
          <w:rFonts w:ascii="함초롬바탕" w:eastAsia="함초롬바탕" w:hAnsi="함초롬바탕" w:cs="함초롬바탕"/>
          <w:color w:val="262626"/>
        </w:rPr>
        <w:t>바다의 소금기 있는 물에서 달팽이, 전갈, 개구리가 육지로 기어 나왔다. 오늘날 개구리는 여전히 물속에 알을 낳고, 그 새끼들은 처음에는 작은 물고기, 올챙이로서 존재한다. 이 시기는 개구리의 시대라고 불릴 만하다.</w:t>
      </w:r>
    </w:p>
    <w:p w14:paraId="153B77F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59:5.7 </w:t>
      </w:r>
      <w:r>
        <w:rPr>
          <w:rFonts w:ascii="함초롬바탕" w:eastAsia="함초롬바탕" w:hAnsi="함초롬바탕" w:cs="함초롬바탕"/>
          <w:color w:val="262626"/>
        </w:rPr>
        <w:t>그 후 얼마 지나지 않아 곤충들이 처음 나타났고, 거미, 전갈, 바퀴벌레, 귀뚜라미, 메뚜기 등과 함께 곧 전 세계 대륙에 퍼져 나갔다. 잠자리의 날개 길이는 삼십 인치에 달했다. 바퀴벌레는 천 종이 생겨났고, 어떤 바퀴벌레는 길이가 사 인치까지 자랐다.</w:t>
      </w:r>
    </w:p>
    <w:p w14:paraId="257564E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59:5.8 </w:t>
      </w:r>
      <w:r>
        <w:rPr>
          <w:rFonts w:ascii="함초롬바탕" w:eastAsia="함초롬바탕" w:hAnsi="함초롬바탕" w:cs="함초롬바탕"/>
          <w:color w:val="262626"/>
        </w:rPr>
        <w:t>두 집단의 극피동물이 특히 잘 발달했는데, 이들은 실제로 이 시대의 표준 화석이다. 조개껍데기를 먹는 대형 상어들도 고도로 진화하여 오백만 년 이상 바다를 지배했다. 기후는 여전히 온화하고 균등했으며 해양 생물도 거의 변하지 않았다. 민물고기가 발달하고 있었고 삼엽충은 멸종 직전까지 가고 있었다. 산호는 거의 없었고, 석회암의 대부분은 크리노이드에 의해 만들어지고 있었다. 더 고운 건축용 석회암들이 이 시대 동안 퇴적되었다.</w:t>
      </w:r>
    </w:p>
    <w:p w14:paraId="23AC60D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59:5.9 </w:t>
      </w:r>
      <w:r>
        <w:rPr>
          <w:rFonts w:ascii="함초롬바탕" w:eastAsia="함초롬바탕" w:hAnsi="함초롬바탕" w:cs="함초롬바탕"/>
          <w:color w:val="262626"/>
        </w:rPr>
        <w:t>많은 내륙 바다의 물에는 석회와 다른 광물들이 매우 짙게 포화되어 있어서 많은 해양 종의 진전과 발달을 크게 방해했다. 결국, 그 바다들은 아연과 납을 포함하는 광범위한 돌 퇴적물의 결과로 맑아졌다.</w:t>
      </w:r>
    </w:p>
    <w:p w14:paraId="270BBB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59:5.10 </w:t>
      </w:r>
      <w:r>
        <w:rPr>
          <w:rFonts w:ascii="함초롬바탕" w:eastAsia="함초롬바탕" w:hAnsi="함초롬바탕" w:cs="함초롬바탕"/>
          <w:color w:val="262626"/>
        </w:rPr>
        <w:t>이 초기 석탄기 퇴적층은 두께가 500피트에서 2,000피트이며 사암, 셰일, 석회암으로 구성된다. 가장 오래된 지층에서는 많은 자갈과 분지 퇴적물과 함께 육상 및 해양 동식물의 화석이 나온다. 이 오래된 지층에서는 채굴할 만한 석탄이 거의 발견되지 않는다. 유럽 전역의 이러한 퇴적층은 북아메리카에 쌓인 퇴적층과 매우 유사하다.</w:t>
      </w:r>
    </w:p>
    <w:p w14:paraId="082C803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59:5.11 </w:t>
      </w:r>
      <w:r>
        <w:rPr>
          <w:rFonts w:ascii="함초롬바탕" w:eastAsia="함초롬바탕" w:hAnsi="함초롬바탕" w:cs="함초롬바탕"/>
          <w:color w:val="262626"/>
        </w:rPr>
        <w:t>이 시대가 끝날 무렵 북아메리카의 땅이 상승하기 시작했다. 잠시 중단이 있었고, 바다가 되돌아와 이전 해저의 약 절반을 덮었다. 이것은 짧은 침수였고, 대부분의 땅은 곧 물 위로 올라왔다. 남아메리카는 여전히 아프리카를 통해 유럽과 연결되어 있었다.</w:t>
      </w:r>
    </w:p>
    <w:p w14:paraId="2E3FB5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59:5.12 </w:t>
      </w:r>
      <w:r>
        <w:rPr>
          <w:rFonts w:ascii="함초롬바탕" w:eastAsia="함초롬바탕" w:hAnsi="함초롬바탕" w:cs="함초롬바탕"/>
          <w:color w:val="262626"/>
        </w:rPr>
        <w:t>이 시기는 보주 산맥, 블랙 포레스트(흑림) 산맥, 우랄 산맥의 시작을 목격했다. 그 밖의 더 오래된 산들의 잔재들이 영국과 유럽 전역에서 발견된다.</w:t>
      </w:r>
    </w:p>
    <w:p w14:paraId="5D11328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59:5.13 </w:t>
      </w:r>
      <w:r>
        <w:rPr>
          <w:rFonts w:ascii="함초롬바탕" w:eastAsia="함초롬바탕" w:hAnsi="함초롬바탕" w:cs="함초롬바탕"/>
          <w:color w:val="262626"/>
        </w:rPr>
        <w:t>2억 년 전 석탄기의 정말로 활발한 단계들이 시작되었다. 이 시기 이전 이천만 년 동안은 초기 석탄이 퇴적되고 있었지만, 이제 더 광범위한 석탄 형성 활동이 진행 중이었다. 실제 석탄 퇴적 시대의 길이는 2천 오백만 년이 조금 넘었다.</w:t>
      </w:r>
    </w:p>
    <w:p w14:paraId="77CC1C1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59:5.14 </w:t>
      </w:r>
      <w:r>
        <w:rPr>
          <w:rFonts w:ascii="함초롬바탕" w:eastAsia="함초롬바탕" w:hAnsi="함초롬바탕" w:cs="함초롬바탕"/>
          <w:color w:val="262626"/>
        </w:rPr>
        <w:t>해저에서의 활동으로 인한 해수면 변화로 육지는 주기적으로 오르락내리락했다. 이러한 지각의 불안정, 즉 땅이 가라앉고 솟아오르는 현상은 해안 늪지대의 번성하는 식생과 맞물려 광범위한 석탄 퇴적물의 생산에 기여했고, 이 시기가 석탄기라고 불리게 만들었다. 그리고 기후는 전 세계적으로 여전히 온화했다.</w:t>
      </w:r>
    </w:p>
    <w:p w14:paraId="6C5F71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59:5.15 </w:t>
      </w:r>
      <w:r>
        <w:rPr>
          <w:rFonts w:ascii="함초롬바탕" w:eastAsia="함초롬바탕" w:hAnsi="함초롬바탕" w:cs="함초롬바탕"/>
          <w:color w:val="262626"/>
        </w:rPr>
        <w:t>석탄층은 셰일, 암석, 역암과 번갈아 나타난다. 미국 중부와 동부에 걸쳐 있는 이 석탄층은 두께가 사십 피트에서 오십 피트까지 다양하다. 그러나 이러한 퇴적물 중 상당수는 이후 육지 융기 동안 씻겨 내려갔다. 북아메리카와 유럽의 일부 지역에서는 석탄을 품은 지층의 두께가 18,000피트에 달한다.</w:t>
      </w:r>
    </w:p>
    <w:p w14:paraId="249CD9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59:5.16 </w:t>
      </w:r>
      <w:r>
        <w:rPr>
          <w:rFonts w:ascii="함초롬바탕" w:eastAsia="함초롬바탕" w:hAnsi="함초롬바탕" w:cs="함초롬바탕"/>
          <w:color w:val="262626"/>
        </w:rPr>
        <w:t>현재의 석탄층 밑에 있는 점토에서 나무뿌리가 자라던 그대로 있다는 것은 석탄이 현재 발견되는 곳에서 정확히 형성되었다는 것을 보여준다. 석탄은 이 먼 시대의 늪지대와 늪지 해안에서 자란 무성한 초목의 물에 의해 보존되고 압력에 의해 변형된 잔해이다. 석탄층은 종종 가스와 석유를 모두 보유하고 있다. 과거 식물이 자란 이탄층은 적절한 압력과 열을 받으면 석탄의 일종으로 전환된다. 무연탄은 다른 석탄보다 더 많은 압력과 열을 받아왔다.</w:t>
      </w:r>
    </w:p>
    <w:p w14:paraId="304567C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59:5.17 </w:t>
      </w:r>
      <w:r>
        <w:rPr>
          <w:rFonts w:ascii="함초롬바탕" w:eastAsia="함초롬바탕" w:hAnsi="함초롬바탕" w:cs="함초롬바탕"/>
          <w:color w:val="262626"/>
        </w:rPr>
        <w:t>북아메리카의 여러 지층에 있는 석탄층은 땅이 가라앉고 솟아오른 횟수를 나타내는데, 일리노이주에서는 열 번, 펜실베이니아주에서는 스무 번, 앨라배마주에서는 서른다섯 번, 캐나다에서는 일흔다섯 번까지 다양하다. 민물 화석과 바닷물 화석 모두 석탄층에서 발견된다.</w:t>
      </w:r>
    </w:p>
    <w:p w14:paraId="71A9EB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59:5.18 </w:t>
      </w:r>
      <w:r>
        <w:rPr>
          <w:rFonts w:ascii="함초롬바탕" w:eastAsia="함초롬바탕" w:hAnsi="함초롬바탕" w:cs="함초롬바탕"/>
          <w:color w:val="262626"/>
        </w:rPr>
        <w:t>이 시기에는 북아메리카와 남아메리카의 산맥이 활발하게 움직였으며, 안데스 산맥과 남쪽의 조상 격인 로키 산맥이 모두 솟아올랐다. 대서양과 태평양의 높은 해안 지역이 침강하기 시작했고, 결국 심하게 침식되고 침수되어 두 대양의 해안선이 거의 현재의 위치로 물러났다. 이 침수로 퇴적된 퇴적물의 두께는 평균 약 천 피트이다.</w:t>
      </w:r>
    </w:p>
    <w:p w14:paraId="1EC1E9F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59:5.19 </w:t>
      </w:r>
      <w:r>
        <w:rPr>
          <w:rFonts w:ascii="함초롬바탕" w:eastAsia="함초롬바탕" w:hAnsi="함초롬바탕" w:cs="함초롬바탕"/>
          <w:color w:val="262626"/>
        </w:rPr>
        <w:t>1억 9천만 년 전은 북아메리카 석탄기 바다가 현재의 로키 산맥 지역 위로 서쪽으로 확장되어 캘리포니아 북부를 통해 태평양으로 출구를 갖는 것을 목격했다. 이 해안 변동 시대에 해안 지대가 상승하고 하강하면서 석탄은 아메리카 대륙과 유럽 전역에 계속해서 층층이 쌓였다.</w:t>
      </w:r>
    </w:p>
    <w:p w14:paraId="103883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59:5.20 </w:t>
      </w:r>
      <w:r>
        <w:rPr>
          <w:rFonts w:ascii="함초롬바탕" w:eastAsia="함초롬바탕" w:hAnsi="함초롬바탕" w:cs="함초롬바탕"/>
          <w:color w:val="262626"/>
        </w:rPr>
        <w:t>1억 8천만 년 전은 유럽, 인도, 중국, 북아프리카, 아메리카 대륙 등 전 세계에서 석탄이 형성되던 석탄기 시대의 종식을 가져왔다. 석탄 형성기가 끝날 무렵 미시시피 계곡 동쪽의 북아메리카가 융기되었고, 이 지역의 대부분은 그 이후로 줄곧 바다 위에 남아 있다. 이 육지 상승기는 애팔래치아 지역과 서부에서 북아메리카의 현대 산악 지대가 시작되는 시기를 표시한다. 화산은 알래스카와 캘리포니아, 그리고 유럽과 아시아의 산악 지역에서 활발하게 활동하고 있었다. 북아메리카 동부와 서유럽은 그린란드 대륙으로 연결되어 있었다.</w:t>
      </w:r>
    </w:p>
    <w:p w14:paraId="631FE4A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59:5.21 </w:t>
      </w:r>
      <w:r>
        <w:rPr>
          <w:rFonts w:ascii="함초롬바탕" w:eastAsia="함초롬바탕" w:hAnsi="함초롬바탕" w:cs="함초롬바탕"/>
          <w:color w:val="262626"/>
        </w:rPr>
        <w:t>육지의 융기는 이전 시대의 해양 기후를 수정하기 시작했고, 그 대신 덜 온화하고 더 가변적인 대륙 기후의 시작을 들여놓기 시작했다.</w:t>
      </w:r>
    </w:p>
    <w:p w14:paraId="5994AB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59:5.22 </w:t>
      </w:r>
      <w:r>
        <w:rPr>
          <w:rFonts w:ascii="함초롬바탕" w:eastAsia="함초롬바탕" w:hAnsi="함초롬바탕" w:cs="함초롬바탕"/>
          <w:color w:val="262626"/>
        </w:rPr>
        <w:t>이 시대의 식물들은 포자를 품고 있었으며, 바람을 타고 포자가 멀리 퍼질 수 있었다. 석탄기 나무의 줄기는 보통 지름이 칠 피트, 높이가 백이십오 피트나 되는 경우가 많았다. 현대의 양치류는 진정으로 이 지나간 시대의 유산이다.</w:t>
      </w:r>
    </w:p>
    <w:p w14:paraId="378306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59:5.23 </w:t>
      </w:r>
      <w:r>
        <w:rPr>
          <w:rFonts w:ascii="함초롬바탕" w:eastAsia="함초롬바탕" w:hAnsi="함초롬바탕" w:cs="함초롬바탕"/>
          <w:color w:val="262626"/>
        </w:rPr>
        <w:t>일반적으로 이 시기는 담수 유기체의 발달 시대였으며, 그 이전의 해양 생물에는 거의 변화가 없었다. 그러나 이 시기의 중요한 특징은 개구리와 개구리의 많은 사촌들이 갑자기 출현했다는 것이다. 석탄 시대의 생명 특징은 양치류와 개구리였다.</w:t>
      </w:r>
    </w:p>
    <w:p w14:paraId="38A29892" w14:textId="77777777" w:rsidR="00220D64" w:rsidRDefault="00220D64">
      <w:pPr>
        <w:spacing w:beforeLines="50" w:before="120"/>
        <w:jc w:val="both"/>
      </w:pPr>
    </w:p>
    <w:p w14:paraId="50C3EE7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기후 전환 단계—종자-식물 시대—생물학적 시련의 시대</w:t>
      </w:r>
    </w:p>
    <w:p w14:paraId="079FDB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59:6.1 </w:t>
      </w:r>
      <w:r>
        <w:rPr>
          <w:rFonts w:ascii="함초롬바탕" w:eastAsia="함초롬바탕" w:hAnsi="함초롬바탕" w:cs="함초롬바탕"/>
          <w:color w:val="262626"/>
        </w:rPr>
        <w:t>이 시기는 해양 생물의 핵심적 진화 발달의 종식과 뒤이은 육상 동물의 시대들로 이어지는 전환기의 개막을 표시한다.</w:t>
      </w:r>
    </w:p>
    <w:p w14:paraId="1AA2F4F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59:6.2 </w:t>
      </w:r>
      <w:r>
        <w:rPr>
          <w:rFonts w:ascii="함초롬바탕" w:eastAsia="함초롬바탕" w:hAnsi="함초롬바탕" w:cs="함초롬바탕"/>
          <w:color w:val="262626"/>
        </w:rPr>
        <w:t>이 시대는 커다란 생명 빈곤화의 시대였다. 수천 가지 해양 종이 멸망했고, 육지에는 생명이 아직 거의 확립되지 않았다. 이것은 생물학적 시련의 시기였으며, 생명이 지구 표면과 대양의 깊은 곳에서 거의 사라졌던 시대였다. 장구한 해양 생물 시대가 끝날 무렵, 지구상에는 십만 종 이상의 살아 있는 것들이 있었다. 이 전환기가 끝날 무렵에는 오백 종 미만이 생존했다.</w:t>
      </w:r>
    </w:p>
    <w:p w14:paraId="789D460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59:6.3 </w:t>
      </w:r>
      <w:r>
        <w:rPr>
          <w:rFonts w:ascii="함초롬바탕" w:eastAsia="함초롬바탕" w:hAnsi="함초롬바탕" w:cs="함초롬바탕"/>
          <w:color w:val="262626"/>
        </w:rPr>
        <w:t>이 새로운 시기의 독특한 양상은 지각 냉각이나 화산 활동의 장기 부재 때문이 아니라, 평범하고 이미 존재하는 영향들, 곧 바다의 제약과 거대한 육지 덩어리의 증가하는 융기의 이례적인 조합 때문이었다. 이전 시대의 온화한 해양성 기후는 사라지고 있었고, 더 가혹한 대륙성 유형의 날씨가 빠르게 발달하고 있었다.</w:t>
      </w:r>
    </w:p>
    <w:p w14:paraId="44947C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59:6.4 </w:t>
      </w:r>
      <w:r>
        <w:rPr>
          <w:rFonts w:ascii="함초롬바탕" w:eastAsia="함초롬바탕" w:hAnsi="함초롬바탕" w:cs="함초롬바탕"/>
          <w:color w:val="262626"/>
        </w:rPr>
        <w:t>1억 7천만 년 전, 지구 전역에 걸쳐 거대한 진화적 변동과 조정이 발생하고 있었다. 해저가 가라앉으면서 육지는 전 세계적으로 솟아오르고 있었다. 고립된 산맥 능선이 출현했다. 북아메리카 동부는 바다 위로 높이 있었고, 서부는 느리게 솟아오르고 있었다. 대륙들은 크고 작은 염호와 좁은 해협으로 대양과 연결된 수많은 내해로 덮여 있었다. 이 전환기의 지층은 두께가 1,000피트에서 7,000피트까지 다양하다.</w:t>
      </w:r>
    </w:p>
    <w:p w14:paraId="0F7D9F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59:6.5 </w:t>
      </w:r>
      <w:r>
        <w:rPr>
          <w:rFonts w:ascii="함초롬바탕" w:eastAsia="함초롬바탕" w:hAnsi="함초롬바탕" w:cs="함초롬바탕"/>
          <w:color w:val="262626"/>
        </w:rPr>
        <w:t>이 육지 융기 동안, 지구의 지각은 광범위하게 습곡되었다. 이 시기는 대륙 출현의 시기였지만, 남아메리카와 아프리카를, 그리고 북아메리카와 유럽을 그토록 오랫동안 연결했던 대륙들을 포함하는 특정 육교들의 소멸은 예외였다.</w:t>
      </w:r>
    </w:p>
    <w:p w14:paraId="6169471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59:6.6 </w:t>
      </w:r>
      <w:r>
        <w:rPr>
          <w:rFonts w:ascii="함초롬바탕" w:eastAsia="함초롬바탕" w:hAnsi="함초롬바탕" w:cs="함초롬바탕"/>
          <w:color w:val="262626"/>
        </w:rPr>
        <w:t>점진적으로 전 세계적으로 내륙 호수들과 바다들이 말라가고 있었다. 특히 남반구 위로 고립된 산악 및 지역 빙하들이 출현하기 시작했고, 많은 지역에서 이러한 국지적인 얼음 형성물의 빙하 퇴적물이 일부 상부 및 후기 석탄 퇴적물 사이에서도 발견될 수 있다. 빙하 작용과 건조성이라는 두 가지 새로운 기후 요인이 출현했다. 지구의 많은 고지대는 건조하고 황량하게 되었다.</w:t>
      </w:r>
    </w:p>
    <w:p w14:paraId="1ED9AE6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59:6.7 </w:t>
      </w:r>
      <w:r>
        <w:rPr>
          <w:rFonts w:ascii="함초롬바탕" w:eastAsia="함초롬바탕" w:hAnsi="함초롬바탕" w:cs="함초롬바탕"/>
          <w:color w:val="262626"/>
        </w:rPr>
        <w:t>이러한 기후 변동의 시기 동안 육상 식생에도 커다란 변이들이 발생했다. 종자 식물들이 처음 출현했고, 그들은 이어서 증가된 육상 동물 생명체에게 더 나은 식량 공급을 제공했다. 곤충들은 근본적인 변화를 겪었다. 휴면기는 겨울과 가뭄 동안의 활동 중단 요구를 충족시키기 위해 진화했다.</w:t>
      </w:r>
    </w:p>
    <w:p w14:paraId="200465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59:6.8 </w:t>
      </w:r>
      <w:r>
        <w:rPr>
          <w:rFonts w:ascii="함초롬바탕" w:eastAsia="함초롬바탕" w:hAnsi="함초롬바탕" w:cs="함초롬바탕"/>
          <w:color w:val="262626"/>
        </w:rPr>
        <w:t>육상 동물 중에서 개구리는 이전 시대에 그들의 절정에 달했고 빠르게 감소했다. 그러나 그들은 아득히 먼 옛날의 극도로 힘든 시기의 말라가는 웅덩이와 연못 속에서도 오래 살 수 있었기 때문에 생존했다. 이 쇠퇴하는 개구리 시대 동안, 아프리카에서 개구리가 파충류로 진화하는 첫 번째 단계가 발생했다. 그리고 육지 덩어리들이 여전히 연결되어 있었으므로, 이 전파충류 생물, 즉 공기 호흡 동물은 전 세계에 퍼져나갔다. 이 무렵 대기는 그토록 변해서 동물 호흡을 지탱하기에 훌륭했다. 이 전파충류 개구리들이 도착한 직후 북아메리카는 일시적으로 고립되어 유럽, 아시아, 남아메리카로부터 끊겼다.</w:t>
      </w:r>
    </w:p>
    <w:p w14:paraId="63C464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59:6.9 </w:t>
      </w:r>
      <w:r>
        <w:rPr>
          <w:rFonts w:ascii="함초롬바탕" w:eastAsia="함초롬바탕" w:hAnsi="함초롬바탕" w:cs="함초롬바탕"/>
          <w:color w:val="262626"/>
        </w:rPr>
        <w:t>해양수의 점진적인 냉각은 해양 생명의 파괴에 크게 기여했다. 그 시대의 해양 동물들은 유리한 세 피난처, 곧 현재의 멕시코 만 지역, 인도의 갠지스 만, 지중해 분지의 시칠리아 만으로 일시 피신했다. 그리고 이 세 지역으로부터 역경 속에서 태어난 새로운 해양 종들이 훗날 바다를 다시 채우기 위해 나아갔다.</w:t>
      </w:r>
    </w:p>
    <w:p w14:paraId="004FF8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59:6.10 </w:t>
      </w:r>
      <w:r>
        <w:rPr>
          <w:rFonts w:ascii="함초롬바탕" w:eastAsia="함초롬바탕" w:hAnsi="함초롬바탕" w:cs="함초롬바탕"/>
          <w:color w:val="262626"/>
        </w:rPr>
        <w:t>1억 6천만 년 전 육지는 육상 동물 생명체의 지탱에 적합한 초목으로 광범위하게 덮여 있었고, 대기는 동물 호흡에 이상적이 되었다. 이리하여 해양 생물 위축의 시기 그리고 생존 가치를 지닌 것들을 제외한 모든 형태의 생명체를 제거하고, 따라서 뒤이은 행성 진화 시대의 더 빠르게 발달하고 고도로 분화된 생명체의 선조로 기능할 자격을 갖게 된, 생물학적 역경의 시련의 시간들이 끝난다.</w:t>
      </w:r>
    </w:p>
    <w:p w14:paraId="170713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59:6.11 </w:t>
      </w:r>
      <w:r>
        <w:rPr>
          <w:rFonts w:ascii="함초롬바탕" w:eastAsia="함초롬바탕" w:hAnsi="함초롬바탕" w:cs="함초롬바탕"/>
          <w:color w:val="262626"/>
        </w:rPr>
        <w:t>너희 학생들에게 페름기로 알려진 이 생물학적 시련의 시대의 종식은, 행성 역사의 사분의 일, 즉 이억 오천만 년을 포함하는 장구한 고생대의 끝을 또한 표시한다.</w:t>
      </w:r>
    </w:p>
    <w:p w14:paraId="05768F7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59:6.12 </w:t>
      </w:r>
      <w:r>
        <w:rPr>
          <w:rFonts w:ascii="함초롬바탕" w:eastAsia="함초롬바탕" w:hAnsi="함초롬바탕" w:cs="함초롬바탕"/>
          <w:color w:val="262626"/>
        </w:rPr>
        <w:t>유란시아의 광대한 해양 생명체 요람은 그 목적을 완수했다. 육지가 생명을 지탱하기에 부적합했던 장구한 시대 동안, 대기가 고등 육상 동물들을 지탱하기에 충분한 산소를 함유하기 전에, 바다는 그 영역의 초기 생명을 어머니처럼 보살피고 양육했다. 이제 진화의 두 번째 단계가 육지에서 전개되기 시작하므로, 바다의 생물학적 중요성은 점진적으로 줄어든다.</w:t>
      </w:r>
    </w:p>
    <w:p w14:paraId="306BB231"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59:6.13 </w:t>
      </w:r>
      <w:r>
        <w:rPr>
          <w:rFonts w:ascii="함초롬바탕" w:eastAsia="함초롬바탕" w:hAnsi="함초롬바탕" w:cs="함초롬바탕"/>
          <w:i/>
          <w:iCs/>
          <w:color w:val="6B5A45"/>
        </w:rPr>
        <w:t>[네바돈의 생명 운반자, 곧 유란시아에 배치된 본래 군단의 일원이 발표함.]</w:t>
      </w:r>
    </w:p>
    <w:p w14:paraId="2E9FD088" w14:textId="77777777" w:rsidR="000E11C6" w:rsidRPr="003162DF" w:rsidRDefault="00000000" w:rsidP="003447B4">
      <w:pPr>
        <w:pStyle w:val="1"/>
        <w:keepNext/>
        <w:pageBreakBefore/>
        <w:pBdr>
          <w:bottom w:val="double" w:sz="6" w:space="10" w:color="B08D57"/>
        </w:pBdr>
        <w:spacing w:before="600" w:after="360"/>
        <w:jc w:val="center"/>
      </w:pPr>
      <w:bookmarkStart w:id="60" w:name="paper060"/>
      <w:r>
        <w:rPr>
          <w:rFonts w:ascii="함초롬바탕" w:eastAsia="함초롬바탕" w:hAnsi="함초롬바탕" w:cs="함초롬바탕"/>
          <w:color w:val="B08D57"/>
          <w:spacing w:val="40"/>
          <w:sz w:val="24"/>
          <w:szCs w:val="24"/>
        </w:rPr>
        <w:t>제60편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초기 육상 생물 시대의 유란시아</w:t>
      </w:r>
      <w:bookmarkEnd w:id="60"/>
    </w:p>
    <w:p w14:paraId="440FCF71" w14:textId="77777777" w:rsidR="000E11C6" w:rsidRPr="003162DF" w:rsidRDefault="000E11C6" w:rsidP="003162DF">
      <w:pPr>
        <w:spacing w:beforeLines="50" w:before="120"/>
        <w:jc w:val="both"/>
        <w:rPr>
          <w:rFonts w:ascii="함초롬바탕" w:eastAsia="함초롬바탕" w:hAnsi="함초롬바탕" w:cs="함초롬바탕"/>
        </w:rPr>
      </w:pPr>
    </w:p>
    <w:p w14:paraId="2D95FA51"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60:0.1 </w:t>
      </w:r>
      <w:r>
        <w:rPr>
          <w:rFonts w:ascii="함초롬바탕" w:eastAsia="함초롬바탕" w:hAnsi="함초롬바탕" w:cs="함초롬바탕"/>
          <w:color w:val="262626"/>
        </w:rPr>
        <w:t>오로지 해양 생물만 있던 시대는 끝났다. 육지의 융기, 냉각되는 지각과 냉각되는 대양, 바다의 수축 및 그로 인한 심층화, 그리고 북위도 육지의 광범위한 증가가 모두 합력하여 적도 지대에서 멀리 떨어진 모든 지역에서 세계의 기후를 크게 변화시켰다.</w:t>
      </w:r>
    </w:p>
    <w:p w14:paraId="6DB0CE37"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60:0.2 </w:t>
      </w:r>
      <w:r>
        <w:rPr>
          <w:rFonts w:ascii="함초롬바탕" w:eastAsia="함초롬바탕" w:hAnsi="함초롬바탕" w:cs="함초롬바탕"/>
          <w:color w:val="262626"/>
        </w:rPr>
        <w:t>선행 시대의 최종 시기들은 참으로 개구리의 시대였으나, 육상 척추동물의 이 선조들은 더 이상 지배적이지 않았는데, 개체 수가 크게 감소한 상태로 생존했기 때문이다. 아주 소수의 유형만이 선행 생물학적 시련 시기의 가혹한 시련을 견뎌냈다. 심지어 포자를 품은 식물들조차 거의 멸종되었다.</w:t>
      </w:r>
    </w:p>
    <w:p w14:paraId="32E3F730" w14:textId="77777777" w:rsidR="000E11C6" w:rsidRPr="003162DF" w:rsidRDefault="000E11C6" w:rsidP="003162DF">
      <w:pPr>
        <w:spacing w:beforeLines="50" w:before="120"/>
        <w:jc w:val="both"/>
        <w:rPr>
          <w:rFonts w:ascii="함초롬바탕" w:eastAsia="함초롬바탕" w:hAnsi="함초롬바탕" w:cs="함초롬바탕"/>
        </w:rPr>
      </w:pPr>
    </w:p>
    <w:p w14:paraId="6E8EB2CB" w14:textId="77777777" w:rsidR="000E11C6" w:rsidRPr="003162DF" w:rsidRDefault="00000000" w:rsidP="003447B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초기 파충류 시대</w:t>
      </w:r>
    </w:p>
    <w:p w14:paraId="736E0516"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60:1.1 </w:t>
      </w:r>
      <w:r>
        <w:rPr>
          <w:rFonts w:ascii="함초롬바탕" w:eastAsia="함초롬바탕" w:hAnsi="함초롬바탕" w:cs="함초롬바탕"/>
          <w:color w:val="262626"/>
        </w:rPr>
        <w:t>이 시기의 침식 퇴적물은 대부분 역암, 셰일, 그리고 사암이었다. 아메리카와 유럽 양쪽에 걸친 이러한 퇴적물 전반의 석고와 붉은 층은 이 대륙들의 기후가 건조했음을 가리킨다. 이 건조한 지역들은 주변 고지대의 격렬하고 주기적인 집중호우로부터 커다란 침식을 받았다.</w:t>
      </w:r>
    </w:p>
    <w:p w14:paraId="5EC61A32"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60:1.2 </w:t>
      </w:r>
      <w:r>
        <w:rPr>
          <w:rFonts w:ascii="함초롬바탕" w:eastAsia="함초롬바탕" w:hAnsi="함초롬바탕" w:cs="함초롬바탕"/>
          <w:color w:val="262626"/>
        </w:rPr>
        <w:t>이 지층들에서는 화석이 거의 발견되지 않으나, 육상 파충류의 수많은 사암 발자국이 관찰될 수 있다. 많은 지역에서 이 시기의 천 피트 두께의 붉은 사암 퇴적물은 화석을 포함하지 않는다. 육상 동물의 생명은 오직 아프리카의 특정 지역에서만 지속되었다.</w:t>
      </w:r>
    </w:p>
    <w:p w14:paraId="70E7DE15"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60:1.3 </w:t>
      </w:r>
      <w:r>
        <w:rPr>
          <w:rFonts w:ascii="함초롬바탕" w:eastAsia="함초롬바탕" w:hAnsi="함초롬바탕" w:cs="함초롬바탕"/>
          <w:color w:val="262626"/>
        </w:rPr>
        <w:t>이 퇴적물들의 두께는 3,000피트에서 10,000피트까지 다양하며, 태평양 연안에서는 심지어 18,000피트에 달한다. 용암은 나중에 이 지층들 다수 사이에 관입되었다. 허드슨강의 팰리세이즈는 이 트라이아스기 지층들 사이에 현무암 용암이 압출되어 형성되었다. 화산 활동은 전 세계 여러 지역에서 광범위했다.</w:t>
      </w:r>
    </w:p>
    <w:p w14:paraId="0A3FB761"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60:1.4 </w:t>
      </w:r>
      <w:r>
        <w:rPr>
          <w:rFonts w:ascii="함초롬바탕" w:eastAsia="함초롬바탕" w:hAnsi="함초롬바탕" w:cs="함초롬바탕"/>
          <w:color w:val="262626"/>
        </w:rPr>
        <w:t>유럽 전역, 특히 독일과 러시아 위로 이 시기의 퇴적물들이 발견될 수 있다. 영국에서는 신적색 사암이 이 시대에 속한다. 석회암은 바다 침입의 결과로 남부 알프스에 퇴적되었으며, 지금은 그 지역의 특이한 백운석 석회암 벽, 봉우리, 그리고 기둥으로 볼 수 있다. 이 층은 아프리카와 오스트레일리아 전역에서 발견된다. 카라라 대리석은 그러한 변형된 석회암에서 비롯된다. 남아메리카의 남부 지역에서는 이 시기의 어떤 것도 발견되지 않을 것인데, 대륙의 그 부분이 가라앉은 채로 남아있었고 그 결과 이전 시대와 다음 시대로 이어지는 오직 물이나 해양 퇴적물만을 제시하기 때문이다.</w:t>
      </w:r>
    </w:p>
    <w:p w14:paraId="496ABF82"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60:1.5 </w:t>
      </w:r>
      <w:r>
        <w:rPr>
          <w:rFonts w:ascii="함초롬바탕" w:eastAsia="함초롬바탕" w:hAnsi="함초롬바탕" w:cs="함초롬바탕"/>
          <w:color w:val="262626"/>
        </w:rPr>
        <w:t>1억 5,000만 년 전, 세계 역사의 초기 육상 생물 시기들이 시작되었다. 생명은 일반적으로 잘 지내지는 못했지만, 해양 생물 시대의 고되고 적대적인 종식기 때보다는 더 잘 지냈다.</w:t>
      </w:r>
    </w:p>
    <w:p w14:paraId="1F41ABB4"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60:1.6 </w:t>
      </w:r>
      <w:r>
        <w:rPr>
          <w:rFonts w:ascii="함초롬바탕" w:eastAsia="함초롬바탕" w:hAnsi="함초롬바탕" w:cs="함초롬바탕"/>
          <w:color w:val="262626"/>
        </w:rPr>
        <w:t>이 시대가 열리면서, 북아메리카의 동부와 중부, 남아메리카의 북반부, 유럽의 대부분, 그리고 아시아 전체가 물 위로 높이 솟아 있다. 북아메리카는 처음으로 지리적으로 고립되어 있으나, 베링 해협 육교가 곧 다시 출현하여 대륙을 아시아와 연결하므로 오래가지 않을 것이다.</w:t>
      </w:r>
    </w:p>
    <w:p w14:paraId="3564EB30"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60:1.7 </w:t>
      </w:r>
      <w:r>
        <w:rPr>
          <w:rFonts w:ascii="함초롬바탕" w:eastAsia="함초롬바탕" w:hAnsi="함초롬바탕" w:cs="함초롬바탕"/>
          <w:color w:val="262626"/>
        </w:rPr>
        <w:t>대서양과 태평양 연안과 평행하게 북아메리카에 거대한 함몰대들이 발달했다. 거대한 동부 코네티컷 단층이 출현했으며, 그 한쪽은 결국 이 마일이나 가라앉았다. 이 북아메리카의 많은 함몰대들은 나중에 침식 퇴적물로 채워졌는데, 산악 지역의 민물 및 염수 호수들의 많은 유역도 마찬가지였다. 나중에, 이렇게 채워진 땅의 함몰부들은 지하에서 발생한 용암의 흐름에 의해 크게 융기되었다. 많은 지역의 석화된 숲은 이 시대에 속한다.</w:t>
      </w:r>
    </w:p>
    <w:p w14:paraId="7B9F5F42"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60:1.8 </w:t>
      </w:r>
      <w:r>
        <w:rPr>
          <w:rFonts w:ascii="함초롬바탕" w:eastAsia="함초롬바탕" w:hAnsi="함초롬바탕" w:cs="함초롬바탕"/>
          <w:color w:val="262626"/>
        </w:rPr>
        <w:t>대륙 침수 기간 동안 일반적으로 물 위에 있던 태평양 연안은 캘리포니아 남부와 당시 지금의 태평양에 존재했던 큰 섬을 제외하고는 가라앉았다. 이 고대 캘리포니아 바다는 해양 생물이 풍부했으며 동쪽으로 확장되어 중서부 지역의 오래된 바다 유역과 연결되었다.</w:t>
      </w:r>
    </w:p>
    <w:p w14:paraId="2C166A7A"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60:1.9 </w:t>
      </w:r>
      <w:r>
        <w:rPr>
          <w:rFonts w:ascii="함초롬바탕" w:eastAsia="함초롬바탕" w:hAnsi="함초롬바탕" w:cs="함초롬바탕"/>
          <w:color w:val="262626"/>
        </w:rPr>
        <w:t>1억 4,000만 년 전, 갑자기 그리고 선행 시대 동안 아프리카에서 발달했던 두 전파충류 조상에 대한 암시만 가진 채, 파충류는 완전히 발달된 형태로 출현했다. 그들은 급속히 발달하여 곧 악어, 비늘 파충류를, 그리고 마침내 바다뱀과 비행 파충류를 산출했다. 그들의 전환 조상들은 빠르게 사라졌다.</w:t>
      </w:r>
    </w:p>
    <w:p w14:paraId="72FF9BC4"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60:1.10 </w:t>
      </w:r>
      <w:r>
        <w:rPr>
          <w:rFonts w:ascii="함초롬바탕" w:eastAsia="함초롬바탕" w:hAnsi="함초롬바탕" w:cs="함초롬바탕"/>
          <w:color w:val="262626"/>
        </w:rPr>
        <w:t>이 급속히 진화하는 파충류 공룡들은 곧 이 시대의 군주가 되었다. 그들은 알을 낳는 동물이었으며, 나중에 사십 톤에 달하는 몸을 통제하기 위해 일 파운드 미만의 뇌를 가졌다는 점에서 모든 동물과 구별된다. 하지만 초기 파충류는 더 작았고, 육식성이었으며, 뒷다리로 캥거루처럼 걸었다. 그들은 속이 빈 조류의 뼈를 가졌고 그 후 뒷발에 오직 세 개의 발가락만 발달시켰으며, 그들의 화석 발자국 다수가 거대 조류의 발자국으로 오인되었다. 나중에 초식 공룡들이 진화했다. 그들은 네 발로 걸었고, 이 집단의 한 분파는 보호용 갑옷을 발달시켰다.</w:t>
      </w:r>
    </w:p>
    <w:p w14:paraId="5307990D"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60:1.11 </w:t>
      </w:r>
      <w:r>
        <w:rPr>
          <w:rFonts w:ascii="함초롬바탕" w:eastAsia="함초롬바탕" w:hAnsi="함초롬바탕" w:cs="함초롬바탕"/>
          <w:color w:val="262626"/>
        </w:rPr>
        <w:t>수백만 년 후 최초의 포유류가 출현했다. 그들은 비태반성이었고 빠른 실패로 판명되었으며, 어느 것도 생존하지 못했다. 이것은 포유류 유형을 개량하려는 실험적인 노력이었지만, 유란시아에서는 성공하지 못했다.</w:t>
      </w:r>
    </w:p>
    <w:p w14:paraId="65876275"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60:1.12 </w:t>
      </w:r>
      <w:r>
        <w:rPr>
          <w:rFonts w:ascii="함초롬바탕" w:eastAsia="함초롬바탕" w:hAnsi="함초롬바탕" w:cs="함초롬바탕"/>
          <w:color w:val="262626"/>
        </w:rPr>
        <w:t>이 시기의 해양 생물은 빈약했지만, 다시 광범위한 얕은 물의 해안선을 산출한 새로운 바다의 침입으로 급속히 개선되었다. 유럽과 아시아 주변에 더 많은 얕은 물이 있었기 때문에, 가장 풍부한 화석층이 이 대륙들 주변에서 발견된다. 오늘날, 이 시대의 생명을 연구하고자 한다면, 히말라야, 시베리아, 그리고 지중해 지역, 뿐만 아니라 인도와 남태평양 분지의 섬들을 조사하라. 해양 생물의 두드러진 특징은 아름다운 암모나이트의 무리가 존재했다는 것이었는데, 그 화석 유해는 전 세계에서 발견된다.</w:t>
      </w:r>
    </w:p>
    <w:p w14:paraId="15D9216F"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60:1.13 </w:t>
      </w:r>
      <w:r>
        <w:rPr>
          <w:rFonts w:ascii="함초롬바탕" w:eastAsia="함초롬바탕" w:hAnsi="함초롬바탕" w:cs="함초롬바탕"/>
          <w:color w:val="262626"/>
        </w:rPr>
        <w:t>1억 3,000만 년 전, 바다는 거의 변하지 않았다. 시베리아와 북아메리카는 베링 해협 육교로 연결되어 있었다. 두족류의 상위 유형으로부터 천 종 이상의 암모나이트가 발달했던 캘리포니아 태평양 연안에는 풍부하고 독특한 해양 생물이 출현했다. 이 시기의 생명 변화는 그들이 전환적이고 점진적이었음에도 불구하고 참으로 혁명적이었다.</w:t>
      </w:r>
    </w:p>
    <w:p w14:paraId="45E46DA0"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60:1.14 </w:t>
      </w:r>
      <w:r>
        <w:rPr>
          <w:rFonts w:ascii="함초롬바탕" w:eastAsia="함초롬바탕" w:hAnsi="함초롬바탕" w:cs="함초롬바탕"/>
          <w:color w:val="262626"/>
        </w:rPr>
        <w:t>이 시기는 이천오백만 년에 걸쳐 있었고 트라이아스기로 알려져 있다.</w:t>
      </w:r>
    </w:p>
    <w:p w14:paraId="674E65D8" w14:textId="77777777" w:rsidR="000E11C6" w:rsidRPr="003162DF" w:rsidRDefault="000E11C6" w:rsidP="003162DF">
      <w:pPr>
        <w:spacing w:beforeLines="50" w:before="120"/>
        <w:jc w:val="both"/>
        <w:rPr>
          <w:rFonts w:ascii="함초롬바탕" w:eastAsia="함초롬바탕" w:hAnsi="함초롬바탕" w:cs="함초롬바탕"/>
        </w:rPr>
      </w:pPr>
    </w:p>
    <w:p w14:paraId="45A5FDB0" w14:textId="77777777" w:rsidR="000E11C6" w:rsidRPr="003162DF" w:rsidRDefault="00000000" w:rsidP="003447B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후기 파충류 시대</w:t>
      </w:r>
    </w:p>
    <w:p w14:paraId="0C022A33"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60:2.1 </w:t>
      </w:r>
      <w:r>
        <w:rPr>
          <w:rFonts w:ascii="함초롬바탕" w:eastAsia="함초롬바탕" w:hAnsi="함초롬바탕" w:cs="함초롬바탕"/>
          <w:color w:val="262626"/>
        </w:rPr>
        <w:t>1억 2,000만 년 전, 파충류 시대의 새로운 국면이 시작되었다. 이 시기의 가장 커다란 사건은 공룡의 진화와 쇠퇴였다. 육상 동물 생명체는 크기 면에서 가장 커다란 발달을 이루었고, 이 시대가 끝날 무렵에는 지구 표면에서 실질적으로 멸망했다. 공룡들은 길이가 이 피트 미만인 종부터, 이후 어떤 살아 있는 생물도 부피 면에서 필적할 수 없었던, 길이가 칠십오 피트에 달하는 거대한 비육식 공룡까지 모든 크기로 진화했다.</w:t>
      </w:r>
    </w:p>
    <w:p w14:paraId="4A199129"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60:2.2 </w:t>
      </w:r>
      <w:r>
        <w:rPr>
          <w:rFonts w:ascii="함초롬바탕" w:eastAsia="함초롬바탕" w:hAnsi="함초롬바탕" w:cs="함초롬바탕"/>
          <w:color w:val="262626"/>
        </w:rPr>
        <w:t>가장 거대한 공룡은 북아메리카 서부에서 기원했다. 이 괴물 같은 파충류들은 로키 산맥 지역 전역, 북아메리카의 대서양 연안 전체, 서유럽, 남아프리카, 그리고 인도에 걸쳐 묻혀 있으나, 오스트레일리아에는 없다.</w:t>
      </w:r>
    </w:p>
    <w:p w14:paraId="51E2B94B"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60:2.3 </w:t>
      </w:r>
      <w:r>
        <w:rPr>
          <w:rFonts w:ascii="함초롬바탕" w:eastAsia="함초롬바탕" w:hAnsi="함초롬바탕" w:cs="함초롬바탕"/>
          <w:color w:val="262626"/>
        </w:rPr>
        <w:t>이 거대한 생물들은 점점 더 커짐에 따라 덜 활동적이고 약해졌다. 하지만 그들은 엄청난 양의 식량을 필요로 했고, 육지는 그들로 너무 뒤덮여 그들은 말 그대로 굶어 죽어 멸종했는데, 상황에 대처할 지성이 부족했기 때문이다.</w:t>
      </w:r>
    </w:p>
    <w:p w14:paraId="01EB6591"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60:2.4 </w:t>
      </w:r>
      <w:r>
        <w:rPr>
          <w:rFonts w:ascii="함초롬바탕" w:eastAsia="함초롬바탕" w:hAnsi="함초롬바탕" w:cs="함초롬바탕"/>
          <w:color w:val="262626"/>
        </w:rPr>
        <w:t>이 무렵, 오랫동안 융기되어 있던 북아메리카 동부의 대부분은 평탄해지고 대서양으로 씻겨 들어가 해안선이 지금보다 수백 마일 더 멀리까지 뻗어 있었다. 대륙의 서부 지역은 여전히 솟아 있었으나, 이 지역들조차 나중에 북쪽 바다와 태평양 모두에 의해 침입받았으며, 이는 동쪽으로 다코타 블랙 힐스 지역까지 확장되었다.</w:t>
      </w:r>
    </w:p>
    <w:p w14:paraId="3EA40DB2"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60:2.5 </w:t>
      </w:r>
      <w:r>
        <w:rPr>
          <w:rFonts w:ascii="함초롬바탕" w:eastAsia="함초롬바탕" w:hAnsi="함초롬바탕" w:cs="함초롬바탕"/>
          <w:color w:val="262626"/>
        </w:rPr>
        <w:t>이 시기는 많은 내륙 호수로 특징지어지는 담수 시대였다. 이는 콜로라도, 몬태나, 와이오밍의 이른바 모리슨 지층의 풍부한 담수 화석으로 입증된다. 이 염수 및 담수 퇴적물들이 결합된 두께는 2,000피트에서 5,000피트까지 다양하다. 그러나 이 지층들에는 석회암이 거의 존재하지 않는다.</w:t>
      </w:r>
    </w:p>
    <w:p w14:paraId="36AE2AFA"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60:2.6 </w:t>
      </w:r>
      <w:r>
        <w:rPr>
          <w:rFonts w:ascii="함초롬바탕" w:eastAsia="함초롬바탕" w:hAnsi="함초롬바탕" w:cs="함초롬바탕"/>
          <w:color w:val="262626"/>
        </w:rPr>
        <w:t>북아메리카 위로 그토록 멀리 뻗어 있던 동일한 극지방 바다가 곧 출현할 안데스 산맥을 제외한 남아메리카 전체를 마찬가지로 덮었다. 중국과 러시아의 대부분이 침수되었으나, 물의 침입은 유럽에서 가장 컸다. 이 침수 동안 독일 남부의 아름다운 석판암이 퇴적되었는데, 그 지층에는 오래된 곤충들의 가장 섬세한 날개와 같은 화석들이 마치 바로 어제 일처럼 보존되어 있다.</w:t>
      </w:r>
    </w:p>
    <w:p w14:paraId="52B383F9"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60:2.7 </w:t>
      </w:r>
      <w:r>
        <w:rPr>
          <w:rFonts w:ascii="함초롬바탕" w:eastAsia="함초롬바탕" w:hAnsi="함초롬바탕" w:cs="함초롬바탕"/>
          <w:color w:val="262626"/>
        </w:rPr>
        <w:t>이 시대의 식물상은 이전 시대의 식물상과 매우 유사했다. 양치류는 지속되었으며, 반면에 침엽수와 소나무는 점점 더 오늘날의 품종과 같아졌다. 일부 석탄은 여전히 북부 지중해 해안을 따라 형성되고 있었다.</w:t>
      </w:r>
    </w:p>
    <w:p w14:paraId="4BDAC86A"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60:2.8 </w:t>
      </w:r>
      <w:r>
        <w:rPr>
          <w:rFonts w:ascii="함초롬바탕" w:eastAsia="함초롬바탕" w:hAnsi="함초롬바탕" w:cs="함초롬바탕"/>
          <w:color w:val="262626"/>
        </w:rPr>
        <w:t>바다의 귀환은 날씨를 개선했다. 산호가 유럽 해역으로 확산되었는데, 이는 기후가 여전히 온화하고 균일했음을 증언하면서도, 그들은 느리게 냉각되는 극지방 바다에서는 다시는 출현하지 않았다. 이 시기의 해양 생물은 특히 유럽 해역에서 크게 개선되고 발달했다. 산호와 크리노이드 모두 일시적으로 이전보다 더 많은 수로 출현했으나, 암모나이트가 대양의 무척추동물 생명을 지배했으며, 그들의 평균 크기는 삼사 인치에 이르렀지만, 한 종은 직경 팔 피트에 달했다. 해면은 도처에 있었고, 갑오징어와 굴 모두 계속해서 진화했다.</w:t>
      </w:r>
    </w:p>
    <w:p w14:paraId="234765FF"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60:2.9 </w:t>
      </w:r>
      <w:r>
        <w:rPr>
          <w:rFonts w:ascii="함초롬바탕" w:eastAsia="함초롬바탕" w:hAnsi="함초롬바탕" w:cs="함초롬바탕"/>
          <w:color w:val="262626"/>
        </w:rPr>
        <w:t>1억 1,000만 년 전, 해양 생물의 잠재력은 계속해서 전개되고 있었다. 성게는 이 시대의 뛰어난 변이 중 하나였다. 게, 바닷가재, 그리고 현대 유형의 갑각류가 성숙했다. 어류 계통에 현저한 변화가 발생했는데, 철갑상어 유형이 처음 출현했다. 그러나 육지 파충류에서 유래한 맹렬한 바다뱀들은 여전히 모든 바다에 들끓었으며, 그들은 전체 어류 계통의 파괴를 위협했다.</w:t>
      </w:r>
    </w:p>
    <w:p w14:paraId="0520B92A"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60:2.10 </w:t>
      </w:r>
      <w:r>
        <w:rPr>
          <w:rFonts w:ascii="함초롬바탕" w:eastAsia="함초롬바탕" w:hAnsi="함초롬바탕" w:cs="함초롬바탕"/>
          <w:color w:val="262626"/>
        </w:rPr>
        <w:t>이 시기는 여전히 두드러지게 공룡의 시대였다. 그들은 육지에 너무 만연하여, 두 종은 선행 바다 침범 기간 동안 먹이를 위해 물로 이동했다. 이 바다뱀들은 진화에서 후퇴를 나타낸다. 일부 새로운 종들은 진보하는 동안, 특정 계통들은 정체 상태로 남아있고 다른 것들은 뒤로 끌려가 이전 상태로 되돌아간다. 그리고 이 두 유형의 파충류가 육지를 버렸을 때 이것이 발생한 일이다.</w:t>
      </w:r>
    </w:p>
    <w:p w14:paraId="536C2559"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60:2.11 </w:t>
      </w:r>
      <w:r>
        <w:rPr>
          <w:rFonts w:ascii="함초롬바탕" w:eastAsia="함초롬바탕" w:hAnsi="함초롬바탕" w:cs="함초롬바탕"/>
          <w:color w:val="262626"/>
        </w:rPr>
        <w:t>시간이 지남에 따라 바다뱀들은 그들이 매우 둔해질 정도로 커졌고, 결국 그들의 거대한 몸을 위한 보호를 제공할 만큼 충분히 큰 뇌를 갖지 못했기 때문에 멸망했다. 이 거대한 어룡들은 때때로 길이가 오십 피트에 달했고 대다수가 삼십오 피트를 넘었는데도, 그들의 뇌는 이 온스 미만이었다. 해양 악어류 또한 육지 유형 파충류로부터의 회귀였으나, 바다뱀과는 달리 이 동물들은 항상 알을 낳기 위해 육지로 돌아왔다.</w:t>
      </w:r>
    </w:p>
    <w:p w14:paraId="76E19DCC"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60:2.12 </w:t>
      </w:r>
      <w:r>
        <w:rPr>
          <w:rFonts w:ascii="함초롬바탕" w:eastAsia="함초롬바탕" w:hAnsi="함초롬바탕" w:cs="함초롬바탕"/>
          <w:color w:val="262626"/>
        </w:rPr>
        <w:t>두 종의 공룡이 자기 보존을 위한 헛된 시도로 물로 이동한 직후, 다른 두 유형은 육상 생물의 가혹한 경쟁에 의해 공중으로 내몰렸다. 그러나 이 날아다니는 익룡들은 후속 시대의 진정한 조류의 조상이 아니었다. 그들은 속이 빈 뼈를 가진 도약하는 공룡들로부터 진화했으며, 그들의 날개는 이십 피트에서 이십오 피트까지 펼쳐지는 박쥐 날개 모양이었다. 이 고대 비행 파충류는 길이가 십 피트까지 자랐고, 현대 뱀의 것과 매우 유사한 분리 가능한 턱을 가졌다. 한동안 이 비행 파충류들은 성공적인 것처럼 보였으나, 공중 항해자로서 생존할 수 있게 하는 계통을 따라 진화하는 데 실패했다. 그들은 새 조상의 비생존 계통을 대표한다.</w:t>
      </w:r>
    </w:p>
    <w:p w14:paraId="486F8C7A"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60:2.13 </w:t>
      </w:r>
      <w:r>
        <w:rPr>
          <w:rFonts w:ascii="함초롬바탕" w:eastAsia="함초롬바탕" w:hAnsi="함초롬바탕" w:cs="함초롬바탕"/>
          <w:color w:val="262626"/>
        </w:rPr>
        <w:t>거북류는 이 시기에 증가했으며, 북아메리카에 처음 출현했다. 그들의 조상들은 북부 육교를 경유하여 아시아로부터 왔다.</w:t>
      </w:r>
    </w:p>
    <w:p w14:paraId="7A6CF76A"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60:2.14 </w:t>
      </w:r>
      <w:r>
        <w:rPr>
          <w:rFonts w:ascii="함초롬바탕" w:eastAsia="함초롬바탕" w:hAnsi="함초롬바탕" w:cs="함초롬바탕"/>
          <w:color w:val="262626"/>
        </w:rPr>
        <w:t>일억 년 전, 파충류 시대는 끝나고 있었다. 공룡들은 그들의 거대한 덩치에도 불구하고, 그러한 거대한 몸을 양육하기에 충분한 식량을 제공할 지성이 부족한 거의 뇌가 없는 동물이었다. 그리하여 이 둔중한 육상 파충류들은 점점 증가하는 수로 멸망했다. 이제부터 진화는 신체적 체적이 아닌 두뇌의 성장을 따를 것이며, 두뇌의 발달은 동물 진화와 행성 진보의 각 후속 시대를 특징지을 것이다.</w:t>
      </w:r>
    </w:p>
    <w:p w14:paraId="415C8835"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60:2.15 </w:t>
      </w:r>
      <w:r>
        <w:rPr>
          <w:rFonts w:ascii="함초롬바탕" w:eastAsia="함초롬바탕" w:hAnsi="함초롬바탕" w:cs="함초롬바탕"/>
          <w:color w:val="262626"/>
        </w:rPr>
        <w:t>파충류의 정점과 쇠퇴의 시작을 포괄하는 이 시기는 거의 이천오백만 년에 걸쳐 있었고 쥐라기로 알려져 있다.</w:t>
      </w:r>
    </w:p>
    <w:p w14:paraId="15E225E9" w14:textId="77777777" w:rsidR="000E11C6" w:rsidRPr="003162DF" w:rsidRDefault="000E11C6" w:rsidP="003162DF">
      <w:pPr>
        <w:spacing w:beforeLines="50" w:before="120"/>
        <w:jc w:val="both"/>
        <w:rPr>
          <w:rFonts w:ascii="함초롬바탕" w:eastAsia="함초롬바탕" w:hAnsi="함초롬바탕" w:cs="함초롬바탕"/>
        </w:rPr>
      </w:pPr>
    </w:p>
    <w:p w14:paraId="1FD50827" w14:textId="77777777" w:rsidR="000E11C6" w:rsidRPr="003162DF" w:rsidRDefault="00000000" w:rsidP="003447B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백악기 단계—꽃 피는 식물 시대—조류의 시대</w:t>
      </w:r>
    </w:p>
    <w:p w14:paraId="4AA695F6"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60:3.1 </w:t>
      </w:r>
      <w:r>
        <w:rPr>
          <w:rFonts w:ascii="함초롬바탕" w:eastAsia="함초롬바탕" w:hAnsi="함초롬바탕" w:cs="함초롬바탕"/>
          <w:color w:val="262626"/>
        </w:rPr>
        <w:t>거대한 백악기는 바다에서 번성하며 백악을 만드는 유공충이 우세했던 것으로부터 그 이름을 얻는다. 이 시기는 유란시아를 장구한 파충류 지배의 끝 가까이로 데려오며, 육상에는 꽃 피는 식물과 조류 생명이 출현하는 것을 목격한다. 이 시기는 또한 엄청난 지각 변형과 동시에 일어난 광범위한 용암 흐름과 커다란 화산 활동이 수반된 대륙의 서쪽 및 남쪽 표류의 종식 시기이다.</w:t>
      </w:r>
    </w:p>
    <w:p w14:paraId="73D3D761"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60:3.2 </w:t>
      </w:r>
      <w:r>
        <w:rPr>
          <w:rFonts w:ascii="함초롬바탕" w:eastAsia="함초롬바탕" w:hAnsi="함초롬바탕" w:cs="함초롬바탕"/>
          <w:color w:val="262626"/>
        </w:rPr>
        <w:t>이전 지질 시대가 끝날 무렵 대륙의 육지 덩어리 대부분은 바닷물 위로 솟아 있었으나, 아직 산봉우리는 없었다. 그러나 대륙 육지 덩어리의 표류가 계속되면서, 태평양 깊은 바닥에서 첫 커다란 장애물을 만났다. 이 지질학적 힘들의 충돌은 알래스카에서 멕시코를 거쳐 케이프 혼에 이르는 거대한 남북 산맥 전체의 형성에 추진력을 주었다.</w:t>
      </w:r>
    </w:p>
    <w:p w14:paraId="20FA9C5A"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60:3.3 </w:t>
      </w:r>
      <w:r>
        <w:rPr>
          <w:rFonts w:ascii="함초롬바탕" w:eastAsia="함초롬바탕" w:hAnsi="함초롬바탕" w:cs="함초롬바탕"/>
          <w:color w:val="262626"/>
        </w:rPr>
        <w:t>따라서 이 시기는 지질학적 역사에서 현대적인 산맥 건설 단계가 된다. 이 시기 이전에는 산봉우리가 드물었고, 단지 커다란 폭을 가진 융기된 육지 능선들뿐이었다. 이제 태평양 연안 산맥이 융기하기 시작했으나, 현재의 해안선에서 칠백 마일 서쪽에 위치했다. 시에라 산맥이 형성되기 시작했으며, 그들의 금을 품은 석영 지층은 이 시대 용암 흐름의 산물이었다. 북아메리카 동부 지역에서는 대서양의 바다 압력이 또한 육지 융기를 일으키도록 작용하고 있었다.</w:t>
      </w:r>
    </w:p>
    <w:p w14:paraId="494CE2C4"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60:3.4 </w:t>
      </w:r>
      <w:r>
        <w:rPr>
          <w:rFonts w:ascii="함초롬바탕" w:eastAsia="함초롬바탕" w:hAnsi="함초롬바탕" w:cs="함초롬바탕"/>
          <w:color w:val="262626"/>
        </w:rPr>
        <w:t>1억 년 전, 북아메리카 대륙과 유럽의 일부는 바닷물 위로 높이 솟아 있었다. 아메리카 대륙들의 뒤틀림은 계속되었고, 그 결과 남아메리카 안데스 산맥의 변성과 북아메리카 서부 평원의 점진적인 융기를 가져왔다. 멕시코 대부분은 바다 아래로 침하했고, 남부 대서양은 남아메리카 동부 해안을 잠식하여 결국 현재의 해안선에 도달했다. 대서양과 인도양은 그때 오늘날과 거의 같았다.</w:t>
      </w:r>
    </w:p>
    <w:p w14:paraId="25A44A47"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60:3.5 </w:t>
      </w:r>
      <w:r>
        <w:rPr>
          <w:rFonts w:ascii="함초롬바탕" w:eastAsia="함초롬바탕" w:hAnsi="함초롬바탕" w:cs="함초롬바탕"/>
          <w:color w:val="262626"/>
        </w:rPr>
        <w:t>9,500만 년 전, 아메리카와 유럽의 육지 덩어리가 다시 침하하기 시작했다. 남부 바다들이 북아메리카를 침입하기 시작했고 점차 북쪽으로 확장되어 북극해와 연결되었으며, 이는 대륙의 둘째로 큰 침수를 구성했다. 이 바다가 마침내 물러났을 때, 그것은 대륙을 지금과 거의 같이 남겨 놓았다. 이 커다란 침수가 시작되기 전에, 동부 애팔래치아 고지대는 바닷물 높이까지 거의 완전히 삭박되었다. 지금 토기 제조를 위해 사용되는 여러 색깔의 순수한 점토층이 이 시대 동안 대서양 연안 지역에 퇴적되었으며, 그 평균 두께는 약 2,000피트였다.</w:t>
      </w:r>
    </w:p>
    <w:p w14:paraId="2AC24DCD"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60:3.6 </w:t>
      </w:r>
      <w:r>
        <w:rPr>
          <w:rFonts w:ascii="함초롬바탕" w:eastAsia="함초롬바탕" w:hAnsi="함초롬바탕" w:cs="함초롬바탕"/>
          <w:color w:val="262626"/>
        </w:rPr>
        <w:t>알프스 남부와 현재 캘리포니아 해안 산맥을 따라 커다란 화산 활동이 발생했다. 수백만 년이 거듭되는 동안 가장 커다란 지각 변형이 멕시코에서 일어났다. 유럽, 러시아, 일본, 그리고 남아메리카 남부에서도 커다란 변화가 발생했다. 기후는 점점 더 다양하게 되었다.</w:t>
      </w:r>
    </w:p>
    <w:p w14:paraId="7B2F7A4D"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60:3.7 </w:t>
      </w:r>
      <w:r>
        <w:rPr>
          <w:rFonts w:ascii="함초롬바탕" w:eastAsia="함초롬바탕" w:hAnsi="함초롬바탕" w:cs="함초롬바탕"/>
          <w:color w:val="262626"/>
        </w:rPr>
        <w:t>9,000만 년 전, 속씨식물이 이 초기 백악기 바다에서 출현했고 곧 대륙들을 뒤덮었다. 이 육상 식물들은 무화과나무, 목련, 그리고 튤립나무와 함께 갑자기 출현했다. 이 시기 직후 무화과나무, 빵나무, 그리고 야자수가 유럽과 북아메리카 서부 평원을 뒤덮었다. 새로운 육상 동물은 출현하지 않았다.</w:t>
      </w:r>
    </w:p>
    <w:p w14:paraId="6773CB17"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60:3.8 </w:t>
      </w:r>
      <w:r>
        <w:rPr>
          <w:rFonts w:ascii="함초롬바탕" w:eastAsia="함초롬바탕" w:hAnsi="함초롬바탕" w:cs="함초롬바탕"/>
          <w:color w:val="262626"/>
        </w:rPr>
        <w:t>8,500만 년 전, 베링 해협이 닫히면서 북쪽 바다의 냉각수를 차단했다. 그때까지 대서양-걸프 해역의 해양 생물과 태평양의 해양 생물은 이 두 수역의 온도 변화로 인해 크게 달랐으나, 이제 균일하게 되었다.</w:t>
      </w:r>
    </w:p>
    <w:p w14:paraId="60431994"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60:3.9 </w:t>
      </w:r>
      <w:r>
        <w:rPr>
          <w:rFonts w:ascii="함초롬바탕" w:eastAsia="함초롬바탕" w:hAnsi="함초롬바탕" w:cs="함초롬바탕"/>
          <w:color w:val="262626"/>
        </w:rPr>
        <w:t>백악과 녹사 점토 퇴적물이 이 시기에 이름을 부여한다. 이 시기들의 퇴적물은 다양하며, 백악, 셰일, 사암, 그리고 소량의 석회암, 더불어 저질 석탄, 곧 갈탄으로 구성된다. 그리고 많은 지역에서 그것들은 석유를 포함한다. 이 지층들은 두께가 어떤 곳에서는 200피트에서, 북아메리카 서부와 수많은 유럽 지역에서는 10,000피트까지 다양하다. 로키 산맥의 동부 경계를 따라 이 퇴적물들은 솟아오른 산기슭에서 관찰될 수 있다.</w:t>
      </w:r>
    </w:p>
    <w:p w14:paraId="09393602"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60:3.10 </w:t>
      </w:r>
      <w:r>
        <w:rPr>
          <w:rFonts w:ascii="함초롬바탕" w:eastAsia="함초롬바탕" w:hAnsi="함초롬바탕" w:cs="함초롬바탕"/>
          <w:color w:val="262626"/>
        </w:rPr>
        <w:t>전 세계적으로 이 지층들에는 백악이 스며들어 있고, 이 다공성 반암석층은 솟아오른 노두에서 물을 흡수하여 아래로 전달함으로써 지구의 현재 많은 건조 지역에 물 공급을 제공한다.</w:t>
      </w:r>
    </w:p>
    <w:p w14:paraId="72D9AC23"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60:3.11 </w:t>
      </w:r>
      <w:r>
        <w:rPr>
          <w:rFonts w:ascii="함초롬바탕" w:eastAsia="함초롬바탕" w:hAnsi="함초롬바탕" w:cs="함초롬바탕"/>
          <w:color w:val="262626"/>
        </w:rPr>
        <w:t>8,000만 년 전, 지구의 지각에서 커다란 교란이 발생했다. 대륙 표류의 서쪽 전진이 정지 상태에 이르렀고, 후방 대륙 덩어리의 느린 운동량이 가진 거대한 에너지가 북아메리카와 남아메리카 양쪽의 태평양 해안선을 접어 올렸고 아시아 태평양 해안을 따라 심각한 반향적 변화를 시작했다. 현재의 산맥들로 절정에 달한 이 환태평양 육지 융기는 길이가 이만 오천 마일이 넘는다. 그리고 그 탄생에 수반된 융기들은 유란시아에 생명이 출현한 이래 발생한 가장 커다란 표면 왜곡이었다. 용암 흐름은 땅 위와 아래 모두에서 광범위하고 넓게 퍼져 있었다.</w:t>
      </w:r>
    </w:p>
    <w:p w14:paraId="23ADAA83"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60:3.12 </w:t>
      </w:r>
      <w:r>
        <w:rPr>
          <w:rFonts w:ascii="함초롬바탕" w:eastAsia="함초롬바탕" w:hAnsi="함초롬바탕" w:cs="함초롬바탕"/>
          <w:color w:val="262626"/>
        </w:rPr>
        <w:t>7,500만 년 전은 대륙 표류의 종식을 표시한다. 알래스카에서 케이프 혼까지 긴 태평양 연안 산맥들은 완성되었으나, 아직 산봉우리는 드물었다.</w:t>
      </w:r>
    </w:p>
    <w:p w14:paraId="5873175D"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60:3.13 </w:t>
      </w:r>
      <w:r>
        <w:rPr>
          <w:rFonts w:ascii="함초롬바탕" w:eastAsia="함초롬바탕" w:hAnsi="함초롬바탕" w:cs="함초롬바탕"/>
          <w:color w:val="262626"/>
        </w:rPr>
        <w:t>정지된 대륙 표류의 역추진력은 북아메리카 서부 평원의 융기를 계속했고, 반면에 동부 대서양 연안 지역의 삭박된 애팔래치아 산맥은 거의 또는 전혀 기울어지지 않고 똑바로 위로 밀려 올라갔다.</w:t>
      </w:r>
    </w:p>
    <w:p w14:paraId="52543854"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60:3.14 </w:t>
      </w:r>
      <w:r>
        <w:rPr>
          <w:rFonts w:ascii="함초롬바탕" w:eastAsia="함초롬바탕" w:hAnsi="함초롬바탕" w:cs="함초롬바탕"/>
          <w:color w:val="262626"/>
        </w:rPr>
        <w:t>7,000만 년 전, 로키 산맥 지역의 최대 융기와 관련된 지각 변형이 발생했다. 브리티시 컬럼비아에서 커다란 암석 덩어리가 지표면에서 십오 마일 충상되었는데, 여기서 캄브리아기 암석들이 백악기 지층 위로 비스듬히 밀려 나왔다. 로키 산맥의 동부 경사면, 캐나다 국경 근처에서 또 다른 극적인 충상이 있었는데, 여기서 그때 최근의 백악기 퇴적물 위로 밀려나온 생명 이전의 돌층이 발견될 수 있다.</w:t>
      </w:r>
    </w:p>
    <w:p w14:paraId="0401DDCA"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60:3.15 </w:t>
      </w:r>
      <w:r>
        <w:rPr>
          <w:rFonts w:ascii="함초롬바탕" w:eastAsia="함초롬바탕" w:hAnsi="함초롬바탕" w:cs="함초롬바탕"/>
          <w:color w:val="262626"/>
        </w:rPr>
        <w:t>이 시기는 전 세계적으로 화산 활동의 시대였으며, 수많은 작고 고립된 화산 원추를 생성했다. 물에 잠긴 히말라야 지역에서 해저 화산이 분출했다. 시베리아를 포함한 나머지 아시아 대부분도 여전히 물 아래에 있었다.</w:t>
      </w:r>
    </w:p>
    <w:p w14:paraId="56A637BE"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60:3.16 </w:t>
      </w:r>
      <w:r>
        <w:rPr>
          <w:rFonts w:ascii="함초롬바탕" w:eastAsia="함초롬바탕" w:hAnsi="함초롬바탕" w:cs="함초롬바탕"/>
          <w:color w:val="262626"/>
        </w:rPr>
        <w:t>6,500만 년 전, 역사상 가장 커다란 용암 흐름 중 하나가 발생했다. 이때와 선행 용암 흐름의 퇴적층은 아메리카 대륙, 북아프리카와 남아프리카, 오스트레일리아, 그리고 유럽 일부 지역에서 발견될 수 있다.</w:t>
      </w:r>
    </w:p>
    <w:p w14:paraId="41B5580E"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60:3.17 </w:t>
      </w:r>
      <w:r>
        <w:rPr>
          <w:rFonts w:ascii="함초롬바탕" w:eastAsia="함초롬바탕" w:hAnsi="함초롬바탕" w:cs="함초롬바탕"/>
          <w:color w:val="262626"/>
        </w:rPr>
        <w:t>육상 동물들은 거의 변하지 않았으나, 더 커다란 대륙 출현 덕분에, 특히 북아메리카에서, 그들은 급속히 번식했다. 북아메리카는 이 시기 육상 동물 진화의 커다란 장이었고, 유럽 대부분은 물 아래에 있었다.</w:t>
      </w:r>
    </w:p>
    <w:p w14:paraId="64FFD75E"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60:3.18 </w:t>
      </w:r>
      <w:r>
        <w:rPr>
          <w:rFonts w:ascii="함초롬바탕" w:eastAsia="함초롬바탕" w:hAnsi="함초롬바탕" w:cs="함초롬바탕"/>
          <w:color w:val="262626"/>
        </w:rPr>
        <w:t>기후는 여전히 따뜻하고 균일했다. 북극 지역은 지금 북아메리카 중부와 남부의 기후와 매우 유사한 날씨를 누리고 있었다.</w:t>
      </w:r>
    </w:p>
    <w:p w14:paraId="45F61986"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60:3.19 </w:t>
      </w:r>
      <w:r>
        <w:rPr>
          <w:rFonts w:ascii="함초롬바탕" w:eastAsia="함초롬바탕" w:hAnsi="함초롬바탕" w:cs="함초롬바탕"/>
          <w:color w:val="262626"/>
        </w:rPr>
        <w:t>커다란 식물 생명 진화가 발생하고 있었다. 육상 식물 중에서 속씨식물이 우세했고, 너도밤나무, 자작나무, 참나무, 호두나무, 플라타너스, 단풍나무, 그리고 현대 야자수를 포함하여 많은 현재의 나무들이 처음 출현했다. 과일, 풀, 그리고 곡식이 풍부했고, 이 씨앗을 품은 풀과 나무들은 식물 세계에서, 인간의 조상들이 동물 세계에서 지녔던 것과 같은 의미를 지녔다. 그들은 진화적 중요성에서 오직 인간 자신의 출현에만 뒤지는 두 번째였다. 갑자기 그리고 이전의 점진적 변화 없이, 꽃 피는 식물의 커다란 계통이 돌연변이했다. 그리고 이 새로운 식물상은 곧 전 세계를 뒤덮었다.</w:t>
      </w:r>
    </w:p>
    <w:p w14:paraId="0D3E047F"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60:3.20 </w:t>
      </w:r>
      <w:r>
        <w:rPr>
          <w:rFonts w:ascii="함초롬바탕" w:eastAsia="함초롬바탕" w:hAnsi="함초롬바탕" w:cs="함초롬바탕"/>
          <w:color w:val="262626"/>
        </w:rPr>
        <w:t>6,000만 년 전, 육상 파충류는 쇠퇴하고 있었지만 공룡은 땅의 군주로서 계속되었으며, 이제 육식 공룡 중 더 민첩하고 활동적인 유형인 작은 캥거루 도약 품종이 주도권을 쥐고 있었다. 그러나 얼마 앞서 새로운 유형의 초식 공룡들이 출현했었는데, 그들의 급속한 증가는 육상 식물 중 풀 계통의 출현 때문이었다. 이 새로운 풀을 먹는 공룡 중 하나는 두 개의 뿔과 망토 같은 어깨 테두리를 가진 진정한 사족 보행 동물이었다. 폭이 이십 피트에 달하는 육지 유형의 거북이 출현했으며, 현대 악어와 현대 유형의 진정한 뱀도 그러했다. 물고기와 다른 형태의 해양 생물들 사이에서도 커다란 변화가 발생하고 있었다.</w:t>
      </w:r>
    </w:p>
    <w:p w14:paraId="1F3F354F"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60:3.21 </w:t>
      </w:r>
      <w:r>
        <w:rPr>
          <w:rFonts w:ascii="함초롬바탕" w:eastAsia="함초롬바탕" w:hAnsi="함초롬바탕" w:cs="함초롬바탕"/>
          <w:color w:val="262626"/>
        </w:rPr>
        <w:t>초기 시대의 물속을 걷고 헤엄치는 선조류는 공중에서 성공적이지 않았고, 비행 공룡들 역시 그러했다. 그들은 단명한 종이었고 곧 멸종되었다. 그들 역시 몸 크기에 비해 뇌 물질이 너무 적었기 때문에, 공룡의 운명, 곧 멸망을 겪었다. 대기를 항해할 수 있는 동물을 만들려는 이 두 번째 시도는, 이 시대와 선행 시대 동안 포유류를 만들려던 실패한 시도와 마찬가지로 실패했다.</w:t>
      </w:r>
    </w:p>
    <w:p w14:paraId="56ECE1E1"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60:3.22 </w:t>
      </w:r>
      <w:r>
        <w:rPr>
          <w:rFonts w:ascii="함초롬바탕" w:eastAsia="함초롬바탕" w:hAnsi="함초롬바탕" w:cs="함초롬바탕"/>
          <w:color w:val="262626"/>
        </w:rPr>
        <w:t>5,500만 년 전, 진화의 행진은 모든 조류 생명의 조상이었던 작고 비둘기 같은 생물인 진정한 새가 갑자기 출현하는 것으로 표시되었다. 이것은 지구상에 출현한 셋째 유형의 비행 생물이었으며, 그것은 당대의 비행 공룡이나 초기 유형의 이빨 달린 육상 조류가 아닌, 파충류 집단에서 직접적으로 솟아 나왔다. 그리하여 이 시기는 파충류의 쇠퇴하는 시대뿐만 아니라 조류의 시대로 알려진다.</w:t>
      </w:r>
    </w:p>
    <w:p w14:paraId="58A247D5" w14:textId="77777777" w:rsidR="000E11C6" w:rsidRPr="003162DF" w:rsidRDefault="000E11C6" w:rsidP="003162DF">
      <w:pPr>
        <w:spacing w:beforeLines="50" w:before="120"/>
        <w:jc w:val="both"/>
        <w:rPr>
          <w:rFonts w:ascii="함초롬바탕" w:eastAsia="함초롬바탕" w:hAnsi="함초롬바탕" w:cs="함초롬바탕"/>
        </w:rPr>
      </w:pPr>
    </w:p>
    <w:p w14:paraId="64AAA113" w14:textId="77777777" w:rsidR="000E11C6" w:rsidRPr="003162DF" w:rsidRDefault="00000000" w:rsidP="003447B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백악기의 끝</w:t>
      </w:r>
    </w:p>
    <w:p w14:paraId="00F248EC"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60:4.1 </w:t>
      </w:r>
      <w:r>
        <w:rPr>
          <w:rFonts w:ascii="함초롬바탕" w:eastAsia="함초롬바탕" w:hAnsi="함초롬바탕" w:cs="함초롬바탕"/>
          <w:color w:val="262626"/>
        </w:rPr>
        <w:t>거대한 백악기 시대가 끝나고 있었다. 그 종결은 대륙으로의 커다란 바다 침입의 끝을 표시한다. 특히 이것은 북아메리카에 해당되는데, 그곳에는 정확히 스물네 번의 커다란 침수가 있었다. 그리고 뒤따르는 작은 침수들이 있었으나, 그 어느 것도 이 시대와 이전 시대들의 광범위하고 장기간에 걸친 해양 침입과는 비교될 수 없다. 육지와 바다의 교차적인 지배 시기는 백만 년 주기로 발생해왔다. 해저와 대륙 육지 수준의 승강과 관련된 오랜 지속적인 리듬이 존재해왔다. 그리고 이러한 동일한 율동적인 지각 운동은 이 시점부터 지구 역사 전체에 걸쳐 계속될 것이나 점차 줄어드는 빈도와 범위로 그러할 것이다.</w:t>
      </w:r>
    </w:p>
    <w:p w14:paraId="69E4323D"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60:4.2 </w:t>
      </w:r>
      <w:r>
        <w:rPr>
          <w:rFonts w:ascii="함초롬바탕" w:eastAsia="함초롬바탕" w:hAnsi="함초롬바탕" w:cs="함초롬바탕"/>
          <w:color w:val="262626"/>
        </w:rPr>
        <w:t>이 시기는 또한 대륙 표류의 종식과 유란시아의 현대 산맥 건설을 목격한다. 그러나 대륙 덩어리들의 압력과 그들의 오랜 표류의 좌절된 운동량만이 산맥 건설의 유일한 영향력은 아니다. 산맥 위치를 결정하는 가장 중요하고 근본적인 요인은 선재하는 저지대, 곧 함몰대이다. 이 함몰대는 선행 시대들의 육지 침식 및 해양 표류의 비교적 가벼운 퇴적물로 가득 채워져 있다. 이 더 가벼운 육지 지역들은 때때로 15,000피트에서 20,000피트 두께이다. 그러므로 지각이 어떤 원인으로부터 압력을 받을 때, 이 더 가벼운 지역들이 가장 먼저 구겨지고, 접히고, 위로 융기하여 지각 내부 또는 지각 아래에서 작용하는 대립하고 충돌하는 힘과 압력에 대한 보상적 조정을 제공한다. 때로는 습곡 없이도 이러한 육지 융기가 발생한다. 그러나 로키 산맥의 융기와 관련하여 커다란 습곡과 경사가 발생했는데, 이는 지하와 지표 양쪽에서 다양한 지층의 거대한 충상과 결합되었다.</w:t>
      </w:r>
    </w:p>
    <w:p w14:paraId="72684A51"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60:4.3 </w:t>
      </w:r>
      <w:r>
        <w:rPr>
          <w:rFonts w:ascii="함초롬바탕" w:eastAsia="함초롬바탕" w:hAnsi="함초롬바탕" w:cs="함초롬바탕"/>
          <w:color w:val="262626"/>
        </w:rPr>
        <w:t>세계에서 가장 오래된 산맥들은 고대 동서 산맥계들 중 아시아, 그린란드, 그리고 북유럽에 위치한다. 중기 산맥들은 환태평양 집단과 거의 동시에 탄생한 제2 유럽 동서 산맥계에 있다. 이 거대한 융기는 거의 만 마일 길이이며 유럽에서 서인도 제도 육지 융기까지 확장된다. 가장 어린 산맥들은 로키 산맥계에 있는데, 그곳에서는 오랜 시대 동안 육지 융기가 발생했으나 잇따라 바다로 덮이기만 했으며, 다만 일부 더 높은 육지들은 섬으로 남아 있었다. 중기 산맥들의 형성 후, 실질적인 산악 고지대가 융기되었고, 이는 후속적으로 자연 요소들의 복합적인 예술성에 의해 현재의 로키 산맥으로 조각될 운명이었다.</w:t>
      </w:r>
    </w:p>
    <w:p w14:paraId="25F7E9E8"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60:4.4 </w:t>
      </w:r>
      <w:r>
        <w:rPr>
          <w:rFonts w:ascii="함초롬바탕" w:eastAsia="함초롬바탕" w:hAnsi="함초롬바탕" w:cs="함초롬바탕"/>
          <w:color w:val="262626"/>
        </w:rPr>
        <w:t>현재의 북아메리카 로키 산맥 지역은 원래의 육지 융기 지역이 아니다. 그 융기는 침식에 의해 오래전에 평탄화되었다가 그 후 재융기되었다. 현재의 전면 산맥은 재융기된 원래 산맥의 잔해로 남아있는 것이다. 파이크스 피크와 롱스 피크는 이러한 산맥 활동의 뛰어난 예시들이며, 산맥 수명의 두 세대 또는 그 이상에 걸쳐 있다. 이 두 봉우리는 선행 침수 동안 물 위로 그들의 머리를 유지했다.</w:t>
      </w:r>
    </w:p>
    <w:p w14:paraId="32D53316"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60:4.5 </w:t>
      </w:r>
      <w:r>
        <w:rPr>
          <w:rFonts w:ascii="함초롬바탕" w:eastAsia="함초롬바탕" w:hAnsi="함초롬바탕" w:cs="함초롬바탕"/>
          <w:color w:val="262626"/>
        </w:rPr>
        <w:t>생물학적으로뿐만 아니라 지질학적으로도 이 시기는 육상과 물 아래에서 사건 많고 활동적인 시대였다. 성게는 증가한 반면 산호와 크리노이드는 감소했다. 이전 시대 동안 압도적인 영향력을 가졌던 암모나이트도 또한 급속히 쇠퇴했다. 육상에서는 양치류 숲이 거대한 레드우드를 포함한 소나무와 다른 현대 나무들로 대부분 대체되었다. 이 시기가 끝날 무렵, 태반성 포유류는 아직 진화하지 않았으나, 생물학적 무대는 후속 시대에 미래 포유류 유형의 초기 조상들이 출현하도록 완전히 설정되어 있다.</w:t>
      </w:r>
    </w:p>
    <w:p w14:paraId="3815A99C" w14:textId="77777777" w:rsidR="000E11C6" w:rsidRPr="003162DF" w:rsidRDefault="00000000" w:rsidP="003162D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60:4.6 </w:t>
      </w:r>
      <w:r>
        <w:rPr>
          <w:rFonts w:ascii="함초롬바탕" w:eastAsia="함초롬바탕" w:hAnsi="함초롬바탕" w:cs="함초롬바탕"/>
          <w:color w:val="262626"/>
        </w:rPr>
        <w:t>그리고 이리하여 육상 생명의 초기 출현부터 인류 종의 직계 조상과 그 측계 분파의 더 최근 시점까지 이어진 장구한 세계 진화의 시대가 끝난다. 이 백악기는 오천만 년을 포함하며, 일억 년의 기간에 걸친 육상 생물의 전포유류 시대를 종결시키는데, 이 시대는 중생대로 알려져 있다.</w:t>
      </w:r>
    </w:p>
    <w:p w14:paraId="32189E9D" w14:textId="77777777" w:rsidR="000E11C6" w:rsidRPr="003162DF" w:rsidRDefault="00000000" w:rsidP="003162DF">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60:4.7 </w:t>
      </w:r>
      <w:r>
        <w:rPr>
          <w:rFonts w:ascii="함초롬바탕" w:eastAsia="함초롬바탕" w:hAnsi="함초롬바탕" w:cs="함초롬바탕"/>
          <w:i/>
          <w:iCs/>
          <w:color w:val="6B5A45"/>
        </w:rPr>
        <w:t>[사타니아에 배정되어 현재 유란시아에서 활동하는 네바돈의 생명 운반자가 발표함.]</w:t>
      </w:r>
    </w:p>
    <w:p w14:paraId="7589B7D0" w14:textId="77777777" w:rsidR="000E11C6" w:rsidRPr="003162DF" w:rsidRDefault="000E11C6">
      <w:pPr>
        <w:spacing w:beforeLines="50" w:before="120"/>
        <w:jc w:val="both"/>
      </w:pPr>
    </w:p>
    <w:p w14:paraId="3F5D8B0B" w14:textId="77777777" w:rsidR="000E11C6" w:rsidRPr="003162DF" w:rsidRDefault="000E11C6">
      <w:pPr>
        <w:spacing w:beforeLines="50" w:before="120"/>
        <w:jc w:val="both"/>
      </w:pPr>
    </w:p>
    <w:p w14:paraId="02ABEECE" w14:textId="77777777" w:rsidR="000E11C6" w:rsidRPr="003A4EAE" w:rsidRDefault="00000000" w:rsidP="004F2B95">
      <w:pPr>
        <w:pStyle w:val="1"/>
        <w:keepNext/>
        <w:pageBreakBefore/>
        <w:pBdr>
          <w:bottom w:val="double" w:sz="6" w:space="10" w:color="B08D57"/>
        </w:pBdr>
        <w:spacing w:before="600" w:after="360"/>
        <w:jc w:val="center"/>
      </w:pPr>
      <w:bookmarkStart w:id="61" w:name="paper061"/>
      <w:r>
        <w:rPr>
          <w:rFonts w:ascii="함초롬바탕" w:eastAsia="함초롬바탕" w:hAnsi="함초롬바탕" w:cs="함초롬바탕"/>
          <w:color w:val="B08D57"/>
          <w:spacing w:val="40"/>
          <w:sz w:val="24"/>
          <w:szCs w:val="24"/>
        </w:rPr>
        <w:t>제61편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유란시아의 포유류 시대</w:t>
      </w:r>
      <w:bookmarkEnd w:id="61"/>
    </w:p>
    <w:p w14:paraId="18F50518" w14:textId="77777777" w:rsidR="000E11C6" w:rsidRPr="003A4EAE" w:rsidRDefault="000E11C6" w:rsidP="003A4EAE">
      <w:pPr>
        <w:spacing w:beforeLines="50" w:before="120"/>
        <w:jc w:val="both"/>
        <w:rPr>
          <w:rFonts w:ascii="함초롬바탕" w:eastAsia="함초롬바탕" w:hAnsi="함초롬바탕" w:cs="함초롬바탕"/>
        </w:rPr>
      </w:pPr>
    </w:p>
    <w:p w14:paraId="0AD11C4D"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61:0.1 </w:t>
      </w:r>
      <w:r>
        <w:rPr>
          <w:rFonts w:ascii="함초롬바탕" w:eastAsia="함초롬바탕" w:hAnsi="함초롬바탕" w:cs="함초롬바탕"/>
          <w:color w:val="262626"/>
        </w:rPr>
        <w:t>포유류 시대는 태반 포유류가 기원한 시점부터 빙하기가 끝날 때까지 걸쳐 있으며, 오천만 년이 조금 안 되는 기간을 포괄한다.</w:t>
      </w:r>
    </w:p>
    <w:p w14:paraId="13377165"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61:0.2 </w:t>
      </w:r>
      <w:r>
        <w:rPr>
          <w:rFonts w:ascii="함초롬바탕" w:eastAsia="함초롬바탕" w:hAnsi="함초롬바탕" w:cs="함초롬바탕"/>
          <w:color w:val="262626"/>
        </w:rPr>
        <w:t>이 신생대 동안 세계의 풍경은 구불구불한 언덕, 넓은 계곡, 방대한 하천, 그리고 거대한 숲 등 매혹적인 경관을 제시했다. 이 기간 동안 파나마 지협이 두 번 오르내렸고 베링 해협 육교도 세 번이나 같은 현상이 일어났다. 동물의 유형은 다양하고 많았다. 새들이 나무에 가득했으며, 진화하는 동물 종들의 끊임없는 우위 다툼에도 불구하고 전 세계는 동물의 낙원이었다.</w:t>
      </w:r>
    </w:p>
    <w:p w14:paraId="5105E4BD"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61:0.3 </w:t>
      </w:r>
      <w:r>
        <w:rPr>
          <w:rFonts w:ascii="함초롬바탕" w:eastAsia="함초롬바탕" w:hAnsi="함초롬바탕" w:cs="함초롬바탕"/>
          <w:color w:val="262626"/>
        </w:rPr>
        <w:t>이 오천만 년 시대의 다섯 시기에 쌓인 축적된 퇴적물은 연속적인 포유류 왕조들의 화석 기록을 포함하며, 인류 자신이 실제로 출현한 시점까지 곧바로 이어진다.</w:t>
      </w:r>
    </w:p>
    <w:p w14:paraId="6A251793" w14:textId="77777777" w:rsidR="000E11C6" w:rsidRPr="003A4EAE" w:rsidRDefault="000E11C6" w:rsidP="003A4EAE">
      <w:pPr>
        <w:spacing w:beforeLines="50" w:before="120"/>
        <w:jc w:val="both"/>
        <w:rPr>
          <w:rFonts w:ascii="함초롬바탕" w:eastAsia="함초롬바탕" w:hAnsi="함초롬바탕" w:cs="함초롬바탕"/>
        </w:rPr>
      </w:pPr>
    </w:p>
    <w:p w14:paraId="2C065857" w14:textId="77777777" w:rsidR="000E11C6" w:rsidRPr="003A4EAE" w:rsidRDefault="00000000" w:rsidP="004F2B9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새로운 대륙 육지 단계—초기 포유류의 시대</w:t>
      </w:r>
    </w:p>
    <w:p w14:paraId="0A77D7B4"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61:1.1 </w:t>
      </w:r>
      <w:r>
        <w:rPr>
          <w:rFonts w:ascii="함초롬바탕" w:eastAsia="함초롬바탕" w:hAnsi="함초롬바탕" w:cs="함초롬바탕"/>
          <w:color w:val="262626"/>
        </w:rPr>
        <w:t>오천만 년 전 세계의 육지 지역들은 대체로 물 위에 있거나 약간만 잠겨 있었다. 이 시기의 지층과 퇴적물은 육상과 해양 모두이지만, 주로 육상이다. 상당 기간 동안 육지는 점차 상승했으나 동시에 더 낮은 곳으로, 그리고 바다 쪽으로 씻겨 내려갔다.</w:t>
      </w:r>
    </w:p>
    <w:p w14:paraId="329ABC8E"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61:1.2 </w:t>
      </w:r>
      <w:r>
        <w:rPr>
          <w:rFonts w:ascii="함초롬바탕" w:eastAsia="함초롬바탕" w:hAnsi="함초롬바탕" w:cs="함초롬바탕"/>
          <w:color w:val="262626"/>
        </w:rPr>
        <w:t>이 시기 초기에 북아메리카에서 태반 포유류가 갑자기 출현했고, 그들은 이때까지 가장 중요한 진화적 발달을 구성했다. 이전의 비태반 포유류 계층들이 존재했었으나, 이 새로운 유형은 공룡 쇠퇴 시대를 거쳐서도 후손이 존속했던 선재하는 파충류 조상으로부터 직접적으로 그리고 갑자기 솟아 나왔다. 태반 포유류의 아버지는 작고, 매우 활동적이며, 육식성이며, 도약하는 유형의 공룡이었다.</w:t>
      </w:r>
    </w:p>
    <w:p w14:paraId="754054D8"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61:1.3 </w:t>
      </w:r>
      <w:r>
        <w:rPr>
          <w:rFonts w:ascii="함초롬바탕" w:eastAsia="함초롬바탕" w:hAnsi="함초롬바탕" w:cs="함초롬바탕"/>
          <w:color w:val="262626"/>
        </w:rPr>
        <w:t>기본적인 포유류 본능이 이 원시 포유류 유형에서 나타나기 시작했다. 포유류는 다음과 같은 점에서 다른 모든 형태의 동물 생명체보다 엄청난 생존 이점을 가진다.</w:t>
      </w:r>
    </w:p>
    <w:p w14:paraId="4003EAB0"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61:1.4 </w:t>
      </w:r>
      <w:r>
        <w:rPr>
          <w:rFonts w:ascii="함초롬바탕" w:eastAsia="함초롬바탕" w:hAnsi="함초롬바탕" w:cs="함초롬바탕"/>
          <w:color w:val="262626"/>
        </w:rPr>
        <w:t>1. 비교적 성숙하고 잘 발달한 새끼를 낳는다.</w:t>
      </w:r>
    </w:p>
    <w:p w14:paraId="714F4477"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61:1.5 </w:t>
      </w:r>
      <w:r>
        <w:rPr>
          <w:rFonts w:ascii="함초롬바탕" w:eastAsia="함초롬바탕" w:hAnsi="함초롬바탕" w:cs="함초롬바탕"/>
          <w:color w:val="262626"/>
        </w:rPr>
        <w:t>2. 애정 어린 관심으로 그들의 새끼를 먹이고, 양육하고, 보호한다.</w:t>
      </w:r>
    </w:p>
    <w:p w14:paraId="090283F7"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61:1.6 </w:t>
      </w:r>
      <w:r>
        <w:rPr>
          <w:rFonts w:ascii="함초롬바탕" w:eastAsia="함초롬바탕" w:hAnsi="함초롬바탕" w:cs="함초롬바탕"/>
          <w:color w:val="262626"/>
        </w:rPr>
        <w:t>3. 자기 영속에 그들의 뛰어난 뇌 능력을 사용한다.</w:t>
      </w:r>
    </w:p>
    <w:p w14:paraId="408D6296"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61:1.7 </w:t>
      </w:r>
      <w:r>
        <w:rPr>
          <w:rFonts w:ascii="함초롬바탕" w:eastAsia="함초롬바탕" w:hAnsi="함초롬바탕" w:cs="함초롬바탕"/>
          <w:color w:val="262626"/>
        </w:rPr>
        <w:t>4. 적으로부터 탈출하는 데 향상된 민첩성을 활용한다.</w:t>
      </w:r>
    </w:p>
    <w:p w14:paraId="0B0BF5C1"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61:1.8 </w:t>
      </w:r>
      <w:r>
        <w:rPr>
          <w:rFonts w:ascii="함초롬바탕" w:eastAsia="함초롬바탕" w:hAnsi="함초롬바탕" w:cs="함초롬바탕"/>
          <w:color w:val="262626"/>
        </w:rPr>
        <w:t>5. 환경 조정 및 적응에 뛰어난 지능을 적용한다.</w:t>
      </w:r>
    </w:p>
    <w:p w14:paraId="64DF97BF"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61:1.9 </w:t>
      </w:r>
      <w:r>
        <w:rPr>
          <w:rFonts w:ascii="함초롬바탕" w:eastAsia="함초롬바탕" w:hAnsi="함초롬바탕" w:cs="함초롬바탕"/>
          <w:color w:val="262626"/>
        </w:rPr>
        <w:t>4천5백만 년 전 대륙의 중추들이 해안선의 매우 전반적인 침하와 함께 융기되었다. 포유류 생명은 급속히 진화하고 있었다. 알을 낳는 작은 파충류 유형의 포유류가 번성했고, 후대의 캥거루들의 조상들이 오스트레일리아를 배회했다. 곧 작은 말들, 빠른 발의 코뿔소들, 코가 긴 맥들, 원시 돼지들, 다람쥐들, 여우원숭이들, 주머니쥐들, 그리고 여러 무리의 원숭이 같은 동물들이 있었다. 그들은 모두 작고 원시적이었으며 산악 지역의 숲들 사이에서 살기에 가장 적합했다. 커다란 타조 같은 육상 조류가 십 피트 높이까지 자랐고 구 인치에 십삼 인치 크기의 알을 낳았다. 이들은 매우 지능이 높았으며 한때 인간들을 공중으로 수송했던 후대 거대한 승객 조류들의 조상이었다.</w:t>
      </w:r>
    </w:p>
    <w:p w14:paraId="70CD61C9"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61:1.10 </w:t>
      </w:r>
      <w:r>
        <w:rPr>
          <w:rFonts w:ascii="함초롬바탕" w:eastAsia="함초롬바탕" w:hAnsi="함초롬바탕" w:cs="함초롬바탕"/>
          <w:color w:val="262626"/>
        </w:rPr>
        <w:t>초기 신생대의 포유류는 육상, 물속, 공중, 그리고 나무 꼭대기에서 살았다. 그들은 한 쌍에서 열한 쌍의 유선을 가졌으며, 모두 상당한 털로 덮여 있었다. 나중에 출현하는 계층들과 공통적으로, 그들은 두 번 연속되는 치열을 발달시켰고 몸 크기에 비해 커다란 뇌를 소유했다. 그러나 그들 중 현대적인 형태는 하나도 존재하지 않았다.</w:t>
      </w:r>
    </w:p>
    <w:p w14:paraId="122D4F56"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61:1.11 </w:t>
      </w:r>
      <w:r>
        <w:rPr>
          <w:rFonts w:ascii="함초롬바탕" w:eastAsia="함초롬바탕" w:hAnsi="함초롬바탕" w:cs="함초롬바탕"/>
          <w:color w:val="262626"/>
        </w:rPr>
        <w:t>4천만 년 전 북반구의 육지 지역들이 융기하기 시작했고, 이어서 용암 흐름, 뒤틀림, 호수 형성, 그리고 침식을 포함한 새로운 광범위한 육상 퇴적과 다른 육상 활동들이 뒤따랐다.</w:t>
      </w:r>
    </w:p>
    <w:p w14:paraId="6F495EB2"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61:1.12 </w:t>
      </w:r>
      <w:r>
        <w:rPr>
          <w:rFonts w:ascii="함초롬바탕" w:eastAsia="함초롬바탕" w:hAnsi="함초롬바탕" w:cs="함초롬바탕"/>
          <w:color w:val="262626"/>
        </w:rPr>
        <w:t>이 시대의 후반부 동안 유럽의 대부분이 물에 잠겼다. 육지가 약간 상승한 후 대륙은 호수와 만으로 덮였다. 북극해는 우랄 저지대를 통해 남쪽으로 흘러 내려가 그때 북쪽으로 확장되었던 지중해와 연결되었는데, 알프스, 카르파티아, 아펜니노, 그리고 피레네의 고지대는 바다의 섬들로서 물 위로 솟아 있었다. 파나마 지협은 융기되었고 대서양과 태평양은 분리되었다. 북아메리카는 베링 해협 육교를 통해 아시아와 연결되었고 그린란드와 아이슬란드를 경유하여 유럽과 연결되었다. 북위도에서 육지가 지구를 한 바퀴 두른 고리는 북극해와 확대된 지중해를 연결하는 우랄 해협에서만 끊어졌다.</w:t>
      </w:r>
    </w:p>
    <w:p w14:paraId="6CC2C54D"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61:1.13 </w:t>
      </w:r>
      <w:r>
        <w:rPr>
          <w:rFonts w:ascii="함초롬바탕" w:eastAsia="함초롬바탕" w:hAnsi="함초롬바탕" w:cs="함초롬바탕"/>
          <w:color w:val="262626"/>
        </w:rPr>
        <w:t>상당량의 유공충 석회암이 유럽 해역에 퇴적되었다. 오늘날 이 동일한 돌은 알프스에서 10,000피트, 히말라야에서 16,000피트, 그리고 티베트에서 20,000피트 높이까지 융기되어 있다. 이 시기의 백악 퇴적물은 아프리카와 오스트레일리아 해안을 따라, 남아메리카 서부 해안에서, 그리고 서인도 제도 주변에서 발견된다.</w:t>
      </w:r>
    </w:p>
    <w:p w14:paraId="071817E2"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61:1.14 </w:t>
      </w:r>
      <w:r>
        <w:rPr>
          <w:rFonts w:ascii="함초롬바탕" w:eastAsia="함초롬바탕" w:hAnsi="함초롬바탕" w:cs="함초롬바탕"/>
          <w:color w:val="262626"/>
        </w:rPr>
        <w:t>이른바 에오세 시기 전체에 걸쳐 포유류와 기타 관련 생명체 형태들의 진화는 거의 또는 전혀 중단 없이 계속되었다. 북아메리카는 그때 오스트레일리아를 제외한 모든 대륙과 육로로 연결되었으며, 세계는 점차 다양한 유형의 원시 포유류 동물상으로 넘쳐나게 되었다.</w:t>
      </w:r>
    </w:p>
    <w:p w14:paraId="4258E4C9" w14:textId="77777777" w:rsidR="000E11C6" w:rsidRPr="003A4EAE" w:rsidRDefault="000E11C6" w:rsidP="003A4EAE">
      <w:pPr>
        <w:spacing w:beforeLines="50" w:before="120"/>
        <w:jc w:val="both"/>
        <w:rPr>
          <w:rFonts w:ascii="함초롬바탕" w:eastAsia="함초롬바탕" w:hAnsi="함초롬바탕" w:cs="함초롬바탕"/>
        </w:rPr>
      </w:pPr>
    </w:p>
    <w:p w14:paraId="674DC8E3" w14:textId="77777777" w:rsidR="000E11C6" w:rsidRPr="003A4EAE" w:rsidRDefault="00000000" w:rsidP="004F2B9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최근 홍수 단계—진보한 포유류의 시대</w:t>
      </w:r>
    </w:p>
    <w:p w14:paraId="2E208C73"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61:2.1 </w:t>
      </w:r>
      <w:r>
        <w:rPr>
          <w:rFonts w:ascii="함초롬바탕" w:eastAsia="함초롬바탕" w:hAnsi="함초롬바탕" w:cs="함초롬바탕"/>
          <w:color w:val="262626"/>
        </w:rPr>
        <w:t>이 시기는 태반 포유류의 더욱 진행되고 빠른 진화로 특징지어졌으며, 이 시기 동안 포유류 생물의 더 진보한 형태들이 발달했다.</w:t>
      </w:r>
    </w:p>
    <w:p w14:paraId="31B8E567"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61:2.2 </w:t>
      </w:r>
      <w:r>
        <w:rPr>
          <w:rFonts w:ascii="함초롬바탕" w:eastAsia="함초롬바탕" w:hAnsi="함초롬바탕" w:cs="함초롬바탕"/>
          <w:color w:val="262626"/>
        </w:rPr>
        <w:t>초기의 태반 포유류가 육식성 조상으로부터 솟아 나왔지만, 매우 곧 초식성 계통이 발달했고, 오래지 않아 잡식성 포유류 과(科)들도 또한 솟아났다. 속씨식물은 급속히 증가하는 포유류의 주된 먹이였다. 오늘날 대부분의 식물과 나무를 포함한 현대 육상 식물상은 더 이른 시기에 출현했다.</w:t>
      </w:r>
    </w:p>
    <w:p w14:paraId="1D458127"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61:2.3 </w:t>
      </w:r>
      <w:r>
        <w:rPr>
          <w:rFonts w:ascii="함초롬바탕" w:eastAsia="함초롬바탕" w:hAnsi="함초롬바탕" w:cs="함초롬바탕"/>
          <w:color w:val="262626"/>
        </w:rPr>
        <w:t>3천5백만 년 전은 태반 포유류의 세계 지배 시대의 시작을 표시한다. 남쪽 육교는 광범위했으며, 당시 거대한 남극 대륙을 남아메리카, 남아프리카, 그리고 오스트레일리아와 재연결했다. 고위도에 육지가 집결되었음에도 불구하고, 열대 바다의 크기가 엄청나게 증가했기 때문에 세계 기후는 비교적 온화하게 남아 있었으며, 빙하를 만들 만큼 육지가 충분히 융기되지도 않았다. 광범위한 용암 흐름이 그린란드와 아이슬란드에서 발생했으며, 이 층들 사이에 일부 석탄이 퇴적되고 있었다.</w:t>
      </w:r>
    </w:p>
    <w:p w14:paraId="0E787BC1"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61:2.4 </w:t>
      </w:r>
      <w:r>
        <w:rPr>
          <w:rFonts w:ascii="함초롬바탕" w:eastAsia="함초롬바탕" w:hAnsi="함초롬바탕" w:cs="함초롬바탕"/>
          <w:color w:val="262626"/>
        </w:rPr>
        <w:t>지구의 동물상에 뚜렷한 변화들이 일어나고 있었다. 해양 생물은 커다란 변형을 겪고 있었다. 현재의 해양 생물 계층 대부분이 존재했고, 유공충은 계속해서 중요한 역할을 수행했다. 곤충 생명은 이전 시대의 그것과 매우 유사했다. 콜로라도의 플로리상 화석층은 이 먼 시기들의 후반부에 속한다. 살아 있는 곤충 과(科)들 대부분이 이 시기로 거슬러 올라가지만, 그때 존재했던 많은 것들은 그들의 화석이 남아 있음에도 불구하고 지금은 멸종되었다.</w:t>
      </w:r>
    </w:p>
    <w:p w14:paraId="3F3052A3"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61:2.5 </w:t>
      </w:r>
      <w:r>
        <w:rPr>
          <w:rFonts w:ascii="함초롬바탕" w:eastAsia="함초롬바탕" w:hAnsi="함초롬바탕" w:cs="함초롬바탕"/>
          <w:color w:val="262626"/>
        </w:rPr>
        <w:t>육상에서 이 시기는 포유류 혁신과 확장의 탁월한 시대였다. 더 초기의 그리고 더 원시적인 포유류 중 백 종이 넘는 종이 이 시기가 끝나기 전에 멸종되었다. 심지어 몸집이 크고 뇌가 작은 포유류도 곧 멸망했다. 동물의 생존 진보에서 두뇌와 민첩성이 갑옷과 크기를 대체했다. 그리고 공룡 과(科)가 쇠퇴하면서, 포유류는 서서히 지구의 지배를 맡았으며, 그들의 남은 파충류 조상들을 신속하고 완전히 절멸시켰다.</w:t>
      </w:r>
    </w:p>
    <w:p w14:paraId="3BDF018B"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61:2.6 </w:t>
      </w:r>
      <w:r>
        <w:rPr>
          <w:rFonts w:ascii="함초롬바탕" w:eastAsia="함초롬바탕" w:hAnsi="함초롬바탕" w:cs="함초롬바탕"/>
          <w:color w:val="262626"/>
        </w:rPr>
        <w:t>공룡들의 사라짐과 함께, 파충류 과(科)의 다양한 계통들에서 다른 커다란 변화들이 발생했다. 초기 파충류 과들의 살아남은 구성원들은 거북, 뱀, 악어이고, 여기에 인간의 더 이른 조상들을 대표하여 유일하게 남은 집단인 유서 깊은 개구리가 더해진다.</w:t>
      </w:r>
    </w:p>
    <w:p w14:paraId="754B1286"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61:2.7 </w:t>
      </w:r>
      <w:r>
        <w:rPr>
          <w:rFonts w:ascii="함초롬바탕" w:eastAsia="함초롬바탕" w:hAnsi="함초롬바탕" w:cs="함초롬바탕"/>
          <w:color w:val="262626"/>
        </w:rPr>
        <w:t>다양한 포유류 집단들은 지금은 멸종된 독특한 동물에서 그들의 기원을 가졌다. 이 육식 동물은 고양이와 물개 사이의 교배종과 같은 것이었다. 그것은 육지나 물에서 살 수 있었으며 매우 지능이 높고 매우 활동적이었다. 유럽에서 개과의 조상이 진화했고, 곧 많은 종의 작은 개들을 발생시켰다. 거의 같은 시기에 비버, 다람쥐, 고퍼, 쥐, 그리고 토끼를 포함한 갉아먹는 설치류가 출현했고 곧 주목할 만한 생명체 형태가 되었으며, 이 과(科)에는 이후로 매우 작은 변화만이 발생했다. 이 시기의 후기 퇴적물들은 조상 형태의 개, 고양이, 너구리, 그리고 족제비의 화석 유골을 포함한다.</w:t>
      </w:r>
    </w:p>
    <w:p w14:paraId="5C12A77F"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61:2.8 </w:t>
      </w:r>
      <w:r>
        <w:rPr>
          <w:rFonts w:ascii="함초롬바탕" w:eastAsia="함초롬바탕" w:hAnsi="함초롬바탕" w:cs="함초롬바탕"/>
          <w:color w:val="262626"/>
        </w:rPr>
        <w:t>3천만 년 전 현대 유형의 포유류가 출현하기 시작했다. 이전에는 포유류가 대부분 언덕에서 살았고 산악 유형이었으나, 갑자기 발톱을 가진 육식 동물과 구별되는 평원 또는 발굽을 가진 유형, 즉 풀을 뜯는 종들의 진화가 시작되었다. 이 풀 뜯는 동물들은 다섯 개의 발가락과 마흔네 개의 이빨을 가진 미분화된 조상으로부터 솟아났는데, 이 조상은 시대가 끝나기 전에 멸망했다. 이 시기 전체에 걸쳐 발가락 진화는 세 발가락 단계를 넘어 진행되지 못했다.</w:t>
      </w:r>
    </w:p>
    <w:p w14:paraId="52B0A70D"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61:2.9 </w:t>
      </w:r>
      <w:r>
        <w:rPr>
          <w:rFonts w:ascii="함초롬바탕" w:eastAsia="함초롬바탕" w:hAnsi="함초롬바탕" w:cs="함초롬바탕"/>
          <w:color w:val="262626"/>
        </w:rPr>
        <w:t>진화의 뛰어난 예시인 말은 이 시기 동안 북아메리카와 유럽 양쪽에서 살았지만, 그 발달은 후기 빙하기까지 완전히 완료되지는 않았다. 코뿔소 과(科)가 이 시기가 끝날 무렵에 출현했지만, 그것은 후속적으로 가장 커다란 확장을 겪었다. 작은 돼지 같은 생물 또한 발달했는데, 이는 많은 종의 돼지, 페커리, 그리고 하마의 조상이 되었다. 낙타와 라마는 이 시기 중반경 북아메리카에서 그들의 기원을 가졌으며 서부 평원을 뒤덮었다. 나중에 라마는 남아메리카로 이주했고, 낙타는 유럽으로 이주했으며, 비록 소수의 낙타가 빙하기까지 생존했지만, 곧 북아메리카에서 둘 다 멸종되었다.</w:t>
      </w:r>
    </w:p>
    <w:p w14:paraId="5E05777C"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61:2.10 </w:t>
      </w:r>
      <w:r>
        <w:rPr>
          <w:rFonts w:ascii="함초롬바탕" w:eastAsia="함초롬바탕" w:hAnsi="함초롬바탕" w:cs="함초롬바탕"/>
          <w:color w:val="262626"/>
        </w:rPr>
        <w:t>이 무렵 북아메리카 서부에서 주목할 만한 일이 발생했다. 고대 여우원숭이들의 초기 조상이 처음으로 출현했다. 이 과(科)는 진정한 여우원숭이로 간주될 수 없지만, 그들의 도래는 후속적으로 진정한 여우원숭이들이 솟아날 계통의 확립을 표시했다.</w:t>
      </w:r>
    </w:p>
    <w:p w14:paraId="12C5C11E"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61:2.11 </w:t>
      </w:r>
      <w:r>
        <w:rPr>
          <w:rFonts w:ascii="함초롬바탕" w:eastAsia="함초롬바탕" w:hAnsi="함초롬바탕" w:cs="함초롬바탕"/>
          <w:color w:val="262626"/>
        </w:rPr>
        <w:t>이전 시대의 육지 뱀들이 바다로 향했던 것처럼, 이제 태반 포유류의 한 무리 전체가 육지를 버리고 대양에서 그들의 거주를 시작했다. 그리고 그들은 그 이후로 바다에 남아 있으며, 현대의 고래, 돌고래, 쇠돌고래, 물개, 그리고 바다사자를 산출한다.</w:t>
      </w:r>
    </w:p>
    <w:p w14:paraId="478E530C"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61:2.12 </w:t>
      </w:r>
      <w:r>
        <w:rPr>
          <w:rFonts w:ascii="함초롬바탕" w:eastAsia="함초롬바탕" w:hAnsi="함초롬바탕" w:cs="함초롬바탕"/>
          <w:color w:val="262626"/>
        </w:rPr>
        <w:t>행성의 조류 생명은 계속 발달했지만, 중요한 진화적 변화는 거의 없었다. 갈매기, 왜가리, 홍학, 말똥가리, 매, 독수리, 올빼미, 메추라기, 그리고 타조를 포함하여 대부분의 현대 조류가 존재했다.</w:t>
      </w:r>
    </w:p>
    <w:p w14:paraId="3A14C136"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61:2.13 </w:t>
      </w:r>
      <w:r>
        <w:rPr>
          <w:rFonts w:ascii="함초롬바탕" w:eastAsia="함초롬바탕" w:hAnsi="함초롬바탕" w:cs="함초롬바탕"/>
          <w:color w:val="262626"/>
        </w:rPr>
        <w:t>천만 년을 포괄하는 이 올리고세 시대가 끝날 무렵, 식물 생명은 해양 생물 및 육상 동물들과 함께 매우 크게 진화했으며 지구상에 오늘날과 매우 비슷하게 존재했다. 상당한 특수화가 뒤이어 나타났지만, 대부분의 살아 있는 것들의 조상 형태들은 그때 살아 있었다.</w:t>
      </w:r>
    </w:p>
    <w:p w14:paraId="494503E4" w14:textId="77777777" w:rsidR="000E11C6" w:rsidRPr="003A4EAE" w:rsidRDefault="000E11C6" w:rsidP="003A4EAE">
      <w:pPr>
        <w:spacing w:beforeLines="50" w:before="120"/>
        <w:jc w:val="both"/>
        <w:rPr>
          <w:rFonts w:ascii="함초롬바탕" w:eastAsia="함초롬바탕" w:hAnsi="함초롬바탕" w:cs="함초롬바탕"/>
        </w:rPr>
      </w:pPr>
    </w:p>
    <w:p w14:paraId="77B32268" w14:textId="77777777" w:rsidR="000E11C6" w:rsidRPr="003A4EAE" w:rsidRDefault="00000000" w:rsidP="004F2B9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현대 산악 단계—코끼리와 말의 시대</w:t>
      </w:r>
    </w:p>
    <w:p w14:paraId="2E3BF528"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61:3.1 </w:t>
      </w:r>
      <w:r>
        <w:rPr>
          <w:rFonts w:ascii="함초롬바탕" w:eastAsia="함초롬바탕" w:hAnsi="함초롬바탕" w:cs="함초롬바탕"/>
          <w:color w:val="262626"/>
        </w:rPr>
        <w:t>육지의 융기와 바다의 분리는 세계의 날씨를 서서히 변화시키고 있었고, 점차 그것을 냉각시켰으나 기후는 여전히 온화했다. 세쿼이아와 목련이 그린란드에서 자랐으나 아열대 식물은 남쪽으로 이주하기 시작했다. 이 시기가 끝날 무렵, 이 온난 기후 식물과 나무들은 북위도에서 대부분 사라졌으며, 그 자리는 더 강인한 식물과 낙엽수로 대체되었다.</w:t>
      </w:r>
    </w:p>
    <w:p w14:paraId="4D38BF4B"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61:3.2 </w:t>
      </w:r>
      <w:r>
        <w:rPr>
          <w:rFonts w:ascii="함초롬바탕" w:eastAsia="함초롬바탕" w:hAnsi="함초롬바탕" w:cs="함초롬바탕"/>
          <w:color w:val="262626"/>
        </w:rPr>
        <w:t>풀의 종류가 크게 증가했고, 많은 포유류 종의 이빨은 오늘날 풀을 뜯는 형태로 점차 변화했다.</w:t>
      </w:r>
    </w:p>
    <w:p w14:paraId="150F9031"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61:3.3 </w:t>
      </w:r>
      <w:r>
        <w:rPr>
          <w:rFonts w:ascii="함초롬바탕" w:eastAsia="함초롬바탕" w:hAnsi="함초롬바탕" w:cs="함초롬바탕"/>
          <w:color w:val="262626"/>
        </w:rPr>
        <w:t>2,500만 년 전에는 오랜 기간 땅이 상승한 후 약간의 육지 침수가 있었다. 로키 산맥 지역은 높은 지대를 유지하여 침식 물질의 퇴적이 동쪽의 저지대까지 계속되었다. 시에라 산맥은 다시 높이 융기되었고, 사실 그 이후로 계속 융기하고 있다. 캘리포니아 지역의 거대한 사 마일 수직 단층은 이 시점으로부터 기원한다.</w:t>
      </w:r>
    </w:p>
    <w:p w14:paraId="111B6984"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61:3.4 </w:t>
      </w:r>
      <w:r>
        <w:rPr>
          <w:rFonts w:ascii="함초롬바탕" w:eastAsia="함초롬바탕" w:hAnsi="함초롬바탕" w:cs="함초롬바탕"/>
          <w:color w:val="262626"/>
        </w:rPr>
        <w:t>2,000만 년 전은 참으로 포유류의 황금기였다. 베링 해협 육교가 융기했고, 엄니가 네 개인 마스토돈, 짧은 다리의 코뿔소, 그리고 많은 종류의 고양이과를 포함한 많은 동물 집단이 아시아로부터 북아메리카로 이주했다.</w:t>
      </w:r>
    </w:p>
    <w:p w14:paraId="63ABABE4"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61:3.5 </w:t>
      </w:r>
      <w:r>
        <w:rPr>
          <w:rFonts w:ascii="함초롬바탕" w:eastAsia="함초롬바탕" w:hAnsi="함초롬바탕" w:cs="함초롬바탕"/>
          <w:color w:val="262626"/>
        </w:rPr>
        <w:t>최초의 사슴이 출현했고, 북아메리카는 곧 반추동물들, 곧 사슴, 소, 낙타, 들소, 그리고 여러 종의 코뿔소로 뒤덮였다. 그러나 육 피트가 넘는 거대한 돼지들은 멸종했다.</w:t>
      </w:r>
    </w:p>
    <w:p w14:paraId="4BEE39D8"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61:3.6 </w:t>
      </w:r>
      <w:r>
        <w:rPr>
          <w:rFonts w:ascii="함초롬바탕" w:eastAsia="함초롬바탕" w:hAnsi="함초롬바탕" w:cs="함초롬바탕"/>
          <w:color w:val="262626"/>
        </w:rPr>
        <w:t>이 시기와 그 이후의 거대 코끼리는 큰 몸집뿐만 아니라 큰 두뇌도 가지고 있었다. 그리고 그들은 곧 오스트레일리아를 제외한 전 세계를 뒤덮었다. 모처럼 세계는 계속해 나갈 수 있을 만큼 충분히 큰 뇌를 가진 거대한 동물에 의해 지배되었다. 이 시대의 고도로 지능적인 생명체와 직면했을 때, 코끼리 크기의 동물은 큰 크기와 우수한 품질의 뇌를 소유하지 않았다면 살아남을 수 없었을 것이다. 지능과 적응에서 코끼리에 근접하는 것은 오직 말뿐이며, 코끼리를 능가하는 것은 오직 인간 자신뿐이다. 그럼에도 불구하고, 이 시기가 시작될 때 존재했던 코끼리 오십 종 중 오직 두 종만이 생존했다.</w:t>
      </w:r>
    </w:p>
    <w:p w14:paraId="0D2E0284"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61:3.7 </w:t>
      </w:r>
      <w:r>
        <w:rPr>
          <w:rFonts w:ascii="함초롬바탕" w:eastAsia="함초롬바탕" w:hAnsi="함초롬바탕" w:cs="함초롬바탕"/>
          <w:color w:val="262626"/>
        </w:rPr>
        <w:t>1,500만 년 전, 유라시아의 산악 지역이 상승하고 있었고 이 지역 전체에 약간의 화산 활동이 있었으나 서반구의 용암 흐름과 비교할 만한 것은 없었다. 이러한 불안정한 상태가 전 세계에 퍼져 있었다.</w:t>
      </w:r>
    </w:p>
    <w:p w14:paraId="39233CC6"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61:3.8 </w:t>
      </w:r>
      <w:r>
        <w:rPr>
          <w:rFonts w:ascii="함초롬바탕" w:eastAsia="함초롬바탕" w:hAnsi="함초롬바탕" w:cs="함초롬바탕"/>
          <w:color w:val="262626"/>
        </w:rPr>
        <w:t>지브롤터 해협이 닫혔고, 스페인은 오래된 육교로 아프리카와 연결되었다. 그러나 지중해는 프랑스를 가로질러 확장된 좁은 해협을 통해 대서양으로 흘러 들어갔는데, 산봉우리와 고지대는 이 고대 바다 위에 섬들처럼 출현했다. 나중에 이 유럽의 바다는 물러나기 시작했다. 그 후 지중해는 인도양과 연결되었으며, 이 시기가 끝날 무렵 수에즈 지역이 융기되어 지중해는 한동안 내륙의 염해로 되었다.</w:t>
      </w:r>
    </w:p>
    <w:p w14:paraId="17DF41F6"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61:3.9 </w:t>
      </w:r>
      <w:r>
        <w:rPr>
          <w:rFonts w:ascii="함초롬바탕" w:eastAsia="함초롬바탕" w:hAnsi="함초롬바탕" w:cs="함초롬바탕"/>
          <w:color w:val="262626"/>
        </w:rPr>
        <w:t>아이슬란드 육교가 침수되었고, 북극해와 대서양의 바닷물이 섞였다. 북아메리카의 대서양 연안은 급속히 냉각되었으나 태평양 연안은 지금보다 더 따뜻하게 남아 있었다. 거대한 해류는 작동 중이었고 오늘날과 마찬가지로 기후에 많은 영향을 미쳤다.</w:t>
      </w:r>
    </w:p>
    <w:p w14:paraId="6AF23F86"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61:3.10 </w:t>
      </w:r>
      <w:r>
        <w:rPr>
          <w:rFonts w:ascii="함초롬바탕" w:eastAsia="함초롬바탕" w:hAnsi="함초롬바탕" w:cs="함초롬바탕"/>
          <w:color w:val="262626"/>
        </w:rPr>
        <w:t>포유류 생명은 계속 진화했다. 거대한 말 무리가 북아메리카 서부 평원에서 낙타와 합류했으며, 이 시기는 코끼리뿐만 아니라 말의 시대였다. 말의 뇌는 동물의 품질 면에서 코끼리의 뇌 다음이지만, 한 가지 측면에서는 명백히 열등한데, 말은 겁먹었을 때 도망치려는 깊이 자리 잡은 성향을 완전히 극복하지 못했기 때문이다. 말은 코끼리의 감정 조절이 결여되어 있으며, 반면에 코끼리는 크기와 민첩성 부족으로 인해 크게 불리하다. 이 시기에 코끼리와 말을 어느 정도 닮은 동물이 진화했으나, 그것은 곧 급격히 증가한 고양이 과(科)에 의해 멸종되었다.</w:t>
      </w:r>
    </w:p>
    <w:p w14:paraId="6A7BEA9E"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61:3.11 </w:t>
      </w:r>
      <w:r>
        <w:rPr>
          <w:rFonts w:ascii="함초롬바탕" w:eastAsia="함초롬바탕" w:hAnsi="함초롬바탕" w:cs="함초롬바탕"/>
          <w:color w:val="262626"/>
        </w:rPr>
        <w:t>유란시아가 이른바 “말 없는 시대”에 진입하고 있으므로, 너희는 잠시 멈추어 이 동물이 너희 조상들에게 어떤 의미였는지 심사숙고해야 한다. 인류는 처음에는 말을 식용으로 사용했고, 그다음에는 여행용으로, 나중에는 농업과 전쟁에 사용했다. 말은 오랫동안 인류에게 봉사해왔으며 인간 문명의 발전에 중요한 역할을 해왔다.</w:t>
      </w:r>
    </w:p>
    <w:p w14:paraId="2EE4A1D1"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61:3.12 </w:t>
      </w:r>
      <w:r>
        <w:rPr>
          <w:rFonts w:ascii="함초롬바탕" w:eastAsia="함초롬바탕" w:hAnsi="함초롬바탕" w:cs="함초롬바탕"/>
          <w:color w:val="262626"/>
        </w:rPr>
        <w:t>이 시기의 생물학적 발달은 이후 인류의 출현을 위한 무대를 마련하는 데 많은 기여를 했다. 중앙아시아에서 원시 원숭이와 고릴라의 진정한 유형이 진화했고, 지금은 멸종된 공통의 조상을 가졌다. 그러나 이 종들 중 어느 것도 나중에 인류의 조상이 될 생명체 계통과는 관련되지 않는다.</w:t>
      </w:r>
    </w:p>
    <w:p w14:paraId="1420906B"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61:3.13 </w:t>
      </w:r>
      <w:r>
        <w:rPr>
          <w:rFonts w:ascii="함초롬바탕" w:eastAsia="함초롬바탕" w:hAnsi="함초롬바탕" w:cs="함초롬바탕"/>
          <w:color w:val="262626"/>
        </w:rPr>
        <w:t>개과는 늑대와 여우, 고양이과는 표범과 큰 검치호랑이(후자는 북아메리카에서 처음 진화한 동물)로 대표되는 여러 집단이 있었다. 현대의 고양이와 개 과(科)는 전 세계적으로 그 수가 증가했다. 족제비, 담비, 수달, 너구리는 북위도 전역에서 번성하고 발달했다.</w:t>
      </w:r>
    </w:p>
    <w:p w14:paraId="405102E8"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61:3.14 </w:t>
      </w:r>
      <w:r>
        <w:rPr>
          <w:rFonts w:ascii="함초롬바탕" w:eastAsia="함초롬바탕" w:hAnsi="함초롬바탕" w:cs="함초롬바탕"/>
          <w:color w:val="262626"/>
        </w:rPr>
        <w:t>조류는 진화를 계속했으나 뚜렷한 변화는 거의 없었다. 파충류는 뱀, 악어, 거북이 등 현대의 종류와 비슷했다.</w:t>
      </w:r>
    </w:p>
    <w:p w14:paraId="7EE9544C"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61:3.15 </w:t>
      </w:r>
      <w:r>
        <w:rPr>
          <w:rFonts w:ascii="함초롬바탕" w:eastAsia="함초롬바탕" w:hAnsi="함초롬바탕" w:cs="함초롬바탕"/>
          <w:color w:val="262626"/>
        </w:rPr>
        <w:t>이리하여 세계 역사에서 매우 사건 많고 흥미로운 이 시기가 막을 내렸다. 이 코끼리와 말의 시대는 마이오세로 알려진다.</w:t>
      </w:r>
    </w:p>
    <w:p w14:paraId="5853D587" w14:textId="77777777" w:rsidR="000E11C6" w:rsidRPr="003A4EAE" w:rsidRDefault="000E11C6" w:rsidP="003A4EAE">
      <w:pPr>
        <w:spacing w:beforeLines="50" w:before="120"/>
        <w:jc w:val="both"/>
        <w:rPr>
          <w:rFonts w:ascii="함초롬바탕" w:eastAsia="함초롬바탕" w:hAnsi="함초롬바탕" w:cs="함초롬바탕"/>
        </w:rPr>
      </w:pPr>
    </w:p>
    <w:p w14:paraId="233387DE" w14:textId="77777777" w:rsidR="000E11C6" w:rsidRPr="003A4EAE" w:rsidRDefault="00000000" w:rsidP="004F2B9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최근 대륙 융기 단계—마지막 대규모 포유류 이주</w:t>
      </w:r>
    </w:p>
    <w:p w14:paraId="0AF011BD"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61:4.1 </w:t>
      </w:r>
      <w:r>
        <w:rPr>
          <w:rFonts w:ascii="함초롬바탕" w:eastAsia="함초롬바탕" w:hAnsi="함초롬바탕" w:cs="함초롬바탕"/>
          <w:color w:val="262626"/>
        </w:rPr>
        <w:t>이 시기는 북아메리카, 유럽, 그리고 아시아에서 빙하기 이전의 육지 융기 시기였다. 지형이 크게 변화했다. 산맥이 생겨났고, 강의 흐름이 바뀌었으며, 전 세계 곳곳에서 고립된 화산이 분출했다.</w:t>
      </w:r>
    </w:p>
    <w:p w14:paraId="36E53B14"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61:4.2 </w:t>
      </w:r>
      <w:r>
        <w:rPr>
          <w:rFonts w:ascii="함초롬바탕" w:eastAsia="함초롬바탕" w:hAnsi="함초롬바탕" w:cs="함초롬바탕"/>
          <w:color w:val="262626"/>
        </w:rPr>
        <w:t>1,000만 년 전, 대륙의 저지대에서 광범위한 국지적 육상 퇴적의 시대가 시작되었다. 그러나 이 퇴적물의 대부분은 후에 제거되었다. 이 시기에 유럽의 대부분, 영국, 벨기에, 프랑스의 일부가 여전히 물에 잠겨 있었고, 지중해가 북아프리카의 많은 부분을 덮고 있었다. 북아메리카에서는 광범위한 퇴적물이 산기슭, 호수, 그리고 광대한 육지 분지에 퇴적되었다. 이 퇴적물은 평균 약 이백 피트이고, 다소 색을 띠고 있으며, 화석은 드물다. 북아메리카 서부에는 두 개의 큰 담수호가 존재했다. 시에라 산맥이 상승하고 있었고, 샤스타, 후드, 그리고 레이니어 산이 산으로서의 생애를 시작하고 있었다. 그러나 북아메리카가 대서양 함몰부 쪽으로의 포행을 시작한 것은 이후 빙하기에 이르러서였다.</w:t>
      </w:r>
    </w:p>
    <w:p w14:paraId="131849AE"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61:4.3 </w:t>
      </w:r>
      <w:r>
        <w:rPr>
          <w:rFonts w:ascii="함초롬바탕" w:eastAsia="함초롬바탕" w:hAnsi="함초롬바탕" w:cs="함초롬바탕"/>
          <w:color w:val="262626"/>
        </w:rPr>
        <w:t>잠시 동안 오스트레일리아를 제외한 전 세계의 육지가 다시 연결되었고, 마지막으로 커다란 전 세계적인 동물 이주가 발생했다. 북아메리카는 남아메리카와 아시아 모두와 연결되어 있었고, 동물 생명의 자유로운 교류가 있었다. 아시아의 나무늘보, 아르마딜로, 영양, 그리고 곰이 북아메리카로 들어왔고, 북아메리카의 낙타는 중국으로 갔다. 코뿔소는 오스트레일리아와 남아메리카를 제외한 전 세계로 이주했지만, 이 시기가 끝날 무렵 서반구에서 멸종되었다.</w:t>
      </w:r>
    </w:p>
    <w:p w14:paraId="25CF62C4"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61:4.4 </w:t>
      </w:r>
      <w:r>
        <w:rPr>
          <w:rFonts w:ascii="함초롬바탕" w:eastAsia="함초롬바탕" w:hAnsi="함초롬바탕" w:cs="함초롬바탕"/>
          <w:color w:val="262626"/>
        </w:rPr>
        <w:t>이전 시기의 생명체는 일반적으로 진화하고 확산했다. 고양이과가 동물 생명을 지배했고, 해양 생물은 거의 정체 상태였다. 말 중 일부는 여전히 세 발가락이었으나, 현대의 유형이 도래하고 있었다. 라마와 기린 같은 낙타가 풀 뜯는 평원에서 말들과 섞여 있었다. 기린은 당시에도 현재와 마찬가지로 긴 목을 가진 채 아프리카에 출현했다. 남아메리카에서는 나무늘보, 아르마딜로, 개미핥기, 그리고 남아메리카형 원시 원숭이가 진화했다. 대륙이 최종적으로 분리되기 전, 거대한 동물인 마스토돈이 오스트레일리아를 제외한 모든 곳으로 이주했다.</w:t>
      </w:r>
    </w:p>
    <w:p w14:paraId="200CC8C7"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61:4.5 </w:t>
      </w:r>
      <w:r>
        <w:rPr>
          <w:rFonts w:ascii="함초롬바탕" w:eastAsia="함초롬바탕" w:hAnsi="함초롬바탕" w:cs="함초롬바탕"/>
          <w:color w:val="262626"/>
        </w:rPr>
        <w:t>500만 년 전, 말이 현재의 모습으로 진화했고, 북아메리카에서 전 세계로 이주했다. 그러나 말은 그것이 기원한 대륙에서 홍인이 도착하기 훨씬 이전에 멸종되었다.</w:t>
      </w:r>
    </w:p>
    <w:p w14:paraId="257F5063"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61:4.6 </w:t>
      </w:r>
      <w:r>
        <w:rPr>
          <w:rFonts w:ascii="함초롬바탕" w:eastAsia="함초롬바탕" w:hAnsi="함초롬바탕" w:cs="함초롬바탕"/>
          <w:color w:val="262626"/>
        </w:rPr>
        <w:t>기후는 점차 서늘해지고 있었고, 육상 식물들은 천천히 남쪽으로 이동하고 있었다. 처음에는 북쪽의 증가하는 추위가 북부 지협을 통한 동물 이동을 중단시켰고, 이후 이 북아메리카 육교는 침몰했다. 그 직후, 아프리카와 남아메리카 사이의 육지 연결이 최종적으로 침수되었고, 서반구는 오늘날과 매우 유사하게 고립되었다. 이 시점부터 동반구와 서반구에서 각각 독특한 유형의 생명체가 발달하기 시작했다.</w:t>
      </w:r>
    </w:p>
    <w:p w14:paraId="203BB47E"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61:4.7 </w:t>
      </w:r>
      <w:r>
        <w:rPr>
          <w:rFonts w:ascii="함초롬바탕" w:eastAsia="함초롬바탕" w:hAnsi="함초롬바탕" w:cs="함초롬바탕"/>
          <w:color w:val="262626"/>
        </w:rPr>
        <w:t>이렇게 약 천만 년에 걸친 이 시기가 끝나지만, 아직 인간의 조상은 출현하지 않았다. 이 시기는 보통 플라이오세로 지정된다.</w:t>
      </w:r>
    </w:p>
    <w:p w14:paraId="2D88070A" w14:textId="77777777" w:rsidR="000E11C6" w:rsidRPr="003A4EAE" w:rsidRDefault="000E11C6" w:rsidP="003A4EAE">
      <w:pPr>
        <w:spacing w:beforeLines="50" w:before="120"/>
        <w:jc w:val="both"/>
        <w:rPr>
          <w:rFonts w:ascii="함초롬바탕" w:eastAsia="함초롬바탕" w:hAnsi="함초롬바탕" w:cs="함초롬바탕"/>
        </w:rPr>
      </w:pPr>
    </w:p>
    <w:p w14:paraId="5682C620" w14:textId="77777777" w:rsidR="000E11C6" w:rsidRPr="003A4EAE" w:rsidRDefault="00000000" w:rsidP="004F2B9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초기 빙하기</w:t>
      </w:r>
    </w:p>
    <w:p w14:paraId="71F79C01"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61:5.1 </w:t>
      </w:r>
      <w:r>
        <w:rPr>
          <w:rFonts w:ascii="함초롬바탕" w:eastAsia="함초롬바탕" w:hAnsi="함초롬바탕" w:cs="함초롬바탕"/>
          <w:color w:val="262626"/>
        </w:rPr>
        <w:t>이전 시기가 끝날 무렵, 북아메리카 북동부와 북유럽의 육지가 광범위한 규모로 높이 융기되었으며, 북아메리카에서는 광활한 지역이 30,000피트 이상까지 융기했다. 온화한 기후가 이전에는 이 북부 지역들에 만연했고, 북극 해역은 모두 증발에 열려 있었으며, 그것들은 거의 빙하기가 끝날 때까지 얼음이 없는 채로 지속되었다.</w:t>
      </w:r>
    </w:p>
    <w:p w14:paraId="4328BF29"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61:5.2 </w:t>
      </w:r>
      <w:r>
        <w:rPr>
          <w:rFonts w:ascii="함초롬바탕" w:eastAsia="함초롬바탕" w:hAnsi="함초롬바탕" w:cs="함초롬바탕"/>
          <w:color w:val="262626"/>
        </w:rPr>
        <w:t>이러한 육지 융기와 동시에 해류가 이동했고, 계절풍은 그들의 방향을 바꾸었다. 이 조건들은 결국 북부 고지대 위로 심하게 포화된 대기의 움직임으로부터 거의 지속적인 수분 강수를 야기했다. 눈은 융기되어 서늘해진 이 지역들에 내리기 시작했고, 그것이 20,000피트의 깊이에 도달할 때까지 계속 내렸다. 가장 커다란 눈 깊이의 지역은 고도와 함께 이후 빙하 압력 흐름의 중심 지점들을 결정했다. 그리고 빙하기는 이 과도한 강수가 이 북부 고지대를 이 엄청난 눈 덮개로 계속 덮는 한 지속되었으며, 그 눈은 곧 단단하지만 기어 흐르는 얼음으로 변했다.</w:t>
      </w:r>
    </w:p>
    <w:p w14:paraId="0D3A57D9"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61:5.3 </w:t>
      </w:r>
      <w:r>
        <w:rPr>
          <w:rFonts w:ascii="함초롬바탕" w:eastAsia="함초롬바탕" w:hAnsi="함초롬바탕" w:cs="함초롬바탕"/>
          <w:color w:val="262626"/>
        </w:rPr>
        <w:t>이 시기의 거대한 빙상들은 오늘날 그것들이 발견되는 산악 지역이 아닌 융기된 고지대에 모두 위치했었다. 빙하 얼음의 절반은 북아메리카에 있었고, 사분의 일은 유라시아에, 그리고 사분의 일은 다른 곳, 주로 남극 대륙에 있었다. 아프리카는 얼음의 영향을 거의 받지 않았으나, 오스트레일리아는 남극 얼음 덮개로 거의 덮여 있었다.</w:t>
      </w:r>
    </w:p>
    <w:p w14:paraId="1248CC0B"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61:5.4 </w:t>
      </w:r>
      <w:r>
        <w:rPr>
          <w:rFonts w:ascii="함초롬바탕" w:eastAsia="함초롬바탕" w:hAnsi="함초롬바탕" w:cs="함초롬바탕"/>
          <w:color w:val="262626"/>
        </w:rPr>
        <w:t>이 세계의 북부 지역은 각 개별 빙상의 활동과 연관된 수십 번의 전진과 후퇴가 있었지만, 여섯 차례의 개별적이고 뚜렷한 빙하 침입을 체험해왔다. 북아메리카의 얼음은 두 개의 중심, 그리고 나중에는 세 개의 중심에 집결되었다. 그린란드는 덮였고, 아이슬란드는 빙하 흐름 아래 완전히 묻혔다. 유럽에서 얼음은 다양한 시기에 남부 잉글랜드 해안을 제외한 영국 제도를 덮었으며, 서유럽을 프랑스까지 뒤덮었다.</w:t>
      </w:r>
    </w:p>
    <w:p w14:paraId="0DC87BEB"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61:5.5 </w:t>
      </w:r>
      <w:r>
        <w:rPr>
          <w:rFonts w:ascii="함초롬바탕" w:eastAsia="함초롬바탕" w:hAnsi="함초롬바탕" w:cs="함초롬바탕"/>
          <w:color w:val="262626"/>
        </w:rPr>
        <w:t>200만 년 전, 첫째 북아메리카 빙하가 남쪽 전진을 시작했다. 빙하기는 이제 진행 중이었고, 이 빙하는 북부 압력 중심으로부터의 그 전진과 그 후퇴에 거의 백만 년을 소비했다. 중앙 빙상은 남쪽으로 캔자스까지 확장되었으며, 동부와 서부의 얼음 중심들은 그때 그렇게 광범위하지 않았다.</w:t>
      </w:r>
    </w:p>
    <w:p w14:paraId="5F46A981"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61:5.6 </w:t>
      </w:r>
      <w:r>
        <w:rPr>
          <w:rFonts w:ascii="함초롬바탕" w:eastAsia="함초롬바탕" w:hAnsi="함초롬바탕" w:cs="함초롬바탕"/>
          <w:color w:val="262626"/>
        </w:rPr>
        <w:t>150만 년 전, 첫째 거대한 빙하는 북쪽으로 후퇴하고 있었다. 그동안 그린란드와 북아메리카 북동부 지역에는 엄청난 양의 눈이 내리고 있었으며, 그리고 오래지 않아 이 동부 얼음 덩어리가 남쪽으로 흐르기 시작했다. 이것이 얼음의 둘째 침입이었다.</w:t>
      </w:r>
    </w:p>
    <w:p w14:paraId="34E1B07A"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61:5.7 </w:t>
      </w:r>
      <w:r>
        <w:rPr>
          <w:rFonts w:ascii="함초롬바탕" w:eastAsia="함초롬바탕" w:hAnsi="함초롬바탕" w:cs="함초롬바탕"/>
          <w:color w:val="262626"/>
        </w:rPr>
        <w:t>이 첫 두 차례의 얼음 침입은 유라시아에서는 광범위하지 않았다. 빙하기의 이 초기 시대 동안 북아메리카는 마스토돈, 털북숭이 매머드, 말, 낙타, 사슴, 사향소, 들소, 땅늘보, 거대한 비버, 검치호랑이, 코끼리만큼 큰 나무늘보, 그리고 고양이과 및 개과의 많은 집단들로 뒤덮였다. 그러나 이 시점부터 그들은 빙하기의 증가하는 추위에 의해 그 수가 급속히 감소되었다. 빙하기가 끝나갈 무렵, 이 동물 종들의 대다수는 북아메리카에서 멸종되었다.</w:t>
      </w:r>
    </w:p>
    <w:p w14:paraId="513C0067"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61:5.8 </w:t>
      </w:r>
      <w:r>
        <w:rPr>
          <w:rFonts w:ascii="함초롬바탕" w:eastAsia="함초롬바탕" w:hAnsi="함초롬바탕" w:cs="함초롬바탕"/>
          <w:color w:val="262626"/>
        </w:rPr>
        <w:t>얼음으로부터 떨어져서 세계의 육상 및 수생 생명은 거의 변하지 않았다. 얼음 침입 사이 시기에는 기후가 현재와 거의 비슷하거나, 아마도 약간 더 따뜻했다. 빙하들은, 결국, 국지적인 현상이었지만, 광대한 지역을 덮을 만큼 퍼지기는 했다. 해안 기후는 빙하의 비활동 시점들과 메인 해안에서 대서양으로, 퓨젓 사운드를 통해 태평양으로, 그리고 노르웨이 피오르드를 따라 북해로 굉음을 내며 미끄러져 내려가는 거대한 빙산들의 시점들 사이에서 크게 달랐다.</w:t>
      </w:r>
    </w:p>
    <w:p w14:paraId="05E83F38" w14:textId="77777777" w:rsidR="000E11C6" w:rsidRPr="003A4EAE" w:rsidRDefault="000E11C6" w:rsidP="003A4EAE">
      <w:pPr>
        <w:spacing w:beforeLines="50" w:before="120"/>
        <w:jc w:val="both"/>
        <w:rPr>
          <w:rFonts w:ascii="함초롬바탕" w:eastAsia="함초롬바탕" w:hAnsi="함초롬바탕" w:cs="함초롬바탕"/>
        </w:rPr>
      </w:pPr>
    </w:p>
    <w:p w14:paraId="39CE0BFB" w14:textId="77777777" w:rsidR="000E11C6" w:rsidRPr="003A4EAE" w:rsidRDefault="00000000" w:rsidP="004F2B9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빙하기의 원시 인류</w:t>
      </w:r>
    </w:p>
    <w:p w14:paraId="30AE5E59"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61:6.1 </w:t>
      </w:r>
      <w:r>
        <w:rPr>
          <w:rFonts w:ascii="함초롬바탕" w:eastAsia="함초롬바탕" w:hAnsi="함초롬바탕" w:cs="함초롬바탕"/>
          <w:color w:val="262626"/>
        </w:rPr>
        <w:t>이 빙하기의 중요한 사건은 원시 인류의 진화였다. 인도 서쪽, 현재 물에 잠긴 땅에서, 그리고 더 오래된 북아메리카 여우원숭이 유형의 아시아 이주민들의 자손들 중에서, 여명 포유류가 갑자기 출현했다. 이 작은 동물들은 주로 뒷다리로 걸었으며, 다른 동물들의 뇌와 비교하여 그들의 크기에 비례하여 큰 뇌를 소유했다. 이 생명 계층의 일흔째 세대에 새롭고 더 고등한 동물 집단이 갑자기 분화되었다. 이 새로운 중간 포유류는 그들의 조상보다 거의 두 배의 크기와 키였으며, 비례적으로 증가된 두뇌 능력을 소유했는데, 이들이 겨우 자리를 잡았을 때 셋째의 중요한 돌연변이인 영장류가 갑자기 출현했다. (이와 동시에, 중간 포유류 계통 내의 퇴행성 발달이 유인원 조상의 기원을 낳았으며, 그날부터 오늘날까지 인간 가지는 진보적인 진화를 통해 앞으로 나아갔지만, 반면에 유인원 무리들은 정체되거나 실제로 퇴보했다.)</w:t>
      </w:r>
    </w:p>
    <w:p w14:paraId="2C663EB8"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61:6.2 </w:t>
      </w:r>
      <w:r>
        <w:rPr>
          <w:rFonts w:ascii="함초롬바탕" w:eastAsia="함초롬바탕" w:hAnsi="함초롬바탕" w:cs="함초롬바탕"/>
          <w:color w:val="262626"/>
        </w:rPr>
        <w:t>100만 년 전, 유란시아는 사람이 사는 세계로 등록되었다. 진보하는 영장류의 계통 내의 돌연변이가 갑자기 두 명의 원시 인간을 생산했으며, 그들은 인류의 실제 조상이었다.</w:t>
      </w:r>
    </w:p>
    <w:p w14:paraId="6980F022"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61:6.3 </w:t>
      </w:r>
      <w:r>
        <w:rPr>
          <w:rFonts w:ascii="함초롬바탕" w:eastAsia="함초롬바탕" w:hAnsi="함초롬바탕" w:cs="함초롬바탕"/>
          <w:color w:val="262626"/>
        </w:rPr>
        <w:t>이 사건은 셋째 빙하 전진이 시작될 무렵에 발생했다. 따라서 너희의 초기 조상들이 자극적이고, 활기차며, 어려운 환경에서 태어나고 양육되었음을 알 수 있다. 그리고 이 유란시아 원주민들의 유일한 생존자들인 에스키모는 심지어 지금도 혹한의 북부 기후에서 거주하기를 선호한다.</w:t>
      </w:r>
    </w:p>
    <w:p w14:paraId="128939A5"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61:6.4 </w:t>
      </w:r>
      <w:r>
        <w:rPr>
          <w:rFonts w:ascii="함초롬바탕" w:eastAsia="함초롬바탕" w:hAnsi="함초롬바탕" w:cs="함초롬바탕"/>
          <w:color w:val="262626"/>
        </w:rPr>
        <w:t>인간은 빙하기가 거의 끝날 무렵까지 서반구에 존재하지 않았다. 그러나 간빙기 시대들 동안 그들은 지중해 주위를 서쪽으로 통과했고 곧 유럽 대륙을 뒤덮었다. 서유럽의 동굴들에서는 인간의 뼈가 열대 동물과 북극 동물 양쪽의 유해와 섞여서 발견될 수 있으며, 이는 인간이 전진하고 후퇴하는 빙하의 후기 시대들 전체에 걸쳐 이 지역들에 살았음을 증언한다.</w:t>
      </w:r>
    </w:p>
    <w:p w14:paraId="35753AFF" w14:textId="77777777" w:rsidR="000E11C6" w:rsidRPr="003A4EAE" w:rsidRDefault="000E11C6" w:rsidP="003A4EAE">
      <w:pPr>
        <w:spacing w:beforeLines="50" w:before="120"/>
        <w:jc w:val="both"/>
        <w:rPr>
          <w:rFonts w:ascii="함초롬바탕" w:eastAsia="함초롬바탕" w:hAnsi="함초롬바탕" w:cs="함초롬바탕"/>
        </w:rPr>
      </w:pPr>
    </w:p>
    <w:p w14:paraId="6D650A1F" w14:textId="77777777" w:rsidR="000E11C6" w:rsidRPr="003A4EAE" w:rsidRDefault="00000000" w:rsidP="004F2B9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지속되는 빙하기</w:t>
      </w:r>
    </w:p>
    <w:p w14:paraId="58423E06"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61:7.1 </w:t>
      </w:r>
      <w:r>
        <w:rPr>
          <w:rFonts w:ascii="함초롬바탕" w:eastAsia="함초롬바탕" w:hAnsi="함초롬바탕" w:cs="함초롬바탕"/>
          <w:color w:val="262626"/>
        </w:rPr>
        <w:t>빙하기 동안 다른 활동들이 진행 중이었지만, 얼음의 작용이 북부 위도에서는 다른 모든 현상들을 압도했다. 어떤 다른 지상 활동도 그처럼 특징적인 증거를 지형에 남기지 않는다. 포트홀, 호수, 변위된 돌, 그리고 암석가루와 같은 그 독특한 표석과 표면 절리는 자연의 다른 어떤 현상과도 관련되어 발견되지 않는다. 얼음은 또한 드럼린으로 알려진 그 완만한 융기, 즉 표면 기복에도 책임이 있다. 그리고 빙하는 전진하면서 강을 변위시키고 지구 전체의 표면을 변화시킨다. 빙하만이 그 징후적인 표류물들, 곧 기저, 측면, 종단 모레인을 그들 뒤에 남긴다. 이 표류물들, 특히 기저 모레인은 북아메리카의 동부 해안선에서 북쪽과 서쪽으로 뻗어 있으며 유럽과 시베리아에서도 발견된다.</w:t>
      </w:r>
    </w:p>
    <w:p w14:paraId="00524247"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61:7.2 </w:t>
      </w:r>
      <w:r>
        <w:rPr>
          <w:rFonts w:ascii="함초롬바탕" w:eastAsia="함초롬바탕" w:hAnsi="함초롬바탕" w:cs="함초롬바탕"/>
          <w:color w:val="262626"/>
        </w:rPr>
        <w:t>75만 년 전, 북아메리카 중앙 및 동부 빙원의 연합인 넷째 빙상이 남쪽으로 잘 이동하고 있었다. 그 절정기에 그것은 남부 일리노이까지 도달하여, 미시시피 강을 서쪽으로 오십 마일 변위시켰으며, 동쪽에서는 오하이오 강과 펜실베이니아 중부까지 남쪽으로 확장되었다.</w:t>
      </w:r>
    </w:p>
    <w:p w14:paraId="6EC545F4"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61:7.3 </w:t>
      </w:r>
      <w:r>
        <w:rPr>
          <w:rFonts w:ascii="함초롬바탕" w:eastAsia="함초롬바탕" w:hAnsi="함초롬바탕" w:cs="함초롬바탕"/>
          <w:color w:val="262626"/>
        </w:rPr>
        <w:t>아시아에서는 시베리아 빙상이 가장 남쪽으로의 침입을 이루었으며, 반면에 유럽에서는 전진하는 얼음이 알프스의 산악 장벽 바로 앞에서 멈췄다.</w:t>
      </w:r>
    </w:p>
    <w:p w14:paraId="21198945"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61:7.4 </w:t>
      </w:r>
      <w:r>
        <w:rPr>
          <w:rFonts w:ascii="함초롬바탕" w:eastAsia="함초롬바탕" w:hAnsi="함초롬바탕" w:cs="함초롬바탕"/>
          <w:color w:val="262626"/>
        </w:rPr>
        <w:t>50만 년 전, 얼음의 다섯째 전진 동안, 새로운 발달이 인간 진화의 경로를 가속화했다. 갑자기 그리고 한 세대 만에 여섯 유색 인종이 원주민 인류 계통에서 돌연변이로 나타났다. 이것은 또한 행성 영주의 도래를 표시하기 때문에 이중으로 중요한 날짜이다.</w:t>
      </w:r>
    </w:p>
    <w:p w14:paraId="6BB3E605"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61:7.5 </w:t>
      </w:r>
      <w:r>
        <w:rPr>
          <w:rFonts w:ascii="함초롬바탕" w:eastAsia="함초롬바탕" w:hAnsi="함초롬바탕" w:cs="함초롬바탕"/>
          <w:color w:val="262626"/>
        </w:rPr>
        <w:t>북아메리카에서 전진하는 다섯째 빙하는 모든 세 얼음 중심에 의한 연합된 침입으로 구성되었다. 그러나 동부 돌출부는 세인트로렌스 계곡 아래로 단지 짧은 거리만 확장되었으며, 서부 빙상은 남쪽으로 거의 전진하지 못했다. 그러나 중앙 돌출부는 남쪽으로 뻗어 아이오와 주의 대부분을 덮었다. 유럽에서 이 얼음의 침입은 이전 것만큼 광범위하지 않았다.</w:t>
      </w:r>
    </w:p>
    <w:p w14:paraId="6F8C325E"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61:7.6 </w:t>
      </w:r>
      <w:r>
        <w:rPr>
          <w:rFonts w:ascii="함초롬바탕" w:eastAsia="함초롬바탕" w:hAnsi="함초롬바탕" w:cs="함초롬바탕"/>
          <w:color w:val="262626"/>
        </w:rPr>
        <w:t>25만 년 전, 여섯째이자 마지막 빙하 작용이 시작되었다. 그리고 북부 고지대가 약간 침강하기 시작했다는 사실에도 불구하고, 이 시기는 북부 빙원에서 가장 커다란 눈 퇴적의 시기였다.</w:t>
      </w:r>
    </w:p>
    <w:p w14:paraId="7075375B"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61:7.7 </w:t>
      </w:r>
      <w:r>
        <w:rPr>
          <w:rFonts w:ascii="함초롬바탕" w:eastAsia="함초롬바탕" w:hAnsi="함초롬바탕" w:cs="함초롬바탕"/>
          <w:color w:val="262626"/>
        </w:rPr>
        <w:t>이 침입에서 세 개의 거대한 빙상은 하나의 거대한 얼음 덩어리로 합체했고, 서부의 모든 산맥이 이 빙하 활동에 참여했다. 이것은 북아메리카의 모든 얼음 침입 중 가장 컸으며, 얼음은 그 압력 중심들로부터 남쪽으로 천오백 마일 이상 이동했고, 북아메리카는 가장 낮은 기온을 체험했다.</w:t>
      </w:r>
    </w:p>
    <w:p w14:paraId="5BD99DF6"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61:7.8 </w:t>
      </w:r>
      <w:r>
        <w:rPr>
          <w:rFonts w:ascii="함초롬바탕" w:eastAsia="함초롬바탕" w:hAnsi="함초롬바탕" w:cs="함초롬바탕"/>
          <w:color w:val="262626"/>
        </w:rPr>
        <w:t>20만 년 전, 마지막 빙하의 전진 동안, 유란시아에서 사건의 전개와 많은 관련이 있는 한 사건, 곧 루시퍼 반란이 발생했다.</w:t>
      </w:r>
    </w:p>
    <w:p w14:paraId="468DC29B"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61:7.9 </w:t>
      </w:r>
      <w:r>
        <w:rPr>
          <w:rFonts w:ascii="함초롬바탕" w:eastAsia="함초롬바탕" w:hAnsi="함초롬바탕" w:cs="함초롬바탕"/>
          <w:color w:val="262626"/>
        </w:rPr>
        <w:t>15만 년 전, 여섯째이자 마지막 빙하가 남쪽 확장의 가장 먼 지점들에 도달했으며, 서부 빙상은 캐나다 국경을 넘어 가로질렀고, 중앙 빙상은 캔자스, 미주리, 그리고 일리노이까지 내려왔으며, 동부 빙상은 남쪽으로 전진하여 펜실베이니아와 오하이오의 더 큰 부분을 덮었다.</w:t>
      </w:r>
    </w:p>
    <w:p w14:paraId="476F7ECA"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61:7.10 </w:t>
      </w:r>
      <w:r>
        <w:rPr>
          <w:rFonts w:ascii="함초롬바탕" w:eastAsia="함초롬바탕" w:hAnsi="함초롬바탕" w:cs="함초롬바탕"/>
          <w:color w:val="262626"/>
        </w:rPr>
        <w:t>이것은 현재의 크고 작은 호수들을 새겨낸 많은 혀들, 즉 얼음 돌출부들을 내보낸 빙하이다. 그 후퇴 동안 북아메리카의 대호수 체계가 생산되었다. 그리고 유란시아 지질학자들은 이 발달의 다양한 단계들을 매우 정확하게 연역했으며 이 물 덩어리들이 다양한 시기에 먼저 미시시피 계곡으로, 그다음 동쪽으로 허드슨 계곡으로, 그리고 마침내 북쪽 경로를 통해 세인트로렌스로 흘러 들어갔음을 정확하게 추측했다. 연결된 대호수 체계가 현재의 나이아가라 경로를 통해 흘러나오기 시작한 것은 삼만 칠천 년 전이다.</w:t>
      </w:r>
    </w:p>
    <w:p w14:paraId="1B5FD3FE"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61:7.11 </w:t>
      </w:r>
      <w:r>
        <w:rPr>
          <w:rFonts w:ascii="함초롬바탕" w:eastAsia="함초롬바탕" w:hAnsi="함초롬바탕" w:cs="함초롬바탕"/>
          <w:color w:val="262626"/>
        </w:rPr>
        <w:t>10만 년 전, 마지막 빙하의 후퇴 동안, 광대한 극지방 빙상들이 형성되기 시작했으며, 얼음 축적의 중심은 북쪽으로 상당히 이동했다. 그리고 극지방이 계속 얼음으로 덮여 있는 한, 미래의 육지 융기나 해류의 변형과는 상관없이 또 다른 빙하기가 발생할 가능성은 거의 없다.</w:t>
      </w:r>
    </w:p>
    <w:p w14:paraId="46546B20"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61:7.12 </w:t>
      </w:r>
      <w:r>
        <w:rPr>
          <w:rFonts w:ascii="함초롬바탕" w:eastAsia="함초롬바탕" w:hAnsi="함초롬바탕" w:cs="함초롬바탕"/>
          <w:color w:val="262626"/>
        </w:rPr>
        <w:t>이 마지막 빙하는 십만 년 동안 전진했고, 그 북쪽 후퇴를 완료하는 데 같은 기간이 필요했다. 온대 지역들은 오만 년이 조금 넘는 기간 동안 얼음으로부터 자유로웠다.</w:t>
      </w:r>
    </w:p>
    <w:p w14:paraId="2F9E78C7"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61:7.13 </w:t>
      </w:r>
      <w:r>
        <w:rPr>
          <w:rFonts w:ascii="함초롬바탕" w:eastAsia="함초롬바탕" w:hAnsi="함초롬바탕" w:cs="함초롬바탕"/>
          <w:color w:val="262626"/>
        </w:rPr>
        <w:t>혹독한 빙하기는 많은 종들을 멸종시켰고 수많은 다른 종들을 근본적으로 변화시켰다. 많은 종들이 전진하고 후퇴하는 얼음에 의해 불가피해진 앞뒤로의 이주에 의해 심하게 걸러졌다. 빙하를 따라 육지를 오고 갔던 동물들은 곰, 들소, 순록, 사향소, 매머드, 그리고 마스토돈이었다.</w:t>
      </w:r>
    </w:p>
    <w:p w14:paraId="6D8C2F13"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61:7.14 </w:t>
      </w:r>
      <w:r>
        <w:rPr>
          <w:rFonts w:ascii="함초롬바탕" w:eastAsia="함초롬바탕" w:hAnsi="함초롬바탕" w:cs="함초롬바탕"/>
          <w:color w:val="262626"/>
        </w:rPr>
        <w:t>매머드는 드넓은 대초원을 찾았으나, 마스토돈은 숲 지역의 보호된 가장자리를 선호했다. 매머드는 후기까지 멕시코에서 캐나다까지 분포했으며, 시베리아 품종은 털로 덮였다. 마스토돈은 백인이 나중에 들소를 죽였던 것과 매우 유사하게 홍인에 의해 멸종될 때까지 북아메리카에서 지속되었다.</w:t>
      </w:r>
    </w:p>
    <w:p w14:paraId="35F6E25D"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61:7.15 </w:t>
      </w:r>
      <w:r>
        <w:rPr>
          <w:rFonts w:ascii="함초롬바탕" w:eastAsia="함초롬바탕" w:hAnsi="함초롬바탕" w:cs="함초롬바탕"/>
          <w:color w:val="262626"/>
        </w:rPr>
        <w:t>북아메리카에서는 마지막 빙하 작용 동안, 말, 맥, 라마, 그리고 검치호랑이가 멸종되었다. 그들의 자리에 나무늘보, 아르마딜로, 그리고 물돼지가 남아메리카로부터 올라왔다.</w:t>
      </w:r>
    </w:p>
    <w:p w14:paraId="5B56EA5E"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61:7.16 </w:t>
      </w:r>
      <w:r>
        <w:rPr>
          <w:rFonts w:ascii="함초롬바탕" w:eastAsia="함초롬바탕" w:hAnsi="함초롬바탕" w:cs="함초롬바탕"/>
          <w:color w:val="262626"/>
        </w:rPr>
        <w:t>전진하는 얼음 앞에서의 생명의 강제된 이주는 식물과 동물의 비범한 혼합으로 이어졌으며, 최종 얼음 침입의 후퇴와 함께, 식물과 동물 양쪽의 많은 북극 종들이 어떤 산봉우리들 위에 높이 고립된 채 남겨졌는데, 그들은 빙하에 의한 파괴를 피하기 위해 그곳으로 여행했었다. 그래서 오늘날, 이 이탈된 식물과 동물들은 유럽의 알프스와 심지어 북아메리카의 애팔래치아 산맥 위 높은 곳에서도 발견될 수 있다.</w:t>
      </w:r>
    </w:p>
    <w:p w14:paraId="3069F729"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61:7.17 </w:t>
      </w:r>
      <w:r>
        <w:rPr>
          <w:rFonts w:ascii="함초롬바탕" w:eastAsia="함초롬바탕" w:hAnsi="함초롬바탕" w:cs="함초롬바탕"/>
          <w:color w:val="262626"/>
        </w:rPr>
        <w:t>빙하기는 마지막으로 완료된 지질학적 시기로, 이른바 플라이스토세라 불리며, 이백만 년 이상의 기간이다.</w:t>
      </w:r>
    </w:p>
    <w:p w14:paraId="6C3B9FA8"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61:7.18 </w:t>
      </w:r>
      <w:r>
        <w:rPr>
          <w:rFonts w:ascii="함초롬바탕" w:eastAsia="함초롬바탕" w:hAnsi="함초롬바탕" w:cs="함초롬바탕"/>
          <w:color w:val="262626"/>
        </w:rPr>
        <w:t>35,000년 전은 행성의 극지방을 제외하고는 대빙하기의 종결을 표시한다. 이 날짜는 또한 물질 아들과 딸의 도착과 아담 섭리 시대의 시작에 대략 일치하며, 홀로세 또는 빙하기 이후 시기의 시작과 대략 상응한다는 점에서 중요하다.</w:t>
      </w:r>
    </w:p>
    <w:p w14:paraId="4668DFF9" w14:textId="77777777" w:rsidR="000E11C6" w:rsidRPr="003A4EAE" w:rsidRDefault="00000000" w:rsidP="003A4EA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61:7.19 </w:t>
      </w:r>
      <w:r>
        <w:rPr>
          <w:rFonts w:ascii="함초롬바탕" w:eastAsia="함초롬바탕" w:hAnsi="함초롬바탕" w:cs="함초롬바탕"/>
          <w:color w:val="262626"/>
        </w:rPr>
        <w:t>포유류 생명의 출현부터 얼음의 후퇴, 그리고 역사적 시기까지 뻗어 있는 이 이야기는 거의 오천만 년의 기간을 포괄한다. 이것은 마지막 지질학적 시기, 곧 현재의 시기이며 너희의 연구자들에게는 신생대 또는 최근 시대로 알려진다.</w:t>
      </w:r>
    </w:p>
    <w:p w14:paraId="40653BAF" w14:textId="77777777" w:rsidR="000E11C6" w:rsidRPr="003A4EAE" w:rsidRDefault="00000000" w:rsidP="003A4EAE">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61:7.20 </w:t>
      </w:r>
      <w:r>
        <w:rPr>
          <w:rFonts w:ascii="함초롬바탕" w:eastAsia="함초롬바탕" w:hAnsi="함초롬바탕" w:cs="함초롬바탕"/>
          <w:i/>
          <w:iCs/>
          <w:color w:val="6B5A45"/>
        </w:rPr>
        <w:t>[상주 생명 운반자가 후원함.]</w:t>
      </w:r>
    </w:p>
    <w:p w14:paraId="06AF7574" w14:textId="77777777" w:rsidR="000E11C6" w:rsidRPr="003A4EAE" w:rsidRDefault="000E11C6">
      <w:pPr>
        <w:spacing w:beforeLines="50" w:before="120"/>
        <w:jc w:val="both"/>
      </w:pPr>
    </w:p>
    <w:p w14:paraId="1439A48E" w14:textId="77777777" w:rsidR="000E11C6" w:rsidRPr="00FE57E9" w:rsidRDefault="00000000" w:rsidP="00376793">
      <w:pPr>
        <w:pStyle w:val="1"/>
        <w:keepNext/>
        <w:pageBreakBefore/>
        <w:pBdr>
          <w:bottom w:val="double" w:sz="6" w:space="10" w:color="B08D57"/>
        </w:pBdr>
        <w:spacing w:before="600" w:after="360"/>
        <w:jc w:val="center"/>
      </w:pPr>
      <w:bookmarkStart w:id="62" w:name="paper062"/>
      <w:r>
        <w:rPr>
          <w:rFonts w:ascii="함초롬바탕" w:eastAsia="함초롬바탕" w:hAnsi="함초롬바탕" w:cs="함초롬바탕"/>
          <w:color w:val="B08D57"/>
          <w:spacing w:val="40"/>
          <w:sz w:val="24"/>
          <w:szCs w:val="24"/>
        </w:rPr>
        <w:t>제62편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초기 인간의 새벽 종족</w:t>
      </w:r>
      <w:bookmarkEnd w:id="62"/>
    </w:p>
    <w:p w14:paraId="026AA505" w14:textId="77777777" w:rsidR="000E11C6" w:rsidRPr="00FE57E9" w:rsidRDefault="000E11C6" w:rsidP="00FE57E9">
      <w:pPr>
        <w:spacing w:beforeLines="50" w:before="120"/>
        <w:jc w:val="both"/>
        <w:rPr>
          <w:rFonts w:ascii="함초롬바탕" w:eastAsia="함초롬바탕" w:hAnsi="함초롬바탕" w:cs="함초롬바탕"/>
        </w:rPr>
      </w:pPr>
    </w:p>
    <w:p w14:paraId="50496497"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62:0.1 </w:t>
      </w:r>
      <w:r>
        <w:rPr>
          <w:rFonts w:ascii="함초롬바탕" w:eastAsia="함초롬바탕" w:hAnsi="함초롬바탕" w:cs="함초롬바탕"/>
          <w:color w:val="262626"/>
        </w:rPr>
        <w:t>약 백만 년 전, 인류의 직계 조상들이 여우원숭이 유형 태반 포유류의 초기 계통에서 유래한, 잇따르고 갑작스러운 세 번의 돌연변이를 통해 출현하였다. 이 초기 여우원숭이들의 지배적 요인들은 진화하는 생명 원형질의 서부, 곧 후기 아메리카 집단에서 파생되었다. 그러나 인간 조상의 직계 혈통이 확립되기 전에, 이 계통은 아프리카에서 진화한 중앙 생명 이식의 기여로 강화되었다. 동부 생명 집단은 인간 종의 실제 생성에 거의 또는 전혀 기여하지 않았다.</w:t>
      </w:r>
    </w:p>
    <w:p w14:paraId="2AA4E268" w14:textId="77777777" w:rsidR="000E11C6" w:rsidRPr="00FE57E9" w:rsidRDefault="000E11C6" w:rsidP="00FE57E9">
      <w:pPr>
        <w:spacing w:beforeLines="50" w:before="120"/>
        <w:jc w:val="both"/>
        <w:rPr>
          <w:rFonts w:ascii="함초롬바탕" w:eastAsia="함초롬바탕" w:hAnsi="함초롬바탕" w:cs="함초롬바탕"/>
        </w:rPr>
      </w:pPr>
    </w:p>
    <w:p w14:paraId="128E6954" w14:textId="77777777" w:rsidR="000E11C6" w:rsidRPr="00FE57E9" w:rsidRDefault="00000000" w:rsidP="0037679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초기 여우원숭이류</w:t>
      </w:r>
    </w:p>
    <w:p w14:paraId="7C6B822B"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62:1.1 </w:t>
      </w:r>
      <w:r>
        <w:rPr>
          <w:rFonts w:ascii="함초롬바탕" w:eastAsia="함초롬바탕" w:hAnsi="함초롬바탕" w:cs="함초롬바탕"/>
          <w:color w:val="262626"/>
        </w:rPr>
        <w:t>인간 종의 조상과 관련된 초기 여우원숭이는, 당시 유라시아와 북아프리카에 살고 있던 긴팔원숭이와 유인원 무리들과 직접적인 관련이 없었다. 그 무리들의 후손은 오늘날까지 살아남아 있다. 또한, 이 초기 여우원숭이들은 현대형 여우원숭이의 자손은 아니었지만, 둘 모두에게 공통되었던 한 조상에게서 갈라져 나왔으며, 그 조상은 오래전에 멸종하였다.</w:t>
      </w:r>
    </w:p>
    <w:p w14:paraId="436DB6D7"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62:1.2 </w:t>
      </w:r>
      <w:r>
        <w:rPr>
          <w:rFonts w:ascii="함초롬바탕" w:eastAsia="함초롬바탕" w:hAnsi="함초롬바탕" w:cs="함초롬바탕"/>
          <w:color w:val="262626"/>
        </w:rPr>
        <w:t>이 초기 여우원숭이들이 서반구에서 진화하고 있을 때, 인류의 직접적인 포유류 조상이 확립된 곳은 서남아시아, 곧 중앙 생명 이식의 원래 지역이었으나 동부 지역의 경계에 해당하는 곳이었다. 수백만 년 전, 북아메리카형 여우원숭이들은 베링 육교를 건너 서쪽으로 이주했고, 아시아 해안을 따라 서남쪽으로 천천히 이동하였다. 이 이주 무리들은 마침내, 그 당시 확장된 지중해와 솟아오르던 인도 반도의 산악 지역 사이에 위치한 쾌적한 지역에 도달하였다. 인도 서쪽에 있는 이 땅에서 그들은 다른 유리한 계통들과 결합하여 인류 조상을 이루는 혈통을 확립하였다.</w:t>
      </w:r>
    </w:p>
    <w:p w14:paraId="630C1C76"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62:1.3 </w:t>
      </w:r>
      <w:r>
        <w:rPr>
          <w:rFonts w:ascii="함초롬바탕" w:eastAsia="함초롬바탕" w:hAnsi="함초롬바탕" w:cs="함초롬바탕"/>
          <w:color w:val="262626"/>
        </w:rPr>
        <w:t>시간이 흐르면서 인도 산악 지역 남서부의 해안이 점차 침수되어 이 지역의 생명은 완전히 고립되었다. 북쪽을 제외하고는 이 메소포타미아 또는 페르시아 반도에 접근하거나 탈출할 길이 없었으며, 그 길마저도 남쪽에서 밀려오는 빙하의 침입으로 인해 반복적으로 차단되었다. 그리고 그 당시 거의 낙원과 같았던 이 지역에서, 그리고 이 여우원숭이형 포유류의 우월한 후손들로부터 두 개의 커다란 집단이 등장하였다. 그것은 곧 현대 유인원 무리들과 오늘날의 인간 종이다.</w:t>
      </w:r>
    </w:p>
    <w:p w14:paraId="62ACCA35" w14:textId="77777777" w:rsidR="000E11C6" w:rsidRPr="00FE57E9" w:rsidRDefault="000E11C6" w:rsidP="00FE57E9">
      <w:pPr>
        <w:spacing w:beforeLines="50" w:before="120"/>
        <w:jc w:val="both"/>
        <w:rPr>
          <w:rFonts w:ascii="함초롬바탕" w:eastAsia="함초롬바탕" w:hAnsi="함초롬바탕" w:cs="함초롬바탕"/>
        </w:rPr>
      </w:pPr>
    </w:p>
    <w:p w14:paraId="19D65050" w14:textId="77777777" w:rsidR="000E11C6" w:rsidRPr="00FE57E9" w:rsidRDefault="00000000" w:rsidP="0037679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새벽 포유류</w:t>
      </w:r>
    </w:p>
    <w:p w14:paraId="4DD3C69B"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62:2.1 </w:t>
      </w:r>
      <w:r>
        <w:rPr>
          <w:rFonts w:ascii="함초롬바탕" w:eastAsia="함초롬바탕" w:hAnsi="함초롬바탕" w:cs="함초롬바탕"/>
          <w:color w:val="262626"/>
        </w:rPr>
        <w:t>약 백만 년보다 조금 더 전에, 북아메리카 여우원숭이 유형 태반 포유류의 직계 후손들인 메소포타미아 여명 포유류가 갑자기 출현하였다. 이들은 활발하고 키가 거의 세 피트에 이르는 작은 생명체들이었다. 이들은 습관적으로 뒷다리로 걷지는 않았지만, 쉽게 직립할 수 있었다. 털이 많고 민첩했으며 원숭이처럼 재잘거렸지만, 유인원 무리들과는 달리 육식 동물이었다. 이들은 원시적인 대립 엄지손가락과 매우 유용한 움켜잡는 큰 발가락을 가지고 있었다. 이 시점부터 인간 이전 종들은 잇따라 대립 엄지손가락을 발달시키는 동안 큰 발가락의 움켜잡는 기능을 상실해 갔다. 이후의 유인원 무리들은 움켜잡는 큰 발가락은 유지하였으나 인간형 엄지손가락은 결코 발달시키지 못하였다.</w:t>
      </w:r>
    </w:p>
    <w:p w14:paraId="50771554"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62:2.2 </w:t>
      </w:r>
      <w:r>
        <w:rPr>
          <w:rFonts w:ascii="함초롬바탕" w:eastAsia="함초롬바탕" w:hAnsi="함초롬바탕" w:cs="함초롬바탕"/>
          <w:color w:val="262626"/>
        </w:rPr>
        <w:t>이 여명 포유류는 보통 세 살 또는 네 살이 되면 완전히 성장하였고, 평균 잠재 수명은 약 이십 년이었다. 일반적으로 한 마리씩 자손을 낳았으나 때때로 쌍둥이가 태어나기도 하였다.</w:t>
      </w:r>
    </w:p>
    <w:p w14:paraId="037A1C60"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62:2.3 </w:t>
      </w:r>
      <w:r>
        <w:rPr>
          <w:rFonts w:ascii="함초롬바탕" w:eastAsia="함초롬바탕" w:hAnsi="함초롬바탕" w:cs="함초롬바탕"/>
          <w:color w:val="262626"/>
        </w:rPr>
        <w:t>이 새로운 종은 당시에 지구상에 존재하던 어떤 동물보다도 체구에 비해 가장 큰 두뇌를 가지고 있었다. 이들은 이후 원시 인간에게 특징적으로 나타나는 여러 감정을 체험하고 많은 본능을 공유하였다. 이들은 매우 호기심이 많았고, 어떤 일을 성공적으로 수행했을 때 상당한 기쁨을 드러내었다. 식욕과 성욕이 분명히 발달되어 있었으며, 짝을 고르고 구애하는 원시적인 방식 속에서 뚜렷한 성적 선택이 나타났다. 이들은 혈족을 방어하기 위해 맹렬히 싸웠으며, 가족 관계 안에서는 매우 다정다감하였고, 수치심과 후회에 가까운 자기비하 의식을 가지고 있었다. 이들은 배우자에게 매우 애정 깊고 감동적으로 충실하였으나, 만약 상황에 의해 헤어지게 되면 새로운 짝을 택하였다.</w:t>
      </w:r>
    </w:p>
    <w:p w14:paraId="7E9F2EB7"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62:2.4 </w:t>
      </w:r>
      <w:r>
        <w:rPr>
          <w:rFonts w:ascii="함초롬바탕" w:eastAsia="함초롬바탕" w:hAnsi="함초롬바탕" w:cs="함초롬바탕"/>
          <w:color w:val="262626"/>
        </w:rPr>
        <w:t>이들은 키가 작았으며, 숲 속 환경의 위험을 알아차리는 예리한 마음을 지니고 있었기 때문에, 생존에 크게 기여하는 지혜로운 예방 조치로 이어지는 강한 공포심을 발달시켰다. 예를 들어, 이들은 높은 나무 꼭대기에 거친 은신처를 지어 지상 생활의 수많은 위험을 회피하였다. 인류의 공포 성향은 바로 이 시기로부터 시작된다.</w:t>
      </w:r>
    </w:p>
    <w:p w14:paraId="3BD02A40"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62:2.5 </w:t>
      </w:r>
      <w:r>
        <w:rPr>
          <w:rFonts w:ascii="함초롬바탕" w:eastAsia="함초롬바탕" w:hAnsi="함초롬바탕" w:cs="함초롬바탕"/>
          <w:color w:val="262626"/>
        </w:rPr>
        <w:t>이 여명 포유류는 이전 어느 때보다 더 많은 부족 정신을 발달시켰다. 그들은 참으로 무리 짓기를 몹시 좋아했으나, 일상의 삶을 영위하는 데 조금이라도 방해받으면 극도로 호전적인 성향을 드러냈고, 분노가 완전히 유발되었을 때는 격렬한 성질을 표출하였다. 그러나 이들의 호전성은 긍정적인 역할도 하여, 우수한 집단은 열등한 이웃 무리에 대해 주저 없이 전쟁을 벌였고, 이러한 선택적 생존을 통해 종은 점진적으로 향상되었다. 그들은 곧 이 지역의 소형 생명체들을 지배하게 되었고, 비육식성 원숭이류의 오래된 무리들은 거의 멸종되었다.</w:t>
      </w:r>
    </w:p>
    <w:p w14:paraId="3BF1B82F"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62:2.6 </w:t>
      </w:r>
      <w:r>
        <w:rPr>
          <w:rFonts w:ascii="함초롬바탕" w:eastAsia="함초롬바탕" w:hAnsi="함초롬바탕" w:cs="함초롬바탕"/>
          <w:color w:val="262626"/>
        </w:rPr>
        <w:t>이 공격적인 작은 동물들은 천 년 이상 메소포타미아 반도 전역에 퍼져 번성하면서, 신체 유형과 일반 지능이 지속적으로 향상되었다. 이 새로운 무리가 가장 발달된 여우원숭이 조상에게서 기원한 지 불과 일흔 세대가 지난 후, 다음의 획기적인 발달이 일어났다. 곧 유란시아의 인간 진화에서 다음 중요 단계를 담당하는 조상들이 갑자기 분화되었다.</w:t>
      </w:r>
    </w:p>
    <w:p w14:paraId="4333C23C" w14:textId="77777777" w:rsidR="000E11C6" w:rsidRPr="00FE57E9" w:rsidRDefault="000E11C6" w:rsidP="00FE57E9">
      <w:pPr>
        <w:spacing w:beforeLines="50" w:before="120"/>
        <w:jc w:val="both"/>
        <w:rPr>
          <w:rFonts w:ascii="함초롬바탕" w:eastAsia="함초롬바탕" w:hAnsi="함초롬바탕" w:cs="함초롬바탕"/>
        </w:rPr>
      </w:pPr>
    </w:p>
    <w:p w14:paraId="33AF4580" w14:textId="77777777" w:rsidR="000E11C6" w:rsidRPr="00FE57E9" w:rsidRDefault="00000000" w:rsidP="0037679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중간 포유류</w:t>
      </w:r>
    </w:p>
    <w:p w14:paraId="660A00D6"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62:3.1 </w:t>
      </w:r>
      <w:r>
        <w:rPr>
          <w:rFonts w:ascii="함초롬바탕" w:eastAsia="함초롬바탕" w:hAnsi="함초롬바탕" w:cs="함초롬바탕"/>
          <w:color w:val="262626"/>
        </w:rPr>
        <w:t>여명 포유류의 초기 시기에, 이 민첩한 생명체들 가운데 탁월한 한 쌍이 나무 꼭대기의 거처에서 쌍둥이를 낳았다. 한 아이는 수컷, 다른 하나는 암컷이었다. 그들의 조상들과 비교했을 때, 이들은 정말로 보기 좋은 작은 생명체였다. 몸에 털이 거의 없었지만, 따뜻하고 온화한 기후에서 살았기에 이것은 불리하지 않았다.</w:t>
      </w:r>
    </w:p>
    <w:p w14:paraId="28CEFA92"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62:3.2 </w:t>
      </w:r>
      <w:r>
        <w:rPr>
          <w:rFonts w:ascii="함초롬바탕" w:eastAsia="함초롬바탕" w:hAnsi="함초롬바탕" w:cs="함초롬바탕"/>
          <w:color w:val="262626"/>
        </w:rPr>
        <w:t>이 아이들이 성장하자 키는 네 피트를 약간 넘었다. 그들은 부모보다 전반적으로 더 컸으며, 다리는 더 길고 팔은 더 짧았다. 거의 완전한 대립 엄지손가락을 가지고 있었으며, 다양한 작업에 적응하기에 거의 인간의 엄지손가락만큼 뛰어났다. 직립 보행을 했으며, 후일의 인간 인종들 못지않게 보행에 적합한 발 구조를 지녔다.</w:t>
      </w:r>
    </w:p>
    <w:p w14:paraId="276F6AF0"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62:3.3 </w:t>
      </w:r>
      <w:r>
        <w:rPr>
          <w:rFonts w:ascii="함초롬바탕" w:eastAsia="함초롬바탕" w:hAnsi="함초롬바탕" w:cs="함초롬바탕"/>
          <w:color w:val="262626"/>
        </w:rPr>
        <w:t>그들의 두뇌는 인간보다 작고 열등했지만, 조상들과 비교하면 매우 우수했고 상대적으로 훨씬 컸다. 이 쌍둥이는 어린 시절부터 우수한 지능을 나타냈으며, 곧 여명 포유류 전체 무리의 지도자로 인식되었다. 이들은 원시적 형태의 사회 조직과 간단한 경제적 분업을 실질적으로 도입했다. 이 남매는 서로 짝을 이루었고, 곧 자신들과 비슷한 자녀 스물한 명으로 구성된 집단을 이루었으며, 이들은 모두 키가 네 피트를 넘었고, 모든 면에서 조상들보다 우수했다. 이 새로운 집단이 중간 포유류의 핵을 형성했다.</w:t>
      </w:r>
    </w:p>
    <w:p w14:paraId="78663FFE"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62:3.4 </w:t>
      </w:r>
      <w:r>
        <w:rPr>
          <w:rFonts w:ascii="함초롬바탕" w:eastAsia="함초롬바탕" w:hAnsi="함초롬바탕" w:cs="함초롬바탕"/>
          <w:color w:val="262626"/>
        </w:rPr>
        <w:t>이 새로운 우수 집단이 커지자 전쟁, 그것도 가차 없는 전쟁이 일어났고, 그 치열한 싸움이 끝났을 때 여명 포유류의 오래된 조상 집단은 단 하나도 살아남지 못했다. 수는 적지만 더 강력하고 더 지능적인 그 종의 곁가지가 조상들을 희생시키고 살아남았다.</w:t>
      </w:r>
    </w:p>
    <w:p w14:paraId="05B1E611"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62:3.5 </w:t>
      </w:r>
      <w:r>
        <w:rPr>
          <w:rFonts w:ascii="함초롬바탕" w:eastAsia="함초롬바탕" w:hAnsi="함초롬바탕" w:cs="함초롬바탕"/>
          <w:color w:val="262626"/>
        </w:rPr>
        <w:t>이후 거의 만 오천 년(육백 세대) 동안 이 생명체는 이 지역에서 공포의 존재였다. 그 이전의 크고 사나운 동물들은 멸종되었다. 이 지역의 큰 짐승들은 육식성이 아니었고, 고양이과의 사자나 호랑이 같은 맹수들은 아직 지구 표면의 이 특별히 보호된 구석으로 침입하지 않았다. 이리하여 중간 포유류는 용감하게 성장하였고, 창조 세계의 자기네 구석 전체를 정복했다.</w:t>
      </w:r>
    </w:p>
    <w:p w14:paraId="14D3D825"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62:3.6 </w:t>
      </w:r>
      <w:r>
        <w:rPr>
          <w:rFonts w:ascii="함초롬바탕" w:eastAsia="함초롬바탕" w:hAnsi="함초롬바탕" w:cs="함초롬바탕"/>
          <w:color w:val="262626"/>
        </w:rPr>
        <w:t>조상들과 비교했을 때, 중간 포유류는 모든 면에서 개선되었다. 이들의 잠재적 수명은 약 스물다섯 해로 늘어났다. 이 새로운 종에는 여러 원시적 인간 특성들이 나타났다. 조상들이 드러낸 타고난 성향들에 더하여, 이 중간 포유류는 어떤 역겨운 상황에서 혐오를 나타낼 수 있었으며, 분명한 저장 본능도 있었다. 음식물을 숨겨두었다가 나중에 쓰기 위해 저장했으며, 방어와 공격의 탄알로 쓰기에 알맞은 둥글고 매끄러운 자갈과 특정한 둥근 돌을 수집하는 데 몰두했다.</w:t>
      </w:r>
    </w:p>
    <w:p w14:paraId="1E17BF3D"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62:3.7 </w:t>
      </w:r>
      <w:r>
        <w:rPr>
          <w:rFonts w:ascii="함초롬바탕" w:eastAsia="함초롬바탕" w:hAnsi="함초롬바탕" w:cs="함초롬바탕"/>
          <w:color w:val="262626"/>
        </w:rPr>
        <w:t>이 중간 포유류는 최초로 명백한 건설 성향을 드러냈으며, 이는 나무 꼭대기 거처와 다중 터널 구조의 지하 은신처를 짓는 경쟁에서 드러났다. 이들은 나무 위와 지하에 모두 은신처를 가진 최초의 포유류 종이었다. 이들은 나무에 사는 습관을 대부분 버리고, 낮에는 지상에서 활동하고 밤에는 나무 위에서 잠을 잤다.</w:t>
      </w:r>
    </w:p>
    <w:p w14:paraId="101038B1"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62:3.8 </w:t>
      </w:r>
      <w:r>
        <w:rPr>
          <w:rFonts w:ascii="함초롬바탕" w:eastAsia="함초롬바탕" w:hAnsi="함초롬바탕" w:cs="함초롬바탕"/>
          <w:color w:val="262626"/>
        </w:rPr>
        <w:t>시간이 흐르며 개체 수가 자연히 늘어나자, 심각한 식량 경쟁과 성 경쟁이 일어났고, 이는 거의 전체 종을 멸종 직전까지 몰고 간 내전의 연속으로 이어졌다. 이 투쟁은 백 개체가 채 안 되는 소규모 집단이 살아남을 때까지 계속되었으나, 결국 평화가 회복되었고, 살아남은 이 부족은 새로운 나무 꼭대기 침실을 짓고 다시 정상적이고 반평화적인 삶을 시작했다.</w:t>
      </w:r>
    </w:p>
    <w:p w14:paraId="595B943F"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62:3.9 </w:t>
      </w:r>
      <w:r>
        <w:rPr>
          <w:rFonts w:ascii="함초롬바탕" w:eastAsia="함초롬바탕" w:hAnsi="함초롬바탕" w:cs="함초롬바탕"/>
          <w:color w:val="262626"/>
        </w:rPr>
        <w:t>너희는 인간 이전의 조상들이 때때로 얼마나 아슬아슬하게 멸종을 비껴갔는지 거의 깨닫지 못할 것이다. 만약 온 인류의 조상 개구리가 어떤 때에 이 인치만 덜 뛰었더라면, 진화의 전체 과정이 현저히 달라졌을 것이다. 여명 포유류 종의 직계 여우원숭이 같은 어머니는 새롭고 더 고등한 포유류 계층의 아버지를 낳기 전에 최소한 다섯 번이나 간발의 차이로 죽음을 면했다. 그러나 가장 큰 위기는, 영장류 쌍둥이의 미래 어머니가 잠들어 있던 나무에 벼락이 떨어졌을 때였다. 이 중간 포유류 부모는 둘 다 심한 충격과 화상을 입었고, 그들의 일곱 자녀 중 세 명은 그 번개로 죽었다. 이 진화하는 생명체들은 거의 미신적이었다. 나무 꼭대기 거처에 번개가 내리쳤던 이 부부는 중간 포유류 종의 더 진보한 집단의 진정한 지도자들이었다. 이들의 예를 따라, 더 지능적인 가족들을 포함하는 부족의 절반 이상이 이 장소로부터 약 이 마일 떨어진 곳으로 이주하여 새로운 나무 꼭대기 거처와 새로운 지상 은신처를 건설하기 시작하였다. 이 피난처는 갑작스러운 위험이 닥쳤을 때 일시적으로 피할 장소로 사용되었다.</w:t>
      </w:r>
    </w:p>
    <w:p w14:paraId="29532CB3"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62:3.10 </w:t>
      </w:r>
      <w:r>
        <w:rPr>
          <w:rFonts w:ascii="함초롬바탕" w:eastAsia="함초롬바탕" w:hAnsi="함초롬바탕" w:cs="함초롬바탕"/>
          <w:color w:val="262626"/>
        </w:rPr>
        <w:t>그토록 많은 싸움을 겪은 이 노련한 부부는 그 거처를 완성한 뒤 곧 쌍둥이를 낳았고, 이들은 그때까지 지구에서 태어난 생명체 중 가장 흥미롭고 가장 중요한 존재들이었다. 이들은 인간 이전 진화의 다음 중대한 단계를 이루는 새로운 종, 곧 영장류의 첫 개체들이었다.</w:t>
      </w:r>
    </w:p>
    <w:p w14:paraId="76E69382"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62:3.11 </w:t>
      </w:r>
      <w:r>
        <w:rPr>
          <w:rFonts w:ascii="함초롬바탕" w:eastAsia="함초롬바탕" w:hAnsi="함초롬바탕" w:cs="함초롬바탕"/>
          <w:color w:val="262626"/>
        </w:rPr>
        <w:t>이 영장류 쌍둥이가 태어나는 동시에, 중간 포유류 집단 내의 정신적·육체적으로 열등한 암수 한 쌍도 쌍둥이를 낳았다. 이 쌍둥이 역시 암수였으며, 정복에 무관심했고 오직 음식물에만 집중했다. 이들은 육식을 기피했으며, 사냥에도 흥미를 잃었다. 이 열등한 쌍둥이들이 현대 유인원 무리의 창시자가 되었다. 이들은 온난하고 열대 과일이 풍부한 남쪽 지역으로 이동했고, 초기 긴팔원숭이나 유인원 유형과 결합한 가지들을 제외하면 지금도 거의 그때 그대로 존재하고 있으며, 그 가지들은 결합의 결과로 크게 퇴화하였다.</w:t>
      </w:r>
    </w:p>
    <w:p w14:paraId="06B5E32F"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62:3.12 </w:t>
      </w:r>
      <w:r>
        <w:rPr>
          <w:rFonts w:ascii="함초롬바탕" w:eastAsia="함초롬바탕" w:hAnsi="함초롬바탕" w:cs="함초롬바탕"/>
          <w:color w:val="262626"/>
        </w:rPr>
        <w:t>이처럼 인간과 유인원이 관련되어 있는 것은 오직 그들이 중간 포유류에서 유래했다는 점에서만이다. 이 집단 안에서 두 쌍의 쌍둥이가 동시에 태어나 후에 분리되었으니, 열등한 쌍은 현대 유형의 원숭이, 비비, 침팬지, 고릴라를 낳을 운명이었고, 우수한 쌍은 인간 자신으로 진화하는 상승 혈통을 이어갈 운명이었다.</w:t>
      </w:r>
    </w:p>
    <w:p w14:paraId="0AD9266B"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62:3.13 </w:t>
      </w:r>
      <w:r>
        <w:rPr>
          <w:rFonts w:ascii="함초롬바탕" w:eastAsia="함초롬바탕" w:hAnsi="함초롬바탕" w:cs="함초롬바탕"/>
          <w:color w:val="262626"/>
        </w:rPr>
        <w:t>현대 인간과 유인원은 같은 무리와 종에서 유래했지만, 동일한 부모에게서 나온 것은 아니다. 인간의 조상은 이 중간 포유류 집단에서 선택된 우수한 잔존 계통의 후손이며, 현대 유인원들(특정 이전의 여우원숭이 유형, 긴팔원숭이, 유인원 및 기타 원숭이 무리들은 제외)은 이 중간 포유류 집단 가운데 가장 열등한 한 쌍의 후손들이다. 이 열등한 쌍은 부족 내 마지막 격렬한 전투 동안 두 주 이상 지하 식량 저장소에 숨어 있다가, 적대 행위가 완전히 끝난 뒤에야 모습을 드러내 생존하였다.</w:t>
      </w:r>
    </w:p>
    <w:p w14:paraId="47A38E05" w14:textId="77777777" w:rsidR="000E11C6" w:rsidRPr="00FE57E9" w:rsidRDefault="00000000" w:rsidP="0037679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영장류</w:t>
      </w:r>
    </w:p>
    <w:p w14:paraId="688C23AA"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62:4.1 </w:t>
      </w:r>
      <w:r>
        <w:rPr>
          <w:rFonts w:ascii="함초롬바탕" w:eastAsia="함초롬바탕" w:hAnsi="함초롬바탕" w:cs="함초롬바탕"/>
          <w:color w:val="262626"/>
        </w:rPr>
        <w:t>중간 포유류 집단의 두 주요 구성원에게서 태어난 우수한 쌍둥이, 남자아이와 여자아이의 출생으로 되돌아가자. 이 동물 아기들은 매우 특별했다. 이들은 부모보다 털이 더 적었고, 아주 어린 시절부터 직립 보행을 고집했다. 조상들은 늘 뒷다리로 걷는 법을 배워야 했으나, 이 영장류 쌍둥이는 처음부터 직립했다. 이들은 키가 다섯 피트 이상으로 성장했고, 머리가 부족 내 다른 개체들에 비해 더 커졌다. 이들은 초기부터 손짓과 음성으로 서로 소통하는 방법을 배웠지만, 자기 동족에게 이 새로운 상징들을 결코 이해시키지 못했다.</w:t>
      </w:r>
    </w:p>
    <w:p w14:paraId="63412665"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62:4.2 </w:t>
      </w:r>
      <w:r>
        <w:rPr>
          <w:rFonts w:ascii="함초롬바탕" w:eastAsia="함초롬바탕" w:hAnsi="함초롬바탕" w:cs="함초롬바탕"/>
          <w:color w:val="262626"/>
        </w:rPr>
        <w:t>이들은 열네 살쯤 되었을 때 부족을 떠나 서쪽으로 이동하여 가정을 이루고 새로운 종인 영장류를 세웠다. 이 새로운 생명체는 인간 가족의 직접적이고 직계인 동물 조상이었으므로, 영장류라 불리는 것이 매우 적절하다.</w:t>
      </w:r>
    </w:p>
    <w:p w14:paraId="556AD146"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62:4.3 </w:t>
      </w:r>
      <w:r>
        <w:rPr>
          <w:rFonts w:ascii="함초롬바탕" w:eastAsia="함초롬바탕" w:hAnsi="함초롬바탕" w:cs="함초롬바탕"/>
          <w:color w:val="262626"/>
        </w:rPr>
        <w:t>이처럼 영장류는 당시 남해로 돌출된 메소포타미아 반도의 서쪽 해안 지역을 차지하게 되었고, 보다 덜 지능적인 관련 집단은 반도 끝과 동쪽 해안을 따라 흩어져 살았다.</w:t>
      </w:r>
    </w:p>
    <w:p w14:paraId="7DEB496F"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62:4.4 </w:t>
      </w:r>
      <w:r>
        <w:rPr>
          <w:rFonts w:ascii="함초롬바탕" w:eastAsia="함초롬바탕" w:hAnsi="함초롬바탕" w:cs="함초롬바탕"/>
          <w:color w:val="262626"/>
        </w:rPr>
        <w:t>영장류는 중간 포유류 조상들보다 더 인간에 가까웠고 덜 동물적이었다. 이 새로운 종의 골격 비율은 원시 인간 인종들의 것과 매우 유사했으며, 인간 유형의 손과 발이 완전히 발달하였다. 이들은 걷는 것은 물론 달리는 것도 후일 인간들 못지않았다. 주로 나무 생활을 포기했지만, 밤에는 여전히 안전을 위해 나무 위에서 잠을 잤다. 이는 초기 조상들과 마찬가지로 그들도 두려움에 크게 지배되었기 때문이다. 손 사용의 증가로 내재된 두뇌 능력이 더욱 발달했지만, 이들은 아직 진정한 인간의 마음을 지녔다고는 할 수 없었다.</w:t>
      </w:r>
    </w:p>
    <w:p w14:paraId="466D33D1"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62:4.5 </w:t>
      </w:r>
      <w:r>
        <w:rPr>
          <w:rFonts w:ascii="함초롬바탕" w:eastAsia="함초롬바탕" w:hAnsi="함초롬바탕" w:cs="함초롬바탕"/>
          <w:color w:val="262626"/>
        </w:rPr>
        <w:t>영장류는 감정적 성향 면에서는 조상들과 크게 다르지 않았지만, 전반적으로 더 인간적인 특징을 보였다. 이들은 참으로 훌륭하고 우수한 동물이었으며, 대략 열 살에 성숙에 이르렀고, 자연 상태에서의 수명은 약 사십 년이었다. 곧 자연사했다면 그만큼 살 수 있었을 것이나, 그 시대에는 자연사할 정도로 오래 사는 생명체는 드물었다. 생존을 위한 투쟁이 너무도 치열했기 때문이다.</w:t>
      </w:r>
    </w:p>
    <w:p w14:paraId="6669A294"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62:4.6 </w:t>
      </w:r>
      <w:r>
        <w:rPr>
          <w:rFonts w:ascii="함초롬바탕" w:eastAsia="함초롬바탕" w:hAnsi="함초롬바탕" w:cs="함초롬바탕"/>
          <w:color w:val="262626"/>
        </w:rPr>
        <w:t>그리고 이제, 여명 포유류의 기원에서 약 이만 천 년에 걸친 거의 구백 세대의 발달 끝에, 영장류는 갑작스럽게 두 명의 놀라운 생명체를 탄생시켰다. 이들이 바로 최초의 참된 인간들이었다.</w:t>
      </w:r>
    </w:p>
    <w:p w14:paraId="7D8EF6CE"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62:4.7 </w:t>
      </w:r>
      <w:r>
        <w:rPr>
          <w:rFonts w:ascii="함초롬바탕" w:eastAsia="함초롬바탕" w:hAnsi="함초롬바탕" w:cs="함초롬바탕"/>
          <w:color w:val="262626"/>
        </w:rPr>
        <w:t>이처럼 북아메리카 여우원숭이 유형에서 유래한 여명 포유류는 중간 포유류를 낳았고, 이 중간 포유류는 다시 우수한 영장류를 탄생시켜 원시 인간 인종의 직계 조상이 되었다. 영장류는 인간 진화의 마지막 중요한 연결고리였지만, 오천 년이 채 지나지 않아 이 특별한 집단의 개체는 단 하나도 남지 않게 되었다.</w:t>
      </w:r>
    </w:p>
    <w:p w14:paraId="709F4461" w14:textId="77777777" w:rsidR="000E11C6" w:rsidRPr="00FE57E9" w:rsidRDefault="000E11C6" w:rsidP="00FE57E9">
      <w:pPr>
        <w:spacing w:beforeLines="50" w:before="120"/>
        <w:jc w:val="both"/>
        <w:rPr>
          <w:rFonts w:ascii="함초롬바탕" w:eastAsia="함초롬바탕" w:hAnsi="함초롬바탕" w:cs="함초롬바탕"/>
        </w:rPr>
      </w:pPr>
    </w:p>
    <w:p w14:paraId="290F2DB5" w14:textId="77777777" w:rsidR="000E11C6" w:rsidRPr="00FE57E9" w:rsidRDefault="00000000" w:rsidP="0037679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최초의 인간</w:t>
      </w:r>
    </w:p>
    <w:p w14:paraId="465944F5"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62:5.1 </w:t>
      </w:r>
      <w:r>
        <w:rPr>
          <w:rFonts w:ascii="함초롬바탕" w:eastAsia="함초롬바탕" w:hAnsi="함초롬바탕" w:cs="함초롬바탕"/>
          <w:color w:val="262626"/>
        </w:rPr>
        <w:t>서기 1934년을 기준으로, 최초의 두 인간이 태어난 때는 정확히 993,419년 전이다.</w:t>
      </w:r>
    </w:p>
    <w:p w14:paraId="69B73A6D"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62:5.2 </w:t>
      </w:r>
      <w:r>
        <w:rPr>
          <w:rFonts w:ascii="함초롬바탕" w:eastAsia="함초롬바탕" w:hAnsi="함초롬바탕" w:cs="함초롬바탕"/>
          <w:color w:val="262626"/>
        </w:rPr>
        <w:t>이 두 놀라운 생명체는 진정한 인간이었다. 이들은 많은 조상들처럼 완전한 인간형 엄지손가락을 가졌으며, 현대 인간 인종들과 똑같이 발달된 발 구조를 지니고 있었다. 이들은 나무에 오르기보다는 걷고 달리는 것을 주로 하였으며, 큰 발가락의 움켜잡는 기능은 완전히 결여되어 있었다. 위험이 닥쳐 나무로 피신해야 할 때면, 오늘날의 인간처럼 나무에 올라갔으며, 곰처럼 나무줄기를 기어올랐지, 침팬지나 고릴라처럼 가지를 이용하지는 않았다.</w:t>
      </w:r>
    </w:p>
    <w:p w14:paraId="3549561E"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62:5.3 </w:t>
      </w:r>
      <w:r>
        <w:rPr>
          <w:rFonts w:ascii="함초롬바탕" w:eastAsia="함초롬바탕" w:hAnsi="함초롬바탕" w:cs="함초롬바탕"/>
          <w:color w:val="262626"/>
        </w:rPr>
        <w:t>이 최초의 인간과 그들의 후손은 열두 살에 완전히 성숙하며, 약 일흔다섯 해의 잠재 수명을 지니고 있었다.</w:t>
      </w:r>
    </w:p>
    <w:p w14:paraId="597993AA"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62:5.4 </w:t>
      </w:r>
      <w:r>
        <w:rPr>
          <w:rFonts w:ascii="함초롬바탕" w:eastAsia="함초롬바탕" w:hAnsi="함초롬바탕" w:cs="함초롬바탕"/>
          <w:color w:val="262626"/>
        </w:rPr>
        <w:t>이 인간 쌍둥이에게는 이른 시기부터 새로운 형태의 감정이 출현하였다. 이들은 사물과 다른 존재들에 대해 감탄을 느꼈고, 상당한 자만심도 나타냈다. 그러나 감정 발달에서 가장 놀라운 진보는, 경외심, 존경심, 겸손, 그리고 원시적인 형태의 감사 등을 포함하는 진정한 인간 감정의 새로운 부류, 곧 예배적 부류가 갑작스레 나타난 것이었다. 두려움이 자연 현상에 대한 무지와 결합하면서 원시 종교의 형성이 시작되고 있었다.</w:t>
      </w:r>
    </w:p>
    <w:p w14:paraId="2822C7A3"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62:5.5 </w:t>
      </w:r>
      <w:r>
        <w:rPr>
          <w:rFonts w:ascii="함초롬바탕" w:eastAsia="함초롬바탕" w:hAnsi="함초롬바탕" w:cs="함초롬바탕"/>
          <w:color w:val="262626"/>
        </w:rPr>
        <w:t>이러한 인간 감정들 외에도, 보다 고등한 정서들이 원시적 형태로 나타나 있었다. 이들은 동정심, 수치심, 비난에 대한 인식을 어느 정도 지니고 있었고, 사랑과 증오, 복수심에 대해 강하게 자각하고 있었으며, 질투에 대해서도 분명한 반응을 보였다.</w:t>
      </w:r>
    </w:p>
    <w:p w14:paraId="59517AC0"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62:5.6 </w:t>
      </w:r>
      <w:r>
        <w:rPr>
          <w:rFonts w:ascii="함초롬바탕" w:eastAsia="함초롬바탕" w:hAnsi="함초롬바탕" w:cs="함초롬바탕"/>
          <w:color w:val="262626"/>
        </w:rPr>
        <w:t>이 최초의 두 인간, 즉 쌍둥이는 그들의 영장류 부모에게 큰 시련이었다. 이들은 극도로 호기심이 많고 모험심이 강하여 여덟 살이 되기 전까지 여러 차례 목숨을 잃을 뻔하였다. 그 결과, 열두 살이 되었을 무렵에는 몸 곳곳에 많은 상처가 남아 있었다.</w:t>
      </w:r>
    </w:p>
    <w:p w14:paraId="25DEFCFB"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62:5.7 </w:t>
      </w:r>
      <w:r>
        <w:rPr>
          <w:rFonts w:ascii="함초롬바탕" w:eastAsia="함초롬바탕" w:hAnsi="함초롬바탕" w:cs="함초롬바탕"/>
          <w:color w:val="262626"/>
        </w:rPr>
        <w:t>이들은 매우 이른 시기에 언어 소통을 배우기 시작하였으며, 열 살이 되었을 때에는 거의 오십 가지 관념을 전달할 수 있는 개선된 손짓과 음성 언어를 개발하였고, 조상들이 사용하던 조잡한 의사소통 방식을 크게 개선하고 확장하였다. 그러나 아무리 애를 썼지만, 이 새로운 기호와 상징들 가운데 일부만을 부모에게 가르칠 수 있었다.</w:t>
      </w:r>
    </w:p>
    <w:p w14:paraId="769BEBDE"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62:5.8 </w:t>
      </w:r>
      <w:r>
        <w:rPr>
          <w:rFonts w:ascii="함초롬바탕" w:eastAsia="함초롬바탕" w:hAnsi="함초롬바탕" w:cs="함초롬바탕"/>
          <w:color w:val="262626"/>
        </w:rPr>
        <w:t>이들은 아홉 살 무렵, 어느 맑은 날 강을 따라 내려가 중대한 회의를 열었다. 나를 포함하여 유란시아에 배속된 모든 천상 지성체가 정오의 이 만남을 관찰자 자격으로 지켜보았다. 이 운명적인 날, 이들은 서로와 함께 그리고 서로를 위하여 살아가기로 결심하였고, 이는 열등한 동물 동료들로부터 도망쳐 북쪽으로 떠나기로 한 일련의 합의 가운데 첫째 결정이었다. 이들은 자신들이 인류를 창시하게 되리라는 사실을 전혀 알지 못했다.</w:t>
      </w:r>
    </w:p>
    <w:p w14:paraId="56B496D0"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62:5.9 </w:t>
      </w:r>
      <w:r>
        <w:rPr>
          <w:rFonts w:ascii="함초롬바탕" w:eastAsia="함초롬바탕" w:hAnsi="함초롬바탕" w:cs="함초롬바탕"/>
          <w:color w:val="262626"/>
        </w:rPr>
        <w:t>우리는 이 두 어린 야만인들이 계획하고 있는 일에 깊은 관심을 가졌지만, 그들의 마음의 작용을 통제할 힘이 없었다. 우리는 그렇게 하지 않았고, 할 수도 없었다. 그러나 행성 기능의 허용된 한계 내에서, 생명 운반자들과 그 동료들은 모두 합력하여 이 인간 쌍둥이를 북쪽으로 이끌어, 털 많고 부분적으로 나무에 사는 동족으로부터 멀어지게 하였다. 그리하여 이들은 스스로의 지능적 결단에 따라 이주하였고, 우리의 감독 덕분에 열등한 영장류 친척들과의 생물학적 혼합으로 인한 퇴화를 피할 수 있는 외딴 지역으로 북쪽을 향해 이주했다.</w:t>
      </w:r>
    </w:p>
    <w:p w14:paraId="690A8A71"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62:5.10 </w:t>
      </w:r>
      <w:r>
        <w:rPr>
          <w:rFonts w:ascii="함초롬바탕" w:eastAsia="함초롬바탕" w:hAnsi="함초롬바탕" w:cs="함초롬바탕"/>
          <w:color w:val="262626"/>
        </w:rPr>
        <w:t>그들이 숲속 거처를 떠나기 직전, 어미는 긴팔원숭이들의 습격으로 목숨을 잃었다. 그녀는 이들의 지능을 갖고 있지는 않았지만, 고등한 수준의 포유류적 모성애를 품고 있었으며, 이 훌륭한 쌍둥이를 구하기 위해 두려움 없이 자신의 생명을 바쳤다. 그녀의 희생은 헛되지 않았으며, 아버지가 지원군과 함께 도착하여 침입자들을 격퇴할 때까지 그녀는 적의 공격을 지연시키는 데 성공했다.</w:t>
      </w:r>
    </w:p>
    <w:p w14:paraId="546E0BEF"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62:5.11 </w:t>
      </w:r>
      <w:r>
        <w:rPr>
          <w:rFonts w:ascii="함초롬바탕" w:eastAsia="함초롬바탕" w:hAnsi="함초롬바탕" w:cs="함초롬바탕"/>
          <w:color w:val="262626"/>
        </w:rPr>
        <w:t>이 젊은 쌍이 인류를 창시하기 위해 동료들을 떠난 직후, 그들의 영장류 아버지는 깊은 절망에 빠졌고 극심한 슬픔에 잠겼다. 다른 자녀들이 음식을 가져다주었지만 그는 먹기를 거부하였다. 그는 자신이 낳은 빛나는 자녀들을 잃고, 평범한 동료들과 살아가는 삶에는 더 이상 의미가 없다고 느꼈다. 그는 숲속을 방황하다가, 결국 적대적인 긴팔원숭이 무리의 습격을 받아 맞아 죽었다.</w:t>
      </w:r>
    </w:p>
    <w:p w14:paraId="1CCCA578" w14:textId="77777777" w:rsidR="000E11C6" w:rsidRPr="00FE57E9" w:rsidRDefault="000E11C6" w:rsidP="00FE57E9">
      <w:pPr>
        <w:spacing w:beforeLines="50" w:before="120"/>
        <w:jc w:val="both"/>
        <w:rPr>
          <w:rFonts w:ascii="함초롬바탕" w:eastAsia="함초롬바탕" w:hAnsi="함초롬바탕" w:cs="함초롬바탕"/>
        </w:rPr>
      </w:pPr>
    </w:p>
    <w:p w14:paraId="71F4B7AB" w14:textId="77777777" w:rsidR="000E11C6" w:rsidRPr="00FE57E9" w:rsidRDefault="00000000" w:rsidP="0037679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인간 마음의 진화</w:t>
      </w:r>
    </w:p>
    <w:p w14:paraId="54371B79"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62:6.1 </w:t>
      </w:r>
      <w:r>
        <w:rPr>
          <w:rFonts w:ascii="함초롬바탕" w:eastAsia="함초롬바탕" w:hAnsi="함초롬바탕" w:cs="함초롬바탕"/>
          <w:color w:val="262626"/>
        </w:rPr>
        <w:t>우리, 유란시아의 생명 운반자들은 생명 원형질을 이 행성의 바다에 처음으로 심은 이래, 오랜 세월을 경계하며 기다려 왔고, 마침내 최초로 진정으로 지적이고 의지를 지닌 존재들이 출현하자, 깊은 기쁨과 지극한 만족을 느꼈다.</w:t>
      </w:r>
    </w:p>
    <w:p w14:paraId="6125D0A4"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62:6.2 </w:t>
      </w:r>
      <w:r>
        <w:rPr>
          <w:rFonts w:ascii="함초롬바탕" w:eastAsia="함초롬바탕" w:hAnsi="함초롬바탕" w:cs="함초롬바탕"/>
          <w:color w:val="262626"/>
        </w:rPr>
        <w:t>우리는 쌍둥이들이 정신적으로 진보하는 모습을, 우리가 이 행성에 도착했을 때 유란시아에 배정된 일곱 보조 마음 영들의 작용을 통해 관찰하고 있었다. 행성 생명의 오랜 진화 과정 동안, 이 끊임없이 섬기는 마음의 사역자들은 진화하는 우수한 동물 생명체들의 점차 확장되는 두뇌 능력과 접촉할 수 있는 능력을 지속적으로 확대해 왔다.</w:t>
      </w:r>
    </w:p>
    <w:p w14:paraId="02C1FBB3"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62:6.3 </w:t>
      </w:r>
      <w:r>
        <w:rPr>
          <w:rFonts w:ascii="함초롬바탕" w:eastAsia="함초롬바탕" w:hAnsi="함초롬바탕" w:cs="함초롬바탕"/>
          <w:color w:val="262626"/>
        </w:rPr>
        <w:t>처음에는 원시 동물 생명의 본능적이고 반사적인 행동에서 직관의 영만이 작동할 수 있었다. 더 고등한 유형들이 나타나면서, 이해의 영이 자발적인 개념 연상을 선물로 제공할 수 있게 되었다. 그 후에 우리는 용기의 영이 작용하는 것을 관찰하게 되었으며, 진화하는 동물들은 실제로 원시적 형태의 방어적 자의식을 발달시키고 있었다. 포유류 유형이 출현한 뒤로는 지식의 영의 작용이 뚜렷해졌고, 더욱 고등한 포유류의 진화는 상담의 영의 기능을 이끌어내었으며, 그 결과로 무리 본능이 증가하고 원시적 사회 발전이 시작되었다.</w:t>
      </w:r>
    </w:p>
    <w:p w14:paraId="66E1A684"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62:6.4 </w:t>
      </w:r>
      <w:r>
        <w:rPr>
          <w:rFonts w:ascii="함초롬바탕" w:eastAsia="함초롬바탕" w:hAnsi="함초롬바탕" w:cs="함초롬바탕"/>
          <w:color w:val="262626"/>
        </w:rPr>
        <w:t>여명 포유류에서 중간 포유류, 그리고 영장류에 이르기까지, 우리는 초기 다섯 보조 영들의 활동이 점점 더 증가하는 것을 목격했다. 그러나 남아 있는 둘, 가장 높은 마음의 사역자들은 아직 유란시아 유형의 진화적 마음에서는 전혀 작동하지 않았다.</w:t>
      </w:r>
    </w:p>
    <w:p w14:paraId="79BE0166"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62:6.5 </w:t>
      </w:r>
      <w:r>
        <w:rPr>
          <w:rFonts w:ascii="함초롬바탕" w:eastAsia="함초롬바탕" w:hAnsi="함초롬바탕" w:cs="함초롬바탕"/>
          <w:color w:val="262626"/>
        </w:rPr>
        <w:t>어느 날, 쌍둥이가 약 열 살이 되었을 무렵, 예배의 영이 처음으로 여자아이의 마음과 접촉한 바로 그 순간을 상상해보라. 곧이어 남자아이의 마음과도 접촉하였다. 우리는 인간 마음에 매우 가까운 어떤 것이 마침내 완성에 가까워졌음을 인식했다. 약 1년 후, 이들이 명상적 사고와 목적 있는 결단을 통해 집을 떠나 북쪽으로 이동하기로 결정했을 때, 지혜의 영이 유란시아에서 처음으로 기능하기 시작했다. 이제 이 두 존재는 인간 마음을 지닌 것으로 간주되었다.</w:t>
      </w:r>
    </w:p>
    <w:p w14:paraId="0948A908"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62:6.6 </w:t>
      </w:r>
      <w:r>
        <w:rPr>
          <w:rFonts w:ascii="함초롬바탕" w:eastAsia="함초롬바탕" w:hAnsi="함초롬바탕" w:cs="함초롬바탕"/>
          <w:color w:val="262626"/>
        </w:rPr>
        <w:t>일곱 보조 마음 영들의 즉각적이고 새로운 동원이 시작되었다. 우리는 기대감으로 충만하였다. 오랫동안 기다려 온 그 시간이 다가오고 있음을 우리는 깨달았다. 유란시아에서 의지를 지닌 생명체가 진화하도록 하려던 우리의 오랜 노력이 실현되는 문턱에 이르렀음을 우리는 알았다.</w:t>
      </w:r>
    </w:p>
    <w:p w14:paraId="43895EDD" w14:textId="77777777" w:rsidR="000E11C6" w:rsidRPr="00FE57E9" w:rsidRDefault="000E11C6" w:rsidP="00FE57E9">
      <w:pPr>
        <w:spacing w:beforeLines="50" w:before="120"/>
        <w:jc w:val="both"/>
        <w:rPr>
          <w:rFonts w:ascii="함초롬바탕" w:eastAsia="함초롬바탕" w:hAnsi="함초롬바탕" w:cs="함초롬바탕"/>
        </w:rPr>
      </w:pPr>
    </w:p>
    <w:p w14:paraId="08091EA7" w14:textId="77777777" w:rsidR="000E11C6" w:rsidRPr="00FE57E9" w:rsidRDefault="00000000" w:rsidP="0037679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거주 행성으로서의 인정</w:t>
      </w:r>
    </w:p>
    <w:p w14:paraId="60E9A264"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62:7.1 </w:t>
      </w:r>
      <w:r>
        <w:rPr>
          <w:rFonts w:ascii="함초롬바탕" w:eastAsia="함초롬바탕" w:hAnsi="함초롬바탕" w:cs="함초롬바탕"/>
          <w:color w:val="262626"/>
        </w:rPr>
        <w:t>우리는 오래 기다릴 필요가 없었다. 쌍둥이가 도망친 다음 날 정오, 유란시아의 행성 수신 초점에서 우주 회로의 첫 시험 섬광이 발생하였다. 우리는 중대한 사건이 임박했음을 직감하며 모두 고조된 상태였다. 하지만 이 세계는 생명 실험 행성이었기 때문에, 이 행성의 지적 생명이 인정받았음을 우리가 어떻게 통보받을지 전혀 예측할 수 없었다. 그러나 긴장 속의 기다림은 오래가지 않았다. 쌍둥이가 도망친 지 사흘째 되는 날, 생명 운반자 군단이 떠나기 전에, 초기 행성 회로 설정의 네바돈 천사장이 도착하였다.</w:t>
      </w:r>
    </w:p>
    <w:p w14:paraId="7E07B93B"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62:7.2 </w:t>
      </w:r>
      <w:r>
        <w:rPr>
          <w:rFonts w:ascii="함초롬바탕" w:eastAsia="함초롬바탕" w:hAnsi="함초롬바탕" w:cs="함초롬바탕"/>
          <w:color w:val="262626"/>
        </w:rPr>
        <w:t>유란시아에서 우리의 작은 무리가 우주 통신의 행성 극 주위에 모여, 새로 설정된 행성 마음 회로를 통해 샐빙턴에서 온 첫 메시지를 수신한 날은 역사적인 날이었다. 천사장 군단의 우두머리가 보낸 이 첫 메시지는 다음과 같았다.</w:t>
      </w:r>
    </w:p>
    <w:p w14:paraId="095A03A6"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62:7.3 </w:t>
      </w:r>
      <w:r>
        <w:rPr>
          <w:rFonts w:ascii="함초롬바탕" w:eastAsia="함초롬바탕" w:hAnsi="함초롬바탕" w:cs="함초롬바탕"/>
          <w:color w:val="262626"/>
        </w:rPr>
        <w:t>“유란시아의 생명 운반자들에게—안부를 전합니다! 우리는 유란시아에서 의지 존엄성을 지닌 마음이 출현하였음을 알리는 신호가 네바돈 본부에 등록되었음을 알리며, 샐빙턴, 에덴시아, 예루셈 모두에서 커다란 기쁨이 있음을 확신시켜드립니다. 쌍둥이가 북쪽으로 도피하여, 그들의 후손을 열등한 조상들로부터 분리하기로 한 목적 있는 결단이 주목되었습니다. 이는 유란시아에서 마음, 곧 인간 유형의 마음이 내린 최초의 결정이며, 그 결정이 통신 회로를 자동으로 설정하여, 이 최초의 승인 메시지가 그 회로를 통해 전송되고 있습니다.”</w:t>
      </w:r>
    </w:p>
    <w:p w14:paraId="5D4AAA7B"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62:7.4 </w:t>
      </w:r>
      <w:r>
        <w:rPr>
          <w:rFonts w:ascii="함초롬바탕" w:eastAsia="함초롬바탕" w:hAnsi="함초롬바탕" w:cs="함초롬바탕"/>
          <w:color w:val="262626"/>
        </w:rPr>
        <w:t>이어서 이 새로운 회로를 통해 에덴시아의 지고자들로부터 인사 메시지가 도착하였고, 여기에는 우리가 설정한 생명 원형에 더 이상 간섭하지 말라는 상주 생명 운반자들에 대한 지침이 담겨 있었다. 우리는 인간 진보 과정에 개입하지 말라는 명령을 받았다. 생명 운반자들이 행성 진화 계획의 자연스러운 전개에 임의적이고 기계적으로 간섭한다고 추론해서는 안 된다. 우리는 그렇게 하지 않기 때문이다. 하지만 지금까지는 특별한 방식으로 환경을 조절하고 생명 원형질을 보호하는 것이 허용되었으며, 이 비범하면서도 자연스러운 감독은 이제 종료되어야 했다.</w:t>
      </w:r>
    </w:p>
    <w:p w14:paraId="147B0CD9"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62:7.5 </w:t>
      </w:r>
      <w:r>
        <w:rPr>
          <w:rFonts w:ascii="함초롬바탕" w:eastAsia="함초롬바탕" w:hAnsi="함초롬바탕" w:cs="함초롬바탕"/>
          <w:color w:val="262626"/>
        </w:rPr>
        <w:t>지고자들의 메시지가 끝나자마자, 당시 사타니아 체계의 주권자였던 루시퍼의 아름다운 메시지가 유란시아 전역에 울려 퍼지기 시작하였다. 이제 생명 운반자들은 자신들의 수장으로부터 환영의 말과 함께 예루셈으로 돌아가라는 허가를 받았다. 루시퍼의 이 메시지는 유란시아에서의 생명 운반자 활동을 공식 승인하였고, 사타니아 체계에서 네바돈 생명 원형을 개선하기 위한 우리의 모든 노력에 대해 향후 어떤 비판에서도 면제함을 선언하였다.</w:t>
      </w:r>
    </w:p>
    <w:p w14:paraId="4FA8A457"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62:7.6 </w:t>
      </w:r>
      <w:r>
        <w:rPr>
          <w:rFonts w:ascii="함초롬바탕" w:eastAsia="함초롬바탕" w:hAnsi="함초롬바탕" w:cs="함초롬바탕"/>
          <w:color w:val="262626"/>
        </w:rPr>
        <w:t>샐빙턴, 에덴시아, 예루셈에서 온 이 메시지들은 생명 운반자들의 오랜 행성 감독이 공식적으로 종료되었음을 의미했다. 우리는 오랜 기간 동안 일곱 보조 마음 영들과 주(主) 물리적 통제자들의 지원만으로 사명을 수행해 왔다. 이제 예배하고 상승을 선택할 수 있는 의지가 행성의 진화 생명체 안에 나타났기에, 우리는 우리의 임무가 끝났음을 깨달았고, 집단은 철수를 준비하였다. 유란시아가 생명 변형 세계였기 때문에, 두 명의 고위 생명 운반자와 열두 명의 조수를 남겨두는 것이 허용되었고, 나 역시 이 집단에 속하게 되어 지금까지 유란시아에 머물고 있다.</w:t>
      </w:r>
    </w:p>
    <w:p w14:paraId="13B590B3" w14:textId="77777777" w:rsidR="000E11C6" w:rsidRPr="00FE57E9" w:rsidRDefault="00000000" w:rsidP="00FE57E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62:7.7 </w:t>
      </w:r>
      <w:r>
        <w:rPr>
          <w:rFonts w:ascii="함초롬바탕" w:eastAsia="함초롬바탕" w:hAnsi="함초롬바탕" w:cs="함초롬바탕"/>
          <w:color w:val="262626"/>
        </w:rPr>
        <w:t>유란시아가 네바돈 우주에서 인간 거주 행성으로 공식 인정받은 것은 서기 1934년을 기준으로 정확히 993,408년 전이었다. 생물학적 진화는 다시 한번 인간 의지의 존엄성에 도달하였고, 사람이 사타니아의 606번 행성에 도착했다.</w:t>
      </w:r>
    </w:p>
    <w:p w14:paraId="377CD681" w14:textId="77777777" w:rsidR="000E11C6" w:rsidRPr="00FE57E9" w:rsidRDefault="00000000" w:rsidP="00FE57E9">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62:7.8 </w:t>
      </w:r>
      <w:r>
        <w:rPr>
          <w:rFonts w:ascii="함초롬바탕" w:eastAsia="함초롬바탕" w:hAnsi="함초롬바탕" w:cs="함초롬바탕"/>
          <w:i/>
          <w:iCs/>
          <w:color w:val="6B5A45"/>
        </w:rPr>
        <w:t>[유란시아에 상주하는 한 네바돈 생명 운반자가 후원함.]</w:t>
      </w:r>
    </w:p>
    <w:p w14:paraId="4B3DE489" w14:textId="77777777" w:rsidR="000E11C6" w:rsidRPr="00FE57E9" w:rsidRDefault="000E11C6" w:rsidP="00FE57E9">
      <w:pPr>
        <w:spacing w:beforeLines="50" w:before="120"/>
        <w:jc w:val="both"/>
        <w:rPr>
          <w:rFonts w:ascii="함초롬바탕" w:eastAsia="함초롬바탕" w:hAnsi="함초롬바탕" w:cs="함초롬바탕"/>
        </w:rPr>
      </w:pPr>
    </w:p>
    <w:p w14:paraId="20753529" w14:textId="77777777" w:rsidR="000E11C6" w:rsidRPr="00FE57E9" w:rsidRDefault="000E11C6">
      <w:pPr>
        <w:spacing w:beforeLines="50" w:before="120"/>
        <w:jc w:val="both"/>
      </w:pPr>
    </w:p>
    <w:p w14:paraId="4B85341F" w14:textId="77777777" w:rsidR="000E11C6" w:rsidRPr="00ED5249" w:rsidRDefault="00000000" w:rsidP="00EB62B7">
      <w:pPr>
        <w:pStyle w:val="1"/>
        <w:keepNext/>
        <w:pageBreakBefore/>
        <w:pBdr>
          <w:bottom w:val="double" w:sz="6" w:space="10" w:color="B08D57"/>
        </w:pBdr>
        <w:spacing w:before="600" w:after="360"/>
        <w:jc w:val="center"/>
      </w:pPr>
      <w:bookmarkStart w:id="63" w:name="paper063"/>
      <w:r>
        <w:rPr>
          <w:rFonts w:ascii="함초롬바탕" w:eastAsia="함초롬바탕" w:hAnsi="함초롬바탕" w:cs="함초롬바탕"/>
          <w:color w:val="B08D57"/>
          <w:spacing w:val="40"/>
          <w:sz w:val="24"/>
          <w:szCs w:val="24"/>
        </w:rPr>
        <w:t>제63편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최초의 인간 가족</w:t>
      </w:r>
      <w:bookmarkEnd w:id="63"/>
    </w:p>
    <w:p w14:paraId="502D5503" w14:textId="77777777" w:rsidR="000E11C6" w:rsidRPr="00ED5249" w:rsidRDefault="000E11C6" w:rsidP="00ED5249">
      <w:pPr>
        <w:spacing w:beforeLines="50" w:before="120"/>
        <w:jc w:val="both"/>
        <w:rPr>
          <w:rFonts w:ascii="함초롬바탕" w:eastAsia="함초롬바탕" w:hAnsi="함초롬바탕" w:cs="함초롬바탕"/>
        </w:rPr>
      </w:pPr>
    </w:p>
    <w:p w14:paraId="7623466D"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63:0.1 </w:t>
      </w:r>
      <w:r>
        <w:rPr>
          <w:rFonts w:ascii="함초롬바탕" w:eastAsia="함초롬바탕" w:hAnsi="함초롬바탕" w:cs="함초롬바탕"/>
          <w:color w:val="262626"/>
        </w:rPr>
        <w:t>유란시아는 최초의 두 인간, 곧 쌍둥이가 열한 살이 되었을 때 거주 행성으로 등록되었으며, 이들은 아직 실제 인간 존재의 제2세대 맏이의 부모가 되기 전이었다. 이 공식적인 행성 인정의 기회에 샐빙턴에서 전달된 천사장의 메시지는 다음과 같은 말로 마무리되었다.</w:t>
      </w:r>
    </w:p>
    <w:p w14:paraId="4251CAD8"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63:0.2 </w:t>
      </w:r>
      <w:r>
        <w:rPr>
          <w:rFonts w:ascii="함초롬바탕" w:eastAsia="함초롬바탕" w:hAnsi="함초롬바탕" w:cs="함초롬바탕"/>
          <w:color w:val="262626"/>
        </w:rPr>
        <w:t>“사타니아의 606번 행성에 인간 마음이 출현하였으며, 이 새로운 인종의 부모는 안돈과 폰타라 불릴 것이다. 모든 천사장이 이 창조체들이 우주 아버지의 영의 선물인 인격적 내주를 신속히 받게 되기를 기도한다.”</w:t>
      </w:r>
    </w:p>
    <w:p w14:paraId="56DF9510"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63:0.3 </w:t>
      </w:r>
      <w:r>
        <w:rPr>
          <w:rFonts w:ascii="함초롬바탕" w:eastAsia="함초롬바탕" w:hAnsi="함초롬바탕" w:cs="함초롬바탕"/>
          <w:color w:val="262626"/>
        </w:rPr>
        <w:t>안돈은 “인간적 완전함을 향한 갈망을 처음으로 나타낸 아버지 같은 창조체”를 뜻하는 네바돈 이름이며, 폰타는 “인간적 완전함을 향한 갈망을 처음으로 나타낸 아들 같은 창조체”를 뜻한다. 안돈과 폰타는 자신들의 생각 조절자와 융합할 때까지 이러한 이름들을 알지 못했다. 유란시아에서 필사 체류 내내, 그들은 서로를 손타-안과 손타-엔이라 불렀으며, 손타-안은 “어머니에게 사랑받는 자”를, 손타-엔은 “아버지에게 사랑받는 자”를 뜻하였다. 이 이름들은 그들이 스스로 지은 이름이며, 이 호칭은 그들 사이의 상호 존경과 깊은 애정을 반영한 것이었다.</w:t>
      </w:r>
    </w:p>
    <w:p w14:paraId="5A66636C" w14:textId="77777777" w:rsidR="000E11C6" w:rsidRPr="00ED5249" w:rsidRDefault="000E11C6" w:rsidP="00ED5249">
      <w:pPr>
        <w:spacing w:beforeLines="50" w:before="120"/>
        <w:jc w:val="both"/>
        <w:rPr>
          <w:rFonts w:ascii="함초롬바탕" w:eastAsia="함초롬바탕" w:hAnsi="함초롬바탕" w:cs="함초롬바탕"/>
        </w:rPr>
      </w:pPr>
    </w:p>
    <w:p w14:paraId="2501138F" w14:textId="77777777" w:rsidR="000E11C6" w:rsidRPr="00ED5249" w:rsidRDefault="00000000" w:rsidP="00EB62B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안돈과 폰타</w:t>
      </w:r>
    </w:p>
    <w:p w14:paraId="355808F3"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63:1.1 </w:t>
      </w:r>
      <w:r>
        <w:rPr>
          <w:rFonts w:ascii="함초롬바탕" w:eastAsia="함초롬바탕" w:hAnsi="함초롬바탕" w:cs="함초롬바탕"/>
          <w:color w:val="262626"/>
        </w:rPr>
        <w:t>여러 면에서, 안돈과 폰타는 지구상에 살았던 인간 중 가장 놀라운 쌍이었다. 이 뛰어난 두 존재, 곧 모든 인류의 실제 부모는 많은 직계 후손들보다 모든 면에서 더 우수했으며, 가깝든 멀든 그들의 모든 조상과는 근본적으로 달랐다.</w:t>
      </w:r>
    </w:p>
    <w:p w14:paraId="0D5C2E5E"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63:1.2 </w:t>
      </w:r>
      <w:r>
        <w:rPr>
          <w:rFonts w:ascii="함초롬바탕" w:eastAsia="함초롬바탕" w:hAnsi="함초롬바탕" w:cs="함초롬바탕"/>
          <w:color w:val="262626"/>
        </w:rPr>
        <w:t>이 최초의 인간 쌍의 부모는 겉보기에 부족의 평균적인 존재들과 크게 다르지는 않았지만, 비교적 지능이 뛰어난 무리에 속해 있었으며, 이 무리는 처음으로 돌을 던지고 몽둥이를 사용해 싸우는 법을 배운 집단이었다. 이들은 또한 날카로운 돌, 부싯돌, 뼈 조각들도 활용하였다.</w:t>
      </w:r>
    </w:p>
    <w:p w14:paraId="246B88B1"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63:1.3 </w:t>
      </w:r>
      <w:r>
        <w:rPr>
          <w:rFonts w:ascii="함초롬바탕" w:eastAsia="함초롬바탕" w:hAnsi="함초롬바탕" w:cs="함초롬바탕"/>
          <w:color w:val="262626"/>
        </w:rPr>
        <w:t>안돈은 부모와 함께 살던 시절, 날카로운 부싯돌 조각을 몽둥이 끝에 동물의 힘줄로 고정시켰으며, 최소한 열두 차례나 이 무기를 능숙하게 활용하여 자신의 생명과, 항상 함께 탐험하며 모험심과 호기심이 똑같이 강했던 여동생의 생명을 구했다.</w:t>
      </w:r>
    </w:p>
    <w:p w14:paraId="4C67BF26"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63:1.4 </w:t>
      </w:r>
      <w:r>
        <w:rPr>
          <w:rFonts w:ascii="함초롬바탕" w:eastAsia="함초롬바탕" w:hAnsi="함초롬바탕" w:cs="함초롬바탕"/>
          <w:color w:val="262626"/>
        </w:rPr>
        <w:t>안돈과 폰타가 영장류 부족들에게서 도망치기로 한 결정은, 후대에 유인원 무리의 퇴화한 사촌들과 짝짓기 위해 수준을 낮춘 그토록 많은 후손들의 특징이던 저급한 지능보다 훨씬 높은 마음의 자질을 함축한다. 그러나 단순한 동물 이상의 존재라는 이들의 막연한 자각은 인격을 소유하고 있었기 때문이며, 생각 조절자의 내주로 인해 더욱 고양되었다.</w:t>
      </w:r>
    </w:p>
    <w:p w14:paraId="431CEE45" w14:textId="77777777" w:rsidR="000E11C6" w:rsidRPr="00ED5249" w:rsidRDefault="000E11C6" w:rsidP="00ED5249">
      <w:pPr>
        <w:spacing w:beforeLines="50" w:before="120"/>
        <w:jc w:val="both"/>
        <w:rPr>
          <w:rFonts w:ascii="함초롬바탕" w:eastAsia="함초롬바탕" w:hAnsi="함초롬바탕" w:cs="함초롬바탕"/>
        </w:rPr>
      </w:pPr>
    </w:p>
    <w:p w14:paraId="47EDA242" w14:textId="77777777" w:rsidR="000E11C6" w:rsidRPr="00ED5249" w:rsidRDefault="00000000" w:rsidP="00EB62B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쌍둥이의 탈출</w:t>
      </w:r>
    </w:p>
    <w:p w14:paraId="0276ABFA"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63:2.1 </w:t>
      </w:r>
      <w:r>
        <w:rPr>
          <w:rFonts w:ascii="함초롬바탕" w:eastAsia="함초롬바탕" w:hAnsi="함초롬바탕" w:cs="함초롬바탕"/>
          <w:color w:val="262626"/>
        </w:rPr>
        <w:t>안돈과 폰타가 북쪽으로 도망치기로 결심했을 때, 그들은 한동안 두려움에 사로잡혀 있었다. 특히 아버지와 직계 가족을 실망시키게 될 것이라는 두려움이 컸다. 그들은 적대적인 친척들에게 습격당하는 모습을 그려 보았고, 그리하여 이미 시샘하던 부족 사람들의 손에 죽임을 당할 가능성을 알아차렸다. 어린 시절부터 쌍둥이는 대부분의 시간을 함께 보냈고, 이로 인해 영장류 무리의 동물적 사촌들에게는 인기가 없었다. 또한 따로, 그것도 아주 뛰어난 나무 위 집을 지은 일도 부족 내에서 그들의 입지를 낫게 해 주지 못했다.</w:t>
      </w:r>
    </w:p>
    <w:p w14:paraId="1DB03BD0"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63:2.2 </w:t>
      </w:r>
      <w:r>
        <w:rPr>
          <w:rFonts w:ascii="함초롬바탕" w:eastAsia="함초롬바탕" w:hAnsi="함초롬바탕" w:cs="함초롬바탕"/>
          <w:color w:val="262626"/>
        </w:rPr>
        <w:t>어느 날 밤, 새로 만든 나무 꼭대기 집에서 사나운 폭풍으로 깨어난 그들은 두려움 속에서 서로를 애틋하게 껴안으며, 바로 그 순간 부족의 서식지와 나무 위 거처를 떠나기로 최종 결심을 굳혔다.</w:t>
      </w:r>
    </w:p>
    <w:p w14:paraId="0CF35191"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63:2.3 </w:t>
      </w:r>
      <w:r>
        <w:rPr>
          <w:rFonts w:ascii="함초롬바탕" w:eastAsia="함초롬바탕" w:hAnsi="함초롬바탕" w:cs="함초롬바탕"/>
          <w:color w:val="262626"/>
        </w:rPr>
        <w:t>이들은 북쪽으로 반나절 거리에 있는 나무 꼭대기에 조잡한 피난처를 미리 준비해 두었다. 이것은 고향 숲을 떠난 첫날을 위한 그들의 비밀스럽고 안전한 은신처였다. 비록 쌍둥이도 다른 영장류들처럼 밤에 지상에 머무는 것을 극도로 두려워했지만, 해질 무렵 북쪽을 향한 여정을 시작했다. 보름달이 떠 있었음에도 불구하고 그들은 이 야간 여행에 특별한 용기가 필요했으나, 이 시간이라야 부족 사람들과 친척들이 자신들이 없어진 것을 알아채고 뒤쫓을 가능성이 더 적다고 정확하게 판단했다. 자정이 조금 지난 시각, 그들은 미리 준비해 둔 만남의 장소에 안전하게 다다랐다.</w:t>
      </w:r>
    </w:p>
    <w:p w14:paraId="6D8CD83A"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63:2.4 </w:t>
      </w:r>
      <w:r>
        <w:rPr>
          <w:rFonts w:ascii="함초롬바탕" w:eastAsia="함초롬바탕" w:hAnsi="함초롬바탕" w:cs="함초롬바탕"/>
          <w:color w:val="262626"/>
        </w:rPr>
        <w:t>북쪽으로의 여행 중 그들은 드러난 부싯돌 층을 발견했고, 다양한 목적에 적합한 돌들을 찾아 미래를 위해 모아두었다. 그 돌들을 다듬어 목적에 더 잘 맞추려 시도하는 가운데, 안돈은 부싯돌에서 불꽃이 튀는 것을 알아차렸고, 그로부터 불을 피우는 발상을 떠올렸다. 하지만 당시 기후가 여전히 쾌적하여 불이 거의 필요 없었기에, 이 생각은 그에게 확고히 자리 잡지 못했다.</w:t>
      </w:r>
    </w:p>
    <w:p w14:paraId="4F501DE2"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63:2.5 </w:t>
      </w:r>
      <w:r>
        <w:rPr>
          <w:rFonts w:ascii="함초롬바탕" w:eastAsia="함초롬바탕" w:hAnsi="함초롬바탕" w:cs="함초롬바탕"/>
          <w:color w:val="262626"/>
        </w:rPr>
        <w:t>그러나 가을 태양이 하늘에서 점점 낮아지면서 북쪽으로 향하는 그들의 여정은 점점 추운 밤을 동반했다. 그들은 동물 가죽을 이용해 추위를 견뎌야 했고, 집을 떠난 지 한 달도 되지 않아 안돈은 자기 짝에게 자신이 부싯돌로 불을 피울 수 있다고 생각한다고 말했다. 그들은 두 달 동안 부싯돌 불꽃으로 불을 붙이려 했으나 실패만 거듭했다. 날마다 이 부부는 부싯돌을 쳐서 나무에 불을 붙이려고 애썼다. 마침내 어느 날 해 질 무렵, 폰타가 근처 나무에 올라가 버려진 새 둥지를 가져올 생각을 하면서 그 기법의 비밀이 풀렸다. 둥지는 마르고 불이 잘 붙는 것이어서 불꽃이 떨어지자마자 곧바로 활활 타올랐다. 그들은 너무 놀란 나머지 불을 꺼뜨릴 뻔했지만, 재빨리 연료를 더해 불을 지켰다. 이리하여 인류의 부모는 처음으로 장작을 모으기 시작했다.</w:t>
      </w:r>
    </w:p>
    <w:p w14:paraId="4F9747D5"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63:2.6 </w:t>
      </w:r>
      <w:r>
        <w:rPr>
          <w:rFonts w:ascii="함초롬바탕" w:eastAsia="함초롬바탕" w:hAnsi="함초롬바탕" w:cs="함초롬바탕"/>
          <w:color w:val="262626"/>
        </w:rPr>
        <w:t>이것은 그들의 짧지만 격동적인 삶 가운데 가장 기쁜 순간들 중 하나였다. 그들은 밤새 불을 지켜보며, 이 발견이 자신들을 기후에 도전할 수 있게 해주어 남쪽 땅의 동물 친척들로부터 영원히 독립할 수 있게 해줄 것임을 어렴풋이 깨달았다. 사흘간 그들은 불의 즐거움을 누리며 휴식한 뒤 다시 여정을 재개했다.</w:t>
      </w:r>
    </w:p>
    <w:p w14:paraId="79ABA352"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63:2.7 </w:t>
      </w:r>
      <w:r>
        <w:rPr>
          <w:rFonts w:ascii="함초롬바탕" w:eastAsia="함초롬바탕" w:hAnsi="함초롬바탕" w:cs="함초롬바탕"/>
          <w:color w:val="262626"/>
        </w:rPr>
        <w:t>안돈의 영장류 조상들은 번개로 붙은 불에 자주 땔감을 더해 이어 가곤 했지만, 그전까지 지구의 창조체들은 마음대로 불을 피우는 방법을 지닌 적이 없었다. 쌍둥이가 마른 이끼와 다른 재료들도 새 둥지처럼 불을 붙이는 데 쓸 수 있다는 사실을 배우기까지는 오랜 시간이 걸렸다.</w:t>
      </w:r>
    </w:p>
    <w:p w14:paraId="48A5850A" w14:textId="77777777" w:rsidR="000E11C6" w:rsidRPr="00ED5249" w:rsidRDefault="000E11C6" w:rsidP="00ED5249">
      <w:pPr>
        <w:spacing w:beforeLines="50" w:before="120"/>
        <w:jc w:val="both"/>
        <w:rPr>
          <w:rFonts w:ascii="함초롬바탕" w:eastAsia="함초롬바탕" w:hAnsi="함초롬바탕" w:cs="함초롬바탕"/>
        </w:rPr>
      </w:pPr>
    </w:p>
    <w:p w14:paraId="10ED9B0A" w14:textId="77777777" w:rsidR="000E11C6" w:rsidRPr="00ED5249" w:rsidRDefault="00000000" w:rsidP="00EB62B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안돈의 가족</w:t>
      </w:r>
    </w:p>
    <w:p w14:paraId="06619046"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63:3.1 </w:t>
      </w:r>
      <w:r>
        <w:rPr>
          <w:rFonts w:ascii="함초롬바탕" w:eastAsia="함초롬바탕" w:hAnsi="함초롬바탕" w:cs="함초롬바탕"/>
          <w:color w:val="262626"/>
        </w:rPr>
        <w:t>쌍둥이가 집을 떠난 그날 밤으로부터 거의 이 년 후, 그들의 첫 아이가 태어났다. 그들은 그 아이에게 손타드라는 이름을 지었으며, 손타드는 유란시아에서 태어날 때 보호용 덮개로 감싸진 최초의 창조체였다. 인류가 시작되었으며, 이 새로운 진화 단계와 함께 점차 허약해지는 유아를 적절히 돌보려는 본능이 나타나기 시작했다. 이는 순수한 동물 유형과는 달리 지적 계층의 마음이 점진적으로 발달하고 있음을 나타내는 특성이었다.</w:t>
      </w:r>
    </w:p>
    <w:p w14:paraId="67E88566"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63:3.2 </w:t>
      </w:r>
      <w:r>
        <w:rPr>
          <w:rFonts w:ascii="함초롬바탕" w:eastAsia="함초롬바탕" w:hAnsi="함초롬바탕" w:cs="함초롬바탕"/>
          <w:color w:val="262626"/>
        </w:rPr>
        <w:t>안돈과 폰타는 모두 열아홉 명의 자녀를 두었으며, 거의 오십 명에 이르는 손자들과 여섯 명의 증손자들과 함께 살아가는 기쁨을 누렸다. 이 가족은 인접한 네 개의 바위 은신처, 곧 반(半)동굴에 거주하였고, 그중 세 개는 안돈의 자녀들이 부싯돌 도구를 사용하여 부드러운 석회암을 파내어 서로 복도로 연결해 놓은 것이었다.</w:t>
      </w:r>
    </w:p>
    <w:p w14:paraId="5E528E31"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63:3.3 </w:t>
      </w:r>
      <w:r>
        <w:rPr>
          <w:rFonts w:ascii="함초롬바탕" w:eastAsia="함초롬바탕" w:hAnsi="함초롬바탕" w:cs="함초롬바탕"/>
          <w:color w:val="262626"/>
        </w:rPr>
        <w:t>이 초기 안돈족은 매우 뚜렷한 씨족 의식을 지니고 있었으며, 집단으로 사냥하였고 결코 거처에서 멀리 떨어지지 않았다. 그들은 자신들이 고립되고 독특한 살아 있는 존재 무리이며 따라서 흩어지는 것을 피해야 한다고 깨닫는 듯했다. 이러한 친밀한 친족 의식은 의심할 여지 없이 보조 영들의 향상된 마음 사역에서 비롯되었다.</w:t>
      </w:r>
    </w:p>
    <w:p w14:paraId="2025DC79"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63:3.4 </w:t>
      </w:r>
      <w:r>
        <w:rPr>
          <w:rFonts w:ascii="함초롬바탕" w:eastAsia="함초롬바탕" w:hAnsi="함초롬바탕" w:cs="함초롬바탕"/>
          <w:color w:val="262626"/>
        </w:rPr>
        <w:t>안돈과 폰타는 씨족의 양육과 고양을 위하여 끊임없이 수고하였다. 이들은 모두 마흔두 살이 되었을 때 지진 때 머리 위에 걸린 바위가 떨어져 사망했다. 이들과 함께 그들의 자녀 다섯 명과 손자 열한 명이 죽었으며, 거의 스무 명의 후손들이 심각한 부상을 입었다.</w:t>
      </w:r>
    </w:p>
    <w:p w14:paraId="6787CC4C"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63:3.5 </w:t>
      </w:r>
      <w:r>
        <w:rPr>
          <w:rFonts w:ascii="함초롬바탕" w:eastAsia="함초롬바탕" w:hAnsi="함초롬바탕" w:cs="함초롬바탕"/>
          <w:color w:val="262626"/>
        </w:rPr>
        <w:t>부모가 사망하자, 손타드는 심하게 다친 발에도 불구하고 즉시 씨족의 지도자 역할을 맡았으며, 그의 아내이자 맏누이의 유능한 도움을 받았다. 이들의 첫째 임무는 돌무더기를 쌓아 죽은 부모, 형제자매, 자녀들을 적절히 덮어 묻는 일이었다. 이 매장 행위에 과도한 의미를 부여해서는 안 된다. 이들의 사후 생존에 대한 개념은 매우 모호하고 희미했으며, 주로 환상적이고 다채로운 꿈의 체험으로부터 유래한 것이었다.</w:t>
      </w:r>
    </w:p>
    <w:p w14:paraId="5FB55E3E"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63:3.6 </w:t>
      </w:r>
      <w:r>
        <w:rPr>
          <w:rFonts w:ascii="함초롬바탕" w:eastAsia="함초롬바탕" w:hAnsi="함초롬바탕" w:cs="함초롬바탕"/>
          <w:color w:val="262626"/>
        </w:rPr>
        <w:t>안돈과 폰타의 이 가족은 스무째 세대에 이르기까지 함께 지냈고, 이후에는 식량 경쟁과 사회적 마찰이 겹쳐 분산되기 시작하였다.</w:t>
      </w:r>
    </w:p>
    <w:p w14:paraId="4BED5A2C" w14:textId="77777777" w:rsidR="000E11C6" w:rsidRPr="00ED5249" w:rsidRDefault="000E11C6" w:rsidP="00ED5249">
      <w:pPr>
        <w:spacing w:beforeLines="50" w:before="120"/>
        <w:jc w:val="both"/>
        <w:rPr>
          <w:rFonts w:ascii="함초롬바탕" w:eastAsia="함초롬바탕" w:hAnsi="함초롬바탕" w:cs="함초롬바탕"/>
        </w:rPr>
      </w:pPr>
    </w:p>
    <w:p w14:paraId="6BA9282B" w14:textId="77777777" w:rsidR="000E11C6" w:rsidRPr="00ED5249" w:rsidRDefault="00000000" w:rsidP="00EB62B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안돈 씨족</w:t>
      </w:r>
    </w:p>
    <w:p w14:paraId="5376DFD3"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63:4.1 </w:t>
      </w:r>
      <w:r>
        <w:rPr>
          <w:rFonts w:ascii="함초롬바탕" w:eastAsia="함초롬바탕" w:hAnsi="함초롬바탕" w:cs="함초롬바탕"/>
          <w:color w:val="262626"/>
        </w:rPr>
        <w:t>원시인, 즉 안돈족은 검은 눈과 검붉은 피부를 지녔는데, 이는 약간 노란색과 붉은색이 혼합된 색조에 가까웠다. 멜라닌은 모든 인간 피부에 존재하는 색소이며, 그것은 본래 안돈족의 피부 색소이다. 외모와 피부색 측면에서 이 초기 안돈 사람들은 살아 있는 다른 어떤 유형의 인간보다 오늘날의 에스키모에 더 가까웠다. 이들은 동물 가죽을 사용해 추위로부터 자신을 보호한 최초의 창조체였고, 그들의 몸에 난 털은 오늘날 인간보다 조금 더 많았을 뿐이다.</w:t>
      </w:r>
    </w:p>
    <w:p w14:paraId="12757234"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63:4.2 </w:t>
      </w:r>
      <w:r>
        <w:rPr>
          <w:rFonts w:ascii="함초롬바탕" w:eastAsia="함초롬바탕" w:hAnsi="함초롬바탕" w:cs="함초롬바탕"/>
          <w:color w:val="262626"/>
        </w:rPr>
        <w:t>이 초기 인간들의 동물 조상들이 지닌 부족 생활은 수많은 사회 관습의 출현을 예고했고, 감정이 확장되고 두뇌 능력이 향상됨에 따라 즉시 사회 조직의 발달과 씨족 노동의 새로운 분업이 일어났다. 이들은 매우 모방성이 강했지만, 놀이 본능은 아주 약간만 발달했고 유머 감각은 거의 전혀 없었다. 원시인들은 가끔 미소는 지었지만, 큰 소리로 웃는 일은 없었다. 유머는 후대 아담 인종의 유산이었다. 이 초기 인간들은 나중 세대의 진화 필사자들만큼 고통에 예민하거나 불쾌한 상황에 민감하지 않았다. 폰타와 그녀의 직계 후손들에게 있어서 출산은 고통스럽거나 괴로운 일이 아니었다.</w:t>
      </w:r>
    </w:p>
    <w:p w14:paraId="3EAAF27B"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63:4.3 </w:t>
      </w:r>
      <w:r>
        <w:rPr>
          <w:rFonts w:ascii="함초롬바탕" w:eastAsia="함초롬바탕" w:hAnsi="함초롬바탕" w:cs="함초롬바탕"/>
          <w:color w:val="262626"/>
        </w:rPr>
        <w:t>이들은 실로 놀라운 부족이었다. 남성은 짝과 자손의 안전을 위해 용감히 싸웠고, 여성은 자녀에게 애정 어린 헌신을 보였다. 그러나 그들의 애국심은 철저히 직계 씨족에 국한되었으며, 가족에 매우 충성스러워서 자녀를 지키기 위해서라면 두말없이 죽었겠지만, 손자들을 위해 더 나은 세상을 만든다는 개념은 이해하지 못했다. 이타주의는 아직 인간 마음속에 태어나지 않았지만, 종교의 출현에 필요한 모든 감정은 이 유란시아 원주민들 안에 이미 존재했다.</w:t>
      </w:r>
    </w:p>
    <w:p w14:paraId="3F253E5D"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63:4.4 </w:t>
      </w:r>
      <w:r>
        <w:rPr>
          <w:rFonts w:ascii="함초롬바탕" w:eastAsia="함초롬바탕" w:hAnsi="함초롬바탕" w:cs="함초롬바탕"/>
          <w:color w:val="262626"/>
        </w:rPr>
        <w:t>이 초기 인간들은 동료들에 대한 감동적인 애정을 지니고 있었으며, 분명히 조잡하지만 진심 어린 우정 개념을 갖고 있었다. 이 원시인들 중 한 명이 한 손으로 용감하게 싸우며 다친 전우를 보호하고 구조하려 애쓰는 모습은, 후일 열등한 부족들과 끊임없는 전투에서 자주 목격되는 장면이었다. 이후 인류의 진화 과정에서 나타나게 될 가장 고귀하고 인간적인 많은 특성들이 이들 안에서 감동적으로 예고되었다.</w:t>
      </w:r>
    </w:p>
    <w:p w14:paraId="12D63BEC"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63:4.5 </w:t>
      </w:r>
      <w:r>
        <w:rPr>
          <w:rFonts w:ascii="함초롬바탕" w:eastAsia="함초롬바탕" w:hAnsi="함초롬바탕" w:cs="함초롬바탕"/>
          <w:color w:val="262626"/>
        </w:rPr>
        <w:t>최초의 안돈 씨족은 스물일곱째 세대까지 연속적인 지도 체계를 유지했으나, 손타드의 직계 남자 후손이 끊기면서 씨족의 우위를 두고 통치자가 되려는 두 경쟁자 사이에 투쟁이 벌어졌다.</w:t>
      </w:r>
    </w:p>
    <w:p w14:paraId="3FC580CF"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63:4.6 </w:t>
      </w:r>
      <w:r>
        <w:rPr>
          <w:rFonts w:ascii="함초롬바탕" w:eastAsia="함초롬바탕" w:hAnsi="함초롬바탕" w:cs="함초롬바탕"/>
          <w:color w:val="262626"/>
        </w:rPr>
        <w:t>안돈 씨족이 널리 흩어지기 전에, 이들은 상호 의사소통을 위한 노력을 통해 잘 발달된 언어를 발전시켰다. 이 언어는 끊임없이 진보하였고, 이 활기차고 부산하고 호기심 많은 사람들이 새로운 발명과 환경 적응에 따라 거의 매일 새로운 단어를 만들어내면서 더욱 풍부해졌다. 이 언어는 유란시아의 언어, 곧 초기 인간 가족의 언어가 되었고, 훗날 유색 인종이 출현하기 전까지 사용되었다.</w:t>
      </w:r>
    </w:p>
    <w:p w14:paraId="16EB6842"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63:4.7 </w:t>
      </w:r>
      <w:r>
        <w:rPr>
          <w:rFonts w:ascii="함초롬바탕" w:eastAsia="함초롬바탕" w:hAnsi="함초롬바탕" w:cs="함초롬바탕"/>
          <w:color w:val="262626"/>
        </w:rPr>
        <w:t>시간이 흐르며 안돈 씨족의 수가 늘어나자, 확대된 가족들 간의 접촉이 마찰과 오해를 낳기 시작했다. 이 사람들의 마음을 차지하게 된 것은 오직 두 가지였는데, 하나는 먹을 것을 구하는 사냥이었고, 다른 하나는 이웃 부족에 대해 실제적이거나 상상된 부당함과 모욕에 대한 복수였다.</w:t>
      </w:r>
    </w:p>
    <w:p w14:paraId="600B6465"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63:4.8 </w:t>
      </w:r>
      <w:r>
        <w:rPr>
          <w:rFonts w:ascii="함초롬바탕" w:eastAsia="함초롬바탕" w:hAnsi="함초롬바탕" w:cs="함초롬바탕"/>
          <w:color w:val="262626"/>
        </w:rPr>
        <w:t>가족 간 불화가 격화되며 씨족 간 전쟁이 일어났고, 가장 유능하고 진보된 무리 안에서 심각한 인적 손실이 발생했다. 이 손실 중 일부는 영원히 회복될 수 없는 것이었으며, 가장 가치 있는 지능과 능력의 혈통 일부는 세상에서 완전히 사라졌다. 이 초기 인종과 그들의 원시 문명은 씨족 간의 끊임없는 전쟁으로 인해 멸종 위협을 받았다.</w:t>
      </w:r>
    </w:p>
    <w:p w14:paraId="30176E47"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63:4.9 </w:t>
      </w:r>
      <w:r>
        <w:rPr>
          <w:rFonts w:ascii="함초롬바탕" w:eastAsia="함초롬바탕" w:hAnsi="함초롬바탕" w:cs="함초롬바탕"/>
          <w:color w:val="262626"/>
        </w:rPr>
        <w:t>이러한 원시 존재들을 오랫동안 평화롭게 공존하게 하는 것은 불가능하다. 인간은 싸우는 동물의 후손이며, 가까이 어울리면 교양 없는 사람들은 서로를 짜증나게 하고 기분 상하게 한다. 생명 운반자들은 진화 창조체들 사이의 이러한 경향을 알기에, 그에 따라 발달하는 인간 존재를 적어도 세 가지, 대개는 여섯 가지 뚜렷하고 독립된 인종으로 마침내 분리하도록 대비한다.</w:t>
      </w:r>
    </w:p>
    <w:p w14:paraId="0DEE6FBD" w14:textId="77777777" w:rsidR="000E11C6" w:rsidRPr="00ED5249" w:rsidRDefault="000E11C6" w:rsidP="00ED5249">
      <w:pPr>
        <w:spacing w:beforeLines="50" w:before="120"/>
        <w:jc w:val="both"/>
        <w:rPr>
          <w:rFonts w:ascii="함초롬바탕" w:eastAsia="함초롬바탕" w:hAnsi="함초롬바탕" w:cs="함초롬바탕"/>
        </w:rPr>
      </w:pPr>
    </w:p>
    <w:p w14:paraId="0F416640" w14:textId="77777777" w:rsidR="000E11C6" w:rsidRPr="00ED5249" w:rsidRDefault="00000000" w:rsidP="00EB62B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안돈족의 분산</w:t>
      </w:r>
    </w:p>
    <w:p w14:paraId="5AFC6EC1"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63:5.1 </w:t>
      </w:r>
      <w:r>
        <w:rPr>
          <w:rFonts w:ascii="함초롬바탕" w:eastAsia="함초롬바탕" w:hAnsi="함초롬바탕" w:cs="함초롬바탕"/>
          <w:color w:val="262626"/>
        </w:rPr>
        <w:t>초기 안돈 인종들은 아시아 깊숙이 진입하지 않았고, 처음에는 아프리카로도 향하지 않았다. 당시의 지리적 조건은 이들을 북쪽으로 이끌었고, 이들은 점차 북쪽으로 이동하다가 서서히 전진하는 셋째 빙하의 얼음에 의해 저지되었다.</w:t>
      </w:r>
    </w:p>
    <w:p w14:paraId="2131C339"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63:5.2 </w:t>
      </w:r>
      <w:r>
        <w:rPr>
          <w:rFonts w:ascii="함초롬바탕" w:eastAsia="함초롬바탕" w:hAnsi="함초롬바탕" w:cs="함초롬바탕"/>
          <w:color w:val="262626"/>
        </w:rPr>
        <w:t>이 거대한 빙상이 프랑스와 영국 제도에 도달하기 전에, 안돈과 폰타의 후손들은 유럽 전역으로 서쪽으로 퍼져나가 당시 따뜻했던 북해 바다로 흘러드는 큰 강들을 따라 천 개가 넘는 개별 정착지를 세웠다.</w:t>
      </w:r>
    </w:p>
    <w:p w14:paraId="0D1B24C5"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63:5.3 </w:t>
      </w:r>
      <w:r>
        <w:rPr>
          <w:rFonts w:ascii="함초롬바탕" w:eastAsia="함초롬바탕" w:hAnsi="함초롬바탕" w:cs="함초롬바탕"/>
          <w:color w:val="262626"/>
        </w:rPr>
        <w:t>이 안돈 부족들은 프랑스 지역 초기의 강가 주민이었으며, 수만 년 동안 솜 강을 따라 살아갔다. 솜 강은 빙하의 영향에도 불구하고 그 수로가 크게 바뀌지 않은 유일한 강이었고, 그 당시에도 지금처럼 바다로 흘러들었다. 이로 인해 안돈의 후손들에 대한 많은 흔적이 이 강 계곡을 따라 발견된다.</w:t>
      </w:r>
    </w:p>
    <w:p w14:paraId="655E62D8"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63:5.4 </w:t>
      </w:r>
      <w:r>
        <w:rPr>
          <w:rFonts w:ascii="함초롬바탕" w:eastAsia="함초롬바탕" w:hAnsi="함초롬바탕" w:cs="함초롬바탕"/>
          <w:color w:val="262626"/>
        </w:rPr>
        <w:t>이 유란시아 원주민들은 나무 위에서 사는 존재들은 아니었지만, 위급할 때는 여전히 나무 위로 피신했다. 이들은 정기적으로 강가 절벽 아래나 언덕 중턱의 동굴에 거주했으며, 이곳은 접근 경로를 감시하기에 유리하고 자연의 요소로부터도 보호받을 수 있었다. 그리하여 그들은 연기에 크게 시달리지 않으면서 불의 안락함을 누릴 수 있었다. 진정한 의미의 동굴 거주자는 아니었지만, 후일 빙하가 남쪽으로 확장되면서 그들의 후손들은 점점 동굴로 몰리게 되었다. 그들은 숲 가장자리와 시냇가에서 야영하기를 선호했다.</w:t>
      </w:r>
    </w:p>
    <w:p w14:paraId="7102EB08"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63:5.5 </w:t>
      </w:r>
      <w:r>
        <w:rPr>
          <w:rFonts w:ascii="함초롬바탕" w:eastAsia="함초롬바탕" w:hAnsi="함초롬바탕" w:cs="함초롬바탕"/>
          <w:color w:val="262626"/>
        </w:rPr>
        <w:t>이들은 매우 일찍부터 부분적으로 보호받는 거주지를 위장하는 데 탁월한 재능을 보였고, 돌로 된 침실이나 반구형의 돌 오두막을 짓는 데도 능숙했다. 밤이면 이 오두막 안으로 기어들어갔고, 입구는 돌을 굴려 막았는데, 이 큰 돌은 지붕 돌을 마지막으로 얹기 전에 이 목적으로 안에 미리 넣어 둔 것이었다.</w:t>
      </w:r>
    </w:p>
    <w:p w14:paraId="17FF87B2"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63:5.6 </w:t>
      </w:r>
      <w:r>
        <w:rPr>
          <w:rFonts w:ascii="함초롬바탕" w:eastAsia="함초롬바탕" w:hAnsi="함초롬바탕" w:cs="함초롬바탕"/>
          <w:color w:val="262626"/>
        </w:rPr>
        <w:t>안돈족은 두려움 없는 유능한 사냥꾼들이었으며, 야생 딸기류와 몇몇 나무 열매를 빼고는 오로지 고기만 먹고 살았다. 안돈이 돌도끼를 발명했던 것처럼, 그의 후손들은 일찍이 투창기와 작살을 발견하여 효과적으로 사용했다. 마침내 도구를 만드는 마음과 도구를 사용하는 손이 결합되었고, 이 초기 인간들은 부싯돌 도구 제작에 매우 능숙해졌다. 그들은 부싯돌을 찾기 위해 먼 지역까지 여행했고, 이는 마치 오늘날의 인간이 금, 백금, 또는 다이아몬드를 찾아 세계 곳곳을 탐험하는 것과도 같았다.</w:t>
      </w:r>
    </w:p>
    <w:p w14:paraId="41057FD2"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63:5.7 </w:t>
      </w:r>
      <w:r>
        <w:rPr>
          <w:rFonts w:ascii="함초롬바탕" w:eastAsia="함초롬바탕" w:hAnsi="함초롬바탕" w:cs="함초롬바탕"/>
          <w:color w:val="262626"/>
        </w:rPr>
        <w:t>이 안돈 부족들은 그 퇴보하는 후손들이 오십만 년 동안 이르지 못한 수준의 지능을 다른 여러 면에서도 나타냈다. 다만 그 후손들은 불을 피우는 여러 방법을 거듭거듭 다시 발견하기는 했다.</w:t>
      </w:r>
    </w:p>
    <w:p w14:paraId="0B05720F" w14:textId="77777777" w:rsidR="000E11C6" w:rsidRPr="00ED5249" w:rsidRDefault="000E11C6" w:rsidP="00ED5249">
      <w:pPr>
        <w:spacing w:beforeLines="50" w:before="120"/>
        <w:jc w:val="both"/>
        <w:rPr>
          <w:rFonts w:ascii="함초롬바탕" w:eastAsia="함초롬바탕" w:hAnsi="함초롬바탕" w:cs="함초롬바탕"/>
        </w:rPr>
      </w:pPr>
    </w:p>
    <w:p w14:paraId="6AF569F6" w14:textId="77777777" w:rsidR="000E11C6" w:rsidRPr="00ED5249" w:rsidRDefault="00000000" w:rsidP="00EB62B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오나가르—최초의 진리 교사</w:t>
      </w:r>
    </w:p>
    <w:p w14:paraId="63EEEB44"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63:6.1 </w:t>
      </w:r>
      <w:r>
        <w:rPr>
          <w:rFonts w:ascii="함초롬바탕" w:eastAsia="함초롬바탕" w:hAnsi="함초롬바탕" w:cs="함초롬바탕"/>
          <w:color w:val="262626"/>
        </w:rPr>
        <w:t>안돈족의 분산이 확대됨에 따라, 이 씨족들의 문화적·영적 상태는 거의 만 년에 걸쳐 점차 퇴보하였다. 그러던 중 오나가르가 이 부족들의 지도자가 되어 그들 사이에 평화를 가져왔고, 최초로 모두가 “인간과 동물에게 숨을 주시는 분”을 함께 예배하게 이끌었다.</w:t>
      </w:r>
    </w:p>
    <w:p w14:paraId="5FC474EE"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63:6.2 </w:t>
      </w:r>
      <w:r>
        <w:rPr>
          <w:rFonts w:ascii="함초롬바탕" w:eastAsia="함초롬바탕" w:hAnsi="함초롬바탕" w:cs="함초롬바탕"/>
          <w:color w:val="262626"/>
        </w:rPr>
        <w:t>안돈의 철학은 매우 혼란스러웠다. 그는 우연히 발견한 불이 주는 위안 때문에 거의 불을 예배할 뻔했다. 그러나 이성이 그를 자신의 발견으로부터 더 위대하고 경외로운 열과 빛의 근원인 태양으로 이끌었으나, 태양은 너무 멀게 느껴졌기에 결국 태양 예배자가 되지는 않았다.</w:t>
      </w:r>
    </w:p>
    <w:p w14:paraId="0EC6B784"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63:6.3 </w:t>
      </w:r>
      <w:r>
        <w:rPr>
          <w:rFonts w:ascii="함초롬바탕" w:eastAsia="함초롬바탕" w:hAnsi="함초롬바탕" w:cs="함초롬바탕"/>
          <w:color w:val="262626"/>
        </w:rPr>
        <w:t>안돈족은 일찍이 천둥, 번개, 비, 눈, 우박, 얼음 등 자연현상에 대한 두려움을 발전시켰다. 그러나 굶주림은 이 초기 시대에 끊임없이 되풀이되는 충동이었고, 이들이 주로 동물에 의존해 살아갔기 때문에 결국 동물 예배 형태로 발전했다. 안돈에게 있어 큰 식용 동물들은 창조적 힘과 생명을 유지하는 능력을 상징했다. 때때로 이 큰 동물들 가운데 여럿을 예배 대상으로 지정하는 관습이 생겼다. 특정 동물이 유행하는 동안에는 그 형상을 거칠게 동굴 벽에 그리곤 했고, 예술이 더욱 발전하자 그러한 동물 신의 형상이 장신구 위에 새겨지기도 했다.</w:t>
      </w:r>
    </w:p>
    <w:p w14:paraId="787AE963"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63:6.4 </w:t>
      </w:r>
      <w:r>
        <w:rPr>
          <w:rFonts w:ascii="함초롬바탕" w:eastAsia="함초롬바탕" w:hAnsi="함초롬바탕" w:cs="함초롬바탕"/>
          <w:color w:val="262626"/>
        </w:rPr>
        <w:t>안돈족은 일찍부터 부족이 경외하는 동물의 고기를 먹지 않는 습관을 형성했다. 이후 젊은이들의 마음에 더욱 깊은 인상을 주기 위해, 이 동물의 시신 주위에서 경건한 의식을 발전시켰으며, 이 원시 의식은 후대 후손들의 더 복잡한 희생 제의로 발전했다. 이것이 예배에서 희생이 생겨난 기원이다. 이 개념은 모세에 의해 히브리 제의로 확장되었고, 사도 바울에 의해 “피 흘림”에 의한 죄 속죄 교리로 원칙적으로 보존되었다.</w:t>
      </w:r>
    </w:p>
    <w:p w14:paraId="1E588223"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63:6.5 </w:t>
      </w:r>
      <w:r>
        <w:rPr>
          <w:rFonts w:ascii="함초롬바탕" w:eastAsia="함초롬바탕" w:hAnsi="함초롬바탕" w:cs="함초롬바탕"/>
          <w:color w:val="262626"/>
        </w:rPr>
        <w:t>음식이 이 원시 인간들의 삶에서 얼마나 중요한지를 보여주는 증거는, 위대한 스승 오나가르가 이 단순한 백성들에게 가르친 기도에서 드러난다. 그 기도는 이러하였다.</w:t>
      </w:r>
    </w:p>
    <w:p w14:paraId="44854644"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63:6.6 </w:t>
      </w:r>
      <w:r>
        <w:rPr>
          <w:rFonts w:ascii="함초롬바탕" w:eastAsia="함초롬바탕" w:hAnsi="함초롬바탕" w:cs="함초롬바탕"/>
          <w:color w:val="262626"/>
        </w:rPr>
        <w:t>“생명의 숨결이시여, 오늘 우리에게 일용할 양식을 주시고, 얼음의 저주로부터 우리를 구하시며, 숲의 원수들에게서 우리를 구하시고, 자비로이 우리를 위대한 내세로 받아 주소서.”</w:t>
      </w:r>
    </w:p>
    <w:p w14:paraId="47E57878"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63:6.7 </w:t>
      </w:r>
      <w:r>
        <w:rPr>
          <w:rFonts w:ascii="함초롬바탕" w:eastAsia="함초롬바탕" w:hAnsi="함초롬바탕" w:cs="함초롬바탕"/>
          <w:color w:val="262626"/>
        </w:rPr>
        <w:t>오나가르는 고대 지중해 북부 연안, 현재의 카스피해 부근에 위치한 오반이라는 정착지에 본부를 두었다. 오반은 메소포타미아 남쪽 땅에서 북쪽으로 이어지는 여행길이 서쪽으로 꺾이는 곳에 있는 체류지였다. 그는 이곳에서 교사들을 외딴 정착지로 파견하여, “위대한 내세”라 부른 사후 세계 개념과 함께 한 분 신에 대한 새로운 교리를 전파했다. 이 오나가르의 사절들은 세상 최초의 선교사였으며, 또한 고기를 요리한 최초의 인간들이자, 음식 준비에 불을 정기적으로 사용한 최초의 인간들이기도 했다. 그들은 고기를 막대기 끝에 꿰어 굽거나, 뜨거운 돌 위에 익히기도 했고, 후에는 큰 고기 덩어리를 불에 구워 먹기도 했다. 그러나 그들의 후손 대부분은 거의 다시 생고기를 먹는 습관으로 돌아갔다.</w:t>
      </w:r>
    </w:p>
    <w:p w14:paraId="494B5E4C"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63:6.8 </w:t>
      </w:r>
      <w:r>
        <w:rPr>
          <w:rFonts w:ascii="함초롬바탕" w:eastAsia="함초롬바탕" w:hAnsi="함초롬바탕" w:cs="함초롬바탕"/>
          <w:color w:val="262626"/>
        </w:rPr>
        <w:t>오나가르는 서기 1934년을 기준으로 983,323년 전에 태어났으며, 예순아홉 살까지 살았다. 행성 영주 이전 시대의 이 위대한 지성이자 영적 지도자의 업적은, 이 원시 부족들을 실제 사회로 조직한 감동적인 이야기로 남아 있다. 그는 수천 년 동안 다음 세대들이 이르지 못했던 수준의 효율적인 부족 통치 체계를 세웠다. 행성 영주가 도착하기 전까지, 지구에는 이처럼 고귀한 영적 문명이 다시 존재하지 않았다. 이 단순한 사람들은 원시적이지만 진정한 종교를 가졌으며, 그러나 그 종교는 후에 퇴보하는 후손들에게서 사라지고 말았다.</w:t>
      </w:r>
    </w:p>
    <w:p w14:paraId="6B6D671E"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63:6.9 </w:t>
      </w:r>
      <w:r>
        <w:rPr>
          <w:rFonts w:ascii="함초롬바탕" w:eastAsia="함초롬바탕" w:hAnsi="함초롬바탕" w:cs="함초롬바탕"/>
          <w:color w:val="262626"/>
        </w:rPr>
        <w:t>안돈과 폰타는 생각 조절자를 받았고, 많은 후손들도 그러하였다. 그러나 생각 조절자들과 수호 세라핌들이 대거 유란시아에 온 것은 오나가르 시대에 이르러서였다. 이 시기는 진정으로 원시인의 황금기였다.</w:t>
      </w:r>
    </w:p>
    <w:p w14:paraId="5F19DE1C" w14:textId="77777777" w:rsidR="000E11C6" w:rsidRPr="00ED5249" w:rsidRDefault="000E11C6" w:rsidP="00ED5249">
      <w:pPr>
        <w:spacing w:beforeLines="50" w:before="120"/>
        <w:jc w:val="both"/>
        <w:rPr>
          <w:rFonts w:ascii="함초롬바탕" w:eastAsia="함초롬바탕" w:hAnsi="함초롬바탕" w:cs="함초롬바탕"/>
        </w:rPr>
      </w:pPr>
    </w:p>
    <w:p w14:paraId="7E6ACDE1" w14:textId="77777777" w:rsidR="000E11C6" w:rsidRPr="00ED5249" w:rsidRDefault="00000000" w:rsidP="00EB62B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안돈과 폰타의 생존</w:t>
      </w:r>
    </w:p>
    <w:p w14:paraId="62693EA7"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63:7.1 </w:t>
      </w:r>
      <w:r>
        <w:rPr>
          <w:rFonts w:ascii="함초롬바탕" w:eastAsia="함초롬바탕" w:hAnsi="함초롬바탕" w:cs="함초롬바탕"/>
          <w:color w:val="262626"/>
        </w:rPr>
        <w:t>인류의 위대한 창시자인 안돈과 폰타는 행성 영주가 도착할 때 이루어진 유란시아의 판결에서 인정받았고, 적절한 시기에 맨션 세계 체제에서 나와 예루셈에서 시민의 지위를 얻었다. 그들은 다시 유란시아로 돌아오는 것이 허락된 적은 없지만, 자신들이 창시한 인류의 역사에 대해 알고 있다. 그들은 칼리가스티아의 배반을 애통해하였고, 아담의 실패에 슬퍼했지만, 미가엘이 마지막 증여의 무대로 그들의 세계를 선택했다는 소식을 들었을 때 크게 기뻐하였다.</w:t>
      </w:r>
    </w:p>
    <w:p w14:paraId="7A9567B4"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63:7.2 </w:t>
      </w:r>
      <w:r>
        <w:rPr>
          <w:rFonts w:ascii="함초롬바탕" w:eastAsia="함초롬바탕" w:hAnsi="함초롬바탕" w:cs="함초롬바탕"/>
          <w:color w:val="262626"/>
        </w:rPr>
        <w:t>예루셈에서 안돈과 폰타는 생각 조절자와 융합하였고, 손타드를 비롯한 여러 자녀도 그러했으나, 대부분의 직계 후손들은 영 융합을 이루는 데 그쳤다.</w:t>
      </w:r>
    </w:p>
    <w:p w14:paraId="50B858D4"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63:7.3 </w:t>
      </w:r>
      <w:r>
        <w:rPr>
          <w:rFonts w:ascii="함초롬바탕" w:eastAsia="함초롬바탕" w:hAnsi="함초롬바탕" w:cs="함초롬바탕"/>
          <w:color w:val="262626"/>
        </w:rPr>
        <w:t>안돈과 폰타는 예루셈에 도착한 지 오래되지 않아, 시간의 순례자들을 천상의 구체로 맞이하는 모론시아 인격들과 함께 첫째 맨션 세계로 돌아가 봉사할 수 있는 허가를 체계 주권자로부터 받았다. 그들은 무기한 이 봉사에 배정되었고, 이 계시와 관련하여 유란시아에 인사를 전하고자 했으나, 이 요청은 지혜롭게 거절되었다.</w:t>
      </w:r>
    </w:p>
    <w:p w14:paraId="4B34A158" w14:textId="77777777" w:rsidR="000E11C6" w:rsidRPr="00ED5249" w:rsidRDefault="00000000" w:rsidP="00ED524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63:7.4 </w:t>
      </w:r>
      <w:r>
        <w:rPr>
          <w:rFonts w:ascii="함초롬바탕" w:eastAsia="함초롬바탕" w:hAnsi="함초롬바탕" w:cs="함초롬바탕"/>
          <w:color w:val="262626"/>
        </w:rPr>
        <w:t>이것이 유란시아의 모든 역사에서 가장 영웅적이고 매혹적인 장, 곧 모든 인류의 독특한 부모의 진화, 삶의 투쟁, 죽음, 그리고 영원한 생존에 관한 이야기이다.</w:t>
      </w:r>
    </w:p>
    <w:p w14:paraId="3D1E8F20" w14:textId="77777777" w:rsidR="000E11C6" w:rsidRPr="00ED5249" w:rsidRDefault="00000000" w:rsidP="00ED5249">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63:7.5 </w:t>
      </w:r>
      <w:r>
        <w:rPr>
          <w:rFonts w:ascii="함초롬바탕" w:eastAsia="함초롬바탕" w:hAnsi="함초롬바탕" w:cs="함초롬바탕"/>
          <w:i/>
          <w:iCs/>
          <w:color w:val="6B5A45"/>
        </w:rPr>
        <w:t>[유란시아에 상주하는 한 생명 운반자가 발표함.]</w:t>
      </w:r>
    </w:p>
    <w:p w14:paraId="58659684" w14:textId="77777777" w:rsidR="000E11C6" w:rsidRPr="00ED5249" w:rsidRDefault="000E11C6">
      <w:pPr>
        <w:spacing w:beforeLines="50" w:before="120"/>
        <w:jc w:val="both"/>
      </w:pPr>
    </w:p>
    <w:p w14:paraId="4C4C2244" w14:textId="77777777" w:rsidR="000E11C6" w:rsidRPr="00980AD6" w:rsidRDefault="00000000" w:rsidP="00EE6E66">
      <w:pPr>
        <w:pStyle w:val="1"/>
        <w:keepNext/>
        <w:pageBreakBefore/>
        <w:pBdr>
          <w:bottom w:val="double" w:sz="6" w:space="10" w:color="B08D57"/>
        </w:pBdr>
        <w:spacing w:before="600" w:after="360"/>
        <w:jc w:val="center"/>
      </w:pPr>
      <w:bookmarkStart w:id="64" w:name="paper064"/>
      <w:r>
        <w:rPr>
          <w:rFonts w:ascii="함초롬바탕" w:eastAsia="함초롬바탕" w:hAnsi="함초롬바탕" w:cs="함초롬바탕"/>
          <w:color w:val="B08D57"/>
          <w:spacing w:val="40"/>
          <w:sz w:val="24"/>
          <w:szCs w:val="24"/>
        </w:rPr>
        <w:t>제64편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유색 인종의 진화</w:t>
      </w:r>
      <w:bookmarkEnd w:id="64"/>
    </w:p>
    <w:p w14:paraId="1FCB5C27" w14:textId="77777777" w:rsidR="000E11C6" w:rsidRPr="00980AD6" w:rsidRDefault="000E11C6" w:rsidP="00980AD6">
      <w:pPr>
        <w:spacing w:beforeLines="50" w:before="120"/>
        <w:jc w:val="both"/>
        <w:rPr>
          <w:rFonts w:ascii="함초롬바탕" w:eastAsia="함초롬바탕" w:hAnsi="함초롬바탕" w:cs="함초롬바탕"/>
        </w:rPr>
      </w:pPr>
    </w:p>
    <w:p w14:paraId="579B08A7"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64:0.1</w:t>
      </w:r>
      <w:r>
        <w:rPr>
          <w:rFonts w:ascii="함초롬바탕" w:eastAsia="함초롬바탕" w:hAnsi="함초롬바탕" w:cs="함초롬바탕"/>
          <w:color w:val="262626"/>
        </w:rPr>
        <w:t xml:space="preserve"> 이것은 거의 백만 년 전 안돈과 폰타의 시대로부터 행성 영주의 시대를 거쳐 빙하기의 끝에 이르기까지, 유란시아의 진화 인종들에 관한 이야기이다.</w:t>
      </w:r>
    </w:p>
    <w:p w14:paraId="71A7C941"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64:0.2 </w:t>
      </w:r>
      <w:r>
        <w:rPr>
          <w:rFonts w:ascii="함초롬바탕" w:eastAsia="함초롬바탕" w:hAnsi="함초롬바탕" w:cs="함초롬바탕"/>
          <w:color w:val="262626"/>
        </w:rPr>
        <w:t>인류는 거의 백만 년의 역사를 지니고 있으며, 그 이야기의 전반부는 대체로 유란시아의 행성 영주 이전 시대와 일치한다. 인류의 후반부 역사는 행성 영주의 도착과 여섯 유색 인종의 출현으로 시작되며, 이는 일반적으로 구석기 시대로 알려진 시기와 대체로 일치한다.</w:t>
      </w:r>
    </w:p>
    <w:p w14:paraId="4CE0B39B" w14:textId="77777777" w:rsidR="000E11C6" w:rsidRPr="00980AD6" w:rsidRDefault="000E11C6" w:rsidP="00980AD6">
      <w:pPr>
        <w:spacing w:beforeLines="50" w:before="120"/>
        <w:jc w:val="both"/>
        <w:rPr>
          <w:rFonts w:ascii="함초롬바탕" w:eastAsia="함초롬바탕" w:hAnsi="함초롬바탕" w:cs="함초롬바탕"/>
        </w:rPr>
      </w:pPr>
    </w:p>
    <w:p w14:paraId="635717D9" w14:textId="77777777" w:rsidR="000E11C6" w:rsidRPr="00980AD6" w:rsidRDefault="00000000" w:rsidP="00EE6E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안돈족 원주민</w:t>
      </w:r>
    </w:p>
    <w:p w14:paraId="1F3AD82B"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64:1.1 </w:t>
      </w:r>
      <w:r>
        <w:rPr>
          <w:rFonts w:ascii="함초롬바탕" w:eastAsia="함초롬바탕" w:hAnsi="함초롬바탕" w:cs="함초롬바탕"/>
          <w:color w:val="262626"/>
        </w:rPr>
        <w:t>원시 인류는 백만 년이 채 안 되는 시기에 지구에 진화적으로 등장했으며, 힘차고 격렬한 체험을 했다. 그는 본능적으로 열등한 유인원 부족들과 섞이는 위험을 피하고자 했다. 그러나 해발 30,000피트에 달하는 건조한 티베트 고지대 때문에 동쪽으로 이동할 수 없었고, 그 당시 확장된 지중해가 인도양까지 뻗어 있었기에 남쪽이나 서쪽으로도 갈 수 없었다. 북쪽으로 나아가자 전진해오는 빙하를 마주했다. 그러나 빙하로 인해 이동이 막히고, 흩어진 부족들이 점점 더 적대적으로 변했음에도 불구하고, 더 지능적인 집단은 남쪽으로 내려가 지능이 열등하고 털 많은 나무살이 사촌들과 함께 살겠다는 생각을 결코 품지 않았다.</w:t>
      </w:r>
    </w:p>
    <w:p w14:paraId="2F83B886"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64:1.2 </w:t>
      </w:r>
      <w:r>
        <w:rPr>
          <w:rFonts w:ascii="함초롬바탕" w:eastAsia="함초롬바탕" w:hAnsi="함초롬바탕" w:cs="함초롬바탕"/>
          <w:color w:val="262626"/>
        </w:rPr>
        <w:t>인간의 가장 초기 종교 감정 가운데 많은 부분은 이러한 지리적 상황 속에서 느낀 무력감에서 비롯되었다. 오른쪽에는 산, 왼쪽에는 물, 앞에는 얼음이 있었다. 그럼에도 불구하고 이 진보적인 안돈족은 남쪽의 열등한 나무 사는 친족들에게로 돌아가지 않았다.</w:t>
      </w:r>
    </w:p>
    <w:p w14:paraId="6B4AAA6B"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64:1.3 </w:t>
      </w:r>
      <w:r>
        <w:rPr>
          <w:rFonts w:ascii="함초롬바탕" w:eastAsia="함초롬바탕" w:hAnsi="함초롬바탕" w:cs="함초롬바탕"/>
          <w:color w:val="262626"/>
        </w:rPr>
        <w:t>이 안돈족은 비인간 친족들의 습성과는 달리 숲을 피했다. 인간은 언제나 숲에서 퇴보해왔으며, 인간 진화는 오직 트인 땅과 높은 위도에서만 진보해 왔다. 개방된 땅의 추위와 굶주림은 활동과 발명, 그리고 기지를 자극했다. 안돈족 부족들이 이 험준한 북방 기후의 고난과 결핍 속에서 현재 인류의 선구자들을 육성하던 동안, 그들의 뒤떨어진 사촌들은 공통의 기원을 가진 남쪽의 열대 우림에서 안락하게 지내고 있었다.</w:t>
      </w:r>
    </w:p>
    <w:p w14:paraId="2A78BE7D"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64:1.4 </w:t>
      </w:r>
      <w:r>
        <w:rPr>
          <w:rFonts w:ascii="함초롬바탕" w:eastAsia="함초롬바탕" w:hAnsi="함초롬바탕" w:cs="함초롬바탕"/>
          <w:color w:val="262626"/>
        </w:rPr>
        <w:t>이러한 사건들은 셋째 빙하 시대, 곧 지질학자들의 계산으로는 첫째 빙하 동안에 일어났다. 처음 두 빙하는 북유럽에서 널리 퍼지지 않았다.</w:t>
      </w:r>
    </w:p>
    <w:p w14:paraId="75307F5F"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64:1.5 </w:t>
      </w:r>
      <w:r>
        <w:rPr>
          <w:rFonts w:ascii="함초롬바탕" w:eastAsia="함초롬바탕" w:hAnsi="함초롬바탕" w:cs="함초롬바탕"/>
          <w:color w:val="262626"/>
        </w:rPr>
        <w:t>빙하기 대부분의 시기 동안 영국은 프랑스와 육지로 연결되어 있었고, 나중에는 시칠리아 육교를 통해 아프리카와도 이어져 있었다. 안돈족이 이동하던 시기에는 영국에서 출발하여 유럽과 아시아를 거쳐 자바에 이르는 연속된 육로가 존재했지만, 호주는 다시 고립되어 그곳의 독특한 동물군이 더욱 발달하게 되었다.</w:t>
      </w:r>
    </w:p>
    <w:p w14:paraId="60936808"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64:1.6 </w:t>
      </w:r>
      <w:r>
        <w:rPr>
          <w:rFonts w:ascii="함초롬바탕" w:eastAsia="함초롬바탕" w:hAnsi="함초롬바탕" w:cs="함초롬바탕"/>
          <w:color w:val="262626"/>
        </w:rPr>
        <w:t>95만 년 전, 안돈과 폰타의 후손들은 동쪽과 서쪽으로 광범위하게 이동했다. 서쪽으로는 유럽을 지나 프랑스와 영국에 이르렀고, 나중에는 동쪽으로 자바까지 진출했으며, 그곳에서 이른바 자바인의 뼈가 최근에 발견되었다. 이후 그들은 타즈매니아로까지 이동했다.</w:t>
      </w:r>
    </w:p>
    <w:p w14:paraId="120AD2F3"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64:1.7 </w:t>
      </w:r>
      <w:r>
        <w:rPr>
          <w:rFonts w:ascii="함초롬바탕" w:eastAsia="함초롬바탕" w:hAnsi="함초롬바탕" w:cs="함초롬바탕"/>
          <w:color w:val="262626"/>
        </w:rPr>
        <w:t>서쪽으로 간 집단은 동쪽으로 간 집단보다 공통 조상에서 비롯된 뒤떨어진 혈통에 덜 오염되었다. 반면 동쪽으로 간 자들은 열등한 동물적 사촌들과 자유롭게 섞였으며, 이들 중 진보성이 부족한 집단은 남쪽으로 이동해 열등한 부족들과 결혼했다. 이후 이 혼합된 후손들 중 점점 더 많은 이들이 북쪽으로 돌아와 급속히 확산하던 안돈족과 다시 결합함으로써, 이런 불행한 결합은 어김없이 우수한 혈통을 나쁘게 만들었다. 숨을 주시는 분을 예배하는 원시 정착지들은 점점 줄어들었고, 이 여명기의 문명은 소멸의 위기에 놓였다.</w:t>
      </w:r>
    </w:p>
    <w:p w14:paraId="444B782A"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64:1.8 </w:t>
      </w:r>
      <w:r>
        <w:rPr>
          <w:rFonts w:ascii="함초롬바탕" w:eastAsia="함초롬바탕" w:hAnsi="함초롬바탕" w:cs="함초롬바탕"/>
          <w:color w:val="262626"/>
        </w:rPr>
        <w:t>유란시아 역사에서 이러한 일은 되풀이되어 왔다. 위대한 가능성을 지녔던 문명들은 차례로 퇴보하다가 마침내 소멸했으니, 우수한 자가 열등한 자와 자유롭게 번식하도록 허용한 어리석음 때문이었다.</w:t>
      </w:r>
    </w:p>
    <w:p w14:paraId="1E4DAC77" w14:textId="77777777" w:rsidR="000E11C6" w:rsidRPr="00980AD6" w:rsidRDefault="000E11C6" w:rsidP="00980AD6">
      <w:pPr>
        <w:spacing w:beforeLines="50" w:before="120"/>
        <w:jc w:val="both"/>
        <w:rPr>
          <w:rFonts w:ascii="함초롬바탕" w:eastAsia="함초롬바탕" w:hAnsi="함초롬바탕" w:cs="함초롬바탕"/>
        </w:rPr>
      </w:pPr>
    </w:p>
    <w:p w14:paraId="24DE1677" w14:textId="77777777" w:rsidR="000E11C6" w:rsidRPr="00980AD6" w:rsidRDefault="00000000" w:rsidP="00EE6E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폭스홀 종족</w:t>
      </w:r>
    </w:p>
    <w:p w14:paraId="7710A6C6"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64:2.1 </w:t>
      </w:r>
      <w:r>
        <w:rPr>
          <w:rFonts w:ascii="함초롬바탕" w:eastAsia="함초롬바탕" w:hAnsi="함초롬바탕" w:cs="함초롬바탕"/>
          <w:color w:val="262626"/>
        </w:rPr>
        <w:t>90만 년 전, 안돈과 폰타의 기예와 오나가르의 문화가 지구 지면에서 사라져 가고 있었으며, 문화, 종교, 심지어 부싯돌 제작 기술까지도 가장 낮은 수준에 이르렀다.</w:t>
      </w:r>
    </w:p>
    <w:p w14:paraId="54DAE813"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64:2.2 </w:t>
      </w:r>
      <w:r>
        <w:rPr>
          <w:rFonts w:ascii="함초롬바탕" w:eastAsia="함초롬바탕" w:hAnsi="함초롬바탕" w:cs="함초롬바탕"/>
          <w:color w:val="262626"/>
        </w:rPr>
        <w:t>이 시기는 남부 프랑스에서 열등한 혼혈 집단들이 대거 영국으로 유입되던 때였다. 이 부족들은 숲 속의 유인원 같은 존재들과 많이 섞여 있었으며, 거의 인간이라 부르기 어려운 수준이었다. 그들은 종교가 없었고, 조잡한 부싯돌 도구를 다룰 줄 알았으며, 불을 지필 만큼의 지능은 가지고 있었다.</w:t>
      </w:r>
    </w:p>
    <w:p w14:paraId="6D05FB57"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64:2.3 </w:t>
      </w:r>
      <w:r>
        <w:rPr>
          <w:rFonts w:ascii="함초롬바탕" w:eastAsia="함초롬바탕" w:hAnsi="함초롬바탕" w:cs="함초롬바탕"/>
          <w:color w:val="262626"/>
        </w:rPr>
        <w:t>그들 뒤를 이어 유럽 전역에는 다소 더 우수하고 번식력이 강한 민족이 나타났으며, 그들의 후손들은 곧 북쪽의 빙하에서 남쪽의 알프스와 지중해에 이르기까지 대륙 전역으로 퍼져 나갔다. 이 부족들은 이른바 하이델베르크 인종으로 알려지게 되었다.</w:t>
      </w:r>
    </w:p>
    <w:p w14:paraId="19881BAA"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64:2.4 </w:t>
      </w:r>
      <w:r>
        <w:rPr>
          <w:rFonts w:ascii="함초롬바탕" w:eastAsia="함초롬바탕" w:hAnsi="함초롬바탕" w:cs="함초롬바탕"/>
          <w:color w:val="262626"/>
        </w:rPr>
        <w:t>이 장기적인 문화 쇠퇴기 동안, 영국의 폭스홀 족과 인도 북서부의 바도난 족은 안돈의 전통 일부와 오나가르 문화의 잔존 요소들을 계속 간직하고 있었다.</w:t>
      </w:r>
    </w:p>
    <w:p w14:paraId="159A0155"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64:2.5 </w:t>
      </w:r>
      <w:r>
        <w:rPr>
          <w:rFonts w:ascii="함초롬바탕" w:eastAsia="함초롬바탕" w:hAnsi="함초롬바탕" w:cs="함초롬바탕"/>
          <w:color w:val="262626"/>
        </w:rPr>
        <w:t>폭스홀 족은 가장 서쪽에 자리하며 안돈 문화를 비교적 많이 보존하는 데 성공했다. 그들은 부싯돌 세공 기술에 대한 지식을 후대에 전수했으며, 그 후손들이 바로 고대 에스키모인의 조상이 되었다.</w:t>
      </w:r>
    </w:p>
    <w:p w14:paraId="5031D2AD"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64:2.6 </w:t>
      </w:r>
      <w:r>
        <w:rPr>
          <w:rFonts w:ascii="함초롬바탕" w:eastAsia="함초롬바탕" w:hAnsi="함초롬바탕" w:cs="함초롬바탕"/>
          <w:color w:val="262626"/>
        </w:rPr>
        <w:t>폭스홀 족의 유적은 영국에서 가장 늦게 발견되었으나, 실제로 이 안돈족은 그 지역의 최초 인간 거주자들이었다. 그때는 프랑스와 영국이 육교로 연결되어 있었으며, 안돈 후손들의 초기 정착지 대부분은 강변과 해안선을 따라 있었다. 이 지역들은 현재 영국 해협과 북해 아래에 잠겨 있지만, 오늘날에도 영국 해안에는 이들 정착지 가운데 서너 곳이 수면 위에 남아 있다.</w:t>
      </w:r>
    </w:p>
    <w:p w14:paraId="226C048D"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64:2.7 </w:t>
      </w:r>
      <w:r>
        <w:rPr>
          <w:rFonts w:ascii="함초롬바탕" w:eastAsia="함초롬바탕" w:hAnsi="함초롬바탕" w:cs="함초롬바탕"/>
          <w:color w:val="262626"/>
        </w:rPr>
        <w:t>폭스홀 족 가운데 더 지능이 높고 영적으로 진보한 이들은 인종적 우수성을 유지하며 원시적 종교 관습을 지켜 나갔다. 이들은 이후 다른 혈통들과 섞였고, 후대의 빙하 시대 이후 영국에서 서쪽으로 이주하여 오늘날의 에스키모인으로 남게 되었다.</w:t>
      </w:r>
    </w:p>
    <w:p w14:paraId="24F75690" w14:textId="77777777" w:rsidR="000E11C6" w:rsidRPr="00980AD6" w:rsidRDefault="000E11C6" w:rsidP="00980AD6">
      <w:pPr>
        <w:spacing w:beforeLines="50" w:before="120"/>
        <w:jc w:val="both"/>
        <w:rPr>
          <w:rFonts w:ascii="함초롬바탕" w:eastAsia="함초롬바탕" w:hAnsi="함초롬바탕" w:cs="함초롬바탕"/>
        </w:rPr>
      </w:pPr>
    </w:p>
    <w:p w14:paraId="3FC094C6" w14:textId="77777777" w:rsidR="000E11C6" w:rsidRPr="00EE6E66" w:rsidRDefault="00000000" w:rsidP="00980AD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바도난 부족</w:t>
      </w:r>
    </w:p>
    <w:p w14:paraId="5A184E30"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64:3.1 </w:t>
      </w:r>
      <w:r>
        <w:rPr>
          <w:rFonts w:ascii="함초롬바탕" w:eastAsia="함초롬바탕" w:hAnsi="함초롬바탕" w:cs="함초롬바탕"/>
          <w:color w:val="262626"/>
        </w:rPr>
        <w:t>서쪽의 폭스홀 족 외에도, 동쪽에서도 또 하나의 고군분투하는 문화 중심지가 존속했다. 이 집단은 안돈의 고손자에 해당하는 바도난 부족으로, 인도 북서부 고지대의 산기슭에 자리 잡고 있었다. 이들은 인간 제물을 절대로 바치지 않은 유일한 안돈의 후손들이었다.</w:t>
      </w:r>
    </w:p>
    <w:p w14:paraId="717C749B"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64:3.2 </w:t>
      </w:r>
      <w:r>
        <w:rPr>
          <w:rFonts w:ascii="함초롬바탕" w:eastAsia="함초롬바탕" w:hAnsi="함초롬바탕" w:cs="함초롬바탕"/>
          <w:color w:val="262626"/>
        </w:rPr>
        <w:t>이 고지대 바도난 족은 숲으로 둘러싸인 광활한 고원을 차지하고 있었고, 그곳에는 시냇물이 흐르고 사냥감도 풍부했다. 이들은 티베트의 몇몇 친족들처럼 조잡한 돌집, 산비탈의 동굴, 그리고 반지하 통로에서 살았다.</w:t>
      </w:r>
    </w:p>
    <w:p w14:paraId="4E925119"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64:3.3 </w:t>
      </w:r>
      <w:r>
        <w:rPr>
          <w:rFonts w:ascii="함초롬바탕" w:eastAsia="함초롬바탕" w:hAnsi="함초롬바탕" w:cs="함초롬바탕"/>
          <w:color w:val="262626"/>
        </w:rPr>
        <w:t>북쪽의 부족들이 점점 빙하에 대한 공포를 느끼기 시작한 반면, 자기들이 기원한 고향 가까이에 살던 이들은 물에 대해 심한 두려움을 갖게 되었다. 그들은 메소포타미아 반도가 점차 바다에 잠기는 과정을 지켜보았고, 이 땅이 몇 차례 다시 드러났지만, 이 원시 인종들의 전승은 바다의 위험과 주기적 침몰에 대한 두려움 중심으로 형성되었다. 이러한 공포와 홍수 체험은 이들이 왜 고지대를 안전한 거주지로 선택했는지를 설명해 준다.</w:t>
      </w:r>
    </w:p>
    <w:p w14:paraId="5E3E1069"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64:3.4 </w:t>
      </w:r>
      <w:r>
        <w:rPr>
          <w:rFonts w:ascii="함초롬바탕" w:eastAsia="함초롬바탕" w:hAnsi="함초롬바탕" w:cs="함초롬바탕"/>
          <w:color w:val="262626"/>
        </w:rPr>
        <w:t>바도난 사람들의 동쪽, 오늘날 인도 북부의 시왈릭 구릉 지대에서는 인간과 여러 전(前)인간 집단 사이의 전환형에 지구상 어느 것보다 더 가까운 화석들이 발견된다.</w:t>
      </w:r>
    </w:p>
    <w:p w14:paraId="0E086E4E"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64:3.5 </w:t>
      </w:r>
      <w:r>
        <w:rPr>
          <w:rFonts w:ascii="함초롬바탕" w:eastAsia="함초롬바탕" w:hAnsi="함초롬바탕" w:cs="함초롬바탕"/>
          <w:color w:val="262626"/>
        </w:rPr>
        <w:t>85만 년 전, 우수한 바도난 부족들은 열등하고 동물적인 이웃 부족들을 상대로 전면적인 멸절 전쟁을 벌이기 시작했다. 천 년도 채 지나지 않아 이 지역의 대부분 경계 지대에 살던 동물형 집단은 거의 파괴되었거나 남쪽 숲으로 쫓겨났다. 이 열등 집단 절멸 운동은 당시 고지대 부족들에게 약간의 향상을 가져왔다. 이 향상된 바도난 혈통의 혼합 후손들이 마치 새로운 인종처럼 나타났으니, 그들이 바로 네안데르탈 인종이었다.</w:t>
      </w:r>
    </w:p>
    <w:p w14:paraId="747C57DC" w14:textId="77777777" w:rsidR="000E11C6" w:rsidRPr="00980AD6" w:rsidRDefault="000E11C6" w:rsidP="00980AD6">
      <w:pPr>
        <w:spacing w:beforeLines="50" w:before="120"/>
        <w:jc w:val="both"/>
        <w:rPr>
          <w:rFonts w:ascii="함초롬바탕" w:eastAsia="함초롬바탕" w:hAnsi="함초롬바탕" w:cs="함초롬바탕"/>
        </w:rPr>
      </w:pPr>
    </w:p>
    <w:p w14:paraId="61439598" w14:textId="77777777" w:rsidR="000E11C6" w:rsidRPr="00980AD6" w:rsidRDefault="00000000" w:rsidP="00EE6E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네안데르탈 인종</w:t>
      </w:r>
    </w:p>
    <w:p w14:paraId="78CEE007"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64:4.1 </w:t>
      </w:r>
      <w:r>
        <w:rPr>
          <w:rFonts w:ascii="함초롬바탕" w:eastAsia="함초롬바탕" w:hAnsi="함초롬바탕" w:cs="함초롬바탕"/>
          <w:color w:val="262626"/>
        </w:rPr>
        <w:t>네안데르탈인은 뛰어난 전사들이었고, 광범위하게 이동하였다. 이들은 점차 인도 북서부 고지대 중심지로부터 서쪽으로는 프랑스, 동쪽으로는 중국, 남쪽으로는 북아프리카까지 퍼져 나갔다. 이들은 진화 유색 인종들이 이주할 때까지 거의 오십만 년 동안 세상을 지배했다.</w:t>
      </w:r>
    </w:p>
    <w:p w14:paraId="33755764"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64:4.2 </w:t>
      </w:r>
      <w:r>
        <w:rPr>
          <w:rFonts w:ascii="함초롬바탕" w:eastAsia="함초롬바탕" w:hAnsi="함초롬바탕" w:cs="함초롬바탕"/>
          <w:color w:val="262626"/>
        </w:rPr>
        <w:t>80만 년 전에는 사냥감이 풍부하였다. 다양한 종의 사슴뿐 아니라 코끼리와 하마가 유럽 전역을 돌아다녔다. 소는 흔했고, 말과 늑대는 어디에나 있었다. 네안데르탈인은 훌륭한 사냥꾼들이었으며, 프랑스의 부족들이 가장 성공한 사냥꾼에게 아내로 맞을 여성을 먼저 고를 수 있는 관습을 최초로 채택했다.</w:t>
      </w:r>
    </w:p>
    <w:p w14:paraId="37A67211"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64:4.3 </w:t>
      </w:r>
      <w:r>
        <w:rPr>
          <w:rFonts w:ascii="함초롬바탕" w:eastAsia="함초롬바탕" w:hAnsi="함초롬바탕" w:cs="함초롬바탕"/>
          <w:color w:val="262626"/>
        </w:rPr>
        <w:t>순록은 네안데르탈인에게 매우 유익한 동물이었다. 식량, 의복, 도구 제작에 모두 사용되었다. 이들은 뿔과 뼈를 다양한 용도로 활용하였다. 문화 수준은 낮았으나, 부싯돌 세공 기술은 크게 발전하여 거의 안돈 시대의 수준에 이르렀다. 나무 손잡이에 고정된 큰 부싯돌 도구가 다시 사용되어 도끼와 곡괭이로 쓰였다.</w:t>
      </w:r>
    </w:p>
    <w:p w14:paraId="0772CEBF"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64:4.4 </w:t>
      </w:r>
      <w:r>
        <w:rPr>
          <w:rFonts w:ascii="함초롬바탕" w:eastAsia="함초롬바탕" w:hAnsi="함초롬바탕" w:cs="함초롬바탕"/>
          <w:color w:val="262626"/>
        </w:rPr>
        <w:t>75만 년 전, 넷째 빙하가 남쪽으로 확장되고 있었다. 네안데르탈인은 개선된 도구로 얼어붙은 북부 강의 얼음에 구멍을 뚫었고, 그 환기구로 올라온 물고기를 창으로 찔러 잡았다. 이 부족들은 유럽을 가장 넓게 덮은 이 시기의 빙하가 밀려올 때마다 후퇴하였다.</w:t>
      </w:r>
    </w:p>
    <w:p w14:paraId="5A721D52"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64:4.5 </w:t>
      </w:r>
      <w:r>
        <w:rPr>
          <w:rFonts w:ascii="함초롬바탕" w:eastAsia="함초롬바탕" w:hAnsi="함초롬바탕" w:cs="함초롬바탕"/>
          <w:color w:val="262626"/>
        </w:rPr>
        <w:t>이 시기 시베리아 빙하가 남쪽으로 최대로 전진하였으며, 이로 인해 초기 인류는 그들의 기원지로 돌아가기 위해 남쪽으로 이동해야 했다. 그러나 이때 인류는 이미 충분히 분화되어 있었기에, 더 이상 진보하지 않는 유인원 친척들과 섞일 위험은 거의 사라졌다.</w:t>
      </w:r>
    </w:p>
    <w:p w14:paraId="66DBCBDF"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64:4.6 </w:t>
      </w:r>
      <w:r>
        <w:rPr>
          <w:rFonts w:ascii="함초롬바탕" w:eastAsia="함초롬바탕" w:hAnsi="함초롬바탕" w:cs="함초롬바탕"/>
          <w:color w:val="262626"/>
        </w:rPr>
        <w:t>70만 년 전, 유럽 최대의 넷째 빙하가 후퇴하고 있었고, 인간과 동물들이 북쪽으로 다시 돌아가기 시작하였다. 기후는 시원하고 습기가 많았으며, 원시인은 유럽과 서아시아에서 다시 번성하게 되었다. 숲은 점차 북쪽으로 확장되었고, 최근까지 얼음으로 덮여 있던 지역으로 퍼져 나갔다.</w:t>
      </w:r>
    </w:p>
    <w:p w14:paraId="1929183C"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64:4.7 </w:t>
      </w:r>
      <w:r>
        <w:rPr>
          <w:rFonts w:ascii="함초롬바탕" w:eastAsia="함초롬바탕" w:hAnsi="함초롬바탕" w:cs="함초롬바탕"/>
          <w:color w:val="262626"/>
        </w:rPr>
        <w:t>포유류의 삶은 이 대규모 빙하로 인해 거의 영향을 받지 않았다. 동물들은 빙하와 알프스 사이의 좁은 지역에서 살아남았고, 빙하가 후퇴하자 빠르게 유럽 전역으로 확산되었다. 시칠리아 육교를 통해 아프리카로부터 직엄니 코끼리, 코가 넓은 코뿔소, 하이에나, 아프리카 사자 등이 건너왔으며, 이 새로운 동물들은 사실상 검치호와 하마를 멸종시켰다.</w:t>
      </w:r>
    </w:p>
    <w:p w14:paraId="589370B0"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64:4.8 </w:t>
      </w:r>
      <w:r>
        <w:rPr>
          <w:rFonts w:ascii="함초롬바탕" w:eastAsia="함초롬바탕" w:hAnsi="함초롬바탕" w:cs="함초롬바탕"/>
          <w:color w:val="262626"/>
        </w:rPr>
        <w:t>65만 년 전에는 온화한 기후가 계속되었다. 간빙기 중간에 이르자 날씨가 아주 따뜻해져서 알프스는 얼음과 눈이 거의 벗겨졌다.</w:t>
      </w:r>
    </w:p>
    <w:p w14:paraId="2B57074D"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64:4.9 </w:t>
      </w:r>
      <w:r>
        <w:rPr>
          <w:rFonts w:ascii="함초롬바탕" w:eastAsia="함초롬바탕" w:hAnsi="함초롬바탕" w:cs="함초롬바탕"/>
          <w:color w:val="262626"/>
        </w:rPr>
        <w:t>60만 년 전, 빙하는 북쪽으로 가장 멀리 후퇴했고, 수천 년간 정체되었다가 다시 남하하면서 다섯째 빙하기가 시작되었다. 그러나 오만 년 동안은 기후 변화가 거의 없었고, 유럽의 인간과 동물 종은 큰 변화를 겪지 않았다. 이전 시기의 약간 건조한 날씨는 줄어들었고, 알프스 빙하는 강 계곡을 따라 멀리까지 확장되었다.</w:t>
      </w:r>
    </w:p>
    <w:p w14:paraId="44BFD603"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64:4.10 </w:t>
      </w:r>
      <w:r>
        <w:rPr>
          <w:rFonts w:ascii="함초롬바탕" w:eastAsia="함초롬바탕" w:hAnsi="함초롬바탕" w:cs="함초롬바탕"/>
          <w:color w:val="262626"/>
        </w:rPr>
        <w:t>55만 년 전, 전진하는 빙하가 다시 인간과 동물을 남쪽으로 밀어냈다. 그러나 이번에는 빙상과, 당시 크게 확장되어 있던 지중해의 흑해 연장부 사이에서 아시아 북동쪽으로 뻗은 넓은 땅이 있어 인간에게는 충분한 공간이 있었다.</w:t>
      </w:r>
    </w:p>
    <w:p w14:paraId="0E81FE0B"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64:4.11 </w:t>
      </w:r>
      <w:r>
        <w:rPr>
          <w:rFonts w:ascii="함초롬바탕" w:eastAsia="함초롬바탕" w:hAnsi="함초롬바탕" w:cs="함초롬바탕"/>
          <w:color w:val="262626"/>
        </w:rPr>
        <w:t>넷째와 다섯째 빙하의 시기는 네안데르탈 인종의 조악한 문화가 더 널리 퍼진 시기였다. 그러나 진보가 거의 없어, 유란시아에서 새롭고 변형된 유형의 지적 생명을 탄생시키려는 시도가 거의 실패한 듯 보였다. 거의 이십오만 년 동안 이 원시 인종은 사냥과 전쟁으로 생존하였으며, 이따금 어떤 방면에서는 향상되었지만, 전체적으로는 초기의 우수한 안돈 혈통과 비교할 때 꾸준히 퇴보하고 있었다.</w:t>
      </w:r>
    </w:p>
    <w:p w14:paraId="2BFBB461"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64:4.12 </w:t>
      </w:r>
      <w:r>
        <w:rPr>
          <w:rFonts w:ascii="함초롬바탕" w:eastAsia="함초롬바탕" w:hAnsi="함초롬바탕" w:cs="함초롬바탕"/>
          <w:color w:val="262626"/>
        </w:rPr>
        <w:t>이 영적 암흑기 동안 미신에 사로잡힌 인류의 문화는 가장 낮은 수준에 이르렀다. 네안데르탈인은 수치스러운 미신 외에 어떠한 종교도 갖고 있지 않았다. 이들은 구름을, 특히 엷은 안개와 짙은 안개를 몹시 두려워했다. 자연의 힘에 대한 두려움의 원시 종교가 점차 발전하였고, 도구의 향상과 사냥감의 풍부함으로 식량 불안이 줄어들면서 동물 예배는 점차 사라졌다. 사냥의 성공이 배우자를 얻는 수단이 되면서 사냥 기술은 더욱 향상되었다. 이 새로운 두려움의 종교는 자연 뒤에 있는 보이지 않는 힘들을 달래려는 시도로 이어졌으며, 결국 보이지 않고 알 수 없는 물리적 힘을 달래기 위해 인간을 제물로 바치는 행위로까지 발전하였다. 이 끔찍한 인간 제물의 풍습은 20세기에 이르기까지 유란시아의 일부 뒤떨어진 민족들 사이에서 계속되었다.</w:t>
      </w:r>
    </w:p>
    <w:p w14:paraId="7243B28B"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64:4.13 </w:t>
      </w:r>
      <w:r>
        <w:rPr>
          <w:rFonts w:ascii="함초롬바탕" w:eastAsia="함초롬바탕" w:hAnsi="함초롬바탕" w:cs="함초롬바탕"/>
          <w:color w:val="262626"/>
        </w:rPr>
        <w:t>초기 네안데르탈인은 태양 예배자라고 보기 어렵다. 이들은 오히려 어둠을 두려워하며 살아갔다. 밤이 오는 것을 죽도록 두려워했고, 달빛이 있을 때는 지낼 수 있었지만, 달이 지는 어두운 밤에는 공포에 빠져들어, 달이 다시 빛나도록 그들 중 가장 뛰어난 남녀를 제물로 바치기 시작했다. 태양은 규칙적으로 돌아오는 것을 알게 되었지만, 동료 부족민을 제물로 바쳤기 때문에 달이 돌아온다고 추측했다. 인류가 진보함에 따라 희생의 대상과 목적은 변화했지만, 인간 제물을 포함한 종교 의식은 오랜 세월 이어졌다.</w:t>
      </w:r>
    </w:p>
    <w:p w14:paraId="2A257F60" w14:textId="77777777" w:rsidR="000E11C6" w:rsidRPr="00980AD6" w:rsidRDefault="000E11C6" w:rsidP="00980AD6">
      <w:pPr>
        <w:spacing w:beforeLines="50" w:before="120"/>
        <w:jc w:val="both"/>
        <w:rPr>
          <w:rFonts w:ascii="함초롬바탕" w:eastAsia="함초롬바탕" w:hAnsi="함초롬바탕" w:cs="함초롬바탕"/>
        </w:rPr>
      </w:pPr>
    </w:p>
    <w:p w14:paraId="7B944988" w14:textId="77777777" w:rsidR="000E11C6" w:rsidRPr="00980AD6" w:rsidRDefault="00000000" w:rsidP="00EE6E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유색 인종의 기원</w:t>
      </w:r>
    </w:p>
    <w:p w14:paraId="02D5E770"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64:5.1 </w:t>
      </w:r>
      <w:r>
        <w:rPr>
          <w:rFonts w:ascii="함초롬바탕" w:eastAsia="함초롬바탕" w:hAnsi="함초롬바탕" w:cs="함초롬바탕"/>
          <w:color w:val="262626"/>
        </w:rPr>
        <w:t>50만 년 전, 인도 북서부 고지대의 바도난 부족들 사이에 또 하나의 대규모 인종 전쟁이 일어났다. 이 무자비한 전쟁은 백 년이 넘게 계속되었고, 긴 싸움이 끝났을 때는 약 백 가구만이 남았다. 그러나 이 생존자들은 당시 존재했던 안돈과 폰타의 후손들 가운데 가장 지능적이고 바람직한 사람들이었다.</w:t>
      </w:r>
    </w:p>
    <w:p w14:paraId="631C5F12"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64:5.2 </w:t>
      </w:r>
      <w:r>
        <w:rPr>
          <w:rFonts w:ascii="함초롬바탕" w:eastAsia="함초롬바탕" w:hAnsi="함초롬바탕" w:cs="함초롬바탕"/>
          <w:color w:val="262626"/>
        </w:rPr>
        <w:t>이제 이 고지대 바도난 족 사이에서 새롭고 이상한 일이 일어났다. 당시 거주 구역이던 고지대 북동쪽 지역에 살던 한 남자와 여자가 갑자기 유달리 지능이 뛰어난 자녀 가족을 낳기 시작했다. 이들이 바로 유란시아의 여섯 유색 인종의 조상이 된 산긱 가족이었다.</w:t>
      </w:r>
    </w:p>
    <w:p w14:paraId="527815E6"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64:5.3 </w:t>
      </w:r>
      <w:r>
        <w:rPr>
          <w:rFonts w:ascii="함초롬바탕" w:eastAsia="함초롬바탕" w:hAnsi="함초롬바탕" w:cs="함초롬바탕"/>
          <w:color w:val="262626"/>
        </w:rPr>
        <w:t>이 산긱 자녀 열아홉 명은 또래보다 훨씬 뛰어난 지능을 보였을 뿐 아니라, 햇빛에 노출되었을 때 피부가 서로 다른 색조를 띠는 뚜렷한 경향을 보였다. 이 열아홉 명의 자녀 중 다섯 명은 적색, 두 명은 오렌지색, 네 명은 황색, 두 명은 녹색, 네 명은 청색, 두 명은 남색이었다. 이러한 피부색은 이들이 성장함에 따라 더욱 분명해졌으며, 이 젊은이들이 그들 무리 안에서 배우자를 택해 결혼했을 때, 그들의 모든 자손은 산긱 부모의 피부색으로 기우는 경향을 보였다.</w:t>
      </w:r>
    </w:p>
    <w:p w14:paraId="63ECF9A9"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64:5.4 </w:t>
      </w:r>
      <w:r>
        <w:rPr>
          <w:rFonts w:ascii="함초롬바탕" w:eastAsia="함초롬바탕" w:hAnsi="함초롬바탕" w:cs="함초롬바탕"/>
          <w:color w:val="262626"/>
        </w:rPr>
        <w:t>이제 이 시기에 행성 영주가 도착했다는 사실을 언급하고, 연대기의 흐름을 잠시 멈추어 유란시아의 여섯 산긱 인종을 따로 살펴보자.</w:t>
      </w:r>
    </w:p>
    <w:p w14:paraId="1532B1D2" w14:textId="77777777" w:rsidR="000E11C6" w:rsidRPr="00980AD6" w:rsidRDefault="000E11C6" w:rsidP="00980AD6">
      <w:pPr>
        <w:spacing w:beforeLines="50" w:before="120"/>
        <w:jc w:val="both"/>
        <w:rPr>
          <w:rFonts w:ascii="함초롬바탕" w:eastAsia="함초롬바탕" w:hAnsi="함초롬바탕" w:cs="함초롬바탕"/>
        </w:rPr>
      </w:pPr>
    </w:p>
    <w:p w14:paraId="54DC8E91" w14:textId="77777777" w:rsidR="000E11C6" w:rsidRPr="00980AD6" w:rsidRDefault="00000000" w:rsidP="00EE6E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유란시아의 여섯 산긱 인종</w:t>
      </w:r>
    </w:p>
    <w:p w14:paraId="2C56433E"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64:6.1 </w:t>
      </w:r>
      <w:r>
        <w:rPr>
          <w:rFonts w:ascii="함초롬바탕" w:eastAsia="함초롬바탕" w:hAnsi="함초롬바탕" w:cs="함초롬바탕"/>
          <w:color w:val="262626"/>
        </w:rPr>
        <w:t>평균적인 진화 행성에서는 여섯 유색 인종이 하나씩 차례로 나타나며, 홍인이 가장 먼저 진화하여 여러 시대에 걸쳐 세상을 돌아다닌 뒤에야 후속 유색 인종들이 출현한다. 여섯 인종이 동시에 출현하고, 또 한 가족에서 모두 태어난 것은 매우 이례적인 일이었다.</w:t>
      </w:r>
    </w:p>
    <w:p w14:paraId="045E70F4"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64:6.2 </w:t>
      </w:r>
      <w:r>
        <w:rPr>
          <w:rFonts w:ascii="함초롬바탕" w:eastAsia="함초롬바탕" w:hAnsi="함초롬바탕" w:cs="함초롬바탕"/>
          <w:color w:val="262626"/>
        </w:rPr>
        <w:t>유란시아에서 안돈족이 이처럼 이른 시기에 출현한 것 또한 사타니아 체계 전체에서 전례 없는 일이었다. 지역 체계 내의 어떤 다른 세계에서도 진화 유색 인종에 앞서 그런 의지 창조체 인종이 진화한 적은 없었다.</w:t>
      </w:r>
    </w:p>
    <w:p w14:paraId="361FE26F"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64:6.3 </w:t>
      </w:r>
      <w:r>
        <w:rPr>
          <w:rFonts w:ascii="함초롬바탕" w:eastAsia="함초롬바탕" w:hAnsi="함초롬바탕" w:cs="함초롬바탕"/>
          <w:color w:val="262626"/>
        </w:rPr>
        <w:t>1. 홍인. 이들은 인류의 훌륭한 표본으로, 여러 면에서 안돈과 폰타보다 우수하였다. 매우 지능적인 집단으로, 산긱 자손들 가운데 최초로 부족 문명과 정부를 발전시켰다. 이들은 언제나 일부일처제였고, 혼혈 후손들조차도 복수 짝짓기를 거의 실천하지 않았다.</w:t>
      </w:r>
    </w:p>
    <w:p w14:paraId="003E9318"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64:6.4 </w:t>
      </w:r>
      <w:r>
        <w:rPr>
          <w:rFonts w:ascii="함초롬바탕" w:eastAsia="함초롬바탕" w:hAnsi="함초롬바탕" w:cs="함초롬바탕"/>
          <w:color w:val="262626"/>
        </w:rPr>
        <w:t>이후 황인 형제들과 아시아에서 오랜 세월에 걸친 치열한 투쟁을 겪었다. 이들은 활과 화살을 일찍 발명한 덕을 보았지만, 불행히도 서로 싸우는 조상들의 경향을 많이 물려받아 그로 인해 스스로 약해졌고, 결국 황인에 의해 아시아에서 몰려났다.</w:t>
      </w:r>
    </w:p>
    <w:p w14:paraId="7B9DC03B"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64:6.5 </w:t>
      </w:r>
      <w:r>
        <w:rPr>
          <w:rFonts w:ascii="함초롬바탕" w:eastAsia="함초롬바탕" w:hAnsi="함초롬바탕" w:cs="함초롬바탕"/>
          <w:color w:val="262626"/>
        </w:rPr>
        <w:t>약 팔만 오천 년 전, 비교적 순수한 홍인의 잔류 무리들이 대규모로 북아메리카로 이주했고, 그 직후 베링 육교가 침강되어 이들이 고립되었다. 홍인 가운데 어느 누구도 다시 아시아로 돌아가지 않았다. 그러나 시베리아, 중국, 중앙아시아, 인도, 유럽 전역에는 홍인의 혈통이 다른 유색 인종들과 혼합된 흔적이 남아 있다.</w:t>
      </w:r>
    </w:p>
    <w:p w14:paraId="6DE48055"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64:6.6 </w:t>
      </w:r>
      <w:r>
        <w:rPr>
          <w:rFonts w:ascii="함초롬바탕" w:eastAsia="함초롬바탕" w:hAnsi="함초롬바탕" w:cs="함초롬바탕"/>
          <w:color w:val="262626"/>
        </w:rPr>
        <w:t>아메리카 대륙에 이주한 홍인은 초기 조상들로부터 받은 많은 가르침과 전통을 함께 가져왔으며, 그의 직계 조상들은 행성 영주의 세계 본부의 후기 활동과 접촉해 왔었다. 하지만 그곳에 도착한 지 얼마 지나지 않아 이 가르침들을 상실하고, 지적 및 영적 문화는 급격히 퇴보하였다. 곧 이들은 다시 심각한 부족 간 투쟁을 시작하였으며, 이로 인해 비교적 순수한 홍인은 빠르게 사라질 위기에 놓였다.</w:t>
      </w:r>
    </w:p>
    <w:p w14:paraId="721C307E"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64:6.7 </w:t>
      </w:r>
      <w:r>
        <w:rPr>
          <w:rFonts w:ascii="함초롬바탕" w:eastAsia="함초롬바탕" w:hAnsi="함초롬바탕" w:cs="함초롬바탕"/>
          <w:color w:val="262626"/>
        </w:rPr>
        <w:t>이 중대한 퇴보로 인해 홍인은 멸망할 운명처럼 보였는데, 약 육만 오천 년 전 오나모날론톤이 그들의 지도자이자 영적 구원자로 등장하여 아메리카 홍인 사이에 일시적인 평화를 가져왔고, “위대한 영”에 대한 예배를 부활시켰다. 그는 아흔여섯 살까지 살았으며, 그의 본부는 오늘날 캘리포니아의 거대한 레드우드 숲 속에 있었다. 그의 후대 후손 가운데 많은 이들이 오늘날 블랙풋 인디언 사이에 이어져 있다.</w:t>
      </w:r>
    </w:p>
    <w:p w14:paraId="3E7D361A"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64:6.8 </w:t>
      </w:r>
      <w:r>
        <w:rPr>
          <w:rFonts w:ascii="함초롬바탕" w:eastAsia="함초롬바탕" w:hAnsi="함초롬바탕" w:cs="함초롬바탕"/>
          <w:color w:val="262626"/>
        </w:rPr>
        <w:t>시간이 지나면서 그의 가르침은 희미한 전통으로 남았고, 부족 전쟁이 다시 재개되었으며, 이후로는 이 민족 사이에 그와 같은 평화를 회복시킨 인물이 다시 나타나지 않았다. 이로 인해 보다 우수한 지능을 지닌 혈통들이 전쟁으로 사라졌고, 그렇지 않았다면 북미 대륙에 위대한 문명을 일으킬 수도 있었을 것이다.</w:t>
      </w:r>
    </w:p>
    <w:p w14:paraId="649165AD"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64:6.9 </w:t>
      </w:r>
      <w:r>
        <w:rPr>
          <w:rFonts w:ascii="함초롬바탕" w:eastAsia="함초롬바탕" w:hAnsi="함초롬바탕" w:cs="함초롬바탕"/>
          <w:color w:val="262626"/>
        </w:rPr>
        <w:t>중국에서 아메리카로 건너간 이후, 북방 홍인은 훗날 백인에게 발견될 때까지 에스키모인을 제외한 다른 세계적 영향과의 접촉이 없었다. 홍인이 후대 아담 혈통의 혼합으로 향상될 기회를 거의 완전히 놓친 것은 매우 불행한 일이었다. 실상 홍인은 백인을 다스릴 수 없었고, 기꺼이 그를 섬기려 하지도 않았다. 이런 상황에서 두 인종이 섞이지 않으면 어느 한쪽은 사라질 수밖에 없다.</w:t>
      </w:r>
    </w:p>
    <w:p w14:paraId="38F67CB5"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64:6.10 </w:t>
      </w:r>
      <w:r>
        <w:rPr>
          <w:rFonts w:ascii="함초롬바탕" w:eastAsia="함초롬바탕" w:hAnsi="함초롬바탕" w:cs="함초롬바탕"/>
          <w:color w:val="262626"/>
        </w:rPr>
        <w:t>2. 오렌지색 인종. 이 인종의 두드러진 특성은 무엇이든 짓고자 하는 독특한 충동이었는데, 어느 부족이 가장 큰 둔덕을 쌓는지 보기 위해 거대한 돌무더기를 쌓기까지 했다. 이들은 진보적이지는 않았지만, 행성 영주의 학교로부터 많은 유익을 얻었고, 가르침을 받도록 그곳에 대표단을 보냈다.</w:t>
      </w:r>
    </w:p>
    <w:p w14:paraId="631B03F1"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64:6.11 </w:t>
      </w:r>
      <w:r>
        <w:rPr>
          <w:rFonts w:ascii="함초롬바탕" w:eastAsia="함초롬바탕" w:hAnsi="함초롬바탕" w:cs="함초롬바탕"/>
          <w:color w:val="262626"/>
        </w:rPr>
        <w:t>오렌지색 인종은 지중해가 서쪽으로 물러날 때 해안을 따라 남쪽으로 아프리카로 이동한 최초의 인종이었다. 그러나 그들은 그곳에서 발판을 굳히지 못했고, 후에 도착한 녹색 인종에 의해 멸절되었다.</w:t>
      </w:r>
    </w:p>
    <w:p w14:paraId="1E732CBD"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64:6.12 </w:t>
      </w:r>
      <w:r>
        <w:rPr>
          <w:rFonts w:ascii="함초롬바탕" w:eastAsia="함초롬바탕" w:hAnsi="함초롬바탕" w:cs="함초롬바탕"/>
          <w:color w:val="262626"/>
        </w:rPr>
        <w:t>이 인종은 멸망 전에 문화적, 영적 유산의 상당 부분을 상실하였다. 그러나 약 삼십만 년 전, 그들의 본부가 아마게돈에 있을 때 이 불운한 인종을 섬긴 탁월한 지도자 포르슌타의 이끎으로 더 높은 삶의 큰 부흥이 일어났다.</w:t>
      </w:r>
    </w:p>
    <w:p w14:paraId="43880FA0"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64:6.13 </w:t>
      </w:r>
      <w:r>
        <w:rPr>
          <w:rFonts w:ascii="함초롬바탕" w:eastAsia="함초롬바탕" w:hAnsi="함초롬바탕" w:cs="함초롬바탕"/>
          <w:color w:val="262626"/>
        </w:rPr>
        <w:t>오렌지색 인종과 녹색 인종 간의 마지막 큰 전투는 이집트 하류 나일 계곡 지역에서 벌어졌으며, 거의 백 년에 걸친 이 전쟁의 끝에 오렌지색 인종은 거의 절멸되었다. 남은 일부는 녹색 인종과 후에 도착한 남색 인종에 흡수되었고, 인종으로서는 약 십만 년 전에 존재하기를 그쳤다.</w:t>
      </w:r>
    </w:p>
    <w:p w14:paraId="55CC331B"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64:6.14 </w:t>
      </w:r>
      <w:r>
        <w:rPr>
          <w:rFonts w:ascii="함초롬바탕" w:eastAsia="함초롬바탕" w:hAnsi="함초롬바탕" w:cs="함초롬바탕"/>
          <w:color w:val="262626"/>
        </w:rPr>
        <w:t>3. 황인. 이들은 사냥을 포기하고 정착하며 농업에 기반한 가정생활을 발전시킨 최초의 인종이었다. 지적으로는 홍인보다 다소 열등했지만, 사회 조직과 집단 협력에서 우수성을 발휘하며, 산긱 인종 중 가장 성공적으로 문명을 촉진시킨 집단이었다. 그들은 형제애의 정신을 길러 여러 부족이 비교적 평화롭게 함께 사는 법을 배웠기에, 점차 아시아로 확장하면서 앞에서 홍인을 몰아낼 수 있었다.</w:t>
      </w:r>
    </w:p>
    <w:p w14:paraId="15D185AD"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64:6.15 </w:t>
      </w:r>
      <w:r>
        <w:rPr>
          <w:rFonts w:ascii="함초롬바탕" w:eastAsia="함초롬바탕" w:hAnsi="함초롬바탕" w:cs="함초롬바탕"/>
          <w:color w:val="262626"/>
        </w:rPr>
        <w:t>이들은 세계의 영적 본부로부터 멀리 떨어져 있었고, 칼리가스티아의 배반 이후 암흑기에 빠졌다. 그러나 약 십만 년 전, 싱랑톤이 이 부족들의 지도력을 맡아 “하나의 진리”에 대한 예배를 선포했을 때 이 민족에게 한 찬란한 시대가 도래하였다.</w:t>
      </w:r>
    </w:p>
    <w:p w14:paraId="220202C9"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64:6.16 </w:t>
      </w:r>
      <w:r>
        <w:rPr>
          <w:rFonts w:ascii="함초롬바탕" w:eastAsia="함초롬바탕" w:hAnsi="함초롬바탕" w:cs="함초롬바탕"/>
          <w:color w:val="262626"/>
        </w:rPr>
        <w:t>황인이 많이 생존할 수 있었던 것은 그들 내부의 비교적 평화로운 성향 덕분이었다. 싱랑톤 시대부터 오늘날 중국 문명에 이르기까지, 황인은 유란시아에서 가장 평화로운 민족들 중 하나로 간주되며, 이 인종은 나중에 들여온 아담 혈통의 작지만 강력한 유산을 받았다.</w:t>
      </w:r>
    </w:p>
    <w:p w14:paraId="423190B1"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64:6.17 </w:t>
      </w:r>
      <w:r>
        <w:rPr>
          <w:rFonts w:ascii="함초롬바탕" w:eastAsia="함초롬바탕" w:hAnsi="함초롬바탕" w:cs="함초롬바탕"/>
          <w:color w:val="262626"/>
        </w:rPr>
        <w:t>4. 녹색 인종. 녹색 인종은 원시 인간 가운데 능력이 떨어지는 집단의 하나였으며, 다방면으로 분산되면서 크게 약화되었다. 그들이 분산되기 전, 약 삼십오만 년 전에 이 부족들은 판타드의 지도 아래 문화의 큰 부흥을 체험하였다.</w:t>
      </w:r>
    </w:p>
    <w:p w14:paraId="0288AE92"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64:6.18 </w:t>
      </w:r>
      <w:r>
        <w:rPr>
          <w:rFonts w:ascii="함초롬바탕" w:eastAsia="함초롬바탕" w:hAnsi="함초롬바탕" w:cs="함초롬바탕"/>
          <w:color w:val="262626"/>
        </w:rPr>
        <w:t>녹색 인종은 세 개의 큰 갈래로 갈라졌다. 북부 부족은 황인과 청인에게 정복되고 노예가 되어 흡수되었고, 동부 집단은 당시의 인도 민족과 융합되어 그 흔적이 남아 있다. 남부 민족은 아프리카로 들어가 자기들과 거의 비슷하게 열등한 오렌지색 인종 사촌들을 멸망시켰다.</w:t>
      </w:r>
    </w:p>
    <w:p w14:paraId="509DC977"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64:6.19 </w:t>
      </w:r>
      <w:r>
        <w:rPr>
          <w:rFonts w:ascii="함초롬바탕" w:eastAsia="함초롬바탕" w:hAnsi="함초롬바탕" w:cs="함초롬바탕"/>
          <w:color w:val="262626"/>
        </w:rPr>
        <w:t>여러 면에서 두 집단은 이 싸움에서 대등하게 맞섰다. 두 인종 모두 거인 계층의 혈통을 지녔으며, 그들의 많은 지도자가 키 여덟 내지 아홉 피트에 이르렀다. 녹색 인종의 이 거인 혈통은 대부분 이 남부, 곧 이집트 민족에 국한되어 있었다.</w:t>
      </w:r>
    </w:p>
    <w:p w14:paraId="5046BD70"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64:6.20 </w:t>
      </w:r>
      <w:r>
        <w:rPr>
          <w:rFonts w:ascii="함초롬바탕" w:eastAsia="함초롬바탕" w:hAnsi="함초롬바탕" w:cs="함초롬바탕"/>
          <w:color w:val="262626"/>
        </w:rPr>
        <w:t>승리한 녹색 인종의 잔존 세력은 결국 남색 인종에 흡수되었고, 이들은 본래의 산긱 인종 분산 중심지에서 마지막으로 발달해 이주해 나온 유색 민족이었다.</w:t>
      </w:r>
    </w:p>
    <w:p w14:paraId="44DE4F0C"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64:6.21 </w:t>
      </w:r>
      <w:r>
        <w:rPr>
          <w:rFonts w:ascii="함초롬바탕" w:eastAsia="함초롬바탕" w:hAnsi="함초롬바탕" w:cs="함초롬바탕"/>
          <w:color w:val="262626"/>
        </w:rPr>
        <w:t>5. 청인. 이 인종은 위대한 민족이었다. 이들은 일찍이 창을 발명했고, 이후 현대 문명의 많은 기예들의 기초 원리를 발전시켰다. 홍인의 두뇌력에 황인의 혼과 정서를 겸비한 인종이었으며, 아담의 후손들은 후대에 존속한 모든 유색 인종 가운데 이들을 가장 선호하였다.</w:t>
      </w:r>
    </w:p>
    <w:p w14:paraId="1F8B65A4"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64:6.22 </w:t>
      </w:r>
      <w:r>
        <w:rPr>
          <w:rFonts w:ascii="함초롬바탕" w:eastAsia="함초롬바탕" w:hAnsi="함초롬바탕" w:cs="함초롬바탕"/>
          <w:color w:val="262626"/>
        </w:rPr>
        <w:t>초기 청인은 칼리가스티아 영주 참모진 교사들의 설득에 잘 반응했으나, 뒤이어 그 반역적 지도자들의 왜곡된 가르침으로 큰 혼란에 빠졌다. 다른 원시 인종들처럼 그들도 칼리가스티아의 배반이 낳은 혼란에서 결코 완전히 회복하지 못했으며, 서로 싸우는 경향도 끝내 완전히 극복하지 못했다.</w:t>
      </w:r>
    </w:p>
    <w:p w14:paraId="41C6F5BB"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64:6.23 </w:t>
      </w:r>
      <w:r>
        <w:rPr>
          <w:rFonts w:ascii="함초롬바탕" w:eastAsia="함초롬바탕" w:hAnsi="함초롬바탕" w:cs="함초롬바탕"/>
          <w:color w:val="262626"/>
        </w:rPr>
        <w:t>칼리가스티아의 몰락 약 오백 년 뒤, 원시적이지만 그럼에도 실제적이고 유익한 학문과 종교의 광범위한 부흥이 일어났다. 올란도프는 청인 사이에서 위대한 교사가 되어, 많은 부족을 “최고 우두머리”라는 이름 아래 참 하나님에 대한 예배로 되돌렸다. 이는 아담 혈통과의 혼합이 이루어지기 전까지 청인의 가장 큰 진보였다.</w:t>
      </w:r>
    </w:p>
    <w:p w14:paraId="08CDE6C5"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64:6.24 </w:t>
      </w:r>
      <w:r>
        <w:rPr>
          <w:rFonts w:ascii="함초롬바탕" w:eastAsia="함초롬바탕" w:hAnsi="함초롬바탕" w:cs="함초롬바탕"/>
          <w:color w:val="262626"/>
        </w:rPr>
        <w:t>구석기 시대 유럽의 연구와 탐사는 대체로 이 고대 청인의 도구·뼈·공예품을 발굴하는 일과 관련되는데, 이들이 최근까지 유럽에 존속했기 때문이다. 유란시아의 이른바 백인 인종은 황인 및 홍인과 약간 혼합되어 먼저 변형된 이 청인의 후손으로, 이후 보라색 인종의 더 많은 부분을 동화함으로써 크게 향상되었다.</w:t>
      </w:r>
    </w:p>
    <w:p w14:paraId="5E1AD341"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64:6.25 </w:t>
      </w:r>
      <w:r>
        <w:rPr>
          <w:rFonts w:ascii="함초롬바탕" w:eastAsia="함초롬바탕" w:hAnsi="함초롬바탕" w:cs="함초롬바탕"/>
          <w:color w:val="262626"/>
        </w:rPr>
        <w:t>6. 남색 인종. 홍인이 가장 진보한 집단이었다면, 흑인은 가장 덜 진보한 인종이었다. 이들은 고지대의 고향을 가장 늦게 떠났다. 그들은 아프리카로 이주하여 그 대륙을 차지했고, 시대마다 노예로 강제로 끌려간 경우를 제외하고는 그 뒤로 줄곧 그곳에 머물러 왔다.</w:t>
      </w:r>
    </w:p>
    <w:p w14:paraId="46274D96"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64:6.26 </w:t>
      </w:r>
      <w:r>
        <w:rPr>
          <w:rFonts w:ascii="함초롬바탕" w:eastAsia="함초롬바탕" w:hAnsi="함초롬바탕" w:cs="함초롬바탕"/>
          <w:color w:val="262626"/>
        </w:rPr>
        <w:t>아프리카에 고립된 남색 인종은 홍인처럼 아담 혈통의 주입에서 얻었을 인종적 향상을 거의 또는 전혀 받지 못했다. 아프리카에 홀로 있던 남색 인종은 오르보논의 시대에 이르기까지 거의 발전하지 못했는데, 그때 그들은 큰 영적 각성을 체험하였다. 훗날 그들은 오르보논이 선포한 “신들의 신”을 거의 완전히 잊었지만, 미지의 존재를 예배하려는 욕구를 완전히 잃지는 않았다. 적어도 수천 년 전까지는 어떤 형태의 예배를 유지했다.</w:t>
      </w:r>
    </w:p>
    <w:p w14:paraId="6CD85FB0"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64:6.27 </w:t>
      </w:r>
      <w:r>
        <w:rPr>
          <w:rFonts w:ascii="함초롬바탕" w:eastAsia="함초롬바탕" w:hAnsi="함초롬바탕" w:cs="함초롬바탕"/>
          <w:color w:val="262626"/>
        </w:rPr>
        <w:t>그들의 후진성에도 불구하고, 이 남색 민족들은 천상의 권능들 앞에서 다른 어떤 지상 인종과도 정확히 같은 지위를 가진다.</w:t>
      </w:r>
    </w:p>
    <w:p w14:paraId="43DBC7DE"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64:6.28 </w:t>
      </w:r>
      <w:r>
        <w:rPr>
          <w:rFonts w:ascii="함초롬바탕" w:eastAsia="함초롬바탕" w:hAnsi="함초롬바탕" w:cs="함초롬바탕"/>
          <w:color w:val="262626"/>
        </w:rPr>
        <w:t>이 시기는 격렬한 인종 간 투쟁의 시대였으나, 행성 영주 본부 근처에서는 더 계몽되고 더 최근에 가르침을 받은 집단들이 비교적 조화롭게 살아가고 있었다. 다만 루시퍼 반란이 이 체제를 심각하게 교란하기 전까지, 세계 인종들에 대한 위대한 문화적 정복은 이루어지지 못했다.</w:t>
      </w:r>
    </w:p>
    <w:p w14:paraId="618F5CE6"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64:6.29 </w:t>
      </w:r>
      <w:r>
        <w:rPr>
          <w:rFonts w:ascii="함초롬바탕" w:eastAsia="함초롬바탕" w:hAnsi="함초롬바탕" w:cs="함초롬바탕"/>
          <w:color w:val="262626"/>
        </w:rPr>
        <w:t>때때로 다양한 민족들은 문화적, 영적 부흥을 겪었다. 만산트는 행성 영주 이후의 위대한 교사였다. 그러나 여기서는 한 인종 전체에 뚜렷이 영향을 주고 고무한 뛰어난 지도자와 교사만 언급된다. 시간이 흐르면서 여러 지역에서 더 작은 교사들이 많이 일어났고, 그들을 다 합하면 문화 문명의 완전한 붕괴를 막은 구원의 영향에 크게 이바지했으니, 특히 칼리가스티아 반란과 아담의 도착 사이의 길고 어두운 시대에 그러했다.</w:t>
      </w:r>
    </w:p>
    <w:p w14:paraId="53EBC7CF"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64:6.30 </w:t>
      </w:r>
      <w:r>
        <w:rPr>
          <w:rFonts w:ascii="함초롬바탕" w:eastAsia="함초롬바탕" w:hAnsi="함초롬바탕" w:cs="함초롬바탕"/>
          <w:color w:val="262626"/>
        </w:rPr>
        <w:t>공간의 세계들에서 세 가지 또는 여섯 가지 유색 인종을 진화시키는 계획에는 훌륭하고 충분한 이유가 많이 있다. 유란시아의 필사자들은 모두 이해하지 못하더라도 다음과 같은 점은 주목할 가치가 있다.</w:t>
      </w:r>
    </w:p>
    <w:p w14:paraId="175D2B64"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64:6.31 </w:t>
      </w:r>
      <w:r>
        <w:rPr>
          <w:rFonts w:ascii="함초롬바탕" w:eastAsia="함초롬바탕" w:hAnsi="함초롬바탕" w:cs="함초롬바탕"/>
          <w:color w:val="262626"/>
        </w:rPr>
        <w:t>1. 다양성은 자연 선택이 폭넓게 작용할 기회, 곧 우수한 혈통이 살아남는 차별적 생존에 없어서는 안 된다.</w:t>
      </w:r>
    </w:p>
    <w:p w14:paraId="6C5650F9"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64:6.32 </w:t>
      </w:r>
      <w:r>
        <w:rPr>
          <w:rFonts w:ascii="함초롬바탕" w:eastAsia="함초롬바탕" w:hAnsi="함초롬바탕" w:cs="함초롬바탕"/>
          <w:color w:val="262626"/>
        </w:rPr>
        <w:t>2. 유전적으로 우수한 인종들이 서로 교배하면 보다 강건하고 유익한 인종이 탄생할 수 있다. 유란시아 인종들도 그런 초기의 융합에서 유익을 얻었을 것이다. 다만 그렇게 합쳐진 민족이 뒤이어 우수한 아담 혈통과 철저히 섞여 효과적으로 향상되었을 경우에 그렇다. 오늘날의 인종 조건에서 그러한 실험을 시도하는 것은 매우 파멸적일 것이다.</w:t>
      </w:r>
    </w:p>
    <w:p w14:paraId="466D62C2"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64:6.33 </w:t>
      </w:r>
      <w:r>
        <w:rPr>
          <w:rFonts w:ascii="함초롬바탕" w:eastAsia="함초롬바탕" w:hAnsi="함초롬바탕" w:cs="함초롬바탕"/>
          <w:color w:val="262626"/>
        </w:rPr>
        <w:t>3. 인종 간의 다양성은 건강한 경쟁을 자극한다.</w:t>
      </w:r>
    </w:p>
    <w:p w14:paraId="6D728185"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64:6.34 </w:t>
      </w:r>
      <w:r>
        <w:rPr>
          <w:rFonts w:ascii="함초롬바탕" w:eastAsia="함초롬바탕" w:hAnsi="함초롬바탕" w:cs="함초롬바탕"/>
          <w:color w:val="262626"/>
        </w:rPr>
        <w:t>4. 인종들 사이, 그리고 각 인종 안 집단들 사이의 지위 차이는 인간의 관용과 이타심을 발전시키는 데 중요하다.</w:t>
      </w:r>
    </w:p>
    <w:p w14:paraId="5CDFAB60"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64:6.35 </w:t>
      </w:r>
      <w:r>
        <w:rPr>
          <w:rFonts w:ascii="함초롬바탕" w:eastAsia="함초롬바탕" w:hAnsi="함초롬바탕" w:cs="함초롬바탕"/>
          <w:color w:val="262626"/>
        </w:rPr>
        <w:t>5. 인류의 동질성은 진화하는 세계의 민족들이 비교적 높은 영적 수준에 도달하기 전까지는 바람직하지 않다.</w:t>
      </w:r>
    </w:p>
    <w:p w14:paraId="0BBE569F" w14:textId="77777777" w:rsidR="000E11C6" w:rsidRPr="00980AD6" w:rsidRDefault="000E11C6" w:rsidP="00980AD6">
      <w:pPr>
        <w:spacing w:beforeLines="50" w:before="120"/>
        <w:jc w:val="both"/>
        <w:rPr>
          <w:rFonts w:ascii="함초롬바탕" w:eastAsia="함초롬바탕" w:hAnsi="함초롬바탕" w:cs="함초롬바탕"/>
        </w:rPr>
      </w:pPr>
    </w:p>
    <w:p w14:paraId="200DD5F3" w14:textId="77777777" w:rsidR="000E11C6" w:rsidRPr="00980AD6" w:rsidRDefault="00000000" w:rsidP="00EE6E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유색 인종의 분산</w:t>
      </w:r>
    </w:p>
    <w:p w14:paraId="4DD589FE"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64:7.1 </w:t>
      </w:r>
      <w:r>
        <w:rPr>
          <w:rFonts w:ascii="함초롬바탕" w:eastAsia="함초롬바탕" w:hAnsi="함초롬바탕" w:cs="함초롬바탕"/>
          <w:color w:val="262626"/>
        </w:rPr>
        <w:t>산긱 가족의 유색 후손들이 수적으로 증가하고 인접 지역으로 확장되기 시작했을 때, 지질학적으로 셋째인 다섯째 빙하가 유럽과 아시아로 남하하면서 크게 확장되었다. 이 초기 유색 인종들은 자신들이 속한 빙하기의 가혹한 환경에 의해 매우 큰 시련을 겪었다. 이 빙하는 아시아에서 너무도 넓게 퍼져 수천 년 동안 동아시아로의 이주를 차단하였다. 아라비아의 융기에 따른 지중해의 후퇴가 있은 뒤에야 그들은 아프리카에 도달할 수 있었다.</w:t>
      </w:r>
    </w:p>
    <w:p w14:paraId="141BB064"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64:7.2 </w:t>
      </w:r>
      <w:r>
        <w:rPr>
          <w:rFonts w:ascii="함초롬바탕" w:eastAsia="함초롬바탕" w:hAnsi="함초롬바탕" w:cs="함초롬바탕"/>
          <w:color w:val="262626"/>
        </w:rPr>
        <w:t>이로 말미암아 산긱 민족들은 거의 십만 년 동안 산기슭 일대에 퍼져 살며 어느 정도 섞여 살게 되었는데, 서로 다른 인종들 사이에는 이른 시기부터 특이하지만 자연스러운 반감이 나타났다.</w:t>
      </w:r>
    </w:p>
    <w:p w14:paraId="054A9B03"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64:7.3 </w:t>
      </w:r>
      <w:r>
        <w:rPr>
          <w:rFonts w:ascii="함초롬바탕" w:eastAsia="함초롬바탕" w:hAnsi="함초롬바탕" w:cs="함초롬바탕"/>
          <w:color w:val="262626"/>
        </w:rPr>
        <w:t>행성 영주와 아담 사이의 시기에 인도는 지구상에서 그 어느 때보다도 세계 각 민족이 모여 사는 곳이 되었다. 그러나 그 혼합 속에 녹색 인종, 오렌지색 인종, 남색 인종의 비율이 너무 높았던 것은 불행한 일이었다. 2차 산긱 민족들은 남쪽 지방에서의 삶이 더 쉽고 쾌적하여 그쪽으로 끌렸고, 그중 많은 이들이 훗날 아프리카로 이주했다. 1차 산긱 민족들, 곧 우수한 인종들은 열대를 피했으며, 홍인은 북동쪽으로 아시아로, 그 뒤를 황인이 바짝 따랐고, 청인은 북서쪽으로 유럽으로 향했다.</w:t>
      </w:r>
    </w:p>
    <w:p w14:paraId="1A297BCA"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64:7.4 </w:t>
      </w:r>
      <w:r>
        <w:rPr>
          <w:rFonts w:ascii="함초롬바탕" w:eastAsia="함초롬바탕" w:hAnsi="함초롬바탕" w:cs="함초롬바탕"/>
          <w:color w:val="262626"/>
        </w:rPr>
        <w:t>홍인은 이른 시기부터 후퇴하는 빙하의 뒤를 따라 북동쪽으로 이동하여 인도 고원을 돌아 북동아시아 전역을 차지했다. 그 뒤를 황색 부족들이 바짝 뒤따랐고, 마침내 홍인을 아시아에서 몰아내어 북아메리카로 이주시켰다.</w:t>
      </w:r>
    </w:p>
    <w:p w14:paraId="447EA29D"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64:7.5 </w:t>
      </w:r>
      <w:r>
        <w:rPr>
          <w:rFonts w:ascii="함초롬바탕" w:eastAsia="함초롬바탕" w:hAnsi="함초롬바탕" w:cs="함초롬바탕"/>
          <w:color w:val="262626"/>
        </w:rPr>
        <w:t>비교적 순수 혈통의 홍인 잔존 집단이 아시아를 떠날 때, 그들은 열한 부족으로 이루어졌고 인원은 남녀노소 합해 칠천 명이 조금 넘었다. 이들과 함께 혼혈 세 소집단이 동행했는데, 그중 가장 큰 집단은 오렌지색 인종과 청인의 혼합이었다. 이 세 집단은 홍인과 끝내 충분히 융화되지 못하고 이내 남쪽으로 내려가 멕시코와 중앙아메리카에 자리 잡았으며, 후에 소수의 황인과 홍인의 혼혈 집단이 합류했다. 이들은 서로 통혼하여 새로운 혼합 인종을 이루었는데, 순수 혈통 홍인보다 훨씬 덜 전투적이었다. 오천 년 안에 이 혼합 인종은 세 갈래로 나뉘어 각각 멕시코, 중앙아메리카, 남아메리카의 문명을 수립했다. 남아메리카로 간 분파는 아담 혈통의 미미한 영향을 받았다.</w:t>
      </w:r>
    </w:p>
    <w:p w14:paraId="49313DA5"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64:7.6 </w:t>
      </w:r>
      <w:r>
        <w:rPr>
          <w:rFonts w:ascii="함초롬바탕" w:eastAsia="함초롬바탕" w:hAnsi="함초롬바탕" w:cs="함초롬바탕"/>
          <w:color w:val="262626"/>
        </w:rPr>
        <w:t>초기에는 홍인과 황인이 아시아에서 어느 정도 섞였고, 그 후손은 동쪽과 남쪽 해안을 따라 이동하다가, 급속히 증가한 황인에 밀려 반도와 인근 도서 지역으로 쫓겨났다. 이들이 오늘날의 갈색 인종이다.</w:t>
      </w:r>
    </w:p>
    <w:p w14:paraId="0116D044"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64:7.7 </w:t>
      </w:r>
      <w:r>
        <w:rPr>
          <w:rFonts w:ascii="함초롬바탕" w:eastAsia="함초롬바탕" w:hAnsi="함초롬바탕" w:cs="함초롬바탕"/>
          <w:color w:val="262626"/>
        </w:rPr>
        <w:t>황인은 동아시아의 중앙 지대를 계속 점유해 왔다. 여섯 유색 인종 중에서도 가장 많은 수로 생존해 왔다. 황인도 때때로 인종 전쟁에 휘말렸지만, 홍인, 녹색 인종, 오렌지색 인종처럼 끊임없고 무자비한 멸절 전쟁을 벌이지는 않았다. 이 세 인종은 결국 다른 인종의 공격으로 거의 전멸되기 전에 사실상 내부 투쟁으로 스스로를 소멸시켰다.</w:t>
      </w:r>
    </w:p>
    <w:p w14:paraId="634074B4"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64:7.8 </w:t>
      </w:r>
      <w:r>
        <w:rPr>
          <w:rFonts w:ascii="함초롬바탕" w:eastAsia="함초롬바탕" w:hAnsi="함초롬바탕" w:cs="함초롬바탕"/>
          <w:color w:val="262626"/>
        </w:rPr>
        <w:t>다섯째 빙하가 유럽 남부까지는 그리 깊게 내려오지 않았으므로, 산긱 민족들이 북서쪽으로 이주할 길이 어느 정도 열려 있었다. 얼음이 물러나자 청인은 몇몇 소수 인종들과 함께 안돈 부족의 옛 이동로를 따라 서쪽으로 이동하여, 연속적인 물결로 유럽을 침입해 대륙 대부분을 점유했다.</w:t>
      </w:r>
    </w:p>
    <w:p w14:paraId="3AC9F97B"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64:7.9 </w:t>
      </w:r>
      <w:r>
        <w:rPr>
          <w:rFonts w:ascii="함초롬바탕" w:eastAsia="함초롬바탕" w:hAnsi="함초롬바탕" w:cs="함초롬바탕"/>
          <w:color w:val="262626"/>
        </w:rPr>
        <w:t>유럽에 도착한 그들은 곧 그들의 초기 공통 조상 안돈의 후손인 네안데르탈인들을 만났다. 이 오래된 유럽의 네안데르탈인들은 빙하에 밀려 남쪽과 동쪽으로 내려가 있었기에, 침입해 온 산긱의 사촌들을 신속히 맞닥뜨리고 흡수할 위치에 있었다.</w:t>
      </w:r>
    </w:p>
    <w:p w14:paraId="7174ABB0"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64:7.10 </w:t>
      </w:r>
      <w:r>
        <w:rPr>
          <w:rFonts w:ascii="함초롬바탕" w:eastAsia="함초롬바탕" w:hAnsi="함초롬바탕" w:cs="함초롬바탕"/>
          <w:color w:val="262626"/>
        </w:rPr>
        <w:t>대체로 시작부터 산긱 부족들은 퇴화한 초기 안돈 평원민의 후손들보다 지적으로도, 여러 면에서도 훨씬 우수했다. 산긱과 네안데르탈의 혼합은 곧바로 그 오래된 인종의 향상으로 이어졌다. 특히 청인의 혈통이 주입되면서, 동쪽에서 유럽으로 밀려든 점점 더 영리한 부족의 연속적인 물결 속에 드러난 바와 같이, 네안데르탈인들에게 뚜렷한 개선을 가져왔다.</w:t>
      </w:r>
    </w:p>
    <w:p w14:paraId="23EB6E22"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64:7.11 </w:t>
      </w:r>
      <w:r>
        <w:rPr>
          <w:rFonts w:ascii="함초롬바탕" w:eastAsia="함초롬바탕" w:hAnsi="함초롬바탕" w:cs="함초롬바탕"/>
          <w:color w:val="262626"/>
        </w:rPr>
        <w:t>이어진 간빙기 동안 이 새로운 네안데르탈 인종은 영국에서 인도까지 퍼졌다. 옛 페르시아 반도에 남아 있던 청인의 잔존 집단은 주로 황인과 통합되었고, 그 결과로 생겨난 혼합은 이후 아담의 보라색 인종에 의해 다소 향상되어 오늘날 피부가 거무스름한 아랍 유목 부족들로 이어지고 있다.</w:t>
      </w:r>
    </w:p>
    <w:p w14:paraId="19ECD71C"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64:7.12 </w:t>
      </w:r>
      <w:r>
        <w:rPr>
          <w:rFonts w:ascii="함초롬바탕" w:eastAsia="함초롬바탕" w:hAnsi="함초롬바탕" w:cs="함초롬바탕"/>
          <w:color w:val="262626"/>
        </w:rPr>
        <w:t>현대 민족들의 산긱 혈통을 규명하려는 모든 시도에서는, 이후에 더해진 아담 혈통의 혼입으로 인한 인종적 향상을 반드시 고려해야 한다.</w:t>
      </w:r>
    </w:p>
    <w:p w14:paraId="2E050EF6"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64:7.13 </w:t>
      </w:r>
      <w:r>
        <w:rPr>
          <w:rFonts w:ascii="함초롬바탕" w:eastAsia="함초롬바탕" w:hAnsi="함초롬바탕" w:cs="함초롬바탕"/>
          <w:color w:val="262626"/>
        </w:rPr>
        <w:t>우수한 인종들은 북쪽, 곧 온대 기후권을 향했고, 오렌지색 인종, 녹색 인종, 남색 인종은 서쪽으로 물러가던 지중해와 인도양 사이에 새로 솟아 오른 육교를 통해 차례로 아프리카로 들어갔다.</w:t>
      </w:r>
    </w:p>
    <w:p w14:paraId="131BB947"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64:7.14 </w:t>
      </w:r>
      <w:r>
        <w:rPr>
          <w:rFonts w:ascii="함초롬바탕" w:eastAsia="함초롬바탕" w:hAnsi="함초롬바탕" w:cs="함초롬바탕"/>
          <w:color w:val="262626"/>
        </w:rPr>
        <w:t>산긱 민족들 가운데 인종 기원의 중심지에서 마지막으로 이주한 집단은 남색 인종이었다. 녹색 인종이 이집트에서 오렌지색 인종을 소멸시키며 스스로도 크게 약화되던 무렵, 거대한 남색 인종의 대이동이 팔레스타인 해안을 따라 남쪽으로 시작되었다. 얼마 지나지 않아 체력이 강한 이 남색 인종이 이집트를 휩쓸며 단순히 수적 우세만으로 녹색 인종을 말살했다. 이 남색 인종은 오렌지색 인종의 잔존과 녹색 인종의 상당한 혈통을 흡수했고, 일부 남색 부족은 이러한 인종 융합으로 크게 향상되었다.</w:t>
      </w:r>
    </w:p>
    <w:p w14:paraId="299F9E54"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64:7.15 </w:t>
      </w:r>
      <w:r>
        <w:rPr>
          <w:rFonts w:ascii="함초롬바탕" w:eastAsia="함초롬바탕" w:hAnsi="함초롬바탕" w:cs="함초롬바탕"/>
          <w:color w:val="262626"/>
        </w:rPr>
        <w:t>이리하여 이집트는 처음엔 오렌지색 인종, 다음엔 녹색 인종, 이어서는 남색(흑) 인종의 지배를 받았고, 그 뒤에는 남색 인종, 청인, 변형된 녹색 인종이 뒤섞인 혼혈 인종이 주도했다. 그러나 아담 도착 훨씬 이전에, 유럽의 청인과 아라비아의 혼합 인종이 남색 인종을 이집트에서 몰아내어 아프리카 심부로 쫓아냈다.</w:t>
      </w:r>
    </w:p>
    <w:p w14:paraId="6B89C592"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64:7.16 </w:t>
      </w:r>
      <w:r>
        <w:rPr>
          <w:rFonts w:ascii="함초롬바탕" w:eastAsia="함초롬바탕" w:hAnsi="함초롬바탕" w:cs="함초롬바탕"/>
          <w:color w:val="262626"/>
        </w:rPr>
        <w:t>산긱 이주가 막바지에 이르자, 오렌지색 인종과 녹색 인종은 사라지고, 홍인은 북아메리카를, 황인은 동아시아를, 청인은 유럽을, 남색 인종은 아프리카를 차지하고 있다. 인도에는 2차 산긱 인종들의 혼합이 자리하고, 홍인과 황인의 혼합인 갈색 인종은 아시아 연안의 섬들을 점유하고 있다. 남미의 고지대에는 비교적 우수한 잠재력을 지닌 혼합 인종이 살고 있다. 더 순수한 안돈족은 유럽의 극북과 아이슬란드, 그린란드, 북동 북미에 살고 있다.</w:t>
      </w:r>
    </w:p>
    <w:p w14:paraId="1F6D4FB4"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64:7.17 </w:t>
      </w:r>
      <w:r>
        <w:rPr>
          <w:rFonts w:ascii="함초롬바탕" w:eastAsia="함초롬바탕" w:hAnsi="함초롬바탕" w:cs="함초롬바탕"/>
          <w:color w:val="262626"/>
        </w:rPr>
        <w:t>빙하가 가장 멀리 전진하던 시기, 안돈 부족들 중 서쪽 끝 집단은 거의 바다로 쫓겨날 뻔했다. 그들은 현재의 영국 섬 남부에 해당하는 좁은 지대에서 여러 해를 버텼다. 그리고 이 반복되는 빙하 전진의 전승이, 여섯째이자 마지막 빙하가 나타났을 때 그들로 하여금 바다로 나아가게 했다. 그들은 최초의 해양 모험가였다. 배를 만들어 공포스러운 빙하 침입으로부터 자유로운 새 땅을 찾아 나섰다. 일부는 아이슬란드와 그린란드에 닿았으나, 대다수는 드넓은 바다에서 굶주림과 갈증으로 목숨을 잃었다.</w:t>
      </w:r>
    </w:p>
    <w:p w14:paraId="3F9761F7"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64:7.18 </w:t>
      </w:r>
      <w:r>
        <w:rPr>
          <w:rFonts w:ascii="함초롬바탕" w:eastAsia="함초롬바탕" w:hAnsi="함초롬바탕" w:cs="함초롬바탕"/>
          <w:color w:val="262626"/>
        </w:rPr>
        <w:t>팔만 년이 조금 넘은 시기, 홍인이 북서 북미에 들어온 직후, 북해가 얼고 그린란드의 국지적 빙원이 확장되면서, 유란시아 원주민의 후손인 이 에스키모들은 더 나은 땅과 새 보금자리를 찾아 나섰다. 그들은 당시 그린란드와 북미 북동부를 갈라놓던 좁은 해협을 무사히 건넜고, 홍인이 알래스카에 도착한 지 약 이천백 년 뒤에 대륙에 들어왔다. 이후 청인의 혼혈 일부가 서쪽으로 건너가 후기의 에스키모와 융합했는데, 이 결합은 에스키모 부족들에게 약간의 향상을 가져왔다.</w:t>
      </w:r>
    </w:p>
    <w:p w14:paraId="2D9615B3"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64:7.19 </w:t>
      </w:r>
      <w:r>
        <w:rPr>
          <w:rFonts w:ascii="함초롬바탕" w:eastAsia="함초롬바탕" w:hAnsi="함초롬바탕" w:cs="함초롬바탕"/>
          <w:color w:val="262626"/>
        </w:rPr>
        <w:t>약 오천 년 전, 허드슨만 남동 해안에서 한 인디언 부족과 고립된 에스키모 집단이 우연히 만났다. 두 부족은 의사소통에 어려움을 겪었지만 곧 통혼하였고, 그 결과 이 에스키모들은 수적으로 우세한 홍인에게 차츰 흡수되었다. 이는 북미의 홍인이 다른 어떤 인간 혈통과 접촉한 유일한 사례로, 약 천 년 전 백인이 대서양 연안에 우연히 상륙할 때까지 그랬다.</w:t>
      </w:r>
    </w:p>
    <w:p w14:paraId="71CB4D1D" w14:textId="77777777" w:rsidR="000E11C6" w:rsidRPr="00980AD6" w:rsidRDefault="00000000" w:rsidP="00980AD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64:7.20 </w:t>
      </w:r>
      <w:r>
        <w:rPr>
          <w:rFonts w:ascii="함초롬바탕" w:eastAsia="함초롬바탕" w:hAnsi="함초롬바탕" w:cs="함초롬바탕"/>
          <w:color w:val="262626"/>
        </w:rPr>
        <w:t>이 초기 시대의 투쟁은 용기와 담대함, 때로는 영웅적 기개로 점철되어 있었다. 우리 모두는 너희 초기 조상들의 그 빼어나고 굳건한 기질 중 많은 부분이 후대 인종들에게서 사라진 것을 안타까워한다. 진보하는 문명의 여러 세련됨을 높이 평가하면서도, 때로는 장엄과 숭고에 이르렀던 너희 조상들의 빼어난 끈기와 탁월한 헌신을 그리워한다.</w:t>
      </w:r>
    </w:p>
    <w:p w14:paraId="1F5A509E" w14:textId="77777777" w:rsidR="000E11C6" w:rsidRPr="00980AD6" w:rsidRDefault="00000000" w:rsidP="00980AD6">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64:7.21 </w:t>
      </w:r>
      <w:r>
        <w:rPr>
          <w:rFonts w:ascii="함초롬바탕" w:eastAsia="함초롬바탕" w:hAnsi="함초롬바탕" w:cs="함초롬바탕"/>
          <w:i/>
          <w:iCs/>
          <w:color w:val="6B5A45"/>
        </w:rPr>
        <w:t>[유란시아에 상주하는 한 생명 운반자가 발표함.]</w:t>
      </w:r>
    </w:p>
    <w:p w14:paraId="66D37345" w14:textId="77777777" w:rsidR="000E11C6" w:rsidRPr="00980AD6" w:rsidRDefault="000E11C6">
      <w:pPr>
        <w:spacing w:beforeLines="50" w:before="120"/>
        <w:jc w:val="both"/>
      </w:pPr>
    </w:p>
    <w:p w14:paraId="58FA0EE8" w14:textId="77777777" w:rsidR="000E11C6" w:rsidRPr="00960659" w:rsidRDefault="00000000" w:rsidP="00260E43">
      <w:pPr>
        <w:pStyle w:val="1"/>
        <w:keepNext/>
        <w:pageBreakBefore/>
        <w:pBdr>
          <w:bottom w:val="double" w:sz="6" w:space="10" w:color="B08D57"/>
        </w:pBdr>
        <w:spacing w:before="600" w:after="360"/>
        <w:jc w:val="center"/>
      </w:pPr>
      <w:bookmarkStart w:id="65" w:name="paper065"/>
      <w:r>
        <w:rPr>
          <w:rFonts w:ascii="함초롬바탕" w:eastAsia="함초롬바탕" w:hAnsi="함초롬바탕" w:cs="함초롬바탕"/>
          <w:color w:val="B08D57"/>
          <w:spacing w:val="40"/>
          <w:sz w:val="24"/>
          <w:szCs w:val="24"/>
        </w:rPr>
        <w:t>제65편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진화의 상위통제</w:t>
      </w:r>
      <w:bookmarkEnd w:id="65"/>
    </w:p>
    <w:p w14:paraId="0C1AC941" w14:textId="77777777" w:rsidR="000E11C6" w:rsidRPr="00960659" w:rsidRDefault="000E11C6" w:rsidP="00960659">
      <w:pPr>
        <w:spacing w:beforeLines="50" w:before="120"/>
        <w:jc w:val="both"/>
        <w:rPr>
          <w:rFonts w:ascii="함초롬바탕" w:eastAsia="함초롬바탕" w:hAnsi="함초롬바탕" w:cs="함초롬바탕"/>
        </w:rPr>
      </w:pPr>
    </w:p>
    <w:p w14:paraId="7AA77676"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65:0.1 </w:t>
      </w:r>
      <w:r>
        <w:rPr>
          <w:rFonts w:ascii="함초롬바탕" w:eastAsia="함초롬바탕" w:hAnsi="함초롬바탕" w:cs="함초롬바탕"/>
          <w:color w:val="262626"/>
        </w:rPr>
        <w:t>기본적인 진화적 물질 생명, 곧 전(前)마음 생명은 주(主) 물리적 통제자들의 구성 작용, 일곱 주(主) 영의 생명 부여 사역, 그리고 임명된 생명 운반자들의 능동적 사역이 협력하여 이루어진다. 이러한 삼중 창조성의 조화된 기능의 결과로, 유기체는 마음을 수용할 수 있는 물리적 능력, 곧 외부 환경 자극에 지적으로 반응하고, 나중에는 유기체 마음 자체에서 기원하는 내부 자극에도 반응하는 물질적 메커니즘을 갖추게 된다.</w:t>
      </w:r>
    </w:p>
    <w:p w14:paraId="05788162"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65:0.2 </w:t>
      </w:r>
      <w:r>
        <w:rPr>
          <w:rFonts w:ascii="함초롬바탕" w:eastAsia="함초롬바탕" w:hAnsi="함초롬바탕" w:cs="함초롬바탕"/>
          <w:color w:val="262626"/>
        </w:rPr>
        <w:t>따라서 생명의 생성과 진화에는 세 가지 뚜렷한 단계가 있다.</w:t>
      </w:r>
    </w:p>
    <w:p w14:paraId="7B085175"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65:0.3 </w:t>
      </w:r>
      <w:r>
        <w:rPr>
          <w:rFonts w:ascii="함초롬바탕" w:eastAsia="함초롬바탕" w:hAnsi="함초롬바탕" w:cs="함초롬바탕"/>
          <w:color w:val="262626"/>
        </w:rPr>
        <w:t>1. 물리적 에너지 영역—마음 능력 형성</w:t>
      </w:r>
    </w:p>
    <w:p w14:paraId="0929F2F0"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65:0.4 </w:t>
      </w:r>
      <w:r>
        <w:rPr>
          <w:rFonts w:ascii="함초롬바탕" w:eastAsia="함초롬바탕" w:hAnsi="함초롬바탕" w:cs="함초롬바탕"/>
          <w:color w:val="262626"/>
        </w:rPr>
        <w:t>2. 보조 영들의 마음 사역—영적 능력에 영향을 미침</w:t>
      </w:r>
    </w:p>
    <w:p w14:paraId="2959975D"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65:0.5 </w:t>
      </w:r>
      <w:r>
        <w:rPr>
          <w:rFonts w:ascii="함초롬바탕" w:eastAsia="함초롬바탕" w:hAnsi="함초롬바탕" w:cs="함초롬바탕"/>
          <w:color w:val="262626"/>
        </w:rPr>
        <w:t>3. 필사 마음의 영적 부여—생각 조절자 증여로 완성됨</w:t>
      </w:r>
    </w:p>
    <w:p w14:paraId="6D108AC6"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65:0.6 </w:t>
      </w:r>
      <w:r>
        <w:rPr>
          <w:rFonts w:ascii="함초롬바탕" w:eastAsia="함초롬바탕" w:hAnsi="함초롬바탕" w:cs="함초롬바탕"/>
          <w:color w:val="262626"/>
        </w:rPr>
        <w:t>유기체의 환경 반응 중에서 기계적이며 학습이 불가능한 수준은 물리적 통제자들의 영역이다. 보조 마음 영들은 적응적인, 즉 비기계적이고 학습 가능한 마음 유형, 곧 체험으로부터 배울 수 있는 유기체의 반응 메커니즘을 활성화하고 조정한다. 보조 영들이 이렇게 마음의 잠재력을 다루듯, 생명 운반자들도 인간의 의지, 곧 하나님을 아는 능력이자 그분을 예배하기로 선택하는 선택 능력이 나타나기 전까지 진화 과정의 환경적 조건들을 재량껏 조율한다.</w:t>
      </w:r>
    </w:p>
    <w:p w14:paraId="2EA8AC6A"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65:0.7 </w:t>
      </w:r>
      <w:r>
        <w:rPr>
          <w:rFonts w:ascii="함초롬바탕" w:eastAsia="함초롬바탕" w:hAnsi="함초롬바탕" w:cs="함초롬바탕"/>
          <w:color w:val="262626"/>
        </w:rPr>
        <w:t>거주 세계들에서 유기적 진화의 방향을 결정하는 것은 생명 운반자들, 물리적 통제자들, 그리고 보조 영들의 통합된 기능이다. 이 때문에 유란시아에서든 다른 어느 곳에서든, 진화는 언제나 목적을 지니며 결코 우연적으로 일어나지 않는다.</w:t>
      </w:r>
    </w:p>
    <w:p w14:paraId="17EB3A4C" w14:textId="77777777" w:rsidR="000E11C6" w:rsidRPr="00960659" w:rsidRDefault="000E11C6" w:rsidP="00960659">
      <w:pPr>
        <w:spacing w:beforeLines="50" w:before="120"/>
        <w:jc w:val="both"/>
        <w:rPr>
          <w:rFonts w:ascii="함초롬바탕" w:eastAsia="함초롬바탕" w:hAnsi="함초롬바탕" w:cs="함초롬바탕"/>
        </w:rPr>
      </w:pPr>
    </w:p>
    <w:p w14:paraId="36283CA4" w14:textId="77777777" w:rsidR="000E11C6" w:rsidRPr="00960659" w:rsidRDefault="00000000" w:rsidP="00260E4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생명 운반자의 기능</w:t>
      </w:r>
    </w:p>
    <w:p w14:paraId="40AB40E9"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65:1.1 </w:t>
      </w:r>
      <w:r>
        <w:rPr>
          <w:rFonts w:ascii="함초롬바탕" w:eastAsia="함초롬바탕" w:hAnsi="함초롬바탕" w:cs="함초롬바탕"/>
          <w:color w:val="262626"/>
        </w:rPr>
        <w:t>생명 운반자들은 소수의 창조체 계층만이 지닌 인격적 변환의 잠재력을 부여받았다. 이 지역 우주의 아들들은 세 가지 서로 다른 존재 단계에서 기능할 수 있다. 그들은 일반적으로 자신들의 기원 상태인 중간 단계에서 임무를 수행한다. 그러나 이런 존재 상태에 있는 생명 운반자는 물리적 에너지와 물질 입자를 결합하여 살아 있는 존재 단위로 만드는 전기화학적 영역에서는 활동할 수 없다.</w:t>
      </w:r>
    </w:p>
    <w:p w14:paraId="04E6029D"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65:1.2 </w:t>
      </w:r>
      <w:r>
        <w:rPr>
          <w:rFonts w:ascii="함초롬바탕" w:eastAsia="함초롬바탕" w:hAnsi="함초롬바탕" w:cs="함초롬바탕"/>
          <w:color w:val="262626"/>
        </w:rPr>
        <w:t>생명 운반자들은 다음 세 가지 수준에서 기능할 수 있으며, 실제로 그렇게 활동한다.</w:t>
      </w:r>
    </w:p>
    <w:p w14:paraId="06FEFDF5"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65:1.3 </w:t>
      </w:r>
      <w:r>
        <w:rPr>
          <w:rFonts w:ascii="함초롬바탕" w:eastAsia="함초롬바탕" w:hAnsi="함초롬바탕" w:cs="함초롬바탕"/>
          <w:color w:val="262626"/>
        </w:rPr>
        <w:t>1. 전기화학의 물리적 단계</w:t>
      </w:r>
    </w:p>
    <w:p w14:paraId="7F6146F7"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65:1.4 </w:t>
      </w:r>
      <w:r>
        <w:rPr>
          <w:rFonts w:ascii="함초롬바탕" w:eastAsia="함초롬바탕" w:hAnsi="함초롬바탕" w:cs="함초롬바탕"/>
          <w:color w:val="262626"/>
        </w:rPr>
        <w:t>2. 준(準)모론시아 존재의 일반적 중간 단계</w:t>
      </w:r>
    </w:p>
    <w:p w14:paraId="51EC5CF4"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65:1.5 </w:t>
      </w:r>
      <w:r>
        <w:rPr>
          <w:rFonts w:ascii="함초롬바탕" w:eastAsia="함초롬바탕" w:hAnsi="함초롬바탕" w:cs="함초롬바탕"/>
          <w:color w:val="262626"/>
        </w:rPr>
        <w:t>3. 고급 반(半)영적 단계</w:t>
      </w:r>
    </w:p>
    <w:p w14:paraId="73B6D3C8"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65:1.6 </w:t>
      </w:r>
      <w:r>
        <w:rPr>
          <w:rFonts w:ascii="함초롬바탕" w:eastAsia="함초롬바탕" w:hAnsi="함초롬바탕" w:cs="함초롬바탕"/>
          <w:color w:val="262626"/>
        </w:rPr>
        <w:t>생명 운반자들이 생명 이식을 준비하고, 그 임무를 수행할 장소를 선정한 후에는 생명 운반자 변환을 위한 천사장 위원회를 소집한다. 이 위원회는 물리적 통제자들과 그 동료들을 포함한 열 계층의 다양한 존재들로 구성되며, 가브리엘의 위임과 옛적부터 늘 계신 이들의 허락 아래 이 직무를 수행하는 천사장들의 우두머리가 주재한다. 이 존재들이 올바르게 회로화되면, 생명 운반자들이 즉시 전기화학의 물리적 단계에서 활동할 수 있도록 변환시킬 수 있다.</w:t>
      </w:r>
    </w:p>
    <w:p w14:paraId="47E78303"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65:1.7 </w:t>
      </w:r>
      <w:r>
        <w:rPr>
          <w:rFonts w:ascii="함초롬바탕" w:eastAsia="함초롬바탕" w:hAnsi="함초롬바탕" w:cs="함초롬바탕"/>
          <w:color w:val="262626"/>
        </w:rPr>
        <w:t>생명의 원형이 확립되고 물질적 조직이 완전하게 준비되면, 생명 확산에 관련된 초(超)물질적 힘이 즉시 작동하여 생명이 발생한다. 이로써 생명 운반자들은 즉시 본래의 인격 존재 중간 단계로 돌아가며, 이 상태에서는 비록 새로운 생명 물질의 형태를 조직하고 창조하는 능력을 모두 잃었지만, 살아 있는 단위를 다루고 진화하는 유기체를 조정할 수 있다.</w:t>
      </w:r>
    </w:p>
    <w:p w14:paraId="1799DE89"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65:1.8 </w:t>
      </w:r>
      <w:r>
        <w:rPr>
          <w:rFonts w:ascii="함초롬바탕" w:eastAsia="함초롬바탕" w:hAnsi="함초롬바탕" w:cs="함초롬바탕"/>
          <w:color w:val="262626"/>
        </w:rPr>
        <w:t>유기적 진화가 일정한 과정을 거쳐 인간 유형의 자유 의지가 최고로 진화한 유기체에 나타나면, 생명 운반자들은 행성을 떠나거나, 아니면 포기 서약을 해야 한다. 즉, 그들은 유기적 진화의 과정에 더는 영향을 미치지 않겠다는 서약을 해야 한다. 이러한 서약을 자발적으로 선택하여 행성에 남아 새롭게 진화한 의지 창조체들을 돌보는 임무를 맡게 될 자들을 미래의 조언자로서 섬기기로 한 생명 운반자들을 위해, 체계 주권자의 권한과 가브리엘의 허락을 받아 저녁별들의 우두머리가 주재하는 열두 명으로 된 위원회가 소집되며, 즉시 이 생명 운반자들은 인격 존재의 셋째 단계, 즉 반(半)영적 수준으로 변환된다. 그리고 나는 안돈과 폰타의 시대 이래로 이 셋째 존재 단계에서 유란시아에서 기능해 왔다.</w:t>
      </w:r>
    </w:p>
    <w:p w14:paraId="04FAFC73"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65:1.9 </w:t>
      </w:r>
      <w:r>
        <w:rPr>
          <w:rFonts w:ascii="함초롬바탕" w:eastAsia="함초롬바탕" w:hAnsi="함초롬바탕" w:cs="함초롬바탕"/>
          <w:color w:val="262626"/>
        </w:rPr>
        <w:t>우리는 우주가 빛과 생명에 정착될 때, 우리가 완전히 영적인 넷째 존재 단계에 도달할 수 있기를 기대하고 있다. 그러나 우리가 이 바람직하고 진보된 상태에 도달할 수 있는 기법에 대해서는 아직 우리에게 밝혀진 적이 없다.</w:t>
      </w:r>
    </w:p>
    <w:p w14:paraId="2BB3709D" w14:textId="77777777" w:rsidR="000E11C6" w:rsidRPr="00960659" w:rsidRDefault="000E11C6" w:rsidP="00960659">
      <w:pPr>
        <w:spacing w:beforeLines="50" w:before="120"/>
        <w:jc w:val="both"/>
        <w:rPr>
          <w:rFonts w:ascii="함초롬바탕" w:eastAsia="함초롬바탕" w:hAnsi="함초롬바탕" w:cs="함초롬바탕"/>
        </w:rPr>
      </w:pPr>
    </w:p>
    <w:p w14:paraId="1DF410A7" w14:textId="77777777" w:rsidR="000E11C6" w:rsidRPr="00960659" w:rsidRDefault="00000000" w:rsidP="00260E4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진화의 파노라마</w:t>
      </w:r>
    </w:p>
    <w:p w14:paraId="372F9370"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65:2.1 </w:t>
      </w:r>
      <w:r>
        <w:rPr>
          <w:rFonts w:ascii="함초롬바탕" w:eastAsia="함초롬바탕" w:hAnsi="함초롬바탕" w:cs="함초롬바탕"/>
          <w:color w:val="262626"/>
        </w:rPr>
        <w:t>인간이 바다의 해조류에서 지상의 창조 세계의 주권자로 성장한 이야기는 참으로 생물학적 투쟁과 마음의 생존에 관한 장대한 서사이다. 인류의 원시 조상은 말 그대로 고대 내륙해의 광대한 해안선을 따라 펼쳐진 느리고 따뜻한 만과 석호의 해저 점액질과 진흙이었다. 바로 그 물이 생명 운반자들이 유란시아에 세 개의 독립된 생명 이식을 확립한 곳이었다.</w:t>
      </w:r>
    </w:p>
    <w:p w14:paraId="3737EF14"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65:2.2 </w:t>
      </w:r>
      <w:r>
        <w:rPr>
          <w:rFonts w:ascii="함초롬바탕" w:eastAsia="함초롬바탕" w:hAnsi="함초롬바탕" w:cs="함초롬바탕"/>
          <w:color w:val="262626"/>
        </w:rPr>
        <w:t>동물형 경계 생명체로 발전하는 그 획기적 변화를 이끌었던 초기 해양 식물의 종류 가운데 오늘날까지 남아 있는 것은 거의 없다. 해면동물은 이러한 초기 중간 유형의 생존자 중 하나로, 식물에서 동물로의 점진적 전환이 이 유기체들을 통해 이루어졌다. 이 초기 전환형 생명체는 현대의 해면동물과 동일하지는 않지만 매우 유사했으며, 식물도 동물도 아닌 진정한 경계 존재였다. 그러나 이들은 결국 진정한 동물 형태의 생명으로 이어지는 길을 열었다.</w:t>
      </w:r>
    </w:p>
    <w:p w14:paraId="77DB9F5D"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65:2.3 </w:t>
      </w:r>
      <w:r>
        <w:rPr>
          <w:rFonts w:ascii="함초롬바탕" w:eastAsia="함초롬바탕" w:hAnsi="함초롬바탕" w:cs="함초롬바탕"/>
          <w:color w:val="262626"/>
        </w:rPr>
        <w:t>세균은 매우 원시적 성질의 단순한 식물성 유기체로, 생명의 여명기 이후 거의 변하지 않았다. 오히려 기생적 성향에서 일정한 퇴행을 보인다. 많은 균류 역시 진화의 퇴보를 나타내며, 엽록소를 생성하는 능력을 잃고 다소 기생적인 존재가 되었다. 질병을 일으키는 세균의 대부분과 그 보조 바이러스체는 실제로 이러한 변질된 기생성 균류 부류에 속한다. 그 사이의 긴 세월 동안, 방대한 식물계 전체는 세균이 내려온 바로 그 조상들로부터 진화해 왔다.</w:t>
      </w:r>
    </w:p>
    <w:p w14:paraId="3F7DAF77"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65:2.4 </w:t>
      </w:r>
      <w:r>
        <w:rPr>
          <w:rFonts w:ascii="함초롬바탕" w:eastAsia="함초롬바탕" w:hAnsi="함초롬바탕" w:cs="함초롬바탕"/>
          <w:color w:val="262626"/>
        </w:rPr>
        <w:t>상위 원생동물 유형의 동물 생명은 곧 등장했으며, 갑자기 나타났다. 먼 과거부터 전형적인 단세포 동물 유기체인 아메바가 거의 변형되지 않고 오늘날까지 존재하고 있다. 그것은 오늘날에도 생명 진화에서 마지막이자 가장 위대한 성취였던 시절과 거의 다름없이 활동한다. 이 미세한 생명체와 그것의 원생동물 친척들은 식물계에서 세균이 차지하는 것과 같은 위치에 있다. 이것들은 생명 분화의 초기 진화 단계에서 살아남았지만, 이후의 발전에는 실패한 존재들이다.</w:t>
      </w:r>
    </w:p>
    <w:p w14:paraId="53C14BA9"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65:2.5 </w:t>
      </w:r>
      <w:r>
        <w:rPr>
          <w:rFonts w:ascii="함초롬바탕" w:eastAsia="함초롬바탕" w:hAnsi="함초롬바탕" w:cs="함초롬바탕"/>
          <w:color w:val="262626"/>
        </w:rPr>
        <w:t>곧, 초기 단세포 동물 유형들은 집단으로 결합하기 시작했으며, 처음에는 볼복스의 방식으로, 그리고 곧 히드라와 해파리의 방식으로 진화했다. 그 후 불가사리, 바다나리, 성게, 해삼, 지네, 곤충, 거미, 갑각류, 그리고 밀접하게 관련된 지렁이와 거머리 집단이 진화했으며, 곧 굴, 문어, 달팽이와 같은 연체동물들이 뒤따랐다. 수백에 수백 종이 그사이에 나왔다가 사라졌으며, 오직 그 긴 투쟁에서 살아남은 종들만 언급된다. 이러한 비진보적인 표본들은 이후 출현한 어류와 함께 오늘날 초기와 하위 동물들의 정체된 유형을 대표하며, 이는 생명 나무의 가지들이 진보하지 못한 결과이다.</w:t>
      </w:r>
    </w:p>
    <w:p w14:paraId="39806DA8"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65:2.6 </w:t>
      </w:r>
      <w:r>
        <w:rPr>
          <w:rFonts w:ascii="함초롬바탕" w:eastAsia="함초롬바탕" w:hAnsi="함초롬바탕" w:cs="함초롬바탕"/>
          <w:color w:val="262626"/>
        </w:rPr>
        <w:t>이렇게 첫째 척추동물, 즉 물고기의 출현을 위한 무대가 마련되었다. 이 물고기 가족으로부터 두 가지 독특한 변형, 개구리와 도롱뇽이 생겨났다. 그리고 바로 이 개구리가 동물 생명에서 일련의 점진적 분화를 시작하여 마침내 인간 자신에게서 절정에 달했다.</w:t>
      </w:r>
    </w:p>
    <w:p w14:paraId="0EFBA904"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65:2.7 </w:t>
      </w:r>
      <w:r>
        <w:rPr>
          <w:rFonts w:ascii="함초롬바탕" w:eastAsia="함초롬바탕" w:hAnsi="함초롬바탕" w:cs="함초롬바탕"/>
          <w:color w:val="262626"/>
        </w:rPr>
        <w:t>개구리는 살아남은 인류의 초기 조상 중 하나이지만, 오늘날에도 그 당시와 거의 다름없이 존재하며 진보하지 못했다. 개구리는 오늘날 지구 지면에 살아 있는 초기 여명기 인종의 유일한 종(種) 조상이다. 개구리와 에스키모 사이에는 생존한 인간 조상이 존재하지 않는다.</w:t>
      </w:r>
    </w:p>
    <w:p w14:paraId="678FAFE7"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65:2.8 </w:t>
      </w:r>
      <w:r>
        <w:rPr>
          <w:rFonts w:ascii="함초롬바탕" w:eastAsia="함초롬바탕" w:hAnsi="함초롬바탕" w:cs="함초롬바탕"/>
          <w:color w:val="262626"/>
        </w:rPr>
        <w:t>개구리는 거의 멸종된 위대한 동물 가족인 파충류의 조상이지만, 존재가 사라지기 전에 모든 조류와 수많은 포유류의 기원이 되었다.</w:t>
      </w:r>
    </w:p>
    <w:p w14:paraId="0E5C2CA1"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65:2.9 </w:t>
      </w:r>
      <w:r>
        <w:rPr>
          <w:rFonts w:ascii="함초롬바탕" w:eastAsia="함초롬바탕" w:hAnsi="함초롬바탕" w:cs="함초롬바탕"/>
          <w:color w:val="262626"/>
        </w:rPr>
        <w:t>아마도 모든 인류 이전 진화에서 가장 큰 단일 도약은 파충류가 조류가 되었을 때 이루어졌다. 오늘날의 독수리, 오리, 비둘기, 타조 등 모든 조류는 오래전 거대한 파충류에서 내려왔다.</w:t>
      </w:r>
    </w:p>
    <w:p w14:paraId="0128CBB3"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65:2.10 </w:t>
      </w:r>
      <w:r>
        <w:rPr>
          <w:rFonts w:ascii="함초롬바탕" w:eastAsia="함초롬바탕" w:hAnsi="함초롬바탕" w:cs="함초롬바탕"/>
          <w:color w:val="262626"/>
        </w:rPr>
        <w:t>개구리 가족에서 유래된 파충류 왕국은 오늘날 네 가지 생존 부류로 대표된다. 진보하지 않은 뱀과 도마뱀, 그리고 그것들의 친척인 악어와 거북이, 부분적으로 진보한 조류 집단, 그리고 넷째는 포유류의 조상으로 인간 종의 직접적인 혈통을 이룬 부류이다. 그러나 오래전에 사라진 파충류의 거대함은 코끼리와 마스토돈에서 나타났으며, 그것들의 특이한 형태는 캥거루의 도약에서 계속되었다.</w:t>
      </w:r>
    </w:p>
    <w:p w14:paraId="151B2FC7"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65:2.11 </w:t>
      </w:r>
      <w:r>
        <w:rPr>
          <w:rFonts w:ascii="함초롬바탕" w:eastAsia="함초롬바탕" w:hAnsi="함초롬바탕" w:cs="함초롬바탕"/>
          <w:color w:val="262626"/>
        </w:rPr>
        <w:t>유란시아에는 열네 개의 문만이 출현했으며, 마지막으로 출현한 것이 어류였고, 조류와 포유류 이후로는 새로운 강(綱)이 발달하지 않았다.</w:t>
      </w:r>
    </w:p>
    <w:p w14:paraId="4F049D0A"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65:2.12 </w:t>
      </w:r>
      <w:r>
        <w:rPr>
          <w:rFonts w:ascii="함초롬바탕" w:eastAsia="함초롬바탕" w:hAnsi="함초롬바탕" w:cs="함초롬바탕"/>
          <w:color w:val="262626"/>
        </w:rPr>
        <w:t>태반 포유류는 육식성 습성을 가진 날렵한 작은 파충류 공룡으로부터 갑작스럽게 출현했다. 이 포유류는 빠르게 발전하여 여러 가지 방식으로 진화했으며, 현대의 다양한 종류뿐 아니라 고래와 물개 같은 해양형 포유류, 박쥐와 같은 공중 비행동물로도 진화했다.</w:t>
      </w:r>
    </w:p>
    <w:p w14:paraId="7F09735D"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65:2.13 </w:t>
      </w:r>
      <w:r>
        <w:rPr>
          <w:rFonts w:ascii="함초롬바탕" w:eastAsia="함초롬바탕" w:hAnsi="함초롬바탕" w:cs="함초롬바탕"/>
          <w:color w:val="262626"/>
        </w:rPr>
        <w:t>인간은 고대 동서 보호 해역의 서부 생명 이식에서 주로 유래한 고급 포유류로부터 진화했다. 동부와 중앙 집단의 살아 있는 유기체들은 전(前)인간 수준의 동물 존재에 도달하기 위해 일찍이 유리하게 발전했다. 그러나 시간이 지나면서 동부 생명 이식의 초점은 지적인 전(前)인간 지위의 만족스러운 수준에 도달하지 못했는데, 그 최고 유형의 생식질이 반복적이고 회복 불가능한 손실을 입어 인간 잠재성을 재건할 능력을 영구히 박탈당했기 때문이다.</w:t>
      </w:r>
    </w:p>
    <w:p w14:paraId="289BC081"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65:2.14 </w:t>
      </w:r>
      <w:r>
        <w:rPr>
          <w:rFonts w:ascii="함초롬바탕" w:eastAsia="함초롬바탕" w:hAnsi="함초롬바탕" w:cs="함초롬바탕"/>
          <w:color w:val="262626"/>
        </w:rPr>
        <w:t>이 동부 집단의 마음 발달 능력의 질이 다른 두 집단에 비해 현저히 열등했기 때문에, 생명 운반자들은 상급자들의 동의를 얻어 이러한 열등한 전(前)인간 계통의 발전을 제한하도록 환경을 조정했다. 외관상으로는 이러한 열등한 생물 집단의 제거가 우연처럼 보였지만, 실제로는 전적으로 의도된 것이었다.</w:t>
      </w:r>
    </w:p>
    <w:p w14:paraId="7A34E94E"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65:2.15 </w:t>
      </w:r>
      <w:r>
        <w:rPr>
          <w:rFonts w:ascii="함초롬바탕" w:eastAsia="함초롬바탕" w:hAnsi="함초롬바탕" w:cs="함초롬바탕"/>
          <w:color w:val="262626"/>
        </w:rPr>
        <w:t>지능의 진화 전개가 이어지는 동안, 인간 종의 여우원숭이 조상들은 다른 지역보다 북미에서 훨씬 더 진보했기 때문에, 이들은 서부 생명 이식 지역에서 베링 육교를 넘어 해안을 따라 남서부 아시아까지 이주하도록 이끌렸으며, 거기서 계속 진화하고 중앙 생명 집단의 특정 계통을 추가로 수혜받았다. 인간은 서부와 중앙의 특정 생명 계통에서 진화했지만, 중앙에서 근동에 이르는 지역에서 발전했다.</w:t>
      </w:r>
    </w:p>
    <w:p w14:paraId="5AE74A5F"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65:2.16 </w:t>
      </w:r>
      <w:r>
        <w:rPr>
          <w:rFonts w:ascii="함초롬바탕" w:eastAsia="함초롬바탕" w:hAnsi="함초롬바탕" w:cs="함초롬바탕"/>
          <w:color w:val="262626"/>
        </w:rPr>
        <w:t>이렇게 해서 유란시아에 심어진 생명은 빙하기에 이르러 인간이 처음 등장하고 그의 파란만장한 행성 생애를 시작할 때까지 진화했다. 빙하기 동안 지구에 원시 인간이 출현한 것은 단순한 우연이 아니었다. 이는 계획된 것이었다. 빙하기의 혹독함과 기후의 가혹함은 탁월한 생존 능력을 가진 강인한 인간 유형을 탄생시키기 위한 목적에 완벽히 부합했다.</w:t>
      </w:r>
    </w:p>
    <w:p w14:paraId="761D1439" w14:textId="77777777" w:rsidR="000E11C6" w:rsidRPr="00960659" w:rsidRDefault="000E11C6" w:rsidP="00960659">
      <w:pPr>
        <w:spacing w:beforeLines="50" w:before="120"/>
        <w:jc w:val="both"/>
        <w:rPr>
          <w:rFonts w:ascii="함초롬바탕" w:eastAsia="함초롬바탕" w:hAnsi="함초롬바탕" w:cs="함초롬바탕"/>
        </w:rPr>
      </w:pPr>
    </w:p>
    <w:p w14:paraId="549DB642" w14:textId="77777777" w:rsidR="000E11C6" w:rsidRPr="00960659" w:rsidRDefault="00000000" w:rsidP="00260E4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진화의 육성</w:t>
      </w:r>
    </w:p>
    <w:p w14:paraId="4165DD04"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65:3.1 </w:t>
      </w:r>
      <w:r>
        <w:rPr>
          <w:rFonts w:ascii="함초롬바탕" w:eastAsia="함초롬바탕" w:hAnsi="함초롬바탕" w:cs="함초롬바탕"/>
          <w:color w:val="262626"/>
        </w:rPr>
        <w:t>오늘날의 인간 마음으로는 초기 진화 과정에서 발생한 많은 기이하고 겉보기에는 괴상한 사건들을 설명하기가 거의 불가능하다. 이러한 생명체들의 진화 과정에는 일관된 목적의 계획이 작용하고 있었지만, 한 번 생명 원형이 작동을 시작하면 우리는 그 발전 과정에 자의적으로 개입할 수 없다.</w:t>
      </w:r>
    </w:p>
    <w:p w14:paraId="7BDCB086"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65:3.2 </w:t>
      </w:r>
      <w:r>
        <w:rPr>
          <w:rFonts w:ascii="함초롬바탕" w:eastAsia="함초롬바탕" w:hAnsi="함초롬바탕" w:cs="함초롬바탕"/>
          <w:color w:val="262626"/>
        </w:rPr>
        <w:t>생명 운반자들은 생명 실험의 발전을 촉진시킬 수 있는 모든 자연적 자원을 사용할 수 있으며, 우연히 주어진 상황도 활용할 수 있다. 그러나 우리는 식물이나 동물의 진화 과정에 기계적으로 간섭하거나 자의적으로 조작하는 것은 허락되지 않는다.</w:t>
      </w:r>
    </w:p>
    <w:p w14:paraId="5C6D0F38"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65:3.3 </w:t>
      </w:r>
      <w:r>
        <w:rPr>
          <w:rFonts w:ascii="함초롬바탕" w:eastAsia="함초롬바탕" w:hAnsi="함초롬바탕" w:cs="함초롬바탕"/>
          <w:color w:val="262626"/>
        </w:rPr>
        <w:t>유란시아의 필사자들이 원시 개구리의 발달을 통해 진화했다고 너희는 들었으며, 이 상승하는 계통이 하나의 개구리 안에 잠재태로 담긴 채 한때 간신히 멸종을 면했다는 사실을 알고 있을 것이다. 그러나 이 시점에서의 사고로 인류의 진화가 종결되었을 것이라고 추론해서는 안 된다. 그 순간에도 우리는 서로 멀리 떨어진 최소한 천 개의 다른 변이 계통의 생명을 관찰하고 육성하고 있었으며, 그것들은 다양한 인류 이전 발달의 여러 형태로 유도될 수 있었다. 이 특정한 조상 개구리는 우리의 셋째 선택이었으며, 이전의 두 생명 계통은 우리가 그것들을 보존하기 위해 모든 노력을 기울였음에도 멸절되었다.</w:t>
      </w:r>
    </w:p>
    <w:p w14:paraId="5EEDD200"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65:3.4 </w:t>
      </w:r>
      <w:r>
        <w:rPr>
          <w:rFonts w:ascii="함초롬바탕" w:eastAsia="함초롬바탕" w:hAnsi="함초롬바탕" w:cs="함초롬바탕"/>
          <w:color w:val="262626"/>
        </w:rPr>
        <w:t>안돈과 폰타가 자손을 남기지 못한 채 사라졌다고 해도, 그것은 인간 진화를 지연시켰을 뿐 결코 진화를 막을 수는 없었을 것이다. 안돈과 폰타가 출현한 이후, 그리고 동물 생명의 인간 잠재력이 소진되기 전까지, 최소한 칠천 개의 유리한 계통이 어떤 형태로든 인간 유형의 발달을 이룰 수 있었다. 이 중 많은 우수한 계통들이 이후 확장하는 인간 종의 여러 갈래에 흡수되었다.</w:t>
      </w:r>
    </w:p>
    <w:p w14:paraId="649E3119"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65:3.5 </w:t>
      </w:r>
      <w:r>
        <w:rPr>
          <w:rFonts w:ascii="함초롬바탕" w:eastAsia="함초롬바탕" w:hAnsi="함초롬바탕" w:cs="함초롬바탕"/>
          <w:color w:val="262626"/>
        </w:rPr>
        <w:t>생물학적 고양자인 물질 아들과 딸이 행성에 도착하기 훨씬 전에, 진화하는 동물 종의 인간 잠재력은 이미 소진된다. 이러한 동물 생명의 생물학적 상태는, 모든 동물 생명이 인류 이전 개체들의 돌연변이 잠재력을 낳는 능력을 소진할 때 자동으로 동시에 발생하는 보조 영의 셋째 단계 동원 현상에 의해 생명 운반자들에게 드러난다.</w:t>
      </w:r>
    </w:p>
    <w:p w14:paraId="23CE89E4"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65:3.6 </w:t>
      </w:r>
      <w:r>
        <w:rPr>
          <w:rFonts w:ascii="함초롬바탕" w:eastAsia="함초롬바탕" w:hAnsi="함초롬바탕" w:cs="함초롬바탕"/>
          <w:color w:val="262626"/>
        </w:rPr>
        <w:t>유란시아의 인류는 자신이 가진 인간 계통으로 필사자의 발전 문제를 해결해야 한다. 앞으로는 인류 이전의 기원에서 새로운 인종이 진화하지 않을 것이다. 그러나 이 사실이 필사 인종 안에 여전히 남아 있는 진화 잠재력을 지능적으로 육성함으로써 훨씬 더 높은 수준의 인간 발전에 도달할 가능성을 배제하지는 않는다. 생명 운반자인 우리가 인간 의지가 나타나기 전에 생명 계통을 육성하고 보존하기 위해 했던 것을, 인간은 그 이후에, 그리고 우리가 진화에 능동적으로 참여하는 일에서 은퇴한 이후에는 스스로 해야 한다. 대체로 말해서 인간의 진화 운명은 그 자신의 손에 달려 있으며, 과학적 지성이 통제되지 않은 자연 선택과 우연한 생존의 무작위적 작용을 언젠가는 대신해야 한다.</w:t>
      </w:r>
    </w:p>
    <w:p w14:paraId="458CA254"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65:3.7 </w:t>
      </w:r>
      <w:r>
        <w:rPr>
          <w:rFonts w:ascii="함초롬바탕" w:eastAsia="함초롬바탕" w:hAnsi="함초롬바탕" w:cs="함초롬바탕"/>
          <w:color w:val="262626"/>
        </w:rPr>
        <w:t>그리고 진화의 육성에 대해 논할 때, 먼 미래에 너희가 생명 운반자 군단에 속하게 된다면, 생명 관리와 이식의 계획과 기법에서 제안을 내고 가능한 개선을 시도할 기회가 충분히 주어질 것이다. 인내하라! 만약 너희가 좋은 아이디어를 가지고 있고, 우주의 어떤 영역이든 더 나은 관리 방법에 대한 통찰로 마음이 풍요롭다면, 다가올 시대에 반드시 그 생각들을 동료 관리자들과 나눌 기회를 얻게 될 것이다.</w:t>
      </w:r>
    </w:p>
    <w:p w14:paraId="3F3C5AB0" w14:textId="77777777" w:rsidR="000E11C6" w:rsidRPr="00960659" w:rsidRDefault="000E11C6" w:rsidP="00960659">
      <w:pPr>
        <w:spacing w:beforeLines="50" w:before="120"/>
        <w:jc w:val="both"/>
        <w:rPr>
          <w:rFonts w:ascii="함초롬바탕" w:eastAsia="함초롬바탕" w:hAnsi="함초롬바탕" w:cs="함초롬바탕"/>
        </w:rPr>
      </w:pPr>
    </w:p>
    <w:p w14:paraId="096FFA8B" w14:textId="77777777" w:rsidR="000E11C6" w:rsidRPr="00960659" w:rsidRDefault="00000000" w:rsidP="00260E4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유란시아 모험</w:t>
      </w:r>
    </w:p>
    <w:p w14:paraId="27EB497D"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65:4.1 </w:t>
      </w:r>
      <w:r>
        <w:rPr>
          <w:rFonts w:ascii="함초롬바탕" w:eastAsia="함초롬바탕" w:hAnsi="함초롬바탕" w:cs="함초롬바탕"/>
          <w:color w:val="262626"/>
        </w:rPr>
        <w:t>유란시아가 우리에게 생명 실험 세계로 배정되었다는 사실을 간과하지 말라. 이곳에서 우리는 네바돈 생명 설계의 사타니아 적응을 수정하고, 가능하면 개선하려는 예순째 시도를 수행하였다. 기록에 따르면, 우리는 표준 생명 원형에 수많은 유익한 변화를 이룩하였다. 특히 유란시아에서 우리는 최소한 스물여덟 가지의 생명 수정 요소를 완성하였고, 이들은 네바돈 전체에서 앞으로 유용하게 활용될 것이다.</w:t>
      </w:r>
    </w:p>
    <w:p w14:paraId="086F1396"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65:4.2 </w:t>
      </w:r>
      <w:r>
        <w:rPr>
          <w:rFonts w:ascii="함초롬바탕" w:eastAsia="함초롬바탕" w:hAnsi="함초롬바탕" w:cs="함초롬바탕"/>
          <w:color w:val="262626"/>
        </w:rPr>
        <w:t>그러나 어떤 세계에서도 생명의 확립이, 시도해 본 적 없고 알려지지 않은 것을 시도한다는 뜻에서 실험적인 적은 결코 없다. 생명의 진화는 언제나 점진적이고 차별적이며 변화하는 기법이지만, 결코 되는대로이거나 통제되지 않거나, 우연이라는 뜻에서 전적으로 실험적이지는 않다.</w:t>
      </w:r>
    </w:p>
    <w:p w14:paraId="284F066F"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65:4.3 </w:t>
      </w:r>
      <w:r>
        <w:rPr>
          <w:rFonts w:ascii="함초롬바탕" w:eastAsia="함초롬바탕" w:hAnsi="함초롬바탕" w:cs="함초롬바탕"/>
          <w:color w:val="262626"/>
        </w:rPr>
        <w:t>인간 존재의 여러 특성은 필사 존재의 현상이 지능적으로 계획되었음을 풍부히 증명하며, 유기적 진화가 단순한 우주의 우연이 아님을 보여준다. 살아 있는 세포가 손상되면, 그 세포는 특정 화학 물질을 정교하게 합성하는 능력을 발휘하여 인접한 정상 세포를 자극하고 활성화하며, 이 세포들이 즉시 상처 치유 과정을 돕는 물질의 분비를 시작하도록 한다. 동시에 손상되지 않은 이 정상 세포들은 증식하기 시작하며, 사고로 파괴되었을 수 있는 동료 세포들을 대체하는 새로운 세포를 실제로 만들어내기 시작한다.</w:t>
      </w:r>
    </w:p>
    <w:p w14:paraId="7AB698DA"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65:4.4 </w:t>
      </w:r>
      <w:r>
        <w:rPr>
          <w:rFonts w:ascii="함초롬바탕" w:eastAsia="함초롬바탕" w:hAnsi="함초롬바탕" w:cs="함초롬바탕"/>
          <w:color w:val="262626"/>
        </w:rPr>
        <w:t>이러한 치유 반응과 세포 재생에 관련된 화학 작용과 반작용은 생명 운반자들이 십만 가지가 넘는 화학 반응과 생물학적 파급 효과의 가능한 국면들을 포함한 공식 중에서 선택한 결과이다. 생명 운반자들은 유란시아 생명 실험을 위한 이 공식을 최종 확정하기 전에 실험실에서 오십만 회 이상의 구체적 실험을 수행하였다.</w:t>
      </w:r>
    </w:p>
    <w:p w14:paraId="4A12DCCE"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65:4.5 </w:t>
      </w:r>
      <w:r>
        <w:rPr>
          <w:rFonts w:ascii="함초롬바탕" w:eastAsia="함초롬바탕" w:hAnsi="함초롬바탕" w:cs="함초롬바탕"/>
          <w:color w:val="262626"/>
        </w:rPr>
        <w:t>유란시아의 과학자들이 이러한 치유 화학 물질에 대해 더 많이 알게 된다면, 부상 치료의 효율성이 향상될 뿐 아니라, 여러 심각한 질병의 통제에도 간접적으로 기여하게 될 것이다.</w:t>
      </w:r>
    </w:p>
    <w:p w14:paraId="50AD9D2E"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65:4.6 </w:t>
      </w:r>
      <w:r>
        <w:rPr>
          <w:rFonts w:ascii="함초롬바탕" w:eastAsia="함초롬바탕" w:hAnsi="함초롬바탕" w:cs="함초롬바탕"/>
          <w:color w:val="262626"/>
        </w:rPr>
        <w:t>유란시아에 생명이 확립된 이후, 생명 운반자들은 이 치유 기법을 사타니아의 다른 세계에 도입하면서 개선하였는데, 이는 더 많은 통증 완화를 제공하고 관련 정상 세포의 증식 능력을 더 잘 통제한다는 점에서 그러하다.</w:t>
      </w:r>
    </w:p>
    <w:p w14:paraId="2F73DF74"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65:4.7 </w:t>
      </w:r>
      <w:r>
        <w:rPr>
          <w:rFonts w:ascii="함초롬바탕" w:eastAsia="함초롬바탕" w:hAnsi="함초롬바탕" w:cs="함초롬바탕"/>
          <w:color w:val="262626"/>
        </w:rPr>
        <w:t>유란시아 생명 실험에는 여러 독특한 측면이 있었지만, 특히 두 가지 사건이 주목할 만하다. 첫째, 여섯 유색 인종이 출현하기 전에 안돈족이 먼저 나타난 점, 둘째, 여섯 산긱 인종이 하나의 가문에서 동시에 기원했다는 점이다. 유란시아는 여섯 유색 인종이 같은 인간 가족에서 나온, 사타니아의 첫 세계이다. 보통 유색 인종들은 인류 이전의 동물 계통 내에서 독립적인 돌연변이로부터 다양한 계통으로 각각 발생하며, 일반적으로 지구상에 한 번에 하나씩 오랜 시간에 걸쳐 차례로 나타나는데, 홍인에서 시작하여 남색에 이르기까지 색을 거쳐 내려온다.</w:t>
      </w:r>
    </w:p>
    <w:p w14:paraId="0B5034A5"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65:4.8 </w:t>
      </w:r>
      <w:r>
        <w:rPr>
          <w:rFonts w:ascii="함초롬바탕" w:eastAsia="함초롬바탕" w:hAnsi="함초롬바탕" w:cs="함초롬바탕"/>
          <w:color w:val="262626"/>
        </w:rPr>
        <w:t>또 하나의 두드러진 차이는 행성 영주의 늦은 도착이었다. 보통 영주는 인간 의지가 막 발현될 무렵에 오는데, 만약 그 계획이 적용되었다면 칼리가스티아는 거의 오십만 년 후 여섯 산긱 인종의 출현과 동시에 도착하는 대신, 안돈과 폰타의 생애 중에 유란시아에 왔을 수도 있었다.</w:t>
      </w:r>
    </w:p>
    <w:p w14:paraId="1F0046B4"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65:4.9 </w:t>
      </w:r>
      <w:r>
        <w:rPr>
          <w:rFonts w:ascii="함초롬바탕" w:eastAsia="함초롬바탕" w:hAnsi="함초롬바탕" w:cs="함초롬바탕"/>
          <w:color w:val="262626"/>
        </w:rPr>
        <w:t>일반적인 세계라면 안돈과 폰타의 출현 시점이나 그 직후에 생명 운반자의 요청에 따라 행성 영주가 파견되었을 것이다. 그러나 유란시아가 생명 수정 행성으로 지정되었기에, 사전에 합의된 대로 열두 명의 멜기세덱 참관자들이 영주 도착 전까지 생명 운반자의 조언자이자 행성 감독관으로 임명되었다. 이들은 안돈과 폰타가 생각 조절자가 내주할 수 있는 결정을 내렸을 때 도착하였다.</w:t>
      </w:r>
    </w:p>
    <w:p w14:paraId="68A53A09"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65:4.10 </w:t>
      </w:r>
      <w:r>
        <w:rPr>
          <w:rFonts w:ascii="함초롬바탕" w:eastAsia="함초롬바탕" w:hAnsi="함초롬바탕" w:cs="함초롬바탕"/>
          <w:color w:val="262626"/>
        </w:rPr>
        <w:t>유란시아에서 생명 운반자들이 수행한 사타니아 생명 원형을 개선하려는 노력은 필연적으로 겉보기에는 무의미한 전환 생명 형태들을 낳았다. 그러나 이미 쌓인 성과는 표준 생명 설계에 가한 유란시아의 수정을 정당화하기에 충분하다.</w:t>
      </w:r>
    </w:p>
    <w:p w14:paraId="25B05286"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65:4.11 </w:t>
      </w:r>
      <w:r>
        <w:rPr>
          <w:rFonts w:ascii="함초롬바탕" w:eastAsia="함초롬바탕" w:hAnsi="함초롬바탕" w:cs="함초롬바탕"/>
          <w:color w:val="262626"/>
        </w:rPr>
        <w:t>우리는 인간 의지가 일찍 발현되도록 하는 것을 목표로 삼았고, 그 목적을 달성했다. 보통은 유색 인종이 오랫동안 존재한 이후에야 의지가 나타나며, 이는 주로 홍인의 우수한 유형에서 먼저 발현된다. 유란시아는 유색 이전 인종에서 인간 유형의 의지가 나타난 사타니아의 유일한 행성이다.</w:t>
      </w:r>
    </w:p>
    <w:p w14:paraId="785A9DB1"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65:4.12 </w:t>
      </w:r>
      <w:r>
        <w:rPr>
          <w:rFonts w:ascii="함초롬바탕" w:eastAsia="함초롬바탕" w:hAnsi="함초롬바탕" w:cs="함초롬바탕"/>
          <w:color w:val="262626"/>
        </w:rPr>
        <w:t>그러나 마침내 인류의 포유류 조상을 낳은 그 유전 인자의 결합과 연합을 마련하려는 노력에서 우리는, 수백, 수천 가지의 상대적으로 불필요한 유전적 결합과 조합이 일어나도록 허용해야만 하는 필연성에 직면했다. 이러한 많은 기이한 부산물은 너희가 행성의 과거를 파고들 때 분명히 마주치게 될 것이며, 그것들이 인간의 제한된 시각에서 얼마나 혼란스럽게 보일 수 있는지를 나는 잘 알고 있다.</w:t>
      </w:r>
    </w:p>
    <w:p w14:paraId="47608649" w14:textId="77777777" w:rsidR="000E11C6" w:rsidRPr="00960659" w:rsidRDefault="000E11C6" w:rsidP="00960659">
      <w:pPr>
        <w:spacing w:beforeLines="50" w:before="120"/>
        <w:jc w:val="both"/>
        <w:rPr>
          <w:rFonts w:ascii="함초롬바탕" w:eastAsia="함초롬바탕" w:hAnsi="함초롬바탕" w:cs="함초롬바탕"/>
        </w:rPr>
      </w:pPr>
    </w:p>
    <w:p w14:paraId="5D0C8971" w14:textId="77777777" w:rsidR="000E11C6" w:rsidRPr="00960659" w:rsidRDefault="00000000" w:rsidP="00260E4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생명 진화의 우여곡절</w:t>
      </w:r>
    </w:p>
    <w:p w14:paraId="4501959C"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65:5.1 </w:t>
      </w:r>
      <w:r>
        <w:rPr>
          <w:rFonts w:ascii="함초롬바탕" w:eastAsia="함초롬바탕" w:hAnsi="함초롬바탕" w:cs="함초롬바탕"/>
          <w:color w:val="262626"/>
        </w:rPr>
        <w:t>유란시아에서 지적 생명을 수정하려는 우리의 특별한 노력이, 우리의 통제를 벗어난 비극적 왜곡, 곧 칼리가스티아의 배반과 아담의 불이행으로 인해 그토록 방해받았다는 것은 생명 운반자들에게 유감의 근원이었다.</w:t>
      </w:r>
    </w:p>
    <w:p w14:paraId="68D5482D"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65:5.2 </w:t>
      </w:r>
      <w:r>
        <w:rPr>
          <w:rFonts w:ascii="함초롬바탕" w:eastAsia="함초롬바탕" w:hAnsi="함초롬바탕" w:cs="함초롬바탕"/>
          <w:color w:val="262626"/>
        </w:rPr>
        <w:t>그러나 이 모든 생물학적 시도 가운데, 우리에게 가장 큰 실망은 일부 원시 식물 생명이 예상치 못하게 광범위한 규모로 전엽록소 단계의 기생성 세균으로 되돌아간 데 있었다. 이러한 식물 생명의 진화적 퇴행은 고등 포유류, 특히 더 취약한 인간 종에게 수많은 고통스러운 질병을 초래했다. 당시 우리는 이러한 난처한 상황을 직면했을 때, 아담의 생명 원형질의 이후 혼합이 그 결과로 생겨난 혼합 인종의 저항력을 강화시켜 식물형 유기체가 생성하는 모든 질병에 대해 사실상 면역을 갖게 할 것임을 알았기 때문에, 우리는 그 관련된 어려움들을 다소 경시했다. 그러나 우리의 이 희망은 아담의 불이행으로 무너지고 말았다.</w:t>
      </w:r>
    </w:p>
    <w:p w14:paraId="593EE3A0"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65:5.3 </w:t>
      </w:r>
      <w:r>
        <w:rPr>
          <w:rFonts w:ascii="함초롬바탕" w:eastAsia="함초롬바탕" w:hAnsi="함초롬바탕" w:cs="함초롬바탕"/>
          <w:color w:val="262626"/>
        </w:rPr>
        <w:t>유란시아라 불리는 이 작은 세계를 포함하여 우주들의 우주는, 우리 마음에 들거나 우리 편의에 맞추기 위해 운영되는 것이 아니다. 더군다나 우리의 변덕을 만족시키거나 호기심을 채우기 위해 존재하는 것도 아니다. 우주를 다스리는 현명하고 전능한 존재들은 자신들이 무엇을 하고 있는지를 완벽히 알고 있다. 그러므로 생명 운반자에게도 필사자의 마음에게도, 지혜의 통치, 권능의 지배, 그리고 진보의 행진에 인내로 기다리며 진심으로 협력하는 것이 마땅하다.</w:t>
      </w:r>
    </w:p>
    <w:p w14:paraId="5CAF65F0"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65:5.4 </w:t>
      </w:r>
      <w:r>
        <w:rPr>
          <w:rFonts w:ascii="함초롬바탕" w:eastAsia="함초롬바탕" w:hAnsi="함초롬바탕" w:cs="함초롬바탕"/>
          <w:color w:val="262626"/>
        </w:rPr>
        <w:t>물론 환난에는 어떤 보상이 따르는데, 미가엘이 유란시아에서 증여한 일 같은 것이다. 그러나 이러한 모든 고려와 상관없이, 이 행성의 이후 천상 감독자들은 인류의 궁극적인 진화적 승리와, 우리 원래의 계획 및 생명 원형이 최종적으로 정당화될 것이라는 데 전적인 확신을 가지고 있다.</w:t>
      </w:r>
    </w:p>
    <w:p w14:paraId="4FE688D8" w14:textId="77777777" w:rsidR="000E11C6" w:rsidRPr="00960659" w:rsidRDefault="000E11C6" w:rsidP="00960659">
      <w:pPr>
        <w:spacing w:beforeLines="50" w:before="120"/>
        <w:jc w:val="both"/>
        <w:rPr>
          <w:rFonts w:ascii="함초롬바탕" w:eastAsia="함초롬바탕" w:hAnsi="함초롬바탕" w:cs="함초롬바탕"/>
        </w:rPr>
      </w:pPr>
    </w:p>
    <w:p w14:paraId="5A1CAC72" w14:textId="77777777" w:rsidR="000E11C6" w:rsidRPr="00960659" w:rsidRDefault="00000000" w:rsidP="00260E4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생명 진화의 기법</w:t>
      </w:r>
    </w:p>
    <w:p w14:paraId="1910736C"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65:6.1 </w:t>
      </w:r>
      <w:r>
        <w:rPr>
          <w:rFonts w:ascii="함초롬바탕" w:eastAsia="함초롬바탕" w:hAnsi="함초롬바탕" w:cs="함초롬바탕"/>
          <w:color w:val="262626"/>
        </w:rPr>
        <w:t>움직이는 물체의 정확한 위치와 속도를 동시에 측정하는 것은 불가능하다. 이 중 하나를 측정하려 하면 다른 하나는 변하게 된다. 인간이 원형질을 분석할 때도 같은 종류의 역설에 부딪힌다. 화학자는 죽은 원형질의 화학을 밝힐 수는 있지만, 살아 있는 원형질의 구조나 활동은 파악할 수 없다. 과학자는 생명의 비밀에 점점 더 가까이 다가가겠지만, 결코 그것을 발견하지는 못할 것이며, 그 이유는 오직 분석하기 위해 원형질을 죽여야 하기 때문이다. 죽은 원형질은 살아 있을 때와 무게는 같지만, 본질적으로 동일하지 않다.</w:t>
      </w:r>
    </w:p>
    <w:p w14:paraId="2728C031"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65:6.2 </w:t>
      </w:r>
      <w:r>
        <w:rPr>
          <w:rFonts w:ascii="함초롬바탕" w:eastAsia="함초롬바탕" w:hAnsi="함초롬바탕" w:cs="함초롬바탕"/>
          <w:color w:val="262626"/>
        </w:rPr>
        <w:t>살아 있는 모든 생명에는 본래의 적응력이 내재되어 있다. 모든 식물 세포와 동물 세포, 모든 생명체, 곧 물질적이든 영적이든 그 안에는 환경 조절, 유기체 적응, 늘어나는 생명 실현에서 갈수록 커지는 완전함을 향한 채워지지 않는 열망이 깃들어 있다. 모든 생명체의 이 끝없는 노력들은 그들 안에 완전함을 향한 타고난 추구 본능이 존재함을 증명한다.</w:t>
      </w:r>
    </w:p>
    <w:p w14:paraId="6161D5FD"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65:6.3 </w:t>
      </w:r>
      <w:r>
        <w:rPr>
          <w:rFonts w:ascii="함초롬바탕" w:eastAsia="함초롬바탕" w:hAnsi="함초롬바탕" w:cs="함초롬바탕"/>
          <w:color w:val="262626"/>
        </w:rPr>
        <w:t>식물 진화에서 가장 중요한 걸음은 엽록소를 합성하는 능력의 출현이었고, 그다음은 포자가 복잡한 씨앗으로 진화한 것이다. 포자는 번식 수단으로 매우 효율적이지만, 씨앗에 내재된 다양성과 다기능성의 잠재력은 갖고 있지 않다.</w:t>
      </w:r>
    </w:p>
    <w:p w14:paraId="015B41FA"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65:6.4 </w:t>
      </w:r>
      <w:r>
        <w:rPr>
          <w:rFonts w:ascii="함초롬바탕" w:eastAsia="함초롬바탕" w:hAnsi="함초롬바탕" w:cs="함초롬바탕"/>
          <w:color w:val="262626"/>
        </w:rPr>
        <w:t>고등 동물 진화에서 가장 복잡하고 유용한 변화 중 하나는 적혈구 내의 철분이 산소를 운반하고 이산화탄소를 제거하는 이중 기능을 수행하게 된 것이다. 이 적혈구의 작용은 진화하는 유기체가 변화하는 환경에 맞추어 스스로의 기능을 조정할 수 있음을 보여준다. 인간을 포함한 고등 동물들은 적혈구의 철을 통해 산소를 세포에 전달하고, 동시에 효율적으로 이산화탄소를 제거한다. 그러나 다른 금속들도 동일한 목적을 수행할 수 있다. 갑오징어는 구리를, 멍게는 바나듐을 사용한다.</w:t>
      </w:r>
    </w:p>
    <w:p w14:paraId="24FEB8FD"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65:6.5 </w:t>
      </w:r>
      <w:r>
        <w:rPr>
          <w:rFonts w:ascii="함초롬바탕" w:eastAsia="함초롬바탕" w:hAnsi="함초롬바탕" w:cs="함초롬바탕"/>
          <w:color w:val="262626"/>
        </w:rPr>
        <w:t>이러한 생물학적 조정의 연속은 고등 포유류의 치아 진화를 통해서도 드러난다. 먼 조상들은 서른여섯 개의 치아를 가졌으며, 여명 인간과 그 가까운 친척에서는 서른두 개로 재적응하기 시작했다. 그리고 현재 인류는 점차 스물여덟 개로 옮겨가고 있다. 진화의 과정은 이 행성에서 여전히 활발하고 적응적으로 진행되고 있다.</w:t>
      </w:r>
    </w:p>
    <w:p w14:paraId="5B0B78FB"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65:6.6 </w:t>
      </w:r>
      <w:r>
        <w:rPr>
          <w:rFonts w:ascii="함초롬바탕" w:eastAsia="함초롬바탕" w:hAnsi="함초롬바탕" w:cs="함초롬바탕"/>
          <w:color w:val="262626"/>
        </w:rPr>
        <w:t>겉보기에 신비로워 보이는 많은 생명체의 조정 작용은 순전히 화학적이며 전적으로 물리적인 과정이다. 어느 순간이든 인간의 혈류에서는 열두 개의 내분비선이 분비하는 호르몬 사이에서 약 1,500만 가지 이상의 화학 반응이 일어날 가능성이 있다.</w:t>
      </w:r>
    </w:p>
    <w:p w14:paraId="622D2DEE"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65:6.7 </w:t>
      </w:r>
      <w:r>
        <w:rPr>
          <w:rFonts w:ascii="함초롬바탕" w:eastAsia="함초롬바탕" w:hAnsi="함초롬바탕" w:cs="함초롬바탕"/>
          <w:color w:val="262626"/>
        </w:rPr>
        <w:t>낮은 식물 생명체는 물리적·화학적·전기적 환경에 전적으로 반응한다. 그러나 생명의 수준이 높아질수록 일곱 보조 영들의 마음 사역이 하나씩 작용하기 시작하며, 그 결과 마음은 점점 더 조정적이고 창조적이며 통합적이고 지배적인 성향을 갖게 된다. 동물들이 공기, 물, 육지에 각각 적응할 수 있는 능력은 초자연적 부여가 아니라 초물리적 조정의 결과이다.</w:t>
      </w:r>
    </w:p>
    <w:p w14:paraId="7A47E577"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65:6.8 </w:t>
      </w:r>
      <w:r>
        <w:rPr>
          <w:rFonts w:ascii="함초롬바탕" w:eastAsia="함초롬바탕" w:hAnsi="함초롬바탕" w:cs="함초롬바탕"/>
          <w:color w:val="262626"/>
        </w:rPr>
        <w:t>물리학과 화학만으로는 인간이 초기 바다의 원시 원형질에서 어떻게 진화했는지를 설명할 수 없다. 학습 능력, 기억, 환경에 대한 차별적 반응은 마음이 부여한 것이다. 물리 법칙은 훈련에 반응하지 않으며 불변하고 변하지 않는다. 화학 반응은 교육으로 바뀌지 않으며 한결같고 믿을 만하다. 무제한 절대자의 현존을 제외하면, 전기적·화학적 반응은 예측 가능하다. 그러나 마음은 체험을 통해 배울 수 있으며, 반복된 자극에 반응하는 행동 습관에서 배울 수 있다.</w:t>
      </w:r>
    </w:p>
    <w:p w14:paraId="333AF68D"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65:6.9 </w:t>
      </w:r>
      <w:r>
        <w:rPr>
          <w:rFonts w:ascii="함초롬바탕" w:eastAsia="함초롬바탕" w:hAnsi="함초롬바탕" w:cs="함초롬바탕"/>
          <w:color w:val="262626"/>
        </w:rPr>
        <w:t>지능 이전의 유기체는 환경 자극에 단순히 반응하지만, 마음 사역을 받는 유기체는 환경 자체를 조정하고 변형할 수 있다.</w:t>
      </w:r>
    </w:p>
    <w:p w14:paraId="78113D7C"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65:6.10 </w:t>
      </w:r>
      <w:r>
        <w:rPr>
          <w:rFonts w:ascii="함초롬바탕" w:eastAsia="함초롬바탕" w:hAnsi="함초롬바탕" w:cs="함초롬바탕"/>
          <w:color w:val="262626"/>
        </w:rPr>
        <w:t>물리적 뇌와 거기 딸린 신경계는 마음 사역에 반응할 수 있는 타고난 능력을 지니는데, 이는 인격의 발달하는 마음이 영 수용성에 대해 어떤 타고난 능력을 지녀 영적 진보와 도달의 잠재력을 품는 것과 꼭 같다. 지적·사회적·도덕적·영적 진화는 일곱 보조 영들과 그 초물리적 동료들의 마음 사역에 의존한다.</w:t>
      </w:r>
    </w:p>
    <w:p w14:paraId="4870BC13" w14:textId="77777777" w:rsidR="000E11C6" w:rsidRPr="00960659" w:rsidRDefault="000E11C6" w:rsidP="00960659">
      <w:pPr>
        <w:spacing w:beforeLines="50" w:before="120"/>
        <w:jc w:val="both"/>
        <w:rPr>
          <w:rFonts w:ascii="함초롬바탕" w:eastAsia="함초롬바탕" w:hAnsi="함초롬바탕" w:cs="함초롬바탕"/>
        </w:rPr>
      </w:pPr>
    </w:p>
    <w:p w14:paraId="27EC12D3" w14:textId="77777777" w:rsidR="000E11C6" w:rsidRPr="00960659" w:rsidRDefault="00000000" w:rsidP="00260E4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진화하는 마음 수준</w:t>
      </w:r>
    </w:p>
    <w:p w14:paraId="269AEE0A"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65:7.1 </w:t>
      </w:r>
      <w:r>
        <w:rPr>
          <w:rFonts w:ascii="함초롬바탕" w:eastAsia="함초롬바탕" w:hAnsi="함초롬바탕" w:cs="함초롬바탕"/>
          <w:color w:val="262626"/>
        </w:rPr>
        <w:t>일곱 보조 영들은 지역 우주 내 낮은 지적 존재들에게 다재다능한 마음 사역자들이다. 이 마음 차원은 지역 우주 본부나 그와 연결된 세계로부터 사역되지만, 낮은 수준의 마음 기능에 대한 영향력 있는 지휘는 체계 수도들에서 이루어진다.</w:t>
      </w:r>
    </w:p>
    <w:p w14:paraId="20AAB0C1"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65:7.2 </w:t>
      </w:r>
      <w:r>
        <w:rPr>
          <w:rFonts w:ascii="함초롬바탕" w:eastAsia="함초롬바탕" w:hAnsi="함초롬바탕" w:cs="함초롬바탕"/>
          <w:color w:val="262626"/>
        </w:rPr>
        <w:t>진화 세계에서는 많은 것이, 아주 많은 것이 이 일곱 보조 영의 사역에 달려 있다. 그들은 마음 사역자들이며, 생명 운반자들이 관할하는 물리적 진화에는 관여하지 않는다. 그러나 이 영적 부여는 생명 운반자들의 자연적이고 규정된 진화 과정과 완벽히 통합되므로, 필사자는 마음 현상 속에서 자연의 작용과 그 결과 외에 다른 것을 인식하지 못한다. 너희가 때때로 물질과 연관된 마음의 자연적 반응과 관련된 모든 것을 설명하는 데 다소 당혹스러움을 느끼기도 하지만 마찬가지다. 만일 유란시아가 더 원래의 계획에 부합했더라면, 마음 현상 가운데 너희 주의를 끌 만한 이례적 일은 훨씬 덜했을 것이다.</w:t>
      </w:r>
    </w:p>
    <w:p w14:paraId="4F4B9BA7"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65:7.3 </w:t>
      </w:r>
      <w:r>
        <w:rPr>
          <w:rFonts w:ascii="함초롬바탕" w:eastAsia="함초롬바탕" w:hAnsi="함초롬바탕" w:cs="함초롬바탕"/>
          <w:color w:val="262626"/>
        </w:rPr>
        <w:t>일곱 보조 영들은 실체라기보다 회로에 가까우며, 통상적인 세계들에서는 지역 우주 전체에 걸쳐 다른 보조 영들의 작용과 회로로 이어져 있다. 그러나 생명 실험 세계들에서는 비교적 고립되며, 유란시아에서는 생명 원형의 독특한 특성으로 인해 하위 보조 영들은 진화하는 유기체와 접촉하는 데 있어 표준 생명 부여 세계보다 훨씬 더 큰 어려움을 겪었다.</w:t>
      </w:r>
    </w:p>
    <w:p w14:paraId="229F30B5"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65:7.4 </w:t>
      </w:r>
      <w:r>
        <w:rPr>
          <w:rFonts w:ascii="함초롬바탕" w:eastAsia="함초롬바탕" w:hAnsi="함초롬바탕" w:cs="함초롬바탕"/>
          <w:color w:val="262626"/>
        </w:rPr>
        <w:t>평균적인 진화 세계에서는 일곱 보조 영들이 유란시아에서보다 동물 발달의 진행 단계와 훨씬 더 잘 동기화된다. 단 하나의 예외를 제외하고, 이 보조 영들은 유란시아에서 진화하는 생명체의 마음과 접촉하는 데 네바돈 전체에서 가장 큰 어려움을 체험했다. 이곳에는 학습 불가능한 기계적 반응과 학습 가능한 비기계적 반응이 혼란스럽게 결합된 경계 현상이 다수 발달했다.</w:t>
      </w:r>
    </w:p>
    <w:p w14:paraId="501C5DD4"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65:7.5 </w:t>
      </w:r>
      <w:r>
        <w:rPr>
          <w:rFonts w:ascii="함초롬바탕" w:eastAsia="함초롬바탕" w:hAnsi="함초롬바탕" w:cs="함초롬바탕"/>
          <w:color w:val="262626"/>
        </w:rPr>
        <w:t>일곱 보조 영들은 순전히 기계적 수준의 유기체 반응과는 접촉하지 않는다. 살아 있는 유기체의 그러한 지능 이전의 반응은 순전히 동력 중심, 물리적 통제자들, 그리고 그 동료들의 활동 영역이다.</w:t>
      </w:r>
    </w:p>
    <w:p w14:paraId="6B487231"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65:7.6 </w:t>
      </w:r>
      <w:r>
        <w:rPr>
          <w:rFonts w:ascii="함초롬바탕" w:eastAsia="함초롬바탕" w:hAnsi="함초롬바탕" w:cs="함초롬바탕"/>
          <w:color w:val="262626"/>
        </w:rPr>
        <w:t>체험을 통해 배울 수 있는 가능성이 생기는 순간, 보조 영들의 활동이 시작된다. 그들은 원시적이고 눈에 보이지 않는 존재들의 가장 낮은 마음에서부터 인간 존재의 진화 등급에서 가장 높은 유형에 이르기까지 작용한다. 그들은 그렇지 않았다면 다소 신비로웠을 행동과, 물질 환경에 대한 마음의 불완전하게 이해된 빠른 반응의 근원이자 원형이다. 동물의 마음이 영적 수용성의 인간 수준에 도달하기 전에, 이 신실하고 언제나 믿을 수 있는 영향들이 그 예비적 사역을 오랫동안 수행해야 한다.</w:t>
      </w:r>
    </w:p>
    <w:p w14:paraId="5551BC62"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65:7.7 </w:t>
      </w:r>
      <w:r>
        <w:rPr>
          <w:rFonts w:ascii="함초롬바탕" w:eastAsia="함초롬바탕" w:hAnsi="함초롬바탕" w:cs="함초롬바탕"/>
          <w:color w:val="262626"/>
        </w:rPr>
        <w:t>보조 영들은 여섯째 단계인 예배의 영에 이를 때까지, 체험하는 마음의 진화에서만 배타적으로 작용한다. 이 수준에서 사역의 그 불가피한 겹침이 일어나는데, 곧 더 높은 것이 나중에 이를 진보한 발달 수준을 내다보며 아래로 내려와 더 낮은 것과 조율하는 현상이다. 그리고 마지막 일곱째 보조 영인 지혜의 영이 활동할 때는 또 다른 영의 사역이 함께한다. 영 세계의 사역 전체에 걸쳐 개인은 영적 협력의 갑작스러운 전환을 체험하지 않으며, 모든 변화는 점진적이고 상호 조화를 이룬다.</w:t>
      </w:r>
    </w:p>
    <w:p w14:paraId="3BB4DBBC"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65:7.8 </w:t>
      </w:r>
      <w:r>
        <w:rPr>
          <w:rFonts w:ascii="함초롬바탕" w:eastAsia="함초롬바탕" w:hAnsi="함초롬바탕" w:cs="함초롬바탕"/>
          <w:color w:val="262626"/>
        </w:rPr>
        <w:t>환경 자극에 대한 물리적(전기화학적) 반응과 마음의 반응의 영역은 언제나 구별되어야 하며, 다시 그 둘 모두 영적 활동과는 별개의 현상으로 인식되어야 한다. 물리적 중력, 마음 인력, 영 인력의 영역은 서로 긴밀히 관련되어 있음에도 우주 실재의 구별된 영역들이다.</w:t>
      </w:r>
    </w:p>
    <w:p w14:paraId="245E96DC" w14:textId="77777777" w:rsidR="000E11C6" w:rsidRPr="00960659" w:rsidRDefault="000E11C6" w:rsidP="00960659">
      <w:pPr>
        <w:spacing w:beforeLines="50" w:before="120"/>
        <w:jc w:val="both"/>
        <w:rPr>
          <w:rFonts w:ascii="함초롬바탕" w:eastAsia="함초롬바탕" w:hAnsi="함초롬바탕" w:cs="함초롬바탕"/>
        </w:rPr>
      </w:pPr>
    </w:p>
    <w:p w14:paraId="5BCE4E69" w14:textId="77777777" w:rsidR="000E11C6" w:rsidRPr="00960659" w:rsidRDefault="00000000" w:rsidP="00260E4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시간과 공간 속에서의 진화</w:t>
      </w:r>
    </w:p>
    <w:p w14:paraId="14A2FFD8"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65:8.1 </w:t>
      </w:r>
      <w:r>
        <w:rPr>
          <w:rFonts w:ascii="함초롬바탕" w:eastAsia="함초롬바탕" w:hAnsi="함초롬바탕" w:cs="함초롬바탕"/>
          <w:color w:val="262626"/>
        </w:rPr>
        <w:t>시간과 공간은 풀 수 없게 연결되어 있으며, 본래적인 연관이 있다. 일정한 공간 조건이 존재할 때, 시간의 지연은 불가피하다.</w:t>
      </w:r>
    </w:p>
    <w:p w14:paraId="4C3DB1F2"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65:8.2 </w:t>
      </w:r>
      <w:r>
        <w:rPr>
          <w:rFonts w:ascii="함초롬바탕" w:eastAsia="함초롬바탕" w:hAnsi="함초롬바탕" w:cs="함초롬바탕"/>
          <w:color w:val="262626"/>
        </w:rPr>
        <w:t>생명 발달의 진화적 변화를 이루어 내는 데 그토록 많은 시간이 소요된다는 것이 의아하게 느껴진다면, 나는 우리가 행성의 물리적 변형이 허용하는 것보다 더 빠르게 생명 과정이 전개되도록 조정할 수 없다고 말하겠다. 우리는 행성의 자연적이고 물리적인 발달을 기다려야 하며, 지질학적 진화에 대해서는 전혀 통제권이 없다. 물리적 조건만 허락된다면, 우리는 백만 년보다 훨씬 짧은 시간에 생명의 진화를 완성할 수 있다. 그러나 우리는 모두 파라다이스의 최고 통치자들의 관할 아래 있으며, 그곳에서는 시간이 존재하지 않는다.</w:t>
      </w:r>
    </w:p>
    <w:p w14:paraId="75E07EC2"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65:8.3 </w:t>
      </w:r>
      <w:r>
        <w:rPr>
          <w:rFonts w:ascii="함초롬바탕" w:eastAsia="함초롬바탕" w:hAnsi="함초롬바탕" w:cs="함초롬바탕"/>
          <w:color w:val="262626"/>
        </w:rPr>
        <w:t>개별 창조체에게 시간의 기준은 그의 생명의 길이다. 모든 창조체는 이처럼 시간에 의해 제한되며, 그로 인해 진화를 길고 지연된 과정으로 여긴다. 그러나 수명이 일시적 실존에 제한되지 않는 우리에게 진화는 그렇게 긴 과정으로 보이지 않는다. 파라다이스에서는 시간이 존재하지 않으며, 그곳에서는 모든 것이 무한의 마음과 영원의 행위 속에 현재적으로 존재한다.</w:t>
      </w:r>
    </w:p>
    <w:p w14:paraId="406BBD41"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65:8.4 </w:t>
      </w:r>
      <w:r>
        <w:rPr>
          <w:rFonts w:ascii="함초롬바탕" w:eastAsia="함초롬바탕" w:hAnsi="함초롬바탕" w:cs="함초롬바탕"/>
          <w:color w:val="262626"/>
        </w:rPr>
        <w:t>마음의 진화가 물리적 조건의 느린 발달에 의존하고 그로 인해 지연되듯이, 영적 진보 또한 마음의 확장에 의존하므로 지적 지체로 어김없이 지연된다. 그러나 이는 영적 진화가 교육, 문화, 혹은 지혜에 달려 있다는 의미는 아니다. 혼은 마음의 문화 수준과 무관하게 진화할 수 있으나, 마음의 능력과 욕구, 곧 생존의 선택과, 끊임없이 증가하는 완전함을 이루어 하늘 아버지의 뜻을 행하려는 결단이 없이는 진화할 수 없다. 생존은 지식과 지혜의 소유에 의존하지 않을 수도 있지만, 진보는 분명히 그에 의존한다.</w:t>
      </w:r>
    </w:p>
    <w:p w14:paraId="00484C4C"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65:8.5 </w:t>
      </w:r>
      <w:r>
        <w:rPr>
          <w:rFonts w:ascii="함초롬바탕" w:eastAsia="함초롬바탕" w:hAnsi="함초롬바탕" w:cs="함초롬바탕"/>
          <w:color w:val="262626"/>
        </w:rPr>
        <w:t>우주 진화의 실험실에서 마음은 언제나 물질을 지배하며, 영은 언제나 마음과 상관된다. 이러한 다양한 부여가 동기화되고 조율되지 못하면 시간 지연이 생길 수 있다. 그러나 어떤 개인이 진심으로 하나님을 알고, 그분을 찾고, 그분을 닮고자 한다면, 시간의 장벽에도 불구하고 생존은 보장된다. 물리적 상태가 마음을 방해할 수 있고, 마음의 비뚤어짐은 영적 성취를 늦출 수 있지만, 이러한 어떤 장애도 혼을 다한 의지의 선택을 꺾을 수는 없다.</w:t>
      </w:r>
    </w:p>
    <w:p w14:paraId="70A39F60" w14:textId="77777777" w:rsidR="000E11C6" w:rsidRPr="00960659" w:rsidRDefault="00000000" w:rsidP="009606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65:8.6 </w:t>
      </w:r>
      <w:r>
        <w:rPr>
          <w:rFonts w:ascii="함초롬바탕" w:eastAsia="함초롬바탕" w:hAnsi="함초롬바탕" w:cs="함초롬바탕"/>
          <w:color w:val="262626"/>
        </w:rPr>
        <w:t>물리적 조건이 무르익으면 갑작스러운 마음의 진화가 일어날 수 있으며, 마음이 준비되었을 때 영적 변형도 급속히 일어날 수 있다. 영적 가치가 합당하게 인정되면, 그때 우주적 의미가 분명히 드러나며, 인격은 점차 시간의 제약에서 자유로워지고 공간의 한계를 초월하게 된다.</w:t>
      </w:r>
    </w:p>
    <w:p w14:paraId="502626AD" w14:textId="77777777" w:rsidR="000E11C6" w:rsidRPr="00960659" w:rsidRDefault="00000000" w:rsidP="00960659">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65:8.7 </w:t>
      </w:r>
      <w:r>
        <w:rPr>
          <w:rFonts w:ascii="함초롬바탕" w:eastAsia="함초롬바탕" w:hAnsi="함초롬바탕" w:cs="함초롬바탕"/>
          <w:i/>
          <w:iCs/>
          <w:color w:val="6B5A45"/>
        </w:rPr>
        <w:t>[유란시아에 상주하는 네바돈의 한 생명 운반자가 후원함.]</w:t>
      </w:r>
    </w:p>
    <w:p w14:paraId="62A6AC5D" w14:textId="77777777" w:rsidR="000E11C6" w:rsidRPr="00960659" w:rsidRDefault="000E11C6">
      <w:pPr>
        <w:spacing w:beforeLines="50" w:before="120"/>
        <w:jc w:val="both"/>
      </w:pPr>
    </w:p>
    <w:p w14:paraId="2F2F4CBE" w14:textId="77777777" w:rsidR="000E11C6" w:rsidRPr="00C93DF7" w:rsidRDefault="00000000" w:rsidP="009411E8">
      <w:pPr>
        <w:pStyle w:val="1"/>
        <w:keepNext/>
        <w:pageBreakBefore/>
        <w:pBdr>
          <w:bottom w:val="double" w:sz="6" w:space="10" w:color="B08D57"/>
        </w:pBdr>
        <w:spacing w:before="600" w:after="360"/>
        <w:jc w:val="center"/>
      </w:pPr>
      <w:bookmarkStart w:id="66" w:name="paper066"/>
      <w:r>
        <w:rPr>
          <w:rFonts w:ascii="함초롬바탕" w:eastAsia="함초롬바탕" w:hAnsi="함초롬바탕" w:cs="함초롬바탕"/>
          <w:color w:val="B08D57"/>
          <w:spacing w:val="40"/>
          <w:sz w:val="24"/>
          <w:szCs w:val="24"/>
        </w:rPr>
        <w:t>제66편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유란시아의 행성 영주</w:t>
      </w:r>
      <w:bookmarkEnd w:id="66"/>
    </w:p>
    <w:p w14:paraId="449FF083" w14:textId="77777777" w:rsidR="000E11C6" w:rsidRPr="00C93DF7" w:rsidRDefault="000E11C6" w:rsidP="00C93DF7">
      <w:pPr>
        <w:spacing w:beforeLines="50" w:before="120"/>
        <w:jc w:val="both"/>
        <w:rPr>
          <w:rFonts w:ascii="맑은 고딕" w:eastAsia="맑은 고딕" w:hAnsi="맑은 고딕" w:cs="Arial"/>
        </w:rPr>
      </w:pPr>
    </w:p>
    <w:p w14:paraId="46DAA31D"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66:0.1 </w:t>
      </w:r>
      <w:r>
        <w:rPr>
          <w:rFonts w:ascii="함초롬바탕" w:eastAsia="함초롬바탕" w:hAnsi="함초롬바탕" w:cs="함초롬바탕"/>
          <w:color w:val="262626"/>
        </w:rPr>
        <w:t>보통의 세계에서 라노난덱 아들의 강림은 의지, 즉 영원한 생존의 길을 선택하는 능력이 원시인의 마음속에 발달했음을 의미한다. 그러나 유란시아에서는 인간 의지가 나타난 지 거의 오십만 년이 지난 후에 행성 영주가 도착했다.</w:t>
      </w:r>
    </w:p>
    <w:p w14:paraId="4CB05AFD"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66:0.2 </w:t>
      </w:r>
      <w:r>
        <w:rPr>
          <w:rFonts w:ascii="함초롬바탕" w:eastAsia="함초롬바탕" w:hAnsi="함초롬바탕" w:cs="함초롬바탕"/>
          <w:color w:val="262626"/>
        </w:rPr>
        <w:t>약 오십만 년 전, 여섯 유색 인종 곧 산긱 인종이 출현할 무렵, 칼리가스티아 행성 영주가 유란시아에 도착했다. 그가 도착했을 당시, 지구에는 거의 오억 명의 원시 인간들이 있었으며, 이들은 유럽, 아시아, 아프리카 전역에 널리 분포해 있었다. 행성 영주의 본부는 메소포타미아 지역에 세워졌으며, 이는 세계 인구의 거의 중심에 있었다.</w:t>
      </w:r>
    </w:p>
    <w:p w14:paraId="249F7261" w14:textId="77777777" w:rsidR="000E11C6" w:rsidRPr="00C93DF7" w:rsidRDefault="000E11C6" w:rsidP="00C93DF7">
      <w:pPr>
        <w:spacing w:beforeLines="50" w:before="120"/>
        <w:jc w:val="both"/>
        <w:rPr>
          <w:rFonts w:ascii="함초롬바탕" w:eastAsia="함초롬바탕" w:hAnsi="함초롬바탕" w:cs="함초롬바탕"/>
        </w:rPr>
      </w:pPr>
    </w:p>
    <w:p w14:paraId="13F3BE3F" w14:textId="77777777" w:rsidR="000E11C6" w:rsidRPr="00C93DF7" w:rsidRDefault="00000000" w:rsidP="009411E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칼리가스티아 영주</w:t>
      </w:r>
    </w:p>
    <w:p w14:paraId="08D6238C"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66:1.1 </w:t>
      </w:r>
      <w:r>
        <w:rPr>
          <w:rFonts w:ascii="함초롬바탕" w:eastAsia="함초롬바탕" w:hAnsi="함초롬바탕" w:cs="함초롬바탕"/>
          <w:color w:val="262626"/>
        </w:rPr>
        <w:t>칼리가스티아는 2차 계층의 라노난덱 아들이며, 그 번호는 9,344번이었다. 그는 지역 우주 업무의 일반 행정에 체험이 풍부했고, 후대에는 특히 사타니아 지역 체계의 관리에도 체험을 쌓았다.</w:t>
      </w:r>
    </w:p>
    <w:p w14:paraId="1A1E6F3A"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66:1.2 </w:t>
      </w:r>
      <w:r>
        <w:rPr>
          <w:rFonts w:ascii="함초롬바탕" w:eastAsia="함초롬바탕" w:hAnsi="함초롬바탕" w:cs="함초롬바탕"/>
          <w:color w:val="262626"/>
        </w:rPr>
        <w:t>루시퍼가 사타니아를 통치하기 전, 칼리가스티아는 예루셈에서 생명 운반자 조언자들의 평의회에 배속되었다. 루시퍼는 그를 자신의 개인 참모로 승격시켰으며, 그는 명예와 신뢰가 걸린 연속된 다섯 임무를 흡족하게 수행했다.</w:t>
      </w:r>
    </w:p>
    <w:p w14:paraId="1C9DD4D8"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66:1.3 </w:t>
      </w:r>
      <w:r>
        <w:rPr>
          <w:rFonts w:ascii="함초롬바탕" w:eastAsia="함초롬바탕" w:hAnsi="함초롬바탕" w:cs="함초롬바탕"/>
          <w:color w:val="262626"/>
        </w:rPr>
        <w:t>칼리가스티아는 아주 일찍부터 행성 영주 임관을 구했다. 그러나 그의 요청이 별자리 평의회의 승인을 받을 때마다 별자리 아버지들의 동의를 얻지 못했다. 칼리가스티아는 특히 십진 세계나 생명 수정 세계에 행성 통치자로 파견되기를 간절히 원하는 것처럼 보였다. 그의 청원은 여러 번 기각되었고, 그 뒤에야 마침내 유란시아에 배정되었다.</w:t>
      </w:r>
    </w:p>
    <w:p w14:paraId="6DFB34F6"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66:1.4 </w:t>
      </w:r>
      <w:r>
        <w:rPr>
          <w:rFonts w:ascii="함초롬바탕" w:eastAsia="함초롬바탕" w:hAnsi="함초롬바탕" w:cs="함초롬바탕"/>
          <w:color w:val="262626"/>
        </w:rPr>
        <w:t>칼리가스티아는 자신이 기원하고 머문 우주의 안녕에 바친, 부러울 만한 충성과 헌신의 기록을 가지고 예루셈을 떠나 세계 통치의 신탁을 향해 나아갔다. 다만 특유의 불안한 기질과 일부 사소한 문제에서 기존 질서에 반대하려는 경향이 있었음에도 불구하고 그러했다.</w:t>
      </w:r>
    </w:p>
    <w:p w14:paraId="592BC10B"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66:1.5 </w:t>
      </w:r>
      <w:r>
        <w:rPr>
          <w:rFonts w:ascii="함초롬바탕" w:eastAsia="함초롬바탕" w:hAnsi="함초롬바탕" w:cs="함초롬바탕"/>
          <w:color w:val="262626"/>
        </w:rPr>
        <w:t>찬란한 칼리가스티아가 체계 수도를 떠날 때 나는 예루셈에 있었다. 오십만 년 전 그 운명적인 날, 어느 행성 영주도 칼리가스티아보다 더 풍부한 준비 체험이나 더 나은 전망을 가지고 세계 통치의 생애에 오른 적이 없었다. 한 가지는 확실하다. 내가 그 사건의 이야기를 지역 우주 방송에 싣는 임무를 수행할 당시, 나는 단 한 순간도 이 고귀한 라노난덱이 그토록 빠르게 행성 보호의 신성한 신탁을 저버리고, 그의 드높은 우주 아들됨 계층의 훌륭한 이름을 그토록 끔찍하게 더럽힐 것이라는 생각을 조금도 품지 않았다. 나는 유란시아를 사타니아 전체에서 가장 운 좋은 다섯 또는 여섯 개의 행성 중 하나로 여겼으며, 그 이유는 그토록 체험 풍부하고 빛나며 독창적인 마음이 세계 업무를 이끌게 되었기 때문이었다. 나는 당시 칼리가스티아가 은밀히 자기 자신과 사랑에 빠지고 있다는 것을 깨닫지 못했으며, 인격적 자만의 미묘함을 그토록 충분히 이해하지 못했다.</w:t>
      </w:r>
    </w:p>
    <w:p w14:paraId="7E99B09D" w14:textId="77777777" w:rsidR="000E11C6" w:rsidRPr="00C93DF7" w:rsidRDefault="000E11C6" w:rsidP="00C93DF7">
      <w:pPr>
        <w:spacing w:beforeLines="50" w:before="120"/>
        <w:jc w:val="both"/>
        <w:rPr>
          <w:rFonts w:ascii="함초롬바탕" w:eastAsia="함초롬바탕" w:hAnsi="함초롬바탕" w:cs="함초롬바탕"/>
        </w:rPr>
      </w:pPr>
    </w:p>
    <w:p w14:paraId="69196D45" w14:textId="77777777" w:rsidR="000E11C6" w:rsidRPr="00C93DF7" w:rsidRDefault="00000000" w:rsidP="009411E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영주의 참모진</w:t>
      </w:r>
    </w:p>
    <w:p w14:paraId="0F81E22F"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66:2.1 </w:t>
      </w:r>
      <w:r>
        <w:rPr>
          <w:rFonts w:ascii="함초롬바탕" w:eastAsia="함초롬바탕" w:hAnsi="함초롬바탕" w:cs="함초롬바탕"/>
          <w:color w:val="262626"/>
        </w:rPr>
        <w:t>유란시아의 행성 영주는 혼자 임무를 수행하지 않았다. 그는 통상적인 보조자와 행정 조력자 군단을 동반했다.</w:t>
      </w:r>
    </w:p>
    <w:p w14:paraId="04CEF10E"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66:2.2 </w:t>
      </w:r>
      <w:r>
        <w:rPr>
          <w:rFonts w:ascii="함초롬바탕" w:eastAsia="함초롬바탕" w:hAnsi="함초롬바탕" w:cs="함초롬바탕"/>
          <w:color w:val="262626"/>
        </w:rPr>
        <w:t>그 참모진의 수장은 행성 영주의 동료 보조자인 달리가스티아였다. 그는 2차 계층의 라노난덱 아들로, 그 번호는 319,407번이었으며, 칼리가스티아의 동료로 임명되었을 당시 보조자의 직위를 갖고 있었다.</w:t>
      </w:r>
    </w:p>
    <w:p w14:paraId="1202609C"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66:2.3 </w:t>
      </w:r>
      <w:r>
        <w:rPr>
          <w:rFonts w:ascii="함초롬바탕" w:eastAsia="함초롬바탕" w:hAnsi="함초롬바탕" w:cs="함초롬바탕"/>
          <w:color w:val="262626"/>
        </w:rPr>
        <w:t>참모진에는 다수의 천사 협력자들과, 인간 인종들의 안녕과 진보를 위하여 배정된 다양한 천상의 존재들이 포함되었다. 그러나 너희 관점에서 가장 흥미로운 집단은 바로 영주의 유형(有形) 참모진으로, 때로 칼리가스티아의 100인으로 불리는 이들이었다.</w:t>
      </w:r>
    </w:p>
    <w:p w14:paraId="0040EED5"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66:2.4 </w:t>
      </w:r>
      <w:r>
        <w:rPr>
          <w:rFonts w:ascii="함초롬바탕" w:eastAsia="함초롬바탕" w:hAnsi="함초롬바탕" w:cs="함초롬바탕"/>
          <w:color w:val="262626"/>
        </w:rPr>
        <w:t>이 재물질화된 백 명의 참모는 유란시아 임무에 자원한 785,000명이 넘는 예루셈 상승 시민들 가운데 칼리가스티아가 선발한 이들이었다. 이들은 각기 다른 행성 출신이었으며, 한 사람도 유란시아 출신은 없었다.</w:t>
      </w:r>
    </w:p>
    <w:p w14:paraId="561710A8"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66:2.5 </w:t>
      </w:r>
      <w:r>
        <w:rPr>
          <w:rFonts w:ascii="함초롬바탕" w:eastAsia="함초롬바탕" w:hAnsi="함초롬바탕" w:cs="함초롬바탕"/>
          <w:color w:val="262626"/>
        </w:rPr>
        <w:t>이 예루셈 자원자들은 체계 수도에서 세라핌 수송에 의해 유란시아로 옮겨졌고, 도착 즉시 특수 행성 봉사에 맞는 이중 본성의 인격 형태를 받을 때까지 세라핌에게 감싸인 채 있었다. 그 형태는 혈육으로 이루어진 실제 몸이면서 또한 체계의 생명 회로에 조율된 것이었다.</w:t>
      </w:r>
    </w:p>
    <w:p w14:paraId="4DE6EE79"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66:2.6 </w:t>
      </w:r>
      <w:r>
        <w:rPr>
          <w:rFonts w:ascii="함초롬바탕" w:eastAsia="함초롬바탕" w:hAnsi="함초롬바탕" w:cs="함초롬바탕"/>
          <w:color w:val="262626"/>
        </w:rPr>
        <w:t>이 백 명의 예루셈 시민이 도착하기 전, 유란시아에 거주하는 두 감독 생명 운반자는 사전에 계획을 완성해 두고, 안돈과 폰타 혈통의 선발된 백 명의 생존자들의 생명 원형질을 영주의 유형 참모진을 위해 준비될 물질적 몸에 이식할 허가를 예루셈과 에덴시아에 청원했다. 이 요청은 예루셈에서 허락되고 에덴시아에서 승인되었다.</w:t>
      </w:r>
    </w:p>
    <w:p w14:paraId="2F578055"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66:2.7 </w:t>
      </w:r>
      <w:r>
        <w:rPr>
          <w:rFonts w:ascii="함초롬바탕" w:eastAsia="함초롬바탕" w:hAnsi="함초롬바탕" w:cs="함초롬바탕"/>
          <w:color w:val="262626"/>
        </w:rPr>
        <w:t>이에 따라 생명 운반자들은 안돈과 폰타의 후손 가운데, 그 독특한 인종의 가장 좋은 혈통의 생존을 대표하는 남녀 각각 쉰 명씩을 선발했다. 한두 명을 제외하고, 인종의 진보에 이바지한 이 안돈족은 서로 낯선 이들이었다. 이들은 널리 흩어진 각지에서 조율된 생각 조절자의 인도와 세라핌의 안내에 따라 영주의 행성 본부 문턱으로 모였다. 그곳에서 이 백 명의 인간 대상은 아발론에서 온 고도로 숙련된 자원 위원회의 손에 맡겨졌고, 위원회는 이 안돈 후손들의 생명 원형질 일부를 물질적으로 추출하는 일을 지휘했다. 이 살아 있는 물질은 이후 예루셈에서 온 영주 참모진 백 명이 쓸 물질적 몸으로 옮겨졌다. 그동안 새로 도착한 이 체계 수도 시민들은 세라핌 수송의 잠에 든 상태였다.</w:t>
      </w:r>
    </w:p>
    <w:p w14:paraId="4AE317B1"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66:2.8 </w:t>
      </w:r>
      <w:r>
        <w:rPr>
          <w:rFonts w:ascii="함초롬바탕" w:eastAsia="함초롬바탕" w:hAnsi="함초롬바탕" w:cs="함초롬바탕"/>
          <w:color w:val="262626"/>
        </w:rPr>
        <w:t>이러한 업무는 칼리가스티아의 100인을 위한 특수한 몸의 실제 창조와 더불어 수많은 전설의 기원이 되었으며, 그 가운데 많은 것이 나중에 아담과 이브의 행성 취임에 관한 후대의 전통과 혼동되었다.</w:t>
      </w:r>
    </w:p>
    <w:p w14:paraId="0510C0D7"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66:2.9 </w:t>
      </w:r>
      <w:r>
        <w:rPr>
          <w:rFonts w:ascii="함초롬바탕" w:eastAsia="함초롬바탕" w:hAnsi="함초롬바탕" w:cs="함초롬바탕"/>
          <w:color w:val="262626"/>
        </w:rPr>
        <w:t>수송 세라핌이 도착한 순간부터 이 백 명의 예루셈 자원자들이 이 세계의 의식 있는 삼중 존재가 되기까지의 재인격화 전 과정에는 정확히 열흘이 소요되었다.</w:t>
      </w:r>
    </w:p>
    <w:p w14:paraId="6EC29BEB" w14:textId="77777777" w:rsidR="000E11C6" w:rsidRPr="00C93DF7" w:rsidRDefault="000E11C6" w:rsidP="00C93DF7">
      <w:pPr>
        <w:spacing w:beforeLines="50" w:before="120"/>
        <w:jc w:val="both"/>
        <w:rPr>
          <w:rFonts w:ascii="함초롬바탕" w:eastAsia="함초롬바탕" w:hAnsi="함초롬바탕" w:cs="함초롬바탕"/>
        </w:rPr>
      </w:pPr>
    </w:p>
    <w:p w14:paraId="3AE47FD5" w14:textId="77777777" w:rsidR="000E11C6" w:rsidRPr="00C93DF7" w:rsidRDefault="00000000" w:rsidP="009411E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달라마시아—영주의 도시</w:t>
      </w:r>
    </w:p>
    <w:p w14:paraId="6B08D2C9"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66:3.1 </w:t>
      </w:r>
      <w:r>
        <w:rPr>
          <w:rFonts w:ascii="함초롬바탕" w:eastAsia="함초롬바탕" w:hAnsi="함초롬바탕" w:cs="함초롬바탕"/>
          <w:color w:val="262626"/>
        </w:rPr>
        <w:t>행성 영주의 본부는 당시의 페르시아만 지역, 후에 메소포타미아로 알려진 땅에 자리 잡고 있었다.</w:t>
      </w:r>
    </w:p>
    <w:p w14:paraId="4C8B6301"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66:3.2 </w:t>
      </w:r>
      <w:r>
        <w:rPr>
          <w:rFonts w:ascii="함초롬바탕" w:eastAsia="함초롬바탕" w:hAnsi="함초롬바탕" w:cs="함초롬바탕"/>
          <w:color w:val="262626"/>
        </w:rPr>
        <w:t>당시 메소포타미아의 기후와 지형은 영주의 참모진과 그들의 조력자들이 수행한 과업에 매우 적합했으며, 훗날의 상황과는 사뭇 달랐다. 원시 유란시아인을 문화와 문명의 초기 단계로 이끄는 데에는 이러한 유리한 자연환경이 필수적이었다. 그 시대의 단 하나의 위대한 과제는 인간을 사냥꾼에서 목동으로 변화시키는 것이었으며, 이는 그가 나중에 평화를 사랑하고 가정에 머무는 농부로 진화하리라는 희망을 품고 한 것이었다.</w:t>
      </w:r>
    </w:p>
    <w:p w14:paraId="1A61EC1E"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66:3.3 </w:t>
      </w:r>
      <w:r>
        <w:rPr>
          <w:rFonts w:ascii="함초롬바탕" w:eastAsia="함초롬바탕" w:hAnsi="함초롬바탕" w:cs="함초롬바탕"/>
          <w:color w:val="262626"/>
        </w:rPr>
        <w:t>유란시아의 행성 영주 본부는 젊고 발달하는 세계에 설치되는 그러한 기지들의 전형을 이루었다. 영주가 세운 정착지의 중심지는 단순하면서도 아름다운 도시로, 높이 사십 피트의 성벽으로 둘러싸여 있었다. 이 세계 문화의 중심지는 달리가스티아의 이름을 따서 달라마시아라 불렸다.</w:t>
      </w:r>
    </w:p>
    <w:p w14:paraId="39ABEAB4"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66:3.4 </w:t>
      </w:r>
      <w:r>
        <w:rPr>
          <w:rFonts w:ascii="함초롬바탕" w:eastAsia="함초롬바탕" w:hAnsi="함초롬바탕" w:cs="함초롬바탕"/>
          <w:color w:val="262626"/>
        </w:rPr>
        <w:t>도시는 열 개 구역으로 나뉘어 있었으며, 각 구역의 중심에는 유형 참모진 열 개 평의회의 본부 저택이 자리하고 있었다. 도시 한가운데에는 보이지 않는 아버지의 사원이 있었고, 영주와 그의 동료들의 행정 본부는 이 사원을 바로 둘러싼 열두 개의 방으로 구성되어 있었다.</w:t>
      </w:r>
    </w:p>
    <w:p w14:paraId="1357D0E3"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66:3.5 </w:t>
      </w:r>
      <w:r>
        <w:rPr>
          <w:rFonts w:ascii="함초롬바탕" w:eastAsia="함초롬바탕" w:hAnsi="함초롬바탕" w:cs="함초롬바탕"/>
          <w:color w:val="262626"/>
        </w:rPr>
        <w:t>달라마시아의 건물은 모두 단층이었으나, 평의회 본부는 이층으로 지어졌고, 모든 것의 아버지의 중앙 사원은 작지만 삼층 높이를 이루고 있었다.</w:t>
      </w:r>
    </w:p>
    <w:p w14:paraId="2AF5519C"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66:3.6 </w:t>
      </w:r>
      <w:r>
        <w:rPr>
          <w:rFonts w:ascii="함초롬바탕" w:eastAsia="함초롬바탕" w:hAnsi="함초롬바탕" w:cs="함초롬바탕"/>
          <w:color w:val="262626"/>
        </w:rPr>
        <w:t>그 도시는 건축 재료에서 그 초기 시대의 가장 좋은 관행, 곧 벽돌을 보여 주었다. 돌이나 목재는 거의 사용되지 않았다. 인근 민족들의 주거 양식과 마을 구조는 달라마시아의 본보기를 통해 크게 향상되었다.</w:t>
      </w:r>
    </w:p>
    <w:p w14:paraId="2048898B"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66:3.7 </w:t>
      </w:r>
      <w:r>
        <w:rPr>
          <w:rFonts w:ascii="함초롬바탕" w:eastAsia="함초롬바탕" w:hAnsi="함초롬바탕" w:cs="함초롬바탕"/>
          <w:color w:val="262626"/>
        </w:rPr>
        <w:t>영주의 본부 주변에는 다양한 인종과 계층의 사람들이 거주했으며, 영주의 학교에 처음으로 입학한 학생들은 이 인근 부족들로부터 선발되었다. 비록 달라마시아의 초기 학교들은 매우 원시적이었지만, 그 원시 시대의 남녀를 위해 할 수 있는 모든 것을 제공했다.</w:t>
      </w:r>
    </w:p>
    <w:p w14:paraId="19D151FF"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66:3.8 </w:t>
      </w:r>
      <w:r>
        <w:rPr>
          <w:rFonts w:ascii="함초롬바탕" w:eastAsia="함초롬바탕" w:hAnsi="함초롬바탕" w:cs="함초롬바탕"/>
          <w:color w:val="262626"/>
        </w:rPr>
        <w:t>영주의 유형 참모진은 주변 부족들 가운데 우수한 자들을 지속적으로 자기 주위에 모아, 이 학생들을 훈련하고 영감을 준 후, 그들을 자기 민족의 교사이자 지도자로 돌려보냈다.</w:t>
      </w:r>
    </w:p>
    <w:p w14:paraId="0E435578" w14:textId="77777777" w:rsidR="000E11C6" w:rsidRPr="00C93DF7" w:rsidRDefault="000E11C6" w:rsidP="00C93DF7">
      <w:pPr>
        <w:spacing w:beforeLines="50" w:before="120"/>
        <w:jc w:val="both"/>
        <w:rPr>
          <w:rFonts w:ascii="함초롬바탕" w:eastAsia="함초롬바탕" w:hAnsi="함초롬바탕" w:cs="함초롬바탕"/>
        </w:rPr>
      </w:pPr>
    </w:p>
    <w:p w14:paraId="4832880D" w14:textId="77777777" w:rsidR="000E11C6" w:rsidRPr="00C93DF7" w:rsidRDefault="00000000" w:rsidP="009411E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100인의 초기 시절</w:t>
      </w:r>
    </w:p>
    <w:p w14:paraId="559A420C"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66:4.1 </w:t>
      </w:r>
      <w:r>
        <w:rPr>
          <w:rFonts w:ascii="함초롬바탕" w:eastAsia="함초롬바탕" w:hAnsi="함초롬바탕" w:cs="함초롬바탕"/>
          <w:color w:val="262626"/>
        </w:rPr>
        <w:t>영주의 참모진이 도착하자 깊은 인상을 남겼다. 이 소식이 널리 퍼지는 데 거의 천 년이 걸렸지만, 메소포타미아 본부 근처 부족들은 유란시아에 온 백 명의 새 체류자들의 가르침과 행동에 의해 엄청난 영향을 받았다. 그리고 너희의 이후 많은 신화는 이 초기 시절, 영주의 참모진 구성원들이 유란시아에서 초인으로 재인격화된 시기의 왜곡된 전설에서 비롯되었다.</w:t>
      </w:r>
    </w:p>
    <w:p w14:paraId="19E4B2B5"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66:4.2 </w:t>
      </w:r>
      <w:r>
        <w:rPr>
          <w:rFonts w:ascii="함초롬바탕" w:eastAsia="함초롬바탕" w:hAnsi="함초롬바탕" w:cs="함초롬바탕"/>
          <w:color w:val="262626"/>
        </w:rPr>
        <w:t>이러한 행성 밖 교사들의 좋은 영향에 대한 심각한 장애물은 필사자들이 그들을 신으로 여기는 경향이다. 그러나 그들이 지구에 나타나는 방식과는 별개로, 쉰 명의 남성과 쉰 명의 여성으로 이루어진 칼리가스티아의 100인은 초자연적인 방법이나 초인적인 조작을 사용하지 않았다.</w:t>
      </w:r>
    </w:p>
    <w:p w14:paraId="75A89641"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66:4.3 </w:t>
      </w:r>
      <w:r>
        <w:rPr>
          <w:rFonts w:ascii="함초롬바탕" w:eastAsia="함초롬바탕" w:hAnsi="함초롬바탕" w:cs="함초롬바탕"/>
          <w:color w:val="262626"/>
        </w:rPr>
        <w:t>그러나 유형 참모진은 그럼에도 불구하고 초인적인 존재들이었다. 그들은 유란시아에서 비범한 삼중 존재로서 임무를 시작했다.</w:t>
      </w:r>
    </w:p>
    <w:p w14:paraId="5F9926E9"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66:4.4 </w:t>
      </w:r>
      <w:r>
        <w:rPr>
          <w:rFonts w:ascii="함초롬바탕" w:eastAsia="함초롬바탕" w:hAnsi="함초롬바탕" w:cs="함초롬바탕"/>
          <w:color w:val="262626"/>
        </w:rPr>
        <w:t>1. 그들은 유형이고 상대적으로 인간이었다. 인간 인종 가운데 하나의 실제 생명 원형질, 곧 유란시아의 안돈 생명 원형질을 몸에 지녔기 때문이다.</w:t>
      </w:r>
    </w:p>
    <w:p w14:paraId="117696AF"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66:4.5 </w:t>
      </w:r>
      <w:r>
        <w:rPr>
          <w:rFonts w:ascii="함초롬바탕" w:eastAsia="함초롬바탕" w:hAnsi="함초롬바탕" w:cs="함초롬바탕"/>
          <w:color w:val="262626"/>
        </w:rPr>
        <w:t>영주 참모진의 이 백 명 구성원은 성별과 이전의 필사자 상태에 따라 동등하게 나뉘었다. 이 집단의 각 구성원은 물리적 존재의 어떤 새 계층에 공동 부모가 될 수 있는 능력이 있었지만, 그들은 특정 조건에서만 부모 역할을 하도록 주의 깊게 교육받았다. 행성 영주의 유형 참모진이 특수 행성 임무에서 물러나기 전 어느 시점에 자신들의 후계자를 낳는 것이 관례이다. 보통 이는 행성 아담과 이브 도착 시점이나 그 직후에 이루어진다.</w:t>
      </w:r>
    </w:p>
    <w:p w14:paraId="0D7F697B"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66:4.6 </w:t>
      </w:r>
      <w:r>
        <w:rPr>
          <w:rFonts w:ascii="함초롬바탕" w:eastAsia="함초롬바탕" w:hAnsi="함초롬바탕" w:cs="함초롬바탕"/>
          <w:color w:val="262626"/>
        </w:rPr>
        <w:t>따라서 이 특별한 존재들은 자신들의 성적 결합이 어떤 유형의 물질적 창조체를 만들어낼지 거의 또는 전혀 알지 못했다. 그리고 그들은 끝내 알지 못했다. 그들의 세계 임무 수행에서 그런 단계에 이르기 전에 전체 체제가 반란으로 무너졌고, 훗날 부모 역할을 한 이들은 체계의 생명 흐름에서 고립되었기 때문이다.</w:t>
      </w:r>
    </w:p>
    <w:p w14:paraId="6BFE461C"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66:4.7 </w:t>
      </w:r>
      <w:r>
        <w:rPr>
          <w:rFonts w:ascii="함초롬바탕" w:eastAsia="함초롬바탕" w:hAnsi="함초롬바탕" w:cs="함초롬바탕"/>
          <w:color w:val="262626"/>
        </w:rPr>
        <w:t>칼리가스티아 유형 참모진의 이 물질화된 구성원들은 피부색과 언어에서 안돈 인종을 따랐다. 그들은 필사자들처럼 음식을 섭취했지만, 차이점이 있었다. 이 집단의 재창조된 신체는 육류가 아닌 식단으로 완전히 충족되었다. 이것이 그들이 과일과 견과류가 풍부한 따뜻한 지역에 거주하도록 결정된 이유 중 하나였다. 비육류 식단에 의존하는 관습은 칼리가스티아의 100인 시대로 거슬러 올라가며, 이 관습은 널리 퍼져 주변 많은 부족, 곧 한때 오로지 육식만 하던 진화 인종들에서 기원한 집단들의 식습관에 영향을 미쳤다.</w:t>
      </w:r>
    </w:p>
    <w:p w14:paraId="14D48361"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66:4.8 </w:t>
      </w:r>
      <w:r>
        <w:rPr>
          <w:rFonts w:ascii="함초롬바탕" w:eastAsia="함초롬바탕" w:hAnsi="함초롬바탕" w:cs="함초롬바탕"/>
          <w:color w:val="262626"/>
        </w:rPr>
        <w:t>2. 이 100인은 물질적이지만 초인적 존재들이었으며, 유란시아에서 독특한 고등 특수 계층의 남성과 여성으로 재구성되었다.</w:t>
      </w:r>
    </w:p>
    <w:p w14:paraId="37C0E699"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66:4.9 </w:t>
      </w:r>
      <w:r>
        <w:rPr>
          <w:rFonts w:ascii="함초롬바탕" w:eastAsia="함초롬바탕" w:hAnsi="함초롬바탕" w:cs="함초롬바탕"/>
          <w:color w:val="262626"/>
        </w:rPr>
        <w:t>이 집단은 예루셈에서 임시 시민권을 누리고 있었지만, 아직 그들의 생각 조절자들과 융합되지 않았다. 그리고 그들이 하강하는 아들됨 계층과 연락하여 행성 임무에 자원하고 받아들여졌을 때, 그들의 조절자들은 분리되었다. 그러나 이 예루셈 시민들은 초인적 존재들이었으며, 상승하는 성장의 혼을 가지고 있었다. 필사자 생애 동안 육체 속에 있는 혼은 배아 상태이며, 그것은 모론시아 생명에서 태어나(부활하여) 연속적인 모론시아 세계를 통해 성장한다. 그리고 칼리가스티아의 100인의 혼은 이처럼 일곱 맨션 세계의 진보적 체험을 통해 확장되어 예루셈 시민권 지위에 이르렀다.</w:t>
      </w:r>
    </w:p>
    <w:p w14:paraId="7E5B448F"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66:4.10 </w:t>
      </w:r>
      <w:r>
        <w:rPr>
          <w:rFonts w:ascii="함초롬바탕" w:eastAsia="함초롬바탕" w:hAnsi="함초롬바탕" w:cs="함초롬바탕"/>
          <w:color w:val="262626"/>
        </w:rPr>
        <w:t>그들의 지침에 따라 유형 참모진은 성적 재생산에 참여하지 않았지만, 그들은 자신들의 인격적 구성에 대해 철저히 연구했고, 지적(마음) 및 모론시아(혼) 연락의 모든 가능한 단계를 신중하게 탐구했다. 그리고 그들이 달라마시아에서 체류한 지 서른셋째 해, 성벽이 완성되기 훨씬 전에, 단 집단의 2번과 7번이 그들의 모론시아 자아들의 연락(비성적이고 비물질적인 것으로 여겨지는)에서 발생하는 현상을 우연히 발견했다. 이 모험의 결과는 최초의 1차 중도 창조체로 드러났다. 이 새로운 존재는 행성 참모진과 그들의 천상 동료들에게는 완전히 보였지만, 다양한 인간 부족 남성과 여성들에게는 보이지 않았다. 행성 영주 권한에 따라 전체 유형 참모진이 이와 유사한 존재를 생산하는 작업에 착수했으며, 선구자인 단 집단의 그 한 쌍이 준 지시에 따라 모두 성공을 거두었다. 이렇게 하여 영주의 참모진은 결국 오만 명의 1차 중도자로 이루어진 원래 군단을 탄생시켰다.</w:t>
      </w:r>
    </w:p>
    <w:p w14:paraId="0E621F02"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66:4.11 </w:t>
      </w:r>
      <w:r>
        <w:rPr>
          <w:rFonts w:ascii="함초롬바탕" w:eastAsia="함초롬바탕" w:hAnsi="함초롬바탕" w:cs="함초롬바탕"/>
          <w:color w:val="262626"/>
        </w:rPr>
        <w:t>이 중간 유형 창조체들은 세계 본부 업무를 수행하는 데 큰 도움이 되었다. 그들은 인간에게 보이지 않았지만, 달라마시아 원시 체류자들에게는 이러한 보이지 않는 반(半)영에 대해 교육이 이루어졌으며, 그들은 여러 시대에 걸쳐 이 진화하는 필사자들에게 영 세계의 전부를 이루었다.</w:t>
      </w:r>
    </w:p>
    <w:p w14:paraId="654C4958"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66:4.12 </w:t>
      </w:r>
      <w:r>
        <w:rPr>
          <w:rFonts w:ascii="함초롬바탕" w:eastAsia="함초롬바탕" w:hAnsi="함초롬바탕" w:cs="함초롬바탕"/>
          <w:color w:val="262626"/>
        </w:rPr>
        <w:t>3. 칼리가스티아의 100인은 인격적으로 불멸, 즉 불사의 존재들이었다. 그들 물질적 형체에는 체계의 생명 흐름의 해독 보완물이 순환했으며, 만약 그들이 반란으로 인해 생명 회로와의 접촉을 잃지 않았다면, 그들은 뒤이은 하나님 아들이 도착할 때까지, 또는 그들의 중단된 여정을 하보나와 파라다이스로 재개하기 위해 나중에 해방될 때까지 무기한으로 살아갈 수 있었을 것이다.</w:t>
      </w:r>
    </w:p>
    <w:p w14:paraId="3AA6A8F5"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66:4.13 </w:t>
      </w:r>
      <w:r>
        <w:rPr>
          <w:rFonts w:ascii="함초롬바탕" w:eastAsia="함초롬바탕" w:hAnsi="함초롬바탕" w:cs="함초롬바탕"/>
          <w:color w:val="262626"/>
        </w:rPr>
        <w:t>이러한 사타니아 생명 흐름의 해독 보완물은 칼리가스티아의 도착 시점에 놀라시아덱의 지고자들이 유란시아로 보낸 에덴시아의 관목, 생명나무 열매에서 유래했다. 달라마시아 시대, 이 나무는 보이지 않는 아버지의 사원 중앙 뜰 한가운데에서 자랐으며, 영주의 유형 참모진이 물질적 존재이자 필사자였음에도 불구하고 이 나무 열매 덕분에, 거기에 접근할 수 있는 한 무기한 생존할 수 있었다.</w:t>
      </w:r>
    </w:p>
    <w:p w14:paraId="26AC9FBD"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66:4.14 </w:t>
      </w:r>
      <w:r>
        <w:rPr>
          <w:rFonts w:ascii="함초롬바탕" w:eastAsia="함초롬바탕" w:hAnsi="함초롬바탕" w:cs="함초롬바탕"/>
          <w:color w:val="262626"/>
        </w:rPr>
        <w:t>진화하는 인종들에게는 아무런 가치가 없었지만, 이 초월적 유지물은 칼리가스티아의 100인과 그들과 함께한 백 명의 변형된 안돈족에게 연속적인 생명을 부여하기에 아주 충분했다.</w:t>
      </w:r>
    </w:p>
    <w:p w14:paraId="4778DC3E"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66:4.15 </w:t>
      </w:r>
      <w:r>
        <w:rPr>
          <w:rFonts w:ascii="함초롬바탕" w:eastAsia="함초롬바탕" w:hAnsi="함초롬바탕" w:cs="함초롬바탕"/>
          <w:color w:val="262626"/>
        </w:rPr>
        <w:t>이와 관련하여, 백 명의 안돈족이 영주의 유형 참모진 구성원들에게 인간의 생식질을 제공할 때, 생명 운반자들은 그들 필사자 육체에 체계 회로 보완물을 주입했으며, 따라서 그들은 유형 참모진과 함께 세기를 거듭하여 육체적 죽음에 도전하며 살아갈 수 있었다.</w:t>
      </w:r>
    </w:p>
    <w:p w14:paraId="02A6146A"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66:4.16 </w:t>
      </w:r>
      <w:r>
        <w:rPr>
          <w:rFonts w:ascii="함초롬바탕" w:eastAsia="함초롬바탕" w:hAnsi="함초롬바탕" w:cs="함초롬바탕"/>
          <w:color w:val="262626"/>
        </w:rPr>
        <w:t>결국 백 명의 안돈족은 자신들이 상위 존재들의 새로운 형태에 기여했다는 사실을 알게 되었으며, 이 동일한 백 명의 안돈 부족 자녀들은 영주의 유형 참모진 개인 수행원으로 본부에 남겨졌다.</w:t>
      </w:r>
    </w:p>
    <w:p w14:paraId="3869CA79" w14:textId="77777777" w:rsidR="000E11C6" w:rsidRPr="00C93DF7" w:rsidRDefault="000E11C6" w:rsidP="00C93DF7">
      <w:pPr>
        <w:spacing w:beforeLines="50" w:before="120"/>
        <w:jc w:val="both"/>
        <w:rPr>
          <w:rFonts w:ascii="함초롬바탕" w:eastAsia="함초롬바탕" w:hAnsi="함초롬바탕" w:cs="함초롬바탕"/>
        </w:rPr>
      </w:pPr>
    </w:p>
    <w:p w14:paraId="4D8964FE" w14:textId="77777777" w:rsidR="000E11C6" w:rsidRPr="00C93DF7" w:rsidRDefault="00000000" w:rsidP="009411E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100인의 조직</w:t>
      </w:r>
    </w:p>
    <w:p w14:paraId="2AF4375F"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66:5.1 </w:t>
      </w:r>
      <w:r>
        <w:rPr>
          <w:rFonts w:ascii="함초롬바탕" w:eastAsia="함초롬바탕" w:hAnsi="함초롬바탕" w:cs="함초롬바탕"/>
          <w:color w:val="262626"/>
        </w:rPr>
        <w:t>100인은 각각 열 명으로 구성된 열 개의 자치 평의회로 봉사하도록 조직되었다. 이들 열 개 평의회 중 두 개 이상이 공동 회의를 열 때, 그러한 연락 모임은 달리가스티아가 주재했다. 이 열 집단은 다음과 같이 구성되었다.</w:t>
      </w:r>
    </w:p>
    <w:p w14:paraId="75FCFBD8"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66:5.2 </w:t>
      </w:r>
      <w:r>
        <w:rPr>
          <w:rFonts w:ascii="함초롬바탕" w:eastAsia="함초롬바탕" w:hAnsi="함초롬바탕" w:cs="함초롬바탕"/>
          <w:color w:val="262626"/>
        </w:rPr>
        <w:t>1. 식량과 물질적 안녕에 관한 평의회. 이 집단은 앙이 주재했다. 식량, 물, 의복, 그리고 인류의 물질적 진보이 이 유능한 군단에 의해 촉진되었다. 이들은 우물 파기, 샘물 관리, 관개 방법을 가르쳤다. 이들은 고지대와 북쪽에 사는 사람들에게 의복으로 사용할 가죽을 가공하는 개선된 방법을 가르쳤으며, 예술과 과학 교사들이 나중에 직조법을 소개했다.</w:t>
      </w:r>
    </w:p>
    <w:p w14:paraId="0556807D"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66:5.3 </w:t>
      </w:r>
      <w:r>
        <w:rPr>
          <w:rFonts w:ascii="함초롬바탕" w:eastAsia="함초롬바탕" w:hAnsi="함초롬바탕" w:cs="함초롬바탕"/>
          <w:color w:val="262626"/>
        </w:rPr>
        <w:t>식량 저장 방법에서 큰 진보가 이루어졌다. 식량은 요리, 건조, 훈제 등의 방법으로 보존되었으며, 그렇게 해서 최초의 재산이 되었다. 인간은 주기적으로 세계를 황폐화시키는 기근 위험에 대비하도록 배웠다.</w:t>
      </w:r>
    </w:p>
    <w:p w14:paraId="628BE7FE"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66:5.4 </w:t>
      </w:r>
      <w:r>
        <w:rPr>
          <w:rFonts w:ascii="함초롬바탕" w:eastAsia="함초롬바탕" w:hAnsi="함초롬바탕" w:cs="함초롬바탕"/>
          <w:color w:val="262626"/>
        </w:rPr>
        <w:t>2. 동물의 가축화와 이용에 관한 위원회. 이 평의회는 인간이 짐을 나르고 이동하는 데 도움이 되고, 식량을 공급하며, 나중에는 농경에 도움이 될 수 있는 동물들을 선택하고 번식시키는 임무를 수행했다. 이 유능한 군단은 본이 이끌었다.</w:t>
      </w:r>
    </w:p>
    <w:p w14:paraId="2C4FD809"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66:5.5 </w:t>
      </w:r>
      <w:r>
        <w:rPr>
          <w:rFonts w:ascii="함초롬바탕" w:eastAsia="함초롬바탕" w:hAnsi="함초롬바탕" w:cs="함초롬바탕"/>
          <w:color w:val="262626"/>
        </w:rPr>
        <w:t>현재는 멸종된 여러 유형의 유용한 동물들이, 오늘날까지 가축으로 남아 있는 몇몇 동물들과 함께 길들여졌다. 인간은 오랫동안 개와 함께 살아왔으며, 청인은 이미 코끼리를 길들이는 데 성공했다. 소는 신중한 번식을 통해 식량의 귀중한 원천이 되었고, 버터와 치즈는 인간의 일반적인 식품이 되었다. 인간은 짐을 나르는 데 소를 쓰도록 배웠으나, 말은 나중에야 길들여졌다. 이 군단 구성원들은 최초로 인간에게 견인을 용이하게 하기 위해 바퀴를 사용하는 법을 가르쳤다.</w:t>
      </w:r>
    </w:p>
    <w:p w14:paraId="0E1FA62B"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66:5.6 </w:t>
      </w:r>
      <w:r>
        <w:rPr>
          <w:rFonts w:ascii="함초롬바탕" w:eastAsia="함초롬바탕" w:hAnsi="함초롬바탕" w:cs="함초롬바탕"/>
          <w:color w:val="262626"/>
        </w:rPr>
        <w:t>전서구가 처음 사용된 것도 이 시기였는데, 소식이나 구조 요청을 보내려고 긴 여행에 데리고 갔다. 본의 집단은 대형 판도르를 승용조로 훈련하는 데 성공했으나, 그들은 삼만 년도 더 전에 멸종되었다.</w:t>
      </w:r>
    </w:p>
    <w:p w14:paraId="6F366B60"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66:5.7 </w:t>
      </w:r>
      <w:r>
        <w:rPr>
          <w:rFonts w:ascii="함초롬바탕" w:eastAsia="함초롬바탕" w:hAnsi="함초롬바탕" w:cs="함초롬바탕"/>
          <w:color w:val="262626"/>
        </w:rPr>
        <w:t>3. 포식 동물의 정복에 관한 조언자들. 초기 인간이 특정 동물을 가축화하려고 노력하는 것만으로는 충분하지 않았으며, 나머지 적대적인 동물들로부터 자신을 보호하는 방법도 배워야 했다. 이 집단은 단이 이끌었다.</w:t>
      </w:r>
    </w:p>
    <w:p w14:paraId="15C24514"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66:5.8 </w:t>
      </w:r>
      <w:r>
        <w:rPr>
          <w:rFonts w:ascii="함초롬바탕" w:eastAsia="함초롬바탕" w:hAnsi="함초롬바탕" w:cs="함초롬바탕"/>
          <w:color w:val="262626"/>
        </w:rPr>
        <w:t>고대 성벽의 목적은 적대적인 인간의 기습을 방지할 뿐만 아니라 사나운 짐승으로부터 보호하는 것이었다. 성벽 밖과 숲에서 생활하는 사람들은 나무 위 집, 돌로 지은 오두막, 그리고 밤에 불을 피우는 것에 의존했다. 따라서 이 교사들이 인간 주거지 개선을 가르치는 데 많은 시간을 할애한 것은 매우 자연스러운 일이었다. 개선된 기법을 사용하고 함정을 이용함으로써, 동물 제압에 큰 진전이 이루어졌다.</w:t>
      </w:r>
    </w:p>
    <w:p w14:paraId="58E0C5D7"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66:5.9 </w:t>
      </w:r>
      <w:r>
        <w:rPr>
          <w:rFonts w:ascii="함초롬바탕" w:eastAsia="함초롬바탕" w:hAnsi="함초롬바탕" w:cs="함초롬바탕"/>
          <w:color w:val="262626"/>
        </w:rPr>
        <w:t>4. 지식 전파와 보존에 관한 학부. 이 집단은 초기 시대의 순수한 교육적 노력들을 조직하고 지휘했다. 이 군단은 패드가 주재했다. 패드의 교육 방법은 개선된 노동 방법에 대한 교육을 곁들인 고용 감독으로 이루어졌다. 패드는 최초의 알파벳을 만들고 문자 체계를 도입했다. 이 알파벳은 스물다섯 개의 문자로 구성되었다. 초기 사람들은 나무 껍질, 점토판, 돌판, 두들겨 만든 가죽 형태의 양피지, 그리고 말벌 둥지로 만든 조잡한 종이 같은 재료를 사용했다. 칼리가스티아 이반 직후 파괴된 달라마시아 도서관은 이백만 개 이상의 개별 기록을 보유하고 있었으며 “패드의 집”으로 알려졌다.</w:t>
      </w:r>
    </w:p>
    <w:p w14:paraId="42129E13"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66:5.10 </w:t>
      </w:r>
      <w:r>
        <w:rPr>
          <w:rFonts w:ascii="함초롬바탕" w:eastAsia="함초롬바탕" w:hAnsi="함초롬바탕" w:cs="함초롬바탕"/>
          <w:color w:val="262626"/>
        </w:rPr>
        <w:t>청인은 알파벳 글쓰기를 선호했으며, 그러한 방면에서 가장 큰 진전을 이루었다. 홍인은 그림 문자 쓰기를 선호했으며, 황인들은 현재 사용하고 있는 것과 비슷하게 단어와 개념을 나타내는 기호를 사용하게 되었다. 그러나 알파벳과 그 이상의 것들은 반란에 따른 혼란 속에서 세상에서 사라졌다. 칼리가스티아 변절은 적어도 헤아릴 수 없는 여러 시대 동안 세계 보편적 언어에 대한 희망을 무너뜨렸다.</w:t>
      </w:r>
    </w:p>
    <w:p w14:paraId="5F4717FE"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66:5.11 </w:t>
      </w:r>
      <w:r>
        <w:rPr>
          <w:rFonts w:ascii="함초롬바탕" w:eastAsia="함초롬바탕" w:hAnsi="함초롬바탕" w:cs="함초롬바탕"/>
          <w:color w:val="262626"/>
        </w:rPr>
        <w:t>5. 산업과 무역에 관한 위원회. 이 평의회는 부족 내에서 산업을 촉진하고 다양한 평화 집단 간의 무역을 촉진하는 일을 했다. 이 평의회 지도자는 놋이었다. 이 군단은 모든 형태의 원시적 제조업을 장려했다. 이들은 원시인의 마음을 끌 많은 새 물품을 제공함으로써 생활 수준 향상에 직접 이바지했다. 이들은 과학과 예술 평의회에서 생산된 개선된 소금 무역을 크게 확대했다.</w:t>
      </w:r>
    </w:p>
    <w:p w14:paraId="457043FD"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66:5.12 </w:t>
      </w:r>
      <w:r>
        <w:rPr>
          <w:rFonts w:ascii="함초롬바탕" w:eastAsia="함초롬바탕" w:hAnsi="함초롬바탕" w:cs="함초롬바탕"/>
          <w:color w:val="262626"/>
        </w:rPr>
        <w:t>달라마시아 학교에서 교육받은 이 계몽된 집단들 사이에서 최초의 상업 신용이 실천되었다. 그들은 신용 교환소에서 실제 물품 대신 사용할 수 있는 증표를 확보했다. 이러한 사업 방법은 수십만 년 동안 세계에서 개선되지 않았다.</w:t>
      </w:r>
    </w:p>
    <w:p w14:paraId="7EED1D25"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66:5.13 </w:t>
      </w:r>
      <w:r>
        <w:rPr>
          <w:rFonts w:ascii="함초롬바탕" w:eastAsia="함초롬바탕" w:hAnsi="함초롬바탕" w:cs="함초롬바탕"/>
          <w:color w:val="262626"/>
        </w:rPr>
        <w:t>6. 계시 종교의 대학. 이 단체는 느리게 기능하기 시작했다. 유란시아 문명은 말 그대로 필요라는 모루와 공포라는 망치 사이에서 단련되어 나왔다. 그러나 이 집단은 그들 노력이 후일 분리 격변에 따른 혼란으로 방해받기 전에 창조체에 대한 두려움(귀신 예배)을 창조주에 대한 두려움으로 대체하려는 시도에서 상당한 진전을 이루었다. 이 평의회 수장은 합이었다.</w:t>
      </w:r>
    </w:p>
    <w:p w14:paraId="69840548"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66:5.14 </w:t>
      </w:r>
      <w:r>
        <w:rPr>
          <w:rFonts w:ascii="함초롬바탕" w:eastAsia="함초롬바탕" w:hAnsi="함초롬바탕" w:cs="함초롬바탕"/>
          <w:color w:val="262626"/>
        </w:rPr>
        <w:t>영주의 유형 참모진 중 어느 누구도 진화를 복잡하게 할 계시를 제시하지 않았으며, 그들은 진화의 힘을 다 소진한 뒤의 절정으로서만 계시를 제시했다. 그러나 합은 도시 주민들이 일종의 종교적 예배 형식을 확립하려는 열망에 굴복했다. 그의 집단은 달라마시아인들에게 일곱 가지 예배 찬가를 제공하고 매일 찬양 구절을 주었으며, 결국 그들에게 “아버지의 기도”를 가르쳤다. 그 기도는 다음과 같다.</w:t>
      </w:r>
    </w:p>
    <w:p w14:paraId="08CB8A47"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66:5.15 </w:t>
      </w:r>
      <w:r>
        <w:rPr>
          <w:rFonts w:ascii="함초롬바탕" w:eastAsia="함초롬바탕" w:hAnsi="함초롬바탕" w:cs="함초롬바탕"/>
          <w:color w:val="262626"/>
        </w:rPr>
        <w:t>“우리가 그 아들을 공경하는 모든 것의 아버지시여, 은혜로이 우리를 굽어살피소서. 당신 외의 모든 것에 대한 두려움에서 우리를 구원하소서. 우리 신성한 교사들에게 기쁨이 되게 하시고, 우리 입술에 진리를 영원히 두소서. 폭력과 분노로부터 우리를 구하시고, 우리 연장자들과 이웃의 소유에 대한 존중을 주소서. 우리 마음을 기쁘게 할 푸른 초장과 풍성한 양떼를 이 계절에 주시옵소서. 약속된 고양자가 속히 오시기를 기도하오며, 저 너머 세계들에서 다른 이들이 행하듯 우리도 이 세상에서 당신 뜻을 행하기를 원하나이다.”</w:t>
      </w:r>
    </w:p>
    <w:p w14:paraId="03848796"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66:5.16 </w:t>
      </w:r>
      <w:r>
        <w:rPr>
          <w:rFonts w:ascii="함초롬바탕" w:eastAsia="함초롬바탕" w:hAnsi="함초롬바탕" w:cs="함초롬바탕"/>
          <w:color w:val="262626"/>
        </w:rPr>
        <w:t>비록 영주의 유형 참모진이 자연적 수단과 평범한 방법을 통해 인종 개선에 제한되었지만, 그들은 생물학적 발달의 정점에 도달한 이후의 진화 성장의 목표로서, 새로운 인종이라는 아담의 선물에 대한 약속을 제시했다.</w:t>
      </w:r>
    </w:p>
    <w:p w14:paraId="0E52250A"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66:5.17 </w:t>
      </w:r>
      <w:r>
        <w:rPr>
          <w:rFonts w:ascii="함초롬바탕" w:eastAsia="함초롬바탕" w:hAnsi="함초롬바탕" w:cs="함초롬바탕"/>
          <w:color w:val="262626"/>
        </w:rPr>
        <w:t>7. 건강과 생명의 수호자들. 이 평의회는 위생 시설을 들여오고 원시적 보건을 증진하는 일을 했으며, 루트가 이끌었다.</w:t>
      </w:r>
    </w:p>
    <w:p w14:paraId="0063B62C"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66:5.18 </w:t>
      </w:r>
      <w:r>
        <w:rPr>
          <w:rFonts w:ascii="함초롬바탕" w:eastAsia="함초롬바탕" w:hAnsi="함초롬바탕" w:cs="함초롬바탕"/>
          <w:color w:val="262626"/>
        </w:rPr>
        <w:t>이 구성원들은 이후 여러 시대의 혼란 속에서 사라져 20세기에 이르러서야 재발견된 많은 것들을 가르쳤다. 그들은 인간에게 요리와 끓이기, 굽기가 질병을 피할 수 있는 방법이라는 것을 가르쳤으며, 또한 그러한 요리가 유아 사망률을 크게 줄이고 조기 이유를 용이하게 한다는 것을 가르쳤다.</w:t>
      </w:r>
    </w:p>
    <w:p w14:paraId="0C5058AE"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66:5.19 </w:t>
      </w:r>
      <w:r>
        <w:rPr>
          <w:rFonts w:ascii="함초롬바탕" w:eastAsia="함초롬바탕" w:hAnsi="함초롬바탕" w:cs="함초롬바탕"/>
          <w:color w:val="262626"/>
        </w:rPr>
        <w:t>루트의 건강 수호자들 초기 가르침 가운데 많은 것들이 모세 시절까지 지구 부족들 사이에 지속되었으나, 그것들은 크게 왜곡되고 변형되었다.</w:t>
      </w:r>
    </w:p>
    <w:p w14:paraId="0166C283"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66:5.20 </w:t>
      </w:r>
      <w:r>
        <w:rPr>
          <w:rFonts w:ascii="함초롬바탕" w:eastAsia="함초롬바탕" w:hAnsi="함초롬바탕" w:cs="함초롬바탕"/>
          <w:color w:val="262626"/>
        </w:rPr>
        <w:t>이러한 무지한 사람들 사이에서 위생을 촉진하는 데 가장 큰 장애물은 많은 질병의 실제 원인이 육안으로 볼 수 없을 정도로 작다는 사실과, 그들이 모두 불을 미신적으로 신성시했다는 사실에 있었다. 그들에게 쓰레기를 태우도록 설득하는 데 수천 년이 걸렸다. 그동안 그들은 썩어가는 쓰레기를 묻으라고 촉구받았다. 이 시기의 큰 위생적 진보는 햇빛의 건강 증진 및 질병 파괴 특성에 관한 지식 전파로부터 비롯되었다.</w:t>
      </w:r>
    </w:p>
    <w:p w14:paraId="5E40DF64"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66:5.21 </w:t>
      </w:r>
      <w:r>
        <w:rPr>
          <w:rFonts w:ascii="함초롬바탕" w:eastAsia="함초롬바탕" w:hAnsi="함초롬바탕" w:cs="함초롬바탕"/>
          <w:color w:val="262626"/>
        </w:rPr>
        <w:t>영주가 도착하기 전에는 목욕이 오직 종교적인 의식으로만 여겨졌다. 원시 인간들에게 건강을 위한 습관으로서 자신의 몸을 씻도록 설득하는 것은 정말로 어려운 일이었다. 루트는 결국 종교 교사들에게, 모든 것의 아버지를 예배하며 주 1회 정오 기도와 연관해 행할 정화 의식의 일부로 물로 씻는 것을 포함시키도록 설득했다.</w:t>
      </w:r>
    </w:p>
    <w:p w14:paraId="79C6D8AB"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66:5.22 </w:t>
      </w:r>
      <w:r>
        <w:rPr>
          <w:rFonts w:ascii="함초롬바탕" w:eastAsia="함초롬바탕" w:hAnsi="함초롬바탕" w:cs="함초롬바탕"/>
          <w:color w:val="262626"/>
        </w:rPr>
        <w:t>이 건강 수호자들은 또한 개인적인 우정의 증표이자 집단 충성의 표식으로서 침을 교환하거나 피를 마시는 관습 대신 악수를 도입하려고 했다. 그러나 상급 지도자들의 가르침이라는 압력에서 벗어나자, 이 원시적 민족들은 건강을 해치고 질병을 키우는 무지와 미신의 옛 관행으로 되돌아가는 데 오래 걸리지 않았다.</w:t>
      </w:r>
    </w:p>
    <w:p w14:paraId="5C73189F"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66:5.23 </w:t>
      </w:r>
      <w:r>
        <w:rPr>
          <w:rFonts w:ascii="함초롬바탕" w:eastAsia="함초롬바탕" w:hAnsi="함초롬바탕" w:cs="함초롬바탕"/>
          <w:color w:val="262626"/>
        </w:rPr>
        <w:t>8. 예술과 과학에 관한 행성 평의회. 이 단체는 초기 인간의 산업 기법을 향상시키고 미에 대한 개념을 높이는 데 많은 기여를 했다. 그들 지도자는 멕이었다.</w:t>
      </w:r>
    </w:p>
    <w:p w14:paraId="46847962"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66:5.24 </w:t>
      </w:r>
      <w:r>
        <w:rPr>
          <w:rFonts w:ascii="함초롬바탕" w:eastAsia="함초롬바탕" w:hAnsi="함초롬바탕" w:cs="함초롬바탕"/>
          <w:color w:val="262626"/>
        </w:rPr>
        <w:t>예술과 과학은 전 세계적으로 저조한 상태에 있었지만, 달라마시아인들에게 물리학과 화학의 기초가 가르쳐졌다. 도자기는 발전했고, 장식 예술은 모두 개선되었으며, 인간 아름다움에 대한 이상이 크게 향상되었다. 그러나 음악은 보라색 인종이 도착한 뒤까지 거의 진보하지 못했다.</w:t>
      </w:r>
    </w:p>
    <w:p w14:paraId="63317479"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66:5.25 </w:t>
      </w:r>
      <w:r>
        <w:rPr>
          <w:rFonts w:ascii="함초롬바탕" w:eastAsia="함초롬바탕" w:hAnsi="함초롬바탕" w:cs="함초롬바탕"/>
          <w:color w:val="262626"/>
        </w:rPr>
        <w:t>이 원시인들은 교사들의 반복된 권고에도 불구하고 증기력 실험에 동의하지 않았다. 그들은 갇힌 증기의 폭발력에 대한 큰 두려움을 결코 극복할 수 없었다. 그러나 그들은 결국 금속과 불을 다루도록 설득되었으나, 달아오른 금속 한 덩어리는 초기 인간에게 공포의 대상이었다.</w:t>
      </w:r>
    </w:p>
    <w:p w14:paraId="7B4E37EB"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66:5.26 </w:t>
      </w:r>
      <w:r>
        <w:rPr>
          <w:rFonts w:ascii="함초롬바탕" w:eastAsia="함초롬바탕" w:hAnsi="함초롬바탕" w:cs="함초롬바탕"/>
          <w:color w:val="262626"/>
        </w:rPr>
        <w:t>멕은 안돈족의 문화를 발전시키고 청인의 예술을 향상시키는 데 많은 기여를 했다. 청인과 안돈 혈통이 혼합되어 예술적 재능이 뛰어난 유형이 탄생했으며, 그들 중 많은 이들이 조각의 대가가 되었다. 그들은 돌이나 대리석으로 작업하지 않았지만, 구워 단단하게 만든 점토 작품들은 달라마시아의 동산을 장식했다.</w:t>
      </w:r>
    </w:p>
    <w:p w14:paraId="02C43D24"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66:5.27 </w:t>
      </w:r>
      <w:r>
        <w:rPr>
          <w:rFonts w:ascii="함초롬바탕" w:eastAsia="함초롬바탕" w:hAnsi="함초롬바탕" w:cs="함초롬바탕"/>
          <w:color w:val="262626"/>
        </w:rPr>
        <w:t>가정 예술에서 큰 진보가 이루어졌으나, 그중 대부분은 반란의 오랜 암흑기 동안 사라져, 현대에 이르러서야 재발견되었다.</w:t>
      </w:r>
    </w:p>
    <w:p w14:paraId="3D6A50D7"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66:5.28 </w:t>
      </w:r>
      <w:r>
        <w:rPr>
          <w:rFonts w:ascii="함초롬바탕" w:eastAsia="함초롬바탕" w:hAnsi="함초롬바탕" w:cs="함초롬바탕"/>
          <w:color w:val="262626"/>
        </w:rPr>
        <w:t>9. 진보된 부족 관계의 통치자들. 이 집단은 인간 사회를 국가 수준으로 끌어올리는 일을 맡았다. 그들의 우두머리는 툿이었다.</w:t>
      </w:r>
    </w:p>
    <w:p w14:paraId="32AC1BE1"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66:5.29 </w:t>
      </w:r>
      <w:r>
        <w:rPr>
          <w:rFonts w:ascii="함초롬바탕" w:eastAsia="함초롬바탕" w:hAnsi="함초롬바탕" w:cs="함초롬바탕"/>
          <w:color w:val="262626"/>
        </w:rPr>
        <w:t>이 지도자들은 부족 간 결혼을 성사시키는 데 많은 기여를 했다. 그들은 충분히 숙고하고 서로 알 기회를 넉넉히 가진 뒤의 연애와 결혼을 장려했다. 순수한 군사적 전쟁 춤은 정제되어 가치 있는 사회적 목적을 이루는 데 사용되었다. 많은 경쟁 게임이 도입되었으나, 이 고대인들은 진지한 사람들이었고 초기 부족들에게는 유머가 거의 없었다. 이러한 관행 가운데 뒤이은 행성 반역의 분열에서 살아남은 것은 거의 없었다.</w:t>
      </w:r>
    </w:p>
    <w:p w14:paraId="0FB65411"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66:5.30 </w:t>
      </w:r>
      <w:r>
        <w:rPr>
          <w:rFonts w:ascii="함초롬바탕" w:eastAsia="함초롬바탕" w:hAnsi="함초롬바탕" w:cs="함초롬바탕"/>
          <w:color w:val="262626"/>
        </w:rPr>
        <w:t>툿과 그의 동료들은 평화로운 성격의 집단 연합을 촉진하고, 전쟁을 규제하고 인간화하며, 부족 간 관계를 조율하고, 부족 정부를 개선하기 위해 노력했다. 달라마시아 주변에는 보다 진보된 문화가 발달했으며, 이 개선된 사회 관계는 더 먼 부족들에게 매우 유익한 영향을 미쳤다. 그러나 영주 본부에서 주류를 이룬 문명의 원형은 다른 곳에서 진화하는 야만 사회와는 전혀 달랐는데, 이는 20세기 남아프리카 케이프타운 사회가 북쪽의 왜소한 부시맨들의 조잡한 문화와 전혀 다른 것과 마찬가지였다.</w:t>
      </w:r>
    </w:p>
    <w:p w14:paraId="60C3D509"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66:5.31 </w:t>
      </w:r>
      <w:r>
        <w:rPr>
          <w:rFonts w:ascii="함초롬바탕" w:eastAsia="함초롬바탕" w:hAnsi="함초롬바탕" w:cs="함초롬바탕"/>
          <w:color w:val="262626"/>
        </w:rPr>
        <w:t>10. 부족 조율과 인종 협력에 관한 대법원. 이 최상 평의회는 반이 이끌었으며, 인간 문제를 감독하는 임무를 맡은 다른 아홉 개 특별 위원회에 대한 항소 법정 역할을 했다. 이 평의회는 넓은 기능을 가진 단체로, 다른 집단에 특별히 할당되지 않은 모든 지상 문제를 맡았다. 이 선정된 군단은 유란시아 대법원 기능을 수행하기 전에 에덴시아의 별자리 아버지들에 의해 승인되었다.</w:t>
      </w:r>
    </w:p>
    <w:p w14:paraId="53D09156" w14:textId="77777777" w:rsidR="000E11C6" w:rsidRPr="00C93DF7" w:rsidRDefault="000E11C6" w:rsidP="00C93DF7">
      <w:pPr>
        <w:spacing w:beforeLines="50" w:before="120"/>
        <w:jc w:val="both"/>
        <w:rPr>
          <w:rFonts w:ascii="함초롬바탕" w:eastAsia="함초롬바탕" w:hAnsi="함초롬바탕" w:cs="함초롬바탕"/>
        </w:rPr>
      </w:pPr>
    </w:p>
    <w:p w14:paraId="03646CA2" w14:textId="77777777" w:rsidR="000E11C6" w:rsidRPr="00C93DF7" w:rsidRDefault="00000000" w:rsidP="009411E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영주의 통치</w:t>
      </w:r>
    </w:p>
    <w:p w14:paraId="3EA834E7"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66:6.1 </w:t>
      </w:r>
      <w:r>
        <w:rPr>
          <w:rFonts w:ascii="함초롬바탕" w:eastAsia="함초롬바탕" w:hAnsi="함초롬바탕" w:cs="함초롬바탕"/>
          <w:color w:val="262626"/>
        </w:rPr>
        <w:t>한 세계의 문화 수준은 그곳 원주민들의 사회적 유산으로 측정되며, 문화적 확장의 속도는 전적으로 그 주민들이 새로운 진보된 아이디어를 이해할 수 있는 능력에 의해 결정된다.</w:t>
      </w:r>
    </w:p>
    <w:p w14:paraId="560268A5"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66:6.2 </w:t>
      </w:r>
      <w:r>
        <w:rPr>
          <w:rFonts w:ascii="함초롬바탕" w:eastAsia="함초롬바탕" w:hAnsi="함초롬바탕" w:cs="함초롬바탕"/>
          <w:color w:val="262626"/>
        </w:rPr>
        <w:t>전통에 대한 노예 상태는 과거와 현재를 정서적으로 연결함으로써 안정성과 협력을 낳지만, 동시에 주도성을 억제하고 인격의 창조적 능력을 속박한다. 칼리가스티아의 100인이 도착하여 그 시대 사회 집단 내에서 개인적 주도성의 새로운 복음을 선포하기 시작했을 때, 온 세상은 전통에 매인 도덕률의 교착 상태에 사로잡혀 있었다. 그러나 이 유익한 통치는 너무 일찍 중단되어, 인종들은 결코 관습의 노예 상태에서 완전히 해방되지 못했다. 유란시아에서는 여전히 유행이 과도하게 지배하고 있다.</w:t>
      </w:r>
    </w:p>
    <w:p w14:paraId="35755CE8"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66:6.3 </w:t>
      </w:r>
      <w:r>
        <w:rPr>
          <w:rFonts w:ascii="함초롬바탕" w:eastAsia="함초롬바탕" w:hAnsi="함초롬바탕" w:cs="함초롬바탕"/>
          <w:color w:val="262626"/>
        </w:rPr>
        <w:t>사타니아 맨션 세계를 졸업한 칼리가스티아의 100인은 예루셈의 예술과 문화를 잘 알고 있었지만, 그러한 지식은 원시적 인간들로 가득한 야만적인 행성에서는 거의 무가치했다. 이 지혜로운 존재들은 그 시대의 원시 인종들을 갑작스럽게 변화시키거나 대규모로 끌어올리려 꾀할 만큼 분별없지는 않았다. 그들은 인간 종의 느린 진화 과정을 깊이 이해했고, 지혜롭게도 인간의 지상 생활양식을 급격히 바꾸려는 시도를 삼갔다.</w:t>
      </w:r>
    </w:p>
    <w:p w14:paraId="7279F763"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66:6.4 </w:t>
      </w:r>
      <w:r>
        <w:rPr>
          <w:rFonts w:ascii="함초롬바탕" w:eastAsia="함초롬바탕" w:hAnsi="함초롬바탕" w:cs="함초롬바탕"/>
          <w:color w:val="262626"/>
        </w:rPr>
        <w:t>열 개의 행성 위원회 각각은 그들에게 맡겨진 과제를 천천히 그리고 자연스럽게 발전시키기 시작했다. 그들의 계획은 주변 부족 중 최고의 지성을 끌어들이고, 그들을 훈련한 후, 그들의 민족에게 사회적 고양의 사절로 다시 보내는 것이었다.</w:t>
      </w:r>
    </w:p>
    <w:p w14:paraId="4C147944"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66:6.5 </w:t>
      </w:r>
      <w:r>
        <w:rPr>
          <w:rFonts w:ascii="함초롬바탕" w:eastAsia="함초롬바탕" w:hAnsi="함초롬바탕" w:cs="함초롬바탕"/>
          <w:color w:val="262626"/>
        </w:rPr>
        <w:t>특정 민족의 요청이 없는 한, 외부 사절은 결코 다른 인종에게 보내지지 않았다. 특정 부족이나 인종의 고양과 발전을 위해 일한 사람들은 항상 그 부족이나 인종의 원주민이었다. 100인은 심지어 우월한 인종의 습관과 도덕률을 다른 부족에게 강요하려 하지 않았다. 그들은 언제나 각 인종의 오랜 세월 검증된 도덕률을 인내심 있게 고양하고 발전시키기 위해 노력했다. 유란시아의 단순한 부족들은 자신들의 사회적 관습을 달라마시아로 가져왔는데, 그것들을 새롭고 더 나은 관습으로 바꾸기 위해서가 아니라, 더 높은 문화와의 접촉과 뛰어난 마음들과의 교제를 통해 그 관습이 고양되기를 바랐다. 이 과정은 느렸지만 매우 효과적이었다.</w:t>
      </w:r>
    </w:p>
    <w:p w14:paraId="487CF98C"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66:6.6 </w:t>
      </w:r>
      <w:r>
        <w:rPr>
          <w:rFonts w:ascii="함초롬바탕" w:eastAsia="함초롬바탕" w:hAnsi="함초롬바탕" w:cs="함초롬바탕"/>
          <w:color w:val="262626"/>
        </w:rPr>
        <w:t>달라마시아 교사들은 생물학적 진화의 순수한 자연 선택에 의식적인 사회적 선택을 더하고자 했다. 그들은 인간 사회를 혼란스럽게 하지 않았으나, 인간 사회의 정상적이고 자연스러운 진화를 크게 가속화시켰다. 그들의 동기는 진화에 의한 진보이지 계시에 의한 혁명이 아니었다. 인류는 미미한 종교와 도덕을 습득하는 데 오랜 세월을 보냈으며, 이 초인들은 계몽된 우월한 존재들이 후진 인종들을 고양하려고 과도하게 가르치고 과도하게 계몽함으로써 언제나 혼란과 실망을 초래하여, 인간으로부터 이러한 작은 진보를 빼앗아서는 안 된다는 것을 잘 알고 있었다.</w:t>
      </w:r>
    </w:p>
    <w:p w14:paraId="7D7E5383"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66:6.7 </w:t>
      </w:r>
      <w:r>
        <w:rPr>
          <w:rFonts w:ascii="함초롬바탕" w:eastAsia="함초롬바탕" w:hAnsi="함초롬바탕" w:cs="함초롬바탕"/>
          <w:color w:val="262626"/>
        </w:rPr>
        <w:t>그리스도교 선교사들이 아프리카 중심부에 들어가, 부모가 살아 있는 동안 아들과 딸들이 부모의 통제와 지시에 따라야 한다고 믿는 곳에서, 이 관습을 단 한 세대 만에 대체하려고, 자녀들은 스물한 살이 되면 모든 부모의 억제로부터 자유로워야 한다고 가르친다면, 그들은 단지 혼란을 초래하고 모든 권위를 붕괴시킬 뿐이다.</w:t>
      </w:r>
    </w:p>
    <w:p w14:paraId="7256B8C1" w14:textId="77777777" w:rsidR="000E11C6" w:rsidRPr="00C93DF7" w:rsidRDefault="000E11C6" w:rsidP="00C93DF7">
      <w:pPr>
        <w:spacing w:beforeLines="50" w:before="120"/>
        <w:jc w:val="both"/>
        <w:rPr>
          <w:rFonts w:ascii="함초롬바탕" w:eastAsia="함초롬바탕" w:hAnsi="함초롬바탕" w:cs="함초롬바탕"/>
        </w:rPr>
      </w:pPr>
    </w:p>
    <w:p w14:paraId="03FAC12C" w14:textId="77777777" w:rsidR="000E11C6" w:rsidRPr="00C93DF7" w:rsidRDefault="00000000" w:rsidP="009411E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달라마시아의 생활</w:t>
      </w:r>
    </w:p>
    <w:p w14:paraId="45D16E9B"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66:7.1 </w:t>
      </w:r>
      <w:r>
        <w:rPr>
          <w:rFonts w:ascii="함초롬바탕" w:eastAsia="함초롬바탕" w:hAnsi="함초롬바탕" w:cs="함초롬바탕"/>
          <w:color w:val="262626"/>
        </w:rPr>
        <w:t>영주의 본부는 매우 아름답고 그 시대의 원시 인간들에게 경외감을 주도록 설계되었지만, 전체적으로 소박했다. 들여온 이 교사들은 동물 사육 도입으로 농업의 궁극적 발달을 장려하려 했기에 건물들이 특별히 크지 않았다. 성벽 안의 토지는 약 이만 명 인구를 부양하기 위한 목초지와 정원 가꾸기에 충분했다.</w:t>
      </w:r>
    </w:p>
    <w:p w14:paraId="0E8CFDF0"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66:7.2 </w:t>
      </w:r>
      <w:r>
        <w:rPr>
          <w:rFonts w:ascii="함초롬바탕" w:eastAsia="함초롬바탕" w:hAnsi="함초롬바탕" w:cs="함초롬바탕"/>
          <w:color w:val="262626"/>
        </w:rPr>
        <w:t>중앙 예배 사원의 내부와 감독하는 초인 집단들의 열 개 평의회 저택은 실로 아름다운 예술 작품이었다. 주거 건물들은 정돈과 청결의 모범이었으나, 모든 것은 후대의 발달과 비교하면 매우 단순하고 완전히 원시적이었다. 이 문화 본부에서는 유란시아의 자연 질서에 속하지 않는 어떤 방법도 사용되지 않았다.</w:t>
      </w:r>
    </w:p>
    <w:p w14:paraId="51F69A8E"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66:7.3 </w:t>
      </w:r>
      <w:r>
        <w:rPr>
          <w:rFonts w:ascii="함초롬바탕" w:eastAsia="함초롬바탕" w:hAnsi="함초롬바탕" w:cs="함초롬바탕"/>
          <w:color w:val="262626"/>
        </w:rPr>
        <w:t>영주의 유형 참모진은 검소하고 모범적인 거처를 관리했으며, 세계 사회 및 교육 본부에 머무는 학생 관찰자들에게 영감을 주고 좋은 인상을 주기 위해 그들의 집을 본보기로 유지했다.</w:t>
      </w:r>
    </w:p>
    <w:p w14:paraId="7C942687"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66:7.4 </w:t>
      </w:r>
      <w:r>
        <w:rPr>
          <w:rFonts w:ascii="함초롬바탕" w:eastAsia="함초롬바탕" w:hAnsi="함초롬바탕" w:cs="함초롬바탕"/>
          <w:color w:val="262626"/>
        </w:rPr>
        <w:t>가족 생활의 명확한 질서와, 비교적 정착된 장소에서 한 가족이 함께 사는 제도는 달라마시아 시대부터 시작되었으며, 주로 100인과 그들의 제자들의 모범과 가르침 덕분이었다. 사회 단위로서의 가정은 달라마시아의 초인 남녀가 인류로 하여금 자신들의 손자녀와 손자녀의 자녀들을 위해 사랑하고 계획하도록 이끌기 전까지는 결코 성공을 거두지 못했다. 야만인은 자신의 자녀를 사랑하지만, 문명인은 자기 손주까지 사랑한다.</w:t>
      </w:r>
    </w:p>
    <w:p w14:paraId="5A970D4A"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66:7.5 </w:t>
      </w:r>
      <w:r>
        <w:rPr>
          <w:rFonts w:ascii="함초롬바탕" w:eastAsia="함초롬바탕" w:hAnsi="함초롬바탕" w:cs="함초롬바탕"/>
          <w:color w:val="262626"/>
        </w:rPr>
        <w:t>영주의 유형 참모진은 아버지와 어머니로서 함께 생활했다. 비록 친자녀는 없었지만, 달라마시아의 쉰 개의 본보기 가정에는 안돈 인종과 산긱 인종의 우수한 가문에서 모인 오백 명 이상의 입양된 어린 아이들이 항상 머물렀다. 이들 중 다수는 고아였다. 그들은 이 초인 부모들의 훈육과 교육을 받았으며, 열세 살에서 열다섯 살 사이에 영주의 학교에 입학해 삼 년 동안 교육을 마친 뒤에는 결혼할 자격을 부여받았고, 각자 인종의 궁핍한 부족들에게 보내는 영주의 사절로 임명되었다.</w:t>
      </w:r>
    </w:p>
    <w:p w14:paraId="6FE5C0A6"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66:7.6 </w:t>
      </w:r>
      <w:r>
        <w:rPr>
          <w:rFonts w:ascii="함초롬바탕" w:eastAsia="함초롬바탕" w:hAnsi="함초롬바탕" w:cs="함초롬바탕"/>
          <w:color w:val="262626"/>
        </w:rPr>
        <w:t>패드는 달라마시아 교육 계획을 후원했는데, 이는 학생들이 직접 하며 배우는 산업 학교 형태로 운영되었다. 학생들은 매일 유익한 과제를 수행하며 그 과정을 스스로 개척하게 되었다. 이 교육은 인격 형성에서 사고와 감정을 무시하지 않았지만, 수작업 훈련을 우선시했다. 교육은 개별적이면서 집단적으로 이루어졌다. 학생들은 남자에게서, 여자에게서, 또 둘이 함께 가르치는 방식으로 배웠다. 이 집단 교육의 절반은 성별에 따라, 나머지 절반은 남녀 공학 형태로 이루어졌다. 학생들은 개인으로서 손재주를 익혔고 집단이나 학급 안에서 사회화되었다. 그들은 또래와 협동하는 법뿐 아니라 어린 집단, 나이든 집단, 성인과도 어울리도록 훈련받았다. 또한 가족 집단, 놀이 집단, 학급과 같은 다양한 사회적 관계에 익숙해졌다.</w:t>
      </w:r>
    </w:p>
    <w:p w14:paraId="5C1C884E"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66:7.7 </w:t>
      </w:r>
      <w:r>
        <w:rPr>
          <w:rFonts w:ascii="함초롬바탕" w:eastAsia="함초롬바탕" w:hAnsi="함초롬바탕" w:cs="함초롬바탕"/>
          <w:color w:val="262626"/>
        </w:rPr>
        <w:t>나중에 메소포타미아에서 각자의 인종을 위해 훈련받은 학생들 가운데는 인도 서부 고지대의 안돈족, 홍인과 청인의 대표들이 있었고, 그 후에는 소수의 황인도 받아들여졌다.</w:t>
      </w:r>
    </w:p>
    <w:p w14:paraId="4DA5F6AC"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66:7.8 </w:t>
      </w:r>
      <w:r>
        <w:rPr>
          <w:rFonts w:ascii="함초롬바탕" w:eastAsia="함초롬바탕" w:hAnsi="함초롬바탕" w:cs="함초롬바탕"/>
          <w:color w:val="262626"/>
        </w:rPr>
        <w:t>합은 초기 인종들에게 도덕률을 제시했다. 이 규범은 “아버지의 길”로 알려졌으며, 다음과 같은 일곱 가지 명령으로 이루어졌다.</w:t>
      </w:r>
    </w:p>
    <w:p w14:paraId="72F4F242"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66:7.9 </w:t>
      </w:r>
      <w:r>
        <w:rPr>
          <w:rFonts w:ascii="함초롬바탕" w:eastAsia="함초롬바탕" w:hAnsi="함초롬바탕" w:cs="함초롬바탕"/>
          <w:color w:val="262626"/>
        </w:rPr>
        <w:t>1. 너는 모든 것의 아버지이신 하나님 외에 어떤 다른 신도 두려워하거나 섬기지 말라.</w:t>
      </w:r>
    </w:p>
    <w:p w14:paraId="39FEBCA5"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66:7.10 </w:t>
      </w:r>
      <w:r>
        <w:rPr>
          <w:rFonts w:ascii="함초롬바탕" w:eastAsia="함초롬바탕" w:hAnsi="함초롬바탕" w:cs="함초롬바탕"/>
          <w:color w:val="262626"/>
        </w:rPr>
        <w:t>2. 너는 아버지의 아들이요 세상의 통치자인 그분을 불순종하거나, 그의 초인적 동료들에게 무례를 보이지 말라.</w:t>
      </w:r>
    </w:p>
    <w:p w14:paraId="7C97EAB7"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66:7.11 </w:t>
      </w:r>
      <w:r>
        <w:rPr>
          <w:rFonts w:ascii="함초롬바탕" w:eastAsia="함초롬바탕" w:hAnsi="함초롬바탕" w:cs="함초롬바탕"/>
          <w:color w:val="262626"/>
        </w:rPr>
        <w:t>3. 너는 백성의 재판관들 앞에 불려 나왔을 때 거짓을 말하지 말라.</w:t>
      </w:r>
    </w:p>
    <w:p w14:paraId="6B147A72"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66:7.12 </w:t>
      </w:r>
      <w:r>
        <w:rPr>
          <w:rFonts w:ascii="함초롬바탕" w:eastAsia="함초롬바탕" w:hAnsi="함초롬바탕" w:cs="함초롬바탕"/>
          <w:color w:val="262626"/>
        </w:rPr>
        <w:t>4. 너는 남자나 여자, 혹은 어린이를 죽이지 말라.</w:t>
      </w:r>
    </w:p>
    <w:p w14:paraId="0BAA4CF2"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66:7.13 </w:t>
      </w:r>
      <w:r>
        <w:rPr>
          <w:rFonts w:ascii="함초롬바탕" w:eastAsia="함초롬바탕" w:hAnsi="함초롬바탕" w:cs="함초롬바탕"/>
          <w:color w:val="262626"/>
        </w:rPr>
        <w:t>5. 너는 네 이웃의 재산이나 가축을 훔치지 말라.</w:t>
      </w:r>
    </w:p>
    <w:p w14:paraId="1F569830"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66:7.14 </w:t>
      </w:r>
      <w:r>
        <w:rPr>
          <w:rFonts w:ascii="함초롬바탕" w:eastAsia="함초롬바탕" w:hAnsi="함초롬바탕" w:cs="함초롬바탕"/>
          <w:color w:val="262626"/>
        </w:rPr>
        <w:t>6. 너는 네 친구의 아내를 건드리지 말라.</w:t>
      </w:r>
    </w:p>
    <w:p w14:paraId="58192CB9"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66:7.15 </w:t>
      </w:r>
      <w:r>
        <w:rPr>
          <w:rFonts w:ascii="함초롬바탕" w:eastAsia="함초롬바탕" w:hAnsi="함초롬바탕" w:cs="함초롬바탕"/>
          <w:color w:val="262626"/>
        </w:rPr>
        <w:t>7. 너는 네 부모나 부족의 연장자에게 무례하게 행동하지 말라.</w:t>
      </w:r>
    </w:p>
    <w:p w14:paraId="58D59364"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66:7.16 </w:t>
      </w:r>
      <w:r>
        <w:rPr>
          <w:rFonts w:ascii="함초롬바탕" w:eastAsia="함초롬바탕" w:hAnsi="함초롬바탕" w:cs="함초롬바탕"/>
          <w:color w:val="262626"/>
        </w:rPr>
        <w:t>이것은 거의 삼십만 년 동안 달라마시아의 법이었다. 이 법이 새겨진 많은 돌들은 지금 메소포타미아와 페르시아 해안 근처 바다 밑에 잠겨 있다. 일주일의 각 요일마다 이 명령 중 하나를 마음에 새겨, 인사말과 식사 감사에 사용하는 것이 관습이 되었다.</w:t>
      </w:r>
    </w:p>
    <w:p w14:paraId="14844989"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66:7.17 </w:t>
      </w:r>
      <w:r>
        <w:rPr>
          <w:rFonts w:ascii="함초롬바탕" w:eastAsia="함초롬바탕" w:hAnsi="함초롬바탕" w:cs="함초롬바탕"/>
          <w:color w:val="262626"/>
        </w:rPr>
        <w:t>그 시대의 시간 측정 단위는 태음월이었으며, 이 기간은 스물여드레로 계산되었다. 낮과 밤을 제외하면 그것이 초기 민족들이 아는 유일한 시간 계산이었다. 칠 일 주간은 달라마시아 교사들이 도입했으며, 칠이 이십팔의 사분의 일이라는 사실에서 비롯되었다. 초우주에서 숫자 칠이 지니는 의미는 의심할 여지 없이 그들에게 시간 계산에 영적 상기를 도입할 기회를 주었다. 그러나 주(週)라는 기간에는 자연적 기원이 없다.</w:t>
      </w:r>
    </w:p>
    <w:p w14:paraId="3205B6F5"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66:7.18 </w:t>
      </w:r>
      <w:r>
        <w:rPr>
          <w:rFonts w:ascii="함초롬바탕" w:eastAsia="함초롬바탕" w:hAnsi="함초롬바탕" w:cs="함초롬바탕"/>
          <w:color w:val="262626"/>
        </w:rPr>
        <w:t>도시 주변 지역은 반경 백 마일 이내에 비교적 잘 정착되어 있었다. 도시 인근에는 영주 학교의 졸업생 수백 명이 목축업에 종사하거나, 영주의 유형 참모진과 수많은 인간 조력자들에게서 배운 가르침을 실천하고 있었다. 일부는 농업과 원예에도 종사했다.</w:t>
      </w:r>
    </w:p>
    <w:p w14:paraId="20489299"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66:7.19 </w:t>
      </w:r>
      <w:r>
        <w:rPr>
          <w:rFonts w:ascii="함초롬바탕" w:eastAsia="함초롬바탕" w:hAnsi="함초롬바탕" w:cs="함초롬바탕"/>
          <w:color w:val="262626"/>
        </w:rPr>
        <w:t>인류는 이른바 죄의 형벌로서 농사의 수고에 맡겨진 것이 아니다. “네 얼굴에 땀을 흘려야 밭의 열매를 먹으리라”는 말은 배반자 칼리가스티아의 지휘 아래 루시퍼 반란에 인간이 참여한 어리석음 때문에 내린 형벌 선고가 아니었다. 농경은 진화 세계에서 발전하는 문명을 세우는 데 본질적으로 포함되어 있으며, 이 가르침은 영주와 그의 참모진이 유란시아에 도착한 때부터 칼리가스티아가 반란자 루시퍼와 운명을 함께한 그 비극적인 날들에 이르기까지 그 사이 삼십만 년 동안 그들의 모든 가르침의 중심에 있었다. 땅을 일구는 일은 저주가 아니라, 오히려 그렇게 모든 인간 활동 가운데 가장 인간적인 활동을 누리도록 허락된 모든 이에게 가장 높은 축복이다.</w:t>
      </w:r>
    </w:p>
    <w:p w14:paraId="1B2CB6E6"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66:7.20 </w:t>
      </w:r>
      <w:r>
        <w:rPr>
          <w:rFonts w:ascii="함초롬바탕" w:eastAsia="함초롬바탕" w:hAnsi="함초롬바탕" w:cs="함초롬바탕"/>
          <w:color w:val="262626"/>
        </w:rPr>
        <w:t>반란이 일어났을 때 달라마시아에는 거의 육천 명이 거주하고 있었다. 이 수에는 정규 학생이 포함되지만, 항상 천 명 이상이었던 방문객과 관찰자는 포함되지 않았다. 그러나 너희는 그 먼 옛날의 놀라운 발전을 거의 상상할 수 없다. 그 시대의 훌륭한 인간적 성취들은 칼리가스티아의 기만과 선동이라는 재앙에 뒤따른 끔찍한 혼란과 비참한 영적 암흑 속에서 거의 완전히 사라지고 말았다.</w:t>
      </w:r>
    </w:p>
    <w:p w14:paraId="1D715BB1" w14:textId="77777777" w:rsidR="000E11C6" w:rsidRPr="00C93DF7" w:rsidRDefault="000E11C6" w:rsidP="00C93DF7">
      <w:pPr>
        <w:spacing w:beforeLines="50" w:before="120"/>
        <w:jc w:val="both"/>
        <w:rPr>
          <w:rFonts w:ascii="함초롬바탕" w:eastAsia="함초롬바탕" w:hAnsi="함초롬바탕" w:cs="함초롬바탕"/>
        </w:rPr>
      </w:pPr>
    </w:p>
    <w:p w14:paraId="20D74961" w14:textId="77777777" w:rsidR="000E11C6" w:rsidRPr="00C93DF7" w:rsidRDefault="00000000" w:rsidP="009411E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칼리가스티아의 불운</w:t>
      </w:r>
    </w:p>
    <w:p w14:paraId="7E26CAED"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66:8.1 </w:t>
      </w:r>
      <w:r>
        <w:rPr>
          <w:rFonts w:ascii="함초롬바탕" w:eastAsia="함초롬바탕" w:hAnsi="함초롬바탕" w:cs="함초롬바탕"/>
          <w:color w:val="262626"/>
        </w:rPr>
        <w:t>칼리가스티아의 오랜 생애를 돌아보면, 우리는 주목을 요할 수 있었던 그의 행동에서 단 하나의 두드러진 특징을 발견한다. 그는 극단적 개인주의자였다. 그는 거의 모든 항의하는 집단에 동조하려는 경향이 있었고, 암시된 비판을 온화하게 표현하는 사람들에게 대체로 동정적이었다. 우리는 그가 권위 아래에서 불안감을 느끼고, 모든 형태의 감독에 대해 온건한 반감을 가지는 경향이 일찍부터 나타났음을 발견할 수 있다. 그는 상급자의 조언에 약간의 반감을 품고, 우월한 권위 아래에서 다소 불안했지만, 그럼에도 시험이 닥칠 때마다 그는 항상 우주 통치자들에게 충성했고, 별자리 아버지들의 명령에 순종했다. 그가 유란시아를 부끄럽게 배신할 때까지 그의 행동에서 실질적인 결점은 발견되지 않았다.</w:t>
      </w:r>
    </w:p>
    <w:p w14:paraId="3143EB3F"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66:8.2 </w:t>
      </w:r>
      <w:r>
        <w:rPr>
          <w:rFonts w:ascii="함초롬바탕" w:eastAsia="함초롬바탕" w:hAnsi="함초롬바탕" w:cs="함초롬바탕"/>
          <w:color w:val="262626"/>
        </w:rPr>
        <w:t>루시퍼와 칼리가스티아 둘 다 그들의 비판적 경향과 자존심의 미묘한 발달, 그리고 그에 딸린 자기 중요감의 과장에 대해 인내심 있게 교훈받고 사랑으로 경고받았음을 주목해야 한다. 그러나 이러한 모든 도움의 시도는 부당한 비판과 부적절한 개인의 자유 침해로 오해되었다. 칼리가스티아와 루시퍼는 그들의 친절한 조언자들을, 그들 자신의 왜곡된 사고와 잘못된 계획에 의해 지배되기 시작한 바로 그 비난받을 만한 동기에 의해 움직이는 존재로 판단했다. 그들은 자신들의 진화하는 이기심을 기준으로 이타적인 조언자들을 판단했다.</w:t>
      </w:r>
    </w:p>
    <w:p w14:paraId="15A4A130"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66:8.3 </w:t>
      </w:r>
      <w:r>
        <w:rPr>
          <w:rFonts w:ascii="함초롬바탕" w:eastAsia="함초롬바탕" w:hAnsi="함초롬바탕" w:cs="함초롬바탕"/>
          <w:color w:val="262626"/>
        </w:rPr>
        <w:t>칼리가스티아 영주가 도착한 이후, 행성 문명은 거의 삼십만 년 동안 비교적 정상적인 방식으로 발전했다. 유란시아는 생명 수정 구체였기에 수많은 불규칙성과 진화 변동의 비정상적 사건들이 있었지만, 루시퍼 반란과 칼리가스티아의 배신이 일어나기 전까지 유란시아는 그 행성 생애에서 매우 만족스럽게 진보했다. 이후의 모든 역사는 이 재앙적인 실수와, 아담과 이브가 그들의 행성 임무를 완수하지 못한 또 다른 실패로 인해 분명히 수정되었다.</w:t>
      </w:r>
    </w:p>
    <w:p w14:paraId="67C864FC"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66:8.4 </w:t>
      </w:r>
      <w:r>
        <w:rPr>
          <w:rFonts w:ascii="함초롬바탕" w:eastAsia="함초롬바탕" w:hAnsi="함초롬바탕" w:cs="함초롬바탕"/>
          <w:color w:val="262626"/>
        </w:rPr>
        <w:t>유란시아의 영주는 루시퍼 반란 시 어둠 속으로 들어갔으며, 이로 인해 행성은 오랜 혼란 상태에 빠졌다. 그는 이후 별자리 통치자들과 다른 우주 권위자들의 조율된 조치로 주권적 권위를 박탈당했다. 그는 아담이 행성에 체류하던 시기까지 고립된 유란시아의 불가피한 부침을 함께 겪었고, 아담과 이브의 자손인 새로운 보라색 인종의 생명의 피를 주입하여 필사 인종들을 고양하려는 계획의 실패에 어느 정도 기여했다.</w:t>
      </w:r>
    </w:p>
    <w:p w14:paraId="0DD6FA61"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66:8.5 </w:t>
      </w:r>
      <w:r>
        <w:rPr>
          <w:rFonts w:ascii="함초롬바탕" w:eastAsia="함초롬바탕" w:hAnsi="함초롬바탕" w:cs="함초롬바탕"/>
          <w:color w:val="262626"/>
        </w:rPr>
        <w:t>타락한 영주가 인간사를 어지럽힐 수 있는 권력은 아브라함 시대 마키벤타 멜기세덱의 필사 육신화로 인해 크게 줄어들었으며, 이후 미가엘이 인간으로 살아가던 시기에 이 배반자 영주는 유란시아에서 모든 권위를 최종적으로 박탈당했다.</w:t>
      </w:r>
    </w:p>
    <w:p w14:paraId="0B50251F"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66:8.6 </w:t>
      </w:r>
      <w:r>
        <w:rPr>
          <w:rFonts w:ascii="함초롬바탕" w:eastAsia="함초롬바탕" w:hAnsi="함초롬바탕" w:cs="함초롬바탕"/>
          <w:color w:val="262626"/>
        </w:rPr>
        <w:t>유란시아에서 인격적 악마에 대한 교리는, 비록 배반자이자 사악한 칼리가스티아가 행성에 현존했다는 사실에 일부 근거를 두고 있었지만, 그러한 “악마”가 정상적인 인간의 마음에 영향을 미쳐 자유롭고 자연스러운 선택을 방해할 수 있다는 가르침은 전적으로 허구였다. 미가엘이 유란시아에 증여하기 전에도, 칼리가스티아나 달리가스티아는 결코 필사자들을 억압하거나 정상적인 개인이 인간의 의지에 반하는 일을 하도록 강요할 수 없었다. 도덕적 문제에서 인간의 자유 의지는 최상이며, 내주하는 생각 조절자조차도 인간 자신의 의지의 선택에 반하여 단 하나의 생각을 생각하도록 하거나 단 하나의 행위를 수행하도록 인간에게 강요하기를 거부한다.</w:t>
      </w:r>
    </w:p>
    <w:p w14:paraId="1CACCD7D" w14:textId="77777777" w:rsidR="000E11C6" w:rsidRPr="00C93DF7" w:rsidRDefault="00000000" w:rsidP="00C93DF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66:8.7 </w:t>
      </w:r>
      <w:r>
        <w:rPr>
          <w:rFonts w:ascii="함초롬바탕" w:eastAsia="함초롬바탕" w:hAnsi="함초롬바탕" w:cs="함초롬바탕"/>
          <w:color w:val="262626"/>
        </w:rPr>
        <w:t>이제 이 영역의 반란자는, 그의 이전 수하들에게 해를 끼칠 모든 권력을 박탈당한 채, 루시퍼 반란에 가담한 모든 자에 대한 최종 판결을 유버사의 옛적부터 늘 계신 이들이 내리시기를 기다리고 있다.</w:t>
      </w:r>
    </w:p>
    <w:p w14:paraId="2C53E2DE" w14:textId="77777777" w:rsidR="000E11C6" w:rsidRPr="00C93DF7" w:rsidRDefault="00000000" w:rsidP="00C93DF7">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66:8.8 </w:t>
      </w:r>
      <w:r>
        <w:rPr>
          <w:rFonts w:ascii="함초롬바탕" w:eastAsia="함초롬바탕" w:hAnsi="함초롬바탕" w:cs="함초롬바탕"/>
          <w:i/>
          <w:iCs/>
          <w:color w:val="6B5A45"/>
        </w:rPr>
        <w:t>[네바돈의 한 멜기세덱이 발표함.]</w:t>
      </w:r>
    </w:p>
    <w:p w14:paraId="293329CE" w14:textId="77777777" w:rsidR="000E11C6" w:rsidRPr="00C93DF7" w:rsidRDefault="000E11C6">
      <w:pPr>
        <w:spacing w:beforeLines="50" w:before="120"/>
        <w:jc w:val="both"/>
      </w:pPr>
    </w:p>
    <w:p w14:paraId="2AD77E6E" w14:textId="77777777" w:rsidR="000E11C6" w:rsidRPr="005C313F" w:rsidRDefault="00000000" w:rsidP="002B4E38">
      <w:pPr>
        <w:pStyle w:val="1"/>
        <w:keepNext/>
        <w:pageBreakBefore/>
        <w:pBdr>
          <w:bottom w:val="double" w:sz="6" w:space="10" w:color="B08D57"/>
        </w:pBdr>
        <w:spacing w:before="600" w:after="360"/>
        <w:jc w:val="center"/>
      </w:pPr>
      <w:bookmarkStart w:id="67" w:name="paper067"/>
      <w:r>
        <w:rPr>
          <w:rFonts w:ascii="함초롬바탕" w:eastAsia="함초롬바탕" w:hAnsi="함초롬바탕" w:cs="함초롬바탕"/>
          <w:color w:val="B08D57"/>
          <w:spacing w:val="40"/>
          <w:sz w:val="24"/>
          <w:szCs w:val="24"/>
        </w:rPr>
        <w:t>제67편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행성의 반란</w:t>
      </w:r>
      <w:bookmarkEnd w:id="67"/>
    </w:p>
    <w:p w14:paraId="281A1D73" w14:textId="77777777" w:rsidR="000E11C6" w:rsidRPr="005C313F" w:rsidRDefault="000E11C6" w:rsidP="005C313F">
      <w:pPr>
        <w:spacing w:beforeLines="50" w:before="120"/>
        <w:jc w:val="both"/>
        <w:rPr>
          <w:rFonts w:ascii="함초롬바탕" w:eastAsia="함초롬바탕" w:hAnsi="함초롬바탕" w:cs="함초롬바탕"/>
        </w:rPr>
      </w:pPr>
    </w:p>
    <w:p w14:paraId="0CE8964E"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67:0.1 </w:t>
      </w:r>
      <w:r>
        <w:rPr>
          <w:rFonts w:ascii="함초롬바탕" w:eastAsia="함초롬바탕" w:hAnsi="함초롬바탕" w:cs="함초롬바탕"/>
          <w:color w:val="262626"/>
        </w:rPr>
        <w:t>유란시아에서 인간 실존과 관련된 문제들은 과거의 위대한 시대들, 특히 행성 반란의 발생과 그 결과에 대한 이해 없이는 제대로 파악될 수 없다. 이 격변은 유기적 진화의 진행을 심각하게 방해하지는 않았지만, 사회적 진화와 영적 발달의 방향을 뚜렷이 변경하였다. 이 파괴적인 재앙은 행성의 초물리적 역사 전체에 깊은 영향을 미쳤다.</w:t>
      </w:r>
    </w:p>
    <w:p w14:paraId="51DAD36D" w14:textId="77777777" w:rsidR="000E11C6" w:rsidRPr="005C313F" w:rsidRDefault="000E11C6" w:rsidP="005C313F">
      <w:pPr>
        <w:spacing w:beforeLines="50" w:before="120"/>
        <w:jc w:val="both"/>
        <w:rPr>
          <w:rFonts w:ascii="함초롬바탕" w:eastAsia="함초롬바탕" w:hAnsi="함초롬바탕" w:cs="함초롬바탕"/>
        </w:rPr>
      </w:pPr>
    </w:p>
    <w:p w14:paraId="52EDD310" w14:textId="77777777" w:rsidR="000E11C6" w:rsidRPr="005C313F" w:rsidRDefault="00000000" w:rsidP="002B4E3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칼리가스티아의 배신</w:t>
      </w:r>
    </w:p>
    <w:p w14:paraId="08C6FE2F"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67:1.1 </w:t>
      </w:r>
      <w:r>
        <w:rPr>
          <w:rFonts w:ascii="함초롬바탕" w:eastAsia="함초롬바탕" w:hAnsi="함초롬바탕" w:cs="함초롬바탕"/>
          <w:color w:val="262626"/>
        </w:rPr>
        <w:t>칼리가스티아가 유란시아를 통치한 지 삼십만 년이 되었을 때, 루시퍼의 보좌관인 사탄이 정기적인 점검 방문을 했다. 사탄이 행성에 도착했을 때 그의 모습은 너희가 그리는 그의 극악한 위엄의 희화와는 전혀 달랐다. 그는 그때나 지금이나 빛나는 라노난덱 아들이다. “사탄 자신이 빛나는 빛의 존재라는 사실은 놀랄 일이 아니다.”</w:t>
      </w:r>
    </w:p>
    <w:p w14:paraId="5511FDBB"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67:1.2 </w:t>
      </w:r>
      <w:r>
        <w:rPr>
          <w:rFonts w:ascii="함초롬바탕" w:eastAsia="함초롬바탕" w:hAnsi="함초롬바탕" w:cs="함초롬바탕"/>
          <w:color w:val="262626"/>
        </w:rPr>
        <w:t>이 점검 중에 사탄은 칼리가스티아에게 루시퍼가 준비 중이던 “자유 선언”을 알렸고, 우리가 지금 아는 바와 같이 칼리가스티아는 반란이 선포되면 행성을 배반하기로 동의했다. 충성스러운 우주 인격들은 이처럼 미리 계획된 신탁의 배반 때문에 칼리가스티아 영주를 특별히 경멸했으며, 창조자 아들은 이렇게 말함으로써 이 경멸을 표현했다. “너는 네 지도자 루시퍼와 같으며, 그의 불법을 죄악스럽게 영속시켰다. 그는 자기 높임의 시작부터 진리 안에 거하지 않았으므로 거짓을 꾸며낸 자였다.”</w:t>
      </w:r>
    </w:p>
    <w:p w14:paraId="2E3FD2AA"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67:1.3 </w:t>
      </w:r>
      <w:r>
        <w:rPr>
          <w:rFonts w:ascii="함초롬바탕" w:eastAsia="함초롬바탕" w:hAnsi="함초롬바탕" w:cs="함초롬바탕"/>
          <w:color w:val="262626"/>
        </w:rPr>
        <w:t>지역 우주의 모든 행정 업무 중에서, 새롭게 사람이 거주하는 세계의 진화하는 필사자들의 안녕과 지도의 책임을 맡는 행성 영주에게 맡겨진 신뢰보다 더 신성하게 여겨지는 고귀한 신탁은 없다. 그리고 모든 악 중에서도, 신뢰의 배신과 자기를 믿는 친구들에 대한 불충보다 인격을 더 파괴하는 것은 없다. 칼리가스티아는 이 의도적 죄를 저지름으로써 자신의 인격을 완전히 왜곡시켰고, 그 이후 그의 마음은 결코 균형을 회복하지 못했다.</w:t>
      </w:r>
    </w:p>
    <w:p w14:paraId="61819487"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67:1.4 </w:t>
      </w:r>
      <w:r>
        <w:rPr>
          <w:rFonts w:ascii="함초롬바탕" w:eastAsia="함초롬바탕" w:hAnsi="함초롬바탕" w:cs="함초롬바탕"/>
          <w:color w:val="262626"/>
        </w:rPr>
        <w:t>죄를 바라보는 관점은 다양하지만, 우주 철학적 관점에서 죄란 우주 실체에 알면서 저항하는 인격의 태도이다. 오류는 실체의 오해 또는 왜곡으로 간주될 수 있고, 악은 우주 실체에 대한 부분적 인식이나 부적응이다. 그러나 죄는 신성한 실체에 대한 의도적 저항이며, 영적 진보를 거스르려는 자각적 선택이다. 반면 불법은 인식된 실체에 대한 공개적이고 지속적인 반항으로, 우주적 광기의 경계에 이를 정도의 인격 붕괴를 의미한다.</w:t>
      </w:r>
    </w:p>
    <w:p w14:paraId="432BF7E7"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67:1.5 </w:t>
      </w:r>
      <w:r>
        <w:rPr>
          <w:rFonts w:ascii="함초롬바탕" w:eastAsia="함초롬바탕" w:hAnsi="함초롬바탕" w:cs="함초롬바탕"/>
          <w:color w:val="262626"/>
        </w:rPr>
        <w:t>오류는 지적 예리함의 결여를, 악은 지혜의 결핍을, 죄는 처참한 영적 빈곤을, 그리고 불법은 사라져가는 인격 통제를 나타낸다.</w:t>
      </w:r>
    </w:p>
    <w:p w14:paraId="08D2323C"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67:1.6 </w:t>
      </w:r>
      <w:r>
        <w:rPr>
          <w:rFonts w:ascii="함초롬바탕" w:eastAsia="함초롬바탕" w:hAnsi="함초롬바탕" w:cs="함초롬바탕"/>
          <w:color w:val="262626"/>
        </w:rPr>
        <w:t>죄가 반복적으로 선택되고 되풀이될 때, 그것은 습관이 될 수 있다. 습관적 죄인은 쉽게 불법에 빠져, 우주와 그 신성한 실체들에 대한 전심의 반란자가 될 수 있다. 모든 종류의 죄는 용서받을 수 있지만, 굳어진 불법자가 자신의 악행에 대해 진심으로 슬픔을 체험하거나 자신의 죄에 대한 용서를 받아들일지는 의문이다.</w:t>
      </w:r>
    </w:p>
    <w:p w14:paraId="02DDEF0F" w14:textId="77777777" w:rsidR="000E11C6" w:rsidRPr="005C313F" w:rsidRDefault="000E11C6" w:rsidP="005C313F">
      <w:pPr>
        <w:spacing w:beforeLines="50" w:before="120"/>
        <w:jc w:val="both"/>
        <w:rPr>
          <w:rFonts w:ascii="함초롬바탕" w:eastAsia="함초롬바탕" w:hAnsi="함초롬바탕" w:cs="함초롬바탕"/>
        </w:rPr>
      </w:pPr>
    </w:p>
    <w:p w14:paraId="1728BBF6" w14:textId="77777777" w:rsidR="000E11C6" w:rsidRPr="005C313F" w:rsidRDefault="00000000" w:rsidP="002B4E3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반란의 발발</w:t>
      </w:r>
    </w:p>
    <w:p w14:paraId="10BF97FA"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67:2.1 </w:t>
      </w:r>
      <w:r>
        <w:rPr>
          <w:rFonts w:ascii="함초롬바탕" w:eastAsia="함초롬바탕" w:hAnsi="함초롬바탕" w:cs="함초롬바탕"/>
          <w:color w:val="262626"/>
        </w:rPr>
        <w:t>사탄의 점검이 있은 지 얼마 지나지 않아, 유란시아 행정부가 위대한 일들의 실현을 앞두고 있던 어느 날, 북반구의 한겨울에 칼리가스티아는 동료 달리가스티아와 장시간 회의를 가졌다. 그 직후 달리가스티아는 유란시아의 열 평의회를 특별 회의로 소집했다. 이 회의는 칼리가스티아 영주가 곧 자신을 유란시아의 절대 주권자로 선포할 것이라는 선언으로 시작되었다. 그는 행성 정부의 재편성과 그에 뒤이은 행정 권한 직위의 재분배가 있을 때까지, 모든 행정 집단이 자기들의 모든 기능과 권한을 수탁자인 달리가스티아의 손에 넘겨 사임함으로써 퇴위할 것을 요구했다.</w:t>
      </w:r>
    </w:p>
    <w:p w14:paraId="21360081"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67:2.2 </w:t>
      </w:r>
      <w:r>
        <w:rPr>
          <w:rFonts w:ascii="함초롬바탕" w:eastAsia="함초롬바탕" w:hAnsi="함초롬바탕" w:cs="함초롬바탕"/>
          <w:color w:val="262626"/>
        </w:rPr>
        <w:t>이 충격적인 요구 직후, 조율 최상 평의회 의장인 반이 뛰어난 항변을 펼쳤다. 이 걸출한 행정가이자 유능한 법률가는 칼리가스티아의 제안된 행로를 행성 반란에 근접한 행위로 낙인찍고, 사타니아 체계 주권자 루시퍼에게 항소할 때까지 동료 회의원들에게 어떠한 참여도 삼갈 것을 호소했다. 그리고 그는 참모진 전체의 지지를 얻었다. 이에 따라 예루셈에 항소가 제기되었고, 곧바로 칼리가스티아를 유란시아의 최상 주권자로 지명하고 그의 명령에 절대적 복종을 요구하는 통보가 도착했다. 이 놀라운 메시지에 대한 응답으로, 고귀한 반은 일곱 시간에 걸친 기억할 만한 연설을 하여 달리가스티아, 칼리가스티아, 루시퍼가 네바돈 우주의 주권을 멸시하고 있다는 공소장을 정식으로 작성했다. 그는 에덴시아 지고자들에게 지지와 확증을 요청했다.</w:t>
      </w:r>
    </w:p>
    <w:p w14:paraId="2FBE0E8F"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67:2.3 </w:t>
      </w:r>
      <w:r>
        <w:rPr>
          <w:rFonts w:ascii="함초롬바탕" w:eastAsia="함초롬바탕" w:hAnsi="함초롬바탕" w:cs="함초롬바탕"/>
          <w:color w:val="262626"/>
        </w:rPr>
        <w:t>그 시점에 체계 회로가 단절되었고, 유란시아는 완전히 고립되었다. 행성의 모든 천상 존재 집단은 갑작스럽게, 그리고 아무런 경고 없이 외부의 모든 조언과 충고로부터 완전히 차단되었다.</w:t>
      </w:r>
    </w:p>
    <w:p w14:paraId="2941588C"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67:2.4 </w:t>
      </w:r>
      <w:r>
        <w:rPr>
          <w:rFonts w:ascii="함초롬바탕" w:eastAsia="함초롬바탕" w:hAnsi="함초롬바탕" w:cs="함초롬바탕"/>
          <w:color w:val="262626"/>
        </w:rPr>
        <w:t>달리가스티아는 공식적으로 칼리가스티아를 “유란시아의 하나님이자 만물 위에 최상인 이”로 선포했다. 이 선언 이후 문제는 명확해졌고, 각 집단은 서로 떨어져 나가 심사와 논의를 시작했다. 그 논의는 결국 행성에 있는 모든 초인간 인격의 운명을 결정짓게 되었다.</w:t>
      </w:r>
    </w:p>
    <w:p w14:paraId="4AEEA91B"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67:2.5 </w:t>
      </w:r>
      <w:r>
        <w:rPr>
          <w:rFonts w:ascii="함초롬바탕" w:eastAsia="함초롬바탕" w:hAnsi="함초롬바탕" w:cs="함초롬바탕"/>
          <w:color w:val="262626"/>
        </w:rPr>
        <w:t>세라핌과 체루빔, 그리고 다른 천상 존재들까지 이 쓰라린 투쟁, 이 길고 죄악된 갈등의 결정에 휘말렸다. 유란시아가 고립되었을 때 우연히 이곳에 머물던 많은 초인간 집단들 역시 떠날 수 없게 되었고, 세라핌과 그들의 동료들처럼 그들도 죄와 의, 루시퍼의 길과 보이지 않는 아버지의 뜻 사이에서 선택을 강요받았다.</w:t>
      </w:r>
    </w:p>
    <w:p w14:paraId="40DA5E21"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67:2.6 </w:t>
      </w:r>
      <w:r>
        <w:rPr>
          <w:rFonts w:ascii="함초롬바탕" w:eastAsia="함초롬바탕" w:hAnsi="함초롬바탕" w:cs="함초롬바탕"/>
          <w:color w:val="262626"/>
        </w:rPr>
        <w:t>이 투쟁은 칠 년 이상 지속되었다. 에덴시아의 권위자들은 관련된 모든 인격이 최종 결정을 내리기 전까지는 간섭하거나 개입하지 않았다. 그때에야 반과 그의 충성스러운 동료들은 정당성을 인정받고 오랜 불안과 견딜 수 없는 긴장에서 풀려났다.</w:t>
      </w:r>
    </w:p>
    <w:p w14:paraId="1459F25B" w14:textId="77777777" w:rsidR="000E11C6" w:rsidRPr="005C313F" w:rsidRDefault="000E11C6" w:rsidP="005C313F">
      <w:pPr>
        <w:spacing w:beforeLines="50" w:before="120"/>
        <w:jc w:val="both"/>
        <w:rPr>
          <w:rFonts w:ascii="함초롬바탕" w:eastAsia="함초롬바탕" w:hAnsi="함초롬바탕" w:cs="함초롬바탕"/>
        </w:rPr>
      </w:pPr>
    </w:p>
    <w:p w14:paraId="59B342C8" w14:textId="77777777" w:rsidR="000E11C6" w:rsidRPr="005C313F" w:rsidRDefault="00000000" w:rsidP="002B4E3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중대한 7년</w:t>
      </w:r>
    </w:p>
    <w:p w14:paraId="4D15D590"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67:3.1 </w:t>
      </w:r>
      <w:r>
        <w:rPr>
          <w:rFonts w:ascii="함초롬바탕" w:eastAsia="함초롬바탕" w:hAnsi="함초롬바탕" w:cs="함초롬바탕"/>
          <w:color w:val="262626"/>
        </w:rPr>
        <w:t>사타니아의 수도 예루셈에서 반란이 일어났다는 소식은 멜기세덱 평의회가 방송했다. 긴급 멜기세덱들이 즉시 예루셈으로 파견되었고, 가브리엘은 도전받은 창조자 아들의 대표로 자원했다. 이 반란 소식이 방송되자 체계는 자매 체계들로부터 고립, 곧 격리되었다. 사타니아 본부에서 “하늘에서의 전쟁”이 벌어졌고, 그것은 지역 체계의 모든 행성으로 퍼져나갔다.</w:t>
      </w:r>
    </w:p>
    <w:p w14:paraId="59AEC629"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67:3.2 </w:t>
      </w:r>
      <w:r>
        <w:rPr>
          <w:rFonts w:ascii="함초롬바탕" w:eastAsia="함초롬바탕" w:hAnsi="함초롬바탕" w:cs="함초롬바탕"/>
          <w:color w:val="262626"/>
        </w:rPr>
        <w:t>유란시아에서는 100인의 유형 참모진 중 마흔 명(반을 포함)이 반역 참여를 거부했다. 참모진의 많은 인간 조수들(변형된 이들과 그렇지 않은 이들)도 미가엘과 그의 우주 정부를 용감하고 고귀하게 방어했다. 그러나 세라핌과 체루빔들 사이에서는 엄청난 인격 손실이 있었다. 행성에 배정된 행정 세라핌과 이행 세라핌의 거의 절반이 그들의 지도자와 달리가스티아를 따라 루시퍼의 대의를 지지했다. 1차 중도 창조체 사만 백십구 명이 칼리가스티아와 손을 잡았으나, 나머지는 맡은 신탁에 충실했다.</w:t>
      </w:r>
    </w:p>
    <w:p w14:paraId="20F4EC5C"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67:3.3 </w:t>
      </w:r>
      <w:r>
        <w:rPr>
          <w:rFonts w:ascii="함초롬바탕" w:eastAsia="함초롬바탕" w:hAnsi="함초롬바탕" w:cs="함초롬바탕"/>
          <w:color w:val="262626"/>
        </w:rPr>
        <w:t>배반자 영주는 불충한 중도 창조체들과 다른 반란 인격 집단들을 모아 자신의 명령을 수행하도록 조직했다. 반은 충성스러운 중도자들과 다른 신실한 집단을 모아, 행성 참모진과 다른 고립된 천상 인격들을 구원하기 위한 위대한 전투를 시작했다.</w:t>
      </w:r>
    </w:p>
    <w:p w14:paraId="6F1C5A9D"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67:3.4 </w:t>
      </w:r>
      <w:r>
        <w:rPr>
          <w:rFonts w:ascii="함초롬바탕" w:eastAsia="함초롬바탕" w:hAnsi="함초롬바탕" w:cs="함초롬바탕"/>
          <w:color w:val="262626"/>
        </w:rPr>
        <w:t>이 투쟁이 계속되는 동안, 충성자들은 달라마시아 동쪽 몇 마일 떨어진 성벽도 없고 방어도 허술한 정착지에 거주했다. 그들의 거처는 기민하고 항상 깨어 있는 충성스러운 중도 창조체들에 의해 밤낮으로 보호되었으며, 그들은 귀중한 생명나무를 지니고 있었다.</w:t>
      </w:r>
    </w:p>
    <w:p w14:paraId="2DCD2708"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67:3.5 </w:t>
      </w:r>
      <w:r>
        <w:rPr>
          <w:rFonts w:ascii="함초롬바탕" w:eastAsia="함초롬바탕" w:hAnsi="함초롬바탕" w:cs="함초롬바탕"/>
          <w:color w:val="262626"/>
        </w:rPr>
        <w:t>반란이 발발하자, 충성스러운 체루빔과 세라핌은 세 명의 신실한 중도자의 도움을 받아 생명나무를 보호했다. 그리고 이 에너지 식물의 열매와 잎을 섭취할 수 있는 자는 오직 충성스러운 참모진 마흔 명과 그들의 변형된 필사 동료들이었다. 참모진의 이러한 변형된 안돈족 동료는 쉰여섯 명이었으며, 여기에는 주인들과 함께 반란에 가담하기를 거부한, 불충한 참모진의 안돈족 수행원 열여섯 명이 포함된다.</w:t>
      </w:r>
    </w:p>
    <w:p w14:paraId="325F2A42"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67:3.6 </w:t>
      </w:r>
      <w:r>
        <w:rPr>
          <w:rFonts w:ascii="함초롬바탕" w:eastAsia="함초롬바탕" w:hAnsi="함초롬바탕" w:cs="함초롬바탕"/>
          <w:color w:val="262626"/>
        </w:rPr>
        <w:t>칼리가스티아 반란의 결정적 칠 년 동안, 반은 사람들과 중도자들과 천사들로 이루어진 자신의 충성스러운 군대에 대한 사역에 전념했다. 반으로 하여금 우주 정부에 대한 그토록 흔들리지 않는 충성의 태도를 유지하게 한 영적 통찰과 도덕적 견고함은 명확한 사고, 현명한 추론, 논리적 판단, 진실된 동기, 비이기적 목적, 지적인 충성, 체험적 기억, 단련된 성격, 그리고 파라다이스 아버지의 뜻을 행하는 데 자신의 인격을 무조건 헌신한 결과였다.</w:t>
      </w:r>
    </w:p>
    <w:p w14:paraId="07E50357"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67:3.7 </w:t>
      </w:r>
      <w:r>
        <w:rPr>
          <w:rFonts w:ascii="함초롬바탕" w:eastAsia="함초롬바탕" w:hAnsi="함초롬바탕" w:cs="함초롬바탕"/>
          <w:color w:val="262626"/>
        </w:rPr>
        <w:t>이 칠 년의 기다림은 마음을 탐색하고 혼을 단련하는 시간이었다. 우주의 일에서 일어나는 이러한 위기는 영적 선택에서 마음이 얼마나 중요한 요소인지를 보여준다. 교육, 훈련, 체험은 모든 진화적 도덕 존재의 중요한 결정 대부분에서 요인이 된다. 그러나 내주하는 영은 인간 인격의 결정을 좌우하는 능력과 직접 접촉하여, 완전히 헌신된 창조체의 의지가 파라다이스 아버지의 뜻과 길에 놀라운 충성을 발휘하도록 능력을 줄 수도 있다. 바로 이것이 반의 변형된 인간 동료 아마돈의 체험 속에서 일어난 일이었다.</w:t>
      </w:r>
    </w:p>
    <w:p w14:paraId="77BDE084"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67:3.8 </w:t>
      </w:r>
      <w:r>
        <w:rPr>
          <w:rFonts w:ascii="함초롬바탕" w:eastAsia="함초롬바탕" w:hAnsi="함초롬바탕" w:cs="함초롬바탕"/>
          <w:color w:val="262626"/>
        </w:rPr>
        <w:t>아마돈은 루시퍼 반란의 탁월한 인간 영웅이다. 안돈과 폰타의 남성 후손인 그는 영주 참모진에게 생명 원형질을 제공한 백 명 가운데 한 사람이었다. 그 이후 그는 반의 동료이자 인간 조수로 함께 일했다. 아마돈은 길고 힘든 투쟁 내내 자신의 지도자와 함께 서 있기를 선택했다. 그리고 이 진화 인종의 자녀가 달리가스티아의 궤변에 흔들리지 않고 서 있는 것을 바라보는 것은 감동적인 광경이었으며, 칠 년의 투쟁 내내 그와 그의 충성스러운 동료들은 빛나는 칼리가스티아의 기만적 가르침 전체에 굴하지 않는 굳건함으로 저항했다.</w:t>
      </w:r>
    </w:p>
    <w:p w14:paraId="4A5B25D5"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67:3.9 </w:t>
      </w:r>
      <w:r>
        <w:rPr>
          <w:rFonts w:ascii="함초롬바탕" w:eastAsia="함초롬바탕" w:hAnsi="함초롬바탕" w:cs="함초롬바탕"/>
          <w:color w:val="262626"/>
        </w:rPr>
        <w:t>칼리가스티아는 최대의 지성과 방대한 우주 체험을 가지고 있었지만 길을 잃고 죄를 받아들였다. 반면 아마돈은 지적 수준이 낮고 우주 체험이 전무했지만, 우주 봉사와 동료에 대한 충성에 끝까지 굳건했다. 반은 지적 결의와 영적 통찰의 장엄하고 효과적인 결합으로 마음과 영 둘 다를 활용함으로써, 달성 가능한 최고 차원의 인격 실현의 체험적 수준에 도달했다. 마음과 영이 완전히 연합할 때, 그것은 초인적 가치, 심지어 모론시아 실체까지 창조할 수 있는 잠재력을 갖는다.</w:t>
      </w:r>
    </w:p>
    <w:p w14:paraId="25C73C37"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67:3.10 </w:t>
      </w:r>
      <w:r>
        <w:rPr>
          <w:rFonts w:ascii="함초롬바탕" w:eastAsia="함초롬바탕" w:hAnsi="함초롬바탕" w:cs="함초롬바탕"/>
          <w:color w:val="262626"/>
        </w:rPr>
        <w:t>이 비극적인 시절의 감동적인 사건들은 이루 다 말할 수 없다. 그러나 마침내 마지막 인격이 최종 결정을 내렸고, 그때에야, 오직 그때에야 에덴시아의 한 지고자가 긴급 멜기세덱들과 함께 도착하여 유란시아의 권한을 장악했다. 예루셈에 있던 칼리가스티아의 파노라마 통치 기록이 말소되었고, 행성 재활의 시보(試補) 시대가 개시되었다.</w:t>
      </w:r>
    </w:p>
    <w:p w14:paraId="675DC9AB" w14:textId="77777777" w:rsidR="000E11C6" w:rsidRPr="005C313F" w:rsidRDefault="000E11C6" w:rsidP="005C313F">
      <w:pPr>
        <w:spacing w:beforeLines="50" w:before="120"/>
        <w:jc w:val="both"/>
        <w:rPr>
          <w:rFonts w:ascii="함초롬바탕" w:eastAsia="함초롬바탕" w:hAnsi="함초롬바탕" w:cs="함초롬바탕"/>
        </w:rPr>
      </w:pPr>
    </w:p>
    <w:p w14:paraId="140E8E19" w14:textId="77777777" w:rsidR="000E11C6" w:rsidRPr="005C313F" w:rsidRDefault="00000000" w:rsidP="002B4E3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반란 이후의 칼리가스티아 100인</w:t>
      </w:r>
    </w:p>
    <w:p w14:paraId="0D6E1AEB"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67:4.1 </w:t>
      </w:r>
      <w:r>
        <w:rPr>
          <w:rFonts w:ascii="함초롬바탕" w:eastAsia="함초롬바탕" w:hAnsi="함초롬바탕" w:cs="함초롬바탕"/>
          <w:color w:val="262626"/>
        </w:rPr>
        <w:t>최종 점호에서, 영주의 유형 참모진은 다음과 같이 정렬된 것으로 나타났다. 반과 그의 조율 법정 전체는 충성을 지켰다. 앙과 식량 평의회의 세 구성원이 살아남았다. 가축 사육 위원회 전원과 동물 정복 조언자 전원은 반란에 휩쓸렸다. 패드와 교육 학부의 다섯 구성원은 보존되었다. 놋과 산업·무역 위원회 전원은 칼리가스티아에 가담했다. 합과 계시 종교 대학 전원은 반과 그의 고귀한 동료들과 함께 충성을 유지했다. 루트와 보건 위원회 전원은 상실되었다. 예술과 과학 평의회는 전원 충성을 지켰으나, 툿과 부족 정부 위원회 전원은 탈선했다. 이렇게 하여 100인 중 마흔 명이 구원되어, 훗날 예루셈으로 이송되어 거기서 파라다이스 여정을 재개했다.</w:t>
      </w:r>
    </w:p>
    <w:p w14:paraId="540B67EF"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67:4.2 </w:t>
      </w:r>
      <w:r>
        <w:rPr>
          <w:rFonts w:ascii="함초롬바탕" w:eastAsia="함초롬바탕" w:hAnsi="함초롬바탕" w:cs="함초롬바탕"/>
          <w:color w:val="262626"/>
        </w:rPr>
        <w:t>반란에 가담한 참모진 예순 명은 놋을 지도자로 선출했다. 그들은 배반자 영주를 위해 전심으로 일했으나 곧 체계 생명 회로의 유지를 상실했음을 알게 되었다. 자신들이 필사 존재의 지위로 격하되었음을 깨달았다. 그들은 참으로 초인적이었지만 동시에 물질적이며 필사적이었다. 수를 늘리려는 시도로, 달리가스티아는 즉각 성적 재생산에 착수하라고 명했다. 원래의 예순 명과 그들의 변형된 안돈족 동료 마흔네 명이 조만간 죽음으로 소멸될 운명임을 그가 잘 알고 있었기 때문이다. 달라마시아 함락 후 불충한 참모진은 북쪽과 동쪽으로 이주했다. 그들의 후손은 오랫동안 놋족으로 알려졌고, 그들의 거주지는 “놋의 땅”이라 불렸다.</w:t>
      </w:r>
    </w:p>
    <w:p w14:paraId="549F2F5D"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67:4.3 </w:t>
      </w:r>
      <w:r>
        <w:rPr>
          <w:rFonts w:ascii="함초롬바탕" w:eastAsia="함초롬바탕" w:hAnsi="함초롬바탕" w:cs="함초롬바탕"/>
          <w:color w:val="262626"/>
        </w:rPr>
        <w:t>반란으로 고립된 이 비범한 초인 남녀가 지상 인간의 아들딸들과 결합하게 되자, 신들이 내려와 필사자와 혼인했다는 전통 설화가 자연스럽게 생겨났다. 이렇게 하여 반란 이후 사실에 근거하면서도 신화적 성격을 띤 무수한 전설이 생겨났고, 놋족과 그 후손들과의 이러한 접촉에 참여했던 여러 민족들의 민담과 전통 속에 자리 잡게 되었다.</w:t>
      </w:r>
    </w:p>
    <w:p w14:paraId="79E8E011"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67:4.4 </w:t>
      </w:r>
      <w:r>
        <w:rPr>
          <w:rFonts w:ascii="함초롬바탕" w:eastAsia="함초롬바탕" w:hAnsi="함초롬바탕" w:cs="함초롬바탕"/>
          <w:color w:val="262626"/>
        </w:rPr>
        <w:t>영적 유지를 잃은 반란 참모진은 마침내 자연사했다. 인류의 후대에 나타난 많은 우상 숭배는 칼리가스티아 시대에 크게 존경받던 이 존재들의 기억을 영속시키고자 하는 욕망에서 비롯되었다.</w:t>
      </w:r>
    </w:p>
    <w:p w14:paraId="75E8F1D8"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67:4.5 </w:t>
      </w:r>
      <w:r>
        <w:rPr>
          <w:rFonts w:ascii="함초롬바탕" w:eastAsia="함초롬바탕" w:hAnsi="함초롬바탕" w:cs="함초롬바탕"/>
          <w:color w:val="262626"/>
        </w:rPr>
        <w:t>100인 참모진이 유란시아에 왔을 때, 그들은 잠시 생각 조절자들과 분리되어 있었다. 멜기세덱 수탁자들이 도착하자마자, 충성스러운 인격들(반을 제외하고)은 예루셈으로 돌아가 대기 중이던 그들의 조절자들과 재결합했다. 우리는 반란한 예순 명의 참모진의 운명을 알지 못한다. 그들의 조절자들은 여전히 예루셈에서 기다리고 있다. 이 문제는 루시퍼 반란 전체가 최종 판결을 받고 모든 참가자의 운명이 선고될 때까지 지금 상태로 남아 있을 것이다.</w:t>
      </w:r>
    </w:p>
    <w:p w14:paraId="0492ED79"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67:4.6 </w:t>
      </w:r>
      <w:r>
        <w:rPr>
          <w:rFonts w:ascii="함초롬바탕" w:eastAsia="함초롬바탕" w:hAnsi="함초롬바탕" w:cs="함초롬바탕"/>
          <w:color w:val="262626"/>
        </w:rPr>
        <w:t>천사와 중도자 같은 존재들에게는 칼리가스티아와 달리가스티아처럼 빛나고 신뢰받던 통치자들이 탈선하여 배반의 죄를 범했다는 것을 이해하기가 매우 어려웠다. 죄에 빠진 이들은 고의로 또는 미리 계획하여 반란에 들어선 것이 아니라, 상급자들에게 오도되고 신뢰하던 지도자들에게 기만당한 것이었다. 원시적 사고의 진화 필사자들을 끌어들이는 것도 마찬가지로 쉬웠다.</w:t>
      </w:r>
    </w:p>
    <w:p w14:paraId="13ACF421"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67:4.7 </w:t>
      </w:r>
      <w:r>
        <w:rPr>
          <w:rFonts w:ascii="함초롬바탕" w:eastAsia="함초롬바탕" w:hAnsi="함초롬바탕" w:cs="함초롬바탕"/>
          <w:color w:val="262626"/>
        </w:rPr>
        <w:t>예루셈과 여러 잘못 인도된 행성들에서 루시퍼 반란의 희생자가 되었던 대다수의 인간 및 초인 존재들은 오래전에 그들의 어리석음을 진심으로 회개했다. 우리는 이러한 모든 진정한 참회자들이, 옛적부터 늘 계신 이들이 최근 착수한 사타니아 반란 사건의 판결을 마침내 완결할 때, 어떤 방식으로든 재활되어 우주 봉사의 어떤 단계로 복귀될 것이라고 진실로 믿는다.</w:t>
      </w:r>
    </w:p>
    <w:p w14:paraId="6D1E602A" w14:textId="77777777" w:rsidR="000E11C6" w:rsidRPr="005C313F" w:rsidRDefault="00000000" w:rsidP="002B4E3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반란의 즉각적인 결과</w:t>
      </w:r>
    </w:p>
    <w:p w14:paraId="415C24B8"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67:5.1 </w:t>
      </w:r>
      <w:r>
        <w:rPr>
          <w:rFonts w:ascii="함초롬바탕" w:eastAsia="함초롬바탕" w:hAnsi="함초롬바탕" w:cs="함초롬바탕"/>
          <w:color w:val="262626"/>
        </w:rPr>
        <w:t>반란이 일어난 후 거의 오십 년 동안 달라마시아와 그 주변 지역은 큰 혼란에 빠졌다. 전 세계적으로 완전하고 급진적인 재편성이 시도되었으며, 문화 진보와 인종 개선의 정책으로 혁명이 진화를 대체했다. 달라마시아와 그 인근의 우수하고 부분적으로 교육받은 거주자들 사이에서는 문화 수준이 급격히 향상되었지만, 이러한 새로운 급진적 방법이 외곽 부족들에게 적용되자, 말로 표현할 수 없는 혼란과 인종적 대혼란이 즉시 뒤따랐다. 그 시절 반쯤 진화한 원시인들에 의해 자유는 빠르게 방종으로 바뀌었다.</w:t>
      </w:r>
    </w:p>
    <w:p w14:paraId="06F96B42"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67:5.2 </w:t>
      </w:r>
      <w:r>
        <w:rPr>
          <w:rFonts w:ascii="함초롬바탕" w:eastAsia="함초롬바탕" w:hAnsi="함초롬바탕" w:cs="함초롬바탕"/>
          <w:color w:val="262626"/>
        </w:rPr>
        <w:t>반란 직후, 선동 참모진 전체는 너무 이르게 가르쳐진 자유의 교리로 인해 성벽을 포위한 반야만적 무리들로부터 도시를 열정적으로 방어해야 했다. 아름답던 본부가 남쪽 바다 아래로 가라앉기 몇 년 전, 달라마시아 내륙의 잘못 인도되고 잘못 가르침을 받은 부족들은 이미 반야만적인 공격으로 이 훌륭한 도시를 휩쓸어버렸으며, 그 결과 분리파 참모진과 그들의 동료들은 북쪽으로 몰려갔다.</w:t>
      </w:r>
    </w:p>
    <w:p w14:paraId="2994703C"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67:5.3 </w:t>
      </w:r>
      <w:r>
        <w:rPr>
          <w:rFonts w:ascii="함초롬바탕" w:eastAsia="함초롬바탕" w:hAnsi="함초롬바탕" w:cs="함초롬바탕"/>
          <w:color w:val="262626"/>
        </w:rPr>
        <w:t>개인의 자유와 집단의 자유라는 자신의 사상에 따라 인간 사회를 즉각 재건하려는 칼리가스티아의 계획은 신속하고 다소 완전한 실패로 판명되었다. 사회는 빠르게 옛 생물학적 수준으로 퇴보했고, 전진을 위한 투쟁은 다시 처음부터 시작되어야 했는데, 칼리가스티아 체제가 시작될 당시의 상황보다 그리 멀리 앞선 상태에서 시작한 것도 아니었다. 이 격변은 세상을 더욱 악화된 혼란 속에 남겨놓았다.</w:t>
      </w:r>
    </w:p>
    <w:p w14:paraId="3EA27C8C"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67:5.4 </w:t>
      </w:r>
      <w:r>
        <w:rPr>
          <w:rFonts w:ascii="함초롬바탕" w:eastAsia="함초롬바탕" w:hAnsi="함초롬바탕" w:cs="함초롬바탕"/>
          <w:color w:val="262626"/>
        </w:rPr>
        <w:t>반란이 일어난 지 백육십이 년 후, 거대한 해일이 달라마시아를 덮쳤고, 행성 본부는 바다 밑으로 가라앉았다. 그리고 그 땅은, 그 찬란한 시대의 고귀한 문화의 거의 모든 흔적이 사라질 때까지 다시 모습을 드러내지 않았다.</w:t>
      </w:r>
    </w:p>
    <w:p w14:paraId="7A90DD06"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67:5.5 </w:t>
      </w:r>
      <w:r>
        <w:rPr>
          <w:rFonts w:ascii="함초롬바탕" w:eastAsia="함초롬바탕" w:hAnsi="함초롬바탕" w:cs="함초롬바탕"/>
          <w:color w:val="262626"/>
        </w:rPr>
        <w:t>세계의 첫 수도가 바다에 잠겼을 때, 그곳에는 이미 유란시아 산긱 인종 중 가장 낮은 유형의 배교자들만 남아 있었다. 그들은 아버지의 사원을 빛과 불의 거짓 신 녹에게 바치는 신당으로 바꾸어 버렸다.</w:t>
      </w:r>
    </w:p>
    <w:p w14:paraId="227C2B0A" w14:textId="77777777" w:rsidR="000E11C6" w:rsidRPr="005C313F" w:rsidRDefault="000E11C6" w:rsidP="005C313F">
      <w:pPr>
        <w:spacing w:beforeLines="50" w:before="120"/>
        <w:jc w:val="both"/>
        <w:rPr>
          <w:rFonts w:ascii="함초롬바탕" w:eastAsia="함초롬바탕" w:hAnsi="함초롬바탕" w:cs="함초롬바탕"/>
        </w:rPr>
      </w:pPr>
    </w:p>
    <w:p w14:paraId="108BDBDA" w14:textId="77777777" w:rsidR="000E11C6" w:rsidRPr="005C313F" w:rsidRDefault="00000000" w:rsidP="002B4E3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반—굳건한 자</w:t>
      </w:r>
    </w:p>
    <w:p w14:paraId="607DFD08"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67:6.1 </w:t>
      </w:r>
      <w:r>
        <w:rPr>
          <w:rFonts w:ascii="함초롬바탕" w:eastAsia="함초롬바탕" w:hAnsi="함초롬바탕" w:cs="함초롬바탕"/>
          <w:color w:val="262626"/>
        </w:rPr>
        <w:t>반의 추종자들은 일찍이 인도 서쪽의 고지대로 물러나 저지대에서 혼란에 빠진 인종들의 공격을 피했고, 그 은거지에서 세계 재건을 계획했다. 이는 초기 바도난족 선조들이 산긱 부족들이 태어나기 직전에 인류의 안녕을 위해 일찍이 무의식 중에 일했던 것과 같았다.</w:t>
      </w:r>
    </w:p>
    <w:p w14:paraId="5C60F6A5"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67:6.2 </w:t>
      </w:r>
      <w:r>
        <w:rPr>
          <w:rFonts w:ascii="함초롬바탕" w:eastAsia="함초롬바탕" w:hAnsi="함초롬바탕" w:cs="함초롬바탕"/>
          <w:color w:val="262626"/>
        </w:rPr>
        <w:t>멜기세덱 수탁자들이 도착하기 전에, 반은 인간 사회의 행정을 각각 네 명으로 이루어진 열 개 위원회에 맡겼는데, 이 집단들은 영주 체제의 집단들과 동일했다. 선임 상주 생명 운반자들이 이 마흔 명 평의회의 임시 지도권을 맡았으며, 그들은 칠 년의 기다림 동안 기능했다. 충성스러운 서른아홉 명의 참모진이 예루셈으로 돌아간 후에는 아마돈족으로 구성된 유사한 집단이 이 책임을 이어받았다.</w:t>
      </w:r>
    </w:p>
    <w:p w14:paraId="0EE2F083"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67:6.3 </w:t>
      </w:r>
      <w:r>
        <w:rPr>
          <w:rFonts w:ascii="함초롬바탕" w:eastAsia="함초롬바탕" w:hAnsi="함초롬바탕" w:cs="함초롬바탕"/>
          <w:color w:val="262626"/>
        </w:rPr>
        <w:t>이 아마돈족은 아마돈이 속해 있던 1마흔네 명의 충성스러운 안돈족 집단에서 나왔으며, 그의 이름으로 알려지게 되었다. 이 집단은 서른아홉 명의 남성과 백다섯 명의 여성으로 구성되었다. 이 중 쉰여섯 명은 불멸의 지위를 가진 자들이었으며, 모두(아마돈을 제외하고) 충성스러운 참모진 구성원들과 함께 예루셈으로 변환되었다. 나머지 고귀한 무리는 반과 아마돈의 지도 아래, 그들의 필사 생애가 끝날 때까지 지상에 남았다. 그들은 생물학적 누룩이었다. 그들은 번성하여 반란 이후의 오랜 암흑기를 거쳐 세상에 지속적으로 지도력을 공급했다.</w:t>
      </w:r>
    </w:p>
    <w:p w14:paraId="33317987"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67:6.4 </w:t>
      </w:r>
      <w:r>
        <w:rPr>
          <w:rFonts w:ascii="함초롬바탕" w:eastAsia="함초롬바탕" w:hAnsi="함초롬바탕" w:cs="함초롬바탕"/>
          <w:color w:val="262626"/>
        </w:rPr>
        <w:t>반은 아담이 도착할 때까지 유란시아에 남아 있었으며, 행성에서 활동하는 모든 초인간 인격들의 명목상 우두머리로 머물렀다. 그는 아마돈과 함께 십오만 년 이상 멜기세덱들의 특별한 생명 사역과 결합된 생명나무의 기법으로 생명을 유지했다.</w:t>
      </w:r>
    </w:p>
    <w:p w14:paraId="0C1002C4"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67:6.5 </w:t>
      </w:r>
      <w:r>
        <w:rPr>
          <w:rFonts w:ascii="함초롬바탕" w:eastAsia="함초롬바탕" w:hAnsi="함초롬바탕" w:cs="함초롬바탕"/>
          <w:color w:val="262626"/>
        </w:rPr>
        <w:t>유란시아의 행정은 오랫동안 열두 멜기세덱으로 이루어진 행성 수탁자 평의회에 의해 관리되었으며, 이는 선임 별자리 통치자인 놀라시아덱의 지고자 아버지의 명령으로 확정되었다. 멜기세덱 수탁자들과 협력한 자문 평의회에는 타락한 영주의 충성스러운 조력자 한 명, 두 명의 상주 생명 운반자, 견습 훈련 중인 삼위일체화 아들, 자원한 교사 아들, 아발론의 찬란한 저녁별(정기적으로), 세라핌과 체루빔의 우두머리들, 두 인접 행성에서 온 조언자들, 하위 천사 생명체의 총감독자, 그리고 중도 창조체들의 총사령관인 반이 포함되어 있었다. 이렇게 유란시아는 아담이 도착할 때까지 통치되고 관리되었다. 오랜 세월 동안 유란시아의 사무를 이끌었던 행성 수탁자 평의회에 용감하고 충성스러운 반이 참여한 것은 당연한 일이었다.</w:t>
      </w:r>
    </w:p>
    <w:p w14:paraId="5D46E10F"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67:6.6 </w:t>
      </w:r>
      <w:r>
        <w:rPr>
          <w:rFonts w:ascii="함초롬바탕" w:eastAsia="함초롬바탕" w:hAnsi="함초롬바탕" w:cs="함초롬바탕"/>
          <w:color w:val="262626"/>
        </w:rPr>
        <w:t>유란시아의 열두 멜기세덱 수탁자들은 영웅적인 사역을 수행했다. 그들은 문명의 잔재를 보존했으며, 그들의 행성 정책은 반에 의해 충실히 실행되었다. 반란 후 천 년이 채 되기 전에 그는 세계 곳곳에 흩어진 삼백오십 개 이상의 진보된 집단을 두었다. 이 문명 전초기지들은 충성스러운 안돈족의 후손들과 산긱 인종, 특히 청인, 그리고 놋족이 약간 혼합된 집단으로 이루어져 있었다.</w:t>
      </w:r>
    </w:p>
    <w:p w14:paraId="0334DDB6"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67:6.7 </w:t>
      </w:r>
      <w:r>
        <w:rPr>
          <w:rFonts w:ascii="함초롬바탕" w:eastAsia="함초롬바탕" w:hAnsi="함초롬바탕" w:cs="함초롬바탕"/>
          <w:color w:val="262626"/>
        </w:rPr>
        <w:t>반란이라는 끔찍한 좌절에도 불구하고, 지상에는 여전히 많은 유망한 생물학적 혈통이 남아 있었다. 멜기세덱 수탁자들의 감독 아래, 반과 아마돈은 인류의 자연적 진화를 촉진하는 일을 계속했고, 인간의 물리적 진화가 유란시아에 물질 아들과 딸의 파견을 정당화하는 그 절정의 성취에 이를 때까지 그 일을 계속 추진했다.</w:t>
      </w:r>
    </w:p>
    <w:p w14:paraId="1E2A39C1"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67:6.8 </w:t>
      </w:r>
      <w:r>
        <w:rPr>
          <w:rFonts w:ascii="함초롬바탕" w:eastAsia="함초롬바탕" w:hAnsi="함초롬바탕" w:cs="함초롬바탕"/>
          <w:color w:val="262626"/>
        </w:rPr>
        <w:t>반과 아마돈은 아담과 이브가 도착한 직후까지 지상에 머물렀다. 몇 년 후 그들은 예루셈으로 변환되었고, 그곳에서 반은 기다리고 있던 조절자와 재결합했다. 현재 반은 유란시아를 대표하여 봉사하며, 파라다이스 완성으로 가는 길고도 먼 여정과 집합 중인 필사 최종자 군단의 아직 밝혀지지 않은 운명을 향해 나아갈 명령을 기다리고 있다.</w:t>
      </w:r>
    </w:p>
    <w:p w14:paraId="54F66227"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67:6.9 </w:t>
      </w:r>
      <w:r>
        <w:rPr>
          <w:rFonts w:ascii="함초롬바탕" w:eastAsia="함초롬바탕" w:hAnsi="함초롬바탕" w:cs="함초롬바탕"/>
          <w:color w:val="262626"/>
        </w:rPr>
        <w:t>루시퍼가 유란시아에서 칼리가스티아를 지지했을 때, 반은 에덴시아의 지고자들에게 항소했다. 별자리 아버지들은 반의 모든 논점을 지지하는 즉각적인 판결을 내렸으나, 이 결정은 행성 통신 회로가 단절되어 전달되지 못했다. 이 실제 판결은 유란시아 중도자들의 조사 결과로 최근에야 발견되었으며, 유란시아가 고립된 이후 한 중계 에너지 송신기 안에 줄곧 묶여 있었다. 이 발견이 없었다면, 그 판결은 유란시아가 별자리 회로로 복구될 때까지 발표되지 못했을 것이다. 이 행성 간 통신의 겉보기 우연은 에너지 송신기들이 정보를 수신하고 전달할 수는 있지만, 통신을 스스로 개시할 수는 없기 때문에 가능했다.</w:t>
      </w:r>
    </w:p>
    <w:p w14:paraId="0B205620"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67:6.10 </w:t>
      </w:r>
      <w:r>
        <w:rPr>
          <w:rFonts w:ascii="함초롬바탕" w:eastAsia="함초롬바탕" w:hAnsi="함초롬바탕" w:cs="함초롬바탕"/>
          <w:color w:val="262626"/>
        </w:rPr>
        <w:t>사타니아 법적 기록상 반의 형식상 지위는 에덴시아 아버지들의 이 판결이 예루셈에 공식적으로 기록되기 전까지는 실제로도, 그리고 최종적으로도 확정되지 않았다.</w:t>
      </w:r>
    </w:p>
    <w:p w14:paraId="7294C8F0" w14:textId="77777777" w:rsidR="000E11C6" w:rsidRPr="005C313F" w:rsidRDefault="000E11C6" w:rsidP="005C313F">
      <w:pPr>
        <w:spacing w:beforeLines="50" w:before="120"/>
        <w:jc w:val="both"/>
        <w:rPr>
          <w:rFonts w:ascii="함초롬바탕" w:eastAsia="함초롬바탕" w:hAnsi="함초롬바탕" w:cs="함초롬바탕"/>
        </w:rPr>
      </w:pPr>
    </w:p>
    <w:p w14:paraId="50ED8BAF" w14:textId="77777777" w:rsidR="000E11C6" w:rsidRPr="005C313F" w:rsidRDefault="00000000" w:rsidP="002B4E3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죄의 먼 여파</w:t>
      </w:r>
    </w:p>
    <w:p w14:paraId="44149303"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67:7.1 </w:t>
      </w:r>
      <w:r>
        <w:rPr>
          <w:rFonts w:ascii="함초롬바탕" w:eastAsia="함초롬바탕" w:hAnsi="함초롬바탕" w:cs="함초롬바탕"/>
          <w:color w:val="262626"/>
        </w:rPr>
        <w:t>창조체가 빛을 의도적이고 지속적으로 거부할 때 생기는 인격적(구심적) 결과는 불가피하며 철저히 개별적이다. 이는 오직 신과 그 인격적 창조체 사이의 문제이다. 그러한 혼을 파괴하는 불법의 수확은 불법한 의지 창조체가 내면에서 거두는 것이다.</w:t>
      </w:r>
    </w:p>
    <w:p w14:paraId="6458BD25"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67:7.2 </w:t>
      </w:r>
      <w:r>
        <w:rPr>
          <w:rFonts w:ascii="함초롬바탕" w:eastAsia="함초롬바탕" w:hAnsi="함초롬바탕" w:cs="함초롬바탕"/>
          <w:color w:val="262626"/>
        </w:rPr>
        <w:t>그러나 죄의 외적 여파는 다르다. 수용된 죄의 비인격적(원심적) 결과는 불가피하며 집단적이다. 그것은 그러한 사건의 영향권 안에서 활동하는 모든 존재들과 관련된다.</w:t>
      </w:r>
    </w:p>
    <w:p w14:paraId="3B5D133A"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67:7.3 </w:t>
      </w:r>
      <w:r>
        <w:rPr>
          <w:rFonts w:ascii="함초롬바탕" w:eastAsia="함초롬바탕" w:hAnsi="함초롬바탕" w:cs="함초롬바탕"/>
          <w:color w:val="262626"/>
        </w:rPr>
        <w:t>행성 행정이 붕괴된 지 오만 년 후, 지상의 일들은 극도로 혼란스럽고 지체되어 있었다. 인류는 삼십오만 년 전 칼리가스티아가 도착했을 당시의 일반적 진화 수준에 비해 거의 아무런 진보도 이루지 못했다. 어떤 면에서는 약간의 발전이 있었지만, 다른 면에서는 많은 것을 잃었다.</w:t>
      </w:r>
    </w:p>
    <w:p w14:paraId="7CB7694A"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67:7.4 </w:t>
      </w:r>
      <w:r>
        <w:rPr>
          <w:rFonts w:ascii="함초롬바탕" w:eastAsia="함초롬바탕" w:hAnsi="함초롬바탕" w:cs="함초롬바탕"/>
          <w:color w:val="262626"/>
        </w:rPr>
        <w:t>죄는 그 영향에서 결코 순전히 국지적이지 않다. 우주의 행정 구역들은 유기적이다. 한 인격의 곤경은 어느 정도 반드시 모든 존재들이 함께 나눌 수밖에 없다. 죄는 실체에 대한 인격의 태도이므로, 우주 가치의 모든 관련 수준에서 그 고유한 부정적 결실을 드러낼 수밖에 없다. 그러나 잘못된 사고, 악한 행동, 혹은 죄악된 계획의 전면적인 결과는 실제로 실행될 때에만 체험된다. 우주 법칙의 위반은 마음을 심각하게 관여시키거나 영적 체험을 손상시키지 않고도 물리적 영역에서는 치명적일 수 있다. 죄가 인격 생존에 치명적인 결과를 낳는 것은 오직 그것이 전 존재의 태도가 될 때, 즉 마음의 선택과 혼의 의지를 나타낼 때뿐이다.</w:t>
      </w:r>
    </w:p>
    <w:p w14:paraId="234F3831"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67:7.5 </w:t>
      </w:r>
      <w:r>
        <w:rPr>
          <w:rFonts w:ascii="함초롬바탕" w:eastAsia="함초롬바탕" w:hAnsi="함초롬바탕" w:cs="함초롬바탕"/>
          <w:color w:val="262626"/>
        </w:rPr>
        <w:t>악과 죄는 물질적·사회적 영역에서 그 결과를 낳고, 때로는 우주 실체의 특정 수준에서 영적 진보를 지연시킬 수도 있다. 그러나 어떤 존재의 죄도 다른 존재가 인격 생존이라는 신성한 권리를 실현하는 것을 결코 방해하지 못한다. 영원한 생존은 오직 개인 자신, 즉 그의 마음의 결정과 혼의 선택에 의해서만 위태로워질 수 있다.</w:t>
      </w:r>
    </w:p>
    <w:p w14:paraId="312B7077"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67:7.6 </w:t>
      </w:r>
      <w:r>
        <w:rPr>
          <w:rFonts w:ascii="함초롬바탕" w:eastAsia="함초롬바탕" w:hAnsi="함초롬바탕" w:cs="함초롬바탕"/>
          <w:color w:val="262626"/>
        </w:rPr>
        <w:t>죄는 유란시아의 생물학적 진화를 거의 지연시키지 않았지만, 필사 인종들이 아담의 유산으로부터 얻을 수 있었던 완전한 혜택을 빼앗아 버렸다. 죄는 지적 발달, 도덕적 성장, 사회적 진보, 그리고 대중적 영적 성취를 엄청나게 지체시켰다. 그러나 하나님을 알고자 하고 그분의 뜻을 진심으로 행하려는 개인의 최고 영적 성취를 막을 수는 없다.</w:t>
      </w:r>
    </w:p>
    <w:p w14:paraId="6A8655B4"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67:7.7 </w:t>
      </w:r>
      <w:r>
        <w:rPr>
          <w:rFonts w:ascii="함초롬바탕" w:eastAsia="함초롬바탕" w:hAnsi="함초롬바탕" w:cs="함초롬바탕"/>
          <w:color w:val="262626"/>
        </w:rPr>
        <w:t>칼리가스티아는 반란했고, 아담과 이브는 불이행했지만, 그 이후 유란시아에서 태어난 그 어떤 필사자도 이러한 잘못들로 인해 개인적인 영적 체험에서 손해를 본 적은 없다. 칼리가스티아의 반란 이후 유란시아에서 태어난 모든 필사자는 어떤 방식으로든 시간적 불이익을 받았으나, 그러한 혼들의 미래 안녕은 영원의 관점에서 조금도 위태로워진 적이 없다. 그 누구도 다른 존재의 죄 때문에 본질적인 영적 결핍을 겪지 않는다. 죄는 그 도덕적 죄책이나 영적 결과에 있어서 전적으로 인격적인 것이다. 다만 그것의 행정적, 지적, 사회적 파급 효과는 광범위할 뿐이다.</w:t>
      </w:r>
    </w:p>
    <w:p w14:paraId="3E92B761"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67:7.8 </w:t>
      </w:r>
      <w:r>
        <w:rPr>
          <w:rFonts w:ascii="함초롬바탕" w:eastAsia="함초롬바탕" w:hAnsi="함초롬바탕" w:cs="함초롬바탕"/>
          <w:color w:val="262626"/>
        </w:rPr>
        <w:t>우리는 이러한 재앙을 허용하는 지혜를 완전히 이해할 수는 없으나, 언제나 이들 국지적 혼란이 우주 전체에 미치는 궁극적 유익을 분별할 수 있다.</w:t>
      </w:r>
    </w:p>
    <w:p w14:paraId="1D91C7AD" w14:textId="77777777" w:rsidR="000E11C6" w:rsidRPr="005C313F" w:rsidRDefault="000E11C6" w:rsidP="005C313F">
      <w:pPr>
        <w:spacing w:beforeLines="50" w:before="120"/>
        <w:jc w:val="both"/>
        <w:rPr>
          <w:rFonts w:ascii="함초롬바탕" w:eastAsia="함초롬바탕" w:hAnsi="함초롬바탕" w:cs="함초롬바탕"/>
        </w:rPr>
      </w:pPr>
    </w:p>
    <w:p w14:paraId="7CA5FD9A" w14:textId="77777777" w:rsidR="000E11C6" w:rsidRPr="005C313F" w:rsidRDefault="00000000" w:rsidP="002B4E3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반란의 인간 영웅</w:t>
      </w:r>
    </w:p>
    <w:p w14:paraId="06FF0146"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67:8.1 </w:t>
      </w:r>
      <w:r>
        <w:rPr>
          <w:rFonts w:ascii="함초롬바탕" w:eastAsia="함초롬바탕" w:hAnsi="함초롬바탕" w:cs="함초롬바탕"/>
          <w:color w:val="262626"/>
        </w:rPr>
        <w:t>루시퍼 반란은 사타니아의 여러 세계에서 많은 용감한 존재들에 의해 저지되었다. 그러나 샐빙턴의 기록은 아마돈을 선동의 밀물을 영광스럽게 거부하고 반에게 흔들림 없는 헌신을 보인 점에서 전체 체계에서 가장 탁월한 인물로 묘사한다. 이 두 존재는 보이지 않는 아버지와 그 아들 미가엘의 최상위성에 대한 충성 속에서 흔들림 없이 함께 섰다.</w:t>
      </w:r>
    </w:p>
    <w:p w14:paraId="7FE08583"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67:8.2 </w:t>
      </w:r>
      <w:r>
        <w:rPr>
          <w:rFonts w:ascii="함초롬바탕" w:eastAsia="함초롬바탕" w:hAnsi="함초롬바탕" w:cs="함초롬바탕"/>
          <w:color w:val="262626"/>
        </w:rPr>
        <w:t>이 중대한 사건들이 일어날 당시 나는 에덴시아에 주둔하고 있었다. 나는 지금도 샐빙턴의 방송을 읽으며 체험했던 고양감을 의식하고 있다. 그 방송은 날마다 안돈 인종의 실험적이고 원초적인 혈통에서 태어난, 한때 반야만적인 인간이 보여준 믿기지 않는 굳건함과 초월적 헌신, 그리고 더없이 훌륭한 충성에 대한 이야기였다.</w:t>
      </w:r>
    </w:p>
    <w:p w14:paraId="636EDD70"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67:8.3 </w:t>
      </w:r>
      <w:r>
        <w:rPr>
          <w:rFonts w:ascii="함초롬바탕" w:eastAsia="함초롬바탕" w:hAnsi="함초롬바탕" w:cs="함초롬바탕"/>
          <w:color w:val="262626"/>
        </w:rPr>
        <w:t>에덴시아에서 샐빙턴을 거쳐 유버사에 이르기까지, 칠 년이라는 긴 세월 동안 사타니아 반란과 관련한 모든 하위 천상 생명의 첫째 질문은 언제나 같았다. “유란시아의 아마돈은 아직도 흔들리지 않고 있는가?”</w:t>
      </w:r>
    </w:p>
    <w:p w14:paraId="2F31EC6D"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67:8.4 </w:t>
      </w:r>
      <w:r>
        <w:rPr>
          <w:rFonts w:ascii="함초롬바탕" w:eastAsia="함초롬바탕" w:hAnsi="함초롬바탕" w:cs="함초롬바탕"/>
          <w:color w:val="262626"/>
        </w:rPr>
        <w:t>루시퍼 반란이 지역 체계와 그 타락한 세계들을 손상시켰고, 그 아들과 그의 잘못된 동료들의 상실이 놀라시아덱 별자리의 진보를 일시적으로 방해했다 하더라도, 이 자연의 아들과 그의 결연한 143명의 동료들이 보여준 감동적 행위의 광범위한 영향을 생각해 보라. 그들은 불충한 상급자들이 가한 엄청난 압력 속에서도, 우주 경영과 행정의 더 높은 개념을 지키며 굳건히 섰다. 장담하건대, 이것은 이미 루시퍼 반란의 모든 악과 슬픔의 총합으로도 결코 능가할 수 없을 만큼 네바돈 우주와 오르본톤 초우주에서 더 많은 선을 이루었다.</w:t>
      </w:r>
    </w:p>
    <w:p w14:paraId="2947EA2A" w14:textId="77777777" w:rsidR="000E11C6" w:rsidRPr="005C313F" w:rsidRDefault="00000000" w:rsidP="005C313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67:8.5 </w:t>
      </w:r>
      <w:r>
        <w:rPr>
          <w:rFonts w:ascii="함초롬바탕" w:eastAsia="함초롬바탕" w:hAnsi="함초롬바탕" w:cs="함초롬바탕"/>
          <w:color w:val="262626"/>
        </w:rPr>
        <w:t>이 모든 일은 파라다이스에서 필사 최종자 군단을 동원하고, 미래의 신비로운 종들로 이루어진 이 방대한 집단을 상승하는 필사자들의 평범한 흙에서, 곧 불굴의 아마돈과 같은 필사자들로부터 주로 모집하려는 아버지의 보편적 계획의 지혜를 아름답도록 감동적이고 더할 나위 없이 장엄하게 비추어 준다.</w:t>
      </w:r>
    </w:p>
    <w:p w14:paraId="46EF1B8F" w14:textId="77777777" w:rsidR="000E11C6" w:rsidRPr="005C313F" w:rsidRDefault="00000000" w:rsidP="005C313F">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67:8.6 </w:t>
      </w:r>
      <w:r>
        <w:rPr>
          <w:rFonts w:ascii="함초롬바탕" w:eastAsia="함초롬바탕" w:hAnsi="함초롬바탕" w:cs="함초롬바탕"/>
          <w:i/>
          <w:iCs/>
          <w:color w:val="6B5A45"/>
        </w:rPr>
        <w:t>[네바돈의 한 멜기세덱이 발표함.]</w:t>
      </w:r>
    </w:p>
    <w:p w14:paraId="5E010FAB" w14:textId="77777777" w:rsidR="000E11C6" w:rsidRPr="005C313F" w:rsidRDefault="000E11C6">
      <w:pPr>
        <w:spacing w:beforeLines="50" w:before="120"/>
        <w:jc w:val="both"/>
      </w:pPr>
    </w:p>
    <w:p w14:paraId="69C30157" w14:textId="77777777" w:rsidR="000E11C6" w:rsidRPr="00420193" w:rsidRDefault="00000000" w:rsidP="00662E69">
      <w:pPr>
        <w:pStyle w:val="1"/>
        <w:keepNext/>
        <w:pageBreakBefore/>
        <w:pBdr>
          <w:bottom w:val="double" w:sz="6" w:space="10" w:color="B08D57"/>
        </w:pBdr>
        <w:spacing w:before="600" w:after="360"/>
        <w:jc w:val="center"/>
      </w:pPr>
      <w:bookmarkStart w:id="68" w:name="paper068"/>
      <w:r>
        <w:rPr>
          <w:rFonts w:ascii="함초롬바탕" w:eastAsia="함초롬바탕" w:hAnsi="함초롬바탕" w:cs="함초롬바탕"/>
          <w:color w:val="B08D57"/>
          <w:spacing w:val="40"/>
          <w:sz w:val="24"/>
          <w:szCs w:val="24"/>
        </w:rPr>
        <w:t>제68편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문명의 시작</w:t>
      </w:r>
      <w:bookmarkEnd w:id="68"/>
    </w:p>
    <w:p w14:paraId="791747DC" w14:textId="77777777" w:rsidR="000E11C6" w:rsidRPr="00420193" w:rsidRDefault="000E11C6" w:rsidP="00420193">
      <w:pPr>
        <w:spacing w:beforeLines="50" w:before="120"/>
        <w:jc w:val="both"/>
        <w:rPr>
          <w:rFonts w:ascii="함초롬바탕" w:eastAsia="함초롬바탕" w:hAnsi="함초롬바탕" w:cs="함초롬바탕"/>
        </w:rPr>
      </w:pPr>
    </w:p>
    <w:p w14:paraId="0D2CBA49"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68:0.1 </w:t>
      </w:r>
      <w:r>
        <w:rPr>
          <w:rFonts w:ascii="함초롬바탕" w:eastAsia="함초롬바탕" w:hAnsi="함초롬바탕" w:cs="함초롬바탕"/>
          <w:color w:val="262626"/>
        </w:rPr>
        <w:t>이것은 인간 종이 동물적 실존보다 조금 나을 뿐이었던 지위에서부터 중간 시대를 거치고, 더 높은 인류 인종들 사이에서 비록 불완전했지만 실제적인 문명이 진화했던 후기 시대에 이르기까지, 길고 긴 앞을 향한 투쟁의 이야기가 시작되는 곳이다.</w:t>
      </w:r>
    </w:p>
    <w:p w14:paraId="07F343A3"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68:0.2 </w:t>
      </w:r>
      <w:r>
        <w:rPr>
          <w:rFonts w:ascii="함초롬바탕" w:eastAsia="함초롬바탕" w:hAnsi="함초롬바탕" w:cs="함초롬바탕"/>
          <w:color w:val="262626"/>
        </w:rPr>
        <w:t>문명은 인종적 습득물이다. 그것은 생물학적으로 내재된 것이 아니다. 그러므로 모든 어린이는 문화의 환경에서 양육되어야 하며, 각 후속 세대의 젊은이들은 교육을 새로 받아야 한다. 문명의 우수한 특성들, 곧 과학적, 철학적, 종교적 특성들은 직접적인 유전으로 한 세대에서 다른 세대로 전달되지 않는다. 이러한 문화적 성취는 사회적 유산의 계몽된 보존에 의해서만 보존된다.</w:t>
      </w:r>
    </w:p>
    <w:p w14:paraId="1A7671C6"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68:0.3 </w:t>
      </w:r>
      <w:r>
        <w:rPr>
          <w:rFonts w:ascii="함초롬바탕" w:eastAsia="함초롬바탕" w:hAnsi="함초롬바탕" w:cs="함초롬바탕"/>
          <w:color w:val="262626"/>
        </w:rPr>
        <w:t>협동적 질서의 사회적 진화는 달라마시아 교사들에 의해 시작되었고, 삼십만 년 동안 인류는 집단 활동의 개념 속에서 양육되었다. 청인은 이러한 초기 사회적 가르침으로부터 가장 많은 혜택을 받았고, 홍인은 어느 정도, 흑인은 가장 적게 혜택을 받았다. 더 최근에는 황인과 백인이 유란시아에서 가장 진보된 사회적 발달을 보여주었다.</w:t>
      </w:r>
    </w:p>
    <w:p w14:paraId="4CF77D30" w14:textId="77777777" w:rsidR="000E11C6" w:rsidRPr="00420193" w:rsidRDefault="000E11C6" w:rsidP="00420193">
      <w:pPr>
        <w:spacing w:beforeLines="50" w:before="120"/>
        <w:jc w:val="both"/>
        <w:rPr>
          <w:rFonts w:ascii="함초롬바탕" w:eastAsia="함초롬바탕" w:hAnsi="함초롬바탕" w:cs="함초롬바탕"/>
        </w:rPr>
      </w:pPr>
    </w:p>
    <w:p w14:paraId="4D8A867C" w14:textId="77777777" w:rsidR="000E11C6" w:rsidRPr="00420193" w:rsidRDefault="00000000" w:rsidP="00662E6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보호적 사회화</w:t>
      </w:r>
    </w:p>
    <w:p w14:paraId="56561A0A"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68:1.1 </w:t>
      </w:r>
      <w:r>
        <w:rPr>
          <w:rFonts w:ascii="함초롬바탕" w:eastAsia="함초롬바탕" w:hAnsi="함초롬바탕" w:cs="함초롬바탕"/>
          <w:color w:val="262626"/>
        </w:rPr>
        <w:t>사람들은 가까이 지내면 서로 좋아하게 되는 경우가 많지만, 원시인은 본래 형제애의 정신이나 동료와 사회적으로 접촉하고자 하는 마음이 자연히 넘쳐흐르지 않았다. 오히려 초기 인종들은 쓰라린 체험을 통해 “뭉치면 힘이 된다”는 것을 배웠다. 이처럼 타고난 형제다운 이끌림의 부족이 바로 지금 유란시아에서 사람의 형제단을 즉시 실현하지 못하게 가로막는 장애물이다.</w:t>
      </w:r>
    </w:p>
    <w:p w14:paraId="4031C70D"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68:1.2 </w:t>
      </w:r>
      <w:r>
        <w:rPr>
          <w:rFonts w:ascii="함초롬바탕" w:eastAsia="함초롬바탕" w:hAnsi="함초롬바탕" w:cs="함초롬바탕"/>
          <w:color w:val="262626"/>
        </w:rPr>
        <w:t>결속은 일찍부터 생존의 대가가 되었다. 홀로 있는 사람은, 어떤 공격을 받더라도 소속 집단이 반드시 복수해 줄 것이라고 증명하는 부족의 표식이 없으면 무력했다. 가인의 시대에도 집단의 표식 없이 혼자 다니는 것은 치명적이었다. 문명은 폭력적인 죽음에 대비하는 인간의 보험이 되었고, 그 보험료는 사회의 수많은 법규에 복종함으로써 지불된다.</w:t>
      </w:r>
    </w:p>
    <w:p w14:paraId="50AE1A42"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68:1.3 </w:t>
      </w:r>
      <w:r>
        <w:rPr>
          <w:rFonts w:ascii="함초롬바탕" w:eastAsia="함초롬바탕" w:hAnsi="함초롬바탕" w:cs="함초롬바탕"/>
          <w:color w:val="262626"/>
        </w:rPr>
        <w:t>따라서 원시 사회는 상호 필요성과 결속이 주는 강화된 안전을 기반으로 세워졌다. 그리고 인간 사회는 이처럼 고립에 대한 두려움과 마지못한 협력을 통해 여러 시대에 걸친 순환 속에서 진화해 왔다.</w:t>
      </w:r>
    </w:p>
    <w:p w14:paraId="42323C54"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68:1.4 </w:t>
      </w:r>
      <w:r>
        <w:rPr>
          <w:rFonts w:ascii="함초롬바탕" w:eastAsia="함초롬바탕" w:hAnsi="함초롬바탕" w:cs="함초롬바탕"/>
          <w:color w:val="262626"/>
        </w:rPr>
        <w:t>원시 인간은 집단이 단순한 개인의 합보다 훨씬 더 크고 강하다는 것을 일찍이 배웠다. 백 사람이 힘을 합쳐 한마음으로 일하면 큰 돌을 옮길 수 있고, 잘 훈련된 스무 명의 평화 감시단은 성난 폭도를 제압할 수 있다. 이처럼 사회는 단순히 수가 모여서가 아니라, 지적인 협력자들이 조직된 결과로 태어났다. 그러나 협동은 사람의 타고난 특성이 아니다. 사람은 처음에는 두려움 때문에 협동을 배우고, 나중에는 그것이 현세의 어려움에 맞서고 영원에 관한 가정된 위험을 막는 데 가장 유익하다는 것을 발견하여 협동하게 된다.</w:t>
      </w:r>
    </w:p>
    <w:p w14:paraId="1C414101"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68:1.5 </w:t>
      </w:r>
      <w:r>
        <w:rPr>
          <w:rFonts w:ascii="함초롬바탕" w:eastAsia="함초롬바탕" w:hAnsi="함초롬바탕" w:cs="함초롬바탕"/>
          <w:color w:val="262626"/>
        </w:rPr>
        <w:t>이처럼 일찍 원시 사회로 조직된 민족들은 자연을 공격하거나 동료들로부터 자신을 방어하는 데 더 성공적이었고, 더 큰 생존 가능성을 가졌다. 그 결과 문명은 많은 좌절에도 유란시아에서 꾸준히 발전해 왔다. 그리고 결속을 통해 생존 가치가 높아진 덕분에, 인간의 수많은 실수가 지금까지 인류 문명을 멈추거나 파괴하지는 못했다.</w:t>
      </w:r>
    </w:p>
    <w:p w14:paraId="0E6778B7"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68:1.6 </w:t>
      </w:r>
      <w:r>
        <w:rPr>
          <w:rFonts w:ascii="함초롬바탕" w:eastAsia="함초롬바탕" w:hAnsi="함초롬바탕" w:cs="함초롬바탕"/>
          <w:color w:val="262626"/>
        </w:rPr>
        <w:t>현대 문화 사회가 비교적 최근의 현상이라는 점은 오스트레일리아 원주민과 아프리카의 부시맨 및 피그미족에게서 나타나는 원시적 사회 여건이 오늘날까지 존속한다는 사실이 잘 보여준다. 이 뒤처진 민족들에게서는 초기 집단의 적대감, 개인적인 의심, 그리고 모든 원시 인종의 두드러진 특징이었던 매우 반사회적인 다른 특성들을 관찰할 수 있다. 고대의 비사회적 민족들이 남긴 이 비참한 잔재들은, 인간의 타고난 개인주의적 성향이 사회 진보의 더 강하고 힘찬 조직 및 결속과 성공적으로 경쟁할 수 없다는 사실을 웅변으로 증언한다. 사십 내지 오십 마일마다 다른 방언을 쓰는, 이 뒤처지고 의심 많은 반사회적 인종들은 행성 영주의 유형 참모진의 가르침과, 아담의 인종 고양자 집단이 뒤에 기울인 노력이 결합되지 않았다면, 너희가 지금 어떤 세상에 살고 있을지를 보여준다.</w:t>
      </w:r>
    </w:p>
    <w:p w14:paraId="328EC48C"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68:1.7 </w:t>
      </w:r>
      <w:r>
        <w:rPr>
          <w:rFonts w:ascii="함초롬바탕" w:eastAsia="함초롬바탕" w:hAnsi="함초롬바탕" w:cs="함초롬바탕"/>
          <w:color w:val="262626"/>
        </w:rPr>
        <w:t>현대의 “자연으로 돌아가자”는 구호는 무지에서 비롯된 망상이며, 한때 허구였던 “황금 시대”가 실재했다고 믿는 것이다. 황금 시대 전설의 유일한 근거는 달라마시아와 에덴이라는 역사적 사실뿐이다. 그러나 이렇게 개선된 사회들도 유토피아의 꿈을 실현하기에는 거리가 멀었다.</w:t>
      </w:r>
    </w:p>
    <w:p w14:paraId="2A16EDF3" w14:textId="77777777" w:rsidR="000E11C6" w:rsidRPr="00420193" w:rsidRDefault="000E11C6" w:rsidP="00420193">
      <w:pPr>
        <w:spacing w:beforeLines="50" w:before="120"/>
        <w:jc w:val="both"/>
        <w:rPr>
          <w:rFonts w:ascii="함초롬바탕" w:eastAsia="함초롬바탕" w:hAnsi="함초롬바탕" w:cs="함초롬바탕"/>
        </w:rPr>
      </w:pPr>
    </w:p>
    <w:p w14:paraId="4CB35ADE" w14:textId="77777777" w:rsidR="000E11C6" w:rsidRPr="00420193" w:rsidRDefault="00000000" w:rsidP="00662E6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사회적 진보의 요인들</w:t>
      </w:r>
    </w:p>
    <w:p w14:paraId="17B1DD74"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68:2.1 </w:t>
      </w:r>
      <w:r>
        <w:rPr>
          <w:rFonts w:ascii="함초롬바탕" w:eastAsia="함초롬바탕" w:hAnsi="함초롬바탕" w:cs="함초롬바탕"/>
          <w:color w:val="262626"/>
        </w:rPr>
        <w:t>문명화된 사회는 인간이 고립을 싫어하는 마음을 극복하려는 초기 노력의 결과이다. 그러나 이것이 반드시 상호 애정을 의미하는 것은 아니며, 현재 일부 원시 집단의 혼란스러운 상태가 초기 부족들이 어떤 길을 거쳐왔는지 잘 보여준다. 문명 사회의 개인들은 서로 충돌하고 싸울 수 있으며, 문명 자체는 일관성 없는 투쟁과 분투의 덩어리로 보일 수 있지만, 이는 치명적인 정체의 단조로움이 아니라, 진지한 노력을 증명한다.</w:t>
      </w:r>
    </w:p>
    <w:p w14:paraId="1D8966B6"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68:2.2 </w:t>
      </w:r>
      <w:r>
        <w:rPr>
          <w:rFonts w:ascii="함초롬바탕" w:eastAsia="함초롬바탕" w:hAnsi="함초롬바탕" w:cs="함초롬바탕"/>
          <w:color w:val="262626"/>
        </w:rPr>
        <w:t>지성 수준이 문화 진보 속도에 상당히 기여했지만, 사회는 본질적으로 개인의 생활 방식에서 위험 요소를 줄이도록 설계되었고, 고통을 줄이고 삶의 즐거움을 늘리는 데 성공한 만큼 빠르게 진보했다. 따라서 전체 사회는 그 목표가 자기 유지인지 자기만족인지에 따라, 소멸 또는 생존이라는 운명의 목표를 향해 서서히 나아간다. 자기 유지는 사회를 낳고, 과도한 자기만족은 문명을 파괴한다.</w:t>
      </w:r>
    </w:p>
    <w:p w14:paraId="3B36171B"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68:2.3 </w:t>
      </w:r>
      <w:r>
        <w:rPr>
          <w:rFonts w:ascii="함초롬바탕" w:eastAsia="함초롬바탕" w:hAnsi="함초롬바탕" w:cs="함초롬바탕"/>
          <w:color w:val="262626"/>
        </w:rPr>
        <w:t>사회는 자기 영속, 자기 유지, 자기만족에 관심을 두지만, 인간의 자아실현은 많은 문화 집단의 당면 목표가 될 가치가 있다.</w:t>
      </w:r>
    </w:p>
    <w:p w14:paraId="2521291F"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68:2.4 </w:t>
      </w:r>
      <w:r>
        <w:rPr>
          <w:rFonts w:ascii="함초롬바탕" w:eastAsia="함초롬바탕" w:hAnsi="함초롬바탕" w:cs="함초롬바탕"/>
          <w:color w:val="262626"/>
        </w:rPr>
        <w:t>자연 상태의 인간이 가진 무리 본능만으로 현재 유란시아에 존재하는 것과 같은 사회 조직의 발달을 설명하기는 거의 충분하지 않다. 이 타고난 사교적 성향이 인간 사회의 밑바탕에 있지만, 인간의 사교성 대부분은 후천적으로 얻는 것이다. 인간을 초기에 결합하도록 이끈 두 가지 큰 영향력은 식량에 대한 굶주림과 성애였고, 이 본능적 충동은 인간이 동물계와 공유하는 것이다. 인간을 함께 모이게 하고 또 뭉치게 한 다른 두 가지 감정은 허영심과 두려움이었으며, 더 특별히는 귀신에 대한 두려움이었다.</w:t>
      </w:r>
    </w:p>
    <w:p w14:paraId="04335A97"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68:2.5 </w:t>
      </w:r>
      <w:r>
        <w:rPr>
          <w:rFonts w:ascii="함초롬바탕" w:eastAsia="함초롬바탕" w:hAnsi="함초롬바탕" w:cs="함초롬바탕"/>
          <w:color w:val="262626"/>
        </w:rPr>
        <w:t>역사는 인간의 오랜 식량 투쟁의 기록일 뿐이다. 원시인은 배가 고플 때만 생각했고, 식량을 아껴두는 것이 그의 첫 자기부인이자 자기 단련이었다. 사회가 성장하면서, 식량에 대한 굶주림은 상호 결합의 유일한 동기가 아니게 되었다. 여러 다른 종류의 굶주림, 즉 다양한 필요를 깨달은 것이 모두 인류를 더 가깝게 결합하도록 이끌었다. 그러나 오늘날 사회는 인간의 필요라고 여겨지는 것들의 과잉 성장으로 머리가 너무 무거운 상태이다. 20세기 서구 문명은 엄청난 사치와 인간의 욕구 및 갈망의 과도한 증가라는 거대한 과부하 아래 힘겹게 신음하고 있다. 현대 사회는 광범위한 상호 연합과 매우 복잡한 상호 의존이라는, 가장 위험한 국면 중 하나의 긴장을 견디고 있다.</w:t>
      </w:r>
    </w:p>
    <w:p w14:paraId="4126FB8B"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68:2.6 </w:t>
      </w:r>
      <w:r>
        <w:rPr>
          <w:rFonts w:ascii="함초롬바탕" w:eastAsia="함초롬바탕" w:hAnsi="함초롬바탕" w:cs="함초롬바탕"/>
          <w:color w:val="262626"/>
        </w:rPr>
        <w:t>굶주림, 허영심, 귀신에 대한 두려움은 사회에 지속적인 압력을 가했지만, 성적 만족은 일시적이고 발작적이었다. 성적 충동만으로는 원시 남녀가 가정을 유지하는 무거운 짐을 지도록 만들지 못했다. 초기 가정은 잦은 만족을 얻지 못할 때 나타나는 남성의 성적 불안정함과, 인간 여성의 헌신적인 모성애, 곧 모든 고등 동물의 암컷이 어느 정도 공유하는 그 모성애에 기초하여 세워졌다. 무력한 아기의 존재가 남녀 활동의 초기 분화를 결정했고, 여자는 땅을 경작할 수 있는 정착지를 유지해야 했다. 그리고 아주 초기부터 여자가 있는 곳이 항상 가정으로 여겨졌다.</w:t>
      </w:r>
    </w:p>
    <w:p w14:paraId="0F8CCF2D"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68:2.7 </w:t>
      </w:r>
      <w:r>
        <w:rPr>
          <w:rFonts w:ascii="함초롬바탕" w:eastAsia="함초롬바탕" w:hAnsi="함초롬바탕" w:cs="함초롬바탕"/>
          <w:color w:val="262626"/>
        </w:rPr>
        <w:t>이처럼 여자는 진화하는 사회 체계에서 일찍부터 필수 불가결한 존재가 되었는데, 이는 덧없는 성적 열정 때문이라기보다 식량의 필요성 때문이었다. 여자는 자기 유지에 필수적인 동반자였다. 여자는 식량 공급자, 짐 나르는 짐승, 그리고 격렬한 저항 없이 심한 학대를 견디는 동반자였으며, 이 모든 바람직한 특성에 더하여 언제나 곁에 있는 성적 만족의 수단이었다.</w:t>
      </w:r>
    </w:p>
    <w:p w14:paraId="27F4B65C"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68:2.8 </w:t>
      </w:r>
      <w:r>
        <w:rPr>
          <w:rFonts w:ascii="함초롬바탕" w:eastAsia="함초롬바탕" w:hAnsi="함초롬바탕" w:cs="함초롬바탕"/>
          <w:color w:val="262626"/>
        </w:rPr>
        <w:t>문명에서 오래 지속되는 가치를 지닌 거의 모든 것은 가정에 뿌리를 두고 있다. 가정은 최초의 성공적인 평화 집단이었고, 남자와 여자는 그들의 적대감을 조정하는 법을 배우는 동시에 자녀들에게 평화를 추구하도록 가르쳤다.</w:t>
      </w:r>
    </w:p>
    <w:p w14:paraId="7204A60F"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68:2.9 </w:t>
      </w:r>
      <w:r>
        <w:rPr>
          <w:rFonts w:ascii="함초롬바탕" w:eastAsia="함초롬바탕" w:hAnsi="함초롬바탕" w:cs="함초롬바탕"/>
          <w:color w:val="262626"/>
        </w:rPr>
        <w:t>진화에서 결혼의 기능은 단지 개인의 행복 실현이 아니라 인종의 생존을 보장하는 것이다. 자기 유지와 자기 영속이 가정의 진정한 목적이다. 자기만족은 부수적이며 성적 결합을 보장하는 유인책으로서 외에는 필수적이지 않다. 자연은 생존을 요구하지만, 문명의 기술은 결혼의 즐거움과 가정생활의 만족을 계속해서 증대시킨다.</w:t>
      </w:r>
    </w:p>
    <w:p w14:paraId="376387F5"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68:2.10 </w:t>
      </w:r>
      <w:r>
        <w:rPr>
          <w:rFonts w:ascii="함초롬바탕" w:eastAsia="함초롬바탕" w:hAnsi="함초롬바탕" w:cs="함초롬바탕"/>
          <w:color w:val="262626"/>
        </w:rPr>
        <w:t>허영심을 자존심, 야망, 명예까지 포함하도록 확대해 본다면, 우리는 이러한 성향이 어떻게 인간 사회 형성에 기여하는지뿐만 아니라, 그러한 감정들이 과시할 관중 없이는 쓸모가 없으므로 어떻게 사람들을 함께 묶어두는지도 알 수 있다. 곧 허영심은 다른 감정과 충동들과 결합하여, 그것들을 과시하고 만족시킬 사회적 무대를 필요로 했다. 이 감정의 무리는 모든 예술, 의식, 그리고 모든 형태의 운동 경기와 대회의 초기 기원이 되었다.</w:t>
      </w:r>
    </w:p>
    <w:p w14:paraId="00639B3F"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68:2.11 </w:t>
      </w:r>
      <w:r>
        <w:rPr>
          <w:rFonts w:ascii="함초롬바탕" w:eastAsia="함초롬바탕" w:hAnsi="함초롬바탕" w:cs="함초롬바탕"/>
          <w:color w:val="262626"/>
        </w:rPr>
        <w:t>허영심은 사회의 탄생에 막대하게 기여했지만, 이 계시가 주어지는 이때에, 허영에 들뜬 세대의 비뚤어진 노력은 고도로 전문화된 문명의 복잡한 구조 전체를 집어삼키고 물에 잠기게 할 위협이 되고 있다. 쾌락에 대한 욕구는 굶주림에 대한 욕구를 대체한 지 오래되었고, 자기 유지라는 정당한 사회적 목표는 빠르게 저급하고 위협적인 형태의 자기만족으로 변질되고 있다. 자기 유지는 사회를 건설하지만, 고삐 풀린 자기만족은 예외 없이 문명을 파괴한다.</w:t>
      </w:r>
    </w:p>
    <w:p w14:paraId="0847802E" w14:textId="77777777" w:rsidR="000E11C6" w:rsidRPr="00420193" w:rsidRDefault="000E11C6" w:rsidP="00420193">
      <w:pPr>
        <w:spacing w:beforeLines="50" w:before="120"/>
        <w:jc w:val="both"/>
        <w:rPr>
          <w:rFonts w:ascii="함초롬바탕" w:eastAsia="함초롬바탕" w:hAnsi="함초롬바탕" w:cs="함초롬바탕"/>
        </w:rPr>
      </w:pPr>
    </w:p>
    <w:p w14:paraId="3A0D1258" w14:textId="77777777" w:rsidR="000E11C6" w:rsidRPr="00420193" w:rsidRDefault="00000000" w:rsidP="00662E6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귀신 공포의 사회화 영향</w:t>
      </w:r>
    </w:p>
    <w:p w14:paraId="22859393"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68:3.1 </w:t>
      </w:r>
      <w:r>
        <w:rPr>
          <w:rFonts w:ascii="함초롬바탕" w:eastAsia="함초롬바탕" w:hAnsi="함초롬바탕" w:cs="함초롬바탕"/>
          <w:color w:val="262626"/>
        </w:rPr>
        <w:t>원시적 욕망이 본래의 사회를 낳았지만, 귀신에 대한 두려움은 그 사회를 함께 묶어 주었고 그 실존에 초인간적인 면을 부여했다. 보통의 두려움은 생리적인 데서 기원했다. 육체적 고통, 채워지지 않는 굶주림, 또는 지상의 어떤 재앙에 대한 두려움이었다. 그러나 귀신에 대한 두려움은 새롭고 숭고한 종류의 무서움이었다.</w:t>
      </w:r>
    </w:p>
    <w:p w14:paraId="797B423E"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68:3.2 </w:t>
      </w:r>
      <w:r>
        <w:rPr>
          <w:rFonts w:ascii="함초롬바탕" w:eastAsia="함초롬바탕" w:hAnsi="함초롬바탕" w:cs="함초롬바탕"/>
          <w:color w:val="262626"/>
        </w:rPr>
        <w:t>인간 사회의 진화에서 아마도 가장 큰 단일 요인은 귀신 꿈이었다. 대부분의 꿈이 원시인의 마음을 크게 뒤흔들었지만, 귀신 꿈은 실로 초기 인간을 공포에 떨게 하여, 이 미신을 믿는 몽상가들을 영 세계의 모호하고 보이지 않는 상상의 위험으로부터 서로 보호하기 위해, 기꺼이 진지하게 결속하여 서로의 품으로 몰아넣었다. 귀신 꿈은 동물의 마음과 인간 유형의 마음 사이에 나타난 가장 초기의 차이점 중 하나였다. 동물은 죽음 이후의 생존을 상상하지 않는다.</w:t>
      </w:r>
    </w:p>
    <w:p w14:paraId="08A94E8C"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68:3.3 </w:t>
      </w:r>
      <w:r>
        <w:rPr>
          <w:rFonts w:ascii="함초롬바탕" w:eastAsia="함초롬바탕" w:hAnsi="함초롬바탕" w:cs="함초롬바탕"/>
          <w:color w:val="262626"/>
        </w:rPr>
        <w:t>이 귀신 요인을 제외하면, 모든 사회는 근본적인 필요와 기본적인 생물학적 충동 위에 세워졌다. 그러나 귀신에 대한 두려움은 문명에 새로운 요인을 도입했다. 그것은 개인의 기본 필요를 훨씬 넘어서 미치는 두려움이며, 집단을 유지하려는 투쟁을 훨씬 넘어서는 것이다. 죽은 자들의 떠난 영들에 대한 공포는 새롭고 놀라운 형태의 두려움, 즉 섬뜩하고 강력한 공포를 불러일으켰고, 이것이 초기 시대의 느슨한 사회 질서를 더 철저하게 훈련되고 더 잘 통제된 고대의 원시 집단으로 채찍질하는 데 기여했다. 여전히 일부가 남아 있는 이 무의미한 미신은, 비현실적이고 초자연적인 것에 대한 미신적 두려움을 통해, “주를 경외하는 것이 지혜의 시작이라”는 나중의 발견을 위해 사람들의 마음을 준비시켰다. 진화의 근거 없는 두려움은 계시로 영감받은 신에 대한 경외심으로 대체되도록 설계되어 있다. 초기의 귀신 두려움 제의는 강력한 사회적 유대가 되었고, 그 아득한 옛날부터 인류는 영성을 얻기 위해 어느 정도 애써 왔다.</w:t>
      </w:r>
    </w:p>
    <w:p w14:paraId="6236F473"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68:3.4 </w:t>
      </w:r>
      <w:r>
        <w:rPr>
          <w:rFonts w:ascii="함초롬바탕" w:eastAsia="함초롬바탕" w:hAnsi="함초롬바탕" w:cs="함초롬바탕"/>
          <w:color w:val="262626"/>
        </w:rPr>
        <w:t>굶주림과 사랑이 인간을 함께하게 했고, 허영심과 귀신에 대한 두려움이 그들을 함께 묶어 두었다. 그러나 이 감정들만으로는, 평화를 증진하는 계시의 영향 없이는, 인간 상호 관계의 의심과 짜증이 주는 긴장을 견딜 수 없다. 초인간적인 근원으로부터의 도움이 없으면 사회의 긴장은 특정 한계에 도달하면 무너지며, 바로 이 사회 동원의 영향력들, 곧 굶주림, 사랑, 허영심, 두려움이 공모하여 인류를 전쟁과 유혈 사태로 몰아넣는다.</w:t>
      </w:r>
    </w:p>
    <w:p w14:paraId="714CC454"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68:3.5 </w:t>
      </w:r>
      <w:r>
        <w:rPr>
          <w:rFonts w:ascii="함초롬바탕" w:eastAsia="함초롬바탕" w:hAnsi="함초롬바탕" w:cs="함초롬바탕"/>
          <w:color w:val="262626"/>
        </w:rPr>
        <w:t>인류의 평화적 성향은 타고난 재능이 아니다. 그것은 계시 종교의 가르침과, 진보하는 인종들의 축적된 체험, 그러나 더 특별히는 평화의 왕자 예수의 가르침에서 비롯된다.</w:t>
      </w:r>
    </w:p>
    <w:p w14:paraId="2914C194" w14:textId="77777777" w:rsidR="000E11C6" w:rsidRPr="00420193" w:rsidRDefault="000E11C6" w:rsidP="00420193">
      <w:pPr>
        <w:spacing w:beforeLines="50" w:before="120"/>
        <w:jc w:val="both"/>
        <w:rPr>
          <w:rFonts w:ascii="함초롬바탕" w:eastAsia="함초롬바탕" w:hAnsi="함초롬바탕" w:cs="함초롬바탕"/>
        </w:rPr>
      </w:pPr>
    </w:p>
    <w:p w14:paraId="1C53165F" w14:textId="77777777" w:rsidR="000E11C6" w:rsidRPr="00420193" w:rsidRDefault="00000000" w:rsidP="00662E6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도덕률의 진화</w:t>
      </w:r>
    </w:p>
    <w:p w14:paraId="3A8DF88E"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68:4.1 </w:t>
      </w:r>
      <w:r>
        <w:rPr>
          <w:rFonts w:ascii="함초롬바탕" w:eastAsia="함초롬바탕" w:hAnsi="함초롬바탕" w:cs="함초롬바탕"/>
          <w:color w:val="262626"/>
        </w:rPr>
        <w:t>모든 현대 사회 제도는 너희 야만 조상들의 원시 관습이 진화한 데서 비롯된다. 오늘날의 관습은 어제의 관습이 수정되고 확장된 형태이다. 개인에게 습관이 있는 것같이, 집단에게는 관습이 있다. 그리고 집단 관습은 민속이나 부족의 전통, 즉 대중적 인습으로 발전한다. 이러한 초기의 시작으로부터 오늘날 인간 사회의 모든 제도가 그 소박한 기원을 갖는다.</w:t>
      </w:r>
    </w:p>
    <w:p w14:paraId="73852258"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68:4.2 </w:t>
      </w:r>
      <w:r>
        <w:rPr>
          <w:rFonts w:ascii="함초롬바탕" w:eastAsia="함초롬바탕" w:hAnsi="함초롬바탕" w:cs="함초롬바탕"/>
          <w:color w:val="262626"/>
        </w:rPr>
        <w:t>도덕률은 대중적 실존의 조건에 집단생활을 적응시키려는 노력에서 비롯되었음을 명심해야 한다. 도덕률은 인간의 첫 사회 제도였다. 그리고 이 모든 부족의 반응은 고통과 굴욕을 피하는 한편 동시에 쾌락과 권력을 누리려고 애쓴 데서 생겨났다. 민속의 기원은 언어의 기원과 같이, 언제나 무의식적이고 의도된 것이 아니므로 늘 신비에 싸여 있다.</w:t>
      </w:r>
    </w:p>
    <w:p w14:paraId="5583841A"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68:4.3 </w:t>
      </w:r>
      <w:r>
        <w:rPr>
          <w:rFonts w:ascii="함초롬바탕" w:eastAsia="함초롬바탕" w:hAnsi="함초롬바탕" w:cs="함초롬바탕"/>
          <w:color w:val="262626"/>
        </w:rPr>
        <w:t>귀신에 대한 두려움은 원시인이 초자연적인 것을 상상하도록 몰았고, 그리하여 윤리와 종교라는 강력한 사회적 영향력의 기초를 단단히 놓았다. 이 영향력은 다시 여러 세대에 걸쳐 사회의 도덕률과 관습을 침해받지 않도록 보존했다. 초기에 도덕률을 확립하고 구체화한 한 가지는, 죽은 자들이 자신들이 살다가 죽었던 방식을 질투한다는 믿음이었다. 따라서 그들은 자신들이 육체로 있을 때 존중했던 생활 규칙을 감히 부주의한 경멸로 다루는 살아 있는 필사자들에게 무서운 벌을 내릴 것이었다. 이 모든 것은 현시대 황인이 조상에게 드리는 경의로 가장 잘 예증된다. 나중에 발달한 원시 종교는 도덕률을 안정시키는 데 귀신에 대한 두려움을 크게 강화했지만, 진보하는 문명은 인류를 두려움의 속박과 미신의 노예 상태에서 점점 더 해방해 왔다.</w:t>
      </w:r>
    </w:p>
    <w:p w14:paraId="316FB648"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68:4.4 </w:t>
      </w:r>
      <w:r>
        <w:rPr>
          <w:rFonts w:ascii="함초롬바탕" w:eastAsia="함초롬바탕" w:hAnsi="함초롬바탕" w:cs="함초롬바탕"/>
          <w:color w:val="262626"/>
        </w:rPr>
        <w:t>달라마시아 교사들의 해방하고 자유롭게 하는 가르침이 있기 전에, 고대인은 도덕률이라는 의식의 무력한 희생자였다. 원시 야만인은 끝없는 의식에 둘러싸여 있었다. 아침에 깨어날 때부터 밤에 동굴에서 잠들 때까지 그가 한 모든 일은 부족의 민속에 따라 바로 그렇게 해야만 했다. 그는 관습이라는 폭정의 노예였고, 그의 삶에는 자유롭거나 자발적이거나 독창적인 것이 아무것도 없었다. 더 높은 정신적·도덕적·사회적 실존을 향한 자연스러운 진보는 없었다.</w:t>
      </w:r>
    </w:p>
    <w:p w14:paraId="25B0C405"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68:4.5 </w:t>
      </w:r>
      <w:r>
        <w:rPr>
          <w:rFonts w:ascii="함초롬바탕" w:eastAsia="함초롬바탕" w:hAnsi="함초롬바탕" w:cs="함초롬바탕"/>
          <w:color w:val="262626"/>
        </w:rPr>
        <w:t>초기 인간은 관습에 단단히 사로잡혀 있었다. 야만인은 실로 관습의 노예였다. 그러나 새로운 사고방식을 창시하고 개선된 생활 방식을 감히 시작한 변종들이 이따금 나타났다. 그럼에도 불구하고, 원시인의 관성은 너무 빨리 발전하는 문명의 파멸적인 부적응 속으로 너무 갑자기 곤두박질치는 것을 막는 생물학적 안전 브레이크가 된다.</w:t>
      </w:r>
    </w:p>
    <w:p w14:paraId="095CC1D2"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68:4.6 </w:t>
      </w:r>
      <w:r>
        <w:rPr>
          <w:rFonts w:ascii="함초롬바탕" w:eastAsia="함초롬바탕" w:hAnsi="함초롬바탕" w:cs="함초롬바탕"/>
          <w:color w:val="262626"/>
        </w:rPr>
        <w:t>그러나 이 관습들이 전적으로 해로운 악은 아니다. 그 진화는 계속되어야 한다. 급진적 혁명으로 관습을 전면 수정하려 드는 것은 문명의 존속에 거의 치명적이다. 관습은 문명을 함께 묶어 온 연속성의 실이었다. 인류 역사의 길에는 버려진 관습과 낡은 사회 관행의 잔해가 흩어져 있지만, 더 낫고 더 적합한 관습을 채택하는 것 외에 자기 사회의 도덕률을 버리고서 존속한 문명은 없었다.</w:t>
      </w:r>
    </w:p>
    <w:p w14:paraId="46844C23"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68:4.7 </w:t>
      </w:r>
      <w:r>
        <w:rPr>
          <w:rFonts w:ascii="함초롬바탕" w:eastAsia="함초롬바탕" w:hAnsi="함초롬바탕" w:cs="함초롬바탕"/>
          <w:color w:val="262626"/>
        </w:rPr>
        <w:t>한 사회의 생존은 주로 그 도덕률의 점진적 진화에 달려 있다. 관습 진화 과정은 실험하려는 욕구에서 자라난다. 새로운 생각이 제시되고, 경쟁이 뒤따른다. 발전하는 문명은 진보적인 생각을 포용하고 존속하며, 시간과 환경이 마침내 생존에 더 적합한 집단을 선택한다. 그러나 이것이 인간 사회 구성에서 각각의 분리된 변화가 더 나은 것을 위한 것이었다는 의미는 아니다. 아니다! 참으로 아니다! 유란시아 문명이 오랫동안 앞으로 나아가며 애쓰는 동안 많은, 아주 많은 퇴보가 있었기 때문이다.</w:t>
      </w:r>
    </w:p>
    <w:p w14:paraId="5C69B30E" w14:textId="77777777" w:rsidR="000E11C6" w:rsidRPr="00420193" w:rsidRDefault="000E11C6" w:rsidP="00420193">
      <w:pPr>
        <w:spacing w:beforeLines="50" w:before="120"/>
        <w:jc w:val="both"/>
        <w:rPr>
          <w:rFonts w:ascii="함초롬바탕" w:eastAsia="함초롬바탕" w:hAnsi="함초롬바탕" w:cs="함초롬바탕"/>
        </w:rPr>
      </w:pPr>
    </w:p>
    <w:p w14:paraId="5E06FFD8" w14:textId="77777777" w:rsidR="000E11C6" w:rsidRPr="00420193" w:rsidRDefault="00000000" w:rsidP="00662E6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토지 기술—유지의 기술</w:t>
      </w:r>
    </w:p>
    <w:p w14:paraId="4D91E08D"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68:5.1 </w:t>
      </w:r>
      <w:r>
        <w:rPr>
          <w:rFonts w:ascii="함초롬바탕" w:eastAsia="함초롬바탕" w:hAnsi="함초롬바탕" w:cs="함초롬바탕"/>
          <w:color w:val="262626"/>
        </w:rPr>
        <w:t>땅은 사회의 무대요, 사람은 배우이다. 그리고 사람은 땅의 상황에 맞추어 언제나 자기의 연기를 조정해야 한다. 도덕률의 진화는 언제나 땅과 사람의 비율에 달려 있다. 이것을 분별하기는 어렵지만 이는 사실이다. 사람이 땅을 다루는 기법, 즉 유지의 기술에 생활수준을 더한 것이 민속과 도덕률의 총합과 같다. 그리고 사람이 생활의 요구에 적응한 총합이 그의 문화적 문명과 같다.</w:t>
      </w:r>
    </w:p>
    <w:p w14:paraId="70606E51"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68:5.2 </w:t>
      </w:r>
      <w:r>
        <w:rPr>
          <w:rFonts w:ascii="함초롬바탕" w:eastAsia="함초롬바탕" w:hAnsi="함초롬바탕" w:cs="함초롬바탕"/>
          <w:color w:val="262626"/>
        </w:rPr>
        <w:t>최초의 인간 문화는 동반구의 강들을 따라서 일어났고, 문명이 앞으로 나아가는 행진에는 네 가지 큰 단계가 있었다. 그것들은 다음과 같다.</w:t>
      </w:r>
    </w:p>
    <w:p w14:paraId="3E75053F"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68:5.3 </w:t>
      </w:r>
      <w:r>
        <w:rPr>
          <w:rFonts w:ascii="함초롬바탕" w:eastAsia="함초롬바탕" w:hAnsi="함초롬바탕" w:cs="함초롬바탕"/>
          <w:color w:val="262626"/>
        </w:rPr>
        <w:t>1. 채집 단계. 식량의 압박, 즉 굶주림이 최초의 산업 조직 형태인 원시 식량 채집 대열을 이끌어 냈다. 때때로 그러한 굶주림의 행진은 땅을 휩쓸며 식량을 주워 모을 때 십 마일이나 길게 이어졌다. 이것이 원시 유목 문화 단계이며, 오늘날 아프리카 부시맨이 따르는 생활 방식이다.</w:t>
      </w:r>
    </w:p>
    <w:p w14:paraId="2A572A6A"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68:5.4 </w:t>
      </w:r>
      <w:r>
        <w:rPr>
          <w:rFonts w:ascii="함초롬바탕" w:eastAsia="함초롬바탕" w:hAnsi="함초롬바탕" w:cs="함초롬바탕"/>
          <w:color w:val="262626"/>
        </w:rPr>
        <w:t>2. 사냥 단계. 무기 도구를 발명하여 사람은 사냥꾼이 될 수 있었고, 그리하여 식량 노예 상태에서 상당히 자유로워졌다. 심각한 싸움에서 주먹에 심한 상처를 입었던, 생각이 깊은 한 안돈족이 긴 막대기를 자기 팔로, 힘줄로 끝에 동여맨 단단한 부싯돌 조각을 자기 주먹으로 사용하는 생각을 재발견했다. 많은 부족이 독립적으로 이런 종류의 발견을 했고, 이 다양한 형태의 망치는 인간 문명에서 위대한 전진의 한 단계를 대표했다. 오늘날 일부 오스트레일리아 원주민은 이 단계에서 거의 진보하지 못했다.</w:t>
      </w:r>
    </w:p>
    <w:p w14:paraId="6D02E6E4"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68:5.5 </w:t>
      </w:r>
      <w:r>
        <w:rPr>
          <w:rFonts w:ascii="함초롬바탕" w:eastAsia="함초롬바탕" w:hAnsi="함초롬바탕" w:cs="함초롬바탕"/>
          <w:color w:val="262626"/>
        </w:rPr>
        <w:t>청인들은 노련한 사냥꾼이자 덫 사냥꾼이 되었다. 강에 울타리를 쳐서 물고기를 엄청나게 잡았고, 남는 것은 말려서 겨울에 쓰려고 간수했다. 사냥감을 잡는 데 여러 가지 기발한 올가미와 덫이 사용되었지만, 더 원시적인 인종들은 큰 짐승을 사냥하지 않았다.</w:t>
      </w:r>
    </w:p>
    <w:p w14:paraId="2360B67C"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68:5.6 </w:t>
      </w:r>
      <w:r>
        <w:rPr>
          <w:rFonts w:ascii="함초롬바탕" w:eastAsia="함초롬바탕" w:hAnsi="함초롬바탕" w:cs="함초롬바탕"/>
          <w:color w:val="262626"/>
        </w:rPr>
        <w:t>3. 목축 단계. 문명의 이 단계는 동물을 가축화하면서 가능해졌다. 아랍인과 아프리카 원주민은 더 최근의 목축 민족에 속한다.</w:t>
      </w:r>
    </w:p>
    <w:p w14:paraId="50457E0D"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68:5.7 </w:t>
      </w:r>
      <w:r>
        <w:rPr>
          <w:rFonts w:ascii="함초롬바탕" w:eastAsia="함초롬바탕" w:hAnsi="함초롬바탕" w:cs="함초롬바탕"/>
          <w:color w:val="262626"/>
        </w:rPr>
        <w:t>목축 생활은 식량 노예 상태에서 한층 더 벗어나게 해 주었다. 사람은 자본의 이자, 즉 가축 무리가 늘어나는 것으로 사는 법을 배웠고, 이것은 문화와 진보를 위한 여가를 더 많이 제공했다.</w:t>
      </w:r>
    </w:p>
    <w:p w14:paraId="15018BBF"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68:5.8 </w:t>
      </w:r>
      <w:r>
        <w:rPr>
          <w:rFonts w:ascii="함초롬바탕" w:eastAsia="함초롬바탕" w:hAnsi="함초롬바탕" w:cs="함초롬바탕"/>
          <w:color w:val="262626"/>
        </w:rPr>
        <w:t>목축 이전 사회는 남녀 협동 사회였으나, 목축이 퍼지면서 여자는 사회적 노예의 나락으로 떨어졌다. 초기에는 남자가 동물성 먹이를 확보하고, 여자가 식물성 먹을거리를 마련하는 것이 의무였다. 따라서 남자가 목축 시대로 들어섰을 때, 여자의 존엄성은 크게 떨어졌다. 여자는 생필품인 채소를 생산하기 위해 여전히 수고해야 했지만, 남자는 풍부한 동물성 먹이를 마련하기 위해 자기 가축 떼로 가기만 하면 되었다. 이리하여 남자는 여자에게서 비교적 독립하게 되었고, 목축 시대 내내 여자의 지위는 꾸준히 떨어졌다. 이 시대가 끝날 무렵, 여자는 거의 인간 짐승에 지나지 않게 되었고, 가축 떼가 일하고 새끼를 낳기를 기대하듯이, 일하고 인간 자손을 낳도록 운명이 정해졌다. 목축 시대의 남자들은 소 떼를 크게 사랑했으니, 아내들에게 더 깊은 애정을 키우지 못했음이 더욱 애석하다.</w:t>
      </w:r>
    </w:p>
    <w:p w14:paraId="775ADBC0"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68:5.9 </w:t>
      </w:r>
      <w:r>
        <w:rPr>
          <w:rFonts w:ascii="함초롬바탕" w:eastAsia="함초롬바탕" w:hAnsi="함초롬바탕" w:cs="함초롬바탕"/>
          <w:color w:val="262626"/>
        </w:rPr>
        <w:t>4. 농업 단계. 이 시대는 식물을 작물화하면서 비롯되었고, 물질문명의 최고 유형을 대표한다. 칼리가스티아와 아담은 모두 원예와 농업을 가르치려 노력했다. 아담과 이브는 목자가 아니라 동산을 가꾸는 이들이었고, 그 시절에 동산 가꾸기는 앞선 문화였다. 식물을 기르는 것은 인류의 모든 인종에게 고귀하게 만드는 영향을 미친다.</w:t>
      </w:r>
    </w:p>
    <w:p w14:paraId="73AD4BE2"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68:5.10 </w:t>
      </w:r>
      <w:r>
        <w:rPr>
          <w:rFonts w:ascii="함초롬바탕" w:eastAsia="함초롬바탕" w:hAnsi="함초롬바탕" w:cs="함초롬바탕"/>
          <w:color w:val="262626"/>
        </w:rPr>
        <w:t>농업은 세계의 땅-사람 비율을 네 배 이상으로 늘렸다. 이것은 이전 문화 단계의 목축 활동과 결합될 수 있다. 세 단계가 겹칠 때, 남자는 사냥하고 여자는 흙을 간다.</w:t>
      </w:r>
    </w:p>
    <w:p w14:paraId="5A45161C"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68:5.11 </w:t>
      </w:r>
      <w:r>
        <w:rPr>
          <w:rFonts w:ascii="함초롬바탕" w:eastAsia="함초롬바탕" w:hAnsi="함초롬바탕" w:cs="함초롬바탕"/>
          <w:color w:val="262626"/>
        </w:rPr>
        <w:t>목자들과 흙을 가는 사람들 사이에는 늘 마찰이 있었다. 사냥꾼과 목자는 호전적이고 싸움을 좋아했지만, 농부는 더 평화를 사랑하는 유형이다. 동물과 어울리는 것은 투쟁과 힘을 암시하고, 식물과 어울리는 것은 인내와 고요, 평화를 불어넣는다. 농업과 공업은 평화의 활동이다. 그러나 세계적인 사회 활동으로서 이 둘의 약점은 흥분과 모험이 부족하다는 점이다.</w:t>
      </w:r>
    </w:p>
    <w:p w14:paraId="276E1780"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68:5.12 </w:t>
      </w:r>
      <w:r>
        <w:rPr>
          <w:rFonts w:ascii="함초롬바탕" w:eastAsia="함초롬바탕" w:hAnsi="함초롬바탕" w:cs="함초롬바탕"/>
          <w:color w:val="262626"/>
        </w:rPr>
        <w:t>인간 사회는 사냥 단계에서 목축 단계를 거쳐, 농업의 영토 단계로 진화했다. 그리고 이 진보하는 문명의 각 단계에는 유목 생활이 점점 더 적어졌고, 사람은 점점 더 집에서 살기 시작했다.</w:t>
      </w:r>
    </w:p>
    <w:p w14:paraId="45884F7C"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68:5.13 </w:t>
      </w:r>
      <w:r>
        <w:rPr>
          <w:rFonts w:ascii="함초롬바탕" w:eastAsia="함초롬바탕" w:hAnsi="함초롬바탕" w:cs="함초롬바탕"/>
          <w:color w:val="262626"/>
        </w:rPr>
        <w:t>그리고 이제 산업이 농업을 보완하고, 그 결과로 도시화가 늘고 비농업 시민 계층 집단이 불어나고 있다. 그러나 산업 시대의 지도자들이, 가장 높은 사회 발달이라도 언제나 건전한 농업 기반 위에 서야 한다는 것을 깨닫지 못하면, 그 시대는 생존을 바랄 수 없다.</w:t>
      </w:r>
    </w:p>
    <w:p w14:paraId="195E148D" w14:textId="77777777" w:rsidR="000E11C6" w:rsidRPr="00420193" w:rsidRDefault="000E11C6" w:rsidP="00420193">
      <w:pPr>
        <w:spacing w:beforeLines="50" w:before="120"/>
        <w:jc w:val="both"/>
        <w:rPr>
          <w:rFonts w:ascii="함초롬바탕" w:eastAsia="함초롬바탕" w:hAnsi="함초롬바탕" w:cs="함초롬바탕"/>
        </w:rPr>
      </w:pPr>
    </w:p>
    <w:p w14:paraId="49472A28" w14:textId="77777777" w:rsidR="000E11C6" w:rsidRPr="00420193" w:rsidRDefault="00000000" w:rsidP="00662E6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문화의 진화</w:t>
      </w:r>
    </w:p>
    <w:p w14:paraId="4A291E91"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68:6.1 </w:t>
      </w:r>
      <w:r>
        <w:rPr>
          <w:rFonts w:ascii="함초롬바탕" w:eastAsia="함초롬바탕" w:hAnsi="함초롬바탕" w:cs="함초롬바탕"/>
          <w:color w:val="262626"/>
        </w:rPr>
        <w:t>사람은 흙의 창조체요, 자연의 자녀이다. 아무리 진지하게 땅에서 벗어나려고 애써도, 결국에는 반드시 실패한다. “너는 흙이니 흙으로 돌아갈 것이니라”는 말은 모든 인류에게 글자 그대로 참이다. 사람의 근본 투쟁은 땅을 위한 것이었고, 지금도 그러하며, 앞으로도 영원히 그러할 것이다. 원시 인간의 첫 사회적 결속은 이 땅을 위한 투쟁에서 이기기 위함이었다. 땅과 사람의 비율이 모든 사회 문명의 밑바탕에 있다.</w:t>
      </w:r>
    </w:p>
    <w:p w14:paraId="268678F1"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68:6.2 </w:t>
      </w:r>
      <w:r>
        <w:rPr>
          <w:rFonts w:ascii="함초롬바탕" w:eastAsia="함초롬바탕" w:hAnsi="함초롬바탕" w:cs="함초롬바탕"/>
          <w:color w:val="262626"/>
        </w:rPr>
        <w:t>사람의 지성은 기술과 과학을 이용해서 땅의 소출을 늘렸고, 동시에 자손의 자연 증가는 어느 정도 통제되었다. 그리하여 문화 문명을 건설할 자양분과 여가가 마련되었다.</w:t>
      </w:r>
    </w:p>
    <w:p w14:paraId="0FDA8E58"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68:6.3 </w:t>
      </w:r>
      <w:r>
        <w:rPr>
          <w:rFonts w:ascii="함초롬바탕" w:eastAsia="함초롬바탕" w:hAnsi="함초롬바탕" w:cs="함초롬바탕"/>
          <w:color w:val="262626"/>
        </w:rPr>
        <w:t>인간 사회는 인구가 땅의 기술에 정비례하고 주어진 생활수준에 반비례해야 한다는 법칙의 통제를 받는다. 이 초기 시대 내내, 현재보다 훨씬 더, 사람과 땅에 관한 수요 공급의 법칙이 이 둘의 평가 가치를 결정했다. 땅이 풍부하던 시절, 곧 점유되지 않은 영토에는 사람에 대한 필요가 컸고, 따라서 인간 생명의 가치가 크게 높아졌다. 그리하여 생명의 손실은 더 끔찍하게 여겨졌다. 땅이 부족하고 인구가 과잉이던 시기에는 인간 생명의 가치가 비교적 떨어져서 전쟁, 기근, 역병을 덜 염려하게 되었다.</w:t>
      </w:r>
    </w:p>
    <w:p w14:paraId="4E9382CF"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68:6.4 </w:t>
      </w:r>
      <w:r>
        <w:rPr>
          <w:rFonts w:ascii="함초롬바탕" w:eastAsia="함초롬바탕" w:hAnsi="함초롬바탕" w:cs="함초롬바탕"/>
          <w:color w:val="262626"/>
        </w:rPr>
        <w:t>땅의 소출이 줄거나 인구가 늘면, 피할 수 없는 투쟁이 다시 시작되고, 인간 본성의 가장 나쁜 특성들이 표면으로 드러난다. 땅의 소출을 개선하고, 기계 기술을 확장하며, 인구를 줄이는 것은 모두 인간 본성의 더 나은 면이 발달하도록 촉진하는 경향이 있다.</w:t>
      </w:r>
    </w:p>
    <w:p w14:paraId="0C0E2BEC"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68:6.5 </w:t>
      </w:r>
      <w:r>
        <w:rPr>
          <w:rFonts w:ascii="함초롬바탕" w:eastAsia="함초롬바탕" w:hAnsi="함초롬바탕" w:cs="함초롬바탕"/>
          <w:color w:val="262626"/>
        </w:rPr>
        <w:t>개척 사회는 인류의 미숙한 면을 발달시킨다. 미술과 참된 과학의 진보, 그리고 영적 문화는, 땅-사람 비율보다 약간 낮은 농업 및 공업 인구의 부양을 받을 때, 큰 생활 중심지에서 모두 가장 잘 번성했다. 도시는 그 주민들의 힘을 선이든 악이든 언제나 배가시킨다.</w:t>
      </w:r>
    </w:p>
    <w:p w14:paraId="16B7C5B8"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68:6.6 </w:t>
      </w:r>
      <w:r>
        <w:rPr>
          <w:rFonts w:ascii="함초롬바탕" w:eastAsia="함초롬바탕" w:hAnsi="함초롬바탕" w:cs="함초롬바탕"/>
          <w:color w:val="262626"/>
        </w:rPr>
        <w:t>가족의 크기는 언제나 생활수준의 영향을 받았다. 수준이 높을수록 가족은 작아져서, 확고한 지위에 이르거나 점차 소멸하는 지경에 이른다.</w:t>
      </w:r>
    </w:p>
    <w:p w14:paraId="2328D42D"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68:6.7 </w:t>
      </w:r>
      <w:r>
        <w:rPr>
          <w:rFonts w:ascii="함초롬바탕" w:eastAsia="함초롬바탕" w:hAnsi="함초롬바탕" w:cs="함초롬바탕"/>
          <w:color w:val="262626"/>
        </w:rPr>
        <w:t>여러 시대를 거쳐 내내, 생활수준은 단지 양과 대조하여 살아남는 인구의 질을 결정했다. 지역 계급의 생활수준은 새로운 사회 카스트, 새로운 도덕률을 낳는다. 생활수준이 너무 복잡해지거나 지나치게 사치스러워지면, 그것은 빠르게 자멸하게 된다. 카스트는 밀집된 인구가 낳은 치열한 경쟁의 높은 사회적 압력에서 비롯된 직접적인 결과이다.</w:t>
      </w:r>
    </w:p>
    <w:p w14:paraId="70607BE4"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68:6.8 </w:t>
      </w:r>
      <w:r>
        <w:rPr>
          <w:rFonts w:ascii="함초롬바탕" w:eastAsia="함초롬바탕" w:hAnsi="함초롬바탕" w:cs="함초롬바탕"/>
          <w:color w:val="262626"/>
        </w:rPr>
        <w:t>초기 인종들은 인구를 제한하려고 고안된 관행에 자주 의지했다. 모든 원시 부족은 기형아와 병약한 아이들을 죽였다. 아내를 돈으로 사는 시대 이전에는 여자 아기들이 자주 살해되었다. 아이들이 태어나자마자 목 졸려 죽는 경우도 있었지만, 가장 선호된 방법은 내버리는 것이었다. 쌍둥이의 아버지는 보통 한 명을 죽이라고 주장했는데, 이는 다태아가 마법이나 부정(不貞) 때문에 생긴다고 믿었기 때문이다. 그러나 대체로 성별이 같은 쌍둥이는 살려주었다. 쌍둥이에 대한 이 금기가 한때 거의 보편적이었지만, 안돈족의 도덕률에는 결코 포함되지 않았다. 이 민족들은 언제나 쌍둥이를 행운의 징조로 여겼다.</w:t>
      </w:r>
    </w:p>
    <w:p w14:paraId="407DC6D9"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68:6.9 </w:t>
      </w:r>
      <w:r>
        <w:rPr>
          <w:rFonts w:ascii="함초롬바탕" w:eastAsia="함초롬바탕" w:hAnsi="함초롬바탕" w:cs="함초롬바탕"/>
          <w:color w:val="262626"/>
        </w:rPr>
        <w:t>많은 인종이 낙태 기술을 배웠고, 미혼자의 출산을 금기시한 제도가 확립된 뒤에 이 관행은 아주 흔해졌다. 처녀가 제 자식을 죽이는 것이 오랫동안 관습이었으나, 더 문명화된 집단에서는 이 사생아들이 그 소녀 어머니의 보호를 받았다. 많은 원시 씨족이 낙태와 유아 살해 관행 때문에 사실상 절멸되었다. 그러나 도덕률의 지시와 상관없이, 일단 젖을 물린 뒤에는 죽임을 당하는 아이가 거의 없었다—어머니의 애정은 너무나 강하다.</w:t>
      </w:r>
    </w:p>
    <w:p w14:paraId="344257C3"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68:6.10 </w:t>
      </w:r>
      <w:r>
        <w:rPr>
          <w:rFonts w:ascii="함초롬바탕" w:eastAsia="함초롬바탕" w:hAnsi="함초롬바탕" w:cs="함초롬바탕"/>
          <w:color w:val="262626"/>
        </w:rPr>
        <w:t>20세기에조차 이 원시적 인구 통제의 잔재가 남아 있다. 오스트레일리아의 한 부족에서는 어머니들이 아이를 두세 명 이상 키우기를 거부한다. 얼마 전까지, 한 식인 부족은 다섯째로 태어난 아이마다 잡아먹었다. 마다가스카르의 일부 부족에서는 아직도 어떤 불길한 날에 태어난 아이를 모두 죽이며, 그 결과 전체 아기의 약 25퍼센트가 죽는다.</w:t>
      </w:r>
    </w:p>
    <w:p w14:paraId="702DA103" w14:textId="77777777" w:rsidR="000E11C6" w:rsidRPr="00420193" w:rsidRDefault="00000000" w:rsidP="0042019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68:6.11 </w:t>
      </w:r>
      <w:r>
        <w:rPr>
          <w:rFonts w:ascii="함초롬바탕" w:eastAsia="함초롬바탕" w:hAnsi="함초롬바탕" w:cs="함초롬바탕"/>
          <w:color w:val="262626"/>
        </w:rPr>
        <w:t>세계적 관점에서, 과거에 인구 과잉이 심각한 문제였던 적은 없었지만, 전쟁이 줄어들고 과학이 인간의 질병을 점점 더 통제하게 되면, 가까운 미래에 심각한 문제가 될 수도 있다. 그러한 때에 세계 지도력의 지혜를 가늠할 큰 시험이 닥칠 것이다. 유란시아 통치자들은 초정상인이라는 극단과 엄청나게 늘어나는 저정상인 집단 대신, 평균적이거나 안정된 인간의 번식을 장려할 통찰과 용기를 갖게 될 것인가? 정상인은 장려되어야 한다. 그는 문명의 척추이며 그 인종에서 나올 돌연변이 천재들의 근원이다. 저정상인은 사회의 통제 아래 두어야 한다. 산업의 낮은 수준, 즉 동물 수준 이상의 지성이 필요하지만 더 높은 유형의 인류에게는 참된 노예 상태와 속박임이 증명될 만큼 낮은 수준의 요구를 하는 과업들을 관리하는 데 필요한 이상으로 생산해서는 안 된다.</w:t>
      </w:r>
    </w:p>
    <w:p w14:paraId="2186F3BE" w14:textId="77777777" w:rsidR="000E11C6" w:rsidRPr="00420193" w:rsidRDefault="00000000" w:rsidP="00420193">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68:6.12 </w:t>
      </w:r>
      <w:r>
        <w:rPr>
          <w:rFonts w:ascii="함초롬바탕" w:eastAsia="함초롬바탕" w:hAnsi="함초롬바탕" w:cs="함초롬바탕"/>
          <w:i/>
          <w:iCs/>
          <w:color w:val="6B5A45"/>
        </w:rPr>
        <w:t>[한때 유란시아에 주둔했던 한 멜기세덱이 발표함.]</w:t>
      </w:r>
    </w:p>
    <w:p w14:paraId="5141790B" w14:textId="77777777" w:rsidR="000E11C6" w:rsidRPr="00420193" w:rsidRDefault="000E11C6">
      <w:pPr>
        <w:spacing w:beforeLines="50" w:before="120"/>
        <w:jc w:val="both"/>
      </w:pPr>
    </w:p>
    <w:p w14:paraId="57CD7D9A" w14:textId="77777777" w:rsidR="000E11C6" w:rsidRPr="00C37C3C" w:rsidRDefault="00000000" w:rsidP="00681CC4">
      <w:pPr>
        <w:pStyle w:val="1"/>
        <w:keepNext/>
        <w:pageBreakBefore/>
        <w:pBdr>
          <w:bottom w:val="double" w:sz="6" w:space="10" w:color="B08D57"/>
        </w:pBdr>
        <w:spacing w:before="600" w:after="360"/>
        <w:jc w:val="center"/>
      </w:pPr>
      <w:bookmarkStart w:id="69" w:name="paper069"/>
      <w:r>
        <w:rPr>
          <w:rFonts w:ascii="함초롬바탕" w:eastAsia="함초롬바탕" w:hAnsi="함초롬바탕" w:cs="함초롬바탕"/>
          <w:color w:val="B08D57"/>
          <w:spacing w:val="40"/>
          <w:sz w:val="24"/>
          <w:szCs w:val="24"/>
        </w:rPr>
        <w:t>제69편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원시 인간의 제도들</w:t>
      </w:r>
      <w:bookmarkEnd w:id="69"/>
    </w:p>
    <w:p w14:paraId="01585849" w14:textId="77777777" w:rsidR="000E11C6" w:rsidRPr="00C37C3C" w:rsidRDefault="000E11C6" w:rsidP="00C37C3C">
      <w:pPr>
        <w:spacing w:beforeLines="50" w:before="120"/>
        <w:jc w:val="both"/>
        <w:rPr>
          <w:rFonts w:ascii="함초롬바탕" w:eastAsia="함초롬바탕" w:hAnsi="함초롬바탕" w:cs="함초롬바탕"/>
        </w:rPr>
      </w:pPr>
    </w:p>
    <w:p w14:paraId="353FAC1B"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69:0.1 </w:t>
      </w:r>
      <w:r>
        <w:rPr>
          <w:rFonts w:ascii="함초롬바탕" w:eastAsia="함초롬바탕" w:hAnsi="함초롬바탕" w:cs="함초롬바탕"/>
          <w:color w:val="262626"/>
        </w:rPr>
        <w:t>감정적으로 볼 때, 사람은 유머, 예술, 종교를 감상하는 능력에서 동물 조상을 뛰어넘는다. 사회적으로 볼 때, 사람은 도구 제작자요, 의사소통자요, 제도 건설자라는 점에서 자기의 우월성을 드러낸다.</w:t>
      </w:r>
    </w:p>
    <w:p w14:paraId="66BA5B81"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69:0.2 </w:t>
      </w:r>
      <w:r>
        <w:rPr>
          <w:rFonts w:ascii="함초롬바탕" w:eastAsia="함초롬바탕" w:hAnsi="함초롬바탕" w:cs="함초롬바탕"/>
          <w:color w:val="262626"/>
        </w:rPr>
        <w:t>인류가 오랫동안 사회 집단을 유지하면, 그런 집합체는 언제나 제도화로 절정에 이르는 어떤 활동 경향을 낳는다. 사람의 제도는 대부분 노동을 절약하는 한편, 집단의 안전을 높이는 데 무언가 이바지했음이 증명되었다.</w:t>
      </w:r>
    </w:p>
    <w:p w14:paraId="16554516"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69:0.3 </w:t>
      </w:r>
      <w:r>
        <w:rPr>
          <w:rFonts w:ascii="함초롬바탕" w:eastAsia="함초롬바탕" w:hAnsi="함초롬바탕" w:cs="함초롬바탕"/>
          <w:color w:val="262626"/>
        </w:rPr>
        <w:t>문명화된 사람은 자기가 세운 제도의 성격과 안정성, 연속성에 큰 자부심을 가진다. 그러나 모든 인간 제도는 단지 과거의 도덕률이 쌓인 것에 지나지 않으며, 금기로 보존되고 종교로 품위가 높아졌다. 그러한 유산은 전통이 되고, 전통은 궁극적으로 인습으로 변모한다.</w:t>
      </w:r>
    </w:p>
    <w:p w14:paraId="60481749" w14:textId="77777777" w:rsidR="000E11C6" w:rsidRPr="00C37C3C" w:rsidRDefault="000E11C6" w:rsidP="00C37C3C">
      <w:pPr>
        <w:spacing w:beforeLines="50" w:before="120"/>
        <w:jc w:val="both"/>
        <w:rPr>
          <w:rFonts w:ascii="함초롬바탕" w:eastAsia="함초롬바탕" w:hAnsi="함초롬바탕" w:cs="함초롬바탕"/>
        </w:rPr>
      </w:pPr>
    </w:p>
    <w:p w14:paraId="48B2317F" w14:textId="77777777" w:rsidR="000E11C6" w:rsidRPr="00C37C3C" w:rsidRDefault="00000000" w:rsidP="00C37C3C">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szCs w:val="20"/>
        </w:rPr>
      </w:pPr>
      <w:r>
        <w:rPr>
          <w:rFonts w:ascii="함초롬바탕" w:eastAsia="함초롬바탕" w:hAnsi="함초롬바탕" w:cs="함초롬바탕"/>
          <w:color w:val="2E6E73"/>
        </w:rPr>
        <w:t>1. 기본적인 인간 제도들</w:t>
      </w:r>
    </w:p>
    <w:p w14:paraId="7721B724"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69:1.1 </w:t>
      </w:r>
      <w:r>
        <w:rPr>
          <w:rFonts w:ascii="함초롬바탕" w:eastAsia="함초롬바탕" w:hAnsi="함초롬바탕" w:cs="함초롬바탕"/>
          <w:color w:val="262626"/>
        </w:rPr>
        <w:t>모든 인간 제도는 과거나 현재의 어떤 사회적 필요에 이바지하지만, 그것이 지나치게 발달하면 인격이 가려지고 주도성이 줄어든다는 점에서, 개인의 가치를 어김없이 떨어뜨린다. 사람은 진보하는 문명의 이 창조물들에게 지배당하도록 자신을 내버려 두기보다 자기 제도를 통제해야 한다.</w:t>
      </w:r>
    </w:p>
    <w:p w14:paraId="637BD065"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69:1.2 </w:t>
      </w:r>
      <w:r>
        <w:rPr>
          <w:rFonts w:ascii="함초롬바탕" w:eastAsia="함초롬바탕" w:hAnsi="함초롬바탕" w:cs="함초롬바탕"/>
          <w:color w:val="262626"/>
        </w:rPr>
        <w:t>인간 제도는 세 가지 일반적인 부류로 나뉜다.</w:t>
      </w:r>
    </w:p>
    <w:p w14:paraId="1FF69753"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69:1.3 </w:t>
      </w:r>
      <w:r>
        <w:rPr>
          <w:rFonts w:ascii="함초롬바탕" w:eastAsia="함초롬바탕" w:hAnsi="함초롬바탕" w:cs="함초롬바탕"/>
          <w:color w:val="262626"/>
        </w:rPr>
        <w:t>1. 자기 유지의 제도. 이 제도들은 식량에 대한 굶주림과 그에 따른 자기 보존 본능에서 자라나는 관행들을 포함한다. 여기에는 산업, 재산, 이익을 위한 전쟁, 그리고 사회의 모든 규제 기구가 포함된다. 조만간 두려움 본능은 금기, 인습, 종교적 재가를 통해서 이 생존 제도들의 설립을 조장한다. 그러나 두려움, 무지, 미신이 모든 인간 제도의 초기 기원과 그 후의 발달에 두드러진 역할을 했다.</w:t>
      </w:r>
    </w:p>
    <w:p w14:paraId="5217FC74"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69:1.4 </w:t>
      </w:r>
      <w:r>
        <w:rPr>
          <w:rFonts w:ascii="함초롬바탕" w:eastAsia="함초롬바탕" w:hAnsi="함초롬바탕" w:cs="함초롬바탕"/>
          <w:color w:val="262626"/>
        </w:rPr>
        <w:t>2. 자기 영속의 제도. 이것들은 성적 굶주림, 모성 본능, 그리고 여러 인종의 더 높은 부드러운 감정에서 자라나는 사회의 기구들이다. 이것들은 가정과 학교, 가족 생활, 교육, 윤리, 종교의 사회적 안전장치를 포함한다. 결혼 관습, 방어를 위한 전쟁, 가정 건설도 포함된다.</w:t>
      </w:r>
    </w:p>
    <w:p w14:paraId="7D3CDBE8"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69:1.5 </w:t>
      </w:r>
      <w:r>
        <w:rPr>
          <w:rFonts w:ascii="함초롬바탕" w:eastAsia="함초롬바탕" w:hAnsi="함초롬바탕" w:cs="함초롬바탕"/>
          <w:color w:val="262626"/>
        </w:rPr>
        <w:t>3. 자기만족의 제도. 이것들은 허영적 성향과 자부심이라는 감정에서 자라나는 관행들이며, 의복과 개인 장식에 관한 관습, 사회적 관례, 영광을 위한 전쟁, 춤, 오락, 경기, 그리고 다른 감각적 만족의 국면들을 포함한다. 그러나 문명은 자기만족을 위한 뚜렷한 제도를 진화시킨 적이 없다.</w:t>
      </w:r>
    </w:p>
    <w:p w14:paraId="22CD5775"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69:1.6 </w:t>
      </w:r>
      <w:r>
        <w:rPr>
          <w:rFonts w:ascii="함초롬바탕" w:eastAsia="함초롬바탕" w:hAnsi="함초롬바탕" w:cs="함초롬바탕"/>
          <w:color w:val="262626"/>
        </w:rPr>
        <w:t>이 세 가지 사회 관행 집단은 서로 친밀하게 관련되어 있고 하나가 다른 것에 미세하게 상호 의존한다. 유란시아에서 그것들은 단일한 사회 기구로서 기능하는 복잡한 조직체를 대표한다.</w:t>
      </w:r>
    </w:p>
    <w:p w14:paraId="3AA0E6DD" w14:textId="77777777" w:rsidR="000E11C6" w:rsidRPr="00C37C3C" w:rsidRDefault="000E11C6" w:rsidP="00C37C3C">
      <w:pPr>
        <w:spacing w:beforeLines="50" w:before="120"/>
        <w:jc w:val="both"/>
        <w:rPr>
          <w:rFonts w:ascii="함초롬바탕" w:eastAsia="함초롬바탕" w:hAnsi="함초롬바탕" w:cs="함초롬바탕"/>
        </w:rPr>
      </w:pPr>
    </w:p>
    <w:p w14:paraId="49C59170" w14:textId="77777777" w:rsidR="000E11C6" w:rsidRPr="00C37C3C" w:rsidRDefault="00000000" w:rsidP="00681C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산업의 시작</w:t>
      </w:r>
    </w:p>
    <w:p w14:paraId="3B6957C5"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69:2.1 </w:t>
      </w:r>
      <w:r>
        <w:rPr>
          <w:rFonts w:ascii="함초롬바탕" w:eastAsia="함초롬바탕" w:hAnsi="함초롬바탕" w:cs="함초롬바탕"/>
          <w:color w:val="262626"/>
        </w:rPr>
        <w:t>원시 산업은 기근의 공포에 대한 보험으로서 서서히 자라났다. 사람은 실존 초기에, 풍성히 수확할 때 부족한 시절에 대비하여 먹이를 저장하는 어떤 동물들에게서 교훈을 얻기 시작했다.</w:t>
      </w:r>
    </w:p>
    <w:p w14:paraId="5358F17D"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69:2.2 </w:t>
      </w:r>
      <w:r>
        <w:rPr>
          <w:rFonts w:ascii="함초롬바탕" w:eastAsia="함초롬바탕" w:hAnsi="함초롬바탕" w:cs="함초롬바탕"/>
          <w:color w:val="262626"/>
        </w:rPr>
        <w:t>초기의 검소함과 원시 산업이 시작되기 전에, 보통 부족의 처지는 궁핍과 실제적 고통이었다. 초기 사람은 먹이를 얻기 위해 모든 동물계와 경쟁해야 했다. 경쟁이라는 인력(引力)은 언제나 사람을 짐승 수준으로 끌어내린다. 가난은 그의 타고난 폭군 같은 처지이다. 부는 타고난 선물이 아니다. 부는 노동, 지식, 조직에서 비롯된다.</w:t>
      </w:r>
    </w:p>
    <w:p w14:paraId="163528D9"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69:2.3 </w:t>
      </w:r>
      <w:r>
        <w:rPr>
          <w:rFonts w:ascii="함초롬바탕" w:eastAsia="함초롬바탕" w:hAnsi="함초롬바탕" w:cs="함초롬바탕"/>
          <w:color w:val="262626"/>
        </w:rPr>
        <w:t>원시인은 결속의 이점을 알아차리는 데 더디지 않았다. 결속은 조직으로 이어졌고, 조직의 첫 결과는 노동 분업이었으며, 이는 즉시 시간과 재료를 절약하게 했다. 이 노동의 전문화는 압력에 적응하여, 곧 저항이 덜한 길을 따라서 생겨났다. 원시 야만인은 결코 즐겁거나 기꺼이 진정한 일을 하지 않았다. 그들에게 순응은 필요에 의한 강제 때문이었다.</w:t>
      </w:r>
    </w:p>
    <w:p w14:paraId="106CB78B"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69:2.4 </w:t>
      </w:r>
      <w:r>
        <w:rPr>
          <w:rFonts w:ascii="함초롬바탕" w:eastAsia="함초롬바탕" w:hAnsi="함초롬바탕" w:cs="함초롬바탕"/>
          <w:color w:val="262626"/>
        </w:rPr>
        <w:t>원시인은 힘든 일을 싫어했고, 심각한 위험에 부닥치지 않으면 서두르지 않았다. 노동에 시간 요소, 즉 주어진 과업을 어떤 시간제한 안에 해낸다는 생각은 전적으로 현대의 개념이다. 고대인들은 결코 서두르지 않았다. 본래 게으른 초기 인종들을 산업의 길로 몰아넣은 것은 바로 생존을 위한 치열한 투쟁과 끊임없이 높아지는 생활수준이라는 이중의 요구였다.</w:t>
      </w:r>
    </w:p>
    <w:p w14:paraId="35CA1781"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69:2.5 </w:t>
      </w:r>
      <w:r>
        <w:rPr>
          <w:rFonts w:ascii="함초롬바탕" w:eastAsia="함초롬바탕" w:hAnsi="함초롬바탕" w:cs="함초롬바탕"/>
          <w:color w:val="262626"/>
        </w:rPr>
        <w:t>계획된 노력인 노동은, 그 활동이 주로 본능적인 짐승과 사람을 구별한다. 노동의 필요성은 사람에게 최고의 축복이다. 영주의 참모진은 모두 일했다. 그들은 유란시아에서 육체노동을 고귀하게 만드는 데 많은 일을 했다. 아담은 동산을 가꾸는 이였다. 히브리인의 하나님은 노동했다—그는 만물의 창조주요 유지자였다. 히브리인은 산업에 최고의 가치를 둔 최초의 부족이었다. 그들은 “일하지 않는 자는 먹지도 말라”고 포고한 첫 민족이었다. 그러나 세상의 많은 종교는 초기의 게으름이라는 이상으로 되돌아갔다. 주피터는 흥청거리는 자였고, 붓다는 여가를 사색하는 신봉자가 되었다.</w:t>
      </w:r>
    </w:p>
    <w:p w14:paraId="24F478B2"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69:2.6 </w:t>
      </w:r>
      <w:r>
        <w:rPr>
          <w:rFonts w:ascii="함초롬바탕" w:eastAsia="함초롬바탕" w:hAnsi="함초롬바탕" w:cs="함초롬바탕"/>
          <w:color w:val="262626"/>
        </w:rPr>
        <w:t>산긱 부족들은 열대 지방에서 떨어져 살 때 꽤 부지런했다. 그러나 마법을 믿는 게으른 신봉자들과 일의 사도들, 곧 선견지명을 발휘한 자들 사이에는 길고 긴 투쟁이 있었다.</w:t>
      </w:r>
    </w:p>
    <w:p w14:paraId="51C70D6B"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69:2.7 </w:t>
      </w:r>
      <w:r>
        <w:rPr>
          <w:rFonts w:ascii="함초롬바탕" w:eastAsia="함초롬바탕" w:hAnsi="함초롬바탕" w:cs="함초롬바탕"/>
          <w:color w:val="262626"/>
        </w:rPr>
        <w:t>인간의 첫 선견지명은 불, 물, 먹이를 보존하는 쪽으로 향했다. 그러나 원시인은 타고난 도박꾼이었다. 그는 언제나 아무것도 하지 않고 무언가를 얻고 싶어 했고, 이 초기 시절에는 너무나 자주, 끈기 있는 실행에서 얻은 성공을 부적의 덕으로 돌렸다. 마법은 선견지명, 자기부인, 근면 앞에 서서히 길을 비켜주었다.</w:t>
      </w:r>
    </w:p>
    <w:p w14:paraId="5C5AAA05" w14:textId="77777777" w:rsidR="000E11C6" w:rsidRPr="00C37C3C" w:rsidRDefault="000E11C6" w:rsidP="00C37C3C">
      <w:pPr>
        <w:spacing w:beforeLines="50" w:before="120"/>
        <w:jc w:val="both"/>
        <w:rPr>
          <w:rFonts w:ascii="함초롬바탕" w:eastAsia="함초롬바탕" w:hAnsi="함초롬바탕" w:cs="함초롬바탕"/>
        </w:rPr>
      </w:pPr>
    </w:p>
    <w:p w14:paraId="1D396E17" w14:textId="77777777" w:rsidR="000E11C6" w:rsidRPr="00C37C3C" w:rsidRDefault="00000000" w:rsidP="00681C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노동의 전문화</w:t>
      </w:r>
    </w:p>
    <w:p w14:paraId="3F412DE4"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69:3.1 </w:t>
      </w:r>
      <w:r>
        <w:rPr>
          <w:rFonts w:ascii="함초롬바탕" w:eastAsia="함초롬바탕" w:hAnsi="함초롬바탕" w:cs="함초롬바탕"/>
          <w:color w:val="262626"/>
        </w:rPr>
        <w:t>원시 사회에서 노동 분업은 처음에 자연적, 그다음에 사회적 사정에 따라서 결정되었다. 초기 노동 전문화의 순서는 다음과 같았다.</w:t>
      </w:r>
    </w:p>
    <w:p w14:paraId="428A4CE2"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69:3.2 </w:t>
      </w:r>
      <w:r>
        <w:rPr>
          <w:rFonts w:ascii="함초롬바탕" w:eastAsia="함초롬바탕" w:hAnsi="함초롬바탕" w:cs="함초롬바탕"/>
          <w:color w:val="262626"/>
        </w:rPr>
        <w:t>1. 성별에 따른 전문화. 여자의 일은 아이가 선택적으로 존재하는 데서 비롯되었다. 여자는 남자보다 본래 아기를 더 사랑한다. 그리하여 여자는 일상 노동자가 되었고, 반면에 남자는 사냥꾼이자 싸움꾼이 되어, 일과 휴식의 기간이 뚜렷한 활동에 종사했다.</w:t>
      </w:r>
    </w:p>
    <w:p w14:paraId="4EB457C3"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69:3.3 </w:t>
      </w:r>
      <w:r>
        <w:rPr>
          <w:rFonts w:ascii="함초롬바탕" w:eastAsia="함초롬바탕" w:hAnsi="함초롬바탕" w:cs="함초롬바탕"/>
          <w:color w:val="262626"/>
        </w:rPr>
        <w:t>여러 시대를 거쳐 내내, 금기는 여자를 엄격히 자기 분야에 머물도록 작용했다. 남자는 가장 이기적으로 더 즐거운 일을 선택하고, 일상의 고역은 여자에게 남겨두었다. 남자는 언제나 여자의 일을 하는 것을 부끄러워했지만, 여자는 남자의 일을 하는 데 아무런 꺼림칙함을 보인 적이 없다. 그러나 기록하기에 이상하게도, 남자와 여자는 둘 다 언제나 집을 짓고 가구를 갖추는 데 함께 일했다.</w:t>
      </w:r>
    </w:p>
    <w:p w14:paraId="7797AFA0"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69:3.4 </w:t>
      </w:r>
      <w:r>
        <w:rPr>
          <w:rFonts w:ascii="함초롬바탕" w:eastAsia="함초롬바탕" w:hAnsi="함초롬바탕" w:cs="함초롬바탕"/>
          <w:color w:val="262626"/>
        </w:rPr>
        <w:t>2. 나이와 질병에 따른 변경. 이 차이점들이 다음의 노동 분업을 결정했다. 노인들과 절름발이들은 일찍부터 도구와 무기를 만드는 일에 배치되었다. 나중에 그들은 관개 시설을 건설하는 일에 배정되었다.</w:t>
      </w:r>
    </w:p>
    <w:p w14:paraId="11397A86"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69:3.5 </w:t>
      </w:r>
      <w:r>
        <w:rPr>
          <w:rFonts w:ascii="함초롬바탕" w:eastAsia="함초롬바탕" w:hAnsi="함초롬바탕" w:cs="함초롬바탕"/>
          <w:color w:val="262626"/>
        </w:rPr>
        <w:t>3. 종교에 따른 분화. 주술사는 육체노동에서 면제된 최초의 인간이었고, 그들은 선구적인 전문가 계급이었다. 대장장이는 마술사로서 주술사와 경쟁한 작은 집단이었다. 금속을 다루는 그들의 기술 때문에 사람들은 그들을 두려워했다. “하얀 대장장이”와 “검은 대장장이”가 백마술과 흑마술에 대한 초기 믿음의 기원이 되었다. 그리고 이 믿음은 나중에 선한 귀신과 악한 귀신, 선한 영과 악한 영에 대한 미신과 얽히게 되었다.</w:t>
      </w:r>
    </w:p>
    <w:p w14:paraId="651E21A5"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69:3.6 </w:t>
      </w:r>
      <w:r>
        <w:rPr>
          <w:rFonts w:ascii="함초롬바탕" w:eastAsia="함초롬바탕" w:hAnsi="함초롬바탕" w:cs="함초롬바탕"/>
          <w:color w:val="262626"/>
        </w:rPr>
        <w:t>대장장이는 비종교 집단 가운데서 특권을 누린 최초의 집단이었다. 그들은 전쟁 중에 중립자로 간주되었고, 이 여분의 여가 덕분에 그들은 하나의 계급으로서 원시 사회의 정치가가 되었다. 그러나 이 특권들을 심하게 남용한 탓에 대장장이들은 보편적으로 미움을 받았고, 주술사들은 지체 없이 경쟁자들에 대한 증오심을 조장했다. 과학과 종교 사이의 이 첫 경쟁에서 종교(미신)가 이겼다. 마을에서 쫓겨난 뒤에, 대장장이들은 정착지 외곽에 최초의 여관, 즉 공중 숙박 시설을 유지했다.</w:t>
      </w:r>
    </w:p>
    <w:p w14:paraId="4FFDB545"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69:3.7 </w:t>
      </w:r>
      <w:r>
        <w:rPr>
          <w:rFonts w:ascii="함초롬바탕" w:eastAsia="함초롬바탕" w:hAnsi="함초롬바탕" w:cs="함초롬바탕"/>
          <w:color w:val="262626"/>
        </w:rPr>
        <w:t>4. 주인과 노예. 노동의 다음 분화는 정복자와 피정복자의 관계에서 생겨났고, 그것은 인간 노예 제도의 시작을 의미했다.</w:t>
      </w:r>
    </w:p>
    <w:p w14:paraId="531FFB58"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69:3.8 </w:t>
      </w:r>
      <w:r>
        <w:rPr>
          <w:rFonts w:ascii="함초롬바탕" w:eastAsia="함초롬바탕" w:hAnsi="함초롬바탕" w:cs="함초롬바탕"/>
          <w:color w:val="262626"/>
        </w:rPr>
        <w:t>5. 신체와 마음의 다양한 타고난 재능에 따른 분화. 타고난 사람들의 차이가 노동의 추가 분업을 촉진했다. 모든 인간이 동등하게 태어나지는 않는다.</w:t>
      </w:r>
    </w:p>
    <w:p w14:paraId="0CFA52A9"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69:3.9 </w:t>
      </w:r>
      <w:r>
        <w:rPr>
          <w:rFonts w:ascii="함초롬바탕" w:eastAsia="함초롬바탕" w:hAnsi="함초롬바탕" w:cs="함초롬바탕"/>
          <w:color w:val="262626"/>
        </w:rPr>
        <w:t>산업 초기의 전문가는 부싯돌 조각가와 석공이었고, 그 다음이 대장장이들이었다. 그 후에 집단 전문화가 발달하여, 온 가족과 씨족이 어떤 종류의 노동에 헌신했다. 부족의 주술사와 별도로, 가장 이른 사제 카스트 중 하나의 기원은 칼을 잘 만드는 한 가문을 미신으로 높인 데 있었다.</w:t>
      </w:r>
    </w:p>
    <w:p w14:paraId="7A41E240"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69:3.10 </w:t>
      </w:r>
      <w:r>
        <w:rPr>
          <w:rFonts w:ascii="함초롬바탕" w:eastAsia="함초롬바탕" w:hAnsi="함초롬바탕" w:cs="함초롬바탕"/>
          <w:color w:val="262626"/>
        </w:rPr>
        <w:t>산업에서 첫 집단 전문가는 암염 수출업자와 도자기공이었다. 여자는 평범한 도자기를, 남자는 화려한 도자기를 만들었다. 어떤 부족에서는 바느질과 길쌈을 여자가 했고, 다른 부족에서는 남자가 했다.</w:t>
      </w:r>
    </w:p>
    <w:p w14:paraId="4C91AEAE"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69:3.11 </w:t>
      </w:r>
      <w:r>
        <w:rPr>
          <w:rFonts w:ascii="함초롬바탕" w:eastAsia="함초롬바탕" w:hAnsi="함초롬바탕" w:cs="함초롬바탕"/>
          <w:color w:val="262626"/>
        </w:rPr>
        <w:t>초기 상인은 여자였다. 그들은 스파이로 고용되어 부업으로 상업에 종사했다. 이윽고 무역이 확대되었고, 여자들은 중개인, 곧 알선업자 역할을 했다. 그다음에 상인 계급이 나타나 그들의 봉사에 대해 수수료, 즉 이익을 청구했다. 집단 물물교환의 성장이 상업으로 발전했고, 상품 교환에 뒤이어 숙련된 노동의 교환이 왔다.</w:t>
      </w:r>
    </w:p>
    <w:p w14:paraId="0BE725C0" w14:textId="77777777" w:rsidR="000E11C6" w:rsidRPr="00C37C3C" w:rsidRDefault="000E11C6" w:rsidP="00C37C3C">
      <w:pPr>
        <w:spacing w:beforeLines="50" w:before="120"/>
        <w:jc w:val="both"/>
        <w:rPr>
          <w:rFonts w:ascii="함초롬바탕" w:eastAsia="함초롬바탕" w:hAnsi="함초롬바탕" w:cs="함초롬바탕"/>
        </w:rPr>
      </w:pPr>
    </w:p>
    <w:p w14:paraId="3D9FF6BD" w14:textId="77777777" w:rsidR="000E11C6" w:rsidRPr="00C37C3C" w:rsidRDefault="00000000" w:rsidP="00681C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무역의 시작</w:t>
      </w:r>
    </w:p>
    <w:p w14:paraId="3CC98F25"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69:4.1 </w:t>
      </w:r>
      <w:r>
        <w:rPr>
          <w:rFonts w:ascii="함초롬바탕" w:eastAsia="함초롬바탕" w:hAnsi="함초롬바탕" w:cs="함초롬바탕"/>
          <w:color w:val="262626"/>
        </w:rPr>
        <w:t>계약에 의한 결혼이 약탈에 의한 결혼을 뒤따른 것과 마찬가지로, 물물교환에 의한 거래도 습격에 의한 강탈을 뒤따랐다. 그러나 초기의 소리 없는 물물교환 관행과 나중의 현대적 교환 방식에 의한 거래 사이에는 긴 해적 행위 기간이 끼어들었다.</w:t>
      </w:r>
    </w:p>
    <w:p w14:paraId="1B855A28"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69:4.2 </w:t>
      </w:r>
      <w:r>
        <w:rPr>
          <w:rFonts w:ascii="함초롬바탕" w:eastAsia="함초롬바탕" w:hAnsi="함초롬바탕" w:cs="함초롬바탕"/>
          <w:color w:val="262626"/>
        </w:rPr>
        <w:t>최초의 물물교환은 무장한 상인들이 수행했는데, 그들은 중립 지점에 물건을 놓아두곤 했다. 여자들이 첫 시장을 열었다. 그들은 최초의 상인이었는데, 이는 그들이 짐을 나르는 자였기 때문이다. 남자들은 전사였다. 아주 일찍부터 거래대가 개발되었는데, 이것은 상인들이 무기로 서로에게 닿지 못할 만큼 충분히 넓은 벽이었다.</w:t>
      </w:r>
    </w:p>
    <w:p w14:paraId="65E07098"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69:4.3 </w:t>
      </w:r>
      <w:r>
        <w:rPr>
          <w:rFonts w:ascii="함초롬바탕" w:eastAsia="함초롬바탕" w:hAnsi="함초롬바탕" w:cs="함초롬바탕"/>
          <w:color w:val="262626"/>
        </w:rPr>
        <w:t>소리 없는 물물교환을 위해 쌓아둔 물품을 지키려고 주물이 사용되었다. 그러한 장터는 도둑질로부터 안전했다. 물물교환이나 구매에 의하지 않고는 아무것도 옮겨질 수 없었다. 주물이 지키고 있는 물품은 언제나 안전했다. 초기 상인들은 자기 부족 안에서는 빈틈없이 정직했지만, 멀리 사는 이방인을 속이는 것은 괜찮다고 여겼다. 초기 히브리인들조차 이방인들을 다룰 때는 별도의 윤리 규범을 인정했다.</w:t>
      </w:r>
    </w:p>
    <w:p w14:paraId="6E4C5CAB"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69:4.4 </w:t>
      </w:r>
      <w:r>
        <w:rPr>
          <w:rFonts w:ascii="함초롬바탕" w:eastAsia="함초롬바탕" w:hAnsi="함초롬바탕" w:cs="함초롬바탕"/>
          <w:color w:val="262626"/>
        </w:rPr>
        <w:t>사람들이 신성한 장터에서 비무장으로 만나기까지 여러 시대 동안 소리 없는 물물교환이 계속되었다. 이 동일한 장터 광장은 최초의 성역이 되었고, 일부 나라에서는 나중에 “도피성”으로 알려졌다. 장터에 다다른 도망자는 누구든지 공격으로부터 안전하고 무사했다.</w:t>
      </w:r>
    </w:p>
    <w:p w14:paraId="028C0A14"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69:4.5 </w:t>
      </w:r>
      <w:r>
        <w:rPr>
          <w:rFonts w:ascii="함초롬바탕" w:eastAsia="함초롬바탕" w:hAnsi="함초롬바탕" w:cs="함초롬바탕"/>
          <w:color w:val="262626"/>
        </w:rPr>
        <w:t>최초의 무게 단위는 밀알과 다른 곡물이었다. 최초의 교환 매체는 물고기나 염소였다. 나중에 소가 물물교환의 단위가 되었다.</w:t>
      </w:r>
    </w:p>
    <w:p w14:paraId="516B61C7"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69:4.6 </w:t>
      </w:r>
      <w:r>
        <w:rPr>
          <w:rFonts w:ascii="함초롬바탕" w:eastAsia="함초롬바탕" w:hAnsi="함초롬바탕" w:cs="함초롬바탕"/>
          <w:color w:val="262626"/>
        </w:rPr>
        <w:t>현대의 글쓰기는 초기의 무역 기록에서 비롯되었다. 사람의 최초 문헌은 무역 증진 문서, 즉 소금 광고였다. 초기 전쟁의 다수는 부싯돌, 소금, 금속과 같은 천연 매장지를 두고 싸웠다. 최초의 공식적인 부족 조약은 소금 매장지를 부족끼리 이용하는 것에 관한 것이었다. 이 조약 장소들은 생각을 우호적이고 평화롭게 교환하고 다양한 부족들이 서로 섞일 기회를 제공했다.</w:t>
      </w:r>
    </w:p>
    <w:p w14:paraId="1F92F832"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69:4.7 </w:t>
      </w:r>
      <w:r>
        <w:rPr>
          <w:rFonts w:ascii="함초롬바탕" w:eastAsia="함초롬바탕" w:hAnsi="함초롬바탕" w:cs="함초롬바탕"/>
          <w:color w:val="262626"/>
        </w:rPr>
        <w:t>글쓰기는 “전갈 막대”, 매듭 끈, 그림 문자, 상형문자, 조개 구슬띠의 단계를 거쳐 초기 상징 알파벳으로 발전했다. 전갈 보내기는 원시적인 연기 신호에서부터 달리는 사람, 짐승 타는 사람, 철도, 비행기, 그리고 전신, 전화, 무선 통신을 거쳐 발달했다.</w:t>
      </w:r>
    </w:p>
    <w:p w14:paraId="64486C08"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69:4.8 </w:t>
      </w:r>
      <w:r>
        <w:rPr>
          <w:rFonts w:ascii="함초롬바탕" w:eastAsia="함초롬바탕" w:hAnsi="함초롬바탕" w:cs="함초롬바탕"/>
          <w:color w:val="262626"/>
        </w:rPr>
        <w:t>새로운 생각과 더 나은 방법들은 고대 상인들을 통해 사람이 사는 온 세상에 두루 퍼져나갔다. 모험과 연결된 상업은 탐사와 발견으로 이어졌다. 그리고 이 모든 것이 운송 수단을 낳았다. 상업은 문화의 상호 교류를 증진함으로써 위대한 문명 개화자가 되어 왔다.</w:t>
      </w:r>
    </w:p>
    <w:p w14:paraId="49654EE4" w14:textId="77777777" w:rsidR="000E11C6" w:rsidRPr="00C37C3C" w:rsidRDefault="000E11C6" w:rsidP="00C37C3C">
      <w:pPr>
        <w:spacing w:beforeLines="50" w:before="120"/>
        <w:jc w:val="both"/>
        <w:rPr>
          <w:rFonts w:ascii="함초롬바탕" w:eastAsia="함초롬바탕" w:hAnsi="함초롬바탕" w:cs="함초롬바탕"/>
        </w:rPr>
      </w:pPr>
    </w:p>
    <w:p w14:paraId="4E904E74" w14:textId="77777777" w:rsidR="000E11C6" w:rsidRPr="00C37C3C" w:rsidRDefault="00000000" w:rsidP="00681C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자본의 시작</w:t>
      </w:r>
    </w:p>
    <w:p w14:paraId="111E98E0"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69:5.1 </w:t>
      </w:r>
      <w:r>
        <w:rPr>
          <w:rFonts w:ascii="함초롬바탕" w:eastAsia="함초롬바탕" w:hAnsi="함초롬바탕" w:cs="함초롬바탕"/>
          <w:color w:val="262626"/>
        </w:rPr>
        <w:t>자본은 미래를 위해 현재를 포기하는 방식으로 적용된 노동이다. 저축은 유지와 생존 보험의 한 형태를 대표한다. 먹이를 비축하는 것은 자제력을 발달시켰고 자본과 노동의 첫 문제를 낳았다. 먹이를 가진 사람은 강도들로부터 그것을 보호할 수만 있다면, 먹이가 없는 사람보다 뚜렷이 유리했다.</w:t>
      </w:r>
    </w:p>
    <w:p w14:paraId="5DDB8FF5"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69:5.2 </w:t>
      </w:r>
      <w:r>
        <w:rPr>
          <w:rFonts w:ascii="함초롬바탕" w:eastAsia="함초롬바탕" w:hAnsi="함초롬바탕" w:cs="함초롬바탕"/>
          <w:color w:val="262626"/>
        </w:rPr>
        <w:t>초기 은행가는 부족의 용맹스러운 사람이었다. 그는 집단의 보물을 예치받아 보관했고, 공격이 있을 경우에 온 씨족이 그의 오두막을 방어하곤 했다. 이리하여 개인 자본과 집단 재산의 축적은 즉시 군사 조직으로 이어졌다. 처음에 그러한 예방책은 외부 침략자들로부터 재산을 지키기 위해 고안되었으나, 나중에는 이웃 부족의 재산과 부를 습격함으로써 군사 조직을 훈련 상태로 유지하는 것이 관습이 되었다.</w:t>
      </w:r>
    </w:p>
    <w:p w14:paraId="4B2E87E4"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69:5.3 </w:t>
      </w:r>
      <w:r>
        <w:rPr>
          <w:rFonts w:ascii="함초롬바탕" w:eastAsia="함초롬바탕" w:hAnsi="함초롬바탕" w:cs="함초롬바탕"/>
          <w:color w:val="262626"/>
        </w:rPr>
        <w:t>자본 축적을 이끈 기본 충동은 다음과 같았다.</w:t>
      </w:r>
    </w:p>
    <w:p w14:paraId="53200028"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69:5.4 </w:t>
      </w:r>
      <w:r>
        <w:rPr>
          <w:rFonts w:ascii="함초롬바탕" w:eastAsia="함초롬바탕" w:hAnsi="함초롬바탕" w:cs="함초롬바탕"/>
          <w:color w:val="262626"/>
        </w:rPr>
        <w:t>1. 굶주림—선견지명과 관련된. 먹이를 저장하고 보존하는 것은 그렇게 미래의 필요에 대비할 만큼 충분한 선견지명을 가진 자들에게 힘과 편안함을 의미했다. 먹이 저장은 기근과 재앙에 대한 적절한 보험이었다. 그리고 원시 도덕률 전체는 실로 사람이 현재를 미래에 종속시키도록 돕기 위해 고안되었다.</w:t>
      </w:r>
    </w:p>
    <w:p w14:paraId="0DB2DF91"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69:5.5 </w:t>
      </w:r>
      <w:r>
        <w:rPr>
          <w:rFonts w:ascii="함초롬바탕" w:eastAsia="함초롬바탕" w:hAnsi="함초롬바탕" w:cs="함초롬바탕"/>
          <w:color w:val="262626"/>
        </w:rPr>
        <w:t>2. 가족 사랑—그들의 필요를 채워 주려는 욕망. 자본은 미래의 요구에 대비하여, 오늘의 욕구라는 압력에도 불구하고 재산을 저축하는 것을 대표한다. 이 미래 필요의 일부는 후손과 관련이 있을 수 있다.</w:t>
      </w:r>
    </w:p>
    <w:p w14:paraId="223779C5"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69:5.6 </w:t>
      </w:r>
      <w:r>
        <w:rPr>
          <w:rFonts w:ascii="함초롬바탕" w:eastAsia="함초롬바탕" w:hAnsi="함초롬바탕" w:cs="함초롬바탕"/>
          <w:color w:val="262626"/>
        </w:rPr>
        <w:t>3. 허영심—자기가 모은 재산을 과시하고픈 갈망. 여벌의 옷은 최초의 신분 표지 중 하나였다. 수집 허영심은 일찍부터 사람의 자부심에 호소했다.</w:t>
      </w:r>
    </w:p>
    <w:p w14:paraId="454747F8"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69:5.7 </w:t>
      </w:r>
      <w:r>
        <w:rPr>
          <w:rFonts w:ascii="함초롬바탕" w:eastAsia="함초롬바탕" w:hAnsi="함초롬바탕" w:cs="함초롬바탕"/>
          <w:color w:val="262626"/>
        </w:rPr>
        <w:t>4. 지위—사회적, 정치적 명망을 사고픈 열망. 일찍부터 상업화된 귀족 계급이 생겨났는데, 거기에 들어가는 것은 왕족에게 어떤 특별한 봉사를 하느냐에 달려 있거나, 솔직히 돈을 지불하면 허락되었다.</w:t>
      </w:r>
    </w:p>
    <w:p w14:paraId="5AA0C0EB"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69:5.8 </w:t>
      </w:r>
      <w:r>
        <w:rPr>
          <w:rFonts w:ascii="함초롬바탕" w:eastAsia="함초롬바탕" w:hAnsi="함초롬바탕" w:cs="함초롬바탕"/>
          <w:color w:val="262626"/>
        </w:rPr>
        <w:t>5. 권력—주인이 되고픈 갈망. 보물을 빌려주는 것은 노예로 만드는 수단으로 행해졌고, 이 고대 시절의 대출 금리는 연리 백 퍼센트였다. 고리대금업자들은 빚진 자들로 상비군을 만들어 스스로 왕이 되었다. 채무 노예는 축적할 수 있는 재산의 가장 이른 형태 중 하나였고, 옛날에는 빚 노예 제도가 사후(死後)에도 몸을 통제하는 데까지 미쳤다.</w:t>
      </w:r>
    </w:p>
    <w:p w14:paraId="6415F0AE"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69:5.9 </w:t>
      </w:r>
      <w:r>
        <w:rPr>
          <w:rFonts w:ascii="함초롬바탕" w:eastAsia="함초롬바탕" w:hAnsi="함초롬바탕" w:cs="함초롬바탕"/>
          <w:color w:val="262626"/>
        </w:rPr>
        <w:t>6. 죽은 자의 귀신에 대한 두려움—보호를 위한 사제 수수료. 사람들은 자기 재산이 다음 생을 살아가는 과정을 수월하게 하는 데 쓰이게 하려는 생각으로, 일찍부터 사제들에게 사후(死後)의 선물을 주기 시작했다. 그리하여 사제 계급은 매우 부유해졌고, 그들은 고대의 자본가들 가운데 우두머리였다.</w:t>
      </w:r>
    </w:p>
    <w:p w14:paraId="38BF1FF9"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69:5.10 </w:t>
      </w:r>
      <w:r>
        <w:rPr>
          <w:rFonts w:ascii="함초롬바탕" w:eastAsia="함초롬바탕" w:hAnsi="함초롬바탕" w:cs="함초롬바탕"/>
          <w:color w:val="262626"/>
        </w:rPr>
        <w:t>7. 성적 충동—한 명 또는 그 이상의 아내를 사고픈 욕망. 사람이 최초로 거래한 형태는 여자 교환이었고, 이것은 말 거래보다 오래 앞섰다. 그러나 성(性)노예 매매는 결코 사회를 발전시키지 못했다. 그러한 거래는 과거에도 인종적 수치였고 지금도 그러하며, 이는 동시에 가족 생활의 발달을 방해하고 우수한 민족의 생물학적 적합성을 더럽혔기 때문이다.</w:t>
      </w:r>
    </w:p>
    <w:p w14:paraId="173A685B"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69:5.11 </w:t>
      </w:r>
      <w:r>
        <w:rPr>
          <w:rFonts w:ascii="함초롬바탕" w:eastAsia="함초롬바탕" w:hAnsi="함초롬바탕" w:cs="함초롬바탕"/>
          <w:color w:val="262626"/>
        </w:rPr>
        <w:t>8. 수많은 형태의 자기만족. 어떤 이들은 부가 권력을 주기 때문에 부를 추구했고, 다른 이들은 재산이 안락함을 의미하기 때문에 재산을 위해 수고했다. 초기 사람(그리고 후대의 어떤 사람들)은 사치에 재산을 탕진하는 경향이 있었다. 취하게 하는 것과 마약은 원시 인종들의 흥미를 끌었다.</w:t>
      </w:r>
    </w:p>
    <w:p w14:paraId="36C216D1"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69:5.12 </w:t>
      </w:r>
      <w:r>
        <w:rPr>
          <w:rFonts w:ascii="함초롬바탕" w:eastAsia="함초롬바탕" w:hAnsi="함초롬바탕" w:cs="함초롬바탕"/>
          <w:color w:val="262626"/>
        </w:rPr>
        <w:t>문명이 발달하면서, 사람들은 저축에 대한 새로운 동기를 얻었고, 원래의 식량 굶주림에 새로운 욕구들이 빠르게 추가되었다. 가난이 너무나 혐오스러워져서 부자들만이 죽을 때 하늘로 바로 간다고 여겨졌다. 재산이 너무나 높이 평가되어, 호화로운 잔치를 베풀면 이름에서 불명예를 씻을 수 있었다.</w:t>
      </w:r>
    </w:p>
    <w:p w14:paraId="4EF22CC3"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69:5.13 </w:t>
      </w:r>
      <w:r>
        <w:rPr>
          <w:rFonts w:ascii="함초롬바탕" w:eastAsia="함초롬바탕" w:hAnsi="함초롬바탕" w:cs="함초롬바탕"/>
          <w:color w:val="262626"/>
        </w:rPr>
        <w:t>재산 축적은 일찍이 사회적 신분의 표지가 되었다. 어떤 부족의 개인들은 어떤 명절에 재산을 불태우거나 동료 부족민들에게 아낌없이 나누어 줌으로써 인상을 남기려고 여러 해 동안 재산을 모으곤 했다. 이것이 그들을 위대한 사람으로 만들었다. 현대 민족들조차 크리스마스 선물을 호화롭게 나누는 것을 즐기고, 부자들은 위대한 자선 및 학술 기관에 기부한다. 사람의 기법은 달라지지만, 그의 기질은 거의 변하지 않은 채로 남아 있다.</w:t>
      </w:r>
    </w:p>
    <w:p w14:paraId="3BAC10B4"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69:5.14 </w:t>
      </w:r>
      <w:r>
        <w:rPr>
          <w:rFonts w:ascii="함초롬바탕" w:eastAsia="함초롬바탕" w:hAnsi="함초롬바탕" w:cs="함초롬바탕"/>
          <w:color w:val="262626"/>
        </w:rPr>
        <w:t>그러나 많은 고대의 부자들이 자기 보물을 탐내는 자들에게 살해될까 두려워서 재산의 많은 부분을 나누어 주었다고 기록하는 것이 공평하다. 부유한 사람들은 부에 대한 경멸을 보이기 위해 흔히 수십 명의 노예를 희생시켰다.</w:t>
      </w:r>
    </w:p>
    <w:p w14:paraId="53099764"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69:5.15 </w:t>
      </w:r>
      <w:r>
        <w:rPr>
          <w:rFonts w:ascii="함초롬바탕" w:eastAsia="함초롬바탕" w:hAnsi="함초롬바탕" w:cs="함초롬바탕"/>
          <w:color w:val="262626"/>
        </w:rPr>
        <w:t>자본이 사람을 해방하는 경향이 있었지만, 그것은 그의 사회 및 산업 조직을 크게 복잡하게 만들었다. 불공정한 자본가들의 자본 남용이, 자본이 현대 산업 사회의 기초라는 사실을 파괴하지는 않는다. 자본과 발명을 통해 현세대는 지상에서 그 이전의 어느 세대보다 더 높은 수준의 자유를 누린다. 이것은 사실로서 기록되는 것이지, 생각 없고 이기적인 보관자들이 자본을 많이 오용한 것을 정당화하는 기록이 아니다.</w:t>
      </w:r>
    </w:p>
    <w:p w14:paraId="3201B48A" w14:textId="77777777" w:rsidR="000E11C6" w:rsidRPr="00C37C3C" w:rsidRDefault="000E11C6" w:rsidP="00C37C3C">
      <w:pPr>
        <w:spacing w:beforeLines="50" w:before="120"/>
        <w:jc w:val="both"/>
        <w:rPr>
          <w:rFonts w:ascii="함초롬바탕" w:eastAsia="함초롬바탕" w:hAnsi="함초롬바탕" w:cs="함초롬바탕"/>
        </w:rPr>
      </w:pPr>
    </w:p>
    <w:p w14:paraId="0677EA7A" w14:textId="77777777" w:rsidR="000E11C6" w:rsidRPr="00C37C3C" w:rsidRDefault="00000000" w:rsidP="00681C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문명과 관련된 불</w:t>
      </w:r>
    </w:p>
    <w:p w14:paraId="416B03B7"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69:6.1 </w:t>
      </w:r>
      <w:r>
        <w:rPr>
          <w:rFonts w:ascii="함초롬바탕" w:eastAsia="함초롬바탕" w:hAnsi="함초롬바탕" w:cs="함초롬바탕"/>
          <w:color w:val="262626"/>
        </w:rPr>
        <w:t>산업, 규제, 종교, 군사라는 네 부문으로 이루어진 원시 사회는 불, 동물, 노예, 재산이라는 수단을 통해 일어섰다.</w:t>
      </w:r>
    </w:p>
    <w:p w14:paraId="417A6291"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69:6.2 </w:t>
      </w:r>
      <w:r>
        <w:rPr>
          <w:rFonts w:ascii="함초롬바탕" w:eastAsia="함초롬바탕" w:hAnsi="함초롬바탕" w:cs="함초롬바탕"/>
          <w:color w:val="262626"/>
        </w:rPr>
        <w:t>불 피우기는 단번의 도약으로 사람을 동물과 영원히 갈라놓았다. 그것은 기본적인 인간의 발명이요, 발견이다. 모든 동물이 불을 두려워하므로, 불 덕분에 사람은 밤에도 땅 위에서 머물 수 있었다. 불은 저녁나절의 사회적 교제를 장려했다. 불은 추위와 야수들로부터 보호했을 뿐 아니라, 귀신들을 막는 안전장치로도 이용되었다. 처음에는 열보다 빛을 위해 더 많이 사용되었고, 많은 뒤처진 부족은 불꽃이 밤새 타지 않으면 잠을 자지 않으려 한다.</w:t>
      </w:r>
    </w:p>
    <w:p w14:paraId="0F241B69"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69:6.3 </w:t>
      </w:r>
      <w:r>
        <w:rPr>
          <w:rFonts w:ascii="함초롬바탕" w:eastAsia="함초롬바탕" w:hAnsi="함초롬바탕" w:cs="함초롬바탕"/>
          <w:color w:val="262626"/>
        </w:rPr>
        <w:t>불은 위대한 문명의 개화자였다. 사람이 자신의 것을 잃지 않고도 이웃에게 살아 있는 숯불을 나누어 줄 수 있게 함으로써, 손실 없이 이타적이 될 수 있는 최초의 수단을 제공했기 때문이다. 어머니나 맏딸이 돌보던 집안의 불은, 조심성과 신뢰성을 요구하는 첫 교육자였다. 초기 가정은 건물이 아니라 불 주위에 모인 가족, 즉 가족의 화로였다. 아들이 새 가정을 이룰 때, 그는 가족 화로에서 횃불을 가져갔다.</w:t>
      </w:r>
    </w:p>
    <w:p w14:paraId="773C509A"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69:6.4 </w:t>
      </w:r>
      <w:r>
        <w:rPr>
          <w:rFonts w:ascii="함초롬바탕" w:eastAsia="함초롬바탕" w:hAnsi="함초롬바탕" w:cs="함초롬바탕"/>
          <w:color w:val="262626"/>
        </w:rPr>
        <w:t>불의 발견자 안돈은 불을 예배의 대상으로 다루기를 피했지만, 그의 많은 후손은 불꽃을 주물(呪物)이나 영으로 여겼다. 그들은 쓰레기를 태우지 않으려 했기 때문에 불의 위생적 혜택을 거두지 못했다. 원시인은 불을 두려워했고, 언제나 불의 기분을 좋게 유지하려고 애썼으며, 따라서 향을 뿌렸다. 고대인들은 어떤 상황에서도 불에 침을 뱉지 않았고, 누군가와 타는 불 사이로 지나가는 일도 결코 없었다. 불을 일으키는 데 쓰인 황철광과 부싯돌조차 초기 인류는 신성하게 여겼다.</w:t>
      </w:r>
    </w:p>
    <w:p w14:paraId="5FED0C65"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69:6.5 </w:t>
      </w:r>
      <w:r>
        <w:rPr>
          <w:rFonts w:ascii="함초롬바탕" w:eastAsia="함초롬바탕" w:hAnsi="함초롬바탕" w:cs="함초롬바탕"/>
          <w:color w:val="262626"/>
        </w:rPr>
        <w:t>불꽃을 끄는 것은 죄였다. 오두막에 불이 붙으면 타도록 내버려 두었다. 사원과 신당의 불은 신성했고, 해마다 또는 어떤 재앙 뒤에 새 불꽃을 피우는 관습을 제외하고는 결코 꺼지도록 내버려 두지 않았다. 여자들은 가정의 불을 지키는 사람이었기 때문에 사제로 선택되었다.</w:t>
      </w:r>
    </w:p>
    <w:p w14:paraId="240160A0"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69:6.6 </w:t>
      </w:r>
      <w:r>
        <w:rPr>
          <w:rFonts w:ascii="함초롬바탕" w:eastAsia="함초롬바탕" w:hAnsi="함초롬바탕" w:cs="함초롬바탕"/>
          <w:color w:val="262626"/>
        </w:rPr>
        <w:t>신들에게서 불이 내려왔다는 초기 신화는 번개로 생긴 불을 관찰한 데서 생겨났다. 초자연적 기원에 대한 이 생각들은 직접 불 예배로 이어졌고, 불 예배는 “불을 통과하는” 관습으로 이어졌으며, 이 관습은 모세 시대까지 계속되었다. 그리고 죽은 뒤에 불을 통과한다는 생각도 여전히 존속한다. 불 신화는 초기 시절에 큰 유대였고, 지금도 파르시교도들의 상징 속에 존속한다.</w:t>
      </w:r>
    </w:p>
    <w:p w14:paraId="63E49D1C"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69:6.7 </w:t>
      </w:r>
      <w:r>
        <w:rPr>
          <w:rFonts w:ascii="함초롬바탕" w:eastAsia="함초롬바탕" w:hAnsi="함초롬바탕" w:cs="함초롬바탕"/>
          <w:color w:val="262626"/>
        </w:rPr>
        <w:t>불은 요리를 낳았고, “날것 먹는 자”는 조롱하는 말이 되었다. 그리고 요리는 음식을 소화하는 데 필요한 생명 에너지의 소비를 줄였고, 그리하여 초기 사람에게 사회 문화를 위한 약간의 힘을 남겨주었다. 한편, 목축은 먹이를 확보하는 데 필요한 노력을 줄여서 사회 활동을 위한 시간을 마련해 주었다.</w:t>
      </w:r>
    </w:p>
    <w:p w14:paraId="546C23D9"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69:6.8 </w:t>
      </w:r>
      <w:r>
        <w:rPr>
          <w:rFonts w:ascii="함초롬바탕" w:eastAsia="함초롬바탕" w:hAnsi="함초롬바탕" w:cs="함초롬바탕"/>
          <w:color w:val="262626"/>
        </w:rPr>
        <w:t>불이 금속 세공의 문을 열었고, 그 뒤를 이은 증기 동력의 발견과 오늘날의 전기 사용으로 이어졌음을 기억해야 한다.</w:t>
      </w:r>
    </w:p>
    <w:p w14:paraId="53A80C27" w14:textId="77777777" w:rsidR="000E11C6" w:rsidRPr="00C37C3C" w:rsidRDefault="000E11C6" w:rsidP="00C37C3C">
      <w:pPr>
        <w:spacing w:beforeLines="50" w:before="120"/>
        <w:jc w:val="both"/>
        <w:rPr>
          <w:rFonts w:ascii="함초롬바탕" w:eastAsia="함초롬바탕" w:hAnsi="함초롬바탕" w:cs="함초롬바탕"/>
        </w:rPr>
      </w:pPr>
    </w:p>
    <w:p w14:paraId="70E72994" w14:textId="77777777" w:rsidR="000E11C6" w:rsidRPr="00C37C3C" w:rsidRDefault="00000000" w:rsidP="00681C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동물의 활용</w:t>
      </w:r>
    </w:p>
    <w:p w14:paraId="6F3304CE"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69:7.1 </w:t>
      </w:r>
      <w:r>
        <w:rPr>
          <w:rFonts w:ascii="함초롬바탕" w:eastAsia="함초롬바탕" w:hAnsi="함초롬바탕" w:cs="함초롬바탕"/>
          <w:color w:val="262626"/>
        </w:rPr>
        <w:t>처음에 온 동물계가 사람의 적이었다. 인류는 짐승들로부터 자신을 보호하는 법을 배워야 했다. 처음에 사람은 동물을 먹었으나, 나중에는 동물을 길들여서 자기를 위해 일하게 하는 법을 배웠다.</w:t>
      </w:r>
    </w:p>
    <w:p w14:paraId="134C3E5C"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69:7.2 </w:t>
      </w:r>
      <w:r>
        <w:rPr>
          <w:rFonts w:ascii="함초롬바탕" w:eastAsia="함초롬바탕" w:hAnsi="함초롬바탕" w:cs="함초롬바탕"/>
          <w:color w:val="262626"/>
        </w:rPr>
        <w:t>동물의 가축화는 우연히 일어났다. 야만인은 아메리카 인디언들이 들소를 사냥하듯이 짐승 무리를 사냥하곤 했다. 무리를 둘러쌈으로써 동물들을 통제할 수 있었고, 그리하여 먹이로 필요할 때 죽일 수 있었다. 나중에 가축 우리가 지어졌고, 온 무리를 사로잡곤 했다.</w:t>
      </w:r>
    </w:p>
    <w:p w14:paraId="6F011C12"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69:7.3 </w:t>
      </w:r>
      <w:r>
        <w:rPr>
          <w:rFonts w:ascii="함초롬바탕" w:eastAsia="함초롬바탕" w:hAnsi="함초롬바탕" w:cs="함초롬바탕"/>
          <w:color w:val="262626"/>
        </w:rPr>
        <w:t>어떤 동물은 길들이기 쉬웠지만, 코끼리처럼 그들 중 다수는 사로잡힌 상태에서는 번식하지 않았다. 더욱 시간이 지나서, 어떤 종의 동물들은 사람이 곁에 있는 것을 받아들이고, 사로잡힌 상태에서도 번식한다는 것이 발견되었다. 동물의 가축화는 그리하여 선택적 육종, 즉 달라마시아 시절 이래로 크게 발전한 기술에 의해 증진되었다.</w:t>
      </w:r>
    </w:p>
    <w:p w14:paraId="189ED7C7"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69:7.4 </w:t>
      </w:r>
      <w:r>
        <w:rPr>
          <w:rFonts w:ascii="함초롬바탕" w:eastAsia="함초롬바탕" w:hAnsi="함초롬바탕" w:cs="함초롬바탕"/>
          <w:color w:val="262626"/>
        </w:rPr>
        <w:t>개는 가축화된 최초의 동물이었고, 개를 길들이는 어려운 체험은 어떤 개가 하루 종일 사냥꾼을 따라다니다가 실제로 그를 따라 집으로 갔을 때 시작되었다. 여러 시대 동안 개는 먹이, 사냥, 운송, 그리고 동반자로서 이용되었다. 처음에 개는 오직 울부짖었으나, 나중에는 짖는 법을 배웠다. 개의 예민한 후각은 개가 영들을 볼 수 있다는 생각으로 이어졌고, 그리하여 개 주물(呪物) 제의가 생겨났다. 파수견을 이용하면서 비로소 온 씨족이 밤에 잠을 잘 수 있게 되었다. 그러자 물질적 적들뿐 아니라 영들로부터 집을 지키기 위해 파수견을 이용하는 것이 관습이 되었다. 개가 짖을 때는 사람이나 짐승이 다가오는 것이요, 개가 울부짖을 때는 영들이 가까이 있는 것이었다. 지금도 많은 사람은 여전히 개가 밤에 울부짖는 것이 죽음을 예고한다고 믿는다.</w:t>
      </w:r>
    </w:p>
    <w:p w14:paraId="20C89CE0"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69:7.5 </w:t>
      </w:r>
      <w:r>
        <w:rPr>
          <w:rFonts w:ascii="함초롬바탕" w:eastAsia="함초롬바탕" w:hAnsi="함초롬바탕" w:cs="함초롬바탕"/>
          <w:color w:val="262626"/>
        </w:rPr>
        <w:t>사람이 사냥꾼이었을 때, 그는 여자에게 상당히 친절했다. 그러나 동물의 가축화가 칼리가스티아 혼란과 결부된 뒤에, 많은 부족이 자기 여자들을 수치스럽게 다루었다. 그들은 자기네 동물들을 다루듯이 너무나 심하게 여자들을 다루었다. 사람의 잔인한 여자 학대는 인류 역사의 가장 어두운 장 중 하나를 이룬다.</w:t>
      </w:r>
    </w:p>
    <w:p w14:paraId="4B36FDF6" w14:textId="77777777" w:rsidR="000E11C6" w:rsidRPr="00C37C3C" w:rsidRDefault="000E11C6" w:rsidP="00C37C3C">
      <w:pPr>
        <w:spacing w:beforeLines="50" w:before="120"/>
        <w:jc w:val="both"/>
        <w:rPr>
          <w:rFonts w:ascii="함초롬바탕" w:eastAsia="함초롬바탕" w:hAnsi="함초롬바탕" w:cs="함초롬바탕"/>
        </w:rPr>
      </w:pPr>
    </w:p>
    <w:p w14:paraId="17B9B63D" w14:textId="77777777" w:rsidR="000E11C6" w:rsidRPr="00C37C3C" w:rsidRDefault="00000000" w:rsidP="00681C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문명에서 노예제도의 역할</w:t>
      </w:r>
    </w:p>
    <w:p w14:paraId="4A90FCE7"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69:8.1 </w:t>
      </w:r>
      <w:r>
        <w:rPr>
          <w:rFonts w:ascii="함초롬바탕" w:eastAsia="함초롬바탕" w:hAnsi="함초롬바탕" w:cs="함초롬바탕"/>
          <w:color w:val="262626"/>
        </w:rPr>
        <w:t>원시인은 동료를 노예로 삼는 것을 결코 주저하지 않았다. 여자는 최초의 노예, 즉 가족 노예였다. 목축인은 여자를 자기보다 열등한 성적 파트너로서 노예로 삼았다. 이 종류의 성적 노예 제도는 남자가 여자에게 덜 의존하게 된 데서 직접 생겨났다.</w:t>
      </w:r>
    </w:p>
    <w:p w14:paraId="37431358"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69:8.2 </w:t>
      </w:r>
      <w:r>
        <w:rPr>
          <w:rFonts w:ascii="함초롬바탕" w:eastAsia="함초롬바탕" w:hAnsi="함초롬바탕" w:cs="함초롬바탕"/>
          <w:color w:val="262626"/>
        </w:rPr>
        <w:t>얼마 전까지만 해도 노예 처지는 정복자의 종교를 받아들이기를 거부한 군사 포로들의 운명이었다. 초기 시절에 포로들은 잡아먹히거나, 고문으로 죽임을 당하거나, 서로 싸우도록 강요되거나, 영들에게 희생 제물로 바쳐지거나, 노예가 되었다. 노예 제도는 대량 학살과 식인 풍습을 넘어선 큰 진보였다.</w:t>
      </w:r>
    </w:p>
    <w:p w14:paraId="2349E040"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69:8.3 </w:t>
      </w:r>
      <w:r>
        <w:rPr>
          <w:rFonts w:ascii="함초롬바탕" w:eastAsia="함초롬바탕" w:hAnsi="함초롬바탕" w:cs="함초롬바탕"/>
          <w:color w:val="262626"/>
        </w:rPr>
        <w:t>노예화는 전쟁 포로를 자비롭게 다루는 데서 한 걸음 나아간 것이었다. 남자, 여자, 아이들을 도매금으로 살육하고, 오직 왕만 정복자의 허영심을 만족시키려고 살려 둔 아이 성의 기습은, 문명화되었다고 여겨지는 민족들조차 자행했던 야만적 살육의 충실한 그림이다. 바산 왕 옥에 대한 습격도 마찬가지로 잔인하고 효과적이었다. 히브리인들은 그들의 적을 “송두리째 파괴”했고, 그들의 모든 재산을 전리품으로 차지했다. 그들은 “모든 남자를 파괴”한다는 위협 아래 모든 도시가 조공을 바치게 했다. 그러나 부족적 이기심이 덜했던 동시대의 많은 부족은 우수한 포로를 받아들이는 관행을 시작한 지 오래였다.</w:t>
      </w:r>
    </w:p>
    <w:p w14:paraId="642CC373"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69:8.4 </w:t>
      </w:r>
      <w:r>
        <w:rPr>
          <w:rFonts w:ascii="함초롬바탕" w:eastAsia="함초롬바탕" w:hAnsi="함초롬바탕" w:cs="함초롬바탕"/>
          <w:color w:val="262626"/>
        </w:rPr>
        <w:t>아메리카 홍인과 같은 사냥꾼은 노예를 삼지 않았다. 그는 포로를 받아들이거나 죽였다. 목축 민족들 사이에서는 노동자가 거의 필요 없었으므로 노예 제도가 널리 퍼지지 않았다. 전쟁에서 목자들은 모든 남자 포로를 죽이고 여자와 아이들만 노예로 삼는 관행이 있었다. 모세 율법에는 이 여자 포로들을 아내로 삼는 구체적인 지침이 들어 있었다. 마음에 들지 않으면 내보낼 수 있었지만, 히브리인들은 그렇게 거절된 아내를 노예로 파는 것이 허락되지 않았다—그것은 적어도 문명에서 한 가지 진보였다. 히브리인들의 사회적 기준은 조잡했지만, 주위 부족들의 기준보다 훨씬 높았다.</w:t>
      </w:r>
    </w:p>
    <w:p w14:paraId="24530891"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69:8.5 </w:t>
      </w:r>
      <w:r>
        <w:rPr>
          <w:rFonts w:ascii="함초롬바탕" w:eastAsia="함초롬바탕" w:hAnsi="함초롬바탕" w:cs="함초롬바탕"/>
          <w:color w:val="262626"/>
        </w:rPr>
        <w:t>목자들은 최초의 자본가였다. 그들의 가축 떼는 자본을 대표했고, 그들은 그 이자, 곧 자연 증가분으로 살았다. 그리고 그들은 이 재산을 노예나 여자가 지키도록 맡기기를 꺼렸다. 그러나 나중에는 남자 포로들을 데려다가 흙을 갈도록 강요했다. 이것이 농노 제도의 초기 기원, 곧 사람이 땅에 매인 것이다. 아프리카인들은 흙을 갈도록 쉽게 가르칠 수 있었고, 따라서 그들은 거대한 노예 민족이 되었다.</w:t>
      </w:r>
    </w:p>
    <w:p w14:paraId="207C6AD5"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69:8.6 </w:t>
      </w:r>
      <w:r>
        <w:rPr>
          <w:rFonts w:ascii="함초롬바탕" w:eastAsia="함초롬바탕" w:hAnsi="함초롬바탕" w:cs="함초롬바탕"/>
          <w:color w:val="262626"/>
        </w:rPr>
        <w:t>노예 제도는 인류 문명의 사슬에서 없어서는 안 될 고리였다. 그것은 사회가 혼돈과 나태에서 질서와 문명화된 활동으로 건너간 다리였다. 그것은 뒤처지고 게으른 민족들에게 일하도록 강요했고, 그리하여 그들보다 우월한 자들의 사회적 진보를 위해 부와 여가를 제공했다.</w:t>
      </w:r>
    </w:p>
    <w:p w14:paraId="601B4425"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69:8.7 </w:t>
      </w:r>
      <w:r>
        <w:rPr>
          <w:rFonts w:ascii="함초롬바탕" w:eastAsia="함초롬바탕" w:hAnsi="함초롬바탕" w:cs="함초롬바탕"/>
          <w:color w:val="262626"/>
        </w:rPr>
        <w:t>노예 제도는 사람이 원시 사회의 규제 구조를 발명하도록 강요했다. 그것은 정부의 시초가 되었다. 노예 제도는 강력한 규제를 요구하며, 유럽 중세 시대에는 봉건 영주들이 노예를 통제할 수 없었기 때문에 사실상 사라졌다. 오늘날의 오스트레일리아 원주민처럼, 고대의 뒤처진 부족들은 결코 노예를 가진 적이 없었다.</w:t>
      </w:r>
    </w:p>
    <w:p w14:paraId="11122652"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69:8.8 </w:t>
      </w:r>
      <w:r>
        <w:rPr>
          <w:rFonts w:ascii="함초롬바탕" w:eastAsia="함초롬바탕" w:hAnsi="함초롬바탕" w:cs="함초롬바탕"/>
          <w:color w:val="262626"/>
        </w:rPr>
        <w:t>참으로, 노예 제도는 억압적이었으나, 사람이 근면을 배운 것은 바로 억압의 학교에서였다. 결국 노예들은 자신들이 그토록 마지못해 만드는 데 도움을 주었던 더 높은 사회의 축복을 나누어 가졌다. 노예 제도는 문화와 사회적 성취의 조직을 만들지만, 모든 파괴적인 사회적 병폐 가운데 가장 중대한 것으로서, 곧 사회 내부를 은밀히 공격한다.</w:t>
      </w:r>
    </w:p>
    <w:p w14:paraId="0054DA54"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69:8.9 </w:t>
      </w:r>
      <w:r>
        <w:rPr>
          <w:rFonts w:ascii="함초롬바탕" w:eastAsia="함초롬바탕" w:hAnsi="함초롬바탕" w:cs="함초롬바탕"/>
          <w:color w:val="262626"/>
        </w:rPr>
        <w:t>현대의 기계적 발명은 노예를 시대에 뒤떨어진 존재로 만들었다. 노예 제도는 일부다처제처럼, 이익이 되지 않기 때문에 사라져 가고 있다. 그러나 많은 수의 노예를 갑자기 해방하는 것은 언제나 재앙이었음이 증명되었다. 점진적으로 해방될 때 문제가 덜 뒤따른다.</w:t>
      </w:r>
    </w:p>
    <w:p w14:paraId="52488761"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69:8.10 </w:t>
      </w:r>
      <w:r>
        <w:rPr>
          <w:rFonts w:ascii="함초롬바탕" w:eastAsia="함초롬바탕" w:hAnsi="함초롬바탕" w:cs="함초롬바탕"/>
          <w:color w:val="262626"/>
        </w:rPr>
        <w:t>오늘날 사람들은 사회적 노예는 아니지만, 수천 명이 야망 때문에 빚의 노예가 되도록 내버려 둔다. 비자발적 노예 제도는 새롭고 개선된 형태의 변형된 산업 예속에 자리를 내주었다.</w:t>
      </w:r>
    </w:p>
    <w:p w14:paraId="437E7D4A"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69:8.11 </w:t>
      </w:r>
      <w:r>
        <w:rPr>
          <w:rFonts w:ascii="함초롬바탕" w:eastAsia="함초롬바탕" w:hAnsi="함초롬바탕" w:cs="함초롬바탕"/>
          <w:color w:val="262626"/>
        </w:rPr>
        <w:t>사회의 이상은 보편적 자유이지만, 게으름은 결코 용납되어서는 안 된다. 몸이 튼튼한 모든 사람은 적어도 자급자족할 만큼의 일을 하도록 강요되어야 한다.</w:t>
      </w:r>
    </w:p>
    <w:p w14:paraId="66995B12"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69:8.12 </w:t>
      </w:r>
      <w:r>
        <w:rPr>
          <w:rFonts w:ascii="함초롬바탕" w:eastAsia="함초롬바탕" w:hAnsi="함초롬바탕" w:cs="함초롬바탕"/>
          <w:color w:val="262626"/>
        </w:rPr>
        <w:t>현대 사회는 거꾸로 가고 있다. 노예 제도는 거의 사라졌고, 가축화된 동물들은 지나가고 있다. 문명은 동력을 얻으려고 불, 즉 무기물 세계로 되돌아가고 있다. 사람은 불, 동물, 노예를 거쳐 야만 상태에서 올라왔다. 오늘날 그는 노예의 도움과 동물의 원조를 버리고 되돌아가서, 자연의 원소 저장고에서 부와 동력의 새로운 비밀과 원천을 빼앗으려고 애쓴다.</w:t>
      </w:r>
    </w:p>
    <w:p w14:paraId="24479D8E" w14:textId="77777777" w:rsidR="000E11C6" w:rsidRPr="00C37C3C" w:rsidRDefault="000E11C6" w:rsidP="00C37C3C">
      <w:pPr>
        <w:spacing w:beforeLines="50" w:before="120"/>
        <w:jc w:val="both"/>
        <w:rPr>
          <w:rFonts w:ascii="함초롬바탕" w:eastAsia="함초롬바탕" w:hAnsi="함초롬바탕" w:cs="함초롬바탕"/>
        </w:rPr>
      </w:pPr>
    </w:p>
    <w:p w14:paraId="6A740628" w14:textId="77777777" w:rsidR="000E11C6" w:rsidRPr="00C37C3C" w:rsidRDefault="00000000" w:rsidP="00681CC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사유 재산</w:t>
      </w:r>
    </w:p>
    <w:p w14:paraId="001D27DE"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69:9.1 </w:t>
      </w:r>
      <w:r>
        <w:rPr>
          <w:rFonts w:ascii="함초롬바탕" w:eastAsia="함초롬바탕" w:hAnsi="함초롬바탕" w:cs="함초롬바탕"/>
          <w:color w:val="262626"/>
        </w:rPr>
        <w:t>원시 사회는 사실상 공동체적이었지만, 원시인은 현대 공산주의 교리에 따르지 않았다. 이 초기 시절의 공산주의는 단지 이론이나 사회적 교리가 아니었다. 그것은 단순하고 실용적인 자동 조정이었다. 공산주의는 극빈과 결핍을 막았고, 이 고대 부족들 사이에서 구걸과 매춘은 거의 알려지지 않았다.</w:t>
      </w:r>
    </w:p>
    <w:p w14:paraId="798F225F"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69:9.2 </w:t>
      </w:r>
      <w:r>
        <w:rPr>
          <w:rFonts w:ascii="함초롬바탕" w:eastAsia="함초롬바탕" w:hAnsi="함초롬바탕" w:cs="함초롬바탕"/>
          <w:color w:val="262626"/>
        </w:rPr>
        <w:t>원시 공산주의는 특별히 사람들을 평준화하지도, 평범함을 높이지도 않았지만, 비활동과 게으름을 조장했고, 근면을 질식시키고 야망을 파괴했다. 공산주의는 원시 사회의 성장에 없어서는 안 될 비계였으나, 네 가지 강력한 인간 성향에 반했기 때문에 더 높은 사회 질서의 진화에 자리를 내주었다.</w:t>
      </w:r>
    </w:p>
    <w:p w14:paraId="03269598"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69:9.3 </w:t>
      </w:r>
      <w:r>
        <w:rPr>
          <w:rFonts w:ascii="함초롬바탕" w:eastAsia="함초롬바탕" w:hAnsi="함초롬바탕" w:cs="함초롬바탕"/>
          <w:color w:val="262626"/>
        </w:rPr>
        <w:t>1. 가족. 사람은 재산을 모으고 싶어 할 뿐 아니라, 자기의 자본 재산을 자손에게 물려주고 싶어 한다. 그러나 초기 공동체 사회에서 한 사람의 자본은 그가 죽을 때 즉시 소비되거나 집단 사이에 분배되었다. 재산 상속은 없었다—상속세는 백 퍼센트였다. 후대의 자본 축적과 재산 상속이라는 도덕률은 뚜렷한 사회적 진보였다. 그리고 이것은 그 뒤에 자본의 오용에 따른 심한 남용에도 불구하고 사실이다.</w:t>
      </w:r>
    </w:p>
    <w:p w14:paraId="7A45AC7A"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69:9.4 </w:t>
      </w:r>
      <w:r>
        <w:rPr>
          <w:rFonts w:ascii="함초롬바탕" w:eastAsia="함초롬바탕" w:hAnsi="함초롬바탕" w:cs="함초롬바탕"/>
          <w:color w:val="262626"/>
        </w:rPr>
        <w:t>2. 종교적 성향. 원시인은 또한 다음 실존에서 삶을 시작하기 위한 핵으로서 재산을 저축하고 싶어 했다. 이 동기는 왜 사람의 개인 소지품을 그와 함께 묻는 것이 그토록 오랫동안 관습이었는지 설명한다. 고대인들은 부자만이 죽음을 넘어 즉각적인 쾌락과 위엄을 누리며 살아남는다고 믿었다. 계시 종교의 교사들, 더 특별히는 그리스도교 교사들이, 가난한 자도 부자와 동등한 조건으로 구원받을 수 있다고 처음으로 선포했다.</w:t>
      </w:r>
    </w:p>
    <w:p w14:paraId="5DF6B05E"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69:9.5 </w:t>
      </w:r>
      <w:r>
        <w:rPr>
          <w:rFonts w:ascii="함초롬바탕" w:eastAsia="함초롬바탕" w:hAnsi="함초롬바탕" w:cs="함초롬바탕"/>
          <w:color w:val="262626"/>
        </w:rPr>
        <w:t>3. 자유와 여가에 대한 욕망. 사회 진화의 초기 시절에, 개인 소득을 집단 사이에 분배하는 것은 사실상 노예 제도의 한 형태였다. 일하는 자가 게으름뱅이의 노예가 되었다. 이것이 공산주의의 자살적인 약점이었다. 앞날을 생각하지 않는 자는 습관적으로 검소한 자에게 빌붙어 살았다. 현대에도 앞날을 생각하지 않는 자들은 국가(검소한 납세자들)가 자신들을 돌보아 줄 것을 기대한다. 자본이 없는 자들은 여전히 자본이 있는 자들이 자신들을 먹여 살리기를 기대한다.</w:t>
      </w:r>
    </w:p>
    <w:p w14:paraId="5BD8F437"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69:9.6 </w:t>
      </w:r>
      <w:r>
        <w:rPr>
          <w:rFonts w:ascii="함초롬바탕" w:eastAsia="함초롬바탕" w:hAnsi="함초롬바탕" w:cs="함초롬바탕"/>
          <w:color w:val="262626"/>
        </w:rPr>
        <w:t>4. 안전과 권력에 대한 충동. 공산주의는 마침내, 진보하고 성공한 개인들이 자기 부족의 의지할 수 없는 게으름뱅이들에게 노예가 되는 것을 피하려고 여러 가지 속임수에 의지하는 기만적 관행 때문에 파괴되었다. 그러나 처음에는 모든 비축이 비밀스러웠다. 원시 시대의 불안정함이 자본을 겉으로 축적하는 것을 막았다. 그리고 훨씬 후대에조차 너무 많은 부를 모으는 것은 가장 위험했다. 왕은 부자의 재산을 몰수하려고 어떤 혐의를 날조하기 마련이었고, 부자가 죽었을 때, 가족이 공공의 안녕이나 왕에게 큰 액수를 기부할 때까지, 곧 상속세를 낼 때까지 장례식이 연기되었다.</w:t>
      </w:r>
    </w:p>
    <w:p w14:paraId="2D1DDBAA"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69:9.7 </w:t>
      </w:r>
      <w:r>
        <w:rPr>
          <w:rFonts w:ascii="함초롬바탕" w:eastAsia="함초롬바탕" w:hAnsi="함초롬바탕" w:cs="함초롬바탕"/>
          <w:color w:val="262626"/>
        </w:rPr>
        <w:t>가장 이른 시절에 여자들은 공동체의 재산이었고, 어머니가 가족을 지배했다. 초기 족장들은 모든 땅을 소유했고 모든 여자의 주인이었다. 결혼은 부족 통치자의 동의가 필요했다. 공산주의가 지나가면서, 여자들은 개별적으로 소유되었고, 아버지가 점차 가정의 통제권을 쥐었다. 그리하여 가정이 시작되었고, 널리 퍼진 일부다처제 관습은 점차 일부일처제로 대체되었다. (일부다처제는 결혼에서 여자 노예 요소가 살아남은 것이다. 일부일처제는 가정 건설, 자손 양육, 상호 계발, 자기 향상이라는 절묘한 사업에서, 한 남자와 한 여자의 비할 데 없는 결합이라는 노예 없는 이상이다.)</w:t>
      </w:r>
    </w:p>
    <w:p w14:paraId="6D80E1FF"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69:9.8 </w:t>
      </w:r>
      <w:r>
        <w:rPr>
          <w:rFonts w:ascii="함초롬바탕" w:eastAsia="함초롬바탕" w:hAnsi="함초롬바탕" w:cs="함초롬바탕"/>
          <w:color w:val="262626"/>
        </w:rPr>
        <w:t>처음에 도구와 무기를 포함하여 모든 재산은 부족의 공동 소유였다. 사유 재산은 처음에 개인이 손댄 모든 물건으로 이루어졌다. 낯선 사람이 잔으로 마시면, 그 잔은 그때부터 그의 것이었다. 다음으로, 피를 흘린 곳은 어디든지 다친 사람이나 집단의 재산이 되었다.</w:t>
      </w:r>
    </w:p>
    <w:p w14:paraId="046ADA4B"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69:9.9 </w:t>
      </w:r>
      <w:r>
        <w:rPr>
          <w:rFonts w:ascii="함초롬바탕" w:eastAsia="함초롬바탕" w:hAnsi="함초롬바탕" w:cs="함초롬바탕"/>
          <w:color w:val="262626"/>
        </w:rPr>
        <w:t>이처럼 사유 재산은 원래 소유자 인격의 일부가 담겨 있다고 여겨졌기 때문에 존중받았다. 재산에 대한 정직은 이 유형의 미신 위에 안전하게 자리 잡았다. 개인 소지품을 지키는 데 경찰이 필요 없었다. 집단 안에서는 도둑질이 없었으나, 사람들은 다른 부족의 물품을 차지하는 것을 주저하지 않았다. 재산 관계는 죽음으로 끝나지 않았다. 초기에 개인 소지품은 불태워졌고, 그다음에는 죽은 자와 함께 묻혔으며, 나중에는 살아남은 가족이나 부족이 상속했다.</w:t>
      </w:r>
    </w:p>
    <w:p w14:paraId="12451D08"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69:9.10 </w:t>
      </w:r>
      <w:r>
        <w:rPr>
          <w:rFonts w:ascii="함초롬바탕" w:eastAsia="함초롬바탕" w:hAnsi="함초롬바탕" w:cs="함초롬바탕"/>
          <w:color w:val="262626"/>
        </w:rPr>
        <w:t>장식용 개인 소지품은 부적을 착용하는 데서 비롯되었다. 허영심에 귀신에 대한 두려움이 더해져서, 초기 사람은 자기가 좋아하는 부적을 빼앗으려는 모든 시도에 저항하게 되었다. 그러한 재산은 필수품보다 더 귀중하게 여겨졌다.</w:t>
      </w:r>
    </w:p>
    <w:p w14:paraId="00776EB6"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69:9.11 </w:t>
      </w:r>
      <w:r>
        <w:rPr>
          <w:rFonts w:ascii="함초롬바탕" w:eastAsia="함초롬바탕" w:hAnsi="함초롬바탕" w:cs="함초롬바탕"/>
          <w:color w:val="262626"/>
        </w:rPr>
        <w:t>잠자는 공간은 사람의 가장 이른 재산 중 하나였다. 나중에는 집터를 부족 족장들이 할당했는데, 그들은 모든 부동산을 집단을 위해 신탁으로 보유했다. 이윽고 불 피운 자리가 소유권을 부여했고, 더욱 후대에는 우물이 인접한 땅에 대한 권리를 구성했다.</w:t>
      </w:r>
    </w:p>
    <w:p w14:paraId="00DEF571"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69:9.12 </w:t>
      </w:r>
      <w:r>
        <w:rPr>
          <w:rFonts w:ascii="함초롬바탕" w:eastAsia="함초롬바탕" w:hAnsi="함초롬바탕" w:cs="함초롬바탕"/>
          <w:color w:val="262626"/>
        </w:rPr>
        <w:t>물웅덩이와 우물은 최초의 사유 재산에 속했다. 온갖 주물(呪物) 관행은 물웅덩이, 우물, 나무, 농작물, 꿀을 지키는 데 이용되었다. 주물에 대한 믿음이 사라진 뒤에, 사유물을 보호하기 위해 법이 생겨났다. 그러나 사냥법, 즉 사냥할 권리는 토지법보다 오래 앞섰다. 아메리카 홍인은 땅의 사적 소유를 결코 이해하지 못했다. 그는 백인의 관점을 이해할 수 없었다.</w:t>
      </w:r>
    </w:p>
    <w:p w14:paraId="047AA1CF"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69:9.13 </w:t>
      </w:r>
      <w:r>
        <w:rPr>
          <w:rFonts w:ascii="함초롬바탕" w:eastAsia="함초롬바탕" w:hAnsi="함초롬바탕" w:cs="함초롬바탕"/>
          <w:color w:val="262626"/>
        </w:rPr>
        <w:t>사유 재산은 일찍부터 가족의 휘장으로 표시되었고, 이것이 가문 문장의 초기 기원이다. 부동산은 또한 영들의 보살핌 아래 둘 수도 있었다. 사제들은 땅 한 조각을 “신성하게” 했고, 그러면 그 땅은 그 위에 세워진 마법의 금기 아래 보호를 받았다. 그 소유자들은 “사제의 권리”를 가졌다고 일컬어졌다. 히브리인들은 이 가족의 경계표를 크게 존중했다. “그 이웃의 경계표를 옮기는 자는 저주를 받을지어다.” 이 돌 표지에는 사제의 머리글자가 새겨져 있었다. 나무조차 머리글자가 새겨지면 사유 재산이 되었다.</w:t>
      </w:r>
    </w:p>
    <w:p w14:paraId="6F9E3230"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69:9.14 </w:t>
      </w:r>
      <w:r>
        <w:rPr>
          <w:rFonts w:ascii="함초롬바탕" w:eastAsia="함초롬바탕" w:hAnsi="함초롬바탕" w:cs="함초롬바탕"/>
          <w:color w:val="262626"/>
        </w:rPr>
        <w:t>초기 시절에는 농작물만 사유였으나, 연이은 농작물이 소유권을 부여했다. 그리하여 농업이 땅의 사적 소유권의 시초가 되었다. 개인들에게는 처음에 종신 보유권만 주어졌고, 죽으면 땅은 부족에게 돌아갔다. 부족이 개인에게 부여한 최초의 토지 소유권은 무덤, 곧 가족 묘지였다. 후대에는 땅을 울타리로 두른 자들이 그 땅을 소유했다. 그러나 도시들은 언제나 공공 목초지와 포위될 경우에 사용하기 위해 어떤 땅을 남겨두었다. 이 “공유지”는 초기 형태의 집단 소유가 살아남았음을 대표한다.</w:t>
      </w:r>
    </w:p>
    <w:p w14:paraId="22F83E8B"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69:9.15 </w:t>
      </w:r>
      <w:r>
        <w:rPr>
          <w:rFonts w:ascii="함초롬바탕" w:eastAsia="함초롬바탕" w:hAnsi="함초롬바탕" w:cs="함초롬바탕"/>
          <w:color w:val="262626"/>
        </w:rPr>
        <w:t>마침내 국가는 개인에게 재산을 할당하고, 과세권을 유보했다. 소유권을 확보한 지주들은 임대료를 징수할 수 있었고, 땅은 소득원, 곧 자본이 되었다. 마침내 땅은 매매, 양도, 저당, 압류와 함께 참으로 상거래할 수 있게 되었다.</w:t>
      </w:r>
    </w:p>
    <w:p w14:paraId="2884129F"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69:9.16 </w:t>
      </w:r>
      <w:r>
        <w:rPr>
          <w:rFonts w:ascii="함초롬바탕" w:eastAsia="함초롬바탕" w:hAnsi="함초롬바탕" w:cs="함초롬바탕"/>
          <w:color w:val="262626"/>
        </w:rPr>
        <w:t>사적 소유는 늘어난 자유와 향상된 안정을 가져왔다. 그러나 땅의 사적 소유권은 공동체의 통제와 지도가 실패한 뒤에야 사회적 재가를 받았고, 그 뒤를 이어 노예, 농노, 땅 없는 계급들이 잇따랐다. 그러나 개선된 기계가 점차 사람들을 노예 같은 노역에서 해방하고 있다.</w:t>
      </w:r>
    </w:p>
    <w:p w14:paraId="6DCB131C"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69:9.17 </w:t>
      </w:r>
      <w:r>
        <w:rPr>
          <w:rFonts w:ascii="함초롬바탕" w:eastAsia="함초롬바탕" w:hAnsi="함초롬바탕" w:cs="함초롬바탕"/>
          <w:color w:val="262626"/>
        </w:rPr>
        <w:t>재산에 대한 권리는 절대적이지 않다. 그것은 순전히 사회적이다. 그러나 현대 민족들이 누리는 모든 정부, 법, 질서, 시민권, 사회적 자유, 인습, 평화, 행복은 재산의 사적 소유를 중심으로 자라났다.</w:t>
      </w:r>
    </w:p>
    <w:p w14:paraId="22A8FF9A" w14:textId="77777777" w:rsidR="000E11C6" w:rsidRPr="00C37C3C" w:rsidRDefault="00000000" w:rsidP="00C37C3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69:9.18 </w:t>
      </w:r>
      <w:r>
        <w:rPr>
          <w:rFonts w:ascii="함초롬바탕" w:eastAsia="함초롬바탕" w:hAnsi="함초롬바탕" w:cs="함초롬바탕"/>
          <w:color w:val="262626"/>
        </w:rPr>
        <w:t>현재의 사회 질서가 반드시 옳은 것은 아니며, 신성하거나 거룩한 것도 아니다. 그러나 인류는 변화를 만드는 데 서서히 움직이는 것이 좋을 것이다. 너희가 가진 것은 너희 조상들에게 알려진 어떤 체제보다 훨씬 낫다. 사회 질서를 바꿀 때, 더 나은 것을 위해 바꾸는지 확실히 하라. 너희 선조들이 버린 공식을 실험하라는 설득에 넘어가지 마라. 앞으로 나아가라, 뒤로 가지 마라! 진화가 진행되게 하라! 뒷걸음치지 마라.</w:t>
      </w:r>
    </w:p>
    <w:p w14:paraId="4862761C" w14:textId="77777777" w:rsidR="000E11C6" w:rsidRPr="00C37C3C" w:rsidRDefault="00000000" w:rsidP="00C37C3C">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69:9.19 </w:t>
      </w:r>
      <w:r>
        <w:rPr>
          <w:rFonts w:ascii="함초롬바탕" w:eastAsia="함초롬바탕" w:hAnsi="함초롬바탕" w:cs="함초롬바탕"/>
          <w:i/>
          <w:iCs/>
          <w:color w:val="6B5A45"/>
        </w:rPr>
        <w:t>[네바돈의 한 멜기세덱이 발표함.]</w:t>
      </w:r>
    </w:p>
    <w:p w14:paraId="0459EEBC" w14:textId="77777777" w:rsidR="000E11C6" w:rsidRPr="00C37C3C" w:rsidRDefault="000E11C6">
      <w:pPr>
        <w:spacing w:beforeLines="50" w:before="120"/>
        <w:jc w:val="both"/>
      </w:pPr>
    </w:p>
    <w:p w14:paraId="09285E9E" w14:textId="77777777" w:rsidR="000E11C6" w:rsidRPr="0004280A" w:rsidRDefault="00000000" w:rsidP="0004280A">
      <w:pPr>
        <w:pStyle w:val="1"/>
        <w:keepNext/>
        <w:pageBreakBefore/>
        <w:pBdr>
          <w:bottom w:val="double" w:sz="6" w:space="10" w:color="B08D57"/>
        </w:pBdr>
        <w:spacing w:before="600" w:after="360"/>
        <w:jc w:val="center"/>
      </w:pPr>
      <w:bookmarkStart w:id="70" w:name="paper070"/>
      <w:r>
        <w:rPr>
          <w:rFonts w:ascii="함초롬바탕" w:eastAsia="함초롬바탕" w:hAnsi="함초롬바탕" w:cs="함초롬바탕"/>
          <w:color w:val="B08D57"/>
          <w:spacing w:val="40"/>
          <w:sz w:val="24"/>
          <w:szCs w:val="24"/>
        </w:rPr>
        <w:t>제70편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인간 정부의 진화</w:t>
      </w:r>
      <w:bookmarkEnd w:id="70"/>
    </w:p>
    <w:p w14:paraId="6CC28F57" w14:textId="77777777" w:rsidR="000E11C6" w:rsidRPr="00DD6F7A" w:rsidRDefault="000E11C6" w:rsidP="00007E59">
      <w:pPr>
        <w:spacing w:beforeLines="50" w:before="120"/>
        <w:jc w:val="both"/>
        <w:rPr>
          <w:rFonts w:ascii="함초롬바탕" w:eastAsia="함초롬바탕" w:hAnsi="함초롬바탕" w:cs="함초롬바탕"/>
        </w:rPr>
      </w:pPr>
    </w:p>
    <w:p w14:paraId="7F01E26E"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70:0.1 </w:t>
      </w:r>
      <w:r>
        <w:rPr>
          <w:rFonts w:ascii="함초롬바탕" w:eastAsia="함초롬바탕" w:hAnsi="함초롬바탕" w:cs="함초롬바탕"/>
          <w:color w:val="262626"/>
        </w:rPr>
        <w:t>사람이 생계 문제를 부분적으로 해결하자마자, 그는 인간관계를 규제하는 과업에 직면했다. 산업의 발달은 법, 질서, 사회적 조정을 요구했고, 사유재산은 정부를 필요하게 만들었다.</w:t>
      </w:r>
    </w:p>
    <w:p w14:paraId="0658907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70:0.2 </w:t>
      </w:r>
      <w:r>
        <w:rPr>
          <w:rFonts w:ascii="함초롬바탕" w:eastAsia="함초롬바탕" w:hAnsi="함초롬바탕" w:cs="함초롬바탕"/>
          <w:color w:val="262626"/>
        </w:rPr>
        <w:t>진화 세계에서 적대감은 자연스럽다. 평화는 어떤 종류의 사회 규제 체계에 의해서만 확보된다. 사회 규제는 사회 조직과 분리할 수 없다. 결사는 어떤 통제 권한을 암시한다. 정부는 부족, 씨족, 가족, 개인의 적대감들을 조율하도록 강요한다.</w:t>
      </w:r>
    </w:p>
    <w:p w14:paraId="0EAB24D6"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70:0.3 </w:t>
      </w:r>
      <w:r>
        <w:rPr>
          <w:rFonts w:ascii="함초롬바탕" w:eastAsia="함초롬바탕" w:hAnsi="함초롬바탕" w:cs="함초롬바탕"/>
          <w:color w:val="262626"/>
        </w:rPr>
        <w:t>정부는 무의식적 발달이다. 그것은 시행착오를 거쳐 진화한다. 그것은 생존 가치가 있고, 따라서 전통이 된다. 무정부 상태는 비참함을 가중시켰고, 따라서 정부, 즉 비교적 법과 질서가 서서히 나타났거나 나타나고 있다. 생존 투쟁의 강압적 요구가 문자 그대로 인류를 문명으로 가는 진보의 길로 몰아갔다.</w:t>
      </w:r>
    </w:p>
    <w:p w14:paraId="56B0E608" w14:textId="77777777" w:rsidR="000E11C6" w:rsidRPr="00DD6F7A" w:rsidRDefault="000E11C6" w:rsidP="00007E59">
      <w:pPr>
        <w:spacing w:beforeLines="50" w:before="120"/>
        <w:jc w:val="both"/>
        <w:rPr>
          <w:rFonts w:ascii="함초롬바탕" w:eastAsia="함초롬바탕" w:hAnsi="함초롬바탕" w:cs="함초롬바탕"/>
        </w:rPr>
      </w:pPr>
    </w:p>
    <w:p w14:paraId="5B7594E6" w14:textId="77777777" w:rsidR="000E11C6" w:rsidRPr="0004280A" w:rsidRDefault="00000000" w:rsidP="0004280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전쟁의 기원</w:t>
      </w:r>
    </w:p>
    <w:p w14:paraId="48DE2D2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 </w:t>
      </w:r>
      <w:r>
        <w:rPr>
          <w:rFonts w:ascii="함초롬바탕" w:eastAsia="함초롬바탕" w:hAnsi="함초롬바탕" w:cs="함초롬바탕"/>
          <w:color w:val="262626"/>
        </w:rPr>
        <w:t>전쟁은 진화하는 사람의 자연 상태요 유산이며, 평화는 문명의 진보를 재는 사회적 잣대이다. 진보하는 인종들이 부분적으로 사회화되기 전에, 사람은 대단히 개인주의적이었고, 극도로 의심이 많았으며, 믿을 수 없을 만큼 싸움을 좋아했다. 폭력은 자연의 법칙이요, 적대감은 자연의 자녀들의 자동 반응이며, 전쟁은 바로 이 동일한 활동들이 집단적으로 수행되는 것에 불과하다. 그리고 사회 진보의 복잡함 때문에 문명의 구조가 긴장될 때마다, 인간 상호 관계에서 생기는 짜증을 폭력으로 조정하던 이 초기 방법들로 언제나 즉각적이고 파멸적인 퇴보가 일어난다.</w:t>
      </w:r>
    </w:p>
    <w:p w14:paraId="0E76CC5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 </w:t>
      </w:r>
      <w:r>
        <w:rPr>
          <w:rFonts w:ascii="함초롬바탕" w:eastAsia="함초롬바탕" w:hAnsi="함초롬바탕" w:cs="함초롬바탕"/>
          <w:color w:val="262626"/>
        </w:rPr>
        <w:t>전쟁은 오해와 짜증에 대한 동물적 반응이다. 평화는 그러한 모든 문제와 어려움을 문명적으로 해결하는 데 따른다. 후대에 타락한 아담족과 놋족과 더불어, 산긱 인종들은 모두 호전적이었다. 안돈족은 일찍 황금률을 배웠고, 오늘날에도 그들의 후손인 에스키모는 그 규범을 크게 따르며 산다. 그들 사이에는 관습이 강하고, 그들은 폭력적인 적대감에서 상당히 자유롭다.</w:t>
      </w:r>
    </w:p>
    <w:p w14:paraId="7E8B098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70:1.3 </w:t>
      </w:r>
      <w:r>
        <w:rPr>
          <w:rFonts w:ascii="함초롬바탕" w:eastAsia="함초롬바탕" w:hAnsi="함초롬바탕" w:cs="함초롬바탕"/>
          <w:color w:val="262626"/>
        </w:rPr>
        <w:t>안돈은 자녀들에게 막대기로 나무를 치면서 그 나무를 저주함으로써 분쟁을 해결하라고 가르쳤다. 막대기가 먼저 부러지는 쪽이 승자였다. 후대의 안돈족은 공개적인 쇼를 열어 분쟁을 해결하곤 했는데, 거기서 논쟁자들이 서로를 놀리고 조롱했으며, 관중은 박수로 승자를 결정했다.</w:t>
      </w:r>
    </w:p>
    <w:p w14:paraId="36F8DEDA"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70:1.4 </w:t>
      </w:r>
      <w:r>
        <w:rPr>
          <w:rFonts w:ascii="함초롬바탕" w:eastAsia="함초롬바탕" w:hAnsi="함초롬바탕" w:cs="함초롬바탕"/>
          <w:color w:val="262626"/>
        </w:rPr>
        <w:t>그러나 사회가 실제로 평화의 시기를 체험하고 전쟁 행위를 재가할 만큼 충분히 진화하기까지는 전쟁과 같은 현상이 있을 수 없었다. 전쟁이라는 개념 자체는 어느 정도의 조직화를 암시한다.</w:t>
      </w:r>
    </w:p>
    <w:p w14:paraId="048A193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70:1.5 </w:t>
      </w:r>
      <w:r>
        <w:rPr>
          <w:rFonts w:ascii="함초롬바탕" w:eastAsia="함초롬바탕" w:hAnsi="함초롬바탕" w:cs="함초롬바탕"/>
          <w:color w:val="262626"/>
        </w:rPr>
        <w:t>사회 집단이 나타나면서, 개인의 짜증은 집단 감정 속에 잠기기 시작했고, 이것은 부족 내의 평온을 증진했으나 부족 간의 평화를 희생시켰다. 이처럼 평화는 처음에 내집단, 즉 부족이 누렸고, 그들은 언제나 외집단, 즉 외인들을 싫어하고 미워했다. 초기 사람은 이방인의 피를 흘리는 것을 미덕으로 여겼다.</w:t>
      </w:r>
    </w:p>
    <w:p w14:paraId="40F5A8B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70:1.6 </w:t>
      </w:r>
      <w:r>
        <w:rPr>
          <w:rFonts w:ascii="함초롬바탕" w:eastAsia="함초롬바탕" w:hAnsi="함초롬바탕" w:cs="함초롬바탕"/>
          <w:color w:val="262626"/>
        </w:rPr>
        <w:t>그러나 처음에는 이것조차 잘되지 않았다. 초기 족장들이 오해를 풀려고 애쓸 때, 그들은 적어도 일 년에 한 번은 부족의 돌싸움을 허락할 필요가 있음을 자주 발견했다. 씨족은 두 무리로 나뉘어 온종일 싸움에 몰두했다. 그리고 이것은 단지 재미 외에 다른 이유가 없었다. 그들은 싸우는 것을 정말로 즐겼다.</w:t>
      </w:r>
    </w:p>
    <w:p w14:paraId="2B5689F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70:1.7 </w:t>
      </w:r>
      <w:r>
        <w:rPr>
          <w:rFonts w:ascii="함초롬바탕" w:eastAsia="함초롬바탕" w:hAnsi="함초롬바탕" w:cs="함초롬바탕"/>
          <w:color w:val="262626"/>
        </w:rPr>
        <w:t>전쟁이 존속하는 까닭은 사람이 동물에서 진화한 인간이기 때문이며, 모든 동물은 호전적이다. 초기에 전쟁의 원인은 다음과 같았다.</w:t>
      </w:r>
    </w:p>
    <w:p w14:paraId="31F78A8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70:1.8 </w:t>
      </w:r>
      <w:r>
        <w:rPr>
          <w:rFonts w:ascii="함초롬바탕" w:eastAsia="함초롬바탕" w:hAnsi="함초롬바탕" w:cs="함초롬바탕"/>
          <w:color w:val="262626"/>
        </w:rPr>
        <w:t>1. 굶주림. 이는 식량 약탈로 이어졌다. 땅의 부족은 언제나 전쟁을 일으켰고, 이 투쟁 동안 초기의 평화 부족들은 사실상 멸절되었다.</w:t>
      </w:r>
    </w:p>
    <w:p w14:paraId="0089D63B"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70:1.9 </w:t>
      </w:r>
      <w:r>
        <w:rPr>
          <w:rFonts w:ascii="함초롬바탕" w:eastAsia="함초롬바탕" w:hAnsi="함초롬바탕" w:cs="함초롬바탕"/>
          <w:color w:val="262626"/>
        </w:rPr>
        <w:t>2. 여자 부족—가정의 일손 부족을 덜려는 시도. 여자 훔치기는 언제나 전쟁을 일으켰다.</w:t>
      </w:r>
    </w:p>
    <w:p w14:paraId="42EC349B"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70:1.10 </w:t>
      </w:r>
      <w:r>
        <w:rPr>
          <w:rFonts w:ascii="함초롬바탕" w:eastAsia="함초롬바탕" w:hAnsi="함초롬바탕" w:cs="함초롬바탕"/>
          <w:color w:val="262626"/>
        </w:rPr>
        <w:t>3. 허영심—부족의 용맹을 과시하려는 욕망. 우수한 집단은 열등한 민족에게 자기네 생활방식을 강요하려고 싸우곤 했다.</w:t>
      </w:r>
    </w:p>
    <w:p w14:paraId="7AAAE75D"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70:1.11 </w:t>
      </w:r>
      <w:r>
        <w:rPr>
          <w:rFonts w:ascii="함초롬바탕" w:eastAsia="함초롬바탕" w:hAnsi="함초롬바탕" w:cs="함초롬바탕"/>
          <w:color w:val="262626"/>
        </w:rPr>
        <w:t>4. 노예—노동 계급에 신참자가 필요했다.</w:t>
      </w:r>
    </w:p>
    <w:p w14:paraId="097AC3EA"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70:1.12 </w:t>
      </w:r>
      <w:r>
        <w:rPr>
          <w:rFonts w:ascii="함초롬바탕" w:eastAsia="함초롬바탕" w:hAnsi="함초롬바탕" w:cs="함초롬바탕"/>
          <w:color w:val="262626"/>
        </w:rPr>
        <w:t>5. 복수. 한 부족이 이웃 부족이 동료 부족민을 죽게 했다고 믿었을 때, 이것이 전쟁의 동기였다. 머리 하나를 집에 가져올 때까지 애도는 계속되었다. 복수를 위한 전쟁은 비교적 현대까지도 위세가 당당했다.</w:t>
      </w:r>
    </w:p>
    <w:p w14:paraId="45BA957D"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70:1.13 </w:t>
      </w:r>
      <w:r>
        <w:rPr>
          <w:rFonts w:ascii="함초롬바탕" w:eastAsia="함초롬바탕" w:hAnsi="함초롬바탕" w:cs="함초롬바탕"/>
          <w:color w:val="262626"/>
        </w:rPr>
        <w:t>6. 오락. 이 초기 시절의 젊은이들에게 전쟁은 오락으로 여겨졌다. 전쟁을 위한 좋고 충분한 구실이 생기지 않을 때, 평화가 답답해지면, 이웃 부족들은 휴일 삼아 습격에 나서고, 모의 전투를 즐기려고 준(準)우호적인 전투를 벌이러 나가곤 했다.</w:t>
      </w:r>
    </w:p>
    <w:p w14:paraId="2205C01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70:1.14 </w:t>
      </w:r>
      <w:r>
        <w:rPr>
          <w:rFonts w:ascii="함초롬바탕" w:eastAsia="함초롬바탕" w:hAnsi="함초롬바탕" w:cs="함초롬바탕"/>
          <w:color w:val="262626"/>
        </w:rPr>
        <w:t>7. 종교—자기 제의로 개종시키려는 욕망. 원시 종교는 모두 전쟁을 재가했다. 종교가 전쟁에 눈살을 찌푸리기 시작한 것은 최근의 일이다. 불행히도, 초기의 사제 계급은 보통 군사력과 동맹을 맺었다. 여러 시대의 위대한 평화 운동 중 하나는 교회와 국가를 분리하려는 시도였다.</w:t>
      </w:r>
    </w:p>
    <w:p w14:paraId="51A615FB"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70:1.15 </w:t>
      </w:r>
      <w:r>
        <w:rPr>
          <w:rFonts w:ascii="함초롬바탕" w:eastAsia="함초롬바탕" w:hAnsi="함초롬바탕" w:cs="함초롬바탕"/>
          <w:color w:val="262626"/>
        </w:rPr>
        <w:t>이 옛 부족들은 언제나 자기 신들의 명령에 따라, 족장이나 주술사의 분부에 따라 전쟁을 일으켰다. 히브리인들은 그러한 “전쟁의 하나님”을 믿었다. 그리고 그들의 미디안족 습격 이야기는 고대 부족 전쟁의 극악무도한 잔인함을 보여주는 전형적인 이야기이다. 모든 남자를 살육하고, 나중에 모든 사내아이와 처녀가 아닌 모든 여자를 죽인 이 공격은, 이십만 년 전 부족 족장의 도덕률에 명예가 되었을 것이다. 그리고 이 모든 것이 “이스라엘의 주 하나님의 이름으로” 집행되었다.</w:t>
      </w:r>
    </w:p>
    <w:p w14:paraId="6BA614CC"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70:1.16 </w:t>
      </w:r>
      <w:r>
        <w:rPr>
          <w:rFonts w:ascii="함초롬바탕" w:eastAsia="함초롬바탕" w:hAnsi="함초롬바탕" w:cs="함초롬바탕"/>
          <w:color w:val="262626"/>
        </w:rPr>
        <w:t>이것은 사회 진화의 이야기, 곧 여러 인종 문제가 자연스럽게 풀려 가는 과정이요, 사람이 땅에서 자기 운명을 개척해 가는 이야기이다. 사람이 책임을 자기 신들에게 떠넘기는 경향이 있음에도 불구하고, 그러한 잔학 행위는 신이 부추긴 것이 아니다.</w:t>
      </w:r>
    </w:p>
    <w:p w14:paraId="5D78D56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70:1.17 </w:t>
      </w:r>
      <w:r>
        <w:rPr>
          <w:rFonts w:ascii="함초롬바탕" w:eastAsia="함초롬바탕" w:hAnsi="함초롬바탕" w:cs="함초롬바탕"/>
          <w:color w:val="262626"/>
        </w:rPr>
        <w:t>군사적 자비는 인류에게 더디게 찾아왔다. 드보라라는 여자가 히브리인들을 다스렸을 때조차 똑같은 도매금의 잔인함이 계속되었다. 이교도들을 이긴 그녀의 장군은 “모든 군대가 칼에 쓰러지게 했고, 한 명도 남지 않았다.”</w:t>
      </w:r>
    </w:p>
    <w:p w14:paraId="7FA00E5C"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70:1.18 </w:t>
      </w:r>
      <w:r>
        <w:rPr>
          <w:rFonts w:ascii="함초롬바탕" w:eastAsia="함초롬바탕" w:hAnsi="함초롬바탕" w:cs="함초롬바탕"/>
          <w:color w:val="262626"/>
        </w:rPr>
        <w:t>인종의 역사에서 아주 일찍부터 독 묻은 무기가 사용되었다. 온갖 종류의 신체 절단이 자행되었다. 사울은 다윗이 자기 딸 미갈을 위해 치러야 할 지참금으로 블레셋 사람 포피 백 개를 요구하기를 주저하지 않았다.</w:t>
      </w:r>
    </w:p>
    <w:p w14:paraId="3A53CAD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70:1.19 </w:t>
      </w:r>
      <w:r>
        <w:rPr>
          <w:rFonts w:ascii="함초롬바탕" w:eastAsia="함초롬바탕" w:hAnsi="함초롬바탕" w:cs="함초롬바탕"/>
          <w:color w:val="262626"/>
        </w:rPr>
        <w:t>초기 전쟁은 부족 전체 사이에서 벌어졌으나, 후대에는 다른 부족에 속한 두 개인이 분쟁을 일으켰을 때, 양 부족이 싸우는 대신에 두 논쟁자가 결투를 벌였다. 또한 다윗과 골리앗의 경우처럼, 양편에서 선택된 대표자 사이의 싸움 결과에 두 군대가 모든 것을 거는 것이 관습이 되기도 했다.</w:t>
      </w:r>
    </w:p>
    <w:p w14:paraId="3B9A92C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70:1.20 </w:t>
      </w:r>
      <w:r>
        <w:rPr>
          <w:rFonts w:ascii="함초롬바탕" w:eastAsia="함초롬바탕" w:hAnsi="함초롬바탕" w:cs="함초롬바탕"/>
          <w:color w:val="262626"/>
        </w:rPr>
        <w:t>전쟁의 첫 세련됨은 포로를 잡는 것이었다. 다음으로, 여자들은 적대 행위에서 면제되었고, 그다음에 비전투원을 인정하게 되었다. 전투가 점점 더 복잡해짐에 보조를 맞추어, 군인 카스트와 상비군이 곧 발달했다. 그러한 전사들은 일찍부터 여자와 어울리는 것이 금지되었고, 여자들은 싸움을 그만둔 지 오래되었지만, 언제나 군인들을 먹이고 간호했으며, 그들을 전투로 몰아붙였다.</w:t>
      </w:r>
    </w:p>
    <w:p w14:paraId="33FD6D8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70:1.21 </w:t>
      </w:r>
      <w:r>
        <w:rPr>
          <w:rFonts w:ascii="함초롬바탕" w:eastAsia="함초롬바탕" w:hAnsi="함초롬바탕" w:cs="함초롬바탕"/>
          <w:color w:val="262626"/>
        </w:rPr>
        <w:t>전쟁을 선포하는 관행은 큰 진보를 대표했다. 싸우려는 의도를 선언하는 것은 공정하다는 감각이 도래했음을 예고했고, 그 뒤를 이어 “문명화된” 전쟁 규칙이 점진적으로 발달했다. 아주 일찍부터 종교 장소 근처에서는 싸우지 않는 것이, 더욱 후대에는 어떤 거룩한 날에는 싸우지 않는 것이 관습이 되었다. 다음으로 망명권에 대한 일반적 인정이 뒤따랐고, 정치적 도망자들은 보호를 받았다.</w:t>
      </w:r>
    </w:p>
    <w:p w14:paraId="1C5FA558"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70:1.22 </w:t>
      </w:r>
      <w:r>
        <w:rPr>
          <w:rFonts w:ascii="함초롬바탕" w:eastAsia="함초롬바탕" w:hAnsi="함초롬바탕" w:cs="함초롬바탕"/>
          <w:color w:val="262626"/>
        </w:rPr>
        <w:t>이처럼 전쟁은 원시적인 인간 사냥에서 후대의 “문명화된” 민족들의 다소 더 질서 있는 체계로 점차 진화했다. 그러나 우호적인 사회 태도가 적대적인 태도를 대체하는 것은 오직 서서히 이루어진다.</w:t>
      </w:r>
    </w:p>
    <w:p w14:paraId="1C56D785" w14:textId="77777777" w:rsidR="000E11C6" w:rsidRPr="00DD6F7A" w:rsidRDefault="000E11C6" w:rsidP="00007E59">
      <w:pPr>
        <w:spacing w:beforeLines="50" w:before="120"/>
        <w:jc w:val="both"/>
        <w:rPr>
          <w:rFonts w:ascii="함초롬바탕" w:eastAsia="함초롬바탕" w:hAnsi="함초롬바탕" w:cs="함초롬바탕"/>
        </w:rPr>
      </w:pPr>
    </w:p>
    <w:p w14:paraId="4A96C5C9" w14:textId="77777777" w:rsidR="000E11C6" w:rsidRPr="00DD6F7A" w:rsidRDefault="00000000" w:rsidP="0004280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전쟁의 사회적 가치</w:t>
      </w:r>
    </w:p>
    <w:p w14:paraId="152E79E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70:2.1 </w:t>
      </w:r>
      <w:r>
        <w:rPr>
          <w:rFonts w:ascii="함초롬바탕" w:eastAsia="함초롬바탕" w:hAnsi="함초롬바탕" w:cs="함초롬바탕"/>
          <w:color w:val="262626"/>
        </w:rPr>
        <w:t>과거에 격렬한 전쟁은 사회 변화를 일으켰고, 만 년 동안 자연적으로 일어나지 않았을 새로운 사상의 채택을 촉진했다. 이 확실한 전쟁의 이점을 위해 치른 끔찍한 대가는 사회가 일시적으로 야만 상태로 되돌아갔다는 것, 문명화된 이성이 물러나야 했다는 점이다. 전쟁은 강력한 약이지만, 대단히 비싸고 가장 위험하다. 종종 어떤 사회적 무질서를 치유하지만, 때로는 환자를 죽이고 사회를 파괴한다.</w:t>
      </w:r>
    </w:p>
    <w:p w14:paraId="33074A24"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70:2.2 </w:t>
      </w:r>
      <w:r>
        <w:rPr>
          <w:rFonts w:ascii="함초롬바탕" w:eastAsia="함초롬바탕" w:hAnsi="함초롬바탕" w:cs="함초롬바탕"/>
          <w:color w:val="262626"/>
        </w:rPr>
        <w:t>국가 방위의 끊임없는 필요성은 새롭고 진보된 많은 사회 조정을 낳는다. 오늘날 사회는 처음에 전적으로 군사적이었던 유용한 혁신들의 긴 목록에서 혜택을 누리고 있으며, 심지어 춤에 대해서도 전쟁에 빚지고 있는데, 춤의 초기 형태 중 하나는 군사 훈련이었다.</w:t>
      </w:r>
    </w:p>
    <w:p w14:paraId="39B41BE6"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70:2.3 </w:t>
      </w:r>
      <w:r>
        <w:rPr>
          <w:rFonts w:ascii="함초롬바탕" w:eastAsia="함초롬바탕" w:hAnsi="함초롬바탕" w:cs="함초롬바탕"/>
          <w:color w:val="262626"/>
        </w:rPr>
        <w:t>전쟁은 다음과 같은 이유로 과거 문명에 사회적 가치를 가졌다.</w:t>
      </w:r>
    </w:p>
    <w:p w14:paraId="4D9F11B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70:2.4 </w:t>
      </w:r>
      <w:r>
        <w:rPr>
          <w:rFonts w:ascii="함초롬바탕" w:eastAsia="함초롬바탕" w:hAnsi="함초롬바탕" w:cs="함초롬바탕"/>
          <w:color w:val="262626"/>
        </w:rPr>
        <w:t>1. 규율을 부과하고, 협력을 강제했다.</w:t>
      </w:r>
    </w:p>
    <w:p w14:paraId="6A772DB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70:2.5 </w:t>
      </w:r>
      <w:r>
        <w:rPr>
          <w:rFonts w:ascii="함초롬바탕" w:eastAsia="함초롬바탕" w:hAnsi="함초롬바탕" w:cs="함초롬바탕"/>
          <w:color w:val="262626"/>
        </w:rPr>
        <w:t>2. 불굴의 정신과 용기를 높이 평가했다.</w:t>
      </w:r>
    </w:p>
    <w:p w14:paraId="79217A9A"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70:2.6 </w:t>
      </w:r>
      <w:r>
        <w:rPr>
          <w:rFonts w:ascii="함초롬바탕" w:eastAsia="함초롬바탕" w:hAnsi="함초롬바탕" w:cs="함초롬바탕"/>
          <w:color w:val="262626"/>
        </w:rPr>
        <w:t>3. 민족주의를 키우고 굳혔다.</w:t>
      </w:r>
    </w:p>
    <w:p w14:paraId="14695DD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70:2.7 </w:t>
      </w:r>
      <w:r>
        <w:rPr>
          <w:rFonts w:ascii="함초롬바탕" w:eastAsia="함초롬바탕" w:hAnsi="함초롬바탕" w:cs="함초롬바탕"/>
          <w:color w:val="262626"/>
        </w:rPr>
        <w:t>4. 약하고 부적합한 민족들을 파괴했다.</w:t>
      </w:r>
    </w:p>
    <w:p w14:paraId="29417FD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70:2.8 </w:t>
      </w:r>
      <w:r>
        <w:rPr>
          <w:rFonts w:ascii="함초롬바탕" w:eastAsia="함초롬바탕" w:hAnsi="함초롬바탕" w:cs="함초롬바탕"/>
          <w:color w:val="262626"/>
        </w:rPr>
        <w:t>5. 원시적 평등이라는 환상을 없애고, 사회를 선택적으로 계층화했다.</w:t>
      </w:r>
    </w:p>
    <w:p w14:paraId="50D1E4D8"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70:2.9 </w:t>
      </w:r>
      <w:r>
        <w:rPr>
          <w:rFonts w:ascii="함초롬바탕" w:eastAsia="함초롬바탕" w:hAnsi="함초롬바탕" w:cs="함초롬바탕"/>
          <w:color w:val="262626"/>
        </w:rPr>
        <w:t>전쟁은 어떤 진화적 및 선택적 가치를 가졌지만, 노예 제도처럼, 문명이 서서히 진보함에 따라 언젠가는 폐기되어야 한다. 옛 전쟁은 여행과 문화 교류를 증진했으나, 이 목적들은 이제 현대적 운송 및 통신 방법으로 더 잘 달성된다. 옛 전쟁은 나라들을 강하게 했지만, 현대의 투쟁은 문명화된 문화를 파괴한다. 고대 전쟁은 열등한 민족의 수를 크게 줄이는 결과를 낳았지만, 현대 분쟁의 최종 결과는 가장 우수한 인류 혈통의 선택적 파괴이다. 초기 전쟁은 조직과 효율성을 증진했으나, 이것들은 이제 현대 산업의 목표가 되었다. 과거 시대에 전쟁은 문명을 앞으로 밀어붙인 사회적 발효소였으나, 이 결과는 이제 야망과 발명으로 더 잘 달성된다. 고대 전쟁은 전쟁의 하나님 개념을 지지했지만, 현대인은 하나님이 사랑이라고 들어왔다. 전쟁은 과거에 많은 유익한 목적에 기여했고, 문명을 건설하는 데 없어서는 안 될 비계였지만, 그것은 빠르게 문화적으로 파산하고 있으며, 그 발발에 따르는 끔찍한 손실에 상응하는 어떠한 사회적 이익 배당도 낳지 못한다.</w:t>
      </w:r>
    </w:p>
    <w:p w14:paraId="1F4523D6"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70:2.10 </w:t>
      </w:r>
      <w:r>
        <w:rPr>
          <w:rFonts w:ascii="함초롬바탕" w:eastAsia="함초롬바탕" w:hAnsi="함초롬바탕" w:cs="함초롬바탕"/>
          <w:color w:val="262626"/>
        </w:rPr>
        <w:t>한때 의사들은 많은 질병의 치료법으로 사혈(瀉血)을 믿었지만, 그 후로 이 질병들의 대부분에 대해 더 나은 치료법을 발견했다. 그러므로 전쟁이라는 국제적 피 흘림도 분명히 여러 국가의 병폐를 고치는 더 나은 방법들의 발견에 자리를 내주어야 한다.</w:t>
      </w:r>
    </w:p>
    <w:p w14:paraId="3A7C9BC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70:2.11 </w:t>
      </w:r>
      <w:r>
        <w:rPr>
          <w:rFonts w:ascii="함초롬바탕" w:eastAsia="함초롬바탕" w:hAnsi="함초롬바탕" w:cs="함초롬바탕"/>
          <w:color w:val="262626"/>
        </w:rPr>
        <w:t>유란시아의 국가들은 이미 민족주의적 군국주의와 산업주의 사이의 거대한 투쟁에 들어섰고, 많은 면에서 이 갈등은 목자-사냥꾼과 농부 사이의 오랜 투쟁과 비슷하다. 그러나 산업주의가 군국주의를 이기려면, 그것을 위협하는 위험들을 피해야 한다. 유란시아에서 싹트는 산업의 위험은 다음과 같다.</w:t>
      </w:r>
    </w:p>
    <w:p w14:paraId="59706B9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70:2.12 </w:t>
      </w:r>
      <w:r>
        <w:rPr>
          <w:rFonts w:ascii="함초롬바탕" w:eastAsia="함초롬바탕" w:hAnsi="함초롬바탕" w:cs="함초롬바탕"/>
          <w:color w:val="262626"/>
        </w:rPr>
        <w:t>1. 물질주의로 향하는 강한 흐름, 영적 실명.</w:t>
      </w:r>
    </w:p>
    <w:p w14:paraId="48DB90D0"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70:2.13 </w:t>
      </w:r>
      <w:r>
        <w:rPr>
          <w:rFonts w:ascii="함초롬바탕" w:eastAsia="함초롬바탕" w:hAnsi="함초롬바탕" w:cs="함초롬바탕"/>
          <w:color w:val="262626"/>
        </w:rPr>
        <w:t>2. 부-권력의 예배, 가치 왜곡.</w:t>
      </w:r>
    </w:p>
    <w:p w14:paraId="2A4F4E0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70:2.14 </w:t>
      </w:r>
      <w:r>
        <w:rPr>
          <w:rFonts w:ascii="함초롬바탕" w:eastAsia="함초롬바탕" w:hAnsi="함초롬바탕" w:cs="함초롬바탕"/>
          <w:color w:val="262626"/>
        </w:rPr>
        <w:t>3. 사치의 악덕, 문화적 미숙.</w:t>
      </w:r>
    </w:p>
    <w:p w14:paraId="3F726EC4"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70:2.15 </w:t>
      </w:r>
      <w:r>
        <w:rPr>
          <w:rFonts w:ascii="함초롬바탕" w:eastAsia="함초롬바탕" w:hAnsi="함초롬바탕" w:cs="함초롬바탕"/>
          <w:color w:val="262626"/>
        </w:rPr>
        <w:t>4. 게으름의 늘어나는 위험, 봉사에 대한 무감각.</w:t>
      </w:r>
    </w:p>
    <w:p w14:paraId="24101C76"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70:2.16 </w:t>
      </w:r>
      <w:r>
        <w:rPr>
          <w:rFonts w:ascii="함초롬바탕" w:eastAsia="함초롬바탕" w:hAnsi="함초롬바탕" w:cs="함초롬바탕"/>
          <w:color w:val="262626"/>
        </w:rPr>
        <w:t>5. 바람직하지 않은 인종적 나약함의 성장, 생물학적 퇴보.</w:t>
      </w:r>
    </w:p>
    <w:p w14:paraId="1920AABE"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70:2.17 </w:t>
      </w:r>
      <w:r>
        <w:rPr>
          <w:rFonts w:ascii="함초롬바탕" w:eastAsia="함초롬바탕" w:hAnsi="함초롬바탕" w:cs="함초롬바탕"/>
          <w:color w:val="262626"/>
        </w:rPr>
        <w:t>6. 표준화된 산업 노예 제도의 위협, 인격의 정체. 노동은 고귀하게 만들지만, 고역은 무감각하게 만든다.</w:t>
      </w:r>
    </w:p>
    <w:p w14:paraId="154306A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70:2.18 </w:t>
      </w:r>
      <w:r>
        <w:rPr>
          <w:rFonts w:ascii="함초롬바탕" w:eastAsia="함초롬바탕" w:hAnsi="함초롬바탕" w:cs="함초롬바탕"/>
          <w:color w:val="262626"/>
        </w:rPr>
        <w:t>군국주의는 독재적이고 잔인하며, 곧 야만적이다. 그것은 정복자들 사이에서 사회 조직을 증진하지만, 패배자들을 해체시킨다. 산업주의는 더 문명화되어 있고, 진취성을 증진하고 개인주의를 장려하도록 수행되어야 한다. 사회는 가능한 모든 방법으로 독창성을 키워야 한다.</w:t>
      </w:r>
    </w:p>
    <w:p w14:paraId="47620C8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70:2.19 </w:t>
      </w:r>
      <w:r>
        <w:rPr>
          <w:rFonts w:ascii="함초롬바탕" w:eastAsia="함초롬바탕" w:hAnsi="함초롬바탕" w:cs="함초롬바탕"/>
          <w:color w:val="262626"/>
        </w:rPr>
        <w:t>전쟁을 미화하는 실수를 저지르지 마라. 오히려 문명의 진보를 계속하기 위해 그 대체물이 무엇을 제공해야 하는지 더 정확히 상상할 수 있도록, 전쟁이 사회를 위해 무엇을 했는지 분별하라. 그리고 그러한 적절한 대체물이 마련되지 않으면, 전쟁은 오랫동안 계속될 것이라고 확신해도 좋다.</w:t>
      </w:r>
    </w:p>
    <w:p w14:paraId="1787802C"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70:2.20 </w:t>
      </w:r>
      <w:r>
        <w:rPr>
          <w:rFonts w:ascii="함초롬바탕" w:eastAsia="함초롬바탕" w:hAnsi="함초롬바탕" w:cs="함초롬바탕"/>
          <w:color w:val="262626"/>
        </w:rPr>
        <w:t>사람은 평화가 자기의 물질적 안녕에 가장 좋다고 철저하고 반복적으로 확신하기까지는, 그리고 사회가, 인류 종의 자기 보존 반응에 속하여 계속 쌓이는 감정과 에너지를 해방시키려고 고안된 집단적 충동을 주기적으로 터뜨리려는 그 타고난 경향을 만족시키기 위해, 평화로운 대체물을 현명하게 제공하기까지는 평화를 정상적 생활방식으로 결코 받아들이지 않을 것이다.</w:t>
      </w:r>
    </w:p>
    <w:p w14:paraId="444CC564"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70:2.21 </w:t>
      </w:r>
      <w:r>
        <w:rPr>
          <w:rFonts w:ascii="함초롬바탕" w:eastAsia="함초롬바탕" w:hAnsi="함초롬바탕" w:cs="함초롬바탕"/>
          <w:color w:val="262626"/>
        </w:rPr>
        <w:t>그러나 사라져 가는 마당에도 전쟁은, 오만한 개인주의자들로 이루어진 한 인종이 고도로 집중된 권위, 곧 최고 집행관에게 복종하도록 강요한 체험의 학교로서 존중받아야 한다. 구식 전쟁은 타고난 위대한 사람들을 지도자로 선택했지만, 현대 전쟁은 더는 그렇지 않다. 지도자를 발견하기 위해, 사회는 이제 평화의 정복들, 즉 산업, 과학, 사회적 성취로 눈을 돌려야 한다.</w:t>
      </w:r>
    </w:p>
    <w:p w14:paraId="503D6A04" w14:textId="77777777" w:rsidR="000E11C6" w:rsidRPr="00DD6F7A" w:rsidRDefault="000E11C6" w:rsidP="00007E59">
      <w:pPr>
        <w:spacing w:beforeLines="50" w:before="120"/>
        <w:jc w:val="both"/>
        <w:rPr>
          <w:rFonts w:ascii="함초롬바탕" w:eastAsia="함초롬바탕" w:hAnsi="함초롬바탕" w:cs="함초롬바탕"/>
        </w:rPr>
      </w:pPr>
    </w:p>
    <w:p w14:paraId="5F18E961" w14:textId="77777777" w:rsidR="000E11C6" w:rsidRPr="00DD6F7A" w:rsidRDefault="00000000" w:rsidP="00007E59">
      <w:pPr>
        <w:pStyle w:val="2"/>
        <w:keepNext/>
        <w:pBdr>
          <w:left w:val="single" w:sz="36" w:space="6" w:color="B08D57"/>
        </w:pBdr>
        <w:shd w:val="clear" w:color="auto" w:fill="F4ECDA"/>
        <w:spacing w:beforeLines="100" w:before="240"/>
        <w:ind w:left="113"/>
        <w:rPr>
          <w:color w:val="auto"/>
        </w:rPr>
      </w:pPr>
      <w:r>
        <w:rPr>
          <w:rFonts w:ascii="함초롬바탕" w:eastAsia="함초롬바탕" w:hAnsi="함초롬바탕" w:cs="함초롬바탕"/>
          <w:color w:val="2E6E73"/>
        </w:rPr>
        <w:t>3. 초기 인간 연합</w:t>
      </w:r>
    </w:p>
    <w:p w14:paraId="59BE047B"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70:3.1 </w:t>
      </w:r>
      <w:r>
        <w:rPr>
          <w:rFonts w:ascii="함초롬바탕" w:eastAsia="함초롬바탕" w:hAnsi="함초롬바탕" w:cs="함초롬바탕"/>
          <w:color w:val="262626"/>
        </w:rPr>
        <w:t>가장 원시적인 사회에서는 무리가 모든 것이었고, 아이들조차 그 공동 재산이었다. 진화하는 가족은 아이 양육에서 무리를 대체했고, 한편 새로 나타나는 씨족과 부족이 사회 단위로서 그 자리를 차지했다.</w:t>
      </w:r>
    </w:p>
    <w:p w14:paraId="69BEBF2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70:3.2 </w:t>
      </w:r>
      <w:r>
        <w:rPr>
          <w:rFonts w:ascii="함초롬바탕" w:eastAsia="함초롬바탕" w:hAnsi="함초롬바탕" w:cs="함초롬바탕"/>
          <w:color w:val="262626"/>
        </w:rPr>
        <w:t>성욕과 모성애가 가족을 세운다. 그러나 진짜 정부는 초(超)가족 집단이 형성되기 시작하기까지는 나타나지 않는다. 무리의 가족 이전 시절에, 지도력은 비공식적으로 선택된 개인들이 제공했다. 아프리카 부시맨들은 이 원시 단계를 결코 넘어선 적이 없다. 그들은 무리 속에 족장이 없다.</w:t>
      </w:r>
    </w:p>
    <w:p w14:paraId="55B7CDD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70:3.3 </w:t>
      </w:r>
      <w:r>
        <w:rPr>
          <w:rFonts w:ascii="함초롬바탕" w:eastAsia="함초롬바탕" w:hAnsi="함초롬바탕" w:cs="함초롬바탕"/>
          <w:color w:val="262626"/>
        </w:rPr>
        <w:t>가족들은 혈연으로 씨족, 즉 친족의 집합체로 뭉쳤고, 이것들은 나중에 부족, 즉 영토 공동체로 진화했다. 전쟁과 외부 압력은 친족 씨족들에게 부족 조직을 강요했지만, 이 초기 원시 집단들을 어느 정도 내부적 평화를 유지하며 함께 묶어 둔 것은 바로 상업과 무역이었다.</w:t>
      </w:r>
    </w:p>
    <w:p w14:paraId="075FFA4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70:3.4 </w:t>
      </w:r>
      <w:r>
        <w:rPr>
          <w:rFonts w:ascii="함초롬바탕" w:eastAsia="함초롬바탕" w:hAnsi="함초롬바탕" w:cs="함초롬바탕"/>
          <w:color w:val="262626"/>
        </w:rPr>
        <w:t>유란시아의 평화는 공상적인 평화 계획의 온갖 감상적 궤변보다 국제 무역 기구들에 의해 훨씬 더 증진될 것이다. 무역 관계는 언어의 발달과 개선된 통신 방법, 그리고 더 나은 운송 수단에 의해 촉진되어 왔다.</w:t>
      </w:r>
    </w:p>
    <w:p w14:paraId="0810915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70:3.5 </w:t>
      </w:r>
      <w:r>
        <w:rPr>
          <w:rFonts w:ascii="함초롬바탕" w:eastAsia="함초롬바탕" w:hAnsi="함초롬바탕" w:cs="함초롬바탕"/>
          <w:color w:val="262626"/>
        </w:rPr>
        <w:t>공통 언어의 부재는 언제나 평화 집단의 성장을 방해했지만, 돈은 현대 무역의 보편적 언어가 되었다. 현대 사회는 주로 산업 시장에 의해 함께 뭉쳐 있다. 이익 동기는 봉사하려는 욕망으로 커질 때 강력한 문명 개화자가 된다.</w:t>
      </w:r>
    </w:p>
    <w:p w14:paraId="7EA39402"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70:3.6 </w:t>
      </w:r>
      <w:r>
        <w:rPr>
          <w:rFonts w:ascii="함초롬바탕" w:eastAsia="함초롬바탕" w:hAnsi="함초롬바탕" w:cs="함초롬바탕"/>
          <w:color w:val="262626"/>
        </w:rPr>
        <w:t>초기 시대에 각 부족은 커져가는 두려움과 의심의 동심원으로 둘러싸여 있었다. 따라서 한때는 모든 낯선 자를 죽이는 것이 관습이었고, 나중에는 그들을 노예로 삼았다. 우정에 대한 옛 생각은 씨족으로 입양되는 것을 의미했고, 씨족의 일원임은 죽어서도 살아남는다고 믿어졌는데, 이는 영원한 생명에 대한 가장 이른 개념 중 하나였다.</w:t>
      </w:r>
    </w:p>
    <w:p w14:paraId="64720AC8"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70:3.7 </w:t>
      </w:r>
      <w:r>
        <w:rPr>
          <w:rFonts w:ascii="함초롬바탕" w:eastAsia="함초롬바탕" w:hAnsi="함초롬바탕" w:cs="함초롬바탕"/>
          <w:color w:val="262626"/>
        </w:rPr>
        <w:t>입양 의식은 서로의 피를 마시는 것으로 이루어졌다. 어떤 집단에서는 피 마시는 것을 대신하여 침을 교환했는데, 이것이 사회적 입맞춤 관행의 고대 기원이다. 그리고 결혼이든 입양이든, 모든 결속 의식은 언제나 잔치로 끝났다.</w:t>
      </w:r>
    </w:p>
    <w:p w14:paraId="061496D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70:3.8 </w:t>
      </w:r>
      <w:r>
        <w:rPr>
          <w:rFonts w:ascii="함초롬바탕" w:eastAsia="함초롬바탕" w:hAnsi="함초롬바탕" w:cs="함초롬바탕"/>
          <w:color w:val="262626"/>
        </w:rPr>
        <w:t>후대에는 붉은 포도주로 희석한 피가 사용되었고, 마침내 포도주만 마셔서 입양 의식을 확정했는데, 이것은 포도주잔을 맞대는 것으로 표시되었고 그 음료를 삼킴으로써 완성되었다. 히브리인들은 이 입양 의식의 수정된 형태를 이용했다. 그들의 아랍 조상들은, 후보자의 손을 부족 원주민의 생식기에 얹은 채 행하는 맹세를 이용했다. 히브리인들은 입양된 외인들을 친절하고 형제처럼 대했다. “너희와 함께 사는 타국인은 너희 중에서 태어난 자같이 될 것이요, 너는 그를 네 몸과 같이 사랑하라.”</w:t>
      </w:r>
    </w:p>
    <w:p w14:paraId="5EEA829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70:3.9 </w:t>
      </w:r>
      <w:r>
        <w:rPr>
          <w:rFonts w:ascii="함초롬바탕" w:eastAsia="함초롬바탕" w:hAnsi="함초롬바탕" w:cs="함초롬바탕"/>
          <w:color w:val="262626"/>
        </w:rPr>
        <w:t>“손님 우정”은 일시적 환대의 관계였다. 방문한 손님이 떠날 때, 접시를 반으로 깨서 한 조각을 떠나는 친구에게 주었는데, 이는 나중에 방문할지도 모를 제삼자를 위한 적절한 소개 역할을 하도록 하기 위함이었다. 손님들은 자기 여행과 모험 이야기를 들려줌으로써 체류비를 치르는 것이 관습이었다. 옛 시절의 이야기꾼들이 너무나 인기가 있어서, 도덕률은 마침내 사냥철이나 수확기 동안에 그들이 활동하는 것을 금했다.</w:t>
      </w:r>
    </w:p>
    <w:p w14:paraId="65A0398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70:3.10 </w:t>
      </w:r>
      <w:r>
        <w:rPr>
          <w:rFonts w:ascii="함초롬바탕" w:eastAsia="함초롬바탕" w:hAnsi="함초롬바탕" w:cs="함초롬바탕"/>
          <w:color w:val="262626"/>
        </w:rPr>
        <w:t>최초의 평화 조약은 “피의 유대”였다. 전쟁 중인 두 부족의 평화 대사들이 만나서 경의를 표하고, 그다음에 피가 날 때까지 피부를 찔렀다. 그러고 나서 그들은 서로의 피를 빨고 평화를 선언하곤 했다.</w:t>
      </w:r>
    </w:p>
    <w:p w14:paraId="4ECB36F2"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70:3.11 </w:t>
      </w:r>
      <w:r>
        <w:rPr>
          <w:rFonts w:ascii="함초롬바탕" w:eastAsia="함초롬바탕" w:hAnsi="함초롬바탕" w:cs="함초롬바탕"/>
          <w:color w:val="262626"/>
        </w:rPr>
        <w:t>초기의 평화 사절단은 한때 적이었던 자들의 성적 만족을 위해 자기네 정선된 처녀들을 데리고 가는 남자 대표단으로 이루어졌고, 성욕은 전쟁 충동과 싸우는 데 이용되었다. 그렇게 영예를 얻은 부족은 자기네 처녀들을 예물로 바치며 답방을 하곤 했고, 그러고 나면 평화가 굳건히 세워졌다. 그리고 곧 족장들의 가족 사이의 통혼이 재가되었다.</w:t>
      </w:r>
    </w:p>
    <w:p w14:paraId="6507D261" w14:textId="77777777" w:rsidR="000E11C6" w:rsidRPr="00DD6F7A" w:rsidRDefault="000E11C6" w:rsidP="00007E59">
      <w:pPr>
        <w:spacing w:beforeLines="50" w:before="120"/>
        <w:jc w:val="both"/>
        <w:rPr>
          <w:rFonts w:ascii="함초롬바탕" w:eastAsia="함초롬바탕" w:hAnsi="함초롬바탕" w:cs="함초롬바탕"/>
        </w:rPr>
      </w:pPr>
    </w:p>
    <w:p w14:paraId="781EC5BA" w14:textId="77777777" w:rsidR="000E11C6" w:rsidRPr="00DD6F7A" w:rsidRDefault="00000000" w:rsidP="00007E59">
      <w:pPr>
        <w:pStyle w:val="2"/>
        <w:keepNext/>
        <w:pBdr>
          <w:left w:val="single" w:sz="36" w:space="6" w:color="B08D57"/>
        </w:pBdr>
        <w:shd w:val="clear" w:color="auto" w:fill="F4ECDA"/>
        <w:spacing w:beforeLines="100" w:before="240"/>
        <w:ind w:left="113"/>
        <w:rPr>
          <w:color w:val="auto"/>
        </w:rPr>
      </w:pPr>
      <w:r>
        <w:rPr>
          <w:rFonts w:ascii="함초롬바탕" w:eastAsia="함초롬바탕" w:hAnsi="함초롬바탕" w:cs="함초롬바탕"/>
          <w:color w:val="2E6E73"/>
        </w:rPr>
        <w:t>4. 씨족과 부족</w:t>
      </w:r>
    </w:p>
    <w:p w14:paraId="4F945F6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70:4.1 </w:t>
      </w:r>
      <w:r>
        <w:rPr>
          <w:rFonts w:ascii="함초롬바탕" w:eastAsia="함초롬바탕" w:hAnsi="함초롬바탕" w:cs="함초롬바탕"/>
          <w:color w:val="262626"/>
        </w:rPr>
        <w:t>최초의 평화 집단은 가족이었고, 그다음에 씨족, 부족, 나중에는 나라였으며, 이것이 마침내 현대의 영토 국가가 되었다. 오늘날의 평화 집단이 혈연을 넘어 나라들을 포용하도록 오래전에 확장된 사실은 가장 고무적인 일이다. 유란시아 국가들이 여전히 전쟁 준비에 막대한 액수를 쓰고 있다는 사실에도 불구하고 그러하다.</w:t>
      </w:r>
    </w:p>
    <w:p w14:paraId="0A1C4BA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70:4.2 </w:t>
      </w:r>
      <w:r>
        <w:rPr>
          <w:rFonts w:ascii="함초롬바탕" w:eastAsia="함초롬바탕" w:hAnsi="함초롬바탕" w:cs="함초롬바탕"/>
          <w:color w:val="262626"/>
        </w:rPr>
        <w:t>씨족은 부족 내의 혈연 집단이었고, 다음과 같은 어떤 공통의 이해관계 덕분에 존재했다.</w:t>
      </w:r>
    </w:p>
    <w:p w14:paraId="7A902F9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70:4.3 </w:t>
      </w:r>
      <w:r>
        <w:rPr>
          <w:rFonts w:ascii="함초롬바탕" w:eastAsia="함초롬바탕" w:hAnsi="함초롬바탕" w:cs="함초롬바탕"/>
          <w:color w:val="262626"/>
        </w:rPr>
        <w:t>1. 공통 조상으로 기원을 거슬러 올라감.</w:t>
      </w:r>
    </w:p>
    <w:p w14:paraId="087DDA52"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70:4.4 </w:t>
      </w:r>
      <w:r>
        <w:rPr>
          <w:rFonts w:ascii="함초롬바탕" w:eastAsia="함초롬바탕" w:hAnsi="함초롬바탕" w:cs="함초롬바탕"/>
          <w:color w:val="262626"/>
        </w:rPr>
        <w:t>2. 공통의 종교적 토템에 대한 충성.</w:t>
      </w:r>
    </w:p>
    <w:p w14:paraId="5F2D2D04"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70:4.5 </w:t>
      </w:r>
      <w:r>
        <w:rPr>
          <w:rFonts w:ascii="함초롬바탕" w:eastAsia="함초롬바탕" w:hAnsi="함초롬바탕" w:cs="함초롬바탕"/>
          <w:color w:val="262626"/>
        </w:rPr>
        <w:t>3. 같은 방언을 말함.</w:t>
      </w:r>
    </w:p>
    <w:p w14:paraId="6324D94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70:4.6 </w:t>
      </w:r>
      <w:r>
        <w:rPr>
          <w:rFonts w:ascii="함초롬바탕" w:eastAsia="함초롬바탕" w:hAnsi="함초롬바탕" w:cs="함초롬바탕"/>
          <w:color w:val="262626"/>
        </w:rPr>
        <w:t>4. 공통의 거주지를 공유함.</w:t>
      </w:r>
    </w:p>
    <w:p w14:paraId="17AF748C"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70:4.7 </w:t>
      </w:r>
      <w:r>
        <w:rPr>
          <w:rFonts w:ascii="함초롬바탕" w:eastAsia="함초롬바탕" w:hAnsi="함초롬바탕" w:cs="함초롬바탕"/>
          <w:color w:val="262626"/>
        </w:rPr>
        <w:t>5. 같은 적들을 두려워함.</w:t>
      </w:r>
    </w:p>
    <w:p w14:paraId="4116E1D8"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70:4.8 </w:t>
      </w:r>
      <w:r>
        <w:rPr>
          <w:rFonts w:ascii="함초롬바탕" w:eastAsia="함초롬바탕" w:hAnsi="함초롬바탕" w:cs="함초롬바탕"/>
          <w:color w:val="262626"/>
        </w:rPr>
        <w:t>6. 공통의 군사 체험을 가졌음.</w:t>
      </w:r>
    </w:p>
    <w:p w14:paraId="25E3042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70:4.9 </w:t>
      </w:r>
      <w:r>
        <w:rPr>
          <w:rFonts w:ascii="함초롬바탕" w:eastAsia="함초롬바탕" w:hAnsi="함초롬바탕" w:cs="함초롬바탕"/>
          <w:color w:val="262626"/>
        </w:rPr>
        <w:t>씨족 우두머리들은 언제나 부족장에게 종속되었고, 초기 부족 정부는 씨족들의 느슨한 연합체였다. 오스트레일리아 원주민은 결코 부족 형태의 정부를 발달시키지 못했다.</w:t>
      </w:r>
    </w:p>
    <w:p w14:paraId="1122CFC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70:4.10 </w:t>
      </w:r>
      <w:r>
        <w:rPr>
          <w:rFonts w:ascii="함초롬바탕" w:eastAsia="함초롬바탕" w:hAnsi="함초롬바탕" w:cs="함초롬바탕"/>
          <w:color w:val="262626"/>
        </w:rPr>
        <w:t>씨족의 평화 족장들은 보통 어머니 혈통을 통해 다스렸고, 부족의 전쟁 족장들은 아버지 혈통을 세웠다. 부족장들과 초기 왕들의 조정(朝廷)은 씨족 우두머리들로 구성되었고, 그들은 일 년에 여러 번 왕 앞에 초대받는 것이 관례였다. 이것은 왕이 그들을 살피고 그들의 협력을 더 잘 확보할 수 있게 했다. 씨족은 지역 자치에서 귀중한 목적에 기여했지만, 크고 강한 나라들의 성장을 크게 지연시켰다.</w:t>
      </w:r>
    </w:p>
    <w:p w14:paraId="7F896140" w14:textId="77777777" w:rsidR="000E11C6" w:rsidRPr="00DD6F7A" w:rsidRDefault="000E11C6" w:rsidP="00007E59">
      <w:pPr>
        <w:spacing w:beforeLines="50" w:before="120"/>
        <w:jc w:val="both"/>
        <w:rPr>
          <w:rFonts w:ascii="함초롬바탕" w:eastAsia="함초롬바탕" w:hAnsi="함초롬바탕" w:cs="함초롬바탕"/>
        </w:rPr>
      </w:pPr>
    </w:p>
    <w:p w14:paraId="5464C64A" w14:textId="77777777" w:rsidR="000E11C6" w:rsidRPr="00DD6F7A" w:rsidRDefault="00000000" w:rsidP="00007E59">
      <w:pPr>
        <w:pStyle w:val="2"/>
        <w:keepNext/>
        <w:pBdr>
          <w:left w:val="single" w:sz="36" w:space="6" w:color="B08D57"/>
        </w:pBdr>
        <w:shd w:val="clear" w:color="auto" w:fill="F4ECDA"/>
        <w:spacing w:beforeLines="100" w:before="240"/>
        <w:ind w:left="113"/>
        <w:rPr>
          <w:color w:val="auto"/>
        </w:rPr>
      </w:pPr>
      <w:r>
        <w:rPr>
          <w:rFonts w:ascii="함초롬바탕" w:eastAsia="함초롬바탕" w:hAnsi="함초롬바탕" w:cs="함초롬바탕"/>
          <w:color w:val="2E6E73"/>
        </w:rPr>
        <w:t>5. 정부의 시작</w:t>
      </w:r>
    </w:p>
    <w:p w14:paraId="3917F068"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70:5.1 </w:t>
      </w:r>
      <w:r>
        <w:rPr>
          <w:rFonts w:ascii="함초롬바탕" w:eastAsia="함초롬바탕" w:hAnsi="함초롬바탕" w:cs="함초롬바탕"/>
          <w:color w:val="262626"/>
        </w:rPr>
        <w:t>모든 인간 제도에는 시작이 있었고, 결혼, 산업, 종교와 마찬가지로 시민 정부도 점진적 진화의 산물이다. 초기 씨족과 원시 부족으로부터, 20세기의 둘째 삼분의 일 기간을 특징짓는 사회 및 시민 규제의 그러한 형태들에 이르기까지, 생겨났다 사라진 인간 정부의 연속적인 형태들이 점차 발달했다.</w:t>
      </w:r>
    </w:p>
    <w:p w14:paraId="666E925B"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70:5.2 </w:t>
      </w:r>
      <w:r>
        <w:rPr>
          <w:rFonts w:ascii="함초롬바탕" w:eastAsia="함초롬바탕" w:hAnsi="함초롬바탕" w:cs="함초롬바탕"/>
          <w:color w:val="262626"/>
        </w:rPr>
        <w:t>가족 단위가 점차 나타나면서, 정부의 기초는 혈연 가족들의 집단인 씨족 조직에 세워졌다. 최초의 실제 정부 기구는 원로 평의회였다. 이 규제 집단은 어떤 유능한 방식으로 두각을 나타냈던 노인들로 구성되었다. 지혜와 체험은 야만인조차 일찍이 높이 평가했고, 그 뒤를 이어 원로들이 지배하는 긴 시대가 계속되었다. 이 연령 과두 정치의 통치는 점차 가부장적 사상으로 발전했다.</w:t>
      </w:r>
    </w:p>
    <w:p w14:paraId="3AF19F5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70:5.3 </w:t>
      </w:r>
      <w:r>
        <w:rPr>
          <w:rFonts w:ascii="함초롬바탕" w:eastAsia="함초롬바탕" w:hAnsi="함초롬바탕" w:cs="함초롬바탕"/>
          <w:color w:val="262626"/>
        </w:rPr>
        <w:t>초기 원로 평의회 안에는 모든 정부 기능, 즉 행정, 입법, 사법의 잠재력이 있었다. 평의회가 당시의 도덕률을 해석할 때는 법원이었고, 사회 관습의 새로운 양식을 세울 때는 입법부였으며, 그러한 법령과 제정법이 시행되는 한에서는 행정부였다. 평의회 의장은 후일의 부족장 선구자 중 하나였다.</w:t>
      </w:r>
    </w:p>
    <w:p w14:paraId="627A0D1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70:5.4 </w:t>
      </w:r>
      <w:r>
        <w:rPr>
          <w:rFonts w:ascii="함초롬바탕" w:eastAsia="함초롬바탕" w:hAnsi="함초롬바탕" w:cs="함초롬바탕"/>
          <w:color w:val="262626"/>
        </w:rPr>
        <w:t>어떤 부족들은 여자 평의회를 두었고, 때때로 많은 부족이 여자 통치자를 두었다. 홍인의 어떤 부족들은 오나모날론톤의 가르침을 보존하여 “일곱 명의 평의회”가 만장일치로 다스리는 규칙을 따랐다.</w:t>
      </w:r>
    </w:p>
    <w:p w14:paraId="7F541DD0"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70:5.5 </w:t>
      </w:r>
      <w:r>
        <w:rPr>
          <w:rFonts w:ascii="함초롬바탕" w:eastAsia="함초롬바탕" w:hAnsi="함초롬바탕" w:cs="함초롬바탕"/>
          <w:color w:val="262626"/>
        </w:rPr>
        <w:t>인류가 평화도 전쟁도 토론회로 운영될 수 없다는 것을 배우기는 어려웠다. 원시적인 “부족 회담”은 거의 유용하지 않았다. 인종은 일찍이, 씨족 우두머리 집단이 지휘하는 군대는 강력한 1인 군대에 맞설 기회가 없다는 것을 배웠다. 전쟁은 언제나 왕을 만드는 자였다.</w:t>
      </w:r>
    </w:p>
    <w:p w14:paraId="5908B03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70:5.6 </w:t>
      </w:r>
      <w:r>
        <w:rPr>
          <w:rFonts w:ascii="함초롬바탕" w:eastAsia="함초롬바탕" w:hAnsi="함초롬바탕" w:cs="함초롬바탕"/>
          <w:color w:val="262626"/>
        </w:rPr>
        <w:t>처음에 전쟁 족장들은 오직 군사 복무를 위해서만 선택되었고, 평화 시에는 자기들의 임무가 더 사회적 성격일 때 권한의 일부를 포기하곤 했다. 그러나 그들은 점차 평화 기간을 잠식하기 시작했고, 한 전쟁에서 다음 전쟁까지 계속해서 통치하는 경향이 있었다. 그들은 한 전쟁이 다른 전쟁을 너무 오래 뒤따르지 않도록 자주 조처했다. 이 초기 전쟁 군주들은 평화를 좋아하지 않았다.</w:t>
      </w:r>
    </w:p>
    <w:p w14:paraId="3D5C3CEA"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70:5.7 </w:t>
      </w:r>
      <w:r>
        <w:rPr>
          <w:rFonts w:ascii="함초롬바탕" w:eastAsia="함초롬바탕" w:hAnsi="함초롬바탕" w:cs="함초롬바탕"/>
          <w:color w:val="262626"/>
        </w:rPr>
        <w:t>후대에는 어떤 족장들이 군사 복무 외의 이유로, 비범한 체격이나 뛰어난 인격적 능력 때문에 선택되기도 했다. 홍인은 흔히 두 부류의 족장, 곧 세이컴이라는 평화 족장과 세습 전쟁 족장을 두었다. 평화 통치자들은 또한 재판관이요 교사였다.</w:t>
      </w:r>
    </w:p>
    <w:p w14:paraId="1699B32E"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70:5.8 </w:t>
      </w:r>
      <w:r>
        <w:rPr>
          <w:rFonts w:ascii="함초롬바탕" w:eastAsia="함초롬바탕" w:hAnsi="함초롬바탕" w:cs="함초롬바탕"/>
          <w:color w:val="262626"/>
        </w:rPr>
        <w:t>어떤 초기 공동체는 주술사들이 다스렸고, 그들은 흔히 족장으로 활동했다. 한 사람이 사제, 의사, 최고 집행관으로 활동하곤 했다. 꽤 자주, 초기 왕실의 휘장은 원래 사제 복장의 상징이나 표상이었다.</w:t>
      </w:r>
    </w:p>
    <w:p w14:paraId="217B9AD8"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70:5.9 </w:t>
      </w:r>
      <w:r>
        <w:rPr>
          <w:rFonts w:ascii="함초롬바탕" w:eastAsia="함초롬바탕" w:hAnsi="함초롬바탕" w:cs="함초롬바탕"/>
          <w:color w:val="262626"/>
        </w:rPr>
        <w:t>그리고 바로 이 단계를 거쳐 정부의 행정부가 점차 생겨났다. 씨족과 부족 평의회는 자문 역할로서, 그리고 나중에 나타난 입법 및 사법부의 선구자로서 존속했다. 오늘날 아프리카에서는, 여러 부족들 사이에 이 모든 형태의 원시 정부가 실제로 존재한다.</w:t>
      </w:r>
    </w:p>
    <w:p w14:paraId="1DF00D9D" w14:textId="77777777" w:rsidR="000E11C6" w:rsidRPr="00DD6F7A" w:rsidRDefault="000E11C6" w:rsidP="00007E59">
      <w:pPr>
        <w:spacing w:beforeLines="50" w:before="120"/>
        <w:jc w:val="both"/>
        <w:rPr>
          <w:rFonts w:ascii="함초롬바탕" w:eastAsia="함초롬바탕" w:hAnsi="함초롬바탕" w:cs="함초롬바탕"/>
        </w:rPr>
      </w:pPr>
    </w:p>
    <w:p w14:paraId="1D46FBE8" w14:textId="77777777" w:rsidR="000E11C6" w:rsidRPr="00DD6F7A" w:rsidRDefault="00000000" w:rsidP="00007E59">
      <w:pPr>
        <w:pStyle w:val="2"/>
        <w:keepNext/>
        <w:pBdr>
          <w:left w:val="single" w:sz="36" w:space="6" w:color="B08D57"/>
        </w:pBdr>
        <w:shd w:val="clear" w:color="auto" w:fill="F4ECDA"/>
        <w:spacing w:beforeLines="100" w:before="240"/>
        <w:ind w:left="113"/>
        <w:rPr>
          <w:color w:val="auto"/>
        </w:rPr>
      </w:pPr>
      <w:r>
        <w:rPr>
          <w:rFonts w:ascii="함초롬바탕" w:eastAsia="함초롬바탕" w:hAnsi="함초롬바탕" w:cs="함초롬바탕"/>
          <w:color w:val="2E6E73"/>
        </w:rPr>
        <w:t>6. 군주 정부</w:t>
      </w:r>
    </w:p>
    <w:p w14:paraId="473AABC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70:6.1 </w:t>
      </w:r>
      <w:r>
        <w:rPr>
          <w:rFonts w:ascii="함초롬바탕" w:eastAsia="함초롬바탕" w:hAnsi="함초롬바탕" w:cs="함초롬바탕"/>
          <w:color w:val="262626"/>
        </w:rPr>
        <w:t>효과적인 국가 통치는 전적인 행정 권한을 가진 족장이 나타나면서 비로소 왔다. 사람은 효과적인 정부가 사상이 아니라 인격에 권력을 부여함으로써만 얻을 수 있다는 것을 발견했다.</w:t>
      </w:r>
    </w:p>
    <w:p w14:paraId="30DCC97C"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70:6.2 </w:t>
      </w:r>
      <w:r>
        <w:rPr>
          <w:rFonts w:ascii="함초롬바탕" w:eastAsia="함초롬바탕" w:hAnsi="함초롬바탕" w:cs="함초롬바탕"/>
          <w:color w:val="262626"/>
        </w:rPr>
        <w:t>통치권은 가족 권위나 부라는 개념에서 자라났다. 가부장적 소왕(小王)이 진짜 왕이 되었을 때, 그는 때때로 “자기 백성의 아버지”라고 불렸다. 나중에는, 왕들이 영웅에게서 생겨났다고 생각되었다. 그리고 더욱 후대에는, 왕의 신성한 기원을 믿었기 때문에 통치권이 세습되었다.</w:t>
      </w:r>
    </w:p>
    <w:p w14:paraId="212A6BD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70:6.3 </w:t>
      </w:r>
      <w:r>
        <w:rPr>
          <w:rFonts w:ascii="함초롬바탕" w:eastAsia="함초롬바탕" w:hAnsi="함초롬바탕" w:cs="함초롬바탕"/>
          <w:color w:val="262626"/>
        </w:rPr>
        <w:t>세습 왕권은 이전에 왕의 죽음과 후계자 선출 사이에 그토록 큰 파괴를 일으켰던 무정부 상태를 피하게 했다. 가족에게는 생물학적 우두머리가 있었고, 씨족에게는 선택된 타고난 지도자가 있었으나, 부족과 후대의 국가에는 타고난 지도자가 없었으며, 이것이 족장-왕을 세습하게 만든 추가적인 이유였다. 왕가와 귀족이라는 개념 또한 씨족의 “이름 소유권”이라는 도덕률에 기초를 두었다.</w:t>
      </w:r>
    </w:p>
    <w:p w14:paraId="73790AF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70:6.4 </w:t>
      </w:r>
      <w:r>
        <w:rPr>
          <w:rFonts w:ascii="함초롬바탕" w:eastAsia="함초롬바탕" w:hAnsi="함초롬바탕" w:cs="함초롬바탕"/>
          <w:color w:val="262626"/>
        </w:rPr>
        <w:t>왕의 계승은 마침내 초자연적인 것으로 여겨졌고, 왕의 혈통은 영주 칼리가스티아의 물질화된 참모진 시절까지 거슬러 올라간다고 여겨졌다. 그리하여 왕들은 주물(呪物) 인격이 되었고, 엄청나게 두려움의 대상이 되었으며, 궁정에서 사용하는 특별한 형태의 말투가 채택되었다. 심지어 최근까지도 왕의 손길이 병을 고친다고 믿었고, 일부 유란시아 민족들은 여전히 자기네 통치자들이 신성한 기원을 가졌다고 여긴다.</w:t>
      </w:r>
    </w:p>
    <w:p w14:paraId="05A6DEC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70:6.5 </w:t>
      </w:r>
      <w:r>
        <w:rPr>
          <w:rFonts w:ascii="함초롬바탕" w:eastAsia="함초롬바탕" w:hAnsi="함초롬바탕" w:cs="함초롬바탕"/>
          <w:color w:val="262626"/>
        </w:rPr>
        <w:t>초기의 주물 왕은 흔히 격리되어 지냈고, 그는 축제일과 성스러운 날 외에는 볼 수 없을 만큼 너무나 신성하게 여겨졌다. 보통 그를 대신할 대표자가 선택되었으며, 이것이 수상(首相)의 기원이다. 최초의 각료는 식량 행정관이었고, 다른 각료들이 곧 뒤따랐다. 통치자들은 곧 상업과 종교를 책임질 대표자들을 임명했고, 내각의 발달은 행정 권한의 비(非)인격화로 가는 직접적인 단계였다. 이 초기 왕의 보좌관들은 공인된 귀족이 되었고, 여자가 더 높은 존경을 받게 됨에 따라 왕의 아내는 점차 왕비의 존엄으로 올라섰다.</w:t>
      </w:r>
    </w:p>
    <w:p w14:paraId="6DBE517C"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70:6.6 </w:t>
      </w:r>
      <w:r>
        <w:rPr>
          <w:rFonts w:ascii="함초롬바탕" w:eastAsia="함초롬바탕" w:hAnsi="함초롬바탕" w:cs="함초롬바탕"/>
          <w:color w:val="262626"/>
        </w:rPr>
        <w:t>파렴치한 통치자들은 독약을 발견함으로써 큰 권력을 얻었다. 초기 궁정 마술은 악마 같았고, 왕의 적들은 곧 죽었다. 그러나 가장 전제적인 폭군이라도 어떤 제약을 받았으니, 그는 적어도 늘 존재하는 암살의 두려움에 의해 제지되었다. 주술사, 요술 의사, 사제들은 언제나 왕들에게 강력한 견제 세력이었다. 그 뒤에는 지주들, 즉 귀족들이 억제하는 영향력을 행사했다. 그리고 이따금 씨족과 부족들은 그냥 들고일어나 자기네 독재자와 폭군을 타도하곤 했다. 폐위된 통치자들에게 사형이 선고되었을 때, 흔히 자살이라는 선택권이 주어졌고, 이것이 어떤 상황에서 자살하는 고대의 사회 유행을 낳았다.</w:t>
      </w:r>
    </w:p>
    <w:p w14:paraId="3948FB48" w14:textId="77777777" w:rsidR="000E11C6" w:rsidRPr="00DD6F7A" w:rsidRDefault="000E11C6" w:rsidP="00007E59">
      <w:pPr>
        <w:spacing w:beforeLines="50" w:before="120"/>
        <w:jc w:val="both"/>
        <w:rPr>
          <w:rFonts w:ascii="함초롬바탕" w:eastAsia="함초롬바탕" w:hAnsi="함초롬바탕" w:cs="함초롬바탕"/>
        </w:rPr>
      </w:pPr>
    </w:p>
    <w:p w14:paraId="3FDCCF19" w14:textId="77777777" w:rsidR="000E11C6" w:rsidRPr="00DD6F7A" w:rsidRDefault="00000000" w:rsidP="00007E59">
      <w:pPr>
        <w:pStyle w:val="2"/>
        <w:keepNext/>
        <w:pBdr>
          <w:left w:val="single" w:sz="36" w:space="6" w:color="B08D57"/>
        </w:pBdr>
        <w:shd w:val="clear" w:color="auto" w:fill="F4ECDA"/>
        <w:spacing w:beforeLines="100" w:before="240"/>
        <w:ind w:left="113"/>
        <w:rPr>
          <w:color w:val="auto"/>
        </w:rPr>
      </w:pPr>
      <w:r>
        <w:rPr>
          <w:rFonts w:ascii="함초롬바탕" w:eastAsia="함초롬바탕" w:hAnsi="함초롬바탕" w:cs="함초롬바탕"/>
          <w:color w:val="2E6E73"/>
        </w:rPr>
        <w:t>7. 원시적인 클럽과 비밀 결사</w:t>
      </w:r>
    </w:p>
    <w:p w14:paraId="1501D90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70:7.1 </w:t>
      </w:r>
      <w:r>
        <w:rPr>
          <w:rFonts w:ascii="함초롬바탕" w:eastAsia="함초롬바탕" w:hAnsi="함초롬바탕" w:cs="함초롬바탕"/>
          <w:color w:val="262626"/>
        </w:rPr>
        <w:t>혈연이 최초의 사회 집단을 결정했고, 결사는 혈연 씨족을 확장시켰다. 통혼(通婚)은 집단 확대의 다음 단계였고, 그 결과로 생긴 복잡한 부족이 최초의 진정한 정치체였다. 사회 발달의 다음 단계는 종교 제의와 정치 클럽의 진화였다. 이것들은 처음에 비밀 결사로 나타났고, 원래 전적으로 종교적이었으나, 나중에 규제하는 성격을 띠게 되었다. 처음에 그것들은 남자들의 클럽이었고, 나중에 여자들의 집단이 나타났다. 이윽고 그것들은 사회-정치적 및 종교-신비주의적이라는 두 부류로 나뉘었다.</w:t>
      </w:r>
    </w:p>
    <w:p w14:paraId="02EFF7C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70:7.2 </w:t>
      </w:r>
      <w:r>
        <w:rPr>
          <w:rFonts w:ascii="함초롬바탕" w:eastAsia="함초롬바탕" w:hAnsi="함초롬바탕" w:cs="함초롬바탕"/>
          <w:color w:val="262626"/>
        </w:rPr>
        <w:t>이 결사들이 비밀을 지킨 데는 다음과 같은 많은 이유가 있었다.</w:t>
      </w:r>
    </w:p>
    <w:p w14:paraId="4B01480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70:7.3 </w:t>
      </w:r>
      <w:r>
        <w:rPr>
          <w:rFonts w:ascii="함초롬바탕" w:eastAsia="함초롬바탕" w:hAnsi="함초롬바탕" w:cs="함초롬바탕"/>
          <w:color w:val="262626"/>
        </w:rPr>
        <w:t>1. 어떤 금기를 위반하여 통치자들의 비위를 거스를까 하는 두려움 때문.</w:t>
      </w:r>
    </w:p>
    <w:p w14:paraId="0B356AB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70:7.4 </w:t>
      </w:r>
      <w:r>
        <w:rPr>
          <w:rFonts w:ascii="함초롬바탕" w:eastAsia="함초롬바탕" w:hAnsi="함초롬바탕" w:cs="함초롬바탕"/>
          <w:color w:val="262626"/>
        </w:rPr>
        <w:t>2. 소수파의 종교 의식을 거행하기 위하여.</w:t>
      </w:r>
    </w:p>
    <w:p w14:paraId="1B4B0EF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70:7.5 </w:t>
      </w:r>
      <w:r>
        <w:rPr>
          <w:rFonts w:ascii="함초롬바탕" w:eastAsia="함초롬바탕" w:hAnsi="함초롬바탕" w:cs="함초롬바탕"/>
          <w:color w:val="262626"/>
        </w:rPr>
        <w:t>3. 귀중한 “영” 또는 거래 비밀을 보존할 목적으로.</w:t>
      </w:r>
    </w:p>
    <w:p w14:paraId="2989436A"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70:7.6 </w:t>
      </w:r>
      <w:r>
        <w:rPr>
          <w:rFonts w:ascii="함초롬바탕" w:eastAsia="함초롬바탕" w:hAnsi="함초롬바탕" w:cs="함초롬바탕"/>
          <w:color w:val="262626"/>
        </w:rPr>
        <w:t>4. 어떤 특별한 부적이나 마술을 즐기기 위하여.</w:t>
      </w:r>
    </w:p>
    <w:p w14:paraId="11EC09C2"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70:7.7 </w:t>
      </w:r>
      <w:r>
        <w:rPr>
          <w:rFonts w:ascii="함초롬바탕" w:eastAsia="함초롬바탕" w:hAnsi="함초롬바탕" w:cs="함초롬바탕"/>
          <w:color w:val="262626"/>
        </w:rPr>
        <w:t>이 결사들의 바로 그 비밀주의가 모든 회원에게 부족의 나머지 사람들을 압도하는 신비의 힘을 주었다. 비밀주의는 또한 허영심에 호소한다. 가입자들은 그 시절의 사회 귀족이었다. 가입한 뒤에 소년들은 남자들과 함께 사냥했고, 반면에 그 전에는 여자들과 함께 채소를 모았다. 그리고 사춘기 시험을 통과하지 못하여, 여자와 아이들과 함께 남자들의 거처 밖에 머물도록 강요되고, 여자 같다고 여겨지는 것은 최고의 굴욕이요 부족의 수치였다. 게다가, 가입하지 않은 자는 결혼이 허락되지 않았다.</w:t>
      </w:r>
    </w:p>
    <w:p w14:paraId="273F1F8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70:7.8 </w:t>
      </w:r>
      <w:r>
        <w:rPr>
          <w:rFonts w:ascii="함초롬바탕" w:eastAsia="함초롬바탕" w:hAnsi="함초롬바탕" w:cs="함초롬바탕"/>
          <w:color w:val="262626"/>
        </w:rPr>
        <w:t>원시인은 아주 일찍이 사춘기 젊은이들에게 성 통제를 가르쳤다. 소년들을 사춘기부터 결혼할 때까지 부모에게서 떼어내어, 그들의 교육과 훈련을 남자들의 비밀 결사에 맡기는 것이 관습이 되었다. 그리고 이 클럽들의 주요 기능 중 하나는 사춘기 젊은이들을 통제하여, 그리하여 사생아를 막는 것이었다.</w:t>
      </w:r>
    </w:p>
    <w:p w14:paraId="3BAA80C0"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70:7.9 </w:t>
      </w:r>
      <w:r>
        <w:rPr>
          <w:rFonts w:ascii="함초롬바탕" w:eastAsia="함초롬바탕" w:hAnsi="함초롬바탕" w:cs="함초롬바탕"/>
          <w:color w:val="262626"/>
        </w:rPr>
        <w:t>상업화된 매춘은 이 남자들의 클럽이 다른 부족의 여자들을 이용하려고 돈을 지불했을 때 시작되었다. 그러나 초기의 집단들은 성적 문란에서 현저히 자유로웠다.</w:t>
      </w:r>
    </w:p>
    <w:p w14:paraId="171A0A6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70:7.10 </w:t>
      </w:r>
      <w:r>
        <w:rPr>
          <w:rFonts w:ascii="함초롬바탕" w:eastAsia="함초롬바탕" w:hAnsi="함초롬바탕" w:cs="함초롬바탕"/>
          <w:color w:val="262626"/>
        </w:rPr>
        <w:t>사춘기 가입 의식은 보통 오 년의 기간에 걸쳐 계속되었다. 이 의식들에는 많은 자기 고문과 고통스러운 살 베기가 포함되었다. 할례는 처음에 이 비밀 남성 결사 중 하나에 가입하는 의식으로 행해졌다. 부족의 표시는 사춘기 가입의 일부로서 몸에 새겨졌고, 문신은 그러한 회원 휘장으로서 비롯되었다. 많은 궁핍과 더불어 그러한 고문은 이 젊은이들을 단련시키고, 그들에게 인생의 현실과 피할 수 없는 고난을 인상 깊게 심어주려고 고안되었다. 이 목적은 나중에 나타난 운동 경기와 신체 경기로 더 잘 달성된다.</w:t>
      </w:r>
    </w:p>
    <w:p w14:paraId="5D0D3A20"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70:7.11 </w:t>
      </w:r>
      <w:r>
        <w:rPr>
          <w:rFonts w:ascii="함초롬바탕" w:eastAsia="함초롬바탕" w:hAnsi="함초롬바탕" w:cs="함초롬바탕"/>
          <w:color w:val="262626"/>
        </w:rPr>
        <w:t>그러나 비밀 결사들은 사춘기의 도덕을 향상시키는 것을 목표로 삼았고, 사춘기 의식의 주요 목적 중 하나는 다른 남자들의 아내를 홀로 내버려 두어야 한다는 것을 소년에게 깊이 새겨주는 것이었다.</w:t>
      </w:r>
    </w:p>
    <w:p w14:paraId="5F7BC660"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70:7.12 </w:t>
      </w:r>
      <w:r>
        <w:rPr>
          <w:rFonts w:ascii="함초롬바탕" w:eastAsia="함초롬바탕" w:hAnsi="함초롬바탕" w:cs="함초롬바탕"/>
          <w:color w:val="262626"/>
        </w:rPr>
        <w:t>이 여러 해의 엄격한 훈련과 교육을 마친 뒤에, 그리고 결혼 바로 전에, 젊은이들은 보통 짧은 기간의 여가와 자유를 위해 풀려났고, 그 뒤에 돌아와서 결혼하고 부족의 금기들에 평생 복종했다. 그리고 이 고대 관습은 “방종의 씨를 뿌린다”는 어리석은 생각으로서 현대까지 이어져 왔다.</w:t>
      </w:r>
    </w:p>
    <w:p w14:paraId="2A76282B"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70:7.13 </w:t>
      </w:r>
      <w:r>
        <w:rPr>
          <w:rFonts w:ascii="함초롬바탕" w:eastAsia="함초롬바탕" w:hAnsi="함초롬바탕" w:cs="함초롬바탕"/>
          <w:color w:val="262626"/>
        </w:rPr>
        <w:t>후대의 많은 부족이 여자 비밀 클럽의 결성을 재가했는데, 그 목적은 사춘기 소녀들을 아내와 어머니가 되도록 준비시키는 것이었다. 가입한 뒤에 소녀들은 결혼할 자격이 있었고, 그 시절의 사교계 데뷔 파티인 “신부 쇼”에 참석하는 것이 허락되었다. 결혼을 반대하는 여자들의 결사단이 일찍이 생겨났다.</w:t>
      </w:r>
    </w:p>
    <w:p w14:paraId="11EFC48D"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70:7.14 </w:t>
      </w:r>
      <w:r>
        <w:rPr>
          <w:rFonts w:ascii="함초롬바탕" w:eastAsia="함초롬바탕" w:hAnsi="함초롬바탕" w:cs="함초롬바탕"/>
          <w:color w:val="262626"/>
        </w:rPr>
        <w:t>이윽고 미혼 남자 집단과 소속 없는 여자 집단이 각자 조직을 형성했을 때, 비밀이 아닌 클럽들이 나타났다. 이 협회들은 실로 최초의 학교였다. 그리고 남자와 여자 클럽이 흔히 서로를 박해했지만, 어떤 선진 부족들은 달라마시아 교사들과 접촉한 뒤에, 양성을 위한 기숙 학교를 가지면서 남녀 공학을 실험했다.</w:t>
      </w:r>
    </w:p>
    <w:p w14:paraId="3654214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70:7.15 </w:t>
      </w:r>
      <w:r>
        <w:rPr>
          <w:rFonts w:ascii="함초롬바탕" w:eastAsia="함초롬바탕" w:hAnsi="함초롬바탕" w:cs="함초롬바탕"/>
          <w:color w:val="262626"/>
        </w:rPr>
        <w:t>비밀 결사들은 주로 그 가입식의 신비로운 성격 때문에 사회 카스트를 세우는 데 이바지했다. 이 결사들의 회원들은 처음에 자기네 애도 의식, 곧 조상 예배에서 호기심 많은 자들을 겁주어 쫓아내려고 가면을 썼다. 나중에 이 의식은 귀신들이 나타났다고 알려진 유사(類似) 강신회로 발전했다. “새로운 탄생”이라는 고대 결사들은 신호를 사용하고 특별한 비밀 언어를 이용했으며, 또한 어떤 음식과 음료를 끊겠다고 맹세했다. 그들은 야간 경찰로 활동했고, 그 밖에도 넓은 범위의 사회 활동에서 기능했다.</w:t>
      </w:r>
    </w:p>
    <w:p w14:paraId="548D6248"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70:7.16 </w:t>
      </w:r>
      <w:r>
        <w:rPr>
          <w:rFonts w:ascii="함초롬바탕" w:eastAsia="함초롬바탕" w:hAnsi="함초롬바탕" w:cs="함초롬바탕"/>
          <w:color w:val="262626"/>
        </w:rPr>
        <w:t>모든 비밀 결사는 맹세를 부과하고, 신의를 지킬 것을 명했으며, 비밀을 지키는 것을 가르쳤다. 이 결사단들은 군중을 경외하게 하고 통제했으며, 또한 자경단으로 활동하여, 그리하여 린치를 행했다. 그들은 부족들이 전쟁 중일 때 최초의 첩자였고, 평화 시에는 최초의 비밀경찰이었다. 무엇보다도 그들은 파렴치한 왕들을 불안한 자리에 앉혀 두었다. 그들을 상쇄하려고, 왕들은 자기네 비밀경찰을 육성했다.</w:t>
      </w:r>
    </w:p>
    <w:p w14:paraId="4F00348E"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70:7.17 </w:t>
      </w:r>
      <w:r>
        <w:rPr>
          <w:rFonts w:ascii="함초롬바탕" w:eastAsia="함초롬바탕" w:hAnsi="함초롬바탕" w:cs="함초롬바탕"/>
          <w:color w:val="262626"/>
        </w:rPr>
        <w:t>이 결사들은 최초의 정당을 낳았다. 최초의 정당 정부는 “강자” 대 “약자”였다. 고대에는 약자가 강자가 되었다는 풍부한 증거로서, 내전 뒤에만 행정부 교체가 뒤따랐다.</w:t>
      </w:r>
    </w:p>
    <w:p w14:paraId="55ED019A"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70:7.18 </w:t>
      </w:r>
      <w:r>
        <w:rPr>
          <w:rFonts w:ascii="함초롬바탕" w:eastAsia="함초롬바탕" w:hAnsi="함초롬바탕" w:cs="함초롬바탕"/>
          <w:color w:val="262626"/>
        </w:rPr>
        <w:t>이 클럽들은 상인들이 빚을 거두고 통치자들이 세금을 징수하는 데 이용되었다. 과세는 긴 투쟁이었으며, 가장 이른 형태 중 하나는 사냥물이나 전리품의 십분의 일인 십일조였다. 세금은 원래 왕의 집을 유지하기 위해 부과되었으나, 사원 봉사를 지원하기 위한 헌납으로 위장될 때 더 쉽게 징수된다는 것이 밝혀졌다.</w:t>
      </w:r>
    </w:p>
    <w:p w14:paraId="00635ED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70:7.19 </w:t>
      </w:r>
      <w:r>
        <w:rPr>
          <w:rFonts w:ascii="함초롬바탕" w:eastAsia="함초롬바탕" w:hAnsi="함초롬바탕" w:cs="함초롬바탕"/>
          <w:color w:val="262626"/>
        </w:rPr>
        <w:t>이윽고 이 비밀 결사들은 최초의 자선 단체로 자라났고, 나중에는 초기의 종교 단체, 곧 교회의 선구자로 진화했다. 마침내 이 결사들 중 일부는 부족을 초월하여, 최초의 국제적 형제단이 되었다.</w:t>
      </w:r>
    </w:p>
    <w:p w14:paraId="7F3B3007" w14:textId="77777777" w:rsidR="000E11C6" w:rsidRPr="00DD6F7A" w:rsidRDefault="000E11C6" w:rsidP="00007E59">
      <w:pPr>
        <w:spacing w:beforeLines="50" w:before="120"/>
        <w:jc w:val="both"/>
        <w:rPr>
          <w:rFonts w:ascii="함초롬바탕" w:eastAsia="함초롬바탕" w:hAnsi="함초롬바탕" w:cs="함초롬바탕"/>
        </w:rPr>
      </w:pPr>
    </w:p>
    <w:p w14:paraId="1CAE8464" w14:textId="77777777" w:rsidR="000E11C6" w:rsidRPr="00DD6F7A" w:rsidRDefault="00000000" w:rsidP="00007E59">
      <w:pPr>
        <w:pStyle w:val="2"/>
        <w:keepNext/>
        <w:pBdr>
          <w:left w:val="single" w:sz="36" w:space="6" w:color="B08D57"/>
        </w:pBdr>
        <w:shd w:val="clear" w:color="auto" w:fill="F4ECDA"/>
        <w:spacing w:beforeLines="100" w:before="240"/>
        <w:ind w:left="113"/>
        <w:rPr>
          <w:color w:val="auto"/>
        </w:rPr>
      </w:pPr>
      <w:r>
        <w:rPr>
          <w:rFonts w:ascii="함초롬바탕" w:eastAsia="함초롬바탕" w:hAnsi="함초롬바탕" w:cs="함초롬바탕"/>
          <w:color w:val="2E6E73"/>
        </w:rPr>
        <w:t>8. 사회 계층</w:t>
      </w:r>
    </w:p>
    <w:p w14:paraId="6E19BE5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70:8.1 </w:t>
      </w:r>
      <w:r>
        <w:rPr>
          <w:rFonts w:ascii="함초롬바탕" w:eastAsia="함초롬바탕" w:hAnsi="함초롬바탕" w:cs="함초롬바탕"/>
          <w:color w:val="262626"/>
        </w:rPr>
        <w:t>사람의 정신적 및 신체적 불평등은 사회 계급이 나타날 것을 보장한다. 사회 계층이 없는 유일한 세계는 가장 원시적이거나 가장 진보한 세계이다. 여명기의 문명은 아직 사회 계층의 분화를 시작하지 않았지만, 빛과 생명에 정착한 세계는, 모든 중간 진화 단계의 특징인 인류의 이러한 분열을 대부분 지워 버렸다.</w:t>
      </w:r>
    </w:p>
    <w:p w14:paraId="6CA779B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70:8.2 </w:t>
      </w:r>
      <w:r>
        <w:rPr>
          <w:rFonts w:ascii="함초롬바탕" w:eastAsia="함초롬바탕" w:hAnsi="함초롬바탕" w:cs="함초롬바탕"/>
          <w:color w:val="262626"/>
        </w:rPr>
        <w:t>사회가 야만에서 미개로 벗어나면서, 그 인간 구성 요소들은 다음과 같은 일반적인 이유로 계급으로 분류되는 경향이 있었다.</w:t>
      </w:r>
    </w:p>
    <w:p w14:paraId="6FF5ACE8"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70:8.3 </w:t>
      </w:r>
      <w:r>
        <w:rPr>
          <w:rFonts w:ascii="함초롬바탕" w:eastAsia="함초롬바탕" w:hAnsi="함초롬바탕" w:cs="함초롬바탕"/>
          <w:color w:val="262626"/>
        </w:rPr>
        <w:t>1. 자연적인—접촉, 혈연, 결혼. 최초의 사회적 구별은 성별, 나이, 피, 곧 족장과의 혈연관계에 기초했다.</w:t>
      </w:r>
    </w:p>
    <w:p w14:paraId="3EF7467A"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70:8.4 </w:t>
      </w:r>
      <w:r>
        <w:rPr>
          <w:rFonts w:ascii="함초롬바탕" w:eastAsia="함초롬바탕" w:hAnsi="함초롬바탕" w:cs="함초롬바탕"/>
          <w:color w:val="262626"/>
        </w:rPr>
        <w:t>2. 인격적인—능력, 인내, 기술, 불굴의 정신을 인정함. 곧 언어 구사, 지식, 일반 지성에 대한 인정이 뒤따랐다.</w:t>
      </w:r>
    </w:p>
    <w:p w14:paraId="2F579C7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70:8.5 </w:t>
      </w:r>
      <w:r>
        <w:rPr>
          <w:rFonts w:ascii="함초롬바탕" w:eastAsia="함초롬바탕" w:hAnsi="함초롬바탕" w:cs="함초롬바탕"/>
          <w:color w:val="262626"/>
        </w:rPr>
        <w:t>3. 우연—전쟁과 이주가 인간 집단을 분리하는 결과를 낳았다. 계급 진화는 정복, 즉 승자와 패자의 관계에 의해 강력하게 영향을 받았고, 한편 노예 제도는 사회를 자유민과 예속자로 나누는 최초의 전반적인 분열을 가져왔다.</w:t>
      </w:r>
    </w:p>
    <w:p w14:paraId="4F19B15B"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70:8.6 </w:t>
      </w:r>
      <w:r>
        <w:rPr>
          <w:rFonts w:ascii="함초롬바탕" w:eastAsia="함초롬바탕" w:hAnsi="함초롬바탕" w:cs="함초롬바탕"/>
          <w:color w:val="262626"/>
        </w:rPr>
        <w:t>4. 경제적인—부자와 가난한 자. 부와 노예 소유는 한 사회 계급의 발생적 기초였다.</w:t>
      </w:r>
    </w:p>
    <w:p w14:paraId="27B5D82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70:8.7 </w:t>
      </w:r>
      <w:r>
        <w:rPr>
          <w:rFonts w:ascii="함초롬바탕" w:eastAsia="함초롬바탕" w:hAnsi="함초롬바탕" w:cs="함초롬바탕"/>
          <w:color w:val="262626"/>
        </w:rPr>
        <w:t>5. 지리적인—도시 또는 시골 정착에 따라 계급이 생겨났다. 도시와 시골은 각각 서로 다른 관점과 반응을 가진 목자-농부와 상인-공업가의 분화를 촉진했다.</w:t>
      </w:r>
    </w:p>
    <w:p w14:paraId="063175A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70:8.8 </w:t>
      </w:r>
      <w:r>
        <w:rPr>
          <w:rFonts w:ascii="함초롬바탕" w:eastAsia="함초롬바탕" w:hAnsi="함초롬바탕" w:cs="함초롬바탕"/>
          <w:color w:val="262626"/>
        </w:rPr>
        <w:t>6. 사회적인—계급은 다른 집단들의 사회적 가치에 대한 대중의 평가에 따라 점차 형성되었다. 이 종류의 가장 이른 분할 중에는 사제-교사, 통치자-전사, 자본가-상인, 보통 노동자, 노예 사이의 경계가 있었다. 노예는 결코 자본가가 될 수 없었으나, 때때로 임금 노동자는 자본가 계급에 합류하기로 선택할 수 있었다.</w:t>
      </w:r>
    </w:p>
    <w:p w14:paraId="327B77B0"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70:8.9 </w:t>
      </w:r>
      <w:r>
        <w:rPr>
          <w:rFonts w:ascii="함초롬바탕" w:eastAsia="함초롬바탕" w:hAnsi="함초롬바탕" w:cs="함초롬바탕"/>
          <w:color w:val="262626"/>
        </w:rPr>
        <w:t>7. 직업적인—직업이 늘어남에 따라, 그것들은 카스트와 길드를 세우는 경향이 있었다. 노동자들은 세 집단으로 나뉘었다. 주술사를 포함하는 전문 계급, 그다음에 숙련 노동자, 그 뒤를 이어 비숙련 노동자.</w:t>
      </w:r>
    </w:p>
    <w:p w14:paraId="45AB639E"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70:8.10 </w:t>
      </w:r>
      <w:r>
        <w:rPr>
          <w:rFonts w:ascii="함초롬바탕" w:eastAsia="함초롬바탕" w:hAnsi="함초롬바탕" w:cs="함초롬바탕"/>
          <w:color w:val="262626"/>
        </w:rPr>
        <w:t>8. 종교적인—초기 제의 클럽들은 씨족과 부족 안에 자기네 계급을 만들었고, 사제들의 경건함과 신비주의는 오랫동안 그들을 분리된 사회 집단으로 존속시켰다.</w:t>
      </w:r>
    </w:p>
    <w:p w14:paraId="5B198594"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70:8.11 </w:t>
      </w:r>
      <w:r>
        <w:rPr>
          <w:rFonts w:ascii="함초롬바탕" w:eastAsia="함초롬바탕" w:hAnsi="함초롬바탕" w:cs="함초롬바탕"/>
          <w:color w:val="262626"/>
        </w:rPr>
        <w:t>9. 인종적인—주어진 한 나라나 영토 단위 안에 둘 또는 그 이상의 인종이 존재하면 보통 유색인 카스트가 생긴다. 초기 이집트의 경우처럼, 인도의 원래 카스트 체계는 피부색에 기초했다.</w:t>
      </w:r>
    </w:p>
    <w:p w14:paraId="7D266F28"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70:8.12 </w:t>
      </w:r>
      <w:r>
        <w:rPr>
          <w:rFonts w:ascii="함초롬바탕" w:eastAsia="함초롬바탕" w:hAnsi="함초롬바탕" w:cs="함초롬바탕"/>
          <w:color w:val="262626"/>
        </w:rPr>
        <w:t>10. 나이—젊음과 성숙. 부족들 사이에서, 소년은 아버지가 살아 있는 동안 아버지의 보살핌 아래 있었고, 반면에 소녀는 결혼할 때까지 어머니의 보살핌에 맡겨졌다.</w:t>
      </w:r>
    </w:p>
    <w:p w14:paraId="46833D0E"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70:8.13 </w:t>
      </w:r>
      <w:r>
        <w:rPr>
          <w:rFonts w:ascii="함초롬바탕" w:eastAsia="함초롬바탕" w:hAnsi="함초롬바탕" w:cs="함초롬바탕"/>
          <w:color w:val="262626"/>
        </w:rPr>
        <w:t>유연하고 변화하는 사회 계급은 진화하는 문명에 없어서는 안 되지만, 계급이 카스트가 될 때, 사회 계층이 화석화될 때, 사회 안정의 향상은 개인의 진취성이 줄어드는 대가로 얻어진다. 사회 카스트는 산업에서 자기 자리를 찾는 문제를 해결하지만, 또한 개인의 발달을 급격히 줄이고 사회적 협력을 사실상 막는다.</w:t>
      </w:r>
    </w:p>
    <w:p w14:paraId="33CA0EBD"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70:8.14 </w:t>
      </w:r>
      <w:r>
        <w:rPr>
          <w:rFonts w:ascii="함초롬바탕" w:eastAsia="함초롬바탕" w:hAnsi="함초롬바탕" w:cs="함초롬바탕"/>
          <w:color w:val="262626"/>
        </w:rPr>
        <w:t>자연스럽게 형성된 사회 계급들은, 사람이 진보하는 문명의 생물학적, 지적, 영적 자원을 지적으로 조작하여 그 진화적 해체를 점차 이룰 때까지 존속할 것이다. 그러한 것은 다음과 같다.</w:t>
      </w:r>
    </w:p>
    <w:p w14:paraId="69A43B8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70:8.15 </w:t>
      </w:r>
      <w:r>
        <w:rPr>
          <w:rFonts w:ascii="함초롬바탕" w:eastAsia="함초롬바탕" w:hAnsi="함초롬바탕" w:cs="함초롬바탕"/>
          <w:color w:val="262626"/>
        </w:rPr>
        <w:t>1. 인종 혈통의 생물학적 혁신—열등한 인간 혈통의 선택적 제거. 이것은 많은 필사자 불평등을 없애는 경향이 있을 것이다.</w:t>
      </w:r>
    </w:p>
    <w:p w14:paraId="5C8CA63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70:8.16 </w:t>
      </w:r>
      <w:r>
        <w:rPr>
          <w:rFonts w:ascii="함초롬바탕" w:eastAsia="함초롬바탕" w:hAnsi="함초롬바탕" w:cs="함초롬바탕"/>
          <w:color w:val="262626"/>
        </w:rPr>
        <w:t>2. 그러한 생물학적 개선에서 생길 증대된 두뇌 능력에 대한 교육 훈련.</w:t>
      </w:r>
    </w:p>
    <w:p w14:paraId="1AD0CB8B"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70:8.17 </w:t>
      </w:r>
      <w:r>
        <w:rPr>
          <w:rFonts w:ascii="함초롬바탕" w:eastAsia="함초롬바탕" w:hAnsi="함초롬바탕" w:cs="함초롬바탕"/>
          <w:color w:val="262626"/>
        </w:rPr>
        <w:t>3. 필사자 혈족 관계와 형제애의 감정을 종교적으로 일깨움.</w:t>
      </w:r>
    </w:p>
    <w:p w14:paraId="571D653E"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70:8.18 </w:t>
      </w:r>
      <w:r>
        <w:rPr>
          <w:rFonts w:ascii="함초롬바탕" w:eastAsia="함초롬바탕" w:hAnsi="함초롬바탕" w:cs="함초롬바탕"/>
          <w:color w:val="262626"/>
        </w:rPr>
        <w:t>그러나 이 조치들은 먼 미래의 수천 년이 지나야 참된 열매를 맺을 수 있을 것이다. 비록 문화 진보의 이 가속 인자들을 지적이고, 현명하고, 끈기 있게 조작함으로써 많은 사회적 개선이 즉시 결과로 나타나겠지만 말이다. 종교는 혼돈에서 문명을 들어 올리는 강력한 지렛대이지만, 건전하고 정상적인 유전 위에 안전하게 놓인, 건전하고 정상적인 마음이라는 받침점 없이는 무력하다.</w:t>
      </w:r>
    </w:p>
    <w:p w14:paraId="1DC1DBE2" w14:textId="77777777" w:rsidR="000E11C6" w:rsidRPr="00DD6F7A" w:rsidRDefault="000E11C6" w:rsidP="00007E59">
      <w:pPr>
        <w:spacing w:beforeLines="50" w:before="120"/>
        <w:jc w:val="both"/>
        <w:rPr>
          <w:rFonts w:ascii="함초롬바탕" w:eastAsia="함초롬바탕" w:hAnsi="함초롬바탕" w:cs="함초롬바탕"/>
        </w:rPr>
      </w:pPr>
    </w:p>
    <w:p w14:paraId="311D3735" w14:textId="77777777" w:rsidR="000E11C6" w:rsidRPr="00DD6F7A" w:rsidRDefault="00000000" w:rsidP="00007E59">
      <w:pPr>
        <w:pStyle w:val="2"/>
        <w:keepNext/>
        <w:pBdr>
          <w:left w:val="single" w:sz="36" w:space="6" w:color="B08D57"/>
        </w:pBdr>
        <w:shd w:val="clear" w:color="auto" w:fill="F4ECDA"/>
        <w:spacing w:beforeLines="100" w:before="240"/>
        <w:ind w:left="113"/>
        <w:rPr>
          <w:color w:val="auto"/>
        </w:rPr>
      </w:pPr>
      <w:r>
        <w:rPr>
          <w:rFonts w:ascii="함초롬바탕" w:eastAsia="함초롬바탕" w:hAnsi="함초롬바탕" w:cs="함초롬바탕"/>
          <w:color w:val="2E6E73"/>
        </w:rPr>
        <w:t>9. 인권</w:t>
      </w:r>
    </w:p>
    <w:p w14:paraId="48DBB86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70:9.1 </w:t>
      </w:r>
      <w:r>
        <w:rPr>
          <w:rFonts w:ascii="함초롬바탕" w:eastAsia="함초롬바탕" w:hAnsi="함초롬바탕" w:cs="함초롬바탕"/>
          <w:color w:val="262626"/>
        </w:rPr>
        <w:t>자연은 사람에게 아무 권리도 주지 않고, 오직 생명과 그 안에서 살아갈 세상만 준다. 자연은 살 권리조차 주지 않으며, 이는 비무장인 사람이 원시림에서 굶주린 호랑이와 얼굴을 마주쳤을 때 어떤 일이 일어날지 생각해 보면 추론할 수 있듯이 그러하다. 사회가 사람에게 주는 최고의 선물은 안전이다.</w:t>
      </w:r>
    </w:p>
    <w:p w14:paraId="303D500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70:9.2 </w:t>
      </w:r>
      <w:r>
        <w:rPr>
          <w:rFonts w:ascii="함초롬바탕" w:eastAsia="함초롬바탕" w:hAnsi="함초롬바탕" w:cs="함초롬바탕"/>
          <w:color w:val="262626"/>
        </w:rPr>
        <w:t>점차 사회는 자기 권리를 주장했고, 현재 그 권리들은 다음과 같다.</w:t>
      </w:r>
    </w:p>
    <w:p w14:paraId="3B351BBA"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70:9.3 </w:t>
      </w:r>
      <w:r>
        <w:rPr>
          <w:rFonts w:ascii="함초롬바탕" w:eastAsia="함초롬바탕" w:hAnsi="함초롬바탕" w:cs="함초롬바탕"/>
          <w:color w:val="262626"/>
        </w:rPr>
        <w:t>1. 식량 공급의 보장.</w:t>
      </w:r>
    </w:p>
    <w:p w14:paraId="7F7584F6"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70:9.4 </w:t>
      </w:r>
      <w:r>
        <w:rPr>
          <w:rFonts w:ascii="함초롬바탕" w:eastAsia="함초롬바탕" w:hAnsi="함초롬바탕" w:cs="함초롬바탕"/>
          <w:color w:val="262626"/>
        </w:rPr>
        <w:t>2. 군사 방위—대비를 통한 안전 보장.</w:t>
      </w:r>
    </w:p>
    <w:p w14:paraId="5A7ABBC4"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70:9.5 </w:t>
      </w:r>
      <w:r>
        <w:rPr>
          <w:rFonts w:ascii="함초롬바탕" w:eastAsia="함초롬바탕" w:hAnsi="함초롬바탕" w:cs="함초롬바탕"/>
          <w:color w:val="262626"/>
        </w:rPr>
        <w:t>3. 내부 평화 보존—개인적 폭력과 사회적 무질서 방지.</w:t>
      </w:r>
    </w:p>
    <w:p w14:paraId="3182255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70:9.6 </w:t>
      </w:r>
      <w:r>
        <w:rPr>
          <w:rFonts w:ascii="함초롬바탕" w:eastAsia="함초롬바탕" w:hAnsi="함초롬바탕" w:cs="함초롬바탕"/>
          <w:color w:val="262626"/>
        </w:rPr>
        <w:t>4. 성 통제—결혼, 가족 제도.</w:t>
      </w:r>
    </w:p>
    <w:p w14:paraId="68DF8452"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70:9.7 </w:t>
      </w:r>
      <w:r>
        <w:rPr>
          <w:rFonts w:ascii="함초롬바탕" w:eastAsia="함초롬바탕" w:hAnsi="함초롬바탕" w:cs="함초롬바탕"/>
          <w:color w:val="262626"/>
        </w:rPr>
        <w:t>5. 재산—소유할 권리.</w:t>
      </w:r>
    </w:p>
    <w:p w14:paraId="61E43872"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70:9.8 </w:t>
      </w:r>
      <w:r>
        <w:rPr>
          <w:rFonts w:ascii="함초롬바탕" w:eastAsia="함초롬바탕" w:hAnsi="함초롬바탕" w:cs="함초롬바탕"/>
          <w:color w:val="262626"/>
        </w:rPr>
        <w:t>6. 개인 및 집단 경쟁의 육성.</w:t>
      </w:r>
    </w:p>
    <w:p w14:paraId="0B56548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70:9.9 </w:t>
      </w:r>
      <w:r>
        <w:rPr>
          <w:rFonts w:ascii="함초롬바탕" w:eastAsia="함초롬바탕" w:hAnsi="함초롬바탕" w:cs="함초롬바탕"/>
          <w:color w:val="262626"/>
        </w:rPr>
        <w:t>7. 청년 교육 및 훈련을 위한 대비.</w:t>
      </w:r>
    </w:p>
    <w:p w14:paraId="09F52366"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70:9.10 </w:t>
      </w:r>
      <w:r>
        <w:rPr>
          <w:rFonts w:ascii="함초롬바탕" w:eastAsia="함초롬바탕" w:hAnsi="함초롬바탕" w:cs="함초롬바탕"/>
          <w:color w:val="262626"/>
        </w:rPr>
        <w:t>8. 무역과 상업의 증진—산업 발달.</w:t>
      </w:r>
    </w:p>
    <w:p w14:paraId="1C5BB28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70:9.11 </w:t>
      </w:r>
      <w:r>
        <w:rPr>
          <w:rFonts w:ascii="함초롬바탕" w:eastAsia="함초롬바탕" w:hAnsi="함초롬바탕" w:cs="함초롬바탕"/>
          <w:color w:val="262626"/>
        </w:rPr>
        <w:t>9. 노동 조건과 보상의 개선.</w:t>
      </w:r>
    </w:p>
    <w:p w14:paraId="04DDDBC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70:9.12 </w:t>
      </w:r>
      <w:r>
        <w:rPr>
          <w:rFonts w:ascii="함초롬바탕" w:eastAsia="함초롬바탕" w:hAnsi="함초롬바탕" w:cs="함초롬바탕"/>
          <w:color w:val="262626"/>
        </w:rPr>
        <w:t>10. 이 다른 모든 사회 활동이 영적 동기를 부여받아 고양될 수 있도록, 종교적 실천의 자유를 보장함.</w:t>
      </w:r>
    </w:p>
    <w:p w14:paraId="4E448A1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70:9.13 </w:t>
      </w:r>
      <w:r>
        <w:rPr>
          <w:rFonts w:ascii="함초롬바탕" w:eastAsia="함초롬바탕" w:hAnsi="함초롬바탕" w:cs="함초롬바탕"/>
          <w:color w:val="262626"/>
        </w:rPr>
        <w:t>권리가 너무 오래되어 그 기원을 알 수 없을 때, 그것들은 흔히 타고난 권리라고 불린다. 그러나 인권은 실로 타고난 것이 아니다. 그것들은 전적으로 사회적이다. 그것들은 상대적이고 늘 변하며, 늘 변하는 인간 경쟁의 현상들을 지배하는 관계의 공인된 조정에 불과하다—말하자면 경기의 규칙이다.</w:t>
      </w:r>
    </w:p>
    <w:p w14:paraId="3671EA9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70:9.14 </w:t>
      </w:r>
      <w:r>
        <w:rPr>
          <w:rFonts w:ascii="함초롬바탕" w:eastAsia="함초롬바탕" w:hAnsi="함초롬바탕" w:cs="함초롬바탕"/>
          <w:color w:val="262626"/>
        </w:rPr>
        <w:t>한 시대에 옳다고 여겨질 수 있는 것이 다른 시대에는 그렇게 여겨지지 않을 수도 있다. 수많은 결함자와 퇴보자가 생존하는 것은, 그들이 20세기 문명에 짐이 될 어떤 타고난 권리를 가져서가 아니라, 단지 그 시대의 사회, 즉 도덕률이 그렇게 명하기 때문이다.</w:t>
      </w:r>
    </w:p>
    <w:p w14:paraId="4B42A8E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70:9.15 </w:t>
      </w:r>
      <w:r>
        <w:rPr>
          <w:rFonts w:ascii="함초롬바탕" w:eastAsia="함초롬바탕" w:hAnsi="함초롬바탕" w:cs="함초롬바탕"/>
          <w:color w:val="262626"/>
        </w:rPr>
        <w:t>유럽 중세 시대에는 인정된 인권이 거의 없었다. 그때는 모든 사람이 다른 누군가에게 속했고, 권리는 단지 국가나 교회가 부여한 특권이나 호의였다. 그리고 이 오류로부터의 반발은 모든 사람이 평등하게 태어난다는 믿음으로 이어졌다는 점에서 마찬가지로 잘못이었다.</w:t>
      </w:r>
    </w:p>
    <w:p w14:paraId="5757A420"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70:9.16 </w:t>
      </w:r>
      <w:r>
        <w:rPr>
          <w:rFonts w:ascii="함초롬바탕" w:eastAsia="함초롬바탕" w:hAnsi="함초롬바탕" w:cs="함초롬바탕"/>
          <w:color w:val="262626"/>
        </w:rPr>
        <w:t>약자와 열등한 자들은 언제나 평등한 권리를 위해 싸워 왔다. 그들은 언제나 국가가 강자와 우월한 자에게 자기네 필요를 공급하고, 너무나 자주 자기들의 무관심과 게으름에서 비롯된 경우가 많은 그 결핍들을 보충하도록 강요해야 한다고 주장해 왔다.</w:t>
      </w:r>
    </w:p>
    <w:p w14:paraId="58404E8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70:9.17 </w:t>
      </w:r>
      <w:r>
        <w:rPr>
          <w:rFonts w:ascii="함초롬바탕" w:eastAsia="함초롬바탕" w:hAnsi="함초롬바탕" w:cs="함초롬바탕"/>
          <w:color w:val="262626"/>
        </w:rPr>
        <w:t>그러나 이 평등 이상은 문명의 자녀이지, 자연에서는 발견되지 않는다. 문화 자체도, 바로 그 문화에 대한 사람들의 매우 불평등한 능력으로 인하여, 사람이 본래 불평등함을 결정적으로 증명한다. 타고났다고 여겨지는 평등을 갑작스럽고 비(非)진화적으로 실현하는 것은 문명화된 사람을 원시 시대의 조잡한 관습으로 재빨리 되돌려 보낼 것이다. 사회는 모든 이에게 동등한 권리를 제공할 수 없지만, 각자의 다양한 권리를 공정하고 공평하게 관리할 것을 약속할 수 있다. 자기 유지를 추구하고, 자기 영속에 참여하며, 동시에 어느 정도의 자기만족을 누릴 공정하고 평화로운 기회를 자연의 자녀에게 제공하는 것이 사회의 일이요 의무이며, 이 세 가지 모두의 합이 인간의 행복을 이룬다.</w:t>
      </w:r>
    </w:p>
    <w:p w14:paraId="36111790" w14:textId="77777777" w:rsidR="000E11C6" w:rsidRPr="00DD6F7A" w:rsidRDefault="000E11C6" w:rsidP="00007E59">
      <w:pPr>
        <w:spacing w:beforeLines="50" w:before="120"/>
        <w:jc w:val="both"/>
        <w:rPr>
          <w:rFonts w:ascii="함초롬바탕" w:eastAsia="함초롬바탕" w:hAnsi="함초롬바탕" w:cs="함초롬바탕"/>
        </w:rPr>
      </w:pPr>
    </w:p>
    <w:p w14:paraId="48C1C195" w14:textId="77777777" w:rsidR="000E11C6" w:rsidRPr="00DD6F7A" w:rsidRDefault="00000000" w:rsidP="00007E59">
      <w:pPr>
        <w:pStyle w:val="2"/>
        <w:keepNext/>
        <w:pBdr>
          <w:left w:val="single" w:sz="36" w:space="6" w:color="B08D57"/>
        </w:pBdr>
        <w:shd w:val="clear" w:color="auto" w:fill="F4ECDA"/>
        <w:spacing w:beforeLines="100" w:before="240"/>
        <w:ind w:left="113"/>
        <w:rPr>
          <w:color w:val="auto"/>
        </w:rPr>
      </w:pPr>
      <w:r>
        <w:rPr>
          <w:rFonts w:ascii="함초롬바탕" w:eastAsia="함초롬바탕" w:hAnsi="함초롬바탕" w:cs="함초롬바탕"/>
          <w:color w:val="2E6E73"/>
        </w:rPr>
        <w:t>10. 정의의 진화</w:t>
      </w:r>
    </w:p>
    <w:p w14:paraId="4C2C5BE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70:10.1 </w:t>
      </w:r>
      <w:r>
        <w:rPr>
          <w:rFonts w:ascii="함초롬바탕" w:eastAsia="함초롬바탕" w:hAnsi="함초롬바탕" w:cs="함초롬바탕"/>
          <w:color w:val="262626"/>
        </w:rPr>
        <w:t>자연적 정의는 사람이 만든 이론이지, 현실이 아니다. 자연에서 정의는 순전히 이론적이요, 전적으로 허구이다. 자연은 오직 한 가지 종류의 정의, 곧 원인에 대한 결과의 피할 수 없는 일치를 제공할 뿐이다.</w:t>
      </w:r>
    </w:p>
    <w:p w14:paraId="5CCE808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70:10.2 </w:t>
      </w:r>
      <w:r>
        <w:rPr>
          <w:rFonts w:ascii="함초롬바탕" w:eastAsia="함초롬바탕" w:hAnsi="함초롬바탕" w:cs="함초롬바탕"/>
          <w:color w:val="262626"/>
        </w:rPr>
        <w:t>사람이 생각하는 정의는 자기 권리를 얻는 것을 의미하며, 따라서 점진적 진화의 문제였다. 정의 개념은 영이 부여된 마음속에 구성적으로 존재할 수 있지만, 공간 세계들에서 완전히 갖춰진 채로 생겨나지는 않는다.</w:t>
      </w:r>
    </w:p>
    <w:p w14:paraId="7925FCE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70:10.3 </w:t>
      </w:r>
      <w:r>
        <w:rPr>
          <w:rFonts w:ascii="함초롬바탕" w:eastAsia="함초롬바탕" w:hAnsi="함초롬바탕" w:cs="함초롬바탕"/>
          <w:color w:val="262626"/>
        </w:rPr>
        <w:t>원시인은 모든 현상을 어떤 사람에게 돌렸다. 죽음의 경우에, 야만인은 “무엇이 그를 죽였는가?” 하고 묻지 않고, “누가?” 하고 물었다. 따라서 우발적 살인은 인정되지 않았고, 범죄 처벌에서 범인의 동기는 전적으로 무시되었으며, 판결은 가해진 상해에 따라 내려졌다.</w:t>
      </w:r>
    </w:p>
    <w:p w14:paraId="4163404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70:10.4 </w:t>
      </w:r>
      <w:r>
        <w:rPr>
          <w:rFonts w:ascii="함초롬바탕" w:eastAsia="함초롬바탕" w:hAnsi="함초롬바탕" w:cs="함초롬바탕"/>
          <w:color w:val="262626"/>
        </w:rPr>
        <w:t>가장 이른 원시 사회에서는 여론이 직접 작용했고, 법률 집행관이 필요 없었다. 원시 생활에는 사생활이 없었다. 한 사람의 이웃들이 그의 행실에 책임이 있었고, 따라서 그의 사사로운 일을 캐물을 권리가 있었다. 사회는, 집단 구성원이 각 개인의 행동에 관심을 가지고 어느 정도 통제력을 가져야 한다는 이론에 따라 규제되었다.</w:t>
      </w:r>
    </w:p>
    <w:p w14:paraId="17A56CB6"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70:10.5 </w:t>
      </w:r>
      <w:r>
        <w:rPr>
          <w:rFonts w:ascii="함초롬바탕" w:eastAsia="함초롬바탕" w:hAnsi="함초롬바탕" w:cs="함초롬바탕"/>
          <w:color w:val="262626"/>
        </w:rPr>
        <w:t>아주 일찍부터 귀신들이 주술사와 사제들을 통해 정의를 집행한다고 믿어졌고, 이것이 이 계층들을 최초의 범죄 탐지자와 법률 집행관으로 만들었다. 그들의 초기 범죄 탐지 방법은 독, 불, 고통의 시련을 행하는 것으로 이루어졌다. 이 야만적인 시련들은 조잡한 중재 기법에 지나지 않았고, 반드시 분쟁을 공정하게 해결하지는 않았다. 예를 들어, 독을 먹였을 때, 피고인이 토하면 그는 무죄였다.</w:t>
      </w:r>
    </w:p>
    <w:p w14:paraId="40484D32"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70:10.6 </w:t>
      </w:r>
      <w:r>
        <w:rPr>
          <w:rFonts w:ascii="함초롬바탕" w:eastAsia="함초롬바탕" w:hAnsi="함초롬바탕" w:cs="함초롬바탕"/>
          <w:color w:val="262626"/>
        </w:rPr>
        <w:t>구약성서는 이 시련들 중 하나, 즉 결혼 유죄 시험을 기록한다. 한 남자가 자기 아내가 자기에게 불충실하다고 의심하면, 그는 아내를 사제에게 데려가서 자기 의심을 말했고, 그 후에 사제는 거룩한 물과 사원 마루에서 쓸어 모은 것을 섞어 조제했다. 위협적인 저주를 포함하여 정식 의식을 치른 뒤에, 피고인 아내는 그 불결한 물약을 마셔야 했다. 그녀가 유죄이면, “저주를 일으키는 물이 그녀 안으로 들어가 쓰게 될 것이요, 그녀의 배는 부풀고 넓적다리는 썩을 것이며, 그 여자는 자기 백성 가운데서 저주를 받을 것이다.” 만에 하나, 어떤 여자가 이 더러운 물약을 마시고도 신체적 질병의 증상을 보이지 않으면, 그녀는 질투심 많은 남편이 제기한 혐의에서 벗어났다.</w:t>
      </w:r>
    </w:p>
    <w:p w14:paraId="30C6512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70:10.7 </w:t>
      </w:r>
      <w:r>
        <w:rPr>
          <w:rFonts w:ascii="함초롬바탕" w:eastAsia="함초롬바탕" w:hAnsi="함초롬바탕" w:cs="함초롬바탕"/>
          <w:color w:val="262626"/>
        </w:rPr>
        <w:t>범죄를 탐지하는 이 끔찍한 방법들은 거의 모든 진화하는 부족들이 한때 또는 다른 때에 실행했다. 결투는 시련 재판이 현대에 살아남은 것이다.</w:t>
      </w:r>
    </w:p>
    <w:p w14:paraId="432424C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70:10.8 </w:t>
      </w:r>
      <w:r>
        <w:rPr>
          <w:rFonts w:ascii="함초롬바탕" w:eastAsia="함초롬바탕" w:hAnsi="함초롬바탕" w:cs="함초롬바탕"/>
          <w:color w:val="262626"/>
        </w:rPr>
        <w:t>히브리인들과 다른 반(半)문명 부족들이 삼천 년 전에 정의를 집행하는 그러한 원시적 기법을 사용했다는 것은 놀랄 일이 아니지만, 생각하는 사람들이 나중에 거룩한 기록 모음의 페이지 안에 그러한 야만성의 유물을 간직했다는 것은 가장 놀라운 일이다. 반성적 사고는 어떤 신성한 존재도 필사자에게 의심스러운 결혼 불충실을 탐지하고 판결하는 것에 관하여 그렇게 불공정한 지시를 내린 적이 없다는 것을 분명히 해야 한다.</w:t>
      </w:r>
    </w:p>
    <w:p w14:paraId="5CA3B770"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70:10.9 </w:t>
      </w:r>
      <w:r>
        <w:rPr>
          <w:rFonts w:ascii="함초롬바탕" w:eastAsia="함초롬바탕" w:hAnsi="함초롬바탕" w:cs="함초롬바탕"/>
          <w:color w:val="262626"/>
        </w:rPr>
        <w:t>사회는 일찍이 앙갚음하는 보복 태도, 즉 눈에는 눈, 생명에는 생명을 채택했다. 진화하는 부족들은 모두 이 피의 복수 권리를 인정했다. 복수는 원시 생활의 목표가 되었으나, 그 이후로 종교는 이 초기 부족 관습을 크게 수정했다. 계시 종교의 교사들은 언제나 “‘원수 갚는 것은 내 것이라,’ 주가 말하노라” 하고 선포해 왔다. 초기 시절의 복수 살인은 불문율을 구실로 한 오늘날의 살인과 전적으로 다르지는 않았다.</w:t>
      </w:r>
    </w:p>
    <w:p w14:paraId="0FC1390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70:10.10 </w:t>
      </w:r>
      <w:r>
        <w:rPr>
          <w:rFonts w:ascii="함초롬바탕" w:eastAsia="함초롬바탕" w:hAnsi="함초롬바탕" w:cs="함초롬바탕"/>
          <w:color w:val="262626"/>
        </w:rPr>
        <w:t>자살은 흔한 보복 방식이었다. 살아서 복수할 수 없으면, 그는 귀신으로서 돌아와 자기 원수에게 진노를 퍼부을 수 있다는 믿음을 품고 죽었다. 그리고 이 믿음이 매우 일반적이었기 때문에, 원수의 문간에서 자살하겠다는 위협은 보통 그를 굴복시키기에 충분했다. 원시인은 생명을 그다지 소중히 여기지 않았고, 하찮은 일로 자살하는 것이 흔했지만, 달라마시아인들의 가르침은 이 관습을 크게 줄였다. 한편 더 최근에는 여가, 안락, 종교, 철학이 합쳐져서 생명을 더 달콤하고 바람직하게 만들었다. 그러나 단식 투쟁은 이 옛 보복 방식의 현대적 유사물이다.</w:t>
      </w:r>
    </w:p>
    <w:p w14:paraId="02B58642"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70:10.11 </w:t>
      </w:r>
      <w:r>
        <w:rPr>
          <w:rFonts w:ascii="함초롬바탕" w:eastAsia="함초롬바탕" w:hAnsi="함초롬바탕" w:cs="함초롬바탕"/>
          <w:color w:val="262626"/>
        </w:rPr>
        <w:t>진보된 부족법의 가장 이른 공식화 중 하나는 피의 불화를 부족의 일로 인수하는 것과 관련이 있었다. 그러나 이상하게도, 그때조차 남자가 아내 값을 완전히 치렀다면 처벌 없이 아내를 죽일 수 있었다. 그러나 오늘날의 에스키모인들은 여전히 범죄에 대한 처벌, 심지어 살인에 대한 처벌도, 피해를 입은 가족이 선고하고 집행하도록 내버려 둔다.</w:t>
      </w:r>
    </w:p>
    <w:p w14:paraId="08EC34BF"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70:10.12 </w:t>
      </w:r>
      <w:r>
        <w:rPr>
          <w:rFonts w:ascii="함초롬바탕" w:eastAsia="함초롬바탕" w:hAnsi="함초롬바탕" w:cs="함초롬바탕"/>
          <w:color w:val="262626"/>
        </w:rPr>
        <w:t>또 다른 진보는 금기 위반에 대한 벌금 부과, 즉 형벌의 규정이었다. 이 벌금들은 최초의 공공 수입을 구성했다. “피의 대가”를 지불하는 관습도 피의 복수를 대신하는 것으로 유행하게 되었다. 그러한 손해 배상은 보통 여자나 소로 지불되었고, 실제 벌금, 즉 금전적 보상이 범죄에 대한 처벌로 부과되기까지는 오랜 시간이 걸렸다. 그리고 처벌 개념이 본질적으로 보상이었기 때문에, 인간 생명을 포함하여 모든 것이 마침내 손해 배상으로 지불될 수 있는 가격을 갖게 되었다. 히브리인들은 피의 대가를 지불하는 관습을 폐지한 최초의 민족이었다. 모세는 그들이 “사형 죄를 지은 살인자의 생명을 위해 어떤 보상도 받지 말아야 하며, 그는 반드시 죽임을 당해야 한다”고 가르쳤다.</w:t>
      </w:r>
    </w:p>
    <w:p w14:paraId="68B041A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70:10.13 </w:t>
      </w:r>
      <w:r>
        <w:rPr>
          <w:rFonts w:ascii="함초롬바탕" w:eastAsia="함초롬바탕" w:hAnsi="함초롬바탕" w:cs="함초롬바탕"/>
          <w:color w:val="262626"/>
        </w:rPr>
        <w:t>이처럼 정의는 처음에 가족에 의해, 그다음에 씨족에 의해, 나중에는 부족에 의해 집행되었다. 참된 정의의 집행은 복수를 개인 및 친족 집단에서 거두어 사회 집단, 즉 국가의 손에 맡긴 때부터 시작된다.</w:t>
      </w:r>
    </w:p>
    <w:p w14:paraId="4CD39254"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70:10.14 </w:t>
      </w:r>
      <w:r>
        <w:rPr>
          <w:rFonts w:ascii="함초롬바탕" w:eastAsia="함초롬바탕" w:hAnsi="함초롬바탕" w:cs="함초롬바탕"/>
          <w:color w:val="262626"/>
        </w:rPr>
        <w:t>산 채로 불태워 벌하는 것은 한때 흔한 관습이었다. 이것은 함무라비와 모세를 포함하여 많은 고대 통치자들에게 인정되었고, 모세는 많은 범죄, 특히 중대한 성적 성격의 범죄들을 말뚝에 매달아 불태우는 벌로 다스려야 한다고 지시했다. “사제의 딸”이나 다른 지도급 시민이 공공 매춘을 하면, “그녀를 불로 태우는” 것이 히브리인의 관습이었다.</w:t>
      </w:r>
    </w:p>
    <w:p w14:paraId="6BA175EE"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70:10.15 </w:t>
      </w:r>
      <w:r>
        <w:rPr>
          <w:rFonts w:ascii="함초롬바탕" w:eastAsia="함초롬바탕" w:hAnsi="함초롬바탕" w:cs="함초롬바탕"/>
          <w:color w:val="262626"/>
        </w:rPr>
        <w:t>반역, 곧 자기 부족 동료를 “팔아넘기거나” 배신하는 것이 최초의 사형죄였다. 소도둑질은 보편적으로 즉결 처형으로 처벌되었고, 심지어 최근까지도 말도둑질이 비슷하게 처벌되었다. 그러나 시간이 지나면서, 처벌의 혹독함은 그 확실성과 신속성만큼 범죄에 귀중한 억제책이 아니라는 것을 알게 되었다.</w:t>
      </w:r>
    </w:p>
    <w:p w14:paraId="2C362E5D"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70:10.16 </w:t>
      </w:r>
      <w:r>
        <w:rPr>
          <w:rFonts w:ascii="함초롬바탕" w:eastAsia="함초롬바탕" w:hAnsi="함초롬바탕" w:cs="함초롬바탕"/>
          <w:color w:val="262626"/>
        </w:rPr>
        <w:t>사회가 범죄를 처벌하지 못할 때, 집단적 분노는 보통 린치 법으로 나타난다. 성소를 마련한 것은 이 갑작스러운 집단 분노를 피하는 수단이었다. 린치와 결투는 개인이 사적(私的) 배상을 국가에 넘겨주기를 꺼리는 마음을 나타낸다.</w:t>
      </w:r>
    </w:p>
    <w:p w14:paraId="359D65DA" w14:textId="77777777" w:rsidR="000E11C6" w:rsidRPr="00DD6F7A" w:rsidRDefault="000E11C6" w:rsidP="00007E59">
      <w:pPr>
        <w:spacing w:beforeLines="50" w:before="120"/>
        <w:jc w:val="both"/>
        <w:rPr>
          <w:rFonts w:ascii="함초롬바탕" w:eastAsia="함초롬바탕" w:hAnsi="함초롬바탕" w:cs="함초롬바탕"/>
        </w:rPr>
      </w:pPr>
    </w:p>
    <w:p w14:paraId="72591B48" w14:textId="77777777" w:rsidR="000E11C6" w:rsidRPr="00DD6F7A" w:rsidRDefault="00000000" w:rsidP="00007E59">
      <w:pPr>
        <w:pStyle w:val="2"/>
        <w:keepNext/>
        <w:pBdr>
          <w:left w:val="single" w:sz="36" w:space="6" w:color="B08D57"/>
        </w:pBdr>
        <w:shd w:val="clear" w:color="auto" w:fill="F4ECDA"/>
        <w:spacing w:beforeLines="100" w:before="240"/>
        <w:ind w:left="113"/>
        <w:rPr>
          <w:color w:val="auto"/>
        </w:rPr>
      </w:pPr>
      <w:r>
        <w:rPr>
          <w:rFonts w:ascii="함초롬바탕" w:eastAsia="함초롬바탕" w:hAnsi="함초롬바탕" w:cs="함초롬바탕"/>
          <w:color w:val="2E6E73"/>
        </w:rPr>
        <w:t>11. 법과 법정</w:t>
      </w:r>
    </w:p>
    <w:p w14:paraId="5F78971C"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70:11.1 </w:t>
      </w:r>
      <w:r>
        <w:rPr>
          <w:rFonts w:ascii="함초롬바탕" w:eastAsia="함초롬바탕" w:hAnsi="함초롬바탕" w:cs="함초롬바탕"/>
          <w:color w:val="262626"/>
        </w:rPr>
        <w:t>도덕률과 법 사이에 뚜렷한 구별을 긋는 것은, 새벽에 밤이 낮으로 바뀔 때를 정확히 가리키는 것만큼이나 어렵다. 도덕률은 만들어지는 과정에 있는 법과 경찰 규정이다. 오랫동안 확립될 때, 정의되지 않은 도덕률은 정밀한 법, 구체적인 규제, 잘 정의된 사회적 인습으로 구체화되는 경향이 있다.</w:t>
      </w:r>
    </w:p>
    <w:p w14:paraId="3049F40D"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70:11.2 </w:t>
      </w:r>
      <w:r>
        <w:rPr>
          <w:rFonts w:ascii="함초롬바탕" w:eastAsia="함초롬바탕" w:hAnsi="함초롬바탕" w:cs="함초롬바탕"/>
          <w:color w:val="262626"/>
        </w:rPr>
        <w:t>법은 언제나 처음에 부정적이고 금지적이다. 진보하는 문명에서는 점점 긍정적이고 지시적이 된다. 초기 사회는 부정적으로 운영되어, 다른 모든 사람에게 “너는 죽이지 말라”는 명령을 부과함으로써 개인에게 살 권리를 주었다. 개인에게 권리나 자유를 부여할 때마다 다른 모든 사람의 자유를 줄이는 것이 포함되며, 이것은 원시법인 금기에 의해 실행된다. 금기라는 전체 개념은 본질적으로 부정적인데, 이는 원시 사회가 그 조직에 있어서 전적으로 부정적이었고, 초기 정의 집행은 금기를 시행하는 것으로 이루어졌기 때문이다. 그러나 원래 이 법들은, 후대의 히브리인들이 이교도들을 다루는 데 다른 윤리 규범을 가졌던 것으로 예증되듯이, 오직 동료 부족민에게만 적용되었다.</w:t>
      </w:r>
    </w:p>
    <w:p w14:paraId="2024594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70:11.3 </w:t>
      </w:r>
      <w:r>
        <w:rPr>
          <w:rFonts w:ascii="함초롬바탕" w:eastAsia="함초롬바탕" w:hAnsi="함초롬바탕" w:cs="함초롬바탕"/>
          <w:color w:val="262626"/>
        </w:rPr>
        <w:t>맹세는 달라마시아 시절에 증언을 더 진실하게 하려는 노력에서 비롯되었다. 그러한 맹세는 자신에게 저주를 선언하는 것으로 이루어졌다. 이전에는 아무도 자기 출신 집단에 불리한 증언을 하지 않았다.</w:t>
      </w:r>
    </w:p>
    <w:p w14:paraId="2D811E3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70:11.4 </w:t>
      </w:r>
      <w:r>
        <w:rPr>
          <w:rFonts w:ascii="함초롬바탕" w:eastAsia="함초롬바탕" w:hAnsi="함초롬바탕" w:cs="함초롬바탕"/>
          <w:color w:val="262626"/>
        </w:rPr>
        <w:t>범죄는 부족의 도덕률을 공격하는 것이요, 죄는 귀신의 재가를 받은 금기를 어기는 것이었다. 그리고 범죄와 죄를 분리하지 못한 탓에 오랫동안 혼란이 있었다.</w:t>
      </w:r>
    </w:p>
    <w:p w14:paraId="4D7099F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70:11.5 </w:t>
      </w:r>
      <w:r>
        <w:rPr>
          <w:rFonts w:ascii="함초롬바탕" w:eastAsia="함초롬바탕" w:hAnsi="함초롬바탕" w:cs="함초롬바탕"/>
          <w:color w:val="262626"/>
        </w:rPr>
        <w:t>자기 이익이 살인에 대한 금기를 세웠고, 사회는 그것을 전통적 도덕률로 신성시했으며, 한편 종교는 그 관습을 도덕법으로 성화(聖化)했다. 그리하여 이 세 가지 모두가 공모하여 인간의 생명을 더 안전하고 신성하게 만들었다. 권리가 종교의 재가를 받지 않았다면, 초기 시절에 사회가 뭉칠 수 없었을 것이다. 미신은 길고 긴 진화 시대의 도덕적 및 사회적 경찰력이었다. 고대인들은 모두 자기네 옛 법, 즉 금기들이 신들에 의해 자기 조상들에게 주어졌다고 주장했다.</w:t>
      </w:r>
    </w:p>
    <w:p w14:paraId="73CE7F5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70:11.6 </w:t>
      </w:r>
      <w:r>
        <w:rPr>
          <w:rFonts w:ascii="함초롬바탕" w:eastAsia="함초롬바탕" w:hAnsi="함초롬바탕" w:cs="함초롬바탕"/>
          <w:color w:val="262626"/>
        </w:rPr>
        <w:t>법은 오랜 인간 체험의 성문화된 기록이며, 여론이 구체화되고 합법화된 것이다. 도덕률은 축적된 체험의 원료였고, 후대의 지배하는 마음들이 그것으로부터 성문법을 공식화했다. 고대의 재판관에게는 법이 없었다. 그가 판결을 내릴 때, 그는 단지 “그것이 관습이다”라고 말했다.</w:t>
      </w:r>
    </w:p>
    <w:p w14:paraId="53F88080"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70:11.7 </w:t>
      </w:r>
      <w:r>
        <w:rPr>
          <w:rFonts w:ascii="함초롬바탕" w:eastAsia="함초롬바탕" w:hAnsi="함초롬바탕" w:cs="함초롬바탕"/>
          <w:color w:val="262626"/>
        </w:rPr>
        <w:t>법정 판결에서 선례를 참조하는 것은 재판관들이 성문법을 사회의 변화하는 조건에 적응시키려는 노력을 나타낸다. 이것은 전통적 연속성의 인상과 결합하여, 변화하는 사회 조건에 점진적으로 적응하도록 마련한다.</w:t>
      </w:r>
    </w:p>
    <w:p w14:paraId="7F66A26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70:11.8 </w:t>
      </w:r>
      <w:r>
        <w:rPr>
          <w:rFonts w:ascii="함초롬바탕" w:eastAsia="함초롬바탕" w:hAnsi="함초롬바탕" w:cs="함초롬바탕"/>
          <w:color w:val="262626"/>
        </w:rPr>
        <w:t>재산 분쟁은 다음과 같은 여러 방법으로 처리되었다.</w:t>
      </w:r>
    </w:p>
    <w:p w14:paraId="1F719646"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70:11.9 </w:t>
      </w:r>
      <w:r>
        <w:rPr>
          <w:rFonts w:ascii="함초롬바탕" w:eastAsia="함초롬바탕" w:hAnsi="함초롬바탕" w:cs="함초롬바탕"/>
          <w:color w:val="262626"/>
        </w:rPr>
        <w:t>1. 분쟁 중인 재산을 파괴함으로써.</w:t>
      </w:r>
    </w:p>
    <w:p w14:paraId="639EC648"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70:11.10 </w:t>
      </w:r>
      <w:r>
        <w:rPr>
          <w:rFonts w:ascii="함초롬바탕" w:eastAsia="함초롬바탕" w:hAnsi="함초롬바탕" w:cs="함초롬바탕"/>
          <w:color w:val="262626"/>
        </w:rPr>
        <w:t>2. 힘으로—경쟁자들이 싸워서 해결했다.</w:t>
      </w:r>
    </w:p>
    <w:p w14:paraId="5D29A39A"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70:11.11 </w:t>
      </w:r>
      <w:r>
        <w:rPr>
          <w:rFonts w:ascii="함초롬바탕" w:eastAsia="함초롬바탕" w:hAnsi="함초롬바탕" w:cs="함초롬바탕"/>
          <w:color w:val="262626"/>
        </w:rPr>
        <w:t>3. 중재로—제삼자가 결정했다.</w:t>
      </w:r>
    </w:p>
    <w:p w14:paraId="217636EB"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70:11.12 </w:t>
      </w:r>
      <w:r>
        <w:rPr>
          <w:rFonts w:ascii="함초롬바탕" w:eastAsia="함초롬바탕" w:hAnsi="함초롬바탕" w:cs="함초롬바탕"/>
          <w:color w:val="262626"/>
        </w:rPr>
        <w:t>4. 원로들에게—나중에는 법정에—호소함으로써.</w:t>
      </w:r>
    </w:p>
    <w:p w14:paraId="4F25A56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70:11.13 </w:t>
      </w:r>
      <w:r>
        <w:rPr>
          <w:rFonts w:ascii="함초롬바탕" w:eastAsia="함초롬바탕" w:hAnsi="함초롬바탕" w:cs="함초롬바탕"/>
          <w:color w:val="262626"/>
        </w:rPr>
        <w:t>최초의 법정은 규제된 주먹 싸움이었고, 재판관들은 단지 심판관이나 중재자에 불과했다. 그들은 싸움이 승인된 규칙에 따라 진행되도록 보살폈다. 법정 싸움에 들어갈 때, 각 당사자는 한쪽이 다른 쪽에 패배한 뒤에 비용과 벌금을 지불하기 위해 재판관에게 보증금을 맡겼다. “힘이 여전히 정의였다.” 나중에는 육체적 타격 대신에 말로 하는 논쟁이 대신하게 되었다.</w:t>
      </w:r>
    </w:p>
    <w:p w14:paraId="7246ED3A"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70:11.14 </w:t>
      </w:r>
      <w:r>
        <w:rPr>
          <w:rFonts w:ascii="함초롬바탕" w:eastAsia="함초롬바탕" w:hAnsi="함초롬바탕" w:cs="함초롬바탕"/>
          <w:color w:val="262626"/>
        </w:rPr>
        <w:t>원시 정의의 전체 개념은 공정하기 위함이라기보다, 분쟁을 처리하여 공공 무질서와 사적 폭력을 막기 위함이었다. 그러나 원시인은 지금 불의로 여겨질 것에 그다지 분개하지 않았다. 권력을 가진 자들이 그것을 이기적으로 사용할 것이 당연하게 여겨졌다. 그럼에도 불구하고, 어느 문명의 상태는 그 법정의 철저함과 공평함, 그리고 재판관들의 청렴함에 의해 매우 정확하게 결정될 수 있다.</w:t>
      </w:r>
    </w:p>
    <w:p w14:paraId="2607CC99" w14:textId="77777777" w:rsidR="000E11C6" w:rsidRPr="00DD6F7A" w:rsidRDefault="000E11C6" w:rsidP="00007E59">
      <w:pPr>
        <w:spacing w:beforeLines="50" w:before="120"/>
        <w:jc w:val="both"/>
        <w:rPr>
          <w:rFonts w:ascii="함초롬바탕" w:eastAsia="함초롬바탕" w:hAnsi="함초롬바탕" w:cs="함초롬바탕"/>
        </w:rPr>
      </w:pPr>
    </w:p>
    <w:p w14:paraId="1440CD3F" w14:textId="77777777" w:rsidR="000E11C6" w:rsidRPr="00DD6F7A" w:rsidRDefault="00000000" w:rsidP="00007E59">
      <w:pPr>
        <w:pStyle w:val="2"/>
        <w:keepNext/>
        <w:pBdr>
          <w:left w:val="single" w:sz="36" w:space="6" w:color="B08D57"/>
        </w:pBdr>
        <w:shd w:val="clear" w:color="auto" w:fill="F4ECDA"/>
        <w:spacing w:beforeLines="100" w:before="240"/>
        <w:ind w:left="113"/>
        <w:rPr>
          <w:color w:val="auto"/>
        </w:rPr>
      </w:pPr>
      <w:r>
        <w:rPr>
          <w:rFonts w:ascii="함초롬바탕" w:eastAsia="함초롬바탕" w:hAnsi="함초롬바탕" w:cs="함초롬바탕"/>
          <w:color w:val="2E6E73"/>
        </w:rPr>
        <w:t>12. 시민 권한의 할당</w:t>
      </w:r>
    </w:p>
    <w:p w14:paraId="150E9E3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70:12.1 </w:t>
      </w:r>
      <w:r>
        <w:rPr>
          <w:rFonts w:ascii="함초롬바탕" w:eastAsia="함초롬바탕" w:hAnsi="함초롬바탕" w:cs="함초롬바탕"/>
          <w:color w:val="262626"/>
        </w:rPr>
        <w:t>정부 진화에서의 큰 투쟁은 권력 집중에 관한 것이었다. 우주 행정가들은 체험을 통해, 사람이 사는 세계의 진화 민족들은, 잘 조율된 행정부, 입법부, 사법부 사이에 적절한 힘의 균형이 유지될 때, 대의(代議) 형태의 시민 정부에 의해 가장 잘 규제된다는 것을 배웠다.</w:t>
      </w:r>
    </w:p>
    <w:p w14:paraId="6CD76908"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70:12.2 </w:t>
      </w:r>
      <w:r>
        <w:rPr>
          <w:rFonts w:ascii="함초롬바탕" w:eastAsia="함초롬바탕" w:hAnsi="함초롬바탕" w:cs="함초롬바탕"/>
          <w:color w:val="262626"/>
        </w:rPr>
        <w:t>원시적 권위는 힘, 즉 물리적 권력에 기초했지만, 이상적인 정부는 지도력이 능력에 기초하는 대의 체계이다. 그러나 야만 시대에는 전쟁이 너무 많아서 대의 정부가 효과적으로 기능하도록 허락하지 않았다. 권위의 분할과 지휘의 단일성 사이의 오랜 투쟁에서 독재자가 이겼다. 원시 원로 평의회의 초기 분산된 권력은 점차 절대 군주의 인격 안에 집중되었다. 진짜 왕이 나타난 뒤에도, 원로 집단들은 준(準)입법-사법적 자문 기구로서 존속했고, 나중에는 동등한 지위의 입법부가 나타났으며, 마침내 입법부와 분리된 판결 대법원이 세워졌다.</w:t>
      </w:r>
    </w:p>
    <w:p w14:paraId="1EE550B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70:12.3 </w:t>
      </w:r>
      <w:r>
        <w:rPr>
          <w:rFonts w:ascii="함초롬바탕" w:eastAsia="함초롬바탕" w:hAnsi="함초롬바탕" w:cs="함초롬바탕"/>
          <w:color w:val="262626"/>
        </w:rPr>
        <w:t>왕은 도덕률, 즉 본래의 또는 불문법의 집행자였다. 나중에 그는 입법 제정법, 즉 여론의 구체화된 것을 집행했다. 여론의 표현으로서 대중 집회는 비록 더디게 나타났지만, 큰 사회적 진보를 표시했다.</w:t>
      </w:r>
    </w:p>
    <w:p w14:paraId="5E5568A5"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70:12.4 </w:t>
      </w:r>
      <w:r>
        <w:rPr>
          <w:rFonts w:ascii="함초롬바탕" w:eastAsia="함초롬바탕" w:hAnsi="함초롬바탕" w:cs="함초롬바탕"/>
          <w:color w:val="262626"/>
        </w:rPr>
        <w:t>초기 왕들은 도덕률, 곧 전통이나 여론에 의해 크게 제약을 받았다. 최근에 일부 유란시아 국가들은 이 도덕률을 정부의 문서적 기초로 성문화했다.</w:t>
      </w:r>
    </w:p>
    <w:p w14:paraId="0D9C73B0"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70:12.5 </w:t>
      </w:r>
      <w:r>
        <w:rPr>
          <w:rFonts w:ascii="함초롬바탕" w:eastAsia="함초롬바탕" w:hAnsi="함초롬바탕" w:cs="함초롬바탕"/>
          <w:color w:val="262626"/>
        </w:rPr>
        <w:t>유란시아 필사자들은 자유를 누릴 자격이 있다. 그들은 자기네 정부 체계를 만들어야 하고, 자기네 헌법이나 다른 시민 권위 및 행정 절차의 헌장을 채택해야 한다. 그리고 이것을 행한 뒤에, 그들은 가장 유능하고 가치 있는 동료들을 최고 집행관으로 선택해야 한다. 입법부의 대표자들로는, 그러한 신성한 책임을 이행할 지적·도덕적 자격을 갖춘 자들만 선출해야 한다. 그들의 고등 및 최상 재판소의 재판관으로는, 타고난 능력을 부여받고 풍부한 체험으로 지혜로워진 자들만 선택되어야 한다.</w:t>
      </w:r>
    </w:p>
    <w:p w14:paraId="460ED013"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70:12.6 </w:t>
      </w:r>
      <w:r>
        <w:rPr>
          <w:rFonts w:ascii="함초롬바탕" w:eastAsia="함초롬바탕" w:hAnsi="함초롬바탕" w:cs="함초롬바탕"/>
          <w:color w:val="262626"/>
        </w:rPr>
        <w:t>사람들이 자기 자유를 유지하려면, 자유 헌장을 선택한 뒤에, 다음을 방지할 목적으로 그것을 현명하고, 지적으로, 두려움 없이 해석하도록 마련해야 한다.</w:t>
      </w:r>
    </w:p>
    <w:p w14:paraId="4151380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70:12.7 </w:t>
      </w:r>
      <w:r>
        <w:rPr>
          <w:rFonts w:ascii="함초롬바탕" w:eastAsia="함초롬바탕" w:hAnsi="함초롬바탕" w:cs="함초롬바탕"/>
          <w:color w:val="262626"/>
        </w:rPr>
        <w:t>1. 행정부나 입법부가 부당한 권력을 찬탈하는 것.</w:t>
      </w:r>
    </w:p>
    <w:p w14:paraId="63DF3730"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70:12.8 </w:t>
      </w:r>
      <w:r>
        <w:rPr>
          <w:rFonts w:ascii="함초롬바탕" w:eastAsia="함초롬바탕" w:hAnsi="함초롬바탕" w:cs="함초롬바탕"/>
          <w:color w:val="262626"/>
        </w:rPr>
        <w:t>2. 무지하고 미신적인 선동가들의 음모.</w:t>
      </w:r>
    </w:p>
    <w:p w14:paraId="055513B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70:12.9 </w:t>
      </w:r>
      <w:r>
        <w:rPr>
          <w:rFonts w:ascii="함초롬바탕" w:eastAsia="함초롬바탕" w:hAnsi="함초롬바탕" w:cs="함초롬바탕"/>
          <w:color w:val="262626"/>
        </w:rPr>
        <w:t>3. 과학적 진보의 지체.</w:t>
      </w:r>
    </w:p>
    <w:p w14:paraId="2BE12C5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70:12.10 </w:t>
      </w:r>
      <w:r>
        <w:rPr>
          <w:rFonts w:ascii="함초롬바탕" w:eastAsia="함초롬바탕" w:hAnsi="함초롬바탕" w:cs="함초롬바탕"/>
          <w:color w:val="262626"/>
        </w:rPr>
        <w:t>4. 평범함의 지배로 인한 교착 상태.</w:t>
      </w:r>
    </w:p>
    <w:p w14:paraId="786DF00C"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70:12.11 </w:t>
      </w:r>
      <w:r>
        <w:rPr>
          <w:rFonts w:ascii="함초롬바탕" w:eastAsia="함초롬바탕" w:hAnsi="함초롬바탕" w:cs="함초롬바탕"/>
          <w:color w:val="262626"/>
        </w:rPr>
        <w:t>5. 사악한 소수파에 의한 지배.</w:t>
      </w:r>
    </w:p>
    <w:p w14:paraId="2C9EE74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70:12.12 </w:t>
      </w:r>
      <w:r>
        <w:rPr>
          <w:rFonts w:ascii="함초롬바탕" w:eastAsia="함초롬바탕" w:hAnsi="함초롬바탕" w:cs="함초롬바탕"/>
          <w:color w:val="262626"/>
        </w:rPr>
        <w:t>6. 야심 있고 영리한 독재자 지망생들의 통제.</w:t>
      </w:r>
    </w:p>
    <w:p w14:paraId="671B96C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70:12.13 </w:t>
      </w:r>
      <w:r>
        <w:rPr>
          <w:rFonts w:ascii="함초롬바탕" w:eastAsia="함초롬바탕" w:hAnsi="함초롬바탕" w:cs="함초롬바탕"/>
          <w:color w:val="262626"/>
        </w:rPr>
        <w:t>7. 공황으로 인한 파멸적 혼란.</w:t>
      </w:r>
    </w:p>
    <w:p w14:paraId="287490DC"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70:12.14 </w:t>
      </w:r>
      <w:r>
        <w:rPr>
          <w:rFonts w:ascii="함초롬바탕" w:eastAsia="함초롬바탕" w:hAnsi="함초롬바탕" w:cs="함초롬바탕"/>
          <w:color w:val="262626"/>
        </w:rPr>
        <w:t>8. 파렴치한 자들에 의한 착취.</w:t>
      </w:r>
    </w:p>
    <w:p w14:paraId="1AE61AB8"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70:12.15 </w:t>
      </w:r>
      <w:r>
        <w:rPr>
          <w:rFonts w:ascii="함초롬바탕" w:eastAsia="함초롬바탕" w:hAnsi="함초롬바탕" w:cs="함초롬바탕"/>
          <w:color w:val="262626"/>
        </w:rPr>
        <w:t>9. 국가에 의한 시민의 과세 노예화.</w:t>
      </w:r>
    </w:p>
    <w:p w14:paraId="089BD3AC"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70:12.16 </w:t>
      </w:r>
      <w:r>
        <w:rPr>
          <w:rFonts w:ascii="함초롬바탕" w:eastAsia="함초롬바탕" w:hAnsi="함초롬바탕" w:cs="함초롬바탕"/>
          <w:color w:val="262626"/>
        </w:rPr>
        <w:t>10. 사회적 및 경제적 공정성의 실패.</w:t>
      </w:r>
    </w:p>
    <w:p w14:paraId="5D142441"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70:12.17 </w:t>
      </w:r>
      <w:r>
        <w:rPr>
          <w:rFonts w:ascii="함초롬바탕" w:eastAsia="함초롬바탕" w:hAnsi="함초롬바탕" w:cs="함초롬바탕"/>
          <w:color w:val="262626"/>
        </w:rPr>
        <w:t>11. 교회와 국가의 연합.</w:t>
      </w:r>
    </w:p>
    <w:p w14:paraId="68BFC959"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70:12.18 </w:t>
      </w:r>
      <w:r>
        <w:rPr>
          <w:rFonts w:ascii="함초롬바탕" w:eastAsia="함초롬바탕" w:hAnsi="함초롬바탕" w:cs="함초롬바탕"/>
          <w:color w:val="262626"/>
        </w:rPr>
        <w:t>12. 인격적 자유의 상실.</w:t>
      </w:r>
    </w:p>
    <w:p w14:paraId="209C3F37"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70:12.19 </w:t>
      </w:r>
      <w:r>
        <w:rPr>
          <w:rFonts w:ascii="함초롬바탕" w:eastAsia="함초롬바탕" w:hAnsi="함초롬바탕" w:cs="함초롬바탕"/>
          <w:color w:val="262626"/>
        </w:rPr>
        <w:t>이것들이 진화 세계에서 대의 정부라는 엔진 위의 조속기(調速機)로 활동하는 헌법 재판소의 목적과 목표이다.</w:t>
      </w:r>
    </w:p>
    <w:p w14:paraId="2531D954" w14:textId="77777777" w:rsidR="000E11C6" w:rsidRPr="00DD6F7A" w:rsidRDefault="00000000" w:rsidP="00007E59">
      <w:pPr>
        <w:spacing w:beforeLines="50" w:before="120"/>
        <w:jc w:val="both"/>
        <w:rPr>
          <w:rFonts w:ascii="함초롬바탕" w:eastAsia="함초롬바탕" w:hAnsi="함초롬바탕" w:cs="함초롬바탕"/>
        </w:rPr>
      </w:pPr>
      <w:r>
        <w:rPr>
          <w:rFonts w:ascii="함초롬바탕" w:eastAsia="함초롬바탕" w:hAnsi="함초롬바탕" w:cs="함초롬바탕"/>
          <w:color w:val="262626"/>
        </w:rPr>
        <w:t>70:12.20 유란시아에서 정부를 완성하려는 인류의 투쟁은, 행정 경로를 완성하고, 그것들을 늘 변하는 현재의 필요에 적응시키며, 정부 내의 권력 분배를 개선하고, 그런 뒤에 참으로 현명한 행정 지도자들을 선택하는 것과 관련이 있다. 신성하고 이상적인 정부 형태가 있기는 하지만, 그러한 것은 계시될 수 없고, 각 행성의 남자와 여자들이 시간과 공간의 우주 전역에서 서서히 그리고 힘들여 발견해야만 한다.</w:t>
      </w:r>
    </w:p>
    <w:p w14:paraId="046B35C6" w14:textId="77777777" w:rsidR="000E11C6" w:rsidRPr="00DD6F7A" w:rsidRDefault="00000000" w:rsidP="00007E59">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70:12.21 </w:t>
      </w:r>
      <w:r>
        <w:rPr>
          <w:rFonts w:ascii="함초롬바탕" w:eastAsia="함초롬바탕" w:hAnsi="함초롬바탕" w:cs="함초롬바탕"/>
          <w:i/>
          <w:iCs/>
          <w:color w:val="6B5A45"/>
        </w:rPr>
        <w:t>[네바돈의 한 멜기세덱이 발표함.]</w:t>
      </w:r>
    </w:p>
    <w:p w14:paraId="1FFAA0A2" w14:textId="77777777" w:rsidR="000E11C6" w:rsidRPr="00007E59" w:rsidRDefault="000E11C6">
      <w:pPr>
        <w:spacing w:beforeLines="50" w:before="120"/>
        <w:jc w:val="both"/>
      </w:pPr>
    </w:p>
    <w:p w14:paraId="6CF12710" w14:textId="77777777" w:rsidR="000E11C6" w:rsidRPr="002F48C9" w:rsidRDefault="00000000" w:rsidP="0028501B">
      <w:pPr>
        <w:pStyle w:val="1"/>
        <w:keepNext/>
        <w:pageBreakBefore/>
        <w:pBdr>
          <w:bottom w:val="double" w:sz="6" w:space="10" w:color="B08D57"/>
        </w:pBdr>
        <w:spacing w:before="600" w:after="360"/>
        <w:jc w:val="center"/>
      </w:pPr>
      <w:bookmarkStart w:id="71" w:name="paper071"/>
      <w:r>
        <w:rPr>
          <w:rFonts w:ascii="함초롬바탕" w:eastAsia="함초롬바탕" w:hAnsi="함초롬바탕" w:cs="함초롬바탕"/>
          <w:color w:val="B08D57"/>
          <w:spacing w:val="40"/>
          <w:sz w:val="24"/>
          <w:szCs w:val="24"/>
        </w:rPr>
        <w:t>제71편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국가의 발전</w:t>
      </w:r>
      <w:bookmarkEnd w:id="71"/>
    </w:p>
    <w:p w14:paraId="7A748433" w14:textId="77777777" w:rsidR="000E11C6" w:rsidRPr="002F48C9" w:rsidRDefault="000E11C6" w:rsidP="002F48C9">
      <w:pPr>
        <w:spacing w:beforeLines="50" w:before="120"/>
        <w:jc w:val="both"/>
        <w:rPr>
          <w:rFonts w:ascii="함초롬바탕" w:eastAsia="함초롬바탕" w:hAnsi="함초롬바탕" w:cs="함초롬바탕"/>
        </w:rPr>
      </w:pPr>
    </w:p>
    <w:p w14:paraId="63008E3D"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71:0.1 </w:t>
      </w:r>
      <w:r>
        <w:rPr>
          <w:rFonts w:ascii="함초롬바탕" w:eastAsia="함초롬바탕" w:hAnsi="함초롬바탕" w:cs="함초롬바탕"/>
          <w:color w:val="262626"/>
        </w:rPr>
        <w:t>국가는 문명의 유용한 진화이다. 그것은 전쟁의 참화와 고통에서 사회가 얻은 순이익을 대표한다. 치국술(治國術)조차도 투쟁하는 부족과 국가들 사이의 힘의 경쟁을 조정하기 위해 축적된 기법에 불과하다.</w:t>
      </w:r>
    </w:p>
    <w:p w14:paraId="275DA1CA"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71:0.2 </w:t>
      </w:r>
      <w:r>
        <w:rPr>
          <w:rFonts w:ascii="함초롬바탕" w:eastAsia="함초롬바탕" w:hAnsi="함초롬바탕" w:cs="함초롬바탕"/>
          <w:color w:val="262626"/>
        </w:rPr>
        <w:t>현대 국가는 집단 권력을 위한 오랜 투쟁에서 살아남은 제도이다. 우월한 힘이 마침내 우세해졌고, 그것은 사실상의 창조물, 곧 국가를, 시민이 국가를 위해 살고 죽어야 한다는 절대적 의무라는 도덕적 신화와 함께 낳았다. 그러나 국가는 신성한 기원에서 비롯되지 않는다. 그것은 의지적으로 지적인 인간 활동으로 만들어진 것조차 아니었다. 그것은 순전히 진화적 제도이며, 기원에 있어서 전적으로 자동적이었다.</w:t>
      </w:r>
    </w:p>
    <w:p w14:paraId="4E147DE0" w14:textId="77777777" w:rsidR="000E11C6" w:rsidRPr="002F48C9" w:rsidRDefault="000E11C6" w:rsidP="002F48C9">
      <w:pPr>
        <w:spacing w:beforeLines="50" w:before="120"/>
        <w:jc w:val="both"/>
        <w:rPr>
          <w:rFonts w:ascii="함초롬바탕" w:eastAsia="함초롬바탕" w:hAnsi="함초롬바탕" w:cs="함초롬바탕"/>
        </w:rPr>
      </w:pPr>
    </w:p>
    <w:p w14:paraId="032DDCC3" w14:textId="77777777" w:rsidR="000E11C6" w:rsidRPr="002F48C9" w:rsidRDefault="00000000" w:rsidP="0028501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태아기 국가</w:t>
      </w:r>
    </w:p>
    <w:p w14:paraId="117AC4EA"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71:1.1 </w:t>
      </w:r>
      <w:r>
        <w:rPr>
          <w:rFonts w:ascii="함초롬바탕" w:eastAsia="함초롬바탕" w:hAnsi="함초롬바탕" w:cs="함초롬바탕"/>
          <w:color w:val="262626"/>
        </w:rPr>
        <w:t>국가는 영토에 기초한 사회 규제 조직이며, 가장 강하고, 가장 효율적이고, 가장 오래 지속되는 국가는 공통의 언어, 도덕률, 제도를 가진 단일 민족으로 구성된다.</w:t>
      </w:r>
    </w:p>
    <w:p w14:paraId="2DE0EE99"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71:1.2 </w:t>
      </w:r>
      <w:r>
        <w:rPr>
          <w:rFonts w:ascii="함초롬바탕" w:eastAsia="함초롬바탕" w:hAnsi="함초롬바탕" w:cs="함초롬바탕"/>
          <w:color w:val="262626"/>
        </w:rPr>
        <w:t>초기 국가들은 작았고 모두 정복의 결과였다. 그것들은 자발적 결사에서 비롯되지 않았다. 다수는 정복하는 유목민들에 의해 세워졌는데, 그들은 평화로운 목자들이나 정착한 농부들을 덮쳐서 그들을 제압하고 노예로 삼곤 했다. 정복의 결과로 생긴 그러한 국가들은, 필연적으로, 계층화되었다. 계급은 불가피했고, 계급 투쟁은 언제나 선택적이었다.</w:t>
      </w:r>
    </w:p>
    <w:p w14:paraId="292E26CB"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71:1.3 </w:t>
      </w:r>
      <w:r>
        <w:rPr>
          <w:rFonts w:ascii="함초롬바탕" w:eastAsia="함초롬바탕" w:hAnsi="함초롬바탕" w:cs="함초롬바탕"/>
          <w:color w:val="262626"/>
        </w:rPr>
        <w:t>아메리카 홍인의 북부 부족들은 진정한 국가 체제를 이룩하지 못했다. 그들은 부족들의 느슨한 연합체, 즉 매우 원시적인 국가 형태를 결코 넘어서지 못했다. 그들이 가장 근접했던 것은 이로쿼이 연맹이었으나, 이 여섯 나라 집단은 결코 국가로서 제대로 기능하지 못했고, 다음과 같은 현대 국가 생활에 필수적인 어떤 요소들이 없었기 때문에 살아남지 못했다.</w:t>
      </w:r>
    </w:p>
    <w:p w14:paraId="6A9310F6"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71:1.4 </w:t>
      </w:r>
      <w:r>
        <w:rPr>
          <w:rFonts w:ascii="함초롬바탕" w:eastAsia="함초롬바탕" w:hAnsi="함초롬바탕" w:cs="함초롬바탕"/>
          <w:color w:val="262626"/>
        </w:rPr>
        <w:t>1. 사유재산의 취득과 상속.</w:t>
      </w:r>
    </w:p>
    <w:p w14:paraId="26FE97B1"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71:1.5 </w:t>
      </w:r>
      <w:r>
        <w:rPr>
          <w:rFonts w:ascii="함초롬바탕" w:eastAsia="함초롬바탕" w:hAnsi="함초롬바탕" w:cs="함초롬바탕"/>
          <w:color w:val="262626"/>
        </w:rPr>
        <w:t>2. 도시, 그리고 농업과 산업.</w:t>
      </w:r>
    </w:p>
    <w:p w14:paraId="100E317A"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71:1.6 </w:t>
      </w:r>
      <w:r>
        <w:rPr>
          <w:rFonts w:ascii="함초롬바탕" w:eastAsia="함초롬바탕" w:hAnsi="함초롬바탕" w:cs="함초롬바탕"/>
          <w:color w:val="262626"/>
        </w:rPr>
        <w:t>3. 도움이 되는 가축.</w:t>
      </w:r>
    </w:p>
    <w:p w14:paraId="0B8CD670"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71:1.7 </w:t>
      </w:r>
      <w:r>
        <w:rPr>
          <w:rFonts w:ascii="함초롬바탕" w:eastAsia="함초롬바탕" w:hAnsi="함초롬바탕" w:cs="함초롬바탕"/>
          <w:color w:val="262626"/>
        </w:rPr>
        <w:t>4. 실용적인 가족 조직. 이 홍인들은 모계 가족과 조카 상속 제도를 고수했다.</w:t>
      </w:r>
    </w:p>
    <w:p w14:paraId="350B343F"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71:1.8 </w:t>
      </w:r>
      <w:r>
        <w:rPr>
          <w:rFonts w:ascii="함초롬바탕" w:eastAsia="함초롬바탕" w:hAnsi="함초롬바탕" w:cs="함초롬바탕"/>
          <w:color w:val="262626"/>
        </w:rPr>
        <w:t>5. 명확한 영토.</w:t>
      </w:r>
    </w:p>
    <w:p w14:paraId="09E01926"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71:1.9 </w:t>
      </w:r>
      <w:r>
        <w:rPr>
          <w:rFonts w:ascii="함초롬바탕" w:eastAsia="함초롬바탕" w:hAnsi="함초롬바탕" w:cs="함초롬바탕"/>
          <w:color w:val="262626"/>
        </w:rPr>
        <w:t>6. 강력한 행정 수장.</w:t>
      </w:r>
    </w:p>
    <w:p w14:paraId="75318C7C"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71:1.10 </w:t>
      </w:r>
      <w:r>
        <w:rPr>
          <w:rFonts w:ascii="함초롬바탕" w:eastAsia="함초롬바탕" w:hAnsi="함초롬바탕" w:cs="함초롬바탕"/>
          <w:color w:val="262626"/>
        </w:rPr>
        <w:t>7. 포로의 노예화—그들은 포로를 입양하거나 학살했다.</w:t>
      </w:r>
    </w:p>
    <w:p w14:paraId="08E76E68"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71:1.11 </w:t>
      </w:r>
      <w:r>
        <w:rPr>
          <w:rFonts w:ascii="함초롬바탕" w:eastAsia="함초롬바탕" w:hAnsi="함초롬바탕" w:cs="함초롬바탕"/>
          <w:color w:val="262626"/>
        </w:rPr>
        <w:t>8. 결정적인 정복.</w:t>
      </w:r>
    </w:p>
    <w:p w14:paraId="31833AEA"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71:1.12 </w:t>
      </w:r>
      <w:r>
        <w:rPr>
          <w:rFonts w:ascii="함초롬바탕" w:eastAsia="함초롬바탕" w:hAnsi="함초롬바탕" w:cs="함초롬바탕"/>
          <w:color w:val="262626"/>
        </w:rPr>
        <w:t>홍인들은 너무 민주적이었다. 그들은 좋은 정부를 가졌으나 실패했다. 그들이 그리스인과 로마인의 정부 방식을 따르던, 더 발전된 백인 문명과 때 이르게 마주치지 않았더라면, 마침내 국가를 진화시켰을 것이다.</w:t>
      </w:r>
    </w:p>
    <w:p w14:paraId="1277E027"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71:1.13 </w:t>
      </w:r>
      <w:r>
        <w:rPr>
          <w:rFonts w:ascii="함초롬바탕" w:eastAsia="함초롬바탕" w:hAnsi="함초롬바탕" w:cs="함초롬바탕"/>
          <w:color w:val="262626"/>
        </w:rPr>
        <w:t>성공적인 로마 국가는 다음에 기초했다.</w:t>
      </w:r>
    </w:p>
    <w:p w14:paraId="1BDEF40A"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71:1.14 </w:t>
      </w:r>
      <w:r>
        <w:rPr>
          <w:rFonts w:ascii="함초롬바탕" w:eastAsia="함초롬바탕" w:hAnsi="함초롬바탕" w:cs="함초롬바탕"/>
          <w:color w:val="262626"/>
        </w:rPr>
        <w:t>1. 부계 가족.</w:t>
      </w:r>
    </w:p>
    <w:p w14:paraId="5344DC21"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71:1.15 </w:t>
      </w:r>
      <w:r>
        <w:rPr>
          <w:rFonts w:ascii="함초롬바탕" w:eastAsia="함초롬바탕" w:hAnsi="함초롬바탕" w:cs="함초롬바탕"/>
          <w:color w:val="262626"/>
        </w:rPr>
        <w:t>2. 농업과 동물의 가축화.</w:t>
      </w:r>
    </w:p>
    <w:p w14:paraId="13BDB62F"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71:1.16 </w:t>
      </w:r>
      <w:r>
        <w:rPr>
          <w:rFonts w:ascii="함초롬바탕" w:eastAsia="함초롬바탕" w:hAnsi="함초롬바탕" w:cs="함초롬바탕"/>
          <w:color w:val="262626"/>
        </w:rPr>
        <w:t>3. 인구의 응축—도시.</w:t>
      </w:r>
    </w:p>
    <w:p w14:paraId="7002D488"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71:1.17 </w:t>
      </w:r>
      <w:r>
        <w:rPr>
          <w:rFonts w:ascii="함초롬바탕" w:eastAsia="함초롬바탕" w:hAnsi="함초롬바탕" w:cs="함초롬바탕"/>
          <w:color w:val="262626"/>
        </w:rPr>
        <w:t>4. 사유재산과 토지.</w:t>
      </w:r>
    </w:p>
    <w:p w14:paraId="37A04CBC"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71:1.18 </w:t>
      </w:r>
      <w:r>
        <w:rPr>
          <w:rFonts w:ascii="함초롬바탕" w:eastAsia="함초롬바탕" w:hAnsi="함초롬바탕" w:cs="함초롬바탕"/>
          <w:color w:val="262626"/>
        </w:rPr>
        <w:t>5. 노예 제도—시민 계급.</w:t>
      </w:r>
    </w:p>
    <w:p w14:paraId="1BAC8E5B"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71:1.19 </w:t>
      </w:r>
      <w:r>
        <w:rPr>
          <w:rFonts w:ascii="함초롬바탕" w:eastAsia="함초롬바탕" w:hAnsi="함초롬바탕" w:cs="함초롬바탕"/>
          <w:color w:val="262626"/>
        </w:rPr>
        <w:t>6. 약하고 뒤처진 민족들의 정복과 재조직.</w:t>
      </w:r>
    </w:p>
    <w:p w14:paraId="45DE0C87"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71:1.20 </w:t>
      </w:r>
      <w:r>
        <w:rPr>
          <w:rFonts w:ascii="함초롬바탕" w:eastAsia="함초롬바탕" w:hAnsi="함초롬바탕" w:cs="함초롬바탕"/>
          <w:color w:val="262626"/>
        </w:rPr>
        <w:t>7. 도로가 있는 명확한 영토.</w:t>
      </w:r>
    </w:p>
    <w:p w14:paraId="72937E37"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71:1.21 </w:t>
      </w:r>
      <w:r>
        <w:rPr>
          <w:rFonts w:ascii="함초롬바탕" w:eastAsia="함초롬바탕" w:hAnsi="함초롬바탕" w:cs="함초롬바탕"/>
          <w:color w:val="262626"/>
        </w:rPr>
        <w:t>8. 인격적이고 강력한 통치자들.</w:t>
      </w:r>
    </w:p>
    <w:p w14:paraId="1F5E08C1"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71:1.22 </w:t>
      </w:r>
      <w:r>
        <w:rPr>
          <w:rFonts w:ascii="함초롬바탕" w:eastAsia="함초롬바탕" w:hAnsi="함초롬바탕" w:cs="함초롬바탕"/>
          <w:color w:val="262626"/>
        </w:rPr>
        <w:t>로마 문명의 큰 약점이자, 제국이 궁극적으로 붕괴된 한 요인은, 자유롭고 진보적이라고 여겨진 규정, 즉 스물한 살에 소년을 해방하고 소녀를 무조건 풀어주어, 그녀가 자유로이 자기가 선택한 남자와 결혼하거나, 땅에서 멋대로 돌아다니며 부도덕하게 되도록 허용한 것이었다. 사회에 끼친 해악은 이 개혁 자체에 있기보다, 오히려 그것을 갑작스럽고 광범위하게 채택한 방식에 있었다. 로마의 붕괴는 한 국가가 내부적 퇴보와 더불어 너무 급속한 팽창을 겪을 때 무엇을 예상할 수 있는지 보여준다.</w:t>
      </w:r>
    </w:p>
    <w:p w14:paraId="7582A8DB"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71:1.23 </w:t>
      </w:r>
      <w:r>
        <w:rPr>
          <w:rFonts w:ascii="함초롬바탕" w:eastAsia="함초롬바탕" w:hAnsi="함초롬바탕" w:cs="함초롬바탕"/>
          <w:color w:val="262626"/>
        </w:rPr>
        <w:t>태아기 국가는 혈연 유대가 영토 유대를 위해 쇠퇴함으로써 가능해졌고, 그러한 부족 연맹들은 대개 정복으로 굳게 결합되었다. 모든 사소한 투쟁과 집단 차이를 초월하는 주권이 진정한 국가의 특징이지만, 그럼에도 불구하고 후대의 국가 조직들에는 옛 시절의 씨족과 부족의 잔재로서 많은 계급과 카스트가 존속한다. 후대의 더 큰 영토 국가들은 이 더 작은 혈연 씨족 집단들과 길고 격렬한 투쟁을 벌였고, 부족 정부는 가족 권위에서 국가 권위로 가는 귀중한 전환 단계였음이 증명되었다. 후대에는 많은 씨족이 직업 및 다른 산업 협회에서 생겨났다.</w:t>
      </w:r>
    </w:p>
    <w:p w14:paraId="3094C41C"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71:1.24 </w:t>
      </w:r>
      <w:r>
        <w:rPr>
          <w:rFonts w:ascii="함초롬바탕" w:eastAsia="함초롬바탕" w:hAnsi="함초롬바탕" w:cs="함초롬바탕"/>
          <w:color w:val="262626"/>
        </w:rPr>
        <w:t>국가 통합의 실패는 유럽 중세의 봉건 제도와 같이, 국가 이전 상태의 정부 기법으로 퇴보하는 결과를 낳는다. 이 암흑시대 동안 영토 국가는 붕괴되었고, 작은 성채 집단들, 즉 씨족과 부족 발달 단계의 재등장으로 되돌아갔다. 비슷한 준(準)국가들이 지금도 아시아와 아프리카에 존재하지만, 그들 모두가 진화적 퇴보는 아니다. 다수는 미래 국가들의 태아기 핵이다.</w:t>
      </w:r>
    </w:p>
    <w:p w14:paraId="56342509" w14:textId="77777777" w:rsidR="000E11C6" w:rsidRPr="002F48C9" w:rsidRDefault="00000000" w:rsidP="0028501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대의 정부의 진화</w:t>
      </w:r>
    </w:p>
    <w:p w14:paraId="297DB352"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71:2.1 </w:t>
      </w:r>
      <w:r>
        <w:rPr>
          <w:rFonts w:ascii="함초롬바탕" w:eastAsia="함초롬바탕" w:hAnsi="함초롬바탕" w:cs="함초롬바탕"/>
          <w:color w:val="262626"/>
        </w:rPr>
        <w:t>민주주의는 이상이지만, 진화의 산물이 아니라 문명의 산물이다. 서서히 가라! 신중히 선택하라! 민주주의의 위험은 다음과 같기 때문이다.</w:t>
      </w:r>
    </w:p>
    <w:p w14:paraId="56551D97"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71:2.2 </w:t>
      </w:r>
      <w:r>
        <w:rPr>
          <w:rFonts w:ascii="함초롬바탕" w:eastAsia="함초롬바탕" w:hAnsi="함초롬바탕" w:cs="함초롬바탕"/>
          <w:color w:val="262626"/>
        </w:rPr>
        <w:t>1. 평범함의 미화.</w:t>
      </w:r>
    </w:p>
    <w:p w14:paraId="1A5D0AAA"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71:2.3 </w:t>
      </w:r>
      <w:r>
        <w:rPr>
          <w:rFonts w:ascii="함초롬바탕" w:eastAsia="함초롬바탕" w:hAnsi="함초롬바탕" w:cs="함초롬바탕"/>
          <w:color w:val="262626"/>
        </w:rPr>
        <w:t>2. 저속하고 무지한 통치자들을 선택하는 것.</w:t>
      </w:r>
    </w:p>
    <w:p w14:paraId="7E6EE94E"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71:2.4 </w:t>
      </w:r>
      <w:r>
        <w:rPr>
          <w:rFonts w:ascii="함초롬바탕" w:eastAsia="함초롬바탕" w:hAnsi="함초롬바탕" w:cs="함초롬바탕"/>
          <w:color w:val="262626"/>
        </w:rPr>
        <w:t>3. 사회 진화의 기본 사실들을 인식하지 못하는 것.</w:t>
      </w:r>
    </w:p>
    <w:p w14:paraId="7FF95576"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71:2.5 </w:t>
      </w:r>
      <w:r>
        <w:rPr>
          <w:rFonts w:ascii="함초롬바탕" w:eastAsia="함초롬바탕" w:hAnsi="함초롬바탕" w:cs="함초롬바탕"/>
          <w:color w:val="262626"/>
        </w:rPr>
        <w:t>4. 교육받지 못하고 나태한 다수의 손에 있는 보통 선거의 위험.</w:t>
      </w:r>
    </w:p>
    <w:p w14:paraId="1B508116"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71:2.6 </w:t>
      </w:r>
      <w:r>
        <w:rPr>
          <w:rFonts w:ascii="함초롬바탕" w:eastAsia="함초롬바탕" w:hAnsi="함초롬바탕" w:cs="함초롬바탕"/>
          <w:color w:val="262626"/>
        </w:rPr>
        <w:t>5. 여론에 대한 예속. 다수가 항상 옳은 것은 아니다.</w:t>
      </w:r>
    </w:p>
    <w:p w14:paraId="7A74EE26"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71:2.7 </w:t>
      </w:r>
      <w:r>
        <w:rPr>
          <w:rFonts w:ascii="함초롬바탕" w:eastAsia="함초롬바탕" w:hAnsi="함초롬바탕" w:cs="함초롬바탕"/>
          <w:color w:val="262626"/>
        </w:rPr>
        <w:t>여론, 즉 공통 의견은 언제나 사회를 지체시켰다. 그럼에도 불구하고, 그것은 사회 진화를 늦추는 한편 문명을 보존하기 때문에 가치가 있다. 여론을 교육하는 것이 문명을 가속하는 유일하고 안전하며 참된 방법이다. 힘은 단지 일시적 방편일 뿐이며, 총알이 투표용지로 바뀜에 따라 문화적 성장은 점점 더 가속될 것이다. 여론, 즉 도덕률은 사회 진화와 국가 발달의 기본적이고 근원적인 에너지이지만, 국가에 가치가 있으려면 그 표현이 비폭력적이어야 한다.</w:t>
      </w:r>
    </w:p>
    <w:p w14:paraId="72E11ABE"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71:2.8 </w:t>
      </w:r>
      <w:r>
        <w:rPr>
          <w:rFonts w:ascii="함초롬바탕" w:eastAsia="함초롬바탕" w:hAnsi="함초롬바탕" w:cs="함초롬바탕"/>
          <w:color w:val="262626"/>
        </w:rPr>
        <w:t>사회의 진보 척도는, 여론이 비폭력적 표현을 통해 개인의 행실과 국가 규제를 어느 정도까지 통제할 수 있느냐에 의해 직접 결정된다. 여론이 개인의 선거권이라는 권력을 입었을 때, 참으로 문명화된 정부가 도래했다. 대중 선거가 언제나 일을 올바르게 결정하지는 않을 수도 있지만, 그것들은 틀린 일을 하는 데조차 올바른 방식을 대표한다. 진화는 즉시 최상의 완벽을 낳지 않고, 오히려 비교적이고 점진적인 실용적 조정을 이룬다.</w:t>
      </w:r>
    </w:p>
    <w:p w14:paraId="40CBDD70"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71:2.9 </w:t>
      </w:r>
      <w:r>
        <w:rPr>
          <w:rFonts w:ascii="함초롬바탕" w:eastAsia="함초롬바탕" w:hAnsi="함초롬바탕" w:cs="함초롬바탕"/>
          <w:color w:val="262626"/>
        </w:rPr>
        <w:t>대의 정부의 실용적이고 효율적인 형태로 진화하는 데는 열 가지 걸음, 즉 단계가 있으며, 이것들은 다음과 같다.</w:t>
      </w:r>
    </w:p>
    <w:p w14:paraId="67FAF99C"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71:2.10 </w:t>
      </w:r>
      <w:r>
        <w:rPr>
          <w:rFonts w:ascii="함초롬바탕" w:eastAsia="함초롬바탕" w:hAnsi="함초롬바탕" w:cs="함초롬바탕"/>
          <w:color w:val="262626"/>
        </w:rPr>
        <w:t>1. 개인의 자유. 노예 제도, 농노 제도, 그리고 모든 형태의 인간 속박은 사라져야 한다.</w:t>
      </w:r>
    </w:p>
    <w:p w14:paraId="2246D367"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71:2.11 </w:t>
      </w:r>
      <w:r>
        <w:rPr>
          <w:rFonts w:ascii="함초롬바탕" w:eastAsia="함초롬바탕" w:hAnsi="함초롬바탕" w:cs="함초롬바탕"/>
          <w:color w:val="262626"/>
        </w:rPr>
        <w:t>2. 마음의 자유. 자유로운 민족이 교육받지 않는다면—지적으로 생각하고 현명하게 계획하도록 배우지 않는다면—자유는 보통 이익보다 해를 더 많이 끼친다.</w:t>
      </w:r>
    </w:p>
    <w:p w14:paraId="1228E851"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71:2.12 </w:t>
      </w:r>
      <w:r>
        <w:rPr>
          <w:rFonts w:ascii="함초롬바탕" w:eastAsia="함초롬바탕" w:hAnsi="함초롬바탕" w:cs="함초롬바탕"/>
          <w:color w:val="262626"/>
        </w:rPr>
        <w:t>3. 법의 통치. 자유는 인간 통치자들의 의지와 변덕이, 인정된 근본 법에 따른 입법 제정으로 대체될 때만 누릴 수 있다.</w:t>
      </w:r>
    </w:p>
    <w:p w14:paraId="4665335B"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71:2.13 </w:t>
      </w:r>
      <w:r>
        <w:rPr>
          <w:rFonts w:ascii="함초롬바탕" w:eastAsia="함초롬바탕" w:hAnsi="함초롬바탕" w:cs="함초롬바탕"/>
          <w:color w:val="262626"/>
        </w:rPr>
        <w:t>4. 언론의 자유. 인간의 열망과 의견에 대한 모든 형태의 표현의 자유 없이는 대의 정부를 생각할 수 없다.</w:t>
      </w:r>
    </w:p>
    <w:p w14:paraId="33701249"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71:2.14 </w:t>
      </w:r>
      <w:r>
        <w:rPr>
          <w:rFonts w:ascii="함초롬바탕" w:eastAsia="함초롬바탕" w:hAnsi="함초롬바탕" w:cs="함초롬바탕"/>
          <w:color w:val="262626"/>
        </w:rPr>
        <w:t>5. 재산의 보장. 어떤 형태로든 개인 재산을 누릴 권리를 마련하지 못하면, 어떤 정부도 오래가지 못한다. 사람은 자기 개인 재산을 사용하고, 통제하고, 증여하고, 팔고, 임대하고, 유증할 권리를 갈망한다.</w:t>
      </w:r>
    </w:p>
    <w:p w14:paraId="6D7A4765"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71:2.15 </w:t>
      </w:r>
      <w:r>
        <w:rPr>
          <w:rFonts w:ascii="함초롬바탕" w:eastAsia="함초롬바탕" w:hAnsi="함초롬바탕" w:cs="함초롬바탕"/>
          <w:color w:val="262626"/>
        </w:rPr>
        <w:t>6. 청원의 권리. 대의 정부는 시민이 자기 의견을 개진할 권리를 전제로 한다. 청원의 특권은 자유 시민권에 고유하다.</w:t>
      </w:r>
    </w:p>
    <w:p w14:paraId="0711D579"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71:2.16 </w:t>
      </w:r>
      <w:r>
        <w:rPr>
          <w:rFonts w:ascii="함초롬바탕" w:eastAsia="함초롬바탕" w:hAnsi="함초롬바탕" w:cs="함초롬바탕"/>
          <w:color w:val="262626"/>
        </w:rPr>
        <w:t>7. 통치할 권리. 의견을 개진하는 것만으로는 충분하지 않다. 청원의 힘은 정부의 실제 관리로까지 발전해야 한다.</w:t>
      </w:r>
    </w:p>
    <w:p w14:paraId="52372619"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71:2.17 </w:t>
      </w:r>
      <w:r>
        <w:rPr>
          <w:rFonts w:ascii="함초롬바탕" w:eastAsia="함초롬바탕" w:hAnsi="함초롬바탕" w:cs="함초롬바탕"/>
          <w:color w:val="262626"/>
        </w:rPr>
        <w:t>8. 보통 선거. 대의 정부는 지적이고, 유능하고, 보편적인 유권자단을 전제로 한다. 그러한 정부의 성격은 언제나 그것을 구성하는 자들의 성품과 역량에 의해 결정될 것이다. 문명이 진보함에 따라, 선거권은 남녀 모두에게 보편적으로 유지되면서도, 효과적으로 수정되고, 재편성되고, 그 밖에도 다르게 차등화될 것이다.</w:t>
      </w:r>
    </w:p>
    <w:p w14:paraId="28BD6E31"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71:2.18 </w:t>
      </w:r>
      <w:r>
        <w:rPr>
          <w:rFonts w:ascii="함초롬바탕" w:eastAsia="함초롬바탕" w:hAnsi="함초롬바탕" w:cs="함초롬바탕"/>
          <w:color w:val="262626"/>
        </w:rPr>
        <w:t>9. 공복(公僕)의 통제. 시민단이 공직자들과 공복들을 인도하고 통제하는 현명한 기법을 소유하고 사용하지 않는 한, 어떤 시민 정부도 쓸모 있고 효과적이지 않을 것이다.</w:t>
      </w:r>
    </w:p>
    <w:p w14:paraId="063910DE"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71:2.19 </w:t>
      </w:r>
      <w:r>
        <w:rPr>
          <w:rFonts w:ascii="함초롬바탕" w:eastAsia="함초롬바탕" w:hAnsi="함초롬바탕" w:cs="함초롬바탕"/>
          <w:color w:val="262626"/>
        </w:rPr>
        <w:t>10. 지적이고 훈련된 대표. 민주주의의 생존은 성공적인 대의 정부에 달려 있고, 그것은 기술적으로 훈련되고, 지적으로 유능하며, 사회적으로 충성스럽고, 도덕적으로 적합한 개인들만 공직에 선출하는 관행에 달려있다. 오직 그러한 규정에 의해서만, 국민의, 국민에 의한, 국민을 위한 정부가 보존될 수 있다.</w:t>
      </w:r>
    </w:p>
    <w:p w14:paraId="5648B790" w14:textId="77777777" w:rsidR="000E11C6" w:rsidRPr="002F48C9" w:rsidRDefault="000E11C6" w:rsidP="002F48C9">
      <w:pPr>
        <w:spacing w:beforeLines="50" w:before="120"/>
        <w:jc w:val="both"/>
        <w:rPr>
          <w:rFonts w:ascii="함초롬바탕" w:eastAsia="함초롬바탕" w:hAnsi="함초롬바탕" w:cs="함초롬바탕"/>
        </w:rPr>
      </w:pPr>
    </w:p>
    <w:p w14:paraId="3EB701E1" w14:textId="77777777" w:rsidR="000E11C6" w:rsidRPr="002F48C9" w:rsidRDefault="00000000" w:rsidP="0028501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국가의 이상</w:t>
      </w:r>
    </w:p>
    <w:p w14:paraId="0DCFE42A"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71:3.1 </w:t>
      </w:r>
      <w:r>
        <w:rPr>
          <w:rFonts w:ascii="함초롬바탕" w:eastAsia="함초롬바탕" w:hAnsi="함초롬바탕" w:cs="함초롬바탕"/>
          <w:color w:val="262626"/>
        </w:rPr>
        <w:t>정부의 정치적 또는 행정적 형태는, 시민의 진보에 필수적인 것들, 곧 자유, 안전, 교육, 사회적 조율을 제공하는 한, 거의 중요하지 않다. 사회 진화의 행로를 결정하는 것은 국가가 무엇인가가 아니라 무엇을 하는가이다. 그리고 결국, 어떤 국가도, 그들이 선택한 지도자들에게서 예증되듯이, 시민들의 도덕적 가치를 넘어설 수 없다. 무지와 이기심은 가장 높은 유형의 정부라도 몰락시킬 것을 보장한다.</w:t>
      </w:r>
    </w:p>
    <w:p w14:paraId="7B70E769"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71:3.2 </w:t>
      </w:r>
      <w:r>
        <w:rPr>
          <w:rFonts w:ascii="함초롬바탕" w:eastAsia="함초롬바탕" w:hAnsi="함초롬바탕" w:cs="함초롬바탕"/>
          <w:color w:val="262626"/>
        </w:rPr>
        <w:t>대단히 유감스럽지만, 국가적 이기심은 사회 생존에 필수적이었다. 선택된 민족이라는 교리는 현대에 이르기까지 부족을 결합하고 국가를 건설하는 데 으뜸가는 요인이었다. 그러나 모든 형태의 불관용이 극복되기까지는, 어떤 국가도 이상적인 기능 수준에 도달할 수 없다. 불관용은 인간 진보에 영원히 적대적이다. 그리고 불관용은 과학, 상업, 놀이, 종교의 조율을 통해 가장 잘 퇴치된다.</w:t>
      </w:r>
    </w:p>
    <w:p w14:paraId="356AA447"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71:3.3 </w:t>
      </w:r>
      <w:r>
        <w:rPr>
          <w:rFonts w:ascii="함초롬바탕" w:eastAsia="함초롬바탕" w:hAnsi="함초롬바탕" w:cs="함초롬바탕"/>
          <w:color w:val="262626"/>
        </w:rPr>
        <w:t>이상적인 국가는 세 가지 강력하고 조율된 충동의 자극 아래 기능한다.</w:t>
      </w:r>
    </w:p>
    <w:p w14:paraId="572CF874"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71:3.4 </w:t>
      </w:r>
      <w:r>
        <w:rPr>
          <w:rFonts w:ascii="함초롬바탕" w:eastAsia="함초롬바탕" w:hAnsi="함초롬바탕" w:cs="함초롬바탕"/>
          <w:color w:val="262626"/>
        </w:rPr>
        <w:t>1. 인간 형제단을 깨달은 데서 비롯된 사랑의 충성심.</w:t>
      </w:r>
    </w:p>
    <w:p w14:paraId="734470F9"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71:3.5 </w:t>
      </w:r>
      <w:r>
        <w:rPr>
          <w:rFonts w:ascii="함초롬바탕" w:eastAsia="함초롬바탕" w:hAnsi="함초롬바탕" w:cs="함초롬바탕"/>
          <w:color w:val="262626"/>
        </w:rPr>
        <w:t>2. 현명한 이상에 기초한 지적인 애국심.</w:t>
      </w:r>
    </w:p>
    <w:p w14:paraId="23AF03CF"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71:3.6 </w:t>
      </w:r>
      <w:r>
        <w:rPr>
          <w:rFonts w:ascii="함초롬바탕" w:eastAsia="함초롬바탕" w:hAnsi="함초롬바탕" w:cs="함초롬바탕"/>
          <w:color w:val="262626"/>
        </w:rPr>
        <w:t>3. 행성의 사실, 필요, 목표에 맞추어 해석된 우주적 통찰.</w:t>
      </w:r>
    </w:p>
    <w:p w14:paraId="0C31DFB7"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71:3.7 </w:t>
      </w:r>
      <w:r>
        <w:rPr>
          <w:rFonts w:ascii="함초롬바탕" w:eastAsia="함초롬바탕" w:hAnsi="함초롬바탕" w:cs="함초롬바탕"/>
          <w:color w:val="262626"/>
        </w:rPr>
        <w:t>이상적인 국가의 법은 그 수가 적고, 부정적인 금기 시대를 벗어나, 향상된 자제력의 결과로 개인의 자유가 긍정적으로 진보하는 시대로 들어섰다. 격상된 국가는 시민들에게 일하도록 강요할 뿐 아니라, 진보하는 기계 시대에 의해 노동에서 해방된 결과로 늘어나는 여가를 유익하고 고양하는 방향으로 활용하도록 유인한다. 여가는 소비할 뿐 아니라 생산해야 한다.</w:t>
      </w:r>
    </w:p>
    <w:p w14:paraId="706015D7"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71:3.8 </w:t>
      </w:r>
      <w:r>
        <w:rPr>
          <w:rFonts w:ascii="함초롬바탕" w:eastAsia="함초롬바탕" w:hAnsi="함초롬바탕" w:cs="함초롬바탕"/>
          <w:color w:val="262626"/>
        </w:rPr>
        <w:t>어떤 사회도 게으름을 허용하거나 가난을 용납하면 그다지 멀리 진보하지 못했다. 그러나 결함 있고 퇴보한 혈통이 아무런 제약 없이 자유로이 부양되고 번식하도록 허용된다면, 가난과 의존은 결코 제거될 수 없다.</w:t>
      </w:r>
    </w:p>
    <w:p w14:paraId="3132D94F"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71:3.9 </w:t>
      </w:r>
      <w:r>
        <w:rPr>
          <w:rFonts w:ascii="함초롬바탕" w:eastAsia="함초롬바탕" w:hAnsi="함초롬바탕" w:cs="함초롬바탕"/>
          <w:color w:val="262626"/>
        </w:rPr>
        <w:t>도덕적인 사회는 그 시민들의 자존감을 보존하고 모든 정상적인 개인에게 자아실현을 위한 적절한 기회를 제공하는 것을 목표로 삼아야 한다. 그러한 사회적 성취 계획은 최고 수준의 문화 사회를 낳을 것이다. 사회 진화는 최소한의 규제 통제를 행사하는 정부의 감독으로 장려되어야 한다. 가장 좋은 국가는 가장 적게 통치하면서도 가장 많이 조율하는 국가이다.</w:t>
      </w:r>
    </w:p>
    <w:p w14:paraId="06C77D73"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71:3.10 </w:t>
      </w:r>
      <w:r>
        <w:rPr>
          <w:rFonts w:ascii="함초롬바탕" w:eastAsia="함초롬바탕" w:hAnsi="함초롬바탕" w:cs="함초롬바탕"/>
          <w:color w:val="262626"/>
        </w:rPr>
        <w:t>국가 체제의 이상은 진화, 즉 시민 의식의 느린 성장과 사회봉사의 의무와 특권을 인식함으로써 달성되어야 한다. 처음에 사람들은 정치적 엽관(獵官)주의자들의 행정이 끝난 뒤에, 의무로서 정부의 짐을 떠맡지만, 나중에는 그러한 직무를 특권으로서, 가장 큰 영예로서 추구한다. 어느 수준의 문명이든지 그 상태는, 국가의 책임을 자원하여 받아들이는 시민들의 역량으로 충실히 그려진다.</w:t>
      </w:r>
    </w:p>
    <w:p w14:paraId="2E245EC6"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71:3.11 </w:t>
      </w:r>
      <w:r>
        <w:rPr>
          <w:rFonts w:ascii="함초롬바탕" w:eastAsia="함초롬바탕" w:hAnsi="함초롬바탕" w:cs="함초롬바탕"/>
          <w:color w:val="262626"/>
        </w:rPr>
        <w:t>진정한 공화국에서 도시와 지방을 다스리는 일은 전문가들이 수행하며, 사람들이 모인 다른 모든 형태의 경제적 및 상업적 협회가 관리되는 것과 마찬가지로 운영된다.</w:t>
      </w:r>
    </w:p>
    <w:p w14:paraId="44549C09"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71:3.12 </w:t>
      </w:r>
      <w:r>
        <w:rPr>
          <w:rFonts w:ascii="함초롬바탕" w:eastAsia="함초롬바탕" w:hAnsi="함초롬바탕" w:cs="함초롬바탕"/>
          <w:color w:val="262626"/>
        </w:rPr>
        <w:t>선진 국가에서, 정치적 봉사는 시민들의 최고의 헌신으로 존중받는다. 가장 현명하고 고귀한 시민들의 가장 큰 야망은 시민의 인정을 얻어, 정부의 신임을 받는 어떤 직책에 선출되거나 임명되는 것이다. 그리고 그러한 정부는 자기네 시민 및 사회 공복(公僕)들에게 봉사에 대한 최고의 인정이라는 영예를 수여한다. 영예는 그 다음에 철학자, 교육자, 과학자, 산업가, 군인 순으로 수여된다. 부모들은 자녀들의 탁월함으로 정당하게 보상받고, 순수한 종교 지도자들은 영적 왕국의 대사로서, 다른 세계에서 그들의 참된 보상을 받는다.</w:t>
      </w:r>
    </w:p>
    <w:p w14:paraId="7CF2D165" w14:textId="77777777" w:rsidR="000E11C6" w:rsidRPr="002F48C9" w:rsidRDefault="000E11C6" w:rsidP="002F48C9">
      <w:pPr>
        <w:spacing w:beforeLines="50" w:before="120"/>
        <w:jc w:val="both"/>
        <w:rPr>
          <w:rFonts w:ascii="함초롬바탕" w:eastAsia="함초롬바탕" w:hAnsi="함초롬바탕" w:cs="함초롬바탕"/>
        </w:rPr>
      </w:pPr>
    </w:p>
    <w:p w14:paraId="0A57FE84" w14:textId="77777777" w:rsidR="000E11C6" w:rsidRPr="002F48C9" w:rsidRDefault="00000000" w:rsidP="0028501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진보적 문명</w:t>
      </w:r>
    </w:p>
    <w:p w14:paraId="6CCBB3F0"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71:4.1 </w:t>
      </w:r>
      <w:r>
        <w:rPr>
          <w:rFonts w:ascii="함초롬바탕" w:eastAsia="함초롬바탕" w:hAnsi="함초롬바탕" w:cs="함초롬바탕"/>
          <w:color w:val="262626"/>
        </w:rPr>
        <w:t>경제, 사회, 정부는 존속하려면 진화해야 한다. 진화 세계에서 정체 상태는 쇠퇴를 나타낸다. 진화의 흐름과 함께 앞으로 나아가는 제도들만 존속한다.</w:t>
      </w:r>
    </w:p>
    <w:p w14:paraId="5DC301E9"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71:4.2 </w:t>
      </w:r>
      <w:r>
        <w:rPr>
          <w:rFonts w:ascii="함초롬바탕" w:eastAsia="함초롬바탕" w:hAnsi="함초롬바탕" w:cs="함초롬바탕"/>
          <w:color w:val="262626"/>
        </w:rPr>
        <w:t>팽창하는 문명의 진보적 프로그램은 다음을 포함한다.</w:t>
      </w:r>
    </w:p>
    <w:p w14:paraId="1D2D2E13"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71:4.3 </w:t>
      </w:r>
      <w:r>
        <w:rPr>
          <w:rFonts w:ascii="함초롬바탕" w:eastAsia="함초롬바탕" w:hAnsi="함초롬바탕" w:cs="함초롬바탕"/>
          <w:color w:val="262626"/>
        </w:rPr>
        <w:t>1. 개인의 자유 보존.</w:t>
      </w:r>
    </w:p>
    <w:p w14:paraId="694D4DFD"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71:4.4 </w:t>
      </w:r>
      <w:r>
        <w:rPr>
          <w:rFonts w:ascii="함초롬바탕" w:eastAsia="함초롬바탕" w:hAnsi="함초롬바탕" w:cs="함초롬바탕"/>
          <w:color w:val="262626"/>
        </w:rPr>
        <w:t>2. 가정의 보호.</w:t>
      </w:r>
    </w:p>
    <w:p w14:paraId="55B5E0DD"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71:4.5 </w:t>
      </w:r>
      <w:r>
        <w:rPr>
          <w:rFonts w:ascii="함초롬바탕" w:eastAsia="함초롬바탕" w:hAnsi="함초롬바탕" w:cs="함초롬바탕"/>
          <w:color w:val="262626"/>
        </w:rPr>
        <w:t>3. 경제적 안전의 증진.</w:t>
      </w:r>
    </w:p>
    <w:p w14:paraId="3D806516"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71:4.6 </w:t>
      </w:r>
      <w:r>
        <w:rPr>
          <w:rFonts w:ascii="함초롬바탕" w:eastAsia="함초롬바탕" w:hAnsi="함초롬바탕" w:cs="함초롬바탕"/>
          <w:color w:val="262626"/>
        </w:rPr>
        <w:t>4. 질병의 예방.</w:t>
      </w:r>
    </w:p>
    <w:p w14:paraId="01B2DEED"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71:4.7 </w:t>
      </w:r>
      <w:r>
        <w:rPr>
          <w:rFonts w:ascii="함초롬바탕" w:eastAsia="함초롬바탕" w:hAnsi="함초롬바탕" w:cs="함초롬바탕"/>
          <w:color w:val="262626"/>
        </w:rPr>
        <w:t>5. 의무 교육.</w:t>
      </w:r>
    </w:p>
    <w:p w14:paraId="461EED15"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71:4.8 </w:t>
      </w:r>
      <w:r>
        <w:rPr>
          <w:rFonts w:ascii="함초롬바탕" w:eastAsia="함초롬바탕" w:hAnsi="함초롬바탕" w:cs="함초롬바탕"/>
          <w:color w:val="262626"/>
        </w:rPr>
        <w:t>6. 의무 고용.</w:t>
      </w:r>
    </w:p>
    <w:p w14:paraId="2B7A274F"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71:4.9 </w:t>
      </w:r>
      <w:r>
        <w:rPr>
          <w:rFonts w:ascii="함초롬바탕" w:eastAsia="함초롬바탕" w:hAnsi="함초롬바탕" w:cs="함초롬바탕"/>
          <w:color w:val="262626"/>
        </w:rPr>
        <w:t>7. 여가의 유익한 활용.</w:t>
      </w:r>
    </w:p>
    <w:p w14:paraId="0842C2AA"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71:4.10 </w:t>
      </w:r>
      <w:r>
        <w:rPr>
          <w:rFonts w:ascii="함초롬바탕" w:eastAsia="함초롬바탕" w:hAnsi="함초롬바탕" w:cs="함초롬바탕"/>
          <w:color w:val="262626"/>
        </w:rPr>
        <w:t>8. 불운한 자들에 대한 보살핌.</w:t>
      </w:r>
    </w:p>
    <w:p w14:paraId="0432B9BF"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71:4.11 </w:t>
      </w:r>
      <w:r>
        <w:rPr>
          <w:rFonts w:ascii="함초롬바탕" w:eastAsia="함초롬바탕" w:hAnsi="함초롬바탕" w:cs="함초롬바탕"/>
          <w:color w:val="262626"/>
        </w:rPr>
        <w:t>9. 인종 개선.</w:t>
      </w:r>
    </w:p>
    <w:p w14:paraId="290C7A87"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71:4.12 </w:t>
      </w:r>
      <w:r>
        <w:rPr>
          <w:rFonts w:ascii="함초롬바탕" w:eastAsia="함초롬바탕" w:hAnsi="함초롬바탕" w:cs="함초롬바탕"/>
          <w:color w:val="262626"/>
        </w:rPr>
        <w:t>10. 과학과 예술의 증진.</w:t>
      </w:r>
    </w:p>
    <w:p w14:paraId="5EC551FA"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71:4.13 </w:t>
      </w:r>
      <w:r>
        <w:rPr>
          <w:rFonts w:ascii="함초롬바탕" w:eastAsia="함초롬바탕" w:hAnsi="함초롬바탕" w:cs="함초롬바탕"/>
          <w:color w:val="262626"/>
        </w:rPr>
        <w:t>11. 철학, 곧 지혜의 증진.</w:t>
      </w:r>
    </w:p>
    <w:p w14:paraId="52E6C1DB"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71:4.14 </w:t>
      </w:r>
      <w:r>
        <w:rPr>
          <w:rFonts w:ascii="함초롬바탕" w:eastAsia="함초롬바탕" w:hAnsi="함초롬바탕" w:cs="함초롬바탕"/>
          <w:color w:val="262626"/>
        </w:rPr>
        <w:t>12. 우주적 통찰의 증대—영성.</w:t>
      </w:r>
    </w:p>
    <w:p w14:paraId="79A7C6D2"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71:4.15 </w:t>
      </w:r>
      <w:r>
        <w:rPr>
          <w:rFonts w:ascii="함초롬바탕" w:eastAsia="함초롬바탕" w:hAnsi="함초롬바탕" w:cs="함초롬바탕"/>
          <w:color w:val="262626"/>
        </w:rPr>
        <w:t>그리고 문명 기술의 이러한 진보는, 필사자 노력의 가장 높은 인간적 및 신성한 목표, 즉 사람의 형제단이라는 사회적 성취와 하나님-의식이라는 인격적 지위를 깨닫는 것으로 직접 이어진다. 이 하나님-의식은 하늘에 계신 아버지의 뜻을 행하려는 모든 개인의 최상 욕구에서 드러난다.</w:t>
      </w:r>
    </w:p>
    <w:p w14:paraId="34836572"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71:4.16 </w:t>
      </w:r>
      <w:r>
        <w:rPr>
          <w:rFonts w:ascii="함초롬바탕" w:eastAsia="함초롬바탕" w:hAnsi="함초롬바탕" w:cs="함초롬바탕"/>
          <w:color w:val="262626"/>
        </w:rPr>
        <w:t>참된 형제단의 출현은, 모든 사람이 서로의 짐을 기꺼이 지고, 그들이 실제로 황금률을 실천하기를 바라는 사회 질서가 도래했음을 의미한다. 그러나 약자나 사악한 자가 주로 진리, 아름다움, 선에 대한 봉사에 헌신하는 이들을 부당하고 불경하게 이용하려고 잠복해 있을 때, 그러한 이상 사회는 실현될 수 없다. 그러한 상황에서는 오직 한 가지 길이 실용적이다. “황금률 통치자들”은 자기네 이상에 따라 살면서, 한편으로는 자기네 평화로운 성향을 착취하거나 자기네 진보하는 문명을 파괴하려 할지도 모르는 자기네 무지한 동료들에 대하여 적절한 방어를 유지하는 진보적 사회를 세울 수 있다.</w:t>
      </w:r>
    </w:p>
    <w:p w14:paraId="2FD78355"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71:4.17 </w:t>
      </w:r>
      <w:r>
        <w:rPr>
          <w:rFonts w:ascii="함초롬바탕" w:eastAsia="함초롬바탕" w:hAnsi="함초롬바탕" w:cs="함초롬바탕"/>
          <w:color w:val="262626"/>
        </w:rPr>
        <w:t>각 세대의 이상주의자들이 인류의 더 저급한 계층에 의해 절멸되도록 내버려 둔다면, 이상주의는 진화하는 행성에서 결코 살아남을 수 없다. 그리고 여기에 이상주의의 큰 시험이 있다. 선진 사회가, 이기적 이익이나 국가적 확장을 목적으로 다른 민족에 대한 공격 작전에 이 군사력을 사용하려는 유혹에 굴복하지 않으면서, 전쟁을 좋아하는 이웃들의 모든 공격으로부터 자신을 안전하게 만드는 군사적 대비 태세를 유지할 수 있는가? 국가 생존은 대비 태세를 요구하며, 종교적 이상주의만이 대비 태세가 침략으로 타락하는 것을 막을 수 있다. 오직 사랑, 즉 형제단만이 강자가 약자를 억압하는 것을 막을 수 있다.</w:t>
      </w:r>
    </w:p>
    <w:p w14:paraId="79D62134" w14:textId="77777777" w:rsidR="000E11C6" w:rsidRPr="002F48C9" w:rsidRDefault="000E11C6" w:rsidP="002F48C9">
      <w:pPr>
        <w:spacing w:beforeLines="50" w:before="120"/>
        <w:jc w:val="both"/>
        <w:rPr>
          <w:rFonts w:ascii="함초롬바탕" w:eastAsia="함초롬바탕" w:hAnsi="함초롬바탕" w:cs="함초롬바탕"/>
        </w:rPr>
      </w:pPr>
    </w:p>
    <w:p w14:paraId="26C4B31D" w14:textId="77777777" w:rsidR="000E11C6" w:rsidRPr="002F48C9" w:rsidRDefault="00000000" w:rsidP="0028501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경쟁의 진화</w:t>
      </w:r>
    </w:p>
    <w:p w14:paraId="631836AD"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71:5.1 </w:t>
      </w:r>
      <w:r>
        <w:rPr>
          <w:rFonts w:ascii="함초롬바탕" w:eastAsia="함초롬바탕" w:hAnsi="함초롬바탕" w:cs="함초롬바탕"/>
          <w:color w:val="262626"/>
        </w:rPr>
        <w:t>경쟁은 사회 진보에 필수적이지만, 규제되지 않은 경쟁은 폭력을 낳는다. 현 사회에서 경쟁은, 산업 자체의 생존을 명할 뿐 아니라 산업에서 개인의 자리를 결정한다는 점에서, 점차 전쟁을 대체하고 있다. (살인과 전쟁은 도덕률 앞에서 그 지위가 다르다. 살인은 사회 초창기부터 불법화되었지만, 전쟁은 아직 인류 전체에 의해 불법화된 적이 없다.)</w:t>
      </w:r>
    </w:p>
    <w:p w14:paraId="32F66E34"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71:5.2 </w:t>
      </w:r>
      <w:r>
        <w:rPr>
          <w:rFonts w:ascii="함초롬바탕" w:eastAsia="함초롬바탕" w:hAnsi="함초롬바탕" w:cs="함초롬바탕"/>
          <w:color w:val="262626"/>
        </w:rPr>
        <w:t>이상 국가는 개인 경쟁에서 폭력을 제거하고, 개인의 진취성에서 불공정함을 막을 만큼만 사회 행실을 규제하는 데 착수한다. 여기에 국가 체제의 큰 문제가 있다. 어떻게 산업에서 평화와 고요를 보장하고, 국가 권력을 지탱할 세금을 내면서, 동시에 과세가 산업을 방해하는 것을 막고, 국가가 기생적이거나 폭압적이 되는 것을 막을 수 있는가?</w:t>
      </w:r>
    </w:p>
    <w:p w14:paraId="32EE9530"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71:5.3 </w:t>
      </w:r>
      <w:r>
        <w:rPr>
          <w:rFonts w:ascii="함초롬바탕" w:eastAsia="함초롬바탕" w:hAnsi="함초롬바탕" w:cs="함초롬바탕"/>
          <w:color w:val="262626"/>
        </w:rPr>
        <w:t>어느 세계든지 그 초기 시대 내내, 경쟁은 진보하는 문명에 필수적이다. 사람의 진화가 진행됨에 따라, 협동이 점점 더 효과적이 된다. 선진 문명에서는 협동이 경쟁보다 더 효율적이다. 초기 사람은 경쟁으로 자극을 받는다. 초기 진화는 생물학적으로 적합한 자의 생존으로 특징지어지지만, 후대 문명은 지적인 협동, 이해하는 형제단, 영적 형제단에 의해 더 잘 증진된다.</w:t>
      </w:r>
    </w:p>
    <w:p w14:paraId="05DE132E"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71:5.4 </w:t>
      </w:r>
      <w:r>
        <w:rPr>
          <w:rFonts w:ascii="함초롬바탕" w:eastAsia="함초롬바탕" w:hAnsi="함초롬바탕" w:cs="함초롬바탕"/>
          <w:color w:val="262626"/>
        </w:rPr>
        <w:t>참으로, 산업에서의 경쟁은 대단히 낭비적이고 대단히 비효율적이지만, 그러한 조정이 개인의 기본적 자유 중 어느 하나라도 조금이라도 폐지하는 것을 수반한다면, 이 경제적 헛된 움직임을 제거하려는 어떤 시도도 묵인되어서는 안 된다.</w:t>
      </w:r>
    </w:p>
    <w:p w14:paraId="33927CCA" w14:textId="77777777" w:rsidR="000E11C6" w:rsidRPr="002F48C9" w:rsidRDefault="000E11C6" w:rsidP="002F48C9">
      <w:pPr>
        <w:spacing w:beforeLines="50" w:before="120"/>
        <w:jc w:val="both"/>
        <w:rPr>
          <w:rFonts w:ascii="함초롬바탕" w:eastAsia="함초롬바탕" w:hAnsi="함초롬바탕" w:cs="함초롬바탕"/>
        </w:rPr>
      </w:pPr>
    </w:p>
    <w:p w14:paraId="15CA2A40" w14:textId="77777777" w:rsidR="000E11C6" w:rsidRPr="002F48C9" w:rsidRDefault="00000000" w:rsidP="0028501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이윤 동기</w:t>
      </w:r>
    </w:p>
    <w:p w14:paraId="07C39D10"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71:6.1 </w:t>
      </w:r>
      <w:r>
        <w:rPr>
          <w:rFonts w:ascii="함초롬바탕" w:eastAsia="함초롬바탕" w:hAnsi="함초롬바탕" w:cs="함초롬바탕"/>
          <w:color w:val="262626"/>
        </w:rPr>
        <w:t>오늘날의 이윤 동기 경제는, 이윤 동기가 봉사 동기로 증대될 수 없는 한, 파멸할 운명이다. 편협한 이기심에 기초한 무자비한 경쟁은, 그것이 유지하려고 애쓰는 바로 그것들조차 궁극적으로 파괴한다. 배타적이고 이기적인 이윤 동기는 그리스도교 이상과 양립할 수 없으며, 예수의 가르침과는 훨씬 더 양립할 수 없다.</w:t>
      </w:r>
    </w:p>
    <w:p w14:paraId="766D310C"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71:6.2 </w:t>
      </w:r>
      <w:r>
        <w:rPr>
          <w:rFonts w:ascii="함초롬바탕" w:eastAsia="함초롬바탕" w:hAnsi="함초롬바탕" w:cs="함초롬바탕"/>
          <w:color w:val="262626"/>
        </w:rPr>
        <w:t>경제학에서, 이윤 동기와 봉사 동기의 관계는, 종교에서 두려움과 사랑의 관계와 같다. 그러나 이윤 동기는 갑자기 파괴되거나 제거되어서는 안 된다. 그것은 그렇게 하지 않으면 게으를 많은 필사자들이 열심히 일하도록 유지한다. 그러나 이 사회적 에너지를 불러일으키는 자극제가 그 목적에 있어서 영원히 이기적일 필요는 없다.</w:t>
      </w:r>
    </w:p>
    <w:p w14:paraId="55FF8914"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71:6.3 </w:t>
      </w:r>
      <w:r>
        <w:rPr>
          <w:rFonts w:ascii="함초롬바탕" w:eastAsia="함초롬바탕" w:hAnsi="함초롬바탕" w:cs="함초롬바탕"/>
          <w:color w:val="262626"/>
        </w:rPr>
        <w:t>경제 활동의 이윤 동기는 전적으로 저급하며 진보한 사회 질서에 전혀 걸맞지 않지만, 그럼에도 불구하고 문명의 초기 단계 내내 없어서는 안 될 요인이다. 경제적 노력과 사회적 봉사를 위한 더 우월한 유형의 비영리 동기들, 곧 최상의 지혜, 흥미를 끄는 형제단, 영적 성취의 탁월함이라는 초월적 충동들을 확고히 소유하기까지는 사람들에게서 이윤 동기를 없애서는 안 된다.</w:t>
      </w:r>
    </w:p>
    <w:p w14:paraId="473A9783" w14:textId="77777777" w:rsidR="000E11C6" w:rsidRPr="002F48C9" w:rsidRDefault="000E11C6" w:rsidP="002F48C9">
      <w:pPr>
        <w:spacing w:beforeLines="50" w:before="120"/>
        <w:jc w:val="both"/>
        <w:rPr>
          <w:rFonts w:ascii="함초롬바탕" w:eastAsia="함초롬바탕" w:hAnsi="함초롬바탕" w:cs="함초롬바탕"/>
        </w:rPr>
      </w:pPr>
    </w:p>
    <w:p w14:paraId="2DD34EDD" w14:textId="77777777" w:rsidR="000E11C6" w:rsidRPr="002F48C9" w:rsidRDefault="00000000" w:rsidP="0028501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교육</w:t>
      </w:r>
    </w:p>
    <w:p w14:paraId="1E8538B2"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71:7.1 </w:t>
      </w:r>
      <w:r>
        <w:rPr>
          <w:rFonts w:ascii="함초롬바탕" w:eastAsia="함초롬바탕" w:hAnsi="함초롬바탕" w:cs="함초롬바탕"/>
          <w:color w:val="262626"/>
        </w:rPr>
        <w:t>오래 지속되는 국가는 문화에 기초를 두고, 이상에 의해 지배되며, 봉사로 동기를 부여받는다. 교육의 목적은 기술 습득, 지혜 추구, 자아의 실현, 그리고 영적 가치의 달성이어야 한다.</w:t>
      </w:r>
    </w:p>
    <w:p w14:paraId="77DCD848"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71:7.2 </w:t>
      </w:r>
      <w:r>
        <w:rPr>
          <w:rFonts w:ascii="함초롬바탕" w:eastAsia="함초롬바탕" w:hAnsi="함초롬바탕" w:cs="함초롬바탕"/>
          <w:color w:val="262626"/>
        </w:rPr>
        <w:t>이상 국가에서는 교육이 평생 계속되고, 철학이 언젠가는 그 시민들의 주된 추구가 된다. 그러한 공화국의 시민들은 인간관계의 의미심장함, 실체의 의미들, 가치들의 고귀함, 삶의 목표들, 우주 운명의 영광들에 대한 통찰을 높이는 것으로서 지혜를 추구한다.</w:t>
      </w:r>
    </w:p>
    <w:p w14:paraId="6E623744"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71:7.3 </w:t>
      </w:r>
      <w:r>
        <w:rPr>
          <w:rFonts w:ascii="함초롬바탕" w:eastAsia="함초롬바탕" w:hAnsi="함초롬바탕" w:cs="함초롬바탕"/>
          <w:color w:val="262626"/>
        </w:rPr>
        <w:t>유란시아인들은 새롭고 더 높은 문화 사회의 비전을 가져야 한다. 순전히 이윤 동기의 경제 체계가 지나가면, 교육은 새로운 가치 수준으로 도약할 것이다. 교육은 너무 오랫동안 지방주의적, 군국주의적, 자아를 높이는, 성공을 추구하는 것이었다. 그것은 마침내 세계적, 이상주의적, 자아를 실현하는, 우주를 파악하는 것이 되어야 한다.</w:t>
      </w:r>
    </w:p>
    <w:p w14:paraId="48EF284F"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71:7.4 </w:t>
      </w:r>
      <w:r>
        <w:rPr>
          <w:rFonts w:ascii="함초롬바탕" w:eastAsia="함초롬바탕" w:hAnsi="함초롬바탕" w:cs="함초롬바탕"/>
          <w:color w:val="262626"/>
        </w:rPr>
        <w:t>교육은 최근에 성직자들의 통제에서 법률가와 사업가들의 통제로 넘어갔다. 마침내 그것은 철학자들과 과학자들에게 넘겨져야 한다. 교사들은, 철학, 즉 지혜의 탐구가 주된 교육적 추구가 될 수 있도록, 자유로운 존재, 참된 지도자가 되어야 한다.</w:t>
      </w:r>
    </w:p>
    <w:p w14:paraId="19EA3B3D"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71:7.5 </w:t>
      </w:r>
      <w:r>
        <w:rPr>
          <w:rFonts w:ascii="함초롬바탕" w:eastAsia="함초롬바탕" w:hAnsi="함초롬바탕" w:cs="함초롬바탕"/>
          <w:color w:val="262626"/>
        </w:rPr>
        <w:t>교육은 삶의 사업이다. 인류가 필사자 지혜의 상승하는 수준을 점차 체험할 수 있도록, 그것은 평생 계속되어야 한다. 그 수준은 다음과 같다.</w:t>
      </w:r>
    </w:p>
    <w:p w14:paraId="49EF5326"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71:7.6 </w:t>
      </w:r>
      <w:r>
        <w:rPr>
          <w:rFonts w:ascii="함초롬바탕" w:eastAsia="함초롬바탕" w:hAnsi="함초롬바탕" w:cs="함초롬바탕"/>
          <w:color w:val="262626"/>
        </w:rPr>
        <w:t>1. 사물에 대한 지식.</w:t>
      </w:r>
    </w:p>
    <w:p w14:paraId="7D55B749"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71:7.7 </w:t>
      </w:r>
      <w:r>
        <w:rPr>
          <w:rFonts w:ascii="함초롬바탕" w:eastAsia="함초롬바탕" w:hAnsi="함초롬바탕" w:cs="함초롬바탕"/>
          <w:color w:val="262626"/>
        </w:rPr>
        <w:t>2. 의미의 깨달음.</w:t>
      </w:r>
    </w:p>
    <w:p w14:paraId="5C656D98"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71:7.8 </w:t>
      </w:r>
      <w:r>
        <w:rPr>
          <w:rFonts w:ascii="함초롬바탕" w:eastAsia="함초롬바탕" w:hAnsi="함초롬바탕" w:cs="함초롬바탕"/>
          <w:color w:val="262626"/>
        </w:rPr>
        <w:t>3. 가치의 진가 인식.</w:t>
      </w:r>
    </w:p>
    <w:p w14:paraId="3A2A46A5"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71:7.9 </w:t>
      </w:r>
      <w:r>
        <w:rPr>
          <w:rFonts w:ascii="함초롬바탕" w:eastAsia="함초롬바탕" w:hAnsi="함초롬바탕" w:cs="함초롬바탕"/>
          <w:color w:val="262626"/>
        </w:rPr>
        <w:t>4. 일의 고귀함—의무.</w:t>
      </w:r>
    </w:p>
    <w:p w14:paraId="02E50D66"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71:7.10 </w:t>
      </w:r>
      <w:r>
        <w:rPr>
          <w:rFonts w:ascii="함초롬바탕" w:eastAsia="함초롬바탕" w:hAnsi="함초롬바탕" w:cs="함초롬바탕"/>
          <w:color w:val="262626"/>
        </w:rPr>
        <w:t>5. 목표의 동기 부여—도덕성.</w:t>
      </w:r>
    </w:p>
    <w:p w14:paraId="283FB349"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71:7.11 </w:t>
      </w:r>
      <w:r>
        <w:rPr>
          <w:rFonts w:ascii="함초롬바탕" w:eastAsia="함초롬바탕" w:hAnsi="함초롬바탕" w:cs="함초롬바탕"/>
          <w:color w:val="262626"/>
        </w:rPr>
        <w:t>6. 봉사에 대한 사랑—성품.</w:t>
      </w:r>
    </w:p>
    <w:p w14:paraId="2ECDB7F6"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71:7.12 </w:t>
      </w:r>
      <w:r>
        <w:rPr>
          <w:rFonts w:ascii="함초롬바탕" w:eastAsia="함초롬바탕" w:hAnsi="함초롬바탕" w:cs="함초롬바탕"/>
          <w:color w:val="262626"/>
        </w:rPr>
        <w:t>7. 우주적 통찰—영적 분별.</w:t>
      </w:r>
    </w:p>
    <w:p w14:paraId="25172AF1"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71:7.13 </w:t>
      </w:r>
      <w:r>
        <w:rPr>
          <w:rFonts w:ascii="함초롬바탕" w:eastAsia="함초롬바탕" w:hAnsi="함초롬바탕" w:cs="함초롬바탕"/>
          <w:color w:val="262626"/>
        </w:rPr>
        <w:t>그러고 나서, 이 성취들을 통해서, 많은 이들이 마음 달성의 필사자 궁극, 즉 하나님-의식에 오를 것이다.</w:t>
      </w:r>
    </w:p>
    <w:p w14:paraId="04D71979" w14:textId="77777777" w:rsidR="000E11C6" w:rsidRPr="002F48C9" w:rsidRDefault="000E11C6" w:rsidP="002F48C9">
      <w:pPr>
        <w:spacing w:beforeLines="50" w:before="120"/>
        <w:jc w:val="both"/>
        <w:rPr>
          <w:rFonts w:ascii="함초롬바탕" w:eastAsia="함초롬바탕" w:hAnsi="함초롬바탕" w:cs="함초롬바탕"/>
        </w:rPr>
      </w:pPr>
    </w:p>
    <w:p w14:paraId="4AF8FA18" w14:textId="77777777" w:rsidR="000E11C6" w:rsidRPr="002F48C9" w:rsidRDefault="00000000" w:rsidP="0028501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국가의 특성</w:t>
      </w:r>
    </w:p>
    <w:p w14:paraId="4C9F3AF7"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71:8.1 </w:t>
      </w:r>
      <w:r>
        <w:rPr>
          <w:rFonts w:ascii="함초롬바탕" w:eastAsia="함초롬바탕" w:hAnsi="함초롬바탕" w:cs="함초롬바탕"/>
          <w:color w:val="262626"/>
        </w:rPr>
        <w:t>어떤 인간 정부든지 유일하게 신성한 특징은 국가 체제가 행정, 입법, 사법이라는 세 영역으로 나뉘는 것이다. 우주는 이러한 기능과 권위의 분리 계획에 따라 관리된다. 효과적인 사회 규제 또는 시민 정부에 대한 이 신성한 개념 외에, 시민단이 늘어나는 자제력과 증대된 사회봉사라는 목표를 향하여 언제나 진보하는 한, 한 민족이 어떤 형태의 국가를 선택하든 거의 중요하지 않다. 한 민족의 지적 예리함, 경제적 지혜, 사회적 재치, 도덕적 강인함은 모두 국가 체제에 충실히 반영된다.</w:t>
      </w:r>
    </w:p>
    <w:p w14:paraId="13A6042E"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71:8.2 </w:t>
      </w:r>
      <w:r>
        <w:rPr>
          <w:rFonts w:ascii="함초롬바탕" w:eastAsia="함초롬바탕" w:hAnsi="함초롬바탕" w:cs="함초롬바탕"/>
          <w:color w:val="262626"/>
        </w:rPr>
        <w:t>국가 체제의 진화는 다음과 같이 수준에서 수준으로의 진보를 수반한다.</w:t>
      </w:r>
    </w:p>
    <w:p w14:paraId="62FB0225"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71:8.3 </w:t>
      </w:r>
      <w:r>
        <w:rPr>
          <w:rFonts w:ascii="함초롬바탕" w:eastAsia="함초롬바탕" w:hAnsi="함초롬바탕" w:cs="함초롬바탕"/>
          <w:color w:val="262626"/>
        </w:rPr>
        <w:t>1. 행정부, 입법부, 사법부로 이루어진 삼중 정부의 창설.</w:t>
      </w:r>
    </w:p>
    <w:p w14:paraId="528E3070"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71:8.4 </w:t>
      </w:r>
      <w:r>
        <w:rPr>
          <w:rFonts w:ascii="함초롬바탕" w:eastAsia="함초롬바탕" w:hAnsi="함초롬바탕" w:cs="함초롬바탕"/>
          <w:color w:val="262626"/>
        </w:rPr>
        <w:t>2. 사회적, 정치적, 종교적 활동의 자유.</w:t>
      </w:r>
    </w:p>
    <w:p w14:paraId="33E52137"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71:8.5 </w:t>
      </w:r>
      <w:r>
        <w:rPr>
          <w:rFonts w:ascii="함초롬바탕" w:eastAsia="함초롬바탕" w:hAnsi="함초롬바탕" w:cs="함초롬바탕"/>
          <w:color w:val="262626"/>
        </w:rPr>
        <w:t>3. 모든 형태의 노예 제도와 인간 속박의 폐지.</w:t>
      </w:r>
    </w:p>
    <w:p w14:paraId="7837FD5D"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71:8.6 </w:t>
      </w:r>
      <w:r>
        <w:rPr>
          <w:rFonts w:ascii="함초롬바탕" w:eastAsia="함초롬바탕" w:hAnsi="함초롬바탕" w:cs="함초롬바탕"/>
          <w:color w:val="262626"/>
        </w:rPr>
        <w:t>4. 세금 부과를 통제하는 시민단의 능력.</w:t>
      </w:r>
    </w:p>
    <w:p w14:paraId="16FFD671"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71:8.7 </w:t>
      </w:r>
      <w:r>
        <w:rPr>
          <w:rFonts w:ascii="함초롬바탕" w:eastAsia="함초롬바탕" w:hAnsi="함초롬바탕" w:cs="함초롬바탕"/>
          <w:color w:val="262626"/>
        </w:rPr>
        <w:t>5. 보편 교육의 확립—배움이 요람에서 무덤까지 확장됨.</w:t>
      </w:r>
    </w:p>
    <w:p w14:paraId="6FD2780D"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71:8.8 </w:t>
      </w:r>
      <w:r>
        <w:rPr>
          <w:rFonts w:ascii="함초롬바탕" w:eastAsia="함초롬바탕" w:hAnsi="함초롬바탕" w:cs="함초롬바탕"/>
          <w:color w:val="262626"/>
        </w:rPr>
        <w:t>6. 지방 정부와 중앙 정부 사이의 적절한 조정.</w:t>
      </w:r>
    </w:p>
    <w:p w14:paraId="7854841A"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71:8.9 </w:t>
      </w:r>
      <w:r>
        <w:rPr>
          <w:rFonts w:ascii="함초롬바탕" w:eastAsia="함초롬바탕" w:hAnsi="함초롬바탕" w:cs="함초롬바탕"/>
          <w:color w:val="262626"/>
        </w:rPr>
        <w:t>7. 과학의 육성과 질병의 정복.</w:t>
      </w:r>
    </w:p>
    <w:p w14:paraId="5D5CE389"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71:8.10 </w:t>
      </w:r>
      <w:r>
        <w:rPr>
          <w:rFonts w:ascii="함초롬바탕" w:eastAsia="함초롬바탕" w:hAnsi="함초롬바탕" w:cs="함초롬바탕"/>
          <w:color w:val="262626"/>
        </w:rPr>
        <w:t>8. 산업과 정부에서 여자의 전문화된 봉사와 더불어, 가정, 학교, 교회에서 성 평등에 대한 정당한 인정과 남자와 여자의 조율된 기능.</w:t>
      </w:r>
    </w:p>
    <w:p w14:paraId="4F91F5FB"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71:8.11 </w:t>
      </w:r>
      <w:r>
        <w:rPr>
          <w:rFonts w:ascii="함초롬바탕" w:eastAsia="함초롬바탕" w:hAnsi="함초롬바탕" w:cs="함초롬바탕"/>
          <w:color w:val="262626"/>
        </w:rPr>
        <w:t>9. 기계 발명에 의한 고된 노예 노동의 제거와 그 뒤따르는 기계 시대의 지배.</w:t>
      </w:r>
    </w:p>
    <w:p w14:paraId="2D9677A6"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71:8.12 </w:t>
      </w:r>
      <w:r>
        <w:rPr>
          <w:rFonts w:ascii="함초롬바탕" w:eastAsia="함초롬바탕" w:hAnsi="함초롬바탕" w:cs="함초롬바탕"/>
          <w:color w:val="262626"/>
        </w:rPr>
        <w:t>10. 방언의 정복—보편 언어의 승리.</w:t>
      </w:r>
    </w:p>
    <w:p w14:paraId="0078F081"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71:8.13 </w:t>
      </w:r>
      <w:r>
        <w:rPr>
          <w:rFonts w:ascii="함초롬바탕" w:eastAsia="함초롬바탕" w:hAnsi="함초롬바탕" w:cs="함초롬바탕"/>
          <w:color w:val="262626"/>
        </w:rPr>
        <w:t>11. 전쟁의 종식—최상 행성 재판소가 주재하는 여러 국가의 대륙 법원들에 의한 국가적 및 인종적 차이의 국제적 판결. 이 재판소는 대륙 법원에서 주기적으로 퇴임하는 수장들로부터 자동으로 충원된다. 대륙 법원들은 권위가 있고, 세계 법원은 자문적, 곧 도덕적이다.</w:t>
      </w:r>
    </w:p>
    <w:p w14:paraId="3AAF2622"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71:8.14 </w:t>
      </w:r>
      <w:r>
        <w:rPr>
          <w:rFonts w:ascii="함초롬바탕" w:eastAsia="함초롬바탕" w:hAnsi="함초롬바탕" w:cs="함초롬바탕"/>
          <w:color w:val="262626"/>
        </w:rPr>
        <w:t>12. 지혜 추구의 세계적 유행—철학의 고양. 행성이 빛과 생명에 정착하는 초기 단계로 들어서는 것을 예고할 세계 종교의 진화.</w:t>
      </w:r>
    </w:p>
    <w:p w14:paraId="6C56B2B4" w14:textId="77777777" w:rsidR="000E11C6" w:rsidRPr="002F48C9" w:rsidRDefault="00000000" w:rsidP="002F48C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71:8.15 </w:t>
      </w:r>
      <w:r>
        <w:rPr>
          <w:rFonts w:ascii="함초롬바탕" w:eastAsia="함초롬바탕" w:hAnsi="함초롬바탕" w:cs="함초롬바탕"/>
          <w:color w:val="262626"/>
        </w:rPr>
        <w:t>이것들은 진보적 정부의 전제 조건이며 이상적 국가 체제의 특징이다. 유란시아는 이 격상된 이상을 실현하는 데서 멀리 떨어져 있지만, 문명화된 인종들은 시작을 했고, 인류는 더 높은 진화적 운명을 향해 행진하고 있다.</w:t>
      </w:r>
    </w:p>
    <w:p w14:paraId="55128C37" w14:textId="77777777" w:rsidR="000E11C6" w:rsidRPr="002F48C9" w:rsidRDefault="00000000" w:rsidP="002F48C9">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71:8.16 </w:t>
      </w:r>
      <w:r>
        <w:rPr>
          <w:rFonts w:ascii="함초롬바탕" w:eastAsia="함초롬바탕" w:hAnsi="함초롬바탕" w:cs="함초롬바탕"/>
          <w:i/>
          <w:iCs/>
          <w:color w:val="6B5A45"/>
        </w:rPr>
        <w:t>[네바돈의 한 멜기세덱이 후원함.]</w:t>
      </w:r>
    </w:p>
    <w:p w14:paraId="4399F851" w14:textId="77777777" w:rsidR="000E11C6" w:rsidRPr="002F48C9" w:rsidRDefault="000E11C6">
      <w:pPr>
        <w:spacing w:beforeLines="50" w:before="120"/>
        <w:jc w:val="both"/>
      </w:pPr>
    </w:p>
    <w:p w14:paraId="04D80935" w14:textId="77777777" w:rsidR="000E11C6" w:rsidRPr="00507DD7" w:rsidRDefault="00000000" w:rsidP="00FE1C30">
      <w:pPr>
        <w:pStyle w:val="1"/>
        <w:keepNext/>
        <w:pageBreakBefore/>
        <w:pBdr>
          <w:bottom w:val="double" w:sz="6" w:space="10" w:color="B08D57"/>
        </w:pBdr>
        <w:spacing w:before="600" w:after="360"/>
        <w:jc w:val="center"/>
      </w:pPr>
      <w:bookmarkStart w:id="72" w:name="paper072"/>
      <w:r>
        <w:rPr>
          <w:rFonts w:ascii="함초롬바탕" w:eastAsia="함초롬바탕" w:hAnsi="함초롬바탕" w:cs="함초롬바탕"/>
          <w:color w:val="B08D57"/>
          <w:spacing w:val="40"/>
          <w:sz w:val="24"/>
          <w:szCs w:val="24"/>
        </w:rPr>
        <w:t>제72편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이웃 행성의 정부</w:t>
      </w:r>
      <w:bookmarkEnd w:id="72"/>
    </w:p>
    <w:p w14:paraId="6EE5D832" w14:textId="77777777" w:rsidR="000E11C6" w:rsidRPr="00507DD7" w:rsidRDefault="000E11C6" w:rsidP="00507DD7">
      <w:pPr>
        <w:spacing w:beforeLines="50" w:before="120"/>
        <w:jc w:val="both"/>
        <w:rPr>
          <w:rFonts w:ascii="함초롬바탕" w:eastAsia="함초롬바탕" w:hAnsi="함초롬바탕" w:cs="함초롬바탕"/>
        </w:rPr>
      </w:pPr>
    </w:p>
    <w:p w14:paraId="02A3DADF"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72:0.1 </w:t>
      </w:r>
      <w:r>
        <w:rPr>
          <w:rFonts w:ascii="함초롬바탕" w:eastAsia="함초롬바탕" w:hAnsi="함초롬바탕" w:cs="함초롬바탕"/>
          <w:color w:val="262626"/>
        </w:rPr>
        <w:t>라나포지의 허락과 에덴시아의 지고자들의 승인으로, 나는 사타니아 체계에 속한 그리 멀지 않은 행성에 사는 가장 진보한 인류의 사회적, 도덕적, 정치적 생활의 일부를 서술하도록 권한을 받았다.</w:t>
      </w:r>
    </w:p>
    <w:p w14:paraId="63105548"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72:0.2 </w:t>
      </w:r>
      <w:r>
        <w:rPr>
          <w:rFonts w:ascii="함초롬바탕" w:eastAsia="함초롬바탕" w:hAnsi="함초롬바탕" w:cs="함초롬바탕"/>
          <w:color w:val="262626"/>
        </w:rPr>
        <w:t>루시퍼 반란에 참여하여 고립된 모든 사타니아 세계 중에서, 이 행성은 유란시아의 역사와 가장 비슷한 역사를 겪었다. 두 구체의 유사성이 의심할 바 없이 이 특별한 발표가 허가된 까닭을 설명해 준다. 이는 체계 통치자들이 한 행성에서 다른 행성의 일을 서술하는 것에 동의하는 것이 지극히 이례적인 일이기 때문이다.</w:t>
      </w:r>
    </w:p>
    <w:p w14:paraId="04A494D0"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72:0.3 </w:t>
      </w:r>
      <w:r>
        <w:rPr>
          <w:rFonts w:ascii="함초롬바탕" w:eastAsia="함초롬바탕" w:hAnsi="함초롬바탕" w:cs="함초롬바탕"/>
          <w:color w:val="262626"/>
        </w:rPr>
        <w:t>이 행성은 유란시아와 같이, 루시퍼 반란과 관련하여 그 행성 영주의 불충으로 말미암아 길을 잘못 들었다. 그 행성은 아담이 유란시아에 온 직후에 물질 아들을 받았으나, 이 아들 또한 불이행했고, 그 구체는 고립된 채로 남겨졌는데, 그 필사 인종들에게 치안 아들이 증여된 적이 결코 없었기 때문이다.</w:t>
      </w:r>
    </w:p>
    <w:p w14:paraId="38ED9806" w14:textId="77777777" w:rsidR="000E11C6" w:rsidRPr="00507DD7" w:rsidRDefault="000E11C6" w:rsidP="00507DD7">
      <w:pPr>
        <w:spacing w:beforeLines="50" w:before="120"/>
        <w:jc w:val="both"/>
        <w:rPr>
          <w:rFonts w:ascii="함초롬바탕" w:eastAsia="함초롬바탕" w:hAnsi="함초롬바탕" w:cs="함초롬바탕"/>
        </w:rPr>
      </w:pPr>
    </w:p>
    <w:p w14:paraId="0DEDFB52" w14:textId="77777777" w:rsidR="000E11C6" w:rsidRPr="00507DD7" w:rsidRDefault="00000000" w:rsidP="00FE1C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대륙 국가</w:t>
      </w:r>
    </w:p>
    <w:p w14:paraId="7DCF23CB"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72:1.1 </w:t>
      </w:r>
      <w:r>
        <w:rPr>
          <w:rFonts w:ascii="함초롬바탕" w:eastAsia="함초롬바탕" w:hAnsi="함초롬바탕" w:cs="함초롬바탕"/>
          <w:color w:val="262626"/>
        </w:rPr>
        <w:t>이 모든 행성의 불리한 조건에도 불구하고, 오스트레일리아 크기만 한 고립된 대륙에서 매우 우수한 문명이 진화하고 있다. 이 나라는 약 1억 4천만의 인구를 가졌다. 그 민족은 혼합 인종이며, 주로 청인과 황인이고, 유란시아의 소위 백인종보다 보라색 인종의 비율이 약간 더 높다. 이 다른 인종들은 아직 완전히 섞이지 않았으나, 아주 무난하게 형제처럼 지내고 어울린다. 이 대륙의 평균 수명은 지금 아흔 살이며, 이 행성의 다른 어느 민족보다 15퍼센트 더 높다.</w:t>
      </w:r>
    </w:p>
    <w:p w14:paraId="0E9D2CFE"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72:1.2 </w:t>
      </w:r>
      <w:r>
        <w:rPr>
          <w:rFonts w:ascii="함초롬바탕" w:eastAsia="함초롬바탕" w:hAnsi="함초롬바탕" w:cs="함초롬바탕"/>
          <w:color w:val="262626"/>
        </w:rPr>
        <w:t>이 나라의 산업 구조는 그 대륙의 독특한 지형에서 비롯된 어떤 큰 이점을 누린다. 한 해에 여덟 달 동안 폭우가 내리는 높은 산들이 바로 그 나라의 중앙에 자리 잡고 있다. 이 자연적 배치는 수력 이용에 유리하고, 그 대륙의 더 건조한 서쪽 사분의 일 지역의 관개를 크게 용이하게 한다.</w:t>
      </w:r>
    </w:p>
    <w:p w14:paraId="3ED3C4B2"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72:1.3 </w:t>
      </w:r>
      <w:r>
        <w:rPr>
          <w:rFonts w:ascii="함초롬바탕" w:eastAsia="함초롬바탕" w:hAnsi="함초롬바탕" w:cs="함초롬바탕"/>
          <w:color w:val="262626"/>
        </w:rPr>
        <w:t>이 사람들은 자급자족한다. 즉, 주위 나라들로부터 아무것도 수입하지 않고 얼마든지 살 수 있다. 그들의 천연자원은 풍부하며, 과학적 기법으로 그들은 생활필수품의 부족을 보충하는 법을 배웠다. 그들은 활발한 국내 상업을 누리지만, 덜 진보한 이웃들의 보편적 적대감 때문에 해외 무역은 거의 없다.</w:t>
      </w:r>
    </w:p>
    <w:p w14:paraId="5D2DB1E3"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72:1.4 </w:t>
      </w:r>
      <w:r>
        <w:rPr>
          <w:rFonts w:ascii="함초롬바탕" w:eastAsia="함초롬바탕" w:hAnsi="함초롬바탕" w:cs="함초롬바탕"/>
          <w:color w:val="262626"/>
        </w:rPr>
        <w:t>이 대륙 국가는 대체로 그 행성의 진화 추세를 따랐다. 부족 단계에서 강력한 통치자들과 왕들의 출현까지의 발달은 수천 년이 걸렸다. 절대 군주들의 뒤를 이어 여러 다른 유형의 정부가 뒤따랐다—실패로 끝난 공화국들, 공동체 국가들, 독재자들이 끝없이 풍부하게 나타났다 사라졌다. 이 성장은 약 오백 년 전, 정치적으로 발효하던 시기에, 그 나라의 강력한 삼두(三頭) 독재자 중 하나가 마음을 바꾸기까지 계속되었다. 그는 남은 둘 중 더 저급한 다른 통치자 하나가 또한 독재 자리를 비운다는 조건으로 자진해서 퇴위했다. 그리하여 그 대륙의 주권이 한 통치자의 손에 맡겨졌다. 통일된 국가는 백 년 이상 강력한 군주 통치 아래 발전했고, 그 기간에 뛰어난 자유 헌장이 진화했다.</w:t>
      </w:r>
    </w:p>
    <w:p w14:paraId="3D0E2768"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72:1.5 </w:t>
      </w:r>
      <w:r>
        <w:rPr>
          <w:rFonts w:ascii="함초롬바탕" w:eastAsia="함초롬바탕" w:hAnsi="함초롬바탕" w:cs="함초롬바탕"/>
          <w:color w:val="262626"/>
        </w:rPr>
        <w:t>군주제에서 대의 정부 형태로의 그 후의 전환은 점진적이었고, 왕들은 단지 사회적 또는 감상적 허수아비로 남았고, 마침내 남자 혈통이 끊어졌을 때 사라졌다. 현 공화국은 이제 이백 년 동안 존재해 왔으며, 그동안 이제 곧 서술될 정부 기법을 향한 지속적인 진보가 있었다. 산업 및 정치 영역에서의 마지막 발달은 지난 십 년 안에 이루어졌다.</w:t>
      </w:r>
    </w:p>
    <w:p w14:paraId="630AA7BB" w14:textId="77777777" w:rsidR="000E11C6" w:rsidRPr="00507DD7" w:rsidRDefault="000E11C6" w:rsidP="00507DD7">
      <w:pPr>
        <w:spacing w:beforeLines="50" w:before="120"/>
        <w:jc w:val="both"/>
        <w:rPr>
          <w:rFonts w:ascii="함초롬바탕" w:eastAsia="함초롬바탕" w:hAnsi="함초롬바탕" w:cs="함초롬바탕"/>
        </w:rPr>
      </w:pPr>
    </w:p>
    <w:p w14:paraId="2AD1A0CE" w14:textId="77777777" w:rsidR="000E11C6" w:rsidRPr="00507DD7" w:rsidRDefault="00000000" w:rsidP="00FE1C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정치 조직</w:t>
      </w:r>
    </w:p>
    <w:p w14:paraId="4712B994"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72:2.1 </w:t>
      </w:r>
      <w:r>
        <w:rPr>
          <w:rFonts w:ascii="함초롬바탕" w:eastAsia="함초롬바탕" w:hAnsi="함초롬바탕" w:cs="함초롬바탕"/>
          <w:color w:val="262626"/>
        </w:rPr>
        <w:t>이 대륙 국가는 이제 중앙에 자리 잡은 국가 수도를 가진 대의 정부를 가지고 있다. 중앙 정부는 비교적 자유로운 백 개 주의 강력한 연방으로 구성된다. 이 주들은 십 년 임기의 주지사와 입법부 의원들을 선출하며, 아무도 재선될 자격이 없다. 주 재판관들은 주지사에 의해 종신직으로 임명되고, 시민 십만 명당 한 명의 대표로 구성된 그들의 입법부에서 인준을 받는다.</w:t>
      </w:r>
    </w:p>
    <w:p w14:paraId="34664C31"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72:2.2 </w:t>
      </w:r>
      <w:r>
        <w:rPr>
          <w:rFonts w:ascii="함초롬바탕" w:eastAsia="함초롬바탕" w:hAnsi="함초롬바탕" w:cs="함초롬바탕"/>
          <w:color w:val="262626"/>
        </w:rPr>
        <w:t>도시의 크기에 따라 다섯 가지 다른 유형의 대도시 정부가 있지만, 어떤 도시도 백만 명 이상의 주민을 갖는 것이 허락되지 않는다. 대체로, 이 시(市) 정부 체계들은 매우 간단하고, 직접적이며, 경제적이다. 몇 안 되는 시 행정 직책은 가장 높은 유형의 시민들이 간절히 구한다.</w:t>
      </w:r>
    </w:p>
    <w:p w14:paraId="5385BD14"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72:2.3 </w:t>
      </w:r>
      <w:r>
        <w:rPr>
          <w:rFonts w:ascii="함초롬바탕" w:eastAsia="함초롬바탕" w:hAnsi="함초롬바탕" w:cs="함초롬바탕"/>
          <w:color w:val="262626"/>
        </w:rPr>
        <w:t>연방 정부는 세 개의 동등한 부문, 즉 행정부, 입법부, 사법부를 포함한다. 연방 최고 집행관은 육 년마다 전 지역 보통 선거로 선출된다. 그는, 적어도 일흔다섯 개 주 입법부가 각 주지사와 함께 동의한 청원이 없는 한 재선될 자격이 없으며, 그때도 단 한 임기만 가능하다. 그는 살아 있는 모든 전직 최고 집행관으로 구성된 초(超)내각의 조언을 받는다.</w:t>
      </w:r>
    </w:p>
    <w:p w14:paraId="4CB39AD5"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72:2.4 </w:t>
      </w:r>
      <w:r>
        <w:rPr>
          <w:rFonts w:ascii="함초롬바탕" w:eastAsia="함초롬바탕" w:hAnsi="함초롬바탕" w:cs="함초롬바탕"/>
          <w:color w:val="262626"/>
        </w:rPr>
        <w:t>입법부는 세 개의 원(院)을 포함한다.</w:t>
      </w:r>
    </w:p>
    <w:p w14:paraId="2147ACCE"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72:2.5 </w:t>
      </w:r>
      <w:r>
        <w:rPr>
          <w:rFonts w:ascii="함초롬바탕" w:eastAsia="함초롬바탕" w:hAnsi="함초롬바탕" w:cs="함초롬바탕"/>
          <w:color w:val="262626"/>
        </w:rPr>
        <w:t>1. 상원은 산업, 전문직, 농업, 및 기타 노동자 집단들이 경제적 기능에 따라 투표하여 선출한다.</w:t>
      </w:r>
    </w:p>
    <w:p w14:paraId="55BD22FE"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72:2.6 </w:t>
      </w:r>
      <w:r>
        <w:rPr>
          <w:rFonts w:ascii="함초롬바탕" w:eastAsia="함초롬바탕" w:hAnsi="함초롬바탕" w:cs="함초롬바탕"/>
          <w:color w:val="262626"/>
        </w:rPr>
        <w:t>2. 하원은 산업이나 전문직에 포함되지 않은 사회적, 정치적, 철학적 집단들을 포함하는 어떤 사회 조직들에 의해 선출된다. 자격을 온전히 갖춘 모든 시민은 두 부류의 대표자 선거에 모두 참여하지만, 그 선거가 상원에 관한 것인지 하원에 관한 것인지에 따라 다르게 분류된다.</w:t>
      </w:r>
    </w:p>
    <w:p w14:paraId="53F4410A"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72:2.7 </w:t>
      </w:r>
      <w:r>
        <w:rPr>
          <w:rFonts w:ascii="함초롬바탕" w:eastAsia="함초롬바탕" w:hAnsi="함초롬바탕" w:cs="함초롬바탕"/>
          <w:color w:val="262626"/>
        </w:rPr>
        <w:t>3. 셋째 원, 곧 원로 정치인은 시민 봉사의 원로들을 포함하며, 최고 집행관, 지역(준연방) 행정관, 최상 재판소장, 그리고 다른 두 입법원 중 하나의 의장이 지명한 많은 저명인사들을 포함한다. 이 집단은 백 명으로 제한되며, 그 회원들은 원로 정치인들 자신의 과반수 결정으로 선출된다. 회원 자격은 종신이며, 공석이 생길 때, 후보자 명단 중에서 가장 많은 찬성표를 받은 사람이 정식으로 선출된다. 이 기구의 범위는 순전히 자문 역할이지만, 여론의 강력한 규제자이며 정부의 모든 부문에 강력한 영향력을 행사한다.</w:t>
      </w:r>
    </w:p>
    <w:p w14:paraId="5C700382"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72:2.8 </w:t>
      </w:r>
      <w:r>
        <w:rPr>
          <w:rFonts w:ascii="함초롬바탕" w:eastAsia="함초롬바탕" w:hAnsi="함초롬바탕" w:cs="함초롬바탕"/>
          <w:color w:val="262626"/>
        </w:rPr>
        <w:t>연방 행정 업무의 아주 많은 부분은 열 개의 지역(준연방) 당국에 의해 수행되며, 각 당국은 열 개 주의 연합으로 이루어진다. 이 지역 구분은 전적으로 행정 및 관리 업무를 맡으며, 입법이나 사법 기능은 없다. 열 명의 지역 행정관은 연방 최고 집행관이 개인적으로 임명하며, 그들의 임기는 그의 임기와 같은 육 년이다. 연방 최상 재판소는 이 열 명의 지역 행정관 임명을 승인하며, 그들은 재임명될 수 없지만, 퇴임하는 행정관은 자동적으로 후임자의 동료이자 조언자가 된다. 그렇지 않으면, 이 지역 수장들은 자기네 행정 관료 내각을 스스로 선택한다.</w:t>
      </w:r>
    </w:p>
    <w:p w14:paraId="50437B20"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72:2.9 </w:t>
      </w:r>
      <w:r>
        <w:rPr>
          <w:rFonts w:ascii="함초롬바탕" w:eastAsia="함초롬바탕" w:hAnsi="함초롬바탕" w:cs="함초롬바탕"/>
          <w:color w:val="262626"/>
        </w:rPr>
        <w:t>이 나라는 두 개의 주요 법원 체계, 곧 법률 법원과 사회경제적 법원에 의해 재판을 받는다. 법률 법원은 다음 세 수준에서 기능한다.</w:t>
      </w:r>
    </w:p>
    <w:p w14:paraId="47D75FDA"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72:2.10 </w:t>
      </w:r>
      <w:r>
        <w:rPr>
          <w:rFonts w:ascii="함초롬바탕" w:eastAsia="함초롬바탕" w:hAnsi="함초롬바탕" w:cs="함초롬바탕"/>
          <w:color w:val="262626"/>
        </w:rPr>
        <w:t>1. 시 및 지방 관할권의 하급 법원. 그 결정은 주 고등 재판소에 상소될 수 있다.</w:t>
      </w:r>
    </w:p>
    <w:p w14:paraId="2C85173F"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72:2.11 </w:t>
      </w:r>
      <w:r>
        <w:rPr>
          <w:rFonts w:ascii="함초롬바탕" w:eastAsia="함초롬바탕" w:hAnsi="함초롬바탕" w:cs="함초롬바탕"/>
          <w:color w:val="262626"/>
        </w:rPr>
        <w:t>2. 주 대법원. 그 결정은 연방 정부나 시민권 및 자유의 위협과 관련 없는 모든 문제에서 최종적이다. 지역 행정관들은 어떤 사건이든 즉시 연방 대법원의 재판에 회부할 권한이 있다.</w:t>
      </w:r>
    </w:p>
    <w:p w14:paraId="08D998B1"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72:2.12 </w:t>
      </w:r>
      <w:r>
        <w:rPr>
          <w:rFonts w:ascii="함초롬바탕" w:eastAsia="함초롬바탕" w:hAnsi="함초롬바탕" w:cs="함초롬바탕"/>
          <w:color w:val="262626"/>
        </w:rPr>
        <w:t>3. 연방 대법원—국가적 논쟁과 주 법원에서 올라오는 상소 사건들을 판결하는 고등 재판소. 이 최상 재판소는, 어떤 주 법원에서 이 년 이상 근무했고, 최고 집행관이 초내각과 입법 의회의 셋째 원의 과반수 승인을 받아 이 높은 직책에 임명한, 마흔 살 이상 일흔다섯 살 미만의 열두 명으로 구성된다. 이 최상 사법 기구의 모든 결정은 적어도 삼분의 이의 찬성으로 이루어진다.</w:t>
      </w:r>
    </w:p>
    <w:p w14:paraId="1EC378BF"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72:2.13 </w:t>
      </w:r>
      <w:r>
        <w:rPr>
          <w:rFonts w:ascii="함초롬바탕" w:eastAsia="함초롬바탕" w:hAnsi="함초롬바탕" w:cs="함초롬바탕"/>
          <w:color w:val="262626"/>
        </w:rPr>
        <w:t>사회경제적 법원은 다음 세 부문에서 기능한다.</w:t>
      </w:r>
    </w:p>
    <w:p w14:paraId="4BFC04F0"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72:2.14 </w:t>
      </w:r>
      <w:r>
        <w:rPr>
          <w:rFonts w:ascii="함초롬바탕" w:eastAsia="함초롬바탕" w:hAnsi="함초롬바탕" w:cs="함초롬바탕"/>
          <w:color w:val="262626"/>
        </w:rPr>
        <w:t>1. 부모 법원. 가정 및 사회 체계의 입법 및 행정 부문과 연계되어 있다.</w:t>
      </w:r>
    </w:p>
    <w:p w14:paraId="1E5644F4"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72:2.15 </w:t>
      </w:r>
      <w:r>
        <w:rPr>
          <w:rFonts w:ascii="함초롬바탕" w:eastAsia="함초롬바탕" w:hAnsi="함초롬바탕" w:cs="함초롬바탕"/>
          <w:color w:val="262626"/>
        </w:rPr>
        <w:t>2. 교육 법원. 주 및 지역 학교 체계와 관련된 사법 기구이며, 교육 행정 구조의 행정 및 입법 부문과 연계되어 있다.</w:t>
      </w:r>
    </w:p>
    <w:p w14:paraId="6EA00F57"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72:2.16 </w:t>
      </w:r>
      <w:r>
        <w:rPr>
          <w:rFonts w:ascii="함초롬바탕" w:eastAsia="함초롬바탕" w:hAnsi="함초롬바탕" w:cs="함초롬바탕"/>
          <w:color w:val="262626"/>
        </w:rPr>
        <w:t>3. 산업 법원. 모든 경제적 오해의 해결을 위해 전적인 권한이 부여된 관할 재판소.</w:t>
      </w:r>
    </w:p>
    <w:p w14:paraId="0D79807C"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72:2.17 </w:t>
      </w:r>
      <w:r>
        <w:rPr>
          <w:rFonts w:ascii="함초롬바탕" w:eastAsia="함초롬바탕" w:hAnsi="함초롬바탕" w:cs="함초롬바탕"/>
          <w:color w:val="262626"/>
        </w:rPr>
        <w:t>연방 대법원은 국가 정부의 셋째 입법부인 원로 정치인 원의 사분의 삼 찬성 없이는 사회경제적 사건을 판결하지 않는다. 그렇지 않으면, 부모, 교육, 산업 고등 법원의 모든 결정은 최종적이다.</w:t>
      </w:r>
    </w:p>
    <w:p w14:paraId="0942BC8A" w14:textId="77777777" w:rsidR="000E11C6" w:rsidRPr="00507DD7" w:rsidRDefault="000E11C6" w:rsidP="00507DD7">
      <w:pPr>
        <w:spacing w:beforeLines="50" w:before="120"/>
        <w:jc w:val="both"/>
        <w:rPr>
          <w:rFonts w:ascii="함초롬바탕" w:eastAsia="함초롬바탕" w:hAnsi="함초롬바탕" w:cs="함초롬바탕"/>
        </w:rPr>
      </w:pPr>
    </w:p>
    <w:p w14:paraId="6047A30B" w14:textId="77777777" w:rsidR="000E11C6" w:rsidRPr="00507DD7" w:rsidRDefault="00000000" w:rsidP="00FE1C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가정 생활</w:t>
      </w:r>
    </w:p>
    <w:p w14:paraId="3746BD94"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72:3.1 </w:t>
      </w:r>
      <w:r>
        <w:rPr>
          <w:rFonts w:ascii="함초롬바탕" w:eastAsia="함초롬바탕" w:hAnsi="함초롬바탕" w:cs="함초롬바탕"/>
          <w:color w:val="262626"/>
        </w:rPr>
        <w:t>이 대륙에서는 두 가족이 한 지붕 밑에 사는 것이 법으로 금지되어 있다. 그리고 집단 주거가 불법화되었기 때문에, 대부분의 공동 주택 형태의 건물들은 철거되었다. 그러나 미혼자들은 여전히 클럽, 호텔, 다른 집단 주거지에서 산다. 허용되는 가장 작은 집터는 오만 평방피트의 땅을 마련해야 한다. 집 목적으로 사용되는 모든 땅과 다른 재산은 최소 집터 할당량의 열 배까지 세금이 면제된다.</w:t>
      </w:r>
    </w:p>
    <w:p w14:paraId="2FE3B5C7"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72:3.2 </w:t>
      </w:r>
      <w:r>
        <w:rPr>
          <w:rFonts w:ascii="함초롬바탕" w:eastAsia="함초롬바탕" w:hAnsi="함초롬바탕" w:cs="함초롬바탕"/>
          <w:color w:val="262626"/>
        </w:rPr>
        <w:t>이 민족의 가정생활은 지난 세기 동안 크게 향상되었다. 아버지와 어머니 모두, 아이 양육을 위한 부모 학교에 참석하는 것이 의무이다. 작은 시골 정착촌에 사는 농부들조차 서신으로 이 일을 수행하며, 그들은 닷새 주간을 유지하므로, 열흘에 한 번, 곧 두 주마다 한 번씩 구두 지도를 받으러 가까운 중심지들로 간다.</w:t>
      </w:r>
    </w:p>
    <w:p w14:paraId="4DC1530E"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72:3.3 </w:t>
      </w:r>
      <w:r>
        <w:rPr>
          <w:rFonts w:ascii="함초롬바탕" w:eastAsia="함초롬바탕" w:hAnsi="함초롬바탕" w:cs="함초롬바탕"/>
          <w:color w:val="262626"/>
        </w:rPr>
        <w:t>각 가정의 평균 자녀 수는 다섯이며, 그들은 부모의 완전한 통제 아래 있거나, 한쪽 또는 양쪽 부모가 사망할 경우, 부모 법원이 지정한 후견인들의 통제 아래 있다. 완전한 고아의 후견인으로 지명되는 것은 어느 가족에게나 큰 영예로 여겨진다. 부모들 사이에 경쟁 시험이 열리고, 가장 좋은 부모 자질을 보인 자들의 가정에 고아가 맡겨진다.</w:t>
      </w:r>
    </w:p>
    <w:p w14:paraId="0C9C3008"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72:3.4 </w:t>
      </w:r>
      <w:r>
        <w:rPr>
          <w:rFonts w:ascii="함초롬바탕" w:eastAsia="함초롬바탕" w:hAnsi="함초롬바탕" w:cs="함초롬바탕"/>
          <w:color w:val="262626"/>
        </w:rPr>
        <w:t>이 사람들은 가정을 자기네 문명의 기본 제도로 여긴다. 아이 교육과 성품 훈련의 가장 귀중한 부분이 부모로부터 그리고 가정에서 확보될 것으로 기대되며, 아버지들은 어머니들만큼이나 아이 양육에 많은 관심을 쏟는다.</w:t>
      </w:r>
    </w:p>
    <w:p w14:paraId="5EEB649E"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72:3.5 </w:t>
      </w:r>
      <w:r>
        <w:rPr>
          <w:rFonts w:ascii="함초롬바탕" w:eastAsia="함초롬바탕" w:hAnsi="함초롬바탕" w:cs="함초롬바탕"/>
          <w:color w:val="262626"/>
        </w:rPr>
        <w:t>모든 성교육은 가정에서 부모나 법적 후견인이 맡는다. 도덕 교육은 학교 작업장의 휴식 시간 동안 교사들이 제공하지만, 종교 훈련은 그렇지 않은데, 종교는 가정생활의 불가분의 일부로 여겨지므로 부모의 독점적 특권으로 간주된다. 순수한 종교 교육은 오직 철학의 사원에서만 공개적으로 주어지며, 유란시아의 교회들과 같은 전적으로 종교적인 기관은 이 민족 가운데 발달하지 않았다. 그들의 철학에서 종교는 하나님을 알려고 애쓰고 동료들을 위한 봉사를 통해 그들에 대한 사랑을 나타내는 것이지만, 이것이 이 행성의 다른 나라들의 종교 상태를 대표하지는 않는다. 이 사람들 사이에서 종교는 전적으로 가정 문제여서, 종교 집회에만 바쳐진 공공장소는 없다. 정치적으로는, 유란시아인들이 말하듯이, 교회와 국가는 완전히 분리되어 있지만, 종교와 철학이 이상하게 겹쳐 있다.</w:t>
      </w:r>
    </w:p>
    <w:p w14:paraId="077FE6B5"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72:3.6 </w:t>
      </w:r>
      <w:r>
        <w:rPr>
          <w:rFonts w:ascii="함초롬바탕" w:eastAsia="함초롬바탕" w:hAnsi="함초롬바탕" w:cs="함초롬바탕"/>
          <w:color w:val="262626"/>
        </w:rPr>
        <w:t>이십 년 전까지, 부모가 자녀를 올바로 가르쳤는지 확인하기 위해 주기적으로 각 가정을 방문하는 영적 교사들(유란시아 목사들에 해당)이 정부의 감독을 받았다. 이 영적 조언자들과 심사관들은 이제 자발적 기부로 유지되는, 새로 창설된 영적 진보 재단의 지도를 받는다. 아마도 이 기관은 파라다이스 치안 아들이 도착한 뒤까지는 더 진화하지 않을 것이다.</w:t>
      </w:r>
    </w:p>
    <w:p w14:paraId="50C2510B"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72:3.7 </w:t>
      </w:r>
      <w:r>
        <w:rPr>
          <w:rFonts w:ascii="함초롬바탕" w:eastAsia="함초롬바탕" w:hAnsi="함초롬바탕" w:cs="함초롬바탕"/>
          <w:color w:val="262626"/>
        </w:rPr>
        <w:t>아이들은 열다섯 살까지 법적으로 부모에게 종속되며, 이때 시민 책임에 대한 첫 입문식이 열린다. 그 후, 다섯 번의 연속 기간 동안 오 년마다, 그러한 연령 집단들을 위해 비슷한 공공 행사가 열리며, 거기서 부모에 대한 의무는 줄어들고, 한편 국가에 대한 새로운 시민적 및 사회적 책임이 부여된다. 선거권은 스무 살에 부여되고, 부모 동의 없이 결혼할 권리는 스물다섯 살까지 주어지지 않으며, 자녀들은 서른 살이 되면 집을 떠나야 한다.</w:t>
      </w:r>
    </w:p>
    <w:p w14:paraId="49AC020A"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72:3.8 </w:t>
      </w:r>
      <w:r>
        <w:rPr>
          <w:rFonts w:ascii="함초롬바탕" w:eastAsia="함초롬바탕" w:hAnsi="함초롬바탕" w:cs="함초롬바탕"/>
          <w:color w:val="262626"/>
        </w:rPr>
        <w:t>결혼과 이혼법은 전국에 걸쳐 획일적이다. 시민 선거권이 부여되는 나이인 스무 살 이전의 결혼은 허용되지 않는다. 결혼 허가는 의사를 통지한 지 일 년 뒤에만 부여되며, 신랑과 신부가 둘 다 결혼 생활의 책임에 관하여 부모 학교에서 정식으로 교육받았다는 증명서를 제출한 뒤에야 주어진다.</w:t>
      </w:r>
    </w:p>
    <w:p w14:paraId="66D71AD0"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72:3.9 </w:t>
      </w:r>
      <w:r>
        <w:rPr>
          <w:rFonts w:ascii="함초롬바탕" w:eastAsia="함초롬바탕" w:hAnsi="함초롬바탕" w:cs="함초롬바탕"/>
          <w:color w:val="262626"/>
        </w:rPr>
        <w:t>이혼 규정은 다소 수월하지만, 부모 법원에서 발부하는 별거 판결은 그 신청이 기록된 후 일 년이 지나야 받을 수 있으며, 이 행성의 일 년은 유란시아보다 상당히 더 길다. 그들의 수월한 이혼법에도 불구하고, 현재 이혼율은 유란시아 문명화된 인종들의 이혼율의 십분의 일에 불과하다.</w:t>
      </w:r>
    </w:p>
    <w:p w14:paraId="652C8DF4" w14:textId="77777777" w:rsidR="000E11C6" w:rsidRPr="00507DD7" w:rsidRDefault="000E11C6" w:rsidP="00507DD7">
      <w:pPr>
        <w:spacing w:beforeLines="50" w:before="120"/>
        <w:jc w:val="both"/>
        <w:rPr>
          <w:rFonts w:ascii="함초롬바탕" w:eastAsia="함초롬바탕" w:hAnsi="함초롬바탕" w:cs="함초롬바탕"/>
        </w:rPr>
      </w:pPr>
    </w:p>
    <w:p w14:paraId="794EB529" w14:textId="77777777" w:rsidR="000E11C6" w:rsidRPr="00507DD7" w:rsidRDefault="00000000" w:rsidP="00FE1C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교육 체계</w:t>
      </w:r>
    </w:p>
    <w:p w14:paraId="5B88D8D5"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72:4.1 </w:t>
      </w:r>
      <w:r>
        <w:rPr>
          <w:rFonts w:ascii="함초롬바탕" w:eastAsia="함초롬바탕" w:hAnsi="함초롬바탕" w:cs="함초롬바탕"/>
          <w:color w:val="262626"/>
        </w:rPr>
        <w:t>이 나라의 교육 체계는 의무적이며, 대학 이전 학교에서는 다섯 살에서 열여덟 살까지의 학생들이 남녀 공학으로 교육받는다. 이 학교들은 유란시아의 학교들과는 아주 다르다. 교실은 없고, 한 번에 한 가지 공부만 추구하며, 처음 삼 년이 지나면 모든 학생이 조교 교사가 되어 후배들을 가르친다. 책은 학교 작업장과 학교 농장에서 발생하는 문제를 해결하는 데 도움이 되는 정보를 얻기 위해서만 사용된다. 이 대륙에서 사용되는 많은 가구와 기계 장치들은—이 시기는 발명과 기계화의 대시대이다—이러한 작업장에서 생산된다. 각 작업장 옆에는 학생이 필요한 참고 서적을 참조할 수 있는 작업 도서관이 있다. 농업과 원예도 모든 지역 학교에 인접한 광대한 농장에서 교육 기간 내내 가르친다.</w:t>
      </w:r>
    </w:p>
    <w:p w14:paraId="2BF355CC"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72:4.2 </w:t>
      </w:r>
      <w:r>
        <w:rPr>
          <w:rFonts w:ascii="함초롬바탕" w:eastAsia="함초롬바탕" w:hAnsi="함초롬바탕" w:cs="함초롬바탕"/>
          <w:color w:val="262626"/>
        </w:rPr>
        <w:t>정신박약자들은 농업과 목축업에서만 훈련을 받고, 평생 특별 보호 수용소에 수용되며, 거기서 그들은 부모가 되는 것을 막기 위해 성별로 분리되는데, 부모가 됨은 모든 저정상인에게 거부된다. 이러한 제한 조치는 칠십오 년 동안 시행되어 왔으며, 수용 명령은 부모 법원에서 내려진다.</w:t>
      </w:r>
    </w:p>
    <w:p w14:paraId="312F3499"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72:4.3 </w:t>
      </w:r>
      <w:r>
        <w:rPr>
          <w:rFonts w:ascii="함초롬바탕" w:eastAsia="함초롬바탕" w:hAnsi="함초롬바탕" w:cs="함초롬바탕"/>
          <w:color w:val="262626"/>
        </w:rPr>
        <w:t>모든 사람은 매년 한 달 휴가를 갖는다. 대학 이전 학교는 열 달인 일 년 중 아홉 달 동안 운영되고, 휴가는 부모나 친구들과 여행하며 보낸다. 이 여행은 성인 교육 프로그램의 일환으로, 평생 지속되며, 이러한 경비를 충당하기 위한 자금은 노령 보험에 사용되는 방법과 동일한 방법으로 축적된다.</w:t>
      </w:r>
    </w:p>
    <w:p w14:paraId="7B01A1FA"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72:4.4 </w:t>
      </w:r>
      <w:r>
        <w:rPr>
          <w:rFonts w:ascii="함초롬바탕" w:eastAsia="함초롬바탕" w:hAnsi="함초롬바탕" w:cs="함초롬바탕"/>
          <w:color w:val="262626"/>
        </w:rPr>
        <w:t>학교 시간의 사분의 일은 놀이, 곧 경쟁 체육 활동에 할애되며, 학생들은 이 경기들에서 지방을 거쳐, 주와 지역을 통과하여, 기술과 용맹을 겨루는 전국 대회로 나아간다. 마찬가지로, 웅변, 음악, 과학 및 철학 분야 경연도 하위 사회 단위부터 국가적 영예를 위한 경연까지 학생들의 관심을 끈다.</w:t>
      </w:r>
    </w:p>
    <w:p w14:paraId="08AFF034"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72:4.5 </w:t>
      </w:r>
      <w:r>
        <w:rPr>
          <w:rFonts w:ascii="함초롬바탕" w:eastAsia="함초롬바탕" w:hAnsi="함초롬바탕" w:cs="함초롬바탕"/>
          <w:color w:val="262626"/>
        </w:rPr>
        <w:t>학교 정부는 국가 정부와 마찬가지로 세 개의 연관된 부서로 구성되어 있으며, 교직원은 셋째 자문 입법부 역할을 한다. 이 대륙에서 교육의 주요 목적은 모든 학생을 자립할 수 있는 시민으로 만드는 것이다.</w:t>
      </w:r>
    </w:p>
    <w:p w14:paraId="609EC272"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72:4.6 </w:t>
      </w:r>
      <w:r>
        <w:rPr>
          <w:rFonts w:ascii="함초롬바탕" w:eastAsia="함초롬바탕" w:hAnsi="함초롬바탕" w:cs="함초롬바탕"/>
          <w:color w:val="262626"/>
        </w:rPr>
        <w:t>열여덟 살에 대학 이전 학교를 졸업하는 모든 학생은 숙련된 장인이 된다. 이후 성인 학교나 대학에서 본격적으로 책을 공부하고 전문 지식을 추구하는 단계가 시작된다. 뛰어난 학생이 예정보다 앞서 학업을 마치면, 자기가 고안한 아끼는 계획을 실행할 수 있는 시간과 수단이라는 상을 받는다. 전체 교육 체계는 개인을 적절하게 훈련시키도록 설계되어 있다.</w:t>
      </w:r>
    </w:p>
    <w:p w14:paraId="45967B29" w14:textId="77777777" w:rsidR="000E11C6" w:rsidRPr="00507DD7" w:rsidRDefault="000E11C6" w:rsidP="00507DD7">
      <w:pPr>
        <w:spacing w:beforeLines="50" w:before="120"/>
        <w:jc w:val="both"/>
        <w:rPr>
          <w:rFonts w:ascii="함초롬바탕" w:eastAsia="함초롬바탕" w:hAnsi="함초롬바탕" w:cs="함초롬바탕"/>
        </w:rPr>
      </w:pPr>
    </w:p>
    <w:p w14:paraId="38FFB561" w14:textId="77777777" w:rsidR="000E11C6" w:rsidRPr="00507DD7" w:rsidRDefault="00000000" w:rsidP="00FE1C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산업 조직</w:t>
      </w:r>
    </w:p>
    <w:p w14:paraId="44DE09C7"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72:5.1 </w:t>
      </w:r>
      <w:r>
        <w:rPr>
          <w:rFonts w:ascii="함초롬바탕" w:eastAsia="함초롬바탕" w:hAnsi="함초롬바탕" w:cs="함초롬바탕"/>
          <w:color w:val="262626"/>
        </w:rPr>
        <w:t>이 민족의 산업 상황은 그들의 이상과 거리가 멀다. 자본과 노동은 여전히 문제를 안고 있지만, 양쪽 다 진심 어린 협동 계획에 적응되어 가고 있다. 이 독특한 대륙에서, 노동자들은 점점 더 모든 산업체의 주주가 되어 가고 있으며, 모든 지적인 노동자는 서서히 소자본가가 되어 가고 있다.</w:t>
      </w:r>
    </w:p>
    <w:p w14:paraId="1529F255"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72:5.2 </w:t>
      </w:r>
      <w:r>
        <w:rPr>
          <w:rFonts w:ascii="함초롬바탕" w:eastAsia="함초롬바탕" w:hAnsi="함초롬바탕" w:cs="함초롬바탕"/>
          <w:color w:val="262626"/>
        </w:rPr>
        <w:t>사회적 적대감은 줄어들고 있으며, 선의는 빠르게 자라고 있다. 노예 제도가 폐지(백여 년 전)된 이후로 심각한 경제 문제가 생기지 않았는데, 이는 매년 2퍼센트씩 해방함으로써 이 조정이 점진적으로 이루어졌기 때문이다. 정신적, 도덕적, 신체적 시험을 만족스럽게 통과한 노예들은 시민권을 부여받았고, 이 우수한 노예들 중 다수는 전쟁 포로이거나 그런 포로의 자녀들이었다. 약 오십 년 전에, 그들은 마지막 열등한 노예들을 추방했고, 더욱 최근에는 퇴보하고 사악한 계급의 수를 줄이는 과업에 힘쓰고 있다.</w:t>
      </w:r>
    </w:p>
    <w:p w14:paraId="054274F5"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72:5.3 </w:t>
      </w:r>
      <w:r>
        <w:rPr>
          <w:rFonts w:ascii="함초롬바탕" w:eastAsia="함초롬바탕" w:hAnsi="함초롬바탕" w:cs="함초롬바탕"/>
          <w:color w:val="262626"/>
        </w:rPr>
        <w:t>이 사람들은 최근에 산업적 오해를 조정하고 경제적 남용을 바로잡는 새로운 기법을 개발했는데, 이것들은 그러한 문제들을 해결하던 그들의 옛 방법들보다 현저히 개선된 것이다. 폭력은 개인적 또는 산업적 차이를 조정하는 절차로서 불법화되었다. 임금, 이윤, 기타 경제 문제들은 엄격하게 규제되지 않으나, 대체로 산업 입법부들에 의해 통제되며, 한편 산업에서 생기는 모든 분쟁은 산업 법원에서 판결된다.</w:t>
      </w:r>
    </w:p>
    <w:p w14:paraId="618D98D1"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72:5.4 </w:t>
      </w:r>
      <w:r>
        <w:rPr>
          <w:rFonts w:ascii="함초롬바탕" w:eastAsia="함초롬바탕" w:hAnsi="함초롬바탕" w:cs="함초롬바탕"/>
          <w:color w:val="262626"/>
        </w:rPr>
        <w:t>산업 법원은 세워진 지 삼십 년밖에 안 되었으나 매우 만족스럽게 기능하고 있다. 가장 최근의 발달은, 앞으로 산업 법원이 법적 보상을 세 부문으로 나누어 인정하도록 규정한 것이다.</w:t>
      </w:r>
    </w:p>
    <w:p w14:paraId="102C8483"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72:5.5 </w:t>
      </w:r>
      <w:r>
        <w:rPr>
          <w:rFonts w:ascii="함초롬바탕" w:eastAsia="함초롬바탕" w:hAnsi="함초롬바탕" w:cs="함초롬바탕"/>
          <w:color w:val="262626"/>
        </w:rPr>
        <w:t>1. 투자 자본에 대한 법정 이자율.</w:t>
      </w:r>
    </w:p>
    <w:p w14:paraId="16E44F5D"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72:5.6 </w:t>
      </w:r>
      <w:r>
        <w:rPr>
          <w:rFonts w:ascii="함초롬바탕" w:eastAsia="함초롬바탕" w:hAnsi="함초롬바탕" w:cs="함초롬바탕"/>
          <w:color w:val="262626"/>
        </w:rPr>
        <w:t>2. 산업 운영에 사용된 기술에 대한 합리적인 급여.</w:t>
      </w:r>
    </w:p>
    <w:p w14:paraId="4FC557FC"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72:5.7 </w:t>
      </w:r>
      <w:r>
        <w:rPr>
          <w:rFonts w:ascii="함초롬바탕" w:eastAsia="함초롬바탕" w:hAnsi="함초롬바탕" w:cs="함초롬바탕"/>
          <w:color w:val="262626"/>
        </w:rPr>
        <w:t>3. 노동에 대한 공정하고 공평한 임금.</w:t>
      </w:r>
    </w:p>
    <w:p w14:paraId="60CD3709"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72:5.8 </w:t>
      </w:r>
      <w:r>
        <w:rPr>
          <w:rFonts w:ascii="함초롬바탕" w:eastAsia="함초롬바탕" w:hAnsi="함초롬바탕" w:cs="함초롬바탕"/>
          <w:color w:val="262626"/>
        </w:rPr>
        <w:t>이것들은 먼저 계약에 따라 충족되어야 하며, 수입이 감소하는 경우에는 일시적 삭감을 비례하여 분담해야 한다. 그리고 그 후에, 이 고정 비용을 초과하는 모든 수입은 배당금으로 간주되며, 자본, 기술, 노동이라는 세 부문에 모두 비례 배분되어야 한다.</w:t>
      </w:r>
    </w:p>
    <w:p w14:paraId="3BC541F7"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72:5.9 </w:t>
      </w:r>
      <w:r>
        <w:rPr>
          <w:rFonts w:ascii="함초롬바탕" w:eastAsia="함초롬바탕" w:hAnsi="함초롬바탕" w:cs="함초롬바탕"/>
          <w:color w:val="262626"/>
        </w:rPr>
        <w:t>십 년마다 지역 행정관들은 매일의 유급 노동 시간을 조정하고 법령으로 정한다. 산업은 현재 닷새 주간으로 운영되며, 나흘 일하고 하루는 논다. 이 사람들은 일하는 날마다 여섯 시간 일하며, 학생들처럼 열 달인 일 년 중 아홉 달을 일한다. 휴가는 대개 여행하며 보내고, 새로운 교통수단이 아주 최근에 개발되었기 때문에 온 나라가 여행에 쏠려 있다. 그들의 기후는 일 년 중 약 여덟 달 동안 여행하기에 좋으며, 그들은 자기네 기회를 최대한 활용하고 있다.</w:t>
      </w:r>
    </w:p>
    <w:p w14:paraId="19807793"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72:5.10 </w:t>
      </w:r>
      <w:r>
        <w:rPr>
          <w:rFonts w:ascii="함초롬바탕" w:eastAsia="함초롬바탕" w:hAnsi="함초롬바탕" w:cs="함초롬바탕"/>
          <w:color w:val="262626"/>
        </w:rPr>
        <w:t>이백 년 전에는 이윤 동기가 산업에서 전적으로 지배적이었으나, 오늘날에는 다른 더 높은 동력으로 빠르게 대체되고 있다. 경쟁은 이 대륙에서 치열하지만, 그 경쟁의 많은 부분이 산업에서 놀이, 기술, 과학적 성취, 지적 달성으로 옮겨 갔다. 그것은 사회봉사와 정부에 대한 충성에서 가장 활발하다. 이 민족 사이에서 공직은 빠르게 야망의 주된 목표가 되어 가고 있다. 그 대륙에서 가장 부유한 사람은 자기 기계 공장의 사무실에서 하루 여섯 시간 일하고, 그런 뒤에 공직에 대한 자격을 얻으려고 애쓰는 치국술 학교의 지역 분교로 서둘러 간다.</w:t>
      </w:r>
    </w:p>
    <w:p w14:paraId="707809E2"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72:5.11 </w:t>
      </w:r>
      <w:r>
        <w:rPr>
          <w:rFonts w:ascii="함초롬바탕" w:eastAsia="함초롬바탕" w:hAnsi="함초롬바탕" w:cs="함초롬바탕"/>
          <w:color w:val="262626"/>
        </w:rPr>
        <w:t>노동은 이 대륙에서 점점 더 명예로워지고 있으며, 열여덟 살 이상의 모든 신체 건강한 시민은 집과 농장에서, 어떤 공인된 산업체에서, 일시적 실업자들이 흡수되는 공공사업에서, 그렇지 않으면 광산의 의무 노동자 부대에 속해 있다.</w:t>
      </w:r>
    </w:p>
    <w:p w14:paraId="482007E1"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72:5.12 </w:t>
      </w:r>
      <w:r>
        <w:rPr>
          <w:rFonts w:ascii="함초롬바탕" w:eastAsia="함초롬바탕" w:hAnsi="함초롬바탕" w:cs="함초롬바탕"/>
          <w:color w:val="262626"/>
        </w:rPr>
        <w:t>이 사람들은 또한 새로운 형태의 사회적 혐오감, 곧 게으름과 불로소득 둘 다에 대한 혐오감을 키우기 시작하고 있다. 그들은 서서히 그러나 확실하게 자기네 기계들을 정복하고 있다. 한때 그들도 정치적 자유를 위해, 그 후에는 경제적 자유를 위해 투쟁했다. 이제 그들은 둘 다 누리는 시기로 들어가고 있으며, 게다가 늘어나는 자아실현에 바칠 수 있는, 힘들여 번 여가의 가치를 깨닫기 시작하고 있다.</w:t>
      </w:r>
    </w:p>
    <w:p w14:paraId="0FDB286B" w14:textId="77777777" w:rsidR="000E11C6" w:rsidRPr="00507DD7" w:rsidRDefault="000E11C6" w:rsidP="00507DD7">
      <w:pPr>
        <w:spacing w:beforeLines="50" w:before="120"/>
        <w:jc w:val="both"/>
        <w:rPr>
          <w:rFonts w:ascii="함초롬바탕" w:eastAsia="함초롬바탕" w:hAnsi="함초롬바탕" w:cs="함초롬바탕"/>
        </w:rPr>
      </w:pPr>
    </w:p>
    <w:p w14:paraId="65AA5701" w14:textId="77777777" w:rsidR="000E11C6" w:rsidRPr="00507DD7" w:rsidRDefault="00000000" w:rsidP="00FE1C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노령 보험</w:t>
      </w:r>
    </w:p>
    <w:p w14:paraId="52D89BCD"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72:6.1 </w:t>
      </w:r>
      <w:r>
        <w:rPr>
          <w:rFonts w:ascii="함초롬바탕" w:eastAsia="함초롬바탕" w:hAnsi="함초롬바탕" w:cs="함초롬바탕"/>
          <w:color w:val="262626"/>
        </w:rPr>
        <w:t>이 나라는 자존심을 파괴하는 유형의 자선을, 노후 안전에 대한 품위 있는 정부 보험 보장으로 대체하려는 단호한 노력을 하고 있다. 이 나라는 모든 아이에게 교육을 제공하고 모든 남자에게 일자리를 제공하므로, 병약자와 노인 보호를 위한 그러한 보험 제도를 성공적으로 실행할 수 있다.</w:t>
      </w:r>
    </w:p>
    <w:p w14:paraId="5ADDEA87"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72:6.2 </w:t>
      </w:r>
      <w:r>
        <w:rPr>
          <w:rFonts w:ascii="함초롬바탕" w:eastAsia="함초롬바탕" w:hAnsi="함초롬바탕" w:cs="함초롬바탕"/>
          <w:color w:val="262626"/>
        </w:rPr>
        <w:t>이 민족 가운데서, 모든 사람은 예순다섯 살에 유급 직업에서 퇴직해야 하며, 일흔 살까지 계속 일할 자격을 주는 주 노동 위원장의 허가를 받지 않으면 안 된다. 이 연령 제한은 정부 공복이나 철학자들에게는 적용되지 않는다. 신체장애인이거나 영구 불구가 된 사람은, 지역 정부의 연금 위원장이 연서(連署)한 법원 명령으로 어느 나이에든지 퇴직자 명단에 오를 수 있다.</w:t>
      </w:r>
    </w:p>
    <w:p w14:paraId="0E7B1BD5"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72:6.3 </w:t>
      </w:r>
      <w:r>
        <w:rPr>
          <w:rFonts w:ascii="함초롬바탕" w:eastAsia="함초롬바탕" w:hAnsi="함초롬바탕" w:cs="함초롬바탕"/>
          <w:color w:val="262626"/>
        </w:rPr>
        <w:t>노령 연금 기금은 네 가지 출처에서 조달된다.</w:t>
      </w:r>
    </w:p>
    <w:p w14:paraId="23E7653D"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72:6.4 </w:t>
      </w:r>
      <w:r>
        <w:rPr>
          <w:rFonts w:ascii="함초롬바탕" w:eastAsia="함초롬바탕" w:hAnsi="함초롬바탕" w:cs="함초롬바탕"/>
          <w:color w:val="262626"/>
        </w:rPr>
        <w:t>1. 매달 하루 수입이 이 목적을 위해 연방 정부에 의해 징발되며, 이 나라에서는 모두가 일한다.</w:t>
      </w:r>
    </w:p>
    <w:p w14:paraId="7F23AB19"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72:6.5 </w:t>
      </w:r>
      <w:r>
        <w:rPr>
          <w:rFonts w:ascii="함초롬바탕" w:eastAsia="함초롬바탕" w:hAnsi="함초롬바탕" w:cs="함초롬바탕"/>
          <w:color w:val="262626"/>
        </w:rPr>
        <w:t>2. 유산—많은 부유한 시민이 이 목적을 위해 기금을 남긴다.</w:t>
      </w:r>
    </w:p>
    <w:p w14:paraId="1667EB66"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72:6.6 </w:t>
      </w:r>
      <w:r>
        <w:rPr>
          <w:rFonts w:ascii="함초롬바탕" w:eastAsia="함초롬바탕" w:hAnsi="함초롬바탕" w:cs="함초롬바탕"/>
          <w:color w:val="262626"/>
        </w:rPr>
        <w:t>3. 주(州) 광산에서 의무 노동으로 생기는 수입. 징집 노동자들이 자신을 부양하고 자기 퇴직 기여금을 따로 떼어 놓은 뒤에, 그들 노동의 모든 초과 이윤은 이 연금 기금으로 넘어간다.</w:t>
      </w:r>
    </w:p>
    <w:p w14:paraId="2BBE71B6"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72:6.7 </w:t>
      </w:r>
      <w:r>
        <w:rPr>
          <w:rFonts w:ascii="함초롬바탕" w:eastAsia="함초롬바탕" w:hAnsi="함초롬바탕" w:cs="함초롬바탕"/>
          <w:color w:val="262626"/>
        </w:rPr>
        <w:t>4. 천연자원으로부터의 수입. 그 대륙의 모든 천연 재산은 연방 정부에 의해 사회적 신탁으로 보유되며, 그로부터의 수입은 질병 예방, 천재 교육, 치국술 학교에 있는 특별히 유망한 개인들의 경비와 같은 사회적 목적을 위해 활용된다. 천연자원 수입의 절반은 노령 연금 기금으로 들어간다.</w:t>
      </w:r>
    </w:p>
    <w:p w14:paraId="441D1BCC"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72:6.8 </w:t>
      </w:r>
      <w:r>
        <w:rPr>
          <w:rFonts w:ascii="함초롬바탕" w:eastAsia="함초롬바탕" w:hAnsi="함초롬바탕" w:cs="함초롬바탕"/>
          <w:color w:val="262626"/>
        </w:rPr>
        <w:t>주 및 지역의 보험계리 재단들이 여러 형태의 보호 보험을 제공하지만, 노령 연금은 오직 열 개 지역 부서를 통해 연방 정부가 단독으로 관리한다.</w:t>
      </w:r>
    </w:p>
    <w:p w14:paraId="2BC0424B"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72:6.9 </w:t>
      </w:r>
      <w:r>
        <w:rPr>
          <w:rFonts w:ascii="함초롬바탕" w:eastAsia="함초롬바탕" w:hAnsi="함초롬바탕" w:cs="함초롬바탕"/>
          <w:color w:val="262626"/>
        </w:rPr>
        <w:t>이 정부 기금은 오랫동안 정직하게 관리되어 왔다. 반역과 살인 다음으로, 법원이 내리는 가장 무거운 형벌은 공적 신탁의 배신에 부과된다. 사회적 및 정치적 불충은 이제 모든 범죄 중에서 가장 극악한 것으로 여겨진다.</w:t>
      </w:r>
    </w:p>
    <w:p w14:paraId="09BC0147" w14:textId="77777777" w:rsidR="000E11C6" w:rsidRPr="00507DD7" w:rsidRDefault="000E11C6" w:rsidP="00507DD7">
      <w:pPr>
        <w:spacing w:beforeLines="50" w:before="120"/>
        <w:jc w:val="both"/>
        <w:rPr>
          <w:rFonts w:ascii="함초롬바탕" w:eastAsia="함초롬바탕" w:hAnsi="함초롬바탕" w:cs="함초롬바탕"/>
        </w:rPr>
      </w:pPr>
    </w:p>
    <w:p w14:paraId="0C89C5F5" w14:textId="77777777" w:rsidR="000E11C6" w:rsidRPr="00507DD7" w:rsidRDefault="00000000" w:rsidP="00FE1C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과세</w:t>
      </w:r>
    </w:p>
    <w:p w14:paraId="1C7BEE38"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72:7.1 </w:t>
      </w:r>
      <w:r>
        <w:rPr>
          <w:rFonts w:ascii="함초롬바탕" w:eastAsia="함초롬바탕" w:hAnsi="함초롬바탕" w:cs="함초롬바탕"/>
          <w:color w:val="262626"/>
        </w:rPr>
        <w:t>연방 정부는 노령 연금 관리와 천재 및 창조적 독창성을 키우는 데서만 가부장적이다. 주 정부는 개별 시민에게 약간 더 관심을 기울이고, 한편 지방 정부는 훨씬 더 가부장적이거나 사회주의적이다. 도시(또는 그 어떤 하위 구획)는 건강, 위생, 건축 규정, 미화, 상수도 공급, 조명, 난방, 오락, 음악, 통신과 같은 문제들을 담당한다.</w:t>
      </w:r>
    </w:p>
    <w:p w14:paraId="596EA63F"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72:7.2 </w:t>
      </w:r>
      <w:r>
        <w:rPr>
          <w:rFonts w:ascii="함초롬바탕" w:eastAsia="함초롬바탕" w:hAnsi="함초롬바탕" w:cs="함초롬바탕"/>
          <w:color w:val="262626"/>
        </w:rPr>
        <w:t>모든 산업에서 건강에 첫째 가는 주의를 기울인다. 신체 건강의 어떤 국면들은 산업 및 지역 사회의 특권으로 여겨지지만, 개인과 가족의 건강 문제는 오직 개인적 관심사이다. 다른 모든 순전히 개인적인 문제에서처럼, 의학에서도 간섭을 삼가는 것이 점점 더 정부의 방침이다.</w:t>
      </w:r>
    </w:p>
    <w:p w14:paraId="04EC98CE"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72:7.3 </w:t>
      </w:r>
      <w:r>
        <w:rPr>
          <w:rFonts w:ascii="함초롬바탕" w:eastAsia="함초롬바탕" w:hAnsi="함초롬바탕" w:cs="함초롬바탕"/>
          <w:color w:val="262626"/>
        </w:rPr>
        <w:t>도시들은 과세 권한이 없으며, 빚을 질 수도 없다. 그들은 주 재무부에서 1인당 수당을 받으며, 사회주의적 기업들의 수입과 다양한 상업 활동에 대한 허가증으로 그러한 세입을 보충해야 한다.</w:t>
      </w:r>
    </w:p>
    <w:p w14:paraId="03AEC91E"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72:7.4 </w:t>
      </w:r>
      <w:r>
        <w:rPr>
          <w:rFonts w:ascii="함초롬바탕" w:eastAsia="함초롬바탕" w:hAnsi="함초롬바탕" w:cs="함초롬바탕"/>
          <w:color w:val="262626"/>
        </w:rPr>
        <w:t>도시 경계를 크게 확장하는 것을 실용적으로 만드는 급행 운송 시설은 시(市)의 통제 아래 있다. 시 소방서는 화재 예방 및 보험 재단들의 지원을 받으며, 도시든 시골이든 모든 건물은 칠십오 년 이상 내화(耐火) 구조물이었다.</w:t>
      </w:r>
    </w:p>
    <w:p w14:paraId="636632CD"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72:7.5 </w:t>
      </w:r>
      <w:r>
        <w:rPr>
          <w:rFonts w:ascii="함초롬바탕" w:eastAsia="함초롬바탕" w:hAnsi="함초롬바탕" w:cs="함초롬바탕"/>
          <w:color w:val="262626"/>
        </w:rPr>
        <w:t>시에서 임명하는 치안관은 없다. 경찰력은 주 정부가 유지한다. 이 부서는 거의 전적으로 스물다섯 살과 쉰 살 사이의 미혼 남자들로 충원된다. 대부분의 주는 상당히 무거운 독신세를 부과하며, 이 세금은 주 경찰에 입대하는 모든 남자에게 면제된다. 평균적인 주에서 경찰력은 지금 오십 년 전의 십분의 일 크기에 불과하다.</w:t>
      </w:r>
    </w:p>
    <w:p w14:paraId="62B7D76F"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72:7.6 </w:t>
      </w:r>
      <w:r>
        <w:rPr>
          <w:rFonts w:ascii="함초롬바탕" w:eastAsia="함초롬바탕" w:hAnsi="함초롬바탕" w:cs="함초롬바탕"/>
          <w:color w:val="262626"/>
        </w:rPr>
        <w:t>경제 및 기타 조건이 대륙의 여러 지역에서 크게 다르기 때문에, 백 개의 비교적 자유롭고 주권을 가진 주들의 과세 제도 사이에는 통일성이 거의 또는 전혀 없다. 모든 주에는 열 개의 기본 헌법 조항이 있으며, 이것들은 연방 대법원의 동의 없이는 수정될 수 없다. 그리고 이 조항 중 하나는, 도시든 시골이든 집터는 면제되면서, 어느 해든지 어떤 재산의 가치에 1퍼센트 이상의 세금을 부과하는 것을 막는다.</w:t>
      </w:r>
    </w:p>
    <w:p w14:paraId="41D0ABEB"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72:7.7 </w:t>
      </w:r>
      <w:r>
        <w:rPr>
          <w:rFonts w:ascii="함초롬바탕" w:eastAsia="함초롬바탕" w:hAnsi="함초롬바탕" w:cs="함초롬바탕"/>
          <w:color w:val="262626"/>
        </w:rPr>
        <w:t>연방 정부는 빚을 질 수 없으며, 전쟁 목적을 제외하고 어느 주든지 차입하려면 사분의 삼의 국민투표가 필요하다. 연방 정부는 빚을 질 수 없으므로, 전쟁이 일어날 경우, 국방 평의회는 필요에 따라 남자와 물자뿐 아니라 돈을 주에 부과할 권한이 있다. 그러나 어떤 빚도 이십오 년 이상 갈 수 없다.</w:t>
      </w:r>
    </w:p>
    <w:p w14:paraId="7D60341A"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72:7.8 </w:t>
      </w:r>
      <w:r>
        <w:rPr>
          <w:rFonts w:ascii="함초롬바탕" w:eastAsia="함초롬바탕" w:hAnsi="함초롬바탕" w:cs="함초롬바탕"/>
          <w:color w:val="262626"/>
        </w:rPr>
        <w:t>연방 정부를 지원하는 수입은 다음 다섯 가지 출처에서 나온다.</w:t>
      </w:r>
    </w:p>
    <w:p w14:paraId="6EBBD290"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72:7.9 </w:t>
      </w:r>
      <w:r>
        <w:rPr>
          <w:rFonts w:ascii="함초롬바탕" w:eastAsia="함초롬바탕" w:hAnsi="함초롬바탕" w:cs="함초롬바탕"/>
          <w:color w:val="262626"/>
        </w:rPr>
        <w:t>1. 수입 관세. 모든 수입품은 이 대륙의 생활 수준을 보호하기 위해 고안된 관세의 적용을 받으며, 이 생활 수준은 이 행성의 다른 어느 나라보다 훨씬 높다. 이 관세들은, 이 두 입법 기관이 공동으로 임명하는 경제 문제 최고 집행관의 권고를 산업 회의의 양원(兩院)이 비준한 뒤에, 최고 산업 법원이 정한다. 산업 상원은 노동계가, 하원은 자본측이 선출한다.</w:t>
      </w:r>
    </w:p>
    <w:p w14:paraId="3689C7BD"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72:7.10 </w:t>
      </w:r>
      <w:r>
        <w:rPr>
          <w:rFonts w:ascii="함초롬바탕" w:eastAsia="함초롬바탕" w:hAnsi="함초롬바탕" w:cs="함초롬바탕"/>
          <w:color w:val="262626"/>
        </w:rPr>
        <w:t>2. 사용료. 연방 정부는 열 개 지역 연구소에서 발명과 독창적 창작을 장려하며, 예술가, 저자, 과학자 등 모든 유형의 천재들을 돕고 그들의 특허를 보호한다. 그 대가로 정부는 기계, 책, 예술품, 식물, 또는 동물에 관한 것이든, 그러한 모든 발명과 창작에서 실현된 이윤의 절반을 가져간다.</w:t>
      </w:r>
    </w:p>
    <w:p w14:paraId="5EC06703"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72:7.11 </w:t>
      </w:r>
      <w:r>
        <w:rPr>
          <w:rFonts w:ascii="함초롬바탕" w:eastAsia="함초롬바탕" w:hAnsi="함초롬바탕" w:cs="함초롬바탕"/>
          <w:color w:val="262626"/>
        </w:rPr>
        <w:t>3. 상속세. 연방 정부는 재산의 크기 및 기타 조건에 따라 1퍼센트에서 50퍼센트까지 누진 상속세를 부과한다.</w:t>
      </w:r>
    </w:p>
    <w:p w14:paraId="163CD7A0"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72:7.12 </w:t>
      </w:r>
      <w:r>
        <w:rPr>
          <w:rFonts w:ascii="함초롬바탕" w:eastAsia="함초롬바탕" w:hAnsi="함초롬바탕" w:cs="함초롬바탕"/>
          <w:color w:val="262626"/>
        </w:rPr>
        <w:t>4. 군사 장비. 정부는 군사 및 해군 장비를 상업 및 오락 용도로 임대하여 상당한 금액을 번다.</w:t>
      </w:r>
    </w:p>
    <w:p w14:paraId="3728E06E"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72:7.13 </w:t>
      </w:r>
      <w:r>
        <w:rPr>
          <w:rFonts w:ascii="함초롬바탕" w:eastAsia="함초롬바탕" w:hAnsi="함초롬바탕" w:cs="함초롬바탕"/>
          <w:color w:val="262626"/>
        </w:rPr>
        <w:t>5. 천연자원. 천연자원으로부터의 수입은, 연방 국가 체제 헌장에 지정된 특정 목적을 위해 전부 필요하지 않을 때, 국고로 들어간다.</w:t>
      </w:r>
    </w:p>
    <w:p w14:paraId="3636A47E"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72:7.14 </w:t>
      </w:r>
      <w:r>
        <w:rPr>
          <w:rFonts w:ascii="함초롬바탕" w:eastAsia="함초롬바탕" w:hAnsi="함초롬바탕" w:cs="함초롬바탕"/>
          <w:color w:val="262626"/>
        </w:rPr>
        <w:t>국방 평의회가 부과하는 전쟁 자금을 제외하고, 연방 세출 예산은 상원 입법부에서 발의되고, 하원에서 동의하며, 최고 집행관이 승인하고, 마지막으로 백 명의 연방 예산 위원회에서 확정된다. 이 위원회의 위원들은 주지사들이 지명하고 주 입법부가 선출하여 이십사 년 동안 봉사하며, 육 년마다 사분의 일이 선출된다. 육 년마다 이 기구는 사분의 삼 찬성으로 그 구성원 중 한 명을 우두머리로 선택하며, 그는 그로써 연방 재무부의 국장 겸 통제관이 된다.</w:t>
      </w:r>
    </w:p>
    <w:p w14:paraId="69514904" w14:textId="77777777" w:rsidR="000E11C6" w:rsidRPr="00507DD7" w:rsidRDefault="000E11C6" w:rsidP="00507DD7">
      <w:pPr>
        <w:spacing w:beforeLines="50" w:before="120"/>
        <w:jc w:val="both"/>
        <w:rPr>
          <w:rFonts w:ascii="함초롬바탕" w:eastAsia="함초롬바탕" w:hAnsi="함초롬바탕" w:cs="함초롬바탕"/>
        </w:rPr>
      </w:pPr>
    </w:p>
    <w:p w14:paraId="6E6B1716" w14:textId="77777777" w:rsidR="000E11C6" w:rsidRPr="00507DD7" w:rsidRDefault="00000000" w:rsidP="00FE1C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특별 대학</w:t>
      </w:r>
    </w:p>
    <w:p w14:paraId="1D6191C4"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72:8.1 </w:t>
      </w:r>
      <w:r>
        <w:rPr>
          <w:rFonts w:ascii="함초롬바탕" w:eastAsia="함초롬바탕" w:hAnsi="함초롬바탕" w:cs="함초롬바탕"/>
          <w:color w:val="262626"/>
        </w:rPr>
        <w:t>다섯 살에서 열여덟 살까지 이어지는 기본 의무 교육 프로그램 외에, 다음과 같은 특별 학교들이 유지된다.</w:t>
      </w:r>
    </w:p>
    <w:p w14:paraId="4321DFE6"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72:8.2 </w:t>
      </w:r>
      <w:r>
        <w:rPr>
          <w:rFonts w:ascii="함초롬바탕" w:eastAsia="함초롬바탕" w:hAnsi="함초롬바탕" w:cs="함초롬바탕"/>
          <w:color w:val="262626"/>
        </w:rPr>
        <w:t>1. 치국술 학교. 이 학교들은 국가, 지역, 주(州)의 세 등급으로 나뉜다. 그 나라의 공직은 네 부문으로 분류된다. 공적 신임의 첫째 부문은 주로 국가 행정과 관련되며, 이 집단의 모든 공직자는 지역 및 국가 치국술 학교 졸업생이어야 한다. 개인들은 열 개 지역 치국술 학교 중 어느 하나를 졸업하면 둘째 부문의 정치적, 선출직, 또는 임명직 공직을 맡을 수 있다. 그들의 신임은 지역 행정과 주 정부의 책임을 맡는 것과 관련된다. 셋째 부문은 주 책임을 포함하며, 그러한 공무원들은 주 치국술 학위만 있으면 된다. 넷째이자 마지막 공직 부문은 치국술 학위를 요구하지 않으며, 그러한 직책은 전적으로 임명직이다. 그들은 정부 행정 직능으로 기능하는 여러 학식 있는 전문직들이 수행하는, 보좌직, 비서직, 기술적 신임의 하위 직위를 대표한다.</w:t>
      </w:r>
    </w:p>
    <w:p w14:paraId="05975047"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72:8.3 </w:t>
      </w:r>
      <w:r>
        <w:rPr>
          <w:rFonts w:ascii="함초롬바탕" w:eastAsia="함초롬바탕" w:hAnsi="함초롬바탕" w:cs="함초롬바탕"/>
          <w:color w:val="262626"/>
        </w:rPr>
        <w:t>하급 법원과 주 법원의 재판관들은 주 치국술 학교의 학위를 가지고 있다. 사회적, 교육적, 산업적 문제의 관할 재판소 재판관들은 지역 학교의 학위를 가지고 있다. 연방 대법원의 재판관들은 이 모든 치국술 학교의 학위를 가지고 있어야 한다.</w:t>
      </w:r>
    </w:p>
    <w:p w14:paraId="18EF5F7B"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72:8.4 </w:t>
      </w:r>
      <w:r>
        <w:rPr>
          <w:rFonts w:ascii="함초롬바탕" w:eastAsia="함초롬바탕" w:hAnsi="함초롬바탕" w:cs="함초롬바탕"/>
          <w:color w:val="262626"/>
        </w:rPr>
        <w:t>2. 철학 학교. 이 학교들은 철학의 사원들과 제휴되어 있고, 공적 기능으로서 종교와 다소 연관되어 있다.</w:t>
      </w:r>
    </w:p>
    <w:p w14:paraId="322EA130"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72:8.5 </w:t>
      </w:r>
      <w:r>
        <w:rPr>
          <w:rFonts w:ascii="함초롬바탕" w:eastAsia="함초롬바탕" w:hAnsi="함초롬바탕" w:cs="함초롬바탕"/>
          <w:color w:val="262626"/>
        </w:rPr>
        <w:t>3. 과학 기관. 이 기술 학교들은 교육 체계보다 산업과 조율되며, 열다섯 개 부문 아래서 관리된다.</w:t>
      </w:r>
    </w:p>
    <w:p w14:paraId="41EA8E6C"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72:8.6 </w:t>
      </w:r>
      <w:r>
        <w:rPr>
          <w:rFonts w:ascii="함초롬바탕" w:eastAsia="함초롬바탕" w:hAnsi="함초롬바탕" w:cs="함초롬바탕"/>
          <w:color w:val="262626"/>
        </w:rPr>
        <w:t>4. 전문 훈련 학교. 이 특별 기관들은, 그 수가 열둘인, 여러 학식 있는 전문직을 위한 기술 훈련을 제공한다.</w:t>
      </w:r>
    </w:p>
    <w:p w14:paraId="5E6692DC"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72:8.7 </w:t>
      </w:r>
      <w:r>
        <w:rPr>
          <w:rFonts w:ascii="함초롬바탕" w:eastAsia="함초롬바탕" w:hAnsi="함초롬바탕" w:cs="함초롬바탕"/>
          <w:color w:val="262626"/>
        </w:rPr>
        <w:t>5. 군사 및 해군 학교. 국가 본부 근처와 스물다섯 개의 해안 군사 중심지에, 열여덟 살에서 서른 살까지의 지원 시민들의 군사 훈련에 바쳐진 기관들이 유지된다. 스물다섯 살 이전에는 이 학교들에 입학하기 위해 부모의 동의가 필요하다.</w:t>
      </w:r>
    </w:p>
    <w:p w14:paraId="201CE2A8" w14:textId="77777777" w:rsidR="000E11C6" w:rsidRPr="00507DD7" w:rsidRDefault="000E11C6" w:rsidP="00507DD7">
      <w:pPr>
        <w:spacing w:beforeLines="50" w:before="120"/>
        <w:jc w:val="both"/>
        <w:rPr>
          <w:rFonts w:ascii="함초롬바탕" w:eastAsia="함초롬바탕" w:hAnsi="함초롬바탕" w:cs="함초롬바탕"/>
        </w:rPr>
      </w:pPr>
    </w:p>
    <w:p w14:paraId="0F300D9E" w14:textId="77777777" w:rsidR="000E11C6" w:rsidRPr="00507DD7" w:rsidRDefault="00000000" w:rsidP="00FE1C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보통 투표 제도</w:t>
      </w:r>
    </w:p>
    <w:p w14:paraId="41871DEC"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72:9.1 </w:t>
      </w:r>
      <w:r>
        <w:rPr>
          <w:rFonts w:ascii="함초롬바탕" w:eastAsia="함초롬바탕" w:hAnsi="함초롬바탕" w:cs="함초롬바탕"/>
          <w:color w:val="262626"/>
        </w:rPr>
        <w:t>모든 공직 후보자는 주(州), 지역, 또는 연방 치국술 학교 졸업생으로 제한되지만, 이 나라의 진보적 지도자들은 자기네 보통 선거 제도에서 심각한 약점을 발견했고, 약 오십 년 전에 다음과 같은 특징을 포함하는 수정된 투표 제도에 대한 헌법 규정을 마련했다.</w:t>
      </w:r>
    </w:p>
    <w:p w14:paraId="7793B10F"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72:9.2 </w:t>
      </w:r>
      <w:r>
        <w:rPr>
          <w:rFonts w:ascii="함초롬바탕" w:eastAsia="함초롬바탕" w:hAnsi="함초롬바탕" w:cs="함초롬바탕"/>
          <w:color w:val="262626"/>
        </w:rPr>
        <w:t>1. 스무 살 이상의 모든 남자와 여자는 한 표를 가진다. 이 나이에 이르면 모든 시민은 두 투표 집단에 가입해야 한다. 그들은 첫째 집단에 경제적 기능, 곧 산업, 전문직, 농업, 또는 상업에 따라 가입할 것이요, 둘째 집단에는 정치적, 철학적, 사회적 성향에 따라 들어갈 것이다. 그리하여 모든 노동자는 어떤 경제 선거권 집단에 속하며, 이 길드들은 비경제적 협회들과 마찬가지로, 권력의 삼중 분할을 가진 국가 정부와 거의 비슷하게 규제된다. 이 집단들의 등록은 십이 년 동안 바꿀 수 없다.</w:t>
      </w:r>
    </w:p>
    <w:p w14:paraId="77FC93D7"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72:9.3 </w:t>
      </w:r>
      <w:r>
        <w:rPr>
          <w:rFonts w:ascii="함초롬바탕" w:eastAsia="함초롬바탕" w:hAnsi="함초롬바탕" w:cs="함초롬바탕"/>
          <w:color w:val="262626"/>
        </w:rPr>
        <w:t>2. 주지사들이나 지역 행정관들의 지명으로, 그리고 지역 최상 평의회의 위임으로, 사회에 큰 봉사를 했거나 공직에서 비범한 지혜를 보인 개인들은, 오 년마다 한 번 이하로, 그리고 아홉 개를 넘지 않는 그러한 초과 선거권을 추가로 받을 수 있다. 어떤 다중 투표권자라도 최대 선거권은 열 표이다. 과학자, 발명가, 교사, 철학자, 영적 지도자들도 이처럼 인정받고 증대된 정치적 권력을 받는다. 이 선진 시민 특권들은 특별 대학들이 학위를 수여하듯이 주 및 지역 최상 평의회에 의해 수여되며, 수령인들은 그러한 시민 인정의 상징을 다른 학위들과 함께 자기네 개인 성취 목록에 붙이는 것을 자랑스러워한다.</w:t>
      </w:r>
    </w:p>
    <w:p w14:paraId="2FC0A800"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72:9.4 </w:t>
      </w:r>
      <w:r>
        <w:rPr>
          <w:rFonts w:ascii="함초롬바탕" w:eastAsia="함초롬바탕" w:hAnsi="함초롬바탕" w:cs="함초롬바탕"/>
          <w:color w:val="262626"/>
        </w:rPr>
        <w:t>3. 광산에서 의무 노동을 선고받은 모든 개인들과 세금으로 부양되는 모든 정부 공복들은 그러한 복무 기간 동안 선거권이 박탈된다. 이 규정은 예순다섯 살에 연금으로 퇴직할 수 있는 노인들에게는 적용되지 않는다.</w:t>
      </w:r>
    </w:p>
    <w:p w14:paraId="0CF9DC73"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72:9.5 </w:t>
      </w:r>
      <w:r>
        <w:rPr>
          <w:rFonts w:ascii="함초롬바탕" w:eastAsia="함초롬바탕" w:hAnsi="함초롬바탕" w:cs="함초롬바탕"/>
          <w:color w:val="262626"/>
        </w:rPr>
        <w:t>4. 오 년 기간마다 납부된 평균 연간 세금을 반영하는 다섯 등급의 선거권이 있다. 고액 납세자들은 다섯 표까지 추가 투표가 허용된다. 이 부여는 다른 모든 인정과 무관하지만, 어떤 경우에도 어떤 사람이 열 표를 초과하여 투표할 수는 없다.</w:t>
      </w:r>
    </w:p>
    <w:p w14:paraId="688AD016"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72:9.6 </w:t>
      </w:r>
      <w:r>
        <w:rPr>
          <w:rFonts w:ascii="함초롬바탕" w:eastAsia="함초롬바탕" w:hAnsi="함초롬바탕" w:cs="함초롬바탕"/>
          <w:color w:val="262626"/>
        </w:rPr>
        <w:t>5. 이 선거권 제도가 채택될 당시, 영토별 투표 방식은 경제적 또는 기능적 체계를 위해 폐지되었다. 이제 모든 시민은 거주지에 상관없이 산업, 사회, 또는 전문 집단의 회원으로서 투표한다. 그리하여 유권자단은 굳건하고, 통일되고, 지적인 집단들로 구성되며, 이들은 정부의 신임과 책임의 직책에 자기네 가장 훌륭한 회원들만 선출한다. 이 기능적 또는 집단 선거 제도에 한 가지 예외가 있다. 육 년마다 연방 최고 집행관을 선출하는 것은 전국적인 투표에 의하며, 어떤 시민도 한 표 이상 행사하지 않는다.</w:t>
      </w:r>
    </w:p>
    <w:p w14:paraId="305DD18E"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72:9.7 </w:t>
      </w:r>
      <w:r>
        <w:rPr>
          <w:rFonts w:ascii="함초롬바탕" w:eastAsia="함초롬바탕" w:hAnsi="함초롬바탕" w:cs="함초롬바탕"/>
          <w:color w:val="262626"/>
        </w:rPr>
        <w:t>이처럼, 최고 집행관 선거를 제외하고, 선거권은 시민들의 경제적, 전문적, 지적, 사회적 집단에 의해 행사된다. 이상 국가는 유기체이며, 모든 자유롭고 지적인 시민 집단은 더 큰 정부 유기체 내에서 중요하고 기능하는 기관을 대표한다.</w:t>
      </w:r>
    </w:p>
    <w:p w14:paraId="1A3D0E34"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72:9.8 </w:t>
      </w:r>
      <w:r>
        <w:rPr>
          <w:rFonts w:ascii="함초롬바탕" w:eastAsia="함초롬바탕" w:hAnsi="함초롬바탕" w:cs="함초롬바탕"/>
          <w:color w:val="262626"/>
        </w:rPr>
        <w:t>치국술 학교는 결함이 있거나, 게으르거나, 무관심하거나, 범죄를 저지른 개인의 선거권을 박탈하는 것을 목표로 하는 소송을 주 법원에서 시작할 권한을 가진다. 이 사람들은, 한 나라의 50퍼센트가 열등하거나 결함이 있고 선거권을 가지면, 그러한 나라는 파멸할 운명이라고 인식한다. 그들은 평범함의 지배가 어느 국가든지 몰락을 초래한다고 믿는다. 투표는 의무이며, 투표하지 않는 모든 사람에게는 무거운 벌금이 부과된다.</w:t>
      </w:r>
    </w:p>
    <w:p w14:paraId="33569DA9" w14:textId="77777777" w:rsidR="000E11C6" w:rsidRPr="00507DD7" w:rsidRDefault="000E11C6" w:rsidP="00507DD7">
      <w:pPr>
        <w:spacing w:beforeLines="50" w:before="120"/>
        <w:jc w:val="both"/>
        <w:rPr>
          <w:rFonts w:ascii="함초롬바탕" w:eastAsia="함초롬바탕" w:hAnsi="함초롬바탕" w:cs="함초롬바탕"/>
        </w:rPr>
      </w:pPr>
    </w:p>
    <w:p w14:paraId="1CEB1BC9" w14:textId="77777777" w:rsidR="000E11C6" w:rsidRPr="00507DD7" w:rsidRDefault="00000000" w:rsidP="00FE1C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범죄 처리</w:t>
      </w:r>
    </w:p>
    <w:p w14:paraId="0295BB20"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72:10.1 </w:t>
      </w:r>
      <w:r>
        <w:rPr>
          <w:rFonts w:ascii="함초롬바탕" w:eastAsia="함초롬바탕" w:hAnsi="함초롬바탕" w:cs="함초롬바탕"/>
          <w:color w:val="262626"/>
        </w:rPr>
        <w:t>이 민족이 범죄, 정신이상, 퇴보를 다루는 방법들은, 어떤 점에서는 마음에 들지만, 다른 점에서는 대부분의 유란시아인들에게 틀림없이 충격적일 것이다. 보통의 범죄자들과 결함자들은 성별에 따라 여러 농업 수용소에 배치되며, 자급자족하고도 남는다. 더 심각한 상습 범죄자들과 불치 정신이상자들은 법원에서 치사 가스실에서 사형을 선고받는다. 정부 신임의 배신을 포함하여, 살인 외에도 수많은 범죄가 또한 사형에 처해지며, 정의의 심판은 확실하고 신속하다.</w:t>
      </w:r>
    </w:p>
    <w:p w14:paraId="45386A94"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72:10.2 </w:t>
      </w:r>
      <w:r>
        <w:rPr>
          <w:rFonts w:ascii="함초롬바탕" w:eastAsia="함초롬바탕" w:hAnsi="함초롬바탕" w:cs="함초롬바탕"/>
          <w:color w:val="262626"/>
        </w:rPr>
        <w:t>이 사람들은 법의 부정적 시대에서 긍정적 시대로 넘어가고 있다. 최근에 그들은 잠재적 살인자나 중범죄자로 여겨지는 자들에게 구금 수용소에서 종신 복무를 선고함으로써 범죄 예방을 시도하기까지 했다. 그러한 수감자들이 나중에 더 정상화되었음을 보이면, 가석방되거나 사면될 수 있다. 이 대륙의 살인율은 다른 나라들의 1퍼센트에 불과하다.</w:t>
      </w:r>
    </w:p>
    <w:p w14:paraId="205D9333"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72:10.3 </w:t>
      </w:r>
      <w:r>
        <w:rPr>
          <w:rFonts w:ascii="함초롬바탕" w:eastAsia="함초롬바탕" w:hAnsi="함초롬바탕" w:cs="함초롬바탕"/>
          <w:color w:val="262626"/>
        </w:rPr>
        <w:t>범죄자들과 결함자들의 번식을 막으려는 노력은 백여 년 전에 시작되었고, 이미 만족스러운 결과를 낳았다. 정신이상자들을 위한 감옥이나 병원은 없다. 한 가지 이유로, 이 집단들은 유란시아에서 발견되는 수의 약 10퍼센트밖에 없다.</w:t>
      </w:r>
    </w:p>
    <w:p w14:paraId="40E4D76E" w14:textId="77777777" w:rsidR="000E11C6" w:rsidRPr="00507DD7" w:rsidRDefault="000E11C6" w:rsidP="00507DD7">
      <w:pPr>
        <w:spacing w:beforeLines="50" w:before="120"/>
        <w:jc w:val="both"/>
        <w:rPr>
          <w:rFonts w:ascii="함초롬바탕" w:eastAsia="함초롬바탕" w:hAnsi="함초롬바탕" w:cs="함초롬바탕"/>
        </w:rPr>
      </w:pPr>
    </w:p>
    <w:p w14:paraId="262970E0" w14:textId="77777777" w:rsidR="000E11C6" w:rsidRPr="00507DD7" w:rsidRDefault="00000000" w:rsidP="00FE1C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11. 군사 준비</w:t>
      </w:r>
    </w:p>
    <w:p w14:paraId="1EDC1A04"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72:11.1 </w:t>
      </w:r>
      <w:r>
        <w:rPr>
          <w:rFonts w:ascii="함초롬바탕" w:eastAsia="함초롬바탕" w:hAnsi="함초롬바탕" w:cs="함초롬바탕"/>
          <w:color w:val="262626"/>
        </w:rPr>
        <w:t>연방 군사 학교 졸업생들은 국방 평의회 의장에 의해, 능력과 체험에 따라 일곱 계급의 “문명 수호자”로 임관될 수 있다. 이 평의회는 최고의 부모, 교육, 산업 재판소에서 지명하고, 연방 대법원이 인준하며, 조율된 군사 문제의 참모총장이 직권으로 주재하는 스물다섯 명의 위원으로 구성된다. 그러한 위원들은 일흔 살까지 복무한다.</w:t>
      </w:r>
    </w:p>
    <w:p w14:paraId="7CDEE0B8"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72:11.2 </w:t>
      </w:r>
      <w:r>
        <w:rPr>
          <w:rFonts w:ascii="함초롬바탕" w:eastAsia="함초롬바탕" w:hAnsi="함초롬바탕" w:cs="함초롬바탕"/>
          <w:color w:val="262626"/>
        </w:rPr>
        <w:t>그러한 임관 장교들이 이수하는 과정은 사 년 과정이며, 언제나 어떤 직업이나 전문직의 숙달과 연관되어 있다. 군사 훈련은 이와 연관된 산업, 과학, 또는 전문 교육 없이는 결코 주어지지 않는다. 군사 훈련이 끝날 때, 개인은 사 년 과정 동안, 과정이 마찬가지로 사 년인 어느 특별 학교에서든지 전수되는 교육의 절반을 받았다. 이런 식으로, 많은 남자에게 기술 또는 전문 훈련의 전반부를 확보하면서 자급자족할 기회를 제공함으로써, 전문 군인 계급의 창설을 피한다.</w:t>
      </w:r>
    </w:p>
    <w:p w14:paraId="0D5FE7CF"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72:11.3 </w:t>
      </w:r>
      <w:r>
        <w:rPr>
          <w:rFonts w:ascii="함초롬바탕" w:eastAsia="함초롬바탕" w:hAnsi="함초롬바탕" w:cs="함초롬바탕"/>
          <w:color w:val="262626"/>
        </w:rPr>
        <w:t>평화 시의 군 복무는 순전히 자원제이며, 모든 병과의 입대는 사 년 동안이다. 이 기간에 모든 남자는 군사 전술의 숙달 외에 어떤 특별한 분야의 공부를 추구한다. 음악 훈련은 중앙 군사 학교와 대륙 주변에 분포된 스물다섯 개 훈련소의 주요 과목 중 하나이다. 산업 침체기에는 수많은 실업자가 자동적으로 육상, 해상, 공중의 대륙 방어 시설을 증강하는 데 활용된다.</w:t>
      </w:r>
    </w:p>
    <w:p w14:paraId="334CB882"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72:11.4 </w:t>
      </w:r>
      <w:r>
        <w:rPr>
          <w:rFonts w:ascii="함초롬바탕" w:eastAsia="함초롬바탕" w:hAnsi="함초롬바탕" w:cs="함초롬바탕"/>
          <w:color w:val="262626"/>
        </w:rPr>
        <w:t>이 사람들은 주위의 적대적인 민족들의 침략에 대비하여 강력한 전쟁 기구를 유지하지만, 백 년 이상 이 군사 자원을 공격 전쟁에 사용하지 않았다는 것은 그들의 명예를 위해 기록될 만하다. 그들은 자기네 전쟁 권력을 침략에 이용하려는 유혹에 굴복하지 않고 문명을 힘차게 방어할 수 있는 지점까지 문명화되었다. 통일된 대륙 국가가 세워진 이래로 내전은 없었으나, 지난 두 세기 동안 이 사람들은 아홉 차례의 격렬한 방어 전쟁을 치르도록 부름을 받았고, 그중 세 번은 강력한 세계 강대국 연합에 맞선 것이었다. 이 나라는 적대적인 이웃들의 공격에 대비하여 적절한 방어 태세를 유지하지만, 정치인, 과학자, 철학자들의 훈련에 훨씬 더 많은 주의를 기울인다.</w:t>
      </w:r>
    </w:p>
    <w:p w14:paraId="214F1192"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72:11.5 </w:t>
      </w:r>
      <w:r>
        <w:rPr>
          <w:rFonts w:ascii="함초롬바탕" w:eastAsia="함초롬바탕" w:hAnsi="함초롬바탕" w:cs="함초롬바탕"/>
          <w:color w:val="262626"/>
        </w:rPr>
        <w:t>세계가 평화로울 때, 모든 기동 방어 구조는 무역, 상업, 오락에 아주 완전히 이용된다. 전쟁이 선포되면, 온 나라가 동원된다. 적대 행위 기간 내내 모든 산업체에서 군인 급여가 적용되며, 모든 군사 부서의 장들은 최고 집행관 내각의 일원이 된다.</w:t>
      </w:r>
    </w:p>
    <w:p w14:paraId="7161C64F" w14:textId="77777777" w:rsidR="000E11C6" w:rsidRPr="00507DD7" w:rsidRDefault="000E11C6" w:rsidP="00507DD7">
      <w:pPr>
        <w:spacing w:beforeLines="50" w:before="120"/>
        <w:jc w:val="both"/>
        <w:rPr>
          <w:rFonts w:ascii="함초롬바탕" w:eastAsia="함초롬바탕" w:hAnsi="함초롬바탕" w:cs="함초롬바탕"/>
        </w:rPr>
      </w:pPr>
    </w:p>
    <w:p w14:paraId="4F01AE59" w14:textId="77777777" w:rsidR="000E11C6" w:rsidRPr="00507DD7" w:rsidRDefault="00000000" w:rsidP="00FE1C3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12. 다른 나라들</w:t>
      </w:r>
    </w:p>
    <w:p w14:paraId="0E8A6AAC"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72:12.1 </w:t>
      </w:r>
      <w:r>
        <w:rPr>
          <w:rFonts w:ascii="함초롬바탕" w:eastAsia="함초롬바탕" w:hAnsi="함초롬바탕" w:cs="함초롬바탕"/>
          <w:color w:val="262626"/>
        </w:rPr>
        <w:t>이 독특한 민족의 사회와 정부가 여러 면에서 유란시아 국가들의 그것보다 우수하지만, (이 행성에는 열한 개의 대륙이 있는데) 다른 대륙들의 정부는 유란시아의 더 발전된 나라들보다 명백히 열등하다고 말해야 한다.</w:t>
      </w:r>
    </w:p>
    <w:p w14:paraId="6F2AEFE5"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72:12.2 </w:t>
      </w:r>
      <w:r>
        <w:rPr>
          <w:rFonts w:ascii="함초롬바탕" w:eastAsia="함초롬바탕" w:hAnsi="함초롬바탕" w:cs="함초롬바탕"/>
          <w:color w:val="262626"/>
        </w:rPr>
        <w:t>바로 지금 이 우수한 정부는 열등한 민족들과 대사 관계를 수립할 계획을 하고 있으며, 처음으로 위대한 종교 지도자가 나타나서 이 주위 나라들에 선교사들을 보낼 것을 주창한다. 우리는 그들이 다른 인종들에게 우수한 문화와 종교를 강요하려고 애썼을 때 다른 많은 이들이 저질렀던 실수를 그들이 저지르려 하는 것을 두려워한다. 만일 이 선진 문화를 가진 대륙 국가가 나아가서 이웃 민족들 중 가장 뛰어난 사람들을 스스로에게 데려오고, 그런 뒤에 그들을 교육시켜서, 그들의 무지한 형제들에게 문화의 사절로 돌려보낸다면, 이 세계에서 얼마나 놀라운 일이 이루어질 수 있을 것인가! 물론, 만일 치안 아들이 이 선진 국가에 곧 온다면, 이 세계에서 위대한 일들이 빨리 일어날 수 있을 것이다.</w:t>
      </w:r>
    </w:p>
    <w:p w14:paraId="5D4212DC"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72:12.3 </w:t>
      </w:r>
      <w:r>
        <w:rPr>
          <w:rFonts w:ascii="함초롬바탕" w:eastAsia="함초롬바탕" w:hAnsi="함초롬바탕" w:cs="함초롬바탕"/>
          <w:color w:val="262626"/>
        </w:rPr>
        <w:t>이웃 행성의 일에 대한 이 이야기는 유란시아에서 문명의 진보와 정부 진화를 증진하려는 의도로 특별 허가를 받아 이루어졌다. 의심할 바 없이 유란시아인들의 관심을 끌고 흥미를 자아낼 더 많은 이야기가 있지만, 이 공개는 우리가 허락받은 위임의 한계까지 다룬다.</w:t>
      </w:r>
    </w:p>
    <w:p w14:paraId="4ADA66B3"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72:12.4 </w:t>
      </w:r>
      <w:r>
        <w:rPr>
          <w:rFonts w:ascii="함초롬바탕" w:eastAsia="함초롬바탕" w:hAnsi="함초롬바탕" w:cs="함초롬바탕"/>
          <w:color w:val="262626"/>
        </w:rPr>
        <w:t>그러나 유란시아인들은 사타니아 가족에 속한 자기네 자매 구체가 파라다이스 아들들의 치안 임무나 증여 임무로부터 아무 혜택도 받지 못했다는 것을 주목해야 한다. 또한 유란시아의 여러 민족들은, 이 대륙 국가를 그 행성의 동료들과 분리시키는 것과 같은 문화적 격차로 서로 떨어져 있지도 않다.</w:t>
      </w:r>
    </w:p>
    <w:p w14:paraId="37A2C6A2" w14:textId="77777777" w:rsidR="000E11C6" w:rsidRPr="00507DD7" w:rsidRDefault="00000000" w:rsidP="00507DD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72:12.5 </w:t>
      </w:r>
      <w:r>
        <w:rPr>
          <w:rFonts w:ascii="함초롬바탕" w:eastAsia="함초롬바탕" w:hAnsi="함초롬바탕" w:cs="함초롬바탕"/>
          <w:color w:val="262626"/>
        </w:rPr>
        <w:t>진리의 영이 부어진 것은 증여 세계의 인류를 위해 위대한 업적을 실현하기 위한 영적 기초를 제공한다. 따라서 유란시아는 그 법률, 구조, 상징, 관례, 언어를 갖춘 행성 정부를 더 즉각적으로 실현하기 위해 훨씬 더 잘 준비되어 있다. 이 모든 것은 법 아래 세계적 평화를 확립하는 데 막강하게 이바지할 수 있고, 언젠가 참된 영적 노력의 시대가 밝아오도록 이끌 수 있다. 그리고 그러한 시대는 빛과 생명의 유토피아 시대로 들어가는 행성의 문턱이다.</w:t>
      </w:r>
    </w:p>
    <w:p w14:paraId="7AAAF403" w14:textId="77777777" w:rsidR="000E11C6" w:rsidRPr="00507DD7" w:rsidRDefault="00000000" w:rsidP="00507DD7">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72:12.6 </w:t>
      </w:r>
      <w:r>
        <w:rPr>
          <w:rFonts w:ascii="함초롬바탕" w:eastAsia="함초롬바탕" w:hAnsi="함초롬바탕" w:cs="함초롬바탕"/>
          <w:i/>
          <w:iCs/>
          <w:color w:val="6B5A45"/>
        </w:rPr>
        <w:t>[네바돈의 한 멜기세덱이 발표함.]</w:t>
      </w:r>
    </w:p>
    <w:p w14:paraId="0B601C04" w14:textId="77777777" w:rsidR="000E11C6" w:rsidRDefault="000E11C6">
      <w:pPr>
        <w:spacing w:beforeLines="50" w:before="120"/>
        <w:jc w:val="both"/>
      </w:pPr>
    </w:p>
    <w:p w14:paraId="011F81ED" w14:textId="77777777" w:rsidR="000E11C6" w:rsidRPr="00A32BA6" w:rsidRDefault="00000000" w:rsidP="009025C6">
      <w:pPr>
        <w:pStyle w:val="1"/>
        <w:keepNext/>
        <w:pageBreakBefore/>
        <w:pBdr>
          <w:bottom w:val="double" w:sz="6" w:space="10" w:color="B08D57"/>
        </w:pBdr>
        <w:spacing w:before="600" w:after="360"/>
        <w:jc w:val="center"/>
      </w:pPr>
      <w:bookmarkStart w:id="73" w:name="paper073"/>
      <w:r>
        <w:rPr>
          <w:rFonts w:ascii="함초롬바탕" w:eastAsia="함초롬바탕" w:hAnsi="함초롬바탕" w:cs="함초롬바탕"/>
          <w:color w:val="B08D57"/>
          <w:spacing w:val="40"/>
          <w:sz w:val="24"/>
          <w:szCs w:val="24"/>
        </w:rPr>
        <w:t>제73편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에덴 동산</w:t>
      </w:r>
      <w:bookmarkEnd w:id="73"/>
    </w:p>
    <w:p w14:paraId="30C8049D" w14:textId="77777777" w:rsidR="000E11C6" w:rsidRPr="00A32BA6" w:rsidRDefault="000E11C6" w:rsidP="00A32BA6">
      <w:pPr>
        <w:spacing w:beforeLines="50" w:before="120"/>
        <w:jc w:val="both"/>
        <w:rPr>
          <w:rFonts w:ascii="함초롬바탕" w:eastAsia="함초롬바탕" w:hAnsi="함초롬바탕" w:cs="함초롬바탕"/>
        </w:rPr>
      </w:pPr>
    </w:p>
    <w:p w14:paraId="0465D8A0"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73:0.1 </w:t>
      </w:r>
      <w:r>
        <w:rPr>
          <w:rFonts w:ascii="함초롬바탕" w:eastAsia="함초롬바탕" w:hAnsi="함초롬바탕" w:cs="함초롬바탕"/>
          <w:color w:val="262626"/>
        </w:rPr>
        <w:t>칼리가스티아의 몰락과 그에 따른 사회 혼란이 야기한 문화적 타락과 영적 빈곤은 유란시아 사람들의 신체적, 생물학적 상태에 거의 영향을 미치지 않았다. 유기적 진화는 칼리가스티아와 달리가스티아의 이반에 뒤이어 빠르게 닥친 문화적, 도덕적 후퇴와 상관없이 빠르게 진행되었다. 그리고 거의 사만 년 전 행성 역사에서, 임무를 수행하던 생명 운반자들은 순전히 생물학적 관점에서 유란시아 인종들의 발달 진보가 그 정점에 거의 다다르고 있음을 주목했다. 이 의견에 동의한 멜기세덱 수탁자들은 생명 운반자들과 함께, 유란시아를 시찰하여 생물학적 고양자인 물질 아들과 딸을 파견해 주도록 에덴시아의 지고자들에게 청원하는 데 흔쾌히 동참했다.</w:t>
      </w:r>
    </w:p>
    <w:p w14:paraId="52342C15"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73:0.2 </w:t>
      </w:r>
      <w:r>
        <w:rPr>
          <w:rFonts w:ascii="함초롬바탕" w:eastAsia="함초롬바탕" w:hAnsi="함초롬바탕" w:cs="함초롬바탕"/>
          <w:color w:val="262626"/>
        </w:rPr>
        <w:t>이 요청이 에덴시아의 지고자들에게 제출된 이유는, 그들이 칼리가스티아 몰락 이후로 예루셈의 권위가 일시적으로 공백이 된 때부터 유란시아의 많은 사안에 대해 직접적인 관할권을 행사해 왔기 때문이다.</w:t>
      </w:r>
    </w:p>
    <w:p w14:paraId="368BFB6E"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73:0.3 </w:t>
      </w:r>
      <w:r>
        <w:rPr>
          <w:rFonts w:ascii="함초롬바탕" w:eastAsia="함초롬바탕" w:hAnsi="함초롬바탕" w:cs="함초롬바탕"/>
          <w:color w:val="262626"/>
        </w:rPr>
        <w:t>십진(十進) 세계 또는 실험 세계 계열의 주권 감독자인 타바만시아가 행성을 시찰하러 와서, 인종의 진보를 조사한 뒤에 유란시아에 물질 아들을 허락할 것을 정식으로 추천했다. 이 시찰이 있고 나서 백 년이 채 안 되어, 지역 체계의 물질 아들과 딸인 아담과 이브가 도착했다. 그들은 반란으로 지체되고 영적 고립이라는 금지령 아래 놓인 행성의 혼란스러운 사태를 바로잡으려는 어려운 과업을 시작했다.</w:t>
      </w:r>
    </w:p>
    <w:p w14:paraId="33398C5E" w14:textId="77777777" w:rsidR="000E11C6" w:rsidRPr="00A32BA6" w:rsidRDefault="000E11C6" w:rsidP="00A32BA6">
      <w:pPr>
        <w:spacing w:beforeLines="50" w:before="120"/>
        <w:jc w:val="both"/>
        <w:rPr>
          <w:rFonts w:ascii="함초롬바탕" w:eastAsia="함초롬바탕" w:hAnsi="함초롬바탕" w:cs="함초롬바탕"/>
        </w:rPr>
      </w:pPr>
    </w:p>
    <w:p w14:paraId="41CAD115" w14:textId="77777777" w:rsidR="000E11C6" w:rsidRPr="00A32BA6" w:rsidRDefault="00000000" w:rsidP="009025C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놋족과 아마돈족</w:t>
      </w:r>
    </w:p>
    <w:p w14:paraId="1CC3F1CA"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73:1.1 </w:t>
      </w:r>
      <w:r>
        <w:rPr>
          <w:rFonts w:ascii="함초롬바탕" w:eastAsia="함초롬바탕" w:hAnsi="함초롬바탕" w:cs="함초롬바탕"/>
          <w:color w:val="262626"/>
        </w:rPr>
        <w:t>정상적인 행성에서 물질 아들의 도착은 보통 위대한 발명과 물질적 진보, 지적 계몽 시대의 강림을 예고한다. 아담 이후 시대는 대부분의 세계에서 위대한 과학 시대이지만, 유란시아에서는 그러하지 않았다. 행성에는 신체적으로 건장한 인종들이 살고 있었지만, 부족들은 깊은 야만과 도덕적 침체 속에서 허덕였다.</w:t>
      </w:r>
    </w:p>
    <w:p w14:paraId="241FA016"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73:1.2 </w:t>
      </w:r>
      <w:r>
        <w:rPr>
          <w:rFonts w:ascii="함초롬바탕" w:eastAsia="함초롬바탕" w:hAnsi="함초롬바탕" w:cs="함초롬바탕"/>
          <w:color w:val="262626"/>
        </w:rPr>
        <w:t>반란이 일어난 지 만 년 후, 영주 행정부의 성과는 거의 모두 지워졌다. 마치 그 길을 잘못 든 아들이 유란시아에 아예 오지 않은 것처럼 세상의 인종들은 나아진 것이 거의 없었다. 오직 놋족과 아마돈족 사이에서만 달라마시아의 전통과 행성 영주의 문화가 존속했다.</w:t>
      </w:r>
    </w:p>
    <w:p w14:paraId="6C4D2D54"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73:1.3 </w:t>
      </w:r>
      <w:r>
        <w:rPr>
          <w:rFonts w:ascii="함초롬바탕" w:eastAsia="함초롬바탕" w:hAnsi="함초롬바탕" w:cs="함초롬바탕"/>
          <w:color w:val="262626"/>
        </w:rPr>
        <w:t>놋족은 영주 참모진 중 반란한 구성원들의 후손이었고, 그 이름은 첫 지도자인 놋에서 유래했다. 그는 한때 달라마시아 산업 무역 위원회의 의장이었다. 아마돈족은 반과 아마돈에게 충성을 지키기로 선택한 안돈족의 후손이었다. “아마돈족”은 인종적 용어라기보다 문화적, 종교적 명칭에 더 가깝다. 인종적으로 보면 아마돈족은 본질적으로 안돈족이었다. “놋족”은 문화적이면서 인종적인 용어인데, 놋족 자체가 유란시아의 여덟째 인종을 구성했기 때문이다.</w:t>
      </w:r>
    </w:p>
    <w:p w14:paraId="67D0D857"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73:1.4 </w:t>
      </w:r>
      <w:r>
        <w:rPr>
          <w:rFonts w:ascii="함초롬바탕" w:eastAsia="함초롬바탕" w:hAnsi="함초롬바탕" w:cs="함초롬바탕"/>
          <w:color w:val="262626"/>
        </w:rPr>
        <w:t>놋족과 아마돈족 사이에는 전통적인 적대감이 존재했다. 이 두 집단의 후손들이 공동 사업을 하려고 할 때마다 이 불화가 계속 표면으로 드러났다. 나중에 에덴의 일에서도 그들이 평화롭게 함께 일하는 것은 지극히 어려웠다.</w:t>
      </w:r>
    </w:p>
    <w:p w14:paraId="52085FF0"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73:1.5 </w:t>
      </w:r>
      <w:r>
        <w:rPr>
          <w:rFonts w:ascii="함초롬바탕" w:eastAsia="함초롬바탕" w:hAnsi="함초롬바탕" w:cs="함초롬바탕"/>
          <w:color w:val="262626"/>
        </w:rPr>
        <w:t>달라마시아가 파괴된 직후, 놋의 추종자들은 세 개의 주요 집단으로 나뉘었다. 중앙 집단은 페르시아만 상류 근처의 본거지 인근에 남았다. 동부 집단은 유프라테스 계곡 바로 동쪽의 엘람 고원 지대로 이주했다. 서부 집단은 지중해의 시리아 북동쪽 해안과 인접 영토에 자리를 잡았다.</w:t>
      </w:r>
    </w:p>
    <w:p w14:paraId="26556E54"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73:1.6 </w:t>
      </w:r>
      <w:r>
        <w:rPr>
          <w:rFonts w:ascii="함초롬바탕" w:eastAsia="함초롬바탕" w:hAnsi="함초롬바탕" w:cs="함초롬바탕"/>
          <w:color w:val="262626"/>
        </w:rPr>
        <w:t>이 놋족들은 산긱 인종들과 자유롭게 통혼하여 유능한 후손을 남겼다. 그리고 반란한 달라마시아인들의 후손 중 일부는 나중에 메소포타미아 북쪽 땅에서 반과 그의 충성스러운 추종자들과 합류했다. 이곳 반 호수와 카스피해 남부 지역 근방에서 놋족은 아마돈족과 섞였으며, 그들은 “옛적의 용사들” 가운데 하나로 꼽혔다.</w:t>
      </w:r>
    </w:p>
    <w:p w14:paraId="367654D3"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73:1.7 </w:t>
      </w:r>
      <w:r>
        <w:rPr>
          <w:rFonts w:ascii="함초롬바탕" w:eastAsia="함초롬바탕" w:hAnsi="함초롬바탕" w:cs="함초롬바탕"/>
          <w:color w:val="262626"/>
        </w:rPr>
        <w:t>아담과 이브가 도착하기 전에, 이들 집단, 곧 놋족과 아마돈족은 지상에서 가장 진보하고 교양 있는 인종들이었다.</w:t>
      </w:r>
    </w:p>
    <w:p w14:paraId="74A0E0FD" w14:textId="77777777" w:rsidR="000E11C6" w:rsidRPr="00A32BA6" w:rsidRDefault="000E11C6" w:rsidP="00A32BA6">
      <w:pPr>
        <w:spacing w:beforeLines="50" w:before="120"/>
        <w:jc w:val="both"/>
        <w:rPr>
          <w:rFonts w:ascii="함초롬바탕" w:eastAsia="함초롬바탕" w:hAnsi="함초롬바탕" w:cs="함초롬바탕"/>
        </w:rPr>
      </w:pPr>
    </w:p>
    <w:p w14:paraId="5AE44EE8" w14:textId="77777777" w:rsidR="000E11C6" w:rsidRPr="00A32BA6" w:rsidRDefault="00000000" w:rsidP="009025C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동산을 위한 계획</w:t>
      </w:r>
    </w:p>
    <w:p w14:paraId="03B40402"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73:2.1 </w:t>
      </w:r>
      <w:r>
        <w:rPr>
          <w:rFonts w:ascii="함초롬바탕" w:eastAsia="함초롬바탕" w:hAnsi="함초롬바탕" w:cs="함초롬바탕"/>
          <w:color w:val="262626"/>
        </w:rPr>
        <w:t>타바만시아의 시찰이 있기 거의 백 년 전부터, 반과 그의 동료들은 세계 윤리와 문화의 고지대 본부에서, 약속된 하나님의 아들이자 인종 고양자이며 진리의 교사요, 배반자 칼리가스티아의 합당한 후계자가 강림한다고 설교해 왔다. 당시 세상의 주민 대다수는 그런 예언에 거의 관심을 보이지 않았지만, 반과 아마돈을 직접 접촉했던 이들은 이 가르침을 진지하게 받아들이고 약속된 아들을 실제로 맞이할 준비를 시작했다.</w:t>
      </w:r>
    </w:p>
    <w:p w14:paraId="2C0A7F85"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73:2.2 </w:t>
      </w:r>
      <w:r>
        <w:rPr>
          <w:rFonts w:ascii="함초롬바탕" w:eastAsia="함초롬바탕" w:hAnsi="함초롬바탕" w:cs="함초롬바탕"/>
          <w:color w:val="262626"/>
        </w:rPr>
        <w:t>반은 가장 가까운 동료들에게, 자신이 유란시아에 오기 전에 알고 있던 예루셈의 물질 아들들에 관한 이야기를 들려주었다. 그는 이 아담 아들들이 항상 소박하지만 매력적인 동산 집에서 사는 것을 잘 알았기에, 아담과 이브가 도착하기 팔십삼 년 전에 그들의 강림을 선포하고 그들을 맞이할 동산 집을 준비하는 데 헌신하자고 제안했다.</w:t>
      </w:r>
    </w:p>
    <w:p w14:paraId="29CACD09"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73:2.3 </w:t>
      </w:r>
      <w:r>
        <w:rPr>
          <w:rFonts w:ascii="함초롬바탕" w:eastAsia="함초롬바탕" w:hAnsi="함초롬바탕" w:cs="함초롬바탕"/>
          <w:color w:val="262626"/>
        </w:rPr>
        <w:t>반과 아마돈은 고지대 본부와 멀리 흩어져 있는 예순한 개 정착지에서, 삼천 명이 넘는 자발적이고 열정적인 일꾼들을 모집했고, 이들은 엄숙한 집회에서 약속된—적어도 기대된—아들을 맞이할 준비 사명에 헌신하기로 맹세했다.</w:t>
      </w:r>
    </w:p>
    <w:p w14:paraId="6428A331"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73:2.4 </w:t>
      </w:r>
      <w:r>
        <w:rPr>
          <w:rFonts w:ascii="함초롬바탕" w:eastAsia="함초롬바탕" w:hAnsi="함초롬바탕" w:cs="함초롬바탕"/>
          <w:color w:val="262626"/>
        </w:rPr>
        <w:t>반은 지원자들을 백 개의 중대로 나누고, 각 중대에 중대장을 한 명씩, 그리고 반의 개인 참모에서 연락 장교로 일하는 동료를 한 명씩 두었으며, 아마돈은 자신의 직속 동료로 남겨 두었다. 이 위원회들은 모두 진지하게 예비 작업을 시작했고, 동산 부지 선정 위원회는 이상적인 장소를 찾아 나섰다.</w:t>
      </w:r>
    </w:p>
    <w:p w14:paraId="06096F3D"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73:2.5 </w:t>
      </w:r>
      <w:r>
        <w:rPr>
          <w:rFonts w:ascii="함초롬바탕" w:eastAsia="함초롬바탕" w:hAnsi="함초롬바탕" w:cs="함초롬바탕"/>
          <w:color w:val="262626"/>
        </w:rPr>
        <w:t>비록 칼리가스티아와 달리가스티아는 악을 행할 힘을 대부분 빼앗겼지만, 동산을 준비하는 작업을 좌절시키고 방해하기 위해 온갖 일을 다 했다. 그러나 그들의 사악한 계략은, 그 사업을 진척시키려고 지칠 줄 모르고 일한 거의 만 명에 이르는 충성스러운 중도 창조체들의 신실한 활동으로 대부분 상쇄되었다.</w:t>
      </w:r>
    </w:p>
    <w:p w14:paraId="32FD21DF" w14:textId="77777777" w:rsidR="000E11C6" w:rsidRPr="00A32BA6" w:rsidRDefault="000E11C6" w:rsidP="00A32BA6">
      <w:pPr>
        <w:spacing w:beforeLines="50" w:before="120"/>
        <w:jc w:val="both"/>
        <w:rPr>
          <w:rFonts w:ascii="함초롬바탕" w:eastAsia="함초롬바탕" w:hAnsi="함초롬바탕" w:cs="함초롬바탕"/>
        </w:rPr>
      </w:pPr>
    </w:p>
    <w:p w14:paraId="34093005" w14:textId="77777777" w:rsidR="000E11C6" w:rsidRPr="00A32BA6" w:rsidRDefault="00000000" w:rsidP="009025C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동산의 위치</w:t>
      </w:r>
    </w:p>
    <w:p w14:paraId="5F83F8A5"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73:3.1 </w:t>
      </w:r>
      <w:r>
        <w:rPr>
          <w:rFonts w:ascii="함초롬바탕" w:eastAsia="함초롬바탕" w:hAnsi="함초롬바탕" w:cs="함초롬바탕"/>
          <w:color w:val="262626"/>
        </w:rPr>
        <w:t>부지 선정 위원회는 거의 삼 년간 답사 활동을 했다. 위원회는 세 후보지에 대해 호의적으로 보고했다. 첫째는 페르시아만의 한 섬이었고, 둘째는 나중에 둘째 동산으로 사용된 강가 지역이었으며, 셋째는 지중해 동쪽 해안에서 서쪽으로 뻗은 길고 좁은 반도, 곧 거의 섬과 같은 곳이었다.</w:t>
      </w:r>
    </w:p>
    <w:p w14:paraId="64E6C10F"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73:3.2 </w:t>
      </w:r>
      <w:r>
        <w:rPr>
          <w:rFonts w:ascii="함초롬바탕" w:eastAsia="함초롬바탕" w:hAnsi="함초롬바탕" w:cs="함초롬바탕"/>
          <w:color w:val="262626"/>
        </w:rPr>
        <w:t>위원회는 거의 만장일치로 셋째 후보지를 지지했다. 이 장소가 선정되었고, 생명나무를 포함하여 세계 문화의 본부를 이 지중해 반도로 옮기는 데 이 년이 걸렸다. 반과 그의 일행이 도착했을 때, 반도의 주민들 중 단 한 집단을 제외하고 모두가 평화롭게 떠났다.</w:t>
      </w:r>
    </w:p>
    <w:p w14:paraId="0389449B"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73:3.3 </w:t>
      </w:r>
      <w:r>
        <w:rPr>
          <w:rFonts w:ascii="함초롬바탕" w:eastAsia="함초롬바탕" w:hAnsi="함초롬바탕" w:cs="함초롬바탕"/>
          <w:color w:val="262626"/>
        </w:rPr>
        <w:t>이 지중해 반도는 기후가 좋고 온도가 균일했다. 이처럼 안정된 날씨는 주위를 둘러싼 산맥과, 이 지역이 내해(內海)에 있는 거의 섬과 같은 곳이었기 때문이다. 주위의 고원 지대에는 비가 풍족하게 내렸지만, 에덴 자체에는 비가 거의 오지 않았다. 그러나 밤마다 넓게 펼쳐진 인공 관개 수로망에서 “안개가 피어올라” 동산의 초목을 적셨다.</w:t>
      </w:r>
    </w:p>
    <w:p w14:paraId="44198DDA"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73:3.4 </w:t>
      </w:r>
      <w:r>
        <w:rPr>
          <w:rFonts w:ascii="함초롬바탕" w:eastAsia="함초롬바탕" w:hAnsi="함초롬바탕" w:cs="함초롬바탕"/>
          <w:color w:val="262626"/>
        </w:rPr>
        <w:t>이 육지의 해안선은 상당히 높았고, 본토와 연결된 지협(地峽)의 가장 좁은 곳은 폭이 이십칠 마일에 불과했다. 동산을 적시는 큰 강은 반도의 고지대에서 내려와 반도 지협을 거쳐 동쪽으로 본토로 흘렀고, 그 뒤 메소포타미아 저지대를 가로질러 저 너머 바다로 흘러 들어갔다. 에덴 반도의 해안 언덕에서 발원한 네 지류가 강에 물을 공급했으며, 이것이 바로 에덴에서 “나온” 강의 “네 발원지”인데, 나중에 둘째 동산을 둘러싼 강들의 지류와 혼동되었다.</w:t>
      </w:r>
    </w:p>
    <w:p w14:paraId="2363D018"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73:3.5 </w:t>
      </w:r>
      <w:r>
        <w:rPr>
          <w:rFonts w:ascii="함초롬바탕" w:eastAsia="함초롬바탕" w:hAnsi="함초롬바탕" w:cs="함초롬바탕"/>
          <w:color w:val="262626"/>
        </w:rPr>
        <w:t>동산을 둘러싼 산에는 보석과 금속이 풍부했지만, 이런 것들은 거의 주목받지 못했다. 주된 생각은 원예를 영화롭게 하고 농업을 고귀하게 만드는 것이었다.</w:t>
      </w:r>
    </w:p>
    <w:p w14:paraId="4732F1C6"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73:3.6 </w:t>
      </w:r>
      <w:r>
        <w:rPr>
          <w:rFonts w:ascii="함초롬바탕" w:eastAsia="함초롬바탕" w:hAnsi="함초롬바탕" w:cs="함초롬바탕"/>
          <w:color w:val="262626"/>
        </w:rPr>
        <w:t>동산으로 선택된 이곳은 아마 온 세상에서 그런 종류로는 가장 아름다운 장소였고, 당시 기후는 이상적이었다. 다른 어디에도 그처럼 완벽하게 식물 표현의 낙원이 될 만한 곳은 없었다. 이 만남의 장소에 유란시아 문명의 정수가 모이고 있었다. 그 밖의 세상은 어둠과 무지, 야만 속에 놓여 있었다. 에덴은 유란시아에서 유일하게 밝은 곳이었다. 그곳은 본래 꿈결처럼 아름다운 곳이었고, 곧 절묘하고 완벽한 경관의 영광을 노래하는 한 편의 시가 되었다.</w:t>
      </w:r>
    </w:p>
    <w:p w14:paraId="08721698" w14:textId="77777777" w:rsidR="000E11C6" w:rsidRPr="00A32BA6" w:rsidRDefault="000E11C6" w:rsidP="00A32BA6">
      <w:pPr>
        <w:spacing w:beforeLines="50" w:before="120"/>
        <w:jc w:val="both"/>
        <w:rPr>
          <w:rFonts w:ascii="함초롬바탕" w:eastAsia="함초롬바탕" w:hAnsi="함초롬바탕" w:cs="함초롬바탕"/>
        </w:rPr>
      </w:pPr>
    </w:p>
    <w:p w14:paraId="1BD97AA5" w14:textId="77777777" w:rsidR="000E11C6" w:rsidRPr="00A32BA6" w:rsidRDefault="00000000" w:rsidP="009025C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동산의 설립</w:t>
      </w:r>
    </w:p>
    <w:p w14:paraId="0142D2FA"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73:4.1 </w:t>
      </w:r>
      <w:r>
        <w:rPr>
          <w:rFonts w:ascii="함초롬바탕" w:eastAsia="함초롬바탕" w:hAnsi="함초롬바탕" w:cs="함초롬바탕"/>
          <w:color w:val="262626"/>
        </w:rPr>
        <w:t>물질 아들들, 즉 생물학적 고양자들이 진화 세계에 체류를 시작할 때, 그들의 거처는 종종 에덴 동산이라 불리는데, 그것은 별자리 수도인 에덴시아의 꽃다운 아름다움과 식물의 장엄함을 특징으로 삼기 때문이다. 반은 이러한 관습을 잘 알고 있었으며, 따라서 반도 전체를 동산으로 지정하도록 했다. 목초지와 가축 사육은 인접한 본토에서 계획되었다. 동물 중에서는 오직 새들과 여러 가축화된 종들만 공원에서 볼 수 있었다. 에덴은 동산, 오직 동산이어야 한다는 것이 반의 지시였다. 그 구역 안에서는 어떤 동물도 도살되지 않았다. 건설 기간 내내 동산 일꾼들이 먹는 모든 고기는 본토에서 경비 아래 사육되는 가축 떼에서 가져왔다.</w:t>
      </w:r>
    </w:p>
    <w:p w14:paraId="7BA47BC9"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73:4.2 </w:t>
      </w:r>
      <w:r>
        <w:rPr>
          <w:rFonts w:ascii="함초롬바탕" w:eastAsia="함초롬바탕" w:hAnsi="함초롬바탕" w:cs="함초롬바탕"/>
          <w:color w:val="262626"/>
        </w:rPr>
        <w:t>첫째 과업은 반도 지협을 가로지르는 벽돌담을 쌓는 것이었다. 일단 이 일이 끝나자, 조경을 아름답게 꾸미고 집을 짓는 본 작업이 아무런 방해 없이 진행될 수 있었다.</w:t>
      </w:r>
    </w:p>
    <w:p w14:paraId="702DCC59"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73:4.3 </w:t>
      </w:r>
      <w:r>
        <w:rPr>
          <w:rFonts w:ascii="함초롬바탕" w:eastAsia="함초롬바탕" w:hAnsi="함초롬바탕" w:cs="함초롬바탕"/>
          <w:color w:val="262626"/>
        </w:rPr>
        <w:t>주된 담장 바로 바깥에 더 작은 담장을 쌓아 동물원을 만들었다. 그 사이 공간에는 온갖 들짐승을 풀어놓아, 적대적 공격에 대한 추가 방어선 역할을 하도록 했다. 이 동물 구역은 열두 개의 큰 구역으로 조직되었고, 이 구역들 사이로 담으로 둘러싸인 길들이 동산의 열두 문으로 이어졌다. 강과 그에 인접한 목초지가 중앙 지역을 차지했다.</w:t>
      </w:r>
    </w:p>
    <w:p w14:paraId="28056127"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73:4.4 </w:t>
      </w:r>
      <w:r>
        <w:rPr>
          <w:rFonts w:ascii="함초롬바탕" w:eastAsia="함초롬바탕" w:hAnsi="함초롬바탕" w:cs="함초롬바탕"/>
          <w:color w:val="262626"/>
        </w:rPr>
        <w:t>동산을 준비하는 데는 오직 지원 노동자들만 참여했고, 품꾼은 전혀 쓰지 않았다. 그들은 동산을 경작하고 가축 떼를 돌보아 자급자족했다. 가까운 곳의 신자들에게서 식량 기부도 받았다. 이 위대한 사업은 이 혼란한 시기에 세상이 처한 혼란스러운 상태에 따르는 어려움에도 불구하고 완수되었다.</w:t>
      </w:r>
    </w:p>
    <w:p w14:paraId="716CE184"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73:4.5 </w:t>
      </w:r>
      <w:r>
        <w:rPr>
          <w:rFonts w:ascii="함초롬바탕" w:eastAsia="함초롬바탕" w:hAnsi="함초롬바탕" w:cs="함초롬바탕"/>
          <w:color w:val="262626"/>
        </w:rPr>
        <w:t>그러나 반이, 기대하던 아들과 딸이 언제 올지 모르니 만일 도착이 늦어질 경우를 대비하여 젊은 세대도 이 사업을 이어가도록 훈련시켜야 한다고 제안했을 때, 사람들은 크게 실망했다. 이것은 반이 믿음이 부족함을 시인하는 것처럼 보였고, 상당한 말썽을 일으켜 떠나는 자가 많았다. 그러나 반은 자신의 준비 계획을 밀고 나갔고, 그러는 동안 떠난 자들의 자리를 더 젊은 지원자들로 채웠다.</w:t>
      </w:r>
    </w:p>
    <w:p w14:paraId="791488AD" w14:textId="77777777" w:rsidR="000E11C6" w:rsidRPr="00A32BA6" w:rsidRDefault="000E11C6" w:rsidP="00A32BA6">
      <w:pPr>
        <w:spacing w:beforeLines="50" w:before="120"/>
        <w:jc w:val="both"/>
        <w:rPr>
          <w:rFonts w:ascii="함초롬바탕" w:eastAsia="함초롬바탕" w:hAnsi="함초롬바탕" w:cs="함초롬바탕"/>
        </w:rPr>
      </w:pPr>
    </w:p>
    <w:p w14:paraId="23CC3B47" w14:textId="77777777" w:rsidR="000E11C6" w:rsidRPr="00A32BA6" w:rsidRDefault="00000000" w:rsidP="009025C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동산의 거처</w:t>
      </w:r>
    </w:p>
    <w:p w14:paraId="6D0AD1F5"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73:5.1 </w:t>
      </w:r>
      <w:r>
        <w:rPr>
          <w:rFonts w:ascii="함초롬바탕" w:eastAsia="함초롬바탕" w:hAnsi="함초롬바탕" w:cs="함초롬바탕"/>
          <w:color w:val="262626"/>
        </w:rPr>
        <w:t>에덴 반도의 중심에는 우주 아버지께 바친 정교한 석조 사원, 동산의 성스러운 성소가 있었다. 북쪽에는 행정 본부를 세웠고, 남쪽에는 일꾼들과 그 가족들을 위한 집들을 지었다. 서쪽에는 기대하던 아들의 교육 체계를 위한 학교 부지를 마련했으며, “에덴의 동쪽”에는 약속된 아들과 그의 직계 후손들을 위한 거처를 지었다. 에덴의 건축 계획은 백만 명의 인간을 위한 집과 풍족한 땅을 제공했다.</w:t>
      </w:r>
    </w:p>
    <w:p w14:paraId="53258290"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73:5.2 </w:t>
      </w:r>
      <w:r>
        <w:rPr>
          <w:rFonts w:ascii="함초롬바탕" w:eastAsia="함초롬바탕" w:hAnsi="함초롬바탕" w:cs="함초롬바탕"/>
          <w:color w:val="262626"/>
        </w:rPr>
        <w:t>아담이 도착했을 때 동산은 사분의 일만 완성되었지만, 수천 마일의 관개 수로와 일만 이천 마일이 넘는 포장된 길과 도로가 있었다. 여러 구역에 오천 채가 넘는 벽돌 건물이 있었고, 나무와 식물은 거의 셀 수 없이 많았다. 동산에서 집들이 모여 이룬 촌락은 커봐야 일곱 채를 넘지 않았다. 그리고 동산의 건축물들은 단순했지만, 대단히 예술적이었다. 도로와 길은 잘 닦여 있었고, 조경은 정교했다.</w:t>
      </w:r>
    </w:p>
    <w:p w14:paraId="610EB124"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73:5.3 </w:t>
      </w:r>
      <w:r>
        <w:rPr>
          <w:rFonts w:ascii="함초롬바탕" w:eastAsia="함초롬바탕" w:hAnsi="함초롬바탕" w:cs="함초롬바탕"/>
          <w:color w:val="262626"/>
        </w:rPr>
        <w:t>동산의 위생 설비는 그때까지 유란시아에서 시도되었던 그 어떤 것보다 훨씬 앞서 있었다. 에덴의 식수는 그 순수성을 보존하도록 고안된 위생 규정을 엄격히 지킨 덕분에 깨끗하게 유지되었다. 초기에 이 규칙들을 소홀히 하여 많은 문제가 생겼지만, 반은 동료들에게 동산의 상수원에 아무것도 떨어지지 않게 하는 것이 중요함을 점차 각인시켰다.</w:t>
      </w:r>
    </w:p>
    <w:p w14:paraId="0BAEA253"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73:5.4 </w:t>
      </w:r>
      <w:r>
        <w:rPr>
          <w:rFonts w:ascii="함초롬바탕" w:eastAsia="함초롬바탕" w:hAnsi="함초롬바탕" w:cs="함초롬바탕"/>
          <w:color w:val="262626"/>
        </w:rPr>
        <w:t>후일 하수 처리 체계가 자리를 잡기 전에, 에덴 사람들은 모든 폐기물이나 썩는 물질을 꼼꼼히 묻는 관행을 따랐다. 아마돈의 감독관들은 질병의 원인이 될 만한 것을 찾아서 매일 순찰을 돌았다. 유란시아인들은 19세기와 20세기에 이르러서야 비로소 인간 질병 예방의 중요성을 다시 깨닫게 되었다. 아담 체제가 붕괴되기 전에, 뚜껑 있는 벽돌 도관식 폐기물 처리 체계가 건설되었는데, 그것은 담장들 밑으로 지나가서 동산의 바깥쪽 작은 담장 너머 거의 일 마일 떨어진 에덴 강으로 폐기물을 비웠다.</w:t>
      </w:r>
    </w:p>
    <w:p w14:paraId="45960160"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73:5.5 </w:t>
      </w:r>
      <w:r>
        <w:rPr>
          <w:rFonts w:ascii="함초롬바탕" w:eastAsia="함초롬바탕" w:hAnsi="함초롬바탕" w:cs="함초롬바탕"/>
          <w:color w:val="262626"/>
        </w:rPr>
        <w:t>아담이 도착할 무렵에는 세상 그 지역의 식물 대부분이 에덴에서 자라고 있었다. 이미 많은 과일과 곡물, 견과류가 크게 개량되었다. 오늘날의 많은 채소와 곡물이 이곳에서 처음 재배되었지만, 수십 종의 식용 식물은 나중에 세상에서 자취를 감추었다.</w:t>
      </w:r>
    </w:p>
    <w:p w14:paraId="26BF94B2"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73:5.6 </w:t>
      </w:r>
      <w:r>
        <w:rPr>
          <w:rFonts w:ascii="함초롬바탕" w:eastAsia="함초롬바탕" w:hAnsi="함초롬바탕" w:cs="함초롬바탕"/>
          <w:color w:val="262626"/>
        </w:rPr>
        <w:t>동산의 약 5퍼센트는 고도의 인공 경작지였고, 15퍼센트는 부분적으로 경작되었으며, 나머지는 아담이 도착할 때까지 다소 자연 상태로 남겨 두었다. 그의 생각에 따라 동산을 완성하는 것이 최선이라고 여겼기 때문이다.</w:t>
      </w:r>
    </w:p>
    <w:p w14:paraId="1EB83BD2"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73:5.7 </w:t>
      </w:r>
      <w:r>
        <w:rPr>
          <w:rFonts w:ascii="함초롬바탕" w:eastAsia="함초롬바탕" w:hAnsi="함초롬바탕" w:cs="함초롬바탕"/>
          <w:color w:val="262626"/>
        </w:rPr>
        <w:t>이리하여 에덴 동산은 약속된 아담과 그의 배우자를 맞이할 준비를 마쳤다. 이 동산은 완벽한 행정과 정상적 통제하에 있는 세계라 해도 자랑스러워할 만했다. 아담과 이브는 에덴의 전반적인 계획에 아주 만족했지만, 자신들의 개인 거처 설비에는 많은 변경을 가했다.</w:t>
      </w:r>
    </w:p>
    <w:p w14:paraId="1CDBA1E3"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73:5.8 </w:t>
      </w:r>
      <w:r>
        <w:rPr>
          <w:rFonts w:ascii="함초롬바탕" w:eastAsia="함초롬바탕" w:hAnsi="함초롬바탕" w:cs="함초롬바탕"/>
          <w:color w:val="262626"/>
        </w:rPr>
        <w:t>아담이 도착했을 때 미화 작업이 거의 끝나지 않았지만, 그곳은 이미 식물학적 아름다움의 보석이었다. 그가 에덴에 머무르던 초기에 동산 전체는 새로운 모습을 갖추었고 새로운 차원의 아름다움과 장엄함을 드러냈다. 이때보다 전에도 후에도 유란시아는 이처럼 아름답고 풍성한 원예와 농업의 전시장을 가진 적이 없었다.</w:t>
      </w:r>
    </w:p>
    <w:p w14:paraId="30DE3697" w14:textId="77777777" w:rsidR="000E11C6" w:rsidRPr="00A32BA6" w:rsidRDefault="000E11C6" w:rsidP="00A32BA6">
      <w:pPr>
        <w:spacing w:beforeLines="50" w:before="120"/>
        <w:jc w:val="both"/>
        <w:rPr>
          <w:rFonts w:ascii="함초롬바탕" w:eastAsia="함초롬바탕" w:hAnsi="함초롬바탕" w:cs="함초롬바탕"/>
        </w:rPr>
      </w:pPr>
    </w:p>
    <w:p w14:paraId="57E11060" w14:textId="77777777" w:rsidR="000E11C6" w:rsidRPr="00A32BA6" w:rsidRDefault="00000000" w:rsidP="009025C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생명나무</w:t>
      </w:r>
    </w:p>
    <w:p w14:paraId="703E24B0"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73:6.1 </w:t>
      </w:r>
      <w:r>
        <w:rPr>
          <w:rFonts w:ascii="함초롬바탕" w:eastAsia="함초롬바탕" w:hAnsi="함초롬바탕" w:cs="함초롬바탕"/>
          <w:color w:val="262626"/>
        </w:rPr>
        <w:t>동산 사원의 중심에 반은 오랫동안 지켜온 생명나무를 심었다. 그 잎사귀는 “뭇 나라를 치유하기” 위한 것이었고, 그 열매는 오랫동안 땅에서 그의 생명을 부지해 주었다. 반은 아담과 이브도 유란시아에 물질 형태로 나타난 뒤에는, 생명을 유지하기 위해 이 에덴시아의 선물에 의존해야 하리라는 것을 잘 알고 있었다.</w:t>
      </w:r>
    </w:p>
    <w:p w14:paraId="1B1270C5"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73:6.2 </w:t>
      </w:r>
      <w:r>
        <w:rPr>
          <w:rFonts w:ascii="함초롬바탕" w:eastAsia="함초롬바탕" w:hAnsi="함초롬바탕" w:cs="함초롬바탕"/>
          <w:color w:val="262626"/>
        </w:rPr>
        <w:t>체계 수도의 물질 아들들은 생명을 유지하기 위해 생명나무가 필요 없다. 오직 행성 재인격화에서만, 그들은 이 물리적 불멸을 위한 보조물에 의존한다.</w:t>
      </w:r>
    </w:p>
    <w:p w14:paraId="2D7D00B9"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73:6.3 </w:t>
      </w:r>
      <w:r>
        <w:rPr>
          <w:rFonts w:ascii="함초롬바탕" w:eastAsia="함초롬바탕" w:hAnsi="함초롬바탕" w:cs="함초롬바탕"/>
          <w:color w:val="262626"/>
        </w:rPr>
        <w:t>“선과 악을 알게 하는 나무”는 수많은 인간 체험을 아우르는 상징적 명칭, 즉 하나의 비유일 수 있지만, “생명나무”는 신화가 아니었다. 그것은 실재했고 오랫동안 유란시아에 있었다. 에덴시아의 지고자들이 칼리가스티아를 유란시아의 행성 영주로, 예루셈 시민 백 명을 그의 행정 참모진으로 임명하는 것을 승인했을 때, 그들은 멜기세덱들을 통해 에덴시아의 관목 하나를 행성으로 보냈고, 이 식물이 자라 유란시아의 생명나무가 되었다. 지성이 없는 이 생명체 형태는 별자리 본부 구체들이 원산지이며, 지역 우주와 초우주의 본부 세계들과 하보나 구체들에서도 발견되지만, 체계 수도들에는 없다.</w:t>
      </w:r>
    </w:p>
    <w:p w14:paraId="2F9173CD"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73:6.4 </w:t>
      </w:r>
      <w:r>
        <w:rPr>
          <w:rFonts w:ascii="함초롬바탕" w:eastAsia="함초롬바탕" w:hAnsi="함초롬바탕" w:cs="함초롬바탕"/>
          <w:color w:val="262626"/>
        </w:rPr>
        <w:t>이 초월적 식물은 동물 실존의 노화 유발 요소에 대한 해독제가 되는 어떤 공간 에너지를 저장했다. 생명나무의 열매는 마치 초화학 축전지와 같아서, 먹으면 신비롭게 우주의 생명 연장 기운을 방출했다. 이러한 형태의 자양분은 유란시아의 보통 진화 존재들에게는 전혀 쓸모가 없었지만, 물질화된 칼리가스티아 참모진 백 명과, 영주 참모진에게 자기들의 생명 원형질을 제공하고 그 대가로 그렇지 않았다면 필사에 그쳤을 자신들의 실존을 무한정 연장하기 위해 생명나무 열매를 이용하는 것을 가능하게 해주는 생명의 보완물을 소유하게 된, 변형된 안돈족 백 명에게는 특별히 유용했다.</w:t>
      </w:r>
    </w:p>
    <w:p w14:paraId="7A145AF5"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73:6.5 </w:t>
      </w:r>
      <w:r>
        <w:rPr>
          <w:rFonts w:ascii="함초롬바탕" w:eastAsia="함초롬바탕" w:hAnsi="함초롬바탕" w:cs="함초롬바탕"/>
          <w:color w:val="262626"/>
        </w:rPr>
        <w:t>영주 통치 시절에 그 나무는 아버지 사원의 중앙 원형 뜰의 흙에서 자라고 있었다. 반란이 터지자, 반과 그의 동료들은 임시 야영지에서 그 중심 핵으로부터 나무를 다시 자라게 했다. 이 에덴시아 관목은 나중에 그들의 고지대 은거지로 옮겨졌고, 그곳에서 십오만 년이 넘도록 반과 아마돈 두 사람의 생명을 부지시켜 주었다.</w:t>
      </w:r>
    </w:p>
    <w:p w14:paraId="79F260E3"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73:6.6 </w:t>
      </w:r>
      <w:r>
        <w:rPr>
          <w:rFonts w:ascii="함초롬바탕" w:eastAsia="함초롬바탕" w:hAnsi="함초롬바탕" w:cs="함초롬바탕"/>
          <w:color w:val="262626"/>
        </w:rPr>
        <w:t>반과 그의 동료들이 아담과 이브를 위해 동산을 준비했을 때, 그들은 에덴시아 나무를 에덴 동산으로 옮겨 심었고, 거기서 다시 한번 아버지께 바친 또 다른 사원의 중앙 원형 뜰에서 자랐다. 그리고 아담과 이브는 자신들의 이중적 물리적 생명 형태를 유지하기 위해 주기적으로 그 열매를 먹었다.</w:t>
      </w:r>
    </w:p>
    <w:p w14:paraId="627BD647"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73:6.7 </w:t>
      </w:r>
      <w:r>
        <w:rPr>
          <w:rFonts w:ascii="함초롬바탕" w:eastAsia="함초롬바탕" w:hAnsi="함초롬바탕" w:cs="함초롬바탕"/>
          <w:color w:val="262626"/>
        </w:rPr>
        <w:t>물질 아들의 계획이 실패로 돌아갔을 때, 아담과 그의 가족은 동산에서 그 나무의 핵을 가져가는 것을 허락받지 못했다. 놋족이 에덴을 침입했을 때, 그들은 “그 나무 열매를 따 먹으면 신들처럼 되리라”는 말을 들었다. 그들은 나무가 지켜지지 않는 것을 보고 몹시 놀랐다. 그들은 여러 해 동안 마음껏 그 열매를 먹었지만, 그들에게는 아무런 효과가 없었다. 그들은 모두 그 영역의 물질적 필사자들이었고, 나무 열매에 대한 보완물로 작용하는 그 천부적 자질이 없었다. 그들은 생명나무에서 아무런 혜택도 얻지 못하는 것에 격분했고, 그들의 내전 중 하나와 관련하여 사원과 나무가 모두 불타 파괴되었다. 그 후 동산이 물에 잠길 때까지 오직 돌담만 서 있었다. 이것은 아버지의 사원 중 둘째로 파괴된 것이었다.</w:t>
      </w:r>
    </w:p>
    <w:p w14:paraId="43D85EB3"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73:6.8 </w:t>
      </w:r>
      <w:r>
        <w:rPr>
          <w:rFonts w:ascii="함초롬바탕" w:eastAsia="함초롬바탕" w:hAnsi="함초롬바탕" w:cs="함초롬바탕"/>
          <w:color w:val="262626"/>
        </w:rPr>
        <w:t>이제 유란시아의 모든 육신은 생명의 자연스러운 과정을 거쳐 죽음을 맞아야 한다. 아담과 이브, 그들의 자녀들과 자손들, 그리고 동료들 모두 세월이 흐르면서 죽었고, 이리하여 지역 우주의 상승 계획에 속하게 되었으니, 물질적 죽음 뒤에 맨션 세계의 부활이 뒤따른다.</w:t>
      </w:r>
    </w:p>
    <w:p w14:paraId="5EB5CAFF" w14:textId="77777777" w:rsidR="000E11C6" w:rsidRPr="00A32BA6" w:rsidRDefault="000E11C6" w:rsidP="00A32BA6">
      <w:pPr>
        <w:spacing w:beforeLines="50" w:before="120"/>
        <w:jc w:val="both"/>
        <w:rPr>
          <w:rFonts w:ascii="함초롬바탕" w:eastAsia="함초롬바탕" w:hAnsi="함초롬바탕" w:cs="함초롬바탕"/>
        </w:rPr>
      </w:pPr>
    </w:p>
    <w:p w14:paraId="7F398DE5" w14:textId="77777777" w:rsidR="000E11C6" w:rsidRPr="00A32BA6" w:rsidRDefault="00000000" w:rsidP="009025C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에덴의 운명</w:t>
      </w:r>
    </w:p>
    <w:p w14:paraId="5E0594A8"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73:7.1 </w:t>
      </w:r>
      <w:r>
        <w:rPr>
          <w:rFonts w:ascii="함초롬바탕" w:eastAsia="함초롬바탕" w:hAnsi="함초롬바탕" w:cs="함초롬바탕"/>
          <w:color w:val="262626"/>
        </w:rPr>
        <w:t>아담이 첫 동산을 비운 뒤에, 그곳은 놋족, 쿠트족, 순트족이 차례로 차지했다. 나중에는 아담족과 협력하기를 반대한 북부 놋족의 거주지가 되었다. 아담이 동산을 떠난 뒤 거의 사천 년 동안 이 저급한 놋족들에게 반도가 짓밟혔을 때, 주위 화산들의 격렬한 활동과 시칠리아에서 아프리카로 이어지는 육교의 침강과 맞물려, 지중해 동쪽 해저가 가라앉으면서 에덴 반도 전체를 물 밑으로 가라앉혔다. 이 거대한 침강과 동시에 지중해 동쪽 해안선이 크게 솟아올랐다. 이리하여 유란시아가 품었던 가장 아름다운 자연 창조물은 끝이 났다. 침강은 갑작스럽지 않았고, 반도 전체가 완전히 물에 잠기기까지 수백 년이 걸렸다.</w:t>
      </w:r>
    </w:p>
    <w:p w14:paraId="1724E4A6"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73:7.2 </w:t>
      </w:r>
      <w:r>
        <w:rPr>
          <w:rFonts w:ascii="함초롬바탕" w:eastAsia="함초롬바탕" w:hAnsi="함초롬바탕" w:cs="함초롬바탕"/>
          <w:color w:val="262626"/>
        </w:rPr>
        <w:t>우리는 이 동산의 소멸을 어떤 식으로든 신성한 계획의 차질이나 아담과 이브의 실수의 결과로 여기지 않는다. 우리는 에덴의 침강을 자연 현상 외에 다른 어떤 것으로도 여기지 않지만, 동산이 가라앉은 시점은 보라색 인종의 예비군이 세상 민족들을 재건하는 사업에 착수하려고 집결한 날짜에 거의 맞추어진 듯하다.</w:t>
      </w:r>
    </w:p>
    <w:p w14:paraId="7D647231"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73:7.3 </w:t>
      </w:r>
      <w:r>
        <w:rPr>
          <w:rFonts w:ascii="함초롬바탕" w:eastAsia="함초롬바탕" w:hAnsi="함초롬바탕" w:cs="함초롬바탕"/>
          <w:color w:val="262626"/>
        </w:rPr>
        <w:t>멜기세덱들은 아담에게 그의 가족이 오십만 명에 이를 때까지 인종 고양과 혼합 프로그램을 시작하지 말라고 조언했다. 동산이 아담족의 영구한 집이 될 계획은 결코 아니었다. 그들은 온 세상에 새로운 생명을 전하는 사자가 되어야 했다. 그들은 땅의 궁핍한 인종들에게 사심 없이 자신을 증여하기 위해 동원될 운명이었다.</w:t>
      </w:r>
    </w:p>
    <w:p w14:paraId="117DC35B" w14:textId="77777777" w:rsidR="000E11C6" w:rsidRPr="00A32BA6" w:rsidRDefault="00000000" w:rsidP="00A32BA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73:7.4 </w:t>
      </w:r>
      <w:r>
        <w:rPr>
          <w:rFonts w:ascii="함초롬바탕" w:eastAsia="함초롬바탕" w:hAnsi="함초롬바탕" w:cs="함초롬바탕"/>
          <w:color w:val="262626"/>
        </w:rPr>
        <w:t>멜기세덱들이 아담에게 준 지침은, 그가 직계 아들딸들에게 맡길 인종별, 대륙별, 구역별 본부를 세워야 하고, 한편 아담과 이브는 여러 세계 수도들을 오가며 시간을 보내고, 생물학적 고양과 지적 진보, 도덕적 재건이라는 세계적 사역의 조언자이자 조율자로서 활동해야 한다는 것을 암시했다.</w:t>
      </w:r>
    </w:p>
    <w:p w14:paraId="20BC2FC9" w14:textId="77777777" w:rsidR="000E11C6" w:rsidRPr="00A32BA6" w:rsidRDefault="00000000" w:rsidP="00A32BA6">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73:7.5 </w:t>
      </w:r>
      <w:r>
        <w:rPr>
          <w:rFonts w:ascii="함초롬바탕" w:eastAsia="함초롬바탕" w:hAnsi="함초롬바탕" w:cs="함초롬바탕"/>
          <w:i/>
          <w:iCs/>
          <w:color w:val="6B5A45"/>
        </w:rPr>
        <w:t>[세라핌 "동산의 소리", 솔로니아가 발표함.]</w:t>
      </w:r>
    </w:p>
    <w:p w14:paraId="6E81EE8F" w14:textId="77777777" w:rsidR="000E11C6" w:rsidRPr="00A32BA6" w:rsidRDefault="000E11C6">
      <w:pPr>
        <w:spacing w:beforeLines="50" w:before="120"/>
        <w:jc w:val="both"/>
      </w:pPr>
    </w:p>
    <w:p w14:paraId="09A9DB2A" w14:textId="77777777" w:rsidR="000E11C6" w:rsidRPr="00BA51A9" w:rsidRDefault="00000000" w:rsidP="0053576A">
      <w:pPr>
        <w:pStyle w:val="1"/>
        <w:keepNext/>
        <w:pageBreakBefore/>
        <w:pBdr>
          <w:bottom w:val="double" w:sz="6" w:space="10" w:color="B08D57"/>
        </w:pBdr>
        <w:spacing w:before="600" w:after="360"/>
        <w:jc w:val="center"/>
      </w:pPr>
      <w:bookmarkStart w:id="74" w:name="paper074"/>
      <w:r>
        <w:rPr>
          <w:rFonts w:ascii="함초롬바탕" w:eastAsia="함초롬바탕" w:hAnsi="함초롬바탕" w:cs="함초롬바탕"/>
          <w:color w:val="B08D57"/>
          <w:spacing w:val="40"/>
          <w:sz w:val="24"/>
          <w:szCs w:val="24"/>
        </w:rPr>
        <w:t>제74편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아담과 이브</w:t>
      </w:r>
      <w:bookmarkEnd w:id="74"/>
    </w:p>
    <w:p w14:paraId="54498D6F" w14:textId="77777777" w:rsidR="000E11C6" w:rsidRPr="00BA51A9" w:rsidRDefault="000E11C6" w:rsidP="00BA51A9">
      <w:pPr>
        <w:spacing w:beforeLines="50" w:before="120"/>
        <w:jc w:val="both"/>
        <w:rPr>
          <w:rFonts w:ascii="함초롬바탕" w:eastAsia="함초롬바탕" w:hAnsi="함초롬바탕" w:cs="함초롬바탕"/>
        </w:rPr>
      </w:pPr>
    </w:p>
    <w:p w14:paraId="24C3B77D"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74:0.1 </w:t>
      </w:r>
      <w:r>
        <w:rPr>
          <w:rFonts w:ascii="함초롬바탕" w:eastAsia="함초롬바탕" w:hAnsi="함초롬바탕" w:cs="함초롬바탕"/>
          <w:color w:val="262626"/>
        </w:rPr>
        <w:t>아담과 이브는 서기 1934년으로부터 37,848년 전에 유란시아에 도착했다. 동산이 한창 꽃피는 계절의 한가운데 그들이 도착했다. 정오가 되었을 때, 예고도 없이 두 세라핌 수송체가, 생물학적 고양자들을 유란시아로 이송하는 임무를 맡은 예루셈 수행원들을 태우고, 우주 아버지의 사원 근처, 자전하는 행성 표면에 천천히 내려앉았다. 아담과 이브의 몸을 재물질화하는 모든 작업은 이 새로 만들어진 성소의 구내에서 이루어졌다. 그들이 도착한 때로부터 열흘이 지나서, 그들은 세상의 새로운 통치자로서 모습을 드러내기 위해 이중적 인간 형태로 재창조되었다. 그들은 동시에 의식을 되찾았다. 물질 아들과 딸들은 항상 함께 봉사한다. 언제 어디서나 결코 떨어지지 않는 것이 그들 봉사의 본질이다. 그들은 쌍으로 일하도록 설계되었으며, 혼자 기능하는 경우는 거의 없다.</w:t>
      </w:r>
    </w:p>
    <w:p w14:paraId="0362F9ED" w14:textId="77777777" w:rsidR="000E11C6" w:rsidRPr="00BA51A9" w:rsidRDefault="000E11C6" w:rsidP="00BA51A9">
      <w:pPr>
        <w:spacing w:beforeLines="50" w:before="120"/>
        <w:jc w:val="both"/>
        <w:rPr>
          <w:rFonts w:ascii="함초롬바탕" w:eastAsia="함초롬바탕" w:hAnsi="함초롬바탕" w:cs="함초롬바탕"/>
        </w:rPr>
      </w:pPr>
    </w:p>
    <w:p w14:paraId="071A9F77" w14:textId="77777777" w:rsidR="000E11C6" w:rsidRPr="00BA51A9" w:rsidRDefault="00000000" w:rsidP="005357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예루셈에서의 아담과 이브</w:t>
      </w:r>
    </w:p>
    <w:p w14:paraId="23644BB5"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74:1.1 </w:t>
      </w:r>
      <w:r>
        <w:rPr>
          <w:rFonts w:ascii="함초롬바탕" w:eastAsia="함초롬바탕" w:hAnsi="함초롬바탕" w:cs="함초롬바탕"/>
          <w:color w:val="262626"/>
        </w:rPr>
        <w:t>유란시아의 행성 아담과 이브는 예루셈에 있는 물질 아들 상급 군단의 일원이었고, 공동으로 14,311번이었다. 그들은 셋째 물리 계열에 속했고 키는 팔 피트가 조금 넘었다.</w:t>
      </w:r>
    </w:p>
    <w:p w14:paraId="59B9306D"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74:1.2 </w:t>
      </w:r>
      <w:r>
        <w:rPr>
          <w:rFonts w:ascii="함초롬바탕" w:eastAsia="함초롬바탕" w:hAnsi="함초롬바탕" w:cs="함초롬바탕"/>
          <w:color w:val="262626"/>
        </w:rPr>
        <w:t>아담이 유란시아로 오도록 선택되었을 때, 그는 자기 짝과 함께 예루셈의 시련 및 시험 물리 연구소에서 일하고 있었다. 만 오천 년이 넘도록, 그들은 살아 있는 생물 형태의 변형에 적용되는 실험 에너지 분과의 책임자였다. 그보다 오래전에는 예루셈에 새로 도착한 이들을 위한 시민학교에서 교사로 일했다. 이 모든 사실은 이후에 유란시아에서 그들이 보인 행동에 관한 이야기를 할 때 염두에 두어야 한다.</w:t>
      </w:r>
    </w:p>
    <w:p w14:paraId="30839EFD"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74:1.3 </w:t>
      </w:r>
      <w:r>
        <w:rPr>
          <w:rFonts w:ascii="함초롬바탕" w:eastAsia="함초롬바탕" w:hAnsi="함초롬바탕" w:cs="함초롬바탕"/>
          <w:color w:val="262626"/>
        </w:rPr>
        <w:t>유란시아에서 아담의 모험이라는 임무에 참여할 자원자를 모집하는 포고가 내려졌을 때, 물질 아들딸 상급 군단 전체가 자원했다. 멜기세덱 심사관들은 라나포지와 에덴시아의 지고자들의 승인을 받아, 유란시아의 생물학적 고양자로서 역할을 하게 될 아담과 이브를 최종적으로 선택했다.</w:t>
      </w:r>
    </w:p>
    <w:p w14:paraId="44771E23"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74:1.4 </w:t>
      </w:r>
      <w:r>
        <w:rPr>
          <w:rFonts w:ascii="함초롬바탕" w:eastAsia="함초롬바탕" w:hAnsi="함초롬바탕" w:cs="함초롬바탕"/>
          <w:color w:val="262626"/>
        </w:rPr>
        <w:t>아담과 이브는 루시퍼 반란 동안 미가엘에게 충성을 지켰다. 그럼에도 불구하고, 그 두 사람은 심사와 지시를 받기 위해 체계 주권자와 그의 전체 내각 앞에 불려 갔다. 유란시아 사무의 세부 사항이 완전히 발표되었고, 그들은 그처럼 분쟁으로 찢긴 세계에서 통치 책임을 맡는 데 따라야 할 계획에 대해 철저히 지시받았다. 그들은 에덴시아의 지고자들과 샐빙턴의 미가엘에게 공동으로 충성을 맹세했다. 그리고 그들은 그 통치체가 그들의 임무 세계에 대한 통치를 포기하는 것이 적합하다고 볼 때까지, 자신들을 유란시아 멜기세덱 수탁자단의 지배 아래 있는 것으로 간주하라는 정식 조언을 받았다.</w:t>
      </w:r>
    </w:p>
    <w:p w14:paraId="28CBF078"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74:1.5 </w:t>
      </w:r>
      <w:r>
        <w:rPr>
          <w:rFonts w:ascii="함초롬바탕" w:eastAsia="함초롬바탕" w:hAnsi="함초롬바탕" w:cs="함초롬바탕"/>
          <w:color w:val="262626"/>
        </w:rPr>
        <w:t>이 예루셈 부부는 사타니아의 수도와 그 밖의 곳에 백 명의 자손, 곧 아들 쉰 명과 딸 쉰 명을 남겼는데, 이들은 진보의 함정에서 벗어난 장엄한 창조체들이었고, 부모가 유란시아로 떠날 때 모두 우주 신탁의 충실한 관리자로 임명되어 있었다. 그리고 그들은 모두 증여 수락의 마지막 의식과 관련된 작별 행사에 참석하여 물질 아들의 아름다운 사원에 와 있었다. 이 자녀들은 부모를 그들 계층의 물질화 해제 본부까지 동행했으며, 세라핌 수송을 위한 준비에 앞서 의식 상실의 인격 중단에 들어가면서 마지막 작별 인사를 하고 신의 가호를 빌었다. 이 자녀들은 부모가 곧 사타니아 체계의 606번 행성의 보이는 우두머리, 실제로는 유일한 통치자가 될 것에 기뻐하며 가족 집결지에서 얼마간 함께 시간을 보냈다.</w:t>
      </w:r>
    </w:p>
    <w:p w14:paraId="32D4F792"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74:1.6 </w:t>
      </w:r>
      <w:r>
        <w:rPr>
          <w:rFonts w:ascii="함초롬바탕" w:eastAsia="함초롬바탕" w:hAnsi="함초롬바탕" w:cs="함초롬바탕"/>
          <w:color w:val="262626"/>
        </w:rPr>
        <w:t>이리하여 아담과 이브는 예루셈 시민들의 환호와 축복 속에서 떠났다. 그들은 유란시아에서 마주하게 될 모든 임무와 위험에 관하여 적절히 준비되고 충분히 지시받은 채로 그들의 새로운 책임을 향해 나아갔다.</w:t>
      </w:r>
    </w:p>
    <w:p w14:paraId="2F2A7CEC" w14:textId="77777777" w:rsidR="000E11C6" w:rsidRPr="00BA51A9" w:rsidRDefault="000E11C6" w:rsidP="00BA51A9">
      <w:pPr>
        <w:spacing w:beforeLines="50" w:before="120"/>
        <w:jc w:val="both"/>
        <w:rPr>
          <w:rFonts w:ascii="함초롬바탕" w:eastAsia="함초롬바탕" w:hAnsi="함초롬바탕" w:cs="함초롬바탕"/>
        </w:rPr>
      </w:pPr>
    </w:p>
    <w:p w14:paraId="0C073E42" w14:textId="77777777" w:rsidR="000E11C6" w:rsidRPr="00BA51A9" w:rsidRDefault="00000000" w:rsidP="005357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아담과 이브의 도착</w:t>
      </w:r>
    </w:p>
    <w:p w14:paraId="0CEC1942"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74:2.1 </w:t>
      </w:r>
      <w:r>
        <w:rPr>
          <w:rFonts w:ascii="함초롬바탕" w:eastAsia="함초롬바탕" w:hAnsi="함초롬바탕" w:cs="함초롬바탕"/>
          <w:color w:val="262626"/>
        </w:rPr>
        <w:t>아담과 이브는 예루셈에서 잠이 들었고, 유란시아에 있는 아버지의 사원에서 그들을 환영하기 위해 모인 거대한 군중 앞에서 깨어났을 때, 그들은 익히 들어왔던 두 존재, 반과 그의 충실한 동료 아마돈을 마주했다. 칼리가스티아 분리의 이 두 영웅이 동산의 새집에서 그들을 처음으로 환영했다.</w:t>
      </w:r>
    </w:p>
    <w:p w14:paraId="5891C40E"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74:2.2 </w:t>
      </w:r>
      <w:r>
        <w:rPr>
          <w:rFonts w:ascii="함초롬바탕" w:eastAsia="함초롬바탕" w:hAnsi="함초롬바탕" w:cs="함초롬바탕"/>
          <w:color w:val="262626"/>
        </w:rPr>
        <w:t>에덴의 언어는 아마돈이 말하던 안돈 방언이었다. 반과 아마돈은 스물네 개의 글자로 된 새로운 알파벳을 만들어 이 언어를 눈에 띄게 개선했으며, 에덴 문화가 온 세상으로 퍼져나감에 따라 이 언어가 유란시아의 언어가 되기를 희망했다. 아담과 이브는 예루셈을 떠나기 전에 이 인간 방언을 완전히 익혔고, 그리하여 이 안돈의 아들은 자기 세계의 고귀한 통치자가 자기 언어로 말하는 것을 들었다.</w:t>
      </w:r>
    </w:p>
    <w:p w14:paraId="6B1B2713"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74:2.3 </w:t>
      </w:r>
      <w:r>
        <w:rPr>
          <w:rFonts w:ascii="함초롬바탕" w:eastAsia="함초롬바탕" w:hAnsi="함초롬바탕" w:cs="함초롬바탕"/>
          <w:color w:val="262626"/>
        </w:rPr>
        <w:t>그날 에덴 전역에는 큰 흥분과 기쁨이 있었다. 전령들이 서둘러 멀고 가까운 곳에서 모인 전서 비둘기 집결지로 달려가 외쳤다. “새들을 풀어주어라. 약속된 아들이 왔다는 소식을 전하게 하라.” 수백 개의 신자 정착지에서는 해마다 바로 이런 경우를 위해 집에서 기른 비둘기들을 충실히 공급해 왔다.</w:t>
      </w:r>
    </w:p>
    <w:p w14:paraId="0BB6E384"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74:2.4 </w:t>
      </w:r>
      <w:r>
        <w:rPr>
          <w:rFonts w:ascii="함초롬바탕" w:eastAsia="함초롬바탕" w:hAnsi="함초롬바탕" w:cs="함초롬바탕"/>
          <w:color w:val="262626"/>
        </w:rPr>
        <w:t>아담의 도착 소식이 널리 퍼지자, 인근 부족민 수천 명이 반과 아마돈의 가르침을 받아들였고, 여러 달 동안 순례자들이 아담과 이브를 환영하고 보이지 않는 그들의 아버지를 숭배하기 위해 에덴으로 계속해서 밀려들었다.</w:t>
      </w:r>
    </w:p>
    <w:p w14:paraId="0242E9BE"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74:2.5 </w:t>
      </w:r>
      <w:r>
        <w:rPr>
          <w:rFonts w:ascii="함초롬바탕" w:eastAsia="함초롬바탕" w:hAnsi="함초롬바탕" w:cs="함초롬바탕"/>
          <w:color w:val="262626"/>
        </w:rPr>
        <w:t>깨어난 직후, 아담과 이브는 사원 북쪽에 있는 큰 언덕에서 열리는 공식 환영회로 안내되었다. 이 자연 언덕은 확장되어 세계의 새로운 통치자들의 취임을 위해 준비되었다. 이곳에서 정오에 유란시아 환영 위원회가 사타니아 체계의 이 아들과 딸을 환영했다. 아마돈이 이 위원회의 의장이었으며, 위원회는 여섯 산긱 인종 각각의 대표 한 명, 중도자들의 대리 책임자, 충성스러운 놋족의 딸이자 대변인인 안난, 동산의 건축가이자 건설자의 아들이며 작고한 아버지의 계획의 집행자인 노아, 그리고 행성에 거주하는 두 생명 운반자를 포함하여 열두 명으로 구성되었다.</w:t>
      </w:r>
    </w:p>
    <w:p w14:paraId="5C0DC6A2"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74:2.6 </w:t>
      </w:r>
      <w:r>
        <w:rPr>
          <w:rFonts w:ascii="함초롬바탕" w:eastAsia="함초롬바탕" w:hAnsi="함초롬바탕" w:cs="함초롬바탕"/>
          <w:color w:val="262626"/>
        </w:rPr>
        <w:t>다음 순서는 유란시아 수탁자단 평의회의 의장인 상급 멜기세덱이 아담과 이브에게 행성 관리 책임을 넘겨주는 것이었다. 물질 아들과 딸은 놀라시아덱의 지고자들과 네바돈의 미가엘에게 충성을 맹세했고, 반은 멜기세덱 수탁자단의 조치에 따라 십오만 년 이상 보유해 왔던 명목상의 권위를 포기하면서 그들을 유란시아의 통치자로 선포했다.</w:t>
      </w:r>
    </w:p>
    <w:p w14:paraId="178A1FEE"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74:2.7 </w:t>
      </w:r>
      <w:r>
        <w:rPr>
          <w:rFonts w:ascii="함초롬바탕" w:eastAsia="함초롬바탕" w:hAnsi="함초롬바탕" w:cs="함초롬바탕"/>
          <w:color w:val="262626"/>
        </w:rPr>
        <w:t>그리고 아담과 이브는 세계 통치자로 공식 취임하는 이 행사에서 왕의 예복을 입었다. 달라마시아의 모든 기술이 세상에서 사라진 것은 아니었고, 직조 기술은 에덴 시절에도 여전히 행해지고 있었다.</w:t>
      </w:r>
    </w:p>
    <w:p w14:paraId="28F7A73B"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74:2.8 </w:t>
      </w:r>
      <w:r>
        <w:rPr>
          <w:rFonts w:ascii="함초롬바탕" w:eastAsia="함초롬바탕" w:hAnsi="함초롬바탕" w:cs="함초롬바탕"/>
          <w:color w:val="262626"/>
        </w:rPr>
        <w:t>그때 천사장의 선포가 들렸고, 가브리엘의 방송 음성이 유란시아의 둘째 심판 점호와, 사타니아 606번 행성에서 둘째 은혜와 자비의 섭리 시대에 잠자던 생존자들의 부활을 포고했다. 영주의 섭리 시대는 지나갔다. 아담의 시대, 즉 셋째 행성 시대가 소박한 장엄함 속에서 열린다. 그리고 유란시아의 새로운 통치자들은 행성 권위의 전임자가 협력하지 않아 초래된 전 세계적인 혼란에도 불구하고, 겉보기에는 유리한 조건 아래서 통치를 시작한다.</w:t>
      </w:r>
    </w:p>
    <w:p w14:paraId="3FD75DFF" w14:textId="77777777" w:rsidR="000E11C6" w:rsidRPr="00BA51A9" w:rsidRDefault="000E11C6" w:rsidP="00BA51A9">
      <w:pPr>
        <w:spacing w:beforeLines="50" w:before="120"/>
        <w:jc w:val="both"/>
        <w:rPr>
          <w:rFonts w:ascii="함초롬바탕" w:eastAsia="함초롬바탕" w:hAnsi="함초롬바탕" w:cs="함초롬바탕"/>
        </w:rPr>
      </w:pPr>
    </w:p>
    <w:p w14:paraId="443DD821" w14:textId="77777777" w:rsidR="000E11C6" w:rsidRPr="00BA51A9" w:rsidRDefault="00000000" w:rsidP="005357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아담과 이브가 행성을 배우다</w:t>
      </w:r>
    </w:p>
    <w:p w14:paraId="13993153"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74:3.1 </w:t>
      </w:r>
      <w:r>
        <w:rPr>
          <w:rFonts w:ascii="함초롬바탕" w:eastAsia="함초롬바탕" w:hAnsi="함초롬바탕" w:cs="함초롬바탕"/>
          <w:color w:val="262626"/>
        </w:rPr>
        <w:t>공식적인 취임식 이후, 아담과 이브는 자신들이 처한 행성의 고립 상황을 고통스럽게 깨달았다. 익숙했던 방송은 침묵했고, 모든 행성 밖 통신 회로는 끊겼다. 그들의 예루셈 동료들은 잘 확립된 행성 영주와 그들을 맞이할 준비가 된 체험 많은 참모진이 있는, 순조롭게 운영되는 세계들로 갔다. 그러나 유란시아에서는 반란이 모든 것을 바꾸어 놓았다. 이곳에서는 행성 영주가 여전히 존재하고 있었으며, 비록 악을 행할 힘은 대부분 상실되었으나, 여전히 아담과 이브의 임무를 어렵고 어느 정도 위험하게 만들 수 있었다. 그날 밤, 예루셈의 이 진지하고 환멸을 느낀 아들과 딸은 보름달이 빛나는 동산을 걸으며 다음 날의 계획을 논의했다.</w:t>
      </w:r>
    </w:p>
    <w:p w14:paraId="7705EDA1"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74:3.2 </w:t>
      </w:r>
      <w:r>
        <w:rPr>
          <w:rFonts w:ascii="함초롬바탕" w:eastAsia="함초롬바탕" w:hAnsi="함초롬바탕" w:cs="함초롬바탕"/>
          <w:color w:val="262626"/>
        </w:rPr>
        <w:t>이리하여 칼리가스티아 배반으로 혼란스러운 행성, 고립된 유란시아에서 아담과 이브의 첫날이 끝났다. 그들은 지상에서의 첫날 밤, 밤이 깊도록 걸으며 이야기를 나누었고, 그것은 참으로 외로웠다.</w:t>
      </w:r>
    </w:p>
    <w:p w14:paraId="397A2755"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74:3.3 </w:t>
      </w:r>
      <w:r>
        <w:rPr>
          <w:rFonts w:ascii="함초롬바탕" w:eastAsia="함초롬바탕" w:hAnsi="함초롬바탕" w:cs="함초롬바탕"/>
          <w:color w:val="262626"/>
        </w:rPr>
        <w:t>아담의 지상 둘째 날은 행성 수탁자단과 자문 평의회와의 회의로 보냈다. 멜기세덱들과 그 동료들로부터 아담과 이브는 칼리가스티아 반란의 세부 사항들과 그 격변이 세상의 진보에 미친 결과에 대해 더 많이 배웠다. 그리고 전반적으로, 세상사를 잘못 관리한 이 긴 이야기는 실망스러웠다. 그들은 사회 진화 과정을 가속하려던 칼리가스티아 계획의 완전한 붕괴에 관한 모든 사실을 배웠다. 그들은 또한 진보의 신성한 계획과 무관하게 행성 진보를 이루려는 시도가 어리석다는 것을 온전히 깨달았다. 이리하여 유란시아에서 슬프지만 깨우침을 준 그들의 둘째 날이 끝났다.</w:t>
      </w:r>
    </w:p>
    <w:p w14:paraId="1E43CCCF"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74:3.4 </w:t>
      </w:r>
      <w:r>
        <w:rPr>
          <w:rFonts w:ascii="함초롬바탕" w:eastAsia="함초롬바탕" w:hAnsi="함초롬바탕" w:cs="함초롬바탕"/>
          <w:color w:val="262626"/>
        </w:rPr>
        <w:t>셋째 날은 동산을 시찰하는 데 바쳤다. 거대한 승용조, 곧 판도르를 타고 아담과 이브는 지상에서 가장 아름다운 이곳의 광활한 경치를 공중에서 내려다보았다. 이 시찰의 날은 에덴의 아름다움과 장엄함을 창조하기 위해 수고한 모든 이를 기리는 거대한 연회로 끝났다. 그리고 다시 한번, 그들의 셋째 날 밤늦게, 아들과 그의 짝은 동산을 걸으며 자신들이 처한 문제의 광대함에 관해 이야기했다.</w:t>
      </w:r>
    </w:p>
    <w:p w14:paraId="2A14EE61"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74:3.5 </w:t>
      </w:r>
      <w:r>
        <w:rPr>
          <w:rFonts w:ascii="함초롬바탕" w:eastAsia="함초롬바탕" w:hAnsi="함초롬바탕" w:cs="함초롬바탕"/>
          <w:color w:val="262626"/>
        </w:rPr>
        <w:t>넷째 날, 아담과 이브는 동산 집회에서 연설했다. 그들은 취임 언덕에서 세상의 재건을 위한 계획과, 죄와 반란의 결과로 추락한 유란시아 사회 문화를 바로잡기 위해 추구할 방법들을 사람들에게 설명했다. 이날은 위대한 날이었고, 세상사의 새로운 행정에서 책임을 맡도록 선정된 남녀 위원회를 위한 연회로 마감했다. 주목하라! 이 집단에는 남성뿐 아니라 여성도 있었고, 이는 달라마시아 시절 이후 지상에서 처음 있는 일이었다. 한 여성인 이브가 남성과 세상사의 영예와 책임을 나누는 것을 보는 것은 놀라운 혁신이었다. 이리하여 지상에서의 넷째 날이 끝났다.</w:t>
      </w:r>
    </w:p>
    <w:p w14:paraId="0009B62A"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74:3.6 </w:t>
      </w:r>
      <w:r>
        <w:rPr>
          <w:rFonts w:ascii="함초롬바탕" w:eastAsia="함초롬바탕" w:hAnsi="함초롬바탕" w:cs="함초롬바탕"/>
          <w:color w:val="262626"/>
        </w:rPr>
        <w:t>다섯째 날은 멜기세덱 수탁자단이 유란시아를 떠날 때까지 기능할 임시 정부를 조직하는 데 바쳤다.</w:t>
      </w:r>
    </w:p>
    <w:p w14:paraId="0F9E2235"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74:3.7 </w:t>
      </w:r>
      <w:r>
        <w:rPr>
          <w:rFonts w:ascii="함초롬바탕" w:eastAsia="함초롬바탕" w:hAnsi="함초롬바탕" w:cs="함초롬바탕"/>
          <w:color w:val="262626"/>
        </w:rPr>
        <w:t>여섯째 날은 수많은 종류의 사람과 동물을 시찰하는 데 바쳤다. 에덴의 동쪽 벽을 따라, 아담과 이브는 온종일 안내를 받으며 행성의 동물 생명체를 관찰했고, 그처럼 다양한 살아 있는 창조물들이 서식하는 세상의 혼란에서 질서를 가져오려면 무엇을 해야 하는지 더 잘 이해하게 되었다.</w:t>
      </w:r>
    </w:p>
    <w:p w14:paraId="40930088"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74:3.8 </w:t>
      </w:r>
      <w:r>
        <w:rPr>
          <w:rFonts w:ascii="함초롬바탕" w:eastAsia="함초롬바탕" w:hAnsi="함초롬바탕" w:cs="함초롬바탕"/>
          <w:color w:val="262626"/>
        </w:rPr>
        <w:t>이 여행에서 아담을 동행한 이들은 그에게 보여준 수천수만의 동물의 본성과 기능을 그가 얼마나 완전히 이해하는지 보고 크게 놀랐다. 그는 동물을 한번 힐끗 보자마자 그 본성과 행동을 알려 주었다. 아담은 모든 물질 창조물을 보는 즉시 그 기원, 본성, 기능을 묘사하는 이름을 지어줄 수 있었다. 이 시찰 여행에서 그를 안내한 이들은 이 세상의 새로운 통치자가 모든 사타니아에서 가장 뛰어난 해부학자 중 한 명이라는 사실을 몰랐고, 이브 역시 똑같이 능숙했다. 아담은 인간의 눈으로 보기에는 너무 작은 수많은 생명체들을 묘사하여 그의 동료들을 놀라게 했다.</w:t>
      </w:r>
    </w:p>
    <w:p w14:paraId="62882828"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74:3.9 </w:t>
      </w:r>
      <w:r>
        <w:rPr>
          <w:rFonts w:ascii="함초롬바탕" w:eastAsia="함초롬바탕" w:hAnsi="함초롬바탕" w:cs="함초롬바탕"/>
          <w:color w:val="262626"/>
        </w:rPr>
        <w:t>지상 체류 여섯째 날이 끝났을 때, 아담과 이브는 “에덴의 동쪽”에 있는 그들의 새집에서 처음으로 쉬었다. 유란시아 모험의 첫 엿새는 매우 바빴고, 그들은 모든 활동에서 벗어나 온전한 하루를 보내기를 큰 기쁨으로 고대했다.</w:t>
      </w:r>
    </w:p>
    <w:p w14:paraId="1C796A7D"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74:3.10 </w:t>
      </w:r>
      <w:r>
        <w:rPr>
          <w:rFonts w:ascii="함초롬바탕" w:eastAsia="함초롬바탕" w:hAnsi="함초롬바탕" w:cs="함초롬바탕"/>
          <w:color w:val="262626"/>
        </w:rPr>
        <w:t>그러나 사정은 다르게 돌아갔다. 바로 전날, 아담이 유란시아의 동물 생명에 대해 그렇게 지성적으로 그리고 그렇게 철저하게 논의했던 체험은, 그의 뛰어난 취임 연설과 매력적인 태도와 더불어, 동산 거주자들의 마음을 사로잡고 지성을 압도하여, 그들이 예루셈에서 새로 온 아들과 딸을 통치자로 진심으로 받아들일 마음이 생겼을 뿐 아니라, 대다수가 그들을 신으로 예배할 준비가 될 정도였다.</w:t>
      </w:r>
    </w:p>
    <w:p w14:paraId="78F6FCB9" w14:textId="77777777" w:rsidR="000E11C6" w:rsidRPr="00BA51A9" w:rsidRDefault="000E11C6" w:rsidP="00BA51A9">
      <w:pPr>
        <w:spacing w:beforeLines="50" w:before="120"/>
        <w:jc w:val="both"/>
        <w:rPr>
          <w:rFonts w:ascii="함초롬바탕" w:eastAsia="함초롬바탕" w:hAnsi="함초롬바탕" w:cs="함초롬바탕"/>
        </w:rPr>
      </w:pPr>
    </w:p>
    <w:p w14:paraId="364A31B4" w14:textId="77777777" w:rsidR="000E11C6" w:rsidRPr="00BA51A9" w:rsidRDefault="00000000" w:rsidP="005357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첫 번째 격변</w:t>
      </w:r>
    </w:p>
    <w:p w14:paraId="5761A0D4"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74:4.1 </w:t>
      </w:r>
      <w:r>
        <w:rPr>
          <w:rFonts w:ascii="함초롬바탕" w:eastAsia="함초롬바탕" w:hAnsi="함초롬바탕" w:cs="함초롬바탕"/>
          <w:color w:val="262626"/>
        </w:rPr>
        <w:t>그날 밤, 여섯째 날이 지난 밤에, 아담과 이브가 잠든 동안, 에덴의 중앙 구역에 있는 아버지 사원 근처에서 이상한 일이 일어났다. 부드러운 달빛 아래, 수백 명의 열광적이고 흥분한 남녀들이 그들의 지도자들의 열정적인 호소를 몇 시간 동안 들었다. 그들은 선한 의도를 가지고 있었으나, 새로운 통치자들의 형제애적이고 민주적인 방식의 단순함을 이해할 수 없었다. 새벽이 밝기 훨씬 전에, 새로운 임시 행정관들은 거의 만장일치로 아담과 그의 배우자가 너무 겸손하고 소박하다는 결론에 도달했다. 그들은 신성이 육신의 형태로 지상에 내려왔으며, 아담과 이브가 실질적으로 신이거나, 그렇지 않더라도 신의 경지에 가까워 경건한 예배를 받을 가치가 있다고 결정했다.</w:t>
      </w:r>
    </w:p>
    <w:p w14:paraId="5763C812"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74:4.2 </w:t>
      </w:r>
      <w:r>
        <w:rPr>
          <w:rFonts w:ascii="함초롬바탕" w:eastAsia="함초롬바탕" w:hAnsi="함초롬바탕" w:cs="함초롬바탕"/>
          <w:color w:val="262626"/>
        </w:rPr>
        <w:t>아담과 이브가 지상에서 보낸 첫 여섯 날의 놀라운 사건들은 심지어 세상의 가장 뛰어난 사람들의 준비되지 않은 마음에도 과중했다. 그들은 혼란에 빠졌고, 그 고귀한 부부를 정오에 아버지 사원으로 데려가 모두가 경건하게 예배하며 겸손하게 몸을 굽히자는 제안에 휩쓸렸다. 동산 거주자들은 이 모든 것에 대해 정말로 진심이었다.</w:t>
      </w:r>
    </w:p>
    <w:p w14:paraId="29FF3953"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74:4.3 </w:t>
      </w:r>
      <w:r>
        <w:rPr>
          <w:rFonts w:ascii="함초롬바탕" w:eastAsia="함초롬바탕" w:hAnsi="함초롬바탕" w:cs="함초롬바탕"/>
          <w:color w:val="262626"/>
        </w:rPr>
        <w:t>반은 항의했다. 아마돈은 아담과 이브와 함께 남아 있었던 의장대를 지휘하느라 자리에 없었다. 하지만 반의 반대는 무시되었다. 그는 또한 너무 겸손하고 소박하다는 말을 들었으며, 그 또한 신에 가깝지 않았다면 어떻게 그렇게 오랫동안 지상에서 살아남을 수 있었으며, 어떻게 아담의 강림과 같은 큰 사건을 일으켰겠느냐는 것이었다. 흥분한 에덴 주민들이 그를 붙잡아 경배하기 위해 언덕으로 데려가려 할 때, 반은 무리 속을 빠져나와 중도자들과 소통할 수 있었으므로 그들의 지도자를 급히 아담에게 보냈다.</w:t>
      </w:r>
    </w:p>
    <w:p w14:paraId="3F46F660"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74:4.4 </w:t>
      </w:r>
      <w:r>
        <w:rPr>
          <w:rFonts w:ascii="함초롬바탕" w:eastAsia="함초롬바탕" w:hAnsi="함초롬바탕" w:cs="함초롬바탕"/>
          <w:color w:val="262626"/>
        </w:rPr>
        <w:t>아담과 이브는 지상에서의 일곱째 날이 밝아올 무렵, 선의지만 잘못 인도된 필사자들의 제안에 대한 놀라운 소식을 들었다. 그리고 승용조가 신속히 그들을 사원으로 데려오려 할 때, 중도자들이, 그들도 이런 일을 할 수가 있었기 때문에 아담과 이브를 아버지 사원으로 옮겼다. 이날은 일곱째 날의 이른 아침이었고, 아담은 최근에 있었던 환영식이 열린 언덕에서 신성한 아들됨의 여러 계층을 설명하며, 오직 아버지와 그가 지명한 이들만이 예배받을 수 있음을 지상 사람들에게 분명히 했다. 아담은 자신이 어떤 명예도 받아들이고 모든 존경을 받을 수 있지만, 결코 예배를 받지 않겠다고 분명히 밝혔다!</w:t>
      </w:r>
    </w:p>
    <w:p w14:paraId="206696D2"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74:4.5 </w:t>
      </w:r>
      <w:r>
        <w:rPr>
          <w:rFonts w:ascii="함초롬바탕" w:eastAsia="함초롬바탕" w:hAnsi="함초롬바탕" w:cs="함초롬바탕"/>
          <w:color w:val="262626"/>
        </w:rPr>
        <w:t>이날은 중요한 날이었다. 정오 무렵, 세계 통치자의 취임을 예루셈에서 승인한 것을 전하는 세라핌 사자가 도착할 즈음, 아담과 이브는 무리에서 떨어져 나와 아버지의 사원을 가리키며 말했다. “너희는 이제 아버지의 보이지 않는 현존의 물질적 상징 앞에 가서 우리 모두를 창조하시고 우리를 살아가게 하시는 그분께 예배하라. 그리고 이 행위가 오직 하나님 외에 다른 누구도 다시는 예배하지 않겠다는 진정한 서약이 되게 하라.” 사람들은 모두 아담의 지시대로 했다. 물질 아들과 딸은 언덕 위에 홀로 서서 머리를 숙였고, 사람들은 사원 주변에서 몸을 굽혀 절했다.</w:t>
      </w:r>
    </w:p>
    <w:p w14:paraId="1AB4B6E1"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74:4.6 </w:t>
      </w:r>
      <w:r>
        <w:rPr>
          <w:rFonts w:ascii="함초롬바탕" w:eastAsia="함초롬바탕" w:hAnsi="함초롬바탕" w:cs="함초롬바탕"/>
          <w:color w:val="262626"/>
        </w:rPr>
        <w:t>이것이 안식일 전통의 기원이 되었다. 에덴에서는 항상 일곱째 날이 사원에서의 정오 집회에 할애되었다. 오랫동안 이날은 자기 계발에 바쳐졌다. 오전은 신체적 개선에, 정오는 영적 예배에, 오후는 마음 계발에, 저녁은 사회적 기쁨에 사용되었다. 이 관습은 에덴에서 법으로 제정된 적은 없지만, 아담의 행정이 지상에서 지배적인 동안에는 오랫동안 유지되었다.</w:t>
      </w:r>
    </w:p>
    <w:p w14:paraId="21D89F3F" w14:textId="77777777" w:rsidR="000E11C6" w:rsidRPr="00BA51A9" w:rsidRDefault="000E11C6" w:rsidP="00BA51A9">
      <w:pPr>
        <w:spacing w:beforeLines="50" w:before="120"/>
        <w:jc w:val="both"/>
        <w:rPr>
          <w:rFonts w:ascii="함초롬바탕" w:eastAsia="함초롬바탕" w:hAnsi="함초롬바탕" w:cs="함초롬바탕"/>
        </w:rPr>
      </w:pPr>
    </w:p>
    <w:p w14:paraId="0E61EEA2" w14:textId="77777777" w:rsidR="000E11C6" w:rsidRPr="00BA51A9" w:rsidRDefault="00000000" w:rsidP="005357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아담의 행정</w:t>
      </w:r>
    </w:p>
    <w:p w14:paraId="5E0C7FE9"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74:5.1 </w:t>
      </w:r>
      <w:r>
        <w:rPr>
          <w:rFonts w:ascii="함초롬바탕" w:eastAsia="함초롬바탕" w:hAnsi="함초롬바탕" w:cs="함초롬바탕"/>
          <w:color w:val="262626"/>
        </w:rPr>
        <w:t>아담이 도착한 후 거의 칠 년 동안 멜기세덱 수탁자들은 계속 임무를 수행했으나, 마침내 그들이 세계 행정 업무를 아담에게 넘기고 예루셈으로 돌아갈 시간이 왔다.</w:t>
      </w:r>
    </w:p>
    <w:p w14:paraId="2093FD4A"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74:5.2 </w:t>
      </w:r>
      <w:r>
        <w:rPr>
          <w:rFonts w:ascii="함초롬바탕" w:eastAsia="함초롬바탕" w:hAnsi="함초롬바탕" w:cs="함초롬바탕"/>
          <w:color w:val="262626"/>
        </w:rPr>
        <w:t>수탁자들의 작별 행사는 하루 종일 이어졌으며, 저녁에는 개별 멜기세덱들이 아담과 이브에게 작별 조언과 최선의 축복을 전했다. 아담은 몇 차례 그의 조언자들에게 지상에 남아 달라고 요청했지만, 그 요청은 항상 거절되었다. 물질 아들들이 이제 세계 행정의 모든 책임을 완전히 떠맡아야 할 때가 된 것이다. 그래서 자정이 되자, 사타니아의 세라핌 수송체들이 열네 존재를 태우고 예루셈으로 떠났으며, 이때 반과 아마돈의 변환이 열두 멜기세덱의 출발과 동시에 일어났다.</w:t>
      </w:r>
    </w:p>
    <w:p w14:paraId="6868CC15"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74:5.3 </w:t>
      </w:r>
      <w:r>
        <w:rPr>
          <w:rFonts w:ascii="함초롬바탕" w:eastAsia="함초롬바탕" w:hAnsi="함초롬바탕" w:cs="함초롬바탕"/>
          <w:color w:val="262626"/>
        </w:rPr>
        <w:t>한동안 유란시아에서는 모든 일이 비교적 잘 진행되었고, 아담이 에덴 문명을 점진적으로 확장하기 위한 계획을 마련할 수 있을 것으로 보였다. 아담은 멜기세덱들의 조언에 따라 외부 세계와의 무역 관계를 발전시키기 위해 제조 기술을 촉진하기 시작했다. 에덴이 붕괴될 당시에는 백 개 이상의 원시적 제조 공장이 운영되고 있었으며, 인근 부족들과의 광범위한 무역 관계가 확립되어 있었다.</w:t>
      </w:r>
    </w:p>
    <w:p w14:paraId="176A376B"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74:5.4 </w:t>
      </w:r>
      <w:r>
        <w:rPr>
          <w:rFonts w:ascii="함초롬바탕" w:eastAsia="함초롬바탕" w:hAnsi="함초롬바탕" w:cs="함초롬바탕"/>
          <w:color w:val="262626"/>
        </w:rPr>
        <w:t>아담과 이브는 진화 문명의 진보을 위해 자신들의 특별한 공헌을 준비하며, 세상을 개선하는 기법을 오랫동안 배워왔다. 하지만 이제 그들은 야만인, 미개인, 반문명화된 인간들로 가득 찬 세상에서 법과 질서를 확립하는 것과 같은 절박한 문제에 직면하게 되었다. 동산에 모인 지상의 인구 중에서 가장 뛰어난 이들 외에는, 여기저기 몇몇 집단만이 아담의 문화를 받아들일 준비가 되어 있었다.</w:t>
      </w:r>
    </w:p>
    <w:p w14:paraId="60DCCC06"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74:5.5 </w:t>
      </w:r>
      <w:r>
        <w:rPr>
          <w:rFonts w:ascii="함초롬바탕" w:eastAsia="함초롬바탕" w:hAnsi="함초롬바탕" w:cs="함초롬바탕"/>
          <w:color w:val="262626"/>
        </w:rPr>
        <w:t>아담은 세계 정부를 세우기 위해 영웅적이고 단호한 노력을 기울였지만, 그는 매 순간 완강한 저항에 부딪혔다. 아담은 이미 에덴 전역에 걸쳐 집단 통제 체계를 운영하고 있었으며, 이 모든 중대를 에덴 연맹으로 연합시켰다. 하지만 아담이 동산을 벗어나 이러한 구상을 외부 부족들에게 적용하려 했을 때, 심각한 문제가 발생했다. 아담의 동료들이 동산 밖에서 일하기 시작하자마자, 그들은 칼리가스티아와 달리가스티아의 직접적이고 치밀하게 계획된 저항에 직면했다. 타락한 영주는 세계 통치자에서 폐위되었지만, 그는 지상에서 제거되지 않았다. 그는 여전히 지상에 있었으며, 적어도 어느 정도는 인간 사회를 회복하려는 아담의 모든 계획에 저항할 수 있었다. 아담은 칼리가스티아에 대해 인종들에게 경고하려 했으나, 그의 숙적이 필사자의 눈에 보이지 않았기 때문에 이 임무는 매우 어려웠다.</w:t>
      </w:r>
    </w:p>
    <w:p w14:paraId="118BFF50"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74:5.6 </w:t>
      </w:r>
      <w:r>
        <w:rPr>
          <w:rFonts w:ascii="함초롬바탕" w:eastAsia="함초롬바탕" w:hAnsi="함초롬바탕" w:cs="함초롬바탕"/>
          <w:color w:val="262626"/>
        </w:rPr>
        <w:t>심지어 에덴 주민들 중에서도 칼리가스티아의 무제한적 인격적 자유라는 가르침에 혼란스러워하는 사람들이 있었고, 이들은 아담에게 끝없는 문제를 일으켰다. 이들은 항상 질서 있는 진보와 실질적 발달을 위한 가장 잘 마련된 계획들을 뒤흔들었다. 결국 아담은 즉각적인 사회화 프로그램을 철회할 수밖에 없었고, 반의 조직 방법으로 돌아가, 에덴 주민들을 백 명씩의 중대로 나누고 각 중대에 중대장을 두며, 열 명씩의 집단을 지휘하는 소대장을 두었다.</w:t>
      </w:r>
    </w:p>
    <w:p w14:paraId="42CE6093"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74:5.7 </w:t>
      </w:r>
      <w:r>
        <w:rPr>
          <w:rFonts w:ascii="함초롬바탕" w:eastAsia="함초롬바탕" w:hAnsi="함초롬바탕" w:cs="함초롬바탕"/>
          <w:color w:val="262626"/>
        </w:rPr>
        <w:t>아담과 이브는 군주제를 대신해 대의 정부를 세우기 위해 왔지만, 그들은 온 지상 어디에서도 이름에 걸맞은 정부를 찾을 수 없었다. 아담은 한동안 대의 정부를 세우려는 모든 노력을 포기했으며, 에덴 체제가 붕괴되기 전에 그의 이름으로 강력한 인물들이 통치하는 거의 백 개에 달하는 외곽 무역 및 사회 중심지를 세우는 데 성공했다. 이 중심지들 대부분은 반과 아마돈이 이전에 조직한 것들이었다.</w:t>
      </w:r>
    </w:p>
    <w:p w14:paraId="025BD04E"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74:5.8 </w:t>
      </w:r>
      <w:r>
        <w:rPr>
          <w:rFonts w:ascii="함초롬바탕" w:eastAsia="함초롬바탕" w:hAnsi="함초롬바탕" w:cs="함초롬바탕"/>
          <w:color w:val="262626"/>
        </w:rPr>
        <w:t>한 부족에서 다른 부족으로 대사들이 파견되는 것은 아담 시대부터 시작되었다. 이것은 정부의 진화에서 큰 진보였다.</w:t>
      </w:r>
    </w:p>
    <w:p w14:paraId="1752FF34" w14:textId="77777777" w:rsidR="000E11C6" w:rsidRPr="00BA51A9" w:rsidRDefault="000E11C6" w:rsidP="00BA51A9">
      <w:pPr>
        <w:spacing w:beforeLines="50" w:before="120"/>
        <w:jc w:val="both"/>
        <w:rPr>
          <w:rFonts w:ascii="함초롬바탕" w:eastAsia="함초롬바탕" w:hAnsi="함초롬바탕" w:cs="함초롬바탕"/>
        </w:rPr>
      </w:pPr>
    </w:p>
    <w:p w14:paraId="66153094" w14:textId="77777777" w:rsidR="000E11C6" w:rsidRPr="00BA51A9" w:rsidRDefault="00000000" w:rsidP="005357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아담과 이브의 가정 생활</w:t>
      </w:r>
    </w:p>
    <w:p w14:paraId="55F58192"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74:6.1 </w:t>
      </w:r>
      <w:r>
        <w:rPr>
          <w:rFonts w:ascii="함초롬바탕" w:eastAsia="함초롬바탕" w:hAnsi="함초롬바탕" w:cs="함초롬바탕"/>
          <w:color w:val="262626"/>
        </w:rPr>
        <w:t>아담 가문의 생활 구역은 오 평방마일이 조금 넘었다. 이 가정 부지 주변에는 삼십만 명이 넘는 순수 혈통 자손들을 돌볼 수 있는 준비가 되어 있었다. 하지만 계획된 건물들의 첫째 단위만이 건설되었고, 아담 가문의 크기가 이러한 초기 준비를 넘어가기 전에 에덴 계획 전체가 붕괴되어 동산이 비워졌다.</w:t>
      </w:r>
    </w:p>
    <w:p w14:paraId="467895C8"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74:6.2 </w:t>
      </w:r>
      <w:r>
        <w:rPr>
          <w:rFonts w:ascii="함초롬바탕" w:eastAsia="함초롬바탕" w:hAnsi="함초롬바탕" w:cs="함초롬바탕"/>
          <w:color w:val="262626"/>
        </w:rPr>
        <w:t>아담손은 유란시아의 보라색 인종의 맏이였으며, 그의 여동생과 둘째 아들 이브손이 뒤따랐다. 이브는 멜기세덱들이 떠나기 전에 세 아들과 두 딸을 낳았다. 다음 두 아이는 쌍둥이였다. 이브는 불이행 이전에 서른두 명의 딸과 서른한 명의 아들, 모두 예순세 명의 자녀를 낳았다. 아담과 이브가 동산을 떠날 때, 그들의 가족은 1,647명의 순수 혈통 후손으로 이루어진 네 세대에 이르렀다. 그들은 동산을 떠난 후 마흔두 명의 자녀를 더 두었으며, 이들 외에도 지상의 필사자들과의 결합으로 태어난 두 자녀가 있었다. 이 숫자에는 놋족과 진화 인종에 대한 아담족의 혈통은 포함되지 않는다.</w:t>
      </w:r>
    </w:p>
    <w:p w14:paraId="1B16E809"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74:6.3 </w:t>
      </w:r>
      <w:r>
        <w:rPr>
          <w:rFonts w:ascii="함초롬바탕" w:eastAsia="함초롬바탕" w:hAnsi="함초롬바탕" w:cs="함초롬바탕"/>
          <w:color w:val="262626"/>
        </w:rPr>
        <w:t>아담의 자녀들은 한 살이 되어 어머니의 젖을 떼면 동물의 젖을 먹지 않았다. 이브는 다양한 견과류의 유즙과 여러 과일의 즙을 이용할 수 있었고, 이러한 음식들의 화학적 성분과 에너지를 잘 알고 있었기에, 아이들이 이가 날 때까지 적절하게 혼합하여 자녀들에게 영양을 공급했다.</w:t>
      </w:r>
    </w:p>
    <w:p w14:paraId="58D05498"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74:6.4 </w:t>
      </w:r>
      <w:r>
        <w:rPr>
          <w:rFonts w:ascii="함초롬바탕" w:eastAsia="함초롬바탕" w:hAnsi="함초롬바탕" w:cs="함초롬바탕"/>
          <w:color w:val="262626"/>
        </w:rPr>
        <w:t>에덴의 아담 구역을 제외한 모든 곳에서 요리가 일반적으로 사용되었으나, 아담의 가정에서는 요리를 하지 않았다. 그들은 익어가는 대로 준비된 과일, 견과류, 곡물들을 먹었다. 그들은 하루에 한 번, 정오 직후 식사했다. 아담과 이브는 또한 생명나무의 사역과 함께 특정한 공간 방출물로부터 직접 “빛과 에너지”를 섭취했다.</w:t>
      </w:r>
    </w:p>
    <w:p w14:paraId="4B4A3551"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74:6.5 </w:t>
      </w:r>
      <w:r>
        <w:rPr>
          <w:rFonts w:ascii="함초롬바탕" w:eastAsia="함초롬바탕" w:hAnsi="함초롬바탕" w:cs="함초롬바탕"/>
          <w:color w:val="262626"/>
        </w:rPr>
        <w:t>아담과 이브의 몸에서는 빛이 발산되었지만, 그들은 항상 동료들의 관습에 따라 옷을 입었다. 낮 동안은 거의 옷을 입지 않았지만, 저녁이 되면 밤 옷을 입었다. 경건하고 거룩하다고 여겨진 사람들의 머리 주위를 둘러싼 전통적인 후광의 기원은 아담과 이브 시대로 거슬러 올라간다. 그들의 몸에서 나오는 빛의 발산이 옷으로 대부분 가려졌기 때문에, 오직 머리에서 발산되는 빛만이 보였다. 아담손의 후손들은 항상 그들이 영적으로 특별한 발달을 이루었다고 믿는 사람들을 이렇게 묘사했다.</w:t>
      </w:r>
    </w:p>
    <w:p w14:paraId="78EC460E"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74:6.6 </w:t>
      </w:r>
      <w:r>
        <w:rPr>
          <w:rFonts w:ascii="함초롬바탕" w:eastAsia="함초롬바탕" w:hAnsi="함초롬바탕" w:cs="함초롬바탕"/>
          <w:color w:val="262626"/>
        </w:rPr>
        <w:t>아담과 이브는 서로 및 가까운 자녀들과 약 오십 마일의 거리에서 소통할 수 있었다. 이러한 사고 교환은 뇌 구조 근처에 위치한 섬세한 가스실을 통해 이루어졌다. 이 메커니즘을 통해 그들은 사고 진동을 송수신할 수 있었다. 그러나 이 능력은 마음이 악의 불화와 혼란에 굴복하는 순간 즉시 중단되었다.</w:t>
      </w:r>
    </w:p>
    <w:p w14:paraId="1B487AED"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74:6.7 </w:t>
      </w:r>
      <w:r>
        <w:rPr>
          <w:rFonts w:ascii="함초롬바탕" w:eastAsia="함초롬바탕" w:hAnsi="함초롬바탕" w:cs="함초롬바탕"/>
          <w:color w:val="262626"/>
        </w:rPr>
        <w:t>아담의 자녀들은 열여섯 살까지 자신들만의 학교에 다녔으며, 연장자들이 어린아이들을 가르쳤다. 어린아이들은 삼십 분마다 활동을 바꿨고, 나이 많은 아이들은 한 시간마다 활동을 바꿨다. 아담과 이브의 자녀들이 순수하게 즐거움만을 위해 기쁘고 활기차게 노는 모습을 지켜보는 것은 유란시아에서 확실히 새로운 광경이었다. 오늘날 인종들의 놀이와 유머는 대부분 아담 계통에서 유래했다. 아담족은 음악에 대한 큰 감각과 뛰어난 유머 감각을 지니고 있었다.</w:t>
      </w:r>
    </w:p>
    <w:p w14:paraId="46A0A90B"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74:6.8 </w:t>
      </w:r>
      <w:r>
        <w:rPr>
          <w:rFonts w:ascii="함초롬바탕" w:eastAsia="함초롬바탕" w:hAnsi="함초롬바탕" w:cs="함초롬바탕"/>
          <w:color w:val="262626"/>
        </w:rPr>
        <w:t>약혼의 평균 연령은 열여덟 살였고, 이 청년들은 결혼 책임을 맡을 준비를 위해 이 년간의 교육 과정을 시작했다. 스무 살이 되면 결혼 자격을 얻었고, 결혼 후에는 생업을 시작하거나 그에 대한 특별한 준비를 시작했다.</w:t>
      </w:r>
    </w:p>
    <w:p w14:paraId="1C81E7C3"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74:6.9 </w:t>
      </w:r>
      <w:r>
        <w:rPr>
          <w:rFonts w:ascii="함초롬바탕" w:eastAsia="함초롬바탕" w:hAnsi="함초롬바탕" w:cs="함초롬바탕"/>
          <w:color w:val="262626"/>
        </w:rPr>
        <w:t>신들의 후손이라고 여겨지는 왕족들이 형제자매 간의 결혼을 허용하는 후대 국가들의 관습은 아담의 자손들의 전통에서 유래했다. 그들은 어쩔 수 없이 서로 결혼해야 했다. 동산의 첫 세대와 둘째 세대의 결혼식은 항상 아담과 이브에 의해 거행되었다.</w:t>
      </w:r>
    </w:p>
    <w:p w14:paraId="3EA4D25F" w14:textId="77777777" w:rsidR="000E11C6" w:rsidRPr="00BA51A9" w:rsidRDefault="000E11C6" w:rsidP="00BA51A9">
      <w:pPr>
        <w:spacing w:beforeLines="50" w:before="120"/>
        <w:jc w:val="both"/>
        <w:rPr>
          <w:rFonts w:ascii="함초롬바탕" w:eastAsia="함초롬바탕" w:hAnsi="함초롬바탕" w:cs="함초롬바탕"/>
        </w:rPr>
      </w:pPr>
    </w:p>
    <w:p w14:paraId="542758A2" w14:textId="77777777" w:rsidR="000E11C6" w:rsidRPr="00BA51A9" w:rsidRDefault="00000000" w:rsidP="005357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동산에서의 생활</w:t>
      </w:r>
    </w:p>
    <w:p w14:paraId="04801BB1"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74:7.1 </w:t>
      </w:r>
      <w:r>
        <w:rPr>
          <w:rFonts w:ascii="함초롬바탕" w:eastAsia="함초롬바탕" w:hAnsi="함초롬바탕" w:cs="함초롬바탕"/>
          <w:color w:val="262626"/>
        </w:rPr>
        <w:t>아담의 자녀들은 서쪽 학교에서 사 년간 교육을 받는 것을 제외하고는, “에덴의 동쪽”에서 생활하고 일했다. 이들은 예루셈 학교의 방법에 따라 열여섯 살까지 지적 훈련을 받았다. 열여섯 살부터 스무 살까지는 동산의 다른 쪽 끝에 있는 유란시아 학교에서 교육을 받았으며, 그곳에서 하급 학년의 교사로도 활동했다.</w:t>
      </w:r>
    </w:p>
    <w:p w14:paraId="41B30ACD"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74:7.2 </w:t>
      </w:r>
      <w:r>
        <w:rPr>
          <w:rFonts w:ascii="함초롬바탕" w:eastAsia="함초롬바탕" w:hAnsi="함초롬바탕" w:cs="함초롬바탕"/>
          <w:color w:val="262626"/>
        </w:rPr>
        <w:t>동산 서쪽 학교 체계의 전체 목적은 사회화였다. 오전 휴식 시간은 실용적인 원예와 농업에 할애되었고, 오후 시간은 경쟁적인 놀이에 사용되었다. 저녁 시간은 사회적 교류와 개인적인 우정을 키우는 데 사용되었다. 종교 교육과 성교육은 가정의 영역, 즉 부모의 책임으로 여겨졌다.</w:t>
      </w:r>
    </w:p>
    <w:p w14:paraId="0CB2287A"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74:7.3 </w:t>
      </w:r>
      <w:r>
        <w:rPr>
          <w:rFonts w:ascii="함초롬바탕" w:eastAsia="함초롬바탕" w:hAnsi="함초롬바탕" w:cs="함초롬바탕"/>
          <w:color w:val="262626"/>
        </w:rPr>
        <w:t>이 학교들의 교육 내용에는 다음 사항들이 포함되었다.</w:t>
      </w:r>
    </w:p>
    <w:p w14:paraId="29C7872B"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74:7.4 </w:t>
      </w:r>
      <w:r>
        <w:rPr>
          <w:rFonts w:ascii="함초롬바탕" w:eastAsia="함초롬바탕" w:hAnsi="함초롬바탕" w:cs="함초롬바탕"/>
          <w:color w:val="262626"/>
        </w:rPr>
        <w:t>1. 건강과 신체 관리.</w:t>
      </w:r>
    </w:p>
    <w:p w14:paraId="669954F6"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74:7.5 </w:t>
      </w:r>
      <w:r>
        <w:rPr>
          <w:rFonts w:ascii="함초롬바탕" w:eastAsia="함초롬바탕" w:hAnsi="함초롬바탕" w:cs="함초롬바탕"/>
          <w:color w:val="262626"/>
        </w:rPr>
        <w:t>2. 사회적 교류의 기준인 황금률.</w:t>
      </w:r>
    </w:p>
    <w:p w14:paraId="235D4121"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74:7.6 </w:t>
      </w:r>
      <w:r>
        <w:rPr>
          <w:rFonts w:ascii="함초롬바탕" w:eastAsia="함초롬바탕" w:hAnsi="함초롬바탕" w:cs="함초롬바탕"/>
          <w:color w:val="262626"/>
        </w:rPr>
        <w:t>3. 개인의 권리와 집단 권리, 그리고 공동체 의무의 관계.</w:t>
      </w:r>
    </w:p>
    <w:p w14:paraId="4B9847B5"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74:7.7 </w:t>
      </w:r>
      <w:r>
        <w:rPr>
          <w:rFonts w:ascii="함초롬바탕" w:eastAsia="함초롬바탕" w:hAnsi="함초롬바탕" w:cs="함초롬바탕"/>
          <w:color w:val="262626"/>
        </w:rPr>
        <w:t>4. 지상의 다양한 인종들의 역사와 문화.</w:t>
      </w:r>
    </w:p>
    <w:p w14:paraId="2C03D7DA"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74:7.8 </w:t>
      </w:r>
      <w:r>
        <w:rPr>
          <w:rFonts w:ascii="함초롬바탕" w:eastAsia="함초롬바탕" w:hAnsi="함초롬바탕" w:cs="함초롬바탕"/>
          <w:color w:val="262626"/>
        </w:rPr>
        <w:t>5. 세계 무역을 발전시키고 개선하는 방법.</w:t>
      </w:r>
    </w:p>
    <w:p w14:paraId="2A7C8BA8"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74:7.9 </w:t>
      </w:r>
      <w:r>
        <w:rPr>
          <w:rFonts w:ascii="함초롬바탕" w:eastAsia="함초롬바탕" w:hAnsi="함초롬바탕" w:cs="함초롬바탕"/>
          <w:color w:val="262626"/>
        </w:rPr>
        <w:t>6. 상충되는 의무와 감정의 조율.</w:t>
      </w:r>
    </w:p>
    <w:p w14:paraId="07066E1F"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74:7.10 </w:t>
      </w:r>
      <w:r>
        <w:rPr>
          <w:rFonts w:ascii="함초롬바탕" w:eastAsia="함초롬바탕" w:hAnsi="함초롬바탕" w:cs="함초롬바탕"/>
          <w:color w:val="262626"/>
        </w:rPr>
        <w:t>7. 놀이, 유머, 그리고 신체적 싸움을 대신하는 경쟁의 함양.</w:t>
      </w:r>
    </w:p>
    <w:p w14:paraId="1CBB56AF"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74:7.11 </w:t>
      </w:r>
      <w:r>
        <w:rPr>
          <w:rFonts w:ascii="함초롬바탕" w:eastAsia="함초롬바탕" w:hAnsi="함초롬바탕" w:cs="함초롬바탕"/>
          <w:color w:val="262626"/>
        </w:rPr>
        <w:t>동산의 학교들, 사실상 동산의 모든 활동은 항상 방문객들에게 개방되었다. 무장하지 않은 관찰자들은 단기 방문을 위해 자유롭게 에덴에 들어갈 수 있었다. 동산에서 머물려면 유란시아인은 “입양”되어야 했다. 그는 아담 증여의 계획과 목적에 대한 교육을 받고, 이 사명에 따르겠다는 의사를 밝히며, 아담의 사회적 통치와 우주 아버지의 영적 주권에 대한 충성을 선언했다.</w:t>
      </w:r>
    </w:p>
    <w:p w14:paraId="59F92C9F"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74:7.12 </w:t>
      </w:r>
      <w:r>
        <w:rPr>
          <w:rFonts w:ascii="함초롬바탕" w:eastAsia="함초롬바탕" w:hAnsi="함초롬바탕" w:cs="함초롬바탕"/>
          <w:color w:val="262626"/>
        </w:rPr>
        <w:t>동산의 법률은 달라마시아의 오래된 법전들을 바탕으로 하고 있으며, 다음의 일곱 항목으로 공표되었다.</w:t>
      </w:r>
    </w:p>
    <w:p w14:paraId="4731C0AE"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74:7.13 </w:t>
      </w:r>
      <w:r>
        <w:rPr>
          <w:rFonts w:ascii="함초롬바탕" w:eastAsia="함초롬바탕" w:hAnsi="함초롬바탕" w:cs="함초롬바탕"/>
          <w:color w:val="262626"/>
        </w:rPr>
        <w:t>1. 건강과 위생의 법.</w:t>
      </w:r>
    </w:p>
    <w:p w14:paraId="5AB9A2C9"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74:7.14 </w:t>
      </w:r>
      <w:r>
        <w:rPr>
          <w:rFonts w:ascii="함초롬바탕" w:eastAsia="함초롬바탕" w:hAnsi="함초롬바탕" w:cs="함초롬바탕"/>
          <w:color w:val="262626"/>
        </w:rPr>
        <w:t>2. 동산의 사회 규정.</w:t>
      </w:r>
    </w:p>
    <w:p w14:paraId="1EA6CF1D"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74:7.15 </w:t>
      </w:r>
      <w:r>
        <w:rPr>
          <w:rFonts w:ascii="함초롬바탕" w:eastAsia="함초롬바탕" w:hAnsi="함초롬바탕" w:cs="함초롬바탕"/>
          <w:color w:val="262626"/>
        </w:rPr>
        <w:t>3. 무역과 상업의 법전.</w:t>
      </w:r>
    </w:p>
    <w:p w14:paraId="00645A10"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74:7.16 </w:t>
      </w:r>
      <w:r>
        <w:rPr>
          <w:rFonts w:ascii="함초롬바탕" w:eastAsia="함초롬바탕" w:hAnsi="함초롬바탕" w:cs="함초롬바탕"/>
          <w:color w:val="262626"/>
        </w:rPr>
        <w:t>4. 공정한 경기와 경쟁의 법.</w:t>
      </w:r>
    </w:p>
    <w:p w14:paraId="24DFD914"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74:7.17 </w:t>
      </w:r>
      <w:r>
        <w:rPr>
          <w:rFonts w:ascii="함초롬바탕" w:eastAsia="함초롬바탕" w:hAnsi="함초롬바탕" w:cs="함초롬바탕"/>
          <w:color w:val="262626"/>
        </w:rPr>
        <w:t>5. 가정생활의 법.</w:t>
      </w:r>
    </w:p>
    <w:p w14:paraId="3A978FC3"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74:7.18 </w:t>
      </w:r>
      <w:r>
        <w:rPr>
          <w:rFonts w:ascii="함초롬바탕" w:eastAsia="함초롬바탕" w:hAnsi="함초롬바탕" w:cs="함초롬바탕"/>
          <w:color w:val="262626"/>
        </w:rPr>
        <w:t>6. 황금률의 민법.</w:t>
      </w:r>
    </w:p>
    <w:p w14:paraId="6372F63E"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74:7.19 </w:t>
      </w:r>
      <w:r>
        <w:rPr>
          <w:rFonts w:ascii="함초롬바탕" w:eastAsia="함초롬바탕" w:hAnsi="함초롬바탕" w:cs="함초롬바탕"/>
          <w:color w:val="262626"/>
        </w:rPr>
        <w:t>7. 최상 도덕 규칙의 일곱 명령.</w:t>
      </w:r>
    </w:p>
    <w:p w14:paraId="4C5D9086"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74:7.20 </w:t>
      </w:r>
      <w:r>
        <w:rPr>
          <w:rFonts w:ascii="함초롬바탕" w:eastAsia="함초롬바탕" w:hAnsi="함초롬바탕" w:cs="함초롬바탕"/>
          <w:color w:val="262626"/>
        </w:rPr>
        <w:t>에덴의 도덕 법칙은 달라마시아의 일곱 계명과 크게 다르지 않았다. 그러나 아담족은 이러한 명령에 대한 많은 추가적인 이유를 가르쳤다. 예를 들어, 살인 금지 명령에 대해서는 생각 조절자가 내주한다는 사실이 인간 생명을 파괴하지 말아야 할 추가적인 이유로 제시되었다. 그들은 “누구든지 사람의 피를 흘리면 사람에 의해 그 피를 흘릴 것이니, 이는 하나님이 그를 하나님의 형상대로 만드셨기 때문이라”는 가르침을 전했다.</w:t>
      </w:r>
    </w:p>
    <w:p w14:paraId="3C7E4304"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74:7.21 </w:t>
      </w:r>
      <w:r>
        <w:rPr>
          <w:rFonts w:ascii="함초롬바탕" w:eastAsia="함초롬바탕" w:hAnsi="함초롬바탕" w:cs="함초롬바탕"/>
          <w:color w:val="262626"/>
        </w:rPr>
        <w:t>에덴의 공적 예배 시간은 정오였고, 가족 예배 시간은 해질녘이었다. 아담은 정해진 기도의 사용을 막으려 애썼고, 효과적인 기도는 완전히 개인적이어야 하며, “혼의 소망”이어야 한다고 가르쳤다. 그러나 에덴 주민들은 달라마시아 시대에서 전해 내려오는 기도문과 형식을 계속 사용했다. 아담은 또한 종교 의식에서 피의 희생 대신 땅의 열매를 바치는 것으로 대체하려 했지만, 동산 붕괴 전에 이 부분에서 진전을 거의 이루지 못했다.</w:t>
      </w:r>
    </w:p>
    <w:p w14:paraId="52DDBE3A"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74:7.22 </w:t>
      </w:r>
      <w:r>
        <w:rPr>
          <w:rFonts w:ascii="함초롬바탕" w:eastAsia="함초롬바탕" w:hAnsi="함초롬바탕" w:cs="함초롬바탕"/>
          <w:color w:val="262626"/>
        </w:rPr>
        <w:t>아담은 인종들에게 성 평등을 가르치려 노력했다. 이브가 남편과 함께 일하는 방식은 동산 거주자들에게 깊은 인상을 남겼다. 아담은 여성이 남성과 동등하게 새로운 존재를 형성하는 생명 요소에 기여한다고 분명히 가르쳤다. 그 이전까지 인류는 모든 생명 창조가 “아버지의 허리”에 있다고 생각했으며, 어머니는 단지 태어나지 않은 아이를 양육하고 신생아를 돌보는 역할에 불과하다고 여겼다.</w:t>
      </w:r>
    </w:p>
    <w:p w14:paraId="1FD7A5BE"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74:7.23 </w:t>
      </w:r>
      <w:r>
        <w:rPr>
          <w:rFonts w:ascii="함초롬바탕" w:eastAsia="함초롬바탕" w:hAnsi="함초롬바탕" w:cs="함초롬바탕"/>
          <w:color w:val="262626"/>
        </w:rPr>
        <w:t>아담은 그들이 이해할 수 있는 모든 것을 동시대인들에게 가르쳤지만, 상대적으로 말하면 그리 많지는 않았다. 그럼에도 불구하고 지상의 더 지성적인 인종들은 보라색 인종의 우수한 자녀들과 결혼할 수 있는 때를 간절히 기다렸다. 만약 이 위대한 인종 고양의 계획이 실행되었다면 유란시아는 얼마나 다른 세계가 되었을까! 그럼에도 불구하고, 진화 인종들이 우연히 얻은 이 들여온 인종의 혈통으로부터 엄청난 발전이 이루어졌다.</w:t>
      </w:r>
    </w:p>
    <w:p w14:paraId="2EFE285D"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74:7.24 </w:t>
      </w:r>
      <w:r>
        <w:rPr>
          <w:rFonts w:ascii="함초롬바탕" w:eastAsia="함초롬바탕" w:hAnsi="함초롬바탕" w:cs="함초롬바탕"/>
          <w:color w:val="262626"/>
        </w:rPr>
        <w:t>이렇게 해서 아담은 자신이 머물던 세계의 안녕과 고양을 위해 노력했다. 그러나 이 혼합되고 잡종화된 민족들을 더 나은 길로 이끄는 것은 매우 어려운 일이었다.</w:t>
      </w:r>
    </w:p>
    <w:p w14:paraId="675F566B" w14:textId="77777777" w:rsidR="000E11C6" w:rsidRPr="00BA51A9" w:rsidRDefault="000E11C6" w:rsidP="00BA51A9">
      <w:pPr>
        <w:spacing w:beforeLines="50" w:before="120"/>
        <w:jc w:val="both"/>
        <w:rPr>
          <w:rFonts w:ascii="함초롬바탕" w:eastAsia="함초롬바탕" w:hAnsi="함초롬바탕" w:cs="함초롬바탕"/>
        </w:rPr>
      </w:pPr>
    </w:p>
    <w:p w14:paraId="4F833085" w14:textId="77777777" w:rsidR="000E11C6" w:rsidRPr="00BA51A9" w:rsidRDefault="00000000" w:rsidP="005357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창조의 전설</w:t>
      </w:r>
    </w:p>
    <w:p w14:paraId="76E93C80"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74:8.1 </w:t>
      </w:r>
      <w:r>
        <w:rPr>
          <w:rFonts w:ascii="함초롬바탕" w:eastAsia="함초롬바탕" w:hAnsi="함초롬바탕" w:cs="함초롬바탕"/>
          <w:color w:val="262626"/>
        </w:rPr>
        <w:t>유란시아가 엿새 만에 창조되었다는 이야기는 아담과 이브가 처음 동산을 둘러보는 데 꼭 엿새를 보냈다는 전통에 근거한 것이다. 이 사건은 원래 달라마시아인들이 도입한 주간 시간 주기에 거의 거룩한 인가를 부여했다. 아담이 엿새 동안 동산을 점검하고 조직의 초기 계획을 세운 것은 미리 계획된 것이 아니었다. 그것은 매일매일 진행된 일이었다. 일곱째 날을 예배의 날로 선택한 것은 여기에 서술한 사실들에 전적으로 부수하여 정해진 것일 뿐이다.</w:t>
      </w:r>
    </w:p>
    <w:p w14:paraId="6CC2E0B3"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74:8.2 </w:t>
      </w:r>
      <w:r>
        <w:rPr>
          <w:rFonts w:ascii="함초롬바탕" w:eastAsia="함초롬바탕" w:hAnsi="함초롬바탕" w:cs="함초롬바탕"/>
          <w:color w:val="262626"/>
        </w:rPr>
        <w:t>엿새 만에 세상이 창조되었다는 전설은 사실 삼만 년 이상이 지난 후에 생겨난 후대의 생각이었다. 이 이야기의 한 부분인 태양과 달이 갑자기 나타났다는 묘사는 태양과 달을 오랫동안 가렸던 미세한 물질의 밀도 높은 공간 구름에서 세계가 한때 갑자기 벗어났다는 전통에서 기원했을 가능성이 있다.</w:t>
      </w:r>
    </w:p>
    <w:p w14:paraId="0B3329F1"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74:8.3 </w:t>
      </w:r>
      <w:r>
        <w:rPr>
          <w:rFonts w:ascii="함초롬바탕" w:eastAsia="함초롬바탕" w:hAnsi="함초롬바탕" w:cs="함초롬바탕"/>
          <w:color w:val="262626"/>
        </w:rPr>
        <w:t>아담의 갈비뼈에서 이브가 창조되었다는 이야기는 아담의 도착과 사십오만 년 이상 전에 있었던 행성 영주의 유형 참모진 도래와 관련된 생명 물질 교환의 천상의 수술을 혼동하여 압축한 것이다.</w:t>
      </w:r>
    </w:p>
    <w:p w14:paraId="44DCC038"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74:8.4 </w:t>
      </w:r>
      <w:r>
        <w:rPr>
          <w:rFonts w:ascii="함초롬바탕" w:eastAsia="함초롬바탕" w:hAnsi="함초롬바탕" w:cs="함초롬바탕"/>
          <w:color w:val="262626"/>
        </w:rPr>
        <w:t>아담과 이브가 유란시아에 도착했을 때 그들을 위해 신체가 창조되었다는 전통은 세상의 대부분의 사람들에게 영향을 미쳤다. 사람이 진흙에서 창조되었다는 믿음은 동반구 전역에 걸쳐 거의 보편적이었다. 이 전통은 필리핀 제도에서부터 아프리카에 이르기까지 세계 전역에 퍼져 있었다. 그리고 많은 집단이 점진적인 창조, 즉 진화라는 초기의 믿음을 대신하여, 특정한 형태의 특별 창조에 의해 인간이 진흙에서 창조되었다는 이야기를 받아들였다.</w:t>
      </w:r>
    </w:p>
    <w:p w14:paraId="63C6EAA0"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74:8.5 </w:t>
      </w:r>
      <w:r>
        <w:rPr>
          <w:rFonts w:ascii="함초롬바탕" w:eastAsia="함초롬바탕" w:hAnsi="함초롬바탕" w:cs="함초롬바탕"/>
          <w:color w:val="262626"/>
        </w:rPr>
        <w:t>달라마시아와 에덴의 영향을 벗어난 곳에서는 인류가 점진적으로 발전해왔다는 믿음이 더 일반적이었다. 진화라는 사실은 현대에 와서야 발견된 것이 아니었다. 고대인들은 인간의 진보가 느리고 진화적 성격을 지녔다는 것을 이해하고 있었다. 초기 그리스인들은 그들의 메소포타미아와의 근접성에도 불구하고 이 점을 명확히 이해하고 있었다. 지상의 다양한 인종들이 진화에 대한 개념을 혼동하게 되었지만, 원시 부족들 중 많은 이들이 자신들이 여러 동물들의 후손이라고 믿고 가르쳤다. 원시 민족들은 자신들의 조상이라고 여기는 동물들을 “토템”으로 선택하는 관습을 가졌다. 특정 북아메리카 인디언 부족들은 자신들이 비버와 코요테에서 유래했다고 믿었고, 특정 아프리카 부족들은 자신들이 하이에나의 후손이라고 가르치며, 말레이 부족은 여우원숭이에서, 뉴기니 부족은 앵무새에서 유래했다고 믿었다.</w:t>
      </w:r>
    </w:p>
    <w:p w14:paraId="6123E480"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74:8.6 </w:t>
      </w:r>
      <w:r>
        <w:rPr>
          <w:rFonts w:ascii="함초롬바탕" w:eastAsia="함초롬바탕" w:hAnsi="함초롬바탕" w:cs="함초롬바탕"/>
          <w:color w:val="262626"/>
        </w:rPr>
        <w:t>바빌로니아인들은 아담족 문명의 잔재와의 직접적인 접촉 덕분에 인간 창조 이야기를 확대하고 미화했으며, 인간이 신들로부터 직접 내려왔다고 가르쳤다. 그들은 인간의 기원이 진흙에서 창조되었다는 교리와도 상충하는 귀족적 기원이라고 여겼다.</w:t>
      </w:r>
    </w:p>
    <w:p w14:paraId="3901DD50"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74:8.7 </w:t>
      </w:r>
      <w:r>
        <w:rPr>
          <w:rFonts w:ascii="함초롬바탕" w:eastAsia="함초롬바탕" w:hAnsi="함초롬바탕" w:cs="함초롬바탕"/>
          <w:color w:val="262626"/>
        </w:rPr>
        <w:t>구약 성서의 창조 이야기는 모세의 시대보다 훨씬 후에 기록되었다. 모세는 히브리인들에게 그런 왜곡된 이야기를 가르친 적이 없었다. 그러나 그는 창조에 대한 간단하고 압축된 이야기를 이스라엘 백성에게 전했으며, 이를 통해 창조주이자 그가 이스라엘의 주 하나님이라고 부르는 우주 아버지를 예배하도록 하는 호소력을 높이려 했다.</w:t>
      </w:r>
    </w:p>
    <w:p w14:paraId="17942599"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74:8.8 </w:t>
      </w:r>
      <w:r>
        <w:rPr>
          <w:rFonts w:ascii="함초롬바탕" w:eastAsia="함초롬바탕" w:hAnsi="함초롬바탕" w:cs="함초롬바탕"/>
          <w:color w:val="262626"/>
        </w:rPr>
        <w:t>모세는 그의 초기 가르침에서 아담의 시대 이전까지 거슬러 올라가는 것을 현명하게도 시도하지 않았다. 모세가 히브리인들의 최고 교사였기 때문에, 아담에 관한 이야기가 창조 이야기와 밀접하게 연관되었다. 이전의 전통들이 아담 이전 문명을 인정했다는 사실은, 나중의 편집자들이 아담의 시대 이전의 인간사에 대한 모든 언급을 제거하려고 했을 때에도, 그들이 가인이 “놋 땅”으로 이주해 그곳에서 아내를 맞이했다는 분명한 언급을 제거하지 못한 사실에서 명백히 드러난다.</w:t>
      </w:r>
    </w:p>
    <w:p w14:paraId="297328C3"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74:8.9 </w:t>
      </w:r>
      <w:r>
        <w:rPr>
          <w:rFonts w:ascii="함초롬바탕" w:eastAsia="함초롬바탕" w:hAnsi="함초롬바탕" w:cs="함초롬바탕"/>
          <w:color w:val="262626"/>
        </w:rPr>
        <w:t>히브리인들은 팔레스타인에 도착한 후 오랫동안 일반적으로 사용되는 문자를 갖고 있지 않았다. 그들은 이웃한 블레셋 사람들, 즉 크레타의 고등 문명에서 정치적 난민으로 온 사람들로부터 알파벳의 사용을 배웠다. 히브리인들은 기원전 900년경에 이르러서야 비로소 문자를 사용하기 시작했으며, 그때까지 그들은 여러 가지 다른 창조 이야기를 가지고 있었지만, 바빌론 포로 이후 그들은 수정된 메소포타미아 버전을 더 많이 받아들이게 되었다.</w:t>
      </w:r>
    </w:p>
    <w:p w14:paraId="41EF93EF"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74:8.10 </w:t>
      </w:r>
      <w:r>
        <w:rPr>
          <w:rFonts w:ascii="함초롬바탕" w:eastAsia="함초롬바탕" w:hAnsi="함초롬바탕" w:cs="함초롬바탕"/>
          <w:color w:val="262626"/>
        </w:rPr>
        <w:t>유대 전통은 모세를 중심으로 굳어졌고, 모세가 아브라함의 족보를 아담까지 거슬러 올라가 추적하려고 노력했기 때문에, 유대인들은 아담이 인류의 시조라고 가정하게 되었다. 야훼는 창조주였으며, 아담이 첫째 인간이라고 가정되었기 때문에, 아담을 창조하기 직전에 세상을 창조했을 것이라고 여겨졌다. 그리고 그 결과, 아담의 엿새가 창조 이야기 속에 엮이게 되었으며, 모세가 지상에서 보낸 시간으로부터 거의 천 년 후에 엿새 창조 전통이 기록되었고, 나중에 그가 쓴 것으로 여겨지게 되었다.</w:t>
      </w:r>
    </w:p>
    <w:p w14:paraId="1F0B2286"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74:8.11 </w:t>
      </w:r>
      <w:r>
        <w:rPr>
          <w:rFonts w:ascii="함초롬바탕" w:eastAsia="함초롬바탕" w:hAnsi="함초롬바탕" w:cs="함초롬바탕"/>
          <w:color w:val="262626"/>
        </w:rPr>
        <w:t>유대 제사장들이 예루살렘으로 돌아왔을 때, 그들은 이미 사물의 시작에 관한 이야기를 완성해 놓고 있었다. 곧 그들은 이 이야기가 모세에 의해 기록된 최근에 발견된 창조 이야기라고 주장했다. 그러나 기원전 500년경의 당시 히브리인들은 이 기록들을 신성한 계시로 여기지 않았다. 그들은 그것을 나중에 사람들이 신화적 서사를 바라보는 것과 비슷하게 여겼다.</w:t>
      </w:r>
    </w:p>
    <w:p w14:paraId="09383B56"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74:8.12 </w:t>
      </w:r>
      <w:r>
        <w:rPr>
          <w:rFonts w:ascii="함초롬바탕" w:eastAsia="함초롬바탕" w:hAnsi="함초롬바탕" w:cs="함초롬바탕"/>
          <w:color w:val="262626"/>
        </w:rPr>
        <w:t>모세의 가르침으로 알려진 이 위조 문서는 이집트의 그리스 왕 프톨레마이오스에게 주목받았고, 그는 이 문서를 알렉산드리아의 새로운 도서관을 위해 일흔 명의 학자들로 구성된 위원회를 통해 그리스어로 번역하게 했다. 이렇게 해서 이 이야기는 이후 히브리 및 그리스도교 종교의 “성서”에 포함된 문서들 중 하나가 되었다. 이러한 신학 체계들과의 연관을 통해, 이러한 개념들은 오랜 시간 동안 많은 서구 민족들의 철학에 깊은 영향을 미쳤다.</w:t>
      </w:r>
    </w:p>
    <w:p w14:paraId="4D48FEC0"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74:8.13 </w:t>
      </w:r>
      <w:r>
        <w:rPr>
          <w:rFonts w:ascii="함초롬바탕" w:eastAsia="함초롬바탕" w:hAnsi="함초롬바탕" w:cs="함초롬바탕"/>
          <w:color w:val="262626"/>
        </w:rPr>
        <w:t>그리스도교 교사들은 인류가 하나님의 명령으로 창조되었다는 믿음을 지속시켰고, 이 모든 것이 유토피아적 행복의 황금시대라는 가설과 사람 또는 초인의 타락 이론의 형성으로 이어졌으며, 이는 사회의 비유토피아적 상태를 설명하기 위한 것이었다. 이러한 세계관과 인류의 우주에서의 위치는 진보보다는 퇴보를 믿는 데 기초했기 때문에, 최선의 경우에도 낙담을 초래했으며, 특정 행성 행정가들의 실수에 대한 보복으로 인류에게 분노를 표출한 복수심에 찬 신을 암시하기도 했다.</w:t>
      </w:r>
    </w:p>
    <w:p w14:paraId="0461E18C" w14:textId="77777777" w:rsidR="000E11C6" w:rsidRPr="00BA51A9" w:rsidRDefault="00000000" w:rsidP="00BA51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74:8.14 </w:t>
      </w:r>
      <w:r>
        <w:rPr>
          <w:rFonts w:ascii="함초롬바탕" w:eastAsia="함초롬바탕" w:hAnsi="함초롬바탕" w:cs="함초롬바탕"/>
          <w:color w:val="262626"/>
        </w:rPr>
        <w:t>“황금시대”는 신화이지만, 에덴은 실제였고, 동산 문명은 실제로 전복되었다. 아담과 이브는 동산에서 백십칠 년 동안 활동했지만, 이브의 조급함과 아담의 판단 착오로 인해 그들은 정해진 길에서 벗어나게 되었고, 이는 신속히 그들 자신에게 재앙을 초래했으며, 유란시아 전체의 발달 진보를 파괴적으로 지연시켰다.</w:t>
      </w:r>
    </w:p>
    <w:p w14:paraId="3A166A83" w14:textId="77777777" w:rsidR="000E11C6" w:rsidRPr="00BA51A9" w:rsidRDefault="00000000" w:rsidP="00BA51A9">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74:8.15 </w:t>
      </w:r>
      <w:r>
        <w:rPr>
          <w:rFonts w:ascii="함초롬바탕" w:eastAsia="함초롬바탕" w:hAnsi="함초롬바탕" w:cs="함초롬바탕"/>
          <w:i/>
          <w:iCs/>
          <w:color w:val="6B5A45"/>
        </w:rPr>
        <w:t>[세라핌 "동산의 소리", 솔로니아가 서술함.]</w:t>
      </w:r>
    </w:p>
    <w:p w14:paraId="0900F557" w14:textId="77777777" w:rsidR="000E11C6" w:rsidRPr="00BA51A9" w:rsidRDefault="000E11C6">
      <w:pPr>
        <w:spacing w:beforeLines="50" w:before="120"/>
        <w:jc w:val="both"/>
      </w:pPr>
    </w:p>
    <w:p w14:paraId="04D0C49B" w14:textId="77777777" w:rsidR="000E11C6" w:rsidRPr="00AC0607" w:rsidRDefault="00000000" w:rsidP="00AC0607">
      <w:pPr>
        <w:pStyle w:val="1"/>
        <w:keepNext/>
        <w:pageBreakBefore/>
        <w:pBdr>
          <w:bottom w:val="double" w:sz="6" w:space="10" w:color="B08D57"/>
        </w:pBdr>
        <w:spacing w:before="600" w:after="360"/>
        <w:jc w:val="center"/>
      </w:pPr>
      <w:bookmarkStart w:id="75" w:name="paper075"/>
      <w:r>
        <w:rPr>
          <w:rFonts w:ascii="함초롬바탕" w:eastAsia="함초롬바탕" w:hAnsi="함초롬바탕" w:cs="함초롬바탕"/>
          <w:color w:val="B08D57"/>
          <w:spacing w:val="40"/>
          <w:sz w:val="24"/>
          <w:szCs w:val="24"/>
        </w:rPr>
        <w:t>제75편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아담과 이브의 불이행</w:t>
      </w:r>
      <w:bookmarkEnd w:id="75"/>
    </w:p>
    <w:p w14:paraId="5813120C" w14:textId="77777777" w:rsidR="000E11C6" w:rsidRPr="00C707D1" w:rsidRDefault="000E11C6" w:rsidP="00C707D1">
      <w:pPr>
        <w:spacing w:beforeLines="50" w:before="120"/>
        <w:jc w:val="both"/>
        <w:rPr>
          <w:rFonts w:ascii="함초롬바탕" w:eastAsia="함초롬바탕" w:hAnsi="함초롬바탕" w:cs="함초롬바탕"/>
        </w:rPr>
      </w:pPr>
    </w:p>
    <w:p w14:paraId="6EA848D9"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75:0.1 </w:t>
      </w:r>
      <w:r>
        <w:rPr>
          <w:rFonts w:ascii="함초롬바탕" w:eastAsia="함초롬바탕" w:hAnsi="함초롬바탕" w:cs="함초롬바탕"/>
          <w:color w:val="262626"/>
        </w:rPr>
        <w:t>유란시아에서 백 년이 넘는 노력을 기울인 후에, 아담은 동산 밖에서는 거의 진전을 볼 수 없었다. 대체로 세상은 많이 나아지는 것 같지 않았다. 인종 개량의 실현은 아득히 먼 일처럼 보였고, 상황은 원래 계획에 포함되지 않은 어떤 구제책을 요구할 만큼 너무 절망적이었다. 적어도 그것이 아담의 마음에 자주 스쳐 지나간 생각이었고, 그는 이브에게 그렇게 여러 번 표현했다. 아담과 그의 짝은 충실했다. 그러나 그들은 자기 동족과 고립되었으며, 그들 세계의 비참한 곤경에 몹시 괴로워했다.</w:t>
      </w:r>
    </w:p>
    <w:p w14:paraId="48FF9BA7" w14:textId="77777777" w:rsidR="000E11C6" w:rsidRPr="00C707D1" w:rsidRDefault="000E11C6" w:rsidP="00C707D1">
      <w:pPr>
        <w:spacing w:beforeLines="50" w:before="120"/>
        <w:jc w:val="both"/>
        <w:rPr>
          <w:rFonts w:ascii="함초롬바탕" w:eastAsia="함초롬바탕" w:hAnsi="함초롬바탕" w:cs="함초롬바탕"/>
        </w:rPr>
      </w:pPr>
    </w:p>
    <w:p w14:paraId="11032206" w14:textId="77777777" w:rsidR="000E11C6" w:rsidRPr="00C707D1" w:rsidRDefault="00000000" w:rsidP="00AC060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유란시아의 문제</w:t>
      </w:r>
    </w:p>
    <w:p w14:paraId="403CF72D"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75:1.1 </w:t>
      </w:r>
      <w:r>
        <w:rPr>
          <w:rFonts w:ascii="함초롬바탕" w:eastAsia="함초롬바탕" w:hAnsi="함초롬바탕" w:cs="함초롬바탕"/>
          <w:color w:val="262626"/>
        </w:rPr>
        <w:t>실험적이고 반란으로 상처 입고 고립된 유란시아에서 아담의 임무는 엄청난 과업이었다. 그리고 물질 아들과 딸은 자기 행성 임무의 어려움과 복잡성을 일찍이 인식했다. 그럼에도 불구하고, 그들은 용감하게 자기들의 여러 문제를 해결하는 과업에 착수했다. 하지만 인간 혈통 가운데서 결함 있고 퇴보한 자들을 제거하는 지극히 중요한 일에 전념했을 때, 그들은 자못 낙담했다. 그들은 이 진퇴양난에서 벗어날 길을 볼 수 없었고, 예루셈이나 에덴시아에 있는 자기들의 상급자들과 의논할 수도 없었다. 여기서 그들은 고립되었고, 날마다 새롭고 복잡한 어떤 얽힘, 곧 해결 불가능해 보이는 어떤 문제에 직면했다.</w:t>
      </w:r>
    </w:p>
    <w:p w14:paraId="7DE35F9F"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75:1.2 </w:t>
      </w:r>
      <w:r>
        <w:rPr>
          <w:rFonts w:ascii="함초롬바탕" w:eastAsia="함초롬바탕" w:hAnsi="함초롬바탕" w:cs="함초롬바탕"/>
          <w:color w:val="262626"/>
        </w:rPr>
        <w:t>정상적인 조건에서라면, 행성 아담과 이브의 첫째 일은 인종들을 조율하고 혼합하는 것이었을 것이다. 그러나 유란시아에서 그러한 계획은 거의 희망이 없어 보였는데, 이는 인종들이 생물학적으로는 적합했지만, 지체되고 결함 있는 혈통이 결코 정화된 적이 없었기 때문이다.</w:t>
      </w:r>
    </w:p>
    <w:p w14:paraId="16D854A5"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75:1.3 </w:t>
      </w:r>
      <w:r>
        <w:rPr>
          <w:rFonts w:ascii="함초롬바탕" w:eastAsia="함초롬바탕" w:hAnsi="함초롬바탕" w:cs="함초롬바탕"/>
          <w:color w:val="262626"/>
        </w:rPr>
        <w:t>아담과 이브는 사람의 형제단의 선포에 전혀 준비되지 않은 구체, 곧 비참한 영적 어둠 속에서 더듬어 나아가며 이전 행정부의 사명 실패로 혼란에 혼란이 더해져 저주받은 세계에 있는 자신들을 발견했다. 마음과 도덕은 낮은 수준에 있었고, 종교적 통일을 이루는 과업을 시작하는 대신, 그들은 주민들을 가장 단순한 형태의 종교적 믿음으로 개종시키는 일을 모두 새로 시작해야만 했다. 그들은 채택할 준비가 된 하나의 언어를 발견하는 대신, 수백 개의 지역 방언이 뒤섞인 전 세계적인 혼란에 직면했다. 행성 봉사에 임하는 어떤 아담도 이보다 더 어려운 세계에 배치된 적이 없었으며, 장애물들은 극복할 수 없어 보였고 문제들은 창조체의 해결 능력을 넘어서는 듯 보였다.</w:t>
      </w:r>
    </w:p>
    <w:p w14:paraId="0433F76A"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75:1.4 </w:t>
      </w:r>
      <w:r>
        <w:rPr>
          <w:rFonts w:ascii="함초롬바탕" w:eastAsia="함초롬바탕" w:hAnsi="함초롬바탕" w:cs="함초롬바탕"/>
          <w:color w:val="262626"/>
        </w:rPr>
        <w:t>그들은 고립되어 있었고, 그들을 짓누르는 엄청난 외로움은 멜기세덱 수탁자들이 일찍 떠남으로써 더욱 고조되었다. 오직 천사 계층을 통해서만 간접적으로, 그들은 행성 밖의 어떤 존재와도 교통할 수 있었다. 서서히 그들의 용기는 약해졌고, 그들의 영은 처졌으며, 때로는 그들의 신앙이 거의 흔들렸다.</w:t>
      </w:r>
    </w:p>
    <w:p w14:paraId="58A75D32"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75:1.5 </w:t>
      </w:r>
      <w:r>
        <w:rPr>
          <w:rFonts w:ascii="함초롬바탕" w:eastAsia="함초롬바탕" w:hAnsi="함초롬바탕" w:cs="함초롬바탕"/>
          <w:color w:val="262626"/>
        </w:rPr>
        <w:t>그리고 이것이 이 두 고귀한 혼이 자기들 앞에 놓인 과업들을 숙고할 때 느꼈던 경악의 참된 모습이다. 그들 둘은 자기들의 행성 임무 수행에 수반되는 거대한 과업을 예리하게 인식하고 있었다.</w:t>
      </w:r>
    </w:p>
    <w:p w14:paraId="27AF3024"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75:1.6 </w:t>
      </w:r>
      <w:r>
        <w:rPr>
          <w:rFonts w:ascii="함초롬바탕" w:eastAsia="함초롬바탕" w:hAnsi="함초롬바탕" w:cs="함초롬바탕"/>
          <w:color w:val="262626"/>
        </w:rPr>
        <w:t>아마도 네바돈의 어떤 물질 아들들도 유란시아의 비참한 곤경 속에서 아담과 이브가 직면했던 것처럼 그렇게 어렵고 희망 없어 보이는 과업에 직면한 적은 없었을 것이다. 그들이 좀 더 멀리 보고 인내심이 있었더라면 언젠가 성공을 거두었을 것이지만, 그들 둘 다, 특히 이브는, 전적으로 너무 성급했다. 그들은 길고 긴 인내의 시험에 기꺼이 안주하려 하지 않았다. 그들은 어떤 즉각적인 결과를 보고 싶어 했고, 실제로 보았지만, 그렇게 얻은 결과는 그들 자신과 그들의 세계 모두에게 가장 비참한 재앙임이 드러났다.</w:t>
      </w:r>
    </w:p>
    <w:p w14:paraId="06D69AEA" w14:textId="77777777" w:rsidR="000E11C6" w:rsidRPr="00C707D1" w:rsidRDefault="00000000" w:rsidP="00AC060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칼리가스티아의 음모</w:t>
      </w:r>
    </w:p>
    <w:p w14:paraId="7201C192"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75:2.1 </w:t>
      </w:r>
      <w:r>
        <w:rPr>
          <w:rFonts w:ascii="함초롬바탕" w:eastAsia="함초롬바탕" w:hAnsi="함초롬바탕" w:cs="함초롬바탕"/>
          <w:color w:val="262626"/>
        </w:rPr>
        <w:t>칼리가스티아는 동산을 자주 방문하여 아담과 이브와 많은 협의를 했지만, 그들은 그의 모든 타협 제안과 손쉬운 길로 가려는 모험에 단호했다. 그들 앞에는 모든 그러한 교활한 제안에 효과적인 면역이 생길 만큼 충분한 반란의 결과들이 있었다. 심지어 아담의 어린 자손들조차 달리가스티아의 제안에 영향을 받지 않았다. 그리고 물론 칼리가스티아도 그의 동료도 개인의 의지에 반하여 영향을 미칠 힘이 없었고, 하물며 아담의 자녀들을 그릇된 일을 하도록 설득할 힘은 더욱 없었다.</w:t>
      </w:r>
    </w:p>
    <w:p w14:paraId="486BF194"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75:2.2 </w:t>
      </w:r>
      <w:r>
        <w:rPr>
          <w:rFonts w:ascii="함초롬바탕" w:eastAsia="함초롬바탕" w:hAnsi="함초롬바탕" w:cs="함초롬바탕"/>
          <w:color w:val="262626"/>
        </w:rPr>
        <w:t>칼리가스티아는 여전히 유란시아의 명목상 행성 영주였으며, 비록 그릇 인도되었으나 그럼에도 불구하고 지역 우주의 한 높은 아들이었다는 것을 기억해야 한다. 그는 그리스도 미가엘이 유란시아에 있던 시절에 이르러서야 비로소 최종적으로 폐위되었다.</w:t>
      </w:r>
    </w:p>
    <w:p w14:paraId="701F9833"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75:2.3 </w:t>
      </w:r>
      <w:r>
        <w:rPr>
          <w:rFonts w:ascii="함초롬바탕" w:eastAsia="함초롬바탕" w:hAnsi="함초롬바탕" w:cs="함초롬바탕"/>
          <w:color w:val="262626"/>
        </w:rPr>
        <w:t>그러나 타락한 영주는 끈질기고 단호했다. 그는 곧 아담에게 공들이는 것을 포기하고 이브에게 교활한 측면 공격을 시도하기로 결심했다. 그 악한 자는 성공을 위한 유일한 희망이 한때 자기 유형 참모진의 동료였던 자들의 후손인 놋족 집단의 상류층에 속한 적합한 인물들을 능숙하게 이용하는 데 있다고 결론지었다. 그리하여 보라색 인종의 어머니를 함정에 빠뜨리기 위한 계획이 그에 따라 세워졌다.</w:t>
      </w:r>
    </w:p>
    <w:p w14:paraId="071EC9C7"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75:2.4 </w:t>
      </w:r>
      <w:r>
        <w:rPr>
          <w:rFonts w:ascii="함초롬바탕" w:eastAsia="함초롬바탕" w:hAnsi="함초롬바탕" w:cs="함초롬바탕"/>
          <w:color w:val="262626"/>
        </w:rPr>
        <w:t>아담의 계획에 반하거나 그들의 행성 신탁을 위태롭게 할 어떤 일도 하려는 것은 이브의 의도와는 가장 거리가 멀었다. 여성이 더 먼 효과를 위해 멀리 내다보며 계획하기보다 즉각적인 결과에 주목하는 경향이 있음을 알기에, 멜기세덱들은 떠나기 전에, 행성에서 그들의 고립된 위치에 따르는 특유한 위험들에 관해 이브에게 특별히 타일렀으며, 특히 그녀의 짝 곁을 절대 떠나지 말라고, 즉 그들의 공동 사업을 증진시키기 위해 어떤 개인적이거나 비밀스러운 방법도 시도하지 말라고 경고했다. 이브는 백 년 이상 이 지시들을 가장 철저하게 실행했고, 세라파타티아라는 이름의 한 특정 놋족 지도자와 즐기던 방문이 점점 더 사적이고 은밀해지는 것에 어떤 위험이 따르리라고는 그녀에게 전혀 떠오르지 않았다. 모든 일이 너무나 점진적이고 자연스럽게 전개되어 그녀는 자신도 모르는 사이에 빠져들었다.</w:t>
      </w:r>
    </w:p>
    <w:p w14:paraId="432F847A"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75:2.5 </w:t>
      </w:r>
      <w:r>
        <w:rPr>
          <w:rFonts w:ascii="함초롬바탕" w:eastAsia="함초롬바탕" w:hAnsi="함초롬바탕" w:cs="함초롬바탕"/>
          <w:color w:val="262626"/>
        </w:rPr>
        <w:t>동산 거주자들은 에덴의 초기 시절부터 놋족들과 접촉해왔다. 칼리가스티아 참모진의 불이행한 구성원들의 이 혼혈 후손들로부터 그들은 많은 귀중한 도움과 협력을 받았고, 그들을 통하여 에덴 체제는 이제 완전히 무너지고 마침내 전복되게끔 되어 있었다.</w:t>
      </w:r>
    </w:p>
    <w:p w14:paraId="10FA041B" w14:textId="77777777" w:rsidR="000E11C6" w:rsidRPr="00C707D1" w:rsidRDefault="000E11C6" w:rsidP="00C707D1">
      <w:pPr>
        <w:spacing w:beforeLines="50" w:before="120"/>
        <w:jc w:val="both"/>
        <w:rPr>
          <w:rFonts w:ascii="함초롬바탕" w:eastAsia="함초롬바탕" w:hAnsi="함초롬바탕" w:cs="함초롬바탕"/>
        </w:rPr>
      </w:pPr>
    </w:p>
    <w:p w14:paraId="627C33BB" w14:textId="77777777" w:rsidR="000E11C6" w:rsidRPr="00C707D1" w:rsidRDefault="00000000" w:rsidP="00AC060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이브에 대한 유혹</w:t>
      </w:r>
    </w:p>
    <w:p w14:paraId="51D9886A"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75:3.1 </w:t>
      </w:r>
      <w:r>
        <w:rPr>
          <w:rFonts w:ascii="함초롬바탕" w:eastAsia="함초롬바탕" w:hAnsi="함초롬바탕" w:cs="함초롬바탕"/>
          <w:color w:val="262626"/>
        </w:rPr>
        <w:t>아담이 지상에서 그의 첫 백 년을 막 마쳤을 때, 세라파타티아는 자기 부친의 사망으로 놋족들의 서부, 즉 시리아 연맹의 지도자가 되었다. 세라파타티아는 갈색을 띤 남자로, 한때 달라마시아 건강 위원회 우두머리가 그 먼 시절 청인의 한 뛰어난 여성 마음과 짝이 되어 낳은, 훌륭한 후손이었다. 모든 시대를 내려오며 이 혈통은 서부 놋족들 사이에서 권위를 지키고 큰 영향력을 행사했다.</w:t>
      </w:r>
    </w:p>
    <w:p w14:paraId="21533189"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75:3.2 </w:t>
      </w:r>
      <w:r>
        <w:rPr>
          <w:rFonts w:ascii="함초롬바탕" w:eastAsia="함초롬바탕" w:hAnsi="함초롬바탕" w:cs="함초롬바탕"/>
          <w:color w:val="262626"/>
        </w:rPr>
        <w:t>세라파타티아는 동산을 여러 차례 방문했고 아담의 대의에 깊이 감명받았다. 그리고 시리아 놋족들의 지도직을 맡은 직후, 그는 동산에 있는 아담과 이브의 일에 제휴하겠다는 자기 의사를 발표했다. 그의 백성 대다수가 이 계획에 그와 함께했고, 아담은 모든 이웃 부족 가운데 가장 강력하고 가장 지적인 부족이 세계 개선 프로그램을 거의 전폭적으로 지지하게 되었다는 소식에 고무되었고, 그것은 분명히 용기를 북돋워 주는 일이었다. 그리고 이 큰 사건이 있은 직후, 세라파타티아와 그의 새 참모들은 아담과 이브의 집에서 환대를 받았다.</w:t>
      </w:r>
    </w:p>
    <w:p w14:paraId="0FA0253F"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75:3.3 </w:t>
      </w:r>
      <w:r>
        <w:rPr>
          <w:rFonts w:ascii="함초롬바탕" w:eastAsia="함초롬바탕" w:hAnsi="함초롬바탕" w:cs="함초롬바탕"/>
          <w:color w:val="262626"/>
        </w:rPr>
        <w:t>세라파타티아는 아담의 모든 보좌관 가운데 가장 유능하고 효율적인 자들 중 하나가 되었다. 그는 자기의 모든 활동에서 전적으로 정직했고 철저히 성실했다. 그는 나중에라도, 자신이 교활한 칼리가스티아의 상황적 도구로 이용되고 있음을 결코 의식하지 못했다.</w:t>
      </w:r>
    </w:p>
    <w:p w14:paraId="0DC19883"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75:3.4 </w:t>
      </w:r>
      <w:r>
        <w:rPr>
          <w:rFonts w:ascii="함초롬바탕" w:eastAsia="함초롬바탕" w:hAnsi="함초롬바탕" w:cs="함초롬바탕"/>
          <w:color w:val="262626"/>
        </w:rPr>
        <w:t>이윽고, 세라파타티아는 부족 관계에 관한 에덴 위원회의 공동 의장이 되었고, 멀리 떨어진 부족들을 동산의 대의로 끌어들이는 일을 더욱 활발히 추진하기 위한 많은 계획이 세워졌다.</w:t>
      </w:r>
    </w:p>
    <w:p w14:paraId="57049D06"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75:3.5 </w:t>
      </w:r>
      <w:r>
        <w:rPr>
          <w:rFonts w:ascii="함초롬바탕" w:eastAsia="함초롬바탕" w:hAnsi="함초롬바탕" w:cs="함초롬바탕"/>
          <w:color w:val="262626"/>
        </w:rPr>
        <w:t>그는 아담과 이브, 특히 이브와 많은 협의를 했고, 그들은 자기들의 방법을 개선하기 위한 많은 계획을 논의했다. 어느 날, 이브와 대화하는 동안, 보라색 인종의 많은 수를 모집하기를 기다리는 한편으로, 그동안 도움이 필요한 채 기다리는 부족들을 즉시 진보시키기 위해 무언가 행해질 수 있다면 매우 도움이 되리라는 생각이 세라파타티아에게 떠올랐다. 세라파타티아는 가장 진보적이고 협력적인 인종인 놋족이 보라색 혈통에서 부분적 기원을 가진 지도자를 얻을 수 있다면, 그것이 이 민족들을 동산에 더 긴밀히 묶는 강력한 유대를 구성할 것이라고 주장했다. 그리고 이 모든 것은, 동산에서 양육되고 교육받을 이 아이가 자기 부친의 백성에게 선을 위한 큰 감화를 미칠 것이기 때문에, 세상의 선을 위한 것으로 진지하고 정직하게 고려되었다.</w:t>
      </w:r>
    </w:p>
    <w:p w14:paraId="6708DB4D"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75:3.6 </w:t>
      </w:r>
      <w:r>
        <w:rPr>
          <w:rFonts w:ascii="함초롬바탕" w:eastAsia="함초롬바탕" w:hAnsi="함초롬바탕" w:cs="함초롬바탕"/>
          <w:color w:val="262626"/>
        </w:rPr>
        <w:t>세라파타티아가 그가 제안한 모든 것에서 전적으로 정직했고 온전히 성실했다는 것을 다시 한번 강조해야 한다. 그는 자신이 칼리가스티아와 달리가스티아의 손안에서 놀아나고 있음을 한 번도 의심하지 않았다. 세라파타티아는 혼란에 빠진 유란시아 민족들을 전 세계적으로 향상시키려고 시도하기 전에, 보라색 인종의 강력한 예비군을 구축하려는 계획에 전적으로 충성했다. 그러나 이것이 완성되려면 수백 년이 필요했고, 그는 성급했다. 그는 어떤 즉각적인 결과, 곧 자기 자신의 생애에 어떤 것을 보고 싶어 했다. 그는 아담이 세상을 고양하기 위해 성취된 것이 거의 없어 자주 낙담한다는 것을 이브에게 분명히 했다.</w:t>
      </w:r>
    </w:p>
    <w:p w14:paraId="59D1F6EE"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75:3.7 </w:t>
      </w:r>
      <w:r>
        <w:rPr>
          <w:rFonts w:ascii="함초롬바탕" w:eastAsia="함초롬바탕" w:hAnsi="함초롬바탕" w:cs="함초롬바탕"/>
          <w:color w:val="262626"/>
        </w:rPr>
        <w:t>오 년 이상 이 계획들은 비밀리에 무르익었다. 마침내 그 계획들은 이브가 가까운 우호적 놋족 정착지의 가장 명석한 마음이자 활동적인 지도자인 카노와 비밀 협의를 하는 데 동의하는 지점까지 발전했다. 카노는 아담 체제에 매우 공감했다. 사실, 그는 동산과의 우호적 관계를 선호했던 그 이웃 놋족들의 성실한 영적 지도자였다.</w:t>
      </w:r>
    </w:p>
    <w:p w14:paraId="66FB001F"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75:3.8 </w:t>
      </w:r>
      <w:r>
        <w:rPr>
          <w:rFonts w:ascii="함초롬바탕" w:eastAsia="함초롬바탕" w:hAnsi="함초롬바탕" w:cs="함초롬바탕"/>
          <w:color w:val="262626"/>
        </w:rPr>
        <w:t>그 운명적인 만남은 가을 저녁 황혼 녘에, 아담의 집에서 멀지 않은 곳에서 있었다. 이브는 그 아름답고 열정적인 카노를 전에 결코 만난 적이 없었다—그리고 그는 영주 참모진이었던 먼 조상들의 우월한 체격과 뛰어난 지성이 살아남아 구현된 장엄한 표본이었다. 그리고 카노 또한 세라파타티아 계획의 정당성을 철저히 믿었다. (동산 밖에서는, 복수의 짝짓기가 일반적인 관행이었다.)</w:t>
      </w:r>
    </w:p>
    <w:p w14:paraId="4640822C"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75:3.9 </w:t>
      </w:r>
      <w:r>
        <w:rPr>
          <w:rFonts w:ascii="함초롬바탕" w:eastAsia="함초롬바탕" w:hAnsi="함초롬바탕" w:cs="함초롬바탕"/>
          <w:color w:val="262626"/>
        </w:rPr>
        <w:t>아첨과 열정, 그리고 큰 인격적 설득에 영향을 받아, 이브는 그때 그 자리에서, 더 크고 더 광범위한 신성한 계획에다 세상을 구하려는 자기 자신의 작은 계획을 덧붙이기 위해, 많이 논의된 그 사업에 착수하는 데 동의했다. 그녀가 무슨 일이 벌어지고 있는지 채 깨닫기도 전에, 치명적인 발걸음은 이미 내디뎌졌다. 일은 저질러졌다.</w:t>
      </w:r>
    </w:p>
    <w:p w14:paraId="33CEB4D1" w14:textId="77777777" w:rsidR="000E11C6" w:rsidRPr="00C707D1" w:rsidRDefault="000E11C6" w:rsidP="00C707D1">
      <w:pPr>
        <w:spacing w:beforeLines="50" w:before="120"/>
        <w:jc w:val="both"/>
        <w:rPr>
          <w:rFonts w:ascii="함초롬바탕" w:eastAsia="함초롬바탕" w:hAnsi="함초롬바탕" w:cs="함초롬바탕"/>
        </w:rPr>
      </w:pPr>
    </w:p>
    <w:p w14:paraId="1BFB7FCF" w14:textId="77777777" w:rsidR="000E11C6" w:rsidRPr="00C707D1" w:rsidRDefault="00000000" w:rsidP="00AC060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불이행의 자각</w:t>
      </w:r>
    </w:p>
    <w:p w14:paraId="1A62DF6D"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75:4.1 </w:t>
      </w:r>
      <w:r>
        <w:rPr>
          <w:rFonts w:ascii="함초롬바탕" w:eastAsia="함초롬바탕" w:hAnsi="함초롬바탕" w:cs="함초롬바탕"/>
          <w:color w:val="262626"/>
        </w:rPr>
        <w:t>행성의 천상 생명체들이 술렁거렸다. 아담은 무언가 잘못되었음을 인지하고, 이브에게 동산 한쪽으로 함께 가자고 청했다. 그리고 이제, 아담은 처음으로 오랫동안 무르익어온 계획의 전말 전체를 들었다—신성한 계획의 추진과 세라파타티아의 기획 실행을 동시에 진행함으로써 두 가지 방향에서 동시에 세계 개선을 가속화하려는 계획이었다.</w:t>
      </w:r>
    </w:p>
    <w:p w14:paraId="5E22070D"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75:4.2 </w:t>
      </w:r>
      <w:r>
        <w:rPr>
          <w:rFonts w:ascii="함초롬바탕" w:eastAsia="함초롬바탕" w:hAnsi="함초롬바탕" w:cs="함초롬바탕"/>
          <w:color w:val="262626"/>
        </w:rPr>
        <w:t>그리고 물질 아들과 딸이 이처럼 달빛 비치는 동산에서 교통할 때, “동산의 소리”가 그들의 불순종을 꾸짖었다. 그리고 그 소리는 다름 아닌, 그들이 에덴의 언약을 어겼고, 멜기세덱들의 지시를 불순종했으며, 우주 주권자에 대한 그들의 신임 서약을 불이행했음을 에덴의 짝에게 알리는 나 자신의 선포였다.</w:t>
      </w:r>
    </w:p>
    <w:p w14:paraId="5A756F3D"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75:4.3 </w:t>
      </w:r>
      <w:r>
        <w:rPr>
          <w:rFonts w:ascii="함초롬바탕" w:eastAsia="함초롬바탕" w:hAnsi="함초롬바탕" w:cs="함초롬바탕"/>
          <w:color w:val="262626"/>
        </w:rPr>
        <w:t>이브는 선과 악을 행하는 것에 동의했었다. 선은 신성한 계획들을 수행하는 것이요, 죄는 신성한 뜻을 의도적으로 거역하는 것이며, 악은 계획의 잘못된 적용과 기법의 부적절한 조정이며, 그 결과로 우주 부조화와 행성의 혼란이 생긴다.</w:t>
      </w:r>
    </w:p>
    <w:p w14:paraId="6639581E"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75:4.4 </w:t>
      </w:r>
      <w:r>
        <w:rPr>
          <w:rFonts w:ascii="함초롬바탕" w:eastAsia="함초롬바탕" w:hAnsi="함초롬바탕" w:cs="함초롬바탕"/>
          <w:color w:val="262626"/>
        </w:rPr>
        <w:t>동산의 짝이 생명나무의 열매를 맛볼 때마다, 그들은 선과 악을 결합하라는 칼리가스티아의 제안에 굴복하는 것을 삼가라고 천사장 관리자에게서 경고를 받았다. 그들은 이처럼 훈계를 받았다. “너희가 선과 악을 뒤섞는 날에, 너희는 반드시 그 영역의 필사자들처럼 되리라. 너희는 반드시 죽으리라.”</w:t>
      </w:r>
    </w:p>
    <w:p w14:paraId="40F65263"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75:4.5 </w:t>
      </w:r>
      <w:r>
        <w:rPr>
          <w:rFonts w:ascii="함초롬바탕" w:eastAsia="함초롬바탕" w:hAnsi="함초롬바탕" w:cs="함초롬바탕"/>
          <w:color w:val="262626"/>
        </w:rPr>
        <w:t>이브는 그 운명적인 비밀 만남 자리에서 카노에게 이 자주 반복된 경고에 관해 말했지만, 카노는 그러한 훈계의 중요성이나 의미를 알지 못하고, 선한 동기와 참된 의도를 가진 남자와 여자는 악을 행할 수 없다고, 그녀는 결코 죽지 않을 것이며 오히려 그들의 자손의 인격 안에서 새롭게 살게 될 것이고, 그 자손은 자라서 세상을 축복하고 안정시킬 것이라고 그녀를 안심시켰다.</w:t>
      </w:r>
    </w:p>
    <w:p w14:paraId="44C3717D"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75:4.6 </w:t>
      </w:r>
      <w:r>
        <w:rPr>
          <w:rFonts w:ascii="함초롬바탕" w:eastAsia="함초롬바탕" w:hAnsi="함초롬바탕" w:cs="함초롬바탕"/>
          <w:color w:val="262626"/>
        </w:rPr>
        <w:t>신성한 계획을 수정하려는 이 계획이 비록 전적인 성실함과 세상의 안녕에 관한 오직 가장 높은 동기들로 구상되고 실행되었을지라도, 그것이 의로운 목적을 달성하기 위한 그릇된 방식을 나타냈기 때문에, 그리고 그것이 올바른 길, 곧 신성한 계획에서 벗어났기 때문에 악을 구성했다.</w:t>
      </w:r>
    </w:p>
    <w:p w14:paraId="18E593DE"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75:4.7 </w:t>
      </w:r>
      <w:r>
        <w:rPr>
          <w:rFonts w:ascii="함초롬바탕" w:eastAsia="함초롬바탕" w:hAnsi="함초롬바탕" w:cs="함초롬바탕"/>
          <w:color w:val="262626"/>
        </w:rPr>
        <w:t>참으로, 이브는 카노가 보기에 좋았음을 알았고, 그녀는 자기 유혹자가 “아담 본성을 이해하는 데 보충이 되는, 인간사에 대한 새롭고 증대된 지식과 인간 본성에 대한 빨라진 이해”라는 면에서 약속한 모든 것을 실감했다.</w:t>
      </w:r>
    </w:p>
    <w:p w14:paraId="3A665BC1"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75:4.8 </w:t>
      </w:r>
      <w:r>
        <w:rPr>
          <w:rFonts w:ascii="함초롬바탕" w:eastAsia="함초롬바탕" w:hAnsi="함초롬바탕" w:cs="함초롬바탕"/>
          <w:color w:val="262626"/>
        </w:rPr>
        <w:t>그 슬픈 상황 아래서 나의 의무가 되었듯이, 나는 그날 밤 동산에서 보라색 인종의 아버지와 어머니에게 이야기했다. 나는 어머니 이브의 불이행에 이르게 된 모든 경위를 남김없이 들었으며, 그들 둘에게 당면한 상황에 관해 조언과 권고를 주었다. 이 조언의 얼마는 그들이 따랐고, 얼마는 무시했다. 이 협의는 “주 하나님이 동산에서 아담과 이브를 부르시며, ‘네가 어디 있느냐?’ 하고 물으시는 것”으로 너희 기록에 나타난다. 자연적이든 영적이든, 모든 특이하고 비범한 것을 신들의 개인적 개입에 직접 돌리는 것이 후대들의 관습이었다.</w:t>
      </w:r>
    </w:p>
    <w:p w14:paraId="03DAC61F" w14:textId="77777777" w:rsidR="000E11C6" w:rsidRPr="00C707D1" w:rsidRDefault="000E11C6" w:rsidP="00C707D1">
      <w:pPr>
        <w:spacing w:beforeLines="50" w:before="120"/>
        <w:jc w:val="both"/>
        <w:rPr>
          <w:rFonts w:ascii="함초롬바탕" w:eastAsia="함초롬바탕" w:hAnsi="함초롬바탕" w:cs="함초롬바탕"/>
        </w:rPr>
      </w:pPr>
    </w:p>
    <w:p w14:paraId="7AEF3FEA" w14:textId="77777777" w:rsidR="000E11C6" w:rsidRPr="00C707D1" w:rsidRDefault="00000000" w:rsidP="00AC060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불이행의 여파</w:t>
      </w:r>
    </w:p>
    <w:p w14:paraId="4773FE1A"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75:5.1 </w:t>
      </w:r>
      <w:r>
        <w:rPr>
          <w:rFonts w:ascii="함초롬바탕" w:eastAsia="함초롬바탕" w:hAnsi="함초롬바탕" w:cs="함초롬바탕"/>
          <w:color w:val="262626"/>
        </w:rPr>
        <w:t>이브의 환멸은 참으로 비통했다. 아담은 모든 곤경을 간파했고, 비록 가슴이 찢어지고 낙담했지만, 잘못을 저지른 자기 짝에게 오직 연민과 동정만을 품었다.</w:t>
      </w:r>
    </w:p>
    <w:p w14:paraId="47E7FC4B"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75:5.2 </w:t>
      </w:r>
      <w:r>
        <w:rPr>
          <w:rFonts w:ascii="함초롬바탕" w:eastAsia="함초롬바탕" w:hAnsi="함초롬바탕" w:cs="함초롬바탕"/>
          <w:color w:val="262626"/>
        </w:rPr>
        <w:t>실패를 깨달은 절망 속에서, 아담은 이브의 실수가 있은 다음 날, 동산의 서부 학교들의 우두머리였던 명석한 놋족 여인 라오타를 찾아가, 미리 계획하고서 이브가 저지른 것과 같은 어리석음을 범했다. 그러나 오해하지 말라. 아담은 꾀임에 빠지지 않았다. 그는 자기가 무엇을 하고 있는지 정확히 알았다. 그는 이브의 운명을 함께하기로 의도적으로 선택했다. 그는 초필사적 애정으로 자기 짝을 사랑했고, 그녀 없이 유란시아에서 외로이 홀로 지새우는 세월을 보내야 한다는 생각은 그가 견딜 수 있는 것 이상이었다.</w:t>
      </w:r>
    </w:p>
    <w:p w14:paraId="29C6A2B6"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75:5.3 </w:t>
      </w:r>
      <w:r>
        <w:rPr>
          <w:rFonts w:ascii="함초롬바탕" w:eastAsia="함초롬바탕" w:hAnsi="함초롬바탕" w:cs="함초롬바탕"/>
          <w:color w:val="262626"/>
        </w:rPr>
        <w:t>이브에게 무슨 일이 일어났는지 알게 되자, 격분한 동산 거주자들은 통제할 수 없게 되었다. 그들은 가까운 놋족 정착지에 전쟁을 선포했다. 그들은 에덴의 문들을 통해 휩쓸어 나가 이 준비 안 된 사람들을 덮쳐 그들을 완전히 섬멸했다. 남자도 여자도 아이도, 아무도 살아남지 못했다. 그리고 아직 태어나지 않은 가인의 아버지, 카노 또한 목숨을 잃었다.</w:t>
      </w:r>
    </w:p>
    <w:p w14:paraId="445CF550"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75:5.4 </w:t>
      </w:r>
      <w:r>
        <w:rPr>
          <w:rFonts w:ascii="함초롬바탕" w:eastAsia="함초롬바탕" w:hAnsi="함초롬바탕" w:cs="함초롬바탕"/>
          <w:color w:val="262626"/>
        </w:rPr>
        <w:t>무슨 일이 일어났는지 깨닫자, 세라파타티아는 경악에 사로잡혔고 두려움과 후회로 제정신이 아니었다. 다음 날 그는 큰 강에 몸을 던져 스스로 목숨을 끊었다.</w:t>
      </w:r>
    </w:p>
    <w:p w14:paraId="3D3BC5B2"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75:5.5 </w:t>
      </w:r>
      <w:r>
        <w:rPr>
          <w:rFonts w:ascii="함초롬바탕" w:eastAsia="함초롬바탕" w:hAnsi="함초롬바탕" w:cs="함초롬바탕"/>
          <w:color w:val="262626"/>
        </w:rPr>
        <w:t>아담의 자녀들은 정신이 산란해진 자기 어머니를 위로하려 했고, 그들의 아버지는 삼십 일 동안 홀로 방황했다. 그 기간이 끝날 무렵 분별력이 자리를 잡자, 아담은 자기 집으로 돌아와 그들의 장래 행동 방침을 계획하기 시작했다.</w:t>
      </w:r>
    </w:p>
    <w:p w14:paraId="391C0A04"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75:5.6 </w:t>
      </w:r>
      <w:r>
        <w:rPr>
          <w:rFonts w:ascii="함초롬바탕" w:eastAsia="함초롬바탕" w:hAnsi="함초롬바탕" w:cs="함초롬바탕"/>
          <w:color w:val="262626"/>
        </w:rPr>
        <w:t>그릇 인도된 부모의 어리석음의 결과는 너무나 자주 그들의 무고한 자녀들이 함께 짊어진다. 아담과 이브의 정직하고 고귀한 아들딸들은 너무나 갑자기 그리고 무자비하게 자기들에게 닥친 그 믿을 수 없는 비극의 설명할 수 없는 슬픔에 압도되었다. 이 아이들 중 나이 든 아이들은 오십 년이 지나도록 그 비극적인 날들의 슬픔과 비애에서, 특히 아버지가 집을 떠나 있는 삼십 일 동안 정신이 산란해진 어머니가 그의 행방이나 운명을 전혀 알지 못했던 그 기간의 공포에서 회복되지 못했다.</w:t>
      </w:r>
    </w:p>
    <w:p w14:paraId="03B918D1"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75:5.7 </w:t>
      </w:r>
      <w:r>
        <w:rPr>
          <w:rFonts w:ascii="함초롬바탕" w:eastAsia="함초롬바탕" w:hAnsi="함초롬바탕" w:cs="함초롬바탕"/>
          <w:color w:val="262626"/>
        </w:rPr>
        <w:t>그리고 바로 그 삼십 일은 이브에게 여러 해와 같은 슬픔과 고통의 시간이었다. 이 고귀한 혼은 그 혹독한 정신적 고통과 영적 슬픔의 기간이 남긴 후유증에서 결코 온전히 회복되지 못했다. 그들의 후속적인 박탈과 물질적 고난의 어떤 모습도 이브의 기억 속에서 그 끔찍한 낮들과 두려운 밤들의 외로움과 견딜 수 없는 불확실성과는 감히 비교조차 되지 않았다. 그녀는 세라파타티아의 경솔한 행동에 대해 들었고, 자기 짝이 슬픔 속에서 스스로 목숨을 끊었는지, 아니면 자기 잘못에 대한 징벌로 세상에서 제거되었는지 알지 못했다. 그리고 아담이 돌아왔을 때, 이브는 고된 봉사로 점철된 그들의 길고 어려운 동반자 관계에서도 결코 지워지지 않을 기쁨과 감사의 만족을 체험했다.</w:t>
      </w:r>
    </w:p>
    <w:p w14:paraId="6EF9C9D6"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75:5.8 </w:t>
      </w:r>
      <w:r>
        <w:rPr>
          <w:rFonts w:ascii="함초롬바탕" w:eastAsia="함초롬바탕" w:hAnsi="함초롬바탕" w:cs="함초롬바탕"/>
          <w:color w:val="262626"/>
        </w:rPr>
        <w:t>시간은 흘렀지만, 아담은 이브의 불이행이 있은 지 칠십 일 후에 멜기세덱 수탁자들이 유란시아로 돌아와 세계 문제에 대한 관할권을 맡을 때까지, 자기들 범죄의 성격을 확신하지 못했다. 그리고 그때서야 그는 자기들이 실패했음을 알았다.</w:t>
      </w:r>
    </w:p>
    <w:p w14:paraId="7FC1149E"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75:5.9 </w:t>
      </w:r>
      <w:r>
        <w:rPr>
          <w:rFonts w:ascii="함초롬바탕" w:eastAsia="함초롬바탕" w:hAnsi="함초롬바탕" w:cs="함초롬바탕"/>
          <w:color w:val="262626"/>
        </w:rPr>
        <w:t>그러나 훨씬 더 많은 문제가 서서히 생겨나고 있었다. 에덴 근처 놋족 정착지의 전멸 소식은 북쪽에 있는 세라파타티아의 본 부족들에게 더디지 않게 전해졌고, 이윽고 거대한 군세가 동산을 향해 진군하기 위해 집결하고 있었다. 그리고 이것이 아담족과 놋족 사이의 길고 쓰라린 전쟁의 시작이었으니, 이 적대 행위는 아담과 그의 추종자들이 유프라테스강 유역의 둘째 동산으로 이주한 후에도 오랫동안 계속되었기 때문이다. “그 남자와 그 여자 사이에, 그의 씨와 그녀의 씨 사이에” 격렬하고 지속적인 “적의”가 있었다.</w:t>
      </w:r>
    </w:p>
    <w:p w14:paraId="2D40F799" w14:textId="77777777" w:rsidR="000E11C6" w:rsidRPr="00C707D1" w:rsidRDefault="000E11C6" w:rsidP="00C707D1">
      <w:pPr>
        <w:spacing w:beforeLines="50" w:before="120"/>
        <w:jc w:val="both"/>
        <w:rPr>
          <w:rFonts w:ascii="함초롬바탕" w:eastAsia="함초롬바탕" w:hAnsi="함초롬바탕" w:cs="함초롬바탕"/>
        </w:rPr>
      </w:pPr>
    </w:p>
    <w:p w14:paraId="30676859" w14:textId="77777777" w:rsidR="000E11C6" w:rsidRPr="00C707D1" w:rsidRDefault="00000000" w:rsidP="00AC060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아담과 이브의 동산 떠남</w:t>
      </w:r>
    </w:p>
    <w:p w14:paraId="0A1AE7EA"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75:6.1 </w:t>
      </w:r>
      <w:r>
        <w:rPr>
          <w:rFonts w:ascii="함초롬바탕" w:eastAsia="함초롬바탕" w:hAnsi="함초롬바탕" w:cs="함초롬바탕"/>
          <w:color w:val="262626"/>
        </w:rPr>
        <w:t>아담은 놋족들이 진군하고 있음을 알았을 때 멜기세덱들의 권고를 구했지만, 그들은 그에게 조언하기를 거절하고, 단지 그가 최선이라고 생각하는 대로 행하라고 말하며 그가 어떤 진로를 결정하든지 가능한 한 자기들의 우호적인 협력을 약속할 뿐이었다. 멜기세덱들은 아담과 이브의 개인적인 계획에 간섭하는 것이 금지되어 있었다.</w:t>
      </w:r>
    </w:p>
    <w:p w14:paraId="453FBDB8"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75:6.2 </w:t>
      </w:r>
      <w:r>
        <w:rPr>
          <w:rFonts w:ascii="함초롬바탕" w:eastAsia="함초롬바탕" w:hAnsi="함초롬바탕" w:cs="함초롬바탕"/>
          <w:color w:val="262626"/>
        </w:rPr>
        <w:t>아담은 자신과 이브가 실패했음을 알았다. 멜기세덱 수탁자들의 존재가 그 사실을 말해주었지만, 그는 여전히 자신의 개인적 지위나 미래 운명에 관해서는 아무것도 알지 못했다. 그는 자기 지도자를 따르겠다고 서약한 천이백 명가량의 충성스러운 추종자들과 밤샘 협의를 했고, 다음 날 정오에 이 순례자들은 새 거처를 찾아 에덴을 나섰다. 아담은 전쟁을 좋아하지 않았기에, 저항 없이 첫째 동산을 놋족들에게 넘겨주기로 결정했다.</w:t>
      </w:r>
    </w:p>
    <w:p w14:paraId="395E2126"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75:6.3 </w:t>
      </w:r>
      <w:r>
        <w:rPr>
          <w:rFonts w:ascii="함초롬바탕" w:eastAsia="함초롬바탕" w:hAnsi="함초롬바탕" w:cs="함초롬바탕"/>
          <w:color w:val="262626"/>
        </w:rPr>
        <w:t>에덴의 행렬은 동산을 떠난 지 셋째 날에 예루셈에서 온 세라핌 수송체들의 도착으로 멈추었다. 그리고 아담과 이브는 처음으로 자기 자녀들의 운명이 어찌 될 것인지 전해 들었다. 수송기들이 대기하는 동안, 선택의 나이(스무 살)에 이른 그 자녀들은 부모와 함께 유란시아에 남을 것인지, 아니면 놀라시아덱의 지고자들의 피보호자가 될 것인지를 선택할 기회가 주어졌다. 삼분의 이는 에덴시아로 가기를 선택했고, 약 삼분의 일은 부모와 함께 남기를 선택했다. 선택의 나이 이전의 모든 아이들은 에덴시아로 데려가졌다. 이 물질 아들과 딸이 그들의 자녀들과 슬프게 헤어지는 것을 본 사람이라면 누구라도, 위반자의 길은 혹독하다는 것을 깨닫지 않을 수 없었을 것이다. 아담과 이브의 이 자손들은 지금 에덴시아에 있다. 우리는 그들에 대해 어떤 처분이 내려질지 알지 못한다.</w:t>
      </w:r>
    </w:p>
    <w:p w14:paraId="6B2A7875"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75:6.4 </w:t>
      </w:r>
      <w:r>
        <w:rPr>
          <w:rFonts w:ascii="함초롬바탕" w:eastAsia="함초롬바탕" w:hAnsi="함초롬바탕" w:cs="함초롬바탕"/>
          <w:color w:val="262626"/>
        </w:rPr>
        <w:t>계속 나아갈 채비를 하는 그 행렬은 참으로 슬프고 슬펐다. 이보다 더 비극적인 일이 있을 수 있었을까! 그렇게 드높은 희망을 안고 한 세계에 와서, 그토록 상서롭게 환영받았다가, 그리고는 불명예스럽게 에덴을 나서다니, 새로운 안식처를 찾기도 전에 자기 자녀들의 사분의 삼 이상을 잃게 되다니!</w:t>
      </w:r>
    </w:p>
    <w:p w14:paraId="575C0F8C" w14:textId="77777777" w:rsidR="000E11C6" w:rsidRPr="00C707D1" w:rsidRDefault="000E11C6" w:rsidP="00C707D1">
      <w:pPr>
        <w:spacing w:beforeLines="50" w:before="120"/>
        <w:jc w:val="both"/>
        <w:rPr>
          <w:rFonts w:ascii="함초롬바탕" w:eastAsia="함초롬바탕" w:hAnsi="함초롬바탕" w:cs="함초롬바탕"/>
        </w:rPr>
      </w:pPr>
    </w:p>
    <w:p w14:paraId="01CD4F32" w14:textId="77777777" w:rsidR="000E11C6" w:rsidRPr="00C707D1" w:rsidRDefault="00000000" w:rsidP="00AC060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아담과 이브의 지위 격하</w:t>
      </w:r>
    </w:p>
    <w:p w14:paraId="3C63E2C4"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75:7.1 </w:t>
      </w:r>
      <w:r>
        <w:rPr>
          <w:rFonts w:ascii="함초롬바탕" w:eastAsia="함초롬바탕" w:hAnsi="함초롬바탕" w:cs="함초롬바탕"/>
          <w:color w:val="262626"/>
        </w:rPr>
        <w:t>에덴의 행렬이 멈추어 있는 동안, 아담과 이브는 자기들 위반 행위의 성격에 대해 통보받고 자기들의 운명에 관해 권고를 받았다. 가브리엘이 나타나 심판을 선고했다. 그리고 그 판결은 이러했다. 유란시아의 행성 아담과 이브는 불이행으로 판정되며, 그들은 이 사람이 사는 세계의 통치자로서 자기들의 신탁 관리직의 언약을 위반했다.</w:t>
      </w:r>
    </w:p>
    <w:p w14:paraId="5EFF5C7C"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75:7.2 </w:t>
      </w:r>
      <w:r>
        <w:rPr>
          <w:rFonts w:ascii="함초롬바탕" w:eastAsia="함초롬바탕" w:hAnsi="함초롬바탕" w:cs="함초롬바탕"/>
          <w:color w:val="262626"/>
        </w:rPr>
        <w:t>죄책감으로 기가 꺾여 있었지만, 아담과 이브는 샐빙턴에 있는 자기들의 재판관들이 “우주 정부에 대한 모독”이라는 모든 혐의를 면제해 주었다는 발표에 크게 고무되었다. 그들은 반란 혐의로 유죄 판결을 받지 않았다.</w:t>
      </w:r>
    </w:p>
    <w:p w14:paraId="058BE561"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75:7.3 </w:t>
      </w:r>
      <w:r>
        <w:rPr>
          <w:rFonts w:ascii="함초롬바탕" w:eastAsia="함초롬바탕" w:hAnsi="함초롬바탕" w:cs="함초롬바탕"/>
          <w:color w:val="262626"/>
        </w:rPr>
        <w:t>에덴의 짝은 자기들이 그 영역의 필사자들의 지위로 강등되었으며, 이제부터는 유란시아의 남자와 여자로서 처신해야 하고, 자기들의 미래를 위해 세상 인종들의 미래를 바라보아야 한다는 통보를 받았다.</w:t>
      </w:r>
    </w:p>
    <w:p w14:paraId="62EB7607"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75:7.4 </w:t>
      </w:r>
      <w:r>
        <w:rPr>
          <w:rFonts w:ascii="함초롬바탕" w:eastAsia="함초롬바탕" w:hAnsi="함초롬바탕" w:cs="함초롬바탕"/>
          <w:color w:val="262626"/>
        </w:rPr>
        <w:t>아담과 이브가 예루셈을 떠나기 오래전에, 그들의 교사들은 신성한 계획들에서 어떤 중대한 이탈이라도 있을 경우 그 결과들을 그들에게 충분히 설명했다. 나는 개인적으로 그리고 반복적으로, 그들이 유란시아에 도착하기 전과 후에, 자기들의 행성 임무 수행을 저버리는 경우 필사 육신의 지위로 강등되는 것이 확실한 결과요 어김없는 형벌로서 틀림없이 따를 것이라고 그들에게 경고했었다. 그러나 아담과 이브의 불이행에 따른 결과들을 명확히 이해하기 위해서는, 아들 신분의 물질 계층이 갖는 불멸 지위에 대한 이해가 필수적이다.</w:t>
      </w:r>
    </w:p>
    <w:p w14:paraId="7E1BE8CB"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75:7.5 </w:t>
      </w:r>
      <w:r>
        <w:rPr>
          <w:rFonts w:ascii="함초롬바탕" w:eastAsia="함초롬바탕" w:hAnsi="함초롬바탕" w:cs="함초롬바탕"/>
          <w:color w:val="262626"/>
        </w:rPr>
        <w:t>1. 아담과 이브는, 예루셈에 있는 자기 동료들과 마찬가지로, 영의 마음-인력 회로와 지성적으로 교제함으로써 불멸 지위를 유지했다. 이 중대한 유지가 정신적 단절로 끊어지면, 그때는 창조체 실존의 영적 수준과 상관없이, 불멸 지위는 상실된다. 필사 지위와 뒤따르는 육체적 해체는 아담과 이브의 지성적 불이행이 초래한 필연적인 결과였다.</w:t>
      </w:r>
    </w:p>
    <w:p w14:paraId="0FBEB66D"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75:7.6 </w:t>
      </w:r>
      <w:r>
        <w:rPr>
          <w:rFonts w:ascii="함초롬바탕" w:eastAsia="함초롬바탕" w:hAnsi="함초롬바탕" w:cs="함초롬바탕"/>
          <w:color w:val="262626"/>
        </w:rPr>
        <w:t>2. 유란시아의 물질 아들과 딸은, 또한 이 세상 필사 육신의 모습으로 인격화되었으므로, 이중 순환계의 유지에 더욱 의존했는데, 하나는 그들의 물리적 본성에서 유래했고, 다른 하나는 생명나무 열매에 저장된 초에너지에서 유래했다. 천사장 관리자는 항상 아담과 이브에게 신임 불이행이 결국 지위의 강등을 초래할 것이라고 훈계했고, 그들의 불이행 이후에 이 에너지원에 대한 접근은 그들에게 거부되었다.</w:t>
      </w:r>
    </w:p>
    <w:p w14:paraId="22691EAF"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75:7.7 </w:t>
      </w:r>
      <w:r>
        <w:rPr>
          <w:rFonts w:ascii="함초롬바탕" w:eastAsia="함초롬바탕" w:hAnsi="함초롬바탕" w:cs="함초롬바탕"/>
          <w:color w:val="262626"/>
        </w:rPr>
        <w:t>칼리가스티아는 아담과 이브를 함정에 빠뜨리는 데는 성공했지만, 그들을 우주 정부에 대한 공개적 반란으로 이끌려는 자기 목적을 달성하지는 못했다. 그들이 행한 것은 참으로 악이었지만, 그들은 결코 진리를 모독하는 죄를 짓지 않았고, 우주 아버지와 그의 창조자 아들의 의로운 통치에 대항하는 반란에 알면서 가담하지도 않았다.</w:t>
      </w:r>
    </w:p>
    <w:p w14:paraId="35CAE40F" w14:textId="77777777" w:rsidR="000E11C6" w:rsidRPr="00C707D1" w:rsidRDefault="000E11C6" w:rsidP="00C707D1">
      <w:pPr>
        <w:spacing w:beforeLines="50" w:before="120"/>
        <w:jc w:val="both"/>
        <w:rPr>
          <w:rFonts w:ascii="함초롬바탕" w:eastAsia="함초롬바탕" w:hAnsi="함초롬바탕" w:cs="함초롬바탕"/>
        </w:rPr>
      </w:pPr>
    </w:p>
    <w:p w14:paraId="439BEE0A" w14:textId="77777777" w:rsidR="000E11C6" w:rsidRPr="00C707D1" w:rsidRDefault="00000000" w:rsidP="00AC060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소위 인간의 타락</w:t>
      </w:r>
    </w:p>
    <w:p w14:paraId="5007C043"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75:8.1 </w:t>
      </w:r>
      <w:r>
        <w:rPr>
          <w:rFonts w:ascii="함초롬바탕" w:eastAsia="함초롬바탕" w:hAnsi="함초롬바탕" w:cs="함초롬바탕"/>
          <w:color w:val="262626"/>
        </w:rPr>
        <w:t>아담과 이브는 물질 아들 신분의 높은 지위에서 필사 인간의 낮은 지위로 참으로 떨어졌다. 그러나 그것이 인간의 타락은 아니었다. 아담의 불이행이 남긴 직접적인 결과들에도 불구하고 인류는 고양되었다. 보라색 인종을 유란시아 민족들에게 주는 신성한 계획은 실패했지만, 필사 인종들은 아담과 그의 후손들이 유란시아 인종들에게 바친 제한된 공헌으로부터 막대한 이익을 얻었다.</w:t>
      </w:r>
    </w:p>
    <w:p w14:paraId="5467A0E2"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75:8.2 </w:t>
      </w:r>
      <w:r>
        <w:rPr>
          <w:rFonts w:ascii="함초롬바탕" w:eastAsia="함초롬바탕" w:hAnsi="함초롬바탕" w:cs="함초롬바탕"/>
          <w:color w:val="262626"/>
        </w:rPr>
        <w:t>“인간의 타락”은 없었다. 인류의 역사는 점진적 진화의 하나이며, 아담의 증여는 세상 민족들을 이전의 생물학적 상태보다 크게 향상된 채로 남겨두었다. 유란시아의 더 우월한 혈통들은 이제 안돈, 산긱, 놋, 아담이라는 네 가지나 되는 개별 출처에서 유래한 유전 인자들을 담고 있다.</w:t>
      </w:r>
    </w:p>
    <w:p w14:paraId="2693D013"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75:8.3 </w:t>
      </w:r>
      <w:r>
        <w:rPr>
          <w:rFonts w:ascii="함초롬바탕" w:eastAsia="함초롬바탕" w:hAnsi="함초롬바탕" w:cs="함초롬바탕"/>
          <w:color w:val="262626"/>
        </w:rPr>
        <w:t>아담은 인류에 대한 저주의 원인으로 여겨져서는 안 된다. 그가 신성한 계획을 추진하는 데 실패했고, 그가 신과의 언약을 어겼으며, 그와 그의 짝이 창조체의 지위에서 분명히 강등되었음에도, 이 모든 것에도 불구하고, 인류에 대한 그들의 공헌은 유란시아의 문명을 진보시키는 데 많은 일을 했다.</w:t>
      </w:r>
    </w:p>
    <w:p w14:paraId="0FA237CE"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75:8.4 </w:t>
      </w:r>
      <w:r>
        <w:rPr>
          <w:rFonts w:ascii="함초롬바탕" w:eastAsia="함초롬바탕" w:hAnsi="함초롬바탕" w:cs="함초롬바탕"/>
          <w:color w:val="262626"/>
        </w:rPr>
        <w:t>너희 세계에 대한 아담 사명의 결과를 평가할 때, 정의는 그 행성의 상태를 인정할 것을 요구한다. 아담은 그의 아름다운 짝과 함께 예루셈에서 이 어둡고 혼란스러운 행성으로 이송되었을 때, 거의 희망 없는 과업에 직면했다. 그러나 그들이 멜기세덱들과 그 동료들의 권고에 인도를 받았고, 그들이 더 인내심이 있었더라면, 그들은 결국 성공을 거두었을 것이다. 그러나 이브는 인격적 자유와 행성 활동의 자유라는 교활한 선전에 귀를 기울였다. 그녀는 이 생명 신탁을, 행성 영주의 참모진에게 한때 소속되었던 번식하는 존재들의 생명과 이전에 결합되었던 생명 운반자들의 원래 설계에 따른 당시의 혼합 계통의 생명과 섣불리 섞이도록 허용함으로써, 아들 신분의 물질 계층이 가진 생명 원형질을 가지고 실험하도록 이끌렸다.</w:t>
      </w:r>
    </w:p>
    <w:p w14:paraId="5D439793"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75:8.5 </w:t>
      </w:r>
      <w:r>
        <w:rPr>
          <w:rFonts w:ascii="함초롬바탕" w:eastAsia="함초롬바탕" w:hAnsi="함초롬바탕" w:cs="함초롬바탕"/>
          <w:color w:val="262626"/>
        </w:rPr>
        <w:t>너희가 파라다이스로 올라가는 모든 과정에서, 완전으로 가는 길, 완전을 향하여, 그리고 영원한 완전을 위하여, 지름길이나 개인적 고안, 또는 다른 방책으로 확립된 신성한 계획을 우회하려고 조급하게 시도함으로써는 아무것도 얻지 못할 것이다.</w:t>
      </w:r>
    </w:p>
    <w:p w14:paraId="051AD605"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75:8.6 </w:t>
      </w:r>
      <w:r>
        <w:rPr>
          <w:rFonts w:ascii="함초롬바탕" w:eastAsia="함초롬바탕" w:hAnsi="함초롬바탕" w:cs="함초롬바탕"/>
          <w:color w:val="262626"/>
        </w:rPr>
        <w:t>대체로, 아마도 지혜가 이처럼 안타깝게 실패한 경우는 네바돈 전역의 어느 행성에서도 없었을 것이다. 그러나 진화 우주들의 일들에서 이러한 실수들이 일어나는 것은 놀랍지 않다. 우리는 거대한 창조의 일부이며, 모든 것이 완벽하게 작동하지 않는 것은 이상하지 않다. 우리 우주는 완벽하게 창조되지 않았다. 완전은 우리의 영원한 목표이지, 우리의 기원이 아니다.</w:t>
      </w:r>
    </w:p>
    <w:p w14:paraId="71913BB4" w14:textId="77777777" w:rsidR="000E11C6" w:rsidRPr="00C707D1" w:rsidRDefault="00000000" w:rsidP="00C707D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75:8.7 </w:t>
      </w:r>
      <w:r>
        <w:rPr>
          <w:rFonts w:ascii="함초롬바탕" w:eastAsia="함초롬바탕" w:hAnsi="함초롬바탕" w:cs="함초롬바탕"/>
          <w:color w:val="262626"/>
        </w:rPr>
        <w:t>만일 이것이 기계적인 우주라면, 만일 첫째 큰 근원 중심이 단지 힘일 뿐 인격이 또한 아니라면, 만일 모든 창조가 불변의 에너지 활동들로 특징지어지는 정밀한 법칙들의 지배를 받는 물리적 물질의 광대한 집합체라면, 그때는 우주 지위의 불완전함에도 불구하고 완전이 획득될지도 모른다. 불일치가 없을 것이요, 마찰이 없을 것이다. 그러나 상대적 완전과 불완전으로 이루어진 우리의 진화 우주에서, 우리는 불일치와 오해가 가능하다는 것을 기뻐하니, 그것으로 우주 안에 있는 인격의 사실과 행위가 증명되기 때문이다. 그리고 만일 우리의 창조가 인격이 지배하는 실존이라면, 그때 너희는 인격의 생존과 진보, 그리고 성취의 가능성들을 확신할 수 있다. 우리는 인격의 성장과 체험, 그리고 모험을 확신할 수 있다. 그것이 단지 기계적이거나 심지어 수동적으로 완전한 것이 아니라, 인격적이고 진보적이니, 이 얼마나 영광스러운 우주인가!</w:t>
      </w:r>
    </w:p>
    <w:p w14:paraId="6BAC69F0" w14:textId="77777777" w:rsidR="000E11C6" w:rsidRPr="00C707D1" w:rsidRDefault="00000000" w:rsidP="00C707D1">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75:8.8 </w:t>
      </w:r>
      <w:r>
        <w:rPr>
          <w:rFonts w:ascii="함초롬바탕" w:eastAsia="함초롬바탕" w:hAnsi="함초롬바탕" w:cs="함초롬바탕"/>
          <w:i/>
          <w:iCs/>
          <w:color w:val="6B5A45"/>
        </w:rPr>
        <w:t>[세라핌 "동산의 소리", 솔로니아가 발표함.]</w:t>
      </w:r>
    </w:p>
    <w:p w14:paraId="50691EA3" w14:textId="77777777" w:rsidR="000E11C6" w:rsidRPr="00C707D1" w:rsidRDefault="000E11C6" w:rsidP="00C707D1">
      <w:pPr>
        <w:spacing w:beforeLines="50" w:before="120"/>
        <w:jc w:val="both"/>
        <w:rPr>
          <w:rFonts w:ascii="함초롬바탕" w:eastAsia="함초롬바탕" w:hAnsi="함초롬바탕" w:cs="함초롬바탕"/>
        </w:rPr>
      </w:pPr>
    </w:p>
    <w:p w14:paraId="6BC93631" w14:textId="77777777" w:rsidR="000E11C6" w:rsidRPr="00C707D1" w:rsidRDefault="000E11C6">
      <w:pPr>
        <w:spacing w:beforeLines="50" w:before="120"/>
        <w:jc w:val="both"/>
      </w:pPr>
    </w:p>
    <w:p w14:paraId="2130F3FB" w14:textId="77777777" w:rsidR="000E11C6" w:rsidRPr="00055441" w:rsidRDefault="00000000" w:rsidP="00297DBF">
      <w:pPr>
        <w:pStyle w:val="1"/>
        <w:keepNext/>
        <w:pageBreakBefore/>
        <w:pBdr>
          <w:bottom w:val="double" w:sz="6" w:space="10" w:color="B08D57"/>
        </w:pBdr>
        <w:spacing w:before="600" w:after="360"/>
        <w:jc w:val="center"/>
      </w:pPr>
      <w:bookmarkStart w:id="76" w:name="paper076"/>
      <w:r>
        <w:rPr>
          <w:rFonts w:ascii="함초롬바탕" w:eastAsia="함초롬바탕" w:hAnsi="함초롬바탕" w:cs="함초롬바탕"/>
          <w:color w:val="B08D57"/>
          <w:spacing w:val="40"/>
          <w:sz w:val="24"/>
          <w:szCs w:val="24"/>
        </w:rPr>
        <w:t>제76편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둘째 동산</w:t>
      </w:r>
      <w:bookmarkEnd w:id="76"/>
    </w:p>
    <w:p w14:paraId="6E0CB986" w14:textId="77777777" w:rsidR="000E11C6" w:rsidRPr="00055441" w:rsidRDefault="000E11C6" w:rsidP="00055441">
      <w:pPr>
        <w:spacing w:beforeLines="50" w:before="120"/>
        <w:jc w:val="both"/>
        <w:rPr>
          <w:rFonts w:ascii="함초롬바탕" w:eastAsia="함초롬바탕" w:hAnsi="함초롬바탕" w:cs="함초롬바탕"/>
        </w:rPr>
      </w:pPr>
    </w:p>
    <w:p w14:paraId="7936459C"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76:0.1 </w:t>
      </w:r>
      <w:r>
        <w:rPr>
          <w:rFonts w:ascii="함초롬바탕" w:eastAsia="함초롬바탕" w:hAnsi="함초롬바탕" w:cs="함초롬바탕"/>
          <w:color w:val="262626"/>
        </w:rPr>
        <w:t>아담이 첫째 동산을 놋족에게 저항 없이 내어주기로 선택했을 때, 그와 그의 추종자들은 서쪽으로 갈 수 없었다. 에덴인들은 그러한 해상 모험에 적합한 배를 가지고 있지 않았기 때문이다. 북쪽으로 갈 수도 없었다. 북쪽 놋족이 이미 에덴을 향해 진군하고 있었다. 남쪽으로 가는 것도 두려워했다. 그 지역의 구릉 지대는 적대적인 부족들로 가득 차 있었다. 열려 있는 유일한 길은 동쪽이었고, 그래서 그들은 당시 티그리스와 유프라테스 강 사이의 쾌적한 지역으로 동쪽을 향해 여행했다. 뒤에 남겨진 많은 이들도 나중에 동쪽으로 여행하여 아담족의 새로운 골짜기 집에 합류했다.</w:t>
      </w:r>
    </w:p>
    <w:p w14:paraId="32195C4C"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76:0.2 </w:t>
      </w:r>
      <w:r>
        <w:rPr>
          <w:rFonts w:ascii="함초롬바탕" w:eastAsia="함초롬바탕" w:hAnsi="함초롬바탕" w:cs="함초롬바탕"/>
          <w:color w:val="262626"/>
        </w:rPr>
        <w:t>가인과 산사는 아담의 행렬이 메소포타미아의 강들 사이의 목적지에 도달하기 전에 태어났다. 산사의 어머니 라오타는 딸을 낳다가 죽었고, 이브는 많은 고통을 겪었으나 뛰어난 체력 덕분에 살아남았다. 이브는 라오타의 아이인 산사를 자신의 품에 안고 가인과 함께 양육했다. 산사는 뛰어난 능력을 지닌 여인으로 성장했다. 그녀는 북방 청인들의 우두머리인 사르간의 아내가 되어 그 시대 청인들의 진보에 기여했다.</w:t>
      </w:r>
    </w:p>
    <w:p w14:paraId="11F6955F" w14:textId="77777777" w:rsidR="000E11C6" w:rsidRPr="00055441" w:rsidRDefault="000E11C6" w:rsidP="00055441">
      <w:pPr>
        <w:spacing w:beforeLines="50" w:before="120"/>
        <w:jc w:val="both"/>
        <w:rPr>
          <w:rFonts w:ascii="함초롬바탕" w:eastAsia="함초롬바탕" w:hAnsi="함초롬바탕" w:cs="함초롬바탕"/>
        </w:rPr>
      </w:pPr>
    </w:p>
    <w:p w14:paraId="3BCD151C" w14:textId="77777777" w:rsidR="000E11C6" w:rsidRPr="00297DBF" w:rsidRDefault="00000000" w:rsidP="0005544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에덴인들이 메소포타미아로 들어가다</w:t>
      </w:r>
    </w:p>
    <w:p w14:paraId="45AFA478"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76:1.1 </w:t>
      </w:r>
      <w:r>
        <w:rPr>
          <w:rFonts w:ascii="함초롬바탕" w:eastAsia="함초롬바탕" w:hAnsi="함초롬바탕" w:cs="함초롬바탕"/>
          <w:color w:val="262626"/>
        </w:rPr>
        <w:t>아담의 행렬이 유프라테스강에 도달하는 데 거의 일 년이 걸렸다. 강이 범람하는 것을 보고, 그들은 강을 건너기 전에 강 서쪽 평원에서 거의 여섯 주 동안 야영을 했다. 그 후 둘째 동산이 될 강들 사이의 땅으로 이동했다.</w:t>
      </w:r>
    </w:p>
    <w:p w14:paraId="7E456C80"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76:1.2 </w:t>
      </w:r>
      <w:r>
        <w:rPr>
          <w:rFonts w:ascii="함초롬바탕" w:eastAsia="함초롬바탕" w:hAnsi="함초롬바탕" w:cs="함초롬바탕"/>
          <w:color w:val="262626"/>
        </w:rPr>
        <w:t>에덴 동산의 왕이자 대사제가 그들에게로 행군해 오고 있다는 소식이 둘째 동산의 거주민들에게 전해지자, 그들은 황급히 동쪽 산지로 도망쳤다. 아담이 도착했을 때 그가 원하는 모든 땅이 비어 있었다. 이 새로운 장소에서 아담과 그의 도우미들은 새로운 집을 짓고 새로운 문화와 종교의 중심지를 세우기 위해 일에 착수했다.</w:t>
      </w:r>
    </w:p>
    <w:p w14:paraId="486073B2"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76:1.3 </w:t>
      </w:r>
      <w:r>
        <w:rPr>
          <w:rFonts w:ascii="함초롬바탕" w:eastAsia="함초롬바탕" w:hAnsi="함초롬바탕" w:cs="함초롬바탕"/>
          <w:color w:val="262626"/>
        </w:rPr>
        <w:t>이 장소는 아담에게 반과 아마돈이 제안한 동산의 가능한 위치를 선택하기 위해 배정된 위원회가 원래 선택한 세 곳 중 하나로 알려져 있었다. 당시 두 강은 그 자체로 좋은 자연 방어물이었으며, 둘째 동산에서 조금 북쪽에서 유프라테스와 티그리스 강이 가까워져, 남쪽과 강들 사이의 영토를 보호하기 위해 오십육 마일에 이르는 방어벽을 세울 수 있었다.</w:t>
      </w:r>
    </w:p>
    <w:p w14:paraId="37433D9F"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76:1.4 </w:t>
      </w:r>
      <w:r>
        <w:rPr>
          <w:rFonts w:ascii="함초롬바탕" w:eastAsia="함초롬바탕" w:hAnsi="함초롬바탕" w:cs="함초롬바탕"/>
          <w:color w:val="262626"/>
        </w:rPr>
        <w:t>새로운 에덴에 정착한 후, 원시적인 생활 방식을 채택할 필요가 있었다. 땅이 저주받았다는 말이 완전히 사실인 것처럼 보였다. 자연은 다시 그 과정을 밟고 있었다. 이제 아담족은 준비되지 않은 토지에서 생계를 꾸리고, 필사자 실존의 자연적인 적대감과 불화 속에서 현실에 대처할 수밖에 없었다. 첫째 동산은 부분적으로 그들에게 준비된 상태였지만, 둘째 동산은 그들 자신의 손으로 노동하고 “얼굴에 땀을 흘리며” 만들어야 했다.</w:t>
      </w:r>
    </w:p>
    <w:p w14:paraId="299FBAF4" w14:textId="77777777" w:rsidR="000E11C6" w:rsidRPr="00055441" w:rsidRDefault="000E11C6" w:rsidP="00055441">
      <w:pPr>
        <w:spacing w:beforeLines="50" w:before="120"/>
        <w:jc w:val="both"/>
        <w:rPr>
          <w:rFonts w:ascii="함초롬바탕" w:eastAsia="함초롬바탕" w:hAnsi="함초롬바탕" w:cs="함초롬바탕"/>
        </w:rPr>
      </w:pPr>
    </w:p>
    <w:p w14:paraId="6FD3F356" w14:textId="77777777" w:rsidR="000E11C6" w:rsidRPr="00055441" w:rsidRDefault="00000000" w:rsidP="00297DB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카인과 아벨</w:t>
      </w:r>
    </w:p>
    <w:p w14:paraId="312B1C22"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76:2.1 </w:t>
      </w:r>
      <w:r>
        <w:rPr>
          <w:rFonts w:ascii="함초롬바탕" w:eastAsia="함초롬바탕" w:hAnsi="함초롬바탕" w:cs="함초롬바탕"/>
          <w:color w:val="262626"/>
        </w:rPr>
        <w:t>가인이 태어난 지 이 년도 채 지나지 않아 아벨이 태어났다. 아벨은 둘째 동산에서 태어난 아담과 이브의 첫 자녀였다. 아벨이 열두 살이 되었을 때, 그는 목자가 되기로 선택했으며, 가인은 농사를 짓기로 결정했다.</w:t>
      </w:r>
    </w:p>
    <w:p w14:paraId="5DE321C9"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76:2.2 </w:t>
      </w:r>
      <w:r>
        <w:rPr>
          <w:rFonts w:ascii="함초롬바탕" w:eastAsia="함초롬바탕" w:hAnsi="함초롬바탕" w:cs="함초롬바탕"/>
          <w:color w:val="262626"/>
        </w:rPr>
        <w:t>당시에는 손에 있는 것들을 사제단에 제물로 바치는 관습이 있었다. 목자들은 그들의 가축을, 농부들은 들판의 열매를 가져왔다. 이 관습에 따라 가인과 아벨도 사제들에게 주기적으로 제물을 바쳤다. 두 소년은 자신들의 직업적 가치를 두고 여러 번 논쟁을 벌였으며, 아벨은 자신의 동물 희생 제물이 더 선호된다는 것을 재빨리 알아챘다. 가인은 첫째 에덴의 전통, 곧 들판의 열매를 선호하던 옛 관례에 호소했으나 헛일이었다. 아벨은 이를 받아들이지 않았고, 낭패한 형을 조롱했다.</w:t>
      </w:r>
    </w:p>
    <w:p w14:paraId="6D940943"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76:2.3 </w:t>
      </w:r>
      <w:r>
        <w:rPr>
          <w:rFonts w:ascii="함초롬바탕" w:eastAsia="함초롬바탕" w:hAnsi="함초롬바탕" w:cs="함초롬바탕"/>
          <w:color w:val="262626"/>
        </w:rPr>
        <w:t>첫째 에덴에서 아담은 실제로 동물 희생 제물을 지양하려고 했기 때문에, 가인의 주장에는 정당한 선례가 있었다. 그러나 둘째 에덴의 종교 생활을 조직하는 것은 쉽지 않았다. 아담은 건축, 방어, 농업 등 수많은 세부 사항에 시달리고 있었고, 영적으로도 많이 침체된 상태였다. 그래서 그는 예배와 교육 조직을 첫째 동산에서 그러한 역할을 담당했던 놋족 출신에게 맡겼다. 그러나 그 짧은 시간 동안 집전하는 놋족 사제들은 아담 이전의 기준과 규칙으로 되돌아가고 있었다.</w:t>
      </w:r>
    </w:p>
    <w:p w14:paraId="63344919"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76:2.4 </w:t>
      </w:r>
      <w:r>
        <w:rPr>
          <w:rFonts w:ascii="함초롬바탕" w:eastAsia="함초롬바탕" w:hAnsi="함초롬바탕" w:cs="함초롬바탕"/>
          <w:color w:val="262626"/>
        </w:rPr>
        <w:t>두 소년은 원래도 사이가 좋지 않았는데, 이 제물 문제는 그들 사이의 증오를 더욱 키웠다. 아벨은 자신이 아담과 이브의 아들이라는 사실을 알고 있었으며, 아담이 가인의 아버지가 아니라는 것을 항상 가인에게 강조했다. 가인은 그의 아버지가 후에 청인과 홍인, 그리고 토착 안돈 계통과 섞인 놋족이었기 때문에, 순수한 보라색이 아니었다. 이 모든 것이 가인이 타고난 호전적 유전과 더불어, 그가 동생을 향해 점점 커지는 증오를 품게 만들었다.</w:t>
      </w:r>
    </w:p>
    <w:p w14:paraId="67E5245D"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76:2.5 </w:t>
      </w:r>
      <w:r>
        <w:rPr>
          <w:rFonts w:ascii="함초롬바탕" w:eastAsia="함초롬바탕" w:hAnsi="함초롬바탕" w:cs="함초롬바탕"/>
          <w:color w:val="262626"/>
        </w:rPr>
        <w:t>두 소년이 각각 열여덟 살과 스무 살가 되었을 때, 그들 사이의 긴장이 마침내 결말이 났다. 어느 날 아벨의 조롱이 가인을 격분시켰고, 가인은 분노에 차서 아벨을 죽였다.</w:t>
      </w:r>
    </w:p>
    <w:p w14:paraId="5CB0ED48"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76:2.6 </w:t>
      </w:r>
      <w:r>
        <w:rPr>
          <w:rFonts w:ascii="함초롬바탕" w:eastAsia="함초롬바탕" w:hAnsi="함초롬바탕" w:cs="함초롬바탕"/>
          <w:color w:val="262626"/>
        </w:rPr>
        <w:t>아벨의 행동은 환경과 교육이 성품 발달의 요인으로서 지니는 가치를 보여준다. 아벨은 이상적인 유전적 배경을 가지고 있었으며, 유전은 모든 성품의 밑바탕이지만, 열악한 환경의 영향은 이 훌륭한 유산을 거의 무효화시켰다. 아벨은 특히 어린 시절에 불리한 환경에 크게 영향을 받았다. 만약 그가 스물다섯 살이나 서른 살까지 살았다면 그는 전혀 다른 사람이 되었을 것이며, 그의 뛰어난 유산이 그때 드러났을 것이다. 좋은 환경은 천한 유전에서 오는 성품의 결함을 참으로 극복하는 데 크게 기여하지 못하지만, 나쁜 환경은 적어도 어린 시절 동안에는 훌륭한 유산을 아주 효과적으로 망칠 수 있다. 좋은 사회적 환경과 적절한 교육은 좋은 유산을 최대한 발휘하기 위해 필수적인 토양과 공기와 같다.</w:t>
      </w:r>
    </w:p>
    <w:p w14:paraId="0A8BD9C5"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76:2.7 </w:t>
      </w:r>
      <w:r>
        <w:rPr>
          <w:rFonts w:ascii="함초롬바탕" w:eastAsia="함초롬바탕" w:hAnsi="함초롬바탕" w:cs="함초롬바탕"/>
          <w:color w:val="262626"/>
        </w:rPr>
        <w:t>아벨의 죽음은 그의 개들이 주인 없이 가축 떼를 집으로 데리고 돌아왔을 때 그의 부모에게 알려졌다. 아담과 이브에게 가인은 그들의 어리석음을 되새기게 하는 뼈아픈 존재가 되어가고 있었고, 그들은 그가 동산을 떠나기로 한 결정을 격려했다.</w:t>
      </w:r>
    </w:p>
    <w:p w14:paraId="322E22A6"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76:2.8 </w:t>
      </w:r>
      <w:r>
        <w:rPr>
          <w:rFonts w:ascii="함초롬바탕" w:eastAsia="함초롬바탕" w:hAnsi="함초롬바탕" w:cs="함초롬바탕"/>
          <w:color w:val="262626"/>
        </w:rPr>
        <w:t>가인은 메소포타미아에서 그렇게 행복하지 않았다. 그는 자신이 불이행의 상징이 된 특이한 처지에 있었기 때문이다. 그의 동료들이 그에게 불친절한 것은 아니었지만, 그는 동료들이 자신의 존재에 대해 무의식적인 반감을 품고 있음을 모르지 않았다. 가인은 부족의 표시가 없었기 때문에, 처음 마주치는 이웃 부족민에게 살해될 것이라는 것을 알고 있었다. 두려움과 약간의 회한이 그를 회개하게 만들었다. 가인은 조절자가 내주한 적이 없었고, 항상 가정의 규율을 거부하며 아버지의 종교를 멸시했다. 그러나 이제 그는 어머니 이브에게 가서 영적 도움과 지도를 요청했고, 진심으로 신성한 도움을 구했을 때, 조절자가 그에게 내주했다. 안에 머물며 밖을 내다보는 이 조절자는 가인에게 뚜렷한 우월성의 이점을 주어, 그를 매우 두려운 존재였던 아담의 부족과 같은 부류로 만들었다.</w:t>
      </w:r>
    </w:p>
    <w:p w14:paraId="2EF40A1B"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76:2.9 </w:t>
      </w:r>
      <w:r>
        <w:rPr>
          <w:rFonts w:ascii="함초롬바탕" w:eastAsia="함초롬바탕" w:hAnsi="함초롬바탕" w:cs="함초롬바탕"/>
          <w:color w:val="262626"/>
        </w:rPr>
        <w:t>그래서 가인은 둘째 에덴 동쪽 놋 땅으로 떠났다. 그는 아버지의 부족 중 한 집단의 위대한 지도자가 되었고, 어느 정도 세라파타티아의 예언을 실현했다. 그는 자신의 생애 동안 이 놋족과 아담족 사이의 평화를 촉진했다. 가인은 먼 사촌인 레모나와 결혼했고, 그들의 첫 아들 에녹은 엘람 놋족의 우두머리가 되었다. 수백 년 동안 엘람족과 아담족은 평화를 유지했다.</w:t>
      </w:r>
    </w:p>
    <w:p w14:paraId="63347271" w14:textId="77777777" w:rsidR="000E11C6" w:rsidRPr="00055441" w:rsidRDefault="000E11C6" w:rsidP="00055441">
      <w:pPr>
        <w:spacing w:beforeLines="50" w:before="120"/>
        <w:jc w:val="both"/>
        <w:rPr>
          <w:rFonts w:ascii="함초롬바탕" w:eastAsia="함초롬바탕" w:hAnsi="함초롬바탕" w:cs="함초롬바탕"/>
        </w:rPr>
      </w:pPr>
    </w:p>
    <w:p w14:paraId="6E174193" w14:textId="77777777" w:rsidR="000E11C6" w:rsidRPr="00055441" w:rsidRDefault="00000000" w:rsidP="00297DB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메소포타미아에서의 생활</w:t>
      </w:r>
    </w:p>
    <w:p w14:paraId="0D3B8D28"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76:3.1 </w:t>
      </w:r>
      <w:r>
        <w:rPr>
          <w:rFonts w:ascii="함초롬바탕" w:eastAsia="함초롬바탕" w:hAnsi="함초롬바탕" w:cs="함초롬바탕"/>
          <w:color w:val="262626"/>
        </w:rPr>
        <w:t>둘째 동산에서 시간이 흐르면서, 불이행의 결과가 점점 더 분명해졌다. 아담과 이브는 아름답고 평화로웠던 이전의 집과 에덴시아로 이송된 자녀들을 매우 그리워했다. 이 훌륭한 부부가 영역의 일반 육체로 전락하는 것을 보는 것은 참으로 안타까운 일이었지만, 그들은 이 축소된 상태를 품위와 꿋꿋함으로 견뎌냈다.</w:t>
      </w:r>
    </w:p>
    <w:p w14:paraId="40A2E89C"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76:3.2 </w:t>
      </w:r>
      <w:r>
        <w:rPr>
          <w:rFonts w:ascii="함초롬바탕" w:eastAsia="함초롬바탕" w:hAnsi="함초롬바탕" w:cs="함초롬바탕"/>
          <w:color w:val="262626"/>
        </w:rPr>
        <w:t>아담은 현명하게도 대부분의 시간을 자녀들과 그들의 동료들을 교육하는 데 썼다. 그는 그들을 시민 행정, 교육 방법, 종교적 헌신에 대해 훈련시켰다. 이러한 선견지명이 없었다면, 그의 사후에 대혼란이 일어났을 것이다. 실제로 아담의 죽음은 그의 백성들의 일을 처리하는 데 거의 영향을 미치지 않았다. 아담과 이브가 죽기 훨씬 전에, 그들의 자녀들과 추종자들이 점차 에덴의 영광스러운 시절을 잊어가고 있다는 것을 그들은 깨달았다. 그리고 추종자들의 대다수가 에덴의 장엄함을 잊는 것이 더 나았다. 그들은 덜 행복한 환경에 대해 과도한 불만을 가질 가능성이 적었다.</w:t>
      </w:r>
    </w:p>
    <w:p w14:paraId="44C28189"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76:3.3 </w:t>
      </w:r>
      <w:r>
        <w:rPr>
          <w:rFonts w:ascii="함초롬바탕" w:eastAsia="함초롬바탕" w:hAnsi="함초롬바탕" w:cs="함초롬바탕"/>
          <w:color w:val="262626"/>
        </w:rPr>
        <w:t>아담족의 시민 통치자들은 첫째 동산의 아들들로부터 유전적으로 유래되었다. 아담의 첫째 아들, 아담손(아담 벤 아담)은 둘째 에덴 북쪽에 보라색 인종의 2차 중심지를 세웠다. 아담의 둘째 아들, 이브손은 뛰어난 지도자이자 행정가였으며, 아버지의 큰 도우미였다. 이브손은 아담만큼 오래 살지는 못했고, 그의 맏아들 얀사드가 아담의 후계자로서 아담족 부족의 수장이 되었다.</w:t>
      </w:r>
    </w:p>
    <w:p w14:paraId="74F04EF1"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76:3.4 </w:t>
      </w:r>
      <w:r>
        <w:rPr>
          <w:rFonts w:ascii="함초롬바탕" w:eastAsia="함초롬바탕" w:hAnsi="함초롬바탕" w:cs="함초롬바탕"/>
          <w:color w:val="262626"/>
        </w:rPr>
        <w:t>종교적 지도자, 즉 사제직은 아담과 이브가 둘째 동산에서 낳은 살아남은 맏아들인 셋에게서 비롯되었다. 셋은 아담이 유란시아에 도착한 지 백이십구 년 후에 태어났다. 셋은 아버지의 백성들의 영적 상태를 개선하는 일에 몰두하여 둘째 동산의 새로운 사제직의 수장이 되었다. 그의 아들 에노스는 새로운 예배 질서를 창설했고, 그의 손자 케난은 가까운 곳과 먼 곳의 주변 부족들을 위한 해외 선교 활동을 시작했다.</w:t>
      </w:r>
    </w:p>
    <w:p w14:paraId="42115C27"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76:3.5 </w:t>
      </w:r>
      <w:r>
        <w:rPr>
          <w:rFonts w:ascii="함초롬바탕" w:eastAsia="함초롬바탕" w:hAnsi="함초롬바탕" w:cs="함초롬바탕"/>
          <w:color w:val="262626"/>
        </w:rPr>
        <w:t>셋족 사제직은 종교, 건강, 교육을 포괄하는 삼중 사업을 수행했다. 이 계층의 사제들은 종교 의식을 집행하고, 의사 및 위생 검사관으로 봉사하며, 동산의 학교에서 교사로 활동하도록 훈련되었다.</w:t>
      </w:r>
    </w:p>
    <w:p w14:paraId="2F090D86"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76:3.6 </w:t>
      </w:r>
      <w:r>
        <w:rPr>
          <w:rFonts w:ascii="함초롬바탕" w:eastAsia="함초롬바탕" w:hAnsi="함초롬바탕" w:cs="함초롬바탕"/>
          <w:color w:val="262626"/>
        </w:rPr>
        <w:t>아담의 행렬은 첫째 동산에서 수백 가지의 식물과 곡물의 씨앗과 구근을 강들 사이의 땅으로 가져왔으며, 광대한 가축 떼와 모든 종류의 가축화된 동물들 중 일부를 데려왔다. 이 때문에 그들은 주변 부족들에 비해 큰 이점을 가졌다. 그들은 첫째 동산의 이전 문화의 많은 혜택을 누렸다.</w:t>
      </w:r>
    </w:p>
    <w:p w14:paraId="0958A0DB"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76:3.7 </w:t>
      </w:r>
      <w:r>
        <w:rPr>
          <w:rFonts w:ascii="함초롬바탕" w:eastAsia="함초롬바탕" w:hAnsi="함초롬바탕" w:cs="함초롬바탕"/>
          <w:color w:val="262626"/>
        </w:rPr>
        <w:t>첫째 동산을 떠날 때까지, 아담과 그의 가족은 항상 과일, 곡물, 견과류를 주식으로 삼았다. 메소포타미아로 가는 길에 그들은 처음으로 풀과 채소를 먹었다. 둘째 동산에서 육식이 일찍 도입되었지만, 아담과 이브는 정규 식단의 일부로 고기를 먹지 않았다. 첫째 동산의 첫 세대 자녀들인 아담손, 이브손, 그리고 다른 자녀들도 육식자가 되지 않았다.</w:t>
      </w:r>
    </w:p>
    <w:p w14:paraId="281F9680"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76:3.8 </w:t>
      </w:r>
      <w:r>
        <w:rPr>
          <w:rFonts w:ascii="함초롬바탕" w:eastAsia="함초롬바탕" w:hAnsi="함초롬바탕" w:cs="함초롬바탕"/>
          <w:color w:val="262626"/>
        </w:rPr>
        <w:t>아담족은 문화적 성취와 지적 발달에서 주변 민족들을 크게 능가했다. 그들은 셋째 알파벳을 만들어냈고, 그 외에도 현대 예술, 과학, 문학의 선구자 역할을 하는 많은 기초를 놓았다. 여기 티그리스와 유프라테스 강 사이의 땅에서 그들은 글쓰기, 금속 가공, 도기 제작, 직조 기술을 유지했으며, 수천 년 동안 누구도 능가하지 못한 건축 양식을 만들어냈다.</w:t>
      </w:r>
    </w:p>
    <w:p w14:paraId="5EDD7507"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76:3.9 </w:t>
      </w:r>
      <w:r>
        <w:rPr>
          <w:rFonts w:ascii="함초롬바탕" w:eastAsia="함초롬바탕" w:hAnsi="함초롬바탕" w:cs="함초롬바탕"/>
          <w:color w:val="262626"/>
        </w:rPr>
        <w:t>보라색 인종의 가정생활은 그 시대와 환경에 비추어 이상적이었다. 자녀들은 농업, 공예, 가축 사육 과정에 훈련받았거나, 셋족의 삼중 의무를 수행하도록 교육받았다. 셋족의 삼중 의무란, 사제, 의사, 교사가 되는 것을 의미했다.</w:t>
      </w:r>
    </w:p>
    <w:p w14:paraId="70DF8726"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76:3.10 </w:t>
      </w:r>
      <w:r>
        <w:rPr>
          <w:rFonts w:ascii="함초롬바탕" w:eastAsia="함초롬바탕" w:hAnsi="함초롬바탕" w:cs="함초롬바탕"/>
          <w:color w:val="262626"/>
        </w:rPr>
        <w:t>셋족 사제직을 생각할 때, 건강과 종교의 고매하고 고결한 교사들, 진정한 교육자들을 후대 부족들과 주변 민족들의 타락하고 상업적인 사제들과 혼동해서는 안 된다. 그들의 신과 우주에 대한 종교적 개념은 진보적이고 어느 정도 정확했으며, 그들의 건강 규정은 당시로서는 훌륭했고, 그들의 교육 방법은 그 이후로도 뛰어넘을 수 없었다.</w:t>
      </w:r>
    </w:p>
    <w:p w14:paraId="4A50B570" w14:textId="77777777" w:rsidR="000E11C6" w:rsidRPr="00055441" w:rsidRDefault="000E11C6" w:rsidP="00055441">
      <w:pPr>
        <w:spacing w:beforeLines="50" w:before="120"/>
        <w:jc w:val="both"/>
        <w:rPr>
          <w:rFonts w:ascii="함초롬바탕" w:eastAsia="함초롬바탕" w:hAnsi="함초롬바탕" w:cs="함초롬바탕"/>
        </w:rPr>
      </w:pPr>
    </w:p>
    <w:p w14:paraId="154D749D" w14:textId="77777777" w:rsidR="000E11C6" w:rsidRPr="00055441" w:rsidRDefault="00000000" w:rsidP="00297DB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보라색 인종</w:t>
      </w:r>
    </w:p>
    <w:p w14:paraId="577F663A"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76:4.1 </w:t>
      </w:r>
      <w:r>
        <w:rPr>
          <w:rFonts w:ascii="함초롬바탕" w:eastAsia="함초롬바탕" w:hAnsi="함초롬바탕" w:cs="함초롬바탕"/>
          <w:color w:val="262626"/>
        </w:rPr>
        <w:t>아담과 이브는 유란시아에 나타난 아홉째 인간 인종인 보라색 인종의 창시자였다. 아담과 그의 자손들은 파란 눈을 가지고 있었으며, 보라색 인종은 밝은 피부와 밝은 색 머리카락, 곧 노란색, 빨간색, 갈색으로 특징지어졌다.</w:t>
      </w:r>
    </w:p>
    <w:p w14:paraId="4D81ABF1"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76:4.2 </w:t>
      </w:r>
      <w:r>
        <w:rPr>
          <w:rFonts w:ascii="함초롬바탕" w:eastAsia="함초롬바탕" w:hAnsi="함초롬바탕" w:cs="함초롬바탕"/>
          <w:color w:val="262626"/>
        </w:rPr>
        <w:t>이브는 출산 시 고통을 겪지 않았다. 초기 진화 인종들도 마찬가지였다. 진화된 인간과 놋족, 그리고 후에 아담족이 결합하여 생긴 혼합 인종들만이 심한 출산 고통을 겪었다.</w:t>
      </w:r>
    </w:p>
    <w:p w14:paraId="02AE1379"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76:4.3 </w:t>
      </w:r>
      <w:r>
        <w:rPr>
          <w:rFonts w:ascii="함초롬바탕" w:eastAsia="함초롬바탕" w:hAnsi="함초롬바탕" w:cs="함초롬바탕"/>
          <w:color w:val="262626"/>
        </w:rPr>
        <w:t>아담과 이브는 예루셈에 있는 그들의 형제들처럼 이중 영양으로 에너지를 공급받았으며, 음식과 빛으로 생명을 유지했고, 유란시아에 계시되지 않은 어떤 초물리적 에너지가 보충되었다. 그러나 그들의 유란시아 자손들은 이러한 부모의 에너지 섭취와 빛 순환의 능력을 물려받지 못했다. 그들은 인간의 혈액 공급 체계인 단일 순환을 가졌다. 그들은 의도적으로 필사자로 만들어졌지만 장수했으며, 각 세대가 지날수록 수명은 점차 인간의 평균 수명에 가까워졌다.</w:t>
      </w:r>
    </w:p>
    <w:p w14:paraId="6B2DB10B"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76:4.4 </w:t>
      </w:r>
      <w:r>
        <w:rPr>
          <w:rFonts w:ascii="함초롬바탕" w:eastAsia="함초롬바탕" w:hAnsi="함초롬바탕" w:cs="함초롬바탕"/>
          <w:color w:val="262626"/>
        </w:rPr>
        <w:t>아담과 이브 및 그들의 첫 세대 자녀들은 동물의 고기를 음식으로 섭취하지 않았다. 그들은 온전히 “나무의 열매”로 생계를 유지했다. 첫 세대 이후, 아담의 모든 자손들은 유제품을 섭취하기 시작했지만, 그들 중 많은 이들이 여전히 비육식 식단을 유지했다. 후에 그들과 연합한 남쪽 부족들 중에서도 많은 이들이 비육식자들이었다. 나중에 이 채식 부족들 대부분은 동쪽으로 이주하여 현재 인도 사람들 사이에 섞여 생존하게 되었다.</w:t>
      </w:r>
    </w:p>
    <w:p w14:paraId="52EDD3A8"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76:4.5 </w:t>
      </w:r>
      <w:r>
        <w:rPr>
          <w:rFonts w:ascii="함초롬바탕" w:eastAsia="함초롬바탕" w:hAnsi="함초롬바탕" w:cs="함초롬바탕"/>
          <w:color w:val="262626"/>
        </w:rPr>
        <w:t>아담과 이브의 신체적 시력과 영적 시력은 현재의 인류보다 훨씬 뛰어났다. 그들의 특별한 감각은 훨씬 예리했으며, 중도자들과 천사 무리, 멜기세덱들, 그리고 자신의 고귀한 후계자와 협의하기 위해 여러 번 찾아왔던 타락한 영주 칼리가스티아를 볼 수 있었다. 그들은 불이행 이후에도 백 년 이상 이러한 천상 존재들을 볼 수 있는 능력을 유지했다. 이러한 특별한 감각은 그들의 자녀들에게서는 그리 강하지 않았으며, 각 세대가 지날수록 점차 약화되었다.</w:t>
      </w:r>
    </w:p>
    <w:p w14:paraId="08DDAABA"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76:4.6 </w:t>
      </w:r>
      <w:r>
        <w:rPr>
          <w:rFonts w:ascii="함초롬바탕" w:eastAsia="함초롬바탕" w:hAnsi="함초롬바탕" w:cs="함초롬바탕"/>
          <w:color w:val="262626"/>
        </w:rPr>
        <w:t>아담의 자녀들은 모두 생존 능력을 의심할 여지 없이 갖추고 있었기 때문에, 대개 조절자가 내주했다. 이 뛰어난 자손들은 진화의 자녀들처럼 두려움에 쉽게 영향을 받지 않았다. 유란시아의 현대 인류가 두려움에 계속해서 영향을 받는 것은, 너희의 조상들이 인종의 신체적 고양을 위한 계획이 조기에 실패했기 때문에 아담의 생명 원형질을 거의 받지 못했기 때문이다.</w:t>
      </w:r>
    </w:p>
    <w:p w14:paraId="3AEB5B1E"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76:4.7 </w:t>
      </w:r>
      <w:r>
        <w:rPr>
          <w:rFonts w:ascii="함초롬바탕" w:eastAsia="함초롬바탕" w:hAnsi="함초롬바탕" w:cs="함초롬바탕"/>
          <w:color w:val="262626"/>
        </w:rPr>
        <w:t>물질 아들과 그 자손들의 신체 세포는 행성에 고유한 진화 존재들의 세포보다 질병에 훨씬 더 저항력이 강하다. 토착 인종의 신체 세포는 이 영역의, 질병을 일으키는 살아 있는 미시적·초미시적 유기체들과 비슷하다. 이러한 사실은 유란시아 인류가 수많은 신체적 장애에 맞서기 위해 과학적 노력을 많이 해야 하는 이유를 설명한다. 너희 인종이 아담의 생명을 더 많이 지녔더라면, 훨씬 더 질병 저항력이 강했을 것이다.</w:t>
      </w:r>
    </w:p>
    <w:p w14:paraId="7213548E"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76:4.8 </w:t>
      </w:r>
      <w:r>
        <w:rPr>
          <w:rFonts w:ascii="함초롬바탕" w:eastAsia="함초롬바탕" w:hAnsi="함초롬바탕" w:cs="함초롬바탕"/>
          <w:color w:val="262626"/>
        </w:rPr>
        <w:t>유프라테스 강에 있는 둘째 동산에 정착한 후, 아담은 사후에 세계에 혜택을 주기 위해 자신의 생명 원형질을 가능한 한 많이 남기기로 결정했다. 이에 따라, 이브는 열두 명으로 구성된 인종 개선 위원회의 수장이 되었고, 아담이 죽기 전에 이 위원회는 유란시아에서 가장 우수한 유형의 여성 1,682명을 선정했다. 이 여성들은 아담의 생명 원형질로 수태되었고, 이들의 자녀들은 112명을 제외하고 모두 성인이 될 때까지 성장했다. 이로 인해 세계는 1,570명의 우수한 남녀가 추가됨으로써 혜택을 받았다. 이 후보 어머니들은 모든 주변 부족들로부터 선발되었으며, 지상의 대부분의 인종을 대표했지만, 대다수는 놋족의 우수한 혈통에서 선택되었다. 이들은 막강한 안드족의 초기 시초를 이루었다. 이 아이들은 각각 그들의 어머니들이 속한 부족 환경에서 태어나 자랐다.</w:t>
      </w:r>
    </w:p>
    <w:p w14:paraId="6A9FB070" w14:textId="77777777" w:rsidR="000E11C6" w:rsidRPr="00055441" w:rsidRDefault="000E11C6" w:rsidP="00055441">
      <w:pPr>
        <w:spacing w:beforeLines="50" w:before="120"/>
        <w:jc w:val="both"/>
        <w:rPr>
          <w:rFonts w:ascii="함초롬바탕" w:eastAsia="함초롬바탕" w:hAnsi="함초롬바탕" w:cs="함초롬바탕"/>
        </w:rPr>
      </w:pPr>
    </w:p>
    <w:p w14:paraId="0B40A569" w14:textId="77777777" w:rsidR="000E11C6" w:rsidRPr="00055441" w:rsidRDefault="00000000" w:rsidP="00297DB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아담과 이브의 죽음</w:t>
      </w:r>
    </w:p>
    <w:p w14:paraId="4A167620"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76:5.1 </w:t>
      </w:r>
      <w:r>
        <w:rPr>
          <w:rFonts w:ascii="함초롬바탕" w:eastAsia="함초롬바탕" w:hAnsi="함초롬바탕" w:cs="함초롬바탕"/>
          <w:color w:val="262626"/>
        </w:rPr>
        <w:t>둘째 에덴이 설립된 지 얼마 지나지 않아, 아담과 이브는 그들의 회개가 받아들여졌다는 것과, 비록 그들이 자신들의 세계에서 필사자의 운명을 겪게 되었지만, 유란시아의 잠자는 생존자들의 대열에 들어갈 자격을 확실히 얻게 될 것이라는 통보를 받았다. 그들은 멜기세덱들이 감동적으로 선포한 이 부활과 재활의 복음을 온전히 믿었다. 그들의 위반은 판단의 잘못이었고, 의식적이고 의도적인 반란의 죄가 아니었다.</w:t>
      </w:r>
    </w:p>
    <w:p w14:paraId="5ABE8051"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76:5.2 </w:t>
      </w:r>
      <w:r>
        <w:rPr>
          <w:rFonts w:ascii="함초롬바탕" w:eastAsia="함초롬바탕" w:hAnsi="함초롬바탕" w:cs="함초롬바탕"/>
          <w:color w:val="262626"/>
        </w:rPr>
        <w:t>아담과 이브는 예루셈의 시민으로서 생각 조절자를 가지지 않았으며, 첫째 동산에서 유란시아에서 활동할 때도 조절자가 내주하지 않았다. 그러나 필사자 상태로 격하된 직후, 그들은 그들 안에 새로운 현존이 있음을 자각하게 되었고, 진심으로 회개하는 마음과 인간적 상태가 결합되어 조절자가 그들에게 내주할 수 있게 되었다는 사실을 깨달았다. 이 조절자가 내주하고 있다는 사실은 아담과 이브에게 여생 내내 큰 용기를 주었으며, 그들은 자신들이 사타니아의 물질 아들로서 실패했음을 알고 있었지만, 동시에 우주의 상승하는 아들로서의 파라다이스 생애가 여전히 열려 있다는 것도 알고 있었다.</w:t>
      </w:r>
    </w:p>
    <w:p w14:paraId="594D8355"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76:5.3 </w:t>
      </w:r>
      <w:r>
        <w:rPr>
          <w:rFonts w:ascii="함초롬바탕" w:eastAsia="함초롬바탕" w:hAnsi="함초롬바탕" w:cs="함초롬바탕"/>
          <w:color w:val="262626"/>
        </w:rPr>
        <w:t>아담은 자신의 행성 도착과 동시에 발생한 섭리 시대적 부활에 대해 알고 있었고, 그는 자신과 동반자가 다음 아들 계층의 강림과 관련하여 다시 재인격화될 가능성이 있다고 믿었다. 그는 이 우주의 주권자인 미가엘이 유란시아에 곧 나타날 것이라는 사실을 알지 못했으며, 다음에 도착할 아들이 아보날 계층일 것이라고 예상했다. 그럼에도 불구하고, 미가엘에게서 받은 단 하나의 개인적 메시지를 곰곰이 생각하는 일은 아담과 이브에게 언제나 위로가 되었고, 동시에 이해하기 어려운 일이었다. 이 메시지에는 다른 우정과 위로의 표현들 사이에서 다음과 같은 말이 포함되어 있었다. “나는 너희의 불이행 상황을 충분히 고려하였고, 내 아버지의 뜻에 항상 충성하려는 너희 마음의 소망을 기억하고 있다. 내 영역의 하위 아들들이 너희를 그 전에 부르지 않는 한, 내가 유란시아에 올 때 너희는 필사자 잠의 품에서 불려 나올 것이다.”</w:t>
      </w:r>
    </w:p>
    <w:p w14:paraId="0DB440E7"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76:5.4 </w:t>
      </w:r>
      <w:r>
        <w:rPr>
          <w:rFonts w:ascii="함초롬바탕" w:eastAsia="함초롬바탕" w:hAnsi="함초롬바탕" w:cs="함초롬바탕"/>
          <w:color w:val="262626"/>
        </w:rPr>
        <w:t>이 메시지는 아담과 이브에게 큰 수수께끼였다. 그들은 이 메시지에 담긴, 특별한 부활이 있을 수 있다는 베일에 싸인 약속은 이해할 수 있었고, 이 가능성은 그들을 크게 고무시켰다. 그러나 그들은 자신들이 유란시아에서 미가엘의 개인적 출현과 관련된 부활 때까지 쉬게 될 것이라는 암시의 의미를 이해할 수 없었다. 그래서 에덴의 부부는 언제나 언젠가 하나님의 아들이 올 것이라고 선포했고, 그들은 사랑하는 사람들에게 그들이 저지른 실수와 슬픔의 세계가 이 우주의 통치자가 파라다이스 증여 아들로서 활동하기로 선택할 가능성이 있는 영역이 될 수 있다는 믿음, 적어도 간절한 희망을 전했다. 너무 좋아서 사실 같지 않아 보였지만, 아담은 분쟁으로 얼룩진 유란시아가 결국 사타니아 체계에서 가장 운 좋은 세계, 곧 네바돈 전체의 부러움을 받는 행성이 될 수 있을 것이라는 생각을 품고 있었다.</w:t>
      </w:r>
    </w:p>
    <w:p w14:paraId="572A9C68"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76:5.5 </w:t>
      </w:r>
      <w:r>
        <w:rPr>
          <w:rFonts w:ascii="함초롬바탕" w:eastAsia="함초롬바탕" w:hAnsi="함초롬바탕" w:cs="함초롬바탕"/>
          <w:color w:val="262626"/>
        </w:rPr>
        <w:t>아담은 530년을 살았으며, 노화라고 부를 수 있는 것으로 죽었다. 그의 물리적 기구는 그저 닳아 버렸고, 분해의 과정이 회복의 과정을 점차 압도하게 되었으며, 결국 불가피한 종말이 왔다. 이브는 십구 년 전에 심장 쇠약으로 사망했다. 그들은 둘 다 거류지의 성벽이 완성된 직후 그들의 계획에 따라 지어진 신성한 봉사의 사원 중심부에 묻혔다. 이것이 저명하고 경건한 남녀를 예배 장소 바닥 아래에 묻는 관행의 기원이었다.</w:t>
      </w:r>
    </w:p>
    <w:p w14:paraId="18BF2E5B"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76:5.6 </w:t>
      </w:r>
      <w:r>
        <w:rPr>
          <w:rFonts w:ascii="함초롬바탕" w:eastAsia="함초롬바탕" w:hAnsi="함초롬바탕" w:cs="함초롬바탕"/>
          <w:color w:val="262626"/>
        </w:rPr>
        <w:t>멜기세덱들의 지도 하에 유란시아의 초물질 정부는 계속되었지만, 진화 인종들과의 직접적인 물리적 접촉은 끊어졌다. 행성 영주의 유형 참모진이 도착한 먼 옛날부터, 반과 아마돈의 시기를 거쳐 아담과 이브가 도착할 때까지 우주 정부의 물리적 대표자들이 이 행성에 주둔해 있었다. 그러나 아담의 불이행과 함께, 사십오만 년이 넘는 이 체제는 끝이 났다. 영적 영역에서는 돕는 천사들이 생각 조절자들과 연계하여 개인을 구원하기 위해 영웅적으로 분투했지만, 아브라함 시대에 마키벤타 멜기세덱이 도착할 때까지 광범위한 세계 안녕을 위한 포괄적 계획은 지상의 필사자들에게 선포되지 않았다. 그는 하나님의 아들이 지닌 권능과 인내와 권위로 불행한 유란시아의 더 나아간 고양과 영적 재활을 위한 기초를 놓았다.</w:t>
      </w:r>
    </w:p>
    <w:p w14:paraId="79621419"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76:5.7 </w:t>
      </w:r>
      <w:r>
        <w:rPr>
          <w:rFonts w:ascii="함초롬바탕" w:eastAsia="함초롬바탕" w:hAnsi="함초롬바탕" w:cs="함초롬바탕"/>
          <w:color w:val="262626"/>
        </w:rPr>
        <w:t>그러나 불행이 유란시아의 유일한 운명은 아니었다. 이 행성은 네바돈의 지역 우주에서 가장 운 좋은 행성이기도 했다. 유란시아인들은, 조상들의 실수와 초기 세계 통치자들의 오류가 이 행성을 악과 죄로 더욱 혼란에 빠진 절망적인 상태로 몰아넣었고, 바로 이 어둠의 배경이 네바돈의 미가엘에게 깊이 호소하여 그가 이 세계를 하늘에 계신 아버지의 사랑의 인격을 드러내는 무대로 선택했다면, 이 모든 것을 이득으로 여겨야 한다. 유란시아가 얽힌 문제를 바로잡으려고 창조자 아들을 필요로 했던 것이 아니다. 오히려 유란시아의 악과 죄는 창조자 아들이 파라다이스 아버지의 비할 데 없는 사랑, 자비, 인내를 드러내기에 더 눈에 띄는 배경을 제공한 것이다.</w:t>
      </w:r>
    </w:p>
    <w:p w14:paraId="42AA0861" w14:textId="77777777" w:rsidR="000E11C6" w:rsidRPr="00055441" w:rsidRDefault="000E11C6" w:rsidP="00055441">
      <w:pPr>
        <w:spacing w:beforeLines="50" w:before="120"/>
        <w:jc w:val="both"/>
        <w:rPr>
          <w:rFonts w:ascii="함초롬바탕" w:eastAsia="함초롬바탕" w:hAnsi="함초롬바탕" w:cs="함초롬바탕"/>
        </w:rPr>
      </w:pPr>
    </w:p>
    <w:p w14:paraId="1010507A" w14:textId="77777777" w:rsidR="000E11C6" w:rsidRPr="00055441" w:rsidRDefault="00000000" w:rsidP="00297DB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아담과 이브의 생존</w:t>
      </w:r>
    </w:p>
    <w:p w14:paraId="5CEC06A0"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76:6.1 </w:t>
      </w:r>
      <w:r>
        <w:rPr>
          <w:rFonts w:ascii="함초롬바탕" w:eastAsia="함초롬바탕" w:hAnsi="함초롬바탕" w:cs="함초롬바탕"/>
          <w:color w:val="262626"/>
        </w:rPr>
        <w:t>아담과 이브는 멜기세덱들이 그들에게 약속한, 어느 날 죽음의 잠에서 깨어나 맨션 세계에서 다시 생명을 이어갈 것이라는 약속에 대한 강한 신앙을 가지고 필사자의 휴식을 취했다. 이 맨션 세계들은 유란시아에서 보라색 인종의 물질적 육체로 임무를 수행하기 이전의 시절에 그들에게 매우 친숙한 세계들이었다.</w:t>
      </w:r>
    </w:p>
    <w:p w14:paraId="65C70BB4"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76:6.2 </w:t>
      </w:r>
      <w:r>
        <w:rPr>
          <w:rFonts w:ascii="함초롬바탕" w:eastAsia="함초롬바탕" w:hAnsi="함초롬바탕" w:cs="함초롬바탕"/>
          <w:color w:val="262626"/>
        </w:rPr>
        <w:t>그들은 이 영역의 필사자들이 겪는 무의식적인 잠의 망각 속에서 오래 쉬지 않았다. 아담이 죽은 지 사흘째 되는 날, 경건하게 묻힌 후 둘째 날, 에덴시아의 지고자 대행이 지지하고, 미가엘을 대신하는 샐빙턴의 통합으로 늘 계신 이가 동의한 라나포지의 명령이 가브리엘의 손에 전달되었다. 이 명령은 유란시아에서 아담의 불이행에서 나온 저명한 생존자들의 특별 점호를 지시하는 것이었다. 유란시아 계열의 스물여섯째인 이 특별 부활의 명령에 따라, 아담과 이브는 첫째 동산의 체험을 함께 한 1,316명의 동료들과 함께 사타니아의 맨션 세계에 있는 부활 홀에서 다시 인격화되고 재결합되었다. 아담이 도착했을 때, 많은 다른 충성스러운 혼들은 이미 변환되었으며, 그 과정에서 잠자는 생존자들과 살아 있는, 자격을 갖춘 상승자들의 섭리 시대의 판결이 이루어졌다.</w:t>
      </w:r>
    </w:p>
    <w:p w14:paraId="2018E198"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76:6.3 </w:t>
      </w:r>
      <w:r>
        <w:rPr>
          <w:rFonts w:ascii="함초롬바탕" w:eastAsia="함초롬바탕" w:hAnsi="함초롬바탕" w:cs="함초롬바탕"/>
          <w:color w:val="262626"/>
        </w:rPr>
        <w:t>아담과 이브는 진보적 상승의 세계들을 빠르게 통과하여 예루셈에서 시민권을 얻었으며, 다시 한번 그들의 기원 행성의 주민이 되었지만, 이번에는 다른 우주 인격 계층의 구성원으로서였다. 그들은 하나님의 아들로서 영구 시민으로 예루셈을 떠났으며, 상승 시민으로서, 즉 사람의 아들로서 돌아왔다. 그들은 즉시 체계 수도에 있는 유란시아 봉사에 배속되었으며, 나중에 유란시아의 현재 자문-통제 기관을 구성하는 스물네 조언자들의 일원으로 임명되었다.</w:t>
      </w:r>
    </w:p>
    <w:p w14:paraId="75933897" w14:textId="77777777" w:rsidR="000E11C6" w:rsidRPr="00055441" w:rsidRDefault="00000000" w:rsidP="0005544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76:6.4 </w:t>
      </w:r>
      <w:r>
        <w:rPr>
          <w:rFonts w:ascii="함초롬바탕" w:eastAsia="함초롬바탕" w:hAnsi="함초롬바탕" w:cs="함초롬바탕"/>
          <w:color w:val="262626"/>
        </w:rPr>
        <w:t>이렇게 해서 유란시아의 행성 아담과 이브의 이야기가 끝난다. 이 이야기는 시련, 비극, 그리고 승리의 이야기이며, 적어도 선의는 있었으나 미혹된 너희의 물질 아들과 딸의 개인적인 승리의 이야기이다. 그리고 의심할 여지없이, 결국 이 이야기의 결말은 그들의 세계와 반란에 뒤흔들리고 악에 시달리는 주민들에게 궁극적인 승리의 이야기가 될 것이다. 모든 것을 종합해보면, 아담과 이브는 인류의 빠른 문명화와 생물학적 진보에 큰 기여를 했다. 그들은 지상에 위대한 문화를 남겼으나, 아담의 유산이 초기부터 희석되고 결국에는 매몰되면서 그러한 고급 문명이 생존하는 것이 불가능하게 되었다. 문명을 만드는 것은 사람들이며, 문명이 사람을 만드는 것은 아니다.</w:t>
      </w:r>
    </w:p>
    <w:p w14:paraId="2BEEF7C9" w14:textId="77777777" w:rsidR="000E11C6" w:rsidRPr="00055441" w:rsidRDefault="00000000" w:rsidP="00055441">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76:6.5 </w:t>
      </w:r>
      <w:r>
        <w:rPr>
          <w:rFonts w:ascii="함초롬바탕" w:eastAsia="함초롬바탕" w:hAnsi="함초롬바탕" w:cs="함초롬바탕"/>
          <w:i/>
          <w:iCs/>
          <w:color w:val="6B5A45"/>
        </w:rPr>
        <w:t>[세라핌 "동산의 소리", 솔로니아가 발표함.]</w:t>
      </w:r>
    </w:p>
    <w:p w14:paraId="09A4A879" w14:textId="77777777" w:rsidR="000E11C6" w:rsidRDefault="000E11C6">
      <w:pPr>
        <w:spacing w:beforeLines="50" w:before="120"/>
        <w:jc w:val="both"/>
      </w:pPr>
    </w:p>
    <w:p w14:paraId="0CDFE441" w14:textId="77777777" w:rsidR="000E11C6" w:rsidRPr="0079009E" w:rsidRDefault="00000000" w:rsidP="00AD1787">
      <w:pPr>
        <w:pStyle w:val="1"/>
        <w:keepNext/>
        <w:pageBreakBefore/>
        <w:pBdr>
          <w:bottom w:val="double" w:sz="6" w:space="10" w:color="B08D57"/>
        </w:pBdr>
        <w:spacing w:before="600" w:after="360"/>
        <w:jc w:val="center"/>
      </w:pPr>
      <w:bookmarkStart w:id="77" w:name="paper077"/>
      <w:r>
        <w:rPr>
          <w:rFonts w:ascii="함초롬바탕" w:eastAsia="함초롬바탕" w:hAnsi="함초롬바탕" w:cs="함초롬바탕"/>
          <w:color w:val="B08D57"/>
          <w:spacing w:val="40"/>
          <w:sz w:val="24"/>
          <w:szCs w:val="24"/>
        </w:rPr>
        <w:t>제77편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중도 창조체들</w:t>
      </w:r>
      <w:bookmarkEnd w:id="77"/>
    </w:p>
    <w:p w14:paraId="0444513B" w14:textId="77777777" w:rsidR="000E11C6" w:rsidRPr="0079009E" w:rsidRDefault="000E11C6" w:rsidP="0079009E">
      <w:pPr>
        <w:spacing w:beforeLines="50" w:before="120"/>
        <w:jc w:val="both"/>
        <w:rPr>
          <w:rFonts w:ascii="함초롬바탕" w:eastAsia="함초롬바탕" w:hAnsi="함초롬바탕" w:cs="함초롬바탕"/>
        </w:rPr>
      </w:pPr>
    </w:p>
    <w:p w14:paraId="4BED0013"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77:0.1 </w:t>
      </w:r>
      <w:r>
        <w:rPr>
          <w:rFonts w:ascii="함초롬바탕" w:eastAsia="함초롬바탕" w:hAnsi="함초롬바탕" w:cs="함초롬바탕"/>
          <w:color w:val="262626"/>
        </w:rPr>
        <w:t>네바돈의 대부분의 거주 행성에는 영역의 필사자들과 천사 계층 사이의 생명 기능 수준에서 존재하는 독특한 존재 집단들이 하나 이상 존재한다. 이들은 중간 수준에 존재하기 때문에 중도 창조체라고 불린다. 이들은 시간의 우연한 산물처럼 보이지만, 매우 널리 퍼져 있으며 매우 유용한 돕는 자들이기 때문에, 우리는 오래전부터 이들을 우리의 통합된 행성 사역의 필수 계층 중 하나로 받아들인다.</w:t>
      </w:r>
    </w:p>
    <w:p w14:paraId="5E28C938"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77:0.2 </w:t>
      </w:r>
      <w:r>
        <w:rPr>
          <w:rFonts w:ascii="함초롬바탕" w:eastAsia="함초롬바탕" w:hAnsi="함초롬바탕" w:cs="함초롬바탕"/>
          <w:color w:val="262626"/>
        </w:rPr>
        <w:t>유란시아에는 두 가지 뚜렷한 계층의 중도자들이 존재한다. 달라마시아 시대에 나타난 1차 또는 선임 집단과 아담 시대에 기원을 둔 2차 또는 젊은 집단이다.</w:t>
      </w:r>
    </w:p>
    <w:p w14:paraId="5DBC4DE5" w14:textId="77777777" w:rsidR="000E11C6" w:rsidRPr="0079009E" w:rsidRDefault="000E11C6" w:rsidP="0079009E">
      <w:pPr>
        <w:spacing w:beforeLines="50" w:before="120"/>
        <w:jc w:val="both"/>
        <w:rPr>
          <w:rFonts w:ascii="함초롬바탕" w:eastAsia="함초롬바탕" w:hAnsi="함초롬바탕" w:cs="함초롬바탕"/>
        </w:rPr>
      </w:pPr>
    </w:p>
    <w:p w14:paraId="1C054141" w14:textId="77777777" w:rsidR="000E11C6" w:rsidRPr="0079009E" w:rsidRDefault="00000000" w:rsidP="00AD17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1차 중도자들</w:t>
      </w:r>
    </w:p>
    <w:p w14:paraId="10A52625"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77:1.1 </w:t>
      </w:r>
      <w:r>
        <w:rPr>
          <w:rFonts w:ascii="함초롬바탕" w:eastAsia="함초롬바탕" w:hAnsi="함초롬바탕" w:cs="함초롬바탕"/>
          <w:color w:val="262626"/>
        </w:rPr>
        <w:t>1차 중도자들은 유란시아에서 물질적 존재와 영적 존재의 독특한 상호작용에서 기원한다. 우리는 다른 세계와 다른 체계에서도 유사한 창조체들의 존재를 알고 있지만, 이들은 다른 기법으로 기원했다.</w:t>
      </w:r>
    </w:p>
    <w:p w14:paraId="2AB51084"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77:1.2 </w:t>
      </w:r>
      <w:r>
        <w:rPr>
          <w:rFonts w:ascii="함초롬바탕" w:eastAsia="함초롬바탕" w:hAnsi="함초롬바탕" w:cs="함초롬바탕"/>
          <w:color w:val="262626"/>
        </w:rPr>
        <w:t>진화하는 행성에 하나님의 아들들이 차례로 증여되면 그 영역의 영적 경륜에 현저한 변화가 생기며, 때때로 행성에서 영적 및 물질적 요인들의 상호작용이 크게 변하여 이해하기 어려운 상황이 발생할 수 있다는 점을 항상 기억해야 한다. 칼리가스티아 영주의 참모진 중 백 명의 유형 구성원들의 상태는 이러한 독특한 상호작용을 잘 보여준다. 예루셈의 상승하는 모론시아 시민으로서 그들은 생식 권한이 없는 초물질적 존재들이었다. 유란시아의 하강 행성 사역자로서 그들은 물질적 자손을 낳을 수 있는 물질적 성적 존재들이었다(일부는 나중에 실제로 그렇게 했다). 우리가 만족스럽게 설명할 수 없는 것은 이 백 명이 어떻게 초물질적 수준에서 부모 역할을 수행할 수 있었는가 하는 것이지만, 그것이 실제로 일어났다. 유형 참모진의 남성과 여성 구성원 간의 초물질적(비성적) 결합으로 인해 1차 중도자의 맏이가 탄생했다.</w:t>
      </w:r>
    </w:p>
    <w:p w14:paraId="7F475ED5"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77:1.3 </w:t>
      </w:r>
      <w:r>
        <w:rPr>
          <w:rFonts w:ascii="함초롬바탕" w:eastAsia="함초롬바탕" w:hAnsi="함초롬바탕" w:cs="함초롬바탕"/>
          <w:color w:val="262626"/>
        </w:rPr>
        <w:t>이와 같은 계층의 창조체가 필사자와 천사 사이의 중간 수준에 존재하여 영주의 본부 업무를 수행하는 데 크게 기여할 수 있음이 곧바로 발견되었으며, 따라서 유형 참모진의 각 부부에게 유사한 존재를 생산할 수 있는 허가가 주어졌다. 이 노력의 결과로 쉰 명의 중도 창조체로 이루어진 첫 집단이 탄생했다.</w:t>
      </w:r>
    </w:p>
    <w:p w14:paraId="700E0B23"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77:1.4 </w:t>
      </w:r>
      <w:r>
        <w:rPr>
          <w:rFonts w:ascii="함초롬바탕" w:eastAsia="함초롬바탕" w:hAnsi="함초롬바탕" w:cs="함초롬바탕"/>
          <w:color w:val="262626"/>
        </w:rPr>
        <w:t>이 독특한 집단의 작업을 일 년 동안 관찰한 후, 행성 영주는 중도자들의 번식을 무제한으로 허용했다. 이 계획은 창조 능력이 계속되는 동안 실행되었으며, 그 결과 50,000명의 원래 군단이 만들어졌다.</w:t>
      </w:r>
    </w:p>
    <w:p w14:paraId="65CE1DFF"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77:1.5 </w:t>
      </w:r>
      <w:r>
        <w:rPr>
          <w:rFonts w:ascii="함초롬바탕" w:eastAsia="함초롬바탕" w:hAnsi="함초롬바탕" w:cs="함초롬바탕"/>
          <w:color w:val="262626"/>
        </w:rPr>
        <w:t>각 중도자의 탄생 사이에는 반년의 기간이 있었으며, 각 부부에게서 그러한 존재가 천 명 태어났을 때, 더는 생겨나지 않았다. 이 능력이 천째 자손의 탄생과 함께 소진된 이유에 대해서는 아무런 설명이 없다. 추가적인 실험은 모두 실패로 끝났다.</w:t>
      </w:r>
    </w:p>
    <w:p w14:paraId="2F61A936"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77:1.6 </w:t>
      </w:r>
      <w:r>
        <w:rPr>
          <w:rFonts w:ascii="함초롬바탕" w:eastAsia="함초롬바탕" w:hAnsi="함초롬바탕" w:cs="함초롬바탕"/>
          <w:color w:val="262626"/>
        </w:rPr>
        <w:t>이 창조체들은 영주의 행정에서 정보 집단을 구성했다. 그들은 멀리까지 이동하며 세계의 인종을 연구하고 관찰했으며, 행성 본부에서 멀리 떨어진 곳에서 인간 사회에 영향을 미치는 일에서 영주와 그의 참모진에게 그 밖의 귀중한 봉사를 제공했다.</w:t>
      </w:r>
    </w:p>
    <w:p w14:paraId="50A553D5"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77:1.7 </w:t>
      </w:r>
      <w:r>
        <w:rPr>
          <w:rFonts w:ascii="함초롬바탕" w:eastAsia="함초롬바탕" w:hAnsi="함초롬바탕" w:cs="함초롬바탕"/>
          <w:color w:val="262626"/>
        </w:rPr>
        <w:t>이 체제는 행성 반란의 비극적인 날까지 계속되었으며, 그 결과 1차 중도자들의 오분의 사가 조금 넘는 수이 반란에 빠지게 되었다. 충성스러운 집단은 멜기세덱 수탁자들의 봉사에 들어갔으며, 아담 시대까지 반의 명목상의 지도 아래에서 활동했다.</w:t>
      </w:r>
    </w:p>
    <w:p w14:paraId="718DFCB3" w14:textId="77777777" w:rsidR="000E11C6" w:rsidRPr="0079009E" w:rsidRDefault="000E11C6" w:rsidP="0079009E">
      <w:pPr>
        <w:spacing w:beforeLines="50" w:before="120"/>
        <w:jc w:val="both"/>
        <w:rPr>
          <w:rFonts w:ascii="함초롬바탕" w:eastAsia="함초롬바탕" w:hAnsi="함초롬바탕" w:cs="함초롬바탕"/>
        </w:rPr>
      </w:pPr>
    </w:p>
    <w:p w14:paraId="6F245590" w14:textId="77777777" w:rsidR="000E11C6" w:rsidRPr="0079009E" w:rsidRDefault="00000000" w:rsidP="00AD17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놋족 인종</w:t>
      </w:r>
    </w:p>
    <w:p w14:paraId="5FF35CF0"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77:2.1 </w:t>
      </w:r>
      <w:r>
        <w:rPr>
          <w:rFonts w:ascii="함초롬바탕" w:eastAsia="함초롬바탕" w:hAnsi="함초롬바탕" w:cs="함초롬바탕"/>
          <w:color w:val="262626"/>
        </w:rPr>
        <w:t>여기서 유란시아의 중도 창조체들의 기원, 본질, 그리고 기능에 대한 이야기를 다루고 있지만, 1차와 2차 두 계층 사이의 친족 관계 때문에, 칼리가스티아 영주의 유형 참모진에서 반란한 구성원들의 후손 계보를 따라가야 하므로 1차 중도자들의 이야기를 여기서 잠시 멈추는 것이 필요하다. 이 계보는 둘째 동산의 초기 시절에 2차 중도 창조체들의 조상 중 절반을 제공한 것이다.</w:t>
      </w:r>
    </w:p>
    <w:p w14:paraId="1641451F"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77:2.2 </w:t>
      </w:r>
      <w:r>
        <w:rPr>
          <w:rFonts w:ascii="함초롬바탕" w:eastAsia="함초롬바탕" w:hAnsi="함초롬바탕" w:cs="함초롬바탕"/>
          <w:color w:val="262626"/>
        </w:rPr>
        <w:t>영주의 참모진의 물질적 구성원들은, 특별한 계층의 자질과 안돈 부족의 선택된 혈통을 결합한 자손을 낳기 위한 계획에 참여하도록 성적 존재로 구성되었으며, 이 모든 것은 아담의 이후 출현을 염두에 둔 것이었다. 생명 운반자들은 영주의 참모진의 혼합 자손과 아담과 이브의 첫 세대 자손을 결합하는 새로운 유형의 필사자를 계획했다. 그들은 이러한 존재들이 인간 사회의 교사-통치자가 되기를 희망하며 새로운 행성 생명체의 계층을 구상했다. 이러한 존재들은 사회적 주권을 위해 설계되었지, 시민적 주권을 위해 설계된 것은 아니었다. 그러나 이 프로젝트가 거의 완전히 실패했기 때문에, 유란시아가 어떤 온화한 귀족 지도력과 비할 데 없는 문화를 잃었는지는 알 수 없게 되었다. 참모진이 자손을 낳았을 때는 이미 반란이 일어난 후였으며, 그들이 체계의 생명 회로와의 연결을 잃은 뒤였다.</w:t>
      </w:r>
    </w:p>
    <w:p w14:paraId="6105793F"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77:2.3 </w:t>
      </w:r>
      <w:r>
        <w:rPr>
          <w:rFonts w:ascii="함초롬바탕" w:eastAsia="함초롬바탕" w:hAnsi="함초롬바탕" w:cs="함초롬바탕"/>
          <w:color w:val="262626"/>
        </w:rPr>
        <w:t>유란시아의 반란 이후 시대에는 많은 이상한 일들이 일어났다. 위대한 문명, 달라마시아의 문화가 붕괴되고 있었다. “그 시절에 네피림(놋족)이 땅에 있었는데, 신들의 아들들이 사람의 딸들과 결혼하여 자식을 낳았으니, 그 자식들은 ‘옛적의 용사들’이요, ‘명성 있는 사람들’이었다.” 참모진과 그들의 초기 자손들이 “신들의 아들들”이라고 하기는 어렵지만, 그들은 그 먼 날의 진화된 필사자들에 의해 그렇게 여겨졌다. 전승에 의해 그들의 키마저 과장되었다. 이것이 바로, 신들이 땅으로 내려와 인간의 딸들과 함께 고대의 영웅 인종을 낳았다는 거의 보편적인 민간 설화의 기원이다. 이 전설은 후에 둘째 동산에서 등장한 아담족과의 혼합 인종으로 더욱 혼란스러워졌다.</w:t>
      </w:r>
    </w:p>
    <w:p w14:paraId="2A094E90"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77:2.4 </w:t>
      </w:r>
      <w:r>
        <w:rPr>
          <w:rFonts w:ascii="함초롬바탕" w:eastAsia="함초롬바탕" w:hAnsi="함초롬바탕" w:cs="함초롬바탕"/>
          <w:color w:val="262626"/>
        </w:rPr>
        <w:t>영주의 참모진 백 명은 안돈족 인간 혈통의 생식질을 보유하고 있었기 때문에, 그들이 성적 생식을 한다면, 그들의 자손이 다른 안돈족 부모의 자손과 전혀 다를 바 없을 것으로 예상할 수 있었다. 그러나 놋을 따르는 참모진의 예순 명의 반란자들이 실제로 성적 생식을 했을 때, 그들의 자손은 안돈족과 산긱 민족 모두에 비해 거의 모든 면에서 훨씬 우수하다는 것이 밝혀졌다. 이 예상치 못한 탁월함은 신체적, 지적 자질뿐만 아니라 영적 능력에서도 나타났다.</w:t>
      </w:r>
    </w:p>
    <w:p w14:paraId="4217BAA3"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77:2.5 </w:t>
      </w:r>
      <w:r>
        <w:rPr>
          <w:rFonts w:ascii="함초롬바탕" w:eastAsia="함초롬바탕" w:hAnsi="함초롬바탕" w:cs="함초롬바탕"/>
          <w:color w:val="262626"/>
        </w:rPr>
        <w:t>첫 놋족 세대에서 나타난 이 돌연변이 특성들은 안돈족 생식질의 유전 요소들의 구성과 화학적 성분에서 발생한 특정 변화로 인한 것이었다. 이러한 변화는 사타니아 체계의 강력한 생명 유지 회로가 참모진 구성원들의 몸에 존재했기 때문에 발생했다. 이 생명 회로는 특수한 유란시아 원형의 염색체를 네바돈 생명 표현의 표준화된 사타니아 특수화 원형에 더 가깝게 재구성시켰다. 체계 생명 흐름의 작용에 의한 이 생식질 변형 기법은 유란시아 과학자들이 X선을 사용하여 식물과 동물의 생식질을 수정하는 방법과 다르지 않다.</w:t>
      </w:r>
    </w:p>
    <w:p w14:paraId="235FCE44"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77:2.6 </w:t>
      </w:r>
      <w:r>
        <w:rPr>
          <w:rFonts w:ascii="함초롬바탕" w:eastAsia="함초롬바탕" w:hAnsi="함초롬바탕" w:cs="함초롬바탕"/>
          <w:color w:val="262626"/>
        </w:rPr>
        <w:t>이렇게 해서 아발론의 외과의들이 안돈족 기여자의 몸에서 유형 참모진 구성원들의 몸으로 옮긴 생명 원형질에서 발생한 특정한 특이하고 예상치 못한 변화로 인해 놋족 인종이 나타나게 되었다.</w:t>
      </w:r>
    </w:p>
    <w:p w14:paraId="2D78D262"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77:2.7 </w:t>
      </w:r>
      <w:r>
        <w:rPr>
          <w:rFonts w:ascii="함초롬바탕" w:eastAsia="함초롬바탕" w:hAnsi="함초롬바탕" w:cs="함초롬바탕"/>
          <w:color w:val="262626"/>
        </w:rPr>
        <w:t>백 명의 안돈족 생식질 기여자들은 생명나무의 유기적 보완물을 소유하도록 만들어졌으며, 그리하여 사타니아 생명 흐름이 그들의 몸에도 작용하게 되었다. 참모진을 따라 반란에 가담한 마흔네 명의 변형된 안돈족들도 서로 결합하여 놋족의 더 나은 혈통에 크게 기여했다.</w:t>
      </w:r>
    </w:p>
    <w:p w14:paraId="0F2BBE9D"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77:2.8 </w:t>
      </w:r>
      <w:r>
        <w:rPr>
          <w:rFonts w:ascii="함초롬바탕" w:eastAsia="함초롬바탕" w:hAnsi="함초롬바탕" w:cs="함초롬바탕"/>
          <w:color w:val="262626"/>
        </w:rPr>
        <w:t>이 두 집단, 즉 변형된 안돈족 생식질을 지닌 104명의 개인들이 놋족, 유란시아에 등장한 여덟째 인종의 조상을 구성한다. 유란시아에서의 이 새로운 인간 생명의 특징은 이 행성을 생명 수정 세계로 활용하는 원래 계획의 또 다른 국면을 나타내지만, 이는 예상치 못한 발달 중 하나였다.</w:t>
      </w:r>
    </w:p>
    <w:p w14:paraId="1C3C4BAD"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77:2.9 </w:t>
      </w:r>
      <w:r>
        <w:rPr>
          <w:rFonts w:ascii="함초롬바탕" w:eastAsia="함초롬바탕" w:hAnsi="함초롬바탕" w:cs="함초롬바탕"/>
          <w:color w:val="262626"/>
        </w:rPr>
        <w:t>순수 혈통의 놋족은 훌륭한 인종이었으나, 점차 지상의 진화 민족들과 섞이기 시작했고, 얼마 지나지 않아 큰 퇴보가 일어났다. 반란이 일어난 지 만 년 후, 그들의 평균 수명은 진화 인종들의 수명과 거의 다를 바 없을 정도로 줄어들었다.</w:t>
      </w:r>
    </w:p>
    <w:p w14:paraId="502FFFFE"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77:2.10 </w:t>
      </w:r>
      <w:r>
        <w:rPr>
          <w:rFonts w:ascii="함초롬바탕" w:eastAsia="함초롬바탕" w:hAnsi="함초롬바탕" w:cs="함초롬바탕"/>
          <w:color w:val="262626"/>
        </w:rPr>
        <w:t>고고학자들이 후대 수메르인 후손들의 점토판 기록을 발굴할 때, 그들은 수천 년 전으로 거슬러 올라가는 수메르 왕들의 목록을 발견한다. 이 기록들이 더 거슬러 올라갈수록, 개별 왕들의 통치 기간이 약 이십오 년이나 삼십 년에서 백오십 년 이상으로 늘어난다. 이 오래된 왕들의 통치 기간이 길어진 것은 초기 놋족 통치자들(영주의 참모진의 직계 후손들)이 후대의 후손들보다 더 오래 살았다는 것을 의미하며, 또한 그들이 달라마시아까지 왕조를 거슬러 올라가려는 시도였음을 나타낸다.</w:t>
      </w:r>
    </w:p>
    <w:p w14:paraId="5C7C8C70"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77:2.11 </w:t>
      </w:r>
      <w:r>
        <w:rPr>
          <w:rFonts w:ascii="함초롬바탕" w:eastAsia="함초롬바탕" w:hAnsi="함초롬바탕" w:cs="함초롬바탕"/>
          <w:color w:val="262626"/>
        </w:rPr>
        <w:t>이러한 장수한 개인들의 기록은 또한 시간 단위로서의 월과 연도의 혼동에서 비롯된 것이다. 이는 아브라함의 성경 족보와 초기 중국 기록에서도 관찰할 수 있다. 스물여드레로 이루어진 월(또는 계절)과 그 이후 도입된 삼백오십 일이 넘는 연도가 혼동되면서 그러한 긴 인간 수명의 전통이 생겨났다. 구백 “년” 이상을 산 한 사람에 대한 기록이 있다. 이 기간은 칠십 년도 채 안 되는 시간을 나타내며, 그러한 삶은 오랫동안 매우 긴 것으로 여겨졌으며, 후에 그러한 수명은 “인생 칠십”으로 불리게 되었다.</w:t>
      </w:r>
    </w:p>
    <w:p w14:paraId="3124845F"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77:2.12 </w:t>
      </w:r>
      <w:r>
        <w:rPr>
          <w:rFonts w:ascii="함초롬바탕" w:eastAsia="함초롬바탕" w:hAnsi="함초롬바탕" w:cs="함초롬바탕"/>
          <w:color w:val="262626"/>
        </w:rPr>
        <w:t>스물여드레 달을 기준으로 한 시간 계산법은 아담의 시절이 지난 후에도 오랫동안 지속되었다. 그러나 약 칠천 년 전 이집트인들이 달력을 개혁했을 때, 그들은 365일의 연도를 도입하여 매우 정확하게 개혁을 수행했다.</w:t>
      </w:r>
    </w:p>
    <w:p w14:paraId="60F708A0" w14:textId="77777777" w:rsidR="000E11C6" w:rsidRPr="0079009E" w:rsidRDefault="000E11C6" w:rsidP="0079009E">
      <w:pPr>
        <w:spacing w:beforeLines="50" w:before="120"/>
        <w:jc w:val="both"/>
        <w:rPr>
          <w:rFonts w:ascii="함초롬바탕" w:eastAsia="함초롬바탕" w:hAnsi="함초롬바탕" w:cs="함초롬바탕"/>
        </w:rPr>
      </w:pPr>
    </w:p>
    <w:p w14:paraId="0012D359" w14:textId="77777777" w:rsidR="000E11C6" w:rsidRPr="0079009E" w:rsidRDefault="00000000" w:rsidP="00AD17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바벨탑</w:t>
      </w:r>
    </w:p>
    <w:p w14:paraId="6D429C0D"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77:3.1 </w:t>
      </w:r>
      <w:r>
        <w:rPr>
          <w:rFonts w:ascii="함초롬바탕" w:eastAsia="함초롬바탕" w:hAnsi="함초롬바탕" w:cs="함초롬바탕"/>
          <w:color w:val="262626"/>
        </w:rPr>
        <w:t>달라마시아가 침수된 후, 놋족은 북쪽과 동쪽으로 이동하여, 자신들의 인종적·문화적 본부로 새로운 도시 딜문을 세웠다. 놋이 죽은 지 약 오만 년 후, 영주의 참모진의 자손들이 딜문 주변 지역에서 생계를 유지하기에는 너무 많아졌고, 그들이 인접한 안돈족과 산긱 부족과 통혼하기 시작한 후, 그들의 지도자들은 인종적 단일성을 유지하기 위해 무엇인가 해야 한다고 생각했다. 따라서 부족 평의회가 소집되었고, 많은 논의 끝에 놋의 후손인 바블롯의 계획이 승인되었다.</w:t>
      </w:r>
    </w:p>
    <w:p w14:paraId="2F698AB2"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77:3.2 </w:t>
      </w:r>
      <w:r>
        <w:rPr>
          <w:rFonts w:ascii="함초롬바탕" w:eastAsia="함초롬바탕" w:hAnsi="함초롬바탕" w:cs="함초롬바탕"/>
          <w:color w:val="262626"/>
        </w:rPr>
        <w:t>바블롯은 그들이 점유하고 있던 영토의 중심에 인종적 영광을 기리는 과시적인 사원을 세우자고 제안했다. 이 사원에는 세상이 한 번도 본 적 없는 거대한 탑이 있을 예정이었다. 이 탑은 사라져가는 그들의 위대함을 기념하는 기념비가 될 것이었다. 많은 사람이 이 기념비를 딜문에 세우고자 했으나, 다른 사람들은 첫 수도 달라마시아의 침몰 전통을 기억하며, 그러한 거대한 구조물이 바다의 위험으로부터 안전한 거리에 있어야 한다고 주장했다.</w:t>
      </w:r>
    </w:p>
    <w:p w14:paraId="7EFAAC65"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77:3.3 </w:t>
      </w:r>
      <w:r>
        <w:rPr>
          <w:rFonts w:ascii="함초롬바탕" w:eastAsia="함초롬바탕" w:hAnsi="함초롬바탕" w:cs="함초롬바탕"/>
          <w:color w:val="262626"/>
        </w:rPr>
        <w:t>바블롯은 새로운 건물이 놋족 문화와 문명의 미래 중심지가 되기를 바랐다. 그의 계획이 마침내 승인을 받아, 그의 계획에 따라 건설이 시작되었다. 새 도시는 탑의 설계자이자 건설자인 바블롯의 이름을 따서 지어질 예정이었다. 이 위치는 나중에 바블로드로, 결국 바벨로 알려지게 되었다.</w:t>
      </w:r>
    </w:p>
    <w:p w14:paraId="71B4A7CF"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77:3.4 </w:t>
      </w:r>
      <w:r>
        <w:rPr>
          <w:rFonts w:ascii="함초롬바탕" w:eastAsia="함초롬바탕" w:hAnsi="함초롬바탕" w:cs="함초롬바탕"/>
          <w:color w:val="262626"/>
        </w:rPr>
        <w:t>그러나 놋족은 이 사업의 계획과 목적에 대해 여전히 다소 의견이 분분했다. 그들의 지도자들 또한 건설 계획이나 건물 완공 후의 사용에 대해 완전히 동의하지 않았다. 사 년 반의 작업 후, 탑 건설의 목적과 동기에 대한 큰 논쟁이 일어났다. 갈등이 격화되어 모든 작업이 중단되었다. 식량 운반자들이 분쟁 소식을 전파하자, 많은 부족이 건설 현장에 모여들기 시작했다. 탑 건설의 목적에 대해 세 가지 상반된 견해가 제시되었다.</w:t>
      </w:r>
    </w:p>
    <w:p w14:paraId="3A9699A0"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77:3.5 </w:t>
      </w:r>
      <w:r>
        <w:rPr>
          <w:rFonts w:ascii="함초롬바탕" w:eastAsia="함초롬바탕" w:hAnsi="함초롬바탕" w:cs="함초롬바탕"/>
          <w:color w:val="262626"/>
        </w:rPr>
        <w:t>1. 가장 큰 집단, 거의 절반에 달하는 이들은 탑이 놋족의 역사와 인종적 우월성을 기리는 기념비로 세워지기를 원했다. 그들은 이 탑이 모든 후세대에게 감탄을 자아낼 거대하고 위엄 있는 구조물이 되어야 한다고 생각했다.</w:t>
      </w:r>
    </w:p>
    <w:p w14:paraId="3E90587B"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77:3.6 </w:t>
      </w:r>
      <w:r>
        <w:rPr>
          <w:rFonts w:ascii="함초롬바탕" w:eastAsia="함초롬바탕" w:hAnsi="함초롬바탕" w:cs="함초롬바탕"/>
          <w:color w:val="262626"/>
        </w:rPr>
        <w:t>2. 그다음으로 큰 세력은 탑이 딜문 문화를 기념하도록 설계되기를 원했다. 그들은 바블롯이 상업, 예술, 제조업의 위대한 중심지가 될 것이라고 예견했다.</w:t>
      </w:r>
    </w:p>
    <w:p w14:paraId="429F39DB"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77:3.7 </w:t>
      </w:r>
      <w:r>
        <w:rPr>
          <w:rFonts w:ascii="함초롬바탕" w:eastAsia="함초롬바탕" w:hAnsi="함초롬바탕" w:cs="함초롬바탕"/>
          <w:color w:val="262626"/>
        </w:rPr>
        <w:t>3. 가장 작은 소수 집단은 탑 건설이 칼리가스티아 반란에 가담한 조상들의 어리석음을 속죄할 기회를 제공한다고 주장했다. 그들은 탑이 모든 것의 아버지에 대한 예배에 헌신되어야 하며, 새 도시의 전체 목적이 달라마시아를 대체하여 주변 야만인들을 위한 문화적·종교적 중심지로 기능해야 한다고 주장했다.</w:t>
      </w:r>
    </w:p>
    <w:p w14:paraId="717B51DC"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77:3.8 </w:t>
      </w:r>
      <w:r>
        <w:rPr>
          <w:rFonts w:ascii="함초롬바탕" w:eastAsia="함초롬바탕" w:hAnsi="함초롬바탕" w:cs="함초롬바탕"/>
          <w:color w:val="262626"/>
        </w:rPr>
        <w:t>종교 집단은 즉시 투표에서 패배했다. 다수는 그들의 조상이 반란을 일으켰다는 가르침을 거부했으며, 그러한 인종적 오명을 불쾌하게 여겼다. 세 가지 갈등 중 하나가 해결되었지만, 나머지 두 가지를 토론으로 해결하지 못하자 싸움이 벌어졌다. 비전투원이었던 종교인들은 남쪽의 집으로 도망쳤고, 그들의 동료들은 거의 전멸할 때까지 싸웠다.</w:t>
      </w:r>
    </w:p>
    <w:p w14:paraId="230053D1"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77:3.9 </w:t>
      </w:r>
      <w:r>
        <w:rPr>
          <w:rFonts w:ascii="함초롬바탕" w:eastAsia="함초롬바탕" w:hAnsi="함초롬바탕" w:cs="함초롬바탕"/>
          <w:color w:val="262626"/>
        </w:rPr>
        <w:t>약 만 이천 년 전, 바벨탑을 세우려는 둘째 시도가 이루어졌다. 혼합 인종인 안드족(놋족과 아담족)은 첫 구조물의 폐허 위에 새로운 사원을 세우려 했지만, 이 사업에 충분한 지지를 얻지 못했다. 그 구조물은 그 허세에 찬 무게를 이기지 못하고 무너졌다. 이 지역은 오랫동안 바벨의 땅으로 알려졌다.</w:t>
      </w:r>
    </w:p>
    <w:p w14:paraId="5E9C4C2B" w14:textId="77777777" w:rsidR="000E11C6" w:rsidRPr="0079009E" w:rsidRDefault="000E11C6" w:rsidP="0079009E">
      <w:pPr>
        <w:spacing w:beforeLines="50" w:before="120"/>
        <w:jc w:val="both"/>
        <w:rPr>
          <w:rFonts w:ascii="함초롬바탕" w:eastAsia="함초롬바탕" w:hAnsi="함초롬바탕" w:cs="함초롬바탕"/>
        </w:rPr>
      </w:pPr>
    </w:p>
    <w:p w14:paraId="2D230642" w14:textId="77777777" w:rsidR="000E11C6" w:rsidRPr="0079009E" w:rsidRDefault="00000000" w:rsidP="00AD17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놋족 문명의 중심지들</w:t>
      </w:r>
    </w:p>
    <w:p w14:paraId="33B3D663"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77:4.1 </w:t>
      </w:r>
      <w:r>
        <w:rPr>
          <w:rFonts w:ascii="함초롬바탕" w:eastAsia="함초롬바탕" w:hAnsi="함초롬바탕" w:cs="함초롬바탕"/>
          <w:color w:val="262626"/>
        </w:rPr>
        <w:t>놋족의 분산은 바벨탑을 둘러싼 내전의 즉각적인 결과였다. 이 내부 전쟁으로 순수한 놋족의 수가 크게 줄었으며, 여러 면에서 그들이 위대한 아담 이전 문명을 세우는 데 실패한 원인이었다. 이 시점부터 놋족의 문화는 아담족의 주입으로 향상될 때까지 십이만 년 이상 쇠퇴했다. 하지만 아담 시대에도 놋족은 여전히 유능한 민족이었다. 그들의 혼혈 후손들 중 많은 이들이 동산 건설자들 사이에 있었고, 반의 집단 대장 중 여러 명이 놋족 출신이었다. 아담의 참모진에서 가장 뛰어난 지성을 가진 이들 중 일부도 이 인종에 속했다.</w:t>
      </w:r>
    </w:p>
    <w:p w14:paraId="15346796"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77:4.2 </w:t>
      </w:r>
      <w:r>
        <w:rPr>
          <w:rFonts w:ascii="함초롬바탕" w:eastAsia="함초롬바탕" w:hAnsi="함초롬바탕" w:cs="함초롬바탕"/>
          <w:color w:val="262626"/>
        </w:rPr>
        <w:t>놋족의 네 개의 주요 중심지 중 세 곳은 바블롯 분쟁 직후에 세워졌다.</w:t>
      </w:r>
    </w:p>
    <w:p w14:paraId="1676B43F"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77:4.3 </w:t>
      </w:r>
      <w:r>
        <w:rPr>
          <w:rFonts w:ascii="함초롬바탕" w:eastAsia="함초롬바탕" w:hAnsi="함초롬바탕" w:cs="함초롬바탕"/>
          <w:color w:val="262626"/>
        </w:rPr>
        <w:t>1. 서쪽 또는 시리아 놋족. 민족주의자나 인종 기념주의자들의 잔존 세력이 북쪽으로 이동하여 안돈족과 결합해 메소포타미아 북서쪽에 후에 나타날 놋족 중심지를 세웠다. 이들은 분산된 놋족 중 가장 큰 집단이었으며, 후에 나타난 아시리아 혈통에 많은 기여를 했다.</w:t>
      </w:r>
    </w:p>
    <w:p w14:paraId="62ED84B0"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77:4.4 </w:t>
      </w:r>
      <w:r>
        <w:rPr>
          <w:rFonts w:ascii="함초롬바탕" w:eastAsia="함초롬바탕" w:hAnsi="함초롬바탕" w:cs="함초롬바탕"/>
          <w:color w:val="262626"/>
        </w:rPr>
        <w:t>2. 동쪽 또는 엘람 놋족. 문화와 상업을 주창하는 이들이 대거 동쪽으로 이주하여 엘람으로 가서 혼합된 산긱 부족들과 결합했다. 삼만에서 사만 년 전의 엘람인들은 대부분 산긱적 특성을 가지게 되었으나, 여전히 주변의 야만인들보다 우수한 문명을 유지했다.</w:t>
      </w:r>
    </w:p>
    <w:p w14:paraId="4D084FCB"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77:4.5 </w:t>
      </w:r>
      <w:r>
        <w:rPr>
          <w:rFonts w:ascii="함초롬바탕" w:eastAsia="함초롬바탕" w:hAnsi="함초롬바탕" w:cs="함초롬바탕"/>
          <w:color w:val="262626"/>
        </w:rPr>
        <w:t>둘째 동산이 세워진 후, 이 인근의 놋족 정착지는 “놋의 땅”으로 불리게 되었다. 이 놋족 집단과 아담족 사이의 오랜 평화 기간 동안 두 인종은 크게 섞였으며, 하나님의 아들들(아담족)이 인간의 딸들(놋족)과 결혼하는 것이 점점 더 흔해졌다.</w:t>
      </w:r>
    </w:p>
    <w:p w14:paraId="52EA0240"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77:4.6 </w:t>
      </w:r>
      <w:r>
        <w:rPr>
          <w:rFonts w:ascii="함초롬바탕" w:eastAsia="함초롬바탕" w:hAnsi="함초롬바탕" w:cs="함초롬바탕"/>
          <w:color w:val="262626"/>
        </w:rPr>
        <w:t>3. 중앙 또는 선-수메르 놋족. 티그리스와 유프라테스 강의 하구에 위치한 작은 집단이 그들의 인종적 순수성을 더 많이 유지했다. 이들은 수천 년 동안 존속했으며, 결국 아담족과 섞여 역사 시대의 수메르 민족을 이룬 놋족 혈통의 조상이 되었다.</w:t>
      </w:r>
    </w:p>
    <w:p w14:paraId="7665337A"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77:4.7 </w:t>
      </w:r>
      <w:r>
        <w:rPr>
          <w:rFonts w:ascii="함초롬바탕" w:eastAsia="함초롬바탕" w:hAnsi="함초롬바탕" w:cs="함초롬바탕"/>
          <w:color w:val="262626"/>
        </w:rPr>
        <w:t>이 모든 것은 메소포타미아에서 수메르인들이 갑자기 신비롭게 등장한 이유를 설명해준다. 연구자들은 달라마시아가 가라앉은 뒤 이십만 년 전에 기원한 수메르인들의 시초까지 이 부족들을 거슬러 추적해 가지 못할 것이다. 세계의 다른 지역에서는 기원이 전혀 발견되지 않았음에도, 이 고대 부족들은 문명이라는 수평선에 갑자기 나타나 성숙하고 우수한 문화를 보여주었다. 이 문화는 사원, 금속 가공, 농업, 가축, 도기 제작, 직조, 상업법, 시민법, 종교 의식, 그리고 고대 문자 체계를 포괄했다. 역사 시대 초기에 그들은 이미 달라마시아의 알파벳을 잃었고, 딜문에서 기원한 독특한 문자 체계를 채택했다. 비록 수메르어는 세계에서 거의 잊혀졌지만, 그것은 셈족 언어가 아니었으며, 이른바 아리안 언어들과 많은 공통점을 가지고 있었다.</w:t>
      </w:r>
    </w:p>
    <w:p w14:paraId="2374D48B"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77:4.8 </w:t>
      </w:r>
      <w:r>
        <w:rPr>
          <w:rFonts w:ascii="함초롬바탕" w:eastAsia="함초롬바탕" w:hAnsi="함초롬바탕" w:cs="함초롬바탕"/>
          <w:color w:val="262626"/>
        </w:rPr>
        <w:t>수메르인들이 남긴 정교한 기록들은 페르시아 만 근처의 딜문 초기 도시 근처에 위치한 놀라운 정착지의 위치를 묘사하고 있다. 이집트인들은 이 고대 영광의 도시를 딜마트라 불렀으며, 후대의 아담화된 수메르인들은 첫째와 둘째 놋족 도시를 달라마시아와 혼동하여 세 도시 모두를 딜문이라 불렀다. 이미 고고학자들은 이 땅의 파라다이스에 대해 “신들이 처음으로 문명화되고 문화적인 삶의 본보기를 통해 인류를 축복한 곳”이라고 기록한 고대 수메르 점토판을 발견했다. 인간과 신의 파라다이스인 딜문을 묘사한 이 점토판들은 현재 많은 박물관의 먼지 쌓인 선반 위에 조용히 놓여 있다.</w:t>
      </w:r>
    </w:p>
    <w:p w14:paraId="540AB0D6"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77:4.9 </w:t>
      </w:r>
      <w:r>
        <w:rPr>
          <w:rFonts w:ascii="함초롬바탕" w:eastAsia="함초롬바탕" w:hAnsi="함초롬바탕" w:cs="함초롬바탕"/>
          <w:color w:val="262626"/>
        </w:rPr>
        <w:t>수메르인들은 첫째와 둘째 에덴에 대해 잘 알고 있었지만, 아담족과의 광범위한 결혼에도 불구하고 여전히 북쪽의 동산 거주자들을 이질적인 인종으로 여겼다. 더 오래된 놋족 문화에 대한 수메르인의 자부심은 그들이 이 후대의 영광을 무시하고, 딜문의 장대함과 파라다이스 같은 전통을 선호하게 만들었다.</w:t>
      </w:r>
    </w:p>
    <w:p w14:paraId="392EE180"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77:4.10 </w:t>
      </w:r>
      <w:r>
        <w:rPr>
          <w:rFonts w:ascii="함초롬바탕" w:eastAsia="함초롬바탕" w:hAnsi="함초롬바탕" w:cs="함초롬바탕"/>
          <w:color w:val="262626"/>
        </w:rPr>
        <w:t>4. 북쪽 놋족과 아마돈족—반족. 이 집단은 바블롯 분쟁 이전에 나타났다. 가장 북쪽에 위치한 이 놋족들은 놋과 그의 후계자들의 지도력을 버리고 반과 아마돈의 지도력을 따른 사람들의 후손이었다.</w:t>
      </w:r>
    </w:p>
    <w:p w14:paraId="568DCA95"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77:4.11 </w:t>
      </w:r>
      <w:r>
        <w:rPr>
          <w:rFonts w:ascii="함초롬바탕" w:eastAsia="함초롬바탕" w:hAnsi="함초롬바탕" w:cs="함초롬바탕"/>
          <w:color w:val="262626"/>
        </w:rPr>
        <w:t>반의 초기 동료들 중 일부는 여전히 그의 이름을 가진 호수 주변에 정착했으며, 그들의 전통은 이 지역에서 형성되었다. 아라랏산은 후대 반족에게 시내산이 히브리인들에게 갖는 것과 같은 의미를 가진 신성한 산이 되었다. 만 년 전, 아시리아인의 반족 조상들은 그들의 도덕법인 일곱 계명이 신들이 아라랏산에서 반에게 준 것이라고 가르쳤다. 그들은 반과 그의 동료 아마돈이 산에서 예배 중에 산 채로 행성에서 데려가졌다고 굳게 믿었다.</w:t>
      </w:r>
    </w:p>
    <w:p w14:paraId="18A1A33A"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77:4.12 </w:t>
      </w:r>
      <w:r>
        <w:rPr>
          <w:rFonts w:ascii="함초롬바탕" w:eastAsia="함초롬바탕" w:hAnsi="함초롬바탕" w:cs="함초롬바탕"/>
          <w:color w:val="262626"/>
        </w:rPr>
        <w:t>아라랏산은 북부 메소포타미아의 신성한 산이었으며, 이 고대 시절에 대한 많은 전통이 바빌론의 홍수 이야기와 관련이 있기 때문에, 아라랏산과 그 지역이 후에 유대인의 노아와 대홍수 이야기와 결합된 것은 놀라운 일이 아니다.</w:t>
      </w:r>
    </w:p>
    <w:p w14:paraId="0BFFAD88"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77:4.13 </w:t>
      </w:r>
      <w:r>
        <w:rPr>
          <w:rFonts w:ascii="함초롬바탕" w:eastAsia="함초롬바탕" w:hAnsi="함초롬바탕" w:cs="함초롬바탕"/>
          <w:color w:val="262626"/>
        </w:rPr>
        <w:t>기원전 약 35,000년경, 아담손은 오래된 반족 정착지 중 가장 동쪽에 위치한 곳을 방문하여 자신의 문명 중심지를 세웠다.</w:t>
      </w:r>
    </w:p>
    <w:p w14:paraId="6AB0FC7E" w14:textId="77777777" w:rsidR="000E11C6" w:rsidRPr="0079009E" w:rsidRDefault="000E11C6" w:rsidP="0079009E">
      <w:pPr>
        <w:spacing w:beforeLines="50" w:before="120"/>
        <w:jc w:val="both"/>
        <w:rPr>
          <w:rFonts w:ascii="함초롬바탕" w:eastAsia="함초롬바탕" w:hAnsi="함초롬바탕" w:cs="함초롬바탕"/>
        </w:rPr>
      </w:pPr>
    </w:p>
    <w:p w14:paraId="22D34F8F" w14:textId="77777777" w:rsidR="000E11C6" w:rsidRPr="0079009E" w:rsidRDefault="00000000" w:rsidP="00AD17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아담손과 라타</w:t>
      </w:r>
    </w:p>
    <w:p w14:paraId="1F9FD600"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77:5.1 </w:t>
      </w:r>
      <w:r>
        <w:rPr>
          <w:rFonts w:ascii="함초롬바탕" w:eastAsia="함초롬바탕" w:hAnsi="함초롬바탕" w:cs="함초롬바탕"/>
          <w:color w:val="262626"/>
        </w:rPr>
        <w:t>2차 중도자들의 조상인 놋족의 기원을 설명한 후, 이제 이들의 조상 중 아담족 절반에 대해 다루어야 한다. 2차 중도자들은 또한 유란시아 보라색 인종의 맏이인 아담손의 손자들이기 때문이다.</w:t>
      </w:r>
    </w:p>
    <w:p w14:paraId="51E1888E"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77:5.2 </w:t>
      </w:r>
      <w:r>
        <w:rPr>
          <w:rFonts w:ascii="함초롬바탕" w:eastAsia="함초롬바탕" w:hAnsi="함초롬바탕" w:cs="함초롬바탕"/>
          <w:color w:val="262626"/>
        </w:rPr>
        <w:t>아담손은 아담과 이브의 자녀들 중에서 부모와 함께 지상에 남기로 선택한 집단에 속해 있었다. 아담의 이 장남은 반과 아마돈으로부터 북쪽 고산지대에 있는 그들의 고향 이야기를 자주 들었으며, 둘째 동산이 세워진 후 얼마 지나지 않아 그는 자신의 어린 시절 꿈의 땅을 찾아 떠나기로 결심했다.</w:t>
      </w:r>
    </w:p>
    <w:p w14:paraId="54407F29"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77:5.3 </w:t>
      </w:r>
      <w:r>
        <w:rPr>
          <w:rFonts w:ascii="함초롬바탕" w:eastAsia="함초롬바탕" w:hAnsi="함초롬바탕" w:cs="함초롬바탕"/>
          <w:color w:val="262626"/>
        </w:rPr>
        <w:t>이때 아담손은 120세였으며, 첫째 동산에서 서른두 명의 순수 혈통 자녀를 둔 아버지였다. 그는 부모와 함께 남아 둘째 동산을 건설하는 데 도움을 주고 싶었지만, 그의 동반자와 자녀들이 모두 다른 아담족 자녀들과 함께 에덴시아로 가서 지고자들의 피보호자가 되기로 선택한 일로 인해 큰 상심을 겪고 있었다.</w:t>
      </w:r>
    </w:p>
    <w:p w14:paraId="495B1DFD"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77:5.4 </w:t>
      </w:r>
      <w:r>
        <w:rPr>
          <w:rFonts w:ascii="함초롬바탕" w:eastAsia="함초롬바탕" w:hAnsi="함초롬바탕" w:cs="함초롬바탕"/>
          <w:color w:val="262626"/>
        </w:rPr>
        <w:t>아담손은 유란시아에서 부모를 떠나지 않았고, 고난이나 위험으로부터 도망칠 생각도 없었으나, 둘째 동산의 환경은 그에게 만족을 주지 못했다. 그는 방어와 건설 초기 활동에 많은 기여를 했지만, 가능한 한 빨리 북쪽으로 떠나기로 결정했다. 그의 출발은 전적으로 원만했으나, 아담과 이브는 장남이 낯설고 적대적인 세계로 나가서 다시는 돌아오지 않을까 두려워하며 깊은 슬픔에 잠겼다.</w:t>
      </w:r>
    </w:p>
    <w:p w14:paraId="479A416F"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77:5.5 </w:t>
      </w:r>
      <w:r>
        <w:rPr>
          <w:rFonts w:ascii="함초롬바탕" w:eastAsia="함초롬바탕" w:hAnsi="함초롬바탕" w:cs="함초롬바탕"/>
          <w:color w:val="262626"/>
        </w:rPr>
        <w:t>스물일곱 명의 일행이 아담손을 따라 북쪽으로 그의 어린 시절 꿈의 사람들을 찾아 나섰다. 삼 년이 조금 넘은 후, 아담손의 일행은 마침내 그들의 모험의 목표를 발견했고, 그곳에서 그는 스무 살의 놀랍고 아름다운 여인을 발견했다. 그녀는 자신이 영주의 참모진의 마지막 순수 혈통 후손이라고 주장했다. 이 여성 라타는 그녀의 조상이 영주의 타락한 참모진 중 두 명의 후손이라고 말했다. 그녀는 그녀의 인종의 마지막 후손으로 살아 있는 형제나 자매가 없었다. 그녀는 결혼하지 않기로 거의 결심했으며, 자손 없이 죽을 결심을 했지만, 그녀는 위엄 있는 아담손에게 마음을 빼앗겼다. 그리고 에덴의 이야기를 듣고, 반과 아마돈의 예언이 실제로 이루어진 것을 알게 되었으며, 동산의 불이행 이야기를 들으면서 그녀는 오직 한 가지 생각에 사로잡혔다. 아담의 아들인 이 상속자와 결혼하겠다는 것이었다. 그리고 그 생각은 아담손에게도 빠르게 자리 잡았다. 세 달 조금 넘게 지나 그들은 결혼했다.</w:t>
      </w:r>
    </w:p>
    <w:p w14:paraId="03CD26F4"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77:5.6 </w:t>
      </w:r>
      <w:r>
        <w:rPr>
          <w:rFonts w:ascii="함초롬바탕" w:eastAsia="함초롬바탕" w:hAnsi="함초롬바탕" w:cs="함초롬바탕"/>
          <w:color w:val="262626"/>
        </w:rPr>
        <w:t>아담손과 라타는 예순일곱 명의 자녀를 두었다. 그들은 세계 지도력의 위대한 계보를 탄생시켰지만, 그 이상의 일을 해냈다. 이 두 존재는 실제로 초인간적이었다는 점을 기억해야 한다. 그들에게서 태어난 넷째 자녀마다 독특한 계층에 속했다. 이들은 종종 보이지 않았다. 세계 역사상 이러한 일은 한 번도 일어난 적이 없었다. 라타는 크게 당황했고, 심지어 미신적인 생각에 사로잡혔지만, 아담손은 1차 중도자들의 존재를 잘 알고 있었고, 자신의 눈앞에서 비슷한 일이 일어나고 있다고 결론지었다. 둘째로 이상한 행동을 하는 자손이 태어나자, 그는 한 명이 남자이고 다른 한 명이 여자이기 때문에 그들을 결합시키기로 결정했다. 이것이 2차 중도자들의 기원이다. 이 현상이 멈추기 전인 백 년 안에, 거의 이천 명이 태어났다.</w:t>
      </w:r>
    </w:p>
    <w:p w14:paraId="705C1A22"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77:5.7 </w:t>
      </w:r>
      <w:r>
        <w:rPr>
          <w:rFonts w:ascii="함초롬바탕" w:eastAsia="함초롬바탕" w:hAnsi="함초롬바탕" w:cs="함초롬바탕"/>
          <w:color w:val="262626"/>
        </w:rPr>
        <w:t>아담손은 396년을 살았다. 그는 여러 번 부모를 방문하기 위해 돌아왔다. 그는 칠 년마다 라타와 함께 둘째 동산으로 남쪽으로 여행했으며, 그동안 중도 창조체들은 그의 백성의 안녕에 대한 정보를 그에게 계속 전달했다. 아담손의 생애 동안 그들은 진리와 의로움의 새로운 독립적 세계 중심지를 건설하는 데 큰 공헌을 했다.</w:t>
      </w:r>
    </w:p>
    <w:p w14:paraId="18636CBC"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77:5.8 </w:t>
      </w:r>
      <w:r>
        <w:rPr>
          <w:rFonts w:ascii="함초롬바탕" w:eastAsia="함초롬바탕" w:hAnsi="함초롬바탕" w:cs="함초롬바탕"/>
          <w:color w:val="262626"/>
        </w:rPr>
        <w:t>아담손과 라타는 이 놀라운 돕는 자들의 집단을 마음대로 쓸 수 있었고, 이들은 그 긴 생애 동안 그들과 함께 일하며 고급 진리의 전파와 영적, 지적, 신체적 생활의 더 높은 기준의 확산을 도왔다. 그리고 세계 개선을 위한 이 노력의 결과는 후속적인 퇴보에도 불구하고 완전히 사라지지 않았다.</w:t>
      </w:r>
    </w:p>
    <w:p w14:paraId="394F2ECE"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77:5.9 </w:t>
      </w:r>
      <w:r>
        <w:rPr>
          <w:rFonts w:ascii="함초롬바탕" w:eastAsia="함초롬바탕" w:hAnsi="함초롬바탕" w:cs="함초롬바탕"/>
          <w:color w:val="262626"/>
        </w:rPr>
        <w:t>아담손족은 아담손과 라타 시대부터 거의 칠천 년 동안 높은 문화를 유지했다. 후에 그들은 인근의 놋족과 안돈족과 섞였으며, “옛적의 용사들”로도 알려졌다. 그 시대의 일부 진보는 살아남아, 후에 유럽 문명으로 꽃피게 될 문화적 잠재력의 일부로서 잠재하게 되었다.</w:t>
      </w:r>
    </w:p>
    <w:p w14:paraId="2DC36BC1"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77:5.10 </w:t>
      </w:r>
      <w:r>
        <w:rPr>
          <w:rFonts w:ascii="함초롬바탕" w:eastAsia="함초롬바탕" w:hAnsi="함초롬바탕" w:cs="함초롬바탕"/>
          <w:color w:val="262626"/>
        </w:rPr>
        <w:t>이 문명 중심지는 카스피해 남쪽 끝 동쪽, 코페트다그 근처의 지역에 위치해 있었다. 투르케스탄의 산자락을 따라 짧은 거리에 위치한 지역에는 한때 보라색 인종의 아담손 후손들의 본부였던 유적이 남아 있다. 이 고지대의 지역들은 코페트 산맥 하부의 좁고 고대의 비옥한 지대에 위치해 있었으며, 여러 시기에 걸쳐 아담손의 후손들 중 네 개의 서로 다른 집단에 의해 각각 네 가지 다른 문화가 형성되었다. 이들 중 둘째 집단이 서쪽으로 이주하여 그리스와 지중해 섬들로 이동했다. 아담손의 나머지 후손들은 북쪽과 서쪽으로 이주하여 메소포타미아에서 나오는 마지막 안드족 물결의 혼합 혈통으로 유럽에 들어갔으며, 또한 인도를 침공한 안드-아리안 침략자들 사이에도 포함되었다.</w:t>
      </w:r>
    </w:p>
    <w:p w14:paraId="3D099990" w14:textId="77777777" w:rsidR="000E11C6" w:rsidRPr="0079009E" w:rsidRDefault="000E11C6" w:rsidP="0079009E">
      <w:pPr>
        <w:spacing w:beforeLines="50" w:before="120"/>
        <w:jc w:val="both"/>
        <w:rPr>
          <w:rFonts w:ascii="함초롬바탕" w:eastAsia="함초롬바탕" w:hAnsi="함초롬바탕" w:cs="함초롬바탕"/>
        </w:rPr>
      </w:pPr>
    </w:p>
    <w:p w14:paraId="345509F9" w14:textId="77777777" w:rsidR="000E11C6" w:rsidRPr="0079009E" w:rsidRDefault="00000000" w:rsidP="00AD17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2차 중도자들</w:t>
      </w:r>
    </w:p>
    <w:p w14:paraId="3D6C5512"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77:6.1 </w:t>
      </w:r>
      <w:r>
        <w:rPr>
          <w:rFonts w:ascii="함초롬바탕" w:eastAsia="함초롬바탕" w:hAnsi="함초롬바탕" w:cs="함초롬바탕"/>
          <w:color w:val="262626"/>
        </w:rPr>
        <w:t>1차 중도자들은 거의 초인적인 기원을 가졌지만, 2차 계층은 순수 아담족 혈통과 1차 계층의 부모와 공통된 조상의 인간화된 후손이 결합하여 태어났다.</w:t>
      </w:r>
    </w:p>
    <w:p w14:paraId="0008758D"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77:6.2 </w:t>
      </w:r>
      <w:r>
        <w:rPr>
          <w:rFonts w:ascii="함초롬바탕" w:eastAsia="함초롬바탕" w:hAnsi="함초롬바탕" w:cs="함초롬바탕"/>
          <w:color w:val="262626"/>
        </w:rPr>
        <w:t>아담손의 자녀들 중에는 2차 중도자들의 독특한 조상들이 정확히 열여섯 명이 있었다. 이 독특한 자녀들은 성별이 동일하게 나뉘어 있었고, 각 부부는 성적 및 비성적 결합 기법을 통해 칠십 일마다 2차 중도자를 생산할 수 있었다. 이러한 현상은 그 이전에도, 그 이후에도 지상에서 결코 일어난 적이 없다.</w:t>
      </w:r>
    </w:p>
    <w:p w14:paraId="5F9245D0"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77:6.3 </w:t>
      </w:r>
      <w:r>
        <w:rPr>
          <w:rFonts w:ascii="함초롬바탕" w:eastAsia="함초롬바탕" w:hAnsi="함초롬바탕" w:cs="함초롬바탕"/>
          <w:color w:val="262626"/>
        </w:rPr>
        <w:t>이 열여섯 명의 자녀들은 (그들의 특이함을 제외하면) 영역의 필사자들로서 살고 죽었지만, 전기적으로 에너지를 받은 그들의 자손들은 필사 육체의 한계에 구속받지 않고 계속해서 살아간다.</w:t>
      </w:r>
    </w:p>
    <w:p w14:paraId="098D211F"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77:6.4 </w:t>
      </w:r>
      <w:r>
        <w:rPr>
          <w:rFonts w:ascii="함초롬바탕" w:eastAsia="함초롬바탕" w:hAnsi="함초롬바탕" w:cs="함초롬바탕"/>
          <w:color w:val="262626"/>
        </w:rPr>
        <w:t>여덟 쌍의 부부는 마침내 각각 248명의 중도 창조체를 생산했고, 이렇게 해서 총 1,984명으로 구성된 2차 중도자들의 원래 군단이 탄생했다. 2차 중도자들은 여덟 개의 하위 집단으로 나뉘며, 이들은 A-B-C 첫째, 둘째, 셋째 등으로 지정된다. 그리고 D-E-F 첫째, 둘째 등으로 계속된다.</w:t>
      </w:r>
    </w:p>
    <w:p w14:paraId="063C5A3D"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77:6.5 </w:t>
      </w:r>
      <w:r>
        <w:rPr>
          <w:rFonts w:ascii="함초롬바탕" w:eastAsia="함초롬바탕" w:hAnsi="함초롬바탕" w:cs="함초롬바탕"/>
          <w:color w:val="262626"/>
        </w:rPr>
        <w:t>아담의 불이행 후, 1차 중도자들은 멜기세덱 수탁자들의 봉사로 돌아갔으며, 2차 집단은 아담손이 죽을 때까지 그의 중심지에 속해 있었다. 아담손이 사망할 당시 그 조직의 우두머리였던 서른세 명의 2차 중도자들은 전체 계층을 멜기세덱의 봉사로 전향시키려고 시도하며 1차 집단과의 연합을 꾀했다. 그러나 이 계획이 실패하자, 그들은 동료들을 떠나 전원 행성 수탁자들의 봉사로 넘어갔다.</w:t>
      </w:r>
    </w:p>
    <w:p w14:paraId="545E7D92"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77:6.6 </w:t>
      </w:r>
      <w:r>
        <w:rPr>
          <w:rFonts w:ascii="함초롬바탕" w:eastAsia="함초롬바탕" w:hAnsi="함초롬바탕" w:cs="함초롬바탕"/>
          <w:color w:val="262626"/>
        </w:rPr>
        <w:t>아담손이 사망한 후, 나머지 2차 중도자들은 유란시아에서 이상하고, 조직되지 않았으며, 소속이 없는 영향력이 되었다. 그들은 마키벤타 멜기세덱 시절까지 불규칙하고 조직되지 않은 실존을 이어갔다. 이 멜기세덱에 의해 부분적으로 통제되었지만, 여전히 그리스도 미가엘 시대까지 많은 문제를 일으켰다. 그리고 그가 지상에 머무르는 동안, 그들은 모두 자신의 미래 운명에 대한 최종 결정을 내렸으며, 충성스러운 대다수는 1차 중도자들의 지도하에 들어갔다.</w:t>
      </w:r>
    </w:p>
    <w:p w14:paraId="480438B5" w14:textId="77777777" w:rsidR="000E11C6" w:rsidRPr="0079009E" w:rsidRDefault="000E11C6" w:rsidP="0079009E">
      <w:pPr>
        <w:spacing w:beforeLines="50" w:before="120"/>
        <w:jc w:val="both"/>
        <w:rPr>
          <w:rFonts w:ascii="함초롬바탕" w:eastAsia="함초롬바탕" w:hAnsi="함초롬바탕" w:cs="함초롬바탕"/>
        </w:rPr>
      </w:pPr>
    </w:p>
    <w:p w14:paraId="65005C75" w14:textId="77777777" w:rsidR="000E11C6" w:rsidRPr="0079009E" w:rsidRDefault="00000000" w:rsidP="00AD17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반역한 중도자들</w:t>
      </w:r>
    </w:p>
    <w:p w14:paraId="59E7D323"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77:7.1 </w:t>
      </w:r>
      <w:r>
        <w:rPr>
          <w:rFonts w:ascii="함초롬바탕" w:eastAsia="함초롬바탕" w:hAnsi="함초롬바탕" w:cs="함초롬바탕"/>
          <w:color w:val="262626"/>
        </w:rPr>
        <w:t>1차 중도자들의 대다수는 루시퍼 반란 때 죄에 빠졌다. 행성 반란의 참상을 집계했을 때, 다른 손실들 가운데 원래 50,000명 중 40,119명이 칼리가스티아의 분리에 가담한 것이 발견되었다.</w:t>
      </w:r>
    </w:p>
    <w:p w14:paraId="2D9BCF5D"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77:7.2 </w:t>
      </w:r>
      <w:r>
        <w:rPr>
          <w:rFonts w:ascii="함초롬바탕" w:eastAsia="함초롬바탕" w:hAnsi="함초롬바탕" w:cs="함초롬바탕"/>
          <w:color w:val="262626"/>
        </w:rPr>
        <w:t>2차 중도자들의 원래 수는 1,984명이었고, 이 중 873명은 미가엘의 통치에 동조하지 않아 오순절에 있었던 유란시아의 행성 판결과 관련하여 정식으로 억류되었다. 이 타락한 창조체들의 미래는 아무도 예측할 수 없다.</w:t>
      </w:r>
    </w:p>
    <w:p w14:paraId="4D6F00F8"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77:7.3 </w:t>
      </w:r>
      <w:r>
        <w:rPr>
          <w:rFonts w:ascii="함초롬바탕" w:eastAsia="함초롬바탕" w:hAnsi="함초롬바탕" w:cs="함초롬바탕"/>
          <w:color w:val="262626"/>
        </w:rPr>
        <w:t>두 반란 중도자 집단은 현재 체계 반란의 문제에 대한 최종 판결을 기다리며 억류되어 있다. 그러나 그들은 현재의 행성 섭리 시대가 시작되기 전에 지상에서 많은 이상한 일들을 저질렀다.</w:t>
      </w:r>
    </w:p>
    <w:p w14:paraId="3685104C"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77:7.4 </w:t>
      </w:r>
      <w:r>
        <w:rPr>
          <w:rFonts w:ascii="함초롬바탕" w:eastAsia="함초롬바탕" w:hAnsi="함초롬바탕" w:cs="함초롬바탕"/>
          <w:color w:val="262626"/>
        </w:rPr>
        <w:t>이 불충한 중도자들은 특정한 상황에서 필사자의 눈에 자신들을 드러낼 수 있었고, 이는 배교한 2차 중도자들의 지도자인 베엘제붑의 동료들에게 특히 그러했다. 그러나 이 독특한 창조체들을 그리스도의 죽음과 부활 시점까지 지상에 있었던 일부 반역 체루빔과 세라핌들과 혼동해서는 안 된다. 일부 옛 저술가들은 이 반란 중도 창조체들을 악령과 마귀로, 배교한 세라핌들을 악한 천사로 지칭했다.</w:t>
      </w:r>
    </w:p>
    <w:p w14:paraId="29CF0429"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77:7.5 </w:t>
      </w:r>
      <w:r>
        <w:rPr>
          <w:rFonts w:ascii="함초롬바탕" w:eastAsia="함초롬바탕" w:hAnsi="함초롬바탕" w:cs="함초롬바탕"/>
          <w:color w:val="262626"/>
        </w:rPr>
        <w:t>파라다이스 증여 아들의 생애 이후로는 어떤 세계에서도 악령이 필사자의 마음에 깃들 수 없다. 그러나 그리스도 미가엘이 유란시아에 오기 전, 곧 생각 조절자들이 보편적으로 오고 주님의 영이 모든 육체에 부어지기 전에는 이 반란 중도자들이 실제로 일부 열등한 필사자들의 마음에 영향을 미치고 그들의 행동을 어느 정도 통제할 수 있었다. 이는 충성스러운 중도 창조체들이, 조절자가 초인간적 지성체와 접촉하는 동안 인격으로부터 사실상 분리될 때, 유란시아 운명 예비 군단의 인간 마음을 위한 효율적인 접촉 보호자로서 기능하는 방식과 매우 유사하게 이루어졌다.</w:t>
      </w:r>
    </w:p>
    <w:p w14:paraId="05DF567D"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77:7.6 </w:t>
      </w:r>
      <w:r>
        <w:rPr>
          <w:rFonts w:ascii="함초롬바탕" w:eastAsia="함초롬바탕" w:hAnsi="함초롬바탕" w:cs="함초롬바탕"/>
          <w:color w:val="262626"/>
        </w:rPr>
        <w:t>기록에 “사람들이 온갖 병든 자, 마귀 들린 자, 정신 이상자를 그에게 데려왔다”고 되어 있는 것은 단순한 비유가 아니다. 예수는 정신 이상과 마귀 들림의 차이를 알고 인식했지만, 그의 시대에 살던 사람들의 마음속에서는 이 상태들이 크게 혼동되었다.</w:t>
      </w:r>
    </w:p>
    <w:p w14:paraId="6405B8B9"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77:7.7 </w:t>
      </w:r>
      <w:r>
        <w:rPr>
          <w:rFonts w:ascii="함초롬바탕" w:eastAsia="함초롬바탕" w:hAnsi="함초롬바탕" w:cs="함초롬바탕"/>
          <w:color w:val="262626"/>
        </w:rPr>
        <w:t>오순절 이전에도 반란 영은 정상적인 인간의 마음을 지배할 수 없었으며, 그날 이후로는 열등한 필사자들의 약한 마음조차 그러한 가능성에서 자유로워졌다. 진리의 영이 도착한 이후에 소위 마귀를 쫓아냈다는 것은, 마귀 들림에 대한 믿음을 히스테리, 정신 이상, 정신박약과 혼동한 문제였다. 그러나 미가엘의 증여가 유란시아의 모든 인간 마음을 마귀 들림의 가능성에서 영원히 해방시켰다고 해서, 옛 시대에는 그러한 일이 현실이 아니었다고 생각하지 말라.</w:t>
      </w:r>
    </w:p>
    <w:p w14:paraId="4A8C7DB4"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77:7.8 </w:t>
      </w:r>
      <w:r>
        <w:rPr>
          <w:rFonts w:ascii="함초롬바탕" w:eastAsia="함초롬바탕" w:hAnsi="함초롬바탕" w:cs="함초롬바탕"/>
          <w:color w:val="262626"/>
        </w:rPr>
        <w:t>반란 중도자 집단 전체는 현재 에덴시아 지고자들의 명령에 의해 수감되어 있다. 그들은 더 이상 해를 끼치려고 이 세상을 배회하지 않는다. 생각 조절자들의 존재와는 상관없이, 진리의 영이 모든 육체에 부어진 것은 어떤 종류나 부류의 불충한 영이라도 가장 미약한 인간의 마음에조차 다시는 침입할 수 없도록 영원히 만들었다. 오순절 이후로는 다시는 마귀 들림과 같은 일이 있을 수 없다.</w:t>
      </w:r>
    </w:p>
    <w:p w14:paraId="0ABF3CD5" w14:textId="77777777" w:rsidR="000E11C6" w:rsidRDefault="000E11C6">
      <w:pPr>
        <w:spacing w:beforeLines="50" w:before="120"/>
        <w:jc w:val="both"/>
        <w:rPr>
          <w:rFonts w:ascii="함초롬바탕" w:eastAsia="함초롬바탕" w:hAnsi="함초롬바탕" w:cs="함초롬바탕"/>
        </w:rPr>
      </w:pPr>
    </w:p>
    <w:p w14:paraId="658D7412" w14:textId="77777777" w:rsidR="000E11C6" w:rsidRPr="0079009E" w:rsidRDefault="00000000" w:rsidP="00AD17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연합 중도자들</w:t>
      </w:r>
    </w:p>
    <w:p w14:paraId="7EAAB552"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77:8.1 </w:t>
      </w:r>
      <w:r>
        <w:rPr>
          <w:rFonts w:ascii="함초롬바탕" w:eastAsia="함초롬바탕" w:hAnsi="함초롬바탕" w:cs="함초롬바탕"/>
          <w:color w:val="262626"/>
        </w:rPr>
        <w:t>이 세상의 마지막 판결 때, 미가엘이 잠들어 있던 시간의 생존자들을 데려갔을 때, 중도 창조체들은 지상에 남겨져 행성에서 영적 및 반(半)영적 작업을 돕게 되었다. 현재 이들은 두 계층을 포함하는 하나의 집단으로 기능하며, 그 수는 10,992명이다. 유란시아의 연합 중도자들은 현재 각 계층의 최고 구성원이 번갈아 가며 통치한다. 이 체제는 오순절 직후에 하나의 집단으로 합쳐진 이후부터 유지되고 있다.</w:t>
      </w:r>
    </w:p>
    <w:p w14:paraId="75FB025F"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77:8.2 </w:t>
      </w:r>
      <w:r>
        <w:rPr>
          <w:rFonts w:ascii="함초롬바탕" w:eastAsia="함초롬바탕" w:hAnsi="함초롬바탕" w:cs="함초롬바탕"/>
          <w:color w:val="262626"/>
        </w:rPr>
        <w:t>더 오래된 계층, 곧 1차 계층의 중도자들은 일반적으로 숫자로 알려져 있으며, 종종 1-2-3 첫째, 4-5-6 첫째와 같은 이름으로 불린다. 유란시아에서 아담족 중도자들은 1차 중도자들의 숫자 지정과 구별하기 위해 알파벳 순으로 지정된다.</w:t>
      </w:r>
    </w:p>
    <w:p w14:paraId="3996F2D2"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77:8.3 </w:t>
      </w:r>
      <w:r>
        <w:rPr>
          <w:rFonts w:ascii="함초롬바탕" w:eastAsia="함초롬바탕" w:hAnsi="함초롬바탕" w:cs="함초롬바탕"/>
          <w:color w:val="262626"/>
        </w:rPr>
        <w:t>두 계층 모두 영양 섭취와 에너지 흡수에 있어 비물질적 존재들이지만, 많은 인간적 특성을 지니고 있으며, 인간의 유머와 예배를 즐기고 따를 수 있다. 필사자들에게 소속될 때, 그들은 인간의 일과 휴식과 놀이의 정신에 동참한다. 그러나 중도자들은 잠을 자지 않으며, 생식 능력도 가지고 있지 않다. 2차 계층은 어느 정도 남성성과 여성성으로 구분되며, 종종 “그” 또는 “그녀”로 불린다. 이들은 자주 쌍으로 함께 일한다.</w:t>
      </w:r>
    </w:p>
    <w:p w14:paraId="6EEE22F3"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77:8.4 </w:t>
      </w:r>
      <w:r>
        <w:rPr>
          <w:rFonts w:ascii="함초롬바탕" w:eastAsia="함초롬바탕" w:hAnsi="함초롬바탕" w:cs="함초롬바탕"/>
          <w:color w:val="262626"/>
        </w:rPr>
        <w:t>중도자들은 인간도 아니고 천사도 아니지만, 2차 중도자들은 본질적으로 인간에 더 가깝다. 이들은 어느 정도 인간의 인종에 속해 있어 인간과의 접촉에서 매우 이해심이 깊고 공감할 수 있다. 이들은 세라핌이 인류의 다양한 인종을 위해, 그리고 그들과 함께 일할 때 매우 귀중한 존재들이며, 두 계층 모두 필사자의 개인 수호자로 봉사하는 세라핌에게 필수적인 존재들이다.</w:t>
      </w:r>
    </w:p>
    <w:p w14:paraId="40BFBB1D"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77:8.5 </w:t>
      </w:r>
      <w:r>
        <w:rPr>
          <w:rFonts w:ascii="함초롬바탕" w:eastAsia="함초롬바탕" w:hAnsi="함초롬바탕" w:cs="함초롬바탕"/>
          <w:color w:val="262626"/>
        </w:rPr>
        <w:t>유란시아의 연합 중도자들은 타고난 재능과 습득한 기술에 따라 행성 세라핌들과 함께 봉사하도록 다음과 같은 집단으로 조직되어 있다.</w:t>
      </w:r>
    </w:p>
    <w:p w14:paraId="167A24AD"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77:8.6 </w:t>
      </w:r>
      <w:r>
        <w:rPr>
          <w:rFonts w:ascii="함초롬바탕" w:eastAsia="함초롬바탕" w:hAnsi="함초롬바탕" w:cs="함초롬바탕"/>
          <w:color w:val="262626"/>
        </w:rPr>
        <w:t>1. 중도 사자. 이 집단은 이름을 지니고 있으며, 작은 집단이지만 진화 세계에서 신속하고 신뢰할 수 있는 개인적 소통에 큰 도움을 준다.</w:t>
      </w:r>
    </w:p>
    <w:p w14:paraId="66DDABDB"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77:8.7 </w:t>
      </w:r>
      <w:r>
        <w:rPr>
          <w:rFonts w:ascii="함초롬바탕" w:eastAsia="함초롬바탕" w:hAnsi="함초롬바탕" w:cs="함초롬바탕"/>
          <w:color w:val="262626"/>
        </w:rPr>
        <w:t>2. 행성 파수꾼. 중도자들은 공간 세계를 지키는 수호자, 곧 파수꾼들이다. 이들은 영역의 초자연적 존재들에게 중요한 모든 다양한 현상과 통신 유형에 대한 관찰자 역할을 한다. 이들은 행성의 보이지 않는 영적 영역을 순찰한다.</w:t>
      </w:r>
    </w:p>
    <w:p w14:paraId="6116D470"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77:8.8 </w:t>
      </w:r>
      <w:r>
        <w:rPr>
          <w:rFonts w:ascii="함초롬바탕" w:eastAsia="함초롬바탕" w:hAnsi="함초롬바탕" w:cs="함초롬바탕"/>
          <w:color w:val="262626"/>
        </w:rPr>
        <w:t>3. 접촉 인격. 물질 세계의 필사자들과 접촉할 때, 예를 들어 이 소통이 전달된 대상과 같은 경우, 중도 창조체들이 항상 동원된다. 이들은 영적 그리고 물질적 수준의 이런 연합에서 필수적인 요소이다.</w:t>
      </w:r>
    </w:p>
    <w:p w14:paraId="43E0AB66"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77:8.9 </w:t>
      </w:r>
      <w:r>
        <w:rPr>
          <w:rFonts w:ascii="함초롬바탕" w:eastAsia="함초롬바탕" w:hAnsi="함초롬바탕" w:cs="함초롬바탕"/>
          <w:color w:val="262626"/>
        </w:rPr>
        <w:t>4. 진보 조력자. 이들은 중도 창조체들 중에서 더 영적인 존재들이며, 행성에서 특별한 집단으로 활동하는 다양한 세라핌 계층의 조수로 배치된다.</w:t>
      </w:r>
    </w:p>
    <w:p w14:paraId="1D1C3250"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77:8.10 </w:t>
      </w:r>
      <w:r>
        <w:rPr>
          <w:rFonts w:ascii="함초롬바탕" w:eastAsia="함초롬바탕" w:hAnsi="함초롬바탕" w:cs="함초롬바탕"/>
          <w:color w:val="262626"/>
        </w:rPr>
        <w:t>중도자들은 위에 있는 세라핌이나 아래에 있는 사촌 격인 인간과 접촉하는 능력에서 큰 차이를 보인다. 예를 들어, 1차 중도자들은 물질적 기관들과 직접 접촉하는 것이 매우 어렵다. 그들은 천사 유형의 존재에 훨씬 더 가까우므로, 보통 행성에 거주하는 영적 세력들과 함께 일하고 봉사하는 데 배치된다. 이들은 천상 방문객들과 학생 체류자들의 동반자와 안내자로서 활동하며, 반면 2차 창조체들은 거의 독점적으로 영역의 물질적 존재들의 사역에 배속된다.</w:t>
      </w:r>
    </w:p>
    <w:p w14:paraId="5DC2DAC3"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77:8.11 </w:t>
      </w:r>
      <w:r>
        <w:rPr>
          <w:rFonts w:ascii="함초롬바탕" w:eastAsia="함초롬바탕" w:hAnsi="함초롬바탕" w:cs="함초롬바탕"/>
          <w:color w:val="262626"/>
        </w:rPr>
        <w:t>1,111명의 충성스러운 2차 중도자들은 지상에서 중요한 임무를 수행하고 있다. 이들은 1차 동료들에 비해 상당히 물질적이다. 이들은 필사자의 시야 밖에 존재하지만, 인간이 “물질적인 것”이라고 부르는 것과 물리적 접촉을 자유자재로 할 수 있을 만큼 충분히 적응할 수 있다. 이 독특한 창조체들은 시간과 공간의 사물에 대해 특정한 힘을 가지고 있으며, 영역의 짐승들도 예외가 아니다.</w:t>
      </w:r>
    </w:p>
    <w:p w14:paraId="174F516B"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77:8.12 </w:t>
      </w:r>
      <w:r>
        <w:rPr>
          <w:rFonts w:ascii="함초롬바탕" w:eastAsia="함초롬바탕" w:hAnsi="함초롬바탕" w:cs="함초롬바탕"/>
          <w:color w:val="262626"/>
        </w:rPr>
        <w:t>천사들의 행적으로 귀속되는 더 문자적인 현상들 중 많은 것이 2차 중도 창조체들에 의해 수행되었다. 예수 복음의 초기 교사들이 그날의 무지한 종교 지도자들에 의해 감옥에 갇혔을 때, 실제로 “주의 천사”가 “밤에 감옥 문을 열고 그들을 데리고 나왔다.” 그러나 헤롯의 명령으로 야고보가 살해된 후 베드로가 석방된 사건에서는, 천사에게 돌려진 일을 수행한 것은 2차 중도자였다.</w:t>
      </w:r>
    </w:p>
    <w:p w14:paraId="58F342E5"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77:8.13 </w:t>
      </w:r>
      <w:r>
        <w:rPr>
          <w:rFonts w:ascii="함초롬바탕" w:eastAsia="함초롬바탕" w:hAnsi="함초롬바탕" w:cs="함초롬바탕"/>
          <w:color w:val="262626"/>
        </w:rPr>
        <w:t>오늘날 그들의 주요 임무는 행성 운명 예비 군단을 구성하는 남성과 여성들의 인식되지 않는 개인적인 연합 동료로서의 역할이다. 이 2차 중도자들의 일, 그리고 1차 집단 중 특정 구성원들의 능숙한 지원으로 인해, 유란시아에서의 인격과 상황의 조율이 이루어졌고, 이로 인해 행성 천상 감독자들이 청원을 시작하게 되었으며, 그 결과 본 발표의 일부를 이루는 일련의 계시를 가능하게 한 명령들이 허가되었다. 그러나 중도 창조체들이 “강신술”이라는 일반적인 명칭 하에 일어나는 불미스러운 일들에 관여하지 않는다는 점을 분명히 해야 한다. 현재 유란시아에 있는 중도자들은 모두 명예로운 지위를 지니고 있으며, 이른바 “영매 현상”과는 아무런 관련이 없으며, 보통은, 인간의 감각으로 인식될 수 있는 자신들의 필연적인 물리적 활동이나 물질세계와의 다른 접촉을 인간이 목격하도록 허용하지 않는다.</w:t>
      </w:r>
    </w:p>
    <w:p w14:paraId="075A40E8" w14:textId="77777777" w:rsidR="000E11C6" w:rsidRPr="0079009E" w:rsidRDefault="000E11C6" w:rsidP="0079009E">
      <w:pPr>
        <w:spacing w:beforeLines="50" w:before="120"/>
        <w:jc w:val="both"/>
        <w:rPr>
          <w:rFonts w:ascii="함초롬바탕" w:eastAsia="함초롬바탕" w:hAnsi="함초롬바탕" w:cs="함초롬바탕"/>
        </w:rPr>
      </w:pPr>
    </w:p>
    <w:p w14:paraId="2C78C578" w14:textId="77777777" w:rsidR="000E11C6" w:rsidRPr="0079009E" w:rsidRDefault="00000000" w:rsidP="00AD17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유란시아의 영구 시민들</w:t>
      </w:r>
    </w:p>
    <w:p w14:paraId="303C677C"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77:9.1 </w:t>
      </w:r>
      <w:r>
        <w:rPr>
          <w:rFonts w:ascii="함초롬바탕" w:eastAsia="함초롬바탕" w:hAnsi="함초롬바탕" w:cs="함초롬바탕"/>
          <w:color w:val="262626"/>
        </w:rPr>
        <w:t>중도자들은 필사 창조체나 천사 무리 같은 진화 상승자들과는 달리, 우주 전역의 다양한 계층의 세계에서 발견되는 첫 번째 영구 거주민 집단으로 간주될 수 있다. 이러한 영구 시민들은 파라다이스 상승 과정의 여러 지점에서 만나게 된다.</w:t>
      </w:r>
    </w:p>
    <w:p w14:paraId="185AC030"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77:9.2 </w:t>
      </w:r>
      <w:r>
        <w:rPr>
          <w:rFonts w:ascii="함초롬바탕" w:eastAsia="함초롬바탕" w:hAnsi="함초롬바탕" w:cs="함초롬바탕"/>
          <w:color w:val="262626"/>
        </w:rPr>
        <w:t>행성에 배정된 다양한 계층의 천상 존재들과는 달리, 중도자들은 사람이 사는 세계에 산다. 세라핌들은 오고 가지만, 중도 창조체들은 남아 있으며, 이들이 비록 행성의 토착민이지만 사역자라는 사실은 변함이 없다. 이들은 변화하는 세라핌 군단의 행정들을 조화롭게 연결하는 지속적인 체제를 제공한다.</w:t>
      </w:r>
    </w:p>
    <w:p w14:paraId="6C8BB77E"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77:9.3 </w:t>
      </w:r>
      <w:r>
        <w:rPr>
          <w:rFonts w:ascii="함초롬바탕" w:eastAsia="함초롬바탕" w:hAnsi="함초롬바탕" w:cs="함초롬바탕"/>
          <w:color w:val="262626"/>
        </w:rPr>
        <w:t>유란시아의 실제 시민으로서, 중도자들은 이 구체의 운명에 동족과 같은 관심을 가지고 있다. 그들은 자신들의 고유한 행성을 위해 끊임없이 노력하는 결의에 찬 집단이다. 그들의 결단력은 그들의 모토인 “연합 중도자들이 맡은 일은, 연합 중도자들이 해낸다”라는 구절에서 드러난다.</w:t>
      </w:r>
    </w:p>
    <w:p w14:paraId="470B569B"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77:9.4 </w:t>
      </w:r>
      <w:r>
        <w:rPr>
          <w:rFonts w:ascii="함초롬바탕" w:eastAsia="함초롬바탕" w:hAnsi="함초롬바탕" w:cs="함초롬바탕"/>
          <w:color w:val="262626"/>
        </w:rPr>
        <w:t>에너지 회로를 통과할 수 있는 능력 때문에 어떤 중도자도 행성을 떠날 수 있지만, 그들은 우주 권위자들에 의해 언젠가 해방될 때까지 행성을 떠나지 않기로 개별적으로 맹세했다. 중도자들은 정착된 빛과 생명의 시대가 올 때까지 행성에 고정되어 있다. 1-2-3 첫째를 제외하고, 어떤 충성스러운 중도 창조체도 유란시아를 떠난 적이 없다.</w:t>
      </w:r>
    </w:p>
    <w:p w14:paraId="19065FA3"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77:9.5 </w:t>
      </w:r>
      <w:r>
        <w:rPr>
          <w:rFonts w:ascii="함초롬바탕" w:eastAsia="함초롬바탕" w:hAnsi="함초롬바탕" w:cs="함초롬바탕"/>
          <w:color w:val="262626"/>
        </w:rPr>
        <w:t>1-2-3 첫째는 오순절 직후 즉각적인 행성 임무에서 해제되었다. 이 고귀한 중도자는 행성 반란의 비극적인 날 동안 반과 아마돈과 함께 굳건히 서 있었으며, 그의 두려움 없는 지도력은 그 계층에서의 피해자를 줄이는 데 중요한 역할을 했다. 그는 현재 예루셈에서 스물네 조언자들 중 한 명으로 봉사하고 있으며, 오순절 이후 한 번 유란시아 총독으로서 활동한 바 있다.</w:t>
      </w:r>
    </w:p>
    <w:p w14:paraId="248FB633"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77:9.6 </w:t>
      </w:r>
      <w:r>
        <w:rPr>
          <w:rFonts w:ascii="함초롬바탕" w:eastAsia="함초롬바탕" w:hAnsi="함초롬바탕" w:cs="함초롬바탕"/>
          <w:color w:val="262626"/>
        </w:rPr>
        <w:t>중도자들은 행성에 묶여 있지만, 필사자들이 먼 곳에서 온 여행자들과 대화하며 행성의 먼 곳에 대해 배우는 것처럼, 중도자들도 천상의 여행자들과 대화하여 우주의 먼 곳에 대해 배운다. 그렇게 해서 그들은 이 체계와 우주, 심지어 오르본톤과 그 자매 창조계들까지도 숙지하게 되며, 더 높은 차원의 창조체 실존의 시민권을 준비하게 된다.</w:t>
      </w:r>
    </w:p>
    <w:p w14:paraId="384D8F08"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77:9.7 </w:t>
      </w:r>
      <w:r>
        <w:rPr>
          <w:rFonts w:ascii="함초롬바탕" w:eastAsia="함초롬바탕" w:hAnsi="함초롬바탕" w:cs="함초롬바탕"/>
          <w:color w:val="262626"/>
        </w:rPr>
        <w:t>중도자들은 완전히 발달된 상태로 태어나며, 미성숙한 상태에서 성장하거나 발달하는 기간을 겪지 않지만, 지혜와 체험에서 성장하는 것을 결코 멈추지 않는다. 필사자들과 마찬가지로 그들은 진화 창조체이며, 진정한 진화 성취로서의 문화를 가지고 있다. 유란시아 중도 창조체 군단에는 많은 위대한 지성과 강력한 영들이 있다.</w:t>
      </w:r>
    </w:p>
    <w:p w14:paraId="1274EAD8"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77:9.8 </w:t>
      </w:r>
      <w:r>
        <w:rPr>
          <w:rFonts w:ascii="함초롬바탕" w:eastAsia="함초롬바탕" w:hAnsi="함초롬바탕" w:cs="함초롬바탕"/>
          <w:color w:val="262626"/>
        </w:rPr>
        <w:t>보다 큰 측면에서 유란시아 문명은 유란시아 필사자들과 유란시아 중도자들의 공동 산물이며, 두 문화 수준 사이에 지금 차이가 있음에도 이는 사실이며, 그 차이는 빛과 생명의 시대 이전에는 메워지지 않을 것이다.</w:t>
      </w:r>
    </w:p>
    <w:p w14:paraId="2A621824"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77:9.9 </w:t>
      </w:r>
      <w:r>
        <w:rPr>
          <w:rFonts w:ascii="함초롬바탕" w:eastAsia="함초롬바탕" w:hAnsi="함초롬바탕" w:cs="함초롬바탕"/>
          <w:color w:val="262626"/>
        </w:rPr>
        <w:t>중도자 문화는 불멸의 행성 시민들이 만들어낸 산물이기 때문에 인간 문명을 괴롭히는 일시적인 변동들에 상대적으로 면역이 있다. 인간의 세대들은 잊어버리지만, 중도자 군단은 기억하며, 그 기억은 너희의 거주 세계의 전통을 담은 보물 창고이다. 이처럼 행성의 문화는 그 행성에 항상 존재하며, 적절한 상황에서 과거 사건들에 대한 소중한 기억들이 제공되는데, 이는 유란시아의 중도자들이 육체를 입은 사촌들에게 예수의 생애와 가르침에 대한 이야기를 전해 준 것과 같다.</w:t>
      </w:r>
    </w:p>
    <w:p w14:paraId="1044F559"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77:9.10 </w:t>
      </w:r>
      <w:r>
        <w:rPr>
          <w:rFonts w:ascii="함초롬바탕" w:eastAsia="함초롬바탕" w:hAnsi="함초롬바탕" w:cs="함초롬바탕"/>
          <w:color w:val="262626"/>
        </w:rPr>
        <w:t>중도자들은 아담과 이브의 죽음 이후 유란시아의 물질적 및 영적 문제들 사이의 간극을 메우는 숙련된 사역자들이다. 그들은 또한 유란시아에서 빛과 생명의 정착된 상태에 도달하기 위해 오랜 투쟁을 벌여온 너희의 연장자 형제이자 동지들이다. 연합 중도자들은 반란을 통해 시험된 군단이며, 이 세상이 시대의 목표에 도달할 때까지, 즉 실제로 지상에 평화가 깃들고 사람들의 마음에 진정한 선의가 깃드는 그 먼 날까지, 행성 진화에서 그들의 역할을 충실히 수행할 것이다.</w:t>
      </w:r>
    </w:p>
    <w:p w14:paraId="408509C2"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77:9.11 </w:t>
      </w:r>
      <w:r>
        <w:rPr>
          <w:rFonts w:ascii="함초롬바탕" w:eastAsia="함초롬바탕" w:hAnsi="함초롬바탕" w:cs="함초롬바탕"/>
          <w:color w:val="262626"/>
        </w:rPr>
        <w:t>중도자들이 수행하는 가치 있는 일 덕분에, 우리는 그들이 영역의 영적 경륜의 진정한 필수적인 부분이라고 결론지었다. 반란이 행성의 일에 해를 끼치지 않은 곳에서는 그들이 세라핌에게 더 큰 도움을 주고 있다.</w:t>
      </w:r>
    </w:p>
    <w:p w14:paraId="4AD43AAE" w14:textId="77777777" w:rsidR="000E11C6" w:rsidRPr="0079009E" w:rsidRDefault="00000000" w:rsidP="0079009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77:9.12 </w:t>
      </w:r>
      <w:r>
        <w:rPr>
          <w:rFonts w:ascii="함초롬바탕" w:eastAsia="함초롬바탕" w:hAnsi="함초롬바탕" w:cs="함초롬바탕"/>
          <w:color w:val="262626"/>
        </w:rPr>
        <w:t>고위 영들, 천사 무리, 그리고 중도 동료들로 이루어진 전체 조직은 진화 필사자들이 점진적으로 상승하고 완전 달성에 이르는 파라다이스 계획을 촉진하는 일에 열정적으로 헌신하고 있다. 이 계획은 우주의 최상의 사업 중 하나인 탁월한 생존 계획으로, 하나님을 인간에게 이끌어 내리고, 그 후 숭고한 동반자 관계를 통해 인간을 하나님께로 인도하여 영원의 봉사와 신성한 성취에 도달하게 한다. 이는 필사자와 중도자 모두에게 해당된다.</w:t>
      </w:r>
    </w:p>
    <w:p w14:paraId="4ADC11EE" w14:textId="77777777" w:rsidR="000E11C6" w:rsidRPr="0079009E" w:rsidRDefault="00000000" w:rsidP="0079009E">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77:9.13 </w:t>
      </w:r>
      <w:r>
        <w:rPr>
          <w:rFonts w:ascii="함초롬바탕" w:eastAsia="함초롬바탕" w:hAnsi="함초롬바탕" w:cs="함초롬바탕"/>
          <w:i/>
          <w:iCs/>
          <w:color w:val="6B5A45"/>
        </w:rPr>
        <w:t>[네바돈의 한 천사장이 발표함.]</w:t>
      </w:r>
    </w:p>
    <w:p w14:paraId="77A8C6CD" w14:textId="77777777" w:rsidR="000E11C6" w:rsidRPr="009A2764" w:rsidRDefault="000E11C6">
      <w:pPr>
        <w:spacing w:beforeLines="50" w:before="120"/>
        <w:jc w:val="both"/>
      </w:pPr>
    </w:p>
    <w:p w14:paraId="20DFA388" w14:textId="77777777" w:rsidR="000E11C6" w:rsidRPr="003573E3" w:rsidRDefault="00000000" w:rsidP="007A1B8F">
      <w:pPr>
        <w:pStyle w:val="1"/>
        <w:keepNext/>
        <w:pageBreakBefore/>
        <w:pBdr>
          <w:bottom w:val="double" w:sz="6" w:space="10" w:color="B08D57"/>
        </w:pBdr>
        <w:spacing w:before="600" w:after="360"/>
        <w:jc w:val="center"/>
      </w:pPr>
      <w:bookmarkStart w:id="78" w:name="paper078"/>
      <w:r>
        <w:rPr>
          <w:rFonts w:ascii="함초롬바탕" w:eastAsia="함초롬바탕" w:hAnsi="함초롬바탕" w:cs="함초롬바탕"/>
          <w:color w:val="B08D57"/>
          <w:spacing w:val="40"/>
          <w:sz w:val="24"/>
          <w:szCs w:val="24"/>
        </w:rPr>
        <w:t>제78편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아담 이후 보라색 인종</w:t>
      </w:r>
      <w:bookmarkEnd w:id="78"/>
    </w:p>
    <w:p w14:paraId="3E915207" w14:textId="77777777" w:rsidR="000E11C6" w:rsidRPr="003573E3" w:rsidRDefault="000E11C6" w:rsidP="003573E3">
      <w:pPr>
        <w:spacing w:beforeLines="50" w:before="120"/>
        <w:jc w:val="both"/>
        <w:rPr>
          <w:rFonts w:ascii="함초롬바탕" w:eastAsia="함초롬바탕" w:hAnsi="함초롬바탕" w:cs="함초롬바탕"/>
        </w:rPr>
      </w:pPr>
    </w:p>
    <w:p w14:paraId="6804A42B"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78:0.1 </w:t>
      </w:r>
      <w:r>
        <w:rPr>
          <w:rFonts w:ascii="함초롬바탕" w:eastAsia="함초롬바탕" w:hAnsi="함초롬바탕" w:cs="함초롬바탕"/>
          <w:color w:val="262626"/>
        </w:rPr>
        <w:t>둘째 동산은 거의 삼만 년 동안 문명의 요람이었다. 여기 메소포타미아에서 아담족은 세력을 유지하며, 그 자손을 땅 끝까지 보냈고, 놋족 및 산긱 부족과 혼합된 후에는 안드족으로 알려지게 되었다. 역사 시대의 일들을 일으킨 남녀들이 이 지역에서 나갔으며, 그들이 유란시아의 문화적 진보를 엄청나게 가속시켰다.</w:t>
      </w:r>
    </w:p>
    <w:p w14:paraId="151AE65B"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78:0.2 </w:t>
      </w:r>
      <w:r>
        <w:rPr>
          <w:rFonts w:ascii="함초롬바탕" w:eastAsia="함초롬바탕" w:hAnsi="함초롬바탕" w:cs="함초롬바탕"/>
          <w:color w:val="262626"/>
        </w:rPr>
        <w:t>이 글은 기원전 약 35,000년경 아담의 불이행 직후부터 시작하여, 기원전 약 15,000년경 놋족과 산긱 인종과 혼합하여 안드족을 형성하고, 기원전 약 2000년경 메소포타미아 고향에서 최종적으로 사라질 때까지의 보라색 인종의 행성 역사를 다룬다.</w:t>
      </w:r>
    </w:p>
    <w:p w14:paraId="4403F7A4" w14:textId="77777777" w:rsidR="000E11C6" w:rsidRPr="003573E3" w:rsidRDefault="000E11C6" w:rsidP="003573E3">
      <w:pPr>
        <w:spacing w:beforeLines="50" w:before="120"/>
        <w:jc w:val="both"/>
        <w:rPr>
          <w:rFonts w:ascii="함초롬바탕" w:eastAsia="함초롬바탕" w:hAnsi="함초롬바탕" w:cs="함초롬바탕"/>
        </w:rPr>
      </w:pPr>
    </w:p>
    <w:p w14:paraId="67402C76" w14:textId="77777777" w:rsidR="000E11C6" w:rsidRPr="003573E3" w:rsidRDefault="00000000" w:rsidP="007A1B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인종적 및 문화적 분포</w:t>
      </w:r>
    </w:p>
    <w:p w14:paraId="23F69B90"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78:1.1 </w:t>
      </w:r>
      <w:r>
        <w:rPr>
          <w:rFonts w:ascii="함초롬바탕" w:eastAsia="함초롬바탕" w:hAnsi="함초롬바탕" w:cs="함초롬바탕"/>
          <w:color w:val="262626"/>
        </w:rPr>
        <w:t>아담이 도착했을 때 인종들의 마음과 도덕은 낮은 수준이었지만, 신체적 진화는 칼리가스티아 반란의 위기에도 불구하고 전혀 영향을 받지 않았다. 아담이 인종들에게 생물학적으로 기여한 바는, 비록 그 시도가 부분적으로 실패했지만, 유란시아 사람들의 상태를 크게 향상시켰다.</w:t>
      </w:r>
    </w:p>
    <w:p w14:paraId="46BA9DFB"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78:1.2 </w:t>
      </w:r>
      <w:r>
        <w:rPr>
          <w:rFonts w:ascii="함초롬바탕" w:eastAsia="함초롬바탕" w:hAnsi="함초롬바탕" w:cs="함초롬바탕"/>
          <w:color w:val="262626"/>
        </w:rPr>
        <w:t>아담과 이브는 또한 인류의 사회적, 도덕적, 지적 진보에 많은 기여를 했다. 그들의 자손들이 있기에 문명은 크게 촉진되었다. 그러나 삼만 오천 년 전, 세계 전체는 거의 문화가 없었다. 여기저기 문명 중심지들이 있었으나, 대부분의 유란시아는 여전히 야만 상태에 있었다. 당시의 인종적 및 문화적 분포는 다음과 같았다.</w:t>
      </w:r>
    </w:p>
    <w:p w14:paraId="004B88A5"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78:1.3 </w:t>
      </w:r>
      <w:r>
        <w:rPr>
          <w:rFonts w:ascii="함초롬바탕" w:eastAsia="함초롬바탕" w:hAnsi="함초롬바탕" w:cs="함초롬바탕"/>
          <w:color w:val="262626"/>
        </w:rPr>
        <w:t>1. 보라색 인종—아담족과 아담손족. 아담족 문화의 주요 중심지는 티그리스 강과 유프라테스 강의 삼각지대에 위치한 둘째 동산이었다. 이곳은 서구와 인도 문명의 요람이었다. 보라색 인종의 2차 또는 북부 중심지는 카스피해 남쪽 해안 동쪽의 코페트 산맥 근처에 위치한 아담손족 본부였다. 이 두 중심지에서 주변 지역으로 문화와 생명 원형질이 퍼져나가 모든 인종에 즉시 활기를 불어넣었다.</w:t>
      </w:r>
    </w:p>
    <w:p w14:paraId="6CC5C8FA"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78:1.4 </w:t>
      </w:r>
      <w:r>
        <w:rPr>
          <w:rFonts w:ascii="함초롬바탕" w:eastAsia="함초롬바탕" w:hAnsi="함초롬바탕" w:cs="함초롬바탕"/>
          <w:color w:val="262626"/>
        </w:rPr>
        <w:t>2. 선(先)-수메르인과 다른 놋족. 메소포타미아에는 강의 하구 근처에 달라마시아 시절의 고대 문화의 잔재가 남아 있었다. 수천 년이 지나면서 이 집단은 북쪽의 아담족과 철저히 혼합되었지만, 그들의 놋족 전통을 완전히 잃지는 않았다. 레반트에 정착한 다른 여러 놋족 집단은 일반적으로 나중에 확장되는 보라색 인종에 의해 흡수되었다.</w:t>
      </w:r>
    </w:p>
    <w:p w14:paraId="7ABC1102"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78:1.5 </w:t>
      </w:r>
      <w:r>
        <w:rPr>
          <w:rFonts w:ascii="함초롬바탕" w:eastAsia="함초롬바탕" w:hAnsi="함초롬바탕" w:cs="함초롬바탕"/>
          <w:color w:val="262626"/>
        </w:rPr>
        <w:t>3. 안돈족은 아담손 본부의 북쪽과 동쪽에 대여섯 개의 상당히 대표적인 정착지를 유지했다. 그들은 또한 투르케스탄 전역에 흩어져 있었으며, 유라시아 전역, 특히 산악 지역에 고립된 집단이 존재했다. 이 원주민들은 여전히 유라시아 대륙 북부와 아이슬란드, 그린란드를 차지하고 있었지만, 유럽의 평원에서는 청인에게, 더 먼 아시아의 강 계곡에서는 확장하는 황인에게 오랫동안 쫓겨났다.</w:t>
      </w:r>
    </w:p>
    <w:p w14:paraId="1BE5816D"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78:1.6 </w:t>
      </w:r>
      <w:r>
        <w:rPr>
          <w:rFonts w:ascii="함초롬바탕" w:eastAsia="함초롬바탕" w:hAnsi="함초롬바탕" w:cs="함초롬바탕"/>
          <w:color w:val="262626"/>
        </w:rPr>
        <w:t>4. 홍인은 아담이 도착하기 오만여 년 전에 아시아에서 쫓겨나 아메리카 대륙을 차지했다.</w:t>
      </w:r>
    </w:p>
    <w:p w14:paraId="4EA2E446"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78:1.7 </w:t>
      </w:r>
      <w:r>
        <w:rPr>
          <w:rFonts w:ascii="함초롬바탕" w:eastAsia="함초롬바탕" w:hAnsi="함초롬바탕" w:cs="함초롬바탕"/>
          <w:color w:val="262626"/>
        </w:rPr>
        <w:t>5. 황인. 중국 민족은 동아시아의 지배를 잘 확립하고 있었다. 그들의 가장 진보된 정착지는 현대 중국의 북서쪽, 티베트와 접경한 지역에 위치해 있었다.</w:t>
      </w:r>
    </w:p>
    <w:p w14:paraId="5A1C3BAD"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78:1.8 </w:t>
      </w:r>
      <w:r>
        <w:rPr>
          <w:rFonts w:ascii="함초롬바탕" w:eastAsia="함초롬바탕" w:hAnsi="함초롬바탕" w:cs="함초롬바탕"/>
          <w:color w:val="262626"/>
        </w:rPr>
        <w:t>6. 청인. 청인들은 유럽 전역에 흩어져 있었으나, 그들의 더 나은 문화 중심지는 당시 비옥했던 지중해 분지와 북서유럽에 위치해 있었다. 네안데르탈인 혈통의 흡수가 청인의 문화를 크게 지체시켰지만, 다른 면에서는 그들이 유라시아의 모든 진화 민족 중에서 가장 공격적이고 모험적이며 탐험적이었다.</w:t>
      </w:r>
    </w:p>
    <w:p w14:paraId="082A4B6B"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78:1.9 </w:t>
      </w:r>
      <w:r>
        <w:rPr>
          <w:rFonts w:ascii="함초롬바탕" w:eastAsia="함초롬바탕" w:hAnsi="함초롬바탕" w:cs="함초롬바탕"/>
          <w:color w:val="262626"/>
        </w:rPr>
        <w:t>7. 선(先)-드라비다인의 인도. 지상의 모든 인종, 특히 녹색·오렌지색·흑색 인종을 포함한 인도의 복잡한 인종 혼합은 외곽 지역보다 약간 더 높은 문화를 유지했다.</w:t>
      </w:r>
    </w:p>
    <w:p w14:paraId="599C0D1B"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78:1.10 </w:t>
      </w:r>
      <w:r>
        <w:rPr>
          <w:rFonts w:ascii="함초롬바탕" w:eastAsia="함초롬바탕" w:hAnsi="함초롬바탕" w:cs="함초롬바탕"/>
          <w:color w:val="262626"/>
        </w:rPr>
        <w:t>8. 사하라 문명. 남색 인종의 우수한 요소들은 현재의 사하라 사막에 있는 그들의 가장 진보된 정착지를 유지하고 있었다. 이 남색-흑인 집단은 흡수되어 사라진 오렌지색과 녹색 인종의 광범위한 혈통을 지니고 있었다.</w:t>
      </w:r>
    </w:p>
    <w:p w14:paraId="52AF985A"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78:1.11 </w:t>
      </w:r>
      <w:r>
        <w:rPr>
          <w:rFonts w:ascii="함초롬바탕" w:eastAsia="함초롬바탕" w:hAnsi="함초롬바탕" w:cs="함초롬바탕"/>
          <w:color w:val="262626"/>
        </w:rPr>
        <w:t>9. 지중해 분지. 인도 외부에서 가장 혼합된 인종이 현재의 지중해 분지를 차지하고 있었다. 여기에서 북쪽의 청인들과 남쪽의 사하라인들이 동쪽의 놋족과 아담족과 만나 섞였다.</w:t>
      </w:r>
    </w:p>
    <w:p w14:paraId="3574A2D7"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78:1.12 </w:t>
      </w:r>
      <w:r>
        <w:rPr>
          <w:rFonts w:ascii="함초롬바탕" w:eastAsia="함초롬바탕" w:hAnsi="함초롬바탕" w:cs="함초롬바탕"/>
          <w:color w:val="262626"/>
        </w:rPr>
        <w:t>이것이 약 이만 오천 년 전 보라색 인종의 대규모 확장이 시작되기 전의 세계 모습이었다. 미래 문명의 희망은 메소포타미아의 강들 사이에 있는 둘째 동산에 놓여 있었다. 여기 남서 아시아에서는 달라마시아 시절과 에덴 시대에서 구제된 관념과 이상이 전 세계로 퍼질 가능성을 지닌 위대한 문명의 잠재력이 존재했다.</w:t>
      </w:r>
    </w:p>
    <w:p w14:paraId="5697EC65"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78:1.13 </w:t>
      </w:r>
      <w:r>
        <w:rPr>
          <w:rFonts w:ascii="함초롬바탕" w:eastAsia="함초롬바탕" w:hAnsi="함초롬바탕" w:cs="함초롬바탕"/>
          <w:color w:val="262626"/>
        </w:rPr>
        <w:t>아담과 이브는 제한적이지만 강력한 자손을 남겼으며, 유란시아에 있는 천상 관찰자들은 잘못을 저지른 이 물질 아들과 딸의 후손들이 어떻게 처신할지 초조하게 지켜보고 있었다.</w:t>
      </w:r>
    </w:p>
    <w:p w14:paraId="1D54B3D0" w14:textId="77777777" w:rsidR="000E11C6" w:rsidRPr="003573E3" w:rsidRDefault="000E11C6" w:rsidP="003573E3">
      <w:pPr>
        <w:spacing w:beforeLines="50" w:before="120"/>
        <w:jc w:val="both"/>
        <w:rPr>
          <w:rFonts w:ascii="함초롬바탕" w:eastAsia="함초롬바탕" w:hAnsi="함초롬바탕" w:cs="함초롬바탕"/>
        </w:rPr>
      </w:pPr>
    </w:p>
    <w:p w14:paraId="5582F33A" w14:textId="77777777" w:rsidR="000E11C6" w:rsidRPr="003573E3" w:rsidRDefault="00000000" w:rsidP="007A1B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둘째 동산에서의 아담족</w:t>
      </w:r>
    </w:p>
    <w:p w14:paraId="1BB9C88C"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78:2.1 </w:t>
      </w:r>
      <w:r>
        <w:rPr>
          <w:rFonts w:ascii="함초롬바탕" w:eastAsia="함초롬바탕" w:hAnsi="함초롬바탕" w:cs="함초롬바탕"/>
          <w:color w:val="262626"/>
        </w:rPr>
        <w:t>수천 년 동안 아담의 자손들은 메소포타미아의 강을 따라 일하며, 남쪽에서는 관개와 홍수 조절 문제를 해결하고, 북쪽에서는 방어를 완성하며, 첫째 에덴의 영광에 관한 그들의 전통을 보존하려고 애썼다.</w:t>
      </w:r>
    </w:p>
    <w:p w14:paraId="414F597B"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78:2.2 </w:t>
      </w:r>
      <w:r>
        <w:rPr>
          <w:rFonts w:ascii="함초롬바탕" w:eastAsia="함초롬바탕" w:hAnsi="함초롬바탕" w:cs="함초롬바탕"/>
          <w:color w:val="262626"/>
        </w:rPr>
        <w:t>둘째 동산에서 보여준 지도력의 영웅성은 유란시아 역사에서 놀랍고 감동적인 서사시 중 하나를 이룬다. 이 훌륭한 혼들은 아담족의 사명의 목적을 결코 완전히 잊지 않았으며, 그들은 주변의 열등한 부족들의 영향을 용감하게 물리치면서, 지상의 인종들에게 꾸준히 자신의 가장 훌륭한 아들과 딸들을 사절로 기꺼이 보냈다. 때때로 이러한 확장은 본거지의 문화를 고갈시키기도 했지만, 항상 이 우수한 민족은 스스로를 회복시켰다.</w:t>
      </w:r>
    </w:p>
    <w:p w14:paraId="1C28AD7C"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78:2.3 </w:t>
      </w:r>
      <w:r>
        <w:rPr>
          <w:rFonts w:ascii="함초롬바탕" w:eastAsia="함초롬바탕" w:hAnsi="함초롬바탕" w:cs="함초롬바탕"/>
          <w:color w:val="262626"/>
        </w:rPr>
        <w:t>아담족의 문명, 사회, 그리고 문화적 지위는 유란시아의 진화 인종들의 일반적 수준을 훨씬 초월했다. 반과 아마돈의 옛 정착지들과 아담손족 사이에서만 이와 어느 정도 비교할 만한 문명이 있었다. 그러나 둘째 동산의 문명은 인위적인 구조로, 진화한 것이 아니었으며, 따라서 자연스러운 진화 수준에 도달할 때까지 점진적으로 쇠퇴할 운명이었다.</w:t>
      </w:r>
    </w:p>
    <w:p w14:paraId="5F9433CE"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78:2.4 </w:t>
      </w:r>
      <w:r>
        <w:rPr>
          <w:rFonts w:ascii="함초롬바탕" w:eastAsia="함초롬바탕" w:hAnsi="함초롬바탕" w:cs="함초롬바탕"/>
          <w:color w:val="262626"/>
        </w:rPr>
        <w:t>아담은 뛰어난 지적, 영적 문화를 남겼지만, 기계적 장치에서는 발전하지 못했다. 이는 모든 문명이 이용 가능한 천연자원, 타고난 재능, 그리고 발명의 결실을 보장하기에 충분한 여가에 의해 제한되기 때문이다. 보라색 인종의 문명은 아담의 존재와 첫째 에덴의 전통에 기초했다. 아담의 죽음 이후, 수천 년이 지나면서 이 전통이 희미해지자, 아담족의 문화적 수준은 점차적으로 주변 민족들의 상태와 보라색 인종의 자연적인 진화 문화 능력과 상호 균형을 이루는 상태로 쇠퇴했다.</w:t>
      </w:r>
    </w:p>
    <w:p w14:paraId="539443CC"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78:2.5 </w:t>
      </w:r>
      <w:r>
        <w:rPr>
          <w:rFonts w:ascii="함초롬바탕" w:eastAsia="함초롬바탕" w:hAnsi="함초롬바탕" w:cs="함초롬바탕"/>
          <w:color w:val="262626"/>
        </w:rPr>
        <w:t>그러나 기원전 약 19,000년경, 아담족은 사백오십만 명에 달하는 실질적인 민족이었으며, 이미 수백만 명의 자손들을 주변 민족들에게 퍼뜨렸다.</w:t>
      </w:r>
    </w:p>
    <w:p w14:paraId="79F9BA67" w14:textId="77777777" w:rsidR="000E11C6" w:rsidRPr="003573E3" w:rsidRDefault="000E11C6" w:rsidP="003573E3">
      <w:pPr>
        <w:spacing w:beforeLines="50" w:before="120"/>
        <w:jc w:val="both"/>
        <w:rPr>
          <w:rFonts w:ascii="함초롬바탕" w:eastAsia="함초롬바탕" w:hAnsi="함초롬바탕" w:cs="함초롬바탕"/>
        </w:rPr>
      </w:pPr>
    </w:p>
    <w:p w14:paraId="7C7104B0" w14:textId="77777777" w:rsidR="000E11C6" w:rsidRPr="003573E3" w:rsidRDefault="00000000" w:rsidP="007A1B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아담족의 초기 확장</w:t>
      </w:r>
    </w:p>
    <w:p w14:paraId="16CDDD22"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78:3.1 </w:t>
      </w:r>
      <w:r>
        <w:rPr>
          <w:rFonts w:ascii="함초롬바탕" w:eastAsia="함초롬바탕" w:hAnsi="함초롬바탕" w:cs="함초롬바탕"/>
          <w:color w:val="262626"/>
        </w:rPr>
        <w:t>보라색 인종은 평화로운 에덴 전통을 수천 년 동안 유지했으며, 이는 그들의 영토 정복이 오랫동안 지연된 이유를 설명해준다. 그들은 인구 압박을 겪었을 때, 더 많은 영토를 확보하기 위해 전쟁을 벌이는 대신, 초과 인구를 다른 인종들에게 교사로 파견했다. 이러한 초기 이주의 문화적 효과는 오래 지속되지는 않았지만, 아담족 교사, 상인, 탐험가들의 흡수는 주변 민족들에게 생물학적으로 활력을 불어넣었다.</w:t>
      </w:r>
    </w:p>
    <w:p w14:paraId="72A92B4E"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78:3.2 </w:t>
      </w:r>
      <w:r>
        <w:rPr>
          <w:rFonts w:ascii="함초롬바탕" w:eastAsia="함초롬바탕" w:hAnsi="함초롬바탕" w:cs="함초롬바탕"/>
          <w:color w:val="262626"/>
        </w:rPr>
        <w:t>일부 아담족은 초기 서쪽으로 나일강 계곡으로 여행했고, 다른 이들은 소수였지만 동쪽으로 아시아로 진출했다. 후기의 대규모 이동은 주로 북쪽으로, 그 후 서쪽으로 확장되었다. 대다수는 점진적이지만 꾸준히 북쪽으로 나아갔고, 이후 카스피해를 돌고 서쪽으로 유럽으로 향했다.</w:t>
      </w:r>
    </w:p>
    <w:p w14:paraId="5EEF33E3"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78:3.3 </w:t>
      </w:r>
      <w:r>
        <w:rPr>
          <w:rFonts w:ascii="함초롬바탕" w:eastAsia="함초롬바탕" w:hAnsi="함초롬바탕" w:cs="함초롬바탕"/>
          <w:color w:val="262626"/>
        </w:rPr>
        <w:t>약 이만 오천 년 전, 많은 순수한 아담족들은 북쪽으로 향하는 여정을 한창 진행하고 있었다. 그리고 그들이 북쪽으로 침투할수록 점점 더 아담족의 특성을 잃어갔으며, 그들이 투르케스탄에 도달했을 때쯤에는 다른 인종들, 특히 놋족과 철저히 혼합되었다. 순수 혈통의 보라색 인종 중 매우 소수만이 유럽이나 아시아로 깊이 진출했다.</w:t>
      </w:r>
    </w:p>
    <w:p w14:paraId="19A682AE"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78:3.4 </w:t>
      </w:r>
      <w:r>
        <w:rPr>
          <w:rFonts w:ascii="함초롬바탕" w:eastAsia="함초롬바탕" w:hAnsi="함초롬바탕" w:cs="함초롬바탕"/>
          <w:color w:val="262626"/>
        </w:rPr>
        <w:t>기원전 약 30,000년에서 10,000년 사이에, 남서아시아 전역에서 획기적인 인종 혼합이 일어나고 있었다. 투르케스탄의 고지대 주민들은 강건하고 활력 있는 민족이었다. 인도 북서쪽에서는 반의 시절의 많은 문화가 여전히 유지되고 있었다. 이들 정착지의 북쪽에서는 초기 안돈족의 우수한 혈통이 보존되고 있었다. 이 두 우수한 문화와 성격의 인종은 북쪽으로 이동하는 아담족에 의해 흡수되었다. 이 혼합은 많은 새로운 관념을 채택하게 했고, 문명의 진보를 촉진했으며, 예술, 과학, 사회 문화의 모든 측면을 크게 발전시켰다.</w:t>
      </w:r>
    </w:p>
    <w:p w14:paraId="23F00050"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78:3.5 </w:t>
      </w:r>
      <w:r>
        <w:rPr>
          <w:rFonts w:ascii="함초롬바탕" w:eastAsia="함초롬바탕" w:hAnsi="함초롬바탕" w:cs="함초롬바탕"/>
          <w:color w:val="262626"/>
        </w:rPr>
        <w:t>초기 아담족의 이주 기간이 끝난 기원전 약 15,000년경, 이미 유럽과 중앙아시아에는 세상 어느 곳보다도, 심지어 메소포타미아보다도 아담의 후손들이 더 많이 퍼져 있었다. 유럽의 청인들은 크게 침투를 받았다. 현재 러시아와 투르케스탄이라 불리는 땅은 남부 지역 전역에 놋족, 안돈족, 홍인 및 황인 산긱 인종과 혼합된 아담족의 거대한 집결지가 차지하고 있었다. 남유럽과 지중해 주변 지역은 안돈 민족과 산긱 민족(오렌지색, 녹색, 남색)으로 구성된 혼합 인종이 차지하고 있었으며, 그 중 아담족의 혈통이 일부 포함되어 있었다. 소아시아와 중앙동부 유럽 땅은 주로 안돈족이 점유하고 있었다.</w:t>
      </w:r>
    </w:p>
    <w:p w14:paraId="4948D241"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78:3.6 </w:t>
      </w:r>
      <w:r>
        <w:rPr>
          <w:rFonts w:ascii="함초롬바탕" w:eastAsia="함초롬바탕" w:hAnsi="함초롬바탕" w:cs="함초롬바탕"/>
          <w:color w:val="262626"/>
        </w:rPr>
        <w:t>혼합된 유색 인종이 이 무렵 메소포타미아에서 도착한 사람들에 의해 크게 강화되었으며, 이집트에서 세력을 유지하며 유프라테스 계곡의 사라져가는 문화를 이어받을 준비를 하고 있었다. 흑인은 아프리카에서 더 남쪽으로 이동하고 있었으며, 홍인과 마찬가지로 사실상 고립되었다.</w:t>
      </w:r>
    </w:p>
    <w:p w14:paraId="09B6F59D"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78:3.7 </w:t>
      </w:r>
      <w:r>
        <w:rPr>
          <w:rFonts w:ascii="함초롬바탕" w:eastAsia="함초롬바탕" w:hAnsi="함초롬바탕" w:cs="함초롬바탕"/>
          <w:color w:val="262626"/>
        </w:rPr>
        <w:t>사하라 문명은 가뭄으로, 지중해 분지의 문명은 홍수로 인해 붕괴되었다. 청인은 아직 발전된 문화를 형성하지 못했다. 안돈족은 여전히 북극과 중앙아시아 지역에 흩어져 있었다. 녹색 인종과 오렌지색 인종은 인종으로서는 절멸되었다. 남색 인종은 아프리카 남쪽으로 이동하여, 그곳에서 느리지만 장기적인 인종적 퇴화를 시작했다.</w:t>
      </w:r>
    </w:p>
    <w:p w14:paraId="4AF92E06"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78:3.8 </w:t>
      </w:r>
      <w:r>
        <w:rPr>
          <w:rFonts w:ascii="함초롬바탕" w:eastAsia="함초롬바탕" w:hAnsi="함초롬바탕" w:cs="함초롬바탕"/>
          <w:color w:val="262626"/>
        </w:rPr>
        <w:t>인도의 민족들은 정체된 상태에서 진보 없는 문명을 유지하고 있었으며, 황인은 중앙아시아에서 자신들의 영토를 공고히 하고 있었으며, 갈색 인종은 아직 태평양 인근 섬들에서 문명을 시작하지 않았다.</w:t>
      </w:r>
    </w:p>
    <w:p w14:paraId="5467798A"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78:3.9 </w:t>
      </w:r>
      <w:r>
        <w:rPr>
          <w:rFonts w:ascii="함초롬바탕" w:eastAsia="함초롬바탕" w:hAnsi="함초롬바탕" w:cs="함초롬바탕"/>
          <w:color w:val="262626"/>
        </w:rPr>
        <w:t>이러한 인종적 분포와 광범위한 기후 변화가 맞물려, 유란시아 문명의 안드족 시대가 시작될 무대를 마련했다. 이 초기 이주는 기원전 25,000년에서 15,000년까지 만 년에 걸쳐 이루어졌다. 후기, 즉 안드족 이주는 기원전 약 15,000년에서 6000년까지 계속되었다.</w:t>
      </w:r>
    </w:p>
    <w:p w14:paraId="20AE896A"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78:3.10 </w:t>
      </w:r>
      <w:r>
        <w:rPr>
          <w:rFonts w:ascii="함초롬바탕" w:eastAsia="함초롬바탕" w:hAnsi="함초롬바탕" w:cs="함초롬바탕"/>
          <w:color w:val="262626"/>
        </w:rPr>
        <w:t>초기 아담족의 물결이 유라시아를 통과하는 데 오랜 시간이 걸렸기 때문에, 그들의 문화는 대부분 그 과정에서 상실되었다. 메소포타미아에서 멀리 떨어진 곳에서 에덴의 문화를 유지한 것은 오직 후기의 안드족뿐이었다.</w:t>
      </w:r>
    </w:p>
    <w:p w14:paraId="62DA58A9" w14:textId="77777777" w:rsidR="000E11C6" w:rsidRPr="003573E3" w:rsidRDefault="000E11C6" w:rsidP="003573E3">
      <w:pPr>
        <w:spacing w:beforeLines="50" w:before="120"/>
        <w:jc w:val="both"/>
        <w:rPr>
          <w:rFonts w:ascii="함초롬바탕" w:eastAsia="함초롬바탕" w:hAnsi="함초롬바탕" w:cs="함초롬바탕"/>
        </w:rPr>
      </w:pPr>
    </w:p>
    <w:p w14:paraId="6D882B3A" w14:textId="77777777" w:rsidR="000E11C6" w:rsidRPr="003573E3" w:rsidRDefault="00000000" w:rsidP="007A1B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안드족</w:t>
      </w:r>
    </w:p>
    <w:p w14:paraId="1BEF3620"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78:4.1 </w:t>
      </w:r>
      <w:r>
        <w:rPr>
          <w:rFonts w:ascii="함초롬바탕" w:eastAsia="함초롬바탕" w:hAnsi="함초롬바탕" w:cs="함초롬바탕"/>
          <w:color w:val="262626"/>
        </w:rPr>
        <w:t>안드족은 순수 혈통의 보라색 인종과 놋족에 진화 민족이 더해진 1차 혼합 인종이었다. 일반적으로 안드족은 현대 인종들보다 훨씬 더 높은 비율의 아담 혈통을 가진 것으로 생각해야 한다. 주로, 안드족이라는 용어는 그 인종적 유산의 팔분의 일에서 육분의 일이 보라색 인종인 민족들을 지칭하는 데 사용된다. 현대의 유란시아인들, 심지어 북부 백인 인종도 아담의 피를 이보다 훨씬 적게 가지고 있다.</w:t>
      </w:r>
    </w:p>
    <w:p w14:paraId="42FC2C63"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78:4.2 </w:t>
      </w:r>
      <w:r>
        <w:rPr>
          <w:rFonts w:ascii="함초롬바탕" w:eastAsia="함초롬바탕" w:hAnsi="함초롬바탕" w:cs="함초롬바탕"/>
          <w:color w:val="262626"/>
        </w:rPr>
        <w:t>초기 안드족은 이만 오천여 년 전 메소포타미아 인근 지역에서 기원했으며, 아담족과 놋족의 혼합체로 구성되었다. 둘째 동산은 보라색 혈통이 점차 줄어드는 동심원으로 둘러싸여 있었으며, 이 인종적 용광로의 주변부에서 안드족이 태어났다. 후에, 이주하는 아담족과 놋족이 당시 비옥했던 투르케스탄 지역에 들어갔을 때, 그들은 곧 우수한 주민들과 혼합되었고, 이 혼합 인종은 안드족 유형을 북쪽으로 확장시켰다.</w:t>
      </w:r>
    </w:p>
    <w:p w14:paraId="5F3FA5BC"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78:4.3 </w:t>
      </w:r>
      <w:r>
        <w:rPr>
          <w:rFonts w:ascii="함초롬바탕" w:eastAsia="함초롬바탕" w:hAnsi="함초롬바탕" w:cs="함초롬바탕"/>
          <w:color w:val="262626"/>
        </w:rPr>
        <w:t>안드족은 순수 혈통의 보라색 인종 이후로 유란시아에 나타난 가장 우수한 다재다능한 인류 혈통이었다. 그들은 살아남은 아담족과 놋족의 잔존자들 중 가장 우수한 유형 대부분을 포함했으며, 후에는 황인, 청인, 녹색 인종의 가장 좋은 혈통 일부도 포함했다.</w:t>
      </w:r>
    </w:p>
    <w:p w14:paraId="27C5F9FC"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78:4.4 </w:t>
      </w:r>
      <w:r>
        <w:rPr>
          <w:rFonts w:ascii="함초롬바탕" w:eastAsia="함초롬바탕" w:hAnsi="함초롬바탕" w:cs="함초롬바탕"/>
          <w:color w:val="262626"/>
        </w:rPr>
        <w:t>초기 안드족은 아리안족이 아니었으며, 아리안 이전의 사람들이었다. 그들은 백인도 아니었으며, 백인 이전의 사람들이었다. 그들은 서양인도 동양인도 아니었다. 그러나 바로 안드족의 유산이 이른바 백인 인종의 다민족 혼합에 일반적으로 동질적인 특징을 부여하였고, 이는 코카소이드라고 불렸다.</w:t>
      </w:r>
    </w:p>
    <w:p w14:paraId="71140678"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78:4.5 </w:t>
      </w:r>
      <w:r>
        <w:rPr>
          <w:rFonts w:ascii="함초롬바탕" w:eastAsia="함초롬바탕" w:hAnsi="함초롬바탕" w:cs="함초롬바탕"/>
          <w:color w:val="262626"/>
        </w:rPr>
        <w:t>순수한 보라색 인종의 혈통은 아담족의 평화 추구 전통을 유지했으며, 이는 초기 인종 이동이 주로 평화로운 이주의 성격을 띠었던 이유를 설명해준다. 그러나 아담족이 이 시점에서 이미 전투적인 인종이 되어 있던 놋족 혈통과 결합하면서, 그들의 안드족 후손들은 당대의 유란시아에서 가장 숙련되고 현명한 군사가(軍事家)가 되었다. 이후 메소포타미아인들의 이동은 점점 더 군사적인 성격을 띠게 되었고, 실제 정복에 가까워졌다.</w:t>
      </w:r>
    </w:p>
    <w:p w14:paraId="28492634"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78:4.6 </w:t>
      </w:r>
      <w:r>
        <w:rPr>
          <w:rFonts w:ascii="함초롬바탕" w:eastAsia="함초롬바탕" w:hAnsi="함초롬바탕" w:cs="함초롬바탕"/>
          <w:color w:val="262626"/>
        </w:rPr>
        <w:t>안드족은 모험심이 강했고, 방랑하는 성향을 가지고 있었다. 산긱 혈통이나 안돈 혈통이 증가하면 그들을 안정시키는 경향이 있었다. 하지만 그럼에도 불구하고, 그들의 후손들은 결국 지구를 일주하고 마지막으로 남은 먼 대륙을 발견할 때까지 멈추지 않았다.</w:t>
      </w:r>
    </w:p>
    <w:p w14:paraId="194B4F11" w14:textId="77777777" w:rsidR="000E11C6" w:rsidRPr="003573E3" w:rsidRDefault="000E11C6" w:rsidP="003573E3">
      <w:pPr>
        <w:spacing w:beforeLines="50" w:before="120"/>
        <w:jc w:val="both"/>
        <w:rPr>
          <w:rFonts w:ascii="함초롬바탕" w:eastAsia="함초롬바탕" w:hAnsi="함초롬바탕" w:cs="함초롬바탕"/>
        </w:rPr>
      </w:pPr>
    </w:p>
    <w:p w14:paraId="7924FF29" w14:textId="77777777" w:rsidR="000E11C6" w:rsidRPr="003573E3" w:rsidRDefault="00000000" w:rsidP="007A1B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안드족의 이주</w:t>
      </w:r>
    </w:p>
    <w:p w14:paraId="1B5DCCBF"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78:5.1 </w:t>
      </w:r>
      <w:r>
        <w:rPr>
          <w:rFonts w:ascii="함초롬바탕" w:eastAsia="함초롬바탕" w:hAnsi="함초롬바탕" w:cs="함초롬바탕"/>
          <w:color w:val="262626"/>
        </w:rPr>
        <w:t>이만 년 동안 둘째 동산의 문화는 지속되었으나, 기원전 약 15,000년경 셋족 사제직의 부흥과 아모사드의 지도력으로 인한 찬란한 시기가 시작되기 전까지 점진적으로 쇠퇴했다. 이후 유라시아 전역에 퍼진 거대한 문명의 물결은 아담족과 주변 혼합된 놋족들이 광범위하게 결합하여 안드족을 형성한 결과로, 동산의 대부흥 직후에 바로 이어졌다.</w:t>
      </w:r>
    </w:p>
    <w:p w14:paraId="788470CF"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78:5.2 </w:t>
      </w:r>
      <w:r>
        <w:rPr>
          <w:rFonts w:ascii="함초롬바탕" w:eastAsia="함초롬바탕" w:hAnsi="함초롬바탕" w:cs="함초롬바탕"/>
          <w:color w:val="262626"/>
        </w:rPr>
        <w:t>안드족은 유라시아와 북아프리카 전역에 걸쳐 새로운 진보를 일으켰다. 메소포타미아에서 신장(新疆)에 이르기까지 안드족 문화가 지배적이었으며, 유럽으로의 꾸준한 이주는 메소포타미아에서 새로 유입되는 인구로 인해 계속 보충되었다. 그러나 안드족을 메소포타미아 본토의 인종으로 말하는 것은, 아담의 혼합된 후손들이 최종 이주를 시작할 때까지는 적절하지 않다. 이 시점까지 둘째 동산의 인종들조차도 너무 많이 혼합되어 더 이상 아담족으로 간주될 수 없었다.</w:t>
      </w:r>
    </w:p>
    <w:p w14:paraId="0BE8A299"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78:5.3 </w:t>
      </w:r>
      <w:r>
        <w:rPr>
          <w:rFonts w:ascii="함초롬바탕" w:eastAsia="함초롬바탕" w:hAnsi="함초롬바탕" w:cs="함초롬바탕"/>
          <w:color w:val="262626"/>
        </w:rPr>
        <w:t>투르케스탄의 문명은 메소포타미아에서 온 새로운 이주민들, 특히 후기 안드족 기병들에 의해 지속적으로 부흥되고 신선하게 유지되었다. 이른바 아리안 모국어는 투르케스탄 고지대에서 형성 중이었으며, 이는 그 지역의 안돈족 방언과 아담손족 및 후기 안드족의 언어가 혼합된 것이었다. 많은 현대 언어들이 이 중앙아시아 부족들의 초기 언어에서 파생되었으며, 이들은 유럽, 인도, 그리고 메소포타미아 평원의 상류 지역을 정복했다. 이 고대 언어는 서양 언어들에 아리안이라 불리는 유사성을 부여했다.</w:t>
      </w:r>
    </w:p>
    <w:p w14:paraId="76B2828C"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78:5.4 </w:t>
      </w:r>
      <w:r>
        <w:rPr>
          <w:rFonts w:ascii="함초롬바탕" w:eastAsia="함초롬바탕" w:hAnsi="함초롬바탕" w:cs="함초롬바탕"/>
          <w:color w:val="262626"/>
        </w:rPr>
        <w:t>기원전 12,000년경, 세계의 안드족 중 사분의 삼이 북부와 동부 유럽에 거주하고 있었으며, 이후 메소포타미아에서 일어난 최종 이주 물결의 65%가 유럽으로 유입되었다.</w:t>
      </w:r>
    </w:p>
    <w:p w14:paraId="39473330"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78:5.5 </w:t>
      </w:r>
      <w:r>
        <w:rPr>
          <w:rFonts w:ascii="함초롬바탕" w:eastAsia="함초롬바탕" w:hAnsi="함초롬바탕" w:cs="함초롬바탕"/>
          <w:color w:val="262626"/>
        </w:rPr>
        <w:t>안드족은 유럽뿐만 아니라 북중국과 인도로도 이주했으며, 많은 집단이 선교사, 교사, 상인으로서 지상 끝까지 진출했다. 그들은 사하라 산긱 민족의 북부 집단에게 상당한 기여를 했다. 그러나 몇몇 교사와 상인들만이 나일강 상류를 넘어 아프리카 더 남쪽으로 진출했다. 나중에 혼합된 안드족과 이집트인들이 아프리카의 동해안과 서해안을 따라 적도 훨씬 아래로 진출했으나, 마다가스카르까지는 도달하지 못했다.</w:t>
      </w:r>
    </w:p>
    <w:p w14:paraId="7B839BDD"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78:5.6 </w:t>
      </w:r>
      <w:r>
        <w:rPr>
          <w:rFonts w:ascii="함초롬바탕" w:eastAsia="함초롬바탕" w:hAnsi="함초롬바탕" w:cs="함초롬바탕"/>
          <w:color w:val="262626"/>
        </w:rPr>
        <w:t>이들 안드족은 이른바 인도의 드라비다인 정복자 및 후대의 아리안 정복자들이었으며, 중앙아시아에서의 그들의 존재는 투란족의 조상들을 크게 향상시켰다. 이 인종 중 많은 사람들이 신장과 티베트를 거쳐 중국으로 이동했으며, 후기 중국 민족에게 바람직한 특성을 더했다. 소규모 집단들이 일본, 포모사, 동인도 제도, 남중국으로 진출했으나, 해안 경로를 통해 남중국으로 들어간 사람들은 거의 없었다.</w:t>
      </w:r>
    </w:p>
    <w:p w14:paraId="02FF6EEA"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78:5.7 </w:t>
      </w:r>
      <w:r>
        <w:rPr>
          <w:rFonts w:ascii="함초롬바탕" w:eastAsia="함초롬바탕" w:hAnsi="함초롬바탕" w:cs="함초롬바탕"/>
          <w:color w:val="262626"/>
        </w:rPr>
        <w:t>이 인종의 백삼십이 명은 일본에서 작은 배로 출발하여 결국 남아메리카에 도착했으며, 안데스 지역의 원주민들과 결혼하여 후일 잉카 지배자들의 조상을 형성했다. 그들은 태평양을 여러 단계로 건너면서, 도중에 발견한 여러 섬들에 머물렀다. 당시 폴리네시아 군도의 섬들은 현재보다 더 많고 컸으며, 이들 안드족 항해자들과 그들을 따랐던 일부 사람들은 항해 중에 만나는 원주민 집단을 생물학적으로 변화시켰다. 안드족의 침투로 인해 현재 침몰한 이 땅들에는 번성하는 문명의 중심지들이 생겨났다. 이스터 섬은 오랫동안 이러한 잃어버린 집단 중 하나의 종교적, 행정적 중심지였다. 그러나 오래전 태평양을 항해했던 안드족 중 아메리카 본토에 도착한 것은 그 백삼십이 명뿐이었다.</w:t>
      </w:r>
    </w:p>
    <w:p w14:paraId="1C4EC3C7"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78:5.8 </w:t>
      </w:r>
      <w:r>
        <w:rPr>
          <w:rFonts w:ascii="함초롬바탕" w:eastAsia="함초롬바탕" w:hAnsi="함초롬바탕" w:cs="함초롬바탕"/>
          <w:color w:val="262626"/>
        </w:rPr>
        <w:t>안드족의 이주 정복은 기원전 8000년에서 6000년 사이에 그들의 최종 분산까지 계속되었다. 그들이 메소포타미아에서 쏟아져 나오면서, 그들은 고향의 생물학적 자원을 지속적으로 고갈시키는 동시에 주변 민족들을 크게 강화시켰다. 그들이 여행한 모든 민족에게, 그들은 유머, 예술, 모험, 음악, 그리고 제조업을 기여했다. 그들은 동물을 길들이는 데 능숙했고 농업에 정통했다. 적어도 한동안은 그들의 존재가 대개 기존 인종들의 종교적 신념과 도덕적 관행을 개선시켰다. 이처럼 메소포타미아의 문화는 조용히 유럽, 인도, 중국, 북아프리카, 태평양 섬들로 퍼져 나갔다.</w:t>
      </w:r>
    </w:p>
    <w:p w14:paraId="14B968B0" w14:textId="77777777" w:rsidR="000E11C6" w:rsidRPr="003573E3" w:rsidRDefault="000E11C6" w:rsidP="003573E3">
      <w:pPr>
        <w:spacing w:beforeLines="50" w:before="120"/>
        <w:jc w:val="both"/>
        <w:rPr>
          <w:rFonts w:ascii="함초롬바탕" w:eastAsia="함초롬바탕" w:hAnsi="함초롬바탕" w:cs="함초롬바탕"/>
        </w:rPr>
      </w:pPr>
    </w:p>
    <w:p w14:paraId="27F1E5AE" w14:textId="77777777" w:rsidR="000E11C6" w:rsidRPr="003573E3" w:rsidRDefault="00000000" w:rsidP="007A1B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마지막 안드족의 분산</w:t>
      </w:r>
    </w:p>
    <w:p w14:paraId="06051177"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78:6.1 </w:t>
      </w:r>
      <w:r>
        <w:rPr>
          <w:rFonts w:ascii="함초롬바탕" w:eastAsia="함초롬바탕" w:hAnsi="함초롬바탕" w:cs="함초롬바탕"/>
          <w:color w:val="262626"/>
        </w:rPr>
        <w:t>마지막 세 물결의 안드족들이 기원전 8000년에서 6000년 사이에 메소포타미아에서 쏟아져 나왔다. 이 세 번의 큰 문화적 물결은 동쪽의 산악 부족들의 압력과 서쪽의 평원 사람들의 괴롭힘 때문에 메소포타미아에서 밀려났다. 유프라테스 강 계곡과 인접한 지역의 주민들은 여러 방향으로 최종 이주를 시작했다.</w:t>
      </w:r>
    </w:p>
    <w:p w14:paraId="0B7BC020"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78:6.2 </w:t>
      </w:r>
      <w:r>
        <w:rPr>
          <w:rFonts w:ascii="함초롬바탕" w:eastAsia="함초롬바탕" w:hAnsi="함초롬바탕" w:cs="함초롬바탕"/>
          <w:color w:val="262626"/>
        </w:rPr>
        <w:t>65%는 카스피해 경로를 통해 유럽으로 들어가 새로 나타난 백인 인종, 즉 청인과 초기 안드족의 혼합 인종을 정복하고 융합했다.</w:t>
      </w:r>
    </w:p>
    <w:p w14:paraId="25864074"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78:6.3 </w:t>
      </w:r>
      <w:r>
        <w:rPr>
          <w:rFonts w:ascii="함초롬바탕" w:eastAsia="함초롬바탕" w:hAnsi="함초롬바탕" w:cs="함초롬바탕"/>
          <w:color w:val="262626"/>
        </w:rPr>
        <w:t>10%는 셋족 사제들의 큰 집단을 포함하여 엘람 고지를 거쳐 이란 고원과 투르케스탄으로 이동했다. 그들의 많은 후손들은 나중에 북쪽 지역에서 온 아리안 동포들과 함께 인도로 내몰렸다.</w:t>
      </w:r>
    </w:p>
    <w:p w14:paraId="2A6357CA"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78:6.4 </w:t>
      </w:r>
      <w:r>
        <w:rPr>
          <w:rFonts w:ascii="함초롬바탕" w:eastAsia="함초롬바탕" w:hAnsi="함초롬바탕" w:cs="함초롬바탕"/>
          <w:color w:val="262626"/>
        </w:rPr>
        <w:t>메소포타미아인들 중 10%는 북쪽으로 이동해 신장으로 들어갔으며, 그곳에서 안드족-황인과 혼합되었다. 이 인종 혼합의 우수한 자손들 대부분은 후에 중국으로 들어가 북부 황인의 즉각적인 개선에 크게 기여했다.</w:t>
      </w:r>
    </w:p>
    <w:p w14:paraId="402BBC52"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78:6.5 </w:t>
      </w:r>
      <w:r>
        <w:rPr>
          <w:rFonts w:ascii="함초롬바탕" w:eastAsia="함초롬바탕" w:hAnsi="함초롬바탕" w:cs="함초롬바탕"/>
          <w:color w:val="262626"/>
        </w:rPr>
        <w:t>도주하던 안드족 중 10%는 아라비아를 가로질러 이집트로 들어갔다.</w:t>
      </w:r>
    </w:p>
    <w:p w14:paraId="68E46AC1"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78:6.6 </w:t>
      </w:r>
      <w:r>
        <w:rPr>
          <w:rFonts w:ascii="함초롬바탕" w:eastAsia="함초롬바탕" w:hAnsi="함초롬바탕" w:cs="함초롬바탕"/>
          <w:color w:val="262626"/>
        </w:rPr>
        <w:t>티그리스와 유프라테스 강 하구 근처의 해안 지역에서 매우 우수한 문화를 보유하며 열등한 이웃 부족들과의 결혼을 피한 5%의 안드족은 고향을 떠나기를 거부했다. 이 집단은 많은 우수한 놋족과 아담족 혈통을 보존하고 있었다.</w:t>
      </w:r>
    </w:p>
    <w:p w14:paraId="1DE06D92"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78:6.7 </w:t>
      </w:r>
      <w:r>
        <w:rPr>
          <w:rFonts w:ascii="함초롬바탕" w:eastAsia="함초롬바탕" w:hAnsi="함초롬바탕" w:cs="함초롬바탕"/>
          <w:color w:val="262626"/>
        </w:rPr>
        <w:t>기원전 6000년경에는 안드족이 이 지역을 거의 완전히 떠났지만, 그들의 후손들은 주로 주변 산긱 인종과 소아시아의 안돈족과 혼합된 채로, 나중에 북쪽과 동쪽에서 침략한 자들과 싸우기 위해 그곳에 남아 있었다.</w:t>
      </w:r>
    </w:p>
    <w:p w14:paraId="45D82C64"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78:6.8 </w:t>
      </w:r>
      <w:r>
        <w:rPr>
          <w:rFonts w:ascii="함초롬바탕" w:eastAsia="함초롬바탕" w:hAnsi="함초롬바탕" w:cs="함초롬바탕"/>
          <w:color w:val="262626"/>
        </w:rPr>
        <w:t>둘째 동산의 문화 시대는 주변의 열등한 혈통의 점진적인 침투로 종결되었다. 문명은 나일강과 지중해 섬들로 서쪽으로 이동하여, 메소포타미아의 원천이 쇠퇴한 이후에도 오랫동안 번영하고 발전했다. 이 열등한 민족들의 통제되지 않은 유입은 나중에 메소포타미아 전체를 정복하게 될 북쪽 야만인들의 길을 열었으며, 이들은 남아있던 우수한 자질의 혈통을 몰아냈다. 오랜 뒤에도 문화적 잔존 집단들은 이 무지하고 교양 없는 침략자들의 존재에 여전히 분개했다.</w:t>
      </w:r>
    </w:p>
    <w:p w14:paraId="112BD491" w14:textId="77777777" w:rsidR="000E11C6" w:rsidRPr="003573E3" w:rsidRDefault="000E11C6" w:rsidP="003573E3">
      <w:pPr>
        <w:spacing w:beforeLines="50" w:before="120"/>
        <w:jc w:val="both"/>
        <w:rPr>
          <w:rFonts w:ascii="함초롬바탕" w:eastAsia="함초롬바탕" w:hAnsi="함초롬바탕" w:cs="함초롬바탕"/>
        </w:rPr>
      </w:pPr>
    </w:p>
    <w:p w14:paraId="59868927" w14:textId="77777777" w:rsidR="000E11C6" w:rsidRPr="003573E3" w:rsidRDefault="00000000" w:rsidP="007A1B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메소포타미아의 홍수</w:t>
      </w:r>
    </w:p>
    <w:p w14:paraId="19488C24"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78:7.1 </w:t>
      </w:r>
      <w:r>
        <w:rPr>
          <w:rFonts w:ascii="함초롬바탕" w:eastAsia="함초롬바탕" w:hAnsi="함초롬바탕" w:cs="함초롬바탕"/>
          <w:color w:val="262626"/>
        </w:rPr>
        <w:t>강 유역 주민들은 특정 시기에 강이 범람하는 것에 익숙해 있었으며, 이러한 주기적인 홍수는 그들의 삶에서 매년 발생하는 일이었다. 그러나 북쪽에서 진행되는 지질학적 변화로 인해 메소포타미아 계곡에 새로운 위험이 닥쳐왔다.</w:t>
      </w:r>
    </w:p>
    <w:p w14:paraId="0F34F4EF"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78:7.2 </w:t>
      </w:r>
      <w:r>
        <w:rPr>
          <w:rFonts w:ascii="함초롬바탕" w:eastAsia="함초롬바탕" w:hAnsi="함초롬바탕" w:cs="함초롬바탕"/>
          <w:color w:val="262626"/>
        </w:rPr>
        <w:t>첫째 에덴이 침몰한 후 수천 년 동안, 지중해 동쪽 해안 주변의 산들과 메소포타미아의 북서쪽과 북동쪽의 산들은 계속해서 상승했다. 이 고지대의 상승은 기원전 약 5000년경 크게 가속화되었으며, 이는 북쪽 산지의 눈이 크게 증가하면서, 매년 봄 유프라테스 계곡 전역에 전례 없는 홍수를 일으켰다. 이러한 봄철 홍수는 점점 더 심각해졌고, 결국 강 유역 주민들은 동쪽 고지대로 몰리게 되었다. 거의 천 년 동안 수십 개의 도시가 이러한 광범위한 홍수로 인해 사실상 버려졌다.</w:t>
      </w:r>
    </w:p>
    <w:p w14:paraId="7DA51C9C"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78:7.3 </w:t>
      </w:r>
      <w:r>
        <w:rPr>
          <w:rFonts w:ascii="함초롬바탕" w:eastAsia="함초롬바탕" w:hAnsi="함초롬바탕" w:cs="함초롬바탕"/>
          <w:color w:val="262626"/>
        </w:rPr>
        <w:t>거의 오천 년 후, 바빌론 포로로 잡혀 있던 히브리 사제들이 유대 민족을 아담으로 거슬러 올라가 추적하려 했을 때, 이야기를 이어 맞추는 데 큰 어려움을 겪었다. 그 중 한 사제는 이 노력을 포기하고, 노아의 홍수 시기에 온 세상이 그 사악함으로 인해 물에 잠기게 하여, 아브라함을 노아의 세 아들 중 한 명과 연결시킬 수 있는 더 나은 위치에 있게 하자는 생각을 떠올렸다.</w:t>
      </w:r>
    </w:p>
    <w:p w14:paraId="424777D2"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78:7.4 </w:t>
      </w:r>
      <w:r>
        <w:rPr>
          <w:rFonts w:ascii="함초롬바탕" w:eastAsia="함초롬바탕" w:hAnsi="함초롬바탕" w:cs="함초롬바탕"/>
          <w:color w:val="262626"/>
        </w:rPr>
        <w:t>물이 지상 전체를 덮었던 시기에 대한 전통은 전 세계적으로 존재한다. 많은 인종들이 과거 어느 시점에 지구 전체를 덮었던 대홍수에 대한 이야기를 간직하고 있다. 노아, 방주, 그리고 홍수에 대한 성경 이야기는 바빌론 포로 시절 히브리 사제직이 만들어낸 것이다. 유란시아에 생명이 시작된 이래로 보편적인 대홍수는 한 번도 일어난 적이 없다. 지상이 완전히 물로 덮였던 유일한 시기는 시생대, 즉 땅이 아직 나타나기 전의 시기였다.</w:t>
      </w:r>
    </w:p>
    <w:p w14:paraId="4ACC8389"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78:7.5 </w:t>
      </w:r>
      <w:r>
        <w:rPr>
          <w:rFonts w:ascii="함초롬바탕" w:eastAsia="함초롬바탕" w:hAnsi="함초롬바탕" w:cs="함초롬바탕"/>
          <w:color w:val="262626"/>
        </w:rPr>
        <w:t>그러나 노아는 실제로 존재했던 인물이다. 그는 에렉 근처의 아람이라는 강가 정착지의 포도주 제조자였다. 그는 매년 강의 수위 상승을 기록으로 남겼다. 그는 강가 계곡을 오르내리며 모든 집을 배 모양으로 나무로 지을 것과, 홍수철이 다가올 때마다 가축을 밤마다 배에 실을 것을 권장했는데, 이로 인해 그는 많은 조롱을 자초했다. 그는 매년 인근 강가 정착지로 가서 며칠 안에 홍수가 올 것이라고 경고했다. 결국 어느 해에는 이례적으로 많은 비가 내리면서, 연례 홍수에 크게 더해진 물의 급격한 상승으로 마을 전체가 휩쓸려 나갔다. 오직 노아와 그의 직계 가족만이 그들의 집배에서 살아남았다.</w:t>
      </w:r>
    </w:p>
    <w:p w14:paraId="22DF0D37"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78:7.6 </w:t>
      </w:r>
      <w:r>
        <w:rPr>
          <w:rFonts w:ascii="함초롬바탕" w:eastAsia="함초롬바탕" w:hAnsi="함초롬바탕" w:cs="함초롬바탕"/>
          <w:color w:val="262626"/>
        </w:rPr>
        <w:t>이러한 홍수들은 안드족 문명의 붕괴를 마무리 지었다. 이 홍수 기간이 끝나면서 둘째 동산은 더 이상 존재하지 않게 되었다. 남부와 수메르인들 사이에서만이 이전 영광의 흔적이 남아 있었다.</w:t>
      </w:r>
    </w:p>
    <w:p w14:paraId="620AC6C7"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78:7.7 </w:t>
      </w:r>
      <w:r>
        <w:rPr>
          <w:rFonts w:ascii="함초롬바탕" w:eastAsia="함초롬바탕" w:hAnsi="함초롬바탕" w:cs="함초롬바탕"/>
          <w:color w:val="262626"/>
        </w:rPr>
        <w:t>가장 오래된 문명 중 하나인 이 문명의 잔재는 메소포타미아 지역과 그 북동쪽 및 북서쪽에서 발견된다. 그러나 달라마시아 시절의 더 오래된 흔적들은 페르시아 만의 물속에 있으며, 첫째 에덴은 지중해 동부 끝자락 아래에 잠겨 있다.</w:t>
      </w:r>
    </w:p>
    <w:p w14:paraId="5278AB4A" w14:textId="77777777" w:rsidR="000E11C6" w:rsidRPr="003573E3" w:rsidRDefault="000E11C6" w:rsidP="003573E3">
      <w:pPr>
        <w:spacing w:beforeLines="50" w:before="120"/>
        <w:jc w:val="both"/>
        <w:rPr>
          <w:rFonts w:ascii="함초롬바탕" w:eastAsia="함초롬바탕" w:hAnsi="함초롬바탕" w:cs="함초롬바탕"/>
        </w:rPr>
      </w:pPr>
    </w:p>
    <w:p w14:paraId="7A501E68" w14:textId="77777777" w:rsidR="000E11C6" w:rsidRPr="003573E3" w:rsidRDefault="00000000" w:rsidP="007A1B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수메르인—마지막 안드족</w:t>
      </w:r>
    </w:p>
    <w:p w14:paraId="6EAB6487"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78:8.1 </w:t>
      </w:r>
      <w:r>
        <w:rPr>
          <w:rFonts w:ascii="함초롬바탕" w:eastAsia="함초롬바탕" w:hAnsi="함초롬바탕" w:cs="함초롬바탕"/>
          <w:color w:val="262626"/>
        </w:rPr>
        <w:t>마지막 안드족의 분산이 메소포타미아 문명의 생물학적 근간을 무너뜨렸을 때, 이 우수한 인종의 소수는 강 하구 근처의 고향에 남아 있었다. 이들이 수메르인이었으며, 기원전 6000년경에 그들은 대체로 안드족 혈통을 많이 가지고 있었지만, 그들의 문화는 대부분 놋족의 특징을 더 많이 반영하고 있었고, 그들은 달라마시아의 고대 전통을 고수했다. 그럼에도 불구하고, 이 해안 지역의 수메르인들은 메소포타미아에서 마지막 안드족이었다. 그러나 이 시기에는 메소포타미아의 인종들이 이미 철저히 혼합되어 있었음을 이 시대 무덤에서 발견된 두개골 유형들이 증명하고 있다.</w:t>
      </w:r>
    </w:p>
    <w:p w14:paraId="403C8CD9"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78:8.2 </w:t>
      </w:r>
      <w:r>
        <w:rPr>
          <w:rFonts w:ascii="함초롬바탕" w:eastAsia="함초롬바탕" w:hAnsi="함초롬바탕" w:cs="함초롬바탕"/>
          <w:color w:val="262626"/>
        </w:rPr>
        <w:t>수사가 크게 번영한 것은 바로 이러한 홍수 시대 동안이었다. 첫째 하층 도시는 침수되어, 둘째 상층 도시가 그 당시의 독특한 예술 공예의 본부가 되었다. 이 홍수가 점차 줄어들면서, 우르는 도자기 산업의 중심지가 되었다. 약 칠천 년 전, 우르는 페르시아 만에 있었고, 이후 강의 퇴적물이 현재의 지형을 만들었다. 이 정착지들은 더 나은 홍수 조절 작업과 넓어진 강 하구 덕분에 홍수로부터 덜 피해를 입었다.</w:t>
      </w:r>
    </w:p>
    <w:p w14:paraId="6DF439C5"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78:8.3 </w:t>
      </w:r>
      <w:r>
        <w:rPr>
          <w:rFonts w:ascii="함초롬바탕" w:eastAsia="함초롬바탕" w:hAnsi="함초롬바탕" w:cs="함초롬바탕"/>
          <w:color w:val="262626"/>
        </w:rPr>
        <w:t>유프라테스와 티그리스 계곡의 평화로운 곡물 재배자들은 오랫동안 투르케스탄과 이란 고원의 야만인들의 침략에 시달렸다. 그러나 이제 고지대 목초지의 가뭄이 심해지면서 유프라테스 계곡에 대한 합동 침략이 일어났다. 이 침략은 더욱 심각했는데, 이 주변의 목동들과 사냥꾼들이 대량의 길들인 말을 가지고 있었기 때문이다. 말의 소유는 그들에게 남쪽의 부유한 이웃들에 비해 엄청난 군사적 이점을 제공했다. 그들은 짧은 시간 내에 메소포타미아 전역을 점령하여 유럽, 서아시아, 북아프리카로 퍼져나간 마지막 문화의 물결을 몰아냈다.</w:t>
      </w:r>
    </w:p>
    <w:p w14:paraId="4D592BB5"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78:8.4 </w:t>
      </w:r>
      <w:r>
        <w:rPr>
          <w:rFonts w:ascii="함초롬바탕" w:eastAsia="함초롬바탕" w:hAnsi="함초롬바탕" w:cs="함초롬바탕"/>
          <w:color w:val="262626"/>
        </w:rPr>
        <w:t>메소포타미아를 정복한 이들 침략자들은 투르케스탄의 혼합된 북부 인종들 중에서도 더 우수한 안드족 혈통, 아담손족 일부를 포함한 많은 사람들을 포함하고 있었다. 북쪽에서 온 이 덜 진보했지만 더 강력한 부족들은 메소포타미아 문명의 잔재를 빠르게 그리고 기꺼이 흡수하여, 역사적 기록이 시작될 때 유프라테스 계곡에서 발견된 혼합 인종들로 발전했다. 그들은 빠르게 사라져가는 메소포타미아 문명의 여러 국면을 부활시켰으며, 계곡 부족들의 예술과 수메르인들의 문화를 채택했다. 그들은 심지어 셋째 바벨탑을 세우려 했고, 나중에 이 용어를 그들의 국가 이름으로 채택했다.</w:t>
      </w:r>
    </w:p>
    <w:p w14:paraId="70EEA361"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78:8.5 </w:t>
      </w:r>
      <w:r>
        <w:rPr>
          <w:rFonts w:ascii="함초롬바탕" w:eastAsia="함초롬바탕" w:hAnsi="함초롬바탕" w:cs="함초롬바탕"/>
          <w:color w:val="262626"/>
        </w:rPr>
        <w:t>북동쪽에서 온 이 야만인 기병들이 유프라테스 계곡 전역을 점령했을 때, 그들은 페르시아 만 강 하구에 살고 있던 안드족의 잔재를 정복하지 못했다. 이 수메르인들은 우수한 지성, 더 나은 무기, 그리고 광범위한 군사 운하 체계 덕분에 스스로를 방어할 수 있었다. 이 운하 체계는 그들의 관개 계획과 연결된 연못들의 부속물이기도 했다. 그들은 통일된 종교를 가진 통합된 민족이었기 때문에, 북서쪽 이웃들이 고립된 도시 국가들로 분열된 이후에도 그들의 인종적·국가적 온전함을 오랫동안 유지할 수 있었다. 이들 도시 집단 중 어느 누구도 통합된 수메르인들을 극복할 수 없었다.</w:t>
      </w:r>
    </w:p>
    <w:p w14:paraId="0DFEBE45"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78:8.6 </w:t>
      </w:r>
      <w:r>
        <w:rPr>
          <w:rFonts w:ascii="함초롬바탕" w:eastAsia="함초롬바탕" w:hAnsi="함초롬바탕" w:cs="함초롬바탕"/>
          <w:color w:val="262626"/>
        </w:rPr>
        <w:t>북쪽의 침략자들은 곧 이 평화를 사랑하는 수메르인들을 유능한 교사이자 행정관으로 신뢰하고 귀하게 여기는 법을 배웠다. 그들은 예술과 산업의 교사로서, 상업의 감독자로서, 그리고 시민 통치자로서 북쪽의 모든 민족들, 그리고 서쪽의 이집트부터 동쪽의 인도에 이르기까지 크게 존경받고 환영받았다.</w:t>
      </w:r>
    </w:p>
    <w:p w14:paraId="00D624A1"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78:8.7 </w:t>
      </w:r>
      <w:r>
        <w:rPr>
          <w:rFonts w:ascii="함초롬바탕" w:eastAsia="함초롬바탕" w:hAnsi="함초롬바탕" w:cs="함초롬바탕"/>
          <w:color w:val="262626"/>
        </w:rPr>
        <w:t>초기 수메르인 연맹이 붕괴된 후, 후일의 도시 국가들은 셋족 사제들의 배교자 후손들에 의해 통치되었다. 이 사제들이 이웃 도시들을 정복했을 때에만 자신들을 왕이라고 불렀다. 후기 도시 왕들은 신을 둘러싼 질투 때문에 사르곤의 시기 이전에 강력한 연맹을 형성하지 못했다. 각 도시는 도시 신이 다른 모든 신들보다 우수하다고 믿었기 때문에 공통의 지도자에게 자신을 종속시키는 것을 거부했다.</w:t>
      </w:r>
    </w:p>
    <w:p w14:paraId="3247D382"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78:8.8 </w:t>
      </w:r>
      <w:r>
        <w:rPr>
          <w:rFonts w:ascii="함초롬바탕" w:eastAsia="함초롬바탕" w:hAnsi="함초롬바탕" w:cs="함초롬바탕"/>
          <w:color w:val="262626"/>
        </w:rPr>
        <w:t>이 도시 사제들의 오랜 약한 통치 시기는 키쉬의 사제 사르곤에 의해 종결되었다. 그는 스스로를 왕으로 선언하고 메소포타미아 전체와 인접 지역을 정복하기 시작했다. 이로 인해 각 도시가 자체 도시 신과 의식을 가진, 사제가 지배하고 사제에 시달리는 도시 국가들이 종식되었다.</w:t>
      </w:r>
    </w:p>
    <w:p w14:paraId="088A03B7"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78:8.9 </w:t>
      </w:r>
      <w:r>
        <w:rPr>
          <w:rFonts w:ascii="함초롬바탕" w:eastAsia="함초롬바탕" w:hAnsi="함초롬바탕" w:cs="함초롬바탕"/>
          <w:color w:val="262626"/>
        </w:rPr>
        <w:t>이 키쉬 연맹이 붕괴된 후, 이 계곡 도시들 사이에 우위를 차지하기 위한 끊임없는 전쟁이 계속되었다. 통치권은 수메르, 아카드, 키쉬, 에렉, 우르, 그리고 수사 사이에서 여러 차례 옮겨졌다.</w:t>
      </w:r>
    </w:p>
    <w:p w14:paraId="31BD2829"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78:8.10 </w:t>
      </w:r>
      <w:r>
        <w:rPr>
          <w:rFonts w:ascii="함초롬바탕" w:eastAsia="함초롬바탕" w:hAnsi="함초롬바탕" w:cs="함초롬바탕"/>
          <w:color w:val="262626"/>
        </w:rPr>
        <w:t>기원전 약 2500년에 수메르인들은 북부의 수트족과 귀트족에게 심각한 패배를 당했다. 홍수 언덕에 세워진 수메르의 수도 라가쉬가 함락되었다. 에렉은 아카드의 함락 후 삼십 년 동안 저항했다. 함무라비의 통치가 확립되었을 때까지 수메르인들은 북부 셈족들에게 흡수되었고, 메소포타미아의 안드족은 역사에서 사라졌다.</w:t>
      </w:r>
    </w:p>
    <w:p w14:paraId="40BA7038"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78:8.11 </w:t>
      </w:r>
      <w:r>
        <w:rPr>
          <w:rFonts w:ascii="함초롬바탕" w:eastAsia="함초롬바탕" w:hAnsi="함초롬바탕" w:cs="함초롬바탕"/>
          <w:color w:val="262626"/>
        </w:rPr>
        <w:t>기원전 2500년에서 2000년 사이에 유목민들은 대서양에서 태평양까지 휩쓸었다. 네리트족은 안돈족과 안드족이 혼합된 메소포타미아 후손들 중 카스피해 집단의 최후의 분출이었다. 메소포타미아를 파괴하려 했던 야만인들이 실패한 것을, 후속 기후 변화가 성공적으로 이루어냈다.</w:t>
      </w:r>
    </w:p>
    <w:p w14:paraId="4B6FE2D5" w14:textId="77777777" w:rsidR="000E11C6" w:rsidRPr="003573E3" w:rsidRDefault="00000000" w:rsidP="003573E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78:8.12 </w:t>
      </w:r>
      <w:r>
        <w:rPr>
          <w:rFonts w:ascii="함초롬바탕" w:eastAsia="함초롬바탕" w:hAnsi="함초롬바탕" w:cs="함초롬바탕"/>
          <w:color w:val="262626"/>
        </w:rPr>
        <w:t>이것이 아담 이후 보라색 인종의 이야기와 티그리스와 유프라테스 사이에 위치한 그들의 고향의 운명이다. 그들의 고대 문명은 우수한 민족들의 이주와 열등한 이웃들의 유입으로 인해 마침내 붕괴되었다. 그러나 야만인 기병들이 계곡을 정복하기 훨씬 전에, 동산의 많은 문화는 아시아, 아프리카, 유럽으로 퍼져나가, 20세기 유란시아 문명을 낳는 발효 작용을 일으켰다.</w:t>
      </w:r>
    </w:p>
    <w:p w14:paraId="1E5DD64E" w14:textId="77777777" w:rsidR="000E11C6" w:rsidRPr="003573E3" w:rsidRDefault="00000000" w:rsidP="003573E3">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78:8.13 </w:t>
      </w:r>
      <w:r>
        <w:rPr>
          <w:rFonts w:ascii="함초롬바탕" w:eastAsia="함초롬바탕" w:hAnsi="함초롬바탕" w:cs="함초롬바탕"/>
          <w:i/>
          <w:iCs/>
          <w:color w:val="6B5A45"/>
        </w:rPr>
        <w:t>[네바돈의 한 천사장이 발표함.]</w:t>
      </w:r>
    </w:p>
    <w:p w14:paraId="10F32869" w14:textId="77777777" w:rsidR="000E11C6" w:rsidRPr="003573E3" w:rsidRDefault="000E11C6">
      <w:pPr>
        <w:spacing w:beforeLines="50" w:before="120"/>
        <w:jc w:val="both"/>
      </w:pPr>
    </w:p>
    <w:p w14:paraId="5B61EEDA" w14:textId="77777777" w:rsidR="000E11C6" w:rsidRPr="005D132E" w:rsidRDefault="00000000" w:rsidP="0052754A">
      <w:pPr>
        <w:pStyle w:val="1"/>
        <w:keepNext/>
        <w:pageBreakBefore/>
        <w:pBdr>
          <w:bottom w:val="double" w:sz="6" w:space="10" w:color="B08D57"/>
        </w:pBdr>
        <w:spacing w:before="600" w:after="360"/>
        <w:jc w:val="center"/>
      </w:pPr>
      <w:bookmarkStart w:id="79" w:name="paper079"/>
      <w:r>
        <w:rPr>
          <w:rFonts w:ascii="함초롬바탕" w:eastAsia="함초롬바탕" w:hAnsi="함초롬바탕" w:cs="함초롬바탕"/>
          <w:color w:val="B08D57"/>
          <w:spacing w:val="40"/>
          <w:sz w:val="24"/>
          <w:szCs w:val="24"/>
        </w:rPr>
        <w:t>제79편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안드족의 동방 확장</w:t>
      </w:r>
      <w:bookmarkEnd w:id="79"/>
    </w:p>
    <w:p w14:paraId="57150F90" w14:textId="77777777" w:rsidR="000E11C6" w:rsidRPr="005D132E" w:rsidRDefault="000E11C6" w:rsidP="005D132E">
      <w:pPr>
        <w:spacing w:beforeLines="50" w:before="120"/>
        <w:jc w:val="both"/>
        <w:rPr>
          <w:rFonts w:ascii="함초롬바탕" w:eastAsia="함초롬바탕" w:hAnsi="함초롬바탕" w:cs="함초롬바탕"/>
        </w:rPr>
      </w:pPr>
    </w:p>
    <w:p w14:paraId="5E02F681"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79:0.1 </w:t>
      </w:r>
      <w:r>
        <w:rPr>
          <w:rFonts w:ascii="함초롬바탕" w:eastAsia="함초롬바탕" w:hAnsi="함초롬바탕" w:cs="함초롬바탕"/>
          <w:color w:val="262626"/>
        </w:rPr>
        <w:t>아시아는 인류의 고향이다. 이 대륙의 남부 반도에서 안돈과 폰타가 태어났으며, 현재의 아프가니스탄 고지대에서 그들의 후손 바도난이 오십만 년 넘게 지속된 원시적인 문화 중심지를 세웠다. 인류의 이 동쪽 중심지에서 산긱 민족이 안돈족 혈통에서 분화되었고, 아시아는 그들의 첫 고향이자 첫 사냥터였으며 첫 전장이었다. 남서아시아에서 달라마시아인, 놋족, 아담족, 안드족의 연속적인 문명이 일어났으며, 이 지역에서 현대 문명의 잠재력이 세계로 퍼져나갔다.</w:t>
      </w:r>
    </w:p>
    <w:p w14:paraId="32B7A1FC" w14:textId="77777777" w:rsidR="000E11C6" w:rsidRPr="005D132E" w:rsidRDefault="000E11C6" w:rsidP="005D132E">
      <w:pPr>
        <w:spacing w:beforeLines="50" w:before="120"/>
        <w:jc w:val="both"/>
        <w:rPr>
          <w:rFonts w:ascii="함초롬바탕" w:eastAsia="함초롬바탕" w:hAnsi="함초롬바탕" w:cs="함초롬바탕"/>
        </w:rPr>
      </w:pPr>
    </w:p>
    <w:p w14:paraId="49CE0255" w14:textId="77777777" w:rsidR="000E11C6" w:rsidRPr="005D132E" w:rsidRDefault="00000000" w:rsidP="0052754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투르케스탄의 안드족</w:t>
      </w:r>
    </w:p>
    <w:p w14:paraId="7F3C6326"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79:1.1 </w:t>
      </w:r>
      <w:r>
        <w:rPr>
          <w:rFonts w:ascii="함초롬바탕" w:eastAsia="함초롬바탕" w:hAnsi="함초롬바탕" w:cs="함초롬바탕"/>
          <w:color w:val="262626"/>
        </w:rPr>
        <w:t>이만 오천 년이 넘는 기간 동안, 기원전 약 2000년까지 유라시아의 중심부는 주로 안드족이었으나, 점차 줄어들고 있었다. 투르케스탄 저지대에서 안드족은 내륙 호수 주변을 돌아 유럽으로 향했으며, 이 지역의 고지대에서 동쪽으로 침투했다. 동투르케스탄(신장)과 어느 정도 티베트는 메소포타미아 민족들이 북부 황인의 땅으로 산을 넘어 침투할 수 있는 고대의 관문이었다. 인도로의 안드족 침투는 투르케스탄 고지대에서 펀자브로, 그리고 이란의 목초지를 통해 발루치스탄으로 진행되었다. 이러한 초기 이주는 정복이 아니었으며, 오히려 안드족 부족들이 서부 인도와 중국으로 계속 흘러들어가는 과정이었다.</w:t>
      </w:r>
    </w:p>
    <w:p w14:paraId="4AB494B3"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79:1.2 </w:t>
      </w:r>
      <w:r>
        <w:rPr>
          <w:rFonts w:ascii="함초롬바탕" w:eastAsia="함초롬바탕" w:hAnsi="함초롬바탕" w:cs="함초롬바탕"/>
          <w:color w:val="262626"/>
        </w:rPr>
        <w:t>거의 만 오천 년 동안 신장 타림강 유역과 남쪽의 티베트 고지대 지역에서는 혼합된 안드족 문화의 중심지가 지속되었으며, 이곳에서 안드족과 안돈족이 광범위하게 혼합되었다. 타림 계곡은 진정한 안드족 문화의 동쪽 최전선이었다. 그들은 이곳에 정착지를 세우고 동쪽의 진보적인 중국인들과 북쪽의 안돈족들과 무역 관계를 맺었다. 당시 타림 지역은 비옥한 땅이었고, 강수량도 풍부했다. 동쪽의 고비 지역은 개방된 초원이었고, 그곳에서 목축업자들은 점차 농업으로 전환하고 있었다. 이 문명은 비를 몰고 오던 바람이 남동쪽으로 방향을 바꾸면서 사라졌지만, 그 시절에는 메소포타미아와 경쟁할 만한 수준이었다.</w:t>
      </w:r>
    </w:p>
    <w:p w14:paraId="0CB98673"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79:1.3 </w:t>
      </w:r>
      <w:r>
        <w:rPr>
          <w:rFonts w:ascii="함초롬바탕" w:eastAsia="함초롬바탕" w:hAnsi="함초롬바탕" w:cs="함초롬바탕"/>
          <w:color w:val="262626"/>
        </w:rPr>
        <w:t>기원전 8000년경, 중앙아시아 고지대의 점진적인 건조화는 안드족을 강 유역과 해안으로 몰아넣기 시작했다. 이 증가하는 가뭄은 그들을 나일강, 유프라테스강, 인더스강, 황하 계곡으로 몰아넣었을 뿐만 아니라 안드족 문명에 새로운 발전을 가져왔다. 새로운 계급의 사람들, 즉 상인들이 대규모로 등장하기 시작했다.</w:t>
      </w:r>
    </w:p>
    <w:p w14:paraId="4467A113"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79:1.4 </w:t>
      </w:r>
      <w:r>
        <w:rPr>
          <w:rFonts w:ascii="함초롬바탕" w:eastAsia="함초롬바탕" w:hAnsi="함초롬바탕" w:cs="함초롬바탕"/>
          <w:color w:val="262626"/>
        </w:rPr>
        <w:t>기후 조건이 이주하는 안드족들에게 사냥을 불리하게 만들었을 때, 그들은 옛 인종들처럼 목축업자가 되는 진화 과정을 따르지 않았다. 상업과 도시 생활이 등장했다. 이집트에서 메소포타미아와 투르케스탄을 거쳐 중국과 인도의 강에 이르기까지, 더 고도로 문명화된 부족들은 제조와 무역에 전념하는 도시들에 모이기 시작했다. 아도니아는 중앙아시아의 상업 대도시가 되었으며, 현재의 아쉬하바드 근처에 위치했다. 석재, 금속, 목재, 도자기의 무역은 육지와 물에서 가속화되었다.</w:t>
      </w:r>
    </w:p>
    <w:p w14:paraId="569B31B0"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79:1.5 </w:t>
      </w:r>
      <w:r>
        <w:rPr>
          <w:rFonts w:ascii="함초롬바탕" w:eastAsia="함초롬바탕" w:hAnsi="함초롬바탕" w:cs="함초롬바탕"/>
          <w:color w:val="262626"/>
        </w:rPr>
        <w:t>그러나 점점 심해지는 가뭄으로 인해 카스피해 남쪽과 동쪽 땅에서 안드족의 대규모 이주가 일어났다. 이주 물결은 북쪽에서 남쪽으로 방향을 틀기 시작했으며, 바빌론 기병들은 메소포타미아로 진격하기 시작했다.</w:t>
      </w:r>
    </w:p>
    <w:p w14:paraId="1ACE1A56"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79:1.6 </w:t>
      </w:r>
      <w:r>
        <w:rPr>
          <w:rFonts w:ascii="함초롬바탕" w:eastAsia="함초롬바탕" w:hAnsi="함초롬바탕" w:cs="함초롬바탕"/>
          <w:color w:val="262626"/>
        </w:rPr>
        <w:t>중앙아시아의 점점 심해지는 건조화는 인구를 감소시키고, 이 민족들을 덜 전투적으로 만들었으며, 북쪽으로부터 강수량이 줄어들면서 유목 안돈족들이 남쪽으로 이동하자, 투르케스탄에서 안드족의 대규모 이주가 일어났다. 이것이 소위 아리안족의 레반트와 인도로의 마지막 이동이었다. 이것으로 아담의 혼합 후손들이 오랜 기간에 걸쳐 아시아의 모든 민족과 태평양 섬 민족 대부분을 어느 정도 개선시킨 마지막 분산을 마무리했다.</w:t>
      </w:r>
    </w:p>
    <w:p w14:paraId="6FD51035"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79:1.7 </w:t>
      </w:r>
      <w:r>
        <w:rPr>
          <w:rFonts w:ascii="함초롬바탕" w:eastAsia="함초롬바탕" w:hAnsi="함초롬바탕" w:cs="함초롬바탕"/>
          <w:color w:val="262626"/>
        </w:rPr>
        <w:t>이와 같이 안드족이 동반구로 퍼지면서, 그들은 메소포타미아와 투르케스탄에 있던 고향을 잃었다. 이는 안돈족의 광범위한 남쪽 이동이 중앙아시아에서 안드족을 거의 사라질 정도로 희석시켰기 때문이다.</w:t>
      </w:r>
    </w:p>
    <w:p w14:paraId="5BDBBF95"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79:1.8 </w:t>
      </w:r>
      <w:r>
        <w:rPr>
          <w:rFonts w:ascii="함초롬바탕" w:eastAsia="함초롬바탕" w:hAnsi="함초롬바탕" w:cs="함초롬바탕"/>
          <w:color w:val="262626"/>
        </w:rPr>
        <w:t>그러나 그리스도 이후 20세기에도 투란족과 티베트 민족들 사이에서 안드족 혈통의 흔적이 남아 있다. 이는 이 지역에서 가끔 발견되는 금발 유형이 증명해 준다. 초기 중국 기록에는 평화로운 황하 정착지의 북쪽에 붉은 머리의 유목민들이 존재했다고 기록되어 있으며, 오래된 타림 분지에는 금발의 안드족과 흑발의 몽골 유형이 공존했던 것을 충실히 묘사한 그림들이 여전히 남아 있다.</w:t>
      </w:r>
    </w:p>
    <w:p w14:paraId="18519A90"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79:1.9 </w:t>
      </w:r>
      <w:r>
        <w:rPr>
          <w:rFonts w:ascii="함초롬바탕" w:eastAsia="함초롬바탕" w:hAnsi="함초롬바탕" w:cs="함초롬바탕"/>
          <w:color w:val="262626"/>
        </w:rPr>
        <w:t>중앙아시아 안드족의 묻혀 있던 군사적 천재성이 마지막으로 크게 발휘된 것은 서기 1200년, 칭기즈 칸이 이끄는 몽골인들이 아시아 대륙의 대부분을 정복하기 시작했을 때였다. 그리고 옛날 안드족들처럼 이 전사들은 “하늘에 한 하나님이 계시다”고 선포했다. 그들의 제국이 조기에 붕괴되면서 서양과 동양 사이의 문화적 교류가 오랫동안 지연되었고, 아시아에서 일신론 개념의 성장이 크게 방해받았다.</w:t>
      </w:r>
    </w:p>
    <w:p w14:paraId="0DA33B37" w14:textId="77777777" w:rsidR="000E11C6" w:rsidRPr="005D132E" w:rsidRDefault="000E11C6" w:rsidP="005D132E">
      <w:pPr>
        <w:spacing w:beforeLines="50" w:before="120"/>
        <w:jc w:val="both"/>
        <w:rPr>
          <w:rFonts w:ascii="함초롬바탕" w:eastAsia="함초롬바탕" w:hAnsi="함초롬바탕" w:cs="함초롬바탕"/>
        </w:rPr>
      </w:pPr>
    </w:p>
    <w:p w14:paraId="4A236999" w14:textId="77777777" w:rsidR="000E11C6" w:rsidRPr="005D132E" w:rsidRDefault="00000000" w:rsidP="0052754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인도에서의 안드족 정복</w:t>
      </w:r>
    </w:p>
    <w:p w14:paraId="4B96EA66"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79:2.1 </w:t>
      </w:r>
      <w:r>
        <w:rPr>
          <w:rFonts w:ascii="함초롬바탕" w:eastAsia="함초롬바탕" w:hAnsi="함초롬바탕" w:cs="함초롬바탕"/>
          <w:color w:val="262626"/>
        </w:rPr>
        <w:t>인도는 모든 유란시아 인종들이 혼합된 유일한 지역으로, 안드족의 침입이 마지막으로 그 혈통을 더했다. 인도 북서부의 고지대에서 산긱 인종들이 생겨났고, 그들의 구성원들은 예외 없이 초기 시절에 인도 아대륙으로 침투하여, 유란시아에서 가장 다양한 인종 혼합을 남겼다. 고대 인도는 이주하는 인종들의 집합지 역할을 했으며, 반도의 기저부는 현재보다 더 좁았고, 갠지스강과 인더스강의 델타 대부분은 지난 오만 년 동안 형성된 것이다.</w:t>
      </w:r>
    </w:p>
    <w:p w14:paraId="77AB2065"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79:2.2 </w:t>
      </w:r>
      <w:r>
        <w:rPr>
          <w:rFonts w:ascii="함초롬바탕" w:eastAsia="함초롬바탕" w:hAnsi="함초롬바탕" w:cs="함초롬바탕"/>
          <w:color w:val="262626"/>
        </w:rPr>
        <w:t>인도에서의 초기 인종 혼합은 이주하는 홍인과 황인이 원주민 안돈족과 결합된 것이었다. 이 집단은 이후 멸종된 동부 녹색 인종의 대부분과 오렌지색 인종의 다수를 흡수함으로써 약화되었고, 청인과의 제한된 혼합으로 약간의 개선이 이루어졌으나, 대규모로 유입된 남색 인종의 동화로 인해 크게 고통받았다. 그러나 이른바 인도의 원주민들은 이러한 초기 인종들을 대변하는 것이 아니며, 오히려 초기 안드족이나 나중에 나타난 아리안 사촌들에게 완전히 흡수되지 못한 남부와 동부의 가장 열등한 변두리 인종들이다.</w:t>
      </w:r>
    </w:p>
    <w:p w14:paraId="7B06BE9F"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79:2.3 </w:t>
      </w:r>
      <w:r>
        <w:rPr>
          <w:rFonts w:ascii="함초롬바탕" w:eastAsia="함초롬바탕" w:hAnsi="함초롬바탕" w:cs="함초롬바탕"/>
          <w:color w:val="262626"/>
        </w:rPr>
        <w:t>기원전 20,000년경 서부 인도의 인구는 이미 아담족의 혈통이 섞여 있었으며, 유란시아의 역사상 어느 민족도 이처럼 많은 다양한 인종을 결합한 적이 없었다. 그러나 2차 산긱 혈통이 우세했던 것은 불행한 일이었으며, 청인과 홍인이 이 오래된 인종 융합에서 거의 빠져 있었던 것은 진정한 재앙이었다. 더 많은 1차 산긱 혈통이 있었더라면, 더 위대한 문명을 이룩할 수 있었을 것이다. 그때, 홍인은 아메리카에서 스스로를 파멸시키고 있었고, 청인은 유럽에서 즐거움을 누리고 있었으며, 아담의 초기 후손들(그리고 대부분의 후기 후손들)은 인도, 아프리카, 또는 다른 곳에서 더 어두운 피부색을 가진 사람들과 섞이려는 욕망이 거의 없었다.</w:t>
      </w:r>
    </w:p>
    <w:p w14:paraId="4CCBC462"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79:2.4 </w:t>
      </w:r>
      <w:r>
        <w:rPr>
          <w:rFonts w:ascii="함초롬바탕" w:eastAsia="함초롬바탕" w:hAnsi="함초롬바탕" w:cs="함초롬바탕"/>
          <w:color w:val="262626"/>
        </w:rPr>
        <w:t>기원전 약 15,000년경, 투르케스탄과 이란 전역의 인구 압력 증가는 인도로 향하는 최초의 대규모 안드족 이동을 야기했다. 천오백 년 넘는 기간 동안 이 우수한 민족들은 발루치스탄의 고지대를 통해 인도에 들어왔으며, 인더스강과 갠지스강의 계곡 전역으로 퍼져 나갔고, 점차 데칸 지역으로 남하했다. 북서부에서의 안드족 압력은 많은 남부와 동부의 열등한 인종들을 버마와 남중국으로 몰아냈지만, 침략자들 자신이 인종적으로 소멸되는 것을 막기에는 충분하지 않았다.</w:t>
      </w:r>
    </w:p>
    <w:p w14:paraId="4039CFB9"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79:2.5 </w:t>
      </w:r>
      <w:r>
        <w:rPr>
          <w:rFonts w:ascii="함초롬바탕" w:eastAsia="함초롬바탕" w:hAnsi="함초롬바탕" w:cs="함초롬바탕"/>
          <w:color w:val="262626"/>
        </w:rPr>
        <w:t>인도가 유라시아의 패권을 달성하지 못한 것은 주로 지형적 요인이었다. 북쪽에서의 인구 압력은 대다수 사람들을 데칸의 축소된 영토로 밀어냈으며, 그 지역은 사방이 바다로 둘러싸여 있었다. 만약 이주할 수 있는 인접한 땅이 있었다면, 열등한 사람들이 모든 방향으로 밀려났을 것이고, 우수한 혈통이 더 높은 문명을 이룩했을 것이다.</w:t>
      </w:r>
    </w:p>
    <w:p w14:paraId="04E2CA2C"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79:2.6 </w:t>
      </w:r>
      <w:r>
        <w:rPr>
          <w:rFonts w:ascii="함초롬바탕" w:eastAsia="함초롬바탕" w:hAnsi="함초롬바탕" w:cs="함초롬바탕"/>
          <w:color w:val="262626"/>
        </w:rPr>
        <w:t>실제로는, 초기 안드족 정복자들은 그들의 정체성을 유지하고 인종적으로 흡수 통합되는 흐름을 막기 위해 결혼 제한 규정을 설정하는 절박한 시도를 했다. 그럼에도 불구하고, 안드족은 기원전 10,000년경까지 대부분 흡수 통합되었지만, 인도 전체 인구는 이 동화로 인해 상당히 개선되었다.</w:t>
      </w:r>
    </w:p>
    <w:p w14:paraId="0B72A4EC"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79:2.7 </w:t>
      </w:r>
      <w:r>
        <w:rPr>
          <w:rFonts w:ascii="함초롬바탕" w:eastAsia="함초롬바탕" w:hAnsi="함초롬바탕" w:cs="함초롬바탕"/>
          <w:color w:val="262626"/>
        </w:rPr>
        <w:t>인종 혼합은 항상 유리한데, 이는 문화의 다양성을 촉진하고 진보적 문명을 만들어내기 때문이다. 그러나 인종 혈통의 열등한 요소들이 우세할 경우, 그러한 성과는 단명할 것이다. 여러 갈래가 섞인 문화는 우수한 혈통이 열등한 혈통보다 안전한 차이를 두고 번식할 때에만 유지될 수 있다. 열등한 인종의 무제한적인 증가와 우수한 인종의 감소는 문화적 문명을 자멸로 이끈다.</w:t>
      </w:r>
    </w:p>
    <w:p w14:paraId="482DA848"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79:2.8 </w:t>
      </w:r>
      <w:r>
        <w:rPr>
          <w:rFonts w:ascii="함초롬바탕" w:eastAsia="함초롬바탕" w:hAnsi="함초롬바탕" w:cs="함초롬바탕"/>
          <w:color w:val="262626"/>
        </w:rPr>
        <w:t>만약 안드족 정복자들이 지금보다 세 배나 많았거나, 혼합된 오렌지색-녹색-남색 인종 주민들 중 가장 바람직하지 않은 삼분의 일을 몰아내거나 제거했더라면, 인도는 세계에서 가장 앞선 문화 문명의 중심지 중 하나가 되었을 것이며, 의심할 여지없이, 나중에 메소포타미아에서 투르케스탄을 거쳐 유럽으로 유입된 물결을 더 많이 끌어들였을 것이다.</w:t>
      </w:r>
    </w:p>
    <w:p w14:paraId="1A9DB4FD" w14:textId="77777777" w:rsidR="000E11C6" w:rsidRPr="005D132E" w:rsidRDefault="000E11C6" w:rsidP="005D132E">
      <w:pPr>
        <w:spacing w:beforeLines="50" w:before="120"/>
        <w:jc w:val="both"/>
        <w:rPr>
          <w:rFonts w:ascii="함초롬바탕" w:eastAsia="함초롬바탕" w:hAnsi="함초롬바탕" w:cs="함초롬바탕"/>
        </w:rPr>
      </w:pPr>
    </w:p>
    <w:p w14:paraId="2F3517CA" w14:textId="77777777" w:rsidR="000E11C6" w:rsidRPr="005D132E" w:rsidRDefault="00000000" w:rsidP="0052754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드라비다인의 인도</w:t>
      </w:r>
    </w:p>
    <w:p w14:paraId="22DE7DF8"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79:3.1 </w:t>
      </w:r>
      <w:r>
        <w:rPr>
          <w:rFonts w:ascii="함초롬바탕" w:eastAsia="함초롬바탕" w:hAnsi="함초롬바탕" w:cs="함초롬바탕"/>
          <w:color w:val="262626"/>
        </w:rPr>
        <w:t>인도의 안드족 정복자들이 원주민 혈통과 혼합됨에 따라 결국 드라비다인으로 불리는 혼합 인종이 탄생했다. 초기의 더 순수한 드라비다인들은 문화적 성취 능력이 뛰어났지만, 그들의 안드족 유산이 점차 약화되면서 그 능력도 지속적으로 약해졌다. 이것이 약 만 이천 년 전 인도의 신흥 문명이 실패할 수밖에 없었던 이유이다. 하지만 이 소량의 아담의 피가 주입됨으로써 사회 발달이 현저히 가속화되었다. 이 혼합된 혈통은 당시 지상에서 가장 다재다능한 문명을 즉각적으로 만들어냈다.</w:t>
      </w:r>
    </w:p>
    <w:p w14:paraId="4C9367EA"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79:3.2 </w:t>
      </w:r>
      <w:r>
        <w:rPr>
          <w:rFonts w:ascii="함초롬바탕" w:eastAsia="함초롬바탕" w:hAnsi="함초롬바탕" w:cs="함초롬바탕"/>
          <w:color w:val="262626"/>
        </w:rPr>
        <w:t>인도를 정복한 지 얼마 지나지 않아, 드라비다 안드족은 메소포타미아와의 인종적 및 문화적 접촉을 상실했으나, 이후 해로와 대상로가 개방되면서 이러한 관계가 재확립되었다. 지난 만 년 동안 인도는 서쪽의 메소포타미아와 동쪽의 중국과 완전히 단절된 적이 없었지만, 산악 장벽은 서쪽과의 교류를 더욱 용이하게 만들었다.</w:t>
      </w:r>
    </w:p>
    <w:p w14:paraId="4E064729"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79:3.3 </w:t>
      </w:r>
      <w:r>
        <w:rPr>
          <w:rFonts w:ascii="함초롬바탕" w:eastAsia="함초롬바탕" w:hAnsi="함초롬바탕" w:cs="함초롬바탕"/>
          <w:color w:val="262626"/>
        </w:rPr>
        <w:t>인도 민족의 우수한 문화와 종교적 성향은 드라비다 지배 초기에 기원하며, 이는 부분적으로 초기 안드족 침입과 후일 아리안 침입 때 모두 그토록 많은 셋족 사제단이 인도에 들어갔기 때문이다. 인도 종교 역사에서 일신론의 맥락은 둘째 동산에서 아담족의 가르침에서 유래한 것이다.</w:t>
      </w:r>
    </w:p>
    <w:p w14:paraId="61E4D0DA"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79:3.4 </w:t>
      </w:r>
      <w:r>
        <w:rPr>
          <w:rFonts w:ascii="함초롬바탕" w:eastAsia="함초롬바탕" w:hAnsi="함초롬바탕" w:cs="함초롬바탕"/>
          <w:color w:val="262626"/>
        </w:rPr>
        <w:t>일찍이 기원전 16,000년에, 셋족 사제 백 명이 인도에 들어가 그 뒤섞인 민족의 서쪽 절반을 종교적으로 정복할 뻔했다. 그러나 그들의 종교는 지속되지 않았다. 오천 년 이내에 그들의 파라다이스 삼위일체 교리는 불의 신을 상징하는 삼자일체 상징으로 변질되었다.</w:t>
      </w:r>
    </w:p>
    <w:p w14:paraId="222D16AF"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79:3.5 </w:t>
      </w:r>
      <w:r>
        <w:rPr>
          <w:rFonts w:ascii="함초롬바탕" w:eastAsia="함초롬바탕" w:hAnsi="함초롬바탕" w:cs="함초롬바탕"/>
          <w:color w:val="262626"/>
        </w:rPr>
        <w:t>하지만 칠천 년이 넘는 기간 동안, 안드족의 이주가 끝날 때까지 인도 주민들의 종교적 상태는 세계 전반보다 훨씬 우수했다. 이 시기에 인도는 세계를 선도하는 문화적, 종교적, 철학적, 상업적 문명을 이룰 가능성이 있었다. 만약 안드족이 남부 민족들에게 완전히 흡수되지 않았다면, 이 운명은 아마도 실현되었을 것이다.</w:t>
      </w:r>
    </w:p>
    <w:p w14:paraId="36CC0919"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79:3.6 </w:t>
      </w:r>
      <w:r>
        <w:rPr>
          <w:rFonts w:ascii="함초롬바탕" w:eastAsia="함초롬바탕" w:hAnsi="함초롬바탕" w:cs="함초롬바탕"/>
          <w:color w:val="262626"/>
        </w:rPr>
        <w:t>드라비다 문화의 중심지는 주로 인더스강과 갠지스강의 계곡, 그리고 동가츠 산맥을 따라 흐르는 세 개의 큰 강이 바다로 흐르는 데칸 지역에 위치해 있었다. 서가츠 산맥 해안가에 위치한 정착지들은 수메르와의 해양 관계로 인해 두각을 나타냈다.</w:t>
      </w:r>
    </w:p>
    <w:p w14:paraId="4C85CF89"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79:3.7 </w:t>
      </w:r>
      <w:r>
        <w:rPr>
          <w:rFonts w:ascii="함초롬바탕" w:eastAsia="함초롬바탕" w:hAnsi="함초롬바탕" w:cs="함초롬바탕"/>
          <w:color w:val="262626"/>
        </w:rPr>
        <w:t>드라비다인들은 가장 초기의 도시 건설자들 중 하나였으며, 육지와 해상을 통해 광범위한 수출입 사업을 벌인 민족이었다. 기원전 7000년경, 낙타 행렬은 먼 메소포타미아로 정기적으로 여행을 떠났으며, 드라비다 해운업은 아라비아해를 따라 페르시아만의 수메르 도시들로 항해하며 벵골만의 물길을 따라 동인도 제도까지 나아갔다. 이 항해자들과 상인들은 수메르로부터 알파벳과 함께 필기 기술을 들여왔다.</w:t>
      </w:r>
    </w:p>
    <w:p w14:paraId="4477913D"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79:3.8 </w:t>
      </w:r>
      <w:r>
        <w:rPr>
          <w:rFonts w:ascii="함초롬바탕" w:eastAsia="함초롬바탕" w:hAnsi="함초롬바탕" w:cs="함초롬바탕"/>
          <w:color w:val="262626"/>
        </w:rPr>
        <w:t>이러한 상업적 관계는 범세계적 문화의 더욱 다양한 발전에 크게 기여했으며, 그 결과 도시 생활의 많은 세련된 요소들과 심지어 사치품들이 조기에 등장했다. 나중에 등장한 아리안들이 인도에 들어왔을 때, 그들은 드라비다인들 속에 산긱 인종에 흡수된 안드족 사촌들이 있다는 것을 알아보지 못했지만, 그들은 잘 발전된 문명을 발견했다. 생물학적 한계에도 불구하고, 드라비다인들은 우수한 문명을 건설했다. 그 문명은 인도 전역에 널리 퍼졌고, 현대까지 데칸 지역에 생존해 있다.</w:t>
      </w:r>
    </w:p>
    <w:p w14:paraId="3A0B9C2A" w14:textId="77777777" w:rsidR="000E11C6" w:rsidRPr="005D132E" w:rsidRDefault="000E11C6" w:rsidP="005D132E">
      <w:pPr>
        <w:spacing w:beforeLines="50" w:before="120"/>
        <w:jc w:val="both"/>
        <w:rPr>
          <w:rFonts w:ascii="함초롬바탕" w:eastAsia="함초롬바탕" w:hAnsi="함초롬바탕" w:cs="함초롬바탕"/>
        </w:rPr>
      </w:pPr>
    </w:p>
    <w:p w14:paraId="6A72CA47" w14:textId="77777777" w:rsidR="000E11C6" w:rsidRPr="005D132E" w:rsidRDefault="00000000" w:rsidP="0052754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아리안의 인도 침입</w:t>
      </w:r>
    </w:p>
    <w:p w14:paraId="50C6E986"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79:4.1 </w:t>
      </w:r>
      <w:r>
        <w:rPr>
          <w:rFonts w:ascii="함초롬바탕" w:eastAsia="함초롬바탕" w:hAnsi="함초롬바탕" w:cs="함초롬바탕"/>
          <w:color w:val="262626"/>
        </w:rPr>
        <w:t>인도에 대한 둘째 안드족 침입은 기원전 셋째 천년기 중엽에 거의 오백 년 동안 지속된 아리안의 침입이었다. 이 이주는 투르케스탄에 있던 안드족의 고향에서의 마지막 대규모 이주를 의미했다.</w:t>
      </w:r>
    </w:p>
    <w:p w14:paraId="79F98A73"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79:4.2 </w:t>
      </w:r>
      <w:r>
        <w:rPr>
          <w:rFonts w:ascii="함초롬바탕" w:eastAsia="함초롬바탕" w:hAnsi="함초롬바탕" w:cs="함초롬바탕"/>
          <w:color w:val="262626"/>
        </w:rPr>
        <w:t>초기 아리안 중심지는 인도의 북부 지역, 특히 북서부에 흩어져 있었다. 이 침략자들은 그 나라의 정복을 완수하지 못했고, 결국 이러한 태만으로 파멸을 맞았는데, 이는 그들의 수가 더 적어서 남부 드라비다인들에게 흡수되기 쉬웠기 때문이었고, 드라비다인들은 이후 히말라야 지방을 제외한 반도 전체를 장악했다.</w:t>
      </w:r>
    </w:p>
    <w:p w14:paraId="754156A2"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79:4.3 </w:t>
      </w:r>
      <w:r>
        <w:rPr>
          <w:rFonts w:ascii="함초롬바탕" w:eastAsia="함초롬바탕" w:hAnsi="함초롬바탕" w:cs="함초롬바탕"/>
          <w:color w:val="262626"/>
        </w:rPr>
        <w:t>아리안들은 인도에서 인종적으로 큰 영향을 미치지 못했으며, 북부 지방을 제외하고는 그들의 영향은 주로 문화적, 종교적이었다. 이른바 아리안 혈통이 북부 인도에서 더 지속된 것은 이 지역에 더 많은 수의 아리안이 존재했기 때문일 뿐만 아니라, 이후 정복자, 상인, 선교사들에 의해 보강되었기 때문이다. 기원전 1세기까지 펀자브 지역으로 지속적으로 아리안 혈통이 침투했으며, 마지막 유입은 헬레니즘 민족의 원정에 따른 것이었다.</w:t>
      </w:r>
    </w:p>
    <w:p w14:paraId="66A5849A"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79:4.4 </w:t>
      </w:r>
      <w:r>
        <w:rPr>
          <w:rFonts w:ascii="함초롬바탕" w:eastAsia="함초롬바탕" w:hAnsi="함초롬바탕" w:cs="함초롬바탕"/>
          <w:color w:val="262626"/>
        </w:rPr>
        <w:t>갠지스 평원에서는 아리안과 드라비다인이 결국 섞여 높은 문화를 형성했으며, 이 중심지는 나중에 중국에서 온 동북쪽 기여자들에 의해 강화되었다.</w:t>
      </w:r>
    </w:p>
    <w:p w14:paraId="76DCFC9B"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79:4.5 </w:t>
      </w:r>
      <w:r>
        <w:rPr>
          <w:rFonts w:ascii="함초롬바탕" w:eastAsia="함초롬바탕" w:hAnsi="함초롬바탕" w:cs="함초롬바탕"/>
          <w:color w:val="262626"/>
        </w:rPr>
        <w:t>인도에서는 다양한 유형의 사회 조직이 번성했으며, 아리안의 반(半)민주적 체제부터 전제적이고 군주적인 형태의 정부까지 다양했다. 그러나 사회의 가장 특징적인 요소는 아리안들이 인종적 정체성을 유지하기 위해 도입한 대규모 사회 카스트의 지속성이었다. 이 복잡한 카스트 제도는 오늘날까지도 보존되어 있다.</w:t>
      </w:r>
    </w:p>
    <w:p w14:paraId="16D3BF65"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79:4.6 </w:t>
      </w:r>
      <w:r>
        <w:rPr>
          <w:rFonts w:ascii="함초롬바탕" w:eastAsia="함초롬바탕" w:hAnsi="함초롬바탕" w:cs="함초롬바탕"/>
          <w:color w:val="262626"/>
        </w:rPr>
        <w:t>네 가지 주요 카스트 중 첫째를 제외한 모든 카스트는 아리안 정복자들과 그들의 열등한 피지배 민족들과의 인종적 혼합을 방지하려는 무익한 시도로 설립되었다. 하지만 첫째 카스트인 교사-사제들은 셋족의 후손에서 유래되었으며, 그리스도 이후 20세기의 브라만들은 둘째 동산의 사제들의 직계 문화적 후손들이지만, 그들의 가르침은 그들의 탁월한 선조들의 가르침과 크게 다르다.</w:t>
      </w:r>
    </w:p>
    <w:p w14:paraId="54624D8C"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79:4.7 </w:t>
      </w:r>
      <w:r>
        <w:rPr>
          <w:rFonts w:ascii="함초롬바탕" w:eastAsia="함초롬바탕" w:hAnsi="함초롬바탕" w:cs="함초롬바탕"/>
          <w:color w:val="262626"/>
        </w:rPr>
        <w:t>아리안들이 인도로 들어왔을 때, 그들은 둘째 동산의 종교에서 남아 있는 전통으로 보존된 신에 대한 개념을 가지고 왔다. 그러나 브라만 사제들은 아리안들이 인종적으로 소멸된 후 데칸 지역의 열등한 종교들과 갑작스럽게 접촉하면서 형성된 이교도의 기세를 견디지 못했다. 따라서 인도의 대부분 인구는 열등한 종교들의 억압적인 미신에 빠지게 되었고, 그로 인해 인도는 초기 시대에 예고되었던 높은 문명을 이루지 못했다.</w:t>
      </w:r>
    </w:p>
    <w:p w14:paraId="5A45D51D"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79:4.8 </w:t>
      </w:r>
      <w:r>
        <w:rPr>
          <w:rFonts w:ascii="함초롬바탕" w:eastAsia="함초롬바탕" w:hAnsi="함초롬바탕" w:cs="함초롬바탕"/>
          <w:color w:val="262626"/>
        </w:rPr>
        <w:t>기원전 6세기의 영적 각성은 인도에서 지속되지 않았고, 심지어 이슬람교도의 침입 이전에 이미 사라졌다. 그러나 언젠가 더 위대한 고타마가 일어나 인도 전체를 살아 있는 하나님을 찾는 여정으로 이끌게 될 것이며, 그때 세상은 오랜 시간 동안 진보 없는 영적 비전에 잠들어 있던 다재다능한 민족의 문화적 잠재력이 결실을 맺는 것을 목격할 것이다.</w:t>
      </w:r>
    </w:p>
    <w:p w14:paraId="440DB0E5"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79:4.9 </w:t>
      </w:r>
      <w:r>
        <w:rPr>
          <w:rFonts w:ascii="함초롬바탕" w:eastAsia="함초롬바탕" w:hAnsi="함초롬바탕" w:cs="함초롬바탕"/>
          <w:color w:val="262626"/>
        </w:rPr>
        <w:t>문화는 생물학적 기초 위에 서 있지만, 카스트 제도만으로는 아리안 문화를 영속시킬 수 없었다. 종교, 곧 참된 종교야말로 인간 형제단에 기초한 우수한 문명을 세우도록 사람들을 이끄는 더 높은 에너지의 필수적 원천이기 때문이다.</w:t>
      </w:r>
    </w:p>
    <w:p w14:paraId="5C482897" w14:textId="77777777" w:rsidR="000E11C6" w:rsidRPr="005D132E" w:rsidRDefault="000E11C6" w:rsidP="005D132E">
      <w:pPr>
        <w:spacing w:beforeLines="50" w:before="120"/>
        <w:jc w:val="both"/>
        <w:rPr>
          <w:rFonts w:ascii="함초롬바탕" w:eastAsia="함초롬바탕" w:hAnsi="함초롬바탕" w:cs="함초롬바탕"/>
        </w:rPr>
      </w:pPr>
    </w:p>
    <w:p w14:paraId="574A1C2B" w14:textId="77777777" w:rsidR="000E11C6" w:rsidRPr="005D132E" w:rsidRDefault="00000000" w:rsidP="0052754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홍인과 황인</w:t>
      </w:r>
    </w:p>
    <w:p w14:paraId="51278C5D"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79:5.1 </w:t>
      </w:r>
      <w:r>
        <w:rPr>
          <w:rFonts w:ascii="함초롬바탕" w:eastAsia="함초롬바탕" w:hAnsi="함초롬바탕" w:cs="함초롬바탕"/>
          <w:color w:val="262626"/>
        </w:rPr>
        <w:t>인도의 이야기는 안드족의 정복과 그들의 오래된 진화 인종에 대한 궁극적인 흡수에 관한 것이지만, 동아시아의 이야기는 주로 1차 산긱 인종, 특히 홍인과 황인에 관한 것이다. 이 두 인종은 유럽에서 청인의 발전을 크게 지연시킨 열등한 네안데르탈 혈통과의 혼합을 대부분 피하여, 1차 산긱 인종의 우수한 잠재력을 보존했다.</w:t>
      </w:r>
    </w:p>
    <w:p w14:paraId="7540B774"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79:5.2 </w:t>
      </w:r>
      <w:r>
        <w:rPr>
          <w:rFonts w:ascii="함초롬바탕" w:eastAsia="함초롬바탕" w:hAnsi="함초롬바탕" w:cs="함초롬바탕"/>
          <w:color w:val="262626"/>
        </w:rPr>
        <w:t>초기 네안데르탈인은 유라시아 전역에 퍼져 있었지만, 동쪽 분파는 열등한 동물 혈통과 더 많이 혼합되어 있었다. 이 인간 이하의 유형들은 다섯째 빙하에 의해 남쪽으로 밀려났으며, 같은 빙하는 산긱 인종이 동아시아로 이주하는 것을 오랫동안 막았다. 홍인이 인도 고원 주위를 북동쪽으로 이동했을 때, 그는 이러한 인간 이하의 유형이 없는 동북아시아를 발견했다. 홍인 부족 조직은 다른 어떤 민족보다 먼저 형성되었으며, 그들은 산긱 인종의 중앙아시아 중심지에서 가장 먼저 이주했다. 열등한 네안데르탈 혈통은 나중에 이주한 황인 부족들에 의해 제거되거나 대륙에서 쫓겨났다. 그러나 홍인은 황인 부족이 도착하기 전 거의 십만 년 동안 동아시아에서 지배적인 위치를 차지하고 있었다.</w:t>
      </w:r>
    </w:p>
    <w:p w14:paraId="4ECADE04"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79:5.3 </w:t>
      </w:r>
      <w:r>
        <w:rPr>
          <w:rFonts w:ascii="함초롬바탕" w:eastAsia="함초롬바탕" w:hAnsi="함초롬바탕" w:cs="함초롬바탕"/>
          <w:color w:val="262626"/>
        </w:rPr>
        <w:t>삼십만여 년 전에 황인의 주요 집단은 해안선을 따라 남쪽에서 중국으로 들어왔다. 매 천년마다 그들은 점점 더 내륙으로 침투했지만, 비교적 최근까지 티베트에서 이주한 그들의 동족과 접촉하지 않았다.</w:t>
      </w:r>
    </w:p>
    <w:p w14:paraId="57B4297A"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79:5.4 </w:t>
      </w:r>
      <w:r>
        <w:rPr>
          <w:rFonts w:ascii="함초롬바탕" w:eastAsia="함초롬바탕" w:hAnsi="함초롬바탕" w:cs="함초롬바탕"/>
          <w:color w:val="262626"/>
        </w:rPr>
        <w:t>인구 압력이 증가하면서 북쪽으로 이동하는 황인은 홍인의 사냥터에 침투하기 시작했다. 이 침범과 자연적인 인종적 적대감이 결합되어 적대감이 고조되었고, 이로 인해 아시아의 비옥한 땅을 둘러싼 중요한 투쟁이 시작되었다.</w:t>
      </w:r>
    </w:p>
    <w:p w14:paraId="35A807FC"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79:5.5 </w:t>
      </w:r>
      <w:r>
        <w:rPr>
          <w:rFonts w:ascii="함초롬바탕" w:eastAsia="함초롬바탕" w:hAnsi="함초롬바탕" w:cs="함초롬바탕"/>
          <w:color w:val="262626"/>
        </w:rPr>
        <w:t>홍인과 황인 간의 이 오랜 투쟁의 이야기는 유란시아 역사에서 서사시로 기록된다. 이십만 년이 넘는 기간 동안 이 두 우수한 인종은 치열하고 끊임없는 전쟁을 벌였다. 초기 투쟁에서 홍인은 일반적으로 성공적이었으며, 그들의 기습 부대는 황인 거주지에 큰 혼란을 초래했다. 그러나 황인은 전쟁 기술에서 뛰어난 학습 능력을 보였고, 동족들과 평화롭게 지내는 능력을 일찍이 드러냈다. 중국인들은 연합에 힘이 있다는 것을 처음으로 배웠다. 홍인 부족들은 계속해서 내분을 일으켰고, 결국 끊임없이 북진하는 중국인들에게 반복적으로 패배하기 시작했다.</w:t>
      </w:r>
    </w:p>
    <w:p w14:paraId="0A472026"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79:5.6 </w:t>
      </w:r>
      <w:r>
        <w:rPr>
          <w:rFonts w:ascii="함초롬바탕" w:eastAsia="함초롬바탕" w:hAnsi="함초롬바탕" w:cs="함초롬바탕"/>
          <w:color w:val="262626"/>
        </w:rPr>
        <w:t>십만 년 전, 황폐해진 홍인 부족들은 마지막 빙하의 후퇴하는 얼음과 등을 맞대고 싸우고 있었다. 베링 지협을 통해 서쪽으로 향하는 육로가 개방되었을 때, 이 부족들은 아시아 대륙의 황량한 해안을 떠나는 데 주저하지 않았다. 마지막 순수한 홍인이 아시아를 떠난 것은 팔만 오천 년 전의 일이다. 그러나 오랜 투쟁은 승리한 황인에게 유전적 흔적을 남겼다. 북방 중국인들은 안돈족 시베리아인들과 함께 많은 홍인 혈통을 흡수했으며, 그로 인해 상당한 이익을 얻었다.</w:t>
      </w:r>
    </w:p>
    <w:p w14:paraId="65A8FDDC"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79:5.7 </w:t>
      </w:r>
      <w:r>
        <w:rPr>
          <w:rFonts w:ascii="함초롬바탕" w:eastAsia="함초롬바탕" w:hAnsi="함초롬바탕" w:cs="함초롬바탕"/>
          <w:color w:val="262626"/>
        </w:rPr>
        <w:t>북미 원주민들은 아담과 이브의 안드족 후손들과 접촉한 적이 없으며, 아담이 도래하기 약 오만 년 전에 아시아의 고향에서 쫓겨났다. 안드족 이주의 시대에 순수한 홍인 혈통은 북미 대륙에서 유목 부족으로 퍼져 나갔으며, 일부 농업을 실천하는 사냥꾼들이었다. 이 인종들과 문화 집단들은 아메리카 대륙에 도착한 이후 그리스도교 시대의 첫 천년이 끝날 때까지, 유럽의 백인 인종에게 발견될 때까지 세계의 다른 지역과 거의 완전히 고립된 상태로 남아 있었다. 그때까지 에스키모족은 북방 홍인 부족들이 접한, 가장 백인에 가까운 사람들이었다.</w:t>
      </w:r>
    </w:p>
    <w:p w14:paraId="1F1FD9A2"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79:5.8 </w:t>
      </w:r>
      <w:r>
        <w:rPr>
          <w:rFonts w:ascii="함초롬바탕" w:eastAsia="함초롬바탕" w:hAnsi="함초롬바탕" w:cs="함초롬바탕"/>
          <w:color w:val="262626"/>
        </w:rPr>
        <w:t>홍인과 황인은 안드족의 영향을 받지 않고 높은 수준의 문명을 이루어낸 유일한 인간 혈통이다. 가장 오래된 아메리카 원주민 문화는 캘리포니아의 오나모날론톤 중심지였으나, 이곳은 기원전 35,000년경에 이미 사라졌다. 멕시코, 중앙아메리카, 그리고 남아메리카 산악지대에서는 홍인이 주된 인종이었으나, 황인, 오렌지색 인종, 청인 혈통이 상당히 혼합된 상태로 더 지속적인 문명들이 세워졌다.</w:t>
      </w:r>
    </w:p>
    <w:p w14:paraId="23ECE73B"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79:5.9 </w:t>
      </w:r>
      <w:r>
        <w:rPr>
          <w:rFonts w:ascii="함초롬바탕" w:eastAsia="함초롬바탕" w:hAnsi="함초롬바탕" w:cs="함초롬바탕"/>
          <w:color w:val="262626"/>
        </w:rPr>
        <w:t>이러한 문명들은, 안드족 혈통의 흔적이 페루에 이르기는 했지만, 산긱 인종의 진화 산물이었다. 북아메리카의 에스키모족과 남아메리카의 소수 폴리네시아 안드족을 제외하면, 서반구의 민족들은 그리스도 이후 첫 천년이 끝날 때까지 세계의 다른 지역과 접촉한 적이 없었다. 유란시아 인종 개선을 위한 멜기세덱의 원래 계획에서는 순수 혈통의 아담 후손 백만 명이 아메리카 대륙의 홍인을 향상시키기 위해 가야 한다고 명시되어 있었다.</w:t>
      </w:r>
    </w:p>
    <w:p w14:paraId="526F91EF" w14:textId="77777777" w:rsidR="000E11C6" w:rsidRPr="005D132E" w:rsidRDefault="000E11C6" w:rsidP="005D132E">
      <w:pPr>
        <w:spacing w:beforeLines="50" w:before="120"/>
        <w:jc w:val="both"/>
        <w:rPr>
          <w:rFonts w:ascii="함초롬바탕" w:eastAsia="함초롬바탕" w:hAnsi="함초롬바탕" w:cs="함초롬바탕"/>
        </w:rPr>
      </w:pPr>
    </w:p>
    <w:p w14:paraId="1D3E4CF3" w14:textId="77777777" w:rsidR="000E11C6" w:rsidRPr="005D132E" w:rsidRDefault="00000000" w:rsidP="0052754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중국 문명의 시작</w:t>
      </w:r>
    </w:p>
    <w:p w14:paraId="7A1AD8EC"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79:6.1 </w:t>
      </w:r>
      <w:r>
        <w:rPr>
          <w:rFonts w:ascii="함초롬바탕" w:eastAsia="함초롬바탕" w:hAnsi="함초롬바탕" w:cs="함초롬바탕"/>
          <w:color w:val="262626"/>
        </w:rPr>
        <w:t>홍인을 북미로 몰아낸 후, 팽창하는 중국인은 동아시아의 강 계곡에서 안돈족을 몰아내고 그들을 북쪽 시베리아와 서쪽 투르케스탄으로 밀어냈다. 그곳에서 그들은 곧 안드족의 우수한 문화와 접촉하게 되었다.</w:t>
      </w:r>
    </w:p>
    <w:p w14:paraId="7300BCFC"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79:6.2 </w:t>
      </w:r>
      <w:r>
        <w:rPr>
          <w:rFonts w:ascii="함초롬바탕" w:eastAsia="함초롬바탕" w:hAnsi="함초롬바탕" w:cs="함초롬바탕"/>
          <w:color w:val="262626"/>
        </w:rPr>
        <w:t>버마와 인도차이나 반도에서는 인도와 중국의 문화가 혼합되어 이 지역에서 연속적인 문명을 탄생시켰다. 이곳에서는 사라진 녹색 인종이 세계의 다른 어떤 지역보다 더 많이 남아 있었다.</w:t>
      </w:r>
    </w:p>
    <w:p w14:paraId="7E5EF512"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79:6.3 </w:t>
      </w:r>
      <w:r>
        <w:rPr>
          <w:rFonts w:ascii="함초롬바탕" w:eastAsia="함초롬바탕" w:hAnsi="함초롬바탕" w:cs="함초롬바탕"/>
          <w:color w:val="262626"/>
        </w:rPr>
        <w:t>태평양의 여러 섬에는 다양한 인종이 거주하고 있었다. 일반적으로 남쪽의, 당시에는 더 넓었던 섬들은 녹색과 남색 혈통이 많이 섞인 인종들이 점령하고 있었고, 북쪽 섬들은 안돈족과 후에 황인과 홍인 혈통이 다수 포함된 인종들이 차지하고 있었다. 일본인의 조상들은 기원전 12,000년에 북부 중국 부족의 강력한 남해안 공격에 의해 본토에서 쫓겨났다. 그들의 최종 이주는 인구 압박보다는 신성한 존재로 여겨진 한 족장의 주도로 이루어졌다.</w:t>
      </w:r>
    </w:p>
    <w:p w14:paraId="1BECB88A"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79:6.4 </w:t>
      </w:r>
      <w:r>
        <w:rPr>
          <w:rFonts w:ascii="함초롬바탕" w:eastAsia="함초롬바탕" w:hAnsi="함초롬바탕" w:cs="함초롬바탕"/>
          <w:color w:val="262626"/>
        </w:rPr>
        <w:t>인도와 레반트 지역의 민족들처럼, 승리한 황인 부족은 해안가와 강을 따라 초기 중심지를 세웠다. 해안 정착지는 후대에 홍수와 강의 흐름 변화로 인해 낮은 지역의 도시들이 거주할 수 없게 되면서 어려움을 겪었다.</w:t>
      </w:r>
    </w:p>
    <w:p w14:paraId="6370497E"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79:6.5 </w:t>
      </w:r>
      <w:r>
        <w:rPr>
          <w:rFonts w:ascii="함초롬바탕" w:eastAsia="함초롬바탕" w:hAnsi="함초롬바탕" w:cs="함초롬바탕"/>
          <w:color w:val="262626"/>
        </w:rPr>
        <w:t>이만 년 전, 중국인의 조상들은 황허와 양쯔 강을 따라 강력한 원시 문화와 학문의 중심지 열두 곳을 세웠다. 이제 이 중심지들은 신장과 티베트에서 온 우수한 혼합 인종들의 꾸준한 유입으로 강화되기 시작했다. 티베트에서 양쯔강 계곡으로의 이주는 북쪽에서처럼 광범위하지 않았고, 티베트 중심지들은 타림 분지의 그것들만큼 발달되지 않았다. 그러나 두 이동 모두 어느 정도의 안드족 혈통을 강 정착지로 동쪽으로 가져왔다.</w:t>
      </w:r>
    </w:p>
    <w:p w14:paraId="65C04BED"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79:6.6 </w:t>
      </w:r>
      <w:r>
        <w:rPr>
          <w:rFonts w:ascii="함초롬바탕" w:eastAsia="함초롬바탕" w:hAnsi="함초롬바탕" w:cs="함초롬바탕"/>
          <w:color w:val="262626"/>
        </w:rPr>
        <w:t>고대 황인의 우수성은 네 가지 중요한 요인에 기인한다.</w:t>
      </w:r>
    </w:p>
    <w:p w14:paraId="1D2DA52E"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79:6.7 </w:t>
      </w:r>
      <w:r>
        <w:rPr>
          <w:rFonts w:ascii="함초롬바탕" w:eastAsia="함초롬바탕" w:hAnsi="함초롬바탕" w:cs="함초롬바탕"/>
          <w:color w:val="262626"/>
        </w:rPr>
        <w:t>1. 유전적 요인. 유럽의 청인과 달리, 홍인과 황인은 모두 열등한 인간 혈통과의 혼합을 대부분 피했다. 북방 중국인은 이미 소량의 우수한 홍인과 안돈족 혈통으로 강화되었으며, 곧 상당한 양의 안드족 혈통 유입으로 혜택을 받을 것이었다. 남방 중국인은 이 점에서 그다지 혜택을 보지 못했으며, 오랫동안 녹색 인종의 흡수로 인해 고통을 받았고, 나중에 드라비다-안드족 침략으로 인해 인도에서 밀려난 열등한 민족들의 대규모 침투로 더욱 약화될 것이었다. 오늘날 중국에서는 북방과 남방 인종 간에 확연한 차이가 있다.</w:t>
      </w:r>
    </w:p>
    <w:p w14:paraId="7B26A6A1"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79:6.8 </w:t>
      </w:r>
      <w:r>
        <w:rPr>
          <w:rFonts w:ascii="함초롬바탕" w:eastAsia="함초롬바탕" w:hAnsi="함초롬바탕" w:cs="함초롬바탕"/>
          <w:color w:val="262626"/>
        </w:rPr>
        <w:t>2. 사회적 요인. 황인은 이른 시기에 서로 간의 평화의 가치를 배웠다. 그들의 내부 평화로 인해 인구 증가가 촉진되었고, 그로 인해 수백만 명에게 문명을 확산시킬 수 있었다. 기원전 25,000년부터 5000년까지, 유란시아에서 가장 높은 대규모 문명은 중앙과 북방 중국에 있었다. 황인은 최초로 인종적 연대를 이루었고, 대규모의 문화적, 사회적, 정치적 문명을 달성한 첫 번째 인종이었다.</w:t>
      </w:r>
    </w:p>
    <w:p w14:paraId="14D3754A"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79:6.9 </w:t>
      </w:r>
      <w:r>
        <w:rPr>
          <w:rFonts w:ascii="함초롬바탕" w:eastAsia="함초롬바탕" w:hAnsi="함초롬바탕" w:cs="함초롬바탕"/>
          <w:color w:val="262626"/>
        </w:rPr>
        <w:t>기원전 15,000년의 중국인은 공격적인 군국주의자들이었으며, 과거에 대한 지나친 숭배로 약화되지 않았으며, 인구가 천이백만 명이 채 되지 않았지만, 공통된 언어를 사용하는 단합된 집단을 이루었다. 이 시기에 그들은 역사적 시대의 정치적 연합보다 훨씬 더 단합되고 동질적인 진정한 국가를 건설했다.</w:t>
      </w:r>
    </w:p>
    <w:p w14:paraId="0F4742AC"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79:6.10 </w:t>
      </w:r>
      <w:r>
        <w:rPr>
          <w:rFonts w:ascii="함초롬바탕" w:eastAsia="함초롬바탕" w:hAnsi="함초롬바탕" w:cs="함초롬바탕"/>
          <w:color w:val="262626"/>
        </w:rPr>
        <w:t>3. 영적 요인. 안드족 이주의 시대 동안 중국인은 지상에서 가장 영적인 민족 중 하나였다. 싱랑톤이 선포한 “하나의 진리”를 예배하는 오랜 신앙이 그들을 대부분의 다른 인종보다 앞서게 했다. 진보적이고 발전된 종교의 자극은 문화 발달에 종종 결정적인 역할을 한다. 인도가 쇠퇴하는 동안, 중국은 진리가 최상의 신으로 자리 잡은 종교의 활력에 힘입어 앞서 나갔다.</w:t>
      </w:r>
    </w:p>
    <w:p w14:paraId="3BD56919" w14:textId="77777777" w:rsidR="000E11C6"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79:6.11 </w:t>
      </w:r>
      <w:r>
        <w:rPr>
          <w:rFonts w:ascii="함초롬바탕" w:eastAsia="함초롬바탕" w:hAnsi="함초롬바탕" w:cs="함초롬바탕"/>
          <w:color w:val="262626"/>
        </w:rPr>
        <w:t>이 진리 예배는 자연의 법칙과 인간의 잠재력을 탐구하도록 자극했다. 육천 년 전의 중국인조차도 여전히 진리를 추구하는 열정적인 학생들이었고, 진리를 탐구하는 데 적극적이었다.</w:t>
      </w:r>
    </w:p>
    <w:p w14:paraId="052DA8CC" w14:textId="77777777" w:rsidR="000E11C6" w:rsidRPr="001F045B" w:rsidRDefault="00000000" w:rsidP="001F045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79:6.12 </w:t>
      </w:r>
      <w:r>
        <w:rPr>
          <w:rFonts w:ascii="함초롬바탕" w:eastAsia="함초롬바탕" w:hAnsi="함초롬바탕" w:cs="함초롬바탕"/>
          <w:color w:val="262626"/>
        </w:rPr>
        <w:t>4. 지리적 요인. 중국은 서쪽으로는 산맥에 의해, 동쪽으로는 태평양에 의해 보호되고 있다. 오직 북쪽만이 침입에 열려 있었는데, 홍인들의 시대부터 이후 안드족 후손들이 도래하기까지, 북쪽에는 어떤 공격적인 인종도 자리 잡고 있지 않았다.</w:t>
      </w:r>
    </w:p>
    <w:p w14:paraId="43B13CE0" w14:textId="77777777" w:rsidR="000E11C6" w:rsidRPr="005D132E" w:rsidRDefault="00000000" w:rsidP="001F045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79:6.13 </w:t>
      </w:r>
      <w:r>
        <w:rPr>
          <w:rFonts w:ascii="함초롬바탕" w:eastAsia="함초롬바탕" w:hAnsi="함초롬바탕" w:cs="함초롬바탕"/>
          <w:color w:val="262626"/>
        </w:rPr>
        <w:t>산맥의 장벽과 후일 영적 문화의 쇠퇴가 없었다면, 황인은 의심할 여지없이 투르케스탄에서의 안드족 이주의 대부분을 자신들에게 끌어들였을 것이며, 세계 문명을 빠르게 지배했을 것이다.</w:t>
      </w:r>
    </w:p>
    <w:p w14:paraId="01794202" w14:textId="77777777" w:rsidR="000E11C6" w:rsidRPr="005D132E" w:rsidRDefault="000E11C6" w:rsidP="005D132E">
      <w:pPr>
        <w:spacing w:beforeLines="50" w:before="120"/>
        <w:jc w:val="both"/>
        <w:rPr>
          <w:rFonts w:ascii="함초롬바탕" w:eastAsia="함초롬바탕" w:hAnsi="함초롬바탕" w:cs="함초롬바탕"/>
        </w:rPr>
      </w:pPr>
    </w:p>
    <w:p w14:paraId="23E5F808" w14:textId="77777777" w:rsidR="000E11C6" w:rsidRPr="005D132E" w:rsidRDefault="00000000" w:rsidP="0052754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안드족의 중국 진입</w:t>
      </w:r>
    </w:p>
    <w:p w14:paraId="48691250"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79:7.1 </w:t>
      </w:r>
      <w:r>
        <w:rPr>
          <w:rFonts w:ascii="함초롬바탕" w:eastAsia="함초롬바탕" w:hAnsi="함초롬바탕" w:cs="함초롬바탕"/>
          <w:color w:val="262626"/>
        </w:rPr>
        <w:t>약 만 오천 년 전, 안드족이 상당한 수로 티타오 고개를 통과하여 간쑤의 중국 정착지에 있는 황허 상류 계곡으로 퍼져 나갔다. 이들은 곧 동쪽으로 진격하여 가장 진보된 정착지가 위치한 허난에 이르렀다. 서쪽에서의 이 침투는 약 절반이 안돈족, 나머지 절반이 안드족이었다.</w:t>
      </w:r>
    </w:p>
    <w:p w14:paraId="01F07061"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79:7.2 </w:t>
      </w:r>
      <w:r>
        <w:rPr>
          <w:rFonts w:ascii="함초롬바탕" w:eastAsia="함초롬바탕" w:hAnsi="함초롬바탕" w:cs="함초롬바탕"/>
          <w:color w:val="262626"/>
        </w:rPr>
        <w:t>황허를 따라 있는 북부의 문화 중심지는 항상 양쯔강의 남부 정착지보다 더 진보적이었다. 이 우수한 필사자들이 비록 적은 수로 도착했지만, 도착한 지 몇천 년 만에 황허 강변의 정착지들은 양쯔강의 마을들보다 앞서나갔고, 이후로도 남부의 동족들에 비해 우위의 위치를 유지했다.</w:t>
      </w:r>
    </w:p>
    <w:p w14:paraId="0013E4DA"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79:7.3 </w:t>
      </w:r>
      <w:r>
        <w:rPr>
          <w:rFonts w:ascii="함초롬바탕" w:eastAsia="함초롬바탕" w:hAnsi="함초롬바탕" w:cs="함초롬바탕"/>
          <w:color w:val="262626"/>
        </w:rPr>
        <w:t>안드족의 수가 많았거나 그들의 문화가 매우 우수해서가 아니라, 이들과의 혼합이 더 다재다능한 인종을 만들었기 때문이다. 북부 중국인은 안드족의 혈통을 적절히 받아들여, 타고난 유능한 마음을 약간 자극받았지만, 북방 백인 인종의 특징인 쉼 없는 탐구적 호기심에 불을 붙일 만큼은 아니었다. 안드족 유산의 이러한 제한된 유입은 산긱 유형의 본질적인 안정성을 해치지 않았다.</w:t>
      </w:r>
    </w:p>
    <w:p w14:paraId="163F27BD"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79:7.4 </w:t>
      </w:r>
      <w:r>
        <w:rPr>
          <w:rFonts w:ascii="함초롬바탕" w:eastAsia="함초롬바탕" w:hAnsi="함초롬바탕" w:cs="함초롬바탕"/>
          <w:color w:val="262626"/>
        </w:rPr>
        <w:t>후기 안드족의 물결은 메소포타미아의 특정 문화적 발전을 가져왔다. 이는 특히 서쪽에서의 마지막 이주 물결에 해당된다. 그들은 북부 중국인의 경제적, 교육적 관행을 크게 개선했으며, 황인의 종교 문화에 미친 그들의 영향은 오래가지 않았지만, 그 후손들은 훗날의 영적 각성에 크게 기여했다. 하지만 에덴과 달라마시아의 아름다움에 대한 안드족의 전통은 중국 전통에 영향을 미쳤다. 초기 중국 전설은 “신들의 땅”을 서쪽에 위치시켰다.</w:t>
      </w:r>
    </w:p>
    <w:p w14:paraId="0FE42C0A"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79:7.5 </w:t>
      </w:r>
      <w:r>
        <w:rPr>
          <w:rFonts w:ascii="함초롬바탕" w:eastAsia="함초롬바탕" w:hAnsi="함초롬바탕" w:cs="함초롬바탕"/>
          <w:color w:val="262626"/>
        </w:rPr>
        <w:t>중국인들이 도시를 건설하고 제조업에 종사하기 시작한 것은 기원전 10,000년 이후, 투르케스탄의 기후 변화와 후기 안드족 이주자들의 도착 이후였다. 새로운 혈통의 주입은 황인의 문명에 많은 것을 추가하지는 않았지만, 우수한 중국 혈통의 잠재된 경향을 더욱 빠르게 발전시키는 데 기여했다. 허난에서 산시까지, 진보된 문명의 잠재력이 결실을 맺고 있었다. 금속 가공과 제조의 모든 기술이 이 시기로부터 시작된다.</w:t>
      </w:r>
    </w:p>
    <w:p w14:paraId="3F7A2ED9"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79:7.6 </w:t>
      </w:r>
      <w:r>
        <w:rPr>
          <w:rFonts w:ascii="함초롬바탕" w:eastAsia="함초롬바탕" w:hAnsi="함초롬바탕" w:cs="함초롬바탕"/>
          <w:color w:val="262626"/>
        </w:rPr>
        <w:t>초기 중국과 메소포타미아의 시간 계산 방법, 천문학, 정부 관리 방식 사이의 유사성은 이 두 지역 간의 상업적 관계로 인한 것이다. 중국 상인들은 수메르인 시대에도 투르케스탄을 통해 메소포타미아로 육로를 여행했다. 이러한 교류는 일방적인 것이 아니었으며, 유프라테스 계곡도 상당한 이익을 보았고, 갠지스 평원의 사람들도 마찬가지였다. 그러나 기원전 셋째 천년기의 기후 변화와 유목민의 침입은 중앙아시아의 대상로를 통한 교역의 규모를 크게 줄였다.</w:t>
      </w:r>
    </w:p>
    <w:p w14:paraId="4D64074C" w14:textId="77777777" w:rsidR="000E11C6" w:rsidRPr="005D132E" w:rsidRDefault="000E11C6" w:rsidP="005D132E">
      <w:pPr>
        <w:spacing w:beforeLines="50" w:before="120"/>
        <w:jc w:val="both"/>
        <w:rPr>
          <w:rFonts w:ascii="함초롬바탕" w:eastAsia="함초롬바탕" w:hAnsi="함초롬바탕" w:cs="함초롬바탕"/>
        </w:rPr>
      </w:pPr>
    </w:p>
    <w:p w14:paraId="1178C348" w14:textId="77777777" w:rsidR="000E11C6" w:rsidRPr="005D132E" w:rsidRDefault="00000000" w:rsidP="0052754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후기 중국 문명</w:t>
      </w:r>
    </w:p>
    <w:p w14:paraId="60E85E5F"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79:8.1 </w:t>
      </w:r>
      <w:r>
        <w:rPr>
          <w:rFonts w:ascii="함초롬바탕" w:eastAsia="함초롬바탕" w:hAnsi="함초롬바탕" w:cs="함초롬바탕"/>
          <w:color w:val="262626"/>
        </w:rPr>
        <w:t>홍인이 과도한 전쟁으로 고통을 겪었던 반면, 중국인의 국가 체제의 발달이 아시아 정복의 철저함으로 인해 지연되었다고 해도 과언이 아니다. 그들은 강력한 인종적 연대감을 가졌지만, 끊임없이 존재하는 외부 공격의 위험이라는 추동 자극이 없었기 때문에 제대로 발전하지 못했다.</w:t>
      </w:r>
    </w:p>
    <w:p w14:paraId="4D794BB6"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79:8.2 </w:t>
      </w:r>
      <w:r>
        <w:rPr>
          <w:rFonts w:ascii="함초롬바탕" w:eastAsia="함초롬바탕" w:hAnsi="함초롬바탕" w:cs="함초롬바탕"/>
          <w:color w:val="262626"/>
        </w:rPr>
        <w:t>동아시아 정복이 완료되면서 고대 군사 국가는 점차 해체되었고, 과거의 전쟁은 잊혀졌다. 홍인과의 서사적인 투쟁은 오직 궁수 민족과의 고대 전투에 대한 흐릿한 전통만 남았다. 중국인들은 일찍이 농업에 전념하였고, 이는 그들의 평화로운 성향에 더욱 기여했으며, 농업에 필요한 토지 대비 인구 비율이 낮았던 것도 나라의 평화로운 분위기를 더욱 촉진했다.</w:t>
      </w:r>
    </w:p>
    <w:p w14:paraId="415A5FDB"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79:8.3 </w:t>
      </w:r>
      <w:r>
        <w:rPr>
          <w:rFonts w:ascii="함초롬바탕" w:eastAsia="함초롬바탕" w:hAnsi="함초롬바탕" w:cs="함초롬바탕"/>
          <w:color w:val="262626"/>
        </w:rPr>
        <w:t>과거 성취에 대한 자각(현재에는 다소 감소함), 압도적인 농업 인구의 보수성, 잘 발달된 가족 생활이 조상 숭배의 탄생을 낳았고, 이는 결국 과거의 인물을 숭배에 가깝게 공경하는 관습으로 절정에 달했다. 그리스-로마 문명의 붕괴 이후 약 오백 년 동안 유럽의 백인 인종들 사이에서도 매우 유사한 태도가 만연했다.</w:t>
      </w:r>
    </w:p>
    <w:p w14:paraId="431C2D20"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79:8.4 </w:t>
      </w:r>
      <w:r>
        <w:rPr>
          <w:rFonts w:ascii="함초롬바탕" w:eastAsia="함초롬바탕" w:hAnsi="함초롬바탕" w:cs="함초롬바탕"/>
          <w:color w:val="262626"/>
        </w:rPr>
        <w:t>싱랑톤이 가르친 “하나의 진리”에 대한 믿음과 예배는 완전히 사라지지 않았지만, 시간이 지남에 따라 새롭고 더 높은 진리를 찾는 열망은 점차 이미 확립된 것을 숭배하려는 경향에 의해 가려졌다. 황인의 천재성은 천천히 알려지지 않은 것을 탐구하는 데서 벗어나 이미 알려진 것을 보존하는 방향으로 전환되었다. 이것이 세계에서 가장 빠르게 발전하던 문명이 정체된 이유다.</w:t>
      </w:r>
    </w:p>
    <w:p w14:paraId="2AFBF2ED"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79:8.5 </w:t>
      </w:r>
      <w:r>
        <w:rPr>
          <w:rFonts w:ascii="함초롬바탕" w:eastAsia="함초롬바탕" w:hAnsi="함초롬바탕" w:cs="함초롬바탕"/>
          <w:color w:val="262626"/>
        </w:rPr>
        <w:t>기원전 4000년부터 500년 사이에 황인의 정치적 재통합이 완성되었지만, 양쯔강과 황허강 중심지의 문화적 통합은 이미 이루어졌다. 후기 부족 집단의 이 정치적 재통합은 갈등 없이 이루어진 것은 아니지만, 전쟁에 대한 사회적 인식은 낮은 상태를 유지했다. 조상 숭배, 방언의 증가, 수천 년 동안의 군사적 행동 요구의 부재는 이 민족을 극도로 평화롭게 만들었다.</w:t>
      </w:r>
    </w:p>
    <w:p w14:paraId="1EA340D2"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79:8.6 </w:t>
      </w:r>
      <w:r>
        <w:rPr>
          <w:rFonts w:ascii="함초롬바탕" w:eastAsia="함초롬바탕" w:hAnsi="함초롬바탕" w:cs="함초롬바탕"/>
          <w:color w:val="262626"/>
        </w:rPr>
        <w:t>초기 선진 국가 발전의 약속을 이행하지 못했음에도 불구하고, 황인은 문명의 기술, 특히 농업과 원예 분야에서 점진적으로 발전했다. 산시와 허난의 농업자들이 직면한 수리(水利) 문제는 해결을 위해 집단 협력을 요구했다. 이러한 관개와 토양 보존의 어려움은 농업 집단 간의 상호 의존성을 발전시키는 데 적지 않게 기여했고, 그 결과 평화가 증진되었다.</w:t>
      </w:r>
    </w:p>
    <w:p w14:paraId="77FA8024"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79:8.7 </w:t>
      </w:r>
      <w:r>
        <w:rPr>
          <w:rFonts w:ascii="함초롬바탕" w:eastAsia="함초롬바탕" w:hAnsi="함초롬바탕" w:cs="함초롬바탕"/>
          <w:color w:val="262626"/>
        </w:rPr>
        <w:t>곧이어 글쓰기의 발전과 학교 설립이 이루어지면서, 이전에 없던 규모로 지식이 확산되었다. 그러나 표의문자 체계의 번거로운 특성으로 인해, 초기 인쇄술이 등장했음에도 불구하고 학식 있는 계층은 수적으로 제한을 받았다. 그리고 무엇보다도 사회적 표준화와 종교-철학적 교조화 과정이 빠르게 진행되었다. 조상 숭배의 종교적 발전은 자연 숭배를 포함한 미신의 홍수로 더욱 복잡해졌지만, 하나님에 대한 진정한 개념의 희미한 흔적은 황실의 상제(上帝) 숭배에 보존되었다.</w:t>
      </w:r>
    </w:p>
    <w:p w14:paraId="6012ECB2"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79:8.8 </w:t>
      </w:r>
      <w:r>
        <w:rPr>
          <w:rFonts w:ascii="함초롬바탕" w:eastAsia="함초롬바탕" w:hAnsi="함초롬바탕" w:cs="함초롬바탕"/>
          <w:color w:val="262626"/>
        </w:rPr>
        <w:t>조상 숭배의 가장 큰 약점은 그것이 과거 회귀적인 철학을 촉진한다는 점이다. 과거로부터 지혜를 얻는 것은 현명할 수 있지만, 과거를 진리의 유일한 출처로 여기는 것은 어리석다. 진리는 상대적이고 확장하는 것이며, 항상 현재에 살아 있고, 각 세대의 사람들, 심지어 각 인간의 삶 속에서 새로운 표현을 이룬다.</w:t>
      </w:r>
    </w:p>
    <w:p w14:paraId="510F602D"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79:8.9 </w:t>
      </w:r>
      <w:r>
        <w:rPr>
          <w:rFonts w:ascii="함초롬바탕" w:eastAsia="함초롬바탕" w:hAnsi="함초롬바탕" w:cs="함초롬바탕"/>
          <w:color w:val="262626"/>
        </w:rPr>
        <w:t>조상 숭배의 큰 강점은 그러한 태도가 가족에게 부여하는 가치다. 중국 문화의 놀라운 안정성과 지속성은 가족에게 부여된 최우선적인 위치의 결과이다. 문명은 가족의 효과적인 기능에 직접적으로 의존하며, 중국에서 가족은 다른 소수의 민족만이 도달했던 사회적 중요성, 심지어 종교적 의미까지 얻었다.</w:t>
      </w:r>
    </w:p>
    <w:p w14:paraId="55E96D52"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79:8.10 </w:t>
      </w:r>
      <w:r>
        <w:rPr>
          <w:rFonts w:ascii="함초롬바탕" w:eastAsia="함초롬바탕" w:hAnsi="함초롬바탕" w:cs="함초롬바탕"/>
          <w:color w:val="262626"/>
        </w:rPr>
        <w:t>성장하는 조상 숭배 문화가 요구하는 효(孝)와 가족에 대한 충성은 우수한 가족 관계와 영속적인 가족 집단을 형성하는 것을 보장했으며, 이 모든 것은 문명을 보존하는 데 다음과 같은 요인들을 촉진했다.</w:t>
      </w:r>
    </w:p>
    <w:p w14:paraId="7713CDDC"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79:8.11 </w:t>
      </w:r>
      <w:r>
        <w:rPr>
          <w:rFonts w:ascii="함초롬바탕" w:eastAsia="함초롬바탕" w:hAnsi="함초롬바탕" w:cs="함초롬바탕"/>
          <w:color w:val="262626"/>
        </w:rPr>
        <w:t>1. 재산과 부의 보존.</w:t>
      </w:r>
    </w:p>
    <w:p w14:paraId="4DCD606A"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79:8.12 </w:t>
      </w:r>
      <w:r>
        <w:rPr>
          <w:rFonts w:ascii="함초롬바탕" w:eastAsia="함초롬바탕" w:hAnsi="함초롬바탕" w:cs="함초롬바탕"/>
          <w:color w:val="262626"/>
        </w:rPr>
        <w:t>2. 한 세대 이상의 체험 공유.</w:t>
      </w:r>
    </w:p>
    <w:p w14:paraId="5AF8A723"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79:8.13 </w:t>
      </w:r>
      <w:r>
        <w:rPr>
          <w:rFonts w:ascii="함초롬바탕" w:eastAsia="함초롬바탕" w:hAnsi="함초롬바탕" w:cs="함초롬바탕"/>
          <w:color w:val="262626"/>
        </w:rPr>
        <w:t>3. 과거의 예술과 과학에 대한 자녀들의 효율적인 교육.</w:t>
      </w:r>
    </w:p>
    <w:p w14:paraId="1030C162"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79:8.14 </w:t>
      </w:r>
      <w:r>
        <w:rPr>
          <w:rFonts w:ascii="함초롬바탕" w:eastAsia="함초롬바탕" w:hAnsi="함초롬바탕" w:cs="함초롬바탕"/>
          <w:color w:val="262626"/>
        </w:rPr>
        <w:t>4. 강한 의무감의 개발, 도덕성의 향상, 윤리적 감수성의 증대.</w:t>
      </w:r>
    </w:p>
    <w:p w14:paraId="39779402"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79:8.15 </w:t>
      </w:r>
      <w:r>
        <w:rPr>
          <w:rFonts w:ascii="함초롬바탕" w:eastAsia="함초롬바탕" w:hAnsi="함초롬바탕" w:cs="함초롬바탕"/>
          <w:color w:val="262626"/>
        </w:rPr>
        <w:t>중국 문명의 형성기는 안드족이 도래하면서 시작되었고, 기원전 6세기의 위대한 윤리적, 도덕적, 반(半)종교적 각성까지 계속된다. 중국 전통은 진화적 과거의 흐릿한 기록을 보존하고 있다. 모계에서 부계 가족으로의 전환, 농업의 확립, 건축의 발전, 산업의 시작 등 모든 것이 순차적으로 서술된다. 그리고 이 이야기는 다른 어떤 유사한 기록보다 더 정확하게, 우수한 민족이 야만의 수준에서 벗어나 장엄하게 상승한 그림을 제시한다. 이 시기 동안 그들은 원시 농업 사회에서 도시, 제조업, 금속 공예, 상업 교류, 정부, 문자, 수학, 예술, 과학, 인쇄를 포함하는 더 높은 사회 조직으로 발전했다.</w:t>
      </w:r>
    </w:p>
    <w:p w14:paraId="3B75EE8A"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79:8.16 </w:t>
      </w:r>
      <w:r>
        <w:rPr>
          <w:rFonts w:ascii="함초롬바탕" w:eastAsia="함초롬바탕" w:hAnsi="함초롬바탕" w:cs="함초롬바탕"/>
          <w:color w:val="262626"/>
        </w:rPr>
        <w:t>이렇듯 황인의 고대 문명은 여러 세기를 거쳐 지속되었다. 중국 문화에서 첫 중요한 진보가 이루어진 지 거의 사만 년이 되었고, 여러 번의 퇴보가 있었지만, 한(漢)족의 문명은 20세기까지 계속 이어진 진보의 끊이지 않는 그림을 보여주는 데 가장 가깝다. 백인 인종의 기계적 및 종교적 발전은 높은 수준이었지만, 가족에 대한 충성, 집단 윤리, 개인 도덕성에서 중국인을 능가한 적은 없었다.</w:t>
      </w:r>
    </w:p>
    <w:p w14:paraId="364CE77F" w14:textId="77777777" w:rsidR="000E11C6" w:rsidRPr="005D132E" w:rsidRDefault="00000000" w:rsidP="005D132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79:8.17 </w:t>
      </w:r>
      <w:r>
        <w:rPr>
          <w:rFonts w:ascii="함초롬바탕" w:eastAsia="함초롬바탕" w:hAnsi="함초롬바탕" w:cs="함초롬바탕"/>
          <w:color w:val="262626"/>
        </w:rPr>
        <w:t>이 고대 문화는 인간의 행복에 많은 기여를 했다. 수백만의 사람들이 그 성취로 축복받으며 살고 죽었다. 수세기 동안 이 위대한 문명은 과거의 영광에 안주했지만, 지금은 필사 실존의 초월적 목표를 새롭게 바라보기 위해 다시 깨어나고 있으며, 끝없는 진보를 위한 끊임없는 투쟁을 다시 시작하고 있다.</w:t>
      </w:r>
    </w:p>
    <w:p w14:paraId="3F59B1ED" w14:textId="77777777" w:rsidR="000E11C6" w:rsidRPr="005D132E" w:rsidRDefault="00000000" w:rsidP="005D132E">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79:8.18 </w:t>
      </w:r>
      <w:r>
        <w:rPr>
          <w:rFonts w:ascii="함초롬바탕" w:eastAsia="함초롬바탕" w:hAnsi="함초롬바탕" w:cs="함초롬바탕"/>
          <w:i/>
          <w:iCs/>
          <w:color w:val="6B5A45"/>
        </w:rPr>
        <w:t>[네바돈의 한 천사장이 발표함.]</w:t>
      </w:r>
    </w:p>
    <w:p w14:paraId="6F0BB32D" w14:textId="77777777" w:rsidR="000E11C6" w:rsidRPr="005D132E" w:rsidRDefault="000E11C6">
      <w:pPr>
        <w:spacing w:beforeLines="50" w:before="120"/>
        <w:jc w:val="both"/>
      </w:pPr>
    </w:p>
    <w:p w14:paraId="2EE5BCA3" w14:textId="77777777" w:rsidR="000E11C6" w:rsidRPr="00DC39EB" w:rsidRDefault="00000000" w:rsidP="00DC39EB">
      <w:pPr>
        <w:pStyle w:val="1"/>
        <w:keepNext/>
        <w:keepLines/>
        <w:pageBreakBefore/>
        <w:pBdr>
          <w:bottom w:val="double" w:sz="6" w:space="10" w:color="B08D57"/>
        </w:pBdr>
        <w:spacing w:before="600" w:after="360"/>
        <w:jc w:val="center"/>
        <w:rPr>
          <w:rFonts w:ascii="함초롬바탕" w:eastAsia="함초롬바탕" w:hAnsi="함초롬바탕" w:cs="함초롬바탕"/>
          <w:szCs w:val="20"/>
        </w:rPr>
      </w:pPr>
      <w:bookmarkStart w:id="80" w:name="paper080"/>
      <w:r>
        <w:rPr>
          <w:rFonts w:ascii="함초롬바탕" w:eastAsia="함초롬바탕" w:hAnsi="함초롬바탕" w:cs="함초롬바탕"/>
          <w:color w:val="B08D57"/>
          <w:spacing w:val="40"/>
          <w:sz w:val="24"/>
          <w:szCs w:val="24"/>
        </w:rPr>
        <w:t>제80편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서방에서의 안드족 확장</w:t>
      </w:r>
      <w:bookmarkEnd w:id="80"/>
    </w:p>
    <w:p w14:paraId="3E827349" w14:textId="77777777" w:rsidR="000E11C6" w:rsidRPr="00DC39EB" w:rsidRDefault="000E11C6" w:rsidP="00DC39EB">
      <w:pPr>
        <w:spacing w:beforeLines="50" w:before="120"/>
        <w:jc w:val="both"/>
        <w:rPr>
          <w:rFonts w:ascii="함초롬바탕" w:eastAsia="함초롬바탕" w:hAnsi="함초롬바탕" w:cs="함초롬바탕"/>
        </w:rPr>
      </w:pPr>
    </w:p>
    <w:p w14:paraId="2D8D8898"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80:0.1 </w:t>
      </w:r>
      <w:r>
        <w:rPr>
          <w:rFonts w:ascii="함초롬바탕" w:eastAsia="함초롬바탕" w:hAnsi="함초롬바탕" w:cs="함초롬바탕"/>
          <w:color w:val="262626"/>
        </w:rPr>
        <w:t>유럽의 청인은 스스로 위대한 문화 문명을 이루지는 못했지만, 그의 생물학적 기반이 아담화된 혈통과 후대에 침입한 안드족과 결합되면서, 보라색 인종과 그들의 안드족 후계자 시대 이후로 유란시아에 나타난, 공격적 문명을 달성하는 데 가장 강력한 계통 중 하나를 산출했다.</w:t>
      </w:r>
    </w:p>
    <w:p w14:paraId="29BDF73A"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80:0.2 </w:t>
      </w:r>
      <w:r>
        <w:rPr>
          <w:rFonts w:ascii="함초롬바탕" w:eastAsia="함초롬바탕" w:hAnsi="함초롬바탕" w:cs="함초롬바탕"/>
          <w:color w:val="262626"/>
        </w:rPr>
        <w:t>현대 백인 민족은 산긱 인종들, 곧 일부 홍인과 황인 그리고 특히 청인과 혼합된 아담 계통의 살아남은 혈통을 지니고 있다. 모든 백인 인종에는 원래의 안돈족 계통이 상당한 비율로 남아 있으며, 초기 놋족 혈통은 그보다 더 많이 포함되어 있다.</w:t>
      </w:r>
    </w:p>
    <w:p w14:paraId="77C234E6" w14:textId="77777777" w:rsidR="000E11C6" w:rsidRPr="00DC39EB" w:rsidRDefault="000E11C6" w:rsidP="00DC39EB">
      <w:pPr>
        <w:spacing w:beforeLines="50" w:before="120"/>
        <w:jc w:val="both"/>
        <w:rPr>
          <w:rFonts w:ascii="함초롬바탕" w:eastAsia="함초롬바탕" w:hAnsi="함초롬바탕" w:cs="함초롬바탕"/>
        </w:rPr>
      </w:pPr>
    </w:p>
    <w:p w14:paraId="70744AAC" w14:textId="77777777" w:rsidR="000E11C6" w:rsidRPr="00DC39EB" w:rsidRDefault="00000000" w:rsidP="00E454F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아담족이 유럽에 진입하다</w:t>
      </w:r>
    </w:p>
    <w:p w14:paraId="386190B6"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80:1.1 </w:t>
      </w:r>
      <w:r>
        <w:rPr>
          <w:rFonts w:ascii="함초롬바탕" w:eastAsia="함초롬바탕" w:hAnsi="함초롬바탕" w:cs="함초롬바탕"/>
          <w:color w:val="262626"/>
        </w:rPr>
        <w:t>마지막 안드족이 유프라테스 계곡에서 쫓겨나기 전에, 많은 동족이 모험가, 교사, 상인, 전사로서 유럽에 들어왔다. 보라색 인종의 초기 시대 동안, 지브롤터 지협과 시칠리아 육교가 지중해 분지를 보호하고 있었다. 인류의 매우 초기 해상 무역 중 일부는 이 내륙 호수들에서 이루어졌는데, 이곳에서 북쪽의 청인들과 남쪽의 사하라인들이 동쪽의 놋족과 아담족을 만났다.</w:t>
      </w:r>
    </w:p>
    <w:p w14:paraId="11F96312"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80:1.2 </w:t>
      </w:r>
      <w:r>
        <w:rPr>
          <w:rFonts w:ascii="함초롬바탕" w:eastAsia="함초롬바탕" w:hAnsi="함초롬바탕" w:cs="함초롬바탕"/>
          <w:color w:val="262626"/>
        </w:rPr>
        <w:t>지중해의 동쪽 분지에서 놋족은 그들의 가장 광범위한 문화 중 하나를 세웠으며, 이 중심지들로부터 남유럽에도 약간 침투했으나, 특히 북아프리카로 더 깊이 들어갔다. 넓은 머리의 놋족–안돈족 시리아인들은 매우 이른 시기에 도자기 제작과 농업을, 서서히 높아지던 나일강 삼각주에 위치한 정착지에서 도입했다. 그들은 양, 염소, 소, 그리고 다른 가축들을 들여왔으며, 또한 시리아가 당시 그 산업의 중심지였기에 금속 가공의 훨씬 개선된 방법들을 가져왔다.</w:t>
      </w:r>
    </w:p>
    <w:p w14:paraId="275A71EC"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80:1.3 </w:t>
      </w:r>
      <w:r>
        <w:rPr>
          <w:rFonts w:ascii="함초롬바탕" w:eastAsia="함초롬바탕" w:hAnsi="함초롬바탕" w:cs="함초롬바탕"/>
          <w:color w:val="262626"/>
        </w:rPr>
        <w:t>삼만 년 이상 동안 이집트는 메소포타미아인들의 꾸준한 유입을 받았으며, 그들은 자신들의 예술과 문화를 가져와 나일 계곡의 예술과 문화를 풍요롭게 했다. 그러나 사하라인들의 대규모 유입으로 인해 나일강 연안의 초기 문명이 크게 쇠퇴하여, 이집트는 약 만 오천 년 전에 가장 낮은 문화 수준에 도달했다.</w:t>
      </w:r>
    </w:p>
    <w:p w14:paraId="53D1300B"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80:1.4 </w:t>
      </w:r>
      <w:r>
        <w:rPr>
          <w:rFonts w:ascii="함초롬바탕" w:eastAsia="함초롬바탕" w:hAnsi="함초롬바탕" w:cs="함초롬바탕"/>
          <w:color w:val="262626"/>
        </w:rPr>
        <w:t>그러나 이전 시대에는 아담족의 서쪽 이주를 방해할 만한 것이 거의 없었다. 사하라는 목축인과 농부들로 덮인 개방된 초원이었으며, 이 사하라인들은 제조업에 종사하지 않았고 도시를 건설하지도 않았다. 그들은 멸종한 녹색 인종과 오렌지색 인종의 광범위한 혈통을 지닌 남색-흑인 집단이었다. 그러나 땅의 융기와 방향을 바꾼 수분 머금은 바람이 이 번영하고 평화로운 문명의 잔존자들을 흩어 버리기 전에, 그들은 보라색 인종의 유산을 아주 제한된 양만 받았다.</w:t>
      </w:r>
    </w:p>
    <w:p w14:paraId="1B2CF083"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80:1.5 </w:t>
      </w:r>
      <w:r>
        <w:rPr>
          <w:rFonts w:ascii="함초롬바탕" w:eastAsia="함초롬바탕" w:hAnsi="함초롬바탕" w:cs="함초롬바탕"/>
          <w:color w:val="262626"/>
        </w:rPr>
        <w:t>아담의 피는 대부분의 인간 인종에게 나누어졌으나, 일부는 다른 이들보다 더 많이 받았다. 인도의 혼합 인종들과 아프리카의 어두운 피부의 사람들은 아담족에게 매력적이지 않았다. 그들은 홍인이 멀리 떨어진 아메리카에 있지 않았다면 그와 자유롭게 섞였을 것이며, 황인에게도 호의적이었으나, 그 또한 멀리 떨어진 아시아에서 접근하기 어려웠다. 그러므로 모험심이나 이타심에 이끌리거나, 혹은 유프라테스 계곡에서 쫓겨났을 때, 그들은 자연스럽게 유럽의 청인들과 결합하기를 선택했다.</w:t>
      </w:r>
    </w:p>
    <w:p w14:paraId="26139541"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80:1.6 </w:t>
      </w:r>
      <w:r>
        <w:rPr>
          <w:rFonts w:ascii="함초롬바탕" w:eastAsia="함초롬바탕" w:hAnsi="함초롬바탕" w:cs="함초롬바탕"/>
          <w:color w:val="262626"/>
        </w:rPr>
        <w:t>당시 유럽에서 우세했던 청인들은 초기 이주 아담족에게 혐오감을 주는 종교적 관습이 없었고, 보라색 인종과 청인들 사이에는 강한 성적 매력이 있었다. 가장 뛰어난 청인들은 아담족과 짝을 맺도록 허락받는 것을 큰 영예로 여겼다. 모든 청인은 어떤 아담족 여성의 애정을 얻을 만큼 능숙하고 예술적인 사람이 되려는 야망을 품었고, 우수한 청인 여성의 가장 큰 소망은 아담족의 관심을 받는 것이었다.</w:t>
      </w:r>
    </w:p>
    <w:p w14:paraId="585192E9"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80:1.7 </w:t>
      </w:r>
      <w:r>
        <w:rPr>
          <w:rFonts w:ascii="함초롬바탕" w:eastAsia="함초롬바탕" w:hAnsi="함초롬바탕" w:cs="함초롬바탕"/>
          <w:color w:val="262626"/>
        </w:rPr>
        <w:t>이주한 에덴의 자손들은 점차 청인의 우수한 부류들과 결합하여 그들의 문화적 관습을 활력 있게 만들었으며, 동시에 네안데르탈 계통의 잔존 혈통을 무자비하게 절멸시켰다. 이러한 인종 혼합의 방법은 열등한 혈통을 제거함으로써 강인하고 진보적인 열두 개 이상의 우수한 청인 집단을 형성했으며, 그중 하나가 너희가 크로마뇽인이라 부르는 집단이다.</w:t>
      </w:r>
    </w:p>
    <w:p w14:paraId="4C7DEC9B"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80:1.8 </w:t>
      </w:r>
      <w:r>
        <w:rPr>
          <w:rFonts w:ascii="함초롬바탕" w:eastAsia="함초롬바탕" w:hAnsi="함초롬바탕" w:cs="함초롬바탕"/>
          <w:color w:val="262626"/>
        </w:rPr>
        <w:t>이러한 이유들, 특히 더 유리한 이주 경로로 인해 초기 메소포타미아 문화의 물결은 거의 전적으로 유럽으로 흘러들었다. 바로 이러한 환경이 현대 유럽 문명의 기원을 결정지었다.</w:t>
      </w:r>
    </w:p>
    <w:p w14:paraId="15EAC8BC" w14:textId="77777777" w:rsidR="000E11C6" w:rsidRPr="00DC39EB" w:rsidRDefault="000E11C6" w:rsidP="00DC39EB">
      <w:pPr>
        <w:spacing w:beforeLines="50" w:before="120"/>
        <w:jc w:val="both"/>
        <w:rPr>
          <w:rFonts w:ascii="함초롬바탕" w:eastAsia="함초롬바탕" w:hAnsi="함초롬바탕" w:cs="함초롬바탕"/>
        </w:rPr>
      </w:pPr>
    </w:p>
    <w:p w14:paraId="6B238047" w14:textId="77777777" w:rsidR="000E11C6" w:rsidRPr="00DC39EB" w:rsidRDefault="00000000" w:rsidP="00E454F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기후와 지질 변화</w:t>
      </w:r>
    </w:p>
    <w:p w14:paraId="4BFD1589"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80:2.1 </w:t>
      </w:r>
      <w:r>
        <w:rPr>
          <w:rFonts w:ascii="함초롬바탕" w:eastAsia="함초롬바탕" w:hAnsi="함초롬바탕" w:cs="함초롬바탕"/>
          <w:color w:val="262626"/>
        </w:rPr>
        <w:t>보라색 인종의 초기 유럽 확장은 다소 갑작스러운 기후적·지질학적 변화로 중단되었다. 북부 빙원이 후퇴하면서, 서쪽에서 불어오던 수분 많은 바람이 북쪽으로 방향을 바꾸었고, 그 결과 사하라의 광대한 초원 지역은 점차 메마른 사막으로 변해 갔다. 이 가뭄으로 인해 키가 작고 거무스름하며, 눈이 검고 장두형(長頭型)인 광대한 사하라 고원 거주민들이 흩어지게 되었다.</w:t>
      </w:r>
    </w:p>
    <w:p w14:paraId="472FF86B"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80:2.2 </w:t>
      </w:r>
      <w:r>
        <w:rPr>
          <w:rFonts w:ascii="함초롬바탕" w:eastAsia="함초롬바탕" w:hAnsi="함초롬바탕" w:cs="함초롬바탕"/>
          <w:color w:val="262626"/>
        </w:rPr>
        <w:t>더 순수한 남색 요소들은 남쪽으로 이동하여 중앙 아프리카의 숲에 정착하였고, 그들은 그곳에 지금까지 머물러 있다. 더 혼합된 집단들은 세 방향으로 흩어졌다. 그중 서쪽의 우수한 부족들은 스페인으로 이주하고 거기서 인접한 유럽 지역으로 나아가, 후대의 지중해 장두형(長頭型) 거무스름한 인종들의 핵심을 이루었다. 사하라 고원 동쪽의 가장 진보하지 못한 분파는 아라비아로 이주하여 북부 메소포타미아와 인도를 지나 멀리 실론까지 이르렀다. 중앙 집단은 북쪽과 동쪽으로 이동하여 나일 계곡과 팔레스타인 지역으로 들어갔다.</w:t>
      </w:r>
    </w:p>
    <w:p w14:paraId="1659FDEF"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80:2.3 </w:t>
      </w:r>
      <w:r>
        <w:rPr>
          <w:rFonts w:ascii="함초롬바탕" w:eastAsia="함초롬바탕" w:hAnsi="함초롬바탕" w:cs="함초롬바탕"/>
          <w:color w:val="262626"/>
        </w:rPr>
        <w:t>이러한 2차 산긱 기층(基層)은 데칸에서 이란, 메소포타미아, 그리고 지중해의 양쪽 해안에 이르기까지 흩어져 있는 현대 민족들 사이의 일정한 혈연적 관계를 암시한다.</w:t>
      </w:r>
    </w:p>
    <w:p w14:paraId="156F843B"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80:2.4 </w:t>
      </w:r>
      <w:r>
        <w:rPr>
          <w:rFonts w:ascii="함초롬바탕" w:eastAsia="함초롬바탕" w:hAnsi="함초롬바탕" w:cs="함초롬바탕"/>
          <w:color w:val="262626"/>
        </w:rPr>
        <w:t>이 무렵 아프리카의 기후가 변화하던 시기에, 영국은 대륙에서 분리되었고, 덴마크는 바다로부터 솟아올랐다. 한편 서부 지중해 분지를 막고 있던 지브롤터 지협이 지진으로 붕괴되어, 이 내륙 호수는 급속히 상승하여 대서양의 수면과 같아졌다. 이어서 시칠리아 육교가 침수되면서, 지중해는 하나의 바다로 합쳐지고 대서양과 연결되었다. 이 자연적 격변은 수십 곳의 인간 정착지를 삼켜, 인류 역사상 홍수로 인한 가장 큰 인명 피해를 초래했다.</w:t>
      </w:r>
    </w:p>
    <w:p w14:paraId="72308D11"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80:2.5 </w:t>
      </w:r>
      <w:r>
        <w:rPr>
          <w:rFonts w:ascii="함초롬바탕" w:eastAsia="함초롬바탕" w:hAnsi="함초롬바탕" w:cs="함초롬바탕"/>
          <w:color w:val="262626"/>
        </w:rPr>
        <w:t>이 지중해 분지의 침수는 아담족의 서쪽 이동을 즉각 제한하였고, 사하라인들의 대규모 유입은 그들로 하여금 인구 증가의 출구를 에덴의 북쪽과 동쪽에서 찾게 만들었다. 아담의 후손들이 티그리스와 유프라테스 계곡에서 북쪽으로 이동하자, 그들은 산악 장벽과 확장된 카스피해에 부딪혔다. 그리고 여러 세대에 걸쳐 아담족은 투르케스탄 일대에 흩어진 정착지 주변에서 사냥하고, 목축하며, 농사를 지었다. 이 위대한 민족은 서서히 그들의 영토를 유럽으로 확장하였다. 그러나 이제 아담족은 동쪽에서 유럽에 들어와, 청인의 문화가 아시아의 문화보다 수천 년 뒤처져 있음을 발견하는데, 이는 이 지역이 메소포타미아와 거의 완전히 단절되어 있었기 때문이다.</w:t>
      </w:r>
    </w:p>
    <w:p w14:paraId="4BA0C9E0" w14:textId="77777777" w:rsidR="000E11C6" w:rsidRPr="00DC39EB" w:rsidRDefault="000E11C6" w:rsidP="00DC39EB">
      <w:pPr>
        <w:spacing w:beforeLines="50" w:before="120"/>
        <w:jc w:val="both"/>
        <w:rPr>
          <w:rFonts w:ascii="함초롬바탕" w:eastAsia="함초롬바탕" w:hAnsi="함초롬바탕" w:cs="함초롬바탕"/>
        </w:rPr>
      </w:pPr>
    </w:p>
    <w:p w14:paraId="726D6439" w14:textId="77777777" w:rsidR="000E11C6" w:rsidRPr="00DC39EB" w:rsidRDefault="00000000" w:rsidP="00E454F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크로마뇽 청인</w:t>
      </w:r>
    </w:p>
    <w:p w14:paraId="69AAD458"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80:3.1 </w:t>
      </w:r>
      <w:r>
        <w:rPr>
          <w:rFonts w:ascii="함초롬바탕" w:eastAsia="함초롬바탕" w:hAnsi="함초롬바탕" w:cs="함초롬바탕"/>
          <w:color w:val="262626"/>
        </w:rPr>
        <w:t>청인의 고대 문화 중심지는 유럽의 모든 강을 따라 있었으나, 현재에도 빙하기 이전의 강줄기를 그대로 따르는 것은 솜 강뿐이다.</w:t>
      </w:r>
    </w:p>
    <w:p w14:paraId="59A114B3"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80:3.2 </w:t>
      </w:r>
      <w:r>
        <w:rPr>
          <w:rFonts w:ascii="함초롬바탕" w:eastAsia="함초롬바탕" w:hAnsi="함초롬바탕" w:cs="함초롬바탕"/>
          <w:color w:val="262626"/>
        </w:rPr>
        <w:t>우리가 청인이 유럽 대륙 전역에 퍼졌다고 말하지만, 수많은 인종 유형이 존재했다. 이미 삼만 오천 년 전, 유럽의 청인들은 홍인과 황인의 혈통을 함께 지닌 고도로 혼합된 민족이었으며, 대서양 연안과 현재의 러시아 지역에서는 상당량의 안돈족 혈통을 흡수했고, 남쪽에서는 사하라 민족과 접촉하였다. 그러나 이 많은 인종 집단을 일일이 열거하는 것은 무의미하다.</w:t>
      </w:r>
    </w:p>
    <w:p w14:paraId="13A403FA"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80:3.3 </w:t>
      </w:r>
      <w:r>
        <w:rPr>
          <w:rFonts w:ascii="함초롬바탕" w:eastAsia="함초롬바탕" w:hAnsi="함초롬바탕" w:cs="함초롬바탕"/>
          <w:color w:val="262626"/>
        </w:rPr>
        <w:t>아담 이후 초기 유럽 문명은 청인의 활력과 예술, 그리고 아담족의 창조적 상상력이 독특하게 융합된 것이었다. 청인들은 강인한 활력을 가진 인종이었으나, 그들은 아담족의 문화적·영적 수준을 크게 저하시켰다. 많은 이들이 속임수를 쓰고 처녀들을 타락시키는 경향이 있었기 때문에, 아담족이 크로마뇽인들에게 자신들의 종교를 심어 주기가 매우 어려웠다. 유럽의 종교는 인도와 이집트의 발전에 비하면 만 년 동안 매우 낮은 수준에 머물러 있었다.</w:t>
      </w:r>
    </w:p>
    <w:p w14:paraId="16394558"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80:3.4 </w:t>
      </w:r>
      <w:r>
        <w:rPr>
          <w:rFonts w:ascii="함초롬바탕" w:eastAsia="함초롬바탕" w:hAnsi="함초롬바탕" w:cs="함초롬바탕"/>
          <w:color w:val="262626"/>
        </w:rPr>
        <w:t>청인들은 모든 거래에서 정직했으며, 혼혈 아담족의 성적 타락으로부터 완전히 자유로웠다. 그들은 순결을 존중했고, 전쟁으로 남성의 수가 부족할 때만 일부다처제를 행하였다.</w:t>
      </w:r>
    </w:p>
    <w:p w14:paraId="2E260B4D"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80:3.5 </w:t>
      </w:r>
      <w:r>
        <w:rPr>
          <w:rFonts w:ascii="함초롬바탕" w:eastAsia="함초롬바탕" w:hAnsi="함초롬바탕" w:cs="함초롬바탕"/>
          <w:color w:val="262626"/>
        </w:rPr>
        <w:t>이 크로마뇽인들은 용감하고 선견지명이 있는 인종이었다. 그들은 효율적인 아동 교육 체계를 유지하였으며, 부모 모두가 이 교육에 참여했고, 나이 많은 자녀들의 도움을 충분히 활용했다. 각 아이는 동굴 관리, 예술, 부싯돌 제작을 세심히 배웠다. 어린 나이에 여성들은 가사 기술과 원시 농업에 능숙하였고, 남성들은 숙련된 사냥꾼이자 용감한 전사였다.</w:t>
      </w:r>
    </w:p>
    <w:p w14:paraId="048C43A5"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80:3.6 </w:t>
      </w:r>
      <w:r>
        <w:rPr>
          <w:rFonts w:ascii="함초롬바탕" w:eastAsia="함초롬바탕" w:hAnsi="함초롬바탕" w:cs="함초롬바탕"/>
          <w:color w:val="262626"/>
        </w:rPr>
        <w:t>청인들은 사냥꾼이자 어부였고, 식량을 채집하는 자들이었으며, 배를 건조하는 데 매우 능숙했다. 그들은 돌도끼를 만들고, 나무를 베어 통나무 오두막을 세웠으며, 그 오두막은 부분적으로 지하에 만들어지고 가죽으로 지붕을 덮었다. 시베리아에는 여전히 이와 비슷한 오두막을 짓는 사람들이 있다. 남부의 크로마뇽인들은 대체로 동굴과 굴에서 생활하였다.</w:t>
      </w:r>
    </w:p>
    <w:p w14:paraId="140BCD09"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80:3.7 </w:t>
      </w:r>
      <w:r>
        <w:rPr>
          <w:rFonts w:ascii="함초롬바탕" w:eastAsia="함초롬바탕" w:hAnsi="함초롬바탕" w:cs="함초롬바탕"/>
          <w:color w:val="262626"/>
        </w:rPr>
        <w:t>혹독한 겨울철에는 동굴 입구에서 밤을 지키던 파수꾼이 얼어 죽는 일도 드물지 않았다. 그들은 용감했지만, 무엇보다 예술가들이었다. 아담족과의 혼합은 창조적 상상력을 갑자기 가속화시켰다. 청인의 예술은 약 만 오천 년 전에 절정에 이르렀으며, 이는 아프리카의 어두운 피부 인종들이 스페인을 거쳐 북상하기 이전이었다.</w:t>
      </w:r>
    </w:p>
    <w:p w14:paraId="23C59FAC"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80:3.8 </w:t>
      </w:r>
      <w:r>
        <w:rPr>
          <w:rFonts w:ascii="함초롬바탕" w:eastAsia="함초롬바탕" w:hAnsi="함초롬바탕" w:cs="함초롬바탕"/>
          <w:color w:val="262626"/>
        </w:rPr>
        <w:t>약 만 오천 년 전, 알프스의 숲이 광범위하게 퍼져 나갔다. 유럽의 사냥꾼들은 세계의 행복한 사냥터들을 건조하고 황폐한 사막으로 바꾸어 놓은 것과 같은 기후적 강요에 의해 강 계곡과 해안가로 밀려났다. 비를 몰고 오던 바람이 북쪽으로 이동하면서, 유럽의 광대한 목초지는 숲으로 덮였다. 이러한 크고 비교적 갑작스러운 기후 변화는 유럽의 인종들을 광야의 사냥꾼에서 목축인, 그리고 어느 정도는 어부와 농부로 변화시켰다.</w:t>
      </w:r>
    </w:p>
    <w:p w14:paraId="6F8B554F"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80:3.9 </w:t>
      </w:r>
      <w:r>
        <w:rPr>
          <w:rFonts w:ascii="함초롬바탕" w:eastAsia="함초롬바탕" w:hAnsi="함초롬바탕" w:cs="함초롬바탕"/>
          <w:color w:val="262626"/>
        </w:rPr>
        <w:t>이러한 변화는 문화적 진보를 가져왔지만 동시에 생물학적 퇴보를 초래하였다. 이전의 사냥 시대 동안, 우수한 부족들은 전쟁 포로 중에서 더 우수한 유형과 결혼하였고, 열등하다고 여긴 자들은 언제나 제거하였다. 그러나 그들이 정착지를 세우고 농업과 상업에 종사하기 시작하자, 많은 평범한 포로들을 노예로 남겨 두기 시작했다. 그리고 이 노예들의 자손들이 후에 크로마뇽인의 전반적인 유형을 크게 퇴보시켰다. 이러한 문화의 퇴보는 동쪽으로부터 새로운 자극을 받을 때까지 계속되었는데, 곧 메소포타미아인들의 마지막 대규모 침입이 유럽을 휩쓸었을 때였다. 그 침입은 크로마뇽인의 유형과 문화를 빠르게 흡수하고 백인 인종의 문명을 시작하게 했다.</w:t>
      </w:r>
    </w:p>
    <w:p w14:paraId="4F54B102" w14:textId="77777777" w:rsidR="000E11C6" w:rsidRPr="00DC39EB" w:rsidRDefault="000E11C6" w:rsidP="00DC39EB">
      <w:pPr>
        <w:spacing w:beforeLines="50" w:before="120"/>
        <w:jc w:val="both"/>
        <w:rPr>
          <w:rFonts w:ascii="함초롬바탕" w:eastAsia="함초롬바탕" w:hAnsi="함초롬바탕" w:cs="함초롬바탕"/>
        </w:rPr>
      </w:pPr>
    </w:p>
    <w:p w14:paraId="7F17768F" w14:textId="77777777" w:rsidR="000E11C6" w:rsidRPr="00DC39EB" w:rsidRDefault="00000000" w:rsidP="00E454F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안드족의 유럽 침입</w:t>
      </w:r>
    </w:p>
    <w:p w14:paraId="422C4E2D"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80:4.1 </w:t>
      </w:r>
      <w:r>
        <w:rPr>
          <w:rFonts w:ascii="함초롬바탕" w:eastAsia="함초롬바탕" w:hAnsi="함초롬바탕" w:cs="함초롬바탕"/>
          <w:color w:val="262626"/>
        </w:rPr>
        <w:t>안드족이 유럽으로 꾸준히 유입되는 동안 일곱 번의 주요 침입이 있었으며, 마지막 도착자들은 세 차례의 큰 물결로 말을 타고 들어왔다. 일부는 에게해의 섬들을 거쳐 다뉴브 계곡을 따라 유럽에 들어왔으나, 초기의 더 순수한 혈통은 대부분 볼가강과 돈강의 목초지를 가로질러 북부 경로로 북서유럽으로 이동하였다.</w:t>
      </w:r>
    </w:p>
    <w:p w14:paraId="38BFE280"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80:4.2 </w:t>
      </w:r>
      <w:r>
        <w:rPr>
          <w:rFonts w:ascii="함초롬바탕" w:eastAsia="함초롬바탕" w:hAnsi="함초롬바탕" w:cs="함초롬바탕"/>
          <w:color w:val="262626"/>
        </w:rPr>
        <w:t>셋째와 넷째 침입 사이에 시베리아에서 러시아 강들과 발트해를 거쳐 북쪽으로부터 유럽에 들어온 안돈족 무리가 있었다. 그들은 즉시 북쪽의 안드족 부족들에게 동화되었다.</w:t>
      </w:r>
    </w:p>
    <w:p w14:paraId="34610D49"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80:4.3 </w:t>
      </w:r>
      <w:r>
        <w:rPr>
          <w:rFonts w:ascii="함초롬바탕" w:eastAsia="함초롬바탕" w:hAnsi="함초롬바탕" w:cs="함초롬바탕"/>
          <w:color w:val="262626"/>
        </w:rPr>
        <w:t>더 순수한 보라색 인종의 초기 확장은, 후대의 준(準)군사적이고 정복을 사랑한 안드족 후손들에 비해 훨씬 평화로웠다. 아담족은 평화적이었고, 놋족은 호전적이었다. 이 계통들의 결합이 나중에 산긱 인종과 섞이면서, 실제로 군사적 정복을 수행한 유능하고 공격적인 안드족을 낳았다.</w:t>
      </w:r>
    </w:p>
    <w:p w14:paraId="0A47799F"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80:4.4 </w:t>
      </w:r>
      <w:r>
        <w:rPr>
          <w:rFonts w:ascii="함초롬바탕" w:eastAsia="함초롬바탕" w:hAnsi="함초롬바탕" w:cs="함초롬바탕"/>
          <w:color w:val="262626"/>
        </w:rPr>
        <w:t>그러나 말이야말로 서방에서 안드족의 지배력을 결정짓는 진화적 요인이었다. 말은 흩어져 있던 안드족에게 이전에 없던 이동성을 부여하여, 마지막 안드족 기병 집단이 빠르게 카스피해를 돌아 유럽 전역을 휩쓸 수 있게 했다. 이전의 안드족 물결은 이동이 너무 느려서 메소포타미아에서 멀리 떨어질수록 쉽게 해체되었다. 그러나 이러한 후대의 물결은 매우 빠르게 이동하여, 유럽에 도착했을 때에도 여전히 어느 정도 높은 문화를 유지한 결속된 집단으로 남아 있었다.</w:t>
      </w:r>
    </w:p>
    <w:p w14:paraId="731182E7"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80:4.5 </w:t>
      </w:r>
      <w:r>
        <w:rPr>
          <w:rFonts w:ascii="함초롬바탕" w:eastAsia="함초롬바탕" w:hAnsi="함초롬바탕" w:cs="함초롬바탕"/>
          <w:color w:val="262626"/>
        </w:rPr>
        <w:t>중국과 유프라테스 지역을 제외한 전 세계는, 맹렬히 말을 달리는 안드족 기병들이 기원전 여섯째와 일곱째 천년기에 등장하기 전까지 만 년 동안 매우 제한된 문화적 진보만을 이루었다. 그들이 러시아 평원을 가로질러 서쪽으로 이동하면서 청인의 가장 우수한 요소를 흡수하고 가장 못한 자들을 절멸시킴으로써 하나의 민족으로 융합되었다. 이들은 이른바 노르딕 인종, 곧 스칸디나비아인·독일인·앵글로색슨인의 조상이 되었다.</w:t>
      </w:r>
    </w:p>
    <w:p w14:paraId="01D7D653"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80:4.6 </w:t>
      </w:r>
      <w:r>
        <w:rPr>
          <w:rFonts w:ascii="함초롬바탕" w:eastAsia="함초롬바탕" w:hAnsi="함초롬바탕" w:cs="함초롬바탕"/>
          <w:color w:val="262626"/>
        </w:rPr>
        <w:t>안드족이 북유럽 전역에서 우수한 청인 혈통을 완전히 흡수하는 데 오랜 시간이 걸리지 않았다. 오직 라플란드와 브리타니 일부 지역에서만 옛 안돈족이 어느 정도의 정체성을 유지하였다.</w:t>
      </w:r>
    </w:p>
    <w:p w14:paraId="5045F21D" w14:textId="77777777" w:rsidR="000E11C6" w:rsidRPr="00DC39EB" w:rsidRDefault="000E11C6" w:rsidP="00DC39EB">
      <w:pPr>
        <w:spacing w:beforeLines="50" w:before="120"/>
        <w:jc w:val="both"/>
        <w:rPr>
          <w:rFonts w:ascii="함초롬바탕" w:eastAsia="함초롬바탕" w:hAnsi="함초롬바탕" w:cs="함초롬바탕"/>
        </w:rPr>
      </w:pPr>
    </w:p>
    <w:p w14:paraId="266612B6" w14:textId="77777777" w:rsidR="000E11C6" w:rsidRPr="00DC39EB" w:rsidRDefault="00000000" w:rsidP="00E454F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안드족의 북유럽 정복</w:t>
      </w:r>
    </w:p>
    <w:p w14:paraId="34E8A83C"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80:5.1 </w:t>
      </w:r>
      <w:r>
        <w:rPr>
          <w:rFonts w:ascii="함초롬바탕" w:eastAsia="함초롬바탕" w:hAnsi="함초롬바탕" w:cs="함초롬바탕"/>
          <w:color w:val="262626"/>
        </w:rPr>
        <w:t>북유럽의 부족들은 메소포타미아에서 투르케스탄과 남러시아 지역을 거쳐 꾸준히 흘러들어온 이주민들의 영향으로 지속적으로 강화되고 향상되었다. 마지막 안드족 기병의 물결이 유럽을 휩쓸었을 때, 그 지역에는 이미 전 세계의 다른 어떤 곳보다도 더 많은 안드족 유산을 지닌 사람들이 존재했다.</w:t>
      </w:r>
    </w:p>
    <w:p w14:paraId="5C8AD0A6"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80:5.2 </w:t>
      </w:r>
      <w:r>
        <w:rPr>
          <w:rFonts w:ascii="함초롬바탕" w:eastAsia="함초롬바탕" w:hAnsi="함초롬바탕" w:cs="함초롬바탕"/>
          <w:color w:val="262626"/>
        </w:rPr>
        <w:t>북부 안드족의 군사 본부는 삼천 년 동안 덴마크에 있었다. 이 중심지에서 연이어 정복의 물결이 퍼져 나갔는데, 세월이 흐르면서 그 물결은 점점 안드족의 비율이 줄고 백인의 비율이 늘어났다. 이는 메소포타미아 정복자들이 피정복 민족들과 최종적으로 융합되어 가는 과정을 보여준다.</w:t>
      </w:r>
    </w:p>
    <w:p w14:paraId="54735BC0"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80:5.3 </w:t>
      </w:r>
      <w:r>
        <w:rPr>
          <w:rFonts w:ascii="함초롬바탕" w:eastAsia="함초롬바탕" w:hAnsi="함초롬바탕" w:cs="함초롬바탕"/>
          <w:color w:val="262626"/>
        </w:rPr>
        <w:t>청인은 북쪽에서 흡수되었고, 결국 남쪽으로 진입한 백인 기병들에게 굴복하였다. 그러나 혼혈 백인 부족들의 전진하는 무리는 크로마뇽인들의 끈질기고 장기적인 저항에 부딪혔지만, 그들의 우수한 지성과 점점 늘어나는 생물학적 예비군 덕분에, 그들은 결국 이 오래된 인종을 멸절시켰다.</w:t>
      </w:r>
    </w:p>
    <w:p w14:paraId="6893C0B8"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80:5.4 </w:t>
      </w:r>
      <w:r>
        <w:rPr>
          <w:rFonts w:ascii="함초롬바탕" w:eastAsia="함초롬바탕" w:hAnsi="함초롬바탕" w:cs="함초롬바탕"/>
          <w:color w:val="262626"/>
        </w:rPr>
        <w:t>백인과 청인 사이의 결정적인 전투는 솜강 계곡에서 벌어졌다. 이곳에서 청인의 정예들은 남하하는 안드족에 맞서 치열하게 싸웠으며, 크로마뇽인들은 오백 년 이상 동안 영토를 지켜냈으나, 결국 백인 침략자들의 우월한 군사 전략에 굴복하였다. 솜강 최후의 전투에서 북방 군대를 이끈 승리자 토르는 북방 백인 부족들의 영웅이 되었고, 후에는 일부 집단에게 신으로 숭배되었다.</w:t>
      </w:r>
    </w:p>
    <w:p w14:paraId="0755493C"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80:5.5 </w:t>
      </w:r>
      <w:r>
        <w:rPr>
          <w:rFonts w:ascii="함초롬바탕" w:eastAsia="함초롬바탕" w:hAnsi="함초롬바탕" w:cs="함초롬바탕"/>
          <w:color w:val="262626"/>
        </w:rPr>
        <w:t>청인의 마지막 저항 거점은 남부 프랑스에 있었으나, 최후의 대규모 군사적 저항은 솜강에서 제압되었다. 이후의 정복은 상업적 침투, 강 유역을 따라 늘어난 인구 압력, 그리고 우수한 자들과의 계속된 통혼 및 열등한 자들의 무자비한 절멸을 통해 이루어졌다.</w:t>
      </w:r>
    </w:p>
    <w:p w14:paraId="6DE735F8"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80:5.6 </w:t>
      </w:r>
      <w:r>
        <w:rPr>
          <w:rFonts w:ascii="함초롬바탕" w:eastAsia="함초롬바탕" w:hAnsi="함초롬바탕" w:cs="함초롬바탕"/>
          <w:color w:val="262626"/>
        </w:rPr>
        <w:t>안드족 원로들의 부족 평의회가 열등한 포로를 부적합하다고 판정하면, 그는 정교한 의식을 거쳐 샤먼 사제들에게 넘겨졌고, 사제들은 그를 강으로 데려가 “행복한 사냥터”로 들어가는 입문 의식, 곧 물에 빠뜨려 죽이는 의식을 거행했다. 이렇게 유럽의 백인 침략자들은 자신들의 대열에 빠르게 흡수되지 않은 모든 민족을 절멸시켰고, 이로써 청인은 급속히 사라졌다.</w:t>
      </w:r>
    </w:p>
    <w:p w14:paraId="5A0E6D9E"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80:5.7 </w:t>
      </w:r>
      <w:r>
        <w:rPr>
          <w:rFonts w:ascii="함초롬바탕" w:eastAsia="함초롬바탕" w:hAnsi="함초롬바탕" w:cs="함초롬바탕"/>
          <w:color w:val="262626"/>
        </w:rPr>
        <w:t>크로마뇽 청인은 현대 유럽 인종의 생물학적 토대를 이루었으나, 그들은 자신들의 고향 땅을 정복한 후대의 강건한 정복자들에게 흡수됨으로써만 살아남았다. 청인의 혈통은 유럽 백인들에게 강인한 특성과 신체적 활력을 제공했지만, 유럽 민족의 유머와 상상력은 안드족에게서 비롯되었다. 이 안드족과 청인의 결합은 북부 백인 인종을 형성했으며, 안드족 문명의 즉각적인 퇴보, 곧 일시적 성격의 지체를 낳았다. 그러나 이 북방 야만인들의 잠재된 우수성이 결국 드러나, 오늘날의 유럽 문명으로 완성되었다.</w:t>
      </w:r>
    </w:p>
    <w:p w14:paraId="7690306B"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80:5.8 </w:t>
      </w:r>
      <w:r>
        <w:rPr>
          <w:rFonts w:ascii="함초롬바탕" w:eastAsia="함초롬바탕" w:hAnsi="함초롬바탕" w:cs="함초롬바탕"/>
          <w:color w:val="262626"/>
        </w:rPr>
        <w:t>기원전 5000년경, 진화한 백인 인종들은 북독일, 북프랑스, 그리고 영국 제도를 포함한 북유럽 전역에서 우세하였다. 중앙 유럽은 한동안 청인과 둥근 머리의 안돈족이 지배하였으며, 안돈족은 주로 다뉴브 계곡에 거주했고, 안드족에 의해 완전히 대체되지는 않았다.</w:t>
      </w:r>
    </w:p>
    <w:p w14:paraId="149E79E7" w14:textId="77777777" w:rsidR="000E11C6" w:rsidRPr="00DC39EB" w:rsidRDefault="000E11C6" w:rsidP="00DC39EB">
      <w:pPr>
        <w:spacing w:beforeLines="50" w:before="120"/>
        <w:jc w:val="both"/>
        <w:rPr>
          <w:rFonts w:ascii="함초롬바탕" w:eastAsia="함초롬바탕" w:hAnsi="함초롬바탕" w:cs="함초롬바탕"/>
        </w:rPr>
      </w:pPr>
    </w:p>
    <w:p w14:paraId="1EB73E4E" w14:textId="77777777" w:rsidR="000E11C6" w:rsidRPr="00DC39EB" w:rsidRDefault="00000000" w:rsidP="00E454F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나일강 유역의 안드족</w:t>
      </w:r>
    </w:p>
    <w:p w14:paraId="76DDF054"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80:6.1 </w:t>
      </w:r>
      <w:r>
        <w:rPr>
          <w:rFonts w:ascii="함초롬바탕" w:eastAsia="함초롬바탕" w:hAnsi="함초롬바탕" w:cs="함초롬바탕"/>
          <w:color w:val="262626"/>
        </w:rPr>
        <w:t>마지막 안드족 이주 시기부터 유프라테스 계곡의 문화가 쇠퇴하자, 문명의 중심은 곧바로 나일강 계곡으로 이동했다. 이집트는 지상에서 가장 진보된 집단의 본부로서 메소포타미아를 계승했다.</w:t>
      </w:r>
    </w:p>
    <w:p w14:paraId="3B59B6FC"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80:6.2 </w:t>
      </w:r>
      <w:r>
        <w:rPr>
          <w:rFonts w:ascii="함초롬바탕" w:eastAsia="함초롬바탕" w:hAnsi="함초롬바탕" w:cs="함초롬바탕"/>
          <w:color w:val="262626"/>
        </w:rPr>
        <w:t>나일강 계곡은 메소포타미아 계곡보다 조금 일찍 홍수를 겪었으나, 훨씬 더 나은 환경이었다. 이 초기의 어려움은 지속적인 안드족 이주민의 유입으로 충분히 상쇄되었고, 그 결과 이집트의 문화는 비록 메소포타미아에서 유래했지만 더욱 앞서 나아가는 듯 보였다. 그러나 기원전 5000년경, 메소포타미아가 홍수기를 맞이했을 때 이집트에는 일곱 개의 뚜렷한 인간 집단이 존재했으며, 이 중 하나를 제외한 모두가 메소포타미아에서 왔다.</w:t>
      </w:r>
    </w:p>
    <w:p w14:paraId="7BCDADBF"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80:6.3 </w:t>
      </w:r>
      <w:r>
        <w:rPr>
          <w:rFonts w:ascii="함초롬바탕" w:eastAsia="함초롬바탕" w:hAnsi="함초롬바탕" w:cs="함초롬바탕"/>
          <w:color w:val="262626"/>
        </w:rPr>
        <w:t>유프라테스 계곡에서 마지막 대이동이 일어났을 때, 이집트는 가장 숙련된 예술가들과 장인들이 대거 유입되는 행운을 누렸다. 이 안드족 장인들은 강가의 생활, 홍수와 관개, 건기에 완전히 익숙했기에 그곳에서 안락함을 느꼈다. 그들은 나일강 계곡의 보호받는 위치를 누렸으며, 그곳에서는 유프라테스에서보다 적대적 습격과 공격의 위험이 훨씬 적었다. 그리고 그들은 이집트의 금속 가공 기술을 크게 발전시켰다. 이들은 흑해 지역 대신 시나이 산에서 채굴된 철광석을 가공하였다.</w:t>
      </w:r>
    </w:p>
    <w:p w14:paraId="1C8F6E2D"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80:6.4 </w:t>
      </w:r>
      <w:r>
        <w:rPr>
          <w:rFonts w:ascii="함초롬바탕" w:eastAsia="함초롬바탕" w:hAnsi="함초롬바탕" w:cs="함초롬바탕"/>
          <w:color w:val="262626"/>
        </w:rPr>
        <w:t>이집트인들은 매우 이른 시기에 도시의 신들을 정교한 국가적 신들의 체계로 통합하였다. 그들은 광범위한 신학 체계를 발전시켰고, 똑같이 광범위하지만 부담스러운 사제 계층을 두었다. 여러 지도자들이 셋족의 초기 종교적 가르침의 잔재를 되살리려 했으나, 그 시도는 오래가지 못했다. 안드족은 이집트에서 최초의 석조 건축물을 세웠다. 최초이자 가장 정교한 석조 피라미드는 안드족 출신의 건축 천재 임호텝이 수상으로 재직할 때 세운 것이었다. 이전의 건물들은 벽돌로 지어졌으며, 세계 여러 지역에서도 석조 구조물이 세워졌으나 이집트에서는 이것이 최초였다. 그러나 이 위대한 건축가의 시대 이후로 건축 예술은 점차 쇠퇴하였다.</w:t>
      </w:r>
    </w:p>
    <w:p w14:paraId="45827C81"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80:6.5 </w:t>
      </w:r>
      <w:r>
        <w:rPr>
          <w:rFonts w:ascii="함초롬바탕" w:eastAsia="함초롬바탕" w:hAnsi="함초롬바탕" w:cs="함초롬바탕"/>
          <w:color w:val="262626"/>
        </w:rPr>
        <w:t>이 찬란한 문화의 시기는 나일강을 따라 일어난 내부 전쟁으로 중단되었고, 메소포타미아가 그랬던 것처럼 이집트도 곧 척박한 아라비아에서 온 열등한 부족들과 남쪽의 흑인들에게 휩쓸렸다. 그 결과 사회적 진보는 오백 년 이상 꾸준히 후퇴하였다.</w:t>
      </w:r>
    </w:p>
    <w:p w14:paraId="39EF37A2" w14:textId="77777777" w:rsidR="000E11C6" w:rsidRPr="00DC39EB" w:rsidRDefault="000E11C6" w:rsidP="00DC39EB">
      <w:pPr>
        <w:spacing w:beforeLines="50" w:before="120"/>
        <w:jc w:val="both"/>
        <w:rPr>
          <w:rFonts w:ascii="함초롬바탕" w:eastAsia="함초롬바탕" w:hAnsi="함초롬바탕" w:cs="함초롬바탕"/>
        </w:rPr>
      </w:pPr>
    </w:p>
    <w:p w14:paraId="2936025E" w14:textId="77777777" w:rsidR="000E11C6" w:rsidRPr="00DC39EB" w:rsidRDefault="00000000" w:rsidP="00E454F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지중해 제도의 안드족</w:t>
      </w:r>
    </w:p>
    <w:p w14:paraId="180592B0"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80:7.1 </w:t>
      </w:r>
      <w:r>
        <w:rPr>
          <w:rFonts w:ascii="함초롬바탕" w:eastAsia="함초롬바탕" w:hAnsi="함초롬바탕" w:cs="함초롬바탕"/>
          <w:color w:val="262626"/>
        </w:rPr>
        <w:t>메소포타미아 문화가 쇠퇴하는 동안, 동부 지중해 제도에서는 한동안 우수한 문명이 유지되었다.</w:t>
      </w:r>
    </w:p>
    <w:p w14:paraId="28D928CE"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80:7.2 </w:t>
      </w:r>
      <w:r>
        <w:rPr>
          <w:rFonts w:ascii="함초롬바탕" w:eastAsia="함초롬바탕" w:hAnsi="함초롬바탕" w:cs="함초롬바탕"/>
          <w:color w:val="262626"/>
        </w:rPr>
        <w:t>기원전 12,000년경, 뛰어난 안드족의 한 부족이 크레타로 이주했다. 이곳은 그토록 이른 시기에 그렇게 우수한 집단이 정착한 유일한 섬이었으며, 이 항해자들의 후손이 인근 섬들로 퍼져 나가기까지는 거의 이천 년이 걸렸다. 이들은 북부 놋족의 반족 분파와 통혼한 협두형(狹頭型)이고 체구가 작은 안드족으로, 모두 키가 육 피트 미만이었으며, 더 크고 열등한 동료들에게 문자 그대로 본토에서 쫓겨났다. 크레타로 이주한 이들은 직물, 금속, 도자기, 배관, 그리고 건축 재료로서의 돌 사용에 매우 능숙했다. 그들은 글을 썼으며, 목축인과 농부로 살아갔다.</w:t>
      </w:r>
    </w:p>
    <w:p w14:paraId="2DFF2986"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80:7.3 </w:t>
      </w:r>
      <w:r>
        <w:rPr>
          <w:rFonts w:ascii="함초롬바탕" w:eastAsia="함초롬바탕" w:hAnsi="함초롬바탕" w:cs="함초롬바탕"/>
          <w:color w:val="262626"/>
        </w:rPr>
        <w:t>크레타 정착 후 거의 이천 년이 지나, 아담손의 키 큰 후손들 중 한 무리가 북부 섬들을 통해 그리스로 이주했으며, 메소포타미아 북쪽의 고지대 본향에서 거의 곧바로 왔다. 이 그리스의 선조들은 아담손과 라타의 직계 후손인 사토가 서쪽으로 이끌었다.</w:t>
      </w:r>
    </w:p>
    <w:p w14:paraId="30E8C67C"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80:7.4 </w:t>
      </w:r>
      <w:r>
        <w:rPr>
          <w:rFonts w:ascii="함초롬바탕" w:eastAsia="함초롬바탕" w:hAnsi="함초롬바탕" w:cs="함초롬바탕"/>
          <w:color w:val="262626"/>
        </w:rPr>
        <w:t>그리스에 최종적으로 정착한 집단은 아담손족 둘째 문명의 종결을 이루는 선발된 삼백칠십오 명의 뛰어난 인물들로 구성되었다. 이 후대의 아담손 자손들은 당시 형성 중이던 백인 인종의 가장 귀중한 혈통을 지니고 있었으며, 지적으로 매우 우수했고 육체적으로는 첫째 에덴 이후 가장 아름다운 사람들이었다.</w:t>
      </w:r>
    </w:p>
    <w:p w14:paraId="6D133D7D"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80:7.5 </w:t>
      </w:r>
      <w:r>
        <w:rPr>
          <w:rFonts w:ascii="함초롬바탕" w:eastAsia="함초롬바탕" w:hAnsi="함초롬바탕" w:cs="함초롬바탕"/>
          <w:color w:val="262626"/>
        </w:rPr>
        <w:t>이윽고 그리스와 에게해 지역은 메소포타미아와 이집트를 이어 서양의 무역, 예술, 문화의 중심지로 부상했다. 그러나 이집트와 마찬가지로, 에게해 세계의 모든 예술과 과학은 그리스인의 아담손족 선구자들에게서 비롯된 문화를 제외하면 거의 모두 메소포타미아에서 파생되었다. 이들의 모든 예술과 천재성은 아담과 이브의 첫째 아들인 아담손과, 칼리가스티아 영주의 순수 놋족 참모진으로부터 끊이지 않는 직계로 내려온 그의 비범한 둘째 아내의 후손들에게서 직접 물려받은 유산이다. 그리스인들이 자신들이 신들과 초인적 존재들에게서 곧바로 내려왔다는 신화적 전통을 가진 것도 당연하다.</w:t>
      </w:r>
    </w:p>
    <w:p w14:paraId="162AD854"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80:7.6 </w:t>
      </w:r>
      <w:r>
        <w:rPr>
          <w:rFonts w:ascii="함초롬바탕" w:eastAsia="함초롬바탕" w:hAnsi="함초롬바탕" w:cs="함초롬바탕"/>
          <w:color w:val="262626"/>
        </w:rPr>
        <w:t>에게해 지역은 다섯 개의 뚜렷한 문화 단계를 거쳤으며, 각각의 단계는 이전보다 덜 영적이었다. 결국 마지막 찬란한 예술의 시대는 후대의 그리스인들이 들여온 다뉴브 노예들의, 급속히 불어난 평범한 후손들의 무게에 눌려 스러졌다.</w:t>
      </w:r>
    </w:p>
    <w:p w14:paraId="04B9C1FF"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80:7.7 </w:t>
      </w:r>
      <w:r>
        <w:rPr>
          <w:rFonts w:ascii="함초롬바탕" w:eastAsia="함초롬바탕" w:hAnsi="함초롬바탕" w:cs="함초롬바탕"/>
          <w:color w:val="262626"/>
        </w:rPr>
        <w:t>이 시기의 크레타에서 가인의 후손들의 어머니 제의가 가장 크게 유행하였다. 이 제의는 “위대한 어머니”를 숭배하며 이브를 찬미했다. 이브의 형상이 곳곳에 있었다. 수천 개의 공공 성소가 크레타와 소아시아 전역에 세워졌다. 이 어머니 제의는 그리스도 시대까지 지속되었고, 후에 예수의 지상 어머니 마리아를 찬양하고 예배한다는 외양 아래 초기 그리스도교 종교에 통합되었다.</w:t>
      </w:r>
    </w:p>
    <w:p w14:paraId="6553FEF1"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80:7.8 </w:t>
      </w:r>
      <w:r>
        <w:rPr>
          <w:rFonts w:ascii="함초롬바탕" w:eastAsia="함초롬바탕" w:hAnsi="함초롬바탕" w:cs="함초롬바탕"/>
          <w:color w:val="262626"/>
        </w:rPr>
        <w:t>기원전 6500년경, 안드족의 영적 유산은 크게 쇠퇴하였다. 아담의 후손들은 널리 흩어졌고, 사실상 더 오래되고 수가 많은 인간 인종들 속에 삼켜졌다. 그리고 이 안드족 문명의 쇠퇴는 그들의 종교적 기준이 사라진 것과 더불어, 세계의 영적으로 빈곤해진 인종들을 개탄스러운 상태에 남겨 놓았다.</w:t>
      </w:r>
    </w:p>
    <w:p w14:paraId="6268634D"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80:7.9 </w:t>
      </w:r>
      <w:r>
        <w:rPr>
          <w:rFonts w:ascii="함초롬바탕" w:eastAsia="함초롬바탕" w:hAnsi="함초롬바탕" w:cs="함초롬바탕"/>
          <w:color w:val="262626"/>
        </w:rPr>
        <w:t>기원전 5000년경, 아담의 후손들 중 가장 순수한 세 혈통이 수메르, 북유럽, 그리고 그리스에 남아 있었다. 메소포타미아 전역은 아라비아에서 유입된 혼혈되고 더 어두운 인종들로 인해 점차 퇴보하였다. 이 열등한 민족들의 유입은 안드족의 생물학적·문화적 잔재를 더욱 널리 흩어지게 했다. 비옥한 초승달 지대 전역에서 모험심 강한 민족들이 서쪽 섬들로 몰려갔으며, 이들은 곡물과 채소를 재배하고 가축을 데리고 다녔다.</w:t>
      </w:r>
    </w:p>
    <w:p w14:paraId="59B6758F"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80:7.10 </w:t>
      </w:r>
      <w:r>
        <w:rPr>
          <w:rFonts w:ascii="함초롬바탕" w:eastAsia="함초롬바탕" w:hAnsi="함초롬바탕" w:cs="함초롬바탕"/>
          <w:color w:val="262626"/>
        </w:rPr>
        <w:t>기원전 5000년경, 진보적인 메소포타미아인들의 막강한 무리가 유프라테스 계곡을 떠나 키프로스 섬에 정착하였으며, 이 문명은 약 이천 년 후 북쪽의 야만인 무리에 의해 멸망하였다.</w:t>
      </w:r>
    </w:p>
    <w:p w14:paraId="47C8E111"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80:7.11 </w:t>
      </w:r>
      <w:r>
        <w:rPr>
          <w:rFonts w:ascii="함초롬바탕" w:eastAsia="함초롬바탕" w:hAnsi="함초롬바탕" w:cs="함초롬바탕"/>
          <w:color w:val="262626"/>
        </w:rPr>
        <w:t>또 다른 큰 거류지가 지중해 연안, 훗날의 카르타고 지역 근처에 자리 잡았다. 그리고 북아프리카에서 많은 안드족이 스페인으로 들어갔고, 이후 에게해 제도에서 이탈리아로 앞서 온 그들의 동족들과 스위스에서 융합되었다.</w:t>
      </w:r>
    </w:p>
    <w:p w14:paraId="006F1528"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80:7.12 </w:t>
      </w:r>
      <w:r>
        <w:rPr>
          <w:rFonts w:ascii="함초롬바탕" w:eastAsia="함초롬바탕" w:hAnsi="함초롬바탕" w:cs="함초롬바탕"/>
          <w:color w:val="262626"/>
        </w:rPr>
        <w:t>이집트가 메소포타미아와 마찬가지로 문화적 쇠퇴를 겪자, 많은 능력 있고 진보된 가정들이 크레타로 달아나 이미 진보된 문명을 한층 더 강화시켰다. 그러나 이집트에서 유입된 열등한 집단들이 크레타 문명을 위협하자, 더 문화적인 가정들은 서쪽으로 이동해 그리스에 정착했다.</w:t>
      </w:r>
    </w:p>
    <w:p w14:paraId="408B5A0D"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80:7.13 </w:t>
      </w:r>
      <w:r>
        <w:rPr>
          <w:rFonts w:ascii="함초롬바탕" w:eastAsia="함초롬바탕" w:hAnsi="함초롬바탕" w:cs="함초롬바탕"/>
          <w:color w:val="262626"/>
        </w:rPr>
        <w:t>그리스인들은 뛰어난 교사이자 예술가일 뿐 아니라, 세계 최고의 무역상이며 식민지 개척자였다. 그들이 예술과 상업에서 결국 열등함의 홍수에 잠식되기 전에, 서쪽에 수많은 문화의 거점을 세웠으며, 초기 그리스 문명의 여러 발전이 남유럽 후대 민족들에게 이어졌다. 이 아담손족 혼혈 후손들 중 다수는 인근 본토 부족에 통합되었다.</w:t>
      </w:r>
    </w:p>
    <w:p w14:paraId="3D0A793E" w14:textId="77777777" w:rsidR="000E11C6" w:rsidRPr="00DC39EB" w:rsidRDefault="000E11C6" w:rsidP="00DC39EB">
      <w:pPr>
        <w:spacing w:beforeLines="50" w:before="120"/>
        <w:jc w:val="both"/>
        <w:rPr>
          <w:rFonts w:ascii="함초롬바탕" w:eastAsia="함초롬바탕" w:hAnsi="함초롬바탕" w:cs="함초롬바탕"/>
        </w:rPr>
      </w:pPr>
    </w:p>
    <w:p w14:paraId="55DA20A1" w14:textId="77777777" w:rsidR="000E11C6" w:rsidRPr="00DC39EB" w:rsidRDefault="00000000" w:rsidP="00E454F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다뉴브강 유역의 안돈족</w:t>
      </w:r>
    </w:p>
    <w:p w14:paraId="2C22A9EA"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80:8.1 </w:t>
      </w:r>
      <w:r>
        <w:rPr>
          <w:rFonts w:ascii="함초롬바탕" w:eastAsia="함초롬바탕" w:hAnsi="함초롬바탕" w:cs="함초롬바탕"/>
          <w:color w:val="262626"/>
        </w:rPr>
        <w:t>유프라테스 계곡의 안드족들은 북쪽으로 유럽에 이주하여 청인들과 섞였고, 서쪽으로는 지중해 지역으로 이동하여 사하라인과 남부 청인의 혼혈 잔존 집단과 섞였다. 이 백인 인종의 두 분파는 넓은 머리를 가진 산악 생존자들에 의해 널리 분리되어 있었고, 지금도 그러한데, 이들은 오래전부터 이 중앙 지역들에 거주해 온 초기 안돈족 부족의 후손들이었다.</w:t>
      </w:r>
    </w:p>
    <w:p w14:paraId="48DD3F4A"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80:8.2 </w:t>
      </w:r>
      <w:r>
        <w:rPr>
          <w:rFonts w:ascii="함초롬바탕" w:eastAsia="함초롬바탕" w:hAnsi="함초롬바탕" w:cs="함초롬바탕"/>
          <w:color w:val="262626"/>
        </w:rPr>
        <w:t>안돈의 후손들은 중앙 및 남동부 유럽의 산악 지대 전역에 흩어져 있었다. 이들은 자주 소아시아에서 온 이주민들에 의해 보강되었으며, 소아시아는 그들이 상당한 세력으로 차지한 지역이었다. 고대 히타이트족은 안돈족 계통에서 직접 나왔으며, 그들의 창백한 피부와 넓은 머리는 그 인종의 전형적인 특징이었다. 이 혈통은 아브라함의 조상을 통해 이어졌으며, 안드족에서 비롯된 문화와 종교를 지니면서도 전혀 다른 언어를 사용한 그의 후대 유대인 후손들의 특징적인 얼굴 생김새 형성에 크게 기여했다. 그들의 언어는 명백히 안돈계 언어였다.</w:t>
      </w:r>
    </w:p>
    <w:p w14:paraId="6AD1C615"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80:8.3 </w:t>
      </w:r>
      <w:r>
        <w:rPr>
          <w:rFonts w:ascii="함초롬바탕" w:eastAsia="함초롬바탕" w:hAnsi="함초롬바탕" w:cs="함초롬바탕"/>
          <w:color w:val="262626"/>
        </w:rPr>
        <w:t>이탈리아, 스위스, 남유럽의 호수 위에 말뚝이나 통나무 기둥 위로 집을 세운 부족들은 아프리카, 에게해, 그리고 특히 다뉴브강 유역에서 온 이주민들의 확장된 변두리에 속해 있었다.</w:t>
      </w:r>
    </w:p>
    <w:p w14:paraId="0CA9096B"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80:8.4 </w:t>
      </w:r>
      <w:r>
        <w:rPr>
          <w:rFonts w:ascii="함초롬바탕" w:eastAsia="함초롬바탕" w:hAnsi="함초롬바탕" w:cs="함초롬바탕"/>
          <w:color w:val="262626"/>
        </w:rPr>
        <w:t>다뉴브인들은 안돈족으로, 발칸 반도를 통해 유럽으로 들어와 다뉴브강 계곡을 따라 천천히 북쪽으로 이동한 농부이자 목축민이었다. 그들은 도자기를 만들고 땅을 경작하며, 계곡에서 사는 것을 선호했다. 다뉴브인들의 가장 북쪽 정착지는 벨기에의 리에주에 있었다. 이 부족들은 그들 문화의 중심과 근원에서 멀어질수록 빠르게 퇴보했으며, 최고의 도자기는 초기 정착지에서 만들어진 것이다.</w:t>
      </w:r>
    </w:p>
    <w:p w14:paraId="4BDB1607"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80:8.5 </w:t>
      </w:r>
      <w:r>
        <w:rPr>
          <w:rFonts w:ascii="함초롬바탕" w:eastAsia="함초롬바탕" w:hAnsi="함초롬바탕" w:cs="함초롬바탕"/>
          <w:color w:val="262626"/>
        </w:rPr>
        <w:t>다뉴브인들은 크레타에서 온 선교사들의 영향으로 어머니 숭배자가 되었다. 그 후 이들은 소아시아 해안에서 배를 타고 온 안돈계 선원 집단과 결합했는데, 그들 역시 어머니 숭배를 행했다. 이로써 중앙 유럽의 많은 지역이 이러한 혼혈의 넓은 머리 백인 인종들에 의해 일찍이 정착되었으며, 이들은 어머니 숭배와 시신을 화장하는 종교 의식을 행했다. 어머니 제의를 따르는 이들은 돌로 만든 오두막 안에서 그들의 죽은 자를 태우는 풍습이 있었기 때문이다.</w:t>
      </w:r>
    </w:p>
    <w:p w14:paraId="2EE8E150" w14:textId="77777777" w:rsidR="000E11C6" w:rsidRPr="00DC39EB" w:rsidRDefault="000E11C6" w:rsidP="00DC39EB">
      <w:pPr>
        <w:spacing w:beforeLines="50" w:before="120"/>
        <w:jc w:val="both"/>
        <w:rPr>
          <w:rFonts w:ascii="함초롬바탕" w:eastAsia="함초롬바탕" w:hAnsi="함초롬바탕" w:cs="함초롬바탕"/>
        </w:rPr>
      </w:pPr>
    </w:p>
    <w:p w14:paraId="37187A94" w14:textId="77777777" w:rsidR="000E11C6" w:rsidRPr="00DC39EB" w:rsidRDefault="00000000" w:rsidP="00E454F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세 백인 인종</w:t>
      </w:r>
    </w:p>
    <w:p w14:paraId="4123424D"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80:9.1 </w:t>
      </w:r>
      <w:r>
        <w:rPr>
          <w:rFonts w:ascii="함초롬바탕" w:eastAsia="함초롬바탕" w:hAnsi="함초롬바탕" w:cs="함초롬바탕"/>
          <w:color w:val="262626"/>
        </w:rPr>
        <w:t>안드족 이주가 끝날 무렵, 유럽에서의 인종 혼합은 다음과 같이 세 백인 인종으로 일반화되었다.</w:t>
      </w:r>
    </w:p>
    <w:p w14:paraId="00B36934"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80:9.2 </w:t>
      </w:r>
      <w:r>
        <w:rPr>
          <w:rFonts w:ascii="함초롬바탕" w:eastAsia="함초롬바탕" w:hAnsi="함초롬바탕" w:cs="함초롬바탕"/>
          <w:color w:val="262626"/>
        </w:rPr>
        <w:t>1. 북방 백인 인종. 이른바 노르딕 인종은 주로 청인과 안드족으로 구성되었으며, 상당량의 안돈족 피와 소량의 홍인과 황인 산긱의 피를 포함했다. 북방 백인 인종은 이 네 가지 가장 바람직한 인간 계통을 모두 포함했지만, 청인의 유산이 가장 컸다. 초기의 전형적인 노르딕인은 장두형이고 키가 크며 금발이었다. 그러나 오래전 이 인종은 모든 백인 분파와 철저히 섞였다.</w:t>
      </w:r>
    </w:p>
    <w:p w14:paraId="7DD7B293"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80:9.3 </w:t>
      </w:r>
      <w:r>
        <w:rPr>
          <w:rFonts w:ascii="함초롬바탕" w:eastAsia="함초롬바탕" w:hAnsi="함초롬바탕" w:cs="함초롬바탕"/>
          <w:color w:val="262626"/>
        </w:rPr>
        <w:t>노르딕인들이 침입했을 때 유럽에서 발견된 원시 문화는 퇴보하던 다뉴브인들과 청인의 혼합 문화였다. 노르딕-덴마크 문화와 다뉴브-안돈족 문화는 라인강에서 만나 섞였으며, 이는 오늘날 독일에 존재하는 두 인종 집단으로 입증된다.</w:t>
      </w:r>
    </w:p>
    <w:p w14:paraId="56EAA491"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80:9.4 </w:t>
      </w:r>
      <w:r>
        <w:rPr>
          <w:rFonts w:ascii="함초롬바탕" w:eastAsia="함초롬바탕" w:hAnsi="함초롬바탕" w:cs="함초롬바탕"/>
          <w:color w:val="262626"/>
        </w:rPr>
        <w:t>노르딕인들은 발트해 연안에서 호박 무역을 이어가며, 브레너 고개를 통해 다뉴브 계곡의 넓은 머리 사람들과 큰 상업을 일으켰다. 이 지속적인 교류로 인해 북방인들은 어머니 숭배로 이끌렸고, 수천 년 동안 스칸디나비아 전역에서 화장이 거의 보편화되었다. 이 때문에 초기 백인 인종의 유해는 유럽 전역에 묻혀 있음에도 발견되지 않으며, 오직 돌 단지와 점토 단지 속의 재로만 남아 있다. 백인들은 동굴에 살지 않고 집을 지었기 때문에, 초기 백인 문화의 흔적이 적은 반면, 앞선 크로마뇽 유형은 동굴과 굴에 굳게 봉인된 곳에서 잘 보존되어 있다. 마치 북유럽에서 하루아침에 퇴보하던 다뉴브인과 청인의 원시적 문화가 사라지고, 갑자기 훨씬 우수한 백인 문화가 등장한 것과 같다.</w:t>
      </w:r>
    </w:p>
    <w:p w14:paraId="02B83B1A"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80:9.5 </w:t>
      </w:r>
      <w:r>
        <w:rPr>
          <w:rFonts w:ascii="함초롬바탕" w:eastAsia="함초롬바탕" w:hAnsi="함초롬바탕" w:cs="함초롬바탕"/>
          <w:color w:val="262626"/>
        </w:rPr>
        <w:t>2. 중앙 백인 인종. 이 집단은 청인, 황인, 안드족의 혈통을 포함하지만, 주로 안돈족 계통이다. 이들은 넓은 머리에 거무스름하고 땅딸막하다. 이들은 노르딕 인종과 지중해 인종 사이에 쐐기처럼 박혀 있으며, 넓은 밑변은 아시아에 놓이고 정점은 동프랑스를 파고든다.</w:t>
      </w:r>
    </w:p>
    <w:p w14:paraId="70C0018D"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80:9.6 </w:t>
      </w:r>
      <w:r>
        <w:rPr>
          <w:rFonts w:ascii="함초롬바탕" w:eastAsia="함초롬바탕" w:hAnsi="함초롬바탕" w:cs="함초롬바탕"/>
          <w:color w:val="262626"/>
        </w:rPr>
        <w:t>거의 이만 년 동안 안돈족은 안드족에 의해 중앙아시아 북쪽으로 밀려났으며, 기원전 3000년경 점차 건조해진 기후로 인해 다시 투르케스탄으로 이동하게 되었다. 이 안돈족의 남하 운동은 천 년 이상 이어졌고, 카스피해와 흑해 주변으로 갈라져 발칸과 우크라이나를 통해 유럽으로 퍼졌다. 이 침입에는 아담손의 후손 일부가 포함되었고, 후반기에는 많은 이란계 안드족과 셋족 사제들의 후손도 섞여 있었다.</w:t>
      </w:r>
    </w:p>
    <w:p w14:paraId="11086568"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80:9.7 </w:t>
      </w:r>
      <w:r>
        <w:rPr>
          <w:rFonts w:ascii="함초롬바탕" w:eastAsia="함초롬바탕" w:hAnsi="함초롬바탕" w:cs="함초롬바탕"/>
          <w:color w:val="262626"/>
        </w:rPr>
        <w:t>기원전 2500년경, 안돈족의 서진이 유럽에 도달했다. 투르케스탄 구릉 지대의 야만인들이 메소포타미아, 소아시아, 다뉴브 분지를 휩쓴 이 침입은 당시까지의 문화 중 가장 심각하고 지속적인 후퇴를 초래했다. 이 침입은 중앙 유럽 인종의 성격을 뚜렷하게 안돈화시켰으며, 그 결과 알프스형 인종이 형성되어 지금까지 이어졌다.</w:t>
      </w:r>
    </w:p>
    <w:p w14:paraId="0A26EF79"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80:9.8 </w:t>
      </w:r>
      <w:r>
        <w:rPr>
          <w:rFonts w:ascii="함초롬바탕" w:eastAsia="함초롬바탕" w:hAnsi="함초롬바탕" w:cs="함초롬바탕"/>
          <w:color w:val="262626"/>
        </w:rPr>
        <w:t>3. 남방 백인 인종. 이 거무스름한 지중해형 인종은 안드족과 청인의 혼합으로 이루어졌으며, 북방보다 안돈족의 혈통이 적게 섞여 있었다. 또한 사하라인을 통해 상당량의 2차 산긱 피를 흡수했다. 후대에 백인 인종의 이 남방 분파는 동지중해에서 온 강한 안드족 요소들을 주입받았다.</w:t>
      </w:r>
    </w:p>
    <w:p w14:paraId="12BD9A46"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80:9.9 </w:t>
      </w:r>
      <w:r>
        <w:rPr>
          <w:rFonts w:ascii="함초롬바탕" w:eastAsia="함초롬바탕" w:hAnsi="함초롬바탕" w:cs="함초롬바탕"/>
          <w:color w:val="262626"/>
        </w:rPr>
        <w:t>그러나 지중해 연안이 안드족의 영향을 크게 받게 된 것은 기원전 2500년경 대유목민 침략 이후였다. 유목민의 침입으로 몇 세기 동안 육상 교통과 무역이 거의 중단되었고, 그 결과 해상 무역이 급속히 발전했다. 약 사천오백 년 전 지중해의 해상 무역이 활기를 띠었으며, 이로 인해 안드족 후손들이 지중해 연안 전역으로 급속히 확산되었다.</w:t>
      </w:r>
    </w:p>
    <w:p w14:paraId="0ED43471"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80:9.10 </w:t>
      </w:r>
      <w:r>
        <w:rPr>
          <w:rFonts w:ascii="함초롬바탕" w:eastAsia="함초롬바탕" w:hAnsi="함초롬바탕" w:cs="함초롬바탕"/>
          <w:color w:val="262626"/>
        </w:rPr>
        <w:t>이러한 인종 혼합은 남부 유럽 인종의 기초를 마련했으며, 이는 모든 인종 가운데 가장 많이 혼합된 인종이었다. 이후 이 인종은 특히 아라비아의 청인·황인·안드족 민족들과의 혼합으로 더욱 섞였다. 지중해 인종은 사실 주변 민족들과 아주 자유롭게 섞여 독립된 유형으로 구별하기 어렵지만, 대체로 그 구성원은 키가 작고 장두형이며 거무스름하다.</w:t>
      </w:r>
    </w:p>
    <w:p w14:paraId="7DEC91B0"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80:9.11 </w:t>
      </w:r>
      <w:r>
        <w:rPr>
          <w:rFonts w:ascii="함초롬바탕" w:eastAsia="함초롬바탕" w:hAnsi="함초롬바탕" w:cs="함초롬바탕"/>
          <w:color w:val="262626"/>
        </w:rPr>
        <w:t>북방에서는 안드족이 전쟁과 혼인을 통해 청인을 없애 버렸으나, 남방에서는 상당수가 생존했다. 바스크인과 베르베르인은 이 인종의 두 가지 생존 분파이지만, 이들조차 사하라인들과 완전히 섞였다.</w:t>
      </w:r>
    </w:p>
    <w:p w14:paraId="779E0771"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80:9.12 </w:t>
      </w:r>
      <w:r>
        <w:rPr>
          <w:rFonts w:ascii="함초롬바탕" w:eastAsia="함초롬바탕" w:hAnsi="함초롬바탕" w:cs="함초롬바탕"/>
          <w:color w:val="262626"/>
        </w:rPr>
        <w:t>이것이 기원전 3000년경 중앙 유럽에서 나타난 인종 혼합의 모습이었다. 아담의 부분적 불이행에도 불구하고, 우수한 혈통은 서로 섞였다.</w:t>
      </w:r>
    </w:p>
    <w:p w14:paraId="049079A8"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80:9.13 </w:t>
      </w:r>
      <w:r>
        <w:rPr>
          <w:rFonts w:ascii="함초롬바탕" w:eastAsia="함초롬바탕" w:hAnsi="함초롬바탕" w:cs="함초롬바탕"/>
          <w:color w:val="262626"/>
        </w:rPr>
        <w:t>이 시기는 신석기 시대와 청동기 시대가 겹치는 시기로, 스칸디나비아에서는 청동기 시대와 어머니 숭배가 결합되어 있었다. 남프랑스와 스페인에서는 신석기 문화와 태양 숭배가 공존했다. 이 시기에 원형의 지붕 없는 태양 사원이 세워졌다. 유럽의 백인 인종은 정력적인 건설자였으며, 마치 후대의 후손들이 스톤헨지에서 그러했듯이 태양에 바치는 표징으로 거대한 돌을 세우기를 즐겼다. 태양 숭배의 유행은 남유럽에서 농업이 번성했던 시기를 보여준다.</w:t>
      </w:r>
    </w:p>
    <w:p w14:paraId="3597E265"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80:9.14 </w:t>
      </w:r>
      <w:r>
        <w:rPr>
          <w:rFonts w:ascii="함초롬바탕" w:eastAsia="함초롬바탕" w:hAnsi="함초롬바탕" w:cs="함초롬바탕"/>
          <w:color w:val="262626"/>
        </w:rPr>
        <w:t>비교적 최근의 태양 숭배 시대의 미신은 지금도 브리타니의 민속 속에 남아 있다. 그리스도교가 천오백 년 넘게 지속되었음에도, 그들은 여전히 악의 눈을 막기 위해 신석기 시대의 부적을 지니며, 번개를 피하려 굴뚝에 천둥석을 두고 있다. 브리타니 사람들은 스칸디나비아 노르딕인들과 섞이지 않았다. 그들은 지중해 계통과 섞인, 서유럽의 원래 안돈족 거주자들의 생존자이다.</w:t>
      </w:r>
    </w:p>
    <w:p w14:paraId="1ED517A8"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80:9.15 </w:t>
      </w:r>
      <w:r>
        <w:rPr>
          <w:rFonts w:ascii="함초롬바탕" w:eastAsia="함초롬바탕" w:hAnsi="함초롬바탕" w:cs="함초롬바탕"/>
          <w:color w:val="262626"/>
        </w:rPr>
        <w:t>그러나 백인 민족을 노르딕형, 알프스형, 지중해형으로 분류하려 드는 것은 오류이다. 그러한 분류를 허용하기에는 지나치게 많은 혼합이 이루어졌다. 한때는 백인 인종이 그러한 부류로 상당히 뚜렷하게 나뉘어 있었으나, 이후 광범위한 혼합이 일어나 이러한 구분을 명확하게 식별하는 것이 더 이상 불가능하다. 기원전 3000년에도 고대의 사회 집단들은 오늘날 북아메리카의 주민들이 그러한 것 이상으로 단일 인종이 아니었다.</w:t>
      </w:r>
    </w:p>
    <w:p w14:paraId="6FF94F23" w14:textId="77777777" w:rsidR="000E11C6" w:rsidRPr="00DC39EB" w:rsidRDefault="00000000" w:rsidP="00DC39E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80:9.16 </w:t>
      </w:r>
      <w:r>
        <w:rPr>
          <w:rFonts w:ascii="함초롬바탕" w:eastAsia="함초롬바탕" w:hAnsi="함초롬바탕" w:cs="함초롬바탕"/>
          <w:color w:val="262626"/>
        </w:rPr>
        <w:t>유럽 문화는 오천 년 동안 계속 성장했고 어느 정도 혼합되어 왔다. 그러나 언어의 장벽은 서구 민족들 간의 완전한 교류를 막았다. 지난 세기 동안 이 문화는 북미의 다인종 사회 속에서 융합을 위한 최선의 기회를 누려 왔다. 북미의 미래는 현재 및 미래의 인구 구성에 허용될 인종적 요소의 질과, 유지되는 사회 문화의 수준에 의해 결정될 것이다.</w:t>
      </w:r>
    </w:p>
    <w:p w14:paraId="4A5DDA04" w14:textId="77777777" w:rsidR="000E11C6" w:rsidRPr="00DC39EB" w:rsidRDefault="00000000" w:rsidP="00DC39EB">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80:9.17 </w:t>
      </w:r>
      <w:r>
        <w:rPr>
          <w:rFonts w:ascii="함초롬바탕" w:eastAsia="함초롬바탕" w:hAnsi="함초롬바탕" w:cs="함초롬바탕"/>
          <w:i/>
          <w:iCs/>
          <w:color w:val="6B5A45"/>
        </w:rPr>
        <w:t>[네바돈의 한 천사장이 발표함.]</w:t>
      </w:r>
    </w:p>
    <w:p w14:paraId="0D819F4D" w14:textId="77777777" w:rsidR="000E11C6" w:rsidRPr="00DC39EB" w:rsidRDefault="000E11C6">
      <w:pPr>
        <w:spacing w:beforeLines="50" w:before="120"/>
        <w:jc w:val="both"/>
      </w:pPr>
    </w:p>
    <w:p w14:paraId="40C90A44" w14:textId="77777777" w:rsidR="000E11C6" w:rsidRPr="00AC42D4" w:rsidRDefault="00000000" w:rsidP="00AC42D4">
      <w:pPr>
        <w:pStyle w:val="1"/>
        <w:keepNext/>
        <w:keepLines/>
        <w:pageBreakBefore/>
        <w:pBdr>
          <w:bottom w:val="double" w:sz="6" w:space="10" w:color="B08D57"/>
        </w:pBdr>
        <w:spacing w:before="600" w:after="360"/>
        <w:jc w:val="center"/>
        <w:rPr>
          <w:rFonts w:ascii="함초롬바탕" w:eastAsia="함초롬바탕" w:hAnsi="함초롬바탕" w:cs="함초롬바탕"/>
          <w:szCs w:val="20"/>
        </w:rPr>
      </w:pPr>
      <w:bookmarkStart w:id="81" w:name="paper081"/>
      <w:r>
        <w:rPr>
          <w:rFonts w:ascii="함초롬바탕" w:eastAsia="함초롬바탕" w:hAnsi="함초롬바탕" w:cs="함초롬바탕"/>
          <w:color w:val="B08D57"/>
          <w:spacing w:val="40"/>
          <w:sz w:val="24"/>
          <w:szCs w:val="24"/>
        </w:rPr>
        <w:t>제81편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현대 문명의 발전</w:t>
      </w:r>
      <w:bookmarkEnd w:id="81"/>
    </w:p>
    <w:p w14:paraId="7B9B9C81" w14:textId="77777777" w:rsidR="000E11C6" w:rsidRPr="00AC42D4" w:rsidRDefault="000E11C6" w:rsidP="00AC42D4">
      <w:pPr>
        <w:spacing w:beforeLines="50" w:before="120"/>
        <w:jc w:val="both"/>
        <w:rPr>
          <w:rFonts w:ascii="함초롬바탕" w:eastAsia="함초롬바탕" w:hAnsi="함초롬바탕" w:cs="함초롬바탕"/>
        </w:rPr>
      </w:pPr>
    </w:p>
    <w:p w14:paraId="1BCFFDD9"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81:0.1 </w:t>
      </w:r>
      <w:r>
        <w:rPr>
          <w:rFonts w:ascii="함초롬바탕" w:eastAsia="함초롬바탕" w:hAnsi="함초롬바탕" w:cs="함초롬바탕"/>
          <w:color w:val="262626"/>
        </w:rPr>
        <w:t>칼리가스티아와 아담의 사명들에서 추진된 세계 향상 계획의 실패가 가져온 굴곡에도 불구하고, 인간 종(種)의 근본적인 유기적 진화는 인간 진보와 인종 발달의 등급에서 인종들을 계속 앞으로 나아가게 했다. 진화는 지연될 수는 있어도 멈출 수는 없다.</w:t>
      </w:r>
    </w:p>
    <w:p w14:paraId="154A2069"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81:0.2 </w:t>
      </w:r>
      <w:r>
        <w:rPr>
          <w:rFonts w:ascii="함초롬바탕" w:eastAsia="함초롬바탕" w:hAnsi="함초롬바탕" w:cs="함초롬바탕"/>
          <w:color w:val="262626"/>
        </w:rPr>
        <w:t>보라색 인종의 수는 계획보다 적었으나, 그들의 영향력은 아담의 시대 이래로 문명의 진보를 이루어냈으며, 그 진보는 거의 백만 년에 달하는 인류의 이전 전체 실존 동안의 진보를 훨씬 능가했다.</w:t>
      </w:r>
    </w:p>
    <w:p w14:paraId="57CA26EC" w14:textId="77777777" w:rsidR="000E11C6" w:rsidRPr="00AC42D4" w:rsidRDefault="000E11C6" w:rsidP="00AC42D4">
      <w:pPr>
        <w:spacing w:beforeLines="50" w:before="120"/>
        <w:jc w:val="both"/>
        <w:rPr>
          <w:rFonts w:ascii="함초롬바탕" w:eastAsia="함초롬바탕" w:hAnsi="함초롬바탕" w:cs="함초롬바탕"/>
        </w:rPr>
      </w:pPr>
    </w:p>
    <w:p w14:paraId="01441038" w14:textId="77777777" w:rsidR="000E11C6" w:rsidRPr="00AC42D4" w:rsidRDefault="00000000" w:rsidP="00AC42D4">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szCs w:val="20"/>
        </w:rPr>
      </w:pPr>
      <w:r>
        <w:rPr>
          <w:rFonts w:ascii="함초롬바탕" w:eastAsia="함초롬바탕" w:hAnsi="함초롬바탕" w:cs="함초롬바탕"/>
          <w:color w:val="2E6E73"/>
        </w:rPr>
        <w:t>1. 문명의 요람</w:t>
      </w:r>
    </w:p>
    <w:p w14:paraId="2B2ED7B6"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81:1.1 </w:t>
      </w:r>
      <w:r>
        <w:rPr>
          <w:rFonts w:ascii="함초롬바탕" w:eastAsia="함초롬바탕" w:hAnsi="함초롬바탕" w:cs="함초롬바탕"/>
          <w:color w:val="262626"/>
        </w:rPr>
        <w:t>아담의 시대 이후 약 삼만 오천 년 동안 문명의 요람은 남서 아시아에 있었으며, 나일강 계곡에서 동쪽으로, 약간 북쪽으로 아라비아 북부를 지나 메소포타미아를 거쳐 투르케스탄까지 확장되었다. 이 지역에서 문명이 정착되게 한 결정적 요인은 기후였다.</w:t>
      </w:r>
    </w:p>
    <w:p w14:paraId="3F1630C4"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81:1.2 </w:t>
      </w:r>
      <w:r>
        <w:rPr>
          <w:rFonts w:ascii="함초롬바탕" w:eastAsia="함초롬바탕" w:hAnsi="함초롬바탕" w:cs="함초롬바탕"/>
          <w:color w:val="262626"/>
        </w:rPr>
        <w:t>북아프리카와 서아시아의 거대한 기후와 지질 변화는 아담족의 초기 이주를 종결시켰으며, 확장된 지중해로 인해 유럽으로의 길을 막고, 이주 흐름을 북쪽과 동쪽의 투르케스탄으로 돌렸다. 기원전 약 15,000년경, 이러한 지각 융기와 기후 변화가 완성되었을 때, 문명은 전 세계적으로 교착 상태에 빠졌으나, 동쪽 아시아의 산악 지대와 서쪽 유럽의 확장되는 숲에 여전히 갇혀 있던 안드족의 문화적 발효와 생물학적 예비군만은 남아 있었다.</w:t>
      </w:r>
    </w:p>
    <w:p w14:paraId="5159B7C4"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81:1.3 </w:t>
      </w:r>
      <w:r>
        <w:rPr>
          <w:rFonts w:ascii="함초롬바탕" w:eastAsia="함초롬바탕" w:hAnsi="함초롬바탕" w:cs="함초롬바탕"/>
          <w:color w:val="262626"/>
        </w:rPr>
        <w:t>이제 기후의 진화가 다른 모든 시도가 실패한 일을 이루려 하고 있다. 즉, 유라시아의 인간이 사냥을 포기하고 목축과 농경이라는 더 진보된 생업으로 옮겨가도록 강요하고 있다. 진화는 느릴 수 있지만, 그 효과는 실로 막강하다.</w:t>
      </w:r>
    </w:p>
    <w:p w14:paraId="79EBB337"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81:1.4 </w:t>
      </w:r>
      <w:r>
        <w:rPr>
          <w:rFonts w:ascii="함초롬바탕" w:eastAsia="함초롬바탕" w:hAnsi="함초롬바탕" w:cs="함초롬바탕"/>
          <w:color w:val="262626"/>
        </w:rPr>
        <w:t>초기 농부들이 노예를 광범위하게 사용했기 때문에, 농부는 오랫동안 사냥꾼과 목축민 모두에게 멸시받았다. 오랜 세월 동안 토지를 경작하는 일은 천한 것으로 여겨졌다. 이로써 땅을 일구는 노동은 저주라는 생각이 생겨났으나, 실제로 그것은 모든 축복 중 가장 큰 것이다. 심지어 가인과 아벨의 시대에도 목축의 제물이 농업의 제물보다 더 존중받았다.</w:t>
      </w:r>
    </w:p>
    <w:p w14:paraId="62473D17"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81:1.5 </w:t>
      </w:r>
      <w:r>
        <w:rPr>
          <w:rFonts w:ascii="함초롬바탕" w:eastAsia="함초롬바탕" w:hAnsi="함초롬바탕" w:cs="함초롬바탕"/>
          <w:color w:val="262626"/>
        </w:rPr>
        <w:t>인간은 보통 사냥꾼에서 목축민을 거쳐 농부로 진화했으며, 안드족에게도 이 과정이 적용되었다. 그러나 기후의 압박이라는 진화의 강요는 더 흔히 전체 부족이 사냥꾼에서 곧바로 성공한 농부로 넘어가게 만들었다. 이런 즉각적인 변화는 보라색 계통과의 인종 혼합이 높았던 지역에서만 일어났다.</w:t>
      </w:r>
    </w:p>
    <w:p w14:paraId="61FF7BC9"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81:1.6 </w:t>
      </w:r>
      <w:r>
        <w:rPr>
          <w:rFonts w:ascii="함초롬바탕" w:eastAsia="함초롬바탕" w:hAnsi="함초롬바탕" w:cs="함초롬바탕"/>
          <w:color w:val="262626"/>
        </w:rPr>
        <w:t>진화 민족들(특히 중국인)은 우연히 물기를 머금거나 망자의 음식으로 무덤에 넣어둔 씨앗이 싹트는 것을 관찰함으로써, 일찍이 씨앗을 심고 작물을 재배하는 법을 배웠다. 그러나 남서 아시아의 비옥한 강변과 평원에서는, 둘째 동산의 경계 안에서 농사와 원예를 주된 생업으로 삼았던 조상들에게서 물려받은 향상된 농업 기법을 안드족이 수행하고 있었다.</w:t>
      </w:r>
    </w:p>
    <w:p w14:paraId="213CC575"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81:1.7 </w:t>
      </w:r>
      <w:r>
        <w:rPr>
          <w:rFonts w:ascii="함초롬바탕" w:eastAsia="함초롬바탕" w:hAnsi="함초롬바탕" w:cs="함초롬바탕"/>
          <w:color w:val="262626"/>
        </w:rPr>
        <w:t>수천 년 동안 아담의 후손들은 메소포타미아 북부의 고지대에서 동산에서 개량된 밀과 보리를 재배해왔다. 아담과 아담손의 후손들은 여기서 만나 무역하고 사회적으로 섞였다.</w:t>
      </w:r>
    </w:p>
    <w:p w14:paraId="336FE183"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81:1.8 </w:t>
      </w:r>
      <w:r>
        <w:rPr>
          <w:rFonts w:ascii="함초롬바탕" w:eastAsia="함초롬바탕" w:hAnsi="함초롬바탕" w:cs="함초롬바탕"/>
          <w:color w:val="262626"/>
        </w:rPr>
        <w:t>인류의 그토록 큰 비율이 식습관에서 잡식성이 된 것은 바로 이러한 강요된 생활 조건의 변화 때문이었다. 밀, 쌀, 채소, 그리고 가축의 고기가 결합된 식단은 고대 인류의 건강과 활력을 크게 향상시켰다.</w:t>
      </w:r>
    </w:p>
    <w:p w14:paraId="662B276B" w14:textId="77777777" w:rsidR="000E11C6" w:rsidRPr="00AC42D4" w:rsidRDefault="000E11C6" w:rsidP="00AC42D4">
      <w:pPr>
        <w:spacing w:beforeLines="50" w:before="120"/>
        <w:jc w:val="both"/>
        <w:rPr>
          <w:rFonts w:ascii="함초롬바탕" w:eastAsia="함초롬바탕" w:hAnsi="함초롬바탕" w:cs="함초롬바탕"/>
        </w:rPr>
      </w:pPr>
    </w:p>
    <w:p w14:paraId="209422FE" w14:textId="77777777" w:rsidR="000E11C6" w:rsidRPr="00AC42D4" w:rsidRDefault="00000000" w:rsidP="00AC42D4">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szCs w:val="20"/>
        </w:rPr>
      </w:pPr>
      <w:r>
        <w:rPr>
          <w:rFonts w:ascii="함초롬바탕" w:eastAsia="함초롬바탕" w:hAnsi="함초롬바탕" w:cs="함초롬바탕"/>
          <w:color w:val="2E6E73"/>
        </w:rPr>
        <w:t>2. 문명의 도구들</w:t>
      </w:r>
    </w:p>
    <w:p w14:paraId="6E0F2C0F"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81:2.1 </w:t>
      </w:r>
      <w:r>
        <w:rPr>
          <w:rFonts w:ascii="함초롬바탕" w:eastAsia="함초롬바탕" w:hAnsi="함초롬바탕" w:cs="함초롬바탕"/>
          <w:color w:val="262626"/>
        </w:rPr>
        <w:t>문화의 성장은 문명의 도구 발전에 근거한다. 인간이 야만에서 벗어나며 사용한 도구들은 인력을 해방시켜 더 높은 과업을 수행할 수 있게 할 때 비로소 효과적이었다.</w:t>
      </w:r>
    </w:p>
    <w:p w14:paraId="571A27B8"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81:2.2 </w:t>
      </w:r>
      <w:r>
        <w:rPr>
          <w:rFonts w:ascii="함초롬바탕" w:eastAsia="함초롬바탕" w:hAnsi="함초롬바탕" w:cs="함초롬바탕"/>
          <w:color w:val="262626"/>
        </w:rPr>
        <w:t>문화가 움트고 사회 문제에서 진보가 시작되는 후대의 정경 속에 이제 살면서, 사회와 문명에 대해 생각할 약간의 여유 시간을 실제로 지닌 너희는, 너희의 초기 조상들에게는 깊은 사유와 사회적 성찰에 바칠 여가가 거의 또는 전혀 없었다는 사실을 간과해서는 안 된다.</w:t>
      </w:r>
    </w:p>
    <w:p w14:paraId="2172A9D1" w14:textId="77777777" w:rsidR="000E11C6"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81:2.3 </w:t>
      </w:r>
      <w:r>
        <w:rPr>
          <w:rFonts w:ascii="함초롬바탕" w:eastAsia="함초롬바탕" w:hAnsi="함초롬바탕" w:cs="함초롬바탕"/>
          <w:color w:val="262626"/>
        </w:rPr>
        <w:t>인류 문명의 첫 네 가지 위대한 발전은 다음과 같았다.</w:t>
      </w:r>
    </w:p>
    <w:p w14:paraId="46E986F3" w14:textId="77777777" w:rsidR="000E11C6"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81:2.4 </w:t>
      </w:r>
      <w:r>
        <w:rPr>
          <w:rFonts w:ascii="함초롬바탕" w:eastAsia="함초롬바탕" w:hAnsi="함초롬바탕" w:cs="함초롬바탕"/>
          <w:color w:val="262626"/>
        </w:rPr>
        <w:t>1. 불의 길들이기.</w:t>
      </w:r>
    </w:p>
    <w:p w14:paraId="07EAF1D2" w14:textId="77777777" w:rsidR="000E11C6"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81:2.5 </w:t>
      </w:r>
      <w:r>
        <w:rPr>
          <w:rFonts w:ascii="함초롬바탕" w:eastAsia="함초롬바탕" w:hAnsi="함초롬바탕" w:cs="함초롬바탕"/>
          <w:color w:val="262626"/>
        </w:rPr>
        <w:t>2. 동물의 가축화.</w:t>
      </w:r>
    </w:p>
    <w:p w14:paraId="5B4BBB16" w14:textId="77777777" w:rsidR="000E11C6"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81:2.6 </w:t>
      </w:r>
      <w:r>
        <w:rPr>
          <w:rFonts w:ascii="함초롬바탕" w:eastAsia="함초롬바탕" w:hAnsi="함초롬바탕" w:cs="함초롬바탕"/>
          <w:color w:val="262626"/>
        </w:rPr>
        <w:t>3. 포로의 노예화.</w:t>
      </w:r>
    </w:p>
    <w:p w14:paraId="035524DF"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81:2.7 </w:t>
      </w:r>
      <w:r>
        <w:rPr>
          <w:rFonts w:ascii="함초롬바탕" w:eastAsia="함초롬바탕" w:hAnsi="함초롬바탕" w:cs="함초롬바탕"/>
          <w:color w:val="262626"/>
        </w:rPr>
        <w:t>4. 사유 재산.</w:t>
      </w:r>
    </w:p>
    <w:p w14:paraId="7474255F"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81:2.8 </w:t>
      </w:r>
      <w:r>
        <w:rPr>
          <w:rFonts w:ascii="함초롬바탕" w:eastAsia="함초롬바탕" w:hAnsi="함초롬바탕" w:cs="함초롬바탕"/>
          <w:color w:val="262626"/>
        </w:rPr>
        <w:t>불은 최초의 위대한 발견으로서 결국 과학적 세계의 문을 열었으나, 이 점에서 원시인에게는 거의 가치가 없었다. 그들은 흔한 현상을 설명하는 자연적 원인을 인정하지 않았다.</w:t>
      </w:r>
    </w:p>
    <w:p w14:paraId="26CAADB8"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81:2.9 </w:t>
      </w:r>
      <w:r>
        <w:rPr>
          <w:rFonts w:ascii="함초롬바탕" w:eastAsia="함초롬바탕" w:hAnsi="함초롬바탕" w:cs="함초롬바탕"/>
          <w:color w:val="262626"/>
        </w:rPr>
        <w:t>불의 기원에 대해 묻자, 안돈과 부싯돌의 단순한 이야기는 곧 프로메테우스가 하늘에서 불을 훔쳤다는 전설로 바뀌었다. 고대인들은 이해할 수 없는 자연 현상에 초자연적 설명을 찾았으며, 오늘날에도 여전히 그렇게 하는 사람들이 많다. 이른바 자연 현상의 비인격화는 오랜 세월이 걸렸으며 아직 완성되지 않았다. 그러나 진정한 원인을 찾으려는 솔직하고 정직하며 두려움 없는 탐구가 현대 과학을 탄생시켰다. 그 탐구 정신은 점성술을 천문학으로, 연금술을 화학으로, 마법을 의학으로 변화시켰다.</w:t>
      </w:r>
    </w:p>
    <w:p w14:paraId="48772E28"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81:2.10 </w:t>
      </w:r>
      <w:r>
        <w:rPr>
          <w:rFonts w:ascii="함초롬바탕" w:eastAsia="함초롬바탕" w:hAnsi="함초롬바탕" w:cs="함초롬바탕"/>
          <w:color w:val="262626"/>
        </w:rPr>
        <w:t>기계 이전 시대에 인간이 스스로 일하지 않고 일을 이루는 유일한 방법은 동물을 이용하는 것이었다. 동물의 가축화는 인간의 손에 살아 있는 도구를 쥐여 주었고, 그것을 지성적으로 사용함으로써 농업과 운송 양쪽의 길이 열렸다. 그리고 이들 동물이 없었다면 인간은 원시적 상태에서 이후의 문명 단계로 나아갈 수 없었을 것이다.</w:t>
      </w:r>
    </w:p>
    <w:p w14:paraId="1F3284DB"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81:2.11 </w:t>
      </w:r>
      <w:r>
        <w:rPr>
          <w:rFonts w:ascii="함초롬바탕" w:eastAsia="함초롬바탕" w:hAnsi="함초롬바탕" w:cs="함초롬바탕"/>
          <w:color w:val="262626"/>
        </w:rPr>
        <w:t>가축화에 가장 적합한 동물 대부분은 아시아, 특히 중앙에서 남서 지역에서 발견되었다. 이것이 그 지역에서 문명이 다른 지역보다 더 빠르게 발전한 이유 중 하나였다. 많은 동물들이 두 번 가축화되었고, 안드족 시대에 다시 길들여졌다. 그러나 개는 아주 오래전 청인들에게 받아들여진 이래로 줄곧 사냥꾼들과 함께해 왔다.</w:t>
      </w:r>
    </w:p>
    <w:p w14:paraId="701F949B"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81:2.12 </w:t>
      </w:r>
      <w:r>
        <w:rPr>
          <w:rFonts w:ascii="함초롬바탕" w:eastAsia="함초롬바탕" w:hAnsi="함초롬바탕" w:cs="함초롬바탕"/>
          <w:color w:val="262626"/>
        </w:rPr>
        <w:t>투르케스탄의 안드족은 최초로 말을 대규모로 가축화한 민족이었으며, 이것이 그들의 문화가 오랫동안 우세했던 또 다른 이유였다. 기원전 5000년경 메소포타미아, 투르케스탄, 중국의 농부들은 양, 염소, 소, 낙타, 말, 가금류, 코끼리를 기르기 시작했다. 그들은 짐을 나르는 데 소, 낙타, 말, 야크를 사용했다. 한때 인간 자신이 짐을 나르는 동물이었다. 청인의 한 통치자는 한때 십만 명의 사람을 자신의 짐꾼 거류지에 두었다.</w:t>
      </w:r>
    </w:p>
    <w:p w14:paraId="0694F05A"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81:2.13 </w:t>
      </w:r>
      <w:r>
        <w:rPr>
          <w:rFonts w:ascii="함초롬바탕" w:eastAsia="함초롬바탕" w:hAnsi="함초롬바탕" w:cs="함초롬바탕"/>
          <w:color w:val="262626"/>
        </w:rPr>
        <w:t>노예 제도와 토지 사유라는 제도는 농업과 함께 생겨났다. 노예 제도는 주인의 생활 수준을 높였으며, 사회 문화를 위한 더 많은 여가를 제공했다.</w:t>
      </w:r>
    </w:p>
    <w:p w14:paraId="1AD571DB"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81:2.14 </w:t>
      </w:r>
      <w:r>
        <w:rPr>
          <w:rFonts w:ascii="함초롬바탕" w:eastAsia="함초롬바탕" w:hAnsi="함초롬바탕" w:cs="함초롬바탕"/>
          <w:color w:val="262626"/>
        </w:rPr>
        <w:t>야만인은 자연의 노예이지만, 과학적 문명은 점차 인류에게 더 많은 자유를 부여하고 있다. 동물, 불, 바람, 물, 전기, 그리고 아직 발견되지 않은 에너지원들을 통해 인간은 끊임없는 노동에서 자신을 해방시켰으며 앞으로도 계속 그렇게 할 것이다. 기계의 풍성한 발명이 일시적인 문제를 가져오더라도, 그러한 기계적 발명에서 얻는 궁극적인 이익은 헤아릴 수 없을 만큼 크다. 인간이 생각하고 계획하며 일을 하는 새롭고 더 나은 방법을 상상할 여유를 갖기 전에는, 문명은 결코 번영할 수 없고 확립되기는 더욱 어렵다.</w:t>
      </w:r>
    </w:p>
    <w:p w14:paraId="097DAB24"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81:2.15 </w:t>
      </w:r>
      <w:r>
        <w:rPr>
          <w:rFonts w:ascii="함초롬바탕" w:eastAsia="함초롬바탕" w:hAnsi="함초롬바탕" w:cs="함초롬바탕"/>
          <w:color w:val="262626"/>
        </w:rPr>
        <w:t>인간은 처음에 단순히 피난처를 찾아 바위 밑이나 동굴에 살았다. 그 다음에는 나무와 돌 같은 자연 재료를 이용해 가족 오두막을 만들었다. 마지막으로 인간은 주택 건축의 창조적 단계에 들어서서 벽돌과 기타 건축 자재를 제조하는 법을 배웠다.</w:t>
      </w:r>
    </w:p>
    <w:p w14:paraId="351B299E"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81:2.16 </w:t>
      </w:r>
      <w:r>
        <w:rPr>
          <w:rFonts w:ascii="함초롬바탕" w:eastAsia="함초롬바탕" w:hAnsi="함초롬바탕" w:cs="함초롬바탕"/>
          <w:color w:val="262626"/>
        </w:rPr>
        <w:t>투르케스탄 고원의 민족들은 현대 인종 중 처음으로 나무로 집을 짓기 시작했으며, 그들의 집은 초기 미국 개척자들의 통나무 오두막과 매우 유사했다. 평원 전역에서는 벽돌집이 지어졌고, 나중에는 구운 벽돌로 대체되었다.</w:t>
      </w:r>
    </w:p>
    <w:p w14:paraId="6E186C4F"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81:2.17 </w:t>
      </w:r>
      <w:r>
        <w:rPr>
          <w:rFonts w:ascii="함초롬바탕" w:eastAsia="함초롬바탕" w:hAnsi="함초롬바탕" w:cs="함초롬바탕"/>
          <w:color w:val="262626"/>
        </w:rPr>
        <w:t>오래된 강변 민족들은 기둥을 세워 원형으로 오두막을 세웠으며, 꼭대기를 함께 묶어 골격을 만들고, 가로로 엮은 갈대로 얽었으며, 그 전체는 거대한 뒤집힌 바구니처럼 보였다. 여기에 진흙을 바르고 햇볕에 말리면 튼튼하고 방수가 되는 주거지가 되었다.</w:t>
      </w:r>
    </w:p>
    <w:p w14:paraId="3A0011B4"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81:2.18 </w:t>
      </w:r>
      <w:r>
        <w:rPr>
          <w:rFonts w:ascii="함초롬바탕" w:eastAsia="함초롬바탕" w:hAnsi="함초롬바탕" w:cs="함초롬바탕"/>
          <w:color w:val="262626"/>
        </w:rPr>
        <w:t>이러한 초기 오두막들에서 각종 바구니 짜기의 발상이 독립적으로 생겨났다. 어떤 집단에서는 이 기둥 골조에 축축한 진흙을 바른 효과를 관찰한 데서 도자기 제작의 착상이 생겨났다. 진흙으로 덮인 원시 오두막이 우연히 불에 타면서 구워서 도자기를 굳히는 기술이 발견되었다. 옛 시대의 기술들은 여러 번 초기 인류의 일상에 따라붙은 우연한 사건들에서 나왔다. 적어도 아담이 오기까지 인류의 진화적 진보는 거의 전부가 그러하였다.</w:t>
      </w:r>
    </w:p>
    <w:p w14:paraId="2FB3FBBC"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81:2.19 </w:t>
      </w:r>
      <w:r>
        <w:rPr>
          <w:rFonts w:ascii="함초롬바탕" w:eastAsia="함초롬바탕" w:hAnsi="함초롬바탕" w:cs="함초롬바탕"/>
          <w:color w:val="262626"/>
        </w:rPr>
        <w:t>도자기 제작은 약 오십만 년 전에 영주의 참모진에 의해 처음 도입되었으나, 십오만 년 이상 진흙 그릇 제작은 거의 중단되었다. 오직 걸프 해안의 전(前)수메르 놋족만이 계속해서 진흙 그릇을 만들었다. 도자기 제작 기술은 아담 시대에 부활했으며, 그 확산은 아프리카·아라비아·중앙아시아의 사막 지역 확장과 동시에 일어났다. 이 기술은 메소포타미아에서 향상되는 기법의 연이은 물결로 동반구 전역에 퍼져나갔다.</w:t>
      </w:r>
    </w:p>
    <w:p w14:paraId="26CD30DE"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81:2.20 </w:t>
      </w:r>
      <w:r>
        <w:rPr>
          <w:rFonts w:ascii="함초롬바탕" w:eastAsia="함초롬바탕" w:hAnsi="함초롬바탕" w:cs="함초롬바탕"/>
          <w:color w:val="262626"/>
        </w:rPr>
        <w:t>안드족 시대의 이 문명들은 항상 그들의 도자기나 다른 기술의 단계로 추적할 수 있는 것은 아니다. 인간 진화의 순탄한 과정은 달라마시아와 에덴의 체제들로 인해 크게 복잡해졌다. 후대의 항아리와 도구가 더 순수한 안드족의 초기 산물보다 열등한 경우가 흔히 있다.</w:t>
      </w:r>
    </w:p>
    <w:p w14:paraId="28D878C3" w14:textId="77777777" w:rsidR="000E11C6" w:rsidRPr="00AC42D4" w:rsidRDefault="000E11C6" w:rsidP="00AC42D4">
      <w:pPr>
        <w:spacing w:beforeLines="50" w:before="120"/>
        <w:jc w:val="both"/>
        <w:rPr>
          <w:rFonts w:ascii="함초롬바탕" w:eastAsia="함초롬바탕" w:hAnsi="함초롬바탕" w:cs="함초롬바탕"/>
        </w:rPr>
      </w:pPr>
    </w:p>
    <w:p w14:paraId="139D8897" w14:textId="77777777" w:rsidR="000E11C6" w:rsidRPr="00AC42D4" w:rsidRDefault="00000000" w:rsidP="00AC42D4">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szCs w:val="20"/>
        </w:rPr>
      </w:pPr>
      <w:r>
        <w:rPr>
          <w:rFonts w:ascii="함초롬바탕" w:eastAsia="함초롬바탕" w:hAnsi="함초롬바탕" w:cs="함초롬바탕"/>
          <w:color w:val="2E6E73"/>
        </w:rPr>
        <w:t>3. 도시, 제조업, 상업</w:t>
      </w:r>
    </w:p>
    <w:p w14:paraId="1D8DC1BA"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81:3.1 </w:t>
      </w:r>
      <w:r>
        <w:rPr>
          <w:rFonts w:ascii="함초롬바탕" w:eastAsia="함초롬바탕" w:hAnsi="함초롬바탕" w:cs="함초롬바탕"/>
          <w:color w:val="262626"/>
        </w:rPr>
        <w:t>기원전 약 12,000년경부터 시작된 투르케스탄의 풍부한 초원 사냥지와 방목지가 기후 변화로 파괴되면서, 그 지역의 사람들은 새로운 형태의 산업과 원시적 제조에 의존하지 않을 수 없게 되었다. 일부는 가축을 기르기 시작했고, 다른 이들은 농업이나 물에서 식량을 채집하는 일에 종사했지만, 더 높은 유형의 안드족 지성들은 무역과 제조업에 종사하기로 선택했다. 전체 부족이 한 산업의 발전에 전념하는 관습마저 생겨났다. 나일강 계곡에서 힌두쿠시, 갠지스 강에서 황허 강에 이르기까지 상위 부족들의 주요 생업은 상업을 부업으로 삼는 토지 경작이 되었다.</w:t>
      </w:r>
    </w:p>
    <w:p w14:paraId="624DD13D"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81:3.2 </w:t>
      </w:r>
      <w:r>
        <w:rPr>
          <w:rFonts w:ascii="함초롬바탕" w:eastAsia="함초롬바탕" w:hAnsi="함초롬바탕" w:cs="함초롬바탕"/>
          <w:color w:val="262626"/>
        </w:rPr>
        <w:t>무역의 증가와 원자재를 여러 상업용 물품으로 가공하는 제조업의 발달은 초기의 준(準)평화적인 공동체를 형성하는 데 직접적인 역할을 했으며, 이 공동체들은 문명의 문화와 기술을 퍼뜨리는 데 매우 큰 영향을 끼쳤다. 광범위한 세계 무역의 시대 이전에는 사회 공동체가 부족, 즉 확장된 가족 집단 형태였다. 무역은 서로 다른 종류의 인간들을 교제 속으로 이끌어, 문화의 교차 수정을 더욱 빠르게 촉진했다.</w:t>
      </w:r>
    </w:p>
    <w:p w14:paraId="5E60F4BD"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81:3.3 </w:t>
      </w:r>
      <w:r>
        <w:rPr>
          <w:rFonts w:ascii="함초롬바탕" w:eastAsia="함초롬바탕" w:hAnsi="함초롬바탕" w:cs="함초롬바탕"/>
          <w:color w:val="262626"/>
        </w:rPr>
        <w:t>약 만 이천 년 전, 독립 도시들의 시대가 막 열리고 있었다. 이러한 초기 무역 및 제조 도시들은 언제나 농업과 목축 지대로 둘러싸여 있었다. 산업이 생활 수준의 향상과 함께 발전한 것은 사실이지만, 초기 도시 생활이 세련되었다고 오해해서는 안 된다. 초기 인종들은 지나치게 깔끔하거나 청결하지 않았고, 평균적인 원시 공동체는 단순히 먼지와 쓰레기가 쌓이면서 이십오 년마다 일이 피트씩 높아졌다. 이 오래된 도시들 가운데 일부는 굽지 않은 진흙 오두막이 수명이 짧았기 때문에 주변 지면보다 매우 빠르게 솟아올랐으며, 낡은 건물의 폐허 위에 새 건물을 바로 짓는 것이 관례였다.</w:t>
      </w:r>
    </w:p>
    <w:p w14:paraId="4899DFDC"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81:3.4 </w:t>
      </w:r>
      <w:r>
        <w:rPr>
          <w:rFonts w:ascii="함초롬바탕" w:eastAsia="함초롬바탕" w:hAnsi="함초롬바탕" w:cs="함초롬바탕"/>
          <w:color w:val="262626"/>
        </w:rPr>
        <w:t>금속의 광범위한 사용은 초기 산업과 무역 도시 시대의 특징이었다. 너희는 기원전 9000년 이전으로 거슬러 올라가는 청동 문화를 투르케스탄에서 이미 발견했으며, 안드족은 일찍이 철, 금, 구리를 다루는 법도 배웠다. 그러나 문명이 발달한 중심지에서 멀리 떨어진 지역에서는 상황이 매우 달랐다. 석기·청동기·철기 시대라는 뚜렷한 구분은 존재하지 않았고, 세 시대가 지역마다 동시에 존재했다.</w:t>
      </w:r>
    </w:p>
    <w:p w14:paraId="522DD5A9"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81:3.5 </w:t>
      </w:r>
      <w:r>
        <w:rPr>
          <w:rFonts w:ascii="함초롬바탕" w:eastAsia="함초롬바탕" w:hAnsi="함초롬바탕" w:cs="함초롬바탕"/>
          <w:color w:val="262626"/>
        </w:rPr>
        <w:t>금은 인간이 처음으로 찾은 금속으로, 다루기 쉬웠으며 처음에는 장식용으로만 사용되었다. 그 다음으로 구리가 사용되었으나, 주석과 혼합되어 더 단단한 청동이 만들어지기 전까지는 널리 쓰이지 않았다. 구리와 주석을 혼합해 청동을 만드는 발견은 투르케스탄의 아담손족 중 한 사람에 의해 이루어졌는데, 그의 고지대 구리 광산이 마침 주석 광맥 옆에 위치해 있었다.</w:t>
      </w:r>
    </w:p>
    <w:p w14:paraId="436A8CF6"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81:3.6 </w:t>
      </w:r>
      <w:r>
        <w:rPr>
          <w:rFonts w:ascii="함초롬바탕" w:eastAsia="함초롬바탕" w:hAnsi="함초롬바탕" w:cs="함초롬바탕"/>
          <w:color w:val="262626"/>
        </w:rPr>
        <w:t>원시적 제조업과 초기 산업이 나타나자 상업은 문화 문명을 확산시키는 가장 강력한 영향력이 되었다. 육상과 해상 교역로의 개척은 여행과 문화의 혼합, 그리고 문명의 융합을 크게 촉진했다. 기원전 5000년경에는 문명화된 지역과 반문명화된 지역 전역에서 말이 널리 사용되었다. 이 후대의 민족들은 말을 길들였을 뿐 아니라, 여러 형태의 마차와 전차를 사용했다. 바퀴는 오래전부터 사용되었으나, 이 시기에 이르러 바퀴 달린 차량이 상업과 전쟁 양쪽에서 일반적으로 사용되었다.</w:t>
      </w:r>
    </w:p>
    <w:p w14:paraId="69AE87AA"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81:3.7 </w:t>
      </w:r>
      <w:r>
        <w:rPr>
          <w:rFonts w:ascii="함초롬바탕" w:eastAsia="함초롬바탕" w:hAnsi="함초롬바탕" w:cs="함초롬바탕"/>
          <w:color w:val="262626"/>
        </w:rPr>
        <w:t>여행하는 상인과 방랑하는 탐험가는 역사적 문명을 발전시키는 데 다른 모든 영향력을 합친 것보다 더 큰 기여를 했다. 군사 정복, 식민 개척, 후기 종교가 촉진한 선교 활동도 문화 확산의 요인이었으나, 이 모든 것은 무역 관계에 비하면 부차적이었으며, 그 무역 관계는 산업의 기술과 과학이 급속히 발전하면서 늘 가속되었다.</w:t>
      </w:r>
    </w:p>
    <w:p w14:paraId="67977DD7"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81:3.8 </w:t>
      </w:r>
      <w:r>
        <w:rPr>
          <w:rFonts w:ascii="함초롬바탕" w:eastAsia="함초롬바탕" w:hAnsi="함초롬바탕" w:cs="함초롬바탕"/>
          <w:color w:val="262626"/>
        </w:rPr>
        <w:t>아담 계통이 인간 인종들 속에 주입됨으로써 문명의 속도가 빨라졌을 뿐 아니라, 모험과 탐험의 성향이 크게 자극되어 결국 유라시아와 북아프리카 대부분이 급속히 늘어난 안드족의 혼혈 후손들에 의해 차지되었다.</w:t>
      </w:r>
    </w:p>
    <w:p w14:paraId="39C38F53" w14:textId="77777777" w:rsidR="000E11C6" w:rsidRPr="00AC42D4" w:rsidRDefault="000E11C6" w:rsidP="00AC42D4">
      <w:pPr>
        <w:spacing w:beforeLines="50" w:before="120"/>
        <w:jc w:val="both"/>
        <w:rPr>
          <w:rFonts w:ascii="함초롬바탕" w:eastAsia="함초롬바탕" w:hAnsi="함초롬바탕" w:cs="함초롬바탕"/>
        </w:rPr>
      </w:pPr>
    </w:p>
    <w:p w14:paraId="1E5E4469" w14:textId="77777777" w:rsidR="000E11C6" w:rsidRPr="00AC42D4" w:rsidRDefault="00000000" w:rsidP="00AC42D4">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szCs w:val="20"/>
        </w:rPr>
      </w:pPr>
      <w:r>
        <w:rPr>
          <w:rFonts w:ascii="함초롬바탕" w:eastAsia="함초롬바탕" w:hAnsi="함초롬바탕" w:cs="함초롬바탕"/>
          <w:color w:val="2E6E73"/>
        </w:rPr>
        <w:t>4. 혼합된 인종들</w:t>
      </w:r>
    </w:p>
    <w:p w14:paraId="21734125"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81:4.1 </w:t>
      </w:r>
      <w:r>
        <w:rPr>
          <w:rFonts w:ascii="함초롬바탕" w:eastAsia="함초롬바탕" w:hAnsi="함초롬바탕" w:cs="함초롬바탕"/>
          <w:color w:val="262626"/>
        </w:rPr>
        <w:t>역사적 시대의 새벽에 닿을 무렵, 유라시아, 북아프리카, 그리고 태평양의 섬들은 인류의 복합 인종들로 뒤덮여 있다. 그리고 오늘날의 이 인종들은 유란시아의 다섯 기본 인간 계통이 서로 혼합되고 다시 혼합된 결과이다.</w:t>
      </w:r>
    </w:p>
    <w:p w14:paraId="5D96E97A"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81:4.2 </w:t>
      </w:r>
      <w:r>
        <w:rPr>
          <w:rFonts w:ascii="함초롬바탕" w:eastAsia="함초롬바탕" w:hAnsi="함초롬바탕" w:cs="함초롬바탕"/>
          <w:color w:val="262626"/>
        </w:rPr>
        <w:t>유란시아의 각 인종은 고유한 신체적 특징으로 구별되었다. 아담족과 놋족은 장두형이었고, 안돈족은 단두형이었다. 산긱 인종은 중두형이었으며, 황인과 청인은 단두형 경향을 보였다. 청인들은 안돈족 계통과 섞였을 때 뚜렷이 단두형이 되었다. 2차 산긱 인종은 중두형에서 장두형이었다.</w:t>
      </w:r>
    </w:p>
    <w:p w14:paraId="0187E0A4"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81:4.3 </w:t>
      </w:r>
      <w:r>
        <w:rPr>
          <w:rFonts w:ascii="함초롬바탕" w:eastAsia="함초롬바탕" w:hAnsi="함초롬바탕" w:cs="함초롬바탕"/>
          <w:color w:val="262626"/>
        </w:rPr>
        <w:t>이러한 두개골 형태는 인종 기원을 파악하는 데 유용하지만, 전체 골격 구조가 훨씬 더 신뢰할 만하다. 유란시아 인종들의 초기 발달 단계에는 원래 다섯 가지 고유한 골격 구조가 있었다.</w:t>
      </w:r>
    </w:p>
    <w:p w14:paraId="54C19598"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81:4.4 </w:t>
      </w:r>
      <w:r>
        <w:rPr>
          <w:rFonts w:ascii="함초롬바탕" w:eastAsia="함초롬바탕" w:hAnsi="함초롬바탕" w:cs="함초롬바탕"/>
          <w:color w:val="262626"/>
        </w:rPr>
        <w:t>1. 안돈족—유란시아의 원주민.</w:t>
      </w:r>
    </w:p>
    <w:p w14:paraId="2194D3E5"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81:4.5 </w:t>
      </w:r>
      <w:r>
        <w:rPr>
          <w:rFonts w:ascii="함초롬바탕" w:eastAsia="함초롬바탕" w:hAnsi="함초롬바탕" w:cs="함초롬바탕"/>
          <w:color w:val="262626"/>
        </w:rPr>
        <w:t>2. 1차 산긱—홍인, 황인, 청인.</w:t>
      </w:r>
    </w:p>
    <w:p w14:paraId="6591B7CE"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81:4.6 </w:t>
      </w:r>
      <w:r>
        <w:rPr>
          <w:rFonts w:ascii="함초롬바탕" w:eastAsia="함초롬바탕" w:hAnsi="함초롬바탕" w:cs="함초롬바탕"/>
          <w:color w:val="262626"/>
        </w:rPr>
        <w:t>3. 2차 산긱—오렌지색 인종, 녹색 인종, 남색 인종.</w:t>
      </w:r>
    </w:p>
    <w:p w14:paraId="22453BD8"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81:4.7 </w:t>
      </w:r>
      <w:r>
        <w:rPr>
          <w:rFonts w:ascii="함초롬바탕" w:eastAsia="함초롬바탕" w:hAnsi="함초롬바탕" w:cs="함초롬바탕"/>
          <w:color w:val="262626"/>
        </w:rPr>
        <w:t>4. 놋족—달라마시아 후손.</w:t>
      </w:r>
    </w:p>
    <w:p w14:paraId="5515976C"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81:4.8 </w:t>
      </w:r>
      <w:r>
        <w:rPr>
          <w:rFonts w:ascii="함초롬바탕" w:eastAsia="함초롬바탕" w:hAnsi="함초롬바탕" w:cs="함초롬바탕"/>
          <w:color w:val="262626"/>
        </w:rPr>
        <w:t>5. 아담족—보라색 인종.</w:t>
      </w:r>
    </w:p>
    <w:p w14:paraId="385EEECA"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81:4.9 </w:t>
      </w:r>
      <w:r>
        <w:rPr>
          <w:rFonts w:ascii="함초롬바탕" w:eastAsia="함초롬바탕" w:hAnsi="함초롬바탕" w:cs="함초롬바탕"/>
          <w:color w:val="262626"/>
        </w:rPr>
        <w:t>이 다섯 주요 인종 집단이 광범위하게 섞이면서, 산긱의 유전적 우세로 인해 안돈족의 유형은 점차 흐려졌다. 라프족과 에스키모는 안돈족과 산긱-청인의 혼합으로, 그들의 골격 구조는 토착 안돈형을 가장 잘 보존하고 있다. 그러나 아담족과 놋족은 다른 인종들과 지나치게 섞여 이제는 일반화된 코카소이드 계층으로만 식별될 수 있다.</w:t>
      </w:r>
    </w:p>
    <w:p w14:paraId="2CFB8C15"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81:4.10 </w:t>
      </w:r>
      <w:r>
        <w:rPr>
          <w:rFonts w:ascii="함초롬바탕" w:eastAsia="함초롬바탕" w:hAnsi="함초롬바탕" w:cs="함초롬바탕"/>
          <w:color w:val="262626"/>
        </w:rPr>
        <w:t>그러므로 대체로, 지난 이만 년 동안의 인류 유해를 발굴할 때 다섯 가지 원래의 유형을 명확히 구분하기는 불가능할 것이다. 이러한 골격 구조의 연구는 인류가 이제 대략 세 부류로 나뉨을 보여줄 것이다.</w:t>
      </w:r>
    </w:p>
    <w:p w14:paraId="4939CD28"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81:4.11 </w:t>
      </w:r>
      <w:r>
        <w:rPr>
          <w:rFonts w:ascii="함초롬바탕" w:eastAsia="함초롬바탕" w:hAnsi="함초롬바탕" w:cs="함초롬바탕"/>
          <w:color w:val="262626"/>
        </w:rPr>
        <w:t>1. 코카소이드—놋족과 아담 계통의 안드족 혼합으로, 여기에 1차 및 일부 2차 산긱 혼합과 상당한 안돈족 교배가 더해져 한층 변형된 유형이다. 서구 백인 인종과 일부 인도인, 투란족이 이 부류에 속한다. 이 구분의 통일 요인은 안드족 유산의 많고 적은 비율이다.</w:t>
      </w:r>
    </w:p>
    <w:p w14:paraId="498054F7"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81:4.12 </w:t>
      </w:r>
      <w:r>
        <w:rPr>
          <w:rFonts w:ascii="함초롬바탕" w:eastAsia="함초롬바탕" w:hAnsi="함초롬바탕" w:cs="함초롬바탕"/>
          <w:color w:val="262626"/>
        </w:rPr>
        <w:t>2. 몽골로이드—1차 산긱 유형으로, 원래의 홍인, 황인, 청인을 포함한다. 중국인과 아메린드가 이에 속한다. 유럽의 몽골로이드 유형은 2차 산긱 및 안돈족 혼합으로 변형되었고, 나아가 안드족 혈통의 주입으로 더욱 변화하였다. 말레이인과 다른 인도네시아인들도 여기에 포함되지만, 그들은 높은 비율의 2차 산긱 혈통을 지닌다.</w:t>
      </w:r>
    </w:p>
    <w:p w14:paraId="5B4874F9"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81:4.13 </w:t>
      </w:r>
      <w:r>
        <w:rPr>
          <w:rFonts w:ascii="함초롬바탕" w:eastAsia="함초롬바탕" w:hAnsi="함초롬바탕" w:cs="함초롬바탕"/>
          <w:color w:val="262626"/>
        </w:rPr>
        <w:t>3. 네그로이드—2차 산긱 유형으로, 원래 오렌지색 인종, 녹색 인종, 남색 인종을 포함했다. 이 유형은 흑인으로 가장 잘 대표되며, 아프리카·인도·인도네시아 등 2차 산긱 인종이 분포한 지역 전역에서 발견된다.</w:t>
      </w:r>
    </w:p>
    <w:p w14:paraId="05BC6E38"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81:4.14 </w:t>
      </w:r>
      <w:r>
        <w:rPr>
          <w:rFonts w:ascii="함초롬바탕" w:eastAsia="함초롬바탕" w:hAnsi="함초롬바탕" w:cs="함초롬바탕"/>
          <w:color w:val="262626"/>
        </w:rPr>
        <w:t>북중국에서는 코카소이드와 몽골로이드가 어느 정도 혼합되었고, 레반트에서는 코카소이드와 네그로이드가 섞였다. 인도에서는 남아메리카와 마찬가지로 세 가지 유형이 모두 나타난다. 그리고 이 세 생존 유형의 골격적 특징은 여전히 남아 있어 현대 인류의 선조를 식별하는 데 도움을 준다.</w:t>
      </w:r>
    </w:p>
    <w:p w14:paraId="28DD1431" w14:textId="77777777" w:rsidR="000E11C6" w:rsidRPr="00AC42D4" w:rsidRDefault="000E11C6" w:rsidP="00AC42D4">
      <w:pPr>
        <w:spacing w:beforeLines="50" w:before="120"/>
        <w:jc w:val="both"/>
        <w:rPr>
          <w:rFonts w:ascii="함초롬바탕" w:eastAsia="함초롬바탕" w:hAnsi="함초롬바탕" w:cs="함초롬바탕"/>
        </w:rPr>
      </w:pPr>
    </w:p>
    <w:p w14:paraId="445C57F8" w14:textId="77777777" w:rsidR="000E11C6" w:rsidRPr="00AC42D4" w:rsidRDefault="00000000" w:rsidP="00AC42D4">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szCs w:val="20"/>
        </w:rPr>
      </w:pPr>
      <w:r>
        <w:rPr>
          <w:rFonts w:ascii="함초롬바탕" w:eastAsia="함초롬바탕" w:hAnsi="함초롬바탕" w:cs="함초롬바탕"/>
          <w:color w:val="2E6E73"/>
        </w:rPr>
        <w:t>5. 문화 사회</w:t>
      </w:r>
    </w:p>
    <w:p w14:paraId="25A79977"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81:5.1 </w:t>
      </w:r>
      <w:r>
        <w:rPr>
          <w:rFonts w:ascii="함초롬바탕" w:eastAsia="함초롬바탕" w:hAnsi="함초롬바탕" w:cs="함초롬바탕"/>
          <w:color w:val="262626"/>
        </w:rPr>
        <w:t>생물학적 진화와 문화 문명은 반드시 상호 연관된 것은 아니다. 어느 시대든 유기적 진화는 문화의 쇠퇴 한가운데서도 방해받지 않고 진행될 수 있다. 그러나 인류 역사의 긴 흐름을 살펴보면, 결국 진화와 문화가 원인과 결과의 관계로 맞물린다는 것을 알게 된다. 진화는 문화 없이도 나아갈 수 있지만, 문화 문명은 선행하는 인종적 진보라는 충분한 배경 없이는 번성할 수 없다. 아담과 이브는 인간 사회의 진보에 낯선 어떤 문명의 기술도 도입하지 않았으나, 아담의 혈통은 인종들의 타고난 능력을 증대시키고 경제 발달과 산업 진보의 속도를 가속시켰다. 아담의 증여는 인종들의 두뇌력을 향상시켜 자연 진화 과정을 크게 앞당겼다.</w:t>
      </w:r>
    </w:p>
    <w:p w14:paraId="29B731F0"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81:5.2 </w:t>
      </w:r>
      <w:r>
        <w:rPr>
          <w:rFonts w:ascii="함초롬바탕" w:eastAsia="함초롬바탕" w:hAnsi="함초롬바탕" w:cs="함초롬바탕"/>
          <w:color w:val="262626"/>
        </w:rPr>
        <w:t>농업, 가축화, 그리고 향상된 건축을 통해 인류는 점차 끊임없는 생존 투쟁의 가장 나쁜 부분에서 벗어나, 삶의 과정을 달콤하게 할 무언가를 찾아 나서기 시작했다. 이것이 더 높고 더욱 높은 물질적 안락의 수준을 추구하는 출발점이었다. 제조와 산업을 통해 인간은 점차 필사자 삶의 즐거움을 늘려 가고 있다.</w:t>
      </w:r>
    </w:p>
    <w:p w14:paraId="74039781"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81:5.3 </w:t>
      </w:r>
      <w:r>
        <w:rPr>
          <w:rFonts w:ascii="함초롬바탕" w:eastAsia="함초롬바탕" w:hAnsi="함초롬바탕" w:cs="함초롬바탕"/>
          <w:color w:val="262626"/>
        </w:rPr>
        <w:t>그러나 문화 사회는, 모든 사람이 무료 회원권과 완전한 평등을 지니고 태어나는, 물려받은 특권의 위대하고 자애로운 클럽이 아니다. 오히려 그것은 숭고하고 끊임없이 전진하는 지상 노동자들의 조합으로, 그 대열에는 오직 자녀와 자손들이 후대에 살고 발전할 더 나은 세상을 만들기 위해 노력하는 노동자들의 귀족만이 받아들여진다. 이 문명의 조합은 높은 입회비를 요구하고, 엄격하고 혹독한 규율을 부과하며, 반항자와 불순응자에게는 무거운 대가를 치르게 한다. 반면 개인에게 허용되는 면허나 특권은 거의 없으며, 오직 공동의 위험과 인종적 위험으로부터 더 나은 안전을 누리는 것만이 주어진다.</w:t>
      </w:r>
    </w:p>
    <w:p w14:paraId="48D82F77"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81:5.4 </w:t>
      </w:r>
      <w:r>
        <w:rPr>
          <w:rFonts w:ascii="함초롬바탕" w:eastAsia="함초롬바탕" w:hAnsi="함초롬바탕" w:cs="함초롬바탕"/>
          <w:color w:val="262626"/>
        </w:rPr>
        <w:t>사회적 결합은 인간이 유익함을 배운 생존 보험의 한 형태이다. 따라서 대부분의 사람들은 사회가 요구하는 자아 희생과 인격적 자유의 제한이라는 보험료를 기꺼이 지불한다. 그것은 더 나은 집단적 보호를 얻기 위한 대가이다. 요컨대, 현대 사회 체제는 인류의 초기 체험을 특징지었던 끔찍하고 반사회적인 상태로의 복귀에 맞서 어느 정도의 보장과 보호를 제공하도록 설계된 시행착오적 보험 계획이다.</w:t>
      </w:r>
    </w:p>
    <w:p w14:paraId="28A1CEF5"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81:5.5 </w:t>
      </w:r>
      <w:r>
        <w:rPr>
          <w:rFonts w:ascii="함초롬바탕" w:eastAsia="함초롬바탕" w:hAnsi="함초롬바탕" w:cs="함초롬바탕"/>
          <w:color w:val="262626"/>
        </w:rPr>
        <w:t>따라서 사회는 제도를 통해 시민의 자유를, 자본과 발명을 통해 경제적 자유를, 문화를 통해 사회적 자유를, 그리고 경찰의 규제를 통해 폭력으로부터의 자유를 보장하기 위한 협력 체계가 된다.</w:t>
      </w:r>
    </w:p>
    <w:p w14:paraId="628D67F7"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81:5.6 </w:t>
      </w:r>
      <w:r>
        <w:rPr>
          <w:rFonts w:ascii="함초롬바탕" w:eastAsia="함초롬바탕" w:hAnsi="함초롬바탕" w:cs="함초롬바탕"/>
          <w:color w:val="262626"/>
        </w:rPr>
        <w:t>힘이 옳음을 만드는 것은 아니지만, 힘은 이어지는 각 세대가 일반적으로 인정한 권리를 집행한다. 정부의 으뜸가는 임무는 옳은 것을 정의하는 일, 계급 차이의 정당하고 공정한 규제, 그리고 법의 원칙 아래 기회의 평등을 집행하는 것이다. 모든 인간의 권리는 사회적 의무와 연결되어 있으며, 집단의 특권은 언제나 그만큼의 집단적 봉사라는 보험료를 온전히 지불할 것을 요구한다. 집단의 권리와 개인의 권리 모두 보호되어야 하며, 여기에는 성적 성향의 규제도 포함된다.</w:t>
      </w:r>
    </w:p>
    <w:p w14:paraId="65DA5C33"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81:5.7 </w:t>
      </w:r>
      <w:r>
        <w:rPr>
          <w:rFonts w:ascii="함초롬바탕" w:eastAsia="함초롬바탕" w:hAnsi="함초롬바탕" w:cs="함초롬바탕"/>
          <w:color w:val="262626"/>
        </w:rPr>
        <w:t>집단적 규제를 수용하는 자유야말로 사회 진화의 정당한 목표이다. 아무런 제약이 없는 자유는 불안정하고 경박한 인간 마음이 꾸는 허황된 꿈에 불과하다.</w:t>
      </w:r>
    </w:p>
    <w:p w14:paraId="050FF8D5" w14:textId="77777777" w:rsidR="000E11C6" w:rsidRPr="00AC42D4" w:rsidRDefault="000E11C6" w:rsidP="00AC42D4">
      <w:pPr>
        <w:spacing w:beforeLines="50" w:before="120"/>
        <w:jc w:val="both"/>
        <w:rPr>
          <w:rFonts w:ascii="함초롬바탕" w:eastAsia="함초롬바탕" w:hAnsi="함초롬바탕" w:cs="함초롬바탕"/>
        </w:rPr>
      </w:pPr>
    </w:p>
    <w:p w14:paraId="50C9B0DC" w14:textId="77777777" w:rsidR="000E11C6" w:rsidRPr="00AC42D4" w:rsidRDefault="00000000" w:rsidP="00AC42D4">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szCs w:val="20"/>
        </w:rPr>
      </w:pPr>
      <w:r>
        <w:rPr>
          <w:rFonts w:ascii="함초롬바탕" w:eastAsia="함초롬바탕" w:hAnsi="함초롬바탕" w:cs="함초롬바탕"/>
          <w:color w:val="2E6E73"/>
        </w:rPr>
        <w:t>6. 문명의 유지</w:t>
      </w:r>
    </w:p>
    <w:p w14:paraId="6492CB93"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81:6.1 </w:t>
      </w:r>
      <w:r>
        <w:rPr>
          <w:rFonts w:ascii="함초롬바탕" w:eastAsia="함초롬바탕" w:hAnsi="함초롬바탕" w:cs="함초롬바탕"/>
          <w:color w:val="262626"/>
        </w:rPr>
        <w:t>생물학적 진화는 끊임없이 위로 나아갔지만, 문화적 진화는 유프라테스 계곡에서 여러 차례 물결처럼 퍼져나갔다. 시간이 흐르며 그 물결은 약해졌고, 마침내 순수 아담 혈통의 후손 전부가 아시아와 유럽의 문명을 풍요롭게 하려고 흩어졌다. 인종들은 완전히 섞이지 않았으나, 문명은 상당 부분 혼합되었다. 문화는 천천히 전 세계에 퍼졌다. 이 문명은 반드시 유지되고 육성되어야 한다. 오늘날에는 문명 진화의 느린 진보를 활기차게 하고 자극할 새로운 문화의 원천도, 안드족도 더 이상 존재하지 않기 때문이다.</w:t>
      </w:r>
    </w:p>
    <w:p w14:paraId="6E98B691"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81:6.2 </w:t>
      </w:r>
      <w:r>
        <w:rPr>
          <w:rFonts w:ascii="함초롬바탕" w:eastAsia="함초롬바탕" w:hAnsi="함초롬바탕" w:cs="함초롬바탕"/>
          <w:color w:val="262626"/>
        </w:rPr>
        <w:t>지금 유란시아에서 전개되는 문명은 다음과 같은 요인들에 뿌리를 두고 있다.</w:t>
      </w:r>
    </w:p>
    <w:p w14:paraId="73A0D5A7"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81:6.3 </w:t>
      </w:r>
      <w:r>
        <w:rPr>
          <w:rFonts w:ascii="함초롬바탕" w:eastAsia="함초롬바탕" w:hAnsi="함초롬바탕" w:cs="함초롬바탕"/>
          <w:color w:val="262626"/>
        </w:rPr>
        <w:t>1. 자연적 환경. 물질 문명의 성격과 범위는 크게 이용 가능한 자연 자원에 의해 좌우된다. 기후, 날씨, 여러 물리적 조건이 문화 진화에 작용한다.</w:t>
      </w:r>
    </w:p>
    <w:p w14:paraId="7C3166F8"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81:6.4 </w:t>
      </w:r>
      <w:r>
        <w:rPr>
          <w:rFonts w:ascii="함초롬바탕" w:eastAsia="함초롬바탕" w:hAnsi="함초롬바탕" w:cs="함초롬바탕"/>
          <w:color w:val="262626"/>
        </w:rPr>
        <w:t>안드족 시대가 열릴 때, 전 세계에는 광범위하고 비옥한 개방 사냥터가 두 곳뿐이었다. 하나는 북미로 아메린드가 퍼져 있었고, 다른 하나는 투르케스탄 북쪽으로 안돈-황인 인종이 일부 차지하고 있었다. 남서 아시아에서 우수한 문화가 진화한 결정적 요인은 인종과 기후였다. 안드족은 위대한 민족이었으나, 그 문명의 진로를 결정한 요인은 이란·투르케스탄·신장의 점증하는 건조화였고, 이는 척박해지는 토지에서 생계를 얻기 위한 새롭고 진보된 방식을 발명·채택하도록 그들을 몰아붙였다.</w:t>
      </w:r>
    </w:p>
    <w:p w14:paraId="0E482950"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81:6.5 </w:t>
      </w:r>
      <w:r>
        <w:rPr>
          <w:rFonts w:ascii="함초롬바탕" w:eastAsia="함초롬바탕" w:hAnsi="함초롬바탕" w:cs="함초롬바탕"/>
          <w:color w:val="262626"/>
        </w:rPr>
        <w:t>대륙의 생김새와 육지 배치는 평화와 전쟁을 가르는 데 큰 영향을 미친다. 사실상 사방이 방대한 바다로 보호된 북미의 민족들이 누린 것만큼, 지속적이고 방해받지 않는 발달의 유리한 기회를 가진 유란시아인은 지금껏 극히 드물다.</w:t>
      </w:r>
    </w:p>
    <w:p w14:paraId="0165A73A"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81:6.6 </w:t>
      </w:r>
      <w:r>
        <w:rPr>
          <w:rFonts w:ascii="함초롬바탕" w:eastAsia="함초롬바탕" w:hAnsi="함초롬바탕" w:cs="함초롬바탕"/>
          <w:color w:val="262626"/>
        </w:rPr>
        <w:t>2. 자본재. 문화는 빈곤 속에서는 자라지 않는다. 문명 진보에는 여가가 필수다. 도덕적·영적 가치를 지닌 개인의 성품은 물질적 부 없이도 얻을 수 있으나, 문화 문명은 여가와 야망이 결합된 물질적 번영의 조건에서만 싹튼다.</w:t>
      </w:r>
    </w:p>
    <w:p w14:paraId="33CD0249"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81:6.7 </w:t>
      </w:r>
      <w:r>
        <w:rPr>
          <w:rFonts w:ascii="함초롬바탕" w:eastAsia="함초롬바탕" w:hAnsi="함초롬바탕" w:cs="함초롬바탕"/>
          <w:color w:val="262626"/>
        </w:rPr>
        <w:t>원시 시대 유란시아의 삶은 진지하고 냉철한 일이었다. 이 끝없는 투쟁과 노동에서 벗어나려 인류는 온화한 열대 기후로 기울었다. 따뜻한 지대는 생존 경쟁을 덜어주었지만, 그렇게 안락을 구한 인종과 부족은 얻은 여가를 문명 향상에 거의 쓰지 않았다. 사회 진보는 언제나, 지성적 노동으로 적은 노력과 단축된 노동 일수로 토지에서 생계를 얻는 법을 배워, 충분히 얻은 유익한 여가의 여유를 누릴 수 있었던 인종들의 사유와 계획에서 나왔다.</w:t>
      </w:r>
    </w:p>
    <w:p w14:paraId="5ADD766C"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81:6.8 </w:t>
      </w:r>
      <w:r>
        <w:rPr>
          <w:rFonts w:ascii="함초롬바탕" w:eastAsia="함초롬바탕" w:hAnsi="함초롬바탕" w:cs="함초롬바탕"/>
          <w:color w:val="262626"/>
        </w:rPr>
        <w:t>3. 과학적 지식. 문명의 물질적 국면은 언제나 과학 자료의 축적을 기다려야 했다. 활과 화살을 발견하고 동물 동력을 쓴 뒤에도 바람과 물을 길들이고, 이어 증기와 전기를 쓰기까지는 오래 걸렸다. 그러나 문명의 도구는 서서히 개선되었다. 직조·도자기·가축화·금속 가공을 거쳐 문자와 인쇄의 시대가 왔다.</w:t>
      </w:r>
    </w:p>
    <w:p w14:paraId="7D14F2A5"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81:6.9 </w:t>
      </w:r>
      <w:r>
        <w:rPr>
          <w:rFonts w:ascii="함초롬바탕" w:eastAsia="함초롬바탕" w:hAnsi="함초롬바탕" w:cs="함초롬바탕"/>
          <w:color w:val="262626"/>
        </w:rPr>
        <w:t>지식은 힘이다. 발명은 항상 세계적 차원에서 문화 발달이 가속되기에 앞선다. 과학과 발명은 무엇보다도 인쇄기의 혜택을 가장 크게 받았고, 이 모든 문화적·발명적 활동의 상호 작용은 문화 진보 속도를 엄청나게 가속시켰다.</w:t>
      </w:r>
    </w:p>
    <w:p w14:paraId="27ADB18F"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81:6.10 </w:t>
      </w:r>
      <w:r>
        <w:rPr>
          <w:rFonts w:ascii="함초롬바탕" w:eastAsia="함초롬바탕" w:hAnsi="함초롬바탕" w:cs="함초롬바탕"/>
          <w:color w:val="262626"/>
        </w:rPr>
        <w:t>과학은 인간에게 수학이라는 새 언어를 가르치고 사고를 엄정한 정밀성의 궤도로 훈련시킨다. 과학은 오류 제거로 철학을 안정시키고, 미신 파기로 종교를 정화한다.</w:t>
      </w:r>
    </w:p>
    <w:p w14:paraId="4D817A1D"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81:6.11 </w:t>
      </w:r>
      <w:r>
        <w:rPr>
          <w:rFonts w:ascii="함초롬바탕" w:eastAsia="함초롬바탕" w:hAnsi="함초롬바탕" w:cs="함초롬바탕"/>
          <w:color w:val="262626"/>
        </w:rPr>
        <w:t>4. 인적 자원. 인력은 문명 확산에 필수다. 조건이 같다면 수가 많은 민족이 더 작은 인종의 문명을 지배한다. 그러므로 일정 지점까지의 인구 증가는 민족의 운명 실현에 필요하지만, 그 선을 넘는 증가는 자멸을 부른다. 정상적인 땅-사람 비율의 최적점을 넘는 증가는 생활 수준의 하락이나, 평화적 침투 혹은 군사적 정복과 강제 점령에 의한 즉각적인 영토 경계 확장을 의미한다.</w:t>
      </w:r>
    </w:p>
    <w:p w14:paraId="7B368917"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81:6.12 </w:t>
      </w:r>
      <w:r>
        <w:rPr>
          <w:rFonts w:ascii="함초롬바탕" w:eastAsia="함초롬바탕" w:hAnsi="함초롬바탕" w:cs="함초롬바탕"/>
          <w:color w:val="262626"/>
        </w:rPr>
        <w:t>너희는 때때로 전쟁의 참화에 충격을 받지만, 사회적·도덕적 발달의 넉넉한 기회를 마련하기 위해 많은 수의 필사자를 낳을 필요가 있음을 인정해야 한다. 그런 행성적 다산에는 곧 심각한 과잉 인구 문제가 따른다. 대부분의 거주 세계는 작다. 유란시아는 평균이거나 약간 작은 편이다. 국가 인구의 최적 안정은 문화를 높이고 전쟁을 막는다. 언제 성장을 멈출지 아는 민족이 지혜롭다.</w:t>
      </w:r>
    </w:p>
    <w:p w14:paraId="76364065"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81:6.13 </w:t>
      </w:r>
      <w:r>
        <w:rPr>
          <w:rFonts w:ascii="함초롬바탕" w:eastAsia="함초롬바탕" w:hAnsi="함초롬바탕" w:cs="함초롬바탕"/>
          <w:color w:val="262626"/>
        </w:rPr>
        <w:t>그러나 가장 풍부한 매장지와 최고 수준의 기계 장비를 갖춘 대륙이라도 주민의 지성이 쇠퇴하면 큰 진보는 없다. 지식은 교육으로 얻을 수 있으나, 참된 문화에 필수인 지혜는 타고난 지성을 지닌 남녀가 체험으로만 얻는다. 그런 민족은 체험에서 배우며, 진정으로 현명해질 수 있다.</w:t>
      </w:r>
    </w:p>
    <w:p w14:paraId="1A516B70"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81:6.14 </w:t>
      </w:r>
      <w:r>
        <w:rPr>
          <w:rFonts w:ascii="함초롬바탕" w:eastAsia="함초롬바탕" w:hAnsi="함초롬바탕" w:cs="함초롬바탕"/>
          <w:color w:val="262626"/>
        </w:rPr>
        <w:t>5. 물질 자원의 효율성. 자연 자원·과학 지식·자본재·인간 잠재력을 얼마나 현명하게 쓰느냐에 성패가 달려 있다. 초기 문명의 주된 요인은 현명한 사회적 주인들이 행사한 힘이었다. 원시인은 자신보다 우월한 동시대인들에 의해 말 그대로 문명을 강요받았다. 잘 조직된 우월한 소수가 이 세상을 주로 다스려 왔다.</w:t>
      </w:r>
    </w:p>
    <w:p w14:paraId="40936E32"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81:6.15 </w:t>
      </w:r>
      <w:r>
        <w:rPr>
          <w:rFonts w:ascii="함초롬바탕" w:eastAsia="함초롬바탕" w:hAnsi="함초롬바탕" w:cs="함초롬바탕"/>
          <w:color w:val="262626"/>
        </w:rPr>
        <w:t>힘이 옳음을 만들지는 않지만, 힘은 역사에서 있는 것과 있었던 것을 만든다. 유란시아는 이제야 사회가 기꺼이 힘과 옳음의 윤리를 토론하려는 지점에 이르렀다.</w:t>
      </w:r>
    </w:p>
    <w:p w14:paraId="72F74B14"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81:6.16 </w:t>
      </w:r>
      <w:r>
        <w:rPr>
          <w:rFonts w:ascii="함초롬바탕" w:eastAsia="함초롬바탕" w:hAnsi="함초롬바탕" w:cs="함초롬바탕"/>
          <w:color w:val="262626"/>
        </w:rPr>
        <w:t>6. 언어의 효율성. 문명의 확산은 언어를 기다린다. 살아 있고 성장하는 언어는 문명적 사고와 계획의 확장을 보장한다. 초기 시대에 언어는 크게 진보했지만, 오늘날에는 진화하는 사유를 표현할 언어 발달이 더욱 필요하다.</w:t>
      </w:r>
    </w:p>
    <w:p w14:paraId="14083315"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81:6.17 </w:t>
      </w:r>
      <w:r>
        <w:rPr>
          <w:rFonts w:ascii="함초롬바탕" w:eastAsia="함초롬바탕" w:hAnsi="함초롬바탕" w:cs="함초롬바탕"/>
          <w:color w:val="262626"/>
        </w:rPr>
        <w:t>언어는 집단 관계에서 진화했고, 각 지역 집단은 자체의 말 교환 체계를 만들었다. 언어는 몸짓·표지·울음·모사음·음조·강세에서 알파벳 발성으로 자랐다. 언어는 인간의 가장 크고 유용한 사고 도구이지만, 사회 집단이 어느 정도 여가를 얻기 전에는 번성하지 못했다. 언어 놀이 성향은 새 단어, 곧 속어를 낳고, 다수가 채택하면 사용이 곧 언어가 된다. 방언의 기원은 가족 집단의 “아기말”에 빠지는 관습에서 볼 수 있다.</w:t>
      </w:r>
    </w:p>
    <w:p w14:paraId="199C6700"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81:6.18 </w:t>
      </w:r>
      <w:r>
        <w:rPr>
          <w:rFonts w:ascii="함초롬바탕" w:eastAsia="함초롬바탕" w:hAnsi="함초롬바탕" w:cs="함초롬바탕"/>
          <w:color w:val="262626"/>
        </w:rPr>
        <w:t>언어 차이는 평화 확장의 큰 장벽이었다. 방언의 정복은 한 인종·한 대륙·온 세계에 문화를 퍼뜨리기 전에 선행되어야 한다. 공용어는 평화를 촉진하고 문화를 보장하며 행복을 증진한다. 세계의 언어 수가 몇으로 줄어도, 선도적 문화 민족이 그것들을 숙달하면 세계 평화와 번영 달성에 크게 기여한다.</w:t>
      </w:r>
    </w:p>
    <w:p w14:paraId="20283196"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81:6.19 </w:t>
      </w:r>
      <w:r>
        <w:rPr>
          <w:rFonts w:ascii="함초롬바탕" w:eastAsia="함초롬바탕" w:hAnsi="함초롬바탕" w:cs="함초롬바탕"/>
          <w:color w:val="262626"/>
        </w:rPr>
        <w:t>유란시아에서 국제어를 발전시키는 일은 진전이 매우 적었지만, 국제 상업 교환의 확립으로 많은 것이 이루어졌다. 언어·무역·예술·과학·경쟁 놀이·종교 등 모든 국제 관계는 장려되어야 한다.</w:t>
      </w:r>
    </w:p>
    <w:p w14:paraId="4102FF04"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81:6.20 </w:t>
      </w:r>
      <w:r>
        <w:rPr>
          <w:rFonts w:ascii="함초롬바탕" w:eastAsia="함초롬바탕" w:hAnsi="함초롬바탕" w:cs="함초롬바탕"/>
          <w:color w:val="262626"/>
        </w:rPr>
        <w:t>7. 기계 장치의 효율성. 문명 진보는 도구·기계·유통 경로의 개발과 보유에 직접 관련된다. 개선된 도구와 정교하고 효율적인 기계가 진보하는 문명 무대에서 경쟁 집단의 생존을 가른다.</w:t>
      </w:r>
    </w:p>
    <w:p w14:paraId="2AFE06C9"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81:6.21 </w:t>
      </w:r>
      <w:r>
        <w:rPr>
          <w:rFonts w:ascii="함초롬바탕" w:eastAsia="함초롬바탕" w:hAnsi="함초롬바탕" w:cs="함초롬바탕"/>
          <w:color w:val="262626"/>
        </w:rPr>
        <w:t>초기에 경작에 투입된 에너지는 인력뿐이었다. 소를 사람 대신 쓰는 일은 사람들을 실직시켰기 때문에 오랜 싸움이었다. 근래에는 기계가 사람을 대체하기 시작했으며, 이런 진전은 더 가치 있는 과업을 위해 인력을 해방하므로 사회 진보에 직접 기여한다.</w:t>
      </w:r>
    </w:p>
    <w:p w14:paraId="6E5707B0"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81:6.22 </w:t>
      </w:r>
      <w:r>
        <w:rPr>
          <w:rFonts w:ascii="함초롬바탕" w:eastAsia="함초롬바탕" w:hAnsi="함초롬바탕" w:cs="함초롬바탕"/>
          <w:color w:val="262626"/>
        </w:rPr>
        <w:t>지혜로 인도되는 과학은 인간의 위대한 사회 해방자가 될 수 있다. 기계 시대는, 새로운 유형의 노동 절약 기계가 너무 빠르게 발명되어 많은 사람이 갑자기 일자리를 잃으면서 생기는 전환기의 난제를 성공적으로 조정할 지혜로운 방법과 건전한 기법을 찾아내지 못할 만큼 지적 수준이 낮은 국가에만 재앙이 된다.</w:t>
      </w:r>
    </w:p>
    <w:p w14:paraId="1BCECD65"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81:6.23 </w:t>
      </w:r>
      <w:r>
        <w:rPr>
          <w:rFonts w:ascii="함초롬바탕" w:eastAsia="함초롬바탕" w:hAnsi="함초롬바탕" w:cs="함초롬바탕"/>
          <w:color w:val="262626"/>
        </w:rPr>
        <w:t>8. 횃불 전달자들의 성품. 사회적 유산 덕분에 인간은 자기보다 앞서 문화와 지식의 총합에 무엇이든 보탠 모든 이의 어깨 위에 설 수 있다. 문화의 횃불을 다음 세대에 전하는 일에서 가정은 언제나 기본 제도이다. 놀이와 사회생활이 그다음이며, 학교는 마지막이지만 복잡하고 고도로 조직된 사회에서 똑같이 필수다.</w:t>
      </w:r>
    </w:p>
    <w:p w14:paraId="67AA693D"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81:6.24 </w:t>
      </w:r>
      <w:r>
        <w:rPr>
          <w:rFonts w:ascii="함초롬바탕" w:eastAsia="함초롬바탕" w:hAnsi="함초롬바탕" w:cs="함초롬바탕"/>
          <w:color w:val="262626"/>
        </w:rPr>
        <w:t>곤충은 삶에 필요한 완전한 교육과 장비를 갖추고 태어난다. 실로 그것은 아주 좁고 순전히 본능적인 실존이다. 인간 아기는 교육 없이 태어난다. 그러므로 인간은 젊은 세대의 교육을 통제함으로써 문명의 진화 경로를 크게 바꿀 힘을 지닌다.</w:t>
      </w:r>
    </w:p>
    <w:p w14:paraId="0F94494A"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81:6.25 </w:t>
      </w:r>
      <w:r>
        <w:rPr>
          <w:rFonts w:ascii="함초롬바탕" w:eastAsia="함초롬바탕" w:hAnsi="함초롬바탕" w:cs="함초롬바탕"/>
          <w:color w:val="262626"/>
        </w:rPr>
        <w:t>20세기에 문명과 문화의 진전을 크게 도운 가장 큰 영향은 세계 여행의 비약적 증가와 전례 없는 통신 방법의 개선이다. 그러나 교육의 향상은 팽창하는 사회 구조에 보조를 맞추지 못했고, 순수 지적·과학적 성장에 상응하는 현대의 윤리 의식도 발전하지 못했다. 현대 문명은 영적 발달과 가정 제도의 수호에서 정체되어 있다.</w:t>
      </w:r>
    </w:p>
    <w:p w14:paraId="46CC6696"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81:6.26 </w:t>
      </w:r>
      <w:r>
        <w:rPr>
          <w:rFonts w:ascii="함초롬바탕" w:eastAsia="함초롬바탕" w:hAnsi="함초롬바탕" w:cs="함초롬바탕"/>
          <w:color w:val="262626"/>
        </w:rPr>
        <w:t>9. 인종적 이상. 한 세대의 이상은 곧바로 다음 세대의 운명 경로를 판다. 사회의 횃불 전달자들의 자질이 문명이 전진할지 후퇴할지를 결정한다. 한 세대의 가정·교회·학교는 다음 세대의 성품의 경향을 미리 정한다. 한 인종·국가의 도덕·영적 추진력은 그 문명의 문화적 속도를 크게 좌우한다.</w:t>
      </w:r>
    </w:p>
    <w:p w14:paraId="2A886601"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81:6.27 </w:t>
      </w:r>
      <w:r>
        <w:rPr>
          <w:rFonts w:ascii="함초롬바탕" w:eastAsia="함초롬바탕" w:hAnsi="함초롬바탕" w:cs="함초롬바탕"/>
          <w:color w:val="262626"/>
        </w:rPr>
        <w:t>이상은 사회 흐름의 근원을 높인다. 어떤 압력 기법이나 방향 제어를 쓰더라도, 어떤 흐름도 그 근원보다 더 높이 오르지 못한다. 문화 문명의 가장 물질적인 측면들의 추진력조차 사회의 가장 비물질적 성취 안에 자리한다. 지성은 문명의 장치를 통제하고, 지혜는 그것을 인도하지만, 영적 이상주의는 인간 문화를 한 성취 단계에서 다음 단계로 참으로 끌어올리고 전진시키는 에너지다.</w:t>
      </w:r>
    </w:p>
    <w:p w14:paraId="4DBE0237"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81:6.28 </w:t>
      </w:r>
      <w:r>
        <w:rPr>
          <w:rFonts w:ascii="함초롬바탕" w:eastAsia="함초롬바탕" w:hAnsi="함초롬바탕" w:cs="함초롬바탕"/>
          <w:color w:val="262626"/>
        </w:rPr>
        <w:t>처음엔 생존을 위한 싸움이었고, 지금은 생활 수준을 위한 싸움이다. 다음은 사고의 질을 위한 싸움이 될 것이니, 그것이 다가오는 지상의 인간 실존의 목표다.</w:t>
      </w:r>
    </w:p>
    <w:p w14:paraId="0D67C742"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81:6.29 </w:t>
      </w:r>
      <w:r>
        <w:rPr>
          <w:rFonts w:ascii="함초롬바탕" w:eastAsia="함초롬바탕" w:hAnsi="함초롬바탕" w:cs="함초롬바탕"/>
          <w:color w:val="262626"/>
        </w:rPr>
        <w:t>10. 전문가의 조율. 문명은 초기의 분업과 그 후속인 전문화로 크게 진전했다. 지금 문명은 전문가들의 효과적 조율에 의존한다. 사회가 확장될수록 다양한 전문가를 한데 모을 방법이 필요하다.</w:t>
      </w:r>
    </w:p>
    <w:p w14:paraId="6153E932"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81:6.30 </w:t>
      </w:r>
      <w:r>
        <w:rPr>
          <w:rFonts w:ascii="함초롬바탕" w:eastAsia="함초롬바탕" w:hAnsi="함초롬바탕" w:cs="함초롬바탕"/>
          <w:color w:val="262626"/>
        </w:rPr>
        <w:t>사회·예술·기술·산업 전문가들은 계속 불어나며 숙련과 기교가 높아질 것이다. 효과적 조율과 협력이 마련되지 않으면, 능력의 다양화와 직업의 이질성은 마침내 사회를 약화·해체시킬 것이다. 그러나 그런 발명과 전문화를 해내는 지성이라면, 급속한 발명 성장과 문화 확장의 가속에서 비롯되는 모든 문제를 다룰 충분한 통제·조정 방안을 고안할 능력이 있어야 한다.</w:t>
      </w:r>
    </w:p>
    <w:p w14:paraId="6B26022C"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81:6.31 </w:t>
      </w:r>
      <w:r>
        <w:rPr>
          <w:rFonts w:ascii="함초롬바탕" w:eastAsia="함초롬바탕" w:hAnsi="함초롬바탕" w:cs="함초롬바탕"/>
          <w:color w:val="262626"/>
        </w:rPr>
        <w:t>11. 직업 배치 장치. 다음 시대의 사회 발달은 늘어나는 전문화의 더 나은 협력과 조율에 구현될 것이다. 노동이 다양해질수록 개인을 알맞은 직업으로 이끄는 기법이 고안되어야 한다. 기계만이 유란시아 문명 민족의 실업 원인은 아니다. 경제 복잡성과 산업·전문 특수화의 꾸준한 증가가 직업 배치 문제를 키운다.</w:t>
      </w:r>
    </w:p>
    <w:p w14:paraId="2C2E381D"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81:6.32 </w:t>
      </w:r>
      <w:r>
        <w:rPr>
          <w:rFonts w:ascii="함초롬바탕" w:eastAsia="함초롬바탕" w:hAnsi="함초롬바탕" w:cs="함초롬바탕"/>
          <w:color w:val="262626"/>
        </w:rPr>
        <w:t>사람을 일하도록 훈련하는 것만으로는 부족하다. 복잡한 사회에서는 효율적인 자리 찾기 수단도 제공되어야 한다. 시민에게 고도로 전문화된 생계 기술을 가르치기 전에, 전문 직무에서 일시 실업할 때 쓸 수 있는 보통 노동·기능·직종 하나 이상을 익히게 해야 한다. 대규모 실업 계층을 오래 떠안는 문명은 살아남지 못한다. 시간이 지나면, 최고의 시민도 공금에서 지원을 받음으로써 왜곡되고 의기소침해진다. 건강한 시민에게 장기간 베풀어지는 사적 자선도 해롭다.</w:t>
      </w:r>
    </w:p>
    <w:p w14:paraId="042B7A32"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81:6.33 </w:t>
      </w:r>
      <w:r>
        <w:rPr>
          <w:rFonts w:ascii="함초롬바탕" w:eastAsia="함초롬바탕" w:hAnsi="함초롬바탕" w:cs="함초롬바탕"/>
          <w:color w:val="262626"/>
        </w:rPr>
        <w:t>이런 초전문화 사회는 옛 민족들의 오래된 공동체·봉건 관행을 달가워하지 않는다. 많은 공익 서비스는 사회화될 수 있고 유익하나, 고도로 훈련된 초전문인은 지성적 협력 기법으로 다루는 것이 최선이다. 현대적 조율과 우애적 규제가, 공산주의의 더 오래되고 원시적인 방식이나 힘에 기초한 독재 규제 기관보다 오래가는 협력을 낳는다.</w:t>
      </w:r>
    </w:p>
    <w:p w14:paraId="12FB727C"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81:6.34 </w:t>
      </w:r>
      <w:r>
        <w:rPr>
          <w:rFonts w:ascii="함초롬바탕" w:eastAsia="함초롬바탕" w:hAnsi="함초롬바탕" w:cs="함초롬바탕"/>
          <w:color w:val="262626"/>
        </w:rPr>
        <w:t>12. 협력 의지. 인류 사회 진보의 큰 장애 가운데 하나는 더 크고 사회화된 인간 집단의 이익·안녕과, 생각이 어긋나는 더 작은 비사회적 결사들의 이익·안녕 사이의 충돌이다. 반사회적 성향의 개인들은 말할 것도 없다.</w:t>
      </w:r>
    </w:p>
    <w:p w14:paraId="5363B9DD"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81:6.35 </w:t>
      </w:r>
      <w:r>
        <w:rPr>
          <w:rFonts w:ascii="함초롬바탕" w:eastAsia="함초롬바탕" w:hAnsi="함초롬바탕" w:cs="함초롬바탕"/>
          <w:color w:val="262626"/>
        </w:rPr>
        <w:t>한 나라의 문명은 그 교육 방법과 종교 이상이 높은 유형의 지성적 애국심과 국가적 헌신을 북돋우지 못하면 오래가지 못한다. 이런 지성적 애국심과 문화적 연대가 없으면, 모든 나라는 지방적 시기와 지역 이익으로 분열되는 경향이 있다.</w:t>
      </w:r>
    </w:p>
    <w:p w14:paraId="33DE43AE"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81:6.36 </w:t>
      </w:r>
      <w:r>
        <w:rPr>
          <w:rFonts w:ascii="함초롬바탕" w:eastAsia="함초롬바탕" w:hAnsi="함초롬바탕" w:cs="함초롬바탕"/>
          <w:color w:val="262626"/>
        </w:rPr>
        <w:t>세계 문명의 유지는 인간이 평화와 우애 속에 함께 사는 법을 배우는 데 달려 있다. 효과적 조율이 없으면, 산업 문명은 단조로움·협소함·불신과 질투를 낳는 초전문화의 위험에 놓인다.</w:t>
      </w:r>
    </w:p>
    <w:p w14:paraId="70D72F5E"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81:6.37 </w:t>
      </w:r>
      <w:r>
        <w:rPr>
          <w:rFonts w:ascii="함초롬바탕" w:eastAsia="함초롬바탕" w:hAnsi="함초롬바탕" w:cs="함초롬바탕"/>
          <w:color w:val="262626"/>
        </w:rPr>
        <w:t>13. 효과적이고 지혜로운 지도력. 문명에서 매우 많은 것이 열정적이고 효율적인 함께 짐 끌기의 정신에 달려 있다. 열 명이 큰 짐을 들 때 함께, 모두 같은 순간에 들어 올리지 않으면 한 사람보다 나을 게 거의 없다. 그런 팀워크, 곧 사회적 협력은 지도력에 의존한다. 과거와 현재의 문화 문명은 시민과 지혜롭고 진보적인 지도자의 지성적 협력 위에 서 있다. 인간이 더 높은 수준으로 진화할 때까지 문명은 계속 현명하고 강건한 지도력에 의존할 것이다.</w:t>
      </w:r>
    </w:p>
    <w:p w14:paraId="0A411C18"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81:6.38 </w:t>
      </w:r>
      <w:r>
        <w:rPr>
          <w:rFonts w:ascii="함초롬바탕" w:eastAsia="함초롬바탕" w:hAnsi="함초롬바탕" w:cs="함초롬바탕"/>
          <w:color w:val="262626"/>
        </w:rPr>
        <w:t>높은 문명은 물질적 부, 지적 탁월성, 도덕적 가치, 사회적 영민함, 우주적 통찰의 현명한 상호 연관에서 태어난다.</w:t>
      </w:r>
    </w:p>
    <w:p w14:paraId="7EDF6A67"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81:6.39 </w:t>
      </w:r>
      <w:r>
        <w:rPr>
          <w:rFonts w:ascii="함초롬바탕" w:eastAsia="함초롬바탕" w:hAnsi="함초롬바탕" w:cs="함초롬바탕"/>
          <w:color w:val="262626"/>
        </w:rPr>
        <w:t>14. 사회적 변화. 사회는 신성한 제도가 아니라 점진적 진화의 현상이다. 시대의 과학 발달에 보조를 맞추는 데 필수적인 사회 조직 변화를 지도자들이 더디게 할 때, 진보하는 문명은 언제나 지연된다. 그렇다고 낡았다는 이유로 멸시할 것도, 새롭다는 이유로 무조건 수용할 것도 없다.</w:t>
      </w:r>
    </w:p>
    <w:p w14:paraId="5C01FFA1"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81:6.40 </w:t>
      </w:r>
      <w:r>
        <w:rPr>
          <w:rFonts w:ascii="함초롬바탕" w:eastAsia="함초롬바탕" w:hAnsi="함초롬바탕" w:cs="함초롬바탕"/>
          <w:color w:val="262626"/>
        </w:rPr>
        <w:t>인간은 사회 장치를 두려움 없이 실험해야 한다. 다만 이런 문화 조정의 모험은 사회 진화의 역사에 정통한 이들이 통제하고, 해당 사회·경제 실험 분야의 실무 체험자들의 지혜로 조언받아야 한다. 큰 사회·경제 변혁은 돌연히 시도해서는 안 된다. 모든 인간 적응, 곧 신체·사회·경제의 적응에는 시간이 필요하다. 오직 도덕적·영적 조정만이 즉석에서 이루어질 수 있으며, 이것들조차 그 물질적·사회적 파급이 완전히 전개되려면 시간이 필요하다. 문명이 한 단계에서 다른 단계로 옮겨가는 위기에는 인종의 이상이 가장 큰 지지와 보증이다.</w:t>
      </w:r>
    </w:p>
    <w:p w14:paraId="53B8BA66"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81:6.41 </w:t>
      </w:r>
      <w:r>
        <w:rPr>
          <w:rFonts w:ascii="함초롬바탕" w:eastAsia="함초롬바탕" w:hAnsi="함초롬바탕" w:cs="함초롬바탕"/>
          <w:color w:val="262626"/>
        </w:rPr>
        <w:t>15. 전환기 붕괴의 방지. 사회는 겹겹의 시행착오가 낳은 자식이며, 인간이 동물 수준에서 행성적 인간 지위로 오르는 장구한 상승 과정의 단계마다 행한 선택적 조정·재조정에서 살아남은 것이다. 어느 문명에나, 어느 때건 가장 큰 위험은 과거의 확립된 방식에서 미래의 새롭고 더 나으나 미검증된 방식으로 옮겨갈 때의 붕괴 위협이다.</w:t>
      </w:r>
    </w:p>
    <w:p w14:paraId="70D3BF02"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81:6.42 </w:t>
      </w:r>
      <w:r>
        <w:rPr>
          <w:rFonts w:ascii="함초롬바탕" w:eastAsia="함초롬바탕" w:hAnsi="함초롬바탕" w:cs="함초롬바탕"/>
          <w:color w:val="262626"/>
        </w:rPr>
        <w:t>지도력은 진보에 필수다. 지혜·통찰·선견은 국가 존속에 없어서는 안 된다. 유능한 지도력이 사라지기 전까지 문명은 실제로 위태로워지지 않는다. 그러한 현명한 지도력의 양은 결코 인구의 1퍼센트를 넘은 적이 없다.</w:t>
      </w:r>
    </w:p>
    <w:p w14:paraId="06539568"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81:6.43 </w:t>
      </w:r>
      <w:r>
        <w:rPr>
          <w:rFonts w:ascii="함초롬바탕" w:eastAsia="함초롬바탕" w:hAnsi="함초롬바탕" w:cs="함초롬바탕"/>
          <w:color w:val="262626"/>
        </w:rPr>
        <w:t>문명은 이런 진화 사다리의 디딤대를 밟아, 20세기의 급속히 팽창하는 문화를 낳은 막강한 영향들이 시동될 수 있는 지점까지 올라왔다. 그리고 인간은 이 필수항들을 지켜야만, 오늘의 문명을 유지하면서 그 지속적 발달과 확실한 생존을 보장할 수 있다.</w:t>
      </w:r>
    </w:p>
    <w:p w14:paraId="4F977CFD" w14:textId="77777777" w:rsidR="000E11C6" w:rsidRPr="00AC42D4" w:rsidRDefault="00000000" w:rsidP="00AC42D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81:6.44 </w:t>
      </w:r>
      <w:r>
        <w:rPr>
          <w:rFonts w:ascii="함초롬바탕" w:eastAsia="함초롬바탕" w:hAnsi="함초롬바탕" w:cs="함초롬바탕"/>
          <w:color w:val="262626"/>
        </w:rPr>
        <w:t>이것이 아담 시대 이래 지상 민족들이 문명을 세우려고 벌여 온 길고 긴 투쟁의 요약이다. 현대 문화는 이 고된 진화의 순 결실이다. 인쇄술 이전에는 앞세대의 성취를 다음 세대가 빨리 누릴 수 없었기에 진보가 비교적 더뎠다. 그러나 이제 인류 사회는 문명이 씨름해 온 모든 시대의 축적된 추진력으로 앞으로 내달리고 있다.</w:t>
      </w:r>
    </w:p>
    <w:p w14:paraId="01A2D752" w14:textId="77777777" w:rsidR="000E11C6" w:rsidRPr="00AC42D4" w:rsidRDefault="00000000" w:rsidP="00AC42D4">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81:6.45 </w:t>
      </w:r>
      <w:r>
        <w:rPr>
          <w:rFonts w:ascii="함초롬바탕" w:eastAsia="함초롬바탕" w:hAnsi="함초롬바탕" w:cs="함초롬바탕"/>
          <w:i/>
          <w:iCs/>
          <w:color w:val="6B5A45"/>
        </w:rPr>
        <w:t>[네바돈의 한 천사장이 후원함.]</w:t>
      </w:r>
    </w:p>
    <w:p w14:paraId="5F2B1D5C" w14:textId="77777777" w:rsidR="000E11C6" w:rsidRPr="00AC42D4" w:rsidRDefault="000E11C6">
      <w:pPr>
        <w:spacing w:beforeLines="50" w:before="120"/>
        <w:jc w:val="both"/>
      </w:pPr>
    </w:p>
    <w:p w14:paraId="14123196" w14:textId="77777777" w:rsidR="000E11C6" w:rsidRPr="002E1BB1" w:rsidRDefault="00000000" w:rsidP="00337749">
      <w:pPr>
        <w:pStyle w:val="1"/>
        <w:keepNext/>
        <w:pageBreakBefore/>
        <w:pBdr>
          <w:bottom w:val="double" w:sz="6" w:space="10" w:color="B08D57"/>
        </w:pBdr>
        <w:spacing w:before="600" w:after="360"/>
        <w:jc w:val="center"/>
      </w:pPr>
      <w:bookmarkStart w:id="82" w:name="paper082"/>
      <w:r>
        <w:rPr>
          <w:rFonts w:ascii="함초롬바탕" w:eastAsia="함초롬바탕" w:hAnsi="함초롬바탕" w:cs="함초롬바탕"/>
          <w:color w:val="B08D57"/>
          <w:spacing w:val="40"/>
          <w:sz w:val="24"/>
          <w:szCs w:val="24"/>
        </w:rPr>
        <w:t>제82편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결혼의 진화</w:t>
      </w:r>
      <w:bookmarkEnd w:id="82"/>
    </w:p>
    <w:p w14:paraId="1904FA4C" w14:textId="77777777" w:rsidR="000E11C6" w:rsidRPr="002E1BB1" w:rsidRDefault="000E11C6" w:rsidP="002E1BB1">
      <w:pPr>
        <w:spacing w:beforeLines="50" w:before="120"/>
        <w:jc w:val="both"/>
        <w:rPr>
          <w:rFonts w:ascii="함초롬바탕" w:eastAsia="함초롬바탕" w:hAnsi="함초롬바탕" w:cs="함초롬바탕"/>
        </w:rPr>
      </w:pPr>
    </w:p>
    <w:p w14:paraId="6F02EEED"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82:0.1 </w:t>
      </w:r>
      <w:r>
        <w:rPr>
          <w:rFonts w:ascii="함초롬바탕" w:eastAsia="함초롬바탕" w:hAnsi="함초롬바탕" w:cs="함초롬바탕"/>
          <w:color w:val="262626"/>
        </w:rPr>
        <w:t>결혼, 곧 짝짓기는 남녀 양성(兩性)에서 생겨난다. 결혼은 이러한 양성에 대한 인간의 반응적 조정이며, 가정 생활은 이러한 모든 진화적·적응적 조정에서 비롯되는 총합이다. 결혼은 지속적이다. 이는 생물학적 진화에 내재되어 있지는 않지만, 모든 사회적 진화의 기초이므로 어떤 형태로든 존속이 확실하다. 결혼은 인류에게 가정을 선사했으며, 가정은 길고 힘겨운 진화적 투쟁 전체의 최고 영광이다.</w:t>
      </w:r>
    </w:p>
    <w:p w14:paraId="5E94F893"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82:0.2 </w:t>
      </w:r>
      <w:r>
        <w:rPr>
          <w:rFonts w:ascii="함초롬바탕" w:eastAsia="함초롬바탕" w:hAnsi="함초롬바탕" w:cs="함초롬바탕"/>
          <w:color w:val="262626"/>
        </w:rPr>
        <w:t>종교·사회·교육 제도가 문화 문명의 생존에 필수적인 반면, 가정은 으뜸가는 문명화 주체이다. 아이는 삶의 필수 요소 대부분을 가정과 이웃으로부터 배운다.</w:t>
      </w:r>
    </w:p>
    <w:p w14:paraId="1411109F"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82:0.3 </w:t>
      </w:r>
      <w:r>
        <w:rPr>
          <w:rFonts w:ascii="함초롬바탕" w:eastAsia="함초롬바탕" w:hAnsi="함초롬바탕" w:cs="함초롬바탕"/>
          <w:color w:val="262626"/>
        </w:rPr>
        <w:t>고대의 인간들은 그다지 풍부한 사회 문명을 갖지 못했지만, 그들이 가진 것을 다음 세대에 충실하고 효과적으로 전달했다. 그리고 너희는 이러한 과거 문명들 대부분이 가정이 효과적으로 기능했기 때문에 최소한의 다른 제도적 영향으로도 계속 진화했다는 사실을 인식해야 한다. 오늘날 인간 인종들은 풍부한 사회적, 문화적 유산을 가지고 있으며, 이는 지혜롭게 효과적으로 다음 세대에 전수되어야 한다. 교육 제도로서의 가정은 유지되어야 한다.</w:t>
      </w:r>
    </w:p>
    <w:p w14:paraId="6DB768D8" w14:textId="77777777" w:rsidR="000E11C6" w:rsidRPr="002E1BB1" w:rsidRDefault="000E11C6" w:rsidP="002E1BB1">
      <w:pPr>
        <w:spacing w:beforeLines="50" w:before="120"/>
        <w:jc w:val="both"/>
        <w:rPr>
          <w:rFonts w:ascii="함초롬바탕" w:eastAsia="함초롬바탕" w:hAnsi="함초롬바탕" w:cs="함초롬바탕"/>
        </w:rPr>
      </w:pPr>
    </w:p>
    <w:p w14:paraId="303E1271" w14:textId="77777777" w:rsidR="000E11C6" w:rsidRPr="002E1BB1" w:rsidRDefault="00000000" w:rsidP="0033774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짝짓기 본능</w:t>
      </w:r>
    </w:p>
    <w:p w14:paraId="58564926"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82:1.1 </w:t>
      </w:r>
      <w:r>
        <w:rPr>
          <w:rFonts w:ascii="함초롬바탕" w:eastAsia="함초롬바탕" w:hAnsi="함초롬바탕" w:cs="함초롬바탕"/>
          <w:color w:val="262626"/>
        </w:rPr>
        <w:t>남성과 여성 사이의 인격의 큰 간격에도 불구하고, 성적 충동은 종(種)의 번식을 위해 남녀가 함께 모이는 것을 보장하기에 충분하다. 이 본능은 인간이 나중에 사랑, 헌신, 부부의 충성이라고 불린 것을 별로 체험하기 훨씬 전부터 효과적으로 작용했다. 짝짓기는 타고난 성향이며, 결혼은 그것의 진화적인 사회적 반향이다.</w:t>
      </w:r>
    </w:p>
    <w:p w14:paraId="01411751"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82:1.2 </w:t>
      </w:r>
      <w:r>
        <w:rPr>
          <w:rFonts w:ascii="함초롬바탕" w:eastAsia="함초롬바탕" w:hAnsi="함초롬바탕" w:cs="함초롬바탕"/>
          <w:color w:val="262626"/>
        </w:rPr>
        <w:t>원시인들에게 성적 관심과 욕망은 지배적인 열정이 아니었고, 그들은 단순히 그것을 당연하게 여겼다. 전체적인 번식 체험은 상상력의 꾸밈에서 자유로웠다. 더 높은 수준의 문명화된 민족들의 모든 것을 압도하는 성적 열정은 주로 인종 혼합에서 비롯되며, 특히 놋족과 아담족의 연상적 상상력과 미적 감각에 의해 진화적 본성이 자극된 경우에 그러하다. 그러나 이러한 안드족 유산은 진화 인종들에게 제한된 양으로 흡수되어, 더욱 예민한 성적 자각과 강한 짝짓기 충동의 부여로 인해 일깨워지고 촉발된 동물적 열정을 충분히 자기 통제하기에는 역부족이었다. 진화 인종들 중에서, 홍인은 가장 높은 성적 규범을 가지고 있었다.</w:t>
      </w:r>
    </w:p>
    <w:p w14:paraId="3928301B"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82:1.3 </w:t>
      </w:r>
      <w:r>
        <w:rPr>
          <w:rFonts w:ascii="함초롬바탕" w:eastAsia="함초롬바탕" w:hAnsi="함초롬바탕" w:cs="함초롬바탕"/>
          <w:color w:val="262626"/>
        </w:rPr>
        <w:t>결혼과 관련된 성의 규제는 다음을 나타낸다.</w:t>
      </w:r>
    </w:p>
    <w:p w14:paraId="55CA3FB2"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82:1.4 </w:t>
      </w:r>
      <w:r>
        <w:rPr>
          <w:rFonts w:ascii="함초롬바탕" w:eastAsia="함초롬바탕" w:hAnsi="함초롬바탕" w:cs="함초롬바탕"/>
          <w:color w:val="262626"/>
        </w:rPr>
        <w:t>1. 문명의 상대적 진보 정도이다. 문명은 점점 더 성적 충동이 유용한 경로에서, 도덕률에 따라 충족되기를 요구했다.</w:t>
      </w:r>
    </w:p>
    <w:p w14:paraId="4AFA6455"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82:1.5 </w:t>
      </w:r>
      <w:r>
        <w:rPr>
          <w:rFonts w:ascii="함초롬바탕" w:eastAsia="함초롬바탕" w:hAnsi="함초롬바탕" w:cs="함초롬바탕"/>
          <w:color w:val="262626"/>
        </w:rPr>
        <w:t>2. 어느 민족에게든 있는 안드족 계통의 양이다. 이러한 집단들 사이에서 성은 신체적 본성과 감정적 본성 양쪽에서 가장 높은 것과 가장 낮은 것을 모두 표현한다.</w:t>
      </w:r>
    </w:p>
    <w:p w14:paraId="02E7F476"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82:1.6 </w:t>
      </w:r>
      <w:r>
        <w:rPr>
          <w:rFonts w:ascii="함초롬바탕" w:eastAsia="함초롬바탕" w:hAnsi="함초롬바탕" w:cs="함초롬바탕"/>
          <w:color w:val="262626"/>
        </w:rPr>
        <w:t>산긱 인종들은 정상적인 동물적 열정을 가지고 있었지만, 상상력이나 이성의 아름다움과 신체적 매력을 감상하는 능력은 부족했다. 이른바 성적 매력이라는 것은 심지어 현재의 원시적 인종들에게서조차 사실상 존재하지 않는다. 이 혼혈되지 않은 민족들은 명확한 짝짓기 본능은 가지고 있으나, 사회적 통제를 필요로 하는 심각한 문제를 일으킬 만큼의 성적 매력은 부족하다.</w:t>
      </w:r>
    </w:p>
    <w:p w14:paraId="179A15B5"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82:1.7 </w:t>
      </w:r>
      <w:r>
        <w:rPr>
          <w:rFonts w:ascii="함초롬바탕" w:eastAsia="함초롬바탕" w:hAnsi="함초롬바탕" w:cs="함초롬바탕"/>
          <w:color w:val="262626"/>
        </w:rPr>
        <w:t>짝짓기 본능은 인간의 지배적인 신체적 추진력 중 하나로, 개인적 만족이라는 구실로, 이기적인 인간을 교묘하게 속여서 인종의 안녕과 영속을 개인적 안락과 책임으로부터의 자유보다 훨씬 높이 두게 만드는 유일한 감정이다.</w:t>
      </w:r>
    </w:p>
    <w:p w14:paraId="0D3F7522"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82:1.8 </w:t>
      </w:r>
      <w:r>
        <w:rPr>
          <w:rFonts w:ascii="함초롬바탕" w:eastAsia="함초롬바탕" w:hAnsi="함초롬바탕" w:cs="함초롬바탕"/>
          <w:color w:val="262626"/>
        </w:rPr>
        <w:t>제도로서의 결혼은 그 초기 형태부터 현대에 이르기까지, 자기 영속이라는 생물학적 성향의 사회적 진화를 나타낸다. 진화하는 인간 종의 영속은 이 인종적 짝짓기 충동, 즉 성적 매력이라고 느슨하게 불리는 이 충동에 의해 확실해진다. 이 강력한 생물학적 충동은 온갖 관련된 본능, 감정, 관행, 곧 신체적, 지적, 도덕적, 사회적 관행의 충동 중심축이 된다.</w:t>
      </w:r>
    </w:p>
    <w:p w14:paraId="567D628E"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82:1.9 </w:t>
      </w:r>
      <w:r>
        <w:rPr>
          <w:rFonts w:ascii="함초롬바탕" w:eastAsia="함초롬바탕" w:hAnsi="함초롬바탕" w:cs="함초롬바탕"/>
          <w:color w:val="262626"/>
        </w:rPr>
        <w:t>야만인들에게는 식량 공급이 주요 동기였지만, 문명이 풍부한 식량을 보장할 때, 성적 충동은 종종 지배적인 충동이 되며, 따라서 항상 사회적 규제가 필요하다. 동물에서는 본능적인 주기성이 짝짓기 성향을 억제하지만, 인간은 대체로 스스로 통제하는 존재이므로 성적 욕망이 완전히 주기적이지 않다. 따라서 사회가 개인에게 자기 통제를 부과하는 것이 필요해진다.</w:t>
      </w:r>
    </w:p>
    <w:p w14:paraId="233ACD2F"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82:1.10 </w:t>
      </w:r>
      <w:r>
        <w:rPr>
          <w:rFonts w:ascii="함초롬바탕" w:eastAsia="함초롬바탕" w:hAnsi="함초롬바탕" w:cs="함초롬바탕"/>
          <w:color w:val="262626"/>
        </w:rPr>
        <w:t>억제되지 않고 과도하게 탐닉될 때 이 강력한 성적 충동만큼 많은 해악과 슬픔을 초래할 수 있는 인간의 감정이나 충동은 없다. 이 충동을 사회적 규제에 지성적으로 순응시키는 것은 어떤 문명이든 그 실제성에 대한 최상의 시험이다. 자기 통제, 더욱더 많은 자기 통제는 진보하는 인류의 끊임없는 요구이다. 비밀, 불성실, 위선은 성적 문제를 모호하게 할 수 있지만, 그것은 해결책을 제공하지 않으며, 윤리적 진보도 가져오지 않는다.</w:t>
      </w:r>
    </w:p>
    <w:p w14:paraId="21DE579F" w14:textId="77777777" w:rsidR="000E11C6" w:rsidRPr="002E1BB1" w:rsidRDefault="000E11C6" w:rsidP="002E1BB1">
      <w:pPr>
        <w:spacing w:beforeLines="50" w:before="120"/>
        <w:jc w:val="both"/>
        <w:rPr>
          <w:rFonts w:ascii="함초롬바탕" w:eastAsia="함초롬바탕" w:hAnsi="함초롬바탕" w:cs="함초롬바탕"/>
        </w:rPr>
      </w:pPr>
    </w:p>
    <w:p w14:paraId="69D4368A" w14:textId="77777777" w:rsidR="000E11C6" w:rsidRPr="002E1BB1" w:rsidRDefault="00000000" w:rsidP="0033774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제한적 금기</w:t>
      </w:r>
    </w:p>
    <w:p w14:paraId="0D3D4CCA"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82:2.1 </w:t>
      </w:r>
      <w:r>
        <w:rPr>
          <w:rFonts w:ascii="함초롬바탕" w:eastAsia="함초롬바탕" w:hAnsi="함초롬바탕" w:cs="함초롬바탕"/>
          <w:color w:val="262626"/>
        </w:rPr>
        <w:t>결혼 진화의 이야기는 단순히 사회적, 종교적, 시민적 제약의 압력을 통한 성 통제의 역사이다. 자연은 개인을 거의 인식하지 않으며, 이른바 도덕성에 대해 신경 쓰지 않는다. 자연은 오직 종의 번식에만 관심이 있다. 자연은 번식을 강제하지만, 그로 인한 결과적 문제들은 무관심하게 사회가 해결하도록 내버려 두어, 진화하는 인류에게 항상 존재하는 주요한 문제를 만든다. 이 사회적 갈등은 기본적인 본능과 진화하는 윤리 사이의 끝없는 전쟁으로 이루어진다.</w:t>
      </w:r>
    </w:p>
    <w:p w14:paraId="03B79024"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82:2.2 </w:t>
      </w:r>
      <w:r>
        <w:rPr>
          <w:rFonts w:ascii="함초롬바탕" w:eastAsia="함초롬바탕" w:hAnsi="함초롬바탕" w:cs="함초롬바탕"/>
          <w:color w:val="262626"/>
        </w:rPr>
        <w:t>초기 인종들 사이에서는 성관계에 대한 규제가 거의 없거나 전혀 없었다. 이러한 성적 방종 때문에 매춘은 존재하지 않았다. 오늘날에도 피그미족과 그 밖의 뒤처진 집단들은 결혼 제도가 없으며, 이들을 연구해 보면 원시 인종들이 따르던 단순한 짝짓기 관습을 알 수 있다. 그러나 모든 고대 민족들은 항상 그들 시대 도덕률의 도덕적 기준에 비추어 연구되고 평가되어야 한다.</w:t>
      </w:r>
    </w:p>
    <w:p w14:paraId="342175BE"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82:2.3 </w:t>
      </w:r>
      <w:r>
        <w:rPr>
          <w:rFonts w:ascii="함초롬바탕" w:eastAsia="함초롬바탕" w:hAnsi="함초롬바탕" w:cs="함초롬바탕"/>
          <w:color w:val="262626"/>
        </w:rPr>
        <w:t>그러나 자유로운 사랑은 지독한 야만의 등급을 넘어서면 결코 좋은 평가를 받지 못했다. 사회 집단이 형성되기 시작하자마자 결혼 규범과 결혼 제약이 발달하기 시작했다. 이렇게 짝짓기는 수많은 전환 과정을 거쳐 거의 완전한 성적 방종 상태에서 20세기의 비교적 완전한 성적 제약 기준으로 발전했다.</w:t>
      </w:r>
    </w:p>
    <w:p w14:paraId="02AECA80"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82:2.4 </w:t>
      </w:r>
      <w:r>
        <w:rPr>
          <w:rFonts w:ascii="함초롬바탕" w:eastAsia="함초롬바탕" w:hAnsi="함초롬바탕" w:cs="함초롬바탕"/>
          <w:color w:val="262626"/>
        </w:rPr>
        <w:t>부족 발달의 초기 단계에서 도덕률과 제한적 금기는 매우 조잡했지만, 그것들은 남녀를 분리시켰는데, 이것은 평온, 질서, 근면을 촉진했다. 그리고 결혼과 가정의 오랜 진화가 시작되었다. 복장, 장식, 종교적 관행에 관한 성적 관습은 이러한 초기 금기에서 비롯되었으며, 이 금기들은 성적 자유의 범위를 규정함으로써 결국 악덕, 범죄, 죄에 대한 개념을 만들어냈다. 그러나 오랫동안 주요 축제일, 특히 5월제에는 모든 성 규제를 일시적으로 중단하는 것이 관례였다.</w:t>
      </w:r>
    </w:p>
    <w:p w14:paraId="069B4720"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82:2.5 </w:t>
      </w:r>
      <w:r>
        <w:rPr>
          <w:rFonts w:ascii="함초롬바탕" w:eastAsia="함초롬바탕" w:hAnsi="함초롬바탕" w:cs="함초롬바탕"/>
          <w:color w:val="262626"/>
        </w:rPr>
        <w:t>여성은 항상 남성보다 더 많은 제한적 금기에 종속되었다. 초기 도덕률은 미혼 여성에게도 남성과 동일한 정도의 성적 자유를 허용했지만, 아내에게는 남편에게 충실할 것이 요구되었다. 원시적 결혼은 남성의 성적 자유를 크게 제한하지 않았지만, 아내에게는 그 이상의 성적 방종이 금기시되었다. 결혼한 여성들은 항상 머리 모양, 의복, 베일, 은둔, 장식물, 반지 등, 자신들을 하나의 독자적 부류로 구별해 주는 어떤 표식을 지녀 왔다.</w:t>
      </w:r>
    </w:p>
    <w:p w14:paraId="0E045A11" w14:textId="77777777" w:rsidR="000E11C6" w:rsidRPr="002E1BB1" w:rsidRDefault="000E11C6" w:rsidP="002E1BB1">
      <w:pPr>
        <w:spacing w:beforeLines="50" w:before="120"/>
        <w:jc w:val="both"/>
        <w:rPr>
          <w:rFonts w:ascii="함초롬바탕" w:eastAsia="함초롬바탕" w:hAnsi="함초롬바탕" w:cs="함초롬바탕"/>
        </w:rPr>
      </w:pPr>
    </w:p>
    <w:p w14:paraId="57FFF490" w14:textId="77777777" w:rsidR="000E11C6" w:rsidRPr="002E1BB1" w:rsidRDefault="00000000" w:rsidP="0033774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초기 결혼 도덕률</w:t>
      </w:r>
    </w:p>
    <w:p w14:paraId="11562453"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82:3.1 </w:t>
      </w:r>
      <w:r>
        <w:rPr>
          <w:rFonts w:ascii="함초롬바탕" w:eastAsia="함초롬바탕" w:hAnsi="함초롬바탕" w:cs="함초롬바탕"/>
          <w:color w:val="262626"/>
        </w:rPr>
        <w:t>결혼은 번식, 곧 자기 증식을 향한 인간의 끊임없는 충동이라는, 항상 존재하는 생물학적 긴장에 대한 사회적 유기체의 제도적 반응이다. 짝짓기는 보편적으로 자연스러운 것이며, 사회가 단순한 형태에서 복잡한 형태로 발전함에 따라 짝짓기 도덕률 또한 진화하며 결혼 제도가 탄생했다. 사회적 진화가 도덕률이 생겨나는 단계에 이르면, 결혼은 진화하는 제도로 나타나게 된다.</w:t>
      </w:r>
    </w:p>
    <w:p w14:paraId="30BC4471"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82:3.2 </w:t>
      </w:r>
      <w:r>
        <w:rPr>
          <w:rFonts w:ascii="함초롬바탕" w:eastAsia="함초롬바탕" w:hAnsi="함초롬바탕" w:cs="함초롬바탕"/>
          <w:color w:val="262626"/>
        </w:rPr>
        <w:t>결혼에는 항상 두 가지 뚜렷한 영역이 존재해왔고, 앞으로도 항상 존재할 것이다. 짝짓기의 외적 측면을 규제하는 도덕률과 법률, 그리고 그 외에는 비밀스럽고 개인적인 남녀 관계이다. 개인은 항상 사회가 부과한 성 규제에 반항해왔으며, 이것이 오랜 성 문제의 원인이다. 자기 유지는 개인의 일이지만 집단에 의해 수행되며, 자기 영속은 사회적이지만 개인의 충동에 의해 확보된다.</w:t>
      </w:r>
    </w:p>
    <w:p w14:paraId="419A770C"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82:3.3 </w:t>
      </w:r>
      <w:r>
        <w:rPr>
          <w:rFonts w:ascii="함초롬바탕" w:eastAsia="함초롬바탕" w:hAnsi="함초롬바탕" w:cs="함초롬바탕"/>
          <w:color w:val="262626"/>
        </w:rPr>
        <w:t>도덕률이 존중받을 때, 모든 인종에서 드러났듯이 성 충동을 억제하고 통제할 충분한 힘을 갖는다. 결혼 기준은 항상 당대 도덕률의 힘과 시민 정부의 기능적 온전성을 나타내는 진정한 지표이다. 그러나 초기 성과 짝짓기 도덕률은 모순되고 조잡한 규제의 집합체였다. 부모, 자녀, 친척, 사회 모두가 결혼 규제에 대해 상충되는 이익을 가지고 있었다. 하지만 이 모든 것에도 불구하고 결혼을 숭상하고 실천한 인종들은 자연스럽게 더 높은 수준으로 진화하고 증가된 수로 생존했다.</w:t>
      </w:r>
    </w:p>
    <w:p w14:paraId="5DD5D296"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82:3.4 </w:t>
      </w:r>
      <w:r>
        <w:rPr>
          <w:rFonts w:ascii="함초롬바탕" w:eastAsia="함초롬바탕" w:hAnsi="함초롬바탕" w:cs="함초롬바탕"/>
          <w:color w:val="262626"/>
        </w:rPr>
        <w:t>원시 시대에 결혼은 사회적 지위의 대가였다. 아내를 소유하는 것은 명예의 상징이었다. 야만인은 결혼식을 책임감과 성인으로의 입문으로 여겼다. 어느 시기에는 결혼이 사회적 의무로 여겨졌으며, 또 다른 시기에는 종교적 의무로, 그리고 또 다른 시기에는 국가에 시민을 제공하기 위한 정치적 요구로 여겨졌다.</w:t>
      </w:r>
    </w:p>
    <w:p w14:paraId="6EFCAC6A"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82:3.5 </w:t>
      </w:r>
      <w:r>
        <w:rPr>
          <w:rFonts w:ascii="함초롬바탕" w:eastAsia="함초롬바탕" w:hAnsi="함초롬바탕" w:cs="함초롬바탕"/>
          <w:color w:val="262626"/>
        </w:rPr>
        <w:t>많은 초기 부족들은 결혼 자격으로 도둑질의 공적을 요구했다. 이후 사람들은 이러한 약탈 습격을 대신하여 운동 경기와 경쟁 게임을 도입했다. 이러한 경기의 우승자들은 최고의 상, 즉 그 계절의 신부를 선택하는 영예를 얻었다. 머리 사냥꾼들 사이에서 젊은이는 적어도 한 개의 머리를 소유하기 전에는 결혼할 수 없었지만, 때때로 그러한 두개골은 구매할 수 있었다. 아내 구매가 줄어들면서 수수께끼 경연으로 신부를 얻었으며, 이 관습은 많은 흑인 집단에서 여전히 이어지고 있다.</w:t>
      </w:r>
    </w:p>
    <w:p w14:paraId="6E6F5C3C"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82:3.6 </w:t>
      </w:r>
      <w:r>
        <w:rPr>
          <w:rFonts w:ascii="함초롬바탕" w:eastAsia="함초롬바탕" w:hAnsi="함초롬바탕" w:cs="함초롬바탕"/>
          <w:color w:val="262626"/>
        </w:rPr>
        <w:t>문명이 발전함에 따라 일부 부족은 남성의 인내를 시험하는 가혹한 결혼 시험을 여성의 손에 맡겼다. 그들은 이렇게 자신들이 선택한 남성을 선호할 수 있었다. 이 결혼 시험은 사냥, 싸움, 그리고 가족을 부양할 수 있는 능력을 포함했다. 오랫동안 신랑은 최소 일 년간 신부의 가족에 들어가 그곳에 살면서 일하며 자신이 구하는 아내에 합당함을 증명하도록 요구받았다.</w:t>
      </w:r>
    </w:p>
    <w:p w14:paraId="41326235"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82:3.7 </w:t>
      </w:r>
      <w:r>
        <w:rPr>
          <w:rFonts w:ascii="함초롬바탕" w:eastAsia="함초롬바탕" w:hAnsi="함초롬바탕" w:cs="함초롬바탕"/>
          <w:color w:val="262626"/>
        </w:rPr>
        <w:t>아내의 자격은 고된 일을 수행하고 자녀를 낳을 수 있는 능력이었다. 그녀는 주어진 시간 안에 특정한 농사일을 해내야 했다. 그리고 만약 결혼 전에 자녀를 낳았다면, 그녀는 더욱 가치가 있었는데, 이는 그녀의 출산 능력이 보장되었기 때문이다.</w:t>
      </w:r>
    </w:p>
    <w:p w14:paraId="44EE6132"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82:3.8 </w:t>
      </w:r>
      <w:r>
        <w:rPr>
          <w:rFonts w:ascii="함초롬바탕" w:eastAsia="함초롬바탕" w:hAnsi="함초롬바탕" w:cs="함초롬바탕"/>
          <w:color w:val="262626"/>
        </w:rPr>
        <w:t>고대인들이 결혼하지 않는 것을 불명예나 심지어 죄악으로 여겼다는 사실은 어린이 결혼의 기원을 설명한다. 결혼을 해야 한다면, 이를 일찍 하는 것이 더 좋다는 것이다. 또한 미혼자는 영의 세계에 들어갈 수 없다는 일반적인 믿음이 있었으며, 이는 성별에 따라 출생 시에, 심지어 때로는 출생 전에도 어린이 결혼을 부추기는 추가적인 동기가 되었다. 고대인들은 죽은 자들조차 결혼해야 한다고 믿었다. 최초의 중매쟁이들은 사망한 사람들을 위해 결혼을 중재하기 위해 고용되었다. 한 부모가 중재인을 고용해 죽은 아들과 다른 가정의 죽은 딸의 결혼을 성사시켰다.</w:t>
      </w:r>
    </w:p>
    <w:p w14:paraId="0813A21F"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82:3.9 </w:t>
      </w:r>
      <w:r>
        <w:rPr>
          <w:rFonts w:ascii="함초롬바탕" w:eastAsia="함초롬바탕" w:hAnsi="함초롬바탕" w:cs="함초롬바탕"/>
          <w:color w:val="262626"/>
        </w:rPr>
        <w:t>이후의 사람들 사이에서는 사춘기가 결혼의 일반적인 연령이었지만, 이는 문명의 진전에 비례하여 늦어졌다. 사회 진화 초기에 남녀 모두의 특이한 독신 결사들이 생겨났는데, 이들은 정상적인 성 충동이 다소 결여된 개인들에 의해 시작되고 유지되었다.</w:t>
      </w:r>
    </w:p>
    <w:p w14:paraId="743F2266"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82:3.10 </w:t>
      </w:r>
      <w:r>
        <w:rPr>
          <w:rFonts w:ascii="함초롬바탕" w:eastAsia="함초롬바탕" w:hAnsi="함초롬바탕" w:cs="함초롬바탕"/>
          <w:color w:val="262626"/>
        </w:rPr>
        <w:t>많은 부족들은 신부가 남편에게 주어지기 전에 지배 집단의 구성원들이 신부와 성관계를 갖도록 허용했다. 이들 각각의 남성은 여자에게 선물을 주었으며, 이것이 결혼 선물을 주는 관습의 기원이다. 일부 집단에서는 젊은 여성이 신부 전시관에서의 성적 봉사에 대한 보답으로 받은 선물로 구성된 지참금을 스스로 마련할 것으로 기대되었다.</w:t>
      </w:r>
    </w:p>
    <w:p w14:paraId="3517AA87"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82:3.11 </w:t>
      </w:r>
      <w:r>
        <w:rPr>
          <w:rFonts w:ascii="함초롬바탕" w:eastAsia="함초롬바탕" w:hAnsi="함초롬바탕" w:cs="함초롬바탕"/>
          <w:color w:val="262626"/>
        </w:rPr>
        <w:t>일부 부족에서는 젊은 남성을 과부와 나이 든 여성과 결혼시키고, 그들이 다시 홀아비가 된 후에는 젊은 소녀들과 결혼하게 허용했으며, 이로써, 그들의 표현대로, 부모 둘 다 어리석지는 않도록 보장했는데, 두 젊은이가 짝짓도록 허용되면 그렇게 되리라고 그들은 생각했던 것이다. 다른 부족들은 짝짓기를 비슷한 연령 집단으로 제한했다. 결혼을 특정 연령대에 한정하는 것이 근친상간에 대한 개념의 기원을 처음으로 가져왔다. (인도에서는 지금도 결혼에 나이 제한이 없다.)</w:t>
      </w:r>
    </w:p>
    <w:p w14:paraId="67F5C01A"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82:3.12 </w:t>
      </w:r>
      <w:r>
        <w:rPr>
          <w:rFonts w:ascii="함초롬바탕" w:eastAsia="함초롬바탕" w:hAnsi="함초롬바탕" w:cs="함초롬바탕"/>
          <w:color w:val="262626"/>
        </w:rPr>
        <w:t>어떤 도덕률 아래에서는 과부 생활이 크게 두려운 일이었으며, 과부들은 남편의 무덤 위에서 살해되거나 스스로 목숨을 끊도록 허용되었다. 이는 그들이 배우자와 함께 영의 세계로 넘어가야 한다고 믿었기 때문이었다. 살아남은 과부는 남편의 죽음에 대해 거의 예외 없이 비난받았다. 일부 부족에서는 그들을 산 채로 태웠다. 만약 과부가 계속 살아남았다면, 재혼은 일반적으로 용납되지 않았기 때문에 그녀의 삶은 지속적인 애도와 견딜 수 없는 사회적 제한으로 가득 차 있었다.</w:t>
      </w:r>
    </w:p>
    <w:p w14:paraId="59D79516"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82:3.13 </w:t>
      </w:r>
      <w:r>
        <w:rPr>
          <w:rFonts w:ascii="함초롬바탕" w:eastAsia="함초롬바탕" w:hAnsi="함초롬바탕" w:cs="함초롬바탕"/>
          <w:color w:val="262626"/>
        </w:rPr>
        <w:t>옛날에는 오늘날 비도덕적으로 여겨지는 많은 관행들이 권장되었다. 원시적인 아내들은 종종 남편이 다른 여성과 관계를 갖는 것에 큰 자부심을 느꼈다. 소녀들의 순결은 결혼에 큰 장애물이었으며, 결혼 전 아이를 낳는 것은 남자가 다산의 동반자를 얻게 될 것을 확신할 수 있었기 때문에 여자의 아내로서의 매력을 크게 증가시켰다.</w:t>
      </w:r>
    </w:p>
    <w:p w14:paraId="3E7F5F8F"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82:3.14 </w:t>
      </w:r>
      <w:r>
        <w:rPr>
          <w:rFonts w:ascii="함초롬바탕" w:eastAsia="함초롬바탕" w:hAnsi="함초롬바탕" w:cs="함초롬바탕"/>
          <w:color w:val="262626"/>
        </w:rPr>
        <w:t>많은 원시 부족들은 여성이 임신할 때까지 시험 결혼을 허용했고, 임신 후에 정식 결혼식을 올렸다. 다른 집단에서는 첫 아이가 태어날 때까지 결혼을 축하하지 않았다. 만약 아내가 불임이라면, 그녀의 부모가 값을 물어 그녀를 도로 데려가야 했으며, 결혼은 무효가 되었다. 도덕률은 모든 부부가 자녀를 가지도록 요구했다.</w:t>
      </w:r>
    </w:p>
    <w:p w14:paraId="3781C060"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82:3.15 </w:t>
      </w:r>
      <w:r>
        <w:rPr>
          <w:rFonts w:ascii="함초롬바탕" w:eastAsia="함초롬바탕" w:hAnsi="함초롬바탕" w:cs="함초롬바탕"/>
          <w:color w:val="262626"/>
        </w:rPr>
        <w:t>이러한 원시적인 시험 결혼은 어떠한 방종의 모습도 전혀 없었으며, 단순히 다산성을 시험하는 진지한 시도였다. 계약 당사자들은 임신 능력이 확인되자마자 영구적으로 결혼했다. 현대 부부가 결혼 생활에 전적으로 만족하지 않을 경우 편의상 이혼할 생각을 마음 한켠에 두고 결혼한다면, 그들은 실제로 시험 결혼의 한 형태에 들어가는 것이며, 그것도 덜 문명화된 조상들의 정직한 모험의 수준에 훨씬 못 미치는 형태이다.</w:t>
      </w:r>
    </w:p>
    <w:p w14:paraId="07BDEB09" w14:textId="77777777" w:rsidR="000E11C6" w:rsidRPr="002E1BB1" w:rsidRDefault="000E11C6" w:rsidP="002E1BB1">
      <w:pPr>
        <w:spacing w:beforeLines="50" w:before="120"/>
        <w:jc w:val="both"/>
        <w:rPr>
          <w:rFonts w:ascii="맑은 고딕" w:eastAsia="맑은 고딕" w:hAnsi="맑은 고딕" w:cs="Arial"/>
        </w:rPr>
      </w:pPr>
    </w:p>
    <w:p w14:paraId="1BEE68AD" w14:textId="77777777" w:rsidR="000E11C6" w:rsidRPr="002E1BB1" w:rsidRDefault="00000000" w:rsidP="0033774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재산 도덕률 아래의 결혼</w:t>
      </w:r>
    </w:p>
    <w:p w14:paraId="2432755D"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82:4.1 </w:t>
      </w:r>
      <w:r>
        <w:rPr>
          <w:rFonts w:ascii="함초롬바탕" w:eastAsia="함초롬바탕" w:hAnsi="함초롬바탕" w:cs="함초롬바탕"/>
          <w:color w:val="262626"/>
        </w:rPr>
        <w:t>결혼은 항상 재산과 종교와 밀접하게 연결되어 있었다. 재산은 결혼의 안정제 역할을 했고, 종교는 결혼을 도덕화했다.</w:t>
      </w:r>
    </w:p>
    <w:p w14:paraId="3ECD3352"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82:4.2 </w:t>
      </w:r>
      <w:r>
        <w:rPr>
          <w:rFonts w:ascii="함초롬바탕" w:eastAsia="함초롬바탕" w:hAnsi="함초롬바탕" w:cs="함초롬바탕"/>
          <w:color w:val="262626"/>
        </w:rPr>
        <w:t>원시 사회에서 결혼은 투자이자 경제적 투기였다. 결혼은 연애보다는 사업에 더 가까운 문제였다. 고대인들은 집단의 이익과 안녕을 위해 결혼했으며, 따라서 그들의 결혼은 집단, 곧 부모와 원로들에 의해 계획되고 주선되었다. 재산 도덕률이 결혼 제도를 안정시키는 데 효과적이었음은, 초기 부족들 사이의 결혼이 현대의 많은 민족들 사이에서보다 더 영속적이었다는 사실로 입증된다.</w:t>
      </w:r>
    </w:p>
    <w:p w14:paraId="6136B604"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82:4.3 </w:t>
      </w:r>
      <w:r>
        <w:rPr>
          <w:rFonts w:ascii="함초롬바탕" w:eastAsia="함초롬바탕" w:hAnsi="함초롬바탕" w:cs="함초롬바탕"/>
          <w:color w:val="262626"/>
        </w:rPr>
        <w:t>문명이 발전하고 사유 재산이 도덕률에서 더 인정받게 되면서, 절도는 큰 범죄가 되었다. 간통은 남편의 재산권을 침해하는 일종의 절도로 인식되었으며, 따라서 초기의 법전과 도덕률에는 구체적으로 언급되지 않았다. 여자는 처음에 아버지의 재산으로 시작했으며, 아버지는 그녀에 대한 소유권을 남편에게 양도했다. 모든 합법화된 성관계는 이러한 기존의 재산권에서 생겨났다. 구약 성경은 여성을 재산의 형태로 다루며, 코란은 여성의 열등함을 가르친다. 남자는 아내를 친구나 손님에게 빌려줄 권리가 있었으며, 이 관습은 일부 민족들 사이에서 여전히 존재한다.</w:t>
      </w:r>
    </w:p>
    <w:p w14:paraId="0AF1A082"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82:4.4 </w:t>
      </w:r>
      <w:r>
        <w:rPr>
          <w:rFonts w:ascii="함초롬바탕" w:eastAsia="함초롬바탕" w:hAnsi="함초롬바탕" w:cs="함초롬바탕"/>
          <w:color w:val="262626"/>
        </w:rPr>
        <w:t>현대의 성적 질투는 타고난 것이 아니며, 진화하는 도덕률의 산물이다. 원시인은 아내에게 질투하지 않았으며, 그는 단지 자신의 재산을 지키고 있었다. 아내를 남편보다 더 엄격하게 성적으로 통제한 이유는 그녀의 결혼 불륜이 혈통과 상속에 영향을 미쳤기 때문이다. 문명의 발전 초기부터 사생아는 불명예를 안게 되었다. 처음에는 간통에 대해 여성만이 처벌받았지만, 나중에는 도덕률이 간통 상대의 처벌도 명했으며, 오랜 세월 동안 피해를 입은 남편이나 보호자 아버지는 남성 침입자를 죽일 완전한 권리를 가졌다. 현대인들은 소위 불문율에 따라 명예 범죄를 허용하는 이러한 도덕률을 유지한다.</w:t>
      </w:r>
    </w:p>
    <w:p w14:paraId="72A741A9"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82:4.5 </w:t>
      </w:r>
      <w:r>
        <w:rPr>
          <w:rFonts w:ascii="함초롬바탕" w:eastAsia="함초롬바탕" w:hAnsi="함초롬바탕" w:cs="함초롬바탕"/>
          <w:color w:val="262626"/>
        </w:rPr>
        <w:t>순결 금기는 재산 도덕률의 한 국면으로 시작되었기 때문에 처음에는 기혼 여성에게만 적용되었고, 미혼 여성에게는 적용되지 않았다. 이후에는 순결이 구혼자보다 아버지에 의해 더 요구되었다. 처녀는 아버지에게 상업적인 자산이었으며, 그녀는 더 높은 가격을 가져다주었다. 순결이 더 많이 요구되면서, 장래의 남편을 위해 정숙한 신부를 잘 길러 낸 수고를 인정하여 아버지에게 신부 값을 지불하는 관습이 생겨났다. 일단 시작되자, 여성의 순결이라는 이 관념은 인종들 사이에 깊이 뿌리내려, 마침내 처녀성을 보장하기 위해 말 그대로 소녀들을 새장에 가두거나 실제로 몇 년씩 감금하는 관행이 생겨났다. 그리하여 더 최근의 기준과 처녀성 검사가 저절로 전문 매춘부 계급을 낳았다. 이들은 신랑의 어머니에 의해 처녀가 아닌 것으로 판명된 버림받은 신부들이었다.</w:t>
      </w:r>
    </w:p>
    <w:p w14:paraId="158EF791" w14:textId="77777777" w:rsidR="000E11C6" w:rsidRPr="002E1BB1" w:rsidRDefault="000E11C6" w:rsidP="002E1BB1">
      <w:pPr>
        <w:spacing w:beforeLines="50" w:before="120"/>
        <w:jc w:val="both"/>
        <w:rPr>
          <w:rFonts w:ascii="함초롬바탕" w:eastAsia="함초롬바탕" w:hAnsi="함초롬바탕" w:cs="함초롬바탕"/>
        </w:rPr>
      </w:pPr>
    </w:p>
    <w:p w14:paraId="28BC433A" w14:textId="77777777" w:rsidR="000E11C6" w:rsidRPr="002E1BB1" w:rsidRDefault="00000000" w:rsidP="0033774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동족 결혼과 족외 결혼</w:t>
      </w:r>
    </w:p>
    <w:p w14:paraId="596BE1D5"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82:5.1 </w:t>
      </w:r>
      <w:r>
        <w:rPr>
          <w:rFonts w:ascii="함초롬바탕" w:eastAsia="함초롬바탕" w:hAnsi="함초롬바탕" w:cs="함초롬바탕"/>
          <w:color w:val="262626"/>
        </w:rPr>
        <w:t>원시인은 일찍이 인종 간 혼합이 자손의 질을 개선한다는 것을 관찰했다. 근친 교배가 항상 나쁜 것이 아니라, 족외 교배가 언제나 상대적으로 더 좋았다. 이로 인해 도덕률은 가까운 친족 간의 성적 관계를 제한하는 쪽으로 굳어져 갔다. 족외 교배가 진화 변이와 진보의 선택 기회를 크게 증가시킨다는 것이 인식되었기 때문이다. 족외 교배된 개인들은 더 다재다능했으며 적대적인 세계에서 살아남을 능력이 더 컸다. 반면 근친 교배자들은 그들의 도덕률과 함께 점차 사라졌다. 이는 모두 느린 발달 과정이었다. 원시인은 이러한 문제에 대해 의식적으로 고민하지 않았다. 그러나 후대의 진보하는 민족들은 그렇게 따져 보았고, 과도한 근친 교배로 인해 때때로 전반적인 허약함이 생긴다는 것도 관찰했다.</w:t>
      </w:r>
    </w:p>
    <w:p w14:paraId="1AC39973"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82:5.2 </w:t>
      </w:r>
      <w:r>
        <w:rPr>
          <w:rFonts w:ascii="함초롬바탕" w:eastAsia="함초롬바탕" w:hAnsi="함초롬바탕" w:cs="함초롬바탕"/>
          <w:color w:val="262626"/>
        </w:rPr>
        <w:t>좋은 계통의 근친 교배는 때때로 강한 부족을 형성했지만, 유전적 결함자들의 근친 교배가 낳은 나쁜 결과의 눈에 띄는 사례들이 사람들의 마음에 더 강하게 남았다. 그 결과, 진보하는 도덕률은 점점 근친 간의 모든 결혼에 대한 금기를 형성했다.</w:t>
      </w:r>
    </w:p>
    <w:p w14:paraId="5CE287EC"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82:5.3 </w:t>
      </w:r>
      <w:r>
        <w:rPr>
          <w:rFonts w:ascii="함초롬바탕" w:eastAsia="함초롬바탕" w:hAnsi="함초롬바탕" w:cs="함초롬바탕"/>
          <w:color w:val="262626"/>
        </w:rPr>
        <w:t>종교는 오랫동안 족외 결혼에 대한 효과적인 장벽이 되어 왔다. 많은 종교적 가르침이 신앙 외부에서의 결혼을 금지해 왔다. 여성은 일반적으로 동족 결혼을 선호한 반면, 남성은 족외 결혼을 선호했다. 재산은 항상 결혼에 영향을 미쳤으며, 때로는 재산을 한 씨족 내에서 보존하기 위해 여성이 아버지의 부족 내에서 남편을 선택해야 한다는 도덕률이 생겨났다. 이러한 규정은 사촌 결혼의 대폭 증가로 이어졌다. 또한 기술의 비밀을 보존하기 위해 동족 결혼이 시행되었으며, 숙련된 장인들은 자신의 기술 지식을 가족 내에 유지하고자 했다.</w:t>
      </w:r>
    </w:p>
    <w:p w14:paraId="79855CF2"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82:5.4 </w:t>
      </w:r>
      <w:r>
        <w:rPr>
          <w:rFonts w:ascii="함초롬바탕" w:eastAsia="함초롬바탕" w:hAnsi="함초롬바탕" w:cs="함초롬바탕"/>
          <w:color w:val="262626"/>
        </w:rPr>
        <w:t>고립된 우수한 집단은 항상 혈족 짝짓기로 되돌아갔다. 놋족은 십오만 년 이상 큰 동족 결혼 집단 중 하나였다. 후기의 동족 결혼 도덕률은 처음에는 부득이 형제자매 간에 짝짓기가 이루어졌던 보라색 인종의 전통에 크게 영향을 받았다. 형제자매 결혼은 초기 이집트, 시리아, 메소포타미아, 그리고 한때 안드족이 거주했던 지역 전역에서 흔했다. 이집트인들은 왕족의 혈통을 유지하기 위해 형제자매 결혼을 오랫동안 실천했으며, 이 관습은 페르시아에서 더 오랫동안 지속되었다. 메소포타미아에서는 아브라함 이전에 사촌 결혼이 의무화되었고, 사촌은 사촌과 결혼할 우선권이 있었다. 아브라함 자신도 이복 여동생과 결혼했지만, 그러한 결혼은 후대 유대인의 도덕률에서는 허용되지 않았다.</w:t>
      </w:r>
    </w:p>
    <w:p w14:paraId="0C4BA58E"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82:5.5 </w:t>
      </w:r>
      <w:r>
        <w:rPr>
          <w:rFonts w:ascii="함초롬바탕" w:eastAsia="함초롬바탕" w:hAnsi="함초롬바탕" w:cs="함초롬바탕"/>
          <w:color w:val="262626"/>
        </w:rPr>
        <w:t>형제자매 결혼에서 벗어난 첫 움직임은 복수 아내 도덕률 아래에서 이루어졌는데, 이는 자매 아내가 다른 아내들을 오만하게 지배하기 때문이었다. 일부 부족의 도덕률은 죽은 형제의 과부와의 결혼을 금지했지만, 살아 있는 형제가 죽은 형제를 위해 자식을 낳도록 요구했다. 어떤 수준의 근친 결혼에 대해서도 생물학적 본능에 따른 반감은 없으며, 이러한 제한은 전적으로 금기의 문제이다.</w:t>
      </w:r>
    </w:p>
    <w:p w14:paraId="4D1AF2F4"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82:5.6 </w:t>
      </w:r>
      <w:r>
        <w:rPr>
          <w:rFonts w:ascii="함초롬바탕" w:eastAsia="함초롬바탕" w:hAnsi="함초롬바탕" w:cs="함초롬바탕"/>
          <w:color w:val="262626"/>
        </w:rPr>
        <w:t>결국 족외 결혼이 우세해진 이유는 남성이 이를 선호했기 때문이다. 외부에서 아내를 얻는 것은 처가 식구들로부터의 자유를 더 많이 보장했다. 친숙함은 업신여김을 낳는다. 그래서 개인의 선택 요소가 짝짓기에서 지배적이 되기 시작하면서, 다른 부족에서 배우자를 선택하는 것이 관습이 되었다.</w:t>
      </w:r>
    </w:p>
    <w:p w14:paraId="1DE76797"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82:5.7 </w:t>
      </w:r>
      <w:r>
        <w:rPr>
          <w:rFonts w:ascii="함초롬바탕" w:eastAsia="함초롬바탕" w:hAnsi="함초롬바탕" w:cs="함초롬바탕"/>
          <w:color w:val="262626"/>
        </w:rPr>
        <w:t>많은 부족이 마침내 씨족 내 결혼을 금지했으며, 다른 부족들은 짝짓기를 특정 카스트로 제한했다. 자신의 토템에 속한 여성과의 결혼을 금지하는 금기는 이웃 부족에서 여자를 훔쳐오는 관습을 촉진했다. 나중에는 결혼이 친족 관계보다는 거주지에 따라 더 많이 규제되었다. 동족 결혼이 현대 족외 결혼 관습으로 발전하기까지는 많은 단계가 있었다. 일반 사람들에 대한 동족 결혼 금기가 존재한 후에도, 추장과 왕은 왕족 혈통을 집중시키고 순수하게 보존하기 위해 가까운 친족과의 결혼이 허용되었다. 도덕률은 보통 주권 통치자에게 성 문제에 있어 어느 정도의 방종을 허용해 왔다.</w:t>
      </w:r>
    </w:p>
    <w:p w14:paraId="517DC360"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82:5.8 </w:t>
      </w:r>
      <w:r>
        <w:rPr>
          <w:rFonts w:ascii="함초롬바탕" w:eastAsia="함초롬바탕" w:hAnsi="함초롬바탕" w:cs="함초롬바탕"/>
          <w:color w:val="262626"/>
        </w:rPr>
        <w:t>후대 안드족 민족의 존재는 산긱 인종이 자기 부족 밖에서 짝짓기하려는 욕구를 증가시키는 데 큰 역할을 했다. 하지만 족외 짝짓기가 널리 퍼지기 위해서는 이웃 집단들이 비교적 평화롭게 공존하는 법을 배워야 했다.</w:t>
      </w:r>
    </w:p>
    <w:p w14:paraId="60BD2A91"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82:5.9 </w:t>
      </w:r>
      <w:r>
        <w:rPr>
          <w:rFonts w:ascii="함초롬바탕" w:eastAsia="함초롬바탕" w:hAnsi="함초롬바탕" w:cs="함초롬바탕"/>
          <w:color w:val="262626"/>
        </w:rPr>
        <w:t>족외 결혼 자체가 평화의 촉진제가 되었다. 부족 간 결혼은 적대감을 줄였으며, 족외 결혼은 부족의 조율과 군사 동맹으로 이어졌다. 족외 결혼이 우세해진 이유는 그것이 더 강한 힘을 제공했기 때문이다. 족외 결혼은 국가 건설의 기초가 되었다. 족외 결혼은 무역 접촉의 증가에 의해 크게 선호되었다. 모험과 탐험은 짝짓기 경계의 확장에 기여하였으며, 인종 문화의 교차 수정을 크게 촉진했다.</w:t>
      </w:r>
    </w:p>
    <w:p w14:paraId="5416DDB5"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82:5.10 </w:t>
      </w:r>
      <w:r>
        <w:rPr>
          <w:rFonts w:ascii="함초롬바탕" w:eastAsia="함초롬바탕" w:hAnsi="함초롬바탕" w:cs="함초롬바탕"/>
          <w:color w:val="262626"/>
        </w:rPr>
        <w:t>인종 결혼 도덕률의 달리 설명할 수 없는 모순들은 주로 이 족외 결혼 관습과 그에 수반되는 아내 훔치기 및 외국 부족으로부터의 아내 구매에서 비롯되었고, 이 모든 것은 개별 부족 도덕률들의 혼합을 초래했다. 근친 결혼에 관한 이러한 금기들이 생물학적이 아니라 사회학적이라는 사실은, 혈연관계가 전혀 없는 많은 인척 관계까지 포함했던 친족 결혼에 대한 금기들로 잘 설명된다.</w:t>
      </w:r>
    </w:p>
    <w:p w14:paraId="0C444B37" w14:textId="77777777" w:rsidR="000E11C6" w:rsidRPr="002E1BB1" w:rsidRDefault="000E11C6" w:rsidP="002E1BB1">
      <w:pPr>
        <w:spacing w:beforeLines="50" w:before="120"/>
        <w:jc w:val="both"/>
        <w:rPr>
          <w:rFonts w:ascii="함초롬바탕" w:eastAsia="함초롬바탕" w:hAnsi="함초롬바탕" w:cs="함초롬바탕"/>
        </w:rPr>
      </w:pPr>
    </w:p>
    <w:p w14:paraId="33062405" w14:textId="77777777" w:rsidR="000E11C6" w:rsidRPr="002E1BB1" w:rsidRDefault="00000000" w:rsidP="0033774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인종 혼합</w:t>
      </w:r>
    </w:p>
    <w:p w14:paraId="0DA09FA6"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82:6.1 </w:t>
      </w:r>
      <w:r>
        <w:rPr>
          <w:rFonts w:ascii="함초롬바탕" w:eastAsia="함초롬바탕" w:hAnsi="함초롬바탕" w:cs="함초롬바탕"/>
          <w:color w:val="262626"/>
        </w:rPr>
        <w:t>오늘날 세계에는 순수한 인종이 존재하지 않는다. 초기의 원래 진화적 유색 민족들 가운데 세계에 존속하는 대표 인종은 황인과 흑인 둘뿐이며, 이 두 인종조차도 사라진 다른 색의 인종들과 많이 혼합되어 있다. 이른바 백인 인종은 주로 고대 청인의 후손이지만, 아메리카의 홍인이 그런 것과 마찬가지로 다른 모든 인종과 다소간 섞여 있다.</w:t>
      </w:r>
    </w:p>
    <w:p w14:paraId="66194FE3"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82:6.2 </w:t>
      </w:r>
      <w:r>
        <w:rPr>
          <w:rFonts w:ascii="함초롬바탕" w:eastAsia="함초롬바탕" w:hAnsi="함초롬바탕" w:cs="함초롬바탕"/>
          <w:color w:val="262626"/>
        </w:rPr>
        <w:t>여섯 가지 색의 산긱 인종 중, 세 가지는 1차였고 나머지 세 가지는 2차였다. 1차 인종인 청인, 홍인, 황인은 여러 면에서 세 2차 민족보다 우수했지만, 이 2차 인종들도 바람직한 특성을 많이 지녔고, 그들의 더 나은 혈통이 흡수될 수 있었다면 1차 민족들을 상당히 향상시켰을 것임을 기억해야 한다.</w:t>
      </w:r>
    </w:p>
    <w:p w14:paraId="741A9439"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82:6.3 </w:t>
      </w:r>
      <w:r>
        <w:rPr>
          <w:rFonts w:ascii="함초롬바탕" w:eastAsia="함초롬바탕" w:hAnsi="함초롬바탕" w:cs="함초롬바탕"/>
          <w:color w:val="262626"/>
        </w:rPr>
        <w:t>오늘날 “혼혈인”, “잡종”, “튀기”에 대한 편견은 현대의 인종 간 혼혈이 대부분 관련 인종들의 극히 열등한 혈통들 사이에서 이루어지기 때문에 발생한다. 같은 인종의 퇴화된 혈통끼리 통혼할 때에도 너희는 불만족스러운 자손을 얻는다.</w:t>
      </w:r>
    </w:p>
    <w:p w14:paraId="3AB549F7"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82:6.4 </w:t>
      </w:r>
      <w:r>
        <w:rPr>
          <w:rFonts w:ascii="함초롬바탕" w:eastAsia="함초롬바탕" w:hAnsi="함초롬바탕" w:cs="함초롬바탕"/>
          <w:color w:val="262626"/>
        </w:rPr>
        <w:t>만약 현재 유란시아의 인종들이 퇴화되고, 반사회적이고, 정신박약이고, 버림받은 표본들로 이루어진 최하층이라는 저주에서 해방될 수 있다면, 제한된 범위에서의 인종 혼합에 대해 큰 반대가 없을 것이다. 그리고 이러한 인종 혼합이 여러 인종의 최고 유형 간에 이루어진다면, 반대는 더 줄어들 것이다.</w:t>
      </w:r>
    </w:p>
    <w:p w14:paraId="57E35AED"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82:6.5 </w:t>
      </w:r>
      <w:r>
        <w:rPr>
          <w:rFonts w:ascii="함초롬바탕" w:eastAsia="함초롬바탕" w:hAnsi="함초롬바탕" w:cs="함초롬바탕"/>
          <w:color w:val="262626"/>
        </w:rPr>
        <w:t>우수하고 서로 다른 계통들의 이종 교배는 새롭고 더 강건한 혈통을 창출하는 비결이다. 이 점은 식물, 동물, 그리고 인간 종에 모두 해당된다. 혼혈은 활력을 증진시키고 다산을 증가시킨다. 여러 인종의 평균 또는 우수한 계층 간의 인종 혼합은 창의적 잠재력을 크게 증가시키는데, 이는 현재 북아메리카 합중국의 인구에서 나타나는 것이다. 이러한 결합이 하위 또는 열등한 계층 간에 이루어지면 창의성이 감소되며, 이는 현재 남인도의 민족들에서 나타나는 바와 같다.</w:t>
      </w:r>
    </w:p>
    <w:p w14:paraId="482419E7"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82:6.6 </w:t>
      </w:r>
      <w:r>
        <w:rPr>
          <w:rFonts w:ascii="함초롬바탕" w:eastAsia="함초롬바탕" w:hAnsi="함초롬바탕" w:cs="함초롬바탕"/>
          <w:color w:val="262626"/>
        </w:rPr>
        <w:t>인종 혼합은 새로운 특성이 갑자기 나타나는 데 크게 기여하는데, 만약 이러한 혼혈이 우수한 혈통 간의 결합이라면, 이러한 새로운 특성도 우수한 특성이 될 것이다.</w:t>
      </w:r>
    </w:p>
    <w:p w14:paraId="2C028AA9"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82:6.7 </w:t>
      </w:r>
      <w:r>
        <w:rPr>
          <w:rFonts w:ascii="함초롬바탕" w:eastAsia="함초롬바탕" w:hAnsi="함초롬바탕" w:cs="함초롬바탕"/>
          <w:color w:val="262626"/>
        </w:rPr>
        <w:t>현재의 인종들이 열등하고 퇴화된 혈통으로 과부하가 걸려 있는 한, 대규모 인종 혼합은 매우 해로울 것이다. 그러나 그러한 실험에 대한 대부분의 반대는 생물학적 고려보다는 사회적, 문화적 편견에 기반하고 있다. 심지어 열등한 계통들 사이에서도 혼혈은 종종 조상들보다 개선된 모습을 보인다. 혼혈은 우성 유전자의 역할로 인해 종의 개선을 이루는데, 인종 혼합은 혼혈에서 바람직한 우성 유전자가 다수 존재할 가능성을 높인다.</w:t>
      </w:r>
    </w:p>
    <w:p w14:paraId="788E43C4"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82:6.8 </w:t>
      </w:r>
      <w:r>
        <w:rPr>
          <w:rFonts w:ascii="함초롬바탕" w:eastAsia="함초롬바탕" w:hAnsi="함초롬바탕" w:cs="함초롬바탕"/>
          <w:color w:val="262626"/>
        </w:rPr>
        <w:t>지난 백 년 동안 유란시아에서는 수천 년 동안보다 더 많은 인종 혼혈이 이루어졌다. 인간 계통들의 교배로 생기는 심한 부조화의 위험은 크게 과장되었다. “혼혈아”의 주요 문제는 사회적 편견에서 비롯된 것이다.</w:t>
      </w:r>
    </w:p>
    <w:p w14:paraId="04CAB642"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82:6.9 </w:t>
      </w:r>
      <w:r>
        <w:rPr>
          <w:rFonts w:ascii="함초롬바탕" w:eastAsia="함초롬바탕" w:hAnsi="함초롬바탕" w:cs="함초롬바탕"/>
          <w:color w:val="262626"/>
        </w:rPr>
        <w:t>백인과 폴리네시아 인종을 혼합한 핏케언 실험이 상당히 잘된 것은, 백인 남성들과 폴리네시아 여성들이 꽤 좋은 인종 혈통이었기 때문이다. 백인, 홍인, 황인 간의 최고 유형의 혼합은 즉시 새로운 생물학적으로 효과적인 특성을 다수 창출할 것이다. 이 세 인종은 1차 산긱 인종에 속한다. 백인과 흑인 간의 혼합은 즉각적인 결과가 그리 바람직하지 않으며, 그러한 물라토 자손은 사회적 및 인종적 편견이 보이게 하려는 것만큼 혐오스럽지도 않다. 신체적으로 이러한 백인-흑인 혼혈인은 다른 몇 가지 면에서 약간 열등함에도 불구하고 인류의 우수한 표본이다.</w:t>
      </w:r>
    </w:p>
    <w:p w14:paraId="6FBEC5C9"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82:6.10 </w:t>
      </w:r>
      <w:r>
        <w:rPr>
          <w:rFonts w:ascii="함초롬바탕" w:eastAsia="함초롬바탕" w:hAnsi="함초롬바탕" w:cs="함초롬바탕"/>
          <w:color w:val="262626"/>
        </w:rPr>
        <w:t>1차 산긱 인종이 2차 산긱 인종과 결합하면 후자의 인종은 전자의 희생을 대가로 상당히 향상된다. 그리고 소규모로 오랜 기간에 걸쳐 이러한 혼합이 이루어진다면, 1차 인종이 2차 집단을 개선하기 위해 희생하는 것에 대해 큰 반대는 없을 것이다. 생물학적으로 볼 때, 2차 산긱 인종은 몇 가지 면에서 1차 인종보다 우수했다.</w:t>
      </w:r>
    </w:p>
    <w:p w14:paraId="04B698A0" w14:textId="77777777" w:rsidR="000E11C6" w:rsidRPr="002E1BB1" w:rsidRDefault="00000000" w:rsidP="002E1BB1">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82:6.11 </w:t>
      </w:r>
      <w:r>
        <w:rPr>
          <w:rFonts w:ascii="함초롬바탕" w:eastAsia="함초롬바탕" w:hAnsi="함초롬바탕" w:cs="함초롬바탕"/>
          <w:color w:val="262626"/>
        </w:rPr>
        <w:t>결국, 인간 종(種)의 진정한 위험은 인종 간 교배에 대한 어떤 가상의 위험보다는, 다양한 문명화된 민족들의 열등하고 퇴화된 혈통이 무제한으로 증식하는 데서 발견된다.</w:t>
      </w:r>
    </w:p>
    <w:p w14:paraId="6C09D51D" w14:textId="77777777" w:rsidR="000E11C6" w:rsidRPr="002E1BB1" w:rsidRDefault="00000000" w:rsidP="002E1BB1">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82:6.12 </w:t>
      </w:r>
      <w:r>
        <w:rPr>
          <w:rFonts w:ascii="함초롬바탕" w:eastAsia="함초롬바탕" w:hAnsi="함초롬바탕" w:cs="함초롬바탕"/>
          <w:i/>
          <w:iCs/>
          <w:color w:val="6B5A45"/>
        </w:rPr>
        <w:t>[유란시아에 배치된 세라핌 우두머리가 발표함.]</w:t>
      </w:r>
    </w:p>
    <w:p w14:paraId="5041B311" w14:textId="77777777" w:rsidR="000E11C6" w:rsidRPr="002E1BB1" w:rsidRDefault="000E11C6">
      <w:pPr>
        <w:spacing w:beforeLines="50" w:before="120"/>
        <w:jc w:val="both"/>
      </w:pPr>
    </w:p>
    <w:p w14:paraId="037F84FF" w14:textId="77777777" w:rsidR="000E11C6" w:rsidRPr="009441EC" w:rsidRDefault="00000000" w:rsidP="000E48B8">
      <w:pPr>
        <w:pStyle w:val="1"/>
        <w:keepNext/>
        <w:pageBreakBefore/>
        <w:pBdr>
          <w:bottom w:val="double" w:sz="6" w:space="10" w:color="B08D57"/>
        </w:pBdr>
        <w:spacing w:before="600" w:after="360"/>
        <w:jc w:val="center"/>
      </w:pPr>
      <w:bookmarkStart w:id="83" w:name="paper083"/>
      <w:r>
        <w:rPr>
          <w:rFonts w:ascii="함초롬바탕" w:eastAsia="함초롬바탕" w:hAnsi="함초롬바탕" w:cs="함초롬바탕"/>
          <w:color w:val="B08D57"/>
          <w:spacing w:val="40"/>
          <w:sz w:val="24"/>
          <w:szCs w:val="24"/>
        </w:rPr>
        <w:t>제83편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결혼 제도</w:t>
      </w:r>
      <w:bookmarkEnd w:id="83"/>
    </w:p>
    <w:p w14:paraId="4E1DDABD" w14:textId="77777777" w:rsidR="000E11C6" w:rsidRPr="009441EC" w:rsidRDefault="000E11C6" w:rsidP="009441EC">
      <w:pPr>
        <w:spacing w:beforeLines="50" w:before="120"/>
        <w:jc w:val="both"/>
        <w:rPr>
          <w:rFonts w:ascii="함초롬바탕" w:eastAsia="함초롬바탕" w:hAnsi="함초롬바탕" w:cs="함초롬바탕"/>
        </w:rPr>
      </w:pPr>
    </w:p>
    <w:p w14:paraId="6A5D7606"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83:0.1 </w:t>
      </w:r>
      <w:r>
        <w:rPr>
          <w:rFonts w:ascii="함초롬바탕" w:eastAsia="함초롬바탕" w:hAnsi="함초롬바탕" w:cs="함초롬바탕"/>
          <w:color w:val="262626"/>
        </w:rPr>
        <w:t>이것은 결혼 제도의 초기 시작에 대한 이야기이다. 결혼은 무리의 느슨하고 무분별한 결합에서 출발하여 여러 가지 변형과 적응을 거쳐, 마침내 짝 결혼의 실현에서 정점에 이른 그러한 결혼 기준들의 출현에까지 꾸준히 발전해 왔다. 짝 결혼이란 최고 사회 질서의 가정을 세우기 위한 한 남자와 한 여자의 결합이다.</w:t>
      </w:r>
    </w:p>
    <w:p w14:paraId="1E85BD91"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83:0.2 </w:t>
      </w:r>
      <w:r>
        <w:rPr>
          <w:rFonts w:ascii="함초롬바탕" w:eastAsia="함초롬바탕" w:hAnsi="함초롬바탕" w:cs="함초롬바탕"/>
          <w:color w:val="262626"/>
        </w:rPr>
        <w:t>결혼은 여러 번 위기에 처했으며, 결혼 도덕률은 재산과 종교 모두에서 많은 지원을 받았다. 그러나 결혼과 그로 인한 가정을 영원히 보호하는 진정한 영향력은 남자와 여자가 가장 원시적인 야만인일지라도 또는 가장 교양 있는 필사자일지라도 서로 없이는 살지 않는다는 단순하고 선천적인 생물학적 사실이다.</w:t>
      </w:r>
    </w:p>
    <w:p w14:paraId="0BC6210C"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83:0.3 </w:t>
      </w:r>
      <w:r>
        <w:rPr>
          <w:rFonts w:ascii="함초롬바탕" w:eastAsia="함초롬바탕" w:hAnsi="함초롬바탕" w:cs="함초롬바탕"/>
          <w:color w:val="262626"/>
        </w:rPr>
        <w:t>성욕 때문에 이기적인 인간이 자신을 동물 이상의 존재로 만드는 방향으로 유인된다. 자기중심적이고 자기만족적인 성적 관계는 필연적으로 자기 부정이라는 결과를 수반하며, 이타적인 의무와 인종에 이로운 수많은 가정 책임을 떠맡도록 이끈다. 바로 이 점에서 성욕은 야만인을 문명화한, 인식되지도 의심받지도 않은 주체였으니, 이 같은 성충동이 인간으로 하여금 자동적이고 틀림없이 생각하도록 하고, 결국 사랑으로 이끌기 때문이다.</w:t>
      </w:r>
    </w:p>
    <w:p w14:paraId="4AEE73C5" w14:textId="77777777" w:rsidR="000E11C6" w:rsidRPr="009441EC" w:rsidRDefault="000E11C6" w:rsidP="009441EC">
      <w:pPr>
        <w:spacing w:beforeLines="50" w:before="120"/>
        <w:jc w:val="both"/>
        <w:rPr>
          <w:rFonts w:ascii="함초롬바탕" w:eastAsia="함초롬바탕" w:hAnsi="함초롬바탕" w:cs="함초롬바탕"/>
        </w:rPr>
      </w:pPr>
    </w:p>
    <w:p w14:paraId="38DC1F10" w14:textId="77777777" w:rsidR="000E11C6" w:rsidRPr="009441EC" w:rsidRDefault="00000000" w:rsidP="000E48B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사회 제도로서의 결혼</w:t>
      </w:r>
    </w:p>
    <w:p w14:paraId="6FA08220" w14:textId="77777777" w:rsidR="000E11C6"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83:1.1 </w:t>
      </w:r>
      <w:r>
        <w:rPr>
          <w:rFonts w:ascii="함초롬바탕" w:eastAsia="함초롬바탕" w:hAnsi="함초롬바탕" w:cs="함초롬바탕"/>
          <w:color w:val="262626"/>
        </w:rPr>
        <w:t>결혼은 양성이라는 신체적 사실에서 비롯되는 수많은 인간 관계를 규제하고 통제하기 위해 사회가 설계한 메커니즘이다. 이러한 제도로서 결혼은 두 가지 방향에서 기능한다.</w:t>
      </w:r>
    </w:p>
    <w:p w14:paraId="7BACF33E" w14:textId="77777777" w:rsidR="000E11C6"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83:1.2 </w:t>
      </w:r>
      <w:r>
        <w:rPr>
          <w:rFonts w:ascii="함초롬바탕" w:eastAsia="함초롬바탕" w:hAnsi="함초롬바탕" w:cs="함초롬바탕"/>
          <w:color w:val="262626"/>
        </w:rPr>
        <w:t>1. 개인의 성적 관계를 규제한다.</w:t>
      </w:r>
    </w:p>
    <w:p w14:paraId="34FC87D6"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83:1.3 </w:t>
      </w:r>
      <w:r>
        <w:rPr>
          <w:rFonts w:ascii="함초롬바탕" w:eastAsia="함초롬바탕" w:hAnsi="함초롬바탕" w:cs="함초롬바탕"/>
          <w:color w:val="262626"/>
        </w:rPr>
        <w:t>2. 혈통, 상속, 계승, 그리고 사회 질서를 규제한다. 이것이 결혼의 더 오래되고 본래의 기능이다.</w:t>
      </w:r>
    </w:p>
    <w:p w14:paraId="56F3EF63"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83:1.4 </w:t>
      </w:r>
      <w:r>
        <w:rPr>
          <w:rFonts w:ascii="함초롬바탕" w:eastAsia="함초롬바탕" w:hAnsi="함초롬바탕" w:cs="함초롬바탕"/>
          <w:color w:val="262626"/>
        </w:rPr>
        <w:t>결혼에서 비롯되는 가정은, 재산 도덕률과 더불어, 그 자체가 결혼 제도의 안정 장치이다. 결혼의 안정성에 기여하는 다른 강력한 요인으로는 자부심, 허영심, 기사도, 의무, 그리고 종교적 신념이 있다. 그러나 결혼이 위에서 승인되거나 거부될 수는 있지만, 하늘에서 만들어지는 것은 거의 아니다. 인간의 가정은 분명히 인간적인 제도로서, 진화의 산물이다. 결혼은 사회의 제도이지, 교회의 한 부서가 아니다. 물론 종교는 결혼에 강력한 영향을 미쳐야 하지만, 결혼을 독점적으로 통제하고 규제하려고 해서는 안 된다.</w:t>
      </w:r>
    </w:p>
    <w:p w14:paraId="67339037"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83:1.5 </w:t>
      </w:r>
      <w:r>
        <w:rPr>
          <w:rFonts w:ascii="함초롬바탕" w:eastAsia="함초롬바탕" w:hAnsi="함초롬바탕" w:cs="함초롬바탕"/>
          <w:color w:val="262626"/>
        </w:rPr>
        <w:t>원시 결혼은 주로 산업적인 성격이었으며, 심지어 현대에도 종종 사회적 또는 사업적 성격을 띤다. 안드족 혈통의 혼합이 미치는 영향과 진보하는 문명의 도덕률의 결과로, 결혼은 서서히 상호적이고, 낭만적이며, 부모적이고, 시적이며, 애정이 넘치고, 윤리적이며 심지어 이상적인 것이 되어간다. 그러나 원시적인 짝짓기에서 선택과 이른바 낭만적 사랑은 최소한으로 존재했다. 초기 시절의 부부는 함께 있는 시간이 많지 않았으며, 함께 식사하는 일도 드물었다. 그러나 고대인들 사이에서는 개인적인 애정이 성적 매력과 강하게 연결되지 않았으며, 주로 함께 살고 일하면서 서로에게 정을 붙였다.</w:t>
      </w:r>
    </w:p>
    <w:p w14:paraId="4030735C" w14:textId="77777777" w:rsidR="000E11C6" w:rsidRPr="009441EC" w:rsidRDefault="000E11C6" w:rsidP="009441EC">
      <w:pPr>
        <w:spacing w:beforeLines="50" w:before="120"/>
        <w:jc w:val="both"/>
        <w:rPr>
          <w:rFonts w:ascii="함초롬바탕" w:eastAsia="함초롬바탕" w:hAnsi="함초롬바탕" w:cs="함초롬바탕"/>
        </w:rPr>
      </w:pPr>
    </w:p>
    <w:p w14:paraId="1DC6610C" w14:textId="77777777" w:rsidR="000E11C6" w:rsidRPr="009441EC" w:rsidRDefault="00000000" w:rsidP="000E48B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구애와 약혼</w:t>
      </w:r>
    </w:p>
    <w:p w14:paraId="5E85CDEB"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83:2.1 </w:t>
      </w:r>
      <w:r>
        <w:rPr>
          <w:rFonts w:ascii="함초롬바탕" w:eastAsia="함초롬바탕" w:hAnsi="함초롬바탕" w:cs="함초롬바탕"/>
          <w:color w:val="262626"/>
        </w:rPr>
        <w:t>원시 사회에서 결혼은 항상 소년과 소녀의 부모에 의해 계획되었다. 이 관습과 자유로운 선택의 시기 사이의 전환 단계는 결혼 중개인 또는 전문 중매인이 차지했다. 이 결혼 중매인은 처음에는 이발사였으며, 후에는 사제가 되었다. 결혼은 원래 집단적인 행사였으며, 그다음에는 가족의 일이었고, 최근에 와서야 개인적인 모험이 되었다.</w:t>
      </w:r>
    </w:p>
    <w:p w14:paraId="4E3991ED"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83:2.2 </w:t>
      </w:r>
      <w:r>
        <w:rPr>
          <w:rFonts w:ascii="함초롬바탕" w:eastAsia="함초롬바탕" w:hAnsi="함초롬바탕" w:cs="함초롬바탕"/>
          <w:color w:val="262626"/>
        </w:rPr>
        <w:t>원시 결혼에서의 접근 방식은 매력이 아니라 강압이었다. 초기 시절에는 여성에게 성적으로 초연한 태도가 없었고, 도덕률이 주입한 성적 열등감만 있었다. 약탈이 교역에 앞섰듯이, 계약 결혼 이전에는 약탈 결혼이 있었다. 일부 여성들은 자기 부족의 나이 많은 남성들의 지배를 피하기 위해 약탈에 동조했으며, 그들은 다른 부족의 자기 또래 남성들의 손에 떨어지기를 선호했다. 이러한 의사(擬似) 도피는 강제적인 약탈과 이후 매력에 의한 구애 사이의 전환 단계였다.</w:t>
      </w:r>
    </w:p>
    <w:p w14:paraId="11A01DF9"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83:2.3 </w:t>
      </w:r>
      <w:r>
        <w:rPr>
          <w:rFonts w:ascii="함초롬바탕" w:eastAsia="함초롬바탕" w:hAnsi="함초롬바탕" w:cs="함초롬바탕"/>
          <w:color w:val="262626"/>
        </w:rPr>
        <w:t>초기 결혼식의 한 유형은 모의 도주, 즉 한때 흔한 관행이었던 일종의 도피 연습이었다. 이후에는 모의 약탈이 정규 결혼식의 일부가 되었다. 현대 여성이 “약탈”에 저항하고 결혼에 소극적인 태도를 보이는 것은 모두 옛 관습의 유물이다. 신부를 문턱 너머로 들어 올리는 것은 고대의 여러 관습, 특히 아내 약탈 시절을 상기시키는 것이다.</w:t>
      </w:r>
    </w:p>
    <w:p w14:paraId="46AA8A03"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83:2.4 </w:t>
      </w:r>
      <w:r>
        <w:rPr>
          <w:rFonts w:ascii="함초롬바탕" w:eastAsia="함초롬바탕" w:hAnsi="함초롬바탕" w:cs="함초롬바탕"/>
          <w:color w:val="262626"/>
        </w:rPr>
        <w:t>여성은 오랫동안 결혼에서 자기 결정권을 완전히 행사할 수 없었지만, 더 지적인 여성들은 항상 재치를 발휘해 이 제한을 우회할 수 있었다. 구애에서 남성이 주도하는 경우가 대부분이었지만, 항상 그런 것은 아니었다. 때로는 여성이 공식적으로, 또는 은밀하게 결혼을 제안하기도 했다. 문명이 진보함에 따라 여성들은 구애와 결혼의 모든 단계에서 점점 더 큰 역할을 맡게 되었다.</w:t>
      </w:r>
    </w:p>
    <w:p w14:paraId="177D638B"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83:2.5 </w:t>
      </w:r>
      <w:r>
        <w:rPr>
          <w:rFonts w:ascii="함초롬바탕" w:eastAsia="함초롬바탕" w:hAnsi="함초롬바탕" w:cs="함초롬바탕"/>
          <w:color w:val="262626"/>
        </w:rPr>
        <w:t>혼전 구애에서 사랑, 낭만, 그리고 개인 선택의 증가는 안드족이 세계 인종들에게 기여한 것이다. 남녀 간의 관계는 유리하게 진화하며, 많은 진보하는 민족들은 실용성과 소유라는 더 오래된 동기 대신 다소 이상화된 성적 매력의 개념을 점차 들여놓고 있다. 성적 충동과 애정이 생애의 동반자를 선택하는 데 있어 냉정한 계산을 대체하기 시작한다.</w:t>
      </w:r>
    </w:p>
    <w:p w14:paraId="406085CA"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83:2.6 </w:t>
      </w:r>
      <w:r>
        <w:rPr>
          <w:rFonts w:ascii="함초롬바탕" w:eastAsia="함초롬바탕" w:hAnsi="함초롬바탕" w:cs="함초롬바탕"/>
          <w:color w:val="262626"/>
        </w:rPr>
        <w:t>약혼은 원래 결혼과 동등한 것으로 여겨졌으며, 초기 사람들 사이에서는 약혼 중 성적 관계가 관례였다. 최근에 와서야 종교가 약혼과 결혼 사이의 기간에 성적 금기를 확립했다.</w:t>
      </w:r>
    </w:p>
    <w:p w14:paraId="51F97C5C" w14:textId="77777777" w:rsidR="000E11C6" w:rsidRPr="009441EC" w:rsidRDefault="000E11C6" w:rsidP="009441EC">
      <w:pPr>
        <w:spacing w:beforeLines="50" w:before="120"/>
        <w:jc w:val="both"/>
        <w:rPr>
          <w:rFonts w:ascii="함초롬바탕" w:eastAsia="함초롬바탕" w:hAnsi="함초롬바탕" w:cs="함초롬바탕"/>
        </w:rPr>
      </w:pPr>
    </w:p>
    <w:p w14:paraId="6B24B76D" w14:textId="77777777" w:rsidR="000E11C6" w:rsidRPr="009441EC" w:rsidRDefault="00000000" w:rsidP="000E48B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구매와 지참금</w:t>
      </w:r>
    </w:p>
    <w:p w14:paraId="7A9DC0E9"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83:3.1 </w:t>
      </w:r>
      <w:r>
        <w:rPr>
          <w:rFonts w:ascii="함초롬바탕" w:eastAsia="함초롬바탕" w:hAnsi="함초롬바탕" w:cs="함초롬바탕"/>
          <w:color w:val="262626"/>
        </w:rPr>
        <w:t>고대인들은 사랑과 약속을 신뢰하지 않았고, 지속적인 결합은 만질 수 있는 어떤 담보, 곧 재산으로 보장되어야 한다고 생각했다. 이러한 이유로, 아내의 구매 가격은 이혼이나 유기 시 남편이 상실할 운명인 몰수금이나 보증금으로 간주되었다. 신부의 구매 가격이 지불된 후, 많은 부족은 남편의 낙인을 그녀에게 불로 지지는 것을 허용했다. 아프리카인들은 아직도 아내를 구매한다. 사랑으로 얻은 아내, 즉 백인의 아내는 아무 값도 치르지 않기 때문에 그들은 고양이에 비유한다.</w:t>
      </w:r>
    </w:p>
    <w:p w14:paraId="10FEB5A4"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83:3.2 </w:t>
      </w:r>
      <w:r>
        <w:rPr>
          <w:rFonts w:ascii="함초롬바탕" w:eastAsia="함초롬바탕" w:hAnsi="함초롬바탕" w:cs="함초롬바탕"/>
          <w:color w:val="262626"/>
        </w:rPr>
        <w:t>신부 품평회는 아내로서 더 높은 값을 받게 하려고 딸들을 차려입히고 꾸며 공개 전시하는 행사였다. 그러나 딸들은 동물처럼 팔리지 않았다. 이후의 부족들 사이에서는 그러한 아내가 양도 불가능한 것으로 간주되었다. 또한 그녀의 구매가 항상 냉혹한 금전 거래만은 아니었으며, 노역이 아내를 사는 데 현금과 같았다. 다른 면에서는 탐나는 신랑감이지만 아내 값을 치를 수 없는 남자는, 그 소녀의 아버지에게 아들로 입양된 후 결혼할 수 있었다. 그리고 만약 가난한 남자가 아내를 구하려 했으나 탐욕스러운 아버지가 요구하는 값을 치를 수 없으면, 원로들이 종종 그 아버지에게 압력을 가하여 요구를 낮추게 했고, 그렇지 않으면 눈이 맞아 달아나는 일이 있었다.</w:t>
      </w:r>
    </w:p>
    <w:p w14:paraId="168B05F5"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83:3.3 </w:t>
      </w:r>
      <w:r>
        <w:rPr>
          <w:rFonts w:ascii="함초롬바탕" w:eastAsia="함초롬바탕" w:hAnsi="함초롬바탕" w:cs="함초롬바탕"/>
          <w:color w:val="262626"/>
        </w:rPr>
        <w:t>문명이 발전하면서, 아버지들은 딸을 파는 것처럼 보이는 것을 좋아하지 않았다. 그래서 신부 구매 가격을 계속 받으면서도, 그와 동등한 가치의 귀중한 선물을 부부에게 주는 관습을 시작했다. 나중에 신부 구매 대금이 폐지되면서 이러한 선물은 신부의 지참금이 되었다.</w:t>
      </w:r>
    </w:p>
    <w:p w14:paraId="6E705660"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83:3.4 </w:t>
      </w:r>
      <w:r>
        <w:rPr>
          <w:rFonts w:ascii="함초롬바탕" w:eastAsia="함초롬바탕" w:hAnsi="함초롬바탕" w:cs="함초롬바탕"/>
          <w:color w:val="262626"/>
        </w:rPr>
        <w:t>지참금의 개념은 신부의 독립성을 상징하며, 노예 아내와 재산 동반자의 시대에서 멀어졌음을 암시하기 위해 생겨났다. 남자는 지참금을 전액 돌려주지 않고서는 지참금을 가진 아내와 이혼할 수 없었다. 일부 부족에서는 어느 한쪽이 상대를 버리면 몰수되도록 신부와 신랑 양쪽 부모에게 상호 보증금을 맡기기도 했는데, 실제로는 결혼의 담보였다. 구매에서 지참금으로의 전환기 동안, 아내가 구매되었을 경우 자녀는 아버지에게 속했으며, 그렇지 않을 경우 자녀는 아내의 가족에게 속했다.</w:t>
      </w:r>
    </w:p>
    <w:p w14:paraId="66AEA0ED" w14:textId="77777777" w:rsidR="000E11C6" w:rsidRPr="009441EC" w:rsidRDefault="000E11C6" w:rsidP="009441EC">
      <w:pPr>
        <w:spacing w:beforeLines="50" w:before="120"/>
        <w:jc w:val="both"/>
        <w:rPr>
          <w:rFonts w:ascii="함초롬바탕" w:eastAsia="함초롬바탕" w:hAnsi="함초롬바탕" w:cs="함초롬바탕"/>
        </w:rPr>
      </w:pPr>
    </w:p>
    <w:p w14:paraId="54608E45" w14:textId="77777777" w:rsidR="000E11C6" w:rsidRPr="009441EC" w:rsidRDefault="00000000" w:rsidP="000E48B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결혼식</w:t>
      </w:r>
    </w:p>
    <w:p w14:paraId="173ED5AB"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83:4.1 </w:t>
      </w:r>
      <w:r>
        <w:rPr>
          <w:rFonts w:ascii="함초롬바탕" w:eastAsia="함초롬바탕" w:hAnsi="함초롬바탕" w:cs="함초롬바탕"/>
          <w:color w:val="262626"/>
        </w:rPr>
        <w:t>결혼식은 결혼이 원래 두 사람의 결정의 결과라기보다는 공동체적 행사였다는 사실에서 비롯되었다. 짝짓기는 개인적인 기능일 뿐만 아니라 집단의 관심사이기도 했다.</w:t>
      </w:r>
    </w:p>
    <w:p w14:paraId="6097CA79"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83:4.2 </w:t>
      </w:r>
      <w:r>
        <w:rPr>
          <w:rFonts w:ascii="함초롬바탕" w:eastAsia="함초롬바탕" w:hAnsi="함초롬바탕" w:cs="함초롬바탕"/>
          <w:color w:val="262626"/>
        </w:rPr>
        <w:t>고대인의 삶은 마법, 의식, 그리고 의례로 둘러싸여 있었고, 결혼도 예외는 아니었다. 문명이 발전하고 결혼이 더 진지하게 여겨지면서 결혼식은 점점 더 과시적이 되었다. 초기의 결혼은 오늘날과 마찬가지로 재산과 관련이 있었으며, 따라서 법적인 의례가 필요했고, 후속 자녀들의 사회적 지위는 가능한 한 널리 공표되어야 했다. 원시인은 기록을 남기지 않았기 때문에 결혼식은 많은 사람이 목격해야 했다.</w:t>
      </w:r>
    </w:p>
    <w:p w14:paraId="3A3F7D7E"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83:4.3 </w:t>
      </w:r>
      <w:r>
        <w:rPr>
          <w:rFonts w:ascii="함초롬바탕" w:eastAsia="함초롬바탕" w:hAnsi="함초롬바탕" w:cs="함초롬바탕"/>
          <w:color w:val="262626"/>
        </w:rPr>
        <w:t>처음에 결혼식은 약혼에 더 가까웠고, 함께 살겠다는 공개적인 통지에 불과했다. 후에 그것은 함께 식사를 하는 공식적인 행사로 발전했다. 일부 부족들에서는 부모가 딸을 남편에게 데려다주는 것이 결혼식의 전부였으며, 다른 경우에는 선물을 교환한 후 신부의 아버지가 딸을 신랑에게 건네주는 것이 전부였다. 많은 레반트 민족들 사이에서는 모든 형식을 생략하고 성관계를 통해 결혼이 완성되었다. 홍인은 더 정교한 결혼 축하 행사를 발전시킨 최초의 민족이었다.</w:t>
      </w:r>
    </w:p>
    <w:p w14:paraId="30BE1614"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83:4.4 </w:t>
      </w:r>
      <w:r>
        <w:rPr>
          <w:rFonts w:ascii="함초롬바탕" w:eastAsia="함초롬바탕" w:hAnsi="함초롬바탕" w:cs="함초롬바탕"/>
          <w:color w:val="262626"/>
        </w:rPr>
        <w:t>자녀가 없는 것은 매우 두려운 일로 여겨졌으며, 불임은 영들의 계략 탓으로 여겨졌다. 이에 따라 다산을 보장하려는 노력은 결혼을 특정 마법이나 종교 의식과 연관 짓게 만들었다. 그리고 이 행복하고 다산하는 결혼을 보장하려는 노력 속에서 많은 부적이 사용되었으며, 심지어 계약 당사자의 출생 별자리를 확인하기 위해 점성가에게 상담하는 일도 있었다. 한때 인신공양은 부유한 사람들 사이에서 모든 결혼식의 정규적인 절차였다.</w:t>
      </w:r>
    </w:p>
    <w:p w14:paraId="0761C5CD"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83:4.5 </w:t>
      </w:r>
      <w:r>
        <w:rPr>
          <w:rFonts w:ascii="함초롬바탕" w:eastAsia="함초롬바탕" w:hAnsi="함초롬바탕" w:cs="함초롬바탕"/>
          <w:color w:val="262626"/>
        </w:rPr>
        <w:t>행운의 날을 찾아냈고, 목요일이 가장 유리하게 여겨졌고, 보름달에 맞춰 결혼식을 올리면 특별히 운이 좋다고 생각되었다. 많은 근동 민족들은 신혼부부에게 곡식을 던지는 관습이 있었으며, 이것은 다산을 보장하기 위한 마법적 의식으로 여겨졌다. 특정 동방 민족들은 이 목적을 위해 쌀을 사용했다.</w:t>
      </w:r>
    </w:p>
    <w:p w14:paraId="4CEDF65B"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83:4.6 </w:t>
      </w:r>
      <w:r>
        <w:rPr>
          <w:rFonts w:ascii="함초롬바탕" w:eastAsia="함초롬바탕" w:hAnsi="함초롬바탕" w:cs="함초롬바탕"/>
          <w:color w:val="262626"/>
        </w:rPr>
        <w:t>불과 물은 항상 귀신과 악한 영들을 물리치는 가장 좋은 수단으로 여겨졌기 때문에, 결혼식에서는 제단의 불과 촛불, 그리고 성수를 뿌리는 세례 의식이 보통 행해졌다. 오랫동안 가짜 결혼 날짜를 정하고 나서 갑자기 행사를 연기하여 귀신과 영들을 따돌리는 것이 관습이었다.</w:t>
      </w:r>
    </w:p>
    <w:p w14:paraId="6010D354"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83:4.7 </w:t>
      </w:r>
      <w:r>
        <w:rPr>
          <w:rFonts w:ascii="함초롬바탕" w:eastAsia="함초롬바탕" w:hAnsi="함초롬바탕" w:cs="함초롬바탕"/>
          <w:color w:val="262626"/>
        </w:rPr>
        <w:t>신혼부부를 놀리거나 신혼여행 중에 장난을 치는 것은 모두 먼 옛날, 영들의 시선 속에서 불행하고 불안해 보이는 것이 그들의 시기심을 자극하지 않는 최선이라고 생각했던 시절의 유물이다. 신부의 베일을 착용하는 것은 귀신이 신부를 알아보지 못하게 하고, 그렇지 않으면 질투하고 부러워하는 영들의 시선으로부터 그녀의 아름다움을 숨기기 위해 신부를 변장시키는 것이 필요하다고 여겨졌던 시절의 유물이다. 결혼식 직전까지 신부의 발이 땅에 닿아서는 안 된다. 20세기에도 여전히 그리스도교 도덕률에 따라 마차에서 내리는 곳에서 교회 제단까지 카펫을 깔아 놓는 관습이 있다.</w:t>
      </w:r>
    </w:p>
    <w:p w14:paraId="0088284B"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83:4.8 </w:t>
      </w:r>
      <w:r>
        <w:rPr>
          <w:rFonts w:ascii="함초롬바탕" w:eastAsia="함초롬바탕" w:hAnsi="함초롬바탕" w:cs="함초롬바탕"/>
          <w:color w:val="262626"/>
        </w:rPr>
        <w:t>가장 오래된 결혼 의식 형태 중 하나는 결합의 다산을 보장하기 위해 사제가 결혼 침대를 축복하는 것이었으며, 이는 공식적인 결혼 의식이 수립되기 훨씬 전에 이루어졌다. 결혼 도덕률이 진화하는 이 기간 동안 결혼식 하객들은 밤에 침실을 지나가면서 결혼의 완성을 법적으로 증언하는 것이 기대되었다.</w:t>
      </w:r>
    </w:p>
    <w:p w14:paraId="027E7282"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83:4.9 </w:t>
      </w:r>
      <w:r>
        <w:rPr>
          <w:rFonts w:ascii="함초롬바탕" w:eastAsia="함초롬바탕" w:hAnsi="함초롬바탕" w:cs="함초롬바탕"/>
          <w:color w:val="262626"/>
        </w:rPr>
        <w:t>운(運)의 요소, 즉 모든 혼전 시험에도 불구하고 어떤 결혼은 잘못되기도 한다는 점 때문에, 원시인은 결혼 실패에 대한 보험적 보호를 추구하게 되었고, 사제와 마법을 찾아 나서게 되었다. 그리고 이 움직임은 직접적으로 현대 교회 결혼식으로 이어졌다. 그러나 오랫동안 결혼은 일반적으로 계약 당사자인 부모, 나중에는 부부의 결정으로 이루어지는 것으로 인식되었지만, 지난 오백 년 동안 교회와 국가가 관할권을 취하여 이제 결혼을 공표하기에 이르렀다.</w:t>
      </w:r>
    </w:p>
    <w:p w14:paraId="47FB8D9D" w14:textId="77777777" w:rsidR="000E11C6" w:rsidRPr="009441EC" w:rsidRDefault="000E11C6" w:rsidP="009441EC">
      <w:pPr>
        <w:spacing w:beforeLines="50" w:before="120"/>
        <w:jc w:val="both"/>
        <w:rPr>
          <w:rFonts w:ascii="함초롬바탕" w:eastAsia="함초롬바탕" w:hAnsi="함초롬바탕" w:cs="함초롬바탕"/>
        </w:rPr>
      </w:pPr>
    </w:p>
    <w:p w14:paraId="1874A1B4" w14:textId="77777777" w:rsidR="000E11C6" w:rsidRPr="009441EC" w:rsidRDefault="00000000" w:rsidP="000E48B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복수 결혼</w:t>
      </w:r>
    </w:p>
    <w:p w14:paraId="4D6C4391"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83:5.1 </w:t>
      </w:r>
      <w:r>
        <w:rPr>
          <w:rFonts w:ascii="함초롬바탕" w:eastAsia="함초롬바탕" w:hAnsi="함초롬바탕" w:cs="함초롬바탕"/>
          <w:color w:val="262626"/>
        </w:rPr>
        <w:t>결혼 초기 역사에서 미혼 여성들은 부족 남성들에게 속해 있었다. 이후 여자는 한 번에 오직 한 남편만을 가질 수 있었다. 한 번에 한 남자만이라는 이 관행은 무리 속에서의 무분별한 성관계에서 벗어난 첫 번째 단계였다. 여자는 한 남자에게만 허락되었지만, 남편은 이러한 임시 관계를 자유롭게 끊을 수 있었다. 그러나 이처럼 느슨하게 규제된 관계들은 무리 속에서의 집단적 삶에서 벗어나, 두 사람씩 짝을 지어 사는 방향으로 나아가는 첫 걸음이었다. 결혼 발달의 이 단계에서는 자녀들이 대개 어머니에게 속했다.</w:t>
      </w:r>
    </w:p>
    <w:p w14:paraId="4D68EEF6"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83:5.2 </w:t>
      </w:r>
      <w:r>
        <w:rPr>
          <w:rFonts w:ascii="함초롬바탕" w:eastAsia="함초롬바탕" w:hAnsi="함초롬바탕" w:cs="함초롬바탕"/>
          <w:color w:val="262626"/>
        </w:rPr>
        <w:t>짝짓기 진화의 다음 단계는 집단 결혼이었다. 이 공동체적 결혼 단계는 가족 생활의 발전 과정에서 개입해야 했는데, 당시 결혼 도덕률이 아직 결합을 영구적으로 만들 만큼 강하지 않았기 때문이다. 형제와 자매 간의 결혼이 이 집단에 속했는데, 한 가족의 다섯 형제가 다른 가족의 다섯 자매와 결혼하는 식이었다. 전 세계적으로 더 느슨한 형태의 공동체 결혼은 점차 다양한 형태의 집단 결혼으로 발전했다. 이러한 집단적 결합은 주로 토템 도덕률에 의해 규제되었다. 성과 결혼 규제가 더 많은 자녀의 생존을 보장함으로써 부족 자체의 생존에 유리했기 때문에 가족 생활은 천천히 그러나 확실히 발전했다.</w:t>
      </w:r>
    </w:p>
    <w:p w14:paraId="4DA432AD"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83:5.3 </w:t>
      </w:r>
      <w:r>
        <w:rPr>
          <w:rFonts w:ascii="함초롬바탕" w:eastAsia="함초롬바탕" w:hAnsi="함초롬바탕" w:cs="함초롬바탕"/>
          <w:color w:val="262626"/>
        </w:rPr>
        <w:t>집단 결혼은 점차 더 진보된 부족들 사이에서 나타나는 다처 결혼, 곧 일부다처제와 일처다부제의 관행에 자리를 내주었다. 그러나 일처다부제는 결코 일반적이지 않았고, 보통 여왕과 부유한 여성들에게 제한되었으며, 더욱이 관례적으로 여러 형제가 한 아내를 두는 가족 내의 일이었다. 카스트와 경제적 제약 때문에 때때로 여러 남자가 한 아내로 만족해야 했다. 그때조차도 여자는 오직 한 명과 결혼했으며, 다른 남자들은 공동 자손의 “삼촌”으로서 느슨하게 용인되었다.</w:t>
      </w:r>
    </w:p>
    <w:p w14:paraId="2F38F27C"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83:5.4 </w:t>
      </w:r>
      <w:r>
        <w:rPr>
          <w:rFonts w:ascii="함초롬바탕" w:eastAsia="함초롬바탕" w:hAnsi="함초롬바탕" w:cs="함초롬바탕"/>
          <w:color w:val="262626"/>
        </w:rPr>
        <w:t>남자가 죽은 형제의 과부와 동침하여 “형제를 위해 씨를 일으켜 세울” 것을 요구하는 유대인 관습은 고대 세계 절반 이상의 관습이었다. 이것은 결혼이 개인적 결합이라기보다는 가족의 일이었던 시대의 유물이었다.</w:t>
      </w:r>
    </w:p>
    <w:p w14:paraId="36BB5E82" w14:textId="77777777" w:rsidR="000E11C6"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83:5.5 </w:t>
      </w:r>
      <w:r>
        <w:rPr>
          <w:rFonts w:ascii="함초롬바탕" w:eastAsia="함초롬바탕" w:hAnsi="함초롬바탕" w:cs="함초롬바탕"/>
          <w:color w:val="262626"/>
        </w:rPr>
        <w:t>일부다처 제도는 다양한 시기에 네 가지 종류의 아내를 인정했다.</w:t>
      </w:r>
    </w:p>
    <w:p w14:paraId="4D256470" w14:textId="77777777" w:rsidR="000E11C6"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83:5.6 </w:t>
      </w:r>
      <w:r>
        <w:rPr>
          <w:rFonts w:ascii="함초롬바탕" w:eastAsia="함초롬바탕" w:hAnsi="함초롬바탕" w:cs="함초롬바탕"/>
          <w:color w:val="262626"/>
        </w:rPr>
        <w:t>1. 의례적 또는 법적 아내.</w:t>
      </w:r>
    </w:p>
    <w:p w14:paraId="2E8AF3E8" w14:textId="77777777" w:rsidR="000E11C6"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83:5.7 </w:t>
      </w:r>
      <w:r>
        <w:rPr>
          <w:rFonts w:ascii="함초롬바탕" w:eastAsia="함초롬바탕" w:hAnsi="함초롬바탕" w:cs="함초롬바탕"/>
          <w:color w:val="262626"/>
        </w:rPr>
        <w:t>2. 애정과 허락에 따른 아내.</w:t>
      </w:r>
    </w:p>
    <w:p w14:paraId="23BBCF3E" w14:textId="77777777" w:rsidR="000E11C6"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83:5.8 </w:t>
      </w:r>
      <w:r>
        <w:rPr>
          <w:rFonts w:ascii="함초롬바탕" w:eastAsia="함초롬바탕" w:hAnsi="함초롬바탕" w:cs="함초롬바탕"/>
          <w:color w:val="262626"/>
        </w:rPr>
        <w:t>3. 첩, 즉 계약 아내.</w:t>
      </w:r>
    </w:p>
    <w:p w14:paraId="770A4DB2"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83:5.9 </w:t>
      </w:r>
      <w:r>
        <w:rPr>
          <w:rFonts w:ascii="함초롬바탕" w:eastAsia="함초롬바탕" w:hAnsi="함초롬바탕" w:cs="함초롬바탕"/>
          <w:color w:val="262626"/>
        </w:rPr>
        <w:t>4. 노예 아내.</w:t>
      </w:r>
    </w:p>
    <w:p w14:paraId="61538D23"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83:5.10 </w:t>
      </w:r>
      <w:r>
        <w:rPr>
          <w:rFonts w:ascii="함초롬바탕" w:eastAsia="함초롬바탕" w:hAnsi="함초롬바탕" w:cs="함초롬바탕"/>
          <w:color w:val="262626"/>
        </w:rPr>
        <w:t>모든 아내가 동등한 지위를 가지며 모든 자녀가 동등한, 진정한 일부다처제는 매우 드물었다. 보통 복수의 결혼에서도 가정은 우두머리 아내, 즉 지위를 가진 동반자가 지배했다. 그녀만이 의례적인 결혼식을 올렸고, 지위를 가진 아내와의 특별한 합의가 없는 한, 구매되거나 지참금이 있는 그러한 배우자의 자녀들만이 상속받을 수 있었다.</w:t>
      </w:r>
    </w:p>
    <w:p w14:paraId="5D5A7212"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83:5.11 </w:t>
      </w:r>
      <w:r>
        <w:rPr>
          <w:rFonts w:ascii="함초롬바탕" w:eastAsia="함초롬바탕" w:hAnsi="함초롬바탕" w:cs="함초롬바탕"/>
          <w:color w:val="262626"/>
        </w:rPr>
        <w:t>지위를 가진 아내가 반드시 사랑받는 아내는 아니었다. 초기에는 보통 그렇지 않았다. 사랑하는 아내, 즉 애인은 인종이 상당히 진보한 후, 특히 진화 부족들이 놋족 및 아담족과 혼합된 후에야 나타났다.</w:t>
      </w:r>
    </w:p>
    <w:p w14:paraId="71D70E21"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83:5.12 </w:t>
      </w:r>
      <w:r>
        <w:rPr>
          <w:rFonts w:ascii="함초롬바탕" w:eastAsia="함초롬바탕" w:hAnsi="함초롬바탕" w:cs="함초롬바탕"/>
          <w:color w:val="262626"/>
        </w:rPr>
        <w:t>금기 아내, 곧 법적 지위를 가진 한 아내는 첩 도덕률을 만들어냈다. 이 도덕률 아래에서 남자는 한 명의 아내만 가질 수 있었지만, 원하는 수만큼의 첩들과 성관계를 유지할 수 있었다. 첩 제도는 일부일처제로 가는 디딤돌이었고, 노골적인 일부다처제에서 벗어나는 첫걸음이었다. 유대인, 로마인, 중국인들의 첩들은 매우 빈번하게 아내의 시녀였다. 후대에 유대인들 사이에서처럼, 법적 아내는 남편에게서 태어난 모든 자녀의 어머니로 여겨졌다.</w:t>
      </w:r>
    </w:p>
    <w:p w14:paraId="6245EFE9"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83:5.13 </w:t>
      </w:r>
      <w:r>
        <w:rPr>
          <w:rFonts w:ascii="함초롬바탕" w:eastAsia="함초롬바탕" w:hAnsi="함초롬바탕" w:cs="함초롬바탕"/>
          <w:color w:val="262626"/>
        </w:rPr>
        <w:t>임신 중이거나 수유 중인 아내와의 성관계를 금지하는 오래된 금기는 일부다처제를 크게 촉진하는 경향이 있었다. 원시 여성들은 잦은 출산과 힘든 노동 때문에 매우 일찍 늙었다. (이러한 과중한 부담을 진 아내들은 임신하지 않았을 때 매달 일주일씩 격리되었기에 겨우 생존할 수 있었다.) 그러한 아내는 종종 아이 낳는 것에 지쳐 남편에게 출산과 가사일을 도울 수 있는 두 번째 젊은 아내를 맞이하라고 요청하기도 했다. 그러므로 새로운 아내들은 보통 나이 든 배우자들에게 기쁘게 환영받았으며, 성적 질투 같은 것은 존재하지 않았다.</w:t>
      </w:r>
    </w:p>
    <w:p w14:paraId="3011BB73"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83:5.14 </w:t>
      </w:r>
      <w:r>
        <w:rPr>
          <w:rFonts w:ascii="함초롬바탕" w:eastAsia="함초롬바탕" w:hAnsi="함초롬바탕" w:cs="함초롬바탕"/>
          <w:color w:val="262626"/>
        </w:rPr>
        <w:t>아내의 수는 오직 남자가 그들을 부양할 수 있는 능력에 의해서만 제한되었다. 부유하고 유능한 남자들은 많은 자녀를 원했고, 유아 사망률이 매우 높았기 때문에 대가족을 이루려면 여러 아내가 필요했다. 이러한 복수의 아내 중 다수는 단지 노동자, 즉 노예 아내였다.</w:t>
      </w:r>
    </w:p>
    <w:p w14:paraId="335103A5"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83:5.15 </w:t>
      </w:r>
      <w:r>
        <w:rPr>
          <w:rFonts w:ascii="함초롬바탕" w:eastAsia="함초롬바탕" w:hAnsi="함초롬바탕" w:cs="함초롬바탕"/>
          <w:color w:val="262626"/>
        </w:rPr>
        <w:t>인간의 관습은 진화하지만, 매우 느리게 진화한다. 하렘의 목적은 왕좌를 지지하기 위해 강력하고 수많은 혈족 집단을 형성하는 것이었다. 어떤 추장은 한때 하렘을 두어서는 안 되며 한 아내로 만족해야 한다고 설득을 받았다. 그래서 그는 즉시 하렘을 해산했다. 불만을 품은 아내들은 그들의 집으로 갔고, 기분이 상한 친척들이 분노에 차서 추장에게 몰려들어 그 자리에서 그를 죽였다.</w:t>
      </w:r>
    </w:p>
    <w:p w14:paraId="460594C0" w14:textId="77777777" w:rsidR="000E11C6" w:rsidRPr="009441EC" w:rsidRDefault="000E11C6" w:rsidP="009441EC">
      <w:pPr>
        <w:spacing w:beforeLines="50" w:before="120"/>
        <w:jc w:val="both"/>
        <w:rPr>
          <w:rFonts w:ascii="함초롬바탕" w:eastAsia="함초롬바탕" w:hAnsi="함초롬바탕" w:cs="함초롬바탕"/>
        </w:rPr>
      </w:pPr>
    </w:p>
    <w:p w14:paraId="5F287259" w14:textId="77777777" w:rsidR="000E11C6" w:rsidRPr="009441EC" w:rsidRDefault="00000000" w:rsidP="000E48B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진정한 일부일처제—짝 결혼</w:t>
      </w:r>
    </w:p>
    <w:p w14:paraId="2DB7B00D"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83:6.1 </w:t>
      </w:r>
      <w:r>
        <w:rPr>
          <w:rFonts w:ascii="함초롬바탕" w:eastAsia="함초롬바탕" w:hAnsi="함초롬바탕" w:cs="함초롬바탕"/>
          <w:color w:val="262626"/>
        </w:rPr>
        <w:t>일부일처제는 독점이다. 이 바람직한 상태를 얻은 사람들에게는 좋지만, 그렇지 못한 사람들에게는 생물학적으로 어려움을 초래하는 경향이 있다. 그러나 개인에게 미치는 영향과 상관없이, 일부일처제는 자녀에게는 확실히 최선이다.</w:t>
      </w:r>
    </w:p>
    <w:p w14:paraId="7AE9B5E4"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83:6.2 </w:t>
      </w:r>
      <w:r>
        <w:rPr>
          <w:rFonts w:ascii="함초롬바탕" w:eastAsia="함초롬바탕" w:hAnsi="함초롬바탕" w:cs="함초롬바탕"/>
          <w:color w:val="262626"/>
        </w:rPr>
        <w:t>가장 초기의 일부일처제는 환경의 힘, 즉 빈곤 때문에 생겨났다. 일부일처제는 문화적이고 사회적인 것이며, 인위적이고 자연스럽지 않다. 즉, 진화하는 인간에게는 자연스럽지 않은 것이다. 그러나 더 순수한 놋족과 아담족에게는 전적으로 자연스러웠으며, 모든 진보된 인종들에게 큰 문화적 가치를 지녔다.</w:t>
      </w:r>
    </w:p>
    <w:p w14:paraId="72F3DD7E"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83:6.3 </w:t>
      </w:r>
      <w:r>
        <w:rPr>
          <w:rFonts w:ascii="함초롬바탕" w:eastAsia="함초롬바탕" w:hAnsi="함초롬바탕" w:cs="함초롬바탕"/>
          <w:color w:val="262626"/>
        </w:rPr>
        <w:t>칼데아 부족들은 아내가 남편에게 두 번째 아내나 첩을 두지 않겠다는 혼전 서약을 부과할 권리를 인정했다. 그리스인과 로마인 모두 일부일처제를 선호했다. 조상 숭배는 항상 일부일처제를 촉진해 왔으며, 결혼을 성례로 여기는 그리스도교의 오류도 그러했다. 생활 수준의 향상 역시 지속적으로 복수 아내를 반대하는 역할을 했다. 미가엘이 유란시아에 강림할 무렵에는, 문명화된 세계의 거의 전부가 이론적인 일부일처제 수준에 도달했다. 그러나 이러한 수동적인 일부일처제는 인류가 실제로 짝을 이루는 결혼 관행에 익숙해졌다는 것을 의미하지는 않았다.</w:t>
      </w:r>
    </w:p>
    <w:p w14:paraId="108519BF"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83:6.4 </w:t>
      </w:r>
      <w:r>
        <w:rPr>
          <w:rFonts w:ascii="함초롬바탕" w:eastAsia="함초롬바탕" w:hAnsi="함초롬바탕" w:cs="함초롬바탕"/>
          <w:color w:val="262626"/>
        </w:rPr>
        <w:t>이상적인 짝을 이루는 결혼이라는, 결국 다소 독점적인 성적 결합인 일부일처제 목표를 추구하면서도, 사회는 이 새롭고 개선된 사회 질서의 요구 사항에 협력하고 참여하기 위해 최선을 다했음에도 불구하고 그 안에 자리를 찾지 못한 불운한 남녀들의 딱한 처지를 간과해서는 안 된다. 사회적 경쟁의 장에서 배우자를 얻지 못하는 것은 극복할 수 없는 어려움이나 현재의 도덕률이 부과한 수많은 제한 때문일 수 있다. 진정으로 일부일처제는 그 안에 있는 사람들에게 이상적이지만, 고독한 실존의 추위 속에 남겨진 사람들에게는 필연적으로 큰 어려움을 초래한다.</w:t>
      </w:r>
    </w:p>
    <w:p w14:paraId="5D396850"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83:6.5 </w:t>
      </w:r>
      <w:r>
        <w:rPr>
          <w:rFonts w:ascii="함초롬바탕" w:eastAsia="함초롬바탕" w:hAnsi="함초롬바탕" w:cs="함초롬바탕"/>
          <w:color w:val="262626"/>
        </w:rPr>
        <w:t>진화하는 문명의 발전하는 도덕률 아래에서 대다수가 진보할 수 있도록 소수의 불행한 사람들이 항상 고통을 겪어야 했으나, 혜택받는 다수는, 진보하는 사회 진화의 가장 높은 도덕률의 승인 아래 모든 생물학적 충동을 만족시켜 주는 그 이상적인 성적 동반자 관계의 대열에 끼는 데 실패하여 그 대가를 치러야 하는, 덜 운 좋은 동료들을 항상 친절하고 배려심 있게 대해야 한다.</w:t>
      </w:r>
    </w:p>
    <w:p w14:paraId="7E639A2D"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83:6.6 </w:t>
      </w:r>
      <w:r>
        <w:rPr>
          <w:rFonts w:ascii="함초롬바탕" w:eastAsia="함초롬바탕" w:hAnsi="함초롬바탕" w:cs="함초롬바탕"/>
          <w:color w:val="262626"/>
        </w:rPr>
        <w:t>일부일처제는 항상 그래왔고, 지금도 그러하며, 영원히 인간 성(性) 진화의 이상적인 목표일 것이다. 진정한 짝을 이루는 결혼의 이 이상은 자기 부정을 수반하며, 그러므로 계약 당사자 중 한 명 또는 두 명 모두가 인간의 모든 미덕 중 최고인 굳건한 자제력이 결여되어 있기 때문에 종종 실패하는 것이다.</w:t>
      </w:r>
    </w:p>
    <w:p w14:paraId="4E1EBDBD"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83:6.7 </w:t>
      </w:r>
      <w:r>
        <w:rPr>
          <w:rFonts w:ascii="함초롬바탕" w:eastAsia="함초롬바탕" w:hAnsi="함초롬바탕" w:cs="함초롬바탕"/>
          <w:color w:val="262626"/>
        </w:rPr>
        <w:t>일부일처제는 순수한 생물학적 진화와 구별되는 사회적 문명의 진보를 측정하는 기준이다. 일부일처제는 반드시 생물학적이거나 자연스러운 것은 아니지만, 사회 문명의 즉각적인 유지와 더 나아간 발달에 필수적이다. 일부일처제는 다처 결혼에서는 전혀 불가능한 섬세한 감정, 도덕적 성품의 정련, 그리고 영적 성장을 촉진한다. 여자가 남편의 애정을 놓고 끊임없이 경쟁하도록 강요받는 한, 결코 이상적인 어머니가 될 수 없다.</w:t>
      </w:r>
    </w:p>
    <w:p w14:paraId="0C61CC36"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83:6.8 </w:t>
      </w:r>
      <w:r>
        <w:rPr>
          <w:rFonts w:ascii="함초롬바탕" w:eastAsia="함초롬바탕" w:hAnsi="함초롬바탕" w:cs="함초롬바탕"/>
          <w:color w:val="262626"/>
        </w:rPr>
        <w:t>짝을 이루는 결혼은 부모의 행복, 자녀의 안녕, 그리고 사회적 효율성에 가장 좋은 친밀한 이해와 효과적인 협력을 촉진하고 육성한다. 거친 강제에서 시작된 결혼은 점차 자기 수양, 자기 통제, 자기 표현, 그리고 자기 영속의 장엄한 제도로 진화한다.</w:t>
      </w:r>
    </w:p>
    <w:p w14:paraId="1EE3F136" w14:textId="77777777" w:rsidR="000E11C6" w:rsidRPr="009441EC" w:rsidRDefault="000E11C6" w:rsidP="009441EC">
      <w:pPr>
        <w:spacing w:beforeLines="50" w:before="120"/>
        <w:jc w:val="both"/>
        <w:rPr>
          <w:rFonts w:ascii="함초롬바탕" w:eastAsia="함초롬바탕" w:hAnsi="함초롬바탕" w:cs="함초롬바탕"/>
        </w:rPr>
      </w:pPr>
    </w:p>
    <w:p w14:paraId="29A963EF" w14:textId="77777777" w:rsidR="000E11C6" w:rsidRPr="009441EC" w:rsidRDefault="00000000" w:rsidP="000E48B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결혼의 해소</w:t>
      </w:r>
    </w:p>
    <w:p w14:paraId="626B8DF5"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83:7.1 </w:t>
      </w:r>
      <w:r>
        <w:rPr>
          <w:rFonts w:ascii="함초롬바탕" w:eastAsia="함초롬바탕" w:hAnsi="함초롬바탕" w:cs="함초롬바탕"/>
          <w:color w:val="262626"/>
        </w:rPr>
        <w:t>초기 결혼 도덕률의 진화에서 결혼은 언제든지 끝낼 수 있는 느슨한 결합이었고, 아이들은 항상 어머니를 따랐다. 어머니와 자녀의 유대는 본능적이며, 도덕률의 발달 단계와 상관없이 기능해 왔다.</w:t>
      </w:r>
    </w:p>
    <w:p w14:paraId="5331CA71"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83:7.2 </w:t>
      </w:r>
      <w:r>
        <w:rPr>
          <w:rFonts w:ascii="함초롬바탕" w:eastAsia="함초롬바탕" w:hAnsi="함초롬바탕" w:cs="함초롬바탕"/>
          <w:color w:val="262626"/>
        </w:rPr>
        <w:t>원시 민족들 사이에서는 결혼의 약 절반만이 만족스러웠다. 갈라서는 가장 흔한 원인은 불임이었으며, 항상 아내의 탓으로 돌렸다. 자녀가 없는 아내는 영의 세계에서 뱀이 된다고 믿었다. 더 원시적인 도덕률에서는 오직 남자의 선택으로 이혼이 이루어졌으며, 이러한 기준은 일부 민족들 사이에서 20세기까지도 지속되었다.</w:t>
      </w:r>
    </w:p>
    <w:p w14:paraId="3830341B"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83:7.3 </w:t>
      </w:r>
      <w:r>
        <w:rPr>
          <w:rFonts w:ascii="함초롬바탕" w:eastAsia="함초롬바탕" w:hAnsi="함초롬바탕" w:cs="함초롬바탕"/>
          <w:color w:val="262626"/>
        </w:rPr>
        <w:t>도덕률이 진화하면서, 특정 부족들은 이혼을 허용하는 일반 결혼과 분리할 수 없는 사제 결혼이라는 두 가지 형태의 결혼을 발전시켰다. 아내 구매와 지참금 제도의 도입은, 결혼 실패에 대한 재산상의 벌칙을 도입함으로써, 갈라서는 일을 크게 줄였다. 실제로, 많은 현대 결혼들도 이 오래된 재산 요소로 인해 안정화된다.</w:t>
      </w:r>
    </w:p>
    <w:p w14:paraId="2C4BCE98"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83:7.4 </w:t>
      </w:r>
      <w:r>
        <w:rPr>
          <w:rFonts w:ascii="함초롬바탕" w:eastAsia="함초롬바탕" w:hAnsi="함초롬바탕" w:cs="함초롬바탕"/>
          <w:color w:val="262626"/>
        </w:rPr>
        <w:t>공동체 안의 지위와 재산 특권이 주는 사회적 압력은 결혼 금기와 도덕률을 유지하는 데 항상 강력했다. 수세기에 걸쳐 결혼은 꾸준히 진보했고, 현대 세계에서 진보된 위치에 서 있다. 비록 개인적 선택, 즉 새로운 자유가 가장 크게 작용하는 민족들 사이에서는 널리 퍼진 불만에 위협받고 있다 하더라도 말이다. 급속히 가속된 사회 진화의 결과로 이러한 조정의 격변이 더 진보된 인종들 사이에서 나타나지만, 덜 발달된 민족들 사이에서는 결혼이 여전히 번성하며, 오래된 도덕률의 지침 아래 천천히 개선된다.</w:t>
      </w:r>
    </w:p>
    <w:p w14:paraId="73416E70"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83:7.5 </w:t>
      </w:r>
      <w:r>
        <w:rPr>
          <w:rFonts w:ascii="함초롬바탕" w:eastAsia="함초롬바탕" w:hAnsi="함초롬바탕" w:cs="함초롬바탕"/>
          <w:color w:val="262626"/>
        </w:rPr>
        <w:t>더 이상적이지만 극도로 개인주의적인 사랑 동기가 결혼에서 오래되고 오랫동안 확립된 재산 동기를 갑작스럽게 대체하면서 결혼 제도가 불가피하게 일시적으로 불안정해졌다. 인간의 결혼 동기는 언제나 실제 결혼 도덕을 훨씬 뛰어넘었고, 19세기와 20세기에 서방의 결혼 이상이 갑자기 인종의 자기중심적이고 부분적으로만 통제된 성 충동을 훨씬 앞서갔다. 어떤 사회에서든 많은 수의 미혼자들이 존재한다는 것은 도덕률이 일시적으로 붕괴되거나 전환 중임을 나타낸다.</w:t>
      </w:r>
    </w:p>
    <w:p w14:paraId="3036BAFF"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83:7.6 </w:t>
      </w:r>
      <w:r>
        <w:rPr>
          <w:rFonts w:ascii="함초롬바탕" w:eastAsia="함초롬바탕" w:hAnsi="함초롬바탕" w:cs="함초롬바탕"/>
          <w:color w:val="262626"/>
        </w:rPr>
        <w:t>모든 시대를 통틀어 결혼의 진정한 시험은 모든 가족 생활에서 피할 수 없는 지속적인 친밀함이었다. 모든 방종과 허영심 및 자아의 완전한 만족을 기대하도록 교육받은, 응석받이로 망가진 두 젊은이가 결혼과 가정 건설, 곧 자기를 내세우지 않음과 타협과 헌신과 자녀 양육에 비이기적으로 몸 바치는 평생 동반자 관계에서 큰 성공을 거두기를 기대하기는 어렵다.</w:t>
      </w:r>
    </w:p>
    <w:p w14:paraId="3EB0894D"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83:7.7 </w:t>
      </w:r>
      <w:r>
        <w:rPr>
          <w:rFonts w:ascii="함초롬바탕" w:eastAsia="함초롬바탕" w:hAnsi="함초롬바탕" w:cs="함초롬바탕"/>
          <w:color w:val="262626"/>
        </w:rPr>
        <w:t>구애 과정에서 높은 정도의 상상력과 환상적인 낭만이 개입하는 것이 현대 서방 민족들 사이에서 증가하는 이혼 경향의 주된 원인이며, 이 모든 것은 여성의 더 커진 개인적 자유와 증대된 경제적 자유로 인해 더욱 복잡해진다. 자제력 부족이나 정상적인 인격 조정의 실패로 인한 쉬운 이혼은, 인간이 그토록 많은 개인적 고뇌와 인종적 고통의 결과로 아주 최근에야 벗어난, 조잡한 사회 단계로 바로 되돌아가게 할 뿐이다.</w:t>
      </w:r>
    </w:p>
    <w:p w14:paraId="15901F73"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83:7.8 </w:t>
      </w:r>
      <w:r>
        <w:rPr>
          <w:rFonts w:ascii="함초롬바탕" w:eastAsia="함초롬바탕" w:hAnsi="함초롬바탕" w:cs="함초롬바탕"/>
          <w:color w:val="262626"/>
        </w:rPr>
        <w:t>그러나 사회가 아이들과 청소년들을 제대로 교육하지 못하고, 사회 질서가 결혼 전 적절한 교육을 제공하지 못하며, 어리석고 미성숙한 젊은이들의 이상주의가 결혼의 시작을 결정하는 한, 이혼은 계속해서 만연할 것이다. 그리고 사회 집단이 청소년들을 위한 결혼 준비를 제공하는 데 부족한 만큼, 그만큼 이혼은 진화하는 도덕률이 급속히 성장하는 시대 동안 더 나쁜 상황을 방지하는 사회적 안전판으로서 기능해야 한다.</w:t>
      </w:r>
    </w:p>
    <w:p w14:paraId="55133566"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83:7.9 </w:t>
      </w:r>
      <w:r>
        <w:rPr>
          <w:rFonts w:ascii="함초롬바탕" w:eastAsia="함초롬바탕" w:hAnsi="함초롬바탕" w:cs="함초롬바탕"/>
          <w:color w:val="262626"/>
        </w:rPr>
        <w:t>고대인들은 결혼을 오늘날의 일부 사람들만큼이나 진지하게 여긴 것으로 보인다. 그리고 현대의 서둘러 맺어진 많은 실패한 결혼들이 젊은 남녀를 짝짓기에 적합하게 만들었던 고대의 관행보다 크게 개선된 것으로 보이지 않는다. 현대 사회의 큰 모순은 사랑을 드높이고 결혼을 이상화하면서도, 그 둘 모두에 대한 가장 완전한 검토는 인정하지 않는다는 점이다.</w:t>
      </w:r>
    </w:p>
    <w:p w14:paraId="5CF473DA" w14:textId="77777777" w:rsidR="000E11C6" w:rsidRPr="009441EC" w:rsidRDefault="000E11C6" w:rsidP="009441EC">
      <w:pPr>
        <w:spacing w:beforeLines="50" w:before="120"/>
        <w:jc w:val="both"/>
        <w:rPr>
          <w:rFonts w:ascii="함초롬바탕" w:eastAsia="함초롬바탕" w:hAnsi="함초롬바탕" w:cs="함초롬바탕"/>
        </w:rPr>
      </w:pPr>
    </w:p>
    <w:p w14:paraId="290D5E52" w14:textId="77777777" w:rsidR="000E11C6" w:rsidRPr="009441EC" w:rsidRDefault="00000000" w:rsidP="000E48B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결혼의 이상화</w:t>
      </w:r>
    </w:p>
    <w:p w14:paraId="00E82764"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83:8.1 </w:t>
      </w:r>
      <w:r>
        <w:rPr>
          <w:rFonts w:ascii="함초롬바탕" w:eastAsia="함초롬바탕" w:hAnsi="함초롬바탕" w:cs="함초롬바탕"/>
          <w:color w:val="262626"/>
        </w:rPr>
        <w:t>가정으로 완성되는 결혼은 실로 인간의 가장 고귀한 제도이지만, 본질적으로 인간적인 것이다. 그것은 결코 성례라고 불려서는 안 되었다. 셋족 사제들이 결혼을 종교 의식으로 만들었지만, 에덴 이후 수천 년 동안 짝짓기는 순수히 사회적·시민적 제도로 지속되었다.</w:t>
      </w:r>
    </w:p>
    <w:p w14:paraId="653BD243"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83:8.2 </w:t>
      </w:r>
      <w:r>
        <w:rPr>
          <w:rFonts w:ascii="함초롬바탕" w:eastAsia="함초롬바탕" w:hAnsi="함초롬바탕" w:cs="함초롬바탕"/>
          <w:color w:val="262626"/>
        </w:rPr>
        <w:t>인간의 결합을 신성한 결합에 비유하는 것은 매우 불행하다. 결혼-가정 관계에서 남편과 아내의 결합은 진화 세계 필사자들의 물질적 기능이다. 물론 남편과 아내의 진보를 위한 진실한 인간적 노력의 결과로 많은 영적 진보가 발생할 수 있지만, 이것이 결혼이 반드시 신성하다는 것을 의미하지는 않는다. 영적 진보는 인간 노력의 다른 길에 대한 진지한 적용에도 수반된다.</w:t>
      </w:r>
    </w:p>
    <w:p w14:paraId="42FE3141"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83:8.3 </w:t>
      </w:r>
      <w:r>
        <w:rPr>
          <w:rFonts w:ascii="함초롬바탕" w:eastAsia="함초롬바탕" w:hAnsi="함초롬바탕" w:cs="함초롬바탕"/>
          <w:color w:val="262626"/>
        </w:rPr>
        <w:t>결혼은 생각 조절자와 인간의 관계나, 그리스도 미가엘과 그의 인간 형제들 간의 형제애와도 진정으로 비교될 수 없다. 그러한 관계들은 거의 어떤 점에서도 남편과 아내의 결합과 비교될 수 없다. 그리고 이러한 관계들에 대한 인간의 오해가 결혼의 지위에 관해 그토록 많은 혼란을 야기한 것은 매우 불행하다.</w:t>
      </w:r>
    </w:p>
    <w:p w14:paraId="2CB4528C"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83:8.4 </w:t>
      </w:r>
      <w:r>
        <w:rPr>
          <w:rFonts w:ascii="함초롬바탕" w:eastAsia="함초롬바탕" w:hAnsi="함초롬바탕" w:cs="함초롬바탕"/>
          <w:color w:val="262626"/>
        </w:rPr>
        <w:t>어떤 필사자 집단이 결혼이 신성한 작용으로 완성된다고 생각해 온 것 또한 불행한 일이다. 그러한 믿음은 계약 당사자들의 상황이나 소망과 관계없이 결혼 상태는 해소될 수 없다는 개념으로 직접 이어진다. 그러나 결혼 해소라는 바로 그 사실 자체가 신이 그러한 결합을 맺어 주는 당사자가 아님을 나타낸다. 만일 하나님이 한때 어떤 두 사물이나 사람을 함께 결합시키셨다면, 그들은 신성한 의지가 그들의 분리를 명할 때까지 그렇게 결합된 상태로 남을 것이다. 그러나 인간의 제도인 결혼에 관하여, 어떤 결혼이 우주 감독자들이 승인할 수 있는 결합이고 어떤 결혼이 순전히 본질과 기원에서 인간적인 결합인지 감히 재판관 노릇을 하며 말할 자가 누구이겠는가?</w:t>
      </w:r>
    </w:p>
    <w:p w14:paraId="1CCF86B9"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83:8.5 </w:t>
      </w:r>
      <w:r>
        <w:rPr>
          <w:rFonts w:ascii="함초롬바탕" w:eastAsia="함초롬바탕" w:hAnsi="함초롬바탕" w:cs="함초롬바탕"/>
          <w:color w:val="262626"/>
        </w:rPr>
        <w:t>그럼에도 불구하고 높은 구체들에는 결혼의 이상이 존재한다. 각 지역 체계의 수도에서 하나님의 물질 아들과 딸들은 결혼의 유대 안에서 남자와 여자의 결합이라는 이상의 정점을 실제로 구현하며, 이는 자손을 낳고 양육할 목적을 위한 것이다. 결국, 이상적인 필사자 결혼은 인간적으로 신성하다.</w:t>
      </w:r>
    </w:p>
    <w:p w14:paraId="60703415"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83:8.6 </w:t>
      </w:r>
      <w:r>
        <w:rPr>
          <w:rFonts w:ascii="함초롬바탕" w:eastAsia="함초롬바탕" w:hAnsi="함초롬바탕" w:cs="함초롬바탕"/>
          <w:color w:val="262626"/>
        </w:rPr>
        <w:t>결혼은 항상 인간이 꿈꾸는 현세적 이상성의 최고 꿈이었고 지금도 그러하다. 비록 이 아름다운 꿈이 전체적으로 실현되는 경우는 드물지만, 그것은 영광스러운 이상으로 존속하며, 진보하는 인류를 인간 행복을 위한 더 큰 노력으로 끊임없이 유인한다. 그러나 젊은 남녀는 가정생활의 상호 관계가 요구하는 힘든 요구 속으로 뛰어들기 전에 결혼의 현실에 대해 어느 정도 배워야 한다. 젊은 시절의 이상화는 어느 정도의 결혼 전 환멸로 조절되어야 한다.</w:t>
      </w:r>
    </w:p>
    <w:p w14:paraId="4B8AF167"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83:8.7 </w:t>
      </w:r>
      <w:r>
        <w:rPr>
          <w:rFonts w:ascii="함초롬바탕" w:eastAsia="함초롬바탕" w:hAnsi="함초롬바탕" w:cs="함초롬바탕"/>
          <w:color w:val="262626"/>
        </w:rPr>
        <w:t>그러나 젊은 시절의 결혼 이상화는 꺾어서는 안 된다. 그러한 꿈은 가정생활의 미래 목표를 시각화한 것이다. 이러한 태도는 결혼과 그 이후 가정생활의 실제적이고 평범한 요구 사항들의 실현에 무감각해지지 않는 한, 자극적이면서도 도움이 된다.</w:t>
      </w:r>
    </w:p>
    <w:p w14:paraId="2C5BEC36"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83:8.8 </w:t>
      </w:r>
      <w:r>
        <w:rPr>
          <w:rFonts w:ascii="함초롬바탕" w:eastAsia="함초롬바탕" w:hAnsi="함초롬바탕" w:cs="함초롬바탕"/>
          <w:color w:val="262626"/>
        </w:rPr>
        <w:t>결혼의 이상은 최근에 큰 진전을 이루었다. 일부 민족들 사이에서는 여성이 배우자와 거의 동등한 권리를 누린다. 적어도 개념상으로는, 가족은 성적 충실성이 수반되는, 자손 양육을 위한 충성스러운 동반자 관계가 되어가고 있다. 그러나 이 새로운 형태의 결혼조차도 모든 인격과 개성을 상호 독점하는 극단으로 치닫지는 말아야 한다. 결혼은 단지 개인주의적 이상이 아니라, 현재의 도덕률 아래 존재하고 기능하며, 금기에 의해 제한되고, 사회의 법률과 규정에 의해 시행되는, 남자와 여자의 진화하는 사회적 동반자 관계이다.</w:t>
      </w:r>
    </w:p>
    <w:p w14:paraId="5D81ADC1" w14:textId="77777777" w:rsidR="000E11C6" w:rsidRPr="009441EC" w:rsidRDefault="00000000" w:rsidP="009441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83:8.9 </w:t>
      </w:r>
      <w:r>
        <w:rPr>
          <w:rFonts w:ascii="함초롬바탕" w:eastAsia="함초롬바탕" w:hAnsi="함초롬바탕" w:cs="함초롬바탕"/>
          <w:color w:val="262626"/>
        </w:rPr>
        <w:t>20세기 결혼은 과거 시대의 결혼과 비교할 때 높은 수준에 서 있지만, 가정 제도는 과거 세대의 더딘 도덕률 진화 속에서 오랫동안 여성에게 부인되었던 자유와 권리들이 갑자기 증가함에 따라 사회 조직에 갑작스럽게 닥친 문제들 때문에 지금 심각한 시험을 겪고 있다.</w:t>
      </w:r>
    </w:p>
    <w:p w14:paraId="52F3B2A8" w14:textId="77777777" w:rsidR="000E11C6" w:rsidRPr="009441EC" w:rsidRDefault="00000000" w:rsidP="009441EC">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83:8.10 </w:t>
      </w:r>
      <w:r>
        <w:rPr>
          <w:rFonts w:ascii="함초롬바탕" w:eastAsia="함초롬바탕" w:hAnsi="함초롬바탕" w:cs="함초롬바탕"/>
          <w:i/>
          <w:iCs/>
          <w:color w:val="6B5A45"/>
        </w:rPr>
        <w:t>[유란시아에 배치된 세라핌 우두머리가 발표함.]</w:t>
      </w:r>
    </w:p>
    <w:p w14:paraId="6A19C64C" w14:textId="77777777" w:rsidR="000E11C6" w:rsidRPr="009441EC" w:rsidRDefault="000E11C6">
      <w:pPr>
        <w:spacing w:beforeLines="50" w:before="120"/>
        <w:jc w:val="both"/>
      </w:pPr>
    </w:p>
    <w:p w14:paraId="79D947B1" w14:textId="77777777" w:rsidR="000E11C6" w:rsidRPr="008527AA" w:rsidRDefault="00000000" w:rsidP="000C30C1">
      <w:pPr>
        <w:pStyle w:val="1"/>
        <w:keepNext/>
        <w:pageBreakBefore/>
        <w:pBdr>
          <w:bottom w:val="double" w:sz="6" w:space="10" w:color="B08D57"/>
        </w:pBdr>
        <w:spacing w:before="600" w:after="360"/>
        <w:jc w:val="center"/>
      </w:pPr>
      <w:bookmarkStart w:id="84" w:name="paper084"/>
      <w:r>
        <w:rPr>
          <w:rFonts w:ascii="함초롬바탕" w:eastAsia="함초롬바탕" w:hAnsi="함초롬바탕" w:cs="함초롬바탕"/>
          <w:color w:val="B08D57"/>
          <w:spacing w:val="40"/>
          <w:sz w:val="24"/>
          <w:szCs w:val="24"/>
        </w:rPr>
        <w:t>제84편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결혼과 가정생활</w:t>
      </w:r>
      <w:bookmarkEnd w:id="84"/>
    </w:p>
    <w:p w14:paraId="1FA05BB2" w14:textId="77777777" w:rsidR="000E11C6" w:rsidRPr="008527AA" w:rsidRDefault="000E11C6" w:rsidP="008527AA">
      <w:pPr>
        <w:spacing w:beforeLines="50" w:before="120"/>
        <w:jc w:val="both"/>
        <w:rPr>
          <w:rFonts w:ascii="함초롬바탕" w:eastAsia="함초롬바탕" w:hAnsi="함초롬바탕" w:cs="함초롬바탕"/>
        </w:rPr>
      </w:pPr>
    </w:p>
    <w:p w14:paraId="65EA8205"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84:0.1 </w:t>
      </w:r>
      <w:r>
        <w:rPr>
          <w:rFonts w:ascii="함초롬바탕" w:eastAsia="함초롬바탕" w:hAnsi="함초롬바탕" w:cs="함초롬바탕"/>
          <w:color w:val="262626"/>
        </w:rPr>
        <w:t>물질적 필요가 결혼을 탄생시켰고 성적 허기가 이를 미화했으며 종교가 이를 승인하고 고양시켰다. 국가는 결혼을 요구하고 규제했으며, 한편 후대에 이르러 진화하는 사랑이 결혼을 문명에서 가장 유용하고 숭고한 제도인 가정의 조상이자 창조자로 정당화하고 찬미하기 시작한다. 가정 건설은 모든 교육 노력의 중심이자 본질이 되어야 한다.</w:t>
      </w:r>
    </w:p>
    <w:p w14:paraId="708AE928"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84:0.2 </w:t>
      </w:r>
      <w:r>
        <w:rPr>
          <w:rFonts w:ascii="함초롬바탕" w:eastAsia="함초롬바탕" w:hAnsi="함초롬바탕" w:cs="함초롬바탕"/>
          <w:color w:val="262626"/>
        </w:rPr>
        <w:t>짝짓기는 다양한 정도의 자기 만족과 관련된 순전한 자기 영속 행위인 반면, 결혼, 즉 가정 건설은 주로 자기 유지에 관한 것이며 사회의 진화를 의미한다. 사회 자체는 가족 단위의 집합체이다. 개인은 행성적 요인으로서는 매우 일시적인 존재이지만, 오직 가족만이 사회 진화에서 지속되는 주체이다. 가정은 한 세대에서 다음 세대로 문화와 지식의 강이 흐르는 통로이다.</w:t>
      </w:r>
    </w:p>
    <w:p w14:paraId="1C1FA097"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84:0.3 </w:t>
      </w:r>
      <w:r>
        <w:rPr>
          <w:rFonts w:ascii="함초롬바탕" w:eastAsia="함초롬바탕" w:hAnsi="함초롬바탕" w:cs="함초롬바탕"/>
          <w:color w:val="262626"/>
        </w:rPr>
        <w:t>가정은 기본적으로 사회학적 제도이다. 결혼은 자기 유지에서의 협력과 자기 영속에서의 동반자 관계에서 발전했으며, 자기 만족의 요소는 대체로 부수적이었다. 그럼에도 불구하고 가정은 인간 실존의 세 가지 필수 기능을 모두 포괄하며, 생명 번식은 이를 근본적인 인간 제도로 만들고 성(性)은 이를 다른 모든 사회 활동과 구별 짓는다.</w:t>
      </w:r>
    </w:p>
    <w:p w14:paraId="04607A7B" w14:textId="77777777" w:rsidR="000E11C6" w:rsidRPr="008527AA" w:rsidRDefault="000E11C6" w:rsidP="008527AA">
      <w:pPr>
        <w:spacing w:beforeLines="50" w:before="120"/>
        <w:jc w:val="both"/>
        <w:rPr>
          <w:rFonts w:ascii="함초롬바탕" w:eastAsia="함초롬바탕" w:hAnsi="함초롬바탕" w:cs="함초롬바탕"/>
        </w:rPr>
      </w:pPr>
    </w:p>
    <w:p w14:paraId="044767F3" w14:textId="77777777" w:rsidR="000E11C6" w:rsidRPr="008527AA" w:rsidRDefault="00000000" w:rsidP="000C30C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원시적인 부부 결합</w:t>
      </w:r>
    </w:p>
    <w:p w14:paraId="426B8FA6"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84:1.1 </w:t>
      </w:r>
      <w:r>
        <w:rPr>
          <w:rFonts w:ascii="함초롬바탕" w:eastAsia="함초롬바탕" w:hAnsi="함초롬바탕" w:cs="함초롬바탕"/>
          <w:color w:val="262626"/>
        </w:rPr>
        <w:t>결혼은 성관계에서 비롯된 것이 아니었다. 성관계는 결혼의 부수적 요소일 뿐이었다. 원시인은 아내, 자녀, 가정에 대한 책임을 지지 않고도 성적 욕구를 자유롭게 충족할 수 있었기에 결혼이 필요하지 않았다.</w:t>
      </w:r>
    </w:p>
    <w:p w14:paraId="337299E3"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84:1.2 </w:t>
      </w:r>
      <w:r>
        <w:rPr>
          <w:rFonts w:ascii="함초롬바탕" w:eastAsia="함초롬바탕" w:hAnsi="함초롬바탕" w:cs="함초롬바탕"/>
          <w:color w:val="262626"/>
        </w:rPr>
        <w:t>여성은 자녀에 대한 신체적, 감정적 애착 때문에 남성과의 협력에 의존하며, 이것이 그녀를 결혼이라는 보호의 울타리 안으로 몰아넣는다. 그러나 남성을 결혼으로 이끈 직접적인 생물학적 충동은 없었으며, 하물며 그를 결혼 안에 묶어둔 것은 더더욱 아니었다. 남성에게 결혼이 매력적이었던 것은 사랑이 아니라, 야만인 남성을 처음 여자에게, 그리고 그녀의 자녀들과 함께 쓰는 원시적인 거처로 이끈 식량에 대한 허기였다.</w:t>
      </w:r>
    </w:p>
    <w:p w14:paraId="4E867759"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84:1.3 </w:t>
      </w:r>
      <w:r>
        <w:rPr>
          <w:rFonts w:ascii="함초롬바탕" w:eastAsia="함초롬바탕" w:hAnsi="함초롬바탕" w:cs="함초롬바탕"/>
          <w:color w:val="262626"/>
        </w:rPr>
        <w:t>결혼은 성관계의 의무를 의식적으로 깨달음으로써 이루어진 것도 아니었다. 원시인은 성적 탐닉과 그 이후 자녀 출생 사이의 연관성을 전혀 이해하지 못했다. 한때 처녀가 임신할 수 있다고 보편적으로 믿어졌다. 야만인은 아기가 영의 세계에서 만들어진다고 일찍부터 생각했고, 임신은 여자의 몸 속으로 영, 즉 진화하는 귀신이 들어간 결과라고 믿었다. 처녀나 미혼 여성의 임신은 식단이나 사악한 눈에 의해서도 발생할 수 있다고 믿었고, 이후의 믿음들은 생명의 시작을 호흡과 햇빛과 관련지었다.</w:t>
      </w:r>
    </w:p>
    <w:p w14:paraId="179D8207"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84:1.4 </w:t>
      </w:r>
      <w:r>
        <w:rPr>
          <w:rFonts w:ascii="함초롬바탕" w:eastAsia="함초롬바탕" w:hAnsi="함초롬바탕" w:cs="함초롬바탕"/>
          <w:color w:val="262626"/>
        </w:rPr>
        <w:t>많은 초기 민족들은 귀신을 바다와 연관시켰다. 그래서 처녀들은 목욕 관행에 큰 제한을 받았다. 젊은 여성들은 성관계를 갖는 것보다 만조 때 바다에서 목욕하는 것을 훨씬 더 두려워했다. 기형아나 조산아는 부주의한 목욕이나 악의적인 영의 활동 결과로 여성의 몸 안으로 길을 찾은 동물의 새끼로 간주되었다. 물론 야만인들은 그러한 자손을 태어나자마자 목 졸라 죽이는 것에 대해 아무렇지도 않게 여겼다.</w:t>
      </w:r>
    </w:p>
    <w:p w14:paraId="10920137"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84:1.5 </w:t>
      </w:r>
      <w:r>
        <w:rPr>
          <w:rFonts w:ascii="함초롬바탕" w:eastAsia="함초롬바탕" w:hAnsi="함초롬바탕" w:cs="함초롬바탕"/>
          <w:color w:val="262626"/>
        </w:rPr>
        <w:t>계몽의 첫걸음은 성관계가 임신시키는 귀신이 여성에게 들어가는 길을 열어준다는 믿음과 함께 왔다. 인간은 그 이후로 아버지와 어머니가 자손을 시작하는 살아 있는 유전 인자의 동등한 기여자임을 발견했다. 그러나 20세기에도 많은 부모들은 여전히 자녀들에게 인간 생명의 기원에 대해 다소 무지한 상태로 두려고 애쓴다.</w:t>
      </w:r>
    </w:p>
    <w:p w14:paraId="4C455713"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84:1.6 </w:t>
      </w:r>
      <w:r>
        <w:rPr>
          <w:rFonts w:ascii="함초롬바탕" w:eastAsia="함초롬바탕" w:hAnsi="함초롬바탕" w:cs="함초롬바탕"/>
          <w:color w:val="262626"/>
        </w:rPr>
        <w:t>어떤 단순한 형태의 가족은 생식 기능이 모자 관계를 수반한다는 사실에 의해 보장되었다. 모성애는 본능적이다. 그것은 결혼처럼 도덕률에서 비롯된 것이 아니다. 모든 포유류의 모성애는 지역 우주의 보조 마음-영들의 고유한 부여이며, 그 힘과 헌신은 항상 종의 무력한 유아기 길이에 정비례한다.</w:t>
      </w:r>
    </w:p>
    <w:p w14:paraId="1B2A414E"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84:1.7 </w:t>
      </w:r>
      <w:r>
        <w:rPr>
          <w:rFonts w:ascii="함초롬바탕" w:eastAsia="함초롬바탕" w:hAnsi="함초롬바탕" w:cs="함초롬바탕"/>
          <w:color w:val="262626"/>
        </w:rPr>
        <w:t>모자 관계는 자연스럽고 강하며 본능적이어서, 그로 인해 원시 여성들은 많은 이상한 상황에 굴복하고 말할 수 없는 고난을 견뎌야 했다. 이 강력한 모성애는 여성이 남성과의 모든 투쟁에서 항상 그토록 엄청난 불리함에 처하게 한, 장애가 되는 감정이다. 그렇다 해도 인간 종의 모성 본능은 압도적이지 않으며, 야망, 이기심, 종교적 신념에 의해 좌절될 수 있다.</w:t>
      </w:r>
    </w:p>
    <w:p w14:paraId="3F18192A"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84:1.8 </w:t>
      </w:r>
      <w:r>
        <w:rPr>
          <w:rFonts w:ascii="함초롬바탕" w:eastAsia="함초롬바탕" w:hAnsi="함초롬바탕" w:cs="함초롬바탕"/>
          <w:color w:val="262626"/>
        </w:rPr>
        <w:t>모자 관계는 결혼도 가정도 아니지만, 그것은 그 둘이 생겨난 핵이었다. 짝짓기 진화에서의 큰 진보는 이러한 임시적인 동반 관계가 그 결과로 생긴 자손을 키우기에 충분히 오래 지속되었을 때 이루어졌으니, 그것이 바로 가정을 이루는 것이었다.</w:t>
      </w:r>
    </w:p>
    <w:p w14:paraId="1A8A3335"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84:1.9 </w:t>
      </w:r>
      <w:r>
        <w:rPr>
          <w:rFonts w:ascii="함초롬바탕" w:eastAsia="함초롬바탕" w:hAnsi="함초롬바탕" w:cs="함초롬바탕"/>
          <w:color w:val="262626"/>
        </w:rPr>
        <w:t>이 초기 짝들의 적대감에도 불구하고, 그 결합의 느슨함에도 불구하고, 생존 가능성은 이러한 남녀 동반 관계에 의해 크게 향상되었다. 남자 한 명과 여자 한 명이 협력하면, 가족과 자손을 제외하더라도, 대부분의 면에서 남자 두 명이나 여자 두 명보다 훨씬 우수하다. 양성이 짝을 이룬 것은 생존을 증진했고 바로 인간 사회의 시작이었다. 성별에 따른 노동 분업 또한 안락함과 증진된 행복을 가져왔다.</w:t>
      </w:r>
    </w:p>
    <w:p w14:paraId="42DB2EA7" w14:textId="77777777" w:rsidR="000E11C6" w:rsidRPr="008527AA" w:rsidRDefault="000E11C6" w:rsidP="008527AA">
      <w:pPr>
        <w:spacing w:beforeLines="50" w:before="120"/>
        <w:jc w:val="both"/>
        <w:rPr>
          <w:rFonts w:ascii="함초롬바탕" w:eastAsia="함초롬바탕" w:hAnsi="함초롬바탕" w:cs="함초롬바탕"/>
        </w:rPr>
      </w:pPr>
    </w:p>
    <w:p w14:paraId="6D99918F" w14:textId="77777777" w:rsidR="000E11C6" w:rsidRPr="008527AA" w:rsidRDefault="00000000" w:rsidP="000C30C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초기 모계 가족</w:t>
      </w:r>
    </w:p>
    <w:p w14:paraId="3772136F"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84:2.1 </w:t>
      </w:r>
      <w:r>
        <w:rPr>
          <w:rFonts w:ascii="함초롬바탕" w:eastAsia="함초롬바탕" w:hAnsi="함초롬바탕" w:cs="함초롬바탕"/>
          <w:color w:val="262626"/>
        </w:rPr>
        <w:t>여성의 주기적 출혈과 출산 시 추가적인 혈액 손실은 초기부터 혈액이 아이의 창조자(심지어 혼의 자리)라고 여기게 했고, 인간 관계에서 혈연 개념의 기원을 제공했다. 초기에는 모든 혈통이 여성의 계통으로 계산되었는데, 이는 그것이 조금이라도 확실한 유일한 상속 부분이었기 때문이다.</w:t>
      </w:r>
    </w:p>
    <w:p w14:paraId="2E606629"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84:2.2 </w:t>
      </w:r>
      <w:r>
        <w:rPr>
          <w:rFonts w:ascii="함초롬바탕" w:eastAsia="함초롬바탕" w:hAnsi="함초롬바탕" w:cs="함초롬바탕"/>
          <w:color w:val="262626"/>
        </w:rPr>
        <w:t>본능적이고 생물학적인 모자(母子) 혈연에서 발전한 원시 가족은 필연적으로 모계 가족이었으며, 많은 부족이 오랫동안 이 구조를 유지했다. 모계 가족은 무리에서의 집단 결혼 단계로부터, 후대의 개선된 일부다처 및 일부일처 부계 가족의 가정생활로 가는 유일하게 가능한 전환 단계였다. 모계 가족은 자연적이고 생물학적이었으나, 부계 가족은 사회적, 경제적, 정치적이다. 북미 홍인들 사이에서 모계 가족이 지속된 것은, 다른 면에서는 진보적이었던 이로쿼이족이 결코 실질적인 국가가 되지 못한 주된 이유 중 하나이다.</w:t>
      </w:r>
    </w:p>
    <w:p w14:paraId="433C0EC2"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84:2.3 </w:t>
      </w:r>
      <w:r>
        <w:rPr>
          <w:rFonts w:ascii="함초롬바탕" w:eastAsia="함초롬바탕" w:hAnsi="함초롬바탕" w:cs="함초롬바탕"/>
          <w:color w:val="262626"/>
        </w:rPr>
        <w:t>모계 가족 도덕률 아래에서 아내의 어머니는 사실상 집에서 최고 권위를 누렸다. 심지어 아내의 형제들과 그들의 아들들이 남편보다 가족 관리에 더 적극적으로 참여했다. 아버지들은 종종 자신의 자녀들 이름으로 다시 불리곤 했다.</w:t>
      </w:r>
    </w:p>
    <w:p w14:paraId="720EF679"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84:2.4 </w:t>
      </w:r>
      <w:r>
        <w:rPr>
          <w:rFonts w:ascii="함초롬바탕" w:eastAsia="함초롬바탕" w:hAnsi="함초롬바탕" w:cs="함초롬바탕"/>
          <w:color w:val="262626"/>
        </w:rPr>
        <w:t>초기 인종들은 아버지에게 거의 공(功)을 돌리지 않았고, 자녀가 전적으로 어머니에게서 온다고 여겼다. 아이들이 아버지를 닮는 것은 교제(交際)의 결과이거나, 어머니가 아이들이 아버지를 닮기를 원했기 때문에 그런 식으로 “표시”된 것이라고 믿었다. 나중에 모계 가족에서 부계 가족으로 전환되었을 때, 아버지가 자녀에 대한 모든 공을 차지하게 되었고, 임신한 여성에 대한 많은 금기가 이후 남편에게까지 포함되도록 확대되었다. 출산 시간이 다가오면 장래의 아버지는 일을 멈추었고, 출산 시에는 아내와 함께 잠자리에 들어 사흘에서 여드레 동안 휴식을 취했다. 아내는 다음 날 일어나서 힘든 노동에 종사할 수도 있었지만, 남편은 침대에 남아 축하를 받았다. 이 모든 것은 아버지의 자녀에 대한 권리를 확립하기 위해 고안된 초기 도덕률의 일부였다.</w:t>
      </w:r>
    </w:p>
    <w:p w14:paraId="43128388"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84:2.5 </w:t>
      </w:r>
      <w:r>
        <w:rPr>
          <w:rFonts w:ascii="함초롬바탕" w:eastAsia="함초롬바탕" w:hAnsi="함초롬바탕" w:cs="함초롬바탕"/>
          <w:color w:val="262626"/>
        </w:rPr>
        <w:t>처음에는 남성이 아내의 일족에게 가는 것이 관례였으나, 나중에 남성이 신부 값을 지불하거나 노동으로 갚은 후에는 아내와 자녀를 자신의 일족에게 데려갈 수 있었다. 모계 가족에서 부계 가족으로의 전환은, 동등한 친족 관계의 다른 결혼은 승인하면서 일부 유형의 사촌 결혼은 금지하는, 달리 보면 무의미한 금지를 설명해 준다.</w:t>
      </w:r>
    </w:p>
    <w:p w14:paraId="384CD0BF"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84:2.6 </w:t>
      </w:r>
      <w:r>
        <w:rPr>
          <w:rFonts w:ascii="함초롬바탕" w:eastAsia="함초롬바탕" w:hAnsi="함초롬바탕" w:cs="함초롬바탕"/>
          <w:color w:val="262626"/>
        </w:rPr>
        <w:t>사냥꾼 도덕률이 사라지고, 목축이 남성에게 주요 식량 공급의 통제권을 주었을 때, 모계 가족은 빠른 종말을 맞았다. 그것은 단순히 새로운 부계 가족과 성공적으로 경쟁할 수 없었기 때문에 실패했다. 어머니의 남성 친척에게 있던 권력은 남편-아버지에게 집중된 권력과 경쟁할 수 없었다. 여성은 출산과 지속적인 권위 행사 및 증대되는 가사 권력이라는 복합적인 과업을 감당할 수 없었다. 아내 약탈과 이후 아내 구매의 도래는 모계 가족의 소멸을 가속했다.</w:t>
      </w:r>
    </w:p>
    <w:p w14:paraId="75F10F24"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84:2.7 </w:t>
      </w:r>
      <w:r>
        <w:rPr>
          <w:rFonts w:ascii="함초롬바탕" w:eastAsia="함초롬바탕" w:hAnsi="함초롬바탕" w:cs="함초롬바탕"/>
          <w:color w:val="262626"/>
        </w:rPr>
        <w:t>모계 가족에서 부계 가족으로의 엄청난 변화는 인류가 실행한 가장 급진적이고 완전한 정반대 방향 전환 조정 중 하나이다. 이 변화는 즉시 더 큰 사회적 표현과 증대된 가족 모험으로 이어졌다.</w:t>
      </w:r>
    </w:p>
    <w:p w14:paraId="3BDEDD87" w14:textId="77777777" w:rsidR="000E11C6" w:rsidRPr="008527AA" w:rsidRDefault="000E11C6" w:rsidP="008527AA">
      <w:pPr>
        <w:spacing w:beforeLines="50" w:before="120"/>
        <w:jc w:val="both"/>
        <w:rPr>
          <w:rFonts w:ascii="함초롬바탕" w:eastAsia="함초롬바탕" w:hAnsi="함초롬바탕" w:cs="함초롬바탕"/>
        </w:rPr>
      </w:pPr>
    </w:p>
    <w:p w14:paraId="6FE54AD9" w14:textId="77777777" w:rsidR="000E11C6" w:rsidRPr="008527AA" w:rsidRDefault="00000000" w:rsidP="000C30C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부계 지배하의 가족</w:t>
      </w:r>
    </w:p>
    <w:p w14:paraId="4A75599F"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84:3.1 </w:t>
      </w:r>
      <w:r>
        <w:rPr>
          <w:rFonts w:ascii="함초롬바탕" w:eastAsia="함초롬바탕" w:hAnsi="함초롬바탕" w:cs="함초롬바탕"/>
          <w:color w:val="262626"/>
        </w:rPr>
        <w:t>어머니의 본능이 여성을 결혼으로 이끌었을지 모르지만, 여성을 결혼 생활에 사실상 묶어둔 것은 남성의 우월한 힘과 도덕률의 영향이었다. 목축 생활은 가부장적 유형의 가족 생활이라는 새로운 도덕률 체계를 만드는 경향이 있었고, 목축민과 초기 농업 도덕률 아래에서의 가족 단결의 기초는 아버지의 의심할 여지없는 임의적 권위였다. 모든 사회는 국가적이든 가족적이든 가부장적 질서의 독재적 권위 단계를 거쳤다.</w:t>
      </w:r>
    </w:p>
    <w:p w14:paraId="12FC0D18"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84:3.2 </w:t>
      </w:r>
      <w:r>
        <w:rPr>
          <w:rFonts w:ascii="함초롬바탕" w:eastAsia="함초롬바탕" w:hAnsi="함초롬바탕" w:cs="함초롬바탕"/>
          <w:color w:val="262626"/>
        </w:rPr>
        <w:t>구약 시대에 여성에게 거의 예의를 차리지 않았던 것은 목축민의 도덕률을 진정으로 반영한 것이다. 히브리 족장들은 모두 목축민이었으며, 이는 “주는 나의 목자이시다”라는 말에서 증명된다.</w:t>
      </w:r>
    </w:p>
    <w:p w14:paraId="6A8F0D82"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84:3.3 </w:t>
      </w:r>
      <w:r>
        <w:rPr>
          <w:rFonts w:ascii="함초롬바탕" w:eastAsia="함초롬바탕" w:hAnsi="함초롬바탕" w:cs="함초롬바탕"/>
          <w:color w:val="262626"/>
        </w:rPr>
        <w:t>그러나 과거 시대에 여성을 낮게 평가했던 것에 대해 남성에게만 책임이 있는 것이 아니라, 여성 자신에게도 책임이 있었다. 그녀는 비상 상황에서 기능하지 않았기 때문에 원시 시대에 사회적 인정을 받지 못했다. 그녀는 눈에 띄는 영웅도, 위기의 영웅도 아니었다. 모성(母性)은 생존 투쟁에서 뚜렷한 불리함이었고, 모성애는 부족 방어에서 여성을 불리하게 만들었다.</w:t>
      </w:r>
    </w:p>
    <w:p w14:paraId="0D06327C"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84:3.4 </w:t>
      </w:r>
      <w:r>
        <w:rPr>
          <w:rFonts w:ascii="함초롬바탕" w:eastAsia="함초롬바탕" w:hAnsi="함초롬바탕" w:cs="함초롬바탕"/>
          <w:color w:val="262626"/>
        </w:rPr>
        <w:t>원시 여성들은 또한 남성의 호전성과 남성다움에 대한 감탄과 박수로 자신도 모르게 남성에 대한 의존성을 만들어냈다. 전사를 이렇게 드높인 것은 남성의 자아를 높이는 동시에 여성의 자아를 동등하게 억눌러 그녀를 더 의존적으로 만들었다. 군복은 여전히 여성의 감정을 강력하게 자극한다.</w:t>
      </w:r>
    </w:p>
    <w:p w14:paraId="41CB74FF"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84:3.5 </w:t>
      </w:r>
      <w:r>
        <w:rPr>
          <w:rFonts w:ascii="함초롬바탕" w:eastAsia="함초롬바탕" w:hAnsi="함초롬바탕" w:cs="함초롬바탕"/>
          <w:color w:val="262626"/>
        </w:rPr>
        <w:t>더 발전한 인종들 사이에서 여성은 남성만큼 크거나 강하지 않다. 여성은 더 약하기 때문에 더 재치 있게 되었고, 자신의 성적 매력을 이용하는 법을 일찍 배웠다. 그녀는 남성보다 더 기민하고 보수적이 되었지만, 깊이는 다소 덜했다. 남성은 전쟁터와 사냥에서 여성보다 우월했지만, 가정에서는 여성이 보통 가장 원시적인 남자조차도 능가했다.</w:t>
      </w:r>
    </w:p>
    <w:p w14:paraId="35542C16"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84:3.6 </w:t>
      </w:r>
      <w:r>
        <w:rPr>
          <w:rFonts w:ascii="함초롬바탕" w:eastAsia="함초롬바탕" w:hAnsi="함초롬바탕" w:cs="함초롬바탕"/>
          <w:color w:val="262626"/>
        </w:rPr>
        <w:t>목축민은 생계를 위해 그의 양떼에 의존했지만, 이러한 목축 시대 내내 여성은 여전히 채소 음식을 제공해야 했다. 원시 남성은 흙을 멀리했다. 그것은 전적으로 너무 평화롭고, 너무 모험심이 없었기 때문이다. 또한 여성들이 더 나은 식물을 기를 수 있다는 오래된 미신도 있었다. 그들은 어머니였기 때문이다. 오늘날 많은 후진 부족에서 남성은 고기를 요리하고 여성은 채소를 요리하며, 오스트레일리아의 원시 부족이 행진할 때 여성들은 결코 사냥감을 공격하지 않고, 남성은 허리 굽혀 뿌리를 캐려 하지 않는다.</w:t>
      </w:r>
    </w:p>
    <w:p w14:paraId="792C0C79"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84:3.7 </w:t>
      </w:r>
      <w:r>
        <w:rPr>
          <w:rFonts w:ascii="함초롬바탕" w:eastAsia="함초롬바탕" w:hAnsi="함초롬바탕" w:cs="함초롬바탕"/>
          <w:color w:val="262626"/>
        </w:rPr>
        <w:t>여성은 항상 일을 해야 했고, 적어도 현대에 이르기까지 여성은 실제 생산자였다. 남성은 대개 더 쉬운 길을 선택했으며, 이러한 불평등은 인류 역사를 통틀어 존재했다. 여성은 항상 짐꾼이었고, 가족 재산을 운반하고 아이들을 돌보았으며, 이를 통해 남성의 손은 싸우거나 사냥할 수 있도록 자유로워졌다.</w:t>
      </w:r>
    </w:p>
    <w:p w14:paraId="29E77EE9"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84:3.8 </w:t>
      </w:r>
      <w:r>
        <w:rPr>
          <w:rFonts w:ascii="함초롬바탕" w:eastAsia="함초롬바탕" w:hAnsi="함초롬바탕" w:cs="함초롬바탕"/>
          <w:color w:val="262626"/>
        </w:rPr>
        <w:t>여성의 첫 해방은 남성이 땅을 경작하는 데 동의했을 때, 즉 이전까지 여성의 일로 여겨졌던 것을 하는 데 동의했을 때 찾아왔다. 남성 포로가 더 이상 살해되지 않고 농업 노동자로 노예화되었을 때 그것은 큰 진전이었다. 이는 여성을 해방시켜 가정 꾸리기와 자녀 양육에 더 많은 시간을 할애할 수 있게 했다.</w:t>
      </w:r>
    </w:p>
    <w:p w14:paraId="30FC7B59"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84:3.9 </w:t>
      </w:r>
      <w:r>
        <w:rPr>
          <w:rFonts w:ascii="함초롬바탕" w:eastAsia="함초롬바탕" w:hAnsi="함초롬바탕" w:cs="함초롬바탕"/>
          <w:color w:val="262626"/>
        </w:rPr>
        <w:t>어린아이에게 젖을 공급함으로써 아기들이 더 일찍 젖을 떼게 되었고, 이는 때때로 일시적 불임에서 해방된 어머니들이 더 많은 아이를 낳게 했다. 한편 소젖과 염소젖의 사용은 유아 사망률을 크게 줄였다. 사회의 목축 단계 이전에는 어머니들이 네 살이나 다섯 살이 될 때까지 아이들에게 젖을 먹이곤 했다.</w:t>
      </w:r>
    </w:p>
    <w:p w14:paraId="6114E2D7"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84:3.10 </w:t>
      </w:r>
      <w:r>
        <w:rPr>
          <w:rFonts w:ascii="함초롬바탕" w:eastAsia="함초롬바탕" w:hAnsi="함초롬바탕" w:cs="함초롬바탕"/>
          <w:color w:val="262626"/>
        </w:rPr>
        <w:t>원시 전쟁이 줄어들면서 성별에 기반한 노동 분업의 불균형이 크게 감소했다. 하지만 여전히 여성들은 실제 일을 해야 했고 남성들은 초병 근무를 했다. 낮이든 밤이든 어떤 야영지나 마을도 경비 없이 남겨둘 수 없었지만, 개를 길들임으로써 이러한 임무조차 어느 정도 완화되었다. 일반적으로 농업의 도래는 여성의 위신과 사회적 지위를 향상시켰다. 적어도 이것은 남성 자신이 농부가 되기 전까지는 사실이었다. 그리고 남성이 땅을 경작하는 일에 착수하자마자, 연이은 세대에 걸쳐 농업 방법에 즉각적인 큰 개선이 뒤따랐다. 사냥과 전쟁에서 남성은 조직의 가치를 배웠으며, 이러한 기법을 산업에 도입했고, 나중에 여성의 많은 일을 넘겨받으면서 그녀의 느슨한 작업 방식을 크게 개선했다.</w:t>
      </w:r>
    </w:p>
    <w:p w14:paraId="794F4651" w14:textId="77777777" w:rsidR="000E11C6" w:rsidRPr="008527AA" w:rsidRDefault="000E11C6" w:rsidP="008527AA">
      <w:pPr>
        <w:spacing w:beforeLines="50" w:before="120"/>
        <w:jc w:val="both"/>
        <w:rPr>
          <w:rFonts w:ascii="함초롬바탕" w:eastAsia="함초롬바탕" w:hAnsi="함초롬바탕" w:cs="함초롬바탕"/>
        </w:rPr>
      </w:pPr>
    </w:p>
    <w:p w14:paraId="7149870F" w14:textId="77777777" w:rsidR="000E11C6" w:rsidRPr="008527AA" w:rsidRDefault="00000000" w:rsidP="000C30C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초기 사회에서의 여성의 지위</w:t>
      </w:r>
    </w:p>
    <w:p w14:paraId="2CCF518C"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84:4.1 </w:t>
      </w:r>
      <w:r>
        <w:rPr>
          <w:rFonts w:ascii="함초롬바탕" w:eastAsia="함초롬바탕" w:hAnsi="함초롬바탕" w:cs="함초롬바탕"/>
          <w:color w:val="262626"/>
        </w:rPr>
        <w:t>일반적으로 어느 시대든 여성의 지위는 결혼이 사회적 제도로서 진화한 정도를 평가하는 적절한 기준이다. 한편 결혼 자체의 진보는 인간 문명의 진보를 상당히 정확하게 측정하는 척도이다.</w:t>
      </w:r>
    </w:p>
    <w:p w14:paraId="28782E85"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84:4.2 </w:t>
      </w:r>
      <w:r>
        <w:rPr>
          <w:rFonts w:ascii="함초롬바탕" w:eastAsia="함초롬바탕" w:hAnsi="함초롬바탕" w:cs="함초롬바탕"/>
          <w:color w:val="262626"/>
        </w:rPr>
        <w:t>여성의 지위는 항상 사회적 역설이었다. 여자는 항상 남성을 능숙하게 관리했으며, 남성의 더 강한 성욕을 자신의 이익과 진보를 위해 이용했다. 자신의 성적 매력을 미묘하게 이용하여, 남성에게 비참한 노예 상태로 붙잡혀 있을 때조차도 종종 남성에 대한 지배적인 권력을 행사할 수 있었다.</w:t>
      </w:r>
    </w:p>
    <w:p w14:paraId="259D62CF"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84:4.3 </w:t>
      </w:r>
      <w:r>
        <w:rPr>
          <w:rFonts w:ascii="함초롬바탕" w:eastAsia="함초롬바탕" w:hAnsi="함초롬바탕" w:cs="함초롬바탕"/>
          <w:color w:val="262626"/>
        </w:rPr>
        <w:t>초기 여성은 남성에게 친구, 애인, 연인, 동반자가 아니라 오히려 재산의 일부, 하인이나 노예였고, 후대에는 경제적 동반자, 노리개, 아이 낳는 자였다. 그럼에도 불구하고 적절하고 만족스러운 성관계는 항상 여성의 선택과 협력 요소를 포함했으며, 이것은 성별로서의 사회적 지위와 관계없이 지적인 여성들에게 그들의 직접적이고 개인적인 지위에 대해 항상 상당한 영향력을 주었다. 그러나 여성들이 속박을 완화하려는 노력 속에서 교활함에 의존할 수밖에 없었다는 사실은 남성의 불신과 의심을 해소하는 데 도움이 되지 않았다.</w:t>
      </w:r>
    </w:p>
    <w:p w14:paraId="21E46569"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84:4.4 </w:t>
      </w:r>
      <w:r>
        <w:rPr>
          <w:rFonts w:ascii="함초롬바탕" w:eastAsia="함초롬바탕" w:hAnsi="함초롬바탕" w:cs="함초롬바탕"/>
          <w:color w:val="262626"/>
        </w:rPr>
        <w:t>남성과 여성은 서로를 이해하는 데 많은 어려움을 겪었다. 남성은 여성을 이해하기 어렵다고 여겨, 의심과 경멸은 아닐지라도 무지한 불신과 두려운 매혹이 뒤섞인 이상한 시선으로 그녀를 바라보았다. 많은 부족 및 인종 전승은 문제를 이브, 판도라, 또는 다른 여성 대표자 탓으로 돌린다. 이러한 이야기들은 항상 여성이 남성에게 악을 가져온 것처럼 보이도록 왜곡되었다. 그리고 이 모든 것은 한때 여성이 보편적으로 불신받았음을 나타낸다. 독신 사제직을 지지하는 이유들 중에서 주된 것은 여성의 비천함이었다. 이른바 마녀 대부분이 여성이었다는 사실은 여성 성별의 옛 평판을 개선하지 못했다.</w:t>
      </w:r>
    </w:p>
    <w:p w14:paraId="52132830"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84:4.5 </w:t>
      </w:r>
      <w:r>
        <w:rPr>
          <w:rFonts w:ascii="함초롬바탕" w:eastAsia="함초롬바탕" w:hAnsi="함초롬바탕" w:cs="함초롬바탕"/>
          <w:color w:val="262626"/>
        </w:rPr>
        <w:t>남성은 오랫동안 여성을 기이하고, 심지어 비정상적으로 여겼다. 그들은 심지어 여성이 혼을 가지고 있지 않다고 믿었다. 그래서 여성에게는 이름이 부여되지 않았다. 초기에는 여성과의 첫 성관계에 대한 큰 두려움이 존재했다. 따라서 사제가 처녀와 첫 성관계를 갖는 것이 관습이 되었다. 심지어 여성의 그림자조차 위험하다고 생각되었다.</w:t>
      </w:r>
    </w:p>
    <w:p w14:paraId="43F9985F"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84:4.6 </w:t>
      </w:r>
      <w:r>
        <w:rPr>
          <w:rFonts w:ascii="함초롬바탕" w:eastAsia="함초롬바탕" w:hAnsi="함초롬바탕" w:cs="함초롬바탕"/>
          <w:color w:val="262626"/>
        </w:rPr>
        <w:t>출산은 한때 일반적으로 여성을 위험하고 부정하게 만드는 것으로 여겨졌다. 그리고 많은 부족 도덕률은 어머니가 아이를 낳은 후 광범위한 정화 의식을 거쳐야 한다고 규정했다. 남편이 산욕(産褥)에 참여하는 집단을 제외하고는, 임산부는 기피되었고 홀로 남겨졌다. 고대인들은 심지어 아이가 집 안에서 태어나는 것을 피했다. 마침내 노파들이 분만 중인 어머니를 돌보는 것이 허용되었고, 이 관행이 조산사 직업의 기원이 되었다. 분만 중에는 출산을 용이하게 하려는 노력 속에서 수많은 어리석은 말과 행동이 행해졌다. 귀신의 간섭을 막기 위해 갓 태어난 아기에게 성수를 뿌리는 것이 관습이었다.</w:t>
      </w:r>
    </w:p>
    <w:p w14:paraId="595753AB"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84:4.7 </w:t>
      </w:r>
      <w:r>
        <w:rPr>
          <w:rFonts w:ascii="함초롬바탕" w:eastAsia="함초롬바탕" w:hAnsi="함초롬바탕" w:cs="함초롬바탕"/>
          <w:color w:val="262626"/>
        </w:rPr>
        <w:t>섞이지 않은 부족들 사이에서 출산은 비교적 쉬웠고, 두세 시간밖에 걸리지 않았다. 혼합 인종들 사이에서는 그렇게 쉬운 경우가 드물다. 만약 여성이 출산 중에, 특히 쌍둥이를 낳다가 죽으면, 그녀는 영적 간음을 저지른 것으로 여겨졌다. 후대에 더 높은 부족들은 출산 중 사망을 하늘의 뜻으로 여겼다. 그러한 어머니들은 고귀한 명분으로 죽은 것으로 간주되었다.</w:t>
      </w:r>
    </w:p>
    <w:p w14:paraId="0631BB30"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84:4.8 </w:t>
      </w:r>
      <w:r>
        <w:rPr>
          <w:rFonts w:ascii="함초롬바탕" w:eastAsia="함초롬바탕" w:hAnsi="함초롬바탕" w:cs="함초롬바탕"/>
          <w:color w:val="262626"/>
        </w:rPr>
        <w:t>여성의 의복과 신체 노출에 관한 이른바 정숙함은 월경 기간에 다른 사람에게 목격될까 하는 극심한 두려움에서 비롯되었다. 그렇게 발각되는 것은 중대한 죄, 즉 금기 위반이었다. 옛 도덕률 아래에서는, 청소년기부터 출산 가능 연령이 끝날 때까지 모든 여성이 매달 꼬박 일주일 동안 완전한 가족 및 사회적 격리를 당했다. 그녀가 만지거나, 앉거나, 누울 수 있는 모든 것이 “더럽혀졌다.” 오랜 기간 동안 악한 영을 그녀의 몸에서 쫓아내려는 노력으로 매 월경 기간 후에 소녀를 잔인하게 때리는 것이 관습이었다. 그러나 여자가 출산 연령을 넘어서면, 그녀는 보통 더 배려받았고, 더 많은 권리와 특권이 주어졌다. 이 모든 것을 고려할 때, 여성이 멸시받은 것은 이상한 일이 아니었다. 심지어 그리스인들도 월경 중인 여성을 돼지고기, 마늘과 함께 오염의 세 가지 주된 원인 중 하나로 여겼다.</w:t>
      </w:r>
    </w:p>
    <w:p w14:paraId="3CE6E1C7"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84:4.9 </w:t>
      </w:r>
      <w:r>
        <w:rPr>
          <w:rFonts w:ascii="함초롬바탕" w:eastAsia="함초롬바탕" w:hAnsi="함초롬바탕" w:cs="함초롬바탕"/>
          <w:color w:val="262626"/>
        </w:rPr>
        <w:t>그러나 이러한 옛 관념들이 어리석었음에도 불구하고, 그것들은 과로한 여성들에게, 적어도 젊었을 때, 매달 일주일 동안 환영받는 휴식과 유익한 명상의 시간을 주었기 때문에 어느 정도 좋은 점도 있었다. 이렇게 그들은 나머지 시간 동안 남성 동료들을 상대하기 위해 재치를 갈고닦을 수 있었다. 여성에 대한 이러한 격리는 또한 남성들을 과도한 성적 탐닉으로부터 보호하여, 간접적으로 인구 제한과 자제력 향상에 기여했다.</w:t>
      </w:r>
    </w:p>
    <w:p w14:paraId="007051C2"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84:4.10 </w:t>
      </w:r>
      <w:r>
        <w:rPr>
          <w:rFonts w:ascii="함초롬바탕" w:eastAsia="함초롬바탕" w:hAnsi="함초롬바탕" w:cs="함초롬바탕"/>
          <w:color w:val="262626"/>
        </w:rPr>
        <w:t>남자가 마음대로 아내를 죽일 권리가 부정되었을 때 큰 진보가 이루어졌다. 마찬가지로, 여성이 결혼 선물을 소유할 수 있게 된 것도 진일보였다. 후에 그녀는 재산을 소유하고, 관리하며, 심지어 처분할 법적 권리를 얻었지만, 오랫동안 교회나 국가에서 공직을 맡을 권리는 박탈당했다. 여자는 그리스도 이후 20세기에 이르기까지, 그리고 그 세기 안에서도 항상 어느 정도 재산으로 취급되었다. 그녀는 아직 남성의 통제하에 있는 은둔 상태로부터 전 세계적인 자유를 얻지 못했다. 심지어 진보된 민족들 사이에서도, 남성이 여성을 보호하려는 시도는 항상 우월성을 암묵적으로 주장하는 것이었다.</w:t>
      </w:r>
    </w:p>
    <w:p w14:paraId="6FFD375F"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84:4.11 </w:t>
      </w:r>
      <w:r>
        <w:rPr>
          <w:rFonts w:ascii="함초롬바탕" w:eastAsia="함초롬바탕" w:hAnsi="함초롬바탕" w:cs="함초롬바탕"/>
          <w:color w:val="262626"/>
        </w:rPr>
        <w:t>하지만 원시 여성들은 그들의 더 최근에 해방된 자매들이 흔히 그러는 것처럼 자신을 불쌍히 여기지 않았다. 그들은 결국 꽤 행복하고 만족스러웠다. 그들은 더 낫거나 다른 실존 방식을 감히 상상하지 못했다.</w:t>
      </w:r>
    </w:p>
    <w:p w14:paraId="604224AF" w14:textId="77777777" w:rsidR="000E11C6" w:rsidRPr="008527AA" w:rsidRDefault="000E11C6" w:rsidP="008527AA">
      <w:pPr>
        <w:spacing w:beforeLines="50" w:before="120"/>
        <w:jc w:val="both"/>
        <w:rPr>
          <w:rFonts w:ascii="함초롬바탕" w:eastAsia="함초롬바탕" w:hAnsi="함초롬바탕" w:cs="함초롬바탕"/>
        </w:rPr>
      </w:pPr>
    </w:p>
    <w:p w14:paraId="6486259D" w14:textId="77777777" w:rsidR="000E11C6" w:rsidRPr="008527AA" w:rsidRDefault="00000000" w:rsidP="000C30C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발전하는 도덕률 아래의 여성</w:t>
      </w:r>
    </w:p>
    <w:p w14:paraId="095DE24A"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84:5.1 </w:t>
      </w:r>
      <w:r>
        <w:rPr>
          <w:rFonts w:ascii="함초롬바탕" w:eastAsia="함초롬바탕" w:hAnsi="함초롬바탕" w:cs="함초롬바탕"/>
          <w:color w:val="262626"/>
        </w:rPr>
        <w:t>자기 영속에서 여자는 남자와 대등하지만, 자기 유지의 동반자 관계에서는 확실히 불리한 입장에서 노동한다. 강제된 모성의 이 불이익은 진보하는 문명의 깨우친 도덕률과 남자의 습득된 공정성에 대한 의식 증가로만 보상받을 수 있다.</w:t>
      </w:r>
    </w:p>
    <w:p w14:paraId="71BED3B9"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84:5.2 </w:t>
      </w:r>
      <w:r>
        <w:rPr>
          <w:rFonts w:ascii="함초롬바탕" w:eastAsia="함초롬바탕" w:hAnsi="함초롬바탕" w:cs="함초롬바탕"/>
          <w:color w:val="262626"/>
        </w:rPr>
        <w:t>사회가 진화하면서 여성의 성적 기준은 점점 더 높아졌는데, 이는 여성이 성 도덕률 위반의 결과로 더 많이 고통받았기 때문이다. 남성의 성적 기준은 문명이 요구하는 순전한 공정성 때문에 더디게 개선될 뿐이다. 자연은 공정성을 알지 못하며, 여자 혼자 출산의 고통을 겪게 만든다.</w:t>
      </w:r>
    </w:p>
    <w:p w14:paraId="40CD4BCE"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84:5.3 </w:t>
      </w:r>
      <w:r>
        <w:rPr>
          <w:rFonts w:ascii="함초롬바탕" w:eastAsia="함초롬바탕" w:hAnsi="함초롬바탕" w:cs="함초롬바탕"/>
          <w:color w:val="262626"/>
        </w:rPr>
        <w:t>성 평등에 대한 현대적 개념은 아름답고 확장하는 문명에 가치가 있지만, 자연에서는 찾아볼 수 없다. 힘이 곧 옳음일 때 남자는 여자를 지배한다. 더 많은 정의, 평화, 공정성이 우세할 때 그녀는 점차 노예 상태와 무명 상태에서 벗어난다. 여성의 사회적 지위는 일반적으로 어떤 국가나 시대의 군국주의 정도와 반비례해서 변화했다.</w:t>
      </w:r>
    </w:p>
    <w:p w14:paraId="1EE1F162" w14:textId="77777777" w:rsidR="000E11C6"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84:5.4 </w:t>
      </w:r>
      <w:r>
        <w:rPr>
          <w:rFonts w:ascii="함초롬바탕" w:eastAsia="함초롬바탕" w:hAnsi="함초롬바탕" w:cs="함초롬바탕"/>
          <w:color w:val="262626"/>
        </w:rPr>
        <w:t>하지만 남자는 의식적으로나 의도적으로 여자의 권리를 빼앗고 그 후에 점차 마지못해 그녀에게 되돌려준 것이 아니다. 이 모든 것은 사회 진화의 무의식적이고 계획되지 않은 에피소드였다. 여자가 추가적인 권리를 누릴 때가 되자 그녀는 그것을 얻었다. 이 모든 것이 남자의 의식적인 태도와는 전혀 무관하게 일어난다. 도덕률은 천천히 그러나 확실히 변화하여, 문명의 지속적인 진화의 일부인 그러한 사회적 조정을 제공한다. 진보하는 도덕률은 여성에게 점점 더 나은 대우를 천천히 제공했으며, 여성에게 잔인함을 고집한 부족들은 생존하지 못했다.</w:t>
      </w:r>
    </w:p>
    <w:p w14:paraId="5CF60462"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84:5.5 </w:t>
      </w:r>
      <w:r>
        <w:rPr>
          <w:rFonts w:ascii="함초롬바탕" w:eastAsia="함초롬바탕" w:hAnsi="함초롬바탕" w:cs="함초롬바탕"/>
          <w:color w:val="262626"/>
        </w:rPr>
        <w:t>아담족과 놋족은 여성을 더 많이 인정했고, 이주하는 안드족의 영향을 받은 집단들은 사회에서 여성의 위치에 관한 에덴의 가르침에 영향을 받는 경향이 있었다.</w:t>
      </w:r>
    </w:p>
    <w:p w14:paraId="6512FDE3"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84:5.6 </w:t>
      </w:r>
      <w:r>
        <w:rPr>
          <w:rFonts w:ascii="함초롬바탕" w:eastAsia="함초롬바탕" w:hAnsi="함초롬바탕" w:cs="함초롬바탕"/>
          <w:color w:val="262626"/>
        </w:rPr>
        <w:t>초기 중국인과 그리스인은 대부분의 주변 민족보다 여성을 더 잘 대우했다. 하지만 히브리인들은 여성을 극도로 불신했다. 서방에서 여성은 그리스도교에 부가된 바울의 교리 아래에서 힘든 오르막길을 걸었지만, 그리스도교는 남성에게 더 엄격한 성적 의무를 부과함으로써 도덕률을 진보시켰다. 이슬람교에서 여성에게 부여된 독특한 비하 아래에서는 여성의 처지가 거의 희망이 없으며, 그녀는 몇몇 다른 동양 종교의 가르침 아래에서는 훨씬 더 나쁜 처지에 놓인다.</w:t>
      </w:r>
    </w:p>
    <w:p w14:paraId="24A2E8F3"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84:5.7 </w:t>
      </w:r>
      <w:r>
        <w:rPr>
          <w:rFonts w:ascii="함초롬바탕" w:eastAsia="함초롬바탕" w:hAnsi="함초롬바탕" w:cs="함초롬바탕"/>
          <w:color w:val="262626"/>
        </w:rPr>
        <w:t>여성을 진정으로 해방시킨 것은 종교가 아니라 과학이었다. 근대 공장이 주로 여성을 가정의 구속에서 해방시켰다. 남성의 육체적 능력은 새로운 유지 메커니즘에서 더 이상 필수적인 요소가 아니게 되었다. 과학이 생활 조건을 너무나 변화시켜 남성 노동력이 더 이상 여성 노동력보다 그다지 우월하지 않게 되었다.</w:t>
      </w:r>
    </w:p>
    <w:p w14:paraId="18CF72F1"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84:5.8 </w:t>
      </w:r>
      <w:r>
        <w:rPr>
          <w:rFonts w:ascii="함초롬바탕" w:eastAsia="함초롬바탕" w:hAnsi="함초롬바탕" w:cs="함초롬바탕"/>
          <w:color w:val="262626"/>
        </w:rPr>
        <w:t>이러한 변화는 여성을 가사 노예에서 해방시키는 경향이 있었고, 그녀의 지위에 그러한 변화를 가져와 그녀는 이제 남성과 거의 동등한 수준의 인격적 자유와 성 결정권을 누린다. 한때 여성의 가치는 식량 생산 능력에 있었지만, 발명과 부(富)는 그녀가 기능할 수 있는 새로운 세계, 곧 품위와 매력의 영역을 창조할 수 있게 해주었다. 그리하여 산업은 여성의 사회적, 경제적 해방을 위한 무의식적이고 의도하지 않은 싸움에서 승리했다. 그리고 다시 한번 진화는 계시조차도 이루지 못한 일을 성공적으로 해냈다.</w:t>
      </w:r>
    </w:p>
    <w:p w14:paraId="69795806"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84:5.9 </w:t>
      </w:r>
      <w:r>
        <w:rPr>
          <w:rFonts w:ascii="함초롬바탕" w:eastAsia="함초롬바탕" w:hAnsi="함초롬바탕" w:cs="함초롬바탕"/>
          <w:color w:val="262626"/>
        </w:rPr>
        <w:t>사회에서 여성의 위치를 지배하는 불공정한 도덕률에 대한 계몽된 민족들의 반응은 실로 그 극단성에서 시계추와 같았다. 산업화된 인종들 사이에서 그녀는 거의 모든 권리를 부여받았으며 군 복무와 같은 많은 의무에서 면제를 누린다. 생존 투쟁의 모든 완화는 여성의 해방으로 귀결되었고, 그녀는 일부일처제를 향한 모든 진보로부터 직접적인 혜택을 받았다. 사회의 점진적인 진화 속에서 도덕률이 조정될 때마다 약자는 항상 불균형적으로 큰 이득을 얻는다.</w:t>
      </w:r>
    </w:p>
    <w:p w14:paraId="6F32BB2A"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84:5.10 </w:t>
      </w:r>
      <w:r>
        <w:rPr>
          <w:rFonts w:ascii="함초롬바탕" w:eastAsia="함초롬바탕" w:hAnsi="함초롬바탕" w:cs="함초롬바탕"/>
          <w:color w:val="262626"/>
        </w:rPr>
        <w:t>짝 결혼의 이상 속에서 여자는 마침내 인정, 존엄성, 독립성, 평등, 교육을 얻었다. 그러나 그녀가 이 모든 새롭고 전례 없는 성취에 걸맞은 가치가 있음을 증명할 것인가? 현대 여성은 이 위대한 사회적 해방의 성취에 대해 게으름, 무관심, 불임, 부정(不貞)으로 반응할 것인가? 오늘날 20세기에 여성은 그녀의 오랜 세계 실존의 결정적인 시험을 겪고 있다!</w:t>
      </w:r>
    </w:p>
    <w:p w14:paraId="0843240F"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84:5.11 </w:t>
      </w:r>
      <w:r>
        <w:rPr>
          <w:rFonts w:ascii="함초롬바탕" w:eastAsia="함초롬바탕" w:hAnsi="함초롬바탕" w:cs="함초롬바탕"/>
          <w:color w:val="262626"/>
        </w:rPr>
        <w:t>여자는 인종 번식에서 남자의 동등한 동반자이므로, 인종 진화의 전개에서 똑같이 중요하다. 그러므로 진화는 점점 더 여성의 권리를 실현하는 쪽으로 작용해 왔다. 그러나 여성의 권리는 결코 남성의 권리가 아니다. 남자가 여자의 권리로 번창할 수 없는 것처럼 여자는 남성의 권리로 번성할 수 없다.</w:t>
      </w:r>
    </w:p>
    <w:p w14:paraId="12CB1936"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84:5.12 </w:t>
      </w:r>
      <w:r>
        <w:rPr>
          <w:rFonts w:ascii="함초롬바탕" w:eastAsia="함초롬바탕" w:hAnsi="함초롬바탕" w:cs="함초롬바탕"/>
          <w:color w:val="262626"/>
        </w:rPr>
        <w:t>각 성별은 그 자신의 고유한 실존 영역과 그 영역 내에서의 자신의 권리를 가진다. 만약 여자가 문자 그대로 남자의 모든 권리를 누리고자 열망한다면, 조만간 무정하고 감정 없는 경쟁이, 지금 많은 여성이 누리고 있고 그들이 아주 최근에 남성들로부터 얻어낸 그 기사도 정신과 특별한 배려를 확실히 대체할 것이다.</w:t>
      </w:r>
    </w:p>
    <w:p w14:paraId="1492E438"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84:5.13 </w:t>
      </w:r>
      <w:r>
        <w:rPr>
          <w:rFonts w:ascii="함초롬바탕" w:eastAsia="함초롬바탕" w:hAnsi="함초롬바탕" w:cs="함초롬바탕"/>
          <w:color w:val="262626"/>
        </w:rPr>
        <w:t>문명은 결코 성별 간의 행동 차이를 없앨 수 없다. 시대마다 도덕률은 변하지만 본능은 결코 변하지 않는다. 타고난 모성애는 해방된 여성이 산업에서 남성의 심각한 경쟁자가 되는 것을 결코 허용하지 않을 것이다. 영원히 각 성별은 생물학적 분화와 마음의 상이함에 의해 결정된 자신만의 영역에서 최고로 남을 것이다.</w:t>
      </w:r>
    </w:p>
    <w:p w14:paraId="6249E347"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84:5.14 </w:t>
      </w:r>
      <w:r>
        <w:rPr>
          <w:rFonts w:ascii="함초롬바탕" w:eastAsia="함초롬바탕" w:hAnsi="함초롬바탕" w:cs="함초롬바탕"/>
          <w:color w:val="262626"/>
        </w:rPr>
        <w:t>각 성별은 항상 자신의 특별한 영역을 가질 것이지만, 그들은 때때로 겹칠 것이다. 오직 사회적으로만 남성과 여성이 동등한 조건에서 경쟁할 것이다.</w:t>
      </w:r>
    </w:p>
    <w:p w14:paraId="47A0F7B4" w14:textId="77777777" w:rsidR="000E11C6" w:rsidRPr="008527AA" w:rsidRDefault="000E11C6" w:rsidP="008527AA">
      <w:pPr>
        <w:spacing w:beforeLines="50" w:before="120"/>
        <w:jc w:val="both"/>
        <w:rPr>
          <w:rFonts w:ascii="함초롬바탕" w:eastAsia="함초롬바탕" w:hAnsi="함초롬바탕" w:cs="함초롬바탕"/>
        </w:rPr>
      </w:pPr>
    </w:p>
    <w:p w14:paraId="054B973A" w14:textId="77777777" w:rsidR="000E11C6" w:rsidRPr="008527AA" w:rsidRDefault="00000000" w:rsidP="000C30C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남녀의 동반자 관계</w:t>
      </w:r>
    </w:p>
    <w:p w14:paraId="3FF52F96"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84:6.1 </w:t>
      </w:r>
      <w:r>
        <w:rPr>
          <w:rFonts w:ascii="함초롬바탕" w:eastAsia="함초롬바탕" w:hAnsi="함초롬바탕" w:cs="함초롬바탕"/>
          <w:color w:val="262626"/>
        </w:rPr>
        <w:t>생식 충동은 남녀가 자기 영속을 위해 틀림없이 함께 하도록 하지만, 그것만으로는 상호 협력하며 함께 머무는 것, 곧 가정의 설립을 보장하지는 않는다.</w:t>
      </w:r>
    </w:p>
    <w:p w14:paraId="3C2F6B14"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84:6.2 </w:t>
      </w:r>
      <w:r>
        <w:rPr>
          <w:rFonts w:ascii="함초롬바탕" w:eastAsia="함초롬바탕" w:hAnsi="함초롬바탕" w:cs="함초롬바탕"/>
          <w:color w:val="262626"/>
        </w:rPr>
        <w:t>모든 성공적인 인간 제도는 개인적 이해관계의 대립들을 실제적인 작동 조화로 조정한 것을 포괄하며, 가정 꾸리기도 예외는 아니다. 가정 건설의 기초인 결혼은 자연과 사회의 접촉을 매우 자주 특징짓는 그 대립적 협력의 가장 높은 현시이다. 갈등은 불가피하다. 짝짓기는 내재적이며, 자연스럽다. 그러나 결혼은 생물학적인 것이 아니라 사회학적인 것이다. 열정은 남자와 여자가 함께 하도록 보장하지만, 더 약한 부모 본능과 사회적 도덕률이 그들을 함께 묶어준다.</w:t>
      </w:r>
    </w:p>
    <w:p w14:paraId="022BB317"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84:6.3 </w:t>
      </w:r>
      <w:r>
        <w:rPr>
          <w:rFonts w:ascii="함초롬바탕" w:eastAsia="함초롬바탕" w:hAnsi="함초롬바탕" w:cs="함초롬바탕"/>
          <w:color w:val="262626"/>
        </w:rPr>
        <w:t>실질적으로 볼 때, 남성과 여성은 긴밀하고 친밀한 관계 속에서 살아가는 동일 종의 두 가지 뚜렷한 변종이다. 그들의 관점과 전체적인 삶의 반응은 본질적으로 다르며, 그들은 서로를 완전하고 실제적으로 이해하는 것이 전적으로 불가능하다. 성별 간의 완전한 이해는 달성될 수 없다.</w:t>
      </w:r>
    </w:p>
    <w:p w14:paraId="61821E25"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84:6.4 </w:t>
      </w:r>
      <w:r>
        <w:rPr>
          <w:rFonts w:ascii="함초롬바탕" w:eastAsia="함초롬바탕" w:hAnsi="함초롬바탕" w:cs="함초롬바탕"/>
          <w:color w:val="262626"/>
        </w:rPr>
        <w:t>여자는 남자보다 직관이 더 많은 것 같지만, 다소 덜 논리적인 것처럼 보이기도 한다. 그러나 여자는 언제나 도덕적 기수(旗手)이자 인류의 영적 지도자였다. 요람을 흔드는 손은 여전히 운명과 형제처럼 어울린다.</w:t>
      </w:r>
    </w:p>
    <w:p w14:paraId="57CB5266"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84:6.5 </w:t>
      </w:r>
      <w:r>
        <w:rPr>
          <w:rFonts w:ascii="함초롬바탕" w:eastAsia="함초롬바탕" w:hAnsi="함초롬바탕" w:cs="함초롬바탕"/>
          <w:color w:val="262626"/>
        </w:rPr>
        <w:t>남녀 간의 본성, 반응, 관점, 사고의 차이는 우려를 야기하기는커녕, 개인적으로나 집단적으로 인류에게 매우 유익한 것으로 간주되어야 한다. 우주의 많은 계층의 창조체들은 인격 현시의 이중 국면으로 창조된다. 필사자, 물질 아들, 미드소나이터들 사이에서 이 차이는 남성과 여성으로 묘사된다. 세라핌, 체루빔, 모론시아 동반자들 사이에서는 그것이 긍정적 또는 능동적, 그리고 부정적 또는 물러서는 것으로 명명되어 왔다. 이러한 이중적 결합은, 파라다이스-하보나 체계의 어떤 삼자일체 결합들이 그러하듯이, 다재다능함을 크게 증대시키고 고유한 한계를 극복한다.</w:t>
      </w:r>
    </w:p>
    <w:p w14:paraId="2E25058C"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84:6.6 </w:t>
      </w:r>
      <w:r>
        <w:rPr>
          <w:rFonts w:ascii="함초롬바탕" w:eastAsia="함초롬바탕" w:hAnsi="함초롬바탕" w:cs="함초롬바탕"/>
          <w:color w:val="262626"/>
        </w:rPr>
        <w:t>남녀는 필사 생애에서뿐만 아니라 모론시아 및 영적 생애에서도 서로를 필요로 한다. 남성과 여성 간의 관점 차이는 첫 생애를 넘어서 그리고 지역 우주 및 초우주 상승 전반에 걸쳐 지속된다. 그리고 하보나에서조차, 한때 남자와 여자였던 순례자들은 파라다이스 상승에서 여전히 서로를 돕고 있을 것이다. 최종자 군단에서조차, 인간이 남성 및 여성이라 부르는 인격 경향들을 말소할 정도로 창조체가 변형되는 일은 결코 없을 것이며, 인류의 이 두 가지 기본 변종은 항상 서로를 흥미롭게 하고, 자극하며, 격려하고, 도울 것이다. 그들은 항상 당혹스러운 우주 문제들의 해결과 다양한 우주적 어려움들의 극복에서 협력에 상호 의존적일 것이다.</w:t>
      </w:r>
    </w:p>
    <w:p w14:paraId="5D529450"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84:6.7 </w:t>
      </w:r>
      <w:r>
        <w:rPr>
          <w:rFonts w:ascii="함초롬바탕" w:eastAsia="함초롬바탕" w:hAnsi="함초롬바탕" w:cs="함초롬바탕"/>
          <w:color w:val="262626"/>
        </w:rPr>
        <w:t>양성(兩性)은 서로를 완전히 이해하기를 결코 바랄 수 없지만, 그들은 효과적으로 상호 보완적이다. 그리고 협력이 종종 다소 개인적으로 대립적일지라도, 그것은 사회를 유지하고 재생산할 수 있다. 결혼은 성별 차이를 조정하는 동시에 문명의 지속을 이루고 인종의 번식을 보장하도록 고안된 제도이다.</w:t>
      </w:r>
    </w:p>
    <w:p w14:paraId="4410B3B4"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84:6.8 </w:t>
      </w:r>
      <w:r>
        <w:rPr>
          <w:rFonts w:ascii="함초롬바탕" w:eastAsia="함초롬바탕" w:hAnsi="함초롬바탕" w:cs="함초롬바탕"/>
          <w:color w:val="262626"/>
        </w:rPr>
        <w:t>결혼은 모든 인간 제도의 어머니이니, 그것이 직접적으로 가정 설립과 가정 유지로 이어지며, 이는 사회의 구조적 기반이기 때문이다. 가정은 자기 유지의 기제와 필수적으로 연결되어 있으며, 문명의 도덕률 아래에서 인종 영속의 유일한 희망이다. 동시에 가정은 어떤 매우 만족스러운 형태의 자기 만족을 가장 효과적으로 제공한다. 가정은 남성-여성 간 생물학적 관계의 진화와 남편-아내 간 사회적 관계를 결합하므로, 인간의 가장 위대한 순전히 인간적인 성취이다.</w:t>
      </w:r>
    </w:p>
    <w:p w14:paraId="4FCAD6C8" w14:textId="77777777" w:rsidR="000E11C6" w:rsidRPr="008527AA" w:rsidRDefault="000E11C6" w:rsidP="008527AA">
      <w:pPr>
        <w:spacing w:beforeLines="50" w:before="120"/>
        <w:jc w:val="both"/>
        <w:rPr>
          <w:rFonts w:ascii="함초롬바탕" w:eastAsia="함초롬바탕" w:hAnsi="함초롬바탕" w:cs="함초롬바탕"/>
        </w:rPr>
      </w:pPr>
    </w:p>
    <w:p w14:paraId="339EA10E" w14:textId="77777777" w:rsidR="000E11C6" w:rsidRPr="008527AA" w:rsidRDefault="00000000" w:rsidP="000C30C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가정생활의 이상</w:t>
      </w:r>
    </w:p>
    <w:p w14:paraId="67956D3A"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84:7.1 </w:t>
      </w:r>
      <w:r>
        <w:rPr>
          <w:rFonts w:ascii="함초롬바탕" w:eastAsia="함초롬바탕" w:hAnsi="함초롬바탕" w:cs="함초롬바탕"/>
          <w:color w:val="262626"/>
        </w:rPr>
        <w:t>성적인 짝짓기는 본능적이며 자녀는 그 자연스러운 결과이고 따라서 가정은 자동으로 형성된다. 인종이나 국가의 가정이 그러하듯 사회도 그러하다. 가정이 좋으면 사회도 좋다. 유대 민족과 중국 민족의 큰 문화적 안정성은 그들의 가족 집단의 강력함에 있다.</w:t>
      </w:r>
    </w:p>
    <w:p w14:paraId="6A8C2D6C"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84:7.2 </w:t>
      </w:r>
      <w:r>
        <w:rPr>
          <w:rFonts w:ascii="함초롬바탕" w:eastAsia="함초롬바탕" w:hAnsi="함초롬바탕" w:cs="함초롬바탕"/>
          <w:color w:val="262626"/>
        </w:rPr>
        <w:t>여성의 자녀를 사랑하고 돌보려는 본능이 함께 작용하여 그녀를 결혼과 원시 가족 생활을 촉진하는 이해 당사자로 만들었다. 남자는 오직 후대의 도덕률과 사회적 인습의 압력에 의해서만 가정 건설로 내몰렸다. 성행위는 남성에게 어떠한 생물학적 결과도 부과하지 않기 때문에 남성은 결혼과 가정 수립에 관심을 갖는 것이 더뎠다.</w:t>
      </w:r>
    </w:p>
    <w:p w14:paraId="1EB782E5"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84:7.3 </w:t>
      </w:r>
      <w:r>
        <w:rPr>
          <w:rFonts w:ascii="함초롬바탕" w:eastAsia="함초롬바탕" w:hAnsi="함초롬바탕" w:cs="함초롬바탕"/>
          <w:color w:val="262626"/>
        </w:rPr>
        <w:t>성적 결합은 자연스럽지만 결혼은 사회적이며 항상 도덕률에 의해 규제되었다. 도덕률(종교적, 도덕적, 윤리적)은 재산, 자존심, 기사도와 함께 결혼과 가정 제도를 안정시킨다. 도덕률이 변동할 때마다 가정-결혼 제도의 안정성에도 변동이 있다. 결혼은 이제 재산 단계를 벗어나 인격적 시대로 넘어가고 있다. 과거에는 남자가 여자를 자신의 동산(動産)이기 때문에 보호했고, 여자는 같은 이유로 복종했다. 이 체계의 장점과 관계없이 이것은 안정성을 제공했다. 이제 여자는 더 이상 재산으로 간주되지 않으며 결혼-가정 제도를 안정시키기 위해 고안된 새로운 도덕률이 등장하고 있다.</w:t>
      </w:r>
    </w:p>
    <w:p w14:paraId="01254BEF"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84:7.4 </w:t>
      </w:r>
      <w:r>
        <w:rPr>
          <w:rFonts w:ascii="함초롬바탕" w:eastAsia="함초롬바탕" w:hAnsi="함초롬바탕" w:cs="함초롬바탕"/>
          <w:color w:val="262626"/>
        </w:rPr>
        <w:t>1. 종교의 새로운 역할—부모의 체험이 필수적이라는 가르침, 우주 시민을 낳는다는 생각, 출산의 특권에 대한 확장된 이해—아버지에게 아들들을 주는 것.</w:t>
      </w:r>
    </w:p>
    <w:p w14:paraId="0EDEC0E8"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84:7.5 </w:t>
      </w:r>
      <w:r>
        <w:rPr>
          <w:rFonts w:ascii="함초롬바탕" w:eastAsia="함초롬바탕" w:hAnsi="함초롬바탕" w:cs="함초롬바탕"/>
          <w:color w:val="262626"/>
        </w:rPr>
        <w:t>2. 과학의 새로운 역할—출산이 점점 더 자발적이 되어 인간의 통제하에 놓이고 있다. 고대에는 이해 부족으로 인해 그것에 대한 모든 욕구가 없음에도 자녀의 출현이 보장되었다.</w:t>
      </w:r>
    </w:p>
    <w:p w14:paraId="129B36CA"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84:7.6 </w:t>
      </w:r>
      <w:r>
        <w:rPr>
          <w:rFonts w:ascii="함초롬바탕" w:eastAsia="함초롬바탕" w:hAnsi="함초롬바탕" w:cs="함초롬바탕"/>
          <w:color w:val="262626"/>
        </w:rPr>
        <w:t>3. 즐거움 유혹의 새로운 기능—이는 인종 생존에 새로운 요소를 도입한다. 고대인은 원치 않는 자녀를 죽도록 내버려 두었지만, 현대인은 그들을 낳기를 거부한다.</w:t>
      </w:r>
    </w:p>
    <w:p w14:paraId="67918C54"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84:7.7 </w:t>
      </w:r>
      <w:r>
        <w:rPr>
          <w:rFonts w:ascii="함초롬바탕" w:eastAsia="함초롬바탕" w:hAnsi="함초롬바탕" w:cs="함초롬바탕"/>
          <w:color w:val="262626"/>
        </w:rPr>
        <w:t>4. 부모 본능의 강화—이제 각 세대는, 다음 세대의 장래 부모가 될 자녀의 출산을 보장할 만큼 부모 본능이 충분히 강하지 않은 개인들을 인종의 생식 흐름에서 제거하는 경향이 있다.</w:t>
      </w:r>
    </w:p>
    <w:p w14:paraId="55C169C3"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84:7.8 </w:t>
      </w:r>
      <w:r>
        <w:rPr>
          <w:rFonts w:ascii="함초롬바탕" w:eastAsia="함초롬바탕" w:hAnsi="함초롬바탕" w:cs="함초롬바탕"/>
          <w:color w:val="262626"/>
        </w:rPr>
        <w:t>그러나 한 남자와 한 여자가 동반자 관계를 이루는 제도로서의 가정은 약 오십만 년 전 달라마시아 시대부터 더 구체적으로 시작된다. 안돈과 그의 직계 후손들의 일부일처제 관습은 훨씬 이전에 버려졌었다. 그러나 가정생활은 놋족과 후대 아담족 시절 이전에는 자랑할 만한 것이 그다지 없었다. 아담과 이브는 전 인류에 지속적인 영향을 미쳤다. 세계 역사상 처음으로 남자와 여자가 동산에서 나란히 일하는 모습이 관찰되었다. 에덴의 이상, 즉 온 가족이 동산지기라는 것은 유란시아에 새로운 생각이었다.</w:t>
      </w:r>
    </w:p>
    <w:p w14:paraId="78034DEE"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84:7.9 </w:t>
      </w:r>
      <w:r>
        <w:rPr>
          <w:rFonts w:ascii="함초롬바탕" w:eastAsia="함초롬바탕" w:hAnsi="함초롬바탕" w:cs="함초롬바탕"/>
          <w:color w:val="262626"/>
        </w:rPr>
        <w:t>초기 가정은 노예를 포함하여 모두 한 거주지에 사는 관련된 노동 집단을 포괄했다. 결혼과 가정생활은 항상 동일하지는 않았지만 필연적으로 긴밀히 연관되었다. 여자는 항상 개별 가족을 원했고 결국 그녀는 자신의 뜻을 이루었다.</w:t>
      </w:r>
    </w:p>
    <w:p w14:paraId="31D19979"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84:7.10 </w:t>
      </w:r>
      <w:r>
        <w:rPr>
          <w:rFonts w:ascii="함초롬바탕" w:eastAsia="함초롬바탕" w:hAnsi="함초롬바탕" w:cs="함초롬바탕"/>
          <w:color w:val="262626"/>
        </w:rPr>
        <w:t>자손에 대한 사랑은 거의 보편적이며 뚜렷한 생존 가치를 지닌다. 고대인들은 항상 자녀의 안녕을 위해 어머니의 이익을 희생했다. 에스키모 어머니는 지금도 아기를 씻기는 대신 핥아준다. 그러나 원시 어머니들은 자녀가 아주 어릴 때만 그들을 양육하고 돌보았다. 동물처럼 자녀가 자라면 그들을 버렸다. 지속적이고 연속적인 인간 관계는 결코 생물학적 애정만으로는 기초가 세워지지 않았다. 동물은 새끼를 사랑한다. 인간, 곧 문명화된 인간은 자녀의 자녀를 사랑한다. 문명이 높을수록 부모는 자녀의 진보와 성공에서 더 큰 기쁨을 느낀다. 이로써 이름에 대한 자부심의 새롭고 더 높은 실현이 존재하게 된다.</w:t>
      </w:r>
    </w:p>
    <w:p w14:paraId="50F99418"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84:7.11 </w:t>
      </w:r>
      <w:r>
        <w:rPr>
          <w:rFonts w:ascii="함초롬바탕" w:eastAsia="함초롬바탕" w:hAnsi="함초롬바탕" w:cs="함초롬바탕"/>
          <w:color w:val="262626"/>
        </w:rPr>
        <w:t>고대 민족들 사이의 대가족이 반드시 애정에 기반한 것은 아니었다. 많은 자녀가 원해진 이유는 다음과 같다.</w:t>
      </w:r>
    </w:p>
    <w:p w14:paraId="11B32E18"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84:7.12 </w:t>
      </w:r>
      <w:r>
        <w:rPr>
          <w:rFonts w:ascii="함초롬바탕" w:eastAsia="함초롬바탕" w:hAnsi="함초롬바탕" w:cs="함초롬바탕"/>
          <w:color w:val="262626"/>
        </w:rPr>
        <w:t>1. 노동력으로서 가치가 있었기 때문이다.</w:t>
      </w:r>
    </w:p>
    <w:p w14:paraId="21FC0C3D"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84:7.13 </w:t>
      </w:r>
      <w:r>
        <w:rPr>
          <w:rFonts w:ascii="함초롬바탕" w:eastAsia="함초롬바탕" w:hAnsi="함초롬바탕" w:cs="함초롬바탕"/>
          <w:color w:val="262626"/>
        </w:rPr>
        <w:t>2. 노후 보장이었다.</w:t>
      </w:r>
    </w:p>
    <w:p w14:paraId="5D6E3881"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84:7.14 </w:t>
      </w:r>
      <w:r>
        <w:rPr>
          <w:rFonts w:ascii="함초롬바탕" w:eastAsia="함초롬바탕" w:hAnsi="함초롬바탕" w:cs="함초롬바탕"/>
          <w:color w:val="262626"/>
        </w:rPr>
        <w:t>3. 딸은 팔 수 있었다.</w:t>
      </w:r>
    </w:p>
    <w:p w14:paraId="687A9D7A"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84:7.15 </w:t>
      </w:r>
      <w:r>
        <w:rPr>
          <w:rFonts w:ascii="함초롬바탕" w:eastAsia="함초롬바탕" w:hAnsi="함초롬바탕" w:cs="함초롬바탕"/>
          <w:color w:val="262626"/>
        </w:rPr>
        <w:t>4. 가족의 자존심이 이름의 확장을 요구했다.</w:t>
      </w:r>
    </w:p>
    <w:p w14:paraId="42F851BF"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84:7.16 </w:t>
      </w:r>
      <w:r>
        <w:rPr>
          <w:rFonts w:ascii="함초롬바탕" w:eastAsia="함초롬바탕" w:hAnsi="함초롬바탕" w:cs="함초롬바탕"/>
          <w:color w:val="262626"/>
        </w:rPr>
        <w:t>5. 아들은 보호와 방어를 제공했다.</w:t>
      </w:r>
    </w:p>
    <w:p w14:paraId="4B64F2F7"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84:7.17 </w:t>
      </w:r>
      <w:r>
        <w:rPr>
          <w:rFonts w:ascii="함초롬바탕" w:eastAsia="함초롬바탕" w:hAnsi="함초롬바탕" w:cs="함초롬바탕"/>
          <w:color w:val="262626"/>
        </w:rPr>
        <w:t>6. 귀신 공포가 혼자 있는 것에 대한 두려움을 낳았다.</w:t>
      </w:r>
    </w:p>
    <w:p w14:paraId="7AC9BAC1"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84:7.18 </w:t>
      </w:r>
      <w:r>
        <w:rPr>
          <w:rFonts w:ascii="함초롬바탕" w:eastAsia="함초롬바탕" w:hAnsi="함초롬바탕" w:cs="함초롬바탕"/>
          <w:color w:val="262626"/>
        </w:rPr>
        <w:t>7. 특정 종교는 자손을 요구했다.</w:t>
      </w:r>
    </w:p>
    <w:p w14:paraId="280E73D4"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84:7.19 </w:t>
      </w:r>
      <w:r>
        <w:rPr>
          <w:rFonts w:ascii="함초롬바탕" w:eastAsia="함초롬바탕" w:hAnsi="함초롬바탕" w:cs="함초롬바탕"/>
          <w:color w:val="262626"/>
        </w:rPr>
        <w:t>조상 숭배자들은 아들을 갖지 못하는 것을 모든 시간과 영원에 걸친 최고의 재앙으로 본다. 그들은 무엇보다도 사후 잔치를 주관하고 귀신이 영의 세계를 통과하는 데 필요한 제물을 바칠 아들을 갖기를 원한다.</w:t>
      </w:r>
    </w:p>
    <w:p w14:paraId="4D7E4D47"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84:7.20 </w:t>
      </w:r>
      <w:r>
        <w:rPr>
          <w:rFonts w:ascii="함초롬바탕" w:eastAsia="함초롬바탕" w:hAnsi="함초롬바탕" w:cs="함초롬바탕"/>
          <w:color w:val="262626"/>
        </w:rPr>
        <w:t>고대 야만인들 사이에서 자녀 훈육은 아주 일찍 시작되었으며, 아이는 동물들에게 그러했듯이 불순종이 실패나 심지어 죽음을 의미한다는 것을 일찍 깨달았다. 현대의 불복종에 그토록 많이 기여하는 것은 바로 문명이 아이를 어리석은 행동의 자연스러운 결과로부터 보호하는 것이다.</w:t>
      </w:r>
    </w:p>
    <w:p w14:paraId="01677EA7"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84:7.21 </w:t>
      </w:r>
      <w:r>
        <w:rPr>
          <w:rFonts w:ascii="함초롬바탕" w:eastAsia="함초롬바탕" w:hAnsi="함초롬바탕" w:cs="함초롬바탕"/>
          <w:color w:val="262626"/>
        </w:rPr>
        <w:t>에스키모 아이들은 천성적으로 유순한 작은 동물들이기 때문에 아주 적은 훈육과 교정만으로도 잘 자란다. 홍인과 황인의 아이들 또한 거의 똑같이 다루기 쉽다. 그러나 안드족 유산을 지닌 인종의 아이들은 그렇게 평온하지 않다. 이 더 상상력이 풍부하고 모험심이 강한 젊은이들은 더 많은 훈련과 훈육이 필요하다. 현대의 아동 양육 문제는 다음 요인들로 인해 점점 더 어려워진다.</w:t>
      </w:r>
    </w:p>
    <w:p w14:paraId="7A7288AF"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84:7.22 </w:t>
      </w:r>
      <w:r>
        <w:rPr>
          <w:rFonts w:ascii="함초롬바탕" w:eastAsia="함초롬바탕" w:hAnsi="함초롬바탕" w:cs="함초롬바탕"/>
          <w:color w:val="262626"/>
        </w:rPr>
        <w:t>1. 높은 정도의 인종 혼합.</w:t>
      </w:r>
    </w:p>
    <w:p w14:paraId="16F28E60"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84:7.23 </w:t>
      </w:r>
      <w:r>
        <w:rPr>
          <w:rFonts w:ascii="함초롬바탕" w:eastAsia="함초롬바탕" w:hAnsi="함초롬바탕" w:cs="함초롬바탕"/>
          <w:color w:val="262626"/>
        </w:rPr>
        <w:t>2. 인위적이고 피상적인 교육.</w:t>
      </w:r>
    </w:p>
    <w:p w14:paraId="724CADFF"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84:7.24 </w:t>
      </w:r>
      <w:r>
        <w:rPr>
          <w:rFonts w:ascii="함초롬바탕" w:eastAsia="함초롬바탕" w:hAnsi="함초롬바탕" w:cs="함초롬바탕"/>
          <w:color w:val="262626"/>
        </w:rPr>
        <w:t>3. 부모가 가족 모습에서 너무 많은 시간 동안 부재하여 아이가 부모를 모방함으로써 문화를 습득할 수 없음.</w:t>
      </w:r>
    </w:p>
    <w:p w14:paraId="02BC0787"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84:7.25 </w:t>
      </w:r>
      <w:r>
        <w:rPr>
          <w:rFonts w:ascii="함초롬바탕" w:eastAsia="함초롬바탕" w:hAnsi="함초롬바탕" w:cs="함초롬바탕"/>
          <w:color w:val="262626"/>
        </w:rPr>
        <w:t>가정 훈육에 대한 옛 개념들은 부모가 아이 존재의 창조자라는 깨달음에서 자라난 생물학적인 것이었다. 가정생활의 진보하는 이상들은 아이를 세상에 데려오는 것이 어떤 부모적 권리를 부여하는 대신 인간 실존의 최고 책임을 수반한다는 개념으로 이어지고 있다.</w:t>
      </w:r>
    </w:p>
    <w:p w14:paraId="02796B23"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84:7.26 </w:t>
      </w:r>
      <w:r>
        <w:rPr>
          <w:rFonts w:ascii="함초롬바탕" w:eastAsia="함초롬바탕" w:hAnsi="함초롬바탕" w:cs="함초롬바탕"/>
          <w:color w:val="262626"/>
        </w:rPr>
        <w:t>문명은 부모가 모든 의무를 맡고 아이가 모든 권리를 갖는 것으로 간주한다. 아이가 부모에 대해 갖는 존경심은 부모의 출산에 내포된 의무를 앎으로써 생기는 것이 아니라, 아이가 삶의 전투에서 승리하도록 돕는 과정에서 사랑스럽게 보여지는 보살핌, 훈련, 애정의 결과로 자연스럽게 자라난다. 참된 부모는 현명한 아이가 인식하고 감사하게 되는 지속적인 봉사-사역에 참여한다.</w:t>
      </w:r>
    </w:p>
    <w:p w14:paraId="070FCDD3"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84:7.27 </w:t>
      </w:r>
      <w:r>
        <w:rPr>
          <w:rFonts w:ascii="함초롬바탕" w:eastAsia="함초롬바탕" w:hAnsi="함초롬바탕" w:cs="함초롬바탕"/>
          <w:color w:val="262626"/>
        </w:rPr>
        <w:t>현재의 산업 및 도시 시대에 결혼 제도는 새로운 경제적 노선을 따라 진화하고 있다. 가정생활은 점점 더 비용이 많이 들게 되었고, 한때 자산이었던 아이들은 경제적 부채가 되었다. 그러나 문명 자체의 안전은 여전히 한 세대가 다음 및 미래 세대의 안녕에 투자하려는 의지가 커지는 것에 달려 있다. 그리고 부모의 책임을 국가나 교회로 옮기려는 어떤 시도든 문명의 안녕과 진보에 자살 행위임이 증명될 것이다.</w:t>
      </w:r>
    </w:p>
    <w:p w14:paraId="0457D34B"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84:7.28 </w:t>
      </w:r>
      <w:r>
        <w:rPr>
          <w:rFonts w:ascii="함초롬바탕" w:eastAsia="함초롬바탕" w:hAnsi="함초롬바탕" w:cs="함초롬바탕"/>
          <w:color w:val="262626"/>
        </w:rPr>
        <w:t>아이들과 그에 따른 가정생활을 동반하는 결혼은 인간 본성의 최고 잠재력을 자극하며, 동시에 필사 인격의 이 활성화된 속성들을 표현하기 위한 이상적인 길을 제공한다. 가정은 인간 종의 생물학적 영속을 제공한다. 가정은 성장하는 아이들이 혈연 형제애의 윤리를 파악할 수 있는 자연스러운 사회적 무대이다. 가정은 모든 인간 사이의 형제애 실현에 매우 필수적인 인내, 이타심, 관용, 오래 참음을 부모와 아이들이 배우는 형제단의 근본 단위이다.</w:t>
      </w:r>
    </w:p>
    <w:p w14:paraId="3851A694"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84:7.29 </w:t>
      </w:r>
      <w:r>
        <w:rPr>
          <w:rFonts w:ascii="함초롬바탕" w:eastAsia="함초롬바탕" w:hAnsi="함초롬바탕" w:cs="함초롬바탕"/>
          <w:color w:val="262626"/>
        </w:rPr>
        <w:t>만약 문명화된 인종들이 안드족의 가족 회의 관행으로 더 일반적으로 돌아간다면 인간 사회는 크게 향상될 것이다. 그들은 가부장적이거나 독재적인 형태의 가족 통치를 유지하지 않았다. 그들은 매우 형제애적이고 협동적이었으며, 가족 성격의 모든 제안과 규정을 자유롭고 솔직하게 논의했다. 그들은 모든 가족 통치에서 이상적으로 형제 같았다. 이상적인 가족에서는 형제적 헌신에 의해 자식의 애정과 부모의 애정이 모두 증대된다.</w:t>
      </w:r>
    </w:p>
    <w:p w14:paraId="2F70443E"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84:7.30 </w:t>
      </w:r>
      <w:r>
        <w:rPr>
          <w:rFonts w:ascii="함초롬바탕" w:eastAsia="함초롬바탕" w:hAnsi="함초롬바탕" w:cs="함초롬바탕"/>
          <w:color w:val="262626"/>
        </w:rPr>
        <w:t>가정생활은 참된 도덕성의 시조이며, 의무에 대한 충성심 의식의 조상이다. 가정생활의 강제된 결합은 인격을 안정시키고, 다른 다양한 인격들에 대한 필연적인 조정의 강요를 통해 그 성장을 자극한다. 그러나 그 이상으로, 참된 가족, 곧 좋은 가족은 부모인 창조자들에게 창조주가 그의 자녀들에게 갖는 태도를 드러내며, 동시에 그러한 참된 부모들은 그들의 자녀들에게 모든 우주 자녀들의 파라다이스 부모의 사랑에 관한, 길고 연속적으로 상승하는 계시들의 첫 번째를 보여준다.</w:t>
      </w:r>
    </w:p>
    <w:p w14:paraId="00F6C2F0" w14:textId="77777777" w:rsidR="000E11C6" w:rsidRPr="008527AA" w:rsidRDefault="000E11C6" w:rsidP="008527AA">
      <w:pPr>
        <w:spacing w:beforeLines="50" w:before="120"/>
        <w:jc w:val="both"/>
        <w:rPr>
          <w:rFonts w:ascii="함초롬바탕" w:eastAsia="함초롬바탕" w:hAnsi="함초롬바탕" w:cs="함초롬바탕"/>
        </w:rPr>
      </w:pPr>
    </w:p>
    <w:p w14:paraId="15A11E72" w14:textId="77777777" w:rsidR="000E11C6" w:rsidRPr="008527AA" w:rsidRDefault="00000000" w:rsidP="000C30C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자기 만족의 위험</w:t>
      </w:r>
    </w:p>
    <w:p w14:paraId="6119CA2A"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84:8.1 </w:t>
      </w:r>
      <w:r>
        <w:rPr>
          <w:rFonts w:ascii="함초롬바탕" w:eastAsia="함초롬바탕" w:hAnsi="함초롬바탕" w:cs="함초롬바탕"/>
          <w:color w:val="262626"/>
        </w:rPr>
        <w:t>가정생활에 대한 가장 큰 위협은 자기 만족의 위협적으로 밀려오는 물결, 즉 현대의 쾌락 광기이다. 과거에 결혼의 주요 동기는 경제적이었고, 성적 매력은 부차적이었다. 자기 유지에 기반을 둔 결혼은 자기 영속으로 이어졌고 동시에 가장 바람직한 형태의 자기 만족 중 하나를 제공했다. 그것은 인간 사회에서 살아가는 세 가지 큰 동기를 모두 포괄하는 유일한 제도이다.</w:t>
      </w:r>
    </w:p>
    <w:p w14:paraId="356D8EEE"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84:8.2 </w:t>
      </w:r>
      <w:r>
        <w:rPr>
          <w:rFonts w:ascii="함초롬바탕" w:eastAsia="함초롬바탕" w:hAnsi="함초롬바탕" w:cs="함초롬바탕"/>
          <w:color w:val="262626"/>
        </w:rPr>
        <w:t>원래 재산은 자기 유지의 기본 제도였고 결혼은 자기 영속을 위한 독특한 제도로 기능했다. 음식 만족, 놀이, 유머는 주기적인 성적 탐닉과 더불어 자기 만족의 수단이었지만, 진화하는 도덕률이 자기 만족을 위한 뚜렷한 제도를 세우는 데 실패했다는 것은 사실로 남아 있다. 그리고 즐거운 향락을 위한 특화된 기법들을 발전시키지 못한 이 실패 때문에 모든 인간 제도가 이 쾌락 추구로 완전히 꿰뚫려 있다. 재산 축적은 모든 형태의 자기 만족을 증대시키는 도구가 되어가고 있으며, 결혼은 종종 단순히 쾌락의 수단으로만 여겨진다. 그리고 이러한 과도한 탐닉, 이 널리 퍼진 쾌락 광기는 이제 가정생활이라는 사회 진화적 제도, 즉 가정에 대해 지금까지 가해진 가장 큰 위협을 구성한다.</w:t>
      </w:r>
    </w:p>
    <w:p w14:paraId="4710FE34"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84:8.3 </w:t>
      </w:r>
      <w:r>
        <w:rPr>
          <w:rFonts w:ascii="함초롬바탕" w:eastAsia="함초롬바탕" w:hAnsi="함초롬바탕" w:cs="함초롬바탕"/>
          <w:color w:val="262626"/>
        </w:rPr>
        <w:t>보라색 인종은 인류 체험에 새롭고 단지 불완전하게 실현된 특징, 곧 유머 감각과 결합된 놀이 본능을 도입했다. 그것은 산긱 인종과 안돈족에게 어느 정도 있었지만, 아담 혈통은 이 원시적 성향을 쾌락의 잠재력, 즉 새롭고 영화롭게 된 형태의 자기 만족으로 끌어올렸다. 배고픔을 달래는 것을 제외하고 기본적인 유형의 자기 만족은 성적 만족이며, 산긱 인종과 안드족의 혼합으로 인해 이러한 감각적 쾌락은 엄청나게 고조되었다.</w:t>
      </w:r>
    </w:p>
    <w:p w14:paraId="71F4DE24"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84:8.4 </w:t>
      </w:r>
      <w:r>
        <w:rPr>
          <w:rFonts w:ascii="함초롬바탕" w:eastAsia="함초롬바탕" w:hAnsi="함초롬바탕" w:cs="함초롬바탕"/>
          <w:color w:val="262626"/>
        </w:rPr>
        <w:t>안드족 이후 인종들의 특징인 불안정함, 호기심, 모험심, 그리고 쾌락 탐닉의 결합에는 진정한 위험이 있다. 혼의 갈망은 육체적 쾌락으로는 채워질 수 없으며, 가정과 자녀에 대한 사랑은 지혜롭지 못한 쾌락 추구로 증대되지 않는다. 비록 예술, 색, 소리, 리듬, 음악, 그리고 신체 장식의 자원을 다 소진한다 해도, 그것으로 혼을 고양시키거나 영을 기를 수는 없다. 허영심과 유행은 가정 건설과 자녀 양육에 기여할 수 없으며, 자부심과 경쟁은 다음 세대의 생존 자질을 향상시키는 데 무력하다.</w:t>
      </w:r>
    </w:p>
    <w:p w14:paraId="59FAEF55"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84:8.5 </w:t>
      </w:r>
      <w:r>
        <w:rPr>
          <w:rFonts w:ascii="함초롬바탕" w:eastAsia="함초롬바탕" w:hAnsi="함초롬바탕" w:cs="함초롬바탕"/>
          <w:color w:val="262626"/>
        </w:rPr>
        <w:t>진보하는 천상의 존재들은 모두 휴식과 복귀 감독자들의 사역을 즐긴다. 건전한 기분 전환을 얻고 고양시키는 놀이에 참여하려는 모든 노력은 건전하며, 상쾌한 수면, 휴식, 여가, 그리고 단조로움의 지루함을 막는 모든 오락은 가치가 있다. 경쟁 게임, 이야기하기, 심지어 맛있는 음식 맛보기까지도 자기 만족의 한 형태가 될 수 있다. (음식에 소금 맛을 내기 위해 소금을 사용할 때, 거의 백만 년 동안 인간은 음식을 재 속에 담가야만 소금을 얻을 수 있었다는 사실을 잠시 생각해 보라.)</w:t>
      </w:r>
    </w:p>
    <w:p w14:paraId="0ABC6B38" w14:textId="77777777" w:rsidR="000E11C6" w:rsidRPr="008527AA" w:rsidRDefault="00000000" w:rsidP="008527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84:8.6 </w:t>
      </w:r>
      <w:r>
        <w:rPr>
          <w:rFonts w:ascii="함초롬바탕" w:eastAsia="함초롬바탕" w:hAnsi="함초롬바탕" w:cs="함초롬바탕"/>
          <w:color w:val="262626"/>
        </w:rPr>
        <w:t>인간이 스스로 즐기게 하라. 인류가 천하고도 한 가지 방식으로 즐거움을 발견하게 하라. 진화하는 인류가 합법적인 자기 만족의 모든 형태, 즉 오랜 상향 생물학적 투쟁의 결실을 탐구하게 하라. 인간은 현재의 기쁨과 쾌락 중 일부를 충분히 누릴 자격이 있다. 그러나 운명의 목표를 잘 살펴보라! 자기 유지의 제도가 된 재산을 파괴하는 데 성공한다면 쾌락은 실로 자멸적이다. 그리고 자기 만족이 결혼의 붕괴, 가정생활의 퇴폐, 그리고 가정, 곧 인간의 최고의 진화적 성취이자 문명의 유일한 생존 희망의 파괴를 초래한다면 실로 치명적인 대가를 치른 것이다.</w:t>
      </w:r>
    </w:p>
    <w:p w14:paraId="796A06ED" w14:textId="77777777" w:rsidR="000E11C6" w:rsidRPr="008527AA" w:rsidRDefault="00000000" w:rsidP="008527AA">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84:8.7 </w:t>
      </w:r>
      <w:r>
        <w:rPr>
          <w:rFonts w:ascii="함초롬바탕" w:eastAsia="함초롬바탕" w:hAnsi="함초롬바탕" w:cs="함초롬바탕"/>
          <w:i/>
          <w:iCs/>
          <w:color w:val="6B5A45"/>
        </w:rPr>
        <w:t>[유란시아에 배치된 세라핌 우두머리가 발표함.]</w:t>
      </w:r>
    </w:p>
    <w:p w14:paraId="7398AC27" w14:textId="77777777" w:rsidR="000E11C6" w:rsidRPr="008527AA" w:rsidRDefault="000E11C6">
      <w:pPr>
        <w:spacing w:beforeLines="50" w:before="120"/>
        <w:jc w:val="both"/>
      </w:pPr>
    </w:p>
    <w:p w14:paraId="43115053" w14:textId="77777777" w:rsidR="000E11C6" w:rsidRPr="009605AA" w:rsidRDefault="00000000" w:rsidP="004D258C">
      <w:pPr>
        <w:pStyle w:val="1"/>
        <w:keepNext/>
        <w:pageBreakBefore/>
        <w:pBdr>
          <w:bottom w:val="double" w:sz="6" w:space="10" w:color="B08D57"/>
        </w:pBdr>
        <w:spacing w:before="600" w:after="360"/>
        <w:jc w:val="center"/>
      </w:pPr>
      <w:bookmarkStart w:id="85" w:name="paper085"/>
      <w:r>
        <w:rPr>
          <w:rFonts w:ascii="함초롬바탕" w:eastAsia="함초롬바탕" w:hAnsi="함초롬바탕" w:cs="함초롬바탕"/>
          <w:color w:val="B08D57"/>
          <w:spacing w:val="40"/>
          <w:sz w:val="24"/>
          <w:szCs w:val="24"/>
        </w:rPr>
        <w:t>제85편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예배의 기원</w:t>
      </w:r>
      <w:bookmarkEnd w:id="85"/>
    </w:p>
    <w:p w14:paraId="0A43593F" w14:textId="77777777" w:rsidR="000E11C6" w:rsidRPr="009605AA" w:rsidRDefault="000E11C6" w:rsidP="009605AA">
      <w:pPr>
        <w:spacing w:beforeLines="50" w:before="120"/>
        <w:jc w:val="both"/>
        <w:rPr>
          <w:rFonts w:ascii="함초롬바탕" w:eastAsia="함초롬바탕" w:hAnsi="함초롬바탕" w:cs="함초롬바탕"/>
        </w:rPr>
      </w:pPr>
    </w:p>
    <w:p w14:paraId="54C3783D"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85:0.1 </w:t>
      </w:r>
      <w:r>
        <w:rPr>
          <w:rFonts w:ascii="함초롬바탕" w:eastAsia="함초롬바탕" w:hAnsi="함초롬바탕" w:cs="함초롬바탕"/>
          <w:color w:val="262626"/>
        </w:rPr>
        <w:t>원시 종교는 도덕적 연관이나 어떤 영적 영향과도 무관한, 생물학적 기원에서 비롯된 자연적 진화의 산물이었다. 고등 동물들은 두려움을 느끼지만 환상을 가지지 않기에 종교가 없다. 인간은 자신의 두려움으로부터, 그리고 자신의 환상들을 통해 원시 종교를 만들어낸다.</w:t>
      </w:r>
    </w:p>
    <w:p w14:paraId="69E89865"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85:0.2 </w:t>
      </w:r>
      <w:r>
        <w:rPr>
          <w:rFonts w:ascii="함초롬바탕" w:eastAsia="함초롬바탕" w:hAnsi="함초롬바탕" w:cs="함초롬바탕"/>
          <w:color w:val="262626"/>
        </w:rPr>
        <w:t>인간 종의 진화에서, 예배의 원시적 현시는 인간의 마음이 종교라 불릴 만한, 현세와 내세에 대한 더 복잡한 개념들을 형성할 수 있게 되기 훨씬 이전에 나타났다. 초기 종교는 전적으로 지적 성격을 지녔으며, 전적으로 연관된 환경적 상황에 기초하고 있었다. 예배의 대상은 전적으로 암시적인 것이었고, 단순한 원시 유란시아인들의 평범한 체험 속에서 가까이 있거나 크게 부각되는 자연의 것들로 이루어졌다.</w:t>
      </w:r>
    </w:p>
    <w:p w14:paraId="1B2B4B89"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85:0.3 </w:t>
      </w:r>
      <w:r>
        <w:rPr>
          <w:rFonts w:ascii="함초롬바탕" w:eastAsia="함초롬바탕" w:hAnsi="함초롬바탕" w:cs="함초롬바탕"/>
          <w:color w:val="262626"/>
        </w:rPr>
        <w:t>종교가 자연 숭배를 넘어 발전했을 때, 그것은 비로소 영적 기원의 뿌리를 얻었으나 여전히 사회적 환경의 제약을 받았다. 자연 숭배가 발달함에 따라, 인간의 개념들은 초필사 세계에서의 노동 분업을 상상하게 되었으며, 호수와 나무, 폭포와 비, 그리고 수백 가지의 다른 평범한 지상 현상마다 각각의 자연 영이 존재한다고 믿게 되었다.</w:t>
      </w:r>
    </w:p>
    <w:p w14:paraId="66FD8F5F"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85:0.4 </w:t>
      </w:r>
      <w:r>
        <w:rPr>
          <w:rFonts w:ascii="함초롬바탕" w:eastAsia="함초롬바탕" w:hAnsi="함초롬바탕" w:cs="함초롬바탕"/>
          <w:color w:val="262626"/>
        </w:rPr>
        <w:t>필사 인간은 어느 시점에서든 땅 위의 모든 것, 심지어 자기 자신까지도 숭배해왔다. 또한 하늘과 땅속에 있는 거의 모든 상상 가능한 것들까지도 숭배했다. 원시 인간은 모든 힘의 현시를 두려워했으며, 자신이 이해할 수 없는 모든 자연 현상을 숭배했다. 폭풍, 홍수, 지진, 산사태, 화산, 불, 열, 그리고 추위 같은 강력한 자연의 힘들은 인간의 확장되는 마음에 깊은 인상을 남겼다. 오늘날에도 설명할 수 없는 삶의 현상들은 “하나님의 행위”나 “섭리의 신비로운 작용”이라 불린다.</w:t>
      </w:r>
    </w:p>
    <w:p w14:paraId="28723017" w14:textId="77777777" w:rsidR="000E11C6" w:rsidRPr="009605AA" w:rsidRDefault="000E11C6" w:rsidP="009605AA">
      <w:pPr>
        <w:spacing w:beforeLines="50" w:before="120"/>
        <w:jc w:val="both"/>
        <w:rPr>
          <w:rFonts w:ascii="함초롬바탕" w:eastAsia="함초롬바탕" w:hAnsi="함초롬바탕" w:cs="함초롬바탕"/>
        </w:rPr>
      </w:pPr>
    </w:p>
    <w:p w14:paraId="3FABB082" w14:textId="77777777" w:rsidR="000E11C6" w:rsidRPr="009605AA" w:rsidRDefault="00000000" w:rsidP="004D258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돌과 언덕 숭배</w:t>
      </w:r>
    </w:p>
    <w:p w14:paraId="389F3003"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85:1.1 </w:t>
      </w:r>
      <w:r>
        <w:rPr>
          <w:rFonts w:ascii="함초롬바탕" w:eastAsia="함초롬바탕" w:hAnsi="함초롬바탕" w:cs="함초롬바탕"/>
          <w:color w:val="262626"/>
        </w:rPr>
        <w:t>진화하는 인간이 처음으로 숭배한 대상은 돌이었다. 오늘날에도 남인도의 카테리족과 북인도의 여러 부족들은 여전히 돌을 숭배한다. 야곱은 돌을 공경했기 때문에 그 위에서 잠을 잤고, 심지어 그 돌에 기름을 부었다. 라헬은 여러 개의 성스러운 돌들을 자신의 천막 안에 숨겼다.</w:t>
      </w:r>
    </w:p>
    <w:p w14:paraId="4E01B330"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85:1.2 </w:t>
      </w:r>
      <w:r>
        <w:rPr>
          <w:rFonts w:ascii="함초롬바탕" w:eastAsia="함초롬바탕" w:hAnsi="함초롬바탕" w:cs="함초롬바탕"/>
          <w:color w:val="262626"/>
        </w:rPr>
        <w:t>초기 인간이 돌에 특별한 인상을 받은 이유는 경작지나 목초지에서 돌이 갑자기 나타나는 현상 때문이었다. 그들은 침식이나 토양이 뒤집히는 결과를 이해하지 못했다. 또한 돌이 동물과 닮은 경우가 많았기에 더욱 경탄했다. 오늘날 문명인조차 산속에서 동물이나 사람의 얼굴을 닮은 바위 형상들에 시선을 빼앗긴다. 그러나 가장 깊은 인상을 남긴 것은 하늘을 가르며 불타는 장엄함으로 떨어지는 운석이었다. 유성은 초기 인간에게 경이로운 것이었으며, 그는 그러한 타오르는 빛줄기들이 영이 지구로 향하는 도중에 지나가는 흔적이라고 쉽게 믿었다. 그러한 현상이 숭배의 대상이 된 것은 당연했으며, 이후 실제로 운석을 발견하게 되자 다른 모든 돌들에 대한 경외심도 더욱 깊어졌다. 벵골 지방에서는 서기 1880년에 떨어진 운석을 지금도 숭배하는 사람들이 있다.</w:t>
      </w:r>
    </w:p>
    <w:p w14:paraId="324418F2"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85:1.3 </w:t>
      </w:r>
      <w:r>
        <w:rPr>
          <w:rFonts w:ascii="함초롬바탕" w:eastAsia="함초롬바탕" w:hAnsi="함초롬바탕" w:cs="함초롬바탕"/>
          <w:color w:val="262626"/>
        </w:rPr>
        <w:t>모든 고대 씨족과 부족들은 자신들의 성스러운 돌을 가지고 있었으며, 오늘날에도 대부분의 현대 민족들은 특정 종류의 돌, 곧 보석에 대해 일정한 숭배심을 보인다. 인도에서는 다섯 개의 돌이, 그리스에서는 서른 개의 돌무리가, 그리고 홍인들 사이에서는 보통 원형으로 배열된 돌들이 숭배의 대상이었다. 로마인들은 주피터를 부를 때 언제나 돌을 공중에 던졌다. 인도에서는 오늘날까지도 돌을 증인으로 삼을 수 있으며, 어떤 지역에서는 법의 부적으로 사용되어 그 권위로 범법자를 법정으로 소환할 수도 있다. 그러나 단순한 필사자들이 항상 신을 경건한 의식의 대상과 동일시하는 것은 아니다. 그러한 주물(呪物)들은 종종 진정한 숭배 대상의 단순한 상징에 불과하다.</w:t>
      </w:r>
    </w:p>
    <w:p w14:paraId="797DD3F4"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85:1.4 </w:t>
      </w:r>
      <w:r>
        <w:rPr>
          <w:rFonts w:ascii="함초롬바탕" w:eastAsia="함초롬바탕" w:hAnsi="함초롬바탕" w:cs="함초롬바탕"/>
          <w:color w:val="262626"/>
        </w:rPr>
        <w:t>고대인들은 구멍 뚫린 돌을 유별나게 여겼다. 이러한 다공성 암석은 질병을 치유하는 데 탁월한 효능이 있다고 믿어졌다. 귀를 뚫는 것은 돌을 걸기 위해서가 아니라, 그 구멍을 유지하기 위해 돌을 넣기 위함이었다. 심지어 오늘날에도 미신적인 사람들은 동전에 구멍을 뚫는다. 아프리카의 원주민들은 그들의 주물 돌을 극도로 중시하며, 전 세계의 후진 부족들 사이에서도 돌은 여전히 미신적으로 숭배된다. 돌 숭배는 지금도 세계 곳곳에 남아 있다. 묘비는 떠난 동료 존재들의 영과 귀신에 대한 믿음과 함께 돌로 새겨졌던 옛 형상들과 우상들의 잔존하는 상징이다.</w:t>
      </w:r>
    </w:p>
    <w:p w14:paraId="6B3921E3"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85:1.5 </w:t>
      </w:r>
      <w:r>
        <w:rPr>
          <w:rFonts w:ascii="함초롬바탕" w:eastAsia="함초롬바탕" w:hAnsi="함초롬바탕" w:cs="함초롬바탕"/>
          <w:color w:val="262626"/>
        </w:rPr>
        <w:t>언덕 숭배는 돌 숭배 뒤를 이었다. 처음으로 숭배된 언덕들은 거대한 암석층이었다. 그 후 신들이 산에 거주한다고 믿는 관습이 생겨나면서 높은 땅이 추가적인 이유로 숭배의 대상이 되었다. 시간이 흐르며 특정 산들이 특정 신들과 연결되어 신성시되었다. 미신적이고 무지한 원주민들은 동굴이 악한 영들과 악마들이 있는 지하 세계로 통한다고 믿었고, 반대로 산은 나중에 발전한 선한 영과 신들의 개념과 동일시되었다.</w:t>
      </w:r>
    </w:p>
    <w:p w14:paraId="09D5F130" w14:textId="77777777" w:rsidR="000E11C6" w:rsidRPr="009605AA" w:rsidRDefault="000E11C6" w:rsidP="009605AA">
      <w:pPr>
        <w:spacing w:beforeLines="50" w:before="120"/>
        <w:jc w:val="both"/>
        <w:rPr>
          <w:rFonts w:ascii="함초롬바탕" w:eastAsia="함초롬바탕" w:hAnsi="함초롬바탕" w:cs="함초롬바탕"/>
        </w:rPr>
      </w:pPr>
    </w:p>
    <w:p w14:paraId="6F926B51" w14:textId="77777777" w:rsidR="000E11C6" w:rsidRPr="009605AA" w:rsidRDefault="00000000" w:rsidP="004D258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식물과 나무 숭배</w:t>
      </w:r>
    </w:p>
    <w:p w14:paraId="5F2BFB0F"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85:2.1 </w:t>
      </w:r>
      <w:r>
        <w:rPr>
          <w:rFonts w:ascii="함초롬바탕" w:eastAsia="함초롬바탕" w:hAnsi="함초롬바탕" w:cs="함초롬바탕"/>
          <w:color w:val="262626"/>
        </w:rPr>
        <w:t>식물은 먼저 두려움의 대상이 되었고, 이후 그것으로부터 얻은 취하게 하는 술 때문에 숭배되었다. 원시인은 취하는 것이 신성하게 만든다고 믿었으며, 그러한 체험에는 특별하고 거룩한 무언가가 있다고 여겼다. 심지어 현대에도 알코올은 “영”(spirits)이라 불린다.</w:t>
      </w:r>
    </w:p>
    <w:p w14:paraId="354B595F"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85:2.2 </w:t>
      </w:r>
      <w:r>
        <w:rPr>
          <w:rFonts w:ascii="함초롬바탕" w:eastAsia="함초롬바탕" w:hAnsi="함초롬바탕" w:cs="함초롬바탕"/>
          <w:color w:val="262626"/>
        </w:rPr>
        <w:t>초기 인간은 싹이 트는 곡물을 두려움과 미신적인 경외심으로 바라보았다. 사도 바울이 싹 트는 곡물에서 깊은 영적 교훈을 얻고 그것을 바탕으로 종교적 믿음을 세운 첫 사람은 아니었다.</w:t>
      </w:r>
    </w:p>
    <w:p w14:paraId="26B07312"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85:2.3 </w:t>
      </w:r>
      <w:r>
        <w:rPr>
          <w:rFonts w:ascii="함초롬바탕" w:eastAsia="함초롬바탕" w:hAnsi="함초롬바탕" w:cs="함초롬바탕"/>
          <w:color w:val="262626"/>
        </w:rPr>
        <w:t>나무 숭배 제의들은 가장 오래된 종교 집단에 속한다. 모든 초기 결혼식은 나무 아래에서 열렸고, 여성이 자녀를 원할 때는 숲속에서 튼튼한 참나무를 껴안고 있는 모습이 종종 목격되었다. 많은 식물과 나무는 실제 혹은 상상 속에서 약효가 있다고 여겨졌으며, 야만인은 모든 화학적 반응이 초자연적 힘들의 직접적인 작용이라고 믿었다.</w:t>
      </w:r>
    </w:p>
    <w:p w14:paraId="5A3B400C"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85:2.4 </w:t>
      </w:r>
      <w:r>
        <w:rPr>
          <w:rFonts w:ascii="함초롬바탕" w:eastAsia="함초롬바탕" w:hAnsi="함초롬바탕" w:cs="함초롬바탕"/>
          <w:color w:val="262626"/>
        </w:rPr>
        <w:t>나무에 깃든 영에 대한 관념은 부족과 인종에 따라 다양했다. 어떤 나무에는 친절한 영이 거한다고 믿었지만, 어떤 나무에는 기만적이고 잔혹한 영이 산다고 여겼다. 핀란드인들은 대부분의 나무에 선한 영이 깃들어 있다고 믿었으며, 스위스인들은 나무에 교활한 영이 들어 있다고 믿어 오랫동안 나무를 불신했다. 인도와 동부 러시아의 사람들은 나무의 영이 잔인하다고 여겼다. 파타고니아인들은 초기 셈족이 그랬듯 여전히 나무를 숭배한다. 히브리인들은 나무 숭배를 중단한 뒤에도 오랫동안 숲속에서 여러 신들을 경배했다. 중국을 제외하고는 한때 생명나무의 보편적인 제의가 존재했다.</w:t>
      </w:r>
    </w:p>
    <w:p w14:paraId="2E14E347"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85:2.5 </w:t>
      </w:r>
      <w:r>
        <w:rPr>
          <w:rFonts w:ascii="함초롬바탕" w:eastAsia="함초롬바탕" w:hAnsi="함초롬바탕" w:cs="함초롬바탕"/>
          <w:color w:val="262626"/>
        </w:rPr>
        <w:t>지하의 물이나 귀금속을 점치는 나무 막대로 찾을 수 있다는 믿음은 고대 나무 제의의 잔재이다. 메이폴, 크리스마스 트리, 나무를 두드리는 미신적 행위는 모두 나무 숭배와 후대의 나무 제의의 고대 관습을 이어받은 것이다.</w:t>
      </w:r>
    </w:p>
    <w:p w14:paraId="725FE93D"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85:2.6 </w:t>
      </w:r>
      <w:r>
        <w:rPr>
          <w:rFonts w:ascii="함초롬바탕" w:eastAsia="함초롬바탕" w:hAnsi="함초롬바탕" w:cs="함초롬바탕"/>
          <w:color w:val="262626"/>
        </w:rPr>
        <w:t>이러한 초기 자연 숭배의 많은 형태들이 후대에 발전한 예배 기법과 뒤섞였지만, 인간의 새롭게 깨어나는 종교적 본성이 영적 영향의 자극에 충분히 반응하게 되기 훨씬 이전부터, 마음 보조 영에 의해 활성화된 가장 초기 형태의 예배가 이미 기능하고 있었다.</w:t>
      </w:r>
    </w:p>
    <w:p w14:paraId="6483D02E" w14:textId="77777777" w:rsidR="000E11C6" w:rsidRPr="009605AA" w:rsidRDefault="000E11C6" w:rsidP="009605AA">
      <w:pPr>
        <w:spacing w:beforeLines="50" w:before="120"/>
        <w:jc w:val="both"/>
        <w:rPr>
          <w:rFonts w:ascii="함초롬바탕" w:eastAsia="함초롬바탕" w:hAnsi="함초롬바탕" w:cs="함초롬바탕"/>
        </w:rPr>
      </w:pPr>
    </w:p>
    <w:p w14:paraId="2FD65AD7" w14:textId="77777777" w:rsidR="000E11C6" w:rsidRPr="009605AA" w:rsidRDefault="00000000" w:rsidP="004D258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동물 숭배</w:t>
      </w:r>
    </w:p>
    <w:p w14:paraId="4D67B3AF"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85:3.1 </w:t>
      </w:r>
      <w:r>
        <w:rPr>
          <w:rFonts w:ascii="함초롬바탕" w:eastAsia="함초롬바탕" w:hAnsi="함초롬바탕" w:cs="함초롬바탕"/>
          <w:color w:val="262626"/>
        </w:rPr>
        <w:t>원시인은 고등 동물들에 대해 독특한 친근감을 느꼈다. 그들의 조상은 동물들과 함께 살았고, 심지어 교배까지 했다. 남아시아에서는 인간의 혼이 동물 형태로 다시 지구로 돌아온다고 믿었다. 이러한 믿음은 더 이전 시대의 동물 숭배 관습이 남아 있던 것이다.</w:t>
      </w:r>
    </w:p>
    <w:p w14:paraId="1E6528A7"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85:3.2 </w:t>
      </w:r>
      <w:r>
        <w:rPr>
          <w:rFonts w:ascii="함초롬바탕" w:eastAsia="함초롬바탕" w:hAnsi="함초롬바탕" w:cs="함초롬바탕"/>
          <w:color w:val="262626"/>
        </w:rPr>
        <w:t>초기 인간은 동물들의 힘과 교활함을 경외했다. 그는 일부 동물들의 예리한 후각과 멀리 보는 눈이 영의 인도를 나타낸다고 생각했다. 모든 동물이 이런저런 인종에게 이런저런 때에 숭배되었다. 그러한 숭배 대상에는 반은 인간이고 반은 동물로 여겨진 존재들, 예를 들어 켄타우로스나 인어 같은 생물들도 포함되었다.</w:t>
      </w:r>
    </w:p>
    <w:p w14:paraId="29D54D9C"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85:3.3 </w:t>
      </w:r>
      <w:r>
        <w:rPr>
          <w:rFonts w:ascii="함초롬바탕" w:eastAsia="함초롬바탕" w:hAnsi="함초롬바탕" w:cs="함초롬바탕"/>
          <w:color w:val="262626"/>
        </w:rPr>
        <w:t>히브리인들은 히스기야 왕 시대까지 뱀을 숭배했으며, 힌두교도들은 여전히 집안의 뱀들과 친밀한 관계를 유지하고 있다. 중국의 용 숭배는 뱀 제의의 잔재이다. 뱀의 지혜는 그리스 의학의 상징이 되었고, 현대 의사들이 여전히 표장으로 사용한다. 뱀을 다루는 기술은 뱀 사랑 제의의 여성 주술사들로부터 전해졌으며, 그들은 매일 뱀에게 물린 결과로 면역이 생겼고 실로 진정한 독 중독자가 되어 이 독 없이는 지낼 수 없게 되었다.</w:t>
      </w:r>
    </w:p>
    <w:p w14:paraId="770F2353"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85:3.4 </w:t>
      </w:r>
      <w:r>
        <w:rPr>
          <w:rFonts w:ascii="함초롬바탕" w:eastAsia="함초롬바탕" w:hAnsi="함초롬바탕" w:cs="함초롬바탕"/>
          <w:color w:val="262626"/>
        </w:rPr>
        <w:t>곤충 및 다른 여러 동물들에 대한 숭배는 후대에 황금률을 잘못 해석한 결과로 촉진되었다. 즉, 남에게 대접받고자 하는 대로 남(모든 생명 형태)에게 하라는 원칙을 잘못 적용한 것이다. 고대인들은 모든 바람이 새들의 날개짓으로 인해 발생한다고 믿었으며, 따라서 모든 날개 달린 존재를 두려워하고 숭배했다. 초기 노르드인들은 일식이나 월식이 늑대가 태양이나 달의 일부를 삼켜서 생긴다고 생각했다. 힌두교도들은 종종 비슈누를 말의 머리로 묘사한다. 동물 상징은 종종 잊힌 신이나 사라진 제의를 나타낸다. 진화 종교의 초기에 양은 전형적인 희생 제물로, 비둘기는 평화와 사랑의 상징으로 자리 잡았다.</w:t>
      </w:r>
    </w:p>
    <w:p w14:paraId="1ACB1633"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85:3.5 </w:t>
      </w:r>
      <w:r>
        <w:rPr>
          <w:rFonts w:ascii="함초롬바탕" w:eastAsia="함초롬바탕" w:hAnsi="함초롬바탕" w:cs="함초롬바탕"/>
          <w:color w:val="262626"/>
        </w:rPr>
        <w:t>종교에서 상징주의는 그 상징이 본래의 숭배 개념을 대체하느냐 그렇지 않으냐의 정도만큼 좋을 수도 나쁠 수도 있다. 상징주의는 물질적 대상을 직접 숭배의 대상으로 삼는 우상 숭배와 혼동되어서는 안 된다.</w:t>
      </w:r>
    </w:p>
    <w:p w14:paraId="7C1F5D7E" w14:textId="77777777" w:rsidR="000E11C6" w:rsidRPr="009605AA" w:rsidRDefault="000E11C6" w:rsidP="009605AA">
      <w:pPr>
        <w:spacing w:beforeLines="50" w:before="120"/>
        <w:jc w:val="both"/>
        <w:rPr>
          <w:rFonts w:ascii="함초롬바탕" w:eastAsia="함초롬바탕" w:hAnsi="함초롬바탕" w:cs="함초롬바탕"/>
        </w:rPr>
      </w:pPr>
    </w:p>
    <w:p w14:paraId="5A52A91A" w14:textId="77777777" w:rsidR="000E11C6" w:rsidRPr="009605AA" w:rsidRDefault="00000000" w:rsidP="004D258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원소들의 숭배</w:t>
      </w:r>
    </w:p>
    <w:p w14:paraId="302E2DE0"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85:4.1 </w:t>
      </w:r>
      <w:r>
        <w:rPr>
          <w:rFonts w:ascii="함초롬바탕" w:eastAsia="함초롬바탕" w:hAnsi="함초롬바탕" w:cs="함초롬바탕"/>
          <w:color w:val="262626"/>
        </w:rPr>
        <w:t>인류는 땅, 공기, 물, 불을 숭배해 왔다. 원시 인간들은 샘물을 경외했고 강을 숭배했다. 지금도 몽골에는 영향력 있는 강 제의가 번성한다. 세례는 바빌론에서 종교 의식으로 발전했으며, 크리크족은 매년 의례적인 목욕을 행했다. 고대인들은 거품이 이는 샘, 솟구치는 분수, 흐르는 강, 거센 급류에 영들이 거주한다고 쉽게 상상했다. 움직이는 물은 이 단순한 마음에 영적 생명력과 초자연적 힘에 대한 믿음을 강렬하게 심어주었다. 때때로 익사하는 사람을 구하지 않은 것은 강의 신을 노하게 할까 두려워서였다.</w:t>
      </w:r>
    </w:p>
    <w:p w14:paraId="76A2C5A2"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85:4.2 </w:t>
      </w:r>
      <w:r>
        <w:rPr>
          <w:rFonts w:ascii="함초롬바탕" w:eastAsia="함초롬바탕" w:hAnsi="함초롬바탕" w:cs="함초롬바탕"/>
          <w:color w:val="262626"/>
        </w:rPr>
        <w:t>다양한 시대에 여러 민족에게 종교적 자극으로 작용한 현상과 사건들이 있었다. 인도의 많은 산악 부족들은 여전히 무지개를 숭배한다. 인도와 아프리카에서는 무지개를 거대한 하늘의 뱀으로 여기는 반면, 히브리인과 그리스도교인들은 이를 “약속의 활”로 본다. 마찬가지로, 한 지역에서 유익하다고 여겨지는 영향이 다른 지역에서는 불길한 것으로 간주되기도 한다. 남아메리카에서는 동풍이 비를 가져오므로 신으로 여겨지지만, 인도에서는 먼지를 일으켜 가뭄을 만드는 악마로 여겨진다. 고대 베두인들은 자연 영이 모래 회오리를 만든다고 믿었으며, 모세 시대에도 자연 영에 대한 믿음은 히브리 신학 속에서 불, 물, 공기의 천사로 지속될 만큼 강력했다.</w:t>
      </w:r>
    </w:p>
    <w:p w14:paraId="5D84E132"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85:4.3 </w:t>
      </w:r>
      <w:r>
        <w:rPr>
          <w:rFonts w:ascii="함초롬바탕" w:eastAsia="함초롬바탕" w:hAnsi="함초롬바탕" w:cs="함초롬바탕"/>
          <w:color w:val="262626"/>
        </w:rPr>
        <w:t>구름, 비, 우박은 수많은 원시 부족들과 초기 자연 제의들이 두려워하며 숭배했다. 천둥과 번개를 동반한 폭풍은 초기 인간에게 압도적인 공포를 안겨주었다. 그는 이러한 원소의 격변에 깊은 인상을 받아 천둥을 화난 신의 목소리로 여겼다. 불 숭배와 번개에 대한 두려움은 서로 얽혀 있었으며, 많은 초기 집단에서 널리 퍼져 있었다.</w:t>
      </w:r>
    </w:p>
    <w:p w14:paraId="4DC0130E"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85:4.4 </w:t>
      </w:r>
      <w:r>
        <w:rPr>
          <w:rFonts w:ascii="함초롬바탕" w:eastAsia="함초롬바탕" w:hAnsi="함초롬바탕" w:cs="함초롬바탕"/>
          <w:color w:val="262626"/>
        </w:rPr>
        <w:t>원시적 두려움에 사로잡힌 인간의 마음속에서 불은 마법과 뒤섞여 있었다. 마법을 신봉하는 자는 마법 주문을 외우는 가운데 단 한 번의 우연한 긍정적 결과는 생생히 기억하지만, 수십 번의 부정적 결과, 즉 완전한 실패들은 태연하게 잊어버린다. 불에 대한 경외는 페르시아에서 절정에 달해 오랫동안 지속되었다. 어떤 부족들은 불을 신 자체로 숭배했고, 다른 부족들은 그것을 신들의 정화하고 씻어 내는 영을 상징하는 불타는 표상으로 경외했다. 베스타 신전의 처녀들은 성스러운 불을 지키는 의무를 맡았으며, 20세기에도 여전히 촛불이 많은 종교 의식의 일부로 사용되고 있다.</w:t>
      </w:r>
    </w:p>
    <w:p w14:paraId="5CA7DC65" w14:textId="77777777" w:rsidR="000E11C6" w:rsidRPr="009605AA" w:rsidRDefault="000E11C6" w:rsidP="009605AA">
      <w:pPr>
        <w:spacing w:beforeLines="50" w:before="120"/>
        <w:jc w:val="both"/>
        <w:rPr>
          <w:rFonts w:ascii="함초롬바탕" w:eastAsia="함초롬바탕" w:hAnsi="함초롬바탕" w:cs="함초롬바탕"/>
        </w:rPr>
      </w:pPr>
    </w:p>
    <w:p w14:paraId="2EBF0681" w14:textId="77777777" w:rsidR="000E11C6" w:rsidRPr="009605AA" w:rsidRDefault="00000000" w:rsidP="004D258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천체 숭배</w:t>
      </w:r>
    </w:p>
    <w:p w14:paraId="71694758"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85:5.1 </w:t>
      </w:r>
      <w:r>
        <w:rPr>
          <w:rFonts w:ascii="함초롬바탕" w:eastAsia="함초롬바탕" w:hAnsi="함초롬바탕" w:cs="함초롬바탕"/>
          <w:color w:val="262626"/>
        </w:rPr>
        <w:t>돌, 언덕, 나무, 동물 숭배는 원소들에 대한 두려운 경외에서 발전하여 해, 달, 별의 신격화로 이어졌다. 인도와 다른 지역에서는 별들을 육체의 삶을 떠난 위대한 사람들의 영광스럽게 된 혼으로 여겼다. 칼데아의 별 제의를 따르는 이들은 자신들을 하늘 아버지와 땅 어머니의 자녀로 여겼다.</w:t>
      </w:r>
    </w:p>
    <w:p w14:paraId="6EE2FBEB"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85:5.2 </w:t>
      </w:r>
      <w:r>
        <w:rPr>
          <w:rFonts w:ascii="함초롬바탕" w:eastAsia="함초롬바탕" w:hAnsi="함초롬바탕" w:cs="함초롬바탕"/>
          <w:color w:val="262626"/>
        </w:rPr>
        <w:t>달 숭배는 태양 숭배에 앞섰다. 달에 대한 경외는 사냥의 시대에 절정에 달했으며, 태양 숭배는 그 이후의 농업 시대에 주요 종교 의식이 되었다. 태양 숭배는 처음으로 인도에서 널리 뿌리내렸으며, 그곳에서 가장 오랫동안 지속되었다. 페르시아에서는 태양 경외가 후대의 미트라 제의를 낳았다. 많은 민족들 사이에서 태양은 왕들의 조상으로 여겨졌다. 칼데아인들은 태양을 “우주의 일곱 원(圓)”의 중심에 두었다. 후대 문명들은 한 주의 첫날에 태양의 이름을 붙여 그를 기렸다.</w:t>
      </w:r>
    </w:p>
    <w:p w14:paraId="14E75771"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85:5.3 </w:t>
      </w:r>
      <w:r>
        <w:rPr>
          <w:rFonts w:ascii="함초롬바탕" w:eastAsia="함초롬바탕" w:hAnsi="함초롬바탕" w:cs="함초롬바탕"/>
          <w:color w:val="262626"/>
        </w:rPr>
        <w:t>태양신은 동정녀에게서 태어난 운명의 아들들의 신비한 아버지로 여겨졌으며, 이들은 이따금 은총 입은 인종들에게 구원자로 증여되었다고 여겨졌다. 이러한 초자연적 아기들은 언제나 어떤 신성한 강에 표류하도록 내보내져 비범한 방식으로 구조된 후, 성장하여 기적을 행하는 인격이자 자기 민족의 해방자가 된다고 믿어졌다.</w:t>
      </w:r>
    </w:p>
    <w:p w14:paraId="0A124147" w14:textId="77777777" w:rsidR="000E11C6" w:rsidRPr="009605AA" w:rsidRDefault="000E11C6" w:rsidP="009605AA">
      <w:pPr>
        <w:spacing w:beforeLines="50" w:before="120"/>
        <w:jc w:val="both"/>
        <w:rPr>
          <w:rFonts w:ascii="함초롬바탕" w:eastAsia="함초롬바탕" w:hAnsi="함초롬바탕" w:cs="함초롬바탕"/>
        </w:rPr>
      </w:pPr>
    </w:p>
    <w:p w14:paraId="795EEF3F" w14:textId="77777777" w:rsidR="000E11C6" w:rsidRPr="009605AA" w:rsidRDefault="00000000" w:rsidP="004D258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인간 숭배</w:t>
      </w:r>
    </w:p>
    <w:p w14:paraId="4A0D3567"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85:6.1 </w:t>
      </w:r>
      <w:r>
        <w:rPr>
          <w:rFonts w:ascii="함초롬바탕" w:eastAsia="함초롬바탕" w:hAnsi="함초롬바탕" w:cs="함초롬바탕"/>
          <w:color w:val="262626"/>
        </w:rPr>
        <w:t>인간은 지상과 하늘의 다른 모든 것을 숭배한 뒤, 그러한 경배로 자신을 기리는 일도 주저하지 않았다. 단순한 야만인은 짐승, 인간, 신을 명확히 구분하지 못했다.</w:t>
      </w:r>
    </w:p>
    <w:p w14:paraId="77C69172"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85:6.2 </w:t>
      </w:r>
      <w:r>
        <w:rPr>
          <w:rFonts w:ascii="함초롬바탕" w:eastAsia="함초롬바탕" w:hAnsi="함초롬바탕" w:cs="함초롬바탕"/>
          <w:color w:val="262626"/>
        </w:rPr>
        <w:t>초기 인간은 모든 비범한 인물을 초인적인 존재로 여겼고, 그들을 두려워하면서 경외심을 품어 어느 정도 실제로 숭배했다. 쌍둥이의 출생조차 매우 길하거나 불길한 일로 여겨졌다. 광인, 간질 환자, 정신박약자들은 정상인들에게 신들이 내주하는 존재로 여겨져 숭배되었다. 사제, 왕, 예언자들도 숭배의 대상이 되었으며, 고대의 성인들은 신들에게서 영감을 받은 자로 간주되었다.</w:t>
      </w:r>
    </w:p>
    <w:p w14:paraId="17C6CB3C"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85:6.3 </w:t>
      </w:r>
      <w:r>
        <w:rPr>
          <w:rFonts w:ascii="함초롬바탕" w:eastAsia="함초롬바탕" w:hAnsi="함초롬바탕" w:cs="함초롬바탕"/>
          <w:color w:val="262626"/>
        </w:rPr>
        <w:t>부족의 추장들이 죽으면 신격화되었고, 후대에는 뛰어난 혼들이 성인으로 칭송받았다. 도움받지 않은 진화는 영광스럽고 고귀하며 진화한 죽은 인간의 영보다 더 높은 신들을 결코 만들어내지 못했다. 진화 초기에 종교는 스스로 신들을 만들어내고, 계시의 과정에서는 신들이 종교를 형성한다. 진화 종교는 필사자의 형상과 모습으로 신들을 만들어내고, 계시 종교는 필사자를 하나님의 형상과 모습으로 진화시키고 변화시키려 한다.</w:t>
      </w:r>
    </w:p>
    <w:p w14:paraId="406F8A59"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85:6.4 </w:t>
      </w:r>
      <w:r>
        <w:rPr>
          <w:rFonts w:ascii="함초롬바탕" w:eastAsia="함초롬바탕" w:hAnsi="함초롬바탕" w:cs="함초롬바탕"/>
          <w:color w:val="262626"/>
        </w:rPr>
        <w:t>인간 기원으로 여겨지는 귀신 신들은 자연 신들과 구별되어야 한다. 자연 숭배는 신의 지위로 격상된 자연 영들로 이루어진 만신전(萬神殿)을 발전시켰다. 자연 제의는 나중에 나타난 귀신 제의와 나란히 계속 발전했으며, 서로 영향을 주고받았다. 많은 종교 체계는 자연 신과 귀신 신이라는 이중 개념을 포함했으며, 일부 신학에서는 이러한 개념들이 혼란스럽게 얽혀 있다. 번개의 주인이었던 귀신 영웅 토르가 그 예이다.</w:t>
      </w:r>
    </w:p>
    <w:p w14:paraId="121B5219"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85:6.5 </w:t>
      </w:r>
      <w:r>
        <w:rPr>
          <w:rFonts w:ascii="함초롬바탕" w:eastAsia="함초롬바탕" w:hAnsi="함초롬바탕" w:cs="함초롬바탕"/>
          <w:color w:val="262626"/>
        </w:rPr>
        <w:t>그러나 인간 숭배의 절정은 세속의 통치자들이 백성에게 그런 경외를 요구하고, 그 요구를 뒷받침하려고 신에게서 내려왔다고 주장했을 때 이루어졌다.</w:t>
      </w:r>
    </w:p>
    <w:p w14:paraId="3D2953C9" w14:textId="77777777" w:rsidR="000E11C6" w:rsidRPr="009605AA" w:rsidRDefault="000E11C6" w:rsidP="009605AA">
      <w:pPr>
        <w:spacing w:beforeLines="50" w:before="120"/>
        <w:jc w:val="both"/>
        <w:rPr>
          <w:rFonts w:ascii="함초롬바탕" w:eastAsia="함초롬바탕" w:hAnsi="함초롬바탕" w:cs="함초롬바탕"/>
        </w:rPr>
      </w:pPr>
    </w:p>
    <w:p w14:paraId="75802387" w14:textId="77777777" w:rsidR="000E11C6" w:rsidRPr="009605AA" w:rsidRDefault="00000000" w:rsidP="004D258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예배와 지혜의 보조 영들</w:t>
      </w:r>
    </w:p>
    <w:p w14:paraId="4FDFE642"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85:7.1 </w:t>
      </w:r>
      <w:r>
        <w:rPr>
          <w:rFonts w:ascii="함초롬바탕" w:eastAsia="함초롬바탕" w:hAnsi="함초롬바탕" w:cs="함초롬바탕"/>
          <w:color w:val="262626"/>
        </w:rPr>
        <w:t>자연 숭배는 원시 남녀의 마음속에서 자연스럽고 자발적으로 생겨난 것처럼 보이며, 실제로도 그러했다. 그러나 이 시기 내내 인간 진화의 이 단계를 인도하기 위해 부여된 여섯째 보조 영이 이 원시적인 마음속에서 작용하고 있었다. 이 영은 인간 종의 예배 충동을 끊임없이 자극했으며, 그 첫 현시가 아무리 원시적이었더라도 예외가 없었다. 예배의 영은, 동물적 두려움이 예배심의 표현을 자극하고 초기의 예배가 자연의 대상들에 집중되었음에도 불구하고, 인간의 예배 충동에 분명한 기원을 부여했다.</w:t>
      </w:r>
    </w:p>
    <w:p w14:paraId="5B914153"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85:7.2 </w:t>
      </w:r>
      <w:r>
        <w:rPr>
          <w:rFonts w:ascii="함초롬바탕" w:eastAsia="함초롬바탕" w:hAnsi="함초롬바탕" w:cs="함초롬바탕"/>
          <w:color w:val="262626"/>
        </w:rPr>
        <w:t>모든 진화적 발달에서 사고보다는 감정이 지배적이고 통제적인 영향이었다는 점을 너희는 기억해야 한다. 원시적인 마음에는 두려워함, 피함, 존경함, 예배함 사이에 거의 구별이 없었다.</w:t>
      </w:r>
    </w:p>
    <w:p w14:paraId="6E83F4B3" w14:textId="77777777" w:rsidR="000E11C6" w:rsidRPr="009605AA" w:rsidRDefault="00000000" w:rsidP="009605A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85:7.3 </w:t>
      </w:r>
      <w:r>
        <w:rPr>
          <w:rFonts w:ascii="함초롬바탕" w:eastAsia="함초롬바탕" w:hAnsi="함초롬바탕" w:cs="함초롬바탕"/>
          <w:color w:val="262626"/>
        </w:rPr>
        <w:t>예배 충동이 지혜, 곧 명상적이고 체험적인 사고의 권고를 받고 인도될 때, 그것은 비로소 참된 종교 현상으로 발전하기 시작한다. 일곱째 보조 영인 지혜의 영이 효과적으로 사역할 때, 예배에서 인간은 자연과 자연의 대상들로부터 돌아서서 자연의 하나님, 곧 모든 자연적인 것들의 영원한 창조주에게로 향하기 시작한다.</w:t>
      </w:r>
    </w:p>
    <w:p w14:paraId="574F7847" w14:textId="77777777" w:rsidR="000E11C6" w:rsidRPr="009605AA" w:rsidRDefault="00000000" w:rsidP="009605AA">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85:7.4 </w:t>
      </w:r>
      <w:r>
        <w:rPr>
          <w:rFonts w:ascii="함초롬바탕" w:eastAsia="함초롬바탕" w:hAnsi="함초롬바탕" w:cs="함초롬바탕"/>
          <w:i/>
          <w:iCs/>
          <w:color w:val="6B5A45"/>
        </w:rPr>
        <w:t>[네바돈의 한 찬란한 저녁별이 발표함.]</w:t>
      </w:r>
    </w:p>
    <w:p w14:paraId="1EC6225F" w14:textId="77777777" w:rsidR="000E11C6" w:rsidRPr="009605AA" w:rsidRDefault="000E11C6">
      <w:pPr>
        <w:spacing w:beforeLines="50" w:before="120"/>
        <w:jc w:val="both"/>
      </w:pPr>
    </w:p>
    <w:p w14:paraId="3221638A" w14:textId="77777777" w:rsidR="000E11C6" w:rsidRPr="00BE2272" w:rsidRDefault="00000000" w:rsidP="00CC2C14">
      <w:pPr>
        <w:pStyle w:val="1"/>
        <w:keepNext/>
        <w:pageBreakBefore/>
        <w:pBdr>
          <w:bottom w:val="double" w:sz="6" w:space="10" w:color="B08D57"/>
        </w:pBdr>
        <w:spacing w:before="600" w:after="360"/>
        <w:jc w:val="center"/>
      </w:pPr>
      <w:bookmarkStart w:id="86" w:name="paper086"/>
      <w:r>
        <w:rPr>
          <w:rFonts w:ascii="함초롬바탕" w:eastAsia="함초롬바탕" w:hAnsi="함초롬바탕" w:cs="함초롬바탕"/>
          <w:color w:val="B08D57"/>
          <w:spacing w:val="40"/>
          <w:sz w:val="24"/>
          <w:szCs w:val="24"/>
        </w:rPr>
        <w:t>제86편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종교의 초기 진화</w:t>
      </w:r>
      <w:bookmarkEnd w:id="86"/>
    </w:p>
    <w:p w14:paraId="45F4747B" w14:textId="77777777" w:rsidR="000E11C6" w:rsidRPr="00BE2272" w:rsidRDefault="000E11C6" w:rsidP="00BE2272">
      <w:pPr>
        <w:spacing w:beforeLines="50" w:before="120"/>
        <w:jc w:val="both"/>
        <w:rPr>
          <w:rFonts w:ascii="함초롬바탕" w:eastAsia="함초롬바탕" w:hAnsi="함초롬바탕" w:cs="함초롬바탕"/>
        </w:rPr>
      </w:pPr>
    </w:p>
    <w:p w14:paraId="4E257A3C"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86:0.1 </w:t>
      </w:r>
      <w:r>
        <w:rPr>
          <w:rFonts w:ascii="함초롬바탕" w:eastAsia="함초롬바탕" w:hAnsi="함초롬바탕" w:cs="함초롬바탕"/>
          <w:color w:val="262626"/>
        </w:rPr>
        <w:t>앞서 존재한 원시적 예배 충동에서 발전한 종교의 진화는 계시에 의존하지 않는다. 보편적 영의 증여 가운데 여섯째와 일곱째 마음 보조 영들의 인도적 영향 아래 정상적으로 작동하는 인간 마음의 기능만으로도 이러한 발달을 보장하기에 충분하다.</w:t>
      </w:r>
    </w:p>
    <w:p w14:paraId="0ECF2AB0"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86:0.2 </w:t>
      </w:r>
      <w:r>
        <w:rPr>
          <w:rFonts w:ascii="함초롬바탕" w:eastAsia="함초롬바탕" w:hAnsi="함초롬바탕" w:cs="함초롬바탕"/>
          <w:color w:val="262626"/>
        </w:rPr>
        <w:t>인류의 가장 초기에 자연의 힘에 대해 가졌던 전(前)종교적 두려움은, 자연이 인간 의식 속에서 인격화되고, 영성화되고, 마침내 신격화됨에 따라, 점차 종교적인 것으로 변해갔다. 따라서 원시적 형태의 종교는 초자연적 개념을 처음 받아들인 진화하는 동물적 마음의 심리적 관성에서 비롯된 자연적이고 생물학적인 결과였다.</w:t>
      </w:r>
    </w:p>
    <w:p w14:paraId="3CA56214" w14:textId="77777777" w:rsidR="000E11C6" w:rsidRPr="00BE2272" w:rsidRDefault="000E11C6" w:rsidP="00BE2272">
      <w:pPr>
        <w:spacing w:beforeLines="50" w:before="120"/>
        <w:jc w:val="both"/>
        <w:rPr>
          <w:rFonts w:ascii="함초롬바탕" w:eastAsia="함초롬바탕" w:hAnsi="함초롬바탕" w:cs="함초롬바탕"/>
        </w:rPr>
      </w:pPr>
    </w:p>
    <w:p w14:paraId="2FB05F53" w14:textId="77777777" w:rsidR="000E11C6" w:rsidRPr="00BE2272" w:rsidRDefault="00000000" w:rsidP="00CC2C1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우연—행운과 불운</w:t>
      </w:r>
    </w:p>
    <w:p w14:paraId="1C45C6A0"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86:1.1 </w:t>
      </w:r>
      <w:r>
        <w:rPr>
          <w:rFonts w:ascii="함초롬바탕" w:eastAsia="함초롬바탕" w:hAnsi="함초롬바탕" w:cs="함초롬바탕"/>
          <w:color w:val="262626"/>
        </w:rPr>
        <w:t>자연적인 예배 충동 외에도 초기의 진화 종교는 인간이 체험하는 우연, 즉 이른바 행운과 일상적인 사건들에 그 기원을 두었다. 원시 인간은 식량을 사냥하며 살았고, 사냥의 결과는 언제나 달랐다. 이것이 인간이 행운과 불운으로 해석하게 되는 체험의 근원이 되었다. 위태롭고 곤궁한 실존의 벼랑 끝에서 끊임없이 살아가던 남자와 여자에게 불운은 큰 요인이었다.</w:t>
      </w:r>
    </w:p>
    <w:p w14:paraId="3BE1A8F0"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86:1.2 </w:t>
      </w:r>
      <w:r>
        <w:rPr>
          <w:rFonts w:ascii="함초롬바탕" w:eastAsia="함초롬바탕" w:hAnsi="함초롬바탕" w:cs="함초롬바탕"/>
          <w:color w:val="262626"/>
        </w:rPr>
        <w:t>야만인의 제한된 지적 시야는 그의 주의를 우연에 집중시키므로 행운은 그의 삶에서 끊임없는 요소가 된다. 원시 유란시아인들은 생활 수준이 아니라 생존을 위해 싸웠다. 그들은 우연이 중요한 역할을 하는 위험한 삶을 살았으며, 보이지 않고 알 수 없는 재앙에 대한 끊임없는 두려움이 절망의 구름처럼 드리워져 모든 기쁨을 가렸다. 그들은 불운을 초래할 만한 일을 하지 않기 위해 늘 두려움 속에 살았다. 미신적인 야만인들은 연속되는 행운을 항상 두려워했으니, 그러한 행운을 재앙의 확실한 전조로 보았다.</w:t>
      </w:r>
    </w:p>
    <w:p w14:paraId="5B1ADD99"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86:1.3 </w:t>
      </w:r>
      <w:r>
        <w:rPr>
          <w:rFonts w:ascii="함초롬바탕" w:eastAsia="함초롬바탕" w:hAnsi="함초롬바탕" w:cs="함초롬바탕"/>
          <w:color w:val="262626"/>
        </w:rPr>
        <w:t>불운에 대한 이 끊임없는 두려움은 마비시키는 것이었다. 아무렇게나 살다 행운을 만나, 즉 아무것도 하지 않고 무언가를 얻을 수 있는데, 왜 열심히 일하고도 불운을 거두어, 즉 무언가를 하고도 아무것도 얻지 못해야 하는가? 생각 없는 사람들은 행운을 당연시하고 잊어버리지만, 불운은 고통스럽게 기억한다.</w:t>
      </w:r>
    </w:p>
    <w:p w14:paraId="30B40B54"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86:1.4 </w:t>
      </w:r>
      <w:r>
        <w:rPr>
          <w:rFonts w:ascii="함초롬바탕" w:eastAsia="함초롬바탕" w:hAnsi="함초롬바탕" w:cs="함초롬바탕"/>
          <w:color w:val="262626"/>
        </w:rPr>
        <w:t>초기 인간은 불확실성과 우연, 곧 불운에 대한 끊임없는 두려움 속에서 살았다. 인생은 우연의 흥미로운 게임이었고, 실존 자체가 하나의 도박이었다. 부분적으로 문명화된 사람들조차 여전히 우연을 믿고 도박으로 기우는 성향이 아직 남아 있음을 보이는 것은 놀라운 일이 아니다. 원시인은 두 가지 강렬한 관심사 사이를 오갔다. 즉, 아무 대가 없이 무언가를 얻고자 하는 열망과, 노력하고도 아무것도 얻지 못할까 하는 두려움이었다. 이런 실존의 도박은 초기 야만인 마음의 주요 관심사이자 최고의 매혹이었다.</w:t>
      </w:r>
    </w:p>
    <w:p w14:paraId="062359B4"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86:1.5 </w:t>
      </w:r>
      <w:r>
        <w:rPr>
          <w:rFonts w:ascii="함초롬바탕" w:eastAsia="함초롬바탕" w:hAnsi="함초롬바탕" w:cs="함초롬바탕"/>
          <w:color w:val="262626"/>
        </w:rPr>
        <w:t>후대의 목축민들 또한 우연과 행운에 대해 같은 관점을 유지했으며, 그보다 더 후대의 농부들은 작물이 인간이 거의 또는 전혀 통제할 수 없는 많은 것들에 즉각 영향받는다는 사실을 점점 더 의식하게 되었다. 농부는 가뭄, 홍수, 우박, 폭풍, 해충, 식물 질병, 그리고 더위와 추위의 희생자가 된 자신을 발견했다. 이 모든 자연적 영향들이 개인의 번영에 영향을 미쳤기 때문에, 그것들은 행운 혹은 불운으로 여겨졌다.</w:t>
      </w:r>
    </w:p>
    <w:p w14:paraId="15350D1C"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86:1.6 </w:t>
      </w:r>
      <w:r>
        <w:rPr>
          <w:rFonts w:ascii="함초롬바탕" w:eastAsia="함초롬바탕" w:hAnsi="함초롬바탕" w:cs="함초롬바탕"/>
          <w:color w:val="262626"/>
        </w:rPr>
        <w:t>우연과 행운에 대한 이러한 관념은 모든 고대 민족의 철학에 깊이 스며들었다. 비교적 근대의 기록인 『솔로몬의 지혜』에서도 다음과 같이 말했다. “내가 돌아보니 경주는 빠른 자에게, 전쟁은 강한 자에게, 빵은 지혜로운 자에게, 재물은 명철한 자에게, 은혜는 능숙한 자에게 돌아가는 것이 아니었다. 이는 운명과 우연이 모든 사람에게 닥치기 때문이다. 사람은 자신의 운명을 알지 못하나니, 악한 그물에 걸린 물고기처럼, 덫에 잡힌 새처럼, 사람의 아들들은 갑자기 닥치는 악한 때에 걸려드는 것이다.”</w:t>
      </w:r>
    </w:p>
    <w:p w14:paraId="2F449FEC" w14:textId="77777777" w:rsidR="000E11C6" w:rsidRPr="00BE2272" w:rsidRDefault="000E11C6" w:rsidP="00BE2272">
      <w:pPr>
        <w:spacing w:beforeLines="50" w:before="120"/>
        <w:jc w:val="both"/>
        <w:rPr>
          <w:rFonts w:ascii="함초롬바탕" w:eastAsia="함초롬바탕" w:hAnsi="함초롬바탕" w:cs="함초롬바탕"/>
        </w:rPr>
      </w:pPr>
    </w:p>
    <w:p w14:paraId="76B7F5C6" w14:textId="77777777" w:rsidR="000E11C6" w:rsidRPr="00BE2272" w:rsidRDefault="00000000" w:rsidP="00CC2C1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우연의 인격화</w:t>
      </w:r>
    </w:p>
    <w:p w14:paraId="0A5CB35B"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86:2.1 </w:t>
      </w:r>
      <w:r>
        <w:rPr>
          <w:rFonts w:ascii="함초롬바탕" w:eastAsia="함초롬바탕" w:hAnsi="함초롬바탕" w:cs="함초롬바탕"/>
          <w:color w:val="262626"/>
        </w:rPr>
        <w:t>불안은 야만인의 마음에서 자연스러운 상태였다. 사람들이 지나친 불안의 희생자가 될 때, 그들은 단지 아주 먼 조상들의 자연 상태로 되돌아간 것이다. 그리고 불안이 실제로 고통으로 변하면, 활동을 억제하고 어김없이 진화적 변화와 생물학적 적응을 일으킨다. 고통과 고난은 진보적 진화에 반드시 필요한 요소이다.</w:t>
      </w:r>
    </w:p>
    <w:p w14:paraId="21595871"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86:2.2 </w:t>
      </w:r>
      <w:r>
        <w:rPr>
          <w:rFonts w:ascii="함초롬바탕" w:eastAsia="함초롬바탕" w:hAnsi="함초롬바탕" w:cs="함초롬바탕"/>
          <w:color w:val="262626"/>
        </w:rPr>
        <w:t>삶을 위한 투쟁은 너무도 고통스러워서 일부 후진 부족들은 여전히 매일 아침 해가 뜰 때마다 울부짖고 통곡한다. 원시인은 끊임없이 “누가 나를 괴롭히는가?”라고 물었다. 자신의 고통에 물질적 원인을 찾지 못하자 그는 영으로 설명하는 쪽으로 결론지었다. 이리하여 신비에 대한 두려움, 보이지 않는 것에 대한 경외심, 그리고 알 수 없는 것에 대한 공포로부터 종교가 태어났다. 자연에 대한 두려움은 처음에는 우연 때문이었고, 그다음에는 신비로 인해 존재 투쟁의 요인이 되었다.</w:t>
      </w:r>
    </w:p>
    <w:p w14:paraId="7BA2AB3B"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86:2.3 </w:t>
      </w:r>
      <w:r>
        <w:rPr>
          <w:rFonts w:ascii="함초롬바탕" w:eastAsia="함초롬바탕" w:hAnsi="함초롬바탕" w:cs="함초롬바탕"/>
          <w:color w:val="262626"/>
        </w:rPr>
        <w:t>원시인의 마음은 논리적이었으나, 지적인 연상을 위한 개념이 매우 부족했다. 야만인의 마음은 교육받지 못했고, 전혀 세련되지 못했다. 한 사건이 다른 사건을 뒤따르면 그는 그것을 인과관계로 보았다. 문명인이 미신이라 부르는 것은 야만인에게 단지 무지의 결과였을 뿐이다. 인류는 목적과 결과 사이에 반드시 관계가 있는 것이 아님을 배우는 데 매우 더뎠다. 인간은 이제 겨우 실존의 반응들이 행위와 그 결과 사이에서 나타난다는 것을 깨닫기 시작하고 있다. 원시인은 모든 무형적이고 추상적인 것을 인격화하려 애썼고, 그 결과 자연과 우연은 귀신, 영, 그리고 결국 신으로 인격화된다.</w:t>
      </w:r>
    </w:p>
    <w:p w14:paraId="2A9001E0"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86:2.4 </w:t>
      </w:r>
      <w:r>
        <w:rPr>
          <w:rFonts w:ascii="함초롬바탕" w:eastAsia="함초롬바탕" w:hAnsi="함초롬바탕" w:cs="함초롬바탕"/>
          <w:color w:val="262626"/>
        </w:rPr>
        <w:t>인간은 본래 자신에게 유익하다고 여기는 것을 믿는 경향이 있으며, 이는 가까운 이익이든 먼 이익이든 관계없다. 자기 이익은 대체로 논리를 가린다. 야만인의 마음과 문명인의 마음의 차이는 본질보다는 내용에, 질보다는 정도에 있다.</w:t>
      </w:r>
    </w:p>
    <w:p w14:paraId="71A4C98F"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86:2.5 </w:t>
      </w:r>
      <w:r>
        <w:rPr>
          <w:rFonts w:ascii="함초롬바탕" w:eastAsia="함초롬바탕" w:hAnsi="함초롬바탕" w:cs="함초롬바탕"/>
          <w:color w:val="262626"/>
        </w:rPr>
        <w:t>그러나 이해하기 어려운 일들을 계속 초자연적 원인으로 돌리는 것은 모든 형태의 힘든 지적 노동을 회피하는 게으르고 편리한 방법에 지나지 않는다. 행운이라는 말은 인간 실존의 어느 시대에나 설명할 수 없는 현상을 덮기 위해 만들어진 용어일 뿐이며, 인간이 이해할 수 없거나 이해하려 하지 않는 현상을 가리킨다. 우연이라는 단어는 인간이 원인을 밝히기에는 너무 무지하거나 게으름을 뜻한다. 인간은 오직 호기심과 상상력이 결핍되고, 인종이 진취성과 모험심을 결여할 때에만 자연적인 사건을 사고나 불운으로 여긴다. 그러나 삶의 현상을 탐구하는 과정은 결국 인간의 우연과 행운, 그리고 이른바 사고에 대한 믿음을 무너뜨리고, 그 대신 모든 결과에 명확한 원인이 선행하는 법과 질서의 우주를 놓는다. 이리하여 실존에 대한 두려움은 삶의 기쁨으로 바뀐다.</w:t>
      </w:r>
    </w:p>
    <w:p w14:paraId="59D57553"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86:2.6 </w:t>
      </w:r>
      <w:r>
        <w:rPr>
          <w:rFonts w:ascii="함초롬바탕" w:eastAsia="함초롬바탕" w:hAnsi="함초롬바탕" w:cs="함초롬바탕"/>
          <w:color w:val="262626"/>
        </w:rPr>
        <w:t>야만인은 모든 자연을 살아 있는 존재로, 무엇인가에 사로잡힌 것으로 보았다. 문명인은 여전히 그들의 길을 방해하거나 부딪히는 무생물체를 발로 차며 욕한다. 원시인은 아무것도 우연이라 여기지 않았고, 모든 것은 의도적인 것으로 여겼다. 그에게 운명의 영역, 행운의 기능, 영의 세계는 원시 사회만큼이나 무질서하고 혼란스러웠다. 행운은 영의 세계의 변덕스럽고 기분에 따른 반응으로 여겨졌고, 나중에는 신들의 변덕으로 간주되었다.</w:t>
      </w:r>
    </w:p>
    <w:p w14:paraId="6D02CD16"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86:2.7 </w:t>
      </w:r>
      <w:r>
        <w:rPr>
          <w:rFonts w:ascii="함초롬바탕" w:eastAsia="함초롬바탕" w:hAnsi="함초롬바탕" w:cs="함초롬바탕"/>
          <w:color w:val="262626"/>
        </w:rPr>
        <w:t>그러나 모든 종교가 애니미즘에서 발전한 것은 아니다. 초자연적인 것에 대한 다른 개념들도 애니미즘과 동시에 존재했으며, 이 믿음들 또한 예배로 이어졌다. 자연주의는 종교가 아니라, 종교의 산물이다.</w:t>
      </w:r>
    </w:p>
    <w:p w14:paraId="1F82C054" w14:textId="77777777" w:rsidR="000E11C6" w:rsidRPr="00BE2272" w:rsidRDefault="000E11C6" w:rsidP="00BE2272">
      <w:pPr>
        <w:spacing w:beforeLines="50" w:before="120"/>
        <w:jc w:val="both"/>
        <w:rPr>
          <w:rFonts w:ascii="함초롬바탕" w:eastAsia="함초롬바탕" w:hAnsi="함초롬바탕" w:cs="함초롬바탕"/>
        </w:rPr>
      </w:pPr>
    </w:p>
    <w:p w14:paraId="76190964" w14:textId="77777777" w:rsidR="000E11C6" w:rsidRPr="00BE2272" w:rsidRDefault="00000000" w:rsidP="00CC2C1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죽음—설명할 수 없는 것</w:t>
      </w:r>
    </w:p>
    <w:p w14:paraId="398A27FB"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86:3.1 </w:t>
      </w:r>
      <w:r>
        <w:rPr>
          <w:rFonts w:ascii="함초롬바탕" w:eastAsia="함초롬바탕" w:hAnsi="함초롬바탕" w:cs="함초롬바탕"/>
          <w:color w:val="262626"/>
        </w:rPr>
        <w:t>죽음은 진화하는 인간에게 가장 큰 충격이었으며, 우연과 신비의 가장 당혹스러운 결합이었다. 생명의 신성함이 아니라 죽음의 충격이 두려움을 불러일으켜 종교를 효과적으로 육성했다. 야만인들 사이에서 죽음은 대개 폭력에 의해 이루어졌기에, 비폭력적인 죽음은 점차 더욱 신비롭게 인식되었다. 죽음이 삶의 자연스럽고 필연적인 종말이라는 개념은 원시인의 의식에 분명히 자리 잡지 못했으며, 인간이 그 불가피성을 깨닫기까지는 긴 세월이 걸렸다.</w:t>
      </w:r>
    </w:p>
    <w:p w14:paraId="042C9C55"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86:3.2 </w:t>
      </w:r>
      <w:r>
        <w:rPr>
          <w:rFonts w:ascii="함초롬바탕" w:eastAsia="함초롬바탕" w:hAnsi="함초롬바탕" w:cs="함초롬바탕"/>
          <w:color w:val="262626"/>
        </w:rPr>
        <w:t>초기 인간은 삶을 하나의 사실로 받아들였지만, 죽음을 어떤 종류의 재앙으로 여겼다. 모든 인종은 죽지 않은 사람들에 대한 전설을 지니고 있었는데, 이는 죽음에 대한 초기 태도의 흔적이었다. 이미 인간의 마음속에는 희미하고 조직되지 않은 영의 세계에 대한 막연한 개념이 존재했으며, 그곳에서 인간 삶의 불가해한 모든 현상이 비롯된다고 여겨졌다. 죽음 또한 이러한 불가해한 현상들의 목록에 더해졌다.</w:t>
      </w:r>
    </w:p>
    <w:p w14:paraId="3E761BAE"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86:3.3 </w:t>
      </w:r>
      <w:r>
        <w:rPr>
          <w:rFonts w:ascii="함초롬바탕" w:eastAsia="함초롬바탕" w:hAnsi="함초롬바탕" w:cs="함초롬바탕"/>
          <w:color w:val="262626"/>
        </w:rPr>
        <w:t>처음에는 모든 질병과 자연적인 죽음이 영의 영향으로 일어난다고 믿었다. 오늘날에도 일부 문명화된 인종들은 질병이 “적”에 의해 생긴다고 여기며, 종교적 의식으로 치유를 시도한다. 나중에 더 복잡한 신학 체계들조차 여전히 죽음을 영의 세계의 작용으로 돌렸으며, 이는 결국 원죄와 인간의 타락과 같은 교리를 낳았다.</w:t>
      </w:r>
    </w:p>
    <w:p w14:paraId="5410C1E5"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86:3.4 </w:t>
      </w:r>
      <w:r>
        <w:rPr>
          <w:rFonts w:ascii="함초롬바탕" w:eastAsia="함초롬바탕" w:hAnsi="함초롬바탕" w:cs="함초롬바탕"/>
          <w:color w:val="262626"/>
        </w:rPr>
        <w:t>자연의 막강한 힘 앞에서의 무력함과, 질병과 죽음의 재앙 앞에서 인간 자신의 나약함을 깨달은 야만인은, 이러한 삶의 신비로운 변화를 초물질적 세계에서 비롯된 것으로 막연히 상상하며 그곳에서 도움을 구하기 시작했다.</w:t>
      </w:r>
    </w:p>
    <w:p w14:paraId="21EB464F" w14:textId="77777777" w:rsidR="000E11C6" w:rsidRPr="00BE2272" w:rsidRDefault="000E11C6" w:rsidP="00BE2272">
      <w:pPr>
        <w:spacing w:beforeLines="50" w:before="120"/>
        <w:jc w:val="both"/>
        <w:rPr>
          <w:rFonts w:ascii="함초롬바탕" w:eastAsia="함초롬바탕" w:hAnsi="함초롬바탕" w:cs="함초롬바탕"/>
        </w:rPr>
      </w:pPr>
    </w:p>
    <w:p w14:paraId="59F50F8D" w14:textId="77777777" w:rsidR="000E11C6" w:rsidRPr="00BE2272" w:rsidRDefault="00000000" w:rsidP="00CC2C1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죽음-생존 개념</w:t>
      </w:r>
    </w:p>
    <w:p w14:paraId="29627FAC"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86:4.1 </w:t>
      </w:r>
      <w:r>
        <w:rPr>
          <w:rFonts w:ascii="함초롬바탕" w:eastAsia="함초롬바탕" w:hAnsi="함초롬바탕" w:cs="함초롬바탕"/>
          <w:color w:val="262626"/>
        </w:rPr>
        <w:t>필사 인격의 초물질적 국면에 대한 개념은 일상의 사건들과 귀신 꿈의 무의식적이고 순전히 우연한 결합에서 탄생했다. 한 부족의 여러 구성원이 이미 세상을 떠난 추장에 대해 동시에 꿈을 꾸면, 이는 옛 추장이 어떤 형태로든 실제로 돌아왔다는 설득력 있는 증거로 여겨졌다. 그러한 꿈에서 깨어난 야만인은 온몸에 땀을 흘리며 떨고 소리를 지르며, 그 체험을 실제처럼 느꼈다.</w:t>
      </w:r>
    </w:p>
    <w:p w14:paraId="42C8AF18"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86:4.2 </w:t>
      </w:r>
      <w:r>
        <w:rPr>
          <w:rFonts w:ascii="함초롬바탕" w:eastAsia="함초롬바탕" w:hAnsi="함초롬바탕" w:cs="함초롬바탕"/>
          <w:color w:val="262626"/>
        </w:rPr>
        <w:t>미래 실존에 대한 믿음이 꿈에서 비롯되었다는 사실은, 인간이 보이지 않는 실재를 언제나 눈에 보이는 형태로 그리려 했음을 설명해 준다. 곧 이 새로운 꿈-귀신-미래 삶 개념은 자기 보존의 생물학적 본능과 결부된 죽음의 두려움을 효과적으로 해독하기 시작했다.</w:t>
      </w:r>
    </w:p>
    <w:p w14:paraId="27F1FBBE"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86:4.3 </w:t>
      </w:r>
      <w:r>
        <w:rPr>
          <w:rFonts w:ascii="함초롬바탕" w:eastAsia="함초롬바탕" w:hAnsi="함초롬바탕" w:cs="함초롬바탕"/>
          <w:color w:val="262626"/>
        </w:rPr>
        <w:t>초기 인간은 또한 자신의 숨에 큰 관심을 가졌다. 특히 추운 기후에서는 숨이 구름처럼 보였기 때문이다. 생명의 숨은 살아 있는 자와 죽은 자를 구분하는 유일한 징표로 여겨졌다. 그는 숨이 몸을 떠날 수 있음을 알고 있었고, 잠자는 동안 온갖 기이한 일을 하는 꿈을 통해 인간 안에는 무형의 어떤 것이 존재한다고 확신했다. 인간 혼, 곧 귀신에 대한 가장 원시적인 개념은 이러한 숨과 꿈의 사상 체계에서 비롯되었다.</w:t>
      </w:r>
    </w:p>
    <w:p w14:paraId="09538191"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86:4.4 </w:t>
      </w:r>
      <w:r>
        <w:rPr>
          <w:rFonts w:ascii="함초롬바탕" w:eastAsia="함초롬바탕" w:hAnsi="함초롬바탕" w:cs="함초롬바탕"/>
          <w:color w:val="262626"/>
        </w:rPr>
        <w:t>마침내 야만인은 자신을 몸과 숨으로 이루어진 이중적 존재로 인식하게 되었다. 몸이 없는 숨은 영, 즉 귀신이었다. 귀신, 혹은 영은 분명한 인간적 기원을 지녔으나 초인적 존재로 여겨졌다. 그리고 이러한 몸이 없는 영들의 존재에 대한 믿음은 특이하고 비범하며 드문, 설명할 수 없는 일들을 설명하는 근거가 되었다.</w:t>
      </w:r>
    </w:p>
    <w:p w14:paraId="639E4D79"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86:4.5 </w:t>
      </w:r>
      <w:r>
        <w:rPr>
          <w:rFonts w:ascii="함초롬바탕" w:eastAsia="함초롬바탕" w:hAnsi="함초롬바탕" w:cs="함초롬바탕"/>
          <w:color w:val="262626"/>
        </w:rPr>
        <w:t>죽음 후 생존에 대한 원시적 교리는 불멸에 대한 믿음을 반드시 포함하지 않았다. 스무 개 이상을 세지 못하는 이들은 무한이나 영원을 이해할 수 없었으며, 대신 반복적인 환생을 생각했다.</w:t>
      </w:r>
    </w:p>
    <w:p w14:paraId="4B0F04D5"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86:4.6 </w:t>
      </w:r>
      <w:r>
        <w:rPr>
          <w:rFonts w:ascii="함초롬바탕" w:eastAsia="함초롬바탕" w:hAnsi="함초롬바탕" w:cs="함초롬바탕"/>
          <w:color w:val="262626"/>
        </w:rPr>
        <w:t>오렌지색 인종은 환생과 윤회에 대한 믿음이 특히 강했다. 이러한 환생 사상은 자손들이 조상들과 유전적 형질 및 특성에서 닮았음을 관찰한 데서 비롯되었다. 자녀에게 조부모나 조상의 이름을 붙이는 관습은 환생에 대한 믿음에서 유래했다. 후대의 일부 인종은 인간이 세 번에서 일곱 번 죽는다고 믿었다. 이러한 믿음(맨션 세계에 대한 아담의 가르침의 잔재)과 계시 종교의 다른 많은 흔적들은, 그 밖에는 터무니없는 20세기 야만인들의 교리 가운데서 발견될 수 있다.</w:t>
      </w:r>
    </w:p>
    <w:p w14:paraId="1A392C1C"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86:4.7 </w:t>
      </w:r>
      <w:r>
        <w:rPr>
          <w:rFonts w:ascii="함초롬바탕" w:eastAsia="함초롬바탕" w:hAnsi="함초롬바탕" w:cs="함초롬바탕"/>
          <w:color w:val="262626"/>
        </w:rPr>
        <w:t>초기 인간은 지옥이나 미래의 벌에 대한 개념이 없었다. 야만인은 미래의 삶을 단지 이 세상과 같지만 불운이 없는 세상으로 여겼다. 이후에는 선한 귀신과 악한 귀신을 위한 별도의 운명, 즉 천국과 지옥이 구상되었다. 그러나 많은 원시 인종은 인간이 죽을 때의 모습 그대로 다음 생으로 간다고 믿었기에, 늙고 쇠약해지는 것을 달가워하지 않았다. 노인들은 지나치게 쇠약해지기 전에 죽임을 당하는 것을 오히려 더 선호했다.</w:t>
      </w:r>
    </w:p>
    <w:p w14:paraId="1E5DE1A6"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86:4.8 </w:t>
      </w:r>
      <w:r>
        <w:rPr>
          <w:rFonts w:ascii="함초롬바탕" w:eastAsia="함초롬바탕" w:hAnsi="함초롬바탕" w:cs="함초롬바탕"/>
          <w:color w:val="262626"/>
        </w:rPr>
        <w:t>거의 모든 집단이 귀신 혼의 운명에 대해 서로 다른 생각을 가지고 있었다. 그리스인들은 약한 사람은 약한 혼을 지녔다고 믿었고, 그 결과 그러한 연약한 혼들이 머무를 적합한 장소로 하데스를 상상했다. 이러한 강건하지 못한 존재들은 더 짧은 그림자를 가진다고도 여겨졌다. 초기 안드족은 그들의 귀신이 조상들의 고향으로 돌아간다고 믿었다. 중국인과 이집트인들은 혼과 몸이 함께 남아 있다고 여겼으며, 이집트인들의 경우 이는 정교한 무덤 건축과 시신 보존의 노력으로 이어졌다. 심지어 현대인들조차 죽은 자의 부패를 막으려 한다. 히브리인들은 개인의 환영적 복사본이 스올로 내려가며 살아 있는 자의 땅으로 돌아올 수 없다고 생각했다. 그들은 실로 혼의 진화 교리에서 그 중요한 진전을 이루었다.</w:t>
      </w:r>
    </w:p>
    <w:p w14:paraId="12A66EFB" w14:textId="77777777" w:rsidR="000E11C6" w:rsidRPr="00BE2272" w:rsidRDefault="000E11C6" w:rsidP="00BE2272">
      <w:pPr>
        <w:spacing w:beforeLines="50" w:before="120"/>
        <w:jc w:val="both"/>
        <w:rPr>
          <w:rFonts w:ascii="함초롬바탕" w:eastAsia="함초롬바탕" w:hAnsi="함초롬바탕" w:cs="함초롬바탕"/>
        </w:rPr>
      </w:pPr>
    </w:p>
    <w:p w14:paraId="15FC4636" w14:textId="77777777" w:rsidR="000E11C6" w:rsidRPr="00BE2272" w:rsidRDefault="00000000" w:rsidP="00CC2C1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귀신-혼 개념</w:t>
      </w:r>
    </w:p>
    <w:p w14:paraId="0A1E53D9"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86:5.1 </w:t>
      </w:r>
      <w:r>
        <w:rPr>
          <w:rFonts w:ascii="함초롬바탕" w:eastAsia="함초롬바탕" w:hAnsi="함초롬바탕" w:cs="함초롬바탕"/>
          <w:color w:val="262626"/>
        </w:rPr>
        <w:t>인간의 비물질적인 부분은 귀신, 영, 그림자, 환영, 망령, 그리고 나중에는 혼이라는 다양한 이름으로 불려 왔다. 혼은 초기 인간에게 꿈속의 또 다른 자아로 여겨졌으며, 만질 수 없다는 점만 제외하면 필사자 자신과 동일했다. 꿈속의 또 다른 자아에 대한 믿음은 모든 살아 있는 것과 심지어 무생물까지도 혼을 가지고 있다는 개념으로 이어졌다. 이러한 사상은 자연 영에 대한 믿음을 오랫동안 지속시켰고, 에스키모인들은 지금도 자연의 모든 것이 영을 지닌다고 믿는다.</w:t>
      </w:r>
    </w:p>
    <w:p w14:paraId="48835139"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86:5.2 </w:t>
      </w:r>
      <w:r>
        <w:rPr>
          <w:rFonts w:ascii="함초롬바탕" w:eastAsia="함초롬바탕" w:hAnsi="함초롬바탕" w:cs="함초롬바탕"/>
          <w:color w:val="262626"/>
        </w:rPr>
        <w:t>귀신 혼은 들을 수 있고 볼 수 있었으나 만질 수는 없다고 여겨졌다. 인종의 꿈 생활이 이 진화하는 영의 세계의 활동을 점차 발전시키고 확장하여, 죽음은 결국 “귀신을 내어주는 것”으로 이해되었다. 동물적 수준에서 막 벗어난 부족들을 제외한 거의 모든 원시 부족들은 혼에 대한 개념을 발전시켰다. 문명이 진보함에 따라 이러한 미신적 혼 개념은 사라지고, 인간은 혼에 대한 새로운 개념, 즉 하나님을 아는 필사자의 마음과 그 안에 내주하는 신성한 영인 생각 조절자의 공동 창조물이라는 개념을 위해 전적으로 계시와 개인적 종교 체험에 의존한다.</w:t>
      </w:r>
    </w:p>
    <w:p w14:paraId="70CFC3AF"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86:5.3 </w:t>
      </w:r>
      <w:r>
        <w:rPr>
          <w:rFonts w:ascii="함초롬바탕" w:eastAsia="함초롬바탕" w:hAnsi="함초롬바탕" w:cs="함초롬바탕"/>
          <w:color w:val="262626"/>
        </w:rPr>
        <w:t>초기 필사자들은 내주하는 영의 개념과 진화 본성을 지닌 혼의 개념을 대개 구별하지 못했다. 야만인은 귀신 혼이 몸에 고유한 것인지 아니면 외부 존재가 몸을 지배하는 것인지에 대해 혼란스러워했다. 이러한 혼란 속에서 합리적 사고가 결여되었기 때문에 혼, 귀신, 영에 대한 야만인의 견해에는 심각한 모순이 존재했다.</w:t>
      </w:r>
    </w:p>
    <w:p w14:paraId="6D92F174" w14:textId="77777777" w:rsidR="000E11C6"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86:5.4 </w:t>
      </w:r>
      <w:r>
        <w:rPr>
          <w:rFonts w:ascii="함초롬바탕" w:eastAsia="함초롬바탕" w:hAnsi="함초롬바탕" w:cs="함초롬바탕"/>
          <w:color w:val="262626"/>
        </w:rPr>
        <w:t>혼은 몸과의 관계에서 마치 향기가 꽃과 같은 관계로 여겨졌다. 고대인들은 혼이 여러 가지 방식으로 몸을 떠날 수 있다고 믿었다. 다음과 같은 경우이다.</w:t>
      </w:r>
    </w:p>
    <w:p w14:paraId="3945EA19" w14:textId="77777777" w:rsidR="000E11C6"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86:5.5 </w:t>
      </w:r>
      <w:r>
        <w:rPr>
          <w:rFonts w:ascii="함초롬바탕" w:eastAsia="함초롬바탕" w:hAnsi="함초롬바탕" w:cs="함초롬바탕"/>
          <w:color w:val="262626"/>
        </w:rPr>
        <w:t>1. 보통의 일시적인 기절.</w:t>
      </w:r>
    </w:p>
    <w:p w14:paraId="4A329DC5" w14:textId="77777777" w:rsidR="000E11C6"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86:5.6 </w:t>
      </w:r>
      <w:r>
        <w:rPr>
          <w:rFonts w:ascii="함초롬바탕" w:eastAsia="함초롬바탕" w:hAnsi="함초롬바탕" w:cs="함초롬바탕"/>
          <w:color w:val="262626"/>
        </w:rPr>
        <w:t>2. 수면, 자연스러운 꿈.</w:t>
      </w:r>
    </w:p>
    <w:p w14:paraId="12DB5C7F" w14:textId="77777777" w:rsidR="000E11C6"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86:5.7 </w:t>
      </w:r>
      <w:r>
        <w:rPr>
          <w:rFonts w:ascii="함초롬바탕" w:eastAsia="함초롬바탕" w:hAnsi="함초롬바탕" w:cs="함초롬바탕"/>
          <w:color w:val="262626"/>
        </w:rPr>
        <w:t>3. 질병과 사고에 따른 혼수와 무의식.</w:t>
      </w:r>
    </w:p>
    <w:p w14:paraId="04782405"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86:5.8 </w:t>
      </w:r>
      <w:r>
        <w:rPr>
          <w:rFonts w:ascii="함초롬바탕" w:eastAsia="함초롬바탕" w:hAnsi="함초롬바탕" w:cs="함초롬바탕"/>
          <w:color w:val="262626"/>
        </w:rPr>
        <w:t>4. 죽음, 영구적인 떠남.</w:t>
      </w:r>
    </w:p>
    <w:p w14:paraId="100A89EB"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86:5.9 </w:t>
      </w:r>
      <w:r>
        <w:rPr>
          <w:rFonts w:ascii="함초롬바탕" w:eastAsia="함초롬바탕" w:hAnsi="함초롬바탕" w:cs="함초롬바탕"/>
          <w:color w:val="262626"/>
        </w:rPr>
        <w:t>야만인은 재채기를 혼이 몸에서 탈출하려다 실패한 시도로 여겼다. 깨어 있는 동안은 몸이 혼의 탈출을 막을 수 있다고 믿었으며, 이후 재채기는 “하나님이 당신을 축복하시길!”과 같은 종교적 표현이 항상 함께 따랐다.</w:t>
      </w:r>
    </w:p>
    <w:p w14:paraId="7F59B563"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86:5.10 </w:t>
      </w:r>
      <w:r>
        <w:rPr>
          <w:rFonts w:ascii="함초롬바탕" w:eastAsia="함초롬바탕" w:hAnsi="함초롬바탕" w:cs="함초롬바탕"/>
          <w:color w:val="262626"/>
        </w:rPr>
        <w:t>진화 초기에는 수면이 혼이 몸을 떠날 수 있다는 증거로 여겨졌다. 사람들은 잠자는 자의 이름을 부르거나 외쳐 혼을 다시 불러들일 수 있다고 믿었다. 다른 형태의 무의식 상태에서는 혼이 더 멀리 떨어져 완전히 떠나려 한다고 여겨졌으며, 이는 곧 죽음의 징조로 이해되었다. 꿈은 혼이 몸을 떠나 있는 동안 겪는 체험으로 간주되었고, 야만인은 꿈이 깨어 있을 때의 어떤 체험 못지않게 실제라고 믿는다. 고대인들은 혼이 몸으로 돌아올 시간을 주기 위해 잠자는 자를 서서히 깨우는 습관을 가졌다.</w:t>
      </w:r>
    </w:p>
    <w:p w14:paraId="2F909FEF"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86:5.11 </w:t>
      </w:r>
      <w:r>
        <w:rPr>
          <w:rFonts w:ascii="함초롬바탕" w:eastAsia="함초롬바탕" w:hAnsi="함초롬바탕" w:cs="함초롬바탕"/>
          <w:color w:val="262626"/>
        </w:rPr>
        <w:t>인류는 오랜 세월 밤의 환영을 두려워하며 경외심을 품어 왔고, 히브리인들도 예외가 아니었다. 그들은 하나님이 꿈에서 말씀하신다고 믿었으며, 모세가 이를 금지했음에도 그 믿음은 남아 있었다. 그러나 모세는 옳았다. 왜냐하면 영적 세계의 인격들이 물질적 존재와 소통할 때 사용하는 방법은 보통의 꿈이 아니기 때문이다.</w:t>
      </w:r>
    </w:p>
    <w:p w14:paraId="5A546F29"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86:5.12 </w:t>
      </w:r>
      <w:r>
        <w:rPr>
          <w:rFonts w:ascii="함초롬바탕" w:eastAsia="함초롬바탕" w:hAnsi="함초롬바탕" w:cs="함초롬바탕"/>
          <w:color w:val="262626"/>
        </w:rPr>
        <w:t>고대인들은 혼이 동물이나 심지어 무생물에도 들어갈 수 있다고 믿었다. 이것은 동물과의 동일시라는 늑대인간 관념에서 절정에 달했다. 사람은 낮에는 법을 지키는 시민이지만, 잠이 들면 혼이 늑대나 다른 동물에 들어가 밤에 약탈을 벌인다고 여겨졌다.</w:t>
      </w:r>
    </w:p>
    <w:p w14:paraId="743961D7"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86:5.13 </w:t>
      </w:r>
      <w:r>
        <w:rPr>
          <w:rFonts w:ascii="함초롬바탕" w:eastAsia="함초롬바탕" w:hAnsi="함초롬바탕" w:cs="함초롬바탕"/>
          <w:color w:val="262626"/>
        </w:rPr>
        <w:t>원시인들은 혼이 숨과 관련되어 있으며 그 특성이 숨을 통해 전달될 수 있다고 믿었다. 용맹한 추장은 신생아에게 용기를 불어넣기 위해 숨을 내쉬었다. 초기 그리스도교인들 사이에서는 성령을 주는 의식이 후보자들에게 숨을 불어넣는 행위와 함께 이루어졌다. 시편 기자는 이렇게 말했다. “주의 말씀으로 하늘이 지음을 받았으며, 그 입의 기운으로 하늘의 모든 군대가 지음을 받았다.” 장남이 죽어 가는 아버지의 마지막 숨을 붙잡으려 하는 것은 오랜 전통이었다.</w:t>
      </w:r>
    </w:p>
    <w:p w14:paraId="586B6F2A"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86:5.14 </w:t>
      </w:r>
      <w:r>
        <w:rPr>
          <w:rFonts w:ascii="함초롬바탕" w:eastAsia="함초롬바탕" w:hAnsi="함초롬바탕" w:cs="함초롬바탕"/>
          <w:color w:val="262626"/>
        </w:rPr>
        <w:t>이후 그림자는 숨과 마찬가지로 두려움과 경외의 대상이 되었다. 물에 비친 자신의 모습은 때때로 이중 자아의 증거로 여겨졌고, 거울은 미신적 경외의 대상이 되었다. 지금도 많은 문명인들이 사람이 죽으면 거울을 벽 쪽으로 돌려놓는다. 일부 후진 부족들은 그림, 소묘, 모형, 형상을 만드는 것이 혼의 전부 또는 일부를 몸에서 제거한다고 믿어 이를 금했다.</w:t>
      </w:r>
    </w:p>
    <w:p w14:paraId="2C94740D"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86:5.15 </w:t>
      </w:r>
      <w:r>
        <w:rPr>
          <w:rFonts w:ascii="함초롬바탕" w:eastAsia="함초롬바탕" w:hAnsi="함초롬바탕" w:cs="함초롬바탕"/>
          <w:color w:val="262626"/>
        </w:rPr>
        <w:t>혼은 일반적으로 숨과 동일시되었지만, 여러 민족들은 혼이 머리, 머리카락, 심장, 간, 피, 지방에 있다고 믿었다. “아벨의 피가 땅에서 울부짖는다”는 말은 피 속에 귀신이 존재한다는 옛 믿음을 보여준다. 셈족들은 혼이 몸의 지방에 거한다고 가르쳤으며, 많은 민족에서 동물의 지방을 먹는 것은 금기였다. 머리 사냥과 두피 벗김은 적의 혼을 포획하는 행위로 여겨졌다. 최근에는 눈이 혼의 창으로 불린다.</w:t>
      </w:r>
    </w:p>
    <w:p w14:paraId="5634EFBD"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86:5.16 </w:t>
      </w:r>
      <w:r>
        <w:rPr>
          <w:rFonts w:ascii="함초롬바탕" w:eastAsia="함초롬바탕" w:hAnsi="함초롬바탕" w:cs="함초롬바탕"/>
          <w:color w:val="262626"/>
        </w:rPr>
        <w:t>세 개 또는 네 개의 혼을 믿는 사람들은 하나를 잃으면 불편함을, 둘을 잃으면 병을, 셋을 잃으면 죽음을 의미한다고 생각했다. 하나의 혼은 숨 속에, 하나는 머리에, 또 하나는 머리카락에, 다른 하나는 심장에 있다고 믿었다. 병든 자는 잃어버린 혼을 되찾기를 바라며 야외를 거닐라는 권고를 받았고, 가장 위대한 주술사들은 병든 혼을 새로운 혼으로 바꾸어주는 “새로운 탄생”을 행한다고 여겨졌다.</w:t>
      </w:r>
    </w:p>
    <w:p w14:paraId="47DDF768"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86:5.17 </w:t>
      </w:r>
      <w:r>
        <w:rPr>
          <w:rFonts w:ascii="함초롬바탕" w:eastAsia="함초롬바탕" w:hAnsi="함초롬바탕" w:cs="함초롬바탕"/>
          <w:color w:val="262626"/>
        </w:rPr>
        <w:t>바도난의 자손들은 숨과 그림자라는 두 혼의 개념을 발전시켰다. 초기 놋족 인종은 인간이 혼과 몸이라는 두 인격으로 구성된다고 여겼다. 인간 실존에 대한 이 철학은 훗날 그리스 사상에 반영되었다. 그리스인들은 세 가지 혼을 믿었는데, 식물적 혼은 위에, 동물적 혼은 심장에, 지적 혼은 머리에 거한다고 여겼다. 에스키모인들은 인간이 몸, 혼, 이름의 세 요소로 이루어져 있다고 믿는다.</w:t>
      </w:r>
    </w:p>
    <w:p w14:paraId="29693124" w14:textId="77777777" w:rsidR="000E11C6" w:rsidRPr="00BE2272" w:rsidRDefault="000E11C6" w:rsidP="00BE2272">
      <w:pPr>
        <w:spacing w:beforeLines="50" w:before="120"/>
        <w:jc w:val="both"/>
        <w:rPr>
          <w:rFonts w:ascii="함초롬바탕" w:eastAsia="함초롬바탕" w:hAnsi="함초롬바탕" w:cs="함초롬바탕"/>
        </w:rPr>
      </w:pPr>
    </w:p>
    <w:p w14:paraId="438EFC2F" w14:textId="77777777" w:rsidR="000E11C6" w:rsidRPr="00BE2272" w:rsidRDefault="00000000" w:rsidP="00CC2C1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귀신-영 환경</w:t>
      </w:r>
    </w:p>
    <w:p w14:paraId="5F6D6333"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86:6.1 </w:t>
      </w:r>
      <w:r>
        <w:rPr>
          <w:rFonts w:ascii="함초롬바탕" w:eastAsia="함초롬바탕" w:hAnsi="함초롬바탕" w:cs="함초롬바탕"/>
          <w:color w:val="262626"/>
        </w:rPr>
        <w:t>인간은 자연 환경을 물려받고, 사회적 환경을 획득하며, 귀신 환경을 상상했다. 국가는 인간의 자연 환경에 대한 반응이고, 가정은 사회적 환경에 대한 반응이며, 교회는 환상적인 귀신 환경에 대한 반응이다.</w:t>
      </w:r>
    </w:p>
    <w:p w14:paraId="02838A5A"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86:6.2 </w:t>
      </w:r>
      <w:r>
        <w:rPr>
          <w:rFonts w:ascii="함초롬바탕" w:eastAsia="함초롬바탕" w:hAnsi="함초롬바탕" w:cs="함초롬바탕"/>
          <w:color w:val="262626"/>
        </w:rPr>
        <w:t>인류 역사의 매우 초기에 귀신과 영의 상상된 세계가 실재로 받아들여졌고, 이 새롭게 상상된 영의 세계는 원시 사회에서 강력한 영향력을 발휘했다. 인간의 사고와 행동에 이 새로운 요소가 등장함으로써 전 인류의 마음과 도덕의 삶이 영원히 바뀌었다.</w:t>
      </w:r>
    </w:p>
    <w:p w14:paraId="0B5F449D"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86:6.3 </w:t>
      </w:r>
      <w:r>
        <w:rPr>
          <w:rFonts w:ascii="함초롬바탕" w:eastAsia="함초롬바탕" w:hAnsi="함초롬바탕" w:cs="함초롬바탕"/>
          <w:color w:val="262626"/>
        </w:rPr>
        <w:t>이러한 환상과 무지라는 대전제 속에, 필사자의 두려움은 원시인들의 모든 후속적 미신과 종교를 채워 넣었다. 이것이 계시의 시대가 오기 전까지 인간이 가졌던 유일한 종교였으며, 오늘날에도 세계의 많은 인종들은 이 조잡한 진화 종교만을 가지고 있다.</w:t>
      </w:r>
    </w:p>
    <w:p w14:paraId="60D7EB11"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86:6.4 </w:t>
      </w:r>
      <w:r>
        <w:rPr>
          <w:rFonts w:ascii="함초롬바탕" w:eastAsia="함초롬바탕" w:hAnsi="함초롬바탕" w:cs="함초롬바탕"/>
          <w:color w:val="262626"/>
        </w:rPr>
        <w:t>진화가 진행되면서 행운은 좋은 영들과, 불운은 나쁜 영들과 연관되었다. 변화하는 환경에 강제적으로 적응해야 하는 고통은 불운, 곧 영 귀신들의 불쾌로 여겨졌다. 원시인은 선천적인 예배 충동과 우연에 대한 오해에서 종교를 서서히 발전시켰다. 문명인은 이러한 우연을 극복하기 위해 보험 제도를 만들었고, 현대 과학은 허구적 영들과 변덕스러운 신들을 대신해 수학적 계산을 하는 보험 수리사를 두었다.</w:t>
      </w:r>
    </w:p>
    <w:p w14:paraId="5661C634"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86:6.5 </w:t>
      </w:r>
      <w:r>
        <w:rPr>
          <w:rFonts w:ascii="함초롬바탕" w:eastAsia="함초롬바탕" w:hAnsi="함초롬바탕" w:cs="함초롬바탕"/>
          <w:color w:val="262626"/>
        </w:rPr>
        <w:t>각 세대는 조상들의 어리석은 미신을 비웃지만, 동시에 후대의 계몽된 사람들에게 다시 비웃음을 살 사고와 예배의 오류를 되풀이한다.</w:t>
      </w:r>
    </w:p>
    <w:p w14:paraId="7FFD9E0A"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86:6.6 </w:t>
      </w:r>
      <w:r>
        <w:rPr>
          <w:rFonts w:ascii="함초롬바탕" w:eastAsia="함초롬바탕" w:hAnsi="함초롬바탕" w:cs="함초롬바탕"/>
          <w:color w:val="262626"/>
        </w:rPr>
        <w:t>그러나 마침내 원시인의 마음은 본래의 생물학적 충동을 넘어서는 사유로 채워지기 시작했다. 인간은 물질적 자극에 대한 반응 이상의 것을 토대로 한 삶의 기술을 발전시키려 했으며, 원시적인 철학적 삶의 원리가 싹트기 시작했다. 초자연적인 생활 기준이 형성되고 있었으니, 만약 영 귀신이 노하여 불운을, 기뻐하면 행운을 가져온다고 믿는다면 인간의 행동은 이에 따라 조절되어야 했다. 이때 비로소 옳고 그름의 개념이 태어났으며, 이 모든 것은 지상에 어떤 계시가 나타나기 훨씬 이전의 일이었다.</w:t>
      </w:r>
    </w:p>
    <w:p w14:paraId="3FA4EE14"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86:6.7 </w:t>
      </w:r>
      <w:r>
        <w:rPr>
          <w:rFonts w:ascii="함초롬바탕" w:eastAsia="함초롬바탕" w:hAnsi="함초롬바탕" w:cs="함초롬바탕"/>
          <w:color w:val="262626"/>
        </w:rPr>
        <w:t>이러한 개념들이 등장함에 따라, 항상 불만스러운 영들을 달래려는 길고 낭비적인 투쟁이 시작되었으니, 그것은 진화 종교적 두려움에의 노예적 예속이며, 무덤과 사원, 희생과 사제직에 인간의 노력을 오랫동안 낭비한 것이었다. 비록 그것이 혹독한 대가였지만 그만한 가치는 있었다. 왜냐하면 그 과정을 통해 인간은 상대적인 옳고 그름의 의식을 자연스럽게 자각하게 되었기 때문이다. 인간 윤리가 탄생한 것이다!</w:t>
      </w:r>
    </w:p>
    <w:p w14:paraId="354E4644" w14:textId="77777777" w:rsidR="000E11C6" w:rsidRPr="00BE2272" w:rsidRDefault="000E11C6" w:rsidP="00BE2272">
      <w:pPr>
        <w:spacing w:beforeLines="50" w:before="120"/>
        <w:jc w:val="both"/>
        <w:rPr>
          <w:rFonts w:ascii="함초롬바탕" w:eastAsia="함초롬바탕" w:hAnsi="함초롬바탕" w:cs="함초롬바탕"/>
        </w:rPr>
      </w:pPr>
    </w:p>
    <w:p w14:paraId="16EA5FBE" w14:textId="77777777" w:rsidR="000E11C6" w:rsidRPr="00BE2272" w:rsidRDefault="00000000" w:rsidP="00CC2C1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원시 종교의 기능</w:t>
      </w:r>
    </w:p>
    <w:p w14:paraId="3867C8FA"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86:7.1 </w:t>
      </w:r>
      <w:r>
        <w:rPr>
          <w:rFonts w:ascii="함초롬바탕" w:eastAsia="함초롬바탕" w:hAnsi="함초롬바탕" w:cs="함초롬바탕"/>
          <w:color w:val="262626"/>
        </w:rPr>
        <w:t>야만인은 보험이 필요하다고 느꼈고, 불운을 피하기 위한 마법적 보험의 일환으로 두려움, 미신, 공포, 그리고 사제들에게 주는 선물이라는 부담스러운 보험료를 기꺼이 지불했다. 원시 종교는 단지 숲속의 위험에 대비하기 위한 보험료 지불에 불과했다. 문명인은 산업 사고나 현대 생활의 위험에 대비해 물질적 보험료를 지불한다.</w:t>
      </w:r>
    </w:p>
    <w:p w14:paraId="0095E735"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86:7.2 </w:t>
      </w:r>
      <w:r>
        <w:rPr>
          <w:rFonts w:ascii="함초롬바탕" w:eastAsia="함초롬바탕" w:hAnsi="함초롬바탕" w:cs="함초롬바탕"/>
          <w:color w:val="262626"/>
        </w:rPr>
        <w:t>현대 사회는 보험의 기능을 사제와 종교의 영역에서 경제의 영역으로 옮겨놓았다. 종교는 점점 더 무덤 너머의 삶에 대한 보험에 집중하게 되었다. 현대인들은, 적어도 생각하는 이들은, 더 이상 운을 통제하기 위해 낭비적인 보험료를 지불하지 않는다. 종교는 이제 불운에 대한 보험 체계로서의 역할을 벗어나 점차 더 높은 철학적 수준으로 상승하고 있다.</w:t>
      </w:r>
    </w:p>
    <w:p w14:paraId="11D37B34"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86:7.3 </w:t>
      </w:r>
      <w:r>
        <w:rPr>
          <w:rFonts w:ascii="함초롬바탕" w:eastAsia="함초롬바탕" w:hAnsi="함초롬바탕" w:cs="함초롬바탕"/>
          <w:color w:val="262626"/>
        </w:rPr>
        <w:t>그러나 이러한 고대의 종교 개념은 인간이 운명론적이거나 절망적인 비관주의에 빠지는 것을 막았다. 그들은 최소한 운명을 변화시키기 위해 무언가를 할 수 있다고 믿었다. 귀신에 대한 두려움에서 비롯된 종교는 인간에게 자신의 행동을 조절해야 한다는 것, 그리고 인간의 운명을 통제하는 초물질적 세계가 존재한다는 사실을 각인시켰다.</w:t>
      </w:r>
    </w:p>
    <w:p w14:paraId="792A2E0A"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86:7.4 </w:t>
      </w:r>
      <w:r>
        <w:rPr>
          <w:rFonts w:ascii="함초롬바탕" w:eastAsia="함초롬바탕" w:hAnsi="함초롬바탕" w:cs="함초롬바탕"/>
          <w:color w:val="262626"/>
        </w:rPr>
        <w:t>현대의 문명화된 인종들은 행운과 실존의 일상적인 불평등을 설명하기 위해 귀신에 대한 두려움에서 서서히 벗어나고 있다. 인류는 불운에 대한 귀신과 영의 설명이라는 속박에서 해방되고 있다. 그러나 인간이 삶의 부침을 영의 원인으로 돌리는 잘못된 교리를 포기하는 동안, 놀랍게도 거의 같은 정도로 잘못된 가르침을 받아들이고 있다. 즉, 모든 인간의 불평등을 정치적 부적응, 사회적 불공정, 산업 경쟁의 결과로만 보는 것이다. 새로운 입법, 자선의 증가, 그리고 산업 재조직은 그 자체로 좋은 일이지만, 출생의 사실과 삶의 우연성을 해결하지는 못한다. 오직 사실의 이해와 자연 법칙 안에서의 현명한 행위만이 인간이 원하는 것을 얻고 원하지 않는 것을 피하게 해준다. 과학적 지식과 그에 따른 과학적 행동만이 이른바 우연한 불행에 대한 유일한 해독제이다.</w:t>
      </w:r>
    </w:p>
    <w:p w14:paraId="62352B28"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86:7.5 </w:t>
      </w:r>
      <w:r>
        <w:rPr>
          <w:rFonts w:ascii="함초롬바탕" w:eastAsia="함초롬바탕" w:hAnsi="함초롬바탕" w:cs="함초롬바탕"/>
          <w:color w:val="262626"/>
        </w:rPr>
        <w:t>산업, 전쟁, 노예제, 그리고 시민 정부는 인간이 자연 환경 속에서 사회적으로 진화한 결과로 생겨났다. 종교 또한 상상된 귀신 세계라는 환상적 환경에 대한 인간의 반응으로 생겨났다. 종교는 자기 유지의 진화적 발달이었으며, 비록 그 개념이 처음에는 잘못되고 전혀 비논리적이었더라도 그 기능을 수행했다.</w:t>
      </w:r>
    </w:p>
    <w:p w14:paraId="2CC586F5" w14:textId="77777777" w:rsidR="000E11C6" w:rsidRPr="00BE2272" w:rsidRDefault="00000000" w:rsidP="00BE227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86:7.6 </w:t>
      </w:r>
      <w:r>
        <w:rPr>
          <w:rFonts w:ascii="함초롬바탕" w:eastAsia="함초롬바탕" w:hAnsi="함초롬바탕" w:cs="함초롬바탕"/>
          <w:color w:val="262626"/>
        </w:rPr>
        <w:t>원시 종교는 거짓 두려움의 강력하고 경외스러운 힘으로 인간 마음의 토양을 준비하여, 초자연적 기원의 진정한 영적 힘인 생각 조절자가 증여되도록 했다. 그리고 신성한 조절자들은 그 이후로 하나님에 대한 두려움을 하나님에 대한 사랑으로 변화시키기 위해 끊임없이 일해왔다. 진화는 느릴 수 있으나 틀림없이 효과적이다.</w:t>
      </w:r>
    </w:p>
    <w:p w14:paraId="30D72E49" w14:textId="77777777" w:rsidR="000E11C6" w:rsidRPr="00BE2272" w:rsidRDefault="00000000" w:rsidP="00BE2272">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86:7.7 </w:t>
      </w:r>
      <w:r>
        <w:rPr>
          <w:rFonts w:ascii="함초롬바탕" w:eastAsia="함초롬바탕" w:hAnsi="함초롬바탕" w:cs="함초롬바탕"/>
          <w:i/>
          <w:iCs/>
          <w:color w:val="6B5A45"/>
        </w:rPr>
        <w:t>[네바돈의 한 저녁별이 발표함.]</w:t>
      </w:r>
    </w:p>
    <w:p w14:paraId="4A1772B9" w14:textId="77777777" w:rsidR="000E11C6" w:rsidRPr="00BE2272" w:rsidRDefault="000E11C6">
      <w:pPr>
        <w:spacing w:beforeLines="50" w:before="120"/>
        <w:jc w:val="both"/>
      </w:pPr>
    </w:p>
    <w:p w14:paraId="0098F2A3" w14:textId="77777777" w:rsidR="000E11C6" w:rsidRPr="000425D9" w:rsidRDefault="00000000" w:rsidP="00465303">
      <w:pPr>
        <w:pStyle w:val="1"/>
        <w:keepNext/>
        <w:pageBreakBefore/>
        <w:pBdr>
          <w:bottom w:val="double" w:sz="6" w:space="10" w:color="B08D57"/>
        </w:pBdr>
        <w:spacing w:before="600" w:after="360"/>
        <w:jc w:val="center"/>
      </w:pPr>
      <w:bookmarkStart w:id="87" w:name="paper087"/>
      <w:r>
        <w:rPr>
          <w:rFonts w:ascii="함초롬바탕" w:eastAsia="함초롬바탕" w:hAnsi="함초롬바탕" w:cs="함초롬바탕"/>
          <w:color w:val="B08D57"/>
          <w:spacing w:val="40"/>
          <w:sz w:val="24"/>
          <w:szCs w:val="24"/>
        </w:rPr>
        <w:t>제87편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귀신 제의</w:t>
      </w:r>
      <w:bookmarkEnd w:id="87"/>
    </w:p>
    <w:p w14:paraId="06A0F903" w14:textId="77777777" w:rsidR="000E11C6" w:rsidRPr="000425D9" w:rsidRDefault="000E11C6" w:rsidP="000425D9">
      <w:pPr>
        <w:spacing w:beforeLines="50" w:before="120"/>
        <w:jc w:val="both"/>
        <w:rPr>
          <w:rFonts w:ascii="함초롬바탕" w:eastAsia="함초롬바탕" w:hAnsi="함초롬바탕" w:cs="함초롬바탕"/>
        </w:rPr>
      </w:pPr>
    </w:p>
    <w:p w14:paraId="687D987E"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87:0.1 </w:t>
      </w:r>
      <w:r>
        <w:rPr>
          <w:rFonts w:ascii="함초롬바탕" w:eastAsia="함초롬바탕" w:hAnsi="함초롬바탕" w:cs="함초롬바탕"/>
          <w:color w:val="262626"/>
        </w:rPr>
        <w:t>귀신 제의는 불운의 위험에 대한 상쇄로서 발전했다. 원시적 종교 의식은 불운에 대한 불안과 죽은 자에 대한 과도한 두려움에서 비롯되었다. 이러한 초기 종교들은 신을 인식하거나 초인적 존재를 경외하는 것과는 거의 관련이 없었다. 그들의 의식은 대부분 부정적인 성격을 띠었으며, 귀신을 피하거나 쫓아내거나 강제하는 데 목적이 있었다. 귀신 제의는 단지 재난을 피하기 위한 일종의 보험이었을 뿐, 더 높고 미래적인 수익을 위한 투자와는 아무 관련이 없었다.</w:t>
      </w:r>
    </w:p>
    <w:p w14:paraId="35500C26"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87:0.2 </w:t>
      </w:r>
      <w:r>
        <w:rPr>
          <w:rFonts w:ascii="함초롬바탕" w:eastAsia="함초롬바탕" w:hAnsi="함초롬바탕" w:cs="함초롬바탕"/>
          <w:color w:val="262626"/>
        </w:rPr>
        <w:t>인류는 귀신 제의와 오랜 세월 고통스럽게 싸워왔다. 인간의 역사에서 귀신-영에 대한 두려움에 비참하게 예속된 인간의 이 모습보다 더 많은 연민을 불러일으키도록 설계된 것은 없다. 바로 이 두려움이 인류로 하여금 종교적 진화의 길을 걷게 했다. 인간의 상상력은 자기중심의 해안에서 떠나, 참된 신 곧 실재하는 하나님의 개념에 도달할 때까지 결코 닻을 내리지 않을 것이다.</w:t>
      </w:r>
    </w:p>
    <w:p w14:paraId="5AEED762" w14:textId="77777777" w:rsidR="000E11C6" w:rsidRPr="000425D9" w:rsidRDefault="000E11C6" w:rsidP="000425D9">
      <w:pPr>
        <w:spacing w:beforeLines="50" w:before="120"/>
        <w:jc w:val="both"/>
        <w:rPr>
          <w:rFonts w:ascii="함초롬바탕" w:eastAsia="함초롬바탕" w:hAnsi="함초롬바탕" w:cs="함초롬바탕"/>
        </w:rPr>
      </w:pPr>
    </w:p>
    <w:p w14:paraId="17C9B2AE" w14:textId="77777777" w:rsidR="000E11C6" w:rsidRPr="000425D9" w:rsidRDefault="00000000" w:rsidP="0046530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귀신에 대한 두려움</w:t>
      </w:r>
    </w:p>
    <w:p w14:paraId="2FD87C27"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87:1.1 </w:t>
      </w:r>
      <w:r>
        <w:rPr>
          <w:rFonts w:ascii="함초롬바탕" w:eastAsia="함초롬바탕" w:hAnsi="함초롬바탕" w:cs="함초롬바탕"/>
          <w:color w:val="262626"/>
        </w:rPr>
        <w:t>죽음은 또 하나의 귀신이 육체로부터 풀려난다는 의미였기에 두려움의 대상이었다. 고대인들은 새로운 귀신과 마주치는 번거로움을 피하려고 죽음을 막으려 최선을 다했다. 그들은 항상 귀신이 죽음의 현장을 떠나 죽은 자의 땅으로 여행을 떠나도록 유도하려 했다. 귀신은 무엇보다도 죽음의 순간에 출현한 때부터 나중에 귀신의 고향, 즉 모호하고 원시적인 유사 천국의 개념으로 떠나기까지의 추정되는 전환기 동안 가장 두려운 존재였다.</w:t>
      </w:r>
    </w:p>
    <w:p w14:paraId="1F1FADD3"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87:1.2 </w:t>
      </w:r>
      <w:r>
        <w:rPr>
          <w:rFonts w:ascii="함초롬바탕" w:eastAsia="함초롬바탕" w:hAnsi="함초롬바탕" w:cs="함초롬바탕"/>
          <w:color w:val="262626"/>
        </w:rPr>
        <w:t>야만인은 귀신이 초자연적 능력을 가졌다고 믿었지만, 초자연적 지능을 가진 존재라고는 생각하지 않았다. 그래서 귀신을 속이고 기만하려는 여러 술책을 사용했다. 문명화된 인간조차도 여전히 경건함의 겉으로 드러난 현시가 어떤 방식으로든 전지한 신마저 속일 수 있으리라는 희망에 의지한다.</w:t>
      </w:r>
    </w:p>
    <w:p w14:paraId="1D5C4056"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87:1.3 </w:t>
      </w:r>
      <w:r>
        <w:rPr>
          <w:rFonts w:ascii="함초롬바탕" w:eastAsia="함초롬바탕" w:hAnsi="함초롬바탕" w:cs="함초롬바탕"/>
          <w:color w:val="262626"/>
        </w:rPr>
        <w:t>원시인은 질병이 종종 죽음의 전조임을 보고 그것을 두려워했다. 부족의 주술사가 환자를 치료하지 못하면, 그 환자는 가족 오두막에서 내쫓겨 더 작은 오두막으로 옮겨지거나 야외에서 홀로 죽음을 맞이하게 내버려졌다. 사람이 죽은 집은 보통 허물었으며, 남아 있더라도 늘 피했다. 이러한 두려움이 초기 인간이 견고한 집을 짓는 것을 막았고, 영구적인 마을과 도시의 형성을 저해했다.</w:t>
      </w:r>
    </w:p>
    <w:p w14:paraId="771CDE0F"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87:1.4 </w:t>
      </w:r>
      <w:r>
        <w:rPr>
          <w:rFonts w:ascii="함초롬바탕" w:eastAsia="함초롬바탕" w:hAnsi="함초롬바탕" w:cs="함초롬바탕"/>
          <w:color w:val="262626"/>
        </w:rPr>
        <w:t>야만인들은 씨족의 한 구성원이 죽으면 밤새 깨어 이야기했다. 시체 근처에서 잠들면 자신들도 죽을 것이라 두려워했기 때문이다. 시체로부터의 전염은 죽은 자에 대한 두려움을 강화시켰고, 모든 민족은 한때 죽은 자와 접촉한 후 개인을 정화하기 위한 정교한 의식을 행했다. 고대인들은 시체에게 반드시 빛을 제공해야 한다고 믿었으며, 시체가 어둠 속에 남겨지는 일은 결코 허용되지 않았다. 20세기에도 여전히 죽은 자의 곁에서 촛불을 켜고 밤을 새우는 풍습이 남아 있다. 이른바 문명인조차도 아직 죽은 자의 몸에 대한 두려움을 삶의 철학에서 완전히 제거하지 못했다.</w:t>
      </w:r>
    </w:p>
    <w:p w14:paraId="297FD5D8"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87:1.5 </w:t>
      </w:r>
      <w:r>
        <w:rPr>
          <w:rFonts w:ascii="함초롬바탕" w:eastAsia="함초롬바탕" w:hAnsi="함초롬바탕" w:cs="함초롬바탕"/>
          <w:color w:val="262626"/>
        </w:rPr>
        <w:t>그러나 이 모든 두려움에도 불구하고 사람들은 여전히 귀신을 속이려 했다. 죽음이 일어난 오두막이 파괴되지 않았다면, 시체는 문이 아닌 벽에 뚫은 구멍을 통해 옮겨졌다. 이런 조치는 귀신을 혼란시켜 머물지 못하게 하고 돌아오지 못하게 하려는 것이었다. 애도자들은 귀신이 따라오지 못하도록 장례식에서 돌아올 때 일부러 다른 길로 돌아왔다. 뒤를 돌아 되돌아가기와 수십 가지의 다른 전술들이 귀신이 무덤에서 돌아오지 못하도록 보장하기 위해 실행되었다. 남녀는 종종 옷을 바꿔 입어 귀신을 속이려 했으며, 상복은 처음에는 생존자를 위장하기 위해, 나중에는 죽은 자를 존중하고 귀신을 달래기 위해 입게 되었다.</w:t>
      </w:r>
    </w:p>
    <w:p w14:paraId="283B84A1" w14:textId="77777777" w:rsidR="000E11C6" w:rsidRPr="000425D9" w:rsidRDefault="000E11C6" w:rsidP="000425D9">
      <w:pPr>
        <w:spacing w:beforeLines="50" w:before="120"/>
        <w:jc w:val="both"/>
        <w:rPr>
          <w:rFonts w:ascii="함초롬바탕" w:eastAsia="함초롬바탕" w:hAnsi="함초롬바탕" w:cs="함초롬바탕"/>
        </w:rPr>
      </w:pPr>
    </w:p>
    <w:p w14:paraId="0E5BE111" w14:textId="77777777" w:rsidR="000E11C6" w:rsidRPr="000425D9" w:rsidRDefault="00000000" w:rsidP="0046530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귀신 달래기</w:t>
      </w:r>
    </w:p>
    <w:p w14:paraId="75D61513"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87:2.1 </w:t>
      </w:r>
      <w:r>
        <w:rPr>
          <w:rFonts w:ascii="함초롬바탕" w:eastAsia="함초롬바탕" w:hAnsi="함초롬바탕" w:cs="함초롬바탕"/>
          <w:color w:val="262626"/>
        </w:rPr>
        <w:t>종교에서 귀신을 달래려는 부정적 프로그램은 영을 강제하거나 간청하려는 긍정적 프로그램보다 훨씬 먼저 존재했다. 인간 예배의 첫 행위는 경외가 아니라 방어의 현상이었다. 현대인은 화재 보험이 현명하다고 생각하듯이, 야만인은 귀신의 불운에 대비하는 보험을 준비하는 것이 지혜라고 여겼다. 이 보호를 확보하려는 노력은 귀신 제의의 기법과 의식을 이루었다.</w:t>
      </w:r>
    </w:p>
    <w:p w14:paraId="30F37A2E"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87:2.2 </w:t>
      </w:r>
      <w:r>
        <w:rPr>
          <w:rFonts w:ascii="함초롬바탕" w:eastAsia="함초롬바탕" w:hAnsi="함초롬바탕" w:cs="함초롬바탕"/>
          <w:color w:val="262626"/>
        </w:rPr>
        <w:t>한때 귀신의 가장 큰 욕망은 빨리 “잠재워지는” 것이어서 방해받지 않고 죽은 자의 땅으로 갈 수 있다고 여겼다. 귀신을 안치하는 의식에서 살아 있는 자들의 행위 중 작위의 오류나 부작위의 오류는 귀신 땅으로 가는 귀신의 여정을 지연시킬 것이 분명했다. 이는 귀신을 불쾌하게 하며, 화가 난 귀신은 재앙과 불운, 불행의 근원이 된다고 생각했다.</w:t>
      </w:r>
    </w:p>
    <w:p w14:paraId="07A30F5B"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87:2.3 </w:t>
      </w:r>
      <w:r>
        <w:rPr>
          <w:rFonts w:ascii="함초롬바탕" w:eastAsia="함초롬바탕" w:hAnsi="함초롬바탕" w:cs="함초롬바탕"/>
          <w:color w:val="262626"/>
        </w:rPr>
        <w:t>장례 의식은 귀신 혼을 미래의 집으로 떠나게 하려는 인간의 노력에서 비롯되었고, 장례 설교는 원래 새로운 귀신에게 그곳으로 가는 방법을 가르치기 위해 고안되었다. 귀신의 여정을 위해 음식과 옷을 제공하는 것이 관습이었으며, 이러한 물품들은 무덤 안이나 그 근처에 놓였다. 야만인은 “귀신을 잠재우기” 위해, 즉 귀신이 무덤 근처에서 벗어나도록 하려면 사흘에서 일 년이 걸린다고 믿었다. 에스키모인들은 여전히 혼이 시체와 사흘 동안 함께 있다고 믿는다.</w:t>
      </w:r>
    </w:p>
    <w:p w14:paraId="1590C4F7"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87:2.4 </w:t>
      </w:r>
      <w:r>
        <w:rPr>
          <w:rFonts w:ascii="함초롬바탕" w:eastAsia="함초롬바탕" w:hAnsi="함초롬바탕" w:cs="함초롬바탕"/>
          <w:color w:val="262626"/>
        </w:rPr>
        <w:t>귀신이 집으로 돌아오지 못하게 하려고 죽음 이후 침묵이나 애도가 지켜졌다. 자기 고문, 즉 상처 내기는 일반적인 애도 형태였다. 많은 진보된 교사들이 이를 막으려 했으나 실패했다. 단식과 그 밖의 자기 부정 형태들은 귀신들을 기쁘게 한다고 여겨졌는데, 이는 귀신들이 죽은 자의 땅으로 실제로 떠나기 전에 주변을 맴도는 전환기 동안 살아 있는 자들의 고통을 즐긴다고 믿었기 때문이다.</w:t>
      </w:r>
    </w:p>
    <w:p w14:paraId="6DE10654"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87:2.5 </w:t>
      </w:r>
      <w:r>
        <w:rPr>
          <w:rFonts w:ascii="함초롬바탕" w:eastAsia="함초롬바탕" w:hAnsi="함초롬바탕" w:cs="함초롬바탕"/>
          <w:color w:val="262626"/>
        </w:rPr>
        <w:t>길고 빈번한 애도 기간의 비활동은 문명 진보의 큰 장애물 중 하나였다. 매년 몇 주에서 몇 달이 비생산적이고 쓸모없는 애도로 낭비되었다. 장례식에 전문 애도자들이 고용되었다는 사실은 애도가 슬픔의 증거가 아니라 의식이었음을 보여준다. 현대인은 죽은 자를 존경과 상실감으로 애도하지만, 고대인은 두려움 때문에 애도했다.</w:t>
      </w:r>
    </w:p>
    <w:p w14:paraId="6CBCB31B"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87:2.6 </w:t>
      </w:r>
      <w:r>
        <w:rPr>
          <w:rFonts w:ascii="함초롬바탕" w:eastAsia="함초롬바탕" w:hAnsi="함초롬바탕" w:cs="함초롬바탕"/>
          <w:color w:val="262626"/>
        </w:rPr>
        <w:t>죽은 자의 이름은 결코 말하지 않았다. 사실 그 이름들은 종종 언어에서 완전히 사라졌다. 이 이름들은 금기가 되었고, 그로 인해 언어는 계속 빈약해졌다. 결국 “결코 말하지 않는 이름이나 날”과 같은 상징적이거나 비유적인 표현이 늘어났다.</w:t>
      </w:r>
    </w:p>
    <w:p w14:paraId="1E3016E9"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87:2.7 </w:t>
      </w:r>
      <w:r>
        <w:rPr>
          <w:rFonts w:ascii="함초롬바탕" w:eastAsia="함초롬바탕" w:hAnsi="함초롬바탕" w:cs="함초롬바탕"/>
          <w:color w:val="262626"/>
        </w:rPr>
        <w:t>고대인들은 귀신을 몹시 쫓아 버리고 싶어하여 그들이 생전에 원했을 법한 모든 것을 제공했다. 귀신들은 아내와 하인을 원했고, 부유한 야만인은 최소한 한 명의 노예 아내가 자신의 죽음에 맞춰 산 채로 묻히기를 기대했다. 이후에는 과부가 남편의 무덤에서 자살하는 것이 관습이 되었다. 아이가 죽으면 어머니나 이모, 또는 할머니가 종종 목이 졸려 죽었고, 이는 어른 귀신이 아이 귀신을 동반하고 돌보게 하려는 것이었다. 이렇게 목숨을 바친 사람들은 대개 자발적으로 그렇게 했고, 실로, 만약 그들이 관습을 어기고 살았다면, 귀신의 분노에 대한 두려움이 원시인들이 누리던 그 얼마 안 되는 기쁨들마저 삶에서 완전히 빼앗았을 것이다.</w:t>
      </w:r>
    </w:p>
    <w:p w14:paraId="35EBA51D"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87:2.8 </w:t>
      </w:r>
      <w:r>
        <w:rPr>
          <w:rFonts w:ascii="함초롬바탕" w:eastAsia="함초롬바탕" w:hAnsi="함초롬바탕" w:cs="함초롬바탕"/>
          <w:color w:val="262626"/>
        </w:rPr>
        <w:t>죽은 추장을 동반하게 하기 위해 많은 신하들이 함께 보내졌다. 주인이 죽으면 노예들이 살해되어 귀신 땅에서 그를 섬기도록 했다. 보르네오인들은 여전히 전령 동반자를 딸려 보내는데, 노예를 창으로 찔러 죽여 귀신이 죽은 주인과 함께 여행하도록 한다. 살해된 사람들의 귀신은 그들의 살인자 귀신을 노예로 삼는 것을 기뻐한다고 믿었고, 이러한 믿음이 사람들을 머리 사냥으로 이끌었다.</w:t>
      </w:r>
    </w:p>
    <w:p w14:paraId="2C2A136A"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87:2.9 </w:t>
      </w:r>
      <w:r>
        <w:rPr>
          <w:rFonts w:ascii="함초롬바탕" w:eastAsia="함초롬바탕" w:hAnsi="함초롬바탕" w:cs="함초롬바탕"/>
          <w:color w:val="262626"/>
        </w:rPr>
        <w:t>귀신들은 음식 냄새를 즐긴다고 여겨졌다. 장례식에서 음식 제물은 한때 보편적이었다. 원시인들이 식사 전에 행한 기도 방식은 음식을 조금 불 속에 던져 영을 달래며 마법 주문을 중얼거리는 것이었다.</w:t>
      </w:r>
    </w:p>
    <w:p w14:paraId="6537A717"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87:2.10 </w:t>
      </w:r>
      <w:r>
        <w:rPr>
          <w:rFonts w:ascii="함초롬바탕" w:eastAsia="함초롬바탕" w:hAnsi="함초롬바탕" w:cs="함초롬바탕"/>
          <w:color w:val="262626"/>
        </w:rPr>
        <w:t>죽은 자는 생전에 사용했던 도구와 무기의 귀신을 사용한다고 믿었다. 물건을 부수는 것은 그것을 “죽이는” 것이며, 그 귀신을 해방시켜 귀신 땅에서 사용할 수 있게 하는 것이었다. 재산 희생도 불태우거나 묻는 방식으로 이루어졌다. 고대 장례식에서의 낭비는 엄청났다. 후대 인종들은 종이 모형을 만들거나 실제 물건과 사람 대신 그림을 사용하여 이러한 죽음의 희생을 대신했다. 친족 상속이 재산의 소각과 매장을 대신했을 때 문명은 큰 진보를 이루었다. 이로쿼이 인디언들은 장례식 낭비를 크게 개혁했으며, 이러한 재산 보존 덕분에 북부 홍인들 중 가장 강력한 부족이 되었다. 현대인은 귀신을 두려워하지 않는다고 여겨지지만, 관습의 힘은 여전히 강하며, 많은 지상 재산이 여전히 장례 의식과 죽음의 행사에 소비되고 있다.</w:t>
      </w:r>
    </w:p>
    <w:p w14:paraId="2312188A" w14:textId="77777777" w:rsidR="000E11C6" w:rsidRPr="000425D9" w:rsidRDefault="000E11C6" w:rsidP="000425D9">
      <w:pPr>
        <w:spacing w:beforeLines="50" w:before="120"/>
        <w:jc w:val="both"/>
        <w:rPr>
          <w:rFonts w:ascii="함초롬바탕" w:eastAsia="함초롬바탕" w:hAnsi="함초롬바탕" w:cs="함초롬바탕"/>
        </w:rPr>
      </w:pPr>
    </w:p>
    <w:p w14:paraId="0844314A" w14:textId="77777777" w:rsidR="000E11C6" w:rsidRPr="000425D9" w:rsidRDefault="00000000" w:rsidP="0046530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조상 숭배</w:t>
      </w:r>
    </w:p>
    <w:p w14:paraId="3B239E7A"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87:3.1 </w:t>
      </w:r>
      <w:r>
        <w:rPr>
          <w:rFonts w:ascii="함초롬바탕" w:eastAsia="함초롬바탕" w:hAnsi="함초롬바탕" w:cs="함초롬바탕"/>
          <w:color w:val="262626"/>
        </w:rPr>
        <w:t>발전하던 귀신 제의는 조상 숭배를 필연적으로 낳았는데, 그것은 일반 귀신들과 더 높은 영들, 즉 진화하는 신들 사이의 연결 고리가 되었기 때문이다. 초기의 신들은 단순히 영광스럽게 된 죽은 인간들이었다.</w:t>
      </w:r>
    </w:p>
    <w:p w14:paraId="608389CE"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87:3.2 </w:t>
      </w:r>
      <w:r>
        <w:rPr>
          <w:rFonts w:ascii="함초롬바탕" w:eastAsia="함초롬바탕" w:hAnsi="함초롬바탕" w:cs="함초롬바탕"/>
          <w:color w:val="262626"/>
        </w:rPr>
        <w:t>조상 숭배는 본래 숭배라기보다 두려움에 더 가까웠지만, 이러한 믿음은 귀신에 대한 두려움과 숭배를 더욱 퍼뜨리는 데 확실히 기여했다. 초기 조상-귀신 제의를 따르는 이들은 하품할 때 악한 귀신이 몸속으로 들어올까 봐 두려워했다.</w:t>
      </w:r>
    </w:p>
    <w:p w14:paraId="314A9BB9"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87:3.3 </w:t>
      </w:r>
      <w:r>
        <w:rPr>
          <w:rFonts w:ascii="함초롬바탕" w:eastAsia="함초롬바탕" w:hAnsi="함초롬바탕" w:cs="함초롬바탕"/>
          <w:color w:val="262626"/>
        </w:rPr>
        <w:t>자녀를 입양하는 관습은 죽은 뒤 혼의 평화와 진보를 위해 누군가가 제물을 바치도록 확실히 하기 위한 것이었다. 야만인은 동료들의 귀신을 두려워하며 살았고, 죽은 뒤 자신의 귀신이 안전하게 인도되도록 계획을 세우는 데 여가를 보냈다.</w:t>
      </w:r>
    </w:p>
    <w:p w14:paraId="1644D3AA"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87:3.4 </w:t>
      </w:r>
      <w:r>
        <w:rPr>
          <w:rFonts w:ascii="함초롬바탕" w:eastAsia="함초롬바탕" w:hAnsi="함초롬바탕" w:cs="함초롬바탕"/>
          <w:color w:val="262626"/>
        </w:rPr>
        <w:t>대부분의 부족은 적어도 매년 한 번은 모든 혼을 위한 잔치를 열었다. 로마인들은 매년 열두 번의 귀신 잔치와 그에 따른 의식을 거행했다. 한 해의 날 절반이 이런 고대 제의와 관련된 의식에 바쳐졌다. 한 로마 황제는 잔칫날을 연간 135일로 줄여 이러한 관행을 개혁하려 했다.</w:t>
      </w:r>
    </w:p>
    <w:p w14:paraId="6978D0DC"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87:3.5 </w:t>
      </w:r>
      <w:r>
        <w:rPr>
          <w:rFonts w:ascii="함초롬바탕" w:eastAsia="함초롬바탕" w:hAnsi="함초롬바탕" w:cs="함초롬바탕"/>
          <w:color w:val="262626"/>
        </w:rPr>
        <w:t>귀신 제의는 끊임없이 발전했다. 귀신이 불완전한 상태에서 더 높은 실존 단계로 옮겨간다고 상상함에 따라, 제의도 결국 영들, 그리고 신들에 대한 숭배로 발전했다. 그러나 더 발전된 영들에 대한 믿음이 다양했음에도 불구하고, 모든 부족과 인종은 한때 귀신을 믿었다.</w:t>
      </w:r>
    </w:p>
    <w:p w14:paraId="5AF17949" w14:textId="77777777" w:rsidR="000E11C6" w:rsidRPr="000425D9" w:rsidRDefault="000E11C6" w:rsidP="000425D9">
      <w:pPr>
        <w:spacing w:beforeLines="50" w:before="120"/>
        <w:jc w:val="both"/>
        <w:rPr>
          <w:rFonts w:ascii="함초롬바탕" w:eastAsia="함초롬바탕" w:hAnsi="함초롬바탕" w:cs="함초롬바탕"/>
        </w:rPr>
      </w:pPr>
    </w:p>
    <w:p w14:paraId="7CC6DEE6" w14:textId="77777777" w:rsidR="000E11C6" w:rsidRPr="000425D9" w:rsidRDefault="00000000" w:rsidP="0046530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선한 영 귀신과 악한 영 귀신</w:t>
      </w:r>
    </w:p>
    <w:p w14:paraId="746227A5"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87:4.1 </w:t>
      </w:r>
      <w:r>
        <w:rPr>
          <w:rFonts w:ascii="함초롬바탕" w:eastAsia="함초롬바탕" w:hAnsi="함초롬바탕" w:cs="함초롬바탕"/>
          <w:color w:val="262626"/>
        </w:rPr>
        <w:t>귀신에 대한 두려움은 모든 세계 종교의 근원이었으며, 오랜 세월 동안 많은 부족들이 단 하나의 종류의 귀신에 대한 옛 믿음을 고수했다. 그들은 귀신이 기뻐하면 행운이 따르고, 화가 나면 불운이 닥친다고 가르쳤다.</w:t>
      </w:r>
    </w:p>
    <w:p w14:paraId="7497DC26"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87:4.2 </w:t>
      </w:r>
      <w:r>
        <w:rPr>
          <w:rFonts w:ascii="함초롬바탕" w:eastAsia="함초롬바탕" w:hAnsi="함초롬바탕" w:cs="함초롬바탕"/>
          <w:color w:val="262626"/>
        </w:rPr>
        <w:t>귀신 두려움의 제의가 확장되면서, 특정한 인간과 명확히 연관되지 않은 더 높은 유형의 영들에 대한 인식이 생겨났다. 이들은 귀신 땅의 영역을 넘어 더 높은 영의 세계로 진보한, 승급했거나 영광스럽게 된 귀신들이었다.</w:t>
      </w:r>
    </w:p>
    <w:p w14:paraId="00E59DB6"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87:4.3 </w:t>
      </w:r>
      <w:r>
        <w:rPr>
          <w:rFonts w:ascii="함초롬바탕" w:eastAsia="함초롬바탕" w:hAnsi="함초롬바탕" w:cs="함초롬바탕"/>
          <w:color w:val="262626"/>
        </w:rPr>
        <w:t>두 종류의 영 귀신에 대한 개념은 전 세계적으로 느리지만 확실하게 확산되었다. 이 새로운 이중 영성주의는 부족 간 전파가 아니라, 세계 곳곳에서 독립적으로 발생했다. 확장되는 진화적 마음에 영향을 미치는 데 있어, 어떤 사상의 힘은 그 실재성이나 합리성이 아니라, 오히려 그 생생함과 즉각적이고 단순한 적용의 보편성에 있다.</w:t>
      </w:r>
    </w:p>
    <w:p w14:paraId="03E004FF"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87:4.4 </w:t>
      </w:r>
      <w:r>
        <w:rPr>
          <w:rFonts w:ascii="함초롬바탕" w:eastAsia="함초롬바탕" w:hAnsi="함초롬바탕" w:cs="함초롬바탕"/>
          <w:color w:val="262626"/>
        </w:rPr>
        <w:t>그 후 인간의 상상력은 선한 초자연적 존재와 악한 초자연적 존재, 두 부류의 개념을 그려냈다. 일부 귀신은 결코 선한 영의 수준으로 진화하지 못했다. 귀신 두려움의 단일 영성주의는 점차 이중 영성주의로 발전하며, 지상사(地上事)를 보이지 않게 통제하는 새로운 개념으로 자리 잡았다. 마침내 행운과 불운이 각각의 통제자를 가진 것으로 여겨졌다. 그리고 두 부류 중 불운을 가져오는 귀신들이 더 활동적이고 수가 많다고 믿었다.</w:t>
      </w:r>
    </w:p>
    <w:p w14:paraId="442C4EC1"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87:4.5 </w:t>
      </w:r>
      <w:r>
        <w:rPr>
          <w:rFonts w:ascii="함초롬바탕" w:eastAsia="함초롬바탕" w:hAnsi="함초롬바탕" w:cs="함초롬바탕"/>
          <w:color w:val="262626"/>
        </w:rPr>
        <w:t>선한 영과 악한 영에 대한 교리가 마침내 성숙하자, 그것은 모든 종교적 신념 중 가장 널리 퍼지고 지속적인 것이 되었다. 이 이원론은 하나의 위대한 종교-철학적 진보를 나타냈는데, 왜냐하면 그것은 인간이 행운과 불운 모두를 설명할 수 있도록 하면서, 동시에 어느 정도 행동의 일관성이 있는 초필사 존재들을 믿을 수 있게 해주었기 때문이다. 영들은 선하든 악하든 그럴 것이라고 믿을 수 있었다. 그들은 대부분의 원시 종교의 단일 영성주의에서 초기 귀신들이 그렇다고 여겨졌던 것처럼 완전히 변덕스럽다고는 생각되지 않았다. 인간은 마침내 일관된 행동을 하는 초필사적 힘들을 개념화할 수 있게 되었고, 이것은 종교 진화의 전체 역사와 인간 철학의 확장 속에서 가장 중대한 진리의 발견 중 하나였다.</w:t>
      </w:r>
    </w:p>
    <w:p w14:paraId="72D61636"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87:4.6 </w:t>
      </w:r>
      <w:r>
        <w:rPr>
          <w:rFonts w:ascii="함초롬바탕" w:eastAsia="함초롬바탕" w:hAnsi="함초롬바탕" w:cs="함초롬바탕"/>
          <w:color w:val="262626"/>
        </w:rPr>
        <w:t>그러나 진화 종교는 이중 영성주의 개념 때문에 막대한 대가를 치렀다. 인간 초기의 철학은 선한 영과 악한 영이라는 두 종류의 영을 가정함으로써만 영의 일관성을 현세적 운수의 부침과 조화시킬 수 있었다. 그리고 이 믿음은 인간이 변동하는 우연성을 일관된 초필사적 힘의 개념과 조화시킬 수 있게 했지만, 이 교리는 그 이후로 종교인들이 우주적 통일성을 상상하는 것을 어렵게 만들었다. 진화 종교의 신들은 대체로 어둠의 세력에 의해 반대되었다.</w:t>
      </w:r>
    </w:p>
    <w:p w14:paraId="1A1F1D3D"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87:4.7 </w:t>
      </w:r>
      <w:r>
        <w:rPr>
          <w:rFonts w:ascii="함초롬바탕" w:eastAsia="함초롬바탕" w:hAnsi="함초롬바탕" w:cs="함초롬바탕"/>
          <w:color w:val="262626"/>
        </w:rPr>
        <w:t>이 모든 비극의 핵심은, 이러한 사상이 인간의 원시적 마음속에 뿌리내릴 당시, 실제로 세상에는 악한 영이나 불화하는 영이 전혀 없었다는 사실에 있다. 이러한 불행한 상황은 칼리가스티아 반란 이후에야 생겨났으며, 오순절까지만 지속되었다. 선과 악을 우주적 동격으로 보는 개념은 20세기에도 여전히 인간 철학 속에 강하게 살아 있고, 세계 대부분의 종교는 여전히 오래전 귀신 제의가 출현하던 시기의 문화적 모반(母斑)을 간직하고 있다.</w:t>
      </w:r>
    </w:p>
    <w:p w14:paraId="36B17E4F" w14:textId="77777777" w:rsidR="000E11C6" w:rsidRPr="000425D9" w:rsidRDefault="000E11C6" w:rsidP="000425D9">
      <w:pPr>
        <w:spacing w:beforeLines="50" w:before="120"/>
        <w:jc w:val="both"/>
        <w:rPr>
          <w:rFonts w:ascii="함초롬바탕" w:eastAsia="함초롬바탕" w:hAnsi="함초롬바탕" w:cs="함초롬바탕"/>
        </w:rPr>
      </w:pPr>
    </w:p>
    <w:p w14:paraId="52476BAC" w14:textId="77777777" w:rsidR="000E11C6" w:rsidRPr="000425D9" w:rsidRDefault="00000000" w:rsidP="0046530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발전하는 귀신 제의</w:t>
      </w:r>
    </w:p>
    <w:p w14:paraId="18FA908F"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87:5.1 </w:t>
      </w:r>
      <w:r>
        <w:rPr>
          <w:rFonts w:ascii="함초롬바탕" w:eastAsia="함초롬바탕" w:hAnsi="함초롬바탕" w:cs="함초롬바탕"/>
          <w:color w:val="262626"/>
        </w:rPr>
        <w:t>원시인은 영과 귀신을 거의 무한한 권리를 지닌 존재로 여기면서도, 아무런 의무는 없는 존재로 보았다. 반면 인간은 수많은 의무를 지녔지만 권리는 없다고 믿었다. 사람들은 귀신이 인간의 영적 의무 수행에 끊임없이 불만을 품고 있다고 생각했다. 귀신들이 인간사에 간섭하지 않는 대가로 끊임없는 봉사의 공물을 거두어 간다는 것이 인류의 일반적인 믿음이었고, 아주 사소한 불행도 귀신의 활동 탓으로 돌렸다. 초기 인류는 신들에게 마땅한 어떤 경의를 빠뜨릴까 두려워한 나머지, 알려진 모든 영에게 희생 제물을 드린 후에도 완전히 안전하기 위해 “알지 못하는 신들”에게 한 번 더 헌물을 드렸다.</w:t>
      </w:r>
    </w:p>
    <w:p w14:paraId="5F888714"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87:5.2 </w:t>
      </w:r>
      <w:r>
        <w:rPr>
          <w:rFonts w:ascii="함초롬바탕" w:eastAsia="함초롬바탕" w:hAnsi="함초롬바탕" w:cs="함초롬바탕"/>
          <w:color w:val="262626"/>
        </w:rPr>
        <w:t>단순한 귀신 제의는 이제 더 발전되고 상대적으로 복잡한 영-귀신 제의로 이어졌다. 그것은 인간의 원시적 상상 속에서 형성된 더 높은 영들에 대한 봉사와 숭배의 형태였다. 종교 의식은 영들의 진화와 진보 속도에 보조를 맞추어야 한다. 확장된 제의는 초자연적 존재들에 대한 믿음과 관련하여 실행되는 자기 유지의 기술에 불과했으며, 영 환경에 대한 자기 조정이었다. 산업과 군사 조직이 자연적·사회적 환경에 대한 조정이었다면, 결혼이 양성의 요구를 충족시키기 위해 생겨난 것처럼 종교 조직은 더 높은 영의 힘들과 영적 존재들에 대한 믿음에 반응하여 발전했다. 종교란 인간이 우연의 신비라는 환상에 적응하는 방식이다. 영에 대한 두려움과 그로 인한 숭배는 불운을 막기 위한 보험, 곧 번영 보험 증권으로 채택되었다.</w:t>
      </w:r>
    </w:p>
    <w:p w14:paraId="13B2EEE6"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87:5.3 </w:t>
      </w:r>
      <w:r>
        <w:rPr>
          <w:rFonts w:ascii="함초롬바탕" w:eastAsia="함초롬바탕" w:hAnsi="함초롬바탕" w:cs="함초롬바탕"/>
          <w:color w:val="262626"/>
        </w:rPr>
        <w:t>야만인은 선한 영들이 제 할 일을 하며 인간에게 거의 아무것도 요구하지 않는다고 생각했다. 반면 악한 귀신과 영들은 기분을 맞춰야만 했다. 그래서 원시인들은 선한 영보다 악한 귀신들에게 훨씬 더 많은 주의를 기울였다.</w:t>
      </w:r>
    </w:p>
    <w:p w14:paraId="52839EDB"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87:5.4 </w:t>
      </w:r>
      <w:r>
        <w:rPr>
          <w:rFonts w:ascii="함초롬바탕" w:eastAsia="함초롬바탕" w:hAnsi="함초롬바탕" w:cs="함초롬바탕"/>
          <w:color w:val="262626"/>
        </w:rPr>
        <w:t>인간의 번영은 악한 영들의 시기를 특히 자극한다고 여겨졌고, 그들의 보복은 인간을 매개로 사악한 눈이라는 기법을 통해 이루어진다고 믿었다. 영 회피와 관련된 제의의 그 국면은 사악한 눈의 음모에 크게 신경 썼다. 사악한 눈에 대한 두려움은 거의 전 세계로 퍼져나갔다. 아름다운 여성들은 사악한 눈으로부터 자신을 보호하기 위해 베일을 썼으며, 이후에는 아름답게 보이려는 여성들까지 이 관습을 따랐다. 악한 영에 대한 두려움으로 아이들은 해가 진 뒤 밖에 나가지 못했고, 초기의 기도에는 언제나 “사악한 눈으로부터 우리를 구하소서”라는 간구가 포함되었다.</w:t>
      </w:r>
    </w:p>
    <w:p w14:paraId="1E722555"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87:5.5 </w:t>
      </w:r>
      <w:r>
        <w:rPr>
          <w:rFonts w:ascii="함초롬바탕" w:eastAsia="함초롬바탕" w:hAnsi="함초롬바탕" w:cs="함초롬바탕"/>
          <w:color w:val="262626"/>
        </w:rPr>
        <w:t>코란에는 사악한 눈과 주술에 관한 한 장이 있을 정도였으며, 유대인들 또한 이를 완전히 믿었다. 남근 제의 전체는 사악한 눈에 대한 방어 체계로 발전했다. 생식 기관은 사악한 눈을 무력화시킬 수 있는 유일한 부적이라 여겨졌다. 사악한 눈은 태아의 선천적 표시, 모성 인상에 대한 미신의 기원을 낳았고, 이 제의는 한때 거의 전 세계적으로 퍼져 있었다.</w:t>
      </w:r>
    </w:p>
    <w:p w14:paraId="1C0EE554"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87:5.6 </w:t>
      </w:r>
      <w:r>
        <w:rPr>
          <w:rFonts w:ascii="함초롬바탕" w:eastAsia="함초롬바탕" w:hAnsi="함초롬바탕" w:cs="함초롬바탕"/>
          <w:color w:val="262626"/>
        </w:rPr>
        <w:t>시기는 인간 본성에 깊이 뿌리박힌 특성이므로, 원시인은 그것을 초기 신들에게도 돌렸다. 그리고 인간이 한때 귀신을 속였던 것처럼, 곧 영들도 속이기 시작했다. 그는 말했다. “영들이 우리의 아름다움과 번영을 시기한다면, 우리는 자신을 추하게 하고 우리의 성공을 가볍게 말하겠다.” 따라서 초기의 겸손은 자아를 낮추려는 태도가 아니라, 시기하는 영들을 속이고 피하려는 시도였다.</w:t>
      </w:r>
    </w:p>
    <w:p w14:paraId="02808AE1"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87:5.7 </w:t>
      </w:r>
      <w:r>
        <w:rPr>
          <w:rFonts w:ascii="함초롬바탕" w:eastAsia="함초롬바탕" w:hAnsi="함초롬바탕" w:cs="함초롬바탕"/>
          <w:color w:val="262626"/>
        </w:rPr>
        <w:t>인간 번영에 대한 영들의 시기를 막는 방법으로, 운 좋거나 몹시 사랑받는 물건이나 사람에게 비난을 퍼붓는 것이었다. 자신이나 가족에 대한 칭찬을 겸손히 부정하는 관습은 여기에서 비롯되었고, 시간이 지나 문명화된 겸손·절제·예의로 발전했다. 같은 이유로 일부러 추하게 보이려는 풍습이 생겼다. 아름다움은 영들의 시기를 불러일으키며, 죄 많은 인간의 자만심을 상징한다고 여겨졌다. 그래서 야만인은 추한 이름을 일부러 택했다. 제의의 이 특징은 예술의 발전에 큰 걸림돌이 되었고, 오랫동안 세상을 어둡고 추하게 만들었다.</w:t>
      </w:r>
    </w:p>
    <w:p w14:paraId="185C9888"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87:5.8 </w:t>
      </w:r>
      <w:r>
        <w:rPr>
          <w:rFonts w:ascii="함초롬바탕" w:eastAsia="함초롬바탕" w:hAnsi="함초롬바탕" w:cs="함초롬바탕"/>
          <w:color w:val="262626"/>
        </w:rPr>
        <w:t>영 제의 아래에서 인생은 기껏해야 도박이었으며, 영들의 통제 결과로 여겨졌다. 인간의 미래는 노력, 근면, 재능의 결과가 아니라, 영들의 호의를 얻는 데 그것들이 얼마나 이용될 수 있느냐에 달려 있었다. 영을 달래기 위한 의식들은 무거운 부담이 되어, 삶을 지루하고 거의 견딜 수 없게 만들었다. 시대에서 시대로, 세대에서 세대로, 인종에서 인종으로 이 초귀신 교리를 개선하려 해왔지만, 아직 어떤 세대도 그것을 완전히 거부할 용기를 낸 적이 없었다.</w:t>
      </w:r>
    </w:p>
    <w:p w14:paraId="33545521"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87:5.9 </w:t>
      </w:r>
      <w:r>
        <w:rPr>
          <w:rFonts w:ascii="함초롬바탕" w:eastAsia="함초롬바탕" w:hAnsi="함초롬바탕" w:cs="함초롬바탕"/>
          <w:color w:val="262626"/>
        </w:rPr>
        <w:t>영들의 의도와 뜻은 징조, 신탁, 표징을 통해 탐구되었다. 그리고 이러한 영의 메시지는 점술, 예언, 주술, 시련, 점성술로 해석되었다. 제의 전체는 이 위장된 뇌물을 통해 영들을 달래고, 만족시키며, 매수하기 위해 설계된 계획이었다.</w:t>
      </w:r>
    </w:p>
    <w:p w14:paraId="4552948D"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87:5.10 </w:t>
      </w:r>
      <w:r>
        <w:rPr>
          <w:rFonts w:ascii="함초롬바탕" w:eastAsia="함초롬바탕" w:hAnsi="함초롬바탕" w:cs="함초롬바탕"/>
          <w:color w:val="262626"/>
        </w:rPr>
        <w:t>그리하여 다음으로 이루어진 새롭고 확장된 세계 철학이 생겨났다.</w:t>
      </w:r>
    </w:p>
    <w:p w14:paraId="0C19BC98"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87:5.11 </w:t>
      </w:r>
      <w:r>
        <w:rPr>
          <w:rFonts w:ascii="함초롬바탕" w:eastAsia="함초롬바탕" w:hAnsi="함초롬바탕" w:cs="함초롬바탕"/>
          <w:color w:val="262626"/>
        </w:rPr>
        <w:t>1. 의무—영이 호의적이거나 최소한 중립적 태도를 유지하도록 해야 하는 일들.</w:t>
      </w:r>
    </w:p>
    <w:p w14:paraId="5264BEC0"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87:5.12 </w:t>
      </w:r>
      <w:r>
        <w:rPr>
          <w:rFonts w:ascii="함초롬바탕" w:eastAsia="함초롬바탕" w:hAnsi="함초롬바탕" w:cs="함초롬바탕"/>
          <w:color w:val="262626"/>
        </w:rPr>
        <w:t>2. 권리—영을 자신의 이익에 적극 끌어들이기 위해 수행해야 하는 올바른 행위와 의식.</w:t>
      </w:r>
    </w:p>
    <w:p w14:paraId="7DF6BA0A"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87:5.13 </w:t>
      </w:r>
      <w:r>
        <w:rPr>
          <w:rFonts w:ascii="함초롬바탕" w:eastAsia="함초롬바탕" w:hAnsi="함초롬바탕" w:cs="함초롬바탕"/>
          <w:color w:val="262626"/>
        </w:rPr>
        <w:t>3. 진리—영에 대한 올바른 이해와 태도, 따라서 삶과 죽음에 대한 바른 관점.</w:t>
      </w:r>
    </w:p>
    <w:p w14:paraId="7D4C2038"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87:5.14 </w:t>
      </w:r>
      <w:r>
        <w:rPr>
          <w:rFonts w:ascii="함초롬바탕" w:eastAsia="함초롬바탕" w:hAnsi="함초롬바탕" w:cs="함초롬바탕"/>
          <w:color w:val="262626"/>
        </w:rPr>
        <w:t>고대인들이 미래를 알고자 한 것은 단순한 호기심 때문이 아니었다. 그들은 불운을 피하고자 했다. 점술은 단지 재난을 피하려는 시도였다. 당시 꿈은 예언적이라 여겨졌고, 평범하지 않은 모든 일은 징조로 간주되었다. 오늘날에도 문명화된 인종들은 여전히 징조와 상징, 그리고 옛 발전하는 귀신 제의의 미신적 잔재를 믿는 저주에 시달리고 있다. 인간이 그토록 점진적이고 고통스럽게 생명의 진화 사다리를 올라온 그 방법들을 버리는 데 인간은 더디고, 매우 더디다.</w:t>
      </w:r>
    </w:p>
    <w:p w14:paraId="6C7CF7A8" w14:textId="77777777" w:rsidR="000E11C6" w:rsidRPr="000425D9" w:rsidRDefault="000E11C6" w:rsidP="000425D9">
      <w:pPr>
        <w:spacing w:beforeLines="50" w:before="120"/>
        <w:jc w:val="both"/>
        <w:rPr>
          <w:rFonts w:ascii="함초롬바탕" w:eastAsia="함초롬바탕" w:hAnsi="함초롬바탕" w:cs="함초롬바탕"/>
        </w:rPr>
      </w:pPr>
    </w:p>
    <w:p w14:paraId="1135D6DA" w14:textId="77777777" w:rsidR="000E11C6" w:rsidRPr="000425D9" w:rsidRDefault="00000000" w:rsidP="0046530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강제와 퇴마</w:t>
      </w:r>
    </w:p>
    <w:p w14:paraId="5980358C"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87:6.1 </w:t>
      </w:r>
      <w:r>
        <w:rPr>
          <w:rFonts w:ascii="함초롬바탕" w:eastAsia="함초롬바탕" w:hAnsi="함초롬바탕" w:cs="함초롬바탕"/>
          <w:color w:val="262626"/>
        </w:rPr>
        <w:t>인간이 귀신만을 믿던 시절, 종교 의식은 더욱 개인적이고 덜 조직적이었다. 그러나 더 높은 영들을 인식하게 되면서 이들과 교류하기 위해 “더 높은 영적 방법들”을 사용해야 할 필요가 생겼다. 영을 달래는 기법을 개선하고 정교화하려는 이러한 시도는 곧 영들에 대한 방어책을 만들어냈다. 인간은 지상에서 작용하는 통제할 수 없는 힘들 앞에서 무력함을 느꼈고, 그 열세를 보상하려는 일종의 조정 방법, 곧 우주와의 일방적인 투쟁에서 균형을 맞추려는 기법을 찾고자 했다.</w:t>
      </w:r>
    </w:p>
    <w:p w14:paraId="26931939"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87:6.2 </w:t>
      </w:r>
      <w:r>
        <w:rPr>
          <w:rFonts w:ascii="함초롬바탕" w:eastAsia="함초롬바탕" w:hAnsi="함초롬바탕" w:cs="함초롬바탕"/>
          <w:color w:val="262626"/>
        </w:rPr>
        <w:t>제의 초기에 인간이 귀신 행동에 영향을 미치려는 노력은 주로 달래기에 국한되었으며, 이는 일종의 뇌물을 통해 불운을 막으려는 시도였다. 그러나 귀신 제의의 진화가 선한 영과 악한 영의 개념에 이르자, 의식은 점점 더 적극적인 성격을 띠며 행운을 얻기 위한 시도로 바뀌었다. 인간의 종교는 더 이상 완전히 부정적이지 않았으며, 행운을 얻으려는 것에 그치지 않고 영들의 협력을 강제로 얻기 위한 방책들을 고안하기 시작했다. 이제 종교인은 자신이 만들어낸 영적 환영의 끊임없는 요구 앞에 무방비로 서 있지 않다. 야만인은 영의 행동을 강제하고 그 도움을 끌어내기 위한 무기를 만들어내기 시작하고 있다.</w:t>
      </w:r>
    </w:p>
    <w:p w14:paraId="743B5F9E"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87:6.3 </w:t>
      </w:r>
      <w:r>
        <w:rPr>
          <w:rFonts w:ascii="함초롬바탕" w:eastAsia="함초롬바탕" w:hAnsi="함초롬바탕" w:cs="함초롬바탕"/>
          <w:color w:val="262626"/>
        </w:rPr>
        <w:t>인간의 첫 방어 시도는 귀신에 맞추어졌다. 세월이 흐르면서 살아 있는 자들은 죽은 자들에 저항하는 여러 방법을 고안했다. 귀신을 겁주고 쫓아내기 위한 다양한 기법이 생겨났으며, 대표적인 것들은 다음과 같다.</w:t>
      </w:r>
    </w:p>
    <w:p w14:paraId="24D02E48"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87:6.4 </w:t>
      </w:r>
      <w:r>
        <w:rPr>
          <w:rFonts w:ascii="함초롬바탕" w:eastAsia="함초롬바탕" w:hAnsi="함초롬바탕" w:cs="함초롬바탕"/>
          <w:color w:val="262626"/>
        </w:rPr>
        <w:t>1. 시체의 머리를 자르고 몸을 묶어 무덤에 묻기.</w:t>
      </w:r>
    </w:p>
    <w:p w14:paraId="618C39A0"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87:6.5 </w:t>
      </w:r>
      <w:r>
        <w:rPr>
          <w:rFonts w:ascii="함초롬바탕" w:eastAsia="함초롬바탕" w:hAnsi="함초롬바탕" w:cs="함초롬바탕"/>
          <w:color w:val="262626"/>
        </w:rPr>
        <w:t>2. 죽은 자의 집에 돌을 던지기.</w:t>
      </w:r>
    </w:p>
    <w:p w14:paraId="5B8B952D"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87:6.6 </w:t>
      </w:r>
      <w:r>
        <w:rPr>
          <w:rFonts w:ascii="함초롬바탕" w:eastAsia="함초롬바탕" w:hAnsi="함초롬바탕" w:cs="함초롬바탕"/>
          <w:color w:val="262626"/>
        </w:rPr>
        <w:t>3. 시체를 거세하거나 다리를 부러뜨리기.</w:t>
      </w:r>
    </w:p>
    <w:p w14:paraId="14E6C853"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87:6.7 </w:t>
      </w:r>
      <w:r>
        <w:rPr>
          <w:rFonts w:ascii="함초롬바탕" w:eastAsia="함초롬바탕" w:hAnsi="함초롬바탕" w:cs="함초롬바탕"/>
          <w:color w:val="262626"/>
        </w:rPr>
        <w:t>4. 돌 아래 묻기—현대 묘비의 한 기원.</w:t>
      </w:r>
    </w:p>
    <w:p w14:paraId="749FDDFC"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87:6.8 </w:t>
      </w:r>
      <w:r>
        <w:rPr>
          <w:rFonts w:ascii="함초롬바탕" w:eastAsia="함초롬바탕" w:hAnsi="함초롬바탕" w:cs="함초롬바탕"/>
          <w:color w:val="262626"/>
        </w:rPr>
        <w:t>5. 화장—귀신 문제를 막으려는 후대의 발명.</w:t>
      </w:r>
    </w:p>
    <w:p w14:paraId="3413F17A"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87:6.9 </w:t>
      </w:r>
      <w:r>
        <w:rPr>
          <w:rFonts w:ascii="함초롬바탕" w:eastAsia="함초롬바탕" w:hAnsi="함초롬바탕" w:cs="함초롬바탕"/>
          <w:color w:val="262626"/>
        </w:rPr>
        <w:t>6. 시체를 바다에 던지기.</w:t>
      </w:r>
    </w:p>
    <w:p w14:paraId="7C23A291"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87:6.10 </w:t>
      </w:r>
      <w:r>
        <w:rPr>
          <w:rFonts w:ascii="함초롬바탕" w:eastAsia="함초롬바탕" w:hAnsi="함초롬바탕" w:cs="함초롬바탕"/>
          <w:color w:val="262626"/>
        </w:rPr>
        <w:t>7. 시체를 야생 동물에게 노출시켜 먹히게 하기.</w:t>
      </w:r>
    </w:p>
    <w:p w14:paraId="7E209F4A"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87:6.11 </w:t>
      </w:r>
      <w:r>
        <w:rPr>
          <w:rFonts w:ascii="함초롬바탕" w:eastAsia="함초롬바탕" w:hAnsi="함초롬바탕" w:cs="함초롬바탕"/>
          <w:color w:val="262626"/>
        </w:rPr>
        <w:t>귀신은 소리에 의해 방해받고 놀란다고 믿었다. 외침, 종소리, 북소리는 귀신을 쫓는 수단이 되었으며, 이런 고대 관습은 오늘날에도 “경야”에서 이어지고 있다. 악취 나는 물질은 불청객 영들을 내쫓는 데 사용되었다. 또한 끔찍한 영의 형상을 만들어, 영이 스스로의 모습을 보고 달아나도록 했다. 개가 귀신의 접근을 감지해 울부짖는다고 믿었으며, 수탉은 귀신이 가까이 있을 때 운다고 여겨졌다. 수탉이 풍향계로 사용된 것은 이 미신의 잔재를 보여준다.</w:t>
      </w:r>
    </w:p>
    <w:p w14:paraId="448BDB95"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87:6.12 </w:t>
      </w:r>
      <w:r>
        <w:rPr>
          <w:rFonts w:ascii="함초롬바탕" w:eastAsia="함초롬바탕" w:hAnsi="함초롬바탕" w:cs="함초롬바탕"/>
          <w:color w:val="262626"/>
        </w:rPr>
        <w:t>물은 귀신으로부터의 최고의 보호책으로 여겨졌다. 성수는 가장 효과적인 형태로 간주되었으며, 그것은 사제가 발을 씻은 물이었다. 불과 물은 귀신이 넘을 수 없는 장벽이라 여겨졌다. 로마인들은 시체 주위를 세 번 물로 돌았고, 20세기에도 시체에 성수를 뿌린다. 묘지에서 손을 씻는 것은 여전히 유대교 의식이다. 세례는 후대의 물 의식으로 발전했으며, 원시 시대의 목욕은 종교적 의식이었다. 비교적 최근에 와서야 목욕이 위생적 습관으로 자리 잡았다.</w:t>
      </w:r>
    </w:p>
    <w:p w14:paraId="4473CD27"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87:6.13 </w:t>
      </w:r>
      <w:r>
        <w:rPr>
          <w:rFonts w:ascii="함초롬바탕" w:eastAsia="함초롬바탕" w:hAnsi="함초롬바탕" w:cs="함초롬바탕"/>
          <w:color w:val="262626"/>
        </w:rPr>
        <w:t>그러나 인간은 귀신을 강제하는 데서 멈추지 않았다. 그는 종교 의식과 다른 관행들을 통해 영의 행동을 강제하려 시도했다. 퇴마는 한 영을 이용해 다른 영을 제어하거나 쫓는 행위였으며, 이러한 전술은 귀신과 영들을 겁주기 위한 수단으로도 사용되었다. 선한 영과 악한 영의 이중 영성주의 개념은 인간에게 한 세력을 다른 세력에 대항시킬 충분한 기회를 제공했다. 강한 인간이 약한 자를 제압할 수 있다면, 강한 영은 약한 귀신을 지배할 수 있다고 여겨졌다. 원시적 저주는 하급 영을 제압하기 위한 강제적 수단이었으며, 시간이 지나 적을 향한 저주로 확대되었다.</w:t>
      </w:r>
    </w:p>
    <w:p w14:paraId="29922BD5"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87:6.14 </w:t>
      </w:r>
      <w:r>
        <w:rPr>
          <w:rFonts w:ascii="함초롬바탕" w:eastAsia="함초롬바탕" w:hAnsi="함초롬바탕" w:cs="함초롬바탕"/>
          <w:color w:val="262626"/>
        </w:rPr>
        <w:t>오랫동안 인간은 더 오래된 도덕률의 관행으로 되돌아가면 영들과 반신들이 바람직한 행동을 하도록 강제할 수 있다고 믿었다. 현대인들 또한 본질적으로 같은 행위를 한다. 너희는 서로 일상 언어로 대화하지만, 기도할 때는 다른 세대의 더 오래된 문체, 이른바 엄숙한 문체를 사용한다.</w:t>
      </w:r>
    </w:p>
    <w:p w14:paraId="67A85BF9"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87:6.15 </w:t>
      </w:r>
      <w:r>
        <w:rPr>
          <w:rFonts w:ascii="함초롬바탕" w:eastAsia="함초롬바탕" w:hAnsi="함초롬바탕" w:cs="함초롬바탕"/>
          <w:color w:val="262626"/>
        </w:rPr>
        <w:t>이 교리는 성적 성격을 띤 종교 의식의 회귀, 예를 들어 사원 매춘과 같은 회귀를 설명해 준다. 이러한 원시적 관습으로의 복귀는 여러 재난을 막는 확실한 방책으로 여겨졌다. 단순한 사람들에게 이러한 행위는 현대인이 난교라 부를 것과는 전혀 무관했다.</w:t>
      </w:r>
    </w:p>
    <w:p w14:paraId="40DD583E"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87:6.16 </w:t>
      </w:r>
      <w:r>
        <w:rPr>
          <w:rFonts w:ascii="함초롬바탕" w:eastAsia="함초롬바탕" w:hAnsi="함초롬바탕" w:cs="함초롬바탕"/>
          <w:color w:val="262626"/>
        </w:rPr>
        <w:t>다음으로 의례적 서원의 관행이 나타났고, 곧 종교적 서약과 신성한 맹세가 뒤따랐다. 대부분의 맹세는 자해나 자기 절단을 동반했고, 뒤에는 단식과 기도가 따랐다. 자기 부정은 영을 강제하는 확실한 수단으로 여겨졌으며, 특히 성 억제와 관련된 문제에서 그러했다. 이렇게 원시인은 일찍이 종교 실천에서 확고한 금욕주의를 발전시켰으니, 자기 고문과 자기 부정이 내키지 않는 영들을 강제하여 그러한 모든 고통과 결핍에 호의적으로 반응하게 할 수 있는 의례라고 믿었다.</w:t>
      </w:r>
    </w:p>
    <w:p w14:paraId="068F14E0"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87:6.17 </w:t>
      </w:r>
      <w:r>
        <w:rPr>
          <w:rFonts w:ascii="함초롬바탕" w:eastAsia="함초롬바탕" w:hAnsi="함초롬바탕" w:cs="함초롬바탕"/>
          <w:color w:val="262626"/>
        </w:rPr>
        <w:t>현대인은 더 이상 영을 노골적으로 강제하려 들지 않지만, 여전히 신과 거래하려는 성향을 드러낸다. 여전히 맹세하고, 나무를 두드리며, 손가락을 꼬고, 침을 뱉은 뒤 상투적인 말을 덧붙인다. 한때 이러한 행위들은 모두 마법 주문으로 여겨졌다.</w:t>
      </w:r>
    </w:p>
    <w:p w14:paraId="3A207A64" w14:textId="77777777" w:rsidR="000E11C6" w:rsidRPr="000425D9" w:rsidRDefault="000E11C6" w:rsidP="000425D9">
      <w:pPr>
        <w:spacing w:beforeLines="50" w:before="120"/>
        <w:jc w:val="both"/>
        <w:rPr>
          <w:rFonts w:ascii="함초롬바탕" w:eastAsia="함초롬바탕" w:hAnsi="함초롬바탕" w:cs="함초롬바탕"/>
        </w:rPr>
      </w:pPr>
    </w:p>
    <w:p w14:paraId="0B041DD5" w14:textId="77777777" w:rsidR="000E11C6" w:rsidRPr="000425D9" w:rsidRDefault="00000000" w:rsidP="0046530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제의주의의 본질</w:t>
      </w:r>
    </w:p>
    <w:p w14:paraId="37F91D24"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87:7.1 </w:t>
      </w:r>
      <w:r>
        <w:rPr>
          <w:rFonts w:ascii="함초롬바탕" w:eastAsia="함초롬바탕" w:hAnsi="함초롬바탕" w:cs="함초롬바탕"/>
          <w:color w:val="262626"/>
        </w:rPr>
        <w:t>제의 형태의 사회 조직이 지속된 이유는 도덕적 감정과 종교적 충성을 보존하고 자극할 수 있는 상징성을 제공했기 때문이다. 제의는 “옛 가문”의 전통에서 비롯되어 확립된 제도로 지속되었으며, 모든 가정은 어떤 형태로든 자신만의 제의를 가지고 있었다. 모든 고무적인 이상은 자신을 영속시키기 위한 상징을 추구하며, 생존을 보장하고 실현을 증대시키기 위한 문화적 현시의 기법을 찾는다. 제의는 감정을 고양하고 만족시킴으로써 이러한 목적을 달성했다.</w:t>
      </w:r>
    </w:p>
    <w:p w14:paraId="6ADFC0B9"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87:7.2 </w:t>
      </w:r>
      <w:r>
        <w:rPr>
          <w:rFonts w:ascii="함초롬바탕" w:eastAsia="함초롬바탕" w:hAnsi="함초롬바탕" w:cs="함초롬바탕"/>
          <w:color w:val="262626"/>
        </w:rPr>
        <w:t>문명의 새벽 이래로 사회 문화나 종교 진보에서 매력적인 모든 운동은 의식적이고 상징적인 의례를 발전시켜 왔다. 이러한 의식이 무의식적으로 성장할수록 그것은 신봉자들을 더욱 강하게 사로잡았다. 제의는 감정을 보존하고 충족시켰지만, 동시에 사회 재건과 영적 진보에 있어서 가장 큰 장애물이기도 했다.</w:t>
      </w:r>
    </w:p>
    <w:p w14:paraId="24F16076"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87:7.3 </w:t>
      </w:r>
      <w:r>
        <w:rPr>
          <w:rFonts w:ascii="함초롬바탕" w:eastAsia="함초롬바탕" w:hAnsi="함초롬바탕" w:cs="함초롬바탕"/>
          <w:color w:val="262626"/>
        </w:rPr>
        <w:t>제의가 언제나 사회 진보를 지연시켰음에도 불구하고, 도덕적 기준과 영적 이상을 믿는 많은 현대의 신자들이 적절한 상징성, 곧 상호 지지의 제의도 소속될 곳도 없다는 것은 유감스러운 일이다. 그러나 종교적 제의는 인위적으로 만들어질 수 없다. 그것은 자라나야 한다. 그리고 두 집단의 제의가 동일할 수는 없다. 다만 그들의 의식이 권위에 의해 임의로 표준화될 때만 같다 할 수 있다.</w:t>
      </w:r>
    </w:p>
    <w:p w14:paraId="5B0E4E08"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87:7.4 </w:t>
      </w:r>
      <w:r>
        <w:rPr>
          <w:rFonts w:ascii="함초롬바탕" w:eastAsia="함초롬바탕" w:hAnsi="함초롬바탕" w:cs="함초롬바탕"/>
          <w:color w:val="262626"/>
        </w:rPr>
        <w:t>초기 그리스도교 제의는 지금까지 구상되거나 고안된 어떤 의식 중에서도 가장 효과적이고, 매력적이며, 지속적인 것이었다. 그러나 그 가치의 많은 부분이 과학의 시대에 그 본래의 근본적인 교의들 중 너무나 많은 것들이 파괴됨으로써 훼손되었다. 그리스도교 제의는 다수의 근본 사상들을 잃음으로써 생명력을 잃었다.</w:t>
      </w:r>
    </w:p>
    <w:p w14:paraId="4ED46777"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87:7.5 </w:t>
      </w:r>
      <w:r>
        <w:rPr>
          <w:rFonts w:ascii="함초롬바탕" w:eastAsia="함초롬바탕" w:hAnsi="함초롬바탕" w:cs="함초롬바탕"/>
          <w:color w:val="262626"/>
        </w:rPr>
        <w:t>과거에는 제의가 유연하고 상징이 확장 가능할 때, 진리는 빠르게 성장하고 자유롭게 확산되었다. 풍부한 진리와 조정 가능한 제의는 사회 진보의 속도를 높였다. 의미 없는 제의는 철학을 대신하거나 이성을 억압하려 할 때 종교를 타락시킨다. 진정한 제의는 성장한다.</w:t>
      </w:r>
    </w:p>
    <w:p w14:paraId="459222E9"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87:7.6 </w:t>
      </w:r>
      <w:r>
        <w:rPr>
          <w:rFonts w:ascii="함초롬바탕" w:eastAsia="함초롬바탕" w:hAnsi="함초롬바탕" w:cs="함초롬바탕"/>
          <w:color w:val="262626"/>
        </w:rPr>
        <w:t>결점과 한계에도 불구하고, 새로운 진리의 계시는 언제나 새로운 제의를 낳았다. 예수의 종교가 다시 진술될 때에도 새로운 상징성이 반드시 발전해야 한다. 현대인은 자신의 새로운 생각과 이상, 그리고 충성심을 표현할 적절한 상징성을 찾아야 한다. 이 새로운 상징은 종교적 삶과 영적 체험에서 비롯되어야 하며, 더 높은 문명의 상징은 하나님의 아버지 되심의 개념을 기초로 하고, 사람의 형제단이라는 막강한 이상을 품어야 한다.</w:t>
      </w:r>
    </w:p>
    <w:p w14:paraId="125226F4"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87:7.7 </w:t>
      </w:r>
      <w:r>
        <w:rPr>
          <w:rFonts w:ascii="함초롬바탕" w:eastAsia="함초롬바탕" w:hAnsi="함초롬바탕" w:cs="함초롬바탕"/>
          <w:color w:val="262626"/>
        </w:rPr>
        <w:t>옛 제의들은 지나치게 자아 중심적이었다. 새로운 제의는 실천된 사랑에서 자라나야 한다. 새로운 제의는 옛것처럼 감정을 육성하고, 정서를 만족시키며, 충성심을 증진해야 한다. 그러나 그 이상을 해야 한다. 그것은 영적 진보를 촉진하고, 우주적 의미를 향상시키며, 도덕적 가치를 증대시키고, 사회 발달을 격려하며, 높은 유형의 개인적 종교 생활을 자극해야 한다. 새로운 제의는 일시적이면서도 영원한 목표, 사회적이면서도 영적인 목표를 동시에 제시해야 한다.</w:t>
      </w:r>
    </w:p>
    <w:p w14:paraId="74AD1E1A"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87:7.8 </w:t>
      </w:r>
      <w:r>
        <w:rPr>
          <w:rFonts w:ascii="함초롬바탕" w:eastAsia="함초롬바탕" w:hAnsi="함초롬바탕" w:cs="함초롬바탕"/>
          <w:color w:val="262626"/>
        </w:rPr>
        <w:t>어떤 제의도 가정의 생물학적·사회학적·종교적 중요성에 기초하지 않으면 존속할 수 없으며, 사회 문명의 진보와 개인의 영적 성취에 기여할 수 없다. 살아남는 제의는 끊임없는 변화 속에서도 영속적인 것을 상징해야 하며, 변화하는 사회적 진화의 흐름을 통합하는 것을 찬미해야 한다. 또한 참된 의미를 인식하고, 아름다운 관계를 찬양하며, 진정한 고귀함의 선한 가치를 영화롭게 해야 한다.</w:t>
      </w:r>
    </w:p>
    <w:p w14:paraId="3068C5E1"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87:7.9 </w:t>
      </w:r>
      <w:r>
        <w:rPr>
          <w:rFonts w:ascii="함초롬바탕" w:eastAsia="함초롬바탕" w:hAnsi="함초롬바탕" w:cs="함초롬바탕"/>
          <w:color w:val="262626"/>
        </w:rPr>
        <w:t>그러나 새로운 만족스러운 상징성을 찾는 것은 매우 어렵다. 현대인들은 집단적으로는 과학적 태도를 견지하고 미신을 멀리하며 무지를 혐오하지만, 개인적으로는 신비를 갈망하고 미지를 경외한다. 어떤 제의도 강력한 신비를 내포하고, 가치 있으나 완전히 도달할 수 없는 무엇인가를 숨기지 않는다면 오래 지속될 수 없다. 또한 새로운 상징성은 집단뿐 아니라 개인에게도 의미가 있어야 한다. 유용한 상징은 개인이 자발적으로 실천할 수 있고, 동시에 다른 사람들과 함께 즐길 수 있어야 한다. 만약 새로운 제의가 정적인 것이 아니라 역동적이라면, 그것은 인류의 일시적·영적 진보에 참으로 가치 있는 기여를 할 수 있을 것이다.</w:t>
      </w:r>
    </w:p>
    <w:p w14:paraId="3E7C1B16" w14:textId="77777777" w:rsidR="000E11C6" w:rsidRPr="000425D9" w:rsidRDefault="00000000" w:rsidP="000425D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87:7.10 </w:t>
      </w:r>
      <w:r>
        <w:rPr>
          <w:rFonts w:ascii="함초롬바탕" w:eastAsia="함초롬바탕" w:hAnsi="함초롬바탕" w:cs="함초롬바탕"/>
          <w:color w:val="262626"/>
        </w:rPr>
        <w:t>그러나 제의, 즉 의식과 구호, 혹은 목표의 상징성이 지나치게 복잡하면 기능하지 않는다. 또한 헌신을 요구하고 충성심을 불러일으키는 힘이 있어야 한다. 모든 효과적인 종교는 어김없이 가치 있는 상징성을 발전시키며, 그 신자들은 그러한 의식이 경직되고 왜곡되어 억압적인 고정 의례로 굳어져 사회적·도덕적·영적 진보를 방해하지 않도록 주의해야 한다. 제의가 도덕적 성장을 저해하고 영적 진보를 돕지 못한다면 결코 존속할 수 없다. 제의는 그것을 둘러싸고 개인적 영적 체험이라는 살아 있고 역동적인 몸, 곧 참된 종교가 자라나는 골격 구조이다.</w:t>
      </w:r>
    </w:p>
    <w:p w14:paraId="3A27E65F" w14:textId="77777777" w:rsidR="000E11C6" w:rsidRPr="000425D9" w:rsidRDefault="00000000" w:rsidP="000425D9">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87:7.11 </w:t>
      </w:r>
      <w:r>
        <w:rPr>
          <w:rFonts w:ascii="함초롬바탕" w:eastAsia="함초롬바탕" w:hAnsi="함초롬바탕" w:cs="함초롬바탕"/>
          <w:i/>
          <w:iCs/>
          <w:color w:val="6B5A45"/>
        </w:rPr>
        <w:t>[네바돈의 한 찬란한 저녁별이 발표함.]</w:t>
      </w:r>
    </w:p>
    <w:p w14:paraId="27BD9A03" w14:textId="77777777" w:rsidR="000E11C6" w:rsidRPr="000425D9" w:rsidRDefault="000E11C6">
      <w:pPr>
        <w:spacing w:beforeLines="50" w:before="120"/>
        <w:jc w:val="both"/>
      </w:pPr>
    </w:p>
    <w:p w14:paraId="2FCA3437" w14:textId="77777777" w:rsidR="000E11C6" w:rsidRPr="00D1722B" w:rsidRDefault="00000000" w:rsidP="000C3ED5">
      <w:pPr>
        <w:pStyle w:val="1"/>
        <w:keepNext/>
        <w:pageBreakBefore/>
        <w:pBdr>
          <w:bottom w:val="double" w:sz="6" w:space="10" w:color="B08D57"/>
        </w:pBdr>
        <w:spacing w:before="600" w:after="360"/>
        <w:jc w:val="center"/>
      </w:pPr>
      <w:bookmarkStart w:id="88" w:name="paper088"/>
      <w:r>
        <w:rPr>
          <w:rFonts w:ascii="함초롬바탕" w:eastAsia="함초롬바탕" w:hAnsi="함초롬바탕" w:cs="함초롬바탕"/>
          <w:color w:val="B08D57"/>
          <w:spacing w:val="40"/>
          <w:sz w:val="24"/>
          <w:szCs w:val="24"/>
        </w:rPr>
        <w:t>제88편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주물, 부적, 마법</w:t>
      </w:r>
      <w:bookmarkEnd w:id="88"/>
    </w:p>
    <w:p w14:paraId="7B41F4A0" w14:textId="77777777" w:rsidR="000E11C6" w:rsidRPr="00D1722B" w:rsidRDefault="000E11C6" w:rsidP="00D1722B">
      <w:pPr>
        <w:spacing w:beforeLines="50" w:before="120"/>
        <w:jc w:val="both"/>
        <w:rPr>
          <w:rFonts w:ascii="함초롬바탕" w:eastAsia="함초롬바탕" w:hAnsi="함초롬바탕" w:cs="함초롬바탕"/>
        </w:rPr>
      </w:pPr>
    </w:p>
    <w:p w14:paraId="2C528561"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88:0.1 </w:t>
      </w:r>
      <w:r>
        <w:rPr>
          <w:rFonts w:ascii="함초롬바탕" w:eastAsia="함초롬바탕" w:hAnsi="함초롬바탕" w:cs="함초롬바탕"/>
          <w:color w:val="262626"/>
        </w:rPr>
        <w:t>영이 무생물이나 동물, 또는 인간 안으로 들어간다는 개념은 매우 오래되고 존중받는 믿음으로, 종교 진화의 시작 이래 줄곧 존재해 왔다. 이러한 영의 빙의(憑依) 교리는 주물주의(呪物主義) 그 자체이다. 야만인은 반드시 주물 자체를 숭배하는 것은 아니며, 그 안에 거하는 영을 매우 논리적으로 숭배하고 경외한다.</w:t>
      </w:r>
    </w:p>
    <w:p w14:paraId="74D39966"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88:0.2 </w:t>
      </w:r>
      <w:r>
        <w:rPr>
          <w:rFonts w:ascii="함초롬바탕" w:eastAsia="함초롬바탕" w:hAnsi="함초롬바탕" w:cs="함초롬바탕"/>
          <w:color w:val="262626"/>
        </w:rPr>
        <w:t>처음에는 주물에 깃든 영이 죽은 사람의 귀신으로 여겨졌으나, 후에는 더 높은 영들이 그 안에 거한다고 믿게 되었다. 이리하여 주물 제의는 결국 귀신, 혼, 영, 그리고 악마 빙의에 관한 모든 원시적 개념을 통합하게 되었다.</w:t>
      </w:r>
    </w:p>
    <w:p w14:paraId="74B0E2F9" w14:textId="77777777" w:rsidR="000E11C6" w:rsidRPr="00D1722B" w:rsidRDefault="000E11C6" w:rsidP="00D1722B">
      <w:pPr>
        <w:spacing w:beforeLines="50" w:before="120"/>
        <w:jc w:val="both"/>
        <w:rPr>
          <w:rFonts w:ascii="함초롬바탕" w:eastAsia="함초롬바탕" w:hAnsi="함초롬바탕" w:cs="함초롬바탕"/>
        </w:rPr>
      </w:pPr>
    </w:p>
    <w:p w14:paraId="410073A7" w14:textId="77777777" w:rsidR="000E11C6" w:rsidRPr="00D1722B" w:rsidRDefault="00000000" w:rsidP="000C3ED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주물에 대한 믿음</w:t>
      </w:r>
    </w:p>
    <w:p w14:paraId="4961979F"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88:1.1 </w:t>
      </w:r>
      <w:r>
        <w:rPr>
          <w:rFonts w:ascii="함초롬바탕" w:eastAsia="함초롬바탕" w:hAnsi="함초롬바탕" w:cs="함초롬바탕"/>
          <w:color w:val="262626"/>
        </w:rPr>
        <w:t>원시인은 항상 특별한 것을 주물로 만들고자 했으며, 그렇게 해서 우연이 많은 주물의 기원이 되었다. 누군가 병이 들고, 어떤 일이 일어나고, 그가 낫는다. 많은 약의 명성과 우연한 질병 치료법도 마찬가지다. 꿈과 관련된 물건들은 주물로 바뀌는 경우가 많았다. 화산은 주물이 되었지만 산은 그렇지 않았고, 혜성은 주물이 되었지만 별은 아니었다. 초기 인간은 별똥별이나 유성을 특별히 찾아오는 영들이 지상에 도착했다는 표시로 여겼다.</w:t>
      </w:r>
    </w:p>
    <w:p w14:paraId="40029351"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88:1.2 </w:t>
      </w:r>
      <w:r>
        <w:rPr>
          <w:rFonts w:ascii="함초롬바탕" w:eastAsia="함초롬바탕" w:hAnsi="함초롬바탕" w:cs="함초롬바탕"/>
          <w:color w:val="262626"/>
        </w:rPr>
        <w:t>최초의 주물은 독특한 무늬의 돌멩이였으며, 그 후로 인간은 줄곧 “성스러운 돌”을 찾아왔다. 구슬 목걸이는 한때 성스러운 돌들의 모음이자 부적들의 집합체였다. 많은 부족이 주물 돌을 가지고 있었으나, 카바와 스콘의 돌처럼 살아남은 것은 드물다. 불과 물 또한 초기 주물 중 하나였으며, 불의 숭배와 성수에 대한 믿음은 오늘날까지 남아 있다.</w:t>
      </w:r>
    </w:p>
    <w:p w14:paraId="3DDA5B20"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88:1.3 </w:t>
      </w:r>
      <w:r>
        <w:rPr>
          <w:rFonts w:ascii="함초롬바탕" w:eastAsia="함초롬바탕" w:hAnsi="함초롬바탕" w:cs="함초롬바탕"/>
          <w:color w:val="262626"/>
        </w:rPr>
        <w:t>나무 주물은 이후에 나타났으나, 일부 부족에서는 자연 숭배의 지속이 어떤 자연 영이 깃든 부적에 대한 믿음으로 발전했다. 식물과 과일이 주물이 되면, 그것들은 음식으로 금기시되었다. 사과는 이 부류의 첫 주물 중 하나였으며, 레반트 민족들은 결코 사과를 먹지 않았다.</w:t>
      </w:r>
    </w:p>
    <w:p w14:paraId="7CE6A626"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88:1.4 </w:t>
      </w:r>
      <w:r>
        <w:rPr>
          <w:rFonts w:ascii="함초롬바탕" w:eastAsia="함초롬바탕" w:hAnsi="함초롬바탕" w:cs="함초롬바탕"/>
          <w:color w:val="262626"/>
        </w:rPr>
        <w:t>어떤 동물이 인간의 살을 먹으면 그 동물은 주물이 되었다. 이런 식으로 개는 파르시인들의 성스러운 동물이 되었다. 주물이 동물이고 귀신이 그 안에 영구히 깃들어 있다면, 주물주의는 환생과 맞닿을 수 있다. 많은 점에서 야만인들은 동물을 부러워했으며, 자신들이 동물보다 우월하다고 느끼지 않았고, 종종 자신이 사랑하는 동물의 이름을 따서 이름을 지었다.</w:t>
      </w:r>
    </w:p>
    <w:p w14:paraId="3781039B"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88:1.5 </w:t>
      </w:r>
      <w:r>
        <w:rPr>
          <w:rFonts w:ascii="함초롬바탕" w:eastAsia="함초롬바탕" w:hAnsi="함초롬바탕" w:cs="함초롬바탕"/>
          <w:color w:val="262626"/>
        </w:rPr>
        <w:t>동물이 주물이 되면 그 고기를 먹는 것은 금기가 되었다. 유인원과 원숭이는 인간과 닮았기 때문에 일찍이 주물 동물이 되었고, 이후에는 뱀, 새, 돼지 등이 같은 위치를 차지했다. 한때 소는 주물이었고, 우유는 금기였으며 배설물은 오히려 귀하게 여겨졌다. 뱀은 팔레스타인에서 특히 페니키아인들에게 존경받았는데, 그들은 유대인들과 마찬가지로 뱀을 악한 영들의 대변자로 여겼다. 오늘날에도 많은 사람들이 여전히 파충류의 부적적 힘을 믿는다. 아라비아에서 인도, 그리고 홍인 모키 부족의 뱀춤에 이르기까지 뱀은 존경받아 왔다.</w:t>
      </w:r>
    </w:p>
    <w:p w14:paraId="6B741843"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88:1.6 </w:t>
      </w:r>
      <w:r>
        <w:rPr>
          <w:rFonts w:ascii="함초롬바탕" w:eastAsia="함초롬바탕" w:hAnsi="함초롬바탕" w:cs="함초롬바탕"/>
          <w:color w:val="262626"/>
        </w:rPr>
        <w:t>특정 요일은 주물로 여겨졌다. 수세기 동안 금요일은 불운한 날로, 숫자 열셋은 불길한 숫자로 여겨졌다. 행운의 숫자 셋과 일곱은 이후의 계시들에서 유래했고, 넷은 원시인의 행운의 숫자로 동서남북 네 방위의 인식에서 비롯되었다. 가축이나 재산을 세는 것은 불운한 일로 여겨졌으며, 고대인들은 인구 조사, 곧 “백성을 세는 일”을 늘 반대했다.</w:t>
      </w:r>
    </w:p>
    <w:p w14:paraId="5FD3C311"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88:1.7 </w:t>
      </w:r>
      <w:r>
        <w:rPr>
          <w:rFonts w:ascii="함초롬바탕" w:eastAsia="함초롬바탕" w:hAnsi="함초롬바탕" w:cs="함초롬바탕"/>
          <w:color w:val="262626"/>
        </w:rPr>
        <w:t>원시인은 성(性)을 지나치게 주물로 만들지 않았다. 생식 기능은 제한된 관심만 받았을 뿐이었다. 야만인은 자연스러운 사고방식을 지녔으며 외설적이거나 음란하지 않았다.</w:t>
      </w:r>
    </w:p>
    <w:p w14:paraId="59EF3F69"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88:1.8 </w:t>
      </w:r>
      <w:r>
        <w:rPr>
          <w:rFonts w:ascii="함초롬바탕" w:eastAsia="함초롬바탕" w:hAnsi="함초롬바탕" w:cs="함초롬바탕"/>
          <w:color w:val="262626"/>
        </w:rPr>
        <w:t>침은 강력한 주물이었다. 악마는 사람에게 침을 뱉어 쫓아낼 수 있다고 믿었으며, 연장자나 상급자가 누군가에게 침을 뱉는 것은 최고의 칭찬이었다. 인간의 신체 일부는 잠재적 주물로 여겨졌으며, 특히 머리카락과 손톱이 그러했다. 추장의 길게 자란 손톱은 귀중하게 여겨졌고, 그 깎은 조각은 강력한 주물이었다. 두개골 주물에 대한 믿음은 후대의 머리 사냥 풍습을 설명한다. 탯줄은 매우 귀중한 주물로 간주되었으며, 오늘날 아프리카에서도 여전히 그렇게 여겨진다. 인류 최초의 장난감은 보존된 탯줄이었고, 흔히 그랬듯 진주를 박으면, 그것은 인류 최초의 목걸이였다.</w:t>
      </w:r>
    </w:p>
    <w:p w14:paraId="4A608FFC"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88:1.9 </w:t>
      </w:r>
      <w:r>
        <w:rPr>
          <w:rFonts w:ascii="함초롬바탕" w:eastAsia="함초롬바탕" w:hAnsi="함초롬바탕" w:cs="함초롬바탕"/>
          <w:color w:val="262626"/>
        </w:rPr>
        <w:t>곱사등이나 불구의 아이들은 주물로 여겨졌고, 미치광이들은 달에 홀린 자로 여겨졌다. 원시인은 천재와 광인을 구분하지 못했으며, 백치들은 맞아 죽거나 아니면 주물 인격으로 존경받았다. 히스테리는 마녀술에 대한 통속적 믿음을 점점 더 굳혔고, 간질 환자들은 종종 사제나 주술사가 되었다. 술 취함은 영의 빙의로 여겨졌으며, 야만인이 술에 취하면 자신의 행동 책임을 회피하기 위해 머리에 잎을 꽂았다. 독극물과 술은 주물로 여겨졌고, 그것들은 빙의된 것으로 여겨졌다.</w:t>
      </w:r>
    </w:p>
    <w:p w14:paraId="7580A583"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88:1.10 </w:t>
      </w:r>
      <w:r>
        <w:rPr>
          <w:rFonts w:ascii="함초롬바탕" w:eastAsia="함초롬바탕" w:hAnsi="함초롬바탕" w:cs="함초롬바탕"/>
          <w:color w:val="262626"/>
        </w:rPr>
        <w:t>많은 사람들은 천재를 현명한 영이 깃든 주물적 인격으로 여겼다. 이 재능 있는 인간들은 곧 자신의 이익을 위해 사기와 속임수를 사용하기 시작했다. 주물 인물은 인간 이상의 존재로 여겨졌으며, 신성하고 심지어 무오류로 간주되었다. 이렇게 하여 추장, 왕, 사제, 예언자, 그리고 교회 통치자들이 막강한 권력과 무제한의 권위를 행사하게 되었다.</w:t>
      </w:r>
    </w:p>
    <w:p w14:paraId="635A932A" w14:textId="77777777" w:rsidR="000E11C6" w:rsidRPr="00D1722B" w:rsidRDefault="000E11C6" w:rsidP="00D1722B">
      <w:pPr>
        <w:spacing w:beforeLines="50" w:before="120"/>
        <w:jc w:val="both"/>
        <w:rPr>
          <w:rFonts w:ascii="함초롬바탕" w:eastAsia="함초롬바탕" w:hAnsi="함초롬바탕" w:cs="함초롬바탕"/>
        </w:rPr>
      </w:pPr>
    </w:p>
    <w:p w14:paraId="24CCA6C6" w14:textId="77777777" w:rsidR="000E11C6" w:rsidRPr="00D1722B" w:rsidRDefault="00000000" w:rsidP="000C3ED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주물의 진화</w:t>
      </w:r>
    </w:p>
    <w:p w14:paraId="5A26BEB6"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88:2.1 </w:t>
      </w:r>
      <w:r>
        <w:rPr>
          <w:rFonts w:ascii="함초롬바탕" w:eastAsia="함초롬바탕" w:hAnsi="함초롬바탕" w:cs="함초롬바탕"/>
          <w:color w:val="262626"/>
        </w:rPr>
        <w:t>귀신은 육신으로 살았을 때 자신이 소유했던 물건에 깃들기를 선호한다고 여겨졌다. 이러한 믿음은 많은 현대 유물의 효험을 설명해 준다. 고대인들은 늘 지도자의 유골을 경외했고, 성인과 영웅의 유해는 지금도 많은 이들에게 미신적 경외의 대상으로 여겨진다. 심지어 오늘날에도 위대한 인물들의 무덤을 찾아 순례하는 전통이 남아 있다.</w:t>
      </w:r>
    </w:p>
    <w:p w14:paraId="1B6F4295"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88:2.2 </w:t>
      </w:r>
      <w:r>
        <w:rPr>
          <w:rFonts w:ascii="함초롬바탕" w:eastAsia="함초롬바탕" w:hAnsi="함초롬바탕" w:cs="함초롬바탕"/>
          <w:color w:val="262626"/>
        </w:rPr>
        <w:t>유물에 대한 믿음은 고대 주물 제의에서 자라난 것이다. 현대 종교의 유물은 야만인의 주물을 합리화하여 현대 종교 체계 속에서 존엄과 존경의 지위를 부여하려는 시도를 반영한다. 주물과 마법을 믿는 것은 이교적이지만, 유물과 기적을 받아들이는 것은 허용된다고 여겨진다.</w:t>
      </w:r>
    </w:p>
    <w:p w14:paraId="165A0847"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88:2.3 </w:t>
      </w:r>
      <w:r>
        <w:rPr>
          <w:rFonts w:ascii="함초롬바탕" w:eastAsia="함초롬바탕" w:hAnsi="함초롬바탕" w:cs="함초롬바탕"/>
          <w:color w:val="262626"/>
        </w:rPr>
        <w:t>난로, 즉 벽난로는 어느 정도 주물화되어 성스러운 장소로 여겨졌다. 성소와 사원은 처음에는 죽은 자들의 묘지였기 때문에 주물 장소였다. 히브리인의 주물 오두막은 모세에 의해 초주물이 거하는 곳으로 격상되었는데, 이는 당시 존재하던 하나님의 법에 대한 개념이었다. 그러나 이스라엘 사람들은 돌 제단에 대한 가나안의 독특한 믿음을 결코 버리지 않았다. “내가 기둥으로 세운 이 돌이 하나님의 집이 될 것이다.” 그들은 자기들 하나님의 영이 그러한 돌 제단에 거한다고 진정으로 믿었으니, 그 제단들은 실제로는 주물이었다.</w:t>
      </w:r>
    </w:p>
    <w:p w14:paraId="16FC3D79"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88:2.4 </w:t>
      </w:r>
      <w:r>
        <w:rPr>
          <w:rFonts w:ascii="함초롬바탕" w:eastAsia="함초롬바탕" w:hAnsi="함초롬바탕" w:cs="함초롬바탕"/>
          <w:color w:val="262626"/>
        </w:rPr>
        <w:t>최초의 형상들은 위대한 죽은 자의 외모와 기억을 보존하기 위해 만들어진 기념물이었다. 우상은 주물주의의 정교한 형태였다. 원시인들은 봉헌 의식이 영을 형상 안에 들게 한다고 믿었으며, 특정 물건이 축복을 받으면 부적이 된다고 생각했다.</w:t>
      </w:r>
    </w:p>
    <w:p w14:paraId="65CF0ED7"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88:2.5 </w:t>
      </w:r>
      <w:r>
        <w:rPr>
          <w:rFonts w:ascii="함초롬바탕" w:eastAsia="함초롬바탕" w:hAnsi="함초롬바탕" w:cs="함초롬바탕"/>
          <w:color w:val="262626"/>
        </w:rPr>
        <w:t>모세는 고대 달라마시아 도덕 법전에 둘째 계명을 추가함으로써 히브리인들 사이의 주물 숭배를 억제하려 했다. 그는 주물로 봉헌될 수 있는 어떠한 형상도 만들지 말라고 명확히 지시했다. “너는 새긴 형상이나, 위로 하늘에 있는 것이나 아래로 땅에 있는 것이나 땅의 물속에 있는 것의 어떤 모양도 만들지 말라.” 이 계명은 유대인의 예술 발전을 저해했지만, 주물 숭배를 줄이는 데에는 기여했다. 그러나 모세는 너무 지혜로워서 옛 주물들을 갑자기 대체하려고 시도하지 않았으며, 따라서 전쟁 제단과 종교 성소를 겸한 법궤 안에 일부 유물을 율법과 함께 두는 것을 허락했다.</w:t>
      </w:r>
    </w:p>
    <w:p w14:paraId="53793DAC"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88:2.6 </w:t>
      </w:r>
      <w:r>
        <w:rPr>
          <w:rFonts w:ascii="함초롬바탕" w:eastAsia="함초롬바탕" w:hAnsi="함초롬바탕" w:cs="함초롬바탕"/>
          <w:color w:val="262626"/>
        </w:rPr>
        <w:t>결국 단어들이 주물이 되었고, 특히 하나님의 말씀으로 여겨진 것들이 그러했다. 이로 인해 여러 종교의 성서들이 인간의 영적 상상력을 가두는 주물적 감옥이 되었다. 주물을 반대한 모세의 노력 자체가 최고의 주물이 되었고, 그의 계명은 후대에 예술을 마비시키고 아름다움을 즐기고 경배하는 것을 억누르는 데 이용되었다.</w:t>
      </w:r>
    </w:p>
    <w:p w14:paraId="6D3FDB14"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88:2.7 </w:t>
      </w:r>
      <w:r>
        <w:rPr>
          <w:rFonts w:ascii="함초롬바탕" w:eastAsia="함초롬바탕" w:hAnsi="함초롬바탕" w:cs="함초롬바탕"/>
          <w:color w:val="262626"/>
        </w:rPr>
        <w:t>옛날에 주물화된 권위의 말은 공포를 일으키는 교리였고, 인간을 지배하는 가장 무서운 폭군이었다. 교리 주물은 필사 인간이 스스로를 배반하여 편협, 광신, 미신, 불관용, 그리고 가장 잔학한 야만적 잔인함의 손아귀에 넘어가게 만든다. 지혜와 진리에 대한 현대의 존중은 주물화 경향에서 벗어나 더 높은 사고와 이성의 단계로 진보한 결과일 뿐이다. 여러 종교인들이 성스러운 책으로 받드는 누적된 주물적 문헌들에 대해서는, 그 책에 있는 것이 진실일 뿐 아니라, 모든 진리가 그 책 안에 담겨 있다고 믿는다. 만약 그 책 중 하나가 지구를 평평하다고 말한다면, 수많은 세대 동안, 그 외에는 멀쩡한 남녀들이 지구가 둥글다는 명백한 증거를 받아들이기를 거부할 것이다.</w:t>
      </w:r>
    </w:p>
    <w:p w14:paraId="45C4882D"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88:2.8 </w:t>
      </w:r>
      <w:r>
        <w:rPr>
          <w:rFonts w:ascii="함초롬바탕" w:eastAsia="함초롬바탕" w:hAnsi="함초롬바탕" w:cs="함초롬바탕"/>
          <w:color w:val="262626"/>
        </w:rPr>
        <w:t>성스러운 책을 우연히 펼쳐 눈에 들어온 구절을 인생의 중요한 결정이나 계획을 좌우하는 지침으로 삼는 것은 순전한 주물주의와 다를 바 없다. “성스러운 책”에 손을 얹고 맹세하거나, 최고로 경외하는 대상을 두고 맹세하는 행위도 세련된 형태의 주물주의이다.</w:t>
      </w:r>
    </w:p>
    <w:p w14:paraId="1FA8EE35"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88:2.9 </w:t>
      </w:r>
      <w:r>
        <w:rPr>
          <w:rFonts w:ascii="함초롬바탕" w:eastAsia="함초롬바탕" w:hAnsi="함초롬바탕" w:cs="함초롬바탕"/>
          <w:color w:val="262626"/>
        </w:rPr>
        <w:t>그러나 야만인 추장의 손톱 깎은 조각을 두려워하던 주물 두려움에서, 서신, 법, 전설, 우화, 신화, 시, 연대기의 탁월한 모음집을 경배하는 수준으로 발전한 것은 진정한 진화적 진보이다. 그 모음집은 결국, 적어도 그것이 “성스러운 책”으로 편찬되는 시점과 사건까지, 수세기에 걸쳐 걸러진 도덕적 지혜를 담고 있다.</w:t>
      </w:r>
    </w:p>
    <w:p w14:paraId="2EC72226"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88:2.10 </w:t>
      </w:r>
      <w:r>
        <w:rPr>
          <w:rFonts w:ascii="함초롬바탕" w:eastAsia="함초롬바탕" w:hAnsi="함초롬바탕" w:cs="함초롬바탕"/>
          <w:color w:val="262626"/>
        </w:rPr>
        <w:t>단어가 주물이 되려면 그것이 영감받은 것으로 여겨져야 했다. 그리고 신성하게 영감받았다고 여겨지는 글의 권위를 인정하는 일은 곧 교회의 권위 확립으로 이어졌다. 한편 시민 통치 형태의 진화는 국가 권위의 결실로 이어졌다.</w:t>
      </w:r>
    </w:p>
    <w:p w14:paraId="2875DCCE" w14:textId="77777777" w:rsidR="000E11C6" w:rsidRPr="00D1722B" w:rsidRDefault="000E11C6" w:rsidP="00D1722B">
      <w:pPr>
        <w:spacing w:beforeLines="50" w:before="120"/>
        <w:jc w:val="both"/>
        <w:rPr>
          <w:rFonts w:ascii="함초롬바탕" w:eastAsia="함초롬바탕" w:hAnsi="함초롬바탕" w:cs="함초롬바탕"/>
        </w:rPr>
      </w:pPr>
    </w:p>
    <w:p w14:paraId="4CA48BE0" w14:textId="77777777" w:rsidR="000E11C6" w:rsidRPr="00D1722B" w:rsidRDefault="00000000" w:rsidP="000C3ED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토템주의</w:t>
      </w:r>
    </w:p>
    <w:p w14:paraId="5F96DD53"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88:3.1 </w:t>
      </w:r>
      <w:r>
        <w:rPr>
          <w:rFonts w:ascii="함초롬바탕" w:eastAsia="함초롬바탕" w:hAnsi="함초롬바탕" w:cs="함초롬바탕"/>
          <w:color w:val="262626"/>
        </w:rPr>
        <w:t>주물주의는 성스러운 돌에 대한 가장 초기의 믿음에서부터 우상 숭배, 식인, 자연 숭배를 거쳐 토템주의에 이르기까지 모든 원시 제의를 관통했다.</w:t>
      </w:r>
    </w:p>
    <w:p w14:paraId="39B5A7E6"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88:3.2 </w:t>
      </w:r>
      <w:r>
        <w:rPr>
          <w:rFonts w:ascii="함초롬바탕" w:eastAsia="함초롬바탕" w:hAnsi="함초롬바탕" w:cs="함초롬바탕"/>
          <w:color w:val="262626"/>
        </w:rPr>
        <w:t>토템주의는 사회적 관습과 종교적 예식의 결합이다. 본래는, 생물학적 기원이라고 추정되는 토템 동물에 대한 존중이 식량 공급을 보장한다고 여겨졌다. 토템은 동시에 집단의 상징이자 그들의 신이었다. 그러한 신은 씨족이 인격화된 형태였다. 토템주의는 개인적 종교를 사회화하려는 시도의 한 단계였다. 토템은 결국 다양한 현대 민족들의 깃발, 곧 국가 상징으로 발전했다.</w:t>
      </w:r>
    </w:p>
    <w:p w14:paraId="08F6E7DE"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88:3.3 </w:t>
      </w:r>
      <w:r>
        <w:rPr>
          <w:rFonts w:ascii="함초롬바탕" w:eastAsia="함초롬바탕" w:hAnsi="함초롬바탕" w:cs="함초롬바탕"/>
          <w:color w:val="262626"/>
        </w:rPr>
        <w:t>주물주머니, 또는 약주머니는 귀신이 밴 물건들의 이름난 모음이 들어 있는 주머니였다. 옛 주술사는 자신의 권능의 상징인 이 주머니가 결코 땅에 닿지 않게 했다. 20세기의 문명인들도 마찬가지로, 민족 의식의 상징인 국기가 결코 땅에 닿지 않도록 주의한다.</w:t>
      </w:r>
    </w:p>
    <w:p w14:paraId="0329E3CD"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88:3.4 </w:t>
      </w:r>
      <w:r>
        <w:rPr>
          <w:rFonts w:ascii="함초롬바탕" w:eastAsia="함초롬바탕" w:hAnsi="함초롬바탕" w:cs="함초롬바탕"/>
          <w:color w:val="262626"/>
        </w:rPr>
        <w:t>사제직과 왕직의 표장은 결국 주물로 여겨지게 되었고, 지고한 국가라는 주물은 씨족에서 부족으로, 종주권에서 주권으로, 토템에서 국기로 발전하는 여러 단계를 거쳤다. 주물 왕들은 “신성한 권리”로 통치했으며, 그 외에도 다양한 정치 형태가 등장했다. 인간은 심지어 민주주의마저 주물화했는데, 이는 “여론”이라 집단적으로 불릴 때 평범한 사람의 생각을 드높이고 경배하는 것이다. 한 개인의 의견은 그 자체로는 별 가치가 없다고 여겨지지만, 많은 사람들이 집단적으로 민주주의로 기능할 때 이 동일한 평범한 판단이 정의의 중재자이자 의로움의 기준으로 여겨진다.</w:t>
      </w:r>
    </w:p>
    <w:p w14:paraId="7914F321" w14:textId="77777777" w:rsidR="000E11C6" w:rsidRPr="00D1722B" w:rsidRDefault="000E11C6" w:rsidP="00D1722B">
      <w:pPr>
        <w:spacing w:beforeLines="50" w:before="120"/>
        <w:jc w:val="both"/>
        <w:rPr>
          <w:rFonts w:ascii="함초롬바탕" w:eastAsia="함초롬바탕" w:hAnsi="함초롬바탕" w:cs="함초롬바탕"/>
        </w:rPr>
      </w:pPr>
    </w:p>
    <w:p w14:paraId="33C03A05" w14:textId="77777777" w:rsidR="000E11C6" w:rsidRPr="00D1722B" w:rsidRDefault="00000000" w:rsidP="000C3ED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마법</w:t>
      </w:r>
    </w:p>
    <w:p w14:paraId="707E9420"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88:4.1 </w:t>
      </w:r>
      <w:r>
        <w:rPr>
          <w:rFonts w:ascii="함초롬바탕" w:eastAsia="함초롬바탕" w:hAnsi="함초롬바탕" w:cs="함초롬바탕"/>
          <w:color w:val="262626"/>
        </w:rPr>
        <w:t>문명인은 과학을 통해 실제 환경의 문제에 맞선다. 반면, 야만인은 마법을 통해 허구적 영 환경의 문제를 해결하려 했다. 마법은 추정된 영 환경을 조작하는 기법이었으며, 그 영 환경의 작동 방식은 설명할 수 없는 것을 끝없이 설명했다. 그것은 주물이나 더 강력한 영을 이용하여 자발적 영의 협력을 얻고, 비자발적 영의 도움을 강제로 끌어내려는 기술이었다.</w:t>
      </w:r>
    </w:p>
    <w:p w14:paraId="43058650"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88:4.2 </w:t>
      </w:r>
      <w:r>
        <w:rPr>
          <w:rFonts w:ascii="함초롬바탕" w:eastAsia="함초롬바탕" w:hAnsi="함초롬바탕" w:cs="함초롬바탕"/>
          <w:color w:val="262626"/>
        </w:rPr>
        <w:t>마법, 요술, 강령술의 목적은 두 가지였다.</w:t>
      </w:r>
    </w:p>
    <w:p w14:paraId="45FE7A1D"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88:4.3 </w:t>
      </w:r>
      <w:r>
        <w:rPr>
          <w:rFonts w:ascii="함초롬바탕" w:eastAsia="함초롬바탕" w:hAnsi="함초롬바탕" w:cs="함초롬바탕"/>
          <w:color w:val="262626"/>
        </w:rPr>
        <w:t>1. 미래에 대한 통찰을 얻는 것.</w:t>
      </w:r>
    </w:p>
    <w:p w14:paraId="4E9F7636"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88:4.4 </w:t>
      </w:r>
      <w:r>
        <w:rPr>
          <w:rFonts w:ascii="함초롬바탕" w:eastAsia="함초롬바탕" w:hAnsi="함초롬바탕" w:cs="함초롬바탕"/>
          <w:color w:val="262626"/>
        </w:rPr>
        <w:t>2. 환경에 유리한 영향을 미치는 것.</w:t>
      </w:r>
    </w:p>
    <w:p w14:paraId="5686E0FD"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88:4.5 </w:t>
      </w:r>
      <w:r>
        <w:rPr>
          <w:rFonts w:ascii="함초롬바탕" w:eastAsia="함초롬바탕" w:hAnsi="함초롬바탕" w:cs="함초롬바탕"/>
          <w:color w:val="262626"/>
        </w:rPr>
        <w:t>과학의 목적도 마법의 목적과 동일하다. 인류는 명상과 이성으로가 아니라, 오랜 체험을 통해 점진적이고 고통스럽게 마법에서 과학으로 나아왔다. 인간은 점차 뒤로 물러서듯 진리 쪽으로 나아가고 있으며, 오류에서 시작해 오류 속에서 전진하며 마침내 진리의 문턱에 이른다. 과학적 방법이 도착하고서야 인간은 앞을 향해 마주 섰다. 그러나 원시인은 실험하거나 멸망할 수밖에 없었다.</w:t>
      </w:r>
    </w:p>
    <w:p w14:paraId="0F722EEB"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88:4.6 </w:t>
      </w:r>
      <w:r>
        <w:rPr>
          <w:rFonts w:ascii="함초롬바탕" w:eastAsia="함초롬바탕" w:hAnsi="함초롬바탕" w:cs="함초롬바탕"/>
          <w:color w:val="262626"/>
        </w:rPr>
        <w:t>초기의 미신이 주었던 매혹은 후대의 과학적 호기심의 어머니였다. 이 원시적 미신들 속에는 두려움과 호기심이 결합된 활력 있는 진보적 감정이 있었고, 옛 마법에는 진보적인 추진력이 있었다. 이러한 미신들은 인간이 행성 환경을 이해하고 지배하려는 욕망의 출현을 나타냈다.</w:t>
      </w:r>
    </w:p>
    <w:p w14:paraId="2A7E9B27"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88:4.7 </w:t>
      </w:r>
      <w:r>
        <w:rPr>
          <w:rFonts w:ascii="함초롬바탕" w:eastAsia="함초롬바탕" w:hAnsi="함초롬바탕" w:cs="함초롬바탕"/>
          <w:color w:val="262626"/>
        </w:rPr>
        <w:t>마법이 야만인을 강하게 사로잡은 이유는 그가 자연사를 이해하지 못했기 때문이다. 후대의 원죄 개념은 자연사를 설명함으로써 인종에 대한 마법의 지배력을 약화시키는 데 크게 기여했다. 한때는 한 건의 자연사에 대한 책임을 물어 열 명의 무고한 사람이 처형되는 일이 결코 드물지 않았다. 이것이 고대 민족들이 인구를 빠르게 늘리지 못한 이유 중 하나였으며, 일부 아프리카 부족에서는 지금도 그러한 관습이 남아 있다. 고발당한 사람은 죽음에 직면해서도 대개 죄를 자백했다.</w:t>
      </w:r>
    </w:p>
    <w:p w14:paraId="56130055"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88:4.8 </w:t>
      </w:r>
      <w:r>
        <w:rPr>
          <w:rFonts w:ascii="함초롬바탕" w:eastAsia="함초롬바탕" w:hAnsi="함초롬바탕" w:cs="함초롬바탕"/>
          <w:color w:val="262626"/>
        </w:rPr>
        <w:t>마법은 야만인에게 자연스러운 것이었다. 그는 적의 깎은 머리카락이나 손톱 조각에 요술을 걸면 실제로 그를 죽일 수 있다고 믿는다. 뱀에 물려 죽는 일도 요술사의 요술 탓으로 돌려졌다. 마법과 싸우는 일이 어려운 이유는, 두려움 자체가 실제로 사람을 죽일 수 있었기 때문이다. 원시인들은 마법을 너무 두려워하여 그 두려움으로 죽음을 맞이했고, 이러한 결과는 이 잘못된 믿음을 더욱 굳혀주었다. 마법이 실패했을 때는 언제나 그럴듯한 이유가 제시되었으며, 잘못된 마법을 고치는 방법은 더 많은 마법뿐이었다.</w:t>
      </w:r>
    </w:p>
    <w:p w14:paraId="32009C90" w14:textId="77777777" w:rsidR="000E11C6" w:rsidRPr="00D1722B" w:rsidRDefault="000E11C6" w:rsidP="00D1722B">
      <w:pPr>
        <w:spacing w:beforeLines="50" w:before="120"/>
        <w:jc w:val="both"/>
        <w:rPr>
          <w:rFonts w:ascii="함초롬바탕" w:eastAsia="함초롬바탕" w:hAnsi="함초롬바탕" w:cs="함초롬바탕"/>
        </w:rPr>
      </w:pPr>
    </w:p>
    <w:p w14:paraId="5C83186D" w14:textId="77777777" w:rsidR="000E11C6" w:rsidRPr="00D1722B" w:rsidRDefault="00000000" w:rsidP="000C3ED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마법 부적</w:t>
      </w:r>
    </w:p>
    <w:p w14:paraId="2C4CFED1"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88:5.1 </w:t>
      </w:r>
      <w:r>
        <w:rPr>
          <w:rFonts w:ascii="함초롬바탕" w:eastAsia="함초롬바탕" w:hAnsi="함초롬바탕" w:cs="함초롬바탕"/>
          <w:color w:val="262626"/>
        </w:rPr>
        <w:t>신체와 관련된 모든 것이 주물이 될 수 있었기 때문에, 초기 마법은 주로 머리카락과 손톱에 집중되었다. 신체 배설 행위의 비밀스러움은 적이 신체에서 나온 것을 얻어 해로운 마법에 쓰지 않을까 하는 두려움에서 생겨났다. 따라서 신체의 모든 배설물은 신중히 묻혔다. 침이 해로운 마법에 쓰일까 두려워 공개적으로 침을 뱉지 않았고, 침은 항상 덮었다. 심지어 음식 찌꺼기, 옷, 장신구도 마법의 도구가 될 수 있었다. 야만인은 결코 식사 찌꺼기를 식탁 위에 남겨두지 않았다. 이 모든 것은 위생의 가치를 인식해서가 아니라, 적이 이런 것들을 마법 의식에 사용할까 두려워 그렇게 한 것이었다.</w:t>
      </w:r>
    </w:p>
    <w:p w14:paraId="20D85D03"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88:5.2 </w:t>
      </w:r>
      <w:r>
        <w:rPr>
          <w:rFonts w:ascii="함초롬바탕" w:eastAsia="함초롬바탕" w:hAnsi="함초롬바탕" w:cs="함초롬바탕"/>
          <w:color w:val="262626"/>
        </w:rPr>
        <w:t>마법 부적은 인간의 살, 호랑이 발톱, 악어 이빨, 독성 식물의 씨앗, 뱀의 독, 그리고 인간의 머리카락 등 다양한 재료로 만들어졌다. 죽은 자의 뼈는 매우 강력한 마법적 물건으로 여겨졌다. 심지어 발자국의 먼지도 마법에 사용될 수 있었다. 고대인들은 사랑의 부적에 큰 신념을 두었으며, 피와 다양한 신체 분비물은 사랑의 마법적 효력을 보장한다고 믿었다.</w:t>
      </w:r>
    </w:p>
    <w:p w14:paraId="277501B3"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88:5.3 </w:t>
      </w:r>
      <w:r>
        <w:rPr>
          <w:rFonts w:ascii="함초롬바탕" w:eastAsia="함초롬바탕" w:hAnsi="함초롬바탕" w:cs="함초롬바탕"/>
          <w:color w:val="262626"/>
        </w:rPr>
        <w:t>형상은 마법에 효과가 있다고 여겨졌다. 형상이 만들어졌으며, 그것이 학대받거나 잘 대우받을 때 그 효과가 실제 인물에게 그대로 미친다고 믿었다. 물건을 구입할 때 미신적인 사람들은 판매자의 마음을 부드럽게 하기 위해 딱딱한 나무를 씹곤 했다.</w:t>
      </w:r>
    </w:p>
    <w:p w14:paraId="4ECF000D"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88:5.4 </w:t>
      </w:r>
      <w:r>
        <w:rPr>
          <w:rFonts w:ascii="함초롬바탕" w:eastAsia="함초롬바탕" w:hAnsi="함초롬바탕" w:cs="함초롬바탕"/>
          <w:color w:val="262626"/>
        </w:rPr>
        <w:t>검은 암소의 우유는 매우 강력한 마법의 성질을 가진 것으로 여겨졌고, 검은 고양이도 마찬가지였다. 지팡이와 막대는 북, 종, 매듭과 함께 마법의 도구로 사용되었다. 모든 고대의 물건들은 마법 부적이었다. 새로운 문명이나 더 높은 문명의 관습은 악한 마법적 성질이 있다고 여겨져 기피되었다. 글쓰기, 인쇄, 그림 등도 오랫동안 그렇게 여겨졌다.</w:t>
      </w:r>
    </w:p>
    <w:p w14:paraId="7641CC42"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88:5.5 </w:t>
      </w:r>
      <w:r>
        <w:rPr>
          <w:rFonts w:ascii="함초롬바탕" w:eastAsia="함초롬바탕" w:hAnsi="함초롬바탕" w:cs="함초롬바탕"/>
          <w:color w:val="262626"/>
        </w:rPr>
        <w:t>원시인은 이름, 특히 신들의 이름을 존중해야 한다고 믿었다. 이름은 물리적 인격과는 별개의 실체이자 영향력으로 여겨졌고, 혼과 그림자처럼 동일하게 소중히 여겨졌다. 이름은 대출을 위해 저당 잡힐 수 있었고, 대출금을 갚기 전까지는 자신의 이름을 사용할 수 없었다. 오늘날에는 어음에 자기 이름을 서명한다. 개인의 이름은 곧 마법에서 중요한 역할을 하게 되었다. 야만인은 두 개의 이름을 가졌으며, 그중 중요한 이름은 너무 신성하여 일상적으로 사용되지 않았고, 그래서 둘째 이름, 즉 별명이 생겼다. 그는 자신의 진짜 이름을 결코 낯선 사람에게 말하지 않았다. 특별한 체험을 하면 이름을 바꾸었고, 때로는 병을 치유하거나 불운을 피하려는 목적이었다. 야만인은 부족 추장에게서 이름을 사서 새로운 이름을 얻을 수 있었고, 오늘날 사람들도 여전히 칭호와 학위를 얻기 위해 투자한다. 그러나 아프리카의 부시맨처럼 가장 원시적인 부족들 사이에서는 개인 이름이 존재하지 않는다.</w:t>
      </w:r>
    </w:p>
    <w:p w14:paraId="55460280" w14:textId="77777777" w:rsidR="000E11C6" w:rsidRPr="00D1722B" w:rsidRDefault="000E11C6" w:rsidP="00D1722B">
      <w:pPr>
        <w:spacing w:beforeLines="50" w:before="120"/>
        <w:jc w:val="both"/>
        <w:rPr>
          <w:rFonts w:ascii="함초롬바탕" w:eastAsia="함초롬바탕" w:hAnsi="함초롬바탕" w:cs="함초롬바탕"/>
        </w:rPr>
      </w:pPr>
    </w:p>
    <w:p w14:paraId="79DAD285" w14:textId="77777777" w:rsidR="000E11C6" w:rsidRPr="00D1722B" w:rsidRDefault="00000000" w:rsidP="000C3ED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마법의 관행</w:t>
      </w:r>
    </w:p>
    <w:p w14:paraId="5ACB3957"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88:6.1 </w:t>
      </w:r>
      <w:r>
        <w:rPr>
          <w:rFonts w:ascii="함초롬바탕" w:eastAsia="함초롬바탕" w:hAnsi="함초롬바탕" w:cs="함초롬바탕"/>
          <w:color w:val="262626"/>
        </w:rPr>
        <w:t>마법은 지팡이, “약” 의식, 주문을 사용하여 행해졌으며, 마법 수행자는 옷을 벗은 채로 의식을 행하는 것이 관례였다. 원시 마법사들 가운데 여성이 남성보다 많았다. 마법에서 “약”은 치료가 아닌 신비를 의미했다. 야만인은 결코 스스로 치료하지 않았고, 마법 전문가의 조언 없이 약을 사용하지 않았다. 그리고 20세기의 부두 의사들은 옛 마법사들의 전형이다.</w:t>
      </w:r>
    </w:p>
    <w:p w14:paraId="4163B6B7"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88:6.2 </w:t>
      </w:r>
      <w:r>
        <w:rPr>
          <w:rFonts w:ascii="함초롬바탕" w:eastAsia="함초롬바탕" w:hAnsi="함초롬바탕" w:cs="함초롬바탕"/>
          <w:color w:val="262626"/>
        </w:rPr>
        <w:t>마법에는 공적인 형태와 개인적인 형태가 있었다. 주술사, 샤먼, 사제가 행한 마법은 부족 전체의 복지를 위한 것이라 여겨졌다. 마녀, 요술사, 마법사들은 개인적이고 이기적인 마법을 행했으며, 이는 적에게 해를 입히는 강제적 수단으로 사용되었다. 선한 영과 악한 영이라는 이중 영성주의 개념은 후대의 백마법과 흑마법 신앙으로 이어졌다. 종교가 발전함에 따라 마법은 자신의 제의 밖에서 영이 작용하는 현상을 가리키는 용어가 되었으며, 또한 옛 귀신 신앙을 의미하기도 했다.</w:t>
      </w:r>
    </w:p>
    <w:p w14:paraId="29656AD7"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88:6.3 </w:t>
      </w:r>
      <w:r>
        <w:rPr>
          <w:rFonts w:ascii="함초롬바탕" w:eastAsia="함초롬바탕" w:hAnsi="함초롬바탕" w:cs="함초롬바탕"/>
          <w:color w:val="262626"/>
        </w:rPr>
        <w:t>낱말 조합, 곧 영창과 주문의 의식은 매우 마법적이었다. 초기의 주문 중 일부는 결국 기도로 발전했다. 이후에는 모방 마법이 행해졌고, 기도는 행동으로 연출되었으며, 마법의 춤은 사실상 극적인 기도에 불과했다. 기도는 희생 제사의 동반자로서 점차 마법을 대체했다.</w:t>
      </w:r>
    </w:p>
    <w:p w14:paraId="32C08436"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88:6.4 </w:t>
      </w:r>
      <w:r>
        <w:rPr>
          <w:rFonts w:ascii="함초롬바탕" w:eastAsia="함초롬바탕" w:hAnsi="함초롬바탕" w:cs="함초롬바탕"/>
          <w:color w:val="262626"/>
        </w:rPr>
        <w:t>몸짓은 말보다 더 오래되었기에 더욱 신성하고 마법적이라 여겨졌다. 모방은 강력한 마법적 힘을 가진 것으로 믿어졌다. 홍인들은 종종 들소 춤을 추었는데, 한 사람이 들소의 역할을 맡아 잡히는 장면을 연출함으로써 다가오는 사냥의 성공을 보장하려 했다. 5월제의 성 축제는 단순한 모방 마법으로, 식물 세계의 성적 열정에 대한 암시적 호소였다. 인형은 처음에 아이를 갖지 못한 여인이 사용한 마법 부적이었다.</w:t>
      </w:r>
    </w:p>
    <w:p w14:paraId="1E9CD7BF"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88:6.5 </w:t>
      </w:r>
      <w:r>
        <w:rPr>
          <w:rFonts w:ascii="함초롬바탕" w:eastAsia="함초롬바탕" w:hAnsi="함초롬바탕" w:cs="함초롬바탕"/>
          <w:color w:val="262626"/>
        </w:rPr>
        <w:t>마법은 진화 종교의 나무에서 뻗어 나와 마침내 과학 시대라는 열매를 맺은 가지였다. 점성술에 대한 믿음은 천문학의 발전으로 이어졌고, 철학자의 돌에 대한 믿음은 금속의 정복으로 이어졌으며, 마법 숫자에 대한 믿음은 수학이라는 과학의 기초가 되었다.</w:t>
      </w:r>
    </w:p>
    <w:p w14:paraId="020D82D9"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88:6.6 </w:t>
      </w:r>
      <w:r>
        <w:rPr>
          <w:rFonts w:ascii="함초롬바탕" w:eastAsia="함초롬바탕" w:hAnsi="함초롬바탕" w:cs="함초롬바탕"/>
          <w:color w:val="262626"/>
        </w:rPr>
        <w:t>그러나 부적으로 그토록 가득 찬 세계는 개인의 모든 야망과 진취성을 파괴하는 데 크게 일조했다. 추가 노동이나 근면의 열매는 마법으로 여겨졌다. 어떤 사람이 이웃보다 더 많은 곡식을 수확하면, 그는 추장 앞에 끌려가 게으른 이웃의 밭에서 그 여분의 곡식을 꾀어냈다는 혐의를 받을 수 있었다. 실제로 야만 시대에는 너무 많이 아는 것이 위험했으며, 언제든 흑마법사로 몰려 처형될 수 있었다.</w:t>
      </w:r>
    </w:p>
    <w:p w14:paraId="5B6164BF"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88:6.7 </w:t>
      </w:r>
      <w:r>
        <w:rPr>
          <w:rFonts w:ascii="함초롬바탕" w:eastAsia="함초롬바탕" w:hAnsi="함초롬바탕" w:cs="함초롬바탕"/>
          <w:color w:val="262626"/>
        </w:rPr>
        <w:t>점차 과학은 삶에서 도박 요소를 제거하고 있다. 그러나 현대의 교육 방법이 실패한다면, 거의 즉각적으로 원시적 마법 신앙으로 회귀할 것이다. 이러한 미신은 여전히 많은 이른바 문명인들의 마음속에 남아 있다. 언어에는 인류가 오랫동안 마법적 미신에 젖어 있었다는 것을 보여주는 많은 언어적 화석이 남아 있다. “주문에 걸린”, “불운한”, “소유된”, “영감받은”, “사라진”, “기발한”, “매혹적인”, “벼락 맞은”, “놀라운” 등의 낱말들이 그 예다. 심지어 지성적인 인간들조차 여전히 행운, 사악한 눈, 점성술을 믿고 있다.</w:t>
      </w:r>
    </w:p>
    <w:p w14:paraId="4262C9C8" w14:textId="77777777" w:rsidR="000E11C6" w:rsidRPr="00D1722B" w:rsidRDefault="00000000" w:rsidP="00D1722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88:6.8 </w:t>
      </w:r>
      <w:r>
        <w:rPr>
          <w:rFonts w:ascii="함초롬바탕" w:eastAsia="함초롬바탕" w:hAnsi="함초롬바탕" w:cs="함초롬바탕"/>
          <w:color w:val="262626"/>
        </w:rPr>
        <w:t>고대의 마법은 현대 과학의 고치였으며, 그 시대에는 필수적이었으나 이제는 더 이상 유용하지 않다. 무지한 미신의 환상들이 인간의 원시적 마음을 뒤흔들어 과학의 개념이 태어날 수 있게 했다. 오늘날 유란시아는 이 지적 진화의 황혼기에 있다. 세계의 절반은 진리의 빛과 과학적 발견의 사실을 갈망하며 손을 뻗고 있고, 나머지 절반은 고대 미신과 겉만 살짝 가린 마법의 품에 기력 없이 안겨 있다.</w:t>
      </w:r>
    </w:p>
    <w:p w14:paraId="62E3D8B1" w14:textId="77777777" w:rsidR="000E11C6" w:rsidRPr="00D1722B" w:rsidRDefault="00000000" w:rsidP="00D1722B">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88:6.9 </w:t>
      </w:r>
      <w:r>
        <w:rPr>
          <w:rFonts w:ascii="함초롬바탕" w:eastAsia="함초롬바탕" w:hAnsi="함초롬바탕" w:cs="함초롬바탕"/>
          <w:i/>
          <w:iCs/>
          <w:color w:val="6B5A45"/>
        </w:rPr>
        <w:t>[네바돈의 한 찬란한 저녁별이 발표함.]</w:t>
      </w:r>
    </w:p>
    <w:p w14:paraId="59FCF2BD" w14:textId="77777777" w:rsidR="000E11C6" w:rsidRPr="00D1722B" w:rsidRDefault="000E11C6">
      <w:pPr>
        <w:spacing w:beforeLines="50" w:before="120"/>
        <w:jc w:val="both"/>
      </w:pPr>
    </w:p>
    <w:p w14:paraId="57F920D7" w14:textId="77777777" w:rsidR="00220D64" w:rsidRPr="00B52C0F" w:rsidRDefault="00000000" w:rsidP="00E6701E">
      <w:pPr>
        <w:pStyle w:val="1"/>
        <w:keepNext/>
        <w:keepLines/>
        <w:pageBreakBefore/>
        <w:pBdr>
          <w:bottom w:val="double" w:sz="6" w:space="10" w:color="B08D57"/>
        </w:pBdr>
        <w:spacing w:before="600" w:after="360"/>
        <w:jc w:val="center"/>
        <w:rPr>
          <w:rFonts w:ascii="맑은 고딕" w:eastAsia="함초롬바탕" w:hAnsi="맑은 고딕"/>
          <w:szCs w:val="32"/>
        </w:rPr>
      </w:pPr>
      <w:bookmarkStart w:id="89" w:name="paper089"/>
      <w:r>
        <w:rPr>
          <w:rFonts w:ascii="함초롬바탕" w:eastAsia="함초롬바탕" w:hAnsi="함초롬바탕" w:cs="함초롬바탕"/>
          <w:color w:val="B08D57"/>
          <w:spacing w:val="40"/>
          <w:sz w:val="24"/>
          <w:szCs w:val="24"/>
        </w:rPr>
        <w:t>제89편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죄, 희생, 속죄</w:t>
      </w:r>
      <w:bookmarkEnd w:id="89"/>
    </w:p>
    <w:p w14:paraId="0B6DAC54" w14:textId="77777777" w:rsidR="000E11C6" w:rsidRPr="00B52C0F" w:rsidRDefault="000E11C6" w:rsidP="00E6701E">
      <w:pPr>
        <w:spacing w:beforeLines="50" w:before="120"/>
        <w:jc w:val="both"/>
        <w:rPr>
          <w:rFonts w:ascii="함초롬바탕" w:eastAsia="함초롬바탕" w:hAnsi="함초롬바탕" w:cs="함초롬바탕"/>
        </w:rPr>
      </w:pPr>
    </w:p>
    <w:p w14:paraId="0978CC4A"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89:0.1 </w:t>
      </w:r>
      <w:r>
        <w:rPr>
          <w:rFonts w:ascii="함초롬바탕" w:eastAsia="함초롬바탕" w:hAnsi="함초롬바탕" w:cs="함초롬바탕"/>
          <w:color w:val="262626"/>
        </w:rPr>
        <w:t>원시인은 자신이 영들에게 빚을 지고 있으며, 구속(救贖)이 필요하다고 여겼다. 야만인들이 보기에, 정의로 따지면 영들은 그들에게 훨씬 더 큰 불운을 내릴 수도 있었다. 시간이 지나면서 이 개념은 죄와 구원의 교리로 발전했다. 혼은 원죄의 담보 아래 세상에 태어나는 것으로 여겨졌고, 속전을 통해 속량되어야 했다. 희생양이 필요했고, 두개골 숭배 제의를 행하던 머리 사냥꾼은 자신의 생명을 대신할 희생 인간을 제공할 수 있었다.</w:t>
      </w:r>
    </w:p>
    <w:p w14:paraId="7A41E814"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89:0.2 </w:t>
      </w:r>
      <w:r>
        <w:rPr>
          <w:rFonts w:ascii="함초롬바탕" w:eastAsia="함초롬바탕" w:hAnsi="함초롬바탕" w:cs="함초롬바탕"/>
          <w:color w:val="262626"/>
        </w:rPr>
        <w:t>야만인은 일찍이 영들이 인간의 비참함과 고통과 굴욕을 보는 데서 최고의 만족을 얻는다고 믿었다. 처음에 인간은 저지른 죄만 마음에 두었으나, 나중에는 행하지 않은 죄까지 염려하게 되었다. 이후 모든 희생 제도는 이 두 가지 개념을 중심으로 발전했다. 이러한 새로운 의식은 희생의 달래기 의식을 준수하는 것과 관련이 있었다. 원시인은 신들의 호의를 얻기 위해 반드시 특별한 일을 해야 한다고 믿었다. 오직 진보된 문명만이 한결같이 온화하고 자비로운 하나님을 인식한다. 달래기는 미래의 행복을 위한 투자라기보다 당장의 불운을 피하려는 보험과 같았다. 그리고 회피·퇴마·강제·달래기의 의식들은 모두 서로 뒤섞인다.</w:t>
      </w:r>
    </w:p>
    <w:p w14:paraId="4D71461E" w14:textId="77777777" w:rsidR="000E11C6" w:rsidRPr="00B52C0F" w:rsidRDefault="000E11C6" w:rsidP="00E6701E">
      <w:pPr>
        <w:spacing w:beforeLines="50" w:before="120"/>
        <w:jc w:val="both"/>
        <w:rPr>
          <w:rFonts w:ascii="함초롬바탕" w:eastAsia="함초롬바탕" w:hAnsi="함초롬바탕" w:cs="함초롬바탕"/>
        </w:rPr>
      </w:pPr>
    </w:p>
    <w:p w14:paraId="0D9BDAAC" w14:textId="77777777" w:rsidR="00220D64" w:rsidRPr="00B52C0F" w:rsidRDefault="00000000" w:rsidP="00E6701E">
      <w:pPr>
        <w:pStyle w:val="2"/>
        <w:keepNext/>
        <w:keepLines/>
        <w:pBdr>
          <w:left w:val="single" w:sz="36" w:space="6" w:color="B08D57"/>
        </w:pBdr>
        <w:shd w:val="clear" w:color="auto" w:fill="F4ECDA"/>
        <w:spacing w:beforeLines="100" w:before="240"/>
        <w:ind w:left="113"/>
        <w:rPr>
          <w:rFonts w:ascii="맑은 고딕" w:eastAsia="함초롬바탕" w:hAnsi="맑은 고딕"/>
          <w:szCs w:val="28"/>
        </w:rPr>
      </w:pPr>
      <w:r>
        <w:rPr>
          <w:rFonts w:ascii="함초롬바탕" w:eastAsia="함초롬바탕" w:hAnsi="함초롬바탕" w:cs="함초롬바탕"/>
          <w:color w:val="2E6E73"/>
        </w:rPr>
        <w:t>1. 금기</w:t>
      </w:r>
    </w:p>
    <w:p w14:paraId="2F20AFEF"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89:1.1 </w:t>
      </w:r>
      <w:r>
        <w:rPr>
          <w:rFonts w:ascii="함초롬바탕" w:eastAsia="함초롬바탕" w:hAnsi="함초롬바탕" w:cs="함초롬바탕"/>
          <w:color w:val="262626"/>
        </w:rPr>
        <w:t>금기의 준수는 불운을 피하고 영 귀신을 화나게 하지 않기 위해 특정 행위를 피하려는 인간의 시도였다. 금기는 처음에는 비종교적이었으나, 일찍이 귀신이나 영의 인가를 얻게 되었고, 그렇게 강화되자 입법자이자 제도 수립자가 되었다. 금기는 의례적 규범의 기원이자 원시적 자기 통제의 시초였다. 그것은 사회 규제의 가장 초기 형태이자 오랫동안 유일한 형태였으며, 지금도 사회 규제 구조의 기본 단위로 남아 있다.</w:t>
      </w:r>
    </w:p>
    <w:p w14:paraId="140A2730"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89:1.2 </w:t>
      </w:r>
      <w:r>
        <w:rPr>
          <w:rFonts w:ascii="함초롬바탕" w:eastAsia="함초롬바탕" w:hAnsi="함초롬바탕" w:cs="함초롬바탕"/>
          <w:color w:val="262626"/>
        </w:rPr>
        <w:t>이러한 금지들이 야만인의 마음속에서 요구한 존중은 그것을 강제한다고 여겨진 권능들에 대한 두려움과 정확히 같았다. 금기는 처음에 우연히 겪은 불운의 체험에서 생겨났고, 나중에는 추장과 샤먼, 곧 영 귀신이나 심지어 신의 지시를 받는다고 여겨진 주물 사람들이 제안했다. 원시인은 영의 보복을 극도로 두려워하여 금기를 어겼을 때 공포 그 자체로 죽음을 맞이하기도 했으며, 이러한 극적인 사건들은 생존자들의 마음속에 금기의 위력을 깊이 각인시켰다.</w:t>
      </w:r>
    </w:p>
    <w:p w14:paraId="648E1B3A"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89:1.3 </w:t>
      </w:r>
      <w:r>
        <w:rPr>
          <w:rFonts w:ascii="함초롬바탕" w:eastAsia="함초롬바탕" w:hAnsi="함초롬바탕" w:cs="함초롬바탕"/>
          <w:color w:val="262626"/>
        </w:rPr>
        <w:t>가장 초기의 금기들에는 여자와 그 밖의 재산을 차지하는 것에 대한 제한이 포함되었다. 종교가 금기의 진화에서 더 큰 역할을 하게 되면서, 금지된 대상은 부정한 것으로 여겨졌고, 이후에는 신성하지 않은 것으로 간주되었다. 히브리인의 기록에는 깨끗한 것과 부정한 것, 거룩한 것과 신성하지 않은 것에 대한 언급이 많지만, 이 방면에 대한 그들의 믿음은 다른 많은 민족들의 것보다 훨씬 덜 번거롭고 덜 광범위했다.</w:t>
      </w:r>
    </w:p>
    <w:p w14:paraId="3AB76227"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89:1.4 </w:t>
      </w:r>
      <w:r>
        <w:rPr>
          <w:rFonts w:ascii="함초롬바탕" w:eastAsia="함초롬바탕" w:hAnsi="함초롬바탕" w:cs="함초롬바탕"/>
          <w:color w:val="262626"/>
        </w:rPr>
        <w:t>달라마시아와 에덴의 일곱 계명, 그리고 히브리인의 십계명은 모두 분명한 금기였으며, 가장 오래된 금지와 똑같은 부정형으로 표현되었다. 그러나 이러한 새로운 법전들은 수천 개의 오래된 금기를 대체함으로써 실질적인 해방을 가져왔다. 더 나아가, 이 후대의 계명들은 순종에 대한 보답으로 무언가를 분명히 약속했다.</w:t>
      </w:r>
    </w:p>
    <w:p w14:paraId="283D4318"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89:1.5 </w:t>
      </w:r>
      <w:r>
        <w:rPr>
          <w:rFonts w:ascii="함초롬바탕" w:eastAsia="함초롬바탕" w:hAnsi="함초롬바탕" w:cs="함초롬바탕"/>
          <w:color w:val="262626"/>
        </w:rPr>
        <w:t>초기의 음식 금기는 주물주의와 토템주의에서 유래했다. 돼지는 페니키아인들에게 신성했고, 소는 힌두교도들에게 신성했다. 돼지고기에 대한 이집트의 금기는 히브리와 이슬람 신앙 속에서도 이어졌다. 음식 금기에 대한 한 가지 변형된 형태는 임신한 여성이 특정 음식을 지나치게 생각하면 태어날 아이가 그 음식의 속성을 닮게 된다는 믿음이었다. 그러한 음식은 아이에게 금기시되었다.</w:t>
      </w:r>
    </w:p>
    <w:p w14:paraId="5143A9CA"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89:1.6 </w:t>
      </w:r>
      <w:r>
        <w:rPr>
          <w:rFonts w:ascii="함초롬바탕" w:eastAsia="함초롬바탕" w:hAnsi="함초롬바탕" w:cs="함초롬바탕"/>
          <w:color w:val="262626"/>
        </w:rPr>
        <w:t>식사 방식 또한 금기로 규정되었으며, 이로부터 고대와 현대의 식사 예절이 비롯되었다. 카스트 제도와 사회적 계층은 이러한 옛 금지의 흔적으로 남은 잔재이다. 금기는 사회를 조직하는 데 매우 효과적이었으나, 동시에 매우 무거운 짐이 되었다. 부정적 금지 체계는 유용하고 건설적인 규정뿐만 아니라 낡고 닳아빠진 쓸모없는 금기들까지도 함께 존속시켰다.</w:t>
      </w:r>
    </w:p>
    <w:p w14:paraId="2BD57B75"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89:1.7 </w:t>
      </w:r>
      <w:r>
        <w:rPr>
          <w:rFonts w:ascii="함초롬바탕" w:eastAsia="함초롬바탕" w:hAnsi="함초롬바탕" w:cs="함초롬바탕"/>
          <w:color w:val="262626"/>
        </w:rPr>
        <w:t>그러나 이러한 광범위하고 다양한 금기들 없이는 원시인을 비판할 수 있는 문명 사회도 존재할 수 없었을 것이다. 금기가 지속될 수 있었던 것은 원시 종교가 떠받쳐 준 인가 덕분이었다. 인간 진화의 많은 본질적 요소들은 노력과 희생과 자기 부정으로 막대한 대가를 치렀지만, 이러한 자기 통제의 성취야말로 인류가 문명의 계단을 오르게 한 실질적인 발판이 되었다.</w:t>
      </w:r>
    </w:p>
    <w:p w14:paraId="37EDFF83" w14:textId="77777777" w:rsidR="000E11C6" w:rsidRPr="00B52C0F" w:rsidRDefault="000E11C6" w:rsidP="00E6701E">
      <w:pPr>
        <w:spacing w:beforeLines="50" w:before="120"/>
        <w:jc w:val="both"/>
        <w:rPr>
          <w:rFonts w:ascii="함초롬바탕" w:eastAsia="함초롬바탕" w:hAnsi="함초롬바탕" w:cs="함초롬바탕"/>
        </w:rPr>
      </w:pPr>
    </w:p>
    <w:p w14:paraId="40700D6C" w14:textId="77777777" w:rsidR="00220D64" w:rsidRPr="00B52C0F" w:rsidRDefault="00000000" w:rsidP="00E6701E">
      <w:pPr>
        <w:pStyle w:val="2"/>
        <w:keepNext/>
        <w:keepLines/>
        <w:pBdr>
          <w:left w:val="single" w:sz="36" w:space="6" w:color="B08D57"/>
        </w:pBdr>
        <w:shd w:val="clear" w:color="auto" w:fill="F4ECDA"/>
        <w:spacing w:beforeLines="100" w:before="240"/>
        <w:ind w:left="113"/>
        <w:rPr>
          <w:rFonts w:ascii="맑은 고딕" w:eastAsia="함초롬바탕" w:hAnsi="맑은 고딕"/>
          <w:szCs w:val="28"/>
        </w:rPr>
      </w:pPr>
      <w:r>
        <w:rPr>
          <w:rFonts w:ascii="함초롬바탕" w:eastAsia="함초롬바탕" w:hAnsi="함초롬바탕" w:cs="함초롬바탕"/>
          <w:color w:val="2E6E73"/>
        </w:rPr>
        <w:t>2. 죄의 개념</w:t>
      </w:r>
    </w:p>
    <w:p w14:paraId="25BFB0FE"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89:2.1 </w:t>
      </w:r>
      <w:r>
        <w:rPr>
          <w:rFonts w:ascii="함초롬바탕" w:eastAsia="함초롬바탕" w:hAnsi="함초롬바탕" w:cs="함초롬바탕"/>
          <w:color w:val="262626"/>
        </w:rPr>
        <w:t>우연에 대한 두려움과 불운에 대한 공포는 인간으로 하여금 이러한 재난에 대한 일종의 보험으로서 원시 종교를 발명하게 했다. 종교는 마법과 귀신에서 출발하여 영과 주물을 거쳐 금기로 발전했다. 모든 원시 부족은 금지된 열매의 나무를 가지고 있었으며, 문자 그대로는 사과였지만, 비유적으로는 온갖 종류의 금기가 주렁주렁 달린 수천 개의 가지로 이루어져 있었다. 그리고 그 금지된 나무는 언제나 “너는 하지 말라”라고 말했다.</w:t>
      </w:r>
    </w:p>
    <w:p w14:paraId="45F5C20F"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89:2.2 </w:t>
      </w:r>
      <w:r>
        <w:rPr>
          <w:rFonts w:ascii="함초롬바탕" w:eastAsia="함초롬바탕" w:hAnsi="함초롬바탕" w:cs="함초롬바탕"/>
          <w:color w:val="262626"/>
        </w:rPr>
        <w:t>야만인의 마음이 선한 영과 악한 영을 모두 상상할 수 있는 단계까지 진화하고, 금기가 진화하는 종교의 엄숙한 인가를 받게 되었을 때, 죄의 새로운 개념이 나타날 준비가 완전히 갖추어졌다. 죄의 개념은 계시된 종교가 등장하기 전에 이미 세상에 보편적으로 확립되었다. 원시인의 마음에서 자연사가 논리적으로 받아들여질 수 있었던 것은 오직 죄의 개념을 통해서였다. 죄는 금기를 어기는 것이었고, 죽음은 죄의 벌이었다.</w:t>
      </w:r>
    </w:p>
    <w:p w14:paraId="0022A5BA"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89:2.3 </w:t>
      </w:r>
      <w:r>
        <w:rPr>
          <w:rFonts w:ascii="함초롬바탕" w:eastAsia="함초롬바탕" w:hAnsi="함초롬바탕" w:cs="함초롬바탕"/>
          <w:color w:val="262626"/>
        </w:rPr>
        <w:t>죄는 의례적인 것이지 이성적인 것이 아니었으며, 생각이 아닌 행위였다. 그리고 이 죄의 전체 개념은 딜문과 지상에 있었던 작은 낙원의 시절에 관한 남은 전통들에 의해 유지되었다. 아담과 에덴 동산의 전통은 또한 인류의 시작에 있었던 한때의 “황금시대”에 대한 꿈에 실체를 더해 주었다. 그리고 이 모든 것은 인간이 특별한 창조에서 기원했으며, 완전함에서 그의 여정을 시작했으나 금기의 위반, 곧 죄로 인해 후대의 비참한 처지로 떨어졌다는 믿음을 확증시켰다.</w:t>
      </w:r>
    </w:p>
    <w:p w14:paraId="4C3C6FBD"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89:2.4 </w:t>
      </w:r>
      <w:r>
        <w:rPr>
          <w:rFonts w:ascii="함초롬바탕" w:eastAsia="함초롬바탕" w:hAnsi="함초롬바탕" w:cs="함초롬바탕"/>
          <w:color w:val="262626"/>
        </w:rPr>
        <w:t>금기의 습관적인 위반은 악덕이 되었다. 원시법은 악덕을 범죄로 만들었고, 종교는 그것을 죄로 만들었다. 초기 부족들 사이에서 금기의 위반은 범죄이자 죄였다. 공동체의 재난은 항상 부족의 죄에 대한 형벌로 여겨졌다. 번영과 의로움이 함께 간다고 믿은 자들에게 악인이 겉으로 누리는 번영은 큰 근심이 되었고, 그래서 금기 위반자를 벌하기 위해 지옥이 발명되었다. 이 미래의 형벌 장소들의 수는 하나에서 다섯까지 다양했다.</w:t>
      </w:r>
    </w:p>
    <w:p w14:paraId="45979514"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89:2.5 </w:t>
      </w:r>
      <w:r>
        <w:rPr>
          <w:rFonts w:ascii="함초롬바탕" w:eastAsia="함초롬바탕" w:hAnsi="함초롬바탕" w:cs="함초롬바탕"/>
          <w:color w:val="262626"/>
        </w:rPr>
        <w:t>고백과 용서의 개념은 원시 종교에서 일찍 나타났다. 사람들은 다음 주에 저지를 죄에 대해 공개 모임에서 용서를 구했다. 고백은 단지 면죄의 의식이었으며, 또한 부정에 대한 공개적 통보였고, “부정하다, 부정하다!”라고 외치는 의식이었다. 그다음에는 모든 정화 의식의 절차가 뒤따랐다. 모든 고대 민족들은 이러한 의미 없는 의식을 행했다. 초기 부족들의 겉보기에 위생적인 많은 관습은 주로 의식적이었다.</w:t>
      </w:r>
    </w:p>
    <w:p w14:paraId="633F0C4F" w14:textId="77777777" w:rsidR="000E11C6" w:rsidRPr="00B52C0F" w:rsidRDefault="000E11C6" w:rsidP="00E6701E">
      <w:pPr>
        <w:spacing w:beforeLines="50" w:before="120"/>
        <w:jc w:val="both"/>
        <w:rPr>
          <w:rFonts w:ascii="함초롬바탕" w:eastAsia="함초롬바탕" w:hAnsi="함초롬바탕" w:cs="함초롬바탕"/>
        </w:rPr>
      </w:pPr>
    </w:p>
    <w:p w14:paraId="04C8300F" w14:textId="77777777" w:rsidR="00220D64" w:rsidRPr="00B52C0F" w:rsidRDefault="00000000" w:rsidP="00E6701E">
      <w:pPr>
        <w:pStyle w:val="2"/>
        <w:keepNext/>
        <w:keepLines/>
        <w:pBdr>
          <w:left w:val="single" w:sz="36" w:space="6" w:color="B08D57"/>
        </w:pBdr>
        <w:shd w:val="clear" w:color="auto" w:fill="F4ECDA"/>
        <w:spacing w:beforeLines="100" w:before="240"/>
        <w:ind w:left="113"/>
        <w:rPr>
          <w:rFonts w:ascii="맑은 고딕" w:eastAsia="함초롬바탕" w:hAnsi="맑은 고딕"/>
          <w:szCs w:val="28"/>
        </w:rPr>
      </w:pPr>
      <w:r>
        <w:rPr>
          <w:rFonts w:ascii="함초롬바탕" w:eastAsia="함초롬바탕" w:hAnsi="함초롬바탕" w:cs="함초롬바탕"/>
          <w:color w:val="2E6E73"/>
        </w:rPr>
        <w:t>3. 포기와 굴욕</w:t>
      </w:r>
    </w:p>
    <w:p w14:paraId="0EE85E82"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89:3.1 </w:t>
      </w:r>
      <w:r>
        <w:rPr>
          <w:rFonts w:ascii="함초롬바탕" w:eastAsia="함초롬바탕" w:hAnsi="함초롬바탕" w:cs="함초롬바탕"/>
          <w:color w:val="262626"/>
        </w:rPr>
        <w:t>포기는 종교 진화의 다음 단계로 등장했고, 금식은 흔한 관행이었다. 곧 다양한 형태의 육체적 쾌락, 특히 성적 쾌락을 포기하는 것이 관습이 되었다. 금식의 의식은 많은 고대 종교에 깊이 뿌리박혀 있었고, 현대의 거의 모든 신학 사상 체계에 전해져 내려왔다.</w:t>
      </w:r>
    </w:p>
    <w:p w14:paraId="037E5767"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89:3.2 </w:t>
      </w:r>
      <w:r>
        <w:rPr>
          <w:rFonts w:ascii="함초롬바탕" w:eastAsia="함초롬바탕" w:hAnsi="함초롬바탕" w:cs="함초롬바탕"/>
          <w:color w:val="262626"/>
        </w:rPr>
        <w:t>미개인이 죽은 자와 함께 재산을 태우거나 묻는 낭비적인 관행에서 벗어나고, 인종의 경제적 구조가 형성되기 시작할 무렵, 이 새로운 종교 교리인 포기가 등장했으며, 수만 명의 진지한 혼들이 가난을 추구하기 시작했다. 재산은 영적 장애물로 여겨졌다. 물질적 소유의 영적 위험에 대한 이러한 생각은 필로와 바울 시대에 널리 받아들여졌으며, 그 이후로 유럽 철학에 뚜렷한 영향을 미쳤다.</w:t>
      </w:r>
    </w:p>
    <w:p w14:paraId="20EBCA69"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89:3.3 </w:t>
      </w:r>
      <w:r>
        <w:rPr>
          <w:rFonts w:ascii="함초롬바탕" w:eastAsia="함초롬바탕" w:hAnsi="함초롬바탕" w:cs="함초롬바탕"/>
          <w:color w:val="262626"/>
        </w:rPr>
        <w:t>가난은 육체의 고행 의식의 일부에 지나지 않았고, 불행히도 많은 종교, 특히 그리스도교의 저술과 가르침에 포함되었다. 참회는 이 종종 어리석은 포기의 의식의 부정적 형태이다. 그러나 이 모든 것은 야만인에게 자기 통제를 가르쳤으며, 그것은 사회 진화에서 가치 있는 진보였다. 자기 부정과 자기 통제는 초기 진화 종교로부터 얻어진 가장 큰 두 가지 사회적 이득이었다. 자기 통제는 인간에게 삶의 새로운 철학을 주었으며, 이는 이기적 만족의 분자를 늘리려 하기보다 개인적 요구의 분모를 줄임으로써 삶의 분수를 키우는 기술을 가르쳤다.</w:t>
      </w:r>
    </w:p>
    <w:p w14:paraId="10C0D645"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89:3.4 </w:t>
      </w:r>
      <w:r>
        <w:rPr>
          <w:rFonts w:ascii="함초롬바탕" w:eastAsia="함초롬바탕" w:hAnsi="함초롬바탕" w:cs="함초롬바탕"/>
          <w:color w:val="262626"/>
        </w:rPr>
        <w:t>이러한 옛날의 자기 훈련 개념은 채찍질과 모든 종류의 육체적 고통을 포함했다. 어머니 제의의 사제들은 육체적 고통의 미덕을 가르치는 데 특히 열심이었고, 스스로 거세함으로써 본을 보였다. 히브리인, 힌두교도, 불교도들은 이 육체적 굴욕의 교리의 열렬한 신봉자들이었다.</w:t>
      </w:r>
    </w:p>
    <w:p w14:paraId="50E8CA6A"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89:3.5 </w:t>
      </w:r>
      <w:r>
        <w:rPr>
          <w:rFonts w:ascii="함초롬바탕" w:eastAsia="함초롬바탕" w:hAnsi="함초롬바탕" w:cs="함초롬바탕"/>
          <w:color w:val="262626"/>
        </w:rPr>
        <w:t>옛날 내내 사람들은 자신들의 신들의 자기 부정 장부에 추가 공로를 이러한 방법들로 구했다. 한때는 감정적 스트레스 아래 있을 때 자기 부정과 자기 고행의 서약을 하는 것이 관습이었다. 시간이 지나면서 이러한 서약은 신들과의 계약 형태를 띠게 되었으며, 신들이 이러한 자기 고행과 육체의 고행에 대한 보답으로 분명히 무언가를 해야 한다고 여겨졌기 때문에 진정한 진화적 진보를 나타냈다. 서약은 부정적이기도 하고 긍정적이기도 했다. 이렇게 해롭고 극단적인 서약은 오늘날 인도의 특정 집단들에서 가장 잘 볼 수 있다.</w:t>
      </w:r>
    </w:p>
    <w:p w14:paraId="0DAA2AF0"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89:3.6 </w:t>
      </w:r>
      <w:r>
        <w:rPr>
          <w:rFonts w:ascii="함초롬바탕" w:eastAsia="함초롬바탕" w:hAnsi="함초롬바탕" w:cs="함초롬바탕"/>
          <w:color w:val="262626"/>
        </w:rPr>
        <w:t>포기와 굴욕의 제의가 성적 쾌락에 주목한 것은 자연스러운 일이었다. 금욕 제의는 전투에 참여하기 전 병사들 사이의 의식으로 시작되었고, 후일에는 “성인”들의 관행이 되었다. 이 제의는 결혼을 음행보다 덜한 악으로만 용인했다. 세계의 많은 위대한 종교들이 이 고대 제의의 부정적 영향을 받았지만, 그중에서도 그리스도교가 가장 두드러지게 영향을 받았다. 사도 바울은 이 제의의 신봉자였고, 그의 개인적인 견해는 그가 그리스도교 신학에 붙들어 맨 가르침 속에 반영되었다. “남자가 여자를 만지지 않는 것이 좋다.” “모든 사람이 나처럼 되었으면 좋겠다.” “그러므로 나는 결혼하지 않은 자들과 과부들에게 이르노니, 그들도 나처럼 지내는 것이 좋으니라.” 바울은 이러한 가르침이 예수의 복음의 일부가 아니라는 것을 알고 있었으며, “나는 명령이 아니라 허락으로 이 말을 한다.”라는 그의 말이 그것을 보여 준다. 그러나 이 제의는 바울이 여성을 낮게 보게 만들었다. 그리고 안타까운 것은 그의 개인적인 의견이 오랫동안 위대한 세계 종교의 가르침에 영향을 미쳤다는 것이다. 만약 천막 제조자 교사의 조언이 문자 그대로 보편적으로 지켜진다면, 인류는 갑작스럽고 불명예스러운 종말을 맞을 것이다. 더욱이 종교가 고대 금욕 제의와 얽히면, 그것은 결혼과 가정, 즉 사회의 참된 토대이자 인간 진보의 근본 제도에 대한 전쟁으로 곧바로 이어진다. 따라서 그러한 모든 믿음이 여러 민족의 많은 종교에서 독신 사제단의 형성을 조장한 것은 놀라운 일이 아니다.</w:t>
      </w:r>
    </w:p>
    <w:p w14:paraId="543DF847"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89:3.7 </w:t>
      </w:r>
      <w:r>
        <w:rPr>
          <w:rFonts w:ascii="함초롬바탕" w:eastAsia="함초롬바탕" w:hAnsi="함초롬바탕" w:cs="함초롬바탕"/>
          <w:color w:val="262626"/>
        </w:rPr>
        <w:t>언젠가 인간은 방종 없는 자유, 탐식 없는 양식, 그리고 방탕 없는 쾌락을 즐기는 법을 배워야 한다. 자기 통제는 극단적인 자기 부정보다 더 나은 인간 행동의 규율 정책이다. 그리고 예수는 이러한 불합리한 견해들을 그의 추종자들에게 결코 가르치지 않았다.</w:t>
      </w:r>
    </w:p>
    <w:p w14:paraId="686A9362" w14:textId="77777777" w:rsidR="000E11C6" w:rsidRPr="00B52C0F" w:rsidRDefault="000E11C6" w:rsidP="00E6701E">
      <w:pPr>
        <w:spacing w:beforeLines="50" w:before="120"/>
        <w:jc w:val="both"/>
        <w:rPr>
          <w:rFonts w:ascii="함초롬바탕" w:eastAsia="함초롬바탕" w:hAnsi="함초롬바탕" w:cs="함초롬바탕"/>
        </w:rPr>
      </w:pPr>
    </w:p>
    <w:p w14:paraId="5BA4FD67" w14:textId="77777777" w:rsidR="00220D64" w:rsidRPr="00B52C0F" w:rsidRDefault="00000000" w:rsidP="00E6701E">
      <w:pPr>
        <w:pStyle w:val="2"/>
        <w:keepNext/>
        <w:keepLines/>
        <w:pBdr>
          <w:left w:val="single" w:sz="36" w:space="6" w:color="B08D57"/>
        </w:pBdr>
        <w:shd w:val="clear" w:color="auto" w:fill="F4ECDA"/>
        <w:spacing w:beforeLines="100" w:before="240"/>
        <w:ind w:left="113"/>
        <w:rPr>
          <w:rFonts w:ascii="맑은 고딕" w:eastAsia="함초롬바탕" w:hAnsi="맑은 고딕"/>
          <w:szCs w:val="28"/>
        </w:rPr>
      </w:pPr>
      <w:r>
        <w:rPr>
          <w:rFonts w:ascii="함초롬바탕" w:eastAsia="함초롬바탕" w:hAnsi="함초롬바탕" w:cs="함초롬바탕"/>
          <w:color w:val="2E6E73"/>
        </w:rPr>
        <w:t>4. 희생의 기원</w:t>
      </w:r>
    </w:p>
    <w:p w14:paraId="639A3A59"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89:4.1 </w:t>
      </w:r>
      <w:r>
        <w:rPr>
          <w:rFonts w:ascii="함초롬바탕" w:eastAsia="함초롬바탕" w:hAnsi="함초롬바탕" w:cs="함초롬바탕"/>
          <w:color w:val="262626"/>
        </w:rPr>
        <w:t>종교적 헌신의 일부로서의 희생은 다른 많은 예배 의식들처럼 단순하거나 단일한 기원을 가진 것이 아니었다. 권능 앞에서 몸을 굽히고 신비 앞에서 경배하며 자신을 낮추는 경향은 개가 주인 앞에서 아양 떠는 데서 미리 엿보인다. 예배의 충동에서 희생의 행위로 가는 길은 한 걸음뿐이었다. 원시인은 자신이 겪는 고통으로 희생의 가치를 판단했다. 희생의 개념이 처음 종교 의식에 결합되었을 때, 고통을 수반하지 않는 헌물은 고려되지 않았다. 최초의 희생 행위는 머리카락을 뽑거나, 살을 베거나, 신체를 훼손하거나, 이빨을 부러뜨리거나, 손가락을 자르는 것이었다. 문명이 진보하면서 이러한 조잡한 희생 개념은 자기를 버림, 금욕주의, 금식, 결핍의 의식, 그리고 후일 슬픔과 고통, 육체의 고행을 통한 성화라는 그리스도교 교리로 높아졌다.</w:t>
      </w:r>
    </w:p>
    <w:p w14:paraId="2EBD51AF"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89:4.2 </w:t>
      </w:r>
      <w:r>
        <w:rPr>
          <w:rFonts w:ascii="함초롬바탕" w:eastAsia="함초롬바탕" w:hAnsi="함초롬바탕" w:cs="함초롬바탕"/>
          <w:color w:val="262626"/>
        </w:rPr>
        <w:t>종교 진화의 초기 단계에는 두 가지 희생 개념이 존재했다. 감사의 태도를 내포한 선물 희생과 구속의 개념을 포함한 채무 희생이었다. 나중에는 대체의 개념이 발전했다.</w:t>
      </w:r>
    </w:p>
    <w:p w14:paraId="2FF368E3"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89:4.3 </w:t>
      </w:r>
      <w:r>
        <w:rPr>
          <w:rFonts w:ascii="함초롬바탕" w:eastAsia="함초롬바탕" w:hAnsi="함초롬바탕" w:cs="함초롬바탕"/>
          <w:color w:val="262626"/>
        </w:rPr>
        <w:t>그 후 인간은 자신이 바치는 어떤 종류의 희생이든 신들에게 전해지는 메시지 전달자 역할을 할 수 있다고 생각했다. 그것은 신의 코에 달콤한 향기가 될 수도 있었다. 이것은 향과 같은 미적 요소들을 희생 의식에 도입하게 했고, 이는 희생 잔치로 발전하여 점점 더 정교하고 화려해졌다.</w:t>
      </w:r>
    </w:p>
    <w:p w14:paraId="280B9CCA"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89:4.4 </w:t>
      </w:r>
      <w:r>
        <w:rPr>
          <w:rFonts w:ascii="함초롬바탕" w:eastAsia="함초롬바탕" w:hAnsi="함초롬바탕" w:cs="함초롬바탕"/>
          <w:color w:val="262626"/>
        </w:rPr>
        <w:t>종교가 진화함에 따라 화해와 달래기의 희생 의식은 이전의 회피, 무마, 퇴마의 방법을 대체했다.</w:t>
      </w:r>
    </w:p>
    <w:p w14:paraId="608AC06E"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89:4.5 </w:t>
      </w:r>
      <w:r>
        <w:rPr>
          <w:rFonts w:ascii="함초롬바탕" w:eastAsia="함초롬바탕" w:hAnsi="함초롬바탕" w:cs="함초롬바탕"/>
          <w:color w:val="262626"/>
        </w:rPr>
        <w:t>희생에 대한 최초의 개념은 조상 영들이 부과한 중립 부담금이었다. 그 후에야 속죄의 개념이 발전했다. 인류가 인종의 진화적 기원 개념에서 멀어지고, 행성 영주의 시대와 아담의 체류에 대한 전통이 세월을 통해 전해지면서 죄와 원죄의 개념이 널리 퍼지게 되었다. 이로 인해 우발적이고 개인적인 죄에 대한 희생이 인종적 죄에 대한 속죄의 희생 교리로 발전했다. 희생의 속죄는 알려지지 않은 신의 원한과 질투조차 포함하는 포괄적 보험 장치였다.</w:t>
      </w:r>
    </w:p>
    <w:p w14:paraId="46052E00"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89:4.6 </w:t>
      </w:r>
      <w:r>
        <w:rPr>
          <w:rFonts w:ascii="함초롬바탕" w:eastAsia="함초롬바탕" w:hAnsi="함초롬바탕" w:cs="함초롬바탕"/>
          <w:color w:val="262626"/>
        </w:rPr>
        <w:t>수많은 예민한 영들과 탐욕스러운 신들에 둘러싸여, 원시인은 너무나 많은 채권자 신들과 마주하고 있었기에, 영적 빚에서 벗어나려면 평생에 걸쳐 모든 사제와 의식과 희생이 필요했다. 원죄나 인종적 죄책감의 교리는 모든 사람을 영의 권능들에 대한 심각한 채무 상태로 출발하게 만들었다.</w:t>
      </w:r>
    </w:p>
    <w:p w14:paraId="4FC2A15F"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89:4.7 </w:t>
      </w:r>
      <w:r>
        <w:rPr>
          <w:rFonts w:ascii="함초롬바탕" w:eastAsia="함초롬바탕" w:hAnsi="함초롬바탕" w:cs="함초롬바탕"/>
          <w:color w:val="262626"/>
        </w:rPr>
        <w:t>선물과 뇌물은 인간에게 주어지지만, 신들에게 바쳐질 때 그것들은 헌정되었다거나 성화되었다고 표현되거나 희생이라 불린다. 포기는 달래기의 부정적 형태였고, 희생은 긍정적 형태였다. 달래기의 행위에는 찬양, 영광, 아첨, 심지어 오락까지 포함되었다. 옛 달래기 제의의 이러한 긍정적 관행들의 잔재가 현대의 신성한 예배 형태를 구성한다. 오늘날의 예배 형태는 단지 이러한 고대의 긍정적 달래기 희생 기법들이 의식화된 것에 불과하다.</w:t>
      </w:r>
    </w:p>
    <w:p w14:paraId="78B59E83"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89:4.8 </w:t>
      </w:r>
      <w:r>
        <w:rPr>
          <w:rFonts w:ascii="함초롬바탕" w:eastAsia="함초롬바탕" w:hAnsi="함초롬바탕" w:cs="함초롬바탕"/>
          <w:color w:val="262626"/>
        </w:rPr>
        <w:t>동물 희생은 원시인에게 현대 인종들보다 훨씬 더 큰 의미를 가졌다. 이 야만인들은 동물을 실제로 자기와 가까운 친족으로 여겼다. 시간이 지나면서 인간은 희생을 더 영리하게 행하게 되었고, 일하는 동물들을 희생하지 않게 되었다. 처음에는 가축을 포함하여 가장 좋은 것들을 바쳤다.</w:t>
      </w:r>
    </w:p>
    <w:p w14:paraId="6A8F0218"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89:4.9 </w:t>
      </w:r>
      <w:r>
        <w:rPr>
          <w:rFonts w:ascii="함초롬바탕" w:eastAsia="함초롬바탕" w:hAnsi="함초롬바탕" w:cs="함초롬바탕"/>
          <w:color w:val="262626"/>
        </w:rPr>
        <w:t>어느 이집트 통치자가 노예 113,433명, 소 493,386마리, 배 88척, 금상 2,756개, 꿀과 기름 항아리 331,702개, 포도주 항아리 228,380개, 거위 680,714마리, 빵 6,744,428개, 곡식 자루 5,740,352개를 희생했다고 말했을 때, 그것은 헛된 자랑이 아니었다. 이를 위해 그는 고된 백성들에게 심한 세금을 부과해야만 했을 것이다.</w:t>
      </w:r>
    </w:p>
    <w:p w14:paraId="0B505253"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89:4.10 </w:t>
      </w:r>
      <w:r>
        <w:rPr>
          <w:rFonts w:ascii="함초롬바탕" w:eastAsia="함초롬바탕" w:hAnsi="함초롬바탕" w:cs="함초롬바탕"/>
          <w:color w:val="262626"/>
        </w:rPr>
        <w:t>결국 순전한 필요 때문에 이 반(半)야만인들은 자기가 바친 희생의 물질 부분을 먹게 되었으니, 신들은 이미 그 혼을 즐긴 뒤였다. 이 관습은 고대 성스러운 식사, 현대 용어로는 성찬식이라는 명분 아래 정당화되었다.</w:t>
      </w:r>
    </w:p>
    <w:p w14:paraId="2372FA71" w14:textId="77777777" w:rsidR="000E11C6" w:rsidRPr="00B52C0F" w:rsidRDefault="000E11C6" w:rsidP="00E6701E">
      <w:pPr>
        <w:spacing w:beforeLines="50" w:before="120"/>
        <w:jc w:val="both"/>
        <w:rPr>
          <w:rFonts w:ascii="함초롬바탕" w:eastAsia="함초롬바탕" w:hAnsi="함초롬바탕" w:cs="함초롬바탕"/>
        </w:rPr>
      </w:pPr>
    </w:p>
    <w:p w14:paraId="0CFE950D" w14:textId="77777777" w:rsidR="00220D64" w:rsidRPr="00B52C0F" w:rsidRDefault="00000000" w:rsidP="00E6701E">
      <w:pPr>
        <w:pStyle w:val="2"/>
        <w:keepNext/>
        <w:keepLines/>
        <w:pBdr>
          <w:left w:val="single" w:sz="36" w:space="6" w:color="B08D57"/>
        </w:pBdr>
        <w:shd w:val="clear" w:color="auto" w:fill="F4ECDA"/>
        <w:spacing w:beforeLines="100" w:before="240"/>
        <w:ind w:left="113"/>
        <w:rPr>
          <w:rFonts w:ascii="맑은 고딕" w:eastAsia="함초롬바탕" w:hAnsi="맑은 고딕"/>
          <w:szCs w:val="28"/>
        </w:rPr>
      </w:pPr>
      <w:r>
        <w:rPr>
          <w:rFonts w:ascii="함초롬바탕" w:eastAsia="함초롬바탕" w:hAnsi="함초롬바탕" w:cs="함초롬바탕"/>
          <w:color w:val="2E6E73"/>
        </w:rPr>
        <w:t>5. 희생과 식인 풍습</w:t>
      </w:r>
    </w:p>
    <w:p w14:paraId="1DA8B897"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89:5.1 </w:t>
      </w:r>
      <w:r>
        <w:rPr>
          <w:rFonts w:ascii="함초롬바탕" w:eastAsia="함초롬바탕" w:hAnsi="함초롬바탕" w:cs="함초롬바탕"/>
          <w:color w:val="262626"/>
        </w:rPr>
        <w:t>초기 식인 풍습에 대한 현대의 관념은 전적으로 잘못되었다. 그것은 초기 사회의 도덕률의 일부였다. 식인 풍습은 현대 문명에서는 전통적으로 끔찍한 것으로 여겨지지만, 원시 사회에서는 사회적이고 종교적인 구조의 일부였다. 집단의 이익이 식인 관행을 좌우했다. 이 풍습은 필요의 충동에서 생겨났고, 미신과 무지의 속박 때문에 지속되었다. 그것은 사회적, 경제적, 종교적, 군사적 관습이었다.</w:t>
      </w:r>
    </w:p>
    <w:p w14:paraId="6CBE3A6A"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89:5.2 </w:t>
      </w:r>
      <w:r>
        <w:rPr>
          <w:rFonts w:ascii="함초롬바탕" w:eastAsia="함초롬바탕" w:hAnsi="함초롬바탕" w:cs="함초롬바탕"/>
          <w:color w:val="262626"/>
        </w:rPr>
        <w:t>초기 인간은 식인이었으며, 인간의 살을 즐겼고, 따라서 그것을 영들과 그의 원시 신들에게 음식 헌물로 바쳤다. 귀신 영들은 단지 변형된 인간이었고, 음식이 인간의 가장 큰 필요였기 때문에, 음식 또한 영의 가장 큰 필요라고 여겨졌다.</w:t>
      </w:r>
    </w:p>
    <w:p w14:paraId="58D3F23C"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89:5.3 </w:t>
      </w:r>
      <w:r>
        <w:rPr>
          <w:rFonts w:ascii="함초롬바탕" w:eastAsia="함초롬바탕" w:hAnsi="함초롬바탕" w:cs="함초롬바탕"/>
          <w:color w:val="262626"/>
        </w:rPr>
        <w:t>식인 풍습은 한때 진화하는 인종들 사이에서 거의 보편적이었다. 산긱족은 모두 식인이었지만, 원래 안돈족은 그렇지 않았고, 놋족과 아담족도 아니었다. 안드족 또한 진화 인종들과 크게 혼합되기 전까지는 식인이 아니었다.</w:t>
      </w:r>
    </w:p>
    <w:p w14:paraId="5600E035"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89:5.4 </w:t>
      </w:r>
      <w:r>
        <w:rPr>
          <w:rFonts w:ascii="함초롬바탕" w:eastAsia="함초롬바탕" w:hAnsi="함초롬바탕" w:cs="함초롬바탕"/>
          <w:color w:val="262626"/>
        </w:rPr>
        <w:t>인간의 살에 대한 미각은 자란다. 굶주림, 우정, 복수 또는 종교 의식으로 시작된 인간의 살을 먹는 행위는 습관적 식인으로 이어졌다. 식인이 식량 부족을 계기로 발생하기도 했지만, 그것이 근본 원인인 경우는 드물었다. 그러나 에스키모인들과 초기 안돈족은 기근 시기를 제외하고는 거의 식인을 하지 않았다. 홍인들, 특히 중앙아메리카의 사람들은 식인이었다. 한때 원시 어머니들이 출산으로 잃은 힘을 회복하기 위해 자신의 아이들을 죽여 먹는 것은 일반적인 관행이었고, 퀸즐랜드에서는 여전히 첫 아이를 이렇게 죽여 먹는 일이 자주 있다. 최근에는 많은 아프리카 부족들이 전쟁의 수단으로, 즉 이웃을 공포에 빠뜨리기 위한 일종의 공포 전략으로 의도적으로 식인을 행해왔다.</w:t>
      </w:r>
    </w:p>
    <w:p w14:paraId="7AA6271E"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89:5.5 </w:t>
      </w:r>
      <w:r>
        <w:rPr>
          <w:rFonts w:ascii="함초롬바탕" w:eastAsia="함초롬바탕" w:hAnsi="함초롬바탕" w:cs="함초롬바탕"/>
          <w:color w:val="262626"/>
        </w:rPr>
        <w:t>일부 식인 풍습은 한때 우월했던 계통이 타락한 결과로 생겨났지만, 대부분은 진화 인종들 사이에서 일반적이었다. 인간을 먹는 풍습은 사람들이 적에 대해 강렬하고 쓰라린 감정을 품던 시기에 생겨났다. 인간의 살을 먹는 것은 복수의 엄숙한 의식의 일부가 되었고, 적의 귀신이 이렇게 해서 파괴되거나 먹는 자의 귀신과 융합된다고 믿었다. 한때 마법사들이 인간의 살을 먹음으로써 그들의 능력을 얻는다고 널리 믿어졌다.</w:t>
      </w:r>
    </w:p>
    <w:p w14:paraId="5337B03E"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89:5.6 </w:t>
      </w:r>
      <w:r>
        <w:rPr>
          <w:rFonts w:ascii="함초롬바탕" w:eastAsia="함초롬바탕" w:hAnsi="함초롬바탕" w:cs="함초롬바탕"/>
          <w:color w:val="262626"/>
        </w:rPr>
        <w:t>일부 식인 부족들은 오직 자신들의 부족원들만을 먹었는데, 이는 부족의 결속을 강화하려는 일종의 유사 영적 근친 교배였다. 그러나 그들은 또한 복수를 위해 적을 먹었으며, 그들의 힘을 차지하려는 생각에서 그렇게 했다. 친구나 동료 부족원의 시신을 먹는 것은 그의 혼에 대한 명예로 여겨졌고, 적을 먹는 것은 그에게 정당한 처벌로 여겨졌다. 야만인의 마음은 일관성이 있는 체하지 않았다.</w:t>
      </w:r>
    </w:p>
    <w:p w14:paraId="1A712E97"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89:5.7 </w:t>
      </w:r>
      <w:r>
        <w:rPr>
          <w:rFonts w:ascii="함초롬바탕" w:eastAsia="함초롬바탕" w:hAnsi="함초롬바탕" w:cs="함초롬바탕"/>
          <w:color w:val="262626"/>
        </w:rPr>
        <w:t>일부 부족들에서는 나이 든 부모들이 자식들에게 먹히기를 원했고, 다른 부족들에서는 가까운 친척을 먹지 않는 것이 관습이었다. 그들의 시신은 팔리거나 낯선 사람의 시신으로 교환되었다. 살육을 위해 살찌운 여성과 아이들에 대한 상당한 거래가 있었다. 질병이나 전쟁이 인구를 통제하지 못할 때, 과잉 인구는 아무 의식 없이 먹혔다.</w:t>
      </w:r>
    </w:p>
    <w:p w14:paraId="03151832"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89:5.8 </w:t>
      </w:r>
      <w:r>
        <w:rPr>
          <w:rFonts w:ascii="함초롬바탕" w:eastAsia="함초롬바탕" w:hAnsi="함초롬바탕" w:cs="함초롬바탕"/>
          <w:color w:val="262626"/>
        </w:rPr>
        <w:t>식인 풍습은 다음과 같은 영향들로 인해 점차 사라졌다.</w:t>
      </w:r>
    </w:p>
    <w:p w14:paraId="5B4DF8A0"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89:5.9 </w:t>
      </w:r>
      <w:r>
        <w:rPr>
          <w:rFonts w:ascii="함초롬바탕" w:eastAsia="함초롬바탕" w:hAnsi="함초롬바탕" w:cs="함초롬바탕"/>
          <w:color w:val="262626"/>
        </w:rPr>
        <w:t>1. 때로 식인은 공동 의식이 되어, 동료 부족원에게 사형을 집행한 데 대한 집단적 책임을 떠맡는 일이 되었다. 모두가, 곧 사회가 함께 참여할 때 피의 죄는 더 이상 범죄가 되지 않는다. 아시아에서의 마지막 식인 풍습은 처형된 범죄자를 먹는 것이었다.</w:t>
      </w:r>
    </w:p>
    <w:p w14:paraId="5947F063"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89:5.10 </w:t>
      </w:r>
      <w:r>
        <w:rPr>
          <w:rFonts w:ascii="함초롬바탕" w:eastAsia="함초롬바탕" w:hAnsi="함초롬바탕" w:cs="함초롬바탕"/>
          <w:color w:val="262626"/>
        </w:rPr>
        <w:t>2. 그것은 매우 일찍이 종교적 의식이 되었지만, 귀신에 대한 두려움이 항상 식인을 줄이는 방향으로 작용한 것은 아니었다.</w:t>
      </w:r>
    </w:p>
    <w:p w14:paraId="37DDE3C7"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89:5.11 </w:t>
      </w:r>
      <w:r>
        <w:rPr>
          <w:rFonts w:ascii="함초롬바탕" w:eastAsia="함초롬바탕" w:hAnsi="함초롬바탕" w:cs="함초롬바탕"/>
          <w:color w:val="262626"/>
        </w:rPr>
        <w:t>3. 결국 신체의 특정 부위나 기관만 먹는 단계에 이르렀으며, 그 부위는 혼이나 영의 일부를 포함한다고 여겨졌다. 피를 마시는 것이 일반화되었고, 신체의 “먹을 수 있는” 부분을 약과 섞는 것이 관례가 되었다.</w:t>
      </w:r>
    </w:p>
    <w:p w14:paraId="56780CA7"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89:5.12 </w:t>
      </w:r>
      <w:r>
        <w:rPr>
          <w:rFonts w:ascii="함초롬바탕" w:eastAsia="함초롬바탕" w:hAnsi="함초롬바탕" w:cs="함초롬바탕"/>
          <w:color w:val="262626"/>
        </w:rPr>
        <w:t>4. 식인은 남성에게만 허용되었고, 여성은 인간의 살을 먹는 것이 금지되었다.</w:t>
      </w:r>
    </w:p>
    <w:p w14:paraId="568A47D2"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89:5.13 </w:t>
      </w:r>
      <w:r>
        <w:rPr>
          <w:rFonts w:ascii="함초롬바탕" w:eastAsia="함초롬바탕" w:hAnsi="함초롬바탕" w:cs="함초롬바탕"/>
          <w:color w:val="262626"/>
        </w:rPr>
        <w:t>5. 그다음에는 식인이 추장, 사제, 샤먼에게만 허용되었다.</w:t>
      </w:r>
    </w:p>
    <w:p w14:paraId="11F22560"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89:5.14 </w:t>
      </w:r>
      <w:r>
        <w:rPr>
          <w:rFonts w:ascii="함초롬바탕" w:eastAsia="함초롬바탕" w:hAnsi="함초롬바탕" w:cs="함초롬바탕"/>
          <w:color w:val="262626"/>
        </w:rPr>
        <w:t>6. 그러다가 상위 부족들 사이에서는 식인이 금기가 되었다. 식인에 대한 금기는 달라마시아에서 기원하여 천천히 전 세계로 퍼져 나갔다. 놋족은 식인에 맞서는 수단으로 화장을 장려했는데, 한때는 묻힌 시신을 파내어 먹는 것이 일반적인 관행이었기 때문이다.</w:t>
      </w:r>
    </w:p>
    <w:p w14:paraId="11907E70"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89:5.15 </w:t>
      </w:r>
      <w:r>
        <w:rPr>
          <w:rFonts w:ascii="함초롬바탕" w:eastAsia="함초롬바탕" w:hAnsi="함초롬바탕" w:cs="함초롬바탕"/>
          <w:color w:val="262626"/>
        </w:rPr>
        <w:t>7. 인간 희생은 식인의 종말을 고했다. 인간의 살이 추장, 즉 우월한 사람들의 음식이 되자, 그것은 결국 더 우월한 영들의 몫으로 남겨졌다. 이렇게 해서 인간 희생을 바치는 일은, 가장 낮은 부족들을 제외하고는, 식인을 효과적으로 중단시켰다. 인간 희생이 완전히 확립되자 식인은 금기가 되었고, 인간의 살은 신들만의 음식이 되었다. 인간은 단지 작은 의식적 부분만을 먹을 수 있었는데, 그것이 성찬이었다.</w:t>
      </w:r>
    </w:p>
    <w:p w14:paraId="6F4F48C1"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89:5.16 </w:t>
      </w:r>
      <w:r>
        <w:rPr>
          <w:rFonts w:ascii="함초롬바탕" w:eastAsia="함초롬바탕" w:hAnsi="함초롬바탕" w:cs="함초롬바탕"/>
          <w:color w:val="262626"/>
        </w:rPr>
        <w:t>결국 동물이 희생의 대체물로 널리 사용되었고, 더 뒤떨어진 부족들 사이에서도 개를 먹는 것이 사람을 먹는 것을 크게 줄였다. 개는 최초로 길들여진 동물이었으며, 그러한 동물로서 그리고 음식으로서 높은 존경을 받았다.</w:t>
      </w:r>
    </w:p>
    <w:p w14:paraId="4FA70B8C" w14:textId="77777777" w:rsidR="000E11C6" w:rsidRPr="00B52C0F" w:rsidRDefault="000E11C6" w:rsidP="00E6701E">
      <w:pPr>
        <w:spacing w:beforeLines="50" w:before="120"/>
        <w:jc w:val="both"/>
        <w:rPr>
          <w:rFonts w:ascii="함초롬바탕" w:eastAsia="함초롬바탕" w:hAnsi="함초롬바탕" w:cs="함초롬바탕"/>
        </w:rPr>
      </w:pPr>
    </w:p>
    <w:p w14:paraId="5672E861" w14:textId="77777777" w:rsidR="00220D64" w:rsidRPr="00B52C0F" w:rsidRDefault="00000000" w:rsidP="00E6701E">
      <w:pPr>
        <w:pStyle w:val="2"/>
        <w:keepNext/>
        <w:keepLines/>
        <w:pBdr>
          <w:left w:val="single" w:sz="36" w:space="6" w:color="B08D57"/>
        </w:pBdr>
        <w:shd w:val="clear" w:color="auto" w:fill="F4ECDA"/>
        <w:spacing w:beforeLines="100" w:before="240"/>
        <w:ind w:left="113"/>
        <w:rPr>
          <w:rFonts w:ascii="맑은 고딕" w:eastAsia="함초롬바탕" w:hAnsi="맑은 고딕"/>
          <w:szCs w:val="28"/>
        </w:rPr>
      </w:pPr>
      <w:r>
        <w:rPr>
          <w:rFonts w:ascii="함초롬바탕" w:eastAsia="함초롬바탕" w:hAnsi="함초롬바탕" w:cs="함초롬바탕"/>
          <w:color w:val="2E6E73"/>
        </w:rPr>
        <w:t>6. 인간 희생의 진화</w:t>
      </w:r>
    </w:p>
    <w:p w14:paraId="1149A802"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89:6.1 </w:t>
      </w:r>
      <w:r>
        <w:rPr>
          <w:rFonts w:ascii="함초롬바탕" w:eastAsia="함초롬바탕" w:hAnsi="함초롬바탕" w:cs="함초롬바탕"/>
          <w:color w:val="262626"/>
        </w:rPr>
        <w:t>인간 희생은 식인 풍습의 간접적인 결과이면서 동시에 그것의 치료책이었다. 영 세계로 가는 영 호위자를 제공하는 관습도 식인 풍습을 줄이는 데 기여했는데, 이러한 죽음의 희생을 먹는 것은 결코 관습이 아니었기 때문이다. 안돈족, 놋족, 아담족이 식인 풍습에 가장 덜 물들었지만, 어느 인종도 어떤 형태로나 시기에 인간 희생의 관습에서 완전히 자유로웠던 적은 없었다.</w:t>
      </w:r>
    </w:p>
    <w:p w14:paraId="51BF153D"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89:6.2 </w:t>
      </w:r>
      <w:r>
        <w:rPr>
          <w:rFonts w:ascii="함초롬바탕" w:eastAsia="함초롬바탕" w:hAnsi="함초롬바탕" w:cs="함초롬바탕"/>
          <w:color w:val="262626"/>
        </w:rPr>
        <w:t>인간 희생은 거의 보편적이었다. 그것은 중국인, 힌두교도, 이집트인, 히브리인, 메소포타미아인, 그리스인, 로마인, 그리고 많은 다른 민족들의 종교적 관습 속에 지속되었으며, 최근까지도 뒤떨어진 아프리카와 오스트레일리아 부족들 사이에서 이어졌다. 후대의 아메리카 원주민들은 식인 상태에서 벗어나던 문명 단계에 있었으며, 따라서 인간 희생에 깊이 빠져 있었다. 특히 중앙아메리카와 남아메리카에서 그러했다. 칼데아인들은 일상적인 행사에서 인간 희생을 포기하고, 대신 동물을 바치는 데로 전환한 최초의 민족 중 하나였다. 약 이천 년 전, 한 마음씨 고운 일본 황제가 인간 희생 대신 점토 인형을 도입했지만, 북유럽에서 이러한 희생이 사라진 것은 천 년도 채 되지 않았다. 일부 뒤떨어진 부족들 사이에서는 인간 희생이 여전히 자발적으로 이루어졌는데, 일종의 종교적 혹은 의식적 자살의 형태였다. 어느 샤먼은 한 부족의 매우 존경받는 노인의 희생을 명령했으나, 사람들은 반란을 일으켜 이를 거부했다. 그러자 그 노인은 자신의 아들에게 자신을 죽이게 했으며, 고대인들은 이 관습을 진심으로 믿었다.</w:t>
      </w:r>
    </w:p>
    <w:p w14:paraId="2A9EAE10"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89:6.3 </w:t>
      </w:r>
      <w:r>
        <w:rPr>
          <w:rFonts w:ascii="함초롬바탕" w:eastAsia="함초롬바탕" w:hAnsi="함초롬바탕" w:cs="함초롬바탕"/>
          <w:color w:val="262626"/>
        </w:rPr>
        <w:t>기록상, 오래되고 유서 깊은 종교적 관습과 진보하는 문명의 상반된 요구 사이의 마음을 찢는 충돌을 보여 주는 가장 비극적이고 애처로운 사례는 히브리인의 입다와 그의 외동딸 이야기다. 흔한 관습대로 이 선의의 남자는 어리석은 서약을 세웠고, “전투의 신”과 거래하여 적들에 대한 승리를 얻는 대가로, 자신이 집으로 돌아올 때 처음 나와 자신을 맞이하는 존재를 희생물로 바치겠다고 서약했다. 입다는 신뢰할 만한 노예 중 하나가 자신을 맞이할 것이라 생각했지만, 그의 딸이자 외동딸이 그를 환영하러 나왔다. 그래서 심지어 그 당시, 이른바 문명화된 사람들 사이에서도, 이 아름다운 처녀는 자신의 운명을 슬퍼할 두 달의 시간을 보낸 후 실제로 아버지에 의해 인간 희생물로 바쳐졌고, 부족원들의 동의를 얻었다. 이 모든 일은 모세가 인간 희생을 엄격히 금지한 규정에도 불구하고 이루어졌다. 그러나 남자와 여자들은 어리석고 불필요한 서약을 하는 버릇이 있으며, 고대인들은 이러한 모든 서약을 매우 신성하게 여겼다.</w:t>
      </w:r>
    </w:p>
    <w:p w14:paraId="24885AAE"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89:6.4 </w:t>
      </w:r>
      <w:r>
        <w:rPr>
          <w:rFonts w:ascii="함초롬바탕" w:eastAsia="함초롬바탕" w:hAnsi="함초롬바탕" w:cs="함초롬바탕"/>
          <w:color w:val="262626"/>
        </w:rPr>
        <w:t>옛날에는 중요한 새 건물을 짓기 시작할 때 인간을 “기초 희생”으로 죽이는 것이 관습이었다. 이는 그 건축물을 지키고 보호할 귀신 영을 제공하기 위한 것이었다. 중국인들이 종을 주조할 때, 풍습에 따라 종의 음색을 개선하기 위해 적어도 한 명의 처녀를 희생해야 했으며, 선택된 소녀는 살아 있는 채로 녹은 금속 속에 던져졌다.</w:t>
      </w:r>
    </w:p>
    <w:p w14:paraId="1E0B87E6"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89:6.5 </w:t>
      </w:r>
      <w:r>
        <w:rPr>
          <w:rFonts w:ascii="함초롬바탕" w:eastAsia="함초롬바탕" w:hAnsi="함초롬바탕" w:cs="함초롬바탕"/>
          <w:color w:val="262626"/>
        </w:rPr>
        <w:t>많은 집단이 노예를 중요한 벽에 살아 있는 채로 묻는 관행을 오랫동안 이어왔다. 후일 북유럽 부족들은 살아 있는 사람을 벽에 묻는 대신, 지나가는 사람의 그림자를 벽 속에 가두는 관습으로 이를 대체했다. 중국인들은 건설 중 사망한 인부들을 벽 안에 묻었다.</w:t>
      </w:r>
    </w:p>
    <w:p w14:paraId="3B694F5B"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89:6.6 </w:t>
      </w:r>
      <w:r>
        <w:rPr>
          <w:rFonts w:ascii="함초롬바탕" w:eastAsia="함초롬바탕" w:hAnsi="함초롬바탕" w:cs="함초롬바탕"/>
          <w:color w:val="262626"/>
        </w:rPr>
        <w:t>팔레스타인의 한 소왕은 여리고 성벽을 세우면서 “그 기초를 그의 맏아들 아비람으로 삼고, 그 성문을 그의 막내아들 세굽으로 세웠다.” 그 당시 이 아버지는 두 아들을 성문의 기초 구멍에 산 채로 묻었을 뿐 아니라, 그의 행동이 “여호와의 말씀대로”였다고 기록되어 있다. 모세는 이러한 기초 희생을 금지했으나, 이스라엘인들은 그의 죽음 직후 곧 다시 이 관습으로 돌아갔다. 20세기에 새 건물의 주춧돌에 장신구나 기념품을 넣는 의식은 이러한 원시 기초 희생의 잔재를 떠올리게 한다.</w:t>
      </w:r>
    </w:p>
    <w:p w14:paraId="521636DD"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89:6.7 </w:t>
      </w:r>
      <w:r>
        <w:rPr>
          <w:rFonts w:ascii="함초롬바탕" w:eastAsia="함초롬바탕" w:hAnsi="함초롬바탕" w:cs="함초롬바탕"/>
          <w:color w:val="262626"/>
        </w:rPr>
        <w:t>많은 민족들이 영들에게 첫 열매를 바치는 것이 오랜 관습이었다. 이러한 관습들은 이제 다소 상징적인 의미를 띠지만, 모두 인간 희생이 포함된 초기 의식의 잔존물이다. 장자를 희생물로 바치는 개념은 고대인들 사이에서 널리 퍼져 있었으며, 특히 페니키아인들 사이에서 마지막까지 지속되었다. 예전에는 희생할 때 “생명 대 생명”이라고 말했지만, 이제 너희는 죽음에 이르러 “흙에서 흙으로”라고 말한다.</w:t>
      </w:r>
    </w:p>
    <w:p w14:paraId="3943B033"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89:6.8 </w:t>
      </w:r>
      <w:r>
        <w:rPr>
          <w:rFonts w:ascii="함초롬바탕" w:eastAsia="함초롬바탕" w:hAnsi="함초롬바탕" w:cs="함초롬바탕"/>
          <w:color w:val="262626"/>
        </w:rPr>
        <w:t>아브라함이 아들 이삭을 희생하도록 강요당한 광경은 문명화된 감수성에는 충격적이지만, 그 시대 사람들에게는 낯설거나 새로운 개념이 아니었다. 당시 많은 아버지들이 극도의 감정적 격동 속에서 자신의 맏아들을 희생하곤 했다. 많은 민족들이 이 이야기와 유사한 전통을 가지고 있는데, 이는 특별하거나 비범한 일이 일어날 때 인간 희생이 필요하다는 전 세계적인 깊은 믿음이 한때 존재했기 때문이다.</w:t>
      </w:r>
    </w:p>
    <w:p w14:paraId="74CB6E4A" w14:textId="77777777" w:rsidR="000E11C6" w:rsidRPr="00B52C0F" w:rsidRDefault="000E11C6" w:rsidP="00E6701E">
      <w:pPr>
        <w:spacing w:beforeLines="50" w:before="120"/>
        <w:jc w:val="both"/>
        <w:rPr>
          <w:rFonts w:ascii="함초롬바탕" w:eastAsia="함초롬바탕" w:hAnsi="함초롬바탕" w:cs="함초롬바탕"/>
        </w:rPr>
      </w:pPr>
    </w:p>
    <w:p w14:paraId="3B52FDF3" w14:textId="77777777" w:rsidR="00220D64" w:rsidRPr="00B52C0F" w:rsidRDefault="00000000" w:rsidP="00E6701E">
      <w:pPr>
        <w:pStyle w:val="2"/>
        <w:keepNext/>
        <w:keepLines/>
        <w:pBdr>
          <w:left w:val="single" w:sz="36" w:space="6" w:color="B08D57"/>
        </w:pBdr>
        <w:shd w:val="clear" w:color="auto" w:fill="F4ECDA"/>
        <w:spacing w:beforeLines="100" w:before="240"/>
        <w:ind w:left="113"/>
        <w:rPr>
          <w:rFonts w:ascii="맑은 고딕" w:eastAsia="함초롬바탕" w:hAnsi="맑은 고딕"/>
          <w:szCs w:val="28"/>
        </w:rPr>
      </w:pPr>
      <w:r>
        <w:rPr>
          <w:rFonts w:ascii="함초롬바탕" w:eastAsia="함초롬바탕" w:hAnsi="함초롬바탕" w:cs="함초롬바탕"/>
          <w:color w:val="2E6E73"/>
        </w:rPr>
        <w:t>7. 인간 희생의 변형</w:t>
      </w:r>
    </w:p>
    <w:p w14:paraId="79E530DC"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89:7.1 </w:t>
      </w:r>
      <w:r>
        <w:rPr>
          <w:rFonts w:ascii="함초롬바탕" w:eastAsia="함초롬바탕" w:hAnsi="함초롬바탕" w:cs="함초롬바탕"/>
          <w:color w:val="262626"/>
        </w:rPr>
        <w:t>모세는 대속이라는 대체 수단을 도입하여 인간 희생을 끝내려 시도했다. 그는 그의 백성이 경솔하고 어리석은 서약으로 인한 최악의 결과를 피하게 하는 체계적인 제도를 수립했다. 토지, 재산, 자녀는 사제에게 지불되는 정해진 속전(贖錢)에 따라 대속될 수 있었다. 장자 희생을 중단한 집단은 이러한 끔찍한 행위를 계속한 덜 진보된 이웃들에 비해 곧 큰 이점을 누리게 되었다. 이러한 뒤떨어진 부족들은 아들들을 잃음으로 인해 크게 약화되었을 뿐 아니라, 지도자의 계승마저 종종 단절되었다.</w:t>
      </w:r>
    </w:p>
    <w:p w14:paraId="6890631A"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89:7.2 </w:t>
      </w:r>
      <w:r>
        <w:rPr>
          <w:rFonts w:ascii="함초롬바탕" w:eastAsia="함초롬바탕" w:hAnsi="함초롬바탕" w:cs="함초롬바탕"/>
          <w:color w:val="262626"/>
        </w:rPr>
        <w:t>어린아이를 제물로 바치는 풍습이 사라지면서 생겨난 관습 중 하나는 장자를 보호하기 위해 집의 문설주에 피를 바르는 풍습이었다. 이는 종종 한 해의 성스러운 잔치 중 하나와 관련되어 행해졌으며, 이 의식은 한때 멕시코에서 이집트에 이르기까지 세계 대부분 지역에서 시행되었다.</w:t>
      </w:r>
    </w:p>
    <w:p w14:paraId="0636CDF7"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89:7.3 </w:t>
      </w:r>
      <w:r>
        <w:rPr>
          <w:rFonts w:ascii="함초롬바탕" w:eastAsia="함초롬바탕" w:hAnsi="함초롬바탕" w:cs="함초롬바탕"/>
          <w:color w:val="262626"/>
        </w:rPr>
        <w:t>대부분의 집단이 아이를 의식적으로 죽이는 풍습을 중단한 뒤에도, 유아를 황야에 버리거나 물 위의 작은 배에 띄워 보내는 풍습이 있었다. 아이가 살아남으면, 신들이 그를 보호하기 위해 개입했다고 여겼다. 이는 사르곤, 모세, 키루스, 로물루스의 전통에서도 나타난다. 그 후 맏아들들을 성스러운 자 또는 희생물로 바치되, 자라도록 두었다가 죽음 대신 추방하는 풍습이 생겼다. 이것이 식민화의 기원이 되었다. 로마인들은 그들의 식민지 건설 제도에서 이 관습을 따랐다.</w:t>
      </w:r>
    </w:p>
    <w:p w14:paraId="7F883752"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89:7.4 </w:t>
      </w:r>
      <w:r>
        <w:rPr>
          <w:rFonts w:ascii="함초롬바탕" w:eastAsia="함초롬바탕" w:hAnsi="함초롬바탕" w:cs="함초롬바탕"/>
          <w:color w:val="262626"/>
        </w:rPr>
        <w:t>성적 방종과 원시 예배의 많은 독특한 연관성은 인간 희생과 관련하여 발생했다. 옛날에는 여자가 머리 사냥꾼을 만나면 성적인 항복을 통해 목숨을 구할 수 있었다. 나중에는 신들에게 희생물로 바쳐진 처녀가 평생 사원의 성스러운 성 봉사에 몸을 바침으로써 자신의 구속금을 마련하는 것을 선택할 수 있었다. 고대인들은 이러한 방식으로 목숨을 구하는 여자와 성관계를 맺는 것을 매우 고양된 행위로 여겼다. 성스러운 처녀들과의 교합은 종교적 의식이었고, 또한 이 전체 의식은 흔한 성적 만족을 정당화할 수 있는 구실을 제공했다. 이것은 처녀들과 그들의 상대들이 자기 자신에게 즐겨 행하던 미묘한 자기 기만의 일종이었다. 도덕률은 항상 문명의 진화에 뒤처졌으며, 따라서 진화하는 인종의 초기적이고 야만적인 성 관습에 인가를 주었다.</w:t>
      </w:r>
    </w:p>
    <w:p w14:paraId="27BF46A4"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89:7.5 </w:t>
      </w:r>
      <w:r>
        <w:rPr>
          <w:rFonts w:ascii="함초롬바탕" w:eastAsia="함초롬바탕" w:hAnsi="함초롬바탕" w:cs="함초롬바탕"/>
          <w:color w:val="262626"/>
        </w:rPr>
        <w:t>사원 매춘은 결국 남부 유럽과 아시아 전역으로 퍼졌다. 사원 매춘부들이 번 돈은 모든 민족에게 신성한 것으로 여겨졌고, 신들에게 바치는 귀중한 선물로 간주되었다. 가장 높은 유형의 여자들까지도 사원의 성 시장에 몰려들었고, 그들의 수입을 온갖 성스러운 봉사와 공익을 위한 사업에 바쳤다. 더 나은 계층의 많은 여자들이 사원에서의 일시적인 성 봉사를 통해 결혼 지참금을 모았고, 대부분의 남자들은 그러한 여자를 아내로 맞이하길 원했다.</w:t>
      </w:r>
    </w:p>
    <w:p w14:paraId="7005D32C" w14:textId="77777777" w:rsidR="000E11C6" w:rsidRPr="00B52C0F" w:rsidRDefault="000E11C6" w:rsidP="00E6701E">
      <w:pPr>
        <w:spacing w:beforeLines="50" w:before="120"/>
        <w:jc w:val="both"/>
        <w:rPr>
          <w:rFonts w:ascii="함초롬바탕" w:eastAsia="함초롬바탕" w:hAnsi="함초롬바탕" w:cs="함초롬바탕"/>
        </w:rPr>
      </w:pPr>
    </w:p>
    <w:p w14:paraId="2A8337C5" w14:textId="77777777" w:rsidR="00220D64" w:rsidRPr="00B52C0F" w:rsidRDefault="00000000" w:rsidP="00E6701E">
      <w:pPr>
        <w:pStyle w:val="2"/>
        <w:keepNext/>
        <w:keepLines/>
        <w:pBdr>
          <w:left w:val="single" w:sz="36" w:space="6" w:color="B08D57"/>
        </w:pBdr>
        <w:shd w:val="clear" w:color="auto" w:fill="F4ECDA"/>
        <w:spacing w:beforeLines="100" w:before="240"/>
        <w:ind w:left="113"/>
        <w:rPr>
          <w:rFonts w:ascii="맑은 고딕" w:eastAsia="함초롬바탕" w:hAnsi="맑은 고딕"/>
          <w:szCs w:val="28"/>
        </w:rPr>
      </w:pPr>
      <w:r>
        <w:rPr>
          <w:rFonts w:ascii="함초롬바탕" w:eastAsia="함초롬바탕" w:hAnsi="함초롬바탕" w:cs="함초롬바탕"/>
          <w:color w:val="2E6E73"/>
        </w:rPr>
        <w:t>8. 구속과 계약</w:t>
      </w:r>
    </w:p>
    <w:p w14:paraId="06FF52EB"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89:8.1 </w:t>
      </w:r>
      <w:r>
        <w:rPr>
          <w:rFonts w:ascii="함초롬바탕" w:eastAsia="함초롬바탕" w:hAnsi="함초롬바탕" w:cs="함초롬바탕"/>
          <w:color w:val="262626"/>
        </w:rPr>
        <w:t>희생을 통한 구속과 사원 매춘은 실제로 인간 희생의 변형이었다. 이어서 딸들을 흉내로 희생시키는 일이 뒤따랐다. 이 의식은 피를 흘리는 의식과 평생의 순결 서약으로 이루어졌으며, 이는 이전의 사원 매춘에 대한 도덕적 반작용이었다. 더 최근에는 처녀들이 사원의 신성한 불을 지키는 봉사에 자신을 바쳤다.</w:t>
      </w:r>
    </w:p>
    <w:p w14:paraId="0C1CA664"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89:8.2 </w:t>
      </w:r>
      <w:r>
        <w:rPr>
          <w:rFonts w:ascii="함초롬바탕" w:eastAsia="함초롬바탕" w:hAnsi="함초롬바탕" w:cs="함초롬바탕"/>
          <w:color w:val="262626"/>
        </w:rPr>
        <w:t>인간은 결국 자신의 신체 일부를 바치는 것이 과거의 완전한 인간 희생을 대신할 수 있다고 생각하게 되었다. 육체의 절단이나 훼손도 받아들여질 수 있는 대체물로 여겨졌다. 머리카락, 손톱, 피, 심지어 손가락과 발가락까지 희생되었다. 이후 거의 보편적으로 행해진 고대의 할례 의식은 부분적 희생 제의에서 비롯된 것이었다. 그것은 순전히 희생적이었으며, 위생에 대한 생각은 전혀 결부되어 있지 않았다. 남성은 할례를 받았고, 여성은 귀를 뚫었다.</w:t>
      </w:r>
    </w:p>
    <w:p w14:paraId="4227F377"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89:8.3 </w:t>
      </w:r>
      <w:r>
        <w:rPr>
          <w:rFonts w:ascii="함초롬바탕" w:eastAsia="함초롬바탕" w:hAnsi="함초롬바탕" w:cs="함초롬바탕"/>
          <w:color w:val="262626"/>
        </w:rPr>
        <w:t>이후 손가락을 자르는 대신 손가락을 묶는 풍습이 생겨났다. 머리를 깎거나 머리카락을 자르는 것도 종교적 헌신의 한 형태였다. 환관 제도는 본래 인간 희생 개념의 변형이었다. 코와 입술에 구멍을 뚫는 것은 여전히 아프리카에서 행해지고 있으며, 문신은 몸에 흉터를 내던 초기의 조잡한 관행이 예술적으로 발전한 형태였다.</w:t>
      </w:r>
    </w:p>
    <w:p w14:paraId="11B3EB5C"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89:8.4 </w:t>
      </w:r>
      <w:r>
        <w:rPr>
          <w:rFonts w:ascii="함초롬바탕" w:eastAsia="함초롬바탕" w:hAnsi="함초롬바탕" w:cs="함초롬바탕"/>
          <w:color w:val="262626"/>
        </w:rPr>
        <w:t>희생의 관습은 결국 진보하는 가르침의 결과로 계약이라는 개념과 결합되었다. 마침내 신들이 인간과 실제로 계약을 맺는다고 여겨졌고, 이것은 종교를 안정시키는 중대한 단계였다. 법, 곧 계약이 운, 공포, 미신을 대신한다.</w:t>
      </w:r>
    </w:p>
    <w:p w14:paraId="3E58D4B4"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89:8.5 </w:t>
      </w:r>
      <w:r>
        <w:rPr>
          <w:rFonts w:ascii="함초롬바탕" w:eastAsia="함초롬바탕" w:hAnsi="함초롬바탕" w:cs="함초롬바탕"/>
          <w:color w:val="262626"/>
        </w:rPr>
        <w:t>하나님 개념이 우주 통제자들을 신뢰할 수 있는 존재로 인식하는 수준으로 발전하기 전까지, 인간은 신과 계약을 맺는다는 생각을 꿈조차 꿀 수 없었다. 인간의 초기 하나님 개념은 너무나 의인화되어 있어서, 인간 자신이 상대적으로 신뢰할 수 있고 도덕적이며 윤리적으로 되기 전까지는 신뢰할 만한 신을 상상할 수 없었다.</w:t>
      </w:r>
    </w:p>
    <w:p w14:paraId="70E4E4A4"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89:8.6 </w:t>
      </w:r>
      <w:r>
        <w:rPr>
          <w:rFonts w:ascii="함초롬바탕" w:eastAsia="함초롬바탕" w:hAnsi="함초롬바탕" w:cs="함초롬바탕"/>
          <w:color w:val="262626"/>
        </w:rPr>
        <w:t>그러나 신들과 계약을 맺는다는 개념은 결국 도래했다. 진화하는 인간은 마침내 도덕적 존엄성을 획득하여 신들과 협상할 용기를 갖게 되었다. 그래서 희생을 바치는 일은 점차 인간이 하나님과 벌이는 철학적 흥정이라는 놀음으로 발전했다. 그리고 이 모든 것은 불운을 방지하기 위한 새로운 수단이 되었고, 오히려 번영을 더 확실히 사들이는 향상된 기법이었다. 초기의 희생을 신들에게 드리는 자유로운 선물, 즉 자발적인 감사나 찬사의 표현이라고 오해해서는 안 된다. 그것들은 참된 예배의 표현이 아니었다.</w:t>
      </w:r>
    </w:p>
    <w:p w14:paraId="18244CF5"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89:8.7 </w:t>
      </w:r>
      <w:r>
        <w:rPr>
          <w:rFonts w:ascii="함초롬바탕" w:eastAsia="함초롬바탕" w:hAnsi="함초롬바탕" w:cs="함초롬바탕"/>
          <w:color w:val="262626"/>
        </w:rPr>
        <w:t>초기의 기도는 영들과의 거래이자 신들과의 논쟁에 불과했다. 그것은 간청과 설득이 더 실물적이고 값비싼 것을 대신하는 일종의 물물교환이었다. 인종들의 발전하는 상업은 거래 정신을 주입했고, 물물교환의 기민함을 발전시켰다. 이제 이러한 특성들이 인간의 예배 방식에 나타나기 시작했다. 그리고 어떤 사람들이 다른 사람들보다 더 뛰어난 상인이었던 것처럼, 어떤 사람들은 더 뛰어난 기도자로 여겨졌다. 의로운 사람의 기도는 특별히 높이 평가되었다. 의로운 사람이란 영들에게 모든 계산을 청산했고, 신들에 대한 모든 의식적 의무를 완전히 이행한 사람이었다.</w:t>
      </w:r>
    </w:p>
    <w:p w14:paraId="43A923B4"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89:8.8 </w:t>
      </w:r>
      <w:r>
        <w:rPr>
          <w:rFonts w:ascii="함초롬바탕" w:eastAsia="함초롬바탕" w:hAnsi="함초롬바탕" w:cs="함초롬바탕"/>
          <w:color w:val="262626"/>
        </w:rPr>
        <w:t>초기의 기도는 거의 예배가 아니었다. 그것은 건강과 부와 생명을 얻기 위한 일종의 거래 청원이었으며, 여러 면에서 기도는 세월이 지나도 크게 변하지 않았다. 여전히 책에서 읽히고, 형식적으로 낭송되며, 바퀴에 얹거나 나무에 매달기 위해 적히는데, 거기서 부는 바람이 인간이 자기 숨을 쓰는 수고를 덜어 준다.</w:t>
      </w:r>
    </w:p>
    <w:p w14:paraId="4ACB7BEB" w14:textId="77777777" w:rsidR="000E11C6" w:rsidRPr="00B52C0F" w:rsidRDefault="000E11C6" w:rsidP="00E6701E">
      <w:pPr>
        <w:spacing w:beforeLines="50" w:before="120"/>
        <w:jc w:val="both"/>
        <w:rPr>
          <w:rFonts w:ascii="함초롬바탕" w:eastAsia="함초롬바탕" w:hAnsi="함초롬바탕" w:cs="함초롬바탕"/>
        </w:rPr>
      </w:pPr>
    </w:p>
    <w:p w14:paraId="7B5DC3CE" w14:textId="77777777" w:rsidR="00220D64" w:rsidRPr="00B52C0F" w:rsidRDefault="00000000" w:rsidP="00E6701E">
      <w:pPr>
        <w:pStyle w:val="2"/>
        <w:keepNext/>
        <w:keepLines/>
        <w:pBdr>
          <w:left w:val="single" w:sz="36" w:space="6" w:color="B08D57"/>
        </w:pBdr>
        <w:shd w:val="clear" w:color="auto" w:fill="F4ECDA"/>
        <w:spacing w:beforeLines="100" w:before="240"/>
        <w:ind w:left="113"/>
        <w:rPr>
          <w:rFonts w:ascii="맑은 고딕" w:eastAsia="함초롬바탕" w:hAnsi="맑은 고딕"/>
          <w:szCs w:val="28"/>
        </w:rPr>
      </w:pPr>
      <w:r>
        <w:rPr>
          <w:rFonts w:ascii="함초롬바탕" w:eastAsia="함초롬바탕" w:hAnsi="함초롬바탕" w:cs="함초롬바탕"/>
          <w:color w:val="2E6E73"/>
        </w:rPr>
        <w:t>9. 희생과 성례</w:t>
      </w:r>
    </w:p>
    <w:p w14:paraId="572DA315"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89:9.1 </w:t>
      </w:r>
      <w:r>
        <w:rPr>
          <w:rFonts w:ascii="함초롬바탕" w:eastAsia="함초롬바탕" w:hAnsi="함초롬바탕" w:cs="함초롬바탕"/>
          <w:color w:val="262626"/>
        </w:rPr>
        <w:t>인간 희생은 유란시아 의식의 진화 과정에서 피비린내 나는 식인 행위에서 보다 높고 더 상징적인 수준으로 진보해 왔다. 초기의 희생 의식들은 후대의 성례 의식들을 낳았다. 더 최근에는 사제만이 식인 희생의 일부분이나 인간 피 한 방울을 맛보았고, 그 후 모두가 동물 대체물을 함께 나누었다. 속전, 구속, 계약의 초기 개념들은 후대의 성례 의식으로 발전하였다. 그리고 이러한 의식의 진화는 막강한 사회화의 영향력을 발휘했다.</w:t>
      </w:r>
    </w:p>
    <w:p w14:paraId="0CD6302D"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89:9.2 </w:t>
      </w:r>
      <w:r>
        <w:rPr>
          <w:rFonts w:ascii="함초롬바탕" w:eastAsia="함초롬바탕" w:hAnsi="함초롬바탕" w:cs="함초롬바탕"/>
          <w:color w:val="262626"/>
        </w:rPr>
        <w:t>멕시코와 그 밖의 지역에서, 신의 어머니 제의와 관련하여, 옛날 인간 희생의 살과 피를 대신하여 떡과 포도주의 성례가 결국 사용되었다. 히브리인들은 오랫동안 유월절 의식의 일부로 이 예식을 행했으며, 후대의 그리스도교 성례는 바로 이 예식에서 유래하였다.</w:t>
      </w:r>
    </w:p>
    <w:p w14:paraId="1002F622"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89:9.3 </w:t>
      </w:r>
      <w:r>
        <w:rPr>
          <w:rFonts w:ascii="함초롬바탕" w:eastAsia="함초롬바탕" w:hAnsi="함초롬바탕" w:cs="함초롬바탕"/>
          <w:color w:val="262626"/>
        </w:rPr>
        <w:t>고대의 사회적 형제단은 피를 마시는 의식 위에 세워졌고, 초기 유대 형제단은 희생의 피를 나누는 의식이었다. 바울은 “영원한 계약의 피”를 바탕으로 새로운 그리스도교 제의를 세우려 출발했다. 그가 피와 희생에 관한 가르침으로 그리스도교에 불필요한 짐을 지웠을지 몰라도, 그는 인간이나 동물의 희생을 통한 구속 교리를 단번에 종식시켰다. 그의 신학적 타협은 심지어 계시조차도 진화의 점진적 통제에 순응해야 함을 보여준다. 바울에 따르면, 그리스도는 최종적이며 완전한 인간 희생이 되었으며, 신성한 심판자는 이제 완전히, 그리고 영원히 만족하게 되었다.</w:t>
      </w:r>
    </w:p>
    <w:p w14:paraId="5CA92A47"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89:9.4 </w:t>
      </w:r>
      <w:r>
        <w:rPr>
          <w:rFonts w:ascii="함초롬바탕" w:eastAsia="함초롬바탕" w:hAnsi="함초롬바탕" w:cs="함초롬바탕"/>
          <w:color w:val="262626"/>
        </w:rPr>
        <w:t>그래서 오랜 세월이 흐른 뒤, 희생의 제의는 성례의 제의로 발전하였다. 따라서 현대 종교의 성례들은 초기의 충격적인 인간 희생 의식들과 그보다 앞선 식인 의식들의 정당한 계승자들이다. 많은 이들이 여전히 피를 통한 구원을 믿지만, 적어도 그것은 비유적·상징적·신비적인 것이 되었다.</w:t>
      </w:r>
    </w:p>
    <w:p w14:paraId="60C7BAE9" w14:textId="77777777" w:rsidR="000E11C6" w:rsidRPr="00B52C0F" w:rsidRDefault="000E11C6" w:rsidP="00E6701E">
      <w:pPr>
        <w:spacing w:beforeLines="50" w:before="120"/>
        <w:jc w:val="both"/>
        <w:rPr>
          <w:rFonts w:ascii="함초롬바탕" w:eastAsia="함초롬바탕" w:hAnsi="함초롬바탕" w:cs="함초롬바탕"/>
        </w:rPr>
      </w:pPr>
    </w:p>
    <w:p w14:paraId="695A63AB" w14:textId="77777777" w:rsidR="00220D64" w:rsidRPr="00B52C0F" w:rsidRDefault="00000000" w:rsidP="00E6701E">
      <w:pPr>
        <w:pStyle w:val="2"/>
        <w:keepNext/>
        <w:keepLines/>
        <w:pBdr>
          <w:left w:val="single" w:sz="36" w:space="6" w:color="B08D57"/>
        </w:pBdr>
        <w:shd w:val="clear" w:color="auto" w:fill="F4ECDA"/>
        <w:spacing w:beforeLines="100" w:before="240"/>
        <w:ind w:left="113"/>
        <w:rPr>
          <w:rFonts w:ascii="맑은 고딕" w:eastAsia="함초롬바탕" w:hAnsi="맑은 고딕"/>
          <w:szCs w:val="28"/>
        </w:rPr>
      </w:pPr>
      <w:r>
        <w:rPr>
          <w:rFonts w:ascii="함초롬바탕" w:eastAsia="함초롬바탕" w:hAnsi="함초롬바탕" w:cs="함초롬바탕"/>
          <w:color w:val="2E6E73"/>
        </w:rPr>
        <w:t>10. 죄의 용서</w:t>
      </w:r>
    </w:p>
    <w:p w14:paraId="4BAE8DF5"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89:10.1 </w:t>
      </w:r>
      <w:r>
        <w:rPr>
          <w:rFonts w:ascii="함초롬바탕" w:eastAsia="함초롬바탕" w:hAnsi="함초롬바탕" w:cs="함초롬바탕"/>
          <w:color w:val="262626"/>
        </w:rPr>
        <w:t>고대인은 오직 희생을 통해서만 하나님의 호의를 의식할 수 있었다. 현대인은 구원의 자의식을 성취할 수 있는 새로운 기법을 개발해야 한다. 죄의 의식은 필사자의 마음속에 여전히 남아 있지만, 그로부터의 구원에 관한 사고의 틀은 낡고 시대에 뒤떨어졌다. 영적 필요의 실재는 지속되지만, 지적 진보는 마음과 혼이 평화와 위안을 얻던 옛 방식을 무너뜨렸다.</w:t>
      </w:r>
    </w:p>
    <w:p w14:paraId="0288CCFE"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89:10.2 </w:t>
      </w:r>
      <w:r>
        <w:rPr>
          <w:rFonts w:ascii="함초롬바탕" w:eastAsia="함초롬바탕" w:hAnsi="함초롬바탕" w:cs="함초롬바탕"/>
          <w:color w:val="262626"/>
        </w:rPr>
        <w:t>죄는 신에 대한 의도적인 불충성으로 재정의되어야 한다. 불충성에는 여러 단계가 있다. 결단하지 못한 부분적 충성, 갈등으로 인한 분열된 충성, 무관심으로 인해 죽어가는 충성, 그리고 신 없는 이상에 헌신함으로 드러나는 충성의 죽음이 그것이다.</w:t>
      </w:r>
    </w:p>
    <w:p w14:paraId="552CEFB5"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89:10.3 </w:t>
      </w:r>
      <w:r>
        <w:rPr>
          <w:rFonts w:ascii="함초롬바탕" w:eastAsia="함초롬바탕" w:hAnsi="함초롬바탕" w:cs="함초롬바탕"/>
          <w:color w:val="262626"/>
        </w:rPr>
        <w:t>죄책감의 느낌은 도덕률을 위반했다는 자각이며, 반드시 죄를 의미하지는 않는다. 신에 대한 자각적 불충성이 없다면, 진정한 죄는 존재하지 않는다.</w:t>
      </w:r>
    </w:p>
    <w:p w14:paraId="37F4DEE1"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89:10.4 </w:t>
      </w:r>
      <w:r>
        <w:rPr>
          <w:rFonts w:ascii="함초롬바탕" w:eastAsia="함초롬바탕" w:hAnsi="함초롬바탕" w:cs="함초롬바탕"/>
          <w:color w:val="262626"/>
        </w:rPr>
        <w:t>죄책감을 인식할 수 있는 가능성은 인류에게 주어진 초월적 탁월함의 표지이다. 그것은 인간을 비천한 존재로 낙인찍지 않고, 오히려 그를 잠재적 위대함과 끊임없이 상승하는 영광을 지닌 창조체로 구별한다. 이런 무가치하다는 느낌은, 필사자의 마음을 도덕적 고귀함과 우주적 통찰과 영적 삶의 뛰어난 수준으로 옮겨 놓는 신앙의 정복으로 빠르고 확실하게 인도해야 할 최초의 자극이다. 이로써 인간 존재의 모든 의미는 일시적인 것에서 영원한 것으로 바뀌고, 모든 가치는 인간적인 것에서 신성한 것으로 격상된다.</w:t>
      </w:r>
    </w:p>
    <w:p w14:paraId="48172C57"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89:10.5 </w:t>
      </w:r>
      <w:r>
        <w:rPr>
          <w:rFonts w:ascii="함초롬바탕" w:eastAsia="함초롬바탕" w:hAnsi="함초롬바탕" w:cs="함초롬바탕"/>
          <w:color w:val="262626"/>
        </w:rPr>
        <w:t>죄의 고백은 불충성에 대한 용감한 부인(否認)이지만, 그것이 시간-공간 속에서의 그 불충성의 결과를 완화시키지는 않는다. 그러나 고백, 즉 죄의 본질에 대한 진지한 인식은 종교적 성장과 영적 진보에 필수적이다.</w:t>
      </w:r>
    </w:p>
    <w:p w14:paraId="3C0CCDD6" w14:textId="77777777" w:rsidR="000E11C6" w:rsidRPr="00B52C0F" w:rsidRDefault="00000000" w:rsidP="00E6701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89:10.6 </w:t>
      </w:r>
      <w:r>
        <w:rPr>
          <w:rFonts w:ascii="함초롬바탕" w:eastAsia="함초롬바탕" w:hAnsi="함초롬바탕" w:cs="함초롬바탕"/>
          <w:color w:val="262626"/>
        </w:rPr>
        <w:t>신의 죄 용서는, 의식적 반역의 결과로 그러한 관계가 끊어졌음을 인간이 자각하는 기간이 지난 뒤에 충성 관계가 새로워지는 것이다. 이 용서는 구할 필요가 없고, 단지 창조체와 창조주 사이의 충성 관계가 재확립되었다는 자각으로서 받아들이기만 하면 된다. 하나님의 충성스러운 아들들은 모두 행복하며, 봉사를 사랑하고, 파라다이스로의 상승에서 끊임없이 전진한다.</w:t>
      </w:r>
    </w:p>
    <w:p w14:paraId="5241687A" w14:textId="77777777" w:rsidR="000E11C6" w:rsidRPr="00B52C0F" w:rsidRDefault="00000000" w:rsidP="00E6701E">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89:10.7 </w:t>
      </w:r>
      <w:r>
        <w:rPr>
          <w:rFonts w:ascii="함초롬바탕" w:eastAsia="함초롬바탕" w:hAnsi="함초롬바탕" w:cs="함초롬바탕"/>
          <w:i/>
          <w:iCs/>
          <w:color w:val="6B5A45"/>
        </w:rPr>
        <w:t>[네바돈의 한 찬란한 저녁별이 발표함.]</w:t>
      </w:r>
    </w:p>
    <w:p w14:paraId="3251F314" w14:textId="77777777" w:rsidR="000E11C6" w:rsidRPr="00E6701E" w:rsidRDefault="000E11C6">
      <w:pPr>
        <w:spacing w:beforeLines="50" w:before="120"/>
        <w:jc w:val="both"/>
      </w:pPr>
    </w:p>
    <w:p w14:paraId="0CE7092E" w14:textId="77777777" w:rsidR="000E11C6" w:rsidRPr="00613E97" w:rsidRDefault="00000000" w:rsidP="00B82B81">
      <w:pPr>
        <w:pStyle w:val="1"/>
        <w:keepNext/>
        <w:pageBreakBefore/>
        <w:pBdr>
          <w:bottom w:val="double" w:sz="6" w:space="10" w:color="B08D57"/>
        </w:pBdr>
        <w:spacing w:before="600" w:after="360"/>
        <w:jc w:val="center"/>
      </w:pPr>
      <w:bookmarkStart w:id="90" w:name="paper090"/>
      <w:r>
        <w:rPr>
          <w:rFonts w:ascii="함초롬바탕" w:eastAsia="함초롬바탕" w:hAnsi="함초롬바탕" w:cs="함초롬바탕"/>
          <w:color w:val="B08D57"/>
          <w:spacing w:val="40"/>
          <w:sz w:val="24"/>
          <w:szCs w:val="24"/>
        </w:rPr>
        <w:t>제90편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샤먼주의—주술사와 사제</w:t>
      </w:r>
      <w:bookmarkEnd w:id="90"/>
    </w:p>
    <w:p w14:paraId="1657E50F" w14:textId="77777777" w:rsidR="000E11C6" w:rsidRPr="00613E97" w:rsidRDefault="000E11C6" w:rsidP="00613E97">
      <w:pPr>
        <w:spacing w:beforeLines="50" w:before="120"/>
        <w:jc w:val="both"/>
        <w:rPr>
          <w:rFonts w:ascii="함초롬바탕" w:eastAsia="함초롬바탕" w:hAnsi="함초롬바탕" w:cs="함초롬바탕"/>
        </w:rPr>
      </w:pPr>
    </w:p>
    <w:p w14:paraId="44FB1E88"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90:0.1 </w:t>
      </w:r>
      <w:r>
        <w:rPr>
          <w:rFonts w:ascii="함초롬바탕" w:eastAsia="함초롬바탕" w:hAnsi="함초롬바탕" w:cs="함초롬바탕"/>
          <w:color w:val="262626"/>
        </w:rPr>
        <w:t>종교적 의식의 진화는 무마, 회피, 퇴마, 강제, 화해, 달래기에서 희생, 속죄, 구속으로 진보했다. 종교 의식의 기법은 원시 제의의 형태에서 주물을 거쳐 마법과 기적으로 발전했다. 그리고 인간의 초물질적 영역에 대한 개념이 점점 더 복잡해짐에 따라 의식도 더욱 복잡해졌고, 의식은 필연적으로 주술사, 샤먼, 사제들의 지배를 받게 되었다.</w:t>
      </w:r>
    </w:p>
    <w:p w14:paraId="70CF1614"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90:0.2 </w:t>
      </w:r>
      <w:r>
        <w:rPr>
          <w:rFonts w:ascii="함초롬바탕" w:eastAsia="함초롬바탕" w:hAnsi="함초롬바탕" w:cs="함초롬바탕"/>
          <w:color w:val="262626"/>
        </w:rPr>
        <w:t>원시 인간의 진보된 개념에서 영 세계는 결국 보통의 필사자에게는 반응하지 않는 것으로 여겨졌다. 오직 특별한 사람만이 신들의 귀를 얻을 수 있었고, 오직 비범한 남자나 여자만이 영들에게 들릴 수 있었다. 이로써 종교는 새로운 단계, 즉 점차 간접적으로 변해가는 단계에 접어든다. 언제나 주술사나 샤먼이나 사제가 종교인과 예배 대상 사이에 개입한다. 오늘날 유란시아의 조직화된 종교 신앙 체계 대부분은 이러한 진화 발달의 수준을 지나고 있다.</w:t>
      </w:r>
    </w:p>
    <w:p w14:paraId="538EF2D4"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90:0.3 </w:t>
      </w:r>
      <w:r>
        <w:rPr>
          <w:rFonts w:ascii="함초롬바탕" w:eastAsia="함초롬바탕" w:hAnsi="함초롬바탕" w:cs="함초롬바탕"/>
          <w:color w:val="262626"/>
        </w:rPr>
        <w:t>진화 종교는 단순하고 전능한 두려움에서 태어난다. 이 두려움은 인간이 알 수 없고, 설명할 수 없으며, 이해할 수 없는 것과 직면했을 때 인간의 마음속에서 요동치는 감정이다. 종교는 결국 전능한 사랑이라는 심오하고 단순한 깨달음에 이르게 된다. 이 사랑은 우주 아버지가 우주의 아들들에게 무한한 애정을 가지고 있다는 개념을 깨닫게 될 때, 인간의 혼을 거침없이 휩쓰는 사랑이다. 그러나 종교 진화의 시작과 완성 사이에는 중개자이자 해석자, 그리고 중보자로서 인간과 하나님 사이에 서기를 자처하는 샤먼들의 오랜 시대가 끼어 있다.</w:t>
      </w:r>
    </w:p>
    <w:p w14:paraId="2E0688B5" w14:textId="77777777" w:rsidR="000E11C6" w:rsidRPr="00613E97" w:rsidRDefault="000E11C6" w:rsidP="00613E97">
      <w:pPr>
        <w:spacing w:beforeLines="50" w:before="120"/>
        <w:jc w:val="both"/>
        <w:rPr>
          <w:rFonts w:ascii="함초롬바탕" w:eastAsia="함초롬바탕" w:hAnsi="함초롬바탕" w:cs="함초롬바탕"/>
        </w:rPr>
      </w:pPr>
    </w:p>
    <w:p w14:paraId="4BB74B7D" w14:textId="77777777" w:rsidR="000E11C6" w:rsidRPr="00613E97" w:rsidRDefault="00000000" w:rsidP="00B82B8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최초의 샤먼들—주술사</w:t>
      </w:r>
    </w:p>
    <w:p w14:paraId="51D7DC0A"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90:1.1 </w:t>
      </w:r>
      <w:r>
        <w:rPr>
          <w:rFonts w:ascii="함초롬바탕" w:eastAsia="함초롬바탕" w:hAnsi="함초롬바탕" w:cs="함초롬바탕"/>
          <w:color w:val="262626"/>
        </w:rPr>
        <w:t>샤먼은 최고 주술사이자 의식을 맡은 주물 사람이었으며, 진화 종교의 모든 관행에서 중심적 인격이었다. 많은 집단에서 샤먼은 전쟁 추장을 능가하는 권위를 가졌고, 이는 교회가 국가를 지배하기 시작한 신호였다. 샤먼은 때때로 사제이자 심지어 사제-왕으로 기능했다. 후기의 일부 부족들은 초기의 샤먼-주술사(선견자)와 나중에 등장한 샤먼-사제를 모두 두었다. 많은 경우에 샤먼의 직위는 세습되었다.</w:t>
      </w:r>
    </w:p>
    <w:p w14:paraId="61215F78"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90:1.2 </w:t>
      </w:r>
      <w:r>
        <w:rPr>
          <w:rFonts w:ascii="함초롬바탕" w:eastAsia="함초롬바탕" w:hAnsi="함초롬바탕" w:cs="함초롬바탕"/>
          <w:color w:val="262626"/>
        </w:rPr>
        <w:t>고대에는 비정상적인 모든 현상이 영에 들린 것으로 여겨졌기 때문에, 두드러진 정신적 또는 신체적 이상은 주술사가 될 자격으로 간주되었다. 이들 가운데 많은 남자는 간질 환자였고, 많은 여자는 히스테리 환자였으며, 이 두 유형이 고대의 영감뿐 아니라 영과 악마 들림의 상당 부분을 설명해 준다. 이러한 초기 사제들 중 상당수는 오늘날 편집증 환자로 분류되는 부류에 속했다.</w:t>
      </w:r>
    </w:p>
    <w:p w14:paraId="585877C0"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90:1.3 </w:t>
      </w:r>
      <w:r>
        <w:rPr>
          <w:rFonts w:ascii="함초롬바탕" w:eastAsia="함초롬바탕" w:hAnsi="함초롬바탕" w:cs="함초롬바탕"/>
          <w:color w:val="262626"/>
        </w:rPr>
        <w:t>샤먼들은 사소한 일에서 속임수를 쓰기도 했지만, 대다수는 자신들이 영에 들렸다는 사실을 믿었다. 스스로 황홀경이나 강직 발작 상태에 들어갈 수 있는 여성들은 강력한 여샤먼이 되었고, 나중에는 예언자나 영매가 되었다. 그들의 강직성 황홀 상태는 대개 죽은 자의 귀신들과 소통한다는 주장을 수반했다. 많은 여샤먼들은 전문 무용가이기도 했다.</w:t>
      </w:r>
    </w:p>
    <w:p w14:paraId="54F6F5F0"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90:1.4 </w:t>
      </w:r>
      <w:r>
        <w:rPr>
          <w:rFonts w:ascii="함초롬바탕" w:eastAsia="함초롬바탕" w:hAnsi="함초롬바탕" w:cs="함초롬바탕"/>
          <w:color w:val="262626"/>
        </w:rPr>
        <w:t>그러나 모든 샤먼이 자기기만에 빠진 것은 아니었다. 많은 이들은 영리하고 능숙한 사기꾼이었다. 직업이 발전함에 따라, 견습생은 주술사로 인정받기 위해 십 년간의 고난과 자기 부정의 수련 기간을 거쳐야 했다. 샤먼들은 전문적인 복장을 갖추고 신비한 행동 방식을 취했다. 그들은 종종 약물을 사용하여 특정한 신체 상태를 유도하여 부족민들에게 깊은 인상을 주고 신비감을 자아냈다. 손재주 묘기는 일반인들에게 초자연적인 것으로 여겨졌으며, 복화술은 처음에는 교활한 사제들에 의해 사용되었다. 많은 옛 샤먼들은 자신도 모르게 최면술을 우연히 발견했고, 다른 이들은 배꼽을 오래 응시함으로써 자기최면을 유도했다.</w:t>
      </w:r>
    </w:p>
    <w:p w14:paraId="2145D553"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90:1.5 </w:t>
      </w:r>
      <w:r>
        <w:rPr>
          <w:rFonts w:ascii="함초롬바탕" w:eastAsia="함초롬바탕" w:hAnsi="함초롬바탕" w:cs="함초롬바탕"/>
          <w:color w:val="262626"/>
        </w:rPr>
        <w:t>많은 샤먼들이 이러한 속임수와 기만에 의존했지만, 결국 하나의 계층으로서 그들의 명성은 겉으로 드러나는 성과에 달려 있었다. 샤먼이 임무에서 실패하고 그럴듯한 변명을 내놓지 못하면 강등되거나 처형되었다. 따라서 정직한 샤먼들은 일찍 사라졌고, 영리한 연기자들만이 살아남았다.</w:t>
      </w:r>
    </w:p>
    <w:p w14:paraId="0F15A287"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90:1.6 </w:t>
      </w:r>
      <w:r>
        <w:rPr>
          <w:rFonts w:ascii="함초롬바탕" w:eastAsia="함초롬바탕" w:hAnsi="함초롬바탕" w:cs="함초롬바탕"/>
          <w:color w:val="262626"/>
        </w:rPr>
        <w:t>샤먼주의는 부족 일들에 대한 독점적 지휘권을 노인들과 강한 자들의 손에서 빼앗아, 영리하고 교활하며 선견지명이 있는 자들의 손에 맡겼다.</w:t>
      </w:r>
    </w:p>
    <w:p w14:paraId="4C08D28F" w14:textId="77777777" w:rsidR="000E11C6" w:rsidRPr="00613E97" w:rsidRDefault="000E11C6" w:rsidP="00613E97">
      <w:pPr>
        <w:spacing w:beforeLines="50" w:before="120"/>
        <w:jc w:val="both"/>
        <w:rPr>
          <w:rFonts w:ascii="함초롬바탕" w:eastAsia="함초롬바탕" w:hAnsi="함초롬바탕" w:cs="함초롬바탕"/>
        </w:rPr>
      </w:pPr>
    </w:p>
    <w:p w14:paraId="098296AA" w14:textId="77777777" w:rsidR="000E11C6" w:rsidRPr="00613E97" w:rsidRDefault="00000000" w:rsidP="00B82B8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샤먼의 관행</w:t>
      </w:r>
    </w:p>
    <w:p w14:paraId="71DA9BA5"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90:2.1 </w:t>
      </w:r>
      <w:r>
        <w:rPr>
          <w:rFonts w:ascii="함초롬바탕" w:eastAsia="함초롬바탕" w:hAnsi="함초롬바탕" w:cs="함초롬바탕"/>
          <w:color w:val="262626"/>
        </w:rPr>
        <w:t>영을 불러내는 의식은 매우 정교하고 복잡한 절차로, 고대 언어로 진행되는 현대 교회의 예식과 비슷했다. 인류는 매우 일찍부터 초인적인 도움, 즉 계시를 구했으며, 사람들은 샤먼이 실제로 그러한 계시를 받는다고 믿었다. 샤먼들은 그들의 일에서 암시의 큰 힘을 사용했지만, 그것은 거의 항상 부정적인 암시였다. 긍정적 암시의 기법이 사용된 것은 극히 최근의 일이다. 샤먼들은 직업 발달 초기에 비를 내리게 하는 일, 질병 치유, 범죄 탐지와 같은 직능에 전문화하기 시작했다. 그러나 질병을 치료하는 것은 샤먼 주술사의 주요 기능이 아니었고, 오히려 삶의 위험을 알고 다스리는 것이었다.</w:t>
      </w:r>
    </w:p>
    <w:p w14:paraId="6A92095E"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90:2.2 </w:t>
      </w:r>
      <w:r>
        <w:rPr>
          <w:rFonts w:ascii="함초롬바탕" w:eastAsia="함초롬바탕" w:hAnsi="함초롬바탕" w:cs="함초롬바탕"/>
          <w:color w:val="262626"/>
        </w:rPr>
        <w:t>고대의 종교적이거나 세속적인 흑마법은 사제, 선견자, 샤먼 또는 주술사에 의해 실행될 때 백마법이라 불렸다. 흑마법의 수행자들은 요술사, 마술사, 마법사, 마녀, 매혹술사, 강령술사, 소환술사, 점쟁이로 불렸다. 시간이 흐르며 이러한 초자연적 접촉이라 주장된 모든 행위는 마녀술이나 샤먼술로 분류되었다.</w:t>
      </w:r>
    </w:p>
    <w:p w14:paraId="7F7E41DF"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90:2.3 </w:t>
      </w:r>
      <w:r>
        <w:rPr>
          <w:rFonts w:ascii="함초롬바탕" w:eastAsia="함초롬바탕" w:hAnsi="함초롬바탕" w:cs="함초롬바탕"/>
          <w:color w:val="262626"/>
        </w:rPr>
        <w:t>마녀술은 초기의, 비정규적이고 인정받지 못한 영들이 행한 마법을 포함했고, 샤먼술은 정규의 영들과 부족이 인정한 신들이 행한 기적들과 관련되었다. 후대에는 마녀가 악마와 연관되었고, 이로써 비교적 최근 시대에 나타난 많은 종교적 불관용의 무대가 마련되었다. 마녀술은 많은 원시 부족들에게 하나의 종교였다.</w:t>
      </w:r>
    </w:p>
    <w:p w14:paraId="29B20957"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90:2.4 </w:t>
      </w:r>
      <w:r>
        <w:rPr>
          <w:rFonts w:ascii="함초롬바탕" w:eastAsia="함초롬바탕" w:hAnsi="함초롬바탕" w:cs="함초롬바탕"/>
          <w:color w:val="262626"/>
        </w:rPr>
        <w:t>샤먼들은 우연이 영들의 뜻을 드러내는 사명을 지녔다고 굳게 믿었고, 종종 결정을 내리기 위해 제비를 뽑았다. 이러한 제비뽑기에 대한 성향은 오늘날 다양한 운 게임과 “숫자세기 놀이”의 운율에서도 그 흔적을 볼 수 있다. 한때 제비에 뽑힌 사람은 죽어야 했지만, 이제 그는 단지 어린이 놀이에서 술래가 될 뿐이다. 원시인에게 진지했던 것이 현대 아이들의 오락으로 남아 있다.</w:t>
      </w:r>
    </w:p>
    <w:p w14:paraId="2E1D15DD"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90:2.5 </w:t>
      </w:r>
      <w:r>
        <w:rPr>
          <w:rFonts w:ascii="함초롬바탕" w:eastAsia="함초롬바탕" w:hAnsi="함초롬바탕" w:cs="함초롬바탕"/>
          <w:color w:val="262626"/>
        </w:rPr>
        <w:t>주술사들은 “뽕나무 꼭대기에서 바스락거리는 소리가 들리거든, 그때 너는 분발하라.”와 같은 징조와 전조를 크게 신뢰했다. 인류 역사의 초기 단계에서 샤먼들은 별들에 관심을 두기 시작했다. 원시 점성술은 전 세계적인 믿음과 관행이었다. 꿈 해석도 널리 퍼졌다. 이 모든 것에 곧 뒤이어 죽은 자의 영들과 교신할 수 있다고 주장하는 기질이 격한 여샤먼들이 등장했다.</w:t>
      </w:r>
    </w:p>
    <w:p w14:paraId="2CDC8F29"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90:2.6 </w:t>
      </w:r>
      <w:r>
        <w:rPr>
          <w:rFonts w:ascii="함초롬바탕" w:eastAsia="함초롬바탕" w:hAnsi="함초롬바탕" w:cs="함초롬바탕"/>
          <w:color w:val="262626"/>
        </w:rPr>
        <w:t>비를 부르는 사람들, 즉 기상 샤먼들은 고대에 시작된 이후로 계속 존재해 왔다. 극심한 가뭄은 초기 농경민들에게 죽음을 의미했고, 날씨를 제어하는 것은 많은 고대 마법의 목표였다. 문명화된 사람들도 여전히 날씨를 대화의 주제로 삼는다. 옛날 사람들은 모두 샤먼이 비를 내리게 할 수 있다고 믿었으나, 그가 실패의 이유를 그럴듯하게 설명하지 못하면 그를 죽이는 것이 관례였다.</w:t>
      </w:r>
    </w:p>
    <w:p w14:paraId="246CE380"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90:2.7 </w:t>
      </w:r>
      <w:r>
        <w:rPr>
          <w:rFonts w:ascii="함초롬바탕" w:eastAsia="함초롬바탕" w:hAnsi="함초롬바탕" w:cs="함초롬바탕"/>
          <w:color w:val="262626"/>
        </w:rPr>
        <w:t>로마 황제들은 여러 차례 점성가들을 추방했지만, 그들의 능력에 대한 대중의 믿음 때문에 그들은 언제나 돌아왔다. 그들은 몰아낼 수 없었고, 심지어 기원후 16세기에도 서양 교회와 국가의 지도자들이 점성술의 후원자였다. 이른바 지성적이라는 수천 명의 사람들이 여전히 누군가가 행운의 별이나 불운의 별 아래에서 태어난다고 믿으며, 천체의 배열이 여러 지상 일들의 결과를 결정한다고 생각한다. 점술가들은 여전히 잘 믿는 사람들의 후원을 받고 있다.</w:t>
      </w:r>
    </w:p>
    <w:p w14:paraId="0060638B"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90:2.8 </w:t>
      </w:r>
      <w:r>
        <w:rPr>
          <w:rFonts w:ascii="함초롬바탕" w:eastAsia="함초롬바탕" w:hAnsi="함초롬바탕" w:cs="함초롬바탕"/>
          <w:color w:val="262626"/>
        </w:rPr>
        <w:t>그리스인들은 신탁의 조언이 효력이 있다고 믿었고, 중국인들은 악마들로부터 자신을 보호하기 위해 마법을 사용했다. 샤먼주의는 인도에서 번성했고, 중앙아시아에서는 여전히 공개적으로 남아 있다. 세계 많은 지역에서 이것은 최근에야 버려진 관행이다.</w:t>
      </w:r>
    </w:p>
    <w:p w14:paraId="0CD78E43"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90:2.9 </w:t>
      </w:r>
      <w:r>
        <w:rPr>
          <w:rFonts w:ascii="함초롬바탕" w:eastAsia="함초롬바탕" w:hAnsi="함초롬바탕" w:cs="함초롬바탕"/>
          <w:color w:val="262626"/>
        </w:rPr>
        <w:t>시대마다 진정한 예언자와 교사들이 일어나 샤먼주의를 규탄하고 폭로했다. 심지어 사라져 가던 홍인들에게도 지난 백 년 사이에 쇼니족의 텐스콰타와라는 예언자가 있었는데, 그는 1806년 일식을 예언하고 백인들의 악덕을 비난했다. 많은 진정한 교사들이 진화의 긴 역사 동안 여러 부족과 인종들 사이에서 나타났으며, 앞으로도 계속 나타나 일반 교육을 반대하고 과학적 진보를 방해하려는 어느 시대의 샤먼들과 사제들에게 도전할 것이다.</w:t>
      </w:r>
    </w:p>
    <w:p w14:paraId="44794DBF"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90:2.10 </w:t>
      </w:r>
      <w:r>
        <w:rPr>
          <w:rFonts w:ascii="함초롬바탕" w:eastAsia="함초롬바탕" w:hAnsi="함초롬바탕" w:cs="함초롬바탕"/>
          <w:color w:val="262626"/>
        </w:rPr>
        <w:t>옛 샤먼들은 여러 가지 방식과 교묘한 방법으로 하나님의 목소리요 섭리의 수호자라는 명성을 쌓았다. 그들은 신생아에게 물을 뿌리고 이름을 지어 주었으며, 남아에게 할례를 행했다. 그들은 모든 장례식을 주관하고 죽은 자가 영 땅에 안전하게 도착했음을 알렸다.</w:t>
      </w:r>
    </w:p>
    <w:p w14:paraId="7CA88372"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90:2.11 </w:t>
      </w:r>
      <w:r>
        <w:rPr>
          <w:rFonts w:ascii="함초롬바탕" w:eastAsia="함초롬바탕" w:hAnsi="함초롬바탕" w:cs="함초롬바탕"/>
          <w:color w:val="262626"/>
        </w:rPr>
        <w:t>샤먼 사제들과 주술사들은 그들에게 주어진 다양한 수수료를 통해 큰 부를 축적했다. 이러한 수수료는 겉으로는 영들에게 드린 제물로 여겨졌다. 샤먼이 자기 부족의 물질적 재산 거의 전부를 축적하는 일이 드물지 않았다. 부유한 사람이 죽으면 그의 재산을 샤먼과 공공사업 또는 자선 활동에 똑같이 나누는 것이 관례였다. 이 관행은 티베트의 일부 지역에서 여전히 남아 있으며, 그곳의 남성 인구 절반이 이 생산하지 않는 계층에 속한다.</w:t>
      </w:r>
    </w:p>
    <w:p w14:paraId="67C7B2FC"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90:2.12 </w:t>
      </w:r>
      <w:r>
        <w:rPr>
          <w:rFonts w:ascii="함초롬바탕" w:eastAsia="함초롬바탕" w:hAnsi="함초롬바탕" w:cs="함초롬바탕"/>
          <w:color w:val="262626"/>
        </w:rPr>
        <w:t>샤먼들은 잘 차려입고 여러 명의 아내를 두었으며, 모든 부족 규제에서 면제된 원래의 귀족 계층이었다. 그들은 종종 저급한 마음과 도덕을 지녔다. 그들은 경쟁자를 마녀나 요술사로 낙인찍어 억압했고, 매우 자주 추장이나 왕을 지배할 만큼 강력한 영향력과 권력의 지위에 올랐다.</w:t>
      </w:r>
    </w:p>
    <w:p w14:paraId="732A5013"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90:2.13 </w:t>
      </w:r>
      <w:r>
        <w:rPr>
          <w:rFonts w:ascii="함초롬바탕" w:eastAsia="함초롬바탕" w:hAnsi="함초롬바탕" w:cs="함초롬바탕"/>
          <w:color w:val="262626"/>
        </w:rPr>
        <w:t>원시인은 샤먼을 필요악으로 여겼으며, 그를 두려워했으나 사랑하지는 않았다. 초기 인간은 지식을 존중했고, 지혜를 존경하며 보상했다. 샤먼은 대개 기만자였으나, 샤먼주의에 대한 존경은 인류의 진화 과정에서 지혜에 부여된 가치를 잘 보여준다.</w:t>
      </w:r>
    </w:p>
    <w:p w14:paraId="394EE3A3" w14:textId="77777777" w:rsidR="000E11C6" w:rsidRPr="00613E97" w:rsidRDefault="000E11C6" w:rsidP="00613E97">
      <w:pPr>
        <w:spacing w:beforeLines="50" w:before="120"/>
        <w:jc w:val="both"/>
        <w:rPr>
          <w:rFonts w:ascii="함초롬바탕" w:eastAsia="함초롬바탕" w:hAnsi="함초롬바탕" w:cs="함초롬바탕"/>
        </w:rPr>
      </w:pPr>
    </w:p>
    <w:p w14:paraId="227FAC13" w14:textId="77777777" w:rsidR="000E11C6" w:rsidRPr="00613E97" w:rsidRDefault="00000000" w:rsidP="00B82B8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샤먼주의의 질병과 죽음에 대한 이론</w:t>
      </w:r>
    </w:p>
    <w:p w14:paraId="16F90FCC"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90:3.1 </w:t>
      </w:r>
      <w:r>
        <w:rPr>
          <w:rFonts w:ascii="함초롬바탕" w:eastAsia="함초롬바탕" w:hAnsi="함초롬바탕" w:cs="함초롬바탕"/>
          <w:color w:val="262626"/>
        </w:rPr>
        <w:t>고대 인간은 자신과 물질적 환경이 귀신의 변덕과 영들의 기분에 직접적으로 반응한다고 여겼기 때문에, 그의 종교가 물질적 문제에 거의 전적으로 몰두했던 것은 당연하다. 현대인은 물질적 문제를 직접적으로 해결하려 하고, 물질이 마음의 지적인 조작에 반응한다는 것을 인식한다. 원시인 또한 물리적 영역의 생명과 에너지를 수정하고 심지어 통제하기를 원했다. 그의 제한된 우주 이해가 귀신, 영, 신들이 생명과 물질의 세세한 통제에 인격적으로 직접 관여한다고 믿게 했기 때문에, 그는 이러한 초인적 존재들의 호의와 지원을 얻으려는 방향으로 논리적으로 나아갔다.</w:t>
      </w:r>
    </w:p>
    <w:p w14:paraId="6BDFD61B"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90:3.2 </w:t>
      </w:r>
      <w:r>
        <w:rPr>
          <w:rFonts w:ascii="함초롬바탕" w:eastAsia="함초롬바탕" w:hAnsi="함초롬바탕" w:cs="함초롬바탕"/>
          <w:color w:val="262626"/>
        </w:rPr>
        <w:t>이러한 관점에서 보면, 고대 제의들의 많은 비합리적이고 설명할 수 없는 요소들이 이해될 수 있다. 그 제의의 의식들은 원시인이 자신이 처한 물질 세계를 통제하려는 시도였다. 그의 많은 노력은 생명을 연장하고 건강을 보장하는 데 집중되었다. 모든 질병과 죽음 자체가 본래 영적 현상으로 여겨졌기 때문에, 샤먼들이 주술사이자 사제로 일하면서 동시에 의사와 외과의처럼 활동한 것도 필연적이었다.</w:t>
      </w:r>
    </w:p>
    <w:p w14:paraId="0525B137"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90:3.3 </w:t>
      </w:r>
      <w:r>
        <w:rPr>
          <w:rFonts w:ascii="함초롬바탕" w:eastAsia="함초롬바탕" w:hAnsi="함초롬바탕" w:cs="함초롬바탕"/>
          <w:color w:val="262626"/>
        </w:rPr>
        <w:t>원시적인 마음은 사실이 부족할 수 있지만, 그럼에도 논리적이다. 사려 깊은 사람들이 질병과 죽음을 관찰하면서 이러한 재앙들의 원인을 규명하려 했으며, 그들의 이해 수준에 따라 샤먼들과 과학자들은 다음과 같은 고통의 원인을 설명하는 이론들을 제시했다.</w:t>
      </w:r>
    </w:p>
    <w:p w14:paraId="120C3192"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90:3.4 </w:t>
      </w:r>
      <w:r>
        <w:rPr>
          <w:rFonts w:ascii="함초롬바탕" w:eastAsia="함초롬바탕" w:hAnsi="함초롬바탕" w:cs="함초롬바탕"/>
          <w:color w:val="262626"/>
        </w:rPr>
        <w:t>1. 귀신—직접적인 영의 영향. 질병과 죽음을 설명하기 위해 제시된 최초의 가설은 영들이 혼을 몸 밖으로 꾀어내어 질병을 일으키며, 혼이 돌아오지 못하면 죽음이 뒤따른다는 것이었다. 고대인들은 질병을 일으키는 귀신들의 악의적 행동을 너무나 두려워하여, 아픈 사람을 음식과 물조차 주지 않고 종종 버려두었다. 이 믿음이 비록 잘못된 근거에 기초했을지라도, 그들은 병든 사람을 효과적으로 격리하여 전염병의 확산을 방지했다.</w:t>
      </w:r>
    </w:p>
    <w:p w14:paraId="78D6766B"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90:3.5 </w:t>
      </w:r>
      <w:r>
        <w:rPr>
          <w:rFonts w:ascii="함초롬바탕" w:eastAsia="함초롬바탕" w:hAnsi="함초롬바탕" w:cs="함초롬바탕"/>
          <w:color w:val="262626"/>
        </w:rPr>
        <w:t>2. 폭력—명백한 원인. 일부 사고와 사망의 원인은 너무 분명하여 귀신의 행동 범주에서 일찍 제외되었다. 전쟁이나 동물과의 싸움, 또는 쉽게 확인할 수 있는 다른 원인으로 인한 사망과 상처는 자연스러운 현상으로 여겨졌다. 그러나 심지어 “자연적” 원인으로 생긴 상처라도, 치유가 늦어지거나 상처가 감염되는 것은 여전히 영들의 책임이라고 오랫동안 믿었다. 눈에 보이는 자연적 원인을 찾을 수 없을 때에는 여전히 영 귀신들이 질병과 죽음의 원인으로 지목되었다.</w:t>
      </w:r>
    </w:p>
    <w:p w14:paraId="5689D28B"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90:3.6 </w:t>
      </w:r>
      <w:r>
        <w:rPr>
          <w:rFonts w:ascii="함초롬바탕" w:eastAsia="함초롬바탕" w:hAnsi="함초롬바탕" w:cs="함초롬바탕"/>
          <w:color w:val="262626"/>
        </w:rPr>
        <w:t>오늘날 아프리카와 다른 지역에는 비폭력적인 죽음이 있을 때마다 누군가를 살해하는 원시 부족들이 여전히 존재한다. 그들의 주술사들은 죄가 있다고 하는 자들을 지목한다. 어머니가 출산 중 사망하면, 그 아이는 즉시 목이 졸려 죽임을 당한다—생명 대 생명인 것이다.</w:t>
      </w:r>
    </w:p>
    <w:p w14:paraId="005EF917"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90:3.7 </w:t>
      </w:r>
      <w:r>
        <w:rPr>
          <w:rFonts w:ascii="함초롬바탕" w:eastAsia="함초롬바탕" w:hAnsi="함초롬바탕" w:cs="함초롬바탕"/>
          <w:color w:val="262626"/>
        </w:rPr>
        <w:t>3. 마법—적들의 영향. 많은 질병이 마법에 걸리는 것, 곧 사악한 눈과 마법의 가리키는 활의 작용으로 생긴다고 여겨졌다. 한때는 누구에게 손가락을 가리키는 것조차 위험했으며, 오늘날에도 여전히 무례한 행동으로 간주된다. 원인을 알 수 없는 질병이나 죽음이 있으면, 고대인들은 공식 검시를 열어 시체를 해부하고 어떤 소견을 사망 원인으로 확정하곤 했다. 그렇지 못하면 그 죽음은 마녀술의 탓으로 돌려졌고, 따라서 그에 책임이 있는 마녀를 처형해야 했다. 이러한 고대의 검시 제도는 마녀로 몰린 많은 사람의 생명을 구했다. 일부 부족에서는 사람이 자신의 마녀술로 인해 죽을 수 있다고 믿었고, 이 경우 아무도 고발당하지 않았다.</w:t>
      </w:r>
    </w:p>
    <w:p w14:paraId="56868B9F"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90:3.8 </w:t>
      </w:r>
      <w:r>
        <w:rPr>
          <w:rFonts w:ascii="함초롬바탕" w:eastAsia="함초롬바탕" w:hAnsi="함초롬바탕" w:cs="함초롬바탕"/>
          <w:color w:val="262626"/>
        </w:rPr>
        <w:t>4. 죄—금기 위반에 대한 벌. 비교적 최근 시대에는 질병이 개인적 혹은 인종적 죄에 대한 벌이라고 믿어 왔다. 이러한 진화 수준을 지나는 민족들 사이에서 지배적인 이론은 금기를 어기지 않고는 병에 걸리지 않는다는 것이다. 질병과 고통을 “그들 안의 전능자의 화살”로 여기는 것은 그러한 신념의 전형적인 표현이다. 중국인과 메소포타미아인들은 오랫동안 질병을 악한 악마들의 작용으로 보았으며, 칼데아인들은 또한 별들을 고통의 원인으로 여겼다. 질병을 신의 분노의 결과로 보는 이러한 이론은 이른바 문명화되었다는 많은 유란시아인 집단들 사이에서 여전히 널리 퍼져 있다.</w:t>
      </w:r>
    </w:p>
    <w:p w14:paraId="02A7294F"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90:3.9 </w:t>
      </w:r>
      <w:r>
        <w:rPr>
          <w:rFonts w:ascii="함초롬바탕" w:eastAsia="함초롬바탕" w:hAnsi="함초롬바탕" w:cs="함초롬바탕"/>
          <w:color w:val="262626"/>
        </w:rPr>
        <w:t>5. 자연적 원인. 인류는 에너지, 물질, 생명의 물리적 영역에서 원인과 결과의 상호 관계에 담긴 물질적 비밀을 배우는 데 매우 더디었다. 아담손의 가르침의 전통을 보존했던 고대 그리스인들은 모든 질병이 자연적 원인의 결과임을 인식한 최초의 사람들 중 하나였다. 천천히 그러나 확실히 과학 시대의 도래가 인간의 오래된 질병과 죽음 이론을 허물어가고 있다. 열병은 초자연적 질환의 범주에서 벗어난 최초의 질병 중 하나였으며, 과학 시대는 오랫동안 인간의 마음을 억눌렀던 무지의 사슬을 끊어내고 있다. 노화와 전염에 대한 이해는 귀신, 영, 신을 인간의 비참함과 필사자 고통의 인격적 가해자로 여기는 인간의 두려움을 점차 지워 가고 있다.</w:t>
      </w:r>
    </w:p>
    <w:p w14:paraId="61E875B1"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90:3.10 </w:t>
      </w:r>
      <w:r>
        <w:rPr>
          <w:rFonts w:ascii="함초롬바탕" w:eastAsia="함초롬바탕" w:hAnsi="함초롬바탕" w:cs="함초롬바탕"/>
          <w:color w:val="262626"/>
        </w:rPr>
        <w:t>진화는 틀림없이 그 목적을 달성한다. 그것은 인간에게 알려지지 않은 것에 대한 미신적 두려움과 보이지 않는 것에 대한 공포를 심어주며, 이는 하나님 개념의 발판이 된다. 그리고 계시의 조율된 작용을 통해 신에 대한 진보된 이해가 탄생하는 것을 지켜본 뒤, 동일한 진화의 기법은 그 목적을 다한 이 발판을 가차 없이 지워버릴 사고의 힘들을 어김없이 작동시킨다.</w:t>
      </w:r>
    </w:p>
    <w:p w14:paraId="2DF7F7C6" w14:textId="77777777" w:rsidR="000E11C6" w:rsidRPr="00613E97" w:rsidRDefault="000E11C6" w:rsidP="00613E97">
      <w:pPr>
        <w:spacing w:beforeLines="50" w:before="120"/>
        <w:jc w:val="both"/>
        <w:rPr>
          <w:rFonts w:ascii="함초롬바탕" w:eastAsia="함초롬바탕" w:hAnsi="함초롬바탕" w:cs="함초롬바탕"/>
        </w:rPr>
      </w:pPr>
    </w:p>
    <w:p w14:paraId="1CE923B3" w14:textId="77777777" w:rsidR="000E11C6" w:rsidRPr="00613E97" w:rsidRDefault="00000000" w:rsidP="00B82B8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샤먼들의 의학</w:t>
      </w:r>
    </w:p>
    <w:p w14:paraId="370B496B"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90:4.1 </w:t>
      </w:r>
      <w:r>
        <w:rPr>
          <w:rFonts w:ascii="함초롬바탕" w:eastAsia="함초롬바탕" w:hAnsi="함초롬바탕" w:cs="함초롬바탕"/>
          <w:color w:val="262626"/>
        </w:rPr>
        <w:t>고대인들의 삶 전체가 예방적이었다. 그들의 종교는 결코 작지 않은 정도로 질병 예방의 기법이었고, 이론의 오류와 관계없이 그들은 혼을 다해 그것을 실행에 옮겼다. 그들은 자신들의 치료법에 무한한 신앙을 가졌으며, 그것은 그 자체가 강력한 치료제이다.</w:t>
      </w:r>
    </w:p>
    <w:p w14:paraId="470C5AF9"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90:4.2 </w:t>
      </w:r>
      <w:r>
        <w:rPr>
          <w:rFonts w:ascii="함초롬바탕" w:eastAsia="함초롬바탕" w:hAnsi="함초롬바탕" w:cs="함초롬바탕"/>
          <w:color w:val="262626"/>
        </w:rPr>
        <w:t>이러한 고대 샤먼들 중 한 사람의 어리석은 시술 아래에서 낫는 데 요구된 신앙은, 결국 질병을 비과학적으로 치료하는 후대 계승자들의 손에서 치유를 체험하는 데 요구되는 신앙과 실질적으로 다르지 않았다.</w:t>
      </w:r>
    </w:p>
    <w:p w14:paraId="400AD8C6"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90:4.3 </w:t>
      </w:r>
      <w:r>
        <w:rPr>
          <w:rFonts w:ascii="함초롬바탕" w:eastAsia="함초롬바탕" w:hAnsi="함초롬바탕" w:cs="함초롬바탕"/>
          <w:color w:val="262626"/>
        </w:rPr>
        <w:t>보다 원시적인 부족 사회에서는 병든 사람을 깊이 두려워했으며, 오랜 세월 동안 그들을 조심스럽게 피하고 수치스럽게 방치했다. 샤먼술의 진화가 질병 치료에 동의하는 사제와 주술사를 배출한 것은 인도주의의 큰 진전이었다. 이후 씨족 전체가 병실에 모여 샤먼이 울부짖어 질병의 귀신들을 쫓아내는 것을 돕는 것이 관습이 되었다. 진단하는 샤먼이 여자이고 남자가 치료를 수행하는 경우도 드물지 않았다. 질병을 진단하는 일반적인 방법은 동물의 내장을 검사하는 것이었다.</w:t>
      </w:r>
    </w:p>
    <w:p w14:paraId="7B2B075B"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90:4.4 </w:t>
      </w:r>
      <w:r>
        <w:rPr>
          <w:rFonts w:ascii="함초롬바탕" w:eastAsia="함초롬바탕" w:hAnsi="함초롬바탕" w:cs="함초롬바탕"/>
          <w:color w:val="262626"/>
        </w:rPr>
        <w:t>질병 치료에는 영창을 부르고, 울부짖고, 손을 얹고, 환자에게 숨을 불어넣는 등 다양한 기법이 동원되었다. 후대에는 그동안에 치유가 일어난다고 여겨진 사원 수면에 의지하는 일이 널리 퍼졌다. 주술사들은 마침내 사원 수면과 관련하여 실제 외과 수술을 시도했다. 최초의 수술 가운데 하나는 두통의 영이 빠져나가도록 두개골에 구멍을 뚫는 것이었다. 샤먼은 골절이나 탈구를 치료하고, 종기와 농양을 열었으며, 여샤먼들은 산파술에 능숙해졌다.</w:t>
      </w:r>
    </w:p>
    <w:p w14:paraId="3CC62FAF"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90:4.5 </w:t>
      </w:r>
      <w:r>
        <w:rPr>
          <w:rFonts w:ascii="함초롬바탕" w:eastAsia="함초롬바탕" w:hAnsi="함초롬바탕" w:cs="함초롬바탕"/>
          <w:color w:val="262626"/>
        </w:rPr>
        <w:t>일반적인 치료법 중 하나는 감염되거나 결점이 있는 부위에 마법적인 물질을 문지르고 그 부적을 버리면 치유된다고 믿는 것이었다. 만약 누군가가 버려진 부적을 주우면 즉시 감염이나 결점을 얻게 된다고 여겼다. 약초와 그 밖의 실제 약이 도입되기까지는 오랜 시간이 걸렸다. 마사지는 주문과 관련하여, 곧 몸에서 영을 문질러 내는 것으로 발전했으며, 그보다 앞서 현대인이 바르는 물약을 문질러 넣으려 하듯 약을 몸에 문질러 넣으려는 시도가 있었다. 부항과 빨아들이기, 사혈 등이 질병을 일으키는 영을 제거하는 데 유용하다고 여겨졌다.</w:t>
      </w:r>
    </w:p>
    <w:p w14:paraId="1A202FB5"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90:4.6 </w:t>
      </w:r>
      <w:r>
        <w:rPr>
          <w:rFonts w:ascii="함초롬바탕" w:eastAsia="함초롬바탕" w:hAnsi="함초롬바탕" w:cs="함초롬바탕"/>
          <w:color w:val="262626"/>
        </w:rPr>
        <w:t>물은 강력한 주물로 여겨졌기에, 많은 질병 치료에 활용되었다. 오랜 세월 동안 사람들은 땀을 흘려 질병을 일으키는 영을 몰아낼 수 있다고 믿었다. 증기 목욕이 중요하게 여겨졌고, 자연 온천은 곧 원시적인 건강 휴양지로 발전했다. 초기 인류는 열이 통증을 완화할 수 있다는 사실을 발견했고, 이에 햇빛·신선한 동물 기관·뜨거운 진흙·뜨거운 돌 등을 활용한 치료법이 등장했다. 이 중 일부는 현대에도 여전히 사용되고 있다. 리듬은 영들에게 영향을 주려는 시도로 활용되었고, 톰톰 북은 어디서나 쓰였다.</w:t>
      </w:r>
    </w:p>
    <w:p w14:paraId="5FD2F224"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90:4.7 </w:t>
      </w:r>
      <w:r>
        <w:rPr>
          <w:rFonts w:ascii="함초롬바탕" w:eastAsia="함초롬바탕" w:hAnsi="함초롬바탕" w:cs="함초롬바탕"/>
          <w:color w:val="262626"/>
        </w:rPr>
        <w:t>일부 민족들 사이에서는 질병이 영들과 동물들 간의 사악한 음모에 의해 발생한다고 여겼다. 이로 인해 동물이 일으킨 모든 질병에는 유익한 식물 치료제가 존재한다고 믿었다. 홍인들은 만능 치료제라는 식물 이론에 특히 몰두했으며, 식물을 뽑을 때 뿌리 구멍에 피 한 방울을 떨어뜨리는 관습을 지녔다.</w:t>
      </w:r>
    </w:p>
    <w:p w14:paraId="3AA0428B"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90:4.8 </w:t>
      </w:r>
      <w:r>
        <w:rPr>
          <w:rFonts w:ascii="함초롬바탕" w:eastAsia="함초롬바탕" w:hAnsi="함초롬바탕" w:cs="함초롬바탕"/>
          <w:color w:val="262626"/>
        </w:rPr>
        <w:t>단식, 식이 조절, 반자극제는 종종 치료 수단으로 활용되었다. 인간의 분비물은 분명히 마법적인 것으로 여겨져 높이 평가되었다. 그리하여 혈액과 소변이 가장 초기의 약에 속했으며, 이후 뿌리와 다양한 염류로 보완되었다. 샤먼들은 악취 나고 맛이 나쁜 약물로 질병의 영들을 몸에서 몰아낼 수 있다고 믿었다. 설사시키기는 매우 초기부터 일상적인 치료법이 되었고, 날 코코아와 퀴닌의 가치는 초기 제약 발견 중 하나였다.</w:t>
      </w:r>
    </w:p>
    <w:p w14:paraId="3125A4D1"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90:4.9 </w:t>
      </w:r>
      <w:r>
        <w:rPr>
          <w:rFonts w:ascii="함초롬바탕" w:eastAsia="함초롬바탕" w:hAnsi="함초롬바탕" w:cs="함초롬바탕"/>
          <w:color w:val="262626"/>
        </w:rPr>
        <w:t>그리스인들은 최초로 진정으로 합리적인 방식으로 병자를 치료하는 방법을 발전시켰다. 그리스인들과 이집트인들은 모두 유프라테스 계곡에서 의학 지식을 전수받았다. 기름과 포도주는 상처 치료를 위한 매우 초기의 약물이었고, 피마자유와 아편은 수메르인들이 사용했다. 이러한 고대의 효과적인 비밀 치료법 중 다수는 알려지면서 그 효력이 떨어졌다. 비밀은 언제나 사기와 미신이 성공하기 위한 필수 요소였다. 오직 사실과 진실만이 완전한 이해의 빛을 환영하며, 과학적 연구의 조명과 깨달음을 기뻐한다.</w:t>
      </w:r>
    </w:p>
    <w:p w14:paraId="0C30A2FF" w14:textId="77777777" w:rsidR="000E11C6" w:rsidRPr="00613E97" w:rsidRDefault="000E11C6" w:rsidP="00613E97">
      <w:pPr>
        <w:spacing w:beforeLines="50" w:before="120"/>
        <w:jc w:val="both"/>
        <w:rPr>
          <w:rFonts w:ascii="함초롬바탕" w:eastAsia="함초롬바탕" w:hAnsi="함초롬바탕" w:cs="함초롬바탕"/>
        </w:rPr>
      </w:pPr>
    </w:p>
    <w:p w14:paraId="40E9C589" w14:textId="77777777" w:rsidR="000E11C6" w:rsidRPr="00613E97" w:rsidRDefault="00000000" w:rsidP="00B82B8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사제와 의식</w:t>
      </w:r>
    </w:p>
    <w:p w14:paraId="634BFBBF"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90:5.1 </w:t>
      </w:r>
      <w:r>
        <w:rPr>
          <w:rFonts w:ascii="함초롬바탕" w:eastAsia="함초롬바탕" w:hAnsi="함초롬바탕" w:cs="함초롬바탕"/>
          <w:color w:val="262626"/>
        </w:rPr>
        <w:t>의식의 본질은 그 수행의 완전함에 있다. 야만인들 사이에서 의식은 정확하고 정밀하게 행해져야 한다. 의식이 올바르게 수행되었을 때에만 그 의례는 영들을 강제하는 힘을 지닌다. 만약 의식이 잘못되면, 그것은 신들의 분노와 원한을 불러일으킬 뿐이다. 그러므로 인간의 서서히 진화하는 마음이 의식의 기법이 그 효능의 결정적 요소라고 인식하게 되었을 때, 초기의 샤먼들이 결국 의식을 세밀하게 수행하도록 훈련된 사제단으로 발전하게 되는 것은 필연적이었다. 그래서 수만 년 동안 끝없는 의식들이 사회를 저해하고 문명을 저주하며, 삶의 모든 행위와 인종의 모든 사업에 견딜 수 없는 짐이 되어 왔다.</w:t>
      </w:r>
    </w:p>
    <w:p w14:paraId="7505CC90"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90:5.2 </w:t>
      </w:r>
      <w:r>
        <w:rPr>
          <w:rFonts w:ascii="함초롬바탕" w:eastAsia="함초롬바탕" w:hAnsi="함초롬바탕" w:cs="함초롬바탕"/>
          <w:color w:val="262626"/>
        </w:rPr>
        <w:t>의식은 관습을 신성화하는 기법이다. 의식은 신화를 만들어내고 그것을 지속시키며, 사회적·종교적 관습의 보존에도 기여한다. 또한 의식 자체가 신화에게서 태어나기도 했다. 의식은 처음에는 사회적 행위로 시작해, 나중에는 경제적 기능을 띠고, 결국 종교 의례의 신성함과 존엄함을 얻게 된다. 의식은 개인적으로나 집단적으로, 또는 둘 다로 행해질 수 있으며, 기도와 춤, 연극 등이 그 예이다.</w:t>
      </w:r>
    </w:p>
    <w:p w14:paraId="7A85AC04"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90:5.3 </w:t>
      </w:r>
      <w:r>
        <w:rPr>
          <w:rFonts w:ascii="함초롬바탕" w:eastAsia="함초롬바탕" w:hAnsi="함초롬바탕" w:cs="함초롬바탕"/>
          <w:color w:val="262626"/>
        </w:rPr>
        <w:t>말은 의식의 일부가 된다. 아멘이나 셀라와 같은 용어의 사용이 그 예이다. 욕설, 곧 불경한 말의 습관은 한때 거룩한 이름을 의례적으로 반복하던 관행이 타락한 것이다. 성스러운 성소를 찾아가는 순례는 매우 오래된 의식이다. 의식은 점차 정화, 세정, 성결의 정교한 의례로 발전했다. 원시 부족의 비밀 결사 입문식은 사실상 조잡한 종교 의식이었다. 옛 신비 제의들의 예배 기법은 누적된 종교적 의식이 길게 이어지는 하나의 예식에 불과했다. 의식은 결국 현대의 사회적 의례와 종교적 예배로 발전하여, 기도, 찬송, 교독, 그리고 여러 개인적·집단적 영적 헌신을 포함하게 되었다.</w:t>
      </w:r>
    </w:p>
    <w:p w14:paraId="75251175"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90:5.4 </w:t>
      </w:r>
      <w:r>
        <w:rPr>
          <w:rFonts w:ascii="함초롬바탕" w:eastAsia="함초롬바탕" w:hAnsi="함초롬바탕" w:cs="함초롬바탕"/>
          <w:color w:val="262626"/>
        </w:rPr>
        <w:t>사제들은 샤먼에서 시작하여, 신탁자, 점술가, 가수, 춤꾼, 날씨를 만드는 자, 종교 유물의 수호자, 사원 관리인, 사건을 예언하는 자를 거쳐, 마침내 종교 예배의 실제 지도자 지위에 이르렀다. 결국 이 직분은 세습되어 연속적인 사제 카스트가 생겨났다.</w:t>
      </w:r>
    </w:p>
    <w:p w14:paraId="2A1BA706"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90:5.5 </w:t>
      </w:r>
      <w:r>
        <w:rPr>
          <w:rFonts w:ascii="함초롬바탕" w:eastAsia="함초롬바탕" w:hAnsi="함초롬바탕" w:cs="함초롬바탕"/>
          <w:color w:val="262626"/>
        </w:rPr>
        <w:t>종교가 진화함에 따라 사제들은 타고난 재능이나 특별한 성향에 따라 전문화되었다. 일부는 가수가 되었고, 다른 이들은 기도자가, 또 다른 이들은 희생을 바치는 자가 되었으며, 이후에는 웅변가, 즉 설교자가 등장했다. 종교가 제도화되었을 때, 이 사제들은 “하늘의 열쇠를 쥐고 있다”고 주장했다.</w:t>
      </w:r>
    </w:p>
    <w:p w14:paraId="01E34BDA"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90:5.6 </w:t>
      </w:r>
      <w:r>
        <w:rPr>
          <w:rFonts w:ascii="함초롬바탕" w:eastAsia="함초롬바탕" w:hAnsi="함초롬바탕" w:cs="함초롬바탕"/>
          <w:color w:val="262626"/>
        </w:rPr>
        <w:t>사제들은 언제나 종교 의식을 고대 언어로 행하고 갖가지 마법의 손동작으로 예배자들을 신비에 빠뜨림으로써, 일반 대중에게 감명과 경외감을 주고 자신들의 경건과 권위를 높이려 해 왔다. 이러한 모든 것의 큰 위험은 의식이 종교 그 자체를 대신하게 되기 쉽다는 점이다.</w:t>
      </w:r>
    </w:p>
    <w:p w14:paraId="07E1A64B"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90:5.7 </w:t>
      </w:r>
      <w:r>
        <w:rPr>
          <w:rFonts w:ascii="함초롬바탕" w:eastAsia="함초롬바탕" w:hAnsi="함초롬바탕" w:cs="함초롬바탕"/>
          <w:color w:val="262626"/>
        </w:rPr>
        <w:t>사제단은 과학의 발달을 지연시키고 영적 진보를 방해했지만, 문명의 안정과 어떤 종류의 문화 향상에는 기여했다. 그러나 많은 현대의 사제들은 하나님을 예배하는 의식의 지도자 역할을 그만두고, 신학, 곧 하나님을 정의하려는 시도에 관심을 돌렸다.</w:t>
      </w:r>
    </w:p>
    <w:p w14:paraId="76B53248" w14:textId="77777777" w:rsidR="000E11C6" w:rsidRPr="00613E97" w:rsidRDefault="00000000" w:rsidP="00613E9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90:5.8 </w:t>
      </w:r>
      <w:r>
        <w:rPr>
          <w:rFonts w:ascii="함초롬바탕" w:eastAsia="함초롬바탕" w:hAnsi="함초롬바탕" w:cs="함초롬바탕"/>
          <w:color w:val="262626"/>
        </w:rPr>
        <w:t>사제들이 인종들의 목에 걸린 맷돌이었다는 것은 부인할 수 없지만, 진정한 종교 지도자들은 더 높고 더 나은 실체들로 가는 길을 가리키는 데 더없이 귀중했다.</w:t>
      </w:r>
    </w:p>
    <w:p w14:paraId="2056FD58" w14:textId="77777777" w:rsidR="000E11C6" w:rsidRPr="00613E97" w:rsidRDefault="00000000" w:rsidP="00613E97">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90:5.9 </w:t>
      </w:r>
      <w:r>
        <w:rPr>
          <w:rFonts w:ascii="함초롬바탕" w:eastAsia="함초롬바탕" w:hAnsi="함초롬바탕" w:cs="함초롬바탕"/>
          <w:i/>
          <w:iCs/>
          <w:color w:val="6B5A45"/>
        </w:rPr>
        <w:t>[네바돈의 한 멜기세덱이 발표함.]</w:t>
      </w:r>
    </w:p>
    <w:p w14:paraId="4441D3A3" w14:textId="77777777" w:rsidR="000E11C6" w:rsidRPr="00613E97" w:rsidRDefault="000E11C6">
      <w:pPr>
        <w:spacing w:beforeLines="50" w:before="120"/>
        <w:jc w:val="both"/>
      </w:pPr>
    </w:p>
    <w:p w14:paraId="2C60F6AC" w14:textId="77777777" w:rsidR="000E11C6" w:rsidRPr="00035AEC" w:rsidRDefault="00000000" w:rsidP="00ED17E6">
      <w:pPr>
        <w:pStyle w:val="1"/>
        <w:keepNext/>
        <w:pageBreakBefore/>
        <w:pBdr>
          <w:bottom w:val="double" w:sz="6" w:space="10" w:color="B08D57"/>
        </w:pBdr>
        <w:spacing w:before="600" w:after="360"/>
        <w:jc w:val="center"/>
      </w:pPr>
      <w:bookmarkStart w:id="91" w:name="paper091"/>
      <w:r>
        <w:rPr>
          <w:rFonts w:ascii="함초롬바탕" w:eastAsia="함초롬바탕" w:hAnsi="함초롬바탕" w:cs="함초롬바탕"/>
          <w:color w:val="B08D57"/>
          <w:spacing w:val="40"/>
          <w:sz w:val="24"/>
          <w:szCs w:val="24"/>
        </w:rPr>
        <w:t>제91편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기도의 진화</w:t>
      </w:r>
      <w:bookmarkEnd w:id="91"/>
    </w:p>
    <w:p w14:paraId="1EE3F1E3" w14:textId="77777777" w:rsidR="000E11C6" w:rsidRPr="00035AEC" w:rsidRDefault="000E11C6" w:rsidP="00035AEC">
      <w:pPr>
        <w:spacing w:beforeLines="50" w:before="120"/>
        <w:jc w:val="both"/>
        <w:rPr>
          <w:rFonts w:ascii="함초롬바탕" w:eastAsia="함초롬바탕" w:hAnsi="함초롬바탕" w:cs="함초롬바탕"/>
        </w:rPr>
      </w:pPr>
    </w:p>
    <w:p w14:paraId="29C35D4B"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91:0.1 </w:t>
      </w:r>
      <w:r>
        <w:rPr>
          <w:rFonts w:ascii="함초롬바탕" w:eastAsia="함초롬바탕" w:hAnsi="함초롬바탕" w:cs="함초롬바탕"/>
          <w:color w:val="262626"/>
        </w:rPr>
        <w:t>기도는 종교의 매개체로서, 이전의 비종교적 독백과 대화 표현에서 발전하였다. 원시인이 자의식을 갖게 되자, 타자 의식이 필연적으로 뒤따랐으며, 그 안에는 사회적 반응과 하나님 인식이라는 이중 잠재력이 함께 나타났다.</w:t>
      </w:r>
    </w:p>
    <w:p w14:paraId="46DED931"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91:0.2 </w:t>
      </w:r>
      <w:r>
        <w:rPr>
          <w:rFonts w:ascii="함초롬바탕" w:eastAsia="함초롬바탕" w:hAnsi="함초롬바탕" w:cs="함초롬바탕"/>
          <w:color w:val="262626"/>
        </w:rPr>
        <w:t>초기의 기도 형태는 신에게 드려진 것이 아니었다. 이러한 표현들은 중대한 일을 앞두고 친구에게 “행운을 빌어줘”라고 말하는 것과 같았다. 원시인은 마법에 사로잡혀 있었고, 행운과 불운이 삶의 모든 일에 끼어들었다. 처음에는 이러한 행운 기원이 마법을 섬기는 자의 단순한 소리 내어 생각하기 형태의 독백이었다. 이후 행운을 믿는 자들은 친구와 가족의 도움을 구하며, 이윽고 씨족이나 부족 전체가 참여하는 어떤 형태의 의식이 행해지게 되었다.</w:t>
      </w:r>
    </w:p>
    <w:p w14:paraId="6E3F098F"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91:0.3 </w:t>
      </w:r>
      <w:r>
        <w:rPr>
          <w:rFonts w:ascii="함초롬바탕" w:eastAsia="함초롬바탕" w:hAnsi="함초롬바탕" w:cs="함초롬바탕"/>
          <w:color w:val="262626"/>
        </w:rPr>
        <w:t>귀신과 영의 개념이 형성되자 이러한 간구는 초인간적 존재를 향하게 되었고, 신들에 대한 의식이 생기면서 비로소 진정한 기도의 단계에 이르렀다. 예를 들어, 일부 오스트레일리아 부족들 사이에서는 원시적인 종교적 기도가 영과 초인간 인격들에 대한 믿음보다 앞서 나타났다.</w:t>
      </w:r>
    </w:p>
    <w:p w14:paraId="035EAE36"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91:0.4 </w:t>
      </w:r>
      <w:r>
        <w:rPr>
          <w:rFonts w:ascii="함초롬바탕" w:eastAsia="함초롬바탕" w:hAnsi="함초롬바탕" w:cs="함초롬바탕"/>
          <w:color w:val="262626"/>
        </w:rPr>
        <w:t>인도의 토다 부족은 지금도 어느 특정한 존재를 향하지 않고 기도하는 관습을 지키고 있으며, 이는 종교 의식이 생기기 전의 초기 인류가 행하던 것과 같다. 그러나 토다족의 이러한 행위는 그들의 퇴화하는 종교가 원시적 수준으로 퇴행했음을 보여준다. 오늘날 토다족의 낙농업 사제들이 행하는 의식은 비인격적 기도로서 사회적·도덕적·영적 가치를 유지하거나 증진시키는 데 아무런 기여를 하지 않으므로, 더 이상 종교 의식으로 볼 수 없다.</w:t>
      </w:r>
    </w:p>
    <w:p w14:paraId="624DF973"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91:0.5 </w:t>
      </w:r>
      <w:r>
        <w:rPr>
          <w:rFonts w:ascii="함초롬바탕" w:eastAsia="함초롬바탕" w:hAnsi="함초롬바탕" w:cs="함초롬바탕"/>
          <w:color w:val="262626"/>
        </w:rPr>
        <w:t>종교 이전의 기도는 멜라네시아인의 마나 관행, 아프리카 피그미족의 우다 신앙, 그리고 북미 인디언들의 마니토우 미신의 일부였다. 아프리카의 바간다 부족들은 최근에서야 마나 수준의 기도 단계를 벗어났다. 이 초기 진화의 혼란 속에서 사람들은 신들, 곧 지역적이고 국가적인 신들과 주물, 부적, 귀신, 통치자들에게, 그리고 평범한 사람들에게 기도한다.</w:t>
      </w:r>
    </w:p>
    <w:p w14:paraId="64679494" w14:textId="77777777" w:rsidR="000E11C6" w:rsidRPr="00035AEC" w:rsidRDefault="000E11C6" w:rsidP="00035AEC">
      <w:pPr>
        <w:spacing w:beforeLines="50" w:before="120"/>
        <w:jc w:val="both"/>
        <w:rPr>
          <w:rFonts w:ascii="함초롬바탕" w:eastAsia="함초롬바탕" w:hAnsi="함초롬바탕" w:cs="함초롬바탕"/>
        </w:rPr>
      </w:pPr>
    </w:p>
    <w:p w14:paraId="74BBEFDE" w14:textId="77777777" w:rsidR="000E11C6" w:rsidRPr="00035AEC" w:rsidRDefault="00000000" w:rsidP="00ED17E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원시적 기도</w:t>
      </w:r>
    </w:p>
    <w:p w14:paraId="68EE0C62"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91:1.1 </w:t>
      </w:r>
      <w:r>
        <w:rPr>
          <w:rFonts w:ascii="함초롬바탕" w:eastAsia="함초롬바탕" w:hAnsi="함초롬바탕" w:cs="함초롬바탕"/>
          <w:color w:val="262626"/>
        </w:rPr>
        <w:t>초기 진화 종교의 기능은 점차 형성되어 가는 필수적인 사회적·도덕적·영적 가치를 보존하고 증진시키는 것이다. 종교의 이러한 사명은 인간에게 의식적으로 인식되지 않지만, 주로 기도의 기능을 통해 이루어진다. 기도의 실천은 더 높은 가치의 이러한 보존을 확보하려는(현실화하려는), 의도하지 않았으나 그럼에도 개인적이며 집단적인, 모든 집단의 노력을 나타낸다. 기도의 수호가 없다면 모든 성일은 곧 단순한 휴일로 돌아가게 될 것이다.</w:t>
      </w:r>
    </w:p>
    <w:p w14:paraId="0F5E0BCF"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91:1.2 </w:t>
      </w:r>
      <w:r>
        <w:rPr>
          <w:rFonts w:ascii="함초롬바탕" w:eastAsia="함초롬바탕" w:hAnsi="함초롬바탕" w:cs="함초롬바탕"/>
          <w:color w:val="262626"/>
        </w:rPr>
        <w:t>종교와 그 매개체들, 그 으뜸은 기도인데, 이것들은 사회적으로 인정되고 집단적으로 승인된 가치들과만 연관되어 있다. 따라서 원시인이 자신의 저열한 감정을 충족시키거나 노골적인 이기적 야망을 이루려 할 때, 그는 종교의 위안과 기도의 도움을 받을 수 없었다. 만약 개인이 반사회적인 목적을 이루려 했다면, 그는 비종교적 마법과 요술사에게 의존해야 했으며, 따라서 기도의 도움을 잃게 되었다. 이리하여 기도는 매우 이른 시기부터 사회적 진화와 도덕적 진보, 영적 성취를 촉진하는 강력한 동력이 되었다.</w:t>
      </w:r>
    </w:p>
    <w:p w14:paraId="25F7AF82"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91:1.3 </w:t>
      </w:r>
      <w:r>
        <w:rPr>
          <w:rFonts w:ascii="함초롬바탕" w:eastAsia="함초롬바탕" w:hAnsi="함초롬바탕" w:cs="함초롬바탕"/>
          <w:color w:val="262626"/>
        </w:rPr>
        <w:t>그러나 원시인의 마음은 논리적이지도 일관되지도 않았다. 초기 인간은 물질적인 것들이 기도의 영역이 아니라는 것을 깨닫지 못했다. 이 단순한 마음의 혼들은 음식, 거처, 비, 사냥감, 그리고 다른 물질적 혜택들이 사회적 안녕을 증진시킨다고 생각했고, 그래서 이러한 물리적 축복을 위해 기도하기 시작했다. 이는 기도의 왜곡이었지만, 물질적 목표를 사회적·윤리적 행위를 통해 이루려는 노력을 자극했다. 이러한 기도의 타락은 민족의 영적 가치를 약화시키는 반면, 그들의 경제적·사회적·윤리적 도덕률을 직접적으로 높였다.</w:t>
      </w:r>
    </w:p>
    <w:p w14:paraId="2A14E79E"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91:1.4 </w:t>
      </w:r>
      <w:r>
        <w:rPr>
          <w:rFonts w:ascii="함초롬바탕" w:eastAsia="함초롬바탕" w:hAnsi="함초롬바탕" w:cs="함초롬바탕"/>
          <w:color w:val="262626"/>
        </w:rPr>
        <w:t>기도는 가장 원시적인 수준의 마음에서만 독백에 머문다. 그것은 일찍이 대화가 되고, 빠르게 집단 예배의 수준으로 확장된다. 기도는 원시 종교의 마법 이전 주문들이 진화하여 인간의 마음이 사회적 가치를 증진시키고 도덕적 이상을 높이는 자애로운 권능이나 존재의 실체를 인식하는 수준에 이르렀음을 의미한다. 또한 이러한 영향력은 자의식을 가진 인간 자신과 그의 동료 필사자와는 구별되는 초인간적 존재임을 인정하게 한다. 그러므로 진정한 기도는 종교적 사역의 매개체가 인격적으로 인식될 때 비로소 등장한다.</w:t>
      </w:r>
    </w:p>
    <w:p w14:paraId="7F06669F"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91:1.5 </w:t>
      </w:r>
      <w:r>
        <w:rPr>
          <w:rFonts w:ascii="함초롬바탕" w:eastAsia="함초롬바탕" w:hAnsi="함초롬바탕" w:cs="함초롬바탕"/>
          <w:color w:val="262626"/>
        </w:rPr>
        <w:t>기도는 애니미즘과 거의 관련이 없지만, 그러한 믿음은 새로 나타나는 종교적 정서와 함께 공존할 수 있다. 많은 경우, 종교와 애니미즘은 전혀 다른 기원에서 비롯되었다.</w:t>
      </w:r>
    </w:p>
    <w:p w14:paraId="339BD3E1"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91:1.6 </w:t>
      </w:r>
      <w:r>
        <w:rPr>
          <w:rFonts w:ascii="함초롬바탕" w:eastAsia="함초롬바탕" w:hAnsi="함초롬바탕" w:cs="함초롬바탕"/>
          <w:color w:val="262626"/>
        </w:rPr>
        <w:t>원시적 두려움의 속박에서 벗어나지 못한 필사자들에게는 모든 기도가 병적인 죄의식과, 실제이든 상상이든, 부당한 죄책감으로 이끌 실제 위험이 있다. 그러나 현대에는 많은 사람이 기도에 충분한 시간을 들여 자신의 무가치함이나 죄 많음을 해롭게 곱씹는 데까지 이를 것 같지는 않다. 기도의 왜곡과 변질에 따르는 위험은 무지, 미신, 경직, 생명력의 상실, 물질주의, 그리고 광신주의에 있다.</w:t>
      </w:r>
    </w:p>
    <w:p w14:paraId="7C1C2ACA" w14:textId="77777777" w:rsidR="000E11C6" w:rsidRPr="00035AEC" w:rsidRDefault="000E11C6" w:rsidP="00035AEC">
      <w:pPr>
        <w:spacing w:beforeLines="50" w:before="120"/>
        <w:jc w:val="both"/>
        <w:rPr>
          <w:rFonts w:ascii="함초롬바탕" w:eastAsia="함초롬바탕" w:hAnsi="함초롬바탕" w:cs="함초롬바탕"/>
        </w:rPr>
      </w:pPr>
    </w:p>
    <w:p w14:paraId="5FA26F3B" w14:textId="77777777" w:rsidR="000E11C6" w:rsidRPr="00035AEC" w:rsidRDefault="00000000" w:rsidP="00ED17E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진화하는 기도</w:t>
      </w:r>
    </w:p>
    <w:p w14:paraId="75922158"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91:2.1 </w:t>
      </w:r>
      <w:r>
        <w:rPr>
          <w:rFonts w:ascii="함초롬바탕" w:eastAsia="함초롬바탕" w:hAnsi="함초롬바탕" w:cs="함초롬바탕"/>
          <w:color w:val="262626"/>
        </w:rPr>
        <w:t>초기의 기도는 단지 말로 표현된 소망, 즉 진실한 바람의 표현에 불과했다. 기도는 다음으로 영의 협력을 얻는 기법으로 발전했다. 이후에는 모든 가치 있는 것들을 보존하는 데 종교를 돕는 더 높은 기능에 도달했다.</w:t>
      </w:r>
    </w:p>
    <w:p w14:paraId="021610ED"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91:2.2 </w:t>
      </w:r>
      <w:r>
        <w:rPr>
          <w:rFonts w:ascii="함초롬바탕" w:eastAsia="함초롬바탕" w:hAnsi="함초롬바탕" w:cs="함초롬바탕"/>
          <w:color w:val="262626"/>
        </w:rPr>
        <w:t>기도와 마법은 둘 다 인간이 유란시아 환경에 대해 보인 조정 반응의 결과로 생겨났다. 하지만 이 일반적인 관계를 제외하면, 이 두 가지는 거의 공통점이 없다. 기도는 항상 기도하는 자아의 적극적인 행동을 나타냈으며, 항상 정신적이었고 때때로 영적이었다. 마법은 보통 조작자, 곧 마법 수행자의 자아에 영향을 미치지 않고 현실을 조작하려는 시도를 의미했다. 독립적인 기원을 가지고 있음에도 불구하고, 마법과 기도는 종종 발달의 후반 단계에서 서로 연관되었다. 마법은 목표의 상승을 통해 공식, 의식, 주문에서 진정한 기도의 문턱까지 오르기도 했다. 기도는 때때로 너무 물질적으로 변질되어 유란시아 문제를 해결하기 위해 필요한 노력을 회피하려는 일종의 가짜 마법 기법으로 전락하기도 했다.</w:t>
      </w:r>
    </w:p>
    <w:p w14:paraId="23941390"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91:2.3 </w:t>
      </w:r>
      <w:r>
        <w:rPr>
          <w:rFonts w:ascii="함초롬바탕" w:eastAsia="함초롬바탕" w:hAnsi="함초롬바탕" w:cs="함초롬바탕"/>
          <w:color w:val="262626"/>
        </w:rPr>
        <w:t>인간이 기도로 신들을 강요할 수 없다는 것을 알게 되었을 때, 기도는 더 청원, 곧 호의를 구하는 것이 되었다. 하지만 가장 진실한 기도는 실제로 인간과 창조주 간의 교통이다.</w:t>
      </w:r>
    </w:p>
    <w:p w14:paraId="02BF4F63"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91:2.4 </w:t>
      </w:r>
      <w:r>
        <w:rPr>
          <w:rFonts w:ascii="함초롬바탕" w:eastAsia="함초롬바탕" w:hAnsi="함초롬바탕" w:cs="함초롬바탕"/>
          <w:color w:val="262626"/>
        </w:rPr>
        <w:t>어떤 종교에서든 희생의 개념이 나타나면 어김없이 진정한 기도의 높은 효능을 떨어뜨린다. 사람들이 하나님의 뜻을 행하는 데 자신의 헌신된 의지를 바치는 대신 물질적 소유물을 바치려 하기 때문이다.</w:t>
      </w:r>
    </w:p>
    <w:p w14:paraId="00554BCE"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91:2.5 </w:t>
      </w:r>
      <w:r>
        <w:rPr>
          <w:rFonts w:ascii="함초롬바탕" w:eastAsia="함초롬바탕" w:hAnsi="함초롬바탕" w:cs="함초롬바탕"/>
          <w:color w:val="262626"/>
        </w:rPr>
        <w:t>종교에서 인격적인 신이 제거될 때, 그 기도는 신학과 철학의 수준으로 변환된다. 종교의 최고 신 개념이 범신론적 이상주의와 같은 비인격적인 신일 때, 이는 어떤 형태의 신비적 교통을 위한 기반을 제공할 수는 있지만, 인격적이고 우월한 존재와의 교통을 의미하는 진정한 기도의 효능에 치명적임이 드러난다.</w:t>
      </w:r>
    </w:p>
    <w:p w14:paraId="6349D236"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91:2.6 </w:t>
      </w:r>
      <w:r>
        <w:rPr>
          <w:rFonts w:ascii="함초롬바탕" w:eastAsia="함초롬바탕" w:hAnsi="함초롬바탕" w:cs="함초롬바탕"/>
          <w:color w:val="262626"/>
        </w:rPr>
        <w:t>인류의 초기 진화 시기와 오늘날에도, 평범한 필사자의 일상 체험에서 기도는 매우 많이 자신의 잠재의식과의 교류 현상으로 나타난다. 그러나 지적으로 깨어 있고 영적으로 진보하는 개인이 인간 마음의 초의식 수준, 즉 내주하는 생각 조절자와 어느 정도 접촉하는 영역도 있다. 이와 더불어, 진정한 기도의 분명한 영적 단계가 있으며, 이는 우주의 영적 세력에 의해 기도가 수용되고 인식되는 측면과 관련이 있고, 모든 인간적이고 지적인 연관성과는 전적으로 구별된다.</w:t>
      </w:r>
    </w:p>
    <w:p w14:paraId="2212512F"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91:2.7 </w:t>
      </w:r>
      <w:r>
        <w:rPr>
          <w:rFonts w:ascii="함초롬바탕" w:eastAsia="함초롬바탕" w:hAnsi="함초롬바탕" w:cs="함초롬바탕"/>
          <w:color w:val="262626"/>
        </w:rPr>
        <w:t>기도는 진화하는 인간 마음의 종교적 정서의 발달에 크게 기여한다. 기도는 인격의 고립을 방지하는 강력한 영향을 발휘한다.</w:t>
      </w:r>
    </w:p>
    <w:p w14:paraId="33C12D0D"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91:2.8 </w:t>
      </w:r>
      <w:r>
        <w:rPr>
          <w:rFonts w:ascii="함초롬바탕" w:eastAsia="함초롬바탕" w:hAnsi="함초롬바탕" w:cs="함초롬바탕"/>
          <w:color w:val="262626"/>
        </w:rPr>
        <w:t>기도는 인종 진화의 자연 종교들과 관련된 하나의 기법을 대표하며, 이 기법은 또한 윤리적 탁월성의 종교, 곧 계시 종교들의 체험적 가치의 일부를 이룬다.</w:t>
      </w:r>
    </w:p>
    <w:p w14:paraId="14EA0F50" w14:textId="77777777" w:rsidR="000E11C6" w:rsidRPr="00035AEC" w:rsidRDefault="000E11C6" w:rsidP="00035AEC">
      <w:pPr>
        <w:spacing w:beforeLines="50" w:before="120"/>
        <w:jc w:val="both"/>
        <w:rPr>
          <w:rFonts w:ascii="함초롬바탕" w:eastAsia="함초롬바탕" w:hAnsi="함초롬바탕" w:cs="함초롬바탕"/>
        </w:rPr>
      </w:pPr>
    </w:p>
    <w:p w14:paraId="725A1D64" w14:textId="77777777" w:rsidR="000E11C6" w:rsidRPr="00035AEC" w:rsidRDefault="00000000" w:rsidP="00ED17E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기도와 또 다른 자아</w:t>
      </w:r>
    </w:p>
    <w:p w14:paraId="0626816A"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91:3.1 </w:t>
      </w:r>
      <w:r>
        <w:rPr>
          <w:rFonts w:ascii="함초롬바탕" w:eastAsia="함초롬바탕" w:hAnsi="함초롬바탕" w:cs="함초롬바탕"/>
          <w:color w:val="262626"/>
        </w:rPr>
        <w:t>아이들은 언어를 처음 배울 때 소리 내어 생각하며, 누가 듣고 있지 않아도 자신의 생각을 말로 표현한다. 창의적 상상력이 싹트기 시작하면 아이들은 가상의 친구와 대화하려는 경향을 보인다. 이 과정을 통해 싹트는 자아는 허구적 또 다른 자아와 교통하려고 하며, 이러한 기법을 통해 독백을 가짜 대화로 바꾸는 법을 일찍 배운다. 그 대화 속에서 이 또 다른 자아는 아이의 말과 소망 표현에 응답한다. 성인의 사고도 매우 많은 부분이 마음속에서 대화 형태로 이루어진다.</w:t>
      </w:r>
    </w:p>
    <w:p w14:paraId="0E3F6B32"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91:3.2 </w:t>
      </w:r>
      <w:r>
        <w:rPr>
          <w:rFonts w:ascii="함초롬바탕" w:eastAsia="함초롬바탕" w:hAnsi="함초롬바탕" w:cs="함초롬바탕"/>
          <w:color w:val="262626"/>
        </w:rPr>
        <w:t>초기의 원시적 기도는 오늘날 토다 부족의 반(半)마법적 암송과 매우 유사했으며, 특정 대상을 향하지 않는 기도였다. 그러나 이러한 기도 형태는 또 다른 자아 개념이 나타남에 따라 대화형 소통으로 발전하는 경향이 있었다. 시간이 흐르며 이 또 다른 자아 개념은 신성한 존엄이라는 우월한 지위로 높여지고, 종교의 매개체로서 기도가 등장했다. 이 원시적 기도 방식은 지적이고 참으로 윤리적인 기도의 수준에 이르기까지 여러 단계를 거쳐 오랜 시대에 걸쳐 진화하도록 예정되어 있다.</w:t>
      </w:r>
    </w:p>
    <w:p w14:paraId="32000CAB"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91:3.3 </w:t>
      </w:r>
      <w:r>
        <w:rPr>
          <w:rFonts w:ascii="함초롬바탕" w:eastAsia="함초롬바탕" w:hAnsi="함초롬바탕" w:cs="함초롬바탕"/>
          <w:color w:val="262626"/>
        </w:rPr>
        <w:t>기도하는 필사자들이 세대를 거치며 상상한 또 다른 자아는 귀신, 주물, 영들로부터 다신교의 신들로, 그리고 마침내 한 분 하나님, 곧 기도하는 자아의 최고 이상과 가장 고귀한 열망을 구현하는 신성한 존재로 발전해 왔다. 이렇게 기도는 기도하는 이들의 가장 높은 가치와 이상을 보존하는 종교의 가장 강력한 매개체로 작용한다. 또 다른 자아의 개념이 생겨나는 순간부터 신성한 하늘 아버지의 개념이 나타날 때까지, 기도는 항상 사회화하고, 도덕화하며, 영성화하는 실천이다.</w:t>
      </w:r>
    </w:p>
    <w:p w14:paraId="46F2DC1B"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91:3.4 </w:t>
      </w:r>
      <w:r>
        <w:rPr>
          <w:rFonts w:ascii="함초롬바탕" w:eastAsia="함초롬바탕" w:hAnsi="함초롬바탕" w:cs="함초롬바탕"/>
          <w:color w:val="262626"/>
        </w:rPr>
        <w:t>단순한 신앙의 기도는 인간 체험의 강력한 진화를 보여준다. 이는 원시 종교에서 허구의 또 다른 자아와 나누던 고대의 대화가 무한자의 영과의 교통으로, 그리고 영원한 하나님이자 모든 지성적 창조계의 파라다이스 아버지의 실체에 대한 진정한 의식의 수준으로 승화되었음을 증거한다.</w:t>
      </w:r>
    </w:p>
    <w:p w14:paraId="6DF2C56F"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91:3.5 </w:t>
      </w:r>
      <w:r>
        <w:rPr>
          <w:rFonts w:ascii="함초롬바탕" w:eastAsia="함초롬바탕" w:hAnsi="함초롬바탕" w:cs="함초롬바탕"/>
          <w:color w:val="262626"/>
        </w:rPr>
        <w:t>기도 체험에서 초자아인 모든 것을 제쳐두더라도, 윤리적 기도는 자아를 고양시키고 더 나은 삶과 더 높은 성취를 위해 자아를 강화하는 탁월한 방법임을 기억해야 한다. 기도는 인간의 자아가 두 방향에서 도움을 구하도록 이끈다. 하나는 물질적 도움을 위해 필사자의 체험이 저장된 잠재의식의 저장소를 향하는 것이고, 다른 하나는 영감과 지침을 얻기 위해 물질과 영이 접촉하는 초의식의 경계, 곧 신비의 관찰자와의 접점으로 향하는 것이다.</w:t>
      </w:r>
    </w:p>
    <w:p w14:paraId="158D140F"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91:3.6 </w:t>
      </w:r>
      <w:r>
        <w:rPr>
          <w:rFonts w:ascii="함초롬바탕" w:eastAsia="함초롬바탕" w:hAnsi="함초롬바탕" w:cs="함초롬바탕"/>
          <w:color w:val="262626"/>
        </w:rPr>
        <w:t>기도는 언제나, 그리고 앞으로도, 이중적인 인간 체험이다. 그것은 영적 기법과 서로 연관된 심리적 절차이며, 이 두 기능은 결코 완전히 분리될 수 없다.</w:t>
      </w:r>
    </w:p>
    <w:p w14:paraId="60474A1B"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91:3.7 </w:t>
      </w:r>
      <w:r>
        <w:rPr>
          <w:rFonts w:ascii="함초롬바탕" w:eastAsia="함초롬바탕" w:hAnsi="함초롬바탕" w:cs="함초롬바탕"/>
          <w:color w:val="262626"/>
        </w:rPr>
        <w:t>깨달은 기도는 외적이고 인격적인 하나님뿐 아니라 내적이고 비인격적인 신성, 즉 내주하는 조절자도 인식해야 한다. 사람이 기도할 때 파라다이스에 계신 우주 아버지의 개념을 이해하려고 노력하는 것은 매우 적절하다. 그러나 대부분의 실제적 목적을 위해 더 효과적인 기법은 원시인이 했던 것처럼 가까이에 있는 또 다른 자아의 개념으로 되돌아가, 이 또 다른 자아의 개념이 단순한 허구에서, 조절자의 사실적 현존 속에 하나님이 필사 인간에게 내주하신다는 진리로 진화했음을 인식하는 것이다. 그리하여 인간은 자기 안에 내주하시며 살아 계신 하나님, 우주 아버지의 현존이자 본질 그 자체이신 실제적이고 참되고 신성한 또 다른 자아와 이를테면 얼굴을 맞대고 이야기할 수 있다.</w:t>
      </w:r>
    </w:p>
    <w:p w14:paraId="29F2D2AA" w14:textId="77777777" w:rsidR="000E11C6" w:rsidRPr="00035AEC" w:rsidRDefault="000E11C6" w:rsidP="00035AEC">
      <w:pPr>
        <w:spacing w:beforeLines="50" w:before="120"/>
        <w:jc w:val="both"/>
        <w:rPr>
          <w:rFonts w:ascii="함초롬바탕" w:eastAsia="함초롬바탕" w:hAnsi="함초롬바탕" w:cs="함초롬바탕"/>
        </w:rPr>
      </w:pPr>
    </w:p>
    <w:p w14:paraId="638889F7" w14:textId="77777777" w:rsidR="000E11C6" w:rsidRPr="00035AEC" w:rsidRDefault="00000000" w:rsidP="00ED17E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윤리적인 기도</w:t>
      </w:r>
    </w:p>
    <w:p w14:paraId="0821AA24"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91:4.1 </w:t>
      </w:r>
      <w:r>
        <w:rPr>
          <w:rFonts w:ascii="함초롬바탕" w:eastAsia="함초롬바탕" w:hAnsi="함초롬바탕" w:cs="함초롬바탕"/>
          <w:color w:val="262626"/>
        </w:rPr>
        <w:t>간구하는 자가 동료들보다 이기적인 이익을 얻고자 할 때 그 기도는 윤리적일 수 없다. 이기적이고 물질적인 기도는 이타적이고 신성한 사랑에 기초한 윤리적 종교와 양립할 수 없다. 이러한 비윤리적 기도는 원시적 수준의 가짜 마법으로 퇴보하며, 진보하는 문명과 계몽된 종교에 어울리지 않는다. 이기적 기도는 사랑에 찬 정의에 기초한 모든 윤리의 정신을 어긴다.</w:t>
      </w:r>
    </w:p>
    <w:p w14:paraId="0E88DFA7"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91:4.2 </w:t>
      </w:r>
      <w:r>
        <w:rPr>
          <w:rFonts w:ascii="함초롬바탕" w:eastAsia="함초롬바탕" w:hAnsi="함초롬바탕" w:cs="함초롬바탕"/>
          <w:color w:val="262626"/>
        </w:rPr>
        <w:t>기도는 행동의 대체물이 될 만큼 타락해서는 결코 안 된다. 모든 윤리적 기도는 행동을 자극하며, 초자아 성취라는 이상적 목표를 향한 진보적 노력의 안내자이다.</w:t>
      </w:r>
    </w:p>
    <w:p w14:paraId="33F8C277"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91:4.3 </w:t>
      </w:r>
      <w:r>
        <w:rPr>
          <w:rFonts w:ascii="함초롬바탕" w:eastAsia="함초롬바탕" w:hAnsi="함초롬바탕" w:cs="함초롬바탕"/>
          <w:color w:val="262626"/>
        </w:rPr>
        <w:t>너희의 모든 기도에서 공정하라. 하나님이 편애를 보이시기를, 즉 그분의 다른 자녀들, 곧 너희의 친구들, 이웃들, 심지어 원수들보다 너희를 더 사랑해 주시기를 기대하지 말라. 그러나 자연적 혹은 진화 종교의 기도는 처음에는 후대의 계시 종교에서처럼 윤리적이지 않다. 모든 기도는, 개인적이든 공동체적이든, 자아 중심적이거나 이타적일 수 있다. 즉, 기도는 자신에게 집중될 수도 있고 타인에게 집중될 수도 있다. 기도가 자신이나 다른 사람을 위해 아무것도 구하지 않을 때, 그런 혼의 태도는 진정한 예배의 수준으로 향한다. 자아 중심적 기도는 고백과 간청을 포함하며, 종종 물질적 은혜를 구하는 내용으로 이루어진다. 기도가 용서를 구하고 향상된 자기 통제를 위한 지혜를 구할 때, 그 기도는 더욱 윤리적이 된다.</w:t>
      </w:r>
    </w:p>
    <w:p w14:paraId="69491CEE"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91:4.4 </w:t>
      </w:r>
      <w:r>
        <w:rPr>
          <w:rFonts w:ascii="함초롬바탕" w:eastAsia="함초롬바탕" w:hAnsi="함초롬바탕" w:cs="함초롬바탕"/>
          <w:color w:val="262626"/>
        </w:rPr>
        <w:t>비이기적인 기도는 힘을 주고 위로하지만, 물질적인 기도는 과학적 발견이 진보하면서 인간이 법칙과 질서가 지배하는 물리적 우주에 살고 있다는 사실이 드러날 때 실망과 환멸을 가져오게 된다. 개인이나 인종의 어린 시절은 원시적이고 이기적이며 물질적인 기도로 특징지어진다. 그리고 어느 정도까지는 그러한 모든 간구가 어김없이 그 기도에 대한 응답을 이끌어내는 노력과 수고로 이어지기 때문에 효과적이다. 진정한 신앙의 기도는 그러한 청원이 영적으로 인정받을 만한 자격이 없더라도 삶의 기법을 증진시키는 데 기여한다. 그러나 영적으로 진보한 사람은 그러한 기도에 대해 원시적이거나 미성숙한 마음을 낙담시키려 할 때에는 큰 주의를 기울여야 한다.</w:t>
      </w:r>
    </w:p>
    <w:p w14:paraId="34E7BE2A"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91:4.5 </w:t>
      </w:r>
      <w:r>
        <w:rPr>
          <w:rFonts w:ascii="함초롬바탕" w:eastAsia="함초롬바탕" w:hAnsi="함초롬바탕" w:cs="함초롬바탕"/>
          <w:color w:val="262626"/>
        </w:rPr>
        <w:t>기억하라, 기도가 하나님을 바꾸지 않더라도 신앙과 확신에 찬 기대 속에서 기도하는 사람 안에는 자주 크고 지속적인 변화가 일어난다. 기도는 진화하는 인종들의 남녀에게 마음의 평화, 명랑함, 평정심, 용기, 자기 통달, 그리고 공정한 마음의 선조가 되어왔다.</w:t>
      </w:r>
    </w:p>
    <w:p w14:paraId="397713B8" w14:textId="77777777" w:rsidR="000E11C6" w:rsidRPr="00035AEC" w:rsidRDefault="000E11C6" w:rsidP="00035AEC">
      <w:pPr>
        <w:spacing w:beforeLines="50" w:before="120"/>
        <w:jc w:val="both"/>
        <w:rPr>
          <w:rFonts w:ascii="함초롬바탕" w:eastAsia="함초롬바탕" w:hAnsi="함초롬바탕" w:cs="함초롬바탕"/>
        </w:rPr>
      </w:pPr>
    </w:p>
    <w:p w14:paraId="283C581B" w14:textId="77777777" w:rsidR="000E11C6" w:rsidRPr="00035AEC" w:rsidRDefault="00000000" w:rsidP="00ED17E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기도의 사회적 반향</w:t>
      </w:r>
    </w:p>
    <w:p w14:paraId="2E0CCA9E"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91:5.1 </w:t>
      </w:r>
      <w:r>
        <w:rPr>
          <w:rFonts w:ascii="함초롬바탕" w:eastAsia="함초롬바탕" w:hAnsi="함초롬바탕" w:cs="함초롬바탕"/>
          <w:color w:val="262626"/>
        </w:rPr>
        <w:t>조상 숭배에서 기도는 조상의 이상을 기르는 수단이 된다. 그러나 신 예배의 한 특성으로서의 기도는 다른 모든 그러한 관행을 초월하는데, 신성한 이상을 기르도록 이끌기 때문이다. 기도의 또 다른 자아 개념이 최상이고 신성하게 됨에 따라 인간의 이상은 단순히 인간적인 수준에서 최상의 신성한 수준으로 높아지게 된다. 이러한 모든 기도의 결과로 인간의 품성이 향상되고 인격의 깊은 통합이 이루어진다.</w:t>
      </w:r>
    </w:p>
    <w:p w14:paraId="3BC5DBD3"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91:5.2 </w:t>
      </w:r>
      <w:r>
        <w:rPr>
          <w:rFonts w:ascii="함초롬바탕" w:eastAsia="함초롬바탕" w:hAnsi="함초롬바탕" w:cs="함초롬바탕"/>
          <w:color w:val="262626"/>
        </w:rPr>
        <w:t>그러나 기도는 반드시 개인적일 필요는 없다. 집단 기도 또는 회중 기도는 그 반향이 고도로 사회화하는 것이기 때문에 매우 효과적이다. 집단이 도덕적 향상과 영적 고양을 위해 공동 기도에 참여할 때, 이러한 경건한 행위는 그 집단을 구성하는 개인들에게 반향을 일으키며, 그들은 모두 참여한 덕분에 더 나아지게 된다. 심지어 한 도시나 국가 전체도 이러한 기도로부터 도움을 받을 수 있다. 고백, 회개, 기도는 개인, 도시, 국가, 그리고 인종 전체를 강력한 개혁의 노력과 용감한 업적으로 이끌어왔다.</w:t>
      </w:r>
    </w:p>
    <w:p w14:paraId="308F11FC"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91:5.3 </w:t>
      </w:r>
      <w:r>
        <w:rPr>
          <w:rFonts w:ascii="함초롬바탕" w:eastAsia="함초롬바탕" w:hAnsi="함초롬바탕" w:cs="함초롬바탕"/>
          <w:color w:val="262626"/>
        </w:rPr>
        <w:t>어떤 친구를 비판하는 습관을 정말로 고치고자 한다면, 가장 빠르고 확실한 방법은 그 사람을 위해 너희 평생 매일 기도하는 습관을 세우는 것이다. 그러나 그러한 기도의 사회적 반향은 크게 두 가지 조건에 달려 있다.</w:t>
      </w:r>
    </w:p>
    <w:p w14:paraId="7BB1AC56"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91:5.4 </w:t>
      </w:r>
      <w:r>
        <w:rPr>
          <w:rFonts w:ascii="함초롬바탕" w:eastAsia="함초롬바탕" w:hAnsi="함초롬바탕" w:cs="함초롬바탕"/>
          <w:color w:val="262626"/>
        </w:rPr>
        <w:t>1. 기도받는 사람이 자신이 기도받고 있다는 사실을 알아야 한다.</w:t>
      </w:r>
    </w:p>
    <w:p w14:paraId="6A2D5D7E"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91:5.5 </w:t>
      </w:r>
      <w:r>
        <w:rPr>
          <w:rFonts w:ascii="함초롬바탕" w:eastAsia="함초롬바탕" w:hAnsi="함초롬바탕" w:cs="함초롬바탕"/>
          <w:color w:val="262626"/>
        </w:rPr>
        <w:t>2. 기도하는 사람은 자신이 기도하는 사람과 친밀한 사회적 접촉을 가져야 한다.</w:t>
      </w:r>
    </w:p>
    <w:p w14:paraId="6968AD85"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91:5.6 </w:t>
      </w:r>
      <w:r>
        <w:rPr>
          <w:rFonts w:ascii="함초롬바탕" w:eastAsia="함초롬바탕" w:hAnsi="함초롬바탕" w:cs="함초롬바탕"/>
          <w:color w:val="262626"/>
        </w:rPr>
        <w:t>기도는 조만간 모든 종교를 제도화하는 기법이다. 시간이 지나면서 기도는 사제, 거룩한 책들, 예배 의식, 그리고 다양한 의식들과 같은 여러 부차적 매개체들과 관련되며, 그중 일부는 도움이 되지만 다른 일부는 분명히 해롭다.</w:t>
      </w:r>
    </w:p>
    <w:p w14:paraId="6FD5C618"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91:5.7 </w:t>
      </w:r>
      <w:r>
        <w:rPr>
          <w:rFonts w:ascii="함초롬바탕" w:eastAsia="함초롬바탕" w:hAnsi="함초롬바탕" w:cs="함초롬바탕"/>
          <w:color w:val="262626"/>
        </w:rPr>
        <w:t>더 큰 영적 조명을 받은 마음들은 자신들의 미약한 영적 통찰을 동원하기 위해 상징을 갈망하는 재능이 덜한 지성들을 인내하고 관용해야 한다. 강한 자는 약한 자를 경멸하지 말아야 한다. 상징 없이도 하나님을 의식하는 이들은, 형식과 의식 없이는 신을 예배하고 진리, 아름다움, 선을 존숭하기 어려워하는 이들에게 상징의 은혜로운 사역을 부정해서는 안 된다. 기도하는 예배에서 대부분의 필사자들은 자신들의 헌신의 대상-목표를 나타내는 어떤 상징을 마음속에 그린다.</w:t>
      </w:r>
    </w:p>
    <w:p w14:paraId="771D6D71" w14:textId="77777777" w:rsidR="000E11C6" w:rsidRPr="00035AEC" w:rsidRDefault="000E11C6" w:rsidP="00035AEC">
      <w:pPr>
        <w:spacing w:beforeLines="50" w:before="120"/>
        <w:jc w:val="both"/>
        <w:rPr>
          <w:rFonts w:ascii="함초롬바탕" w:eastAsia="함초롬바탕" w:hAnsi="함초롬바탕" w:cs="함초롬바탕"/>
        </w:rPr>
      </w:pPr>
    </w:p>
    <w:p w14:paraId="3EFC8974" w14:textId="77777777" w:rsidR="000E11C6" w:rsidRPr="00035AEC" w:rsidRDefault="00000000" w:rsidP="00ED17E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기도의 영역</w:t>
      </w:r>
    </w:p>
    <w:p w14:paraId="7931F54A"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91:6.1 </w:t>
      </w:r>
      <w:r>
        <w:rPr>
          <w:rFonts w:ascii="함초롬바탕" w:eastAsia="함초롬바탕" w:hAnsi="함초롬바탕" w:cs="함초롬바탕"/>
          <w:color w:val="262626"/>
        </w:rPr>
        <w:t>기도는 어떤 영역의 인격적 영적 세력들과 물질적 감독자들의 의지와 행동과 연계되지 않는 한, 사람의 물리적 환경에 직접적인 영향을 미칠 수 없다. 기도의 요청이 미치는 영역에는 매우 분명한 한계가 있지만, 그 한계는 기도하는 사람의 신앙에 동일하게 적용되지는 않는다.</w:t>
      </w:r>
    </w:p>
    <w:p w14:paraId="0C9C0309"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91:6.2 </w:t>
      </w:r>
      <w:r>
        <w:rPr>
          <w:rFonts w:ascii="함초롬바탕" w:eastAsia="함초롬바탕" w:hAnsi="함초롬바탕" w:cs="함초롬바탕"/>
          <w:color w:val="262626"/>
        </w:rPr>
        <w:t>기도는 실제적인 유기적 질병을 치료하는 기법이 아니지만, 풍부한 건강을 누리도록 하고 수많은 정신적, 감정적, 신경적 질병을 치료하는 데 크게 기여해 왔다. 심지어 실제 세균성 질병의 경우에도 기도는 다른 치료 절차의 효과를 증대시킨 적이 많았다. 기도는 짜증을 내고 불평하는 환자를 인내심의 표상으로 바꾸어, 다른 고통받는 인간들에게 영감이 되게 했다.</w:t>
      </w:r>
    </w:p>
    <w:p w14:paraId="582D1A27"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91:6.3 </w:t>
      </w:r>
      <w:r>
        <w:rPr>
          <w:rFonts w:ascii="함초롬바탕" w:eastAsia="함초롬바탕" w:hAnsi="함초롬바탕" w:cs="함초롬바탕"/>
          <w:color w:val="262626"/>
        </w:rPr>
        <w:t>기도의 효능에 대한 과학적 의심과 신성한 도움과 인도를 구하고자 하는 끊임없는 충동을 조화시키는 것이 아무리 어려울지라도, 신앙의 진실한 기도가 개인의 행복, 개인의 자기 통제, 사회적 조화, 도덕적 진보, 그리고 영적 성취를 촉진하는 강력한 힘임을 잊지 말아야 한다.</w:t>
      </w:r>
    </w:p>
    <w:p w14:paraId="5551389C"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91:6.4 </w:t>
      </w:r>
      <w:r>
        <w:rPr>
          <w:rFonts w:ascii="함초롬바탕" w:eastAsia="함초롬바탕" w:hAnsi="함초롬바탕" w:cs="함초롬바탕"/>
          <w:color w:val="262626"/>
        </w:rPr>
        <w:t>기도는 순수하게 인간적인 관행으로서, 자신의 또 다른 자아와의 대화라 할지라도, 인간 마음의 무의식 영역에 저장되고 보존된 인간 본성의 예비 능력을 실현하는 데 가장 효율적인 접근 기법을 제공한다. 기도는 종교적 함축이나 영적 의미와는 별개로, 건전한 심리적 행위다. 대부분의 사람은 충분히 큰 압박을 받으면 어떤 형태로든 도움을 구하는 기도를 드리게 된다는 것은 인간 체험의 사실이다.</w:t>
      </w:r>
    </w:p>
    <w:p w14:paraId="27F5AED6"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91:6.5 </w:t>
      </w:r>
      <w:r>
        <w:rPr>
          <w:rFonts w:ascii="함초롬바탕" w:eastAsia="함초롬바탕" w:hAnsi="함초롬바탕" w:cs="함초롬바탕"/>
          <w:color w:val="262626"/>
        </w:rPr>
        <w:t>하나님께 너희의 어려움을 해결해 달라고 청할 만큼 게으르지 말라. 그러나 너희 자신이 당면한 문제들을 단호하고 용감하게 공략하는 동안, 너희를 인도하고 지탱해 줄 지혜와 영적 힘을 하나님께 구하기를 결코 주저하지 말라.</w:t>
      </w:r>
    </w:p>
    <w:p w14:paraId="17410C61"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91:6.6 </w:t>
      </w:r>
      <w:r>
        <w:rPr>
          <w:rFonts w:ascii="함초롬바탕" w:eastAsia="함초롬바탕" w:hAnsi="함초롬바탕" w:cs="함초롬바탕"/>
          <w:color w:val="262626"/>
        </w:rPr>
        <w:t>기도는 종교적 문명의 진보와 보존에 필수적인 요소였으며, 기도하는 사람들이 과학적 사실, 철학적 지혜, 지적 진실성, 그리고 영적 신앙에 비추어 기도하기만 한다면, 기도는 여전히 사회의 더 큰 향상과 영성화에 강력한 기여를 할 수 있다. 예수가 제자들에게 가르친 대로, 곧 정직하게, 이기심 없이, 공정하게, 그리고 의심하지 말고 기도하라.</w:t>
      </w:r>
    </w:p>
    <w:p w14:paraId="3584A767"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91:6.7 </w:t>
      </w:r>
      <w:r>
        <w:rPr>
          <w:rFonts w:ascii="함초롬바탕" w:eastAsia="함초롬바탕" w:hAnsi="함초롬바탕" w:cs="함초롬바탕"/>
          <w:color w:val="262626"/>
        </w:rPr>
        <w:t>그러나 기도하는 사람의 개인적인 영적 체험에서 기도의 효능은 그 예배자의 지적 이해, 철학적 예리함, 사회적 지위, 문화적 수준, 또는 다른 필사자적 성취에 결코 의존하지 않는다. 신앙의 기도에 따르는 정신적·영적 동반 효과는 즉각적이며, 개인적이고, 체험적이다. 다른 모든 필사자 성취와 관계없이 모든 인간이 창조주와 소통할 수 있는 영역의 문턱에 이르는 데 기도만큼 효과적이고 즉각적인 방법은 없다. 그곳에서 창조체는 창조주의 실체와, 곧 내주하는 생각 조절자와 접촉한다.</w:t>
      </w:r>
    </w:p>
    <w:p w14:paraId="3D16DCCE" w14:textId="77777777" w:rsidR="000E11C6" w:rsidRPr="00035AEC" w:rsidRDefault="000E11C6" w:rsidP="00035AEC">
      <w:pPr>
        <w:spacing w:beforeLines="50" w:before="120"/>
        <w:jc w:val="both"/>
        <w:rPr>
          <w:rFonts w:ascii="함초롬바탕" w:eastAsia="함초롬바탕" w:hAnsi="함초롬바탕" w:cs="함초롬바탕"/>
        </w:rPr>
      </w:pPr>
    </w:p>
    <w:p w14:paraId="3121A221" w14:textId="77777777" w:rsidR="000E11C6" w:rsidRPr="00035AEC" w:rsidRDefault="00000000" w:rsidP="00ED17E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신비주의, 황홀경, 그리고 영감</w:t>
      </w:r>
    </w:p>
    <w:p w14:paraId="725596EA"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91:7.1 </w:t>
      </w:r>
      <w:r>
        <w:rPr>
          <w:rFonts w:ascii="함초롬바탕" w:eastAsia="함초롬바탕" w:hAnsi="함초롬바탕" w:cs="함초롬바탕"/>
          <w:color w:val="262626"/>
        </w:rPr>
        <w:t>신비주의는 하나님의 현존 의식을 기르는 기법으로서 전적으로 칭찬받을 만하다. 그러나 이러한 실천이 사회적 고립으로 이어지고 결국 종교적 광신으로 치닫게 된다면, 그것은 거의 비난받아 마땅하다. 과도하게 흥분한 신비주의자가 신성한 영감이라고 평가하는 것은 너무나 자주 자신의 깊은 마음에서 솟아오르는 것이다. 필사자의 마음이 내주하는 조절자와 접촉하는 일은 헌신적인 명상을 통해 촉진되기도 하지만, 이타적 사역 안에서 동료 창조체들에게 혼을 다해 사랑으로 봉사할 때 더 자주 촉진된다.</w:t>
      </w:r>
    </w:p>
    <w:p w14:paraId="588B816C"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91:7.2 </w:t>
      </w:r>
      <w:r>
        <w:rPr>
          <w:rFonts w:ascii="함초롬바탕" w:eastAsia="함초롬바탕" w:hAnsi="함초롬바탕" w:cs="함초롬바탕"/>
          <w:color w:val="262626"/>
        </w:rPr>
        <w:t>과거의 위대한 종교 교사들과 예언자들은 극단적인 신비주의자들이 아니었다. 그들은 하나님을 아는 남녀였으며, 동료 필사자들에 대한 이타적 사역으로 하나님을 가장 잘 섬겼다. 예수는 종종 사도들을 짧은 기간 따로 데리고 가서 명상과 기도에 참여하게 했지만, 대부분은 그들을 군중과의 봉사 접촉 속에 있게 했다. 인간의 혼은 영적 영양뿐 아니라 영적 운동도 필요하다.</w:t>
      </w:r>
    </w:p>
    <w:p w14:paraId="7AF0F428"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91:7.3 </w:t>
      </w:r>
      <w:r>
        <w:rPr>
          <w:rFonts w:ascii="함초롬바탕" w:eastAsia="함초롬바탕" w:hAnsi="함초롬바탕" w:cs="함초롬바탕"/>
          <w:color w:val="262626"/>
        </w:rPr>
        <w:t>종교적 황홀경은 건전한 선행 조건에서 비롯될 때 허용될 수 있지만, 이러한 체험들은 깊은 영적 품성의 표현이라기보다 순수한 감정적 영향에서 오는 경우가 더 많다. 종교인은 모든 생생한 심리적 예감이나 강렬한 감정적 체험을 신성한 계시나 영적 소통으로 오인해서는 안 된다. 진정한 영적 황홀경은 대개 큰 외적 평온과 거의 완전한 감정적 절제와 관련된다. 그러나 참된 예언적 비전은 초심리적 예감이며, 그러한 방문들은 가짜 환각도 아니고 무아지경의 황홀경도 아니다.</w:t>
      </w:r>
    </w:p>
    <w:p w14:paraId="08D3A044"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91:7.4 </w:t>
      </w:r>
      <w:r>
        <w:rPr>
          <w:rFonts w:ascii="함초롬바탕" w:eastAsia="함초롬바탕" w:hAnsi="함초롬바탕" w:cs="함초롬바탕"/>
          <w:color w:val="262626"/>
        </w:rPr>
        <w:t>인간의 마음은 잠재의식의 솟아오름이나 초의식의 자극에 민감할 때 이른바 영감에 반응하여 작동할 수 있다. 어느 경우든 개인에게는 의식 내용의 그러한 증가가 다소 낯선 것으로 보인다. 억제되지 않은 신비적 열광과 걷잡을 수 없는 종교적 황홀경은 영감의 증명서, 곧 신성하다고 여겨지는 증명서가 아니다.</w:t>
      </w:r>
    </w:p>
    <w:p w14:paraId="39B7FC63"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91:7.5 </w:t>
      </w:r>
      <w:r>
        <w:rPr>
          <w:rFonts w:ascii="함초롬바탕" w:eastAsia="함초롬바탕" w:hAnsi="함초롬바탕" w:cs="함초롬바탕"/>
          <w:color w:val="262626"/>
        </w:rPr>
        <w:t>신비주의나 황홀경, 혹은 영감과 같은 이러한 기이한 종교적 체험들의 실제적 검증은 그것이 개인에게 다음과 같은 결과를 가져오는지를 관찰함으로써 이루어진다.</w:t>
      </w:r>
    </w:p>
    <w:p w14:paraId="625A37D5"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91:7.6 </w:t>
      </w:r>
      <w:r>
        <w:rPr>
          <w:rFonts w:ascii="함초롬바탕" w:eastAsia="함초롬바탕" w:hAnsi="함초롬바탕" w:cs="함초롬바탕"/>
          <w:color w:val="262626"/>
        </w:rPr>
        <w:t>1. 더 낫고 더 완전한 신체 건강을 누리는 것.</w:t>
      </w:r>
    </w:p>
    <w:p w14:paraId="3A1CC65D"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91:7.7 </w:t>
      </w:r>
      <w:r>
        <w:rPr>
          <w:rFonts w:ascii="함초롬바탕" w:eastAsia="함초롬바탕" w:hAnsi="함초롬바탕" w:cs="함초롬바탕"/>
          <w:color w:val="262626"/>
        </w:rPr>
        <w:t>2. 정신 생활에서 더 효율적이고 실제적으로 기능하는 것.</w:t>
      </w:r>
    </w:p>
    <w:p w14:paraId="7CF2AB68"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91:7.8 </w:t>
      </w:r>
      <w:r>
        <w:rPr>
          <w:rFonts w:ascii="함초롬바탕" w:eastAsia="함초롬바탕" w:hAnsi="함초롬바탕" w:cs="함초롬바탕"/>
          <w:color w:val="262626"/>
        </w:rPr>
        <w:t>3. 종교적 체험을 더욱 완전히 그리고 기쁘게 사회화하는 것.</w:t>
      </w:r>
    </w:p>
    <w:p w14:paraId="04A6BBE2"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91:7.9 </w:t>
      </w:r>
      <w:r>
        <w:rPr>
          <w:rFonts w:ascii="함초롬바탕" w:eastAsia="함초롬바탕" w:hAnsi="함초롬바탕" w:cs="함초롬바탕"/>
          <w:color w:val="262626"/>
        </w:rPr>
        <w:t>4. 평범한 필사자 삶의 일상적 의무를 충실히 이행하면서 나날의 생활을 더 완전히 영적으로 만드는 것.</w:t>
      </w:r>
    </w:p>
    <w:p w14:paraId="0B826D66"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91:7.10 </w:t>
      </w:r>
      <w:r>
        <w:rPr>
          <w:rFonts w:ascii="함초롬바탕" w:eastAsia="함초롬바탕" w:hAnsi="함초롬바탕" w:cs="함초롬바탕"/>
          <w:color w:val="262626"/>
        </w:rPr>
        <w:t>5. 진리, 아름다움, 선에 대한 사랑과 감상을 증대하는 것.</w:t>
      </w:r>
    </w:p>
    <w:p w14:paraId="25ABA08C"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91:7.11 </w:t>
      </w:r>
      <w:r>
        <w:rPr>
          <w:rFonts w:ascii="함초롬바탕" w:eastAsia="함초롬바탕" w:hAnsi="함초롬바탕" w:cs="함초롬바탕"/>
          <w:color w:val="262626"/>
        </w:rPr>
        <w:t>6. 현재 인정되는 사회적, 도덕적, 윤리적, 영적 가치를 보존하는 것.</w:t>
      </w:r>
    </w:p>
    <w:p w14:paraId="443AE111"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91:7.12 </w:t>
      </w:r>
      <w:r>
        <w:rPr>
          <w:rFonts w:ascii="함초롬바탕" w:eastAsia="함초롬바탕" w:hAnsi="함초롬바탕" w:cs="함초롬바탕"/>
          <w:color w:val="262626"/>
        </w:rPr>
        <w:t>7. 영적 통찰, 곧 하나님 의식을 증대하는 것.</w:t>
      </w:r>
    </w:p>
    <w:p w14:paraId="21D92A96"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91:7.13 </w:t>
      </w:r>
      <w:r>
        <w:rPr>
          <w:rFonts w:ascii="함초롬바탕" w:eastAsia="함초롬바탕" w:hAnsi="함초롬바탕" w:cs="함초롬바탕"/>
          <w:color w:val="262626"/>
        </w:rPr>
        <w:t>그러나 기도는 이러한 특별한 종교적 체험들과 실제로 관련이 없다. 기도가 지나치게 미학적으로 변하여 파라다이스적 신성을 아름답고 황홀히 묵상하는 데만 치우치게 되면, 그것은 그 사회화하는 영향력의 많은 부분을 잃고, 신비주의와 그 헌신자들의 고립으로 기울게 된다. 과도한 개인 기도에 따르는 이러한 위험은 집단 기도와 공동체적 예배를 통해 교정되고 예방된다.</w:t>
      </w:r>
    </w:p>
    <w:p w14:paraId="23437511" w14:textId="77777777" w:rsidR="000E11C6" w:rsidRPr="00035AEC" w:rsidRDefault="000E11C6" w:rsidP="00035AEC">
      <w:pPr>
        <w:spacing w:beforeLines="50" w:before="120"/>
        <w:jc w:val="both"/>
        <w:rPr>
          <w:rFonts w:ascii="함초롬바탕" w:eastAsia="함초롬바탕" w:hAnsi="함초롬바탕" w:cs="함초롬바탕"/>
        </w:rPr>
      </w:pPr>
    </w:p>
    <w:p w14:paraId="6DEEC5F8" w14:textId="77777777" w:rsidR="000E11C6" w:rsidRPr="00035AEC" w:rsidRDefault="00000000" w:rsidP="00ED17E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개인적인 체험으로서의 기도</w:t>
      </w:r>
    </w:p>
    <w:p w14:paraId="7C2DAF28"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91:8.1 </w:t>
      </w:r>
      <w:r>
        <w:rPr>
          <w:rFonts w:ascii="함초롬바탕" w:eastAsia="함초롬바탕" w:hAnsi="함초롬바탕" w:cs="함초롬바탕"/>
          <w:color w:val="262626"/>
        </w:rPr>
        <w:t>기도에는 참으로 자발적인 면이 있다. 원시인은 하나님에 대한 분명한 개념을 갖기 훨씬 이전부터 자신이 기도하고 있음을 깨달았다. 초기 인간은 두 가지 서로 다른 상황에서 기도하는 경향이 있었다. 절박한 필요 속에서는 도움을 구하려는 충동을 느꼈고, 기쁨이 넘칠 때는 충동적으로 환희를 표현했다.</w:t>
      </w:r>
    </w:p>
    <w:p w14:paraId="7FA5794E"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91:8.2 </w:t>
      </w:r>
      <w:r>
        <w:rPr>
          <w:rFonts w:ascii="함초롬바탕" w:eastAsia="함초롬바탕" w:hAnsi="함초롬바탕" w:cs="함초롬바탕"/>
          <w:color w:val="262626"/>
        </w:rPr>
        <w:t>기도는 마법의 진화가 아니다. 두 가지는 각각 독립적으로 발생했다. 마법은 신을 조건에 맞게 조정하려는 시도였고, 기도는 인격을 신의 뜻에 맞게 조정하려는 노력이다. 진정한 기도는 도덕적이며 종교적이지만, 마법은 그 어느 것도 아니다.</w:t>
      </w:r>
    </w:p>
    <w:p w14:paraId="0A2B9535"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91:8.3 </w:t>
      </w:r>
      <w:r>
        <w:rPr>
          <w:rFonts w:ascii="함초롬바탕" w:eastAsia="함초롬바탕" w:hAnsi="함초롬바탕" w:cs="함초롬바탕"/>
          <w:color w:val="262626"/>
        </w:rPr>
        <w:t>기도는 확립된 관습이 될 수 있다. 어떤 사람들은 다른 사람들이 하므로 기도하며, 또 다른 이들은 정기적인 간청을 하지 않으면 무서운 일이 일어날까 두려워 기도한다.</w:t>
      </w:r>
    </w:p>
    <w:p w14:paraId="4507CD13"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91:8.4 </w:t>
      </w:r>
      <w:r>
        <w:rPr>
          <w:rFonts w:ascii="함초롬바탕" w:eastAsia="함초롬바탕" w:hAnsi="함초롬바탕" w:cs="함초롬바탕"/>
          <w:color w:val="262626"/>
        </w:rPr>
        <w:t>어떤 사람들에게 기도는 감사의 차분한 표현이며, 다른 이들에게는 찬양의 집단적 표현, 곧 사회적 예배이다. 때로 그것은 다른 사람의 종교를 모방하는 것일 수도 있지만, 참된 기도에서 그것은 창조체의 영적 본성이 어디에나 현존하는 창조주의 영과 나누는 진실하고 신뢰에 찬 소통이다.</w:t>
      </w:r>
    </w:p>
    <w:p w14:paraId="57531BEE"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91:8.5 </w:t>
      </w:r>
      <w:r>
        <w:rPr>
          <w:rFonts w:ascii="함초롬바탕" w:eastAsia="함초롬바탕" w:hAnsi="함초롬바탕" w:cs="함초롬바탕"/>
          <w:color w:val="262626"/>
        </w:rPr>
        <w:t>기도는 하나님 의식의 자발적인 표현일 수도 있고, 신학적 공식을 무의미하게 암송하는 것일 수도 있다. 그것은 하나님을 아는 혼의 황홀한 찬양이 될 수도 있고, 두려움에 사로잡힌 필사자의 비굴한 복종이 될 수도 있다. 때로 기도는 영적 갈망의 애절한 표현이기도 하며, 때로는 경건한 문구를 외치는 떠들썩한 외침이기도 하다. 기도는 즐거운 찬양일 수도 있고, 용서를 구하는 겸손한 간청일 수도 있다.</w:t>
      </w:r>
    </w:p>
    <w:p w14:paraId="2A6364FC"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91:8.6 </w:t>
      </w:r>
      <w:r>
        <w:rPr>
          <w:rFonts w:ascii="함초롬바탕" w:eastAsia="함초롬바탕" w:hAnsi="함초롬바탕" w:cs="함초롬바탕"/>
          <w:color w:val="262626"/>
        </w:rPr>
        <w:t>기도는 불가능한 것을 바라는 어린아이 같은 간청일 수도 있고, 도덕적 성장과 영적 힘을 구하는 성숙한 간청일 수도 있다. 간청은 일용할 양식을 구하는 것이 될 수도 있고, 하나님을 찾고 그분의 뜻을 이루고자 하는 혼을 다한 열망을 담을 수도 있다. 그것은 전적으로 이기적인 요청일 수도 있고, 이타적 형제애를 실현하려는 참되고 장엄한 몸짓일 수도 있다.</w:t>
      </w:r>
    </w:p>
    <w:p w14:paraId="4225E420"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91:8.7 </w:t>
      </w:r>
      <w:r>
        <w:rPr>
          <w:rFonts w:ascii="함초롬바탕" w:eastAsia="함초롬바탕" w:hAnsi="함초롬바탕" w:cs="함초롬바탕"/>
          <w:color w:val="262626"/>
        </w:rPr>
        <w:t>기도는 복수를 갈망하는 분노의 외침일 수도 있고, 적을 위한 자비로운 중재일 수도 있다. 그것은 하나님을 바꾸려는 희망의 표현일 수도 있고, 자신을 변화시키는 강력한 기법일 수도 있다. 그것은 엄하다고 여겨지는 심판자 앞에서 잃어버린 죄인이 비굴하게 간청하는 외침일 수도 있고, 살아 계시고 자비로우신 하늘 아버지의 해방된 아들의 기쁨에 찬 표현일 수도 있다.</w:t>
      </w:r>
    </w:p>
    <w:p w14:paraId="42AD6B87"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91:8.8 </w:t>
      </w:r>
      <w:r>
        <w:rPr>
          <w:rFonts w:ascii="함초롬바탕" w:eastAsia="함초롬바탕" w:hAnsi="함초롬바탕" w:cs="함초롬바탕"/>
          <w:color w:val="262626"/>
        </w:rPr>
        <w:t>현대인은 하나님과 순전히 인격적으로 대화한다는 생각에 당혹감을 느낀다. 많은 사람들은 정기적인 기도를 포기했으며, 특별한 압박이나 위기 상황에서만 기도한다. 인간은 하나님과 대화하는 것을 두려워해서는 안 되지만, 오직 영적 어린아이만이 하나님을 설득하려 들거나 감히 바꾸려 할 것이다.</w:t>
      </w:r>
    </w:p>
    <w:p w14:paraId="1202F3F6"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91:8.9 </w:t>
      </w:r>
      <w:r>
        <w:rPr>
          <w:rFonts w:ascii="함초롬바탕" w:eastAsia="함초롬바탕" w:hAnsi="함초롬바탕" w:cs="함초롬바탕"/>
          <w:color w:val="262626"/>
        </w:rPr>
        <w:t>그러나 진정한 기도는 실체에 도달한다. 공기의 흐름이 상승하더라도, 날개를 펴지 않으면 새는 날 수 없다. 기도는 우주의 상승하는 영적 기류를 활용하여 진보하는 기법이기에 인간을 높이 들어 올린다.</w:t>
      </w:r>
    </w:p>
    <w:p w14:paraId="1655D6A6"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91:8.10 </w:t>
      </w:r>
      <w:r>
        <w:rPr>
          <w:rFonts w:ascii="함초롬바탕" w:eastAsia="함초롬바탕" w:hAnsi="함초롬바탕" w:cs="함초롬바탕"/>
          <w:color w:val="262626"/>
        </w:rPr>
        <w:t>진정한 기도는 영적 성장을 더하고, 태도를 변화시키며, 신성과의 교통에서 오는 그 만족을 준다. 그것은 하나님 의식의 자발적인 폭발이다.</w:t>
      </w:r>
    </w:p>
    <w:p w14:paraId="76184D35"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91:8.11 </w:t>
      </w:r>
      <w:r>
        <w:rPr>
          <w:rFonts w:ascii="함초롬바탕" w:eastAsia="함초롬바탕" w:hAnsi="함초롬바탕" w:cs="함초롬바탕"/>
          <w:color w:val="262626"/>
        </w:rPr>
        <w:t>하나님은 인간의 기도에 진리의 더 큰 계시, 아름다움의 더 깊은 감상, 선의 더 높은 개념을 주심으로 응답하신다. 기도는 주관적인 행위이지만, 인간 체험의 영적 차원에서 강력한 객관적 실체들과 접촉한다. 그것은 초인간적 가치를 향해 인간이 뻗는 의미 있는 손길이며, 가장 강력한 영적 성장의 자극이다.</w:t>
      </w:r>
    </w:p>
    <w:p w14:paraId="1D56DF38"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91:8.12 </w:t>
      </w:r>
      <w:r>
        <w:rPr>
          <w:rFonts w:ascii="함초롬바탕" w:eastAsia="함초롬바탕" w:hAnsi="함초롬바탕" w:cs="함초롬바탕"/>
          <w:color w:val="262626"/>
        </w:rPr>
        <w:t>말은 기도와 무관하다. 그것들은 단지 영적 간구의 강이 흘러갈 수 있는 지적 통로에 불과하다. 기도의 언어적 가치는 개인 예배에서는 자기 암시적이고, 집단 예배에서는 사회 암시적이다. 하나님은 단어가 아니라 혼의 태도에 응답하신다.</w:t>
      </w:r>
    </w:p>
    <w:p w14:paraId="28BE2FA7"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91:8.13 </w:t>
      </w:r>
      <w:r>
        <w:rPr>
          <w:rFonts w:ascii="함초롬바탕" w:eastAsia="함초롬바탕" w:hAnsi="함초롬바탕" w:cs="함초롬바탕"/>
          <w:color w:val="262626"/>
        </w:rPr>
        <w:t>기도는 갈등에서 벗어나기 위한 기법이 아니라, 갈등을 마주하면서 성장하도록 자극하는 힘이다. 사물이 아니라 가치를 위해, 만족이 아니라 성장을 위해 기도하라.</w:t>
      </w:r>
    </w:p>
    <w:p w14:paraId="2336D803" w14:textId="77777777" w:rsidR="000E11C6" w:rsidRPr="00035AEC" w:rsidRDefault="000E11C6" w:rsidP="00035AEC">
      <w:pPr>
        <w:spacing w:beforeLines="50" w:before="120"/>
        <w:jc w:val="both"/>
        <w:rPr>
          <w:rFonts w:ascii="함초롬바탕" w:eastAsia="함초롬바탕" w:hAnsi="함초롬바탕" w:cs="함초롬바탕"/>
        </w:rPr>
      </w:pPr>
    </w:p>
    <w:p w14:paraId="0A09A35D" w14:textId="77777777" w:rsidR="000E11C6" w:rsidRPr="00035AEC" w:rsidRDefault="00000000" w:rsidP="00ED17E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효과적인 기도의 조건</w:t>
      </w:r>
    </w:p>
    <w:p w14:paraId="2ECCEA12"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91:9.1 </w:t>
      </w:r>
      <w:r>
        <w:rPr>
          <w:rFonts w:ascii="함초롬바탕" w:eastAsia="함초롬바탕" w:hAnsi="함초롬바탕" w:cs="함초롬바탕"/>
          <w:color w:val="262626"/>
        </w:rPr>
        <w:t>효과적인 기도를 하고자 한다면, 성공하는 간구의 법칙들을 명심해야 한다.</w:t>
      </w:r>
    </w:p>
    <w:p w14:paraId="063C92BA"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91:9.2 </w:t>
      </w:r>
      <w:r>
        <w:rPr>
          <w:rFonts w:ascii="함초롬바탕" w:eastAsia="함초롬바탕" w:hAnsi="함초롬바탕" w:cs="함초롬바탕"/>
          <w:color w:val="262626"/>
        </w:rPr>
        <w:t>1. 우주 실체의 문제들에 진지하고 용감하게 맞섬으로써 유능한 기도자로서의 자격을 갖추어야 한다. 너희는 우주적 지구력을 지녀야 한다.</w:t>
      </w:r>
    </w:p>
    <w:p w14:paraId="5CD5A968"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91:9.3 </w:t>
      </w:r>
      <w:r>
        <w:rPr>
          <w:rFonts w:ascii="함초롬바탕" w:eastAsia="함초롬바탕" w:hAnsi="함초롬바탕" w:cs="함초롬바탕"/>
          <w:color w:val="262626"/>
        </w:rPr>
        <w:t>2. 인간적 조정의 모든 가능성을 정직하게 다해 보아야 한다. 너희는 근면했어야 한다.</w:t>
      </w:r>
    </w:p>
    <w:p w14:paraId="0BD0F1B2"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91:9.4 </w:t>
      </w:r>
      <w:r>
        <w:rPr>
          <w:rFonts w:ascii="함초롬바탕" w:eastAsia="함초롬바탕" w:hAnsi="함초롬바탕" w:cs="함초롬바탕"/>
          <w:color w:val="262626"/>
        </w:rPr>
        <w:t>3. 마음의 모든 소망과 혼의 모든 갈망을 영적 성장이 가져오는 변혁의 품에 맡겨야 한다. 의미가 깊어지고 가치가 높아지는 체험을 했어야 한다.</w:t>
      </w:r>
    </w:p>
    <w:p w14:paraId="69D4F741"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91:9.5 </w:t>
      </w:r>
      <w:r>
        <w:rPr>
          <w:rFonts w:ascii="함초롬바탕" w:eastAsia="함초롬바탕" w:hAnsi="함초롬바탕" w:cs="함초롬바탕"/>
          <w:color w:val="262626"/>
        </w:rPr>
        <w:t>4. 신성한 뜻을 혼을 다해 선택해야 하며, 우유부단함이라는 정지점을 완전히 제거해야 한다.</w:t>
      </w:r>
    </w:p>
    <w:p w14:paraId="2A1E5E4B"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91:9.6 </w:t>
      </w:r>
      <w:r>
        <w:rPr>
          <w:rFonts w:ascii="함초롬바탕" w:eastAsia="함초롬바탕" w:hAnsi="함초롬바탕" w:cs="함초롬바탕"/>
          <w:color w:val="262626"/>
        </w:rPr>
        <w:t>5. 아버지의 뜻을 인식하고 그것을 행하기로 선택할 뿐 아니라, 실제로 그 뜻을 행하는 일에 무조건적인 헌신과 역동적인 전념을 이루었어야 한다.</w:t>
      </w:r>
    </w:p>
    <w:p w14:paraId="6A142960"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91:9.7 </w:t>
      </w:r>
      <w:r>
        <w:rPr>
          <w:rFonts w:ascii="함초롬바탕" w:eastAsia="함초롬바탕" w:hAnsi="함초롬바탕" w:cs="함초롬바탕"/>
          <w:color w:val="262626"/>
        </w:rPr>
        <w:t>6. 너희의 기도는 파라다이스 상승, 곧 신성한 완전의 달성에서 만나는 구체적인 인간 문제를 해결하기 위한 신성한 지혜를 구하는 데에만 집중되어야 한다.</w:t>
      </w:r>
    </w:p>
    <w:p w14:paraId="228448AE" w14:textId="77777777" w:rsidR="000E11C6" w:rsidRPr="00035AEC" w:rsidRDefault="00000000" w:rsidP="00035AE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91:9.8 </w:t>
      </w:r>
      <w:r>
        <w:rPr>
          <w:rFonts w:ascii="함초롬바탕" w:eastAsia="함초롬바탕" w:hAnsi="함초롬바탕" w:cs="함초롬바탕"/>
          <w:color w:val="262626"/>
        </w:rPr>
        <w:t>7. 그리고 너희는 신앙, 곧 살아 있는 신앙을 가져야 한다.</w:t>
      </w:r>
    </w:p>
    <w:p w14:paraId="47E4F7E7" w14:textId="77777777" w:rsidR="000E11C6" w:rsidRPr="00035AEC" w:rsidRDefault="00000000" w:rsidP="00035AEC">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91:9.9 </w:t>
      </w:r>
      <w:r>
        <w:rPr>
          <w:rFonts w:ascii="함초롬바탕" w:eastAsia="함초롬바탕" w:hAnsi="함초롬바탕" w:cs="함초롬바탕"/>
          <w:i/>
          <w:iCs/>
          <w:color w:val="6B5A45"/>
        </w:rPr>
        <w:t>[유란시아 중도자들의 우두머리가 발표함.]</w:t>
      </w:r>
    </w:p>
    <w:p w14:paraId="360737B4" w14:textId="77777777" w:rsidR="000E11C6" w:rsidRPr="00035AEC" w:rsidRDefault="000E11C6">
      <w:pPr>
        <w:spacing w:beforeLines="50" w:before="120"/>
        <w:jc w:val="both"/>
      </w:pPr>
    </w:p>
    <w:p w14:paraId="4DF0C59D" w14:textId="77777777" w:rsidR="000E11C6" w:rsidRPr="00116A56" w:rsidRDefault="00000000" w:rsidP="007F1B20">
      <w:pPr>
        <w:pStyle w:val="1"/>
        <w:keepNext/>
        <w:pageBreakBefore/>
        <w:pBdr>
          <w:bottom w:val="double" w:sz="6" w:space="10" w:color="B08D57"/>
        </w:pBdr>
        <w:spacing w:before="600" w:after="360"/>
        <w:jc w:val="center"/>
      </w:pPr>
      <w:bookmarkStart w:id="92" w:name="paper092"/>
      <w:r>
        <w:rPr>
          <w:rFonts w:ascii="함초롬바탕" w:eastAsia="함초롬바탕" w:hAnsi="함초롬바탕" w:cs="함초롬바탕"/>
          <w:color w:val="B08D57"/>
          <w:spacing w:val="40"/>
          <w:sz w:val="24"/>
          <w:szCs w:val="24"/>
        </w:rPr>
        <w:t>제92편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종교의 후대 진화</w:t>
      </w:r>
      <w:bookmarkEnd w:id="92"/>
    </w:p>
    <w:p w14:paraId="28D9EDFB" w14:textId="77777777" w:rsidR="000E11C6" w:rsidRPr="00116A56" w:rsidRDefault="000E11C6" w:rsidP="00116A56">
      <w:pPr>
        <w:spacing w:beforeLines="50" w:before="120"/>
        <w:jc w:val="both"/>
        <w:rPr>
          <w:rFonts w:ascii="함초롬바탕" w:eastAsia="함초롬바탕" w:hAnsi="함초롬바탕" w:cs="함초롬바탕"/>
        </w:rPr>
      </w:pPr>
    </w:p>
    <w:p w14:paraId="4B8B76C5"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92:0.1 </w:t>
      </w:r>
      <w:r>
        <w:rPr>
          <w:rFonts w:ascii="함초롬바탕" w:eastAsia="함초롬바탕" w:hAnsi="함초롬바탕" w:cs="함초롬바탕"/>
          <w:color w:val="262626"/>
        </w:rPr>
        <w:t>인간은 유란시아에서 체계적 계시가 있기 훨씬 이전에, 진화 체험의 일부로서 자연 기원의 종교를 가지고 있었다. 이 자연 기원의 종교 자체는 인간의 초동물적 자질의 산물이었다. 진화 종교는 수천 년의 세월에 걸친 인류의 체험적 여정에서, 야만인, 미개인, 문명인의 내면에서 작동하고 외부에서 작용하여 영향을 미친 다음의 영향들의 사역을 통해 서서히 생겨났다.</w:t>
      </w:r>
    </w:p>
    <w:p w14:paraId="4058536F"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92:0.2 </w:t>
      </w:r>
      <w:r>
        <w:rPr>
          <w:rFonts w:ascii="함초롬바탕" w:eastAsia="함초롬바탕" w:hAnsi="함초롬바탕" w:cs="함초롬바탕"/>
          <w:color w:val="262626"/>
        </w:rPr>
        <w:t>1. 예배 보조 영—동물 의식 속에 실체 인식을 위한 초동물적 잠재력이 나타난 것이다. 이를 신에 대한 원초적 인간 본능이라 부를 수 있다.</w:t>
      </w:r>
    </w:p>
    <w:p w14:paraId="1785AA6F"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92:0.3 </w:t>
      </w:r>
      <w:r>
        <w:rPr>
          <w:rFonts w:ascii="함초롬바탕" w:eastAsia="함초롬바탕" w:hAnsi="함초롬바탕" w:cs="함초롬바탕"/>
          <w:color w:val="262626"/>
        </w:rPr>
        <w:t>2. 지혜 보조 영—예배하는 마음 안에서 그 흠모를 더 높은 표현 통로로 이끌고, 신 실체에 대한 늘 확장되는 개념을 향하도록 하는 경향의 발현이다.</w:t>
      </w:r>
    </w:p>
    <w:p w14:paraId="7DE82762"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92:0.4 </w:t>
      </w:r>
      <w:r>
        <w:rPr>
          <w:rFonts w:ascii="함초롬바탕" w:eastAsia="함초롬바탕" w:hAnsi="함초롬바탕" w:cs="함초롬바탕"/>
          <w:color w:val="262626"/>
        </w:rPr>
        <w:t>3. 성령—최초의 초(超)마음 부여로서, 모든 참된 인간 인격에게 반드시 나타난다. 예배를 갈망하고 지혜를 바라는 마음에 대한 이 사역은, 인간 생존의 명제를 신학적 개념으로서도, 사실적 인격 체험으로서도 자기실현할 수 있는 능력을 창출한다.</w:t>
      </w:r>
    </w:p>
    <w:p w14:paraId="4E3BCA3F"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92:0.5 </w:t>
      </w:r>
      <w:r>
        <w:rPr>
          <w:rFonts w:ascii="함초롬바탕" w:eastAsia="함초롬바탕" w:hAnsi="함초롬바탕" w:cs="함초롬바탕"/>
          <w:color w:val="262626"/>
        </w:rPr>
        <w:t>이 세 가지 신성한 사역의 조율된 기능만으로도 진화 종교의 성장을 시작하고 추진하기에 충분하다. 이후 생각 조절자, 세라핌, 진리의 영이 더해져 종교 발달의 속도를 가속한다. 이 매개체들은 오래전부터 유란시아에서 작동해 왔으며, 이 행성이 거주 세계로 남아 있는 한 계속될 것이다. 이 신성한 매개체들의 잠재력 가운데 많은 부분은 아직 발현할 기회를 얻지 못했으며, 필사자의 종교가 모론시아 가치와 영의 진리의 최상의 높이를 향해 수준마다 상승함에 따라 앞으로의 시대에 더욱 드러날 것이다.</w:t>
      </w:r>
    </w:p>
    <w:p w14:paraId="66CA9F3D" w14:textId="77777777" w:rsidR="000E11C6" w:rsidRPr="00116A56" w:rsidRDefault="000E11C6" w:rsidP="00116A56">
      <w:pPr>
        <w:spacing w:beforeLines="50" w:before="120"/>
        <w:jc w:val="both"/>
        <w:rPr>
          <w:rFonts w:ascii="함초롬바탕" w:eastAsia="함초롬바탕" w:hAnsi="함초롬바탕" w:cs="함초롬바탕"/>
        </w:rPr>
      </w:pPr>
    </w:p>
    <w:p w14:paraId="064BC486" w14:textId="77777777" w:rsidR="000E11C6" w:rsidRPr="00116A56" w:rsidRDefault="00000000" w:rsidP="007F1B2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종교의 진화 본성</w:t>
      </w:r>
    </w:p>
    <w:p w14:paraId="23BF0898"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92:1.1 </w:t>
      </w:r>
      <w:r>
        <w:rPr>
          <w:rFonts w:ascii="함초롬바탕" w:eastAsia="함초롬바탕" w:hAnsi="함초롬바탕" w:cs="함초롬바탕"/>
          <w:color w:val="262626"/>
        </w:rPr>
        <w:t>종교의 진화는 초기의 두려움과 귀신들로부터 시작하여, 처음에는 영들을 강제하고 다음에는 달래려던 노력들을 포함하여 여러 연속적인 발달 단계를 거쳐 추적되어 왔다. 부족의 주물은 토템과 부족 신으로 발전했고, 마법의 주문은 현대의 기도로 변했다. 할례는 처음에는 희생이었으나, 이후에는 위생 절차가 되었다.</w:t>
      </w:r>
    </w:p>
    <w:p w14:paraId="72B986BB"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92:1.2 </w:t>
      </w:r>
      <w:r>
        <w:rPr>
          <w:rFonts w:ascii="함초롬바탕" w:eastAsia="함초롬바탕" w:hAnsi="함초롬바탕" w:cs="함초롬바탕"/>
          <w:color w:val="262626"/>
        </w:rPr>
        <w:t>종교는 인종들의 야만 시절 어린 시기 내내 자연 숭배에서 귀신 숭배를 거쳐 주물주의로 발전했다. 문명이 시작되면서 인류는 더 신비적이고 상징적인 믿음을 받아들였고, 이제 성숙에 가까워지면서 인류는 진정한 종교를 이해할 수 있는 단계에 접어들었다. 심지어 진리 자체의 계시가 시작되는 것을 맞이할 준비를 하고 있다.</w:t>
      </w:r>
    </w:p>
    <w:p w14:paraId="5272BA21"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92:1.3 </w:t>
      </w:r>
      <w:r>
        <w:rPr>
          <w:rFonts w:ascii="함초롬바탕" w:eastAsia="함초롬바탕" w:hAnsi="함초롬바탕" w:cs="함초롬바탕"/>
          <w:color w:val="262626"/>
        </w:rPr>
        <w:t>종교는 마음이 영적 믿음과 환경에 반응하는 생물학적 반응으로 생겨난다. 종교는 한 인종에게서 가장 늦게 소멸하거나 변화하는 것이다. 종교는 어떤 시대에서나 사회가 신비로운 것에 하는 조정이다. 사회 제도로서 종교는 의식, 상징, 제의, 경전, 제단, 성소, 그리고 사원을 포함한다. 성수, 유물, 주물, 부적, 의복, 종, 북, 그리고 사제단은 모든 종교에 공통적이다. 순수하게 진화한 종교를 마법이나 요술과 완전히 분리하는 것은 불가능하다.</w:t>
      </w:r>
    </w:p>
    <w:p w14:paraId="165B6A1E"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92:1.4 </w:t>
      </w:r>
      <w:r>
        <w:rPr>
          <w:rFonts w:ascii="함초롬바탕" w:eastAsia="함초롬바탕" w:hAnsi="함초롬바탕" w:cs="함초롬바탕"/>
          <w:color w:val="262626"/>
        </w:rPr>
        <w:t>신비와 권능은 항상 종교적 감정과 두려움을 자극했고, 감정은 그것들의 발달에서 강력한 조건 요인으로 작용했다. 두려움은 항상 종교의 기본 자극이었다. 두려움은 진화 종교의 신들을 빚어내며, 원시 신자들의 종교 의식에 동기를 부여한다. 문명이 진보하면서 두려움은 경외, 감탄, 존경, 동정심으로 완화되고, 그다음에는 회한과 회개로 더 조건 지어진다.</w:t>
      </w:r>
    </w:p>
    <w:p w14:paraId="4C02CA7A"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92:1.5 </w:t>
      </w:r>
      <w:r>
        <w:rPr>
          <w:rFonts w:ascii="함초롬바탕" w:eastAsia="함초롬바탕" w:hAnsi="함초롬바탕" w:cs="함초롬바탕"/>
          <w:color w:val="262626"/>
        </w:rPr>
        <w:t>한 아시아 민족은 “하나님은 큰 두려움이다”라고 가르쳤다. 이것은 순수하게 진화한 종교의 산물이다. 가장 높은 형태의 종교적 삶의 계시인 예수는 “하나님은 사랑이시다”라고 선포했다.</w:t>
      </w:r>
    </w:p>
    <w:p w14:paraId="221E9266" w14:textId="77777777" w:rsidR="000E11C6" w:rsidRPr="00116A56" w:rsidRDefault="000E11C6" w:rsidP="00116A56">
      <w:pPr>
        <w:spacing w:beforeLines="50" w:before="120"/>
        <w:jc w:val="both"/>
        <w:rPr>
          <w:rFonts w:ascii="함초롬바탕" w:eastAsia="함초롬바탕" w:hAnsi="함초롬바탕" w:cs="함초롬바탕"/>
        </w:rPr>
      </w:pPr>
    </w:p>
    <w:p w14:paraId="09E31200" w14:textId="77777777" w:rsidR="000E11C6" w:rsidRPr="00116A56" w:rsidRDefault="00000000" w:rsidP="007F1B2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종교와 도덕률</w:t>
      </w:r>
    </w:p>
    <w:p w14:paraId="67362D4A"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92:2.1 </w:t>
      </w:r>
      <w:r>
        <w:rPr>
          <w:rFonts w:ascii="함초롬바탕" w:eastAsia="함초롬바탕" w:hAnsi="함초롬바탕" w:cs="함초롬바탕"/>
          <w:color w:val="262626"/>
        </w:rPr>
        <w:t>종교는 모든 인간 제도 중 가장 경직되고 완고한 것이지만, 변화하는 사회에 더디게 조정되기는 한다. 결국 진화 종교는 변화하는 도덕률을 반영하게 되며, 그 도덕률은 계시 종교의 영향을 받았을 수도 있다. 종교(예배)는 느리지만 확실하게, 그리고 마지못해 지혜의 행보를 뒤따른다. 이 지혜란 체험적 이성이 인도하고 신성한 계시가 비추는 지식이다.</w:t>
      </w:r>
    </w:p>
    <w:p w14:paraId="24745EEE"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92:2.2 </w:t>
      </w:r>
      <w:r>
        <w:rPr>
          <w:rFonts w:ascii="함초롬바탕" w:eastAsia="함초롬바탕" w:hAnsi="함초롬바탕" w:cs="함초롬바탕"/>
          <w:color w:val="262626"/>
        </w:rPr>
        <w:t>종교는 도덕률에 집착한다. 과거에 있었던 것은 오래된 것이고 신성하다고 여겨진다. 다른 어떤 이유도 아닌 바로 이 이유 때문에, 석기는 청동기와 철기 시대에 이르러서도 오랫동안 존속했다. 기록에는 이렇게 적혀 있다. “만일 네가 나를 위하여 돌로 제단을 만들려거든, 다듬은 돌로 짓지 말라. 네가 그것을 다듬는 데 도구를 사용하면, 그것을 더럽히게 될 것이다.” 오늘날에도 힌두교도들은 원시적인 마찰 발화 도구를 사용해 제단의 불을 붙인다. 진화 종교의 역사 속에서 새로움을 받아들이는 것은 언제나 신성모독으로 여겨졌다. 성례는 새롭게 만들어 낸 음식이 아니라, 가장 원시적인 음식으로 이루어져야 했다. “불에 구운 고기와, 쓴 나물과 함께 내는 누룩 없는 빵”이 바로 그것이다. 모든 사회적 관습, 심지어 법적 절차조차도 오래된 형태를 고수한다.</w:t>
      </w:r>
    </w:p>
    <w:p w14:paraId="1F6A8B48"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92:2.3 </w:t>
      </w:r>
      <w:r>
        <w:rPr>
          <w:rFonts w:ascii="함초롬바탕" w:eastAsia="함초롬바탕" w:hAnsi="함초롬바탕" w:cs="함초롬바탕"/>
          <w:color w:val="262626"/>
        </w:rPr>
        <w:t>현대인이 다양한 종교의 경전에서 외설적으로 여겨질 수 있는 많은 내용을 보고 의아해할 때, 그는 지나간 세대들이 조상들이 거룩하고 신성하다고 여긴 것을 제거하는 것을 두려워했음을 고려해야 한다. 한 세대가 외설적이라 여기는 것들 중 많은 부분은, 앞선 세대들은 받아들여진 도덕률의 일부로, 심지어 승인된 종교 의식으로 여겼다. 상당한 종교적 논쟁은, 낡고 비난받을 만한 관습들을 새로이 진보한 이성과 조화시키고, 오래되고 시대에 뒤진 관습들의 신조적 지속을 정당화할 그럴듯한 이론을 찾으려는 끝없는 시도에서 생겨났다.</w:t>
      </w:r>
    </w:p>
    <w:p w14:paraId="556E132F"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92:2.4 </w:t>
      </w:r>
      <w:r>
        <w:rPr>
          <w:rFonts w:ascii="함초롬바탕" w:eastAsia="함초롬바탕" w:hAnsi="함초롬바탕" w:cs="함초롬바탕"/>
          <w:color w:val="262626"/>
        </w:rPr>
        <w:t>그러나 종교의 성장을 너무 급하게 촉진하려는 시도는 어리석은 일이다. 한 인종이나 국가는 어떤 진보된 종교로부터도, 자신들의 현재 진화 상태와 합리적으로 일치하고 양립할 수 있는 것에 거기에 적응의 재능을 더한 만큼만 흡수할 수 있다. 사회적, 기후적, 정치적, 경제적 조건은 모두 종교적 진화의 방향과 진보를 결정하는 데 영향을 미친다. 사회적 도덕성은 진화 종교가 규정하는 것이 아니라, 오히려 인종의 도덕성이 종교의 형태를 결정한다.</w:t>
      </w:r>
    </w:p>
    <w:p w14:paraId="7AE2DD98"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92:2.5 </w:t>
      </w:r>
      <w:r>
        <w:rPr>
          <w:rFonts w:ascii="함초롬바탕" w:eastAsia="함초롬바탕" w:hAnsi="함초롬바탕" w:cs="함초롬바탕"/>
          <w:color w:val="262626"/>
        </w:rPr>
        <w:t>인간의 인종들은 낯설고 새로운 종교를 표면적으로만 받아들이며, 실제로는 그것을 자신들의 도덕률과 옛 믿음의 방식에 맞게 조정한다. 이는 그리스도교를 명목상 받아들인 뉴질랜드의 한 부족의 예로 잘 드러나는데, 그 사제들은 바로 이 부족이 하나님의 선민이 되었으며, 문란한 성관계와 그 밖의 여러 낡고 비난받을 관습들을 자유로이 행하도록 허락된다는 취지의 직접 계시를 가브리엘에게서 받았다고 공언했다. 그리고 즉시 새로 개종한 그리스도교인들은 이 덜 엄격한 버전의 그리스도교로 넘어갔다.</w:t>
      </w:r>
    </w:p>
    <w:p w14:paraId="6C5C0328"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92:2.6 </w:t>
      </w:r>
      <w:r>
        <w:rPr>
          <w:rFonts w:ascii="함초롬바탕" w:eastAsia="함초롬바탕" w:hAnsi="함초롬바탕" w:cs="함초롬바탕"/>
          <w:color w:val="262626"/>
        </w:rPr>
        <w:t>종교는 이때나 저때나 온갖 종류의 모순되고 일관성 없는 행동을 승인했으며, 언젠가는 현재 비도덕적이거나 죄악으로 여겨지는 거의 모든 것을 인정했다. 체험으로 가르침 받지 못하고 이성의 도움을 받지 못한 양심은, 인간 행위의 안전하고 오류 없는 안내자였던 적이 없으며, 앞으로도 결코 될 수 없다. 양심은 인간의 혼에게 말하는 신성한 음성이 아니다. 양심은 단지 현존하는 어느 단계의 도덕률에 담긴 도덕적·윤리적 내용의 총합일 뿐이며, 주어진 상황에서 인간이 생각해 낸 이상적 반응을 나타낼 따름이다.</w:t>
      </w:r>
    </w:p>
    <w:p w14:paraId="20F207F3" w14:textId="77777777" w:rsidR="000E11C6" w:rsidRPr="00116A56" w:rsidRDefault="000E11C6" w:rsidP="00116A56">
      <w:pPr>
        <w:spacing w:beforeLines="50" w:before="120"/>
        <w:jc w:val="both"/>
        <w:rPr>
          <w:rFonts w:ascii="함초롬바탕" w:eastAsia="함초롬바탕" w:hAnsi="함초롬바탕" w:cs="함초롬바탕"/>
        </w:rPr>
      </w:pPr>
    </w:p>
    <w:p w14:paraId="0027B6D8" w14:textId="77777777" w:rsidR="000E11C6" w:rsidRPr="00116A56" w:rsidRDefault="00000000" w:rsidP="007F1B2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진화 종교의 본질</w:t>
      </w:r>
    </w:p>
    <w:p w14:paraId="0E9E2D7A"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92:3.1 </w:t>
      </w:r>
      <w:r>
        <w:rPr>
          <w:rFonts w:ascii="함초롬바탕" w:eastAsia="함초롬바탕" w:hAnsi="함초롬바탕" w:cs="함초롬바탕"/>
          <w:color w:val="262626"/>
        </w:rPr>
        <w:t>인간 종교의 연구는 과거 시대들의 화석을 품은 사회적 지층을 조사하는 것이다. 신인 동형적 신들의 도덕률은 그러한 신들을 처음으로 구상한 인간의 도덕성을 진실하게 반영한다. 고대 종교와 신화는 오래전에 어둠 속으로 사라진 민족들의 신념과 전통을 충실히 묘사한다. 이 옛 제의 관행들은 새로운 경제적 관습과 사회적 진화와 함께 지속되어 왔으며, 물론 매우 모순적으로 보인다. 제의의 잔재들은 과거 인종 종교들의 진정한 모습을 보여준다. 항상 기억하라. 제의는 진리를 발견하기 위해 만들어진 것이 아니라, 자신들의 신조를 퍼뜨리기 위해 생겨난 것이다.</w:t>
      </w:r>
    </w:p>
    <w:p w14:paraId="65434CDA"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92:3.2 </w:t>
      </w:r>
      <w:r>
        <w:rPr>
          <w:rFonts w:ascii="함초롬바탕" w:eastAsia="함초롬바탕" w:hAnsi="함초롬바탕" w:cs="함초롬바탕"/>
          <w:color w:val="262626"/>
        </w:rPr>
        <w:t>종교는 항상 주로 의식, 의례, 준수 규례, 예식, 그리고 교리에 관한 것이었다. 종교는 흔히 끊임없이 해악을 일으키는 그 오류, 즉 선민 망상으로 오염되어 왔다. 주문, 영감, 계시, 달래기, 회개, 속죄, 중재, 희생, 기도, 고백, 예배, 죽음 후 생존, 성례, 의식, 속전, 구원, 구속, 계약, 부정(不淨), 정화, 예언, 원죄 등 기본이 되는 종교 사상들은 모두 원초적 귀신 공포의 초기 시대로 거슬러 올라간다.</w:t>
      </w:r>
    </w:p>
    <w:p w14:paraId="61E843DB"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92:3.3 </w:t>
      </w:r>
      <w:r>
        <w:rPr>
          <w:rFonts w:ascii="함초롬바탕" w:eastAsia="함초롬바탕" w:hAnsi="함초롬바탕" w:cs="함초롬바탕"/>
          <w:color w:val="262626"/>
        </w:rPr>
        <w:t>원시 종교는 물질적 존재를 위한 투쟁을 무덤 너머의 존재까지 껴안도록 확장한 것, 그 이상도 이하도 아니다. 그러한 신념의 관습은 자기 보존의 투쟁을 상상된 귀신-영 세계로 확장한 것을 의미한다. 그러나 진화 종교를 비판하려 할 때는 조심해야 한다. 기억하라, 그것은 실제로 일어난 일이며, 역사적 사실이다. 또한 어떤 생각의 힘은 그것이 확실하거나 진실하기 때문이 아니라, 인간의 마음에 얼마나 강렬하게 호소하느냐에 달려 있음을 기억하라.</w:t>
      </w:r>
    </w:p>
    <w:p w14:paraId="268013DC"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92:3.4 </w:t>
      </w:r>
      <w:r>
        <w:rPr>
          <w:rFonts w:ascii="함초롬바탕" w:eastAsia="함초롬바탕" w:hAnsi="함초롬바탕" w:cs="함초롬바탕"/>
          <w:color w:val="262626"/>
        </w:rPr>
        <w:t>진화 종교는 변화나 수정에 대한 대비가 되어 있지 않다. 과학과 달리 스스로를 교정하거나 진보시키는 체계를 갖추지 않았다. 진화된 종교는 그 추종자들이 그것이 그 진리라고 믿기 때문에 존경을 요구한다. “성도들에게 단번에 전해진 신앙”은 이론적으로 최종적이며 오류가 없다고 여겨진다. 제의는 발달에 저항하는데, 실제 진보는 제의 자체를 수정하거나 파괴할 것이 확실하기 때문이다. 그러므로 개정은 언제나 제의에 강요되어야만 한다.</w:t>
      </w:r>
    </w:p>
    <w:p w14:paraId="1A869699"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92:3.5 </w:t>
      </w:r>
      <w:r>
        <w:rPr>
          <w:rFonts w:ascii="함초롬바탕" w:eastAsia="함초롬바탕" w:hAnsi="함초롬바탕" w:cs="함초롬바탕"/>
          <w:color w:val="262626"/>
        </w:rPr>
        <w:t>자연 종교의 교리를 수정하고 고양할 수 있는 유일한 두 가지 영향력은 서서히 진보하는 도덕률의 압력과 주기적으로 일어나는 시대적 계시의 조명이다. 진보가 느렸다고 해도 이상할 것이 없다. 고대에는 진보적이거나 창의적인 사람은 요술사로 몰려 죽임을 당했기 때문이다. 제의는 세대의 시대와 오랜 주기를 거치며 천천히 전진한다. 그러나 그것은 꾸준히 앞으로 나아간다. 귀신에 대한 진화적 믿음은 결국 그 기원의 미신을 파괴할 계시된 종교 철학의 토대를 놓았다.</w:t>
      </w:r>
    </w:p>
    <w:p w14:paraId="384C1D7C"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92:3.6 </w:t>
      </w:r>
      <w:r>
        <w:rPr>
          <w:rFonts w:ascii="함초롬바탕" w:eastAsia="함초롬바탕" w:hAnsi="함초롬바탕" w:cs="함초롬바탕"/>
          <w:color w:val="262626"/>
        </w:rPr>
        <w:t>종교는 여러 면에서 사회 발달을 저해했지만, 종교가 없었다면 지속적인 도덕성과 윤리, 그리고 가치 있는 문명이 존재할 수 없었을 것이다. 종교는 많은 비종교적 문화를 어머니처럼 품어 냈다. 조각은 우상 제작에서, 건축은 사원 건축에서, 시는 주문에서, 음악은 예배 찬가에서, 연극은 영의 안내를 위한 연기에서, 춤은 계절적 예배 축제에서 기원했다.</w:t>
      </w:r>
    </w:p>
    <w:p w14:paraId="5B13F6D6"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92:3.7 </w:t>
      </w:r>
      <w:r>
        <w:rPr>
          <w:rFonts w:ascii="함초롬바탕" w:eastAsia="함초롬바탕" w:hAnsi="함초롬바탕" w:cs="함초롬바탕"/>
          <w:color w:val="262626"/>
        </w:rPr>
        <w:t>그러나 종교가 문명의 발달과 보전에 필수적이었음을 인정하면서도, 자연 종교가 다른 한편으로 자신이 기르고 유지한 바로 그 문명을 무력하게 하고 방해하는 데도 많은 일을 했다는 점을 기록해야 한다. 종교는 산업 활동과 경제 발전을 저해했고, 노동과 자본을 낭비했으며, 가정에 항상 유익하지는 않았다. 평화와 선의를 충분히 증진시키지 못했고, 때로는 교육을 소홀히 하고 과학을 지연시켰으며, 죽음을 풍요롭게 한다는 허울 아래 삶을 지나치게 빈곤하게 만들었다. 진화 종교, 곧 인간 종교는 실로 이 모든 잘못과 오류와 실책, 그리고 그보다 더 많은 것들에 대해 책임이 있다. 그럼에도 불구하고 문화적 윤리와 문명화된 도덕성, 그리고 사회적 결속을 유지하며, 이후 계시 종교가 이 많은 진화적 부족함을 보완할 수 있게 만들었다.</w:t>
      </w:r>
    </w:p>
    <w:p w14:paraId="27F152F3"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92:3.8 </w:t>
      </w:r>
      <w:r>
        <w:rPr>
          <w:rFonts w:ascii="함초롬바탕" w:eastAsia="함초롬바탕" w:hAnsi="함초롬바탕" w:cs="함초롬바탕"/>
          <w:color w:val="262626"/>
        </w:rPr>
        <w:t>진화 종교는 인간이 치른 가장 비싼, 그러나 비할 데 없이 효과적인 제도였다. 인간 종교는 오직 진화 문명의 맥락에서만 그 정당성을 지닐 수 있다. 만약 인간이 동물 진화의 상승하는 산물이 아니었다면, 그러한 종교적 발달의 과정은 정당화될 수 없었을 것이다.</w:t>
      </w:r>
    </w:p>
    <w:p w14:paraId="7007FAA2"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92:3.9 </w:t>
      </w:r>
      <w:r>
        <w:rPr>
          <w:rFonts w:ascii="함초롬바탕" w:eastAsia="함초롬바탕" w:hAnsi="함초롬바탕" w:cs="함초롬바탕"/>
          <w:color w:val="262626"/>
        </w:rPr>
        <w:t>종교는 자본 축적을 촉진했고, 특정 형태의 노동을 장려했다. 사제들의 여유는 예술과 지식의 발전을 도왔다. 결국 인종은 윤리적 기법에서의 이러한 모든 초기 오류로부터 많은 것을 얻었다. 정직하든 부정직하든 샤먼들은 매우 값비쌌지만, 그들의 존재는 그만한 가치가 있었다. 학문적 직업과 과학 자체는 기생적 사제단으로부터 출현했다. 종교는 문명을 촉진하고 사회적 연속성을 제공했으며, 모든 시대의 도덕적 경찰 역할을 했다. 종교는 지혜를 가능하게 한 인간의 훈육과 자기 통제를 제공했다. 종교는 진화의 효율적인 채찍으로서, 게으르고 고통받는 인류를 지적 무기력의 자연 상태에서 앞으로, 그리고 위로, 이성과 지혜의 더 높은 수준으로 가차 없이 몰아간다.</w:t>
      </w:r>
    </w:p>
    <w:p w14:paraId="7D270831"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92:3.10 </w:t>
      </w:r>
      <w:r>
        <w:rPr>
          <w:rFonts w:ascii="함초롬바탕" w:eastAsia="함초롬바탕" w:hAnsi="함초롬바탕" w:cs="함초롬바탕"/>
          <w:color w:val="262626"/>
        </w:rPr>
        <w:t>그리고 동물 상승의 이 거룩한 유산, 진화 종교는 계시 종교의 지속적인 검열과 진정한 과학의 불타는 용광로 속에서 끊임없이 정제되고 고귀해져야 한다.</w:t>
      </w:r>
    </w:p>
    <w:p w14:paraId="5D723D01" w14:textId="77777777" w:rsidR="000E11C6" w:rsidRPr="00116A56" w:rsidRDefault="000E11C6" w:rsidP="00116A56">
      <w:pPr>
        <w:spacing w:beforeLines="50" w:before="120"/>
        <w:jc w:val="both"/>
        <w:rPr>
          <w:rFonts w:ascii="함초롬바탕" w:eastAsia="함초롬바탕" w:hAnsi="함초롬바탕" w:cs="함초롬바탕"/>
        </w:rPr>
      </w:pPr>
    </w:p>
    <w:p w14:paraId="029B3D4A" w14:textId="77777777" w:rsidR="000E11C6" w:rsidRPr="00116A56" w:rsidRDefault="00000000" w:rsidP="007F1B2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계시의 선물</w:t>
      </w:r>
    </w:p>
    <w:p w14:paraId="188ADEE8"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92:4.1 </w:t>
      </w:r>
      <w:r>
        <w:rPr>
          <w:rFonts w:ascii="함초롬바탕" w:eastAsia="함초롬바탕" w:hAnsi="함초롬바탕" w:cs="함초롬바탕"/>
          <w:color w:val="262626"/>
        </w:rPr>
        <w:t>계시는 진화적이지만 언제나 진보적이다. 어떤 세계의 역사 속에서 종교적 계시는 계속해서 확장되고 잇달아 더 큰 빛을 준다. 계시의 사명은 연속적인 진화 종교들을 분류하고 검열하는 것이다. 그러나 계시가 진화 종교를 고양하고 향상시키기 위해서는, 그러한 신성한 방문들은 그것이 제시되는 시대의 사상과 반응에서 너무 멀리 벗어나지 않은 가르침을 그려내야 한다. 따라서 계시는 언제나 진화와의 접촉을 유지해야 하며 실제로 그렇게 한다. 계시에 의한 종교는 항상 인간의 수용 능력에 의해 제한될 수밖에 없다.</w:t>
      </w:r>
    </w:p>
    <w:p w14:paraId="22962567"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92:4.2 </w:t>
      </w:r>
      <w:r>
        <w:rPr>
          <w:rFonts w:ascii="함초롬바탕" w:eastAsia="함초롬바탕" w:hAnsi="함초롬바탕" w:cs="함초롬바탕"/>
          <w:color w:val="262626"/>
        </w:rPr>
        <w:t>하지만 겉보기에 연결되거나 유래된 것처럼 보일지라도, 계시된 종교는 언제나 최종 가치의 신에 대한 믿음과, 죽음 이후 인격적 정체성의 생존에 대한 개념을 특징으로 한다.</w:t>
      </w:r>
    </w:p>
    <w:p w14:paraId="7525B6F5"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92:4.3 </w:t>
      </w:r>
      <w:r>
        <w:rPr>
          <w:rFonts w:ascii="함초롬바탕" w:eastAsia="함초롬바탕" w:hAnsi="함초롬바탕" w:cs="함초롬바탕"/>
          <w:color w:val="262626"/>
        </w:rPr>
        <w:t>진화 종교는 감정적이며 논리적이지 않다. 그것은 가상의 귀신-영 세계에 대한 믿음에 반응하는 인간의 신념 반사로, 미지의 것에 대한 깨달음과 두려움에서 비롯된다. 계시된 종교는 실제 영적 세계에 의해 제시된 것이며, 그것은 우주적 신들을 믿고 의지하려는 필사자의 갈망에 초지성적 코스모스가 응답한 것이다. 진화 종교는 진리를 찾기 위한 인류의 우회적 탐색을 묘사하지만, 계시된 종교는 그 진리 자체이다.</w:t>
      </w:r>
    </w:p>
    <w:p w14:paraId="42E8CD57"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92:4.4 </w:t>
      </w:r>
      <w:r>
        <w:rPr>
          <w:rFonts w:ascii="함초롬바탕" w:eastAsia="함초롬바탕" w:hAnsi="함초롬바탕" w:cs="함초롬바탕"/>
          <w:color w:val="262626"/>
        </w:rPr>
        <w:t>종교적 계시는 여러 번 있었지만, 시대적 중요성을 지닌 계시는 오직 다섯 번뿐이었다. 그것들은 다음과 같다.</w:t>
      </w:r>
    </w:p>
    <w:p w14:paraId="781A51A7"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92:4.5 </w:t>
      </w:r>
      <w:r>
        <w:rPr>
          <w:rFonts w:ascii="함초롬바탕" w:eastAsia="함초롬바탕" w:hAnsi="함초롬바탕" w:cs="함초롬바탕"/>
          <w:color w:val="262626"/>
        </w:rPr>
        <w:t>1. 달라마시아 가르침. 첫째 근원이며 중심에 대한 참된 개념은 칼리가스티아 행성 영주의 유형 참모진 100명에 의해 처음으로 유란시아에 선포되었다. 신에 대한 이 확장하는 계시는 삼십만 년 이상 계속되었으나, 행성의 분리 이탈과 가르침 체계의 붕괴로 갑작스럽게 중단되었다. 반의 활동을 제외하면 달라마시아 계시의 영향은 사실상 전 세계에서 사라졌다. 놋족조차 아담이 도착할 때쯤 이 진리를 잊었다. 100인의 가르침을 받은 사람들 중 홍인은 그것을 가장 오랫동안 간직했지만, 위대한 영의 개념은 아메린드 종교에서 흐릿한 개념에 지나지 않았는데, 그리스도교와의 접촉이 그것을 크게 명확하게 하고 강화했다.</w:t>
      </w:r>
    </w:p>
    <w:p w14:paraId="24BB65B6"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92:4.6 </w:t>
      </w:r>
      <w:r>
        <w:rPr>
          <w:rFonts w:ascii="함초롬바탕" w:eastAsia="함초롬바탕" w:hAnsi="함초롬바탕" w:cs="함초롬바탕"/>
          <w:color w:val="262626"/>
        </w:rPr>
        <w:t>2. 에덴 가르침. 아담과 이브는 진화 민족들에게 모든 이의 아버지라는 개념을 다시 전했다. 첫째 에덴의 붕괴로 인해 아담 계시의 과정이 완전히 시작되기도 전에 중단되었다. 그러나 중단된 아담의 가르침은 셋족 사제들에 의해 이어졌고, 그 진리 중 일부는 결코 완전히 사라지지 않았다. 레반트 지역의 종교 진화의 전반적인 흐름은 셋족의 가르침에 의해 수정되었다. 그러나 기원전 2500년경까지 인류는 에덴 시대에 주어진 계시를 거의 잊어버렸다.</w:t>
      </w:r>
    </w:p>
    <w:p w14:paraId="4439BC47"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92:4.7 </w:t>
      </w:r>
      <w:r>
        <w:rPr>
          <w:rFonts w:ascii="함초롬바탕" w:eastAsia="함초롬바탕" w:hAnsi="함초롬바탕" w:cs="함초롬바탕"/>
          <w:color w:val="262626"/>
        </w:rPr>
        <w:t>3. 살렘의 멜기세덱. 이 네바돈의 비상 아들은 유란시아에서 셋째 진리 계시를 시작했다. 그의 가르침의 기본이 되는 계율은 신뢰와 신앙이었다. 그는 하나님의 전능한 자애에 대한 신뢰를 가르쳤으며, 신앙이 하나님의 은총을 얻는 행위라고 선포했다. 그의 가르침은 다양한 진화 종교의 신념과 관습에 점차 섞여 들었고, 마침내 그리스도 이후 첫 천 년기가 열릴 무렵 유란시아에 존재하던 신학 체계로 발전했다.</w:t>
      </w:r>
    </w:p>
    <w:p w14:paraId="75F8BC5E"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92:4.8 </w:t>
      </w:r>
      <w:r>
        <w:rPr>
          <w:rFonts w:ascii="함초롬바탕" w:eastAsia="함초롬바탕" w:hAnsi="함초롬바탕" w:cs="함초롬바탕"/>
          <w:color w:val="262626"/>
        </w:rPr>
        <w:t>4. 나사렛 예수. 그리스도 미가엘은 유란시아에 하나님을 우주 아버지로 제시하는 개념을 네 번째로 드러냈으며, 이 가르침은 그 후로 대체로 존속해 왔다. 그의 가르침의 본질은 사랑과 봉사였다. 그것은 하나님 아버지의 사랑의 사역에 대한 인식과 응답으로 창조체 아들이 자발적으로 드리는 사랑의 예배였으며, 그러한 창조체 아들들이 이 봉사에서 자신들이 또한 아버지 하나님을 섬기고 있음을 기쁘게 깨달으며 형제들에게 베푸는 자유의지의 봉사였다.</w:t>
      </w:r>
    </w:p>
    <w:p w14:paraId="625F546A"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92:4.9 </w:t>
      </w:r>
      <w:r>
        <w:rPr>
          <w:rFonts w:ascii="함초롬바탕" w:eastAsia="함초롬바탕" w:hAnsi="함초롬바탕" w:cs="함초롬바탕"/>
          <w:color w:val="262626"/>
        </w:rPr>
        <w:t>5. 유란시아 문서들. 이 글도 그중 하나인 이 문서들은 유란시아 필사자들에게 가장 최근에 진리를 제시한 것이다. 이 문서들은 이전의 모든 계시와 다르며, 단일한 우주 인격의 작품이 아니라 많은 존재들에 의한 합성된 제시이다. 그러나 우주 아버지에 이르기 전까지 어떤 계시도 완전할 수 없다. 다른 모든 천상의 사역은 부분적이며 일시적이고, 시간과 공간의 국지적 조건에 맞추어 조정된 것에 불과하다. 이러한 인정이 모든 계시의 즉각적인 힘과 권위를 다소 약화시킬 수도 있지만, 이제 유란시아는 이러한 솔직한 진술을 할 시점에 이르렀다. 이는 유란시아의 필사 인종들에게 주어진 진리 계시들 중 가장 최근의 것인 이 계시의 미래 영향력과 권위를 약화시킬 위험을 무릅쓰고라도 그러하다.</w:t>
      </w:r>
    </w:p>
    <w:p w14:paraId="7E36407E" w14:textId="77777777" w:rsidR="000E11C6" w:rsidRPr="00116A56" w:rsidRDefault="000E11C6" w:rsidP="00116A56">
      <w:pPr>
        <w:spacing w:beforeLines="50" w:before="120"/>
        <w:jc w:val="both"/>
        <w:rPr>
          <w:rFonts w:ascii="함초롬바탕" w:eastAsia="함초롬바탕" w:hAnsi="함초롬바탕" w:cs="함초롬바탕"/>
        </w:rPr>
      </w:pPr>
    </w:p>
    <w:p w14:paraId="025527C0" w14:textId="77777777" w:rsidR="000E11C6" w:rsidRPr="00116A56" w:rsidRDefault="00000000" w:rsidP="007F1B2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위대한 종교 지도자들</w:t>
      </w:r>
    </w:p>
    <w:p w14:paraId="17E29B89"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92:5.1 </w:t>
      </w:r>
      <w:r>
        <w:rPr>
          <w:rFonts w:ascii="함초롬바탕" w:eastAsia="함초롬바탕" w:hAnsi="함초롬바탕" w:cs="함초롬바탕"/>
          <w:color w:val="262626"/>
        </w:rPr>
        <w:t>진화 종교에서는 신들이 인간 형상의 모습으로 존재한다고 여겨지지만, 계시된 종교에서는 인간은 자신들이 하나님의 아들들이며, 심지어 신성의 유한한 형상으로 지어졌다고 배운다. 계시의 가르침과 진화의 산물에서 종합된 신 개념은 다음과 같은 요소의 혼합으로 이루어졌다.</w:t>
      </w:r>
    </w:p>
    <w:p w14:paraId="6B75A5BE"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92:5.2 </w:t>
      </w:r>
      <w:r>
        <w:rPr>
          <w:rFonts w:ascii="함초롬바탕" w:eastAsia="함초롬바탕" w:hAnsi="함초롬바탕" w:cs="함초롬바탕"/>
          <w:color w:val="262626"/>
        </w:rPr>
        <w:t>1. 진화 제의의 선재하는 사상</w:t>
      </w:r>
    </w:p>
    <w:p w14:paraId="1B646C1A"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92:5.3 </w:t>
      </w:r>
      <w:r>
        <w:rPr>
          <w:rFonts w:ascii="함초롬바탕" w:eastAsia="함초롬바탕" w:hAnsi="함초롬바탕" w:cs="함초롬바탕"/>
          <w:color w:val="262626"/>
        </w:rPr>
        <w:t>2. 계시된 종교의 숭고한 이상</w:t>
      </w:r>
    </w:p>
    <w:p w14:paraId="7693E182"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92:5.4 </w:t>
      </w:r>
      <w:r>
        <w:rPr>
          <w:rFonts w:ascii="함초롬바탕" w:eastAsia="함초롬바탕" w:hAnsi="함초롬바탕" w:cs="함초롬바탕"/>
          <w:color w:val="262626"/>
        </w:rPr>
        <w:t>3. 위대한 종교 지도자들, 즉 예언자들과 인류의 교사들의 개인적인 관점</w:t>
      </w:r>
    </w:p>
    <w:p w14:paraId="223F1DAE"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92:5.5 </w:t>
      </w:r>
      <w:r>
        <w:rPr>
          <w:rFonts w:ascii="함초롬바탕" w:eastAsia="함초롬바탕" w:hAnsi="함초롬바탕" w:cs="함초롬바탕"/>
          <w:color w:val="262626"/>
        </w:rPr>
        <w:t>대부분의 위대한 종교 시대는 뛰어난 인물의 삶과 가르침으로 시작되었다. 역사의 가치 있는 도덕 운동들의 대부분은 지도력으로부터 비롯되었다. 사람들은 언제나 지도자를, 심지어 그의 가르침을 희생하면서까지 존숭하고, 그가 선포한 진리를 놓치면서도 그의 인격을 존경하는 경향이 있었다. 이는 이유가 없는 것이 아니다. 진화하는 인간의 마음속에는 위로부터, 그리고 저 너머로부터의 도움을 갈망하는 본능적 열망이 있다. 이러한 갈망은 행성 영주와 이후의 물질 아들들의 지상 출현을 미리 내다보도록 설계된 것이다. 유란시아에서 인간은 이 초인간 지도자들과 통치자들을 박탈당했으며, 그래서 초자연적 기원과 기적적 생애에 관한 전설로 인간 지도자들을 감싸 이 상실을 끊임없이 보충하려 한다.</w:t>
      </w:r>
    </w:p>
    <w:p w14:paraId="6A6273F3"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92:5.6 </w:t>
      </w:r>
      <w:r>
        <w:rPr>
          <w:rFonts w:ascii="함초롬바탕" w:eastAsia="함초롬바탕" w:hAnsi="함초롬바탕" w:cs="함초롬바탕"/>
          <w:color w:val="262626"/>
        </w:rPr>
        <w:t>많은 인종들이 자신들의 지도자들을 처녀 출생으로 여겼으며, 그들의 생애에는 기적적인 일화가 풍부하게 뿌려져 있었고, 그들의 귀환은 항상 각 집단에 의해 기대되었다. 중앙 아시아에서는 아직도 부족민들이 칭기즈칸의 귀환을 기다리고 있으며, 티베트·중국·인도에서는 부처를, 이슬람에서는 무함마드를, 아메린드에서는 헤수나닌 오나모날론톤을, 히브리인들 사이에서는 대체로 아담의 물질적 통치자로서의 귀환을 기대했다. 바빌론에서는 신 마르둑이 아담 전설, 즉 하나님의 아들이라는 개념을 계승하여 인간과 하나님 사이의 연결 고리가 되었다. 아담이 지구에 출현한 후, 이른바 하나님의 아들들은 세계 여러 인종들 사이에서 흔히 등장하게 되었다.</w:t>
      </w:r>
    </w:p>
    <w:p w14:paraId="5E072604"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92:5.7 </w:t>
      </w:r>
      <w:r>
        <w:rPr>
          <w:rFonts w:ascii="함초롬바탕" w:eastAsia="함초롬바탕" w:hAnsi="함초롬바탕" w:cs="함초롬바탕"/>
          <w:color w:val="262626"/>
        </w:rPr>
        <w:t>비록 그들이 자주 미신적인 경외의 대상이 되었지만, 이 교사들이 인류의 도덕과 철학과 종교의 진보를 위해 계시된 진리의 지렛대가 의지한 일시적 인격의 받침점이었다는 것은 여전히 사실이다.</w:t>
      </w:r>
    </w:p>
    <w:p w14:paraId="534A4124"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92:5.8 </w:t>
      </w:r>
      <w:r>
        <w:rPr>
          <w:rFonts w:ascii="함초롬바탕" w:eastAsia="함초롬바탕" w:hAnsi="함초롬바탕" w:cs="함초롬바탕"/>
          <w:color w:val="262626"/>
        </w:rPr>
        <w:t>유란시아의 백만 년에 걸친 인간 역사에서 오나가르부터 구루 나낙에 이르기까지 수백 명 위에 수백 명의 종교 지도자들이 있었다. 이 기간 동안 종교적 진리와 영적 신앙의 조수는 여러 차례 밀물과 썰물을 겪었으며, 유란시아 종교의 각 부흥은 과거에 어떤 종교 지도자의 삶과 가르침과 연관되어 있었다. 근래의 교사들을 고려할 때, 그들을 아담 이후 유란시아의 일곱 주요 종교 시대로 묶어 보면 도움이 될 것이다.</w:t>
      </w:r>
    </w:p>
    <w:p w14:paraId="62B1EC2D"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92:5.9 </w:t>
      </w:r>
      <w:r>
        <w:rPr>
          <w:rFonts w:ascii="함초롬바탕" w:eastAsia="함초롬바탕" w:hAnsi="함초롬바탕" w:cs="함초롬바탕"/>
          <w:color w:val="262626"/>
        </w:rPr>
        <w:t>1. 셋족의 시대. 아모사드의 지도 아래 재건된 셋족 사제들은 위대한 아담 이후의 교사들이 되었다. 그들은 안드족의 땅 전역에서 활동했으며, 그들의 영향력은 그리스인, 수메르인, 힌두인들 사이에서 가장 오래 지속되었다. 힌두인들 사이에서는 그들이 현재까지도 힌두교의 브라만으로 이어지고 있다. 셋족과 그들의 추종자들은 아담이 계시한 삼위일체 개념을 결코 완전히 잃지 않았다.</w:t>
      </w:r>
    </w:p>
    <w:p w14:paraId="5EBE5BFA"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92:5.10 </w:t>
      </w:r>
      <w:r>
        <w:rPr>
          <w:rFonts w:ascii="함초롬바탕" w:eastAsia="함초롬바탕" w:hAnsi="함초롬바탕" w:cs="함초롬바탕"/>
          <w:color w:val="262626"/>
        </w:rPr>
        <w:t>2. 멜기세덱 선교사들의 시대. 유란시아 종교는 그리스도 이전 거의 이천 년 전에 살렘에서 살며 가르쳤던 마키벤타 멜기세덱이 임명한 교사들의 노력으로 크게 부활되었다. 이 선교사들은 하나님의 호의를 얻는 대가로서 신앙을 선포했다. 그들의 가르침은 즉각적인 종교를 형성하지는 않았지만, 후일 진리의 교사들이 유란시아의 종교를 세우는 기초를 마련했다.</w:t>
      </w:r>
    </w:p>
    <w:p w14:paraId="47DB79A9"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92:5.11 </w:t>
      </w:r>
      <w:r>
        <w:rPr>
          <w:rFonts w:ascii="함초롬바탕" w:eastAsia="함초롬바탕" w:hAnsi="함초롬바탕" w:cs="함초롬바탕"/>
          <w:color w:val="262626"/>
        </w:rPr>
        <w:t>3. 멜기세덱 이후의 시대. 아멘에모페와 이크나톤이 이 시대에 가르쳤지만, 멜기세덱 이후의 시대에 가장 두드러진 종교적 천재는 레반트 베두인 집단의 지도자이자 히브리 종교의 창시자인 모세였다. 모세는 유일신 신앙을 가르쳤다. 그는 “이스라엘아 들어라, 주 우리 하나님은 한 분 하나님이시다”라고 말했다. “주 그는 하나님이시다. 그 외에는 없다.” 그는 끊임없이 자신의 백성들 사이에서 귀신 제의의 잔재를 뿌리 뽑으려 했으며, 그것을 행하는 자들에게 사형을 규정하기까지 했다. 모세의 유일신 신앙은 그의 후계자들에 의해 변질되었지만, 후일 그들은 그의 많은 가르침으로 돌아갔다. 모세의 위대함은 그의 지혜와 명민함에 있다. 다른 사람들이 하나님에 대한 더 큰 개념을 가진 적은 있으나, 그토록 많은 사람에게 그처럼 진보된 믿음을 받아들이게 하는 데 성공한 사람은 하나도 없었다.</w:t>
      </w:r>
    </w:p>
    <w:p w14:paraId="49D71B31"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92:5.12 </w:t>
      </w:r>
      <w:r>
        <w:rPr>
          <w:rFonts w:ascii="함초롬바탕" w:eastAsia="함초롬바탕" w:hAnsi="함초롬바탕" w:cs="함초롬바탕"/>
          <w:color w:val="262626"/>
        </w:rPr>
        <w:t>4. 기원전 6세기. 이 시기는 유란시아에서 목격된 가장 위대한 종교적 각성의 세기 중 하나로, 많은 인물들이 진리를 선포했다. 이 중에는 고타마, 공자, 노자, 조로아스터, 자이나교 교사들이 포함된다. 고타마의 가르침은 아시아 전역에 널리 퍼졌고, 그는 수백만 명에 의해 부처로 존경받고 있다. 공자는 중국의 도덕성에 있어서 그리스 철학에 대한 플라톤의 위치와 같았고, 두 사람의 가르침은 종교적 반향을 일으켰지만, 엄밀히 말하면 둘 다 종교적 교사는 아니었다. 노자는 공자가 인간성에서, 또는 플라톤이 이상주의에서 본 것보다 더 많은 하나님을 도(道)에서 그려 보았다. 조로아스터는 선과 악이라는 이원적 영주의(靈主義) 개념에 크게 영향을 받았지만, 동시에 하나의 영원한 신과 빛이 어둠을 궁극적으로 이길 것이라는 개념을 분명히 고양시켰다.</w:t>
      </w:r>
    </w:p>
    <w:p w14:paraId="5C3AF5A0"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92:5.13 </w:t>
      </w:r>
      <w:r>
        <w:rPr>
          <w:rFonts w:ascii="함초롬바탕" w:eastAsia="함초롬바탕" w:hAnsi="함초롬바탕" w:cs="함초롬바탕"/>
          <w:color w:val="262626"/>
        </w:rPr>
        <w:t>5. 기원후 1세기. 종교 교사로서 나사렛 예수는 세례 요한이 세운 제의에서 출발하여, 금식과 형식들로부터 가능한 한 멀리 나아갔다. 예수를 제외하고, 다소의 바울과 알렉산드리아의 필로가 이 시대의 가장 위대한 교사들이었다. 그들의 종교 개념은 그리스도의 이름을 딴 신앙의 진화에 지배적인 역할을 했다.</w:t>
      </w:r>
    </w:p>
    <w:p w14:paraId="5CEDD842"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92:5.14 </w:t>
      </w:r>
      <w:r>
        <w:rPr>
          <w:rFonts w:ascii="함초롬바탕" w:eastAsia="함초롬바탕" w:hAnsi="함초롬바탕" w:cs="함초롬바탕"/>
          <w:color w:val="262626"/>
        </w:rPr>
        <w:t>6. 기원후 6세기. 무함마드는 그의 시대의 많은 신앙보다 우수한 종교를 창시했다. 그의 종교는 외국 신앙의 사회적 요구와 자신의 백성의 종교 생활의 혼란에 대한 항의였다.</w:t>
      </w:r>
    </w:p>
    <w:p w14:paraId="2B8E53B7"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92:5.15 </w:t>
      </w:r>
      <w:r>
        <w:rPr>
          <w:rFonts w:ascii="함초롬바탕" w:eastAsia="함초롬바탕" w:hAnsi="함초롬바탕" w:cs="함초롬바탕"/>
          <w:color w:val="262626"/>
        </w:rPr>
        <w:t>7. 기원후 15세기. 이 시기에 두 종교 운동이 일어났다. 서방에서는 그리스도교의 통일이 붕괴되었고, 동방에서는 새로운 종교가 종합되었다. 유럽의 제도화된 그리스도교는 더 이상의 성장이 통일성과 양립할 수 없을 만큼 경직되었다. 반면 동방에서는 이슬람교, 힌두교, 불교의 가르침이 나낙과 그의 추종자들에 의해 통합되어, 아시아에서 가장 진보된 종교 중 하나인 시크교가 형성되었다.</w:t>
      </w:r>
    </w:p>
    <w:p w14:paraId="0E2E5100"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92:5.16 </w:t>
      </w:r>
      <w:r>
        <w:rPr>
          <w:rFonts w:ascii="함초롬바탕" w:eastAsia="함초롬바탕" w:hAnsi="함초롬바탕" w:cs="함초롬바탕"/>
          <w:color w:val="262626"/>
        </w:rPr>
        <w:t>유란시아의 미래는 의심할 여지 없이 하나님의 아버지되심과 모든 창조체의 형제 됨이라는 종교적 진리를 가르치는 교사들의 출현으로 특징지어질 것이다. 그러나 이 미래 예언자들의 열렬하고 진지한 노력이 종교 간 장벽을 강화하는 쪽보다, 사타니아의 유란시아를 그토록 특징짓는 서로 다른 지적 신학들의 많은 추종자들 사이에서 영적 예배의 종교적 형제애를 증진하는 데 더 향하기를 바란다.</w:t>
      </w:r>
    </w:p>
    <w:p w14:paraId="21E62559" w14:textId="77777777" w:rsidR="000E11C6" w:rsidRPr="00116A56" w:rsidRDefault="000E11C6" w:rsidP="00116A56">
      <w:pPr>
        <w:spacing w:beforeLines="50" w:before="120"/>
        <w:jc w:val="both"/>
        <w:rPr>
          <w:rFonts w:ascii="함초롬바탕" w:eastAsia="함초롬바탕" w:hAnsi="함초롬바탕" w:cs="함초롬바탕"/>
        </w:rPr>
      </w:pPr>
    </w:p>
    <w:p w14:paraId="15339197" w14:textId="77777777" w:rsidR="000E11C6" w:rsidRPr="00116A56" w:rsidRDefault="00000000" w:rsidP="007F1B2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복합 종교</w:t>
      </w:r>
    </w:p>
    <w:p w14:paraId="7665018E"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92:6.1 </w:t>
      </w:r>
      <w:r>
        <w:rPr>
          <w:rFonts w:ascii="함초롬바탕" w:eastAsia="함초롬바탕" w:hAnsi="함초롬바탕" w:cs="함초롬바탕"/>
          <w:color w:val="262626"/>
        </w:rPr>
        <w:t>20세기 유란시아의 종교는 인간의 예배 충동이 사회적으로 어떻게 진화했는지를 보여주는 흥미로운 연구 대상이다. 많은 신앙들은 귀신 제의 시대 이후 거의 진보하지 못했다. 아프리카의 피그미들은 집단으로서 종교적 반응을 거의 보이지 않으며, 그들 중 일부는 영 환경을 어렴풋이 믿는 정도에 불과하다. 이들은 종교 진화가 시작되던 시기의 원시 인간 수준에 여전히 머물러 있다. 원시 종교의 기본 신념은 죽음 이후의 생존이었다. 인격적 하나님을 예배한다는 개념은 이미 진화의 진보된 단계, 곧 계시의 첫 단계를 보여 준다. 디약족은 가장 원시적인 종교적 관행만을 발전시켰다. 비교적 최근의 에스키모와 아메린드는 하나님에 대한 개념이 매우 빈약했고, 귀신을 믿으며 죽음 이후의 생존에 대해 막연한 생각만 가지고 있었다. 오늘날의 오스트레일리아 원주민들은 귀신에 대한 공포, 어둠에 대한 두려움, 그리고 조잡한 조상 존숭만을 지니고 있다. 줄루족은 이제 막 귀신 공포와 희생의 종교를 발전시키고 있다. 많은 아프리카 부족들은, 그리스도교인과 이슬람교도의 선교 사업을 통한 경우를 제외하면, 아직 종교 진화의 주물 단계를 넘어서지 못하고 있다. 그러나 일부 집단은 한때의 트라키아인들처럼 유일신 신앙 사상을 오래도록 유지했으며, 그들은 또한 불멸을 믿었다.</w:t>
      </w:r>
    </w:p>
    <w:p w14:paraId="1BF98B2A"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92:6.2 </w:t>
      </w:r>
      <w:r>
        <w:rPr>
          <w:rFonts w:ascii="함초롬바탕" w:eastAsia="함초롬바탕" w:hAnsi="함초롬바탕" w:cs="함초롬바탕"/>
          <w:color w:val="262626"/>
        </w:rPr>
        <w:t>유란시아에서 진화 종교와 계시 종교는 나란히 진보하면서 서로 융합되어, 이 문서들이 기록되던 당시 세상에서 볼 수 있었던 다양한 신학 체계로 발전해 갔다. 이 종교들, 즉 20세기 유란시아의 종교들은 다음과 같이 분류될 수 있다.</w:t>
      </w:r>
    </w:p>
    <w:p w14:paraId="4F5C975C"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92:6.3 </w:t>
      </w:r>
      <w:r>
        <w:rPr>
          <w:rFonts w:ascii="함초롬바탕" w:eastAsia="함초롬바탕" w:hAnsi="함초롬바탕" w:cs="함초롬바탕"/>
          <w:color w:val="262626"/>
        </w:rPr>
        <w:t>1. 힌두교—가장 오래된 신앙.</w:t>
      </w:r>
    </w:p>
    <w:p w14:paraId="2E277ABE"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92:6.4 </w:t>
      </w:r>
      <w:r>
        <w:rPr>
          <w:rFonts w:ascii="함초롬바탕" w:eastAsia="함초롬바탕" w:hAnsi="함초롬바탕" w:cs="함초롬바탕"/>
          <w:color w:val="262626"/>
        </w:rPr>
        <w:t>2. 히브리 종교.</w:t>
      </w:r>
    </w:p>
    <w:p w14:paraId="3B9C8817"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92:6.5 </w:t>
      </w:r>
      <w:r>
        <w:rPr>
          <w:rFonts w:ascii="함초롬바탕" w:eastAsia="함초롬바탕" w:hAnsi="함초롬바탕" w:cs="함초롬바탕"/>
          <w:color w:val="262626"/>
        </w:rPr>
        <w:t>3. 불교.</w:t>
      </w:r>
    </w:p>
    <w:p w14:paraId="7F1DB59D"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92:6.6 </w:t>
      </w:r>
      <w:r>
        <w:rPr>
          <w:rFonts w:ascii="함초롬바탕" w:eastAsia="함초롬바탕" w:hAnsi="함초롬바탕" w:cs="함초롬바탕"/>
          <w:color w:val="262626"/>
        </w:rPr>
        <w:t>4. 공자의 가르침.</w:t>
      </w:r>
    </w:p>
    <w:p w14:paraId="31CD5161"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92:6.7 </w:t>
      </w:r>
      <w:r>
        <w:rPr>
          <w:rFonts w:ascii="함초롬바탕" w:eastAsia="함초롬바탕" w:hAnsi="함초롬바탕" w:cs="함초롬바탕"/>
          <w:color w:val="262626"/>
        </w:rPr>
        <w:t>5. 도교 신앙.</w:t>
      </w:r>
    </w:p>
    <w:p w14:paraId="2CB7CE21"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92:6.8 </w:t>
      </w:r>
      <w:r>
        <w:rPr>
          <w:rFonts w:ascii="함초롬바탕" w:eastAsia="함초롬바탕" w:hAnsi="함초롬바탕" w:cs="함초롬바탕"/>
          <w:color w:val="262626"/>
        </w:rPr>
        <w:t>6. 조로아스터교.</w:t>
      </w:r>
    </w:p>
    <w:p w14:paraId="226BA44D"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92:6.9 </w:t>
      </w:r>
      <w:r>
        <w:rPr>
          <w:rFonts w:ascii="함초롬바탕" w:eastAsia="함초롬바탕" w:hAnsi="함초롬바탕" w:cs="함초롬바탕"/>
          <w:color w:val="262626"/>
        </w:rPr>
        <w:t>7. 신도.</w:t>
      </w:r>
    </w:p>
    <w:p w14:paraId="168AEF6C"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92:6.10 </w:t>
      </w:r>
      <w:r>
        <w:rPr>
          <w:rFonts w:ascii="함초롬바탕" w:eastAsia="함초롬바탕" w:hAnsi="함초롬바탕" w:cs="함초롬바탕"/>
          <w:color w:val="262626"/>
        </w:rPr>
        <w:t>8. 자이나교.</w:t>
      </w:r>
    </w:p>
    <w:p w14:paraId="6B0FC6B7"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92:6.11 </w:t>
      </w:r>
      <w:r>
        <w:rPr>
          <w:rFonts w:ascii="함초롬바탕" w:eastAsia="함초롬바탕" w:hAnsi="함초롬바탕" w:cs="함초롬바탕"/>
          <w:color w:val="262626"/>
        </w:rPr>
        <w:t>9. 그리스도교.</w:t>
      </w:r>
    </w:p>
    <w:p w14:paraId="57475B6E"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92:6.12 </w:t>
      </w:r>
      <w:r>
        <w:rPr>
          <w:rFonts w:ascii="함초롬바탕" w:eastAsia="함초롬바탕" w:hAnsi="함초롬바탕" w:cs="함초롬바탕"/>
          <w:color w:val="262626"/>
        </w:rPr>
        <w:t>10. 이슬람교.</w:t>
      </w:r>
    </w:p>
    <w:p w14:paraId="678B7C07"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92:6.13 </w:t>
      </w:r>
      <w:r>
        <w:rPr>
          <w:rFonts w:ascii="함초롬바탕" w:eastAsia="함초롬바탕" w:hAnsi="함초롬바탕" w:cs="함초롬바탕"/>
          <w:color w:val="262626"/>
        </w:rPr>
        <w:t>11. 시크교—가장 최근에 등장한 종교.</w:t>
      </w:r>
    </w:p>
    <w:p w14:paraId="6D21F60D"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92:6.14 </w:t>
      </w:r>
      <w:r>
        <w:rPr>
          <w:rFonts w:ascii="함초롬바탕" w:eastAsia="함초롬바탕" w:hAnsi="함초롬바탕" w:cs="함초롬바탕"/>
          <w:color w:val="262626"/>
        </w:rPr>
        <w:t>고대의 가장 진보된 종교는 힌두교와 유대교였으며, 각각 동방과 서방에서 종교 발달의 경로에 큰 영향을 미쳤다. 힌두교도와 히브리인들은 각자의 종교가 신의 영감과 계시에 의해 세워졌다고 믿었으며, 다른 모든 종교를 하나의 참된 신앙에서 타락한 형태로 여겼다.</w:t>
      </w:r>
    </w:p>
    <w:p w14:paraId="4AE944F0"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92:6.15 </w:t>
      </w:r>
      <w:r>
        <w:rPr>
          <w:rFonts w:ascii="함초롬바탕" w:eastAsia="함초롬바탕" w:hAnsi="함초롬바탕" w:cs="함초롬바탕"/>
          <w:color w:val="262626"/>
        </w:rPr>
        <w:t>인도는 힌두교, 시크교, 이슬람교, 자이나교로 나뉘어 있으며, 각 종교는 하나님, 인간, 그리고 우주를 서로 다르게 이해하고 있다. 중국은 도교와 공자의 가르침을 따르고, 일본에서는 신도가 존숭된다.</w:t>
      </w:r>
    </w:p>
    <w:p w14:paraId="72067A89"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92:6.16 </w:t>
      </w:r>
      <w:r>
        <w:rPr>
          <w:rFonts w:ascii="함초롬바탕" w:eastAsia="함초롬바탕" w:hAnsi="함초롬바탕" w:cs="함초롬바탕"/>
          <w:color w:val="262626"/>
        </w:rPr>
        <w:t>주요 국제적이고 인종 간의 신앙은 히브리 종교, 불교, 그리스도교, 이슬람교이다. 불교는 실론과 버마에서 티베트와 중국을 거쳐 일본에 이르기까지 퍼져 있다. 불교는 여러 민족의 도덕률에 대한 적응력을 보여 왔는데, 이는 그리스도교만이 필적할 만한 것이었다.</w:t>
      </w:r>
    </w:p>
    <w:p w14:paraId="7D97C151"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92:6.17 </w:t>
      </w:r>
      <w:r>
        <w:rPr>
          <w:rFonts w:ascii="함초롬바탕" w:eastAsia="함초롬바탕" w:hAnsi="함초롬바탕" w:cs="함초롬바탕"/>
          <w:color w:val="262626"/>
        </w:rPr>
        <w:t>히브리 종교는 다신교에서 유일신 신앙으로의 철학적 전환을 포함하며, 진화 종교와 계시 종교 사이의 진화적 연결 고리이다. 히브리인들은 초기의 진화적 신들로부터 계시의 하나님까지 곧장 따라간 유일한 서방 민족이었다. 그러나 이 진리는 이사야 시대가 되어서야 널리 받아들여졌는데, 그는 인종의 신과 우주적 창조주를 결합한 개념을 다시 가르쳤다. “만군의 주, 이스라엘의 하나님이여, 주만이 하나님이시니, 오직 주뿐이십니다. 주께서 하늘과 땅을 지으셨습니다.” 한때 서방 문명의 생존의 희망은 히브리인의 숭고한 선의 개념과 헬레니즘의 진보된 아름다움의 개념에 달려 있었다.</w:t>
      </w:r>
    </w:p>
    <w:p w14:paraId="41E041D4"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92:6.18 </w:t>
      </w:r>
      <w:r>
        <w:rPr>
          <w:rFonts w:ascii="함초롬바탕" w:eastAsia="함초롬바탕" w:hAnsi="함초롬바탕" w:cs="함초롬바탕"/>
          <w:color w:val="262626"/>
        </w:rPr>
        <w:t>그리스도교는 그리스도의 삶과 가르침에 관한 종교로, 유대교의 신학을 바탕으로 하여 조로아스터교의 가르침과 그리스 철학을 일부 흡수하고, 주로 세 사람, 곧 필로, 베드로, 바울에 의해 정식화되었다. 바울 시대 이후 그리스도교는 여러 진화 단계를 거치며 철저히 서방화되었고, 그래서 많은 비유럽 민족들은 아주 자연스럽게 그리스도교를 낯선 하나님의 낯선 계시, 낯선 자들을 위한 계시로 여긴다.</w:t>
      </w:r>
    </w:p>
    <w:p w14:paraId="534A302A"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92:6.19 </w:t>
      </w:r>
      <w:r>
        <w:rPr>
          <w:rFonts w:ascii="함초롬바탕" w:eastAsia="함초롬바탕" w:hAnsi="함초롬바탕" w:cs="함초롬바탕"/>
          <w:color w:val="262626"/>
        </w:rPr>
        <w:t>이슬람교는 북아프리카, 레반트, 동남아시아의 종교문화적 연결체이다. 이슬람을 유일신 신앙으로 만든 것은 유대 신학과 이후의 그리스도교 가르침이었다. 무함마드의 추종자들은 삼위일체의 진보된 가르침에 걸려 넘어졌으며, 세 신성한 인격과 하나의 신이라는 교리를 이해하지 못했다. 진화하는 마음에 갑자기 진보된 계시 진리를 받아들이게 하는 일은 언제나 어렵다. 인간은 진화적 창조체이며, 대체로 진화적 기법을 통해 자신의 종교를 얻어야 한다.</w:t>
      </w:r>
    </w:p>
    <w:p w14:paraId="6026A667"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92:6.20 </w:t>
      </w:r>
      <w:r>
        <w:rPr>
          <w:rFonts w:ascii="함초롬바탕" w:eastAsia="함초롬바탕" w:hAnsi="함초롬바탕" w:cs="함초롬바탕"/>
          <w:color w:val="262626"/>
        </w:rPr>
        <w:t>조상 숭배는 한때 종교 진화의 확실한 진보를 이루었지만, 불교와 힌두교같이 상대적으로 훨씬 진보된 것이 그토록 많은 가운데서도 이 원시적 개념이 중국, 일본, 인도에 여전히 남아 있는 것은 놀랍고도 유감스러운 일이다. 서방에서는 조상 숭배가 국가 신들에 대한 존숭과 인종적 영웅들에 대한 존경으로 발전했다. 20세기에는 이러한 영웅 존숭적 민족주의 종교가 서방의 여러 인종과 국가를 특징짓는 다양한 급진적이고 민족주의적인 세속주의로 등장했다. 이와 같은 태도는 영어권의 큰 대학교들과 대규모 산업 사회에서도 많이 발견된다. 이러한 개념들과 그리 다르지 않은 것으로, 종교란 단지 “선한 삶을 함께 추구하는 것”이라는 견해가 있다. “민족 종교”는 초기 로마의 황제 예배와 신도, 곧 황실 안에서 국가를 예배하는 것으로의 회귀에 다름 아니다.</w:t>
      </w:r>
    </w:p>
    <w:p w14:paraId="45CAB3E1" w14:textId="77777777" w:rsidR="000E11C6" w:rsidRPr="00116A56" w:rsidRDefault="000E11C6" w:rsidP="00116A56">
      <w:pPr>
        <w:spacing w:beforeLines="50" w:before="120"/>
        <w:jc w:val="both"/>
        <w:rPr>
          <w:rFonts w:ascii="함초롬바탕" w:eastAsia="함초롬바탕" w:hAnsi="함초롬바탕" w:cs="함초롬바탕"/>
        </w:rPr>
      </w:pPr>
    </w:p>
    <w:p w14:paraId="0C639F40" w14:textId="77777777" w:rsidR="000E11C6" w:rsidRPr="00116A56" w:rsidRDefault="00000000" w:rsidP="007F1B2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종교의 추가적 진화</w:t>
      </w:r>
    </w:p>
    <w:p w14:paraId="64E10BED"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92:7.1 </w:t>
      </w:r>
      <w:r>
        <w:rPr>
          <w:rFonts w:ascii="함초롬바탕" w:eastAsia="함초롬바탕" w:hAnsi="함초롬바탕" w:cs="함초롬바탕"/>
          <w:color w:val="262626"/>
        </w:rPr>
        <w:t>종교는 결코 과학적 사실이 될 수 없다. 철학은 과학적 기초 위에 세워질 수 있지만, 종교는 언제나 진화적이거나 계시적일 것이며, 혹은 오늘날 세상에서처럼 그 둘의 결합일 수 있다.</w:t>
      </w:r>
    </w:p>
    <w:p w14:paraId="28936D59"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92:7.2 </w:t>
      </w:r>
      <w:r>
        <w:rPr>
          <w:rFonts w:ascii="함초롬바탕" w:eastAsia="함초롬바탕" w:hAnsi="함초롬바탕" w:cs="함초롬바탕"/>
          <w:color w:val="262626"/>
        </w:rPr>
        <w:t>새로운 종교는 발명될 수 없다. 그것들은 진화되거나, 혹은 갑작스럽게 계시될 뿐이다. 모든 새로운 진화 종교는 단지 옛 신념의 진보된 표현일 뿐이며, 새로운 적응과 조정이다. 옛것은 사라지지 않고 새로운 것과 융합된다. 시크교가 힌두교, 불교, 이슬람교와 그 밖의 당대 제의들의 토양과 형식들로부터 싹트고 꽃핀 것과 같다. 원시 종교는 매우 민주적이었으며, 야만인은 빌리거나 빌려주는 데 빨랐다. 오직 계시된 종교가 등장하면서부터 전제적이고 비타협적인 신학적 자만이 나타났다.</w:t>
      </w:r>
    </w:p>
    <w:p w14:paraId="3AD6B88A"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92:7.3 </w:t>
      </w:r>
      <w:r>
        <w:rPr>
          <w:rFonts w:ascii="함초롬바탕" w:eastAsia="함초롬바탕" w:hAnsi="함초롬바탕" w:cs="함초롬바탕"/>
          <w:color w:val="262626"/>
        </w:rPr>
        <w:t>유란시아의 모든 종교는 인간을 하나님께로 인도하고, 아버지를 인간에게 깨닫게 하는 한 선하다. 어떤 종교 단체도 자신들의 신조를 그 진리라고 여기는 것은 오류이며, 그러한 태도는 신앙의 확신보다는 신학적 오만을 드러낸다. 다른 모든 신앙에 담긴 최고의 진리를 유익하게 연구하고 흡수할 수 없는 유란시아 종교는 하나도 없다. 모든 종교에 진리가 담겨 있기 때문이다. 종교인들은 이웃이 가진 살아 있는 영적 신앙에서 최선을 빌려오는 것이, 그들의 남아 있는 미신과 낡아 빠진 의식에서 최악을 비난하는 것보다 훨씬 더 낫다.</w:t>
      </w:r>
    </w:p>
    <w:p w14:paraId="5A724B5E"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92:7.4 </w:t>
      </w:r>
      <w:r>
        <w:rPr>
          <w:rFonts w:ascii="함초롬바탕" w:eastAsia="함초롬바탕" w:hAnsi="함초롬바탕" w:cs="함초롬바탕"/>
          <w:color w:val="262626"/>
        </w:rPr>
        <w:t>이 모든 종교는 동일한 영적 인도에 대한 인간의 다양한 지적 반응의 결과로 발생했다. 그들은 신조와 교리와 의식의 통일성에는 결코 이를 수 없을 것이다. 그것들은 지적인 것이기 때문이다. 그러나 그들은 모든 이의 아버지께 드리는 참된 예배에서 하나됨을 실현할 수 있으며, 언젠가는 실현할 것이다. 이는 영적인 것이요, 영 안에서 모든 사람이 평등하다는 것은 영원토록 참되기 때문이다.</w:t>
      </w:r>
    </w:p>
    <w:p w14:paraId="6DC228B1"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92:7.5 </w:t>
      </w:r>
      <w:r>
        <w:rPr>
          <w:rFonts w:ascii="함초롬바탕" w:eastAsia="함초롬바탕" w:hAnsi="함초롬바탕" w:cs="함초롬바탕"/>
          <w:color w:val="262626"/>
        </w:rPr>
        <w:t>원시 종교는 주로 물질적 가치 의식이었지만, 문명은 종교적 가치를 고양시킨다. 진정한 종교는 자아를 의미 있고 최상인 가치들에 대한 봉사에 바치는 헌신이기 때문이다. 종교가 진화함에 따라 윤리는 도덕의 철학이 되고, 도덕성은 가장 높은 의미와 최상 가치, 곧 신성하고 영적인 이상의 기준에 따라 자아를 훈육하는 것이 된다. 이로써 종교는 자발적이고 절묘한 헌신이 되며, 사랑의 충성에 대한 살아 있는 체험이 된다.</w:t>
      </w:r>
    </w:p>
    <w:p w14:paraId="4C9FFC72"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92:7.6 </w:t>
      </w:r>
      <w:r>
        <w:rPr>
          <w:rFonts w:ascii="함초롬바탕" w:eastAsia="함초롬바탕" w:hAnsi="함초롬바탕" w:cs="함초롬바탕"/>
          <w:color w:val="262626"/>
        </w:rPr>
        <w:t>종교의 질은 다음의 요소들로 평가될 수 있다.</w:t>
      </w:r>
    </w:p>
    <w:p w14:paraId="30A47BDB"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92:7.7 </w:t>
      </w:r>
      <w:r>
        <w:rPr>
          <w:rFonts w:ascii="함초롬바탕" w:eastAsia="함초롬바탕" w:hAnsi="함초롬바탕" w:cs="함초롬바탕"/>
          <w:color w:val="262626"/>
        </w:rPr>
        <w:t>1. 가치의 수준—충성심.</w:t>
      </w:r>
    </w:p>
    <w:p w14:paraId="31303D40"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92:7.8 </w:t>
      </w:r>
      <w:r>
        <w:rPr>
          <w:rFonts w:ascii="함초롬바탕" w:eastAsia="함초롬바탕" w:hAnsi="함초롬바탕" w:cs="함초롬바탕"/>
          <w:color w:val="262626"/>
        </w:rPr>
        <w:t>2. 의미의 깊이—이러한 최고의 가치를 이상적으로 평가하는 개인의 민감성.</w:t>
      </w:r>
    </w:p>
    <w:p w14:paraId="22AA9F09"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92:7.9 </w:t>
      </w:r>
      <w:r>
        <w:rPr>
          <w:rFonts w:ascii="함초롬바탕" w:eastAsia="함초롬바탕" w:hAnsi="함초롬바탕" w:cs="함초롬바탕"/>
          <w:color w:val="262626"/>
        </w:rPr>
        <w:t>3. 헌신의 강도—이 신성한 가치들에 대한 헌신의 정도.</w:t>
      </w:r>
    </w:p>
    <w:p w14:paraId="06A3ED7F"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92:7.10 </w:t>
      </w:r>
      <w:r>
        <w:rPr>
          <w:rFonts w:ascii="함초롬바탕" w:eastAsia="함초롬바탕" w:hAnsi="함초롬바탕" w:cs="함초롬바탕"/>
          <w:color w:val="262626"/>
        </w:rPr>
        <w:t>4. 이상적 영적 삶의 이 우주적 길에서 인격이 방해받지 않고 진보하는 것—하나님과의 아들됨을 실현하고 우주에서 끝없이 진보하는 시민권을 실현하는 것.</w:t>
      </w:r>
    </w:p>
    <w:p w14:paraId="59DAD0B7"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92:7.11 </w:t>
      </w:r>
      <w:r>
        <w:rPr>
          <w:rFonts w:ascii="함초롬바탕" w:eastAsia="함초롬바탕" w:hAnsi="함초롬바탕" w:cs="함초롬바탕"/>
          <w:color w:val="262626"/>
        </w:rPr>
        <w:t>종교적 의미는 아이가 전능에 대한 자기 관념을 부모로부터 하나님께로 옮길 때 자의식 속에서 진보한다. 그러한 아이의 종교적 체험 전체는 부모와 자녀의 관계에서 두려움이 지배했는지, 사랑이 지배했는지에 크게 좌우된다. 노예들은 주인에 대한 두려움을 하나님 사랑의 개념으로 바꾸는 데 늘 큰 어려움을 겪었다. 문명과 과학, 그리고 진보된 종교는 자연 현상에 대한 공포에서 태어난 두려움으로부터 인류를 해방시켜야 한다. 또한 더 큰 계몽은 교육받은 필사자들을 신과의 교통에서 중개자들에 대한 모든 의존으로부터 자유롭게 해야 한다.</w:t>
      </w:r>
    </w:p>
    <w:p w14:paraId="3A85E36F"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92:7.12 </w:t>
      </w:r>
      <w:r>
        <w:rPr>
          <w:rFonts w:ascii="함초롬바탕" w:eastAsia="함초롬바탕" w:hAnsi="함초롬바탕" w:cs="함초롬바탕"/>
          <w:color w:val="262626"/>
        </w:rPr>
        <w:t>인간적이고 가시적인 것에서 신성하고 보이지 않는 것으로 존숭을 옮겨 가는 과정에서 나타나는 이 우상 숭배적 망설임의 중간 단계들은 불가피하지만, 내주하는 신성한 영의 도와주는 사역을 의식함으로써 그 기간이 짧아져야 한다. 그럼에도 불구하고 인간은 신 개념뿐 아니라 그가 존경하기로 선택한 영웅들의 성품에도 깊은 영향을 받아 왔다. 신성하고 부활한 그리스도를 존숭하게 된 자들이 그 사람, 곧 용맹하고 용감한 영웅 여호수아 벤 요셉을 간과했다는 것은 참으로 불행한 일이다.</w:t>
      </w:r>
    </w:p>
    <w:p w14:paraId="3D72E2D4"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92:7.13 </w:t>
      </w:r>
      <w:r>
        <w:rPr>
          <w:rFonts w:ascii="함초롬바탕" w:eastAsia="함초롬바탕" w:hAnsi="함초롬바탕" w:cs="함초롬바탕"/>
          <w:color w:val="262626"/>
        </w:rPr>
        <w:t>현대인은 종교를 충분히 자각하고 있지만, 그의 예배 관습은 급격한 사회적 변화와 전례 없는 과학 발달로 인해 혼란스럽고 신뢰를 잃었다. 생각하는 남녀는 종교의 재정의를 원하며, 이 요구는 종교가 스스로를 재평가하도록 이끌 것이다.</w:t>
      </w:r>
    </w:p>
    <w:p w14:paraId="7B74C01F"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92:7.14 </w:t>
      </w:r>
      <w:r>
        <w:rPr>
          <w:rFonts w:ascii="함초롬바탕" w:eastAsia="함초롬바탕" w:hAnsi="함초롬바탕" w:cs="함초롬바탕"/>
          <w:color w:val="262626"/>
        </w:rPr>
        <w:t>현대인은 한 세대 안에 인류 가치의 재조정을, 과거 이천 년 동안 이루어진 것보다 더 많이 해야 하는 과제에 직면해 있다. 이러한 변화는 종교에 대한 사회적 태도에 깊은 영향을 미치는데, 종교는 사고의 기법일 뿐 아니라 삶의 방식이기 때문이다.</w:t>
      </w:r>
    </w:p>
    <w:p w14:paraId="48FB4EB0" w14:textId="77777777" w:rsidR="000E11C6" w:rsidRPr="00116A56" w:rsidRDefault="00000000" w:rsidP="00116A5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92:7.15 </w:t>
      </w:r>
      <w:r>
        <w:rPr>
          <w:rFonts w:ascii="함초롬바탕" w:eastAsia="함초롬바탕" w:hAnsi="함초롬바탕" w:cs="함초롬바탕"/>
          <w:color w:val="262626"/>
        </w:rPr>
        <w:t>진정한 종교는 언제나 동시에, 모든 지속하는 문명의 영원한 기초이자 길잡이 별이 되어야 한다.</w:t>
      </w:r>
    </w:p>
    <w:p w14:paraId="6C067F4A" w14:textId="77777777" w:rsidR="000E11C6" w:rsidRPr="00116A56" w:rsidRDefault="00000000" w:rsidP="00116A56">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92:7.16 </w:t>
      </w:r>
      <w:r>
        <w:rPr>
          <w:rFonts w:ascii="함초롬바탕" w:eastAsia="함초롬바탕" w:hAnsi="함초롬바탕" w:cs="함초롬바탕"/>
          <w:i/>
          <w:iCs/>
          <w:color w:val="6B5A45"/>
        </w:rPr>
        <w:t>[네바돈의 한 멜기세덱이 발표함.]</w:t>
      </w:r>
    </w:p>
    <w:p w14:paraId="504E336A" w14:textId="77777777" w:rsidR="000E11C6" w:rsidRPr="00116A56" w:rsidRDefault="000E11C6">
      <w:pPr>
        <w:spacing w:beforeLines="50" w:before="120"/>
        <w:jc w:val="both"/>
      </w:pPr>
    </w:p>
    <w:p w14:paraId="63175B52" w14:textId="77777777" w:rsidR="000E11C6" w:rsidRDefault="00000000" w:rsidP="00DE4047">
      <w:pPr>
        <w:pStyle w:val="1"/>
        <w:keepNext/>
        <w:pageBreakBefore/>
        <w:pBdr>
          <w:bottom w:val="double" w:sz="6" w:space="10" w:color="B08D57"/>
        </w:pBdr>
        <w:spacing w:before="600" w:after="360"/>
        <w:jc w:val="center"/>
      </w:pPr>
      <w:bookmarkStart w:id="93" w:name="paper093"/>
      <w:r>
        <w:rPr>
          <w:rFonts w:ascii="함초롬바탕" w:eastAsia="함초롬바탕" w:hAnsi="함초롬바탕" w:cs="함초롬바탕"/>
          <w:color w:val="B08D57"/>
          <w:spacing w:val="40"/>
          <w:sz w:val="24"/>
          <w:szCs w:val="24"/>
        </w:rPr>
        <w:t>제93편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마키벤타 멜기세덱</w:t>
      </w:r>
      <w:bookmarkEnd w:id="93"/>
    </w:p>
    <w:p w14:paraId="1217559F" w14:textId="77777777" w:rsidR="000E11C6" w:rsidRPr="00DE4047" w:rsidRDefault="000E11C6" w:rsidP="00DE4047">
      <w:pPr>
        <w:spacing w:beforeLines="50" w:before="120"/>
        <w:jc w:val="both"/>
      </w:pPr>
    </w:p>
    <w:p w14:paraId="243C7FC4"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93:0.1 </w:t>
      </w:r>
      <w:r>
        <w:rPr>
          <w:rFonts w:ascii="함초롬바탕" w:eastAsia="함초롬바탕" w:hAnsi="함초롬바탕" w:cs="함초롬바탕"/>
          <w:color w:val="262626"/>
        </w:rPr>
        <w:t>멜기세덱은 지역 우주의 세계에서 놀라운 범위의 활동을 하기 때문에 비상 아들로 널리 알려져 있다. 어떤 특별한 문제가 발생하거나, 특이한 일이 시도될 때, 자주 그 임무를 멜기세덱이 받아들인다. 멜기세덱 아들들이 비상사태와 우주의 광범위한 다른 수준에서 기능하는 능력은, 심지어 물리적 인격 발현 수준에서도, 그들의 계층 특유의 것이다. 오직 생명 운반자들만이 인격 기능의 이러한 변형적 범위를 어느 정도 공유하고 있다.</w:t>
      </w:r>
    </w:p>
    <w:p w14:paraId="3FFE553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93:0.2 </w:t>
      </w:r>
      <w:r>
        <w:rPr>
          <w:rFonts w:ascii="함초롬바탕" w:eastAsia="함초롬바탕" w:hAnsi="함초롬바탕" w:cs="함초롬바탕"/>
          <w:color w:val="262626"/>
        </w:rPr>
        <w:t>우주의 아들인 멜기세덱 계층은 유란시아에서 대단히 활동적이었다. 열두 명으로 구성된 한 군단은 생명 운반자들과 함께 근무했다. 칼리가스티아 분리 직후 열두 명으로 이루어진 후일의 군단은 너희의 세계를 접수했고 아담과 이브의 시대까지 권위를 계속 유지했다. 이 열두 멜기세덱은 아담과 이브의 불이행 후 유란시아로 돌아왔다. 그들은 그 후 나사렛의 예수가 사람의 아들로서 유란시아의 명목상 행성 영주가 되는 날까지 행성의 접수자로 남아 있었다.</w:t>
      </w:r>
    </w:p>
    <w:p w14:paraId="1B184F70" w14:textId="77777777" w:rsidR="000E11C6" w:rsidRPr="00DE4047" w:rsidRDefault="000E11C6">
      <w:pPr>
        <w:spacing w:beforeLines="50" w:before="120"/>
        <w:jc w:val="both"/>
        <w:rPr>
          <w:rFonts w:ascii="함초롬바탕" w:eastAsia="함초롬바탕" w:hAnsi="함초롬바탕" w:cs="함초롬바탕"/>
        </w:rPr>
      </w:pPr>
    </w:p>
    <w:p w14:paraId="0EAC4C77" w14:textId="77777777" w:rsidR="000E11C6" w:rsidRPr="00DE4047" w:rsidRDefault="00000000" w:rsidP="00DE40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마키벤타의 육신화</w:t>
      </w:r>
    </w:p>
    <w:p w14:paraId="02FE1D5E"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93:1.1 </w:t>
      </w:r>
      <w:r>
        <w:rPr>
          <w:rFonts w:ascii="함초롬바탕" w:eastAsia="함초롬바탕" w:hAnsi="함초롬바탕" w:cs="함초롬바탕"/>
          <w:color w:val="262626"/>
        </w:rPr>
        <w:t>아담 사명(使命)이 유란시아에서 실패한 이후 수천 년 동안, 계시된 진리는 소멸될 위기에 처해 있었다. 인류는 지적으로는 진보했으나 영적으로는 점차 퇴보하고 있었다. 기원전 약 3000년경에는 인간들의 마음속에서 하나님에 대한 개념이 매우 흐릿해졌다.</w:t>
      </w:r>
    </w:p>
    <w:p w14:paraId="69B95219"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93:1.2 </w:t>
      </w:r>
      <w:r>
        <w:rPr>
          <w:rFonts w:ascii="함초롬바탕" w:eastAsia="함초롬바탕" w:hAnsi="함초롬바탕" w:cs="함초롬바탕"/>
          <w:color w:val="262626"/>
        </w:rPr>
        <w:t>열두 명의 멜기세덱 행성 접수자들은 미가엘의 미래 증여가 이 행성에서 일어날 것을 알고 있었으나, 그 시점이 언제가 될지는 알지 못했다. 그래서 그들은 엄숙한 회의를 소집하고 에덴시아의 지고자들에게 유란시아에서 진리의 빛을 유지하기 위한 어떤 대책을 마련해 줄 것을 청원하였다. 그러나 그들의 청원은 “사타니아의 606번 행성의 사무 처리는 전적으로 멜기세덱 관리자들의 손에 맡겨져 있다.”라는 명령과 함께 기각되었다. 그 후 그들은 아버지 멜기세덱에게 도움을 요청했으나, “증여 아들이 도착할 때까지” 그들 스스로 택한 방식으로 진리를 계속 유지하라는 말만 들었다. 그 아들이 “행성의 권한을 상실과 불확실로부터 구해 낼 것이다.”</w:t>
      </w:r>
    </w:p>
    <w:p w14:paraId="058F76B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93:1.3 </w:t>
      </w:r>
      <w:r>
        <w:rPr>
          <w:rFonts w:ascii="함초롬바탕" w:eastAsia="함초롬바탕" w:hAnsi="함초롬바탕" w:cs="함초롬바탕"/>
          <w:color w:val="262626"/>
        </w:rPr>
        <w:t>이렇게 그들이 완전히 스스로의 자원에 의존하게 된 결과, 열두 행성 접수자 중 한 명인 마키벤타 멜기세덱이 자원하여 네바돈의 모든 역사에서 단 여섯 번만 있었던 일을 행하고자 했다. 즉, 세상에 이 세계의 임시 인간으로 인격화하여 자신을 세계 사역의 비상 아들로 증여하는 것이었다. 이 모험은 샐빙턴의 당국에 의해 허락되었으며, 마키벤타 멜기세덱의 실제 육신화는 후에 팔레스타인의 살렘 도시로 알려지게 될 지역 근처에서 이루어졌다. 이 멜기세덱 아들의 물질화에 관한 모든 절차는 행성 접수자들이 생명 운반자들과 일부 주 물리적 통제자들, 그리고 유란시아에 거주하던 다른 천상 인격체들의 협력을 받아 완수하였다.</w:t>
      </w:r>
    </w:p>
    <w:p w14:paraId="6BC9BE44" w14:textId="77777777" w:rsidR="000E11C6" w:rsidRPr="00DE4047" w:rsidRDefault="000E11C6">
      <w:pPr>
        <w:spacing w:beforeLines="50" w:before="120"/>
        <w:jc w:val="both"/>
        <w:rPr>
          <w:rFonts w:ascii="함초롬바탕" w:eastAsia="함초롬바탕" w:hAnsi="함초롬바탕" w:cs="함초롬바탕"/>
        </w:rPr>
      </w:pPr>
    </w:p>
    <w:p w14:paraId="35951F9B" w14:textId="77777777" w:rsidR="000E11C6" w:rsidRPr="00DE4047" w:rsidRDefault="00000000" w:rsidP="00DE40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살렘의 현자</w:t>
      </w:r>
    </w:p>
    <w:p w14:paraId="34EA3C2D"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93:2.1 </w:t>
      </w:r>
      <w:r>
        <w:rPr>
          <w:rFonts w:ascii="함초롬바탕" w:eastAsia="함초롬바탕" w:hAnsi="함초롬바탕" w:cs="함초롬바탕"/>
          <w:color w:val="262626"/>
        </w:rPr>
        <w:t>마키벤타가 유란시아의 인류에게 증여된 것은 예수의 탄생 1,973년 전이었다. 그의 오심은 화려하거나 주목받는 일이 아니었고, 그 물질화 과정은 인간의 눈으로 목격되지 않았다. 그는 수메르 혈통의 갈데아 목자 암돈의 장막에 들어갔던 그 운명적인 날, 처음으로 인간에게 모습을 드러냈다. 그리고 그의 사명의 선언은 그가 그 목자에게 한 단순한 말 속에 담겨 있었다. “나는 멜기세덱이다. 지고자 엘 엘리온, 곧 유일하신 하나님의 사제이다.”</w:t>
      </w:r>
    </w:p>
    <w:p w14:paraId="19134D09"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93:2.2 </w:t>
      </w:r>
      <w:r>
        <w:rPr>
          <w:rFonts w:ascii="함초롬바탕" w:eastAsia="함초롬바탕" w:hAnsi="함초롬바탕" w:cs="함초롬바탕"/>
          <w:color w:val="262626"/>
        </w:rPr>
        <w:t>목자가 놀라움에서 회복된 후, 여러 가지 질문을 던지다가 멜기세덱에게 함께 식사하자고 청하였다. 이것이 마키벤타가 그의 오랜 우주 생애에서 처음으로 물질적 음식을 먹은 순간이었다. 그 식사는 이후 구십사 년 동안 물질적 존재로서 그를 유지하게 한 영양의 시작이었다.</w:t>
      </w:r>
    </w:p>
    <w:p w14:paraId="147F1F13"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93:2.3 </w:t>
      </w:r>
      <w:r>
        <w:rPr>
          <w:rFonts w:ascii="함초롬바탕" w:eastAsia="함초롬바탕" w:hAnsi="함초롬바탕" w:cs="함초롬바탕"/>
          <w:color w:val="262626"/>
        </w:rPr>
        <w:t>그날 밤, 별빛 아래서 이야기를 나누며 멜기세덱은 하나님 실재의 진리를 계시하는 자신의 사역을 시작했다. 그는 팔을 펼치며 암돈에게 말했다. “지고자 엘 엘리온은 하늘의 별들을 창조하신 신성한 창조자이시며, 우리가 살고 있는 바로 이 땅의 창조자이시다. 또한 그분은 하늘의 최상 하나님이시다.”</w:t>
      </w:r>
    </w:p>
    <w:p w14:paraId="6BD7D658"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93:2.4 </w:t>
      </w:r>
      <w:r>
        <w:rPr>
          <w:rFonts w:ascii="함초롬바탕" w:eastAsia="함초롬바탕" w:hAnsi="함초롬바탕" w:cs="함초롬바탕"/>
          <w:color w:val="262626"/>
        </w:rPr>
        <w:t>몇 해가 지나지 않아 멜기세덱은 학생들과 제자들, 그리고 신자들을 주위에 모아 후일 살렘 공동체의 중심이 되는 무리를 이루었다. 그는 곧 팔레스타인 전역에서 엘 엘리온의 사제이자 살렘의 현자로 알려졌다. 인근 부족들은 그를 종종 살렘의 셰이크, 곧 왕이라 불렀다. 살렘은 멜기세덱이 사라진 후 예부스의 도시가 되었고, 나중에는 예루살렘이라 불리게 되었다.</w:t>
      </w:r>
    </w:p>
    <w:p w14:paraId="5246E1E2"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93:2.5 </w:t>
      </w:r>
      <w:r>
        <w:rPr>
          <w:rFonts w:ascii="함초롬바탕" w:eastAsia="함초롬바탕" w:hAnsi="함초롬바탕" w:cs="함초롬바탕"/>
          <w:color w:val="262626"/>
        </w:rPr>
        <w:t>외모상으로 멜기세덱은 당시의 놋족과 수메르인들이 섞인 인종을 닮았으며, 키는 약 6피트에 달하고 위엄 있는 풍모를 지녔다. 그는 갈데아어와 여섯 가지 남짓한 다른 언어를 구사했다. 복장은 가나안 사제들과 비슷했지만, 그의 가슴에는 파라다이스 삼위일체의 사타니아 상징인 세 개의 동심원 문양이 달려 있었다. 그의 사역이 진행되는 동안 이 세 동심원의 표장은 그의 추종자들에게 너무도 신성하게 여겨져 감히 사용하지 못했고, 몇 세대가 지나자 곧 잊혀졌다.</w:t>
      </w:r>
    </w:p>
    <w:p w14:paraId="045474F2"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93:2.6 </w:t>
      </w:r>
      <w:r>
        <w:rPr>
          <w:rFonts w:ascii="함초롬바탕" w:eastAsia="함초롬바탕" w:hAnsi="함초롬바탕" w:cs="함초롬바탕"/>
          <w:color w:val="262626"/>
        </w:rPr>
        <w:t>마키벤타는 인간처럼 생활했으나 결혼하지 않았고, 지상에 자손을 남길 수도 없었다. 그의 육체는 인간 남성의 것과 유사했지만 실제로는 영주 칼리가스티아의 물질화된 100인의 참모진이 사용했던 특별히 제작된 육체의 유형과 같은 것이었다. 다만 그것에는 인간 종족의 생명 원형질이 포함되지 않았다. 유란시아에는 생명의 나무가 존재하지 않았으므로, 마키벤타가 지상에 오래 머물렀다면 그의 육체는 점차 약화되었을 것이다. 그러나 그는 육체가 붕괴되기 훨씬 전에, 구십사 년의 생애를 마치고 증여 임무를 끝마쳤다.</w:t>
      </w:r>
    </w:p>
    <w:p w14:paraId="37171339"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93:2.7 </w:t>
      </w:r>
      <w:r>
        <w:rPr>
          <w:rFonts w:ascii="함초롬바탕" w:eastAsia="함초롬바탕" w:hAnsi="함초롬바탕" w:cs="함초롬바탕"/>
          <w:color w:val="262626"/>
        </w:rPr>
        <w:t>육신화된 멜기세덱은 생각 조절자를 받았으며, 이 조절자는 그의 초인간적 인격 안에 내주하여 시간의 관찰자이자 육체의 스승으로서 활동했다. 이를 통해 이 아버지의 영은 유란시아의 문제들과 육신화된 아들 안에서 내주하는 기법에 대한 체험과 실제적 입문을 얻게 되었으며, 훗날 미가엘이 인간의 육신을 입고 이 세상에 나타났을 때 그 인간 마음 안에서 용감히 활동할 수 있는 준비를 갖추게 되었다. 이 조절자는 유란시아에서 두 마음 안에서 기능한 유일한 생각 조절자이며, 두 마음 모두 인간적이면서 동시에 신성하였다.</w:t>
      </w:r>
    </w:p>
    <w:p w14:paraId="0B494B1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93:2.8 </w:t>
      </w:r>
      <w:r>
        <w:rPr>
          <w:rFonts w:ascii="함초롬바탕" w:eastAsia="함초롬바탕" w:hAnsi="함초롬바탕" w:cs="함초롬바탕"/>
          <w:color w:val="262626"/>
        </w:rPr>
        <w:t>육신화된 기간 동안 마키벤타는 행성 관리인단의 다른 열한 명과 완전한 교통을 유지했지만, 천상 인격체들의 다른 계층과는 소통할 수 없었다. 멜기세덱 접수자들을 제외하고는 그는 인간 이상으로 초인간 지성체들과 접촉하지 않았다.</w:t>
      </w:r>
    </w:p>
    <w:p w14:paraId="15D2CC4F" w14:textId="77777777" w:rsidR="000E11C6" w:rsidRPr="00DE4047" w:rsidRDefault="000E11C6">
      <w:pPr>
        <w:spacing w:beforeLines="50" w:before="120"/>
        <w:jc w:val="both"/>
        <w:rPr>
          <w:rFonts w:ascii="함초롬바탕" w:eastAsia="함초롬바탕" w:hAnsi="함초롬바탕" w:cs="함초롬바탕"/>
        </w:rPr>
      </w:pPr>
    </w:p>
    <w:p w14:paraId="52F4BE73" w14:textId="77777777" w:rsidR="000E11C6" w:rsidRPr="00DE4047" w:rsidRDefault="00000000" w:rsidP="00DE40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멜기세덱의 가르침</w:t>
      </w:r>
    </w:p>
    <w:p w14:paraId="123B341F"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93:3.1 </w:t>
      </w:r>
      <w:r>
        <w:rPr>
          <w:rFonts w:ascii="함초롬바탕" w:eastAsia="함초롬바탕" w:hAnsi="함초롬바탕" w:cs="함초롬바탕"/>
          <w:color w:val="262626"/>
        </w:rPr>
        <w:t>십 년이 지나자 멜기세덱은 제2 에덴의 초기 셋족 사제들이 발전시켰던 옛 교육 체제를 본떠 살렘에 학교를 세웠다. 훗날 그의 개종자 아브라함이 도입한 십일조 제도의 개념조차도 고대 셋족의 방법의 잔존하는 전통에서 유래한 것이었다.</w:t>
      </w:r>
    </w:p>
    <w:p w14:paraId="044B43C9"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93:3.2 </w:t>
      </w:r>
      <w:r>
        <w:rPr>
          <w:rFonts w:ascii="함초롬바탕" w:eastAsia="함초롬바탕" w:hAnsi="함초롬바탕" w:cs="함초롬바탕"/>
          <w:color w:val="262626"/>
        </w:rPr>
        <w:t>멜기세덱은 하나의 신, 곧 보편적 신의 개념을 가르쳤지만, 사람들이 그 가르침을 그가 엘 엘리온, 곧 지고자라고 부른 놀라시아덱 별자리의 아버지와 연관시키도록 허용했다. 그는 루시퍼의 신분이나 예루셈의 상황에 대해서는 거의 침묵을 지켰다. 체계 주권자 라나포지는 미가엘의 증여가 완성되기 전까지는 유란시아 일에 거의 관여하지 않았다. 살렘의 대부분의 학생들에게 에덴시아는 곧 천국이었고, 지고자는 하나님으로 여겨졌다.</w:t>
      </w:r>
    </w:p>
    <w:p w14:paraId="5674242D"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93:3.3 </w:t>
      </w:r>
      <w:r>
        <w:rPr>
          <w:rFonts w:ascii="함초롬바탕" w:eastAsia="함초롬바탕" w:hAnsi="함초롬바탕" w:cs="함초롬바탕"/>
          <w:color w:val="262626"/>
        </w:rPr>
        <w:t>멜기세덱이 자신의 증여의 휘장으로 채택한 세 개의 동심원 상징은, 대부분의 사람들이 인간, 천사, 하나님이라는 세 왕국을 나타내는 것으로 해석했다. 그는 그들이 그 믿음을 유지하도록 허락했다. 그러나 그의 추종자들 중 아주 소수만이 이 세 원이 신성한 유지와 감독을 행하시는 파라다이스 삼위일체의 무한성, 영원성, 보편성을 상징한다는 것을 알고 있었다. 심지어 아브라함조차도, 세 분의 지고자들이 하나로서 기능한다는 가르침을 받았기에, 이 상징을 에덴시아의 세 지고자들을 나타내는 것으로 여겼다. 멜기세덱은 자신의 휘장에 담긴 삼위일체의 개념을 가르칠 때, 보통 놀라시아덱 별자리의 세 보론다덱 통치자들과 연관시켰다.</w:t>
      </w:r>
    </w:p>
    <w:p w14:paraId="409CA7FE"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93:3.4 </w:t>
      </w:r>
      <w:r>
        <w:rPr>
          <w:rFonts w:ascii="함초롬바탕" w:eastAsia="함초롬바탕" w:hAnsi="함초롬바탕" w:cs="함초롬바탕"/>
          <w:color w:val="262626"/>
        </w:rPr>
        <w:t>그는 일반 추종자들에게 에덴시아의 지고자들, 곧 유란시아의 신들이 통치한다는 사실 이상의 가르침을 제시하려 애쓰지 않았다. 그러나 일부에게는 지역 우주의 운영과 조직에 관한 진보된 진리를 가르쳤으며, 뛰어난 제자인 켄 사람 노단과 그의 진지한 제자 무리에게는 초우주와 심지어 하보나의 진리까지도 가르쳤다.</w:t>
      </w:r>
    </w:p>
    <w:p w14:paraId="54E5865A"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93:3.5 </w:t>
      </w:r>
      <w:r>
        <w:rPr>
          <w:rFonts w:ascii="함초롬바탕" w:eastAsia="함초롬바탕" w:hAnsi="함초롬바탕" w:cs="함초롬바탕"/>
          <w:color w:val="262626"/>
        </w:rPr>
        <w:t>멜기세덱이 삼십 년 이상 함께 살았던 카트로 가문의 가족들은 이러한 높은 진리를 많이 알았으며, 그들의 저명한 후손 모세의 시대에 이르기까지 오랫동안 그 진리를 가문 안에 이어 갔다. 그리하여 모세는 아버지 쪽에서 멜기세덱 시대의 강렬한 전통을, 어머니 쪽에서도 다른 경로를 통해 그러한 가르침을 이어받았다.</w:t>
      </w:r>
    </w:p>
    <w:p w14:paraId="046004B0"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93:3.6 </w:t>
      </w:r>
      <w:r>
        <w:rPr>
          <w:rFonts w:ascii="함초롬바탕" w:eastAsia="함초롬바탕" w:hAnsi="함초롬바탕" w:cs="함초롬바탕"/>
          <w:color w:val="262626"/>
        </w:rPr>
        <w:t>멜기세덱은 그의 추종자들이 받아들이고 흡수할 수 있는 만큼 모두 가르쳤다. 오늘날 하늘과 땅, 인간과 하나님, 천사에 관한 많은 종교 사상조차도 멜기세덱의 이 가르침에서 크게 벗어나지 않았다. 그러나 이 위대한 스승은 모든 가르침을 한 분 하나님, 곧 우주의 신, 하늘의 창조주, 신성한 아버지라는 교리 아래 두었다. 그는 인간의 흠모를 일깨우고, 훗날 미가엘이 동일한 우주 아버지의 아들로서 나타날 길을 준비하기 위해 이 가르침을 강조했다.</w:t>
      </w:r>
    </w:p>
    <w:p w14:paraId="72A08D2E"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93:3.7 </w:t>
      </w:r>
      <w:r>
        <w:rPr>
          <w:rFonts w:ascii="함초롬바탕" w:eastAsia="함초롬바탕" w:hAnsi="함초롬바탕" w:cs="함초롬바탕"/>
          <w:color w:val="262626"/>
        </w:rPr>
        <w:t>멜기세덱은 장차 또 다른 하나님의 아들이 자신처럼 육신을 입고 오되, 이번에는 여인에게서 태어날 것이라고 가르쳤다. 그래서 훗날 많은 교사들이 예수를 “영원히 멜기세덱의 반차를 따라 난” 사제, 곧 사역자라 여겼던 것이다.</w:t>
      </w:r>
    </w:p>
    <w:p w14:paraId="1455153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93:3.8 </w:t>
      </w:r>
      <w:r>
        <w:rPr>
          <w:rFonts w:ascii="함초롬바탕" w:eastAsia="함초롬바탕" w:hAnsi="함초롬바탕" w:cs="함초롬바탕"/>
          <w:color w:val="262626"/>
        </w:rPr>
        <w:t>이처럼 멜기세덱은 한 분 하나님의 실제 파라다이스 아들의 증여를 위한 길을 닦고, 세상의 경향을 유일신 신앙의 무대로 만들었다. 그는 이 하나님을 만물의 아버지로 생생히 묘사하였으며, 아브라함에게는 개인적 신앙이라는 단순한 조건으로 인간을 받아들이시는 하나님으로 제시하였다. 그리고 미가엘은 지상에 나타났을 때, 멜기세덱이 파라다이스 아버지에 관하여 가르친 모든 것을 확증하였다.</w:t>
      </w:r>
    </w:p>
    <w:p w14:paraId="1F1BFAC2" w14:textId="77777777" w:rsidR="000E11C6" w:rsidRPr="00DE4047" w:rsidRDefault="000E11C6">
      <w:pPr>
        <w:spacing w:beforeLines="50" w:before="120"/>
        <w:jc w:val="both"/>
        <w:rPr>
          <w:rFonts w:ascii="함초롬바탕" w:eastAsia="함초롬바탕" w:hAnsi="함초롬바탕" w:cs="함초롬바탕"/>
        </w:rPr>
      </w:pPr>
    </w:p>
    <w:p w14:paraId="0F6FB028" w14:textId="77777777" w:rsidR="000E11C6" w:rsidRPr="00DE4047" w:rsidRDefault="00000000" w:rsidP="00DE40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살렘의 종교</w:t>
      </w:r>
    </w:p>
    <w:p w14:paraId="4AC5B38A"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93:4.1 </w:t>
      </w:r>
      <w:r>
        <w:rPr>
          <w:rFonts w:ascii="함초롬바탕" w:eastAsia="함초롬바탕" w:hAnsi="함초롬바탕" w:cs="함초롬바탕"/>
          <w:color w:val="262626"/>
        </w:rPr>
        <w:t>살렘 예배의 의식은 매우 단순했다. 멜기세덱 교회의 진흙 서판 명부에 서명하거나 표식을 남긴 사람은 누구나 다음의 믿음을 암기하고 거기에 서명했다.</w:t>
      </w:r>
    </w:p>
    <w:p w14:paraId="1D859A23"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93:4.2 </w:t>
      </w:r>
      <w:r>
        <w:rPr>
          <w:rFonts w:ascii="함초롬바탕" w:eastAsia="함초롬바탕" w:hAnsi="함초롬바탕" w:cs="함초롬바탕"/>
          <w:color w:val="262626"/>
        </w:rPr>
        <w:t>1. 나는 엘 엘리온, 지고자 하나님, 만물의 유일한 우주 아버지요 창조주를 믿는다.</w:t>
      </w:r>
    </w:p>
    <w:p w14:paraId="297704DC"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93:4.3 </w:t>
      </w:r>
      <w:r>
        <w:rPr>
          <w:rFonts w:ascii="함초롬바탕" w:eastAsia="함초롬바탕" w:hAnsi="함초롬바탕" w:cs="함초롬바탕"/>
          <w:color w:val="262626"/>
        </w:rPr>
        <w:t>2. 나는 멜기세덱이 지고자와 맺은 언약을 받아들인다. 이 언약은 제물이나 번제가 아니라 나의 신앙에 하나님의 은총을 베푸신다는 것이다.</w:t>
      </w:r>
    </w:p>
    <w:p w14:paraId="56024516"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93:4.4 </w:t>
      </w:r>
      <w:r>
        <w:rPr>
          <w:rFonts w:ascii="함초롬바탕" w:eastAsia="함초롬바탕" w:hAnsi="함초롬바탕" w:cs="함초롬바탕"/>
          <w:color w:val="262626"/>
        </w:rPr>
        <w:t>3. 나는 멜기세덱의 일곱 계명을 지키며, 이 지고자와의 언약의 기쁜 소식을 모든 사람에게 전하겠다고 약속한다.</w:t>
      </w:r>
    </w:p>
    <w:p w14:paraId="30213CAD"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93:4.5 </w:t>
      </w:r>
      <w:r>
        <w:rPr>
          <w:rFonts w:ascii="함초롬바탕" w:eastAsia="함초롬바탕" w:hAnsi="함초롬바탕" w:cs="함초롬바탕"/>
          <w:color w:val="262626"/>
        </w:rPr>
        <w:t>이것이 바로 살렘 식민지의 전 신조였다. 그러나 그렇게 짧고 단순한 신앙 선언조차도 당시 사람들에게는 너무 벅차고 지나치게 앞선 것이었다. 그들은 신성한 은총을 아무 대가 없이, 곧 신앙으로 얻는다는 생각을 도무지 붙잡지 못했다. 인간은 신들에게 빚진 채 태어난다는 믿음에 너무 깊이 굳어 있었기 때문이다. 너무 오래, 너무 진지하게 그들은 사제들에게 희생을 바치고 선물을 드려 왔기에, 구원, 곧 신성한 은총이 멜기세덱의 언약을 믿는 모든 자에게 거저 주어지는 선물이라는 기쁜 소식을 이해할 수 없었다. 그러나 아브라함은 반신반의로 믿었고, 그것조차도 “의로움으로 여겨졌다.”</w:t>
      </w:r>
    </w:p>
    <w:p w14:paraId="062190F8"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93:4.6 </w:t>
      </w:r>
      <w:r>
        <w:rPr>
          <w:rFonts w:ascii="함초롬바탕" w:eastAsia="함초롬바탕" w:hAnsi="함초롬바탕" w:cs="함초롬바탕"/>
          <w:color w:val="262626"/>
        </w:rPr>
        <w:t>멜기세덱이 선포한 일곱 계명은 옛 달라마시아의 최고 법을 본떠 만들어졌고, 제1 및 제2 에덴에서 가르친 일곱 계명과 매우 유사했다. 살렘 종교의 이 계명들은 다음과 같았다.</w:t>
      </w:r>
    </w:p>
    <w:p w14:paraId="50C31E95"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93:4.7 </w:t>
      </w:r>
      <w:r>
        <w:rPr>
          <w:rFonts w:ascii="함초롬바탕" w:eastAsia="함초롬바탕" w:hAnsi="함초롬바탕" w:cs="함초롬바탕"/>
          <w:color w:val="262626"/>
        </w:rPr>
        <w:t>1. 하늘과 땅의 지고자 창조주 외에 다른 신을 섬기지 말라.</w:t>
      </w:r>
    </w:p>
    <w:p w14:paraId="68792593"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93:4.8 </w:t>
      </w:r>
      <w:r>
        <w:rPr>
          <w:rFonts w:ascii="함초롬바탕" w:eastAsia="함초롬바탕" w:hAnsi="함초롬바탕" w:cs="함초롬바탕"/>
          <w:color w:val="262626"/>
        </w:rPr>
        <w:t>2. 신앙이 영원한 구원의 유일한 조건임을 의심하지 말라.</w:t>
      </w:r>
    </w:p>
    <w:p w14:paraId="0AA36461"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93:4.9 </w:t>
      </w:r>
      <w:r>
        <w:rPr>
          <w:rFonts w:ascii="함초롬바탕" w:eastAsia="함초롬바탕" w:hAnsi="함초롬바탕" w:cs="함초롬바탕"/>
          <w:color w:val="262626"/>
        </w:rPr>
        <w:t>3. 거짓 증언하지 말라.</w:t>
      </w:r>
    </w:p>
    <w:p w14:paraId="394E86E6"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93:4.10 </w:t>
      </w:r>
      <w:r>
        <w:rPr>
          <w:rFonts w:ascii="함초롬바탕" w:eastAsia="함초롬바탕" w:hAnsi="함초롬바탕" w:cs="함초롬바탕"/>
          <w:color w:val="262626"/>
        </w:rPr>
        <w:t>4. 살인하지 말라.</w:t>
      </w:r>
    </w:p>
    <w:p w14:paraId="1499FF19"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93:4.11 </w:t>
      </w:r>
      <w:r>
        <w:rPr>
          <w:rFonts w:ascii="함초롬바탕" w:eastAsia="함초롬바탕" w:hAnsi="함초롬바탕" w:cs="함초롬바탕"/>
          <w:color w:val="262626"/>
        </w:rPr>
        <w:t>5. 훔치지 말라.</w:t>
      </w:r>
    </w:p>
    <w:p w14:paraId="72DC17E1"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93:4.12 </w:t>
      </w:r>
      <w:r>
        <w:rPr>
          <w:rFonts w:ascii="함초롬바탕" w:eastAsia="함초롬바탕" w:hAnsi="함초롬바탕" w:cs="함초롬바탕"/>
          <w:color w:val="262626"/>
        </w:rPr>
        <w:t>6. 간음하지 말라.</w:t>
      </w:r>
    </w:p>
    <w:p w14:paraId="008CFC9E"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93:4.13 </w:t>
      </w:r>
      <w:r>
        <w:rPr>
          <w:rFonts w:ascii="함초롬바탕" w:eastAsia="함초롬바탕" w:hAnsi="함초롬바탕" w:cs="함초롬바탕"/>
          <w:color w:val="262626"/>
        </w:rPr>
        <w:t>7. 부모와 어른들에게 불경하지 말라.</w:t>
      </w:r>
    </w:p>
    <w:p w14:paraId="3BC3DFD6"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93:4.14 </w:t>
      </w:r>
      <w:r>
        <w:rPr>
          <w:rFonts w:ascii="함초롬바탕" w:eastAsia="함초롬바탕" w:hAnsi="함초롬바탕" w:cs="함초롬바탕"/>
          <w:color w:val="262626"/>
        </w:rPr>
        <w:t>살렘 식민지 안에서는 어떤 희생도 허용되지 않았다. 그러나 멜기세덱은 오래 굳어진 관습을 갑자기 뿌리 뽑는 것이 얼마나 어려운지 잘 알았기에, 현명하게도 이 사람들에게 옛 육체와 피의 희생 대신 떡과 포도주의 성례를 제시했다. “살렘의 왕 멜기세덱이 떡과 포도주를 가져왔다”는 기록이 그것이다. 그러나 이 신중한 혁신조차 완전한 성공을 거두지는 못했다. 여러 부족이 모두 살렘 외곽에 보조 중심지를 유지하며 그곳에서 희생과 번제를 드렸다. 심지어 아브라함조차도 그돌라오멜을 물리친 뒤 이 야만적인 관행에 의지했다. 그는 관례적인 희생을 바치기 전에는 도무지 마음이 편치 않았던 것이다. 그리고 멜기세덱은 아브라함을 포함한 그의 추종자들의 종교 관행에서 이 희생 성향을 완전히 근절하는 데 끝내 성공하지 못했다.</w:t>
      </w:r>
    </w:p>
    <w:p w14:paraId="646EF58C"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93:4.15 </w:t>
      </w:r>
      <w:r>
        <w:rPr>
          <w:rFonts w:ascii="함초롬바탕" w:eastAsia="함초롬바탕" w:hAnsi="함초롬바탕" w:cs="함초롬바탕"/>
          <w:color w:val="262626"/>
        </w:rPr>
        <w:t>예수처럼 멜기세덱도 자신의 증여 사명을 완수하는 일에만 엄격히 전념했다. 그는 도덕률을 개혁하려 하지 않았고, 세상의 습관을 바꾸려 하지도 않았으며, 진보된 위생 관행이나 과학적 진리를 널리 알리려 하지도 않았다. 그는 두 가지 과업을 이루기 위해 왔다. 지상에서 한 분 하나님의 진리를 살아 있게 하는 것과, 그 우주 아버지의 파라다이스 아들이 훗날 필사자로 증여될 길을 예비하는 것이었다.</w:t>
      </w:r>
    </w:p>
    <w:p w14:paraId="0FCEFB3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93:4.16 </w:t>
      </w:r>
      <w:r>
        <w:rPr>
          <w:rFonts w:ascii="함초롬바탕" w:eastAsia="함초롬바탕" w:hAnsi="함초롬바탕" w:cs="함초롬바탕"/>
          <w:color w:val="262626"/>
        </w:rPr>
        <w:t>멜기세덱은 살렘에서 구십사 년 동안 기초적인 계시 진리를 가르쳤으며, 그 기간 동안 아브라함은 세 차례에 걸쳐 살렘 학교를 방문했다. 그는 마침내 살렘의 가르침을 받아들여 개종하였고, 멜기세덱의 가장 총명한 제자이자 주요 지지자 중 한 사람이 되었다.</w:t>
      </w:r>
    </w:p>
    <w:p w14:paraId="128924E9" w14:textId="77777777" w:rsidR="000E11C6" w:rsidRPr="00DE4047" w:rsidRDefault="000E11C6">
      <w:pPr>
        <w:spacing w:beforeLines="50" w:before="120"/>
        <w:jc w:val="both"/>
        <w:rPr>
          <w:rFonts w:ascii="함초롬바탕" w:eastAsia="함초롬바탕" w:hAnsi="함초롬바탕" w:cs="함초롬바탕"/>
        </w:rPr>
      </w:pPr>
    </w:p>
    <w:p w14:paraId="3259B8A4" w14:textId="77777777" w:rsidR="000E11C6" w:rsidRPr="00DE4047" w:rsidRDefault="00000000" w:rsidP="00DE40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아브라함의 선택</w:t>
      </w:r>
    </w:p>
    <w:p w14:paraId="370D35AF"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93:5.1 </w:t>
      </w:r>
      <w:r>
        <w:rPr>
          <w:rFonts w:ascii="함초롬바탕" w:eastAsia="함초롬바탕" w:hAnsi="함초롬바탕" w:cs="함초롬바탕"/>
          <w:color w:val="262626"/>
        </w:rPr>
        <w:t>비록 “선택받은 백성”을 말하는 것은 오류일지 모르지만, 아브라함을 선택받은 개인으로 지칭하는 것은 실수가 아니다. 멜기세덱은 당시 지배적이던 여러 신에 대한 믿음과 구별되는 한 분 하나님의 진리를 살아 있게 하는 책임을 아브라함에게 맡겼다.</w:t>
      </w:r>
    </w:p>
    <w:p w14:paraId="10D146B4"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93:5.2 </w:t>
      </w:r>
      <w:r>
        <w:rPr>
          <w:rFonts w:ascii="함초롬바탕" w:eastAsia="함초롬바탕" w:hAnsi="함초롬바탕" w:cs="함초롬바탕"/>
          <w:color w:val="262626"/>
        </w:rPr>
        <w:t>마키벤타의 활동 장소로 팔레스타인을 선택한 것은 부분적으로는, 지도력의 잠재력을 지닌 인간 가족과의 접촉을 확립하려는 욕구에 따른 것이었다. 멜기세덱의 육신화 당시에는 아브라함의 가족처럼 살렘의 교리를 받아들일 준비가 된 가족들이 지구상에 많았다. 홍인과 황인, 그리고 서쪽과 북쪽의 안드족 자손 가운데에도 똑같이 자질을 갖춘 가족들이 있었다. 그러나 이들 중 어느 곳도 지중해 동쪽 해안만큼 미가엘이 훗날 지상에 나타나기에 적합한 위치는 아니었다. 팔레스타인에서의 멜기세덱 사명과 그 후 히브리인들 사이에 나타난 미가엘의 출현은 적잖이 지리에 의해, 곧 팔레스타인이 그 당시 세계의 무역과 여행과 문명에 대하여 중심에 위치했다는 사실에 의해 결정되었다.</w:t>
      </w:r>
    </w:p>
    <w:p w14:paraId="47922FD9"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93:5.3 </w:t>
      </w:r>
      <w:r>
        <w:rPr>
          <w:rFonts w:ascii="함초롬바탕" w:eastAsia="함초롬바탕" w:hAnsi="함초롬바탕" w:cs="함초롬바탕"/>
          <w:color w:val="262626"/>
        </w:rPr>
        <w:t>멜기세덱 접수자들은 얼마 동안 아브라함의 조상들을 관찰해 왔으며, 특정 세대에 지능, 진취성, 명민함, 진실함으로 특징지어질 자손이 태어날 것을 확신하며 기대했다. 아브라함의 아버지 테라의 자녀들은 모든 면에서 이러한 기대를 충족시켰다. 이집트나 중국, 인도나 북부 부족들 사이가 아니라 살렘에서 마키벤타가 나타난 데에는, 테라의 이 다재다능한 아이들과 접촉할 수 있다는 가능성이 상당히 작용했다.</w:t>
      </w:r>
    </w:p>
    <w:p w14:paraId="4E42641C"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93:5.4 </w:t>
      </w:r>
      <w:r>
        <w:rPr>
          <w:rFonts w:ascii="함초롬바탕" w:eastAsia="함초롬바탕" w:hAnsi="함초롬바탕" w:cs="함초롬바탕"/>
          <w:color w:val="262626"/>
        </w:rPr>
        <w:t>테라와 그의 온 가족은 갈데아에서 설교된 살렘 종교로 반쯤 개종하였다. 그들은 우르에서 살렘 교리를 선포한 페니키아인 오비드의 설교를 통해 멜기세덱을 알게 되었다. 그들은 우르를 떠나 살렘으로 곧장 갈 의도였으나, 아브라함의 형제 나홀은 멜기세덱을 본 적이 없어 미온적이었고 그들을 설득하여 하란에 머물게 했다. 그리고 팔레스타인에 도착하고서도 오랜 시간이 지나서야 그들은 가지고 온 모든 가정신들을 기꺼이 없앴다. 그들은 살렘의 한 분 하나님을 위해 메소포타미아의 많은 신들을 버리는 데 더뎠다.</w:t>
      </w:r>
    </w:p>
    <w:p w14:paraId="64075C90"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93:5.5 </w:t>
      </w:r>
      <w:r>
        <w:rPr>
          <w:rFonts w:ascii="함초롬바탕" w:eastAsia="함초롬바탕" w:hAnsi="함초롬바탕" w:cs="함초롬바탕"/>
          <w:color w:val="262626"/>
        </w:rPr>
        <w:t>아브라함의 아버지 테라가 죽은 지 몇 주 후에, 멜기세덱은 그의 학생 중 하나인 히타이트 사람 야람을 보내어 아브라함과 나홀 모두에게 이 초대의 말을 전했다. “살렘으로 오라. 거기서 너희는 영원한 창조주의 진리에 대한 우리의 가르침을 들을 것이며, 너희 두 형제의 깨우침을 받은 자손 안에서 온 세상이 복을 받으리라.” 그런데 나홀은 멜기세덱의 복음을 온전히 받아들이지 않았다. 그는 뒤에 남아 자신의 이름을 딴 강력한 도시국가를 세웠다. 그러나 아브라함의 조카 롯은 그의 삼촌과 함께 살렘으로 가기로 했다.</w:t>
      </w:r>
    </w:p>
    <w:p w14:paraId="0976EAB7"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93:5.6 </w:t>
      </w:r>
      <w:r>
        <w:rPr>
          <w:rFonts w:ascii="함초롬바탕" w:eastAsia="함초롬바탕" w:hAnsi="함초롬바탕" w:cs="함초롬바탕"/>
          <w:color w:val="262626"/>
        </w:rPr>
        <w:t>살렘에 도착하자마자 아브라함과 롯은 북쪽 침입자들의 잦은 기습으로부터 스스로를 방어할 수 있는, 도시 근처의 산지 요새를 택하였다. 당시 히타이트족, 아시리아인, 블레셋 사람들, 그리고 다른 무리들이 끊임없이 팔레스타인의 중부와 남부 부족들을 습격하고 있었다. 아브라함과 롯은 언덕의 요새에서 살렘으로 자주 순례하였다.</w:t>
      </w:r>
    </w:p>
    <w:p w14:paraId="32171F43"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93:5.7 </w:t>
      </w:r>
      <w:r>
        <w:rPr>
          <w:rFonts w:ascii="함초롬바탕" w:eastAsia="함초롬바탕" w:hAnsi="함초롬바탕" w:cs="함초롬바탕"/>
          <w:color w:val="262626"/>
        </w:rPr>
        <w:t>살렘 근처에 정착한 지 얼마 되지 않아, 팔레스타인에 가뭄이 들어 아브라함과 롯은 식량을 구하기 위해 나일강 계곡으로 여행을 떠났다. 이집트에서의 짧은 체류 동안 아브라함은 이집트 왕좌에 있는 먼 친척을 발견했고, 그는 이 왕을 위해 매우 성공적인 두 번의 군사 원정을 지휘했다. 나일강에서의 후반기에 그와 그의 아내 사라는 궁정에서 살았고, 이집트를 떠날 때 그는 자신의 군사 원정의 전리품 일부를 하사받았다.</w:t>
      </w:r>
    </w:p>
    <w:p w14:paraId="3C170A55"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93:5.8 </w:t>
      </w:r>
      <w:r>
        <w:rPr>
          <w:rFonts w:ascii="함초롬바탕" w:eastAsia="함초롬바탕" w:hAnsi="함초롬바탕" w:cs="함초롬바탕"/>
          <w:color w:val="262626"/>
        </w:rPr>
        <w:t>아브라함이 이집트 궁정의 명예를 버리고 마키벤타가 후원하는 보다 영적인 일에 복귀하기 위해서는 큰 결심이 필요했다. 그러나 멜기세덱은 이집트에서도 존경받았으며, 파라오가 모든 이야기를 듣고 나서 아브라함에게 살렘의 목표에 대한 맹세를 이행하라고 강력히 권했다.</w:t>
      </w:r>
    </w:p>
    <w:p w14:paraId="5AF4332C"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93:5.9 </w:t>
      </w:r>
      <w:r>
        <w:rPr>
          <w:rFonts w:ascii="함초롬바탕" w:eastAsia="함초롬바탕" w:hAnsi="함초롬바탕" w:cs="함초롬바탕"/>
          <w:color w:val="262626"/>
        </w:rPr>
        <w:t>아브라함은 왕이 되고자 하는 야망을 품고 있었으며, 이집트에서 돌아오는 길에 롯에게 모든 가나안을 정복하고 그 백성을 살렘의 지배 아래 두려는 계획을 밝혔다. 롯은 사업에 더 열중했고, 후에 불화가 생기자 소돔으로 가서 무역과 목축을 하며 살았다. 롯은 군사 생활도, 목축 생활도 좋아하지 않았다.</w:t>
      </w:r>
    </w:p>
    <w:p w14:paraId="655C0615"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93:5.10 </w:t>
      </w:r>
      <w:r>
        <w:rPr>
          <w:rFonts w:ascii="함초롬바탕" w:eastAsia="함초롬바탕" w:hAnsi="함초롬바탕" w:cs="함초롬바탕"/>
          <w:color w:val="262626"/>
        </w:rPr>
        <w:t>가족과 함께 살렘으로 돌아온 아브라함은 자신의 군사 계획을 구체화하기 시작했다. 그는 곧 살렘 영토의 시민 통치자로 인정받았고, 그의 지도 아래 인근 일곱 부족을 연합시켰다. 참으로 멜기세덱은, 칼로 이웃 부족들을 몰아붙여 살렘의 진리를 더 빨리 알게 하겠다는 열정에 불탄 아브라함을 만류하느라 큰 어려움을 겪었다.</w:t>
      </w:r>
    </w:p>
    <w:p w14:paraId="16625170"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93:5.11 </w:t>
      </w:r>
      <w:r>
        <w:rPr>
          <w:rFonts w:ascii="함초롬바탕" w:eastAsia="함초롬바탕" w:hAnsi="함초롬바탕" w:cs="함초롬바탕"/>
          <w:color w:val="262626"/>
        </w:rPr>
        <w:t>멜기세덱은 주변의 모든 부족들과 평화로운 관계를 유지했다. 그는 군국주의적이지 않았고, 군대들이 오가는 중에도 어떠한 군대로부터도 공격을 받지 않았다. 그는 아브라함이 살렘을 위한 방어 정책, 곧 후에 실제로 시행된 것과 같은 정책을 수립하는 것은 전적으로 기꺼이 받아들였지만, 그의 제자의 야심찬 정복 계획은 승인하지 않았다. 그리하여 우호적인 결별이 이루어졌고, 아브라함은 헤브론으로 옮겨 군사 수도를 세웠다.</w:t>
      </w:r>
    </w:p>
    <w:p w14:paraId="54DAE830"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93:5.12 </w:t>
      </w:r>
      <w:r>
        <w:rPr>
          <w:rFonts w:ascii="함초롬바탕" w:eastAsia="함초롬바탕" w:hAnsi="함초롬바탕" w:cs="함초롬바탕"/>
          <w:color w:val="262626"/>
        </w:rPr>
        <w:t>아브라함은 저명한 멜기세덱과의 긴밀한 관계 덕분에 주변의 소왕들보다 큰 이점을 누렸다. 그들은 모두 멜기세덱을 존경했고 아브라함을 지나치게 두려워했다. 아브라함은 이 두려움을 알고 이웃들을 공격할 적절한 기회만을 기다렸다. 마침 이 통치자들 중 일부가 소돔에 사는 그의 조카 롯의 재산을 감히 약탈하자 그 구실이 생겼다. 이 소식을 듣고 아브라함은 일곱 연합 부족의 우두머리로서 적을 향해 진군했다. 이때 공격에 나선 4,000명이 넘는 군대는 그 자신의 근위병 318명이 지휘했다.</w:t>
      </w:r>
    </w:p>
    <w:p w14:paraId="6D0A639C"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93:5.13 </w:t>
      </w:r>
      <w:r>
        <w:rPr>
          <w:rFonts w:ascii="함초롬바탕" w:eastAsia="함초롬바탕" w:hAnsi="함초롬바탕" w:cs="함초롬바탕"/>
          <w:color w:val="262626"/>
        </w:rPr>
        <w:t>멜기세덱은 아브라함의 선전포고를 듣고 그를 만류하러 나갔으나, 전투에서 승리하고 돌아오는 그를 만나게 되었다. 아브라함은 살렘의 하나님이 자신에게 승리를 주셨다고 주장하며 전리품의 십분의 일을 살렘의 창고에 바쳤다. 나머지 90퍼센트는 헤브론의 수도로 옮겼다.</w:t>
      </w:r>
    </w:p>
    <w:p w14:paraId="429C404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93:5.14 </w:t>
      </w:r>
      <w:r>
        <w:rPr>
          <w:rFonts w:ascii="함초롬바탕" w:eastAsia="함초롬바탕" w:hAnsi="함초롬바탕" w:cs="함초롬바탕"/>
          <w:color w:val="262626"/>
        </w:rPr>
        <w:t>이 싯딤 전투 이후 아브라함은 열한 부족의 둘째 연합의 지도자가 되었고, 멜기세덱에게 십일조를 바쳤을 뿐 아니라 그 근방의 다른 모든 이들도 그렇게 하도록 했다. 소돔 왕과의 외교적 교섭은, 그가 그토록 널리 두려움의 대상이었다는 점과 더불어, 소돔 왕과 다른 이들이 헤브론의 군사 연맹에 합류하는 결과를 낳았다. 아브라함은 팔레스타인에서 강력한 국가를 세우는 길을 실질적으로 잘 닦아가고 있었다.</w:t>
      </w:r>
    </w:p>
    <w:p w14:paraId="7F5A86C8" w14:textId="77777777" w:rsidR="000E11C6" w:rsidRPr="00DE4047" w:rsidRDefault="000E11C6">
      <w:pPr>
        <w:spacing w:beforeLines="50" w:before="120"/>
        <w:jc w:val="both"/>
        <w:rPr>
          <w:rFonts w:ascii="함초롬바탕" w:eastAsia="함초롬바탕" w:hAnsi="함초롬바탕" w:cs="함초롬바탕"/>
        </w:rPr>
      </w:pPr>
    </w:p>
    <w:p w14:paraId="4EF1A030" w14:textId="77777777" w:rsidR="000E11C6" w:rsidRPr="00DE4047" w:rsidRDefault="00000000" w:rsidP="00DE40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멜기세덱과 아브라함의 언약</w:t>
      </w:r>
    </w:p>
    <w:p w14:paraId="269B4341"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93:6.1 </w:t>
      </w:r>
      <w:r>
        <w:rPr>
          <w:rFonts w:ascii="함초롬바탕" w:eastAsia="함초롬바탕" w:hAnsi="함초롬바탕" w:cs="함초롬바탕"/>
          <w:color w:val="262626"/>
        </w:rPr>
        <w:t>아브라함은 모든 가나안의 정복을 마음에 그렸다. 그의 결심을 약하게 한 것은 멜기세덱이 그 사업을 인가하지 않으리라는 사실뿐이었다. 그러나 아브라함이 그 사업에 착수하기로 거의 마음을 정했을 때, 자신이 세우려는 이 왕국의 통치자로서 뒤를 이을 아들이 없다는 생각이 그를 걱정하게 하기 시작했다. 그는 멜기세덱과 또 한 번의 회의를 마련했다. 바로 이 만남의 자리에서, 살렘의 사제이자 하나님의 보이는 아들이었던 멜기세덱은 아브라함이 물질적 정복과 세속적 통치 계획을 버리고 하늘 왕국의 영적 개념을 받아들이도록 설득하였다.</w:t>
      </w:r>
    </w:p>
    <w:p w14:paraId="2D6FEB15"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93:6.2 </w:t>
      </w:r>
      <w:r>
        <w:rPr>
          <w:rFonts w:ascii="함초롬바탕" w:eastAsia="함초롬바탕" w:hAnsi="함초롬바탕" w:cs="함초롬바탕"/>
          <w:color w:val="262626"/>
        </w:rPr>
        <w:t>멜기세덱은 아브라함에게 아모리인 연합과 싸우는 것이 헛된 일이라고 설명했다. 그러나 그는 또한 이 후진적인 씨족들이 어리석은 관습 때문에 스스로 파멸하고 있어, 몇 세대 안에 그들이 약해질 것이며 그동안 아브라함의 자손이 크게 번성하여 쉽게 그들을 정복할 수 있으리라고 분명히 밝혔다.</w:t>
      </w:r>
    </w:p>
    <w:p w14:paraId="399A4FA2"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93:6.3 </w:t>
      </w:r>
      <w:r>
        <w:rPr>
          <w:rFonts w:ascii="함초롬바탕" w:eastAsia="함초롬바탕" w:hAnsi="함초롬바탕" w:cs="함초롬바탕"/>
          <w:color w:val="262626"/>
        </w:rPr>
        <w:t>멜기세덱은 살렘에서 아브라함과 정식으로 언약을 맺었다. 그가 아브라함에게 말했다. “이제 하늘을 우러러, 네가 셀 수 있다면 별들을 세어 보아라. 네 씨가 그렇게 많게 될 것이다.” 아브라함은 멜기세덱을 믿었고, “그것이 그에게 의로움으로 여겨졌다.” 그리고 멜기세덱은 아브라함에게, 그의 자손들이 이집트에서의 체류 후에 가나안을 점령하게 될 미래의 이야기를 들려주었다.</w:t>
      </w:r>
    </w:p>
    <w:p w14:paraId="6FEDCCDF"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93:6.4 </w:t>
      </w:r>
      <w:r>
        <w:rPr>
          <w:rFonts w:ascii="함초롬바탕" w:eastAsia="함초롬바탕" w:hAnsi="함초롬바탕" w:cs="함초롬바탕"/>
          <w:color w:val="262626"/>
        </w:rPr>
        <w:t>멜기세덱과 아브라함의 이 언약은 신성과 인간성 사이의 위대한 유란시아 협약을 대표한다. 이 언약에서 하나님은 모든 일을 행하기로 약속하고, 사람은 오직 하나님의 약속을 믿고 그의 지시를 따르기로 동의한다. 그때까지는 오직 행위, 즉 희생과 제물로만 구원을 얻을 수 있다고 믿었다. 그러나 이제 멜기세덱은 구원, 곧 하나님의 은총이 신앙으로 얻어진다는 복된 소식을 다시 유란시아에 전하였다. 그러나 하나님에 대한 이 단순한 신앙의 복음은 너무 진보된 것이었다. 셈족 부족 사람들은 결국 피를 흘림으로 속죄하는 오래된 희생제도로 되돌아가는 것을 더 선호했다.</w:t>
      </w:r>
    </w:p>
    <w:p w14:paraId="10D96ABF"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93:6.5 </w:t>
      </w:r>
      <w:r>
        <w:rPr>
          <w:rFonts w:ascii="함초롬바탕" w:eastAsia="함초롬바탕" w:hAnsi="함초롬바탕" w:cs="함초롬바탕"/>
          <w:color w:val="262626"/>
        </w:rPr>
        <w:t>이 언약이 성립된 지 얼마 지나지 않아, 아브라함의 아들 이삭이 멜기세덱의 약속대로 태어났다. 이삭이 태어난 후 아브라함은 멜기세덱과의 언약을 매우 중대하게 여기며, 그것을 서면으로 기록하기 위해 살렘으로 갔다. 그는 이 공적이고 공식적인 언약 수락의 자리에서 자신의 이름을 아브람에서 아브라함으로 바꾸었다.</w:t>
      </w:r>
    </w:p>
    <w:p w14:paraId="7FE0CBDE"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93:6.6 </w:t>
      </w:r>
      <w:r>
        <w:rPr>
          <w:rFonts w:ascii="함초롬바탕" w:eastAsia="함초롬바탕" w:hAnsi="함초롬바탕" w:cs="함초롬바탕"/>
          <w:color w:val="262626"/>
        </w:rPr>
        <w:t>비록 멜기세덱이 결코 의무로 정한 적은 없었지만, 살렘의 신도들 대부분은 할례를 행했다. 아브라함은 평소 할례를 반대했으나, 이번 기회에 살렘 언약의 확정을 상징하는 표시로 이 의식을 공식적으로 받아들여 그 사건을 엄숙히 기념하기로 결정하였다.</w:t>
      </w:r>
    </w:p>
    <w:p w14:paraId="6DFA0379"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93:6.7 </w:t>
      </w:r>
      <w:r>
        <w:rPr>
          <w:rFonts w:ascii="함초롬바탕" w:eastAsia="함초롬바탕" w:hAnsi="함초롬바탕" w:cs="함초롬바탕"/>
          <w:color w:val="262626"/>
        </w:rPr>
        <w:t>마므레 평원에서 세 천상 존재가 그에게 나타난 것은, 멜기세덱의 더 큰 계획을 위하여 자신의 개인적 야망을 실제로 그리고 공개적으로 포기한 뒤의 일이었다. 이것은 나중에 조작된, 소돔과 고모라의 자연적 파괴에 관한 이야기들과 연관되어 있음에도 사실의 출현이었다. 그리고 그 시대의 사건들에 대한 이러한 전설들은, 그토록 가까운 시기에도 도덕과 윤리가 얼마나 뒤떨어져 있었는지를 보여준다.</w:t>
      </w:r>
    </w:p>
    <w:p w14:paraId="2B6434A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93:6.8 </w:t>
      </w:r>
      <w:r>
        <w:rPr>
          <w:rFonts w:ascii="함초롬바탕" w:eastAsia="함초롬바탕" w:hAnsi="함초롬바탕" w:cs="함초롬바탕"/>
          <w:color w:val="262626"/>
        </w:rPr>
        <w:t>엄숙한 언약의 완성으로 아브라함과 멜기세덱의 화해는 완전해졌다. 아브라함은 다시 살렘 식민지의 시민적·군사적 지도력을 맡았는데, 그 전성기에는 멜기세덱 형제단 명부에 정기적으로 십일조를 바치는 십만 명이 넘는 이들이 올라 있었다. 아브라함은 살렘 사원을 크게 개선하고 학교 전체에 새 천막을 마련하였다. 그는 십일조 제도를 확장했을 뿐 아니라 학교의 사무를 처리하는 개선된 방법을 많이 도입했고, 선교 전파 부서의 운영을 개선하는 데에도 크게 기여했다. 또한 가축 떼의 개량과 살렘 낙농 계획의 개편에도 많은 공헌을 했다. 아브라함은 빈틈없고 효율적인 사업가였으며, 그의 시대의 부유한 인물이었다. 그는 지나치게 경건하지는 않았지만 철저히 진실했고, 마키벤타 멜기세덱을 진심으로 믿었다.</w:t>
      </w:r>
    </w:p>
    <w:p w14:paraId="3E453367" w14:textId="77777777" w:rsidR="000E11C6" w:rsidRPr="00DE4047" w:rsidRDefault="000E11C6">
      <w:pPr>
        <w:spacing w:beforeLines="50" w:before="120"/>
        <w:jc w:val="both"/>
        <w:rPr>
          <w:rFonts w:ascii="함초롬바탕" w:eastAsia="함초롬바탕" w:hAnsi="함초롬바탕" w:cs="함초롬바탕"/>
        </w:rPr>
      </w:pPr>
    </w:p>
    <w:p w14:paraId="7FD1C17E" w14:textId="77777777" w:rsidR="000E11C6" w:rsidRPr="00DE4047" w:rsidRDefault="00000000" w:rsidP="00DE40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멜기세덱의 선교사들</w:t>
      </w:r>
    </w:p>
    <w:p w14:paraId="2CF8FF21"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93:7.1 </w:t>
      </w:r>
      <w:r>
        <w:rPr>
          <w:rFonts w:ascii="함초롬바탕" w:eastAsia="함초롬바탕" w:hAnsi="함초롬바탕" w:cs="함초롬바탕"/>
          <w:color w:val="262626"/>
        </w:rPr>
        <w:t>멜기세덱은 몇 년 동안 계속해서 학생들을 가르치고 살렘 선교사들을 양성하였는데, 이들은 주위의 모든 부족, 특히 이집트, 메소포타미아, 소아시아로 나아갔다. 그리고 세월이 지나면서 이 교사들은 마키벤타가 전한 하나님에 대한 믿음과 신앙의 복음을 지니고 살렘에서 점점 더 멀리 여행하였다.</w:t>
      </w:r>
    </w:p>
    <w:p w14:paraId="67604E4E"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93:7.2 </w:t>
      </w:r>
      <w:r>
        <w:rPr>
          <w:rFonts w:ascii="함초롬바탕" w:eastAsia="함초롬바탕" w:hAnsi="함초롬바탕" w:cs="함초롬바탕"/>
          <w:color w:val="262626"/>
        </w:rPr>
        <w:t>반 호숫가에 모여 있던 아담손의 후손들은 살렘 제의의 히타이트 교사들에게 기꺼이 귀를 기울였다. 이 한때의 안드족 중심지로부터 교사들이 유럽과 아시아의 먼 지역들로 파견되었다. 살렘 선교사들은 유럽 전역, 심지어 영국 제도에까지 나아갔다. 한 무리는 페로 제도를 거쳐 아이슬란드의 안돈 사람들에게 이르렀고, 또 다른 무리는 중국을 횡단하여 동쪽 섬들의 일본인들에게 도달하였다. 살렘, 메소포타미아, 그리고 반 호수에서 동반구의 부족들을 깨우치기 위해 과감히 떠난 남녀들의 삶과 체험은 인류 역사에 한 영웅적인 장을 남긴다.</w:t>
      </w:r>
    </w:p>
    <w:p w14:paraId="74A904D0"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93:7.3 </w:t>
      </w:r>
      <w:r>
        <w:rPr>
          <w:rFonts w:ascii="함초롬바탕" w:eastAsia="함초롬바탕" w:hAnsi="함초롬바탕" w:cs="함초롬바탕"/>
          <w:color w:val="262626"/>
        </w:rPr>
        <w:t>그러나 그 과제는 너무나 크고 부족들은 너무나 뒤떨어져 있어서 그 결과는 막연하고 불확실하였다. 한 세대에서 다음 세대로 살렘의 복음은 여기저기 자리를 잡았지만, 팔레스타인을 제외하고는 한 분 하나님이라는 개념이 한 부족이나 인종 전체의 지속적인 충성을 주장할 수 있었던 적은 결코 없었다. 예수가 오기 훨씬 전에 초기 살렘 선교사들의 가르침은 더 오래되고 더 보편적인 미신과 믿음들 속에 대체로 묻혀 버렸다. 최초의 멜기세덱 복음은 위대한 어머니와 태양에 대한 믿음, 그리고 그 밖의 고대 제의들 속에 거의 완전히 흡수되었다.</w:t>
      </w:r>
    </w:p>
    <w:p w14:paraId="132A90C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93:7.4 </w:t>
      </w:r>
      <w:r>
        <w:rPr>
          <w:rFonts w:ascii="함초롬바탕" w:eastAsia="함초롬바탕" w:hAnsi="함초롬바탕" w:cs="함초롬바탕"/>
          <w:color w:val="262626"/>
        </w:rPr>
        <w:t>오늘날 인쇄술의 이점을 누리고 있는 너희는 이 초기 시대에 진리를 보존하는 것이 얼마나 어려웠는지, 한 세대에서 다음 세대로 넘어가며 새로운 교리를 잃어버리거나 잊어버리는 것이 얼마나 쉬웠는지를 잘 알지 못한다. 새로운 교리는 언제나 오래된 종교적 가르침과 마법적 풍습 속으로 흡수되는 경향이 있었다. 새로운 계시는 언제나 오래된 진화적 신앙들에 의해 오염된다.</w:t>
      </w:r>
    </w:p>
    <w:p w14:paraId="63010DD0" w14:textId="77777777" w:rsidR="000E11C6" w:rsidRPr="00DE4047" w:rsidRDefault="000E11C6">
      <w:pPr>
        <w:spacing w:beforeLines="50" w:before="120"/>
        <w:jc w:val="both"/>
        <w:rPr>
          <w:rFonts w:ascii="함초롬바탕" w:eastAsia="함초롬바탕" w:hAnsi="함초롬바탕" w:cs="함초롬바탕"/>
        </w:rPr>
      </w:pPr>
    </w:p>
    <w:p w14:paraId="3A7BD781" w14:textId="77777777" w:rsidR="000E11C6" w:rsidRPr="00DE4047" w:rsidRDefault="00000000" w:rsidP="00DE40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멜기세덱의 떠남</w:t>
      </w:r>
    </w:p>
    <w:p w14:paraId="3C073BC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93:8.1 </w:t>
      </w:r>
      <w:r>
        <w:rPr>
          <w:rFonts w:ascii="함초롬바탕" w:eastAsia="함초롬바탕" w:hAnsi="함초롬바탕" w:cs="함초롬바탕"/>
          <w:color w:val="262626"/>
        </w:rPr>
        <w:t>마키벤타가 유란시아에서의 비상 증여를 마치기로 결정한 것은 소돔과 고모라가 파괴된 직후였다. 멜기세덱이 육신의 체류를 끝내기로 한 결정에는 여러 조건이 작용했는데, 그중 가장 큰 것은 주변 부족들, 심지어 그의 가까운 동료들까지도 그를 반신으로 여기고 초자연적 존재로 보려는 경향이 커지고 있었다는 점이다. 실제로 그는 초자연적 존재였다. 그러나 그들은 그를 지나치게, 그리고 매우 미신적인 두려움으로 경외하기 시작하였다. 이 외에도 멜기세덱은 아브라함이 죽기 전에 충분한 시간을 두고 지상 활동의 무대를 떠남으로써, 유일하신 하나님의 진리가 그의 추종자들의 마음속에 굳건히 자리 잡도록 하고자 하였다. 그리하여 마키벤타는 어느 날 밤 인간 동료들에게 잘 자라는 인사를 하고 살렘에 있는 자신의 장막으로 물러갔다. 그러나 아침에 사람들이 그를 부르러 갔을 때, 그는 거기에 없었다. 그의 동료들이 그를 데려갔기 때문이었다.</w:t>
      </w:r>
    </w:p>
    <w:p w14:paraId="7C8CA81D" w14:textId="77777777" w:rsidR="000E11C6" w:rsidRPr="00DE4047" w:rsidRDefault="000E11C6">
      <w:pPr>
        <w:spacing w:beforeLines="50" w:before="120"/>
        <w:jc w:val="both"/>
        <w:rPr>
          <w:rFonts w:ascii="함초롬바탕" w:eastAsia="함초롬바탕" w:hAnsi="함초롬바탕" w:cs="함초롬바탕"/>
        </w:rPr>
      </w:pPr>
    </w:p>
    <w:p w14:paraId="3B1A5F8A" w14:textId="77777777" w:rsidR="000E11C6" w:rsidRPr="00DE4047" w:rsidRDefault="00000000" w:rsidP="00DE40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멜기세덱의 떠남 이후</w:t>
      </w:r>
    </w:p>
    <w:p w14:paraId="7DD00679"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93:9.1 </w:t>
      </w:r>
      <w:r>
        <w:rPr>
          <w:rFonts w:ascii="함초롬바탕" w:eastAsia="함초롬바탕" w:hAnsi="함초롬바탕" w:cs="함초롬바탕"/>
          <w:color w:val="262626"/>
        </w:rPr>
        <w:t>멜기세덱이 그렇게 갑자기 사라진 것은 아브라함에게 큰 시련이었다. 그는 제자들에게 언젠가 자신이 왔던 대로 떠나야 한다고 충분히 경고했음에도 불구하고, 그들은 훌륭한 지도자를 잃은 상실감에 쉽게 적응하지 못했다. 살렘에 세워졌던 위대한 조직은 거의 사라졌지만, 그 시대의 전통은 훗날 모세가 히브리 노예들을 이집트에서 이끌어낼 때의 기초가 되었다.</w:t>
      </w:r>
    </w:p>
    <w:p w14:paraId="30954BE4"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93:9.2 </w:t>
      </w:r>
      <w:r>
        <w:rPr>
          <w:rFonts w:ascii="함초롬바탕" w:eastAsia="함초롬바탕" w:hAnsi="함초롬바탕" w:cs="함초롬바탕"/>
          <w:color w:val="262626"/>
        </w:rPr>
        <w:t>멜기세덱의 사라짐은 아브라함의 마음에 그가 평생 극복하지 못한 슬픔을 남겼다. 그는 물질적 왕국을 세우려는 야망을 포기할 때 헤브론을 떠났고, 이제 영적 왕국을 세우던 동료를 잃자 살렘을 떠나 남쪽 그랄 근처, 자신의 재산이 있던 곳에서 거주하였다.</w:t>
      </w:r>
    </w:p>
    <w:p w14:paraId="6A8D2E16"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93:9.3 </w:t>
      </w:r>
      <w:r>
        <w:rPr>
          <w:rFonts w:ascii="함초롬바탕" w:eastAsia="함초롬바탕" w:hAnsi="함초롬바탕" w:cs="함초롬바탕"/>
          <w:color w:val="262626"/>
        </w:rPr>
        <w:t>아브라함은 멜기세덱이 사라진 직후 두려움과 소심함에 사로잡혔다. 그는 그랄에 도착하자 자신의 신분을 숨겼고, 그로 인해 아비멜렉이 그의 아내를 데려갔다. (사라와 결혼한 직후 어느 날 밤, 아브라함은 누군가가 그의 아름다운 아내를 차지하기 위해 자신을 죽이려는 음모를 엿들었다. 이 두려움은 평소 용감하고 대담한 지도자였던 그에게 깊은 공포로 자리 잡았다. 그는 평생 누군가가 사라를 얻기 위해 자신을 몰래 죽일까 두려워했으며, 이것이 그가 세 차례에 걸쳐 실제 비겁함을 보인 이유를 설명해 준다.)</w:t>
      </w:r>
    </w:p>
    <w:p w14:paraId="452DEE0A"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93:9.4 </w:t>
      </w:r>
      <w:r>
        <w:rPr>
          <w:rFonts w:ascii="함초롬바탕" w:eastAsia="함초롬바탕" w:hAnsi="함초롬바탕" w:cs="함초롬바탕"/>
          <w:color w:val="262626"/>
        </w:rPr>
        <w:t>그러나 멜기세덱의 후계자로서 아브라함의 사명이 오래 가로막히지는 않았다. 그는 곧 블레셋 사람들과 아비멜렉의 백성들 중에서 개종자들을 얻고 그들과 조약을 맺었지만, 이번에는 그들의 여러 미신, 특히 맏아들을 희생으로 바치는 관행에 오염되었다. 이리하여 아브라함은 다시 팔레스타인의 위대한 지도자가 되었다. 그는 모든 집단에게 존경을 받았고 모든 왕에게 영예를 받았다. 그는 주변 모든 부족의 영적 지도자였으며, 그의 영향력은 죽은 후에도 얼마 동안 지속되었다. 삶의 마지막 시기에 그는 다시 헤브론으로 돌아왔는데, 그곳은 그의 초기 활동 무대이자 멜기세덱과 협력하여 일하던 장소였다. 아브라함의 마지막 행위는 메소포타미아 경계에 있는 형제 나홀의 도시로 신뢰할 만한 종들을 보내, 아들 이삭의 아내로 자기 백성의 여인을 구하도록 한 것이었다. 오래전부터 아브라함의 백성은 사촌 간 결혼이 관습이었다. 아브라함은 살렘의 사라진 학교들에서 멜기세덱에게 배운 하나님에 대한 그 신앙을 확신한 채 죽었다.</w:t>
      </w:r>
    </w:p>
    <w:p w14:paraId="0E11CCA1"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93:9.5 </w:t>
      </w:r>
      <w:r>
        <w:rPr>
          <w:rFonts w:ascii="함초롬바탕" w:eastAsia="함초롬바탕" w:hAnsi="함초롬바탕" w:cs="함초롬바탕"/>
          <w:color w:val="262626"/>
        </w:rPr>
        <w:t>다음 세대는 멜기세덱의 이야기를 이해하기 어려워했다. 오백 년이 지나자 많은 이들이 그 전체 이야기를 신화로 여겼다. 이삭은 아버지의 가르침을 비교적 잘 지키며 살렘 신앙의 복음을 간직하였지만, 야곱에게는 이러한 전통의 의미를 이해하기가 더 어려웠다. 요셉은 멜기세덱을 굳게 믿는 사람이었고, 주로 그 믿음 때문에 형제들에게 몽상가로 여겨졌다. 이집트에서 요셉이 받은 명예는 주로 그의 증조부 아브라함의 기억 덕분이었다. 요셉은 이집트 군대의 지휘권을 제안받았으나, 멜기세덱의 전통과 아브라함 및 이삭의 가르침을 깊이 믿었기에, 하늘 왕국의 진보를 위해 더 헌신할 수 있다고 판단하여 문민 행정관으로 섬기기를 선택했다.</w:t>
      </w:r>
    </w:p>
    <w:p w14:paraId="5BE3EB8B"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93:9.6 </w:t>
      </w:r>
      <w:r>
        <w:rPr>
          <w:rFonts w:ascii="함초롬바탕" w:eastAsia="함초롬바탕" w:hAnsi="함초롬바탕" w:cs="함초롬바탕"/>
          <w:color w:val="262626"/>
        </w:rPr>
        <w:t>멜기세덱의 가르침은 완전하고 충만했으나, 후대의 히브리 사제들에게는 이 시대의 기록들이 비현실적이고 환상적으로 보였다. 그럼에도 많은 이들은 적어도 바빌론에서 구약 기록이 집단적으로 편집되던 시기까지 이러한 사건들을 어느 정도 이해하고 있었다.</w:t>
      </w:r>
    </w:p>
    <w:p w14:paraId="51D01008"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93:9.7 </w:t>
      </w:r>
      <w:r>
        <w:rPr>
          <w:rFonts w:ascii="함초롬바탕" w:eastAsia="함초롬바탕" w:hAnsi="함초롬바탕" w:cs="함초롬바탕"/>
          <w:color w:val="262626"/>
        </w:rPr>
        <w:t>구약의 기록에서 아브라함과 하나님 사이의 대화로 묘사된 내용은 실제로 아브라함과 멜기세덱의 회의였다. 후대의 서기관들은 멜기세덱이라는 말을 하나님과 동의어로 여겼다. 아브라함과 사라가 “주의 천사”와 그토록 여러 번 접촉했다는 기록은 그들이 여러 차례 멜기세덱을 찾아갔음을 가리킨다.</w:t>
      </w:r>
    </w:p>
    <w:p w14:paraId="3603E942"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93:9.8 </w:t>
      </w:r>
      <w:r>
        <w:rPr>
          <w:rFonts w:ascii="함초롬바탕" w:eastAsia="함초롬바탕" w:hAnsi="함초롬바탕" w:cs="함초롬바탕"/>
          <w:color w:val="262626"/>
        </w:rPr>
        <w:t>이삭, 야곱, 요셉에 관한 히브리 이야기들은 아브라함에 관한 이야기보다 훨씬 신뢰할 만하다. 그러나 그것들도 바빌로니아 포로기 동안 히브리 사제들이 이 기록들을 편찬할 때 의도적이거나 무의식적으로 가한 수정들을 포함한다. 그두라는 아브라함의 아내가 아니었으며, 하갈처럼 단지 첩이었다. 아브라함의 재산은 모두 정식 아내 사라의 아들 이삭에게 돌아갔다. 아브라함은 기록에 나타난 것처럼 나이가 많지 않았고, 그의 아내는 훨씬 젊었다. 이러한 나이들은 이삭의 기적적 탄생을 주장하기 위해 의도적으로 수정된 것이었다.</w:t>
      </w:r>
    </w:p>
    <w:p w14:paraId="4F186776"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93:9.9 </w:t>
      </w:r>
      <w:r>
        <w:rPr>
          <w:rFonts w:ascii="함초롬바탕" w:eastAsia="함초롬바탕" w:hAnsi="함초롬바탕" w:cs="함초롬바탕"/>
          <w:color w:val="262626"/>
        </w:rPr>
        <w:t>유대인들의 민족적 자아는 바빌로니아 포로로 인해 크게 위축되었다. 그들은 민족적 열등감에 대한 반작용으로 민족적·인종적 자만이라는 다른 극단으로 치우쳤으며, 자신들을 모든 인종보다 높은 하나님의 선택받은 백성으로 높이려는 관점에서 전통을 왜곡하고 변질시켰다. 그리하여 아브라함과 그들의 다른 민족 지도자들을 다른 모든 인물들, 심지어 멜기세덱 자신보다도 높이려는 목적으로 모든 기록을 세심하게 편집하였다. 이에 따라 히브리 서기관들은 찾아낼 수 있었던 이 중대한 시대의 모든 기록을 파괴하고, 싯딤 전투 이후 아브라함과 멜기세덱이 만난 이야기만을 남겼다. 그들은 그것이 아브라함에게 큰 영예를 돌린다고 여겼던 것이다.</w:t>
      </w:r>
    </w:p>
    <w:p w14:paraId="7645F594"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93:9.10 </w:t>
      </w:r>
      <w:r>
        <w:rPr>
          <w:rFonts w:ascii="함초롬바탕" w:eastAsia="함초롬바탕" w:hAnsi="함초롬바탕" w:cs="함초롬바탕"/>
          <w:color w:val="262626"/>
        </w:rPr>
        <w:t>이렇게 멜기세덱을 잃어버림으로써 그들은 약속된 증여 아들의 영적 사명에 대한, 이 비상 아들이 전한 가르침 또한 잃어버렸다. 그 사명의 본질을 완전히 잊은 나머지, 마키벤타가 예언한 대로 미가엘이 육신으로 지상에 나타났을 때, 그를 알아보고 받아들인 자는 거의 없었다.</w:t>
      </w:r>
    </w:p>
    <w:p w14:paraId="74EB153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93:9.11 </w:t>
      </w:r>
      <w:r>
        <w:rPr>
          <w:rFonts w:ascii="함초롬바탕" w:eastAsia="함초롬바탕" w:hAnsi="함초롬바탕" w:cs="함초롬바탕"/>
          <w:color w:val="262626"/>
        </w:rPr>
        <w:t>그러나 히브리서의 한 기록자는 멜기세덱의 사명을 이해하였다. 이렇게 기록되어 있기 때문이다. “지고자의 사제인 이 멜기세덱은 또한 평화의 왕이었다. 그는 아버지도 어머니도 없고, 혈통도 없으며, 날들의 시작도 생명의 끝도 없이 하나님의 아들과 같이 되어 영원히 사제로 있다.” 이 기록자는 멜기세덱을 훗날 미가엘의 증여를 예표하는 한 전형으로 지목하며, 예수가 “멜기세덱의 계층을 따라 영원한 사역자”라고 단언하였다. 이 비교가 전적으로 적절한 것은 아니었지만, 그리스도가 세상에 증여될 당시 근무하고 있던 “열두 멜기세덱 접수자들의 명령에 따라” 유란시아에 대한 잠정적 칭호를 실제로 받았다는 것은 말 그대로 사실이었다.</w:t>
      </w:r>
    </w:p>
    <w:p w14:paraId="7998DE53" w14:textId="77777777" w:rsidR="000E11C6" w:rsidRPr="00DE4047" w:rsidRDefault="000E11C6">
      <w:pPr>
        <w:spacing w:beforeLines="50" w:before="120"/>
        <w:jc w:val="both"/>
        <w:rPr>
          <w:rFonts w:ascii="함초롬바탕" w:eastAsia="함초롬바탕" w:hAnsi="함초롬바탕" w:cs="함초롬바탕"/>
        </w:rPr>
      </w:pPr>
    </w:p>
    <w:p w14:paraId="78961B26" w14:textId="77777777" w:rsidR="000E11C6" w:rsidRPr="00DE4047" w:rsidRDefault="00000000" w:rsidP="00DE40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마키벤타 멜기세덱의 현재 지위</w:t>
      </w:r>
    </w:p>
    <w:p w14:paraId="319C6A88"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93:10.1 </w:t>
      </w:r>
      <w:r>
        <w:rPr>
          <w:rFonts w:ascii="함초롬바탕" w:eastAsia="함초롬바탕" w:hAnsi="함초롬바탕" w:cs="함초롬바탕"/>
          <w:color w:val="262626"/>
        </w:rPr>
        <w:t>마키벤타의 육신화 기간 동안 유란시아 멜기세덱 접수자들은 열한 명으로 활동하였다. 마키벤타는 비상 아들로서의 사명이 끝났다고 판단했을 때 이 사실을 열한 명의 동료들에게 알렸고, 그들은 즉시 그가 육신을 떠나 본래의 멜기세덱 신분으로 안전하게 돌아가도록 하는 기법을 준비하였다. 그리고 살렘에서 사라진 지 사흘째 되는 날, 그는 유란시아 임무에 있던 열한 명의 동료들 사이에 다시 나타나 사타니아 606 행성 접수자의 한 명으로 중단되었던 생애를 재개하였다.</w:t>
      </w:r>
    </w:p>
    <w:p w14:paraId="58AFA245"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93:10.2 </w:t>
      </w:r>
      <w:r>
        <w:rPr>
          <w:rFonts w:ascii="함초롬바탕" w:eastAsia="함초롬바탕" w:hAnsi="함초롬바탕" w:cs="함초롬바탕"/>
          <w:color w:val="262626"/>
        </w:rPr>
        <w:t>마키벤타는 시작할 때처럼 갑작스럽고 격식 없이 살과 피를 가진 창조체로서의 증여를 끝냈다. 그의 출현도 떠남도 어떤 특별한 발표나 현시를 동반하지 않았다. 부활의 점호도, 행성 섭리 시대의 종결도 유란시아에서의 그의 출현을 표시하지 않았다. 그의 증여는 비상 증여였다. 그러나 마키벤타는 아버지 멜기세덱에 의해 정식으로 임무에서 해제되고, 그의 비상 증여가 네바돈의 최고 집행자인 샐빙턴의 가브리엘에게 승인받았다는 통보를 받은 후에야 인간 육신에서의 체류를 마쳤다.</w:t>
      </w:r>
    </w:p>
    <w:p w14:paraId="64F11A1D"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93:10.3 </w:t>
      </w:r>
      <w:r>
        <w:rPr>
          <w:rFonts w:ascii="함초롬바탕" w:eastAsia="함초롬바탕" w:hAnsi="함초롬바탕" w:cs="함초롬바탕"/>
          <w:color w:val="262626"/>
        </w:rPr>
        <w:t>마키벤타 멜기세덱은 그가 육신으로 있을 때 그의 가르침을 믿었던 자들의 후손들의 일에 계속해서 큰 관심을 보였다. 그러나 이삭을 통한 아브라함의 후손으로서 켄족과 혼인한 계통만이 살렘의 가르침에 대한 명확한 개념을 오래도록 길러 온 유일한 혈통이었다.</w:t>
      </w:r>
    </w:p>
    <w:p w14:paraId="1083BDB4"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93:10.4 </w:t>
      </w:r>
      <w:r>
        <w:rPr>
          <w:rFonts w:ascii="함초롬바탕" w:eastAsia="함초롬바탕" w:hAnsi="함초롬바탕" w:cs="함초롬바탕"/>
          <w:color w:val="262626"/>
        </w:rPr>
        <w:t>이 멜기세덱은 그 후 계속된 열아홉 세기 동안 수많은 선지자들과 선견자들과 협력하며, 미가엘이 지상에 나타날 때까지 살렘의 진리를 보존하기 위해 힘썼다.</w:t>
      </w:r>
    </w:p>
    <w:p w14:paraId="29115CD6"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93:10.5 </w:t>
      </w:r>
      <w:r>
        <w:rPr>
          <w:rFonts w:ascii="함초롬바탕" w:eastAsia="함초롬바탕" w:hAnsi="함초롬바탕" w:cs="함초롬바탕"/>
          <w:color w:val="262626"/>
        </w:rPr>
        <w:t>마키벤타는 유란시아에서 미가엘이 승리한 때에 이르기까지 행성 접수자로 남아 있었다. 그 후 그는 예루셈에서 유란시아 봉사에 24인의 감독자 중 한 명으로 배속되었으며, 얼마 전에야 창조자 아들의 예루셈 개인 대사 자리로 승격되어 유란시아의 대리 통치 행성 영주라는 칭호를 지니게 되었다. 유란시아가 사람이 거주하는 행성으로 남아 있는 한, 마키벤타 멜기세덱은 그의 아들됨 계층의 임무에 완전히 복귀하지 않고, 시간의 관점에서 말하자면, 영원히 그리스도 미가엘을 대표하는 행성 사역자로 남을 것이라고 우리는 믿는다.</w:t>
      </w:r>
    </w:p>
    <w:p w14:paraId="1A234B4C"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93:10.6 </w:t>
      </w:r>
      <w:r>
        <w:rPr>
          <w:rFonts w:ascii="함초롬바탕" w:eastAsia="함초롬바탕" w:hAnsi="함초롬바탕" w:cs="함초롬바탕"/>
          <w:color w:val="262626"/>
        </w:rPr>
        <w:t>그의 증여가 유란시아에서의 비상 증여였기 때문에 기록으로는 마키벤타의 미래가 어떠할지 드러나지 않는다. 네바돈의 멜기세덱 군단이 그들 중 한 구성원을 영구히 잃은 것으로 판명될 수도 있다. 에덴시아의 지고자들이 최근에 내린 판결과 이후 유버사의 옛적부터 늘 계신 이들이 확인한 바는, 이 증여 멜기세덱이 타락한 행성 영주 칼리가스티아를 대신하도록 예정되어 있음을 강하게 시사한다. 이 점에 관한 우리의 추측이 옳다면, 마키벤타 멜기세덱이 다시 유란시아에 몸소 나타나 어떤 수정된 방식으로 폐위된 행성 영주의 역할을 재개하거나, 혹은 지금 실제로 유란시아 행성 영주의 칭호를 지니고 있는 그리스도 미가엘을 대표하여 대리 통치 행성 영주로서 지상에 나타나 활동하는 것도 전적으로 가능하다. 마키벤타의 운명이 무엇일지는 우리에게 결코 분명하지 않으나, 최근에 일어난 사건들은 앞의 추측이 아마도 사실과 멀지 않음을 강하게 시사한다.</w:t>
      </w:r>
    </w:p>
    <w:p w14:paraId="570C5602"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93:10.7 </w:t>
      </w:r>
      <w:r>
        <w:rPr>
          <w:rFonts w:ascii="함초롬바탕" w:eastAsia="함초롬바탕" w:hAnsi="함초롬바탕" w:cs="함초롬바탕"/>
          <w:color w:val="262626"/>
        </w:rPr>
        <w:t>우리는 미가엘이 유란시아에서의 승리를 통해 칼리가스티아와 아담 모두의 후계자가 되어 평화의 행성 영주이자 제2의 아담이 되었음을 잘 알고 있다. 그리고 이제 우리는 이 멜기세덱에게 유란시아의 대리 통치 행성 영주라는 칭호가 수여되는 것을 본다. 그는 또한 유란시아의 대리 통치 물질 아들로 임명될 것인가? 혹은 아담과 이브, 또는 그들의 어떤 후손들이 미가엘의 대표로서 언젠가 이 행성으로 돌아와 유란시아 제2 아담의 대리 통치자들이라는 칭호를 갖게 되는, 예기치 못하고 전례 없는 사건이 일어날 가능성이 있는가?</w:t>
      </w:r>
    </w:p>
    <w:p w14:paraId="0F4C7BCC"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93:10.8 </w:t>
      </w:r>
      <w:r>
        <w:rPr>
          <w:rFonts w:ascii="함초롬바탕" w:eastAsia="함초롬바탕" w:hAnsi="함초롬바탕" w:cs="함초롬바탕"/>
          <w:color w:val="262626"/>
        </w:rPr>
        <w:t>이러한 모든 추측들은 장차 치안 아들과 삼위일체 교사 아들들이 출현하리라는 확실성, 그리고 창조자 아들이 언젠가 다시 돌아오겠다는 명시적 약속과 결합되어, 유란시아를 미래의 불확실성을 지닌 행성으로 만들고, 네바돈 우주 전체에서 가장 흥미롭고 마음을 끄는 구체들 중 하나로 만든다. 유란시아가 빛과 생명의 시대로 다가가는 미래의 어떤 시대에, 루시퍼 반란과 칼리가스티아 분리의 사안들이 최종적으로 심판된 후, 우리는 마키벤타, 아담, 이브, 그리스도 미가엘, 그리고 치안 아들이나 심지어 삼위일체 교사 아들들이 동시에 유란시아에 현존하는 것을 목격하게 될지도 모른다.</w:t>
      </w:r>
    </w:p>
    <w:p w14:paraId="0435F843"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93:10.9 </w:t>
      </w:r>
      <w:r>
        <w:rPr>
          <w:rFonts w:ascii="함초롬바탕" w:eastAsia="함초롬바탕" w:hAnsi="함초롬바탕" w:cs="함초롬바탕"/>
          <w:color w:val="262626"/>
        </w:rPr>
        <w:t>마키벤타가 예루셈의 유란시아 감독자 군단, 곧 24인의 조언자 가운데 현존한다는 사실은, 그가 유란시아의 필사자들을 따라 우주의 진보·상승 계획을 거쳐 파라다이스 최종자 군단에까지 이를 운명임을 믿기에 충분한 증거라는 것이 우리 계층의 오랜 견해였다. 우리는 유란시아가 빛과 생명에 정착할 때, 아담과 이브가 그들의 지구 동료들과 함께 파라다이스 모험에 동행하도록 예정되어 있음을 알고 있다.</w:t>
      </w:r>
    </w:p>
    <w:p w14:paraId="2581C9D4"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93:10.10 </w:t>
      </w:r>
      <w:r>
        <w:rPr>
          <w:rFonts w:ascii="함초롬바탕" w:eastAsia="함초롬바탕" w:hAnsi="함초롬바탕" w:cs="함초롬바탕"/>
          <w:color w:val="262626"/>
        </w:rPr>
        <w:t>천 년도 채 되지 않은 과거에, 한때 살렘의 현자였던 이 마키벤타 멜기세덱은 유란시아에서 백 년 동안 보이지 않는 상태로 거주하며 행성의 상주 총독으로 일했다. 그리고 만약 행성 사무를 감독하는 현 체제가 유지된다면, 천 년 남짓 후에 그는 같은 자격으로 다시 돌아올 것이다.</w:t>
      </w:r>
    </w:p>
    <w:p w14:paraId="7F289949" w14:textId="77777777" w:rsidR="000E11C6" w:rsidRPr="00DE4047"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93:10.11 </w:t>
      </w:r>
      <w:r>
        <w:rPr>
          <w:rFonts w:ascii="함초롬바탕" w:eastAsia="함초롬바탕" w:hAnsi="함초롬바탕" w:cs="함초롬바탕"/>
          <w:color w:val="262626"/>
        </w:rPr>
        <w:t>이것은 마키벤타 멜기세덱의 이야기로서, 그는 유란시아의 역사와 관련을 맺은 모든 인물 가운데 가장 독특한 하나이며, 이 불규칙하고 특별한 세계의 미래 체험 속에서 중요한 역할을 맡게 될지도 모르는 인격이다.</w:t>
      </w:r>
    </w:p>
    <w:p w14:paraId="538D8C77" w14:textId="77777777" w:rsidR="000E11C6" w:rsidRPr="00DE4047"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93:10.12 </w:t>
      </w:r>
      <w:r>
        <w:rPr>
          <w:rFonts w:ascii="함초롬바탕" w:eastAsia="함초롬바탕" w:hAnsi="함초롬바탕" w:cs="함초롬바탕"/>
          <w:i/>
          <w:iCs/>
          <w:color w:val="6B5A45"/>
        </w:rPr>
        <w:t>[네바돈의 한 멜기세덱이 발표함.]</w:t>
      </w:r>
    </w:p>
    <w:p w14:paraId="78529050" w14:textId="77777777" w:rsidR="000E11C6" w:rsidRDefault="00000000" w:rsidP="00A1229F">
      <w:pPr>
        <w:pStyle w:val="1"/>
        <w:keepNext/>
        <w:pageBreakBefore/>
        <w:pBdr>
          <w:bottom w:val="double" w:sz="6" w:space="10" w:color="B08D57"/>
        </w:pBdr>
        <w:spacing w:before="600" w:after="360"/>
        <w:jc w:val="center"/>
      </w:pPr>
      <w:bookmarkStart w:id="94" w:name="paper094"/>
      <w:r>
        <w:rPr>
          <w:rFonts w:ascii="함초롬바탕" w:eastAsia="함초롬바탕" w:hAnsi="함초롬바탕" w:cs="함초롬바탕"/>
          <w:color w:val="B08D57"/>
          <w:spacing w:val="40"/>
          <w:sz w:val="24"/>
          <w:szCs w:val="24"/>
        </w:rPr>
        <w:t>제94편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동방에서의 멜기세덱 가르침</w:t>
      </w:r>
      <w:bookmarkEnd w:id="94"/>
    </w:p>
    <w:p w14:paraId="12773A29" w14:textId="77777777" w:rsidR="000E11C6" w:rsidRPr="00A1229F" w:rsidRDefault="000E11C6" w:rsidP="00A1229F">
      <w:pPr>
        <w:spacing w:beforeLines="50" w:before="120"/>
        <w:jc w:val="both"/>
      </w:pPr>
    </w:p>
    <w:p w14:paraId="02FEFC5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94:0.1 </w:t>
      </w:r>
      <w:r>
        <w:rPr>
          <w:rFonts w:ascii="함초롬바탕" w:eastAsia="함초롬바탕" w:hAnsi="함초롬바탕" w:cs="함초롬바탕"/>
          <w:color w:val="262626"/>
        </w:rPr>
        <w:t>살렘 종교의 초기 교사들은 아프리카와 유라시아의 가장 먼 부족들까지 나아가, 하나님의 은혜를 얻는 유일한 대가로서 한 분 우주 하나님에 대한 인간의 신앙과 신뢰라는 마키벤타의 복음을 선포하였다. 멜기세덱이 아브라함과 맺은 언약은 살렘과 그 밖의 여러 중심지에서 퍼져나간 모든 초기 선교 활동의 본보기였다. 유란시아는 멜기세덱의 가르침을 동반구 전역에 퍼뜨린 이 고귀한 남녀보다 더 열정적이고 적극적인 선교사들을 가진 적이 없었다. 이 선교사들은 다양한 민족과 인종에서 모였으며, 주로 현지에서 개종한 사람들을 통해 그 가르침을 전파하였다. 그들은 세계 여러 지역에 훈련소를 세워 원주민들에게 살렘 종교를 가르치고, 그 제자들이 자기 민족 가운데 교사로서 봉사하도록 임명하였다.</w:t>
      </w:r>
    </w:p>
    <w:p w14:paraId="0B23F126" w14:textId="77777777" w:rsidR="000E11C6" w:rsidRPr="00A1229F" w:rsidRDefault="000E11C6">
      <w:pPr>
        <w:spacing w:beforeLines="50" w:before="120"/>
        <w:jc w:val="both"/>
        <w:rPr>
          <w:rFonts w:ascii="함초롬바탕" w:eastAsia="함초롬바탕" w:hAnsi="함초롬바탕" w:cs="함초롬바탕"/>
        </w:rPr>
      </w:pPr>
    </w:p>
    <w:p w14:paraId="7CE6FA39" w14:textId="77777777" w:rsidR="000E11C6" w:rsidRPr="00A1229F" w:rsidRDefault="00000000" w:rsidP="00A122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베다 인도에서의 살렘 가르침</w:t>
      </w:r>
    </w:p>
    <w:p w14:paraId="441A4F1D"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 </w:t>
      </w:r>
      <w:r>
        <w:rPr>
          <w:rFonts w:ascii="함초롬바탕" w:eastAsia="함초롬바탕" w:hAnsi="함초롬바탕" w:cs="함초롬바탕"/>
          <w:color w:val="262626"/>
        </w:rPr>
        <w:t>멜기세덱 시대에 인도는 북쪽과 서쪽에서 온 아리안-안드족 침입자들의 정치적·종교적 지배 아래에 새로 편입된 국제적인 나라였다. 이 시기에는 반도의 북부와 서부 지역만이 아리안족에 의해 널리 침투되어 있었다. 이 베다의 새 이주자들은 여러 부족 신들을 가지고 왔으며, 그들의 예배 형태는 여전히 아버지가 사제, 어머니가 여사제로서 역할을 맡고 가정의 난로가 제단으로 사용되는 등, 초기 안드족 조상들의 제의적 관습을 그대로 따르고 있었다.</w:t>
      </w:r>
    </w:p>
    <w:p w14:paraId="4059E42D"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94:1.2 </w:t>
      </w:r>
      <w:r>
        <w:rPr>
          <w:rFonts w:ascii="함초롬바탕" w:eastAsia="함초롬바탕" w:hAnsi="함초롬바탕" w:cs="함초롬바탕"/>
          <w:color w:val="262626"/>
        </w:rPr>
        <w:t>그 당시 베다 제의는 브라만 교사-사제 계급의 지도 아래 성장과 변형의 과정을 겪고 있었다. 이들은 점점 확장되는 예배 의식의 주도권을 장악해 갔으며, 한때 서른세 명으로 나뉘어 있던 아리안 신들을 하나로 통합하는 과정이, 살렘 선교사들이 인도의 북부에 도달했을 무렵 이미 진행 중이었다.</w:t>
      </w:r>
    </w:p>
    <w:p w14:paraId="5393679D"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94:1.3 </w:t>
      </w:r>
      <w:r>
        <w:rPr>
          <w:rFonts w:ascii="함초롬바탕" w:eastAsia="함초롬바탕" w:hAnsi="함초롬바탕" w:cs="함초롬바탕"/>
          <w:color w:val="262626"/>
        </w:rPr>
        <w:t>이 아리안족의 다신교는 그들이 부족 단위로 갈라지고 각 부족이 저마다 존숭하는 신을 갖게 되면서 초기 유일신 신앙이 퇴화한 결과였다. 안드족 메소포타미아의 원래 유일신 신앙과 삼위일체론의 이러한 퇴화는 기원전 2천 년대 초기 세기들에 재통합 과정 중에 있었다. 여러 신들은 하늘의 주 디아우스 피타르, 대기의 사나운 주 인드라, 그리고 삼두의 불의 신 아그니, 곧 땅의 주이자 옛 삼위일체 개념의 흔적 상징인 아그니의 삼자일체 지도력 아래 하나의 신단으로 조직되었다.</w:t>
      </w:r>
    </w:p>
    <w:p w14:paraId="58FAE6FF"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94:1.4 </w:t>
      </w:r>
      <w:r>
        <w:rPr>
          <w:rFonts w:ascii="함초롬바탕" w:eastAsia="함초롬바탕" w:hAnsi="함초롬바탕" w:cs="함초롬바탕"/>
          <w:color w:val="262626"/>
        </w:rPr>
        <w:t>명확한 택일신교의 발달이 진화된 유일신 신앙으로 나아가는 길을 열어주고 있었다. 가장 고대의 신인 아그니는 종종 전체 신들의 아버지-머리로서 높이 추앙되었다. 아버지-신 원리, 때로는 프라자파티라고 불리거나, 때로는 브라흐마라고 불린 이 개념은 후대 브라만 사제들이 살렘 교사들과 벌인 신학 논쟁 속에서 묻혀버렸다. 브라만은 베다 신단 전체를 움직이는 에너지-신성 원리로 이해되었다.</w:t>
      </w:r>
    </w:p>
    <w:p w14:paraId="2C7CB33B"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94:1.5 </w:t>
      </w:r>
      <w:r>
        <w:rPr>
          <w:rFonts w:ascii="함초롬바탕" w:eastAsia="함초롬바탕" w:hAnsi="함초롬바탕" w:cs="함초롬바탕"/>
          <w:color w:val="262626"/>
        </w:rPr>
        <w:t>살렘 선교사들은 하늘의 지고자이신 멜기세덱의 한 분 하나님을 전파하였다. 이 묘사는 모든 신의 근원으로서 떠오르고 있던 아버지-브라흐마 개념과 전적으로 부조화한 것은 아니었다. 그러나 살렘 교리는 비의식적(非儀式的)이었기에 브라만 사제 계급의 교리와 전통, 그리고 가르침과 직접적으로 충돌하였다. 브라만 사제들은 결코 신앙을 통한 구원, 즉 제사 절차나 희생 의식과 무관한 하나님의 은총이라는 살렘 가르침을 받아들이지 않았다.</w:t>
      </w:r>
    </w:p>
    <w:p w14:paraId="46F4BC2B"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94:1.6 </w:t>
      </w:r>
      <w:r>
        <w:rPr>
          <w:rFonts w:ascii="함초롬바탕" w:eastAsia="함초롬바탕" w:hAnsi="함초롬바탕" w:cs="함초롬바탕"/>
          <w:color w:val="262626"/>
        </w:rPr>
        <w:t>하나님에 대한 신뢰와 신앙을 통한 구원이라는 멜기세덱 복음의 거부는 인도에게 중대한 전환점이 되었다. 살렘 선교사들은 고대 베다 신들에 대한 신앙 상실에 큰 영향을 미쳤지만, 지도자들, 곧 베다교의 사제들은 한 분 하나님과 하나의 단순한 신앙이라는 멜기세덱의 가르침을 받아들이지 않았다.</w:t>
      </w:r>
    </w:p>
    <w:p w14:paraId="35E3A06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94:1.7 </w:t>
      </w:r>
      <w:r>
        <w:rPr>
          <w:rFonts w:ascii="함초롬바탕" w:eastAsia="함초롬바탕" w:hAnsi="함초롬바탕" w:cs="함초롬바탕"/>
          <w:color w:val="262626"/>
        </w:rPr>
        <w:t>브라만들은 살렘 교사들과 맞서기 위해 당시의 거룩한 기록들을 선별하여 편찬하였으며, 이 편집본이 후에 수정되어 오늘날까지 내려온 것이 가장 오래된 거룩한 책 가운데 하나인 『리그 베다』이다. 그 후 브라만들은 당시 사람들에게 예배와 제사 의식을 결정화하고 공식화하며 고정시키려 하면서 제2, 제3, 제4의 베다를 이어 만들었다. 이 경전들은 가장 순수한 형태에서는 개념의 아름다움과 분별의 진리 면에서 그 어떤 다른 경전들과도 견줄 만하다. 그러나 이 뛰어난 신앙이 남인도의 수천수만의 미신과 제의와 의식으로 오염되면서 점차 인간이 만들어 낸 가장 다채롭고 복합적인 신학 체계로 변모해 갔다. 『베다』를 살펴보면, 가장 고상한 신 개념과 가장 타락한 신 개념이 함께 존재함을 볼 수 있다.</w:t>
      </w:r>
    </w:p>
    <w:p w14:paraId="788C6C25" w14:textId="77777777" w:rsidR="000E11C6" w:rsidRPr="00A1229F" w:rsidRDefault="000E11C6">
      <w:pPr>
        <w:spacing w:beforeLines="50" w:before="120"/>
        <w:jc w:val="both"/>
        <w:rPr>
          <w:rFonts w:ascii="함초롬바탕" w:eastAsia="함초롬바탕" w:hAnsi="함초롬바탕" w:cs="함초롬바탕"/>
        </w:rPr>
      </w:pPr>
    </w:p>
    <w:p w14:paraId="3E1DCF83" w14:textId="77777777" w:rsidR="000E11C6" w:rsidRPr="00A1229F" w:rsidRDefault="00000000" w:rsidP="00A122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브라만교</w:t>
      </w:r>
    </w:p>
    <w:p w14:paraId="18AEA909"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94:2.1 </w:t>
      </w:r>
      <w:r>
        <w:rPr>
          <w:rFonts w:ascii="함초롬바탕" w:eastAsia="함초롬바탕" w:hAnsi="함초롬바탕" w:cs="함초롬바탕"/>
          <w:color w:val="262626"/>
        </w:rPr>
        <w:t>살렘 선교사들이 드라비다 데칸 지역으로 남하하면서 점점 강화되는 카스트 제도를 마주하게 되었다. 이 제도는 아리안들이 증가하는 2차 산긱족의 물결 속에서 인종적 정체성을 보존하기 위해 고안한 사회 구조였다. 브라만 사제 카스트는 이 제도의 핵심이었기 때문에, 이러한 사회 질서는 살렘 교사들의 진보를 심각하게 저해했다. 카스트 제도는 아리안 인종을 구하는 데는 실패했으나, 브라만 계급의 존속에는 성공하였고, 이들은 오늘날까지도 인도에서 종교적 지배권을 유지하고 있다.</w:t>
      </w:r>
    </w:p>
    <w:p w14:paraId="7F978CF1"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94:2.2 </w:t>
      </w:r>
      <w:r>
        <w:rPr>
          <w:rFonts w:ascii="함초롬바탕" w:eastAsia="함초롬바탕" w:hAnsi="함초롬바탕" w:cs="함초롬바탕"/>
          <w:color w:val="262626"/>
        </w:rPr>
        <w:t>베다교가 더 높은 진리를 거부함으로써 약화되자, 아리안의 제의는 데칸으로부터 밀려드는 새로운 영향에 점점 더 잠식되었다. 인종적 멸망과 종교적 붕괴의 위기를 막기 위한 절박한 시도로, 브라만 계급은 자신들을 모든 존재 위에 높이려 했다. 그들은 신에게 드리는 제사가 그 자체로 모든 효력을 지니며 그 능력에 있어 모든 것을 강제한다고 주장하며, 우주의 두 근본적 신성 원리 중 하나는 신 브라만이고, 다른 하나는 브라만 사제단이라고 선포하였다. 다른 어떤 유란시아 민족에서도 사제들이 신보다 자신을 더 높이거나 신에게 돌아가야 할 명예를 자신들에게 돌린 적은 없었다. 그러나 그들의 이런 터무니없는 자만은 결국 주변의 덜 진보한 문명들에서 유입된 타락시키는 제의들 앞에서 무너졌으며, 광대한 베다 사제 체계 자체가 그들의 이기적이고 어리석은 주장이 온 인도에 초래한 무기력과 비관주의의 검은 홍수 속에 가라앉고 말았다.</w:t>
      </w:r>
    </w:p>
    <w:p w14:paraId="7406EF1C"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94:2.3 </w:t>
      </w:r>
      <w:r>
        <w:rPr>
          <w:rFonts w:ascii="함초롬바탕" w:eastAsia="함초롬바탕" w:hAnsi="함초롬바탕" w:cs="함초롬바탕"/>
          <w:color w:val="262626"/>
        </w:rPr>
        <w:t>지나친 자기 집중은 인간이나 짐승, 잡초로 이어지는 연속적 환생의 끝없는 순환 속에서 자아가 비진화적으로 영속될 것이라는 두려움으로 이어졌다. 그리고 떠오르고 있었을지도 모르는 유일신 신앙에 들러붙을 수 있었던 모든 오염된 믿음들 가운데, 드라비다 데칸에서 비롯된 이 윤회설, 즉 혼의 환생 교리만큼 정신을 마비시키는 것은 없었다. 이러한 지루하고 단조로운 반복적 환생의 믿음은 투쟁하는 필사자들로부터 그들이 오래도록 간직해 온 초기 베다 신앙의 일부였던, 죽음에서 해방과 영적 진보를 찾으리라는 오랜 소망을 빼앗아 갔다.</w:t>
      </w:r>
    </w:p>
    <w:p w14:paraId="49100539"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94:2.4 </w:t>
      </w:r>
      <w:r>
        <w:rPr>
          <w:rFonts w:ascii="함초롬바탕" w:eastAsia="함초롬바탕" w:hAnsi="함초롬바탕" w:cs="함초롬바탕"/>
          <w:color w:val="262626"/>
        </w:rPr>
        <w:t>이러한 철학적으로 쇠약하게 하는 가르침은 곧 모든 창조의 대혼인 브라만과의 절대적 합일이 주는 우주적 안식과 평화 속에 잠김으로써 자아로부터 영원히 탈출한다는 교리의 발명으로 이어졌다. 필사자의 욕망과 인간의 야망은 철저히 강탈되고 사실상 파괴되었다. 이천 년이 넘는 세월 동안 인도의 뛰어난 정신들은 모든 욕망으로부터 벗어나려고 노력했으며, 그로 인해 후대의 제의들과 가르침들이 많은 힌두인들의 혼을 영적 절망의 사슬에 묶어 두는 길이 넓게 열렸다. 모든 문명 중에서 베다-아리안 문명은 살렘 복음을 거부한 대가로 가장 혹독한 값을 치렀다.</w:t>
      </w:r>
    </w:p>
    <w:p w14:paraId="06A545E2"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94:2.5 </w:t>
      </w:r>
      <w:r>
        <w:rPr>
          <w:rFonts w:ascii="함초롬바탕" w:eastAsia="함초롬바탕" w:hAnsi="함초롬바탕" w:cs="함초롬바탕"/>
          <w:color w:val="262626"/>
        </w:rPr>
        <w:t>카스트만으로는 아리안의 종교·문화적 체계를 영속시킬 수 없었고, 데칸의 열등한 종교들이 북부로 스며들면서 절망과 좌절의 시대가 도래했다. 이 어두운 시기에 살생하지 않는 제의가 등장했고, 그 이후로 계속 이어졌다. 많은 새로운 제의들은 노골적으로 무신론적이었으며, 인간이 얻을 수 있는 구원은 오직 인간 자신의 도움받지 않은 노력으로만 가능하다고 주장했다. 그러나 이 불운한 철학 전반에 걸쳐, 멜기세덱과 심지어 아담의 가르침의 왜곡된 잔재들을 찾아볼 수 있다.</w:t>
      </w:r>
    </w:p>
    <w:p w14:paraId="0D76B157"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94:2.6 </w:t>
      </w:r>
      <w:r>
        <w:rPr>
          <w:rFonts w:ascii="함초롬바탕" w:eastAsia="함초롬바탕" w:hAnsi="함초롬바탕" w:cs="함초롬바탕"/>
          <w:color w:val="262626"/>
        </w:rPr>
        <w:t>이 시기는 힌두교의 후대 경전인 브라흐마나와 우파니샤드가 편찬된 시대였다. 한 분 하나님과의 인격적 신앙 체험을 통한 인격적 종교의 가르침을 거부하고, 신인동형론과 윤회를 포함한 데칸에서 밀려온 타락시키고 쇠약하게 하는 제의와 신조의 홍수로 오염된 브라만 사제단은 이에 대한 강한 반작용을 겪었다. 그들은 참된 실체를 찾고자 하는 노력을 기울였다. 브라만들은 인도의 신 개념에서 인간적 요소를 제거하려 했지만, 그 과정에서 신의 개념을 비인격화하는 심각한 오류에 빠졌다. 그 결과, 그들은 높고 영적인 파라다이스 아버지의 이상이 아닌, 모든 것을 포괄하는 절대자의 먼 형이상학적 개념에 도달하게 되었다.</w:t>
      </w:r>
    </w:p>
    <w:p w14:paraId="1D7E1FF6"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94:2.7 </w:t>
      </w:r>
      <w:r>
        <w:rPr>
          <w:rFonts w:ascii="함초롬바탕" w:eastAsia="함초롬바탕" w:hAnsi="함초롬바탕" w:cs="함초롬바탕"/>
          <w:color w:val="262626"/>
        </w:rPr>
        <w:t>브라만들은 자기 보존을 위해 멜기세덱의 한 분 하나님을 거부하였으며, 이제 그들은 브라만이라는 가설, 즉 모호하고 붙잡기 어려운 철학적 자아, 비인격적이고 무력한 그것을 떠안게 되었다. 이로 인해 인도의 영적 생명은 그 불행한 날부터 20세기까지 무력하고 쓰러진 채로 남아 있게 되었다.</w:t>
      </w:r>
    </w:p>
    <w:p w14:paraId="0A9CF38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94:2.8 </w:t>
      </w:r>
      <w:r>
        <w:rPr>
          <w:rFonts w:ascii="함초롬바탕" w:eastAsia="함초롬바탕" w:hAnsi="함초롬바탕" w:cs="함초롬바탕"/>
          <w:color w:val="262626"/>
        </w:rPr>
        <w:t>우파니샤드가 기록되던 시대에 불교가 인도에서 일어났다. 그러나 천 년에 걸친 성공에도 불구하고, 불교는 나중의 힌두교와 경쟁할 수 없었다. 더 높은 도덕성을 가졌음에도 불구하고, 초기 불교의 신 개념은 힌두교보다도 덜 명확했고, 힌두교는 하위의 인격적 신들을 마련해 두고 있었다. 불교는 결국 우주의 최상 하나님으로서의 알라에 대한 분명한 개념을 지닌 호전적인 이슬람교의 공세 앞에서 북인도에서 물러나게 되었다.</w:t>
      </w:r>
    </w:p>
    <w:p w14:paraId="4237C070" w14:textId="77777777" w:rsidR="000E11C6" w:rsidRPr="00A1229F" w:rsidRDefault="000E11C6">
      <w:pPr>
        <w:spacing w:beforeLines="50" w:before="120"/>
        <w:jc w:val="both"/>
        <w:rPr>
          <w:rFonts w:ascii="함초롬바탕" w:eastAsia="함초롬바탕" w:hAnsi="함초롬바탕" w:cs="함초롬바탕"/>
        </w:rPr>
      </w:pPr>
    </w:p>
    <w:p w14:paraId="6FDE5137" w14:textId="77777777" w:rsidR="000E11C6" w:rsidRPr="00A1229F" w:rsidRDefault="00000000" w:rsidP="00A122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브라만 철학</w:t>
      </w:r>
    </w:p>
    <w:p w14:paraId="3EDEA497"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94:3.1 </w:t>
      </w:r>
      <w:r>
        <w:rPr>
          <w:rFonts w:ascii="함초롬바탕" w:eastAsia="함초롬바탕" w:hAnsi="함초롬바탕" w:cs="함초롬바탕"/>
          <w:color w:val="262626"/>
        </w:rPr>
        <w:t>브라만교의 최고 단계는 종교라기보다는 철학과 형이상학의 영역에서 필사자 마음이 이룬 가장 고귀한 성취 중 하나였다. 최종 실체를 발견하려고 시작한 인도의 마음은, 모든 우주 창조체의 우주 아버지의 존재와 그들이 하나님이 완전한 것처럼 자신들도 완전해지라는 명령을 받으며 이 영원한 아버지에게 도달하려는 우주적 상승 체험이라는, 종교의 본질적인 이중 개념을 제외하고, 거의 모든 신학적 측면에 대해 고찰할 때까지 멈추지 않았다.</w:t>
      </w:r>
    </w:p>
    <w:p w14:paraId="7E5D0733"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94:3.2 </w:t>
      </w:r>
      <w:r>
        <w:rPr>
          <w:rFonts w:ascii="함초롬바탕" w:eastAsia="함초롬바탕" w:hAnsi="함초롬바탕" w:cs="함초롬바탕"/>
          <w:color w:val="262626"/>
        </w:rPr>
        <w:t>브라만 개념에서, 당시 사람들의 마음은 참으로 편재하는 절대자라는 관념을 붙잡으려 하였다. 이 가설은 창조적 에너지와 우주적 반응으로 동시에 이해되었다. 브라만은 모든 정의를 초월한 존재로 간주되었으며, 모든 유한한 특성을 순차적으로 부정함으로써만 이해될 수 있는 것으로 여겨졌다. 이는 분명히 절대적이며 심지어 무한한 존재에 대한 믿음이었지만, 이 개념은 인격적 속성이 거의 없었기 때문에 개별 종교인들이 체험할 수 없었다.</w:t>
      </w:r>
    </w:p>
    <w:p w14:paraId="51EA2145"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94:3.3 </w:t>
      </w:r>
      <w:r>
        <w:rPr>
          <w:rFonts w:ascii="함초롬바탕" w:eastAsia="함초롬바탕" w:hAnsi="함초롬바탕" w:cs="함초롬바탕"/>
          <w:color w:val="262626"/>
        </w:rPr>
        <w:t>브라만-나라야나는 절대자, 무한한 “그것이다”, 잠재적 우주의 원시적 창조력, 영원 속에서 정적이고 잠재적으로 존재하는 우주적 자아로 간주되었다. 당시 철학자들이 신 개념에서 다음 단계로 진보할 수 있었더라면, 즉 브라만을 연합적이고 창조적인 존재로, 창조된 존재들과 진화하는 존재들이 접근할 수 있는 인격으로 여길 수 있었다면, 이러한 가르침은 유란시아에서 가장 진보된 신의 묘사가 되었을 것이다. 이는 총 신 기능의 첫 다섯 수준을 포괄할 수 있었고, 아마도 나머지 두 가지를 상상할 수도 있었을 것이다.</w:t>
      </w:r>
    </w:p>
    <w:p w14:paraId="1E0B23B8"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94:3.4 </w:t>
      </w:r>
      <w:r>
        <w:rPr>
          <w:rFonts w:ascii="함초롬바탕" w:eastAsia="함초롬바탕" w:hAnsi="함초롬바탕" w:cs="함초롬바탕"/>
          <w:color w:val="262626"/>
        </w:rPr>
        <w:t>어떤 면에서는 창조체 존재의 총합으로서의 하나의 우주 대혼 개념은 인도의 철학자들이 최상 존재의 진리에 매우 가까워지도록 이끌었지만, 그들은 브라만-나라야나라는 이론적 유일신 신앙의 목표를 달성하기 위한 합리적이고 논리적인 인격적 접근을 발전시키지 못했기 때문에 이 진리는 그들에게 아무런 도움이 되지 않았다.</w:t>
      </w:r>
    </w:p>
    <w:p w14:paraId="2C66008B"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94:3.5 </w:t>
      </w:r>
      <w:r>
        <w:rPr>
          <w:rFonts w:ascii="함초롬바탕" w:eastAsia="함초롬바탕" w:hAnsi="함초롬바탕" w:cs="함초롬바탕"/>
          <w:color w:val="262626"/>
        </w:rPr>
        <w:t>인과 연속성의 카르마 원칙은 또다시, 최상위의 신 현존 안에서 모든 시간-공간 행위가 반향적으로 합성된다는 진리에 매우 가까웠지만, 이 가설은 개인 종교인이 신에 도달하는 조율된 인격적 성취를 제공하지 못하고, 오직 모든 인격이 우주적 대혼에 의해 궁극적으로 삼켜질 것이라는 것만을 제시했다.</w:t>
      </w:r>
    </w:p>
    <w:p w14:paraId="602F9EE6"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94:3.6 </w:t>
      </w:r>
      <w:r>
        <w:rPr>
          <w:rFonts w:ascii="함초롬바탕" w:eastAsia="함초롬바탕" w:hAnsi="함초롬바탕" w:cs="함초롬바탕"/>
          <w:color w:val="262626"/>
        </w:rPr>
        <w:t>브라만 철학은 또한 생각 조절자의 내주를 실현하는 것에 매우 가까웠지만, 진리의 오해를 통해 왜곡되었다. 혼이 브라만의 내주라는 가르침은 진보된 종교를 위한 길을 열어줬을 수도 있었으나, 이 개념이 인간 개별성이 이 우주적 존재의 내주와는 별개로 존재하지 않는다는 믿음으로 인해 완전히 훼손되어 버렸다.</w:t>
      </w:r>
    </w:p>
    <w:p w14:paraId="1DEFC58F"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94:3.7 </w:t>
      </w:r>
      <w:r>
        <w:rPr>
          <w:rFonts w:ascii="함초롬바탕" w:eastAsia="함초롬바탕" w:hAnsi="함초롬바탕" w:cs="함초롬바탕"/>
          <w:color w:val="262626"/>
        </w:rPr>
        <w:t>자아 혼이 대혼과 합일된다는 교리에서, 인도의 신학자들은 인간과 하나님의 의지의 결합으로 태어난 새로운 것, 독특한 어떤 것, 인간적인 무언가가 생존한다는 것을 제공하지 못했다. 혼이 브라만으로 돌아간다는 가르침은 생각 조절자가 우주 아버지의 품으로 돌아가는 진리와 매우 유사하지만, 생각 조절자와는 별개로 생존하는 무언가, 즉 필사자 인격의 모론시아 대응물이 있다. 바로 이 중요한 개념이 브라만 철학에 치명적으로 결여되어 있었다.</w:t>
      </w:r>
    </w:p>
    <w:p w14:paraId="127AB6E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94:3.8 </w:t>
      </w:r>
      <w:r>
        <w:rPr>
          <w:rFonts w:ascii="함초롬바탕" w:eastAsia="함초롬바탕" w:hAnsi="함초롬바탕" w:cs="함초롬바탕"/>
          <w:color w:val="262626"/>
        </w:rPr>
        <w:t>브라만 철학은 우주의 많은 사실에 접근했고 수많은 우주적 진리에 다가갔지만, 절대, 초월, 유한 등 여러 실체 수준을 구분하지 못하는 오류에 자주 빠졌다. 절대적 수준에서는 유한-환상적일 수 있는 것이 유한적 수준에서는 절대적으로 실제일 수 있다는 점을 고려하지 못했다. 또한, 진화하는 창조체가 하나님과의 제한된 체험에서부터 파라다이스 아버지와 함께하는 영원 아들의 무한한 체험에 이르기까지, 모든 수준에서 인격적으로 접촉할 수 있는 우주 아버지의 본질적인 인격을 인식하지 못했다.</w:t>
      </w:r>
    </w:p>
    <w:p w14:paraId="08C84983" w14:textId="77777777" w:rsidR="000E11C6" w:rsidRPr="00A1229F" w:rsidRDefault="000E11C6">
      <w:pPr>
        <w:spacing w:beforeLines="50" w:before="120"/>
        <w:jc w:val="both"/>
        <w:rPr>
          <w:rFonts w:ascii="함초롬바탕" w:eastAsia="함초롬바탕" w:hAnsi="함초롬바탕" w:cs="함초롬바탕"/>
        </w:rPr>
      </w:pPr>
    </w:p>
    <w:p w14:paraId="06B8EEE6" w14:textId="77777777" w:rsidR="000E11C6" w:rsidRPr="00A1229F" w:rsidRDefault="00000000" w:rsidP="00A122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힌두교</w:t>
      </w:r>
    </w:p>
    <w:p w14:paraId="7FB1ABE4"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94:4.1 </w:t>
      </w:r>
      <w:r>
        <w:rPr>
          <w:rFonts w:ascii="함초롬바탕" w:eastAsia="함초롬바탕" w:hAnsi="함초롬바탕" w:cs="함초롬바탕"/>
          <w:color w:val="262626"/>
        </w:rPr>
        <w:t>수 세기가 지나면서, 인도의 대중은 멜기세덱 선교사들의 가르침에 의해 수정되고 후에 브라만 사제단에 의해 굳어진 베다의 고대 의식으로 다시 돌아갔다. 세계에서 가장 오래되고 가장 국제적인 종교인 힌두교는 불교와 자이나교, 그리고 이후에 나타난 이슬람교와 그리스도교의 영향에 반응하여 더 많은 변화를 겪었다. 그러나 예수의 가르침이 도착했을 때쯤에는 이미 너무 서방화되어 힌두인들에게는 “백인의 종교”로서 낯설고 이질적인 것으로 인식되었다.</w:t>
      </w:r>
    </w:p>
    <w:p w14:paraId="5E1C4ED3"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94:4.2 </w:t>
      </w:r>
      <w:r>
        <w:rPr>
          <w:rFonts w:ascii="함초롬바탕" w:eastAsia="함초롬바탕" w:hAnsi="함초롬바탕" w:cs="함초롬바탕"/>
          <w:color w:val="262626"/>
        </w:rPr>
        <w:t>현재 힌두교 신학은 신과 신성의 네 가지 하향적 단계를 묘사하고 있다.</w:t>
      </w:r>
    </w:p>
    <w:p w14:paraId="7F08DE5F"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94:4.3 </w:t>
      </w:r>
      <w:r>
        <w:rPr>
          <w:rFonts w:ascii="함초롬바탕" w:eastAsia="함초롬바탕" w:hAnsi="함초롬바탕" w:cs="함초롬바탕"/>
          <w:color w:val="262626"/>
        </w:rPr>
        <w:t>1. 브라만, 절대, 무한자, 그것이다.</w:t>
      </w:r>
    </w:p>
    <w:p w14:paraId="1247EE08"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94:4.4 </w:t>
      </w:r>
      <w:r>
        <w:rPr>
          <w:rFonts w:ascii="함초롬바탕" w:eastAsia="함초롬바탕" w:hAnsi="함초롬바탕" w:cs="함초롬바탕"/>
          <w:color w:val="262626"/>
        </w:rPr>
        <w:t>2. 트리무르티, 힌두교의 최고 삼위일체. 이 연합에서 첫째 구성원인 브라흐마는 브라만, 즉 무한에서 자가 창조된 것으로 여겨진다. 범신론적 무한자와의 밀접한 동일시가 없었다면, 브라흐마는 우주 아버지 개념의 기초가 될 수 있었다. 브라흐마는 또한 운명과 동일시된다.</w:t>
      </w:r>
    </w:p>
    <w:p w14:paraId="6C8364C6"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94:4.5 </w:t>
      </w:r>
      <w:r>
        <w:rPr>
          <w:rFonts w:ascii="함초롬바탕" w:eastAsia="함초롬바탕" w:hAnsi="함초롬바탕" w:cs="함초롬바탕"/>
          <w:color w:val="262626"/>
        </w:rPr>
        <w:t>둘째와 셋째 구성원인 시바와 비슈누에 대한 숭배는 그리스도 이후 첫 천 년 동안 발생했다. 시바는 생명과 죽음의 주인이며, 다산의 신이자 파괴의 지배자이다. 비슈누는 주기적으로 인간의 형태로 화신한다는 믿음 덕분에 매우 인기가 있다. 이로 인해 비슈누는 인도인들의 상상 속에서 실제로 살아 있는 존재로 여겨진다. 일부 사람들은 시바와 비슈누 각각을 모든 것 위에 최상이라고 여기기도 한다.</w:t>
      </w:r>
    </w:p>
    <w:p w14:paraId="07BDDECB"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94:4.6 </w:t>
      </w:r>
      <w:r>
        <w:rPr>
          <w:rFonts w:ascii="함초롬바탕" w:eastAsia="함초롬바탕" w:hAnsi="함초롬바탕" w:cs="함초롬바탕"/>
          <w:color w:val="262626"/>
        </w:rPr>
        <w:t>3. 베다 시대와 후기 베다 시대의 신들. 아그니, 인드라, 소마와 같은 많은 고대 아리안 신들은 트리무르티의 세 구성원 아래에 부차적인 신으로 여전히 남아 있다. 베다 인도의 초기 시절 이후로 많은 추가적인 신들이 등장했고, 이들은 힌두교 신단에 포함되었다.</w:t>
      </w:r>
    </w:p>
    <w:p w14:paraId="1A18C3BA"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94:4.7 </w:t>
      </w:r>
      <w:r>
        <w:rPr>
          <w:rFonts w:ascii="함초롬바탕" w:eastAsia="함초롬바탕" w:hAnsi="함초롬바탕" w:cs="함초롬바탕"/>
          <w:color w:val="262626"/>
        </w:rPr>
        <w:t>4. 반신들. 초인, 반(半)신, 영웅, 악마, 귀신, 악한 영들, 요정, 괴물, 도깨비, 그리고 후대 제의들의 성인들.</w:t>
      </w:r>
    </w:p>
    <w:p w14:paraId="43196FF7"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94:4.8 </w:t>
      </w:r>
      <w:r>
        <w:rPr>
          <w:rFonts w:ascii="함초롬바탕" w:eastAsia="함초롬바탕" w:hAnsi="함초롬바탕" w:cs="함초롬바탕"/>
          <w:color w:val="262626"/>
        </w:rPr>
        <w:t>힌두교는 오랫동안 인도인들에게 생명력을 불어넣지는 못했지만, 그럼에도 대체로 관용적인 종교였다. 그 강점은 유란시아에서 나타난 종교들 중 가장 적응력이 크고 변형이 쉬운 종교라는 점에 있다. 거의 무제한적인 변화가 가능하며, 지성적인 브라만들의 높고 반(半)유일신적인 사색에서부터 무지한 신자들의 타락하고 억눌린 계층이 행하는 순전한 주물주의와 원시적 제의 관행에 이르기까지 놀라운 폭의 유연성을 지닌다.</w:t>
      </w:r>
    </w:p>
    <w:p w14:paraId="41E935D1"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94:4.9 </w:t>
      </w:r>
      <w:r>
        <w:rPr>
          <w:rFonts w:ascii="함초롬바탕" w:eastAsia="함초롬바탕" w:hAnsi="함초롬바탕" w:cs="함초롬바탕"/>
          <w:color w:val="262626"/>
        </w:rPr>
        <w:t>힌두교가 생존한 이유는 본질적으로 인도의 사회 구조 속에 깊이 통합되어 있기 때문이다. 그것은 무너질 수 있는 거대한 제도적 계층 구조를 가지지 않으며, 사람들의 일상생활 속에 엮여 있다. 힌두교는 변화하는 환경에 대한 적응력이 다른 모든 제의를 능가하며, 다른 종교들에 대해 포용적인 태도를 지닌다. 고타마 붓다와 심지어 그리스도 자신까지도 비슈누의 화신으로 주장되고 있다.</w:t>
      </w:r>
    </w:p>
    <w:p w14:paraId="2AC259A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94:4.10 </w:t>
      </w:r>
      <w:r>
        <w:rPr>
          <w:rFonts w:ascii="함초롬바탕" w:eastAsia="함초롬바탕" w:hAnsi="함초롬바탕" w:cs="함초롬바탕"/>
          <w:color w:val="262626"/>
        </w:rPr>
        <w:t>오늘날 인도의 가장 큰 필요는 예수의 복음, 곧 하나님의 아버지 되심과 모든 사람의 아들됨, 그리고 그로 인한 형제단을 묘사하는 것이다. 이 형제단은 사랑의 사역과 사회봉사 속에서 인격적으로 실현된다. 인도에는 철학적 뼈대가 존재하고, 제의 구조가 갖추어져 있다. 필요한 것은 단지, 미가엘의 생애 증여를 백인의 종교로 만들어버린 서방의 교의와 교리를 벗어나, 사람의 아들의 원래 복음에 담긴 역동적 사랑의 생명력을 불어넣는 일이다.</w:t>
      </w:r>
    </w:p>
    <w:p w14:paraId="7CF66DDA" w14:textId="77777777" w:rsidR="000E11C6" w:rsidRPr="00A1229F" w:rsidRDefault="000E11C6">
      <w:pPr>
        <w:spacing w:beforeLines="50" w:before="120"/>
        <w:jc w:val="both"/>
        <w:rPr>
          <w:rFonts w:ascii="함초롬바탕" w:eastAsia="함초롬바탕" w:hAnsi="함초롬바탕" w:cs="함초롬바탕"/>
        </w:rPr>
      </w:pPr>
    </w:p>
    <w:p w14:paraId="14E12CA6" w14:textId="77777777" w:rsidR="000E11C6" w:rsidRPr="00A1229F" w:rsidRDefault="00000000" w:rsidP="00A122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중국에서의 진리 투쟁</w:t>
      </w:r>
    </w:p>
    <w:p w14:paraId="1D7A97E0"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94:5.1 </w:t>
      </w:r>
      <w:r>
        <w:rPr>
          <w:rFonts w:ascii="함초롬바탕" w:eastAsia="함초롬바탕" w:hAnsi="함초롬바탕" w:cs="함초롬바탕"/>
          <w:color w:val="262626"/>
        </w:rPr>
        <w:t>살렘 선교사들이 아시아를 지나며 지고자 하나님의 교리와 신앙을 통한 구원을 전파할 때, 그들은 지나온 여러 나라들의 철학과 종교 사상을 많이 흡수했다. 그러나 멜기세덱과 그의 후계자들에 의해 임명된 교사들은 그들의 신뢰를 저버리지 않았고, 유라시아 대륙 전역의 모든 민족에게 도달했다. 그리고 그들은 기원전 2천 년대 중반에 중국에 도착하였다. 살렘인들은 백 년 이상 시푸크에 본부를 두고, 황인 전역에서 활동할 중국 교사들을 훈련시켰다.</w:t>
      </w:r>
    </w:p>
    <w:p w14:paraId="03212F5D"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94:5.2 </w:t>
      </w:r>
      <w:r>
        <w:rPr>
          <w:rFonts w:ascii="함초롬바탕" w:eastAsia="함초롬바탕" w:hAnsi="함초롬바탕" w:cs="함초롬바탕"/>
          <w:color w:val="262626"/>
        </w:rPr>
        <w:t>이 가르침의 직접적인 결과로 초기 도교가 중국에서 발생했는데, 오늘날의 도교와는 매우 다른 형태의 종교였다. 초기 혹은 원시 도교는 다음 요소들의 복합적인 신앙 체계였다.</w:t>
      </w:r>
    </w:p>
    <w:p w14:paraId="2B22C519"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94:5.3 </w:t>
      </w:r>
      <w:r>
        <w:rPr>
          <w:rFonts w:ascii="함초롬바탕" w:eastAsia="함초롬바탕" w:hAnsi="함초롬바탕" w:cs="함초롬바탕"/>
          <w:color w:val="262626"/>
        </w:rPr>
        <w:t>1. 싱랑톤의 남아 있는 가르침. 이는 하늘의 하나님인 상제(上帝) 개념 속에 존속하였다. 싱랑톤 시대에 중국인들은 사실상 유일신 신앙을 갖게 되었고, 그들은 하나의 진리에 예배를 집중하였는데, 이는 후에 우주의 통치자인 하늘의 영으로 알려졌다. 황인은 이 초기 신 개념을 완전히 잃지 않았으나, 이후 세기에 많은 하위 신들과 영들이 교묘하게 그들의 종교 속으로 스며들었다.</w:t>
      </w:r>
    </w:p>
    <w:p w14:paraId="6FF02068"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94:5.4 </w:t>
      </w:r>
      <w:r>
        <w:rPr>
          <w:rFonts w:ascii="함초롬바탕" w:eastAsia="함초롬바탕" w:hAnsi="함초롬바탕" w:cs="함초롬바탕"/>
          <w:color w:val="262626"/>
        </w:rPr>
        <w:t>2. 인간의 신앙에 응답하여 은혜를 베푸시는 지고자 창조주 하나님에 대한 살렘 종교. 그러나 멜기세덱 선교사들이 황인의 땅에 도달했을 때, 그들의 원래 메시지는 마키벤타 시대의 단순하고 순수한 살렘 교리에서 상당히 변형된 것이 사실이었다.</w:t>
      </w:r>
    </w:p>
    <w:p w14:paraId="6A181BD5"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94:5.5 </w:t>
      </w:r>
      <w:r>
        <w:rPr>
          <w:rFonts w:ascii="함초롬바탕" w:eastAsia="함초롬바탕" w:hAnsi="함초롬바탕" w:cs="함초롬바탕"/>
          <w:color w:val="262626"/>
        </w:rPr>
        <w:t>3. 인도 철학자들의 브라만-절대자 개념과 모든 악으로부터 해방되려는 열망. 살렘 종교의 동쪽 확산에서 아마도 가장 큰 외부 영향은 인도의 베다 신앙 교사들이 브라만, 즉 절대자 개념을 살렘인들의 구원 사상 속에 주입한 것이었다.</w:t>
      </w:r>
    </w:p>
    <w:p w14:paraId="39F0A381"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94:5.6 </w:t>
      </w:r>
      <w:r>
        <w:rPr>
          <w:rFonts w:ascii="함초롬바탕" w:eastAsia="함초롬바탕" w:hAnsi="함초롬바탕" w:cs="함초롬바탕"/>
          <w:color w:val="262626"/>
        </w:rPr>
        <w:t>이러한 복합적인 신념은 황인과 갈인의 땅에 종교적·철학적 사상의 기초적 영향으로 퍼졌다. 일본에서는 이 초기 도교가 신도로 알려졌으며, 팔레스타인의 살렘에서 멀리 떨어진 이 나라에서 사람들은 하나님의 이름이 인간에 의해 잊히지 않도록 하기 위해 지상에 육신으로 나타난 마키벤타 멜기세덱의 사실을 알게 되었다.</w:t>
      </w:r>
    </w:p>
    <w:p w14:paraId="5FBD5FA2"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94:5.7 </w:t>
      </w:r>
      <w:r>
        <w:rPr>
          <w:rFonts w:ascii="함초롬바탕" w:eastAsia="함초롬바탕" w:hAnsi="함초롬바탕" w:cs="함초롬바탕"/>
          <w:color w:val="262626"/>
        </w:rPr>
        <w:t>중국에서는 이러한 모든 신념이 나중에 점점 커져 가는 조상 숭배의 제의와 혼동되고 복합되었다. 그러나 싱랑톤 시대 이후로 중국인들은 사제 술수의 무력한 노예 상태에 빠진 적이 없었다. 황인은 신들에 대한 비굴한 공포로부터 어느 정도 자유를 얻은 최초의 인종이었기에, 야만적 속박에서 벗어나 질서 있는 문명으로 나아간 최초의 인종이 되었으며, 다른 인종들이 두려워했던 것처럼 죽은 자들의 귀신조차 두려워하지 않았다. 중국은 사제들로부터의 초기 해방을 넘어 진보하지 못했기 때문에 패배를 맞았으며, 거의 그에 못지않게 재난적인 오류인 조상 숭배에 빠졌다.</w:t>
      </w:r>
    </w:p>
    <w:p w14:paraId="7F0AA68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94:5.8 </w:t>
      </w:r>
      <w:r>
        <w:rPr>
          <w:rFonts w:ascii="함초롬바탕" w:eastAsia="함초롬바탕" w:hAnsi="함초롬바탕" w:cs="함초롬바탕"/>
          <w:color w:val="262626"/>
        </w:rPr>
        <w:t>그러나 살렘 선교사들의 노력은 헛되지 않았다. 그들의 복음의 기초 위에서 6세기 중국의 위대한 철학자들이 그들의 가르침을 세웠다. 노자와 공자의 시대에 형성된 도덕적 분위기와 영적 정서의 뿌리는 오래전 살렘 선교사들의 가르침 속에 있었다.</w:t>
      </w:r>
    </w:p>
    <w:p w14:paraId="56A3CA0F" w14:textId="77777777" w:rsidR="000E11C6" w:rsidRPr="00A1229F" w:rsidRDefault="000E11C6">
      <w:pPr>
        <w:spacing w:beforeLines="50" w:before="120"/>
        <w:jc w:val="both"/>
        <w:rPr>
          <w:rFonts w:ascii="함초롬바탕" w:eastAsia="함초롬바탕" w:hAnsi="함초롬바탕" w:cs="함초롬바탕"/>
        </w:rPr>
      </w:pPr>
    </w:p>
    <w:p w14:paraId="648B77B1" w14:textId="77777777" w:rsidR="000E11C6" w:rsidRPr="00A1229F" w:rsidRDefault="00000000" w:rsidP="00A122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노자와 공자</w:t>
      </w:r>
    </w:p>
    <w:p w14:paraId="557B9DC3"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94:6.1 </w:t>
      </w:r>
      <w:r>
        <w:rPr>
          <w:rFonts w:ascii="함초롬바탕" w:eastAsia="함초롬바탕" w:hAnsi="함초롬바탕" w:cs="함초롬바탕"/>
          <w:color w:val="262626"/>
        </w:rPr>
        <w:t>미가엘의 도래 약 육백 년 전, 육신에서 떠난 지 오래된 멜기세덱은 자신이 가르쳤던 순수한 교리가 점점 더 오래된 유란시아의 기존 신앙에 흡수되면서 위태로워지는 것을 보았다. 한때 그의 사명이 미가엘의 선구자로서 실패할 위험에 처해 있는 것처럼 보였다. 기원전 6세기, 행성 감독자들조차 완전히 이해하지 못하는 영적 매개체들의 특이한 조율을 통해, 유란시아는 다양한 종교적 진리가 전례 없이 제시되는 것을 목격했다. 여러 인간 교사들을 매개로 살렘 복음이 다시 선포되고 활력을 되찾았으며, 그러한 형태로 제시된 많은 부분이 이 글이 작성될 때까지도 지속되었다.</w:t>
      </w:r>
    </w:p>
    <w:p w14:paraId="0260213A"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94:6.2 </w:t>
      </w:r>
      <w:r>
        <w:rPr>
          <w:rFonts w:ascii="함초롬바탕" w:eastAsia="함초롬바탕" w:hAnsi="함초롬바탕" w:cs="함초롬바탕"/>
          <w:color w:val="262626"/>
        </w:rPr>
        <w:t>이 영적 진보의 독특한 세기는 전 세계 문명권에서 위대한 종교적, 도덕적, 철학적 교사들로 특징지어졌다. 중국에서는 노자와 공자가 가장 뛰어난 두 교사였다.</w:t>
      </w:r>
    </w:p>
    <w:p w14:paraId="3CE76A50"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94:6.3 </w:t>
      </w:r>
      <w:r>
        <w:rPr>
          <w:rFonts w:ascii="함초롬바탕" w:eastAsia="함초롬바탕" w:hAnsi="함초롬바탕" w:cs="함초롬바탕"/>
          <w:color w:val="262626"/>
        </w:rPr>
        <w:t>노자는 살렘 전통의 개념에 직접 기초하여 도(道)가 모든 창조의 하나의 첫째 원인이라고 선언했다. 노자는 위대한 영적 통찰력을 가진 사람이었다. 그는 인간의 영원한 운명이 “최상 하나님이자 우주 왕인 도와의 영원한 연합”이라고 가르쳤다. 그는 궁극적 인과관계를 이해하는 데 있어서 매우 통찰력이 있었다. 그는 “하나임은 절대 도(道)로부터 일어나며, 하나임에서 우주적 이원성이 나타나고, 이러한 이원성에서 삼위일체가 존재하게 되며, 삼위일체는 모든 실체의 최초 근원이다.”라고 썼다. “모든 실체는 우주의 잠재성과 실제성 사이에서 늘 균형을 이루고 있으며, 이것들은 신성의 영에 의해 영원히 조화된다.”</w:t>
      </w:r>
    </w:p>
    <w:p w14:paraId="14E65A68"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94:6.4 </w:t>
      </w:r>
      <w:r>
        <w:rPr>
          <w:rFonts w:ascii="함초롬바탕" w:eastAsia="함초롬바탕" w:hAnsi="함초롬바탕" w:cs="함초롬바탕"/>
          <w:color w:val="262626"/>
        </w:rPr>
        <w:t>노자는 또한 악을 선으로 갚는 교리를 가장 일찍 제시한 사람 중 하나였다. 그는 “선은 선을 낳고, 진정으로 선한 사람에게는 악도 선을 낳는다”고 가르쳤다.</w:t>
      </w:r>
    </w:p>
    <w:p w14:paraId="6426FC01"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94:6.5 </w:t>
      </w:r>
      <w:r>
        <w:rPr>
          <w:rFonts w:ascii="함초롬바탕" w:eastAsia="함초롬바탕" w:hAnsi="함초롬바탕" w:cs="함초롬바탕"/>
          <w:color w:val="262626"/>
        </w:rPr>
        <w:t>그는 창조체가 창조주에게로 돌아가는 것을 가르쳤으며, 인생을 우주적 잠재력에서 인격이 출현하는 것으로 묘사했고, 죽음을 이 창조체 인격이 본향으로 돌아가는 것에 비유했다. 그의 참된 신앙에 대한 개념은 독특했으며, 그 역시 그것을 “어린아이와 같은 태도”에 비유했다.</w:t>
      </w:r>
    </w:p>
    <w:p w14:paraId="469EA35B"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94:6.6 </w:t>
      </w:r>
      <w:r>
        <w:rPr>
          <w:rFonts w:ascii="함초롬바탕" w:eastAsia="함초롬바탕" w:hAnsi="함초롬바탕" w:cs="함초롬바탕"/>
          <w:color w:val="262626"/>
        </w:rPr>
        <w:t>하나님의 영원한 목적에 대한 그의 통찰은 매우 분명했다. 그는 “절대 신은 다투지 않지만 항상 승리하며, 인류를 강요하지 않지만 항상 그들의 진정한 소망에 응답할 준비가 되어 있다. 하나님의 뜻은 인내와 표현의 필연성에 있어서 영원하다.”고 말했다. 참된 종교인에 대해 그는, 주는 것이 받는 것보다 복되다는 진리를 표현하며 이렇게 말했다. “선한 사람은 진리를 자기 자신에게 간직하려 하지 않고, 오히려 이러한 부를 동료들에게 나누어 주려고 노력한다. 그것이 진리의 실현이다. 절대 신의 뜻은 언제나 유익하고 결코 파괴하지 않으며, 참된 신자의 목적은 항상 행동하는 것이며, 결코 강요하는 것이 아니다.”</w:t>
      </w:r>
    </w:p>
    <w:p w14:paraId="4EEDB09A"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94:6.7 </w:t>
      </w:r>
      <w:r>
        <w:rPr>
          <w:rFonts w:ascii="함초롬바탕" w:eastAsia="함초롬바탕" w:hAnsi="함초롬바탕" w:cs="함초롬바탕"/>
          <w:color w:val="262626"/>
        </w:rPr>
        <w:t>노자가 가르친 비저항의 교리와 그가 행동과 강제 사이에 두었던 구별은 나중에 “보지도, 행하지도, 생각하지도 않는다”는 믿음으로 왜곡되었다. 그러나 노자는 그런 오류를 가르친 적이 없었으며, 그의 비저항의 제시는 중국인들의 평화적 성향을 더욱 발달시키는 데 기여했다.</w:t>
      </w:r>
    </w:p>
    <w:p w14:paraId="0F9CD5EC"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94:6.8 </w:t>
      </w:r>
      <w:r>
        <w:rPr>
          <w:rFonts w:ascii="함초롬바탕" w:eastAsia="함초롬바탕" w:hAnsi="함초롬바탕" w:cs="함초롬바탕"/>
          <w:color w:val="262626"/>
        </w:rPr>
        <w:t>그러나 20세기 유란시아의 대중적인 도교는, 절대 신에 대한 신앙이 세계를 새롭게 할 신성한 에너지의 원천이며 인간이 영원한 신이자 우주들의 창조자 절대자인 도와의 영적 합일로 나아가는 길이라고 그가 깨달은 대로 가르쳤던 그 고대 철학자의 높은 정서와 우주적 개념과는 거의 공통점이 없다.</w:t>
      </w:r>
    </w:p>
    <w:p w14:paraId="0EC76746"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94:6.9 </w:t>
      </w:r>
      <w:r>
        <w:rPr>
          <w:rFonts w:ascii="함초롬바탕" w:eastAsia="함초롬바탕" w:hAnsi="함초롬바탕" w:cs="함초롬바탕"/>
          <w:color w:val="262626"/>
        </w:rPr>
        <w:t>공자(孔夫子)는 6세기 중국에서 노자보다 젊은 동시대인이었다. 공자는 황인의 오랜 역사에서 전해 내려온 고상한 도덕 전통에 자신의 교리를 기초했으며, 살렘 선교사들의 남아 있는 전통에 약간 영향을 받았다. 그의 주요 업적은 고대 철학자들의 현명한 말들을 편찬한 것이었다. 그는 생전에 배척받은 교사였지만, 그의 저서와 가르침은 그 후 중국과 일본에서 큰 영향을 미쳤다. 공자는 마법 대신 도덕을 세움으로써 샤먼들에게 새로운 기준을 세웠다. 그러나 그는 너무 잘 만들어서 질서를 새로운 주물로 만들었고, 조상의 행실에 대한 존경을 확립했는데, 이는 이 글이 쓰이는 지금도 중국인들에게 존숭되고 있다.</w:t>
      </w:r>
    </w:p>
    <w:p w14:paraId="12D1A62C"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94:6.10 </w:t>
      </w:r>
      <w:r>
        <w:rPr>
          <w:rFonts w:ascii="함초롬바탕" w:eastAsia="함초롬바탕" w:hAnsi="함초롬바탕" w:cs="함초롬바탕"/>
          <w:color w:val="262626"/>
        </w:rPr>
        <w:t>공자가 설교한 도덕성은 지상의 길이 하늘의 길의 왜곡된 그림자이며, 일시적인 문명의 참된 원형이 하늘의 영원한 질서의 거울 반사라는 이론에 기초했다. 유교의 잠재적 신 개념은 거의 완전히 하늘의 길, 즉 우주의 원형에 강조점을 두는 데 종속되었다.</w:t>
      </w:r>
    </w:p>
    <w:p w14:paraId="0FE0B33D"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94:6.11 </w:t>
      </w:r>
      <w:r>
        <w:rPr>
          <w:rFonts w:ascii="함초롬바탕" w:eastAsia="함초롬바탕" w:hAnsi="함초롬바탕" w:cs="함초롬바탕"/>
          <w:color w:val="262626"/>
        </w:rPr>
        <w:t>노자의 가르침은 동방에서 거의 잊혀졌지만, 공자의 저술은 그 후로 거의 유란시아 인구의 삼분의 일에 이르는 문화의 도덕적 기초를 이루었다. 공자의 이 교리는 과거의 최선을 영속시키면서도 그러한 성과를 만들어낸 바로 그 중국인의 탐구 정신에 다소 적대적이었다. 진시황제의 제국적 노력도, 윤리적 의무가 아닌 하나님의 사랑에 기초한 형제단을 선포한 묵자(墨子)의 가르침도, 이 교리들의 영향에 맞서 싸웠으나 성공하지 못했다. 그는 새로운 진리를 탐구하려는 고대의 열망을 다시 불태우려 했으나, 그의 가르침은 공자의 제자들의 격렬한 반대 앞에서 좌절되었다.</w:t>
      </w:r>
    </w:p>
    <w:p w14:paraId="3A48E90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94:6.12 </w:t>
      </w:r>
      <w:r>
        <w:rPr>
          <w:rFonts w:ascii="함초롬바탕" w:eastAsia="함초롬바탕" w:hAnsi="함초롬바탕" w:cs="함초롬바탕"/>
          <w:color w:val="262626"/>
        </w:rPr>
        <w:t>많은 다른 영적 및 도덕적 교사들처럼, 공자와 노자 모두 결국 그들의 추종자들에 의해 신으로까지 높여졌다. 이는 도교 신앙의 쇠퇴와 왜곡, 그리고 인도에서 온 불교 선교사들의 도래 사이에 있었던 중국의 영적으로 암흑이었던 시대에 일어난 일이었다. 이러한 영적 쇠퇴의 세기 동안, 황인의 종교는 악마, 용, 악한 영들이 들끓는 비참한 신학으로 퇴보했으며, 이는 계몽되지 않은 필사자의 마음에 다시 찾아온 두려움을 상징하는 것이었다. 그리고 한때 진보된 종교 덕분에 인류 사회의 선두에 있던 중국은, 하나님 의식의 발달이라는 참된 길에서 잠시 실패함으로써 뒤처졌다. 이 하나님 의식은 개별 필사자의 진정한 진보뿐 아니라, 시간과 공간의 진화 행성에서 문화와 사회의 진보를 특징짓는 복잡하고 정교한 문명에도 필수적인 것이다.</w:t>
      </w:r>
    </w:p>
    <w:p w14:paraId="1A2172EA" w14:textId="77777777" w:rsidR="000E11C6" w:rsidRPr="00A1229F" w:rsidRDefault="000E11C6">
      <w:pPr>
        <w:spacing w:beforeLines="50" w:before="120"/>
        <w:jc w:val="both"/>
        <w:rPr>
          <w:rFonts w:ascii="함초롬바탕" w:eastAsia="함초롬바탕" w:hAnsi="함초롬바탕" w:cs="함초롬바탕"/>
        </w:rPr>
      </w:pPr>
    </w:p>
    <w:p w14:paraId="104230A9" w14:textId="77777777" w:rsidR="000E11C6" w:rsidRPr="00A1229F" w:rsidRDefault="00000000" w:rsidP="00A122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고타마 싯달타</w:t>
      </w:r>
    </w:p>
    <w:p w14:paraId="565178F8"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94:7.1 </w:t>
      </w:r>
      <w:r>
        <w:rPr>
          <w:rFonts w:ascii="함초롬바탕" w:eastAsia="함초롬바탕" w:hAnsi="함초롬바탕" w:cs="함초롬바탕"/>
          <w:color w:val="262626"/>
        </w:rPr>
        <w:t>중국에서 노자와 공자와 같은 시대에, 진리를 전한 또 한 명의 위대한 교사가 인도에서 등장했다. 고타마 싯달타는 그리스도 이전 6세기에 인도 북부 지방 네팔에서 태어났다. 그의 추종자들은 나중에 그가 상상을 초월할 정도로 부유한 통치자의 아들이었다고 주장했지만, 실제로 그는 남부 히말라야의 작고 외진 산악 계곡을 묵인 아래 다스리던 보잘것없는 족장의 왕위 계승자였다.</w:t>
      </w:r>
    </w:p>
    <w:p w14:paraId="0E9A9711"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94:7.2 </w:t>
      </w:r>
      <w:r>
        <w:rPr>
          <w:rFonts w:ascii="함초롬바탕" w:eastAsia="함초롬바탕" w:hAnsi="함초롬바탕" w:cs="함초롬바탕"/>
          <w:color w:val="262626"/>
        </w:rPr>
        <w:t>고타마는 육 년간 헛된 요가 수행 끝에 불교 철학으로 발전할 사상의 기초를 세웠다. 싯달타는 점점 강화되는 카스트 제도에 맞서 결연하게 싸웠으나 결실을 얻지 못했다. 이 젊은 예언자 왕자에게는 그 시대 사람들의 마음을 사로잡은 숭고한 진실성과 드문 이타심이 있었다. 그는 육체의 고난과 개인적 고통으로 개인의 구원을 구하는 관행을 깎아내렸다. 그리고 제자들에게 그의 복음을 온 세상에 전하라고 권면했다.</w:t>
      </w:r>
    </w:p>
    <w:p w14:paraId="5BA219E7"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94:7.3 </w:t>
      </w:r>
      <w:r>
        <w:rPr>
          <w:rFonts w:ascii="함초롬바탕" w:eastAsia="함초롬바탕" w:hAnsi="함초롬바탕" w:cs="함초롬바탕"/>
          <w:color w:val="262626"/>
        </w:rPr>
        <w:t>혼란과 극단적인 제의 관행이 만연한 인도에서, 고타마의 온건하고 절제된 가르침은 신선한 위안이 되었다. 그는 신들과 사제들, 그리고 그들의 제사를 비난했지만, 그 또한 하나인 우주적 존재의 인격을 이해하지 못했다. 개별 인간의 혼의 존재를 믿지 않았던 고타마는 당연히 혼의 윤회를 믿는 오랜 전통에 맞서 용감히 싸웠다. 그는 인간을 두려움에서 해방시키고, 광대한 우주 속에서 평안과 안식을 느끼도록 고귀한 노력을 기울였으나, 상승하는 필사자들의 참되고 최상의 본향인 파라다이스로 가는 길과, 영원한 존재의 확장되는 봉사로 가는 길을 제시하지는 못했다.</w:t>
      </w:r>
    </w:p>
    <w:p w14:paraId="74C88BA1"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94:7.4 </w:t>
      </w:r>
      <w:r>
        <w:rPr>
          <w:rFonts w:ascii="함초롬바탕" w:eastAsia="함초롬바탕" w:hAnsi="함초롬바탕" w:cs="함초롬바탕"/>
          <w:color w:val="262626"/>
        </w:rPr>
        <w:t>고타마는 진정한 예언자였다. 만약 그가 은둔자 고닷의 훈계를 들었다면, 신앙에 의한 구원이라는 살렘 복음을 되살리는 영감으로 온 인도를 일깨웠을지도 모른다. 고닷은 멜기세덱 선교사들의 전통을 한 번도 잃지 않았던 가문 출신이었다.</w:t>
      </w:r>
    </w:p>
    <w:p w14:paraId="4CA1A216"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94:7.5 </w:t>
      </w:r>
      <w:r>
        <w:rPr>
          <w:rFonts w:ascii="함초롬바탕" w:eastAsia="함초롬바탕" w:hAnsi="함초롬바탕" w:cs="함초롬바탕"/>
          <w:color w:val="262626"/>
        </w:rPr>
        <w:t>베나레스에서 고타마는 학교를 세웠으며, 둘째 해에 제자 바우탄이 멜기세덱이 아브라함과 맺은 언약에 대한 살렘 선교사들의 전통을 그에게 전했다. 싯달타는 우주 아버지에 대한 분명한 개념은 없었으나, 신앙을 통한 구원, 곧 단순한 믿음에 대해 진보된 입장을 취했다. 그는 제자들 앞에서 이렇게 선언하고, 지위 고하를 막론하고 모든 사람이 의로움과 정의에 대한 신앙으로 지복에 이를 수 있다는 “거저 주어지는 구원의 기쁜 소식”을 전하도록 학생들을 예순 명씩 짝지어 인도 전역으로 보냈다.</w:t>
      </w:r>
    </w:p>
    <w:p w14:paraId="6FD416E8"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94:7.6 </w:t>
      </w:r>
      <w:r>
        <w:rPr>
          <w:rFonts w:ascii="함초롬바탕" w:eastAsia="함초롬바탕" w:hAnsi="함초롬바탕" w:cs="함초롬바탕"/>
          <w:color w:val="262626"/>
        </w:rPr>
        <w:t>고타마의 아내는 남편의 복음을 믿고 여승 집단의 창시자가 되었다. 그의 아들은 후계자가 되어 그 제의를 크게 확장시켰다. 그는 신앙을 통한 구원이라는 새로운 개념을 이해했지만, 나이 들어서는 신앙만으로 하나님의 은총을 얻는 살렘 복음에서 흔들렸으며, 노년에 임종 직전 이렇게 말했다. “너 자신의 구원을 스스로 이루라.”</w:t>
      </w:r>
    </w:p>
    <w:p w14:paraId="367FB838"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94:7.7 </w:t>
      </w:r>
      <w:r>
        <w:rPr>
          <w:rFonts w:ascii="함초롬바탕" w:eastAsia="함초롬바탕" w:hAnsi="함초롬바탕" w:cs="함초롬바탕"/>
          <w:color w:val="262626"/>
        </w:rPr>
        <w:t>가장 순수한 형태로 선포되었을 때, 희생과 고문, 의식과 사제로부터 자유로운 고타마의 보편 구원의 복음은, 그 시대에 혁명적이고 놀라운 교리였다. 그것은 놀랍게도 살렘 복음의 부흥에 가까웠다. 그 복음은 수백만의 절망하는 혼들에게 위로와 희망을 주었으며, 비록 후세에 기괴하게 왜곡되었음에도 불구하고, 여전히 수백만 인류의 희망으로 남아 있다.</w:t>
      </w:r>
    </w:p>
    <w:p w14:paraId="5CCB129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94:7.8 </w:t>
      </w:r>
      <w:r>
        <w:rPr>
          <w:rFonts w:ascii="함초롬바탕" w:eastAsia="함초롬바탕" w:hAnsi="함초롬바탕" w:cs="함초롬바탕"/>
          <w:color w:val="262626"/>
        </w:rPr>
        <w:t>싯달타는 오늘날 그의 이름을 따르는 제의들에 남은 것보다 훨씬 더 많은 진리를 가르쳤다. 현대의 그리스도교가 나사렛 예수의 본래 가르침이 아닌 것처럼, 현대 불교도 고타마 싯달타의 참된 가르침이 아니다.</w:t>
      </w:r>
    </w:p>
    <w:p w14:paraId="7594E0F3" w14:textId="77777777" w:rsidR="000E11C6" w:rsidRPr="00A1229F" w:rsidRDefault="000E11C6">
      <w:pPr>
        <w:spacing w:beforeLines="50" w:before="120"/>
        <w:jc w:val="both"/>
        <w:rPr>
          <w:rFonts w:ascii="함초롬바탕" w:eastAsia="함초롬바탕" w:hAnsi="함초롬바탕" w:cs="함초롬바탕"/>
        </w:rPr>
      </w:pPr>
    </w:p>
    <w:p w14:paraId="6B86D006" w14:textId="77777777" w:rsidR="000E11C6" w:rsidRPr="00A1229F" w:rsidRDefault="00000000" w:rsidP="00A122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불교 신앙</w:t>
      </w:r>
    </w:p>
    <w:p w14:paraId="2DE758DD"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94:8.1 </w:t>
      </w:r>
      <w:r>
        <w:rPr>
          <w:rFonts w:ascii="함초롬바탕" w:eastAsia="함초롬바탕" w:hAnsi="함초롬바탕" w:cs="함초롬바탕"/>
          <w:color w:val="262626"/>
        </w:rPr>
        <w:t>불교도가 되기 위해서는 단지 삼귀의를 암송하여 신앙을 공개적으로 고백하면 되었다. “나는 부처에게 귀의합니다. 나는 가르침(법)에 귀의합니다. 나는 형제단에 귀의합니다.”</w:t>
      </w:r>
    </w:p>
    <w:p w14:paraId="1F48D24E"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94:8.2 </w:t>
      </w:r>
      <w:r>
        <w:rPr>
          <w:rFonts w:ascii="함초롬바탕" w:eastAsia="함초롬바탕" w:hAnsi="함초롬바탕" w:cs="함초롬바탕"/>
          <w:color w:val="262626"/>
        </w:rPr>
        <w:t>불교는 신화가 아니라 역사적 인물에서 비롯되었다. 고타마의 추종자들은 그를 샤스타라 불렀는데, 이는 스승 또는 교사를 의미한다. 그는 자신이나 자신의 가르침에 대해 초인적인 주장을 한 적이 없었지만, 제자들은 일찍이 그를 깨달은 자, 즉 부처라 부르기 시작했고, 후에는 석가모니 부처라 불렀다.</w:t>
      </w:r>
    </w:p>
    <w:p w14:paraId="47B8C0C5"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94:8.3 </w:t>
      </w:r>
      <w:r>
        <w:rPr>
          <w:rFonts w:ascii="함초롬바탕" w:eastAsia="함초롬바탕" w:hAnsi="함초롬바탕" w:cs="함초롬바탕"/>
          <w:color w:val="262626"/>
        </w:rPr>
        <w:t>고타마의 원래 복음은 네 가지 고귀한 진리에 기초하고 있었다.</w:t>
      </w:r>
    </w:p>
    <w:p w14:paraId="15C81585"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94:8.4 </w:t>
      </w:r>
      <w:r>
        <w:rPr>
          <w:rFonts w:ascii="함초롬바탕" w:eastAsia="함초롬바탕" w:hAnsi="함초롬바탕" w:cs="함초롬바탕"/>
          <w:color w:val="262626"/>
        </w:rPr>
        <w:t>1. 고통의 고귀한 진리.</w:t>
      </w:r>
    </w:p>
    <w:p w14:paraId="37EE3B86"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94:8.5 </w:t>
      </w:r>
      <w:r>
        <w:rPr>
          <w:rFonts w:ascii="함초롬바탕" w:eastAsia="함초롬바탕" w:hAnsi="함초롬바탕" w:cs="함초롬바탕"/>
          <w:color w:val="262626"/>
        </w:rPr>
        <w:t>2. 고통의 기원.</w:t>
      </w:r>
    </w:p>
    <w:p w14:paraId="496E63F6"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94:8.6 </w:t>
      </w:r>
      <w:r>
        <w:rPr>
          <w:rFonts w:ascii="함초롬바탕" w:eastAsia="함초롬바탕" w:hAnsi="함초롬바탕" w:cs="함초롬바탕"/>
          <w:color w:val="262626"/>
        </w:rPr>
        <w:t>3. 고통의 소멸.</w:t>
      </w:r>
    </w:p>
    <w:p w14:paraId="2AFDBDDE"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94:8.7 </w:t>
      </w:r>
      <w:r>
        <w:rPr>
          <w:rFonts w:ascii="함초롬바탕" w:eastAsia="함초롬바탕" w:hAnsi="함초롬바탕" w:cs="함초롬바탕"/>
          <w:color w:val="262626"/>
        </w:rPr>
        <w:t>4. 고통을 소멸시키는 길.</w:t>
      </w:r>
    </w:p>
    <w:p w14:paraId="6369BDE5"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94:8.8 </w:t>
      </w:r>
      <w:r>
        <w:rPr>
          <w:rFonts w:ascii="함초롬바탕" w:eastAsia="함초롬바탕" w:hAnsi="함초롬바탕" w:cs="함초롬바탕"/>
          <w:color w:val="262626"/>
        </w:rPr>
        <w:t>고통과 그로부터 벗어나는 교리와 밀접히 연결된 것은 팔정도라는 철학이었다. 팔정도는 올바른 견해, 올바른 발원, 올바른 말, 올바른 행위, 올바른 생계, 올바른 노력, 올바른 마음챙김, 그리고 올바른 명상으로 구성되었다. 고타마의 의도는 고통으로부터 벗어나기 위해 모든 노력과 욕망, 애정을 제거하려는 것이 아니라, 필사자가 모든 희망과 열망을 일시적인 목표나 물질적 목적에만 두는 헛됨을 깨닫게 하는 데 있었다. 그는 이웃에 대한 사랑을 피하라고 한 것이 아니라, 진정한 신앙인은 이 물질 세계의 관계를 넘어 영원한 미래의 실체를 바라보아야 한다고 가르쳤다.</w:t>
      </w:r>
    </w:p>
    <w:p w14:paraId="6AA6E8A2"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94:8.9 </w:t>
      </w:r>
      <w:r>
        <w:rPr>
          <w:rFonts w:ascii="함초롬바탕" w:eastAsia="함초롬바탕" w:hAnsi="함초롬바탕" w:cs="함초롬바탕"/>
          <w:color w:val="262626"/>
        </w:rPr>
        <w:t>고타마의 도덕적 계율은 다섯 가지였다.</w:t>
      </w:r>
    </w:p>
    <w:p w14:paraId="20378504"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94:8.10 </w:t>
      </w:r>
      <w:r>
        <w:rPr>
          <w:rFonts w:ascii="함초롬바탕" w:eastAsia="함초롬바탕" w:hAnsi="함초롬바탕" w:cs="함초롬바탕"/>
          <w:color w:val="262626"/>
        </w:rPr>
        <w:t>1. 살인하지 말라.</w:t>
      </w:r>
    </w:p>
    <w:p w14:paraId="0CF6AF17"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94:8.11 </w:t>
      </w:r>
      <w:r>
        <w:rPr>
          <w:rFonts w:ascii="함초롬바탕" w:eastAsia="함초롬바탕" w:hAnsi="함초롬바탕" w:cs="함초롬바탕"/>
          <w:color w:val="262626"/>
        </w:rPr>
        <w:t>2. 도둑질하지 말라.</w:t>
      </w:r>
    </w:p>
    <w:p w14:paraId="6EA7C784"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94:8.12 </w:t>
      </w:r>
      <w:r>
        <w:rPr>
          <w:rFonts w:ascii="함초롬바탕" w:eastAsia="함초롬바탕" w:hAnsi="함초롬바탕" w:cs="함초롬바탕"/>
          <w:color w:val="262626"/>
        </w:rPr>
        <w:t>3. 음행하지 말라.</w:t>
      </w:r>
    </w:p>
    <w:p w14:paraId="359DFBB4"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94:8.13 </w:t>
      </w:r>
      <w:r>
        <w:rPr>
          <w:rFonts w:ascii="함초롬바탕" w:eastAsia="함초롬바탕" w:hAnsi="함초롬바탕" w:cs="함초롬바탕"/>
          <w:color w:val="262626"/>
        </w:rPr>
        <w:t>4. 거짓말하지 말라.</w:t>
      </w:r>
    </w:p>
    <w:p w14:paraId="08CDFFD6"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94:8.14 </w:t>
      </w:r>
      <w:r>
        <w:rPr>
          <w:rFonts w:ascii="함초롬바탕" w:eastAsia="함초롬바탕" w:hAnsi="함초롬바탕" w:cs="함초롬바탕"/>
          <w:color w:val="262626"/>
        </w:rPr>
        <w:t>5. 취하게 하는 술을 마시지 말라.</w:t>
      </w:r>
    </w:p>
    <w:p w14:paraId="61DC673E"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94:8.15 </w:t>
      </w:r>
      <w:r>
        <w:rPr>
          <w:rFonts w:ascii="함초롬바탕" w:eastAsia="함초롬바탕" w:hAnsi="함초롬바탕" w:cs="함초롬바탕"/>
          <w:color w:val="262626"/>
        </w:rPr>
        <w:t>몇 가지 추가적 또는 부가적 계율들이 있었으며, 그 준수 여부는 신자들의 선택에 맡겨졌다.</w:t>
      </w:r>
    </w:p>
    <w:p w14:paraId="5F719FB2"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94:8.16 </w:t>
      </w:r>
      <w:r>
        <w:rPr>
          <w:rFonts w:ascii="함초롬바탕" w:eastAsia="함초롬바탕" w:hAnsi="함초롬바탕" w:cs="함초롬바탕"/>
          <w:color w:val="262626"/>
        </w:rPr>
        <w:t>싯달타는 인간 인격의 불멸을 거의 믿지 않았으며, 그의 철학은 일종의 기능적 연속성만을 인정했다. 그는 열반이라는 교리에 무엇이 포함되는지를 명확히 정의하지 않았다. 열반이 이생에서도 이론적으로 체험될 수 있다고 본 것은 그것을 완전한 소멸 상태로 보지 않았음을 의미했다. 열반은 인간이 물질 세계에 묶인 모든 속박에서 해방되어, 필사 생애의 욕망들로부터 자유로워지며 다시는 환생을 체험할 모든 위험에서 건짐을 받는 최상의 깨달음과 최상의 지복의 상태를 암시했다.</w:t>
      </w:r>
    </w:p>
    <w:p w14:paraId="25085844"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94:8.17 </w:t>
      </w:r>
      <w:r>
        <w:rPr>
          <w:rFonts w:ascii="함초롬바탕" w:eastAsia="함초롬바탕" w:hAnsi="함초롬바탕" w:cs="함초롬바탕"/>
          <w:color w:val="262626"/>
        </w:rPr>
        <w:t>고타마의 원래 가르침에 따르면, 구원은 신의 도움 없이 인간의 노력으로 얻어진다. 여기에는 구원 신앙이나 초인간적 권능들에게 드리는 기도의 여지가 없다. 고타마는 인도의 미신을 줄이려는 시도로 사람들을 마법적 구원의 허황된 주장으로부터 돌이키려 했다. 그러나 이 과정에서 후계자들이 그의 가르침을 오해하여, 성취를 위한 모든 인간의 분투는 불쾌하고 고통스럽다고 주장하는 길을 열어 주었다. 그의 추종자들은 최고의 행복이 가치 있는 목표를 지적이고 열정적으로 추구하는 것과 연관되어 있으며, 이러한 성취가 우주적 자아실현의 진정한 진보를 이룬다는 사실을 간과했다.</w:t>
      </w:r>
    </w:p>
    <w:p w14:paraId="4C2EF20F"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94:8.18 </w:t>
      </w:r>
      <w:r>
        <w:rPr>
          <w:rFonts w:ascii="함초롬바탕" w:eastAsia="함초롬바탕" w:hAnsi="함초롬바탕" w:cs="함초롬바탕"/>
          <w:color w:val="262626"/>
        </w:rPr>
        <w:t>싯달타 가르침의 위대한 진리는 절대적 정의의 우주를 선언한 것이었다. 그는 인간이 만들어낸 가장 훌륭한 무신론적 철학을 가르쳤으며, 이는 이상적인 인본주의였고, 미신, 마법 의식, 귀신이나 악마에 대한 두려움의 모든 근거를 효과적으로 제거했다.</w:t>
      </w:r>
    </w:p>
    <w:p w14:paraId="4008FC9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94:8.19 </w:t>
      </w:r>
      <w:r>
        <w:rPr>
          <w:rFonts w:ascii="함초롬바탕" w:eastAsia="함초롬바탕" w:hAnsi="함초롬바탕" w:cs="함초롬바탕"/>
          <w:color w:val="262626"/>
        </w:rPr>
        <w:t>불교의 원래 복음의 가장 큰 약점은 이타적인 사회봉사의 종교를 형성하지 못했다는 점이었다. 불교의 형제단은 오랫동안 신자들의 형제 모임이라기보다 학생 교사들의 공동체였다. 고타마는 돈을 받는 것을 금지하여 위계적 경향의 성장을 방지하고자 했다. 고타마 자신은 매우 사교적이었으며, 그의 삶은 그의 설교보다 훨씬 더 위대했다.</w:t>
      </w:r>
    </w:p>
    <w:p w14:paraId="33D02B11" w14:textId="77777777" w:rsidR="000E11C6" w:rsidRPr="00A1229F" w:rsidRDefault="000E11C6">
      <w:pPr>
        <w:spacing w:beforeLines="50" w:before="120"/>
        <w:jc w:val="both"/>
        <w:rPr>
          <w:rFonts w:ascii="함초롬바탕" w:eastAsia="함초롬바탕" w:hAnsi="함초롬바탕" w:cs="함초롬바탕"/>
        </w:rPr>
      </w:pPr>
    </w:p>
    <w:p w14:paraId="5410F3B5" w14:textId="77777777" w:rsidR="000E11C6" w:rsidRPr="00A1229F" w:rsidRDefault="00000000" w:rsidP="00A122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불교의 확산</w:t>
      </w:r>
    </w:p>
    <w:p w14:paraId="29623A00"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94:9.1 </w:t>
      </w:r>
      <w:r>
        <w:rPr>
          <w:rFonts w:ascii="함초롬바탕" w:eastAsia="함초롬바탕" w:hAnsi="함초롬바탕" w:cs="함초롬바탕"/>
          <w:color w:val="262626"/>
        </w:rPr>
        <w:t>불교는 부처, 즉 깨달은 이를 믿음으로써 구원을 제공했기 때문에 번성했다. 불교는 동아시아 전역에서 발견되는 다른 어떤 종교 체계보다 멜기세덱의 진리를 더 잘 대표했다. 그러나 불교가 널리 퍼진 종교가 된 것은 낮은 카스트 출신의 왕 아소카가 자기 보호적으로 불교를 받아들이면서부터였다. 아소카는 멜기세덱과 미가엘 사이에서 이집트의 이크나톤 다음으로 가장 주목할 만한 민간 통치자 중 한 사람이었다. 아소카는 불교 선교사들의 선전을 통해 인도의 대제국을 건설했다. 그는 이십오 년 동안 만 칠천 명이 넘는 선교사를 훈련시키고 알려진 세계의 가장 먼 국경까지 파견했다. 한 세대 만에 그는 불교를 세계의 절반에서 지배적인 종교로 만들었다. 불교는 곧 티베트, 카슈미르, 실론, 버마, 자바, 시암, 한국, 중국, 일본에 정착했다. 그리고 일반적으로 불교는 그것이 대체하거나 향상시킨 종교들보다 훨씬 우월한 종교였다.</w:t>
      </w:r>
    </w:p>
    <w:p w14:paraId="3857E446"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94:9.2 </w:t>
      </w:r>
      <w:r>
        <w:rPr>
          <w:rFonts w:ascii="함초롬바탕" w:eastAsia="함초롬바탕" w:hAnsi="함초롬바탕" w:cs="함초롬바탕"/>
          <w:color w:val="262626"/>
        </w:rPr>
        <w:t>불교가 인도의 본고장에서 아시아 전역으로 확산된 것은 진지한 종교인들의 영적 헌신과 선교적 끈기를 보여주는 감동적인 이야기 중 하나다. 고타마의 복음을 전하는 교사들은 육로의 캐러밴 경로의 위험뿐만 아니라 중국 해상 항로의 위험도 무릅쓰고 자신들의 신앙의 메시지를 모든 민족에게 전했다. 그러나 이 불교는 더 이상 고타마의 단순한 교리가 아니었고, 그를 신으로 만든 기적화된 복음이었다. 불교가 인도의 고지대에서 멀어질수록, 고타마의 가르침과는 점점 더 다르게 변했고, 그것이 대체한 종교들과 점점 더 닮아갔다.</w:t>
      </w:r>
    </w:p>
    <w:p w14:paraId="1EDD15D7"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94:9.3 </w:t>
      </w:r>
      <w:r>
        <w:rPr>
          <w:rFonts w:ascii="함초롬바탕" w:eastAsia="함초롬바탕" w:hAnsi="함초롬바탕" w:cs="함초롬바탕"/>
          <w:color w:val="262626"/>
        </w:rPr>
        <w:t>불교는 후에 중국에서는 도교의, 일본에서는 신도의, 그리고 티베트에서는 그리스도교의 영향을 많이 받았다. 인도에서는 천 년이 지난 후 불교가 단순히 시들어 사라졌다. 그것은 브라만교화되었고, 후에는 비굴하게 이슬람에 굴복했으며, 동방의 많은 지역에서는 고타마 싯달타가 결코 알아보지 못했을 의식 종교로 전락했다.</w:t>
      </w:r>
    </w:p>
    <w:p w14:paraId="229BACBA"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94:9.4 </w:t>
      </w:r>
      <w:r>
        <w:rPr>
          <w:rFonts w:ascii="함초롬바탕" w:eastAsia="함초롬바탕" w:hAnsi="함초롬바탕" w:cs="함초롬바탕"/>
          <w:color w:val="262626"/>
        </w:rPr>
        <w:t>남쪽에서는 싯달타의 가르침의 근본주의적 형태가 실론, 버마, 인도차이나 반도에서 지속되었다. 이것이 초기 또는 비사회적 교리에 집착하는 소승불교의 분파인 히나야나다.</w:t>
      </w:r>
    </w:p>
    <w:p w14:paraId="493E2A52"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94:9.5 </w:t>
      </w:r>
      <w:r>
        <w:rPr>
          <w:rFonts w:ascii="함초롬바탕" w:eastAsia="함초롬바탕" w:hAnsi="함초롬바탕" w:cs="함초롬바탕"/>
          <w:color w:val="262626"/>
        </w:rPr>
        <w:t>그러나 인도에서 불교가 몰락하기 전, 고타마 추종자들의 중국 및 북인도 집단은 남쪽의 히나야나, 즉 “작은 길”에 집착하는 순수주의자들과는 대조적으로 “큰 길”인 대승 교리를 발달시키기 시작했다. 이 대승 불교도들은 불교 교리에 내재된 사회적 한계를 벗어났고, 그 이후로 북방 불교의 이 분파는 중국과 일본에서 계속 진화해 왔다.</w:t>
      </w:r>
    </w:p>
    <w:p w14:paraId="70EA61F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94:9.6 </w:t>
      </w:r>
      <w:r>
        <w:rPr>
          <w:rFonts w:ascii="함초롬바탕" w:eastAsia="함초롬바탕" w:hAnsi="함초롬바탕" w:cs="함초롬바탕"/>
          <w:color w:val="262626"/>
        </w:rPr>
        <w:t>불교는 오늘날에도 살아 있고 성장하는 종교로 남아 있으며, 이는 신자들의 가장 높은 도덕적 가치들 중 많은 것을 보존하는 데 성공했기 때문이다. 불교는 평온과 자제력을 촉진하고, 평정과 행복을 증진시키며, 슬픔과 비탄을 예방하는 데 큰 도움이 된다. 이 철학을 믿는 사람들은 믿지 않는 많은 사람들보다 더 나은 삶을 산다.</w:t>
      </w:r>
    </w:p>
    <w:p w14:paraId="6ABCC97F" w14:textId="77777777" w:rsidR="000E11C6" w:rsidRPr="00A1229F" w:rsidRDefault="000E11C6">
      <w:pPr>
        <w:spacing w:beforeLines="50" w:before="120"/>
        <w:jc w:val="both"/>
        <w:rPr>
          <w:rFonts w:ascii="함초롬바탕" w:eastAsia="함초롬바탕" w:hAnsi="함초롬바탕" w:cs="함초롬바탕"/>
        </w:rPr>
      </w:pPr>
    </w:p>
    <w:p w14:paraId="678AF0B7" w14:textId="77777777" w:rsidR="000E11C6" w:rsidRPr="00A1229F" w:rsidRDefault="00000000" w:rsidP="00A122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티베트의 종교</w:t>
      </w:r>
    </w:p>
    <w:p w14:paraId="584185AE"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94:10.1 </w:t>
      </w:r>
      <w:r>
        <w:rPr>
          <w:rFonts w:ascii="함초롬바탕" w:eastAsia="함초롬바탕" w:hAnsi="함초롬바탕" w:cs="함초롬바탕"/>
          <w:color w:val="262626"/>
        </w:rPr>
        <w:t>티베트에서는 멜기세덱의 가르침이 불교, 힌두교, 도교, 그리고 그리스도교와 결합된 가장 기이한 결합 형태를 발견할 수 있다. 불교 선교사들이 티베트에 들어갔을 때, 그들은 초기 그리스도교 선교사들이 유럽 북부 부족들 사이에서 발견한 것과 매우 유사한, 매우 원시적이고 미개한 상태를 접하게 되었다.</w:t>
      </w:r>
    </w:p>
    <w:p w14:paraId="64B23EF2"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94:10.2 </w:t>
      </w:r>
      <w:r>
        <w:rPr>
          <w:rFonts w:ascii="함초롬바탕" w:eastAsia="함초롬바탕" w:hAnsi="함초롬바탕" w:cs="함초롬바탕"/>
          <w:color w:val="262626"/>
        </w:rPr>
        <w:t>순박한 티베트인들은 자신들의 고대 마법과 부적을 완전히 포기하지 않았다. 오늘날 티베트의 종교 의식을 살펴보면, 종, 찬송, 향, 행렬, 묵주, 성상, 부적, 그림, 성수, 화려한 예복, 그리고 정교한 성가대를 포함한 복잡한 의식을 행하는, 삭발한 사제들의 비대해진 형제단을 볼 수 있다. 그들은 엄격한 교리와 굳어진 신조, 신비한 의식과 특별한 금식을 지닌다. 그들의 교계제도에는 승려, 여승, 대수도원장, 그리고 대라마가 포함된다. 그들은 천사, 성인, 성모, 신들에게 기도하며, 고해 성사를 행하고 연옥의 존재를 믿는다. 그들의 수도원은 광대하고, 대성당은 웅장하다. 그들은 끊임없이 성스러운 의식을 반복하며, 그러한 의식이 구원을 가져온다고 믿는다. 기도문을 바퀴에 달아 돌리면, 그 간구가 효력을 갖게 된다고 믿는다. 현대 어느 곳에서도 이처럼 많은 종교의 요소를 동시에 실천하는 사람들을 찾을 수 없으며, 그러한 누적된 전례가 지나치게 번거롭고 견딜 수 없이 부담스러워지는 것은 불가피하다.</w:t>
      </w:r>
    </w:p>
    <w:p w14:paraId="2525C8D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94:10.3 </w:t>
      </w:r>
      <w:r>
        <w:rPr>
          <w:rFonts w:ascii="함초롬바탕" w:eastAsia="함초롬바탕" w:hAnsi="함초롬바탕" w:cs="함초롬바탕"/>
          <w:color w:val="262626"/>
        </w:rPr>
        <w:t>티베트인들은 하나님의 아들됨, 사람과의 형제단, 그리고 영원한 우주에서의 끝없는 상승 시민권이라는 예수의 단순한 복음을 제외하고는 모든 주요 세계 종교의 요소를 가지고 있다.</w:t>
      </w:r>
    </w:p>
    <w:p w14:paraId="3596D4C5" w14:textId="77777777" w:rsidR="000E11C6" w:rsidRPr="00A1229F" w:rsidRDefault="000E11C6">
      <w:pPr>
        <w:spacing w:beforeLines="50" w:before="120"/>
        <w:jc w:val="both"/>
        <w:rPr>
          <w:rFonts w:ascii="함초롬바탕" w:eastAsia="함초롬바탕" w:hAnsi="함초롬바탕" w:cs="함초롬바탕"/>
        </w:rPr>
      </w:pPr>
    </w:p>
    <w:p w14:paraId="766D5C49" w14:textId="77777777" w:rsidR="000E11C6" w:rsidRPr="00A1229F" w:rsidRDefault="00000000" w:rsidP="00A122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11. 불교 철학</w:t>
      </w:r>
    </w:p>
    <w:p w14:paraId="5C7A4ABD"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94:11.1 </w:t>
      </w:r>
      <w:r>
        <w:rPr>
          <w:rFonts w:ascii="함초롬바탕" w:eastAsia="함초롬바탕" w:hAnsi="함초롬바탕" w:cs="함초롬바탕"/>
          <w:color w:val="262626"/>
        </w:rPr>
        <w:t>불교는 기원후 첫 천 년 동안 중국에 들어왔으며, 황인의 종교적 관습에 잘 맞았다. 조상 숭배에서 오랫동안 죽은 자에게 기도하던 그들은 이제 죽은 이를 위해서도 기도할 수 있게 되었다. 불교는 곧 붕괴되어 가던 도교의 잔존하는 의식적 관행과 결합되었다. 이 새로운 종합적 종교는 사원과 구체적인 종교 의례를 갖추고 곧 중국, 한국, 일본 사람들 사이에서 널리 받아들여지는 제의가 되었다.</w:t>
      </w:r>
    </w:p>
    <w:p w14:paraId="5A9215FE"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94:11.2 </w:t>
      </w:r>
      <w:r>
        <w:rPr>
          <w:rFonts w:ascii="함초롬바탕" w:eastAsia="함초롬바탕" w:hAnsi="함초롬바탕" w:cs="함초롬바탕"/>
          <w:color w:val="262626"/>
        </w:rPr>
        <w:t>고타마의 추종자들이 그 제의의 전통과 가르침을 너무 왜곡시켜 그를 신성한 존재로 만든 후에야 불교가 세상에 전파된 것은 어떤 면에서는 유감스러운 일이지만, 그럼에도 그의 인간적 생애에 관한 신화가 수많은 기적으로 꾸며져 북방 또는 대승 불교 복음의 청중들에게 매우 매력적이었다.</w:t>
      </w:r>
    </w:p>
    <w:p w14:paraId="3162893E"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94:11.3 </w:t>
      </w:r>
      <w:r>
        <w:rPr>
          <w:rFonts w:ascii="함초롬바탕" w:eastAsia="함초롬바탕" w:hAnsi="함초롬바탕" w:cs="함초롬바탕"/>
          <w:color w:val="262626"/>
        </w:rPr>
        <w:t>그의 후대 추종자들 중 일부는 석가모니 부처의 영이 주기적으로 지상으로 돌아와 살아 있는 부처가 된다고 가르쳤으며, 이는 부처의 상, 사원, 의식, 그리고 사기꾼 “살아 있는 부처들”의 끝없는 존속을 열어 주었다. 그 결과, 인도의 위대한 항거자의 종교는 그가 두려움 없이 싸웠고 용감하게 비난했던 바로 그 의식적 관행과 의례적 주문에 결국 얽매이게 되었다.</w:t>
      </w:r>
    </w:p>
    <w:p w14:paraId="2C37CC71"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94:11.4 </w:t>
      </w:r>
      <w:r>
        <w:rPr>
          <w:rFonts w:ascii="함초롬바탕" w:eastAsia="함초롬바탕" w:hAnsi="함초롬바탕" w:cs="함초롬바탕"/>
          <w:color w:val="262626"/>
        </w:rPr>
        <w:t>불교 철학의 위대한 진보는 모든 진리의 상대성을 이해한 데 있다. 이 상대성의 가설을 통해 불교도들은 그들 자신의 경전 내의 차이뿐 아니라 다른 종교들과의 차이점도 조화롭게 조정할 수 있었다. 작은 진리는 작은 마음을 위한 것이고, 큰 진리는 큰 마음을 위한 것이라고 가르쳤다.</w:t>
      </w:r>
    </w:p>
    <w:p w14:paraId="73AAD860"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94:11.5 </w:t>
      </w:r>
      <w:r>
        <w:rPr>
          <w:rFonts w:ascii="함초롬바탕" w:eastAsia="함초롬바탕" w:hAnsi="함초롬바탕" w:cs="함초롬바탕"/>
          <w:color w:val="262626"/>
        </w:rPr>
        <w:t>이 철학은 또한 부처(신성)의 본성이 모든 사람 안에 내재한다고 주장하며, 인간이 자신의 노력으로 이 내면의 신성을 실현할 수 있다고 가르쳤다. 이 가르침은 유란시아의 한 종교가 지금까지 제시한, 내주하는 생각 조절자들의 진리에 대한 가장 명확한 표현 중 하나이다.</w:t>
      </w:r>
    </w:p>
    <w:p w14:paraId="7C3BC618"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94:11.6 </w:t>
      </w:r>
      <w:r>
        <w:rPr>
          <w:rFonts w:ascii="함초롬바탕" w:eastAsia="함초롬바탕" w:hAnsi="함초롬바탕" w:cs="함초롬바탕"/>
          <w:color w:val="262626"/>
        </w:rPr>
        <w:t>그러나 싯달타의 원래 복음이 그의 추종자들에 의해 해석된 한 가지 큰 한계는 자아를 객관적 실체에서 분리시키는 기법을 통해 인간 자아를 필사 본성의 모든 한계에서 완전히 해방시키려 했다는 것이다. 진정한 우주적 자아실현은 공간에 의해 제한되고 시간에 의해 조건 지어진 우주적 실체와 에너지, 마음, 영의 유한한 우주와의 동일시에서 비롯된다.</w:t>
      </w:r>
    </w:p>
    <w:p w14:paraId="1C2B843A"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94:11.7 </w:t>
      </w:r>
      <w:r>
        <w:rPr>
          <w:rFonts w:ascii="함초롬바탕" w:eastAsia="함초롬바탕" w:hAnsi="함초롬바탕" w:cs="함초롬바탕"/>
          <w:color w:val="262626"/>
        </w:rPr>
        <w:t>그러나 불교의 의식과 외적 관행은 그것이 전파된 지역의 관습과 섞이며 심각하게 오염되었지만, 이러한 타락이 때때로 이 사상과 신념 체계를 받아들인 위대한 사상가들의 철학적 삶에서까지 일어난 것은 아니었다. 이천 년이 넘는 세월 동안 아시아의 많은 뛰어난 사상가들은 절대 진리와 절대자의 진리를 탐구하는 데 몰두해 왔다.</w:t>
      </w:r>
    </w:p>
    <w:p w14:paraId="4C7C6223"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94:11.8 </w:t>
      </w:r>
      <w:r>
        <w:rPr>
          <w:rFonts w:ascii="함초롬바탕" w:eastAsia="함초롬바탕" w:hAnsi="함초롬바탕" w:cs="함초롬바탕"/>
          <w:color w:val="262626"/>
        </w:rPr>
        <w:t>절대자에 대한 높은 개념의 진화는 다양한 사상적 경로와 복잡한 논리적 추론 과정을 통해 이루어졌다. 무한 개념의 상향적 전개는 히브리 신학에서 신 개념이 진화한 것처럼 명확하게 정의되지는 않았지만, 우주들의 원초적 근원을 그려보는 길에서 불교도들의 마음이 도달하고, 머물고, 지나간 어떤 넓은 수준들이 있었다.</w:t>
      </w:r>
    </w:p>
    <w:p w14:paraId="5ACDB3FA"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94:11.9 </w:t>
      </w:r>
      <w:r>
        <w:rPr>
          <w:rFonts w:ascii="함초롬바탕" w:eastAsia="함초롬바탕" w:hAnsi="함초롬바탕" w:cs="함초롬바탕"/>
          <w:color w:val="262626"/>
        </w:rPr>
        <w:t>1. 고타마 전설. 이 개념의 기초는 인도의 예언자 왕자 싯달타의 삶과 가르침이라는 역사적 사실이었다. 이 전설은 세월이 흐르며 아시아 전역으로 퍼지면서 신화로 발전하여, 고타마를 단순한 깨달은 자의 지위를 넘어 더 많은 속성을 가진 존재로 만들었다.</w:t>
      </w:r>
    </w:p>
    <w:p w14:paraId="207E60CE"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94:11.10 </w:t>
      </w:r>
      <w:r>
        <w:rPr>
          <w:rFonts w:ascii="함초롬바탕" w:eastAsia="함초롬바탕" w:hAnsi="함초롬바탕" w:cs="함초롬바탕"/>
          <w:color w:val="262626"/>
        </w:rPr>
        <w:t>2. 수많은 부처들. 고타마가 인도의 사람들에게 왔다면, 먼 과거와 미래에 인류의 종족들 역시 다른 진리의 교사들로부터 축복받았고 또 축복받을 것이라고 추론했다. 이는 무제한적이고 무한한 수의 많은 부처들이 존재하며, 심지어 누구라도 부처가 되기를, 곧 부처의 신성에 도달하기를 열망할 수 있다는 가르침으로 이어졌다.</w:t>
      </w:r>
    </w:p>
    <w:p w14:paraId="2B54704A" w14:textId="77777777" w:rsidR="000E11C6" w:rsidRPr="00A1229F" w:rsidRDefault="00000000" w:rsidP="00A1229F">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94:11.11 </w:t>
      </w:r>
      <w:r>
        <w:rPr>
          <w:rFonts w:ascii="함초롬바탕" w:eastAsia="함초롬바탕" w:hAnsi="함초롬바탕" w:cs="함초롬바탕"/>
          <w:color w:val="262626"/>
        </w:rPr>
        <w:t>3. 절대 부처. 부처의 수가 무한에 가까워지자, 당시 사람들의 마음은 이 비대한 개념을 다시 통합할 필요가 있었다. 그래서 모든 부처는 더 높은 본질, 무한하고 무제한적 존재의 어떤 영원한 이, 모든 실체의 어떤 절대 근원의 현시일 뿐이라고 가르치기 시작했다. 이때부터 불교의 최고 형태의 신 개념은 인간 고타마 싯달타와 분리되었고, 그것을 묶어 두었던 의인화된 한계를 벗어던졌다. 영원한 부처의 최종 개념은 절대자, 때로는 무한한 스스로 계신 이와 동일시할 수 있다.</w:t>
      </w:r>
    </w:p>
    <w:p w14:paraId="61649C39"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94:11.12 </w:t>
      </w:r>
      <w:r>
        <w:rPr>
          <w:rFonts w:ascii="함초롬바탕" w:eastAsia="함초롬바탕" w:hAnsi="함초롬바탕" w:cs="함초롬바탕"/>
          <w:color w:val="262626"/>
        </w:rPr>
        <w:t>이러한 절대 신 개념은 아시아 사람들에게 큰 대중적 인기를 얻지는 못했지만, 지식인들이 철학을 통합하고 우주론을 조화롭게 하는 데 도움을 주었다. 부처 절대자의 개념은 때로는 준인격적이고, 때로는 완전히 비인격적이며, 심지어 무한한 창조적 힘으로 여겨지기도 했다. 이러한 개념들은 철학에는 유익할 수 있지만, 종교적 발달에는 본질적이지 않다. 의인화된 야훼조차도 불교나 브라만교의 무한히 멀리 있는 절대자보다 더 큰 종교적 가치를 지닌다.</w:t>
      </w:r>
    </w:p>
    <w:p w14:paraId="6BCA32A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94:11.13 </w:t>
      </w:r>
      <w:r>
        <w:rPr>
          <w:rFonts w:ascii="함초롬바탕" w:eastAsia="함초롬바탕" w:hAnsi="함초롬바탕" w:cs="함초롬바탕"/>
          <w:color w:val="262626"/>
        </w:rPr>
        <w:t>때로는 절대자가 무한한 스스로 계신 이 안에 포함되어 있다고 여겨지기도 했다. 그러나 이러한 사색들은 하나님에 대한 신앙이 신성한 은총과 영원한 생존을 보장한다는 단순한 살렘 복음을 듣기를, 곧 약속의 말씀을 듣기를 갈망하던 굶주린 대중에게는 차가운 위로에 불과했다.</w:t>
      </w:r>
    </w:p>
    <w:p w14:paraId="470581B0" w14:textId="77777777" w:rsidR="000E11C6" w:rsidRPr="00A1229F" w:rsidRDefault="000E11C6">
      <w:pPr>
        <w:spacing w:beforeLines="50" w:before="120"/>
        <w:jc w:val="both"/>
        <w:rPr>
          <w:rFonts w:ascii="함초롬바탕" w:eastAsia="함초롬바탕" w:hAnsi="함초롬바탕" w:cs="함초롬바탕"/>
        </w:rPr>
      </w:pPr>
    </w:p>
    <w:p w14:paraId="394D1B20" w14:textId="77777777" w:rsidR="000E11C6" w:rsidRPr="00A1229F" w:rsidRDefault="00000000" w:rsidP="00A1229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12. 불교의 신 개념</w:t>
      </w:r>
    </w:p>
    <w:p w14:paraId="5E165A76"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94:12.1 </w:t>
      </w:r>
      <w:r>
        <w:rPr>
          <w:rFonts w:ascii="함초롬바탕" w:eastAsia="함초롬바탕" w:hAnsi="함초롬바탕" w:cs="함초롬바탕"/>
          <w:color w:val="262626"/>
        </w:rPr>
        <w:t>불교의 우주론에는 두 가지 근본적인 약점이 있었다. 하나는 인도와 중국의 수많은 미신으로 오염된 것이며, 다른 하나는 고타마를 처음에는 깨달은 자로, 나중에는 영원한 부처로 신격화한 것이다. 그리스도교가 잘못된 인간 철학을 많이 흡수하여 손상된 것처럼, 불교 또한 인간의 모반(母斑)을 지니고 있다. 그러나 고타마의 가르침은 지난 이천오백 년 동안 꾸준히 진화해 왔다. 깨달은 불교도에게 있어 부처의 개념은 고타마의 인간적 인격과 동일하지 않으며, 마찬가지로 깨달은 그리스도교도에게 여호와의 개념은 호렙의 영 악마와 동일하지 않다. 오래된 용어를 감상적으로 유지하거나 적절한 표현이 부족한 것이 종교 개념의 진화를 제대로 이해하지 못하게 만드는 경우가 종종 있다.</w:t>
      </w:r>
    </w:p>
    <w:p w14:paraId="1A9957C8"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94:12.2 </w:t>
      </w:r>
      <w:r>
        <w:rPr>
          <w:rFonts w:ascii="함초롬바탕" w:eastAsia="함초롬바탕" w:hAnsi="함초롬바탕" w:cs="함초롬바탕"/>
          <w:color w:val="262626"/>
        </w:rPr>
        <w:t>시간이 지나면서 절대자와 구별되는 신의 개념이 불교 안에서 서서히 나타나기 시작했다. 이 개념의 기원은 소승불교와 대승불교 추종자들 간의 구분이 형성되던 초기 시절로 거슬러 올라간다. 대승불교 내부에서 신과 절대자의 이중 개념이 마침내 성숙하였다. 한 걸음씩, 세기를 거듭하며 신 개념은 점진적으로 진화해 갔고, 마침내 일본의 료닌, 호넨 쇼닌, 그리고 신란의 가르침 속에서 아미타불 신앙으로 결실을 맺었다.</w:t>
      </w:r>
    </w:p>
    <w:p w14:paraId="07C95140"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94:12.3 </w:t>
      </w:r>
      <w:r>
        <w:rPr>
          <w:rFonts w:ascii="함초롬바탕" w:eastAsia="함초롬바탕" w:hAnsi="함초롬바탕" w:cs="함초롬바탕"/>
          <w:color w:val="262626"/>
        </w:rPr>
        <w:t>이 신앙자들 사이에서는 혼이 죽음을 체험한 후, 존재의 궁극인 열반에 들어가기 전에 낙원에 머무름을 선택하여 누릴 수 있다고 가르친다. 이 새로운 구원은 서방 낙원의 신 아미타의 신성한 자비와 사랑의 보살핌에 대한 신앙으로 얻어진다고 선포된다. 그들의 철학에서 아미타 신앙자들은 모든 유한한 인간의 이해를 초월하는 무한한 실체를 붙들고 있으며, 그들의 종교에서는 모든 것에 자비로운 아미타가 세상을 너무나 사랑하여 참된 신앙과 순수한 마음으로 그의 이름을 부르는 어떤 필사자도 낙원의 최상의 행복에 이르지 못하게 하지 않는다고 믿는다.</w:t>
      </w:r>
    </w:p>
    <w:p w14:paraId="513EC390"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94:12.4 </w:t>
      </w:r>
      <w:r>
        <w:rPr>
          <w:rFonts w:ascii="함초롬바탕" w:eastAsia="함초롬바탕" w:hAnsi="함초롬바탕" w:cs="함초롬바탕"/>
          <w:color w:val="262626"/>
        </w:rPr>
        <w:t>불교의 큰 강점은 신자들이 모든 종교로부터 진리를 자유롭게 선택할 수 있다는 점이다. 이러한 자유로운 선택은 유란시아의 어떤 신앙에서도 좀처럼 찾아보기 어렵다. 이 점에서 일본의 진종파는 세계에서 가장 진보적인 종교 단체 중 하나가 되었으며, 고타마 추종자들의 옛 선교 정신을 되살려 다른 민족에게 교사를 파견하기 시작했다. 어떤 출처에서든 진리를 받아들이려는 이 개방적 태도는 그리스도 이후 20세기 전반부에 신앙인들 사이에서 나타난 매우 칭찬할 만한 경향이다.</w:t>
      </w:r>
    </w:p>
    <w:p w14:paraId="6FE157CE"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94:12.5 </w:t>
      </w:r>
      <w:r>
        <w:rPr>
          <w:rFonts w:ascii="함초롬바탕" w:eastAsia="함초롬바탕" w:hAnsi="함초롬바탕" w:cs="함초롬바탕"/>
          <w:color w:val="262626"/>
        </w:rPr>
        <w:t>불교는 지금 20세기의 르네상스를 체험하고 있다. 그리스도교와의 접촉을 통해 불교의 사회적 측면이 크게 강화되었으며, 형제단 승려들의 마음속에서 배움에 대한 열망이 다시 타오르고 있다. 이 신앙 안에 퍼지고 있는 교육의 확산은 반드시 종교 진화의 새로운 진보를 촉발하게 될 것이다.</w:t>
      </w:r>
    </w:p>
    <w:p w14:paraId="32F27AA4"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94:12.6 </w:t>
      </w:r>
      <w:r>
        <w:rPr>
          <w:rFonts w:ascii="함초롬바탕" w:eastAsia="함초롬바탕" w:hAnsi="함초롬바탕" w:cs="함초롬바탕"/>
          <w:color w:val="262626"/>
        </w:rPr>
        <w:t>이 글이 쓰이는 지금, 아시아의 많은 부분이 불교에 희망을 걸고 있다. 이 과거의 암흑시대를 그토록 용감하게 견뎌 온 이 숭고한 신앙은, 인도의 위대한 교사의 제자들이 일찍이 그가 선포한 새로운 진리에 귀 기울였던 것처럼, 확장된 우주 실체들의 진리를 다시 한번 받아들일 것인가? 이 고대 신앙이 그토록 오랫동안 추구해 온 하나님과 절대자의 새로운 개념이 제시되는 활력 있는 자극에 다시 한번 응답할 것인가?</w:t>
      </w:r>
    </w:p>
    <w:p w14:paraId="1B57A259" w14:textId="77777777" w:rsidR="000E11C6" w:rsidRPr="00A1229F"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94:12.7 </w:t>
      </w:r>
      <w:r>
        <w:rPr>
          <w:rFonts w:ascii="함초롬바탕" w:eastAsia="함초롬바탕" w:hAnsi="함초롬바탕" w:cs="함초롬바탕"/>
          <w:color w:val="262626"/>
        </w:rPr>
        <w:t>온 유란시아는, 진화적 기원의 종교들과의 열아홉 세기 동안의 접촉으로 축적된 교리와 교의에 짐 지워지지 않은 미가엘의 고귀한 메시지의 선포를 기다리고 있다. 예수에 관한 복음이 아니라, 예수의 복음이 지닌 살아 있는 영적 실체를 불교, 그리스도교, 힌두교, 그리고 모든 신앙의 민족들에게 전할 때가 왔다.</w:t>
      </w:r>
    </w:p>
    <w:p w14:paraId="0BFBEFBA" w14:textId="77777777" w:rsidR="000E11C6" w:rsidRPr="00A1229F"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94:12.8 </w:t>
      </w:r>
      <w:r>
        <w:rPr>
          <w:rFonts w:ascii="함초롬바탕" w:eastAsia="함초롬바탕" w:hAnsi="함초롬바탕" w:cs="함초롬바탕"/>
          <w:i/>
          <w:iCs/>
          <w:color w:val="6B5A45"/>
        </w:rPr>
        <w:t>[네바돈의 한 멜기세덱이 발표함.]</w:t>
      </w:r>
    </w:p>
    <w:p w14:paraId="5B28594F" w14:textId="77777777" w:rsidR="000E11C6" w:rsidRDefault="00000000" w:rsidP="00882CF5">
      <w:pPr>
        <w:pStyle w:val="1"/>
        <w:keepNext/>
        <w:pageBreakBefore/>
        <w:pBdr>
          <w:bottom w:val="double" w:sz="6" w:space="10" w:color="B08D57"/>
        </w:pBdr>
        <w:spacing w:before="600" w:after="360"/>
        <w:jc w:val="center"/>
      </w:pPr>
      <w:bookmarkStart w:id="95" w:name="paper095"/>
      <w:r>
        <w:rPr>
          <w:rFonts w:ascii="함초롬바탕" w:eastAsia="함초롬바탕" w:hAnsi="함초롬바탕" w:cs="함초롬바탕"/>
          <w:color w:val="B08D57"/>
          <w:spacing w:val="40"/>
          <w:sz w:val="24"/>
          <w:szCs w:val="24"/>
        </w:rPr>
        <w:t>제95편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레반트에서의 멜기세덱 가르침</w:t>
      </w:r>
      <w:bookmarkEnd w:id="95"/>
    </w:p>
    <w:p w14:paraId="35F70204" w14:textId="77777777" w:rsidR="000E11C6" w:rsidRPr="00882CF5" w:rsidRDefault="000E11C6" w:rsidP="00882CF5">
      <w:pPr>
        <w:spacing w:beforeLines="50" w:before="120"/>
        <w:jc w:val="both"/>
      </w:pPr>
    </w:p>
    <w:p w14:paraId="601536E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95:0.1 </w:t>
      </w:r>
      <w:r>
        <w:rPr>
          <w:rFonts w:ascii="함초롬바탕" w:eastAsia="함초롬바탕" w:hAnsi="함초롬바탕" w:cs="함초롬바탕"/>
          <w:color w:val="262626"/>
        </w:rPr>
        <w:t>인도가 동아시아의 여러 종교와 철학의 요람이 되었듯, 레반트는 서방 세계 신앙들의 발상지였다. 살렘 선교사들은 팔레스타인, 메소포타미아, 이집트, 이란, 아라비아 등 서남아시아 전역으로 퍼져 나가, 마키벤타 멜기세덱의 복음이라는 기쁜 소식을 전파하였다. 어떤 지역에서는 그들의 가르침이 풍성한 결실을 맺었으나, 다른 곳에서는 성과가 일정치 않았다. 때로는 그들의 실패가 지혜의 부족 때문이었고, 또 때로는 그들이 통제할 수 없는 환경 때문이었다.</w:t>
      </w:r>
    </w:p>
    <w:p w14:paraId="28E7575E" w14:textId="77777777" w:rsidR="000E11C6" w:rsidRPr="00882CF5" w:rsidRDefault="000E11C6">
      <w:pPr>
        <w:spacing w:beforeLines="50" w:before="120"/>
        <w:jc w:val="both"/>
        <w:rPr>
          <w:rFonts w:ascii="함초롬바탕" w:eastAsia="함초롬바탕" w:hAnsi="함초롬바탕" w:cs="함초롬바탕"/>
        </w:rPr>
      </w:pPr>
    </w:p>
    <w:p w14:paraId="4E0F6DC4" w14:textId="77777777" w:rsidR="000E11C6" w:rsidRPr="00882CF5" w:rsidRDefault="00000000" w:rsidP="00882CF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메소포타미아에서의 살렘 종교</w:t>
      </w:r>
    </w:p>
    <w:p w14:paraId="40F2D005"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95:1.1 </w:t>
      </w:r>
      <w:r>
        <w:rPr>
          <w:rFonts w:ascii="함초롬바탕" w:eastAsia="함초롬바탕" w:hAnsi="함초롬바탕" w:cs="함초롬바탕"/>
          <w:color w:val="262626"/>
        </w:rPr>
        <w:t>기원전 2000년경 메소포타미아의 종교들은 이미 셋족의 가르침을 거의 잃었으며, 서쪽 사막에서 스며든 베두인 셈족과 북쪽에서 내려온 야만적인 기마 민족들이 가져온 원시 신앙의 영향을 크게 받고 있었다.</w:t>
      </w:r>
    </w:p>
    <w:p w14:paraId="3E232529"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95:1.2 </w:t>
      </w:r>
      <w:r>
        <w:rPr>
          <w:rFonts w:ascii="함초롬바탕" w:eastAsia="함초롬바탕" w:hAnsi="함초롬바탕" w:cs="함초롬바탕"/>
          <w:color w:val="262626"/>
        </w:rPr>
        <w:t>그러나 초기 아담족 민족들이 한 주간의 일곱째 날을 존중하는 관습은 메소포타미아에서 완전히 사라지지 않았다. 단지 멜기세덱 시대 동안, 일곱째 날은 최악의 불운한 날로 여겨졌다. 그날은 금기가 많았고, 여행을 하거나 음식을 요리하거나 불을 피우는 것이 불법이었다. 유대인들은 바빌로니아의 일곱째 날 준수 관습, 곧 샤밧툼에 얽혀 있던 메소포타미아의 많은 금기들을 팔레스타인으로 가지고 되돌아갔다.</w:t>
      </w:r>
    </w:p>
    <w:p w14:paraId="65556B76"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95:1.3 </w:t>
      </w:r>
      <w:r>
        <w:rPr>
          <w:rFonts w:ascii="함초롬바탕" w:eastAsia="함초롬바탕" w:hAnsi="함초롬바탕" w:cs="함초롬바탕"/>
          <w:color w:val="262626"/>
        </w:rPr>
        <w:t>살렘 교사들은 메소포타미아의 종교를 정화하고 고양시키기 위해 많은 노력을 기울였지만, 다양한 민족들이 한 분 하나님을 영구적으로 인식하게 만드는 데는 성공하지 못했다. 이러한 가르침은 백오십 년 이상 동안 우세를 차지했지만, 점차 여러 신에 대한 더 오래된 믿음에 자리를 내주었다.</w:t>
      </w:r>
    </w:p>
    <w:p w14:paraId="19087858"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95:1.4 </w:t>
      </w:r>
      <w:r>
        <w:rPr>
          <w:rFonts w:ascii="함초롬바탕" w:eastAsia="함초롬바탕" w:hAnsi="함초롬바탕" w:cs="함초롬바탕"/>
          <w:color w:val="262626"/>
        </w:rPr>
        <w:t>살렘 교사들은 메소포타미아의 신들의 수를 크게 줄였고, 한때 주요 신들을 벨, 샤마쉬, 나부, 아누, 에아, 마르둑, 신(Sin), 이렇게 일곱 신으로 축소시켰다. 새 가르침이 절정에 이르렀을 때, 그들은 이들 중 세 신을 다른 모든 신들 위의 최고 신들로 높였다. 이 바빌로니아 삼원은 벨, 에아, 아누로 구성되었으며, 각각 땅, 바다, 하늘의 신이었다. 다른 지역에서도 여러 삼원이 생겨났는데, 이 모두가 안드족과 수메르인들의 삼위일체 가르침을 연상시키며, 멜기세덱의 세 원의 표장에 대한 살렘인들의 믿음에 기초하고 있었다.</w:t>
      </w:r>
    </w:p>
    <w:p w14:paraId="74FD7FB6"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95:1.5 </w:t>
      </w:r>
      <w:r>
        <w:rPr>
          <w:rFonts w:ascii="함초롬바탕" w:eastAsia="함초롬바탕" w:hAnsi="함초롬바탕" w:cs="함초롬바탕"/>
          <w:color w:val="262626"/>
        </w:rPr>
        <w:t>살렘 교사들은 신들의 어머니이자 성적 다산의 영인 이슈타르의 인기를 완전히 극복하지 못했다. 그들은 이 여신에 대한 숭배를 정화하기 위해 많은 노력을 기울였으나, 바빌로니아인들과 그 이웃들은 그들의 변형된 성 숭배 형태를 완전히 버리지 못했다. 메소포타미아 전역에서 모든 여성들이 젊은 시절에 한 번 이상 낯선 남자와 동침하는 것이 보편적인 관습이 되었는데, 이는 이슈타르에 대한 헌신으로 여겨졌으며, 다산이 이러한 성적 희생에 크게 의존한다고 믿어졌다.</w:t>
      </w:r>
    </w:p>
    <w:p w14:paraId="3C196EB7"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95:1.6 </w:t>
      </w:r>
      <w:r>
        <w:rPr>
          <w:rFonts w:ascii="함초롬바탕" w:eastAsia="함초롬바탕" w:hAnsi="함초롬바탕" w:cs="함초롬바탕"/>
          <w:color w:val="262626"/>
        </w:rPr>
        <w:t>멜기세덱 가르침의 초기 진전은, 키쉬에 있는 학교의 지도자 나보다드가 성행하던 사원 매춘 관행에 총공격을 가하기로 결정하기 전까지는 매우 만족스러웠다. 그러나 살렘 선교사들은 이 사회 개혁을 이루는 데 실패했고, 이 실패로 인해 그들의 중요한 영적 및 철학적 가르침이 모두 패배로 끝나고 말았다.</w:t>
      </w:r>
    </w:p>
    <w:p w14:paraId="36B9373A"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95:1.7 </w:t>
      </w:r>
      <w:r>
        <w:rPr>
          <w:rFonts w:ascii="함초롬바탕" w:eastAsia="함초롬바탕" w:hAnsi="함초롬바탕" w:cs="함초롬바탕"/>
          <w:color w:val="262626"/>
        </w:rPr>
        <w:t>살렘 복음의 이 패배는 곧 이슈타르 제의의 대폭적인 부흥으로 이어졌고, 이 의식은 이미 아스다롯으로 팔레스타인에, 이시스로 이집트에, 아프로디테로 그리스에, 아스타르테로 북부 부족들에게 침투해 있었다. 이슈타르 숭배의 부흥과 함께 바빌로니아 사제들은 다시 별을 관찰하는 일로 돌아섰고, 점성술은 메소포타미아에서 마지막으로 큰 부흥을 맞았다. 점치는 것이 유행이 되었으며, 수세기 동안 사제단은 점점 더 타락해 갔다.</w:t>
      </w:r>
    </w:p>
    <w:p w14:paraId="7A887040"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95:1.8 </w:t>
      </w:r>
      <w:r>
        <w:rPr>
          <w:rFonts w:ascii="함초롬바탕" w:eastAsia="함초롬바탕" w:hAnsi="함초롬바탕" w:cs="함초롬바탕"/>
          <w:color w:val="262626"/>
        </w:rPr>
        <w:t>멜기세덱은 그의 추종자들에게 모든 것의 아버지이자 만드신 분인 한 분 하나님에 관해 가르치고, 오직 신앙을 통한 신성한 은총의 복음만을 전파하라고 당부했다. 그러나 새로운 진리의 교사들은 종종 너무 많은 것을 시도하며, 느린 진화를 갑작스러운 혁명으로 대체하려는 오류를 범했다. 메소포타미아의 멜기세덱 선교사들은 사람들에게 너무 높은 도덕적 기준을 세웠고, 너무 많은 것을 시도했으며, 결국 그들의 고귀한 사명은 패배로 끝났다. 그들은 명확한 복음을 전파하라는 위임을 받았으나, 점차 도덕률 개혁이라는 겉으로는 가치 있어 보이는 대의에 얽매였고, 그 결과 그들의 위대한 임무는 빗나가고 좌절과 망각 속에 사실상 사라지고 말았다.</w:t>
      </w:r>
    </w:p>
    <w:p w14:paraId="5F4752B1"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95:1.9 </w:t>
      </w:r>
      <w:r>
        <w:rPr>
          <w:rFonts w:ascii="함초롬바탕" w:eastAsia="함초롬바탕" w:hAnsi="함초롬바탕" w:cs="함초롬바탕"/>
          <w:color w:val="262626"/>
        </w:rPr>
        <w:t>한 세대 만에 키쉬의 살렘 본부는 사라졌고, 한 분 하나님에 대한 믿음의 전파는 메소포타미아 전역에서 사실상 중단되었다. 그러나 살렘 학교들의 잔존 무리는 존속했다. 여기저기 흩어진 소규모 무리들은 창조주 한 분에 대한 믿음을 계속 유지하며, 메소포타미아 사제들의 우상 숭배와 부도덕에 맞서 싸웠다.</w:t>
      </w:r>
    </w:p>
    <w:p w14:paraId="4E3C2B7D"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95:1.10 </w:t>
      </w:r>
      <w:r>
        <w:rPr>
          <w:rFonts w:ascii="함초롬바탕" w:eastAsia="함초롬바탕" w:hAnsi="함초롬바탕" w:cs="함초롬바탕"/>
          <w:color w:val="262626"/>
        </w:rPr>
        <w:t>그들의 가르침이 거부된 이후의 시기에, 살렘 선교사들은 많은 구약 시편을 돌에 새겨 기록했으며, 후일의 히브리 사제들이 포로 시절에 그것들을 발견하고, 나중에 유대인 저작으로 여겨지는 찬송가 모음집에 포함시켰다. 이 아름다운 시편들은 바빌론의 벨-마르둑 사원에서 쓰인 것이 아니라, 초기 살렘 선교사들의 후손들의 작품이었다. 그것들은 바빌로니아 사제들이 만든 마법적 혼합물과 뚜렷이 대조되었다. 욥기는 키쉬와 메소포타미아 전역의 살렘 학교 가르침을 비교적 잘 반영하고 있다.</w:t>
      </w:r>
    </w:p>
    <w:p w14:paraId="755D366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95:1.11 </w:t>
      </w:r>
      <w:r>
        <w:rPr>
          <w:rFonts w:ascii="함초롬바탕" w:eastAsia="함초롬바탕" w:hAnsi="함초롬바탕" w:cs="함초롬바탕"/>
          <w:color w:val="262626"/>
        </w:rPr>
        <w:t>메소포타미아 종교 문화의 많은 부분은 아메네모페와 이크나톤의 활동을 통해 이집트를 거쳐 히브리 문학과 전례로 전해졌다. 이집트인들은 초기 안드족 메소포타미아인들에게서 유래된 사회적 의무의 가르침을 놀랍게 보존했으며, 이는 유프라테스 계곡을 차지한 후기 바빌로니아인들이 대부분 잃어버린 것이었다.</w:t>
      </w:r>
    </w:p>
    <w:p w14:paraId="13FDA92D" w14:textId="77777777" w:rsidR="000E11C6" w:rsidRPr="00882CF5" w:rsidRDefault="000E11C6">
      <w:pPr>
        <w:spacing w:beforeLines="50" w:before="120"/>
        <w:jc w:val="both"/>
        <w:rPr>
          <w:rFonts w:ascii="함초롬바탕" w:eastAsia="함초롬바탕" w:hAnsi="함초롬바탕" w:cs="함초롬바탕"/>
        </w:rPr>
      </w:pPr>
    </w:p>
    <w:p w14:paraId="054FD208" w14:textId="77777777" w:rsidR="000E11C6" w:rsidRPr="00882CF5" w:rsidRDefault="00000000" w:rsidP="00882CF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초기 이집트 종교</w:t>
      </w:r>
    </w:p>
    <w:p w14:paraId="62393699"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95:2.1 </w:t>
      </w:r>
      <w:r>
        <w:rPr>
          <w:rFonts w:ascii="함초롬바탕" w:eastAsia="함초롬바탕" w:hAnsi="함초롬바탕" w:cs="함초롬바탕"/>
          <w:color w:val="262626"/>
        </w:rPr>
        <w:t>원래의 멜기세덱 가르침은 실제로 이집트에서 가장 깊게 뿌리내렸고, 이후 유럽으로 전파되었다. 나일강 계곡의 진화 종교는 주기적으로 유프라테스 계곡에서 온 놋족, 아담족, 그리고 후에 안드족 사람들의 우수한 혈통이 유입됨으로써 증대되었다. 때때로 이집트의 민간 행정관들 중 다수는 수메르인이었다. 당시 인도가 세계 인종들의 가장 높은 혼합을 수용하고 있었듯이, 이집트는 유란시아에서 발견되는 가장 철저하게 혼합된 종교 철학 유형을 육성했고, 그것이 나일 계곡에서부터 세계의 많은 지역으로 전파되었다. 유대인들은 세계 창조에 대한 많은 개념을 바빌로니아인들로부터 받았지만, 신성한 섭리에 대한 개념은 이집트인들에게서 이끌어 냈다.</w:t>
      </w:r>
    </w:p>
    <w:p w14:paraId="47F0868A"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95:2.2 </w:t>
      </w:r>
      <w:r>
        <w:rPr>
          <w:rFonts w:ascii="함초롬바탕" w:eastAsia="함초롬바탕" w:hAnsi="함초롬바탕" w:cs="함초롬바탕"/>
          <w:color w:val="262626"/>
        </w:rPr>
        <w:t>이집트가 메소포타미아보다 살렘 가르침에 더 호의적이었던 것은 철학적이거나 종교적인 경향보다는 정치적이고 도덕적인 경향 때문이었다. 이집트에서 각 부족 지도자는 왕권을 쟁취한 뒤, 자신의 부족 신을 모든 다른 신들의 창조자이자 원초적 신으로 선포함으로써 자신의 왕조를 영속시키려 했다. 이런 방식으로 이집트인들은 점차 상위 신 개념에 익숙해졌고, 이는 나중에 우주 창조자 신의 교리로 나아가는 디딤돌이 되었다. 유일신 신앙의 개념은 이집트에서 수세기 동안 흔들렸으며, 한 분 하나님에 대한 믿음은 항상 지반을 넓혀 갔지만, 진화하는 다신교 개념들을 완전히 지배하지는 못했다.</w:t>
      </w:r>
    </w:p>
    <w:p w14:paraId="716638BE"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95:2.3 </w:t>
      </w:r>
      <w:r>
        <w:rPr>
          <w:rFonts w:ascii="함초롬바탕" w:eastAsia="함초롬바탕" w:hAnsi="함초롬바탕" w:cs="함초롬바탕"/>
          <w:color w:val="262626"/>
        </w:rPr>
        <w:t>오랜 세월 동안 이집트인들은 자연신을 숭배해 왔으며, 특히 각기 다른 약 마흔 개의 부족들 모두가 각자의 집단 신을 가졌다. 한 부족은 황소를, 다른 부족은 사자를, 또 다른 부족은 숫양을 숭배하는 등이었다. 더 오래된 시기에는 아메린드와 매우 유사하게 토템 부족들이었다.</w:t>
      </w:r>
    </w:p>
    <w:p w14:paraId="799BBE57"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95:2.4 </w:t>
      </w:r>
      <w:r>
        <w:rPr>
          <w:rFonts w:ascii="함초롬바탕" w:eastAsia="함초롬바탕" w:hAnsi="함초롬바탕" w:cs="함초롬바탕"/>
          <w:color w:val="262626"/>
        </w:rPr>
        <w:t>시간이 지나면서 이집트인들은 벽돌 없는 무덤에 묻힌 시신들이 소다가 스며든 모래의 작용으로 보존, 곧 방부 처리되었고, 벽돌 무덤에 묻힌 시신들은 부패한다는 것을 관찰하게 되었다. 이러한 관찰은 나중에 시신을 방부 처리하는 관습으로 이어졌다. 이집트인들은 시신의 보존이 사후 세계로의 통과를 용이하게 한다고 믿었다. 시신이 부패한 후 먼 미래에 그 개인이 올바르게 식별될 수 있도록 하기 위해, 그들은 무덤에 시신과 함께 매장 조각상을 놓았고, 관에 그 모습을 새겼다. 이러한 매장 조각상 제작은 이집트 예술의 큰 발전으로 이어졌다.</w:t>
      </w:r>
    </w:p>
    <w:p w14:paraId="66E21068"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95:2.5 </w:t>
      </w:r>
      <w:r>
        <w:rPr>
          <w:rFonts w:ascii="함초롬바탕" w:eastAsia="함초롬바탕" w:hAnsi="함초롬바탕" w:cs="함초롬바탕"/>
          <w:color w:val="262626"/>
        </w:rPr>
        <w:t>수세기 동안 이집트인들은 무덤이 시신과 그로 인한 사후 세계에서의 즐거운 생존을 보장해 준다고 믿었다. 나중에 마법적 관습이 진화하면서 무덤 종교에서 벗어나게 되었지만, 이러한 관습은 요람에서 무덤까지 무거운 짐이었다. 사제들은 관에 “사람이 저승에서 자기 심장을 빼앗기는 일”을 막아 준다고 믿어진 부적 문구를 새겼다. 다양한 마법 문구들이 수집되어 「사자의 서」라는 이름으로 보존되었다. 그러나 나일 계곡에서 마법적 의식은 초기부터 양심과 성품의 영역과 밀접하게 연관되었으며, 이는 당시의 종교 의식들에서는 드물게 이루어진 일이었다. 이후 이집트인들은 정교한 무덤보다 윤리적이고 도덕적인 이상에 의존하여 구원을 찾게 되었다.</w:t>
      </w:r>
    </w:p>
    <w:p w14:paraId="099C48EA"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95:2.6 </w:t>
      </w:r>
      <w:r>
        <w:rPr>
          <w:rFonts w:ascii="함초롬바탕" w:eastAsia="함초롬바탕" w:hAnsi="함초롬바탕" w:cs="함초롬바탕"/>
          <w:color w:val="262626"/>
        </w:rPr>
        <w:t>이 시기의 미신은 치료제로서의 타액의 효능에 대한 일반적인 믿음에 잘 드러난다. 이 개념은 이집트에서 기원하여 아라비아와 메소포타미아로 퍼졌다. 호루스와 세트의 전설적인 전투에서 젊은 신 호루스가 눈을 잃었으나, 세트가 패배한 후 지혜로운 신 토트가 상처에 침을 뱉어 이를 치유했다.</w:t>
      </w:r>
    </w:p>
    <w:p w14:paraId="4BA5F866"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95:2.7 </w:t>
      </w:r>
      <w:r>
        <w:rPr>
          <w:rFonts w:ascii="함초롬바탕" w:eastAsia="함초롬바탕" w:hAnsi="함초롬바탕" w:cs="함초롬바탕"/>
          <w:color w:val="262626"/>
        </w:rPr>
        <w:t>이집트인들은 오랫동안 밤하늘에 반짝이는 별들이 훌륭한 죽은 자들의 혼의 생존을 나타낸다고 믿었고, 다른 생존자들은 태양에 흡수된다고 생각했다. 특정 기간 동안 태양 존숭은 일종의 조상 숭배가 되었다. 대 피라미드의 경사 진입로는 북극성 쪽을 향해 있어, 왕의 혼이 무덤에서 나올 때 붙박이별들의 고정되고 확립된 별자리, 곧 왕들의 거처로 여겨지던 곳으로 바로 갈 수 있었다.</w:t>
      </w:r>
    </w:p>
    <w:p w14:paraId="39372E28"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95:2.8 </w:t>
      </w:r>
      <w:r>
        <w:rPr>
          <w:rFonts w:ascii="함초롬바탕" w:eastAsia="함초롬바탕" w:hAnsi="함초롬바탕" w:cs="함초롬바탕"/>
          <w:color w:val="262626"/>
        </w:rPr>
        <w:t>태양의 비스듬한 광선이 구름 틈을 통해 지상으로 내려오는 것을 보았을 때, 이는 천상 계단이 내려와 왕과 다른 의로운 혼들이 올라갈 수 있음을 나타낸다고 믿었다. “왕 페피는 자신의 광채를 발아래 계단으로 삼아, 그것을 따라 어머니에게로 올라간다.”</w:t>
      </w:r>
    </w:p>
    <w:p w14:paraId="14F28ADA"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95:2.9 </w:t>
      </w:r>
      <w:r>
        <w:rPr>
          <w:rFonts w:ascii="함초롬바탕" w:eastAsia="함초롬바탕" w:hAnsi="함초롬바탕" w:cs="함초롬바탕"/>
          <w:color w:val="262626"/>
        </w:rPr>
        <w:t>멜기세덱이 육신으로 나타났을 때, 이집트인들은 주변 민족들보다 훨씬 높은 종교를 가지고 있었다. 그들은 몸을 떠난 혼이 마법 공식들로 적절히 무장하면 중간에 있는 악한 영들을 피해 오시리스의 심판실에 이를 수 있으며, 거기서 “살인, 강도, 거짓말, 간통, 도둑질, 이기심”의 죄가 없으면 지복의 영역에 들어가도록 허락된다고 믿었다. 만약 이 혼이 저울에 달려 부족함이 발견되면, 지옥으로, 곧 삼키는 여신에게 보내질 것이었다. 이것은 주변 민족들의 신앙과 비교하여 상대적으로 진보된 사후 생명 개념이었다.</w:t>
      </w:r>
    </w:p>
    <w:p w14:paraId="37C58A4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95:2.10 </w:t>
      </w:r>
      <w:r>
        <w:rPr>
          <w:rFonts w:ascii="함초롬바탕" w:eastAsia="함초롬바탕" w:hAnsi="함초롬바탕" w:cs="함초롬바탕"/>
          <w:color w:val="262626"/>
        </w:rPr>
        <w:t>육신으로 사는 동안의 죄에 대한 사후 심판의 개념은 이집트에서 히브리 신학으로 전해졌다. 히브리 시편 전체에서 “심판”이라는 단어는 단 한 번만 등장하며, 그 특정 시편은 이집트인에 의해 쓰였다.</w:t>
      </w:r>
    </w:p>
    <w:p w14:paraId="3056079B" w14:textId="77777777" w:rsidR="000E11C6" w:rsidRPr="00882CF5" w:rsidRDefault="000E11C6">
      <w:pPr>
        <w:spacing w:beforeLines="50" w:before="120"/>
        <w:jc w:val="both"/>
        <w:rPr>
          <w:rFonts w:ascii="함초롬바탕" w:eastAsia="함초롬바탕" w:hAnsi="함초롬바탕" w:cs="함초롬바탕"/>
        </w:rPr>
      </w:pPr>
    </w:p>
    <w:p w14:paraId="6F6E81EC" w14:textId="77777777" w:rsidR="000E11C6" w:rsidRPr="00882CF5" w:rsidRDefault="00000000" w:rsidP="00882CF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도덕 개념의 진화</w:t>
      </w:r>
    </w:p>
    <w:p w14:paraId="7D7B38E9"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95:3.1 </w:t>
      </w:r>
      <w:r>
        <w:rPr>
          <w:rFonts w:ascii="함초롬바탕" w:eastAsia="함초롬바탕" w:hAnsi="함초롬바탕" w:cs="함초롬바탕"/>
          <w:color w:val="262626"/>
        </w:rPr>
        <w:t>이집트의 문화와 종교는 주로 안드족 메소포타미아에서 비롯되어, 히브리인과 그리스인을 통해 후대 문명으로 전해졌지만, 이집트인의 사회적, 윤리적 이상주의의 많은 부분은 나일 계곡에서 순전히 진화적 발달로 생겨났다. 안드족 기원의 많은 진리와 문화가 이입되었음에도 불구하고, 이집트에서 순수한 인간적 발달로 이루어진 도덕적 문화는 미가엘이 증여되기 이전의 어떤 다른 한정된 지역에서 유사한 자연적 기법으로 나타난 것보다도 더 많이 성취되었다.</w:t>
      </w:r>
    </w:p>
    <w:p w14:paraId="7B433E59"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95:3.2 </w:t>
      </w:r>
      <w:r>
        <w:rPr>
          <w:rFonts w:ascii="함초롬바탕" w:eastAsia="함초롬바탕" w:hAnsi="함초롬바탕" w:cs="함초롬바탕"/>
          <w:color w:val="262626"/>
        </w:rPr>
        <w:t>도덕적 진화는 전적으로 계시에 의존하지 않는다. 높은 도덕적 개념은 인간의 체험에서 유래할 수 있다. 인간은 자신의 개인적인 체험적 삶을 통해 영적 가치를 진화시키고, 우주적 통찰을 얻을 수 있는데, 이는 신성한 영이 그 안에 내주하고 있기 때문이다. 이러한 양심과 성품의 자연적 진화는 또한 고대에 둘째 에덴에서, 이후에는 살렘에 있는 멜기세덱의 본부에서 진리의 교사들이 주기적으로 도착함으로써 증대되었다.</w:t>
      </w:r>
    </w:p>
    <w:p w14:paraId="5DBBD856"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95:3.3 </w:t>
      </w:r>
      <w:r>
        <w:rPr>
          <w:rFonts w:ascii="함초롬바탕" w:eastAsia="함초롬바탕" w:hAnsi="함초롬바탕" w:cs="함초롬바탕"/>
          <w:color w:val="262626"/>
        </w:rPr>
        <w:t>살렘 복음이 이집트에 도달하기 수천 년 전에, 이집트의 도덕적 지도자들은 정의, 공정성, 탐욕의 회피를 가르쳤다. 히브리 성서가 쓰이기 삼천 년 전에 이집트인들의 모토는 “의로움을 표준으로 삼는 사람은 굳게 선다. 그는 그 길을 따라 걷는다”였다. 그들은 온화함, 절제, 신중함을 가르쳤다. 이 시대의 한 위대한 교사의 메시지는 “옳은 일을 하고 모든 이에게 공정하게 대하라”였다. 이 시대 이집트의 삼원은 진리-정의-의로움이었다. 유란시아의 모든 순수한 인간 종교들 중, 나일 계곡의 이 한때의 인본주의가 가진 사회적 이상과 도덕적 장엄함을 능가한 것은 없다.</w:t>
      </w:r>
    </w:p>
    <w:p w14:paraId="0A674CC3"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95:3.4 </w:t>
      </w:r>
      <w:r>
        <w:rPr>
          <w:rFonts w:ascii="함초롬바탕" w:eastAsia="함초롬바탕" w:hAnsi="함초롬바탕" w:cs="함초롬바탕"/>
          <w:color w:val="262626"/>
        </w:rPr>
        <w:t>이러한 진화하는 윤리적 사상과 도덕적 이상이라는 토양에서 살렘 종교의 생존 교리들이 번성했다. 선과 악의 개념은 “평화로운 자에게 생명이 주어지며, 죄 있는 자에게 죽음이 주어진다”라고 믿었던 사람들의 마음에서 즉각적인 호응을 얻었다. “평화로운 자는 사랑받는 일을 행하는 자이며, 죄 있는 자는 미움을 받는 일을 행하는 자이다.” 나일 계곡의 주민들은 옳고 그름, 곧 선과 악의 개념을 받아들이기 전에 수세기 동안 이러한 윤리적, 사회적 기준에 따라 살아왔다.</w:t>
      </w:r>
    </w:p>
    <w:p w14:paraId="37F88F6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95:3.5 </w:t>
      </w:r>
      <w:r>
        <w:rPr>
          <w:rFonts w:ascii="함초롬바탕" w:eastAsia="함초롬바탕" w:hAnsi="함초롬바탕" w:cs="함초롬바탕"/>
          <w:color w:val="262626"/>
        </w:rPr>
        <w:t>이집트는 지적이고 도덕적이었지만, 지나치게 영적이지는 않았다. 육천 년 동안 이집트에서 위대한 예언자는 단 네 명만이 나타났다. 이집트인들은 아메네모페를 잠시 따랐고, 오크반은 살해했으며, 이크나톤은 짧은 한 세대 동안 미온적으로 받아들였고, 모세는 거부했다. 아브라함과 이후 요셉이 이집트 전역에서 살렘의 한 하나님 가르침을 위해 큰 영향을 미치기 쉬웠던 것은 다시금 종교적이기보다 정치적인 상황 때문이었다. 그러나 살렘 선교사들이 처음 이집트에 들어갔을 때, 그들은 메소포타미아 이주민들의 수정된 도덕 기준과 결합된 이 높은 윤리적 진화 문화를 접하게 되었다. 이 초기 나일 계곡의 교사들은 양심을 하나님의 명령, 곧 신의 목소리로 선포한 최초의 사람들이었다.</w:t>
      </w:r>
    </w:p>
    <w:p w14:paraId="55A370D0" w14:textId="77777777" w:rsidR="000E11C6" w:rsidRPr="00882CF5" w:rsidRDefault="000E11C6">
      <w:pPr>
        <w:spacing w:beforeLines="50" w:before="120"/>
        <w:jc w:val="both"/>
        <w:rPr>
          <w:rFonts w:ascii="함초롬바탕" w:eastAsia="함초롬바탕" w:hAnsi="함초롬바탕" w:cs="함초롬바탕"/>
        </w:rPr>
      </w:pPr>
    </w:p>
    <w:p w14:paraId="7A2BAD15" w14:textId="77777777" w:rsidR="000E11C6" w:rsidRPr="00882CF5" w:rsidRDefault="00000000" w:rsidP="00882CF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아메네모페의 가르침</w:t>
      </w:r>
    </w:p>
    <w:p w14:paraId="789BF071"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95:4.1 </w:t>
      </w:r>
      <w:r>
        <w:rPr>
          <w:rFonts w:ascii="함초롬바탕" w:eastAsia="함초롬바탕" w:hAnsi="함초롬바탕" w:cs="함초롬바탕"/>
          <w:color w:val="262626"/>
        </w:rPr>
        <w:t>시간이 흐르면서 이집트에서는 많은 이들이 “사람의 아들”이라고 부르고, 다른 이들은 아메네모페라고 부르는 한 교사가 등장했다. 이 선견자는 양심을 옳고 그름을 판단하는 최고의 기준으로 높였고, 죄에 대한 벌을 가르쳤으며, 태양신을 부름으로써 구원을 얻을 수 있다고 선포했다.</w:t>
      </w:r>
    </w:p>
    <w:p w14:paraId="11641BF6"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95:4.2 </w:t>
      </w:r>
      <w:r>
        <w:rPr>
          <w:rFonts w:ascii="함초롬바탕" w:eastAsia="함초롬바탕" w:hAnsi="함초롬바탕" w:cs="함초롬바탕"/>
          <w:color w:val="262626"/>
        </w:rPr>
        <w:t>아메네모페는 부와 행운이 하나님의 선물이라고 가르쳤으며, 이 개념은 이후 히브리 철학에 깊이 영향을 미쳤다. 이 고귀한 교사는 하나님 의식이 모든 행동의 결정적인 요소라고 믿었으며, 매 순간 하나님의 현존과 그에 대한 책임을 인식하며 살아야 한다고 믿었다. 이 지혜자의 가르침은 후에 히브리어로 번역되어 구약 성서가 기록되기 훨씬 전에 그 민족의 거룩한 책이 되었다. 이 훌륭한 사람의 주요 설교는 그의 아들에게 정부의 신뢰 직책에서 올바름과 정직함을 가르치는 것이었으며, 오래전의 이 고귀한 정서들은 현대의 어떤 정치가에게도 명예가 될 것이다.</w:t>
      </w:r>
    </w:p>
    <w:p w14:paraId="4891580D"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95:4.3 </w:t>
      </w:r>
      <w:r>
        <w:rPr>
          <w:rFonts w:ascii="함초롬바탕" w:eastAsia="함초롬바탕" w:hAnsi="함초롬바탕" w:cs="함초롬바탕"/>
          <w:color w:val="262626"/>
        </w:rPr>
        <w:t>이 나일 강의 지혜자는 “부는 날개를 달고 날아간다”라고 하여 모든 세속적인 것이 덧없음을 가르쳤다. 그의 위대한 기도는 “두려움에서 해방되는 것”이었다. 그는 모두에게 “사람들의 말”에서 돌이켜 “하나님의 행위”로 향하라고 권고했다. 그는 본질적으로 사람이 도모하나 하나님이 처리하신다고 가르쳤다. 그의 가르침은 히브리어로 번역되어 구약 성서의 잠언서 철학을 형성했으며, 그리스어로 번역되어 이후 모든 헬라 종교 철학에 영향을 미쳤다. 알렉산드리아의 후대 철학자 필로는 「지혜의 책」의 사본을 가지고 있었다.</w:t>
      </w:r>
    </w:p>
    <w:p w14:paraId="0AEBC098"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95:4.4 </w:t>
      </w:r>
      <w:r>
        <w:rPr>
          <w:rFonts w:ascii="함초롬바탕" w:eastAsia="함초롬바탕" w:hAnsi="함초롬바탕" w:cs="함초롬바탕"/>
          <w:color w:val="262626"/>
        </w:rPr>
        <w:t>아메네모페는 진화의 윤리와 계시의 도덕을 보존하고 그의 저술에서 이를 히브리인과 그리스인 모두에게 전했다. 그는 이 시대의 가장 위대한 종교적 교사는 아니었으나, 서방 문명의 성장에 중요한 두 연결 고리, 곧 서방 종교 신앙의 절정을 이룬 히브리인과 유럽에서 순수 철학적 사상을 가장 높이 발전시킨 그리스인의 후대 사상에 깊이 영향을 미친 가장 영향력 있는 인물이었다.</w:t>
      </w:r>
    </w:p>
    <w:p w14:paraId="114840D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95:4.5 </w:t>
      </w:r>
      <w:r>
        <w:rPr>
          <w:rFonts w:ascii="함초롬바탕" w:eastAsia="함초롬바탕" w:hAnsi="함초롬바탕" w:cs="함초롬바탕"/>
          <w:color w:val="262626"/>
        </w:rPr>
        <w:t>히브리 잠언서의 15장, 17장, 20장, 그리고 22장 17절에서 24장 22절까지의 구절들은 거의 그대로 아메네모페의 「지혜의 책」에서 가져온 것이다. 히브리 시편의 첫째 시편은 아메네모페가 쓴 것이며, 이는 이크나톤의 가르침의 핵심이다.</w:t>
      </w:r>
    </w:p>
    <w:p w14:paraId="1BEC45BC" w14:textId="77777777" w:rsidR="000E11C6" w:rsidRPr="00882CF5" w:rsidRDefault="000E11C6">
      <w:pPr>
        <w:spacing w:beforeLines="50" w:before="120"/>
        <w:jc w:val="both"/>
        <w:rPr>
          <w:rFonts w:ascii="함초롬바탕" w:eastAsia="함초롬바탕" w:hAnsi="함초롬바탕" w:cs="함초롬바탕"/>
        </w:rPr>
      </w:pPr>
    </w:p>
    <w:p w14:paraId="523BF7AA" w14:textId="77777777" w:rsidR="000E11C6" w:rsidRPr="00882CF5" w:rsidRDefault="00000000" w:rsidP="00882CF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비범한 이크나톤</w:t>
      </w:r>
    </w:p>
    <w:p w14:paraId="619921B4"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95:5.1 </w:t>
      </w:r>
      <w:r>
        <w:rPr>
          <w:rFonts w:ascii="함초롬바탕" w:eastAsia="함초롬바탕" w:hAnsi="함초롬바탕" w:cs="함초롬바탕"/>
          <w:color w:val="262626"/>
        </w:rPr>
        <w:t>아메네모페의 가르침이 점차 이집트 사람들의 마음에서 희미해져 갈 때, 이집트 살렘인 의사의 영향으로 왕가의 한 여인이 멜기세덱의 가르침을 받아들였다. 이 여인은 이집트의 파라오인 자신의 아들 이크나톤이 한 하나님 교리를 받아들이도록 설득했다.</w:t>
      </w:r>
    </w:p>
    <w:p w14:paraId="4AAED447"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95:5.2 </w:t>
      </w:r>
      <w:r>
        <w:rPr>
          <w:rFonts w:ascii="함초롬바탕" w:eastAsia="함초롬바탕" w:hAnsi="함초롬바탕" w:cs="함초롬바탕"/>
          <w:color w:val="262626"/>
        </w:rPr>
        <w:t>멜기세덱이 육신으로 사라진 이후 그때까지, 살렘의 계시된 종교에 대해 이크나톤만큼 놀랍도록 명확한 개념을 가진 사람은 없었다. 어떤 면에서 이 젊은 이집트 왕은 인류 역사상 가장 주목할 만한 인물 중 하나이다. 메소포타미아에서 영적 침체가 깊어지던 시기에 그는 이집트에서 엘 엘리온, 곧 한 하나님에 대한 교리를 유지하며 미래의 미가엘의 증여를 위한 종교적 배경에 필수적인 철학적 유일신 신앙의 통로를 유지했다. 그리고 다른 이유들과 더불어 이 위업을 인정하여 어린 예수를 이집트로 데려갔으며, 거기서 이크나톤의 영적 후계자들 중 일부가 그를 보았고 유란시아를 향한 그의 신성한 사명의 어떤 단계들을 어느 정도 이해했다.</w:t>
      </w:r>
    </w:p>
    <w:p w14:paraId="30127220"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95:5.3 </w:t>
      </w:r>
      <w:r>
        <w:rPr>
          <w:rFonts w:ascii="함초롬바탕" w:eastAsia="함초롬바탕" w:hAnsi="함초롬바탕" w:cs="함초롬바탕"/>
          <w:color w:val="262626"/>
        </w:rPr>
        <w:t>멜기세덱과 예수 사이의 가장 위대한 인물인 모세는 히브리 민족과 이집트 왕가가 세계에 선사한 공동의 선물이었다. 만약 이크나톤이 모세만큼 다재다능하고 능력 있었으며, 그의 놀라운 종교적 지도력에 상응하는 정치적 천재성을 발휘했다면, 이집트는 그 시대의 위대한 유일신 신앙 국가가 되었을 것이다. 만약 그랬다면, 예수가 필사 생애의 대부분을 이집트에서 살았을 가능성도 희박하게나마 있다.</w:t>
      </w:r>
    </w:p>
    <w:p w14:paraId="4EB0F04B"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95:5.4 </w:t>
      </w:r>
      <w:r>
        <w:rPr>
          <w:rFonts w:ascii="함초롬바탕" w:eastAsia="함초롬바탕" w:hAnsi="함초롬바탕" w:cs="함초롬바탕"/>
          <w:color w:val="262626"/>
        </w:rPr>
        <w:t>역사상 어떤 왕도 이 놀라운 이크나톤만큼 체계적으로 한 나라 전체를 다신교에서 유일신 신앙으로 전환시키려 한 적이 없다. 이 젊은 통치자는 놀라운 결단력으로 과거와 단절하고, 이름을 바꾸고, 수도를 버리고, 완전히 새로운 도시를 세우며, 한 민족 전체를 위한 새로운 예술과 문학을 창조했다. 그러나 그는 너무 빨리 진행했다. 그는 자신이 떠난 뒤에 버틸 수 있는 것보다 더 많은 것을 세웠다. 또한, 그는 자신의 백성을 위한 물질적 안정과 번영을 충분히 제공하지 못했으며, 이 모든 것이, 뒤이어 고난과 억압의 홍수가 이집트인들을 휩쓸었을 때 그의 종교적 가르침에 불리하게 작용했다.</w:t>
      </w:r>
    </w:p>
    <w:p w14:paraId="74FF4FB3"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95:5.5 </w:t>
      </w:r>
      <w:r>
        <w:rPr>
          <w:rFonts w:ascii="함초롬바탕" w:eastAsia="함초롬바탕" w:hAnsi="함초롬바탕" w:cs="함초롬바탕"/>
          <w:color w:val="262626"/>
        </w:rPr>
        <w:t>이 놀랍도록 명확한 비전과 비범한 목적의 일관성을 가진 사람이 모세의 정치적 예지력을 가졌다면, 그는 서방 세계의 종교 진화와 진리의 계시의 역사를 완전히 바꿨을 것이다. 그의 생애 동안 그는 자신이 대체로 불신임했던 사제들의 활동을 억제할 수 있었지만, 그들은 비밀리에 그들의 제의를 유지하다가 이 젊은 왕이 권력을 떠나자마자 즉시 활동을 재개했다. 그리고 그들은 이집트의 모든 이후 문제들을 신속히 그의 통치 동안 세워진 유일신 신앙과 연관 지었다.</w:t>
      </w:r>
    </w:p>
    <w:p w14:paraId="01A179CC"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95:5.6 </w:t>
      </w:r>
      <w:r>
        <w:rPr>
          <w:rFonts w:ascii="함초롬바탕" w:eastAsia="함초롬바탕" w:hAnsi="함초롬바탕" w:cs="함초롬바탕"/>
          <w:color w:val="262626"/>
        </w:rPr>
        <w:t>이크나톤은 태양신의 외피 아래 유일신 신앙을 확립하려고 매우 지혜롭게 시도했다. 모든 신을 태양 숭배에 흡수하여 우주 아버지에 대한 예배에 접근하려는 이 결정은 살렘인 의사의 조언에 따른 것이었다. 이크나톤은 당시 존재하던 아톤 신앙의, 신의 부성과 모성에 관한 일반화된 교리들을 취하여, 인간과 하나님 사이의 친밀한 예배 관계를 인식하는 종교를 창조했다.</w:t>
      </w:r>
    </w:p>
    <w:p w14:paraId="2ACA2CA6"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95:5.7 </w:t>
      </w:r>
      <w:r>
        <w:rPr>
          <w:rFonts w:ascii="함초롬바탕" w:eastAsia="함초롬바탕" w:hAnsi="함초롬바탕" w:cs="함초롬바탕"/>
          <w:color w:val="262626"/>
        </w:rPr>
        <w:t>이크나톤은 아톤, 곧 태양신에 대한 외형적 숭배를 유지하면서도, 아톤의 창조주이자 모든 것의 최상 아버지이신 한 하나님을 위장된 방식으로 예배하도록 동료들을 이끌 만큼 지혜로웠다. 이 젊은 교사 왕은 많은 저서를 남긴 작가였으며, 서른한 장으로 이루어진 “한 하나님”이라는 제목의 책을 저술했는데, 이 책은 사제들이 권력을 되찾았을 때 완전히 파괴되었다. 이크나톤은 또한 백삼십칠 편의 찬송가를 썼으며, 그중 열두 편은 현재 히브리 저자들이 쓴 것으로 여겨지는 구약 성서의 시편에 보존되어 있다.</w:t>
      </w:r>
    </w:p>
    <w:p w14:paraId="291FB639"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95:5.8 </w:t>
      </w:r>
      <w:r>
        <w:rPr>
          <w:rFonts w:ascii="함초롬바탕" w:eastAsia="함초롬바탕" w:hAnsi="함초롬바탕" w:cs="함초롬바탕"/>
          <w:color w:val="262626"/>
        </w:rPr>
        <w:t>이크나톤의 종교에서 일상생활의 가장 중요한 단어는 “의로움”이었으며, 그는 옳은 행위의 개념을 국가 윤리뿐만 아니라 국제 윤리까지 포괄하도록 빠르게 확대했다. 이 시기는 놀라운 개인적인 경건의 시대였으며, 더 지적인 남녀들 사이에서 하나님을 찾고 그분을 알고자 하는 진정한 열망이 특징이었다. 당시 이집트에서는 사회적 지위나 부가 법 앞에서 아무런 이점도 제공하지 않았다. 이집트의 가정생활은 도덕적 문화를 보존하고 증진시키는 데 큰 역할을 했으며, 나중에 팔레스타인에서 유대인들의 훌륭한 가정생활에 영감을 제공했다.</w:t>
      </w:r>
    </w:p>
    <w:p w14:paraId="409E667C"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95:5.9 </w:t>
      </w:r>
      <w:r>
        <w:rPr>
          <w:rFonts w:ascii="함초롬바탕" w:eastAsia="함초롬바탕" w:hAnsi="함초롬바탕" w:cs="함초롬바탕"/>
          <w:color w:val="262626"/>
        </w:rPr>
        <w:t>이크나톤의 복음에서 치명적인 약점은 그의 가장 큰 진리, 즉 아톤이 이집트뿐만 아니라 “온 세상, 사람과 짐승들, 그리고 이 이집트 땅 외에 시리아와 쿠시까지 모든 외국 땅의 창조주이다. 그는 모두를 각자의 자리에 두고 모두에게 필요한 것을 공급한다”라는 가르침에 있었다. 이 신에 대한 개념은 높고 고상했지만, 그것은 국가주의적이지 않았다. 종교에서의 이러한 국제적 정서는 전장에서 이집트 군대의 사기를 높이는 데 실패했으며, 반면에 사제들에게는 젊은 왕과 그의 새로운 종교에 대항하는 효과적인 무기를 제공했다. 그는 후대의 히브리인들보다 훨씬 높은 신 개념을 가지고 있었지만, 그것은 국가 건설자의 목적을 충족시키기에는 너무 진보적이었다.</w:t>
      </w:r>
    </w:p>
    <w:p w14:paraId="17CE86F7"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95:5.10 </w:t>
      </w:r>
      <w:r>
        <w:rPr>
          <w:rFonts w:ascii="함초롬바탕" w:eastAsia="함초롬바탕" w:hAnsi="함초롬바탕" w:cs="함초롬바탕"/>
          <w:color w:val="262626"/>
        </w:rPr>
        <w:t>이크나톤이 세상을 떠나면서 유일신 신앙의 이상은 약화되었지만, 한 하나님에 대한 개념은 많은 사람들의 마음속에 여전히 남아 있었다. 이크나톤의 사위는 사제들과 함께 옛 신들을 숭배하는 쪽으로 돌아섰고, 자신의 이름을 투탕카멘으로 바꾸었다. 수도는 다시 테베로 돌아갔고, 사제들은 땅에서 풍요로워져 결국 이집트 전역의 칠분의 일을 차지하게 되었다. 이윽고 바로 이 사제 계층의 한 사람이 대담하게 왕관을 차지했다.</w:t>
      </w:r>
    </w:p>
    <w:p w14:paraId="691C80B4"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95:5.11 </w:t>
      </w:r>
      <w:r>
        <w:rPr>
          <w:rFonts w:ascii="함초롬바탕" w:eastAsia="함초롬바탕" w:hAnsi="함초롬바탕" w:cs="함초롬바탕"/>
          <w:color w:val="262626"/>
        </w:rPr>
        <w:t>그러나 사제들은 유일신 신앙의 물결을 완전히 이겨내지 못했다. 그들은 점점 더 자기들의 신들을 결합하고 이름을 이어 붙이지 않을 수 없었으며, 신들의 가족은 점점 더 축소되었다. 이크나톤은 하늘의 불타는 원반을 창조주 하나님과 연관지었으며, 이 생각은 젊은 개혁자가 세상을 떠난 뒤에도 오랫동안 사람들, 심지어 사제들 마음속에서 계속 불타올랐다. 유일신 신앙의 개념은 이집트와 세계에서 결코 사라지지 않았다. 그것은 바로 그 신성한 아버지, 곧 이크나톤이 이집트 전역의 숭배를 위해 그토록 열정적으로 선포했던 한 하나님의 창조자 아들이 도래할 때까지 계속되었다.</w:t>
      </w:r>
    </w:p>
    <w:p w14:paraId="05826478"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95:5.12 </w:t>
      </w:r>
      <w:r>
        <w:rPr>
          <w:rFonts w:ascii="함초롬바탕" w:eastAsia="함초롬바탕" w:hAnsi="함초롬바탕" w:cs="함초롬바탕"/>
          <w:color w:val="262626"/>
        </w:rPr>
        <w:t>이크나톤의 교리의 약점은 그가 너무나 진보된 종교를 제안했기 때문에, 교육받은 이집트인들만이 그의 가르침을 완전히 이해할 수 있었던 데 있었다. 일반 농업 노동자들은 그의 복음을 진정으로 이해하지 못했기 때문에, 사제들과 함께 이시스와 그녀의 배우자 오시리스의 옛 숭배로 돌아갈 준비가 되어 있었다. 오시리스는 어둠과 악의 신 세트의 손에 의해 잔혹하게 죽임을 당한 후 기적적으로 부활했다고 전해진다.</w:t>
      </w:r>
    </w:p>
    <w:p w14:paraId="7654F25C"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95:5.13 </w:t>
      </w:r>
      <w:r>
        <w:rPr>
          <w:rFonts w:ascii="함초롬바탕" w:eastAsia="함초롬바탕" w:hAnsi="함초롬바탕" w:cs="함초롬바탕"/>
          <w:color w:val="262626"/>
        </w:rPr>
        <w:t>모든 사람을 위한 불멸성에 대한 가르침은 이집트인들에게 너무 진보적이었다. 오직 왕들과 부유한 사람들만이 부활을 약속받았기 때문에, 그들은 심판의 날을 대비하여 무덤에 자신들의 시신을 신중히 방부 처리하고 보존했다. 그러나 이크나톤이 가르친 구원과 부활의 민주주의는 결국 승리했으며, 나중에 이집트인들은 말 못하는 동물들의 생존도 믿게 되었다.</w:t>
      </w:r>
    </w:p>
    <w:p w14:paraId="33E2980D"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95:5.14 </w:t>
      </w:r>
      <w:r>
        <w:rPr>
          <w:rFonts w:ascii="함초롬바탕" w:eastAsia="함초롬바탕" w:hAnsi="함초롬바탕" w:cs="함초롬바탕"/>
          <w:color w:val="262626"/>
        </w:rPr>
        <w:t>이 이집트 통치자가 자신의 백성에게 한 하나님을 예배하도록 강요하려는 노력이 실패한 것으로 보일지 모르지만, 그의 과업의 여파가 팔레스타인과 그리스에서 수 세기 동안 지속되었다는 사실은 기록되어야 하며, 그리하여 이집트는 나일 강의 진화 문화와 유프라테스 강의 계시된 종교를 서방의 모든 후속 민족에게 전달하는 역할을 했다.</w:t>
      </w:r>
    </w:p>
    <w:p w14:paraId="16F0027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95:5.15 </w:t>
      </w:r>
      <w:r>
        <w:rPr>
          <w:rFonts w:ascii="함초롬바탕" w:eastAsia="함초롬바탕" w:hAnsi="함초롬바탕" w:cs="함초롬바탕"/>
          <w:color w:val="262626"/>
        </w:rPr>
        <w:t>나일 계곡에서의 이 위대한 도덕적 발달과 영적 성장의 시대의 영광은 히브리 민족의 국가적 삶이 시작될 무렵에 급속히 사라지고 있었으며, 이집트에 머무는 동안 이 베두인들은 이 가르침의 많은 부분을 가지고 떠났으며, 이크나톤의 교리 중 많은 것을 자기들의 인종 종교 속에 영속시켰다.</w:t>
      </w:r>
    </w:p>
    <w:p w14:paraId="109B5D9C" w14:textId="77777777" w:rsidR="000E11C6" w:rsidRPr="00882CF5" w:rsidRDefault="000E11C6">
      <w:pPr>
        <w:spacing w:beforeLines="50" w:before="120"/>
        <w:jc w:val="both"/>
        <w:rPr>
          <w:rFonts w:ascii="함초롬바탕" w:eastAsia="함초롬바탕" w:hAnsi="함초롬바탕" w:cs="함초롬바탕"/>
        </w:rPr>
      </w:pPr>
    </w:p>
    <w:p w14:paraId="3362DD00" w14:textId="77777777" w:rsidR="000E11C6" w:rsidRPr="00882CF5" w:rsidRDefault="00000000" w:rsidP="00882CF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이란에서의 살렘 교리</w:t>
      </w:r>
    </w:p>
    <w:p w14:paraId="72C50CBB"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95:6.1 </w:t>
      </w:r>
      <w:r>
        <w:rPr>
          <w:rFonts w:ascii="함초롬바탕" w:eastAsia="함초롬바탕" w:hAnsi="함초롬바탕" w:cs="함초롬바탕"/>
          <w:color w:val="262626"/>
        </w:rPr>
        <w:t>팔레스타인에서 일부 멜기세덱 선교사들이 메소포타미아를 거쳐 이란 고원으로 이동했다. 오백 년 이상 동안 살렘 교사들은 이란에서 진전을 이루었으며, 온 나라가 멜기세덱 종교로 기울고 있을 때 정권 교체로 인해 격렬한 박해가 일어나 살렘 제의의 유일신 신앙 가르침이 사실상 끝나고 말았다. 아브라함의 언약 교리는 사실상 페르시아에서 사라졌지만, 도덕적 르네상스의 그 위대한 세기인 기원전 6세기에 조로아스터가 등장하여 꺼져가던 살렘 복음의 불씨를 되살렸다.</w:t>
      </w:r>
    </w:p>
    <w:p w14:paraId="0C8669EF"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95:6.2 </w:t>
      </w:r>
      <w:r>
        <w:rPr>
          <w:rFonts w:ascii="함초롬바탕" w:eastAsia="함초롬바탕" w:hAnsi="함초롬바탕" w:cs="함초롬바탕"/>
          <w:color w:val="262626"/>
        </w:rPr>
        <w:t>새 종교의 이 창시자는 활기차고 모험심 있는 젊은이로, 처음 메소포타미아의 우르로 순례를 갔을 때 칼리가스티아와 루시퍼 반란의 전통을 비롯한 다른 많은 전통을 배웠다. 우르에서 꿈을 꾼 후, 그는 북쪽 고향으로 돌아가 자기 민족의 종교를 개혁하기로 결심했다. 그는 정의의 하나님이라는 히브리 관념, 곧 신성에 대한 모세의 개념을 받아들였으며, 최고 신의 개념을 분명히 이해했다. 그래서 다른 모든 신들을 악마로 간주하고, 메소포타미아에서 들은 악령의 무리로 분류했다. 그는 우르에서 전해지는 일곱 주(主) 영의 이야기를 듣고, 아후라 마즈다를 우두머리로 하는 일곱 최고 신의 무리를 창조했다. 이 부차적 신들은 올바른 법, 선한 생각, 고귀한 통치, 거룩한 성품, 건강, 불멸의 이상화된 개념과 연결되었다.</w:t>
      </w:r>
    </w:p>
    <w:p w14:paraId="1B9A9D04"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95:6.3 </w:t>
      </w:r>
      <w:r>
        <w:rPr>
          <w:rFonts w:ascii="함초롬바탕" w:eastAsia="함초롬바탕" w:hAnsi="함초롬바탕" w:cs="함초롬바탕"/>
          <w:color w:val="262626"/>
        </w:rPr>
        <w:t>이 새로운 종교는 기도나 의식이 아닌 행동, 즉 일에 중심을 두었다. 그 하나님은 최상의 지혜를 지닌 존재이자 문명의 수호자였다. 이것은 악, 무활동, 그리고 퇴보에 맞서 싸우려는 전투적인 종교 철학이었다.</w:t>
      </w:r>
    </w:p>
    <w:p w14:paraId="158655DB"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95:6.4 </w:t>
      </w:r>
      <w:r>
        <w:rPr>
          <w:rFonts w:ascii="함초롬바탕" w:eastAsia="함초롬바탕" w:hAnsi="함초롬바탕" w:cs="함초롬바탕"/>
          <w:color w:val="262626"/>
        </w:rPr>
        <w:t>조로아스터는 불 숭배를 가르치지 않았으며, 불을 우주적이고 최고의 지배력을 지닌 순수하고 지혜로운 영의 상징으로 사용하려 했다. (너무나 사실이게도, 그의 후대 추종자들은 이 상징적인 불을 숭앙하고 예배하기까지 했다.) 결국 한 이란 왕자가 개종하면서 이 새로운 종교는 칼을 통해 확산되었다. 조로아스터는 자신이 “빛의 주의 진리”라고 믿었던 것을 위해 전투에서 영웅적으로 죽었다.</w:t>
      </w:r>
    </w:p>
    <w:p w14:paraId="5D987D43"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95:6.5 </w:t>
      </w:r>
      <w:r>
        <w:rPr>
          <w:rFonts w:ascii="함초롬바탕" w:eastAsia="함초롬바탕" w:hAnsi="함초롬바탕" w:cs="함초롬바탕"/>
          <w:color w:val="262626"/>
        </w:rPr>
        <w:t>조로아스터교는 달라마시아와 에덴의 일곱 주(主) 영에 대한 가르침을 영속시키는 유일한 유란시아 신조이다. 비록 삼위일체 개념을 진화시키지는 못했지만, 어떤 면에서는 칠중 하나님 개념에 접근했다. 원래의 조로아스터교는 순수한 이원론이 아니었다. 초기 가르침이 악을 선의 시간적 동격으로 묘사하기는 했지만, 악은 분명히 영원의 차원에서는 선이라는 궁극적 실체 안에 잠겨 있었다. 후대에 와서야 선과 악이 동등한 조건에서 다툰다는 믿음이 확산되었다.</w:t>
      </w:r>
    </w:p>
    <w:p w14:paraId="3E0A50DA"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95:6.6 </w:t>
      </w:r>
      <w:r>
        <w:rPr>
          <w:rFonts w:ascii="함초롬바탕" w:eastAsia="함초롬바탕" w:hAnsi="함초롬바탕" w:cs="함초롬바탕"/>
          <w:color w:val="262626"/>
        </w:rPr>
        <w:t>히브리 성서에 기록된 천국과 지옥의 전통, 그리고 악마 교리는 잔존하던 루시퍼와 칼리가스티아의 전통에 기초했지만, 주로 유대인들이 페르시아의 정치적·문화적 지배 아래 있을 때 조로아스터교도들에게서 유래했다. 조로아스터는 이집트인들처럼 “심판의 날”을 가르쳤으나, 그 사건을 세상의 종말과 연결시켰다.</w:t>
      </w:r>
    </w:p>
    <w:p w14:paraId="2CCC890C"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95:6.7 </w:t>
      </w:r>
      <w:r>
        <w:rPr>
          <w:rFonts w:ascii="함초롬바탕" w:eastAsia="함초롬바탕" w:hAnsi="함초롬바탕" w:cs="함초롬바탕"/>
          <w:color w:val="262626"/>
        </w:rPr>
        <w:t>페르시아에서 조로아스터교를 뒤이은 종교조차도 조로아스터교의 영향을 크게 받았다. 이란의 사제들이 조로아스터의 가르침을 전복하려 할 때, 그들은 고대의 미트라 숭배를 부활시켰다. 미트라교는 레반트와 지중해 지역 전역으로 퍼졌으며, 한동안 유대교와 그리스도교와 함께 공존했다. 조로아스터의 가르침은 세 위대한 종교, 곧 유대교와 그리스도교, 그리고 이들을 통해 이슬람교에 연속적으로 영향을 미쳤다.</w:t>
      </w:r>
    </w:p>
    <w:p w14:paraId="3DB260A2"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95:6.8 </w:t>
      </w:r>
      <w:r>
        <w:rPr>
          <w:rFonts w:ascii="함초롬바탕" w:eastAsia="함초롬바탕" w:hAnsi="함초롬바탕" w:cs="함초롬바탕"/>
          <w:color w:val="262626"/>
        </w:rPr>
        <w:t>그러나 조로아스터의 드높은 가르침과 고귀한 시편은 현대 파르시인들에 의해 왜곡되어, 그가 결코 용납하지 않았던 궤변과 죽은 자들에 대한 큰 두려움을 품은 신앙으로 변질되었다.</w:t>
      </w:r>
    </w:p>
    <w:p w14:paraId="7F32076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95:6.9 </w:t>
      </w:r>
      <w:r>
        <w:rPr>
          <w:rFonts w:ascii="함초롬바탕" w:eastAsia="함초롬바탕" w:hAnsi="함초롬바탕" w:cs="함초롬바탕"/>
          <w:color w:val="262626"/>
        </w:rPr>
        <w:t>이 위대한 인물은 기원전 6세기에 나타나 살렘의 빛이 완전히 그리고 최종적으로 꺼지는 것을 막고, 그토록 희미하게 타오르면서도 어두운 세상 속 인간에게 영생으로 이끄는 빛의 길을 보여 주던 독특한 사람들 중 한 명이었다.</w:t>
      </w:r>
    </w:p>
    <w:p w14:paraId="3D540C55" w14:textId="77777777" w:rsidR="000E11C6" w:rsidRPr="00882CF5" w:rsidRDefault="000E11C6">
      <w:pPr>
        <w:spacing w:beforeLines="50" w:before="120"/>
        <w:jc w:val="both"/>
        <w:rPr>
          <w:rFonts w:ascii="함초롬바탕" w:eastAsia="함초롬바탕" w:hAnsi="함초롬바탕" w:cs="함초롬바탕"/>
        </w:rPr>
      </w:pPr>
    </w:p>
    <w:p w14:paraId="5C69FF01" w14:textId="77777777" w:rsidR="000E11C6" w:rsidRPr="00882CF5" w:rsidRDefault="00000000" w:rsidP="00882CF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아라비아에서의 살렘 가르침</w:t>
      </w:r>
    </w:p>
    <w:p w14:paraId="6968B94E"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95:7.1 </w:t>
      </w:r>
      <w:r>
        <w:rPr>
          <w:rFonts w:ascii="함초롬바탕" w:eastAsia="함초롬바탕" w:hAnsi="함초롬바탕" w:cs="함초롬바탕"/>
          <w:color w:val="262626"/>
        </w:rPr>
        <w:t>멜기세덱의 한 하나님 교리는 비교적 최근에 아라비아 사막에 정착했다. 그리스에서처럼, 아라비아에서 살렘 선교사들은 과도한 조직화에 관한 마키벤타의 지침을 오해하여 실패했다. 그러나 군사력이나 민간의 강제로 복음을 확장하려는 모든 노력을 금한 그의 훈계에 대한 해석 때문에 방해를 받지는 않았다.</w:t>
      </w:r>
    </w:p>
    <w:p w14:paraId="7199CD69"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95:7.2 </w:t>
      </w:r>
      <w:r>
        <w:rPr>
          <w:rFonts w:ascii="함초롬바탕" w:eastAsia="함초롬바탕" w:hAnsi="함초롬바탕" w:cs="함초롬바탕"/>
          <w:color w:val="262626"/>
        </w:rPr>
        <w:t>멜기세덱의 가르침은 살렘과 매우 가까운 이 사막 지역에서조차, 중국이나 로마에서보다도 더 완전히 실패했다. 동방과 서방의 대부분의 민족이 각각 불교와 그리스도교를 받아들인 후에도, 아라비아 사막은 수천 년 동안 거의 변함이 없었다. 각 부족은 오래된 주물을 숭배했고, 많은 가정이 자기만의 가정신을 가지고 있었다. 바빌로니아의 이슈타르, 히브리의 야훼, 이란의 아후라, 그리고 그리스도교의 주 예수 그리스도의 아버지 사이에서 오랫동안 경쟁이 계속되었으나, 어떤 개념도 다른 것을 완전히 대체하지 못했다.</w:t>
      </w:r>
    </w:p>
    <w:p w14:paraId="346A1A73"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95:7.3 </w:t>
      </w:r>
      <w:r>
        <w:rPr>
          <w:rFonts w:ascii="함초롬바탕" w:eastAsia="함초롬바탕" w:hAnsi="함초롬바탕" w:cs="함초롬바탕"/>
          <w:color w:val="262626"/>
        </w:rPr>
        <w:t>아라비아 곳곳에는 한 하나님에 대한 희미한 개념을 간직한 가문과 씨족들이 있었다. 이들은 멜기세덱, 아브라함, 모세, 조로아스터의 전통을 소중히 지켰다. 예수의 복음을 받아들일 수 있었던 중심지들도 많았으나, 사막의 그리스도교 선교사들은 지중해 지역에서 활동한 타협적이고 혁신적인 선교사들과 달리, 매우 엄격하고 융통성이 없었다. 만약 예수의 추종자들이 “온 세상에 나가 복음을 전하라”는 그의 명령을 더 진지하게 받아들이고, 더 온유하고 포용적인 태도로 복음을 전했다면, 그리고 그들이 만들어낸 부수적인 사회적 요구들을 덜 엄격히 적용했다면, 아라비아를 포함한 많은 나라들이 기꺼이 목수의 아들의 단순한 복음을 받아들였을 것이다.</w:t>
      </w:r>
    </w:p>
    <w:p w14:paraId="6585776E"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95:7.4 </w:t>
      </w:r>
      <w:r>
        <w:rPr>
          <w:rFonts w:ascii="함초롬바탕" w:eastAsia="함초롬바탕" w:hAnsi="함초롬바탕" w:cs="함초롬바탕"/>
          <w:color w:val="262626"/>
        </w:rPr>
        <w:t>위대한 레반트의 유일신 신앙들이 아라비아에 뿌리내리지 못했음에도, 이 사막의 땅은 사회적 요구는 덜 엄격하지만 그럼에도 유일신을 믿는 신앙을 낳을 수 있는 능력을 지니고 있었다.</w:t>
      </w:r>
    </w:p>
    <w:p w14:paraId="4C43A601"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95:7.5 </w:t>
      </w:r>
      <w:r>
        <w:rPr>
          <w:rFonts w:ascii="함초롬바탕" w:eastAsia="함초롬바탕" w:hAnsi="함초롬바탕" w:cs="함초롬바탕"/>
          <w:color w:val="262626"/>
        </w:rPr>
        <w:t>원시적이고 조직되지 않은 사막의 신앙에서 부족적·인종적·국가적 성격을 가진 유일한 요소는, 거의 모든 아라비아 부족이 메카의 한 사원에 있는 특정한 검은 돌 주물에 독특하고도 일반적인 존경을 바쳤다는 점이었다. 이 공통된 접촉과 경외의 지점이 훗날 이슬람 종교의 확립으로 이어졌다. 화산의 영인 야훼가 유대 셈족에게 그러했던 것처럼, 카바의 돌은 그들의 아라비아 친족들에게 그러한 존재가 되었다.</w:t>
      </w:r>
    </w:p>
    <w:p w14:paraId="5A44558B" w14:textId="77777777" w:rsidR="000E11C6" w:rsidRPr="00882CF5"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95:7.6 </w:t>
      </w:r>
      <w:r>
        <w:rPr>
          <w:rFonts w:ascii="함초롬바탕" w:eastAsia="함초롬바탕" w:hAnsi="함초롬바탕" w:cs="함초롬바탕"/>
          <w:color w:val="262626"/>
        </w:rPr>
        <w:t>이슬람의 힘은 알라를 유일한 신으로 분명하고 확정적으로 제시한 데 있었다. 그 약점은 군사력과 그 확산을 결합시켰고, 여성을 비하한 데 있었다. 그러나 이슬람은 “보이지 않는 것과 보이는 것을 아시는 분, 자비롭고 인자하신 분”으로서의 한 우주 신의 개념을 굳건히 지켜왔다. “진실로 하나님은 모든 사람에게 풍성히 선하시다.” “내가 병들면 나를 고치시는 이는 그이시다.” “세 사람이 함께 말할 때마다 하나님은 넷째로 계신다.” 그는 “처음이자 마지막이며, 또한 보이는 분이자 숨겨진 분”이 아닌가?</w:t>
      </w:r>
    </w:p>
    <w:p w14:paraId="0A92A5E4" w14:textId="77777777" w:rsidR="000E11C6"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95:7.7 </w:t>
      </w:r>
      <w:r>
        <w:rPr>
          <w:rFonts w:ascii="함초롬바탕" w:eastAsia="함초롬바탕" w:hAnsi="함초롬바탕" w:cs="함초롬바탕"/>
          <w:i/>
          <w:iCs/>
          <w:color w:val="6B5A45"/>
        </w:rPr>
        <w:t>[네바돈의 한 멜기세덱이 발표함.]</w:t>
      </w:r>
    </w:p>
    <w:p w14:paraId="36F2E0FD" w14:textId="77777777" w:rsidR="000E11C6" w:rsidRDefault="000E11C6">
      <w:pPr>
        <w:spacing w:beforeLines="50" w:before="120"/>
        <w:jc w:val="both"/>
        <w:rPr>
          <w:rFonts w:ascii="함초롬바탕" w:eastAsia="함초롬바탕" w:hAnsi="함초롬바탕" w:cs="함초롬바탕"/>
        </w:rPr>
      </w:pPr>
    </w:p>
    <w:p w14:paraId="1EAE167D" w14:textId="77777777" w:rsidR="000E11C6" w:rsidRPr="00882CF5" w:rsidRDefault="000E11C6">
      <w:pPr>
        <w:spacing w:beforeLines="50" w:before="120"/>
        <w:jc w:val="both"/>
        <w:rPr>
          <w:rFonts w:ascii="함초롬바탕" w:eastAsia="함초롬바탕" w:hAnsi="함초롬바탕" w:cs="함초롬바탕"/>
        </w:rPr>
      </w:pPr>
    </w:p>
    <w:p w14:paraId="17A18551" w14:textId="77777777" w:rsidR="000E11C6" w:rsidRDefault="00000000" w:rsidP="00532AF2">
      <w:pPr>
        <w:pStyle w:val="1"/>
        <w:keepNext/>
        <w:pageBreakBefore/>
        <w:pBdr>
          <w:bottom w:val="double" w:sz="6" w:space="10" w:color="B08D57"/>
        </w:pBdr>
        <w:spacing w:before="600" w:after="360"/>
        <w:jc w:val="center"/>
      </w:pPr>
      <w:bookmarkStart w:id="96" w:name="paper096"/>
      <w:r>
        <w:rPr>
          <w:rFonts w:ascii="함초롬바탕" w:eastAsia="함초롬바탕" w:hAnsi="함초롬바탕" w:cs="함초롬바탕"/>
          <w:color w:val="B08D57"/>
          <w:spacing w:val="40"/>
          <w:sz w:val="24"/>
          <w:szCs w:val="24"/>
        </w:rPr>
        <w:t>제96편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야훼—히브리인들의 하나님</w:t>
      </w:r>
      <w:bookmarkEnd w:id="96"/>
    </w:p>
    <w:p w14:paraId="2A8427FA" w14:textId="77777777" w:rsidR="000E11C6" w:rsidRPr="00532AF2" w:rsidRDefault="000E11C6" w:rsidP="00532AF2">
      <w:pPr>
        <w:spacing w:beforeLines="50" w:before="120"/>
        <w:jc w:val="both"/>
      </w:pPr>
    </w:p>
    <w:p w14:paraId="2AFE7A76"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96:0.1 </w:t>
      </w:r>
      <w:r>
        <w:rPr>
          <w:rFonts w:ascii="함초롬바탕" w:eastAsia="함초롬바탕" w:hAnsi="함초롬바탕" w:cs="함초롬바탕"/>
          <w:color w:val="262626"/>
        </w:rPr>
        <w:t>신을 구상함에 있어, 사람은 먼저 모든 신들을 포함하고, 그다음 모든 외래의 신들을 자기 부족의 신에게 종속시키며, 마지막으로 최종적이고 최상의 가치를 지닌 한 분 하나님을 제외한 모든 신을 배제한다. 유대인들은 모든 신들을 이스라엘의 주 하나님이라는 더욱 숭고한 개념으로 종합하였다. 힌두교인들도 마찬가지로 자신들의 다양한 신들을 리그베다에 묘사된 “신들의 하나의 영성”으로 결합시켰고, 메소포타미아인들은 그들의 신들을 벨-마르둑의 더욱 중앙집중화된 개념으로 축소시켰다. 이러한 유일신 신앙 사상들은 팔레스타인의 살렘에 마키벤타 멜기세덱이 출현한 후 얼마 지나지 않아 전 세계에 걸쳐 성숙되었다. 그러나 신에 대한 멜기세덱의 개념은 포함, 종속, 배제의 진화적 철학과는 달랐으며, 그것은 오로지 창조적 권능에 기초하였고 메소포타미아, 인도, 이집트의 가장 높은 신 개념들에 곧 영향을 미쳤다.</w:t>
      </w:r>
    </w:p>
    <w:p w14:paraId="7FACD622"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96:0.2 </w:t>
      </w:r>
      <w:r>
        <w:rPr>
          <w:rFonts w:ascii="함초롬바탕" w:eastAsia="함초롬바탕" w:hAnsi="함초롬바탕" w:cs="함초롬바탕"/>
          <w:color w:val="262626"/>
        </w:rPr>
        <w:t>살렘의 종교는 켄 사람들과 여러 다른 가나안 부족들에 의해 전통으로 존경받았다. 그리고 이것이 멜기세덱이 육신화한 목적들 중 하나였다. 즉 한 분 하나님에 대한 종교가 육성되어, 그 한 분 하나님의 아들이 지상에 증여될 길을 예비하도록 하기 위함이었다. 미가엘은 그가 출현할 수 있는 우주 아버지를 믿는 민족이 존재할 때까지는 유란시아에 오기 어려웠다.</w:t>
      </w:r>
    </w:p>
    <w:p w14:paraId="249FCB5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96:0.3 </w:t>
      </w:r>
      <w:r>
        <w:rPr>
          <w:rFonts w:ascii="함초롬바탕" w:eastAsia="함초롬바탕" w:hAnsi="함초롬바탕" w:cs="함초롬바탕"/>
          <w:color w:val="262626"/>
        </w:rPr>
        <w:t>살렘의 종교는 팔레스타인의 켄 사람들 사이에서 그들의 신조로 지속되었고, 이 종교는 나중에 히브리인들이 채택하면서, 첫째로는 이집트의 도덕적 가르침들에 의해, 나중에는 바빌론의 신학적 사상에 의해, 그리고 마지막으로는 이란의 선악 개념들에 의해 영향을 받았다. 사실상 히브리 종교는 아브라함과 마키벤타 멜기세덱 사이의 언약에 근거하고 있고, 진화적으로는 여러 독특한 상황적 환경들의 결과이지만, 문화적으로는 레반트 전역의 종교, 도덕성, 철학으로부터 자유롭게 차용하였다. 이집트, 메소포타미아, 이란의 도덕성과 종교적 사상의 많은 부분이 히브리 종교를 통해 서방 민족들에게 전달되었다.</w:t>
      </w:r>
    </w:p>
    <w:p w14:paraId="2147AABC" w14:textId="77777777" w:rsidR="000E11C6" w:rsidRPr="00532AF2" w:rsidRDefault="000E11C6">
      <w:pPr>
        <w:spacing w:beforeLines="50" w:before="120"/>
        <w:jc w:val="both"/>
        <w:rPr>
          <w:rFonts w:ascii="함초롬바탕" w:eastAsia="함초롬바탕" w:hAnsi="함초롬바탕" w:cs="함초롬바탕"/>
        </w:rPr>
      </w:pPr>
    </w:p>
    <w:p w14:paraId="556DACA3" w14:textId="77777777" w:rsidR="000E11C6" w:rsidRPr="00532AF2" w:rsidRDefault="00000000" w:rsidP="00532AF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셈족의 신 개념들</w:t>
      </w:r>
    </w:p>
    <w:p w14:paraId="6B84C7D9"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96:1.1 </w:t>
      </w:r>
      <w:r>
        <w:rPr>
          <w:rFonts w:ascii="함초롬바탕" w:eastAsia="함초롬바탕" w:hAnsi="함초롬바탕" w:cs="함초롬바탕"/>
          <w:color w:val="262626"/>
        </w:rPr>
        <w:t>초기 셈족은 모든 것에 영이 깃들어 있다고 여겼다. 동물과 식물 세계의 영들, 연간 영들, 자손의 주(主)가 있었으며, 불, 물, 공기의 영들이 있었다. 두려워하고 숭배해야 할 진정한 영들의 신단이었다. 그리고 우주 창조자에 관한 멜기세덱의 가르침은 이러한 종속적인 영들이나 자연신들에 대한 믿음을 완전히 파괴하지는 못했다.</w:t>
      </w:r>
    </w:p>
    <w:p w14:paraId="5FF3B97B"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96:1.2 </w:t>
      </w:r>
      <w:r>
        <w:rPr>
          <w:rFonts w:ascii="함초롬바탕" w:eastAsia="함초롬바탕" w:hAnsi="함초롬바탕" w:cs="함초롬바탕"/>
          <w:color w:val="262626"/>
        </w:rPr>
        <w:t>히브리인들이 다신교에서 택일신교를 거쳐 유일신 신앙으로 진보한 것은 끊어지지 않고 연속적인 개념적 발달이 아니었다. 그들은 신 개념들의 진화 과정에서 많은 퇴보를 체험했고, 어떤 한 시대에도 셈족 신자들의 다른 집단들 사이에는 하나님에 대한 다양한 관념들이 존재했다. 때때로 그들의 하나님 개념들에 수많은 용어들이 적용되었고, 혼란을 방지하기 위해 이러한 다양한 신의 칭호들이 유대 신학의 진화와 관련하여 정의될 것이다.</w:t>
      </w:r>
    </w:p>
    <w:p w14:paraId="241F8205"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96:1.3 </w:t>
      </w:r>
      <w:r>
        <w:rPr>
          <w:rFonts w:ascii="함초롬바탕" w:eastAsia="함초롬바탕" w:hAnsi="함초롬바탕" w:cs="함초롬바탕"/>
          <w:color w:val="262626"/>
        </w:rPr>
        <w:t>1. 야훼는 호렙산, 즉 시나이 화산과 이 신 개념을 연관시킨 남부 팔레스타인 부족들의 신이었다. 야훼는 셈족 부족들과 민족들의 관심을 끌고 숭배를 받았던 수백, 수천의 자연신들 중 하나에 불과했다.</w:t>
      </w:r>
    </w:p>
    <w:p w14:paraId="67CBC797"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96:1.4 </w:t>
      </w:r>
      <w:r>
        <w:rPr>
          <w:rFonts w:ascii="함초롬바탕" w:eastAsia="함초롬바탕" w:hAnsi="함초롬바탕" w:cs="함초롬바탕"/>
          <w:color w:val="262626"/>
        </w:rPr>
        <w:t>2. 엘 엘리온. 멜기세덱이 살렘에 머문 후 수 세기 동안 그의 신에 대한 교리는 다양한 형태로 존속되었으나 일반적으로 엘 엘리온, 즉 하늘의 지고자 하나님이라는 용어로 표현되었다. 아브라함의 직계 후손들을 포함한 많은 셈족이 때때로 야훼와 엘 엘리온을 둘 다 예배하였다.</w:t>
      </w:r>
    </w:p>
    <w:p w14:paraId="0FB4DA87"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96:1.5 </w:t>
      </w:r>
      <w:r>
        <w:rPr>
          <w:rFonts w:ascii="함초롬바탕" w:eastAsia="함초롬바탕" w:hAnsi="함초롬바탕" w:cs="함초롬바탕"/>
          <w:color w:val="262626"/>
        </w:rPr>
        <w:t>3. 엘 샤다이. 엘 샤다이가 무엇을 나타냈는지 설명하기는 어렵다. 하나님에 대한 이 관념은 아메네모페의 「지혜의 책」의 가르침들에서 파생되고 이크나톤의 아톤 교리에 의해 수정되며 엘 엘리온의 개념에 구현된 멜기세덱의 가르침들에 의해 더욱 영향을 받은 복합물이었다. 그러나 엘 샤다이의 개념이 히브리인의 마음에 스며들면서, 그것은 사막의 야훼 믿음으로 철저히 물들었다.</w:t>
      </w:r>
    </w:p>
    <w:p w14:paraId="28302B63"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96:1.6 </w:t>
      </w:r>
      <w:r>
        <w:rPr>
          <w:rFonts w:ascii="함초롬바탕" w:eastAsia="함초롬바탕" w:hAnsi="함초롬바탕" w:cs="함초롬바탕"/>
          <w:color w:val="262626"/>
        </w:rPr>
        <w:t>이 시대 종교의 지배적 관념들 중 하나는 신성한 섭리에 대한 이집트 개념, 즉 물질적 번영이 엘 샤다이를 섬기는 데 대한 보상이라는 가르침이었다.</w:t>
      </w:r>
    </w:p>
    <w:p w14:paraId="5AFD2D3C"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96:1.7 </w:t>
      </w:r>
      <w:r>
        <w:rPr>
          <w:rFonts w:ascii="함초롬바탕" w:eastAsia="함초롬바탕" w:hAnsi="함초롬바탕" w:cs="함초롬바탕"/>
          <w:color w:val="262626"/>
        </w:rPr>
        <w:t>4. 엘. 이 모든 용어상의 혼란과 개념의 모호함 가운데, 많은 독실한 신자들은 진화하는 이러한 신성에 대한 모든 관념들을 진심으로 예배하려고 애썼고, 이 복합적인 신을 엘이라고 부르는 관행이 생겨났다. 그리고 이 용어는 그 밖의 다른 베두인 자연신들까지 포함하였다.</w:t>
      </w:r>
    </w:p>
    <w:p w14:paraId="3DBD4072"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96:1.8 </w:t>
      </w:r>
      <w:r>
        <w:rPr>
          <w:rFonts w:ascii="함초롬바탕" w:eastAsia="함초롬바탕" w:hAnsi="함초롬바탕" w:cs="함초롬바탕"/>
          <w:color w:val="262626"/>
        </w:rPr>
        <w:t>5. 엘로힘. 키쉬와 우르에는 아담과 멜기세덱 시대의 전통들에 기초한 셋이 하나인 하나님 개념을 가르치는 수메르-칼데아 집단들이 오랫동안 존속하였다. 이 교리는 이집트로 전파되었고, 그곳에서 이 삼위일체는 엘로힘이라는 이름으로, 단수로는 엘로아로 예배되었다. 이집트의 철학계와 나중에 히브리 혈통의 알렉산드리아 교사들은 이러한 복수적 하나님들의 통일성을 가르쳤고, 출애굽 당시 모세의 조언자들 중 많은 이가 이 삼위일체를 믿었다. 그러나 삼위일체적 엘로힘의 개념은 그들이 바빌로니아인들의 정치적 영향력 아래 들어간 후에야 비로소 히브리 신학의 진정한 일부가 되었다.</w:t>
      </w:r>
    </w:p>
    <w:p w14:paraId="205E339A"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96:1.9 </w:t>
      </w:r>
      <w:r>
        <w:rPr>
          <w:rFonts w:ascii="함초롬바탕" w:eastAsia="함초롬바탕" w:hAnsi="함초롬바탕" w:cs="함초롬바탕"/>
          <w:color w:val="262626"/>
        </w:rPr>
        <w:t>6. 다양한 이름들. 셈족은 그들의 신의 이름을 말하는 것을 싫어했고, 따라서 그들은 때때로 수많은 호칭들을 사용하였다. 가령 하나님의 영, 주, 주의 천사, 전능자, 거룩하신 이, 지고자, 아도나이, 옛적부터 늘 계신 이, 이스라엘의 주 하나님, 하늘과 땅의 창조주, 키리오스, 야, 만군의 주, 그리고 하늘에 계신 아버지 등이었다.</w:t>
      </w:r>
    </w:p>
    <w:p w14:paraId="58EE5AC8"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96:1.10 </w:t>
      </w:r>
      <w:r>
        <w:rPr>
          <w:rFonts w:ascii="함초롬바탕" w:eastAsia="함초롬바탕" w:hAnsi="함초롬바탕" w:cs="함초롬바탕"/>
          <w:color w:val="262626"/>
        </w:rPr>
        <w:t>여호와는 최근에 야훼의 완성된 개념을 지칭하기 위해 사용된 용어인데, 이 개념은 긴 히브리인의 체험 속에서 최종적으로 진화되었다. 그러나 여호와라는 이름은 예수 시대로부터 천오백 년 후까지 사용되지 않았다.</w:t>
      </w:r>
    </w:p>
    <w:p w14:paraId="4B1DA191"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96:1.11 </w:t>
      </w:r>
      <w:r>
        <w:rPr>
          <w:rFonts w:ascii="함초롬바탕" w:eastAsia="함초롬바탕" w:hAnsi="함초롬바탕" w:cs="함초롬바탕"/>
          <w:color w:val="262626"/>
        </w:rPr>
        <w:t>기원전 약 2000년까지 시나이산은 간헐적으로 활동하는 화산이었고, 이스라엘인들이 이 지역에 머물던 시기까지도 때때로 분화가 일어났다. 불과 연기는 이 화산의 분출과 관련된 천둥 같은 폭발음과 함께 주변 지역의 베두인들에게 깊은 인상을 주고 경외감을 불러일으켰으며, 그들로 하여금 야훼를 크게 두려워하게 만들었다. 호렙산의 이 영은 나중에 히브리 셈족의 신이 되었고, 그들은 결국 그를 다른 모든 신들보다 위에 있는 최상의 존재로 믿게 되었다.</w:t>
      </w:r>
    </w:p>
    <w:p w14:paraId="4ACC1BA1"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96:1.12 </w:t>
      </w:r>
      <w:r>
        <w:rPr>
          <w:rFonts w:ascii="함초롬바탕" w:eastAsia="함초롬바탕" w:hAnsi="함초롬바탕" w:cs="함초롬바탕"/>
          <w:color w:val="262626"/>
        </w:rPr>
        <w:t>가나안인들은 오랫동안 야훼를 숭배해 왔고, 켄 사람들 중 많은 이가 살렘 종교의 상위 신인 엘 엘리온을 어느 정도 믿었지만, 가나안인들 대다수는 옛 부족 신들의 숭배에 느슨하게 매달려 있었다. 그들은 행성 간의 하나님까지는 아니더라도 국제적인 하나님을 위해 자기 민족의 신들을 포기할 마음이 거의 없었다. 그들은 우주적 신에 대한 마음을 갖지 못했고, 따라서 이 부족들은 야훼와, 시나이 화산의 영에 대한 베두인 목자들의 개념을 상징하는 은과 금으로 된 송아지들을 포함한 그들의 부족 신들을 계속 숭배하였다.</w:t>
      </w:r>
    </w:p>
    <w:p w14:paraId="134CD52B"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96:1.13 </w:t>
      </w:r>
      <w:r>
        <w:rPr>
          <w:rFonts w:ascii="함초롬바탕" w:eastAsia="함초롬바탕" w:hAnsi="함초롬바탕" w:cs="함초롬바탕"/>
          <w:color w:val="262626"/>
        </w:rPr>
        <w:t>시리아인들은 그들의 신들을 숭배하면서도 히브리인들의 야훼를 믿었는데, 그들의 예언자들이 시리아 왕에게 말하기를, “그들의 신들은 산의 신들이므로 우리보다 강했습니다. 그러나 평지에서 그들과 싸우면 분명히 우리가 더 강할 것입니다”라고 하였다.</w:t>
      </w:r>
    </w:p>
    <w:p w14:paraId="059A98C2"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96:1.14 </w:t>
      </w:r>
      <w:r>
        <w:rPr>
          <w:rFonts w:ascii="함초롬바탕" w:eastAsia="함초롬바탕" w:hAnsi="함초롬바탕" w:cs="함초롬바탕"/>
          <w:color w:val="262626"/>
        </w:rPr>
        <w:t>사람이 문화에서 진보함에 따라, 더 작은 신들은 최고 신에게 종속된다. 위대한 주피터는 단지 감탄사로만 남아 있다. 유일신 신앙을 가진 이들은 그들의 종속적인 신들을 영들, 악마들, 운명의 여신들, 네레이드, 요정, 브라우니, 난쟁이, 밴시, 그리고 사악한 눈으로 간직한다. 히브리인들은 택일신교를 거쳤고 야훼 외의 다른 신들의 존재를 오랫동안 믿었지만, 이 외래 신들이 야훼에게 종속된다고 점점 더 믿게 되었다. 그들은 아모리족의 신인 그모스의 실제성을 인정했지만, 그가 야훼에게 종속된다고 주장하였다.</w:t>
      </w:r>
    </w:p>
    <w:p w14:paraId="16E2FE8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96:1.15 </w:t>
      </w:r>
      <w:r>
        <w:rPr>
          <w:rFonts w:ascii="함초롬바탕" w:eastAsia="함초롬바탕" w:hAnsi="함초롬바탕" w:cs="함초롬바탕"/>
          <w:color w:val="262626"/>
        </w:rPr>
        <w:t>야훼에 대한 관념은 하나님에 대한 모든 필사자 이론들 중에서 가장 광범위한 발달을 겪었다. 그것의 점진적 진화는 아시아에서의 붓다 개념의 변형과만 비교될 수 있는데, 이것은 결국 우주 절대자의 개념으로 이끌었고, 야훼 개념은 마침내 우주 아버지의 관념으로 이끌었다. 그러나 역사적 사실로서, 유대인들이 호렙산의 부족 신에서 후대의 사랑 많고 자비로운 창조자 아버지로 신에 대한 견해를 그렇게 바꾸었을지라도, 그들은 그의 이름을 바꾸지 않았다는 것을 이해해야 한다. 그들은 계속해서 이렇게 진화하는 신의 개념을 야훼라고 불렀다.</w:t>
      </w:r>
    </w:p>
    <w:p w14:paraId="1D4C4A48" w14:textId="77777777" w:rsidR="000E11C6" w:rsidRPr="00532AF2" w:rsidRDefault="000E11C6">
      <w:pPr>
        <w:spacing w:beforeLines="50" w:before="120"/>
        <w:jc w:val="both"/>
        <w:rPr>
          <w:rFonts w:ascii="함초롬바탕" w:eastAsia="함초롬바탕" w:hAnsi="함초롬바탕" w:cs="함초롬바탕"/>
        </w:rPr>
      </w:pPr>
    </w:p>
    <w:p w14:paraId="12CA6495" w14:textId="77777777" w:rsidR="000E11C6" w:rsidRPr="00532AF2" w:rsidRDefault="00000000" w:rsidP="00532AF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셈 민족들</w:t>
      </w:r>
    </w:p>
    <w:p w14:paraId="798152FC"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96:2.1 </w:t>
      </w:r>
      <w:r>
        <w:rPr>
          <w:rFonts w:ascii="함초롬바탕" w:eastAsia="함초롬바탕" w:hAnsi="함초롬바탕" w:cs="함초롬바탕"/>
          <w:color w:val="262626"/>
        </w:rPr>
        <w:t>동방의 셈족은 비옥한 초승달 지대의 동부 지역들을 침입하여 그곳에서 바빌로니아인들과 연합한, 잘 조직되고 잘 이끌어진 기마병들이었다. 우르 근처의 칼데아인들은 동방 셈족 중에서 가장 진보된 사람들에 속했다. 페니키아인들은 지중해 연안을 따라 팔레스타인의 서부 지역을 보유한, 혼합된 셈족의 우수하고 잘 조직된 집단이었다. 인종적으로 셈족은 유란시아 민족들 중에서 가장 혼합된 사람들에 속했으며, 아홉 세계 인종 거의 모두로부터 유전적 요소들을 포함하고 있었다.</w:t>
      </w:r>
    </w:p>
    <w:p w14:paraId="715989DA"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96:2.2 </w:t>
      </w:r>
      <w:r>
        <w:rPr>
          <w:rFonts w:ascii="함초롬바탕" w:eastAsia="함초롬바탕" w:hAnsi="함초롬바탕" w:cs="함초롬바탕"/>
          <w:color w:val="262626"/>
        </w:rPr>
        <w:t>아라비아 셈족은 “젖과 꿀이 흐르는” 북쪽의 약속의 땅으로 거듭 싸워 들어갔지만, 더 잘 조직되고 더 고도로 문명화된 북쪽 셈족과 히타이트족에 의해 그만큼 자주 쫓겨났다. 나중에, 특히 심한 기근 동안, 이 방랑하는 베두인들이 이집트 공공사업의 계약 노동자로 대거 이집트에 들어갔으나, 나일 계곡의 평범하고 짓밟힌 노동자들의 힘든 일상적 노역에서 노예가 되는 쓰라린 체험을 하게 되었다.</w:t>
      </w:r>
    </w:p>
    <w:p w14:paraId="130A573A"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96:2.3 </w:t>
      </w:r>
      <w:r>
        <w:rPr>
          <w:rFonts w:ascii="함초롬바탕" w:eastAsia="함초롬바탕" w:hAnsi="함초롬바탕" w:cs="함초롬바탕"/>
          <w:color w:val="262626"/>
        </w:rPr>
        <w:t>마키벤타 멜기세덱과 아브라함의 시대 이후에야 비로소 특정 셈족 부족들이, 그들의 독특한 종교적 신앙들 때문에, 이스라엘 자손이라고 불렸고 나중에는 히브리인, 유대인, 그리고 “선택받은 민족”이라고 불렸다. 아브라함은 모든 히브리인의 인종적 아버지가 아니었으며, 심지어 이집트에서 포로로 잡힌 모든 베두인 셈족의 조상도 아니었다. 사실, 이집트에서 나온 그의 자손이 후대 유대 민족의 핵심을 형성했지만, 이스라엘 씨족에 편입된 남자와 여자의 압도적 다수는 이집트에 머문 적이 없었다. 그들은 아브라함의 자손들과 이집트에서 온 그들의 셈족 동료들이 북부 아라비아를 통해 여행할 때 모세의 지도력을 따르기로 선택한 단지 동료 유목민들이었다.</w:t>
      </w:r>
    </w:p>
    <w:p w14:paraId="0EC0F642"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96:2.4 </w:t>
      </w:r>
      <w:r>
        <w:rPr>
          <w:rFonts w:ascii="함초롬바탕" w:eastAsia="함초롬바탕" w:hAnsi="함초롬바탕" w:cs="함초롬바탕"/>
          <w:color w:val="262626"/>
        </w:rPr>
        <w:t>지고자 엘 엘리온과 신앙을 통한 신성한 은총의 언약에 관한 멜기세덱의 가르침은, 곧 히브리 민족을 형성하게 될 셈족 민족들이 이집트에서 노예가 되었을 때 대체로 잊혀졌다. 그러나 이 포로 기간 내내 이 아라비아 유목민들은 야훼를 그들의 인종적 신으로 믿는 잔존하는 전통적 믿음을 유지하였다.</w:t>
      </w:r>
    </w:p>
    <w:p w14:paraId="1BB3FF9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96:2.5 </w:t>
      </w:r>
      <w:r>
        <w:rPr>
          <w:rFonts w:ascii="함초롬바탕" w:eastAsia="함초롬바탕" w:hAnsi="함초롬바탕" w:cs="함초롬바탕"/>
          <w:color w:val="262626"/>
        </w:rPr>
        <w:t>야훼는 백 개가 넘는 별개의 아라비아 부족들에 의해 숭배되었고, 이집트의 더 교육받은 계층, 히브리와 이집트 혼합 혈통을 포함한 계층 사이에 지속된 멜기세덱의 엘 엘리온 개념의 약간의 흔적을 제외하고는, 히브리 포로 노예들의 일반 대중의 종교는 마법과 희생으로 된 옛 야훼 의식의 수정된 형태였다.</w:t>
      </w:r>
    </w:p>
    <w:p w14:paraId="6360435A" w14:textId="77777777" w:rsidR="000E11C6" w:rsidRPr="00532AF2" w:rsidRDefault="000E11C6">
      <w:pPr>
        <w:spacing w:beforeLines="50" w:before="120"/>
        <w:jc w:val="both"/>
        <w:rPr>
          <w:rFonts w:ascii="함초롬바탕" w:eastAsia="함초롬바탕" w:hAnsi="함초롬바탕" w:cs="함초롬바탕"/>
        </w:rPr>
      </w:pPr>
    </w:p>
    <w:p w14:paraId="7F04C030" w14:textId="77777777" w:rsidR="000E11C6" w:rsidRPr="00532AF2" w:rsidRDefault="00000000" w:rsidP="00532AF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비길 데 없는 모세</w:t>
      </w:r>
    </w:p>
    <w:p w14:paraId="744DF23D"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96:3.1 </w:t>
      </w:r>
      <w:r>
        <w:rPr>
          <w:rFonts w:ascii="함초롬바탕" w:eastAsia="함초롬바탕" w:hAnsi="함초롬바탕" w:cs="함초롬바탕"/>
          <w:color w:val="262626"/>
        </w:rPr>
        <w:t>최상 창조주에 대한 히브리인들의 개념들과 이상들의 진화는 위대한 지도자, 교사, 조직자인 모세의 지도 아래 셈족이 이집트를 떠난 때로 거슬러 올라간다. 그의 어머니는 이집트 왕족이었고, 그의 아버지는 정부와 베두인 포로들 사이의 셈족 연락 장교였다. 모세는 이렇게 우수한 인종적 근원에서 파생된 자질들을 소유하였다. 그의 조상이 너무나 고도로 혼합되어 있어서 그를 어느 한 인종 집단으로 분류하는 것은 불가능하다. 만일 그가 이 혼합된 유형이 아니었다면, 그는 결국 그의 지도력 아래 이집트에서 아라비아 사막으로 도망친 베두인 셈족과 연합하게 된 다양한 무리를 관리할 수 있게 한 그 특이한 다재다능함과 적응력을 결코 보여주지 못했을 것이다.</w:t>
      </w:r>
    </w:p>
    <w:p w14:paraId="6D52F14A"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96:3.2 </w:t>
      </w:r>
      <w:r>
        <w:rPr>
          <w:rFonts w:ascii="함초롬바탕" w:eastAsia="함초롬바탕" w:hAnsi="함초롬바탕" w:cs="함초롬바탕"/>
          <w:color w:val="262626"/>
        </w:rPr>
        <w:t>나일 왕국의 문화의 유혹에도 불구하고, 모세는 그의 아버지 민족과 함께 운명을 같이하기로 결정했다. 이 위대한 조직자가 그의 아버지 민족을 궁극적으로 해방시키려는 계획을 수립하고 있을 때, 베두인 포로들은 그 이름에 합당한 종교를 거의 갖고 있지 않았다. 그들은 사실상 하나님에 대한 진정한 개념이 없었고 세상에서 희망이 없었다.</w:t>
      </w:r>
    </w:p>
    <w:p w14:paraId="21FF89B6"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96:3.3 </w:t>
      </w:r>
      <w:r>
        <w:rPr>
          <w:rFonts w:ascii="함초롬바탕" w:eastAsia="함초롬바탕" w:hAnsi="함초롬바탕" w:cs="함초롬바탕"/>
          <w:color w:val="262626"/>
        </w:rPr>
        <w:t>어떤 지도자도 더 버림받고, 낙담하고, 의기소침하고, 무지한 인간 집단을 개혁하고 고양시키려고 시도한 적이 없었다. 그러나 이 노예들은 그들의 유전적 혈통 속에 발달의 잠재적 가능성을 지니고 있었고, 반란의 날과 자유를 위한 투쟁을 준비하기 위해 모세에 의해 훈련받은 충분한 수의 교육받은 지도자들이 있어서 유능한 조직자들의 단체를 구성하였다. 이 우수한 사람들은 그들의 민족의 토착 감독관으로 고용되었고, 모세가 이집트 통치자들에게 미친 영향 때문에 약간의 교육을 받았다.</w:t>
      </w:r>
    </w:p>
    <w:p w14:paraId="6352DF43"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96:3.4 </w:t>
      </w:r>
      <w:r>
        <w:rPr>
          <w:rFonts w:ascii="함초롬바탕" w:eastAsia="함초롬바탕" w:hAnsi="함초롬바탕" w:cs="함초롬바탕"/>
          <w:color w:val="262626"/>
        </w:rPr>
        <w:t>모세는 그의 동료 셈족의 자유를 외교적으로 협상하려고 애썼다. 그와 그의 형은 이집트 왕과 계약을 맺어 나일 계곡에서 아라비아 사막으로 평화롭게 떠날 수 있는 허가를 받았다. 그들은 이집트에서의 오랜 봉사에 대한 대가로 적당한 금전과 물품을 받기로 되어 있었다. 한편 히브리인들은 파라오와 우호적인 관계를 유지하고 이집트에 대한 어떤 동맹에도 가담하지 않겠다는 합의에 들어갔다. 그러나 왕은 나중에 이 조약을 파기하는 것이 적절하다고 보았고, 그의 스파이들이 베두인 노예들 사이에서 불충을 발견했다는 변명을 이유로 들었다. 그는 그들이 이집트에 대항하여 유목민들을 조직하기 위해 사막으로 갈 목적으로 자유를 추구했다고 주장하였다.</w:t>
      </w:r>
    </w:p>
    <w:p w14:paraId="7D4BE68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96:3.5 </w:t>
      </w:r>
      <w:r>
        <w:rPr>
          <w:rFonts w:ascii="함초롬바탕" w:eastAsia="함초롬바탕" w:hAnsi="함초롬바탕" w:cs="함초롬바탕"/>
          <w:color w:val="262626"/>
        </w:rPr>
        <w:t>그러나 모세는 낙담하지 않았다. 그는 때를 기다렸고, 일 년도 안 되어 이집트 군대가 남쪽에서 오는 강력한 리비아의 공격과 북쪽에서 오는 그리스 해군의 침입의 동시 공세에 저항하느라 완전히 몰두하고 있을 때, 이 용감한 조직자는 동포들을 장관을 이루는 야간 탈출로 이집트 밖으로 이끌었다. 이 자유를 향한 질주는 신중하게 계획되고 능숙하게 실행되었다. 그리고 그들은 파라오와 소수의 이집트인들의 맹렬한 추격에도 불구하고 성공했는데, 추격자들은 모두 도망자들의 방어 앞에 무너졌고, 많은 전리품을 내주었으며, 이 모든 것이 그들의 조상의 사막 고향으로 행진하는 탈출 노예들의 진군하는 무리의 약탈물에 의해 증가되었다.</w:t>
      </w:r>
    </w:p>
    <w:p w14:paraId="63D6C28B" w14:textId="77777777" w:rsidR="000E11C6" w:rsidRPr="00532AF2" w:rsidRDefault="000E11C6">
      <w:pPr>
        <w:spacing w:beforeLines="50" w:before="120"/>
        <w:jc w:val="both"/>
        <w:rPr>
          <w:rFonts w:ascii="함초롬바탕" w:eastAsia="함초롬바탕" w:hAnsi="함초롬바탕" w:cs="함초롬바탕"/>
        </w:rPr>
      </w:pPr>
    </w:p>
    <w:p w14:paraId="40F24D0D" w14:textId="77777777" w:rsidR="000E11C6" w:rsidRPr="00532AF2" w:rsidRDefault="00000000" w:rsidP="00532AF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야훼의 선포</w:t>
      </w:r>
    </w:p>
    <w:p w14:paraId="2A82BD8C"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96:4.1 </w:t>
      </w:r>
      <w:r>
        <w:rPr>
          <w:rFonts w:ascii="함초롬바탕" w:eastAsia="함초롬바탕" w:hAnsi="함초롬바탕" w:cs="함초롬바탕"/>
          <w:color w:val="262626"/>
        </w:rPr>
        <w:t>모세의 가르침의 진화와 고양은 전 세계의 거의 절반에 영향을 미쳤고, 20세기에도 여전히 그러하다. 모세는 더 진보된 이집트 종교 철학을 이해했지만, 베두인 노예들은 그러한 가르침들에 대해 거의 알지 못했으나, 그들의 조상들이 야훼라고 불렀던 호렙산의 신을 결코 완전히 잊지는 않았다.</w:t>
      </w:r>
    </w:p>
    <w:p w14:paraId="74AE64D2"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96:4.2 </w:t>
      </w:r>
      <w:r>
        <w:rPr>
          <w:rFonts w:ascii="함초롬바탕" w:eastAsia="함초롬바탕" w:hAnsi="함초롬바탕" w:cs="함초롬바탕"/>
          <w:color w:val="262626"/>
        </w:rPr>
        <w:t>모세는 그의 아버지와 어머니 양쪽으로부터 마키벤타 멜기세덱의 가르침들에 관해 들었는데, 그들의 종교적 믿음의 공통성이 왕족 혈통의 여자와 포로 인종의 남자 사이의 특이한 결합에 대한 설명이었다. 모세의 장인은 엘 엘리온을 예배하는 켄 사람이었지만, 해방자의 부모는 엘 샤다이를 믿는 사람들이었다. 모세는 이렇게 엘 샤다이를 믿는 사람으로 교육받았고, 그의 장인의 영향으로 엘 엘리온을 믿는 사람이 되었으며, 이집트에서 탈출한 후 시나이산 주변에 히브리인들이 야영했을 때쯤에는 (그의 모든 이전 믿음들로부터 파생된) 신에 대한 새롭고 확대된 개념을 형성했는데, 그는 이것을 그들의 옛 부족 신인 야훼의 확장된 개념으로 그의 민족에게 선포하는 것이 현명하다고 결정하였다.</w:t>
      </w:r>
    </w:p>
    <w:p w14:paraId="615EB8A2"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96:4.3 </w:t>
      </w:r>
      <w:r>
        <w:rPr>
          <w:rFonts w:ascii="함초롬바탕" w:eastAsia="함초롬바탕" w:hAnsi="함초롬바탕" w:cs="함초롬바탕"/>
          <w:color w:val="262626"/>
        </w:rPr>
        <w:t>모세는 이 베두인들에게 엘 엘리온의 관념을 가르치려고 애썼지만, 이집트를 떠나기 전에 그들이 이 교리를 결코 완전히 이해하지 못하리라고 확신하게 되었다. 따라서 그는 사막의 그들의 부족 신을 그의 추종자들의 유일무이한 신으로 타협하여 채택하기로 의도적으로 결정하였다. 모세는 다른 민족들과 국가들이 다른 신들을 가져서는 안 된다고 명확히 가르치지는 않았지만, 야훼가 특히 히브리인들에게는 모든 것 위에 있다고 단호하게 주장하였다. 그러나 그는 항상 이 무지한 노예들에게 옛 용어인 야훼의 외양 아래 신에 대한 그의 새롭고 더 높은 관념을 제시하려 애쓰는 어색한 곤경에 시달렸는데, 야훼는 항상 베두인 부족들의 황금 송아지로 상징되어 왔었다.</w:t>
      </w:r>
    </w:p>
    <w:p w14:paraId="09DE11DF"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96:4.4 </w:t>
      </w:r>
      <w:r>
        <w:rPr>
          <w:rFonts w:ascii="함초롬바탕" w:eastAsia="함초롬바탕" w:hAnsi="함초롬바탕" w:cs="함초롬바탕"/>
          <w:color w:val="262626"/>
        </w:rPr>
        <w:t>야훼가 도망하는 히브리인들의 신이었다는 사실은 그들이 왜 시나이의 거룩한 산 앞에서 그토록 오래 머물렀는지, 그리고 왜 그들이 그곳에서 호렙의 신 야훼의 이름으로 모세가 선포한 십계명을 받았는지를 설명한다. 시나이 앞에서의 이 긴 체류 동안 새롭게 진화하는 히브리 예배의 종교 의식들이 더욱 완성되었다.</w:t>
      </w:r>
    </w:p>
    <w:p w14:paraId="27604485"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96:4.5 </w:t>
      </w:r>
      <w:r>
        <w:rPr>
          <w:rFonts w:ascii="함초롬바탕" w:eastAsia="함초롬바탕" w:hAnsi="함초롬바탕" w:cs="함초롬바탕"/>
          <w:color w:val="262626"/>
        </w:rPr>
        <w:t>만일 산기슭에서의 예배적 체류 셋째 주 동안 호렙의 격렬한 분화가 없었다면, 모세가 어느 정도 진보된 그의 의식 예배의 확립에 성공하고 그의 추종자들을 사반세기 동안 온전하게 유지하는 데 성공했을 것으로는 보이지 않는다. “야훼의 산은 불에 휩싸였고, 연기는 용광로의 연기처럼 올라갔으며, 온 산이 크게 흔들렸다.” 이 대격변을 감안할 때 모세가 그의 형제들에게 그들의 하나님이 “강력하고, 무섭고, 삼키는 불이며, 두렵고, 전능하다”는 가르침을 각인시킬 수 있었던 것은 놀라운 일이 아니다.</w:t>
      </w:r>
    </w:p>
    <w:p w14:paraId="3331781C"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96:4.6 </w:t>
      </w:r>
      <w:r>
        <w:rPr>
          <w:rFonts w:ascii="함초롬바탕" w:eastAsia="함초롬바탕" w:hAnsi="함초롬바탕" w:cs="함초롬바탕"/>
          <w:color w:val="262626"/>
        </w:rPr>
        <w:t>모세는 야훼가 히브리인들을 그의 선택받은 민족으로 골라낸 이스라엘의 주 하나님이라고 선포했다. 그는 새로운 민족을 건설하고 있었고, 그는 야훼가 엄한 감독자이며 “질투하는 하나님”이라고 그의 추종자들에게 말하면서 그의 종교적 가르침들을 현명하게 국가화하였다. 그러나 그럼에도 불구하고 그는 야훼가 “모든 육체의 영들의 하나님”이라고 가르치고, “영원하신 하나님은 너희의 피난처시며, 그 아래에는 영원한 팔이 있다”고 말함으로써 그들의 신성에 대한 개념을 확대하려고 노력하였다. 모세는 야훼가 언약을 지키는 하나님이라고 가르쳤으며, “너희를 버리지도, 멸하지도 않으시며, 너희 조상들의 언약을 잊지도 않으실 것이니, 주께서 너희를 사랑하시며 너희 조상들에게 맹세하신 그 맹세를 잊지 않으실 것이기 때문이다”라고 말했다.</w:t>
      </w:r>
    </w:p>
    <w:p w14:paraId="0BD9A331"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96:4.7 </w:t>
      </w:r>
      <w:r>
        <w:rPr>
          <w:rFonts w:ascii="함초롬바탕" w:eastAsia="함초롬바탕" w:hAnsi="함초롬바탕" w:cs="함초롬바탕"/>
          <w:color w:val="262626"/>
        </w:rPr>
        <w:t>모세는 야훼를 “진리의 하나님이시며 불의가 없으시고, 그의 모든 길에서 정의롭고 올바르시다”고 제시함으로써 그를 최상 신의 위엄으로 높이려고 영웅적인 노력을 기울였다. 그러나 이러한 고상한 가르침에도 불구하고, 그의 추종자들의 제한된 이해는 하나님을 사람의 형상으로, 분노와 진노와 엄격함의 발작에 종속되는, 심지어 복수심이 있고 사람의 행동에 쉽게 영향을 받는 존재로 말할 필요가 있게 만들었다.</w:t>
      </w:r>
    </w:p>
    <w:p w14:paraId="37563A2F"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96:4.8 </w:t>
      </w:r>
      <w:r>
        <w:rPr>
          <w:rFonts w:ascii="함초롬바탕" w:eastAsia="함초롬바탕" w:hAnsi="함초롬바탕" w:cs="함초롬바탕"/>
          <w:color w:val="262626"/>
        </w:rPr>
        <w:t>모세의 가르침 아래, 이 부족적 자연신인 야훼는 광야를 거쳐 심지어 유배지까지 그들을 따라갔던 이스라엘의 주 하나님이 되었고, 그곳에서 곧 모든 민족의 하나님으로 인식되었다. 후에 유대인들을 바빌론에서 노예로 만든 포로 생활이 마침내 야훼의 진화하는 개념을 해방시켜 모든 민족의 하나님이라는 유일신 신앙의 역할을 맡게 하였다.</w:t>
      </w:r>
    </w:p>
    <w:p w14:paraId="0202FD7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96:4.9 </w:t>
      </w:r>
      <w:r>
        <w:rPr>
          <w:rFonts w:ascii="함초롬바탕" w:eastAsia="함초롬바탕" w:hAnsi="함초롬바탕" w:cs="함초롬바탕"/>
          <w:color w:val="262626"/>
        </w:rPr>
        <w:t>히브리인들의 종교 역사에서 가장 독특하고 놀라운 특징은 호렙산의 원시적 신으로부터 그들의 연속적인 영적 지도자들의 가르침들을 거쳐, 사랑 많고 자비로운 창조자 아버지에 대한 그 장엄한 개념을 선포한 이사야들의 신 교리들에 묘사된 높은 수준의 발달에 이르기까지 신 개념의 이러한 지속적인 진화와 관련이 있다.</w:t>
      </w:r>
    </w:p>
    <w:p w14:paraId="47C1556E" w14:textId="77777777" w:rsidR="000E11C6" w:rsidRPr="00532AF2" w:rsidRDefault="000E11C6">
      <w:pPr>
        <w:spacing w:beforeLines="50" w:before="120"/>
        <w:jc w:val="both"/>
        <w:rPr>
          <w:rFonts w:ascii="함초롬바탕" w:eastAsia="함초롬바탕" w:hAnsi="함초롬바탕" w:cs="함초롬바탕"/>
        </w:rPr>
      </w:pPr>
    </w:p>
    <w:p w14:paraId="5EF72917" w14:textId="77777777" w:rsidR="000E11C6" w:rsidRPr="00532AF2" w:rsidRDefault="00000000" w:rsidP="00532AF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모세의 가르침들</w:t>
      </w:r>
    </w:p>
    <w:p w14:paraId="4AF036D0"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96:5.1 </w:t>
      </w:r>
      <w:r>
        <w:rPr>
          <w:rFonts w:ascii="함초롬바탕" w:eastAsia="함초롬바탕" w:hAnsi="함초롬바탕" w:cs="함초롬바탕"/>
          <w:color w:val="262626"/>
        </w:rPr>
        <w:t>모세는 군사 지도자, 사회 조직자, 종교 교사의 특별한 조합이었다. 그는 마키벤타와 예수 시대 사이에서 가장 중요한 개인적 세계 교사이자 지도자였다. 모세는 기록이 없는 많은 개혁들을 이스라엘에 도입하려고 시도했다. 한 사람의 생애 동안 그는 이른바 히브리인이라는 여러 언어를 쓰는 무리를 노예 상태와 미개한 방랑에서 이끌어 내면서 민족의 후속적 탄생과 한 인종의 영속을 위한 토대를 놓았다.</w:t>
      </w:r>
    </w:p>
    <w:p w14:paraId="7C73B322"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96:5.2 </w:t>
      </w:r>
      <w:r>
        <w:rPr>
          <w:rFonts w:ascii="함초롬바탕" w:eastAsia="함초롬바탕" w:hAnsi="함초롬바탕" w:cs="함초롬바탕"/>
          <w:color w:val="262626"/>
        </w:rPr>
        <w:t>모세의 위대한 업적에 대한 기록이 거의 없는 것은 히브리인들이 출애굽 당시 문자 언어를 갖고 있지 않았기 때문이다. 모세의 시대와 행적에 대한 기록은 위대한 지도자가 죽은 지 천 년도 더 지난 후에 남아 있던 전통들로부터 유래하였다.</w:t>
      </w:r>
    </w:p>
    <w:p w14:paraId="7DAC1CEE"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96:5.3 </w:t>
      </w:r>
      <w:r>
        <w:rPr>
          <w:rFonts w:ascii="함초롬바탕" w:eastAsia="함초롬바탕" w:hAnsi="함초롬바탕" w:cs="함초롬바탕"/>
          <w:color w:val="262626"/>
        </w:rPr>
        <w:t>모세가 이집트인들과 주변 레반트 부족들의 종교를 넘어서 이룩한 많은 진보들은 멜기세덱 시대의 켄 사람 전통들 때문이었다. 아브라함과 그의 동시대인들에게 전해진 마키벤타의 가르침이 없었다면, 히브리인들은 이집트에서 절망적인 어둠 속에서 나왔을 것이다. 모세와 그의 장인 이드로는 멜기세덱 시대의 전통들의 잔재를 수집했고, 이러한 가르침들은 이집트인들의 학문과 결합되어 모세가 이스라엘인들의 개선된 종교와 의식을 만드는 데 길잡이가 되었다. 모세는 조직자였다. 그는 이집트와 팔레스타인의 종교와 도덕률에서 최상의 것을 선택했고, 이러한 관행들을 멜기세덱 가르침들의 전통들과 결합시켜 히브리의 의식적 예배 체계를 조직하였다.</w:t>
      </w:r>
    </w:p>
    <w:p w14:paraId="4EDEC0C9"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96:5.4 </w:t>
      </w:r>
      <w:r>
        <w:rPr>
          <w:rFonts w:ascii="함초롬바탕" w:eastAsia="함초롬바탕" w:hAnsi="함초롬바탕" w:cs="함초롬바탕"/>
          <w:color w:val="262626"/>
        </w:rPr>
        <w:t>모세는 섭리를 믿는 사람이었다. 그는 나일강과 다른 자연의 요소들에 대한 초자연적 통제에 관한 이집트의 교리들로 철저히 물들었다. 그는 하나님에 대한 위대한 비전을 가지고 있었지만, 히브리인들에게 만일 그들이 하나님께 순종한다면 “그분이 너희를 사랑하시고, 너희를 축복하시며, 너희를 번성케 하실 것이다. 그분이 너희 태의 열매와 너희 땅의 열매, 곧 곡식, 포도주, 기름, 그리고 너희 양 떼를 번성케 하실 것이다. 너희는 모든 민족 위에서 번영할 것이며, 주 너희 하나님께서 너희에게서 모든 질병을 제거하시고 이집트의 악한 질병들 중 어느 것도 너희에게 두지 않으실 것이다”라고 가르칠 때 그는 철저히 성실하였다. 그는 심지어 말했다. “주 너희 하나님을 기억하라, 부를 얻을 능력을 너희에게 주시는 분이 바로 그분이시기 때문이다.” “너희는 많은 민족들에게 빌려 줄 것이지만, 너희는 빌리지 않을 것이다. 너희는 많은 민족을 다스릴 것이지만, 그들은 너희를 다스리지 못할 것이다.”</w:t>
      </w:r>
    </w:p>
    <w:p w14:paraId="5296AF44"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96:5.5 </w:t>
      </w:r>
      <w:r>
        <w:rPr>
          <w:rFonts w:ascii="함초롬바탕" w:eastAsia="함초롬바탕" w:hAnsi="함초롬바탕" w:cs="함초롬바탕"/>
          <w:color w:val="262626"/>
        </w:rPr>
        <w:t>그러나 지고자인 엘 엘리온에 대한 모세의 숭고한 개념을 무지하고 문맹인 히브리인들의 이해에 맞추려고 애쓰는 이 위대한 마음을 지켜보는 것은 진정으로 안타까운 일이었다. 그는 모인 지도자들에게 “주 너희 하나님은 한 분 하나님이시며, 그분 외에는 아무도 없다”고 천둥같이 외쳤지만, 혼합된 군중에게는 “모든 신들 가운데 누가 너희 하나님과 같으냐?”고 선포했다. 모세는 주물과 우상 숭배에 대해 용감하고 부분적으로 성공적인 저항을 하면서, “너희는 호렙에서 너희 하나님께서 불 가운데서 너희에게 말씀하시던 날에 아무 형체도 보지 못했다”고 선언했다. 그는 또한 어떤 형태의 형상도 만드는 것을 금했다.</w:t>
      </w:r>
    </w:p>
    <w:p w14:paraId="79CEB225"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96:5.6 </w:t>
      </w:r>
      <w:r>
        <w:rPr>
          <w:rFonts w:ascii="함초롬바탕" w:eastAsia="함초롬바탕" w:hAnsi="함초롬바탕" w:cs="함초롬바탕"/>
          <w:color w:val="262626"/>
        </w:rPr>
        <w:t>모세는 야훼의 자비를 선포하기를 두려워했고, 하나님의 정의에 대한 두려움으로 그의 민족을 경외하게 하기를 선호하면서 말했다. “주 너희 하나님은 신들의 하나님이시요, 주들의 주시며, 위대하신 하나님, 강력하시고 두려우신 하나님으로서 사람을 차별하지 않으신다.” 다시 그는 “너희가 그분께 불순종하면 너희 하나님께서 죽이시고, 너희가 그분께 순종하면 치유하시고 생명을 주신다”고 선언함으로써 소란스러운 씨족들을 통제하려고 애썼다. 그러나 모세는 이 부족들에게 그들이 “그분의 모든 계명을 지키고 그분의 모든 규례에 순종하는” 조건에서만 하나님의 선택받은 민족이 될 것이라고 가르쳤다.</w:t>
      </w:r>
    </w:p>
    <w:p w14:paraId="09952B9B"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96:5.7 </w:t>
      </w:r>
      <w:r>
        <w:rPr>
          <w:rFonts w:ascii="함초롬바탕" w:eastAsia="함초롬바탕" w:hAnsi="함초롬바탕" w:cs="함초롬바탕"/>
          <w:color w:val="262626"/>
        </w:rPr>
        <w:t>이 초기 시대에 히브리인들에게는 하나님의 자비에 대해 가르쳐진 것이 거의 없었다. 그들은 하나님을 “전능자, 주는 전쟁의 사람이시요, 전투의 하나님이시며, 권능에서 영광스러우시고, 그의 적들을 산산이 부수시는 분”으로 배웠다. “주 너희 하나님께서 너희를 구원하시려고 진영 가운데 거니신다.” 이스라엘인들은 그들의 하나님을 그들을 사랑하시는 분으로 생각했지만, 또한 “파라오의 마음을 강퍅하게 하시고” “그들의 원수들을 저주하시는” 분으로 생각했다.</w:t>
      </w:r>
    </w:p>
    <w:p w14:paraId="3AB69E05"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96:5.8 </w:t>
      </w:r>
      <w:r>
        <w:rPr>
          <w:rFonts w:ascii="함초롬바탕" w:eastAsia="함초롬바탕" w:hAnsi="함초롬바탕" w:cs="함초롬바탕"/>
          <w:color w:val="262626"/>
        </w:rPr>
        <w:t>모세가 이스라엘 자손들에게 우주적이고 자비로운 신에 대한 잠깐씩 스쳐 지나가는 모습들을 제시했을지라도, 전반적으로 야훼에 대한 그들의 일상적 개념은 주변 민족들의 부족 신들보다 조금 더 나은 하나님에 관한 것이었다. 그들의 하나님 개념은 원시적이고, 조잡하며, 의인화된 것이었다. 모세가 세상을 떠났을 때, 이 베두인 부족들은 호렙과 사막의 옛 신들에 대한 반야만적 관념으로 재빨리 되돌아갔다. 모세가 때때로 그의 지도자들에게 제시했던 하나님에 대한 확대되고 더욱 숭고한 비전은 곧 시야에서 사라졌고, 대부분의 사람들은 그들의 주물인 황금 송아지 숭배, 곧 팔레스타인 목자들의 야훼 상징으로 돌아섰다.</w:t>
      </w:r>
    </w:p>
    <w:p w14:paraId="0AD8EEF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96:5.9 </w:t>
      </w:r>
      <w:r>
        <w:rPr>
          <w:rFonts w:ascii="함초롬바탕" w:eastAsia="함초롬바탕" w:hAnsi="함초롬바탕" w:cs="함초롬바탕"/>
          <w:color w:val="262626"/>
        </w:rPr>
        <w:t>모세가 히브리인들의 지휘권을 여호수아에게 넘겨줄 때, 그는 이미 아브라함, 나홀, 롯, 그리고 다른 관련 부족들의 방계 후손들 수천 명을 모아 그들을 자급자족하고 부분적으로 자율적인 목축 전사들의 민족으로 만들었다.</w:t>
      </w:r>
    </w:p>
    <w:p w14:paraId="3F539E8B" w14:textId="77777777" w:rsidR="000E11C6" w:rsidRPr="00532AF2" w:rsidRDefault="000E11C6">
      <w:pPr>
        <w:spacing w:beforeLines="50" w:before="120"/>
        <w:jc w:val="both"/>
        <w:rPr>
          <w:rFonts w:ascii="함초롬바탕" w:eastAsia="함초롬바탕" w:hAnsi="함초롬바탕" w:cs="함초롬바탕"/>
        </w:rPr>
      </w:pPr>
    </w:p>
    <w:p w14:paraId="05F6122B" w14:textId="77777777" w:rsidR="000E11C6" w:rsidRPr="00532AF2" w:rsidRDefault="00000000" w:rsidP="00532AF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모세의 죽음 이후 하나님 개념</w:t>
      </w:r>
    </w:p>
    <w:p w14:paraId="4C239CAA"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96:6.1 </w:t>
      </w:r>
      <w:r>
        <w:rPr>
          <w:rFonts w:ascii="함초롬바탕" w:eastAsia="함초롬바탕" w:hAnsi="함초롬바탕" w:cs="함초롬바탕"/>
          <w:color w:val="262626"/>
        </w:rPr>
        <w:t>모세가 죽자 야훼에 대한 그의 고상한 개념은 급속히 쇠퇴하였다. 여호수아와 이스라엘의 지도자들은 지극히 지혜롭고, 자비롭고, 전능하신 하나님에 대한 모세의 전통들을 계속 간직했지만, 일반 민중들은 야훼에 대한 더 오래된 사막의 관념으로 급속히 되돌아갔다. 그리고 신 개념의 이러한 후퇴는 사사들이라고 불리는 다양한 부족 족장들의 연속적인 통치 아래 점점 더 계속되었다.</w:t>
      </w:r>
    </w:p>
    <w:p w14:paraId="0D3E0392"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96:6.2 </w:t>
      </w:r>
      <w:r>
        <w:rPr>
          <w:rFonts w:ascii="함초롬바탕" w:eastAsia="함초롬바탕" w:hAnsi="함초롬바탕" w:cs="함초롬바탕"/>
          <w:color w:val="262626"/>
        </w:rPr>
        <w:t>모세의 비범한 인격의 마력은 그의 추종자들의 마음속에 점점 더 확대되는 하나님 개념의 영감을 살아 있게 유지했었다. 그러나 그들이 일단 팔레스타인의 비옥한 땅에 도착하자, 그들은 유목 목자들에서 정착하여 어느 정도 차분해진 농부들로 빠르게 진화했다. 그리고 이러한 삶의 관행의 진화와 종교적 관점의 변화는 그들의 하나님 야훼의 본성에 대한 그들의 개념의 성격에서 다소 완전한 변화를 요구했다. 시나이의 엄격하고, 거칠고, 요구가 많고, 천둥 같은 사막의 신이 후에 나타나는 사랑, 정의, 자비의 하나님 개념으로 변성되기 시작하는 시대 동안, 히브리인들은 모세의 고상한 가르침들을 거의 잊어버릴 뻔했다. 그들은 유일신 신앙의 모든 개념을 거의 잃어버릴 뻔했다. 그들은 유란시아의 영적 진화에서 중요한 연결 고리 역할을 하는 민족, 모든 것의 아버지인 그분의 증여 아들이 육신화하는 시대까지 한 분 하나님에 대한 멜기세덱 가르침을 보존할 집단이 될 기회를 거의 잃을 뻔했다.</w:t>
      </w:r>
    </w:p>
    <w:p w14:paraId="1F1BBB67"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96:6.3 </w:t>
      </w:r>
      <w:r>
        <w:rPr>
          <w:rFonts w:ascii="함초롬바탕" w:eastAsia="함초롬바탕" w:hAnsi="함초롬바탕" w:cs="함초롬바탕"/>
          <w:color w:val="262626"/>
        </w:rPr>
        <w:t>여호수아는 부족민들의 마음속에 최상 야훼의 개념을 유지하려고 필사적으로 애썼으며, 이렇게 선포되게 했다. “내가 모세와 함께 있었던 것처럼, 나도 너희와 함께 있을 것이며, 나는 너희를 실망시키지도 버리지도 않을 것이다.” 여호수아는 불신하는 그의 민족, 즉 그들의 옛 토착 종교를 너무나 기꺼이 믿지만 신앙과 의로움의 종교에서 전진하기를 꺼리는 민족에게 엄격한 복음을 설교할 필요가 있음을 깨달았다. 여호수아의 가르침의 핵심은 이렇게 되었다. “야훼는 거룩하신 하나님이시며, 질투하시는 하나님이시다. 그분은 너희의 범법과 죄를 용서하지 않으실 것이다.” 이 시대의 가장 높은 개념은 야훼를 “권능과 심판과 정의의 하나님”으로 묘사했다.</w:t>
      </w:r>
    </w:p>
    <w:p w14:paraId="05F11D3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96:6.4 </w:t>
      </w:r>
      <w:r>
        <w:rPr>
          <w:rFonts w:ascii="함초롬바탕" w:eastAsia="함초롬바탕" w:hAnsi="함초롬바탕" w:cs="함초롬바탕"/>
          <w:color w:val="262626"/>
        </w:rPr>
        <w:t>그러나 이 암흑의 시대에도, 때때로 홀로 선 교사가 일어나 신성에 대한 모세의 개념을 선포하곤 했다. “너희 악한 자손들아, 너희가 주를 섬길 수 없으니, 그분은 거룩하신 하나님이시기 때문이다.” “필사 인간이 하나님보다 더 의로울 수 있겠느냐? 사람이 그를 만드신 이보다 더 순결할 수 있겠느냐?” “너희가 찾음으로 하나님을 발견할 수 있겠느냐? 너희가 전능자를 완전히 찾아낼 수 있겠느냐? 보라, 하나님은 위대하시고 우리는 그분을 알지 못한다. 전능자에 관하여는, 우리가 그분을 찾아낼 수 없다.”</w:t>
      </w:r>
    </w:p>
    <w:p w14:paraId="0DFA5C57" w14:textId="77777777" w:rsidR="000E11C6" w:rsidRPr="00532AF2" w:rsidRDefault="000E11C6">
      <w:pPr>
        <w:spacing w:beforeLines="50" w:before="120"/>
        <w:jc w:val="both"/>
        <w:rPr>
          <w:rFonts w:ascii="함초롬바탕" w:eastAsia="함초롬바탕" w:hAnsi="함초롬바탕" w:cs="함초롬바탕"/>
        </w:rPr>
      </w:pPr>
    </w:p>
    <w:p w14:paraId="58B5202A" w14:textId="77777777" w:rsidR="000E11C6" w:rsidRPr="00532AF2" w:rsidRDefault="00000000" w:rsidP="00532AF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시편과 욥기</w:t>
      </w:r>
    </w:p>
    <w:p w14:paraId="379FCBB1"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96:7.1 </w:t>
      </w:r>
      <w:r>
        <w:rPr>
          <w:rFonts w:ascii="함초롬바탕" w:eastAsia="함초롬바탕" w:hAnsi="함초롬바탕" w:cs="함초롬바탕"/>
          <w:color w:val="262626"/>
        </w:rPr>
        <w:t>그들의 족장들과 사제들의 지도력 아래 히브리인들은 팔레스타인에 느슨하게 정착했다. 그러나 그들은 곧 사막의 무지몽매한 믿음들로 다시 빠져들었고 가나안인들의 덜 진보된 종교적 관행들로 오염되었다. 그들은 우상 숭배자가 되고 방탕해졌으며, 그들의 신에 대한 관념은 잔존한 특정 살렘 집단들에 의해 유지되었던 이집트와 메소포타미아의 하나님 개념들보다 훨씬 아래로 떨어졌는데, 이것은 일부 시편들과 이른바 욥기에 기록되어 있다.</w:t>
      </w:r>
    </w:p>
    <w:p w14:paraId="08561660"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96:7.2 </w:t>
      </w:r>
      <w:r>
        <w:rPr>
          <w:rFonts w:ascii="함초롬바탕" w:eastAsia="함초롬바탕" w:hAnsi="함초롬바탕" w:cs="함초롬바탕"/>
          <w:color w:val="262626"/>
        </w:rPr>
        <w:t>시편들은 스무 명 또는 그 이상의 저자들의 작품이다. 많은 것이 이집트와 메소포타미아 교사들에 의해 쓰였다. 레반트가 자연신들을 숭배하던 이 시대에도 여전히 지고자 엘 엘리온의 최상성을 믿는 상당수의 사람들이 있었다.</w:t>
      </w:r>
    </w:p>
    <w:p w14:paraId="69A528E1"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96:7.3 </w:t>
      </w:r>
      <w:r>
        <w:rPr>
          <w:rFonts w:ascii="함초롬바탕" w:eastAsia="함초롬바탕" w:hAnsi="함초롬바탕" w:cs="함초롬바탕"/>
          <w:color w:val="262626"/>
        </w:rPr>
        <w:t>어떤 종교적 저술 모음도 시편처럼 하나님에 대한 그토록 풍부한 헌신과 영감적 관념들의 표현을 제공하지 못한다. 그리고 예배 문학의 이 놀라운 모음집을 읽으면서, 각 개별적인 찬양과 경배의 찬송시의 출처와 연대기를 고려할 수 있다면 매우 도움이 될 것인데, 다른 어떤 단일 모음도 그토록 큰 시간의 범위를 다루지 못한다는 것을 명심해야 한다. 이 시편은 레반트 전역에 걸쳐 살렘 종교의 신자들이 품었던 하나님에 대한 다양한 개념들의 기록이며, 아메네모페로부터 이사야에 이르는 전체 기간을 포괄한다. 시편에서 하나님은 부족 신의 조잡한 관념으로부터, 후기 히브리인들의 엄청나게 확장된 이상에 이르기까지 모든 단계의 개념으로 묘사되는데, 거기서 야훼는 사랑하는 통치자이자 자비로운 아버지로 그려진다.</w:t>
      </w:r>
    </w:p>
    <w:p w14:paraId="001E2EF0"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96:7.4 </w:t>
      </w:r>
      <w:r>
        <w:rPr>
          <w:rFonts w:ascii="함초롬바탕" w:eastAsia="함초롬바탕" w:hAnsi="함초롬바탕" w:cs="함초롬바탕"/>
          <w:color w:val="262626"/>
        </w:rPr>
        <w:t>그리고 이렇게 간주될 때, 이 시편 집단은 20세기 시대까지 사람이 모은 헌신적 정서들의 가장 가치 있고 유익한 모음을 구성한다. 이 찬송 모음집의 예배 정신은 세상의 다른 모든 거룩한 책들을 초월한다.</w:t>
      </w:r>
    </w:p>
    <w:p w14:paraId="20FB4F95"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96:7.5 </w:t>
      </w:r>
      <w:r>
        <w:rPr>
          <w:rFonts w:ascii="함초롬바탕" w:eastAsia="함초롬바탕" w:hAnsi="함초롬바탕" w:cs="함초롬바탕"/>
          <w:color w:val="262626"/>
        </w:rPr>
        <w:t>욥기에 제시된 신에 대한 다채로운 그림은 거의 삼백 년에 걸쳐 스무 명이 넘는 메소포타미아 종교 교사들의 산물이었다. 그리고 메소포타미아 신앙들의 이 편집물에서 발견되는 신성에 대한 고상한 개념을 읽을 때, 팔레스타인의 암흑기 동안 칼데아의 우르 근처에서 진정한 하나님에 대한 관념이 가장 잘 보존되었음을 알게 될 것이다.</w:t>
      </w:r>
    </w:p>
    <w:p w14:paraId="6428C8EA"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96:7.6 </w:t>
      </w:r>
      <w:r>
        <w:rPr>
          <w:rFonts w:ascii="함초롬바탕" w:eastAsia="함초롬바탕" w:hAnsi="함초롬바탕" w:cs="함초롬바탕"/>
          <w:color w:val="262626"/>
        </w:rPr>
        <w:t>팔레스타인에서 하나님의 지혜와 편재성은 종종 파악되었지만 그의 사랑과 자비는 거의 파악되지 못했다. 이 시대의 야훼는 “그의 적들의 혼을 지배하기 위해 악한 영들을 보내신다.” 그분은 자신의 순종하는 자녀들을 번영하게 하시면서 다른 모든 이들을 저주하시고 무서운 심판을 내리신다. “그분은 교활한 자의 계교를 무산시키시고, 현명한 자를 그 자신의 속임수로 잡으신다.”</w:t>
      </w:r>
    </w:p>
    <w:p w14:paraId="0BB0B3AB"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96:7.7 </w:t>
      </w:r>
      <w:r>
        <w:rPr>
          <w:rFonts w:ascii="함초롬바탕" w:eastAsia="함초롬바탕" w:hAnsi="함초롬바탕" w:cs="함초롬바탕"/>
          <w:color w:val="262626"/>
        </w:rPr>
        <w:t>오직 우르에서만 하나님의 자비를 외치는 목소리가 일어났는데, 이렇게 말했다. “그가 하나님께 기도하면 그분의 은혜를 발견할 것이며, 기쁨으로 그분의 얼굴을 볼 것이니, 하나님께서 사람에게 신성한 의로움을 주실 것이기 때문이다.” 이렇게 우르로부터 신앙에 의한 구원, 곧 신성한 은총이 설교된다. “그분은 회개하는 자에게 은혜로우시며 ‘그를 구덩이에 내려가지 않도록 건져 내라, 내가 속전을 찾았노라’라고 말씀하신다. 누군가 ‘내가 죄를 지었고 옳은 것을 왜곡했으나, 그것이 내게 유익하지 않았다’고 말한다면, 하나님께서는 그의 혼을 구덩이로 들어가지 않게 구원하실 것이며, 그는 빛을 볼 것이다.” 멜기세덱 시대 이후로 레반트 세계는 인간 구원에 대한 이렇게 울려 퍼지고 격려하는 메시지를 들어본 적이 없었는데, 이것은 우르의 예언자이자 메소포타미아에 한때 있었던 멜기세덱 거류지의 잔재인 살렘 신자들의 사제인 엘리후의 특별한 가르침이었다.</w:t>
      </w:r>
    </w:p>
    <w:p w14:paraId="14E967DD" w14:textId="77777777" w:rsidR="000E11C6" w:rsidRPr="00532AF2"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96:7.8 </w:t>
      </w:r>
      <w:r>
        <w:rPr>
          <w:rFonts w:ascii="함초롬바탕" w:eastAsia="함초롬바탕" w:hAnsi="함초롬바탕" w:cs="함초롬바탕"/>
          <w:color w:val="262626"/>
        </w:rPr>
        <w:t>그리하여 메소포타미아의 살렘 선교사들의 잔재는 히브리 민족들이 와해되어 있던 기간 동안 진리의 빛을 유지했는데, 그들이 개념에 개념을 쌓아 마침내 만물의 우주적 창조자 아버지의 이상, 즉 야훼 개념의 진화의 정점을 실현할 때까지 결코 멈추지 않았던 이스라엘 교사들의 그 긴 계열의 첫 사람이 출현할 때까지 말이다.</w:t>
      </w:r>
    </w:p>
    <w:p w14:paraId="59423A5D" w14:textId="77777777" w:rsidR="000E11C6" w:rsidRPr="00532AF2"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96:7.9 </w:t>
      </w:r>
      <w:r>
        <w:rPr>
          <w:rFonts w:ascii="함초롬바탕" w:eastAsia="함초롬바탕" w:hAnsi="함초롬바탕" w:cs="함초롬바탕"/>
          <w:i/>
          <w:iCs/>
          <w:color w:val="6B5A45"/>
        </w:rPr>
        <w:t>[네바돈의 한 멜기세덱이 발표함.]</w:t>
      </w:r>
    </w:p>
    <w:p w14:paraId="5CC5DAA6" w14:textId="77777777" w:rsidR="000E11C6" w:rsidRPr="00B03A50" w:rsidRDefault="00000000" w:rsidP="00923E33">
      <w:pPr>
        <w:pStyle w:val="1"/>
        <w:keepNext/>
        <w:pageBreakBefore/>
        <w:pBdr>
          <w:bottom w:val="double" w:sz="6" w:space="10" w:color="B08D57"/>
        </w:pBdr>
        <w:spacing w:before="600" w:after="360"/>
        <w:jc w:val="center"/>
      </w:pPr>
      <w:bookmarkStart w:id="97" w:name="paper097"/>
      <w:r>
        <w:rPr>
          <w:rFonts w:ascii="함초롬바탕" w:eastAsia="함초롬바탕" w:hAnsi="함초롬바탕" w:cs="함초롬바탕"/>
          <w:color w:val="B08D57"/>
          <w:spacing w:val="40"/>
          <w:sz w:val="24"/>
          <w:szCs w:val="24"/>
        </w:rPr>
        <w:t>제97편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히브리인 하나님 개념의 진화</w:t>
      </w:r>
      <w:bookmarkEnd w:id="97"/>
    </w:p>
    <w:p w14:paraId="2D61FC7B" w14:textId="77777777" w:rsidR="000E11C6" w:rsidRPr="00B03A50" w:rsidRDefault="000E11C6" w:rsidP="00B03A50">
      <w:pPr>
        <w:spacing w:beforeLines="50" w:before="120"/>
        <w:jc w:val="both"/>
        <w:rPr>
          <w:rFonts w:ascii="함초롬바탕" w:eastAsia="함초롬바탕" w:hAnsi="함초롬바탕" w:cs="함초롬바탕"/>
        </w:rPr>
      </w:pPr>
    </w:p>
    <w:p w14:paraId="231FBCEC"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97:0.1 </w:t>
      </w:r>
      <w:r>
        <w:rPr>
          <w:rFonts w:ascii="함초롬바탕" w:eastAsia="함초롬바탕" w:hAnsi="함초롬바탕" w:cs="함초롬바탕"/>
          <w:color w:val="262626"/>
        </w:rPr>
        <w:t>히브리인들의 영적 지도자들은 그들 이전의 다른 누구도 성공하지 못한 일을 이루었다. 그들은 자신들의 하나님 개념을 탈의인화하면서도 그것을 철학자들만이 이해할 수 있는 신의 추상화로 전환시키지 않았다. 평범한 사람들조차도 성숙한 야훼 개념을 아버지로, 개인의 아버지는 아니더라도, 적어도 인종의 아버지로 여길 수 있었다.</w:t>
      </w:r>
    </w:p>
    <w:p w14:paraId="139F7318"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97:0.2 </w:t>
      </w:r>
      <w:r>
        <w:rPr>
          <w:rFonts w:ascii="함초롬바탕" w:eastAsia="함초롬바탕" w:hAnsi="함초롬바탕" w:cs="함초롬바탕"/>
          <w:color w:val="262626"/>
        </w:rPr>
        <w:t>하나님의 인격 개념은 멜기세덱 시대에 살렘에서 분명히 가르쳐졌지만, 이집트 탈출 당시에는 막연하고 흐릿했으며, 히브리인들의 마음속에서 영적 지도자들의 가르침에 응답하여 세대에서 세대로 점진적으로만 진화했다. 야훼의 인격에 대한 인식은 신의 다른 많은 속성들보다 그 점진적 진화에 있어 훨씬 더 지속적이었다. 모세부터 말라기까지 히브리인의 마음속에서 하나님의 인격에 대한 거의 끊어지지 않는 관념적 성장이 일어났으며, 이 개념은 결국 하늘에 계신 아버지에 관한 예수의 가르침에 의해 고양되고 영광스럽게 되었다.</w:t>
      </w:r>
    </w:p>
    <w:p w14:paraId="670F0C86" w14:textId="77777777" w:rsidR="000E11C6" w:rsidRPr="00B03A50" w:rsidRDefault="000E11C6" w:rsidP="00B03A50">
      <w:pPr>
        <w:spacing w:beforeLines="50" w:before="120"/>
        <w:jc w:val="both"/>
        <w:rPr>
          <w:rFonts w:ascii="함초롬바탕" w:eastAsia="함초롬바탕" w:hAnsi="함초롬바탕" w:cs="함초롬바탕"/>
        </w:rPr>
      </w:pPr>
    </w:p>
    <w:p w14:paraId="47606259" w14:textId="77777777" w:rsidR="000E11C6" w:rsidRPr="00B03A50" w:rsidRDefault="00000000" w:rsidP="00923E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사무엘—히브리 예언자들의 첫째</w:t>
      </w:r>
    </w:p>
    <w:p w14:paraId="57A9B8DD"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97:1.1 </w:t>
      </w:r>
      <w:r>
        <w:rPr>
          <w:rFonts w:ascii="함초롬바탕" w:eastAsia="함초롬바탕" w:hAnsi="함초롬바탕" w:cs="함초롬바탕"/>
          <w:color w:val="262626"/>
        </w:rPr>
        <w:t>팔레스타인의 주변 민족들의 적대적 압력은 히브리 족장들에게 그들이 자신들의 부족 조직들을 중앙집권 정부로 통합하지 않는 한 살아남기를 바랄 수 없다는 것을 곧 가르쳤다. 그리고 이러한 행정 권위의 중앙집권화는 사무엘이 교사이자 개혁자로 활동할 더 나은 기회를 제공했다.</w:t>
      </w:r>
    </w:p>
    <w:p w14:paraId="2525C988"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97:1.2 </w:t>
      </w:r>
      <w:r>
        <w:rPr>
          <w:rFonts w:ascii="함초롬바탕" w:eastAsia="함초롬바탕" w:hAnsi="함초롬바탕" w:cs="함초롬바탕"/>
          <w:color w:val="262626"/>
        </w:rPr>
        <w:t>사무엘은 멜기세덱의 진리들을 자신들의 예배 형태의 일부로 유지하는 데 끈질기게 매달린 살렘 교사들의 긴 혈통에서 나왔다. 이 교사는 활력 있고 단호한 사람이었다. 그의 비범한 결단력과 결합된 그의 큰 헌신만이, 그가 모든 이스라엘을 모세 시대의 최상의 야훼 예배로 되돌리기 시작했을 때 맞닥뜨린 거의 보편적인 반대를 견디게 했다. 그러나 그때조차 그는 부분적으로만 성공했다. 그는 히브리인들 중 더 지적인 절반만을 더 높은 야훼 개념의 봉사로 되찾았다. 나머지 절반은 그 지방의 부족 신들과 더 낮은 야훼 개념을 계속 숭배했다.</w:t>
      </w:r>
    </w:p>
    <w:p w14:paraId="35B138AE"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97:1.3 </w:t>
      </w:r>
      <w:r>
        <w:rPr>
          <w:rFonts w:ascii="함초롬바탕" w:eastAsia="함초롬바탕" w:hAnsi="함초롬바탕" w:cs="함초롬바탕"/>
          <w:color w:val="262626"/>
        </w:rPr>
        <w:t>사무엘은 거칠고 당장 행동하는 유형의 사람이었으며, 하루 만에 동료들과 함께 나가 스무 개의 바알 성소를 무너뜨릴 수 있는 실질적인 개혁자였다. 그가 이룬 진보는 순전히 강제력에 의한 것이었다. 그는 설교를 거의 하지 않았고, 가르침은 더욱 적었으며, 다만 행동했다. 어느 날 그는 바알의 사제를 조롱하고 있었고, 다음 날에는 포로가 된 왕을 토막 내고 있었다. 그는 한 분 하나님을 헌신적으로 믿었으며, 그 한 분 하나님에 대해 하늘과 땅의 창조주라는 명확한 개념을 가지고 있었다. “땅의 기둥들은 주의 것이며, 그가 그 위에 세상을 세우셨다.”</w:t>
      </w:r>
    </w:p>
    <w:p w14:paraId="6AD82F9E"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97:1.4 </w:t>
      </w:r>
      <w:r>
        <w:rPr>
          <w:rFonts w:ascii="함초롬바탕" w:eastAsia="함초롬바탕" w:hAnsi="함초롬바탕" w:cs="함초롬바탕"/>
          <w:color w:val="262626"/>
        </w:rPr>
        <w:t>그러나 사무엘이 신 개념의 발달에 기여한 위대한 것은 야훼가 변하지 않으며, 틀림없는 완전성과 신성의 영원히 동일한 구현이라는 그의 울려 퍼지는 선언이었다. 이 시대에 야훼는 질투심 많은 변덕의 변화무쌍한 하나님으로 여겨졌으며, 자신이 이렇게 저렇게 한 것을 항상 후회하고 있었다. 그러나 이제, 히브리인들이 이집트에서 나온 이후 처음으로, 그들은 이러한 놀라운 말들을 들었다. “이스라엘의 능력자는 거짓말을 하지도 회개하지도 않으시니, 그는 사람이 아니시니 회개하실 리가 없다.” 신성을 대하는 데 있어서의 안정성이 선포되었다. 사무엘은 아브라함과 맺은 멜기세덱 언약을 거듭 말했고, 이스라엘의 주 하나님이 모든 진리와 안정과 항구성의 근원이라고 선언했다. 히브리인들은 항상 자신들의 하나님을 사람, 초인, 알 수 없는 기원을 가진 고양된 영으로 보았다. 그러나 이제 그들은 한때 호렙의 영이었던 이가 창조주의 완전성을 가진 변하지 않는 하나님으로 고양되는 것을 들었다. 사무엘은 진화하는 하나님 개념이 사람들 마음의 변화하는 상태와 필사자 존재의 변천을 넘어선 높이로 올라가도록 돕고 있었다. 그의 가르침 아래, 히브리인들의 하나님은 부족 신들의 수준에서 전능하고 변하지 않는 모든 창조의 창조주이자 감독자라는 이상으로 상승하기 시작했다.</w:t>
      </w:r>
    </w:p>
    <w:p w14:paraId="02A7BA63"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97:1.5 </w:t>
      </w:r>
      <w:r>
        <w:rPr>
          <w:rFonts w:ascii="함초롬바탕" w:eastAsia="함초롬바탕" w:hAnsi="함초롬바탕" w:cs="함초롬바탕"/>
          <w:color w:val="262626"/>
        </w:rPr>
        <w:t>그리고 그는 하나님의 성실함, 언약을 지키시는 신뢰성에 관한 이야기를 새롭게 설교했다. 사무엘이 말했다. “주께서는 자기 백성을 버리지 않으실 것이다.” “그가 우리와 영원한 언약을 맺으셨으니, 모든 것에서 질서 있고 확실하다.” 그리하여 팔레스타인 전역에 최상의 야훼를 예배하라는 외침이 울려 퍼졌다. 이 열정적인 교사는 항상 이렇게 선포했다. “오 주 하나님이시여, 당신은 위대하십니다. 당신 같은 이가 없으며, 당신 외에 다른 하나님이 없습니다.”</w:t>
      </w:r>
    </w:p>
    <w:p w14:paraId="77A61059"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97:1.6 </w:t>
      </w:r>
      <w:r>
        <w:rPr>
          <w:rFonts w:ascii="함초롬바탕" w:eastAsia="함초롬바탕" w:hAnsi="함초롬바탕" w:cs="함초롬바탕"/>
          <w:color w:val="262626"/>
        </w:rPr>
        <w:t>그전까지 히브리인들은 야훼의 은총을 주로 물질적 번영의 관점에서 이해했다. 사무엘이 감히 이렇게 선포했을 때, 이스라엘에게는 큰 충격이었고, 그의 목숨을 거의 앗아갈 뻔했다. “주께서 부유하게도 하시고 가난하게도 하신다. 그는 낮추시기도 하고 높이시기도 한다. 그는 가난한 이를 먼지에서 일으키시고, 거지를 들어 올려 그들을 왕자들 사이에 앉히시어 영광의 왕좌를 물려받게 하신다.” 모세 이후로 겸손한 이들과 덜 운이 좋은 이들을 위한 그러한 위로의 약속이 선포된 적이 없었으며, 가난한 이들 가운데 절망하던 수천 명이 자신들의 영적 지위를 개선할 수 있다는 희망을 갖기 시작했다.</w:t>
      </w:r>
    </w:p>
    <w:p w14:paraId="38CE22DE"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97:1.7 </w:t>
      </w:r>
      <w:r>
        <w:rPr>
          <w:rFonts w:ascii="함초롬바탕" w:eastAsia="함초롬바탕" w:hAnsi="함초롬바탕" w:cs="함초롬바탕"/>
          <w:color w:val="262626"/>
        </w:rPr>
        <w:t>그러나 사무엘은 부족 신의 개념을 훨씬 넘어서 진전하지 못했다. 그는 모든 사람을 만드셨지만 주로 자신의 선택받은 백성인 히브리인들에게 마음을 쓰시는 야훼를 선포했다. 그렇더라도, 모세 시대와 마찬가지로, 다시 한번 하나님 개념은 거룩하고 정직한 신을 묘사했다. “주처럼 거룩한 이는 없다. 누가 이 거룩한 주 하나님과 비교될 수 있겠는가?”</w:t>
      </w:r>
    </w:p>
    <w:p w14:paraId="571C64DB"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97:1.8 </w:t>
      </w:r>
      <w:r>
        <w:rPr>
          <w:rFonts w:ascii="함초롬바탕" w:eastAsia="함초롬바탕" w:hAnsi="함초롬바탕" w:cs="함초롬바탕"/>
          <w:color w:val="262626"/>
        </w:rPr>
        <w:t>세월이 흐르면서, 이 희끗희끗한 늙은 지도자는 하나님에 대한 이해에서 진전했다. 그는 이렇게 선언했다. “주는 지식의 하나님이시며, 행동들은 그에 의해 저울질된다. 주께서는 땅끝들을 심판하시며, 자비로운 이에게 자비를 보이시고, 정직한 사람에게는 정직하게 대하실 것이다.” 여기에도 자비의 여명이 있으나, 그것은 자비로운 이들에게만 제한되어 있다. 나중에 그는 한 걸음 더 나아가, 그들의 역경 속에서 자기 백성에게 이렇게 권고했다. “이제 우리가 주의 손에 떨어지자. 그의 자비는 크시다.” “주께서 많은 자를 구하시든 적은 자를 구하시든 제약이 없으시다.”</w:t>
      </w:r>
    </w:p>
    <w:p w14:paraId="775606F6"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97:1.9 </w:t>
      </w:r>
      <w:r>
        <w:rPr>
          <w:rFonts w:ascii="함초롬바탕" w:eastAsia="함초롬바탕" w:hAnsi="함초롬바탕" w:cs="함초롬바탕"/>
          <w:color w:val="262626"/>
        </w:rPr>
        <w:t>그리고 야훼의 성품 개념에 대한 이러한 점진적 발달은 사무엘의 후계자들의 사역 아래 계속되었다. 그들은 야훼를 언약을 지키시는 하나님으로 제시하려고 시도했지만 사무엘이 세운 속도를 거의 유지하지 못했다. 그들은 사무엘이 나중에 생각했던 것처럼 하나님의 자비라는 관념을 발달시키지 못했다. 야훼가 모든 것 위에 계신다는 주장에도 불구하고, 다른 신들을 인정하는 쪽으로 꾸준히 되돌아갔다. “오 주님이시여, 왕국은 당신의 것이며, 당신은 모든 것 위에 머리로 높여지셨습니다.”</w:t>
      </w:r>
    </w:p>
    <w:p w14:paraId="3A5610AA"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97:1.10 </w:t>
      </w:r>
      <w:r>
        <w:rPr>
          <w:rFonts w:ascii="함초롬바탕" w:eastAsia="함초롬바탕" w:hAnsi="함초롬바탕" w:cs="함초롬바탕"/>
          <w:color w:val="262626"/>
        </w:rPr>
        <w:t>이 시대의 핵심 음조는 신성한 권능이었다. 이 시대의 예언자들은 히브리 왕좌의 왕을 떠받들도록 고안된 종교를 설교했다. “오 주님이시여, 위대함과 권능과 영광과 승리와 위엄이 당신의 것입니다. 당신의 손에 권능과 힘이 있으며, 당신은 위대하게 만들고 모두에게 힘을 주실 수 있습니다.” 이것이 사무엘 시대와 그의 직계 후계자들 동안 하나님 개념의 상태였다.</w:t>
      </w:r>
    </w:p>
    <w:p w14:paraId="12CA28FF" w14:textId="77777777" w:rsidR="000E11C6" w:rsidRPr="00B03A50" w:rsidRDefault="000E11C6" w:rsidP="00B03A50">
      <w:pPr>
        <w:spacing w:beforeLines="50" w:before="120"/>
        <w:jc w:val="both"/>
        <w:rPr>
          <w:rFonts w:ascii="함초롬바탕" w:eastAsia="함초롬바탕" w:hAnsi="함초롬바탕" w:cs="함초롬바탕"/>
        </w:rPr>
      </w:pPr>
    </w:p>
    <w:p w14:paraId="70936CF1" w14:textId="77777777" w:rsidR="000E11C6" w:rsidRPr="00B03A50" w:rsidRDefault="00000000" w:rsidP="00923E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엘리야와 엘리사</w:t>
      </w:r>
    </w:p>
    <w:p w14:paraId="62C73D21"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97:2.1 </w:t>
      </w:r>
      <w:r>
        <w:rPr>
          <w:rFonts w:ascii="함초롬바탕" w:eastAsia="함초롬바탕" w:hAnsi="함초롬바탕" w:cs="함초롬바탕"/>
          <w:color w:val="262626"/>
        </w:rPr>
        <w:t>그리스도 이전 10세기에 히브리 민족은 두 왕국으로 나뉘었다. 이 두 정치적 구역 모두에서 많은 진리 교사들이 이미 시작되어 분리 전쟁 이후에도 재앙적으로 계속된 영적 퇴보의 반동적 물결을 막으려고 노력했다. 그러나 히브리 종교를 진전시키려는 이러한 노력들은 의로움을 위한 단호하고 두려움 없는 전사인 엘리야가 그의 가르침을 시작하기 전까지는 성공하지 못했다. 엘리야는 북쪽 왕국에 사무엘 시대에 가졌던 것과 비슷한 하나님 개념을 회복시켰다. 엘리야는 진보된 하나님 개념을 제시할 기회가 거의 없었다. 그는 사무엘이 그 이전에 그랬듯이, 바알의 제단들을 무너뜨리고 거짓 신들의 우상들을 파괴하느라 바빴다. 그리고 그는 우상 숭배하는 군주의 반대에 맞서 자신의 개혁을 추진했다. 그의 과업은 사무엘이 직면했던 것보다 훨씬 더 거대하고 어려웠다.</w:t>
      </w:r>
    </w:p>
    <w:p w14:paraId="10810444"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97:2.2 </w:t>
      </w:r>
      <w:r>
        <w:rPr>
          <w:rFonts w:ascii="함초롬바탕" w:eastAsia="함초롬바탕" w:hAnsi="함초롬바탕" w:cs="함초롬바탕"/>
          <w:color w:val="262626"/>
        </w:rPr>
        <w:t>엘리야가 불려 떠나자, 그의 충실한 동료인 엘리사가 그의 일을 계승했고, 거의 알려지지 않은 미가야의 귀중한 도움으로 팔레스타인에서 진리의 빛을 살아 있게 지켰다.</w:t>
      </w:r>
    </w:p>
    <w:p w14:paraId="408D600C"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97:2.3 </w:t>
      </w:r>
      <w:r>
        <w:rPr>
          <w:rFonts w:ascii="함초롬바탕" w:eastAsia="함초롬바탕" w:hAnsi="함초롬바탕" w:cs="함초롬바탕"/>
          <w:color w:val="262626"/>
        </w:rPr>
        <w:t>그러나 이 시기는 신 개념에서 진보의 시기가 아니었다. 히브리인들은 아직 모세의 이상에조차 오르지 못했다. 엘리야와 엘리사의 시대는 더 나은 계층들이 최상의 야훼를 예배하는 것으로 돌아가고, 우주 창조주의 관념이 사무엘이 남겨두었던 그 위치 정도로 회복되는 것을 목격하면서 끝났다.</w:t>
      </w:r>
    </w:p>
    <w:p w14:paraId="0AAA80CF" w14:textId="77777777" w:rsidR="000E11C6" w:rsidRPr="00B03A50" w:rsidRDefault="000E11C6" w:rsidP="00B03A50">
      <w:pPr>
        <w:spacing w:beforeLines="50" w:before="120"/>
        <w:jc w:val="both"/>
        <w:rPr>
          <w:rFonts w:ascii="함초롬바탕" w:eastAsia="함초롬바탕" w:hAnsi="함초롬바탕" w:cs="함초롬바탕"/>
        </w:rPr>
      </w:pPr>
    </w:p>
    <w:p w14:paraId="4A1C2D83" w14:textId="77777777" w:rsidR="000E11C6" w:rsidRPr="00B03A50" w:rsidRDefault="00000000" w:rsidP="00923E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야훼와 바알</w:t>
      </w:r>
    </w:p>
    <w:p w14:paraId="360AC9CA"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97:3.1 </w:t>
      </w:r>
      <w:r>
        <w:rPr>
          <w:rFonts w:ascii="함초롬바탕" w:eastAsia="함초롬바탕" w:hAnsi="함초롬바탕" w:cs="함초롬바탕"/>
          <w:color w:val="262626"/>
        </w:rPr>
        <w:t>야훼를 믿는 이들과 바알의 추종자들 사이의 오래 끌었던 논쟁은 종교적 믿음의 차이라기보다는 이데올로기의 사회경제적 충돌이었다.</w:t>
      </w:r>
    </w:p>
    <w:p w14:paraId="56EC23FF"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97:3.2 </w:t>
      </w:r>
      <w:r>
        <w:rPr>
          <w:rFonts w:ascii="함초롬바탕" w:eastAsia="함초롬바탕" w:hAnsi="함초롬바탕" w:cs="함초롬바탕"/>
          <w:color w:val="262626"/>
        </w:rPr>
        <w:t>팔레스타인의 주민들은 땅의 사적 소유에 대한 태도에서 달랐다. 남쪽의 또는 방랑하는 아라비아 부족들(야훼파)은 땅을 양도할 수 없는 것으로, 곧 신이 씨족에게 준 선물로 보았다. 그들은 땅을 팔거나 저당 잡힐 수 없다고 주장했다. “야훼께서 말씀하시되, ‘땅을 팔지 말지니, 땅은 나의 것이니라.’”</w:t>
      </w:r>
    </w:p>
    <w:p w14:paraId="3C2DD0C4"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97:3.3 </w:t>
      </w:r>
      <w:r>
        <w:rPr>
          <w:rFonts w:ascii="함초롬바탕" w:eastAsia="함초롬바탕" w:hAnsi="함초롬바탕" w:cs="함초롬바탕"/>
          <w:color w:val="262626"/>
        </w:rPr>
        <w:t>북쪽의 더 정착된 가나안인들(바알파)은 자유롭게 자신들의 땅을 사고 팔고 저당 잡았다. 바알이라는 말은 소유자를 의미한다. 바알 제의는 두 가지 주요 교리에 기초했다. 첫째, 재산 교환과 계약과 언약의 타당성, 곧 땅을 사고팔 권리. 둘째, 바알이 비를 보낸다고 여겨졌다. 그는 땅의 비옥함의 신이었다. 좋은 수확은 바알의 은총에 달려 있었다. 그 제의는 주로 땅, 그 소유권과 비옥함에 관련되었다.</w:t>
      </w:r>
    </w:p>
    <w:p w14:paraId="44AED4F5"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97:3.4 </w:t>
      </w:r>
      <w:r>
        <w:rPr>
          <w:rFonts w:ascii="함초롬바탕" w:eastAsia="함초롬바탕" w:hAnsi="함초롬바탕" w:cs="함초롬바탕"/>
          <w:color w:val="262626"/>
        </w:rPr>
        <w:t>일반적으로, 바알파는 집, 땅, 그리고 노예를 소유했다. 그들은 귀족 지주였고 도시에 살았다. 각 바알은 신성한 장소, 사제단, 그리고 “거룩한 여인들”, 즉 의식적 매춘부들을 가졌다.</w:t>
      </w:r>
    </w:p>
    <w:p w14:paraId="022C881C"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97:3.5 </w:t>
      </w:r>
      <w:r>
        <w:rPr>
          <w:rFonts w:ascii="함초롬바탕" w:eastAsia="함초롬바탕" w:hAnsi="함초롬바탕" w:cs="함초롬바탕"/>
          <w:color w:val="262626"/>
        </w:rPr>
        <w:t>땅에 대한 관점에서의 이러한 근본적 차이에서, 가나안인들과 히브리인들이 보여준 사회적, 경제적, 도덕적, 그리고 종교적 태도의 격렬한 적대감이 진화했다. 이 사회경제적 논쟁은 엘리야 시대까지는 명확한 종교적 문제가 되지 않았다. 이 공격적인 예언자의 시대부터 그 문제는 더욱 엄격히 종교적 노선, 곧 야훼 대 바알로 싸워졌고, 야훼의 승리와 이후의 유일신 신앙을 향한 추진으로 끝났다.</w:t>
      </w:r>
    </w:p>
    <w:p w14:paraId="016E4A21"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97:3.6 </w:t>
      </w:r>
      <w:r>
        <w:rPr>
          <w:rFonts w:ascii="함초롬바탕" w:eastAsia="함초롬바탕" w:hAnsi="함초롬바탕" w:cs="함초롬바탕"/>
          <w:color w:val="262626"/>
        </w:rPr>
        <w:t>엘리야는 야훼-바알 논쟁을 토지 문제에서 히브리와 가나안 이데올로기의 종교적 측면으로 전환시켰다. 아합이 나봇 일가의 땅을 차지하기 위한 음모로 나봇 일가를 살해했을 때, 엘리야는 옛 토지 도덕률에서 도덕적 문제를 만들어 바알파에 대한 그의 격렬한 운동을 시작했다. 이것은 또한 도시의 지배에 대한 시골 사람들의 싸움이기도 했다. 주로 엘리야 아래서 야훼가 엘로힘이 되었다. 예언자는 농업 개혁자로 시작하여 신을 고양하는 것으로 끝났다. 바알들은 많았지만, 야훼는 하나였다. 유일신 신앙이 다신교를 이겼다.</w:t>
      </w:r>
    </w:p>
    <w:p w14:paraId="7F1E910E" w14:textId="77777777" w:rsidR="000E11C6" w:rsidRPr="00B03A50" w:rsidRDefault="000E11C6" w:rsidP="00B03A50">
      <w:pPr>
        <w:spacing w:beforeLines="50" w:before="120"/>
        <w:jc w:val="both"/>
        <w:rPr>
          <w:rFonts w:ascii="함초롬바탕" w:eastAsia="함초롬바탕" w:hAnsi="함초롬바탕" w:cs="함초롬바탕"/>
        </w:rPr>
      </w:pPr>
    </w:p>
    <w:p w14:paraId="52AFB858" w14:textId="77777777" w:rsidR="000E11C6" w:rsidRPr="00B03A50" w:rsidRDefault="00000000" w:rsidP="00923E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아모스와 호세아</w:t>
      </w:r>
    </w:p>
    <w:p w14:paraId="3A3FF524"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97:4.1 </w:t>
      </w:r>
      <w:r>
        <w:rPr>
          <w:rFonts w:ascii="함초롬바탕" w:eastAsia="함초롬바탕" w:hAnsi="함초롬바탕" w:cs="함초롬바탕"/>
          <w:color w:val="262626"/>
        </w:rPr>
        <w:t>오랫동안 희생 제물과 의식으로 섬겨졌던 부족 신, 초기 히브리인들의 야훼에서, 심지어 자기 백성 가운데서도 범죄와 부도덕을 벌하실 하나님으로의 전환에서 큰 단계는 아모스가 밟았다. 그는 남쪽 산지에서 나타나 북쪽 부족들의 범죄, 술 취함, 억압, 그리고 부도덕을 규탄했다. 모세 시대 이후 팔레스타인에서 그러한 울려 퍼지는 진리들이 선포된 적이 없었다.</w:t>
      </w:r>
    </w:p>
    <w:p w14:paraId="42AC3281"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97:4.2 </w:t>
      </w:r>
      <w:r>
        <w:rPr>
          <w:rFonts w:ascii="함초롬바탕" w:eastAsia="함초롬바탕" w:hAnsi="함초롬바탕" w:cs="함초롬바탕"/>
          <w:color w:val="262626"/>
        </w:rPr>
        <w:t>아모스는 단순히 회복자나 개혁자가 아니었다. 그는 신에 대한 새로운 개념들의 발견자였다. 그는 자신의 전임자들에 의해 발표되었던 하나님에 관해 많은 것을 선포했고, 이른바 선택받은 백성 가운데 죄를 묵인하실 신성한 존재에 대한 믿음을 용감하게 공격했다. 멜기세덱 시대 이후 처음으로 인간의 귀가 국가적 정의와 도덕의 이중 기준에 대한 규탄을 들었다. 그들의 역사상 처음으로 히브리인의 귀는, 그들 자신의 하나님인 야훼가 다른 어떤 민족에게서 용납하지 않으시는 것과 마찬가지로 그들의 삶에서도 범죄와 죄를 용납하지 않으시리라는 것을 들었다. 아모스는 사무엘과 엘리야의 엄격하고 정의로운 하나님을 마음에 그렸지만, 그는 또한 잘못을 처벌하는 것에 관해서는 히브리인들을 다른 어떤 민족과도 다르게 생각하지 않으시는 하나님을 보았다. 이것은 “선택받은 백성”이라는 이기적 교리에 대한 직접적인 공격이었고, 당시의 많은 히브리인들은 그것에 몹시 분개했다.</w:t>
      </w:r>
    </w:p>
    <w:p w14:paraId="631A6331"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97:4.3 </w:t>
      </w:r>
      <w:r>
        <w:rPr>
          <w:rFonts w:ascii="함초롬바탕" w:eastAsia="함초롬바탕" w:hAnsi="함초롬바탕" w:cs="함초롬바탕"/>
          <w:color w:val="262626"/>
        </w:rPr>
        <w:t>아모스가 말했다. “산들을 만드시고 바람을 창조하신 이, 일곱 별과 오리온을 만드시고 죽음의 그림자를 아침으로 바꾸시며 낮을 밤같이 어둡게 만드시는 이를 찾으라.” 그리고 반쯤 종교적이고, 기회주의적이며, 때때로 부도덕한 동료들을 비난하면서, 그는 악행자들에 대해 말할 때 변하지 않는 야훼의 가차 없는 정의를 묘사하려고 했다. “그들이 지옥으로 파고들어도, 거기서 내가 그들을 잡을 것이다. 그들이 하늘로 올라가도, 거기서 내가 그들을 끌어내릴 것이다.” “그들이 적들 앞에 포로로 잡혀가도, 거기서 내가 정의의 칼을 보내리니, 그 칼이 그들을 죽일 것이다.” 아모스는 꾸짖고 고발하는 손가락으로 그들을 가리키며 야훼의 이름으로 선언했을 때 청중들을 더욱 놀라게 했다. “진실로 나는 너희의 어떤 행위도 결코 잊지 않을 것이다.” “그리고 나는 이스라엘 집을 모든 민족들 가운데서 밀이 체에 걸러지듯이 걸러낼 것이다.”</w:t>
      </w:r>
    </w:p>
    <w:p w14:paraId="065C30F6"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97:4.4 </w:t>
      </w:r>
      <w:r>
        <w:rPr>
          <w:rFonts w:ascii="함초롬바탕" w:eastAsia="함초롬바탕" w:hAnsi="함초롬바탕" w:cs="함초롬바탕"/>
          <w:color w:val="262626"/>
        </w:rPr>
        <w:t>아모스는 야훼를 “모든 민족들의 하나님”으로 선포했고 이스라엘인들에게 의식이 의로움을 대신해서는 안 된다고 경고했다. 그리고 이 용감한 교사가 돌에 맞아 죽기 전에, 그는 최상의 야훼 교리를 구하기에 충분한 진리의 누룩을 퍼뜨렸다. 그는 멜기세덱 계시의 더 나아간 진화를 보장했다.</w:t>
      </w:r>
    </w:p>
    <w:p w14:paraId="19CEFEE6"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97:4.5 </w:t>
      </w:r>
      <w:r>
        <w:rPr>
          <w:rFonts w:ascii="함초롬바탕" w:eastAsia="함초롬바탕" w:hAnsi="함초롬바탕" w:cs="함초롬바탕"/>
          <w:color w:val="262626"/>
        </w:rPr>
        <w:t>호세아는 아모스와 그의 정의의 우주적 하나님 교리를 따르면서, 사랑의 하나님이라는 모세의 개념을 부활시켰다. 호세아는 희생이 아니라 회개를 통한 용서를 설교했다. 그는 사랑의 친절과 신성한 자비의 복음을 선포하며 말했다. “내가 너를 영원히 나에게 약혼시키리라. 참으로 내가 너를 의로움과 심판과 사랑의 친절과 자비로 나에게 약혼시키리라. 내가 너를 성실함으로 나에게 약혼시키리라.” “나는 그들을 자유롭게 사랑하리니, 나의 분노가 돌아섰느니라.”</w:t>
      </w:r>
    </w:p>
    <w:p w14:paraId="35157381"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97:4.6 </w:t>
      </w:r>
      <w:r>
        <w:rPr>
          <w:rFonts w:ascii="함초롬바탕" w:eastAsia="함초롬바탕" w:hAnsi="함초롬바탕" w:cs="함초롬바탕"/>
          <w:color w:val="262626"/>
        </w:rPr>
        <w:t>호세아는 아모스의 도덕적 경고를 충실히 계속하며 하나님에 대해 말했다. “그들을 징계하는 것이 나의 소망이다.” 그러나 이스라엘인들은 그가 이렇게 말했을 때 그것을 반역에 가까운 잔인함으로 여겼다. “나는 내 백성이 아니었던 이들에게 ‘너희는 내 백성이다’라고 말할 것이며, 그들이 ‘당신은 우리의 하나님이십니다’라고 말할 것이다.” 그는 회개와 용서를 계속 설교하며 말했다. “나는 그들의 타락을 치유하리라. 나는 그들을 자유롭게 사랑하리니, 나의 분노가 돌아섰느니라.” 호세아는 항상 희망과 용서를 선포했다. 그의 메시지의 중심은 항상 이것이었다. “나는 내 백성에게 자비를 베풀리라. 그들은 나 외에 다른 하나님을 알지 못하리니, 나 외에 구원자가 없느니라.”</w:t>
      </w:r>
    </w:p>
    <w:p w14:paraId="12FCED50"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97:4.7 </w:t>
      </w:r>
      <w:r>
        <w:rPr>
          <w:rFonts w:ascii="함초롬바탕" w:eastAsia="함초롬바탕" w:hAnsi="함초롬바탕" w:cs="함초롬바탕"/>
          <w:color w:val="262626"/>
        </w:rPr>
        <w:t>아모스는 히브리인들의 국가적 양심을 일깨워 야훼가 그들이 이른바 선택받은 백성이라는 이유로 그들 사이의 범죄와 죄를 묵인하지 않으실 것임을 인식하게 했으며, 반면 호세아는 나중에 이사야와 그의 동료들에 의해 절묘하게 노래된 신성한 동정심과 사랑의 친절이라는 자비로운 화음의 시작 음들을 울렸다.</w:t>
      </w:r>
    </w:p>
    <w:p w14:paraId="0C28DA8D" w14:textId="77777777" w:rsidR="000E11C6" w:rsidRPr="00B03A50" w:rsidRDefault="000E11C6" w:rsidP="00B03A50">
      <w:pPr>
        <w:spacing w:beforeLines="50" w:before="120"/>
        <w:jc w:val="both"/>
        <w:rPr>
          <w:rFonts w:ascii="함초롬바탕" w:eastAsia="함초롬바탕" w:hAnsi="함초롬바탕" w:cs="함초롬바탕"/>
        </w:rPr>
      </w:pPr>
    </w:p>
    <w:p w14:paraId="16550773" w14:textId="77777777" w:rsidR="000E11C6" w:rsidRPr="00B03A50" w:rsidRDefault="00000000" w:rsidP="00923E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첫째 이사야</w:t>
      </w:r>
    </w:p>
    <w:p w14:paraId="570B9168"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97:5.1 </w:t>
      </w:r>
      <w:r>
        <w:rPr>
          <w:rFonts w:ascii="함초롬바탕" w:eastAsia="함초롬바탕" w:hAnsi="함초롬바탕" w:cs="함초롬바탕"/>
          <w:color w:val="262626"/>
        </w:rPr>
        <w:t>이 시기는 일부가 북쪽 씨족들 사이에 개인적 죄들과 국가적 범죄에 대한 처벌의 위협을 선포하고, 다른 이들은 남쪽 왕국의 위반에 대한 보복으로 재앙을 예언하던 때였다. 히브리 민족들에서 이러한 양심과 의식의 각성의 여파 속에서 첫째 이사야가 나타났다.</w:t>
      </w:r>
    </w:p>
    <w:p w14:paraId="71D61952"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97:5.2 </w:t>
      </w:r>
      <w:r>
        <w:rPr>
          <w:rFonts w:ascii="함초롬바탕" w:eastAsia="함초롬바탕" w:hAnsi="함초롬바탕" w:cs="함초롬바탕"/>
          <w:color w:val="262626"/>
        </w:rPr>
        <w:t>이사야는 하나님의 영원한 본성, 그의 무한한 지혜, 그의 신뢰성의 변함없는 완전성을 계속 설교했다. 그는 이스라엘의 하나님을 이렇게 말하는 것으로 묘사했다. “심판도 내가 줄로 놓고 의로움을 다림줄로 삼으리라.” “주께서 너희에게 슬픔과 두려움과 사람이 섬기도록 만들어진 힘든 속박에서 벗어나 쉼을 주실 것이다.” “그리고 너희 귀가 너희 뒤에서 ‘이것이 길이니, 이 길로 가라’고 말하는 소리를 들으리라.” “보라 하나님은 나의 구원이시라. 내가 신뢰하고 두려워하지 않으리니, 주는 나의 힘이시며 나의 노래이시라.” “‘이제 오라, 우리가 함께 변론하자’고 주께서 말씀하신다. ‘너희 죄가 주홍같이 붉을지라도 눈같이 희게 되리라. 그것이 진홍같이 붉을지라도 양털같이 되리라.’”</w:t>
      </w:r>
    </w:p>
    <w:p w14:paraId="3D965720"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97:5.3 </w:t>
      </w:r>
      <w:r>
        <w:rPr>
          <w:rFonts w:ascii="함초롬바탕" w:eastAsia="함초롬바탕" w:hAnsi="함초롬바탕" w:cs="함초롬바탕"/>
          <w:color w:val="262626"/>
        </w:rPr>
        <w:t>두려움에 사로잡히고 혼이 굶주린 히브리인들에게 말하면서, 이 예언자는 말했다. “일어나 빛을 발하라. 네 빛이 왔고 주의 영광이 네 위에 떠올랐느니라.” “주의 영이 내게 임하셨으니, 그가 나에게 기름을 부어 온유한 이들에게 좋은 소식을 전하게 하셨다. 그가 나를 보내어 상한 마음을 싸매고, 포로들에게 자유를 선포하며, 묶인 이들에게 감옥의 개방을 선포하게 하셨다.” “내가 주 안에서 크게 기뻐하리니, 내 혼이 내 하나님 안에서 즐거워하리라. 그가 나에게 구원의 옷을 입히시고 그의 의로움의 옷으로 나를 덮으셨느니라.” “그들의 모든 고통에서 그가 고통받으셨고, 그의 현존의 천사가 그들을 구했다. 그의 사랑과 그의 동정 안에서 그가 그들을 구속하셨다.”</w:t>
      </w:r>
    </w:p>
    <w:p w14:paraId="4B9935AD"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97:5.4 </w:t>
      </w:r>
      <w:r>
        <w:rPr>
          <w:rFonts w:ascii="함초롬바탕" w:eastAsia="함초롬바탕" w:hAnsi="함초롬바탕" w:cs="함초롬바탕"/>
          <w:color w:val="262626"/>
        </w:rPr>
        <w:t>이 이사야의 뒤를 이어 미가와 오바댜가 그의 혼을 만족시키는 복음을 확증하고 풍성하게 했다. 그리고 이 두 용감한 사자들은 사제들이 주도하는 히브리인들의 의식을 대담하게 비난했고 전체 희생 제도를 두려움 없이 공격했다.</w:t>
      </w:r>
    </w:p>
    <w:p w14:paraId="4FACF986"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97:5.5 </w:t>
      </w:r>
      <w:r>
        <w:rPr>
          <w:rFonts w:ascii="함초롬바탕" w:eastAsia="함초롬바탕" w:hAnsi="함초롬바탕" w:cs="함초롬바탕"/>
          <w:color w:val="262626"/>
        </w:rPr>
        <w:t>미가는 “보상을 위해 심판하는 통치자들과 돈을 받고 가르치는 사제들과 돈을 위해 점치는 예언자들”을 비난했다. 그는 미신과 사제 술수에서 자유로운 날에 대해 가르치며 말했다. “그러나 모든 사람이 자기 포도나무 아래 앉을 것이며, 누구도 그를 두렵게 하지 않을 것이니, 모든 백성이 살 것이며, 각자 자신의 하나님 이해에 따라 살 것이다.”</w:t>
      </w:r>
    </w:p>
    <w:p w14:paraId="39ED750D"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97:5.6 </w:t>
      </w:r>
      <w:r>
        <w:rPr>
          <w:rFonts w:ascii="함초롬바탕" w:eastAsia="함초롬바탕" w:hAnsi="함초롬바탕" w:cs="함초롬바탕"/>
          <w:color w:val="262626"/>
        </w:rPr>
        <w:t>미가의 메시지의 중심은 항상 이것이었다. “내가 번제물을 가지고 하나님 앞에 나아갈까? 주께서 천 마리의 숫양이나 만 개의 기름 강을 기뻐하실까? 내 위반을 위해 내 첫 아들을, 내 혼의 죄를 위해 내 몸의 열매를 드릴까? 오 사람아, 그가 네게 선한 것을 보여주셨으니, 주께서 네게 무엇을 요구하시는가? 정의를 행하고 자비를 사랑하며 네 하나님과 함께 겸손히 걷는 것이 아니겠는가.” 그리고 그것은 위대한 시대였다. 이천오백 년도 더 전에 필사 인간이 그러한 해방의 메시지를 듣고 일부는 심지어 믿었으니, 이것은 참으로 감동적인 시대였다. 사제들의 완고한 저항이 없었다면, 이 교사들은 히브리 예배 의식의 피 흘리는 전체 의례를 무너뜨렸을 것이다.</w:t>
      </w:r>
    </w:p>
    <w:p w14:paraId="65B058B9" w14:textId="77777777" w:rsidR="000E11C6" w:rsidRPr="00B03A50" w:rsidRDefault="000E11C6" w:rsidP="00B03A50">
      <w:pPr>
        <w:spacing w:beforeLines="50" w:before="120"/>
        <w:jc w:val="both"/>
        <w:rPr>
          <w:rFonts w:ascii="함초롬바탕" w:eastAsia="함초롬바탕" w:hAnsi="함초롬바탕" w:cs="함초롬바탕"/>
        </w:rPr>
      </w:pPr>
    </w:p>
    <w:p w14:paraId="3948ABB7" w14:textId="77777777" w:rsidR="000E11C6" w:rsidRPr="00B03A50" w:rsidRDefault="00000000" w:rsidP="00923E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두려움 없는 예레미야</w:t>
      </w:r>
    </w:p>
    <w:p w14:paraId="33F064A5"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97:6.1 </w:t>
      </w:r>
      <w:r>
        <w:rPr>
          <w:rFonts w:ascii="함초롬바탕" w:eastAsia="함초롬바탕" w:hAnsi="함초롬바탕" w:cs="함초롬바탕"/>
          <w:color w:val="262626"/>
        </w:rPr>
        <w:t>여러 교사들이 이사야의 복음을 계속 설명하는 동안, 히브리인들의 하나님인 야훼를 국제화하는 데 있어 다음 대담한 단계를 취한 것은 예레미야의 몫이었다.</w:t>
      </w:r>
    </w:p>
    <w:p w14:paraId="2851EDA0"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97:6.2 </w:t>
      </w:r>
      <w:r>
        <w:rPr>
          <w:rFonts w:ascii="함초롬바탕" w:eastAsia="함초롬바탕" w:hAnsi="함초롬바탕" w:cs="함초롬바탕"/>
          <w:color w:val="262626"/>
        </w:rPr>
        <w:t>예레미야는 야훼가 다른 민족들과의 군사적 투쟁에서 히브리인들의 편에 계시지 않다고 두려움 없이 선언했다. 그는 야훼가 온 땅의, 모든 민족들과 모든 백성들의 하나님이라고 주장했다. 예레미야의 가르침은 이스라엘의 하나님의 국제화라는 상승하는 물결의 최고조였다. 마침내 그리고 영원히 이 용감한 설교자는 야훼가 모든 민족들의 하나님이시며, 이집트인들을 위한 오시리스도, 바빌로니아인들을 위한 벨도, 아시리아인들을 위한 아수르도, 블레셋인들을 위한 다곤도 없다고 선포했다. 그리하여 히브리인들의 종교는 이 시기 무렵과 그 이후 전 세계에 걸친 유일신 신앙의 부흥에 동참했다. 마침내 야훼의 개념은 행성적이고 심지어 우주적 존엄성의 신 수준으로 올라갔다. 그러나 예레미야의 많은 동료들은 히브리 민족과 별개로 야훼를 생각하기 어렵다고 느꼈다.</w:t>
      </w:r>
    </w:p>
    <w:p w14:paraId="6A15EB3D"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97:6.3 </w:t>
      </w:r>
      <w:r>
        <w:rPr>
          <w:rFonts w:ascii="함초롬바탕" w:eastAsia="함초롬바탕" w:hAnsi="함초롬바탕" w:cs="함초롬바탕"/>
          <w:color w:val="262626"/>
        </w:rPr>
        <w:t>예레미야는 또한 이사야가 묘사한 정의롭고 사랑하시는 하나님을 설교하며 선언했다. “참으로 나는 너를 영원한 사랑으로 사랑했다. 그러므로 사랑의 친절로 너를 이끌었다.” “그는 사람의 자녀들을 기꺼이 괴롭히지 않으신다.”</w:t>
      </w:r>
    </w:p>
    <w:p w14:paraId="65EE7460"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97:6.4 </w:t>
      </w:r>
      <w:r>
        <w:rPr>
          <w:rFonts w:ascii="함초롬바탕" w:eastAsia="함초롬바탕" w:hAnsi="함초롬바탕" w:cs="함초롬바탕"/>
          <w:color w:val="262626"/>
        </w:rPr>
        <w:t>이 두려움 없는 예언자가 말했다. “우리 주는 의로우시며, 계획에 위대하시고 행위에 능하시다. 그의 눈은 사람의 모든 아들들의 모든 길들에 열려 있어, 각자에게 그의 길과 그의 행실의 열매에 따라 주신다.” 그러나 예루살렘 포위 공격 동안 그가 이렇게 말했을 때 그것은 신성모독적 반역으로 여겨졌다. “그리고 이제 나는 이 땅들을 바빌론의 왕 느부갓네살, 나의 종의 손에 넘겼다.” 그리고 예레미야가 도시의 항복을 권고했을 때, 사제들과 민간 통치자들은 그를 음침한 지하 감옥의 진창 구덩이에 던졌다.</w:t>
      </w:r>
    </w:p>
    <w:p w14:paraId="07F37253" w14:textId="77777777" w:rsidR="000E11C6" w:rsidRPr="00B03A50" w:rsidRDefault="000E11C6" w:rsidP="00B03A50">
      <w:pPr>
        <w:spacing w:beforeLines="50" w:before="120"/>
        <w:jc w:val="both"/>
        <w:rPr>
          <w:rFonts w:ascii="함초롬바탕" w:eastAsia="함초롬바탕" w:hAnsi="함초롬바탕" w:cs="함초롬바탕"/>
        </w:rPr>
      </w:pPr>
    </w:p>
    <w:p w14:paraId="21759FC3" w14:textId="77777777" w:rsidR="000E11C6" w:rsidRPr="00B03A50" w:rsidRDefault="00000000" w:rsidP="00923E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둘째 이사야</w:t>
      </w:r>
    </w:p>
    <w:p w14:paraId="387ECBDD"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97:7.1 </w:t>
      </w:r>
      <w:r>
        <w:rPr>
          <w:rFonts w:ascii="함초롬바탕" w:eastAsia="함초롬바탕" w:hAnsi="함초롬바탕" w:cs="함초롬바탕"/>
          <w:color w:val="262626"/>
        </w:rPr>
        <w:t>히브리 민족의 파괴와 메소포타미아에서의 그들의 포로생활은 만약 그들의 사제단의 단호한 행동이 없었다면 그들의 확장되는 신학에 큰 이익이 되었을 것이다. 그들의 민족은 바빌론의 군대 앞에 쓰러졌고, 그들의 국가주의적 야훼는 영적 지도자들의 국제적 설교로부터 고통받았다. 유대 사제들이 히브리 역사에서 우화들을 지어내고 기적처럼 보이는 사건들을 부풀리는 데까지 나아가도록 이끈 것은 그들의 국가적 신을 잃은 것에 대한 분개였는데, 이는 모든 민족들의 국제화된 하나님이라는 새롭고 확장된 관념에서조차 유대인들을 선택받은 백성으로 회복시키려는 노력이었다.</w:t>
      </w:r>
    </w:p>
    <w:p w14:paraId="735FB6D2"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97:7.2 </w:t>
      </w:r>
      <w:r>
        <w:rPr>
          <w:rFonts w:ascii="함초롬바탕" w:eastAsia="함초롬바탕" w:hAnsi="함초롬바탕" w:cs="함초롬바탕"/>
          <w:color w:val="262626"/>
        </w:rPr>
        <w:t>포로 기간 동안 유대인들은 바빌로니아의 전통과 전설에 많은 영향을 받았다. 다만 그들이 채택한 칼데아 이야기들의 도덕적 어조와 영적 의미를 어김없이 개선했다는 점은 주목되어야 하는데, 그러면서도 그들은 이 전설들을 항상 왜곡하여 이스라엘의 조상과 역사에 명예와 영광을 돌렸다.</w:t>
      </w:r>
    </w:p>
    <w:p w14:paraId="39F598D1"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97:7.3 </w:t>
      </w:r>
      <w:r>
        <w:rPr>
          <w:rFonts w:ascii="함초롬바탕" w:eastAsia="함초롬바탕" w:hAnsi="함초롬바탕" w:cs="함초롬바탕"/>
          <w:color w:val="262626"/>
        </w:rPr>
        <w:t>이 히브리 사제들과 서기관들은 마음속에 한 가지 생각을 가지고 있었으니, 그것은 유대 민족의 회복, 히브리 전통의 영광화, 그리고 그들의 인종 역사의 고양이었다. 이 사제들이 그들의 잘못된 관념들을 서방 세계의 그렇게 큰 부분에 고착시킨 사실에 대해 분개가 있다면, 그들이 의도적으로 이렇게 하지 않았다는 것을 기억해야 한다. 그들은 영감에 의해 쓰고 있다고 주장하지 않았다. 그들은 거룩한 책을 쓰고 있다고 공언하지 않았다. 그들은 단지 포로 생활에 있는 동료들의 시들어가는 용기를 북돋우기 위해 고안된 교과서를 준비하고 있었을 뿐이다. 그들은 명확히 동포들의 국가적 정신과 사기를 개선하는 것을 목표로 하고 있었다. 이것들과 다른 저작들을 이른바 무오류한 가르침의 안내서로 모으는 일은 후대 사람들의 몫으로 남았다.</w:t>
      </w:r>
    </w:p>
    <w:p w14:paraId="1DF44D97"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97:7.4 </w:t>
      </w:r>
      <w:r>
        <w:rPr>
          <w:rFonts w:ascii="함초롬바탕" w:eastAsia="함초롬바탕" w:hAnsi="함초롬바탕" w:cs="함초롬바탕"/>
          <w:color w:val="262626"/>
        </w:rPr>
        <w:t>유대 사제단은 포로 이후 이러한 저술들을 자유롭게 사용했지만, 그들은 젊고 굴복하지 않는 예언자인 둘째 이사야의 존재로 인해 동료 포로들에 대한 그들의 영향력이 크게 방해받았다. 그는 첫째 이사야의 정의, 사랑, 의로움, 그리고 자비의 하나님에 완전히 개종한 사람이었다. 그는 또한 예레미야와 함께 야훼가 모든 민족들의 하나님이 되었다고 믿었다. 그는 하나님의 본성에 관한 이러한 이론들을 그렇게 놀라운 효과로 설교하여 유대인들과 그들을 사로잡은 자들 사이에서 똑같이 개종자들을 만들었다. 그리고 이 젊은 설교자는 그의 가르침들을 기록으로 남겼는데, 적대적이고 용서할 줄 모르는 사제들은 그 가르침들을 그와의 모든 관련에서 떼어 놓으려 했지만, 그것들의 아름다움과 웅장함에 대한 순전한 존경이 그것들을 첫째 이사야의 저술들 사이에 통합하게 이끌었다. 그리하여 이 둘째 이사야의 저술들이 그 이름의 책에서, 40장부터 55장까지 포함하여 발견될 수 있다.</w:t>
      </w:r>
    </w:p>
    <w:p w14:paraId="40514E28"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97:7.5 </w:t>
      </w:r>
      <w:r>
        <w:rPr>
          <w:rFonts w:ascii="함초롬바탕" w:eastAsia="함초롬바탕" w:hAnsi="함초롬바탕" w:cs="함초롬바탕"/>
          <w:color w:val="262626"/>
        </w:rPr>
        <w:t>마키벤타부터 예수 시대까지, 어떤 예언자나 종교 교사도 둘째 이사야가 포로 시대에 선포했던 하나님에 대한 높은 개념에 도달하지 못했다. 이 영적 지도자가 선포한 것은 작고 의인화된, 사람이 만든 하나님이 아니었다. “보라 그는 섬들을 아주 작은 것으로 들어 올리신다.” “그리고 하늘이 땅보다 높듯이, 나의 길은 너희 길보다 높고 나의 생각은 너희 생각보다 높다.”</w:t>
      </w:r>
    </w:p>
    <w:p w14:paraId="0A302622"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97:7.6 </w:t>
      </w:r>
      <w:r>
        <w:rPr>
          <w:rFonts w:ascii="함초롬바탕" w:eastAsia="함초롬바탕" w:hAnsi="함초롬바탕" w:cs="함초롬바탕"/>
          <w:color w:val="262626"/>
        </w:rPr>
        <w:t>마침내 마키벤타 멜기세덱은 필사 인간에게 진정한 하나님을 선포하는 인간 교사들을 보았다. 첫째 이사야처럼, 이 지도자는 우주적 창조와 유지의 하나님을 설교했다. “내가 땅을 만들고 그 위에 사람을 두었다. 내가 그것을 헛되이 창조하지 않았다. 내가 그것을 거주하도록 만들었다.” “나는 처음이요 마지막이다. 나 외에 하나님이 없다.” 이스라엘의 주 하나님을 위해 말하면서, 이 새로운 예언자는 말했다. “하늘들이 사라지고 땅이 늙어도, 나의 의로움은 영원히 지속될 것이며, 나의 구원은 대대로 이어질 것이다.” “두려워하지 말라. 나는 너희와 함께 있다. 낙심하지 말라. 나는 너희 하나님이다.” “나 외에 하나님이 없다. 곧 정의로운 하나님이자 구원자이다.”</w:t>
      </w:r>
    </w:p>
    <w:p w14:paraId="74339268"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97:7.7 </w:t>
      </w:r>
      <w:r>
        <w:rPr>
          <w:rFonts w:ascii="함초롬바탕" w:eastAsia="함초롬바탕" w:hAnsi="함초롬바탕" w:cs="함초롬바탕"/>
          <w:color w:val="262626"/>
        </w:rPr>
        <w:t>다음과 같은 말씀을 듣는 것은 유대인 포로들을 위로했으며, 그 이후로도 수천수만의 사람들을 위로해 왔다. “주께서 이렇게 말씀하신다. ‘나는 너를 창조했고, 너를 구속했으며, 너를 네 이름으로 불렀다. 너는 내 것이다.’” “네가 물을 지날 때 나는 너와 함께 있으리니, 너는 내 눈에 귀하기 때문이다.” “여인이 제 젖 먹는 아이를 잊어 제 아들에게 동정심을 갖지 않을 수 있겠는가? 그렇다, 그녀가 잊을 수 있어도, 나는 내 자녀들을 잊지 않으리니, 보라 나는 그들을 내 손바닥에 새겼으며, 나는 심지어 그들을 내 손의 그림자로 덮었다.” “악한 이가 그의 길을 버리고 불의한 사람이 그의 생각을 버리고, 주께로 돌아오라. 그가 그에게 자비를 베푸실 것이며, 우리 하나님께로 돌아오라. 그가 풍성히 용서하실 것이다.”</w:t>
      </w:r>
    </w:p>
    <w:p w14:paraId="7984987D"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97:7.8 </w:t>
      </w:r>
      <w:r>
        <w:rPr>
          <w:rFonts w:ascii="함초롬바탕" w:eastAsia="함초롬바탕" w:hAnsi="함초롬바탕" w:cs="함초롬바탕"/>
          <w:color w:val="262626"/>
        </w:rPr>
        <w:t>살렘의 하나님에 대한 이 새로운 계시의 복음을 다시 들으라. “그는 목자처럼 그의 양 떼를 먹이리라. 그는 어린 양들을 그의 팔에 모으고 그의 품에 안으리라. 그는 연약한 이에게 권능을 주시며, 힘이 없는 이들에게 힘을 더하신다. 주를 기다리는 이들은 힘을 새롭게 하리라. 그들은 독수리처럼 날개를 펴고 올라가리라. 그들은 달려도 피곤하지 않으리라. 그들은 걸어도 지치지 않으리라.”</w:t>
      </w:r>
    </w:p>
    <w:p w14:paraId="6EDAE539"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97:7.9 </w:t>
      </w:r>
      <w:r>
        <w:rPr>
          <w:rFonts w:ascii="함초롬바탕" w:eastAsia="함초롬바탕" w:hAnsi="함초롬바탕" w:cs="함초롬바탕"/>
          <w:color w:val="262626"/>
        </w:rPr>
        <w:t>이 이사야는 최상의 야훼에 대한 확대되는 개념의 복음을 광범위하게 전파했다. 그는 이스라엘의 주 하나님을 우주 창조주로 묘사한 웅변으로 모세와 경쟁했다. 그는 우주 아버지의 무한한 속성들을 묘사하는 데 시적이었다. 하늘 아버지에 관해 이보다 더 아름다운 선언은 결코 있었던 적이 없다. 시편처럼, 이사야의 저술들은 미가엘이 유란시아에 도착하기 전, 필사 인간의 귀를 맞이한 하나님의 영적 개념에 대한 가장 숭고하고 진실한 제시들 가운데 있다. 신에 대한 그의 묘사를 들으라. “나는 영원에 거하시는 높고 고상한 이이다.” “나는 처음이요 마지막이며, 나 외에 다른 하나님이 없다.” “그리고 주의 손이 짧아서 구할 수 없는 것이 아니며, 그의 귀가 무거워서 듣지 못하는 것도 아니다.” 그리고 이 온화하지만 명령하는 예언자가 신성한 항구성, 하나님의 신실하심에 관한 설교를 고집했을 때, 그것은 유대인들 사이에서 새로운 교리였다. 그는 “하나님께서 잊지 않으시고 버리지 않으실 것이다”라고 선언했다.</w:t>
      </w:r>
    </w:p>
    <w:p w14:paraId="5E98B89C"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97:7.10 </w:t>
      </w:r>
      <w:r>
        <w:rPr>
          <w:rFonts w:ascii="함초롬바탕" w:eastAsia="함초롬바탕" w:hAnsi="함초롬바탕" w:cs="함초롬바탕"/>
          <w:color w:val="262626"/>
        </w:rPr>
        <w:t>이 대담한 교사는 사람이 하나님과 매우 밀접하게 관련되어 있다고 선포하며 말했다. “내 이름으로 불리는 모든 이를 내가 내 영광을 위해 창조했으며, 그들이 내 찬양을 드러낼 것이다. 나, 바로 나는 내 자신을 위해 그들의 위반을 지우는 이이며, 나는 그들의 죄들을 기억하지 않으리라.”</w:t>
      </w:r>
    </w:p>
    <w:p w14:paraId="23EF3115"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97:7.11 </w:t>
      </w:r>
      <w:r>
        <w:rPr>
          <w:rFonts w:ascii="함초롬바탕" w:eastAsia="함초롬바탕" w:hAnsi="함초롬바탕" w:cs="함초롬바탕"/>
          <w:color w:val="262626"/>
        </w:rPr>
        <w:t>이 위대한 히브리인이 국가적 하나님의 개념을 무너뜨리는 동시에 그는 영광 가운데 우주 아버지의 신성을 선포하는 것을 들으라. 그는 이렇게 말한다. “하늘들은 나의 왕좌이며, 땅은 나의 발판이다.” 그렇다고 이사야의 하나님이 덜 거룩하거나, 덜 장엄하거나, 덜 정의롭거나, 덜 헤아릴 수 없는 분이 된 것은 아니었다. 사막 베두인족의 분노하고, 복수심에 찬, 그리고 질투하는 야훼의 개념은 거의 사라졌다. 최상의 그리고 우주적인 야훼의 새로운 개념이 필사 인간의 마음에 나타났으며, 결코 인간의 시야에서 잃어버리지 않게 되었다. 신성한 정의의 깨달음이 원시적 마법과 생물학적 두려움의 파괴를 시작했다. 마침내, 인간은 법과 질서의 우주와 의존할 수 있고 최종적인 속성들의 우주적 하나님에게 소개되었다.</w:t>
      </w:r>
    </w:p>
    <w:p w14:paraId="2A3AC880"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97:7.12 </w:t>
      </w:r>
      <w:r>
        <w:rPr>
          <w:rFonts w:ascii="함초롬바탕" w:eastAsia="함초롬바탕" w:hAnsi="함초롬바탕" w:cs="함초롬바탕"/>
          <w:color w:val="262626"/>
        </w:rPr>
        <w:t>그리고 최상의 하나님의 이 설교자는 이 사랑의 하나님을 선포하기를 결코 멈추지 않았다. “나는 높고 거룩한 곳에 거하며, 또한 통회하고 겸손한 영을 가진 이와 함께 거한다.” 그리고 이 위대한 교사는 그의 동시대인들에게 더욱 위로의 말들을 했다. “그리고 주께서 너를 끊임없이 인도하시고 네 혼을 만족시키실 것이다. 너는 물을 준 동산같이 될 것이며 물이 마르지 않는 샘같이 될 것이다. 그리고 만약 적이 홍수처럼 들어온다면, 주의 영이 그를 대항하여 방어를 들어 올리실 것이다.” 그리고 다시 한번 멜기세덱의 두려움을 파괴하는 복음과 살렘의 신뢰를 낳는 종교가 인류의 축복을 위해 빛났다.</w:t>
      </w:r>
    </w:p>
    <w:p w14:paraId="2C2A901F"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97:7.13 </w:t>
      </w:r>
      <w:r>
        <w:rPr>
          <w:rFonts w:ascii="함초롬바탕" w:eastAsia="함초롬바탕" w:hAnsi="함초롬바탕" w:cs="함초롬바탕"/>
          <w:color w:val="262626"/>
        </w:rPr>
        <w:t>선견지명이 있고 용감한 이사야는 최상 야훼의 위엄과 우주적 전능성, 사랑의 하나님, 우주의 통치자, 그리고 모든 인류의 애정 어린 아버지에 대한 그의 숭고한 묘사로 국가주의적 야훼를 효과적으로 가렸다. 그 중요한 날들 이후로 서방에서 가장 높은 하나님 개념은 우주적 정의, 신성한 자비, 그리고 영원한 의로움을 포용했다. 뛰어난 언어로 그리고 비할 데 없는 우아함으로 이 위대한 교사는 전능한 창조주를 모두를 사랑하시는 아버지로 묘사했다.</w:t>
      </w:r>
    </w:p>
    <w:p w14:paraId="77E7C2E2"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97:7.14 </w:t>
      </w:r>
      <w:r>
        <w:rPr>
          <w:rFonts w:ascii="함초롬바탕" w:eastAsia="함초롬바탕" w:hAnsi="함초롬바탕" w:cs="함초롬바탕"/>
          <w:color w:val="262626"/>
        </w:rPr>
        <w:t>이 포로의 예언자는 그의 백성과 많은 민족들의 사람들에게 설교했다. 그들은 바빌론의 강가에서 들었다. 그리고 이 둘째 이사야는 약속된 메시아의 사명에 대한 많은 잘못되고 인종적으로 이기적인 개념들을 상쇄하는 데 많은 일을 했다. 그러나 이 노력에서 그는 완전히 성공하지 못했다. 만약 사제들이 잘못 이해된 국가주의를 세우는 일에 헌신하지 않았다면, 두 이사야의 가르침들은 약속된 메시아의 인식과 영접을 위한 길을 준비했을 것이다.</w:t>
      </w:r>
    </w:p>
    <w:p w14:paraId="112C5F33" w14:textId="77777777" w:rsidR="000E11C6" w:rsidRPr="00B03A50" w:rsidRDefault="000E11C6" w:rsidP="00B03A50">
      <w:pPr>
        <w:spacing w:beforeLines="50" w:before="120"/>
        <w:jc w:val="both"/>
        <w:rPr>
          <w:rFonts w:ascii="함초롬바탕" w:eastAsia="함초롬바탕" w:hAnsi="함초롬바탕" w:cs="함초롬바탕"/>
        </w:rPr>
      </w:pPr>
    </w:p>
    <w:p w14:paraId="6E4CEE2F" w14:textId="77777777" w:rsidR="000E11C6" w:rsidRPr="00B03A50" w:rsidRDefault="00000000" w:rsidP="00923E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신성한 역사와 세속적 역사</w:t>
      </w:r>
    </w:p>
    <w:p w14:paraId="185A65EE"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97:8.1 </w:t>
      </w:r>
      <w:r>
        <w:rPr>
          <w:rFonts w:ascii="함초롬바탕" w:eastAsia="함초롬바탕" w:hAnsi="함초롬바탕" w:cs="함초롬바탕"/>
          <w:color w:val="262626"/>
        </w:rPr>
        <w:t>히브리인들의 체험의 기록을 신성한 역사로 보고 나머지 세계의 일들을 세속적 역사로 보는 관습은 역사의 해석에 관해 인간의 마음에 존재하는 많은 혼란에 책임이 있다. 그리고 이 어려움은 유대인들의 세속적 역사가 없기 때문에 발생한다. 바빌론 포로의 사제들이 히브리인들과의 하나님의 이른바 기적적 거래에 관한 그들의 새로운 기록, 구약 성서에 묘사된 대로의 이스라엘의 신성한 역사를 준비한 후, 그들은 히브리인들의 일에 관한 기존 기록들, 곧 “이스라엘 왕들의 행적”과 “유다 왕들의 행적” 같은 책들과 히브리 역사에 관한 여러 다른 다소 정확한 기록들을 조심스럽고도 완전히 파괴했다.</w:t>
      </w:r>
    </w:p>
    <w:p w14:paraId="5F0521D1"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97:8.2 </w:t>
      </w:r>
      <w:r>
        <w:rPr>
          <w:rFonts w:ascii="함초롬바탕" w:eastAsia="함초롬바탕" w:hAnsi="함초롬바탕" w:cs="함초롬바탕"/>
          <w:color w:val="262626"/>
        </w:rPr>
        <w:t>세속적 역사의 파괴적인 압력과 피할 수 없는 강제가 포로가 되어 이방인의 지배를 받는 유대인들을 어떻게 그렇게 두렵게 하여 그들의 역사의 완전한 재작성과 재구성을 시도하게 했는지 이해하기 위해, 우리는 그들의 당혹스러운 국가적 체험의 기록을 간략히 살펴봐야 한다. 유대인들이 삶의 적절한 비신학적 철학을 진화시키지 못했다는 것이 기억되어야 한다. 그들은 의로움에 대한 신성한 보상과 죄에 대한 무서운 처벌이 결합된 그들 본래의 개념과 이집트의 개념과 씨름했다. 욥의 드라마는 이러한 잘못된 철학에 대한 일종의 항의였다. 전도서의 솔직한 비관주의는 섭리에 대한 이러한 지나치게 낙관적인 믿음에 대한 세속적으로 현명한 반응이었다.</w:t>
      </w:r>
    </w:p>
    <w:p w14:paraId="62EF3E44"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97:8.3 </w:t>
      </w:r>
      <w:r>
        <w:rPr>
          <w:rFonts w:ascii="함초롬바탕" w:eastAsia="함초롬바탕" w:hAnsi="함초롬바탕" w:cs="함초롬바탕"/>
          <w:color w:val="262626"/>
        </w:rPr>
        <w:t>그러나 이방 통치자들의 오백 년 지배는 심지어 인내하고 오래 참는 유대인들에게도 너무 많았다. 예언자들과 사제들이 외치기 시작했다. “오 주님이시여, 얼마나 오래입니까, 얼마나 오래입니까?” 정직한 유대인이 성서를 탐구할 때, 그의 혼란은 더욱 혼란스러워졌다. 옛 선견자는 하나님께서 그의 “선택받은 백성”을 보호하고 구원하실 것을 약속했다. 아모스는 하나님께서 그들이 국가적 의로움의 기준을 재확립하지 않으면 이스라엘을 버리실 것이라고 위협했다. 신명기의 서기관은 선과 악 사이의, 축복과 저주 사이의 큰 선택을 묘사했다. 첫째 이사야는 자비로운 왕-구원자를 설교했다. 예레미야는 내적 의로움의 시대, 곧 마음의 판들에 기록된 언약의 시대를 선포했다. 둘째 이사야는 희생과 구속을 통한 구원에 대해 말했다. 에스겔은 헌신의 봉사를 통한 구원을 선포했고, 에스라는 율법의 준수에 의한 번영을 약속했다. 그러나 이 모든 것에도 불구하고 그들은 속박에 머물렀고, 구원은 연기되었다. 그때 다니엘은 임박한 “위기”의 드라마, 곧 큰 형상을 치는 것과 의로움의 영원한 통치인 메시아 왕국의 즉각적인 확립을 제시했다.</w:t>
      </w:r>
    </w:p>
    <w:p w14:paraId="0F34B3C3"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97:8.4 </w:t>
      </w:r>
      <w:r>
        <w:rPr>
          <w:rFonts w:ascii="함초롬바탕" w:eastAsia="함초롬바탕" w:hAnsi="함초롬바탕" w:cs="함초롬바탕"/>
          <w:color w:val="262626"/>
        </w:rPr>
        <w:t>그리고 이 모든 거짓 희망은 인종적 실망과 좌절을 너무나 깊게 하여, 유대인 지도자들은 극도로 혼란스러워진 나머지, 파라다이스의 신성한 아들이 이윽고 필사 육신의 모습으로, 곧 사람의 아들로 육신화되어 그들에게 왔을 때 그의 사명과 사역을 인식하고 받아들이지 못했다.</w:t>
      </w:r>
    </w:p>
    <w:p w14:paraId="73E0F962"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97:8.5 </w:t>
      </w:r>
      <w:r>
        <w:rPr>
          <w:rFonts w:ascii="함초롬바탕" w:eastAsia="함초롬바탕" w:hAnsi="함초롬바탕" w:cs="함초롬바탕"/>
          <w:color w:val="262626"/>
        </w:rPr>
        <w:t>모든 현대 종교들은 인간 역사의 특정 시대에 기적적 해석을 시도하면서 심각한 잘못을 저질렀다. 하나님께서 여러 차례 아버지의 섭리적 개입의 손을 인간사의 흐름에 밀어넣으신 것이 사실이지만, 신학적 교리와 종교적 미신을 인간 역사의 이 흐름에 기적적 행동으로 나타나는 초자연적 침전물로 여기는 것은 실수이다. “지고자들이 사람의 왕국들에서 다스린다”는 사실이 세속적 역사를 이른바 신성한 역사로 바꾸지는 않는다.</w:t>
      </w:r>
    </w:p>
    <w:p w14:paraId="18CC11A0"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97:8.6 </w:t>
      </w:r>
      <w:r>
        <w:rPr>
          <w:rFonts w:ascii="함초롬바탕" w:eastAsia="함초롬바탕" w:hAnsi="함초롬바탕" w:cs="함초롬바탕"/>
          <w:color w:val="262626"/>
        </w:rPr>
        <w:t>신약 성서 저자들과 후대의 그리스도교 저술가들은 유대 예언자들을 초월화하려는 선의의 시도로 히브리 역사의 왜곡을 더욱 복잡하게 만들었다. 그리하여 히브리 역사는 유대와 그리스도교 저술가들 모두에 의해 재앙적으로 착취되었다. 세속적 히브리 역사는 철저히 교리화되었다. 그것은 신성한 역사의 허구로 전환되었고, 이른바 그리스도교 국가들의 도덕적 개념과 종교적 가르침과 뗄 수 없이 결합되었다.</w:t>
      </w:r>
    </w:p>
    <w:p w14:paraId="67CCE5B0"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97:8.7 </w:t>
      </w:r>
      <w:r>
        <w:rPr>
          <w:rFonts w:ascii="함초롬바탕" w:eastAsia="함초롬바탕" w:hAnsi="함초롬바탕" w:cs="함초롬바탕"/>
          <w:color w:val="262626"/>
        </w:rPr>
        <w:t>히브리 역사의 주요 지점들에 대한 간략한 설명은 기록의 사실들이 바빌론에서 유대 사제들에 의해 어떻게 그렇게 변경되어 그들 백성의 일상적인 세속적 역사를 허구적이고 신성한 역사로 바꾸었는지 보여줄 것이다.</w:t>
      </w:r>
    </w:p>
    <w:p w14:paraId="3A94847A" w14:textId="77777777" w:rsidR="000E11C6" w:rsidRPr="00B03A50" w:rsidRDefault="000E11C6" w:rsidP="00B03A50">
      <w:pPr>
        <w:spacing w:beforeLines="50" w:before="120"/>
        <w:jc w:val="both"/>
        <w:rPr>
          <w:rFonts w:ascii="함초롬바탕" w:eastAsia="함초롬바탕" w:hAnsi="함초롬바탕" w:cs="함초롬바탕"/>
        </w:rPr>
      </w:pPr>
    </w:p>
    <w:p w14:paraId="6EAB199A" w14:textId="77777777" w:rsidR="000E11C6" w:rsidRPr="00B03A50" w:rsidRDefault="00000000" w:rsidP="00923E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히브리 역사</w:t>
      </w:r>
    </w:p>
    <w:p w14:paraId="35022E9E"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97:9.1 </w:t>
      </w:r>
      <w:r>
        <w:rPr>
          <w:rFonts w:ascii="함초롬바탕" w:eastAsia="함초롬바탕" w:hAnsi="함초롬바탕" w:cs="함초롬바탕"/>
          <w:color w:val="262626"/>
        </w:rPr>
        <w:t>이스라엘인들의 열두 부족은 결코 없었다. 오직 서너 부족만이 팔레스타인에 정착했다. 히브리 민족은 이른바 이스라엘인들과 가나안인들의 연합의 결과로 생겨났다. “그리고 이스라엘 자손들이 가나안인들 사이에 거했다. 그들은 그들의 딸들을 아내로 맞이했고 자기 딸들을 가나안인들의 아들들에게 주었다.” 히브리인들은 가나안인들을 팔레스타인에서 결코 몰아내지 않았다. 이 일들에 관한 사제들의 기록은 그들이 그렇게 했다고 주저 없이 선언했지만 말이다.</w:t>
      </w:r>
    </w:p>
    <w:p w14:paraId="2FC33F09"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97:9.2 </w:t>
      </w:r>
      <w:r>
        <w:rPr>
          <w:rFonts w:ascii="함초롬바탕" w:eastAsia="함초롬바탕" w:hAnsi="함초롬바탕" w:cs="함초롬바탕"/>
          <w:color w:val="262626"/>
        </w:rPr>
        <w:t>이스라엘인의 의식은 에브라임의 산지에서 기원했다. 나중의 유대인 의식은 유다의 남쪽 씨족에서 기원했다. 유대인들(유다족)은 항상 북쪽 이스라엘인들(에브라임족)의 기록을 훼손하고 비방하려고 했다.</w:t>
      </w:r>
    </w:p>
    <w:p w14:paraId="70561BBA"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97:9.3 </w:t>
      </w:r>
      <w:r>
        <w:rPr>
          <w:rFonts w:ascii="함초롬바탕" w:eastAsia="함초롬바탕" w:hAnsi="함초롬바탕" w:cs="함초롬바탕"/>
          <w:color w:val="262626"/>
        </w:rPr>
        <w:t>과장된 히브리 역사는 사울이 북쪽 씨족들을 결집하여 요단 동쪽의 그들의 동료 부족인 길르앗족에 대한 암몬족의 공격을 막은 것으로 시작한다. 삼천 명이 조금 넘는 군대로 그는 적을 무찔렀고, 바로 이 공적이 산지 부족들로 하여금 그를 왕으로 만들게 했다. 추방된 사제들이 이 이야기를 다시 썼을 때, 그들은 사울의 군대를 330,000명으로 늘렸고 전투에 참여한 부족들의 목록에 “유다”를 추가했다.</w:t>
      </w:r>
    </w:p>
    <w:p w14:paraId="32729825"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97:9.4 </w:t>
      </w:r>
      <w:r>
        <w:rPr>
          <w:rFonts w:ascii="함초롬바탕" w:eastAsia="함초롬바탕" w:hAnsi="함초롬바탕" w:cs="함초롬바탕"/>
          <w:color w:val="262626"/>
        </w:rPr>
        <w:t>암몬족의 패배 직후, 사울은 그의 군대의 전체 선출로 왕이 되었다. 어떤 사제나 예언자도 이 일에 참여하지 않았다. 그러나 사제들은 나중에 사울이 예언자 사무엘에 의해 신성한 지시에 따라 왕으로 즉위되었다는 기록을 남겼다. 그들은 다윗의 유다 왕권을 위한 “신성한 혈통”을 확립하기 위해 이렇게 했다.</w:t>
      </w:r>
    </w:p>
    <w:p w14:paraId="71439ABB"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97:9.5 </w:t>
      </w:r>
      <w:r>
        <w:rPr>
          <w:rFonts w:ascii="함초롬바탕" w:eastAsia="함초롬바탕" w:hAnsi="함초롬바탕" w:cs="함초롬바탕"/>
          <w:color w:val="262626"/>
        </w:rPr>
        <w:t>유대 역사의 모든 왜곡들 중 가장 큰 것은 다윗에 관한 것이었다. 암몬족에 대한 사울의 승리(그는 그것을 야훼에게 돌렸다) 이후, 블레셋인들이 놀라 북쪽 씨족들을 공격하기 시작했다. 다윗과 사울은 결코 합의할 수 없었다. 다윗은 육백 명의 사람들과 함께 블레셋 동맹에 들어가 해안을 따라 에스드라엘론으로 행진했다. 가트에서 블레셋인들은 다윗을 전장에서 떠나도록 명령했다. 그들은 그가 사울에게 넘어갈 것을 두려워했다. 다윗은 물러났다. 블레셋인들이 공격하여 사울을 무찔렀다. 만약 다윗이 이스라엘에 충성했다면 그들은 이렇게 할 수 없었을 것이다. 다윗의 군대는 불만족스러운 자들의 잡다한 집합체였으며, 대부분 사회적 부적응자들과 법을 피해 도망친 자들로 구성되었다.</w:t>
      </w:r>
    </w:p>
    <w:p w14:paraId="4993E93A"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97:9.6 </w:t>
      </w:r>
      <w:r>
        <w:rPr>
          <w:rFonts w:ascii="함초롬바탕" w:eastAsia="함초롬바탕" w:hAnsi="함초롬바탕" w:cs="함초롬바탕"/>
          <w:color w:val="262626"/>
        </w:rPr>
        <w:t>블레셋인들에 의한 길보아에서의 사울의 비극적 패배는 주변 가나안인들의 눈에 신들 사이에서 야훼를 낮은 지점으로 가져왔다. 보통, 사울의 패배는 야훼로부터의 배교에 기인되었을 것이지만, 이번에는 유다족 편집자들이 그것을 의식적 오류에 기인시켰다. 그들은 다윗의 왕권을 위한 배경으로 사울과 사무엘의 전통을 필요로 했다.</w:t>
      </w:r>
    </w:p>
    <w:p w14:paraId="4A67221F"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97:9.7 </w:t>
      </w:r>
      <w:r>
        <w:rPr>
          <w:rFonts w:ascii="함초롬바탕" w:eastAsia="함초롬바탕" w:hAnsi="함초롬바탕" w:cs="함초롬바탕"/>
          <w:color w:val="262626"/>
        </w:rPr>
        <w:t>다윗은 그의 작은 군대로 비히브리 도시인 헤브론에 본부를 만들었다. 곧 그의 동포들이 그를 새로운 유다 왕국의 왕으로 선포했다. 유다는 주로 비히브리 요소들, 곧 켄 사람들, 갈렙족, 여부스족, 그리고 다른 가나안인들로 구성되었다. 그들은 유목민, 곧 목축업자였고 따라서 히브리의 토지 소유권 관념에 헌신했다. 그들은 사막 씨족들의 이데올로기를 가지고 있었다.</w:t>
      </w:r>
    </w:p>
    <w:p w14:paraId="7194E71C"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97:9.8 </w:t>
      </w:r>
      <w:r>
        <w:rPr>
          <w:rFonts w:ascii="함초롬바탕" w:eastAsia="함초롬바탕" w:hAnsi="함초롬바탕" w:cs="함초롬바탕"/>
          <w:color w:val="262626"/>
        </w:rPr>
        <w:t>신성한 역사와 세속적 역사 사이의 차이는 구약 성서에서 발견되는 다윗을 왕으로 만드는 것에 관한 두 가지 다른 이야기에서 잘 드러난다. 그의 직계 추종자들(그의 군대)이 그를 왕으로 만든 방법에 대한 세속적 이야기의 일부는 나중에 길고 무미건조한 신성한 역사 설명을 준비한 사제들에 의해 무심코 기록에 남겨졌다. 그 안에는 예언자 사무엘이 신성한 지시에 의해 다윗을 그의 형제들 사이에서 선택하여 정식으로 그리고 정교하고 엄숙한 의식으로 그를 히브리인들의 왕으로 기름 붓고 그를 사울의 후계자로 선포한 방법이 묘사되어 있다.</w:t>
      </w:r>
    </w:p>
    <w:p w14:paraId="787313EE"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97:9.9 </w:t>
      </w:r>
      <w:r>
        <w:rPr>
          <w:rFonts w:ascii="함초롬바탕" w:eastAsia="함초롬바탕" w:hAnsi="함초롬바탕" w:cs="함초롬바탕"/>
          <w:color w:val="262626"/>
        </w:rPr>
        <w:t>사제들이 이스라엘과의 하나님의 기적적 거래에 관한 허구적 서사를 준비한 후 기록에 이미 남아 있는 명백하고 사실적인 진술들을 완전히 삭제하는 데 실패한 적이 너무 많았다.</w:t>
      </w:r>
    </w:p>
    <w:p w14:paraId="71D08DEA"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97:9.10 </w:t>
      </w:r>
      <w:r>
        <w:rPr>
          <w:rFonts w:ascii="함초롬바탕" w:eastAsia="함초롬바탕" w:hAnsi="함초롬바탕" w:cs="함초롬바탕"/>
          <w:color w:val="262626"/>
        </w:rPr>
        <w:t>다윗은 먼저 사울의 딸과 결혼하고, 그다음 부유한 에돔족인 나발의 미망인과, 그다음 게술 왕 달매의 딸과 결혼함으로써 정치적으로 자신을 세우려고 했다. 그는 여부스 여인들로부터 여섯 명의 아내를 맞이했으며, 히타이트 사람의 아내인 밧세바는 말할 것도 없다.</w:t>
      </w:r>
    </w:p>
    <w:p w14:paraId="68E13EF8"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97:9.11 </w:t>
      </w:r>
      <w:r>
        <w:rPr>
          <w:rFonts w:ascii="함초롬바탕" w:eastAsia="함초롬바탕" w:hAnsi="함초롬바탕" w:cs="함초롬바탕"/>
          <w:color w:val="262626"/>
        </w:rPr>
        <w:t>그리고 그러한 방법들에 의해 그리고 그러한 사람들로부터 다윗은 사라져가는 북쪽 에브라임 이스라엘 왕국의 유산과 전통의 후계자로서 유다의 신성한 왕국이라는 허구를 세웠다. 다윗의 세계주의적 유다 부족은 유대적이기보다는 이방인적이었다. 그럼에도 불구하고 에브라임의 억압받는 장로들이 내려와 “그를 이스라엘의 왕으로 기름 부었다.” 군사적 위협 후, 다윗은 여부스족과 협정을 맺고 유다와 이스라엘 사이의 중간 지점인 강력한 성벽 도시인 여부스(예루살렘)에 연합 왕국의 수도를 세웠다. 블레셋인들이 각성되어 곧 다윗을 공격했다. 격렬한 전투 후 그들은 패배했고, 다시 한번 야훼가 “만군의 주 하나님”으로 확립되었다.</w:t>
      </w:r>
    </w:p>
    <w:p w14:paraId="24399EC4"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97:9.12 </w:t>
      </w:r>
      <w:r>
        <w:rPr>
          <w:rFonts w:ascii="함초롬바탕" w:eastAsia="함초롬바탕" w:hAnsi="함초롬바탕" w:cs="함초롬바탕"/>
          <w:color w:val="262626"/>
        </w:rPr>
        <w:t>그러나 야훼는 어쩔 수 없이 가나안 신들과 이 영광의 일부를 나누어야 했다. 다윗의 군대의 대부분이 비히브리인이었기 때문이다. 그리하여 너희의 기록에 (유다족 편집자들에 의해 간과된) 이 말해주는 진술이 나타난다. “야훼께서 내 적들을 내 앞에서 무찌르셨다. 그러므로 그는 그곳의 이름을 바알-브라심이라 불렀다.” 그리고 그들은 다윗의 병사들의 팔십 퍼센트가 바알파였기 때문에 이렇게 했다.</w:t>
      </w:r>
    </w:p>
    <w:p w14:paraId="518C838B"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97:9.13 </w:t>
      </w:r>
      <w:r>
        <w:rPr>
          <w:rFonts w:ascii="함초롬바탕" w:eastAsia="함초롬바탕" w:hAnsi="함초롬바탕" w:cs="함초롬바탕"/>
          <w:color w:val="262626"/>
        </w:rPr>
        <w:t>다윗은 그 주민들이 에브라임족과 평화 조약을 맺고 있던 가나안 도시 기브온을 사울이 공격했다는 것을 지적함으로써 길보아에서의 사울의 패배를 설명했다. 이것 때문에 야훼께서 그를 버리셨다. 심지어 사울 시대에도 다윗은 블레셋인들에 대항하여 가나안 도시인 그일라를 방어했으며, 그다음 그의 수도를 가나안 도시에 두었다. 가나안인들과의 타협 정책에 따라, 다윗은 사울의 후손 일곱 명을 기브온족에게 넘겨 교수형에 처하게 했다.</w:t>
      </w:r>
    </w:p>
    <w:p w14:paraId="169F4A22"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97:9.14 </w:t>
      </w:r>
      <w:r>
        <w:rPr>
          <w:rFonts w:ascii="함초롬바탕" w:eastAsia="함초롬바탕" w:hAnsi="함초롬바탕" w:cs="함초롬바탕"/>
          <w:color w:val="262626"/>
        </w:rPr>
        <w:t>블레셋인들의 패배 후, 다윗은 “야훼의 궤”를 손에 넣어 예루살렘으로 가져왔고, 그의 왕국을 위해 야훼 예배를 공식화했다. 그는 다음으로 이웃 부족들, 곧 에돔족, 모압족, 암몬족, 그리고 시리아인들에게 무거운 조공을 부과했다.</w:t>
      </w:r>
    </w:p>
    <w:p w14:paraId="77EBBDA2"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97:9.15 </w:t>
      </w:r>
      <w:r>
        <w:rPr>
          <w:rFonts w:ascii="함초롬바탕" w:eastAsia="함초롬바탕" w:hAnsi="함초롬바탕" w:cs="함초롬바탕"/>
          <w:color w:val="262626"/>
        </w:rPr>
        <w:t>다윗의 부패한 정치 기계는 히브리 도덕률을 위반하여 북쪽에서 토지의 개인적 소유를 획득하기 시작했고, 곧 이전에 블레셋인들이 징수했던 대상 관세를 통제했다. 그다음 우리아의 살해로 절정에 달한 일련의 잔악 행위들이 일어났다. 모든 사법적 상소는 예루살렘에서 판결되었다. 더 이상 “장로들”이 정의를 집행할 수 없었다. 반란이 일어난 것도 당연했다. 오늘날 압살롬은 선동가라고 불릴지도 모른다. 그의 어머니는 가나안인이었다. 밧세바의 아들인 솔로몬 외에도 왕좌에 대한 여섯 명의 경쟁자가 있었다.</w:t>
      </w:r>
    </w:p>
    <w:p w14:paraId="29D6F467"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97:9.16 </w:t>
      </w:r>
      <w:r>
        <w:rPr>
          <w:rFonts w:ascii="함초롬바탕" w:eastAsia="함초롬바탕" w:hAnsi="함초롬바탕" w:cs="함초롬바탕"/>
          <w:color w:val="262626"/>
        </w:rPr>
        <w:t>다윗의 죽음 후 솔로몬은 모든 북쪽 영향을 정치 기계에서 숙청했지만 그의 아버지 정권의 모든 폭정과 세금을 계속했다. 솔로몬은 그의 사치스러운 궁정과 정교한 건축 계획으로 국가를 파산시켰다. 레바논 궁, 파라오의 딸의 궁전, 야훼의 성전, 왕궁, 그리고 많은 도시들의 성벽 복원이 있었다. 솔로몬은 시리아 선원들이 운영하고 전 세계와 무역하는 방대한 히브리 해군을 창설했다. 그의 후궁은 거의 천 명에 달했다.</w:t>
      </w:r>
    </w:p>
    <w:p w14:paraId="366AD355"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97:9.17 </w:t>
      </w:r>
      <w:r>
        <w:rPr>
          <w:rFonts w:ascii="함초롬바탕" w:eastAsia="함초롬바탕" w:hAnsi="함초롬바탕" w:cs="함초롬바탕"/>
          <w:color w:val="262626"/>
        </w:rPr>
        <w:t>이때쯤 실로에 있는 야훼의 성전은 신망을 잃었고, 민족의 모든 예배는 여부스의 화려한 왕실 예배당에 집중되었다. 북쪽 왕국은 엘로힘 예배로 더 돌아갔다. 그들은 파라오들의 호의를 누렸는데, 파라오들은 나중에 유다를 노예로 삼아 남쪽 왕국을 조공에 종속시켰다.</w:t>
      </w:r>
    </w:p>
    <w:p w14:paraId="3B3A3B65"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97:9.18 </w:t>
      </w:r>
      <w:r>
        <w:rPr>
          <w:rFonts w:ascii="함초롬바탕" w:eastAsia="함초롬바탕" w:hAnsi="함초롬바탕" w:cs="함초롬바탕"/>
          <w:color w:val="262626"/>
        </w:rPr>
        <w:t>오르락내리락, 곧 이스라엘과 유다 사이의 전쟁들이 있었다. 사 년간의 내전과 세 왕조 후, 이스라엘은 토지 거래를 시작한 도시 독재자들의 통치 아래 떨어졌다. 심지어 오므리 왕도 세멜의 토지를 사려고 시도했다. 그러나 살만에셀 3세가 지중해 연안을 통제하기로 결정했을 때 종말이 빠르게 다가왔다. 에브라임의 아합 왕은 열 개의 다른 집단들을 모아 카르카르에서 저항했다. 전투는 무승부였다. 아시리아인은 저지되었지만 동맹군들은 궤멸되었다. 이 위대한 싸움은 구약 성서에조차 언급되지 않았다.</w:t>
      </w:r>
    </w:p>
    <w:p w14:paraId="44057186"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97:9.19 </w:t>
      </w:r>
      <w:r>
        <w:rPr>
          <w:rFonts w:ascii="함초롬바탕" w:eastAsia="함초롬바탕" w:hAnsi="함초롬바탕" w:cs="함초롬바탕"/>
          <w:color w:val="262626"/>
        </w:rPr>
        <w:t>새로운 문제는 아합 왕이 나봇으로부터 토지를 사려고 시도할 때 시작되었다. 그의 페니키아 아내는 나봇이 “엘로힘과 왕”의 이름을 모독했다는 혐의로 그의 토지가 몰수되도록 지시하는 문서에 아합의 이름을 위조했다. 그와 그의 아들들은 즉시 처형되었다. 격렬한 엘리야가 현장에 나타나 나봇 일가의 살해에 대해 아합을 비난했다. 그리하여 엘리야는 가장 위대한 예언자들 중 한 명으로서, 바알들의 토지 판매 태도에 대항하여, 도시들이 시골을 지배하려는 시도에 대항하여 옛 토지 도덕률의 수호자로서 그의 가르침을 시작했다. 그러나 개혁은 시골 지주인 예후가 집시 족장 여호나답과 힘을 합쳐 사마리아에서 바알의 예언자들(부동산 중개인들)을 파괴할 때까지 성공하지 못했다.</w:t>
      </w:r>
    </w:p>
    <w:p w14:paraId="1FE107BC"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97:9.20 </w:t>
      </w:r>
      <w:r>
        <w:rPr>
          <w:rFonts w:ascii="함초롬바탕" w:eastAsia="함초롬바탕" w:hAnsi="함초롬바탕" w:cs="함초롬바탕"/>
          <w:color w:val="262626"/>
        </w:rPr>
        <w:t>여호아스와 그의 아들 여로보암이 이스라엘을 적들로부터 구원했을 때 새로운 생명이 나타났다. 그러나 이때쯤 사마리아에는 옛날 다윗 왕조의 약탈에 필적하는 약탈을 자행하는 갱스터-귀족이 통치하고 있었다. 국가와 교회는 손을 잡고 갔다. 언론의 자유를 억압하려는 시도는 엘리야, 아모스, 그리고 호세아가 비밀 저술을 시작하게 했으며, 이것이 유대와 그리스도교 성서의 진정한 시작이었다.</w:t>
      </w:r>
    </w:p>
    <w:p w14:paraId="16F279E9"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97:9.21 </w:t>
      </w:r>
      <w:r>
        <w:rPr>
          <w:rFonts w:ascii="함초롬바탕" w:eastAsia="함초롬바탕" w:hAnsi="함초롬바탕" w:cs="함초롬바탕"/>
          <w:color w:val="262626"/>
        </w:rPr>
        <w:t>그러나 북쪽 왕국은 이스라엘 왕이 이집트 왕과 공모하여 아시리아에 더 이상 조공을 바치기를 거부할 때까지 역사에서 사라지지 않았다. 그때 삼 년간의 포위 공격이 시작되었고, 뒤이어 북쪽 왕국은 완전히 흩어졌다. 에브라임(이스라엘)은 그렇게 사라졌다. 유다, 곧 유대인들, “이스라엘의 남은 자”는 이사야가 말했듯이 “집에 집을 더하고 밭에 밭을 더하면서” 소수의 손에 토지의 집중을 시작했다. 곧 예루살렘에는 야훼의 성전과 나란히 바알의 성전이 있었다. 이 공포의 통치는 소년 왕 요아스가 이끄는 유일신 신앙 반란으로 끝났다. 그는 삼십오 년 동안 야훼를 위한 성스러운 운동을 벌였다.</w:t>
      </w:r>
    </w:p>
    <w:p w14:paraId="6F3BA57A"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97:9.22 </w:t>
      </w:r>
      <w:r>
        <w:rPr>
          <w:rFonts w:ascii="함초롬바탕" w:eastAsia="함초롬바탕" w:hAnsi="함초롬바탕" w:cs="함초롬바탕"/>
          <w:color w:val="262626"/>
        </w:rPr>
        <w:t>다음 왕인 아마샤는 조공을 바치다 반란을 일으킨 에돔족과 그 이웃들 때문에 어려움을 겪었다. 놀라운 승리 후 그는 북쪽 이웃들을 공격하려고 돌아섰고 마찬가지로 놀랍게 패배했다. 그때 시골 사람들이 반란을 일으켰다. 그들은 왕을 암살하고 그의 열여섯 살 아들을 왕좌에 앉혔다. 이가 곧 이사야가 웃시야라고 부른 아사랴였다. 웃시야 이후, 상황은 나빠지기만 했고, 유다는 아시리아 왕들에게 조공을 바치면서 백 년 동안 존속했다. 첫째 이사야는 야훼의 도시인 예루살렘이 결코 함락되지 않을 것이라고 그들에게 말했다. 그러나 예레미야는 주저하지 않고 그 함락을 선포했다.</w:t>
      </w:r>
    </w:p>
    <w:p w14:paraId="5E481E3F"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97:9.23 </w:t>
      </w:r>
      <w:r>
        <w:rPr>
          <w:rFonts w:ascii="함초롬바탕" w:eastAsia="함초롬바탕" w:hAnsi="함초롬바탕" w:cs="함초롬바탕"/>
          <w:color w:val="262626"/>
        </w:rPr>
        <w:t>유다의 진정한 파멸은 소년 왕 므낫세의 통치 아래 활동하는 부패하고 부유한 정치인들의 무리에 의해 이루어졌다. 변화하는 경제는 바알 숭배의 귀환을 선호했다. 바알의 사적 토지 거래는 야훼의 이데올로기에 반대되었다. 아시리아의 몰락과 이집트의 우위가 한때 유다에 구원을 가져왔고, 시골 사람들이 권력을 잡았다. 요시야 아래 그들은 예루살렘의 부패한 정치인들의 무리를 파괴했다.</w:t>
      </w:r>
    </w:p>
    <w:p w14:paraId="0FBD4A81"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97:9.24 </w:t>
      </w:r>
      <w:r>
        <w:rPr>
          <w:rFonts w:ascii="함초롬바탕" w:eastAsia="함초롬바탕" w:hAnsi="함초롬바탕" w:cs="함초롬바탕"/>
          <w:color w:val="262626"/>
        </w:rPr>
        <w:t>그러나 이 시대는, 바빌론에 맞서 아시리아를 도우려고 이집트에서 해안을 따라 올라오던 느고의 강력한 군대를 요시야가 감히 가로막으려고 나갔을 때 비극적인 종말을 맞이했다. 그는 전멸당했고, 유다는 이집트에 조공을 바쳤다. 바알 정치 정당이 예루살렘에서 권력으로 돌아왔다. 그리하여 진정한 이집트 속박이 시작되었다. 그다음 바알 정치인들이 법정과 사제단 모두를 통제하는 기간이 이어졌다. 바알 숭배는 토양 비옥함과 관련된 것뿐만 아니라 재산권을 다루는 경제적이고 사회적인 체계였다.</w:t>
      </w:r>
    </w:p>
    <w:p w14:paraId="6BDFF4C0"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97:9.25 </w:t>
      </w:r>
      <w:r>
        <w:rPr>
          <w:rFonts w:ascii="함초롬바탕" w:eastAsia="함초롬바탕" w:hAnsi="함초롬바탕" w:cs="함초롬바탕"/>
          <w:color w:val="262626"/>
        </w:rPr>
        <w:t>느부갓네살에 의한 느고의 전복과 함께, 유다는 바빌론의 통치 아래 떨어졌고 십 년의 유예를 받았지만 곧 반란을 일으켰다. 느부갓네살이 그들을 공격하러 왔을 때, 유다인들은 야훼에게 영향을 미치기 위해 노예 해방과 같은 사회 개혁을 시작했다. 바빌론 군대가 일시적으로 철수했을 때, 히브리인들은 그들의 개혁 마법이 그들을 구원했다고 기뻐했다. 예레미야가 임박한 파멸에 대해 그들에게 말한 것은 이 기간 동안이었고, 곧 느부갓네살이 돌아왔다.</w:t>
      </w:r>
    </w:p>
    <w:p w14:paraId="09BD6B4E"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97:9.26 </w:t>
      </w:r>
      <w:r>
        <w:rPr>
          <w:rFonts w:ascii="함초롬바탕" w:eastAsia="함초롬바탕" w:hAnsi="함초롬바탕" w:cs="함초롬바탕"/>
          <w:color w:val="262626"/>
        </w:rPr>
        <w:t>그리하여 유다의 종말이 갑자기 왔다. 도시는 파괴되었고, 사람들은 바빌론으로 끌려갔다. 야훼-바알 투쟁은 포로 생활로 끝났다. 그리고 포로 생활의 충격은 이스라엘의 남은 자를 유일신 신앙으로 몰아넣었다.</w:t>
      </w:r>
    </w:p>
    <w:p w14:paraId="42CA450F"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97:9.27 </w:t>
      </w:r>
      <w:r>
        <w:rPr>
          <w:rFonts w:ascii="함초롬바탕" w:eastAsia="함초롬바탕" w:hAnsi="함초롬바탕" w:cs="함초롬바탕"/>
          <w:color w:val="262626"/>
        </w:rPr>
        <w:t>바빌론에서 유대인들은 그들이 팔레스타인에서 그들 자신의 독특한 사회적이고 경제적인 관습을 가진 작은 집단으로 존재할 수 없다는 결론에 도달했으며, 만약 그들의 이데올로기가 우세하려면 그들은 이방인들을 개종시켜야 한다는 것을 깨달았다. 그리하여 그들의 운명에 대한 새로운 개념이 유래했으니, 곧 유대인들이 야훼의 선택받은 종들이 되어야 한다는 생각이다. 구약 성서의 유대 종교는 바빌론에서 포로 생활 동안 실제로 진화했다.</w:t>
      </w:r>
    </w:p>
    <w:p w14:paraId="64C8335A"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97:9.28 </w:t>
      </w:r>
      <w:r>
        <w:rPr>
          <w:rFonts w:ascii="함초롬바탕" w:eastAsia="함초롬바탕" w:hAnsi="함초롬바탕" w:cs="함초롬바탕"/>
          <w:color w:val="262626"/>
        </w:rPr>
        <w:t>불멸의 교리도 바빌론에서 형태를 갖추었다. 유대인들은 미래 생명의 관념이 그들의 사회 정의의 복음의 강조를 떨어뜨린다고 생각했었다. 이제 처음으로 신학이 사회학과 경제학을 대체했다. 종교는 정치, 사회학, 경제학에서 점점 더 분리되는 인간 사상과 행동의 체계로 형태를 갖추고 있었다.</w:t>
      </w:r>
    </w:p>
    <w:p w14:paraId="6F66FAE7"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97:9.29 </w:t>
      </w:r>
      <w:r>
        <w:rPr>
          <w:rFonts w:ascii="함초롬바탕" w:eastAsia="함초롬바탕" w:hAnsi="함초롬바탕" w:cs="함초롬바탕"/>
          <w:color w:val="262626"/>
        </w:rPr>
        <w:t>그리하여 유대 민족에 관한 진리는 신성한 역사로 여겨져 온 많은 것이 보통의 세속적 역사의 연대기에 지나지 않는다는 것을 드러낸다. 유대교는 그리스도교가 자라난 토양이었지만, 유대인들은 기적적인 민족이 아니었다.</w:t>
      </w:r>
    </w:p>
    <w:p w14:paraId="5CB46FBF" w14:textId="77777777" w:rsidR="000E11C6" w:rsidRPr="00B03A50" w:rsidRDefault="000E11C6" w:rsidP="00B03A50">
      <w:pPr>
        <w:spacing w:beforeLines="50" w:before="120"/>
        <w:jc w:val="both"/>
        <w:rPr>
          <w:rFonts w:ascii="함초롬바탕" w:eastAsia="함초롬바탕" w:hAnsi="함초롬바탕" w:cs="함초롬바탕"/>
        </w:rPr>
      </w:pPr>
    </w:p>
    <w:p w14:paraId="112FC7BC" w14:textId="77777777" w:rsidR="000E11C6" w:rsidRPr="00B03A50" w:rsidRDefault="00000000" w:rsidP="00923E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히브리 종교</w:t>
      </w:r>
    </w:p>
    <w:p w14:paraId="710E2680"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97:10.1 </w:t>
      </w:r>
      <w:r>
        <w:rPr>
          <w:rFonts w:ascii="함초롬바탕" w:eastAsia="함초롬바탕" w:hAnsi="함초롬바탕" w:cs="함초롬바탕"/>
          <w:color w:val="262626"/>
        </w:rPr>
        <w:t>그들의 지도자들은 이스라엘인들에게 그들이 선택받은 백성이라고 가르쳤다. 신성한 은총의 특별한 특혜와 독점을 위해서가 아니라, 만유 위에 계신 한 분 하나님의 진리를 모든 민족에게 전하는 특별한 봉사를 위해서였다. 그리고 그들은 유대인들에게 만약 그들이 이 운명을 성취한다면, 그들은 모든 백성들의 영적 지도자가 될 것이며, 오실 메시아가 그들과 온 세상을 평화의 왕자로서 다스리실 것이라고 약속했다.</w:t>
      </w:r>
    </w:p>
    <w:p w14:paraId="46E7E6F9"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97:10.2 </w:t>
      </w:r>
      <w:r>
        <w:rPr>
          <w:rFonts w:ascii="함초롬바탕" w:eastAsia="함초롬바탕" w:hAnsi="함초롬바탕" w:cs="함초롬바탕"/>
          <w:color w:val="262626"/>
        </w:rPr>
        <w:t>유대인들이 페르시아인들에 의해 해방되었을 때, 그들은 팔레스타인으로 돌아왔지만 그들 자신의 사제 주도 율법, 희생 제물, 그리고 의식의 규범에 속박될 뿐이었다. 그리고 히브리 씨족들이 희생과 참회의 의식들을 위해 모세의 고별 연설에 제시된 하나님의 놀라운 이야기를 거부했듯이, 히브리 민족의 이러한 남은 자들은 그들의 증가하는 사제단의 규칙, 규정, 그리고 의식들을 위해 둘째 이사야의 장엄한 개념을 거부했다.</w:t>
      </w:r>
    </w:p>
    <w:p w14:paraId="4994BCA4"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97:10.3 </w:t>
      </w:r>
      <w:r>
        <w:rPr>
          <w:rFonts w:ascii="함초롬바탕" w:eastAsia="함초롬바탕" w:hAnsi="함초롬바탕" w:cs="함초롬바탕"/>
          <w:color w:val="262626"/>
        </w:rPr>
        <w:t>국가적 이기주의, 잘못 이해된 약속의 메시아에 대한 거짓 신앙, 그리고 사제단의 증가하는 속박과 폭정이 영적 지도자들의 목소리를 영원히 침묵시켰다(다니엘, 에스겔, 학개, 말라기를 제외하고). 그날부터 세례 요한의 시대까지 온 이스라엘은 점점 심해지는 영적 퇴보를 체험했다. 그러나 유대인들은 우주 아버지의 개념을 결코 잃지 않았다. 그리스도 이후 20세기에 이르기까지 그들은 이 신 개념을 계속 따라왔다.</w:t>
      </w:r>
    </w:p>
    <w:p w14:paraId="6A15C5C7"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97:10.4 </w:t>
      </w:r>
      <w:r>
        <w:rPr>
          <w:rFonts w:ascii="함초롬바탕" w:eastAsia="함초롬바탕" w:hAnsi="함초롬바탕" w:cs="함초롬바탕"/>
          <w:color w:val="262626"/>
        </w:rPr>
        <w:t>모세부터 세례 요한까지 한 세대에서 다른 세대로 유일신 신앙의 횃불을 전달하면서, 파렴치한 통치자들을 끊임없이 질책하고, 상업화하는 사제들을 비난하며, 항상 백성들에게 이스라엘의 주 하나님인 최상의 야훼를 예배하도록 권고하는 충실한 교사들의 끊어지지 않는 줄이 이어졌다.</w:t>
      </w:r>
    </w:p>
    <w:p w14:paraId="60515A34"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97:10.5 </w:t>
      </w:r>
      <w:r>
        <w:rPr>
          <w:rFonts w:ascii="함초롬바탕" w:eastAsia="함초롬바탕" w:hAnsi="함초롬바탕" w:cs="함초롬바탕"/>
          <w:color w:val="262626"/>
        </w:rPr>
        <w:t>한 민족으로서 유대인들은 결국 그들의 정치적 정체성을 잃었지만, 한 분이신 우주적 하나님에 대한 성실한 믿음의 히브리 종교는 흩어진 유배자들의 마음속에 계속 살아 있다. 그리고 이 종교는 그것이 추종자들의 가장 높은 가치들을 보존하는 데 효과적으로 기능했기 때문에 살아남는다. 유대 종교는 한 민족의 이상들을 보존했지만, 진보를 촉진하고 진리의 영역에서 철학적 창조적 발견을 격려하는 데는 실패했다. 유대 종교는 많은 결점들을 가지고 있었다. 그것은 철학이 부족했고 미적 자질이 거의 없었다. 그러나 그것은 도덕적 가치들을 보존했다. 그러므로 그것은 지속되었다. 신에 대한 다른 개념들과 비교하여 최상의 야훼는 명확하고, 생생하고, 인격적이며, 도덕적이었다.</w:t>
      </w:r>
    </w:p>
    <w:p w14:paraId="2BFE60D9"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97:10.6 </w:t>
      </w:r>
      <w:r>
        <w:rPr>
          <w:rFonts w:ascii="함초롬바탕" w:eastAsia="함초롬바탕" w:hAnsi="함초롬바탕" w:cs="함초롬바탕"/>
          <w:color w:val="262626"/>
        </w:rPr>
        <w:t>유대인들은 어느 민족에게서도 보기 드물 만큼 정의, 지혜, 진리, 그리고 의로움을 사랑했지만, 그들은 이러한 신성한 자질들의 지적 이해와 영적 이해에 모든 백성들 중 가장 적게 기여했다. 히브리 신학이 확장되기를 거부했지만, 그것은 두 가지 다른 세계 종교, 그리스도교와 이슬람교의 발달에서 중요한 역할을 했다.</w:t>
      </w:r>
    </w:p>
    <w:p w14:paraId="58D62425"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97:10.7 </w:t>
      </w:r>
      <w:r>
        <w:rPr>
          <w:rFonts w:ascii="함초롬바탕" w:eastAsia="함초롬바탕" w:hAnsi="함초롬바탕" w:cs="함초롬바탕"/>
          <w:color w:val="262626"/>
        </w:rPr>
        <w:t>유대 종교는 또한 그 제도들 때문에 지속되었다. 종교가 고립된 개인들의 사적 실천으로 살아남기는 어렵다. 이것은 항상 종교 지도자들의 오류였다. 제도화된 종교의 악을 보면서, 그들은 집단 기능의 기법을 파괴하려고 한다. 모든 의식을 파괴하는 대신, 그들은 그것을 개혁하는 것이 더 나을 것이다. 이 점에서 에스겔은 그의 동시대인들보다 더 현명했다. 그는 그들과 함께 개인적 도덕적 책임을 주장했지만, 그는 또한 우수하고 정화된 의식의 충실한 준수를 확립하기 시작했다.</w:t>
      </w:r>
    </w:p>
    <w:p w14:paraId="2A358BF0" w14:textId="77777777" w:rsidR="000E11C6" w:rsidRPr="00B03A50" w:rsidRDefault="00000000" w:rsidP="00B03A5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97:10.8 </w:t>
      </w:r>
      <w:r>
        <w:rPr>
          <w:rFonts w:ascii="함초롬바탕" w:eastAsia="함초롬바탕" w:hAnsi="함초롬바탕" w:cs="함초롬바탕"/>
          <w:color w:val="262626"/>
        </w:rPr>
        <w:t>그리하여 이스라엘의 연속적인 교사들은 유란시아에서 종교의 진화에서 가장 위대한 업적을 성취했다. 야만적 악령 야훼, 곧 폭발하는 시나이 화산의 질투하고 잔인한 영 신이라는 미개한 개념에서, 모든 것의 창조주이며 모든 인류의 사랑하고 자비로운 아버지인 최상 야훼의 나중의 고양되고 최상의 개념으로의 점진적이지만 지속적인 변화. 그리고 하나님에 대한 이 히브리 개념은 그의 아들 네바돈의 미가엘의 개인적 가르침과 삶의 모범에 의해 더욱 확대되고 절묘하게 증폭되었을 때까지 우주 아버지에 대한 가장 높은 인간의 시각화였다.</w:t>
      </w:r>
    </w:p>
    <w:p w14:paraId="634650A0" w14:textId="77777777" w:rsidR="000E11C6" w:rsidRPr="00B03A50" w:rsidRDefault="00000000" w:rsidP="00B03A5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97:10.9 </w:t>
      </w:r>
      <w:r>
        <w:rPr>
          <w:rFonts w:ascii="함초롬바탕" w:eastAsia="함초롬바탕" w:hAnsi="함초롬바탕" w:cs="함초롬바탕"/>
          <w:i/>
          <w:iCs/>
          <w:color w:val="6B5A45"/>
        </w:rPr>
        <w:t>[네바돈의 한 멜기세덱이 발표함.]</w:t>
      </w:r>
    </w:p>
    <w:p w14:paraId="1B8FED2F" w14:textId="77777777" w:rsidR="000E11C6" w:rsidRPr="00B03A50" w:rsidRDefault="000E11C6">
      <w:pPr>
        <w:spacing w:beforeLines="50" w:before="120"/>
        <w:jc w:val="both"/>
      </w:pPr>
    </w:p>
    <w:p w14:paraId="7B8ADC7E" w14:textId="77777777" w:rsidR="000E11C6" w:rsidRPr="007D2F3D" w:rsidRDefault="00000000" w:rsidP="006D5F74">
      <w:pPr>
        <w:pStyle w:val="1"/>
        <w:keepNext/>
        <w:pageBreakBefore/>
        <w:pBdr>
          <w:bottom w:val="double" w:sz="6" w:space="10" w:color="B08D57"/>
        </w:pBdr>
        <w:spacing w:before="600" w:after="360"/>
        <w:jc w:val="center"/>
      </w:pPr>
      <w:bookmarkStart w:id="98" w:name="paper098"/>
      <w:r>
        <w:rPr>
          <w:rFonts w:ascii="함초롬바탕" w:eastAsia="함초롬바탕" w:hAnsi="함초롬바탕" w:cs="함초롬바탕"/>
          <w:color w:val="B08D57"/>
          <w:spacing w:val="40"/>
          <w:sz w:val="24"/>
          <w:szCs w:val="24"/>
        </w:rPr>
        <w:t>제98편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서방에서의 멜기세덱 가르침</w:t>
      </w:r>
      <w:bookmarkEnd w:id="98"/>
    </w:p>
    <w:p w14:paraId="1939C55D" w14:textId="77777777" w:rsidR="000E11C6" w:rsidRPr="007D2F3D" w:rsidRDefault="000E11C6" w:rsidP="007D2F3D">
      <w:pPr>
        <w:spacing w:beforeLines="50" w:before="120"/>
        <w:jc w:val="both"/>
        <w:rPr>
          <w:rFonts w:ascii="함초롬바탕" w:eastAsia="함초롬바탕" w:hAnsi="함초롬바탕" w:cs="함초롬바탕"/>
        </w:rPr>
      </w:pPr>
    </w:p>
    <w:p w14:paraId="5855305D"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98:0.1 </w:t>
      </w:r>
      <w:r>
        <w:rPr>
          <w:rFonts w:ascii="함초롬바탕" w:eastAsia="함초롬바탕" w:hAnsi="함초롬바탕" w:cs="함초롬바탕"/>
          <w:color w:val="262626"/>
        </w:rPr>
        <w:t>멜기세덱의 가르침은 여러 경로를 통해 유럽에 전해졌다. 주로 이집트를 통해 들어왔으며, 철저히 헬라화되고 나중에 그리스도교화된 후 서방 철학에 포함되었다. 서방 세계의 이상은 근본적으로 소크라테스적이었다. 그 후대의 종교 철학은 예수의 종교 철학이 되었으나, 이는 진화하는 서방 철학과 종교와의 접촉을 통해 변형되고 절충되어, 이 모든 것이 결국 그리스도교 교회에서 절정에 이르렀다.</w:t>
      </w:r>
    </w:p>
    <w:p w14:paraId="572D46BC"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98:0.2 </w:t>
      </w:r>
      <w:r>
        <w:rPr>
          <w:rFonts w:ascii="함초롬바탕" w:eastAsia="함초롬바탕" w:hAnsi="함초롬바탕" w:cs="함초롬바탕"/>
          <w:color w:val="262626"/>
        </w:rPr>
        <w:t>오랫동안 유럽에서는 살렘 선교사들이 활동을 이어갔다. 그들은 점차 주기적으로 등장한 많은 제의와 의식 단체에 흡수되었다. 살렘의 가르침을 가장 순수하게 보존한 집단으로는 견유학파가 언급되어야 한다. 하나님에 대한 신앙과 신뢰를 설교하던 이들은 그리스도 이후 1세기 로마 유럽에서 여전히 활동하고 있었으며, 후에 새로 형성된 그리스도교에 통합되었다.</w:t>
      </w:r>
    </w:p>
    <w:p w14:paraId="7EFF8A29"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98:0.3 </w:t>
      </w:r>
      <w:r>
        <w:rPr>
          <w:rFonts w:ascii="함초롬바탕" w:eastAsia="함초롬바탕" w:hAnsi="함초롬바탕" w:cs="함초롬바탕"/>
          <w:color w:val="262626"/>
        </w:rPr>
        <w:t>살렘 교리의 많은 부분이 그토록 많은 서방의 군사 투쟁에서 싸운 유대인 용병들에 의해 유럽에 퍼졌다. 고대에 유대인들은 신학적 특이성뿐만 아니라 군사적 용맹함으로도 유명했다.</w:t>
      </w:r>
    </w:p>
    <w:p w14:paraId="2C644E5E"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98:0.4 </w:t>
      </w:r>
      <w:r>
        <w:rPr>
          <w:rFonts w:ascii="함초롬바탕" w:eastAsia="함초롬바탕" w:hAnsi="함초롬바탕" w:cs="함초롬바탕"/>
          <w:color w:val="262626"/>
        </w:rPr>
        <w:t>그리스 철학, 유대 신학, 그리고 그리스도교 윤리의 기본 교리들은 근본적으로 초기 멜기세덱 가르침의 반향이었다.</w:t>
      </w:r>
    </w:p>
    <w:p w14:paraId="1F1F2F36" w14:textId="77777777" w:rsidR="000E11C6" w:rsidRPr="007D2F3D" w:rsidRDefault="000E11C6" w:rsidP="007D2F3D">
      <w:pPr>
        <w:spacing w:beforeLines="50" w:before="120"/>
        <w:jc w:val="both"/>
        <w:rPr>
          <w:rFonts w:ascii="함초롬바탕" w:eastAsia="함초롬바탕" w:hAnsi="함초롬바탕" w:cs="함초롬바탕"/>
        </w:rPr>
      </w:pPr>
    </w:p>
    <w:p w14:paraId="0A62F3E7" w14:textId="77777777" w:rsidR="000E11C6" w:rsidRPr="007D2F3D" w:rsidRDefault="00000000" w:rsidP="006D5F7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그리스인들 사이의 살렘 종교</w:t>
      </w:r>
    </w:p>
    <w:p w14:paraId="11338AC3"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98:1.1 </w:t>
      </w:r>
      <w:r>
        <w:rPr>
          <w:rFonts w:ascii="함초롬바탕" w:eastAsia="함초롬바탕" w:hAnsi="함초롬바탕" w:cs="함초롬바탕"/>
          <w:color w:val="262626"/>
        </w:rPr>
        <w:t>살렘 선교사들은 서임 서약을 엄격히 해석하지만 않았더라면 그리스인들 사이에서 위대한 종교 구조를 세울 수 있었을 것이다. 이 서약은 마키벤타에 의해 부과된 것으로, 배타적인 예배 집단의 조직을 금지하고, 각 교사가 결코 사제로서 활동하지 않으며, 종교적 봉사에 대한 어떤 보수도 받지 않고 오직 음식과 옷과 거처만을 받겠다고 약속하도록 요구하였다. 멜기세덱 교사들이 선(先)헬라 시대의 그리스에 도달했을 때, 그들은 여전히 아담손과 안드족 시대의 전통을 간직한 사람들을 발견했다. 그러나 이 가르침은 점점 더 많이 그리스 해안으로 유입된 열등한 노예 무리들의 개념과 믿음에 의해 심하게 변질되었다. 이러한 변질은 피의 의식을 동반한 조잡한 애니미즘으로의 퇴행을 초래하였고, 하층민들은 심지어 사형수의 처형을 의식화하기까지 했다.</w:t>
      </w:r>
    </w:p>
    <w:p w14:paraId="015F03E8"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98:1.2 </w:t>
      </w:r>
      <w:r>
        <w:rPr>
          <w:rFonts w:ascii="함초롬바탕" w:eastAsia="함초롬바탕" w:hAnsi="함초롬바탕" w:cs="함초롬바탕"/>
          <w:color w:val="262626"/>
        </w:rPr>
        <w:t>살렘 교사들의 초기 영향력은 남유럽과 동쪽에서 온 소위 아리안의 침입으로 거의 파괴되었다. 이 헬라 침입자들은 그들의 아리안 동족이 인도로 가져간 것과 유사한 신인동형론적 하나님 개념을 가지고 왔다. 이러한 유입은 그리스 신들과 여신들의 가족이 형성되는 진화를 시작하게 했다. 이 새로운 종교는 부분적으로는 들어오는 헬라 미개인들의 제의에 기반을 두었으나, 또한 그리스의 오래된 주민들이 지닌 신화도 함께 지녔다.</w:t>
      </w:r>
    </w:p>
    <w:p w14:paraId="35257D13"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98:1.3 </w:t>
      </w:r>
      <w:r>
        <w:rPr>
          <w:rFonts w:ascii="함초롬바탕" w:eastAsia="함초롬바탕" w:hAnsi="함초롬바탕" w:cs="함초롬바탕"/>
          <w:color w:val="262626"/>
        </w:rPr>
        <w:t>헬라 그리스인들은 지중해 세계가 주로 어머니 제의에 의해 지배되고 있음을 발견하고, 이 민족들에게 자신들의 인간 신 디아우스-제우스를 부과했다. 그는 이미 택일신교적 셈족들 사이의 야훼처럼, 하위 신들로 이루어진 그리스 신단 전체의 우두머리가 되어 있었다. 그리스인들은 운명의 상위통제를 고수하지만 않았더라면 제우스 개념 안에서 참된 유일신 신앙에 이를 수 있었을 것이다. 최종 가치의 하나님은 그 스스로 운명의 결정자이자 숙명의 창조주이어야 한다.</w:t>
      </w:r>
    </w:p>
    <w:p w14:paraId="7A3C18AB"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98:1.4 </w:t>
      </w:r>
      <w:r>
        <w:rPr>
          <w:rFonts w:ascii="함초롬바탕" w:eastAsia="함초롬바탕" w:hAnsi="함초롬바탕" w:cs="함초롬바탕"/>
          <w:color w:val="262626"/>
        </w:rPr>
        <w:t>이러한 종교 진화의 결과로 올림푸스 산의 자유분방한 신들에 대한 대중적 믿음이 생겨났다. 이 신들은 신성하다기보다 인간적이었으며, 지적인 그리스인들은 이 신들을 결코 그리 진지하게 여기지 않았다. 그들은 자신들이 창조한 이 신들을 크게 사랑하지도 크게 두려워하지도 않았다. 그들은 제우스와 그의 반인반신 가족에 대해 애국적이며 인종적인 감정을 품었지만, 그들을 거의 경외하지도 숭배하지도 않았다.</w:t>
      </w:r>
    </w:p>
    <w:p w14:paraId="6E8B4A7F"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98:1.5 </w:t>
      </w:r>
      <w:r>
        <w:rPr>
          <w:rFonts w:ascii="함초롬바탕" w:eastAsia="함초롬바탕" w:hAnsi="함초롬바탕" w:cs="함초롬바탕"/>
          <w:color w:val="262626"/>
        </w:rPr>
        <w:t>헬라인들은 초기 살렘 교사들의 사제 술수에 반대하는 교리에 깊이 물들었기 때문에, 그리스에서는 이렇다 할 사제단이 전혀 생겨나지 않았다. 심지어 신들의 형상을 만드는 일조차도 예배 행위라기보다 예술의 영역으로 여겨졌다.</w:t>
      </w:r>
    </w:p>
    <w:p w14:paraId="70B5E1CB"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98:1.6 </w:t>
      </w:r>
      <w:r>
        <w:rPr>
          <w:rFonts w:ascii="함초롬바탕" w:eastAsia="함초롬바탕" w:hAnsi="함초롬바탕" w:cs="함초롬바탕"/>
          <w:color w:val="262626"/>
        </w:rPr>
        <w:t>올림푸스 신들은 인간의 전형적인 신인동형론을 보여준다. 그러나 그리스 신화는 윤리적이라기보다는 미적이었다. 그리스 종교는 우주가 신들의 집단에 의해 통치된다고 묘사함으로써 유익했으나, 그리스의 도덕과 윤리, 철학은 곧 신 개념을 훨씬 능가하게 되었고, 이러한 지적·영적 성장의 불균형은 인도에서 그랬던 것처럼 그리스에서도 위험한 결과를 초래하였다.</w:t>
      </w:r>
    </w:p>
    <w:p w14:paraId="0CA42C19" w14:textId="77777777" w:rsidR="000E11C6" w:rsidRPr="007D2F3D" w:rsidRDefault="000E11C6" w:rsidP="007D2F3D">
      <w:pPr>
        <w:spacing w:beforeLines="50" w:before="120"/>
        <w:jc w:val="both"/>
        <w:rPr>
          <w:rFonts w:ascii="함초롬바탕" w:eastAsia="함초롬바탕" w:hAnsi="함초롬바탕" w:cs="함초롬바탕"/>
        </w:rPr>
      </w:pPr>
    </w:p>
    <w:p w14:paraId="113C7E98" w14:textId="77777777" w:rsidR="000E11C6" w:rsidRPr="007D2F3D" w:rsidRDefault="00000000" w:rsidP="006D5F7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그리스 철학적 사상</w:t>
      </w:r>
    </w:p>
    <w:p w14:paraId="58D159F2"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98:2.1 </w:t>
      </w:r>
      <w:r>
        <w:rPr>
          <w:rFonts w:ascii="함초롬바탕" w:eastAsia="함초롬바탕" w:hAnsi="함초롬바탕" w:cs="함초롬바탕"/>
          <w:color w:val="262626"/>
        </w:rPr>
        <w:t>경시되고 피상적인 종교는 지속될 수 없다. 특히 그 형식을 유지하고 신자들의 마음에 경외와 두려움을 불러일으킬 사제단이 없다면 더욱 그러하다. 올림푸스 종교는 구원을 약속하지 않았고 신자들의 영적 갈증을 해소하지도 못했기 때문에 멸망할 운명이었다. 시작된 지 천 년이 되기도 전에 거의 사라졌으며, 올림푸스의 신들이 더 나은 마음을 사로잡지 못하면서 그리스인들은 국가적인 종교를 잃었다.</w:t>
      </w:r>
    </w:p>
    <w:p w14:paraId="727472C0"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98:2.2 </w:t>
      </w:r>
      <w:r>
        <w:rPr>
          <w:rFonts w:ascii="함초롬바탕" w:eastAsia="함초롬바탕" w:hAnsi="함초롬바탕" w:cs="함초롬바탕"/>
          <w:color w:val="262626"/>
        </w:rPr>
        <w:t>이러한 상황은 기원전 6세기 동안 동방과 레반트 지역에서 영적 의식의 부흥과 유일신 신앙 인식의 새로운 각성이 일어났을 때의 일이었다. 그러나 서방은 이 새로운 발달에 참여하지 않았으며, 유럽이나 북아프리카도 이 종교적 르네상스에 광범위하게 참여하지 않았다. 그러나 그리스인들은 놀라운 지적 진보를 이루었다. 그들은 두려움을 통제하기 시작했고, 더 이상 종교를 그것의 해독제로 의지하지 않았지만, 참된 종교가 혼의 굶주림과 영적 불안, 도덕적 절망에 대한 치료제임을 깨닫지 못했다. 그리스인들은 깊은 사고, 즉 철학과 형이상학에서 혼의 위안을 찾으려 했다. 그들은 자기 보존, 곧 구원에 대한 성찰에서 벗어나 자기실현과 자기 이해로 방향을 돌렸다.</w:t>
      </w:r>
    </w:p>
    <w:p w14:paraId="786327C8"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98:2.3 </w:t>
      </w:r>
      <w:r>
        <w:rPr>
          <w:rFonts w:ascii="함초롬바탕" w:eastAsia="함초롬바탕" w:hAnsi="함초롬바탕" w:cs="함초롬바탕"/>
          <w:color w:val="262626"/>
        </w:rPr>
        <w:t>그리스인들은 치열한 사고를 통해 생존에 대한 믿음을 대신할 수 있는 안전 의식을 얻으려 했지만, 완전히 실패했다. 헬라 민족들의 상류층 중 더 지적인 사람들만이 이 새로운 가르침을 파악할 수 있었고, 이전 세대 노예들의 후손인 일반 대중은 이 새로운 종교 대체물을 받아들일 능력이 없었다.</w:t>
      </w:r>
    </w:p>
    <w:p w14:paraId="0EFA2390"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98:2.4 </w:t>
      </w:r>
      <w:r>
        <w:rPr>
          <w:rFonts w:ascii="함초롬바탕" w:eastAsia="함초롬바탕" w:hAnsi="함초롬바탕" w:cs="함초롬바탕"/>
          <w:color w:val="262626"/>
        </w:rPr>
        <w:t>철학자들은 모든 형태의 예배를 경시했으나, 그럼에도 그들은 거의 모두 “우주의 지성”, “하나님의 개념”, “위대한 근원”이라는 살렘 교리에 대한 믿음의 배경을 느슨하게 유지하고 있었다. 그리스 철학자들이 신성한 것과 초(超)유한한 것을 인정하는 한, 그들은 솔직히 유일신 신앙을 지녔다. 그들은 올림푸스의 신들과 여신들 전체에 거의 인정을 하지 않았다.</w:t>
      </w:r>
    </w:p>
    <w:p w14:paraId="2D330130"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98:2.5 </w:t>
      </w:r>
      <w:r>
        <w:rPr>
          <w:rFonts w:ascii="함초롬바탕" w:eastAsia="함초롬바탕" w:hAnsi="함초롬바탕" w:cs="함초롬바탕"/>
          <w:color w:val="262626"/>
        </w:rPr>
        <w:t>5세기와 6세기의 그리스 시인들, 특히 핀다르는 그리스 종교의 개혁을 시도했다. 그들은 그 이상을 고양시켰으나, 종교인이라기보다 예술가에 가까웠다. 그들은 최상 가치를 육성하고 보존하는 기법을 개발하는 데 실패했다.</w:t>
      </w:r>
    </w:p>
    <w:p w14:paraId="18C158EB"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98:2.6 </w:t>
      </w:r>
      <w:r>
        <w:rPr>
          <w:rFonts w:ascii="함초롬바탕" w:eastAsia="함초롬바탕" w:hAnsi="함초롬바탕" w:cs="함초롬바탕"/>
          <w:color w:val="262626"/>
        </w:rPr>
        <w:t>제노파네스는 한 분 하나님을 가르쳤으나, 그의 신 개념은 필사 인간에게 인격적 아버지가 되기에는 너무 범신론적이었다. 아낙사고라스는 제1원인, 곧 최초의 마음을 인정한 점만 제외하면 기계론자였다. 소크라테스와 그의 후계자들인 플라톤과 아리스토텔레스는 덕은 지식이며, 선은 혼의 건강이며, 부당함을 당하는 것이 그것을 저지르는 것보다 낫고, 악에 대해 악으로 갚는 것은 잘못이며, 신들은 지혜롭고 선하다고 가르쳤다. 그들의 기본 덕목은 지혜, 용기, 절제, 정의였다.</w:t>
      </w:r>
    </w:p>
    <w:p w14:paraId="4C7CF7FA"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98:2.7 </w:t>
      </w:r>
      <w:r>
        <w:rPr>
          <w:rFonts w:ascii="함초롬바탕" w:eastAsia="함초롬바탕" w:hAnsi="함초롬바탕" w:cs="함초롬바탕"/>
          <w:color w:val="262626"/>
        </w:rPr>
        <w:t>헬라 민족과 히브리 민족 사이에서의 종교 철학의 진화는 교회가 문화 진보를 형성하는 데 있어 기관으로서 수행하는 기능을 뚜렷하게 대비시켜 보여준다. 팔레스타인에서는 인간의 사고가 사제와 성서에 의해 완전히 지배되어 철학과 미학이 종교와 도덕 속에 완전히 잠식되었다. 그리스에서는 사제와 “성서”의 거의 완전한 부재로 인간의 마음이 자유롭고 얽매이지 않아 깊이 있는 사상의 놀라운 발달을 이루었지만, 개인적 체험으로서의 종교는 코스모스의 본성과 실체에 대한 지적 탐구의 속도를 따라가지 못했다.</w:t>
      </w:r>
    </w:p>
    <w:p w14:paraId="71420C08"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98:2.8 </w:t>
      </w:r>
      <w:r>
        <w:rPr>
          <w:rFonts w:ascii="함초롬바탕" w:eastAsia="함초롬바탕" w:hAnsi="함초롬바탕" w:cs="함초롬바탕"/>
          <w:color w:val="262626"/>
        </w:rPr>
        <w:t>그리스에서는 믿음이 사고에 종속되었고, 팔레스타인에서는 사고가 믿음에 종속되었다. 그리스도교의 많은 힘은 히브리 도덕과 그리스 사상 양쪽에서 많이 빌려온 데에 기인한다.</w:t>
      </w:r>
    </w:p>
    <w:p w14:paraId="0DD4836C"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98:2.9 </w:t>
      </w:r>
      <w:r>
        <w:rPr>
          <w:rFonts w:ascii="함초롬바탕" w:eastAsia="함초롬바탕" w:hAnsi="함초롬바탕" w:cs="함초롬바탕"/>
          <w:color w:val="262626"/>
        </w:rPr>
        <w:t>팔레스타인에서는 종교적 교의가 너무 굳어져 더 이상의 성장을 위태롭게 했다. 그리스에서는 인간의 사고가 너무 추상적이 되어 신 개념이 범신론적 사유의 희미한 안개로 흩어졌으며, 이는 브라만 철학자들의 비인격적 무한성과 다를 바 없었다.</w:t>
      </w:r>
    </w:p>
    <w:p w14:paraId="2CC28B18"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98:2.10 </w:t>
      </w:r>
      <w:r>
        <w:rPr>
          <w:rFonts w:ascii="함초롬바탕" w:eastAsia="함초롬바탕" w:hAnsi="함초롬바탕" w:cs="함초롬바탕"/>
          <w:color w:val="262626"/>
        </w:rPr>
        <w:t>그러나 당시의 보통 사람들은 그리스의 자기실현 철학이나 추상적인 신 개념을 이해하지도 못했고, 그들에게는 그다지 흥미롭지도 않았다. 그들은 구원의 약속과 그들의 기도를 들을 수 있는 인격적 하나님을 갈망했다. 그들은 철학자들을 추방하고 살렘 제의의 잔존자들을 박해했는데, 이 두 교리는 이미 많이 혼합되어 있었다. 그러고는 당시 지중해 땅들에 퍼져 가던 신비 제의의 어리석음 속으로 끔찍한 광란의 추락을 할 준비를 했다. 엘레우시스의 신비는 올림푸스 신단 안에서 자라났으니, 다산 숭배의 그리스판이었다. 디오니소스의 자연 숭배는 번성했으며, 최고의 제의는 오르페우스 형제단이었는데, 그들의 도덕적 설교와 구원의 약속이 많은 사람들에게 큰 호소력을 발휘했다.</w:t>
      </w:r>
    </w:p>
    <w:p w14:paraId="3E5EEEC9"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98:2.11 </w:t>
      </w:r>
      <w:r>
        <w:rPr>
          <w:rFonts w:ascii="함초롬바탕" w:eastAsia="함초롬바탕" w:hAnsi="함초롬바탕" w:cs="함초롬바탕"/>
          <w:color w:val="262626"/>
        </w:rPr>
        <w:t>모든 그리스는 구원을 얻기 위한 이 새로운 방법, 즉 감정적이고 불타는 의식에 연루되었다. 그 어떤 민족도 그렇게 짧은 시간에 예술적 철학의 그토록 높은 경지에 오른 적이 없었으며, 사실상 신이 없고 인간 구원의 약속은 전혀 없는 고도로 진보된 윤리 체계를 창조한 적이 없었다. 그리고 그 어떤 민족도, 바로 이 그리스 민족이 신비 제의의 광란의 소용돌이에 몸을 던졌을 때만큼 그렇게 빠르고 깊고 격렬하게 지적 침체와 도덕적 타락과 영적 빈곤의 깊이에 빠져든 적이 없었다.</w:t>
      </w:r>
    </w:p>
    <w:p w14:paraId="5AFB7168"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98:2.12 </w:t>
      </w:r>
      <w:r>
        <w:rPr>
          <w:rFonts w:ascii="함초롬바탕" w:eastAsia="함초롬바탕" w:hAnsi="함초롬바탕" w:cs="함초롬바탕"/>
          <w:color w:val="262626"/>
        </w:rPr>
        <w:t>종교는 철학의 지지 없이도 오랫동안 지속될 수 있었지만, 종교와 어떤 형태의 동일성을 갖지 않은 철학이 오래 지속된 경우는 거의 없었다. 철학이 종교에 대해 가지는 관계는 개념이 행동에 가지는 관계와 같다. 그러나 이상적인 인간 상태는 지혜, 신앙, 체험의 결합된 작용에 의해 철학, 종교, 과학이 의미 있는 통일성으로 융합되는 것이다.</w:t>
      </w:r>
    </w:p>
    <w:p w14:paraId="7B3A7B31" w14:textId="77777777" w:rsidR="000E11C6" w:rsidRPr="007D2F3D" w:rsidRDefault="000E11C6" w:rsidP="007D2F3D">
      <w:pPr>
        <w:spacing w:beforeLines="50" w:before="120"/>
        <w:jc w:val="both"/>
        <w:rPr>
          <w:rFonts w:ascii="함초롬바탕" w:eastAsia="함초롬바탕" w:hAnsi="함초롬바탕" w:cs="함초롬바탕"/>
        </w:rPr>
      </w:pPr>
    </w:p>
    <w:p w14:paraId="0D9513E5" w14:textId="77777777" w:rsidR="000E11C6" w:rsidRPr="007D2F3D" w:rsidRDefault="00000000" w:rsidP="006D5F7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로마에서의 멜기세덱 가르침</w:t>
      </w:r>
    </w:p>
    <w:p w14:paraId="2B28ECDE"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98:3.1 </w:t>
      </w:r>
      <w:r>
        <w:rPr>
          <w:rFonts w:ascii="함초롬바탕" w:eastAsia="함초롬바탕" w:hAnsi="함초롬바탕" w:cs="함초롬바탕"/>
          <w:color w:val="262626"/>
        </w:rPr>
        <w:t>가족 신들에 대한 초기 숭배 형태에서 전쟁의 신 마르스에 대한 부족적 경외로 발전한 라틴족의 종교는, 그리스인과 브라만의 지적 체계나 다른 여러 민족들의 더 영적인 종교들보다 정치적 의례의 성격이 더 강했던 것은 자연스러운 일이었다.</w:t>
      </w:r>
    </w:p>
    <w:p w14:paraId="5C13CEB9"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98:3.2 </w:t>
      </w:r>
      <w:r>
        <w:rPr>
          <w:rFonts w:ascii="함초롬바탕" w:eastAsia="함초롬바탕" w:hAnsi="함초롬바탕" w:cs="함초롬바탕"/>
          <w:color w:val="262626"/>
        </w:rPr>
        <w:t>기원전 6세기 멜기세덱 복음의 위대한 유일신 신앙 르네상스 동안, 살렘 선교사들이 이탈리아에 충분히 침투하지 못했으며, 침투한 이들조차도 새로운 신들과 사원들의 무리를 거느리고 빠르게 퍼져나가던 에트루리아 사제단의 영향력을 극복할 수 없었으며, 이 모든 것이 로마 국가 종교로 조직되었다. 라틴 부족들의 종교는 그리스의 종교처럼 하찮거나 부패하지 않았으며, 히브리인의 종교처럼 엄격하고 독재적이지도 않았다. 대부분 단순한 형식과 서원, 금기를 지키는 데 그쳤다.</w:t>
      </w:r>
    </w:p>
    <w:p w14:paraId="7EEE7362"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98:3.3 </w:t>
      </w:r>
      <w:r>
        <w:rPr>
          <w:rFonts w:ascii="함초롬바탕" w:eastAsia="함초롬바탕" w:hAnsi="함초롬바탕" w:cs="함초롬바탕"/>
          <w:color w:val="262626"/>
        </w:rPr>
        <w:t>로마 종교는 그리스에서 광범위하게 들여온 문화들에 의해 크게 영향을 받았다. 결국 올림푸스 신들 대부분이 로마로 이식되어 라틴 신단에 통합되었다. 그리스인들은 오래전부터 가정의 난로의 불을 숭배했는데, 헤스티아는 난로의 처녀 여신이었고, 베스타는 로마의 가정의 여신이었다. 제우스는 주피터로, 아프로디테는 비너스로, 그리고 많은 올림푸스 신들이 그렇게 변모했다.</w:t>
      </w:r>
    </w:p>
    <w:p w14:paraId="1CCD7130"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98:3.4 </w:t>
      </w:r>
      <w:r>
        <w:rPr>
          <w:rFonts w:ascii="함초롬바탕" w:eastAsia="함초롬바탕" w:hAnsi="함초롬바탕" w:cs="함초롬바탕"/>
          <w:color w:val="262626"/>
        </w:rPr>
        <w:t>로마 청년들의 종교 입문식은 국가에 자신을 엄숙히 봉헌하는 의식이었다. 맹세와 시민권의 부여는 실질적으로 종교적 의식이었다. 라틴족은 사원과 제단, 성소를 유지했으며 위기 시에는 신탁을 찾았다. 그들은 영웅들의 유골과 나중에는 그리스도교 성인들의 유골을 보존했다.</w:t>
      </w:r>
    </w:p>
    <w:p w14:paraId="107BF836"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98:3.5 </w:t>
      </w:r>
      <w:r>
        <w:rPr>
          <w:rFonts w:ascii="함초롬바탕" w:eastAsia="함초롬바탕" w:hAnsi="함초롬바탕" w:cs="함초롬바탕"/>
          <w:color w:val="262626"/>
        </w:rPr>
        <w:t>그리스의 고도로 지적이고 예술적인 예배가 열렬하고 깊이 감정적인 신비 제의의 예배 앞에서 무너졌던 것처럼, 이러한 형식적이고 감정이 없는 유사 종교적 애국심도 결국 붕괴될 운명이었다. 이러한 파괴적인 제의 중 가장 큰 것은 신의 어머니 교파의 신비 종교로, 그것은 그 당시 오늘날 로마의 성 베드로 성당이 있는 바로 그 자리에 본부를 두고 있었다.</w:t>
      </w:r>
    </w:p>
    <w:p w14:paraId="7EEDE4D0"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98:3.6 </w:t>
      </w:r>
      <w:r>
        <w:rPr>
          <w:rFonts w:ascii="함초롬바탕" w:eastAsia="함초롬바탕" w:hAnsi="함초롬바탕" w:cs="함초롬바탕"/>
          <w:color w:val="262626"/>
        </w:rPr>
        <w:t>신흥 로마 국가는 정치적으로는 정복했으나, 이집트와 그리스, 레반트의 제의와 의례, 신비, 신 개념들에 의해 도리어 정복당했다. 들여온 이 제의들은 아우구스투스 시기까지 로마 전역에서 번성했으며, 아우구스투스는 정치적·시민적 이유로 신비 의식을 없애고 옛 정치적 종교를 되살리려는 영웅적이며 어느 정도 성공한 노력을 기울였다.</w:t>
      </w:r>
    </w:p>
    <w:p w14:paraId="076FFE6B"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98:3.7 </w:t>
      </w:r>
      <w:r>
        <w:rPr>
          <w:rFonts w:ascii="함초롬바탕" w:eastAsia="함초롬바탕" w:hAnsi="함초롬바탕" w:cs="함초롬바탕"/>
          <w:color w:val="262626"/>
        </w:rPr>
        <w:t>국가 종교의 한 사제가 아우구스투스에게 모든 초자연적 존재를 주관하는 최종 신, 곧 한 분 하나님의 교리를 전파하려 했던 살렘 교사들의 초기 시도에 대해 이야기했다. 이 생각이 황제에게 깊이 자리 잡자 그는 많은 사원을 세우고 그 안을 아름다운 형상들로 가득 채웠으며, 국가 사제단을 재조직하고 국가 종교를 재정립했다. 그리고 황제는 자신을 전체의 대사제 대행으로 임명하고, 자신을 최상 신으로 선포하기를 주저하지 않았다.</w:t>
      </w:r>
    </w:p>
    <w:p w14:paraId="6E801646"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98:3.8 </w:t>
      </w:r>
      <w:r>
        <w:rPr>
          <w:rFonts w:ascii="함초롬바탕" w:eastAsia="함초롬바탕" w:hAnsi="함초롬바탕" w:cs="함초롬바탕"/>
          <w:color w:val="262626"/>
        </w:rPr>
        <w:t>이 새로운 아우구스투스 숭배 종교는 그가 살아 있는 동안 제국 전역에서 번성했으나, 유대인의 고향인 팔레스타인에서는 그렇지 않았다. 이 인간 신들의 시대는, 공식 로마 제의가 기적적 출생과 그 밖의 초인적 속성들을 주장하는 스스로 높아진 인간 신 마흔 명 이상의 명부를 갖게 될 때까지 계속되었다.</w:t>
      </w:r>
    </w:p>
    <w:p w14:paraId="42E37F9A"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98:3.9 </w:t>
      </w:r>
      <w:r>
        <w:rPr>
          <w:rFonts w:ascii="함초롬바탕" w:eastAsia="함초롬바탕" w:hAnsi="함초롬바탕" w:cs="함초롬바탕"/>
          <w:color w:val="262626"/>
        </w:rPr>
        <w:t>줄어드는 살렘 신앙인들의 마지막 저항은 열성적인 설교자 집단인 견유학파에 의해 이루어졌다. 그들은 로마인들에게 그들의 난폭하고 무의미한 종교 의식을 버리고, 그리스 철학과의 접촉을 통해 수정되고 오염된 그대로의 멜기세덱 복음을 담은 예배 형태로 돌아가라고 권했다. 그러나 대다수의 사람들은 견유학파를 거부했고, 개인적 구원의 희망을 제공할 뿐 아니라 기분 전환과 흥분, 오락에 대한 욕구를 만족시키는 신비 의식에 빠지기를 더 선호했다.</w:t>
      </w:r>
    </w:p>
    <w:p w14:paraId="2CA320AC" w14:textId="77777777" w:rsidR="000E11C6" w:rsidRPr="007D2F3D" w:rsidRDefault="000E11C6" w:rsidP="007D2F3D">
      <w:pPr>
        <w:spacing w:beforeLines="50" w:before="120"/>
        <w:jc w:val="both"/>
        <w:rPr>
          <w:rFonts w:ascii="함초롬바탕" w:eastAsia="함초롬바탕" w:hAnsi="함초롬바탕" w:cs="함초롬바탕"/>
        </w:rPr>
      </w:pPr>
    </w:p>
    <w:p w14:paraId="09292547" w14:textId="77777777" w:rsidR="000E11C6" w:rsidRPr="007D2F3D" w:rsidRDefault="00000000" w:rsidP="006D5F7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신비 제의</w:t>
      </w:r>
    </w:p>
    <w:p w14:paraId="0A87D084"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98:4.1 </w:t>
      </w:r>
      <w:r>
        <w:rPr>
          <w:rFonts w:ascii="함초롬바탕" w:eastAsia="함초롬바탕" w:hAnsi="함초롬바탕" w:cs="함초롬바탕"/>
          <w:color w:val="262626"/>
        </w:rPr>
        <w:t>그리스-로마 세계의 대부분 사람들은 원시적인 가족과 국가 종교를 잃어버렸고, 그리스 철학의 의미를 이해하지 못하거나 이해하려 하지 않았다. 그래서 그들은 이집트와 레반트에서 온 화려하고 감정적인 신비 제의로 관심을 돌렸다. 일반 사람들은 구원의 약속, 곧 오늘을 위한 종교적 위로와 죽음 이후 불멸에 대한 희망의 확신을 갈망했다.</w:t>
      </w:r>
    </w:p>
    <w:p w14:paraId="17570284"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98:4.2 </w:t>
      </w:r>
      <w:r>
        <w:rPr>
          <w:rFonts w:ascii="함초롬바탕" w:eastAsia="함초롬바탕" w:hAnsi="함초롬바탕" w:cs="함초롬바탕"/>
          <w:color w:val="262626"/>
        </w:rPr>
        <w:t>가장 인기를 얻은 세 가지 신비 제의는 다음과 같았다.</w:t>
      </w:r>
    </w:p>
    <w:p w14:paraId="00083C07"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98:4.3 </w:t>
      </w:r>
      <w:r>
        <w:rPr>
          <w:rFonts w:ascii="함초롬바탕" w:eastAsia="함초롬바탕" w:hAnsi="함초롬바탕" w:cs="함초롬바탕"/>
          <w:color w:val="262626"/>
        </w:rPr>
        <w:t>1. 프리지아의 키벨레와 그녀의 아들 아티스의 제의.</w:t>
      </w:r>
    </w:p>
    <w:p w14:paraId="56F38340"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98:4.4 </w:t>
      </w:r>
      <w:r>
        <w:rPr>
          <w:rFonts w:ascii="함초롬바탕" w:eastAsia="함초롬바탕" w:hAnsi="함초롬바탕" w:cs="함초롬바탕"/>
          <w:color w:val="262626"/>
        </w:rPr>
        <w:t>2. 이집트의 오시리스와 그의 어머니 이시스의 제의.</w:t>
      </w:r>
    </w:p>
    <w:p w14:paraId="56FF1C9F"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98:4.5 </w:t>
      </w:r>
      <w:r>
        <w:rPr>
          <w:rFonts w:ascii="함초롬바탕" w:eastAsia="함초롬바탕" w:hAnsi="함초롬바탕" w:cs="함초롬바탕"/>
          <w:color w:val="262626"/>
        </w:rPr>
        <w:t>3. 죄 많은 인류의 구원자이며 구속자인 미트라를 숭배하는 이란 제의.</w:t>
      </w:r>
    </w:p>
    <w:p w14:paraId="13F9D63B"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98:4.6 </w:t>
      </w:r>
      <w:r>
        <w:rPr>
          <w:rFonts w:ascii="함초롬바탕" w:eastAsia="함초롬바탕" w:hAnsi="함초롬바탕" w:cs="함초롬바탕"/>
          <w:color w:val="262626"/>
        </w:rPr>
        <w:t>프리지아와 이집트의 신비 의식은 신성한 아들(각각 아티스와 오시리스)이 죽음을 체험하고 신성한 권능에 의해 부활했으며, 또한 신비 의식에 적절히 입문하고 신의 죽음과 부활의 기념일을 경건히 기념하는 모든 이들이 그 신의 신성한 본성과 불멸성에 참여하게 된다고 가르쳤다.</w:t>
      </w:r>
    </w:p>
    <w:p w14:paraId="729C606F"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98:4.7 </w:t>
      </w:r>
      <w:r>
        <w:rPr>
          <w:rFonts w:ascii="함초롬바탕" w:eastAsia="함초롬바탕" w:hAnsi="함초롬바탕" w:cs="함초롬바탕"/>
          <w:color w:val="262626"/>
        </w:rPr>
        <w:t>프리지아의 의식은 장엄했지만 타락한 것이었다. 그들의 피의 축제는 이 레반트의 신비들이 얼마나 퇴화하고 원시적으로 변했는지를 보여준다. 가장 거룩한 날은 “피의 날”이라 불리는 검은 금요일로, 아티스가 스스로 목숨을 끊은 죽음을 기념하는 날이었다. 아티스의 희생과 죽음을 기념하는 사흘간의 축제가 끝나면, 그의 부활을 기리는 기쁨의 축제로 바뀌었다.</w:t>
      </w:r>
    </w:p>
    <w:p w14:paraId="742C7BB5"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98:4.8 </w:t>
      </w:r>
      <w:r>
        <w:rPr>
          <w:rFonts w:ascii="함초롬바탕" w:eastAsia="함초롬바탕" w:hAnsi="함초롬바탕" w:cs="함초롬바탕"/>
          <w:color w:val="262626"/>
        </w:rPr>
        <w:t>이시스와 오시리스를 숭배하는 의식은 프리지아 제의의 것보다 더 세련되고 인상적이었다. 이 이집트 의식은 오래된 나일강의 신에 대한 전설을 중심으로 형성되었는데, 그는 죽었다가 부활한 신이었다. 이 개념은 매년 반복되는 식물의 생장이 멈추었다가 봄이 되면 모든 생명이 다시 살아나는 현상을 관찰한 데서 유래했다. 이 신비 제의들의 열광적 의식과 난잡한 축제들은, 신성의 실현이라는 “열정”에 이르기 위한 과정으로 여겨졌으나, 때때로 가장 혐오스러운 수준에 이르렀다.</w:t>
      </w:r>
    </w:p>
    <w:p w14:paraId="6992B27B" w14:textId="77777777" w:rsidR="000E11C6" w:rsidRPr="007D2F3D" w:rsidRDefault="000E11C6" w:rsidP="007D2F3D">
      <w:pPr>
        <w:spacing w:beforeLines="50" w:before="120"/>
        <w:jc w:val="both"/>
        <w:rPr>
          <w:rFonts w:ascii="함초롬바탕" w:eastAsia="함초롬바탕" w:hAnsi="함초롬바탕" w:cs="함초롬바탕"/>
        </w:rPr>
      </w:pPr>
    </w:p>
    <w:p w14:paraId="3BD60FE5" w14:textId="77777777" w:rsidR="000E11C6" w:rsidRPr="007D2F3D" w:rsidRDefault="00000000" w:rsidP="006D5F7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미트라 제의</w:t>
      </w:r>
    </w:p>
    <w:p w14:paraId="1E2C9DA8"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98:5.1 </w:t>
      </w:r>
      <w:r>
        <w:rPr>
          <w:rFonts w:ascii="함초롬바탕" w:eastAsia="함초롬바탕" w:hAnsi="함초롬바탕" w:cs="함초롬바탕"/>
          <w:color w:val="262626"/>
        </w:rPr>
        <w:t>프리지아와 이집트의 신비 의식은 결국 모든 신비 제의 중 가장 위대한 미트라 숭배에 자리를 내주었다. 미트라 제의는 인간 본성의 다양한 측면에 호소하면서 점차 이전의 두 신비 제의를 대체했다. 미트라교는 이 종교가 유행하던 레반트 지역에서 모집된 로마 군단들의 전파를 통해 로마 제국 전역에 퍼졌다. 그들은 가는 곳마다 이 믿음을 지니고 다녔으며, 이 새로운 종교 의식은 이전의 신비 제의들보다 크게 개선된 것이었다.</w:t>
      </w:r>
    </w:p>
    <w:p w14:paraId="30A90B3A"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98:5.2 </w:t>
      </w:r>
      <w:r>
        <w:rPr>
          <w:rFonts w:ascii="함초롬바탕" w:eastAsia="함초롬바탕" w:hAnsi="함초롬바탕" w:cs="함초롬바탕"/>
          <w:color w:val="262626"/>
        </w:rPr>
        <w:t>미트라 제의는 이란에서 발생했으며, 조로아스터 추종자들의 전투적인 반대에도 불구하고 오랫동안 그 고향에서 존속했다. 그러나 미트라교가 로마에 도달했을 때에는 이미 조로아스터의 많은 가르침을 흡수하여 크게 향상되었다. 조로아스터의 종교가 이후 등장한 그리스도교에 영향을 미친 것은 주로 미트라 제의를 통해서였다.</w:t>
      </w:r>
    </w:p>
    <w:p w14:paraId="602077B3"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98:5.3 </w:t>
      </w:r>
      <w:r>
        <w:rPr>
          <w:rFonts w:ascii="함초롬바탕" w:eastAsia="함초롬바탕" w:hAnsi="함초롬바탕" w:cs="함초롬바탕"/>
          <w:color w:val="262626"/>
        </w:rPr>
        <w:t>미트라 제의는 거대한 바위에서 기원한 전투적인 신을 묘사했으며, 그는 용맹한 업적을 이루고 화살로 바위를 쳐서 물을 솟게 했다. 특별히 만들어진 배를 타고 한 사람이 탈출한 홍수가 있었고, 미트라는 하늘로 올라가기 전에 태양신과 함께 최후의 만찬을 거행했다. 이 태양신, 또는 솔 인빅투스는 조로아스터교의 아후라 마즈다 신 개념이 퇴화된 형태였다. 미트라는 어둠의 신과의 투쟁에서 태양신의 생존한 용사로 여겨졌으며, 신화적 신성한 황소를 죽인 공로로 불멸의 존재가 되어 높은 신들 사이에서 인류를 위한 중재자의 지위로 높여졌다.</w:t>
      </w:r>
    </w:p>
    <w:p w14:paraId="589D00BE"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98:5.4 </w:t>
      </w:r>
      <w:r>
        <w:rPr>
          <w:rFonts w:ascii="함초롬바탕" w:eastAsia="함초롬바탕" w:hAnsi="함초롬바탕" w:cs="함초롬바탕"/>
          <w:color w:val="262626"/>
        </w:rPr>
        <w:t>이 제의의 신봉자들은 동굴이나 다른 비밀스러운 장소에서 예배하며, 찬송을 영창하고 마법을 웅얼거리며, 희생된 동물의 고기를 먹고 그 피를 마셨다. 그들은 하루에 세 번 예배를 드렸고, 태양신의 날에는 특별한 주간 의식을 행했으며, 가장 화려한 예식은 12월 25일 미트라의 연례 축제에서 거행되었다. 성찬에 참여하면 영원한 생명이 보장되며, 죽은 후 즉시 미트라의 품으로 들어가 거기서 심판의 날까지 복락 속에 머문다고 믿었다. 심판의 날에는 미트라의 천국 열쇠가 파라다이스의 문을 열어 신실한 자들을 맞이하고, 미트라가 지상으로 돌아올 때 세례받지 않은 모든 산 자와 죽은 자들은 소멸된다고 가르쳤다. 사람이 죽으면 미트라 앞에서 심판을 받고, 세상의 종말에 미트라가 모든 죽은 자를 무덤에서 불러내어 최후의 심판을 받게 할 것이라고 믿었다. 악한 자들은 불로 멸망하고, 의로운 자들은 미트라와 함께 영원히 통치한다고 가르쳤다.</w:t>
      </w:r>
    </w:p>
    <w:p w14:paraId="1A325663"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98:5.5 </w:t>
      </w:r>
      <w:r>
        <w:rPr>
          <w:rFonts w:ascii="함초롬바탕" w:eastAsia="함초롬바탕" w:hAnsi="함초롬바탕" w:cs="함초롬바탕"/>
          <w:color w:val="262626"/>
        </w:rPr>
        <w:t>처음에 이 종교는 남자들만을 위한 것이었으며, 신자들은 일곱 가지 서로 다른 계층으로 차례로 입문할 수 있었다. 나중에는 신자들의 아내와 딸들도 미트라 사원과 인접한 위대한 어머니의 사원으로 들어갈 수 있게 되었다. 여성들의 제의는 미트라교 의식과 프리지아의 키벨레, 즉 아티스의 어머니 제의 의식이 혼합된 형태였다.</w:t>
      </w:r>
    </w:p>
    <w:p w14:paraId="1828D3E2" w14:textId="77777777" w:rsidR="000E11C6" w:rsidRPr="007D2F3D" w:rsidRDefault="000E11C6" w:rsidP="007D2F3D">
      <w:pPr>
        <w:spacing w:beforeLines="50" w:before="120"/>
        <w:jc w:val="both"/>
        <w:rPr>
          <w:rFonts w:ascii="함초롬바탕" w:eastAsia="함초롬바탕" w:hAnsi="함초롬바탕" w:cs="함초롬바탕"/>
        </w:rPr>
      </w:pPr>
    </w:p>
    <w:p w14:paraId="71553640" w14:textId="77777777" w:rsidR="000E11C6" w:rsidRPr="007D2F3D" w:rsidRDefault="00000000" w:rsidP="006D5F7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미트라교와 그리스도교</w:t>
      </w:r>
    </w:p>
    <w:p w14:paraId="6D0F3B72"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98:6.1 </w:t>
      </w:r>
      <w:r>
        <w:rPr>
          <w:rFonts w:ascii="함초롬바탕" w:eastAsia="함초롬바탕" w:hAnsi="함초롬바탕" w:cs="함초롬바탕"/>
          <w:color w:val="262626"/>
        </w:rPr>
        <w:t>신비 제의들과 그리스도교가 등장하기 이전까지, 북아프리카와 유럽의 문명 지역에서는 개인 종교가 독립적인 제도로 발달하지 못했다. 종교는 주로 가족, 도시국가, 정치, 제국의 문제였다. 헬라 그리스인들은 중앙집중식 예배 체계를 발전시키지 않았으며, 그들의 의식은 지역적이었다. 그들은 사제단도 없었고, “거룩한 책”도 없었다. 로마인들과 마찬가지로 그들의 종교 제도는 높은 도덕적·영적 가치를 보존할 강력한 추진 매개체가 없었다. 종교의 제도화가 대체로 그 영적 품질을 저하시키는 것은 사실이지만, 지금까지 어느 종교도 크든 작든 일정 정도의 제도적 조직의 도움 없이 생존에 성공한 적이 없다는 것도 사실이다.</w:t>
      </w:r>
    </w:p>
    <w:p w14:paraId="7C686A8A"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98:6.2 </w:t>
      </w:r>
      <w:r>
        <w:rPr>
          <w:rFonts w:ascii="함초롬바탕" w:eastAsia="함초롬바탕" w:hAnsi="함초롬바탕" w:cs="함초롬바탕"/>
          <w:color w:val="262626"/>
        </w:rPr>
        <w:t>이와 같이 서방의 종교는 회의주의자, 견유학파, 에피쿠로스 학파, 스토아 학파의 시대에 이르기까지, 그리고 무엇보다 미트라교와 바울의 새 종교인 그리스도교 사이의 큰 대결의 시기에 이르기까지 시들어 갔다.</w:t>
      </w:r>
    </w:p>
    <w:p w14:paraId="4CCC2026"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98:6.3 </w:t>
      </w:r>
      <w:r>
        <w:rPr>
          <w:rFonts w:ascii="함초롬바탕" w:eastAsia="함초롬바탕" w:hAnsi="함초롬바탕" w:cs="함초롬바탕"/>
          <w:color w:val="262626"/>
        </w:rPr>
        <w:t>그리스도 이후 3세기 동안, 미트라교와 그리스도교의 교회들은 외형과 의식의 성격 면에서 매우 유사했다. 대부분의 예배 장소는 지하에 있었으며, 두 종교 모두 그 배경에 죄로 저주받은 인류에게 구원을 가져온 구원자의 고난이 여러 모습으로 그려진 제단을 가지고 있었다.</w:t>
      </w:r>
    </w:p>
    <w:p w14:paraId="4DFA40EC"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98:6.4 </w:t>
      </w:r>
      <w:r>
        <w:rPr>
          <w:rFonts w:ascii="함초롬바탕" w:eastAsia="함초롬바탕" w:hAnsi="함초롬바탕" w:cs="함초롬바탕"/>
          <w:color w:val="262626"/>
        </w:rPr>
        <w:t>미트라 숭배자들은 언제나 사원에 들어갈 때 손가락을 성수에 담그는 관습이 있었다. 그리고 한때 두 종교에 모두 속해 있었던 사람들이 있던 지역들에서는 이 관습이 로마 근처의 대부분 그리스도교 교회로 전해졌다. 두 종교 모두 세례를 행했고, 빵과 포도주의 성찬에 참여했다. 미트라교와 그리스도교의 가장 큰 차이점은 미트라와 예수의 성품 외에도, 전자는 군국주의를 조장한 반면 후자는 극단적으로 평화주의적이었다는 점이었다. 미트라교의 다른 종교들(후기의 그리스도교는 예외)에 대한 관용이 결국 그 몰락을 초래했다. 그러나 두 종교의 경쟁에서 결정적인 요인은 그리스도교가 여성들을 신앙의 완전한 교제 안으로 받아들였다는 사실이었다.</w:t>
      </w:r>
    </w:p>
    <w:p w14:paraId="149985E3"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98:6.5 </w:t>
      </w:r>
      <w:r>
        <w:rPr>
          <w:rFonts w:ascii="함초롬바탕" w:eastAsia="함초롬바탕" w:hAnsi="함초롬바탕" w:cs="함초롬바탕"/>
          <w:color w:val="262626"/>
        </w:rPr>
        <w:t>결국 명목상의 그리스도교 신앙이 서방을 지배하게 되었다. 그리스 철학은 윤리적 가치 개념을 제공했고, 미트라교는 예배 의식을 제공했으며, 그리스도교는 도덕적·사회적 가치를 보존하는 기법을 제공했다.</w:t>
      </w:r>
    </w:p>
    <w:p w14:paraId="60B21B5F" w14:textId="77777777" w:rsidR="000E11C6" w:rsidRPr="007D2F3D" w:rsidRDefault="000E11C6" w:rsidP="007D2F3D">
      <w:pPr>
        <w:spacing w:beforeLines="50" w:before="120"/>
        <w:jc w:val="both"/>
        <w:rPr>
          <w:rFonts w:ascii="함초롬바탕" w:eastAsia="함초롬바탕" w:hAnsi="함초롬바탕" w:cs="함초롬바탕"/>
        </w:rPr>
      </w:pPr>
    </w:p>
    <w:p w14:paraId="2BD0F769" w14:textId="77777777" w:rsidR="000E11C6" w:rsidRPr="007D2F3D" w:rsidRDefault="00000000" w:rsidP="006D5F7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그리스도교</w:t>
      </w:r>
    </w:p>
    <w:p w14:paraId="0AB04034"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98:7.1 </w:t>
      </w:r>
      <w:r>
        <w:rPr>
          <w:rFonts w:ascii="함초롬바탕" w:eastAsia="함초롬바탕" w:hAnsi="함초롬바탕" w:cs="함초롬바탕"/>
          <w:color w:val="262626"/>
        </w:rPr>
        <w:t>창조자 아들은 분노한 하나님을 화해시키기 위해 필사 육신의 모습으로 육신화하여 유란시아 인류에게 자신을 증여한 것이 아니라, 오히려 인류 모두를 아버지의 사랑의 인식과 하나님과의 아들됨의 깨달음으로 이끌기 위해서였다. 결국 속죄 교리의 위대한 옹호자조차도 이 진리를 어느 정도 깨달았는데, 그는 “하나님이 그리스도 안에 계셔서 세상을 자기와 화목하게 하셨다”고 선언했다.</w:t>
      </w:r>
    </w:p>
    <w:p w14:paraId="269BC231"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98:7.2 </w:t>
      </w:r>
      <w:r>
        <w:rPr>
          <w:rFonts w:ascii="함초롬바탕" w:eastAsia="함초롬바탕" w:hAnsi="함초롬바탕" w:cs="함초롬바탕"/>
          <w:color w:val="262626"/>
        </w:rPr>
        <w:t>그리스도교의 기원과 확산을 다루는 것은 이 편의 영역이 아니다. 다만, 그것이 나사렛 예수의 인격을 중심으로 형성되었다는 점만 언급하면 충분하다. 그는 인간으로 육신화한 네바돈의 미가엘 아들이며, 유란시아에서는 그리스도, 곧 기름부음 받은 자로 알려져 있다. 이 갈릴리인의 추종자들이 레반트와 서방 세계에 그리스도교를 전파했으며, 그들의 선교적 열정은 저명한 선구자들인 셋족과 살렘인들, 그리고 동시대의 열성적인 아시아 불교 교사들의 열정에 비견되었다.</w:t>
      </w:r>
    </w:p>
    <w:p w14:paraId="4075873A"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98:7.3 </w:t>
      </w:r>
      <w:r>
        <w:rPr>
          <w:rFonts w:ascii="함초롬바탕" w:eastAsia="함초롬바탕" w:hAnsi="함초롬바탕" w:cs="함초롬바탕"/>
          <w:color w:val="262626"/>
        </w:rPr>
        <w:t>유란시아의 믿음 체계로서의 그리스도교는 다음의 가르침, 영향, 신념, 제의, 그리고 개인적 태도의 결합을 통해 형성되었다.</w:t>
      </w:r>
    </w:p>
    <w:p w14:paraId="77D18319"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98:7.4 </w:t>
      </w:r>
      <w:r>
        <w:rPr>
          <w:rFonts w:ascii="함초롬바탕" w:eastAsia="함초롬바탕" w:hAnsi="함초롬바탕" w:cs="함초롬바탕"/>
          <w:color w:val="262626"/>
        </w:rPr>
        <w:t>1. 지난 사천 년 동안 서방과 동방에서 등장한 모든 종교의 기본 요인인 멜기세덱의 가르침.</w:t>
      </w:r>
    </w:p>
    <w:p w14:paraId="3B9F5DC7"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98:7.5 </w:t>
      </w:r>
      <w:r>
        <w:rPr>
          <w:rFonts w:ascii="함초롬바탕" w:eastAsia="함초롬바탕" w:hAnsi="함초롬바탕" w:cs="함초롬바탕"/>
          <w:color w:val="262626"/>
        </w:rPr>
        <w:t>2. 히브리의 도덕, 윤리, 신학, 그리고 섭리와 최상 야훼 양쪽에 대한 믿음.</w:t>
      </w:r>
    </w:p>
    <w:p w14:paraId="6BDD7355"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98:7.6 </w:t>
      </w:r>
      <w:r>
        <w:rPr>
          <w:rFonts w:ascii="함초롬바탕" w:eastAsia="함초롬바탕" w:hAnsi="함초롬바탕" w:cs="함초롬바탕"/>
          <w:color w:val="262626"/>
        </w:rPr>
        <w:t>3. 우주적 선과 악의 투쟁에 대한 조로아스터교의 개념. 이는 이미 유대교와 미트라교에 깊은 흔적을 남겼다. 미트라교와 그리스도교 사이의 투쟁에 수반된 오랜 접촉을 통해, 이란 예언자의 교리들은 예수의 가르침의 헬라화되고 라틴화된 판(版)의 교의와 신조와 우주론의 신학적·철학적 성격과 구조를 결정하는 데 강력한 요인이 되었다.</w:t>
      </w:r>
    </w:p>
    <w:p w14:paraId="299E6E21"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98:7.7 </w:t>
      </w:r>
      <w:r>
        <w:rPr>
          <w:rFonts w:ascii="함초롬바탕" w:eastAsia="함초롬바탕" w:hAnsi="함초롬바탕" w:cs="함초롬바탕"/>
          <w:color w:val="262626"/>
        </w:rPr>
        <w:t>4. 신비 제의들, 특히 미트라교와 프리지아 제의에서의 위대한 어머니 숭배. 심지어 유란시아에서의 예수 탄생 전설들조차 이란의 구원자-영웅 미트라의 기적적 출생에 대한 로마판에 물들게 되었는데, 미트라의 지상 강림은 천사들에게서 이 임박한 사건을 통지받은, 선물을 든 소수의 목자들만이 목격한 것으로 여겨졌다.</w:t>
      </w:r>
    </w:p>
    <w:p w14:paraId="3DF3B158"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98:7.8 </w:t>
      </w:r>
      <w:r>
        <w:rPr>
          <w:rFonts w:ascii="함초롬바탕" w:eastAsia="함초롬바탕" w:hAnsi="함초롬바탕" w:cs="함초롬바탕"/>
          <w:color w:val="262626"/>
        </w:rPr>
        <w:t>5. 여호수아 벤 요셉의 인간 생애라는 역사적 사실과, 영화롭게 된 그리스도, 곧 하나님의 아들로서의 나사렛 예수의 실체.</w:t>
      </w:r>
    </w:p>
    <w:p w14:paraId="48E75024"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98:7.9 </w:t>
      </w:r>
      <w:r>
        <w:rPr>
          <w:rFonts w:ascii="함초롬바탕" w:eastAsia="함초롬바탕" w:hAnsi="함초롬바탕" w:cs="함초롬바탕"/>
          <w:color w:val="262626"/>
        </w:rPr>
        <w:t>6. 다소 출신 바울의 개인적 관점. 그리고 기록해 둘 것은, 그의 청소년기에 다소에서는 미트라교가 지배적인 종교였다는 사실이다. 바울은 개종자들에게 보낸 자신의 선의의 편지들이 훗날 더 후대의 그리스도교인들에게 “하나님의 말씀”으로 간주될 것이라고는 상상하지 못했다. 이런 선의의 교사들에게 후대의 계승자들이 그들의 글을 이용한 데 대해 책임을 물어서는 안 된다.</w:t>
      </w:r>
    </w:p>
    <w:p w14:paraId="6CFA4061"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98:7.10 </w:t>
      </w:r>
      <w:r>
        <w:rPr>
          <w:rFonts w:ascii="함초롬바탕" w:eastAsia="함초롬바탕" w:hAnsi="함초롬바탕" w:cs="함초롬바탕"/>
          <w:color w:val="262626"/>
        </w:rPr>
        <w:t>7. 알렉산드리아와 안디옥에서 그리스를 거쳐 시라쿠사와 로마에 이르는 헬레니즘 민족들의 철학 사상. 그리스 철학은 당시의 다른 어떤 종교 체계보다 바울 판(版) 그리스도교와 더 조화를 이루었으며, 그리스도교가 서방에서 성공하는 데 중요한 요인이 되었다. 그리스 철학과 바울의 신학이 결합하여 오늘날까지도 유럽 윤리의 기초를 이루고 있다.</w:t>
      </w:r>
    </w:p>
    <w:p w14:paraId="5784B822"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98:7.11 </w:t>
      </w:r>
      <w:r>
        <w:rPr>
          <w:rFonts w:ascii="함초롬바탕" w:eastAsia="함초롬바탕" w:hAnsi="함초롬바탕" w:cs="함초롬바탕"/>
          <w:color w:val="262626"/>
        </w:rPr>
        <w:t>예수의 원래 가르침이 서방으로 침투하면서 그것은 서방화되었고, 서방화되면서 모든 인종과 모든 부류의 사람에게 보편적으로 호소할 수 있는 잠재력을 상실하기 시작했다. 오늘날 그리스도교는 백인 종족들의 사회적·경제적·정치적 도덕률에 잘 적응된 종교가 되었다. 그리스도교는 이미 오래전에 예수의 종교가 되기를 그쳤지만, 그 가르침을 따르는 길에서 진실하게 걸으려는 사람들에게는 여전히 예수에 관한 아름다운 종교를 용감하게 묘사하고 있다. 그리스도교는 예수를 그리스도, 곧 하나님께로부터 기름부음을 받은 메시아로 영화롭게 했으나, 주님의 인격적 복음, 곧 하나님의 아버지 되심과 모든 사람의 보편적 형제단은 대부분 잊어버렸다.</w:t>
      </w:r>
    </w:p>
    <w:p w14:paraId="1998C399" w14:textId="77777777" w:rsidR="000E11C6" w:rsidRPr="007D2F3D" w:rsidRDefault="00000000" w:rsidP="007D2F3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98:7.12 </w:t>
      </w:r>
      <w:r>
        <w:rPr>
          <w:rFonts w:ascii="함초롬바탕" w:eastAsia="함초롬바탕" w:hAnsi="함초롬바탕" w:cs="함초롬바탕"/>
          <w:color w:val="262626"/>
        </w:rPr>
        <w:t>이것이 바로 유란시아에서 마키벤타 멜기세덱의 가르침이 전개된 긴 역사이다. 이 네바돈의 비상 아들이 유란시아에 자신을 증여한 지 거의 사천 년이 지난 지금, “지고자 하나님 엘 엘리온의 사제”의 가르침은 모든 인종과 민족에게 퍼져 있다. 마키벤타는 그의 이례적인 증여 목적을 성취하는 데 성공했다. 미가엘이 유란시아에 나타날 준비를 할 때, 하나님 개념은 남녀의 마음속에 존재했으며, 그 동일한 하나님 개념은 오늘날에도 여전히, 우주 아버지의 다양한 자녀들이 공간의 회전하는 행성들에서 흥미진진한 일시적 삶을 살아가는 그 살아 있는 영적 체험 속에서 새롭게 불타오르고 있다.</w:t>
      </w:r>
    </w:p>
    <w:p w14:paraId="149496DB" w14:textId="77777777" w:rsidR="000E11C6" w:rsidRPr="007D2F3D" w:rsidRDefault="00000000" w:rsidP="007D2F3D">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98:7.13 </w:t>
      </w:r>
      <w:r>
        <w:rPr>
          <w:rFonts w:ascii="함초롬바탕" w:eastAsia="함초롬바탕" w:hAnsi="함초롬바탕" w:cs="함초롬바탕"/>
          <w:i/>
          <w:iCs/>
          <w:color w:val="6B5A45"/>
        </w:rPr>
        <w:t>[네바돈의 한 멜기세덱이 발표함.]</w:t>
      </w:r>
    </w:p>
    <w:p w14:paraId="236C13F8" w14:textId="77777777" w:rsidR="000E11C6" w:rsidRPr="007D2F3D" w:rsidRDefault="000E11C6">
      <w:pPr>
        <w:spacing w:beforeLines="50" w:before="120"/>
        <w:jc w:val="both"/>
      </w:pPr>
    </w:p>
    <w:p w14:paraId="0446E4B8" w14:textId="77777777" w:rsidR="000E11C6" w:rsidRPr="00117EE7" w:rsidRDefault="00000000" w:rsidP="009D5926">
      <w:pPr>
        <w:pStyle w:val="1"/>
        <w:keepNext/>
        <w:pageBreakBefore/>
        <w:pBdr>
          <w:bottom w:val="double" w:sz="6" w:space="10" w:color="B08D57"/>
        </w:pBdr>
        <w:spacing w:before="600" w:after="360"/>
        <w:jc w:val="center"/>
      </w:pPr>
      <w:bookmarkStart w:id="99" w:name="paper099"/>
      <w:r>
        <w:rPr>
          <w:rFonts w:ascii="함초롬바탕" w:eastAsia="함초롬바탕" w:hAnsi="함초롬바탕" w:cs="함초롬바탕"/>
          <w:color w:val="B08D57"/>
          <w:spacing w:val="40"/>
          <w:sz w:val="24"/>
          <w:szCs w:val="24"/>
        </w:rPr>
        <w:t>제99편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종교의 사회적 문제들</w:t>
      </w:r>
      <w:bookmarkEnd w:id="99"/>
    </w:p>
    <w:p w14:paraId="2EC10F3B" w14:textId="77777777" w:rsidR="000E11C6" w:rsidRPr="00117EE7" w:rsidRDefault="000E11C6" w:rsidP="00117EE7">
      <w:pPr>
        <w:spacing w:beforeLines="50" w:before="120"/>
        <w:jc w:val="both"/>
        <w:rPr>
          <w:rFonts w:ascii="함초롬바탕" w:eastAsia="함초롬바탕" w:hAnsi="함초롬바탕" w:cs="함초롬바탕"/>
        </w:rPr>
      </w:pPr>
    </w:p>
    <w:p w14:paraId="3F72209A"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99:0.1 </w:t>
      </w:r>
      <w:r>
        <w:rPr>
          <w:rFonts w:ascii="함초롬바탕" w:eastAsia="함초롬바탕" w:hAnsi="함초롬바탕" w:cs="함초롬바탕"/>
          <w:color w:val="262626"/>
        </w:rPr>
        <w:t>종교는 세속 사회 제도들과의 연관이 가장 적을 때 가장 높은 사회적 봉사를 이룬다. 과거 시대에는 사회 개혁이 주로 도덕의 영역에 국한되었기 때문에, 종교는 경제적·정치적 체계의 광범위한 변화에 태도를 조정할 필요가 없었다. 종교의 주요 과제는 기존의 정치적·경제적 문화의 사회 질서 안에서 악을 선으로 대체하려는 노력에 있었다. 그 결과 종교는 간접적으로 기존 사회 질서를 지속시키고, 현존 문명의 형태를 유지하는 경향이 있었다.</w:t>
      </w:r>
    </w:p>
    <w:p w14:paraId="18598971"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99:0.2 </w:t>
      </w:r>
      <w:r>
        <w:rPr>
          <w:rFonts w:ascii="함초롬바탕" w:eastAsia="함초롬바탕" w:hAnsi="함초롬바탕" w:cs="함초롬바탕"/>
          <w:color w:val="262626"/>
        </w:rPr>
        <w:t>그러나 종교는 새로운 사회 질서를 창조하거나 옛 질서를 보존하는 문제에 직접 관여해서는 안 된다. 참된 종교는 사회 진화의 기법으로서의 폭력을 반대하지만, 사회가 새로운 경제적 조건과 문화적 요구에 맞게 그 관습을 적응시키고 제도를 조정하려는 지적 노력에 대해서는 반대하지 않는다.</w:t>
      </w:r>
    </w:p>
    <w:p w14:paraId="3DFA7131"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99:0.3 </w:t>
      </w:r>
      <w:r>
        <w:rPr>
          <w:rFonts w:ascii="함초롬바탕" w:eastAsia="함초롬바탕" w:hAnsi="함초롬바탕" w:cs="함초롬바탕"/>
          <w:color w:val="262626"/>
        </w:rPr>
        <w:t>종교는 과거 세기들의 간헐적인 사회 개혁들을 승인해왔으나, 20세기에 이르러서는 광범위하고 지속적인 사회 재건에 적응해야 하는 필연적 부름을 받게 되었다. 생활 조건이 너무나 빠르게 변하기 때문에 제도적 변화는 크게 가속되어야 하며, 종교 또한 이 새롭고 끊임없이 변하는 사회 질서에 맞추어 그 적응을 신속히 해야 한다.</w:t>
      </w:r>
    </w:p>
    <w:p w14:paraId="4BD54708" w14:textId="77777777" w:rsidR="000E11C6" w:rsidRPr="00117EE7" w:rsidRDefault="000E11C6" w:rsidP="00117EE7">
      <w:pPr>
        <w:spacing w:beforeLines="50" w:before="120"/>
        <w:jc w:val="both"/>
        <w:rPr>
          <w:rFonts w:ascii="함초롬바탕" w:eastAsia="함초롬바탕" w:hAnsi="함초롬바탕" w:cs="함초롬바탕"/>
        </w:rPr>
      </w:pPr>
    </w:p>
    <w:p w14:paraId="5012DCC4" w14:textId="77777777" w:rsidR="000E11C6" w:rsidRPr="00117EE7" w:rsidRDefault="00000000" w:rsidP="00117EE7">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szCs w:val="20"/>
        </w:rPr>
      </w:pPr>
      <w:r>
        <w:rPr>
          <w:rFonts w:ascii="함초롬바탕" w:eastAsia="함초롬바탕" w:hAnsi="함초롬바탕" w:cs="함초롬바탕"/>
          <w:color w:val="2E6E73"/>
        </w:rPr>
        <w:t>1. 종교와 사회 재건</w:t>
      </w:r>
    </w:p>
    <w:p w14:paraId="7EAC2364"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99:1.1 </w:t>
      </w:r>
      <w:r>
        <w:rPr>
          <w:rFonts w:ascii="함초롬바탕" w:eastAsia="함초롬바탕" w:hAnsi="함초롬바탕" w:cs="함초롬바탕"/>
          <w:color w:val="262626"/>
        </w:rPr>
        <w:t>기계적 발명과 지식의 보급이 문명을 변화시키고 있으며, 문화적 재난을 피하려면 필수적인 경제적 조정과 사회적 변화가 불가피하다. 새롭게 다가오는 이 사회 질서는 천 년 동안 안주하지 않을 것이다. 인류는 변화, 조정, 재조정의 연속에 적응해야 한다. 인류는 새롭고 아직 계시되지 않은 행성 운명을 향해 행진하고 있다.</w:t>
      </w:r>
    </w:p>
    <w:p w14:paraId="2CD6AB84"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99:1.2 </w:t>
      </w:r>
      <w:r>
        <w:rPr>
          <w:rFonts w:ascii="함초롬바탕" w:eastAsia="함초롬바탕" w:hAnsi="함초롬바탕" w:cs="함초롬바탕"/>
          <w:color w:val="262626"/>
        </w:rPr>
        <w:t>종교는 이러한 끊임없이 변화하는 상황과 끝없는 경제적 조정 속에서 도덕적 안정과 영적 진보를 위한 강력한 영향을 미치는 역동적인 역할을 해야 한다.</w:t>
      </w:r>
    </w:p>
    <w:p w14:paraId="427EA7EB"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99:1.3 </w:t>
      </w:r>
      <w:r>
        <w:rPr>
          <w:rFonts w:ascii="함초롬바탕" w:eastAsia="함초롬바탕" w:hAnsi="함초롬바탕" w:cs="함초롬바탕"/>
          <w:color w:val="262626"/>
        </w:rPr>
        <w:t>유란시아 사회는 과거 시대처럼 안정되기를 기대할 수 없다. 사회라는 배는 확립된 전통의 안전한 만을 벗어나 진화적 운명의 거친 바다로 나아가기 시작했다. 그리고 인류의 혼은 이제까지 세계 역사에서 한 번도 없었던 것처럼 도덕성의 지도를 면밀히 살펴보고, 종교적 인도의 나침반을 신중하게 따라야 할 필요가 있다. 사회적 영향력으로서 종교의 가장 중요한 사명은 문명의 한 단계에서 다른 단계로, 하나의 문화 수준에서 다른 수준으로 넘어가는 이 위험한 전환기에 인류의 이상을 안정시키는 것이다.</w:t>
      </w:r>
    </w:p>
    <w:p w14:paraId="0FFCA85B"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99:1.4 </w:t>
      </w:r>
      <w:r>
        <w:rPr>
          <w:rFonts w:ascii="함초롬바탕" w:eastAsia="함초롬바탕" w:hAnsi="함초롬바탕" w:cs="함초롬바탕"/>
          <w:color w:val="262626"/>
        </w:rPr>
        <w:t>종교는 수행해야 할 새로운 임무가 있는 것이 아니라, 이 새롭고 급격히 변화하는 인간 상황 속에서 현명한 안내자이자 체험 많은 조언자로서 긴급하게 요청받고 있다. 사회는 점점 더 기계화되고, 더 밀집되고, 더 복잡해지며, 상호 의존성이 더 심각해지고 있다. 종교는 이러한 새로운 밀접한 상호 관계들이 상호 퇴보하거나 파괴적인 방향으로 가지 않도록 기능해야 한다. 종교는 진보의 발효가 문명의 문화적 향미를 파괴하지 못하도록 막는 우주적 소금으로 작용해야 한다. 이러한 새로운 사회적 관계들과 경제적 격변들은 종교의 사역에 의해서만 지속적인 형제단으로 이어질 수 있다.</w:t>
      </w:r>
    </w:p>
    <w:p w14:paraId="6AD3778F"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99:1.5 </w:t>
      </w:r>
      <w:r>
        <w:rPr>
          <w:rFonts w:ascii="함초롬바탕" w:eastAsia="함초롬바탕" w:hAnsi="함초롬바탕" w:cs="함초롬바탕"/>
          <w:color w:val="262626"/>
        </w:rPr>
        <w:t>하나님 없는 인도주의는 인간적으로 말하자면 고귀한 몸짓이지만, 참된 종교만이 한 사회 집단이 다른 집단의 필요와 고통에 지속적으로 반응하도록 하는 유일한 힘이다. 과거에는 제도적 종교가 사회 상류층이 하층민의 고통과 억압에 귀를 막고 있을 때에도 수동적으로 있을 수 있었지만, 현대에는 이 하층 사회 계층이 더 이상 그렇게 비참하리만큼 무지하거나 정치적으로 무력하지 않다.</w:t>
      </w:r>
    </w:p>
    <w:p w14:paraId="4D9E943F"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99:1.6 </w:t>
      </w:r>
      <w:r>
        <w:rPr>
          <w:rFonts w:ascii="함초롬바탕" w:eastAsia="함초롬바탕" w:hAnsi="함초롬바탕" w:cs="함초롬바탕"/>
          <w:color w:val="262626"/>
        </w:rPr>
        <w:t>종교는 사회 재건과 경제 재조정의 세속적 작업에 유기적으로 관여해서는 안 된다. 그러나 그 도덕적 명령과 영적 교훈, 곧 인간 생활과 초월적 생존에 대한 진보적 철학을 명확하고 강력하게 재진술함으로써 문명의 이 모든 진보와 능동적으로 발맞추어야 한다. 종교의 영은 영원하지만, 그 표현의 형식은 인간 언어의 사전이 개정될 때마다 새롭게 재진술되어야 한다.</w:t>
      </w:r>
    </w:p>
    <w:p w14:paraId="57AA12EC" w14:textId="77777777" w:rsidR="000E11C6" w:rsidRPr="00117EE7" w:rsidRDefault="000E11C6" w:rsidP="00117EE7">
      <w:pPr>
        <w:spacing w:beforeLines="50" w:before="120"/>
        <w:jc w:val="both"/>
        <w:rPr>
          <w:rFonts w:ascii="함초롬바탕" w:eastAsia="함초롬바탕" w:hAnsi="함초롬바탕" w:cs="함초롬바탕"/>
        </w:rPr>
      </w:pPr>
    </w:p>
    <w:p w14:paraId="32A4C000" w14:textId="77777777" w:rsidR="000E11C6" w:rsidRPr="00117EE7" w:rsidRDefault="00000000" w:rsidP="009D592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제도화된 종교의 약점</w:t>
      </w:r>
    </w:p>
    <w:p w14:paraId="756698C9"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99:2.1 </w:t>
      </w:r>
      <w:r>
        <w:rPr>
          <w:rFonts w:ascii="함초롬바탕" w:eastAsia="함초롬바탕" w:hAnsi="함초롬바탕" w:cs="함초롬바탕"/>
          <w:color w:val="262626"/>
        </w:rPr>
        <w:t>제도화된 종교는 다가오는 전 세계적 사회 재건과 경제 재조정의 시대에 영감을 불어넣고 지도력을 제공할 수 없다. 그것은 불행히도 재건이 예정된 사회 질서와 경제 체계의 유기적 일부가 되어버렸기 때문이다. 오직 개인적 영적 체험의 참된 종교만이 현재 문명의 위기 속에서 유익하고 창조적으로 작용할 수 있다.</w:t>
      </w:r>
    </w:p>
    <w:p w14:paraId="7C006096"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99:2.2 </w:t>
      </w:r>
      <w:r>
        <w:rPr>
          <w:rFonts w:ascii="함초롬바탕" w:eastAsia="함초롬바탕" w:hAnsi="함초롬바탕" w:cs="함초롬바탕"/>
          <w:color w:val="262626"/>
        </w:rPr>
        <w:t>제도화된 종교는 악순환의 교착 상태에 빠져 있다. 먼저 자신을 재건하지 않고서는 사회를 재건할 수 없으며, 확립된 질서의 한 부분이 되어버린 만큼, 사회가 근본적으로 재건되기 전에는 스스로를 재건할 수 없다.</w:t>
      </w:r>
    </w:p>
    <w:p w14:paraId="35864737"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99:2.3 </w:t>
      </w:r>
      <w:r>
        <w:rPr>
          <w:rFonts w:ascii="함초롬바탕" w:eastAsia="함초롬바탕" w:hAnsi="함초롬바탕" w:cs="함초롬바탕"/>
          <w:color w:val="262626"/>
        </w:rPr>
        <w:t>종교인들은 집단이나 정당, 기관으로서가 아니라 개인으로서 사회와 산업, 정치 속에서 활동해야 한다. 종교적 활동의 범위를 넘어 단체로서 행동하는 순간, 그 종교 집단은 즉시 정치 정당이나 경제 조직, 또는 사회 기관이 되어버린다. 종교적 집단주의는 오직 종교적 대의의 증진에만 그 노력을 집중해야 한다.</w:t>
      </w:r>
    </w:p>
    <w:p w14:paraId="7B66D208"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99:2.4 </w:t>
      </w:r>
      <w:r>
        <w:rPr>
          <w:rFonts w:ascii="함초롬바탕" w:eastAsia="함초롬바탕" w:hAnsi="함초롬바탕" w:cs="함초롬바탕"/>
          <w:color w:val="262626"/>
        </w:rPr>
        <w:t>종교인들은, 그들의 종교가 그들에게 고양된 우주적 선견과 더불어, 하나님을 최상으로 사랑하고 하늘 왕국 안에서 모든 사람을 형제로 사랑하려는 진실한 열망에서 태어난 탁월한 사회적 지혜를 부여하지 않는 한, 사회 재건의 일에서 비종교인보다 더 큰 가치를 지니지 않는다. 이상적인 사회 질서는 모든 사람이 자신을 사랑하듯 이웃을 사랑하는 사회이다.</w:t>
      </w:r>
    </w:p>
    <w:p w14:paraId="329480EE"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99:2.5 </w:t>
      </w:r>
      <w:r>
        <w:rPr>
          <w:rFonts w:ascii="함초롬바탕" w:eastAsia="함초롬바탕" w:hAnsi="함초롬바탕" w:cs="함초롬바탕"/>
          <w:color w:val="262626"/>
        </w:rPr>
        <w:t>제도화된 교회는 과거에 확립된 정치적, 경제적 질서를 미화함으로써 사회에 봉사한 것처럼 보였으나, 이제 생존하기 위해서는 신속히 그러한 행위를 중단해야 한다. 교회의 유일하게 올바른 태도는 비폭력의 가르침, 곧 폭력적 혁명을 대신하는 평화적 진화의 교리를 가르치는 데 있다. 곧 땅에는 평화, 모든 사람 사이에는 선의이다.</w:t>
      </w:r>
    </w:p>
    <w:p w14:paraId="06230667"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99:2.6 </w:t>
      </w:r>
      <w:r>
        <w:rPr>
          <w:rFonts w:ascii="함초롬바탕" w:eastAsia="함초롬바탕" w:hAnsi="함초롬바탕" w:cs="함초롬바탕"/>
          <w:color w:val="262626"/>
        </w:rPr>
        <w:t>현대 종교가 급변하는 사회 변화에 적응하기 어려운 이유는 자신이 지나치게 전통화되고 교의화되며 제도화되도록 방치했기 때문이다. 그러나 살아 있는 체험의 종교는 이러한 모든 사회적 발달과 경제적 격변보다 앞서 나아가며, 언제나 도덕적 안정제이자 사회적 안내자, 영적 인도자로서 기능하는 데 어려움을 겪지 않는다. 참된 종교는 시대를 넘어, 하나님을 알고 그분을 닮으려는 체험에서 태어난 지혜와 가치 있는 문화를 다음 세대에 전수한다.</w:t>
      </w:r>
    </w:p>
    <w:p w14:paraId="08B94C07" w14:textId="77777777" w:rsidR="000E11C6" w:rsidRPr="00117EE7" w:rsidRDefault="000E11C6" w:rsidP="00117EE7">
      <w:pPr>
        <w:spacing w:beforeLines="50" w:before="120"/>
        <w:jc w:val="both"/>
        <w:rPr>
          <w:rFonts w:ascii="함초롬바탕" w:eastAsia="함초롬바탕" w:hAnsi="함초롬바탕" w:cs="함초롬바탕"/>
        </w:rPr>
      </w:pPr>
    </w:p>
    <w:p w14:paraId="47A65B45" w14:textId="77777777" w:rsidR="000E11C6" w:rsidRPr="00117EE7" w:rsidRDefault="00000000" w:rsidP="009D592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종교와 종교인</w:t>
      </w:r>
    </w:p>
    <w:p w14:paraId="54083EC8"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99:3.1 </w:t>
      </w:r>
      <w:r>
        <w:rPr>
          <w:rFonts w:ascii="함초롬바탕" w:eastAsia="함초롬바탕" w:hAnsi="함초롬바탕" w:cs="함초롬바탕"/>
          <w:color w:val="262626"/>
        </w:rPr>
        <w:t>초기 그리스도교는 모든 시민적 얽힘, 사회적 약속, 경제적 연대에서 완전히 독립되어 있었다. 오직 후대의 제도화된 그리스도교만이 서방 문명의 정치적, 사회적 구조의 유기적 일부가 되었다.</w:t>
      </w:r>
    </w:p>
    <w:p w14:paraId="5B5D5AE4"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99:3.2 </w:t>
      </w:r>
      <w:r>
        <w:rPr>
          <w:rFonts w:ascii="함초롬바탕" w:eastAsia="함초롬바탕" w:hAnsi="함초롬바탕" w:cs="함초롬바탕"/>
          <w:color w:val="262626"/>
        </w:rPr>
        <w:t>하늘 왕국은 사회적이거나 경제적 질서가 아니다. 그것은 하나님을 아는 개인들로 이루어진 오로지 영적인 형제단이다. 물론 이러한 형제단은 그 자체로 새롭고 놀라운 사회적 현상이며, 경탄할 만한 정치적·경제적 반향을 동반한다.</w:t>
      </w:r>
    </w:p>
    <w:p w14:paraId="2774CDAC"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99:3.3 </w:t>
      </w:r>
      <w:r>
        <w:rPr>
          <w:rFonts w:ascii="함초롬바탕" w:eastAsia="함초롬바탕" w:hAnsi="함초롬바탕" w:cs="함초롬바탕"/>
          <w:color w:val="262626"/>
        </w:rPr>
        <w:t>종교인은 사회적 고통에 무감각하지 않고, 시민적 불의에 무관심하지 않으며, 경제적 사고로부터 고립되지 않고, 정치적 폭정에도 둔감하지 않다. 종교는 시민 개개인을 영성화하고 이상화함으로써 사회 재건에 직접적으로 영향을 미친다. 간접적으로는 이러한 개별 종교인들이 다양한 사회적, 도덕적, 경제적, 정치적 집단의 활동적이고 영향력 있는 구성원이 됨으로써 문화 문명에 영향을 끼친다.</w:t>
      </w:r>
    </w:p>
    <w:p w14:paraId="47030817"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99:3.4 </w:t>
      </w:r>
      <w:r>
        <w:rPr>
          <w:rFonts w:ascii="함초롬바탕" w:eastAsia="함초롬바탕" w:hAnsi="함초롬바탕" w:cs="함초롬바탕"/>
          <w:color w:val="262626"/>
        </w:rPr>
        <w:t>높은 문화적 문명을 이루기 위해서는 먼저 이상적인 시민이 필요하며, 그런 시민들이 진보된 인간 사회의 경제적·정치적 제도를 통제할 수 있는 이상적이고 적절한 사회적 메커니즘이 뒤따라야 한다.</w:t>
      </w:r>
    </w:p>
    <w:p w14:paraId="5A5A3491"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99:3.5 </w:t>
      </w:r>
      <w:r>
        <w:rPr>
          <w:rFonts w:ascii="함초롬바탕" w:eastAsia="함초롬바탕" w:hAnsi="함초롬바탕" w:cs="함초롬바탕"/>
          <w:color w:val="262626"/>
        </w:rPr>
        <w:t>교회는 지나치게 많은 그릇된 정서로 인해 오랫동안 사회적 약자와 불행한 사람들에게 봉사해 왔으며, 이는 본래 선한 일이었지만, 바로 그 같은 정서가 인종적으로 퇴화한 계통을 무분별하게 지속시키는 결과를 낳아 문명의 진보를 심각하게 지연시켰다.</w:t>
      </w:r>
    </w:p>
    <w:p w14:paraId="519F9330"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99:3.6 </w:t>
      </w:r>
      <w:r>
        <w:rPr>
          <w:rFonts w:ascii="함초롬바탕" w:eastAsia="함초롬바탕" w:hAnsi="함초롬바탕" w:cs="함초롬바탕"/>
          <w:color w:val="262626"/>
        </w:rPr>
        <w:t>많은 개인적 사회 재건 운동가들은 제도화된 종교를 격렬하게 거부하면서도, 결국 자신들의 사회 개혁을 열정적으로 전파하는 데 있어 매우 종교적이다. 그래서 개인적이며 다소 인식되지 않은 종교적 동기가 현대의 사회 재건 프로그램에서 커다란 역할을 하고 있다.</w:t>
      </w:r>
    </w:p>
    <w:p w14:paraId="71DE8395"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99:3.7 </w:t>
      </w:r>
      <w:r>
        <w:rPr>
          <w:rFonts w:ascii="함초롬바탕" w:eastAsia="함초롬바탕" w:hAnsi="함초롬바탕" w:cs="함초롬바탕"/>
          <w:color w:val="262626"/>
        </w:rPr>
        <w:t>이러한 무의식적이고 인식되지 않은 종교 활동의 가장 큰 약점은 공개적인 종교 비판을 통해 배우지 못하기 때문에, 자기 수정의 유익한 수준에 이를 수 없다는 점이다. 종교는 건설적 비판에 의해 단련되고, 철학에 의해 확대되며, 과학에 의해 정화되고, 충성스러운 교제에 의해 양육되지 않으면 성장하지 않는다는 것은 사실이다.</w:t>
      </w:r>
    </w:p>
    <w:p w14:paraId="006AE198"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99:3.8 </w:t>
      </w:r>
      <w:r>
        <w:rPr>
          <w:rFonts w:ascii="함초롬바탕" w:eastAsia="함초롬바탕" w:hAnsi="함초롬바탕" w:cs="함초롬바탕"/>
          <w:color w:val="262626"/>
        </w:rPr>
        <w:t>종교는 언제나 잘못된 목표를 추구하는 방향으로 왜곡되고 변질될 위험에 노출되어 있다. 전쟁 시기에 각 나라가 자기 종교를 군사 선전으로 전락시키는 것이 그 한 예이다. 사랑 없는 열심은 언제나 종교에 해롭고, 박해는 종교의 활동을 어떤 사회학적 또는 신학적 추진력을 달성하는 방향으로 빗나가게 한다.</w:t>
      </w:r>
    </w:p>
    <w:p w14:paraId="1F5D3E71"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99:3.9 </w:t>
      </w:r>
      <w:r>
        <w:rPr>
          <w:rFonts w:ascii="함초롬바탕" w:eastAsia="함초롬바탕" w:hAnsi="함초롬바탕" w:cs="함초롬바탕"/>
          <w:color w:val="262626"/>
        </w:rPr>
        <w:t>종교는 오직 다음에 의해서만 불경한 세속적 동맹으로부터 자유롭게 지켜질 수 있다.</w:t>
      </w:r>
    </w:p>
    <w:p w14:paraId="57312DB2"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99:3.10 </w:t>
      </w:r>
      <w:r>
        <w:rPr>
          <w:rFonts w:ascii="함초롬바탕" w:eastAsia="함초롬바탕" w:hAnsi="함초롬바탕" w:cs="함초롬바탕"/>
          <w:color w:val="262626"/>
        </w:rPr>
        <w:t>1. 비판적이고 교정적인 철학.</w:t>
      </w:r>
    </w:p>
    <w:p w14:paraId="14B2F74C"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99:3.11 </w:t>
      </w:r>
      <w:r>
        <w:rPr>
          <w:rFonts w:ascii="함초롬바탕" w:eastAsia="함초롬바탕" w:hAnsi="함초롬바탕" w:cs="함초롬바탕"/>
          <w:color w:val="262626"/>
        </w:rPr>
        <w:t>2. 모든 사회적, 경제적, 정치적 동맹으로부터의 독립.</w:t>
      </w:r>
    </w:p>
    <w:p w14:paraId="30C5D083"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99:3.12 </w:t>
      </w:r>
      <w:r>
        <w:rPr>
          <w:rFonts w:ascii="함초롬바탕" w:eastAsia="함초롬바탕" w:hAnsi="함초롬바탕" w:cs="함초롬바탕"/>
          <w:color w:val="262626"/>
        </w:rPr>
        <w:t>3. 창의적이고 위로를 주며 사랑을 확장하는 교제.</w:t>
      </w:r>
    </w:p>
    <w:p w14:paraId="2FDD0A62"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99:3.13 </w:t>
      </w:r>
      <w:r>
        <w:rPr>
          <w:rFonts w:ascii="함초롬바탕" w:eastAsia="함초롬바탕" w:hAnsi="함초롬바탕" w:cs="함초롬바탕"/>
          <w:color w:val="262626"/>
        </w:rPr>
        <w:t>4. 영적 통찰의 점진적 향상과 우주적 가치들에 대한 인식.</w:t>
      </w:r>
    </w:p>
    <w:p w14:paraId="4DE40E71"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99:3.14 </w:t>
      </w:r>
      <w:r>
        <w:rPr>
          <w:rFonts w:ascii="함초롬바탕" w:eastAsia="함초롬바탕" w:hAnsi="함초롬바탕" w:cs="함초롬바탕"/>
          <w:color w:val="262626"/>
        </w:rPr>
        <w:t>5. 과학적 마음 태도의 보정으로 광신주의를 예방함.</w:t>
      </w:r>
    </w:p>
    <w:p w14:paraId="410AF1C6"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99:3.15 </w:t>
      </w:r>
      <w:r>
        <w:rPr>
          <w:rFonts w:ascii="함초롬바탕" w:eastAsia="함초롬바탕" w:hAnsi="함초롬바탕" w:cs="함초롬바탕"/>
          <w:color w:val="262626"/>
        </w:rPr>
        <w:t>종교인들은 집단으로서 종교 외의 어떤 일에도 관여해서는 안 된다. 그러나 개별 시민으로서의 종교인은 어떤 사회적, 경제적, 정치적 재건 운동에서 탁월한 지도자가 될 수도 있다.</w:t>
      </w:r>
    </w:p>
    <w:p w14:paraId="5BEA01E9"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99:3.16 </w:t>
      </w:r>
      <w:r>
        <w:rPr>
          <w:rFonts w:ascii="함초롬바탕" w:eastAsia="함초롬바탕" w:hAnsi="함초롬바탕" w:cs="함초롬바탕"/>
          <w:color w:val="262626"/>
        </w:rPr>
        <w:t>종교의 사명은 개인 시민 안에 그러한 우주적 충성을 창조하고, 유지하며, 고무하여, 그가 이 모든 어렵지만 바람직한 사회적 봉사들에서 성공을 이루도록 인도하는 것이다.</w:t>
      </w:r>
    </w:p>
    <w:p w14:paraId="3B581E56" w14:textId="77777777" w:rsidR="000E11C6" w:rsidRPr="00117EE7" w:rsidRDefault="000E11C6" w:rsidP="00117EE7">
      <w:pPr>
        <w:spacing w:beforeLines="50" w:before="120"/>
        <w:jc w:val="both"/>
        <w:rPr>
          <w:rFonts w:ascii="함초롬바탕" w:eastAsia="함초롬바탕" w:hAnsi="함초롬바탕" w:cs="함초롬바탕"/>
        </w:rPr>
      </w:pPr>
    </w:p>
    <w:p w14:paraId="3E90A927" w14:textId="77777777" w:rsidR="000E11C6" w:rsidRPr="00117EE7" w:rsidRDefault="00000000" w:rsidP="009D592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과도기의 어려움</w:t>
      </w:r>
    </w:p>
    <w:p w14:paraId="4EB603D3"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99:4.1 </w:t>
      </w:r>
      <w:r>
        <w:rPr>
          <w:rFonts w:ascii="함초롬바탕" w:eastAsia="함초롬바탕" w:hAnsi="함초롬바탕" w:cs="함초롬바탕"/>
          <w:color w:val="262626"/>
        </w:rPr>
        <w:t>진정한 종교는 종교인을 사회 속에서 향기롭게 만들며, 인간의 교제를 통찰하게 한다. 그러나 종교 집단의 형식화는 그 집단이 증진하려고 조직된 바로 그 가치들을 여러 번 파괴한다. 인간의 우정과 신성한 종교는 서로를 돕고, 두 영역이 균형 있고 조화롭게 성장할 때 깊은 빛을 발한다. 종교는 가족, 학교, 클럽 등 모든 집단적 관계에 새로운 의미를 부여하고, 놀이에 새로운 가치를 더하며, 모든 참된 유머를 고양시킨다.</w:t>
      </w:r>
    </w:p>
    <w:p w14:paraId="37BD9A82"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99:4.2 </w:t>
      </w:r>
      <w:r>
        <w:rPr>
          <w:rFonts w:ascii="함초롬바탕" w:eastAsia="함초롬바탕" w:hAnsi="함초롬바탕" w:cs="함초롬바탕"/>
          <w:color w:val="262626"/>
        </w:rPr>
        <w:t>사회적 리더십은 영적 통찰에 의해 변화된다. 종교는 모든 집단적 운동이 그들의 진정한 목적을 잃지 않도록 막는다. 자녀와 더불어, 종교는, 그것이 살아 있고 성장하는 신앙일 경우, 가정생활의 위대한 통합자이다. 자녀 없이 가정생활을 이룰 수 없고, 종교 없이도 그것을 유지할 수는 있으나, 그런 결핍은 이 친밀한 인간관계의 어려움을 한층 가중시킨다. 20세기 초 수십 년 동안, 개인적 종교 체험 다음으로 가정생활이 가장 큰 타격을 입는다. 이는 오래된 종교적 충성심에서 새로운 의미와 가치로의 전환에서 비롯된 쇠퇴 때문이다.</w:t>
      </w:r>
    </w:p>
    <w:p w14:paraId="7FDD336E"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99:4.3 </w:t>
      </w:r>
      <w:r>
        <w:rPr>
          <w:rFonts w:ascii="함초롬바탕" w:eastAsia="함초롬바탕" w:hAnsi="함초롬바탕" w:cs="함초롬바탕"/>
          <w:color w:val="262626"/>
        </w:rPr>
        <w:t>참된 종교는 일상의 평범한 현실과 역동적으로 마주하며 살아가는 의미 있는 삶의 방식이다. 그러나 종교가 개인의 성품 발달을 자극하고 인격의 통합을 증진시키려면 표준화되어서는 안 된다. 체험의 평가를 자극하고 가치의 매력으로 작용하려면 고정화되어서는 안 된다. 종교가 최상 충성심을 고양시키려면 형식화되어서는 안 된다.</w:t>
      </w:r>
    </w:p>
    <w:p w14:paraId="640B0ABB"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99:4.4 </w:t>
      </w:r>
      <w:r>
        <w:rPr>
          <w:rFonts w:ascii="함초롬바탕" w:eastAsia="함초롬바탕" w:hAnsi="함초롬바탕" w:cs="함초롬바탕"/>
          <w:color w:val="262626"/>
        </w:rPr>
        <w:t>문명의 사회적·경제적 성장이 어떤 격변을 겪더라도, 종교는 개인 안에서 진리, 아름다움, 선의 주권이 지배하는 체험을 기른다면 진정하고 가치 있다. 그러한 것이 최상 실체의 참된 영적 개념이기 때문이다. 그리고 사랑과 예배를 통해 이것은 인간과의 교제, 그리고 하나님과의 아들됨으로서 의미를 갖게 된다.</w:t>
      </w:r>
    </w:p>
    <w:p w14:paraId="16A786DF"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99:4.5 </w:t>
      </w:r>
      <w:r>
        <w:rPr>
          <w:rFonts w:ascii="함초롬바탕" w:eastAsia="함초롬바탕" w:hAnsi="함초롬바탕" w:cs="함초롬바탕"/>
          <w:color w:val="262626"/>
        </w:rPr>
        <w:t>결국, 인간의 행위를 결정하고 인격적 행동을 지배하는 것은 아는 것이 아니라 믿는 것이다. 순수한 사실적 지식은 감정적으로 활성화되지 않으면 평균적인 사람에게 거의 영향을 미치지 못한다. 그러나 종교의 작용은 초감정적이며, 필사 삶 속에서 영적 에너지를 접촉하고 해방함으로써 초월적 차원에서 인간의 모든 체험을 통일한다.</w:t>
      </w:r>
    </w:p>
    <w:p w14:paraId="33EDD1CF"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99:4.6 </w:t>
      </w:r>
      <w:r>
        <w:rPr>
          <w:rFonts w:ascii="함초롬바탕" w:eastAsia="함초롬바탕" w:hAnsi="함초롬바탕" w:cs="함초롬바탕"/>
          <w:color w:val="262626"/>
        </w:rPr>
        <w:t>20세기의 심리적으로 불안정한 시대에, 경제적 격변과 도덕적 역류(逆流), 그리고 과학 시대의 격동적 전환의 사회학적 이안류(離岸流) 속에서 수많은 남성과 여성이 인간적으로 혼란과 소외 속에 빠졌다. 그들은 불안하고, 초조하며, 두려움 속에 흔들리고, 불확실하며, 마음의 안식을 찾지 못한다. 인류 역사상 그 어느 때보다도 그들은 건전한 종교의 위로와 안정이 절실하다. 전례 없는 과학적 성취와 기계적 발달에도 불구하고, 영적 침체와 철학적 혼란이 팽배하다.</w:t>
      </w:r>
    </w:p>
    <w:p w14:paraId="4596BFE6"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99:4.7 </w:t>
      </w:r>
      <w:r>
        <w:rPr>
          <w:rFonts w:ascii="함초롬바탕" w:eastAsia="함초롬바탕" w:hAnsi="함초롬바탕" w:cs="함초롬바탕"/>
          <w:color w:val="262626"/>
        </w:rPr>
        <w:t>다만 종교가 이타적이고 사랑이 넘치는 사회봉사의 동기를 잃지 않는다면, 점점 더 개인적인 문제, 즉 개인적 체험으로 변화되는 것은 결코 위험하지 않다. 종교는 여러 부차적 영향, 곧 문화의 갑작스러운 혼합, 신조들의 뒤섞임, 교회 권위의 약화, 가정생활의 변화, 그리고 도시화와 기계화로 시달려 왔다.</w:t>
      </w:r>
    </w:p>
    <w:p w14:paraId="434CC241"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99:4.8 </w:t>
      </w:r>
      <w:r>
        <w:rPr>
          <w:rFonts w:ascii="함초롬바탕" w:eastAsia="함초롬바탕" w:hAnsi="함초롬바탕" w:cs="함초롬바탕"/>
          <w:color w:val="262626"/>
        </w:rPr>
        <w:t>인간의 가장 큰 영적 위험은 부분적 진보, 곧 불완전한 성장의 곤경에 있다. 그것은 공포의 진화 종교를 버리면서도, 사랑의 계시적 종교를 아직 붙잡지 못한 상태이다. 현대 과학, 특히 심리학은 공포와 미신, 감정에 의존하는 종교들만을 약화시켰다.</w:t>
      </w:r>
    </w:p>
    <w:p w14:paraId="72C5206F"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99:4.9 </w:t>
      </w:r>
      <w:r>
        <w:rPr>
          <w:rFonts w:ascii="함초롬바탕" w:eastAsia="함초롬바탕" w:hAnsi="함초롬바탕" w:cs="함초롬바탕"/>
          <w:color w:val="262626"/>
        </w:rPr>
        <w:t>전환은 언제나 혼란을 동반하며, 세 가지 상반된 종교 철학 간의 위대한 투쟁이 끝날 때까지 종교 세계에 참된 평화는 오기 어렵다.</w:t>
      </w:r>
    </w:p>
    <w:p w14:paraId="0F7A46F3"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99:4.10 </w:t>
      </w:r>
      <w:r>
        <w:rPr>
          <w:rFonts w:ascii="함초롬바탕" w:eastAsia="함초롬바탕" w:hAnsi="함초롬바탕" w:cs="함초롬바탕"/>
          <w:color w:val="262626"/>
        </w:rPr>
        <w:t>1. 많은 종교들의 영성주의적 믿음(섭리적 신에 대한 믿음).</w:t>
      </w:r>
    </w:p>
    <w:p w14:paraId="61009F3C"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99:4.11 </w:t>
      </w:r>
      <w:r>
        <w:rPr>
          <w:rFonts w:ascii="함초롬바탕" w:eastAsia="함초롬바탕" w:hAnsi="함초롬바탕" w:cs="함초롬바탕"/>
          <w:color w:val="262626"/>
        </w:rPr>
        <w:t>2. 많은 철학들의 인본주의적·이상주의적 믿음.</w:t>
      </w:r>
    </w:p>
    <w:p w14:paraId="6FE99B28"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99:4.12 </w:t>
      </w:r>
      <w:r>
        <w:rPr>
          <w:rFonts w:ascii="함초롬바탕" w:eastAsia="함초롬바탕" w:hAnsi="함초롬바탕" w:cs="함초롬바탕"/>
          <w:color w:val="262626"/>
        </w:rPr>
        <w:t>3. 많은 과학들이 주장하는 기계론적·자연주의적 개념.</w:t>
      </w:r>
    </w:p>
    <w:p w14:paraId="6FF24FFB"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99:4.13 </w:t>
      </w:r>
      <w:r>
        <w:rPr>
          <w:rFonts w:ascii="함초롬바탕" w:eastAsia="함초롬바탕" w:hAnsi="함초롬바탕" w:cs="함초롬바탕"/>
          <w:color w:val="262626"/>
        </w:rPr>
        <w:t>코스모스의 실체에 대한 이 세 가지 부분적 접근법은 결국 종교와 철학과 우주론의 계시적 제시에 의해 조화를 이루어야 한다. 그것은 파라다이스 삼위일체로부터 나오는 영과 마음과 에너지의 삼자일체 존재를 묘사하며, 이 존재는 최상위의 신 안에서 시간-공간 통일에 이른다.</w:t>
      </w:r>
    </w:p>
    <w:p w14:paraId="3DF3332A" w14:textId="77777777" w:rsidR="000E11C6" w:rsidRPr="00117EE7" w:rsidRDefault="000E11C6" w:rsidP="00117EE7">
      <w:pPr>
        <w:spacing w:beforeLines="50" w:before="120"/>
        <w:jc w:val="both"/>
        <w:rPr>
          <w:rFonts w:ascii="함초롬바탕" w:eastAsia="함초롬바탕" w:hAnsi="함초롬바탕" w:cs="함초롬바탕"/>
        </w:rPr>
      </w:pPr>
    </w:p>
    <w:p w14:paraId="35FEAA26" w14:textId="77777777" w:rsidR="000E11C6" w:rsidRPr="00117EE7" w:rsidRDefault="00000000" w:rsidP="009D592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종교의 사회적 측면</w:t>
      </w:r>
    </w:p>
    <w:p w14:paraId="05D2501F"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99:5.1 </w:t>
      </w:r>
      <w:r>
        <w:rPr>
          <w:rFonts w:ascii="함초롬바탕" w:eastAsia="함초롬바탕" w:hAnsi="함초롬바탕" w:cs="함초롬바탕"/>
          <w:color w:val="262626"/>
        </w:rPr>
        <w:t>종교는 오로지 하나님을 아버지로 아는 개인적이고 영적인 체험이지만, 이러한 체험의 필연적 결과로 인간을 형제로 인식하게 된다. 이는 자기 자신을 다른 사람들과 조화시키는 조정을 요구하며, 그로 인해 종교적 삶의 사회적 또는 집단적 측면이 수반된다. 종교는 먼저 내적이거나 개인적인 조정으로 시작되고, 그다음 사회적 봉사나 집단적 조정으로 발전한다. 인간이 무리 짓기를 좋아한다는 사실은 종교적 집단이 생겨날 것을 필연적으로 결정한다. 이러한 종교적 집단에 무엇이 일어날지는 지적 리더십에 크게 달려 있다. 원시 사회에서 종교적 집단은 언제나 경제적 또는 정치적 집단과 크게 다른 것은 아니다. 종교는 언제나 도덕을 보존하고 사회를 안정시키는 역할을 해왔다. 그리고 이는 많은 현대 사회주의자와 인본주의자들의 반대 가르침에도 불구하고 여전히 사실이다.</w:t>
      </w:r>
    </w:p>
    <w:p w14:paraId="70586058"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99:5.2 </w:t>
      </w:r>
      <w:r>
        <w:rPr>
          <w:rFonts w:ascii="함초롬바탕" w:eastAsia="함초롬바탕" w:hAnsi="함초롬바탕" w:cs="함초롬바탕"/>
          <w:color w:val="262626"/>
        </w:rPr>
        <w:t>항상 명심해야 한다. 참된 종교란 하나님을 너희의 아버지로 알고, 인간을 너희의 형제로 아는 것이다. 종교는 처벌의 위협이나 미래의 신비한 보상에 대한 마술적 약속을 노예처럼 믿는 것이 아니다.</w:t>
      </w:r>
    </w:p>
    <w:p w14:paraId="0974FAD2"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99:5.3 </w:t>
      </w:r>
      <w:r>
        <w:rPr>
          <w:rFonts w:ascii="함초롬바탕" w:eastAsia="함초롬바탕" w:hAnsi="함초롬바탕" w:cs="함초롬바탕"/>
          <w:color w:val="262626"/>
        </w:rPr>
        <w:t>예수의 종교는 인류를 활성화한, 이제까지 가장 역동적인 영향력이다. 예수는 전통을 깨뜨리고 교의를 파괴했으며, 인류가 시간과 영원 속에서 가장 높은 이상을 달성하도록, 곧 하늘에 계신 아버지께서 완전하신 것처럼 완전하게 되도록 불렀다.</w:t>
      </w:r>
    </w:p>
    <w:p w14:paraId="67C6FEA9"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99:5.4 </w:t>
      </w:r>
      <w:r>
        <w:rPr>
          <w:rFonts w:ascii="함초롬바탕" w:eastAsia="함초롬바탕" w:hAnsi="함초롬바탕" w:cs="함초롬바탕"/>
          <w:color w:val="262626"/>
        </w:rPr>
        <w:t>종교적 집단이 다른 모든 집단으로부터 분리되기 전에는 종교가 온전히 기능하기 어렵다. 그것은 곧 하늘 왕국의 영적 회원들의 사회적 결사를 뜻한다.</w:t>
      </w:r>
    </w:p>
    <w:p w14:paraId="58249852"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99:5.5 </w:t>
      </w:r>
      <w:r>
        <w:rPr>
          <w:rFonts w:ascii="함초롬바탕" w:eastAsia="함초롬바탕" w:hAnsi="함초롬바탕" w:cs="함초롬바탕"/>
          <w:color w:val="262626"/>
        </w:rPr>
        <w:t>인간의 전적인 타락이라는 교리는, 종교가 고양시키는 성격과 영감을 주는 가치의 사회적 반향을 미치는 잠재력을 크게 훼손시켰다. 예수는 모든 인간이 하나님의 자녀임을 선포함으로써 인간의 존엄성을 회복하려 했다.</w:t>
      </w:r>
    </w:p>
    <w:p w14:paraId="0EF47675"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99:5.6 </w:t>
      </w:r>
      <w:r>
        <w:rPr>
          <w:rFonts w:ascii="함초롬바탕" w:eastAsia="함초롬바탕" w:hAnsi="함초롬바탕" w:cs="함초롬바탕"/>
          <w:color w:val="262626"/>
        </w:rPr>
        <w:t>믿는 자를 영성화하는 모든 종교적 믿음은, 그러한 종교인의 사회적 삶에 강력한 반향을 일으킨다. 종교적 체험은 영으로 인도받는 필사자의 일상생활에서 반드시 “영의 열매”를 맺는다.</w:t>
      </w:r>
    </w:p>
    <w:p w14:paraId="537112D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99:5.7 </w:t>
      </w:r>
      <w:r>
        <w:rPr>
          <w:rFonts w:ascii="함초롬바탕" w:eastAsia="함초롬바탕" w:hAnsi="함초롬바탕" w:cs="함초롬바탕"/>
          <w:color w:val="262626"/>
        </w:rPr>
        <w:t>인간이 종교적 믿음을 나누는 것과 똑같이 확실하게, 그들은 필연적으로 공통의 목표를 창출하는 어떤 형태의 종교적 집단을 형성한다. 언젠가 종교인들은 심리학적 의견이나 신학적 믿음이 아니라, 이상과 목적의 통일성에 기초하여 실제적인 협력을 이루게 될 것이다. 신조가 아니라 목표가 종교인들을 하나로 묶어야 한다. 참된 종교가 개인의 영적 체험에 관한 문제인 만큼, 각 개인 종교인은 그 영적 체험의 실현에 대해 자기 자신의 개인적 해석을 가질 수밖에 없다. “신앙”이라는 용어는 어떤 필사자 집단이 공통의 종교적 태도로 합의할 수 있었던 신조적 정식화가 아니라, 하나님에 대한 개인의 관계를 나타내게 하라. “네게 신앙이 있느냐? 그렇다면 그것을 네 자신에게 지녀라.”</w:t>
      </w:r>
    </w:p>
    <w:p w14:paraId="33ED7024"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99:5.8 </w:t>
      </w:r>
      <w:r>
        <w:rPr>
          <w:rFonts w:ascii="함초롬바탕" w:eastAsia="함초롬바탕" w:hAnsi="함초롬바탕" w:cs="함초롬바탕"/>
          <w:color w:val="262626"/>
        </w:rPr>
        <w:t>신앙이 오직 이상적 가치들을 붙잡는 일과 관련된다는 것은, 신앙은 바라는 것들의 실체요 보지 못하는 것들의 증거라고 선언하는 신약 성서의 정의로 드러난다.</w:t>
      </w:r>
    </w:p>
    <w:p w14:paraId="36F3F656"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99:5.9 </w:t>
      </w:r>
      <w:r>
        <w:rPr>
          <w:rFonts w:ascii="함초롬바탕" w:eastAsia="함초롬바탕" w:hAnsi="함초롬바탕" w:cs="함초롬바탕"/>
          <w:color w:val="262626"/>
        </w:rPr>
        <w:t>원시인은 자신의 종교적 확신을 언어로 표현하려는 노력을 거의 하지 않았다. 그의 종교는 사고로 표현되기보다 춤으로 표현되었다. 현대인들은 수많은 신조를 생각해 내고, 종교적 신앙을 시험하는 여러 기준을 세웠다. 그러나 미래의 종교인들은 그들의 종교를 삶으로 살아내야 하며, 사람의 형제단을 위한 온전한 봉사에 자신을 헌신해야 한다. 이제야말로 인간이 “말로 표현하기에는 너무 깊은 감정”으로만 깨닫고 표현할 수 있는, 그토록 개인적이고 숭고한 종교적 체험을 가져야 할 때이다.</w:t>
      </w:r>
    </w:p>
    <w:p w14:paraId="483E123D"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99:5.10 </w:t>
      </w:r>
      <w:r>
        <w:rPr>
          <w:rFonts w:ascii="함초롬바탕" w:eastAsia="함초롬바탕" w:hAnsi="함초롬바탕" w:cs="함초롬바탕"/>
          <w:color w:val="262626"/>
        </w:rPr>
        <w:t>예수는 그의 추종자들에게 정기적으로 모여 공통된 믿음을 드러내는 정형화된 문구를 암송하라고 요구하지 않았다. 그는 그들이 함께 모여 실제로 무언가를 행하도록 명했으니, 곧 유란시아에서의 그의 증여 생애를 기념하는 공동 만찬에 참여하는 것이었다.</w:t>
      </w:r>
    </w:p>
    <w:p w14:paraId="104E9590"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99:5.11 </w:t>
      </w:r>
      <w:r>
        <w:rPr>
          <w:rFonts w:ascii="함초롬바탕" w:eastAsia="함초롬바탕" w:hAnsi="함초롬바탕" w:cs="함초롬바탕"/>
          <w:color w:val="262626"/>
        </w:rPr>
        <w:t>그리스도교인들이 그리스도를 영적 지도력의 최상의 이상으로 제시하면서, 하나님을 의식하는 남녀들에게 과거 시대에 그들 각 민족과 인종의 깨달음에 기여한 하나님을 아는 사람들의 역사적 지도력을 거부하라고 감히 요구할 때, 그것은 얼마나 큰 실수인가.</w:t>
      </w:r>
    </w:p>
    <w:p w14:paraId="31CC8244" w14:textId="77777777" w:rsidR="000E11C6" w:rsidRPr="00117EE7" w:rsidRDefault="000E11C6" w:rsidP="00117EE7">
      <w:pPr>
        <w:spacing w:beforeLines="50" w:before="120"/>
        <w:jc w:val="both"/>
        <w:rPr>
          <w:rFonts w:ascii="함초롬바탕" w:eastAsia="함초롬바탕" w:hAnsi="함초롬바탕" w:cs="함초롬바탕"/>
        </w:rPr>
      </w:pPr>
    </w:p>
    <w:p w14:paraId="0DAE3316" w14:textId="77777777" w:rsidR="000E11C6" w:rsidRPr="00117EE7" w:rsidRDefault="00000000" w:rsidP="009D592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제도화된 종교</w:t>
      </w:r>
    </w:p>
    <w:p w14:paraId="6EEA984C"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99:6.1 </w:t>
      </w:r>
      <w:r>
        <w:rPr>
          <w:rFonts w:ascii="함초롬바탕" w:eastAsia="함초롬바탕" w:hAnsi="함초롬바탕" w:cs="함초롬바탕"/>
          <w:color w:val="262626"/>
        </w:rPr>
        <w:t>교파주의는 제도화된 종교의 병이며, 교의주의는 영적 본성의 속박이다. 교회 없는 종교가, 종교 없는 교회보다 훨씬 낫다. 20세기의 종교적 혼란은 그 자체로 영적 쇠퇴를 의미하지 않는다. 혼란은 성장의 전조이기도 하고, 때로는 파괴의 전조이기도 하다.</w:t>
      </w:r>
    </w:p>
    <w:p w14:paraId="38E19C7D"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99:6.2 </w:t>
      </w:r>
      <w:r>
        <w:rPr>
          <w:rFonts w:ascii="함초롬바탕" w:eastAsia="함초롬바탕" w:hAnsi="함초롬바탕" w:cs="함초롬바탕"/>
          <w:color w:val="262626"/>
        </w:rPr>
        <w:t>종교의 사회화에는 실제적 목적이 있다. 종교 집단 활동의 목적은 종교적 충성심을 생생히 드러내고, 진리·아름다움·선의 매력을 증대하며, 최상 가치들에 대한 끌림을 고양하고, 이타적 교제를 증진하며, 가족생활의 잠재력을 영광스럽게 하고, 종교 교육을 진흥시키며, 현명한 조언과 영적 인도를 제공하고, 집단 예배를 장려하는 데 있다. 그리고 모든 살아 있는 종교는 인간의 우정을 북돋우고, 도덕성을 보존하며, 이웃의 안녕을 도모하고, 각자 영원한 구원의 본질적 복음을 세상에 전파하도록 격려한다.</w:t>
      </w:r>
    </w:p>
    <w:p w14:paraId="423D2B12"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99:6.3 </w:t>
      </w:r>
      <w:r>
        <w:rPr>
          <w:rFonts w:ascii="함초롬바탕" w:eastAsia="함초롬바탕" w:hAnsi="함초롬바탕" w:cs="함초롬바탕"/>
          <w:color w:val="262626"/>
        </w:rPr>
        <w:t>그러나 종교가 제도화될수록 선을 행할 힘은 약화되고, 악으로 변질될 가능성은 크게 증가한다. 형식화된 종교의 위험은 믿음의 고착화와 정서의 결정화, 세속화로 인한 기득권의 축적, 진리를 표준화하고 화석화하려는 경향, 하나님에 대한 봉사에서 교회에 대한 봉사로의 전환, 지도자들이 사역자가 아니라 행정가가 되려는 경향, 교파와 경쟁적 분파의 형성, 억압적 교회 권위의 확립, 귀족적 “선택받은 민족” 의식의 조장, 신성함에 대한 잘못되고 과장된 개념의 확산, 종교의 일상화와 예배의 석화, 현재의 요구를 외면한 채 과거를 존숭하려는 경향, 종교의 현대적 해석에 실패하는 것, 세속 제도의 기능들과 얽히는 것, 종교적 카스트라는 악한 차별을 만들어 내는 것, 정통성을 재는 편협한 심판자가 되는 것, 모험심 있는 젊은이들의 관심을 붙잡지 못함, 그리고 마침내 영원한 구원의 복음이 지닌 구원의 메시지를 점차 잃어버리는 것이다.</w:t>
      </w:r>
    </w:p>
    <w:p w14:paraId="3FAA2C34"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99:6.4 </w:t>
      </w:r>
      <w:r>
        <w:rPr>
          <w:rFonts w:ascii="함초롬바탕" w:eastAsia="함초롬바탕" w:hAnsi="함초롬바탕" w:cs="함초롬바탕"/>
          <w:color w:val="262626"/>
        </w:rPr>
        <w:t>형식적 종교는 사람들이 하늘 왕국 건설자로서 고양된 봉사를 하도록 해방시키는 대신, 그들의 개인적인 영적 활동을 억제한다.</w:t>
      </w:r>
    </w:p>
    <w:p w14:paraId="7E6E987C" w14:textId="77777777" w:rsidR="000E11C6" w:rsidRPr="00117EE7" w:rsidRDefault="000E11C6" w:rsidP="00117EE7">
      <w:pPr>
        <w:spacing w:beforeLines="50" w:before="120"/>
        <w:jc w:val="both"/>
        <w:rPr>
          <w:rFonts w:ascii="함초롬바탕" w:eastAsia="함초롬바탕" w:hAnsi="함초롬바탕" w:cs="함초롬바탕"/>
        </w:rPr>
      </w:pPr>
    </w:p>
    <w:p w14:paraId="73DCC5D4" w14:textId="77777777" w:rsidR="000E11C6" w:rsidRPr="00117EE7" w:rsidRDefault="00000000" w:rsidP="009D592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종교의 공헌</w:t>
      </w:r>
    </w:p>
    <w:p w14:paraId="779E4EB9"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99:7.1 </w:t>
      </w:r>
      <w:r>
        <w:rPr>
          <w:rFonts w:ascii="함초롬바탕" w:eastAsia="함초롬바탕" w:hAnsi="함초롬바탕" w:cs="함초롬바탕"/>
          <w:color w:val="262626"/>
        </w:rPr>
        <w:t>교회와 모든 다른 종교 집단은 비록 세속 활동에 초연해야 하지만, 동시에 종교는 인간 제도의 사회적 조율을 방해하거나 지연시켜서는 안 된다. 삶은 계속해서 의미를 더해 가야 하며, 인간은 자신의 철학을 개혁하고 종교를 명료화하는 일을 멈추지 말아야 한다.</w:t>
      </w:r>
    </w:p>
    <w:p w14:paraId="0F3F0107"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99:7.2 </w:t>
      </w:r>
      <w:r>
        <w:rPr>
          <w:rFonts w:ascii="함초롬바탕" w:eastAsia="함초롬바탕" w:hAnsi="함초롬바탕" w:cs="함초롬바탕"/>
          <w:color w:val="262626"/>
        </w:rPr>
        <w:t>정치학은 사회과학으로부터 배운 기법과, 종교적 삶이 제공하는 통찰과 동기를 통해 경제와 산업의 재건을 이루어야 한다. 모든 사회 재건에서 종교는 초월적 대상에 대한 안정시키는 충성, 곧 눈앞의 일시적 목표를 넘어서고 그 위에 있는 안정된 목표를 제공한다. 급변하는 환경의 혼란 속에서 필사 인간은 멀리 내다보는 우주적 관점에서 생명의 자양분을 얻어야 한다.</w:t>
      </w:r>
    </w:p>
    <w:p w14:paraId="7F1719B8"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99:7.3 </w:t>
      </w:r>
      <w:r>
        <w:rPr>
          <w:rFonts w:ascii="함초롬바탕" w:eastAsia="함초롬바탕" w:hAnsi="함초롬바탕" w:cs="함초롬바탕"/>
          <w:color w:val="262626"/>
        </w:rPr>
        <w:t>종교는 인간에게 이 땅에서 용기 있고 기쁘게 살도록 영감을 준다. 종교는 인내와 열정, 통찰과 열의, 동정과 권능, 이상과 에너지를 조화롭게 결합시킨다.</w:t>
      </w:r>
    </w:p>
    <w:p w14:paraId="3442A02E"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99:7.4 </w:t>
      </w:r>
      <w:r>
        <w:rPr>
          <w:rFonts w:ascii="함초롬바탕" w:eastAsia="함초롬바탕" w:hAnsi="함초롬바탕" w:cs="함초롬바탕"/>
          <w:color w:val="262626"/>
        </w:rPr>
        <w:t>하나님의 주권 앞에서 깊이 묵상하고, 신성한 의미와 영적 가치의 실체들을 헤아리지 않고서는, 인간은 결코 일시적 문제를 지혜롭게 판단하거나 개인적 이기심을 초월할 수 없다.</w:t>
      </w:r>
    </w:p>
    <w:p w14:paraId="7B07D3C2" w14:textId="77777777" w:rsidR="000E11C6" w:rsidRPr="00117EE7" w:rsidRDefault="00000000" w:rsidP="00117EE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99:7.5 </w:t>
      </w:r>
      <w:r>
        <w:rPr>
          <w:rFonts w:ascii="함초롬바탕" w:eastAsia="함초롬바탕" w:hAnsi="함초롬바탕" w:cs="함초롬바탕"/>
          <w:color w:val="262626"/>
        </w:rPr>
        <w:t>경제적 상호 의존과 사회적 형제 됨은 궁극적으로 형제단으로 이어질 것이다. 인간은 본래 꿈꾸는 존재이지만, 과학은 그를 현실로 깨어나게 하고, 그리하여 종교는 광신적 반응을 촉발할 위험이 훨씬 적은 상태에서 이제 그를 고무할 수 있게 된다. 경제적 필요는 인간을 현실에 붙들어 두고, 개인의 종교적 체험은 바로 그 인간을 끊임없이 확장되고 진보하는 우주 시민권의 영원한 실체들과 대면하게 한다.</w:t>
      </w:r>
    </w:p>
    <w:p w14:paraId="7653AB84" w14:textId="77777777" w:rsidR="000E11C6" w:rsidRPr="00117EE7" w:rsidRDefault="00000000" w:rsidP="00117EE7">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99:7.6 </w:t>
      </w:r>
      <w:r>
        <w:rPr>
          <w:rFonts w:ascii="함초롬바탕" w:eastAsia="함초롬바탕" w:hAnsi="함초롬바탕" w:cs="함초롬바탕"/>
          <w:i/>
          <w:iCs/>
          <w:color w:val="6B5A45"/>
        </w:rPr>
        <w:t>[네바돈의 한 멜기세덱이 발표함.]</w:t>
      </w:r>
    </w:p>
    <w:p w14:paraId="02E7D27B" w14:textId="77777777" w:rsidR="000E11C6" w:rsidRPr="00117EE7" w:rsidRDefault="000E11C6" w:rsidP="00117EE7">
      <w:pPr>
        <w:spacing w:beforeLines="50" w:before="120"/>
        <w:jc w:val="both"/>
        <w:rPr>
          <w:rFonts w:ascii="함초롬바탕" w:eastAsia="함초롬바탕" w:hAnsi="함초롬바탕" w:cs="함초롬바탕"/>
        </w:rPr>
      </w:pPr>
    </w:p>
    <w:p w14:paraId="12825EFA" w14:textId="77777777" w:rsidR="000E11C6" w:rsidRPr="00117EE7" w:rsidRDefault="000E11C6">
      <w:pPr>
        <w:spacing w:beforeLines="50" w:before="120"/>
        <w:jc w:val="both"/>
      </w:pPr>
    </w:p>
    <w:p w14:paraId="2E824955" w14:textId="77777777" w:rsidR="000E11C6" w:rsidRPr="00B10EFD" w:rsidRDefault="00000000" w:rsidP="00172D91">
      <w:pPr>
        <w:pStyle w:val="1"/>
        <w:keepNext/>
        <w:pageBreakBefore/>
        <w:pBdr>
          <w:bottom w:val="double" w:sz="6" w:space="10" w:color="B08D57"/>
        </w:pBdr>
        <w:spacing w:before="600" w:after="360"/>
        <w:jc w:val="center"/>
      </w:pPr>
      <w:bookmarkStart w:id="100" w:name="paper100"/>
      <w:r>
        <w:rPr>
          <w:rFonts w:ascii="함초롬바탕" w:eastAsia="함초롬바탕" w:hAnsi="함초롬바탕" w:cs="함초롬바탕"/>
          <w:color w:val="B08D57"/>
          <w:spacing w:val="40"/>
          <w:sz w:val="24"/>
          <w:szCs w:val="24"/>
        </w:rPr>
        <w:t>제100편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인간 체험 안에서의 종교</w:t>
      </w:r>
      <w:bookmarkEnd w:id="100"/>
    </w:p>
    <w:p w14:paraId="5744084F" w14:textId="77777777" w:rsidR="000E11C6" w:rsidRPr="00B10EFD" w:rsidRDefault="000E11C6" w:rsidP="00B10EFD">
      <w:pPr>
        <w:spacing w:beforeLines="50" w:before="120"/>
        <w:jc w:val="both"/>
        <w:rPr>
          <w:rFonts w:ascii="함초롬바탕" w:eastAsia="함초롬바탕" w:hAnsi="함초롬바탕" w:cs="함초롬바탕"/>
        </w:rPr>
      </w:pPr>
    </w:p>
    <w:p w14:paraId="67FFB502"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100:0.1 </w:t>
      </w:r>
      <w:r>
        <w:rPr>
          <w:rFonts w:ascii="함초롬바탕" w:eastAsia="함초롬바탕" w:hAnsi="함초롬바탕" w:cs="함초롬바탕"/>
          <w:color w:val="262626"/>
        </w:rPr>
        <w:t>역동적인 종교 생활의 체험은 평범한 개인을 이상주의적인 권능의 인격으로 변모시킨다. 종교는 각 개인의 진보를 육성함으로써 모두의 진보에 사역하며, 각 사람의 진보는 모두의 성취를 통해 증대된다.</w:t>
      </w:r>
    </w:p>
    <w:p w14:paraId="57D006A9"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100:0.2 </w:t>
      </w:r>
      <w:r>
        <w:rPr>
          <w:rFonts w:ascii="함초롬바탕" w:eastAsia="함초롬바탕" w:hAnsi="함초롬바탕" w:cs="함초롬바탕"/>
          <w:color w:val="262626"/>
        </w:rPr>
        <w:t>영적 성장은 다른 종교인들과의 친밀한 관계에 의해 상호 자극을 받는다. 사랑은 종교적 성장을 위한 토양, 곧 주관적 만족 대신 객관적 유인을 제공하면서도 최상의 주관적 만족을 낳는다. 종교는 일상의 평범한 고된 노동조차도 고귀하게 만든다.</w:t>
      </w:r>
    </w:p>
    <w:p w14:paraId="629C61AD" w14:textId="77777777" w:rsidR="000E11C6" w:rsidRPr="00B10EFD" w:rsidRDefault="000E11C6" w:rsidP="00B10EFD">
      <w:pPr>
        <w:spacing w:beforeLines="50" w:before="120"/>
        <w:jc w:val="both"/>
        <w:rPr>
          <w:rFonts w:ascii="함초롬바탕" w:eastAsia="함초롬바탕" w:hAnsi="함초롬바탕" w:cs="함초롬바탕"/>
        </w:rPr>
      </w:pPr>
    </w:p>
    <w:p w14:paraId="245C1359" w14:textId="77777777" w:rsidR="000E11C6" w:rsidRPr="00B10EFD" w:rsidRDefault="00000000" w:rsidP="00172D9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종교적 성장</w:t>
      </w:r>
    </w:p>
    <w:p w14:paraId="7B5F0D94"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100:1.1 </w:t>
      </w:r>
      <w:r>
        <w:rPr>
          <w:rFonts w:ascii="함초롬바탕" w:eastAsia="함초롬바탕" w:hAnsi="함초롬바탕" w:cs="함초롬바탕"/>
          <w:color w:val="262626"/>
        </w:rPr>
        <w:t>종교가 의미의 성장과 가치의 향상을 낳는 반면, 악은 순전히 개인적인 평가가 절대적 수준으로 높아질 때 항상 생긴다. 아이는 즐거움의 내용에 따라 체험을 평가한다. 성숙은 개인적 쾌락을 더 높은 의미로 대체하는 정도, 즉 다양한 삶의 상황과 우주적 관계에서 최고의 개념에 충성하는 정도에 비례한다.</w:t>
      </w:r>
    </w:p>
    <w:p w14:paraId="0898D537"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100:1.2 </w:t>
      </w:r>
      <w:r>
        <w:rPr>
          <w:rFonts w:ascii="함초롬바탕" w:eastAsia="함초롬바탕" w:hAnsi="함초롬바탕" w:cs="함초롬바탕"/>
          <w:color w:val="262626"/>
        </w:rPr>
        <w:t>어떤 사람들은 너무 바빠서 성장하지 못하고, 그로 인해 영적 고착 상태의 심각한 위험에 처해 있다. 서로 다른 연령에서, 이어지는 문화들 속에서, 그리고 진보하는 문명의 지나가는 단계들에서 의미의 성장을 위한 대비가 이루어져야 한다. 성장의 주요 장애물은 편견과 무지다.</w:t>
      </w:r>
    </w:p>
    <w:p w14:paraId="6A38489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100:1.3 </w:t>
      </w:r>
      <w:r>
        <w:rPr>
          <w:rFonts w:ascii="함초롬바탕" w:eastAsia="함초롬바탕" w:hAnsi="함초롬바탕" w:cs="함초롬바탕"/>
          <w:color w:val="262626"/>
        </w:rPr>
        <w:t>모든 성장기 아이에게는 자신의 종교적 체험을 스스로 키울 기회를 주어야 하며, 이미 완성된 성인의 체험을 강요해서는 안 된다. 매년 정해진 교육 과정을 거친다고 해서 반드시 지적 진보, 더구나 영적 성장을 의미하지 않는다. 어휘의 확장은 성품의 발달을 의미하지 않는다. 진정한 성장은 단순한 결과가 아니라 진보에 의해 판단된다. 진정한 교육적 성장은 이상이 고양되고, 가치에 대한 인식이 깊어지며, 가치의 새로운 의미가 더해지고, 최상 가치에 대한 충성이 강화되는 데서 드러난다.</w:t>
      </w:r>
    </w:p>
    <w:p w14:paraId="0C44B540"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100:1.4 </w:t>
      </w:r>
      <w:r>
        <w:rPr>
          <w:rFonts w:ascii="함초롬바탕" w:eastAsia="함초롬바탕" w:hAnsi="함초롬바탕" w:cs="함초롬바탕"/>
          <w:color w:val="262626"/>
        </w:rPr>
        <w:t>아이들은 함께 지내는 어른들의 충성심에 의해서만 영원한 인상을 받는다. 교훈이나 모범조차 지속적인 영향을 주지 못한다. 충성스러운 사람은 성장하는 사람이며, 성장은 인상적이고 감동적인 현실이다. 오늘 충성스럽게 살아라, 성장하라. 그러면 내일은 저절로 이루어질 것이다. 올챙이가 개구리가 되는 가장 빠른 방법은 매 순간을 충성스럽게 올챙이로 사는 것이다.</w:t>
      </w:r>
    </w:p>
    <w:p w14:paraId="42EA122B"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100:1.5 </w:t>
      </w:r>
      <w:r>
        <w:rPr>
          <w:rFonts w:ascii="함초롬바탕" w:eastAsia="함초롬바탕" w:hAnsi="함초롬바탕" w:cs="함초롬바탕"/>
          <w:color w:val="262626"/>
        </w:rPr>
        <w:t>종교적 성장에 필수적인 토양은 자기실현의 진보적 삶, 타고난 성향의 조율, 호기심의 발휘와 합리적 모험의 즐김, 만족의 체험, 주의와 인식을 자극하는 두려움의 기능, 경이로움의 매력, 그리고 작음에 대한 정상적인 의식, 곧 겸손이다. 성장은 또한 자기 비판, 곧 양심과 함께 이루어지는 자아의 발견에 의존한다. 양심이란 자신의 가치 습관과 개인적 이상에 의한 자기 자신에 대한 비판이기 때문이다.</w:t>
      </w:r>
    </w:p>
    <w:p w14:paraId="28C7E51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100:1.6 </w:t>
      </w:r>
      <w:r>
        <w:rPr>
          <w:rFonts w:ascii="함초롬바탕" w:eastAsia="함초롬바탕" w:hAnsi="함초롬바탕" w:cs="함초롬바탕"/>
          <w:color w:val="262626"/>
        </w:rPr>
        <w:t>종교적 체험은 신체 건강, 타고난 기질, 사회적 환경에 크게 영향을 받지만, 하늘에 계신 아버지의 뜻을 행하는 데 헌신한 혼의 내적 영적 진보를 막을 수는 없다. 모든 정상적인 필사자에게는 특별히 억제되지 않는 한, 성장과 자기실현을 향한 선천적 추진력이 존재한다. 영적 성장 잠재력이라는 이 본유적 자질을 육성하는 확실한 기법은 최상 가치에 전심으로 헌신하는 태도를 유지하는 것이다.</w:t>
      </w:r>
    </w:p>
    <w:p w14:paraId="17ADA683"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100:1.7 </w:t>
      </w:r>
      <w:r>
        <w:rPr>
          <w:rFonts w:ascii="함초롬바탕" w:eastAsia="함초롬바탕" w:hAnsi="함초롬바탕" w:cs="함초롬바탕"/>
          <w:color w:val="262626"/>
        </w:rPr>
        <w:t>종교는 증여되거나, 받거나, 빌려주거나, 배우거나, 잃어버릴 수 없다. 그것은 최종 가치에 대한 탐구가 자라나는 만큼 자라나는 개인적 체험이다. 따라서 우주적 성장은 의미의 축적과 확장되는 가치의 상승과 함께 이루어진다. 그러나 고귀함 그 자체는 언제나 무의식적인 성장이다.</w:t>
      </w:r>
    </w:p>
    <w:p w14:paraId="7BD9B7AB"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100:1.8 </w:t>
      </w:r>
      <w:r>
        <w:rPr>
          <w:rFonts w:ascii="함초롬바탕" w:eastAsia="함초롬바탕" w:hAnsi="함초롬바탕" w:cs="함초롬바탕"/>
          <w:color w:val="262626"/>
        </w:rPr>
        <w:t>사고와 행동의 종교적 습관은 영적 성장의 경영에 기여한다. 사람은 영적 자극에 대한 긍정적 반응, 즉 일종의 조건화된 영적 반사 작용을 발달시킬 수 있다. 종교적 성장을 돕는 습관에는 신성한 가치에 대한 민감함의 함양, 타인의 종교적 삶의 인식, 우주적 의미에 대한 성찰적 명상, 예배하는 자세로 문제를 해결함, 자신의 영적 삶을 동료들과 나눔, 이기심의 회피, 신성한 자비를 함부로 의지하기를 거부함, 하나님의 현존 안에 있는 듯이 사는 것이 포함된다. 종교적 성장의 요소들은 의도적일 수 있으나, 성장 그 자체는 언제나 무의식적이다.</w:t>
      </w:r>
    </w:p>
    <w:p w14:paraId="6A681148"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100:1.9 </w:t>
      </w:r>
      <w:r>
        <w:rPr>
          <w:rFonts w:ascii="함초롬바탕" w:eastAsia="함초롬바탕" w:hAnsi="함초롬바탕" w:cs="함초롬바탕"/>
          <w:color w:val="262626"/>
        </w:rPr>
        <w:t>그러나 종교적 성장의 무의식적 성격은 그것이 인간 지성의 이른바 잠재의식 영역에서 일어나는 활동을 의미하지 않는다. 오히려 그것은 필사 마음의 초의식 수준에서의 창조적 활동을 뜻한다. 무의식적 종교 성장의 현실을 자각하는 체험은 초의식의 기능적 실존에 대한 유일한 확실한 증거이다.</w:t>
      </w:r>
    </w:p>
    <w:p w14:paraId="356BE23B" w14:textId="77777777" w:rsidR="000E11C6" w:rsidRPr="00B10EFD" w:rsidRDefault="000E11C6" w:rsidP="00B10EFD">
      <w:pPr>
        <w:spacing w:beforeLines="50" w:before="120"/>
        <w:jc w:val="both"/>
        <w:rPr>
          <w:rFonts w:ascii="함초롬바탕" w:eastAsia="함초롬바탕" w:hAnsi="함초롬바탕" w:cs="함초롬바탕"/>
        </w:rPr>
      </w:pPr>
    </w:p>
    <w:p w14:paraId="06D2BA91" w14:textId="77777777" w:rsidR="000E11C6" w:rsidRPr="00B10EFD" w:rsidRDefault="00000000" w:rsidP="00172D9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영적 성장</w:t>
      </w:r>
    </w:p>
    <w:p w14:paraId="5D4C0AF1"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100:2.1 </w:t>
      </w:r>
      <w:r>
        <w:rPr>
          <w:rFonts w:ascii="함초롬바탕" w:eastAsia="함초롬바탕" w:hAnsi="함초롬바탕" w:cs="함초롬바탕"/>
          <w:color w:val="262626"/>
        </w:rPr>
        <w:t>영적 발달은 첫째, 참된 영적 세력과의 살아 있는 연결을 유지하는 것, 둘째, 영적 열매를 지속적으로 맺는 것에 달려 있다. 즉, 영적 은인으로부터 받은 것을 동료에게 나누는 것이다. 영적 진보는 영적 빈곤에 대한 지적 자각, 완전에 대한 갈망의 자의식, 하나님을 알고 그분을 닮고자 하는 열망, 하늘에 계신 아버지의 뜻을 이루려는 전심의 목적 위에 세워진다.</w:t>
      </w:r>
    </w:p>
    <w:p w14:paraId="494C9737"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100:2.2 </w:t>
      </w:r>
      <w:r>
        <w:rPr>
          <w:rFonts w:ascii="함초롬바탕" w:eastAsia="함초롬바탕" w:hAnsi="함초롬바탕" w:cs="함초롬바탕"/>
          <w:color w:val="262626"/>
        </w:rPr>
        <w:t>영적 성장은 먼저 필요에 대한 각성으로 시작되고, 다음은 의미의 분별, 그리고 가치의 발견으로 이어진다. 진정한 영적 발달의 증거는 사랑에 의해 동기화되고, 이타적 사역에 의해 활성화되며, 신성의 완전 이상들에 대한 온전한 예배로 지배되는 인간 인격의 삶에서 드러난다. 이러한 전 체험은 단순한 신학적 믿음과는 다른, 종교의 실체를 구성한다.</w:t>
      </w:r>
    </w:p>
    <w:p w14:paraId="1A5206C1"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100:2.3 </w:t>
      </w:r>
      <w:r>
        <w:rPr>
          <w:rFonts w:ascii="함초롬바탕" w:eastAsia="함초롬바탕" w:hAnsi="함초롬바탕" w:cs="함초롬바탕"/>
          <w:color w:val="262626"/>
        </w:rPr>
        <w:t>종교는 우주에 대한 영적 반응의 계몽되고 지혜로운 기법이 되는 체험 수준까지 진보할 수 있다. 이렇게 영화롭게 된 종교는 인간 인격의 세 수준, 곧 지적·모론시아·영적 수준에서 작용할 수 있다. 즉 마음 위에서, 진화하는 혼 안에서, 내주하는 영과 함께 작용한다.</w:t>
      </w:r>
    </w:p>
    <w:p w14:paraId="57D9D18F"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100:2.4 </w:t>
      </w:r>
      <w:r>
        <w:rPr>
          <w:rFonts w:ascii="함초롬바탕" w:eastAsia="함초롬바탕" w:hAnsi="함초롬바탕" w:cs="함초롬바탕"/>
          <w:color w:val="262626"/>
        </w:rPr>
        <w:t>영성은 하나님께 가까이 있는 정도이자 동료 존재들에게 유익한 정도의 척도이다. 영성은 사물 속에서 아름다움을 발견하고, 의미 속에서 진리를 인식하며, 가치 속에서 선을 발견하는 능력을 향상시킨다. 영적 발달은 그 능력에 따라 결정되며, 사랑의 이기적 요소를 제거하는 것에 정비례한다.</w:t>
      </w:r>
    </w:p>
    <w:p w14:paraId="5A4944AC"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100:2.5 </w:t>
      </w:r>
      <w:r>
        <w:rPr>
          <w:rFonts w:ascii="함초롬바탕" w:eastAsia="함초롬바탕" w:hAnsi="함초롬바탕" w:cs="함초롬바탕"/>
          <w:color w:val="262626"/>
        </w:rPr>
        <w:t>실제적인 영적 상태는 신 달성의 척도, 곧 생각 조절자와의 조율의 척도이다. 영성의 최종성 달성은 실체의 극대화, 곧 하나님과 같아지는 상태에 이르는 것과 동등하다. 영원한 생명은 무한한 가치를 끊임없이 추구하는 여정이다.</w:t>
      </w:r>
    </w:p>
    <w:p w14:paraId="47DC5FA3"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100:2.6 </w:t>
      </w:r>
      <w:r>
        <w:rPr>
          <w:rFonts w:ascii="함초롬바탕" w:eastAsia="함초롬바탕" w:hAnsi="함초롬바탕" w:cs="함초롬바탕"/>
          <w:color w:val="262626"/>
        </w:rPr>
        <w:t>인간의 자기실현의 목표는 물질적인 것이 아니라 영적인 것이어야 한다. 추구할 가치가 있는 유일한 실체는 신성하고, 영적이며, 영원한 것이다. 필사자는 육체적 즐거움과 인간적 애정에서 오는 만족을 누릴 자격이 있다. 그는 인간관계와 일시적 제도에 대한 충성으로 혜택을 얻지만, 이것들은 공간을 초월하고 시간을 정복하며, 신성한 완전성과 최종자 봉사의 영원한 운명을 성취해야 할 불멸의 인격을 세우는 영원한 기초는 아니다.</w:t>
      </w:r>
    </w:p>
    <w:p w14:paraId="6C4DD24B"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100:2.7 </w:t>
      </w:r>
      <w:r>
        <w:rPr>
          <w:rFonts w:ascii="함초롬바탕" w:eastAsia="함초롬바탕" w:hAnsi="함초롬바탕" w:cs="함초롬바탕"/>
          <w:color w:val="262626"/>
        </w:rPr>
        <w:t>예수는 “하나님을 알고 하늘 왕국을 믿는 자에게 이 세상의 모든 것이 무너진다 한들 무슨 상관이 있느냐?”라고 말하면서, 하나님을 아는 필사자의 심오한 확신을 묘사했다. 일시적 안정은 쉽게 무너질 수 있으나, 영적 확신은 결코 흔들리지 않는다. 인간의 역경, 이기심, 잔인함, 미움, 악의, 질투의 홍수가 필사자의 혼을 덮칠 때에도, 너희는 하나의 내적 보루, 곧 영의 성채가 있으며 그것은 절대로 공격받을 수 없다는 확신 속에 안식해도 좋다. 적어도 자신의 혼을 영원한 하나님의 내주하는 영에게 맡긴 모든 사람에게 이것은 사실이다.</w:t>
      </w:r>
    </w:p>
    <w:p w14:paraId="00897E89"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100:2.8 </w:t>
      </w:r>
      <w:r>
        <w:rPr>
          <w:rFonts w:ascii="함초롬바탕" w:eastAsia="함초롬바탕" w:hAnsi="함초롬바탕" w:cs="함초롬바탕"/>
          <w:color w:val="262626"/>
        </w:rPr>
        <w:t>그러한 영적 성취 후에는, 그것이 점진적 성장에 의해 이루어졌든 특별한 위기를 통해 이루어졌든 상관없이, 인격의 새로운 방향 전환과 새로운 가치 기준의 확립이 일어난다. 영으로 태어난 이러한 사람들은 삶의 동기가 새롭게 변화되어, 가장 소중한 포부가 무너지고 가장 열렬한 희망이 좌절될 때에도 평정심을 유지할 수 있다. 그들은 그러한 재난이 다만 다시 방향을 조정하는 격변인 줄 분명히 알며, 이러한 격변은 새롭고 더욱 숭고한 우주 달성의 수준에서 더 고귀하고 지속되는 실체들을 육성하는 준비로서 사람이 일시적으로 만든 것들을 부서뜨린다.</w:t>
      </w:r>
    </w:p>
    <w:p w14:paraId="35C807D7" w14:textId="77777777" w:rsidR="000E11C6" w:rsidRPr="00B10EFD" w:rsidRDefault="000E11C6" w:rsidP="00B10EFD">
      <w:pPr>
        <w:spacing w:beforeLines="50" w:before="120"/>
        <w:jc w:val="both"/>
        <w:rPr>
          <w:rFonts w:ascii="함초롬바탕" w:eastAsia="함초롬바탕" w:hAnsi="함초롬바탕" w:cs="함초롬바탕"/>
        </w:rPr>
      </w:pPr>
    </w:p>
    <w:p w14:paraId="55E1942E" w14:textId="77777777" w:rsidR="000E11C6" w:rsidRPr="00B10EFD" w:rsidRDefault="00000000" w:rsidP="00172D9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최상 가치의 개념들</w:t>
      </w:r>
    </w:p>
    <w:p w14:paraId="49FE7C2E"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100:3.1 </w:t>
      </w:r>
      <w:r>
        <w:rPr>
          <w:rFonts w:ascii="함초롬바탕" w:eastAsia="함초롬바탕" w:hAnsi="함초롬바탕" w:cs="함초롬바탕"/>
          <w:color w:val="262626"/>
        </w:rPr>
        <w:t>종교는 고요하고 안락한 마음의 평화를 얻기 위한 기법이 아니라, 혼을 조직하여 활동적인 봉사를 수행하게 하는 내적 충동이다. 그것은 하나님을 사랑하고 인간을 섬기는 충성스러운 봉사 속에 자신 전체를 바치는 일이다. 종교는 최상 목표인 영원한 상을 얻기 위해 필요한 어떤 대가라도 기꺼이 지불한다. 종교적 충성에는 성별된 완전함이 있으며 이는 더없이 숭고하다. 그리고 이러한 충성심은 사회적으로 효과적이고 영적으로 진보적이다.</w:t>
      </w:r>
    </w:p>
    <w:p w14:paraId="42EED7E3"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100:3.2 </w:t>
      </w:r>
      <w:r>
        <w:rPr>
          <w:rFonts w:ascii="함초롬바탕" w:eastAsia="함초롬바탕" w:hAnsi="함초롬바탕" w:cs="함초롬바탕"/>
          <w:color w:val="262626"/>
        </w:rPr>
        <w:t>종교인에게 하나님이라는 말은 최상 실체에 대한 접근과 신성한 가치를 인식하는 상징이 된다. 인간의 호오(好惡)가 선과 악을 결정하지 않는다. 도덕적 가치는 소망 충족이나 감정적 좌절에서 생겨나는 것이 아니다.</w:t>
      </w:r>
    </w:p>
    <w:p w14:paraId="5FDCFDDF"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100:3.3 </w:t>
      </w:r>
      <w:r>
        <w:rPr>
          <w:rFonts w:ascii="함초롬바탕" w:eastAsia="함초롬바탕" w:hAnsi="함초롬바탕" w:cs="함초롬바탕"/>
          <w:color w:val="262626"/>
        </w:rPr>
        <w:t>가치를 숙고할 때, 너희는 가치인 것과 가치를 지닌 것을 구별해야 한다. 너희는 즐거운 활동들과, 인간 체험의 점점 더 높아지는 수준에서 이루어지는 그 활동들의 의미 있는 통합 및 고양된 실현 사이의 관계를 인식해야 한다.</w:t>
      </w:r>
    </w:p>
    <w:p w14:paraId="3C044F1F"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100:3.4 </w:t>
      </w:r>
      <w:r>
        <w:rPr>
          <w:rFonts w:ascii="함초롬바탕" w:eastAsia="함초롬바탕" w:hAnsi="함초롬바탕" w:cs="함초롬바탕"/>
          <w:color w:val="262626"/>
        </w:rPr>
        <w:t>의미는 체험이 가치에 더하는 요소이며, 그것은 가치에 대한 자각적 인식이다. 고립된 자기중심적 쾌락은 의미를 상실한 무의미한 즐거움으로, 상대적 악에 가까운 형태가 될 수 있다. 가치는 실체들이 의미 있게 연관되고, 그러한 관계가 마음에 의해 인식되고 감사히 받아들여질 때 체험되는 것이다.</w:t>
      </w:r>
    </w:p>
    <w:p w14:paraId="0C5C1C73"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100:3.5 </w:t>
      </w:r>
      <w:r>
        <w:rPr>
          <w:rFonts w:ascii="함초롬바탕" w:eastAsia="함초롬바탕" w:hAnsi="함초롬바탕" w:cs="함초롬바탕"/>
          <w:color w:val="262626"/>
        </w:rPr>
        <w:t>가치는 결코 고정되어 있지 않다. 실체는 변화와 성장을 의미한다. 의미의 확장과 가치의 고양이 없는 변화는 가치가 없으며, 잠재적 악이다. 우주적 적응의 질이 높을수록 체험의 의미도 더 커진다. 가치는 개념적 환상이 아니다. 그것은 실제이지만 언제나 관계의 사실에 의존한다. 가치는 언제나 실제이면서도 잠재적이다. 그것은 과거에 있었던 것이 아니라, 지금 존재하며 앞으로 존재할 것이다.</w:t>
      </w:r>
    </w:p>
    <w:p w14:paraId="44BC267E"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100:3.6 </w:t>
      </w:r>
      <w:r>
        <w:rPr>
          <w:rFonts w:ascii="함초롬바탕" w:eastAsia="함초롬바탕" w:hAnsi="함초롬바탕" w:cs="함초롬바탕"/>
          <w:color w:val="262626"/>
        </w:rPr>
        <w:t>실제적인 것과 잠재적인 것이 결합될 때 성장이 이루어지며, 이것이 곧 가치의 체험적 실현이다. 그러나 성장은 단순한 진보가 아니다. 진보는 언제나 의미가 있지만, 성장이 없으면 상대적으로 가치가 없다. 인간 삶의 최상 가치는 가치의 성장, 의미에서의 진보, 그리고 이 두 체험의 우주적 상호 관련성을 깨닫는 데 있다. 이러한 체험은 곧 하나님 의식과 동등하다. 그러한 필사자는 비록 초자연적 존재는 아니지만, 참으로 초인적 존재로 성장하고 있으며, 불멸의 혼이 진화하고 있다.</w:t>
      </w:r>
    </w:p>
    <w:p w14:paraId="011D8AE4"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100:3.7 </w:t>
      </w:r>
      <w:r>
        <w:rPr>
          <w:rFonts w:ascii="함초롬바탕" w:eastAsia="함초롬바탕" w:hAnsi="함초롬바탕" w:cs="함초롬바탕"/>
          <w:color w:val="262626"/>
        </w:rPr>
        <w:t>인간은 성장을 일으킬 수는 없지만, 그에 유리한 조건을 만들 수 있다. 성장은 육체적이든, 지적이든, 영적이든 언제나 무의식적으로 이루어진다. 사랑은 그렇게 자라난다. 그것은 창조되거나, 제조되거나, 살 수 있는 것이 아니다. 그것은 자라나야 한다. 진화는 우주의 성장 기법이다. 사회적 성장은 입법으로 보장될 수 없으며, 도덕적 성장은 행정의 개선으로 얻을 수 없다. 인간은 기계를 만들 수 있지만, 그 진정한 가치는 인간의 문화와 개인적 감상에서 비롯되어야 한다. 성장에 대한 인간의 유일한 공헌은 인격의 모든 힘, 즉 살아 있는 신앙을 동원하는 것이다.</w:t>
      </w:r>
    </w:p>
    <w:p w14:paraId="6565FB82" w14:textId="77777777" w:rsidR="000E11C6" w:rsidRPr="00B10EFD" w:rsidRDefault="000E11C6" w:rsidP="00B10EFD">
      <w:pPr>
        <w:spacing w:beforeLines="50" w:before="120"/>
        <w:jc w:val="both"/>
        <w:rPr>
          <w:rFonts w:ascii="함초롬바탕" w:eastAsia="함초롬바탕" w:hAnsi="함초롬바탕" w:cs="함초롬바탕"/>
        </w:rPr>
      </w:pPr>
    </w:p>
    <w:p w14:paraId="146E8A4A" w14:textId="77777777" w:rsidR="000E11C6" w:rsidRPr="00B10EFD" w:rsidRDefault="00000000" w:rsidP="00172D9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성장의 문제</w:t>
      </w:r>
    </w:p>
    <w:p w14:paraId="6FBBF293"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100:4.1 </w:t>
      </w:r>
      <w:r>
        <w:rPr>
          <w:rFonts w:ascii="함초롬바탕" w:eastAsia="함초롬바탕" w:hAnsi="함초롬바탕" w:cs="함초롬바탕"/>
          <w:color w:val="262626"/>
        </w:rPr>
        <w:t>종교적인 생활은 헌신적인 생활이고, 헌신적인 생활은 창의적인 생활이며, 독창적이고 자발적인 생활이다. 새로운 종교적 통찰은 오래되고 열등한 반응 형태 대신 새롭고 더 나은 반응 습관을 선택하게 하는 갈등 속에서 생긴다. 새로운 의미는 오직 갈등 속에서만 나타나며, 갈등은 더 우월한 의미가 함축하는 더 높은 가치를 받아들이기를 거부할 때만 지속된다.</w:t>
      </w:r>
    </w:p>
    <w:p w14:paraId="1855EC5D"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100:4.2 </w:t>
      </w:r>
      <w:r>
        <w:rPr>
          <w:rFonts w:ascii="함초롬바탕" w:eastAsia="함초롬바탕" w:hAnsi="함초롬바탕" w:cs="함초롬바탕"/>
          <w:color w:val="262626"/>
        </w:rPr>
        <w:t>종교적 혼란은 피할 수 없다. 정신적 갈등과 영적 동요 없이는 성장이 있을 수 없다. 철학적 생활 표준의 형성은 마음의 철학적 영역에서 큰 소동을 수반한다. 위대한 것, 선한 것, 진실한 것, 고귀한 것을 위한 충성심은 투쟁 없이 발휘되지 않는다. 노력은 영적 비전의 명확화와 우주적 통찰의 향상과 함께 따른다. 인간의 지성은 일시적 존재의 비영적 에너지에 의존하려는 습성을 버리는 것을 거부하며, 나태한 동물적 마음은 우주적 문제 해결에 씨름하는 데 필요한 노력에 반항한다.</w:t>
      </w:r>
    </w:p>
    <w:p w14:paraId="3359621C"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100:4.3 </w:t>
      </w:r>
      <w:r>
        <w:rPr>
          <w:rFonts w:ascii="함초롬바탕" w:eastAsia="함초롬바탕" w:hAnsi="함초롬바탕" w:cs="함초롬바탕"/>
          <w:color w:val="262626"/>
        </w:rPr>
        <w:t>그러나 종교 생활의 가장 큰 과제는 사랑의 지배를 통해 인격의 혼적 능력을 통일시키는 데 있다. 건강, 정신적 효율, 행복은 육체적 체계·마음 체계·영 체계의 통일에서 비롯된다. 인간은 건강과 온전한 정신에 대해 많은 것을 이해하지만, 행복에 대해서는 거의 깨닫지 못하고 있다. 최고의 행복은 영적 진보와 불가분하게 연결되어 있으며, 영적 성장은 지속적인 기쁨과 모든 이해를 초월하는 평화를 낳는다.</w:t>
      </w:r>
    </w:p>
    <w:p w14:paraId="07159A1A"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100:4.4 </w:t>
      </w:r>
      <w:r>
        <w:rPr>
          <w:rFonts w:ascii="함초롬바탕" w:eastAsia="함초롬바탕" w:hAnsi="함초롬바탕" w:cs="함초롬바탕"/>
          <w:color w:val="262626"/>
        </w:rPr>
        <w:t>육체적 삶에서 감각은 사물의 존재를 알려주고, 마음은 의미의 실체를 발견하지만, 영적 체험은 개인에게 인생의 진정한 가치를 드러낸다. 이러한 높은 수준의 인간적 삶은 하나님에 대한 최상의 사랑과 인간에 대한 비이기적인 사랑 속에서 이루어진다. 만일 너희가 동료들을 사랑한다면, 그것은 그들의 가치를 발견했기 때문이다. 예수는 사람들에게 그토록 높은 가치를 두었기 때문에 그들을 그토록 사랑했다. 너희가 다른 사람들의 동기를 발견할 때, 그들의 가치를 가장 잘 발견할 수 있다. 누군가가 너희를 자극하거나 반감을 일으킨다면, 그 사람의 관점과 그런 못마땅한 행동의 이유를 동정적으로 이해하려 노력하라. 일단 이웃을 이해하게 되면 관용이 생기고, 관용은 우정으로 자라며, 우정은 사랑으로 익어 간다.</w:t>
      </w:r>
    </w:p>
    <w:p w14:paraId="62C58753"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100:4.5 </w:t>
      </w:r>
      <w:r>
        <w:rPr>
          <w:rFonts w:ascii="함초롬바탕" w:eastAsia="함초롬바탕" w:hAnsi="함초롬바탕" w:cs="함초롬바탕"/>
          <w:color w:val="262626"/>
        </w:rPr>
        <w:t>마음의 눈으로 동굴에 살던 원시 조상의 모습을 그려보라. 작고 뒤틀린 몸에, 지저분하고 으르렁거리며 다리를 벌리고 몽둥이를 들고, 증오로 숨을 몰아쉬며 앞을 노려보는 한 남자가 있다. 이 모습만으로는 인간의 신성한 위엄이 전혀 느껴지지 않는다. 그러나 그림을 확대해보면, 이 살아 움직이는 인간 앞에는 검치호(劍齒虎) 한 마리가 웅크리고 있고, 그의 뒤에는 한 여인과 두 아이가 있다. 이제 이 장면은 인류 안에 깃든 고귀함과 선함의 시작을 보여준다. 그러나 두 그림 속의 남자는 같다. 다만 둘째 그림에서 너희는 넓어진 시야를 얻는다. 거기서 너희는 이 진화하는 필사자의 동기를 분별하게 된다. 그의 태도는 이해받을 때 비로소 칭찬할 만해진다. 너희가 동료들의 동기를 헤아릴 수만 있다면, 그들을 얼마나 더 잘 이해하겠는가. 너희가 동료들을 알기만 한다면, 결국 그들과 사랑에 빠지게 될 것이다.</w:t>
      </w:r>
    </w:p>
    <w:p w14:paraId="4EE5579D"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100:4.6 </w:t>
      </w:r>
      <w:r>
        <w:rPr>
          <w:rFonts w:ascii="함초롬바탕" w:eastAsia="함초롬바탕" w:hAnsi="함초롬바탕" w:cs="함초롬바탕"/>
          <w:color w:val="262626"/>
        </w:rPr>
        <w:t>단지 의지의 힘으로는 동료를 진정으로 사랑할 수 없다. 사랑은 이웃의 동기와 정서를 철저히 이해할 때에만 태어난다. 오늘 모든 사람을 사랑하는 것보다, 오늘 하루 한 사람을 더 사랑하는 법을 배우는 것이 더 중요하다. 매일 또는 매주 한 명의 동료를 더 깊이 이해하게 된다면, 그것이 너희 능력의 한계라 할지라도 너희는 확실히 너희의 인격을 사회화하고 있으며 진정으로 영성화하고 있는 것이다. 사랑은 전염된다. 인간의 헌신이 총명하고 현명할 때, 사랑은 증오보다 더 쉽게 전해진다. 그러나 진실하고 이기적이지 않은 사랑만이 진정으로 퍼져나간다. 만일 모든 인간이 역동적인 사랑의 중심이 된다면, 이 선한 사랑의 바이러스는 인류의 감정의 흐름 속에 퍼져, 모든 문명을 사랑으로 감싸게 될 것이며, 그것이 바로 사람의 형제단의 실현이 될 것이다.</w:t>
      </w:r>
    </w:p>
    <w:p w14:paraId="4F5F016B" w14:textId="77777777" w:rsidR="000E11C6" w:rsidRPr="00B10EFD" w:rsidRDefault="000E11C6" w:rsidP="00B10EFD">
      <w:pPr>
        <w:spacing w:beforeLines="50" w:before="120"/>
        <w:jc w:val="both"/>
        <w:rPr>
          <w:rFonts w:ascii="함초롬바탕" w:eastAsia="함초롬바탕" w:hAnsi="함초롬바탕" w:cs="함초롬바탕"/>
        </w:rPr>
      </w:pPr>
    </w:p>
    <w:p w14:paraId="0AC6487B" w14:textId="77777777" w:rsidR="000E11C6" w:rsidRPr="00B10EFD" w:rsidRDefault="00000000" w:rsidP="00172D9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회심과 신비주의</w:t>
      </w:r>
    </w:p>
    <w:p w14:paraId="73D74BA8"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100:5.1 </w:t>
      </w:r>
      <w:r>
        <w:rPr>
          <w:rFonts w:ascii="함초롬바탕" w:eastAsia="함초롬바탕" w:hAnsi="함초롬바탕" w:cs="함초롬바탕"/>
          <w:color w:val="262626"/>
        </w:rPr>
        <w:t>세상은 잃어버린 혼들로 가득 차 있으며, 신학적인 의미가 아니라 방향을 잃은 의미에서 그렇다. 그들은 좌절된 철학의 시대에 온갖 주의(主義)들과 제의들 사이에서 혼란스럽게 방황하고 있다. 종교적 권위 대신 삶의 철학을 세우는 법을 배운 사람은 극히 드물다. (사회화된 종교의 상징은 성장의 통로로서 멸시되어서는 안 된다. 비록 강바닥이 강은 아니지만 말이다.)</w:t>
      </w:r>
    </w:p>
    <w:p w14:paraId="257E55FB"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100:5.2 </w:t>
      </w:r>
      <w:r>
        <w:rPr>
          <w:rFonts w:ascii="함초롬바탕" w:eastAsia="함초롬바탕" w:hAnsi="함초롬바탕" w:cs="함초롬바탕"/>
          <w:color w:val="262626"/>
        </w:rPr>
        <w:t>종교적 성장의 진행은 정체로부터 갈등을 거쳐 조율로, 불안에서 의심 없는 신앙으로, 우주 의식의 혼란에서 인격의 통일로, 일시적 목표에서 영원한 것으로, 두려움의 속박에서 신성한 아들됨의 자유로 나아간다.</w:t>
      </w:r>
    </w:p>
    <w:p w14:paraId="7AB55206"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100:5.3 </w:t>
      </w:r>
      <w:r>
        <w:rPr>
          <w:rFonts w:ascii="함초롬바탕" w:eastAsia="함초롬바탕" w:hAnsi="함초롬바탕" w:cs="함초롬바탕"/>
          <w:color w:val="262626"/>
        </w:rPr>
        <w:t>최상 이상들에 대한 충성의 고백, 즉 하나님 의식에 대한 정신적·감정적·영적 자각은 자연스럽고 점진적으로 자라날 수도 있고, 때로는 위기와 같은 특정한 순간에 체험될 수도 있다. 사도 바울은 그 사건 많던 날 다마스커스 길에서 바로 그런 갑작스럽고 극적인 회심을 체험했다. 고타마 싯달타 역시 홀로 앉아 최종적 진리의 신비를 꿰뚫으려 하던 밤, 비슷한 체험을 했다. 그 외에도 많은 이들이 유사한 체험을 했으며, 또 많은 참된 신자들은 갑작스러운 회심 없이 영 안에서 전진했다.</w:t>
      </w:r>
    </w:p>
    <w:p w14:paraId="1918BA33"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100:5.4 </w:t>
      </w:r>
      <w:r>
        <w:rPr>
          <w:rFonts w:ascii="함초롬바탕" w:eastAsia="함초롬바탕" w:hAnsi="함초롬바탕" w:cs="함초롬바탕"/>
          <w:color w:val="262626"/>
        </w:rPr>
        <w:t>이른바 종교적 회심에 수반되는 현상의 대부분은 순전히 심리적 성질을 지니지만, 가끔은 영적 기원을 가진 체험도 일어난다. 영 달성을 향한 정신적 상승의 어느 수준에서든 마음의 동원이 절대적으로 완전하고, 신성한 이상에 대한 인간의 충성 동기가 완전할 때, 믿음의 필사자의 초의식 마음의 집중되고 성별된 목적과 동기화하기 위해 내주하는 영이 갑자기 아래로 포착하는 일이 종종 일어난다. 이러한 통합된 지적·영적 체험이 순전히 심리적인 작용을 넘어서는 요인들로 이루어지는 회심을 구성한다.</w:t>
      </w:r>
    </w:p>
    <w:p w14:paraId="64AC007B"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100:5.5 </w:t>
      </w:r>
      <w:r>
        <w:rPr>
          <w:rFonts w:ascii="함초롬바탕" w:eastAsia="함초롬바탕" w:hAnsi="함초롬바탕" w:cs="함초롬바탕"/>
          <w:color w:val="262626"/>
        </w:rPr>
        <w:t>그러나 감정만으로는 거짓 회심이다. 감정과 더불어 신앙이 있어야 한다. 정신적 활성화가 부분적이거나 인간 충성의 동기가 불완전하다면, 그 회심의 체험은 지적·감정적·영적 요소가 섞인 복합적 실체가 될 것이다.</w:t>
      </w:r>
    </w:p>
    <w:p w14:paraId="359B533D"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100:5.6 </w:t>
      </w:r>
      <w:r>
        <w:rPr>
          <w:rFonts w:ascii="함초롬바탕" w:eastAsia="함초롬바탕" w:hAnsi="함초롬바탕" w:cs="함초롬바탕"/>
          <w:color w:val="262626"/>
        </w:rPr>
        <w:t>만일 다른 면에서는 통일된 지적 삶 속에서 이론상의 잠재의식 마음을 실용적인 작업 가설로 인정하려 한다면, 일관성을 지키기 위해 그와 비슷하게 대응하는 상승하는 지적 활동의 영역, 곧 내주하는 영 실체인 생각 조절자와 직접 접촉하는 지대인 초의식 수준을 상정해야 한다. 그러나 이러한 심리적 추측에는 위험이 있다. 환상과 그 밖의 이른바 신비 체험들이 특이한 꿈들과 더불어 인간 마음에 대한 신성한 교신으로 여겨질 수 있다는 것이다. 과거에 신성한 존재들은 어떤 하나님을 아는 사람들에게 자신을 드러냈는데, 이는 그들의 신비한 황홀경이나 병적인 환상 때문이 아니라 그 모든 현상에도 불구하고 그리한 것이다.</w:t>
      </w:r>
    </w:p>
    <w:p w14:paraId="22D51BDC"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100:5.7 </w:t>
      </w:r>
      <w:r>
        <w:rPr>
          <w:rFonts w:ascii="함초롬바탕" w:eastAsia="함초롬바탕" w:hAnsi="함초롬바탕" w:cs="함초롬바탕"/>
          <w:color w:val="262626"/>
        </w:rPr>
        <w:t>회심을 추구하기보다, 생각 조절자와 접촉할 수 있는 모론시아 영역으로 나아가는 더 나은 길은 살아 있는 신앙과 성실한 예배, 전심으로 드리는 비이기적 기도이다. 인간의 무의식에서 솟아오르는 기억의 흐름을 신성한 계시나 영의 인도로 오해하는 경우가 너무 많았다.</w:t>
      </w:r>
    </w:p>
    <w:p w14:paraId="649A9273"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100:5.8 </w:t>
      </w:r>
      <w:r>
        <w:rPr>
          <w:rFonts w:ascii="함초롬바탕" w:eastAsia="함초롬바탕" w:hAnsi="함초롬바탕" w:cs="함초롬바탕"/>
          <w:color w:val="262626"/>
        </w:rPr>
        <w:t>종교적 공상이나 신비주의에 습관적으로 빠지는 것은 위험하다. 신비주의가 때때로 진정한 영적 교통의 수단이 되기도 하지만, 현실 도피의 기법으로 변질될 수 있다. 인생의 분주함에서 잠시 물러나는 것은 큰 문제가 아니지만, 인격의 장기적 고립은 결코 바람직하지 않다. 어떤 경우에도 무아지경이나 환상 상태를 종교적 체험으로 추구해서는 안 된다.</w:t>
      </w:r>
    </w:p>
    <w:p w14:paraId="18F12337"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100:5.9 </w:t>
      </w:r>
      <w:r>
        <w:rPr>
          <w:rFonts w:ascii="함초롬바탕" w:eastAsia="함초롬바탕" w:hAnsi="함초롬바탕" w:cs="함초롬바탕"/>
          <w:color w:val="262626"/>
        </w:rPr>
        <w:t>신비 상태의 특징은 비교적 수동적인 지성 위에 작용하는, 흩어진 의식과 생생한 초점 주의의 섬들이다. 이런 상태는 영적 접촉의 초의식 영역이 아니라 잠재의식 쪽으로 의식을 끌어내린다. 많은 신비주의자들은 마음의 분리를 비정상적인 마음 현시의 수준까지 밀고 나갔다.</w:t>
      </w:r>
    </w:p>
    <w:p w14:paraId="75E0BBDC"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100:5.10 </w:t>
      </w:r>
      <w:r>
        <w:rPr>
          <w:rFonts w:ascii="함초롬바탕" w:eastAsia="함초롬바탕" w:hAnsi="함초롬바탕" w:cs="함초롬바탕"/>
          <w:color w:val="262626"/>
        </w:rPr>
        <w:t>영적 명상의 더 건강한 태도는 반성적 예배와 감사의 기도 속에서 발견된다. 예수가 육신으로 산 생애의 후반기에 있었던 것과 같은, 생각 조절자와의 직접 교통은 이러한 소위 신비 체험과 혼동되어서는 안 된다. 신비 체험을 유발하는 요인들은 오히려 그 위험성을 보여준다. 육체적 피로, 금식, 정신적 분리, 심오한 미적 체험, 강렬한 성적 충동, 두려움, 불안, 분노, 격렬한 춤 등이 그것이다. 이러한 조건에서 생겨난 많은 체험은 잠재의식의 산물이다.</w:t>
      </w:r>
    </w:p>
    <w:p w14:paraId="4993E0AE"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100:5.11 </w:t>
      </w:r>
      <w:r>
        <w:rPr>
          <w:rFonts w:ascii="함초롬바탕" w:eastAsia="함초롬바탕" w:hAnsi="함초롬바탕" w:cs="함초롬바탕"/>
          <w:color w:val="262626"/>
        </w:rPr>
        <w:t>아무리 신비 체험의 조건이 적합했다 하더라도, 나사렛 예수는 파라다이스 아버지와의 교통을 위해 결코 그런 방법에 의지하지 않았다. 예수에게는 잠재의식적 망상도, 초의식적 환상도 없었다.</w:t>
      </w:r>
    </w:p>
    <w:p w14:paraId="491F537E" w14:textId="77777777" w:rsidR="000E11C6" w:rsidRPr="00B10EFD" w:rsidRDefault="000E11C6" w:rsidP="00B10EFD">
      <w:pPr>
        <w:spacing w:beforeLines="50" w:before="120"/>
        <w:jc w:val="both"/>
        <w:rPr>
          <w:rFonts w:ascii="함초롬바탕" w:eastAsia="함초롬바탕" w:hAnsi="함초롬바탕" w:cs="함초롬바탕"/>
        </w:rPr>
      </w:pPr>
    </w:p>
    <w:p w14:paraId="51D2F246" w14:textId="77777777" w:rsidR="000E11C6" w:rsidRPr="00B10EFD" w:rsidRDefault="00000000" w:rsidP="00172D9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종교적 삶의 표지</w:t>
      </w:r>
    </w:p>
    <w:p w14:paraId="24A537AE"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100:6.1 </w:t>
      </w:r>
      <w:r>
        <w:rPr>
          <w:rFonts w:ascii="함초롬바탕" w:eastAsia="함초롬바탕" w:hAnsi="함초롬바탕" w:cs="함초롬바탕"/>
          <w:color w:val="262626"/>
        </w:rPr>
        <w:t>진화 종교와 계시 종교는 방법에서는 크게 다를 수 있지만, 동기에서는 매우 유사하다. 종교는 삶의 특정한 기능이 아니라 삶의 한 방식이다. 진정한 종교란 종교인이 자신과 인류 모두에게 최상 가치라고 여기는 실체에 대한 전심의 헌신이다. 그리고 모든 종교의 가장 두드러진 특징은 의심 없는 충성심과 최상 가치에 대한 전심의 헌신이다. 이러한 최상 가치에 대한 종교적 헌신은 이른바 종교적이지 않다는 어머니가 자기 아이에게 갖는 관계나, 비종교인들이 자신이 헌신한 대의에 보이는 뜨거운 충성에서도 드러난다.</w:t>
      </w:r>
    </w:p>
    <w:p w14:paraId="7155D64A"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100:6.2 </w:t>
      </w:r>
      <w:r>
        <w:rPr>
          <w:rFonts w:ascii="함초롬바탕" w:eastAsia="함초롬바탕" w:hAnsi="함초롬바탕" w:cs="함초롬바탕"/>
          <w:color w:val="262626"/>
        </w:rPr>
        <w:t>종교인이 최상 가치로 받아들인 것이 비천하거나 거짓일 수도 있지만, 그것도 여전히 종교적이다. 종교가 진실한 정도는 최상으로 여겨지는 가치가 진정한 영적 가치를 지닌 우주적 실체인지의 여부에 달려 있다.</w:t>
      </w:r>
    </w:p>
    <w:p w14:paraId="050ACB0C"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100:6.3 </w:t>
      </w:r>
      <w:r>
        <w:rPr>
          <w:rFonts w:ascii="함초롬바탕" w:eastAsia="함초롬바탕" w:hAnsi="함초롬바탕" w:cs="함초롬바탕"/>
          <w:color w:val="262626"/>
        </w:rPr>
        <w:t>종교적 충동에 대한 인간의 반응은 고귀함과 장엄함을 품는다. 진실한 종교인은 우주 시민으로서의 자각을 가지며 초인적 권능의 근원과 접촉하고 있음을 느낀다. 그는 더 우월하고 고귀해진 하나님의 아들들의 교제에 소속되어 있다는 확신으로 감동하고 활력을 얻는다. 자기 존재의 가치 의식은 우주의 최고 목표, 최상의 목적을 추구하려는 자극으로 강화된다.</w:t>
      </w:r>
    </w:p>
    <w:p w14:paraId="0A1C5012"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100:6.4 </w:t>
      </w:r>
      <w:r>
        <w:rPr>
          <w:rFonts w:ascii="함초롬바탕" w:eastAsia="함초롬바탕" w:hAnsi="함초롬바탕" w:cs="함초롬바탕"/>
          <w:color w:val="262626"/>
        </w:rPr>
        <w:t>자아는 매혹적인 추진력, 곧 강화된 자기 절제를 부과하고, 감정적 갈등을 줄이며, 필사 생명을 진정으로 살 가치가 있는 것으로 만드는 모든 것을 아우르는 동기에 굴복했다. 인간의 한계에 대한 병적인 인식은, 가장 높은 우주와 초우주 목표를 달성하려는 도덕적 결단 및 영적 열망과 결합된, 필사자의 부족함에 대한 자연스러운 의식으로 바뀐다. 이러한 초필사 이상들을 추구하는 강렬한 노력은 언제나 점점 커지는 인내와 오래 참음, 꿋꿋함, 관용을 특징으로 한다.</w:t>
      </w:r>
    </w:p>
    <w:p w14:paraId="7B388BA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100:6.5 </w:t>
      </w:r>
      <w:r>
        <w:rPr>
          <w:rFonts w:ascii="함초롬바탕" w:eastAsia="함초롬바탕" w:hAnsi="함초롬바탕" w:cs="함초롬바탕"/>
          <w:color w:val="262626"/>
        </w:rPr>
        <w:t>그러나 진정한 종교는 살아 있는 사랑이며, 봉사의 삶이다. 종교인이 순전히 일시적이고 하찮은 많은 것에서 초연해진다 해도 그것이 결코 사회적 고립으로 이어지지는 않으며, 또한 유머 감각을 잃어서도 안 된다. 진정한 종교는 인간에게서 아무것도 빼앗지 않는다. 오히려 모든 삶에 새로운 의미를 부여한다. 그것은 새로운 열정과 열의, 그리고 용기를 불러일으킨다. 종교는 심지어 십자군 정신을 낳을 수도 있는데, 이 정신은 영적 통찰과 인간 충성의 평범한 사회적 의무에 대한 충실한 헌신으로 제어되지 않으면 위험하기 짝이 없다.</w:t>
      </w:r>
    </w:p>
    <w:p w14:paraId="435303C0"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100:6.6 </w:t>
      </w:r>
      <w:r>
        <w:rPr>
          <w:rFonts w:ascii="함초롬바탕" w:eastAsia="함초롬바탕" w:hAnsi="함초롬바탕" w:cs="함초롬바탕"/>
          <w:color w:val="262626"/>
        </w:rPr>
        <w:t>종교적 삶의 가장 놀라운 특징 중 하나는 역동적이고 숭고한 평화, 즉 인간의 모든 이해를 초월하는 평화, 모든 의심과 혼란이 사라진 우주적 평형 상태이다. 이러한 영적 안정의 단계는 어떤 실망에도 흔들리지 않는다. 이러한 종교인들은 사도 바울처럼 “죽음도, 삶도, 천사도, 정사도, 권세도, 현재의 일도, 장차 올 일도, 높음이나 깊음이나, 그 밖의 어떤 것이라도 우리를 하나님의 사랑에서 끊을 수 없으리라”고 말할 수 있는 자들이다.</w:t>
      </w:r>
    </w:p>
    <w:p w14:paraId="62C3B47D"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100:6.7 </w:t>
      </w:r>
      <w:r>
        <w:rPr>
          <w:rFonts w:ascii="함초롬바탕" w:eastAsia="함초롬바탕" w:hAnsi="함초롬바탕" w:cs="함초롬바탕"/>
          <w:color w:val="262626"/>
        </w:rPr>
        <w:t>최상위의 실체를 붙잡고 궁극자를 목표로 추구하는 종교인의 의식 속에는 승리의 영광과 더불어 깊은 안전감이 자리 잡고 있다.</w:t>
      </w:r>
    </w:p>
    <w:p w14:paraId="08F01427"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100:6.8 </w:t>
      </w:r>
      <w:r>
        <w:rPr>
          <w:rFonts w:ascii="함초롬바탕" w:eastAsia="함초롬바탕" w:hAnsi="함초롬바탕" w:cs="함초롬바탕"/>
          <w:color w:val="262626"/>
        </w:rPr>
        <w:t>진화 종교조차도 진정한 체험이기 때문에 충성과 장엄함에서 이 모든 것이다. 그러나 계시 종교는 진정할 뿐 아니라 탁월하다. 확장된 영적 통찰의 새로운 충성심은 사랑과 헌신, 봉사와 교제의 새로운 차원을 창조하며, 이러한 사회적 시야의 확장은 하나님의 아버지 되심과 사람의 형제단에 대한 깊은 자각으로 이어진다.</w:t>
      </w:r>
    </w:p>
    <w:p w14:paraId="7D41CF7E"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100:6.9 </w:t>
      </w:r>
      <w:r>
        <w:rPr>
          <w:rFonts w:ascii="함초롬바탕" w:eastAsia="함초롬바탕" w:hAnsi="함초롬바탕" w:cs="함초롬바탕"/>
          <w:color w:val="262626"/>
        </w:rPr>
        <w:t>진화된 종교와 계시된 종교의 특징적 차이는 순전히 체험적인 인간 지혜에 더해지는 신성한 지혜의 새로운 특질이다. 그러나 신성한 지혜와 우주적 통찰이 더 많이 증여될 때 이를 받아들이는 능력은 인간이 종교를 통해, 그리고 종교와 함께 살아가는 체험 속에서 길러진다.</w:t>
      </w:r>
    </w:p>
    <w:p w14:paraId="60C1FEDF" w14:textId="77777777" w:rsidR="000E11C6" w:rsidRPr="00B10EFD" w:rsidRDefault="000E11C6" w:rsidP="00B10EFD">
      <w:pPr>
        <w:spacing w:beforeLines="50" w:before="120"/>
        <w:jc w:val="both"/>
        <w:rPr>
          <w:rFonts w:ascii="함초롬바탕" w:eastAsia="함초롬바탕" w:hAnsi="함초롬바탕" w:cs="함초롬바탕"/>
        </w:rPr>
      </w:pPr>
    </w:p>
    <w:p w14:paraId="0D5B92A6" w14:textId="77777777" w:rsidR="000E11C6" w:rsidRPr="00B10EFD" w:rsidRDefault="00000000" w:rsidP="00172D9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종교적 삶의 절정</w:t>
      </w:r>
    </w:p>
    <w:p w14:paraId="0D15916C"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100:7.1 </w:t>
      </w:r>
      <w:r>
        <w:rPr>
          <w:rFonts w:ascii="함초롬바탕" w:eastAsia="함초롬바탕" w:hAnsi="함초롬바탕" w:cs="함초롬바탕"/>
          <w:color w:val="262626"/>
        </w:rPr>
        <w:t>비록 유란시아의 보통 인간이 나사렛 예수가 육신으로 머물던 동안 이룩한 성품의 높은 완전성에 도달할 수는 없지만, 모든 필사 신자는 예수 인격의 완전해진 노선을 따라 강하고 통합된 인격을 발달시키는 것이 충분히 가능하다. 주님의 인격의 독특한 점은 완전성이라기보다 대칭성, 즉 절묘하고 균형 잡힌 통일성에 있었다. 예수를 가장 효과적으로 제시하는 것은, 고발자들 앞에 선 주님을 손으로 가리키며 “보라, 이 사람이로다!”라고 말한 그 사람의 모범을 따르는 것이다.</w:t>
      </w:r>
    </w:p>
    <w:p w14:paraId="0F7888AC"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100:7.2 </w:t>
      </w:r>
      <w:r>
        <w:rPr>
          <w:rFonts w:ascii="함초롬바탕" w:eastAsia="함초롬바탕" w:hAnsi="함초롬바탕" w:cs="함초롬바탕"/>
          <w:color w:val="262626"/>
        </w:rPr>
        <w:t>예수의 한결같은 친절은 사람들의 마음을 울렸고, 그의 굳건한 성품은 추종자들을 놀라게 했다. 그는 진실했고, 그 안에 위선은 조금도 없었다. 그는 꾸밈이 없고 언제나 신선하리만큼 진실했다. 그는 결코 허세를 부리지 않았고, 결코 위장하지 않았다. 그는 가르친 대로 살았으며, 그는 곧 진리 그 자체였다. 그는 자기 세대에게 구원의 진리를 선포하지 않을 수 없었고, 때로는 그 성실함이 고통을 초래하기도 했다. 그는 모든 진리에 의심 없이 충실했다.</w:t>
      </w:r>
    </w:p>
    <w:p w14:paraId="1E1FD6F3"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100:7.3 </w:t>
      </w:r>
      <w:r>
        <w:rPr>
          <w:rFonts w:ascii="함초롬바탕" w:eastAsia="함초롬바탕" w:hAnsi="함초롬바탕" w:cs="함초롬바탕"/>
          <w:color w:val="262626"/>
        </w:rPr>
        <w:t>그러나 주님은 너무나 합리적이고, 누구나 다가갈 수 있는 분이었다. 그의 사역은 매우 실용적이었고, 모든 계획은 성별된 상식으로 특징지어졌다. 그는 별나거나 별스럽거나 괴벽스러운 경향에서 완전히 자유로웠다. 그는 결코 변덕스럽거나 즉흥적이거나 히스테릭하지 않았다. 그의 모든 가르침과 행동에는 언제나 비범한 예절 감각과 어우러진 절묘한 분별력이 있었다.</w:t>
      </w:r>
    </w:p>
    <w:p w14:paraId="4685DF0D"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100:7.4 </w:t>
      </w:r>
      <w:r>
        <w:rPr>
          <w:rFonts w:ascii="함초롬바탕" w:eastAsia="함초롬바탕" w:hAnsi="함초롬바탕" w:cs="함초롬바탕"/>
          <w:color w:val="262626"/>
        </w:rPr>
        <w:t>사람의 아들은 언제나 침착하고 균형 잡힌 인격의 소유자였다. 그의 적들조차도 그를 존중하고 심지어 그의 존재를 두려워했다. 예수는 두려움을 몰랐다. 그는 신성한 열정으로 충만했지만 결코 광신적이지 않았다. 그는 감정이 풍부했지만 가볍지 않았고, 상상력이 있었지만 실용적이었다. 그는 삶의 현실에 솔직하게 직면했으나 결코 지루하거나 둔감하지 않았다. 그는 용감했지만 무모하지 않았고, 사려 깊었지만 비겁하지 않았다. 그는 동정심이 있었지만 감상적이지 않았고, 독창적이었지만 괴이하지 않았다. 그는 경건했지만 경건한 체하지 않았다. 그는 그토록 완전하게 통일되어 있었기에 그토록 침착하고 균형 잡혀 있었다.</w:t>
      </w:r>
    </w:p>
    <w:p w14:paraId="18CAC719"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100:7.5 </w:t>
      </w:r>
      <w:r>
        <w:rPr>
          <w:rFonts w:ascii="함초롬바탕" w:eastAsia="함초롬바탕" w:hAnsi="함초롬바탕" w:cs="함초롬바탕"/>
          <w:color w:val="262626"/>
        </w:rPr>
        <w:t>예수의 독창성은 억눌리지 않았다. 그는 전통에 매이거나 관습의 굴레에 갇히지 않았다. 그는 확신을 가지고 말했으며 절대적 권위로 가르쳤다. 그러나 그의 빼어난 독창성은 선조들과 동시대 사람들의 가르침 속에서 발견되는 진리의 보석들을 무시하게 만들지 않았다. 그의 가르침 중 가장 독창적인 점은 두려움과 희생 대신 사랑과 자비를 강조한 것이었다.</w:t>
      </w:r>
    </w:p>
    <w:p w14:paraId="3644C799"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100:7.6 </w:t>
      </w:r>
      <w:r>
        <w:rPr>
          <w:rFonts w:ascii="함초롬바탕" w:eastAsia="함초롬바탕" w:hAnsi="함초롬바탕" w:cs="함초롬바탕"/>
          <w:color w:val="262626"/>
        </w:rPr>
        <w:t>예수는 시야가 매우 넓었다. 그는 그의 추종자들에게 모든 민족에게 복음을 전하라고 권했다. 그는 마음이 좁지 않았고, 그의 자비로운 마음은 온 인류와 온 우주를 품었다. 그의 초청은 언제나 “누구든지 원하는 자는 오라.”였다.</w:t>
      </w:r>
    </w:p>
    <w:p w14:paraId="07AA174C"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100:7.7 </w:t>
      </w:r>
      <w:r>
        <w:rPr>
          <w:rFonts w:ascii="함초롬바탕" w:eastAsia="함초롬바탕" w:hAnsi="함초롬바탕" w:cs="함초롬바탕"/>
          <w:color w:val="262626"/>
        </w:rPr>
        <w:t>예수에 대해 “그는 하나님을 신뢰했다.”는 말은 참된 표현이다. 사람들 가운데 한 사람으로서 그는 하늘에 계신 아버지를 가장 숭고하게 신뢰했다. 그는 어린아이가 지상의 부모를 신뢰하듯 아버지를 신뢰했다. 그의 신앙은 완전했지만 오만하지 않았다. 자연이 잔인해 보이거나 인간의 안녕에 무관심하게 보일 때조차도 그는 결코 신앙에서 흔들리지 않았다. 그는 실망에도 굴하지 않았고, 박해에도 굴하지 않았다. 그는 외견상의 실패에도 흔들리지 않았다.</w:t>
      </w:r>
    </w:p>
    <w:p w14:paraId="234C6281"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100:7.8 </w:t>
      </w:r>
      <w:r>
        <w:rPr>
          <w:rFonts w:ascii="함초롬바탕" w:eastAsia="함초롬바탕" w:hAnsi="함초롬바탕" w:cs="함초롬바탕"/>
          <w:color w:val="262626"/>
        </w:rPr>
        <w:t>그는 사람들을 형제로 사랑하면서도, 그들이 타고난 자질과 후천적 특질에서 어떻게 다른지를 인정했다. “그는 두루 다니며 선을 행하였다.”</w:t>
      </w:r>
    </w:p>
    <w:p w14:paraId="446BA290"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100:7.9 </w:t>
      </w:r>
      <w:r>
        <w:rPr>
          <w:rFonts w:ascii="함초롬바탕" w:eastAsia="함초롬바탕" w:hAnsi="함초롬바탕" w:cs="함초롬바탕"/>
          <w:color w:val="262626"/>
        </w:rPr>
        <w:t>예수는 보기 드문 명랑한 분이었으나 맹목적인 낙관주의자는 아니었다. 그의 끊임없는 격려의 말은 “기운을 내라.”였다. 그는 하나님을 향한 확고한 신뢰와 인간에 대한 흔들림 없는 확신 덕분에 그런 자신감을 유지할 수 있었다. 그는 그들을 사랑하고 믿었기에 언제나 감동스러울 만큼 모든 사람을 배려했으며, 동시에 자신의 신념에 충실했고, 아버지의 뜻을 행하는 일에 굳건했다.</w:t>
      </w:r>
    </w:p>
    <w:p w14:paraId="704854E3"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100:7.10 </w:t>
      </w:r>
      <w:r>
        <w:rPr>
          <w:rFonts w:ascii="함초롬바탕" w:eastAsia="함초롬바탕" w:hAnsi="함초롬바탕" w:cs="함초롬바탕"/>
          <w:color w:val="262626"/>
        </w:rPr>
        <w:t>주님은 언제나 관대했다. “주는 것이 받는 것보다 복이 있다.”는 말을 지치지 않고 되풀이했고, “거저 받았으니 거저 주라.”고 말했다. 그럼에도 그는 낭비하거나 사치하지 않았다. 그는 구원을 받으려면 믿어야 한다고 가르쳤다. “구하는 자마다 받을 것이다.”</w:t>
      </w:r>
    </w:p>
    <w:p w14:paraId="21ED7BDB"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100:7.11 </w:t>
      </w:r>
      <w:r>
        <w:rPr>
          <w:rFonts w:ascii="함초롬바탕" w:eastAsia="함초롬바탕" w:hAnsi="함초롬바탕" w:cs="함초롬바탕"/>
          <w:color w:val="262626"/>
        </w:rPr>
        <w:t>그는 솔직했지만 언제나 친절했다. “그렇지 않았다면 너희에게 말했을 것이다.”라고 말했다. 그는 죄인에 대한 사랑과 죄에 대한 미움을 숨기지 않았지만, 그 모든 정직함 속에서도 완벽하게 공정했다.</w:t>
      </w:r>
    </w:p>
    <w:p w14:paraId="2EB54FE9"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100:7.12 </w:t>
      </w:r>
      <w:r>
        <w:rPr>
          <w:rFonts w:ascii="함초롬바탕" w:eastAsia="함초롬바탕" w:hAnsi="함초롬바탕" w:cs="함초롬바탕"/>
          <w:color w:val="262626"/>
        </w:rPr>
        <w:t>예수는 때때로 인간의 슬픔을 깊이 겪었지만, 언제나 밝고 기쁜 분이었다. 그는 두려움 없이 삶의 현실에 직면했으나, 하늘 왕국 복음의 열정으로 충만했다. 그러나 그는 그 열정을 제어했다. 열정이 그를 지배하지 않았다. 그는 전적으로 “아버지의 일”에 헌신했다. 그의 신성한 열정 때문에 영적이지 못한 그의 형제들은 그가 제정신이 아니라고 생각하게 되었으나, 지켜보는 우주는 그를 온전한 정신의 모범, 영적 생활의 높은 표준에 대한 최상의 필사 헌신의 원형으로 평가했다. 그의 절제된 열정은 전염성이 있었고, 그의 동료들도 그의 신성한 낙관을 함께 나누었다.</w:t>
      </w:r>
    </w:p>
    <w:p w14:paraId="7CC75ED4"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100:7.13 </w:t>
      </w:r>
      <w:r>
        <w:rPr>
          <w:rFonts w:ascii="함초롬바탕" w:eastAsia="함초롬바탕" w:hAnsi="함초롬바탕" w:cs="함초롬바탕"/>
          <w:color w:val="262626"/>
        </w:rPr>
        <w:t>갈릴리의 이 사람은 슬픔의 사람이 아니라 기쁨의 사람이었다. 그는 언제나 “기뻐하고 즐거워하라.”고 말했다. 그러나 의무가 요구될 때는 담대히 “죽음의 그림자 골짜기”를 기꺼이 걸어가려 했다. 그는 기쁨에 찼으나 겸손했다.</w:t>
      </w:r>
    </w:p>
    <w:p w14:paraId="078DEC45"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100:7.14 </w:t>
      </w:r>
      <w:r>
        <w:rPr>
          <w:rFonts w:ascii="함초롬바탕" w:eastAsia="함초롬바탕" w:hAnsi="함초롬바탕" w:cs="함초롬바탕"/>
          <w:color w:val="262626"/>
        </w:rPr>
        <w:t>그의 용기는 그의 인내심과 맞먹었다. 사람들이 성급히 행동하라 재촉해도 그는 “아직 나의 때가 이르지 않았다.”고 대답했다. 그는 결코 서두르지 않았고, 그의 평정은 숭고했다. 그러나 그는 자주 악에 분개했고, 죄를 용납하지 않았다. 그는 지상에 있는 자기 자녀들의 안녕에 해로운 것에 맞서도록 자주 강하게 움직였다. 그러나 죄에 대한 분노가 죄인에 대한 분노로 이어지지는 않았다.</w:t>
      </w:r>
    </w:p>
    <w:p w14:paraId="6AADD347"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100:7.15 </w:t>
      </w:r>
      <w:r>
        <w:rPr>
          <w:rFonts w:ascii="함초롬바탕" w:eastAsia="함초롬바탕" w:hAnsi="함초롬바탕" w:cs="함초롬바탕"/>
          <w:color w:val="262626"/>
        </w:rPr>
        <w:t>그의 용기는 위대했으나 무모하지 않았다. 그의 표어는 “두려워하지 말라.”였다. 그의 용기는 고상했고 때로는 영웅적이었다. 그러나 그의 용기는 분별과 이성에 의해 제어되었다. 그것은 신앙에서 태어난 용기였지, 맹목적 대담함이 아니었다. 그는 진정한 용기를 지녔지만, 무엄하지 않았다.</w:t>
      </w:r>
    </w:p>
    <w:p w14:paraId="298F3E2F"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100:7.16 </w:t>
      </w:r>
      <w:r>
        <w:rPr>
          <w:rFonts w:ascii="함초롬바탕" w:eastAsia="함초롬바탕" w:hAnsi="함초롬바탕" w:cs="함초롬바탕"/>
          <w:color w:val="262626"/>
        </w:rPr>
        <w:t>주님은 경외의 원형이었다. 젊은 시절의 그의 기도는 “하늘에 계신 우리 아버지, 아버지의 이름이 거룩히 여김을 받으소서.”로 시작되었다. 그는 동료들의 불완전한 예배조차 존중했다. 그러나 이것이 그가 종교적 전통을 공격하거나 인간 믿음의 오류를 공박하는 것을 막지는 못했다. 그는 진정한 거룩함을 경외하면서도 “너희 중 누가 나를 죄인으로 단정하겠느냐?”고 당당히 말할 수 있었다.</w:t>
      </w:r>
    </w:p>
    <w:p w14:paraId="7751606C"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100:7.17 </w:t>
      </w:r>
      <w:r>
        <w:rPr>
          <w:rFonts w:ascii="함초롬바탕" w:eastAsia="함초롬바탕" w:hAnsi="함초롬바탕" w:cs="함초롬바탕"/>
          <w:color w:val="262626"/>
        </w:rPr>
        <w:t>예수는 선했기 때문에 위대했으며, 그러면서도 어린아이들과 어울렸다. 그는 개인적으로 온유하고 겸손했지만, 우주의 완전해진 사람이었다. 그의 동료들은 시키지 않아도 그를 주님이라 불렀다.</w:t>
      </w:r>
    </w:p>
    <w:p w14:paraId="07ECF6CA" w14:textId="77777777" w:rsidR="000E11C6" w:rsidRPr="00B10EFD" w:rsidRDefault="00000000" w:rsidP="00B10EF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100:7.18 </w:t>
      </w:r>
      <w:r>
        <w:rPr>
          <w:rFonts w:ascii="함초롬바탕" w:eastAsia="함초롬바탕" w:hAnsi="함초롬바탕" w:cs="함초롬바탕"/>
          <w:color w:val="262626"/>
        </w:rPr>
        <w:t>예수는 완벽하게 통합된 인간 인격이었다. 그리고 오늘날도 갈릴리에서와 같이 그는 인간의 체험을 통합하고 인간의 노력을 조율한다. 그는 삶을 통일하고, 성품을 고양시키며, 체험을 단순하게 만든다. 그는 인간의 마음속으로 들어와 그 마음을 높이고 변화시키고 변모시킨다. 다음은 문자 그대로 사실이다. “누구든지 그리스도 예수를 자기 안에 모시고 있으면 그는 새로운 창조체이니, 옛것은 지나가고 있으며, 보라, 모든 것이 새로워지고 있다.”</w:t>
      </w:r>
    </w:p>
    <w:p w14:paraId="28C4580F" w14:textId="77777777" w:rsidR="000E11C6" w:rsidRPr="00B10EFD" w:rsidRDefault="00000000" w:rsidP="00B10EFD">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100:7.19 </w:t>
      </w:r>
      <w:r>
        <w:rPr>
          <w:rFonts w:ascii="함초롬바탕" w:eastAsia="함초롬바탕" w:hAnsi="함초롬바탕" w:cs="함초롬바탕"/>
          <w:i/>
          <w:iCs/>
          <w:color w:val="6B5A45"/>
        </w:rPr>
        <w:t>[네바돈의 한 멜기세덱이 발표함.]</w:t>
      </w:r>
    </w:p>
    <w:p w14:paraId="0F730587" w14:textId="77777777" w:rsidR="000E11C6" w:rsidRDefault="000E11C6">
      <w:pPr>
        <w:spacing w:beforeLines="50" w:before="120"/>
        <w:jc w:val="both"/>
      </w:pPr>
    </w:p>
    <w:p w14:paraId="4AA7C9DC" w14:textId="77777777" w:rsidR="000E11C6" w:rsidRDefault="000E11C6">
      <w:pPr>
        <w:spacing w:beforeLines="50" w:before="120"/>
        <w:jc w:val="both"/>
      </w:pPr>
    </w:p>
    <w:p w14:paraId="21F7D125" w14:textId="77777777" w:rsidR="000E11C6" w:rsidRDefault="000E11C6">
      <w:pPr>
        <w:spacing w:beforeLines="50" w:before="120"/>
        <w:jc w:val="both"/>
      </w:pPr>
    </w:p>
    <w:p w14:paraId="3B1F3236" w14:textId="77777777" w:rsidR="000E11C6" w:rsidRPr="00B10EFD" w:rsidRDefault="000E11C6">
      <w:pPr>
        <w:spacing w:beforeLines="50" w:before="120"/>
        <w:jc w:val="both"/>
      </w:pPr>
    </w:p>
    <w:p w14:paraId="36D61D2E" w14:textId="77777777" w:rsidR="00220D64" w:rsidRDefault="00000000">
      <w:pPr>
        <w:pStyle w:val="1"/>
        <w:keepNext/>
        <w:pageBreakBefore/>
        <w:pBdr>
          <w:bottom w:val="double" w:sz="6" w:space="10" w:color="B08D57"/>
        </w:pBdr>
        <w:spacing w:before="600" w:after="360"/>
        <w:jc w:val="center"/>
      </w:pPr>
      <w:bookmarkStart w:id="101" w:name="paper101"/>
      <w:r>
        <w:rPr>
          <w:rFonts w:ascii="함초롬바탕" w:eastAsia="함초롬바탕" w:hAnsi="함초롬바탕" w:cs="함초롬바탕"/>
          <w:color w:val="B08D57"/>
          <w:spacing w:val="40"/>
          <w:sz w:val="24"/>
          <w:szCs w:val="24"/>
        </w:rPr>
        <w:t>제101편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종교의 참된 본질</w:t>
      </w:r>
      <w:bookmarkEnd w:id="101"/>
    </w:p>
    <w:p w14:paraId="4F2A4633" w14:textId="77777777" w:rsidR="00220D64" w:rsidRDefault="00220D64">
      <w:pPr>
        <w:spacing w:beforeLines="50" w:before="120"/>
        <w:jc w:val="both"/>
      </w:pPr>
    </w:p>
    <w:p w14:paraId="23D4003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101:0.1 </w:t>
      </w:r>
      <w:r>
        <w:rPr>
          <w:rFonts w:ascii="함초롬바탕" w:eastAsia="함초롬바탕" w:hAnsi="함초롬바탕" w:cs="함초롬바탕"/>
          <w:color w:val="262626"/>
        </w:rPr>
        <w:t>종교는 인간의 체험으로서, 진화하는 야만인의 원시적인 두려움의 속박에서부터 영원한 하나님과의 아들됨을 훌륭하게 자각하는 문명화된 필사자의 숭고하고 위대한 신앙의 자유에 이르기까지 범위가 넓다.</w:t>
      </w:r>
    </w:p>
    <w:p w14:paraId="1719618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101:0.2 </w:t>
      </w:r>
      <w:r>
        <w:rPr>
          <w:rFonts w:ascii="함초롬바탕" w:eastAsia="함초롬바탕" w:hAnsi="함초롬바탕" w:cs="함초롬바탕"/>
          <w:color w:val="262626"/>
        </w:rPr>
        <w:t>종교는 진보하는 사회적 진화의 진보된 윤리와 도덕의 조상이다. 그러나 종교 자체는 단순한 도덕 운동이 아니다. 비록 종교의 외적·사회적 현시가 인간 사회의 윤리적·도덕적 추진력에 의해 강하게 영향을 받더라도 그렇다. 종교는 언제나 인간의 진화하는 본성에 영감을 주는 것이지, 그 진화의 비밀은 아니다.</w:t>
      </w:r>
    </w:p>
    <w:p w14:paraId="43C025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101:0.3 </w:t>
      </w:r>
      <w:r>
        <w:rPr>
          <w:rFonts w:ascii="함초롬바탕" w:eastAsia="함초롬바탕" w:hAnsi="함초롬바탕" w:cs="함초롬바탕"/>
          <w:color w:val="262626"/>
        </w:rPr>
        <w:t>종교, 즉 인격의 신념-신앙은 믿음이 없는 물질적 마음에서 생겨나는 절망의 표면적인 모순 논리를 언제나 이길 수 있다. 참된 내적 음성이 실제로 존재하며, 그것은 “세상에 오는 모든 사람에게 빛을 비추는 참된 빛”이다. 이 영적 인도는 인간 양심의 윤리적 자극과는 구별된다. 종교적 확신의 느낌은 단순한 감정 이상의 것이다. 종교의 확신은 마음의 이성, 심지어 철학의 논리를 초월한다. 종교는 신앙이며, 신뢰이고, 확신이다.</w:t>
      </w:r>
    </w:p>
    <w:p w14:paraId="3D734F2B" w14:textId="77777777" w:rsidR="00220D64" w:rsidRDefault="00220D64">
      <w:pPr>
        <w:spacing w:beforeLines="50" w:before="120"/>
        <w:jc w:val="both"/>
      </w:pPr>
    </w:p>
    <w:p w14:paraId="0BB10A3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참된 종교</w:t>
      </w:r>
    </w:p>
    <w:p w14:paraId="21E2123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101:1.1 </w:t>
      </w:r>
      <w:r>
        <w:rPr>
          <w:rFonts w:ascii="함초롬바탕" w:eastAsia="함초롬바탕" w:hAnsi="함초롬바탕" w:cs="함초롬바탕"/>
          <w:color w:val="262626"/>
        </w:rPr>
        <w:t>참된 종교는 이성으로 추론되고 자연적 증거로 입증될 수 있는 철학적 믿음의 체계가 아니며, 또한 신비주의의 낭만적 신봉자들만이 누릴 수 있는, 말로 할 수 없는 황홀의 신비하고 환상적인 체험도 아니다. 종교는 이성의 산물이 아니지만, 내면에서 볼 때 전적으로 이성적이다. 종교는 인간 철학의 논리에서 나온 것이 아니지만, 필사자의 체험으로서는 전적으로 논리적이다. 종교는 진화 기원의 도덕적 존재의 의식 속에서 신성을 체험하는 것이며, 시간 안에서 영원한 실체들과의 참된 체험을 나타내며, 아직 육신 가운데 있으면서 영적 만족을 실현하는 것이다.</w:t>
      </w:r>
    </w:p>
    <w:p w14:paraId="78E2665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101:1.2 </w:t>
      </w:r>
      <w:r>
        <w:rPr>
          <w:rFonts w:ascii="함초롬바탕" w:eastAsia="함초롬바탕" w:hAnsi="함초롬바탕" w:cs="함초롬바탕"/>
          <w:color w:val="262626"/>
        </w:rPr>
        <w:t>생각 조절자는 자기 표현을 위한 특별한 기제를 가지고 있지 않다. 종교적 감정을 수용하거나 표현하는 신비한 종교 능력은 없다. 이러한 체험은 필사자 마음의 자연적으로 정해진 기제를 통해 가능하다. 바로 여기에, 조절자가 항상 내주하는 물질적 마음과 직접 소통하는 데 겪는 어려움에 대한 한 가지 설명이 있다.</w:t>
      </w:r>
    </w:p>
    <w:p w14:paraId="207D93B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101:1.3 </w:t>
      </w:r>
      <w:r>
        <w:rPr>
          <w:rFonts w:ascii="함초롬바탕" w:eastAsia="함초롬바탕" w:hAnsi="함초롬바탕" w:cs="함초롬바탕"/>
          <w:color w:val="262626"/>
        </w:rPr>
        <w:t>신성한 영은 감정이나 느낌이 아니라, 가장 높고 가장 영성화된 사고의 영역에서 필사자와 접촉한다. 너희를 하나님께로 이끄는 것은 너희의 느낌이 아니라 너희의 생각이다. 신성한 본성은 마음의 눈으로만 지각될 수 있다. 그러나 참으로 하나님을 식별하고 내주하는 조절자의 음성을 듣는 마음은 순수한 마음이다. “거룩함이 없이는 아무도 주를 볼 수 없다.” 이러한 모든 내적이고 영적인 교통을 영적 통찰이라 부른다. 이런 종교적 체험은, 조절자와 진리의 영이 진화하는 하나님의 아들들의 관념·이상·통찰·영적 분투 가운데서 그리고 그것들을 통하여 기능하면서, 인간의 마음에 가하는 인상으로부터 생겨난다.</w:t>
      </w:r>
    </w:p>
    <w:p w14:paraId="0C999C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101:1.4 </w:t>
      </w:r>
      <w:r>
        <w:rPr>
          <w:rFonts w:ascii="함초롬바탕" w:eastAsia="함초롬바탕" w:hAnsi="함초롬바탕" w:cs="함초롬바탕"/>
          <w:color w:val="262626"/>
        </w:rPr>
        <w:t>그러므로 종교는 보고 느끼는 것으로가 아니라 신앙과 통찰로 살아 움직이며 번영한다. 그것은 새로운 사실의 발견이나 특이한 체험을 찾아내는 것이 아니라, 인류에게 이미 잘 알려진 사실들 속에서 새로운 영적 의미를 발견하는 것이다. 가장 높은 종교적 체험은 선행하는 믿음의 행위·전통·권위에 의존하지 않는다. 또한 종교는 숭고한 느낌이나 순전히 신비적 정서의 소산도 아니다. 오히려 인간 마음 안에 거하는 영의 영향들과의 깊고 실제적인 영적 교통의 체험이며, 이를 심리학 용어로 정의할 수 있다면, 하나님을 믿는다는 실체를 순전히 인격적 체험의 실체로 체험하는 체험일 뿐이다.</w:t>
      </w:r>
    </w:p>
    <w:p w14:paraId="7C0418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101:1.5 </w:t>
      </w:r>
      <w:r>
        <w:rPr>
          <w:rFonts w:ascii="함초롬바탕" w:eastAsia="함초롬바탕" w:hAnsi="함초롬바탕" w:cs="함초롬바탕"/>
          <w:color w:val="262626"/>
        </w:rPr>
        <w:t>종교는 물질 우주론의 합리주의적 추측의 산물은 아니지만, 그럼에도 인간의 마음-체험에서 기원하는 전적으로 합리적 통찰의 창출이다. 종교는 신비적 명상이나 고립된 관상에서 태어나는 것이 아니지만, 언제나 어느 정도 신묘하며, 순전한 지성의 이성과 철학적 논리로는 늘 정의 불가하고 설명 불가능하다. 참된 종교의 씨앗은 인간의 도덕 의식 영역에서 시작되며, 하나님을 갈망하는 필사자 마음속에 하나님을 계시하는 생각 조절자가 현존한 결과로 생겨나는, 인간의 영적 통찰의 성장 속에서 드러난다.</w:t>
      </w:r>
    </w:p>
    <w:p w14:paraId="442A03E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101:1.6 </w:t>
      </w:r>
      <w:r>
        <w:rPr>
          <w:rFonts w:ascii="함초롬바탕" w:eastAsia="함초롬바탕" w:hAnsi="함초롬바탕" w:cs="함초롬바탕"/>
          <w:color w:val="262626"/>
        </w:rPr>
        <w:t>신앙은 도덕적 통찰을 가치들에 대한 양심적 식별과 결합시키며, 선재(先在)하는 진화적 의무감이 참된 종교의 계보를 완성한다. 종교 체험은 마침내 하나님에 대한 확실한 의식과, 신앙을 가진 인격의 생존에 대한 의심 없는 확신으로 귀결된다.</w:t>
      </w:r>
    </w:p>
    <w:p w14:paraId="1AE4D44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101:1.7 </w:t>
      </w:r>
      <w:r>
        <w:rPr>
          <w:rFonts w:ascii="함초롬바탕" w:eastAsia="함초롬바탕" w:hAnsi="함초롬바탕" w:cs="함초롬바탕"/>
          <w:color w:val="262626"/>
        </w:rPr>
        <w:t>그러므로 종교적 갈망과 영적 충동은 단지 사람이 하나님을 믿고 싶어 하게 만드는 정도의 성질이 아니라, 사람이 하나님을 믿어야 한다는 확신으로 깊이 감화되게 하는 성질과 힘을 지녔다고 볼 수 있다. 진화로 생긴 의무감과 계시에 의한 조명에서 따르는 책무는 인간의 도덕 본성에 너무도 깊은 인상을 주어, 마침내 사람으로 하여금 마음의 입장과 혼의 태도에서 하나님을 믿지 않을 권리가 없다는 결론에 이르게 한다. 이렇게 깨우치고 훈련된 개인들의 더 높고 초(超)철학적 지혜는, 하나님을 의심하거나 그분의 선하심을 불신하는 일이 인간 마음과 혼 속에 있는 가장 실제적이고 가장 깊은 것, 곧 신성한 조절자에게 불성실함을 입증하는 것임을 결국 가르친다.</w:t>
      </w:r>
    </w:p>
    <w:p w14:paraId="57B10222" w14:textId="77777777" w:rsidR="00220D64" w:rsidRDefault="00220D64">
      <w:pPr>
        <w:spacing w:beforeLines="50" w:before="120"/>
        <w:jc w:val="both"/>
      </w:pPr>
    </w:p>
    <w:p w14:paraId="3CABB7B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종교의 사실성</w:t>
      </w:r>
    </w:p>
    <w:p w14:paraId="22B4518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101:2.1 </w:t>
      </w:r>
      <w:r>
        <w:rPr>
          <w:rFonts w:ascii="함초롬바탕" w:eastAsia="함초롬바탕" w:hAnsi="함초롬바탕" w:cs="함초롬바탕"/>
          <w:color w:val="262626"/>
        </w:rPr>
        <w:t>종교의 사실성은 전적으로 합리적이고 평균적인 인간들의 종교적 체험에 있다. 종교가 과학적이거나 심리학적으로 간주될 수 있는 유일한 의미가 바로 여기에 있다. 계시가 계시임을 입증하는 증거도 이 동일한 인간 체험의 사실성에 있다. 계시는 겉보기에 서로 달라 보이는 자연의 과학들과 종교의 신학을 하나의 일관되고 논리적인 우주 철학으로 통합하여, 과학과 종교 모두에 대한 조율되고 끊김 없는 설명을 제공한다. 이를 통해 마음의 조화를 이루고 영적 만족을 제공하여, 필사자 마음이 갈망하는 질문, 곧 무한자가 물질 안에서, 마음과 더불어, 영 위에서 자신의 뜻과 계획을 어떻게 실현하는가에 대해 인간 체험 속에서 답을 제공한다.</w:t>
      </w:r>
    </w:p>
    <w:p w14:paraId="7AA99F8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101:2.2 </w:t>
      </w:r>
      <w:r>
        <w:rPr>
          <w:rFonts w:ascii="함초롬바탕" w:eastAsia="함초롬바탕" w:hAnsi="함초롬바탕" w:cs="함초롬바탕"/>
          <w:color w:val="262626"/>
        </w:rPr>
        <w:t>이성은 과학의 방법이고, 신앙은 종교의 방법이며, 논리는 철학의 시도된 기법이다. 계시는 모론시아 관점의 부재를 보완하며, 마음을 매개로 물질과 영의 실체 및 관계를 이해하는 데서 통일을 이루는 기법을 제공한다. 진정한 계시는 결코 과학을 부자연스럽게 만들지 않고, 종교를 비합리적으로 만들지 않으며, 철학을 비논리적으로 만들지 않는다.</w:t>
      </w:r>
    </w:p>
    <w:p w14:paraId="58591FC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101:2.3 </w:t>
      </w:r>
      <w:r>
        <w:rPr>
          <w:rFonts w:ascii="함초롬바탕" w:eastAsia="함초롬바탕" w:hAnsi="함초롬바탕" w:cs="함초롬바탕"/>
          <w:color w:val="262626"/>
        </w:rPr>
        <w:t>이성은 과학을 통해 자연을 연구함으로써 제1원인으로 거슬러 올라갈 수 있지만, 과학의 제1원인을 구원의 하나님으로 변화시키는 데는 종교적 신앙이 필요하다. 그리고 그러한 신앙, 그러한 영적 통찰을 확증하는 데는 더 나아가 계시가 요구된다.</w:t>
      </w:r>
    </w:p>
    <w:p w14:paraId="6E2528A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101:2.4 </w:t>
      </w:r>
      <w:r>
        <w:rPr>
          <w:rFonts w:ascii="함초롬바탕" w:eastAsia="함초롬바탕" w:hAnsi="함초롬바탕" w:cs="함초롬바탕"/>
          <w:color w:val="262626"/>
        </w:rPr>
        <w:t>인간 생존을 돌보는 하나님을 믿을 두 가지 근본 이유가 있다.</w:t>
      </w:r>
    </w:p>
    <w:p w14:paraId="229659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101:2.5 </w:t>
      </w:r>
      <w:r>
        <w:rPr>
          <w:rFonts w:ascii="함초롬바탕" w:eastAsia="함초롬바탕" w:hAnsi="함초롬바탕" w:cs="함초롬바탕"/>
          <w:color w:val="262626"/>
        </w:rPr>
        <w:t>1. 인간의 체험, 인격적 확신, 곧 내주하는 생각 조절자가 일으킨, 어떤 방식으로든 새겨진 희망과 신뢰.</w:t>
      </w:r>
    </w:p>
    <w:p w14:paraId="7CFC14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101:2.6 </w:t>
      </w:r>
      <w:r>
        <w:rPr>
          <w:rFonts w:ascii="함초롬바탕" w:eastAsia="함초롬바탕" w:hAnsi="함초롬바탕" w:cs="함초롬바탕"/>
          <w:color w:val="262626"/>
        </w:rPr>
        <w:t>2. 진리의 영의 직접적 인격적 사역에 의해서든, 신성한 아들들의 세계 증여에 의해서든, 기록된 말씀의 계시들을 통해서든, 진리의 계시.</w:t>
      </w:r>
    </w:p>
    <w:p w14:paraId="6DB4D2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101:2.7 </w:t>
      </w:r>
      <w:r>
        <w:rPr>
          <w:rFonts w:ascii="함초롬바탕" w:eastAsia="함초롬바탕" w:hAnsi="함초롬바탕" w:cs="함초롬바탕"/>
          <w:color w:val="262626"/>
        </w:rPr>
        <w:t>과학은 제1원인이라는 가설에서 이성의 탐구를 마친다. 종교는 신앙의 비행 속에서 구원의 하나님에 대한 확신에 이를 때까지 멈추지 않는다. 과학의 분별력 있는 연구는 절대자의 실체와 존재를 논리적으로 암시한다. 종교는 인격 생존을 돌보는 하나님의 존재와 실체를 전적으로 믿는다. 형이상학이 전혀 해내지 못하고 철학이 부분적으로만 해내는 일을 계시는 완성한다. 곧, 과학의 제1원인과 종교의 구원의 하나님이 동일한 신임을 확언한다.</w:t>
      </w:r>
    </w:p>
    <w:p w14:paraId="4D0526C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101:2.8 </w:t>
      </w:r>
      <w:r>
        <w:rPr>
          <w:rFonts w:ascii="함초롬바탕" w:eastAsia="함초롬바탕" w:hAnsi="함초롬바탕" w:cs="함초롬바탕"/>
          <w:color w:val="262626"/>
        </w:rPr>
        <w:t>과학은 이성으로 입증되고, 종교는 신앙으로, 철학은 논리로 입증된다. 그러나 계시는 오직 인간의 체험에 의해서만 검증된다. 과학은 지식을 낳고, 종교는 행복을 낳으며, 철학은 통일성을 낳는다. 계시는 보편적 실체를 향한 이 삼자일체 접근의 체험적 조화를 확증한다.</w:t>
      </w:r>
    </w:p>
    <w:p w14:paraId="59AD67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101:2.9 </w:t>
      </w:r>
      <w:r>
        <w:rPr>
          <w:rFonts w:ascii="함초롬바탕" w:eastAsia="함초롬바탕" w:hAnsi="함초롬바탕" w:cs="함초롬바탕"/>
          <w:color w:val="262626"/>
        </w:rPr>
        <w:t>자연의 숙고는 오직 자연의 하나님, 곧 운동의 하나님만을 드러낼 수 있다. 자연은 물질과 운동, 그리고 약동, 곧 생명만을 보여줄 뿐이다. 특정 조건에서 물질과 에너지가 살아 있는 형태로 나타나지만, 자연 생명은 현상으로서 상대적으로 연속적일지라도 개체로서는 완전히 일시적이다. 자연은 인간 인격의 생존에 대한 논리적 근거를 제공하지 않는다. 자연 속에서 하나님을 발견한 종교인은 이미 자신의 혼 속에서 동일한 인격적 하나님을 먼저 발견한 사람이다.</w:t>
      </w:r>
    </w:p>
    <w:p w14:paraId="6C75DB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101:2.10 </w:t>
      </w:r>
      <w:r>
        <w:rPr>
          <w:rFonts w:ascii="함초롬바탕" w:eastAsia="함초롬바탕" w:hAnsi="함초롬바탕" w:cs="함초롬바탕"/>
          <w:color w:val="262626"/>
        </w:rPr>
        <w:t>신앙은 혼 안에서 하나님을 드러낸다. 계시는 진화 세계에서 모론시아 통찰을 대신하며, 신앙이 혼 속에서 보여주는 동일한 하나님을 자연 속에서도 볼 수 있게 한다. 이로써 계시는 물질과 영, 창조체와 창조주, 인간과 하나님 사이의 간극을 성공적으로 연결한다.</w:t>
      </w:r>
    </w:p>
    <w:p w14:paraId="00759E4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101:2.11 </w:t>
      </w:r>
      <w:r>
        <w:rPr>
          <w:rFonts w:ascii="함초롬바탕" w:eastAsia="함초롬바탕" w:hAnsi="함초롬바탕" w:cs="함초롬바탕"/>
          <w:color w:val="262626"/>
        </w:rPr>
        <w:t>자연에 대한 숙고는 지성적 인도, 심지어 살아 있는 감독의 방향성을 논리적으로 암시할 수 있지만, 인격적 하나님을 만족스럽게 드러내지는 못한다. 반면 자연은 우주를 종교의 하나님의 작품으로 보는 것을 배제할 만한 어떤 것도 드러내지 않는다. 인간은 자연만으로 하나님을 발견할 수 없지만, 이미 하나님을 발견한 사람이라면 자연 연구는 우주에 대한 더 높고 더 영적인 해석과 완전히 일치하게 된다.</w:t>
      </w:r>
    </w:p>
    <w:p w14:paraId="3B44BC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101:2.12 </w:t>
      </w:r>
      <w:r>
        <w:rPr>
          <w:rFonts w:ascii="함초롬바탕" w:eastAsia="함초롬바탕" w:hAnsi="함초롬바탕" w:cs="함초롬바탕"/>
          <w:color w:val="262626"/>
        </w:rPr>
        <w:t>계시는 시대적 현상으로서 주기적으로 나타나며, 개인적 인간의 체험으로서는 지속적으로 이루어진다. 신성은 필사자 인격 속에서 아버지의 조절자 선물로, 아들의 진리의 영으로, 그리고 우주 영의 성령으로 기능한다. 이 세 초필사 부여물은 최상위의 사역으로서 인간의 체험적 진화 속에 통일된다.</w:t>
      </w:r>
    </w:p>
    <w:p w14:paraId="570E4C4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101:2.13 </w:t>
      </w:r>
      <w:r>
        <w:rPr>
          <w:rFonts w:ascii="함초롬바탕" w:eastAsia="함초롬바탕" w:hAnsi="함초롬바탕" w:cs="함초롬바탕"/>
          <w:color w:val="262626"/>
        </w:rPr>
        <w:t>참된 종교는 실체에 대한 통찰이며, 도덕적 의식이 낳은 신앙의 자녀이며, 어떤 교의적 교리 체계에 대한 단순한 지적 동의가 아니다. 참된 종교는 “그 영 자신이 우리의 영과 함께 우리가 하나님의 자녀임을 증거하신다”라는 체험으로 이루어진다. 종교는 신학적 명제가 아니라 영적 통찰과 혼의 신뢰의 숭고함으로 구성된다.</w:t>
      </w:r>
    </w:p>
    <w:p w14:paraId="5A91AEA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101:2.14 </w:t>
      </w:r>
      <w:r>
        <w:rPr>
          <w:rFonts w:ascii="함초롬바탕" w:eastAsia="함초롬바탕" w:hAnsi="함초롬바탕" w:cs="함초롬바탕"/>
          <w:color w:val="262626"/>
        </w:rPr>
        <w:t>너희의 가장 깊은 본성인 신성한 조절자는 너희 안에 의로움에 대한 굶주림과 목마름, 곧 신성한 완전을 향한 일종의 갈망을 일으킨다. 종교는 신성한 성취를 향한 이 내적 충동을 인식하는 신앙의 행위이며, 이로써 혼의 신뢰와 확신이 생겨나며, 너희는 그것을 구원의 길, 곧 인격과 너희가 참되고 선하다고 여기게 된 모든 가치들이 생존하는 기법으로 자각하게 된다.</w:t>
      </w:r>
    </w:p>
    <w:p w14:paraId="21E68C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101:2.15 </w:t>
      </w:r>
      <w:r>
        <w:rPr>
          <w:rFonts w:ascii="함초롬바탕" w:eastAsia="함초롬바탕" w:hAnsi="함초롬바탕" w:cs="함초롬바탕"/>
          <w:color w:val="262626"/>
        </w:rPr>
        <w:t>종교의 실현은 결코 위대한 학문이나 세련된 논리에 의존한 적이 없으며, 앞으로도 그럴 일은 없다. 그것은 영적 통찰이다. 이러한 이유로 세계의 위대한 종교 교사들, 심지어 예언자들조차 때로는 세속적 지혜가 거의 없었다. 종교적 신앙은 학식 있는 자와 없는 자 모두에게 똑같이 열려 있다.</w:t>
      </w:r>
    </w:p>
    <w:p w14:paraId="24A0FF9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101:2.16 </w:t>
      </w:r>
      <w:r>
        <w:rPr>
          <w:rFonts w:ascii="함초롬바탕" w:eastAsia="함초롬바탕" w:hAnsi="함초롬바탕" w:cs="함초롬바탕"/>
          <w:color w:val="262626"/>
        </w:rPr>
        <w:t>종교는 언제나 스스로의 비평가이자 심판자여야 한다. 종교는 밖에서 관찰될 수 없고, 이해되기는 더더욱 어렵다. 인격적 하나님에 대한 너희의 유일한 확신은 영적 사물에 대한 너희의 믿음과 체험에서 비롯된 자신의 통찰에 달려 있다. 비슷한 체험을 가진 사람들 사이에서는 하나님의 인격성이나 실체에 대한 논증이 필요 없으며, 하나님에 대해 확신이 없는 사람들에게는 어떤 논증도 진정한 설득력을 가질 수 없다.</w:t>
      </w:r>
    </w:p>
    <w:p w14:paraId="4F7A6F1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101:2.17 </w:t>
      </w:r>
      <w:r>
        <w:rPr>
          <w:rFonts w:ascii="함초롬바탕" w:eastAsia="함초롬바탕" w:hAnsi="함초롬바탕" w:cs="함초롬바탕"/>
          <w:color w:val="262626"/>
        </w:rPr>
        <w:t>심리학은 사회적 환경에 대한 종교적 반응의 현상을 연구할 수 있을지 모르지만, 결코 종교의 진정한 내적 동기와 작동 원리를 꿰뚫을 수 없다. 오직 신학, 곧 신앙의 영역이며 계시의 기법인 신학만이 종교적 체험의 본질과 내용을 어떤 형태로든 지적으로 설명할 수 있다.</w:t>
      </w:r>
    </w:p>
    <w:p w14:paraId="2703BAE4" w14:textId="77777777" w:rsidR="00220D64" w:rsidRDefault="00220D64">
      <w:pPr>
        <w:spacing w:beforeLines="50" w:before="120"/>
        <w:jc w:val="both"/>
      </w:pPr>
    </w:p>
    <w:p w14:paraId="55257CE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종교의 특성</w:t>
      </w:r>
    </w:p>
    <w:p w14:paraId="1A351C4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101:3.1 </w:t>
      </w:r>
      <w:r>
        <w:rPr>
          <w:rFonts w:ascii="함초롬바탕" w:eastAsia="함초롬바탕" w:hAnsi="함초롬바탕" w:cs="함초롬바탕"/>
          <w:color w:val="262626"/>
        </w:rPr>
        <w:t>종교는 학문이 부재한 상황에서도 지속될 만큼 생명력이 강하다. 잘못된 우주론과 오류가 있는 철학으로 오염되었음에도 살아남으며, 형이상학적 혼란 속에서도 존속한다. 종교의 역사적 변천 속에서도 인간의 진보와 생존에 필수적인 윤리적 양심과 도덕적 의식은 변함없이 지속된다.</w:t>
      </w:r>
    </w:p>
    <w:p w14:paraId="028ACDC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101:3.2 </w:t>
      </w:r>
      <w:r>
        <w:rPr>
          <w:rFonts w:ascii="함초롬바탕" w:eastAsia="함초롬바탕" w:hAnsi="함초롬바탕" w:cs="함초롬바탕"/>
          <w:color w:val="262626"/>
        </w:rPr>
        <w:t>신앙-통찰, 곧 영적 직관은 생각 조절자와 결합하여 활동하는 우주 마음의 부여물이며, 조절자는 아버지가 사람에게 주는 선물이다. 영적 이성, 곧 혼의 지성은 성령의 부여물이며, 성령은 창조 영이 사람에게 주는 선물이다. 영적 철학, 곧 영 실체들의 지혜는 진리의 영의 부여물이며, 진리의 영은 증여 아들들이 사람의 자녀들에게 주는 결합된 선물이다. 이러한 영 부여물들의 조율과 상호 연합은 인간을 잠재적 운명을 가진 영적 인격으로 만든다.</w:t>
      </w:r>
    </w:p>
    <w:p w14:paraId="2203FF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101:3.3 </w:t>
      </w:r>
      <w:r>
        <w:rPr>
          <w:rFonts w:ascii="함초롬바탕" w:eastAsia="함초롬바탕" w:hAnsi="함초롬바탕" w:cs="함초롬바탕"/>
          <w:color w:val="262626"/>
        </w:rPr>
        <w:t>이 동일한 영적 인격은 아직 원시적이고 미성숙한 형태로 존재하지만, 생각 조절자의 소유로 인해 육체의 죽음 이후에도 생존한다. 신성한 아들들이 제공한 생명의 길을 통해, 영적 기원을 가진 이 복합 실체는 물질적인 것과 영적인 것의 이 일시적 동반 관계가 생명 운동의 정지로 갈라질 때, 마음과 물질로 이루어진 물질적 자아가 해체되는 가운데서도 생각 조절자의 보호 아래 생존할 수 있다.</w:t>
      </w:r>
    </w:p>
    <w:p w14:paraId="0E61B66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101:3.4 </w:t>
      </w:r>
      <w:r>
        <w:rPr>
          <w:rFonts w:ascii="함초롬바탕" w:eastAsia="함초롬바탕" w:hAnsi="함초롬바탕" w:cs="함초롬바탕"/>
          <w:color w:val="262626"/>
        </w:rPr>
        <w:t>종교적 신앙을 통해 인간의 혼은 자신을 드러내며, 새롭게 태어나는 본성의 잠재적 신성을 보여준다. 이는 필사 인격이 어려운 지적 상황과 도전적인 사회적 상황에 반응하는 독특한 방식으로 드러난다. 진정한 영적 신앙, 즉 참된 도덕 의식은 다음과 같은 특징으로 드러난다.</w:t>
      </w:r>
    </w:p>
    <w:p w14:paraId="559E348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101:3.5 </w:t>
      </w:r>
      <w:r>
        <w:rPr>
          <w:rFonts w:ascii="함초롬바탕" w:eastAsia="함초롬바탕" w:hAnsi="함초롬바탕" w:cs="함초롬바탕"/>
          <w:color w:val="262626"/>
        </w:rPr>
        <w:t>1. 내재된 불리한 동물적 경향에도 불구하고 윤리와 도덕을 진보시킨다.</w:t>
      </w:r>
    </w:p>
    <w:p w14:paraId="3150F21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101:3.6 </w:t>
      </w:r>
      <w:r>
        <w:rPr>
          <w:rFonts w:ascii="함초롬바탕" w:eastAsia="함초롬바탕" w:hAnsi="함초롬바탕" w:cs="함초롬바탕"/>
          <w:color w:val="262626"/>
        </w:rPr>
        <w:t>2. 쓰라린 실망과 압도적인 패배 속에서도 하나님의 선하심에 대한 숭고한 신뢰를 만들어 낸다.</w:t>
      </w:r>
    </w:p>
    <w:p w14:paraId="0964ED5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101:3.7 </w:t>
      </w:r>
      <w:r>
        <w:rPr>
          <w:rFonts w:ascii="함초롬바탕" w:eastAsia="함초롬바탕" w:hAnsi="함초롬바탕" w:cs="함초롬바탕"/>
          <w:color w:val="262626"/>
        </w:rPr>
        <w:t>3. 자연적 역경과 육체적 재난에도 불구하고 깊은 용기와 확신을 생성한다.</w:t>
      </w:r>
    </w:p>
    <w:p w14:paraId="7FF131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101:3.8 </w:t>
      </w:r>
      <w:r>
        <w:rPr>
          <w:rFonts w:ascii="함초롬바탕" w:eastAsia="함초롬바탕" w:hAnsi="함초롬바탕" w:cs="함초롬바탕"/>
          <w:color w:val="262626"/>
        </w:rPr>
        <w:t>4. 이해할 수 없는 평정과 지속적인 고요함을 보여주며, 난해한 질병과 극심한 신체적 고통 속에서도 이를 유지한다.</w:t>
      </w:r>
    </w:p>
    <w:p w14:paraId="630EF0E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101:3.9 </w:t>
      </w:r>
      <w:r>
        <w:rPr>
          <w:rFonts w:ascii="함초롬바탕" w:eastAsia="함초롬바탕" w:hAnsi="함초롬바탕" w:cs="함초롬바탕"/>
          <w:color w:val="262626"/>
        </w:rPr>
        <w:t>5. 학대와 극도의 부당함 속에서도 신비로운 평정과 인격의 침착함을 유지한다.</w:t>
      </w:r>
    </w:p>
    <w:p w14:paraId="4F3D0A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101:3.10 </w:t>
      </w:r>
      <w:r>
        <w:rPr>
          <w:rFonts w:ascii="함초롬바탕" w:eastAsia="함초롬바탕" w:hAnsi="함초롬바탕" w:cs="함초롬바탕"/>
          <w:color w:val="262626"/>
        </w:rPr>
        <w:t>6. 맹목적으로 보이는 운명의 잔혹함과 자연의 힘이 인간의 안녕에 무관심하게 보일 때에도 궁극적 승리에 대한 신성한 신뢰를 굳게 유지한다.</w:t>
      </w:r>
    </w:p>
    <w:p w14:paraId="73BDA5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101:3.11 </w:t>
      </w:r>
      <w:r>
        <w:rPr>
          <w:rFonts w:ascii="함초롬바탕" w:eastAsia="함초롬바탕" w:hAnsi="함초롬바탕" w:cs="함초롬바탕"/>
          <w:color w:val="262626"/>
        </w:rPr>
        <w:t>7. 논리적으로 반대되는 모든 증거에도 불구하고 하나님에 대한 흔들리지 않는 믿음을 지속하며, 다른 모든 지적 궤변을 성공적으로 극복한다.</w:t>
      </w:r>
    </w:p>
    <w:p w14:paraId="4D78028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101:3.12 </w:t>
      </w:r>
      <w:r>
        <w:rPr>
          <w:rFonts w:ascii="함초롬바탕" w:eastAsia="함초롬바탕" w:hAnsi="함초롬바탕" w:cs="함초롬바탕"/>
          <w:color w:val="262626"/>
        </w:rPr>
        <w:t>8. 잘못된 과학의 기만적 가르침과 부정확한 철학의 설득력 있는 환상에도 불구하고 혼의 생존에 대한 흔들리지 않는 신앙을 보여준다.</w:t>
      </w:r>
    </w:p>
    <w:p w14:paraId="1005BCE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101:3.13 </w:t>
      </w:r>
      <w:r>
        <w:rPr>
          <w:rFonts w:ascii="함초롬바탕" w:eastAsia="함초롬바탕" w:hAnsi="함초롬바탕" w:cs="함초롬바탕"/>
          <w:color w:val="262626"/>
        </w:rPr>
        <w:t>9. 복잡하고 부분적인 현대 문명의 압도적 부담에도 굴하지 않고 살아남으며 승리한다.</w:t>
      </w:r>
    </w:p>
    <w:p w14:paraId="472CA4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101:3.14 </w:t>
      </w:r>
      <w:r>
        <w:rPr>
          <w:rFonts w:ascii="함초롬바탕" w:eastAsia="함초롬바탕" w:hAnsi="함초롬바탕" w:cs="함초롬바탕"/>
          <w:color w:val="262626"/>
        </w:rPr>
        <w:t>10. 인간의 이기심, 사회적 적대감, 산업적 탐욕, 정치적 부조화에도 불구하고 이타주의의 지속적 생존에 기여한다.</w:t>
      </w:r>
    </w:p>
    <w:p w14:paraId="16BB909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101:3.15 </w:t>
      </w:r>
      <w:r>
        <w:rPr>
          <w:rFonts w:ascii="함초롬바탕" w:eastAsia="함초롬바탕" w:hAnsi="함초롬바탕" w:cs="함초롬바탕"/>
          <w:color w:val="262626"/>
        </w:rPr>
        <w:t>11. 악과 죄의 당혹스러운 현존에도 불구하고 우주적 통일성과 신성한 인도에 대한 숭고한 믿음을 굳건히 유지한다.</w:t>
      </w:r>
    </w:p>
    <w:p w14:paraId="34A5A55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101:3.16 </w:t>
      </w:r>
      <w:r>
        <w:rPr>
          <w:rFonts w:ascii="함초롬바탕" w:eastAsia="함초롬바탕" w:hAnsi="함초롬바탕" w:cs="함초롬바탕"/>
          <w:color w:val="262626"/>
        </w:rPr>
        <w:t>12. 어떤 상황에서도 하나님을 예배하며, “그분께서 나를 치신다 해도 나는 그분을 섬길 것이다”라고 당당히 선언한다.</w:t>
      </w:r>
    </w:p>
    <w:p w14:paraId="51C53A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101:3.17 </w:t>
      </w:r>
      <w:r>
        <w:rPr>
          <w:rFonts w:ascii="함초롬바탕" w:eastAsia="함초롬바탕" w:hAnsi="함초롬바탕" w:cs="함초롬바탕"/>
          <w:color w:val="262626"/>
        </w:rPr>
        <w:t>우리는 다음 세 가지 현상을 통해 인간 안에 신성한 영 또는 여러 영이 거하고 있음을 알 수 있다. 첫째, 인격적 체험, 곧 종교적 신앙에 의해. 둘째, 인격적·인종적 계시에 의해. 셋째, 실제 인간 존재의 실제적이고 도전적인 상황 속에서 앞서 서술된 열두 가지 영 같은 수행이 보여 주듯, 물질 환경에 대한 이토록 비범하고 부자연스러운 반응을 놀랍게 드러냄이다. 그리고 이외에도 더 많은 증거가 있다.</w:t>
      </w:r>
    </w:p>
    <w:p w14:paraId="1667BAB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101:3.18 </w:t>
      </w:r>
      <w:r>
        <w:rPr>
          <w:rFonts w:ascii="함초롬바탕" w:eastAsia="함초롬바탕" w:hAnsi="함초롬바탕" w:cs="함초롬바탕"/>
          <w:color w:val="262626"/>
        </w:rPr>
        <w:t>종교의 영역에서 이러한 생기 있고 활력 있는 신앙의 실천은, 필사 인간이 인간 본성의 최고 부여물인 종교적 체험의 인격적 소유와 영적인 실체를 확언할 자격을 준다.</w:t>
      </w:r>
    </w:p>
    <w:p w14:paraId="2471B740" w14:textId="77777777" w:rsidR="00220D64" w:rsidRDefault="00220D64">
      <w:pPr>
        <w:spacing w:beforeLines="50" w:before="120"/>
        <w:jc w:val="both"/>
      </w:pPr>
    </w:p>
    <w:p w14:paraId="398FC66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계시의 한계</w:t>
      </w:r>
    </w:p>
    <w:p w14:paraId="5BBB211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101:4.1 </w:t>
      </w:r>
      <w:r>
        <w:rPr>
          <w:rFonts w:ascii="함초롬바탕" w:eastAsia="함초롬바탕" w:hAnsi="함초롬바탕" w:cs="함초롬바탕"/>
          <w:color w:val="262626"/>
        </w:rPr>
        <w:t>너희 세계는 기원에 대한 무지, 심지어 물리적 기원에 대한 무지가 일반적이기 때문에, 때때로 우주론에 대한 지식을 제공하는 것이 현명하다고 여겨지곤 했다. 그러나 이런 시도는 언제나 미래에 문제를 일으킨다. 계시의 법칙은 우리가 아직 얻지 않은 지식이나 시기상조의 지식을 제공하는 것을 금함으로써 큰 제약을 준다. 계시된 종교의 일부로 제시된 어떤 우주론도 곧 시대에 뒤떨어지게 될 운명에 처한다. 따라서 그 계시를 장래에 연구하는 이들은, 그 안에 제시된 관련 우주론의 표면적 오류를 발견하게 되면, 그 계시 속에 담긴 진정한 종교적 진리의 요소마저 버리려는 유혹을 받는다.</w:t>
      </w:r>
    </w:p>
    <w:p w14:paraId="34F0D6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101:4.2 </w:t>
      </w:r>
      <w:r>
        <w:rPr>
          <w:rFonts w:ascii="함초롬바탕" w:eastAsia="함초롬바탕" w:hAnsi="함초롬바탕" w:cs="함초롬바탕"/>
          <w:color w:val="262626"/>
        </w:rPr>
        <w:t>인류는 진리의 계시에 참여하는 우리가 상급자들의 지시에 의해 매우 엄격하게 제한되어 있다는 점을 이해해야 한다. 우리는 천 년 후의 과학적 발견을 예견할 자유가 없다. 계시자들은 계시 위임의 일환으로 주어진 지시에 따라 행동해야 한다. 지금이나 미래에도 이 어려움을 극복할 방법은 없다. 우리는 이 계시 발표 시리즈의 역사적 사실과 종교적 진리가 다가올 시대의 기록에 남을 것이지만, 몇 해 지나지 않아 물리 과학에 관한 우리의 많은 진술이 추가적인 과학 발달과 새로운 발견의 결과로 수정이 필요하게 되리라는 것을 아주 잘 알고 있다. 이러한 새로운 발달을 이미 예견하고 있지만, 아직 인간에게 발견되지 않은 사실을 계시에 포함시키는 것은 금지되어 있다. 계시들이 반드시 영감받은 것은 아님을 분명히 밝혀 두어야 한다. 이 계시들의 우주론은 영감받지 않았다. 그것은 현재의 지식을 조율하고 분류하는 우리의 허가 범위 내로 한정된다. 신성한 또는 영적 통찰은 선물이지만, 인간의 지혜는 진화해야 한다.</w:t>
      </w:r>
    </w:p>
    <w:p w14:paraId="16723A1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101:4.3 </w:t>
      </w:r>
      <w:r>
        <w:rPr>
          <w:rFonts w:ascii="함초롬바탕" w:eastAsia="함초롬바탕" w:hAnsi="함초롬바탕" w:cs="함초롬바탕"/>
          <w:color w:val="262626"/>
        </w:rPr>
        <w:t>진리는 언제나 계시이다. 내주하는 조절자의 작업의 결과로 나타날 때는 자체 계시이며, 다른 어떤 천상의 기관, 집단 또는 인격체의 기능에 의해 제시될 때는 시대적 계시이다.</w:t>
      </w:r>
    </w:p>
    <w:p w14:paraId="372A23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101:4.4 </w:t>
      </w:r>
      <w:r>
        <w:rPr>
          <w:rFonts w:ascii="함초롬바탕" w:eastAsia="함초롬바탕" w:hAnsi="함초롬바탕" w:cs="함초롬바탕"/>
          <w:color w:val="262626"/>
        </w:rPr>
        <w:t>결국 종교는 그 본래의 신성한 탁월함을 드러내는 방식과 정도에 따라 그 열매로 판단되어야 한다.</w:t>
      </w:r>
    </w:p>
    <w:p w14:paraId="66AEF4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101:4.5 </w:t>
      </w:r>
      <w:r>
        <w:rPr>
          <w:rFonts w:ascii="함초롬바탕" w:eastAsia="함초롬바탕" w:hAnsi="함초롬바탕" w:cs="함초롬바탕"/>
          <w:color w:val="262626"/>
        </w:rPr>
        <w:t>계시가 언제나 영적 현상이라 할지라도, 진리는 단지 상대적으로만 영감받은 것일 수 있다. 우주론에 관한 진술은 결코 영감받은 것이 아니지만, 그러한 계시는 다음과 같은 방식으로 지식을 일시적으로 명확히 하는 데 큰 가치를 지닌다.</w:t>
      </w:r>
    </w:p>
    <w:p w14:paraId="60E138C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101:4.6 </w:t>
      </w:r>
      <w:r>
        <w:rPr>
          <w:rFonts w:ascii="함초롬바탕" w:eastAsia="함초롬바탕" w:hAnsi="함초롬바탕" w:cs="함초롬바탕"/>
          <w:color w:val="262626"/>
        </w:rPr>
        <w:t>1. 권위적인 오류 제거를 통한 혼란의 감소.</w:t>
      </w:r>
    </w:p>
    <w:p w14:paraId="3B4CDFF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101:4.7 </w:t>
      </w:r>
      <w:r>
        <w:rPr>
          <w:rFonts w:ascii="함초롬바탕" w:eastAsia="함초롬바탕" w:hAnsi="함초롬바탕" w:cs="함초롬바탕"/>
          <w:color w:val="262626"/>
        </w:rPr>
        <w:t>2. 이미 알려졌거나 곧 알려질 사실들과 관찰들의 조율.</w:t>
      </w:r>
    </w:p>
    <w:p w14:paraId="0F3922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101:4.8 </w:t>
      </w:r>
      <w:r>
        <w:rPr>
          <w:rFonts w:ascii="함초롬바탕" w:eastAsia="함초롬바탕" w:hAnsi="함초롬바탕" w:cs="함초롬바탕"/>
          <w:color w:val="262626"/>
        </w:rPr>
        <w:t>3. 먼 과거의 시대적 사건들에 관한 중요한 잃어버린 지식의 복원.</w:t>
      </w:r>
    </w:p>
    <w:p w14:paraId="1DF080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101:4.9 </w:t>
      </w:r>
      <w:r>
        <w:rPr>
          <w:rFonts w:ascii="함초롬바탕" w:eastAsia="함초롬바탕" w:hAnsi="함초롬바탕" w:cs="함초롬바탕"/>
          <w:color w:val="262626"/>
        </w:rPr>
        <w:t>4. 스스로 얻은 지식의 중요한 빈틈을 채워 줄 정보를 제공.</w:t>
      </w:r>
    </w:p>
    <w:p w14:paraId="2E8913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101:4.10 </w:t>
      </w:r>
      <w:r>
        <w:rPr>
          <w:rFonts w:ascii="함초롬바탕" w:eastAsia="함초롬바탕" w:hAnsi="함초롬바탕" w:cs="함초롬바탕"/>
          <w:color w:val="262626"/>
        </w:rPr>
        <w:t>5. 동반된 계시의 영적 가르침을 비추는 방식으로 우주적 자료를 제시.</w:t>
      </w:r>
    </w:p>
    <w:p w14:paraId="5BB1B116" w14:textId="77777777" w:rsidR="00220D64" w:rsidRDefault="00220D64">
      <w:pPr>
        <w:spacing w:beforeLines="50" w:before="120"/>
        <w:jc w:val="both"/>
      </w:pPr>
    </w:p>
    <w:p w14:paraId="4AE38FF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계시로 확대된 종교</w:t>
      </w:r>
    </w:p>
    <w:p w14:paraId="171754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101:5.1 </w:t>
      </w:r>
      <w:r>
        <w:rPr>
          <w:rFonts w:ascii="함초롬바탕" w:eastAsia="함초롬바탕" w:hAnsi="함초롬바탕" w:cs="함초롬바탕"/>
          <w:color w:val="262626"/>
        </w:rPr>
        <w:t>계시는 영이 획득한 진리 중에서 진화의 오류를 걸러내고 구별하는 필수 작업에서, 헤아릴 수 없는 세월을 절약하는 기법이다.</w:t>
      </w:r>
    </w:p>
    <w:p w14:paraId="751ADE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101:5.2 </w:t>
      </w:r>
      <w:r>
        <w:rPr>
          <w:rFonts w:ascii="함초롬바탕" w:eastAsia="함초롬바탕" w:hAnsi="함초롬바탕" w:cs="함초롬바탕"/>
          <w:color w:val="262626"/>
        </w:rPr>
        <w:t>과학은 사실을 다루고, 종교는 오직 가치에 관여한다. 개화된 철학을 통해 마음은 사실과 가치의 의미를 통합하려고 애쓰며, 이렇게 하여 완전한 실체의 개념에 도달한다. 과학은 지식의 영역이고, 철학은 지혜의 영역이며, 종교는 신앙 체험의 영역임을 기억하라. 그럼에도 종교는 현시의 두 국면을 드러낸다.</w:t>
      </w:r>
    </w:p>
    <w:p w14:paraId="22D9C0A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101:5.3 </w:t>
      </w:r>
      <w:r>
        <w:rPr>
          <w:rFonts w:ascii="함초롬바탕" w:eastAsia="함초롬바탕" w:hAnsi="함초롬바탕" w:cs="함초롬바탕"/>
          <w:color w:val="262626"/>
        </w:rPr>
        <w:t>1. 진화 종교. 원시적 예배의 체험, 곧 마음에서 비롯된 종교.</w:t>
      </w:r>
    </w:p>
    <w:p w14:paraId="16C004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101:5.4 </w:t>
      </w:r>
      <w:r>
        <w:rPr>
          <w:rFonts w:ascii="함초롬바탕" w:eastAsia="함초롬바탕" w:hAnsi="함초롬바탕" w:cs="함초롬바탕"/>
          <w:color w:val="262626"/>
        </w:rPr>
        <w:t>2. 계시 종교. 영에서 비롯된 우주적 태도이다. 영원한 실체의 보존, 인격의 생존, 그리고 이 모든 것을 자신의 목적으로 가능하게 만든 우주적 신에 마침내 도달함을 확신하고 믿는 것이다. 진화 종교가 조만간 계시를 통해 영적으로 확장되도록 예정된 것은 우주의 계획의 일부이다.</w:t>
      </w:r>
    </w:p>
    <w:p w14:paraId="5F6E3A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101:5.5 </w:t>
      </w:r>
      <w:r>
        <w:rPr>
          <w:rFonts w:ascii="함초롬바탕" w:eastAsia="함초롬바탕" w:hAnsi="함초롬바탕" w:cs="함초롬바탕"/>
          <w:color w:val="262626"/>
        </w:rPr>
        <w:t>과학과 종교는 모두 논리적 추론을 위해 일반적으로 받아들여지는 어떤 기초들을 가정하고 출발한다. 따라서 철학도 세 가지 실체를 가정하고 출발해야 한다.</w:t>
      </w:r>
    </w:p>
    <w:p w14:paraId="22CDB5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101:5.6 </w:t>
      </w:r>
      <w:r>
        <w:rPr>
          <w:rFonts w:ascii="함초롬바탕" w:eastAsia="함초롬바탕" w:hAnsi="함초롬바탕" w:cs="함초롬바탕"/>
          <w:color w:val="262626"/>
        </w:rPr>
        <w:t>1. 물질적 몸.</w:t>
      </w:r>
    </w:p>
    <w:p w14:paraId="48A667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101:5.7 </w:t>
      </w:r>
      <w:r>
        <w:rPr>
          <w:rFonts w:ascii="함초롬바탕" w:eastAsia="함초롬바탕" w:hAnsi="함초롬바탕" w:cs="함초롬바탕"/>
          <w:color w:val="262626"/>
        </w:rPr>
        <w:t>2. 인간 존재의 초물질적 국면, 곧 혼 또는 내주하는 영.</w:t>
      </w:r>
    </w:p>
    <w:p w14:paraId="32D0BB1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101:5.8 </w:t>
      </w:r>
      <w:r>
        <w:rPr>
          <w:rFonts w:ascii="함초롬바탕" w:eastAsia="함초롬바탕" w:hAnsi="함초롬바탕" w:cs="함초롬바탕"/>
          <w:color w:val="262626"/>
        </w:rPr>
        <w:t>3. 인간의 마음, 곧 영과 물질, 즉 물질적인 것과 영적인 것 사이의 상호 소통과 상호 연합의 기제.</w:t>
      </w:r>
    </w:p>
    <w:p w14:paraId="0CA6D68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101:5.9 </w:t>
      </w:r>
      <w:r>
        <w:rPr>
          <w:rFonts w:ascii="함초롬바탕" w:eastAsia="함초롬바탕" w:hAnsi="함초롬바탕" w:cs="함초롬바탕"/>
          <w:color w:val="262626"/>
        </w:rPr>
        <w:t>과학자는 사실을 모으고, 철학자는 관념을 조율하며, 예언자는 이상을 드높인다. 느낌과 감정은 언제나 종교에 동반되지만 그것 자체가 종교는 아니다. 종교는 체험 속의 느낌일 수는 있으나, 느낌 자체의 체험은 아니다. 논리(합리화)나 감정(느낌)은 본질적으로 종교 체험의 일부가 아니다. 그러나 개인의 마음 상태나 기질적 경향에 따라, 이 둘은 실체에 대한 영적 통찰을 심화시키는 신앙의 실행과 여러 방식으로 연관될 수 있다.</w:t>
      </w:r>
    </w:p>
    <w:p w14:paraId="778092B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101:5.10 </w:t>
      </w:r>
      <w:r>
        <w:rPr>
          <w:rFonts w:ascii="함초롬바탕" w:eastAsia="함초롬바탕" w:hAnsi="함초롬바탕" w:cs="함초롬바탕"/>
          <w:color w:val="262626"/>
        </w:rPr>
        <w:t>진화 종교는 진화하는 인간 안에 예배 특성을 창조하고 육성하는 일을 맡은 지역 우주 마음 보조 영의 부여물이 발현된 결과이다. 이러한 원시 종교는 윤리와 도덕, 즉 인간의 의무감과 직접적으로 관련되어 있다. 이런 종교들은 양심의 확신에 근거하며, 비교적 윤리적인 문명을 안정시키는 결과를 낳는다.</w:t>
      </w:r>
    </w:p>
    <w:p w14:paraId="1A8A687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101:5.11 </w:t>
      </w:r>
      <w:r>
        <w:rPr>
          <w:rFonts w:ascii="함초롬바탕" w:eastAsia="함초롬바탕" w:hAnsi="함초롬바탕" w:cs="함초롬바탕"/>
          <w:color w:val="262626"/>
        </w:rPr>
        <w:t>개인적으로 계시된 종교는 파라다이스 삼위일체의 세 개인을 대표하는 증여 영들에 의해 후원되며, 특히 진리의 확장에 초점을 둔다. 진화 종교는 개인에게 인격적 의무의 관념을 새기고, 계시 종교는 사랑함, 곧 황금률을 점점 더 강조한다.</w:t>
      </w:r>
    </w:p>
    <w:p w14:paraId="4AD6E81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101:5.12 </w:t>
      </w:r>
      <w:r>
        <w:rPr>
          <w:rFonts w:ascii="함초롬바탕" w:eastAsia="함초롬바탕" w:hAnsi="함초롬바탕" w:cs="함초롬바탕"/>
          <w:color w:val="262626"/>
        </w:rPr>
        <w:t>진화된 종교는 전적으로 신앙에 의존한다. 계시는 신성과 실체에 대한 확장된 진리를 제공하고, 진화의 신앙과 계시의 진리가 실제로 결합하여 작용한 데서 비롯된 체험을 통해 더욱 확실한 증거를 제시한다. 이러한 인간의 신앙과 신성한 진리의 실질적 결합은 모론시아 인격의 획득을 향한 길 위에 있는 성품의 소유를 의미한다.</w:t>
      </w:r>
    </w:p>
    <w:p w14:paraId="31917C3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101:5.13 </w:t>
      </w:r>
      <w:r>
        <w:rPr>
          <w:rFonts w:ascii="함초롬바탕" w:eastAsia="함초롬바탕" w:hAnsi="함초롬바탕" w:cs="함초롬바탕"/>
          <w:color w:val="262626"/>
        </w:rPr>
        <w:t>진화 종교는 신앙의 확신과 양심의 확인만을 제공하지만, 계시 종교는 신앙의 확신에 더해 계시된 실체의 살아 있는 체험의 진리를 제공한다. 종교의 셋째 단계, 곧 종교 체험의 셋째 국면은 모론시아 상태와 관련이 있으며, 이는 모타를 더 확고히 파악하는 것이다. 모론시아 진보의 과정에서 계시된 종교의 진리들은 점차 확장되며, 최상 가치, 신성한 선, 보편적 관계, 영원한 실체, 궁극적 운명에 대한 진리를 더욱 깊이 알게 된다.</w:t>
      </w:r>
    </w:p>
    <w:p w14:paraId="3556172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101:5.14 </w:t>
      </w:r>
      <w:r>
        <w:rPr>
          <w:rFonts w:ascii="함초롬바탕" w:eastAsia="함초롬바탕" w:hAnsi="함초롬바탕" w:cs="함초롬바탕"/>
          <w:color w:val="262626"/>
        </w:rPr>
        <w:t>모론시아 진보를 거듭할수록 진리의 확신이 점차 신앙의 확신을 대체한다. 마침내 영의 실제 세계로 나아갈 때, 순수한 영 통찰의 확신이 신앙과 진리를 대신하거나, 혹은 그것들과 결합되어 그 위에 겹쳐 작용할 것이다.</w:t>
      </w:r>
    </w:p>
    <w:p w14:paraId="42C210B9" w14:textId="77777777" w:rsidR="00220D64" w:rsidRDefault="00220D64">
      <w:pPr>
        <w:spacing w:beforeLines="50" w:before="120"/>
        <w:jc w:val="both"/>
      </w:pPr>
    </w:p>
    <w:p w14:paraId="2A086AD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진보적인 종교적 체험</w:t>
      </w:r>
    </w:p>
    <w:p w14:paraId="1FF7879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101:6.1 </w:t>
      </w:r>
      <w:r>
        <w:rPr>
          <w:rFonts w:ascii="함초롬바탕" w:eastAsia="함초롬바탕" w:hAnsi="함초롬바탕" w:cs="함초롬바탕"/>
          <w:color w:val="262626"/>
        </w:rPr>
        <w:t>계시된 종교의 모론시아 단계는 생존의 체험과 관련되며, 그 강력한 동기는 영적 완전의 성취이다. 또한 더 높은 형태의 예배의 충동과, 강화된 윤리적 봉사로의 부름이 함께 존재한다. 모론시아 통찰은 칠중자, 최상위, 그리고 궁극자에 대한 점점 더 확장되는 의식을 수반한다.</w:t>
      </w:r>
    </w:p>
    <w:p w14:paraId="761931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101:6.2 </w:t>
      </w:r>
      <w:r>
        <w:rPr>
          <w:rFonts w:ascii="함초롬바탕" w:eastAsia="함초롬바탕" w:hAnsi="함초롬바탕" w:cs="함초롬바탕"/>
          <w:color w:val="262626"/>
        </w:rPr>
        <w:t>종교적 체험의 모든 단계에서, 물질적 수준의 시초로부터 완전한 영적 지위의 성취에 이르기까지, 생각 조절자는 최상위의 존재 실체에 대한 인격적 실현의 비밀이다. 그리고 이 동일한 조절자는 궁극자의 초월적 성취에 대한 신앙의 비밀도 간직하고 있다. 진화하는 인간의 체험적 인격이 실존적 하나님의 조절자 본질과 결합될 때, 이는 최상 실존의 잠재적 완성을 이루며, 본질적으로 초월 인격의 초(超)유한 창발의 기초가 된다.</w:t>
      </w:r>
    </w:p>
    <w:p w14:paraId="3F9D1F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101:6.3 </w:t>
      </w:r>
      <w:r>
        <w:rPr>
          <w:rFonts w:ascii="함초롬바탕" w:eastAsia="함초롬바탕" w:hAnsi="함초롬바탕" w:cs="함초롬바탕"/>
          <w:color w:val="262626"/>
        </w:rPr>
        <w:t>도덕적 의지는 이성적 지식을 기반으로 한 결정을 포함하며, 이는 지혜에 의해 증대되고, 종교적 신앙에 의해 인가된다. 이러한 선택은 도덕적 본성을 가진 행위이며, 도덕적 인격의 존재를 증명하는 것으로서, 모론시아 인격의, 그리고 마침내 참된 영 지위의 선구자이다.</w:t>
      </w:r>
    </w:p>
    <w:p w14:paraId="09DE7DE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101:6.4 </w:t>
      </w:r>
      <w:r>
        <w:rPr>
          <w:rFonts w:ascii="함초롬바탕" w:eastAsia="함초롬바탕" w:hAnsi="함초롬바탕" w:cs="함초롬바탕"/>
          <w:color w:val="262626"/>
        </w:rPr>
        <w:t>진화적 지식은 단지 원형질 기억 물질의 축적에 불과하며, 이는 가장 원시적인 창조체 의식의 형태이다. 지혜는 이러한 원형질 기억에서 연합과 재결합을 통해 형성된 관념들을 포괄하며, 이러한 현상은 인간의 마음을 단순한 동물의 마음과 구별한다. 동물은 지식을 가질 수 있지만, 오직 인간만이 지혜의 잠재능력을 소유한다. 진리는 아버지와 아들들의 영, 곧 생각 조절자와 진리의 영의 증여를 통해 지혜를 부여받은 마음에 접근 가능하게 된다.</w:t>
      </w:r>
    </w:p>
    <w:p w14:paraId="378FA5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101:6.5 </w:t>
      </w:r>
      <w:r>
        <w:rPr>
          <w:rFonts w:ascii="함초롬바탕" w:eastAsia="함초롬바탕" w:hAnsi="함초롬바탕" w:cs="함초롬바탕"/>
          <w:color w:val="262626"/>
        </w:rPr>
        <w:t>그리스도 미가엘은 유란시아에 증여되었을 때, 세례받기 전까지 진화 종교의 지배 아래에서 살았다. 그 순간부터 십자가 처형 사건에 이르기까지, 그 사건을 포함하여 그는 진화 종교와 계시 종교의 결합된 인도 아래에서 자신의 일을 수행했다. 부활의 아침부터 승천에 이르기까지 그는 물질 세계에서 영의 세계로 전환하는 동안 모론시아 생명의 여러 단계를 통과했다. 승천 후 미가엘은 최상위성 체험의 주인, 곧 최상위 실현의 주인이 되었다. 네바돈에서 최상위의 실체를 무제한으로 체험할 수 있는 유일한 인격으로서, 그는 자신의 지역 우주 안에서 그리고 그 지역 우주에 대하여 최상위성 주권의 지위에 즉시 도달했다.</w:t>
      </w:r>
    </w:p>
    <w:p w14:paraId="1CC884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101:6.6 </w:t>
      </w:r>
      <w:r>
        <w:rPr>
          <w:rFonts w:ascii="함초롬바탕" w:eastAsia="함초롬바탕" w:hAnsi="함초롬바탕" w:cs="함초롬바탕"/>
          <w:color w:val="262626"/>
        </w:rPr>
        <w:t>인간이 내주하는 조절자와 융합하여 하나 되는 것은 인간과 하나님의 본질의 인격적 통합을 의미하며, 이는 인간을 잠재적으로 최상위의 살아 있는 부분으로 만든다. 이러한 한때 필사자였던 존재에게는 최상위를 위하여 그리고 최상위와 함께 우주 봉사의 최종성을 끝없이 추구할 영원한 생득권이 보장된다.</w:t>
      </w:r>
    </w:p>
    <w:p w14:paraId="538F41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101:6.7 </w:t>
      </w:r>
      <w:r>
        <w:rPr>
          <w:rFonts w:ascii="함초롬바탕" w:eastAsia="함초롬바탕" w:hAnsi="함초롬바탕" w:cs="함초롬바탕"/>
          <w:color w:val="262626"/>
        </w:rPr>
        <w:t>계시는 필사 인간에게 시간의 진행을 통해 공간을 가로지르는 장엄한 모험을 시작하기 위해 먼저 지식을 관념-결정으로 조직할 것을 가르친다. 그다음 지혜에게 스스로 소유한 관념을 점점 더 실용적이면서도 그럼에도 최상의 이상으로 변환시키는 고귀한 과업을 쉼 없이 수행하도록 명해야 한다. 이러한 관념들이 관념으로서 합리적이고 이상으로서 논리적인 개념이 될 때, 조절자는 그것들을 결합하고 영성화하여, 아들들의 진리 영, 곧 파라다이스 진리인 우주적 진리의 시간-공간 현시가 활동할 수 있도록 준비된 실제 인간적 보완물로 만든다. 관념-결정, 논리적 이상, 신성한 진리의 조율은 의로운 성품의 소유를 이루며, 이는 모론시아 세계의 점점 더 영적으로 확장되는 실체에 필사자가 들어가기 위한 필수 조건이다.</w:t>
      </w:r>
    </w:p>
    <w:p w14:paraId="39CC89F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101:6.8 </w:t>
      </w:r>
      <w:r>
        <w:rPr>
          <w:rFonts w:ascii="함초롬바탕" w:eastAsia="함초롬바탕" w:hAnsi="함초롬바탕" w:cs="함초롬바탕"/>
          <w:color w:val="262626"/>
        </w:rPr>
        <w:t>예수의 가르침은 지식·지혜·신앙·진리·사랑의 조화로운 조율을 그토록 온전히 품어, 일시적 평온, 지적 확신, 도덕적 계몽, 철학적 안정성, 윤리적 민감성, 하나님 의식, 그리고 인격적 생존의 확실한 확신을 완전하고도 동시에 제공한 최초의 유란시아 종교를 이루었다. 예수의 신앙은 인간 구원의 완성, 필사자의 우주 성취의 궁극에 이르는 길을 가리켰으며, 그것이 제공한 것은 다음과 같다.</w:t>
      </w:r>
    </w:p>
    <w:p w14:paraId="76D4E2F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101:6.9 </w:t>
      </w:r>
      <w:r>
        <w:rPr>
          <w:rFonts w:ascii="함초롬바탕" w:eastAsia="함초롬바탕" w:hAnsi="함초롬바탕" w:cs="함초롬바탕"/>
          <w:color w:val="262626"/>
        </w:rPr>
        <w:t>1. 영이신 하나님과의 아들됨을 인격적으로 실현함으로써 물질의 속박에서 구원받음.</w:t>
      </w:r>
    </w:p>
    <w:p w14:paraId="6014776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101:6.10 </w:t>
      </w:r>
      <w:r>
        <w:rPr>
          <w:rFonts w:ascii="함초롬바탕" w:eastAsia="함초롬바탕" w:hAnsi="함초롬바탕" w:cs="함초롬바탕"/>
          <w:color w:val="262626"/>
        </w:rPr>
        <w:t>2. 지적 속박에서 구원받음. 인간은 진리를 알 것이며, 진리가 그를 자유롭게 할 것이다.</w:t>
      </w:r>
    </w:p>
    <w:p w14:paraId="0C35512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101:6.11 </w:t>
      </w:r>
      <w:r>
        <w:rPr>
          <w:rFonts w:ascii="함초롬바탕" w:eastAsia="함초롬바탕" w:hAnsi="함초롬바탕" w:cs="함초롬바탕"/>
          <w:color w:val="262626"/>
        </w:rPr>
        <w:t>3. 영적 맹목에서 구원받음. 필사 존재들의 형제 됨을 인간적으로 실현하고 모든 우주 창조체의 형제단을 모론시아적으로 자각하는 것. 영적 실체를 봉사로 발견하고 영적 가치의 선함을 사역으로 계시함.</w:t>
      </w:r>
    </w:p>
    <w:p w14:paraId="747741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101:6.12 </w:t>
      </w:r>
      <w:r>
        <w:rPr>
          <w:rFonts w:ascii="함초롬바탕" w:eastAsia="함초롬바탕" w:hAnsi="함초롬바탕" w:cs="함초롬바탕"/>
          <w:color w:val="262626"/>
        </w:rPr>
        <w:t>4. 자기 불완전성에서 구원받음. 우주의 영적 수준들을 성취하고 궁극적으로 하보나의 조화와 파라다이스의 완전을 실현하는 것.</w:t>
      </w:r>
    </w:p>
    <w:p w14:paraId="1E26054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101:6.13 </w:t>
      </w:r>
      <w:r>
        <w:rPr>
          <w:rFonts w:ascii="함초롬바탕" w:eastAsia="함초롬바탕" w:hAnsi="함초롬바탕" w:cs="함초롬바탕"/>
          <w:color w:val="262626"/>
        </w:rPr>
        <w:t>5. 자아에서 구원받음. 최상 마음의 우주적 수준들을 성취하고 다른 모든 자의식 존재들의 성취와 조율됨으로써 자의식의 한계에서 벗어남.</w:t>
      </w:r>
    </w:p>
    <w:p w14:paraId="33A4B6A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101:6.14 </w:t>
      </w:r>
      <w:r>
        <w:rPr>
          <w:rFonts w:ascii="함초롬바탕" w:eastAsia="함초롬바탕" w:hAnsi="함초롬바탕" w:cs="함초롬바탕"/>
          <w:color w:val="262626"/>
        </w:rPr>
        <w:t>6. 시간에서 구원받음. 하나님 인식과 하나님 봉사 속에서 끝없이 진보하는 영원한 생명의 성취.</w:t>
      </w:r>
    </w:p>
    <w:p w14:paraId="5100F4C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101:6.15 </w:t>
      </w:r>
      <w:r>
        <w:rPr>
          <w:rFonts w:ascii="함초롬바탕" w:eastAsia="함초롬바탕" w:hAnsi="함초롬바탕" w:cs="함초롬바탕"/>
          <w:color w:val="262626"/>
        </w:rPr>
        <w:t>7. 유한에서 구원받음. 최상위 안에서 그리고 그를 통한 신과의 완성된 하나됨으로, 창조체가 아절대의 최종자 이후 수준들에서 궁극자를 초월적으로 발견하려 시도하는 것.</w:t>
      </w:r>
    </w:p>
    <w:p w14:paraId="2CBC09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101:6.16 </w:t>
      </w:r>
      <w:r>
        <w:rPr>
          <w:rFonts w:ascii="함초롬바탕" w:eastAsia="함초롬바탕" w:hAnsi="함초롬바탕" w:cs="함초롬바탕"/>
          <w:color w:val="262626"/>
        </w:rPr>
        <w:t>이러한 칠중 구원은 우주 아버지의 궁극적 체험의 실현의 완전성과 완전함에 상응한다. 그리고 이 모든 것이 잠재적으로 인간의 종교적 체험의 실체 안에 담겨 있다. 예수의 신앙은 궁극자를 넘어서는 실체들에 의해서도 길러지고 그것들을 계시하는 것이었기 때문에 이것이 가능하다. 예수의 신앙은 시공간의 진화하는 우주 속에서 그러한 것이 나타날 수 있는 한, 우주 절대자의 지위에 가까이 다가섰다.</w:t>
      </w:r>
    </w:p>
    <w:p w14:paraId="44D0F9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101:6.17 </w:t>
      </w:r>
      <w:r>
        <w:rPr>
          <w:rFonts w:ascii="함초롬바탕" w:eastAsia="함초롬바탕" w:hAnsi="함초롬바탕" w:cs="함초롬바탕"/>
          <w:color w:val="262626"/>
        </w:rPr>
        <w:t>예수의 신앙을 취함으로써 필사 인간은 시간 안에서 영원의 실체들을 미리 체험할 수 있다. 예수는 인간의 체험 속에서 최종의 아버지를 발견했고, 필사 생명의 육신 안에 있는 그의 형제들도 이 동일한 아버지 발견의 체험을 따를 수 있다. 그들은 지금 있는 그대로, 예수가 그 모습 그대로 얻었던 것과 동일한 만족을 아버지와의 이 체험에서 얻을 수 있다. 미가엘의 최종 증여로 인해 네바돈 우주에 새로운 가능성이 실현되었고, 그중 하나는 모든 존재의 아버지에게 이르는 영원의 길이 새롭게 밝혀진 것이다. 이 길은 공간의 행성에서 물질적 육신으로 살아가는 필사자들도 첫 생애 안에서 따를 수 있는 길이다. 예수는 구하기만 하면 인간의 것이 되도록 아버지께서 정하신 신성한 유산에 인간이 들어갈 수 있는 새로운 살아 있는 길이었고 지금도 그러하다. 예수 안에서 인간성의, 심지어 신성한 인간성의 신앙 체험의 시작과 끝이 모두 풍성하게 드러나 있다.</w:t>
      </w:r>
    </w:p>
    <w:p w14:paraId="20028EA2" w14:textId="77777777" w:rsidR="00220D64" w:rsidRDefault="00220D64">
      <w:pPr>
        <w:spacing w:beforeLines="50" w:before="120"/>
        <w:jc w:val="both"/>
      </w:pPr>
    </w:p>
    <w:p w14:paraId="1D26B2B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개인의 종교 철학</w:t>
      </w:r>
    </w:p>
    <w:p w14:paraId="70A31C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101:7.1 </w:t>
      </w:r>
      <w:r>
        <w:rPr>
          <w:rFonts w:ascii="함초롬바탕" w:eastAsia="함초롬바탕" w:hAnsi="함초롬바탕" w:cs="함초롬바탕"/>
          <w:color w:val="262626"/>
        </w:rPr>
        <w:t>관념은 행동을 위한 이론적 구상에 불과하지만, 확정된 결정은 검증된 행동 계획이다. 고정관념은 검증 없이 받아들인 행동 계획이다. 개인의 종교 철학을 구축하는 재료는 개인의 내적 체험과 환경적 체험 모두에서 비롯된다. 사회적 지위, 경제적 조건, 교육 기회, 도덕적 경향, 제도적 영향, 정치적 발달, 인종적 성향, 그리고 당대와 지역의 종교적 가르침은 모두 개인의 종교 철학 형성에 영향을 미친다. 타고난 기질과 지적 성향은 종교 철학의 형태를 뚜렷이 좌우한다. 또한 직업, 결혼, 친족 관계도 개인의 삶의 기준이 진화하는 데 영향을 준다.</w:t>
      </w:r>
    </w:p>
    <w:p w14:paraId="3C95BE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101:7.2 </w:t>
      </w:r>
      <w:r>
        <w:rPr>
          <w:rFonts w:ascii="함초롬바탕" w:eastAsia="함초롬바탕" w:hAnsi="함초롬바탕" w:cs="함초롬바탕"/>
          <w:color w:val="262626"/>
        </w:rPr>
        <w:t>종교 철학은 관념의 기본적 성장과 실험적 생활로부터 진화하며, 이 둘은 동료를 모방하려는 경향에 의해 수정된다. 철학적 결론의 타당성은 예리하고 정직하며 분별력 있는 사고, 의미에 대한 민감성, 평가의 정확성에 달려 있다. 도덕적 겁쟁이는 높은 수준의 철학적 사고에 도달할 수 없다. 새로운 체험의 영역에 도전하고, 미지의 지적 세계를 탐험하기 위해서는 용기가 필요하다.</w:t>
      </w:r>
    </w:p>
    <w:p w14:paraId="57BF7A4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101:7.3 </w:t>
      </w:r>
      <w:r>
        <w:rPr>
          <w:rFonts w:ascii="함초롬바탕" w:eastAsia="함초롬바탕" w:hAnsi="함초롬바탕" w:cs="함초롬바탕"/>
          <w:color w:val="262626"/>
        </w:rPr>
        <w:t>이윽고 새로운 가치 체계가 생겨나고, 원칙과 기준의 새로운 공식이 세워지며, 습관과 이상이 재형성된다. 인격적 하나님에 대한 어떤 관념이 확립되고, 그분과의 관계에 대한 이해가 확장된다.</w:t>
      </w:r>
    </w:p>
    <w:p w14:paraId="67C415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101:7.4 </w:t>
      </w:r>
      <w:r>
        <w:rPr>
          <w:rFonts w:ascii="함초롬바탕" w:eastAsia="함초롬바탕" w:hAnsi="함초롬바탕" w:cs="함초롬바탕"/>
          <w:color w:val="262626"/>
        </w:rPr>
        <w:t>종교적 생활 철학과 비종교적 생활 철학의 큰 차이는 인식된 가치의 본질과 수준, 그리고 충성의 대상에 있다. 종교 철학의 진화에는 네 단계가 있다. 첫째는 전통과 권위에 순응하는 단계로, 단순히 복종에 머물 수 있다. 둘째는 일상생활의 안정화를 위해 약간의 성취에 만족하며 그런 우연한 수준에서 일찍 멈추는 경우다. 이런 필사자들은 현상 유지를 고집한다. 셋째 부류는 논리적 지성의 수준까지 진보하지만, 문화적 속박의 잔혹한 굴레에 묶여 정체된다. 거대한 지성이 이러한 굴레에 단단히 묶여 있는 모습을 보는 것은 참으로 안타깝다. 또한, 이러한 문화적 속박을 거짓된 과학이라는 이름의 물질적 굴레로 바꾸는 자들을 보는 것도 슬프다. 넷째 철학적 수준은 모든 관습적이고 전통적인 장애물로부터 자유로워지고, 정직하고 충성스럽게, 두려움 없이, 진실하게 생각하고 행동하며 살아간다.</w:t>
      </w:r>
    </w:p>
    <w:p w14:paraId="687F38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101:7.5 </w:t>
      </w:r>
      <w:r>
        <w:rPr>
          <w:rFonts w:ascii="함초롬바탕" w:eastAsia="함초롬바탕" w:hAnsi="함초롬바탕" w:cs="함초롬바탕"/>
          <w:color w:val="262626"/>
        </w:rPr>
        <w:t>모든 종교 철학의 시금석은 물질적 세계와 영적 세계의 실체를 구별하면서도, 이 둘의 통일을 지적 탐구와 사회적 봉사 속에서 동시에 인식하는가에 달려 있다. 건전한 종교 철학은 하나님의 것과 카이사르의 것을 혼동하지 않으며, 순수한 경이의 미적 제의를 종교의 대체물로 인정하지 않는다.</w:t>
      </w:r>
    </w:p>
    <w:p w14:paraId="73B3E75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101:7.6 </w:t>
      </w:r>
      <w:r>
        <w:rPr>
          <w:rFonts w:ascii="함초롬바탕" w:eastAsia="함초롬바탕" w:hAnsi="함초롬바탕" w:cs="함초롬바탕"/>
          <w:color w:val="262626"/>
        </w:rPr>
        <w:t>철학은 대체로 양심의 동화와 같았던 그 원시적 종교를 우주적 실체의 상승 가치에 대한 살아 있는 체험으로 변화시킨다.</w:t>
      </w:r>
    </w:p>
    <w:p w14:paraId="57BEFC00" w14:textId="77777777" w:rsidR="00220D64" w:rsidRDefault="00220D64">
      <w:pPr>
        <w:spacing w:beforeLines="50" w:before="120"/>
        <w:jc w:val="both"/>
      </w:pPr>
    </w:p>
    <w:p w14:paraId="54D66E8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신앙과 믿음</w:t>
      </w:r>
    </w:p>
    <w:p w14:paraId="415B2B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101:8.1 </w:t>
      </w:r>
      <w:r>
        <w:rPr>
          <w:rFonts w:ascii="함초롬바탕" w:eastAsia="함초롬바탕" w:hAnsi="함초롬바탕" w:cs="함초롬바탕"/>
          <w:color w:val="262626"/>
        </w:rPr>
        <w:t>믿음이 인생을 동기부여하고 삶의 방식을 형성할 때, 그것은 신앙의 수준에 이른다. 가르침을 진리로 받아들이는 것은 신앙이 아니라 단순한 믿음일 뿐이다. 확신이나 신념 또한 신앙이 아니다. 마음의 상태가 신앙의 수준에 도달하는 것은 그 마음이 실제로 삶의 방식을 지배할 때뿐이다. 신앙은 진정한 개인적 종교 체험의 살아 있는 속성이다. 진리를 믿고, 아름다움을 찬미하며, 선함을 경외하지만, 그것들을 예배하지는 않는다. 그러한 구원의 신앙의 태도는 오직 하나님 한 분만을 중심으로 하며, 하나님은 이 모든 것을 인격화하고 그 이상으로 무한한 분이다.</w:t>
      </w:r>
    </w:p>
    <w:p w14:paraId="61AB38F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101:8.2 </w:t>
      </w:r>
      <w:r>
        <w:rPr>
          <w:rFonts w:ascii="함초롬바탕" w:eastAsia="함초롬바탕" w:hAnsi="함초롬바탕" w:cs="함초롬바탕"/>
          <w:color w:val="262626"/>
        </w:rPr>
        <w:t>믿음은 언제나 한정적이고 구속적이지만, 신앙은 확장적이며 해방적이다. 믿음은 고정시키고, 신앙은 해방시킨다. 그러나 살아 있는 종교적 신앙은 고상한 믿음의 집합체 이상이다. 그것은 숭고한 철학 체계 이상의 것이며, 영적 의미, 신성한 이상, 최상 가치를 다루는 살아 있는 체험이다. 신앙은 하나님을 알고, 인간을 섬기는 삶이다. 믿음은 집단의 소유물이 될 수 있지만, 신앙은 개인적이어야 한다. 신학적 믿음은 집단에 제시될 수 있지만, 신앙은 오직 개인 종교인의 마음속에서만 자라난다.</w:t>
      </w:r>
    </w:p>
    <w:p w14:paraId="00B6885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101:8.3 </w:t>
      </w:r>
      <w:r>
        <w:rPr>
          <w:rFonts w:ascii="함초롬바탕" w:eastAsia="함초롬바탕" w:hAnsi="함초롬바탕" w:cs="함초롬바탕"/>
          <w:color w:val="262626"/>
        </w:rPr>
        <w:t>신앙이 실체를 부정하고 그 신봉자들에게 가상의 지식을 부여하려 할 때, 그것은 그 신뢰를 배반한 것이다. 신앙이 지적 정직성을 훼손하고, 최상 가치와 신성한 이상에 대한 충성을 폄하할 때, 그것은 배신자가 된다. 신앙은 필사자의 삶 속에서 문제 해결의 의무를 회피하지 않는다. 살아 있는 신앙은 편협함, 박해, 불관용을 조장하지 않는다.</w:t>
      </w:r>
    </w:p>
    <w:p w14:paraId="75988B0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101:8.4 </w:t>
      </w:r>
      <w:r>
        <w:rPr>
          <w:rFonts w:ascii="함초롬바탕" w:eastAsia="함초롬바탕" w:hAnsi="함초롬바탕" w:cs="함초롬바탕"/>
          <w:color w:val="262626"/>
        </w:rPr>
        <w:t>신앙은 창의적 상상력을 억제하지 않으며, 과학적 탐구의 발견에 대해 비이성적인 편견을 유지하지도 않는다. 신앙은 종교에 생명을 불어넣고, 종교인이 황금률을 영웅적으로 실천하도록 이끈다. 신앙의 열심은 지식에 따르며, 그 노력은 숭고한 평화로 이끄는 서곡이 된다.</w:t>
      </w:r>
    </w:p>
    <w:p w14:paraId="781A7231" w14:textId="77777777" w:rsidR="00220D64" w:rsidRDefault="00220D64">
      <w:pPr>
        <w:spacing w:beforeLines="50" w:before="120"/>
        <w:jc w:val="both"/>
      </w:pPr>
    </w:p>
    <w:p w14:paraId="299BC7B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종교와 도덕</w:t>
      </w:r>
    </w:p>
    <w:p w14:paraId="5848E8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101:9.1 </w:t>
      </w:r>
      <w:r>
        <w:rPr>
          <w:rFonts w:ascii="함초롬바탕" w:eastAsia="함초롬바탕" w:hAnsi="함초롬바탕" w:cs="함초롬바탕"/>
          <w:color w:val="262626"/>
        </w:rPr>
        <w:t>앞선 진화 종교에 의해 생겨나고 길러진 윤리적 의무의 의무 요구를 인식하지 못하는, 표방된 어떤 종교 계시도 진정한 것으로 간주될 수 없다. 계시는 항상 진화된 종교의 윤리적 지평을 넓히며, 동시에 이전의 모든 계시의 도덕적 의무를 확장한다.</w:t>
      </w:r>
    </w:p>
    <w:p w14:paraId="0003EC3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101:9.2 </w:t>
      </w:r>
      <w:r>
        <w:rPr>
          <w:rFonts w:ascii="함초롬바탕" w:eastAsia="함초롬바탕" w:hAnsi="함초롬바탕" w:cs="함초롬바탕"/>
          <w:color w:val="262626"/>
        </w:rPr>
        <w:t>너희가 인간의 원시 종교(혹은 원시인의 종교)를 비판적으로 심판하려 한다면, 그러한 야만인들을 판단하고 그들의 종교적 체험을 평가할 때 그들의 계몽 정도와 양심 상태에 따라 해야 함을 기억해야 한다. 자신의 지식과 진리의 기준으로 다른 사람의 종교를 판단하는 실수를 하지 말아야 한다.</w:t>
      </w:r>
    </w:p>
    <w:p w14:paraId="318A06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101:9.3 </w:t>
      </w:r>
      <w:r>
        <w:rPr>
          <w:rFonts w:ascii="함초롬바탕" w:eastAsia="함초롬바탕" w:hAnsi="함초롬바탕" w:cs="함초롬바탕"/>
          <w:color w:val="262626"/>
        </w:rPr>
        <w:t>진정한 종교는 인간의 혼 속에서, 자신의 최고의 윤리적·도덕적 개념, 곧 삶의 가장 위대한 가치들과 우주의 가장 깊은 실체들에 대한 자신의 최고의 해석을 구성하는 그 모론시아 실체들을 믿지 않는 것이 잘못이라고 강력히 일깨우는 숭고하고 깊은 확신이다. 이러한 종교는 영적 의식의 최고 명령에 지적 충성을 다하는 체험이다.</w:t>
      </w:r>
    </w:p>
    <w:p w14:paraId="173858C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101:9.4 </w:t>
      </w:r>
      <w:r>
        <w:rPr>
          <w:rFonts w:ascii="함초롬바탕" w:eastAsia="함초롬바탕" w:hAnsi="함초롬바탕" w:cs="함초롬바탕"/>
          <w:color w:val="262626"/>
        </w:rPr>
        <w:t>아름다움을 추구하는 것은 그것이 윤리적일 때, 그리고 도덕적 개념을 풍요롭게 할 때만 종교의 일부가 된다. 예술은 높은 영적 동기에서 비롯된 목적이 스며들 때에만 종교적이다.</w:t>
      </w:r>
    </w:p>
    <w:p w14:paraId="67B20E0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101:9.5 </w:t>
      </w:r>
      <w:r>
        <w:rPr>
          <w:rFonts w:ascii="함초롬바탕" w:eastAsia="함초롬바탕" w:hAnsi="함초롬바탕" w:cs="함초롬바탕"/>
          <w:color w:val="262626"/>
        </w:rPr>
        <w:t>문명인의 계몽된 영적 의식은 특정한 지적 신념이나 특정한 생활 방식에 집착하기보다, 삶의 진리를 발견하고 필사의 존재로서 반복되는 상황들에 올바르게 반응하는 기법을 찾는 데 더 큰 관심을 둔다. 도덕적 의식은 행동을 나날이 통제하고 인도하는 가운데 의무가 사람에게 지키라고 요구하는 그 윤리적이고 출현하는 모론시아 가치들에 대한 인간의 인식과 자각에 붙여진 이름일 뿐이다.</w:t>
      </w:r>
    </w:p>
    <w:p w14:paraId="34D0712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101:9.6 </w:t>
      </w:r>
      <w:r>
        <w:rPr>
          <w:rFonts w:ascii="함초롬바탕" w:eastAsia="함초롬바탕" w:hAnsi="함초롬바탕" w:cs="함초롬바탕"/>
          <w:color w:val="262626"/>
        </w:rPr>
        <w:t>종교가 불완전함을 인식하더라도, 그 본성과 기능에는 실질적으로 드러나는 두 가지 양상이 있다.</w:t>
      </w:r>
    </w:p>
    <w:p w14:paraId="3B90CDA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101:9.7 </w:t>
      </w:r>
      <w:r>
        <w:rPr>
          <w:rFonts w:ascii="함초롬바탕" w:eastAsia="함초롬바탕" w:hAnsi="함초롬바탕" w:cs="함초롬바탕"/>
          <w:color w:val="262626"/>
        </w:rPr>
        <w:t>1. 종교의 영적 충동과 철학적 압박은 인간으로 하여금 도덕적 가치에 대한 자신의 평가를 동료들의 일 속으로 곧바로 투영하게 한다. 이것이 종교의 윤리적 반응이다.</w:t>
      </w:r>
    </w:p>
    <w:p w14:paraId="3D2EC1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101:9.8 </w:t>
      </w:r>
      <w:r>
        <w:rPr>
          <w:rFonts w:ascii="함초롬바탕" w:eastAsia="함초롬바탕" w:hAnsi="함초롬바탕" w:cs="함초롬바탕"/>
          <w:color w:val="262626"/>
        </w:rPr>
        <w:t>2. 종교는 도덕적 가치의 선행 개념을 바탕으로 하고 신앙에 의해 그로부터 파생된, 그리고 위에 겹쳐진 영적 가치의 개념들과 조율된, 신성한 실체에 대한 영성화된 의식을 인간 마음속에 창조한다. 이리하여 종교는 필사자의 일을 심사하는 검열자, 곧 고양된 도덕적 신뢰와, 실체, 곧 시간의 강화된 실체들과 영원의 더 지속적인 실체들에 대한 확신의 한 형태가 된다.</w:t>
      </w:r>
    </w:p>
    <w:p w14:paraId="45D3AD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101:9.9 </w:t>
      </w:r>
      <w:r>
        <w:rPr>
          <w:rFonts w:ascii="함초롬바탕" w:eastAsia="함초롬바탕" w:hAnsi="함초롬바탕" w:cs="함초롬바탕"/>
          <w:color w:val="262626"/>
        </w:rPr>
        <w:t>신앙은 도덕적 의식과 지속되는 실체에 대한 영적 개념을 연결하는 역할을 한다. 종교는 구원의 기법, 즉 점진적인 모론시아 변형을 통해 일시적이고 자연적인 세계의 물질적 한계에서 벗어나 영원하고 영적인 세계의 최상의 실체들로 나아가는 통로가 된다.</w:t>
      </w:r>
    </w:p>
    <w:p w14:paraId="64B86987" w14:textId="77777777" w:rsidR="00220D64" w:rsidRDefault="00220D64">
      <w:pPr>
        <w:spacing w:beforeLines="50" w:before="120"/>
        <w:jc w:val="both"/>
      </w:pPr>
    </w:p>
    <w:p w14:paraId="11B545C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인간 해방자로서의 종교</w:t>
      </w:r>
    </w:p>
    <w:p w14:paraId="7243703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101:10.1 </w:t>
      </w:r>
      <w:r>
        <w:rPr>
          <w:rFonts w:ascii="함초롬바탕" w:eastAsia="함초롬바탕" w:hAnsi="함초롬바탕" w:cs="함초롬바탕"/>
          <w:color w:val="262626"/>
        </w:rPr>
        <w:t>지성인은 자신이 자연의 자녀이며 물질 우주의 한 부분임을 안다. 마찬가지로 에너지 우주의 수학적 수준의 운동과 긴장 속에서는 개별 인격의 생존을 전혀 식별하지 못한다. 또한 물리적 원인과 결과를 탐구하는 것으로는 결코 영적 실체를 인식할 수 없다.</w:t>
      </w:r>
    </w:p>
    <w:p w14:paraId="20349D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101:10.2 </w:t>
      </w:r>
      <w:r>
        <w:rPr>
          <w:rFonts w:ascii="함초롬바탕" w:eastAsia="함초롬바탕" w:hAnsi="함초롬바탕" w:cs="함초롬바탕"/>
          <w:color w:val="262626"/>
        </w:rPr>
        <w:t>인간은 자신이 관념의 코스모스의 일부라는 것도 인식하지만, 개념이 필사의 생애를 넘어 지속된다 해도, 개념 안에는 그 개념을 품은 인격의 인격적 생존을 나타내는 본유적인 것이 전혀 없다. 논리와 이성의 모든 가능성을 다 사용한다 해도, 논리학자나 이성주의자가 인격 생존의 영원한 진리를 발견할 수는 없다.</w:t>
      </w:r>
    </w:p>
    <w:p w14:paraId="1D9BBD4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101:10.3 </w:t>
      </w:r>
      <w:r>
        <w:rPr>
          <w:rFonts w:ascii="함초롬바탕" w:eastAsia="함초롬바탕" w:hAnsi="함초롬바탕" w:cs="함초롬바탕"/>
          <w:color w:val="262626"/>
        </w:rPr>
        <w:t>물질적 법칙의 수준에서는 원인에 대한 결과의 연속적 반응이 이어지는 인과관계의 연속성이 존재하며, 마음 수준에서는 기존 개념으로부터 개념적 잠재력이 끊임없이 흐르는 관념 연속성이 제시된다. 그러나 이 두 수준 가운데 어느 것도 탐구하는 필사자에게, 지위의 부분성에서, 그리고 우주 안의 일시적 실체, 곧 한정된 생명 에너지가 소진되면 소멸될 운명에 놓인 일시적 인격이라는 견딜 수 없는 불안에서 벗어날 길을 제시하지는 않는다.</w:t>
      </w:r>
    </w:p>
    <w:p w14:paraId="7AB841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101:10.4 </w:t>
      </w:r>
      <w:r>
        <w:rPr>
          <w:rFonts w:ascii="함초롬바탕" w:eastAsia="함초롬바탕" w:hAnsi="함초롬바탕" w:cs="함초롬바탕"/>
          <w:color w:val="262626"/>
        </w:rPr>
        <w:t>인간이 우주에서 필사자 상태에 내재된 속박을 깨뜨릴 수 있는 길은 오직 영적 통찰로 향하는 모론시아적 길을 통해서만 가능하다. 에너지와 마음은 파라다이스와 신으로 거슬러 이어지지만, 인간의 에너지 부여물도 마음 부여물도 파라다이스 신으로부터 직접 나오지 않는다. 오직 영적 의미에서만 인간은 하나님의 자녀이다. 이는 인간이 현재 파라다이스 아버지에 의해 영적으로 부여되고 내주되고 있기 때문이다. 인류는 종교적 체험과 참된 신앙의 실천을 통해서만 신성을 발견할 수 있다. 하나님의 진리를 신앙으로 받아들이는 것은 인간으로 하여금 물질적 한계의 제한된 울타리에서 벗어나게 하며, 죽음이 있는 물질 영역에서 영생이 있는 영적 영역으로 안전하게 인도받을 합리적 희망을 그에게 준다.</w:t>
      </w:r>
    </w:p>
    <w:p w14:paraId="09C411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101:10.5 </w:t>
      </w:r>
      <w:r>
        <w:rPr>
          <w:rFonts w:ascii="함초롬바탕" w:eastAsia="함초롬바탕" w:hAnsi="함초롬바탕" w:cs="함초롬바탕"/>
          <w:color w:val="262626"/>
        </w:rPr>
        <w:t>종교의 목적은 하나님에 대한 호기심을 충족시키는 것이 아니라, 지적 일관성과 철학적 확신을 제공하여 인간의 삶을 안정시키고 풍요롭게 하며, 필사자와 신성을, 불완전한 존재와 완전한 존재를, 인간과 하나님을 결합시키는 데 있다. 종교적 체험을 통해 인간의 이상 개념은 실체성을 부여받는다.</w:t>
      </w:r>
    </w:p>
    <w:p w14:paraId="41DAA7F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101:10.6 </w:t>
      </w:r>
      <w:r>
        <w:rPr>
          <w:rFonts w:ascii="함초롬바탕" w:eastAsia="함초롬바탕" w:hAnsi="함초롬바탕" w:cs="함초롬바탕"/>
          <w:color w:val="262626"/>
        </w:rPr>
        <w:t>신성에 대한 과학적이거나 논리적인 증거는 존재할 수 없다. 이성만으로는 종교적 체험의 가치와 선함을 입증할 수 없다. 그러나 한 가지는 항상 진리로 남아 있다. 하나님의 뜻을 행하려는 자는 누구나 영적 가치의 진실함을 깨달을 것이다. 이것이 필사 수준에서 종교적 체험의 실체를 증명할 수 있는 가장 가까운 접근이다. 이러한 신앙은 물질 세계의 기계적 억압에서 벗어나는 유일한 길이며, 지적 세계의 불완전성으로 인한 왜곡된 오류에서 벗어나는 유일한 해결책이다. 또한 이는 개별 인격의 생존에 관한 필사 사고의 교착 상태를 풀어주는 유일한 해답이며, 실체의 완성에 이르는, 그리고 사랑과 법과 통일과 진보적인 신 도달로 이루어진 우주적 창조 안에서 영원한 생명에 이르는 유일한 통행증이다.</w:t>
      </w:r>
    </w:p>
    <w:p w14:paraId="7C69F1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101:10.7 </w:t>
      </w:r>
      <w:r>
        <w:rPr>
          <w:rFonts w:ascii="함초롬바탕" w:eastAsia="함초롬바탕" w:hAnsi="함초롬바탕" w:cs="함초롬바탕"/>
          <w:color w:val="262626"/>
        </w:rPr>
        <w:t>종교는 인간의 이상적 고립감이나 영적 외로움을 효과적으로 치유하며, 신자를 하나님의 아들, 곧 새롭고 의미 있는 우주의 시민으로 해방하여 시민권을 준다. 종교는 인간에게 그의 혼 속에서 식별되는 의로움의 빛을 따를 때, 자신이 무한자의 계획과 영원의 목적에 동참하고 있음을 확신시킨다. 그렇게 해방된 혼은 즉시 이 새로운 우주, 곧 자신의 우주에서 집에 있는 듯한 평화를 느끼기 시작한다.</w:t>
      </w:r>
    </w:p>
    <w:p w14:paraId="0765FF4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101:10.8 </w:t>
      </w:r>
      <w:r>
        <w:rPr>
          <w:rFonts w:ascii="함초롬바탕" w:eastAsia="함초롬바탕" w:hAnsi="함초롬바탕" w:cs="함초롬바탕"/>
          <w:color w:val="262626"/>
        </w:rPr>
        <w:t>이러한 신앙의 변화를 체험하면, 더 이상 수학적 우주의 노예가 아닌, 우주 아버지의 해방된 의지적 아들이 된다. 더 이상 그는 일시적 존재의 종말이라는 피할 수 없는 운명에 홀로 맞서지 않으며, 더 이상 절망적으로 불리한 형세 속에서 온 자연과 싸우지도 않는다. 또한 자신이 헛된 환상에 의지하거나 허구의 오류에 신뢰를 두었을지도 모른다는 마비시키는 두려움에 사로잡히지도 않는다.</w:t>
      </w:r>
    </w:p>
    <w:p w14:paraId="6F0017E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101:10.9 </w:t>
      </w:r>
      <w:r>
        <w:rPr>
          <w:rFonts w:ascii="함초롬바탕" w:eastAsia="함초롬바탕" w:hAnsi="함초롬바탕" w:cs="함초롬바탕"/>
          <w:color w:val="262626"/>
        </w:rPr>
        <w:t>이제 하나님의 아들들은 함께 실체의 승리를 위해, 존재의 부분적 그림자와 싸우는 전투에 참여한다. 마침내 모든 창조체는, 하나님과, 거의 한계가 없는 우주의 모든 신성한 군세가 영생과 신성의 지위를 향한 최상의 투쟁에서 그들의 편에 서 있다는 사실을 자각하게 된다. 이렇게 신앙으로 해방된 하나님의 아들들은 시간의 투쟁에서 영원의 최상 세력들과 신성한 인격들의 편에 확실히 가담한 것이다. 심지어 궤도를 도는 별들마저 이제 그들을 위해 싸우며, 마침내 그들은 물질적 고립의 불확실성에서 벗어나 영원한 영적 진보의 확실성으로 변화된 우주를 안에서부터, 하나님의 관점에서 바라보게 된다. 시간 자체는 이제 파라다이스 실체가 우주 공간의 장막 위에 드리운 영원의 그림자에 불과하다.</w:t>
      </w:r>
    </w:p>
    <w:p w14:paraId="71A18DBF"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101:10.10 </w:t>
      </w:r>
      <w:r>
        <w:rPr>
          <w:rFonts w:ascii="함초롬바탕" w:eastAsia="함초롬바탕" w:hAnsi="함초롬바탕" w:cs="함초롬바탕"/>
          <w:i/>
          <w:iCs/>
          <w:color w:val="6B5A45"/>
        </w:rPr>
        <w:t>[네바돈의 한 멜기세덱이 발표함.]</w:t>
      </w:r>
    </w:p>
    <w:p w14:paraId="5DC7C568" w14:textId="77777777" w:rsidR="00220D64" w:rsidRDefault="00000000">
      <w:pPr>
        <w:pStyle w:val="1"/>
        <w:keepNext/>
        <w:pageBreakBefore/>
        <w:pBdr>
          <w:bottom w:val="double" w:sz="6" w:space="10" w:color="B08D57"/>
        </w:pBdr>
        <w:spacing w:before="600" w:after="360"/>
        <w:jc w:val="center"/>
      </w:pPr>
      <w:bookmarkStart w:id="102" w:name="paper102"/>
      <w:r>
        <w:rPr>
          <w:rFonts w:ascii="함초롬바탕" w:eastAsia="함초롬바탕" w:hAnsi="함초롬바탕" w:cs="함초롬바탕"/>
          <w:color w:val="B08D57"/>
          <w:spacing w:val="40"/>
          <w:sz w:val="24"/>
          <w:szCs w:val="24"/>
        </w:rPr>
        <w:t>제102편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종교적 신앙의 기초</w:t>
      </w:r>
      <w:bookmarkEnd w:id="102"/>
    </w:p>
    <w:p w14:paraId="53ED0BB5" w14:textId="77777777" w:rsidR="00220D64" w:rsidRDefault="00220D64">
      <w:pPr>
        <w:spacing w:beforeLines="50" w:before="120"/>
        <w:jc w:val="both"/>
      </w:pPr>
    </w:p>
    <w:p w14:paraId="47E7124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102:0.1 </w:t>
      </w:r>
      <w:r>
        <w:rPr>
          <w:rFonts w:ascii="함초롬바탕" w:eastAsia="함초롬바탕" w:hAnsi="함초롬바탕" w:cs="함초롬바탕"/>
          <w:color w:val="262626"/>
        </w:rPr>
        <w:t>불신하는 유물론자에게 인간은 단지 진화의 우연한 산물에 지나지 않는다. 그의 생존에 대한 희망은 필사자의 상상력에서 생긴 환상에 불과하며, 그의 두려움과 사랑, 갈망, 믿음은 생명이 없는 물질 원자들이 우연히 결합한 결과로 생겨난 반응일 뿐이다. 어떤 에너지의 과시나 신뢰의 표현도 그를 무덤 너머로 이끌 수 없다. 가장 훌륭한 사람들의 헌신적 수고와 영감 어린 천재성도 죽음, 곧 영원한 망각의 길고 외로운 밤과 혼의 소멸 속에 사라질 운명이다. 이름 없는 절망이야말로 필사자가 필사 존재의 일시적 태양 아래서 살아가며 수고하는 유일한 보상이다. 인생의 매일은 서서히 그러나 확실하게, 적대적이고 무자비한 물질 우주가 인간의 열망 속에 있는 아름답고 고귀하고 숭고하고 선한 모든 것에 대한 최고의 모욕이 되도록 정해 놓은 무자비한 운명의 손아귀를 조여 온다.</w:t>
      </w:r>
    </w:p>
    <w:p w14:paraId="06B5A48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102:0.2 </w:t>
      </w:r>
      <w:r>
        <w:rPr>
          <w:rFonts w:ascii="함초롬바탕" w:eastAsia="함초롬바탕" w:hAnsi="함초롬바탕" w:cs="함초롬바탕"/>
          <w:color w:val="262626"/>
        </w:rPr>
        <w:t>그러나 이것이 인간의 종말이나 영원한 운명은 아니다. 이러한 비전은 영적 어둠 속에서 길을 잃고, 복잡한 지식의 혼란과 왜곡에 눈이 멀어, 물질 철학의 기계론적 궤변에 맞서 용감히 싸워 나가는 방황하는 혼이 내뱉은 절망의 외침일 뿐이다. 그러나 이러한 어둠의 운명과 절망의 운명 모두는 지상에서 가장 겸손하고 배우지 못한 하나님의 자녀가 신앙으로 내미는 한 번의 용감한 뻗음에 의해 영원히 사라진다.</w:t>
      </w:r>
    </w:p>
    <w:p w14:paraId="0175D4B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102:0.3 </w:t>
      </w:r>
      <w:r>
        <w:rPr>
          <w:rFonts w:ascii="함초롬바탕" w:eastAsia="함초롬바탕" w:hAnsi="함초롬바탕" w:cs="함초롬바탕"/>
          <w:color w:val="262626"/>
        </w:rPr>
        <w:t>이 구원의 신앙은 인간의 도덕적 의식이, 필사적 체험 속에서 인간의 가치가 물질에서 영적인 것으로, 인간에서 신성한 것으로, 시간에서 영원으로 옮겨질 수 있음을 자각할 때 인간의 마음속에서 태어난다.</w:t>
      </w:r>
    </w:p>
    <w:p w14:paraId="206E4C1F" w14:textId="77777777" w:rsidR="00220D64" w:rsidRDefault="00220D64">
      <w:pPr>
        <w:spacing w:beforeLines="50" w:before="120"/>
        <w:jc w:val="both"/>
      </w:pPr>
    </w:p>
    <w:p w14:paraId="426AFA5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신앙의 확신</w:t>
      </w:r>
    </w:p>
    <w:p w14:paraId="1D136A2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102:1.1 </w:t>
      </w:r>
      <w:r>
        <w:rPr>
          <w:rFonts w:ascii="함초롬바탕" w:eastAsia="함초롬바탕" w:hAnsi="함초롬바탕" w:cs="함초롬바탕"/>
          <w:color w:val="262626"/>
        </w:rPr>
        <w:t>생각 조절자의 작업은 인간의 원시적이고 진화적인 의무감이 계시의 영원한 실체들에 대한 더 높고 더 확실한 신앙으로 전환되는 것에 대한 설명이 된다. 인간의 마음속에는 최상 성취에 이르는 신앙의 길들을 이해할 수 있는 능력을 보장하기 위해 완전함에 대한 갈망이 있어야 한다. 누군가가 신성한 뜻을 행하려고 선택한다면, 그는 진리의 길을 알게 될 것이다. “인간적인 것은 사랑하기 위해 알아야 하지만, 신성한 것은 알기 위해 사랑해야 한다”는 말은 문자 그대로 진실이다. 그러나 정직한 의심과 진지한 질문은 죄가 아니다. 이러한 태도는 단지 완전함을 향한 진보적 여정에서의 지연을 의미할 뿐이다. 어린아이 같은 신뢰는 인간이 하늘 상승의 왕국에 들어가는 것을 보장하지만, 진보는 전적으로 다 자란 인간의 강건하고 자신감 있는 신앙의 힘찬 실행에 달려 있다.</w:t>
      </w:r>
    </w:p>
    <w:p w14:paraId="0CDB804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102:1.2 </w:t>
      </w:r>
      <w:r>
        <w:rPr>
          <w:rFonts w:ascii="함초롬바탕" w:eastAsia="함초롬바탕" w:hAnsi="함초롬바탕" w:cs="함초롬바탕"/>
          <w:color w:val="262626"/>
        </w:rPr>
        <w:t>과학의 이성은 시간의 관찰 가능한 사실들에 기초를 두고 있으며, 종교의 신앙은 영원의 영적 계획을 근거로 논거를 편다. 지식과 이성이 우리를 위해 해줄 수 없는 것을, 진정한 지혜는 종교적 통찰과 영적 변화를 통해 신앙이 이루도록 허락하라고 충고한다.</w:t>
      </w:r>
    </w:p>
    <w:p w14:paraId="5BD418A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102:1.3 </w:t>
      </w:r>
      <w:r>
        <w:rPr>
          <w:rFonts w:ascii="함초롬바탕" w:eastAsia="함초롬바탕" w:hAnsi="함초롬바탕" w:cs="함초롬바탕"/>
          <w:color w:val="262626"/>
        </w:rPr>
        <w:t>반란으로 인한 고립으로 인해 유란시아에서 진리의 계시는 부분적이고 일시적인 우주론의 진술들과 너무나 자주 혼합되었다. 진리는 세대에서 세대로 변함없이 지속되지만, 물리적 세계에 대한 관련된 가르침은 날마다, 해마다 변한다. 물질적 세계에 대한 구식 관념들과 함께 발견된다고 해서 영원한 진리를 경시해서는 안 된다. 너희가 과학을 더 많이 알수록 확신할 수 있는 것은 더 줄어들고, 너희가 종교를 더 많이 가질수록 더욱 확신하게 된다.</w:t>
      </w:r>
    </w:p>
    <w:p w14:paraId="72C28CB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102:1.4 </w:t>
      </w:r>
      <w:r>
        <w:rPr>
          <w:rFonts w:ascii="함초롬바탕" w:eastAsia="함초롬바탕" w:hAnsi="함초롬바탕" w:cs="함초롬바탕"/>
          <w:color w:val="262626"/>
        </w:rPr>
        <w:t>과학의 확실성은 전적으로 지성에서 비롯되지만, 종교의 확신은 인격 전체의 기초에서 우러나온다. 과학은 마음의 이해에 호소하고, 종교는 몸과 마음과 영, 심지어 인격 전체의 충성심과 헌신에 호소한다.</w:t>
      </w:r>
    </w:p>
    <w:p w14:paraId="2C9E39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102:1.5 </w:t>
      </w:r>
      <w:r>
        <w:rPr>
          <w:rFonts w:ascii="함초롬바탕" w:eastAsia="함초롬바탕" w:hAnsi="함초롬바탕" w:cs="함초롬바탕"/>
          <w:color w:val="262626"/>
        </w:rPr>
        <w:t>하나님은 너무도 실제적이고 절대적이기에 그의 실체에 대한 증언으로 어떤 물질적 증명의 표징이나 이른바 기적의 시연도 제시될 수 없다. 우리는 항상 그를 신뢰함으로써 알게 되며, 그에 대한 우리의 믿음은 그의 무한한 실체의 신성한 현시에 인격적으로 참여함에 전적으로 기반을 둔다.</w:t>
      </w:r>
    </w:p>
    <w:p w14:paraId="4D0554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102:1.6 </w:t>
      </w:r>
      <w:r>
        <w:rPr>
          <w:rFonts w:ascii="함초롬바탕" w:eastAsia="함초롬바탕" w:hAnsi="함초롬바탕" w:cs="함초롬바탕"/>
          <w:color w:val="262626"/>
        </w:rPr>
        <w:t>내주하는 생각 조절자는 인간의 혼에 진실되고 탐구적인 완전함에 대한 갈망을 어김없이 불러일으키며, 오직 그 조절자의 신성한 근원이신 하나님과의 교통을 통해서만 충분히 충족될 수 있는 광범위한 호기심을 일깨운다. 인간의 굶주린 혼은 살아 계신 하나님에 대한 인격적 실현 외에는 어떤 것에도 만족하지 않는다. 하나님이 높고 완전한 도덕적 인격 이상의 어떤 분이든, 우리의 굶주리고 유한한 개념 속에서는 결코 그 이하일 수 없다.</w:t>
      </w:r>
    </w:p>
    <w:p w14:paraId="607B762D" w14:textId="77777777" w:rsidR="00220D64" w:rsidRDefault="00220D64">
      <w:pPr>
        <w:spacing w:beforeLines="50" w:before="120"/>
        <w:jc w:val="both"/>
      </w:pPr>
    </w:p>
    <w:p w14:paraId="7B7173C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종교와 실체</w:t>
      </w:r>
    </w:p>
    <w:p w14:paraId="4A73E53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102:2.1 </w:t>
      </w:r>
      <w:r>
        <w:rPr>
          <w:rFonts w:ascii="함초롬바탕" w:eastAsia="함초롬바탕" w:hAnsi="함초롬바탕" w:cs="함초롬바탕"/>
          <w:color w:val="262626"/>
        </w:rPr>
        <w:t>관찰하는 마음과 분별력 있는 혼은 다른 이들의 삶 속에서 종교를 발견할 때 그것을 알아본다. 종교는 정의를 필요로 하지 않는다. 우리는 모두 종교의 사회적, 지적, 도덕적, 영적 열매를 알고 있다. 그리고 이러한 모든 것은 종교가 인류 전체의 소유물이라는 사실에서 비롯된다. 종교는 문화의 자식이 아니다. 그러나 인간의 종교 인식은 여전히 인간적이기에 무지의 속박, 미신의 노예 상태, 세련된 속임수, 거짓 철학의 환상에 쉽게 사로잡힌다.</w:t>
      </w:r>
    </w:p>
    <w:p w14:paraId="5B2E8C3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102:2.2 </w:t>
      </w:r>
      <w:r>
        <w:rPr>
          <w:rFonts w:ascii="함초롬바탕" w:eastAsia="함초롬바탕" w:hAnsi="함초롬바탕" w:cs="함초롬바탕"/>
          <w:color w:val="262626"/>
        </w:rPr>
        <w:t>진정한 종교적 확신의 특징 중 하나는, 그 단언의 절대성과 그 태도의 확고함에도 불구하고 표현의 영이 매우 균형 있고 절제되어 있어서, 자기 주장이나 자아의 고양이라는 인상을 전혀 주지 않는다는 것이다. 종교적 체험의 지혜는 역설적이다. 그것은 인간적으로 독창적이면서도 생각 조절자에서 파생된 것이다. 종교적 힘은 개인의 특권에서 나오는 것이 아니라, 인간과 모든 지혜의 영원한 근원 사이의 숭고한 협력의 결과이다. 따라서 진정하고 순수한 종교의 말과 행동은 모든 깨우친 필사자에게 강력한 권위를 지닌다.</w:t>
      </w:r>
    </w:p>
    <w:p w14:paraId="23C5C3C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102:2.3 </w:t>
      </w:r>
      <w:r>
        <w:rPr>
          <w:rFonts w:ascii="함초롬바탕" w:eastAsia="함초롬바탕" w:hAnsi="함초롬바탕" w:cs="함초롬바탕"/>
          <w:color w:val="262626"/>
        </w:rPr>
        <w:t>종교적 체험의 요소를 식별하고 분석하는 것은 어렵지만, 그런 종교적 실천자들이 마치 이미 영원의 현존 속에 있는 것처럼 살아가고 행동한다는 것을 관찰하는 것은 어렵지 않다. 신앙인들은 마치 불멸이 이미 손안에 있는 것처럼 이 일시적 삶에 반응한다. 그들의 삶에는 진정한 독창성과 자발적 표현이 있어, 세상의 지혜만을 따른 이들과 영원히 구별된다. 종교인들은 시간의 흐름에 내재된 변천의 번잡스러운 분주함과 고통스러운 스트레스로부터 실질적으로 해방된 삶을 사는 것처럼 보인다. 그들은 생리학, 심리학, 사회학의 법칙으로는 설명할 수 없는 인격의 안정성과 성품의 평온함을 나타낸다.</w:t>
      </w:r>
    </w:p>
    <w:p w14:paraId="74F503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102:2.4 </w:t>
      </w:r>
      <w:r>
        <w:rPr>
          <w:rFonts w:ascii="함초롬바탕" w:eastAsia="함초롬바탕" w:hAnsi="함초롬바탕" w:cs="함초롬바탕"/>
          <w:color w:val="262626"/>
        </w:rPr>
        <w:t>시간은 지식을 얻는 데 불변의 요소이다. 종교는 그 부여물을 즉시 제공하지만, 은혜 안에서의 성장과 종교적 체험의 모든 단계에서의 확실한 진보라는 중요한 요소가 있다. 지식은 영원한 탐구이다. 너희는 항상 배우지만, 절대 진리의 충만한 지식에는 결코 도달할 수 없다. 지식만으로는 절대적 확실성이 있을 수 없으며, 단지 근사(近似)의 개연성이 증가할 뿐이다. 그러나 영적 조명을 받은 종교적 혼은 알고, 지금 안다. 그러나 이러한 깊고 확실한 확신은 그러한 건전한 마음의 종교인으로 하여금 인간 지혜의 진보의 부침에 대한 관심을 조금도 줄이게 하지 않는다. 그 지혜는 물질적인 쪽 끝에서 느리게 움직이는 과학의 발달들과 결부되어 있다.</w:t>
      </w:r>
    </w:p>
    <w:p w14:paraId="76A1E2D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102:2.5 </w:t>
      </w:r>
      <w:r>
        <w:rPr>
          <w:rFonts w:ascii="함초롬바탕" w:eastAsia="함초롬바탕" w:hAnsi="함초롬바탕" w:cs="함초롬바탕"/>
          <w:color w:val="262626"/>
        </w:rPr>
        <w:t>과학의 발견조차 그것이 해석되고 연결될 때까지, 그리고 그 관련 사실들이 마음의 사고 흐름 속에서 회로화됨으로써 실제로 의미가 될 때까지는 인간의 의식 속에서 진정으로 실재가 아니다. 필사자는 자신의 물리적 환경조차 마음의 수준, 즉 심리적 관점에서 본다. 따라서 인간이 우주를 통합적으로 해석하고, 과학의 에너지 통일성을 종교적 체험의 영적 통일성과 동일시하려 하는 것은 이상하지 않다. 마음은 통일성이다. 필사자의 의식은 마음의 수준에서 작용하며, 마음 부여물을 통해 우주적 실체를 인식한다. 마음의 관점은 실체의 근원인 첫째 근원이며 중심의 실존적 통일성을 드러내지 않지만, 에너지·마음·영의 체험적 종합을 최상 존재 안에서 그리고 최상 존재로서 보여줄 수 있으며 언젠가 보여줄 것이다. 그러나 마음이 물질적 사물, 지적 의미, 영적 가치를 확고히 인식하지 않는다면, 실체의 다양성을 이렇게 통일할 수 없다. 기능적 실체의 삼자일체의 조화 속에서만 통일성이 있으며, 그 통일성 속에서만 우주적 항구성과 일관성을 실현하는 인격의 만족이 있다.</w:t>
      </w:r>
    </w:p>
    <w:p w14:paraId="3B883C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102:2.6 </w:t>
      </w:r>
      <w:r>
        <w:rPr>
          <w:rFonts w:ascii="함초롬바탕" w:eastAsia="함초롬바탕" w:hAnsi="함초롬바탕" w:cs="함초롬바탕"/>
          <w:color w:val="262626"/>
        </w:rPr>
        <w:t>철학은 인간 체험에서 통일성을 가장 잘 찾아내는 수단이다. 철학적 사고의 기초는 물질적 사실에 두어야 하지만, 진정한 철학적 역동성의 혼과 에너지는 필사자의 영적 통찰이다.</w:t>
      </w:r>
    </w:p>
    <w:p w14:paraId="748E97B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102:2.7 </w:t>
      </w:r>
      <w:r>
        <w:rPr>
          <w:rFonts w:ascii="함초롬바탕" w:eastAsia="함초롬바탕" w:hAnsi="함초롬바탕" w:cs="함초롬바탕"/>
          <w:color w:val="262626"/>
        </w:rPr>
        <w:t>진화하는 인간은 본래 힘든 일을 즐기지 않는다. 성장하는 종교적 체험의 추진하는 요구와 강제하는 충동에 자신의 삶의 체험이 보조를 맞추려면, 끊임없는 영적 성장, 지적 확장, 사실적 확대, 사회봉사가 필요하다. 매우 활동적인 인격을 떠나서는 참된 종교가 없다. 그러므로 더 게으른 사람들은 종종 정형화된 종교적 교리와 교의라는 거짓 피난처로의 후퇴라는 일종의 교묘한 자기기만을 통해 진정한 종교 활동의 엄격함을 피하려 한다. 그러나 진정한 종교는 살아 있다. 종교 개념의 지적 결정화는 영적 죽음과 같다. 너희는 관념 없이 종교를 생각할 수 없지만, 종교가 단지 하나의 관념으로 축소될 때 그것은 더 이상 종교가 아니라 인간 철학의 한 형태일 뿐이다.</w:t>
      </w:r>
    </w:p>
    <w:p w14:paraId="1D5E3F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102:2.8 </w:t>
      </w:r>
      <w:r>
        <w:rPr>
          <w:rFonts w:ascii="함초롬바탕" w:eastAsia="함초롬바탕" w:hAnsi="함초롬바탕" w:cs="함초롬바탕"/>
          <w:color w:val="262626"/>
        </w:rPr>
        <w:t>또 다른 불안정하고 훈련되지 못한 혼들은 종교의 감상적 관념을 삶의 성가신 요구에서 벗어나는 통로로 사용하려 한다. 불안정하고 소심한 필사자들이 진화 삶의 끊임없는 압박에서 벗어나려 할 때, 그들이 생각하는 대로의 종교는 가장 가까운 피난처, 최선의 탈출로를 제공하는 것처럼 보인다. 그러나 종교의 사명은 인간이 인생의 변화를 용감하고 영웅적으로 맞서도록 준비시키는 것이다. 종교는 진화 인간의 최상의 부여물이며, 그로 하여금 계속 나아가며 “보이지 않는 그분을 보는 것같이 견디게” 하는 유일한 것이다. 그러나 신비주의는 흔히, 인간 사회와 상업의 공개된 무대에서 종교적 삶을 사는 더 강건한 활동을 즐기지 않는 인간들이 붙드는, 삶으로부터의 일종의 후퇴이다. 진정한 종교는 반드시 행동한다. 인간이 실제로 종교를 가질 때, 아니 오히려 종교가 그 사람을 참으로 소유하도록 허락될 때, 행동이 종교의 결과로 나타난다. 종교는 단순한 생각이나 행동 없는 느낌으로 결코 만족하지 않을 것이다.</w:t>
      </w:r>
    </w:p>
    <w:p w14:paraId="43ADBEC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102:2.9 </w:t>
      </w:r>
      <w:r>
        <w:rPr>
          <w:rFonts w:ascii="함초롬바탕" w:eastAsia="함초롬바탕" w:hAnsi="함초롬바탕" w:cs="함초롬바탕"/>
          <w:color w:val="262626"/>
        </w:rPr>
        <w:t>우리는 종교가 종종 현명하지 않게, 심지어 비종교적으로 행동한다는 사실을 안다. 그러나 종교는 항상 행동한다. 종교적 확신의 일탈은 유혈 박해로 이어졌다. 그러나 종교는 언제나 그리고 늘 무언가를 한다. 종교는 역동적이다!</w:t>
      </w:r>
    </w:p>
    <w:p w14:paraId="7B7D0FDD" w14:textId="77777777" w:rsidR="00220D64" w:rsidRDefault="00220D64">
      <w:pPr>
        <w:spacing w:beforeLines="50" w:before="120"/>
        <w:jc w:val="both"/>
      </w:pPr>
    </w:p>
    <w:p w14:paraId="07D6923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지식, 지혜, 그리고 통찰</w:t>
      </w:r>
    </w:p>
    <w:p w14:paraId="4DB4F8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102:3.1 </w:t>
      </w:r>
      <w:r>
        <w:rPr>
          <w:rFonts w:ascii="함초롬바탕" w:eastAsia="함초롬바탕" w:hAnsi="함초롬바탕" w:cs="함초롬바탕"/>
          <w:color w:val="262626"/>
        </w:rPr>
        <w:t>지적 결함이나 교육적 빈곤은 불가피하게 더 높은 종교적 성취를 방해한다. 이러한 영적 빈곤 환경은 종교가 과학적 지식의 세계와 철학적으로 접촉할 수 있는 주요 경로를 빼앗기 때문이다. 종교의 지적 요소는 중요하지만, 그 과도한 발달은 때로 큰 장애가 되고 당혹스럽기도 하다. 종교는 사고를 효과적으로 활용해야 하는 동시에 모든 사고의 영적 유용성을 무시해야 하는 역설적 필요성 속에서 끊임없이 일해야 한다.</w:t>
      </w:r>
    </w:p>
    <w:p w14:paraId="32BC13C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102:3.2 </w:t>
      </w:r>
      <w:r>
        <w:rPr>
          <w:rFonts w:ascii="함초롬바탕" w:eastAsia="함초롬바탕" w:hAnsi="함초롬바탕" w:cs="함초롬바탕"/>
          <w:color w:val="262626"/>
        </w:rPr>
        <w:t>종교적 추측은 피할 수 없지만 항상 해롭다. 추측은 예외 없이 그 대상을 왜곡하며, 종교를 물질적이거나 인본주의적인 것으로 번역하려는 경향이 있다. 이로 인해 논리적 사고의 명료성이 흐려지고, 간접적으로는 종교를 일시적인 세상의 기능으로 보이게 만든다. 그러나 종교는 영원히 이 세상과 대조되어야 한다. 따라서 종교는 항상 역설로 특징지어질 것이며, 이는 우주의 물질적 수준과 영적 수준 사이의 체험적 연결, 곧 모론시아 모타, 곧 진리 분별과 통일성 인식을 위한 초철학적 민감성이 결여된 데서 생기는 역설이다.</w:t>
      </w:r>
    </w:p>
    <w:p w14:paraId="745046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102:3.3 </w:t>
      </w:r>
      <w:r>
        <w:rPr>
          <w:rFonts w:ascii="함초롬바탕" w:eastAsia="함초롬바탕" w:hAnsi="함초롬바탕" w:cs="함초롬바탕"/>
          <w:color w:val="262626"/>
        </w:rPr>
        <w:t>물질적 감정과 인간의 감정은 직접적으로 물질적 행동, 즉 이기적 행위로 이어진다. 반면 종교적 통찰과 영적 동기는 종교적 행동, 즉 사회봉사와 이타적 자비의 행동으로 이어진다.</w:t>
      </w:r>
    </w:p>
    <w:p w14:paraId="46BF1A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102:3.4 </w:t>
      </w:r>
      <w:r>
        <w:rPr>
          <w:rFonts w:ascii="함초롬바탕" w:eastAsia="함초롬바탕" w:hAnsi="함초롬바탕" w:cs="함초롬바탕"/>
          <w:color w:val="262626"/>
        </w:rPr>
        <w:t>종교적 열망은 신성한 실체를 추구하는 갈망이다. 종교적 체험은 하나님을 발견했다는 의식의 실현이다. 인간이 하나님을 발견할 때, 그 존재의 혼 속에서 발견의 승리에서 오는 형언할 수 없는 들뜸이 일어나며, 그는 자신이 하나님을 발견했다고 드러내기 위해서가 아니라, 자신의 혼 속에서 샘솟는 영원한 선함의 넘침이 동료들을 새롭게 하고 고양시키도록, 덜 깨우친 동료들과 사랑의 봉사-접촉을 추구하도록 이끌린다. 진정한 종교는 증가된 사회봉사로 이어진다.</w:t>
      </w:r>
    </w:p>
    <w:p w14:paraId="2C6DE6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102:3.5 </w:t>
      </w:r>
      <w:r>
        <w:rPr>
          <w:rFonts w:ascii="함초롬바탕" w:eastAsia="함초롬바탕" w:hAnsi="함초롬바탕" w:cs="함초롬바탕"/>
          <w:color w:val="262626"/>
        </w:rPr>
        <w:t>과학, 곧 지식은 사실 의식으로 이끌고, 종교, 곧 체험은 가치 의식으로 이끌며, 철학, 곧 지혜는 조율 의식으로 이끈다. 계시(모론시아 모타의 대체물)는 진정한 실체에 대한 의식으로 이끈다. 그리고 사실, 가치, 진정한 실체에 대한 의식의 조율은, 바로 그 인격의 생존 가능성에 대한 믿음과 함께, 인격 실체, 곧 존재의 최대에 대한 자각을 구성한다.</w:t>
      </w:r>
    </w:p>
    <w:p w14:paraId="0F2951A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102:3.6 </w:t>
      </w:r>
      <w:r>
        <w:rPr>
          <w:rFonts w:ascii="함초롬바탕" w:eastAsia="함초롬바탕" w:hAnsi="함초롬바탕" w:cs="함초롬바탕"/>
          <w:color w:val="262626"/>
        </w:rPr>
        <w:t>지식은 사람들을 배치하고 사회 계층과 카스트를 창출한다. 종교는 사람들을 섬기게 하며, 윤리와 이타주의를 창출한다. 지혜는 관념과 동료들 간의 더 높고 더 나은 교제를 이끈다. 계시는 사람들을 해방시키고 그들을 영원한 모험으로 이끈다.</w:t>
      </w:r>
    </w:p>
    <w:p w14:paraId="3F2E04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102:3.7 </w:t>
      </w:r>
      <w:r>
        <w:rPr>
          <w:rFonts w:ascii="함초롬바탕" w:eastAsia="함초롬바탕" w:hAnsi="함초롬바탕" w:cs="함초롬바탕"/>
          <w:color w:val="262626"/>
        </w:rPr>
        <w:t>과학은 사람들을 분류하고, 종교는 사람들을 너희 자신과 같이 사랑하며, 지혜는 서로 다른 사람들에게 정의를 베풀고, 계시는 인간을 영화롭게 하며 그가 하나님과의 동역자가 될 수 있는 능력을 드러낸다.</w:t>
      </w:r>
    </w:p>
    <w:p w14:paraId="637C035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102:3.8 </w:t>
      </w:r>
      <w:r>
        <w:rPr>
          <w:rFonts w:ascii="함초롬바탕" w:eastAsia="함초롬바탕" w:hAnsi="함초롬바탕" w:cs="함초롬바탕"/>
          <w:color w:val="262626"/>
        </w:rPr>
        <w:t>과학은 문화의 형제단을 창조하려고 헛되이 애쓰고, 종교는 영의 형제단을 탄생시킨다. 철학은 지혜의 형제단을 위해 노력하며, 계시는 영원한 형제단, 즉 파라다이스 최종자 군단을 묘사한다.</w:t>
      </w:r>
    </w:p>
    <w:p w14:paraId="2799280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102:3.9 </w:t>
      </w:r>
      <w:r>
        <w:rPr>
          <w:rFonts w:ascii="함초롬바탕" w:eastAsia="함초롬바탕" w:hAnsi="함초롬바탕" w:cs="함초롬바탕"/>
          <w:color w:val="262626"/>
        </w:rPr>
        <w:t>지식은 인격의 사실에 대한 자부심을 낳고, 지혜는 인격의 의미에 대한 의식을 낳으며, 종교는 인격의 가치에 대한 인식을 낳고, 계시는 인격의 생존에 대한 확신을 준다.</w:t>
      </w:r>
    </w:p>
    <w:p w14:paraId="39A06A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102:3.10 </w:t>
      </w:r>
      <w:r>
        <w:rPr>
          <w:rFonts w:ascii="함초롬바탕" w:eastAsia="함초롬바탕" w:hAnsi="함초롬바탕" w:cs="함초롬바탕"/>
          <w:color w:val="262626"/>
        </w:rPr>
        <w:t>과학은 한계 없는 코스모스의 분리된 부분들을 식별하고 분석하고 분류하려 한다. 종교는 전체에 대한 관념, 곧 온 코스모스를 파악한다. 철학은 과학의 물질적 부분들을 전체의 영적 통찰 개념과 일치시키려 한다. 철학이 이 시도에서 실패하는 곳에서 계시는 성공하며, 우주적 원이 보편적이고, 영원하며, 절대적이고, 무한하다고 단언한다. 따라서 이 무한한 스스로 계신 이의 코스모스는 끝이 없고, 한계가 없으며, 모든 것을 포함한다. 시간도 없고, 공간도 없으며, 무제한이다. 우리는 무한한 스스로 계신 이가 또한 네바돈의 미가엘의 아버지이시며, 인간 구원의 하나님이심을 증언한다.</w:t>
      </w:r>
    </w:p>
    <w:p w14:paraId="5A20D7E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102:3.11 </w:t>
      </w:r>
      <w:r>
        <w:rPr>
          <w:rFonts w:ascii="함초롬바탕" w:eastAsia="함초롬바탕" w:hAnsi="함초롬바탕" w:cs="함초롬바탕"/>
          <w:color w:val="262626"/>
        </w:rPr>
        <w:t>과학은 신을 사실로 가리키며, 철학은 절대자의 관념을 제시하고, 종교는 하나님을 사랑이신 영적 인격으로 묘사한다. 계시는 신의 사실, 절대자의 관념, 그리고 하나님의 영적 인격의 통일성을 확증하며, 나아가 이를 우리의 아버지로 제시한다. 이는 존재의 보편적 사실, 마음의 영원한 관념, 그리고 생명의 무한 영이다.</w:t>
      </w:r>
    </w:p>
    <w:p w14:paraId="3907AB1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102:3.12 </w:t>
      </w:r>
      <w:r>
        <w:rPr>
          <w:rFonts w:ascii="함초롬바탕" w:eastAsia="함초롬바탕" w:hAnsi="함초롬바탕" w:cs="함초롬바탕"/>
          <w:color w:val="262626"/>
        </w:rPr>
        <w:t>지식의 추구는 과학을 이루고, 지혜의 탐구는 철학이며, 하나님에 대한 사랑은 종교이고, 진리에 대한 갈망은 계시이다. 그러나 인간의 코스모스에 대한 영적 통찰에 실체의 느낌을 부여하는 것은 내주하는 생각 조절자이다.</w:t>
      </w:r>
    </w:p>
    <w:p w14:paraId="763C241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102:3.13 </w:t>
      </w:r>
      <w:r>
        <w:rPr>
          <w:rFonts w:ascii="함초롬바탕" w:eastAsia="함초롬바탕" w:hAnsi="함초롬바탕" w:cs="함초롬바탕"/>
          <w:color w:val="262626"/>
        </w:rPr>
        <w:t>과학에서는 관념이 그 실현의 표현보다 앞서지만, 종교에서는 실현의 체험이 관념의 표현보다 앞선다. 진화적 믿으려는 의지와, 계몽된 이성·종교적 통찰·계시의 산물인 믿는 의지 사이에는 광대한 차이가 있다.</w:t>
      </w:r>
    </w:p>
    <w:p w14:paraId="7C426F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102:3.14 </w:t>
      </w:r>
      <w:r>
        <w:rPr>
          <w:rFonts w:ascii="함초롬바탕" w:eastAsia="함초롬바탕" w:hAnsi="함초롬바탕" w:cs="함초롬바탕"/>
          <w:color w:val="262626"/>
        </w:rPr>
        <w:t>진화에서는 종교가 종종 인간이 하나님의 개념을 창조하게 한다. 계시는 하나님이 인간 자신을 진화시키는 현상을 보여주며, 그리스도 미가엘의 지상 생애에서 우리는 하나님이 자신을 인간에게 드러내는 현상을 목도한다. 진화는 하나님을 인간처럼 만들려는 경향이 있고, 계시는 인간을 하나님처럼 만들려는 경향이 있다.</w:t>
      </w:r>
    </w:p>
    <w:p w14:paraId="1BC27B7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102:3.15 </w:t>
      </w:r>
      <w:r>
        <w:rPr>
          <w:rFonts w:ascii="함초롬바탕" w:eastAsia="함초롬바탕" w:hAnsi="함초롬바탕" w:cs="함초롬바탕"/>
          <w:color w:val="262626"/>
        </w:rPr>
        <w:t>과학은 오직 제1원인에 만족하고, 종교는 최상 인격에, 철학은 통일성에 만족한다. 계시는 이 세 가지가 하나이며, 모두 선하다고 단언한다. 영원한 실제는 우주의 선이며, 공간 악의 시간 환상들이 아니다. 모든 인격의 영적 체험에서, 실제인 것은 선이며 선인 것은 실제라는 것이 언제나 진리이다.</w:t>
      </w:r>
    </w:p>
    <w:p w14:paraId="0F0657D3" w14:textId="77777777" w:rsidR="00220D64" w:rsidRDefault="00220D64">
      <w:pPr>
        <w:spacing w:beforeLines="50" w:before="120"/>
        <w:jc w:val="both"/>
      </w:pPr>
    </w:p>
    <w:p w14:paraId="0163EED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체험의 사실</w:t>
      </w:r>
    </w:p>
    <w:p w14:paraId="71CEF9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102:4.1 </w:t>
      </w:r>
      <w:r>
        <w:rPr>
          <w:rFonts w:ascii="함초롬바탕" w:eastAsia="함초롬바탕" w:hAnsi="함초롬바탕" w:cs="함초롬바탕"/>
          <w:color w:val="262626"/>
        </w:rPr>
        <w:t>너희 마음속에 생각 조절자가 현존하기 때문에, 너희가 하나님의 마음을 아는 것은, 인간이든 초인간이든 다른 어떤 마음을 아는 의식을 너희가 확신하는 것보다 더 신비로운 일이 아니다. 종교와 사회적 의식은 공통적으로 타인의 마음에 대한 의식에 기초한다. 너희가 다른 사람의 관념을 너희 것으로 받아들일 수 있는 기법은, 너희가 “그리스도 안에 있던 마음이 너희 안에도 있게” 할 수 있는 기법과 동일하다.</w:t>
      </w:r>
    </w:p>
    <w:p w14:paraId="2C4D9C4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102:4.2 </w:t>
      </w:r>
      <w:r>
        <w:rPr>
          <w:rFonts w:ascii="함초롬바탕" w:eastAsia="함초롬바탕" w:hAnsi="함초롬바탕" w:cs="함초롬바탕"/>
          <w:color w:val="262626"/>
        </w:rPr>
        <w:t>인간 체험이란 무엇인가? 그것은 활동적이고 질문하는 자아와 다른 어떤 활동적인 외부 실체 사이의 상호작용일 뿐이다. 체험의 질량은 개념의 깊이와 외부의 실체성에 대한 인식의 총체에 의해 결정된다. 체험의 운동은 기대에 찬 상상력의 힘과, 접촉된 실체의 외적 특성에 대한 감각적 발견의 예리함의 합과 같다. 체험의 사실은 자의식과 다른 존재들, 곧 다른 사물, 다른 마음, 다른 영의 존재 속에서 발견된다.</w:t>
      </w:r>
    </w:p>
    <w:p w14:paraId="3870E57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102:4.3 </w:t>
      </w:r>
      <w:r>
        <w:rPr>
          <w:rFonts w:ascii="함초롬바탕" w:eastAsia="함초롬바탕" w:hAnsi="함초롬바탕" w:cs="함초롬바탕"/>
          <w:color w:val="262626"/>
        </w:rPr>
        <w:t>인간은 일찍이 자신이 세상이나 우주에서 홀로가 아님을 자각하게 된다. 자아의 환경에서 타인의 마음에 대한 자연스럽고 자발적인 자의식이 발달한다. 신앙은 이 자연스러운 체험을 종교로 번역하며, 하나님을 타인의 마음의 실체, 곧 그 근원과 본성과 운명으로 인식하게 한다. 그러나 이러한 하나님의 지식은 언제나 개인적 체험의 실체이다. 하나님이 인격이 아니라면 인간 인격의 실제 종교적 체험의 살아 있는 부분이 될 수 없다.</w:t>
      </w:r>
    </w:p>
    <w:p w14:paraId="5E1F333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102:4.4 </w:t>
      </w:r>
      <w:r>
        <w:rPr>
          <w:rFonts w:ascii="함초롬바탕" w:eastAsia="함초롬바탕" w:hAnsi="함초롬바탕" w:cs="함초롬바탕"/>
          <w:color w:val="262626"/>
        </w:rPr>
        <w:t>인간의 종교적 체험에서 오류의 요소는 우주 아버지의 영적 개념을 오염시키는 물질주의의 내용에 정비례한다. 우주에서 인간의 영-이전 진보는 하나님의 본성에 대한, 그리고 순수하고 참된 영의 실체에 대한 이러한 잘못된 관념들을 벗어버리는 체험으로 이루어진다. 신은 영 이상의 존재이지만, 영적 접근만이 상승하는 인간에게 가능한 유일한 길이다.</w:t>
      </w:r>
    </w:p>
    <w:p w14:paraId="6DFC6E9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102:4.5 </w:t>
      </w:r>
      <w:r>
        <w:rPr>
          <w:rFonts w:ascii="함초롬바탕" w:eastAsia="함초롬바탕" w:hAnsi="함초롬바탕" w:cs="함초롬바탕"/>
          <w:color w:val="262626"/>
        </w:rPr>
        <w:t>기도는 분명히 종교적 체험의 일부이지만, 현대 종교들에 의해 잘못 강조되어, 더 본질적인 예배의 교통이 크게 소홀히 되었다. 예배는 마음의 반영적 능력을 깊게 하고 확장시킨다. 기도는 삶을 풍요롭게 하지만, 예배는 운명을 비춘다.</w:t>
      </w:r>
    </w:p>
    <w:p w14:paraId="082A834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102:4.6 </w:t>
      </w:r>
      <w:r>
        <w:rPr>
          <w:rFonts w:ascii="함초롬바탕" w:eastAsia="함초롬바탕" w:hAnsi="함초롬바탕" w:cs="함초롬바탕"/>
          <w:color w:val="262626"/>
        </w:rPr>
        <w:t>계시 종교는 인간 존재의 통일 요소이다. 계시는 역사를 통일하고, 지질학·천문학·물리학·화학·생물학·사회학·심리학을 조율한다. 영적 체험은 인간의 코스모스의 진정한 혼이다.</w:t>
      </w:r>
    </w:p>
    <w:p w14:paraId="61F9E851" w14:textId="77777777" w:rsidR="00220D64" w:rsidRDefault="00220D64">
      <w:pPr>
        <w:spacing w:beforeLines="50" w:before="120"/>
        <w:jc w:val="both"/>
      </w:pPr>
    </w:p>
    <w:p w14:paraId="4B5262D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목적적 잠재성의 최상위성</w:t>
      </w:r>
    </w:p>
    <w:p w14:paraId="32A7804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102:5.1 </w:t>
      </w:r>
      <w:r>
        <w:rPr>
          <w:rFonts w:ascii="함초롬바탕" w:eastAsia="함초롬바탕" w:hAnsi="함초롬바탕" w:cs="함초롬바탕"/>
          <w:color w:val="262626"/>
        </w:rPr>
        <w:t>믿음의 사실을 확립하는 것이 곧 그 믿음의 대상의 사실을 확립하는 것과 동일하지는 않다. 그럼에도 불구하고, 단순한 생명체가 인격으로 진보하는 진화의 과정은 처음부터 인격의 잠재적 존재가 실제로 있었다는 사실을 입증한다. 시간의 우주들에서 잠재성은 언제나 실제적인 것보다 최상 우위에 있다. 진화하는 코스모스에서 잠재성은 되려는 것이며, 그 되려는 것은 신의 목적적 명령이 전개되는 것이다.</w:t>
      </w:r>
    </w:p>
    <w:p w14:paraId="5EF186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102:5.2 </w:t>
      </w:r>
      <w:r>
        <w:rPr>
          <w:rFonts w:ascii="함초롬바탕" w:eastAsia="함초롬바탕" w:hAnsi="함초롬바탕" w:cs="함초롬바탕"/>
          <w:color w:val="262626"/>
        </w:rPr>
        <w:t>이와 같은 목적적 최상위성은 원시 동물의 두려움이 하나님에 대한 점점 깊어지는 경외와 우주에 대한 점점 커지는 외경으로 변모될 때, 마음의 관념 형성의 진화 속에서 드러난다. 원시인은 신앙보다 종교적 두려움을 더 많이 가지고 있었으며, 이 비겁한 두려움이 영적 실체에 대한 살아 있는 신앙으로 변화될 때, 영 잠재성들이 마음 실제들에 대해 갖는 최상위성이 입증된다.</w:t>
      </w:r>
    </w:p>
    <w:p w14:paraId="72B176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102:5.3 </w:t>
      </w:r>
      <w:r>
        <w:rPr>
          <w:rFonts w:ascii="함초롬바탕" w:eastAsia="함초롬바탕" w:hAnsi="함초롬바탕" w:cs="함초롬바탕"/>
          <w:color w:val="262626"/>
        </w:rPr>
        <w:t>너희는 진화 종교를 심리학적으로 설명할 수 있지만, 영적 기원을 가진 개인적 체험의 종교는 그렇지 않다. 인간의 도덕성은 가치를 인식할 수 있지만, 오직 종교만이 이러한 가치를 보존하고, 고양하며, 영성화할 수 있다. 그러나 이러한 행위에도 불구하고, 종교는 감정화된 도덕성을 초월한다. 종교는 도덕성에 대해 사랑이 의무에 대한 것과 같고, 아들됨이 종속에 대한 것과 같으며, 본질이 실질에 대한 것과 같다. 도덕성은 전능한 통제자, 섬겨야 할 신을 드러내지만, 종교는 온전히 사랑하는 아버지, 예배하고 사랑해야 할 신을 드러낸다. 그리고 이것은 다시금 종교의 영적 잠재성이 진화 도덕성의 의무 실제성을 지배하기 때문이다.</w:t>
      </w:r>
    </w:p>
    <w:p w14:paraId="1D0985F8" w14:textId="77777777" w:rsidR="00220D64" w:rsidRDefault="00220D64">
      <w:pPr>
        <w:spacing w:beforeLines="50" w:before="120"/>
        <w:jc w:val="both"/>
      </w:pPr>
    </w:p>
    <w:p w14:paraId="1165412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종교적 신앙의 확실성</w:t>
      </w:r>
    </w:p>
    <w:p w14:paraId="748148A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102:6.1 </w:t>
      </w:r>
      <w:r>
        <w:rPr>
          <w:rFonts w:ascii="함초롬바탕" w:eastAsia="함초롬바탕" w:hAnsi="함초롬바탕" w:cs="함초롬바탕"/>
          <w:color w:val="262626"/>
        </w:rPr>
        <w:t>철학적으로 종교적 두려움을 제거하는 것과 과학의 꾸준한 진보는 거짓 신들의 소멸에 크게 기여한다. 이러한 인위적인 신들의 몰락이 일시적으로 영적 시야를 흐리게 할 수 있지만, 결국 오랜 세월 동안 영원한 사랑의 살아 계신 하나님을 가려왔던 무지와 미신을 파괴한다. 창조체와 창조주 간의 관계는 살아 있는 체험이자 역동적인 종교적 신앙으로, 정확히 정의할 수 없다. 삶의 일부를 분리하여 그것을 종교라 부르는 것은 삶을 해체하고 종교를 왜곡하는 행위이다. 이것이 바로 예배받는 하나님이 전부의 헌신을 요구하시거나 아무것도 원치 않으시는 이유이다.</w:t>
      </w:r>
    </w:p>
    <w:p w14:paraId="1ECC7C6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102:6.2 </w:t>
      </w:r>
      <w:r>
        <w:rPr>
          <w:rFonts w:ascii="함초롬바탕" w:eastAsia="함초롬바탕" w:hAnsi="함초롬바탕" w:cs="함초롬바탕"/>
          <w:color w:val="262626"/>
        </w:rPr>
        <w:t>원시인의 신들은 그들 자신을 반영한 그림자에 불과할 수 있었지만, 살아 계신 하나님은 신성한 빛이며, 그 빛이 가로막히는 것이 모든 공간의 창조 그림자들을 이룬다.</w:t>
      </w:r>
    </w:p>
    <w:p w14:paraId="25CCE6D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102:6.3 </w:t>
      </w:r>
      <w:r>
        <w:rPr>
          <w:rFonts w:ascii="함초롬바탕" w:eastAsia="함초롬바탕" w:hAnsi="함초롬바탕" w:cs="함초롬바탕"/>
          <w:color w:val="262626"/>
        </w:rPr>
        <w:t>철학적으로 성숙한 종교인은 인격적 구원의 인격적 하나님에 대한 신앙을 가지고 있으며, 이는 단순한 실체나 가치, 성취의 수준, 고양된 과정, 변형, 시공간의 궁극적 존재, 이상화, 에너지의 인격화, 중력의 실체, 인간의 투사, 자기 이상화, 자연의 상승, 선함에 대한 성향, 진화의 진보적 충동, 또는 숭고한 가설 그 이상이다. 종교인은 사랑의 하나님에 대한 신앙을 가지고 있다. 사랑은 종교의 본질이며, 고등 문명의 원천이다.</w:t>
      </w:r>
    </w:p>
    <w:p w14:paraId="40BF954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102:6.4 </w:t>
      </w:r>
      <w:r>
        <w:rPr>
          <w:rFonts w:ascii="함초롬바탕" w:eastAsia="함초롬바탕" w:hAnsi="함초롬바탕" w:cs="함초롬바탕"/>
          <w:color w:val="262626"/>
        </w:rPr>
        <w:t>신앙은 철학의 개연성의 하나님을 개인적 종교 체험에서 확실성의 구원하시는 하나님으로 변환시킨다. 회의론은 신학 이론에 도전할 수 있지만, 개인적 체험의 신뢰성에 대한 확신은 신앙으로 발전한 그 믿음의 진실성을 확언한다.</w:t>
      </w:r>
    </w:p>
    <w:p w14:paraId="10CE84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102:6.5 </w:t>
      </w:r>
      <w:r>
        <w:rPr>
          <w:rFonts w:ascii="함초롬바탕" w:eastAsia="함초롬바탕" w:hAnsi="함초롬바탕" w:cs="함초롬바탕"/>
          <w:color w:val="262626"/>
        </w:rPr>
        <w:t>하나님에 대한 확신은 현명한 추론을 통해 도달할 수 있지만, 개인은 신앙을 통해, 개인적 체험을 통해서만 하나님을 알게 된다. 삶과 관련된 많은 부분에서 확률을 고려해야 하지만, 우주적 실체와 접촉할 때, 그러한 의미와 가치가 살아 있는 신앙에 의해 접근될 때 확실성을 체험할 수 있다. 하나님을 아는 혼은 “나는 안다”라고 담대히 선언할 수 있다. 비록 불신자가 그러한 확실성을 전적으로 지적 논리에 의해 뒷받침되지 않는다는 이유로 의심할지라도, 그러한 모든 의심자에게 신앙인은 단지 “너희는 내가 알지 못한다는 것을 어떻게 아는가?”라고 답할 뿐이다.</w:t>
      </w:r>
    </w:p>
    <w:p w14:paraId="5DCBAB0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102:6.6 </w:t>
      </w:r>
      <w:r>
        <w:rPr>
          <w:rFonts w:ascii="함초롬바탕" w:eastAsia="함초롬바탕" w:hAnsi="함초롬바탕" w:cs="함초롬바탕"/>
          <w:color w:val="262626"/>
        </w:rPr>
        <w:t>이성은 항상 신앙을 의심할 수 있지만, 신앙은 항상 이성과 논리를 보완할 수 있다. 이성은 신앙이 도덕적 확실성, 심지어 영적 체험으로 변환할 수 있는 개연성을 창출한다. 하나님은 첫째 진리이자 마지막 사실이다. 따라서 모든 진리는 하나님에게서 기원하며, 모든 사실은 하나님과 관련하여 존재한다. 하나님은 절대적 진리이다. 진리로서 하나님을 알 수 있지만, 하나님을 이해하기, 곧 설명하기 위해서는 우주들의 우주의 사실을 탐구해야 한다. 하나님의 진리에 대한 체험과 하나님의 사실에 대한 무지 사이의 광대한 간극은 살아 있는 신앙에 의해서만 메워질 수 있다. 이성만으로는 무한한 진리와 보편적 사실 사이에 조화를 이루지 못한다.</w:t>
      </w:r>
    </w:p>
    <w:p w14:paraId="696C69A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102:6.7 </w:t>
      </w:r>
      <w:r>
        <w:rPr>
          <w:rFonts w:ascii="함초롬바탕" w:eastAsia="함초롬바탕" w:hAnsi="함초롬바탕" w:cs="함초롬바탕"/>
          <w:color w:val="262626"/>
        </w:rPr>
        <w:t>믿음은 의심과 두려움을 이겨낼 수 없을지 모르지만, 신앙은 항상 의심을 극복한다. 신앙은 긍정적이고 살아 있기 때문이다. 긍정적인 것은 항상 부정적인 것보다, 진리는 오류보다, 체험은 이론보다, 영적 실체는 시공간의 고립된 사실보다 우위를 가진다. 이러한 영적 확실성의 설득력 있는 증거는 그러한 믿는 자들, 곧 신앙자들이 이 진정한 영적 체험의 결과로 맺는 영의 사회적 열매에 있다. 예수가 말했다. “내가 너희를 사랑한 것처럼 너희가 동료들을 사랑한다면, 모든 사람이 너희가 나의 제자임을 알 것이다.”</w:t>
      </w:r>
    </w:p>
    <w:p w14:paraId="7F1F1F0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102:6.8 </w:t>
      </w:r>
      <w:r>
        <w:rPr>
          <w:rFonts w:ascii="함초롬바탕" w:eastAsia="함초롬바탕" w:hAnsi="함초롬바탕" w:cs="함초롬바탕"/>
          <w:color w:val="262626"/>
        </w:rPr>
        <w:t>과학에 있어서 하나님은 가능성이고, 심리학에 있어서는 바람직한 대상이며, 철학에 있어서는 개연성이며, 종교에 있어서는 확실성이고, 종교적 체험의 실제성이다. 이성은, 개연성의 하나님을 발견할 수 없는 철학이라면 확실성의 하나님을 찾을 수 있고 실제로 찾는 그 종교적 신앙을 매우 존중해야 한다고 요구한다. 과학 또한, 인간의 지적·철학적 부여물이 거슬러 올라갈수록 점점 더 낮은 지성에서 나왔고 마침내 모든 사고와 느낌이 전혀 없는 원시 생명에서 기원했다는 가정을 고집하는 한, 경신(輕信)을 근거로 종교적 체험을 평가절하해서는 안 된다.</w:t>
      </w:r>
    </w:p>
    <w:p w14:paraId="67F598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102:6.9 </w:t>
      </w:r>
      <w:r>
        <w:rPr>
          <w:rFonts w:ascii="함초롬바탕" w:eastAsia="함초롬바탕" w:hAnsi="함초롬바탕" w:cs="함초롬바탕"/>
          <w:color w:val="262626"/>
        </w:rPr>
        <w:t>진화의 사실을 들어 하나님을 아는 필사자의 종교적 삶 속 영적 체험의 확실성을 부정해서는 안 된다. 지성인은 어린아이처럼 생각하는 것을 멈추고, 진리의 개념을 사실의 관찰과 함께 수용하는 성숙한 논리를 사용해야 한다. 과학적 유물론이 매번 우주 현상에 직면하여 더 높은 것을 명백히 낮은 것으로 환원하려는 주장을 반복하는 한, 그것은 이미 파산에 이른 것이다. 일관성은 목적 있는 창조주의 활동을 인정할 것을 요구한다.</w:t>
      </w:r>
    </w:p>
    <w:p w14:paraId="53D5E13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102:6.10 </w:t>
      </w:r>
      <w:r>
        <w:rPr>
          <w:rFonts w:ascii="함초롬바탕" w:eastAsia="함초롬바탕" w:hAnsi="함초롬바탕" w:cs="함초롬바탕"/>
          <w:color w:val="262626"/>
        </w:rPr>
        <w:t>유기적 진화는 사실이다. 목적적이거나 진보적인 진화는 그렇지 않으면 모순될 수 있는 진화의 끊임없이 상승하는 성취 현상을 일관되게 만드는 진리이다. 어떤 과학자든 자신이 선택한 과학에서 더 높이 나아갈수록, 그는 물질주의적 사실의 이론들을 더욱 버리고 최상 마음의 지배라는 우주적 진리를 택하게 될 것이다. 유물론은 인간의 삶을 천박하게 만든다. 예수의 복음은 모든 필사자를 엄청나게 향상시키고 최상으로 드높인다. 필사자의 존재는, 인간의 위를 향한 도달과 신성하고 구원하는 아래를 향한 도달이 만나는 실체의 실현이라는 매혹적이고 흥미로운 체험으로 이루어져 있는 것으로 인식되어야 한다.</w:t>
      </w:r>
    </w:p>
    <w:p w14:paraId="4F2ED0CD" w14:textId="77777777" w:rsidR="00220D64" w:rsidRDefault="00220D64">
      <w:pPr>
        <w:spacing w:beforeLines="50" w:before="120"/>
        <w:jc w:val="both"/>
      </w:pPr>
    </w:p>
    <w:p w14:paraId="520D3B0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신성한 것의 확신</w:t>
      </w:r>
    </w:p>
    <w:p w14:paraId="609EBE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102:7.1 </w:t>
      </w:r>
      <w:r>
        <w:rPr>
          <w:rFonts w:ascii="함초롬바탕" w:eastAsia="함초롬바탕" w:hAnsi="함초롬바탕" w:cs="함초롬바탕"/>
          <w:color w:val="262626"/>
        </w:rPr>
        <w:t>우주 아버지는 자존하시므로 또한 스스로를 설명하신다. 그분은 실제로 모든 이성적 필사자 안에 살아 계신다. 그러나 너희가 하나님을 알지 못하면 하나님에 대해 확신할 수 없다. 아들됨만이 아버지됨을 확실하게 하는 유일한 체험이다. 우주는 어디에서나 변화하고 있다. 변화하는 우주는 의존적인 우주이다. 그러한 창조는 최종적이거나 절대적일 수 없다. 유한한 우주는 궁극자와 절대자에 전적으로 의존한다. 우주와 하나님은 동일하지 않다. 하나는 원인이고, 다른 하나는 결과이다. 그 원인은 절대적이고, 무한하며, 영원하고 변하지 않는다. 반면 그 결과는 시공간적이며 초월적이지만, 항상 변화하고 성장한다.</w:t>
      </w:r>
    </w:p>
    <w:p w14:paraId="44EE0D9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102:7.2 </w:t>
      </w:r>
      <w:r>
        <w:rPr>
          <w:rFonts w:ascii="함초롬바탕" w:eastAsia="함초롬바탕" w:hAnsi="함초롬바탕" w:cs="함초롬바탕"/>
          <w:color w:val="262626"/>
        </w:rPr>
        <w:t>하나님은 우주에서 스스로 원인이 되는 유일무이한 사실이다. 하나님은 사물과 존재들의 전체 창조의 질서와 계획과 목적의 비밀이다. 끊임없이 변화하는 우주는 절대적으로 변하지 않는 법칙, 즉 변치 않는 하나님의 습관에 의해 조절되고 안정된다. 하나님의 사실, 즉 신성한 법칙은 변하지 않지만, 하나님의 진리, 즉 하나님과 우주와의 관계는 끊임없이 진화하는 우주에 맞춰 항상 적응하는 상대적 계시이다.</w:t>
      </w:r>
    </w:p>
    <w:p w14:paraId="7B8CCA1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102:7.3 </w:t>
      </w:r>
      <w:r>
        <w:rPr>
          <w:rFonts w:ascii="함초롬바탕" w:eastAsia="함초롬바탕" w:hAnsi="함초롬바탕" w:cs="함초롬바탕"/>
          <w:color w:val="262626"/>
        </w:rPr>
        <w:t>하나님 없는 종교를 창시하려는 자들은 나무 없이 열매를 모으거나, 부모 없이 자식을 가지려는 자들과 같다. 너희는 원인 없이 결과를 가질 수 없다. 오직 스스로 계신 이만이 원인 없이 존재할 수 있다. 종교적 체험의 사실은 하나님을 의미하며, 그러한 개인적 체험의 하나님은 인격적 신이어야 한다. 너희는 화학 공식에 기도하거나, 수학 방정식에 간구하거나, 가설을 예배하거나, 공리를 신뢰하거나, 과정과 교통하거나, 추상적인 것을 섬기거나, 법칙과 사랑의 교제를 나눌 수는 없다.</w:t>
      </w:r>
    </w:p>
    <w:p w14:paraId="633121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102:7.4 </w:t>
      </w:r>
      <w:r>
        <w:rPr>
          <w:rFonts w:ascii="함초롬바탕" w:eastAsia="함초롬바탕" w:hAnsi="함초롬바탕" w:cs="함초롬바탕"/>
          <w:color w:val="262626"/>
        </w:rPr>
        <w:t>사실, 겉보기에 종교적인 많은 특성들은 비종교적 뿌리에서 자라날 수 있다. 인간은 지적으로 하나님을 부정하면서도 도덕적으로 선하고, 충성스럽고, 효도하고, 정직하며, 심지어 이상적일 수 있다. 인간은 순전히 인본주의적인 가지를 자신의 기본 영적 본성에 접붙여, 하나님 없는 종교를 옹호하는 자신의 주장을 겉보기에는 입증할 수 있다. 그러나 그러한 체험은 생존 가치가 없으며, 하나님을 아는 것과 하나님을 향한 상승이 결여되어 있다. 그러한 필사자의 체험에서는 사회적 열매만 맺힐 뿐, 영적 열매는 맺히지 않는다. 접붙인 가지가 열매의 본질을 결정하지만, 그 생명적 영양분은 마음과 영 둘 다의 원초적인 신성한 부여물의 뿌리에서 끌어온다.</w:t>
      </w:r>
    </w:p>
    <w:p w14:paraId="6EE9B84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102:7.5 </w:t>
      </w:r>
      <w:r>
        <w:rPr>
          <w:rFonts w:ascii="함초롬바탕" w:eastAsia="함초롬바탕" w:hAnsi="함초롬바탕" w:cs="함초롬바탕"/>
          <w:color w:val="262626"/>
        </w:rPr>
        <w:t>종교의 지적 특징은 확실성이다. 철학적 특성은 일관성이다. 사회적 열매는 사랑과 봉사이다.</w:t>
      </w:r>
    </w:p>
    <w:p w14:paraId="174EF4E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102:7.6 </w:t>
      </w:r>
      <w:r>
        <w:rPr>
          <w:rFonts w:ascii="함초롬바탕" w:eastAsia="함초롬바탕" w:hAnsi="함초롬바탕" w:cs="함초롬바탕"/>
          <w:color w:val="262626"/>
        </w:rPr>
        <w:t>하나님을 아는 사람은 현대의 미신과 전통과 물질주의적 경향의 미로 속에서 하나님을 찾는 데 방해가 되는 어려움과 장애물에 눈이 멀지 않는다. 그는 이 모든 억제 요인들과 맞닥뜨렸고 그것들을 이겨냈으며, 살아 있는 신앙으로 극복했고, 그것들에도 불구하고 영적 체험의 고지에 도달했다. 그러나 많은 사람들이 하나님에 대한 내적인 확신을 가지고 있으면서도, 하나님을 믿는 것에 대한 반대와 장애를 모으고 확대하는 자들의 다수와 교묘함 때문에 그러한 확신을 주장하는 것을 두려워하는 것이 사실이다. 흠을 찾고, 질문을 던지며, 반대를 제기하는 것은 깊은 지적 능력을 요구하지 않는다. 그러나 이러한 질문에 답하고 어려움을 해결하기 위해서는 뛰어난 지적 능력이 필요하다. 신앙의 확실성은 모든 피상적인 주장에 대처하는 가장 뛰어난 기법이다.</w:t>
      </w:r>
    </w:p>
    <w:p w14:paraId="4B1600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102:7.7 </w:t>
      </w:r>
      <w:r>
        <w:rPr>
          <w:rFonts w:ascii="함초롬바탕" w:eastAsia="함초롬바탕" w:hAnsi="함초롬바탕" w:cs="함초롬바탕"/>
          <w:color w:val="262626"/>
        </w:rPr>
        <w:t>과학, 철학, 또는 사회학이 참된 종교의 예언자들과 논쟁할 때 독단적이 되기를 감히 한다면, 하나님을 아는 자들은 개인적 영적 체험의 확실성이라는 더 멀리 보는 독단으로 그러한 부당한 독단에 응답해야 한다. “나는 스스로 계신 이의 아들이므로, 내가 체험한 것을 안다.” 신앙인의 개인적 체험이 교리에 의해 도전받는다면, 체험 가능한 아버지에게서 신앙으로 태어난 이 아들은 저 도전할 수 없는 독단, 곧 우주 아버지와의 실제 아들됨에 대한 진술로 대답할 수 있다.</w:t>
      </w:r>
    </w:p>
    <w:p w14:paraId="261D623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102:7.8 </w:t>
      </w:r>
      <w:r>
        <w:rPr>
          <w:rFonts w:ascii="함초롬바탕" w:eastAsia="함초롬바탕" w:hAnsi="함초롬바탕" w:cs="함초롬바탕"/>
          <w:color w:val="262626"/>
        </w:rPr>
        <w:t>오직 무제한 실체, 곧 절대자만이 일관되게 독단적일 수 있다. 독단적이기를 자처하는 자들은, 일관되려면, 조만간 에너지의 절대자, 진리의 보편자, 사랑의 무한자의 품 안으로 이끌릴 수밖에 없다.</w:t>
      </w:r>
    </w:p>
    <w:p w14:paraId="504E01F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102:7.9 </w:t>
      </w:r>
      <w:r>
        <w:rPr>
          <w:rFonts w:ascii="함초롬바탕" w:eastAsia="함초롬바탕" w:hAnsi="함초롬바탕" w:cs="함초롬바탕"/>
          <w:color w:val="262626"/>
        </w:rPr>
        <w:t>우주적 실체에 대한 비종교적 접근이 그 증명되지 않은 상태를 근거로 신앙의 확실성에 도전하려 한다면, 영적 체험자는 과학적 사실과 철학적 믿음도 마찬가지로 증명되지 않았다는 사실을 근거로 독단적 도전을 할 수 있다. 이들 역시 과학자나 철학자의 의식 속에서 체험된 것들이다.</w:t>
      </w:r>
    </w:p>
    <w:p w14:paraId="5BAF4C9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102:7.10 </w:t>
      </w:r>
      <w:r>
        <w:rPr>
          <w:rFonts w:ascii="함초롬바탕" w:eastAsia="함초롬바탕" w:hAnsi="함초롬바탕" w:cs="함초롬바탕"/>
          <w:color w:val="262626"/>
        </w:rPr>
        <w:t>하나님은 모든 현존 가운데 가장 피할 수 없는 현존이며, 모든 사실 중 가장 실재적이고, 모든 진리 중 가장 살아 있는 진리이며, 모든 친구 중 가장 사랑스러운 친구이며, 모든 가치 중 가장 신성한 가치이므로, 우리는 모든 우주 체험 가운데 가장 확실하게 확신할 권리가 있다.</w:t>
      </w:r>
    </w:p>
    <w:p w14:paraId="6F19CBC3" w14:textId="77777777" w:rsidR="00220D64" w:rsidRDefault="00220D64">
      <w:pPr>
        <w:spacing w:beforeLines="50" w:before="120"/>
        <w:jc w:val="both"/>
      </w:pPr>
    </w:p>
    <w:p w14:paraId="4BAAFDA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종교의 증거</w:t>
      </w:r>
    </w:p>
    <w:p w14:paraId="79D2261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102:8.1 </w:t>
      </w:r>
      <w:r>
        <w:rPr>
          <w:rFonts w:ascii="함초롬바탕" w:eastAsia="함초롬바탕" w:hAnsi="함초롬바탕" w:cs="함초롬바탕"/>
          <w:color w:val="262626"/>
        </w:rPr>
        <w:t>종교의 실체와 효력을 입증하는 가장 높은 증거는 인간의 체험 그 자체에 있다. 다시 말해, 본래 두려움과 의심이 많고, 자아 보존의 강한 본능과 죽음 이후의 생존을 갈망하는 인간이, 자신의 현재와 미래의 가장 깊은 관심사를 자신의 신앙이 하나님이라 지칭하는 그 권능과 인격의 보호와 지도에 기꺼이 온전히 맡긴다는 사실이다. 이것이 모든 종교의 단 하나의 중심 진리이다. 그러나 이러한 보살핌과 구원에 대한 대가로 그 권능이나 인격이 인간에게 무엇을 요구하는가에 대해서는 어떤 두 종교도 일치하지 않는다. 실상, 모두가 어느 정도 의견을 달리한다.</w:t>
      </w:r>
    </w:p>
    <w:p w14:paraId="0E0D32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102:8.2 </w:t>
      </w:r>
      <w:r>
        <w:rPr>
          <w:rFonts w:ascii="함초롬바탕" w:eastAsia="함초롬바탕" w:hAnsi="함초롬바탕" w:cs="함초롬바탕"/>
          <w:color w:val="262626"/>
        </w:rPr>
        <w:t>종교가 진화의 사다리에서 어느 위치에 있는가를 판단하려면, 그 종교의 도덕적 판단과 윤리적 기준을 살펴보는 것이 가장 적절하다. 종교의 수준이 높을수록, 사회적 도덕과 윤리적 문화의 향상을 격려하고 또 그로부터 격려를 받는다. 종교는 그것이 동반하는 문명의 수준으로 판단될 수 없다. 오히려 문명의 참된 본질은 그 문명이 가진 종교의 순수함과 고상함으로 가늠되어야 한다. 세계의 가장 위대한 종교 교사들 중 다수는 사실상 글을 배우지 못했다. 세상의 지혜는 영원한 실체들에 대한 구원의 신앙을 실행하는 데 필요하지 않다.</w:t>
      </w:r>
    </w:p>
    <w:p w14:paraId="2B45FE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102:8.3 </w:t>
      </w:r>
      <w:r>
        <w:rPr>
          <w:rFonts w:ascii="함초롬바탕" w:eastAsia="함초롬바탕" w:hAnsi="함초롬바탕" w:cs="함초롬바탕"/>
          <w:color w:val="262626"/>
        </w:rPr>
        <w:t>여러 시대의 종교들 간의 차이는 전적으로 인간이 실체를 이해하는 정도와 도덕적 가치, 윤리적 관계, 그리고 영적 실체에 대한 인식의 차이에 달려 있다.</w:t>
      </w:r>
    </w:p>
    <w:p w14:paraId="3752B58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102:8.4 </w:t>
      </w:r>
      <w:r>
        <w:rPr>
          <w:rFonts w:ascii="함초롬바탕" w:eastAsia="함초롬바탕" w:hAnsi="함초롬바탕" w:cs="함초롬바탕"/>
          <w:color w:val="262626"/>
        </w:rPr>
        <w:t>윤리는 달리 관찰할 수 없는 내적 영적·종교적 발달의 진보를 충실히 반영하는 외적인 사회적 혹은 인종적 거울이다. 인간은 언제나 자신이 아는 최선의 것, 곧 자신의 가장 깊은 관념과 가장 높은 이상의 관점에서 하나님을 생각해 왔다. 역사적 종교들 또한 자신들이 인식한 가장 고귀한 가치로부터 하나님 개념을 만들어왔다. 모든 지적 존재는 자신이 아는 가장 선하고 가장 높은 것에 하나님이라는 이름을 붙인다.</w:t>
      </w:r>
    </w:p>
    <w:p w14:paraId="7B09C7B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102:8.5 </w:t>
      </w:r>
      <w:r>
        <w:rPr>
          <w:rFonts w:ascii="함초롬바탕" w:eastAsia="함초롬바탕" w:hAnsi="함초롬바탕" w:cs="함초롬바탕"/>
          <w:color w:val="262626"/>
        </w:rPr>
        <w:t>종교가 이성과 지적 표현의 수준으로 환원될 때, 종교는 언제나 자신의 윤리적 문화와 도덕적 진보의 기준을 근거로 문명과 진화의 진보를 감히 비판해 왔다.</w:t>
      </w:r>
    </w:p>
    <w:p w14:paraId="413EA31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102:8.6 </w:t>
      </w:r>
      <w:r>
        <w:rPr>
          <w:rFonts w:ascii="함초롬바탕" w:eastAsia="함초롬바탕" w:hAnsi="함초롬바탕" w:cs="함초롬바탕"/>
          <w:color w:val="262626"/>
        </w:rPr>
        <w:t>개인의 종교는 인간 도덕의 진화를 앞서지만, 제도화된 종교는 언제나 인류의 느리게 변하는 도덕률을 뒤따라왔다는 사실은 유감스럽다. 조직된 종교는 보수적으로 더디다는 것이 드러났다. 예언자들은 대개 종교 발달에서 사람들을 이끌었고, 신학자들은 대개 그들을 뒤로 붙들었다. 종교는 내적이고 개인적인 체험의 문제이므로, 결코 인류의 지적 진화보다 훨씬 앞서 발달할 수는 없다.</w:t>
      </w:r>
    </w:p>
    <w:p w14:paraId="1B04C39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102:8.7 </w:t>
      </w:r>
      <w:r>
        <w:rPr>
          <w:rFonts w:ascii="함초롬바탕" w:eastAsia="함초롬바탕" w:hAnsi="함초롬바탕" w:cs="함초롬바탕"/>
          <w:color w:val="262626"/>
        </w:rPr>
        <w:t>그러나 종교는 이른바 기적적인 것에 호소함으로써 결코 향상되지 않는다. 기적을 추구하는 것은 마법의 원시 종교들로 되돌아가는 것이다. 참된 종교는 주장되는 기적들과 무관하며, 계시된 종교는 권위를 증명하기 위해 결코 기적을 내세우지 않는다. 종교는 언제나 개인의 체험에 뿌리를 두고 그 위에 세워진다. 그리고 너희의 가장 높은 종교, 예수의 생애는 바로 그런 개인적 체험이었다. 육신으로 사는 짧은 생애 동안 하나님을 찾아 충만하게 발견한 인간, 필사 인간이었으며, 동시에 그 동일한 인간 체험 안에서 무한한 최상위성의 완전한 혼이 충분히 만족하도록 인간을 발견하시는 하나님이 나타났다. 이것이 곧 종교이며, 네바돈 우주에서 지금까지 계시된 가장 높은 종교, 곧 나사렛 예수의 지상 생애이다.</w:t>
      </w:r>
    </w:p>
    <w:p w14:paraId="20D03DD7"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102:8.8 </w:t>
      </w:r>
      <w:r>
        <w:rPr>
          <w:rFonts w:ascii="함초롬바탕" w:eastAsia="함초롬바탕" w:hAnsi="함초롬바탕" w:cs="함초롬바탕"/>
          <w:i/>
          <w:iCs/>
          <w:color w:val="6B5A45"/>
        </w:rPr>
        <w:t>[네바돈의 한 멜기세덱이 발표함.]</w:t>
      </w:r>
    </w:p>
    <w:p w14:paraId="6FE12D9B" w14:textId="77777777" w:rsidR="00220D64" w:rsidRDefault="00000000">
      <w:pPr>
        <w:pStyle w:val="1"/>
        <w:keepNext/>
        <w:pageBreakBefore/>
        <w:pBdr>
          <w:bottom w:val="double" w:sz="6" w:space="10" w:color="B08D57"/>
        </w:pBdr>
        <w:spacing w:before="600" w:after="360"/>
        <w:jc w:val="center"/>
      </w:pPr>
      <w:bookmarkStart w:id="103" w:name="paper103"/>
      <w:r>
        <w:rPr>
          <w:rFonts w:ascii="함초롬바탕" w:eastAsia="함초롬바탕" w:hAnsi="함초롬바탕" w:cs="함초롬바탕"/>
          <w:color w:val="B08D57"/>
          <w:spacing w:val="40"/>
          <w:sz w:val="24"/>
          <w:szCs w:val="24"/>
        </w:rPr>
        <w:t>제103편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종교적 체험의 실체</w:t>
      </w:r>
      <w:bookmarkEnd w:id="103"/>
    </w:p>
    <w:p w14:paraId="2C9F7E9B" w14:textId="77777777" w:rsidR="00220D64" w:rsidRDefault="00220D64">
      <w:pPr>
        <w:spacing w:beforeLines="50" w:before="120"/>
        <w:jc w:val="both"/>
      </w:pPr>
    </w:p>
    <w:p w14:paraId="7DC8DE5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103:0.1 </w:t>
      </w:r>
      <w:r>
        <w:rPr>
          <w:rFonts w:ascii="함초롬바탕" w:eastAsia="함초롬바탕" w:hAnsi="함초롬바탕" w:cs="함초롬바탕"/>
          <w:color w:val="262626"/>
        </w:rPr>
        <w:t>인간의 모든 진정한 종교적 반응은 예배 보조 영의 초기 사역에 의해 후원되고, 지혜 보조 영에 의해 검열된다. 인간의 첫 초(超)마음 부여물은 우주 창조 영의 성령 안에서 인격이 회로화되는 것이다. 이 영향력은 신성한 아들들의 증여나 생각 조절자의 보편적 증여가 있기 훨씬 전부터 작용하며, 인간의 윤리·종교·영성에 대한 관점을 확장시킨다. 이후 파라다이스 아들들의 증여가 이루어지면, 해방된 진리의 영은 인간이 종교적 진리를 인식하는 능력을 크게 증진시킨다. 거주 세계에서 진화가 진보함에 따라 생각 조절자는 더 높은 형태의 인간 종교 통찰의 발달에 점점 더 많이 참여한다. 생각 조절자는 유한한 창조체가 한계 없는 신, 곧 우주 아버지의 확실성과 신성을 신앙으로 엿볼 수 있게 하는 우주의 창이다.</w:t>
      </w:r>
    </w:p>
    <w:p w14:paraId="1E06AE3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103:0.2 </w:t>
      </w:r>
      <w:r>
        <w:rPr>
          <w:rFonts w:ascii="함초롬바탕" w:eastAsia="함초롬바탕" w:hAnsi="함초롬바탕" w:cs="함초롬바탕"/>
          <w:color w:val="262626"/>
        </w:rPr>
        <w:t>인간 종족의 종교적 성향은 선천적이다. 이 성향은 보편적으로 나타나며, 자연적 기원을 가진 것으로 보인다. 원시 종교는 언제나 진화적 기원을 가진다. 이러한 자연적 종교 체험이 계속 진보함에 따라, 주기적인 진리의 계시들이, 그렇지 않으면 더디게 움직일 행성 진화의 과정에 간간이 끼어든다.</w:t>
      </w:r>
    </w:p>
    <w:p w14:paraId="01570CB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103:0.3 </w:t>
      </w:r>
      <w:r>
        <w:rPr>
          <w:rFonts w:ascii="함초롬바탕" w:eastAsia="함초롬바탕" w:hAnsi="함초롬바탕" w:cs="함초롬바탕"/>
          <w:color w:val="262626"/>
        </w:rPr>
        <w:t>오늘날 유란시아에는 네 가지 유형의 종교가 존재한다.</w:t>
      </w:r>
    </w:p>
    <w:p w14:paraId="0390797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103:0.4 </w:t>
      </w:r>
      <w:r>
        <w:rPr>
          <w:rFonts w:ascii="함초롬바탕" w:eastAsia="함초롬바탕" w:hAnsi="함초롬바탕" w:cs="함초롬바탕"/>
          <w:color w:val="262626"/>
        </w:rPr>
        <w:t>1. 자연적 또는 진화 종교.</w:t>
      </w:r>
    </w:p>
    <w:p w14:paraId="588FA2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103:0.5 </w:t>
      </w:r>
      <w:r>
        <w:rPr>
          <w:rFonts w:ascii="함초롬바탕" w:eastAsia="함초롬바탕" w:hAnsi="함초롬바탕" w:cs="함초롬바탕"/>
          <w:color w:val="262626"/>
        </w:rPr>
        <w:t>2. 초자연적 또는 계시적 종교.</w:t>
      </w:r>
    </w:p>
    <w:p w14:paraId="194D20D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103:0.6 </w:t>
      </w:r>
      <w:r>
        <w:rPr>
          <w:rFonts w:ascii="함초롬바탕" w:eastAsia="함초롬바탕" w:hAnsi="함초롬바탕" w:cs="함초롬바탕"/>
          <w:color w:val="262626"/>
        </w:rPr>
        <w:t>3. 실용적 또는 현재의 종교, 곧 자연적 종교와 초자연적 종교가 다양한 정도로 혼합된 형태.</w:t>
      </w:r>
    </w:p>
    <w:p w14:paraId="3EF1FB8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103:0.7 </w:t>
      </w:r>
      <w:r>
        <w:rPr>
          <w:rFonts w:ascii="함초롬바탕" w:eastAsia="함초롬바탕" w:hAnsi="함초롬바탕" w:cs="함초롬바탕"/>
          <w:color w:val="262626"/>
        </w:rPr>
        <w:t>4. 철학적 종교, 곧 인간이 이성적 사고와 철학적 사유를 통해 구성한 신학적 교리와 이성이 만들어 낸 종교.</w:t>
      </w:r>
    </w:p>
    <w:p w14:paraId="644B2396" w14:textId="77777777" w:rsidR="00220D64" w:rsidRDefault="00220D64">
      <w:pPr>
        <w:spacing w:beforeLines="50" w:before="120"/>
        <w:jc w:val="both"/>
      </w:pPr>
    </w:p>
    <w:p w14:paraId="31A11E8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종교 철학</w:t>
      </w:r>
    </w:p>
    <w:p w14:paraId="0D1C6C7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103:1.1 </w:t>
      </w:r>
      <w:r>
        <w:rPr>
          <w:rFonts w:ascii="함초롬바탕" w:eastAsia="함초롬바탕" w:hAnsi="함초롬바탕" w:cs="함초롬바탕"/>
          <w:color w:val="262626"/>
        </w:rPr>
        <w:t>종교적 체험의 통일성은 사회나 인종 집단 내에서 동일한 본성을 가진 하나님 단편이 각 개인 안에 내주하는 데서 비롯된다. 인간 안에 내주하는 이 신성이 타인의 안녕에 대한 이타적 관심을 일으킨다. 하지만 인격은 독특해서 두 사람의 필사자가 똑같을 수 없기 때문에, 어떤 두 인간도 마음속에 거주하는 신성의 영의 인도와 충동을 똑같이 해석할 수 없다. 필사자 집단은 영적 통일성을 체험할 수 있지만, 철학적 획일성에는 도달할 수 없다. 이처럼 종교적 사상과 체험의 해석이 다양함을 보여주는 사실로, 20세기의 신학자들과 철학자들이 오백 가지가 넘는 종교에 대한 정의를 제시했다. 실제로, 각 인간은 자신 안에 내주하는 하나님의 영으로부터 오는 신성한 충동을 체험적으로 해석한 바에 따라 종교를 정의하며, 그러므로 그 해석은 독특하고 다른 모든 인간의 종교 철학과 전적으로 다를 수밖에 없다.</w:t>
      </w:r>
    </w:p>
    <w:p w14:paraId="167917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103:1.2 </w:t>
      </w:r>
      <w:r>
        <w:rPr>
          <w:rFonts w:ascii="함초롬바탕" w:eastAsia="함초롬바탕" w:hAnsi="함초롬바탕" w:cs="함초롬바탕"/>
          <w:color w:val="262626"/>
        </w:rPr>
        <w:t>한 필사자가 다른 필사자의 종교 철학에 전적으로 동의한다면, 그 현상은 이 두 존재가, 그들의 철학적 종교 해석이 유사한 바로 그 사안들에 관하여, 비슷한 종교적 체험을 했음을 나타낸다.</w:t>
      </w:r>
    </w:p>
    <w:p w14:paraId="3E8C10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103:1.3 </w:t>
      </w:r>
      <w:r>
        <w:rPr>
          <w:rFonts w:ascii="함초롬바탕" w:eastAsia="함초롬바탕" w:hAnsi="함초롬바탕" w:cs="함초롬바탕"/>
          <w:color w:val="262626"/>
        </w:rPr>
        <w:t>너희의 종교가 개인적인 체험의 문제일지라도, 다른 수많은 종교적 체험들(다른 다양한 필사자들의 다양한 해석들)에 대한 지식에 노출되는 것이 매우 중요하다. 이는 너희의 종교 생활이 자기중심적으로, 곧 제한적이고 이기적이며 비사교적으로 되지 않도록 방지하기 위해서이다.</w:t>
      </w:r>
    </w:p>
    <w:p w14:paraId="1E55208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103:1.4 </w:t>
      </w:r>
      <w:r>
        <w:rPr>
          <w:rFonts w:ascii="함초롬바탕" w:eastAsia="함초롬바탕" w:hAnsi="함초롬바탕" w:cs="함초롬바탕"/>
          <w:color w:val="262626"/>
        </w:rPr>
        <w:t>합리주의는 종교가 처음에 무언가에 대한 원시적인 믿음에서 시작되어 그다음 가치 추구로 이어진다고 가정할 때 잘못된다. 종교는 본래 가치 추구에서 시작되며, 그다음 해석적인 믿음 체계가 형성된다. 사람들은 믿음, 곧 해석보다 종교적 가치, 곧 목표에 대해 훨씬 더 쉽게 합의한다. 이는 종교가 가치와 목표에서 합의하면서도 수백 가지의 상충되는 믿음, 곧 신조를 유지하는 혼란스러운 현상을 보여주는 이유를 설명한다. 또한, 특정 개인이 많은 종교적 믿음을 포기하거나 변화시키면서도 여전히 자신의 종교적 체험을 유지할 수 있는 이유를 설명한다. 종교는 종교적 믿음에 대한 혁명적 변화에도 불구하고 지속된다. 신학이 종교를 산출하는 것이 아니라, 종교가 신학 철학을 낳는 것이다.</w:t>
      </w:r>
    </w:p>
    <w:p w14:paraId="42CEC6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103:1.5 </w:t>
      </w:r>
      <w:r>
        <w:rPr>
          <w:rFonts w:ascii="함초롬바탕" w:eastAsia="함초롬바탕" w:hAnsi="함초롬바탕" w:cs="함초롬바탕"/>
          <w:color w:val="262626"/>
        </w:rPr>
        <w:t>종교인들이 그토록 많은 거짓을 믿어 왔다고 해서 종교가 무효화되지는 않는다. 종교는 가치 인식에 기초하고 개인적인 종교적 체험의 신앙에 의해 입증되기 때문이다. 따라서 종교는 체험과 종교적 사상에 기반을 두며, 신학, 곧 종교 철학은 그 체험을 해석하려는 정직한 시도이다. 그러한 해석적 믿음은 옳을 수도, 틀릴 수도, 진리와 오류가 혼합될 수도 있다.</w:t>
      </w:r>
    </w:p>
    <w:p w14:paraId="11AB5B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103:1.6 </w:t>
      </w:r>
      <w:r>
        <w:rPr>
          <w:rFonts w:ascii="함초롬바탕" w:eastAsia="함초롬바탕" w:hAnsi="함초롬바탕" w:cs="함초롬바탕"/>
          <w:color w:val="262626"/>
        </w:rPr>
        <w:t>영적 가치 인식의 실현은 초(超)관념적 체험이다. 인간의 언어에는 이 “감각”, “느낌”, “직관”, 혹은 “체험”을 정확히 가리킬 단어가 없다. 우리는 이를 하나님 의식이라고 부르기로 했다. 인간 안에 거주하는 하나님의 영은 인격적이지 않다(조절자는 전(前)인격적이다). 하지만 이 관찰자는 가치를 제시하며, 가장 높고 무한한 의미에서 인격적인 신성의 향기를 발산한다. 하나님이 최소한 인격적이지 않다면 의식을 가질 수 없으며, 의식이 없다면 인간 이하의 존재가 될 것이다.</w:t>
      </w:r>
    </w:p>
    <w:p w14:paraId="75D242B1" w14:textId="77777777" w:rsidR="00220D64" w:rsidRDefault="00220D64">
      <w:pPr>
        <w:spacing w:beforeLines="50" w:before="120"/>
        <w:jc w:val="both"/>
      </w:pPr>
    </w:p>
    <w:p w14:paraId="1E55692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종교와 개인</w:t>
      </w:r>
    </w:p>
    <w:p w14:paraId="4DAECEF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103:2.1 </w:t>
      </w:r>
      <w:r>
        <w:rPr>
          <w:rFonts w:ascii="함초롬바탕" w:eastAsia="함초롬바탕" w:hAnsi="함초롬바탕" w:cs="함초롬바탕"/>
          <w:color w:val="262626"/>
        </w:rPr>
        <w:t>종교는 인간의 마음속에서 기능하며, 인간 의식에 나타나기 전부터 체험으로 실현된다. 마치 아기가 약 아홉 달 동안 존재하다가 출생을 체험하는 것과 같다. 그러나 종교의 “출생”은 갑작스럽게 이루어지지 않고, 점진적으로 나타난다. 그럼에도 불구하고 “출생일”이 존재한다. 너희는 “거듭나지”, 곧 영으로 태어나지 않으면 하늘 왕국에 들어가지 못한다. 많은 영적 탄생은 영적 고통과 뚜렷한 심리적 혼란을 동반하며, 이는 많은 육체적 탄생이 “폭풍우 같은 출산”과 다른 비정상적인 “출산”의 특징을 갖는 것과 유사하다. 다른 영적 탄생들은 영적 체험의 향상과 더불어 최상 가치들을 인식하는 자연스럽고 정상적인 성장이지만, 종교적 발달은 의식적인 노력과 긍정적이며 개인적인 결단 없이는 발생하지 않는다. 종교는 결코 수동적 체험이나 부정적 태도가 아니다. “종교의 출생”이라고 불리는 것은 일반적으로 정신적 갈등, 감정적 억압, 기질적 혼란의 결과로 나타나는 삶의 후반부의 이른바 회심 체험과 직접적으로 관련되지 않는다.</w:t>
      </w:r>
    </w:p>
    <w:p w14:paraId="4646812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103:2.2 </w:t>
      </w:r>
      <w:r>
        <w:rPr>
          <w:rFonts w:ascii="함초롬바탕" w:eastAsia="함초롬바탕" w:hAnsi="함초롬바탕" w:cs="함초롬바탕"/>
          <w:color w:val="262626"/>
        </w:rPr>
        <w:t>사랑하는 하늘 아버지의 자녀라는 의식을 갖도록 부모에 의해 길러진 사람들은 그러한 하나님과의 교제 의식을 심리적 위기, 감정적 격변을 통해서만 얻을 수 있었던 다른 필사자들을 곱지 않은 눈으로 보지 말아야 한다.</w:t>
      </w:r>
    </w:p>
    <w:p w14:paraId="19D530C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103:2.3 </w:t>
      </w:r>
      <w:r>
        <w:rPr>
          <w:rFonts w:ascii="함초롬바탕" w:eastAsia="함초롬바탕" w:hAnsi="함초롬바탕" w:cs="함초롬바탕"/>
          <w:color w:val="262626"/>
        </w:rPr>
        <w:t>계시 종교의 씨앗이 싹트는 인간 마음의 진화 토양은 일찍이 사회적 의식을 탄생시키는 도덕적 본성이다. 어린아이의 도덕적 본성의 첫 충동은 성, 죄책감, 개인적 자부심과 관련된 것이 아니라 정의와 공정, 친절과 같은 충동, 곧 타인을 돕는 사역과 관련된다. 그리고 이러한 초기 도덕적 깨달음이 양육되면, 갈등, 격변, 위기에서 비교적 자유로운 종교적 삶이 점진적으로 발달하게 된다.</w:t>
      </w:r>
    </w:p>
    <w:p w14:paraId="22BBF41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103:2.4 </w:t>
      </w:r>
      <w:r>
        <w:rPr>
          <w:rFonts w:ascii="함초롬바탕" w:eastAsia="함초롬바탕" w:hAnsi="함초롬바탕" w:cs="함초롬바탕"/>
          <w:color w:val="262626"/>
        </w:rPr>
        <w:t>모든 인간은 매우 일찍 자신의 이기적인 충동과 이타적인 충동 사이에서 갈등을 체험하며, 많은 경우, 이러한 도덕적 갈등을 해결하려는 과정에서 초인적 도움을 구하며, 그 속에서 처음으로 하나님 의식을 체험하게 된다.</w:t>
      </w:r>
    </w:p>
    <w:p w14:paraId="1F8FF4F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103:2.5 </w:t>
      </w:r>
      <w:r>
        <w:rPr>
          <w:rFonts w:ascii="함초롬바탕" w:eastAsia="함초롬바탕" w:hAnsi="함초롬바탕" w:cs="함초롬바탕"/>
          <w:color w:val="262626"/>
        </w:rPr>
        <w:t>어린아이의 심리는 본래 긍정적이며, 부정적인 것은 아니다. 많은 필사자들이 부정적인 이유는 그렇게 훈련되었기 때문이다. 아이가 긍정적이라는 것은 도덕적 충동, 즉 생각 조절자의 도래를 알리는 마음의 능력을 의미한다.</w:t>
      </w:r>
    </w:p>
    <w:p w14:paraId="70B677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103:2.6 </w:t>
      </w:r>
      <w:r>
        <w:rPr>
          <w:rFonts w:ascii="함초롬바탕" w:eastAsia="함초롬바탕" w:hAnsi="함초롬바탕" w:cs="함초롬바탕"/>
          <w:color w:val="262626"/>
        </w:rPr>
        <w:t>잘못된 가르침이 없으면, 정상적인 아이의 마음은 죄와 죄책감에서 벗어나려고 하는 부정적인 방향이 아니라 도덕적 의로움과 사회적 사역을 향해 긍정적으로, 종교적 의식의 출현으로 나아간다. 종교적 체험의 발달에 갈등이 있을 수도 있고 없을 수도 있지만, 항상 필연적인 결단, 노력, 그리고 인간의 의지의 기능이 존재한다.</w:t>
      </w:r>
    </w:p>
    <w:p w14:paraId="2315872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103:2.7 </w:t>
      </w:r>
      <w:r>
        <w:rPr>
          <w:rFonts w:ascii="함초롬바탕" w:eastAsia="함초롬바탕" w:hAnsi="함초롬바탕" w:cs="함초롬바탕"/>
          <w:color w:val="262626"/>
        </w:rPr>
        <w:t>도덕적 선택은 대개 어느 정도의 도덕적 갈등을 수반한다. 그리고 아이의 마음속에서 처음으로 일어나는 갈등은 이기주의의 충동과 이타주의의 충동 사이에서 일어난다. 생각 조절자는 이기적인 동기의 인격적 가치를 무시하지 않지만, 인간의 행복의 목표와 하늘 왕국의 기쁨으로 이끄는 이타적인 충동에 약간의 우위를 부여하는 방식으로 작용한다.</w:t>
      </w:r>
    </w:p>
    <w:p w14:paraId="0BEE09A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103:2.8 </w:t>
      </w:r>
      <w:r>
        <w:rPr>
          <w:rFonts w:ascii="함초롬바탕" w:eastAsia="함초롬바탕" w:hAnsi="함초롬바탕" w:cs="함초롬바탕"/>
          <w:color w:val="262626"/>
        </w:rPr>
        <w:t>도덕적 존재가 이기적 충동에 맞서 비이기적 선택을 할 때, 그것이 종교 체험의 원초적 형태이다. 어떤 동물도 이러한 선택을 할 수 없다. 그러한 결정은 인간적이면서도 종교적인 것이다. 이는 하나님 의식의 사실을 포함하며, 사람의 형제단의 기초인 사회봉사의 충동을 나타낸다. 마음이 자유 의지로 올바른 도덕적 판단을 선택할 때, 그러한 결정은 종교적 체험을 구성한다.</w:t>
      </w:r>
    </w:p>
    <w:p w14:paraId="45F43D0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103:2.9 </w:t>
      </w:r>
      <w:r>
        <w:rPr>
          <w:rFonts w:ascii="함초롬바탕" w:eastAsia="함초롬바탕" w:hAnsi="함초롬바탕" w:cs="함초롬바탕"/>
          <w:color w:val="262626"/>
        </w:rPr>
        <w:t>그러나 아이가 도덕적 능력을 갖추어 이타적 봉사를 선택할 수 있을 정도로 충분히 발달하기 전에, 이미 강력하고 통합된 이기적인 본성을 발달시킨다. 바로 이 사실이 “높은” 본성과 “낮은” 본성, “죄의 옛 사람”과 “은혜의 새 본성” 사이의 투쟁이라는 이론이 발생하는 이유이다. 정상적인 아이는 삶의 이른 시기부터 “받는 것보다 주는 것이 더 복되다”는 것을 배우기 시작한다.</w:t>
      </w:r>
    </w:p>
    <w:p w14:paraId="45D52F3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103:2.10 </w:t>
      </w:r>
      <w:r>
        <w:rPr>
          <w:rFonts w:ascii="함초롬바탕" w:eastAsia="함초롬바탕" w:hAnsi="함초롬바탕" w:cs="함초롬바탕"/>
          <w:color w:val="262626"/>
        </w:rPr>
        <w:t>인간은 이기적인 충동을 자기 자신, 즉 자아와 동일시하는 경향이 있다. 반면 이타적인 의지를 자신 외부의 어떤 영향, 즉 하나님과 동일시하는 경향이 있다. 그리고 실제로 그러한 판단이 옳다. 이러한 모든 비자아적 욕망은 실제로 내주하는 생각 조절자의 인도에서 비롯되며, 이 조절자는 하나님의 단편이기 때문이다. 영 관찰자의 충동은 이타적이고 동료 창조체 중심이 되려는 충동으로 인간 의식 속에서 실현된다. 적어도 이것이 아이의 마음에 있어 초기이자 근본적인 체험이다. 성장하는 아이가 인격적 통합에 실패하면, 이타적인 충동이 너무 과도하게 발달하여 자기 자신의 안녕에 심각한 해를 끼칠 수 있다. 잘못된 양심은 많은 갈등, 걱정, 슬픔, 그리고 끝없는 인간의 불행을 초래할 수 있다.</w:t>
      </w:r>
    </w:p>
    <w:p w14:paraId="1E807738" w14:textId="77777777" w:rsidR="00220D64" w:rsidRDefault="00220D64">
      <w:pPr>
        <w:spacing w:beforeLines="50" w:before="120"/>
        <w:jc w:val="both"/>
      </w:pPr>
    </w:p>
    <w:p w14:paraId="416A61F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종교와 인류</w:t>
      </w:r>
    </w:p>
    <w:p w14:paraId="293CB9D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103:3.1 </w:t>
      </w:r>
      <w:r>
        <w:rPr>
          <w:rFonts w:ascii="함초롬바탕" w:eastAsia="함초롬바탕" w:hAnsi="함초롬바탕" w:cs="함초롬바탕"/>
          <w:color w:val="262626"/>
        </w:rPr>
        <w:t>영들, 꿈, 그리고 여러 가지 미신에 대한 믿음이 원시 종교의 진화적 기원에서 중요한 역할을 했지만, 씨족이나 부족의 연대 의식이 미친 영향 또한 간과해서는 안 된다. 집단 관계에서는 초기 인간 마음의 도덕적 본성에서 나타나는 이기적-이타적 갈등에 도전하는 정확한 사회적 상황이 제공되었다. 영들에 대한 믿음에도 불구하고 원시 오스트레일리아인들은 여전히 종교를 씨족에 집중시킨다. 시간이 지나면서 이러한 종교적 개념은 먼저 동물 형태로, 그 후에는 초인이나 신으로 인격화되는 경향을 보인다. 심지어 토템적 믿음을 가지고 있지 않은 아프리카 부시맨과 같은 열등한 종족들도 자아 이익과 집단 이익의 차이를 인식하고 있으며, 이는 세속적인 가치와 신성한 가치의 원시적인 구별을 나타낸다. 그러나 사회적 집단은 종교적 체험의 근원이 아니다. 이러한 모든 원시적 기여가 인간 초기 종교에 미친 영향에도 불구하고, 진정한 종교적 충동은 비이기적이 되려는 의지를 일깨우는 참된 영 현존들로부터 비롯된다는 사실은 변함이 없다.</w:t>
      </w:r>
    </w:p>
    <w:p w14:paraId="19B22B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103:3.2 </w:t>
      </w:r>
      <w:r>
        <w:rPr>
          <w:rFonts w:ascii="함초롬바탕" w:eastAsia="함초롬바탕" w:hAnsi="함초롬바탕" w:cs="함초롬바탕"/>
          <w:color w:val="262626"/>
        </w:rPr>
        <w:t>이후의 종교는 자연의 경이로움과 신비에 대한 원시적 믿음, 즉 비인격적인 마나에 의해 예고되었다. 그러나 진화하는 종교는 결국 개인이 자신의 사회적 집단의 선을 위해 어떤 희생을 치르고, 다른 사람들을 더 행복하고 선하게 만들기 위한 행동을 요구받게 된다. 궁극적으로 종교는 하나님과 인간을 섬기는 것으로 발전할 운명이다.</w:t>
      </w:r>
    </w:p>
    <w:p w14:paraId="634232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103:3.3 </w:t>
      </w:r>
      <w:r>
        <w:rPr>
          <w:rFonts w:ascii="함초롬바탕" w:eastAsia="함초롬바탕" w:hAnsi="함초롬바탕" w:cs="함초롬바탕"/>
          <w:color w:val="262626"/>
        </w:rPr>
        <w:t>종교는 본래 인간의 환경을 변화시키도록 의도되었으나, 오늘날 필사자들 사이의 많은 종교는 그 힘을 잃고 이를 실현하지 못하게 되었다. 환경이 종종 종교를 지배해 버렸다.</w:t>
      </w:r>
    </w:p>
    <w:p w14:paraId="7D9E5AA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103:3.4 </w:t>
      </w:r>
      <w:r>
        <w:rPr>
          <w:rFonts w:ascii="함초롬바탕" w:eastAsia="함초롬바탕" w:hAnsi="함초롬바탕" w:cs="함초롬바탕"/>
          <w:color w:val="262626"/>
        </w:rPr>
        <w:t>모든 시대의 종교에서 가장 중요한 체험은 신학적 교의나 철학적 이론에 대한 사고가 아니라 도덕적 가치와 사회적 의미에 대한 감정임을 기억해야 한다. 종교는 마법의 요소가 도덕 개념으로 대체되면서 긍정적으로 진화한다.</w:t>
      </w:r>
    </w:p>
    <w:p w14:paraId="3F09A48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103:3.5 </w:t>
      </w:r>
      <w:r>
        <w:rPr>
          <w:rFonts w:ascii="함초롬바탕" w:eastAsia="함초롬바탕" w:hAnsi="함초롬바탕" w:cs="함초롬바탕"/>
          <w:color w:val="262626"/>
        </w:rPr>
        <w:t>인간은 마나, 마법, 자연 숭배, 영에 대한 두려움, 동물 숭배의 미신을 통해 진화하여, 개인의 종교적 태도가 씨족의 집단 반응이 되는 다양한 의식을 만들어냈다. 그리고 이 의식들은 부족 신념으로 집중되고 고착되었으며, 결국 이러한 두려움과 신앙은 신으로 인격화되었다. 그러나 이러한 종교적 진화의 모든 과정에서 도덕적 요소는 결코 완전히 결여되지 않았다. 인간 내면의 하나님 충동은 언제나 강력했다. 하나는 인간적이고 다른 하나는 신성한 이 강력한 두 영향력은 천 가지 파괴적 경향과 적대적 반목에도 불구하고, 종교가 시대의 격변 속에서 끊임없이 존속할 수 있게 했다.</w:t>
      </w:r>
    </w:p>
    <w:p w14:paraId="6FF95DF3" w14:textId="77777777" w:rsidR="00220D64" w:rsidRDefault="00220D64">
      <w:pPr>
        <w:spacing w:beforeLines="50" w:before="120"/>
        <w:jc w:val="both"/>
      </w:pPr>
    </w:p>
    <w:p w14:paraId="4C96391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영적 교통</w:t>
      </w:r>
    </w:p>
    <w:p w14:paraId="3A195D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103:4.1 </w:t>
      </w:r>
      <w:r>
        <w:rPr>
          <w:rFonts w:ascii="함초롬바탕" w:eastAsia="함초롬바탕" w:hAnsi="함초롬바탕" w:cs="함초롬바탕"/>
          <w:color w:val="262626"/>
        </w:rPr>
        <w:t>사회적 모임과 종교적 모임의 본질적인 차이는, 세속적 모임과 달리 종교적 모임은 교통의 분위기로 가득 차 있다는 점이다. 이와 같은 방식으로 인간의 교류는 신성과의 교제의 느낌을 만들어 내며, 이것이 집단 예배의 시작이 된다. 공동 식사를 함께 나누는 것은 가장 초기의 사회적 교통 유형이었고, 초기 종교들에서도 의식적 희생의 일부를 예배자들이 먹도록 했다. 그리스도교에서도 주의 만찬이 이러한 교통 방식을 유지하고 있다. 교통의 분위기는 자기 이익을 추구하는 자아와 내주하는 영 관찰자의 이타적 충동 사이의 갈등 속에서 신선하고 위로가 되는 잠시의 휴전을 가져온다. 그리고 이것이 진정한 예배, 곧 하나님의 현존을 실천하는 일의 서곡이며, 이 실천은 사람의 형제단의 출현으로 귀결된다.</w:t>
      </w:r>
    </w:p>
    <w:p w14:paraId="7A308C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103:4.2 </w:t>
      </w:r>
      <w:r>
        <w:rPr>
          <w:rFonts w:ascii="함초롬바탕" w:eastAsia="함초롬바탕" w:hAnsi="함초롬바탕" w:cs="함초롬바탕"/>
          <w:color w:val="262626"/>
        </w:rPr>
        <w:t>원시인이 하나님과의 교통이 중단되었다고 느낄 때, 그는 속죄를 위해, 즉 우호적 관계를 회복하기 위해 어떤 종류의 희생에 의지했다. 의에 대한 갈망과 목마름은 진리의 발견으로 이어지며, 진리는 이상을 증대시키고, 이는 개인 종교인들에게 새로운 문제를 제기한다. 우리의 이상은 기하급수적으로 성장하지만, 그것을 실천할 능력은 단지 산술적으로만 향상된다.</w:t>
      </w:r>
    </w:p>
    <w:p w14:paraId="339DA7F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103:4.3 </w:t>
      </w:r>
      <w:r>
        <w:rPr>
          <w:rFonts w:ascii="함초롬바탕" w:eastAsia="함초롬바탕" w:hAnsi="함초롬바탕" w:cs="함초롬바탕"/>
          <w:color w:val="262626"/>
        </w:rPr>
        <w:t>죄책감(죄의 의식이 아닌)은 영적 교통의 단절이나, 자신의 도덕적 이상이 낮아질 때 생겨난다. 이러한 곤경에서 벗어날 수 있는 길은, 자신의 최고 도덕적 이상이 반드시 하나님의 뜻과 일치하는 것은 아니라는 깨달음을 통해서만 가능하다. 인간은 자신의 최고 이상에 부응하기를 기대할 수는 없지만, 하나님을 찾고 점점 더 그분을 닮아가려는 목적에 충실할 수는 있다.</w:t>
      </w:r>
    </w:p>
    <w:p w14:paraId="42428C4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103:4.4 </w:t>
      </w:r>
      <w:r>
        <w:rPr>
          <w:rFonts w:ascii="함초롬바탕" w:eastAsia="함초롬바탕" w:hAnsi="함초롬바탕" w:cs="함초롬바탕"/>
          <w:color w:val="262626"/>
        </w:rPr>
        <w:t>예수는 모든 희생과 속죄 의식을 제거했다. 그는 인간이 하나님의 자녀라는 선언을 통해 이 모든 허구적 죄책감과 우주에서의 고립감을 제거했다. 창조체와 창조주의 관계는 자녀와 부모의 관계로 자리 잡았다. 하나님은 그의 필사 아들딸들에게 사랑하는 아버지가 되신다. 이러한 친밀한 가족 관계의 본질에 속하지 않는 모든 의식은 영원히 폐지되었다.</w:t>
      </w:r>
    </w:p>
    <w:p w14:paraId="0E0C1A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103:4.5 </w:t>
      </w:r>
      <w:r>
        <w:rPr>
          <w:rFonts w:ascii="함초롬바탕" w:eastAsia="함초롬바탕" w:hAnsi="함초롬바탕" w:cs="함초롬바탕"/>
          <w:color w:val="262626"/>
        </w:rPr>
        <w:t>하나님 아버지는 인간 자녀를 실제 덕이나 합당함에 따라 대하지 않으시며, 자녀의 동기, 즉 창조체의 목적과 의도를 인정하여 대하신다. 이 관계는 부모-자녀의 연합이며, 신성한 사랑에 의해 작동된다.</w:t>
      </w:r>
    </w:p>
    <w:p w14:paraId="01603A8D" w14:textId="77777777" w:rsidR="00220D64" w:rsidRDefault="00220D64">
      <w:pPr>
        <w:spacing w:beforeLines="50" w:before="120"/>
        <w:jc w:val="both"/>
      </w:pPr>
    </w:p>
    <w:p w14:paraId="63B2D53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이상의 기원</w:t>
      </w:r>
    </w:p>
    <w:p w14:paraId="5EAB70D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103:5.1 </w:t>
      </w:r>
      <w:r>
        <w:rPr>
          <w:rFonts w:ascii="함초롬바탕" w:eastAsia="함초롬바탕" w:hAnsi="함초롬바탕" w:cs="함초롬바탕"/>
          <w:color w:val="262626"/>
        </w:rPr>
        <w:t>초기 진화적 마음은 주로 감정적 두려움에서 비롯된 사회적 의무감과 도덕적 책임감을 낳는다. 사회봉사의 더 긍정적인 충동과 이타주의의 이상주의는 인간 마음속에 내주하는 신성한 영의 직접적인 충동에서 비롯된다.</w:t>
      </w:r>
    </w:p>
    <w:p w14:paraId="721481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103:5.2 </w:t>
      </w:r>
      <w:r>
        <w:rPr>
          <w:rFonts w:ascii="함초롬바탕" w:eastAsia="함초롬바탕" w:hAnsi="함초롬바탕" w:cs="함초롬바탕"/>
          <w:color w:val="262626"/>
        </w:rPr>
        <w:t>타인에게 선을 행하려는 이 관념-이상, 즉 자신의 이익을 희생하여 이웃에게 혜택을 주려는 충동은 처음에는 매우 제한적이다. 원시인은 이웃을 자신에게 매우 가까운 사람, 즉 그를 이웃으로 대하는 사람으로만 여긴다. 하지만 종교적 문명이 진보함에 따라 이웃의 개념은 씨족, 부족, 민족을 포함하는 것으로 확장된다. 예수는 이웃의 범위를 인류 전체로 확장하였으며, 심지어 우리가 적까지 사랑해야 한다고 가르쳤다. 모든 정상적인 인간의 마음속에는 이러한 가르침이 도덕적이며 옳다는 것을 알려주는 무언가가 있다. 이 이상을 가장 적게 실천하는 사람들조차도 이론적으로는 그것이 옳다고 인정한다.</w:t>
      </w:r>
    </w:p>
    <w:p w14:paraId="17B3621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103:5.3 </w:t>
      </w:r>
      <w:r>
        <w:rPr>
          <w:rFonts w:ascii="함초롬바탕" w:eastAsia="함초롬바탕" w:hAnsi="함초롬바탕" w:cs="함초롬바탕"/>
          <w:color w:val="262626"/>
        </w:rPr>
        <w:t>모든 사람은 비이기적이고 이타적이 되려는 이 보편적인 인간 충동의 도덕성을 인정한다. 인본주의자는 이 충동의 기원을 물질적 마음의 자연스러운 작용에서 비롯되었다고 설명한다. 종교인은 필사자 마음속의 진정으로 비이기적인 충동은 생각 조절자의 내면적 영적 인도에 반응하는 것임을 보다 정확하게 인식한다.</w:t>
      </w:r>
    </w:p>
    <w:p w14:paraId="57C5F02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103:5.4 </w:t>
      </w:r>
      <w:r>
        <w:rPr>
          <w:rFonts w:ascii="함초롬바탕" w:eastAsia="함초롬바탕" w:hAnsi="함초롬바탕" w:cs="함초롬바탕"/>
          <w:color w:val="262626"/>
        </w:rPr>
        <w:t>그러나 자아의 의지와 자아가 아닌 다른 의지 사이의 초기 갈등에 대한 인간의 해석은 항상 신뢰할 수 있는 것은 아니다. 어느 정도 통합된 인격만이 자아의 갈망과 싹트는 사회적 의식 사이의 여러 형태의 다툼을 중재할 수 있다. 자아도 이웃만큼의 권리를 가지고 있다. 둘 중 어느 쪽도 개인의 관심과 봉사에 대한 독점적인 권리를 주장할 수 없다. 이 문제를 해결하지 못하면 인간의 가장 초기 형태의 죄책감이 생겨난다.</w:t>
      </w:r>
    </w:p>
    <w:p w14:paraId="5F9A06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103:5.5 </w:t>
      </w:r>
      <w:r>
        <w:rPr>
          <w:rFonts w:ascii="함초롬바탕" w:eastAsia="함초롬바탕" w:hAnsi="함초롬바탕" w:cs="함초롬바탕"/>
          <w:color w:val="262626"/>
        </w:rPr>
        <w:t>인간의 행복은 자아의 이기적 욕망과 더 높은 자아(신성한 영)의 이타적 충동이 통합적이고 감독적인 인격의 통일된 의지에 의해 조율되고 화해될 때만 달성된다. 진화 인간의 마음은 감정적 충동의 자연스러운 확장과, 영적 통찰, 곧 진정한 종교적 성찰에 근거한 비이기적 충동들의 도덕적 성장 사이의 경쟁을 심판하는 복잡한 문제에 항상 직면해 있다.</w:t>
      </w:r>
    </w:p>
    <w:p w14:paraId="32F9D33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103:5.6 </w:t>
      </w:r>
      <w:r>
        <w:rPr>
          <w:rFonts w:ascii="함초롬바탕" w:eastAsia="함초롬바탕" w:hAnsi="함초롬바탕" w:cs="함초롬바탕"/>
          <w:color w:val="262626"/>
        </w:rPr>
        <w:t>자아와 가장 많은 다른 자아들에게 동일한 선을 제공하려는 시도는 시간-공간 틀 안에서 항상 만족스럽게 해결될 수 있는 문제는 아니다. 영원한 생명이 주어진다면 그러한 갈등을 해결할 수 있지만, 짧은 인간의 삶에서는 해결할 수 없다. 예수는 이와 같은 역설을 “누구든지 자기 생명을 구하려 하면 잃을 것이요, 누구든지 하늘 왕국을 위하여 자기 생명을 잃으면 찾을 것이라”고 말했다.</w:t>
      </w:r>
    </w:p>
    <w:p w14:paraId="3527F0B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103:5.7 </w:t>
      </w:r>
      <w:r>
        <w:rPr>
          <w:rFonts w:ascii="함초롬바탕" w:eastAsia="함초롬바탕" w:hAnsi="함초롬바탕" w:cs="함초롬바탕"/>
          <w:color w:val="262626"/>
        </w:rPr>
        <w:t>이상을 추구하고 하나님을 닮으려는 노력은 죽음 이전과 이후 모두에서 계속된다. 죽음 이후의 삶은 본질적으로 필사 실존과 다르지 않다. 우리가 이 삶에서 행하는 모든 선한 일은 미래 생명의 향상에 직접적으로 기여한다. 진정한 종교는 모든 고귀한 성품의 덕목을 자연적 죽음의 문을 통과하는 결과로 받게 된다는 헛된 희망을 부추기며 도덕적 나태와 영적 게으름을 조장하지 않는다. 참된 종교는 필사 생애 동안의 진보를 향한 인간의 노력을 경시하지 않는다. 모든 필사자의 성장은 불멸의 생존 체험의 초기 단계를 풍요롭게 하는 데 직접적으로 기여한다.</w:t>
      </w:r>
    </w:p>
    <w:p w14:paraId="584993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103:5.8 </w:t>
      </w:r>
      <w:r>
        <w:rPr>
          <w:rFonts w:ascii="함초롬바탕" w:eastAsia="함초롬바탕" w:hAnsi="함초롬바탕" w:cs="함초롬바탕"/>
          <w:color w:val="262626"/>
        </w:rPr>
        <w:t>인간이 모든 이타적 충동이 단지 자연적인 군집 본능의 발달일 뿐이라고 배울 때 그의 이상주의는 치명적인 타격을 입는다. 그러나 그는 이러한 혼의 더 높은 충동들이 필사적인 마음에 내주하는 영적 세력에서 비롯된 것임을 배울 때 고양되고 강력한 에너지를 얻게 된다.</w:t>
      </w:r>
    </w:p>
    <w:p w14:paraId="19B5808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103:5.9 </w:t>
      </w:r>
      <w:r>
        <w:rPr>
          <w:rFonts w:ascii="함초롬바탕" w:eastAsia="함초롬바탕" w:hAnsi="함초롬바탕" w:cs="함초롬바탕"/>
          <w:color w:val="262626"/>
        </w:rPr>
        <w:t>인간 안에 영원하고 신성한 무언가가 살고 있으며 그 안에서 노력하고 있다는 것을 완전히 깨달을 때 그는 자신을 초월하게 된다. 그리고 이와 같이 우리의 이상이 초인간적 기원에서 비롯되었음을 살아 있는 신앙으로 받아들일 때, 우리가 하나님의 아들이라는 우리의 믿음이 유효화되며, 우리의 이타적 확신, 곧 사람의 형제단의 느낌이 실재하게 된다.</w:t>
      </w:r>
    </w:p>
    <w:p w14:paraId="631127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103:5.10 </w:t>
      </w:r>
      <w:r>
        <w:rPr>
          <w:rFonts w:ascii="함초롬바탕" w:eastAsia="함초롬바탕" w:hAnsi="함초롬바탕" w:cs="함초롬바탕"/>
          <w:color w:val="262626"/>
        </w:rPr>
        <w:t>인간은 그의 영적 영역에서 자유 의지를 가지고 있다. 필사 인간은 전능하신 하나님의 굽힐 수 없는 주권의 무력한 노예도 아니고, 기계론적 우주 결정론의 절망적 숙명의 희생물도 아니다. 인간은 자신의 영원한 운명을 스스로 설계하는 가장 진실한 건축가이다.</w:t>
      </w:r>
    </w:p>
    <w:p w14:paraId="2434360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103:5.11 </w:t>
      </w:r>
      <w:r>
        <w:rPr>
          <w:rFonts w:ascii="함초롬바탕" w:eastAsia="함초롬바탕" w:hAnsi="함초롬바탕" w:cs="함초롬바탕"/>
          <w:color w:val="262626"/>
        </w:rPr>
        <w:t>그러나 인간은 압박에 의해 구원되거나 고양되지 않는다. 영적 성장은 진화하는 혼의 내면에서 비롯된다. 압박은 인격을 왜곡할 수 있지만 성장을 자극하지는 않는다. 심지어 교육적 압박도 파괴적인 체험을 방지하는 데 도움이 될 수 있다는 점에서 부정적인 도움이 될 뿐이다. 영적 성장은 외부 압박이 최소한일 때 가장 크게 일어난다. “주의 영이 계신 곳에는 자유가 있다.” 인간은 가정, 공동체, 교회, 국가의 압박이 가장 적을 때 가장 잘 발달한다. 하지만 이것이 진보하는 사회에서 가정, 사회 제도, 교회, 국가가 필요 없다는 뜻은 아니다.</w:t>
      </w:r>
    </w:p>
    <w:p w14:paraId="0209D9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103:5.12 </w:t>
      </w:r>
      <w:r>
        <w:rPr>
          <w:rFonts w:ascii="함초롬바탕" w:eastAsia="함초롬바탕" w:hAnsi="함초롬바탕" w:cs="함초롬바탕"/>
          <w:color w:val="262626"/>
        </w:rPr>
        <w:t>사회적 종교 단체의 구성원이 그러한 단체의 요구 사항을 준수했을 때, 그는 종교적 믿음의 진리와 종교적 체험의 사실에 대한 자신의 개인적 해석을 충분히 표현할 수 있는 종교적 자유를 누릴 수 있어야 한다. 종교 단체의 안전은 신학적 획일성이 아니라 영적 통일에 달려 있다. 종교 단체는 “자유사상가”가 되지 않고도 자유롭게 사고할 자유를 누릴 수 있어야 한다. 살아 계신 하나님을 예배하고, 사람의 형제단을 확증하며, 구성원들에게서 모든 신조의 압박을 감히 제거하는 교회라면, 어떤 교회에든 큰 희망이 있다.</w:t>
      </w:r>
    </w:p>
    <w:p w14:paraId="4EF561D7" w14:textId="77777777" w:rsidR="00220D64" w:rsidRDefault="00220D64">
      <w:pPr>
        <w:spacing w:beforeLines="50" w:before="120"/>
        <w:jc w:val="both"/>
      </w:pPr>
    </w:p>
    <w:p w14:paraId="36B7632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철학적 조정</w:t>
      </w:r>
    </w:p>
    <w:p w14:paraId="34649F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103:6.1 </w:t>
      </w:r>
      <w:r>
        <w:rPr>
          <w:rFonts w:ascii="함초롬바탕" w:eastAsia="함초롬바탕" w:hAnsi="함초롬바탕" w:cs="함초롬바탕"/>
          <w:color w:val="262626"/>
        </w:rPr>
        <w:t>신학은 인간 영의 작용과 반작용을 연구하는 학문이다. 신학은 그 개인적 표현에 있어 심리학과, 체계적 묘사에 있어 철학과 어느 정도 결합되어야 하므로 결코 과학이 될 수 없다. 신학은 언제나 너희 자신의 종교에 대한 연구이며, 타인의 종교를 연구하는 것은 심리학이다.</w:t>
      </w:r>
    </w:p>
    <w:p w14:paraId="134E59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103:6.2 </w:t>
      </w:r>
      <w:r>
        <w:rPr>
          <w:rFonts w:ascii="함초롬바탕" w:eastAsia="함초롬바탕" w:hAnsi="함초롬바탕" w:cs="함초롬바탕"/>
          <w:color w:val="262626"/>
        </w:rPr>
        <w:t>인간이 자신의 우주를 외부에서 연구하고 조사하려 할 때, 다양한 물리 과학이 생겨난다. 자신과 우주를 내부에서 탐구하려 할 때, 신학과 형이상학이 발생한다. 훗날 철학이라는 기예가 발달하는데, 이는 우주에 존재하는 사물과 존재들에 접근하는 이 두 가지 완전히 상반된 길 사이에서 필연적으로 나타나는 여러 불일치를 조화시키려는 노력의 결과이다.</w:t>
      </w:r>
    </w:p>
    <w:p w14:paraId="3FD2698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103:6.3 </w:t>
      </w:r>
      <w:r>
        <w:rPr>
          <w:rFonts w:ascii="함초롬바탕" w:eastAsia="함초롬바탕" w:hAnsi="함초롬바탕" w:cs="함초롬바탕"/>
          <w:color w:val="262626"/>
        </w:rPr>
        <w:t>종교는 인간 체험의 내면성을 인식하게 하는 영적 관점과 관련이 있다. 인간의 영적 본성은 우주를 밖에서 안으로 뒤집을 기회를 준다. 따라서 인격 체험의 내면성에서만 바라보면, 모든 창조가 본성상 영적인 것으로 보인다.</w:t>
      </w:r>
    </w:p>
    <w:p w14:paraId="0626742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103:6.4 </w:t>
      </w:r>
      <w:r>
        <w:rPr>
          <w:rFonts w:ascii="함초롬바탕" w:eastAsia="함초롬바탕" w:hAnsi="함초롬바탕" w:cs="함초롬바탕"/>
          <w:color w:val="262626"/>
        </w:rPr>
        <w:t>인간이 물질적 부여물인 물리적 감각들과 그에 연관된 마음의 지각을 통해 우주를 분석적으로 살펴볼 때, 코스모스는 기계적이며 에너지-물질적인 것으로 보인다. 이러한 실체 연구의 기법은 우주를 내부에서 외부로 뒤집는 것이다.</w:t>
      </w:r>
    </w:p>
    <w:p w14:paraId="0C429A1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103:6.5 </w:t>
      </w:r>
      <w:r>
        <w:rPr>
          <w:rFonts w:ascii="함초롬바탕" w:eastAsia="함초롬바탕" w:hAnsi="함초롬바탕" w:cs="함초롬바탕"/>
          <w:color w:val="262626"/>
        </w:rPr>
        <w:t>논리적이고 일관된 철학적 우주 개념은 유물론이나 영성주의의 가정 위에 세울 수 없다. 이 두 사고 체계 모두 보편적으로 적용될 때 코스모스를 왜곡된 시각으로 바라볼 수밖에 없기 때문이다. 전자는 안에서 밖으로 뒤집힌 우주와 접촉하고, 후자는 밖에서 안으로 뒤집힌 우주의 본질을 인식하기 때문이다. 따라서 과학이나 종교는 각각 독립적으로 존재할 경우, 인간 철학의 인도와 신성한 계시의 조명 없이는 우주적 진리와 관계를 충분히 이해할 수 없다.</w:t>
      </w:r>
    </w:p>
    <w:p w14:paraId="721D43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103:6.6 </w:t>
      </w:r>
      <w:r>
        <w:rPr>
          <w:rFonts w:ascii="함초롬바탕" w:eastAsia="함초롬바탕" w:hAnsi="함초롬바탕" w:cs="함초롬바탕"/>
          <w:color w:val="262626"/>
        </w:rPr>
        <w:t>인간의 내면적 영은 그 표현과 자기실현을 위해 마음의 기제와 기법에 의존해야 한다. 마찬가지로 인간의 외부 체험도 물질적 실체를 체험하는 인격의 마음 의식에 기반한다. 따라서 영적 체험과 물질적 체험, 내적 체험과 외적 체험은 언제나 마음의 기능과 연결되어 있으며, 그 의식적 실현은 마음의 활동에 의해 조건화된다. 인간은 마음에서 물질을 체험하고, 혼에서 영적 실체를 체험하지만, 이 체험을 의식하는 것은 마음이다. 지성은 필사 체험 전체를 조화시키는 자이며, 언제나 현존하는 조건자요 규정자이다. 에너지적 사물과 영적 가치는 모두 마음의 의식 매개를 통해 해석되며 그 색채를 입는다.</w:t>
      </w:r>
    </w:p>
    <w:p w14:paraId="67C125E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103:6.7 </w:t>
      </w:r>
      <w:r>
        <w:rPr>
          <w:rFonts w:ascii="함초롬바탕" w:eastAsia="함초롬바탕" w:hAnsi="함초롬바탕" w:cs="함초롬바탕"/>
          <w:color w:val="262626"/>
        </w:rPr>
        <w:t>너희가 과학과 종교 사이의 더 조화로운 조율에 이르기 어려운 것은, 너희가 모론시아 세계의 사물과 존재들이라는 중간 영역을 전혀 모르기 때문이다. 지역 우주는 실체 현시의 세 정도, 곧 단계로 구성된다. 물질, 모론시아, 그리고 영이다. 모론시아의 관점은 물리 과학의 발견과 종교적 영의 기능 사이의 모든 차이를 없앤다. 이성은 과학의 이해 기법이며, 신앙은 종교의 통찰 기법이다. 모타는 모론시아 수준의 기법이다. 모타는 불완전한 성장을 보상하기 시작하는 초물질적 실체 감수성으로, 그 실질은 지식-이성이며 그 본질은 신앙-통찰이다. 모타는 물질적 인격이 달성할 수 없는 실체 인식의 초철학적 화해이며, 육신의 물질 생명에서 살아남은 체험에 부분적으로 근거한다. 그러나 많은 필사자들이 과학과 종교라는 분리된 영역의 상호작용을 조정할 방법을 찾고자 하였으며, 형이상학은 이러한 인식된 간극을 연결하려는 인간의 헛된 시도의 결과이다. 하지만 인간의 형이상학은 조명하기보다 오히려 혼란을 초래했다. 형이상학은 모론시아의 모타가 부재한 것을 보상하려는 인간의 진지하지만 실패한 시도를 의미한다.</w:t>
      </w:r>
    </w:p>
    <w:p w14:paraId="77D8577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103:6.8 </w:t>
      </w:r>
      <w:r>
        <w:rPr>
          <w:rFonts w:ascii="함초롬바탕" w:eastAsia="함초롬바탕" w:hAnsi="함초롬바탕" w:cs="함초롬바탕"/>
          <w:color w:val="262626"/>
        </w:rPr>
        <w:t>형이상학은 실패로 드러났고, 모타는 인간이 인식할 수 없다. 계시는 모타의 진리 감수성이 결여된 물질 세계에서 이를 보상할 수 있는 유일한 기법이다. 계시는 진화 세계에서 이성이 발달시킨 형이상학의 혼란을 권위 있게 명확히 한다.</w:t>
      </w:r>
    </w:p>
    <w:p w14:paraId="41A1AD0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103:6.9 </w:t>
      </w:r>
      <w:r>
        <w:rPr>
          <w:rFonts w:ascii="함초롬바탕" w:eastAsia="함초롬바탕" w:hAnsi="함초롬바탕" w:cs="함초롬바탕"/>
          <w:color w:val="262626"/>
        </w:rPr>
        <w:t>과학은 인간이 물리적 환경, 즉 에너지-물질의 세계를 탐구하려는 시도이다. 종교는 영 가치의 코스모스와 함께하는 인간의 체험이다. 철학은 이 널리 분리된 개념들의 발견들을 코스모스에 대한 합리적이고 통일된 태도 비슷한 것으로 조직하고 상호 연관시키려는 인간 마음의 노력으로 발달했다. 계시에 의해 명확해진 철학은 모타의 부재 속에서도, 그리고 인간 이성이 모타를 대신하려 한 형이상학의 실패 속에서도 충분히 기능할 수 있다.</w:t>
      </w:r>
    </w:p>
    <w:p w14:paraId="7276E19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103:6.10 </w:t>
      </w:r>
      <w:r>
        <w:rPr>
          <w:rFonts w:ascii="함초롬바탕" w:eastAsia="함초롬바탕" w:hAnsi="함초롬바탕" w:cs="함초롬바탕"/>
          <w:color w:val="262626"/>
        </w:rPr>
        <w:t>초기 인간은 에너지 수준과 영적 수준을 구분하지 않았다. 보라색 인종과 그들의 안드족 후계자들이 처음으로 수학적인 것과 의지적인 것을 분리하려고 시도했다. 문명인은 점점 더 무생물과 생물을 구분한 초기 그리스인과 수메르인의 발자취를 따랐다. 문명이 진보할수록 철학은 영적 개념과 에너지 개념 사이의 점점 더 넓어지는 간극을 메워야 할 것이다. 그러나 시간과 공간의 영역 안에서 이러한 불일치는 최상위 안에서 하나로 통합된다.</w:t>
      </w:r>
    </w:p>
    <w:p w14:paraId="55B9631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103:6.11 </w:t>
      </w:r>
      <w:r>
        <w:rPr>
          <w:rFonts w:ascii="함초롬바탕" w:eastAsia="함초롬바탕" w:hAnsi="함초롬바탕" w:cs="함초롬바탕"/>
          <w:color w:val="262626"/>
        </w:rPr>
        <w:t>과학은 언제나 이성에 기초해야 하지만, 상상과 추측은 그 경계를 확장하는 데 도움이 된다. 종교는 언제나 신앙에 의존하지만, 이성은 안정적인 영향력이며 유익한 조력자이다. 자연 세계와 영적 세계의 현상들에 대한 잘못된 해석은 과거에도 있었고 앞으로도 있을 것이다. 곧 거짓되이 과학이라, 종교라 불리는 것들이다.</w:t>
      </w:r>
    </w:p>
    <w:p w14:paraId="441ACE9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103:6.12 </w:t>
      </w:r>
      <w:r>
        <w:rPr>
          <w:rFonts w:ascii="함초롬바탕" w:eastAsia="함초롬바탕" w:hAnsi="함초롬바탕" w:cs="함초롬바탕"/>
          <w:color w:val="262626"/>
        </w:rPr>
        <w:t>인간은 과학에 대한 불완전한 이해, 종교를 희미하게 붙잡음, 그리고 형이상학에 대한 미숙한 시도 속에서 철학을 세우려 했다. 그리고 현대인은, 물질과 영의 세계 사이의 그토록 중요하고 필수불가결한 형이상학적 연결의 붕괴, 곧 물리적인 것과 영적인 것 사이의 모론시아 간극을 형이상학이 잇지 못한 실패만 아니었다면, 자신과 자신의 우주에 대한 훌륭하고 매력적인 철학을 정말로 세웠을 것이다. 필사자는 모론시아 마음과 물질에 대한 개념을 결여하고 있다. 계시는 인간이 논리적 우주 철학을 세우고 그 안에서 자신의 확실하고 안정된 위치를 이해하기 위해 긴급히 필요로 하는 개념적 부족분을 보상할 수 있는 유일한 기법이다.</w:t>
      </w:r>
    </w:p>
    <w:p w14:paraId="5374F01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103:6.13 </w:t>
      </w:r>
      <w:r>
        <w:rPr>
          <w:rFonts w:ascii="함초롬바탕" w:eastAsia="함초롬바탕" w:hAnsi="함초롬바탕" w:cs="함초롬바탕"/>
          <w:color w:val="262626"/>
        </w:rPr>
        <w:t>계시는 진화 인간이 모론시아 간극을 연결할 수 있는 유일한 희망이다. 모타의 도움 없이 신앙과 이성은 논리적 우주를 개념화하거나 구성할 수 없다. 모타의 통찰이 없으면 필사자는 물질 세계의 현상에서 선, 사랑, 그리고 진리를 분별할 수 없다.</w:t>
      </w:r>
    </w:p>
    <w:p w14:paraId="482A9B4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103:6.14 </w:t>
      </w:r>
      <w:r>
        <w:rPr>
          <w:rFonts w:ascii="함초롬바탕" w:eastAsia="함초롬바탕" w:hAnsi="함초롬바탕" w:cs="함초롬바탕"/>
          <w:color w:val="262626"/>
        </w:rPr>
        <w:t>인간의 철학이 물질 세계에 기울면 그것은 합리주의적이거나 자연주의적이 된다. 철학이 영적 수준에 치우치면 그것은 이상주의적이거나 심지어 신비주의적이 된다. 철학이 형이상학에 의존하게 되면, 그것은 필연적으로 회의적이고 혼란스러워진다. 과거에는 인간의 지식과 지적 평가의 대부분이 이 세 가지 왜곡된 인식 중 하나에 빠져 있었다. 철학은 실체에 대한 해석을 논리의 직선적 방식으로 투사해서는 안 된다. 실체의 타원적 대칭성과 모든 관계 개념의 본질적 곡률을 반드시 고려해야 한다.</w:t>
      </w:r>
    </w:p>
    <w:p w14:paraId="259320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103:6.15 </w:t>
      </w:r>
      <w:r>
        <w:rPr>
          <w:rFonts w:ascii="함초롬바탕" w:eastAsia="함초롬바탕" w:hAnsi="함초롬바탕" w:cs="함초롬바탕"/>
          <w:color w:val="262626"/>
        </w:rPr>
        <w:t>필사자가 도달할 수 있는 가장 높은 철학은 과학의 이성, 종교의 신앙, 그리고 계시가 제공하는 진리의 통찰에 논리적으로 기초해야 한다. 이러한 결합을 통해 인간은 적절한 형이상학을 발달시키지 못한 한계를 보완하고, 모론시아의 모타를 이해하지 못한 부족을 어느 정도 메울 수 있다.</w:t>
      </w:r>
    </w:p>
    <w:p w14:paraId="18423E5D" w14:textId="77777777" w:rsidR="00220D64" w:rsidRDefault="00220D64">
      <w:pPr>
        <w:spacing w:beforeLines="50" w:before="120"/>
        <w:jc w:val="both"/>
      </w:pPr>
    </w:p>
    <w:p w14:paraId="405F37D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과학과 종교</w:t>
      </w:r>
    </w:p>
    <w:p w14:paraId="1FEF47C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103:7.1 </w:t>
      </w:r>
      <w:r>
        <w:rPr>
          <w:rFonts w:ascii="함초롬바탕" w:eastAsia="함초롬바탕" w:hAnsi="함초롬바탕" w:cs="함초롬바탕"/>
          <w:color w:val="262626"/>
        </w:rPr>
        <w:t>과학은 이성에 의해 유지되고, 종교는 신앙에 의해 유지된다. 신앙은 이성에 근거하지 않지만 합리적이며, 논리와는 독립적이지만 건전한 논리에 의해 고무된다. 신앙은 이상적인 철학에 의해 양육될 수 없으며, 오히려 과학과 함께 그러한 철학의 근원이 된다. 신앙, 즉 인간의 종교적 통찰은 오직 계시에 의해서만 참되게 가르쳐질 수 있으며, 영이신 하나님의 생각 조절자 현존과의 필사자의 개인적 체험을 통해서만 진정으로 고양될 수 있다.</w:t>
      </w:r>
    </w:p>
    <w:p w14:paraId="39A2122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103:7.2 </w:t>
      </w:r>
      <w:r>
        <w:rPr>
          <w:rFonts w:ascii="함초롬바탕" w:eastAsia="함초롬바탕" w:hAnsi="함초롬바탕" w:cs="함초롬바탕"/>
          <w:color w:val="262626"/>
        </w:rPr>
        <w:t>참된 구원은 필사 마음이 물질 동일시에서 모론시아 연계의 영역들을 거쳐 영적 상호 관계의 높은 우주 지위로 신성하게 진화하는 기법이다. 그리고 물질적 직관적 본능이 지상의 진화에서 이성적 지식의 출현에 선행하듯이, 영적 직관적 통찰의 현시는 천상의 진화라는 최상의 계획에서 모론시아와 영적 이성과 체험의 나중 출현을 예고한다. 이 계획은 시간적 인간의 잠재력들을 영원한 인간, 곧 파라다이스 최종자의 실제성과 신성으로 변환하는 일이다.</w:t>
      </w:r>
    </w:p>
    <w:p w14:paraId="199F797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103:7.3 </w:t>
      </w:r>
      <w:r>
        <w:rPr>
          <w:rFonts w:ascii="함초롬바탕" w:eastAsia="함초롬바탕" w:hAnsi="함초롬바탕" w:cs="함초롬바탕"/>
          <w:color w:val="262626"/>
        </w:rPr>
        <w:t>상승하는 인간이 하나님 체험을 위해 내면으로 그리고 파라다이스를 향해 나아가면서, 동시에 물질 코스모스의 에너지 이해를 위해 외부로 그리고 공간으로 향해 나아갈 것이다. 과학의 진보는 인간의 지상 생활에 국한되지 않으며, 그의 우주와 초우주 상승 체험은 에너지 변환과 물질적 변형의 연구가 될 것이다. 하나님은 영이시지만 신은 통일이며, 신의 통일성은 우주 아버지와 영원 아들의 영적 가치들을 포함할 뿐만 아니라, 우주 통제자와 파라다이스 섬의 에너지 사실들을 인식한다. 이 두 가지 우주 실체의 국면은 공동 행위자의 마음 관계에서 완벽하게 조화되고, 유한 수준에서는 최상 존재의 출현하는 신 안에서 통합된다.</w:t>
      </w:r>
    </w:p>
    <w:p w14:paraId="160300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103:7.4 </w:t>
      </w:r>
      <w:r>
        <w:rPr>
          <w:rFonts w:ascii="함초롬바탕" w:eastAsia="함초롬바탕" w:hAnsi="함초롬바탕" w:cs="함초롬바탕"/>
          <w:color w:val="262626"/>
        </w:rPr>
        <w:t>과학적 태도와 종교적 통찰의 결합은 체험적 철학의 중재를 통해 이루어지며, 인간의 긴 파라다이스 상승 체험의 일부이다. 수학적 근사치와 통찰의 확실성은 최상위의 최대 달성에 이르기 전까지 모든 체험 수준에서 마음의 논리를 조화시키는 기능을 늘 요구할 것이다.</w:t>
      </w:r>
    </w:p>
    <w:p w14:paraId="0C3152C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103:7.5 </w:t>
      </w:r>
      <w:r>
        <w:rPr>
          <w:rFonts w:ascii="함초롬바탕" w:eastAsia="함초롬바탕" w:hAnsi="함초롬바탕" w:cs="함초롬바탕"/>
          <w:color w:val="262626"/>
        </w:rPr>
        <w:t>그러나 과학의 발견과 종교의 통찰을 조화시키는 데 있어 논리는 인격의 과학적 측면과 종교적 측면이 진리에 의해 지배되고, 그것이 어디로 이끌든 진리를 따르려는 진실한 열망이 없이는 성공할 수 없다.</w:t>
      </w:r>
    </w:p>
    <w:p w14:paraId="5B41DD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103:7.6 </w:t>
      </w:r>
      <w:r>
        <w:rPr>
          <w:rFonts w:ascii="함초롬바탕" w:eastAsia="함초롬바탕" w:hAnsi="함초롬바탕" w:cs="함초롬바탕"/>
          <w:color w:val="262626"/>
        </w:rPr>
        <w:t>논리는 철학의 기법이며, 그 표현 방법이다. 진정한 과학의 영역 내에서, 이성은 언제나 진정한 논리에 따르게 되어 있다. 진정한 종교의 영역 내에서, 신앙은 내면적 관점에서 보았을 때 언제나 논리적이지만, 그러한 신앙은 과학적 접근의 내부를 들여다보는 관점에서 보면 근거가 없어 보일 수 있다. 외부에서 내면을 들여다보면, 우주는 물질적인 것으로 보일 수 있다. 내면에서 외부를 보면, 같은 우주가 완전히 영적인 것으로 보인다. 이성은 물질적 인식에서 나오고, 신앙은 영적 인식에서 나오지만, 계시에 의해 강화된 철학의 중재를 통해, 논리는 내면적 관점과 외면적 관점을 모두 확인할 수 있으며, 이로써 과학과 종교 양쪽의 안정화를 이룬다. 이렇게 철학의 논리를 통한 공통 접촉을 통해, 과학과 종교는 서로에 대해 점점 더 관대해지고, 의심이 점점 줄어들 것이다.</w:t>
      </w:r>
    </w:p>
    <w:p w14:paraId="08EAF4E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103:7.7 </w:t>
      </w:r>
      <w:r>
        <w:rPr>
          <w:rFonts w:ascii="함초롬바탕" w:eastAsia="함초롬바탕" w:hAnsi="함초롬바탕" w:cs="함초롬바탕"/>
          <w:color w:val="262626"/>
        </w:rPr>
        <w:t>발달하는 과학과 종교 모두에게 필요한 것은 더 면밀하고 두려움 없는 자기비판, 곧 진화 상태의 불완전성에 대한 더 큰 자각이다. 과학과 종교의 교사들은 종종 지나치게 자신만만하고 교의적이다. 과학과 종교는 오직 사실에 대해서만 자기 비판적일 수 있다. 사실의 단계에서 벗어나는 순간, 이성은 물러나거나, 아니면 급속히 타락하여 거짓 논리의 짝이 되고 만다.</w:t>
      </w:r>
    </w:p>
    <w:p w14:paraId="38C24A2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103:7.8 </w:t>
      </w:r>
      <w:r>
        <w:rPr>
          <w:rFonts w:ascii="함초롬바탕" w:eastAsia="함초롬바탕" w:hAnsi="함초롬바탕" w:cs="함초롬바탕"/>
          <w:color w:val="262626"/>
        </w:rPr>
        <w:t>우주 관계, 우주적 사실, 그리고 영적 가치에 대한 이해인 진리는 진리의 영의 사역을 통해 가장 잘 얻어질 수 있으며, 계시를 통해 가장 잘 비평될 수 있다. 그러나 계시는 과학이나 종교를 창시하지 않으며, 그 기능은 과학과 종교를 실체의 진리와 조율하는 것이다. 계시가 없거나 그것을 받아들이거나 파악하지 못할 때, 필사 인간은 진리의 계시나 모론시아 인격의 모타를 대신하려는 헛된 형이상학적 시도를 할 수밖에 없었다.</w:t>
      </w:r>
    </w:p>
    <w:p w14:paraId="10A3031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103:7.9 </w:t>
      </w:r>
      <w:r>
        <w:rPr>
          <w:rFonts w:ascii="함초롬바탕" w:eastAsia="함초롬바탕" w:hAnsi="함초롬바탕" w:cs="함초롬바탕"/>
          <w:color w:val="262626"/>
        </w:rPr>
        <w:t>물질 세계에 대한 과학은 인간이 물리적 환경을 통제하고 어느 정도 지배할 수 있게 해준다. 영적 체험의 종교는 과학적 시대의 복잡한 문명 속에서 인간들이 함께 살아갈 수 있게 하는 형제 됨의 충동의 근원이다. 형이상학, 그러나 더 확실히는 계시는 과학과 종교의 발견이 만날 수 있는 공통의 장을 제공하며, 이 별개이지만 상호 의존적인 사고 영역들을 과학적 안정성과 종교적 확실성을 갖춘 균형 잡힌 철학으로 논리적으로 상호 연관시키려는 인간의 시도를 가능하게 한다.</w:t>
      </w:r>
    </w:p>
    <w:p w14:paraId="58BA9C8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103:7.10 </w:t>
      </w:r>
      <w:r>
        <w:rPr>
          <w:rFonts w:ascii="함초롬바탕" w:eastAsia="함초롬바탕" w:hAnsi="함초롬바탕" w:cs="함초롬바탕"/>
          <w:color w:val="262626"/>
        </w:rPr>
        <w:t>필사 상태에서 절대적으로 증명될 수 있는 것은 없다. 과학과 종교 모두 가정에 기초해 있다. 모론시아 수준에서는 과학과 종교의 가정이 모타 논리에 의해 부분적으로 증명될 수 있다. 최대의 영적 상태에서, 유한한 증명의 필요성은 점차 실체의 실제 체험 앞에서 사라지지만, 그러나 여전히 유한을 넘어선 많은 것들은 증명되지 않은 채 남는다.</w:t>
      </w:r>
    </w:p>
    <w:p w14:paraId="0A1343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103:7.11 </w:t>
      </w:r>
      <w:r>
        <w:rPr>
          <w:rFonts w:ascii="함초롬바탕" w:eastAsia="함초롬바탕" w:hAnsi="함초롬바탕" w:cs="함초롬바탕"/>
          <w:color w:val="262626"/>
        </w:rPr>
        <w:t>인간 사고의 모든 부문은 인간의 마음 부여물이 지닌 구성적 실체 감수성에 의해 증명 없이 받아들여지는 특정 가정들에 기초하고 있다. 과학은 세 가지, 곧 물질, 운동, 생명의 실체성을 가정하고 그 자랑스러운 추론의 여정을 시작한다. 종교는 세 가지, 곧 마음, 영, 그리고 우주, 곧 최상 존재의 타당성을 가정하고 출발한다.</w:t>
      </w:r>
    </w:p>
    <w:p w14:paraId="2020C77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103:7.12 </w:t>
      </w:r>
      <w:r>
        <w:rPr>
          <w:rFonts w:ascii="함초롬바탕" w:eastAsia="함초롬바탕" w:hAnsi="함초롬바탕" w:cs="함초롬바탕"/>
          <w:color w:val="262626"/>
        </w:rPr>
        <w:t>과학은 공간 속 시간의 에너지와 물질의 영역, 즉 수학의 사고 영역이 된다. 종교는 유한하고 시간적인 영뿐만 아니라 영원과 최상위성의 영도 다루려 한다. 오랜 모타의 체험을 통해서만 이 두 우주 인식의 극단이 기원, 기능, 관계, 실체, 운명에 대한 유사한 해석을 하도록 만들 수 있다. 에너지-영적 차이의 최대 조화는 일곱 주 영들의 회로화에 있으며, 그 첫 통일은 최상위의 신 안에 있으며, 그 최종성 통일은 첫째 근원이며 중심, 곧 스스로 계신 이의 무한성 안에 있다.</w:t>
      </w:r>
    </w:p>
    <w:p w14:paraId="2491E6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103:7.13 </w:t>
      </w:r>
      <w:r>
        <w:rPr>
          <w:rFonts w:ascii="함초롬바탕" w:eastAsia="함초롬바탕" w:hAnsi="함초롬바탕" w:cs="함초롬바탕"/>
          <w:color w:val="262626"/>
        </w:rPr>
        <w:t>이성은 에너지와 물질의 물리적 세계에서 겪는 체험에 관한 의식의 결론을 인식하는 행위이다. 신앙은 영적 의식의 타당성을 인식하는 행위로, 다른 필사 증명은 불가능하다. 논리는 신앙과 이성의 통일을 추구하는 합성적 진리 탐구의 과정이며, 필사 존재들의 구성적 마음 부여물, 곧 사물, 의미, 가치에 대한 선천적인 인식에 기초한다.</w:t>
      </w:r>
    </w:p>
    <w:p w14:paraId="0C4BFD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103:7.14 </w:t>
      </w:r>
      <w:r>
        <w:rPr>
          <w:rFonts w:ascii="함초롬바탕" w:eastAsia="함초롬바탕" w:hAnsi="함초롬바탕" w:cs="함초롬바탕"/>
          <w:color w:val="262626"/>
        </w:rPr>
        <w:t>생각 조절자의 현존은 영적 실체에 대한 실제적인 증거이지만, 이 현존의 타당성은 외부 세계에 입증될 수 없으며, 오직 하나님이 내주하심을 체험하는 사람에게만 입증될 수 있다. 조절자의 의식은 진리에 대한 지적 수용, 선에 대한 초마음적 인식, 그리고 사랑하려는 인격적 동기에 기초한다.</w:t>
      </w:r>
    </w:p>
    <w:p w14:paraId="5A5471B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103:7.15 </w:t>
      </w:r>
      <w:r>
        <w:rPr>
          <w:rFonts w:ascii="함초롬바탕" w:eastAsia="함초롬바탕" w:hAnsi="함초롬바탕" w:cs="함초롬바탕"/>
          <w:color w:val="262626"/>
        </w:rPr>
        <w:t>과학은 물질 세계를 발견하고, 종교는 그것을 평가하며, 철학은 과학적 물질적 관점을 종교적 영적 개념과 조율하면서 그 의미를 해석하려고 노력한다. 그러나 역사라는 영역에서 과학과 종교는 결코 완전히 일치할 수 없다.</w:t>
      </w:r>
    </w:p>
    <w:p w14:paraId="749B8E49" w14:textId="77777777" w:rsidR="00220D64" w:rsidRDefault="00220D64">
      <w:pPr>
        <w:spacing w:beforeLines="50" w:before="120"/>
        <w:jc w:val="both"/>
      </w:pPr>
    </w:p>
    <w:p w14:paraId="0EAE7CA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철학과 종교</w:t>
      </w:r>
    </w:p>
    <w:p w14:paraId="56F20A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103:8.1 </w:t>
      </w:r>
      <w:r>
        <w:rPr>
          <w:rFonts w:ascii="함초롬바탕" w:eastAsia="함초롬바탕" w:hAnsi="함초롬바탕" w:cs="함초롬바탕"/>
          <w:color w:val="262626"/>
        </w:rPr>
        <w:t>과학과 철학이 이성과 논리를 통해 하나님 존재의 개연성을 가정할 수는 있지만, 오직 영의 인도를 받는 사람의 개인적 종교 체험만이 그러한 최상의 인격적 신의 확실성을 확언할 수 있다. 살아 있는 진리가 이렇게 육신화하는 기법으로, 하나님의 개연성에 대한 철학적 가설은 종교적 실체가 된다.</w:t>
      </w:r>
    </w:p>
    <w:p w14:paraId="1E815BA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103:8.2 </w:t>
      </w:r>
      <w:r>
        <w:rPr>
          <w:rFonts w:ascii="함초롬바탕" w:eastAsia="함초롬바탕" w:hAnsi="함초롬바탕" w:cs="함초롬바탕"/>
          <w:color w:val="262626"/>
        </w:rPr>
        <w:t>하나님의 확실성의 체험에 관한 혼란은, 서로 다른 개인들과 상이한 인종들이 그 체험을 서로 다르게 해석하고 관계 짓는 데서 비롯된다. 하나님을 체험하는 것은 전적으로 유효할 수 있지만, 하나님에 대한 담론은 지적이고 철학적이기 때문에 서로 다르고, 혼란스럽고 때로는 오류를 동반할 수 있다.</w:t>
      </w:r>
    </w:p>
    <w:p w14:paraId="63A5D3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103:8.3 </w:t>
      </w:r>
      <w:r>
        <w:rPr>
          <w:rFonts w:ascii="함초롬바탕" w:eastAsia="함초롬바탕" w:hAnsi="함초롬바탕" w:cs="함초롬바탕"/>
          <w:color w:val="262626"/>
        </w:rPr>
        <w:t>선하고 고귀한 사람이 아내와 완전히 사랑에 빠졌지만, 부부 사랑의 심리학에 관한 시험에서 좋은 성적을 얻지 못할 수도 있다. 반면, 거의 또는 전혀 사랑하지 않는 또 다른 사람은 그러한 시험에서 매우 만족스러운 성적을 받을 수도 있다. 그러나 사랑하는 이가 사랑받는 이의 본질에 대한 통찰이 부족하다고 해서, 그 사랑의 실체나 진실함이 조금도 무효화되는 것은 아니다.</w:t>
      </w:r>
    </w:p>
    <w:p w14:paraId="6BC04F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103:8.4 </w:t>
      </w:r>
      <w:r>
        <w:rPr>
          <w:rFonts w:ascii="함초롬바탕" w:eastAsia="함초롬바탕" w:hAnsi="함초롬바탕" w:cs="함초롬바탕"/>
          <w:color w:val="262626"/>
        </w:rPr>
        <w:t>너희가 정말로 하나님을 믿고, 신앙으로 그를 알고 사랑한다면, 그러한 체험의 실체가 과학의 회의적 암시나 논리의 트집, 철학의 가정, 또는 하나님 없는 종교를 만들려는 선의의 사람들의 교묘한 주장에 의해 결코 약화되거나 손상되지 않도록 하라.</w:t>
      </w:r>
    </w:p>
    <w:p w14:paraId="4BB65C2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103:8.5 </w:t>
      </w:r>
      <w:r>
        <w:rPr>
          <w:rFonts w:ascii="함초롬바탕" w:eastAsia="함초롬바탕" w:hAnsi="함초롬바탕" w:cs="함초롬바탕"/>
          <w:color w:val="262626"/>
        </w:rPr>
        <w:t>하나님을 아는 종교인의 확신은 의심하는 유물론자의 불확실성에 흔들려서는 안 된다. 오히려 불신자의 의심은 체험적 신자의 깊은 신앙과 확고한 확신에 의해 강하게 도전받아야 한다.</w:t>
      </w:r>
    </w:p>
    <w:p w14:paraId="2DFB2E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103:8.6 </w:t>
      </w:r>
      <w:r>
        <w:rPr>
          <w:rFonts w:ascii="함초롬바탕" w:eastAsia="함초롬바탕" w:hAnsi="함초롬바탕" w:cs="함초롬바탕"/>
          <w:color w:val="262626"/>
        </w:rPr>
        <w:t>과학과 종교 모두에 가장 유익한 철학은 유물론과 범신론의 극단을 피해야 한다. 인격의 실체, 곧 변화의 현존 속에서의 영속성을 인정하는 철학만이 인간에게 도덕적 가치가 있을 수 있으며, 물질 과학의 이론과 영적 종교 사이를 이어주는 연결 고리가 될 수 있다. 계시는 진화하는 철학의 연약함을 보완한다.</w:t>
      </w:r>
    </w:p>
    <w:p w14:paraId="18376DEA" w14:textId="77777777" w:rsidR="00220D64" w:rsidRDefault="00220D64">
      <w:pPr>
        <w:spacing w:beforeLines="50" w:before="120"/>
        <w:jc w:val="both"/>
      </w:pPr>
    </w:p>
    <w:p w14:paraId="218064A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종교의 본질</w:t>
      </w:r>
    </w:p>
    <w:p w14:paraId="55A323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103:9.1 </w:t>
      </w:r>
      <w:r>
        <w:rPr>
          <w:rFonts w:ascii="함초롬바탕" w:eastAsia="함초롬바탕" w:hAnsi="함초롬바탕" w:cs="함초롬바탕"/>
          <w:color w:val="262626"/>
        </w:rPr>
        <w:t>신학은 종교의 지적 내용을 다루고, 형이상학(계시)은 철학적 측면을 다루며, 종교적 체험은 종교의 영적 내용이다. 종교의 지적 내용에서 신화적 변덕과 심리적 환상, 종교의 철학적 내용에서 오류의 형이상학적 가정과 자기 기만의 기법, 정치적 왜곡과 사회경제적 변질에도 불구하고, 개인 종교의 영적 체험은 여전히 진실하고 유효하다.</w:t>
      </w:r>
    </w:p>
    <w:p w14:paraId="6E8E34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103:9.2 </w:t>
      </w:r>
      <w:r>
        <w:rPr>
          <w:rFonts w:ascii="함초롬바탕" w:eastAsia="함초롬바탕" w:hAnsi="함초롬바탕" w:cs="함초롬바탕"/>
          <w:color w:val="262626"/>
        </w:rPr>
        <w:t>종교는 단지 생각하는 것뿐만 아니라, 느끼고 행동하며 살아가는 것과 관련이 있다. 사유는 물질적 삶과 더 밀접히 연관되며, 주로, 그러나 전적으로는 아니게, 이성과 과학의 사실들에 의해 지배되어야 하며, 영 영역을 향한 비물질적 도달에서는 진리에 의해 지배되어야 한다. 누군가의 신학이 아무리 환상적이고 잘못된 것일지라도, 그 사람의 종교는 완전히 진실하고 영원히 참될 수 있다.</w:t>
      </w:r>
    </w:p>
    <w:p w14:paraId="608A02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103:9.3 </w:t>
      </w:r>
      <w:r>
        <w:rPr>
          <w:rFonts w:ascii="함초롬바탕" w:eastAsia="함초롬바탕" w:hAnsi="함초롬바탕" w:cs="함초롬바탕"/>
          <w:color w:val="262626"/>
        </w:rPr>
        <w:t>불교는 원래의 형태에서, 유란시아의 진화 역사 전체를 통틀어 일어난 신 없는 종교들 가운데 가장 훌륭한 것 중 하나이다. 그러나 이 신앙이 발달하면서 결국 신이 없는 종교로 남지는 않았다. 신앙 없는 종교는 모순이며, 신 없는 종교는 철학적 불일치이자 지적 부조리이다.</w:t>
      </w:r>
    </w:p>
    <w:p w14:paraId="298E48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103:9.4 </w:t>
      </w:r>
      <w:r>
        <w:rPr>
          <w:rFonts w:ascii="함초롬바탕" w:eastAsia="함초롬바탕" w:hAnsi="함초롬바탕" w:cs="함초롬바탕"/>
          <w:color w:val="262626"/>
        </w:rPr>
        <w:t>자연 종교의 마법적·신화적 기원은 후대의 계시 종교들과 예수의 종교가 지닌 완성된 구원의 복음의 실체와 진리를 결코 무효화하지 않는다. 예수의 삶과 가르침은 결국 종교에서 마법의 미신, 신화의 환상, 전통적 교의주의의 속박을 제거했다. 그러나 이러한 초기의 마법과 신화는 초물질적 가치와 존재의 실재를 가정함으로써 후대의 우수한 종교를 위한 길을 매우 효과적으로 준비했다.</w:t>
      </w:r>
    </w:p>
    <w:p w14:paraId="527AA7D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103:9.5 </w:t>
      </w:r>
      <w:r>
        <w:rPr>
          <w:rFonts w:ascii="함초롬바탕" w:eastAsia="함초롬바탕" w:hAnsi="함초롬바탕" w:cs="함초롬바탕"/>
          <w:color w:val="262626"/>
        </w:rPr>
        <w:t>종교적 체험은 순수하게 영적이고 주관적인 현상이지만, 그러한 체험은 우주의 객관적 실체의 가장 높은 영역들에 대한 적극적이고 살아 있는 신앙의 태도를 내포한다. 종교 철학의 이상은 인간이 우주들의 우주의 무한하신 아버지의 절대적 사랑에 전적으로 의존하게 하는 신앙의 신뢰이다. 그러한 진정한 종교적 체험은 이상적 욕구의 철학적 대상화를 훨씬 초월하며, 구원을 당연한 것으로 여기고 오직 파라다이스 아버지의 뜻을 배우고 행하는 일에만 헌신한다. 그러한 종교의 특징은 최상 신에 대한 신앙, 영원한 생존의 희망, 그리고 특히 동료들에 대한 사랑이다.</w:t>
      </w:r>
    </w:p>
    <w:p w14:paraId="4684F8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103:9.6 </w:t>
      </w:r>
      <w:r>
        <w:rPr>
          <w:rFonts w:ascii="함초롬바탕" w:eastAsia="함초롬바탕" w:hAnsi="함초롬바탕" w:cs="함초롬바탕"/>
          <w:color w:val="262626"/>
        </w:rPr>
        <w:t>신학이 종교를 지배하면, 종교는 죽는다. 종교가 삶이 아니라 교리가 되어 버린다. 신학의 임무는 단지 개인적 영적 체험의 자의식을 촉진하는 것이다. 신학은 종교의 체험적 주장들을 정의하고, 명료히 하며, 해설하고, 정당화하려는 종교적 노력을 포함한다. 그러나 궁극적으로 이러한 주장들은 살아 있는 신앙에 의해서만 유효화될 수 있다. 우주의 고등 철학에서 지혜는 이성과 마찬가지로 신앙과 결합된다. 이성, 지혜, 신앙은 인간이 도달할 수 있는 가장 높은 세 가지 성취이다. 이성은 인간을 사실과 사물의 세계로 안내하고, 지혜는 인간을 진리와 관계의 세계로 안내하며, 신앙은 인간을 신성의 세계로, 즉 영적 체험의 세계로 이끈다.</w:t>
      </w:r>
    </w:p>
    <w:p w14:paraId="7631F5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103:9.7 </w:t>
      </w:r>
      <w:r>
        <w:rPr>
          <w:rFonts w:ascii="함초롬바탕" w:eastAsia="함초롬바탕" w:hAnsi="함초롬바탕" w:cs="함초롬바탕"/>
          <w:color w:val="262626"/>
        </w:rPr>
        <w:t>신앙은 이성이 갈 수 있는 한 이성을 기꺼이 동반하고, 그다음 지혜와 더불어 철학적 한계에 이를 때까지 나아간다. 그리고 나서 진리만을 동반하여 한계 없고 끝없는 우주 여정을 담대히 시작한다.</w:t>
      </w:r>
    </w:p>
    <w:p w14:paraId="75985BF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103:9.8 </w:t>
      </w:r>
      <w:r>
        <w:rPr>
          <w:rFonts w:ascii="함초롬바탕" w:eastAsia="함초롬바탕" w:hAnsi="함초롬바탕" w:cs="함초롬바탕"/>
          <w:color w:val="262626"/>
        </w:rPr>
        <w:t>과학(지식)은 이성이 유효하다는, 곧 우주를 이해할 수 있다는 내재적(보조 영) 가정에 기초하고, 철학(조율된 이해)은 지혜가 유효하다는, 곧 물질 우주가 영적인 것과 조율될 수 있다는 내재적(지혜의 영) 가정에 기초하며, 종교(개인적 영적 체험의 진리)는 신앙이 유효하다는, 곧 하나님을 알 수 있고 도달할 수 있다는 내재적(생각 조절자) 가정에 기초한다.</w:t>
      </w:r>
    </w:p>
    <w:p w14:paraId="710E47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103:9.9 </w:t>
      </w:r>
      <w:r>
        <w:rPr>
          <w:rFonts w:ascii="함초롬바탕" w:eastAsia="함초롬바탕" w:hAnsi="함초롬바탕" w:cs="함초롬바탕"/>
          <w:color w:val="262626"/>
        </w:rPr>
        <w:t>필사 생명의 실체를 완전히 깨닫는 것은 이러한 이성, 지혜, 신앙의 가정을 점진적으로 믿어 나가는 데 있다. 이러한 삶은 진리에 의해 동기 부여되고 사랑에 의해 지배되며, 이러한 것들은 물질적으로 입증될 수 없는 객관적 코스모스 실체의 이상이다.</w:t>
      </w:r>
    </w:p>
    <w:p w14:paraId="4BEA973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103:9.10 </w:t>
      </w:r>
      <w:r>
        <w:rPr>
          <w:rFonts w:ascii="함초롬바탕" w:eastAsia="함초롬바탕" w:hAnsi="함초롬바탕" w:cs="함초롬바탕"/>
          <w:color w:val="262626"/>
        </w:rPr>
        <w:t>이성이 옳고 그름을 인식할 때 그것은 지혜를 나타낸다. 지혜가 옳음과 그름, 진리와 오류 사이에서 선택할 때 그것은 영적 인도를 증명한다. 따라서 마음, 혼, 영의 기능은 언제나 밀접히 결합되어 있으며 기능적으로 상호 작용한다. 이성은 사실적 지식과 관련이 있고, 지혜는 철학과 계시와 관련이 있으며, 신앙은 살아 있는 영적 체험과 관련이 있다. 진리를 통해 인간은 아름다움에 도달하고, 영적 사랑을 통해 선으로 상승한다.</w:t>
      </w:r>
    </w:p>
    <w:p w14:paraId="01B8929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103:9.11 </w:t>
      </w:r>
      <w:r>
        <w:rPr>
          <w:rFonts w:ascii="함초롬바탕" w:eastAsia="함초롬바탕" w:hAnsi="함초롬바탕" w:cs="함초롬바탕"/>
          <w:color w:val="262626"/>
        </w:rPr>
        <w:t>신앙은 하나님을 아는 것으로 이끌며, 단지 신성한 현존을 신비적으로 느끼는 데 그치지 않는다. 신앙은 그 감정적 결과에 의해 지나치게 영향을 받아서는 안 된다. 참된 종교는 느낌의 만족일 뿐만 아니라 믿고 아는 체험이기도 하다.</w:t>
      </w:r>
    </w:p>
    <w:p w14:paraId="20DBA03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103:9.12 </w:t>
      </w:r>
      <w:r>
        <w:rPr>
          <w:rFonts w:ascii="함초롬바탕" w:eastAsia="함초롬바탕" w:hAnsi="함초롬바탕" w:cs="함초롬바탕"/>
          <w:color w:val="262626"/>
        </w:rPr>
        <w:t>종교적 체험에는 그 영적 내용에 비례하는 실체가 있으며, 그러한 실체는 이성, 과학, 철학, 지혜, 그리고 모든 다른 인간 성취를 초월한다. 그러한 체험의 확신은 논박될 수 없으며, 종교적 삶의 논리는 부인될 수 없고, 그러한 지식의 확실성은 초인적이며, 그 만족은 완벽하게 신성하고, 그 용기는 불굴이며, 그 헌신은 의심할 여지가 없고, 그 충성은 지극하며, 그 운명들은 최종적이니, 곧 영원하고 궁극적이며 보편적이다.</w:t>
      </w:r>
    </w:p>
    <w:p w14:paraId="249F1CA8" w14:textId="77777777" w:rsidR="00220D64" w:rsidRDefault="00000000">
      <w:pPr>
        <w:spacing w:beforeLines="50" w:before="120"/>
        <w:jc w:val="right"/>
      </w:pPr>
      <w:r>
        <w:rPr>
          <w:rFonts w:ascii="함초롬바탕" w:eastAsia="함초롬바탕" w:hAnsi="함초롬바탕" w:cs="함초롬바탕"/>
          <w:b/>
          <w:bCs/>
          <w:color w:val="B08D57"/>
          <w:sz w:val="18"/>
          <w:szCs w:val="18"/>
        </w:rPr>
        <w:t xml:space="preserve">103:9.13 </w:t>
      </w:r>
      <w:r>
        <w:rPr>
          <w:rFonts w:ascii="함초롬바탕" w:eastAsia="함초롬바탕" w:hAnsi="함초롬바탕" w:cs="함초롬바탕"/>
          <w:i/>
          <w:iCs/>
          <w:color w:val="6B5A45"/>
        </w:rPr>
        <w:t>[네바돈의 한 멜기세덱이 발표함.]</w:t>
      </w:r>
    </w:p>
    <w:p w14:paraId="071B1102" w14:textId="77777777" w:rsidR="000E11C6" w:rsidRDefault="00000000">
      <w:pPr>
        <w:pStyle w:val="1"/>
        <w:keepNext/>
        <w:pageBreakBefore/>
        <w:pBdr>
          <w:bottom w:val="double" w:sz="6" w:space="10" w:color="B08D57"/>
        </w:pBdr>
        <w:spacing w:before="600" w:after="360"/>
        <w:jc w:val="center"/>
      </w:pPr>
      <w:bookmarkStart w:id="104" w:name="paper104"/>
      <w:r>
        <w:rPr>
          <w:rFonts w:ascii="함초롬바탕" w:eastAsia="함초롬바탕" w:hAnsi="함초롬바탕" w:cs="함초롬바탕"/>
          <w:color w:val="B08D57"/>
          <w:spacing w:val="40"/>
          <w:sz w:val="24"/>
          <w:szCs w:val="24"/>
        </w:rPr>
        <w:t>제104편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삼위일체 개념의 성장</w:t>
      </w:r>
      <w:bookmarkEnd w:id="104"/>
    </w:p>
    <w:p w14:paraId="34682124" w14:textId="77777777" w:rsidR="000E11C6" w:rsidRDefault="000E11C6">
      <w:pPr>
        <w:spacing w:beforeLines="50" w:before="120"/>
        <w:jc w:val="both"/>
      </w:pPr>
    </w:p>
    <w:p w14:paraId="19CC2A6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104:0.1 </w:t>
      </w:r>
      <w:r>
        <w:rPr>
          <w:rFonts w:ascii="함초롬바탕" w:eastAsia="함초롬바탕" w:hAnsi="함초롬바탕" w:cs="함초롬바탕"/>
          <w:color w:val="262626"/>
        </w:rPr>
        <w:t>계시된 종교의 삼위일체 개념은 진화 종교의 삼원 신앙과 혼동해서는 안 된다. 삼원 개념은 여러 암시적인 연관성에서 비롯되었지만, 주로 손가락에 세 마디가 있기 때문이고, 세 다리가 걸상을 안정시킬 수 있는 최소한의 수였기 때문이며, 세 개의 지지점이 천막을 지탱할 수 있었기 때문이다. 또한 원시인은 오랫동안 셋 이상을 셀 수 없었다.</w:t>
      </w:r>
    </w:p>
    <w:p w14:paraId="4882D64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104:0.2 </w:t>
      </w:r>
      <w:r>
        <w:rPr>
          <w:rFonts w:ascii="함초롬바탕" w:eastAsia="함초롬바탕" w:hAnsi="함초롬바탕" w:cs="함초롬바탕"/>
          <w:color w:val="262626"/>
        </w:rPr>
        <w:t>과거와 현재, 낮과 밤, 뜨거움과 차가움, 남성과 여성 같은 몇몇 자연스러운 쌍을 제외하면, 인간은 일반적으로 삼원으로 사고하는 경향이 있다. 어제·오늘·내일, 해돋이·정오·해넘이, 아버지·어머니·자녀가 그 예이다. 승리자에게는 세 번의 환호가 주어지고, 죽은 자는 사흘째 되는 날 묻히며, 귀신은 세 번의 물 씻김으로 달래진다.</w:t>
      </w:r>
    </w:p>
    <w:p w14:paraId="5E644CF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104:0.3 </w:t>
      </w:r>
      <w:r>
        <w:rPr>
          <w:rFonts w:ascii="함초롬바탕" w:eastAsia="함초롬바탕" w:hAnsi="함초롬바탕" w:cs="함초롬바탕"/>
          <w:color w:val="262626"/>
        </w:rPr>
        <w:t>이러한 인간 체험에서 비롯된 자연스러운 연관성의 결과로, 삼원 개념이 종교 속에 나타났으며, 이는 파라다이스 삼위일체의 신들이나 그들의 대표들이 인류에게 계시되기 훨씬 이전의 일이었다. 그 후 페르시아인, 힌두인, 그리스인, 이집트인, 바빌로니아인, 로마인, 스칸디나비아인 모두 삼원 신들을 가졌으나, 이들은 여전히 참된 삼위일체가 아니었다. 모든 삼원 신들은 자연적 기원을 가지고 있으며, 유란시아의 대부분의 지성적 민족들 가운데 어느 시점에서든 나타났다. 때로는 진화적 삼원 개념이 계시된 삼위일체 개념과 뒤섞여, 이런 경우에는 양자를 구별하는 것이 종종 불가능해진다.</w:t>
      </w:r>
    </w:p>
    <w:p w14:paraId="48E9AFBE" w14:textId="77777777" w:rsidR="000E11C6" w:rsidRDefault="000E11C6">
      <w:pPr>
        <w:spacing w:beforeLines="50" w:before="120"/>
        <w:jc w:val="both"/>
      </w:pPr>
    </w:p>
    <w:p w14:paraId="4807EA35"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유란시아의 삼위일체 개념들</w:t>
      </w:r>
    </w:p>
    <w:p w14:paraId="72B0D97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104:1.1 </w:t>
      </w:r>
      <w:r>
        <w:rPr>
          <w:rFonts w:ascii="함초롬바탕" w:eastAsia="함초롬바탕" w:hAnsi="함초롬바탕" w:cs="함초롬바탕"/>
          <w:color w:val="262626"/>
        </w:rPr>
        <w:t>최초로 파라다이스 삼위일체를 이해하도록 이끈 유란시아 계시는 약 오십만 년 전에 칼리가스티아 영주의 참모진에 의해 이루어졌다. 이 가장 이른 삼위일체 개념은 행성 반란에 뒤이은 불안정한 시기에 세상에서 사라졌다.</w:t>
      </w:r>
    </w:p>
    <w:p w14:paraId="05932E0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104:1.2 </w:t>
      </w:r>
      <w:r>
        <w:rPr>
          <w:rFonts w:ascii="함초롬바탕" w:eastAsia="함초롬바탕" w:hAnsi="함초롬바탕" w:cs="함초롬바탕"/>
          <w:color w:val="262626"/>
        </w:rPr>
        <w:t>둘째 삼위일체의 제시는 아담과 이브가 첫째와 둘째 동산에서 행한 것이다. 이 가르침은 약 삼만오천 년 후 마키벤타 멜기세덱 시대에도 완전히 사라지지 않았는데, 이는 셋족의 삼위일체 개념이 메소포타미아와 이집트에서, 그러나 특히 인도에서 존속하여 그곳에서 베다의 세 머리를 가진 불의 신 아그니로 오랫동안 이어졌기 때문이다.</w:t>
      </w:r>
    </w:p>
    <w:p w14:paraId="7A5A8CC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104:1.3 </w:t>
      </w:r>
      <w:r>
        <w:rPr>
          <w:rFonts w:ascii="함초롬바탕" w:eastAsia="함초롬바탕" w:hAnsi="함초롬바탕" w:cs="함초롬바탕"/>
          <w:color w:val="262626"/>
        </w:rPr>
        <w:t>셋째 삼위일체의 제시는 마키벤타 멜기세덱에 의해 이루어졌으며, 이 교리는 살렘의 현자가 가슴판에 달고 있던 세 개의 동심원으로 상징되었다. 그러나 마키벤타는 팔레스타인 베두인들에게 우주 아버지, 영원 아들, 무한 영에 대해 가르치는 데 큰 어려움을 겪었다. 그의 제자들 대부분은 삼위일체가 놀라시아덱의 세 지고자로 이루어졌다고 생각했고, 일부는 삼위일체를 체계 주권자, 별자리 아버지, 그리고 지역 우주의 창조자 신으로 이해했으며, 극소수만이 아버지, 아들, 영의 파라다이스 연합의 개념을 어렴풋이 이해했다.</w:t>
      </w:r>
    </w:p>
    <w:p w14:paraId="7ED68E6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104:1.4 </w:t>
      </w:r>
      <w:r>
        <w:rPr>
          <w:rFonts w:ascii="함초롬바탕" w:eastAsia="함초롬바탕" w:hAnsi="함초롬바탕" w:cs="함초롬바탕"/>
          <w:color w:val="262626"/>
        </w:rPr>
        <w:t>살렘 선교사들의 활동을 통해 멜기세덱의 삼위일체 가르침은 유라시아와 북아프리카 전역에 걸쳐 서서히 확산되었다. 후일의 안드족 시대와 멜기세덱 이후 시대에는 두 개념이 어느 정도 서로 뒤섞이고 융합되어, 삼원 개념과 삼위일체 개념을 구별하기가 종종 어렵다.</w:t>
      </w:r>
    </w:p>
    <w:p w14:paraId="0821A13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104:1.5 </w:t>
      </w:r>
      <w:r>
        <w:rPr>
          <w:rFonts w:ascii="함초롬바탕" w:eastAsia="함초롬바탕" w:hAnsi="함초롬바탕" w:cs="함초롬바탕"/>
          <w:color w:val="262626"/>
        </w:rPr>
        <w:t>힌두교에서 삼위일체 개념은 존재, 지성, 기쁨이라는 형태로 뿌리를 내렸다. (나중의 인도 개념은 브라흐마, 시바, 비슈누였다.) 초기 삼위일체 묘사는 셋족 사제들에 의해 인도로 전해졌고, 후일의 삼위일체 사상은 살렘 선교사들이 들여왔고 인도의 토착 지성에 의해 진화 삼원 개념과 결합되면서 발달되었다.</w:t>
      </w:r>
    </w:p>
    <w:p w14:paraId="0D32A3C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104:1.6 </w:t>
      </w:r>
      <w:r>
        <w:rPr>
          <w:rFonts w:ascii="함초롬바탕" w:eastAsia="함초롬바탕" w:hAnsi="함초롬바탕" w:cs="함초롬바탕"/>
          <w:color w:val="262626"/>
        </w:rPr>
        <w:t>불교 신앙은 삼위일체적 성격을 가진 두 가지 교리를 발달시켰다. 초기 교리는 고타마 싯달타가 전한 교사, 법, 형제단이었고, 후일 불교의 북방파에서 발달한 교리는 최상의 주, 성령, 육신화한 구원자를 포함했다.</w:t>
      </w:r>
    </w:p>
    <w:p w14:paraId="6AC2F41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104:1.7 </w:t>
      </w:r>
      <w:r>
        <w:rPr>
          <w:rFonts w:ascii="함초롬바탕" w:eastAsia="함초롬바탕" w:hAnsi="함초롬바탕" w:cs="함초롬바탕"/>
          <w:color w:val="262626"/>
        </w:rPr>
        <w:t>그리고 이 힌두교인과 불교인의 개념들은 참된 삼위일체론적 가정이었으니, 곧 유일신 하나님의 삼중 현시라는 개념이었다. 진정한 삼위일체 개념은 세 개의 독립된 신들의 단순한 집합이 아니다.</w:t>
      </w:r>
    </w:p>
    <w:p w14:paraId="541B29E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104:1.8 </w:t>
      </w:r>
      <w:r>
        <w:rPr>
          <w:rFonts w:ascii="함초롬바탕" w:eastAsia="함초롬바탕" w:hAnsi="함초롬바탕" w:cs="함초롬바탕"/>
          <w:color w:val="262626"/>
        </w:rPr>
        <w:t>히브리인들은 멜기세덱 시대의 켄 사람들의 전통을 통해 삼위일체에 대해 알고 있었지만, 한 하나님 야훼를 향한 그들의 유일신 신앙의 열정이 그러한 모든 가르침을 가려버려서, 예수의 시대에 이르러 엘로힘 교리가 유대교 신학에서 사실상 근절되었다. 히브리인의 사고방식은 삼위일체 개념을 한 분 주, 이스라엘의 하나님에 대한 유일신 신앙과 화해시키기 어려웠다.</w:t>
      </w:r>
    </w:p>
    <w:p w14:paraId="3122DC4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104:1.9 </w:t>
      </w:r>
      <w:r>
        <w:rPr>
          <w:rFonts w:ascii="함초롬바탕" w:eastAsia="함초롬바탕" w:hAnsi="함초롬바탕" w:cs="함초롬바탕"/>
          <w:color w:val="262626"/>
        </w:rPr>
        <w:t>이슬람교 신자들 역시 삼위일체 개념을 이해하지 못했다. 다신교에 직면했을 때, 출현하는 유일신 신앙이 삼위일체 신앙을 용인하기란 언제나 어렵다. 삼위일체 개념은 교리적 탄력성과 결합된 확고한 유일신 신앙 전통을 가진 종교들에 가장 잘 뿌리를 내린다. 위대한 유일신 신앙인들인 히브리인들과 이슬람교도들은 세 신을 숭배하는 다신교와, 삼위일체 신앙 곧 신성과 인격의 삼자일체 현시로 존재하는 한 신을 예배하는 것을 구별하기 어려워했다.</w:t>
      </w:r>
    </w:p>
    <w:p w14:paraId="21688DF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104:1.10 </w:t>
      </w:r>
      <w:r>
        <w:rPr>
          <w:rFonts w:ascii="함초롬바탕" w:eastAsia="함초롬바탕" w:hAnsi="함초롬바탕" w:cs="함초롬바탕"/>
          <w:color w:val="262626"/>
        </w:rPr>
        <w:t>예수는 그의 사도들에게 파라다이스 삼위일체의 개인들에 관한 진리를 가르쳤지만, 그들은 예수가 비유적이고 상징적으로 말한다고 생각했다. 히브리 유일신 신앙에서 자라난 그들은 야훼라는 지배적인 개념과 충돌할 수 있는 어떤 믿음도 받아들이기 어려워했다. 초기 그리스도교인들은 삼위일체 개념에 대한 히브리적 편견을 물려받았다.</w:t>
      </w:r>
    </w:p>
    <w:p w14:paraId="431A38B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104:1.11 </w:t>
      </w:r>
      <w:r>
        <w:rPr>
          <w:rFonts w:ascii="함초롬바탕" w:eastAsia="함초롬바탕" w:hAnsi="함초롬바탕" w:cs="함초롬바탕"/>
          <w:color w:val="262626"/>
        </w:rPr>
        <w:t>최초의 그리스도교 삼위일체는 안디옥에서 선포되었으며, 하나님, 그의 말씀, 그리고 그의 지혜로 이루어졌다. 바울은 아버지, 아들, 영의 파라다이스 삼위일체에 대해 알고 있었지만, 그는 그것을 좀처럼 설교하지 않았고, 새로 형성되는 교회들에 보낸 편지들 가운데 몇 편에서만 언급했다. 그때조차도 바울은 그의 동료 사도들과 마찬가지로 지역 우주의 창조자 아들인 예수를, 신의 둘째 개인인 파라다이스의 영원 아들과 혼동했다.</w:t>
      </w:r>
    </w:p>
    <w:p w14:paraId="5FFE4FA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104:1.12 </w:t>
      </w:r>
      <w:r>
        <w:rPr>
          <w:rFonts w:ascii="함초롬바탕" w:eastAsia="함초롬바탕" w:hAnsi="함초롬바탕" w:cs="함초롬바탕"/>
          <w:color w:val="262626"/>
        </w:rPr>
        <w:t>그리스도교의 삼위일체 개념은 그리스도 이후 1세기 말 무렵에 인정을 받기 시작했으며, 우주 아버지, 네바돈의 창조자 아들, 그리고 샐빙턴의 신성한 사역자, 곧 지역 우주의 어머니 영이며 창조자 아들의 창조적 배우자로 이루어졌다.</w:t>
      </w:r>
    </w:p>
    <w:p w14:paraId="3A42494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104:1.13 </w:t>
      </w:r>
      <w:r>
        <w:rPr>
          <w:rFonts w:ascii="함초롬바탕" w:eastAsia="함초롬바탕" w:hAnsi="함초롬바탕" w:cs="함초롬바탕"/>
          <w:color w:val="262626"/>
        </w:rPr>
        <w:t>예수의 시대 이후로 파라다이스 삼위일체의 사실적 정체성은, 이 계시적 발표들에서 제시되기까지 유란시아에 알려지지 않았다(특별히 계시받은 몇몇 개인은 예외였다). 그러나 그리스도교의 삼위일체 개념은 사실에 있어서 오류가 있었지만, 영적 관계에 관해서는 사실상 참되었다. 이 개념은 오직 그 철학적 함의와 우주론적 결과에서만 난처함을 겪었다. 우주적 마음을 지닌 많은 이들은 신의 둘째 개인, 곧 무한한 삼위일체의 둘째 구성원이 한때 유란시아에 거했다는 것을 믿기 어려워했다. 영에 있어서는 이것이 참되지만, 실제성에 있어서는 사실이 아니다. 미가엘 창조자들은 영원 아들의 신성을 완전히 구현하고 있지만, 그들은 절대 인격은 아니다.</w:t>
      </w:r>
    </w:p>
    <w:p w14:paraId="1C011410" w14:textId="77777777" w:rsidR="000E11C6" w:rsidRDefault="000E11C6">
      <w:pPr>
        <w:spacing w:beforeLines="50" w:before="120"/>
        <w:jc w:val="both"/>
      </w:pPr>
    </w:p>
    <w:p w14:paraId="706B6E4B"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삼위일체의 통일성과 신의 다원성</w:t>
      </w:r>
    </w:p>
    <w:p w14:paraId="6473343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104:2.1 </w:t>
      </w:r>
      <w:r>
        <w:rPr>
          <w:rFonts w:ascii="함초롬바탕" w:eastAsia="함초롬바탕" w:hAnsi="함초롬바탕" w:cs="함초롬바탕"/>
          <w:color w:val="262626"/>
        </w:rPr>
        <w:t>유일신 신앙은 다신교의 불일치에 대한 철학적 반발로 일어났다. 이는 먼저 초자연적 활동의 부서화를 통한 신단 조직을 거쳐, 다음에는 여럿 위에 한 신을 높이는 택일신교적 고양을 통해, 마지막에는 최종 가치를 지닌 한 분 하나님을 제외한 모든 신들을 배제함으로써 발달했다.</w:t>
      </w:r>
    </w:p>
    <w:p w14:paraId="32A6533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104:2.2 </w:t>
      </w:r>
      <w:r>
        <w:rPr>
          <w:rFonts w:ascii="함초롬바탕" w:eastAsia="함초롬바탕" w:hAnsi="함초롬바탕" w:cs="함초롬바탕"/>
          <w:color w:val="262626"/>
        </w:rPr>
        <w:t>삼위일체 신앙은, 관계없는 우주적 의의를 지닌, 신인동형론이 벗겨진 고독한 신의 하나됨을 개념화하는 것이 불가능하다는 체험적 반발에서 자라났다. 충분한 시간이 주어지면, 철학은 순수 유일신 신앙 개념에서 신의 인격적 특성을 추상화하는 경향이 있어, 이 관계없는 신의 개념을 범신론적 절대자의 상태로 축소한다. 다른 동격의 인격 존재들과 대등하게 인격적 관계를 맺지 않는 하나님의 인격적 본성을 이해하는 것은 항상 어려웠다. 신 안의 인격은 그러한 신이 다른 동등한 인격 신과 관계를 맺고 존재함을 요구한다.</w:t>
      </w:r>
    </w:p>
    <w:p w14:paraId="31D3DBF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104:2.3 </w:t>
      </w:r>
      <w:r>
        <w:rPr>
          <w:rFonts w:ascii="함초롬바탕" w:eastAsia="함초롬바탕" w:hAnsi="함초롬바탕" w:cs="함초롬바탕"/>
          <w:color w:val="262626"/>
        </w:rPr>
        <w:t>삼위일체 개념의 인식을 통해 인간의 마음은 시간-공간 창조 속에서 사랑과 법의 상호 관계를 어느 정도 이해할 수 있기를 바랄 수 있다. 영적 신앙을 통해 인간은 하나님의 사랑을 깨닫지만, 곧 이 영적 신앙이 물질 우주의 정해진 법칙에 아무런 영향을 미치지 못한다는 것을 발견한다. 인간이 하나님을 파라다이스 아버지로서 굳게 믿는다 해도, 확장하는 우주적 지평은 그가 보편적 법칙인 파라다이스 신의 실체를 또한 인정할 것을, 그리고 삼위일체의 주권이 파라다이스에서부터 바깥으로 확장되어 세 영원한 인격의 창조자 아들들과 창조적 딸들의 진화하는 지역 우주들까지 뒤덮고 있음을 인정할 것을 요구한다. 이 세 영원한 인격의 신 연합이 파라다이스 삼위일체의 사실이며 실체이고 영원한 불가분성이다.</w:t>
      </w:r>
    </w:p>
    <w:p w14:paraId="27A9A0C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104:2.4 </w:t>
      </w:r>
      <w:r>
        <w:rPr>
          <w:rFonts w:ascii="함초롬바탕" w:eastAsia="함초롬바탕" w:hAnsi="함초롬바탕" w:cs="함초롬바탕"/>
          <w:color w:val="262626"/>
        </w:rPr>
        <w:t>그리고 이 동일한 파라다이스 삼위일체는 실제 실체이다. 그것은 인격은 아니지만 그럼에도 불구하고 참되고 절대적인 실체이다. 인격은 아니지만 그럼에도 공존하는 인격들, 곧 아버지와 아들과 영의 인격들과 양립한다. 삼위일체는 세 파라다이스 신들의 결합에서 창발하는 초합적(超合的) 신 실체이다. 삼위일체의 특성, 성격, 기능은 세 파라다이스 신들의 속성의 단순한 합이 아니다. 삼위일체의 기능은 독특하고, 독창적이며, 아버지·아들·영의 속성을 분석해도 완전히 예측할 수 없는 것이다.</w:t>
      </w:r>
    </w:p>
    <w:p w14:paraId="31894E7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104:2.5 </w:t>
      </w:r>
      <w:r>
        <w:rPr>
          <w:rFonts w:ascii="함초롬바탕" w:eastAsia="함초롬바탕" w:hAnsi="함초롬바탕" w:cs="함초롬바탕"/>
          <w:color w:val="262626"/>
        </w:rPr>
        <w:t>예를 들어, 주님은 지상에 있을 때 그의 추종자들에게 정의는 결코 개인적 행위가 아니라 항상 집단적 기능이라고 훈계했다. 신들도 인격으로서는 정의를 집행하지 않는다. 그러나 그들은 파라다이스 삼위일체로서 집합적 전체로서 이 기능을 수행한다.</w:t>
      </w:r>
    </w:p>
    <w:p w14:paraId="7B947EE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104:2.6 </w:t>
      </w:r>
      <w:r>
        <w:rPr>
          <w:rFonts w:ascii="함초롬바탕" w:eastAsia="함초롬바탕" w:hAnsi="함초롬바탕" w:cs="함초롬바탕"/>
          <w:color w:val="262626"/>
        </w:rPr>
        <w:t>아버지, 아들, 영의 삼위일체 연합에 대한 개념적 이해는 인간의 마음이 어떤 다른 삼중 관계들의 추가 제시를 받아들일 준비를 하게 한다. 신학적 이성은 파라다이스 삼위일체 개념으로 충분히 만족할 수 있지만, 철학적·우주론적 이성은 첫째 근원이며 중심의 다른 삼자일체 연합들, 즉 무한자가 다양한 비(非)아버지 직능으로 우주적 현시 속에서 작용하는 삼자일체적 관계들을 인정할 것을 요구한다. 그것은 힘, 에너지, 동력, 인과관계, 반작용, 잠재성, 실제성, 중력, 긴장, 원형, 원리, 그리고 통일성의 하나님의 관계들이다.</w:t>
      </w:r>
    </w:p>
    <w:p w14:paraId="0AD542EE" w14:textId="77777777" w:rsidR="000E11C6" w:rsidRDefault="000E11C6">
      <w:pPr>
        <w:spacing w:beforeLines="50" w:before="120"/>
        <w:jc w:val="both"/>
      </w:pPr>
    </w:p>
    <w:p w14:paraId="3275643A"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삼위일체와 삼자일체</w:t>
      </w:r>
    </w:p>
    <w:p w14:paraId="5C92CEA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104:3.1 </w:t>
      </w:r>
      <w:r>
        <w:rPr>
          <w:rFonts w:ascii="함초롬바탕" w:eastAsia="함초롬바탕" w:hAnsi="함초롬바탕" w:cs="함초롬바탕"/>
          <w:color w:val="262626"/>
        </w:rPr>
        <w:t>인류는 때때로 신의 세 개인의 삼위일체를 이해하려고 붙잡아 왔지만, 일관성을 위해서는 인간 지성이 일곱 절대자들 모두 사이에 어떤 관계들이 있음을 인식해야 한다. 그러나 파라다이스 삼위일체에 해당하는 모든 것이 삼자일체에 해당하는 것은 아니다. 삼자일체는 삼위일체와는 다른 것이다. 어떤 기능적 측면에서 삼자일체가 삼위일체와 유비적일 수는 있으나, 본성에서 삼위일체와 상동적인 적은 결코 없다.</w:t>
      </w:r>
    </w:p>
    <w:p w14:paraId="070E9E6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104:3.2 </w:t>
      </w:r>
      <w:r>
        <w:rPr>
          <w:rFonts w:ascii="함초롬바탕" w:eastAsia="함초롬바탕" w:hAnsi="함초롬바탕" w:cs="함초롬바탕"/>
          <w:color w:val="262626"/>
        </w:rPr>
        <w:t>필사 인간은 유란시아에서 확장되는 지평과 확대되는 개념의 시대를 통과하고 있으며, 그의 우주 철학은 인간 사상의 지적 영역이 확장되는 속도에 맞추어 진화의 속도를 높여야 한다. 필사 인간의 우주적 의식이 확장되면, 그는 물질 과학, 지적 철학, 그리고 영적 통찰에서 발견한 모든 것의 상호 관련성을 인식한다. 그럼에도 불구하고, 인간은 코스모스의 통일성에 대한 이 모든 믿음과 함께 존재의 다양성을 인식한다. 신의 불변성에 관한 모든 개념에도 불구하고, 인간은 자신이 끊임없이 변화하고 체험적으로 성장하는 우주에 살고 있음을 깨닫는다. 영적 가치의 생존을 인식하더라도, 인간은 여전히 힘, 에너지, 동력의 수학과 전(前)수학을 고려해야 한다.</w:t>
      </w:r>
    </w:p>
    <w:p w14:paraId="56DED48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104:3.3 </w:t>
      </w:r>
      <w:r>
        <w:rPr>
          <w:rFonts w:ascii="함초롬바탕" w:eastAsia="함초롬바탕" w:hAnsi="함초롬바탕" w:cs="함초롬바탕"/>
          <w:color w:val="262626"/>
        </w:rPr>
        <w:t>어떤 방식으로든 무한의 영원한 충만함은 진화하는 우주들의 시간-성장과 그 안의 체험적 거주자들의 불완전성과 조화되어야 한다. 어떤 방식으로 전체 무한의 개념은 필사 지성과 모론시아 혼이 최종적 가치와 영성화하는 의미의 이 개념을 파악할 수 있도록 세분되고 한정되어야 한다.</w:t>
      </w:r>
    </w:p>
    <w:p w14:paraId="3D8CA22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104:3.4 </w:t>
      </w:r>
      <w:r>
        <w:rPr>
          <w:rFonts w:ascii="함초롬바탕" w:eastAsia="함초롬바탕" w:hAnsi="함초롬바탕" w:cs="함초롬바탕"/>
          <w:color w:val="262626"/>
        </w:rPr>
        <w:t>이성은 우주 실체의 유일신적 통일성을 요구하지만, 유한한 체험은 복수의 절대자들과 그들의 우주적 관계 안에서의 조율을 가정할 것을 요구한다. 동격의 존재들이 없다면 절대적 관계의 다양성이 나타날 가능성도 없고, 차등자, 변수, 수정자, 약화자, 한정자, 감소자가 작동할 여지도 없다.</w:t>
      </w:r>
    </w:p>
    <w:p w14:paraId="57357AD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104:3.5 </w:t>
      </w:r>
      <w:r>
        <w:rPr>
          <w:rFonts w:ascii="함초롬바탕" w:eastAsia="함초롬바탕" w:hAnsi="함초롬바탕" w:cs="함초롬바탕"/>
          <w:color w:val="262626"/>
        </w:rPr>
        <w:t>이 편들에서 전체 실체(무한)는 일곱 절대자 안에 존재하는 것으로 제시되어 왔다.</w:t>
      </w:r>
    </w:p>
    <w:p w14:paraId="39B6B80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104:3.6 </w:t>
      </w:r>
      <w:r>
        <w:rPr>
          <w:rFonts w:ascii="함초롬바탕" w:eastAsia="함초롬바탕" w:hAnsi="함초롬바탕" w:cs="함초롬바탕"/>
          <w:color w:val="262626"/>
        </w:rPr>
        <w:t>1. 우주 아버지.</w:t>
      </w:r>
    </w:p>
    <w:p w14:paraId="31BE3B7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104:3.7 </w:t>
      </w:r>
      <w:r>
        <w:rPr>
          <w:rFonts w:ascii="함초롬바탕" w:eastAsia="함초롬바탕" w:hAnsi="함초롬바탕" w:cs="함초롬바탕"/>
          <w:color w:val="262626"/>
        </w:rPr>
        <w:t>2. 영원 아들.</w:t>
      </w:r>
    </w:p>
    <w:p w14:paraId="69FCC93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104:3.8 </w:t>
      </w:r>
      <w:r>
        <w:rPr>
          <w:rFonts w:ascii="함초롬바탕" w:eastAsia="함초롬바탕" w:hAnsi="함초롬바탕" w:cs="함초롬바탕"/>
          <w:color w:val="262626"/>
        </w:rPr>
        <w:t>3. 무한 영.</w:t>
      </w:r>
    </w:p>
    <w:p w14:paraId="21BFC2D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104:3.9 </w:t>
      </w:r>
      <w:r>
        <w:rPr>
          <w:rFonts w:ascii="함초롬바탕" w:eastAsia="함초롬바탕" w:hAnsi="함초롬바탕" w:cs="함초롬바탕"/>
          <w:color w:val="262626"/>
        </w:rPr>
        <w:t>4. 파라다이스 섬.</w:t>
      </w:r>
    </w:p>
    <w:p w14:paraId="54A2314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104:3.10 </w:t>
      </w:r>
      <w:r>
        <w:rPr>
          <w:rFonts w:ascii="함초롬바탕" w:eastAsia="함초롬바탕" w:hAnsi="함초롬바탕" w:cs="함초롬바탕"/>
          <w:color w:val="262626"/>
        </w:rPr>
        <w:t>5. 신 절대자.</w:t>
      </w:r>
    </w:p>
    <w:p w14:paraId="6D49711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104:3.11 </w:t>
      </w:r>
      <w:r>
        <w:rPr>
          <w:rFonts w:ascii="함초롬바탕" w:eastAsia="함초롬바탕" w:hAnsi="함초롬바탕" w:cs="함초롬바탕"/>
          <w:color w:val="262626"/>
        </w:rPr>
        <w:t>6. 우주 절대자.</w:t>
      </w:r>
    </w:p>
    <w:p w14:paraId="3583982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104:3.12 </w:t>
      </w:r>
      <w:r>
        <w:rPr>
          <w:rFonts w:ascii="함초롬바탕" w:eastAsia="함초롬바탕" w:hAnsi="함초롬바탕" w:cs="함초롬바탕"/>
          <w:color w:val="262626"/>
        </w:rPr>
        <w:t>7. 무제한 절대자.</w:t>
      </w:r>
    </w:p>
    <w:p w14:paraId="1471F20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104:3.13 </w:t>
      </w:r>
      <w:r>
        <w:rPr>
          <w:rFonts w:ascii="함초롬바탕" w:eastAsia="함초롬바탕" w:hAnsi="함초롬바탕" w:cs="함초롬바탕"/>
          <w:color w:val="262626"/>
        </w:rPr>
        <w:t>영원 아들에게 아버지이신 첫째 근원이며 중심은 파라다이스 섬에게는 또한 원형이시다. 그는 아들 안에서 무제한 인격이지만, 신 절대자 안에서는 잠재화된 인격이다. 아버지는 파라다이스-하보나에서 에너지로 드러나지만, 동시에 무제한 절대자 안에서는 에너지가 감춰져 있다. 무한자는 공동 행위자의 끊임없는 활동 속에서 항상 드러나며, 보상적이지만 감춰진 우주 절대자의 활동 안에서도 영원히 기능한다. 이렇게 아버지는 여섯 동격 절대자들과 관계를 맺고 있으며, 이 일곱 절대자는 영원의 끝없는 주기들을 통하여 무한의 순환을 이루고 있다.</w:t>
      </w:r>
    </w:p>
    <w:p w14:paraId="725FD8A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104:3.14 </w:t>
      </w:r>
      <w:r>
        <w:rPr>
          <w:rFonts w:ascii="함초롬바탕" w:eastAsia="함초롬바탕" w:hAnsi="함초롬바탕" w:cs="함초롬바탕"/>
          <w:color w:val="262626"/>
        </w:rPr>
        <w:t>절대적 관계의 삼자일체는 필연적인 것처럼 보인다. 인격은 절대 수준에서뿐 아니라 다른 모든 수준에서도 다른 인격과의 관계를 추구한다. 세 파라다이스 인격의 결합은 첫째 삼자일체, 즉 아버지·아들·영의 인격 연합을 영원히 성립시킨다. 이 세 인격이 인격으로서 통합된 기능을 위해 결합할 때, 그들은 기능적 통일성의 삼자일체를 구성한다. 삼위일체, 곧 유기적 실체가 아니라, 그럼에도 불구하고 삼자일체, 곧 삼중의 기능적 집합 만장일치이다.</w:t>
      </w:r>
    </w:p>
    <w:p w14:paraId="6207692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104:3.15 </w:t>
      </w:r>
      <w:r>
        <w:rPr>
          <w:rFonts w:ascii="함초롬바탕" w:eastAsia="함초롬바탕" w:hAnsi="함초롬바탕" w:cs="함초롬바탕"/>
          <w:color w:val="262626"/>
        </w:rPr>
        <w:t>파라다이스 삼위일체는 삼자일체가 아니다. 그것은 기능적 만장일치가 아니다. 오히려 나눌 수 없고 분리할 수 없는 신이다. 아버지, 아들, 영은 인격으로서 파라다이스 삼위일체와 관계를 맺을 수 있다. 왜냐하면 삼위일체는 그들의 나눌 수 없는 신이기 때문이다. 그러나 아버지, 아들, 영은 첫째 삼자일체와 그러한 인격적 관계를 맺지 않는다. 그것은 세 인격으로서의 그들의 기능적 연합이기 때문이다. 그들은 오직 삼위일체, 곧 나눌 수 없는 신으로서만, 그들의 인격적 집합의 삼자일체에 대한 외부 관계를 집합적으로 유지한다.</w:t>
      </w:r>
    </w:p>
    <w:p w14:paraId="5159684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104:3.16 </w:t>
      </w:r>
      <w:r>
        <w:rPr>
          <w:rFonts w:ascii="함초롬바탕" w:eastAsia="함초롬바탕" w:hAnsi="함초롬바탕" w:cs="함초롬바탕"/>
          <w:color w:val="262626"/>
        </w:rPr>
        <w:t>따라서 파라다이스 삼위일체는 절대적 관계들 사이에서 독특하다. 존재적 삼자일체는 여러 개 있지만, 존재적 삼위일체는 오직 하나뿐이다. 삼자일체는 실체가 아니다. 그것은 유기적이기보다 기능적이다. 그 구성원들은 법인적이기보다 동료적이다. 삼자일체의 구성원들은 실체일 수 있으나, 삼자일체 자체는 연합체이다.</w:t>
      </w:r>
    </w:p>
    <w:p w14:paraId="6E01B88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104:3.17 </w:t>
      </w:r>
      <w:r>
        <w:rPr>
          <w:rFonts w:ascii="함초롬바탕" w:eastAsia="함초롬바탕" w:hAnsi="함초롬바탕" w:cs="함초롬바탕"/>
          <w:color w:val="262626"/>
        </w:rPr>
        <w:t>그러나 삼위일체와 삼자일체 사이에는 하나의 비교점이 있다. 둘 다 구성원들의 속성의 식별 가능한 합과는 다른 무엇인 기능들로 창발한다. 그러나 기능적 측면에서는 비교될 수 있어도, 그 외에는 범주적 관계를 나타내지 않는다. 이들은 대략적으로 기능과 구조의 관계에 비유될 수 있다. 그러나 삼자일체의 기능은 삼위일체 구조나 실체의 기능이 아니다.</w:t>
      </w:r>
    </w:p>
    <w:p w14:paraId="53117D0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104:3.18 </w:t>
      </w:r>
      <w:r>
        <w:rPr>
          <w:rFonts w:ascii="함초롬바탕" w:eastAsia="함초롬바탕" w:hAnsi="함초롬바탕" w:cs="함초롬바탕"/>
          <w:color w:val="262626"/>
        </w:rPr>
        <w:t>그럼에도 삼자일체는 실재하며, 아주 실재한다. 그 안에서 전체 실체가 기능화되며, 그들을 통하여 우주 아버지는 무한의 주된 기능들에 대해 즉각적이고 인격적인 통제를 행사하신다.</w:t>
      </w:r>
    </w:p>
    <w:p w14:paraId="60F6F306" w14:textId="77777777" w:rsidR="000E11C6" w:rsidRDefault="000E11C6">
      <w:pPr>
        <w:spacing w:beforeLines="50" w:before="120"/>
        <w:jc w:val="both"/>
      </w:pPr>
    </w:p>
    <w:p w14:paraId="7CD619D3"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일곱 삼자일체</w:t>
      </w:r>
    </w:p>
    <w:p w14:paraId="3CA99C0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104:4.1 </w:t>
      </w:r>
      <w:r>
        <w:rPr>
          <w:rFonts w:ascii="함초롬바탕" w:eastAsia="함초롬바탕" w:hAnsi="함초롬바탕" w:cs="함초롬바탕"/>
          <w:color w:val="262626"/>
        </w:rPr>
        <w:t>일곱 삼자일체를 설명하기 위해, 우주 아버지가 각 삼자일체의 원초의 구성원이라는 사실에 주목해야 한다. 그는 지금도 그러하고, 과거에도 그러했고, 영원히 그러할 것이다. 곧 첫째 우주 아버지-근원, 절대 중심, 원초의 원인, 우주 통제자, 무한 에너지 공급자, 원초적 통일성, 무제한 유지자, 신의 첫째 개인, 원초의 우주 원형, 그리고 무한성의 본질이다. 우주 아버지는 절대자들의 인격적 원인이며, 그는 절대자들의 절대자이다.</w:t>
      </w:r>
    </w:p>
    <w:p w14:paraId="51D3936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104:4.2 </w:t>
      </w:r>
      <w:r>
        <w:rPr>
          <w:rFonts w:ascii="함초롬바탕" w:eastAsia="함초롬바탕" w:hAnsi="함초롬바탕" w:cs="함초롬바탕"/>
          <w:color w:val="262626"/>
        </w:rPr>
        <w:t>일곱 삼자일체의 본질과 의미는 다음과 같다.</w:t>
      </w:r>
    </w:p>
    <w:p w14:paraId="3CCBC97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104:4.3 </w:t>
      </w:r>
      <w:r>
        <w:rPr>
          <w:rFonts w:ascii="함초롬바탕" w:eastAsia="함초롬바탕" w:hAnsi="함초롬바탕" w:cs="함초롬바탕"/>
          <w:color w:val="262626"/>
        </w:rPr>
        <w:t>첫째 삼자일체는 인격-목적 삼자일체로서, 세 신 인격의 결합이다.</w:t>
      </w:r>
    </w:p>
    <w:p w14:paraId="70FCA04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104:4.4 </w:t>
      </w:r>
      <w:r>
        <w:rPr>
          <w:rFonts w:ascii="함초롬바탕" w:eastAsia="함초롬바탕" w:hAnsi="함초롬바탕" w:cs="함초롬바탕"/>
          <w:color w:val="262626"/>
        </w:rPr>
        <w:t>1. 우주 아버지.</w:t>
      </w:r>
    </w:p>
    <w:p w14:paraId="269E0A5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104:4.5 </w:t>
      </w:r>
      <w:r>
        <w:rPr>
          <w:rFonts w:ascii="함초롬바탕" w:eastAsia="함초롬바탕" w:hAnsi="함초롬바탕" w:cs="함초롬바탕"/>
          <w:color w:val="262626"/>
        </w:rPr>
        <w:t>2. 영원 아들.</w:t>
      </w:r>
    </w:p>
    <w:p w14:paraId="1800060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104:4.6 </w:t>
      </w:r>
      <w:r>
        <w:rPr>
          <w:rFonts w:ascii="함초롬바탕" w:eastAsia="함초롬바탕" w:hAnsi="함초롬바탕" w:cs="함초롬바탕"/>
          <w:color w:val="262626"/>
        </w:rPr>
        <w:t>3. 무한 영.</w:t>
      </w:r>
    </w:p>
    <w:p w14:paraId="53F3DA2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104:4.7 </w:t>
      </w:r>
      <w:r>
        <w:rPr>
          <w:rFonts w:ascii="함초롬바탕" w:eastAsia="함초롬바탕" w:hAnsi="함초롬바탕" w:cs="함초롬바탕"/>
          <w:color w:val="262626"/>
        </w:rPr>
        <w:t>이것은 사랑, 자비, 사역의 삼중 연합이며, 세 영원한 파라다이스 인격의 목적적이고 인격적인 결합이다. 이것은 신성하게 형제다운 것이고, 창조체를 사랑하며, 아버지처럼 행동하고, 상승을 촉진하는 연합이다. 이 첫째 삼자일체의 신 인격들은 인격을 물려주고, 영을 증여하며, 마음을 부여하는 신들이다.</w:t>
      </w:r>
    </w:p>
    <w:p w14:paraId="4D0549C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104:4.8 </w:t>
      </w:r>
      <w:r>
        <w:rPr>
          <w:rFonts w:ascii="함초롬바탕" w:eastAsia="함초롬바탕" w:hAnsi="함초롬바탕" w:cs="함초롬바탕"/>
          <w:color w:val="262626"/>
        </w:rPr>
        <w:t>이것은 무한한 의지의 삼자일체이며, 영원한 현재와 과거·현재·미래의 시간 흐름 속에서 작용한다. 이 연합은 의지의 무한성을 산출하며, 인격적 신이 진화하는 코스모스의 창조체들에게 자기 계시적으로 되는 기제를 제공한다.</w:t>
      </w:r>
    </w:p>
    <w:p w14:paraId="5EEB82C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104:4.9 </w:t>
      </w:r>
      <w:r>
        <w:rPr>
          <w:rFonts w:ascii="함초롬바탕" w:eastAsia="함초롬바탕" w:hAnsi="함초롬바탕" w:cs="함초롬바탕"/>
          <w:color w:val="262626"/>
        </w:rPr>
        <w:t>둘째 삼자일체는 동력-원형 삼자일체이다. 그것이 작은 극자(ultimaton)이든, 타오르는 별이든, 소용돌이치는 성운이든, 심지어 중앙 우주나 초우주들이든, 가장 작은 것에서 가장 큰 물질 조직에 이르기까지, 물리적 원형, 곧 우주적 구성은 언제나 이 삼자일체의 기능에서 비롯된다. 이 연합은 다음으로 구성된다.</w:t>
      </w:r>
    </w:p>
    <w:p w14:paraId="0C04C3F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104:4.10 </w:t>
      </w:r>
      <w:r>
        <w:rPr>
          <w:rFonts w:ascii="함초롬바탕" w:eastAsia="함초롬바탕" w:hAnsi="함초롬바탕" w:cs="함초롬바탕"/>
          <w:color w:val="262626"/>
        </w:rPr>
        <w:t>1. 아버지-아들.</w:t>
      </w:r>
    </w:p>
    <w:p w14:paraId="2DDEB2F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104:4.11 </w:t>
      </w:r>
      <w:r>
        <w:rPr>
          <w:rFonts w:ascii="함초롬바탕" w:eastAsia="함초롬바탕" w:hAnsi="함초롬바탕" w:cs="함초롬바탕"/>
          <w:color w:val="262626"/>
        </w:rPr>
        <w:t>2. 파라다이스 섬.</w:t>
      </w:r>
    </w:p>
    <w:p w14:paraId="5385B96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104:4.12 </w:t>
      </w:r>
      <w:r>
        <w:rPr>
          <w:rFonts w:ascii="함초롬바탕" w:eastAsia="함초롬바탕" w:hAnsi="함초롬바탕" w:cs="함초롬바탕"/>
          <w:color w:val="262626"/>
        </w:rPr>
        <w:t>3. 공동 행위자.</w:t>
      </w:r>
    </w:p>
    <w:p w14:paraId="4C276DC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104:4.13 </w:t>
      </w:r>
      <w:r>
        <w:rPr>
          <w:rFonts w:ascii="함초롬바탕" w:eastAsia="함초롬바탕" w:hAnsi="함초롬바탕" w:cs="함초롬바탕"/>
          <w:color w:val="262626"/>
        </w:rPr>
        <w:t>에너지는 셋째 근원이며 중심의 우주적 대리자들에 의해 조직되며, 절대적 물질화인 파라다이스의 원형을 따라 형성된다. 그러나 이 모든 끊임없는 작용 뒤에는 아버지-아들의 현존이 있으며, 그 연합은 무한 영, 즉 공동 행위자의 탄생과 함께 하보나가 출현할 때 파라다이스 원형을 처음으로 활성화했다.</w:t>
      </w:r>
    </w:p>
    <w:p w14:paraId="1FAC3E3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104:4.14 </w:t>
      </w:r>
      <w:r>
        <w:rPr>
          <w:rFonts w:ascii="함초롬바탕" w:eastAsia="함초롬바탕" w:hAnsi="함초롬바탕" w:cs="함초롬바탕"/>
          <w:color w:val="262626"/>
        </w:rPr>
        <w:t>종교적 체험에서 창조체들은 사랑이신 하나님과 접촉하지만, 그러한 영적 통찰은 파라다이스인 원형의 우주적 사실에 대한 지적 인식을 결코 가려서는 안 된다. 파라다이스 인격들은 신성한 사랑의 설득력 있는 권능으로 모든 창조체의 자유의지의 경배를 이끌어내며, 그러한 영으로 태어난 모든 인격들을 하나님의 최종자 아들들의 끝없는 봉사의 최상의 기쁨으로 이끈다. 둘째 삼자일체는 이러한 사건들이 전개되는 공간 무대의 건축자이며, 우주적 구성의 원형을 결정한다.</w:t>
      </w:r>
    </w:p>
    <w:p w14:paraId="2DDACD2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104:4.15 </w:t>
      </w:r>
      <w:r>
        <w:rPr>
          <w:rFonts w:ascii="함초롬바탕" w:eastAsia="함초롬바탕" w:hAnsi="함초롬바탕" w:cs="함초롬바탕"/>
          <w:color w:val="262626"/>
        </w:rPr>
        <w:t>사랑이 첫째 삼자일체의 신성을 특징짓는다면, 원형은 둘째 삼자일체의 은하적 현시이다. 첫째 삼자일체가 진화하는 인격과 관련된다면, 둘째 삼자일체는 진화하는 우주와 관련된다. 원형과 인격은 첫째 근원이며 중심의 행위의 두 가지 큰 현시이다. 비록 이해하기 어려울지라도, 동력-원형과 사랑하는 개인은 동일한 우주적 실체이며, 파라다이스 섬과 영원 아들은 우주 아버지-힘의 헤아릴 수 없는 본성의, 동격이지만 대척적인 계시이다.</w:t>
      </w:r>
    </w:p>
    <w:p w14:paraId="3DFCDB2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104:4.16 </w:t>
      </w:r>
      <w:r>
        <w:rPr>
          <w:rFonts w:ascii="함초롬바탕" w:eastAsia="함초롬바탕" w:hAnsi="함초롬바탕" w:cs="함초롬바탕"/>
          <w:color w:val="262626"/>
        </w:rPr>
        <w:t>셋째 삼자일체는 영-진화 삼자일체이다. 모든 영적 현시는 이 연합에서 시작되고 끝난다. 이 연합은 다음으로 구성된다.</w:t>
      </w:r>
    </w:p>
    <w:p w14:paraId="286F874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104:4.17 </w:t>
      </w:r>
      <w:r>
        <w:rPr>
          <w:rFonts w:ascii="함초롬바탕" w:eastAsia="함초롬바탕" w:hAnsi="함초롬바탕" w:cs="함초롬바탕"/>
          <w:color w:val="262626"/>
        </w:rPr>
        <w:t>1. 우주 아버지.</w:t>
      </w:r>
    </w:p>
    <w:p w14:paraId="59A4DBF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104:4.18 </w:t>
      </w:r>
      <w:r>
        <w:rPr>
          <w:rFonts w:ascii="함초롬바탕" w:eastAsia="함초롬바탕" w:hAnsi="함초롬바탕" w:cs="함초롬바탕"/>
          <w:color w:val="262626"/>
        </w:rPr>
        <w:t>2. 아들-영.</w:t>
      </w:r>
    </w:p>
    <w:p w14:paraId="2498AA7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104:4.19 </w:t>
      </w:r>
      <w:r>
        <w:rPr>
          <w:rFonts w:ascii="함초롬바탕" w:eastAsia="함초롬바탕" w:hAnsi="함초롬바탕" w:cs="함초롬바탕"/>
          <w:color w:val="262626"/>
        </w:rPr>
        <w:t>3. 신 절대자.</w:t>
      </w:r>
    </w:p>
    <w:p w14:paraId="0FD169F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104:4.20 </w:t>
      </w:r>
      <w:r>
        <w:rPr>
          <w:rFonts w:ascii="함초롬바탕" w:eastAsia="함초롬바탕" w:hAnsi="함초롬바탕" w:cs="함초롬바탕"/>
          <w:color w:val="262626"/>
        </w:rPr>
        <w:t>영 잠재성에서 파라다이스 영에 이르기까지, 모든 영은 아버지의 순수한 영 본질, 아들-영의 활동적 영 가치, 그리고 신 절대자의 무제한의 영 잠재성 속에서 실체 표현을 찾는다. 영의 존재적 가치들은 이 삼자일체에서 원초적 기원, 완전한 표현, 그리고 최종 운명을 가진다.</w:t>
      </w:r>
    </w:p>
    <w:p w14:paraId="6FDBA39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104:4.21 </w:t>
      </w:r>
      <w:r>
        <w:rPr>
          <w:rFonts w:ascii="함초롬바탕" w:eastAsia="함초롬바탕" w:hAnsi="함초롬바탕" w:cs="함초롬바탕"/>
          <w:color w:val="262626"/>
        </w:rPr>
        <w:t>아버지는 영에 선행하며, 아들-영은 활동적인 창조 영으로 기능하며, 신 절대자는 모든 것을 포괄하는 영으로, 심지어 영을 넘어서서 존재한다.</w:t>
      </w:r>
    </w:p>
    <w:p w14:paraId="581FB6C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104:4.22 </w:t>
      </w:r>
      <w:r>
        <w:rPr>
          <w:rFonts w:ascii="함초롬바탕" w:eastAsia="함초롬바탕" w:hAnsi="함초롬바탕" w:cs="함초롬바탕"/>
          <w:color w:val="262626"/>
        </w:rPr>
        <w:t>넷째 삼자일체는 에너지 무한성의 삼자일체이다. 이 안에는 공간 잠재력에서 모노타에 이르기까지 모든 에너지 실체의 시작과 끝이 영원화된다. 이 연합은 다음으로 구성된다.</w:t>
      </w:r>
    </w:p>
    <w:p w14:paraId="53B4429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104:4.23 </w:t>
      </w:r>
      <w:r>
        <w:rPr>
          <w:rFonts w:ascii="함초롬바탕" w:eastAsia="함초롬바탕" w:hAnsi="함초롬바탕" w:cs="함초롬바탕"/>
          <w:color w:val="262626"/>
        </w:rPr>
        <w:t>1. 아버지-영.</w:t>
      </w:r>
    </w:p>
    <w:p w14:paraId="456C7C1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104:4.24 </w:t>
      </w:r>
      <w:r>
        <w:rPr>
          <w:rFonts w:ascii="함초롬바탕" w:eastAsia="함초롬바탕" w:hAnsi="함초롬바탕" w:cs="함초롬바탕"/>
          <w:color w:val="262626"/>
        </w:rPr>
        <w:t>2. 파라다이스 섬.</w:t>
      </w:r>
    </w:p>
    <w:p w14:paraId="6DE07BC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104:4.25 </w:t>
      </w:r>
      <w:r>
        <w:rPr>
          <w:rFonts w:ascii="함초롬바탕" w:eastAsia="함초롬바탕" w:hAnsi="함초롬바탕" w:cs="함초롬바탕"/>
          <w:color w:val="262626"/>
        </w:rPr>
        <w:t>3. 무제한 절대자.</w:t>
      </w:r>
    </w:p>
    <w:p w14:paraId="57F8845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104:4.26 </w:t>
      </w:r>
      <w:r>
        <w:rPr>
          <w:rFonts w:ascii="함초롬바탕" w:eastAsia="함초롬바탕" w:hAnsi="함초롬바탕" w:cs="함초롬바탕"/>
          <w:color w:val="262626"/>
        </w:rPr>
        <w:t>파라다이스는 코스모스의 힘-에너지 활성화의 중심이며, 첫째 근원이며 중심의 우주적 위치, 무제한 절대자의 우주적 초점이자 모든 에너지의 근원이다. 이 삼자일체 안에는 코스모스-무한의 에너지 잠재력이 존재적으로 현존하며, 대우주와 주(主) 우주는 그 부분적 현시에 불과하다.</w:t>
      </w:r>
    </w:p>
    <w:p w14:paraId="73F8CBC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104:4.27 </w:t>
      </w:r>
      <w:r>
        <w:rPr>
          <w:rFonts w:ascii="함초롬바탕" w:eastAsia="함초롬바탕" w:hAnsi="함초롬바탕" w:cs="함초롬바탕"/>
          <w:color w:val="262626"/>
        </w:rPr>
        <w:t>넷째 삼자일체는 우주 에너지의 기본 단위를 절대적으로 통제하며, 변모하는 코스모스를 통제하고 안정시키는 아(亞)절대 능력이 체험적 신들 안에 출현하는 것에 정비례하여 이 단위들을 무제한 절대자의 손에서 해방시킨다.</w:t>
      </w:r>
    </w:p>
    <w:p w14:paraId="2AAF500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104:4.28 </w:t>
      </w:r>
      <w:r>
        <w:rPr>
          <w:rFonts w:ascii="함초롬바탕" w:eastAsia="함초롬바탕" w:hAnsi="함초롬바탕" w:cs="함초롬바탕"/>
          <w:color w:val="262626"/>
        </w:rPr>
        <w:t>이 삼자일체는 힘이며 에너지이다. 무제한 절대자의 끝없는 가능성은 파라다이스 섬의 절대소(absolutum)를 중심으로 모이며, 거기서 그렇지 않았다면 정적인 고요였을 무제한자로부터 상상할 수 없는 동요가 뿜어져 나온다. 무한한 코스모스의 물질적 파라다이스 심장의 끝없는 박동은 무한 에너지 공급자이신 첫째 근원이며 중심의 헤아릴 수 없는 원형과 탐구할 수 없는 계획에 조화를 이루어 뛴다.</w:t>
      </w:r>
    </w:p>
    <w:p w14:paraId="229E5E1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104:4.29 </w:t>
      </w:r>
      <w:r>
        <w:rPr>
          <w:rFonts w:ascii="함초롬바탕" w:eastAsia="함초롬바탕" w:hAnsi="함초롬바탕" w:cs="함초롬바탕"/>
          <w:color w:val="262626"/>
        </w:rPr>
        <w:t>다섯째 삼자일체는 반응적 무한성의 삼자일체이다. 이 연합은 다음으로 구성된다.</w:t>
      </w:r>
    </w:p>
    <w:p w14:paraId="308C2C4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104:4.30 </w:t>
      </w:r>
      <w:r>
        <w:rPr>
          <w:rFonts w:ascii="함초롬바탕" w:eastAsia="함초롬바탕" w:hAnsi="함초롬바탕" w:cs="함초롬바탕"/>
          <w:color w:val="262626"/>
        </w:rPr>
        <w:t>1. 우주 아버지.</w:t>
      </w:r>
    </w:p>
    <w:p w14:paraId="0C8BD28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104:4.31 </w:t>
      </w:r>
      <w:r>
        <w:rPr>
          <w:rFonts w:ascii="함초롬바탕" w:eastAsia="함초롬바탕" w:hAnsi="함초롬바탕" w:cs="함초롬바탕"/>
          <w:color w:val="262626"/>
        </w:rPr>
        <w:t>2. 우주 절대자.</w:t>
      </w:r>
    </w:p>
    <w:p w14:paraId="6B17342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104:4.32 </w:t>
      </w:r>
      <w:r>
        <w:rPr>
          <w:rFonts w:ascii="함초롬바탕" w:eastAsia="함초롬바탕" w:hAnsi="함초롬바탕" w:cs="함초롬바탕"/>
          <w:color w:val="262626"/>
        </w:rPr>
        <w:t>3. 무제한 절대자.</w:t>
      </w:r>
    </w:p>
    <w:p w14:paraId="7438396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104:4.33 </w:t>
      </w:r>
      <w:r>
        <w:rPr>
          <w:rFonts w:ascii="함초롬바탕" w:eastAsia="함초롬바탕" w:hAnsi="함초롬바탕" w:cs="함초롬바탕"/>
          <w:color w:val="262626"/>
        </w:rPr>
        <w:t>이 연합은 비신 실체의 영역 내에서 실제화될 수 있는 모든 것의 기능적 무한성 실현을 영원화한다. 이 삼자일체는 다른 삼자일체들의 의지적·원인적·긴장적·원형적 행위와 현존에 대하여 무제한의 반응 능력을 나타낸다.</w:t>
      </w:r>
    </w:p>
    <w:p w14:paraId="2BFEBC5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104:4.34 </w:t>
      </w:r>
      <w:r>
        <w:rPr>
          <w:rFonts w:ascii="함초롬바탕" w:eastAsia="함초롬바탕" w:hAnsi="함초롬바탕" w:cs="함초롬바탕"/>
          <w:color w:val="262626"/>
        </w:rPr>
        <w:t>여섯째 삼자일체는 우주적으로 연합된 신의 삼자일체이다. 이 연합은 다음으로 구성된다.</w:t>
      </w:r>
    </w:p>
    <w:p w14:paraId="668B6D8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104:4.35 </w:t>
      </w:r>
      <w:r>
        <w:rPr>
          <w:rFonts w:ascii="함초롬바탕" w:eastAsia="함초롬바탕" w:hAnsi="함초롬바탕" w:cs="함초롬바탕"/>
          <w:color w:val="262626"/>
        </w:rPr>
        <w:t>1. 우주 아버지.</w:t>
      </w:r>
    </w:p>
    <w:p w14:paraId="0DF5C8C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104:4.36 </w:t>
      </w:r>
      <w:r>
        <w:rPr>
          <w:rFonts w:ascii="함초롬바탕" w:eastAsia="함초롬바탕" w:hAnsi="함초롬바탕" w:cs="함초롬바탕"/>
          <w:color w:val="262626"/>
        </w:rPr>
        <w:t>2. 신 절대자.</w:t>
      </w:r>
    </w:p>
    <w:p w14:paraId="29247A5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104:4.37 </w:t>
      </w:r>
      <w:r>
        <w:rPr>
          <w:rFonts w:ascii="함초롬바탕" w:eastAsia="함초롬바탕" w:hAnsi="함초롬바탕" w:cs="함초롬바탕"/>
          <w:color w:val="262626"/>
        </w:rPr>
        <w:t>3. 우주 절대자.</w:t>
      </w:r>
    </w:p>
    <w:p w14:paraId="77766C1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104:4.38 </w:t>
      </w:r>
      <w:r>
        <w:rPr>
          <w:rFonts w:ascii="함초롬바탕" w:eastAsia="함초롬바탕" w:hAnsi="함초롬바탕" w:cs="함초롬바탕"/>
          <w:color w:val="262626"/>
        </w:rPr>
        <w:t>이것은 코스모스 안의 신의 연합이며, 신의 초월과 결합된 신의 내재이다. 이것은 신화된 실체의 영역 밖에 놓인 저 실체들을 향한, 무한성의 수준에서 이루어지는 신성의 마지막 도달이다.</w:t>
      </w:r>
    </w:p>
    <w:p w14:paraId="151CA9C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104:4.39 </w:t>
      </w:r>
      <w:r>
        <w:rPr>
          <w:rFonts w:ascii="함초롬바탕" w:eastAsia="함초롬바탕" w:hAnsi="함초롬바탕" w:cs="함초롬바탕"/>
          <w:color w:val="262626"/>
        </w:rPr>
        <w:t>일곱째 삼자일체는 무한한 통일의 삼자일체이다. 이것은 시간과 영원 속에서 기능적으로 현시되는 무한성의 통일이며, 실제들과 잠재들의 동격 통일이다. 이 연합은 다음으로 구성된다.</w:t>
      </w:r>
    </w:p>
    <w:p w14:paraId="07AB37C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104:4.40 </w:t>
      </w:r>
      <w:r>
        <w:rPr>
          <w:rFonts w:ascii="함초롬바탕" w:eastAsia="함초롬바탕" w:hAnsi="함초롬바탕" w:cs="함초롬바탕"/>
          <w:color w:val="262626"/>
        </w:rPr>
        <w:t>1. 우주 아버지.</w:t>
      </w:r>
    </w:p>
    <w:p w14:paraId="4E869A8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104:4.41 </w:t>
      </w:r>
      <w:r>
        <w:rPr>
          <w:rFonts w:ascii="함초롬바탕" w:eastAsia="함초롬바탕" w:hAnsi="함초롬바탕" w:cs="함초롬바탕"/>
          <w:color w:val="262626"/>
        </w:rPr>
        <w:t>2. 공동 행위자.</w:t>
      </w:r>
    </w:p>
    <w:p w14:paraId="1CE284A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104:4.42 </w:t>
      </w:r>
      <w:r>
        <w:rPr>
          <w:rFonts w:ascii="함초롬바탕" w:eastAsia="함초롬바탕" w:hAnsi="함초롬바탕" w:cs="함초롬바탕"/>
          <w:color w:val="262626"/>
        </w:rPr>
        <w:t>3. 우주 절대자.</w:t>
      </w:r>
    </w:p>
    <w:p w14:paraId="3907FE8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104:4.43 </w:t>
      </w:r>
      <w:r>
        <w:rPr>
          <w:rFonts w:ascii="함초롬바탕" w:eastAsia="함초롬바탕" w:hAnsi="함초롬바탕" w:cs="함초롬바탕"/>
          <w:color w:val="262626"/>
        </w:rPr>
        <w:t>공동 행위자는 유한에서 초월자를 거쳐 절대자에 이르기까지 모든 실제화된 실체의 다양한 기능적 측면을 모든 현시 수준에서 보편적으로 통합한다. 우주 절대자는 모든 불완전한 실체의 변화하는 측면들에 내재하는 차등들을 완벽히 보상한다. 곧 능동적·의지적이며 원인이 되는 신 실체의 무제한한 잠재성들로부터, 무제한 절대자의 이해할 수 없는 영역들에 있는 정적·반응적 비신 실체의 가없는 가능성들에 이르기까지 그러하다.</w:t>
      </w:r>
    </w:p>
    <w:p w14:paraId="02BCE85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104:4.44 </w:t>
      </w:r>
      <w:r>
        <w:rPr>
          <w:rFonts w:ascii="함초롬바탕" w:eastAsia="함초롬바탕" w:hAnsi="함초롬바탕" w:cs="함초롬바탕"/>
          <w:color w:val="262626"/>
        </w:rPr>
        <w:t>이 삼자일체에서 공동 행위자와 우주 절대자는 신 현존과 비신 현존 모두에 똑같이 반응하며, 이 관계에서 첫째 근원이며 중심은 모든 의도와 목적에서 개념적으로 스스로 계신 이와 구별되지 않는다.</w:t>
      </w:r>
    </w:p>
    <w:p w14:paraId="242A6D9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104:4.45 </w:t>
      </w:r>
      <w:r>
        <w:rPr>
          <w:rFonts w:ascii="함초롬바탕" w:eastAsia="함초롬바탕" w:hAnsi="함초롬바탕" w:cs="함초롬바탕"/>
          <w:color w:val="262626"/>
        </w:rPr>
        <w:t>이러한 설명은 삼자일체의 개념을 이해하기에 충분하다. 삼자일체들의 궁극 수준을 알지 못하므로, 너희는 첫 일곱을 온전히 이해할 수 없다. 더 이상의 설명을 시도하는 것은 현명하지 않다고 판단하지만, 첫째 근원이며 중심의 삼자일체 연합이 열다섯이며, 그중 여덟은 이 편들에서 계시되지 않았음을 밝힐 수 있다. 이러한 계시되지 않은 연합들은 최상위성의 체험적 수준을 넘어선 실체들, 실제성들, 잠재성들과 관련되어 있다.</w:t>
      </w:r>
    </w:p>
    <w:p w14:paraId="0ABBB3E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104:4.46 </w:t>
      </w:r>
      <w:r>
        <w:rPr>
          <w:rFonts w:ascii="함초롬바탕" w:eastAsia="함초롬바탕" w:hAnsi="함초롬바탕" w:cs="함초롬바탕"/>
          <w:color w:val="262626"/>
        </w:rPr>
        <w:t>삼자일체는 무한성의 기능적 균형 바퀴이며, 일곱 무한 절대자의 고유성의 통일이다. 삼자일체의 존재적 현존이 있기에 아버지-스스로 계신 이가, 무한성이 일곱 절대자로 분화되었음에도 불구하고 기능적 무한성 통일을 체험할 수 있다. 첫째 근원이며 중심은 모든 삼자일체의 통일하는 구성원이며, 그 안에서 모든 것은 무제한의 시작, 영원한 실존, 그리고 무한한 운명을 가진다. “그 안에서 모든 것이 함께 선다.”</w:t>
      </w:r>
    </w:p>
    <w:p w14:paraId="5DF127D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104:4.47 </w:t>
      </w:r>
      <w:r>
        <w:rPr>
          <w:rFonts w:ascii="함초롬바탕" w:eastAsia="함초롬바탕" w:hAnsi="함초롬바탕" w:cs="함초롬바탕"/>
          <w:color w:val="262626"/>
        </w:rPr>
        <w:t>이러한 연합들은 아버지-스스로 계신 이의 무한성을 증가시킬 수는 없지만, 그의 실체의 아(亞)무한적·아(亞)절대적 표현을 가능하게 하는 것으로 보인다. 일곱 삼자일체는 다재다능함을 배가하고, 새로운 깊이를 영원화하며, 새로운 가치를 신화(神化)하고, 새로운 잠재성을 드러내며, 새로운 의미를 계시한다. 시간과 공간, 그리고 영원한 코스모스 안의 이 모든 다양한 현시는 스스로 계신 이의 원초적 무한성의 가상적 정지 상태 안에 존재한다.</w:t>
      </w:r>
    </w:p>
    <w:p w14:paraId="0792402C" w14:textId="77777777" w:rsidR="000E11C6" w:rsidRDefault="000E11C6">
      <w:pPr>
        <w:spacing w:beforeLines="50" w:before="120"/>
        <w:jc w:val="both"/>
      </w:pPr>
    </w:p>
    <w:p w14:paraId="10B47C07"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삼극일체</w:t>
      </w:r>
    </w:p>
    <w:p w14:paraId="7706DA2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104:5.1 </w:t>
      </w:r>
      <w:r>
        <w:rPr>
          <w:rFonts w:ascii="함초롬바탕" w:eastAsia="함초롬바탕" w:hAnsi="함초롬바탕" w:cs="함초롬바탕"/>
          <w:color w:val="262626"/>
        </w:rPr>
        <w:t>비(非)아버지 구성의 다른 삼자적 관계들이 존재하지만, 이들은 진정한 삼자일체가 아니며, 항상 아버지 삼자일체와 구별된다. 이들은 연합 삼자일체, 동격 삼자일체, 그리고 삼극일체 등 다양하게 불린다. 이들은 삼자일체의 존재에서 파생된 결과로 나타난다. 이러한 연합들 중 두 가지는 다음과 같이 구성된다.</w:t>
      </w:r>
    </w:p>
    <w:p w14:paraId="5CECF50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104:5.2 </w:t>
      </w:r>
      <w:r>
        <w:rPr>
          <w:rFonts w:ascii="함초롬바탕" w:eastAsia="함초롬바탕" w:hAnsi="함초롬바탕" w:cs="함초롬바탕"/>
          <w:color w:val="262626"/>
        </w:rPr>
        <w:t>실제성의 삼극일체. 이 삼극일체는 세 절대적 실제들의 상호 관계로 이루어진다.</w:t>
      </w:r>
    </w:p>
    <w:p w14:paraId="09819B3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104:5.3 </w:t>
      </w:r>
      <w:r>
        <w:rPr>
          <w:rFonts w:ascii="함초롬바탕" w:eastAsia="함초롬바탕" w:hAnsi="함초롬바탕" w:cs="함초롬바탕"/>
          <w:color w:val="262626"/>
        </w:rPr>
        <w:t>1. 영원 아들.</w:t>
      </w:r>
    </w:p>
    <w:p w14:paraId="4C2C35E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104:5.4 </w:t>
      </w:r>
      <w:r>
        <w:rPr>
          <w:rFonts w:ascii="함초롬바탕" w:eastAsia="함초롬바탕" w:hAnsi="함초롬바탕" w:cs="함초롬바탕"/>
          <w:color w:val="262626"/>
        </w:rPr>
        <w:t>2. 파라다이스 섬.</w:t>
      </w:r>
    </w:p>
    <w:p w14:paraId="571C4C6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104:5.5 </w:t>
      </w:r>
      <w:r>
        <w:rPr>
          <w:rFonts w:ascii="함초롬바탕" w:eastAsia="함초롬바탕" w:hAnsi="함초롬바탕" w:cs="함초롬바탕"/>
          <w:color w:val="262626"/>
        </w:rPr>
        <w:t>3. 공동 행위자.</w:t>
      </w:r>
    </w:p>
    <w:p w14:paraId="73AC372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104:5.6 </w:t>
      </w:r>
      <w:r>
        <w:rPr>
          <w:rFonts w:ascii="함초롬바탕" w:eastAsia="함초롬바탕" w:hAnsi="함초롬바탕" w:cs="함초롬바탕"/>
          <w:color w:val="262626"/>
        </w:rPr>
        <w:t>영원 아들은 영 실체의 절대이며, 절대 인격이다. 파라다이스 섬은 우주적 실체의 절대이며, 절대 원형이다. 공동 행위자는 마음 실체의 절대이며, 절대 영 실체의 동격자이고, 인격과 권능의 존재적 신 종합이다. 이 삼자 연합은 영적이든 우주적이든 마음적이든, 실제화된 실체의 총합의 조율을 창발시킨다. 그것은 실제성에 있어 무제한이다.</w:t>
      </w:r>
    </w:p>
    <w:p w14:paraId="30CCB94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104:5.7 </w:t>
      </w:r>
      <w:r>
        <w:rPr>
          <w:rFonts w:ascii="함초롬바탕" w:eastAsia="함초롬바탕" w:hAnsi="함초롬바탕" w:cs="함초롬바탕"/>
          <w:color w:val="262626"/>
        </w:rPr>
        <w:t>잠재성의 삼극일체. 이 삼극일체는 세 잠재성의 절대자들의 연합으로 이루어진다.</w:t>
      </w:r>
    </w:p>
    <w:p w14:paraId="38ED624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104:5.8 </w:t>
      </w:r>
      <w:r>
        <w:rPr>
          <w:rFonts w:ascii="함초롬바탕" w:eastAsia="함초롬바탕" w:hAnsi="함초롬바탕" w:cs="함초롬바탕"/>
          <w:color w:val="262626"/>
        </w:rPr>
        <w:t>1. 신 절대자.</w:t>
      </w:r>
    </w:p>
    <w:p w14:paraId="05DF936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104:5.9 </w:t>
      </w:r>
      <w:r>
        <w:rPr>
          <w:rFonts w:ascii="함초롬바탕" w:eastAsia="함초롬바탕" w:hAnsi="함초롬바탕" w:cs="함초롬바탕"/>
          <w:color w:val="262626"/>
        </w:rPr>
        <w:t>2. 우주 절대자.</w:t>
      </w:r>
    </w:p>
    <w:p w14:paraId="6D25F7C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104:5.10 </w:t>
      </w:r>
      <w:r>
        <w:rPr>
          <w:rFonts w:ascii="함초롬바탕" w:eastAsia="함초롬바탕" w:hAnsi="함초롬바탕" w:cs="함초롬바탕"/>
          <w:color w:val="262626"/>
        </w:rPr>
        <w:t>3. 무제한 절대자.</w:t>
      </w:r>
    </w:p>
    <w:p w14:paraId="649FA40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104:5.11 </w:t>
      </w:r>
      <w:r>
        <w:rPr>
          <w:rFonts w:ascii="함초롬바탕" w:eastAsia="함초롬바탕" w:hAnsi="함초롬바탕" w:cs="함초롬바탕"/>
          <w:color w:val="262626"/>
        </w:rPr>
        <w:t>이로써 영적이든 마음적이든 우주적이든, 모든 잠복한 에너지 실체의 무한성 저장소들이 상호 연관된다. 이 연합은 모든 잠복한 에너지 실체의 통합을 산출한다. 그것은 잠재성에 있어 무한하다.</w:t>
      </w:r>
    </w:p>
    <w:p w14:paraId="5B654BE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104:5.12 </w:t>
      </w:r>
      <w:r>
        <w:rPr>
          <w:rFonts w:ascii="함초롬바탕" w:eastAsia="함초롬바탕" w:hAnsi="함초롬바탕" w:cs="함초롬바탕"/>
          <w:color w:val="262626"/>
        </w:rPr>
        <w:t>삼자일체들이 주로 무한성의 기능적 통일에 관여하는 것처럼, 삼극일체들은 체험적 신들의 우주적 출현에 관여한다. 삼자일체는 간접적으로 관여하지만, 삼극일체는 체험적 신들, 곧 최상위·궁극자·절대자에 직접적으로 관여한다. 이들은 최상 존재의 출현하는 권능-인격 종합에서 나타난다. 그리고 시간과 공간의 창조체들에게 최상 존재는 스스로 계신 이의 통일성에 대한 계시이다.</w:t>
      </w:r>
    </w:p>
    <w:p w14:paraId="581CE9AD" w14:textId="77777777" w:rsidR="000E11C6" w:rsidRDefault="00000000">
      <w:pPr>
        <w:spacing w:beforeLines="50" w:before="120"/>
        <w:jc w:val="right"/>
      </w:pPr>
      <w:r>
        <w:rPr>
          <w:rFonts w:ascii="함초롬바탕" w:eastAsia="함초롬바탕" w:hAnsi="함초롬바탕" w:cs="함초롬바탕"/>
          <w:b/>
          <w:bCs/>
          <w:color w:val="B08D57"/>
          <w:sz w:val="18"/>
          <w:szCs w:val="18"/>
        </w:rPr>
        <w:t xml:space="preserve">104:5.13 </w:t>
      </w:r>
      <w:r>
        <w:rPr>
          <w:rFonts w:ascii="함초롬바탕" w:eastAsia="함초롬바탕" w:hAnsi="함초롬바탕" w:cs="함초롬바탕"/>
          <w:i/>
          <w:iCs/>
          <w:color w:val="6B5A45"/>
        </w:rPr>
        <w:t>[네바돈의 한 멜기세덱이 발표함.]</w:t>
      </w:r>
    </w:p>
    <w:p w14:paraId="683D841C" w14:textId="77777777" w:rsidR="00220D64" w:rsidRDefault="00000000">
      <w:pPr>
        <w:pStyle w:val="1"/>
        <w:keepNext/>
        <w:keepLines/>
        <w:pageBreakBefore/>
        <w:pBdr>
          <w:bottom w:val="double" w:sz="6" w:space="10" w:color="B08D57"/>
        </w:pBdr>
        <w:spacing w:before="600" w:after="360"/>
        <w:jc w:val="center"/>
        <w:rPr>
          <w:rFonts w:ascii="함초롬바탕" w:eastAsia="함초롬바탕" w:hAnsi="함초롬바탕" w:cs="함초롬바탕"/>
        </w:rPr>
      </w:pPr>
      <w:bookmarkStart w:id="105" w:name="paper105"/>
      <w:r>
        <w:rPr>
          <w:rFonts w:ascii="함초롬바탕" w:eastAsia="함초롬바탕" w:hAnsi="함초롬바탕" w:cs="함초롬바탕"/>
          <w:color w:val="B08D57"/>
          <w:spacing w:val="40"/>
          <w:sz w:val="24"/>
          <w:szCs w:val="24"/>
        </w:rPr>
        <w:t>제105편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신과 실체</w:t>
      </w:r>
      <w:bookmarkEnd w:id="105"/>
    </w:p>
    <w:p w14:paraId="1B022674" w14:textId="77777777" w:rsidR="00220D64" w:rsidRDefault="00220D64">
      <w:pPr>
        <w:spacing w:beforeLines="50" w:before="120"/>
        <w:jc w:val="both"/>
        <w:rPr>
          <w:rFonts w:ascii="함초롬바탕" w:eastAsia="함초롬바탕" w:hAnsi="함초롬바탕" w:cs="함초롬바탕"/>
        </w:rPr>
      </w:pPr>
    </w:p>
    <w:p w14:paraId="3C89E26B"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105:0.1 </w:t>
      </w:r>
      <w:r>
        <w:rPr>
          <w:rFonts w:ascii="함초롬바탕" w:eastAsia="함초롬바탕" w:hAnsi="함초롬바탕" w:cs="함초롬바탕"/>
          <w:color w:val="262626"/>
        </w:rPr>
        <w:t>우주의 높은 계층의 지성체들에게조차 무한은 부분적으로만 이해될 수 있으며, 실체의 최종성은 상대적으로만 이해될 수 있다. 실제라 불리는 모든 것의 기원과 운명이라는 영원의 신비를 꿰뚫어 보려는 인간의 마음은, 하나의 절대적 원인에 의해 생성되고 끝없는 다양화의 이 우주적 원을 통하여 작용하며 언제나 어떤 절대적이고 무한한 운명의 잠재력을 추구하는, 거의 한계 없는 타원으로 영원-무한을 상상함으로써 그 문제에 유익하게 접근할 수 있다.</w:t>
      </w:r>
    </w:p>
    <w:p w14:paraId="10BFF825"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105:0.2 </w:t>
      </w:r>
      <w:r>
        <w:rPr>
          <w:rFonts w:ascii="함초롬바탕" w:eastAsia="함초롬바탕" w:hAnsi="함초롬바탕" w:cs="함초롬바탕"/>
          <w:color w:val="262626"/>
        </w:rPr>
        <w:t>필사자의 지성이 실체 총체성의 개념을 파악하려고 시도할 때, 그러한 유한한 마음은 무한-실체와 마주하게 된다. 실체의 총체성은 무한이며, 따라서 개념 능력이 아(亞)무한인 어떤 마음도 이를 완전히 이해할 수 없다.</w:t>
      </w:r>
    </w:p>
    <w:p w14:paraId="2F9F4BAE"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105:0.3 </w:t>
      </w:r>
      <w:r>
        <w:rPr>
          <w:rFonts w:ascii="함초롬바탕" w:eastAsia="함초롬바탕" w:hAnsi="함초롬바탕" w:cs="함초롬바탕"/>
          <w:color w:val="262626"/>
        </w:rPr>
        <w:t>인간의 마음은 영원 실존들의 개념을 제대로 형성하기 어렵고, 그러한 이해 없이는 실체 총체성에 대한 우리의 개념조차 묘사할 수 없다. 그럼에도 불구하고 우리는 그러한 제시를 시도할 수 있는데, 우리의 개념이 필사자 마음의 이해 수준으로 번역-수정되는 과정에서 심각한 왜곡을 겪을 수밖에 없음을 충분히 인식하면서도 그렇게 하는 것이다.</w:t>
      </w:r>
    </w:p>
    <w:p w14:paraId="0D271A72" w14:textId="77777777" w:rsidR="00220D64" w:rsidRDefault="00220D64">
      <w:pPr>
        <w:spacing w:beforeLines="50" w:before="120"/>
        <w:jc w:val="both"/>
        <w:rPr>
          <w:rFonts w:ascii="함초롬바탕" w:eastAsia="함초롬바탕" w:hAnsi="함초롬바탕" w:cs="함초롬바탕"/>
        </w:rPr>
      </w:pPr>
    </w:p>
    <w:p w14:paraId="302E3ECA" w14:textId="77777777" w:rsidR="00220D64" w:rsidRDefault="00000000">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1. 스스로 계신 이의 철학적 개념</w:t>
      </w:r>
    </w:p>
    <w:p w14:paraId="792B87C6"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105:1.1 </w:t>
      </w:r>
      <w:r>
        <w:rPr>
          <w:rFonts w:ascii="함초롬바탕" w:eastAsia="함초롬바탕" w:hAnsi="함초롬바탕" w:cs="함초롬바탕"/>
          <w:color w:val="262626"/>
        </w:rPr>
        <w:t>우주의 철학자들은 무한 안의 절대적 원초 인과를, 무한하고 영원하며 절대적인 스스로 계신 이로서 기능하는 우주 아버지께 돌린다.</w:t>
      </w:r>
    </w:p>
    <w:p w14:paraId="1604A035"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105:1.2 </w:t>
      </w:r>
      <w:r>
        <w:rPr>
          <w:rFonts w:ascii="함초롬바탕" w:eastAsia="함초롬바탕" w:hAnsi="함초롬바탕" w:cs="함초롬바탕"/>
          <w:color w:val="262626"/>
        </w:rPr>
        <w:t>무한한 스스로 계신 이라는 이 관념을 필사 지성에게 제시하는 데에는 여러 위험 요소가 따르는데, 이 개념은 인간의 체험적 이해로부터 너무 멀리 떨어져 있어서 의미의 심각한 왜곡과 가치의 오해를 일으키기 때문이다. 그럼에도 불구하고 스스로 계신 이의 철학적 개념은 유한한 존재들에게 절대적 기원과 무한한 운명을 부분적으로 이해하려는 시도의 어떤 근거를 제공한다. 그러나 실체의 기원과 결실을 해명하려는 우리의 모든 시도에서, 스스로 계신 이에 대한 이 개념이 모든 인격적 의미와 가치에 있어서 신의 첫째 개인, 곧 모든 인격의 우주 아버지와 동의어임을 명확히 해 두자. 그러나 스스로 계신 이의 이 가정은 우주 실체의 비신화된 영역에서는 그리 명확하게 식별되지 않는다.</w:t>
      </w:r>
    </w:p>
    <w:p w14:paraId="4A82CCAC"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105:1.3 </w:t>
      </w:r>
      <w:r>
        <w:rPr>
          <w:rFonts w:ascii="함초롬바탕" w:eastAsia="함초롬바탕" w:hAnsi="함초롬바탕" w:cs="함초롬바탕"/>
          <w:color w:val="262626"/>
        </w:rPr>
        <w:t>스스로 계신 이는 무한자이며, 스스로 계신 이는 또한 무한이다. 순차적인 시간의 관점에서 모든 실체는 무한한 스스로 계신 이에게서 기원하며, 과거의 무한한 영원 속에서 그의 고독한 존재는 유한한 창조체의 으뜸가는 철학적 가정이어야 한다. 스스로 계신 이의 개념은 무제한 무한을 함축하며, 이는 모든 무한한 영원 속에서 존재할 수 있는 모든 것의 분화되지 않은 실체이다.</w:t>
      </w:r>
    </w:p>
    <w:p w14:paraId="16F2BDE6"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105:1.4 </w:t>
      </w:r>
      <w:r>
        <w:rPr>
          <w:rFonts w:ascii="함초롬바탕" w:eastAsia="함초롬바탕" w:hAnsi="함초롬바탕" w:cs="함초롬바탕"/>
          <w:color w:val="262626"/>
        </w:rPr>
        <w:t>존재적 개념으로서 스스로 계신 이는 신화되지도 비신화되지도 않았으며, 실제적이지도 잠재적이지도 않고, 인격적이지도 비인격적이지도 않으며, 정적이지도 동적이지도 않다. 무한자에게는 스스로 계신 이가 존재한다는 진술 외에는 어떠한 제한도 적용될 수 없다. 스스로 계신 이의 철학적 가정은 무제한 절대자의 개념보다 다소 더 이해하기 어려운 하나의 우주 개념이다.</w:t>
      </w:r>
    </w:p>
    <w:p w14:paraId="796BEB1B"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105:1.5 </w:t>
      </w:r>
      <w:r>
        <w:rPr>
          <w:rFonts w:ascii="함초롬바탕" w:eastAsia="함초롬바탕" w:hAnsi="함초롬바탕" w:cs="함초롬바탕"/>
          <w:color w:val="262626"/>
        </w:rPr>
        <w:t>유한한 마음에는 반드시 시작이 있어야 하며, 실체에 진정한 시작이 결코 없었을지라도, 실체가 무한에 대하여 드러내는 어떤 근원 관계들이 존재한다. 실체 이전의 시원적 영원 상황은 이와 같은 것으로 생각해 볼 수 있다. 무한히 먼 어떤 가상의 과거-영원의 순간에, 스스로 계신 이는 사물이자 비사물로, 원인이자 결과로, 의지이자 반응으로 상상될 수 있다. 이 가상의 영원 순간에는 무한 전반에 걸쳐 어떠한 분화도 없다. 무한은 무한자로 채워지며, 무한자는 무한을 포괄한다. 이것이 영원의 가정된 정적 순간이다. 실제들은 아직 그들의 잠재 속에 담겨 있고, 잠재들은 스스로 계신 이의 무한 안에서 아직 나타나지 않았다. 그러나 이렇게 추측된 상황에서도 우리는 자기 의지의 가능성이 존재함을 가정해야 한다.</w:t>
      </w:r>
    </w:p>
    <w:p w14:paraId="3C2760BF"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105:1.6 </w:t>
      </w:r>
      <w:r>
        <w:rPr>
          <w:rFonts w:ascii="함초롬바탕" w:eastAsia="함초롬바탕" w:hAnsi="함초롬바탕" w:cs="함초롬바탕"/>
          <w:color w:val="262626"/>
        </w:rPr>
        <w:t>인간이 우주 아버지를 이해하는 것은 인격적 체험임을 항상 기억하라. 하나님은 너희의 영적 아버지로서 너희와 다른 모든 필사자에게 이해될 수 있다. 그러나 우주 아버지에 대한 너희의 체험적 예배 개념은 언제나 첫째 근원이며 중심, 곧 스스로 계신 이의 무한에 대한 너희의 철학적 가정보다 작을 수밖에 없다. 우리가 아버지를 말할 때, 우리는 높고 낮은 그의 창조체들이 이해할 수 있는 대로의 하나님을 뜻하지만, 우주 창조체들이 이해할 수 없는 신의 부분이 훨씬 더 많다. 하나님, 곧 너희의 아버지요 나의 아버지는 우리가 우리의 인격 안에서 실제적인 체험적 실체로 지각하는 무한자의 국면이지만, 스스로 계신 이는 첫째 근원이며 중심에 대하여 우리가 알 수 없다고 느끼는 모든 것에 관한 우리의 가설로 언제나 남아 있다. 그리고 그 가설조차도 원초적 실체의 헤아릴 수 없는 무한에 훨씬 미치지 못할 것이다.</w:t>
      </w:r>
    </w:p>
    <w:p w14:paraId="4DB755A1"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105:1.7 </w:t>
      </w:r>
      <w:r>
        <w:rPr>
          <w:rFonts w:ascii="함초롬바탕" w:eastAsia="함초롬바탕" w:hAnsi="함초롬바탕" w:cs="함초롬바탕"/>
          <w:color w:val="262626"/>
        </w:rPr>
        <w:t>그 안에 거주하는 무수한 인격들로 가득한 우주들의 우주는 광대하고 복잡한 유기체이지만, 첫째 근원이며 중심은 그의 의지적 명령에 응하여 실제가 된 우주들과 인격들보다 무한히 더 복잡하다. 주(主) 우주의 광대함 앞에서 경외심에 사로잡힐 때, 이 상상조차 할 수 없는 창조도 무한자의 부분적 계시에 불과할 수 있음을 잠시 생각해 보라.</w:t>
      </w:r>
    </w:p>
    <w:p w14:paraId="0D5CDDF4"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105:1.8 </w:t>
      </w:r>
      <w:r>
        <w:rPr>
          <w:rFonts w:ascii="함초롬바탕" w:eastAsia="함초롬바탕" w:hAnsi="함초롬바탕" w:cs="함초롬바탕"/>
          <w:color w:val="262626"/>
        </w:rPr>
        <w:t>무한은 참으로 필사자의 이해 체험 수준에서 멀리 떨어져 있지만, 유란시아의 이 시대에도 무한에 대한 너희의 개념은 성장하고 있으며, 미래의 영원으로 뻗어 나가는 너희의 끝없는 생애 내내 계속 성장할 것이다. 무제한 무한은 유한한 창조체에게 의미가 없지만, 무한은 자기 제한이 가능하며 모든 우주 실존 수준에 실체로 표현될 수 있다. 그리고 무한자가 모든 우주 인격들에게 돌리는 얼굴은 아버지의 얼굴, 곧 사랑의 우주 아버지의 얼굴이다.</w:t>
      </w:r>
    </w:p>
    <w:p w14:paraId="3EBB92A9" w14:textId="77777777" w:rsidR="00220D64" w:rsidRDefault="00220D64">
      <w:pPr>
        <w:spacing w:beforeLines="50" w:before="120"/>
        <w:jc w:val="both"/>
        <w:rPr>
          <w:rFonts w:ascii="함초롬바탕" w:eastAsia="함초롬바탕" w:hAnsi="함초롬바탕" w:cs="함초롬바탕"/>
        </w:rPr>
      </w:pPr>
    </w:p>
    <w:p w14:paraId="3CF64000" w14:textId="77777777" w:rsidR="00220D64" w:rsidRDefault="00000000">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2. 삼자일체이며 칠중인 스스로 계신 이</w:t>
      </w:r>
    </w:p>
    <w:p w14:paraId="4E021B56"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105:2.1 </w:t>
      </w:r>
      <w:r>
        <w:rPr>
          <w:rFonts w:ascii="함초롬바탕" w:eastAsia="함초롬바탕" w:hAnsi="함초롬바탕" w:cs="함초롬바탕"/>
          <w:color w:val="262626"/>
        </w:rPr>
        <w:t>실체의 기원을 생각할 때, 모든 절대 실체는 영원으로부터 있으며 존재의 시작이 없다는 점을 항상 명심하라. 절대 실체라 함은 신의 세 존재적 개인, 파라다이스 섬, 그리고 세 절대자를 가리킨다. 이 일곱 실체는 동격으로 영원하지만, 우리는 그들의 순차적 기원을 인간에게 제시할 때 시간-공간 언어에 의존한다.</w:t>
      </w:r>
    </w:p>
    <w:p w14:paraId="41DF9C31"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105:2.2 </w:t>
      </w:r>
      <w:r>
        <w:rPr>
          <w:rFonts w:ascii="함초롬바탕" w:eastAsia="함초롬바탕" w:hAnsi="함초롬바탕" w:cs="함초롬바탕"/>
          <w:color w:val="262626"/>
        </w:rPr>
        <w:t>실체 기원의 연대기적 묘사를 따를 때, 스스로 계신 이 안에서 “최초”의 의지적 표현과 “최초”의 반향적 반응이라는 이론적 순간이 가정되어야 한다. 실체의 기원과 발생을 묘사하려는 우리의 시도에서, 이 단계는 무한대(The Infinitude)로부터 무한자(The Infinite One)가 자기 분화하는 것으로 생각될 수 있으나, 이 이중적 관계의 가정은 무한(The Infinity), 곧 스스로 계신 이의 영원한 연속체를 인식함으로써 언제나 삼자일체적 개념으로 확장되어야 한다.</w:t>
      </w:r>
    </w:p>
    <w:p w14:paraId="3A77D77F"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105:2.3 </w:t>
      </w:r>
      <w:r>
        <w:rPr>
          <w:rFonts w:ascii="함초롬바탕" w:eastAsia="함초롬바탕" w:hAnsi="함초롬바탕" w:cs="함초롬바탕"/>
          <w:color w:val="262626"/>
        </w:rPr>
        <w:t>스스로 계신 이의 이러한 자기 변모는 신화된 실체와 비신화된 실체, 잠재적 실체와 실제적 실체, 그리고 그렇게 분류하기 어려운 어떤 다른 실체들의 다중적 분화로 절정에 이른다. 이론적으로 일원론적인 스스로 계신 이의 이러한 분화들은 동일한 스스로 계신 이 안에서 일어나는 동시적 관계들에 의해 영원히 통합된다. 곧 잠재 이전, 실제 이전, 인격 이전의 단일정립적(monothetic) 실체 이전의 것으로서, 무한하지만 첫째 근원이며 중심의 현존 안에서는 절대자로 드러나고 우주 아버지의 무한한 사랑 안에서는 인격으로 드러난다.</w:t>
      </w:r>
    </w:p>
    <w:p w14:paraId="2292F8DB"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105:2.4 </w:t>
      </w:r>
      <w:r>
        <w:rPr>
          <w:rFonts w:ascii="함초롬바탕" w:eastAsia="함초롬바탕" w:hAnsi="함초롬바탕" w:cs="함초롬바탕"/>
          <w:color w:val="262626"/>
        </w:rPr>
        <w:t>이러한 내부적 변모에 의하여 스스로 계신 이는 칠중 자기 관계의 기초를 세우고 있다. 고독한 스스로 계신 이라는 철학적(시간) 개념과 삼자일체로서의 스스로 계신 이라는 과도기적(시간) 개념은 이제 칠중으로서의 스스로 계신 이를 포괄하도록 확장될 수 있다. 이 칠중, 곧 일곱 국면의 본성은 무한의 일곱 절대자와의 관계 속에서 가장 잘 제시될 수 있다.</w:t>
      </w:r>
    </w:p>
    <w:p w14:paraId="7B61BB9A"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105:2.5 </w:t>
      </w:r>
      <w:r>
        <w:rPr>
          <w:rFonts w:ascii="함초롬바탕" w:eastAsia="함초롬바탕" w:hAnsi="함초롬바탕" w:cs="함초롬바탕"/>
          <w:color w:val="262626"/>
        </w:rPr>
        <w:t>1. 우주 아버지. 스스로 계신 이는 영원 아들의 아버지이다. 이것은 실제들의 원초적 인격 관계이다. 아들의 절대 인격은 하나님의 아버지 되심의 사실을 절대적으로 만들며, 모든 인격의 잠재적 아들됨을 확립한다. 이 관계는 무한자의 인격을 확립하고 그 영적 계시를 기원 아들의 인격 안에서 완성한다. 스스로 계신 이의 이 국면은 아직 육신 안에 있으면서 우리 아버지를 예배할 수 있는 필사자들조차 영적 수준에서 부분적으로 체험할 수 있다.</w:t>
      </w:r>
    </w:p>
    <w:p w14:paraId="6F66FF2D"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105:2.6 </w:t>
      </w:r>
      <w:r>
        <w:rPr>
          <w:rFonts w:ascii="함초롬바탕" w:eastAsia="함초롬바탕" w:hAnsi="함초롬바탕" w:cs="함초롬바탕"/>
          <w:color w:val="262626"/>
        </w:rPr>
        <w:t>2. 우주 통제자. 스스로 계신 이는 영원한 파라다이스의 원인이다. 이것은 실제들의 원초적 비인격 관계이며, 본래의 비영적 연합이다. 우주 아버지는 사랑으로서의 하나님이요, 우주 통제자는 원형으로서의 하나님이다. 이 관계는 형태, 곧 배열의 잠재력을 확립하며, 비인격적이고 비영적인 관계의 주(主) 원형, 곧 모든 사본이 그로부터 만들어지는 주(主) 원형을 결정한다.</w:t>
      </w:r>
    </w:p>
    <w:p w14:paraId="5D58417B"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105:2.7 </w:t>
      </w:r>
      <w:r>
        <w:rPr>
          <w:rFonts w:ascii="함초롬바탕" w:eastAsia="함초롬바탕" w:hAnsi="함초롬바탕" w:cs="함초롬바탕"/>
          <w:color w:val="262626"/>
        </w:rPr>
        <w:t>3. 우주 창조주. 스스로 계신 이는 영원 아들과 하나이다. (파라다이스의 현존 안에서) 아버지와 아들의 이 연합은 창조 순환을 개시하며, 이는 공동 인격과 영원한 우주의 출현으로 완성된다. 유한한 필사자의 관점에서, 실체는 하보나 창조의 영원 출현과 함께 진정한 시작을 갖는다. 신의 이 창조 행위는 행동의 하나님에 의하여 그리고 그를 통하여 이루어지며, 그는 본질에 있어서 실제의 모든 수준 위에서 그리고 그 수준에 대하여 현시된 아버지-아들의 통일성이다. 그러므로 신성한 창조성은 어김없이 통일로 특징지어지며, 이 통일은 아버지-아들이라는 이중성의 절대적 하나 됨과 아버지-아들-영이라는 삼위일체의 절대적 하나 됨의 외적 반영이다.</w:t>
      </w:r>
    </w:p>
    <w:p w14:paraId="1DD4E753"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105:2.8 </w:t>
      </w:r>
      <w:r>
        <w:rPr>
          <w:rFonts w:ascii="함초롬바탕" w:eastAsia="함초롬바탕" w:hAnsi="함초롬바탕" w:cs="함초롬바탕"/>
          <w:color w:val="262626"/>
        </w:rPr>
        <w:t>4. 무한한 유지자. 스스로 계신 이는 자기 연합적이다. 이것은 실체의 정적인 것들과 잠재적인 것들의 시원적 연합이다. 이 관계 속에서 모든 제한된 것과 무제한적인 것이 보상된다. 스스로 계신 이의 이 국면은 신 절대자와 무제한 절대자의 통일자인 우주 절대자로 가장 잘 이해된다.</w:t>
      </w:r>
    </w:p>
    <w:p w14:paraId="0BBB1440"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105:2.9 </w:t>
      </w:r>
      <w:r>
        <w:rPr>
          <w:rFonts w:ascii="함초롬바탕" w:eastAsia="함초롬바탕" w:hAnsi="함초롬바탕" w:cs="함초롬바탕"/>
          <w:color w:val="262626"/>
        </w:rPr>
        <w:t>5. 무한 잠재력. 스스로 계신 이는 자기 제한적이다. 이것은 스스로 계신 이의 의지적 자기 제한을 영원히 증언하는 무한의 기준점이며, 그 자기 제한에 의하여 삼중의 자기 표현과 자기 계시가 이루어졌다. 스스로 계신 이의 이 국면은 보통 신 절대자로 이해된다.</w:t>
      </w:r>
    </w:p>
    <w:p w14:paraId="23049E76"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105:2.10 </w:t>
      </w:r>
      <w:r>
        <w:rPr>
          <w:rFonts w:ascii="함초롬바탕" w:eastAsia="함초롬바탕" w:hAnsi="함초롬바탕" w:cs="함초롬바탕"/>
          <w:color w:val="262626"/>
        </w:rPr>
        <w:t>6. 무한 수용력. 스스로 계신 이는 정적-반응적이다. 이것은 끝없는 모체이며, 모든 미래 우주 확장의 가능성이다. 스스로 계신 이의 이 국면은 아마도 무제한 절대자의 초(超)중력 현존으로 가장 잘 상상될 것이다.</w:t>
      </w:r>
    </w:p>
    <w:p w14:paraId="033FEC16"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105:2.11 </w:t>
      </w:r>
      <w:r>
        <w:rPr>
          <w:rFonts w:ascii="함초롬바탕" w:eastAsia="함초롬바탕" w:hAnsi="함초롬바탕" w:cs="함초롬바탕"/>
          <w:color w:val="262626"/>
        </w:rPr>
        <w:t>7. 무한의 우주적 하나. 스스로 계신 이는 스스로 계신 이 그대로이다. 이것은 무한의 정지 상태 또는 자기 관계이며, 무한-실체의 영원한 사실이자 실체-무한의 우주적 진리이다. 이 관계가 인격으로 식별될 수 있는 한, 그것은 모든 인격의, 심지어 절대 인격의 신성한 아버지 안에서 우주들에게 계시된다. 이 관계가 비인격적으로 표현될 수 있는 한, 그것은 우주 아버지의 현존 안에서 순수 에너지와 순수 영이 이루는 절대적 응집으로서 우주에 의해 접촉된다. 이 관계가 절대자로 상상될 수 있는 한, 그것은 첫째 근원이며 중심의 수위성 안에서 계시된다. 공간의 창조체로부터 파라다이스의 시민에 이르기까지 그 안에서 우리 모두는 살고 움직이며 존재한다. 그리고 이것은 극소의 극자(ultimaton)에 대해서와 마찬가지로 주(主) 우주에 대해서도 참되고, 지금 있는 것과 있어 온 것에 대해서와 마찬가지로 장차 있을 것에 대해서도 똑같이 참되다.</w:t>
      </w:r>
    </w:p>
    <w:p w14:paraId="4650CBF4" w14:textId="77777777" w:rsidR="00220D64" w:rsidRDefault="00220D64">
      <w:pPr>
        <w:spacing w:beforeLines="50" w:before="120"/>
        <w:jc w:val="both"/>
        <w:rPr>
          <w:rFonts w:ascii="함초롬바탕" w:eastAsia="함초롬바탕" w:hAnsi="함초롬바탕" w:cs="함초롬바탕"/>
        </w:rPr>
      </w:pPr>
    </w:p>
    <w:p w14:paraId="24AD1FD1" w14:textId="77777777" w:rsidR="00220D64" w:rsidRDefault="00000000">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3. 무한의 일곱 절대자</w:t>
      </w:r>
    </w:p>
    <w:p w14:paraId="20AA6D0B"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105:3.1 </w:t>
      </w:r>
      <w:r>
        <w:rPr>
          <w:rFonts w:ascii="함초롬바탕" w:eastAsia="함초롬바탕" w:hAnsi="함초롬바탕" w:cs="함초롬바탕"/>
          <w:color w:val="262626"/>
        </w:rPr>
        <w:t>스스로 계신 이 안의 일곱 근본 관계는 무한의 일곱 절대자로 영원화된다. 그러나 우리가 실체의 기원과 무한의 분화를 순차적 서술로 묘사할 수는 있어도, 실제로 일곱 절대자는 모두 무제한적으로 그리고 동격으로 영원하다. 필사자의 마음에게는 그들의 시작을 상상하는 것이 필요할지 모르나, 이 개념은 언제나 일곱 절대자가 시작을 갖지 않았고 영원하며 그러하므로 언제나 있어 왔다는 깨달음에 의해 가려져야 한다. 일곱 절대자는 실체의 전제이다. 그들은 이 편들에서 다음과 같이 묘사되었다.</w:t>
      </w:r>
    </w:p>
    <w:p w14:paraId="452609D9"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105:3.2 </w:t>
      </w:r>
      <w:r>
        <w:rPr>
          <w:rFonts w:ascii="함초롬바탕" w:eastAsia="함초롬바탕" w:hAnsi="함초롬바탕" w:cs="함초롬바탕"/>
          <w:color w:val="262626"/>
        </w:rPr>
        <w:t>1. 첫째 근원이며 중심. 신의 첫째 개인이요 원초적 비신 원형. 하나님, 우주 아버지, 창조주요 통제자요 유지자. 우주적 사랑이요 영원한 영이요 무한한 에너지. 모든 잠재의 잠재이며 모든 실제의 근원. 모든 정적인 것의 안정이며 모든 변화의 역동성. 원형의 근원이요 인격들의 아버지. 일곱 절대자를 모두 합하면 무한과 같아지지만, 우주 아버지 자신은 실제로 무한하다.</w:t>
      </w:r>
    </w:p>
    <w:p w14:paraId="5F54B547"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105:3.3 </w:t>
      </w:r>
      <w:r>
        <w:rPr>
          <w:rFonts w:ascii="함초롬바탕" w:eastAsia="함초롬바탕" w:hAnsi="함초롬바탕" w:cs="함초롬바탕"/>
          <w:color w:val="262626"/>
        </w:rPr>
        <w:t>2. 둘째 근원이며 중심. 신의 둘째 개인, 영원하고 원초적인 아들. 스스로 계신 이의 절대 인격 실체이며 “스스로 계신 이의 인격”이 실현-계시되는 기초이다. 어떤 인격도 그의 영원 아들을 통하지 않고서는 우주 아버지께 도달하기를 바랄 수 없다. 또한 모든 인격을 위한 이 절대 원형의 행동과 도움 없이는 인격이 실존의 영 수준에 도달할 수도 없다. 둘째 근원이며 중심에서 영은 무제한적이며 인격은 절대적이다.</w:t>
      </w:r>
    </w:p>
    <w:p w14:paraId="4FBB50C4"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105:3.4 </w:t>
      </w:r>
      <w:r>
        <w:rPr>
          <w:rFonts w:ascii="함초롬바탕" w:eastAsia="함초롬바탕" w:hAnsi="함초롬바탕" w:cs="함초롬바탕"/>
          <w:color w:val="262626"/>
        </w:rPr>
        <w:t>3. 파라다이스 근원이며 중심. 둘째 비신 원형, 영원한 파라다이스 섬. “스스로 계신 이의 힘”이 실현-계시되는 기초이며 우주들 전반에 걸친 중력 통제 확립의 토대이다. 실제화된 모든 비영적·비인격적·비의지적 실체에 관하여 파라다이스는 원형들의 절대자이다. 영 에너지가 어머니-아들의 절대 인격을 통하여 우주 아버지와 관계되는 것처럼, 모든 우주 에너지는 파라다이스 섬의 절대 원형을 통하여 첫째 근원이며 중심의 중력 통제 안에 붙잡힌다. 파라다이스는 공간 안에 있지 않고, 공간이 파라다이스에 상대적으로 존재하며, 운동의 시간성은 파라다이스 관계를 통하여 결정된다. 영원한 섬은 절대적으로 정지해 있고, 조직되었거나 조직 중인 다른 모든 에너지는 영원한 운동 속에 있다. 모든 공간에서 무제한 절대자의 현존만이 고요하며, 무제한 절대자는 파라다이스와 동격이다. 파라다이스는 공간의 초점에 존재하고, 무제한 절대자가 그것에 스며 있으며, 모든 상대적 실존은 이 영역 안에서 그 존재를 갖는다.</w:t>
      </w:r>
    </w:p>
    <w:p w14:paraId="60163F3A"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105:3.5 </w:t>
      </w:r>
      <w:r>
        <w:rPr>
          <w:rFonts w:ascii="함초롬바탕" w:eastAsia="함초롬바탕" w:hAnsi="함초롬바탕" w:cs="함초롬바탕"/>
          <w:color w:val="262626"/>
        </w:rPr>
        <w:t>4. 셋째 근원이며 중심. 신의 셋째 개인, 공동 행위자. 파라다이스의 우주 에너지를 영원 아들의 영 에너지와 통합하는 무한한 통합자. 의지의 동기와 힘의 역학을 완전하게 조율하는 자. 모든 실제적이며 실제화 중인 실체의 통일자. 그의 다양한 자녀들의 사역을 통하여 무한한 영은 영원 아들의 자비를 드러내며, 동시에 무한한 조종자로 기능하여 파라다이스의 원형을 공간의 에너지 속에 영원히 짜 넣는다. 바로 이 공동 행위자, 이 행동의 하나님은 아버지-아들의 무한한 계획과 목적의 완전한 표현이며, 동시에 그 자신은 마음의 근원으로서, 그리고 널리 뻗은 코스모스의 창조체들에게 지성을 부여하는 자로서 기능한다.</w:t>
      </w:r>
    </w:p>
    <w:p w14:paraId="50846D9C"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105:3.6 </w:t>
      </w:r>
      <w:r>
        <w:rPr>
          <w:rFonts w:ascii="함초롬바탕" w:eastAsia="함초롬바탕" w:hAnsi="함초롬바탕" w:cs="함초롬바탕"/>
          <w:color w:val="262626"/>
        </w:rPr>
        <w:t>5. 신 절대자. 우주 실체의 인과적이며 잠재적으로 인격적인 가능성들, 곧 모든 신 잠재력의 총체. 신 절대자는 무제한적이고 절대적이며 비신 실체들의 목적적 제한자이다. 신 절대자는 절대자를 제한하는 자요 제한된 것을 절대화하는 자, 곧 운명의 창시자이다.</w:t>
      </w:r>
    </w:p>
    <w:p w14:paraId="036DD5D6"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105:3.7 </w:t>
      </w:r>
      <w:r>
        <w:rPr>
          <w:rFonts w:ascii="함초롬바탕" w:eastAsia="함초롬바탕" w:hAnsi="함초롬바탕" w:cs="함초롬바탕"/>
          <w:color w:val="262626"/>
        </w:rPr>
        <w:t>6. 무제한 절대자. 정적이고 반응적이며 유보된 상태. 스스로 계신 이의 계시되지 않은 우주적 무한이며, 비신화된 실체의 총체이자 모든 비인격적 잠재의 최종성이다. 공간은 무제한 절대자의 기능을 제한하지만, 무제한 절대자의 현존은 한계가 없고 무한하다. 주(主) 우주에는 개념적 주변이 있으나 무제한 절대자의 현존은 한계가 없으며, 영원조차도 이 비신 절대자의 가없는 고요를 소진시킬 수 없다.</w:t>
      </w:r>
    </w:p>
    <w:p w14:paraId="27B13641"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105:3.8 </w:t>
      </w:r>
      <w:r>
        <w:rPr>
          <w:rFonts w:ascii="함초롬바탕" w:eastAsia="함초롬바탕" w:hAnsi="함초롬바탕" w:cs="함초롬바탕"/>
          <w:color w:val="262626"/>
        </w:rPr>
        <w:t>7. 우주 절대자. 신화된 것과 비신화된 것의 통일자, 절대적인 것과 상대적인 것의 상관자. 우주 절대자는 (정적이고 잠재적이며 연합적이기에) 언제나 존재하는 것과 완성되지 않은 것 사이의 긴장을 보상한다.</w:t>
      </w:r>
    </w:p>
    <w:p w14:paraId="547B2857"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105:3.9 </w:t>
      </w:r>
      <w:r>
        <w:rPr>
          <w:rFonts w:ascii="함초롬바탕" w:eastAsia="함초롬바탕" w:hAnsi="함초롬바탕" w:cs="함초롬바탕"/>
          <w:color w:val="262626"/>
        </w:rPr>
        <w:t>무한의 일곱 절대자는 실체의 시작을 이룬다. 필사자의 마음이 보기에 첫째 근원이며 중심은 모든 절대자에 앞서는 것처럼 보일 것이다. 그러나 그러한 가정은 아무리 유익할지라도, 아들과 영과 세 절대자와 파라다이스 섬의 영원한 공존에 의해 무효화된다.</w:t>
      </w:r>
    </w:p>
    <w:p w14:paraId="13C76B73"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105:3.10 </w:t>
      </w:r>
      <w:r>
        <w:rPr>
          <w:rFonts w:ascii="함초롬바탕" w:eastAsia="함초롬바탕" w:hAnsi="함초롬바탕" w:cs="함초롬바탕"/>
          <w:color w:val="262626"/>
        </w:rPr>
        <w:t>절대자들이 스스로 계신 이-첫째 근원이며 중심의 현시라는 것은 진리이며, 이 절대자들이 결코 시작을 갖지 않았고 첫째 근원이며 중심과 동격의 영원자들이라는 것은 사실이다. 영원 속 절대자들의 관계는 시간의 언어와 공간의 개념 원형 안에서 역설을 수반하지 않고서는 언제나 제시될 수 있는 것이 아니다. 그러나 무한의 일곱 절대자의 기원에 관한 어떤 혼란에도 불구하고, 모든 실체가 그들의 영원 실존과 무한한 관계 위에 근거한다는 것은 사실이자 진리이다.</w:t>
      </w:r>
    </w:p>
    <w:p w14:paraId="6471C616" w14:textId="77777777" w:rsidR="00220D64" w:rsidRDefault="00220D64">
      <w:pPr>
        <w:spacing w:beforeLines="50" w:before="120"/>
        <w:jc w:val="both"/>
        <w:rPr>
          <w:rFonts w:ascii="함초롬바탕" w:eastAsia="함초롬바탕" w:hAnsi="함초롬바탕" w:cs="함초롬바탕"/>
        </w:rPr>
      </w:pPr>
    </w:p>
    <w:p w14:paraId="7BC91361" w14:textId="77777777" w:rsidR="00220D64" w:rsidRDefault="00000000">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4. 통일성, 이중성, 그리고 삼자일체</w:t>
      </w:r>
    </w:p>
    <w:p w14:paraId="6BF964D3"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105:4.1 </w:t>
      </w:r>
      <w:r>
        <w:rPr>
          <w:rFonts w:ascii="함초롬바탕" w:eastAsia="함초롬바탕" w:hAnsi="함초롬바탕" w:cs="함초롬바탕"/>
          <w:color w:val="262626"/>
        </w:rPr>
        <w:t>우주 철학자들은 모든 실체의 원초적 근원으로서 스스로 계신 이의 영원 실존을 가정한다. 그리고 그와 동시에 그들은 스스로 계신 이가 원초적 자기 관계들, 곧 무한의 일곱 국면으로 자기 분할함을 가정한다. 그리고 이 가정과 동시에 셋째 가정이 있으니, 곧 무한의 일곱 절대자의 영원 출현과, 스스로 계신 이의 일곱 국면과 이 일곱 절대자의 이중성 연합의 영원화이다.</w:t>
      </w:r>
    </w:p>
    <w:p w14:paraId="599DE4C4"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105:4.2 </w:t>
      </w:r>
      <w:r>
        <w:rPr>
          <w:rFonts w:ascii="함초롬바탕" w:eastAsia="함초롬바탕" w:hAnsi="함초롬바탕" w:cs="함초롬바탕"/>
          <w:color w:val="262626"/>
        </w:rPr>
        <w:t>이와 같이 스스로 계신 이의 자기 계시는 정적인 자아로부터 자기 분할과 자기 관계를 거쳐 절대적 관계들, 곧 자기에게서 유래한 절대자들과의 관계로 나아간다. 그리하여 이중성은 무한의 일곱 절대자와, 자기를 계시하는 스스로 계신 이의 자기 분할된 국면들의 칠중 무한 사이의 영원한 연합 안에 존재하게 된다. 일곱 절대자로서 우주들에게 영원화되는 이러한 이중적 관계들은 모든 우주 실체의 기본 토대를 영원화한다.</w:t>
      </w:r>
    </w:p>
    <w:p w14:paraId="195E259F"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105:4.3 </w:t>
      </w:r>
      <w:r>
        <w:rPr>
          <w:rFonts w:ascii="함초롬바탕" w:eastAsia="함초롬바탕" w:hAnsi="함초롬바탕" w:cs="함초롬바탕"/>
          <w:color w:val="262626"/>
        </w:rPr>
        <w:t>때때로 통일성이 이중성을 낳고, 이중성이 삼자일체를 낳으며, 삼자일체가 모든 것의 영원한 조상이라고 말해져 왔다. 참으로 시원적 관계에는 세 가지 큰 부류가 있으니, 그것들은 다음과 같다.</w:t>
      </w:r>
    </w:p>
    <w:p w14:paraId="4BD60640"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105:4.4 </w:t>
      </w:r>
      <w:r>
        <w:rPr>
          <w:rFonts w:ascii="함초롬바탕" w:eastAsia="함초롬바탕" w:hAnsi="함초롬바탕" w:cs="함초롬바탕"/>
          <w:color w:val="262626"/>
        </w:rPr>
        <w:t>1. 통일성 관계. 스스로 계신 이의 통일성이 삼중의, 그리고 그다음에는 칠중의 자기 분화로 상상될 때 스스로 계신 이 안에 존재하는 관계들.</w:t>
      </w:r>
    </w:p>
    <w:p w14:paraId="6CBA95A5"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105:4.5 </w:t>
      </w:r>
      <w:r>
        <w:rPr>
          <w:rFonts w:ascii="함초롬바탕" w:eastAsia="함초롬바탕" w:hAnsi="함초롬바탕" w:cs="함초롬바탕"/>
          <w:color w:val="262626"/>
        </w:rPr>
        <w:t>2. 이중성 관계. 칠중으로서의 스스로 계신 이와 무한의 일곱 절대자 사이에 존재하는 관계들.</w:t>
      </w:r>
    </w:p>
    <w:p w14:paraId="4D0BD752"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105:4.6 </w:t>
      </w:r>
      <w:r>
        <w:rPr>
          <w:rFonts w:ascii="함초롬바탕" w:eastAsia="함초롬바탕" w:hAnsi="함초롬바탕" w:cs="함초롬바탕"/>
          <w:color w:val="262626"/>
        </w:rPr>
        <w:t>3. 삼자일체 관계. 이것들은 무한의 일곱 절대자의 기능적 연합이다.</w:t>
      </w:r>
    </w:p>
    <w:p w14:paraId="5A5052B5"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105:4.7 </w:t>
      </w:r>
      <w:r>
        <w:rPr>
          <w:rFonts w:ascii="함초롬바탕" w:eastAsia="함초롬바탕" w:hAnsi="함초롬바탕" w:cs="함초롬바탕"/>
          <w:color w:val="262626"/>
        </w:rPr>
        <w:t>삼자일체 관계는 절대자 상호 연합의 불가피성 때문에 이중성의 토대 위에서 발생한다. 그러한 삼자일체 연합은 모든 실체의 잠재력을 영원화하며, 신화된 실체와 비신화된 실체를 모두 포괄한다.</w:t>
      </w:r>
    </w:p>
    <w:p w14:paraId="5681D580"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105:4.8 </w:t>
      </w:r>
      <w:r>
        <w:rPr>
          <w:rFonts w:ascii="함초롬바탕" w:eastAsia="함초롬바탕" w:hAnsi="함초롬바탕" w:cs="함초롬바탕"/>
          <w:color w:val="262626"/>
        </w:rPr>
        <w:t>스스로 계신 이는 통일성으로서의 무제한 무한이다. 이중성들은 실체의 토대를 영원화한다. 삼자일체들은 우주적 기능으로서의 무한의 실현을 창발시킨다.</w:t>
      </w:r>
    </w:p>
    <w:p w14:paraId="4DE870FB"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105:4.9 </w:t>
      </w:r>
      <w:r>
        <w:rPr>
          <w:rFonts w:ascii="함초롬바탕" w:eastAsia="함초롬바탕" w:hAnsi="함초롬바탕" w:cs="함초롬바탕"/>
          <w:color w:val="262626"/>
        </w:rPr>
        <w:t>전(前)존재적인 것들은 일곱 절대자 안에서 존재적인 것이 되고, 존재적인 것들은 삼자일체, 곧 절대자들의 기본 연합 안에서 기능적인 것이 된다. 그리고 삼자일체의 영원화와 더불어 우주의 무대가 마련되니, 곧 잠재적인 것들이 존재하고 실제적인 것들이 현존한다. 그리고 영원의 충만함은 우주 에너지의 다양화, 파라다이스 영의 확산, 그리고 인격의 증여와 더불어 마음의 부여를 목격하고, 이로써 이 모든 신과 파라다이스 파생물들이 창조체 수준에서는 체험 안에서, 초창조체 수준에서는 다른 기법들에 의해 통일된다.</w:t>
      </w:r>
    </w:p>
    <w:p w14:paraId="69433315" w14:textId="77777777" w:rsidR="00220D64" w:rsidRDefault="00220D64">
      <w:pPr>
        <w:spacing w:beforeLines="50" w:before="120"/>
        <w:jc w:val="both"/>
        <w:rPr>
          <w:rFonts w:ascii="함초롬바탕" w:eastAsia="함초롬바탕" w:hAnsi="함초롬바탕" w:cs="함초롬바탕"/>
        </w:rPr>
      </w:pPr>
    </w:p>
    <w:p w14:paraId="520BAE07" w14:textId="77777777" w:rsidR="00220D64" w:rsidRDefault="00000000">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5. 유한 실체의 공표</w:t>
      </w:r>
    </w:p>
    <w:p w14:paraId="252036FC"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105:5.1 </w:t>
      </w:r>
      <w:r>
        <w:rPr>
          <w:rFonts w:ascii="함초롬바탕" w:eastAsia="함초롬바탕" w:hAnsi="함초롬바탕" w:cs="함초롬바탕"/>
          <w:color w:val="262626"/>
        </w:rPr>
        <w:t>스스로 계신 이의 원초적 다양화가 내재적이고 자족적인 의지에 돌려져야 하는 것처럼, 유한 실체의 공표도 파라다이스 신의 의지적 행위와 기능적 삼자일체의 반향적 조정에 돌려져야 한다.</w:t>
      </w:r>
    </w:p>
    <w:p w14:paraId="5FEA1F5C"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105:5.2 </w:t>
      </w:r>
      <w:r>
        <w:rPr>
          <w:rFonts w:ascii="함초롬바탕" w:eastAsia="함초롬바탕" w:hAnsi="함초롬바탕" w:cs="함초롬바탕"/>
          <w:color w:val="262626"/>
        </w:rPr>
        <w:t>유한의 신화(神化) 이전에는 모든 실체의 다양화가 절대 수준에서 일어난 것으로 보인다. 그러나 유한 실체를 공표하는 의지적 행위는 절대성의 제한을 함축하며 상대성의 출현을 암시한다.</w:t>
      </w:r>
    </w:p>
    <w:p w14:paraId="33C20701"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105:5.3 </w:t>
      </w:r>
      <w:r>
        <w:rPr>
          <w:rFonts w:ascii="함초롬바탕" w:eastAsia="함초롬바탕" w:hAnsi="함초롬바탕" w:cs="함초롬바탕"/>
          <w:color w:val="262626"/>
        </w:rPr>
        <w:t>우리가 이 서술을 순차적으로 제시하고 유한의 역사적 출현을 절대자의 직접적 파생물로 묘사하지만, 초월자들이 유한한 모든 것에 앞서기도 하고 뒤따르기도 했다는 점을 명심해야 한다. 초월적 궁극자들은 유한에 대하여 원인이자 완성이다.</w:t>
      </w:r>
    </w:p>
    <w:p w14:paraId="3593917F"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105:5.4 </w:t>
      </w:r>
      <w:r>
        <w:rPr>
          <w:rFonts w:ascii="함초롬바탕" w:eastAsia="함초롬바탕" w:hAnsi="함초롬바탕" w:cs="함초롬바탕"/>
          <w:color w:val="262626"/>
        </w:rPr>
        <w:t>유한의 가능성은 무한 안에 내재하지만, 가능성이 개연성과 필연성으로 변성되는 것은 모든 삼자일체 연합을 활성화하는 첫째 근원이며 중심의 자존적 자유 의지에 돌려져야 한다. 오직 아버지 의지의 무한성만이 절대 존재 수준을 그렇게 제한하여 궁극적인 것을 창발시키거나 유한한 것을 창조할 수 있었다.</w:t>
      </w:r>
    </w:p>
    <w:p w14:paraId="794190B2"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105:5.5 </w:t>
      </w:r>
      <w:r>
        <w:rPr>
          <w:rFonts w:ascii="함초롬바탕" w:eastAsia="함초롬바탕" w:hAnsi="함초롬바탕" w:cs="함초롬바탕"/>
          <w:color w:val="262626"/>
        </w:rPr>
        <w:t>상대적이고 제한된 실체의 출현과 함께 새로운 실체의 순환, 곧 성장 순환이 존재하게 된다. 그것은 무한의 높이로부터 유한의 영역으로 내려오는 장엄한 하강이며, 언제나 파라다이스와 신을 향하여 안으로 선회하고, 무한한 근원에 걸맞은 저 높은 운명을 항상 추구한다.</w:t>
      </w:r>
    </w:p>
    <w:p w14:paraId="6358FB84"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105:5.6 </w:t>
      </w:r>
      <w:r>
        <w:rPr>
          <w:rFonts w:ascii="함초롬바탕" w:eastAsia="함초롬바탕" w:hAnsi="함초롬바탕" w:cs="함초롬바탕"/>
          <w:color w:val="262626"/>
        </w:rPr>
        <w:t>이 상상할 수 없는 업무들은 우주 역사의 시작을 표시하며, 시간 자체가 존재하게 됨을 표시한다. 창조체에게 유한의 시작은 실체의 기원이며, 창조체 마음이 보기에는 유한 이전에 상상될 수 있는 실제란 없다. 새로이 출현하는 이 유한 실체는 두 가지 원초적 국면으로 존재한다.</w:t>
      </w:r>
    </w:p>
    <w:p w14:paraId="67B5E4B9"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105:5.7 </w:t>
      </w:r>
      <w:r>
        <w:rPr>
          <w:rFonts w:ascii="함초롬바탕" w:eastAsia="함초롬바탕" w:hAnsi="함초롬바탕" w:cs="함초롬바탕"/>
          <w:color w:val="262626"/>
        </w:rPr>
        <w:t>1. 1차적 최대자, 곧 최상으로 완전한 실체, 하보나 유형의 우주와 창조체.</w:t>
      </w:r>
    </w:p>
    <w:p w14:paraId="48146B04"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105:5.8 </w:t>
      </w:r>
      <w:r>
        <w:rPr>
          <w:rFonts w:ascii="함초롬바탕" w:eastAsia="함초롬바탕" w:hAnsi="함초롬바탕" w:cs="함초롬바탕"/>
          <w:color w:val="262626"/>
        </w:rPr>
        <w:t>2. 2차적 최대자, 곧 최상으로 완성된 실체, 초우주 유형의 창조체와 창조.</w:t>
      </w:r>
    </w:p>
    <w:p w14:paraId="525A622D"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105:5.9 </w:t>
      </w:r>
      <w:r>
        <w:rPr>
          <w:rFonts w:ascii="함초롬바탕" w:eastAsia="함초롬바탕" w:hAnsi="함초롬바탕" w:cs="함초롬바탕"/>
          <w:color w:val="262626"/>
        </w:rPr>
        <w:t>그렇다면 이 둘은 원초적 현시들이니, 곧 본질적으로 완전한 것과 진화적으로 완성된 것이다. 이 둘은 영원 관계 속에서 동격이지만, 시간의 한계 안에서는 다르게 보인다. 시간 요소는 성장하는 것에게 성장을 의미하며, 2차적 유한들은 성장한다. 그러므로 성장하고 있는 것들은 시간 안에서 불완전하게 보일 수밖에 없다. 그러나 파라다이스 이편에서 그토록 중요한 이 차이들은 영원 속에서는 존재하지 않는다.</w:t>
      </w:r>
    </w:p>
    <w:p w14:paraId="70753D80"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105:5.10 </w:t>
      </w:r>
      <w:r>
        <w:rPr>
          <w:rFonts w:ascii="함초롬바탕" w:eastAsia="함초롬바탕" w:hAnsi="함초롬바탕" w:cs="함초롬바탕"/>
          <w:color w:val="262626"/>
        </w:rPr>
        <w:t>우리는 완전한 것과 완성된 것을 1차적 및 2차적 최대자라 부르지만, 아직 또 다른 유형이 있다. 1차적인 것들과 2차적인 것들 사이의 삼위일체화 및 다른 관계들은 3차적 최대자들의 출현을 낳으니, 곧 완전하지도 완성되지도 않았으나 두 조상 요소 모두와 동격인 사물들, 의미들, 가치들이다.</w:t>
      </w:r>
    </w:p>
    <w:p w14:paraId="5CC53994" w14:textId="77777777" w:rsidR="00220D64" w:rsidRDefault="00220D64">
      <w:pPr>
        <w:spacing w:beforeLines="50" w:before="120"/>
        <w:jc w:val="both"/>
        <w:rPr>
          <w:rFonts w:ascii="함초롬바탕" w:eastAsia="함초롬바탕" w:hAnsi="함초롬바탕" w:cs="함초롬바탕"/>
        </w:rPr>
      </w:pPr>
    </w:p>
    <w:p w14:paraId="153EDA21" w14:textId="77777777" w:rsidR="00220D64" w:rsidRDefault="00000000">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6. 유한 실체의 반향</w:t>
      </w:r>
    </w:p>
    <w:p w14:paraId="2742E507"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105:6.1 </w:t>
      </w:r>
      <w:r>
        <w:rPr>
          <w:rFonts w:ascii="함초롬바탕" w:eastAsia="함초롬바탕" w:hAnsi="함초롬바탕" w:cs="함초롬바탕"/>
          <w:color w:val="262626"/>
        </w:rPr>
        <w:t>유한 존재들의 전체 공표는 기능적 무한의 절대적 연합 안에서 잠재로부터 실제로의 전이를 나타낸다. 유한의 창조적 실제화에 대한 많은 반향들 가운데 다음을 들 수 있다.</w:t>
      </w:r>
    </w:p>
    <w:p w14:paraId="4C590A7E"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105:6.2 </w:t>
      </w:r>
      <w:r>
        <w:rPr>
          <w:rFonts w:ascii="함초롬바탕" w:eastAsia="함초롬바탕" w:hAnsi="함초롬바탕" w:cs="함초롬바탕"/>
          <w:color w:val="262626"/>
        </w:rPr>
        <w:t>1. 신의 반응, 곧 체험적 최상위성의 세 수준의 출현. 하보나에서의 인격-영 최상위성의 실제성, 장차 있을 대우주에서의 인격-권능 최상위성의 잠재력, 그리고 미래의 주(主) 우주에서 어떤 최상위성 수준에서 활동하는 체험적 마음의 알려지지 않은 어떤 기능에 대한 수용력.</w:t>
      </w:r>
    </w:p>
    <w:p w14:paraId="0EF47285"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105:6.3 </w:t>
      </w:r>
      <w:r>
        <w:rPr>
          <w:rFonts w:ascii="함초롬바탕" w:eastAsia="함초롬바탕" w:hAnsi="함초롬바탕" w:cs="함초롬바탕"/>
          <w:color w:val="262626"/>
        </w:rPr>
        <w:t>2. 우주의 반응은 초우주 공간 수준을 위한 건축 계획의 활성화를 포함하였으며, 이 진화는 일곱 초우주의 물리적 조직 전반에서 여전히 진행 중이다.</w:t>
      </w:r>
    </w:p>
    <w:p w14:paraId="52DA1DA0"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105:6.4 </w:t>
      </w:r>
      <w:r>
        <w:rPr>
          <w:rFonts w:ascii="함초롬바탕" w:eastAsia="함초롬바탕" w:hAnsi="함초롬바탕" w:cs="함초롬바탕"/>
          <w:color w:val="262626"/>
        </w:rPr>
        <w:t>3. 유한 실체의 공표에 대한 창조체의 반향은 하보나의 영원한 거주자 계층에 속한 완전한 존재들과, 일곱 초우주에서 온 완성된 진화적 상승자들의 출현을 낳았다. 그러나 진화적(시간-창조적) 체험으로서 완전에 도달한다는 것은 출발점으로서 완전이 아닌 어떤 것을 함축한다. 이리하여 진화적 창조 안에 불완전이 발생한다. 그리고 이것이 잠재적 악의 기원이다. 부적응, 부조화, 갈등, 이 모든 것은 물리적 우주로부터 인격적 창조체에 이르기까지 진화적 성장에 내재한다.</w:t>
      </w:r>
    </w:p>
    <w:p w14:paraId="14AF5DA4"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105:6.5 </w:t>
      </w:r>
      <w:r>
        <w:rPr>
          <w:rFonts w:ascii="함초롬바탕" w:eastAsia="함초롬바탕" w:hAnsi="함초롬바탕" w:cs="함초롬바탕"/>
          <w:color w:val="262626"/>
        </w:rPr>
        <w:t>4. 진화의 시간 지연에 내재한 불완전에 대한 신성의 반응은 칠중 하나님의 보상하는 현존 안에 드러나며, 그의 활동을 통하여 완전해지고 있는 것이 완전한 것 및 완성된 것 모두와 통합된다. 이 시간 지연은 진화, 곧 시간 안에서의 창조성과 분리될 수 없다. 그것 때문에, 그리고 다른 이유들 때문에, 최상위의 전능한 권능은 칠중 하나님의 신성 성취에 근거한다. 이 시간 지연은 창조체 인격들이 최대 발달의 달성에서 신의 동역자가 되도록 허용함으로써, 신성한 창조에 창조체가 참여하는 것을 가능하게 한다. 필사 창조체의 물질적 마음조차 이렇게 하여 불멸의 혼의 이중화에서 신성한 조절자의 동역자가 된다. 칠중 하나님은 또한 내재적 완전의 체험적 한계에 대한 보상 기법을 제공하며, 상승 이전의 불완전이 갖는 한계도 보상한다.</w:t>
      </w:r>
    </w:p>
    <w:p w14:paraId="26A8203E" w14:textId="77777777" w:rsidR="00220D64" w:rsidRDefault="00220D64">
      <w:pPr>
        <w:spacing w:beforeLines="50" w:before="120"/>
        <w:jc w:val="both"/>
        <w:rPr>
          <w:rFonts w:ascii="함초롬바탕" w:eastAsia="함초롬바탕" w:hAnsi="함초롬바탕" w:cs="함초롬바탕"/>
        </w:rPr>
      </w:pPr>
    </w:p>
    <w:p w14:paraId="1AE99ED3" w14:textId="77777777" w:rsidR="00220D64" w:rsidRDefault="00000000">
      <w:pPr>
        <w:pStyle w:val="2"/>
        <w:keepNext/>
        <w:keepLines/>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7. 초월자들의 창발</w:t>
      </w:r>
    </w:p>
    <w:p w14:paraId="0F7ED641"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105:7.1 </w:t>
      </w:r>
      <w:r>
        <w:rPr>
          <w:rFonts w:ascii="함초롬바탕" w:eastAsia="함초롬바탕" w:hAnsi="함초롬바탕" w:cs="함초롬바탕"/>
          <w:color w:val="262626"/>
        </w:rPr>
        <w:t>초월자들은 아(亞)무한이고 아(亞)절대이지만 초(超)유한이고 초(超)창조체적이다. 초월자들은 절대자의 초(超)가치와 유한자의 최대 가치를 상관시키는 통합 수준으로 창발한다. 창조체의 관점에서 보면 초월적인 것은 유한의 결과로서 창발한 것처럼 보일 것이며, 영원의 관점에서는 유한을 예상하여 창발한 것으로 보일 것이다. 그리고 그것을 유한의 “선(先)반향”으로 여겨 온 이들도 있다.</w:t>
      </w:r>
    </w:p>
    <w:p w14:paraId="0FEE27AD"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105:7.2 </w:t>
      </w:r>
      <w:r>
        <w:rPr>
          <w:rFonts w:ascii="함초롬바탕" w:eastAsia="함초롬바탕" w:hAnsi="함초롬바탕" w:cs="함초롬바탕"/>
          <w:color w:val="262626"/>
        </w:rPr>
        <w:t>초월적인 것이 반드시 비발달적인 것은 아니지만, 그것은 유한의 의미에서 초(超)진화적이다. 또한 그것은 비체험적인 것도 아니지만, 창조체들에게 의미 있는 대로의 체험을 넘어선다. 아마도 그러한 역설의 가장 좋은 예시는 완전의 중앙 우주일 것이다. 그것은 거의 절대적이 아니다. “물질화된” 의미에서 참으로 절대적인 것은 오직 파라다이스 섬뿐이다. 또한 그것은 일곱 초우주와 같은 유한한 진화 창조도 아니다. 하보나는 영원하지만, 성장이 없는 우주라는 의미에서 불변하는 것은 아니다. 그곳에는 실제로 창조된 적이 없는 창조체들(하보나 원주민들)이 거주하니, 그들은 영원히 존재하기 때문이다. 이와 같이 하보나는 정확히 유한하지도 절대적이지도 않은 어떤 것을 예시한다. 하보나는 나아가 절대적 파라다이스와 유한한 창조들 사이의 완충 역할을 하여 초월자들의 기능을 한층 더 예시한다. 그러나 하보나 자체는 초월자가 아니다. 그것은 하보나이다.</w:t>
      </w:r>
    </w:p>
    <w:p w14:paraId="3E74C3D5"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105:7.3 </w:t>
      </w:r>
      <w:r>
        <w:rPr>
          <w:rFonts w:ascii="함초롬바탕" w:eastAsia="함초롬바탕" w:hAnsi="함초롬바탕" w:cs="함초롬바탕"/>
          <w:color w:val="262626"/>
        </w:rPr>
        <w:t>최상위가 유한한 것들과 연합되어 있듯이, 궁극자는 초월자들과 동일시된다. 그러나 우리가 이렇게 최상위와 궁극자를 비교할지라도, 그들은 정도 이상의 어떤 것으로 다르다. 그 차이는 또한 질의 문제이다. 궁극자는 초월적 수준에 투영된 초(超)최상위 이상의 어떤 것이다. 궁극자는 그 모든 것이지만 그 이상이니, 궁극자는 새로운 신 실체들의 창발이요, 그때까지 무제한적이던 것의 새로운 국면들의 제한이다.</w:t>
      </w:r>
    </w:p>
    <w:p w14:paraId="20898DC2"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105:7.4 </w:t>
      </w:r>
      <w:r>
        <w:rPr>
          <w:rFonts w:ascii="함초롬바탕" w:eastAsia="함초롬바탕" w:hAnsi="함초롬바탕" w:cs="함초롬바탕"/>
          <w:color w:val="262626"/>
        </w:rPr>
        <w:t>초월적 수준과 연합된 실체들 가운데는 다음이 있다.</w:t>
      </w:r>
    </w:p>
    <w:p w14:paraId="58101AF9"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105:7.5 </w:t>
      </w:r>
      <w:r>
        <w:rPr>
          <w:rFonts w:ascii="함초롬바탕" w:eastAsia="함초롬바탕" w:hAnsi="함초롬바탕" w:cs="함초롬바탕"/>
          <w:color w:val="262626"/>
        </w:rPr>
        <w:t>1. 궁극자의 신 현존.</w:t>
      </w:r>
    </w:p>
    <w:p w14:paraId="7CE7B7F1"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105:7.6 </w:t>
      </w:r>
      <w:r>
        <w:rPr>
          <w:rFonts w:ascii="함초롬바탕" w:eastAsia="함초롬바탕" w:hAnsi="함초롬바탕" w:cs="함초롬바탕"/>
          <w:color w:val="262626"/>
        </w:rPr>
        <w:t>2. 주(主) 우주의 개념.</w:t>
      </w:r>
    </w:p>
    <w:p w14:paraId="6088918F"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105:7.7 </w:t>
      </w:r>
      <w:r>
        <w:rPr>
          <w:rFonts w:ascii="함초롬바탕" w:eastAsia="함초롬바탕" w:hAnsi="함초롬바탕" w:cs="함초롬바탕"/>
          <w:color w:val="262626"/>
        </w:rPr>
        <w:t>3. 주(主) 우주 건축자들.</w:t>
      </w:r>
    </w:p>
    <w:p w14:paraId="72450246"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105:7.8 </w:t>
      </w:r>
      <w:r>
        <w:rPr>
          <w:rFonts w:ascii="함초롬바탕" w:eastAsia="함초롬바탕" w:hAnsi="함초롬바탕" w:cs="함초롬바탕"/>
          <w:color w:val="262626"/>
        </w:rPr>
        <w:t>4. 파라다이스 힘 조직자의 두 계층.</w:t>
      </w:r>
    </w:p>
    <w:p w14:paraId="5C7523C6"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105:7.9 </w:t>
      </w:r>
      <w:r>
        <w:rPr>
          <w:rFonts w:ascii="함초롬바탕" w:eastAsia="함초롬바탕" w:hAnsi="함초롬바탕" w:cs="함초롬바탕"/>
          <w:color w:val="262626"/>
        </w:rPr>
        <w:t>5. 공간 잠재력의 어떤 수정들.</w:t>
      </w:r>
    </w:p>
    <w:p w14:paraId="14EA55F3"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105:7.10 </w:t>
      </w:r>
      <w:r>
        <w:rPr>
          <w:rFonts w:ascii="함초롬바탕" w:eastAsia="함초롬바탕" w:hAnsi="함초롬바탕" w:cs="함초롬바탕"/>
          <w:color w:val="262626"/>
        </w:rPr>
        <w:t>6. 영의 어떤 가치들.</w:t>
      </w:r>
    </w:p>
    <w:p w14:paraId="7CEFF7C8"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105:7.11 </w:t>
      </w:r>
      <w:r>
        <w:rPr>
          <w:rFonts w:ascii="함초롬바탕" w:eastAsia="함초롬바탕" w:hAnsi="함초롬바탕" w:cs="함초롬바탕"/>
          <w:color w:val="262626"/>
        </w:rPr>
        <w:t>7. 마음의 어떤 의미들.</w:t>
      </w:r>
    </w:p>
    <w:p w14:paraId="1D01AFD1"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105:7.12 </w:t>
      </w:r>
      <w:r>
        <w:rPr>
          <w:rFonts w:ascii="함초롬바탕" w:eastAsia="함초롬바탕" w:hAnsi="함초롬바탕" w:cs="함초롬바탕"/>
          <w:color w:val="262626"/>
        </w:rPr>
        <w:t>8. 아절대 성질과 실체들.</w:t>
      </w:r>
    </w:p>
    <w:p w14:paraId="64C297A6"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105:7.13 </w:t>
      </w:r>
      <w:r>
        <w:rPr>
          <w:rFonts w:ascii="함초롬바탕" w:eastAsia="함초롬바탕" w:hAnsi="함초롬바탕" w:cs="함초롬바탕"/>
          <w:color w:val="262626"/>
        </w:rPr>
        <w:t>9. 전능, 전지, 그리고 전재.</w:t>
      </w:r>
    </w:p>
    <w:p w14:paraId="1840BA63"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105:7.14 </w:t>
      </w:r>
      <w:r>
        <w:rPr>
          <w:rFonts w:ascii="함초롬바탕" w:eastAsia="함초롬바탕" w:hAnsi="함초롬바탕" w:cs="함초롬바탕"/>
          <w:color w:val="262626"/>
        </w:rPr>
        <w:t>10. 공간.</w:t>
      </w:r>
    </w:p>
    <w:p w14:paraId="063B1DD8"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105:7.15 </w:t>
      </w:r>
      <w:r>
        <w:rPr>
          <w:rFonts w:ascii="함초롬바탕" w:eastAsia="함초롬바탕" w:hAnsi="함초롬바탕" w:cs="함초롬바탕"/>
          <w:color w:val="262626"/>
        </w:rPr>
        <w:t>우리가 지금 살고 있는 우주는 유한, 초월, 절대 수준에서 존재하는 것으로 생각될 수 있다. 이것이 인격 활동과 에너지 변모의 끝없는 드라마가 상연되는 우주적 무대이다.</w:t>
      </w:r>
    </w:p>
    <w:p w14:paraId="24F48B96"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105:7.16 </w:t>
      </w:r>
      <w:r>
        <w:rPr>
          <w:rFonts w:ascii="함초롬바탕" w:eastAsia="함초롬바탕" w:hAnsi="함초롬바탕" w:cs="함초롬바탕"/>
          <w:color w:val="262626"/>
        </w:rPr>
        <w:t>그리고 이 모든 다양한 실체는 여러 삼자일체에 의해 절대적으로, 주(主) 우주 건축자들에 의해 기능적으로, 그리고 칠중 하나님의 신성의 아(亞)최상 조율자인 일곱 주(主) 영에 의해 상대적으로 통일된다.</w:t>
      </w:r>
    </w:p>
    <w:p w14:paraId="549BC219"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105:7.17 </w:t>
      </w:r>
      <w:r>
        <w:rPr>
          <w:rFonts w:ascii="함초롬바탕" w:eastAsia="함초롬바탕" w:hAnsi="함초롬바탕" w:cs="함초롬바탕"/>
          <w:color w:val="262626"/>
        </w:rPr>
        <w:t>칠중 하나님은 최대 및 아(亞)최대 지위의 창조체들에게 우주 아버지의 인격과 신성의 계시를 나타내지만, 첫째 근원이며 중심에는 영이신 하나님의 신성한 영적 사역의 현시와 관련되지 않는 다른 칠중 관계들도 있다.</w:t>
      </w:r>
    </w:p>
    <w:p w14:paraId="7672134B" w14:textId="77777777" w:rsidR="00220D64" w:rsidRDefault="00000000">
      <w:pPr>
        <w:spacing w:beforeLines="50" w:before="120"/>
        <w:jc w:val="both"/>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105:7.18 </w:t>
      </w:r>
      <w:r>
        <w:rPr>
          <w:rFonts w:ascii="함초롬바탕" w:eastAsia="함초롬바탕" w:hAnsi="함초롬바탕" w:cs="함초롬바탕"/>
          <w:color w:val="262626"/>
        </w:rPr>
        <w:t>과거의 영원 속에서 절대자들의 힘, 신들의 영, 그리고 신들의 인격은 자존하는 자기 의지의 시원적 자기 의지에 반응하여 움직였다. 이 우주 시대에 우리는 모두 이 모든 실체의 한계 없는 잠재성의 아(亞)절대 현시들이 이루는 널리 뻗은 우주적 파노라마의 엄청난 반향을 목격하고 있다. 그리고 첫째 근원이며 중심의 원초적 실체의 계속되는 다양화가 시대에서 시대로, 계속 또 계속 앞으로 그리고 밖으로 나아가, 절대 무한의 멀고도 상상할 수 없는 광활함 속으로 진행할 가능성도 얼마든지 있다.</w:t>
      </w:r>
    </w:p>
    <w:p w14:paraId="115B18C3" w14:textId="77777777" w:rsidR="00220D64" w:rsidRDefault="00000000">
      <w:pPr>
        <w:spacing w:beforeLines="50" w:before="120"/>
        <w:jc w:val="right"/>
        <w:rPr>
          <w:rFonts w:ascii="함초롬바탕" w:eastAsia="함초롬바탕" w:hAnsi="함초롬바탕" w:cs="함초롬바탕"/>
          <w:color w:val="000000"/>
        </w:rPr>
      </w:pPr>
      <w:r>
        <w:rPr>
          <w:rFonts w:ascii="함초롬바탕" w:eastAsia="함초롬바탕" w:hAnsi="함초롬바탕" w:cs="함초롬바탕"/>
          <w:b/>
          <w:bCs/>
          <w:color w:val="B08D57"/>
          <w:sz w:val="18"/>
          <w:szCs w:val="18"/>
        </w:rPr>
        <w:t xml:space="preserve">105:7.19 </w:t>
      </w:r>
      <w:r>
        <w:rPr>
          <w:rFonts w:ascii="함초롬바탕" w:eastAsia="함초롬바탕" w:hAnsi="함초롬바탕" w:cs="함초롬바탕"/>
          <w:i/>
          <w:iCs/>
          <w:color w:val="6B5A45"/>
        </w:rPr>
        <w:t>[네바돈의 한 멜기세덱이 발표함.]</w:t>
      </w:r>
    </w:p>
    <w:p w14:paraId="6ED1B5B2" w14:textId="77777777" w:rsidR="000E11C6" w:rsidRDefault="00000000" w:rsidP="009F5747">
      <w:pPr>
        <w:pStyle w:val="1"/>
        <w:keepNext/>
        <w:pageBreakBefore/>
        <w:pBdr>
          <w:bottom w:val="double" w:sz="6" w:space="10" w:color="B08D57"/>
        </w:pBdr>
        <w:spacing w:before="600" w:after="360"/>
        <w:jc w:val="center"/>
      </w:pPr>
      <w:bookmarkStart w:id="106" w:name="paper106"/>
      <w:r>
        <w:rPr>
          <w:rFonts w:ascii="함초롬바탕" w:eastAsia="함초롬바탕" w:hAnsi="함초롬바탕" w:cs="함초롬바탕"/>
          <w:color w:val="B08D57"/>
          <w:spacing w:val="40"/>
          <w:sz w:val="24"/>
          <w:szCs w:val="24"/>
        </w:rPr>
        <w:t>제106편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실체의 우주 수준</w:t>
      </w:r>
      <w:bookmarkEnd w:id="106"/>
    </w:p>
    <w:p w14:paraId="7E346B17" w14:textId="77777777" w:rsidR="000E11C6" w:rsidRDefault="000E11C6" w:rsidP="009F5747">
      <w:pPr>
        <w:spacing w:beforeLines="50" w:before="120"/>
        <w:jc w:val="both"/>
      </w:pPr>
    </w:p>
    <w:p w14:paraId="3BFD5441"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106:0.1 </w:t>
      </w:r>
      <w:r>
        <w:rPr>
          <w:rFonts w:ascii="함초롬바탕" w:eastAsia="함초롬바탕" w:hAnsi="함초롬바탕" w:cs="함초롬바탕"/>
          <w:color w:val="262626"/>
        </w:rPr>
        <w:t>상승하는 필사자가 신이 우주 실체의 기원과 현시에 어떤 관계를 가지는지를 아는 것만으로는 충분하지 않다. 그는 또한 자신과 수많은 존재적 및 체험적 실체들, 잠재적 및 실제적 실체들 사이의 관계를 이해해야 한다. 인간의 지상 지향성, 우주적 통찰, 그리고 영적 방향성은 우주 실체들과 그들의 상호 관계, 통합, 그리고 통일의 기법에 대한 더 깊은 이해를 통해 더욱 증진된다.</w:t>
      </w:r>
    </w:p>
    <w:p w14:paraId="0096280B"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106:0.2 </w:t>
      </w:r>
      <w:r>
        <w:rPr>
          <w:rFonts w:ascii="함초롬바탕" w:eastAsia="함초롬바탕" w:hAnsi="함초롬바탕" w:cs="함초롬바탕"/>
          <w:color w:val="262626"/>
        </w:rPr>
        <w:t>현재의 대우주와 새롭게 출현하는 주(主) 우주는 다양한 형태와 국면의 실체들로 구성되어 있으며, 이들은 여러 기능적 활동 수준에서 존재한다. 이러한 다양한 존재하는 것들과 잠복한 것들은 이 편들에서 앞서 제시되었으며, 이제 개념적 이해를 돕기 위해 다음과 같은 범주로 묶인다.</w:t>
      </w:r>
    </w:p>
    <w:p w14:paraId="1B8AED17"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106:0.3 </w:t>
      </w:r>
      <w:r>
        <w:rPr>
          <w:rFonts w:ascii="함초롬바탕" w:eastAsia="함초롬바탕" w:hAnsi="함초롬바탕" w:cs="함초롬바탕"/>
          <w:color w:val="262626"/>
        </w:rPr>
        <w:t>1. 불완전한 유한자들. 이것은 대우주의 상승하는 창조체들의 현재 상태이며, 유란시아 필사자들의 현 상태이기도 하다. 이 수준은 행성 인간으로부터 운명 달성자 직전까지의 창조체 존재를 포함하되, 운명 달성자는 포함하지 않는다. 또한 이는 초기 물리적 시작부터 빛과 생명의 정착 직전까지의 우주들에 해당하며, 그 정착 상태는 포함하지 않는다. 이 수준은 시간-공간 내 창조적 활동의 현 경계를 형성하며, 파라다이스로부터 바깥쪽으로 이동하는 것처럼 보인다. 대우주가 빛과 생명에 이르게 될 현재 우주 시대의 종결은, 틀림없이 첫째 외부 공간 수준에서 어떤 새로운 발달 성장의 계층이 나타나는 것을 목격하게 될 것이기 때문이다.</w:t>
      </w:r>
    </w:p>
    <w:p w14:paraId="3BB63C96"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106:0.4 </w:t>
      </w:r>
      <w:r>
        <w:rPr>
          <w:rFonts w:ascii="함초롬바탕" w:eastAsia="함초롬바탕" w:hAnsi="함초롬바탕" w:cs="함초롬바탕"/>
          <w:color w:val="262626"/>
        </w:rPr>
        <w:t>2. 최대 유한자들. 이것은 운명, 곧 현재 우주 시대의 범위 안에서 계시된 운명을 달성한 모든 체험적 창조체들의 현재 상태이다. 우주들조차도 영적 및 물리적으로 최대의 상태에 도달할 수 있다. 그러나 “최대”라는 용어 자체가 상대적인 용어이다. 무엇에 대한 최대인가? 그리고 현재 우주 시대에서 최대이며 최종인 것처럼 보이는 것도 다가올 시대의 관점에서는 실제 시작에 불과할 수 있다. 하보나의 일부는 최대 계층에 속하는 것으로 보인다.</w:t>
      </w:r>
    </w:p>
    <w:p w14:paraId="593F126E"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106:0.5 </w:t>
      </w:r>
      <w:r>
        <w:rPr>
          <w:rFonts w:ascii="함초롬바탕" w:eastAsia="함초롬바탕" w:hAnsi="함초롬바탕" w:cs="함초롬바탕"/>
          <w:color w:val="262626"/>
        </w:rPr>
        <w:t>3. 초월자들. 이 초(超)유한 수준은 (선행적으로) 유한 진보의 뒤를 따르며, 유한한 시작들의 유한 이전 기원과 모든 명백한 유한한 종말들 혹은 운명들의 유한 이후 의미를 암시한다. 파라다이스-하보나의 많은 부분은 초월 계층에 속하는 것으로 보인다.</w:t>
      </w:r>
    </w:p>
    <w:p w14:paraId="63B2F680"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106:0.6 </w:t>
      </w:r>
      <w:r>
        <w:rPr>
          <w:rFonts w:ascii="함초롬바탕" w:eastAsia="함초롬바탕" w:hAnsi="함초롬바탕" w:cs="함초롬바탕"/>
          <w:color w:val="262626"/>
        </w:rPr>
        <w:t>4. 궁극자들. 이 수준은 주(主) 우주적 중요성을 가진 것을 포괄하며, 완성된 주(主) 우주의 운명 수준에 영향을 미친다. 파라다이스-하보나, 특히 아버지의 세계들의 회로는 여러 면에서 궁극적 의미를 지닌다.</w:t>
      </w:r>
    </w:p>
    <w:p w14:paraId="63A785F5"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106:0.7 </w:t>
      </w:r>
      <w:r>
        <w:rPr>
          <w:rFonts w:ascii="함초롬바탕" w:eastAsia="함초롬바탕" w:hAnsi="함초롬바탕" w:cs="함초롬바탕"/>
          <w:color w:val="262626"/>
        </w:rPr>
        <w:t>5. 동(同)절대자들. 이 수준은 체험적 실체들이 초(超)주(主) 우주적인 창조적 표현의 장(場)으로 투사됨을 의미한다.</w:t>
      </w:r>
    </w:p>
    <w:p w14:paraId="2CCAF2B4"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106:0.8 </w:t>
      </w:r>
      <w:r>
        <w:rPr>
          <w:rFonts w:ascii="함초롬바탕" w:eastAsia="함초롬바탕" w:hAnsi="함초롬바탕" w:cs="함초롬바탕"/>
          <w:color w:val="262626"/>
        </w:rPr>
        <w:t>6. 절대자들. 이 수준은 일곱 존재적 절대자들의 영원한 현존을 가리킨다. 여기에는 어느 정도의 연합적 체험적 달성이 포함될 수도 있지만, 그것이 사실이라면 우리는 그 방법을 이해하지 못한다. 아마도 인격의 접촉 잠재성을 통해서일 것이다.</w:t>
      </w:r>
    </w:p>
    <w:p w14:paraId="00CDB00C"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106:0.9 </w:t>
      </w:r>
      <w:r>
        <w:rPr>
          <w:rFonts w:ascii="함초롬바탕" w:eastAsia="함초롬바탕" w:hAnsi="함초롬바탕" w:cs="함초롬바탕"/>
          <w:color w:val="262626"/>
        </w:rPr>
        <w:t>7. 무한성. 이 수준은 전(前)존재적이며 후(後)체험적이다. 무한성의 무제한 통일성은 모든 시작 이전과 모든 운명 이후에 존재하는 가설적 실체이다.</w:t>
      </w:r>
    </w:p>
    <w:p w14:paraId="6DE768DD"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106:0.10 </w:t>
      </w:r>
      <w:r>
        <w:rPr>
          <w:rFonts w:ascii="함초롬바탕" w:eastAsia="함초롬바탕" w:hAnsi="함초롬바탕" w:cs="함초롬바탕"/>
          <w:color w:val="262626"/>
        </w:rPr>
        <w:t>이러한 실체 수준들은 현재의 우주 시대와 필사자의 시각에서 이해하기 위한 상징적 타협 개념이다. 필사자 아닌 관점과 다른 우주 시대들의 관점에서 실체를 바라보는 여러 방식이 있다. 따라서 여기서 제시된 개념들은 전적으로 상대적이며, 다음과 같은 조건들에 의해 제한되고 제약된다.</w:t>
      </w:r>
    </w:p>
    <w:p w14:paraId="61AEE271"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106:0.11 </w:t>
      </w:r>
      <w:r>
        <w:rPr>
          <w:rFonts w:ascii="함초롬바탕" w:eastAsia="함초롬바탕" w:hAnsi="함초롬바탕" w:cs="함초롬바탕"/>
          <w:color w:val="262626"/>
        </w:rPr>
        <w:t>1. 필사자 언어의 한계.</w:t>
      </w:r>
    </w:p>
    <w:p w14:paraId="0D31EDAF"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106:0.12 </w:t>
      </w:r>
      <w:r>
        <w:rPr>
          <w:rFonts w:ascii="함초롬바탕" w:eastAsia="함초롬바탕" w:hAnsi="함초롬바탕" w:cs="함초롬바탕"/>
          <w:color w:val="262626"/>
        </w:rPr>
        <w:t>2. 필사자 마음의 한계.</w:t>
      </w:r>
    </w:p>
    <w:p w14:paraId="4F7803E0"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106:0.13 </w:t>
      </w:r>
      <w:r>
        <w:rPr>
          <w:rFonts w:ascii="함초롬바탕" w:eastAsia="함초롬바탕" w:hAnsi="함초롬바탕" w:cs="함초롬바탕"/>
          <w:color w:val="262626"/>
        </w:rPr>
        <w:t>3. 일곱 초우주의 제한된 발달.</w:t>
      </w:r>
    </w:p>
    <w:p w14:paraId="4A399625"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106:0.14 </w:t>
      </w:r>
      <w:r>
        <w:rPr>
          <w:rFonts w:ascii="함초롬바탕" w:eastAsia="함초롬바탕" w:hAnsi="함초롬바탕" w:cs="함초롬바탕"/>
          <w:color w:val="262626"/>
        </w:rPr>
        <w:t>4. 파라다이스로의 필사자 상승과 관련되지 않은, 초우주 발달의 여섯 가지 주요 목적에 대한 너희의 무지.</w:t>
      </w:r>
    </w:p>
    <w:p w14:paraId="1E41E741"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106:0.15 </w:t>
      </w:r>
      <w:r>
        <w:rPr>
          <w:rFonts w:ascii="함초롬바탕" w:eastAsia="함초롬바탕" w:hAnsi="함초롬바탕" w:cs="함초롬바탕"/>
          <w:color w:val="262626"/>
        </w:rPr>
        <w:t>5. 부분적인 영원 관점조차 이해할 수 없는 한계.</w:t>
      </w:r>
    </w:p>
    <w:p w14:paraId="61516BF9"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106:0.16 </w:t>
      </w:r>
      <w:r>
        <w:rPr>
          <w:rFonts w:ascii="함초롬바탕" w:eastAsia="함초롬바탕" w:hAnsi="함초롬바탕" w:cs="함초롬바탕"/>
          <w:color w:val="262626"/>
        </w:rPr>
        <w:t>6. 현재의 일곱 초우주의 진화 시대에 국한되지 않고, 모든 우주 시대에 걸친 우주 진화와 운명을 묘사하는 것이 불가능함.</w:t>
      </w:r>
    </w:p>
    <w:p w14:paraId="0BA8149D"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106:0.17 </w:t>
      </w:r>
      <w:r>
        <w:rPr>
          <w:rFonts w:ascii="함초롬바탕" w:eastAsia="함초롬바탕" w:hAnsi="함초롬바탕" w:cs="함초롬바탕"/>
          <w:color w:val="262626"/>
        </w:rPr>
        <w:t>7. 전(前)존재적인 것 또는 후(後)체험적인 것, 곧 시작 이전과 운명 이후에 있는 것이 실제로 무엇을 의미하는지를 어떤 창조체도 이해할 수 없는 한계.</w:t>
      </w:r>
    </w:p>
    <w:p w14:paraId="4A2B86C1"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106:0.18 </w:t>
      </w:r>
      <w:r>
        <w:rPr>
          <w:rFonts w:ascii="함초롬바탕" w:eastAsia="함초롬바탕" w:hAnsi="함초롬바탕" w:cs="함초롬바탕"/>
          <w:color w:val="262626"/>
        </w:rPr>
        <w:t>실체의 성장은 연속적인 우주 시대의 조건들에 의해 조건 지어진다. 하보나 시대에는 중앙 우주가 진화적 변화를 겪지 않았지만, 현재 초우주 시대에는 진화하는 초우주들과의 조율로 인해 일정한 진행적 변화를 체험하고 있다. 현재 진화 중인 일곱 초우주는 언젠가 빛과 생명의 정착된 지위에 도달할 것이며, 이는 현재 우주 시대의 성장 한계에 도달함을 의미한다. 그러나 다음 시대, 즉 첫째 외부 공간 수준의 시대에는 초우주들이 현재 시대의 운명적 제한으로부터 해방될 것이다. 충만은 계속해서 완성 위에 겹쳐지고 있다.</w:t>
      </w:r>
    </w:p>
    <w:p w14:paraId="02DD6B0A"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106:0.19 </w:t>
      </w:r>
      <w:r>
        <w:rPr>
          <w:rFonts w:ascii="함초롬바탕" w:eastAsia="함초롬바탕" w:hAnsi="함초롬바탕" w:cs="함초롬바탕"/>
          <w:color w:val="262626"/>
        </w:rPr>
        <w:t>이러한 점들은 실체의 사물, 의미, 가치의 우주적 성장과 그것들의 계속 상승하는 실체 수준에서의 종합을 통일된 개념으로 제시하려 할 때 우리가 마주하게 되는 한계들이다.</w:t>
      </w:r>
    </w:p>
    <w:p w14:paraId="036018B5" w14:textId="77777777" w:rsidR="000E11C6" w:rsidRDefault="000E11C6" w:rsidP="009F5747">
      <w:pPr>
        <w:spacing w:beforeLines="50" w:before="120"/>
        <w:jc w:val="both"/>
      </w:pPr>
    </w:p>
    <w:p w14:paraId="18A08278" w14:textId="77777777" w:rsidR="000E11C6" w:rsidRDefault="00000000" w:rsidP="009F57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유한 기능체의 1차적 연합</w:t>
      </w:r>
    </w:p>
    <w:p w14:paraId="60B9EE3A"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106:1.1 </w:t>
      </w:r>
      <w:r>
        <w:rPr>
          <w:rFonts w:ascii="함초롬바탕" w:eastAsia="함초롬바탕" w:hAnsi="함초롬바탕" w:cs="함초롬바탕"/>
          <w:color w:val="262626"/>
        </w:rPr>
        <w:t>유한 실체의 1차적, 혹은 영 기원 국면은 창조체 수준에서 완전한 인격들로, 그리고 우주 수준에서 완전한 하보나 창조로 즉각적으로 표현된다. 심지어 체험적 신도 이와 같이 하보나에서 최상 하나님의 영 개인으로 표현된다. 그러나 유한 실체의 2차적, 진화적이며 시간과 물질에 의해 조건화된 국면은 오직 성장과 도달을 통해서만 우주적으로 통합된다. 궁극적으로 모든 2차적, 즉 완성을 향해 나아가는 유한 실체들은 1차적 완전성의 수준에 도달할 예정이지만, 그러한 운명은 시간 지연, 즉 중앙 창조에서는 발생적으로 발견되지 않는 구성적 초우주 제한에 의해 제약된다. (우리는 3차적 유한 실체들의 존재를 알고 있지만, 그들의 통합 기법은 아직 계시되지 않았다.)</w:t>
      </w:r>
    </w:p>
    <w:p w14:paraId="57F52450"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106:1.2 </w:t>
      </w:r>
      <w:r>
        <w:rPr>
          <w:rFonts w:ascii="함초롬바탕" w:eastAsia="함초롬바탕" w:hAnsi="함초롬바탕" w:cs="함초롬바탕"/>
          <w:color w:val="262626"/>
        </w:rPr>
        <w:t>이 초우주의 시간 지연, 즉 완전성 도달에 대한 장애는 진화 성장 과정에서 창조체의 참여를 가능하게 한다. 이로써 창조체는 자기 자신의 진화에 있어서 창조주와 동반 관계를 맺을 수 있게 된다. 그리고 이러한 확장적 성장의 시대 동안, 불완전한 것은 칠중 하나님의 사역을 통해 완전한 것과 상관된다.</w:t>
      </w:r>
    </w:p>
    <w:p w14:paraId="727EEF2B"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106:1.3 </w:t>
      </w:r>
      <w:r>
        <w:rPr>
          <w:rFonts w:ascii="함초롬바탕" w:eastAsia="함초롬바탕" w:hAnsi="함초롬바탕" w:cs="함초롬바탕"/>
          <w:color w:val="262626"/>
        </w:rPr>
        <w:t>칠중 하나님은 공간의 진화 우주들에 있는 시간의 장벽을 파라다이스 신이 인식함을 의미한다. 아무리 파라다이스에서 멀리 떨어져 있더라도, 아무리 깊은 공간 속에 있더라도, 물질적 생존 인격이 어디에서 기원하든, 칠중 하나님은 그곳에서 존재하며 그 불완전하고 분투하며 진화하는 창조체에게 진리, 아름다움, 선하심의 사랑과 자비의 사역을 펼치고 있다. 칠중의 신성 사역은 영원 아들을 거쳐 파라다이스 아버지께로 내향하고, 옛적부터 늘 계신 이들을 거쳐 우주의 아버지들, 곧 창조자 아들들에게로 외향한다.</w:t>
      </w:r>
    </w:p>
    <w:p w14:paraId="0AAA4A39"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106:1.4 </w:t>
      </w:r>
      <w:r>
        <w:rPr>
          <w:rFonts w:ascii="함초롬바탕" w:eastAsia="함초롬바탕" w:hAnsi="함초롬바탕" w:cs="함초롬바탕"/>
          <w:color w:val="262626"/>
        </w:rPr>
        <w:t>인간은 인격적이며 영적 진보를 통해 상승하기 때문에 칠중 신의 인격적이고 영적인 신성을 발견한다. 그러나 칠중 신에는 인격의 진보와 관련되지 않은 다른 국면들도 존재한다. 이 신 집단의 신성 측면들은 현재 일곱 주(主) 영들과 공동 행위자 간의 연락 안에서 통합되어 있지만, 장차 최상 존재의 출현하는 인격 안에서 영원히 통일될 운명에 있다. 칠중 신의 다른 측면들은 현재의 우주 시대에서 다양한 방식으로 통합되어 있지만, 모두 최상위 안에서 통일될 운명에 있다. 모든 국면에서 칠중 신은 현재 대우주에서 기능적 실체의 상대적 통일성의 원천이다.</w:t>
      </w:r>
    </w:p>
    <w:p w14:paraId="41EE1B16" w14:textId="77777777" w:rsidR="000E11C6" w:rsidRDefault="000E11C6" w:rsidP="009F5747">
      <w:pPr>
        <w:spacing w:beforeLines="50" w:before="120"/>
        <w:jc w:val="both"/>
      </w:pPr>
    </w:p>
    <w:p w14:paraId="6692058A" w14:textId="77777777" w:rsidR="000E11C6" w:rsidRDefault="00000000" w:rsidP="009F57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2차적 최상 유한 통합</w:t>
      </w:r>
    </w:p>
    <w:p w14:paraId="0AEB6437"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106:2.1 </w:t>
      </w:r>
      <w:r>
        <w:rPr>
          <w:rFonts w:ascii="함초롬바탕" w:eastAsia="함초롬바탕" w:hAnsi="함초롬바탕" w:cs="함초롬바탕"/>
          <w:color w:val="262626"/>
        </w:rPr>
        <w:t>칠중 하나님이 유한 진화를 기능적으로 조율하듯, 최상 존재는 궁극적으로 운명 달성을 종합한다. 최상 존재는 대우주 진화의 신 정점이다. 즉, 영 핵을 둘러싼 물리적 진화와, 그 영 핵을 둘러싸고 소용돌이치는 물리적 진화의 영역들을 그 영 핵이 결국 지배함을 의미한다. 이 모든 과정은 인격의 명령에 따라 이루어진다. 파라다이스 인격은 최고 의미에서, 창조자 인격은 우주적 의미에서, 필사 인격은 인간적 의미에서, 그리고 최상 인격은 절정의, 곧 체험적 총합의 의미에서 작용한다.</w:t>
      </w:r>
    </w:p>
    <w:p w14:paraId="037046BC"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106:2.2 </w:t>
      </w:r>
      <w:r>
        <w:rPr>
          <w:rFonts w:ascii="함초롬바탕" w:eastAsia="함초롬바탕" w:hAnsi="함초롬바탕" w:cs="함초롬바탕"/>
          <w:color w:val="262626"/>
        </w:rPr>
        <w:t>최상위의 개념은 영 개인, 진화적 권능, 그리고 권능-인격 종합, 곧 진화적 권능이 영 인격과 통일되고 영 인격에 의해 지배되는 것을 구별하여 인식하는 것을 포함해야 한다.</w:t>
      </w:r>
    </w:p>
    <w:p w14:paraId="055648FB"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106:2.3 </w:t>
      </w:r>
      <w:r>
        <w:rPr>
          <w:rFonts w:ascii="함초롬바탕" w:eastAsia="함초롬바탕" w:hAnsi="함초롬바탕" w:cs="함초롬바탕"/>
          <w:color w:val="262626"/>
        </w:rPr>
        <w:t>결국 영은 파라다이스로부터 하보나를 통해 비롯된다. 에너지-물질은 보기에 공간의 깊은 곳에서 진화하며, 하나님의 창조자 아들들과 무한 영의 자녀들이 협력하여 그것을 권능으로 조직한다. 이 모든 것은 체험적이다. 이는 심지어 창조자 신성들과 진화 창조체들까지 포함하는 광범위한 살아 있는 존재들이 관련된 시간과 공간 안의 업무이다. 대우주 안에서 창조자 신성들의 권능 통달은 점진적으로 확장되어, 시간-공간 창조들의 진화적 정착과 안정화를 포괄하게 된다. 이것이 바로 칠중 하나님의 체험적 권능의 개화이다. 이는 우주 아버지의 조절자 증여로부터 파라다이스 아들들의 생명 증여에 이르기까지, 시간-공간 안에서 신성을 성취하는 전 범위를 포함한다. 이것은 획득된 권능, 증명된 권능, 체험적 권능이다. 이는 파라다이스 신들의 영원 권능, 헤아릴 수 없는 권능, 존재적 권능과 대조를 이룬다.</w:t>
      </w:r>
    </w:p>
    <w:p w14:paraId="5A3A7EE1"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106:2.4 </w:t>
      </w:r>
      <w:r>
        <w:rPr>
          <w:rFonts w:ascii="함초롬바탕" w:eastAsia="함초롬바탕" w:hAnsi="함초롬바탕" w:cs="함초롬바탕"/>
          <w:color w:val="262626"/>
        </w:rPr>
        <w:t>칠중 하나님의 신성한 성취로부터 비롯된 이 체험적 권능은 신성의 응집적 특성을 드러내며, 진화하는 창조들이 달성한 체험적 통달의 전능 권능으로 종합함으로써, 곧 총합함으로써 드러난다. 그리고 이 전능 권능은 하보나 세계들의 외곽 지대에 있는 인도 구체에서 최상 하나님의 하보나 현존의 영 인격과 결합함으로써 영-인격 응집을 획득한다. 이로써 체험적 신은 오랜 진화 투쟁을 완성하며, 시간-공간의 권능 산물에 중앙 창조의 영 현존과 신성한 인격을 부여한다.</w:t>
      </w:r>
    </w:p>
    <w:p w14:paraId="11225256"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106:2.5 </w:t>
      </w:r>
      <w:r>
        <w:rPr>
          <w:rFonts w:ascii="함초롬바탕" w:eastAsia="함초롬바탕" w:hAnsi="함초롬바탕" w:cs="함초롬바탕"/>
          <w:color w:val="262626"/>
        </w:rPr>
        <w:t>이와 같이 최상 존재는 시간-공간에서 진화하는 모든 것을 포용하게 되며, 그러한 특성들에 영 인격을 부여한다. 창조체들, 심지어 필사자들조차 이 장엄한 업무의 인격적 참여자들이므로, 그들은 최상위를 알고, 그러한 진화적 신의 참된 자녀로서 최상위를 인식할 능력을 확실히 얻는다.</w:t>
      </w:r>
    </w:p>
    <w:p w14:paraId="6CBD637D"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106:2.6 </w:t>
      </w:r>
      <w:r>
        <w:rPr>
          <w:rFonts w:ascii="함초롬바탕" w:eastAsia="함초롬바탕" w:hAnsi="함초롬바탕" w:cs="함초롬바탕"/>
          <w:color w:val="262626"/>
        </w:rPr>
        <w:t>네바돈의 미가엘이 파라다이스 아버지의 완전을 나누어 가짐으로써 아버지를 닮게 된 것처럼, 진화 필사자들도 언젠가 체험적 최상위와의 친족 관계에 이르게 될 것이며, 그들은 실제로 그의 진화적 완전을 함께 나누게 될 것이다.</w:t>
      </w:r>
    </w:p>
    <w:p w14:paraId="389E9FBB"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106:2.7 </w:t>
      </w:r>
      <w:r>
        <w:rPr>
          <w:rFonts w:ascii="함초롬바탕" w:eastAsia="함초롬바탕" w:hAnsi="함초롬바탕" w:cs="함초롬바탕"/>
          <w:color w:val="262626"/>
        </w:rPr>
        <w:t>최상 하나님은 체험적 존재이므로 완전히 체험될 수 있다. 일곱 절대자의 존재적 실체들은 체험의 기법으로 인식될 수 없지만, 아버지와 아들, 그리고 영의 인격적 실체들은 유한한 창조체의 인격이 기도와 예배의 자세로 이해할 수 있다.</w:t>
      </w:r>
    </w:p>
    <w:p w14:paraId="3862A35F"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106:2.8 </w:t>
      </w:r>
      <w:r>
        <w:rPr>
          <w:rFonts w:ascii="함초롬바탕" w:eastAsia="함초롬바탕" w:hAnsi="함초롬바탕" w:cs="함초롬바탕"/>
          <w:color w:val="262626"/>
        </w:rPr>
        <w:t>최상 존재 안의 완성된 권능-인격 종합에는 결합 가능한 여러 삼극일체의 절대성이 함께 포함되며, 이 장엄한 진화 인격은 모든 유한 인격들이 체험적으로 접근하고 이해할 수 있게 될 것이다. 상승하는 자들이 가정된 일곱째 영 실존 단계를 달성할 때, 그들은 체험 가능한 최상 존재 안에서 아(亞)절대 수준으로 드러난 삼극일체의 절대성과 무한성의 새로운 의미-가치를 체험하게 될 것이다. 그러나 이러한 최대 발달의 단계는 아마도 대우주 전체가 동격으로 빛과 생명에 정착할 때 비로소 달성될 것이다.</w:t>
      </w:r>
    </w:p>
    <w:p w14:paraId="3B225691" w14:textId="77777777" w:rsidR="000E11C6" w:rsidRDefault="000E11C6" w:rsidP="009F5747">
      <w:pPr>
        <w:spacing w:beforeLines="50" w:before="120"/>
        <w:jc w:val="both"/>
      </w:pPr>
    </w:p>
    <w:p w14:paraId="2F5FD776" w14:textId="77777777" w:rsidR="000E11C6" w:rsidRDefault="00000000" w:rsidP="009F57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초월적 3차 실체 연합</w:t>
      </w:r>
    </w:p>
    <w:p w14:paraId="0AD99B18"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106:3.1 </w:t>
      </w:r>
      <w:r>
        <w:rPr>
          <w:rFonts w:ascii="함초롬바탕" w:eastAsia="함초롬바탕" w:hAnsi="함초롬바탕" w:cs="함초롬바탕"/>
          <w:color w:val="262626"/>
        </w:rPr>
        <w:t>아절대 건축자들이 계획을 창발시키고, 최상 창조자들이 그것을 존재하게 하며, 최상 존재가 그 충만함을 완성할 것이다. 그것은 최상 창조자들에 의해 시간 속에서 창조되었고, 주(主) 건축자들에 의해 공간 속에서 예견되었다.</w:t>
      </w:r>
    </w:p>
    <w:p w14:paraId="591F974C"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106:3.2 </w:t>
      </w:r>
      <w:r>
        <w:rPr>
          <w:rFonts w:ascii="함초롬바탕" w:eastAsia="함초롬바탕" w:hAnsi="함초롬바탕" w:cs="함초롬바탕"/>
          <w:color w:val="262626"/>
        </w:rPr>
        <w:t>현 우주 시대 동안 주(主) 우주의 행정적 조율은 주(主) 우주 건축자들의 기능이다. 그러나 현 우주 시대의 종결 시점에 전능 최상위가 출현하는 것은 진화적 유한이 체험적 운명의 첫 단계를 달성했음을 의미한다. 이 사건은 분명히 첫째 체험적 삼위일체, 곧 최상 창조자들과 최상 존재와 주(主) 우주 건축자들의 연합의 완전한 기능으로 이어질 것이다. 이 삼위일체는 주(主) 창조의 진화를 더욱 깊이 통합하도록 예정되어 있다.</w:t>
      </w:r>
    </w:p>
    <w:p w14:paraId="2BFC2590"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106:3.3 </w:t>
      </w:r>
      <w:r>
        <w:rPr>
          <w:rFonts w:ascii="함초롬바탕" w:eastAsia="함초롬바탕" w:hAnsi="함초롬바탕" w:cs="함초롬바탕"/>
          <w:color w:val="262626"/>
        </w:rPr>
        <w:t>파라다이스 삼위일체는 진정으로 무한의 삼위일체이며, 이 본래의 삼위일체를 포함하지 않는 어떤 삼위일체도 결코 무한할 수 없다. 그러나 이 본래의 삼위일체는 절대 신들의 배타적 연합의 창발물이며, 아(亞)절대적 존재들은 이 원초의 연합에 참여하지 않았다. 그 후에 나타난 체험적 삼위일체들은 심지어 창조체 인격들의 기여를 포함한다. 이는 특히 궁극 삼위일체에서 명확히 드러나는데, 최상 창조자 구성원들 가운데 주(主) 창조자 아들들이 존재한다는 사실은 실제적이고 참된 창조체의 체험이 이 삼위일체 연합 안에 포함되어 있음을 의미한다.</w:t>
      </w:r>
    </w:p>
    <w:p w14:paraId="0339CED2"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106:3.4 </w:t>
      </w:r>
      <w:r>
        <w:rPr>
          <w:rFonts w:ascii="함초롬바탕" w:eastAsia="함초롬바탕" w:hAnsi="함초롬바탕" w:cs="함초롬바탕"/>
          <w:color w:val="262626"/>
        </w:rPr>
        <w:t>첫째 체험적 삼위일체는 궁극적 결과들의 집단 달성을 가능하게 한다. 집단적 연합은 개인의 능력을 앞지르고, 심지어 초월할 수 있다. 이러한 원리는 유한 수준을 넘어 적용된다. 다가올 시대에, 일곱 초우주가 빛과 생명 속에서 정착한 후, 최종자 군단은 궁극 삼위일체에 의해 지시되는 파라다이스 신들의 목적을 공표할 것이며, 그 목적들은 최상 존재 안에서 권능-인격으로 통일된다.</w:t>
      </w:r>
    </w:p>
    <w:p w14:paraId="5BC00908"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106:3.5 </w:t>
      </w:r>
      <w:r>
        <w:rPr>
          <w:rFonts w:ascii="함초롬바탕" w:eastAsia="함초롬바탕" w:hAnsi="함초롬바탕" w:cs="함초롬바탕"/>
          <w:color w:val="262626"/>
        </w:rPr>
        <w:t>과거와 미래의 거대한 우주 발달 전반에 걸쳐, 우리는 우주 아버지의 이해 가능한 요소들이 확장되는 것을 감지한다. 철학적으로 우리는 스스로 계신 이가 무한 전체에 스며들고 있다고 가정하지만, 어떤 창조체도 이 가정을 체험적으로 완전히 포용할 수는 없다. 우주가 확장되고 중력과 사랑이 시간이 조직해 가는 공간으로 뻗어나감에 따라, 우리는 첫째 근원이며 중심에 대해 점점 더 많이 이해하게 된다. 우리는 중력의 작용이 무제한 절대자의 공간 현존 속으로 스며드는 것을 관찰하며, 신 절대자의 신성한 현존 안에서 영 창조체들이 진화하고 확장되는 것을 감지한다. 그리고 우주적 진화와 영 진화는 최상 존재 안에서 유한 신 수준에서 마음과 체험을 통해 통일되고, 초월적 수준에서는 궁극 삼위일체 안에서 조율된다.</w:t>
      </w:r>
    </w:p>
    <w:p w14:paraId="71276154" w14:textId="77777777" w:rsidR="000E11C6" w:rsidRDefault="000E11C6" w:rsidP="009F5747">
      <w:pPr>
        <w:spacing w:beforeLines="50" w:before="120"/>
        <w:jc w:val="both"/>
      </w:pPr>
    </w:p>
    <w:p w14:paraId="0ECDDA2A" w14:textId="77777777" w:rsidR="000E11C6" w:rsidRDefault="00000000" w:rsidP="009F57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궁극적 사차(四次) 통합</w:t>
      </w:r>
    </w:p>
    <w:p w14:paraId="0A374079"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106:4.1 </w:t>
      </w:r>
      <w:r>
        <w:rPr>
          <w:rFonts w:ascii="함초롬바탕" w:eastAsia="함초롬바탕" w:hAnsi="함초롬바탕" w:cs="함초롬바탕"/>
          <w:color w:val="262626"/>
        </w:rPr>
        <w:t>파라다이스 삼위일체는 궁극적 의미에서 확실히 조율하지만, 이 점에서는 자기 제한된 절대자로서 기능한다. 체험적 궁극 삼위일체는 초월적인 것을 초월적인 것으로서 조율한다. 영원한 미래에 이 체험적 삼위일체는 증대하는 통일성을 통해 창발하는 궁극 신의 현존을 더욱 활성화할 것이다.</w:t>
      </w:r>
    </w:p>
    <w:p w14:paraId="04B112D0"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106:4.2 </w:t>
      </w:r>
      <w:r>
        <w:rPr>
          <w:rFonts w:ascii="함초롬바탕" w:eastAsia="함초롬바탕" w:hAnsi="함초롬바탕" w:cs="함초롬바탕"/>
          <w:color w:val="262626"/>
        </w:rPr>
        <w:t>궁극 삼위일체는 주(主) 창조를 조율하도록 예정되어 있지만, 궁극 하나님은 전체 주(主) 우주의 방향성을 부여하는 초월적 권능-인격화이다. 궁극위의 완성된 창발은 주(主) 창조의 완성을 의미하며, 동시에 이 초월적 신의 완전한 출현을 함축한다.</w:t>
      </w:r>
    </w:p>
    <w:p w14:paraId="182B7986"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106:4.3 </w:t>
      </w:r>
      <w:r>
        <w:rPr>
          <w:rFonts w:ascii="함초롬바탕" w:eastAsia="함초롬바탕" w:hAnsi="함초롬바탕" w:cs="함초롬바탕"/>
          <w:color w:val="262626"/>
        </w:rPr>
        <w:t>궁극위의 완전한 출현이 어떤 변화를 일으킬지는 알 수 없다. 그러나 지금 최상위가 하보나에 영적이며 인격적으로 현존하듯, 궁극위 또한 그곳에 아절대 및 초인격적 의미로 존재한다. 그리고 너희는 궁극위의 제한 대리 통치자들의 존재에 대해 통보받았지만, 그들의 현재 위치나 역할에 대해서는 알려지지 않았다.</w:t>
      </w:r>
    </w:p>
    <w:p w14:paraId="56E1D9DA"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106:4.4 </w:t>
      </w:r>
      <w:r>
        <w:rPr>
          <w:rFonts w:ascii="함초롬바탕" w:eastAsia="함초롬바탕" w:hAnsi="함초롬바탕" w:cs="함초롬바탕"/>
          <w:color w:val="262626"/>
        </w:rPr>
        <w:t>그러나 궁극 신의 출현에 따른 행정적 반향과는 관계없이, 그 초월적 신성의 인격적 가치들은 이 신 수준의 실제화에 참여한 모든 인격들에 의해 체험될 것이다. 유한의 초월은 궁극적 성취로만 이어질 수 있다. 궁극 하나님은 시간과 공간을 초월해 존재하지만, 절대자들과 기능적으로 연합할 수 있는 고유한 능력을 지니고 있음에도 불구하고 그럼에도 아(亞)절대이다.</w:t>
      </w:r>
    </w:p>
    <w:p w14:paraId="316F67AC" w14:textId="77777777" w:rsidR="000E11C6" w:rsidRDefault="000E11C6" w:rsidP="009F5747">
      <w:pPr>
        <w:spacing w:beforeLines="50" w:before="120"/>
        <w:jc w:val="both"/>
      </w:pPr>
    </w:p>
    <w:p w14:paraId="19E90568" w14:textId="77777777" w:rsidR="000E11C6" w:rsidRDefault="00000000" w:rsidP="009F57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공동절대 또는 다섯째 국면 연합</w:t>
      </w:r>
    </w:p>
    <w:p w14:paraId="1B812B0B"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106:5.1 </w:t>
      </w:r>
      <w:r>
        <w:rPr>
          <w:rFonts w:ascii="함초롬바탕" w:eastAsia="함초롬바탕" w:hAnsi="함초롬바탕" w:cs="함초롬바탕"/>
          <w:color w:val="262626"/>
        </w:rPr>
        <w:t>궁극위는 초월적 실체의 정점이며, 최상위는 진화적-체험적 실체의 최고봉이다. 그리고 이 두 체험적 신의 실제적 출현은 둘째 체험적 삼위일체의 기초를 마련한다. 이것이 바로 절대 삼위일체로, 이는 최상 하나님, 궁극 하나님, 그리고 계시되지 않은 우주 운명 완성자의 연합이다. 이 삼위일체는 잠재성의 절대자들, 곧 신 절대자와 우주 절대자와 무제한 절대자를 활성화할 수 있는 이론적 능력을 지닌다. 그러나 이 절대 삼위일체의 완전한 형성은 전체 주(主) 우주의 완전한 진화, 즉 하보나로부터 넷째이자 가장 외곽의 공간 수준까지의 완성이 이루어진 이후에만 가능할 것이다.</w:t>
      </w:r>
    </w:p>
    <w:p w14:paraId="455D0AAE"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106:5.2 </w:t>
      </w:r>
      <w:r>
        <w:rPr>
          <w:rFonts w:ascii="함초롬바탕" w:eastAsia="함초롬바탕" w:hAnsi="함초롬바탕" w:cs="함초롬바탕"/>
          <w:color w:val="262626"/>
        </w:rPr>
        <w:t>이러한 체험적 삼위일체들은 체험적 신성의 인격적 특성뿐 아니라, 그들이 성취한 신 통일성을 특징짓는 인격 외의 특성들과도 상호 연관되어 있다는 점을 분명히 해야 한다. 이 발표는 주로 코스모스의 통일의 인격적 국면들을 다루지만, 우주들의 우주의 비인격적 측면들 또한 통일될 운명에 있다는 사실은 변함없다. 이는 현재 최상 존재의 진화와 관련하여 진행 중인 권능-인격 종합으로 잘 드러난다. 최상위의 영-인격적 특성들은 전능자의 권능의 특권과 분리될 수 없으며, 이 둘은 알려지지 않은 최상 마음의 잠재력에 의해 보완된다. 마찬가지로 궁극 하나님도 인격적 존재로서, 궁극 신의 인격 외의 측면과 분리되어 이해될 수 없다. 그리고 절대 수준에서는 신 절대자와 무제한 절대자가 우주 절대자의 현존 안에서 불가분이며 구별되지 않는다.</w:t>
      </w:r>
    </w:p>
    <w:p w14:paraId="1D6F8C35"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106:5.3 </w:t>
      </w:r>
      <w:r>
        <w:rPr>
          <w:rFonts w:ascii="함초롬바탕" w:eastAsia="함초롬바탕" w:hAnsi="함초롬바탕" w:cs="함초롬바탕"/>
          <w:color w:val="262626"/>
        </w:rPr>
        <w:t>삼위일체는 그 자체로 인격적이지 않지만, 그렇다고 인격성을 부정하지도 않는다. 오히려 그것은 인격을 포괄하고, 집합적 의미에서 비인격적 기능과 상호 연관시킨다. 그러므로 삼위일체는 언제나 신 실체이지만 결코 인격 실체는 아니다. 삼위일체의 인격적 측면은 그 구성원 개개인의 고유한 특성 안에 내재하며, 개별 개인으로서 그들은 그 삼위일체가 아니다. 오직 집합적으로만 그들은 삼위일체이며, 그것이 바로 삼위일체이다. 그러나 삼위일체는 언제나 포함된 모든 신을 아우른다. 삼위일체는 곧 신 통일성이다.</w:t>
      </w:r>
    </w:p>
    <w:p w14:paraId="5B627C4F"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106:5.4 </w:t>
      </w:r>
      <w:r>
        <w:rPr>
          <w:rFonts w:ascii="함초롬바탕" w:eastAsia="함초롬바탕" w:hAnsi="함초롬바탕" w:cs="함초롬바탕"/>
          <w:color w:val="262626"/>
        </w:rPr>
        <w:t>신 절대자, 우주 절대자, 무제한 절대자는 삼위일체가 아니다. 그 이유는 이 셋 모두가 신은 아니기 때문이다. 오직 신화된 것만이 삼위일체가 될 수 있으며, 그 외의 모든 연합은 삼자일체 또는 삼극일체이다.</w:t>
      </w:r>
    </w:p>
    <w:p w14:paraId="6C47BF3C" w14:textId="77777777" w:rsidR="000E11C6" w:rsidRDefault="000E11C6" w:rsidP="009F5747">
      <w:pPr>
        <w:spacing w:beforeLines="50" w:before="120"/>
        <w:jc w:val="both"/>
      </w:pPr>
    </w:p>
    <w:p w14:paraId="17804727" w14:textId="77777777" w:rsidR="000E11C6" w:rsidRDefault="00000000" w:rsidP="009F57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절대 또는 여섯째 국면 통합</w:t>
      </w:r>
    </w:p>
    <w:p w14:paraId="2F365B71"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106:6.1 </w:t>
      </w:r>
      <w:r>
        <w:rPr>
          <w:rFonts w:ascii="함초롬바탕" w:eastAsia="함초롬바탕" w:hAnsi="함초롬바탕" w:cs="함초롬바탕"/>
          <w:color w:val="262626"/>
        </w:rPr>
        <w:t>주(主) 우주의 현재 잠재력은 절대적이라고 할 수 없으며, 다만 궁극에 가까운 것일 가능성은 있다. 그리고 우리는 아(亞)절대 코스모스의 범위 안에서 절대적 의미-가치의 완전한 계시가 이루어지는 것이 불가능하다고 본다. 그러므로 우리는 세 절대자들의 한계 없는 가능성의 총체적 표현을 상상하거나, 현재는 비인격적인 신 절대자의 수준 위에서 절대 하나님이 체험적으로 인격화되는 것을 그려 보는 데에도 상당한 어려움을 겪는다.</w:t>
      </w:r>
    </w:p>
    <w:p w14:paraId="535EC156"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106:6.2 </w:t>
      </w:r>
      <w:r>
        <w:rPr>
          <w:rFonts w:ascii="함초롬바탕" w:eastAsia="함초롬바탕" w:hAnsi="함초롬바탕" w:cs="함초롬바탕"/>
          <w:color w:val="262626"/>
        </w:rPr>
        <w:t>주(主) 우주의 공간 무대는 최상 존재의 실제화, 궁극 삼위일체의 형성 및 완전한 기능, 궁극 하나님의 창발, 그리고 심지어 절대 삼위일체의 개시를 위한 장(場)으로 충분해 보인다. 그러나 이 둘째 체험적 삼위일체의 완전한 기능에 대한 우리의 개념은 널리 펼쳐진 주(主) 우주조차 넘어서는 어떤 것을 암시한다.</w:t>
      </w:r>
    </w:p>
    <w:p w14:paraId="752BDE6D"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106:6.3 </w:t>
      </w:r>
      <w:r>
        <w:rPr>
          <w:rFonts w:ascii="함초롬바탕" w:eastAsia="함초롬바탕" w:hAnsi="함초롬바탕" w:cs="함초롬바탕"/>
          <w:color w:val="262626"/>
        </w:rPr>
        <w:t>우리가 만약 주(主) 우주 너머에 존재하는 코스모스-무한, 곧 주(主) 우주 너머의 어떤 한계 없는 코스모스를 가정하고, 절대 삼위일체의 최종적 발전이 그러한 초(超)궁극 무대에서 성취될 것이라고 상상한다면, 절대 삼위일체의 완성된 기능은 무한의 창조들 안에서 최종적으로 표현되며, 모든 잠재성의 절대적 실제화에 이르게 될 것이라는 추정을 할 수 있다. 실체의 점차 확대되는 분절들의 통합과 연합은, 그 분절들 안에 모든 실체가 포함되는 정도에 비례하여, 실체를 절대적 지위에 근접하게 만들 것이다.</w:t>
      </w:r>
    </w:p>
    <w:p w14:paraId="2F00E1CD"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106:6.4 </w:t>
      </w:r>
      <w:r>
        <w:rPr>
          <w:rFonts w:ascii="함초롬바탕" w:eastAsia="함초롬바탕" w:hAnsi="함초롬바탕" w:cs="함초롬바탕"/>
          <w:color w:val="262626"/>
        </w:rPr>
        <w:t>다시 말하면, 그 이름이 암시하듯 절대 삼위일체는 실제로 총체적 기능에서 절대적이다. 우리는 절대적 기능이 제한되거나 한정되거나 그 밖에 구속된 기반 위에서 총체적 표현을 성취할 수 있는지 알지 못한다. 따라서 우리는 이러한 총체적 기능이 잠재적으로 무조건적이라고 가정해야 한다. 또한 무조건적인 것은 최소한 질적인 차원에서는 무제한적일 것으로 보이지만, 양적 차원에 관하여는 확신할 수 없다.</w:t>
      </w:r>
    </w:p>
    <w:p w14:paraId="4FE34605"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106:6.5 </w:t>
      </w:r>
      <w:r>
        <w:rPr>
          <w:rFonts w:ascii="함초롬바탕" w:eastAsia="함초롬바탕" w:hAnsi="함초롬바탕" w:cs="함초롬바탕"/>
          <w:color w:val="262626"/>
        </w:rPr>
        <w:t>분명한 한 가지는 다음과 같다. 존재적 파라다이스 삼위일체는 무한하고, 체험적 궁극 삼위일체는 아(亞)무한하지만, 절대 삼위일체는 그렇게 간단히 분류되지 않는다. 그것은 체험적 기원과 구성을 가짐에도 불구하고, 분명히 잠재성의 존재적 절대자들과 맞닿아 있다.</w:t>
      </w:r>
    </w:p>
    <w:p w14:paraId="5D0211C5"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106:6.6 </w:t>
      </w:r>
      <w:r>
        <w:rPr>
          <w:rFonts w:ascii="함초롬바탕" w:eastAsia="함초롬바탕" w:hAnsi="함초롬바탕" w:cs="함초롬바탕"/>
          <w:color w:val="262626"/>
        </w:rPr>
        <w:t>인간의 마음이 이처럼 멀고 초인간적인 개념을 이해하려 애쓰는 것은 거의 실익이 없지만, 우리는 절대 삼위일체의 영원한 활동이 잠재성의 절대자들의 일종의 체험화로 귀결될 수 있다고 추정해 볼 수 있다. 무제한 절대자는 아니더라도 우주 절대자에 관해서는 그러한 결론이 타당해 보인다. 우리는 우주 절대자가 정적이고 잠재적일 뿐만 아니라, 전체 신의 의미에 있어서 연합적임을 알고 있다. 그러나 신성과 인격에 관한 상상 가능한 가치들에 비추어 볼 때, 이러한 추정된 전개는 신 절대자의 인격화와, 절대 하나님의 인격 완성에 내재한 초인격적 가치들과 극(極)인격적 의미들의 출현을 시사한다. 절대 하나님은 체험적 신들 가운데 셋째이자 마지막이다.</w:t>
      </w:r>
    </w:p>
    <w:p w14:paraId="3370983F" w14:textId="77777777" w:rsidR="000E11C6" w:rsidRDefault="000E11C6" w:rsidP="009F5747">
      <w:pPr>
        <w:spacing w:beforeLines="50" w:before="120"/>
        <w:jc w:val="both"/>
      </w:pPr>
    </w:p>
    <w:p w14:paraId="018D6F06" w14:textId="77777777" w:rsidR="000E11C6" w:rsidRDefault="00000000" w:rsidP="009F57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운명의 최종성</w:t>
      </w:r>
    </w:p>
    <w:p w14:paraId="29E8ED42"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106:7.1 </w:t>
      </w:r>
      <w:r>
        <w:rPr>
          <w:rFonts w:ascii="함초롬바탕" w:eastAsia="함초롬바탕" w:hAnsi="함초롬바탕" w:cs="함초롬바탕"/>
          <w:color w:val="262626"/>
        </w:rPr>
        <w:t>무한 실체 통합에 대한 개념을 형성하는 데 있어서의 어려움 중 일부는 그러한 모든 관념이 우주 발달의 최종성, 즉 가능한 모든 것의 체험적 실현을 어느 정도 포함하고 있다는 사실에서 비롯된다. 양적 무한성이 최종적으로 완전히 실현될 수 있다는 것은 상상할 수 없다. 세 가지 잠재적 절대자 안에는 어떤 양의 체험적 발달로도 다 소진될 수 없는 미지의 가능성이 항상 남아 있어야 한다. 비록 영원 자체가 절대적이라 할지라도, 그것은 절대 이상의 것이 아니다.</w:t>
      </w:r>
    </w:p>
    <w:p w14:paraId="67E2B9AB"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106:7.2 </w:t>
      </w:r>
      <w:r>
        <w:rPr>
          <w:rFonts w:ascii="함초롬바탕" w:eastAsia="함초롬바탕" w:hAnsi="함초롬바탕" w:cs="함초롬바탕"/>
          <w:color w:val="262626"/>
        </w:rPr>
        <w:t>최종 통합에 대한 잠정적인 개념조차도 무제한 영원의 열매와 분리될 수 없으며, 따라서 실질적으로는 상상 가능한 미래 어느 시점에서도 실현 불가능하다.</w:t>
      </w:r>
    </w:p>
    <w:p w14:paraId="7FF9BF67"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106:7.3 </w:t>
      </w:r>
      <w:r>
        <w:rPr>
          <w:rFonts w:ascii="함초롬바탕" w:eastAsia="함초롬바탕" w:hAnsi="함초롬바탕" w:cs="함초롬바탕"/>
          <w:color w:val="262626"/>
        </w:rPr>
        <w:t>운명은 파라다이스 삼위일체를 구성하는 신들의 의지적 행위에 의해 정립된다. 운명은 세 가지 위대한 잠재력의 광대함 속에서 정립되며, 그 절대성은 모든 미래 발달의 가능성을 포함한다. 운명은 우주 운명 완성자에 의해 아마도 완성될 것이며, 이러한 행위는 아마도 절대 삼위일체 안에서 최상위와 궁극위와 관련이 있을 것이다. 어떤 체험적 운명은 체험하는 창조체들에 의해 적어도 부분적으로 이해될 수 있지만, 무한한 존재적인 것들에 영향을 미치는 운명은 거의 이해될 수 없다. 최종 운명은 신 절대자와 관련이 있는 것처럼 보이는 존재적-체험적 달성이다. 그러나 신 절대자는 우주 절대자를 통하여 무제한 절대자와 영원한 관계에 서 있다. 그리고 이 세 절대자는, 비록 가능성 안에서 체험적일지라도, 실제로는 존재적이며, 그것 이상이다. 그것들은 한계 없고, 시간 없고, 공간 없고, 가없고, 측량할 수 없으니, 곧 진정으로 무한하다.</w:t>
      </w:r>
    </w:p>
    <w:p w14:paraId="2B30D8B1"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106:7.4 </w:t>
      </w:r>
      <w:r>
        <w:rPr>
          <w:rFonts w:ascii="함초롬바탕" w:eastAsia="함초롬바탕" w:hAnsi="함초롬바탕" w:cs="함초롬바탕"/>
          <w:color w:val="262626"/>
        </w:rPr>
        <w:t>목표 달성의 가능성이 낮다고 해서 그러한 가설적 운명에 대한 철학적 이론화가 불가능한 것은 아니다. 신 절대자가 달성 가능한 절대적 하나님으로 실제화되는 것은 실질적으로 불가능할 수 있지만, 그러한 최종적 결실은 여전히 이론적 가능성으로 남아 있다. 무제한 절대자가 상상할 수 없는 어떤 코스모스-무한에서 연관될 가능성은 끝없는 영원의 미래에서 측정할 수 없을 정도로 멀리 있을 수 있지만, 그러한 가설은 여전히 유효하다. 필사자, 모론시아인, 영, 최종자, 초월자 그리고 다른 존재들과 우주들, 그리고 모든 다른 실체의 국면들은 분명히 잠재적으로 절대적 가치에 있어서 최종 운명을 가지고 있지만, 어떤 존재나 우주도 그러한 운명의 모든 측면을 완전히 달성할 수는 없을 것이다.</w:t>
      </w:r>
    </w:p>
    <w:p w14:paraId="0BF5C4F6"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106:7.5 </w:t>
      </w:r>
      <w:r>
        <w:rPr>
          <w:rFonts w:ascii="함초롬바탕" w:eastAsia="함초롬바탕" w:hAnsi="함초롬바탕" w:cs="함초롬바탕"/>
          <w:color w:val="262626"/>
        </w:rPr>
        <w:t>너희가 아버지에 대한 이해에서 얼마나 성장하더라도, 너희의 마음은 아버지-스스로 계신 이의 계시되지 않은 무한성에 의해 항상 충격을 받을 것이다. 그 무한한 광대함은 모든 영원의 주기 동안 헤아릴 수 없고 이해할 수 없게 남아 있을 것이다. 너희가 하나님을 얼마나 많이 얻더라도, 그 존재를 너희가 짐작조차 하지 못할 그분의 더 많은 부분이 언제나 남아 있을 것이다. 그리고 우리는 이것이 유한 실존의 영역에서뿐만 아니라 초월적 수준에서도 마찬가지라고 믿는다. 하나님을 찾는 여정은 끝이 없다!</w:t>
      </w:r>
    </w:p>
    <w:p w14:paraId="6E91CFDB"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106:7.6 </w:t>
      </w:r>
      <w:r>
        <w:rPr>
          <w:rFonts w:ascii="함초롬바탕" w:eastAsia="함초롬바탕" w:hAnsi="함초롬바탕" w:cs="함초롬바탕"/>
          <w:color w:val="262626"/>
        </w:rPr>
        <w:t>하나님을 최종적인 의미로 달성하지 못한다고 해서 우주 창조체들이 낙담할 필요는 전혀 없다. 실제로, 너희는 칠중, 최상위, 궁극위라는 신 수준들을 달성할 수 있으며 또 실제로 달성하는데, 이는 너희에게 아버지 하나님의 무한한 실현이 영원 아들과 공동 행위자에게 그들의 영원 실존이라는 절대적 지위에서 의미하는 것과 같은 의미를 가진다. 창조체를 괴롭히는 것이 아니라, 하나님의 무한성은 상승하는 인격이 끝없는 미래 내내 자신 앞에 있을 인격 발달과 신 연합의 가능성에 대한 최상의 확신이 되어야 한다. 이러한 가능성은 영원 자체로도 결코 소진되거나 끝나지 않을 것이다.</w:t>
      </w:r>
    </w:p>
    <w:p w14:paraId="6ADFF121"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106:7.7 </w:t>
      </w:r>
      <w:r>
        <w:rPr>
          <w:rFonts w:ascii="함초롬바탕" w:eastAsia="함초롬바탕" w:hAnsi="함초롬바탕" w:cs="함초롬바탕"/>
          <w:color w:val="262626"/>
        </w:rPr>
        <w:t>대우주의 유한 창조체들에게 주(主) 우주의 개념은 거의 무한하게 보일 수 있지만, 의심할 여지 없이 그곳의 아절대 건축자들은 끝없는 스스로 계신 이 내의 미래의 상상할 수 없는 발달과의 연관성을 인식한다. 심지어 공간 자체도 중간공간의 고요한 지대들이 지닌 상대적 절대성 안에 있는 제한의 조건, 곧 궁극적 조건일 뿐이다.</w:t>
      </w:r>
    </w:p>
    <w:p w14:paraId="2C326079"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106:7.8 </w:t>
      </w:r>
      <w:r>
        <w:rPr>
          <w:rFonts w:ascii="함초롬바탕" w:eastAsia="함초롬바탕" w:hAnsi="함초롬바탕" w:cs="함초롬바탕"/>
          <w:color w:val="262626"/>
        </w:rPr>
        <w:t>상상할 수 없는 먼 미래의 영원한 순간에 전체 주(主) 우주의 완전한 완성이 이루어질 때, 우리는 의심할 여지 없이 그 전체 역사를 단지 시작으로, 즉 더 크고 미지의 무한 안에서의 더 매혹적인 변모를 위한 유한하고 초월적인 기초의 창조로서 회고할 것이다. 그러한 미래의 영원한 순간에 주(主) 우주는 여전히 젊어 보일 것이며, 실로 끝없는 영원의 한계 없는 가능성 앞에서는 항상 젊을 것이다.</w:t>
      </w:r>
    </w:p>
    <w:p w14:paraId="23ABC193"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106:7.9 </w:t>
      </w:r>
      <w:r>
        <w:rPr>
          <w:rFonts w:ascii="함초롬바탕" w:eastAsia="함초롬바탕" w:hAnsi="함초롬바탕" w:cs="함초롬바탕"/>
          <w:color w:val="262626"/>
        </w:rPr>
        <w:t>무한 운명의 달성 가능성이 낮다고 해서 그러한 운명에 대한 관념을 품는 것을 전혀 막지는 않는다. 그리고 우리는 세 절대 잠재력이 완전히 실제화될 수 있다면, 총체적 실체의 최종 통합을 상정할 수 있을 것이라고 망설이지 않고 말할 수 있다. 이러한 발달적 실현은 무제한, 우주, 그리고 신 절대자의 완전한 실제화에 기초한다. 이 세 잠재력의 결합은 스스로 계신 이의 잠복성, 영원의 정지된 실체들, 모든 미래의 유보된 가능성들, 그리고 그 이상을 구성한다.</w:t>
      </w:r>
    </w:p>
    <w:p w14:paraId="0F2DE00C"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106:7.10 </w:t>
      </w:r>
      <w:r>
        <w:rPr>
          <w:rFonts w:ascii="함초롬바탕" w:eastAsia="함초롬바탕" w:hAnsi="함초롬바탕" w:cs="함초롬바탕"/>
          <w:color w:val="262626"/>
        </w:rPr>
        <w:t>이러한 결과들은 적어도 상당히 먼 미래의 일이지만, 세 삼위일체들의 기제, 인격들, 그리고 연합 속에서 우리는 아버지-스스로 계신 이의 일곱 절대적 국면의 이론적 재결합의 가능성을 감지한다고 믿는다. 그리고 이것은 우리를 파라다이스 삼위일체의 존재적 상태와 체험적 본성과 기원의 두 가지 후속 삼위일체들을 포함하는 삼중 삼위일체의 개념과 마주하게 한다.</w:t>
      </w:r>
    </w:p>
    <w:p w14:paraId="6DF8F650" w14:textId="77777777" w:rsidR="000E11C6" w:rsidRDefault="000E11C6" w:rsidP="009F5747">
      <w:pPr>
        <w:spacing w:beforeLines="50" w:before="120"/>
        <w:jc w:val="both"/>
      </w:pPr>
    </w:p>
    <w:p w14:paraId="030E3F9F" w14:textId="77777777" w:rsidR="000E11C6" w:rsidRDefault="00000000" w:rsidP="009F57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삼위일체들의 삼위일체</w:t>
      </w:r>
    </w:p>
    <w:p w14:paraId="54AB613F"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106:8.1 </w:t>
      </w:r>
      <w:r>
        <w:rPr>
          <w:rFonts w:ascii="함초롬바탕" w:eastAsia="함초롬바탕" w:hAnsi="함초롬바탕" w:cs="함초롬바탕"/>
          <w:color w:val="262626"/>
        </w:rPr>
        <w:t>삼위일체들의 삼위일체의 본질을 인간의 마음에 묘사하는 것은 어렵다. 이는 이론적으로 무한 영원 실현 속에서 체험적 무한 전체의 실제 총화이다. 삼위일체들의 삼위일체 안에서 체험적 무한은 존재적 무한과 동일성에 도달하며, 두 무한은 전(前)체험적, 전(前)존재적 스스로 계신 이 안에서 하나가 된다. 삼위일체들의 삼위일체는 열다섯 개의 삼자일체들과 연관된 삼극일체들 속에 암시된 모든 것의 최종 표현이다. 존재적이든 체험적이든 최종성은 상대적 존재가 이해하기 어렵기에 언제나 상대성들로 제시될 수밖에 없다.</w:t>
      </w:r>
    </w:p>
    <w:p w14:paraId="4DBE875A"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106:8.2 </w:t>
      </w:r>
      <w:r>
        <w:rPr>
          <w:rFonts w:ascii="함초롬바탕" w:eastAsia="함초롬바탕" w:hAnsi="함초롬바탕" w:cs="함초롬바탕"/>
          <w:color w:val="262626"/>
        </w:rPr>
        <w:t>삼위일체들의 삼위일체는 여러 국면으로 존재한다. 그것은 가능성, 개연성, 필연성을 포함하며, 이는 인간을 훨씬 넘어서는 존재들의 상상력조차도 놀라게 한다. 그 함의는 아마도 천상의 철학자들도 짐작하지 못했을 것이며, 그 함의는 삼자일체들 안에 있고, 삼자일체들은 결국 헤아릴 수 없다.</w:t>
      </w:r>
    </w:p>
    <w:p w14:paraId="215B73E5"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106:8.3 </w:t>
      </w:r>
      <w:r>
        <w:rPr>
          <w:rFonts w:ascii="함초롬바탕" w:eastAsia="함초롬바탕" w:hAnsi="함초롬바탕" w:cs="함초롬바탕"/>
          <w:color w:val="262626"/>
        </w:rPr>
        <w:t>삼위일체들의 삼위일체는 여러 방식으로 묘사될 수 있다. 우리는 다음의 세 수준 개념을 선택하여 제시한다.</w:t>
      </w:r>
    </w:p>
    <w:p w14:paraId="4C79D6C2"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106:8.4 </w:t>
      </w:r>
      <w:r>
        <w:rPr>
          <w:rFonts w:ascii="함초롬바탕" w:eastAsia="함초롬바탕" w:hAnsi="함초롬바탕" w:cs="함초롬바탕"/>
          <w:color w:val="262626"/>
        </w:rPr>
        <w:t>1. 세 삼위일체의 수준.</w:t>
      </w:r>
    </w:p>
    <w:p w14:paraId="79309DA6"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106:8.5 </w:t>
      </w:r>
      <w:r>
        <w:rPr>
          <w:rFonts w:ascii="함초롬바탕" w:eastAsia="함초롬바탕" w:hAnsi="함초롬바탕" w:cs="함초롬바탕"/>
          <w:color w:val="262626"/>
        </w:rPr>
        <w:t>2. 체험적 신의 수준.</w:t>
      </w:r>
    </w:p>
    <w:p w14:paraId="591CECF4"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106:8.6 </w:t>
      </w:r>
      <w:r>
        <w:rPr>
          <w:rFonts w:ascii="함초롬바탕" w:eastAsia="함초롬바탕" w:hAnsi="함초롬바탕" w:cs="함초롬바탕"/>
          <w:color w:val="262626"/>
        </w:rPr>
        <w:t>3. 스스로 계신 이의 수준.</w:t>
      </w:r>
    </w:p>
    <w:p w14:paraId="45BB2C06"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106:8.7 </w:t>
      </w:r>
      <w:r>
        <w:rPr>
          <w:rFonts w:ascii="함초롬바탕" w:eastAsia="함초롬바탕" w:hAnsi="함초롬바탕" w:cs="함초롬바탕"/>
          <w:color w:val="262626"/>
        </w:rPr>
        <w:t>이것들은 점점 커지는 통일의 수준들이다. 실제로 삼위일체들의 삼위일체는 첫째 수준이며, 둘째와 셋째 수준은 첫째 수준의 통일 파생물들이다.</w:t>
      </w:r>
    </w:p>
    <w:p w14:paraId="3894C4C9"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106:8.8 </w:t>
      </w:r>
      <w:r>
        <w:rPr>
          <w:rFonts w:ascii="함초롬바탕" w:eastAsia="함초롬바탕" w:hAnsi="함초롬바탕" w:cs="함초롬바탕"/>
          <w:color w:val="262626"/>
        </w:rPr>
        <w:t>첫째 수준. 이 초기 연합 수준에서 세 삼위일체는 완벽히 동기화되었지만 구별되는 신 인격들의 집단으로 기능한다고 여겨진다.</w:t>
      </w:r>
    </w:p>
    <w:p w14:paraId="3E4E2E5C"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106:8.9 </w:t>
      </w:r>
      <w:r>
        <w:rPr>
          <w:rFonts w:ascii="함초롬바탕" w:eastAsia="함초롬바탕" w:hAnsi="함초롬바탕" w:cs="함초롬바탕"/>
          <w:color w:val="262626"/>
        </w:rPr>
        <w:t>1. 파라다이스 삼위일체. 세 파라다이스 신들, 곧 아버지, 아들, 영의 연합이다. 파라다이스 삼위일체는 삼중의 기능, 곧 절대적 기능과 초월적 기능(궁극위의 삼위일체)과 유한 기능(최상위의 삼위일체)을 함축한다는 점을 기억해야 한다. 파라다이스 삼위일체는 언제 어느 때이든 이들 중 어느 것이며 또한 이 모두이다.</w:t>
      </w:r>
    </w:p>
    <w:p w14:paraId="58554302"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106:8.10 </w:t>
      </w:r>
      <w:r>
        <w:rPr>
          <w:rFonts w:ascii="함초롬바탕" w:eastAsia="함초롬바탕" w:hAnsi="함초롬바탕" w:cs="함초롬바탕"/>
          <w:color w:val="262626"/>
        </w:rPr>
        <w:t>2. 궁극 삼위일체. 이는 최상 창조자들, 최상 하나님, 그리고 주(主) 우주 건축자들로 이루어지는 신 연합이다. 이 삼위일체의 신성 측면에 대한 이 설명은 적절하지만, 이 삼위일체에는 신성 측면들과 완전히 조율되는 것으로 보이는 다른 국면들도 존재한다.</w:t>
      </w:r>
    </w:p>
    <w:p w14:paraId="59F8776C"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106:8.11 </w:t>
      </w:r>
      <w:r>
        <w:rPr>
          <w:rFonts w:ascii="함초롬바탕" w:eastAsia="함초롬바탕" w:hAnsi="함초롬바탕" w:cs="함초롬바탕"/>
          <w:color w:val="262626"/>
        </w:rPr>
        <w:t>3. 절대 삼위일체. 이는 모든 신성 가치에 있어서 최상 하나님, 궁극 하나님, 그리고 우주 운명 완성자로 구성된 연합이다. 이 삼자일체 집단의 특정한 다른 국면들은 확장하는 코스모스 안에서 신성 이외의 가치들과 관련이 있다. 그러나 이들은 체험적 신들의 권능과 인격 측면이 현재 체험적 종합 과정에 있는 것처럼, 신성 국면들과 통일되고 있다.</w:t>
      </w:r>
    </w:p>
    <w:p w14:paraId="2C0A3FF4"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106:8.12 </w:t>
      </w:r>
      <w:r>
        <w:rPr>
          <w:rFonts w:ascii="함초롬바탕" w:eastAsia="함초롬바탕" w:hAnsi="함초롬바탕" w:cs="함초롬바탕"/>
          <w:color w:val="262626"/>
        </w:rPr>
        <w:t>삼위일체들의 삼위일체 안에서 이 세 삼위일체의 연합은 실체의 무제한 통합을 가능하게 한다. 이 연합에는 원인, 매개, 최종이 있으며, 개시자, 실현자, 완성자가 있고, 시작, 실존, 운명이 있다. 아버지-아들 동반 관계는 아들-영이 되었고, 그다음 영-최상위, 그리고 최상위-궁극위와 궁극위-절대자로, 심지어 절대자와 아버지-무한에까지 이르렀으니, 곧 실체 순환의 완결이다. 신성 및 인격과 그리 직접 관련되지 않은 다른 국면들에서도, 위대한 첫째 근원이며 중심은 자기 실존의 절대성에서부터 자기 계시의 끝없음을 거쳐 자기실현의 최종성에 이르기까지, 곧 존재적인 것들의 절대로부터 체험적인 것들의 최종성에 이르기까지, 영원의 순환을 돌아 실체의 무한계성을 스스로 실현한다.</w:t>
      </w:r>
    </w:p>
    <w:p w14:paraId="204445B0"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106:8.13 </w:t>
      </w:r>
      <w:r>
        <w:rPr>
          <w:rFonts w:ascii="함초롬바탕" w:eastAsia="함초롬바탕" w:hAnsi="함초롬바탕" w:cs="함초롬바탕"/>
          <w:color w:val="262626"/>
        </w:rPr>
        <w:t>둘째 수준. 세 삼위일체의 조율은 이들과 발생적으로 연관된 체험적 신들의 연합을 수반한다. 이 둘째 수준의 본질은 때때로 다음과 같이 제시되었다.</w:t>
      </w:r>
    </w:p>
    <w:p w14:paraId="763246CD"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106:8.14 </w:t>
      </w:r>
      <w:r>
        <w:rPr>
          <w:rFonts w:ascii="함초롬바탕" w:eastAsia="함초롬바탕" w:hAnsi="함초롬바탕" w:cs="함초롬바탕"/>
          <w:color w:val="262626"/>
        </w:rPr>
        <w:t>1. 최상위. 파라다이스 삼위일체의 통일성이 파라다이스 신들의 창조자-창조적 자녀들과 체험적으로 연락한 신 결과이다. 최상위는 유한 진화의 첫 단계 완성의 신 체현이다.</w:t>
      </w:r>
    </w:p>
    <w:p w14:paraId="01D32CD3"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106:8.15 </w:t>
      </w:r>
      <w:r>
        <w:rPr>
          <w:rFonts w:ascii="함초롬바탕" w:eastAsia="함초롬바탕" w:hAnsi="함초롬바탕" w:cs="함초롬바탕"/>
          <w:color w:val="262626"/>
        </w:rPr>
        <w:t>2. 궁극위. 둘째 삼위일체의 창발된 통일성의 신 결과이며, 초월적·아절대 신성의 인격화이다. 궁극위는 다양하게 간주되는 많은 특성들의 통일로 이루어지며, 이에 대한 인간의 개념은 적어도 통제를 지휘하고, 인격적으로 체험 가능하며, 긴장을 통일하는 궁극위성의 국면들을 포함하는 것이 좋다. 그러나 창발된 신에게는 계시되지 않은 다른 많은 측면들이 있다. 궁극위와 최상위는 비교 가능하지만 동일하지 않으며, 궁극위는 단순히 최상위의 확대도 아니다.</w:t>
      </w:r>
    </w:p>
    <w:p w14:paraId="1D6B41FE"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106:8.16 </w:t>
      </w:r>
      <w:r>
        <w:rPr>
          <w:rFonts w:ascii="함초롬바탕" w:eastAsia="함초롬바탕" w:hAnsi="함초롬바탕" w:cs="함초롬바탕"/>
          <w:color w:val="262626"/>
        </w:rPr>
        <w:t>3. 절대자. 삼위일체들의 삼위일체의 둘째 수준에서 셋째 구성원의 성품에 대해서는 많은 이론이 있다. 절대 하나님은 절대 삼위일체의 최종 기능의 인격적 결과로서 분명히 이 연합에 관여하지만, 신 절대자는 영원 지위의 존재적 실체이다.</w:t>
      </w:r>
    </w:p>
    <w:p w14:paraId="36CF6E9D"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106:8.17 </w:t>
      </w:r>
      <w:r>
        <w:rPr>
          <w:rFonts w:ascii="함초롬바탕" w:eastAsia="함초롬바탕" w:hAnsi="함초롬바탕" w:cs="함초롬바탕"/>
          <w:color w:val="262626"/>
        </w:rPr>
        <w:t>셋째 구성원에 대한 개념의 어려움은 그러한 구성원의 가정이 실제로는 단 하나의 절대자만을 가리킨다는 사실에 내재되어 있다. 이론적으로 그러한 사건이 일어날 수 있다면, 우리는 세 절대자가 하나로 체험적으로 통일되는 것을 목격할 것이다. 그리고 우리는 무한 안에서 그리고 존재적으로 하나의 절대자가 존재한다고 가르침을 받는다. 셋째 구성원이 누구인지 가장 불분명하지만, 그것이 신 절대자, 우주 절대자, 그리고 무제한 절대자가 상상할 수 없는 어떤 연합과 우주적 현시의 형태로 구성될 수 있다는 가설이 자주 제기된다. 삼위일체들의 삼위일체가 세 절대자의 완전한 통일 없이 완전하게 기능하기 어려울 것이며, 세 절대자는 모든 무한 잠재의 완전한 실현 없이는 통일될 수 없다.</w:t>
      </w:r>
    </w:p>
    <w:p w14:paraId="4ED35680"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106:8.18 </w:t>
      </w:r>
      <w:r>
        <w:rPr>
          <w:rFonts w:ascii="함초롬바탕" w:eastAsia="함초롬바탕" w:hAnsi="함초롬바탕" w:cs="함초롬바탕"/>
          <w:color w:val="262626"/>
        </w:rPr>
        <w:t>셋째 구성원을 우주 절대자로 간주하는 것이 진리 왜곡을 최소화할 것이다. 단, 이 개념이 우주 절대자를 정적이고 잠재적일 뿐만 아니라 연합적으로도 파악한다는 전제 하에서이다. 그러나 우리는 여전히 전체 신의 기능에 있어서 창조적·진화적 측면과의 관계를 파악하지 못한다.</w:t>
      </w:r>
    </w:p>
    <w:p w14:paraId="1CAA41B2"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106:8.19 </w:t>
      </w:r>
      <w:r>
        <w:rPr>
          <w:rFonts w:ascii="함초롬바탕" w:eastAsia="함초롬바탕" w:hAnsi="함초롬바탕" w:cs="함초롬바탕"/>
          <w:color w:val="262626"/>
        </w:rPr>
        <w:t>삼위일체들의 삼위일체를 완전하게 개념화하기 어려울지라도, 제한된 개념은 가능하다. 삼위일체들의 삼위일체의 둘째 수준이 본질적으로 인격적이라고 본다면, 최상 하나님, 궁극 하나님, 절대 하나님의 연합을, 이 체험적 신들의 조상인 인격적 삼위일체들이 이루는 연합의 인격적 반향으로서 상정하는 것이 충분히 가능해진다. 우리는 이 세 체험적 신들이 그들의 조상 삼위일체들, 곧 첫째 수준을 구성하는 삼위일체들의 점증적 통일의 직접적 결과로서 둘째 수준에서 분명히 통일될 것이라는 의견을 감히 제시한다.</w:t>
      </w:r>
    </w:p>
    <w:p w14:paraId="4AA7114C"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106:8.20 </w:t>
      </w:r>
      <w:r>
        <w:rPr>
          <w:rFonts w:ascii="함초롬바탕" w:eastAsia="함초롬바탕" w:hAnsi="함초롬바탕" w:cs="함초롬바탕"/>
          <w:color w:val="262626"/>
        </w:rPr>
        <w:t>첫째 수준은 세 삼위일체로 구성되고, 둘째 수준은 체험적-진화, 체험적-창발, 체험적-실존 신 인격들의 인격적 연합으로 존재한다. 그리고 완전한 삼위일체들의 삼위일체를 이해하는 데 어떤 개념적 어려움이 있든지 간에, 둘째 수준에서 이 세 신들의 인격적 연합은 우리 자신의 우주 시대에 마제스톤의 신화(神化) 현상으로 우리에게 현시되었다. 마제스톤은 최상 존재의 초기 창조 명령에 응답하여 궁극위를 통해 작용하는 신 절대자에 의해 이 둘째 수준에서 실제화되었다.</w:t>
      </w:r>
    </w:p>
    <w:p w14:paraId="064F5CF7"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106:8.21 </w:t>
      </w:r>
      <w:r>
        <w:rPr>
          <w:rFonts w:ascii="함초롬바탕" w:eastAsia="함초롬바탕" w:hAnsi="함초롬바탕" w:cs="함초롬바탕"/>
          <w:color w:val="262626"/>
        </w:rPr>
        <w:t>셋째 수준. 삼위일체들의 삼위일체의 둘째 수준에 대한 무제한 가설에서는, 무한 전체에서 존재하거나, 존재했거나, 존재할 수 있는 모든 종류의 실체의 모든 국면의 상관이 포함된다. 최상 존재는 영뿐만 아니라 마음과 권능과 체험이기도 하다. 궁극위는 이 모든 것이며 그 이상이고, 신 절대자, 우주 절대자, 무제한 절대자의 하나 됨의 결합된 개념에는 모든 실체 실현의 절대 최종성이 포함된다.</w:t>
      </w:r>
    </w:p>
    <w:p w14:paraId="2DAE26BB"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106:8.22 </w:t>
      </w:r>
      <w:r>
        <w:rPr>
          <w:rFonts w:ascii="함초롬바탕" w:eastAsia="함초롬바탕" w:hAnsi="함초롬바탕" w:cs="함초롬바탕"/>
          <w:color w:val="262626"/>
        </w:rPr>
        <w:t>최상위, 궁극위, 그리고 완전한 절대자의 연합에서, 스스로 계신 이에 의해 본래 분할되어 무한의 일곱 절대자의 출현을 낳았던 무한성의 그 측면들이 기능적으로 재조립될 수 있을 것이다. 비록 우주 철학자들이 이것을 가장 먼 가능성으로 여기지만, 그럼에도 우리는 자주 이 질문을 한다. 만약 삼위일체들의 삼위일체의 둘째 수준이 삼위일체 통일성을 성취할 수 있다면, 그러한 신 통일성의 결과로 무엇이 일어날 것인가? 우리는 알지 못한다. 그러나 우리는 그것이 스스로 계신 이의 체험적으로 달성 가능한 것으로서의 실현으로 직행할 것이라고 확신한다. 인격적 존재의 관점에서, 이는 알 수 없는 스스로 계신 이가 아버지-무한으로서 체험될 수 있게 됨을 의미할 것이다. 이러한 절대적 운명들이 비인격적 관점에서 무엇을 의미할지는 다른 문제로, 오직 영원만이 그것을 설명할 수 있을 것이다. 그러나 인격적 창조체로서 이러한 먼 가능성들을 바라볼 때, 우리는 모든 인격의 최종 운명이 이 인격들의 우주 아버지를 최종적으로 아는 것이라고 추론한다.</w:t>
      </w:r>
    </w:p>
    <w:p w14:paraId="0D1093DA"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106:8.23 </w:t>
      </w:r>
      <w:r>
        <w:rPr>
          <w:rFonts w:ascii="함초롬바탕" w:eastAsia="함초롬바탕" w:hAnsi="함초롬바탕" w:cs="함초롬바탕"/>
          <w:color w:val="262626"/>
        </w:rPr>
        <w:t>과거 영원에서 스스로 계신 이를 철학적으로 상상할 때, 그는 홀로 계시며 그 외에는 아무도 없다. 미래 영원을 바라볼 때, 우리는 스스로 계신 이가 존재적 차원에서는 변하지 않겠지만, 체험적 차원에서 엄청난 차이를 예견한다. 이러한 스스로 계신 이의 개념은 완전한 자기실현을 의미한다. 이는 스스로 계신 이의 자기 계시에 의지적 참여자가 된 저 한계 없는 인격들의 은하를 포함하며, 그들은 절대 아버지의 최종 아들들로서 무한 전체의 절대적 의지적 부분으로 영원히 남을 것이다.</w:t>
      </w:r>
    </w:p>
    <w:p w14:paraId="5004C359" w14:textId="77777777" w:rsidR="000E11C6" w:rsidRDefault="000E11C6" w:rsidP="009F5747">
      <w:pPr>
        <w:spacing w:beforeLines="50" w:before="120"/>
        <w:jc w:val="both"/>
      </w:pPr>
    </w:p>
    <w:p w14:paraId="61C70D2A" w14:textId="77777777" w:rsidR="000E11C6" w:rsidRDefault="00000000" w:rsidP="009F574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존재적 무한 통일</w:t>
      </w:r>
    </w:p>
    <w:p w14:paraId="2C50EA50"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106:9.1 </w:t>
      </w:r>
      <w:r>
        <w:rPr>
          <w:rFonts w:ascii="함초롬바탕" w:eastAsia="함초롬바탕" w:hAnsi="함초롬바탕" w:cs="함초롬바탕"/>
          <w:color w:val="262626"/>
        </w:rPr>
        <w:t>삼위일체들의 삼위일체 개념에서 우리는 무한한 실체의 체험적 통합 가능성을 상정하며, 때로는 이러한 일이 아주 먼 미래의 영원 속에서 일어날 수 있다고 이론화한다. 그러나 모든 과거와 미래의 우주 시대들처럼 이 시대에도 무한성의 존재적 통일은 실제로 존재한다. 그러한 통일은 파라다이스 삼위일체에서 존재적으로 성취된다. 체험적 실체로서의 무한 통일은 상상할 수 없을 만큼 먼 미래에 속할지라도, 무제한 무한 통일성이 지금 우주 실존의 현재 순간을 지배하며, 절대적인 존재적 위엄으로 모든 실체의 분기들을 통일하고 있다.</w:t>
      </w:r>
    </w:p>
    <w:p w14:paraId="3739C1AD"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106:9.2 </w:t>
      </w:r>
      <w:r>
        <w:rPr>
          <w:rFonts w:ascii="함초롬바탕" w:eastAsia="함초롬바탕" w:hAnsi="함초롬바탕" w:cs="함초롬바탕"/>
          <w:color w:val="262626"/>
        </w:rPr>
        <w:t>유한 창조체가 완성된 영원의 최종성 수준에서 무한 통일을 개념화하려 할 때, 그들은 유한 실존에 내재된 지성 한계에 직면한다. 시간, 공간, 체험은 창조체 개념의 장애물이 되지만, 동시에 시간·공간·체험 없이는 창조체가 우주 실체를 제한적으로라도 이해할 수 없다. 시간 감각 없이는 어떤 존재도 순서의 관계를 인식할 수 없고, 공간 인식 없이는 동시성의 관계를 파악할 수 없다. 체험 없이는 진화 창조체 자체가 존재할 수 없다. 오직 무한의 일곱 절대자들만이 체험을 초월하며, 그들조차도 어떤 국면에서는 체험적일 수 있다.</w:t>
      </w:r>
    </w:p>
    <w:p w14:paraId="3DC7CFAE"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106:9.3 </w:t>
      </w:r>
      <w:r>
        <w:rPr>
          <w:rFonts w:ascii="함초롬바탕" w:eastAsia="함초롬바탕" w:hAnsi="함초롬바탕" w:cs="함초롬바탕"/>
          <w:color w:val="262626"/>
        </w:rPr>
        <w:t>시간·공간·체험은 인간이 상대적 실체를 인식하는 데 가장 큰 도움이며, 동시에 완전한 실체 인식을 방해하는 가장 무서운 장애이다. 필사자와 다른 많은 우주 창조체들은 잠재적 실체가 공간에서 실제화되고 시간 안에서 결실로 진화한다고 생각해야 하지만, 이 전체 과정은 파라다이스와 영원에서는 실제로 일어나지 않는 시간-공간 현상이다. 절대 수준에서는 시간도 공간도 없으며, 모든 잠재가 실제들로 인식될 수 있다.</w:t>
      </w:r>
    </w:p>
    <w:p w14:paraId="35772B24"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106:9.4 </w:t>
      </w:r>
      <w:r>
        <w:rPr>
          <w:rFonts w:ascii="함초롬바탕" w:eastAsia="함초롬바탕" w:hAnsi="함초롬바탕" w:cs="함초롬바탕"/>
          <w:color w:val="262626"/>
        </w:rPr>
        <w:t>모든 실체의 통일 개념은 어떤 우주 시대든 기본적으로 이중적이다. 곧 존재적과 체험적이다. 이러한 통일성은 삼위일체들의 삼위일체 안에서 체험적으로 실현되는 과정에 있으나, 이 삼중 삼위일체의 겉보기 실제화의 정도는 우주 속 실체의 제약과 불완전성이 사라지는 정도에 비례한다. 그러나 전체 실체의 통합은 파라다이스 삼위일체 안에서 무제한적으로, 영원히, 존재적으로 현존하며, 바로 이 우주 순간에도 무한한 실체는 절대적으로 통일되어 있다.</w:t>
      </w:r>
    </w:p>
    <w:p w14:paraId="37BED141"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106:9.5 </w:t>
      </w:r>
      <w:r>
        <w:rPr>
          <w:rFonts w:ascii="함초롬바탕" w:eastAsia="함초롬바탕" w:hAnsi="함초롬바탕" w:cs="함초롬바탕"/>
          <w:color w:val="262626"/>
        </w:rPr>
        <w:t>체험적 관점과 존재적 관점 사이의 역설은 불가피하며, 이는 부분적으로 파라다이스 삼위일체와 삼위일체들의 삼위일체가 각기 영원적 관계이기 때문인데, 필사자는 이를 시간-공간 상대성으로만 인식한다. 삼위일체들의 삼위일체의 체험적 실제화가 점진적으로 진행된다는 시간적 관점은, 이것이 이미 사실화되어 있다는 추가적 가정, 곧 영원의 관점으로 보완되어야 한다. 그러나 이 두 관점을 어떻게 조화할 수 있을까? 필사자에게 우리는 다음 진리의 수용을 제안한다. 파라다이스 삼위일체는 무한의 존재적 통일이며, 체험적 삼위일체들의 삼위일체의 실제 현존과 완성된 현시를 감지하지 못하는 것은 부분적으로 다음과 같은 이유에서 기인하는 상호적 왜곡 때문이다.</w:t>
      </w:r>
    </w:p>
    <w:p w14:paraId="2E6E87E7"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106:9.6 </w:t>
      </w:r>
      <w:r>
        <w:rPr>
          <w:rFonts w:ascii="함초롬바탕" w:eastAsia="함초롬바탕" w:hAnsi="함초롬바탕" w:cs="함초롬바탕"/>
          <w:color w:val="262626"/>
        </w:rPr>
        <w:t>1. 인간 관점의 제한성, 무제한 영원의 개념을 이해할 수 없음.</w:t>
      </w:r>
    </w:p>
    <w:p w14:paraId="616061DD"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106:9.7 </w:t>
      </w:r>
      <w:r>
        <w:rPr>
          <w:rFonts w:ascii="함초롬바탕" w:eastAsia="함초롬바탕" w:hAnsi="함초롬바탕" w:cs="함초롬바탕"/>
          <w:color w:val="262626"/>
        </w:rPr>
        <w:t>2. 인간 상태의 불완전성, 체험적인 것들의 절대 수준에서의 멂.</w:t>
      </w:r>
    </w:p>
    <w:p w14:paraId="499736EC"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106:9.8 </w:t>
      </w:r>
      <w:r>
        <w:rPr>
          <w:rFonts w:ascii="함초롬바탕" w:eastAsia="함초롬바탕" w:hAnsi="함초롬바탕" w:cs="함초롬바탕"/>
          <w:color w:val="262626"/>
        </w:rPr>
        <w:t>3. 인간 존재의 목적이 체험의 기법을 통한 진화에 있으므로, 본질적으로 그리고 구성적으로 체험에 의존할 수밖에 없음. 오직 절대자만이 존재적이며 동시에 체험적일 수 있다.</w:t>
      </w:r>
    </w:p>
    <w:p w14:paraId="4922DB31"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106:9.9 </w:t>
      </w:r>
      <w:r>
        <w:rPr>
          <w:rFonts w:ascii="함초롬바탕" w:eastAsia="함초롬바탕" w:hAnsi="함초롬바탕" w:cs="함초롬바탕"/>
          <w:color w:val="262626"/>
        </w:rPr>
        <w:t>파라다이스 삼위일체 안의 우주 아버지는 삼위일체들의 삼위일체의 스스로 계신 이이다. 아버지를 무한으로 체험하지 못하는 것은 유한 한계 때문이다. 존재적이고 고독하며 삼위일체 이전이고 달성 불가능한 스스로 계신 이의 개념과, 삼위일체들의 삼위일체 이후의 체험적이고 달성 가능한 스스로 계신 이의 가설은 하나이자 동일한 가설이다. 무한자에게는 실제 변화가 일어난 것이 아니며, 모든 겉보기 발달은 실체 수용력과 우주적 진가 인식의 증가 때문이다.</w:t>
      </w:r>
    </w:p>
    <w:p w14:paraId="593FD060"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106:9.10 </w:t>
      </w:r>
      <w:r>
        <w:rPr>
          <w:rFonts w:ascii="함초롬바탕" w:eastAsia="함초롬바탕" w:hAnsi="함초롬바탕" w:cs="함초롬바탕"/>
          <w:color w:val="262626"/>
        </w:rPr>
        <w:t>스스로 계신 이는 최종적으로 모든 실존 이전에, 그리고 모든 체험 이후에 존재해야 한다. 이 관념들이 인간에게 영원과 무한의 역설을 완전히 해결해주지는 않더라도, 최소한 그러한 유한한 지성들이 이 끝없는 문제들과 새롭게 씨름하도록 자극해야 하는데, 이 문제들은 샐빙턴에서, 나중에 최종자로서, 그리고 광대하게 펼쳐진 우주들에서의 영원한 생애의 끝없는 미래 내내 계속 너희를 매혹시킬 것이다.</w:t>
      </w:r>
    </w:p>
    <w:p w14:paraId="0029CA19"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106:9.11 </w:t>
      </w:r>
      <w:r>
        <w:rPr>
          <w:rFonts w:ascii="함초롬바탕" w:eastAsia="함초롬바탕" w:hAnsi="함초롬바탕" w:cs="함초롬바탕"/>
          <w:color w:val="262626"/>
        </w:rPr>
        <w:t>조만간 모든 우주 인격들은 영원의 최종 탐구가 무한의 끝없는 탐험, 곧 첫째 근원이며 중심의 절대성을 향한 끝없는 발견 여정임을 깨달을 것이다. 조만간 우리는 모든 창조체의 성장이 아버지 동일화에 비례함을 깨닫는다. 하나님의 뜻을 사는 것이 무한 자체의 끝없는 가능성으로 향한 영원한 여권임을 이해하게 된다. 필사자는 무한을 추구하는 성공이 아버지처럼 되는 것에 비례함을 알게 되며, 이 우주 시대에 아버지의 실체는 신성 특성 안에서 드러난다. 이 신성 특성들은 신성하게 사는 체험 속에서 인격적으로 체득되며, 신성하게 산다는 것은 실제로 하나님의 뜻을 사는 것이다.</w:t>
      </w:r>
    </w:p>
    <w:p w14:paraId="5E3ABEAD" w14:textId="77777777" w:rsidR="000E11C6" w:rsidRDefault="00000000" w:rsidP="009F5747">
      <w:pPr>
        <w:spacing w:beforeLines="50" w:before="120"/>
        <w:jc w:val="both"/>
      </w:pPr>
      <w:r>
        <w:rPr>
          <w:rFonts w:ascii="함초롬바탕" w:eastAsia="함초롬바탕" w:hAnsi="함초롬바탕" w:cs="함초롬바탕"/>
          <w:b/>
          <w:bCs/>
          <w:color w:val="B08D57"/>
          <w:sz w:val="18"/>
          <w:szCs w:val="18"/>
        </w:rPr>
        <w:t xml:space="preserve">106:9.12 </w:t>
      </w:r>
      <w:r>
        <w:rPr>
          <w:rFonts w:ascii="함초롬바탕" w:eastAsia="함초롬바탕" w:hAnsi="함초롬바탕" w:cs="함초롬바탕"/>
          <w:color w:val="262626"/>
        </w:rPr>
        <w:t>물질적·진화적·유한 창조체에게 아버지의 뜻을 사는 삶은 인격 영역에서 영 최상위성의 달성으로 직접 이끌며, 아버지-무한을 이해함에 한 걸음 더 나아가게 한다. 그러한 삶은 진리에 기초하고, 아름다움에 민감하며, 선함에 의해 지배된다. 하나님을 아는 이러한 사람은 내적으로 예배로 빛나고, 외적으로 모든 인격들의 보편적 형제단에 대한 전심의 봉사, 곧 자비로 충만하고 사랑으로 동기 부여된 봉사 사역에 헌신한다. 이 삶의 특성들은 우주적 지혜, 자기실현, 하나님 찾기, 아버지에 대한 예배라는 점점 상승하는 수준들 속에서 진화하는 인격 안에서 통일된다.</w:t>
      </w:r>
    </w:p>
    <w:p w14:paraId="0EB1E964" w14:textId="77777777" w:rsidR="000E11C6" w:rsidRDefault="00000000" w:rsidP="009F5747">
      <w:pPr>
        <w:spacing w:beforeLines="50" w:before="120"/>
        <w:jc w:val="right"/>
      </w:pPr>
      <w:r>
        <w:rPr>
          <w:rFonts w:ascii="함초롬바탕" w:eastAsia="함초롬바탕" w:hAnsi="함초롬바탕" w:cs="함초롬바탕"/>
          <w:b/>
          <w:bCs/>
          <w:color w:val="B08D57"/>
          <w:sz w:val="18"/>
          <w:szCs w:val="18"/>
        </w:rPr>
        <w:t xml:space="preserve">106:9.13 </w:t>
      </w:r>
      <w:r>
        <w:rPr>
          <w:rFonts w:ascii="함초롬바탕" w:eastAsia="함초롬바탕" w:hAnsi="함초롬바탕" w:cs="함초롬바탕"/>
          <w:i/>
          <w:iCs/>
          <w:color w:val="6B5A45"/>
        </w:rPr>
        <w:t>[네바돈의 한 멜기세덱이 발표함.]</w:t>
      </w:r>
    </w:p>
    <w:p w14:paraId="5A534A76" w14:textId="77777777" w:rsidR="000E11C6" w:rsidRDefault="00000000" w:rsidP="009F3809">
      <w:pPr>
        <w:pStyle w:val="1"/>
        <w:keepNext/>
        <w:pageBreakBefore/>
        <w:pBdr>
          <w:bottom w:val="double" w:sz="6" w:space="10" w:color="B08D57"/>
        </w:pBdr>
        <w:spacing w:before="600" w:after="360"/>
        <w:jc w:val="center"/>
      </w:pPr>
      <w:bookmarkStart w:id="107" w:name="paper107"/>
      <w:r>
        <w:rPr>
          <w:rFonts w:ascii="함초롬바탕" w:eastAsia="함초롬바탕" w:hAnsi="함초롬바탕" w:cs="함초롬바탕"/>
          <w:color w:val="B08D57"/>
          <w:spacing w:val="40"/>
          <w:sz w:val="24"/>
          <w:szCs w:val="24"/>
        </w:rPr>
        <w:t>제107편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생각 조절자의 기원과 본성</w:t>
      </w:r>
      <w:bookmarkEnd w:id="107"/>
    </w:p>
    <w:p w14:paraId="485C865B" w14:textId="77777777" w:rsidR="000E11C6" w:rsidRDefault="000E11C6">
      <w:pPr>
        <w:spacing w:beforeLines="50" w:before="120"/>
        <w:jc w:val="both"/>
      </w:pPr>
    </w:p>
    <w:p w14:paraId="209B23B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107:0.1 </w:t>
      </w:r>
      <w:r>
        <w:rPr>
          <w:rFonts w:ascii="함초롬바탕" w:eastAsia="함초롬바탕" w:hAnsi="함초롬바탕" w:cs="함초롬바탕"/>
          <w:color w:val="262626"/>
        </w:rPr>
        <w:t>비록 우주 아버지가 파라다이스, 곧 우주의 중심에 직접 거주하지만, 그는 또한 공간의 세계들에서 무수한 시간의 자녀들의 마음속에 실제로 현존하며, 신비의 관찰자로서 그들에게 내주한다. 영원한 아버지는 동시에 가장 멀리 떨어져 있으면서도 그의 행성 필사 아들들과 가장 밀접하게 연합되어 있다.</w:t>
      </w:r>
    </w:p>
    <w:p w14:paraId="7AB597A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107:0.2 </w:t>
      </w:r>
      <w:r>
        <w:rPr>
          <w:rFonts w:ascii="함초롬바탕" w:eastAsia="함초롬바탕" w:hAnsi="함초롬바탕" w:cs="함초롬바탕"/>
          <w:color w:val="262626"/>
        </w:rPr>
        <w:t>생각 조절자는 인간의 혼 안에 육신화된 아버지 사랑의 실제성이며, 필사자의 마음 안에 갇혀 있는, 인간의 영원한 생애의 참된 약속이다. 그들은 인간이 아버지의 뜻을 살아가는 것을 성취하는 신성한 기법을 단계적으로 점진적으로 완전히 익혀가며, 우주에서 우주로 상승하여 마침내 파라다이스 아버지의 신성한 현존에 실제로 도달하기까지, 시간 안에서 미리 맛보게 되는 인간의 완성된 최종자 인격의 본질이다.</w:t>
      </w:r>
    </w:p>
    <w:p w14:paraId="238753F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107:0.3 </w:t>
      </w:r>
      <w:r>
        <w:rPr>
          <w:rFonts w:ascii="함초롬바탕" w:eastAsia="함초롬바탕" w:hAnsi="함초롬바탕" w:cs="함초롬바탕"/>
          <w:color w:val="262626"/>
        </w:rPr>
        <w:t>하나님은 자신이 완전한 것처럼 인간에게도 완전하라고 명령했기에, 하나님은 생각 조절자로서 내려와 이와 같이 정해진 최상의 운명을 이루는 데 인간의 체험적 동반자가 되었다. 인간의 마음속에 내주하는 하나님의 단편은 인간이 이 신성한 조절자와 연합하여 우주 아버지를 찾을 수 있다는 절대적이고 무제한의 확신이다. 이 조절자는 하나님으로부터 나와 인간을 찾아 육신 안에 있는 그 시절에도 그를 아들로 삼기 위해 온 존재이다.</w:t>
      </w:r>
    </w:p>
    <w:p w14:paraId="19ACAEB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107:0.4 </w:t>
      </w:r>
      <w:r>
        <w:rPr>
          <w:rFonts w:ascii="함초롬바탕" w:eastAsia="함초롬바탕" w:hAnsi="함초롬바탕" w:cs="함초롬바탕"/>
          <w:color w:val="262626"/>
        </w:rPr>
        <w:t>어떤 필사자든 창조자 아들을 본 자는 우주 아버지를 본 것이다. 그리고 생각 조절자가 내주하는 자는 곧 파라다이스 아버지가 내주하는 것이다. 자신에게 내주하는 조절자의 인도를 의식적으로든 무의식적으로든 따르는 모든 필사자는 하나님의 뜻에 따라 살고 있다. 조절자의 현존을 의식하는 것은 곧 하나님의 현존을 의식하는 것이다. 생각 조절자와 진화하는 인간 혼의 영원한 융합은 신의 우주 동료로서 하나님과의 영원한 연합을 실제로 체험하는 것이다.</w:t>
      </w:r>
    </w:p>
    <w:p w14:paraId="10B6FAE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107:0.5 </w:t>
      </w:r>
      <w:r>
        <w:rPr>
          <w:rFonts w:ascii="함초롬바탕" w:eastAsia="함초롬바탕" w:hAnsi="함초롬바탕" w:cs="함초롬바탕"/>
          <w:color w:val="262626"/>
        </w:rPr>
        <w:t>인간 내면에 하나님과 같아지고, 파라다이스에 도달하며, 그곳에서 신의 실제 개인 앞에서 신성한 선물의 무한 근원을 경배하고자 하는 꺼지지 않는 열망과 끊임없는 갈망을 불러일으키는 것은 바로 조절자이다. 조절자는 필사자 아들과 파라다이스 아버지를 실제로 연결하며, 아버지께 계속 가까이 끌어당기는 살아 있는 현존이다. 조절자는 인간이 하나님으로부터 멀어진 거리와, 영원한 아버지의 보편성에 대비되는 인간의 부분성으로 생겨나는 엄청난 우주 긴장의 보상적 균등화이다.</w:t>
      </w:r>
    </w:p>
    <w:p w14:paraId="56C4E6C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107:0.6 </w:t>
      </w:r>
      <w:r>
        <w:rPr>
          <w:rFonts w:ascii="함초롬바탕" w:eastAsia="함초롬바탕" w:hAnsi="함초롬바탕" w:cs="함초롬바탕"/>
          <w:color w:val="262626"/>
        </w:rPr>
        <w:t>생각 조절자는 유한한 창조체의 마음에 갇혀 있는 무한 존재의 절대적 본질이다. 그리고 그 필사자의 선택에 따라, 조절자는 이 하나님과 인간의 일시적 연합을 마침내 완성하고 끝없는 우주 봉사를 위한 새로운 존재 계층을 참으로 실제화할 수 있다. 조절자는 하나님이 인간의 아버지이심을 사실화하는 신성한 우주 실체이다. 조절자는 인간의 무오한 우주적 나침반으로, 항상 그리고 오류 없이 혼을 하나님을 향해 가리킨다.</w:t>
      </w:r>
    </w:p>
    <w:p w14:paraId="5AD75A1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107:0.7 </w:t>
      </w:r>
      <w:r>
        <w:rPr>
          <w:rFonts w:ascii="함초롬바탕" w:eastAsia="함초롬바탕" w:hAnsi="함초롬바탕" w:cs="함초롬바탕"/>
          <w:color w:val="262626"/>
        </w:rPr>
        <w:t>진화 세계에서 의지 창조체는 세 가지 일반적 발달 단계를 거친다. 조절자가 도착한 때부터 상대적으로 완전한 성장이 이루어질 때까지(유란시아에서는 약 스무 살 정도), 조절자는 때때로 생각 변화자라 불린다. 그때부터 분별의 나이(약 마흔 살)에 이르기까지 신비의 관찰자는 생각 조절자라 불린다. 그리고 분별에 이른 뒤부터 육신으로부터 해방되기까지는 생각 통제자라고도 한다. 이 필사 생애의 세 단계는 마음 복제와 혼 진화에서의 조절자 세 진보 단계와는 아무 관련이 없다.</w:t>
      </w:r>
    </w:p>
    <w:p w14:paraId="12A7AB07" w14:textId="77777777" w:rsidR="000E11C6" w:rsidRDefault="000E11C6">
      <w:pPr>
        <w:spacing w:beforeLines="50" w:before="120"/>
        <w:jc w:val="both"/>
      </w:pPr>
    </w:p>
    <w:p w14:paraId="4558E563" w14:textId="77777777" w:rsidR="000E11C6" w:rsidRDefault="00000000" w:rsidP="009F38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생각 조절자의 기원</w:t>
      </w:r>
    </w:p>
    <w:p w14:paraId="7E64E97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107:1.1 </w:t>
      </w:r>
      <w:r>
        <w:rPr>
          <w:rFonts w:ascii="함초롬바탕" w:eastAsia="함초롬바탕" w:hAnsi="함초롬바탕" w:cs="함초롬바탕"/>
          <w:color w:val="262626"/>
        </w:rPr>
        <w:t>생각 조절자가 본래의 신의 본질을 가지고 있기 때문에, 그들의 본성과 기원에 대해 누구도 권위 있게 단언할 수 없다. 나는 샐빙턴의 전승과 유버사의 믿음을 전할 수 있을 뿐이며, 이 신비의 관찰자들과 대우주 전역에서 그들과 연관된 실체들에 대해 우리가 어떻게 이해하는지를 설명할 수 있을 뿐이다.</w:t>
      </w:r>
    </w:p>
    <w:p w14:paraId="005E818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107:1.2 </w:t>
      </w:r>
      <w:r>
        <w:rPr>
          <w:rFonts w:ascii="함초롬바탕" w:eastAsia="함초롬바탕" w:hAnsi="함초롬바탕" w:cs="함초롬바탕"/>
          <w:color w:val="262626"/>
        </w:rPr>
        <w:t>생각 조절자의 증여 방식에 대해서는 다양한 견해가 존재하지만, 그들의 기원에 관해서는 차이가 없다. 모두가 그들이 우주 아버지, 곧 첫째 근원이며 중심으로부터 직접 나온다고 인정한다. 그들은 창조된 존재가 아니며, 무한한 하나님의 단편화된 실체들로서 하나님의 실제적 현존을 구성한다. 많은 계시되지 않은 동반자들과 더불어, 조절자는 희석되지 않고 섞이지 않은 신성이며, 무제한이고 약화되지 않은 신의 부분들이다. 그들은 하나님에게서 나오며, 우리가 아는 한, 그들은 곧 하나님이다.</w:t>
      </w:r>
    </w:p>
    <w:p w14:paraId="449B201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107:1.3 </w:t>
      </w:r>
      <w:r>
        <w:rPr>
          <w:rFonts w:ascii="함초롬바탕" w:eastAsia="함초롬바탕" w:hAnsi="함초롬바탕" w:cs="함초롬바탕"/>
          <w:color w:val="262626"/>
        </w:rPr>
        <w:t>조절자가 첫째 근원이며 중심의 절대성에서 분리되어 분리된 실존을 시작한 시점은 알지 못하며, 그들의 수에 대해서도 우리는 모르고 있다. 그들이 시간의 행성들에 도착해 인간의 마음에 내주하기 전까지의 생애에 대해서는 거의 알지 못하지만, 그 이후부터는 그들의 우주적 진보를 다소 파악하고 있다. 이는 그들의 삼중 운명의 완성까지 포함한다. 곧 어떤 필사 상승자와의 융합을 통한 인격 획득, 우주 아버지의 명에 의한 인격 획득, 또는 생각 조절자의 알려진 임무로부터의 해방.</w:t>
      </w:r>
    </w:p>
    <w:p w14:paraId="0E2AA6E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107:1.4 </w:t>
      </w:r>
      <w:r>
        <w:rPr>
          <w:rFonts w:ascii="함초롬바탕" w:eastAsia="함초롬바탕" w:hAnsi="함초롬바탕" w:cs="함초롬바탕"/>
          <w:color w:val="262626"/>
        </w:rPr>
        <w:t>우리는 확신할 수는 없지만, 우주가 확장하고 조절자 융합 후보가 증가함에 따라 조절자가 끊임없이 개별화되고 있다고 추정한다. 그러나 조절자에게 숫자를 매기려는 시도 자체가 오류일 수도 있다. 하나님처럼, 그분의 헤아릴 수 없는 본성에서 나온 이 단편들은 존재적으로 무한할지도 모른다.</w:t>
      </w:r>
    </w:p>
    <w:p w14:paraId="155131D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107:1.5 </w:t>
      </w:r>
      <w:r>
        <w:rPr>
          <w:rFonts w:ascii="함초롬바탕" w:eastAsia="함초롬바탕" w:hAnsi="함초롬바탕" w:cs="함초롬바탕"/>
          <w:color w:val="262626"/>
        </w:rPr>
        <w:t>생각 조절자의 기원의 기법은 우주 아버지의 계시되지 않은 기능 중 하나이다. 첫째 근원이며 중심의 어떤 다른 절대 동료들도 아버지 단편의 생산에 관여하지 않는다는 강력한 근거가 있다. 조절자는 단순히 그리고 영원히 신성한 선물이며, 하나님께 속하고 하나님으로부터 나오며, 하나님과 같다.</w:t>
      </w:r>
    </w:p>
    <w:p w14:paraId="66F2347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107:1.6 </w:t>
      </w:r>
      <w:r>
        <w:rPr>
          <w:rFonts w:ascii="함초롬바탕" w:eastAsia="함초롬바탕" w:hAnsi="함초롬바탕" w:cs="함초롬바탕"/>
          <w:color w:val="262626"/>
        </w:rPr>
        <w:t>조절자는 융합 창조체와의 관계 속에서 하나님은 영이시라는 선언을 깊이 입증하는 최상의 사랑과 영적 사역을 드러낸다. 그러나 이 초월적 사역 외에도 유란시아 필사자에게 결코 드러나지 않은 많은 일이 진행되고 있다. 또한 우주 아버지가 자신을 나누어 시간 창조체의 인격 일부가 되게 할 때 무엇이 실제로 일어나는지 우리 역시 완전히 이해하지 못한다. 파라다이스 최종자들의 상승 진보조차도 인간과 하나님의 이 최상의 동반 관계 안에 내재한 모든 가능성을 아직 밝히지 않았다. 결국 아버지 단편은 하나님을 절대자로서 달성할 가능성을 그 운명 안에 포함하는 창조체들에게 주어지는 절대 하나님의 선물이다.</w:t>
      </w:r>
    </w:p>
    <w:p w14:paraId="74D2880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107:1.7 </w:t>
      </w:r>
      <w:r>
        <w:rPr>
          <w:rFonts w:ascii="함초롬바탕" w:eastAsia="함초롬바탕" w:hAnsi="함초롬바탕" w:cs="함초롬바탕"/>
          <w:color w:val="262626"/>
        </w:rPr>
        <w:t>우주 아버지가 그의 전(前)인격 신을 단편화하는 것처럼, 무한 영은 그의 전(前)마음 영의 일부분을 개별화하여 영 융합 계열에 속한 생존 필사자들의 진화하는 혼에 내주하고 실제로 융합한다. 그러나 영원 아들의 본성은 이러한 방식으로 단편화될 수 없다. 기원 아들의 영은 확산되어 있거나 분리된 인격으로 존재한다. 아들-융합 창조체들은 영원 아들의 창조자 아들들의 영의 개별화된 증여와 결합된다.</w:t>
      </w:r>
    </w:p>
    <w:p w14:paraId="4BB93821" w14:textId="77777777" w:rsidR="000E11C6" w:rsidRDefault="000E11C6">
      <w:pPr>
        <w:spacing w:beforeLines="50" w:before="120"/>
        <w:jc w:val="both"/>
      </w:pPr>
    </w:p>
    <w:p w14:paraId="1BAB1DD6" w14:textId="77777777" w:rsidR="000E11C6" w:rsidRDefault="00000000" w:rsidP="009F38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생각 조절자의 분류</w:t>
      </w:r>
    </w:p>
    <w:p w14:paraId="0EA4580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107:2.1 </w:t>
      </w:r>
      <w:r>
        <w:rPr>
          <w:rFonts w:ascii="함초롬바탕" w:eastAsia="함초롬바탕" w:hAnsi="함초롬바탕" w:cs="함초롬바탕"/>
          <w:color w:val="262626"/>
        </w:rPr>
        <w:t>생각 조절자는 처녀 실체로 개별화되며, 모두가 해방되거나 융합되거나 인격화된 관찰자가 될 운명을 가지고 있다. 우리는 생각 조절자가 일곱 계층으로 구분된다는 것을 이해하지만, 이 구분을 완전히 이해하는 것은 아니다. 우리는 일반적으로 다양한 계층들을 다음과 같이 언급한다.</w:t>
      </w:r>
    </w:p>
    <w:p w14:paraId="51D21B1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107:2.2 </w:t>
      </w:r>
      <w:r>
        <w:rPr>
          <w:rFonts w:ascii="함초롬바탕" w:eastAsia="함초롬바탕" w:hAnsi="함초롬바탕" w:cs="함초롬바탕"/>
          <w:color w:val="262626"/>
        </w:rPr>
        <w:t>1. 처녀 조절자. 영원 생존을 위한 진화 후보자의 마음에서 첫 임무를 수행하는 조절자들이다. 신비의 관찰자는 신성한 본성에서 영원히 동일하며, 디비닝턴을 떠날 때의 체험 본성도 동일하다. 이후의 체험적 분화는 우주 사역의 실제 체험에 의해 생긴다.</w:t>
      </w:r>
    </w:p>
    <w:p w14:paraId="04657E8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107:2.3 </w:t>
      </w:r>
      <w:r>
        <w:rPr>
          <w:rFonts w:ascii="함초롬바탕" w:eastAsia="함초롬바탕" w:hAnsi="함초롬바탕" w:cs="함초롬바탕"/>
          <w:color w:val="262626"/>
        </w:rPr>
        <w:t>2. 진보된 조절자. 시간의 창조체의 정체성과 셋째 근원이며 중심의 지역 우주 현시의 영이 개별화된 부분 사이에서 최종 융합이 이루어지는 세계들에서, 의지 창조체와 한 시기 이상 봉사한 조절자들이다.</w:t>
      </w:r>
    </w:p>
    <w:p w14:paraId="44B38D4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107:2.4 </w:t>
      </w:r>
      <w:r>
        <w:rPr>
          <w:rFonts w:ascii="함초롬바탕" w:eastAsia="함초롬바탕" w:hAnsi="함초롬바탕" w:cs="함초롬바탕"/>
          <w:color w:val="262626"/>
        </w:rPr>
        <w:t>3. 최상 조절자. 진화 세계에서의 모험을 수행했으나, 인간 동반자가 어떤 이유로 영원 생존을 거부한 관찰자들, 그리고 그 후 다른 진화 세계의 다른 필사자들 안에서 다른 모험에 배정된 관찰자들이다. 비록 처녀 조절자보다 더 신성하지는 않지만, 더 많은 체험을 지녀, 체험이 적은 조절자가 할 수 없는 기능을 인간 마음속에서 수행할 수 있다.</w:t>
      </w:r>
    </w:p>
    <w:p w14:paraId="373EE7C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107:2.5 </w:t>
      </w:r>
      <w:r>
        <w:rPr>
          <w:rFonts w:ascii="함초롬바탕" w:eastAsia="함초롬바탕" w:hAnsi="함초롬바탕" w:cs="함초롬바탕"/>
          <w:color w:val="262626"/>
        </w:rPr>
        <w:t>4. 사라진 조절자. 여기서 신비의 관찰자의 생애를 추적하는 데 단절이 발생한다. 넷째 단계의 봉사에 대해 우리는 확신하지 못한다. 멜기세덱들은 이 넷째 단계 조절자들이 우주들의 우주를 두루 돌아다니며 분리된 임무를 수행한다고 가르치고, 단독 사자들은 그들이 첫째 근원이며 중심과 하나 되어 아버지 자신과의 상쾌한 연합의 기간을 누리고 있다고 여긴다. 그리고 조절자가 주(主) 우주를 돌아다니면서도 동시에 전재하는 아버지와 하나가 되어 있을 가능성도 충분히 있다.</w:t>
      </w:r>
    </w:p>
    <w:p w14:paraId="034DBB9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107:2.6 </w:t>
      </w:r>
      <w:r>
        <w:rPr>
          <w:rFonts w:ascii="함초롬바탕" w:eastAsia="함초롬바탕" w:hAnsi="함초롬바탕" w:cs="함초롬바탕"/>
          <w:color w:val="262626"/>
        </w:rPr>
        <w:t>5. 해방된 조절자. 진화 구체의 필사자들을 위하여 시간 속에서 수행하던 사역으로부터 영원히 해방된 신비의 관찰자들이다. 그들의 기능이 무엇일지는 우리가 알지 못한다.</w:t>
      </w:r>
    </w:p>
    <w:p w14:paraId="58227FF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107:2.7 </w:t>
      </w:r>
      <w:r>
        <w:rPr>
          <w:rFonts w:ascii="함초롬바탕" w:eastAsia="함초롬바탕" w:hAnsi="함초롬바탕" w:cs="함초롬바탕"/>
          <w:color w:val="262626"/>
        </w:rPr>
        <w:t>6. 융합된 조절자, 곧 최종자. 초우주의 상승하는 창조체들과 하나가 된 조절자들로, 파라다이스 최종자 군단의 시간 상승자들의 영원 동반자이다. 생각 조절자는 일반적으로 시간의 상승하는 필사자들과 융합되며, 그러한 생존 필사자들과 함께 어쎈딩톤 출입이 등록된다. 그들은 상승 존재들의 경로를 따른다. 상승하는 진화적 혼과의 융합 시에, 조절자는 우주의 절대적 존재적 수준에서 상승 인격과 기능적 연합을 이루는 유한 체험 수준으로 변환되는 것으로 보인다. 존재적 신성 본성의 모든 성품을 유지하면서, 융합된 조절자는 생존 필사자의 상승 생애와 불가분하게 연결된다.</w:t>
      </w:r>
    </w:p>
    <w:p w14:paraId="3E935CE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107:2.8 </w:t>
      </w:r>
      <w:r>
        <w:rPr>
          <w:rFonts w:ascii="함초롬바탕" w:eastAsia="함초롬바탕" w:hAnsi="함초롬바탕" w:cs="함초롬바탕"/>
          <w:color w:val="262626"/>
        </w:rPr>
        <w:t>7. 인격화된 조절자. 육신화된 파라다이스 아들과 함께 사역했거나, 내주 동안 특별한 탁월함을 보였으나 대상자가 생존을 거부한 관찰자들이다. 이들은 배정된 초우주의 옛적부터 늘 계신 이들의 추천으로 인격화되는 것으로 보인다.</w:t>
      </w:r>
    </w:p>
    <w:p w14:paraId="3660E42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107:2.9 </w:t>
      </w:r>
      <w:r>
        <w:rPr>
          <w:rFonts w:ascii="함초롬바탕" w:eastAsia="함초롬바탕" w:hAnsi="함초롬바탕" w:cs="함초롬바탕"/>
          <w:color w:val="262626"/>
        </w:rPr>
        <w:t>이 신비한 하나님의 단편들은 우주 임무에 따라, 개별 필사자에서의 내주 성취 정도에 따라, 또는 융합 대상 필사자의 인종적 계통에 따라 여러 방식으로 분류될 수 있다.</w:t>
      </w:r>
    </w:p>
    <w:p w14:paraId="3E1DE099" w14:textId="77777777" w:rsidR="000E11C6" w:rsidRDefault="000E11C6">
      <w:pPr>
        <w:spacing w:beforeLines="50" w:before="120"/>
        <w:jc w:val="both"/>
      </w:pPr>
    </w:p>
    <w:p w14:paraId="1B3E100C" w14:textId="77777777" w:rsidR="000E11C6" w:rsidRDefault="00000000" w:rsidP="009F38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디비닝턴에 있는 조절자들의 집</w:t>
      </w:r>
    </w:p>
    <w:p w14:paraId="36FA544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107:3.1 </w:t>
      </w:r>
      <w:r>
        <w:rPr>
          <w:rFonts w:ascii="함초롬바탕" w:eastAsia="함초롬바탕" w:hAnsi="함초롬바탕" w:cs="함초롬바탕"/>
          <w:color w:val="262626"/>
        </w:rPr>
        <w:t>일곱 초우주에서 신비의 관찰자의 파견, 관리, 지도, 귀환과 관련된 모든 우주 활동은 디비닝턴의 신성한 구체에 중심을 두는 것으로 보인다. 내가 아는 한, 그 구체를 방문한 존재는 조절자들과 아버지의 다른 실체들뿐이다. 많은 계시되지 않은 전(前)인격 실체들이 조절자들과 함께 디비닝턴을 고향 구체로서 공유하는 것으로 보인다. 우리는 이 동료 실체들이 신비의 관찰자의 현재와 미래 사역에 어떤 방식으로든 연관되어 있다고 추측하지만, 실제로는 알지 못한다.</w:t>
      </w:r>
    </w:p>
    <w:p w14:paraId="3C7F2EC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107:3.2 </w:t>
      </w:r>
      <w:r>
        <w:rPr>
          <w:rFonts w:ascii="함초롬바탕" w:eastAsia="함초롬바탕" w:hAnsi="함초롬바탕" w:cs="함초롬바탕"/>
          <w:color w:val="262626"/>
        </w:rPr>
        <w:t>생각 조절자가 아버지께 돌아갈 때, 그들은 추정되는 기원의 영역인 디비닝턴으로 돌아가며, 이 체험의 일부로서 아버지의 파라다이스 인격과 실제 접촉이 있는 것으로 보인다. 또한 이 비밀 구체에 위치한 아버지 신성의 특수한 현시와도 접촉하는 것으로 추정된다.</w:t>
      </w:r>
    </w:p>
    <w:p w14:paraId="7632A17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107:3.3 </w:t>
      </w:r>
      <w:r>
        <w:rPr>
          <w:rFonts w:ascii="함초롬바탕" w:eastAsia="함초롬바탕" w:hAnsi="함초롬바탕" w:cs="함초롬바탕"/>
          <w:color w:val="262626"/>
        </w:rPr>
        <w:t>우리는 파라다이스의 일곱 비밀 구체에 대해 어느 정도 알고 있지만, 그중에서도 디비닝턴에 대해 가장 알지 못한다. 높은 영 계층의 존재들은 오직 세 가지 신성한 명령만을 받는다.</w:t>
      </w:r>
    </w:p>
    <w:p w14:paraId="0F6876B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107:3.4 </w:t>
      </w:r>
      <w:r>
        <w:rPr>
          <w:rFonts w:ascii="함초롬바탕" w:eastAsia="함초롬바탕" w:hAnsi="함초롬바탕" w:cs="함초롬바탕"/>
          <w:color w:val="262626"/>
        </w:rPr>
        <w:t>1. 선배와 상급자의 체험과 부여물을 항상 충분히 존중할 것.</w:t>
      </w:r>
    </w:p>
    <w:p w14:paraId="35A0394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107:3.5 </w:t>
      </w:r>
      <w:r>
        <w:rPr>
          <w:rFonts w:ascii="함초롬바탕" w:eastAsia="함초롬바탕" w:hAnsi="함초롬바탕" w:cs="함초롬바탕"/>
          <w:color w:val="262626"/>
        </w:rPr>
        <w:t>2. 후배와 하급자의 한계와 체험 부족을 항상 배려할 것.</w:t>
      </w:r>
    </w:p>
    <w:p w14:paraId="5EC1517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107:3.6 </w:t>
      </w:r>
      <w:r>
        <w:rPr>
          <w:rFonts w:ascii="함초롬바탕" w:eastAsia="함초롬바탕" w:hAnsi="함초롬바탕" w:cs="함초롬바탕"/>
          <w:color w:val="262626"/>
        </w:rPr>
        <w:t>3. 디비닝턴의 해안에 착륙하려는 시도를 절대 하지 말 것.</w:t>
      </w:r>
    </w:p>
    <w:p w14:paraId="395F672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107:3.7 </w:t>
      </w:r>
      <w:r>
        <w:rPr>
          <w:rFonts w:ascii="함초롬바탕" w:eastAsia="함초롬바탕" w:hAnsi="함초롬바탕" w:cs="함초롬바탕"/>
          <w:color w:val="262626"/>
        </w:rPr>
        <w:t>나는 디비닝턴에 간다 해도 나에게 전혀 소용이 없을 것이라 자주 생각한다. 인격화된 조절자들을 제외하고는 거주하는 어떤 존재도 볼 수 없을 것이며, 그들은 이미 다른 곳에서 본 적이 있다. 디비닝턴에는 내게 진정한 가치나 이익이 되는 것, 나의 성장과 발달에 필수적인 것이 아무것도 없음을 나는 확신한다. 그렇지 않았다면 나는 그곳에 가는 것이 금지되지 않았을 것이다.</w:t>
      </w:r>
    </w:p>
    <w:p w14:paraId="1C04EEA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107:3.8 </w:t>
      </w:r>
      <w:r>
        <w:rPr>
          <w:rFonts w:ascii="함초롬바탕" w:eastAsia="함초롬바탕" w:hAnsi="함초롬바탕" w:cs="함초롬바탕"/>
          <w:color w:val="262626"/>
        </w:rPr>
        <w:t>그러므로 우리는 디비닝턴을 통해 조절자의 본성과 기원에 대해 거의 아무것도 배울 수 없다. 우리는 천 하고도 한 가지 다양한 출처에서 정보를 모으고 연합시키고 상관시켜, 그 지식이 유익한 정보가 되도록 해야만 한다.</w:t>
      </w:r>
    </w:p>
    <w:p w14:paraId="0443577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107:3.9 </w:t>
      </w:r>
      <w:r>
        <w:rPr>
          <w:rFonts w:ascii="함초롬바탕" w:eastAsia="함초롬바탕" w:hAnsi="함초롬바탕" w:cs="함초롬바탕"/>
          <w:color w:val="262626"/>
        </w:rPr>
        <w:t>생각 조절자들이 드러낸 용기와 지혜는 그들이 매우 광범위하고 심오한 훈련을 받았음을 시사한다. 그들이 인격적 존재가 아니므로, 이러한 훈련은 디비닝턴의 교육 기관들에서 주어졌을 것이다. 독특한 인격화 조절자들이 디비닝턴의 조절자 훈련 학교의 인원을 구성하고 있음은 의심의 여지가 없다. 우리는 이 중앙 감독 군단이, 그 자신의 우주 영역의 인종들과 민족들에게 칠중 증여를 완료한 미가엘 계층의 첫째 파라다이스 아들의, 지금은 인격화된 조절자에 의해 주재됨을 알고 있다.</w:t>
      </w:r>
    </w:p>
    <w:p w14:paraId="267EC32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107:3.10 </w:t>
      </w:r>
      <w:r>
        <w:rPr>
          <w:rFonts w:ascii="함초롬바탕" w:eastAsia="함초롬바탕" w:hAnsi="함초롬바탕" w:cs="함초롬바탕"/>
          <w:color w:val="262626"/>
        </w:rPr>
        <w:t>우리는 비인격화 조절자들에 대해 거의 알지 못한다. 우리는 오직 인격화된 계층과만 접촉하거나 소통할 수 있다. 이들은 디비닝턴에서 이름을 받으며, 항상 숫자가 아닌 이름으로 불린다. 인격화 조절자는 디비닝턴에 영구히 거주하며, 그 거처를 떠나는 것은 오직 우주 아버지의 뜻에 의해서만 가능하다. 지역 우주의 영역들에서는 극소수만 발견되지만, 더 많은 수가 중앙 우주에 현존한다.</w:t>
      </w:r>
    </w:p>
    <w:p w14:paraId="68106F20" w14:textId="77777777" w:rsidR="000E11C6" w:rsidRDefault="000E11C6">
      <w:pPr>
        <w:spacing w:beforeLines="50" w:before="120"/>
        <w:jc w:val="both"/>
      </w:pPr>
    </w:p>
    <w:p w14:paraId="598409EC" w14:textId="77777777" w:rsidR="000E11C6" w:rsidRDefault="00000000" w:rsidP="009F38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조절자의 본성과 현존</w:t>
      </w:r>
    </w:p>
    <w:p w14:paraId="397D80C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107:4.1 </w:t>
      </w:r>
      <w:r>
        <w:rPr>
          <w:rFonts w:ascii="함초롬바탕" w:eastAsia="함초롬바탕" w:hAnsi="함초롬바탕" w:cs="함초롬바탕"/>
          <w:color w:val="262626"/>
        </w:rPr>
        <w:t>생각 조절자가 신성하다고 말하는 것은 그 기원의 본성을 인정하는 것에 지나지 않는다. 이러한 신성의 순수성은 영원하고 무한한 파라다이스 아버지의 우주적 현존의 절대 본질의 단편 안에 담길 수 있는 신의 모든 속성의 잠재성의 본질을 포괄할 개연성이 매우 높다.</w:t>
      </w:r>
    </w:p>
    <w:p w14:paraId="1EC1DDD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107:4.2 </w:t>
      </w:r>
      <w:r>
        <w:rPr>
          <w:rFonts w:ascii="함초롬바탕" w:eastAsia="함초롬바탕" w:hAnsi="함초롬바탕" w:cs="함초롬바탕"/>
          <w:color w:val="262626"/>
        </w:rPr>
        <w:t>조절자의 실제적 근원은 무한해야 하며, 진화하는 필사자의 불멸 혼과 융합하기 전 그 실체는 절대성에 가까워야 한다. 조절자들은 우주적 의미에서, 곧 신의 의미에서는 절대자가 아니지만, 그들의 단편화된 본질의 잠재성 안에서는 참으로 절대적이다. 보편성에서는 제한되지만 본질에서는 제한되지 않는다. 범위는 한정되지만 의미·가치·사실의 강도에서는 절대적이다. 그러므로 우리는 때때로 그들을 아버지의 제한된 절대 단편이라 부른다.</w:t>
      </w:r>
    </w:p>
    <w:p w14:paraId="0E680D2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107:4.3 </w:t>
      </w:r>
      <w:r>
        <w:rPr>
          <w:rFonts w:ascii="함초롬바탕" w:eastAsia="함초롬바탕" w:hAnsi="함초롬바탕" w:cs="함초롬바탕"/>
          <w:color w:val="262626"/>
        </w:rPr>
        <w:t>어떤 조절자도 파라다이스 아버지께 불충한 적이 없다. 인격적 창조체들의 낮은 계층은 불충한 동료와 마주할 수 있지만, 조절자는 결코 그렇지 않다. 그들은 창조체 봉사와 우주 기능의 최상의 영역에서 최상·무오한 존재들이다.</w:t>
      </w:r>
    </w:p>
    <w:p w14:paraId="48CE0DD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107:4.4 </w:t>
      </w:r>
      <w:r>
        <w:rPr>
          <w:rFonts w:ascii="함초롬바탕" w:eastAsia="함초롬바탕" w:hAnsi="함초롬바탕" w:cs="함초롬바탕"/>
          <w:color w:val="262626"/>
        </w:rPr>
        <w:t>비인격화 조절자들은 오직 인격화 조절자들에게만 보인다. 나의 계층인 단독 사자들은, 영감받은 삼위일체 영들과 함께, 영적 반응 현상을 통해 조절자의 현존을 감지할 수 있고, 세라핌들도 때때로 인간의 물질적 마음속 관찰자들의 현존과 연관된 것으로 추정되는 영 광채를 식별할 수 있다. 그러나 우리 중 누구도 조절자의 실제 현존을 직접 파악할 수 없다. 단, 인격화된 경우는 예외이며, 그 본성은 진화 세계에서 온 상승 필사자들의 융합된 인격들과 연합한 상태에서는 인식된다. 조절자의 보편적 비가시성은 그들의 높고 배타적인 신성한 기원과 본성을 강하게 시사한다.</w:t>
      </w:r>
    </w:p>
    <w:p w14:paraId="23F5446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107:4.5 </w:t>
      </w:r>
      <w:r>
        <w:rPr>
          <w:rFonts w:ascii="함초롬바탕" w:eastAsia="함초롬바탕" w:hAnsi="함초롬바탕" w:cs="함초롬바탕"/>
          <w:color w:val="262626"/>
        </w:rPr>
        <w:t>이 신성한 현존과 함께하는 특유한 빛, 곧 영 광채가 있으며, 이는 일반적으로 생각 조절자들과 연관된다. 네바돈 우주에서 이 파라다이스 광채는 “인도 빛”으로 널리 알려져 있고, 유버사에서는 “생명의 빛”이라고 한다. 유란시아에서는 이를 “세상에 오는 모든 사람을 비추는 참된 빛”이라고 부르기도 했다.</w:t>
      </w:r>
    </w:p>
    <w:p w14:paraId="134CDFD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107:4.6 </w:t>
      </w:r>
      <w:r>
        <w:rPr>
          <w:rFonts w:ascii="함초롬바탕" w:eastAsia="함초롬바탕" w:hAnsi="함초롬바탕" w:cs="함초롬바탕"/>
          <w:color w:val="262626"/>
        </w:rPr>
        <w:t>우주 아버지께 도달한 모든 존재는 인격화된 생각 조절자를 볼 수 있다. 모든 단계의 조절자와 다른 모든 존재들, 실체들, 영들, 인격들, 그리고 영 현시들은, 파라다이스 신들에게서 기원하며 대우주의 주요 정부를 주재하는 최상 창조자 인격들에 의해 항상 식별된다.</w:t>
      </w:r>
    </w:p>
    <w:p w14:paraId="0734AB4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107:4.7 </w:t>
      </w:r>
      <w:r>
        <w:rPr>
          <w:rFonts w:ascii="함초롬바탕" w:eastAsia="함초롬바탕" w:hAnsi="함초롬바탕" w:cs="함초롬바탕"/>
          <w:color w:val="262626"/>
        </w:rPr>
        <w:t>조절자가 내주한다는 참된 의미를 참으로 깨달을 수 있는가? 절대적이고 무한한 신, 곧 우주 아버지의 절대 단편이 너희 유한한 필사 본성 안에 내주하여 융합한다는 사실의 의미를 깨닫는가? 필사자가 전체 코스모스의 존재적 원인의 실제 단편과 융합할 때, 그처럼 전례 없고 상상할 수 없는 동반자 관계의 운명에는 어떠한 한계도 결코 놓일 수 없다. 영원 속에서 인간은 객관적 신의 무한성뿐 아니라 동일한 하나님의 주관적 단편의 끝없는 잠재성도 발견할 것이다. 조절자는 언제나 필사자에게 하나님의 경이를 드러낼 것이며, 이 최상의 계시는 결코 끝나지 않는다. 조절자는 하나님에게서 왔으며, 필사자에게 하나님으로서 존재하기 때문이다.</w:t>
      </w:r>
    </w:p>
    <w:p w14:paraId="0A9A9629" w14:textId="77777777" w:rsidR="000E11C6" w:rsidRDefault="000E11C6">
      <w:pPr>
        <w:spacing w:beforeLines="50" w:before="120"/>
        <w:jc w:val="both"/>
      </w:pPr>
    </w:p>
    <w:p w14:paraId="677F698D" w14:textId="77777777" w:rsidR="000E11C6" w:rsidRDefault="00000000" w:rsidP="009F38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조절자 마음성</w:t>
      </w:r>
    </w:p>
    <w:p w14:paraId="1E012B1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107:5.1 </w:t>
      </w:r>
      <w:r>
        <w:rPr>
          <w:rFonts w:ascii="함초롬바탕" w:eastAsia="함초롬바탕" w:hAnsi="함초롬바탕" w:cs="함초롬바탕"/>
          <w:color w:val="262626"/>
        </w:rPr>
        <w:t>진화 필사자들은 마음을 영과 물질 사이의 우주적 중개로 여기기 쉽다. 이는 너희가 식별할 수 있는 마음의 주된 사역이기 때문이다. 그러므로 인간이 생각 조절자에게 마음이 있다는 것을 이해하기는 매우 어렵다. 조절자는 전(前)인격일 뿐만 아니라 모든 에너지와 영의 분기 이전의 절대적 실체 수준에서 존재하는 하나님의 단편이기 때문이다. 에너지와 영의 분화 이전의 일원론적 수준에서는 마음의 중개 기능이 있을 수 없다. 중개될 분기들이 존재하지 않기 때문이다.</w:t>
      </w:r>
    </w:p>
    <w:p w14:paraId="2DDE647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107:5.2 </w:t>
      </w:r>
      <w:r>
        <w:rPr>
          <w:rFonts w:ascii="함초롬바탕" w:eastAsia="함초롬바탕" w:hAnsi="함초롬바탕" w:cs="함초롬바탕"/>
          <w:color w:val="262626"/>
        </w:rPr>
        <w:t>조절자가 계획하고, 일하고, 사랑할 수 있으므로, 그들은 마음에 상응하는 자아 능력을 지니고 있다. 그들, 곧 첫째 또는 처녀 집단보다 위에 있는 모든 형태의 관찰자들은 서로 무제한으로 소통하는 능력을 지니고 있다. 그들의 상호 소통의 본성과 취지에 관해서는 우리가 알지 못하기 때문에 거의 계시할 수 없다. 그리고 우리는 나아가 그들이 어떤 방식으로든 마음을 지녔음이 틀림없음을 안다. 그렇지 않다면 결코 인격화될 수 없을 것이다.</w:t>
      </w:r>
    </w:p>
    <w:p w14:paraId="47C1575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107:5.3 </w:t>
      </w:r>
      <w:r>
        <w:rPr>
          <w:rFonts w:ascii="함초롬바탕" w:eastAsia="함초롬바탕" w:hAnsi="함초롬바탕" w:cs="함초롬바탕"/>
          <w:color w:val="262626"/>
        </w:rPr>
        <w:t>생각 조절자의 마음성은 우주 아버지와 영원 아들의 마음성과 같으니, 곧 공동 행위자의 마음들의 조상이 되는 마음성이다.</w:t>
      </w:r>
    </w:p>
    <w:p w14:paraId="5F4169B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107:5.4 </w:t>
      </w:r>
      <w:r>
        <w:rPr>
          <w:rFonts w:ascii="함초롬바탕" w:eastAsia="함초롬바탕" w:hAnsi="함초롬바탕" w:cs="함초롬바탕"/>
          <w:color w:val="262626"/>
        </w:rPr>
        <w:t>조절자 안에서 가정되는 마음의 유형은, 첫째 근원이며 중심에서 유래했다고 여겨지는 수많은 다른 계층의 전(前)인격 실체들의 마음 부여물과 유사할 것이다. 이 계층들 중 많은 수가 유란시아에 계시되지 않았으나, 모두 마음을 지닌 특성을 드러낸다. 또한 이러한 본래의 신의 개별화들은 많은 진화하는 유형의 비필사 존재들과 통일될 수 있으며, 심지어 그러한 신 단편들과의 융합 능력을 발달시킨 소수의 비진화 존재들과도 결합될 수 있다.</w:t>
      </w:r>
    </w:p>
    <w:p w14:paraId="6B81970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107:5.5 </w:t>
      </w:r>
      <w:r>
        <w:rPr>
          <w:rFonts w:ascii="함초롬바탕" w:eastAsia="함초롬바탕" w:hAnsi="함초롬바탕" w:cs="함초롬바탕"/>
          <w:color w:val="262626"/>
        </w:rPr>
        <w:t>생각 조절자가 생존하는 인간의 진화하는 불멸의 모론시아 혼과 융합할 때, 조절자의 마음은 상승하는 필사자가 우주 진보의 영 수준에 도달할 때까지, 창조체의 마음과 구별되는 상태로 지속된다.</w:t>
      </w:r>
    </w:p>
    <w:p w14:paraId="658ACF1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107:5.6 </w:t>
      </w:r>
      <w:r>
        <w:rPr>
          <w:rFonts w:ascii="함초롬바탕" w:eastAsia="함초롬바탕" w:hAnsi="함초롬바탕" w:cs="함초롬바탕"/>
          <w:color w:val="262626"/>
        </w:rPr>
        <w:t>상승 체험의 최종자 수준에 도달하면, 이 여섯째 단계의 영들 안에서, 이전에 그러한 상승 인격들의 신성한 국면과 인간 국면 사이의 연락으로 기능했던 필사자 마음과 조절자 마음의 어떤 마음 요소를 변성시키는 것으로 보인다. 이러한 체험적 마음 자질은 아마도 “최상화”되어, 그 후에 진화적 신, 곧 최상 존재의 체험적 부여물을 증강시키는 것으로 보인다.</w:t>
      </w:r>
    </w:p>
    <w:p w14:paraId="19368097" w14:textId="77777777" w:rsidR="000E11C6" w:rsidRDefault="000E11C6">
      <w:pPr>
        <w:spacing w:beforeLines="50" w:before="120"/>
        <w:jc w:val="both"/>
      </w:pPr>
    </w:p>
    <w:p w14:paraId="5AEFEA49" w14:textId="77777777" w:rsidR="000E11C6" w:rsidRDefault="00000000" w:rsidP="009F38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순수 영으로서의 조절자</w:t>
      </w:r>
    </w:p>
    <w:p w14:paraId="40FBCCA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107:6.1 </w:t>
      </w:r>
      <w:r>
        <w:rPr>
          <w:rFonts w:ascii="함초롬바탕" w:eastAsia="함초롬바탕" w:hAnsi="함초롬바탕" w:cs="함초롬바탕"/>
          <w:color w:val="262626"/>
        </w:rPr>
        <w:t>생각 조절자가 창조체 체험에서 마주칠 때, 그들은 영 영향력의 현존과 인도를 드러낸다. 조절자는 참으로 영, 곧 순수한 영이지만, 영 그 이상이다. 신비의 관찰자를 만족스럽게 분류한 적은 없으며, 그들에 대해 확실히 말할 수 있는 것은 그들이 참으로 하나님과 같다는 것이다.</w:t>
      </w:r>
    </w:p>
    <w:p w14:paraId="16E7369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107:6.2 </w:t>
      </w:r>
      <w:r>
        <w:rPr>
          <w:rFonts w:ascii="함초롬바탕" w:eastAsia="함초롬바탕" w:hAnsi="함초롬바탕" w:cs="함초롬바탕"/>
          <w:color w:val="262626"/>
        </w:rPr>
        <w:t>조절자는 인간의 영원 가능성이며, 인간은 조절자의 인격 가능성이다. 너희 각자의 조절자는 너희를 영성화하려 애쓰며, 너희의 시간적 정체성을 영원화하기를 바란다. 조절자들은 영들의 아버지의 아름답고 자기를 증여하는 사랑으로 가득 차 있다. 그들은 참되고 신성하게 너희를 사랑하며, 인간 마음속에 갇힌 영 희망의 포로들이다. 그들은 너희의 필사 마음이 신성을 달성하여 그들의 외로움이 끝나고, 너희와 함께 물질적 옷 입힘의 한계와 시간의 의복으로부터 해방되기를 갈망한다.</w:t>
      </w:r>
    </w:p>
    <w:p w14:paraId="3F2594A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107:6.3 </w:t>
      </w:r>
      <w:r>
        <w:rPr>
          <w:rFonts w:ascii="함초롬바탕" w:eastAsia="함초롬바탕" w:hAnsi="함초롬바탕" w:cs="함초롬바탕"/>
          <w:color w:val="262626"/>
        </w:rPr>
        <w:t>너희의 파라다이스로 가는 길은 영 달성의 길이며, 조절자의 본성은 우주 아버지의 영적 본성을 충실히 계시할 것이다. 파라다이스 상승 이후와 영원한 생애의 최종자 이후 단계에서는, 조절자가 영 사역 외의 방식으로 한때 인간이었던 동반자와 접촉할 가능성도 있다. 그러나 파라다이스 상승과 최종자 생애는, 하나님을 알고 영성화되는 필사자와, 하나님을 계시하는 조절자의 영적 사역 사이의 동반자 관계이다.</w:t>
      </w:r>
    </w:p>
    <w:p w14:paraId="1FC55A3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107:6.4 </w:t>
      </w:r>
      <w:r>
        <w:rPr>
          <w:rFonts w:ascii="함초롬바탕" w:eastAsia="함초롬바탕" w:hAnsi="함초롬바탕" w:cs="함초롬바탕"/>
          <w:color w:val="262626"/>
        </w:rPr>
        <w:t>생각 조절자는 영, 순수 영, 아마도 절대 영이다. 그러나 조절자는 순수 영 실체만이 아니라 그 이상이다. 추측되는 마음성 외에도 순수 에너지의 요소들도 현존한다. 하나님이 순수 에너지와 순수 영의 근원임을 기억한다면, 그분의 단편들이 두 속성을 모두 포함한다는 것이 어렵지 않을 것이다. 조절자들이 파라다이스 섬의 즉시적이고 보편적인 중력 회로를 통해 공간을 횡단한다는 것은 사실이다.</w:t>
      </w:r>
    </w:p>
    <w:p w14:paraId="7122874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107:6.5 </w:t>
      </w:r>
      <w:r>
        <w:rPr>
          <w:rFonts w:ascii="함초롬바탕" w:eastAsia="함초롬바탕" w:hAnsi="함초롬바탕" w:cs="함초롬바탕"/>
          <w:color w:val="262626"/>
        </w:rPr>
        <w:t>신비의 관찰자가 우주들의 우주에 있는 물질 회로와 연관되어 있다는 것은 참으로 곤혹스러운 일이다. 그러나 그들이 물질-중력 회로를 통해 대우주 전체를 순식간에 이동한다는 것은 사실이다. 그들이 외부 공간 수준들에도 침투할 가능성은 충분하다. 그들은 파라다이스의 중력 현존을 따라 이 영역들로 갈 수 있다. 나의 인격 계층은 대우주의 경계를 넘어 공동 행위자의 마음 회로를 따라 이동할 수 있지만, 우리는 외부 공간의 미지의 영역에서 조절자의 현존을 감지했다고 확신한 적이 결코 없다.</w:t>
      </w:r>
    </w:p>
    <w:p w14:paraId="54ACC1C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107:6.6 </w:t>
      </w:r>
      <w:r>
        <w:rPr>
          <w:rFonts w:ascii="함초롬바탕" w:eastAsia="함초롬바탕" w:hAnsi="함초롬바탕" w:cs="함초롬바탕"/>
          <w:color w:val="262626"/>
        </w:rPr>
        <w:t>조절자들이 물질-중력 회로를 사용하지만, 물질 창조계처럼 그 회로에 종속되지는 않는다. 그들은 중력의 결과물이 아니라 중력의 조상의 단편이다. 그들은 가설적으로 중력의 출현 이전의 우주 실존 수준에서 분할되었다.</w:t>
      </w:r>
    </w:p>
    <w:p w14:paraId="0293BE0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107:6.7 </w:t>
      </w:r>
      <w:r>
        <w:rPr>
          <w:rFonts w:ascii="함초롬바탕" w:eastAsia="함초롬바탕" w:hAnsi="함초롬바탕" w:cs="함초롬바탕"/>
          <w:color w:val="262626"/>
        </w:rPr>
        <w:t>생각 조절자는 증여된 순간부터, 필사 대상자의 자연사와 더불어 디비닝턴을 향해 떠나도록 풀려나는 날까지 휴식이 없다. 그리고 자연사의 문을 통과하지 않는 대상자를 가진 조절자들은 이 일시적 휴식조차 체험하지 못한다. 조절자는 에너지 섭취를 필요로 하지 않는다. 그들은 에너지, 그것도 가장 높고 신성한 계층의 에너지이다.</w:t>
      </w:r>
    </w:p>
    <w:p w14:paraId="78ECC862" w14:textId="77777777" w:rsidR="000E11C6" w:rsidRDefault="000E11C6">
      <w:pPr>
        <w:spacing w:beforeLines="50" w:before="120"/>
        <w:jc w:val="both"/>
      </w:pPr>
    </w:p>
    <w:p w14:paraId="2ED05543" w14:textId="77777777" w:rsidR="000E11C6" w:rsidRDefault="00000000" w:rsidP="009F38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조절자와 인격</w:t>
      </w:r>
    </w:p>
    <w:p w14:paraId="0963A6E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107:7.1 </w:t>
      </w:r>
      <w:r>
        <w:rPr>
          <w:rFonts w:ascii="함초롬바탕" w:eastAsia="함초롬바탕" w:hAnsi="함초롬바탕" w:cs="함초롬바탕"/>
          <w:color w:val="262626"/>
        </w:rPr>
        <w:t>생각 조절자는 인격이 아니지만 실제 실체들이다. 그들은 완전하게 개별화되어 있지만, 필사자 내주 동안에는 결코 인격화되지 않는다. 조절자는 진정한 인격은 아니지만 진정한 실체이며, 우주들의 우주에서 알려진 가장 순수한 계층의 실체, 곧 신성한 현존이다. 비록 인격이 아니지만, 이 놀라운 아버지의 단편들은 종종 존재로 불리며, 필사자에게 베푸는 현재 사역의 영적 국면에 비추어 때때로 영 실체로 불리기도 한다.</w:t>
      </w:r>
    </w:p>
    <w:p w14:paraId="4F06FBA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107:7.2 </w:t>
      </w:r>
      <w:r>
        <w:rPr>
          <w:rFonts w:ascii="함초롬바탕" w:eastAsia="함초롬바탕" w:hAnsi="함초롬바탕" w:cs="함초롬바탕"/>
          <w:color w:val="262626"/>
        </w:rPr>
        <w:t>만약 생각 조절자가 의지와 선택의 특권을 가진 인격이 아니라면, 어떻게 그들이 필사자를 선택하고, 그 안에 자원하여 내주할 수 있는가? 이는 묻기는 쉬우나, 우주들의 우주의 어떤 존재도 아마 정확한 답을 찾은 적이 없는 질문이다. 나의 계층인 단독 사자조차, 인격적이 아닌 실체들 안의 의지, 선택, 사랑의 부여물을 온전히 이해하지 못한다.</w:t>
      </w:r>
    </w:p>
    <w:p w14:paraId="59F0382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107:7.3 </w:t>
      </w:r>
      <w:r>
        <w:rPr>
          <w:rFonts w:ascii="함초롬바탕" w:eastAsia="함초롬바탕" w:hAnsi="함초롬바탕" w:cs="함초롬바탕"/>
          <w:color w:val="262626"/>
        </w:rPr>
        <w:t>우리는 종종 생각 조절자가 모든 전(前)인격 수준에서 의지를 가진다고 추측해 왔다. 그들은 내주를 자원하고, 인간의 영원한 생애를 설계하고, 상황에 따라 적응하고 수정하고 대체한다. 이러한 모든 행위는 진정한 의지 작용을 의미한다. 그들은 필사자에게 애정을 지니고, 우주 위기에서 기능하며, 언제나 인간의 선택에 따라 결단적으로 행동할 준비가 되어 있다. 이는 매우 의지적 반응이다. 인간 의지의 영역과 관계없는 모든 상황에서, 그들은 의심할 여지 없이 의지의 완전한 등가물, 곧 최대화된 결정의 행사를 나타내는 행동을 보인다.</w:t>
      </w:r>
    </w:p>
    <w:p w14:paraId="6FA7739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107:7.4 </w:t>
      </w:r>
      <w:r>
        <w:rPr>
          <w:rFonts w:ascii="함초롬바탕" w:eastAsia="함초롬바탕" w:hAnsi="함초롬바탕" w:cs="함초롬바탕"/>
          <w:color w:val="262626"/>
        </w:rPr>
        <w:t>그렇다면 왜, 생각 조절자가 의지를 가지고 있으면서도 필사자의 의지에 복종하는가? 그것은 조절자의 의지가 본질적으로는 절대적이지만, 현시에서는 전(前)인격적이기 때문이다. 인간 의지는 우주 실체의 인격 수준에서 기능하며, 우주 전역에서 비인격적인 것, 곧 무인격적인 것과 인격 이하인 것과 전(前)인격적인 것은 존재하는 인격의 의지와 행위에 언제나 반응한다.</w:t>
      </w:r>
    </w:p>
    <w:p w14:paraId="0609EA2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107:7.5 </w:t>
      </w:r>
      <w:r>
        <w:rPr>
          <w:rFonts w:ascii="함초롬바탕" w:eastAsia="함초롬바탕" w:hAnsi="함초롬바탕" w:cs="함초롬바탕"/>
          <w:color w:val="262626"/>
        </w:rPr>
        <w:t>창조된 존재들과 무인격 에너지들로 이루어진 우주 전역에서, 우리는 인격을 떠나서 의지, 의지작용, 선택, 사랑이 나타나는 것을 관찰하지 못한다. 조절자와 그 밖의 유사한 실체들을 제외하면, 이러한 인격의 속성들이 비인격적 실체들과 연합하여 기능하는 것을 목격하지 못한다. 조절자를 인격 이하라고 부르는 것도, 초인격적이라고 부르는 것도 정확하지 않다. 그러나 그들을 전(前)인격 존재라 부르는 것은 완전히 허용 가능하다.</w:t>
      </w:r>
    </w:p>
    <w:p w14:paraId="4569B27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107:7.6 </w:t>
      </w:r>
      <w:r>
        <w:rPr>
          <w:rFonts w:ascii="함초롬바탕" w:eastAsia="함초롬바탕" w:hAnsi="함초롬바탕" w:cs="함초롬바탕"/>
          <w:color w:val="262626"/>
        </w:rPr>
        <w:t>우리 존재 계층들에게 이 신의 단편들은 신성한 선물로 알려져 있다. 우리는 조절자가 신성한 기원을 가지며, 그들이 우주 아버지가 그의 거의 무한한 영역 전체에 걸쳐 모든 물질적 창조체와 직접적이고 무제한적인 소통의 가능성을 보존해 두었다는 개연성 있는 증거이자 증명임을 인식한다. 그리고 이 모든 것은 파라다이스 아들들의 인격 안에서의 아버지의 현존이나 무한 영의 인격들 안에서의 간접 사역과는 전혀 별개이다.</w:t>
      </w:r>
    </w:p>
    <w:p w14:paraId="02F04B3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107:7.7 </w:t>
      </w:r>
      <w:r>
        <w:rPr>
          <w:rFonts w:ascii="함초롬바탕" w:eastAsia="함초롬바탕" w:hAnsi="함초롬바탕" w:cs="함초롬바탕"/>
          <w:color w:val="262626"/>
        </w:rPr>
        <w:t>신비의 관찰자의 대상자가 되기를 기뻐하지 않을 창조된 존재는 없다. 그러나 그렇게 내주받는 존재 계층은 오직 최종자 운명을 가진 진화 의지 창조체뿐이다.</w:t>
      </w:r>
    </w:p>
    <w:p w14:paraId="57821123" w14:textId="77777777" w:rsidR="000E11C6" w:rsidRDefault="00000000">
      <w:pPr>
        <w:spacing w:beforeLines="50" w:before="120"/>
        <w:jc w:val="right"/>
      </w:pPr>
      <w:r>
        <w:rPr>
          <w:rFonts w:ascii="함초롬바탕" w:eastAsia="함초롬바탕" w:hAnsi="함초롬바탕" w:cs="함초롬바탕"/>
          <w:b/>
          <w:bCs/>
          <w:color w:val="B08D57"/>
          <w:sz w:val="18"/>
          <w:szCs w:val="18"/>
        </w:rPr>
        <w:t xml:space="preserve">107:7.8 </w:t>
      </w:r>
      <w:r>
        <w:rPr>
          <w:rFonts w:ascii="함초롬바탕" w:eastAsia="함초롬바탕" w:hAnsi="함초롬바탕" w:cs="함초롬바탕"/>
          <w:i/>
          <w:iCs/>
          <w:color w:val="6B5A45"/>
        </w:rPr>
        <w:t>[오르본톤의 한 단독 사자가 발표함.]</w:t>
      </w:r>
    </w:p>
    <w:p w14:paraId="33D8403D" w14:textId="77777777" w:rsidR="000E11C6" w:rsidRDefault="00000000" w:rsidP="00F23EE1">
      <w:pPr>
        <w:pStyle w:val="1"/>
        <w:keepNext/>
        <w:pageBreakBefore/>
        <w:pBdr>
          <w:bottom w:val="double" w:sz="6" w:space="10" w:color="B08D57"/>
        </w:pBdr>
        <w:spacing w:before="600" w:after="360"/>
        <w:jc w:val="center"/>
      </w:pPr>
      <w:bookmarkStart w:id="108" w:name="paper108"/>
      <w:r>
        <w:rPr>
          <w:rFonts w:ascii="함초롬바탕" w:eastAsia="함초롬바탕" w:hAnsi="함초롬바탕" w:cs="함초롬바탕"/>
          <w:color w:val="B08D57"/>
          <w:spacing w:val="40"/>
          <w:sz w:val="24"/>
          <w:szCs w:val="24"/>
        </w:rPr>
        <w:t>제108편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생각 조절자의 사명과 사역</w:t>
      </w:r>
      <w:bookmarkEnd w:id="108"/>
    </w:p>
    <w:p w14:paraId="0A252A72" w14:textId="77777777" w:rsidR="000E11C6" w:rsidRDefault="000E11C6">
      <w:pPr>
        <w:spacing w:beforeLines="50" w:before="120"/>
        <w:jc w:val="both"/>
      </w:pPr>
    </w:p>
    <w:p w14:paraId="4EDA196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108:0.1 </w:t>
      </w:r>
      <w:r>
        <w:rPr>
          <w:rFonts w:ascii="함초롬바탕" w:eastAsia="함초롬바탕" w:hAnsi="함초롬바탕" w:cs="함초롬바탕"/>
          <w:color w:val="262626"/>
        </w:rPr>
        <w:t>인류에 대한 생각 조절자의 사명은 시간과 공간의 필사 창조체들에게 우주 아버지를 대표하고, 바로 그 우주 아버지가 되어 주는 것이다. 이것이 신성한 선물들의 근본적인 임무이다. 그들의 사명은 또한 필사자의 마음을 고양시키고, 사람의 불멸의 혼을 파라다이스 완전의 신성한 높이와 영적 수준으로 변환시키는 것이다. 이렇게 시간 창조체의 인간 본성을 영원한 최종자의 신성한 본성으로 변화시키는 체험에서, 조절자들은 완전한 조절자와 완성된 창조체의 영원한 결합으로 이루어진 독특한 존재 유형을 탄생시킨다. 이러한 존재는 다른 어떤 우주 기법으로도 복제될 수 없는 존재이다.</w:t>
      </w:r>
    </w:p>
    <w:p w14:paraId="200E456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108:0.2 </w:t>
      </w:r>
      <w:r>
        <w:rPr>
          <w:rFonts w:ascii="함초롬바탕" w:eastAsia="함초롬바탕" w:hAnsi="함초롬바탕" w:cs="함초롬바탕"/>
          <w:color w:val="262626"/>
        </w:rPr>
        <w:t>전체 우주에서 비존재적 수준에서의 체험을 대신할 수 있는 것은 아무것도 없다. 무한한 하나님은 언제나처럼 충만하고 완전하며, 악과 창조체의 체험을 제외한 모든 것을 무한히 포함한다. 하나님은 잘못을 저지를 수 없다. 하나님은 무오하다. 하나님은 개인적으로 체험한 적이 없는 것을 체험적으로 알 수 없다. 하나님의 선지식은 존재적이다. 그러므로 아버지의 영은 유한한 필사자들과 함께 상승 생애의 참된 모든 체험에 참여하기 위해 파라다이스에서 내려온다. 오직 이러한 방법을 통해서만 존재적 하나님이 진리 안에서 그리고 사실 안에서 인간의 체험적 아버지가 될 수 있다. 영원한 하나님의 무한성은 유한한 체험의 잠재력을 포괄하며, 이는 실제로 인간 존재의 삶의 변화무쌍한 체험들을 공유하는 조절자 단편들의 사역에서 참으로 실제가 된다.</w:t>
      </w:r>
    </w:p>
    <w:p w14:paraId="5E89ACAD" w14:textId="77777777" w:rsidR="000E11C6" w:rsidRDefault="000E11C6">
      <w:pPr>
        <w:spacing w:beforeLines="50" w:before="120"/>
        <w:jc w:val="both"/>
      </w:pPr>
    </w:p>
    <w:p w14:paraId="62B25963" w14:textId="77777777" w:rsidR="000E11C6" w:rsidRDefault="00000000" w:rsidP="00F23E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선택과 배정</w:t>
      </w:r>
    </w:p>
    <w:p w14:paraId="6F1C246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108:1.1 </w:t>
      </w:r>
      <w:r>
        <w:rPr>
          <w:rFonts w:ascii="함초롬바탕" w:eastAsia="함초롬바탕" w:hAnsi="함초롬바탕" w:cs="함초롬바탕"/>
          <w:color w:val="262626"/>
        </w:rPr>
        <w:t>생각 조절자가 디비닝턴에서 필사자 봉사를 위해 파견될 때, 그들은 존재적 신성의 부여에 있어 동일하지만, 진화하는 창조체들과의 이전 접촉에 비례하여 체험적 특성에 차이가 있다. 조절자 배정의 기준은 설명할 수 없으나, 이러한 신성한 선물이 내주 인격에 대한 적응의 영원한 적합성이라는 어떤 현명하고 효율적인 정책에 따라 증여된다고 추측한다. 더 체험이 많은 조절자가 더 높은 유형의 인간 마음에 내주하는 경우가 종종 관찰되므로, 인간의 유산이 선택과 배정에 중요한 요소일 것이라고 본다.</w:t>
      </w:r>
    </w:p>
    <w:p w14:paraId="25AE2DE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108:1.2 </w:t>
      </w:r>
      <w:r>
        <w:rPr>
          <w:rFonts w:ascii="함초롬바탕" w:eastAsia="함초롬바탕" w:hAnsi="함초롬바탕" w:cs="함초롬바탕"/>
          <w:color w:val="262626"/>
        </w:rPr>
        <w:t>우리는 정확히 알 수 없지만, 모든 생각 조절자가 자원자라는 믿음을 강하게 가지고 있다. 그러나 자원하기도 전에, 그들은 내주할 후보자에 대한 모든 정보를 소유하고 있다. 조상에 대한 세라핌의 초안과 생애 행동의 예측된 원형들은, 지역 우주의 수도에서 초우주의 본부까지 안으로 뻗어 있는 반영력 기법을 통해, 파라다이스를 거쳐 디비닝턴에 있는 조절자 예비 군단에게 전달된다. 이 예측은 필사자 후보자의 유전적 내력뿐 아니라 개연성 있는 지적 부여물과 영적 수용력에 대한 평가도 포함한다. 이렇게 하여 조절자들은 그들이 내주할 마음의 내밀한 본성을 완전히 통지받은 상태에서 자원하게 된다.</w:t>
      </w:r>
    </w:p>
    <w:p w14:paraId="2624F67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108:1.3 </w:t>
      </w:r>
      <w:r>
        <w:rPr>
          <w:rFonts w:ascii="함초롬바탕" w:eastAsia="함초롬바탕" w:hAnsi="함초롬바탕" w:cs="함초롬바탕"/>
          <w:color w:val="262626"/>
        </w:rPr>
        <w:t>자원하는 조절자는 인간 후보자의 세 가지 자격 요건에 특별히 관심을 가진다.</w:t>
      </w:r>
    </w:p>
    <w:p w14:paraId="7310793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108:1.4 </w:t>
      </w:r>
      <w:r>
        <w:rPr>
          <w:rFonts w:ascii="함초롬바탕" w:eastAsia="함초롬바탕" w:hAnsi="함초롬바탕" w:cs="함초롬바탕"/>
          <w:color w:val="262626"/>
        </w:rPr>
        <w:t>1. 지적 능력. 마음이 정상적인가? 지적 잠재력, 곧 지성 능력은 어느 정도인가? 해당 개인이 참된 의지 창조체로 발달할 수 있는가? 지혜가 기능할 기회가 있는가?</w:t>
      </w:r>
    </w:p>
    <w:p w14:paraId="5A06229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108:1.5 </w:t>
      </w:r>
      <w:r>
        <w:rPr>
          <w:rFonts w:ascii="함초롬바탕" w:eastAsia="함초롬바탕" w:hAnsi="함초롬바탕" w:cs="함초롬바탕"/>
          <w:color w:val="262626"/>
        </w:rPr>
        <w:t>2. 영적 인식. 경건함의 발달 가능성, 종교적 본성의 출현과 성장은 어떠한가? 혼의 잠재력, 즉 영적 수용력의 가능성은 어느 정도인가?</w:t>
      </w:r>
    </w:p>
    <w:p w14:paraId="3869FA4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108:1.6 </w:t>
      </w:r>
      <w:r>
        <w:rPr>
          <w:rFonts w:ascii="함초롬바탕" w:eastAsia="함초롬바탕" w:hAnsi="함초롬바탕" w:cs="함초롬바탕"/>
          <w:color w:val="262626"/>
        </w:rPr>
        <w:t>3. 지적 및 영적 능력의 결합. 이 두 가지 부여가 서로 연합하고 결합되어 인간 성품의 힘을 만들어 내고, 생존 가치를 지닌 불멸의 혼의 확실한 진화에 기여할 수 있는 정도.</w:t>
      </w:r>
    </w:p>
    <w:p w14:paraId="54B4816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108:1.7 </w:t>
      </w:r>
      <w:r>
        <w:rPr>
          <w:rFonts w:ascii="함초롬바탕" w:eastAsia="함초롬바탕" w:hAnsi="함초롬바탕" w:cs="함초롬바탕"/>
          <w:color w:val="262626"/>
        </w:rPr>
        <w:t>이러한 사실들을 바탕으로, 관찰자들이 자유롭게 배정을 위해 자원한다고 믿는다. 아마도 하나 이상의 조절자가 자원할 것이며, 감독하는 인격화된 계층들이 자원한 조절자들 중에서 필사자 후보자의 인격을 영성화하고 영원화하는 임무에 가장 적합한 조절자를 선택할 것이다. (조절자의 배정과 봉사에서 창조체의 성별은 고려되지 않는다.)</w:t>
      </w:r>
    </w:p>
    <w:p w14:paraId="2BD59BB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108:1.8 </w:t>
      </w:r>
      <w:r>
        <w:rPr>
          <w:rFonts w:ascii="함초롬바탕" w:eastAsia="함초롬바탕" w:hAnsi="함초롬바탕" w:cs="함초롬바탕"/>
          <w:color w:val="262626"/>
        </w:rPr>
        <w:t>자원과 실제 조절자 파견 사이의 짧은 시간 동안, 인격화된 관찰자의 디비닝턴 학교에서 대기 중인 필사자의 마음에 대한 작업 원형을 활용하여 배정된 조절자에게 인격 접근과 마음 영성화에 대한 가장 효과적인 계획을 교육한다고 추정한다. 이 마음 모형은 초우주의 반영력 봉사가 제공한 자료를 결합해 형성된다. 최소한 이것이 우리의 이해이며, 이는 단독 사자들의 긴 우주 생애를 통해 많은 인격화된 조절자들과의 접촉에서 얻은 정보를 종합한 결과이다.</w:t>
      </w:r>
    </w:p>
    <w:p w14:paraId="3CC4B8D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108:1.9 </w:t>
      </w:r>
      <w:r>
        <w:rPr>
          <w:rFonts w:ascii="함초롬바탕" w:eastAsia="함초롬바탕" w:hAnsi="함초롬바탕" w:cs="함초롬바탕"/>
          <w:color w:val="262626"/>
        </w:rPr>
        <w:t>일단 조절자들이 디비닝턴에서 실제로 파견되면, 그 순간과 그들이 선택된 대상의 마음에 나타나는 시간 사이에 거의 시간 차이가 없다. 디비닝턴에서 유란시아까지 조절자의 평균 이동 시간은 117시간 42분 7초이다. 사실상 이 시간 전부가 유버사에서의 등록에 소요된다.</w:t>
      </w:r>
    </w:p>
    <w:p w14:paraId="61F4E541" w14:textId="77777777" w:rsidR="000E11C6" w:rsidRDefault="000E11C6">
      <w:pPr>
        <w:spacing w:beforeLines="50" w:before="120"/>
        <w:jc w:val="both"/>
      </w:pPr>
    </w:p>
    <w:p w14:paraId="0B0BC8D5" w14:textId="77777777" w:rsidR="000E11C6" w:rsidRDefault="00000000" w:rsidP="00F23E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생각 조절자 내주의 전제 조건</w:t>
      </w:r>
    </w:p>
    <w:p w14:paraId="5E243B2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108:2.1 </w:t>
      </w:r>
      <w:r>
        <w:rPr>
          <w:rFonts w:ascii="함초롬바탕" w:eastAsia="함초롬바탕" w:hAnsi="함초롬바탕" w:cs="함초롬바탕"/>
          <w:color w:val="262626"/>
        </w:rPr>
        <w:t>조절자들이 디비닝턴으로 전달된 인격 예측 정보를 받아 자원하지만, 인간 대상이 첫째 도덕적 인격 결정을 내리기 전까지는 실제로 배정되지 않는다. 인간 아이의 첫 도덕적 선택은 자동으로 일곱째 보조 마음-영에서 나타나며, 지역 우주 창조 영을 통해, 공동 행위자의 우주적 마음-중력 회로를 거쳐, 초우주를 관할하는 주(主) 영의 현존 안에서 순간적으로 기록되며, 그 주(主) 영이 이 정보를 즉시 디비닝턴으로 발송한다. 조절자는 평균적으로 여섯째 생일 직전에 유란시아의 인간 대상에게 도달한다. 현재 세대에서는 오 년 십 개월 사 일, 즉 지상 생애의 2,134일째 되는 날이다.</w:t>
      </w:r>
    </w:p>
    <w:p w14:paraId="2EFEA56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108:2.2 </w:t>
      </w:r>
      <w:r>
        <w:rPr>
          <w:rFonts w:ascii="함초롬바탕" w:eastAsia="함초롬바탕" w:hAnsi="함초롬바탕" w:cs="함초롬바탕"/>
          <w:color w:val="262626"/>
        </w:rPr>
        <w:t>조절자는 보조 마음-영의 내주하는 사역에 의해 충분히 준비되고 성령의 회로에 연결된 이후에야 필사자의 마음에 침투할 수 있다. 인간의 마음이 조절자를 받아들일 자격을 갖추려면 모든 일곱 보조 영의 동격 기능이 필요하다. 창조체 마음은 예배를 향한 지향을 드러내야 하며, 출현하는 선과 악의 가치들 사이에서 선택하는 능력, 곧 도덕적 선택을 보임으로써 지혜의 기능을 나타내야 한다.</w:t>
      </w:r>
    </w:p>
    <w:p w14:paraId="7A1C56E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108:2.3 </w:t>
      </w:r>
      <w:r>
        <w:rPr>
          <w:rFonts w:ascii="함초롬바탕" w:eastAsia="함초롬바탕" w:hAnsi="함초롬바탕" w:cs="함초롬바탕"/>
          <w:color w:val="262626"/>
        </w:rPr>
        <w:t>이렇게 인간의 마음이 조절자를 받아들일 준비가 되지만, 일반적으로 진리의 영이 이러한 서로 다른 영 사역들의 영적 조율자로 기능하는 행성들이 아니면, 조절자들은 그러한 마음에 즉시 나타나 내주하지는 않는다. 이 증여 아들들의 영이 현존하는 경우, 일곱째 보조 마음-영이 기능하기 시작하고 우주 어머니 영에게 그것이 그 필사자 지성에 대한 이전 사역의 연관된 여섯 보조 영들의 조율을 잠재적으로 달성했음을 신호하는 순간, 조절자들이 어김없이 온다. 그리하여 신성한 조절자들은 오순절 날 이후 유란시아의 도덕적 지위에 있는 모든 정상적인 마음에 보편적으로 증여되었다.</w:t>
      </w:r>
    </w:p>
    <w:p w14:paraId="2C3DD63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108:2.4 </w:t>
      </w:r>
      <w:r>
        <w:rPr>
          <w:rFonts w:ascii="함초롬바탕" w:eastAsia="함초롬바탕" w:hAnsi="함초롬바탕" w:cs="함초롬바탕"/>
          <w:color w:val="262626"/>
        </w:rPr>
        <w:t>진리의 영이 증여된 마음일지라도, 조절자는 도덕적 결정이 내려지기 전까지 필사자의 지성에 임의로 침투할 수 없다. 그러나 그러한 도덕적 결정이 내려지면, 이 영 조력자는 디비닝턴으로부터 직접 관할권을 부여받는다. 신성한 조절자와 인간 대상 사이에서 기능하는 어떠한 중재자나 다른 개입하는 권위나 힘도 존재하지 않는다. 하나님과 인간은 직접적으로 관계된다.</w:t>
      </w:r>
    </w:p>
    <w:p w14:paraId="5B5106E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108:2.5 </w:t>
      </w:r>
      <w:r>
        <w:rPr>
          <w:rFonts w:ascii="함초롬바탕" w:eastAsia="함초롬바탕" w:hAnsi="함초롬바탕" w:cs="함초롬바탕"/>
          <w:color w:val="262626"/>
        </w:rPr>
        <w:t>진화 세계의 주민들에게 진리의 영이 부어지기 전, 조절자의 증여는 여러 영 영향력과 인격 태도에 의해 결정되는 것으로 보인다. 우리는 이러한 증여를 통제하는 법칙을 완전히 이해하지 못하며, 그러한 진화하는 마음에 내주하기로 자원한 조절자들의 방면을 무엇이 결정하는지 정확히 알지 못한다. 그러나 우리는 진리의 영이 증여되기 전, 조절자의 도착과 연관되어 보이는 여러 영향과 조건을 관찰한다. 그들은 다음과 같다.</w:t>
      </w:r>
    </w:p>
    <w:p w14:paraId="4E839C5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108:2.6 </w:t>
      </w:r>
      <w:r>
        <w:rPr>
          <w:rFonts w:ascii="함초롬바탕" w:eastAsia="함초롬바탕" w:hAnsi="함초롬바탕" w:cs="함초롬바탕"/>
          <w:color w:val="262626"/>
        </w:rPr>
        <w:t>1. 개인 세라핌 수호자의 배정. 필사자가 이전에 조절자의 내주를 받지 않았다면, 개인 수호자가 배정되는 즉시 조절자가 내주한다. 조절자의 사역과 개인 세라핌 수호자의 사역 사이에는 매우 명확하지만 아직 알려지지 않은 관계가 존재한다.</w:t>
      </w:r>
    </w:p>
    <w:p w14:paraId="2A11CB8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108:2.7 </w:t>
      </w:r>
      <w:r>
        <w:rPr>
          <w:rFonts w:ascii="함초롬바탕" w:eastAsia="함초롬바탕" w:hAnsi="함초롬바탕" w:cs="함초롬바탕"/>
          <w:color w:val="262626"/>
        </w:rPr>
        <w:t>2. 지적 성취와 영적 도달의 셋째 원에 도달함. 나는 셋째 원을 정복할 때, 그러한 일에 관계된 지역 우주 인격에게 그 성취가 신호로 전달되기도 전에 조절자가 필사자의 마음에 도착하는 것을 관찰한 적이 있다.</w:t>
      </w:r>
    </w:p>
    <w:p w14:paraId="07BA325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108:2.8 </w:t>
      </w:r>
      <w:r>
        <w:rPr>
          <w:rFonts w:ascii="함초롬바탕" w:eastAsia="함초롬바탕" w:hAnsi="함초롬바탕" w:cs="함초롬바탕"/>
          <w:color w:val="262626"/>
        </w:rPr>
        <w:t>3. 특별한 영적 중요성을 가진 최상 결정을 내릴 때. 개인적 행성 위기에서의 그러한 인간 행동에는 보통 기다리던 조절자의 즉각적인 도착이 뒤따른다.</w:t>
      </w:r>
    </w:p>
    <w:p w14:paraId="0D2B13B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108:2.9 </w:t>
      </w:r>
      <w:r>
        <w:rPr>
          <w:rFonts w:ascii="함초롬바탕" w:eastAsia="함초롬바탕" w:hAnsi="함초롬바탕" w:cs="함초롬바탕"/>
          <w:color w:val="262626"/>
        </w:rPr>
        <w:t>4. 형제단의 영. 정신 원의 도달이나 개인 수호자의 배정과 상관없이, 그리고 위기의 결정과 비슷한 어떤 것이 없더라도, 진화하는 필사자가 동료 사랑에 지배되고 육신 안에 있는 형제들에 대한 비이기적 사역에 헌신하게 될 때, 기다리던 조절자는 어김없이 내려와 그러한 필사 사역자의 마음에 내주한다.</w:t>
      </w:r>
    </w:p>
    <w:p w14:paraId="489F5B7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108:2.10 </w:t>
      </w:r>
      <w:r>
        <w:rPr>
          <w:rFonts w:ascii="함초롬바탕" w:eastAsia="함초롬바탕" w:hAnsi="함초롬바탕" w:cs="함초롬바탕"/>
          <w:color w:val="262626"/>
        </w:rPr>
        <w:t>5. 하나님의 뜻을 행하려는 의도의 선언. 우리는 공간의 세계들에서 많은 필사자들이 조절자를 받을 준비가 되어 있는 것처럼 보이지만, 관찰자들이 나타나지 않는 경우를 관찰한다. 그런 창조체들이 날마다 살아가는 동안 이윽고 조용히, 거의 무의식적으로 하늘 아버지의 뜻을 행하기를 시작하겠다는 결정을 내리는 순간을 보며, 그러면 즉시 생각 조절자가 파견되는 것을 관찰한다.</w:t>
      </w:r>
    </w:p>
    <w:p w14:paraId="2483FEB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108:2.11 </w:t>
      </w:r>
      <w:r>
        <w:rPr>
          <w:rFonts w:ascii="함초롬바탕" w:eastAsia="함초롬바탕" w:hAnsi="함초롬바탕" w:cs="함초롬바탕"/>
          <w:color w:val="262626"/>
        </w:rPr>
        <w:t>6. 최상 존재의 영향. 조절자가 필사 주민들의 진화하는 혼과 융합하지 않는 세계에서는, 우리의 이해를 전적으로 넘어서는 영향들에 응답하여 조절자가 때때로 증여되는 것이 관찰된다. 우리는 이러한 증여가 최상 존재에게서 유래한 어떤 우주적 반사 작용에 의해 결정된다고 추측한다. 이러한 조절자들이 특정 유형의 진화 필사자 마음과 융합할 수 없는지 혹은 융합하지 않는지 그 이유를 우리는 알지 못한다. 이러한 업무들은 결코 우리에게 계시되지 않았다.</w:t>
      </w:r>
    </w:p>
    <w:p w14:paraId="76CF1482" w14:textId="77777777" w:rsidR="000E11C6" w:rsidRDefault="000E11C6">
      <w:pPr>
        <w:spacing w:beforeLines="50" w:before="120"/>
        <w:jc w:val="both"/>
      </w:pPr>
    </w:p>
    <w:p w14:paraId="0152A642" w14:textId="77777777" w:rsidR="000E11C6" w:rsidRDefault="00000000" w:rsidP="00F23E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조직과 관리</w:t>
      </w:r>
    </w:p>
    <w:p w14:paraId="5AC0DC2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108:3.1 </w:t>
      </w:r>
      <w:r>
        <w:rPr>
          <w:rFonts w:ascii="함초롬바탕" w:eastAsia="함초롬바탕" w:hAnsi="함초롬바탕" w:cs="함초롬바탕"/>
          <w:color w:val="262626"/>
        </w:rPr>
        <w:t>우리가 아는 한, 조절자들은 우주들의 우주 안에서 독립적인 작업 단위로 조직되어 있으며, 디비닝턴에서 직접 관리되는 것으로 보인다. 그들은 일곱 초우주 전체에서 동일하며, 모든 지역 우주는 동일한 유형의 신비의 관찰자들에 의해 봉사를 받는다. 우리는 조절자들의 수많은 계열들이 존재하며, 이는 인종과 섭리 시대에 걸치고 세계, 체계, 우주들에 이르는 계열 조직으로 구성된다는 것을 관찰을 통해 알고 있다. 그러나 이 신성한 선물들은 대우주 전체에서 서로 교체하며 기능하기 때문에 추적하기가 매우 어렵다.</w:t>
      </w:r>
    </w:p>
    <w:p w14:paraId="33CAF4D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108:3.2 </w:t>
      </w:r>
      <w:r>
        <w:rPr>
          <w:rFonts w:ascii="함초롬바탕" w:eastAsia="함초롬바탕" w:hAnsi="함초롬바탕" w:cs="함초롬바탕"/>
          <w:color w:val="262626"/>
        </w:rPr>
        <w:t>조절자들은 (디비닝턴을 제외하고) 일곱 초우주의 본부에서만 완전하게 기록된다. 각 상승 창조체에 내주하는 각 조절자의 번호와 계층은 파라다이스 당국에 의해 초우주의 본부로 보고되며, 그 정보는 관련된 지역 우주의 본부로 전달되고 그 후 특정 행성으로 전달된다. 그러나 지역 우주의 기록은 생각 조절자들의 전체 수를 밝히지 않는다. 네바돈의 기록은 옛적부터 늘 계신 이들의 대표자들에 의해 지정된 지역 우주 배정 번호만을 포함한다. 조절자의 전체 번호의 실제 의미는 디비닝턴에서만 알려져 있다.</w:t>
      </w:r>
    </w:p>
    <w:p w14:paraId="0C2019F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108:3.3 </w:t>
      </w:r>
      <w:r>
        <w:rPr>
          <w:rFonts w:ascii="함초롬바탕" w:eastAsia="함초롬바탕" w:hAnsi="함초롬바탕" w:cs="함초롬바탕"/>
          <w:color w:val="262626"/>
        </w:rPr>
        <w:t>인간 대상은 종종 자신의 조절자 번호로 알려지며, 필사자는 조절자와 융합된 후에야 비로소 실제 우주 이름을 받는다. 이 연합은 운명 수호자가 새로운 창조체에게 새로운 이름을 부여함으로써 나타난다.</w:t>
      </w:r>
    </w:p>
    <w:p w14:paraId="469149F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108:3.4 </w:t>
      </w:r>
      <w:r>
        <w:rPr>
          <w:rFonts w:ascii="함초롬바탕" w:eastAsia="함초롬바탕" w:hAnsi="함초롬바탕" w:cs="함초롬바탕"/>
          <w:color w:val="262626"/>
        </w:rPr>
        <w:t>우리는 오르본톤에 생각 조절자에 대한 기록을 가지고 있지만, 그들에 대한 권한도 없고 행정적 연결도 전혀 없다. 그러나 우리는 지역 우주의 개별 세계들과 디비닝턴에 있는 신성한 선물들의 중앙 거점 사이에 매우 밀접한 행정적 연결이 있다고 굳게 믿는다. 우리는 파라다이스 증여 아들이 나타난 이후에는 한 진화 세계에 조절자들의 행성 감독자로서 인격화된 조절자가 배정된다는 것을 알고 있다.</w:t>
      </w:r>
    </w:p>
    <w:p w14:paraId="4ECE45E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108:3.5 </w:t>
      </w:r>
      <w:r>
        <w:rPr>
          <w:rFonts w:ascii="함초롬바탕" w:eastAsia="함초롬바탕" w:hAnsi="함초롬바탕" w:cs="함초롬바탕"/>
          <w:color w:val="262626"/>
        </w:rPr>
        <w:t>흥미롭게도, 지역 우주 감찰자들이 행성 시찰을 수행할 때, 그들은 항상 생각 조절자들의 행성 우두머리에게 말을 전한다. 이는 그들이 진화하는 세계의 행정에 관계된 세라핌 우두머리들과 다른 계층의 존재들의 지도자들에게 책무를 전하는 것과 같다. 얼마 전에 유란시아는 네바돈 우주 안의 모든 생명 실험 행성들의 주권 감독자인 타바만시아에 의한 그러한 정기 시찰을 받았다. 기록에 따르면, 그는 초인적 인격의 여러 우두머리들에게 권고와 기소를 전달한 것 외에도, 조절자들의 우두머리에게 다음과 같은 인정의 말을 전달하였다. 그 우두머리가 행성에 있는지, 샐빙턴에 있는지, 유버사에 있는지, 또는 디비닝턴에 있는지 우리는 정확히 알지 못하지만, 그는 다음과 같이 말했다.</w:t>
      </w:r>
    </w:p>
    <w:p w14:paraId="5A5D180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108:3.6 </w:t>
      </w:r>
      <w:r>
        <w:rPr>
          <w:rFonts w:ascii="함초롬바탕" w:eastAsia="함초롬바탕" w:hAnsi="함초롬바탕" w:cs="함초롬바탕"/>
          <w:color w:val="262626"/>
        </w:rPr>
        <w:t>“이제 나보다 훨씬 높은 지위에 계신 당신들께, 이 실험적 행성 시리즈 위에 임시 권위를 위임받은 자로서 왔습니다. 그리고 이 불규칙한 구체에서 봉사하기 위해 자원한 이 위대한 천상의 사역자들, 신비의 관찰자들에 대하여 경의와 깊은 존경을 표합니다. 아무리 위기 상황이 닥쳐도 당신들은 결코 흔들리지 않았습니다. 네바돈의 기록상에도, 오르본톤의 위원회 앞에서도 신성한 조절자에 대한 기소가 제기된 적은 한 번도 없었습니다. 당신들은 맡겨진 신탁에 충실했습니다. 당신들은 신성하게 신실했습니다. 당신들은 이 혼란스러운 행성에서 일하는 모든 이들의 실수를 조정하고, 부족함을 보완하는 데 도움을 주었습니다. 당신들은 경이로운 존재들이며, 이 뒤처진 영역의 혼들 안에 있는 선의 수호자들입니다. 자원한 봉사자로서 겉보기에 나의 관할 아래에 있는 동안에도, 나는 당신들에게 존경을 표합니다. 당신들의 탁월한 이타성, 이해심 있는 사역, 공정한 헌신에 겸손히 고개를 숙입니다. 당신들은 이 갈등에 찢기고, 슬픔에 휩싸이고, 질병에 시달리는 세계의 필사자 주민들에게 진정 신과 같은 봉사자의 이름을 받을 자격이 있습니다. 나는 당신들에게 경의를 표합니다! 나는 당신들을 거의 예배할 지경입니다!”</w:t>
      </w:r>
    </w:p>
    <w:p w14:paraId="406F54E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108:3.7 </w:t>
      </w:r>
      <w:r>
        <w:rPr>
          <w:rFonts w:ascii="함초롬바탕" w:eastAsia="함초롬바탕" w:hAnsi="함초롬바탕" w:cs="함초롬바탕"/>
          <w:color w:val="262626"/>
        </w:rPr>
        <w:t>많은 암시적 증거들에 비추어 우리는 조절자들이 철저하게 조직되어 있으며, 이 신성한 선물들에 대한 매우 지적이고 효율적인 지휘 행정이 먼 중앙 근원, 아마도 디비닝턴에서 비롯된다고 믿는다. 우리는 그들이 디비닝턴에서 세계들로 오며, 필사 대상자가 사망하면 의심할 여지 없이 그곳으로 돌아간다는 것을 알고 있다.</w:t>
      </w:r>
    </w:p>
    <w:p w14:paraId="0A18062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108:3.8 </w:t>
      </w:r>
      <w:r>
        <w:rPr>
          <w:rFonts w:ascii="함초롬바탕" w:eastAsia="함초롬바탕" w:hAnsi="함초롬바탕" w:cs="함초롬바탕"/>
          <w:color w:val="262626"/>
        </w:rPr>
        <w:t>더 높은 영적 계층에서는 행정 기제를 발견하는 것이 매우 어렵다. 나의 인격 계층은 우리 고유한 임무를 수행하는 동안에도, 분명히 수많은 다른 인격적·비인격적 아(亞)신 집단들과 함께 무의식적으로 널리 뻗은 우주 상관자로서 기능하고 있다. 우리가 이렇게 기능하는 이유는 인격화된 조절자를 제외하고, 다양한 계층의 전(前)인격 실체들의 현존을 일관되게 인식할 수 있는 유일한 인격화된 창조체 집단이기 때문이라고 추측한다.</w:t>
      </w:r>
    </w:p>
    <w:p w14:paraId="56B07B1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108:3.9 </w:t>
      </w:r>
      <w:r>
        <w:rPr>
          <w:rFonts w:ascii="함초롬바탕" w:eastAsia="함초롬바탕" w:hAnsi="함초롬바탕" w:cs="함초롬바탕"/>
          <w:color w:val="262626"/>
        </w:rPr>
        <w:t>우리는 첫째 근원이며 중심의 전(前)인격 신의 단편들인 조절자들의 현존을 인식한다. 우리는 파라다이스 삼위일체의 초인격적 표현인 영감받은 삼위일체 영들의 현존을 감지한다. 우리는 마찬가지로 영원 아들과 무한 영에서 솟아나는, 계시되지 않은 특정 계층들의 영 현존을 어김없이 감지한다. 그리고 우리는 아직 너희에게 계시되지 않은 다른 실체들에 대해서도 어느 정도 응답한다.</w:t>
      </w:r>
    </w:p>
    <w:p w14:paraId="4B6E8C9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108:3.10 </w:t>
      </w:r>
      <w:r>
        <w:rPr>
          <w:rFonts w:ascii="함초롬바탕" w:eastAsia="함초롬바탕" w:hAnsi="함초롬바탕" w:cs="함초롬바탕"/>
          <w:color w:val="262626"/>
        </w:rPr>
        <w:t>네바돈의 멜기세덱들은 단독 사자들이, 이러한 다양한 영향들이 진화적 최상 존재의 확장되는 신 안에 등록될 때, 그것들의 인격 조율자들이라고 가르친다. 우리가 시간 속에서 설명되지 않은 많은 현상들의 체험적 통일에 참여하고 있을 가능성이 매우 높지만, 우리가 이렇게 기능하고 있는지에 대해 의식적으로 확신하지는 못한다.</w:t>
      </w:r>
    </w:p>
    <w:p w14:paraId="6B14BDB8" w14:textId="77777777" w:rsidR="000E11C6" w:rsidRDefault="000E11C6">
      <w:pPr>
        <w:spacing w:beforeLines="50" w:before="120"/>
        <w:jc w:val="both"/>
      </w:pPr>
    </w:p>
    <w:p w14:paraId="15BF2A84" w14:textId="77777777" w:rsidR="000E11C6" w:rsidRDefault="00000000" w:rsidP="00F23E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다른 영적 영향들과의 관계</w:t>
      </w:r>
    </w:p>
    <w:p w14:paraId="61CEC85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108:4.1 </w:t>
      </w:r>
      <w:r>
        <w:rPr>
          <w:rFonts w:ascii="함초롬바탕" w:eastAsia="함초롬바탕" w:hAnsi="함초롬바탕" w:cs="함초롬바탕"/>
          <w:color w:val="262626"/>
        </w:rPr>
        <w:t>다른 신 단편들과의 가능한 조율 외에는, 조절자들은 필사자의 마음에서 그들의 활동 영역에 아주 홀로이다. 신비의 관찰자들은 아버지가 대우주 전체에서 모든 직접적인 인격적 권능과 권위의 행사를 겉보기에 내려놓았을지라도, 파라다이스 신들의 최상 창조자 자녀들을 위한 이 자기 포기의 행위에도 불구하고, 아버지는 분명히 자신의 진화하는 창조체들의 마음과 혼 속에 현존하여 모든 창조체 창조계를 파라다이스 아들들의 영적 인력과 동격으로 자신에게로 끌어당기는 도전받을 수 없는 권리를 보유하고 있다는 사실을 웅변적으로 말해 준다. 너희의 파라다이스 증여 아들이 아직 유란시아에 있을 때 이렇게 말했다. “나는 내가 들리면 모든 사람을 나에게로 이끌 것이다.” 파라다이스 아들들과 그들의 창조적 동료들의 이 영적 인력을 우리는 인식하고 이해하지만, 인간의 마음 안에서 그토록 용감하게 살며 일하는 이 신비의 관찰자들 안에서 그리고 그들을 통해 이루어지는, 지극히 지혜로운 아버지의 기능 방식을 우리는 그만큼 완전하게는 이해하지 못한다.</w:t>
      </w:r>
    </w:p>
    <w:p w14:paraId="54E9A3C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108:4.2 </w:t>
      </w:r>
      <w:r>
        <w:rPr>
          <w:rFonts w:ascii="함초롬바탕" w:eastAsia="함초롬바탕" w:hAnsi="함초롬바탕" w:cs="함초롬바탕"/>
          <w:color w:val="262626"/>
        </w:rPr>
        <w:t>우주들의 우주의 일에 종속되지도 않고, 그 일과 동격이지도 않으며, 겉보기에 관련되지도 않은 채, 사람의 자녀들의 마음속에서 독립적으로 활동하면서도, 이 신비로운 현존들은 자신들이 내주하는 창조체들을 끊임없이 신성한 이상으로 재촉하며, 미래의 더 나은 삶의 목적과 목표를 향해 언제나 위로 이끈다. 이 신비의 관찰자들은 네바돈 우주 전체에 걸쳐 미가엘의 영적 지배권을 확립하는 데 지속적으로 도움을 주면서, 오르본톤에서 옛적부터 늘 계신 이들의 주권을 안정시키는 데 신비롭게 기여하고 있다. 조절자들은 하나님의 뜻이며, 하나님의 최상 창조자 자녀들도 그 동일한 뜻을 인격적으로 구현하기 때문에, 조절자들의 행동과 우주 통치자들의 주권이 상호 의존적일 수밖에 없다. 겉보기에는 연결되어 있지 않을지라도, 조절자들의 아버지 현존과 네바돈의 미가엘의 아버지 주권은 분명히 동일한 신성의 다양한 현시일 것이다.</w:t>
      </w:r>
    </w:p>
    <w:p w14:paraId="223BE24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108:4.3 </w:t>
      </w:r>
      <w:r>
        <w:rPr>
          <w:rFonts w:ascii="함초롬바탕" w:eastAsia="함초롬바탕" w:hAnsi="함초롬바탕" w:cs="함초롬바탕"/>
          <w:color w:val="262626"/>
        </w:rPr>
        <w:t>생각 조절자들은 다른 모든 영적 현존들과 완전히 독립적으로 오가며, 다른 영 영향력들의 활동을 지배하고 통제하는 우주 법칙과는 별개로 기능하는 것처럼 보인다. 그러나 이러한 명백한 독립성에도 불구하고, 장기간의 관찰 결과 그들은 인간의 마음속에서 모든 다른 영 사역들과 완벽한 동조와 조율 속에서 활동하고 있음이 의심의 여지없이 밝혀졌다. 여기에는 보조 마음-영들과 성령, 진리의 영, 그리고 다른 영향들이 포함된다.</w:t>
      </w:r>
    </w:p>
    <w:p w14:paraId="6E649C5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108:4.4 </w:t>
      </w:r>
      <w:r>
        <w:rPr>
          <w:rFonts w:ascii="함초롬바탕" w:eastAsia="함초롬바탕" w:hAnsi="함초롬바탕" w:cs="함초롬바탕"/>
          <w:color w:val="262626"/>
        </w:rPr>
        <w:t>반란으로 인해 어떤 세계가 고립될 때, 즉 행성이 모든 외부 회로 통신에서 차단될 때(유란시아가 칼리가스티아 격변 이후 그랬던 것처럼), 개인적인 사자들을 제외하면 행성 간 또는 우주 간의 직접적 통신의 가능성은 단 하나, 바로 구체들의 조절자들의 연락을 통해서만 가능하다. 세계나 우주에서 어떤 일이 일어나더라도, 조절자들은 결코 직접적으로 관여하지 않는다. 행성의 고립은 조절자들과 그들이 지역 우주, 초우주 또는 중앙 우주의 어느 부분과도 소통할 수 있는 능력에 아무런 영향을 미치지 않는다. 이러한 이유로 인해 운명 예비 군단의 최상 조절자들 및 스스로 활동하는 조절자들과의 접촉이 격리된 세계에서 자주 이루어진다. 이러한 기법은 행성 고립의 장애를 우회하기 위한 수단으로 사용된다. 최근 몇 년 동안 천사장 회로가 유란시아에서 작동하고 있지만, 이 통신 수단은 천사장 군단의 업무에 주로 제한되어 있다.</w:t>
      </w:r>
    </w:p>
    <w:p w14:paraId="24CF0B6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108:4.5 </w:t>
      </w:r>
      <w:r>
        <w:rPr>
          <w:rFonts w:ascii="함초롬바탕" w:eastAsia="함초롬바탕" w:hAnsi="함초롬바탕" w:cs="함초롬바탕"/>
          <w:color w:val="262626"/>
        </w:rPr>
        <w:t>우리는 광대한 우주에서 일어나는 많은 영 현상들을 완전히 이해하지 못한다. 우리는 우리 주위에서 일어나는 모든 일을 완전히 통달하지는 못하였다. 그리고 나는 많은 이 불가사의한 작업들이 중력 사자들과 특정 유형의 신비의 관찰자들에 의해 수행되고 있다고 믿는다. 조절자들이 필사자의 마음을 다시 만드는 일에만 전념하고 있다고는 생각하지 않는다. 나는 인격화된 조절자들과 다른 계시되지 않은 전(前)인격 영들이 영역의 창조체들과의 우주 아버지의 직접적이고 설명할 수 없는 접촉을 대표한다고 믿는다.</w:t>
      </w:r>
    </w:p>
    <w:p w14:paraId="35F44442" w14:textId="77777777" w:rsidR="000E11C6" w:rsidRDefault="000E11C6">
      <w:pPr>
        <w:spacing w:beforeLines="50" w:before="120"/>
        <w:jc w:val="both"/>
      </w:pPr>
    </w:p>
    <w:p w14:paraId="76EB5E68" w14:textId="77777777" w:rsidR="000E11C6" w:rsidRDefault="00000000" w:rsidP="00F23E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조절자의 사명</w:t>
      </w:r>
    </w:p>
    <w:p w14:paraId="3E91B21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108:5.1 </w:t>
      </w:r>
      <w:r>
        <w:rPr>
          <w:rFonts w:ascii="함초롬바탕" w:eastAsia="함초롬바탕" w:hAnsi="함초롬바탕" w:cs="함초롬바탕"/>
          <w:color w:val="262626"/>
        </w:rPr>
        <w:t>조절자들은 유란시아에 사는 복합적 존재들 속에 자원해서 거주하기로 했을 때, 어려운 임무를 받아들였다. 그들은 너희의 마음속에서 존재하며, 영역의 영적 지성체들의 권고를 받아들이고 이러한 영적 메시지들을 물질적 마음에 다시 전하거나 번역하는 임무를 맡고 있다. 그들은 파라다이스 상승에 필수적이다.</w:t>
      </w:r>
    </w:p>
    <w:p w14:paraId="766A155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108:5.2 </w:t>
      </w:r>
      <w:r>
        <w:rPr>
          <w:rFonts w:ascii="함초롬바탕" w:eastAsia="함초롬바탕" w:hAnsi="함초롬바탕" w:cs="함초롬바탕"/>
          <w:color w:val="262626"/>
        </w:rPr>
        <w:t>조절자가 너희의 현재 삶에서 활용할 수 없는 것들, 즉 그가 그의 약혼자인 인간에게 성공적으로 전달할 수 없는 진리들은, 조절자가 다음 실존 단계에서 사용할 수 있도록 신실하게 보존할 것이다. 지금도 조절자는 충분한 협력을 제공하지 못하는 창조체의 무능력 또는 실패로 인해 인간 대상자의 체험에서 등록되지 못한 항목들을 원에서 원으로 계속해서 가져가고 있다.</w:t>
      </w:r>
    </w:p>
    <w:p w14:paraId="5EC2780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108:5.3 </w:t>
      </w:r>
      <w:r>
        <w:rPr>
          <w:rFonts w:ascii="함초롬바탕" w:eastAsia="함초롬바탕" w:hAnsi="함초롬바탕" w:cs="함초롬바탕"/>
          <w:color w:val="262626"/>
        </w:rPr>
        <w:t>한 가지 확신할 수 있는 것은, 조절자들은 그들의 책임으로 맡겨진 것을 결코 잃지 않는다는 것이다. 우리는 이 영 조력자들이 불이행하는 것을 결코 알지 못했다. 천사들과 다른 높은 유형의 영 존재들, 심지어 지역 우주 유형의 아들들조차도 때때로 악을 포용하거나 신성한 길에서 벗어날 수 있지만, 조절자들은 결코 흔들리지 않는다. 그들은 절대적으로 신뢰할 수 있으며, 이 점은 모든 일곱 집단에서 동일하다.</w:t>
      </w:r>
    </w:p>
    <w:p w14:paraId="6583D6C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108:5.4 </w:t>
      </w:r>
      <w:r>
        <w:rPr>
          <w:rFonts w:ascii="함초롬바탕" w:eastAsia="함초롬바탕" w:hAnsi="함초롬바탕" w:cs="함초롬바탕"/>
          <w:color w:val="262626"/>
        </w:rPr>
        <w:t>너희의 조절자는 너희의 새롭고 다음인 실존 계층의 잠재력이며, 하나님과의 영원한 아들됨의 사전 증여이다. 너희 의지의 동의로, 조절자는 물질적 마음의 창조체 경향을 출현하는 모론시아 혼의 동기와 목적이 지닌 변화시키는 작용 아래에 두는 힘을 가지고 있다.</w:t>
      </w:r>
    </w:p>
    <w:p w14:paraId="0DD42EA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108:5.5 </w:t>
      </w:r>
      <w:r>
        <w:rPr>
          <w:rFonts w:ascii="함초롬바탕" w:eastAsia="함초롬바탕" w:hAnsi="함초롬바탕" w:cs="함초롬바탕"/>
          <w:color w:val="262626"/>
        </w:rPr>
        <w:t>신비의 관찰자들은 생각 조력자가 아니라 생각을 조절하는 자이다. 그들은 조절과 영성화를 통해 새로운 세계와 미래 생애의 새로운 이름을 위한 새로운 마음을 형성하기 위해 물질적 마음과 협력한다. 그들의 사명은 주로 이 삶이 아니라 미래의 삶과 관련이 있다. 그들은 하늘의 조력자로 불리며, 지상의 조력자로 불리지 않는다. 그들은 필사자의 삶을 쉽게 만들려 하지 않는다. 오히려 그들은 결정을 자극하고 증가시키기 위해 너희의 삶을 적절히 어렵고 거칠게 만드는 데 관심이 있다. 위대한 생각 조절자의 현존은 살아가는 것을 쉽게 해주거나 치열한 사고에서 자유를 주지는 않지만, 그러한 신성한 선물은 마음의 숭고한 평화와 영의 탁월한 고요함을 부여해야 한다.</w:t>
      </w:r>
    </w:p>
    <w:p w14:paraId="200F38C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108:5.6 </w:t>
      </w:r>
      <w:r>
        <w:rPr>
          <w:rFonts w:ascii="함초롬바탕" w:eastAsia="함초롬바탕" w:hAnsi="함초롬바탕" w:cs="함초롬바탕"/>
          <w:color w:val="262626"/>
        </w:rPr>
        <w:t>너희의 일시적이고 변하는 기쁨과 슬픔의 감정들은 주로 너희의 내적 정신 기후와 외부 물질적 환경에 대한 순전히 인간적이고 물질적인 반응이다. 그러므로 조절자에게 이기적인 위로나 필사자의 안락함을 기대하지 마라. 조절자의 임무는 너희를 영원한 모험에 준비시키고, 너희의 생존을 보장하는 것이다. 신비의 관찰자의 사명은 너희의 상한 감정을 어루만지거나 다친 자존심을 위로하는 것이 아니다. 너희의 혼을 오랜 상승 생애에 대비시키는 것이 조절자의 관심과 시간을 차지한다.</w:t>
      </w:r>
    </w:p>
    <w:p w14:paraId="0302F2C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108:5.7 </w:t>
      </w:r>
      <w:r>
        <w:rPr>
          <w:rFonts w:ascii="함초롬바탕" w:eastAsia="함초롬바탕" w:hAnsi="함초롬바탕" w:cs="함초롬바탕"/>
          <w:color w:val="262626"/>
        </w:rPr>
        <w:t>조절자들이 너희의 마음속에서 무엇을 하며 너희의 혼을 위해 무엇을 하는지, 내가 너희에게 정확히 설명할 수 있을지 의문이다. 신성한 관찰자와 인간 마음의 우주적 연합에서 실제로 무슨 일이 일어나는지 내가 완전히 인식하고 있는지도 알지 못한다. 계획과 목적은 명확하지만, 실제 성취 방식은 우리에게도 여전히 신비이다. 그래서 우리는 이 필사자들에게 주어진 최상의 선물에 적절한 이름을 찾는 데 어려움을 겪고 있다.</w:t>
      </w:r>
    </w:p>
    <w:p w14:paraId="2328A21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108:5.8 </w:t>
      </w:r>
      <w:r>
        <w:rPr>
          <w:rFonts w:ascii="함초롬바탕" w:eastAsia="함초롬바탕" w:hAnsi="함초롬바탕" w:cs="함초롬바탕"/>
          <w:color w:val="262626"/>
        </w:rPr>
        <w:t>생각 조절자들은 너희의 두려움의 감정을 사랑과 신뢰의 확신으로 바꾸고 싶어 하지만, 그들은 기계적으로나 임의로 그렇게 할 수 없다. 그것은 너희의 과제이다. 두려움의 족쇄에서 너희를 해방시키는 결정들을 실행할 때, 너희는 문자 그대로 조절자가 그 후에 고양시키고 전진시키는 조명의 영적 지렛대를 적용할 수 있는 정신적 받침점을 제공한다.</w:t>
      </w:r>
    </w:p>
    <w:p w14:paraId="68E0535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108:5.9 </w:t>
      </w:r>
      <w:r>
        <w:rPr>
          <w:rFonts w:ascii="함초롬바탕" w:eastAsia="함초롬바탕" w:hAnsi="함초롬바탕" w:cs="함초롬바탕"/>
          <w:color w:val="262626"/>
        </w:rPr>
        <w:t>인종들의 더 높은 경향과 더 낮은 경향 간의 뚜렷하고 분명한 갈등, 곧 참으로 옳고 그른 것(단지 너희가 옳고 그르다고 부를 수 있는 것이 아니라) 사이의 갈등에서, 조절자는 항상 어떤 명확하고 적극적인 방식으로 그러한 체험에 참여할 것임을 믿어도 좋다. 그러한 조절자 활동이 인간 동반자에게 무의식적일지라도, 그 가치와 실체는 결코 손상되지 않는다.</w:t>
      </w:r>
    </w:p>
    <w:p w14:paraId="00E9CD1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108:5.10 </w:t>
      </w:r>
      <w:r>
        <w:rPr>
          <w:rFonts w:ascii="함초롬바탕" w:eastAsia="함초롬바탕" w:hAnsi="함초롬바탕" w:cs="함초롬바탕"/>
          <w:color w:val="262626"/>
        </w:rPr>
        <w:t>만약 너희에게 개인 운명의 수호자가 있고, 생존에 실패한다면, 그 수호천사는 그녀의 신탁을 신실하게 수행했다는 정당함의 입증을 받기 위해 판결을 받아야 한다. 그러나 조절자들은 그들의 대상자가 생존에 실패했을 때 결코 조사받지 않는다. 우리는 모두 천사가 그 사역의 완전에 있어 부족할 가능성이 있음을 알고 있지만, 생각 조절자들은 파라다이스의 완전 방식으로 일하며, 그들의 사역은 디비닝턴 외부의 어떤 존재에 의해서도 비판될 수 없는 흠 없는 기법으로 특징지어진다. 너희에게는 완전한 안내자가 있다. 그러므로 완전의 목표는 확실히 달성할 수 있다.</w:t>
      </w:r>
    </w:p>
    <w:p w14:paraId="246D5301" w14:textId="77777777" w:rsidR="000E11C6" w:rsidRDefault="000E11C6">
      <w:pPr>
        <w:spacing w:beforeLines="50" w:before="120"/>
        <w:jc w:val="both"/>
      </w:pPr>
    </w:p>
    <w:p w14:paraId="111625EF" w14:textId="77777777" w:rsidR="000E11C6" w:rsidRDefault="00000000" w:rsidP="00F23EE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사람 안의 하나님</w:t>
      </w:r>
    </w:p>
    <w:p w14:paraId="19B9F54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108:6.1 </w:t>
      </w:r>
      <w:r>
        <w:rPr>
          <w:rFonts w:ascii="함초롬바탕" w:eastAsia="함초롬바탕" w:hAnsi="함초롬바탕" w:cs="함초롬바탕"/>
          <w:color w:val="262626"/>
        </w:rPr>
        <w:t>유란시아 필사자와 같은 물질적 창조체의 마음속에 실제로 존재하며 지상의 동물 기원 존재들과 시험적 결합을 실제로 완성하기 위해, 드높은 완전한 조절자들이 자원한 것은 신성한 낮아짐의 경이로움이다.</w:t>
      </w:r>
    </w:p>
    <w:p w14:paraId="0E02ECB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108:6.2 </w:t>
      </w:r>
      <w:r>
        <w:rPr>
          <w:rFonts w:ascii="함초롬바탕" w:eastAsia="함초롬바탕" w:hAnsi="함초롬바탕" w:cs="함초롬바탕"/>
          <w:color w:val="262626"/>
        </w:rPr>
        <w:t>한 세계의 거주민들의 이전 상태가 어떠하든, 신성한 아들의 증여 이후와 모든 인간에게 진리의 영이 부어진 후에는, 조절자들이 그러한 세계로 몰려와 모든 정상적 의지 창조체의 마음속에 거주하게 된다. 파라다이스 증여 아들의 사명이 완료된 후, 이 신비의 관찰자들은 실제로 “너희 안에 있는 하늘 왕국”이 된다. 신성한 선물들의 증여를 통해, 아버지는 죄와 악에 가장 가까이 다가가며, 조절자가 인간의 불의 한가운데에서도 필사자 마음속에 공존해야 한다는 것이 문자 그대로 사실이다. 내주하는 조절자들은 순전히 추잡하고 이기적인 생각들로 특히 고통받으며, 아름답고 신성한 것에 대한 불경으로 괴로워하고, 인간의 어리석은 동물적 두려움과 유치한 불안 때문에 그들의 일이 사실상 방해받는다.</w:t>
      </w:r>
    </w:p>
    <w:p w14:paraId="213FCA6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108:6.3 </w:t>
      </w:r>
      <w:r>
        <w:rPr>
          <w:rFonts w:ascii="함초롬바탕" w:eastAsia="함초롬바탕" w:hAnsi="함초롬바탕" w:cs="함초롬바탕"/>
          <w:color w:val="262626"/>
        </w:rPr>
        <w:t>신비의 관찰자들은 틀림없이 우주 아버지의 선물이며, 우주 곳곳에 퍼져 있는 하나님의 형상의 반영이다. 위대한 교사는 한때 사람들에게 그들의 마음의 영으로 새로워져야 한다고 권고했다. 그리하여 하나님처럼 의로움과 진리의 완성 속에서 창조된 새로운 인간이 되어야 한다고 했다. 조절자는 신성의 표지이며, 하나님의 현존이다. “하나님의 형상”은 신체적 유사성이나 물질 창조체 부여물의 한정된 한계를 의미하는 것이 아니라, 우주의 겸손한 창조체들에게 생각 조절자들의 최상의 증여 안에 있는 우주 아버지의 영 현존의 선물을 의미한다.</w:t>
      </w:r>
    </w:p>
    <w:p w14:paraId="2744060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108:6.4 </w:t>
      </w:r>
      <w:r>
        <w:rPr>
          <w:rFonts w:ascii="함초롬바탕" w:eastAsia="함초롬바탕" w:hAnsi="함초롬바탕" w:cs="함초롬바탕"/>
          <w:color w:val="262626"/>
        </w:rPr>
        <w:t>조절자는 영적 달성의 샘이자 너희 내면의 신성한 성품의 희망이다. 그는 단순한 동물 창조체와 너희를 완전히 영원히 구별하는 생존의 능력, 특권, 가능성이다. 그는 외부의 물리적 자극과 대비되는, 생각의 더 높고 참으로 내적인 영적 자극이다. 이 외부의 물질적 자극은 물질적 몸의 신경-에너지 기제를 통해 마음에 전달된다.</w:t>
      </w:r>
    </w:p>
    <w:p w14:paraId="77A721E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108:6.5 </w:t>
      </w:r>
      <w:r>
        <w:rPr>
          <w:rFonts w:ascii="함초롬바탕" w:eastAsia="함초롬바탕" w:hAnsi="함초롬바탕" w:cs="함초롬바탕"/>
          <w:color w:val="262626"/>
        </w:rPr>
        <w:t>미래 생애의 신실한 관리자들인 이 조절자들은 모든 마음의 창조물을 어김없이 영 대응물로 복제하며, 그렇게 하여 생존 세계에서의 부활을 위해 너희가 실제로 있는 그대로(영적으로만) 너희를 천천히 그러나 확실하게 재창조하고 있다. 이 모든 절묘한 영적 재창조물들은 너희의 진화하고 불멸하는 혼, 곧 모론시아 자아의 출현하는 실체 안에 보존되고 있다. 조절자가 이러한 복제된 창조물들을 충분히 높여 의식의 빛에 드러내지 못할 때가 많더라도, 이 실체들은 실제로 존재하고 있다.</w:t>
      </w:r>
    </w:p>
    <w:p w14:paraId="61CB77D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108:6.6 </w:t>
      </w:r>
      <w:r>
        <w:rPr>
          <w:rFonts w:ascii="함초롬바탕" w:eastAsia="함초롬바탕" w:hAnsi="함초롬바탕" w:cs="함초롬바탕"/>
          <w:color w:val="262626"/>
        </w:rPr>
        <w:t>그리고 너희가 인간 부모이듯이, 조절자는 참된 너희, 곧 더 높고 전진하는 자아, 더 나은 모론시아적이며 미래의 영적인 자아의 신성한 부모이다. 그리고 재판관들과 검열자들이 너희의 생존을 판결하고, 너희의 신실한 동반자인 하나님, 곧 조절자와의 영원한 연락 속에서 새로운 세계들과 끝없는 실존으로 너희를 올려 보낼 때 식별하는 것은 바로 이 진화하는 모론시아 혼이다.</w:t>
      </w:r>
    </w:p>
    <w:p w14:paraId="55C12CB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108:6.7 </w:t>
      </w:r>
      <w:r>
        <w:rPr>
          <w:rFonts w:ascii="함초롬바탕" w:eastAsia="함초롬바탕" w:hAnsi="함초롬바탕" w:cs="함초롬바탕"/>
          <w:color w:val="262626"/>
        </w:rPr>
        <w:t>조절자들은 너희의 진화하는 불멸의 혼의 영원한 조상, 곧 신성한 원본이며, 인간이 물질적 현재 실존을 영적이고 미래의 생애의 빛 속에서 통달하려는 끊임없는 충동이다. 이 신비의 관찰자들은 죽지 않는 희망의 포로이자, 영원한 진보의 샘이다. 그들은 그들의 대상자들과 다소 직접적인 통로로 소통하는 것을 얼마나 즐기는가! 그들이 상징과 그 밖의 간접 방법들을 배제하고 그들의 메시지를 인간 동반자의 지성으로 직접 전달할 수 있을 때, 그들은 얼마나 기뻐하는가!</w:t>
      </w:r>
    </w:p>
    <w:p w14:paraId="6EDDA93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108:6.8 </w:t>
      </w:r>
      <w:r>
        <w:rPr>
          <w:rFonts w:ascii="함초롬바탕" w:eastAsia="함초롬바탕" w:hAnsi="함초롬바탕" w:cs="함초롬바탕"/>
          <w:color w:val="262626"/>
        </w:rPr>
        <w:t>너희 인간들은 거의 무한한 파노라마의 끝없는 펼쳐짐을 시작했으니, 곧 고양감을 주는 봉사, 비할 데 없는 모험, 숭고한 불확실성, 가없는 달성을 위한, 끝없이 이어지고 계속 넓어지는 기회의 구체들의 한계 없는 확장이다. 구름이 머리 위에 몰려올 때, 너희의 신앙은 내주하는 조절자의 현존의 사실을 받아들여야 하며, 따라서 필사 불확실성의 안개 너머로 사타니아 맨션 세계들의 손짓하는 높은 곳에서 영원한 의로움의 태양이 밝게 비추는 것을 바라볼 수 있어야 한다.</w:t>
      </w:r>
    </w:p>
    <w:p w14:paraId="48B0C3E5" w14:textId="77777777" w:rsidR="000E11C6" w:rsidRDefault="00000000">
      <w:pPr>
        <w:spacing w:beforeLines="50" w:before="120"/>
        <w:jc w:val="right"/>
      </w:pPr>
      <w:r>
        <w:rPr>
          <w:rFonts w:ascii="함초롬바탕" w:eastAsia="함초롬바탕" w:hAnsi="함초롬바탕" w:cs="함초롬바탕"/>
          <w:b/>
          <w:bCs/>
          <w:color w:val="B08D57"/>
          <w:sz w:val="18"/>
          <w:szCs w:val="18"/>
        </w:rPr>
        <w:t xml:space="preserve">108:6.9 </w:t>
      </w:r>
      <w:r>
        <w:rPr>
          <w:rFonts w:ascii="함초롬바탕" w:eastAsia="함초롬바탕" w:hAnsi="함초롬바탕" w:cs="함초롬바탕"/>
          <w:i/>
          <w:iCs/>
          <w:color w:val="6B5A45"/>
        </w:rPr>
        <w:t>[오르본톤의 한 단독 사자가 발표함.]</w:t>
      </w:r>
    </w:p>
    <w:p w14:paraId="40581536" w14:textId="77777777" w:rsidR="000E11C6" w:rsidRDefault="00000000" w:rsidP="008A0F8F">
      <w:pPr>
        <w:pStyle w:val="1"/>
        <w:keepNext/>
        <w:pageBreakBefore/>
        <w:pBdr>
          <w:bottom w:val="double" w:sz="6" w:space="10" w:color="B08D57"/>
        </w:pBdr>
        <w:spacing w:before="600" w:after="360"/>
        <w:jc w:val="center"/>
      </w:pPr>
      <w:bookmarkStart w:id="109" w:name="paper109"/>
      <w:r>
        <w:rPr>
          <w:rFonts w:ascii="함초롬바탕" w:eastAsia="함초롬바탕" w:hAnsi="함초롬바탕" w:cs="함초롬바탕"/>
          <w:color w:val="B08D57"/>
          <w:spacing w:val="40"/>
          <w:sz w:val="24"/>
          <w:szCs w:val="24"/>
        </w:rPr>
        <w:t>제109편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생각 조절자와 우주 창조체의 관계</w:t>
      </w:r>
      <w:bookmarkEnd w:id="109"/>
    </w:p>
    <w:p w14:paraId="0E329D79" w14:textId="77777777" w:rsidR="000E11C6" w:rsidRDefault="000E11C6" w:rsidP="008A0F8F">
      <w:pPr>
        <w:spacing w:beforeLines="50" w:before="120"/>
        <w:jc w:val="both"/>
      </w:pPr>
    </w:p>
    <w:p w14:paraId="46CFF12A"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109:0.1 </w:t>
      </w:r>
      <w:r>
        <w:rPr>
          <w:rFonts w:ascii="함초롬바탕" w:eastAsia="함초롬바탕" w:hAnsi="함초롬바탕" w:cs="함초롬바탕"/>
          <w:color w:val="262626"/>
        </w:rPr>
        <w:t>생각 조절자는 우주 생애의 자녀이며, 참으로 처녀 조절자들은 필사 창조체들이 성장하고 발달하는 동안 체험을 쌓아야 한다. 인간 아이의 인격이 진화 존재의 투쟁을 위해 확장되는 것처럼, 조절자도 상승 생명의 다음 단계에 대한 연습에서 크게 성장한다. 어린아이가 초기 아동기의 사회적 생활과 놀이를 통해 성인의 활동을 위한 적응력을 습득하는 것처럼, 내주 조절자는 모론시아 생애와 관련된 활동을 사전에 계획하고 연습함으로써 우주 생명의 다음 단계를 위한 기술을 획득한다. 인간의 존재는 조절자가 미래 생명의 더 많은 책임과 더 큰 기회를 준비하는 데 효과적으로 활용하는 연습 기간을 이룬다. 그러나 조절자가 너희 안에 살면서 노력하는 것은 일시적인 생애와 행성 존재의 일들과는 그다지 관련이 없다. 오늘날, 생각 조절자들은 말하자면 인간 존재의 진화하는 마음속에서 우주 생애의 실체들을 연습하고 있다.</w:t>
      </w:r>
    </w:p>
    <w:p w14:paraId="3263B9AA" w14:textId="77777777" w:rsidR="000E11C6" w:rsidRDefault="000E11C6" w:rsidP="008A0F8F">
      <w:pPr>
        <w:spacing w:beforeLines="50" w:before="120"/>
        <w:jc w:val="both"/>
      </w:pPr>
    </w:p>
    <w:p w14:paraId="36D68DB1" w14:textId="77777777" w:rsidR="000E11C6" w:rsidRDefault="00000000" w:rsidP="008A0F8F">
      <w:pPr>
        <w:pStyle w:val="2"/>
        <w:keepNext/>
        <w:keepLines/>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조절자의 발전</w:t>
      </w:r>
    </w:p>
    <w:p w14:paraId="60069E75"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109:1.1 </w:t>
      </w:r>
      <w:r>
        <w:rPr>
          <w:rFonts w:ascii="함초롬바탕" w:eastAsia="함초롬바탕" w:hAnsi="함초롬바탕" w:cs="함초롬바탕"/>
          <w:color w:val="262626"/>
        </w:rPr>
        <w:t>처녀 조절자들이 디비닝턴에서 파견되기 전에 그들을 훈련하고 발달시키기 위한 포괄적이고 정교한 계획이 있을 것이라고 생각하지만, 우리는 그것에 대해 실제로 아는 바가 많지 않다. 또한 내주 체험을 지닌 조절자들이 필사자와의 연합이라는 새로운 사명에 착수하기 전에 그들을 재훈련하는 광범위한 체계가 의심할 여지 없이 존재하지만, 다시 말하거니와 우리는 실제로 알지 못한다.</w:t>
      </w:r>
    </w:p>
    <w:p w14:paraId="78F9E291"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109:1.2 </w:t>
      </w:r>
      <w:r>
        <w:rPr>
          <w:rFonts w:ascii="함초롬바탕" w:eastAsia="함초롬바탕" w:hAnsi="함초롬바탕" w:cs="함초롬바탕"/>
          <w:color w:val="262626"/>
        </w:rPr>
        <w:t>나는 인격화된 조절자들로부터, 관찰자가 내주했던 필사자가 생존에 실패할 때마다 조절자가 디비닝턴으로 돌아가면 연장된 훈련 과정을 이수한다는 사실을 전해 들었다. 이러한 추가적 훈련은 인간을 내주한 체험을 통해 가능해지며, 조절자가 다시 시간의 진화 세계로 배정되기 전에 항상 제공된다.</w:t>
      </w:r>
    </w:p>
    <w:p w14:paraId="2575BC61"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109:1.3 </w:t>
      </w:r>
      <w:r>
        <w:rPr>
          <w:rFonts w:ascii="함초롬바탕" w:eastAsia="함초롬바탕" w:hAnsi="함초롬바탕" w:cs="함초롬바탕"/>
          <w:color w:val="262626"/>
        </w:rPr>
        <w:t>실제로 살아가는 체험에는 우주적 대체물이 없다. 새로 형성된 생각 조절자의 신성한 완전성은 이 신비의 관찰자가 체험을 갖춘 사역 능력을 갖추게 해주지는 않는다. 체험은 살아 있는 존재와 분리될 수 없다. 그것은 아무리 많은 신성한 부여로도 너희가 실제로 살아감으로써 확보해야 할 필연에서 너희를 면제할 수 없는 유일한 것이다. 그러므로, 현재 최상위의 영역 안에서 살아가고 기능하는 모든 존재들과 마찬가지로, 생각 조절자들도 체험을 습득해야 하며, 더 낮고 체험이 적은 집단에서 더 높고 체험이 많은 집단으로 진화해야 한다.</w:t>
      </w:r>
    </w:p>
    <w:p w14:paraId="30C897B3"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109:1.4 </w:t>
      </w:r>
      <w:r>
        <w:rPr>
          <w:rFonts w:ascii="함초롬바탕" w:eastAsia="함초롬바탕" w:hAnsi="함초롬바탕" w:cs="함초롬바탕"/>
          <w:color w:val="262626"/>
        </w:rPr>
        <w:t>조절자들은 필사자 마음속에서 명확한 발달 생애를 거치며, 영원히 그들의 것인 성취의 실체를 이루어 낸다. 조절자들은 특정 필사 대상자의 생존 또는 비생존과 무관하게, 물질 인종들과의 모든 접촉을 통해 점진적으로 조절자로서의 기술과 능력을 습득한다. 또한, 조절자들은 생존 가치를 가진 불멸 혼의 진화를 촉진하는 데 있어 인간 마음과 동등한 동반자이다.</w:t>
      </w:r>
    </w:p>
    <w:p w14:paraId="1A708C4A"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109:1.5 </w:t>
      </w:r>
      <w:r>
        <w:rPr>
          <w:rFonts w:ascii="함초롬바탕" w:eastAsia="함초롬바탕" w:hAnsi="함초롬바탕" w:cs="함초롬바탕"/>
          <w:color w:val="262626"/>
        </w:rPr>
        <w:t>조절자 진화의 첫째 단계는 필사 존재의 생존하는 혼과 융합할 때 달성된다. 너희가 본성적으로 인간에서 하나님으로 안으로 그리고 위로 진화하는 동안, 조절자들은 본성적으로 하나님에서 인간으로 밖으로 그리고 아래로 진화하고 있다. 그리고 이 신성과 인성의 결합에서 최종적으로 탄생하는 존재는 영원히 사람의 아들이자 하나님의 아들이 될 것이다.</w:t>
      </w:r>
    </w:p>
    <w:p w14:paraId="6AC2B9B0" w14:textId="77777777" w:rsidR="000E11C6" w:rsidRDefault="000E11C6" w:rsidP="008A0F8F">
      <w:pPr>
        <w:spacing w:beforeLines="50" w:before="120"/>
        <w:jc w:val="both"/>
      </w:pPr>
    </w:p>
    <w:p w14:paraId="4B5A87BA" w14:textId="77777777" w:rsidR="000E11C6" w:rsidRDefault="00000000" w:rsidP="008A0F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스스로 활동하는 조절자</w:t>
      </w:r>
    </w:p>
    <w:p w14:paraId="6B15CEE6"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109:2.1 </w:t>
      </w:r>
      <w:r>
        <w:rPr>
          <w:rFonts w:ascii="함초롬바탕" w:eastAsia="함초롬바탕" w:hAnsi="함초롬바탕" w:cs="함초롬바탕"/>
          <w:color w:val="262626"/>
        </w:rPr>
        <w:t>너희는 체험과 관련하여 조절자가 처녀, 진보, 최상으로 분류된다는 것을 통보받았다. 또한 어떤 기능적 분류, 곧 스스로 활동하는 조절자를 인식해야 한다. 스스로 활동하는 조절자는 다음과 같은 조절자이다.</w:t>
      </w:r>
    </w:p>
    <w:p w14:paraId="3EAF2FB6"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109:2.2 </w:t>
      </w:r>
      <w:r>
        <w:rPr>
          <w:rFonts w:ascii="함초롬바탕" w:eastAsia="함초롬바탕" w:hAnsi="함초롬바탕" w:cs="함초롬바탕"/>
          <w:color w:val="262626"/>
        </w:rPr>
        <w:t>1. 의지 창조체의 진화하는 삶 속에서 필요한 어떤 체험을 쌓은 조절자. 이는 조절자가 필사 대상자에게만 대여되는 유형의 세계에서 일시적 내주자로서의 체험이거나, 인간이 생존에 실패한 실제 융합 세계에서의 체험이다. 그러한 관찰자는 진보 조절자이거나 최상 조절자이다.</w:t>
      </w:r>
    </w:p>
    <w:p w14:paraId="61C63128"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109:2.3 </w:t>
      </w:r>
      <w:r>
        <w:rPr>
          <w:rFonts w:ascii="함초롬바탕" w:eastAsia="함초롬바탕" w:hAnsi="함초롬바탕" w:cs="함초롬바탕"/>
          <w:color w:val="262626"/>
        </w:rPr>
        <w:t>2. 셋째 정신 원에 도달하고 개인 세라핌 수호자를 배정받은 인간 안에서 영적 권능의 균형을 획득한 조절자.</w:t>
      </w:r>
    </w:p>
    <w:p w14:paraId="0B58B5C8"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109:2.4 </w:t>
      </w:r>
      <w:r>
        <w:rPr>
          <w:rFonts w:ascii="함초롬바탕" w:eastAsia="함초롬바탕" w:hAnsi="함초롬바탕" w:cs="함초롬바탕"/>
          <w:color w:val="262626"/>
        </w:rPr>
        <w:t>3. 최상 결정을 내리고 조절자와 엄숙하고 진실한 약혼 관계에 들어간 대상자를 가진 조절자. 조절자는 실제 융합의 시점을 미리 예상하며 그 결합을 이미 실재하는 사실로 간주한다.</w:t>
      </w:r>
    </w:p>
    <w:p w14:paraId="654282DC"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109:2.5 </w:t>
      </w:r>
      <w:r>
        <w:rPr>
          <w:rFonts w:ascii="함초롬바탕" w:eastAsia="함초롬바탕" w:hAnsi="함초롬바탕" w:cs="함초롬바탕"/>
          <w:color w:val="262626"/>
        </w:rPr>
        <w:t>4. 필사자 상승의 진화 세계에서 운명 예비 군단 가운데 하나에 편입된 대상자를 가진 조절자.</w:t>
      </w:r>
    </w:p>
    <w:p w14:paraId="43A31D85"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109:2.6 </w:t>
      </w:r>
      <w:r>
        <w:rPr>
          <w:rFonts w:ascii="함초롬바탕" w:eastAsia="함초롬바탕" w:hAnsi="함초롬바탕" w:cs="함초롬바탕"/>
          <w:color w:val="262626"/>
        </w:rPr>
        <w:t>5. 언젠가 인간이 수면 중일 때, 배정된 세계의 영적 행정과 관련된 어떤 연락, 접촉, 재등록 또는 기타 초인간적 봉사의 위업을 수행하기 위해, 필사자 감금의 마음으로부터 일시적으로 분리된 적이 있는 조절자.</w:t>
      </w:r>
    </w:p>
    <w:p w14:paraId="63B04ADC"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109:2.7 </w:t>
      </w:r>
      <w:r>
        <w:rPr>
          <w:rFonts w:ascii="함초롬바탕" w:eastAsia="함초롬바탕" w:hAnsi="함초롬바탕" w:cs="함초롬바탕"/>
          <w:color w:val="262626"/>
        </w:rPr>
        <w:t>6. 행성의 영적 경영에 필수적인 어떤 우주적 성취의 실행을 위임받은 영 인격의 물질적 보완자였던 어떤 인간의 체험 속에서, 위기의 시기에 봉사한 조절자.</w:t>
      </w:r>
    </w:p>
    <w:p w14:paraId="7D34C810"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109:2.8 </w:t>
      </w:r>
      <w:r>
        <w:rPr>
          <w:rFonts w:ascii="함초롬바탕" w:eastAsia="함초롬바탕" w:hAnsi="함초롬바탕" w:cs="함초롬바탕"/>
          <w:color w:val="262626"/>
        </w:rPr>
        <w:t>스스로 활동하는 조절자들은 자신이 직접 내주하고 있는 인간 인격과 관련되지 않은 모든 문제에서 뚜렷한 정도의 의지를 지닌 것으로 보이는데, 이는 그들이 부착된 필사 대상자의 안팎에서 벌이는 수많은 위업이 보여 준다. 그러한 조절자들은 그 영역의 수많은 활동에 참여하며, 더 자주 그들은 자신이 선택한 지상 장막의 감지되지 않는 내주자로 기능한다.</w:t>
      </w:r>
    </w:p>
    <w:p w14:paraId="6CEC0E76"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109:2.9 </w:t>
      </w:r>
      <w:r>
        <w:rPr>
          <w:rFonts w:ascii="함초롬바탕" w:eastAsia="함초롬바탕" w:hAnsi="함초롬바탕" w:cs="함초롬바탕"/>
          <w:color w:val="262626"/>
        </w:rPr>
        <w:t>이 더 높고 더 체험 많은 유형의 조절자들은 다른 영역의 조절자들과 소통할 수 있음이 분명하다. 그러나 스스로 활동하는 조절자들이 서로 소통할 때는 어디까지나 그들의 공동 과업 수준에서, 그리고 그들이 체류하는 영역들의 조절자 사역에 필수적인 보관 자료를 보존하려는 목적으로만 이루어진다. 다만 때때로, 위기의 시기에 행성 간 사안에 개입하는 경우가 있는 것으로 알려져 있다.</w:t>
      </w:r>
    </w:p>
    <w:p w14:paraId="36F3C06D"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109:2.10 </w:t>
      </w:r>
      <w:r>
        <w:rPr>
          <w:rFonts w:ascii="함초롬바탕" w:eastAsia="함초롬바탕" w:hAnsi="함초롬바탕" w:cs="함초롬바탕"/>
          <w:color w:val="262626"/>
        </w:rPr>
        <w:t>최상 조절자와 스스로 활동하는 조절자들은 원할 때 필사자의 육신을 떠날 수 있다. 내주자들은 필사 생명의 유기적·생물학적 일부가 아니라 그 위에 신성하게 부가된 존재이다. 조절자들은 원래의 생명 계획에 포함되어 있었으나, 물질적 존재에 필수적이지 않다. 그럼에도 불구하고, 일단 내주를 시작하면 설령 잠시라도 자신의 필사 장막을 떠나는 일조차 극히 드물다는 사실이 기록되어 있다.</w:t>
      </w:r>
    </w:p>
    <w:p w14:paraId="4029DD4E"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109:2.11 </w:t>
      </w:r>
      <w:r>
        <w:rPr>
          <w:rFonts w:ascii="함초롬바탕" w:eastAsia="함초롬바탕" w:hAnsi="함초롬바탕" w:cs="함초롬바탕"/>
          <w:color w:val="262626"/>
        </w:rPr>
        <w:t>초활동 조절자는 자신에게 맡겨진 임무의 정복을 성취하고, 물질-생명 매개체의 해체나 불멸 혼의 변환만을 기다리는 조절자이다.</w:t>
      </w:r>
    </w:p>
    <w:p w14:paraId="211BCCA9" w14:textId="77777777" w:rsidR="000E11C6" w:rsidRDefault="000E11C6" w:rsidP="008A0F8F">
      <w:pPr>
        <w:spacing w:beforeLines="50" w:before="120"/>
        <w:jc w:val="both"/>
      </w:pPr>
    </w:p>
    <w:p w14:paraId="42872245" w14:textId="77777777" w:rsidR="000E11C6" w:rsidRDefault="00000000" w:rsidP="008A0F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조절자와 필사 유형의 관계</w:t>
      </w:r>
    </w:p>
    <w:p w14:paraId="553A97B8"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109:3.1 </w:t>
      </w:r>
      <w:r>
        <w:rPr>
          <w:rFonts w:ascii="함초롬바탕" w:eastAsia="함초롬바탕" w:hAnsi="함초롬바탕" w:cs="함초롬바탕"/>
          <w:color w:val="262626"/>
        </w:rPr>
        <w:t>신비의 관찰자의 세부적인 작업 성격은 그들의 임무 성격에 따라 달라지며, 그들이 연락 조절자인지 융합 조절자인지에 따라 다르다. 일부 조절자는 대상자의 일시적인 생애 동안만 대여되며, 다른 조절자는 대상자가 생존할 경우 영원한 융합이 허용된 인격 후보자로 증여된다. 또한 다양한 행성 유형과 체계 및 우주 내에서 그들의 작업에 약간의 차이가 있다. 그러나 전반적으로 그들의 수고는 놀랍도록 균일하며, 창조된 어떤 천상 존재 계층의 임무보다도 더욱 그러하다.</w:t>
      </w:r>
    </w:p>
    <w:p w14:paraId="43DB41D7"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109:3.2 </w:t>
      </w:r>
      <w:r>
        <w:rPr>
          <w:rFonts w:ascii="함초롬바탕" w:eastAsia="함초롬바탕" w:hAnsi="함초롬바탕" w:cs="함초롬바탕"/>
          <w:color w:val="262626"/>
        </w:rPr>
        <w:t>특정 원시 세계들(첫째 계열 집단)에서 조절자는 주로 자기 수양과 진보적 발달을 위한 체험적 훈련으로서 창조체의 마음에 내주한다. 처녀 조절자들은 보통 원시인들이 결정의 골짜기에 이르는 초기 시기에 이러한 세계로 보내지는데, 그때는 비교적 소수만이 자기 통달과 성품 획득의 언덕 너머 도덕적 높이를 올라 출현하는 영성의 더 높은 수준에 도달하기를 선택한다. (그러나 조절자 융합에 실패한 많은 이들도 영 융합 상승자로서 생존한다.) 조절자들은 원시적인 마음과의 일시적 연합을 통해 귀중한 훈련을 받고 훌륭한 체험을 얻으며, 이후 다른 세계의 우월한 존재들의 유익을 위해 이 체험을 활용할 수 있다. 생존 가치가 있는 것은 아무것도 이 넓은 우주에서 결코 사라지지 않는다.</w:t>
      </w:r>
    </w:p>
    <w:p w14:paraId="4D79A055"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109:3.3 </w:t>
      </w:r>
      <w:r>
        <w:rPr>
          <w:rFonts w:ascii="함초롬바탕" w:eastAsia="함초롬바탕" w:hAnsi="함초롬바탕" w:cs="함초롬바탕"/>
          <w:color w:val="262626"/>
        </w:rPr>
        <w:t>또 다른 유형의 세계(둘째 계열 집단)에서 조절자는 단지 필사 존재들에게 대여된다. 여기서 조절자들은 이러한 내주를 통해 융합 인격을 얻을 수 없지만, 필사 생애 동안 대상자에게 훨씬 더 큰 도움을 줄 수 있으며, 이는 그들이 유란시아 필사자들에게 제공할 수 있는 것보다 훨씬 크다. 이 조절자들은 한 생애 동안 대여되며, 더 높은 영적 성취를 위한 본보기로서, 생존 성품을 완성하는 흥미로운 과업에서 일시적 조력자로 활동한다. 조절자들은 자연사 후에는 돌아오지 않으며, 이들 생존하는 필사자들은 영 융합을 통해 영원한 생명을 얻는다.</w:t>
      </w:r>
    </w:p>
    <w:p w14:paraId="4E08C4CE"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109:3.4 </w:t>
      </w:r>
      <w:r>
        <w:rPr>
          <w:rFonts w:ascii="함초롬바탕" w:eastAsia="함초롬바탕" w:hAnsi="함초롬바탕" w:cs="함초롬바탕"/>
          <w:color w:val="262626"/>
        </w:rPr>
        <w:t>유란시아와 같은 세계들(셋째 계열 집단)에서는 신성한 선물들과의 진정한 약혼, 곧 생사를 건 약혼이 이루어진다. 생존한다면 영원한 결합, 즉 사람과 조절자가 하나가 되는 영원한 융합이 있을 것이다.</w:t>
      </w:r>
    </w:p>
    <w:p w14:paraId="4172EA34"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109:3.5 </w:t>
      </w:r>
      <w:r>
        <w:rPr>
          <w:rFonts w:ascii="함초롬바탕" w:eastAsia="함초롬바탕" w:hAnsi="함초롬바탕" w:cs="함초롬바탕"/>
          <w:color w:val="262626"/>
        </w:rPr>
        <w:t>이 계열 세계들의 세 뇌 필사자들에게서, 조절자들은 한 뇌 유형과 두 뇌 유형에서보다 일시적 삶 동안 대상자와 훨씬 더 많은 실제 접촉을 얻을 수 있다. 그러나 사후의 생애에서는 세 뇌 유형이 한 뇌 유형과 두 뇌 민족들, 곧 유란시아 인종들과 똑같이 진행된다.</w:t>
      </w:r>
    </w:p>
    <w:p w14:paraId="708F9EC9"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109:3.6 </w:t>
      </w:r>
      <w:r>
        <w:rPr>
          <w:rFonts w:ascii="함초롬바탕" w:eastAsia="함초롬바탕" w:hAnsi="함초롬바탕" w:cs="함초롬바탕"/>
          <w:color w:val="262626"/>
        </w:rPr>
        <w:t>두 뇌를 가진 세계들에서는 파라다이스 증여 아들의 체류 이후, 생존 능력이 확실한 사람들에게는 처녀 조절자가 거의 배정되지 않는다. 그러한 세계들에서 생존 능력을 지닌 지성적인 남녀에게 내주하는 사실상 모든 조절자는 진보 유형이나 최상 유형에 속한다는 것이 우리의 믿음이다.</w:t>
      </w:r>
    </w:p>
    <w:p w14:paraId="50CB7350"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109:3.7 </w:t>
      </w:r>
      <w:r>
        <w:rPr>
          <w:rFonts w:ascii="함초롬바탕" w:eastAsia="함초롬바탕" w:hAnsi="함초롬바탕" w:cs="함초롬바탕"/>
          <w:color w:val="262626"/>
        </w:rPr>
        <w:t>유란시아의 초기 진화 인종들에서는 세 집단의 존재들이 있었다. 너무 동물적이어서 조절자 수용 능력이 전혀 없는 자들이 있었고, 도덕적 책임 연령에 도달하면 즉시 조절자를 수용할 수 있는 능력을 가진 자들이 있었다. 셋째 집단은 경계선 위치를 차지한 자들로, 조절자 수용 능력을 가졌으나, 신비의 관찰자들은 오직 해당 개인의 개인적 청원이 있을 때만 그 마음에 내주할 수 있었다.</w:t>
      </w:r>
    </w:p>
    <w:p w14:paraId="2813AC4A"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109:3.8 </w:t>
      </w:r>
      <w:r>
        <w:rPr>
          <w:rFonts w:ascii="함초롬바탕" w:eastAsia="함초롬바탕" w:hAnsi="함초롬바탕" w:cs="함초롬바탕"/>
          <w:color w:val="262626"/>
        </w:rPr>
        <w:t>그러나 부적절하고 열등한 조상들에 의해 유전적으로 생존이 거의 불가능한 존재들에게도 많은 처녀 조절자가 진화 마음과 접촉하는 귀중한 예비 체험을 쌓으며, 이후 더 높은 유형의 마음을 지닌 다른 세계로 배정되기 위한 자격을 갖추게 되었다.</w:t>
      </w:r>
    </w:p>
    <w:p w14:paraId="15C55FC3" w14:textId="77777777" w:rsidR="000E11C6" w:rsidRDefault="000E11C6" w:rsidP="008A0F8F">
      <w:pPr>
        <w:spacing w:beforeLines="50" w:before="120"/>
        <w:jc w:val="both"/>
      </w:pPr>
    </w:p>
    <w:p w14:paraId="4FF77D40" w14:textId="77777777" w:rsidR="000E11C6" w:rsidRDefault="00000000" w:rsidP="008A0F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조절자와 인간 인격</w:t>
      </w:r>
    </w:p>
    <w:p w14:paraId="648CF00B"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109:4.1 </w:t>
      </w:r>
      <w:r>
        <w:rPr>
          <w:rFonts w:ascii="함초롬바탕" w:eastAsia="함초롬바탕" w:hAnsi="함초롬바탕" w:cs="함초롬바탕"/>
          <w:color w:val="262626"/>
        </w:rPr>
        <w:t>인간들 사이의 지성적 상호 소통의 더 높은 형태들은 내주하는 조절자들에 의해 크게 도움을 받는다. 동물들은 공감을 나누기는 하지만 개념을 서로 전달하지 못한다. 감정은 표현할 수 있어도 관념과 이상을 전달할 수는 없다. 동물적 기원을 가진 사람들도 생각 조절자가 부여되기 전까지는 동료들과 높은 수준의 지적 교류나 영적 교통을 체험하지 못한다. 다만, 그러한 진화 존재가 언어를 발달시키면 조절자를 받는 큰 길 위에 서게 된다.</w:t>
      </w:r>
    </w:p>
    <w:p w14:paraId="0DE1B023"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109:4.2 </w:t>
      </w:r>
      <w:r>
        <w:rPr>
          <w:rFonts w:ascii="함초롬바탕" w:eastAsia="함초롬바탕" w:hAnsi="함초롬바탕" w:cs="함초롬바탕"/>
          <w:color w:val="262626"/>
        </w:rPr>
        <w:t>동물들은 원시적 방식으로 서로 소통하지만, 그러한 원시적 접촉에는 인격이 거의 또는 전혀 없다. 조절자는 인격이 아니다. 그들은 전(前)인격 존재이다. 그러나 그들은 인격의 근원에서 나오며, 그들의 현존은 인간 인격의 질적 현시를 증대시킨다. 특히 조절자가 이전 체험을 가지고 있을 때 그러하다.</w:t>
      </w:r>
    </w:p>
    <w:p w14:paraId="262EF5E6"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109:4.3 </w:t>
      </w:r>
      <w:r>
        <w:rPr>
          <w:rFonts w:ascii="함초롬바탕" w:eastAsia="함초롬바탕" w:hAnsi="함초롬바탕" w:cs="함초롬바탕"/>
          <w:color w:val="262626"/>
        </w:rPr>
        <w:t>조절자의 유형은 인간 인격이 표현될 수 있는 잠재성에 크게 영향을 미친다. 오랜 세월 동안 유란시아의 많은 위대한 지적·영적 지도자들이 강력한 영향을 미칠 수 있었던 이유는 주로 그들에게 내주한 조절자의 우월성과 체험 덕분이다.</w:t>
      </w:r>
    </w:p>
    <w:p w14:paraId="729C4175"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109:4.4 </w:t>
      </w:r>
      <w:r>
        <w:rPr>
          <w:rFonts w:ascii="함초롬바탕" w:eastAsia="함초롬바탕" w:hAnsi="함초롬바탕" w:cs="함초롬바탕"/>
          <w:color w:val="262626"/>
        </w:rPr>
        <w:t>내주하는 조절자들은 다른 영적 영향들과 협력하여 오래전 원시 인간의 후손들을 변화시키고 인간화하는 데 큰 역할을 했다. 만약 유란시아의 인간들에게 내주하는 조절자들이 철수된다면, 이 세상은 서서히 옛 원시 시대 사람들의 많은 광경과 관행으로 되돌아갈 것이다. 신성한 관찰자들은 진보하는 문명의 실제적인 잠재성 중 하나이다.</w:t>
      </w:r>
    </w:p>
    <w:p w14:paraId="6F881B97"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109:4.5 </w:t>
      </w:r>
      <w:r>
        <w:rPr>
          <w:rFonts w:ascii="함초롬바탕" w:eastAsia="함초롬바탕" w:hAnsi="함초롬바탕" w:cs="함초롬바탕"/>
          <w:color w:val="262626"/>
        </w:rPr>
        <w:t>나는 유란시아의 한 마음에 내주하는 생각 조절자를 관찰한 적이 있는데, 유버사의 기록에 따르면 그는 이전에 오르본톤에서 열다섯 마음에 내주했다. 이 관찰자가 다른 초우주에서도 유사한 체험을 쌓았는지는 모르지만, 아마도 그럴 것이라고 생각한다. 이 조절자는 경이로운 조절자이며, 오늘날 유란시아에서 가장 유용하고 강력한 힘 중 하나이다. 생존을 거부함으로써 다른 이들이 잃어버린 것을 이 인간(그리고 너희 온 세계)이 이제 얻는다. 생존 자질이 없는 자로부터는 그가 현재 가진 체험 많은 조절자마저 빼앗길 것이며, 생존 가능성이 있는 자에게는 게으른 탈주자의 사전 체험을 지닌 조절자가 주어질 것이다.</w:t>
      </w:r>
    </w:p>
    <w:p w14:paraId="539753E2"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109:4.6 </w:t>
      </w:r>
      <w:r>
        <w:rPr>
          <w:rFonts w:ascii="함초롬바탕" w:eastAsia="함초롬바탕" w:hAnsi="함초롬바탕" w:cs="함초롬바탕"/>
          <w:color w:val="262626"/>
        </w:rPr>
        <w:t>어떤 의미에서 조절자들은 진리·아름다움·선하심의 영역에서 행성 간의 교차 수정(交叉受精)을 어느 정도 촉진하고 있을 수 있다. 그러나 그들이 같은 행성에서 두 번 내주 사명을 맡는 일은 거의 없다. 현재 유란시아에서 활동하고 있는 조절자 중 이 세계에 이전에 있었던 자는 없다. 나는 그들의 번호와 기록이 유버사의 기록 보관소에 있기 때문에 이를 확실히 알고 있다.</w:t>
      </w:r>
    </w:p>
    <w:p w14:paraId="6F79F1D2" w14:textId="77777777" w:rsidR="000E11C6" w:rsidRDefault="000E11C6" w:rsidP="008A0F8F">
      <w:pPr>
        <w:spacing w:beforeLines="50" w:before="120"/>
        <w:jc w:val="both"/>
      </w:pPr>
    </w:p>
    <w:p w14:paraId="343EF4A2" w14:textId="77777777" w:rsidR="000E11C6" w:rsidRDefault="00000000" w:rsidP="008A0F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조절자 내주에 대한 물질적 장애</w:t>
      </w:r>
    </w:p>
    <w:p w14:paraId="6E3BC1B1"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109:5.1 </w:t>
      </w:r>
      <w:r>
        <w:rPr>
          <w:rFonts w:ascii="함초롬바탕" w:eastAsia="함초롬바탕" w:hAnsi="함초롬바탕" w:cs="함초롬바탕"/>
          <w:color w:val="262626"/>
        </w:rPr>
        <w:t>최상 조절자와 스스로 활동하는 조절자는 창의적 상상력이 해방되어 통제된 통로를 따라 자유롭게 흐르는 때, 인간 마음에 영적 중요성을 지닌 요소들을 기여할 수 있다. 이러한 때, 그리고 때때로 수면 중에, 조절자는 마음의 흐름을 붙잡고, 그 흐름을 멈추고, 생각의 행렬을 다른 방향으로 돌릴 수 있다. 이 모든 것은 초의식의 높은 영역에서 깊은 영적 변혁을 이루기 위한 것이다. 이렇게 마음의 힘과 에너지는 현재와 미래의 영적 수준의 접촉 음조라는 조(調)에 더 온전히 맞추어진다.</w:t>
      </w:r>
    </w:p>
    <w:p w14:paraId="05829126"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109:5.2 </w:t>
      </w:r>
      <w:r>
        <w:rPr>
          <w:rFonts w:ascii="함초롬바탕" w:eastAsia="함초롬바탕" w:hAnsi="함초롬바탕" w:cs="함초롬바탕"/>
          <w:color w:val="262626"/>
        </w:rPr>
        <w:t>때로는 마음이 빛을 얻고, 너희 안에서 끊임없이 말하는 신성한 음성을 들을 수 있게 되어, 내주하는 잠재 인격의 지혜와 진리, 선하심, 아름다움을 부분적으로 의식할 수 있다.</w:t>
      </w:r>
    </w:p>
    <w:p w14:paraId="7D071D5E"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109:5.3 </w:t>
      </w:r>
      <w:r>
        <w:rPr>
          <w:rFonts w:ascii="함초롬바탕" w:eastAsia="함초롬바탕" w:hAnsi="함초롬바탕" w:cs="함초롬바탕"/>
          <w:color w:val="262626"/>
        </w:rPr>
        <w:t>그러나 너희의 불안정하고 급변하는 마음의 태도는 종종 조절자의 계획을 좌절시키고 그들의 사역을 방해한다. 그들의 사역은 필사 인종들의 타고난 본성에 의해 방해받을 뿐 아니라, 너희 자신의 선입견, 굳어진 관념, 오래 묵은 편견 때문에 크게 지연된다. 이러한 제약으로 인해 많은 경우 미완의 창조물만이 의식 속으로 떠오르며, 개념 혼란은 불가피하다. 그러므로 마음의 상황을 살필 때, 안전은 모든 생각과 체험을 실제이며 근본적으로 있는 그대로 신속히 인식하는 데 있으며, 그것이 무엇이었을 수도 있었는지는 전적으로 무시하는 데 있다.</w:t>
      </w:r>
    </w:p>
    <w:p w14:paraId="14FE92B1"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109:5.4 </w:t>
      </w:r>
      <w:r>
        <w:rPr>
          <w:rFonts w:ascii="함초롬바탕" w:eastAsia="함초롬바탕" w:hAnsi="함초롬바탕" w:cs="함초롬바탕"/>
          <w:color w:val="262626"/>
        </w:rPr>
        <w:t>삶의 큰 과제는 삶의 조상 전래 경향을 신비의 관찰자의 신성한 현존이 촉발한 영적 충동의 요구에 맞추어 조정하는 것이다. 우주와 초우주 생애에서는 누구도 두 주인을 섬길 수 없지만, 지금 유란시아의 삶에서는 모두가 두 주인을 섬길 수밖에 없다. 오직 하나의 주인에게만 영적으로 충성을 드리면서도, 지속적인 인간적·일시적 타협의 기술을 익혀야 한다. 이것이 많은 사람이 흔들리고 실패하며, 진화 투쟁의 스트레스에 지쳐 무너지는 이유이다.</w:t>
      </w:r>
    </w:p>
    <w:p w14:paraId="054E4761"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109:5.5 </w:t>
      </w:r>
      <w:r>
        <w:rPr>
          <w:rFonts w:ascii="함초롬바탕" w:eastAsia="함초롬바탕" w:hAnsi="함초롬바탕" w:cs="함초롬바탕"/>
          <w:color w:val="262626"/>
        </w:rPr>
        <w:t>대뇌 부여의 유전적 유산과 전기화학적 상위통제의 유산이 둘 다 조절자의 효율적 활동 범위를 제한하도록 작용하지만, (정상적인 마음에서는) 어떠한 유전적 장애도 최종적인 영적 성취를 막지 못한다. 유전은 인격 정복의 속도를 늦출 수는 있어도, 상승 모험의 최종적 완성을 가로막지 못한다. 너희가 조절자와 협력한다면, 이 신성한 선물은 조만간 불멸의 모론시아 혼을 진화시킬 것이며, 그 후 그것과 융합하여, 새로운 창조체를 지역 우주의 주권자 주(主) 아들에게, 그리고 마침내 파라다이스의 조절자들의 아버지에게 제시할 것이다.</w:t>
      </w:r>
    </w:p>
    <w:p w14:paraId="2714F4C2" w14:textId="77777777" w:rsidR="000E11C6" w:rsidRDefault="000E11C6" w:rsidP="008A0F8F">
      <w:pPr>
        <w:spacing w:beforeLines="50" w:before="120"/>
        <w:jc w:val="both"/>
      </w:pPr>
    </w:p>
    <w:p w14:paraId="69FE89DF" w14:textId="77777777" w:rsidR="000E11C6" w:rsidRDefault="00000000" w:rsidP="008A0F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참된 가치의 지속성</w:t>
      </w:r>
    </w:p>
    <w:p w14:paraId="64FC1038"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109:6.1 </w:t>
      </w:r>
      <w:r>
        <w:rPr>
          <w:rFonts w:ascii="함초롬바탕" w:eastAsia="함초롬바탕" w:hAnsi="함초롬바탕" w:cs="함초롬바탕"/>
          <w:color w:val="262626"/>
        </w:rPr>
        <w:t>조절자는 절대 실패하지 않으며, 생존할 가치가 있는 것은 결코 잃어버리지 않는다. 모든 의지 창조체의 모든 의미 있는 가치는, 그 의미를 발견하고 평가한 인격의 생존 여부와 상관없이, 생존이 확실하다. 그래서 필사자가 생존을 거부하더라도 그 삶의 체험은 결코 낭비되지 않는다. 영원한 조절자는 그러한 실패처럼 보이는 삶에서 가치 있는 요소들을 다른 세계로 가져가고, 생존 능력이 있는 더 높은 유형의 필사 마음에 이 생존하는 의미와 가치를 부여한다. 어떠한 가치 있는 체험도 헛되지 않으며, 진정한 의미나 실제 가치는 결코 소멸되지 않는다.</w:t>
      </w:r>
    </w:p>
    <w:p w14:paraId="350716E0"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109:6.2 </w:t>
      </w:r>
      <w:r>
        <w:rPr>
          <w:rFonts w:ascii="함초롬바탕" w:eastAsia="함초롬바탕" w:hAnsi="함초롬바탕" w:cs="함초롬바탕"/>
          <w:color w:val="262626"/>
        </w:rPr>
        <w:t>융합 후보자와 관련하여, 만약 신비의 관찰자가 인간 동료에 의해 버려지고 인간 동반자가 상승 생애를 거부한다면, 자연사로 풀려날 때(또는 그 전에) 조절자는 그 생존하지 못한 존재의 마음에서 진화된 모든 생존 가치를 가지고 떠난다. 만약 조절자가 연속적인 인간 대상자들의 비생존으로 인해 융합 인격의 달성에 거듭 실패하고 그 후 인격화된다면, 그동안 이 모든 필사 마음에 내주하며 통달한 데서 얻은 모든 체험은 그 새롭게 인격화된 조절자의 실제 소유가 되어, 미래의 모든 시대에 걸쳐 누리고 활용될 부여물이 된다. 이 계층의 인격화된 조절자는 그의 모든 이전 창조체 대상자들이 지닌 모든 생존 특성들의 복합적 집합체이다.</w:t>
      </w:r>
    </w:p>
    <w:p w14:paraId="6C0563BE"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109:6.3 </w:t>
      </w:r>
      <w:r>
        <w:rPr>
          <w:rFonts w:ascii="함초롬바탕" w:eastAsia="함초롬바탕" w:hAnsi="함초롬바탕" w:cs="함초롬바탕"/>
          <w:color w:val="262626"/>
        </w:rPr>
        <w:t>오랜 우주 체험을 가진 조절자가 신성한 아들의 증여 사명에 내주하기 위해 자원할 때, 그들은 이 봉사만으로는 인격 성취를 이룰 수 없다는 것을 잘 알고 있다. 그러나 영들의 아버지는 종종 이 자원자들에게 인격을 부여하고 그들을 동류의 감독자로 세운다. 이들은 디비닝턴에서 권위를 부여받는 인격들이다. 그들의 독특한 본성은 다중 필사 내주 체험을 통해 얻은 모자이크 인간성과, 마지막 내주 체험에서 파라다이스 증여 아들의 인간적 신성의 영 사본을 함께 담고 있다.</w:t>
      </w:r>
    </w:p>
    <w:p w14:paraId="25D05E18"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109:6.4 </w:t>
      </w:r>
      <w:r>
        <w:rPr>
          <w:rFonts w:ascii="함초롬바탕" w:eastAsia="함초롬바탕" w:hAnsi="함초롬바탕" w:cs="함초롬바탕"/>
          <w:color w:val="262626"/>
        </w:rPr>
        <w:t>너희 지역 우주에서의 조절자 활동은 네바돈의 미가엘의 인격화된 조절자에 의해 지휘되는데, 그는 미가엘이 여호수아 벤 요셉의 육신으로 인간 삶을 살 때 한 걸음 한 걸음 그를 인도했던 바로 그 관찰자이다. 이 비범한 조절자는 자신의 신탁에 충실했고, 이 용감한 관찰자는 지혜롭게 인간 본성을 인도하여, 파라다이스 아들의 필사 마음이 아버지의 완전한 뜻의 길을 선택하도록 항상 안내했다. 이 조절자는 이전에 아브라함 시대의 마키벤타 멜기세덱과 함께 봉사했으며, 이 내주 이전에도, 그리고 이 증여 체험들 사이에도 엄청난 위업에 참여했다.</w:t>
      </w:r>
    </w:p>
    <w:p w14:paraId="45B6921D"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109:6.5 </w:t>
      </w:r>
      <w:r>
        <w:rPr>
          <w:rFonts w:ascii="함초롬바탕" w:eastAsia="함초롬바탕" w:hAnsi="함초롬바탕" w:cs="함초롬바탕"/>
          <w:color w:val="262626"/>
        </w:rPr>
        <w:t>이 조절자는 참으로 예수의 인간 마음에서 승리했다. 그 마음은 삶에서 되풀이되는 각 상황에서 “내 뜻이 아니라 당신의 뜻이 이루어지이다”라고 말하며 아버지의 뜻에 봉헌된 헌신을 유지했다. 이러한 결정적 봉헌이 인간 본성의 제한을 넘어 신성한 달성의 최종성으로 나아가는 참된 여권이다.</w:t>
      </w:r>
    </w:p>
    <w:p w14:paraId="081042BF"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109:6.6 </w:t>
      </w:r>
      <w:r>
        <w:rPr>
          <w:rFonts w:ascii="함초롬바탕" w:eastAsia="함초롬바탕" w:hAnsi="함초롬바탕" w:cs="함초롬바탕"/>
          <w:color w:val="262626"/>
        </w:rPr>
        <w:t>이 동일한 조절자는 오늘 그의 강력한 인격의 헤아리기 어려운 본성 안에 여호수아 벤 요셉의 세례 이전 인간성을 반영하고 있다. 이는 필사 체험에서 달성 가능한 영적 가치들을 완전히 소진하며 살아낸 평범한 삶의 겸손한 환경에서, 모든 유란시아인들 중 가장 위대한 이가 창조한 영원하고 살아 있는 가치들의 영원하고 살아 있는 사본이다.</w:t>
      </w:r>
    </w:p>
    <w:p w14:paraId="72DD558D"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109:6.7 </w:t>
      </w:r>
      <w:r>
        <w:rPr>
          <w:rFonts w:ascii="함초롬바탕" w:eastAsia="함초롬바탕" w:hAnsi="함초롬바탕" w:cs="함초롬바탕"/>
          <w:color w:val="262626"/>
        </w:rPr>
        <w:t>조절자에게 맡겨진 모든 영구적 가치는 영원히 보존된다. 어떤 경우에는 관찰자가 이러한 소유물들을 장차 내주할 필사 마음에 증여하기 위해 간직하며, 또 어떤 경우에는 인격화될 때 이 생존하고 보존된 실체들이 주(主) 우주 건축자들의 봉사에서 미래에 활용되도록 신탁으로 보관된다.</w:t>
      </w:r>
    </w:p>
    <w:p w14:paraId="3027FCF5" w14:textId="77777777" w:rsidR="000E11C6" w:rsidRDefault="000E11C6" w:rsidP="008A0F8F">
      <w:pPr>
        <w:spacing w:beforeLines="50" w:before="120"/>
        <w:jc w:val="both"/>
      </w:pPr>
    </w:p>
    <w:p w14:paraId="09200ADD" w14:textId="77777777" w:rsidR="000E11C6" w:rsidRDefault="00000000" w:rsidP="008A0F8F">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인격화된 조절자의 운명</w:t>
      </w:r>
    </w:p>
    <w:p w14:paraId="2D4D7B2E"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109:7.1 </w:t>
      </w:r>
      <w:r>
        <w:rPr>
          <w:rFonts w:ascii="함초롬바탕" w:eastAsia="함초롬바탕" w:hAnsi="함초롬바탕" w:cs="함초롬바탕"/>
          <w:color w:val="262626"/>
        </w:rPr>
        <w:t>우리는 비조절자 아버지 단편이 인격화될 수 있는지 확언할 수 없다. 하지만 너희는 인격이 우주 아버지의 주권적 자유의지의 부여라는 것을 통보받았다. 우리가 아는 한, 조절자 유형의 아버지 단편은 인격 존재에 대한 봉사-사역을 통해 인격적 속성을 획득함으로써만 인격을 얻는다. 이 인격화된 조절자들은 디비닝턴을 집으로 삼으며, 그곳에서 그들의 전(前)인격 동료들을 교육하고 지도한다.</w:t>
      </w:r>
    </w:p>
    <w:p w14:paraId="107B64B6"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109:7.2 </w:t>
      </w:r>
      <w:r>
        <w:rPr>
          <w:rFonts w:ascii="함초롬바탕" w:eastAsia="함초롬바탕" w:hAnsi="함초롬바탕" w:cs="함초롬바탕"/>
          <w:color w:val="262626"/>
        </w:rPr>
        <w:t>인격화된 생각 조절자들은 광대한 우주들의 우주의 구속받지 않고, 배정받지 않으며, 주권적인 안정자이자 보상자이다. 그들은 창조주와 창조체의 체험, 곧 존재적인 것과 체험적인 것을 결합한다. 그들은 시간과 영원을 아우르는 존재이며, 우주 행정에서 전(前)인격과 인격을 연합시킨다.</w:t>
      </w:r>
    </w:p>
    <w:p w14:paraId="68D35B27"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109:7.3 </w:t>
      </w:r>
      <w:r>
        <w:rPr>
          <w:rFonts w:ascii="함초롬바탕" w:eastAsia="함초롬바탕" w:hAnsi="함초롬바탕" w:cs="함초롬바탕"/>
          <w:color w:val="262626"/>
        </w:rPr>
        <w:t>인격화된 조절자들은 주(主) 우주 건축자들의 지극히 지혜롭고 강력한 집행자들이다. 그들은 우주 아버지의 모든 사역, 곧 인격적·전(前)인격적·초인격적 사역을 수행하는 인격적 대리인들이다. 그들은 궁극 하나님의 영역에 속하는 초월적 아절대 구체들의 모든 영역에 걸쳐, 심지어 절대 하나님의 수준에 이르기까지, 비범하고 이례적이며 예상 밖의 일들을 위한 인격적 사역자들이다.</w:t>
      </w:r>
    </w:p>
    <w:p w14:paraId="0F5CDA7C"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109:7.4 </w:t>
      </w:r>
      <w:r>
        <w:rPr>
          <w:rFonts w:ascii="함초롬바탕" w:eastAsia="함초롬바탕" w:hAnsi="함초롬바탕" w:cs="함초롬바탕"/>
          <w:color w:val="262626"/>
        </w:rPr>
        <w:t>이들은 인격의 모든 알려진 관계를 그들 존재 안에 품는, 우주들의 유일한 존재들이다. 그들은 전(全)인격적이다. 곧 그들은 인격 이전이고, 인격이며, 인격 이후이다. 그들은 영원한 과거와 영원한 현재와 영원한 미래에서와 같이 우주 아버지의 인격을 사역한다.</w:t>
      </w:r>
    </w:p>
    <w:p w14:paraId="78368F6D"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109:7.5 </w:t>
      </w:r>
      <w:r>
        <w:rPr>
          <w:rFonts w:ascii="함초롬바탕" w:eastAsia="함초롬바탕" w:hAnsi="함초롬바탕" w:cs="함초롬바탕"/>
          <w:color w:val="262626"/>
        </w:rPr>
        <w:t>무한하고 절대적인 계층의 존재적 인격을 아버지는 영원 아들에게 부여했지만, 존재적 전(前)인격 조절자에게 부여된 인격화된 조절자 유형의 체험적 인격을 자신의 사역을 위해 보유하기로 선택했다. 그리하여 그들 둘 다 궁극위, 최상-궁극자의 아절대 영역들의 초월적 사역, 심지어 궁극-절대자의 수준에 이르기까지의 미래 영원한 초인격성을 향해 운명지어져 있다.</w:t>
      </w:r>
    </w:p>
    <w:p w14:paraId="60293445"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109:7.6 </w:t>
      </w:r>
      <w:r>
        <w:rPr>
          <w:rFonts w:ascii="함초롬바탕" w:eastAsia="함초롬바탕" w:hAnsi="함초롬바탕" w:cs="함초롬바탕"/>
          <w:color w:val="262626"/>
        </w:rPr>
        <w:t>인격화된 조절자들은 우주들에서 널리 모습을 드러내는 일이 드물다. 때때로 그들은 옛적부터 늘 계신 이들과 상의하며, 때로는 칠중 창조자 아들들의 인격화된 조절자들이 별자리 본부 세계에 와서 보론다덱 통치자들과 회합하기도 한다.</w:t>
      </w:r>
    </w:p>
    <w:p w14:paraId="27C715A8"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109:7.7 </w:t>
      </w:r>
      <w:r>
        <w:rPr>
          <w:rFonts w:ascii="함초롬바탕" w:eastAsia="함초롬바탕" w:hAnsi="함초롬바탕" w:cs="함초롬바탕"/>
          <w:color w:val="262626"/>
        </w:rPr>
        <w:t>유란시아의 행성 보론다덱 관찰자, 곧 얼마 전 너희 세계의 비상 섭정을 맡은 지고자 관리자가 상주 총독 앞에서 자신의 권위를 주장했을 때, 그는 자신이 선택한 전원으로 구성된 참모진과 함께 유란시아의 비상 행정을 시작했다. 그는 즉시 자신의 모든 동료와 조력자에게 그들의 행성 임무를 배정했다. 그러나 그가 섭정을 맡는 순간 즉시 나타난 세 명의 인격화된 조절자들은 그가 선택한 존재가 아니었다. 그는 그들이 나타날 것조차 알지 못했는데, 이는 이전 섭정 때에는 나타나지 않았기 때문이다. 그래서 지고자 섭정은 이 자원한 인격화된 조절자들에게 봉사를 배정하거나 임무를 지정하지 않았다. 그럼에도 불구하고, 이 세 전(全)인격 존재들은 당시 유란시아에서 사역하던 수많은 천상 존재 계층들 가운데 가장 활발한 존재들이었다.</w:t>
      </w:r>
    </w:p>
    <w:p w14:paraId="1B9698AA" w14:textId="77777777" w:rsidR="000E11C6" w:rsidRDefault="00000000" w:rsidP="008A0F8F">
      <w:pPr>
        <w:spacing w:beforeLines="50" w:before="120"/>
        <w:jc w:val="both"/>
      </w:pPr>
      <w:r>
        <w:rPr>
          <w:rFonts w:ascii="함초롬바탕" w:eastAsia="함초롬바탕" w:hAnsi="함초롬바탕" w:cs="함초롬바탕"/>
          <w:b/>
          <w:bCs/>
          <w:color w:val="B08D57"/>
          <w:sz w:val="18"/>
          <w:szCs w:val="18"/>
        </w:rPr>
        <w:t xml:space="preserve">109:7.8 </w:t>
      </w:r>
      <w:r>
        <w:rPr>
          <w:rFonts w:ascii="함초롬바탕" w:eastAsia="함초롬바탕" w:hAnsi="함초롬바탕" w:cs="함초롬바탕"/>
          <w:color w:val="262626"/>
        </w:rPr>
        <w:t>인격화된 조절자들은 수많은 우주 인격들을 위해 매우 광범위한 사역을 수행하지만, 우리는 조절자가 내주하는 진화 창조체들과 이러한 사역들을 논의하는 것이 허용되지 않는다. 이 비범한 인간적 신성들은 대우주 전체에서 가장 주목할 만한 인격들에 속하며, 그들의 미래 사명을 감히 예측할 수 있는 이는 아무도 없다.</w:t>
      </w:r>
    </w:p>
    <w:p w14:paraId="7B6B61EF" w14:textId="77777777" w:rsidR="000E11C6" w:rsidRDefault="00000000" w:rsidP="008A0F8F">
      <w:pPr>
        <w:spacing w:beforeLines="50" w:before="120"/>
        <w:jc w:val="right"/>
      </w:pPr>
      <w:r>
        <w:rPr>
          <w:rFonts w:ascii="함초롬바탕" w:eastAsia="함초롬바탕" w:hAnsi="함초롬바탕" w:cs="함초롬바탕"/>
          <w:b/>
          <w:bCs/>
          <w:color w:val="B08D57"/>
          <w:sz w:val="18"/>
          <w:szCs w:val="18"/>
        </w:rPr>
        <w:t xml:space="preserve">109:7.9 </w:t>
      </w:r>
      <w:r>
        <w:rPr>
          <w:rFonts w:ascii="함초롬바탕" w:eastAsia="함초롬바탕" w:hAnsi="함초롬바탕" w:cs="함초롬바탕"/>
          <w:i/>
          <w:iCs/>
          <w:color w:val="6B5A45"/>
        </w:rPr>
        <w:t>[오르본톤의 한 단독 사자가 발표함.]</w:t>
      </w:r>
    </w:p>
    <w:p w14:paraId="61990628" w14:textId="77777777" w:rsidR="00220D64" w:rsidRDefault="00000000">
      <w:pPr>
        <w:pStyle w:val="1"/>
        <w:keepNext/>
        <w:pageBreakBefore/>
        <w:pBdr>
          <w:bottom w:val="double" w:sz="6" w:space="10" w:color="B08D57"/>
        </w:pBdr>
        <w:spacing w:before="600" w:after="360"/>
        <w:jc w:val="center"/>
      </w:pPr>
      <w:bookmarkStart w:id="110" w:name="paper110"/>
      <w:r>
        <w:rPr>
          <w:rFonts w:ascii="함초롬바탕" w:eastAsia="함초롬바탕" w:hAnsi="함초롬바탕" w:cs="함초롬바탕"/>
          <w:color w:val="B08D57"/>
          <w:spacing w:val="40"/>
          <w:sz w:val="24"/>
          <w:szCs w:val="24"/>
        </w:rPr>
        <w:t>제110편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생각 조절자와 개별 필사자의 관계</w:t>
      </w:r>
      <w:bookmarkEnd w:id="110"/>
    </w:p>
    <w:p w14:paraId="468E21F2" w14:textId="77777777" w:rsidR="00220D64" w:rsidRDefault="00220D64">
      <w:pPr>
        <w:spacing w:beforeLines="50" w:before="120"/>
        <w:jc w:val="both"/>
        <w:rPr>
          <w:rFonts w:ascii="함초롬바탕" w:eastAsia="함초롬바탕" w:hAnsi="함초롬바탕" w:cs="함초롬바탕"/>
        </w:rPr>
      </w:pPr>
    </w:p>
    <w:p w14:paraId="55B90C9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110:0.1 </w:t>
      </w:r>
      <w:r>
        <w:rPr>
          <w:rFonts w:ascii="함초롬바탕" w:eastAsia="함초롬바탕" w:hAnsi="함초롬바탕" w:cs="함초롬바탕"/>
          <w:color w:val="262626"/>
        </w:rPr>
        <w:t>불완전한 존재들에게 자유를 부여하는 것은 불가피한 비극을 수반하며, 완전한 조상 신의 본성은 이러한 고통을 사랑의 동행 안에서 우주적으로, 그리고 애정 어리게 함께 나누는 것이다.</w:t>
      </w:r>
    </w:p>
    <w:p w14:paraId="3724E83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110:0.2 </w:t>
      </w:r>
      <w:r>
        <w:rPr>
          <w:rFonts w:ascii="함초롬바탕" w:eastAsia="함초롬바탕" w:hAnsi="함초롬바탕" w:cs="함초롬바탕"/>
          <w:color w:val="262626"/>
        </w:rPr>
        <w:t>내가 우주의 일들을 아는 한, 생각 조절자의 사랑과 헌신은 모든 창조계에서 가장 참으로 신성한 애정이라고 여긴다. 아들들이 인종들에게 하는 사역에서 보이는 사랑은 장엄하지만, 조절자가 개인에게 바치는 헌신은 감동적으로 숭고하며 신성하게 아버지와 같다. 파라다이스 아버지는 이러한 개인적 접촉 형태를 자신의 개별 창조체와의 배타적 창조주 특권으로 남겨둔 것으로 보인다. 그리고 진화 행성들의 자녀 안에 매혹적으로 내주하는 이 비인격적 실체들의 놀라운 사역과 정확히 비교될 만한 것은 우주들의 우주 어디에도 없다.</w:t>
      </w:r>
    </w:p>
    <w:p w14:paraId="1DEDDE13" w14:textId="77777777" w:rsidR="00220D64" w:rsidRDefault="00220D64">
      <w:pPr>
        <w:spacing w:beforeLines="50" w:before="120"/>
        <w:jc w:val="both"/>
        <w:rPr>
          <w:rFonts w:ascii="함초롬바탕" w:eastAsia="함초롬바탕" w:hAnsi="함초롬바탕" w:cs="함초롬바탕"/>
        </w:rPr>
      </w:pPr>
    </w:p>
    <w:p w14:paraId="496D530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필사 마음에 내주</w:t>
      </w:r>
    </w:p>
    <w:p w14:paraId="0217CC8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110:1.1 </w:t>
      </w:r>
      <w:r>
        <w:rPr>
          <w:rFonts w:ascii="함초롬바탕" w:eastAsia="함초롬바탕" w:hAnsi="함초롬바탕" w:cs="함초롬바탕"/>
          <w:color w:val="262626"/>
        </w:rPr>
        <w:t>조절자들이 인간의 물질적 두뇌 안에 살고 있다고 생각해서는 안 된다. 그들은 영역의 물리적 창조체들의 유기적 부분이 아니다. 생각 조절자는 한 개의 물리적 기관 안에 존재하기보다는 인간의 필사 마음에 내주하는 것으로 이해하는 것이 더 적절하다. 그리고 조절자는 간접적으로, 또 인식되지 않은 채로 끊임없이 인간 대상자와 소통하고 있으며, 특히 마음이 초의식 속에서 영과 예배하는 자세로 접촉하는 숭고한 체험 동안 더욱 그렇다.</w:t>
      </w:r>
    </w:p>
    <w:p w14:paraId="660E105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110:1.2 </w:t>
      </w:r>
      <w:r>
        <w:rPr>
          <w:rFonts w:ascii="함초롬바탕" w:eastAsia="함초롬바탕" w:hAnsi="함초롬바탕" w:cs="함초롬바탕"/>
          <w:color w:val="262626"/>
        </w:rPr>
        <w:t>나는 진화하는 필사자들이 그들 안에 내주하며 인간의 영적 안녕을 증진시키는 임무에 지극히 충실한 조절자들의 이타적이고 숭고한 사역을 더 잘 이해하고 깊이 감사할 수 있도록 도울 수 있기를 바란다. 이 관찰자들은 인간 마음의 더 높은 국면들에 대한 효율적인 사역자이며, 인간 지성의 영적 잠재성을 지혜롭고 체험 많게 다루는 조종자들이다. 이 천상의 조력자들은 너희를 안전하게 안으로 그리고 위로 인도하여 천상의 행복 항구로 이끄는 거대한 임무에 헌신하고 있다. 이 지칠 줄 모르는 수고자들은 너희의 영원한 삶 안에서 신성한 진리의 승리가 인격화될 미래에 봉헌되어 있다. 그들은 하나님을 의식하는 인간 마음을 악의 여울에서 멀어지게 하며, 동시에 인간의 진화하는 혼을 멀리 있는 영원한 해안의 신성한 항구로 능숙하게 인도하는 경계하는 일꾼들이다. 그들은 사랑하는 지도자들이며, 너희의 짧은 지상 생애의 어둡고 불확실한 미로를 지나는 안전하고 확실한 안내자이고, 진보적 완성을 향한 길로 대상자들을 끊임없이 독려하는 인내심 많은 교사들이다. 그들은 창조체 성품의 숭고한 가치의 세심한 관리자들이다. 나는 너희가 그들을 더 사랑하고, 더 온전히 협력하며, 더 깊이 소중히 여길 수 있기를 바란다.</w:t>
      </w:r>
    </w:p>
    <w:p w14:paraId="449697E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110:1.3 </w:t>
      </w:r>
      <w:r>
        <w:rPr>
          <w:rFonts w:ascii="함초롬바탕" w:eastAsia="함초롬바탕" w:hAnsi="함초롬바탕" w:cs="함초롬바탕"/>
          <w:color w:val="262626"/>
        </w:rPr>
        <w:t>신성한 내주자들은 끝없는 존재의 다음 단계에 대한 너희의 영적 준비에 주된 관심을 두고 있지만, 또한 너희의 일시적 안녕과 지상에서의 실제 성취에도 깊이 관심을 가진다. 그들은 너희의 건강, 행복, 진정한 번영에 기여할 수 있음을 기쁘게 생각한다. 그들은 너희의 영원한 진보의 미래 삶에 해가 되지 않는 모든 행성 진보의 문제에서 너희의 성공에 무관심하지 않다.</w:t>
      </w:r>
    </w:p>
    <w:p w14:paraId="604E5AC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110:1.4 </w:t>
      </w:r>
      <w:r>
        <w:rPr>
          <w:rFonts w:ascii="함초롬바탕" w:eastAsia="함초롬바탕" w:hAnsi="함초롬바탕" w:cs="함초롬바탕"/>
          <w:color w:val="262626"/>
        </w:rPr>
        <w:t>조절자들은 너희의 일상적 행위와 삶의 다양한 세부 사항들 가운데서, 그것들이 중요한 일시적 선택과 필수적 영적 결정을 좌우하는 한도에서 관심을 기울이고 관여한다. 그러므로 그러한 것들은 혼의 생존과 영원한 진보의 문제 해결에 있어 요소가 된다. 조절자는 순전히 일시적 안녕에 대해서는 수동적이지만, 너희의 영원한 미래와 관련된 모든 일에서는 신성하게 능동적이다.</w:t>
      </w:r>
    </w:p>
    <w:p w14:paraId="38FD405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110:1.5 </w:t>
      </w:r>
      <w:r>
        <w:rPr>
          <w:rFonts w:ascii="함초롬바탕" w:eastAsia="함초롬바탕" w:hAnsi="함초롬바탕" w:cs="함초롬바탕"/>
          <w:color w:val="262626"/>
        </w:rPr>
        <w:t>조절자는 마음 능력을 완전히 파괴하지 않는 한 모든 재난과 모든 질병 속에서 너희와 함께 있다. 그러나 하나님의 이 놀라운 선물이 지상 장막으로 삼아야 하는 육체를 알면서도 더럽히거나 고의로 오염시키는 것은 얼마나 몰인정한 일인가. 모든 육체적 독소는 조절자가 물질적 마음을 고양시키려는 노력을 크게 지연시키며, 두려움·분노·시기·질투·의심·편협과 같은 마음의 독소 역시 진화하는 혼의 영적 진보를 엄청나게 방해한다.</w:t>
      </w:r>
    </w:p>
    <w:p w14:paraId="6699037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110:1.6 </w:t>
      </w:r>
      <w:r>
        <w:rPr>
          <w:rFonts w:ascii="함초롬바탕" w:eastAsia="함초롬바탕" w:hAnsi="함초롬바탕" w:cs="함초롬바탕"/>
          <w:color w:val="262626"/>
        </w:rPr>
        <w:t>오늘 너희는 너희의 조절자와의 구애(求愛)의 시기를 지나고 있다. 만일 너희가 너희의 마음과 혼을 영원한 연합으로 찾는 이 신성한 영이 너희에게 맡긴 신탁에 충실하기만 하다면, 결국에는 그 모론시아 하나됨, 그 최상의 조화, 그 우주적 조율, 그 신성한 조율, 그 천상의 융합, 그 끝없는 정체성의 혼합, 곧 너무나 완전하고 최종적이어서 가장 체험 많은 인격들조차 융합 동반자인 필사 인간과 신성한 조절자를 분리하거나 별개의 정체성으로 인식할 수 없는 존재의 하나됨이 뒤따를 것이다.</w:t>
      </w:r>
    </w:p>
    <w:p w14:paraId="1727EF17" w14:textId="77777777" w:rsidR="00220D64" w:rsidRDefault="00220D64">
      <w:pPr>
        <w:spacing w:beforeLines="50" w:before="120"/>
        <w:jc w:val="both"/>
        <w:rPr>
          <w:rFonts w:ascii="함초롬바탕" w:eastAsia="함초롬바탕" w:hAnsi="함초롬바탕" w:cs="함초롬바탕"/>
        </w:rPr>
      </w:pPr>
    </w:p>
    <w:p w14:paraId="720BF18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조절자와 인간 의지</w:t>
      </w:r>
    </w:p>
    <w:p w14:paraId="4F3F019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110:2.1 </w:t>
      </w:r>
      <w:r>
        <w:rPr>
          <w:rFonts w:ascii="함초롬바탕" w:eastAsia="함초롬바탕" w:hAnsi="함초롬바탕" w:cs="함초롬바탕"/>
          <w:color w:val="262626"/>
        </w:rPr>
        <w:t>생각 조절자들이 인간의 마음에 내주할 때, 그들은 자신들과 디비닝턴의 인격화된 조절자들이 결정하고 미리 정한 모범 생애, 곧 이상적 삶을 함께 가져오며, 이는 유란시아의 인격화된 조절자가 인증한 것이다. 그리하여 그들은 인간 대상자의 지적·영적 발달을 위한 명확하고 예정된 계획을 가지고 일을 시작한다. 그러나 어떤 인간도 이 계획을 받아들여야 할 의무는 없다. 너희 모두는 예정의 대상이지만, 이 신성한 예정을 반드시 받아들여야 한다고 미리 정해진 것은 아니다. 너희는 생각 조절자의 계획 중 일부 혹은 전부를 거부할 완전한 자유를 가진다. 그들의 임무는 너희가 기꺼이 그리고 지성적으로 허가하는 만큼 마음의 변화를 이루고 영적 조정을 수행함으로써, 인격의 방향 설정에 더 큰 영향을 얻고자 하는 데 있다. 그러나 어떤 상황에서도 이 신성한 관찰자들은 너희를 이용하거나 너희의 선택과 결정에 어떤 식으로든 임의로 영향을 주지 않는다. 조절자들은 너희의 인격의 주권을 존중하며, 언제나 너희의 의지에 복종한다.</w:t>
      </w:r>
    </w:p>
    <w:p w14:paraId="3F2D0DC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110:2.2 </w:t>
      </w:r>
      <w:r>
        <w:rPr>
          <w:rFonts w:ascii="함초롬바탕" w:eastAsia="함초롬바탕" w:hAnsi="함초롬바탕" w:cs="함초롬바탕"/>
          <w:color w:val="262626"/>
        </w:rPr>
        <w:t>그들은 끈기 있고, 창의적이며, 완전한 방법으로 일하지만, 그들 대상자들의 의지적 자아를 결코 침해하지 않는다. 어떤 인간도 자신의 의지에 반하여 신성한 관찰자에 의해 영성화되지는 않는다. 생존은 시간의 창조체들이 원해야만 하는 신들의 선물이다. 결국, 조절자가 너희를 위해 이룩한 모든 것이 무엇이든, 그 변형이 너희의 협력적 동의로 성취되었음을 기록이 보여 줄 것이다. 너희는 상승 생애의 엄청난 변형의 모든 단계를 성취하는 데 조절자와 함께한 자발적 동반자였을 것이다.</w:t>
      </w:r>
    </w:p>
    <w:p w14:paraId="3E76FBF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110:2.3 </w:t>
      </w:r>
      <w:r>
        <w:rPr>
          <w:rFonts w:ascii="함초롬바탕" w:eastAsia="함초롬바탕" w:hAnsi="함초롬바탕" w:cs="함초롬바탕"/>
          <w:color w:val="262626"/>
        </w:rPr>
        <w:t>조절자는 너희 사고 자체를 통제하려는 것이 아니라, 그것을 영성화하고 영원화하려 한다. 천사도 조절자도 인간의 생각에 직접 영향을 미치는 데 헌신하지 않는다. 그것은 너희 인격의 배타적 특권이다. 조절자들은 너희의 사고 과정을 개선하고, 수정하고, 맞추고, 조율하는 데 헌신한다. 그러나 무엇보다도 특별히 그리고 구체적으로, 그들은 생존을 위하여 너희 생애의 영적 대응물, 곧 참으로 전진하는 너희 자아의 모론시아 사본을 구축하는 작업에 헌신한다.</w:t>
      </w:r>
    </w:p>
    <w:p w14:paraId="75ACF6B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110:2.4 </w:t>
      </w:r>
      <w:r>
        <w:rPr>
          <w:rFonts w:ascii="함초롬바탕" w:eastAsia="함초롬바탕" w:hAnsi="함초롬바탕" w:cs="함초롬바탕"/>
          <w:color w:val="262626"/>
        </w:rPr>
        <w:t>조절자들은 인간 마음의 더 높은 수준의 영역에서 일하며, 필사 지성의 모든 개념의 모론시아 복제물을 만들어 내려고 끊임없이 애쓴다. 그러므로 인간의 마음 회로에 부딪히며 그 안에 중심을 두는 두 실체가 있다. 하나는 생명 운반자들의 본래 계획에서 진화한 필사 자아이고, 다른 하나는 디비닝턴의 높은 구체에서 온 불멸의 실체, 곧 하나님이 주신 내주 선물이다. 그러나 필사 자아는 또한 인격적 자아이다. 그것은 인격을 가진다.</w:t>
      </w:r>
    </w:p>
    <w:p w14:paraId="0780B47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110:2.5 </w:t>
      </w:r>
      <w:r>
        <w:rPr>
          <w:rFonts w:ascii="함초롬바탕" w:eastAsia="함초롬바탕" w:hAnsi="함초롬바탕" w:cs="함초롬바탕"/>
          <w:color w:val="262626"/>
        </w:rPr>
        <w:t>너희는 인격적 창조체로서 마음과 의지를 가지고 있다. 조절자는 전(前)인격적 창조체로서 전(前)마음과 전(前)의지를 가진다. 너희가 조절자의 마음에 그토록 온전히 순응하여 서로 의견이 일치하게 되면, 너희 마음은 하나가 되고, 너희는 조절자의 마음의 강화를 받는다. 이어서 만약 너희의 의지가 이 새로운, 곧 결합된 마음의 결정을 실행하도록 명령하고 강제한다면, 조절자의 전(前)인격적 의지는 너희 결정을 통해 인격적 표현에 도달하며, 그 특정한 계획에 관한 한 너희와 조절자는 하나이다. 너희 마음은 신성과의 조율에 이르렀고, 조절자의 의지는 인격적 표현을 성취하였다.</w:t>
      </w:r>
    </w:p>
    <w:p w14:paraId="6F986D9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110:2.6 </w:t>
      </w:r>
      <w:r>
        <w:rPr>
          <w:rFonts w:ascii="함초롬바탕" w:eastAsia="함초롬바탕" w:hAnsi="함초롬바탕" w:cs="함초롬바탕"/>
          <w:color w:val="262626"/>
        </w:rPr>
        <w:t>이 정체성이 실현되는 만큼, 너희는 마음의 면에서 모론시아 실존 계층에 접근하고 있다. 모론시아 마음은 다양하게 물질적이고 영적인 본성을 지닌, 협력하는 마음들의 실질과 총합을 뜻하는 용어이다. 그러므로 모론시아 지성은 하나의 의지가 지배하는 지역 우주 안의 이중 마음을 함축한다. 그리고 필사자에게 이것은 기원은 인간적이지만, 인간 마음을 하나님의 마음성과 동일화함으로써 신성해져 가고 있는 의지이다.</w:t>
      </w:r>
    </w:p>
    <w:p w14:paraId="45B0CEFC" w14:textId="77777777" w:rsidR="00220D64" w:rsidRDefault="00220D64">
      <w:pPr>
        <w:spacing w:beforeLines="50" w:before="120"/>
        <w:jc w:val="both"/>
        <w:rPr>
          <w:rFonts w:ascii="함초롬바탕" w:eastAsia="함초롬바탕" w:hAnsi="함초롬바탕" w:cs="함초롬바탕"/>
        </w:rPr>
      </w:pPr>
    </w:p>
    <w:p w14:paraId="2B017C1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조절자와의 협동</w:t>
      </w:r>
    </w:p>
    <w:p w14:paraId="7301DFA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110:3.1 </w:t>
      </w:r>
      <w:r>
        <w:rPr>
          <w:rFonts w:ascii="함초롬바탕" w:eastAsia="함초롬바탕" w:hAnsi="함초롬바탕" w:cs="함초롬바탕"/>
          <w:color w:val="262626"/>
        </w:rPr>
        <w:t>조절자들은 시대들의 신성하고 뛰어난 경기를 진행하고 있으며, 그들은 공간 안의 시간의 최상의 모험 가운데 하나에 참여하고 있다. 그리고 너희의 협동이 그들로 하여금 영원의 더 큰 임무를 계속 수행하면서 너희의 짧은 시간의 투쟁에 도움을 줄 수 있도록 허락할 때, 그들은 참으로 기뻐한다. 그러나 대개, 조절자가 너희와 소통하려 할 때 그 메시지는 인간 마음의 에너지 흐름의 물질적 전류 안에서 사라지고 만다. 오직 가끔 너희는 신성한 목소리의 메아리, 희미하고 먼 메아리를 포착할 뿐이다.</w:t>
      </w:r>
    </w:p>
    <w:p w14:paraId="29ED37E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110:3.2 </w:t>
      </w:r>
      <w:r>
        <w:rPr>
          <w:rFonts w:ascii="함초롬바탕" w:eastAsia="함초롬바탕" w:hAnsi="함초롬바탕" w:cs="함초롬바탕"/>
          <w:color w:val="262626"/>
        </w:rPr>
        <w:t>조절자가 너희를 필사 생애 동안 조종하여 너희의 생존을 이루어 내는 사업에서 성공하느냐는 너희의 믿음의 이론보다는 너희의 결정, 결심, 그리고 굳건한 신앙에 달려 있다. 인격 성장의 이 모든 움직임은 너희의 전진을 돕는 강력한 영향력이 되는데, 그것들이 너희로 하여금 조절자와 협동하도록 돕기 때문이다. 그것들은 너희가 저항을 멈추도록 돕는다. 생각 조절자들은 필사자들이 완전 성취의 상승 길을 따라 전진하게 하는 계획에 협력하느냐 실패하느냐에 꼭 그만큼, 지상의 사업에서 성공하거나 겉보기에 실패한다. 생존의 비밀은 하나님과 같이 되고자 하는 최상의 인간적 욕망과, 그 압도하는 욕망의 최종 성취에 필수적인 모든 것을 행하고 그것이 되려는 그에 결부된 기꺼이 하려는 마음속에 싸여 있다.</w:t>
      </w:r>
    </w:p>
    <w:p w14:paraId="0C872C2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110:3.3 </w:t>
      </w:r>
      <w:r>
        <w:rPr>
          <w:rFonts w:ascii="함초롬바탕" w:eastAsia="함초롬바탕" w:hAnsi="함초롬바탕" w:cs="함초롬바탕"/>
          <w:color w:val="262626"/>
        </w:rPr>
        <w:t>우리가 조절자의 성공이나 실패를 말할 때, 그것은 오직 인간의 생존 관점에서 말하는 것이다. 조절자들은 결코 실패하지 않는다. 그들은 신성한 본질을 지니고 있으며, 그들이 맡은 모든 일에서 항상 승리한다.</w:t>
      </w:r>
    </w:p>
    <w:p w14:paraId="38B4CE3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110:3.4 </w:t>
      </w:r>
      <w:r>
        <w:rPr>
          <w:rFonts w:ascii="함초롬바탕" w:eastAsia="함초롬바탕" w:hAnsi="함초롬바탕" w:cs="함초롬바탕"/>
          <w:color w:val="262626"/>
        </w:rPr>
        <w:t>나는 너희 중 그토록 많은 이들이 단순한 삶의 사소한 일에 그토록 많은 시간과 생각을 쏟으면서, 영원한 중요성을 지닌 더 본질적인 실체들, 곧 너희와 너희 조절자들 사이에 더 조화로운 협동 관계를 발달시키는 일과 관련된 바로 그 성취들을 거의 완전히 간과하는 것을 보지 않을 수 없다. 인간 존재의 위대한 목표는 내주하는 조절자의 신성에 조율되는 것이며, 필사 삶의 위대한 성취는 너희 마음 안에서 기다리며 일하는 신성한 영의 영원한 목표에 대한 참되고 이해하는 헌신에 이르는 것이다. 그러나 영원한 운명을 실현하려는 헌신적이고 결단력 있는 노력은 가벼운 마음과 기쁨 넘치는 삶, 그리고 지상에서의 성공적이고 명예로운 생애와도 완전히 양립할 수 있다. 생각 조절자와의 협동은 자기 고문이나 거짓 경건, 혹은 위선적이고 과시적인 자기 비하를 수반하지 않는다. 이상적인 삶은 두려운 불안 속의 존재가 아니라 사랑의 봉사를 하는 삶이다.</w:t>
      </w:r>
    </w:p>
    <w:p w14:paraId="0B5736B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110:3.5 </w:t>
      </w:r>
      <w:r>
        <w:rPr>
          <w:rFonts w:ascii="함초롬바탕" w:eastAsia="함초롬바탕" w:hAnsi="함초롬바탕" w:cs="함초롬바탕"/>
          <w:color w:val="262626"/>
        </w:rPr>
        <w:t>혼란하고, 당황하고, 때때로 낙담하고 산만해지는 것이 반드시 내주하는 조절자의 인도에 대한 저항을 의미하지는 않는다. 그러한 태도는 때로 신성한 관찰자와의 적극적 협동의 부족을 뜻할 수 있으며 따라서 영적 진보를 다소 지연시킬 수 있지만, 그러한 지적·정서적 어려움은 하나님을 아는 혼의 확실한 생존을 조금도 방해하지 못한다. 무지 그 자체만으로는 결코 생존을 막을 수 없으며, 혼란스러운 의심이나 두려운 불확실성도 그렇게 할 수 없다. 오직 조절자의 인도에 대한 의식적인 저항만이 진화하는 불멸의 혼의 생존을 막을 수 있다.</w:t>
      </w:r>
    </w:p>
    <w:p w14:paraId="2BDA1F0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110:3.6 </w:t>
      </w:r>
      <w:r>
        <w:rPr>
          <w:rFonts w:ascii="함초롬바탕" w:eastAsia="함초롬바탕" w:hAnsi="함초롬바탕" w:cs="함초롬바탕"/>
          <w:color w:val="262626"/>
        </w:rPr>
        <w:t>너희는 조절자와의 협동을 특별히 의식적인 과정으로 보아서는 안 된다. 실제로 그렇지 않다. 그러나 너희의 동기, 결정, 신실한 결심, 그리고 최상 욕망들은 실제적이며 효과적인 협동을 구성한다. 너희는 다음과 같이 하여 조절자와의 조화를 의식적으로 증진시킬 수 있다.</w:t>
      </w:r>
    </w:p>
    <w:p w14:paraId="69E563F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110:3.7 </w:t>
      </w:r>
      <w:r>
        <w:rPr>
          <w:rFonts w:ascii="함초롬바탕" w:eastAsia="함초롬바탕" w:hAnsi="함초롬바탕" w:cs="함초롬바탕"/>
          <w:color w:val="262626"/>
        </w:rPr>
        <w:t>1. 신성한 인도에 응답하기로 선택하고, 인간 삶을 진리·아름다움·선하심을 향한 가장 높은 의식에 진실하게 기초를 두며, 이러한 신성한 특성들을 지혜·예배·신앙·사랑을 통해 조율함으로써.</w:t>
      </w:r>
    </w:p>
    <w:p w14:paraId="2039412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110:3.8 </w:t>
      </w:r>
      <w:r>
        <w:rPr>
          <w:rFonts w:ascii="함초롬바탕" w:eastAsia="함초롬바탕" w:hAnsi="함초롬바탕" w:cs="함초롬바탕"/>
          <w:color w:val="262626"/>
        </w:rPr>
        <w:t>2. 하나님을 사랑하고 하나님처럼 되고자 열망함으로써—신성한 부성(父性)을 진정으로 인식하고 천상 부모를 사랑으로 예배함으로써.</w:t>
      </w:r>
    </w:p>
    <w:p w14:paraId="4F84DB5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110:3.9 </w:t>
      </w:r>
      <w:r>
        <w:rPr>
          <w:rFonts w:ascii="함초롬바탕" w:eastAsia="함초롬바탕" w:hAnsi="함초롬바탕" w:cs="함초롬바탕"/>
          <w:color w:val="262626"/>
        </w:rPr>
        <w:t>3. 사람을 사랑하고 진심으로 그를 섬기기를 열망함으로써—사람의 형제단을 전심으로 인식하고, 너희의 동료 필사자 각 사람을 향해 지성적이고 지혜로운 애정을 품음으로써.</w:t>
      </w:r>
    </w:p>
    <w:p w14:paraId="36DE991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110:3.10 </w:t>
      </w:r>
      <w:r>
        <w:rPr>
          <w:rFonts w:ascii="함초롬바탕" w:eastAsia="함초롬바탕" w:hAnsi="함초롬바탕" w:cs="함초롬바탕"/>
          <w:color w:val="262626"/>
        </w:rPr>
        <w:t>4. 우주적 시민권을 기쁘게 수용함으로써—최상 존재에 대한 진보적 의무를 성실히 인식하고, 진화 인간과 진화하는 신의 상호 의존성을 깨달음으로써. 이것이 우주적 도덕성의 탄생이며, 보편적 의무에 대한 자각의 새벽이다.</w:t>
      </w:r>
    </w:p>
    <w:p w14:paraId="14A36843" w14:textId="77777777" w:rsidR="00220D64" w:rsidRDefault="00220D64">
      <w:pPr>
        <w:spacing w:beforeLines="50" w:before="120"/>
        <w:jc w:val="both"/>
        <w:rPr>
          <w:rFonts w:ascii="함초롬바탕" w:eastAsia="함초롬바탕" w:hAnsi="함초롬바탕" w:cs="함초롬바탕"/>
        </w:rPr>
      </w:pPr>
    </w:p>
    <w:p w14:paraId="5BE39D9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마음속에서의 조절자의 활동</w:t>
      </w:r>
    </w:p>
    <w:p w14:paraId="4620AB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110:4.1 </w:t>
      </w:r>
      <w:r>
        <w:rPr>
          <w:rFonts w:ascii="함초롬바탕" w:eastAsia="함초롬바탕" w:hAnsi="함초롬바탕" w:cs="함초롬바탕"/>
          <w:color w:val="262626"/>
        </w:rPr>
        <w:t>조절자들은 시간과 공간의 주 회로를 통해 들어오는 우주적 정보의 끊임없는 흐름을 받아들일 수 있으며, 우주들의 영 정보와 에너지와 완전한 접촉을 유지하고 있다. 그러나 이 강력한 내주자들은 본성의 공통성이 결여되어 있고 반응적 인식이 없기 때문에, 이 풍부한 지혜와 진리를 필사 대상자의 마음에 그다지 많이 전달하지 못한다.</w:t>
      </w:r>
    </w:p>
    <w:p w14:paraId="6E640A4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110:4.2 </w:t>
      </w:r>
      <w:r>
        <w:rPr>
          <w:rFonts w:ascii="함초롬바탕" w:eastAsia="함초롬바탕" w:hAnsi="함초롬바탕" w:cs="함초롬바탕"/>
          <w:color w:val="262626"/>
        </w:rPr>
        <w:t>생각 조절자는 너희의 마음을 영성화하여 너희의 모론시아 혼을 진화시키려고 끊임없이 애쓰고 있다. 그러나 너희 자신은 이 내적 사역을 대부분 의식하지 못한다. 너희는 자신의 물질적 지성의 산물과, 너희의 혼과 조절자의 공동 활동의 산물을 구별할 능력이 전혀 없다.</w:t>
      </w:r>
    </w:p>
    <w:p w14:paraId="0EEC70F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110:4.3 </w:t>
      </w:r>
      <w:r>
        <w:rPr>
          <w:rFonts w:ascii="함초롬바탕" w:eastAsia="함초롬바탕" w:hAnsi="함초롬바탕" w:cs="함초롬바탕"/>
          <w:color w:val="262626"/>
        </w:rPr>
        <w:t>어떤 갑작스러운 생각의 제시, 결론, 마음의 영상들은 때때로 생각 조절자의 직접적 혹은 간접적 활동일 수 있다. 그러나 훨씬 더 자주는 잠겨 있는 마음의 수준들에서 모여 있던 관념들이 의식 속으로 갑자기 떠오르는 것이며, 이는 진화하는 동물 마음의 회로에 내재된 정상적이고 일상적인 정신 기능의 자연스럽고 흔한 일들이다. (이러한 잠재의식의 발산과 달리, 생각 조절자의 계시는 초의식을 통해 나타난다.)</w:t>
      </w:r>
    </w:p>
    <w:p w14:paraId="1FB6556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110:4.4 </w:t>
      </w:r>
      <w:r>
        <w:rPr>
          <w:rFonts w:ascii="함초롬바탕" w:eastAsia="함초롬바탕" w:hAnsi="함초롬바탕" w:cs="함초롬바탕"/>
          <w:color w:val="262626"/>
        </w:rPr>
        <w:t>의식의 죽은 수준을 넘어서는 마음의 모든 문제는 조절자들의 관리에 맡기라. 때가 되면, 이 세상이 아니면 맨션 세계에서라도, 그들은 자신들의 청지기 직무에 대해 훌륭히 보고할 것이며, 결국 그들의 보살핌과 보관에 맡겨진 그 의미와 가치들을 내놓을 것이다. 너희가 생존한다면 그들은 필사 마음의 모든 가치 있는 보물을 부활시킬 것이다.</w:t>
      </w:r>
    </w:p>
    <w:p w14:paraId="30F60CB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110:4.5 </w:t>
      </w:r>
      <w:r>
        <w:rPr>
          <w:rFonts w:ascii="함초롬바탕" w:eastAsia="함초롬바탕" w:hAnsi="함초롬바탕" w:cs="함초롬바탕"/>
          <w:color w:val="262626"/>
        </w:rPr>
        <w:t>인간과 신성 사이에는, 인간과 하나님 사이에는 거대한 간극이 존재한다. 유란시아 인종들은 대체로 전기적으로 또 화학적으로 통제되고 있고, 일반적 행동은 매우 동물과 같으며, 일상적 반응은 매우 감정적이기 때문에, 관찰자들이 그들을 지도하고 인도하기가 극도로 어렵다. 너희는 용기 있는 결정과 헌신적 협동이 결여되어 있어서, 내주하는 조절자들이 인간 마음과 직접 소통하는 것이 거의 불가능하다고 여긴다. 그들이 진화하는 필사 혼에게 새로운 진리의 섬광을 비추는 것이 가능하다고 여길 때조차, 이 영적 계시는 종종 창조체의 눈을 멀게 하여 광신의 발작을 촉발하거나 재난으로 끝나는 다른 지적 격변을 일으킨다. 많은 새로운 종교와 이상한 “주의(主義)”가 생각 조절자의 좌절되고, 불완전하고, 오해되고, 왜곡된 소통에서 생겨났다.</w:t>
      </w:r>
    </w:p>
    <w:p w14:paraId="6A52448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110:4.6 </w:t>
      </w:r>
      <w:r>
        <w:rPr>
          <w:rFonts w:ascii="함초롬바탕" w:eastAsia="함초롬바탕" w:hAnsi="함초롬바탕" w:cs="함초롬바탕"/>
          <w:color w:val="262626"/>
        </w:rPr>
        <w:t>예루셈의 기록이 보여 주듯이, 수천 년 동안 각 세대마다 스스로 활동하는 조절자와 안전하게 기능할 수 있는 존재의 수가 점점 더 줄어 왔다. 이는 우려스러운 모습이며, 사타니아의 감독 인격들은 유란시아 인종들의 더 높은 영적 유형을 육성하고 보존하기 위해 고안된 조치들을 시작하자고 주창하는, 너희의 더 직접적인 행성 감독자들 일부의 제안을 호의적으로 바라본다.</w:t>
      </w:r>
    </w:p>
    <w:p w14:paraId="711B1760" w14:textId="77777777" w:rsidR="00220D64" w:rsidRDefault="00220D64">
      <w:pPr>
        <w:spacing w:beforeLines="50" w:before="120"/>
        <w:jc w:val="both"/>
        <w:rPr>
          <w:rFonts w:ascii="함초롬바탕" w:eastAsia="함초롬바탕" w:hAnsi="함초롬바탕" w:cs="함초롬바탕"/>
        </w:rPr>
      </w:pPr>
    </w:p>
    <w:p w14:paraId="375CAA2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조절자 인도에 대한 오류 개념</w:t>
      </w:r>
    </w:p>
    <w:p w14:paraId="78F8396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110:5.1 </w:t>
      </w:r>
      <w:r>
        <w:rPr>
          <w:rFonts w:ascii="함초롬바탕" w:eastAsia="함초롬바탕" w:hAnsi="함초롬바탕" w:cs="함초롬바탕"/>
          <w:color w:val="262626"/>
        </w:rPr>
        <w:t>생각 조절자의 임무와 영향력을 흔히 양심이라 부르는 것과 혼동하거나 뒤섞지 말라. 이 둘은 직접적인 관련이 없다. 양심은 인간적이며 순전히 정신적인 반응이다. 그것을 경시해서는 안 되지만, 그것은 혼에게 들려주는 하나님의 음성이라고 보기 어렵다. 만약 그러한 음성이 들릴 수 있다면, 조절자의 음성이야말로 참으로 그러할 것이다. 양심은 옳게도 너희에게 바르게 행하라고 권고하지만, 조절자는 거기에 더하여 무엇이 참으로 옳은지를 너희에게 말해 주려고 노력한다. 즉, 너희가 관찰자의 인도를 감지할 수 있을 때 그리고 그렇게 감지할 수 있는 만큼 그러하다.</w:t>
      </w:r>
    </w:p>
    <w:p w14:paraId="65BF678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110:5.2 </w:t>
      </w:r>
      <w:r>
        <w:rPr>
          <w:rFonts w:ascii="함초롬바탕" w:eastAsia="함초롬바탕" w:hAnsi="함초롬바탕" w:cs="함초롬바탕"/>
          <w:color w:val="262626"/>
        </w:rPr>
        <w:t>인간의 꿈 체험, 곧 조율되지 않은 잠자는 마음의 무질서하고 단절된 행렬은, 조절자들이 인간 마음의 서로 다른 요소들을 조화시키고 연결하는 데 실패했음을 충분히 증명한다. 조절자들은 단 한 생애 동안에 인간적 사고와 신성한 사고처럼 서로 다르고 다양한 두 유형의 사고를 임의로 조율하고 동기화할 수 없다. 그들이 그렇게 할 때에는, 때때로 그런 일이 있었듯이, 그러한 혼들은 죽음의 체험을 거칠 필요 없이 곧바로 맨션 세계로 변환된다.</w:t>
      </w:r>
    </w:p>
    <w:p w14:paraId="7AF3A5F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110:5.3 </w:t>
      </w:r>
      <w:r>
        <w:rPr>
          <w:rFonts w:ascii="함초롬바탕" w:eastAsia="함초롬바탕" w:hAnsi="함초롬바탕" w:cs="함초롬바탕"/>
          <w:color w:val="262626"/>
        </w:rPr>
        <w:t>잠자는 시기 동안 조절자는, 내주된 인격의 의지가 완전히 깨어 있는 의식의 때에 내린 결정과 선택으로 이미 온전히 승인한 것, 그리하여 초마음의 영역, 곧 인간과 신성의 상호 관계의 연락 영역에 자리 잡게 된 것만을 이루려고 시도한다.</w:t>
      </w:r>
    </w:p>
    <w:p w14:paraId="7032111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110:5.4 </w:t>
      </w:r>
      <w:r>
        <w:rPr>
          <w:rFonts w:ascii="함초롬바탕" w:eastAsia="함초롬바탕" w:hAnsi="함초롬바탕" w:cs="함초롬바탕"/>
          <w:color w:val="262626"/>
        </w:rPr>
        <w:t>필사 대상자들이 잠들어 있는 동안 조절자들은 자신들의 창조물을 물질적 마음의 더 높은 수준에 기록하려고 시도하지만, 너희의 기괴한 꿈 가운데 일부는 그들이 효율적인 접촉을 이루지 못했음을 보여 준다. 꿈 생활의 부조리는 표현되지 않은 감정의 압력을 증언할 뿐 아니라, 조절자들이 제시하는 영적 개념의 표상이 끔찍하게 왜곡되었음을 증언한다. 너희 자신의 격정과 충동과 그 밖의 타고난 경향들이 스스로를 그 그림 속으로 옮겨 넣고, 내주자들이 무의식적 수면 동안 정신 기록에 넣으려고 애쓰는 신성한 메시지를 자기들의 표현되지 않은 욕망으로 바꿔치기한다.</w:t>
      </w:r>
    </w:p>
    <w:p w14:paraId="4BC5EFE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110:5.5 </w:t>
      </w:r>
      <w:r>
        <w:rPr>
          <w:rFonts w:ascii="함초롬바탕" w:eastAsia="함초롬바탕" w:hAnsi="함초롬바탕" w:cs="함초롬바탕"/>
          <w:color w:val="262626"/>
        </w:rPr>
        <w:t>꿈 생활의 조절자 내용에 대해 가정하는 것은 극도로 위험하다. 조절자들은 수면 중에도 일하지만, 너희의 일상적 꿈 체험은 순전히 생리적·심리적 현상이다. 마찬가지로 조절자의 개념 기록을, 필사자 양심의 지시를 다소 지속적으로 또 의식적으로 받아들이는 것과 구별하려고 시도하는 것도 위험하다. 이러한 문제들은 개인의 분별과 개인의 결정을 통해 해결해야 할 것이다. 그러나 인간 존재는 필사 마음의 반응을 신성한 존엄의 영역으로 높이는 잘못을 저지르기보다는, 차라리 조절자의 표현을 순전히 인간적 체험이라고 믿고 거부하는 잘못을 범하는 편이 낫다. 기억하라, 생각 조절자의 영향은 전부는 아니지만 대부분 초의식적 체험이다.</w:t>
      </w:r>
    </w:p>
    <w:p w14:paraId="039231D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110:5.6 </w:t>
      </w:r>
      <w:r>
        <w:rPr>
          <w:rFonts w:ascii="함초롬바탕" w:eastAsia="함초롬바탕" w:hAnsi="함초롬바탕" w:cs="함초롬바탕"/>
          <w:color w:val="262626"/>
        </w:rPr>
        <w:t>다양한 정도로, 또 너희가 정신 원을 올라감에 따라 점점 더, 때로는 직접적으로 그러나 더 자주는 간접적으로, 너희는 실제로 조절자와 소통한다. 그러나 인간 마음에서 생기는 모든 새로운 개념이 조절자의 지시라고 여기는 것은 위험하다. 너희 계층의 존재들에게는, 조절자의 음성이라고 받아들이는 것이 실제로는 너희 자신의 지성의 발산일 때가 더 많다. 이것은 위험한 지대이며, 모든 인간 존재는 자신의 타고난 인간적 지혜와 초인간적 통찰에 따라 이 문제들을 스스로 해결해야 한다.</w:t>
      </w:r>
    </w:p>
    <w:p w14:paraId="1A8EB74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110:5.7 </w:t>
      </w:r>
      <w:r>
        <w:rPr>
          <w:rFonts w:ascii="함초롬바탕" w:eastAsia="함초롬바탕" w:hAnsi="함초롬바탕" w:cs="함초롬바탕"/>
          <w:color w:val="262626"/>
        </w:rPr>
        <w:t>이 소통이 이루어지고 있는 통로인 인간의 조절자가 이토록 넓은 활동 범위를 누리는 것은 주로 이 인간이 조절자의 내적 현존의 어떤 외적 현시에도 거의 완전히 무관심하기 때문이다. 그가 이 전체 절차에 대해 의식적으로 아주 무심하게 남아 있는 것은 참으로 다행이다. 그는 자기 시대와 세대의 매우 체험 많은 조절자들 중 하나를 지니고 있으나, 이 다재다능한 조절자가 그의 마음에 있음과 연관된 현상에 대한 그의 수동적 반응과 무관심한 태도는 운명의 수호자에 의해 드물고 뜻밖의 반응이라고 선언된다. 그리고 이 모든 것은 유리한 영향력의 조율을 이루는데, 더 높은 활동 영역에 있는 조절자에게도 유리하고, 건강과 효율과 평온의 관점에서 인간 동반자에게도 유리하다.</w:t>
      </w:r>
    </w:p>
    <w:p w14:paraId="701B1FFF" w14:textId="77777777" w:rsidR="00220D64" w:rsidRDefault="00220D64">
      <w:pPr>
        <w:spacing w:beforeLines="50" w:before="120"/>
        <w:jc w:val="both"/>
        <w:rPr>
          <w:rFonts w:ascii="함초롬바탕" w:eastAsia="함초롬바탕" w:hAnsi="함초롬바탕" w:cs="함초롬바탕"/>
        </w:rPr>
      </w:pPr>
    </w:p>
    <w:p w14:paraId="5BA772B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일곱 정신 원</w:t>
      </w:r>
    </w:p>
    <w:p w14:paraId="41E8EB1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110:6.1 </w:t>
      </w:r>
      <w:r>
        <w:rPr>
          <w:rFonts w:ascii="함초롬바탕" w:eastAsia="함초롬바탕" w:hAnsi="함초롬바탕" w:cs="함초롬바탕"/>
          <w:color w:val="262626"/>
        </w:rPr>
        <w:t>물질 세계에서 인격 실현의 총합은 필사 잠재성의 일곱 정신 원의 연속적인 정복 안에 포함된다. 일곱째 원에 진입하는 것은 참된 인간 인격 기능의 시작을 나타내며, 첫째 원을 완료하는 것은 필사 존재의 상대적 성숙을 나타낸다. 일곱 원의 우주적 성장을 거치는 것이 조절자와의 융합과 동일하지는 않지만, 이 원의 정복은 조절자 융합에 이르는 준비 단계를 성취했음을 나타낸다.</w:t>
      </w:r>
    </w:p>
    <w:p w14:paraId="1F8EA61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110:6.2 </w:t>
      </w:r>
      <w:r>
        <w:rPr>
          <w:rFonts w:ascii="함초롬바탕" w:eastAsia="함초롬바탕" w:hAnsi="함초롬바탕" w:cs="함초롬바탕"/>
          <w:color w:val="262626"/>
        </w:rPr>
        <w:t>조절자는 일곱 원을 달성하는 데 있어서, 곧 비교적 필사 성숙을 이루는 데 있어서 너희와 동등한 동반자이다. 조절자는 너희와 함께 일곱째 원에서 첫째 원으로 올라가지만, 필사 마음의 적극적 협동과 전혀 무관하게 최상위성과 스스로 활동함의 지위로 진보한다.</w:t>
      </w:r>
    </w:p>
    <w:p w14:paraId="3E85D18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110:6.3 </w:t>
      </w:r>
      <w:r>
        <w:rPr>
          <w:rFonts w:ascii="함초롬바탕" w:eastAsia="함초롬바탕" w:hAnsi="함초롬바탕" w:cs="함초롬바탕"/>
          <w:color w:val="262626"/>
        </w:rPr>
        <w:t>정신 원은 전적으로 지적이지도 않고, 완전히 모론시아적이지도 않다. 그것들은 인격 지위, 마음 성취, 혼의 성장, 그리고 조절자와의 조율과 관련이 있다. 이 수준들을 성공적으로 통과하기 위해서는 전체 인격의 조화로운 기능이 요구되며, 단지 그 일부의 기능만으로는 충분하지 않다. 부분의 성장은 전체의 진정한 성숙과 같지 않으며, 부분들은 물질적, 지적, 영적 전체 자아 자체의 확장에 비례하여 성장한다.</w:t>
      </w:r>
    </w:p>
    <w:p w14:paraId="2EC45C2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110:6.4 </w:t>
      </w:r>
      <w:r>
        <w:rPr>
          <w:rFonts w:ascii="함초롬바탕" w:eastAsia="함초롬바탕" w:hAnsi="함초롬바탕" w:cs="함초롬바탕"/>
          <w:color w:val="262626"/>
        </w:rPr>
        <w:t>지적 본성의 발달이 영적 본성의 발달보다 더 빨리 진행되면, 그러한 상황은 생각 조절자와의 소통을 어렵고도 위험하게 만든다. 마찬가지로, 지나친 영적 발달은 신성한 내주자의 영 인도를 광신적이고 왜곡되게 해석하게 만드는 경향이 있다. 영적 능력의 부족은 더 높은 초의식에 있는 영적 진리를 그러한 물질적 지성에 전달하는 일을 매우 어렵게 만든다. 신체적, 마음의, 영적 능력이 삼자일체의 조화로운 발달을 이룰 때, 깨끗한 습관과 안정된 신경 에너지와 균형 잡힌 화학적 기능을 지닌 몸에 담긴 완전한 균형의 마음에게, 그러한 존재의 참된 안녕에 대한 일시적 위험이나 위험 부담을 최소로 하면서 최대의 빛과 진리가 전해질 수 있다. 그러한 균형 잡힌 성장으로 인간은 행성 진보의 원들을 일곱째에서 첫째로 하나씩 올라간다.</w:t>
      </w:r>
    </w:p>
    <w:p w14:paraId="3E10D0F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110:6.5 </w:t>
      </w:r>
      <w:r>
        <w:rPr>
          <w:rFonts w:ascii="함초롬바탕" w:eastAsia="함초롬바탕" w:hAnsi="함초롬바탕" w:cs="함초롬바탕"/>
          <w:color w:val="262626"/>
        </w:rPr>
        <w:t>조절자는 항상 너희와 가까이 있으며, 너희의 일부이지만, 다른 존재처럼 직접적으로 말할 수 있는 경우는 드물다. 원을 하나씩 거듭함에 따라, 너희의 지적 결정, 도덕적 선택, 그리고 영적 발달은 조절자가 너희의 마음속에서 기능할 수 있는 능력을 더해 준다. 이렇게 원을 거듭하여 너희는 조절자 연합과 마음 조율의 더 낮은 단계들로부터 올라가고, 조절자가 점점 더 생생하고 확신 있게 운명에 대한 자신의 묘사를 이 하나님을 찾는 마음-혼의 진화하는 의식에 기록할 수 있게 된다.</w:t>
      </w:r>
    </w:p>
    <w:p w14:paraId="262C4F9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110:6.6 </w:t>
      </w:r>
      <w:r>
        <w:rPr>
          <w:rFonts w:ascii="함초롬바탕" w:eastAsia="함초롬바탕" w:hAnsi="함초롬바탕" w:cs="함초롬바탕"/>
          <w:color w:val="262626"/>
        </w:rPr>
        <w:t>너희가 내리는 모든 결정은 조절자의 기능을 방해하거나 촉진한다. 마찬가지로 바로 그 결정들이 인간 성취의 원에서 너희의 전진을 결정한다. 결정의 최상성, 곧 그 위기와의 관계가 원을 만드는 영향력과 큰 관련이 있음은 사실이다. 그럼에도 결정의 수, 빈번한 반복, 끈질긴 반복 또한 그러한 반응이 습관으로 굳어지는 확실성에 필수적이다.</w:t>
      </w:r>
    </w:p>
    <w:p w14:paraId="0CF5595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110:6.7 </w:t>
      </w:r>
      <w:r>
        <w:rPr>
          <w:rFonts w:ascii="함초롬바탕" w:eastAsia="함초롬바탕" w:hAnsi="함초롬바탕" w:cs="함초롬바탕"/>
          <w:color w:val="262626"/>
        </w:rPr>
        <w:t>인간 진보의 일곱 수준을 정확히 정의하는 것은 어렵다. 이는 이러한 수준들이 개인적이며, 각 인간의 성장 능력에 따라 달라지기 때문이다. 우주적 진화의 이 수준들의 정복은 세 가지 방식으로 반영된다.</w:t>
      </w:r>
    </w:p>
    <w:p w14:paraId="3B7185D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110:6.8 </w:t>
      </w:r>
      <w:r>
        <w:rPr>
          <w:rFonts w:ascii="함초롬바탕" w:eastAsia="함초롬바탕" w:hAnsi="함초롬바탕" w:cs="함초롬바탕"/>
          <w:color w:val="262626"/>
        </w:rPr>
        <w:t>1. 조절자와의 조율. 영성화하는 마음은 원의 성취에 비례하여 조절자의 현존에 가까워진다.</w:t>
      </w:r>
    </w:p>
    <w:p w14:paraId="0D28997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110:6.9 </w:t>
      </w:r>
      <w:r>
        <w:rPr>
          <w:rFonts w:ascii="함초롬바탕" w:eastAsia="함초롬바탕" w:hAnsi="함초롬바탕" w:cs="함초롬바탕"/>
          <w:color w:val="262626"/>
        </w:rPr>
        <w:t>2. 혼의 진화. 모론시아 혼의 출현은 원 정복의 정도와 깊이를 나타낸다.</w:t>
      </w:r>
    </w:p>
    <w:p w14:paraId="6995516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110:6.10 </w:t>
      </w:r>
      <w:r>
        <w:rPr>
          <w:rFonts w:ascii="함초롬바탕" w:eastAsia="함초롬바탕" w:hAnsi="함초롬바탕" w:cs="함초롬바탕"/>
          <w:color w:val="262626"/>
        </w:rPr>
        <w:t>3. 인격 실체성. 자아 실체의 정도는 원 정복에 의해 직접적으로 결정된다. 개인들은 필사 실존의 일곱째 수준에서 첫째 수준으로 올라갈수록 더욱 실체적이 된다.</w:t>
      </w:r>
    </w:p>
    <w:p w14:paraId="2062074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110:6.11 </w:t>
      </w:r>
      <w:r>
        <w:rPr>
          <w:rFonts w:ascii="함초롬바탕" w:eastAsia="함초롬바탕" w:hAnsi="함초롬바탕" w:cs="함초롬바탕"/>
          <w:color w:val="262626"/>
        </w:rPr>
        <w:t>원들을 거쳐 감에 따라, 물질적 진화의 자녀는 불멸의 잠재성을 지닌 성숙한 인간으로 자라간다. 일곱째 원에 있는 자의 태아적 본성의 어렴풋한 실체는, 지역 우주 시민의 출현하는 모론시아 본성의 더 명확한 현시에 자리를 내주고 있다.</w:t>
      </w:r>
    </w:p>
    <w:p w14:paraId="6BBE4DF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110:6.12 </w:t>
      </w:r>
      <w:r>
        <w:rPr>
          <w:rFonts w:ascii="함초롬바탕" w:eastAsia="함초롬바탕" w:hAnsi="함초롬바탕" w:cs="함초롬바탕"/>
          <w:color w:val="262626"/>
        </w:rPr>
        <w:t>인간 성장의 정신 원을 정확히 정의할 수는 없으나, 이 단계들의 최소와 최대 경계를 제시할 수는 있다.</w:t>
      </w:r>
    </w:p>
    <w:p w14:paraId="7EC0E8E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110:6.13 </w:t>
      </w:r>
      <w:r>
        <w:rPr>
          <w:rFonts w:ascii="함초롬바탕" w:eastAsia="함초롬바탕" w:hAnsi="함초롬바탕" w:cs="함초롬바탕"/>
          <w:color w:val="262626"/>
        </w:rPr>
        <w:t>일곱째 원. 이 수준은 인간 존재가 개인적 선택, 개별적 결정, 도덕적 책임, 그리고 영적 개별성을 성취할 능력을 발달시킬 때 진입된다. 이는 지혜의 영의 지도 아래 일곱 보조 마음-영들의 연합된 기능, 성령의 영향 안에 필사 창조체가 회로에 연결되는 것, 그리고 유란시아에서는 진리의 영의 첫 기능과 더불어 필사 마음에 생각 조절자를 받아들이는 것을 뜻한다. 일곱째 원에 진입하는 것은 필사 창조체를 참으로 지역 우주의 잠재적 시민이 되게 한다.</w:t>
      </w:r>
    </w:p>
    <w:p w14:paraId="49B38B0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110:6.14 </w:t>
      </w:r>
      <w:r>
        <w:rPr>
          <w:rFonts w:ascii="함초롬바탕" w:eastAsia="함초롬바탕" w:hAnsi="함초롬바탕" w:cs="함초롬바탕"/>
          <w:color w:val="262626"/>
        </w:rPr>
        <w:t>셋째 원. 인간 상승자가 셋째 원에 도달하여 개인 세라핌 운명의 수호자를 받은 후에는 조절자의 활동이 훨씬 더 효과적이 된다. 조절자와 세라핌 수호자 사이에 겉으로 드러나는 협력은 없지만, 그럼에도 개인 세라핌 수행자가 배정된 이후에는 우주적 성취와 영적 발달의 모든 국면에서 틀림없는 향상이 관찰된다. 셋째 원에 도달하면, 조절자는 자연사가 이 독특한 동반 관계를 해체하기 전에 남은 원들을 이루고 신-인 연합의 최종 단계를 성취하고자, 남은 필사 생애 동안 인간의 마음을 모론시아화하려고 노력한다.</w:t>
      </w:r>
    </w:p>
    <w:p w14:paraId="07E8A24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110:6.15 </w:t>
      </w:r>
      <w:r>
        <w:rPr>
          <w:rFonts w:ascii="함초롬바탕" w:eastAsia="함초롬바탕" w:hAnsi="함초롬바탕" w:cs="함초롬바탕"/>
          <w:color w:val="262626"/>
        </w:rPr>
        <w:t>첫째 원. 진보적 필사 성취의 첫째이자 최종 원에 도달하기 전에는, 조절자가 보통 너희와 직접 즉각적으로 말할 수 없다. 이 수준은 진화하는 모론시아 혼이 물질적 몸의 옷에서 해방되기 이전, 인간 체험에서 가능한 마음-조절자 관계의 최고 실현을 나타낸다. 마음과 감정과 우주적 통찰에 관하여, 이 첫째 정신 원의 성취는 인간 체험에서 물질적 마음과 영 조절자가 이룰 수 있는 가장 가까운 접근이다.</w:t>
      </w:r>
    </w:p>
    <w:p w14:paraId="02A6030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110:6.16 </w:t>
      </w:r>
      <w:r>
        <w:rPr>
          <w:rFonts w:ascii="함초롬바탕" w:eastAsia="함초롬바탕" w:hAnsi="함초롬바탕" w:cs="함초롬바탕"/>
          <w:color w:val="262626"/>
        </w:rPr>
        <w:t>아마도 필사자 진보의 이 정신 원들은 우주적 수준이라 부르는 것이 더 나을 것이다. 곧 진화 혼과 출현하는 최상 존재의 최초 관계라는 모론시아 의식으로 점진적으로 접근하는, 실제적인 의미 파악과 가치 실현이다. 그리고 바로 이 관계 때문에 우주적 원의 중요성을 물질적 마음에게 온전히 설명하는 일이 영원히 불가능하다. 이 원의 성취는 하나님 의식과 상대적으로만 관련된다. 일곱째 원 또는 여섯째 원에 있는 자도 둘째 원이나 첫째 원에 있는 자만큼이나 참으로 하나님을 알 수 있고 곧 아들됨을 의식할 수 있다. 그러나 그런 낮은 원의 존재들은 최상 존재와의 체험적 관계, 곧 우주 시민권에 대해서는 훨씬 덜 의식한다. 자연사 이전에 이를 성취하지 못하면, 이 우주적 원의 성취는 맨션 세계에서 상승자들의 체험의 일부가 될 것이다.</w:t>
      </w:r>
    </w:p>
    <w:p w14:paraId="35CF658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110:6.17 </w:t>
      </w:r>
      <w:r>
        <w:rPr>
          <w:rFonts w:ascii="함초롬바탕" w:eastAsia="함초롬바탕" w:hAnsi="함초롬바탕" w:cs="함초롬바탕"/>
          <w:color w:val="262626"/>
        </w:rPr>
        <w:t>신앙의 동기는 하나님과의 아들됨의 온전한 실현을 체험적으로 만들지만, 행동, 곧 결정의 완수는 최상 존재의 우주적 실제성과의 진보적 친족 관계를 의식하는 진화적 성취에 필수적이다. 신앙은 영적 세계에서 잠재를 실제로 변성시키지만, 최상위의 유한 영역에서는 오직 선택-체험의 실현에 의해서만 잠재가 실제가 된다. 그러나 하나님의 뜻을 행하기로 선택하는 것은 인격 행동 안에서 영적 신앙을 물질적 결정에 결합시키며, 이렇게 하여 하나님을 향한 굶주림이라는 인간적이고 물질적인 지렛대가 더 효과적으로 작동하도록 신성하고 영적인 받침점을 공급한다. 물질적 힘과 영적 힘의 그러한 지혜로운 조율은 최상위의 우주적 실현과 파라다이스 신들의 모론시아적 이해를 둘 다 크게 증대시킨다.</w:t>
      </w:r>
    </w:p>
    <w:p w14:paraId="7076F68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110:6.18 </w:t>
      </w:r>
      <w:r>
        <w:rPr>
          <w:rFonts w:ascii="함초롬바탕" w:eastAsia="함초롬바탕" w:hAnsi="함초롬바탕" w:cs="함초롬바탕"/>
          <w:color w:val="262626"/>
        </w:rPr>
        <w:t>우주적 원의 정복은 모론시아 혼의 양적 성장, 곧 최상의 의미들에 대한 이해와 관련된다. 그러나 이 불멸 혼의 질적 상태는, 필사 인간이 영원한 하나님의 아들이라는 파라다이스-잠재적 사실-가치를 살아 있는 신앙이 얼마나 붙잡느냐에 전적으로 달려 있다. 그러므로 일곱째 원에 있는 자도 둘째 원이나 심지어 첫째 원에 있는 자와 똑같이, 우주적 성장의 양적 실현을 더 이루기 위해 맨션 세계로 나아간다.</w:t>
      </w:r>
    </w:p>
    <w:p w14:paraId="1EDBE3D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110:6.19 </w:t>
      </w:r>
      <w:r>
        <w:rPr>
          <w:rFonts w:ascii="함초롬바탕" w:eastAsia="함초롬바탕" w:hAnsi="함초롬바탕" w:cs="함초롬바탕"/>
          <w:color w:val="262626"/>
        </w:rPr>
        <w:t>우주적 원의 성취와 실제 영적 종교 체험 사이에는 간접적 관계만 있다. 그러한 성취들은 상호적이며 따라서 서로에게 유익하다. 순전히 영적인 발달은 행성의 물질적 번영과 관계가 거의 없을 수 있지만, 원의 성취는 언제나 인간적 성공과 필사자 성취의 잠재성을 증대시킨다.</w:t>
      </w:r>
    </w:p>
    <w:p w14:paraId="74C0B0C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110:6.20 </w:t>
      </w:r>
      <w:r>
        <w:rPr>
          <w:rFonts w:ascii="함초롬바탕" w:eastAsia="함초롬바탕" w:hAnsi="함초롬바탕" w:cs="함초롬바탕"/>
          <w:color w:val="262626"/>
        </w:rPr>
        <w:t>일곱째 원에서 셋째 원에 이르는 동안, 일곱 보조 마음-영들의 증가되고 통일된 활동이 일어나는데, 이는 필사 마음을 물질 생명 기제들의 실체들에 대한 의존에서 떼어 놓아 모론시아 수준의 체험에 더 많이 들어가도록 준비시키는 임무이다. 셋째 원부터는 보조 영향이 점진적으로 감소한다.</w:t>
      </w:r>
    </w:p>
    <w:p w14:paraId="1F4BB8C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110:6.21 </w:t>
      </w:r>
      <w:r>
        <w:rPr>
          <w:rFonts w:ascii="함초롬바탕" w:eastAsia="함초롬바탕" w:hAnsi="함초롬바탕" w:cs="함초롬바탕"/>
          <w:color w:val="262626"/>
        </w:rPr>
        <w:t>일곱 원은 순전히 동물적인 최고 수준에서부터, 인격 체험으로서 실제로 접촉하는 모론시아 자의식의 최저 수준에 이르는 필사 체험을 포괄한다. 첫째 우주적 원의 정복은 모론시아 이전의 필사 성숙의 성취를 알리며, 인간 인격 안에서 마음 작용의 배타적 영향으로서의 보조 마음-영들의 연합 사역이 끝남을 표시한다. 첫째 원 너머에서, 마음은 진화의 모론시아 단계의 지성, 곧 우주 마음과 지역 우주 창조 영의 초(超)보조 부여물의 연합 사역에 점점 더 가까워진다.</w:t>
      </w:r>
    </w:p>
    <w:p w14:paraId="36FCCAD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110:6.22 </w:t>
      </w:r>
      <w:r>
        <w:rPr>
          <w:rFonts w:ascii="함초롬바탕" w:eastAsia="함초롬바탕" w:hAnsi="함초롬바탕" w:cs="함초롬바탕"/>
          <w:color w:val="262626"/>
        </w:rPr>
        <w:t>조절자들의 개별 생애에서 위대한 날들은 다음과 같다. 첫째, 인간 대상자가 셋째 정신 원을 돌파하여 그리하여 관찰자의 스스로 활동함과 확대된 기능 범위를 보장할 때이다(내주자가 이미 스스로 활동하는 상태가 아닌 경우에 한한다). 다음으로, 인간 동반자가 첫째 정신 원에 도달하여 적어도 어느 정도 서로 소통할 수 있게 될 때이다. 그리고 마지막으로, 그들이 최종적으로 그리고 영원히 융합될 때이다.</w:t>
      </w:r>
    </w:p>
    <w:p w14:paraId="1AFF63F1" w14:textId="77777777" w:rsidR="00220D64" w:rsidRDefault="00220D64">
      <w:pPr>
        <w:spacing w:beforeLines="50" w:before="120"/>
        <w:jc w:val="both"/>
        <w:rPr>
          <w:rFonts w:ascii="함초롬바탕" w:eastAsia="함초롬바탕" w:hAnsi="함초롬바탕" w:cs="함초롬바탕"/>
        </w:rPr>
      </w:pPr>
    </w:p>
    <w:p w14:paraId="52A9DE5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불멸의 성취</w:t>
      </w:r>
    </w:p>
    <w:p w14:paraId="59C41FA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110:7.1 </w:t>
      </w:r>
      <w:r>
        <w:rPr>
          <w:rFonts w:ascii="함초롬바탕" w:eastAsia="함초롬바탕" w:hAnsi="함초롬바탕" w:cs="함초롬바탕"/>
          <w:color w:val="262626"/>
        </w:rPr>
        <w:t>일곱 우주적 원의 성취는 조절자와의 융합과 동일하지 않다. 유란시아에는 자신의 원을 성취한 필사자들이 많이 살고 있지만, 융합은 여전히 더 위대하고 더 숭고한 영적 성취, 즉 생각 조절자 안에 내주하는 하나님의 뜻과 필사 의지의 최종적이고 완전한 조율에 달려 있다.</w:t>
      </w:r>
    </w:p>
    <w:p w14:paraId="540008C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110:7.2 </w:t>
      </w:r>
      <w:r>
        <w:rPr>
          <w:rFonts w:ascii="함초롬바탕" w:eastAsia="함초롬바탕" w:hAnsi="함초롬바탕" w:cs="함초롬바탕"/>
          <w:color w:val="262626"/>
        </w:rPr>
        <w:t>필사자가 우주적 성취의 원을 완료하고, 나아가 필사 의지의 최종 선택이 조절자가 진화적이고 물리적인 삶 동안 인간 정체성과 모론시아 혼의 연합을 완성하도록 허용할 때, 그러한 혼과 조절자의 완성된 연락 관계는 독립적으로 맨션 세계로 나아가게 되며, 그곳에서 조절자와 모론시아 혼의 즉각적인 융합을 허용하는 유버사로부터의 명령이 발령된다. 이 물리적 삶 동안의 융합은 즉시 물질적 몸을 소멸시킨다. 이러한 장면을 목격할 수 있는 인간들은 변환되는 필사자가 “불의 수레 안에서” 사라지는 것만을 볼 것이다.</w:t>
      </w:r>
    </w:p>
    <w:p w14:paraId="205DF82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110:7.3 </w:t>
      </w:r>
      <w:r>
        <w:rPr>
          <w:rFonts w:ascii="함초롬바탕" w:eastAsia="함초롬바탕" w:hAnsi="함초롬바탕" w:cs="함초롬바탕"/>
          <w:color w:val="262626"/>
        </w:rPr>
        <w:t>유란시아에서 자신의 대상자를 변환시킨 대부분의 조절자들은 체험이 매우 많은 자들로, 다른 구체에서 여러 필사자들에게 이전에 내주했던 기록이 있다. 기억하라, 조절자들은 대여 계층의 행성에서 내주 체험을 통해 귀중한 체험을 쌓는다. 조절자들이 생존하지 못한 필사자들 안에서만 더 진보한 일을 위한 체험을 쌓는 것은 아니다.</w:t>
      </w:r>
    </w:p>
    <w:p w14:paraId="5006215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110:7.4 </w:t>
      </w:r>
      <w:r>
        <w:rPr>
          <w:rFonts w:ascii="함초롬바탕" w:eastAsia="함초롬바탕" w:hAnsi="함초롬바탕" w:cs="함초롬바탕"/>
          <w:color w:val="262626"/>
        </w:rPr>
        <w:t>필사 융합 후에 조절자들은 너희의 운명과 체험을 공유하게 된다. 그들은 곧 너희가 된다. 불멸의 모론시아 혼과 연합된 조절자가 융합한 후, 모든 체험과 모든 가치는 결국 상호의 소유가 되어 둘은 실제로 하나의 실체가 된다. 어떤 의미에서 이 새로운 존재는 영원한 미래를 위한 것일 뿐 아니라 영원한 과거에 속한 것이기도 하다. 생존한 혼 안에 한때 인간이었던 모든 것과 조절자 안에 체험적으로 신성한 모든 것이 이제 새로운 영원히 상승하는 우주 인격의 실제 소유가 된다. 그러나 각 우주 수준에서 조절자는 그 수준에서 의미 있고 가치 있는 속성만을 새로운 창조체에게 부여할 수 있다. 신성한 관찰자와의 절대적 일체감, 조절자의 부여물을 완전히 소진하는 것은, 이 신성한 선물의 원천이신 영의 아버지, 우주 아버지의 최종 성취 이후에만 영원 속에서 이루어질 수 있다.</w:t>
      </w:r>
    </w:p>
    <w:p w14:paraId="163B299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110:7.5 </w:t>
      </w:r>
      <w:r>
        <w:rPr>
          <w:rFonts w:ascii="함초롬바탕" w:eastAsia="함초롬바탕" w:hAnsi="함초롬바탕" w:cs="함초롬바탕"/>
          <w:color w:val="262626"/>
        </w:rPr>
        <w:t>진화하는 혼과 신성한 조절자가 최종적으로 그리고 영원히 융합할 때, 각자는 서로의 모든 체험 가능한 특성을 얻게 된다. 이 동격의 인격은 한때 조상인 필사 마음이 지니고 있었고 나중에 모론시아 혼에 내재했던 생존의 모든 체험적 기억을 소유하며, 이와 더불어 이 잠재적 최종자는 모든 시간 동안의 필사 내주 체험 동안 조절자가 지닌 모든 체험적 기억을 포함한다. 그러나 조절자가 과거의 영원에서 가져온 의미와 가치를 인격 동반 관계에 완전히 부여하는 데는 미래의 영원이 필요할 것이다.</w:t>
      </w:r>
    </w:p>
    <w:p w14:paraId="76B7EEF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110:7.6 </w:t>
      </w:r>
      <w:r>
        <w:rPr>
          <w:rFonts w:ascii="함초롬바탕" w:eastAsia="함초롬바탕" w:hAnsi="함초롬바탕" w:cs="함초롬바탕"/>
          <w:color w:val="262626"/>
        </w:rPr>
        <w:t>그러나 유란시아인들의 대다수에게 조절자는 죽음의 해방이 도래할 때까지 인내심을 가지고 기다려야 하며, 너희의 물질적 실존 계층에 내재된 에너지 원형과 화학적 힘의 거의 완전한 지배로부터 출현하는 혼의 해방을 기다려야 한다. 조절자와 접촉하는 데 있어서 너희가 겪는 주요 어려움은 바로 이 내재된 물질적 본성에 있다. 너무 적은 필사자들이 진정한 사색가이다. 너희는 신성한 조절자와의 유리한 연락을 형성할 수 있도록 마음을 영적으로 발달시키고 훈련하지 않는다. 인간 마음의 귀는 자비의 아버지로부터 나오는 사랑의 보편적 방송에서 조절자가 번역하는 영적 호소에 거의 귀가 먹었다. 조절자는 너희의 물리적 본성에 내재된 화학적 및 전기적 힘에 의해 거의 완전히 지배되는 동물 마음에 이 영감을 주는 영적 인도를 기록하는 것이 거의 불가능하다고 느낀다.</w:t>
      </w:r>
    </w:p>
    <w:p w14:paraId="09570A1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110:7.7 </w:t>
      </w:r>
      <w:r>
        <w:rPr>
          <w:rFonts w:ascii="함초롬바탕" w:eastAsia="함초롬바탕" w:hAnsi="함초롬바탕" w:cs="함초롬바탕"/>
          <w:color w:val="262626"/>
        </w:rPr>
        <w:t>조절자들은 필사 마음과의 접촉을 기뻐한다. 그러나 그들은 동물적 저항을 뚫고 너희와 직접 소통할 수 없는 긴 세월 동안의 침묵의 체류를 인내해야 한다. 생각 조절자가 봉사의 척도에서 더 높이 올라갈수록 더 효율적으로 된다. 그러나 그들은 맨션 세계에서 마음과 마음으로 소통할 때와 같은 완전한, 공감 어린, 표현이 풍부한 애정으로 육신 속에서 너희를 맞이할 수는 없다.</w:t>
      </w:r>
    </w:p>
    <w:p w14:paraId="6B29F8B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110:7.8 </w:t>
      </w:r>
      <w:r>
        <w:rPr>
          <w:rFonts w:ascii="함초롬바탕" w:eastAsia="함초롬바탕" w:hAnsi="함초롬바탕" w:cs="함초롬바탕"/>
          <w:color w:val="262626"/>
        </w:rPr>
        <w:t>필사 삶 동안 물질적 몸과 마음은 너희를 조절자로부터 분리시키고 자유로운 소통을 방해한다. 죽음 이후, 영원한 융합이 이루어지면 너희와 조절자는 하나가 되며 더 이상 별개의 존재로 구별되지 않는다. 따라서 너희가 이해하는 방식의 소통이 더 이상 필요하지 않게 된다.</w:t>
      </w:r>
    </w:p>
    <w:p w14:paraId="4437ED8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110:7.9 </w:t>
      </w:r>
      <w:r>
        <w:rPr>
          <w:rFonts w:ascii="함초롬바탕" w:eastAsia="함초롬바탕" w:hAnsi="함초롬바탕" w:cs="함초롬바탕"/>
          <w:color w:val="262626"/>
        </w:rPr>
        <w:t>조절자의 음성은 항상 너희 안에 있지만, 대부분의 사람들은 평생 동안 그것을 거의 듣지 못한다. 셋째와 둘째 원의 성취 아래에 있는 인간들은 최상의 갈망의 순간, 최상의 상황, 그리고 최상의 결정에 뒤이어서만 조절자의 직접적인 목소리를 듣는다.</w:t>
      </w:r>
    </w:p>
    <w:p w14:paraId="309F6A7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110:7.10 </w:t>
      </w:r>
      <w:r>
        <w:rPr>
          <w:rFonts w:ascii="함초롬바탕" w:eastAsia="함초롬바탕" w:hAnsi="함초롬바탕" w:cs="함초롬바탕"/>
          <w:color w:val="262626"/>
        </w:rPr>
        <w:t>운명 예비 군단원의 필사 마음과 행성 감독자들 사이의 접촉이 이루어지고 끊어지는 동안, 때때로 내주하는 조절자가 필사 동반자에게 메시지를 전달하는 것이 가능한 위치에 놓인다. 얼마 전 유란시아에서, 스스로 활동하는 조절자가 운명 예비 군단의 일원인 인간 동료에게 그러한 메시지를 전달하였다. 그 메시지는 이런 말로 시작되었다. “이제, 내가 염려하며 헌신하는 대상에게 해를 끼치거나 위험을 초래하지 않고, 또한 지나치게 징계하거나 낙담시키려는 의도 없이, 나를 위하여 그에게 하는 이 나의 간청을 기록하라.” 그리고 아름답게 감동적이며 호소력 있는 권고가 뒤따랐다. 여러 가지 가운데서, 조절자는 이렇게 간청하였다. “그가 더 신실하게 나에게 진실한 협력을 주고, 더 기쁘게 내가 배치한 과업을 견디며, 더 충실하게 내가 마련한 계획을 수행하고, 더 인내심 있게 내가 선택한 시련을 거치며, 더 끈질기고 기쁘게 내가 택한 길을 걸으며, 나의 끊임없는 노력의 결과로 생길 수 있는 공로를 더 겸손하게 받도록—이렇게 내가 내주하는 그 사람에게 나의 권고를 전하라. 그에게 나는 신성한 영의 최상의 헌신과 애정을 증여한다. 그리고 내가 사랑하는 대상자에게 더 말하라, 나는 바로 그 끝까지, 마지막 지상의 투쟁이 끝날 때까지 지혜와 능력으로 기능할 것이라고. 나는 나의 인격 신탁에 충실할 것이다. 그리고 나는 그에게 생존하기를, 나를 실망시키지 말기를, 나의 인내하는 강렬한 투쟁의 보상을 나에게서 빼앗지 말기를 권면한다. 우리의 인격 성취는 인간의 의지에 달려 있다. 원마다 나는 이 인간 마음을 인내롭게 상승해 왔고, 내 동류의 우두머리에게서 승인을 받고 있다는 증언을 가지고 있다. 원마다 나는 심판을 향해 나아가고 있다. 나는 운명의 점호를 기쁨으로 두려움 없이 기다리며, 옛적부터 늘 계신 이들의 재판소에 모든 것을 제출할 준비가 되어 있다.”</w:t>
      </w:r>
    </w:p>
    <w:p w14:paraId="6EC45A0D" w14:textId="77777777" w:rsidR="00220D64"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110:7.11 </w:t>
      </w:r>
      <w:r>
        <w:rPr>
          <w:rFonts w:ascii="함초롬바탕" w:eastAsia="함초롬바탕" w:hAnsi="함초롬바탕" w:cs="함초롬바탕"/>
          <w:i/>
          <w:iCs/>
          <w:color w:val="6B5A45"/>
        </w:rPr>
        <w:t>[오르본톤의 한 단독 사자가 발표함.]</w:t>
      </w:r>
    </w:p>
    <w:p w14:paraId="7DBFAA77" w14:textId="77777777" w:rsidR="00220D64" w:rsidRDefault="00000000">
      <w:pPr>
        <w:pStyle w:val="1"/>
        <w:keepNext/>
        <w:pageBreakBefore/>
        <w:pBdr>
          <w:bottom w:val="double" w:sz="6" w:space="10" w:color="B08D57"/>
        </w:pBdr>
        <w:spacing w:before="600" w:after="360"/>
        <w:jc w:val="center"/>
      </w:pPr>
      <w:bookmarkStart w:id="111" w:name="paper111"/>
      <w:r>
        <w:rPr>
          <w:rFonts w:ascii="함초롬바탕" w:eastAsia="함초롬바탕" w:hAnsi="함초롬바탕" w:cs="함초롬바탕"/>
          <w:color w:val="B08D57"/>
          <w:spacing w:val="40"/>
          <w:sz w:val="24"/>
          <w:szCs w:val="24"/>
        </w:rPr>
        <w:t>제111편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조절자와 혼</w:t>
      </w:r>
      <w:bookmarkEnd w:id="111"/>
    </w:p>
    <w:p w14:paraId="3CFBA046" w14:textId="77777777" w:rsidR="00220D64" w:rsidRDefault="00220D64">
      <w:pPr>
        <w:spacing w:beforeLines="50" w:before="120"/>
        <w:jc w:val="both"/>
        <w:rPr>
          <w:rFonts w:ascii="함초롬바탕" w:eastAsia="함초롬바탕" w:hAnsi="함초롬바탕" w:cs="함초롬바탕"/>
        </w:rPr>
      </w:pPr>
    </w:p>
    <w:p w14:paraId="1C407FD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111:0.1 </w:t>
      </w:r>
      <w:r>
        <w:rPr>
          <w:rFonts w:ascii="함초롬바탕" w:eastAsia="함초롬바탕" w:hAnsi="함초롬바탕" w:cs="함초롬바탕"/>
          <w:color w:val="262626"/>
        </w:rPr>
        <w:t>인간 마음속에 신성한 조절자의 현존은 과학이나 철학이 인간 인격의 진화하는 혼을 만족스럽게 이해하는 것을 영원히 불가능하게 만든다. 모론시아 혼은 우주의 자녀이며, 오직 우주적 통찰과 영적 발견을 통해서만 참으로 알 수 있다.</w:t>
      </w:r>
    </w:p>
    <w:p w14:paraId="717414F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111:0.2 </w:t>
      </w:r>
      <w:r>
        <w:rPr>
          <w:rFonts w:ascii="함초롬바탕" w:eastAsia="함초롬바탕" w:hAnsi="함초롬바탕" w:cs="함초롬바탕"/>
          <w:color w:val="262626"/>
        </w:rPr>
        <w:t>혼과 내주하는 영의 개념은 유란시아에서 새로운 것이 아니다. 그것은 여러 다양한 행성의 믿음 체계 안에 자주 나타났었다. 일부 서방 신앙뿐 아니라 많은 동방 신앙도 인간이 유전적으로는 인간적이면서도 유산에 있어서는 신성하다고 인식해 왔다. 신의 외부적 전재(全在)에 더하여 내적 현존을 느끼는 것이 오랫동안 많은 유란시아 종교의 일부를 이루어 왔다. 사람들은 오랫동안 인간의 본성 안에 자라고 있는 어떤 것이 존재하며 그것이 일시적인 삶의 짧은 경계를 넘어서 지속되는 운명을 가진 생명력 있는 어떤 것이라 여겼다.</w:t>
      </w:r>
    </w:p>
    <w:p w14:paraId="0D564A9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111:0.3 </w:t>
      </w:r>
      <w:r>
        <w:rPr>
          <w:rFonts w:ascii="함초롬바탕" w:eastAsia="함초롬바탕" w:hAnsi="함초롬바탕" w:cs="함초롬바탕"/>
          <w:color w:val="262626"/>
        </w:rPr>
        <w:t>인간이 자신의 진화하는 혼을 신성한 영이 낳았다는 사실을 깨닫기 전에는, 그 혼이 눈, 간, 신장, 심장, 그리고 나중에는 뇌 같은 서로 다른 육체 기관 안에 거한다고 여겨졌다. 원시인은 혼을 피, 숨, 그림자, 그리고 물에 비친 자신의 모습과 연관지었다.</w:t>
      </w:r>
    </w:p>
    <w:p w14:paraId="42782F2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111:0.4 </w:t>
      </w:r>
      <w:r>
        <w:rPr>
          <w:rFonts w:ascii="함초롬바탕" w:eastAsia="함초롬바탕" w:hAnsi="함초롬바탕" w:cs="함초롬바탕"/>
          <w:color w:val="262626"/>
        </w:rPr>
        <w:t>힌두 교사들은 아트만의 개념 속에서 조절자의 본성과 현존을 거의 올바르게 인식했지만, 그들은 진화하며 잠재적으로 불멸인 혼의 공존은 구별해 내지 못했다. 그렇지만 중국인들은 인간의 두 가지 측면, 양(陽)과 음(陰), 다시 말해 혼과 영을 인식하였다. 이집트인과 여러 아프리카 부족도 두 가지 요소, 즉 카와 바를 믿었다. 혼은 선재하지 않고, 오로지 영이 그렇다고 보통 믿었다.</w:t>
      </w:r>
    </w:p>
    <w:p w14:paraId="17B538F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111:0.5 </w:t>
      </w:r>
      <w:r>
        <w:rPr>
          <w:rFonts w:ascii="함초롬바탕" w:eastAsia="함초롬바탕" w:hAnsi="함초롬바탕" w:cs="함초롬바탕"/>
          <w:color w:val="262626"/>
        </w:rPr>
        <w:t>나일 강 유역의 사람들은 각 특별히 은혜를 입은 사람이, 태어날 때나 바로 뒤에, 카라고 부르는 보호하는 영을 증여받는다고 믿었다. 그들은 이 수호 영이 일생을 통해서 그 사람과 함께 남아 있고, 그보다 먼저 미래 상태로 간다고 가르쳤다. 룩소르의 한 사원의 벽에는 아멘호텝 3세의 출생이 그려져 있는데, 그 어린 왕자가 나일 강 신의 팔 위에 그려져 있고, 그 가까이 왕자와 모습이 똑같은 또 다른 아이가 있는데, 그것은 이집트인이 카라고 부른 그 실체의 상징이다. 이 조각은 기원전 15세기에 완성되었다.</w:t>
      </w:r>
    </w:p>
    <w:p w14:paraId="1E57411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111:0.6 </w:t>
      </w:r>
      <w:r>
        <w:rPr>
          <w:rFonts w:ascii="함초롬바탕" w:eastAsia="함초롬바탕" w:hAnsi="함초롬바탕" w:cs="함초롬바탕"/>
          <w:color w:val="262626"/>
        </w:rPr>
        <w:t>카는 연관된 필사자의 혼을 일시적 삶의 더 나은 길로 인도하고자 하며, 특히 그 인간 대상자의 내세의 운명에 영향을 미치고자 하는 우월한 영적 수호신으로 여겨졌다. 이 시기의 이집트인이 죽었을 때, 그의 카가 큰 강 건너편에서 그를 기다릴 것이라 기대되었다. 처음에는 오직 왕들만이 카를 가진다고 생각되었으나, 이윽고 의로운 사람은 모두 카를 소유한다고 믿게 되었다. 어느 이집트 통치자는 자기 마음속의 카에 대하여 이렇게 말했다. “나는 그 말을 무시하지 않았다. 나는 그 인도를 어기기를 두려워했다. 나는 그것으로 크게 번영하였다. 나는 그것이 나로 하여금 하게 한 일 덕분에 이처럼 성공했다. 나는 그 인도로 탁월하게 되었다.” 카는 “모든 사람 속에 있는 하나님의 신탁”이라고 많은 사람이 믿었다. 많은 사람이 “너희 안에 계신 하나님의 호의 안에서 마음의 기쁨으로 영원을 보내리라”고 믿었다.</w:t>
      </w:r>
    </w:p>
    <w:p w14:paraId="14699FC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111:0.7 </w:t>
      </w:r>
      <w:r>
        <w:rPr>
          <w:rFonts w:ascii="함초롬바탕" w:eastAsia="함초롬바탕" w:hAnsi="함초롬바탕" w:cs="함초롬바탕"/>
          <w:color w:val="262626"/>
        </w:rPr>
        <w:t>유란시아의 진화하는 필사자 인종은 모두 혼 개념에 해당하는 낱말을 가지고 있다. 많은 원시 민족은 혼이 인간의 눈을 통해 세상을 내다본다고 믿었다. 따라서 그들은 그토록 비겁하게 악한 눈의 악의를 두려워했다. 그들은 “사람의 영은 주의 등불이라”고 오랫동안 믿어 왔다. 리그 베다는 말한다. “나의 마음이 나의 가슴에게 말한다.”</w:t>
      </w:r>
    </w:p>
    <w:p w14:paraId="332419AB" w14:textId="77777777" w:rsidR="00220D64" w:rsidRDefault="00220D64">
      <w:pPr>
        <w:spacing w:beforeLines="50" w:before="120"/>
        <w:jc w:val="both"/>
        <w:rPr>
          <w:rFonts w:ascii="함초롬바탕" w:eastAsia="함초롬바탕" w:hAnsi="함초롬바탕" w:cs="함초롬바탕"/>
        </w:rPr>
      </w:pPr>
    </w:p>
    <w:p w14:paraId="0AF996A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선택의 마음 무대</w:t>
      </w:r>
    </w:p>
    <w:p w14:paraId="241657B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111:1.1 </w:t>
      </w:r>
      <w:r>
        <w:rPr>
          <w:rFonts w:ascii="함초롬바탕" w:eastAsia="함초롬바탕" w:hAnsi="함초롬바탕" w:cs="함초롬바탕"/>
          <w:color w:val="262626"/>
        </w:rPr>
        <w:t>조절자가 하는 일은 본성적으로 영적이지만, 그들은 필연적으로 지적 토대 위에서 모든 일을 해야 한다. 마음은 인간의 토양이요, 그로부터 영 관찰자는 내주된 인격과의 협동으로 모론시아 혼을 진화시켜야 한다.</w:t>
      </w:r>
    </w:p>
    <w:p w14:paraId="083004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111:1.2 </w:t>
      </w:r>
      <w:r>
        <w:rPr>
          <w:rFonts w:ascii="함초롬바탕" w:eastAsia="함초롬바탕" w:hAnsi="함초롬바탕" w:cs="함초롬바탕"/>
          <w:color w:val="262626"/>
        </w:rPr>
        <w:t>우주들의 우주의 여러 마음 수준에는 우주적 통일성이 있다. 성운들이 우주 공간의 우주적 에너지에서 기원하듯이, 지적 자아들은 우주 마음에서 기원한다. 지적 자아들의 인간 수준, 곧 인격적 수준에서는, 인간 인격의 영적 부여물과 더불어 그러한 인간 자아 안에 절대 가치를 지닌 실체-점(點)이 창조적으로 현존하기 때문에, 필사 마음의 동의를 얻어 영 진화의 잠재성이 지배적이 된다. 그러나 물질 마음에 대한 그러한 영의 지배는 두 가지 체험에 달려 있다. 이 마음이 일곱 보조 마음-영의 사역을 통해 진화해 올라와야 하고, 물질적(인격적) 자아는 모론시아 자아, 곧 진화하며 잠재적으로 불멸하는 혼을 창조하고 육성하는 일에서 내주하는 조절자와 협동하기를 선택해야 한다.</w:t>
      </w:r>
    </w:p>
    <w:p w14:paraId="35337B4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111:1.3 </w:t>
      </w:r>
      <w:r>
        <w:rPr>
          <w:rFonts w:ascii="함초롬바탕" w:eastAsia="함초롬바탕" w:hAnsi="함초롬바탕" w:cs="함초롬바탕"/>
          <w:color w:val="262626"/>
        </w:rPr>
        <w:t>물질 마음은 인간 인격이 살고 자의식을 지니며, 결정을 내리고 하나님을 택하거나 버리며, 스스로를 영원하게 만들거나 파멸시키는 무대이다.</w:t>
      </w:r>
    </w:p>
    <w:p w14:paraId="130DA68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111:1.4 </w:t>
      </w:r>
      <w:r>
        <w:rPr>
          <w:rFonts w:ascii="함초롬바탕" w:eastAsia="함초롬바탕" w:hAnsi="함초롬바탕" w:cs="함초롬바탕"/>
          <w:color w:val="262626"/>
        </w:rPr>
        <w:t>물질적 진화는 너희에게 생명 기계, 곧 너희의 몸을 마련했다. 아버지께서 친히 우주에서 알려진 가장 순수한 영 실체인 너희의 생각 조절자를 너희에게 증여하셨다. 그러나 너희 손 안에, 너희 자신의 결정에 종속되는 마음이 주어졌으며, 마음으로 너희는 살거나 죽는다. 이 마음 안에서, 이 마음을 가지고 너희는 조절자와 같아지게 하는 도덕적 결정을 내리며, 조절자와 같아짐은 곧 하나님과 같아지는 것이다.</w:t>
      </w:r>
    </w:p>
    <w:p w14:paraId="0DBAE21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111:1.5 </w:t>
      </w:r>
      <w:r>
        <w:rPr>
          <w:rFonts w:ascii="함초롬바탕" w:eastAsia="함초롬바탕" w:hAnsi="함초롬바탕" w:cs="함초롬바탕"/>
          <w:color w:val="262626"/>
        </w:rPr>
        <w:t>필사자의 마음은 물질 일생 동안 사용하도록 인간에게 빌려준 일시적 지적 체계이며, 인간이 이 마음을 사용함에 따라 그들은 영원한 실존의 잠재성을 받아들이거나 물리친다. 마음은 너희 의지에 종속되는 우주 실체로서 너희가 가진 거의 전부이며, 혼, 곧 모론시아 자아는 필사 자아가 내리는 일시적 결정의 결실을 충실히 반영할 것이다. 인간의 의식은 아래로는 전기화학 기제 위에 부드럽게 놓여 있고, 위로는 영-모론시아 에너지 체계에 미묘하게 닿아 있다. 이 두 체계 중 어느 것도 인간은 그 필사 인생 동안 결코 완전히 의식하지 못한다. 그러므로 사람은 자신이 의식하는 마음속에서 일해야 한다. 마음이 무엇을 이해하는가보다 마음이 무엇을 이해하기를 원하는가, 이것이 생존을 보장한다. 마음이 무엇과 비슷한가보다 마음이 무엇과 같아지려 하는가, 이것이 영의 동일화를 이룬다. 사람이 하나님을 의식하는 것보다 하나님을 간절히 찾는 것이 우주 상승의 결과를 낳는다. 너희가 오늘 무엇인가 하는 것은, 날마다, 영원 속에서, 너희가 무엇이 되어 가는가 하는 것보다 중요하지 않다.</w:t>
      </w:r>
    </w:p>
    <w:p w14:paraId="55812E2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111:1.6 </w:t>
      </w:r>
      <w:r>
        <w:rPr>
          <w:rFonts w:ascii="함초롬바탕" w:eastAsia="함초롬바탕" w:hAnsi="함초롬바탕" w:cs="함초롬바탕"/>
          <w:color w:val="262626"/>
        </w:rPr>
        <w:t>마음은 인간의 의지가 파괴의 불협화음을 연주할 수도 있고, 바로 그 인간의 의지가 하나님과의 동일화와 그에 따르는 영원한 생존이라는 절묘한 선율을 이끌어 낼 수도 있는 우주적 악기이다. 결국 사람에게 증여된 조절자는 악에 영향을 받지 않으며 죄를 지을 수도 없다. 그러나 필사자의 마음은 비뚤어지고 자아를 추구하는 인간 의지의 죄악된 책동으로 인해 실제로 비틀리고, 왜곡되고, 악하고 추하게 될 수 있다. 마찬가지로 이 마음은 하나님을 아는 인간의 영이 밝힌 의지에 따라 고귀하고, 아름답고, 참되고, 선하게, 실제로 위대하게 될 수 있다.</w:t>
      </w:r>
    </w:p>
    <w:p w14:paraId="57D564A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111:1.7 </w:t>
      </w:r>
      <w:r>
        <w:rPr>
          <w:rFonts w:ascii="함초롬바탕" w:eastAsia="함초롬바탕" w:hAnsi="함초롬바탕" w:cs="함초롬바탕"/>
          <w:color w:val="262626"/>
        </w:rPr>
        <w:t>진화하는 마음은 우주적 지성의 두 극단, 곧 완전히 기계화된 것과 완전히 영성화된 것에서 자신을 현시할 때에만 완전히 안정적이고 신뢰할 수 있다. 순수한 기계적 통제와 참된 영 본성, 이 두 지적 극단 사이에는 거대한 집단의 진화하며 상승하는 마음들이 존재하며, 이들의 안정과 평화는 인격의 선택과 영의 동일화에 달려 있다.</w:t>
      </w:r>
    </w:p>
    <w:p w14:paraId="3083B25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111:1.8 </w:t>
      </w:r>
      <w:r>
        <w:rPr>
          <w:rFonts w:ascii="함초롬바탕" w:eastAsia="함초롬바탕" w:hAnsi="함초롬바탕" w:cs="함초롬바탕"/>
          <w:color w:val="262626"/>
        </w:rPr>
        <w:t>그러나 사람은 수동적으로, 노예처럼 자신의 의지를 조절자에게 굴복시키지 않는다. 오히려 그는 그러한 인도가 자연스러운 필사 마음의 욕구 및 충동과 의식적으로 다를 때, 그리고 다른 만큼, 능동적으로, 긍정적으로, 협동적으로 조절자의 인도를 따르기로 선택한다. 조절자들은 사람의 마음을 조종하지만 그의 뜻에 어긋나게 결코 지배하지 않는다. 조절자들에게 인간의 의지는 최상이다. 진화하는 인간 지성의 거의 한계 없는 무대에서 생각 조절과 성품 변화라는 영적 목표를 이루려 애쓰는 동안, 그들은 인간의 의지를 그렇게 여기고 존중한다.</w:t>
      </w:r>
    </w:p>
    <w:p w14:paraId="475C77C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111:1.9 </w:t>
      </w:r>
      <w:r>
        <w:rPr>
          <w:rFonts w:ascii="함초롬바탕" w:eastAsia="함초롬바탕" w:hAnsi="함초롬바탕" w:cs="함초롬바탕"/>
          <w:color w:val="262626"/>
        </w:rPr>
        <w:t>마음은 너희의 배요, 조절자는 항해사, 인간의 의지는 선장이다. 필사 배의 주인은 신성한 항해사가 상승하는 혼을 영원한 생존의 모론시아 항구로 안내함을 믿는 지혜를 가져야 한다. 오직 이기심, 나태함, 그리고 죄됨으로 인해서만 사람의 의지는 그러한 사랑의 항해사의 안내를 거부하고, 결국 거절된 자비의 악한 여울 위에, 받아들인 죄의 바위 위에, 필사자의 생애를 난파시킨다. 너희의 동의로 이 충실한 항해사는 시간의 장벽과 공간의 장애를 넘어서, 신성한 마음의 바로 그 근원까지, 그리고 그 너머, 조절자들의 파라다이스 아버지께 너희를 안전하게 인도할 것이다.</w:t>
      </w:r>
    </w:p>
    <w:p w14:paraId="416B3F5E" w14:textId="77777777" w:rsidR="00220D64" w:rsidRDefault="00220D64">
      <w:pPr>
        <w:spacing w:beforeLines="50" w:before="120"/>
        <w:jc w:val="both"/>
        <w:rPr>
          <w:rFonts w:ascii="함초롬바탕" w:eastAsia="함초롬바탕" w:hAnsi="함초롬바탕" w:cs="함초롬바탕"/>
        </w:rPr>
      </w:pPr>
    </w:p>
    <w:p w14:paraId="4A6AD69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혼의 본성</w:t>
      </w:r>
    </w:p>
    <w:p w14:paraId="7FB6FF5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111:2.1 </w:t>
      </w:r>
      <w:r>
        <w:rPr>
          <w:rFonts w:ascii="함초롬바탕" w:eastAsia="함초롬바탕" w:hAnsi="함초롬바탕" w:cs="함초롬바탕"/>
          <w:color w:val="262626"/>
        </w:rPr>
        <w:t>우주적 지성의 마음 기능 전체에 걸쳐서, 마음의 전체는 지적 기능의 부분들을 지배한다. 본질적으로 마음은 기능적 통일성이다. 따라서 마음은 잘못 인도된 자아의 현명치 않은 행동과 선택에 의해 방해받고 저지될 때조차 이 구성적 통일성을 드러내는 데 결코 실패하지 않는다. 그리고 이 마음의 통일성은 의지의 존엄성과 상승 특권을 지닌 자아들과 맺는 모든 연합 수준에서 변함없이 영 조율을 추구한다.</w:t>
      </w:r>
    </w:p>
    <w:p w14:paraId="2A6FD94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111:2.2 </w:t>
      </w:r>
      <w:r>
        <w:rPr>
          <w:rFonts w:ascii="함초롬바탕" w:eastAsia="함초롬바탕" w:hAnsi="함초롬바탕" w:cs="함초롬바탕"/>
          <w:color w:val="262626"/>
        </w:rPr>
        <w:t>필사 인간의 물질 마음은 모론시아 천이 걸린 우주의 베틀이며, 내주하는 생각 조절자는 그 천 위에 지속적인 가치와 신성한 의미를 지닌 우주 성품의 영 원형들을 꿰어 짜 넣는다. 이 성품은 궁극적 운명과 끝없는 생애를 지닌 생존하는 혼, 즉 잠재적 최종자이다.</w:t>
      </w:r>
    </w:p>
    <w:p w14:paraId="1FEF0C5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111:2.3 </w:t>
      </w:r>
      <w:r>
        <w:rPr>
          <w:rFonts w:ascii="함초롬바탕" w:eastAsia="함초롬바탕" w:hAnsi="함초롬바탕" w:cs="함초롬바탕"/>
          <w:color w:val="262626"/>
        </w:rPr>
        <w:t>사람의 인격은 물질 몸 안에서 생명에 의해 기능적으로 결합된 마음과 영으로 동일화된다. 이러한 마음과 영의 관계는 두 요소의 자질이나 속성이 결합된 결과가 아니라, 오히려 영원히 지속할 잠재성을 지닌 전혀 새롭고 독창적이며 고유한 우주 가치, 즉 혼을 낳는다.</w:t>
      </w:r>
    </w:p>
    <w:p w14:paraId="30B99BD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111:2.4 </w:t>
      </w:r>
      <w:r>
        <w:rPr>
          <w:rFonts w:ascii="함초롬바탕" w:eastAsia="함초롬바탕" w:hAnsi="함초롬바탕" w:cs="함초롬바탕"/>
          <w:color w:val="262626"/>
        </w:rPr>
        <w:t>그러한 불멸의 혼을 진화로 창조하는 데는 둘이 아니라 세 가지 요인이 작용한다. 인간의 모론시아 혼의 이 세 가지 선행 요소는 다음과 같다.</w:t>
      </w:r>
    </w:p>
    <w:p w14:paraId="5B9C0AA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111:2.5 </w:t>
      </w:r>
      <w:r>
        <w:rPr>
          <w:rFonts w:ascii="함초롬바탕" w:eastAsia="함초롬바탕" w:hAnsi="함초롬바탕" w:cs="함초롬바탕"/>
          <w:color w:val="262626"/>
        </w:rPr>
        <w:t>1. 인간의 마음, 그리고 그에 앞서 존재하며 그 마음에 작용하는 모든 우주적 영향.</w:t>
      </w:r>
    </w:p>
    <w:p w14:paraId="0C508A9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111:2.6 </w:t>
      </w:r>
      <w:r>
        <w:rPr>
          <w:rFonts w:ascii="함초롬바탕" w:eastAsia="함초롬바탕" w:hAnsi="함초롬바탕" w:cs="함초롬바탕"/>
          <w:color w:val="262626"/>
        </w:rPr>
        <w:t>2. 이 인간의 마음에 내주하는 신성한 영, 그리고 인간 삶에 관계된 모든 영적 영향 및 요인과 함께 절대 영성의 그러한 단편 안에 내재한 모든 잠재성.</w:t>
      </w:r>
    </w:p>
    <w:p w14:paraId="08E0D2D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111:2.7 </w:t>
      </w:r>
      <w:r>
        <w:rPr>
          <w:rFonts w:ascii="함초롬바탕" w:eastAsia="함초롬바탕" w:hAnsi="함초롬바탕" w:cs="함초롬바탕"/>
          <w:color w:val="262626"/>
        </w:rPr>
        <w:t>3. 물질 마음과 신성한 영 사이의 관계, 이것은 그러한 관계에 기여하는 어느 쪽 요소에서도 발견되지 않는 가치를 뜻하고 의미를 지닌다. 이 독특한 관계의 실체는 물질도 영도 아니며, 모론시아이다. 그것은 혼이다.</w:t>
      </w:r>
    </w:p>
    <w:p w14:paraId="340546B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111:2.8 </w:t>
      </w:r>
      <w:r>
        <w:rPr>
          <w:rFonts w:ascii="함초롬바탕" w:eastAsia="함초롬바탕" w:hAnsi="함초롬바탕" w:cs="함초롬바탕"/>
          <w:color w:val="262626"/>
        </w:rPr>
        <w:t>중도 창조체들은 오래전에 사람 안에서 진화하는 이 혼을, 하급 또는 물질 마음, 그리고 상급 또는 우주 마음과 구별하여 중간 마음이라 불렀다. 이 중간 마음은 실로 모론시아 현상인데, 그것이 물질적인 것과 영적인 것 사이의 영역에 존재하기 때문이다. 그런 모론시아 진화 잠재성은 마음의 두 가지 보편적 충동에 내재한다. 하나는 하나님을 알고 창조주의 신성에 이르려는 창조체의 유한한 마음의 충동이요, 다른 하나는 사람을 알고 창조체의 체험을 달성하려는 창조주의 무한한 마음의 충동이다.</w:t>
      </w:r>
    </w:p>
    <w:p w14:paraId="4977A92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111:2.9 </w:t>
      </w:r>
      <w:r>
        <w:rPr>
          <w:rFonts w:ascii="함초롬바탕" w:eastAsia="함초롬바탕" w:hAnsi="함초롬바탕" w:cs="함초롬바탕"/>
          <w:color w:val="262626"/>
        </w:rPr>
        <w:t>불멸의 혼을 진화시키는 이 최상의 업무가 가능해지는 것은 그 필사 마음이 첫째로 인격적이고, 둘째로 초(超)동물 실체들과 접촉하기 때문이다. 그 마음은 우주적 사역의 초물질적 부여물을 지니며, 이것은 도덕적 결정을 내릴 수 있는 도덕적 본성이 생겨나는 것을 보장하고, 그렇게 함으로써 연합된 영적 사역들 및 내주하는 생각 조절자와 진정한 창조적 접촉을 이룬다.</w:t>
      </w:r>
    </w:p>
    <w:p w14:paraId="0EA258D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111:2.10 </w:t>
      </w:r>
      <w:r>
        <w:rPr>
          <w:rFonts w:ascii="함초롬바탕" w:eastAsia="함초롬바탕" w:hAnsi="함초롬바탕" w:cs="함초롬바탕"/>
          <w:color w:val="262626"/>
        </w:rPr>
        <w:t>인간 마음이 그렇게 접촉으로 영성화되는 일의 불가피한 결과는 혼이 차츰 태어나는 것이다. 혼은 하나님을 알기를 갈망하는 인간 의지가 지배하는 보조 마음이, 모든 창조계의 바로 그 하나님의 실제 단편, 곧 신비의 관찰자의 상위통제 아래 있는 우주의 영적 힘들과 연락하여 일하면서 낳은 공동의 자손이다. 이리하여 자아의 물질적이며 필사인 실체는 물리적-생명 기계의 일시적 한계를 초월하여, 자아 연속성을 위해 진화하는 매개체, 곧 모론시아의 불멸하는 혼 안에서 새로운 표현과 새로운 정체성을 얻는다.</w:t>
      </w:r>
    </w:p>
    <w:p w14:paraId="05366DF3" w14:textId="77777777" w:rsidR="00220D64" w:rsidRDefault="00220D64">
      <w:pPr>
        <w:spacing w:beforeLines="50" w:before="120"/>
        <w:jc w:val="both"/>
        <w:rPr>
          <w:rFonts w:ascii="함초롬바탕" w:eastAsia="함초롬바탕" w:hAnsi="함초롬바탕" w:cs="함초롬바탕"/>
        </w:rPr>
      </w:pPr>
    </w:p>
    <w:p w14:paraId="1424A7D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진화하는 혼</w:t>
      </w:r>
    </w:p>
    <w:p w14:paraId="5D47D58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111:3.1 </w:t>
      </w:r>
      <w:r>
        <w:rPr>
          <w:rFonts w:ascii="함초롬바탕" w:eastAsia="함초롬바탕" w:hAnsi="함초롬바탕" w:cs="함초롬바탕"/>
          <w:color w:val="262626"/>
        </w:rPr>
        <w:t>필사 마음의 실수와 인간의 잘못된 행동은 혼의 진화를 두드러지게 지연시킬 수 있다. 그러나 이러한 잘못은 내주하는 조절자가 창조체 의지의 동의를 얻어 혼의 진화를 한 번 시작하면, 그 모론시아 현상을 억제할 수 없다. 다만 필사자가 죽기 전에는 언제든지 이 물질적 인간 의지가 그 선택을 취소하고 생존을 거절할 권한이 있다. 생존 후에도 상승하는 필사자는 여전히 영원한 생명을 거부할 특권을 지닌다. 조절자와 융합하기 전까지, 진화하고 상승하는 존재는 언제라도 파라다이스 아버지의 뜻을 저버리기로 선택할 수 있다. 조절자와의 융합은 상승하는 필사자가 아버지의 뜻을 영원히, 그리고 아무 유보 없이 행하기로 선택했다는 사실을 알린다.</w:t>
      </w:r>
    </w:p>
    <w:p w14:paraId="27D7372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111:3.2 </w:t>
      </w:r>
      <w:r>
        <w:rPr>
          <w:rFonts w:ascii="함초롬바탕" w:eastAsia="함초롬바탕" w:hAnsi="함초롬바탕" w:cs="함초롬바탕"/>
          <w:color w:val="262626"/>
        </w:rPr>
        <w:t>육신의 생애 동안 진화하는 혼은 필사 마음의 초물질적 결정을 강화할 수 있다. 혼은 초물질이므로 그 자체로는 인간 체험의 물질 수준에서 작용하지 않는다. 또한 이 아(亞)영적 혼은 조절자와 같은 신의 어떤 영의 협력 없이는 모론시아 수준을 넘어 활동할 수 없다. 또한 혼은 죽음이나 변환이 혼을 필사 마음과의 물질적 연합에서 분리시키기 전에는 최종 결정을 내리지 않는다. 다만 이 물질 마음이 그러한 권한을 연합 기능의 모론시아 혼에게 자유롭게 그리고 기꺼이 위임할 때와 그렇게 하는 방식으로는 예외이다. 생애 동안 필사자의 의지, 곧 결정-선택의 인격 능력은 물질 마음의 회로 안에 거한다. 지상의 필사자 성장이 진행됨에 따라, 이 자아는 그 값진 선택 능력과 함께 출현하는 모론시아-혼 실체와 점점 더 동일화된다. 죽음 후 맨션 세계의 부활에 뒤이어, 인간 인격은 완전히 모론시아 자아와 동일화된다. 따라서 혼은 인격 정체성의 미래 모론시아 매개체의 배아(胚芽)이다.</w:t>
      </w:r>
    </w:p>
    <w:p w14:paraId="066C3D0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111:3.3 </w:t>
      </w:r>
      <w:r>
        <w:rPr>
          <w:rFonts w:ascii="함초롬바탕" w:eastAsia="함초롬바탕" w:hAnsi="함초롬바탕" w:cs="함초롬바탕"/>
          <w:color w:val="262626"/>
        </w:rPr>
        <w:t>이 불멸의 혼은 처음에는 전적으로 모론시아적 본성을 지니지만, 발달 능력이 있어서 신의 영들과 융합할 가치가 있는 참된 영 수준으로 틀림없이 상승한다. 보통은 창조체의 마음속에 이러한 창조적 현상을 시작한 우주 아버지의 바로 그 영과 융합한다.</w:t>
      </w:r>
    </w:p>
    <w:p w14:paraId="016DBED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111:3.4 </w:t>
      </w:r>
      <w:r>
        <w:rPr>
          <w:rFonts w:ascii="함초롬바탕" w:eastAsia="함초롬바탕" w:hAnsi="함초롬바탕" w:cs="함초롬바탕"/>
          <w:color w:val="262626"/>
        </w:rPr>
        <w:t>인간의 마음과 신성한 조절자는 둘 다 진화하는 혼의 현존과 그 구별되는 본성을 의식한다. 조절자는 완전하게, 마음은 부분적으로 의식한다. 혼은 자신의 진화적 성장에 비례하여 마음과 조절자를 연합된 정체성들로 점점 더 의식하게 된다. 혼은 인간 마음과 신성한 영의 자질을 둘 다 나누어 가지지만, 그 의미가 참된 영 가치와 조율되기를 추구하는 마음 기능을 육성함으로써 영의 통제와 신성한 지배가 증대되는 쪽으로 끈질기게 진화한다.</w:t>
      </w:r>
    </w:p>
    <w:p w14:paraId="6A3EDF4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111:3.5 </w:t>
      </w:r>
      <w:r>
        <w:rPr>
          <w:rFonts w:ascii="함초롬바탕" w:eastAsia="함초롬바탕" w:hAnsi="함초롬바탕" w:cs="함초롬바탕"/>
          <w:color w:val="262626"/>
        </w:rPr>
        <w:t>필사자의 생애, 곧 혼의 진화는 시험의 기간이라기보다 교육의 과정이다. 최상 가치의 생존을 믿는 신앙이 종교의 핵심이며, 진정한 종교적 체험은 최상 가치와 우주적 의미가 보편적 실체의 실현으로 결합되는 데 있다.</w:t>
      </w:r>
    </w:p>
    <w:p w14:paraId="0909525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111:3.6 </w:t>
      </w:r>
      <w:r>
        <w:rPr>
          <w:rFonts w:ascii="함초롬바탕" w:eastAsia="함초롬바탕" w:hAnsi="함초롬바탕" w:cs="함초롬바탕"/>
          <w:color w:val="262626"/>
        </w:rPr>
        <w:t>마음은 양(量)과 실체와 의미를 안다. 그러나 질(質), 곧 가치는 느껴진다. 느끼는 그것은 아는 마음과, 연합된 영, 곧 실체화하는 영의 상호 창조물이다.</w:t>
      </w:r>
    </w:p>
    <w:p w14:paraId="45A95A0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111:3.7 </w:t>
      </w:r>
      <w:r>
        <w:rPr>
          <w:rFonts w:ascii="함초롬바탕" w:eastAsia="함초롬바탕" w:hAnsi="함초롬바탕" w:cs="함초롬바탕"/>
          <w:color w:val="262626"/>
        </w:rPr>
        <w:t>사람의 진화하는 모론시아 혼이 하나님 의식의 가치 실현으로서의 진리, 아름다움, 선하심으로 충만할수록, 그 결과로 생겨난 존재는 파괴될 수 없다. 사람의 진화하는 혼 안에 영원한 가치가 살아남지 않는다면, 필사 실존은 의미가 없고 삶 자체가 비극적인 환상이다. 그러나 이것은 언제나 참이다. 너희가 시간 속에서 시작한 것을 너희는 영원 속에서 반드시 끝낼 것이다. 끝낼 가치가 있다면 말이다.</w:t>
      </w:r>
    </w:p>
    <w:p w14:paraId="0CEEB640" w14:textId="77777777" w:rsidR="00220D64" w:rsidRDefault="00220D64">
      <w:pPr>
        <w:spacing w:beforeLines="50" w:before="120"/>
        <w:jc w:val="both"/>
        <w:rPr>
          <w:rFonts w:ascii="함초롬바탕" w:eastAsia="함초롬바탕" w:hAnsi="함초롬바탕" w:cs="함초롬바탕"/>
        </w:rPr>
      </w:pPr>
    </w:p>
    <w:p w14:paraId="3CD27F9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내적 삶</w:t>
      </w:r>
    </w:p>
    <w:p w14:paraId="727531C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111:4.1 </w:t>
      </w:r>
      <w:r>
        <w:rPr>
          <w:rFonts w:ascii="함초롬바탕" w:eastAsia="함초롬바탕" w:hAnsi="함초롬바탕" w:cs="함초롬바탕"/>
          <w:color w:val="262626"/>
        </w:rPr>
        <w:t>인식은 외부 세계로부터 받은 감각적 인상을 개인의 기억 원형 속에 맞추어 넣는 지적 과정이다. 이해란 이렇게 인식된 감각 인상과 그에 연결된 기억 원형이 원칙들의 역동적 망으로 통합되거나 조직되었음을 뜻한다.</w:t>
      </w:r>
    </w:p>
    <w:p w14:paraId="1504419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111:4.2 </w:t>
      </w:r>
      <w:r>
        <w:rPr>
          <w:rFonts w:ascii="함초롬바탕" w:eastAsia="함초롬바탕" w:hAnsi="함초롬바탕" w:cs="함초롬바탕"/>
          <w:color w:val="262626"/>
        </w:rPr>
        <w:t>의미는 인식과 이해의 결합에서 생겨난다. 전적으로 감각적이거나 물질적인 세계에는 의미가 존재하지 않는다. 의미와 가치는 오직 인간 체험의 내적 영역, 곧 초물질적 영역에서만 인식된다.</w:t>
      </w:r>
    </w:p>
    <w:p w14:paraId="5F54253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111:4.3 </w:t>
      </w:r>
      <w:r>
        <w:rPr>
          <w:rFonts w:ascii="함초롬바탕" w:eastAsia="함초롬바탕" w:hAnsi="함초롬바탕" w:cs="함초롬바탕"/>
          <w:color w:val="262626"/>
        </w:rPr>
        <w:t>참된 문명의 모든 진보는 인류의 이 내적 세계에서 태어난다. 참으로 창조적인 것은 오직 내적 삶이다. 어느 세대이든 젊은이 대다수가 흥미와 에너지를 감각적 또는 외적 세계의 유물론적 추구에 쏟는다면 문명은 거의 진보할 수 없다.</w:t>
      </w:r>
    </w:p>
    <w:p w14:paraId="3A24FBD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111:4.4 </w:t>
      </w:r>
      <w:r>
        <w:rPr>
          <w:rFonts w:ascii="함초롬바탕" w:eastAsia="함초롬바탕" w:hAnsi="함초롬바탕" w:cs="함초롬바탕"/>
          <w:color w:val="262626"/>
        </w:rPr>
        <w:t>내적 세계와 외적 세계는 서로 다른 가치 체계를 지닌다. 어느 문명이든 그 젊은이의 사분의 삼이 유물론적 직업에 몰두하고 외적 세계의 감각 활동에 자신을 헌신한다면 그 문명은 위태로워진다. 젊은이들이 윤리, 사회학, 우생학, 철학, 순수 예술, 종교, 우주론에 흥미를 두지 않을 때 문명은 위험에 처한다.</w:t>
      </w:r>
    </w:p>
    <w:p w14:paraId="37DE0B7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111:4.5 </w:t>
      </w:r>
      <w:r>
        <w:rPr>
          <w:rFonts w:ascii="함초롬바탕" w:eastAsia="함초롬바탕" w:hAnsi="함초롬바탕" w:cs="함초롬바탕"/>
          <w:color w:val="262626"/>
        </w:rPr>
        <w:t>인간 체험의 영적 영역에 닿아 있는 초의식적 마음의 더 높은 수준에서만, 더 낫고 더 지속적인 문명을 세우는 데 기여할, 효과적인 주(主) 원형들과 결합된 더 높은 개념들을 발견할 수 있다. 인격은 본래 창조적이지만, 그 창조성은 오직 개인의 내적 삶 속에서만 작동한다.</w:t>
      </w:r>
    </w:p>
    <w:p w14:paraId="5C69F1E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111:4.6 </w:t>
      </w:r>
      <w:r>
        <w:rPr>
          <w:rFonts w:ascii="함초롬바탕" w:eastAsia="함초롬바탕" w:hAnsi="함초롬바탕" w:cs="함초롬바탕"/>
          <w:color w:val="262626"/>
        </w:rPr>
        <w:t>눈 결정은 항상 육각형이지만, 어느 두 결정도 결코 같지 않다. 아이들도 유형으로 분류될 수 있으나, 어느 두 아이도 완전히 같지 않으며, 쌍둥이라 해도 그렇다. 인격도 유형을 따르지만 언제나 독특하다.</w:t>
      </w:r>
    </w:p>
    <w:p w14:paraId="6772DEF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111:4.7 </w:t>
      </w:r>
      <w:r>
        <w:rPr>
          <w:rFonts w:ascii="함초롬바탕" w:eastAsia="함초롬바탕" w:hAnsi="함초롬바탕" w:cs="함초롬바탕"/>
          <w:color w:val="262626"/>
        </w:rPr>
        <w:t>행복과 기쁨은 내적 삶에서 기원한다. 너희는 진정한 기쁨을 홀로 체험할 수 없다. 고립된 삶은 행복에 치명적이다. 가족과 국가도 서로 나누며 살아갈 때 삶을 더 즐긴다.</w:t>
      </w:r>
    </w:p>
    <w:p w14:paraId="3CDFDF8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111:4.8 </w:t>
      </w:r>
      <w:r>
        <w:rPr>
          <w:rFonts w:ascii="함초롬바탕" w:eastAsia="함초롬바탕" w:hAnsi="함초롬바탕" w:cs="함초롬바탕"/>
          <w:color w:val="262626"/>
        </w:rPr>
        <w:t>너희는 외적 세계, 곧 환경을 완전히 통제할 수 없다. 너희의 인격이 선행 인과 법칙의 족쇄에서 그토록 크게 해방되어 있는 곳은 내적 세계이므로, 그곳의 창조성이야말로 가장 너희의 지시를 받는다. 인격에는 제한된 의지의 주권이 결부되어 있다.</w:t>
      </w:r>
    </w:p>
    <w:p w14:paraId="739004C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111:4.9 </w:t>
      </w:r>
      <w:r>
        <w:rPr>
          <w:rFonts w:ascii="함초롬바탕" w:eastAsia="함초롬바탕" w:hAnsi="함초롬바탕" w:cs="함초롬바탕"/>
          <w:color w:val="262626"/>
        </w:rPr>
        <w:t>인간의 이 내적 삶이 진정으로 창조적이기 때문에, 이 창조성이 자발적이고 무질서하게 작용할지, 아니면 통제되고, 지도되고, 건설적으로 작용할지를 선택하는 책임이 각 개인에게 있다. 창조적 상상력이 작용하는 무대가 이미 편견, 미움, 두려움, 원한, 복수심, 편협으로 가득 차 있다면, 그 상상력이 어떻게 가치 있는 자녀를 낳을 수 있겠는가?</w:t>
      </w:r>
    </w:p>
    <w:p w14:paraId="771531D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111:4.10 </w:t>
      </w:r>
      <w:r>
        <w:rPr>
          <w:rFonts w:ascii="함초롬바탕" w:eastAsia="함초롬바탕" w:hAnsi="함초롬바탕" w:cs="함초롬바탕"/>
          <w:color w:val="262626"/>
        </w:rPr>
        <w:t>관념은 외적 세계의 자극에서 비롯될 수 있으나, 이상은 오직 내적 세계의 창조적 영역에서만 태어난다. 오늘날 세계의 여러 나라는 관념은 넘치도록 가졌으나 이상에서는 궁핍한 사람들에 의해 이끌리고 있다. 이것이 빈곤과 이혼과 전쟁과 인종적 미움에 대한 설명이다.</w:t>
      </w:r>
    </w:p>
    <w:p w14:paraId="032611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111:4.11 </w:t>
      </w:r>
      <w:r>
        <w:rPr>
          <w:rFonts w:ascii="함초롬바탕" w:eastAsia="함초롬바탕" w:hAnsi="함초롬바탕" w:cs="함초롬바탕"/>
          <w:color w:val="262626"/>
        </w:rPr>
        <w:t>이것이 문제이다. 만일 자유의지를 지닌 인간이 내적 인간 안에서 창조성의 힘을 부여받았다면, 우리는 그 자유의지적 창조성이 자유의지적 파괴의 잠재성도 품고 있음을 인정해야 한다. 그리고 창조성이 파괴성으로 바뀔 때, 너희는 악과 죄의 황폐함, 곧 억압·전쟁·파괴와 얼굴을 마주하게 된다. 악은 붕괴와 최종적 파괴로 향하는, 치우친 창조성이다. 모든 갈등은 내적 삶의 창조적 기능을 방해한다는 점에서 악하다. 그것은 인격 안에서 벌어지는 일종의 내전(內戰)이다.</w:t>
      </w:r>
    </w:p>
    <w:p w14:paraId="667DE43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111:4.12 </w:t>
      </w:r>
      <w:r>
        <w:rPr>
          <w:rFonts w:ascii="함초롬바탕" w:eastAsia="함초롬바탕" w:hAnsi="함초롬바탕" w:cs="함초롬바탕"/>
          <w:color w:val="262626"/>
        </w:rPr>
        <w:t>내적 창조성은 인격의 통합과 자아의 통일을 통하여 성품을 고상하게 한다. 이것은 언제나 참된 말이다. 과거는 바꿀 수 없으나, 오직 미래만이 내적 자아의 현재 창조성의 사역으로 변화될 수 있다.</w:t>
      </w:r>
    </w:p>
    <w:p w14:paraId="06A9C0D9" w14:textId="77777777" w:rsidR="00220D64" w:rsidRDefault="00220D64">
      <w:pPr>
        <w:spacing w:beforeLines="50" w:before="120"/>
        <w:jc w:val="both"/>
        <w:rPr>
          <w:rFonts w:ascii="함초롬바탕" w:eastAsia="함초롬바탕" w:hAnsi="함초롬바탕" w:cs="함초롬바탕"/>
        </w:rPr>
      </w:pPr>
    </w:p>
    <w:p w14:paraId="3957F04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선택의 봉헌</w:t>
      </w:r>
    </w:p>
    <w:p w14:paraId="7DAA2E3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111:5.1 </w:t>
      </w:r>
      <w:r>
        <w:rPr>
          <w:rFonts w:ascii="함초롬바탕" w:eastAsia="함초롬바탕" w:hAnsi="함초롬바탕" w:cs="함초롬바탕"/>
          <w:color w:val="262626"/>
        </w:rPr>
        <w:t>하나님의 뜻을 행한다는 것은, 내부의 의미와 가치를 지닌 그러한 창조체 생명을 가능하게 만든 바로 그 하나님과 자신의 내적 삶을 기꺼이 나누려는 창조체의 의지를 드러내는 것 이상도 이하도 아니다. 나누는 것은 하나님과 같은 것, 곧 신성한 것이다. 하나님은 모든 것을 영원 아들과 무한 영과 나누며, 그들은 다시 여러 우주의 신성한 아들들과 영 딸들과 모든 것을 나누어 가진다.</w:t>
      </w:r>
    </w:p>
    <w:p w14:paraId="04BB939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111:5.2 </w:t>
      </w:r>
      <w:r>
        <w:rPr>
          <w:rFonts w:ascii="함초롬바탕" w:eastAsia="함초롬바탕" w:hAnsi="함초롬바탕" w:cs="함초롬바탕"/>
          <w:color w:val="262626"/>
        </w:rPr>
        <w:t>하나님을 본받는 것이 완전에 이르는 열쇠이며, 그의 뜻을 행함은 생존과 생존 속의 완전에 이르는 비밀이다.</w:t>
      </w:r>
    </w:p>
    <w:p w14:paraId="2B1A479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111:5.3 </w:t>
      </w:r>
      <w:r>
        <w:rPr>
          <w:rFonts w:ascii="함초롬바탕" w:eastAsia="함초롬바탕" w:hAnsi="함초롬바탕" w:cs="함초롬바탕"/>
          <w:color w:val="262626"/>
        </w:rPr>
        <w:t>필사자는 하나님 안에서 살며, 그래서 하나님은 사람들 안에 살기를 뜻하셨다. 사람들이 자신을 하나님께 맡기듯, 하나님도, 그것도 먼저, 자신의 일부를 사람들과 함께하도록 맡기셨다. 그는 인간의 의지에 종속되어 사람들 안에 살고, 그들 안에 내주하기로 동의하셨다.</w:t>
      </w:r>
    </w:p>
    <w:p w14:paraId="2A398B7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111:5.4 </w:t>
      </w:r>
      <w:r>
        <w:rPr>
          <w:rFonts w:ascii="함초롬바탕" w:eastAsia="함초롬바탕" w:hAnsi="함초롬바탕" w:cs="함초롬바탕"/>
          <w:color w:val="262626"/>
        </w:rPr>
        <w:t>이 생애에서의 평화, 죽음에서의 생존, 다음 생애에서의 완전, 영원에서의 봉사—이 모든 것은 창조체 인격이 창조체의 의지를 아버지의 뜻에 복종시키기로 동의할 때, 곧 선택할 때 지금 (영 안에서) 이미 성취된다. 그리고 아버지는 이미 자신의 한 단편을 창조체 인격의 의지에 복종하게 하기로 선택하셨다.</w:t>
      </w:r>
    </w:p>
    <w:p w14:paraId="7CA7B6E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111:5.5 </w:t>
      </w:r>
      <w:r>
        <w:rPr>
          <w:rFonts w:ascii="함초롬바탕" w:eastAsia="함초롬바탕" w:hAnsi="함초롬바탕" w:cs="함초롬바탕"/>
          <w:color w:val="262626"/>
        </w:rPr>
        <w:t>그러한 창조체의 선택은 의지의 포기가 아니다. 그것은 의지의 봉헌이며, 의지의 확장이고, 의지를 영화롭게 함이며, 의지를 완전하게 함이다. 이런 선택은 창조체의 의지를 일시적 의미의 수준에서 더 높은 영역으로 끌어올리며, 그곳에서 창조체 아들의 인격이 영 아버지의 인격과 교통한다.</w:t>
      </w:r>
    </w:p>
    <w:p w14:paraId="4921C7D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111:5.6 </w:t>
      </w:r>
      <w:r>
        <w:rPr>
          <w:rFonts w:ascii="함초롬바탕" w:eastAsia="함초롬바탕" w:hAnsi="함초롬바탕" w:cs="함초롬바탕"/>
          <w:color w:val="262626"/>
        </w:rPr>
        <w:t>아버지의 뜻을 이렇게 택하는 것은, 비록 창조체 아들이 파라다이스에서 하나님의 실제 현존 앞에 서기까지 한 시대가 지나야 하더라도, 필사 인간이 영 아버지를 영적으로 발견하는 것이다. 이 선택은 창조체 의지의 부정, 곧 “내 뜻이 아니라 당신의 뜻이 이루어지이다”에 있다기보다는, 오히려 창조체의 적극적 확언, 곧 “당신의 뜻이 이루어지는 것이 나의 뜻입니다”에 있다. 그리고 이 선택이 이루어지면, 하나님을 택한 아들은 조만간 내주하는 하나님의 단편과 내적 연합(융합)을 발견할 것이며, 완전해져 가는 바로 이 아들은 사람의 인격과 그를 지으신 이의 인격이 나누는 예배의 교통 안에서 최상의 인격 만족을 발견할 것이다. 이 두 인격의 창조적 속성은 스스로 뜻한 상호 표현 안에서 영원히 결합되었다—사람의 의지와 하나님의 의지가 맺는 또 하나의 영원한 동반 관계의 탄생이다.</w:t>
      </w:r>
    </w:p>
    <w:p w14:paraId="2FFC54DB" w14:textId="77777777" w:rsidR="00220D64" w:rsidRDefault="00220D64">
      <w:pPr>
        <w:spacing w:beforeLines="50" w:before="120"/>
        <w:jc w:val="both"/>
        <w:rPr>
          <w:rFonts w:ascii="함초롬바탕" w:eastAsia="함초롬바탕" w:hAnsi="함초롬바탕" w:cs="함초롬바탕"/>
        </w:rPr>
      </w:pPr>
    </w:p>
    <w:p w14:paraId="7E500F8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인간의 역설</w:t>
      </w:r>
    </w:p>
    <w:p w14:paraId="607184B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111:6.1 </w:t>
      </w:r>
      <w:r>
        <w:rPr>
          <w:rFonts w:ascii="함초롬바탕" w:eastAsia="함초롬바탕" w:hAnsi="함초롬바탕" w:cs="함초롬바탕"/>
          <w:color w:val="262626"/>
        </w:rPr>
        <w:t>필사 인간의 많은 일시적 고난은 그가 코스모스와 맺고 있는 이중적 관계에서 비롯된다. 인간은 자연의 일부로서 자연 속에 존재하지만, 동시에 자연을 초월할 수 있다. 그는 유한하지만, 그 안에는 무한의 불꽃이 깃들어 있다. 이러한 이원적 상황은 악의 잠재성을 낳을 뿐 아니라, 많은 불확실성과 적지 않은 불안으로 가득 찬 수많은 사회적·도덕적 상황들을 만들어 낸다.</w:t>
      </w:r>
    </w:p>
    <w:p w14:paraId="7DFC468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111:6.2 </w:t>
      </w:r>
      <w:r>
        <w:rPr>
          <w:rFonts w:ascii="함초롬바탕" w:eastAsia="함초롬바탕" w:hAnsi="함초롬바탕" w:cs="함초롬바탕"/>
          <w:color w:val="262626"/>
        </w:rPr>
        <w:t>자연을 정복하고 자신을 초월하는 데 필요한 용기는, 자기 교만의 유혹에 굴복할 수도 있는 용기이다. 자아를 초월할 수 있는 필사자는 자의식을 신화(神化)하려는 유혹에 굴복할 수도 있다. 필사자의 딜레마는, 인간이 자연에 얽매여 있으면서도 동시에 영적 선택과 행동의 자유라는 독특한 자유를 소유하고 있다는 이중적 사실에 있다. 물질적 수준에서는 인간이 자연의 지배를 받지만, 영적 수준에서는 자연과 모든 일시적이고 유한한 것을 이긴다. 이러한 역설은 유혹, 잠재적 악, 결정의 오류와 분리될 수 없으며, 자아가 교만과 오만에 빠질 때 죄가 발생할 수 있다.</w:t>
      </w:r>
    </w:p>
    <w:p w14:paraId="5229924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111:6.3 </w:t>
      </w:r>
      <w:r>
        <w:rPr>
          <w:rFonts w:ascii="함초롬바탕" w:eastAsia="함초롬바탕" w:hAnsi="함초롬바탕" w:cs="함초롬바탕"/>
          <w:color w:val="262626"/>
        </w:rPr>
        <w:t>죄의 문제는 유한 세계 안에서 스스로 존재하지 않는다. 유한하다는 사실 자체가 악하거나 죄는 아니다. 유한 세계는 무한한 창조주에 의해 만들어졌으며, 그의 신성한 아들들이 손수 만든 작품이므로 선하다. 악과 죄는 유한한 것을 오용하고, 왜곡하고, 변질시킬 때 생겨난다.</w:t>
      </w:r>
    </w:p>
    <w:p w14:paraId="1FDDE90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111:6.4 </w:t>
      </w:r>
      <w:r>
        <w:rPr>
          <w:rFonts w:ascii="함초롬바탕" w:eastAsia="함초롬바탕" w:hAnsi="함초롬바탕" w:cs="함초롬바탕"/>
          <w:color w:val="262626"/>
        </w:rPr>
        <w:t>영은 마음을 지배할 수 있고, 마음은 에너지를 통제할 수 있다. 그러나 마음은 물리적 영역의 원인과 결과의 수학적 수준에 내재한 변모 잠재성을 스스로 지성적으로 조종할 때에만 에너지를 통제할 수 있다. 창조체의 마음은 본래 에너지를 통제하지 못한다. 그것은 신의 특권이다. 그러나 창조체의 마음은 물리적 우주의 에너지 비밀을 터득한 만큼, 에너지를 조종할 수 있다.</w:t>
      </w:r>
    </w:p>
    <w:p w14:paraId="1F41FB6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111:6.5 </w:t>
      </w:r>
      <w:r>
        <w:rPr>
          <w:rFonts w:ascii="함초롬바탕" w:eastAsia="함초롬바탕" w:hAnsi="함초롬바탕" w:cs="함초롬바탕"/>
          <w:color w:val="262626"/>
        </w:rPr>
        <w:t>인간이 물리적 실체를 변화시키고자 할 때—그것이 자신이든 환경이든—그는 물질을 통제하고 에너지를 다루는 법과 방법을 발견한 만큼 성공한다. 도움 없는 마음은 자신과 불가분의 관계를 맺고 있는 자신의 물리적 기제 외에는 그 어떤 물질적 대상에도 영향을 미칠 수 없다. 그러나 이 몸 기제를 지적으로 활용함으로써, 마음은 다른 기제들, 나아가 에너지 관계나 생명 관계까지 만들어 낼 수 있고, 이를 통해 물리적 수준을 점점 더 통제하고 지배할 수 있다.</w:t>
      </w:r>
    </w:p>
    <w:p w14:paraId="41565EE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111:6.6 </w:t>
      </w:r>
      <w:r>
        <w:rPr>
          <w:rFonts w:ascii="함초롬바탕" w:eastAsia="함초롬바탕" w:hAnsi="함초롬바탕" w:cs="함초롬바탕"/>
          <w:color w:val="262626"/>
        </w:rPr>
        <w:t>과학은 사실의 근원이며, 마음은 사실 없이는 작용할 수 없다. 사실은 삶의 체험으로 결합되어 지혜를 세우는 건축 벽돌이 된다. 사람은 사실이 없어도 하나님의 사랑을 발견할 수 있고, 사람은 사랑이 없어도 하나님의 법을 발견할 수 있다. 그러나 사람은 신성한 법과 신성한 사랑을 발견하고 이를 자신의 진화하는 우주 철학 안에서 체험적으로 통일하기 전에는, 첫째 근원이며 중심의 모든 것을 포괄하는 본성이 지닌 무한한 균형, 최상의 조화, 절묘한 충만을 이해하기 시작조차 할 수 없다.</w:t>
      </w:r>
    </w:p>
    <w:p w14:paraId="2984B95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111:6.7 </w:t>
      </w:r>
      <w:r>
        <w:rPr>
          <w:rFonts w:ascii="함초롬바탕" w:eastAsia="함초롬바탕" w:hAnsi="함초롬바탕" w:cs="함초롬바탕"/>
          <w:color w:val="262626"/>
        </w:rPr>
        <w:t>물질 지식이 확장될수록, 관념의 의미와 이상의 가치에 대한 더 큰 지적 진가 인식이 가능해진다. 인간은 내적 체험 속에서 진리를 발견할 수 있지만, 그가 인격적으로 발견한 진리를 일상생활의 가차 없이 실제적인 요구에 적용하기 위해서는 사실에 대한 명확한 지식이 필요하다.</w:t>
      </w:r>
    </w:p>
    <w:p w14:paraId="63C7E3A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111:6.8 </w:t>
      </w:r>
      <w:r>
        <w:rPr>
          <w:rFonts w:ascii="함초롬바탕" w:eastAsia="함초롬바탕" w:hAnsi="함초롬바탕" w:cs="함초롬바탕"/>
          <w:color w:val="262626"/>
        </w:rPr>
        <w:t>필사 인간이 자신을 자연에 떼려야 뗄 수 없이 묶인 존재로 보면서도 동시에 모든 일시적이고 유한한 것을 온전히 초월하는 영적 능력을 소유하고 있음을 볼 때, 불안의 감정에 시달리는 것은 지극히 당연한 일이다. 오직 종교적 확신, 곧 살아 있는 신앙만이 그토록 어렵고 당혹스러운 문제들 가운데서 인간을 지탱할 수 있다.</w:t>
      </w:r>
    </w:p>
    <w:p w14:paraId="0675405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111:6.9 </w:t>
      </w:r>
      <w:r>
        <w:rPr>
          <w:rFonts w:ascii="함초롬바탕" w:eastAsia="함초롬바탕" w:hAnsi="함초롬바탕" w:cs="함초롬바탕"/>
          <w:color w:val="262626"/>
        </w:rPr>
        <w:t>인간의 필사 본성을 에워싸고 그의 영적 온전함을 위태롭게 하는 모든 위험 가운데 교만이 가장 크다. 용기는 용맹하지만, 자기중심주의는 헛된 자랑이며 자멸적이다. 합당한 자신감은 개탄할 일이 아니다. 인간이 자신을 초월할 수 있는 능력은 그를 동물계와 구별하는 유일한 것이다.</w:t>
      </w:r>
    </w:p>
    <w:p w14:paraId="5B32AFD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111:6.10 </w:t>
      </w:r>
      <w:r>
        <w:rPr>
          <w:rFonts w:ascii="함초롬바탕" w:eastAsia="함초롬바탕" w:hAnsi="함초롬바탕" w:cs="함초롬바탕"/>
          <w:color w:val="262626"/>
        </w:rPr>
        <w:t>교만은 개인이든, 집단이든, 인종이든, 국가이든 상관없이 속이고 취하게 하며 죄를 낳는다. 이것은 문자 그대로 참이다. “교만은 멸망에 앞선다.”</w:t>
      </w:r>
    </w:p>
    <w:p w14:paraId="42916BBB" w14:textId="77777777" w:rsidR="00220D64" w:rsidRDefault="00220D64">
      <w:pPr>
        <w:spacing w:beforeLines="50" w:before="120"/>
        <w:jc w:val="both"/>
        <w:rPr>
          <w:rFonts w:ascii="함초롬바탕" w:eastAsia="함초롬바탕" w:hAnsi="함초롬바탕" w:cs="함초롬바탕"/>
        </w:rPr>
      </w:pPr>
    </w:p>
    <w:p w14:paraId="5FDEB27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조절자의 문제</w:t>
      </w:r>
    </w:p>
    <w:p w14:paraId="7D7218C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111:7.1 </w:t>
      </w:r>
      <w:r>
        <w:rPr>
          <w:rFonts w:ascii="함초롬바탕" w:eastAsia="함초롬바탕" w:hAnsi="함초롬바탕" w:cs="함초롬바탕"/>
          <w:color w:val="262626"/>
        </w:rPr>
        <w:t>안전과 함께하는 불확실성, 이것이 파라다이스 모험의 본질이다. 시간과 마음에서의 불확실성, 펼쳐지는 파라다이스 상승의 사건들에 대한 불확실성. 영과 영원에서의 안전, 우주 아버지의 신성한 자비와 무한한 사랑에 대한 창조체 아들의 무제한의 신뢰 안에서의 안전. 체험 없는 우주 시민으로서의 불확실성, 전능하고 지극히 지혜롭고 지극히 사랑하시는 아버지의 우주 맨션들 안에서 상승하는 아들로서의 안전.</w:t>
      </w:r>
    </w:p>
    <w:p w14:paraId="1D2EAE4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111:7.2 </w:t>
      </w:r>
      <w:r>
        <w:rPr>
          <w:rFonts w:ascii="함초롬바탕" w:eastAsia="함초롬바탕" w:hAnsi="함초롬바탕" w:cs="함초롬바탕"/>
          <w:color w:val="262626"/>
        </w:rPr>
        <w:t>너희 혼을 향한 조절자의 충실한 부름의 먼 메아리에 귀 기울이라고 내가 너희에게 권고해도 되겠는가? 내주하는 조절자는 너희가 시간 속에서 겪는 생애의 투쟁을 멈추게 할 수도, 실질적으로 바꿀 수도 없다. 조절자는 너희가 이 수고의 세상을 여행해 가는 동안 삶의 고난을 덜어 줄 수 없다. 신성한 내주자는 너희가 이 행성에서 살아가는 그대로의 삶의 전투를 싸우는 동안 인내로 참아 줄 수 있을 뿐이다. 그러나 너희가 하려고만 한다면—너희가 일하고 걱정하며, 싸우고 수고하는 동안—용감한 조절자가 너희와 함께, 너희를 위해 싸우도록 허락할 수 있을 것이다. 이 현재의 물질 세계의 평범한 문제들과 벌이는 이 모든 힘겹고 험한 싸움의 참된 동기와 최종 목표와 영원한 목적을 조절자가 끊임없이 그려 내도록 너희가 허락하기만 한다면, 너희는 그토록 위로받고 영감을 얻으며, 그토록 매혹되고 마음이 끌릴 수 있을 것이다.</w:t>
      </w:r>
    </w:p>
    <w:p w14:paraId="22E0444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111:7.3 </w:t>
      </w:r>
      <w:r>
        <w:rPr>
          <w:rFonts w:ascii="함초롬바탕" w:eastAsia="함초롬바탕" w:hAnsi="함초롬바탕" w:cs="함초롬바탕"/>
          <w:color w:val="262626"/>
        </w:rPr>
        <w:t>이 모든 고된 물질적 노력의 영적 대응물을 너희에게 보여 주려는 조절자의 과업을 왜 돕지 않는가? 너희가 창조체 실존의 일시적 어려움과 씨름하는 동안, 조절자가 우주적 권능의 영적 진리로 너희를 강하게 하도록 왜 허락하지 않는가? 지나가는 시간의 문제들을 당혹스럽게 바라보는 동안, 하늘의 조력자가 보편적 삶의 영원한 전망을 또렷이 보여 주며 너희를 격려하도록 왜 북돋우지 않는가? 시간의 장애 속에서 수고하고 필사 생애 여정을 에워싼 불확실성의 미로에서 허우적거리는 동안, 왜 너희는 우주 관점으로 깨우침과 영감을 받기를 거절하는가? 비록 너희 발이 지상 노력의 물질적 길을 밟아야 하더라도, 조절자가 너희 생각을 영성화하도록 왜 허락하지 않는가?</w:t>
      </w:r>
    </w:p>
    <w:p w14:paraId="10A89FB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111:7.4 </w:t>
      </w:r>
      <w:r>
        <w:rPr>
          <w:rFonts w:ascii="함초롬바탕" w:eastAsia="함초롬바탕" w:hAnsi="함초롬바탕" w:cs="함초롬바탕"/>
          <w:color w:val="262626"/>
        </w:rPr>
        <w:t>유란시아의 상급 인종들은 복잡하게 뒤섞여 있다. 그들은 서로 다른 기원을 지닌 많은 인종과 계통의 혼합이다. 이 복합적 본성은 관찰자들이 생애 동안 효율적으로 일하는 것을 극도로 어렵게 만들며, 죽음 이후에는 조절자와 수호 세라핌 양쪽의 문제를 분명히 더한다. 얼마 전 나는 샐빙턴에 있었는데, 한 운명의 수호자가 자기 필사 대상자를 사역하며 겪은 어려움을 해명하는 공식 진술을 하는 것을 들었다. 이 세라핌은 이렇게 말했다.</w:t>
      </w:r>
    </w:p>
    <w:p w14:paraId="3003878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111:7.5 </w:t>
      </w:r>
      <w:r>
        <w:rPr>
          <w:rFonts w:ascii="함초롬바탕" w:eastAsia="함초롬바탕" w:hAnsi="함초롬바탕" w:cs="함초롬바탕"/>
          <w:color w:val="262626"/>
        </w:rPr>
        <w:t>“내가 겪은 어려움의 많은 부분은 내 대상자의 두 본성 사이의 끊임없는 갈등에서 비롯되었습니다. 야망의 충동은 동물적 나태에 저항을 받았고, 우수한 민족의 이상은 열등한 인종의 본능에 가로막혔으며, 위대한 마음의 높은 목적은 원시적 유전의 충동에 저항을 받았습니다. 멀리 내다보는 관찰자의 장거리 시야는 시간의 창조체가 지닌 근시안에 의해 상쇄되고, 상승하는 존재의 진보적 계획은 물질적 본성의 욕망과 갈망에 의해 수정되었습니다. 우주 지성의 섬광은 진화하는 인종의 화학적-에너지 명령에 의해 지워지고, 천사들의 재촉은 동물의 감정에 의해 저항을 받으며, 지성의 훈련은 본능의 경향에 의해 무효화되었습니다. 개인의 체험은 인종의 누적된 성향에 저항을 받고, 최선의 목적은 최악의 표류에 가려졌습니다. 천재의 비상은 평범함의 인력에 의해 중화되고, 선의 진보는 악의 타성에 의해 늦춰졌습니다. 아름다움의 예술은 악의 현존으로 더럽혀지고, 건강의 활력은 질병의 쇠약에 의해 중화되었습니다. 신앙의 샘은 두려움의 독으로 오염되었고, 기쁨의 샘물은 슬픔의 물로 쓰디쓰게 되었습니다. 기대의 즐거움은 실현의 쓴맛으로 환멸이 되었고, 삶의 기쁨은 죽음의 슬픔에 늘 위협받았습니다. 그런 행성에서의 그런 삶이라니! 그럼에도 생각 조절자의 늘 함께하는 도움과 재촉 덕분에, 이 혼은 상당한 정도의 행복과 성공을 이루었으며, 지금은 맨션 세계의 심판 전당까지 상승했습니다.”</w:t>
      </w:r>
    </w:p>
    <w:p w14:paraId="1273C075" w14:textId="77777777" w:rsidR="00220D64"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111:7.6 </w:t>
      </w:r>
      <w:r>
        <w:rPr>
          <w:rFonts w:ascii="함초롬바탕" w:eastAsia="함초롬바탕" w:hAnsi="함초롬바탕" w:cs="함초롬바탕"/>
          <w:i/>
          <w:iCs/>
          <w:color w:val="6B5A45"/>
        </w:rPr>
        <w:t>[오르본톤의 한 단독 사자가 발표함.]</w:t>
      </w:r>
    </w:p>
    <w:p w14:paraId="7DAAFDA0" w14:textId="77777777" w:rsidR="00220D64" w:rsidRDefault="00220D64">
      <w:pPr>
        <w:spacing w:beforeLines="50" w:before="120"/>
        <w:jc w:val="both"/>
        <w:rPr>
          <w:rFonts w:ascii="함초롬바탕" w:eastAsia="함초롬바탕" w:hAnsi="함초롬바탕" w:cs="함초롬바탕"/>
        </w:rPr>
      </w:pPr>
    </w:p>
    <w:p w14:paraId="23D0DB03" w14:textId="77777777" w:rsidR="00220D64" w:rsidRDefault="00000000">
      <w:pPr>
        <w:pStyle w:val="1"/>
        <w:keepNext/>
        <w:pageBreakBefore/>
        <w:pBdr>
          <w:bottom w:val="double" w:sz="6" w:space="10" w:color="B08D57"/>
        </w:pBdr>
        <w:spacing w:before="600" w:after="360"/>
        <w:jc w:val="center"/>
      </w:pPr>
      <w:bookmarkStart w:id="112" w:name="paper112"/>
      <w:r>
        <w:rPr>
          <w:rFonts w:ascii="함초롬바탕" w:eastAsia="함초롬바탕" w:hAnsi="함초롬바탕" w:cs="함초롬바탕"/>
          <w:color w:val="B08D57"/>
          <w:spacing w:val="40"/>
          <w:sz w:val="24"/>
          <w:szCs w:val="24"/>
        </w:rPr>
        <w:t>제112편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인격의 생존</w:t>
      </w:r>
      <w:bookmarkEnd w:id="112"/>
    </w:p>
    <w:p w14:paraId="1E6ECD8C" w14:textId="77777777" w:rsidR="00220D64" w:rsidRDefault="00220D64">
      <w:pPr>
        <w:spacing w:beforeLines="50" w:before="120"/>
        <w:jc w:val="both"/>
        <w:rPr>
          <w:rFonts w:ascii="함초롬바탕" w:eastAsia="함초롬바탕" w:hAnsi="함초롬바탕" w:cs="함초롬바탕"/>
        </w:rPr>
      </w:pPr>
    </w:p>
    <w:p w14:paraId="1BD023F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112:0.1 </w:t>
      </w:r>
      <w:r>
        <w:rPr>
          <w:rFonts w:ascii="함초롬바탕" w:eastAsia="함초롬바탕" w:hAnsi="함초롬바탕" w:cs="함초롬바탕"/>
          <w:color w:val="262626"/>
        </w:rPr>
        <w:t>진화 행성들은 인간이 기원하는 구체들이며, 상승하는 필사자의 생애가 시작되는 첫 세계들이다. 유란시아는 너희의 출발점이다. 여기서 너희와 너희의 신성한 생각 조절자가 일시적으로 하나로 결합한다. 너희는 완전한 안내자를 부여받았다. 그러므로 너희가 성실히 시간의 경주를 달려 신앙의 최종 목표에 도달한다면, 시대들의 보상은 너희의 것이 될 것이다. 너희는 내주하는 조절자와 영원히 결합될 것이다. 그때 너희는 진정한 삶, 곧 현재의 필사 상태가 단지 그 입구에 불과한 상승하는 생애를 시작할 것이다. 그리고 너희 앞에 펼쳐진 영원 속에서 최종자로서 숭고하고 진보적인 사명을 시작할 것이다. 그리고 이 모든 연속된 시대들과 진화적 성장의 단계들을 통하여, 너희 안에는 절대적으로 변하지 않는 한 부분이 있다. 그것은 변화 가운데서도 영속하는 인격이다.</w:t>
      </w:r>
    </w:p>
    <w:p w14:paraId="1B0085B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112:0.2 </w:t>
      </w:r>
      <w:r>
        <w:rPr>
          <w:rFonts w:ascii="함초롬바탕" w:eastAsia="함초롬바탕" w:hAnsi="함초롬바탕" w:cs="함초롬바탕"/>
          <w:color w:val="262626"/>
        </w:rPr>
        <w:t>인격을 정의하려는 시도는 주제넘은 일이겠지만, 인격에 관해 알려진 몇 가지 사실을 다시 서술하는 것이 도움이 될 수 있다.</w:t>
      </w:r>
    </w:p>
    <w:p w14:paraId="7E17505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112:0.3 </w:t>
      </w:r>
      <w:r>
        <w:rPr>
          <w:rFonts w:ascii="함초롬바탕" w:eastAsia="함초롬바탕" w:hAnsi="함초롬바탕" w:cs="함초롬바탕"/>
          <w:color w:val="262626"/>
        </w:rPr>
        <w:t>1. 인격은 우주 아버지 자신이, 또는 아버지를 대신하여 활동하는 공동 행위자가 부여하는 실체 속의 자질이다.</w:t>
      </w:r>
    </w:p>
    <w:p w14:paraId="5F71172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112:0.4 </w:t>
      </w:r>
      <w:r>
        <w:rPr>
          <w:rFonts w:ascii="함초롬바탕" w:eastAsia="함초롬바탕" w:hAnsi="함초롬바탕" w:cs="함초롬바탕"/>
          <w:color w:val="262626"/>
        </w:rPr>
        <w:t>2. 인격은 마음이나 영을 포함하는 어떤 살아 있는 에너지 체계에도 부여될 수 있다.</w:t>
      </w:r>
    </w:p>
    <w:p w14:paraId="10922A6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112:0.5 </w:t>
      </w:r>
      <w:r>
        <w:rPr>
          <w:rFonts w:ascii="함초롬바탕" w:eastAsia="함초롬바탕" w:hAnsi="함초롬바탕" w:cs="함초롬바탕"/>
          <w:color w:val="262626"/>
        </w:rPr>
        <w:t>3. 인격은 선행 인과관계의 족쇄에 전적으로 종속되지는 않는다. 그것은 비교적 창조적이거나 공동 창조적이다.</w:t>
      </w:r>
    </w:p>
    <w:p w14:paraId="5270A4B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112:0.6 </w:t>
      </w:r>
      <w:r>
        <w:rPr>
          <w:rFonts w:ascii="함초롬바탕" w:eastAsia="함초롬바탕" w:hAnsi="함초롬바탕" w:cs="함초롬바탕"/>
          <w:color w:val="262626"/>
        </w:rPr>
        <w:t>4. 인격이 진화하는 물질 창조체에게 부여될 때, 마음의 매개를 통해 영이 에너지-물질의 통달을 위해 노력하게 한다.</w:t>
      </w:r>
    </w:p>
    <w:p w14:paraId="466B629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112:0.7 </w:t>
      </w:r>
      <w:r>
        <w:rPr>
          <w:rFonts w:ascii="함초롬바탕" w:eastAsia="함초롬바탕" w:hAnsi="함초롬바탕" w:cs="함초롬바탕"/>
          <w:color w:val="262626"/>
        </w:rPr>
        <w:t>5. 인격은 자체 정체성은 없지만, 어떤 살아 있는 에너지 체계의 정체성을 통일할 수 있다.</w:t>
      </w:r>
    </w:p>
    <w:p w14:paraId="20B1DC2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112:0.8 </w:t>
      </w:r>
      <w:r>
        <w:rPr>
          <w:rFonts w:ascii="함초롬바탕" w:eastAsia="함초롬바탕" w:hAnsi="함초롬바탕" w:cs="함초롬바탕"/>
          <w:color w:val="262626"/>
        </w:rPr>
        <w:t>6. 인격 회로에는 오직 질적 반응만을 나타내며, 이는 중력에 질적 반응과 양적 반응을 모두 보이는 세 가지 에너지와 대조된다.</w:t>
      </w:r>
    </w:p>
    <w:p w14:paraId="625683F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112:0.9 </w:t>
      </w:r>
      <w:r>
        <w:rPr>
          <w:rFonts w:ascii="함초롬바탕" w:eastAsia="함초롬바탕" w:hAnsi="함초롬바탕" w:cs="함초롬바탕"/>
          <w:color w:val="262626"/>
        </w:rPr>
        <w:t>7. 변화가 존재하는 가운데서도 인격은 변하지 않는다.</w:t>
      </w:r>
    </w:p>
    <w:p w14:paraId="2C11EB2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112:0.10 </w:t>
      </w:r>
      <w:r>
        <w:rPr>
          <w:rFonts w:ascii="함초롬바탕" w:eastAsia="함초롬바탕" w:hAnsi="함초롬바탕" w:cs="함초롬바탕"/>
          <w:color w:val="262626"/>
        </w:rPr>
        <w:t>8. 인격은 하나님께 선물을 드릴 수 있다. 즉, 자유 의지를 하나님의 뜻을 행하는 데 헌신하는 것이다.</w:t>
      </w:r>
    </w:p>
    <w:p w14:paraId="467829F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112:0.11 </w:t>
      </w:r>
      <w:r>
        <w:rPr>
          <w:rFonts w:ascii="함초롬바탕" w:eastAsia="함초롬바탕" w:hAnsi="함초롬바탕" w:cs="함초롬바탕"/>
          <w:color w:val="262626"/>
        </w:rPr>
        <w:t>9. 인격은 도덕성으로 특징지어지며, 이는 다른 사람들과의 관계의 상대성을 인식하는 것이다. 인격은 행동 수준들을 분별하고 선택하면서 그것들을 구별한다.</w:t>
      </w:r>
    </w:p>
    <w:p w14:paraId="0AEFA66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112:0.12 </w:t>
      </w:r>
      <w:r>
        <w:rPr>
          <w:rFonts w:ascii="함초롬바탕" w:eastAsia="함초롬바탕" w:hAnsi="함초롬바탕" w:cs="함초롬바탕"/>
          <w:color w:val="262626"/>
        </w:rPr>
        <w:t>10. 인격은 유일하며 절대적으로 유일하다. 시간과 공간 속에서 유일하고, 영원과 파라다이스에서도 유일하다. 인격은 부여될 때 유일하며, 중복되지 않는다. 존재의 모든 순간에 유일하고, 하나님과의 관계에서도 유일하다. 하나님은 사람을 외모로 취하지 않으시지만, 인격들은 더할 수 없기 때문에 합산하지도 않으신다. 인격들은 연합할 수 있으나 총합될 수는 없다.</w:t>
      </w:r>
    </w:p>
    <w:p w14:paraId="26D0836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112:0.13 </w:t>
      </w:r>
      <w:r>
        <w:rPr>
          <w:rFonts w:ascii="함초롬바탕" w:eastAsia="함초롬바탕" w:hAnsi="함초롬바탕" w:cs="함초롬바탕"/>
          <w:color w:val="262626"/>
        </w:rPr>
        <w:t>11. 인격은 다른 인격의 현존에 직접적으로 반응한다.</w:t>
      </w:r>
    </w:p>
    <w:p w14:paraId="284EF90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112:0.14 </w:t>
      </w:r>
      <w:r>
        <w:rPr>
          <w:rFonts w:ascii="함초롬바탕" w:eastAsia="함초롬바탕" w:hAnsi="함초롬바탕" w:cs="함초롬바탕"/>
          <w:color w:val="262626"/>
        </w:rPr>
        <w:t>12. 인격은 영에 더해질 수 있는 한 가지로서, 아들과의 관계에서 아버지의 수위성을 보여 준다. (마음은 영에 더해질 필요가 없다.)</w:t>
      </w:r>
    </w:p>
    <w:p w14:paraId="78B3D11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112:0.15 </w:t>
      </w:r>
      <w:r>
        <w:rPr>
          <w:rFonts w:ascii="함초롬바탕" w:eastAsia="함초롬바탕" w:hAnsi="함초롬바탕" w:cs="함초롬바탕"/>
          <w:color w:val="262626"/>
        </w:rPr>
        <w:t>13. 인격은 살아남는 혼 안에서 정체성을 지닌 채 필사의 죽음을 넘어 생존할 수 있다. 조절자와 인격은 변하지 않지만, 혼 안에서 그들 사이의 관계는 오직 변화, 곧 지속적인 진화일 뿐이다. 이 변화(성장)가 멈추면, 혼도 존재를 멈춘다.</w:t>
      </w:r>
    </w:p>
    <w:p w14:paraId="25683F0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112:0.16 </w:t>
      </w:r>
      <w:r>
        <w:rPr>
          <w:rFonts w:ascii="함초롬바탕" w:eastAsia="함초롬바탕" w:hAnsi="함초롬바탕" w:cs="함초롬바탕"/>
          <w:color w:val="262626"/>
        </w:rPr>
        <w:t>14. 인격은 시간에 대해 독특한 의식을 가지며, 이는 마음이나 영의 시간 인식과는 다른 것이다.</w:t>
      </w:r>
    </w:p>
    <w:p w14:paraId="2B4614A8" w14:textId="77777777" w:rsidR="00220D64" w:rsidRDefault="00220D64">
      <w:pPr>
        <w:spacing w:beforeLines="50" w:before="120"/>
        <w:jc w:val="both"/>
        <w:rPr>
          <w:rFonts w:ascii="함초롬바탕" w:eastAsia="함초롬바탕" w:hAnsi="함초롬바탕" w:cs="함초롬바탕"/>
        </w:rPr>
      </w:pPr>
    </w:p>
    <w:p w14:paraId="3A933E3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인격과 실체</w:t>
      </w:r>
    </w:p>
    <w:p w14:paraId="3DC6548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112:1.1 </w:t>
      </w:r>
      <w:r>
        <w:rPr>
          <w:rFonts w:ascii="함초롬바탕" w:eastAsia="함초롬바탕" w:hAnsi="함초롬바탕" w:cs="함초롬바탕"/>
          <w:color w:val="262626"/>
        </w:rPr>
        <w:t>인격은 우주 아버지에 의해서 잠재적으로 영원한 자질로서 그의 창조체에게 부여된다. 그러한 신성한 선물은 낮은 유한에서 가장 높은 아절대에 이르기까지, 심지어 절대의 경계에 이르기까지 다양한 수준과 연속적인 우주 상황에서 기능하도록 고안되었다. 따라서 인격은 세 우주적 평면 또는 세 우주 국면에서 수행된다.</w:t>
      </w:r>
    </w:p>
    <w:p w14:paraId="7CA6117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112:1.2 </w:t>
      </w:r>
      <w:r>
        <w:rPr>
          <w:rFonts w:ascii="함초롬바탕" w:eastAsia="함초롬바탕" w:hAnsi="함초롬바탕" w:cs="함초롬바탕"/>
          <w:color w:val="262626"/>
        </w:rPr>
        <w:t>1. 위치 상태. 인격은 지역 우주, 초우주, 중앙 우주에서 똑같이 효율적으로 기능한다.</w:t>
      </w:r>
    </w:p>
    <w:p w14:paraId="09F7F7B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112:1.3 </w:t>
      </w:r>
      <w:r>
        <w:rPr>
          <w:rFonts w:ascii="함초롬바탕" w:eastAsia="함초롬바탕" w:hAnsi="함초롬바탕" w:cs="함초롬바탕"/>
          <w:color w:val="262626"/>
        </w:rPr>
        <w:t>2. 의미 상태. 인격은 유한과 아절대의 수준에서, 심지어 절대에 맞닿는 수준에서도 효과적으로 수행된다.</w:t>
      </w:r>
    </w:p>
    <w:p w14:paraId="08E5FA7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112:1.4 </w:t>
      </w:r>
      <w:r>
        <w:rPr>
          <w:rFonts w:ascii="함초롬바탕" w:eastAsia="함초롬바탕" w:hAnsi="함초롬바탕" w:cs="함초롬바탕"/>
          <w:color w:val="262626"/>
        </w:rPr>
        <w:t>3. 가치 상태. 인격은 물질적, 모론시아적, 영적으로 진보하는 영역에서 체험적으로 실현될 수 있다.</w:t>
      </w:r>
    </w:p>
    <w:p w14:paraId="79C6BE2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112:1.5 </w:t>
      </w:r>
      <w:r>
        <w:rPr>
          <w:rFonts w:ascii="함초롬바탕" w:eastAsia="함초롬바탕" w:hAnsi="함초롬바탕" w:cs="함초롬바탕"/>
          <w:color w:val="262626"/>
        </w:rPr>
        <w:t>인격은 우주의 차원적 수행에서 완전한 범위를 지닌다. 유한 인격의 차원은 세 가지이며, 대략 다음과 같이 기능한다.</w:t>
      </w:r>
    </w:p>
    <w:p w14:paraId="587917C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112:1.6 </w:t>
      </w:r>
      <w:r>
        <w:rPr>
          <w:rFonts w:ascii="함초롬바탕" w:eastAsia="함초롬바탕" w:hAnsi="함초롬바탕" w:cs="함초롬바탕"/>
          <w:color w:val="262626"/>
        </w:rPr>
        <w:t>1. 길이는 진행의 방향과 본질을 나타낸다. 곧 공간을 통하고 시간에 따르는 움직임, 곧 진화이다.</w:t>
      </w:r>
    </w:p>
    <w:p w14:paraId="38934AF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112:1.7 </w:t>
      </w:r>
      <w:r>
        <w:rPr>
          <w:rFonts w:ascii="함초롬바탕" w:eastAsia="함초롬바탕" w:hAnsi="함초롬바탕" w:cs="함초롬바탕"/>
          <w:color w:val="262626"/>
        </w:rPr>
        <w:t>2. 수직적 깊이는 유기체의 충동과 태도, 다양한 수준의 자기실현, 그리고 환경에 대한 일반적인 반응 현상을 포함한다.</w:t>
      </w:r>
    </w:p>
    <w:p w14:paraId="05B0061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112:1.8 </w:t>
      </w:r>
      <w:r>
        <w:rPr>
          <w:rFonts w:ascii="함초롬바탕" w:eastAsia="함초롬바탕" w:hAnsi="함초롬바탕" w:cs="함초롬바탕"/>
          <w:color w:val="262626"/>
        </w:rPr>
        <w:t>3. 폭은 조율, 연합, 그리고 자아의 조직 영역을 포함한다.</w:t>
      </w:r>
    </w:p>
    <w:p w14:paraId="4CE5FC0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112:1.9 </w:t>
      </w:r>
      <w:r>
        <w:rPr>
          <w:rFonts w:ascii="함초롬바탕" w:eastAsia="함초롬바탕" w:hAnsi="함초롬바탕" w:cs="함초롬바탕"/>
          <w:color w:val="262626"/>
        </w:rPr>
        <w:t>유란시아 필사자에게 부여된 인격의 유형은 자기표현 또는 인격 실현의 일곱 가지 차원의 잠재성을 지닌다. 이러한 차원 현상은 유한 수준에서 셋, 아절대 수준에서 셋, 그리고 절대 수준에서 하나로 실현 가능하다. 아절대 수준에서는 이 일곱째 또는 전체성 차원이 인격의 사실로서 체험될 수 있다. 이 최상 차원은 연합 가능한 절대이며, 비록 무한하지는 않지만 절대에 대한 아(亞)무한적 침투를 위한 차원적 잠재성을 지닌다.</w:t>
      </w:r>
    </w:p>
    <w:p w14:paraId="2E01FB9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112:1.10 </w:t>
      </w:r>
      <w:r>
        <w:rPr>
          <w:rFonts w:ascii="함초롬바탕" w:eastAsia="함초롬바탕" w:hAnsi="함초롬바탕" w:cs="함초롬바탕"/>
          <w:color w:val="262626"/>
        </w:rPr>
        <w:t>인격의 유한한 차원은 우주적 길이, 깊이, 그리고 폭과 관련된다. 길이는 의미를, 깊이는 가치를, 폭은 통찰을 포함한다. 통찰은 우주 실체에 대한 도전받지 않는 의식을 체험할 수 있는 능력이다.</w:t>
      </w:r>
    </w:p>
    <w:p w14:paraId="1D1ED84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112:1.11 </w:t>
      </w:r>
      <w:r>
        <w:rPr>
          <w:rFonts w:ascii="함초롬바탕" w:eastAsia="함초롬바탕" w:hAnsi="함초롬바탕" w:cs="함초롬바탕"/>
          <w:color w:val="262626"/>
        </w:rPr>
        <w:t>모론시아 수준에서 물질 수준의 이러한 모든 유한 차원은 크게 향상되며, 특정한 새로운 차원 가치가 실현 가능하다. 이 모든 확장된 차원적 체험은 모타의 영향과 모론시아 수학의 기여로 인해 최상 차원, 즉 인격 차원과 놀라울 정도로 조화된다.</w:t>
      </w:r>
    </w:p>
    <w:p w14:paraId="435B191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112:1.12 </w:t>
      </w:r>
      <w:r>
        <w:rPr>
          <w:rFonts w:ascii="함초롬바탕" w:eastAsia="함초롬바탕" w:hAnsi="함초롬바탕" w:cs="함초롬바탕"/>
          <w:color w:val="262626"/>
        </w:rPr>
        <w:t>유한한 창조체가 체험적 인격 실현에서 차원적 수준과 영적 수준이 조율되지 않는다는 것을 기억한다면, 필사자가 인간 인격을 연구하면서 겪는 많은 어려움을 피할 수 있을 것이다.</w:t>
      </w:r>
    </w:p>
    <w:p w14:paraId="18DF762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112:1.13 </w:t>
      </w:r>
      <w:r>
        <w:rPr>
          <w:rFonts w:ascii="함초롬바탕" w:eastAsia="함초롬바탕" w:hAnsi="함초롬바탕" w:cs="함초롬바탕"/>
          <w:color w:val="262626"/>
        </w:rPr>
        <w:t>생명은 실제로 유기체(자아)와 그 환경 사이에서 일어나는 과정이다. 인격은 이 유기체-환경 관계에 정체성의 가치와 연속성의 의미를 부여한다. 따라서 자극-반응 현상은 인격이 전체 상황에서 하나의 요소로 기능하기 때문에 단순한 기계적 과정이 아님을 알 수 있다. 기제는 본래 수동적이지만, 유기체는 본래 능동적이다.</w:t>
      </w:r>
    </w:p>
    <w:p w14:paraId="4FC3AED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112:1.14 </w:t>
      </w:r>
      <w:r>
        <w:rPr>
          <w:rFonts w:ascii="함초롬바탕" w:eastAsia="함초롬바탕" w:hAnsi="함초롬바탕" w:cs="함초롬바탕"/>
          <w:color w:val="262626"/>
        </w:rPr>
        <w:t>물리적 생명은 유기체 안에서보다는 오히려 유기체와 환경 사이에서 일어나는 과정이다. 그리고 그러한 모든 과정은 유기체가 그 환경에 반응하는 반응 원형을 형성하고 확립하려는 경향을 가진다. 이러한 모든 지시적 원형은 목표 선택에 매우 큰 영향을 미친다.</w:t>
      </w:r>
    </w:p>
    <w:p w14:paraId="2117930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112:1.15 </w:t>
      </w:r>
      <w:r>
        <w:rPr>
          <w:rFonts w:ascii="함초롬바탕" w:eastAsia="함초롬바탕" w:hAnsi="함초롬바탕" w:cs="함초롬바탕"/>
          <w:color w:val="262626"/>
        </w:rPr>
        <w:t>마음의 매개를 통해 자아와 환경은 의미 있는 접촉을 확립한다. 환경과 그러한 중요한 접촉을 맺으려는 유기체의 능력과 의지(충동에 대한 반응)는 전체 인격의 태도를 나타낸다.</w:t>
      </w:r>
    </w:p>
    <w:p w14:paraId="20701F0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112:1.16 </w:t>
      </w:r>
      <w:r>
        <w:rPr>
          <w:rFonts w:ascii="함초롬바탕" w:eastAsia="함초롬바탕" w:hAnsi="함초롬바탕" w:cs="함초롬바탕"/>
          <w:color w:val="262626"/>
        </w:rPr>
        <w:t>인격은 고립된 상태에서는 잘 기능할 수 없다. 인간은 본래 사회적 창조체이며, 소속감의 갈망에 지배된다. “아무도 자기 자신만을 위해 살지 않는다”는 말은 문자 그대로 사실이다.</w:t>
      </w:r>
    </w:p>
    <w:p w14:paraId="08622A5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112:1.17 </w:t>
      </w:r>
      <w:r>
        <w:rPr>
          <w:rFonts w:ascii="함초롬바탕" w:eastAsia="함초롬바탕" w:hAnsi="함초롬바탕" w:cs="함초롬바탕"/>
          <w:color w:val="262626"/>
        </w:rPr>
        <w:t>그러나 살아 있는 기능적 존재 전체의 의미로서 인격을 이해하는 것은 단순한 관계의 통합을 넘어선다. 그것은 실체의 모든 요소들의 통일이자 관계의 조율을 의미한다. 관계는 두 대상 사이에 존재하지만, 셋 이상의 대상은 하나의 체계를 창발한다. 그러한 체계는 단순히 확장되거나 복잡해진 관계를 훨씬 넘어선다. 이 구분은 매우 중요하다. 우주적 체계에서 개별 구성원들은 전체와의 관계와 전체의 개별성을 통해서만 서로 연결되기 때문이다.</w:t>
      </w:r>
    </w:p>
    <w:p w14:paraId="38FE9E8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112:1.18 </w:t>
      </w:r>
      <w:r>
        <w:rPr>
          <w:rFonts w:ascii="함초롬바탕" w:eastAsia="함초롬바탕" w:hAnsi="함초롬바탕" w:cs="함초롬바탕"/>
          <w:color w:val="262626"/>
        </w:rPr>
        <w:t>인간 유기체에서 부분들의 총합은 자아, 곧 개별성을 구성하지만, 이러한 과정은 우주적 실체와 관련된 모든 요소를 통일하는 인격과는 아무런 관련이 없다.</w:t>
      </w:r>
    </w:p>
    <w:p w14:paraId="1B13610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112:1.19 </w:t>
      </w:r>
      <w:r>
        <w:rPr>
          <w:rFonts w:ascii="함초롬바탕" w:eastAsia="함초롬바탕" w:hAnsi="함초롬바탕" w:cs="함초롬바탕"/>
          <w:color w:val="262626"/>
        </w:rPr>
        <w:t>집합체에서는 부분이 더해지지만, 체계에서는 부분이 배열된다. 체계는 조직, 즉 위치적 가치 때문에 의미가 있다. 좋은 체계에서는 모든 요소가 우주적 위치에 있다. 나쁜 체계에서는 무언가가 결핍되거나 자리에서 벗어나 혼란이 생긴다. 인간 체계에서 인격은 모든 활동을 통일하며, 그 결과 정체성과 창의성의 특성을 부여한다.</w:t>
      </w:r>
    </w:p>
    <w:p w14:paraId="517D284C" w14:textId="77777777" w:rsidR="00220D64" w:rsidRDefault="00220D64">
      <w:pPr>
        <w:spacing w:beforeLines="50" w:before="120"/>
        <w:jc w:val="both"/>
        <w:rPr>
          <w:rFonts w:ascii="함초롬바탕" w:eastAsia="함초롬바탕" w:hAnsi="함초롬바탕" w:cs="함초롬바탕"/>
        </w:rPr>
      </w:pPr>
    </w:p>
    <w:p w14:paraId="497FC9A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자아</w:t>
      </w:r>
    </w:p>
    <w:p w14:paraId="4667973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112:2.1 </w:t>
      </w:r>
      <w:r>
        <w:rPr>
          <w:rFonts w:ascii="함초롬바탕" w:eastAsia="함초롬바탕" w:hAnsi="함초롬바탕" w:cs="함초롬바탕"/>
          <w:color w:val="262626"/>
        </w:rPr>
        <w:t>자아를 연구할 때 다음을 기억하는 것이 도움이 된다.</w:t>
      </w:r>
    </w:p>
    <w:p w14:paraId="0F20A50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112:2.2 </w:t>
      </w:r>
      <w:r>
        <w:rPr>
          <w:rFonts w:ascii="함초롬바탕" w:eastAsia="함초롬바탕" w:hAnsi="함초롬바탕" w:cs="함초롬바탕"/>
          <w:color w:val="262626"/>
        </w:rPr>
        <w:t>1. 물리적 체계는 종속적이다.</w:t>
      </w:r>
    </w:p>
    <w:p w14:paraId="72687A3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112:2.3 </w:t>
      </w:r>
      <w:r>
        <w:rPr>
          <w:rFonts w:ascii="함초롬바탕" w:eastAsia="함초롬바탕" w:hAnsi="함초롬바탕" w:cs="함초롬바탕"/>
          <w:color w:val="262626"/>
        </w:rPr>
        <w:t>2. 지성적 체계는 동격이다.</w:t>
      </w:r>
    </w:p>
    <w:p w14:paraId="2D24E34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112:2.4 </w:t>
      </w:r>
      <w:r>
        <w:rPr>
          <w:rFonts w:ascii="함초롬바탕" w:eastAsia="함초롬바탕" w:hAnsi="함초롬바탕" w:cs="함초롬바탕"/>
          <w:color w:val="262626"/>
        </w:rPr>
        <w:t>3. 인격은 상위에 있다.</w:t>
      </w:r>
    </w:p>
    <w:p w14:paraId="7B2ED74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112:2.5 </w:t>
      </w:r>
      <w:r>
        <w:rPr>
          <w:rFonts w:ascii="함초롬바탕" w:eastAsia="함초롬바탕" w:hAnsi="함초롬바탕" w:cs="함초롬바탕"/>
          <w:color w:val="262626"/>
        </w:rPr>
        <w:t>4. 내주하는 영적 힘은 잠재적으로 지시적이다.</w:t>
      </w:r>
    </w:p>
    <w:p w14:paraId="4F06A8F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112:2.6 </w:t>
      </w:r>
      <w:r>
        <w:rPr>
          <w:rFonts w:ascii="함초롬바탕" w:eastAsia="함초롬바탕" w:hAnsi="함초롬바탕" w:cs="함초롬바탕"/>
          <w:color w:val="262626"/>
        </w:rPr>
        <w:t>자아의 모든 개념에서, 생명의 사실이 먼저이고 그 평가나 해석은 나중이라는 점을 알아야 한다. 인간의 아이는 먼저 살고, 그 후에 자신의 삶에 대해 생각한다. 우주적 경영에서 통찰은 예견에 앞선다.</w:t>
      </w:r>
    </w:p>
    <w:p w14:paraId="4D8E1A9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112:2.7 </w:t>
      </w:r>
      <w:r>
        <w:rPr>
          <w:rFonts w:ascii="함초롬바탕" w:eastAsia="함초롬바탕" w:hAnsi="함초롬바탕" w:cs="함초롬바탕"/>
          <w:color w:val="262626"/>
        </w:rPr>
        <w:t>하나님이 인간이 되신 우주 사실은 인간 인격의 모든 의미를 영원히 바꾸었으며, 그 모든 가치를 변화시켰다. 진정한 의미에서 사랑은 전체 인격들 간의 상호 존중을 뜻하며, 인간적이든 신성하든, 또는 인간과 신성 간의 관계이든 동일하다. 자아의 일부는 생각하거나 느끼거나 바랄 수 있지만, 오직 전체 인격의 조율된 속성만이 지성적 행동으로 집중된다. 인간이 다른 존재를 성실하고 비이기적으로 사랑할 때, 이러한 모든 힘은 필사 마음의 영적 부여물과 연합된다.</w:t>
      </w:r>
    </w:p>
    <w:p w14:paraId="5F9E4E5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112:2.8 </w:t>
      </w:r>
      <w:r>
        <w:rPr>
          <w:rFonts w:ascii="함초롬바탕" w:eastAsia="함초롬바탕" w:hAnsi="함초롬바탕" w:cs="함초롬바탕"/>
          <w:color w:val="262626"/>
        </w:rPr>
        <w:t>모든 필사자의 실체 개념은 인간 인격의 실제성을 전제로 하며, 모든 초인간적 실체 개념은 특정한 연관된 영적 존재들과 신성한 인격들과의 우주적 실체 속에서의 인간 인격의 체험에 근거한다. 인격을 제외한 인간 체험의 모든 비영적 요소는 단지 하나의 수단에 불과하다. 필사자가 다른 존재들과 맺는 모든 진정한 관계는, 인간과의 관계든 신성과의 관계든, 그 자체로 목적이다. 그리고 신의 인격과의 그러한 교제는 우주 상승의 영원한 목표이다.</w:t>
      </w:r>
    </w:p>
    <w:p w14:paraId="57316B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112:2.9 </w:t>
      </w:r>
      <w:r>
        <w:rPr>
          <w:rFonts w:ascii="함초롬바탕" w:eastAsia="함초롬바탕" w:hAnsi="함초롬바탕" w:cs="함초롬바탕"/>
          <w:color w:val="262626"/>
        </w:rPr>
        <w:t>인격을 소유한다는 사실은 인간이 영적 존재임을 나타낸다. 자아의 통일성과 인격의 자의식은 초물질 세계의 부여물이다. 필사 유물론자가 초물질적 실체의 존재를 부인할 수 있다는 사실 자체가 그의 인간 마음 안에 영 종합과 우주적 의식이 현존하고 작용하고 있음을 보여준다.</w:t>
      </w:r>
    </w:p>
    <w:p w14:paraId="1DF9CBA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112:2.10 </w:t>
      </w:r>
      <w:r>
        <w:rPr>
          <w:rFonts w:ascii="함초롬바탕" w:eastAsia="함초롬바탕" w:hAnsi="함초롬바탕" w:cs="함초롬바탕"/>
          <w:color w:val="262626"/>
        </w:rPr>
        <w:t>물질과 사고 사이에는 거대한 우주적 간극이 존재하며, 물질적 마음과 영적 사랑 사이의 간극은 그보다 훨씬 더 크다. 의식은, 하물며 자의식은 더욱, 기계론적 전자 연합이나 유물론적 에너지 현상의 어떤 이론으로도 설명될 수 없다.</w:t>
      </w:r>
    </w:p>
    <w:p w14:paraId="1306EEA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112:2.11 </w:t>
      </w:r>
      <w:r>
        <w:rPr>
          <w:rFonts w:ascii="함초롬바탕" w:eastAsia="함초롬바탕" w:hAnsi="함초롬바탕" w:cs="함초롬바탕"/>
          <w:color w:val="262626"/>
        </w:rPr>
        <w:t>마음이 실체를 궁극적으로 분석해 들어갈 때, 물질은 물질적 감각에서 사라지지만 마음에는 여전히 실제로 남을 수 있다. 영적 통찰이 물질이 사라진 뒤에 남는 그 실체를 추구하여 궁극의 분석에 이르면, 그것은 마음에서 사라지지만, 영의 통찰은 여전히 영적 본성을 지닌 우주적 실체와 최상 가치들을 인식할 수 있다. 따라서 과학은 철학에 자리를 내주고, 철학은 진정한 영적 체험에 내재된 결론에 굴복해야 한다. 사고는 지혜에 굴복하고, 지혜는 깨우친 성찰적 예배 속에 잠긴다.</w:t>
      </w:r>
    </w:p>
    <w:p w14:paraId="0BFD875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112:2.12 </w:t>
      </w:r>
      <w:r>
        <w:rPr>
          <w:rFonts w:ascii="함초롬바탕" w:eastAsia="함초롬바탕" w:hAnsi="함초롬바탕" w:cs="함초롬바탕"/>
          <w:color w:val="262626"/>
        </w:rPr>
        <w:t>과학에서 인간 자아는 물질 세계를 관찰한다. 철학은 물질 세계에 대한 이 관찰을 관찰하는 것이다. 종교, 곧 참된 영적 체험은 시간과 공간의 에너지 물질의 이 모든 상대적 종합에 대한 관찰을 관찰하는 그 우주적 실체를 체험적으로 실현하는 것이다. 배타적 유물론 위에 우주 철학을 세우는 것은 모든 물질적 사물이 인간 의식의 체험 속에서 처음에 실제라고 인식된다는 사실을 무시하는 것이다. 관찰자는 관찰되는 그것일 수 없다. 평가는 평가되는 그것에 대한 어느 정도의 초월을 요구한다.</w:t>
      </w:r>
    </w:p>
    <w:p w14:paraId="183D907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112:2.13 </w:t>
      </w:r>
      <w:r>
        <w:rPr>
          <w:rFonts w:ascii="함초롬바탕" w:eastAsia="함초롬바탕" w:hAnsi="함초롬바탕" w:cs="함초롬바탕"/>
          <w:color w:val="262626"/>
        </w:rPr>
        <w:t>시간 속에서 사고는 지혜로, 지혜는 예배로 이어진다. 영원 속에서 예배는 지혜로, 지혜는 사고의 최종성으로 이어진다.</w:t>
      </w:r>
    </w:p>
    <w:p w14:paraId="0CDCBF4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112:2.14 </w:t>
      </w:r>
      <w:r>
        <w:rPr>
          <w:rFonts w:ascii="함초롬바탕" w:eastAsia="함초롬바탕" w:hAnsi="함초롬바탕" w:cs="함초롬바탕"/>
          <w:color w:val="262626"/>
        </w:rPr>
        <w:t>진화하는 자아의 통일 가능성은 그것을 구성하는 요소들의 속성 안에 내재되어 있다. 기본 에너지, 주(主) 조직, 근본적 화학 상위통제, 최상의 관념과 동기와 목표, 그리고 파라다이스 증여의 신성한 영, 곧 인간 영적 본성의 자의식의 비밀이다.</w:t>
      </w:r>
    </w:p>
    <w:p w14:paraId="0BA23B7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112:2.15 </w:t>
      </w:r>
      <w:r>
        <w:rPr>
          <w:rFonts w:ascii="함초롬바탕" w:eastAsia="함초롬바탕" w:hAnsi="함초롬바탕" w:cs="함초롬바탕"/>
          <w:color w:val="262626"/>
        </w:rPr>
        <w:t>우주 진화의 목적은 영의 지배가 증대되는 것, 곧 생각 조절자의 가르침과 인도에 대한 의지적 반응을 통해 인격의 통일을 이루는 것이다. 인간이든 초인간이든 인격은 “지배의 진화”라 부를 수 있는 내재된 우주적 자질로 특징지어지며, 이는 자아와 그 환경 모두에 대한 통제의 확장이다.</w:t>
      </w:r>
    </w:p>
    <w:p w14:paraId="69D1158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112:2.16 </w:t>
      </w:r>
      <w:r>
        <w:rPr>
          <w:rFonts w:ascii="함초롬바탕" w:eastAsia="함초롬바탕" w:hAnsi="함초롬바탕" w:cs="함초롬바탕"/>
          <w:color w:val="262626"/>
        </w:rPr>
        <w:t>한때 인간이었던 상승 인격은 자아와 우주에 대한 점점 더 커지는 의지적 지배의 두 큰 국면을 거친다.</w:t>
      </w:r>
    </w:p>
    <w:p w14:paraId="1534DF0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112:2.17 </w:t>
      </w:r>
      <w:r>
        <w:rPr>
          <w:rFonts w:ascii="함초롬바탕" w:eastAsia="함초롬바탕" w:hAnsi="함초롬바탕" w:cs="함초롬바탕"/>
          <w:color w:val="262626"/>
        </w:rPr>
        <w:t>1. 최종자 이전의, 곧 하나님을 찾는 체험. 이는 정체성 확장과 실제화의 기법, 그리고 우주 문제 해결과 그에 따른 우주 통달을 통해 자기실현을 증대하는 체험이다.</w:t>
      </w:r>
    </w:p>
    <w:p w14:paraId="285DAFD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112:2.18 </w:t>
      </w:r>
      <w:r>
        <w:rPr>
          <w:rFonts w:ascii="함초롬바탕" w:eastAsia="함초롬바탕" w:hAnsi="함초롬바탕" w:cs="함초롬바탕"/>
          <w:color w:val="262626"/>
        </w:rPr>
        <w:t>2. 최종자 이후의, 곧 하나님을 계시하는 체험. 이는 아직 하나님과 같음의 신성한 수준에 이르지 못한, 하나님을 찾는 지성체들에게 체험의 최상 존재를 계시함으로써 자기실현을 창조적으로 확장하는 체험이다.</w:t>
      </w:r>
    </w:p>
    <w:p w14:paraId="2D30AFB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112:2.19 </w:t>
      </w:r>
      <w:r>
        <w:rPr>
          <w:rFonts w:ascii="함초롬바탕" w:eastAsia="함초롬바탕" w:hAnsi="함초롬바탕" w:cs="함초롬바탕"/>
          <w:color w:val="262626"/>
        </w:rPr>
        <w:t>하강하는 인격들도 그들의 다양한 우주 모험을 통해 유사한 체험을 얻으며, 이는 최상위·궁극위·절대 신들의 신성한 뜻을 확인하고 집행할 확대된 능력을 추구하면서 얻는 것이다.</w:t>
      </w:r>
    </w:p>
    <w:p w14:paraId="3FD0DD3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112:2.20 </w:t>
      </w:r>
      <w:r>
        <w:rPr>
          <w:rFonts w:ascii="함초롬바탕" w:eastAsia="함초롬바탕" w:hAnsi="함초롬바탕" w:cs="함초롬바탕"/>
          <w:color w:val="262626"/>
        </w:rPr>
        <w:t>물질적 자아, 곧 인간 정체성의 자아 실체는 물리적 생애 동안 물질 생명 매개체의 지속적 기능에, 그리고 유란시아에서 생명이라는 이름이 붙여진 에너지와 지성의 불균형한 평형이 계속 존재하는 데 의존한다. 그러나 생존 가치가 있는 자아, 곧 죽음의 체험을 초월할 수 있는 자아는, 진화하는 인격의 정체성의 자리를 일시적 생명 매개체, 곧 물질적 몸에서 더 지속적이고 불멸하는 모론시아 혼의 본성으로, 그리고 그 너머 혼이 영 실체에 스며들고 마침내 영 실체의 지위에 이르는 수준들로 옮길 잠재적 이전을 확립함으로써만 진화된다. 물질적 연합에서 모론시아 동일화로 옮겨 가는 이 실제 이전은 인간 창조체가 하나님을 찾는 결정을 내리는 그 성실함과 끈질김과 확고함으로 이루어진다.</w:t>
      </w:r>
    </w:p>
    <w:p w14:paraId="4AC243A4" w14:textId="77777777" w:rsidR="00220D64" w:rsidRDefault="00220D64">
      <w:pPr>
        <w:spacing w:beforeLines="50" w:before="120"/>
        <w:jc w:val="both"/>
        <w:rPr>
          <w:rFonts w:ascii="함초롬바탕" w:eastAsia="함초롬바탕" w:hAnsi="함초롬바탕" w:cs="함초롬바탕"/>
        </w:rPr>
      </w:pPr>
    </w:p>
    <w:p w14:paraId="19A9D62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죽음의 현상</w:t>
      </w:r>
    </w:p>
    <w:p w14:paraId="238A4FE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112:3.1 </w:t>
      </w:r>
      <w:r>
        <w:rPr>
          <w:rFonts w:ascii="함초롬바탕" w:eastAsia="함초롬바탕" w:hAnsi="함초롬바탕" w:cs="함초롬바탕"/>
          <w:color w:val="262626"/>
        </w:rPr>
        <w:t>유란시아인들은 보통 죽음을 생명의 에너지가 물리적으로 멈추는 한 가지 현상으로만 인식하지만, 인격 생존과 관련해서는 실제로 세 가지 종류의 죽음이 있다.</w:t>
      </w:r>
    </w:p>
    <w:p w14:paraId="0C27CBF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112:3.2 </w:t>
      </w:r>
      <w:r>
        <w:rPr>
          <w:rFonts w:ascii="함초롬바탕" w:eastAsia="함초롬바탕" w:hAnsi="함초롬바탕" w:cs="함초롬바탕"/>
          <w:color w:val="262626"/>
        </w:rPr>
        <w:t>1. 영적(혼의) 죽음. 필사 인간이 생존을 최종적으로 거부했을 때, 곧 조절자와 생존하는 세라핌의 공동 판단으로 그가 영적으로 지급 불능이며 모론시아적으로 파산했다고 선고되고, 그 동격의 조언이 유버사에 기록되며, 검열자들과 그들의 반영 동료들이 이 판정을 확인한 뒤, 오르본톤의 통치자들은 내주하는 관찰자를 즉시 해방하라고 명령한다. 그러나 조절자의 이 해방은 조절자에게 버림받은 그 개인과 관련된 개인 세라핌 또는 집단 세라핌의 임무에는 아무런 영향을 주지 않는다. 이러한 죽음은 물리적 기제와 마음 기제의 살아 있는 에너지가 일시적으로 계속되는 것과 상관없이 그 의미에서 최종적이다. 우주적 관점에서 그 필사자는 이미 죽은 것이다. 계속되는 생명은 단지 우주 에너지의 물질적 관성이 지속되고 있음을 나타낼 뿐이다.</w:t>
      </w:r>
    </w:p>
    <w:p w14:paraId="6DC8E9B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112:3.3 </w:t>
      </w:r>
      <w:r>
        <w:rPr>
          <w:rFonts w:ascii="함초롬바탕" w:eastAsia="함초롬바탕" w:hAnsi="함초롬바탕" w:cs="함초롬바탕"/>
          <w:color w:val="262626"/>
        </w:rPr>
        <w:t>2. 지적(마음의) 죽음. 지성의 일탈이나 뇌 기제의 부분적 파괴로 인해 상위 보조 사역의 생명 회로들이 끊어졌을 때, 그리고 이 상태가 돌이킬 수 없는 한계를 넘어설 때, 내주하는 조절자는 즉시 해방되어 디비닝턴으로 떠난다. 우주 기록에서 인간의 의지적 행동을 가능하게 하는 본질적 마음 회로가 파괴되면 필사 인격은 죽음에 이른 것으로 간주된다. 이 또한 물리적 몸의 살아 있는 기제가 계속 기능하는 것과 상관없이 죽음이다. 의지적 마음이 없는 몸은 더 이상 인간이 아니지만, 인간 의지의 이전 선택에 따라 그 혼은 생존할 수 있다.</w:t>
      </w:r>
    </w:p>
    <w:p w14:paraId="4FBC198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112:3.4 </w:t>
      </w:r>
      <w:r>
        <w:rPr>
          <w:rFonts w:ascii="함초롬바탕" w:eastAsia="함초롬바탕" w:hAnsi="함초롬바탕" w:cs="함초롬바탕"/>
          <w:color w:val="262626"/>
        </w:rPr>
        <w:t>3. 물리적(몸과 마음의) 죽음. 죽음이 인간에게 다가올 때, 조절자는 마음이 지성적 기제로서의 기능을 멈출 때까지 마음의 성채에 머문다. 이는 대체로 측정 가능한 뇌 에너지가 그 율동적인 생명 맥박을 멈출 때의 시점이다. 이 해체가 일어난 후, 조절자는 수년 전 들어왔던 것처럼 격식 없이 사라지는 마음을 떠나 유버사를 거쳐 디비닝턴으로 향한다.</w:t>
      </w:r>
    </w:p>
    <w:p w14:paraId="7E2B50E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112:3.5 </w:t>
      </w:r>
      <w:r>
        <w:rPr>
          <w:rFonts w:ascii="함초롬바탕" w:eastAsia="함초롬바탕" w:hAnsi="함초롬바탕" w:cs="함초롬바탕"/>
          <w:color w:val="262626"/>
        </w:rPr>
        <w:t>죽음 이후 물질적 몸은 그 기원을 둔 원소 세계로 돌아가지만, 생존 인격의 두 비물질적 요소는 계속된다. 선재하는 생각 조절자는 필사 생애의 기억 기록을 지닌 채 디비닝턴으로 가고, 죽은 인간의 불멸의 모론시아 혼은 운명의 수호자의 보호 아래 남는다. 이 혼의 단계들과 형태들, 즉 한때는 역동적이었으나 이제는 정적인 정체성의 공식들은 모론시아 세계에서 재인격화하는 데 필수적이며, 조절자와 혼의 재결합이 생존 인격을 재조립하고, 모론시아 각성의 순간에 너희를 다시 의식하게 한다.</w:t>
      </w:r>
    </w:p>
    <w:p w14:paraId="5ECB0B4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112:3.6 </w:t>
      </w:r>
      <w:r>
        <w:rPr>
          <w:rFonts w:ascii="함초롬바탕" w:eastAsia="함초롬바탕" w:hAnsi="함초롬바탕" w:cs="함초롬바탕"/>
          <w:color w:val="262626"/>
        </w:rPr>
        <w:t>개인 세라핌 수호자가 없는 이들에게는 집단 수호자들이 정체성의 안전한 보관과 인격 부활의 역할을 충실하고 효율적으로 수행한다. 세라핌은 인격의 재조립에 절대적으로 필요한 존재들이다.</w:t>
      </w:r>
    </w:p>
    <w:p w14:paraId="2E7D661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112:3.7 </w:t>
      </w:r>
      <w:r>
        <w:rPr>
          <w:rFonts w:ascii="함초롬바탕" w:eastAsia="함초롬바탕" w:hAnsi="함초롬바탕" w:cs="함초롬바탕"/>
          <w:color w:val="262626"/>
        </w:rPr>
        <w:t>죽음이 오면 생각 조절자는 인격을 일시적으로 잃지만 정체성은 잃지 않는다. 인간 대상자는 정체성을 일시적으로 잃지만 인격은 유지된다. 맨션 세계에서 둘은 영원한 현시로 다시 결합한다. 떠난 생각 조절자는 이전에 내주했던 존재로서 결코 지상으로 돌아오지 않으며, 인간의 의지가 없이는 인격이 결코 현시되지 않는다. 또한 죽음 후 조절자가 없는 인간은 결코 활동하는 정체성을 나타내지 않으며, 어떤 방식으로도 지상의 살아 있는 존재들과 소통하지 않는다. 이러한 조절자가 없는 혼들은 긴 혹은 짧은 죽음의 수면 동안 완전히 무의식 상태에 있다. 생존이 완료될 때까지 어떤 인격의 징후나 소통 능력은 나타날 수 없다. 맨션 세계로 간 자들은 사랑하는 이들에게 메시지를 보낼 수 없으며, 현재 섭리 시대 기간에 그러한 소통을 금지하는 것이 온 우주들의 방침이다.</w:t>
      </w:r>
    </w:p>
    <w:p w14:paraId="1BC3118C" w14:textId="77777777" w:rsidR="00220D64" w:rsidRDefault="00220D64">
      <w:pPr>
        <w:spacing w:beforeLines="50" w:before="120"/>
        <w:jc w:val="both"/>
        <w:rPr>
          <w:rFonts w:ascii="함초롬바탕" w:eastAsia="함초롬바탕" w:hAnsi="함초롬바탕" w:cs="함초롬바탕"/>
        </w:rPr>
      </w:pPr>
    </w:p>
    <w:p w14:paraId="2584E56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죽음 이후의 조절자</w:t>
      </w:r>
    </w:p>
    <w:p w14:paraId="7660729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112:4.1 </w:t>
      </w:r>
      <w:r>
        <w:rPr>
          <w:rFonts w:ascii="함초롬바탕" w:eastAsia="함초롬바탕" w:hAnsi="함초롬바탕" w:cs="함초롬바탕"/>
          <w:color w:val="262626"/>
        </w:rPr>
        <w:t>물질적, 지적, 또는 영적 성질의 죽음이 일어나면, 조절자는 필사 대상자에게 작별을 고하고 디비닝턴으로 떠난다. 지역 우주와 초우주의 본부에서 두 정부의 감독자들과 반영 접촉이 이루어지며, 그 관찰자는 시간의 영역들로 들어간 것을 기록했던 바로 그 번호로 등록에서 해제된다.</w:t>
      </w:r>
    </w:p>
    <w:p w14:paraId="6D18AEB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112:4.2 </w:t>
      </w:r>
      <w:r>
        <w:rPr>
          <w:rFonts w:ascii="함초롬바탕" w:eastAsia="함초롬바탕" w:hAnsi="함초롬바탕" w:cs="함초롬바탕"/>
          <w:color w:val="262626"/>
        </w:rPr>
        <w:t>완전히 이해되지 않은 방식으로, 우주 검열자들은 내주한 마음의 영적 가치와 모론시아 의미를 조절자가 복제한 사본에 담긴 인간 생애의 요약을 소유할 수 있다. 검열자들은 사망한 인간의 생존 성품과 영적 자질에 대한 조절자의 기록을 취합할 수 있으며, 이 모든 자료는 세라핌의 기록과 함께 그 개인의 판결 시 제시된다. 또한 이 정보는 초우주의 명령을 확인하는 데 사용되며, 이를 통해 특정 상승자들이 필사 해체 시, 행성 섭리 시대의 공식적 종료 이전이라도 맨션 세계에서 곧바로 모론시아 생애를 시작할 수 있게 된다.</w:t>
      </w:r>
    </w:p>
    <w:p w14:paraId="66F4AF8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112:4.3 </w:t>
      </w:r>
      <w:r>
        <w:rPr>
          <w:rFonts w:ascii="함초롬바탕" w:eastAsia="함초롬바탕" w:hAnsi="함초롬바탕" w:cs="함초롬바탕"/>
          <w:color w:val="262626"/>
        </w:rPr>
        <w:t>물리적 죽음 이후, 살아 있는 자들 가운데서 변환된 개인을 제외하고, 해방된 조절자는 즉시 디비닝턴의 고향 구체로 간다. 살아남은 필사자의 실제 재등장을 기다리는 동안 그곳에서 일어나는 일의 세부 사항은 주로 그 인간이 자신의 개별적 자격으로 맨션 세계로 상승할지, 아니면 행성 시대의 잠자는 생존자들을 위한 섭리 시대의 소환을 기다릴지에 따라 달라진다.</w:t>
      </w:r>
    </w:p>
    <w:p w14:paraId="53FE954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112:4.4 </w:t>
      </w:r>
      <w:r>
        <w:rPr>
          <w:rFonts w:ascii="함초롬바탕" w:eastAsia="함초롬바탕" w:hAnsi="함초롬바탕" w:cs="함초롬바탕"/>
          <w:color w:val="262626"/>
        </w:rPr>
        <w:t>만약 필사 동료가 섭리 시대의 끝에서 재인격화될 집단에 속한다면, 조절자는 이전의 봉사 체계의 맨션 세계로 즉시 돌아오지 않고, 자신의 선택에 따라 다음 임시 임무 중 하나에 착수한다.</w:t>
      </w:r>
    </w:p>
    <w:p w14:paraId="68B27AD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112:4.5 </w:t>
      </w:r>
      <w:r>
        <w:rPr>
          <w:rFonts w:ascii="함초롬바탕" w:eastAsia="함초롬바탕" w:hAnsi="함초롬바탕" w:cs="함초롬바탕"/>
          <w:color w:val="262626"/>
        </w:rPr>
        <w:t>1. 밝혀지지 않은 봉사를 위해 사라진 관찰자들의 대열에 편입된다.</w:t>
      </w:r>
    </w:p>
    <w:p w14:paraId="221FA27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112:4.6 </w:t>
      </w:r>
      <w:r>
        <w:rPr>
          <w:rFonts w:ascii="함초롬바탕" w:eastAsia="함초롬바탕" w:hAnsi="함초롬바탕" w:cs="함초롬바탕"/>
          <w:color w:val="262626"/>
        </w:rPr>
        <w:t>2. 파라다이스 체제의 관찰에 일정 기간 배정된다.</w:t>
      </w:r>
    </w:p>
    <w:p w14:paraId="32A760B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112:4.7 </w:t>
      </w:r>
      <w:r>
        <w:rPr>
          <w:rFonts w:ascii="함초롬바탕" w:eastAsia="함초롬바탕" w:hAnsi="함초롬바탕" w:cs="함초롬바탕"/>
          <w:color w:val="262626"/>
        </w:rPr>
        <w:t>3. 디비닝턴의 여러 훈련 학교 중 하나에 등록한다.</w:t>
      </w:r>
    </w:p>
    <w:p w14:paraId="5A36A8B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112:4.8 </w:t>
      </w:r>
      <w:r>
        <w:rPr>
          <w:rFonts w:ascii="함초롬바탕" w:eastAsia="함초롬바탕" w:hAnsi="함초롬바탕" w:cs="함초롬바탕"/>
          <w:color w:val="262626"/>
        </w:rPr>
        <w:t>4. 파라다이스 세계의 아버지 회로를 구성하는 다른 여섯 개의 신성한 구체 중 하나에 학생 관찰자로 일정 기간 머문다.</w:t>
      </w:r>
    </w:p>
    <w:p w14:paraId="7DF2886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112:4.9 </w:t>
      </w:r>
      <w:r>
        <w:rPr>
          <w:rFonts w:ascii="함초롬바탕" w:eastAsia="함초롬바탕" w:hAnsi="함초롬바탕" w:cs="함초롬바탕"/>
          <w:color w:val="262626"/>
        </w:rPr>
        <w:t>5. 인격화된 조절자의 사자 봉사에 배정된다.</w:t>
      </w:r>
    </w:p>
    <w:p w14:paraId="5C68E70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112:4.10 </w:t>
      </w:r>
      <w:r>
        <w:rPr>
          <w:rFonts w:ascii="함초롬바탕" w:eastAsia="함초롬바탕" w:hAnsi="함초롬바탕" w:cs="함초롬바탕"/>
          <w:color w:val="262626"/>
        </w:rPr>
        <w:t>6. 처녀 집단에 속한 관찰자들을 훈련하는 디비닝턴 학교에서 부강사로 봉사한다.</w:t>
      </w:r>
    </w:p>
    <w:p w14:paraId="3F732C1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112:4.11 </w:t>
      </w:r>
      <w:r>
        <w:rPr>
          <w:rFonts w:ascii="함초롬바탕" w:eastAsia="함초롬바탕" w:hAnsi="함초롬바탕" w:cs="함초롬바탕"/>
          <w:color w:val="262626"/>
        </w:rPr>
        <w:t>7. 인간 동반자가 생존을 거부했을 가능성이 합리적으로 있다고 판단될 경우, 봉사할 수 있는 세계들의 집단을 선택하도록 배정된다.</w:t>
      </w:r>
    </w:p>
    <w:p w14:paraId="406F4B9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112:4.12 </w:t>
      </w:r>
      <w:r>
        <w:rPr>
          <w:rFonts w:ascii="함초롬바탕" w:eastAsia="함초롬바탕" w:hAnsi="함초롬바탕" w:cs="함초롬바탕"/>
          <w:color w:val="262626"/>
        </w:rPr>
        <w:t>만약 죽음이 닥쳤을 때 너희가 셋째 원이나 그 이상의 수준에 도달하여 개인 운명의 수호자가 배정되었고, 조절자가 제출한 생존 성품 요약의 최종 기록이 운명의 수호자에 의해 무조건 인증되었으며, 세라핌과 조절자가 그들의 삶의 기록과 권고 사항의 모든 항목에서 본질적으로 일치하고, 유버사의 우주 검열자와 그들의 반영 동료들이 이 자료를 명확하고 주저 없이 확인한다면, 그때 옛적부터 늘 계신 이들이 통신 회로를 통해 샐빙턴으로 고급 지위의 명령을 발령한다. 이렇게 풀려난 네바돈 주권자의 재판소는 생존한 혼이 즉시 맨션 세계의 부활의 전당으로 가도록 판결할 것이다.</w:t>
      </w:r>
    </w:p>
    <w:p w14:paraId="08B2D20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112:4.13 </w:t>
      </w:r>
      <w:r>
        <w:rPr>
          <w:rFonts w:ascii="함초롬바탕" w:eastAsia="함초롬바탕" w:hAnsi="함초롬바탕" w:cs="함초롬바탕"/>
          <w:color w:val="262626"/>
        </w:rPr>
        <w:t>인간 개인이 지체 없이 생존한다면, 조절자는 디비닝턴에 등록되고, 우주 아버지의 파라다이스 현존으로 나아가며, 즉시 돌아와 배정된 초우주와 지역 우주의 인격화된 조절자들에 의해 포옹되고, 디비닝턴의 인격화된 관찰자들의 우두머리의 인정을 받은 후, 곧바로 “정체성 이행의 실현” 상태로 들어간다. 그 후 셋째 시기와 맨션 세계에서, 운명의 수호자가 투영한 지상 필사자의 생존한 혼을 맞이할 준비가 된 실제 인격 형태로 소환된다.</w:t>
      </w:r>
    </w:p>
    <w:p w14:paraId="4F2FC336" w14:textId="77777777" w:rsidR="00220D64" w:rsidRDefault="00220D64">
      <w:pPr>
        <w:spacing w:beforeLines="50" w:before="120"/>
        <w:jc w:val="both"/>
        <w:rPr>
          <w:rFonts w:ascii="함초롬바탕" w:eastAsia="함초롬바탕" w:hAnsi="함초롬바탕" w:cs="함초롬바탕"/>
        </w:rPr>
      </w:pPr>
    </w:p>
    <w:p w14:paraId="7660CDB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인간 자아의 생존</w:t>
      </w:r>
    </w:p>
    <w:p w14:paraId="7AC0391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112:5.1 </w:t>
      </w:r>
      <w:r>
        <w:rPr>
          <w:rFonts w:ascii="함초롬바탕" w:eastAsia="함초롬바탕" w:hAnsi="함초롬바탕" w:cs="함초롬바탕"/>
          <w:color w:val="262626"/>
        </w:rPr>
        <w:t>자아는 물질적이든, 모론시아적이든, 영적이든 우주적 실체이다. 인격의 실제성은 우주 아버지가 스스로, 혹은 그의 다양한 우주 매개체들을 통해 부여한 것이다. 어떤 존재가 인격적이라고 말하는 것은, 그 존재가 우주적 유기체 안에서 상대적으로 개별화되었음을 인정하는 것이다. 살아 있는 우주는 사실상 무한히 통합된 실제 단위들의 집합체이며, 이 모든 단위는 전체의 운명에 상대적으로 종속된다. 그러나 인격적 존재들은 운명을 받아들이거나 거부할 실제 선택권을 부여받았다.</w:t>
      </w:r>
    </w:p>
    <w:p w14:paraId="3B5C461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112:5.2 </w:t>
      </w:r>
      <w:r>
        <w:rPr>
          <w:rFonts w:ascii="함초롬바탕" w:eastAsia="함초롬바탕" w:hAnsi="함초롬바탕" w:cs="함초롬바탕"/>
          <w:color w:val="262626"/>
        </w:rPr>
        <w:t>아버지로부터 나오는 것은 아버지처럼 영원하다. 이는 하나님의 실제 단편인 신성한 생각 조절자에 대해 사실인 것과 꼭 마찬가지로, 하나님이 자신의 자유 의지의 선택으로 주시는 인격에 대해서도 참이다. 인간의 인격은 영원하지만, 정체성에 관한 한 조건 지어진 영원 실체이다. 아버지의 뜻에 반응하여 나타난 인격은 신의 운명에 도달할 것이지만, 인간은 그러한 운명의 성취 자리에 자신이 있을지 없을지를 선택해야 한다. 그러한 선택을 하지 않으면, 인격은 체험적 신에 직접 도달하여 최상 존재의 일부가 된다. 이 순환은 미리 정해져 있으나, 거기에 인간이 참여하는 것은 선택적이며, 인격적이고, 체험적이다.</w:t>
      </w:r>
    </w:p>
    <w:p w14:paraId="5DF97C2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112:5.3 </w:t>
      </w:r>
      <w:r>
        <w:rPr>
          <w:rFonts w:ascii="함초롬바탕" w:eastAsia="함초롬바탕" w:hAnsi="함초롬바탕" w:cs="함초롬바탕"/>
          <w:color w:val="262626"/>
        </w:rPr>
        <w:t>필사자의 정체성은 우주에서 일시적인 시간-생명 조건이다. 이는 인격이 지속적인 우주적 현상이 되기를 선택하는 한에서만 실제적이다. 이것이 인간과 에너지 체계의 본질적 차이이다. 에너지 체계는 계속되어야 하며 선택의 여지가 없지만, 인간은 자신의 운명을 결정하는 데 전적으로 관여한다. 조절자는 진정으로 파라다이스로 가는 길이지만, 인간은 자신의 결정, 곧 자유 의지의 선택으로 그 길을 추구해야 한다.</w:t>
      </w:r>
    </w:p>
    <w:p w14:paraId="471CCCE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112:5.4 </w:t>
      </w:r>
      <w:r>
        <w:rPr>
          <w:rFonts w:ascii="함초롬바탕" w:eastAsia="함초롬바탕" w:hAnsi="함초롬바탕" w:cs="함초롬바탕"/>
          <w:color w:val="262626"/>
        </w:rPr>
        <w:t>인간은 물질적인 의미에서만 정체성을 소유하고 있다. 자아의 이러한 특성들은 지성의 에너지 체계에서 기능하는 물질적 마음에 의해 표현된다. 인간이 정체성을 가지고 있다고 말할 때, 이는 그가 인간 인격의 의지의 행위와 선택에 종속된 마음 회로를 소유하고 있음을 인정하는 것이다. 그러나 이는 인간 배아가 인간 삶의 일시적인 기생적 단계인 것처럼 물질적이고 순전히 일시적인 현상이다. 우주적 관점에서 보면, 인간은 상대적인 한순간에 태어나고, 살고, 죽는다. 그들은 영속적이지 않다. 그러나 필사 인격은 자신의 선택에 따라 일시적인 물질-지성 체계에서 인격 현시를 위한 새로운 매개체로 창조된 더 높은 모론시아-혼 체계로 자신의 정체성의 자리를 옮길 수 있는 능력을 소유하고 있다.</w:t>
      </w:r>
    </w:p>
    <w:p w14:paraId="36EE2AA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112:5.5 </w:t>
      </w:r>
      <w:r>
        <w:rPr>
          <w:rFonts w:ascii="함초롬바탕" w:eastAsia="함초롬바탕" w:hAnsi="함초롬바탕" w:cs="함초롬바탕"/>
          <w:color w:val="262626"/>
        </w:rPr>
        <w:t>바로 이 선택의 힘, 즉 자유 의지 창조체됨의 우주 표장은 인간에게 가장 큰 기회를 제공하며, 동시에 최상의 우주적 책임을 부여한다. 인간 의지의 온전함에 따라 미래의 최종자의 영원한 운명이 결정된다. 필사 자유 의지의 성실함에 신성한 조절자는 영원한 인격을 의존한다. 필사 선택의 충실함에 우주 아버지는 새로운 상승 아들의 실현을 의존한다. 결정-행동의 확고함과 지혜에 최상 존재는 체험적 진화의 실제성을 의존한다.</w:t>
      </w:r>
    </w:p>
    <w:p w14:paraId="69E786A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112:5.6 </w:t>
      </w:r>
      <w:r>
        <w:rPr>
          <w:rFonts w:ascii="함초롬바탕" w:eastAsia="함초롬바탕" w:hAnsi="함초롬바탕" w:cs="함초롬바탕"/>
          <w:color w:val="262626"/>
        </w:rPr>
        <w:t>인격 성장의 우주적 원이 마침내 도달되어야 하지만, 만약 너희가 아무런 잘못도 없이 시간의 사고와 물질적 존재의 장애로 인해 고향 행성에서 이 수준들을 통달하지 못한다면, 생존 가치가 있는 의도와 욕망이 있다면, 보호 관찰 연장의 법령이 내려진다. 너희는 자신을 증명할 추가적인 시간이 주어질 것이다.</w:t>
      </w:r>
    </w:p>
    <w:p w14:paraId="7226D9F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112:5.7 </w:t>
      </w:r>
      <w:r>
        <w:rPr>
          <w:rFonts w:ascii="함초롬바탕" w:eastAsia="함초롬바탕" w:hAnsi="함초롬바탕" w:cs="함초롬바탕"/>
          <w:color w:val="262626"/>
        </w:rPr>
        <w:t>만약 인간 정체성을 맨션 세계로 진급시키는 것이 타당한지에 대한 의문이 제기될 경우, 우주 정부는 항상 그 개인의 이익에 따라 결정한다. 그들은 주저 없이 그러한 혼을 과도기적 존재의 지위로 진급시키고, 출현하는 모론시아 의도와 영적 목적을 계속 관찰한다. 이로써 신성한 정의는 확실히 달성되며, 신성한 자비는 그 사역을 확장할 추가적인 기회를 얻게 된다.</w:t>
      </w:r>
    </w:p>
    <w:p w14:paraId="5785A6C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112:5.8 </w:t>
      </w:r>
      <w:r>
        <w:rPr>
          <w:rFonts w:ascii="함초롬바탕" w:eastAsia="함초롬바탕" w:hAnsi="함초롬바탕" w:cs="함초롬바탕"/>
          <w:color w:val="262626"/>
        </w:rPr>
        <w:t>오르본톤과 네바돈의 정부는 필사 재인격화의 보편적 계획의 세부 사항에서 절대적 완전성을 주장하지 않지만, 그들은 인내, 관용, 이해, 그리고 자비로운 동정심을 실제로 발휘하고 있음을 주장하고 있다. 우리는 어느 진화 세계의 고투하는 한 필사자에게서 상승 생애를 추구하는 영원한 기쁨을 박탈할 위험을 무릅쓰느니 차라리 체계 반란의 위험을 감수하겠다.</w:t>
      </w:r>
    </w:p>
    <w:p w14:paraId="3D5B576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112:5.9 </w:t>
      </w:r>
      <w:r>
        <w:rPr>
          <w:rFonts w:ascii="함초롬바탕" w:eastAsia="함초롬바탕" w:hAnsi="함초롬바탕" w:cs="함초롬바탕"/>
          <w:color w:val="262626"/>
        </w:rPr>
        <w:t>이는 인간이 첫째 기회를 거부한 후 둘째 기회를 누리게 된다는 의미는 전혀 아니다. 그러나 이는 모든 의지 창조체가 의심할 여지 없는, 자의식적이며 최종적인 선택을 할 수 있는 한 번의 진정한 기회를 체험하게 된다는 것을 의미한다. 우주의 주권 재판관들은 영원한 선택을 최종적으로 그리고 완전히 하지 않은 존재에게서 인격적 지위를 박탈하지 않을 것이다. 인간의 혼은 자신의 진정한 의도와 실제 목적을 드러낼 충분한 기회를 가져야 하며, 또 그렇게 될 것이다.</w:t>
      </w:r>
    </w:p>
    <w:p w14:paraId="743454E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112:5.10 </w:t>
      </w:r>
      <w:r>
        <w:rPr>
          <w:rFonts w:ascii="함초롬바탕" w:eastAsia="함초롬바탕" w:hAnsi="함초롬바탕" w:cs="함초롬바탕"/>
          <w:color w:val="262626"/>
        </w:rPr>
        <w:t>더 영적으로 그리고 우주적으로 진보한 필사자가 죽을 때, 그들은 즉시 맨션 세계로 이동한다. 일반적으로 이 규정은 개인 세라핌 수호자가 배정된 사람들에게 적용된다. 다른 필사자들은 그들의 일에 대한 판결이 완료될 때까지 기다릴 수 있으며, 그 후 그들은 맨션 세계로 이동하거나, 현재의 행성 섭리 시대가 끝날 때 집단적으로 재인격화될 수 있는 잠자는 생존자들의 대열에 배정될 수 있다.</w:t>
      </w:r>
    </w:p>
    <w:p w14:paraId="16AAA10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112:5.11 </w:t>
      </w:r>
      <w:r>
        <w:rPr>
          <w:rFonts w:ascii="함초롬바탕" w:eastAsia="함초롬바탕" w:hAnsi="함초롬바탕" w:cs="함초롬바탕"/>
          <w:color w:val="262626"/>
        </w:rPr>
        <w:t>너희가 죽음 이후에 어떻게 되는지, 즉 떠나는 조절자와는 구별되는 생존하는 너희에게 정확히 무슨 일이 일어나는지를 설명하는 데 두 가지 어려움이 있다. 하나는 물질과 모론시아 영역의 경계에서 일어나는 업무를 너희의 이해 수준으로 충분히 설명할 수 없다는 점이다. 또 다른 어려움은 유란시아의 천상 통치 당국이 진리의 계시자로서의 나의 임무에 부과한 제한 때문이다. 제시할 수 있는 흥미로운 세부 사항이 많지만, 너희의 직속 행성 감독자들의 조언에 따라 이를 생략한다. 그러나 내 허락 범위 내에서 나는 다음과 같은 사실을 말할 수 있다.</w:t>
      </w:r>
    </w:p>
    <w:p w14:paraId="2AF135E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112:5.12 </w:t>
      </w:r>
      <w:r>
        <w:rPr>
          <w:rFonts w:ascii="함초롬바탕" w:eastAsia="함초롬바탕" w:hAnsi="함초롬바탕" w:cs="함초롬바탕"/>
          <w:color w:val="262626"/>
        </w:rPr>
        <w:t>죽음을 넘어 생존하는 실제적인 무엇, 인간 진화에 속한 무엇, 신비의 관찰자에 더해지는 무엇이 있다. 이 새로 출현한 실체는 혼이며, 그것은 너희의 물질적 몸과 물질적 마음의 죽음 후에도 살아남는다. 이 실체는 인간인 너희가 신성한 너희인 조절자와 연락하여 결합한 삶과 노력의 공동 자녀이다. 인간과 신성의 부모를 둔 이 자녀가 지상 기원의 생존 요소를 이룬다. 이것이 모론시아 자아, 즉 불멸의 혼이다.</w:t>
      </w:r>
    </w:p>
    <w:p w14:paraId="02AECCD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112:5.13 </w:t>
      </w:r>
      <w:r>
        <w:rPr>
          <w:rFonts w:ascii="함초롬바탕" w:eastAsia="함초롬바탕" w:hAnsi="함초롬바탕" w:cs="함초롬바탕"/>
          <w:color w:val="262626"/>
        </w:rPr>
        <w:t>이 지속되는 의미와 생존 가치를 지닌 자녀는 죽음에서 재인격화에 이르는 기간 동안 완전히 무의식 상태에 있으며, 이 기다림의 기간 동안 세라핌 운명의 수호자의 보호 아래 있다. 너희는 사타니아의 맨션 세계에서 모론시아의 새로운 의식을 얻기 전까지는 의식적인 존재로서 기능하지 않을 것이다.</w:t>
      </w:r>
    </w:p>
    <w:p w14:paraId="06F63F9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112:5.14 </w:t>
      </w:r>
      <w:r>
        <w:rPr>
          <w:rFonts w:ascii="함초롬바탕" w:eastAsia="함초롬바탕" w:hAnsi="함초롬바탕" w:cs="함초롬바탕"/>
          <w:color w:val="262626"/>
        </w:rPr>
        <w:t>죽음 시점에 인간 인격과 연관된 기능적 정체성은 생명 활동의 중단으로 인해 붕괴된다. 인간 인격은 그 구성 요소들을 초월하지만, 기능적 정체성은 그들에게 의존한다. 생명의 중단은 마음 부여물을 위한 물리적 뇌 원형을 파괴하고, 마음의 붕괴는 필사 의식을 종결시킨다. 그 창조체의 의식은 동일한 인간 인격이 살아 있는 에너지와 다시 연결되어 기능할 수 있는 우주적 상황이 마련되기 전까지는 다시 나타날 수 없다.</w:t>
      </w:r>
    </w:p>
    <w:p w14:paraId="2FF2164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112:5.15 </w:t>
      </w:r>
      <w:r>
        <w:rPr>
          <w:rFonts w:ascii="함초롬바탕" w:eastAsia="함초롬바탕" w:hAnsi="함초롬바탕" w:cs="함초롬바탕"/>
          <w:color w:val="262626"/>
        </w:rPr>
        <w:t>출신 세계에서 맨션 세계로 생존하는 필사자들이 이동하는 동안, 그들이 셋째 시기에 인격 재조립을 체험하든 집단 부활 시기에 상승하든, 인격 구성의 기록은 그들의 특별한 활동 세계에서 천사장들에 의해 신실하게 보존된다. 이 존재들은 인격의 수호자(혼의 수호자인 세라핌처럼)는 아니지만, 필사 생존의 신뢰할 수 있는 수탁자의 보호 아래 인격의 모든 식별 가능한 요소가 효과적으로 안전하게 보호되고 있는 것은 사실이다. 죽음과 생존 사이의 시간 동안 필사 인격이 정확히 어디에 있는지에 대해서는 알지 못한다.</w:t>
      </w:r>
    </w:p>
    <w:p w14:paraId="754DF99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112:5.16 </w:t>
      </w:r>
      <w:r>
        <w:rPr>
          <w:rFonts w:ascii="함초롬바탕" w:eastAsia="함초롬바탕" w:hAnsi="함초롬바탕" w:cs="함초롬바탕"/>
          <w:color w:val="262626"/>
        </w:rPr>
        <w:t>재인격화를 가능하게 하는 상황은 지역 우주의 모론시아 영접 행성의 부활 전당에서 발생한다. 여기 생명 조립의 방에서 감독 당국은 잠자는 생존자를 다시 의식화할 수 있게 하는 우주 에너지, 곧 모론시아·마음의·영적 에너지의 관계를 제공한다. 한때 물질적 인격의 구성 요소들의 재조립은 다음을 포함한다.</w:t>
      </w:r>
    </w:p>
    <w:p w14:paraId="4B6C722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112:5.17 </w:t>
      </w:r>
      <w:r>
        <w:rPr>
          <w:rFonts w:ascii="함초롬바탕" w:eastAsia="함초롬바탕" w:hAnsi="함초롬바탕" w:cs="함초롬바탕"/>
          <w:color w:val="262626"/>
        </w:rPr>
        <w:t>1. 새로운 생존자가 비영적 실체와 접촉할 수 있고, 그 안에서 우주 마음의 모론시아 변종이 회로에 연결될 수 있는 적절한 형태, 모론시아 에너지 원형을 구성한다.</w:t>
      </w:r>
    </w:p>
    <w:p w14:paraId="1A641A1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112:5.18 </w:t>
      </w:r>
      <w:r>
        <w:rPr>
          <w:rFonts w:ascii="함초롬바탕" w:eastAsia="함초롬바탕" w:hAnsi="함초롬바탕" w:cs="함초롬바탕"/>
          <w:color w:val="262626"/>
        </w:rPr>
        <w:t>2. 기다리고 있는 모론시아 창조체에게 조절자가 돌아온다. 조절자는 너희의 상승하는 정체성의 영원한 수호자이다. 너희의 관찰자는 다른 이가 아니라 너희 자신이 너희의 인격 각성을 위해 창조된 모론시아 형태를 차지하리라는 절대적인 보증이다. 그리고 조절자는 인격 재조립 시점에 다시 한번 너희의 생존하는 자아를 파라다이스로 인도하는 역할을 맡기 위해 그곳에 있을 것이다.</w:t>
      </w:r>
    </w:p>
    <w:p w14:paraId="0D488D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112:5.19 </w:t>
      </w:r>
      <w:r>
        <w:rPr>
          <w:rFonts w:ascii="함초롬바탕" w:eastAsia="함초롬바탕" w:hAnsi="함초롬바탕" w:cs="함초롬바탕"/>
          <w:color w:val="262626"/>
        </w:rPr>
        <w:t>3. 재인격화의 이러한 필수 요건이 갖추어지면, 잠자는 불멸의 혼의 잠재성을 맡은 세라핌 수호자는 수많은 우주 인격의 도움을 받아 이 모론시아 실체를 기다리고 있는 모론시아 마음-몸 형태 위에, 또 그 안에 부여하며, 최상위의 이 진화적 자녀를 기다리는 조절자와 영원히 연합하도록 맡긴다. 그리고 이것으로 재인격화, 곧 기억과 통찰과 의식, 곧 정체성의 재조립이 완료된다.</w:t>
      </w:r>
    </w:p>
    <w:p w14:paraId="3373434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112:5.20 </w:t>
      </w:r>
      <w:r>
        <w:rPr>
          <w:rFonts w:ascii="함초롬바탕" w:eastAsia="함초롬바탕" w:hAnsi="함초롬바탕" w:cs="함초롬바탕"/>
          <w:color w:val="262626"/>
        </w:rPr>
        <w:t>재인격화의 사실은 새로 분리된 우주 마음의 회로에 연결된 모론시아 국면을 깨어나는 인간 자아가 포착하는 데 있다. 인격 현상은 우주 환경에 대한 자아 반응의 정체성의 지속성에 달려 있으며, 이는 마음을 매개로 해서만 효과적으로 수행될 수 있다. 자아는 모든 구성 요소가 지속적으로 변화함에도 불구하고 지속된다. 물질적 삶에서 변화는 점진적이다. 죽음과 재인격화에서는 변화가 갑작스럽다. 모든 자아(인격)의 진정한 실체는 그 구성 요소들이 끊임없이 변화하기 때문에 우주 조건에 반응하여 기능할 수 있다. 침체는 필연적인 죽음으로 끝난다. 인간 삶은 변하지 않는 인격의 안정성으로 통일된 생명의 요소들의 끝없는 변화이다.</w:t>
      </w:r>
    </w:p>
    <w:p w14:paraId="67E9325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112:5.21 </w:t>
      </w:r>
      <w:r>
        <w:rPr>
          <w:rFonts w:ascii="함초롬바탕" w:eastAsia="함초롬바탕" w:hAnsi="함초롬바탕" w:cs="함초롬바탕"/>
          <w:color w:val="262626"/>
        </w:rPr>
        <w:t>그리고 너희가 예루셈의 맨션 세계에서 이렇게 깨어나게 되면, 너희는 너무나도 변화된 상태일 것이며, 영적 변형이 너무나도 커서, 첫째 세계에서의 이전 삶과 새로운 세계에서의 새 삶을 연결시켜 주는 너희의 생각 조절자와 운명의 수호자가 없었다면, 새로운 모론시아 의식과 너희의 이전 정체성에 대한 소생된 기억을 연결시키는 데 어려움을 겪을 수 있었을 것이다. 인격적 자아의 연속성에도 불구하고, 필사 생애의 많은 부분이 처음에는 막연하고 희미한 꿈처럼 보일 것이다. 그러나 시간이 지나면 많은 필사 연관들이 명확해질 것이다.</w:t>
      </w:r>
    </w:p>
    <w:p w14:paraId="783E1AB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112:5.22 </w:t>
      </w:r>
      <w:r>
        <w:rPr>
          <w:rFonts w:ascii="함초롬바탕" w:eastAsia="함초롬바탕" w:hAnsi="함초롬바탕" w:cs="함초롬바탕"/>
          <w:color w:val="262626"/>
        </w:rPr>
        <w:t>생각 조절자는 너희의 우주 생애의 일부이자 그에 필수적인 기억과 체험만을 너희에게 회상하고 재현해 줄 것이다. 만약 조절자가 인간 마음의 진화에 어떤 부분이라도 동반자였다면, 그러한 가치 있는 체험들은 조절자의 영원한 의식 속에서 살아남을 것이다. 그러나 영적 의미도 모론시아 가치도 없는 과거 삶과 그 기억의 많은 부분은 물질적 뇌와 함께 사라질 것이다. 많은 물질적 체험은 한때 발판 역할을 했던 것으로서, 너희를 모론시아 수준으로 건너가게 했지만 더 이상 우주에서 목적을 다하지 못하는 것처럼 사라질 것이다. 그러나 인격과 인격 간의 관계는 결코 발판이 아니다. 인격 관계에 대한 필사 기억은 우주적 가치를 지니며 지속될 것이다. 맨션 세계에서 너희는 짧지만 흥미로운 유란시아의 삶에서 너희의 옛 동료들을 알고, 기억하며, 또한 그들로부터 기억될 것이다.</w:t>
      </w:r>
    </w:p>
    <w:p w14:paraId="01948F4B" w14:textId="77777777" w:rsidR="00220D64" w:rsidRDefault="00220D64">
      <w:pPr>
        <w:spacing w:beforeLines="50" w:before="120"/>
        <w:jc w:val="both"/>
        <w:rPr>
          <w:rFonts w:ascii="함초롬바탕" w:eastAsia="함초롬바탕" w:hAnsi="함초롬바탕" w:cs="함초롬바탕"/>
        </w:rPr>
      </w:pPr>
    </w:p>
    <w:p w14:paraId="3B49E06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모론시아 자아</w:t>
      </w:r>
    </w:p>
    <w:p w14:paraId="1C33879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112:6.1 </w:t>
      </w:r>
      <w:r>
        <w:rPr>
          <w:rFonts w:ascii="함초롬바탕" w:eastAsia="함초롬바탕" w:hAnsi="함초롬바탕" w:cs="함초롬바탕"/>
          <w:color w:val="262626"/>
        </w:rPr>
        <w:t>나비가 애벌레에서 나오듯, 인간의 참된 인격은 맨션 세계에서 처음으로 나타날 것이다. 그곳에서 비로소 한때 물질 육체에 감추어졌던 인격이 드러난다. 지역 우주에서의 모론시아 생애는 혼의 존재의 초기 단계에서부터 진보적 영성의 최종 모론시아 수준에 이르기까지 인격 기제의 지속적 고양과 관련된다.</w:t>
      </w:r>
    </w:p>
    <w:p w14:paraId="7FE4C66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112:6.2 </w:t>
      </w:r>
      <w:r>
        <w:rPr>
          <w:rFonts w:ascii="함초롬바탕" w:eastAsia="함초롬바탕" w:hAnsi="함초롬바탕" w:cs="함초롬바탕"/>
          <w:color w:val="262626"/>
        </w:rPr>
        <w:t>지역 우주 생애를 위한 너희의 모론시아 인격 형태를 설명하기는 어렵다. 너희는 인격 현시 가능성의 모론시아 원형들을 부여받게 될 것이며, 이 옷 입힘들은 결국 너희의 이해를 넘어선다. 이러한 형태들은 완전히 실제이지만, 너희가 현재 이해하는 물질 계층의 에너지 원형은 아니다. 그러나 그것들은 지역 우주 세계들에서 인간이 태어난 행성의 물질적 몸이 수행하는 것과 같은 목적을 이룬다.</w:t>
      </w:r>
    </w:p>
    <w:p w14:paraId="069C398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112:6.3 </w:t>
      </w:r>
      <w:r>
        <w:rPr>
          <w:rFonts w:ascii="함초롬바탕" w:eastAsia="함초롬바탕" w:hAnsi="함초롬바탕" w:cs="함초롬바탕"/>
          <w:color w:val="262626"/>
        </w:rPr>
        <w:t>어느 정도까지 물질적 몸-형태의 외모는 인격 정체성의 성품에 반응한다. 물리적 몸은 제한된 정도로 인격의 타고난 본성을 어느 만큼 반영한다. 모론시아 형태는 더욱 그러하다. 물리적 삶에서 필사자는 속으로는 사랑스럽지 않으면서도 겉으로는 아름다울 수 있다. 그러나 모론시아 삶에서는, 그리고 그 높은 수준으로 갈수록 점점 더, 인격의 형태가 내면의 사람의 본성에 직접 따라 달라진다. 영적 수준에서는 외적 형태와 내적 본성이 완전한 동일화에 가까워지기 시작하며, 이는 더 높은 영 수준으로 갈수록 더욱더 완전해진다.</w:t>
      </w:r>
    </w:p>
    <w:p w14:paraId="3256ECD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112:6.4 </w:t>
      </w:r>
      <w:r>
        <w:rPr>
          <w:rFonts w:ascii="함초롬바탕" w:eastAsia="함초롬바탕" w:hAnsi="함초롬바탕" w:cs="함초롬바탕"/>
          <w:color w:val="262626"/>
        </w:rPr>
        <w:t>모론시아 상태에서 상승하는 필사자는 오르본톤의 주(主) 영이 부여한 우주 마음 부여물의 네바돈 수정형을 받는다. 필사 지성은 창조 영의 미분화된 마음 회로와는 별개로 존재하던 초점화된 우주적 실체로서 사라지지만, 그 마음의 의미와 가치는 소멸하지 않는다. 마음의 일부 기능은 생존하는 혼 속에 남고, 인간 마음의 체험적 가치들은 조절자에 의해 보존된다. 또한 육신으로 산 인간 생애의 기록이, 상승 필사자의 최종 평가에 관여하는 수많은 존재들, 곧 세라핌에서 우주 검열자와 아마도 최상위에 이르는 존재들 안의 어떤 살아 있는 등록들과 함께 지역 우주에 남아 있다.</w:t>
      </w:r>
    </w:p>
    <w:p w14:paraId="4BC8F24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112:6.5 </w:t>
      </w:r>
      <w:r>
        <w:rPr>
          <w:rFonts w:ascii="함초롬바탕" w:eastAsia="함초롬바탕" w:hAnsi="함초롬바탕" w:cs="함초롬바탕"/>
          <w:color w:val="262626"/>
        </w:rPr>
        <w:t>창조체의 의지는 마음 없이는 존재할 수 없지만, 물질적 지성을 잃어도 지속된다. 생존 직후의 기간 동안 상승하는 인격은 인간 생애에서 물려받은 성품 원형과 새롭게 나타나는 모론시아 모타의 작용에 크게 인도된다. 그리고 맨션 세계 행동의 이러한 지침들은 모론시아 삶의 초기 단계에서, 곧 상승 인격의 온전한 의지 표현으로서 모론시아 의지가 출현하기 전까지 적절하게 작용한다.</w:t>
      </w:r>
    </w:p>
    <w:p w14:paraId="7703AFD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112:6.6 </w:t>
      </w:r>
      <w:r>
        <w:rPr>
          <w:rFonts w:ascii="함초롬바탕" w:eastAsia="함초롬바탕" w:hAnsi="함초롬바탕" w:cs="함초롬바탕"/>
          <w:color w:val="262626"/>
        </w:rPr>
        <w:t>지역 우주의 생애에는 인간 존재의 일곱 보조 마음-영에 해당하는 영향이 존재하지 않는다. 모론시아 마음은 지역 우주 지성의 창조적 근원인 신성한 사역자에 의해 수정되고 변형된 우주 마음과의 직접적인 접촉을 통해 진화해야 한다.</w:t>
      </w:r>
    </w:p>
    <w:p w14:paraId="637E86D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112:6.7 </w:t>
      </w:r>
      <w:r>
        <w:rPr>
          <w:rFonts w:ascii="함초롬바탕" w:eastAsia="함초롬바탕" w:hAnsi="함초롬바탕" w:cs="함초롬바탕"/>
          <w:color w:val="262626"/>
        </w:rPr>
        <w:t>죽기 전 필사자의 마음은 조절자의 현존과는 자의식적으로 독립되어 있다. 보조 마음은 물질-에너지 원형과 연합될 때만 작동할 수 있다. 그러나 모론시아 혼은 초(超)보조적이므로, 물질-마음 기제가 사라지면 조절자 없이 자의식을 유지하지 못한다. 이 진화하는 혼은 이전에 연합했던 보조 마음의 결정에서 비롯된 지속적 성품을 지니며, 조절자가 돌아와 그 원형에 에너지를 불어넣을 때 그것이 활성화된 기억으로 작용한다.</w:t>
      </w:r>
    </w:p>
    <w:p w14:paraId="080843D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112:6.8 </w:t>
      </w:r>
      <w:r>
        <w:rPr>
          <w:rFonts w:ascii="함초롬바탕" w:eastAsia="함초롬바탕" w:hAnsi="함초롬바탕" w:cs="함초롬바탕"/>
          <w:color w:val="262626"/>
        </w:rPr>
        <w:t>기억의 지속성은 원래 자아의 정체성 보존의 증거이다. 이는 인격의 연속성과 확장의 완전한 자의식에 필수적이다. 조절자 없이 상승하는 필사자들은 인간 기억의 재구성을 위해 세라핌 동료들의 가르침을 필요로 한다. 그러나 영 융합 필사자들의 모론시아 혼은 이런 제한을 받지 않는다. 기억의 원형은 혼 안에 지속되지만, 그것이 즉시 자기실현 가능한 기억으로 되살아나려면 이전 조절자의 존재가 필요하다. 조절자가 없으면, 생존자는 과거 삶의 의미와 가치를 다시 탐색하고 배우며 회복하는 데 상당한 시간이 걸린다.</w:t>
      </w:r>
    </w:p>
    <w:p w14:paraId="401E94F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112:6.9 </w:t>
      </w:r>
      <w:r>
        <w:rPr>
          <w:rFonts w:ascii="함초롬바탕" w:eastAsia="함초롬바탕" w:hAnsi="함초롬바탕" w:cs="함초롬바탕"/>
          <w:color w:val="262626"/>
        </w:rPr>
        <w:t>생존 가치가 있는 혼은 물질적 지성, 곧 이전 자아의 정체성이 자리 잡았던 그 지성의 질적, 양적 행동과 동기를 충실히 반영한다. 진리, 아름다움, 선하심을 선택할 때 필사자의 마음은 지혜의 영의 지도 아래 통일된 일곱 보조 마음-영의 가르침을 받으며 모론시아 이전 우주 생애를 시작한다. 그 후 모론시아 이전 달성의 일곱 원을 완성하면, 보조 마음 위에 모론시아 마음이 중첩되어 지역 우주 진보의 전(前)영적 곧 모론시아 생애가 시작된다.</w:t>
      </w:r>
    </w:p>
    <w:p w14:paraId="7045EB7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112:6.10 </w:t>
      </w:r>
      <w:r>
        <w:rPr>
          <w:rFonts w:ascii="함초롬바탕" w:eastAsia="함초롬바탕" w:hAnsi="함초롬바탕" w:cs="함초롬바탕"/>
          <w:color w:val="262626"/>
        </w:rPr>
        <w:t>창조체가 출신 행성을 떠날 때 그는 보조 영의 사역을 벗어나 오직 모론시아 지성에 의존하게 된다. 상승자가 지역 우주를 떠날 때 그는 모론시아 수준을 초월하여 실존의 영적 수준에 도달한다. 이 새로 출현한 영적 존재는 오르본톤의 우주 마음의 직접적인 사역에 조율된다.</w:t>
      </w:r>
    </w:p>
    <w:p w14:paraId="45667032" w14:textId="77777777" w:rsidR="00220D64" w:rsidRDefault="00220D64">
      <w:pPr>
        <w:spacing w:beforeLines="50" w:before="120"/>
        <w:jc w:val="both"/>
        <w:rPr>
          <w:rFonts w:ascii="함초롬바탕" w:eastAsia="함초롬바탕" w:hAnsi="함초롬바탕" w:cs="함초롬바탕"/>
        </w:rPr>
      </w:pPr>
    </w:p>
    <w:p w14:paraId="05EB0AB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조절자 융합</w:t>
      </w:r>
    </w:p>
    <w:p w14:paraId="25065B6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112:7.1 </w:t>
      </w:r>
      <w:r>
        <w:rPr>
          <w:rFonts w:ascii="함초롬바탕" w:eastAsia="함초롬바탕" w:hAnsi="함초롬바탕" w:cs="함초롬바탕"/>
          <w:color w:val="262626"/>
        </w:rPr>
        <w:t>생각 조절자와의 융합은 이전에는 잠재적이기만 했던 영원한 실제성들을 인격에 부여한다. 이러한 새로운 부여물 중에는 신성의 특질 고정, 과거 영원의 체험과 기억, 불멸성, 그리고 제한된 잠재적 절대성의 한 국면이 포함될 수 있다.</w:t>
      </w:r>
    </w:p>
    <w:p w14:paraId="7FEC76B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112:7.2 </w:t>
      </w:r>
      <w:r>
        <w:rPr>
          <w:rFonts w:ascii="함초롬바탕" w:eastAsia="함초롬바탕" w:hAnsi="함초롬바탕" w:cs="함초롬바탕"/>
          <w:color w:val="262626"/>
        </w:rPr>
        <w:t>너희가 일시적 형태로 지상 여정을 다 마치면, 더 나은 세계의 해안에서 깨어나게 될 것이며, 결국 신실한 조절자와 영원한 포옹 속에서 하나가 될 것이다. 이 융합은 하나님과 인간을 하나로 만드는 신비, 유한한 창조체 진화의 신비를 이루지만, 그것은 영원히 진실하다. 융합은 어쎈딩톤의 신성한 구체의 비밀이며, 신의 영과 융합을 체험한 존재들 외에는 어떤 창조체도 시간의 창조체가 파라다이스 신의 영과 영원히 하나가 되었을 때 결합되는 실제 가치를 이해할 수 없다.</w:t>
      </w:r>
    </w:p>
    <w:p w14:paraId="2D9372E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112:7.3 </w:t>
      </w:r>
      <w:r>
        <w:rPr>
          <w:rFonts w:ascii="함초롬바탕" w:eastAsia="함초롬바탕" w:hAnsi="함초롬바탕" w:cs="함초롬바탕"/>
          <w:color w:val="262626"/>
        </w:rPr>
        <w:t>조절자와의 융합은 대개 상승자가 자신의 지역 체계에 거주하고 있을 때 이루어진다. 그것은 본래의 행성에서 자연사를 초월하며 발생할 수 있고, 맨션 세계들 중 어느 곳에서나, 또는 체계의 본부에서 일어날 수 있다. 때로는 별자리에 머무르는 시기까지 지연될 수 있으며, 특별한 경우에는 지역 우주의 수도에 있을 때까지 이루어지지 않을 수도 있다.</w:t>
      </w:r>
    </w:p>
    <w:p w14:paraId="0CAC87C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112:7.4 </w:t>
      </w:r>
      <w:r>
        <w:rPr>
          <w:rFonts w:ascii="함초롬바탕" w:eastAsia="함초롬바탕" w:hAnsi="함초롬바탕" w:cs="함초롬바탕"/>
          <w:color w:val="262626"/>
        </w:rPr>
        <w:t>조절자와의 융합이 이루어지면 그러한 인격의 영원한 생애에 더 이상 위험은 없다. 천상의 존재들은 긴 체험 동안 시험을 받지만, 필사자들은 진화적 세계와 모론시아 세계에서 비교적 짧고 강도 높은 시험을 거친다.</w:t>
      </w:r>
    </w:p>
    <w:p w14:paraId="51E2829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112:7.5 </w:t>
      </w:r>
      <w:r>
        <w:rPr>
          <w:rFonts w:ascii="함초롬바탕" w:eastAsia="함초롬바탕" w:hAnsi="함초롬바탕" w:cs="함초롬바탕"/>
          <w:color w:val="262626"/>
        </w:rPr>
        <w:t>조절자와의 융합은 인간 본성이 영원한 생애를 위해 최종적이고 돌이킬 수 없는 선택을 했다고 초우주의 명령이 선언하기 전에는 결코 일어나지 않는다. 이것이 하나됨의 인가이며, 이것이 발부되면 융합된 인격이 마침내 지역 우주의 경계를 떠나 언젠가 초우주 본부로 나아갈 수 있는 통행 권한이 된다. 그 지점에서 시간의 순례자는 먼 미래에 중앙 우주 하보나와 신 모험을 향한 긴 비행을 위해 세코나핌에 감싸일 것이다.</w:t>
      </w:r>
    </w:p>
    <w:p w14:paraId="79B7A5E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112:7.6 </w:t>
      </w:r>
      <w:r>
        <w:rPr>
          <w:rFonts w:ascii="함초롬바탕" w:eastAsia="함초롬바탕" w:hAnsi="함초롬바탕" w:cs="함초롬바탕"/>
          <w:color w:val="262626"/>
        </w:rPr>
        <w:t>진화적 세계에서는 자아가 물질적이다. 그것은 우주의 한 존재로서 물질적 존재의 법칙에 종속된다. 그것은 시간 속의 사실이며, 시간의 변동성에 반응한다. 생존을 위한 결정은 이곳에서 이루어져야 한다. 모론시아 상태에서는 자아가 새로운 보다 지속적인 우주 실체로 변하며, 그것의 지속적인 성장은 우주들의 마음 회로와 영 회로에 점점 더 조율되는 데 결정된다. 이제 생존을 위한 결정이 확증된다. 자아가 영적 수준에 도달하면, 그것은 우주에서 안전한 가치가 된다. 이 새로운 가치는 생존 결정이 내려졌다는 사실에 기반하며, 이 사실은 생각 조절자와의 영원한 융합으로 증명된다. 그리고 진정한 우주적 가치의 지위를 달성한 창조체는 가장 높은 우주 가치인 하나님을 추구하도록 잠재성에서 해방된다.</w:t>
      </w:r>
    </w:p>
    <w:p w14:paraId="156475B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112:7.7 </w:t>
      </w:r>
      <w:r>
        <w:rPr>
          <w:rFonts w:ascii="함초롬바탕" w:eastAsia="함초롬바탕" w:hAnsi="함초롬바탕" w:cs="함초롬바탕"/>
          <w:color w:val="262626"/>
        </w:rPr>
        <w:t>이러한 융합된 존재들은 두 가지 형태로 우주에 반응한다. 그들은 세라핌과 완전히 다르지 않은 분리된 모론시아 개인들이면서, 또한 파라다이스 최종자 계층의 잠재적 존재이기도 하다.</w:t>
      </w:r>
    </w:p>
    <w:p w14:paraId="4A04F5C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112:7.8 </w:t>
      </w:r>
      <w:r>
        <w:rPr>
          <w:rFonts w:ascii="함초롬바탕" w:eastAsia="함초롬바탕" w:hAnsi="함초롬바탕" w:cs="함초롬바탕"/>
          <w:color w:val="262626"/>
        </w:rPr>
        <w:t>그러나 융합된 개체는 실제로 하나의 인격, 하나의 존재로서 그 통일성은 우주의 어떤 지성으로도 분석할 수 없다. 따라서 지역 우주의 낮은 단계부터 높은 단계까지 재판소를 통과하며, 어느 누구도 인간과 조절자를 서로 분리하여 식별할 수 없을 때, 마침내 너희는 네바돈의 주권자, 너희의 지역 우주의 아버지 앞에 서게 될 것이다. 그리고 바로 이 시간 속 우주에서 너희 생명을 가능하게 한 창조적 부성의 존재로부터, 너희는 결국 우주 아버지를 찾아 초우주 생애를 시작할 자격을 주는 증명서를 받게 될 것이다.</w:t>
      </w:r>
    </w:p>
    <w:p w14:paraId="3B55964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112:7.9 </w:t>
      </w:r>
      <w:r>
        <w:rPr>
          <w:rFonts w:ascii="함초롬바탕" w:eastAsia="함초롬바탕" w:hAnsi="함초롬바탕" w:cs="함초롬바탕"/>
          <w:color w:val="262626"/>
        </w:rPr>
        <w:t>승리한 조절자가 인류에 대한 장엄한 봉사를 통해 인격을 획득했는가, 아니면 용감한 인간이 조절자를 닮고자 하는 성실한 노력으로 불멸성을 얻었는가? 둘 다 아니다. 그들은 함께 최상위의 상승하는 인격들의 독특한 계층 중 하나의 구성원 진화를 이루었다. 그 인격은 언제나 봉사할 수 있고, 신실하며, 효율적인 존재로, 더 큰 성장과 발달의 후보자가 된다. 그는 끊임없이 위로 올라가며 결코 그치지 않는 최상의 상승을 계속하게 될 것이다. 하보나의 일곱 회로를 모두 지나, 한때 지상에서 시작된 혼이 파라다이스에서 아버지의 실제 인격을 예배하는 자세로 인정하는 순간까지 계속된다.</w:t>
      </w:r>
    </w:p>
    <w:p w14:paraId="5D730A7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112:7.10 </w:t>
      </w:r>
      <w:r>
        <w:rPr>
          <w:rFonts w:ascii="함초롬바탕" w:eastAsia="함초롬바탕" w:hAnsi="함초롬바탕" w:cs="함초롬바탕"/>
          <w:color w:val="262626"/>
        </w:rPr>
        <w:t>이 모든 장엄한 상승 동안, 생각 조절자는 상승 필사자의 미래와 완전한 영적 안정의 신성한 보증이다. 동시에 필사자의 자유 의지의 현존은 조절자에게 신성하고 무한한 본성을 해방할 영원한 통로를 제공한다. 이제 이 두 정체성은 하나가 되었으며, 시간이나 영원의 어떤 사건도 인간과 조절자를 다시 분리할 수 없다. 그들은 영원히 융합되었으며, 분리될 수 없다.</w:t>
      </w:r>
    </w:p>
    <w:p w14:paraId="21656DE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112:7.11 </w:t>
      </w:r>
      <w:r>
        <w:rPr>
          <w:rFonts w:ascii="함초롬바탕" w:eastAsia="함초롬바탕" w:hAnsi="함초롬바탕" w:cs="함초롬바탕"/>
          <w:color w:val="262626"/>
        </w:rPr>
        <w:t>조절자 융합 세계들에서 신비의 관찰자의 운명은 상승 필사자와 동일하다. 곧 파라다이스 최종자 군단이다. 조절자도 필사자도 서로의 완전한 협력과 신실한 도움이 없이는 그 독특한 목표에 도달할 수 없다. 이 놀라운 동반 관계는 이 우주 시대의 모든 우주적 현상 중에서 가장 매혹적이고 놀라운 것 중 하나이다.</w:t>
      </w:r>
    </w:p>
    <w:p w14:paraId="4B369F6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112:7.12 </w:t>
      </w:r>
      <w:r>
        <w:rPr>
          <w:rFonts w:ascii="함초롬바탕" w:eastAsia="함초롬바탕" w:hAnsi="함초롬바탕" w:cs="함초롬바탕"/>
          <w:color w:val="262626"/>
        </w:rPr>
        <w:t>조절자와 융합한 순간부터 상승자의 지위는 진화적 창조체로서의 지위를 가진다. 인간 구성원이 인격을 처음으로 누렸기 때문에, 인격에 대한 모든 문제에서 인간이 조절자를 능가한다. 이 융합된 존재의 파라다이스 본부는 디비닝턴이 아닌 어쎈딩톤이며, 이 독특한 하나님과 인간의 결합은 최종자 군단에 이르는 모든 여정에서 상승 필사자로서 분류된다.</w:t>
      </w:r>
    </w:p>
    <w:p w14:paraId="098EBDE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112:7.13 </w:t>
      </w:r>
      <w:r>
        <w:rPr>
          <w:rFonts w:ascii="함초롬바탕" w:eastAsia="함초롬바탕" w:hAnsi="함초롬바탕" w:cs="함초롬바탕"/>
          <w:color w:val="262626"/>
        </w:rPr>
        <w:t>조절자가 상승 필사자와 융합하게 되면, 그 조절자의 번호는 초우주 기록에서 말소된다. 디비닝턴의 기록에서는 무엇이 일어나는지 나는 알지 못하지만, 그 조절자의 등록부가 최종자 군단의 우두머리 대행인 그랜드판다의 안쪽 궁정의 비밀 원으로 옮겨진다고 추측한다.</w:t>
      </w:r>
    </w:p>
    <w:p w14:paraId="44187F0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112:7.14 </w:t>
      </w:r>
      <w:r>
        <w:rPr>
          <w:rFonts w:ascii="함초롬바탕" w:eastAsia="함초롬바탕" w:hAnsi="함초롬바탕" w:cs="함초롬바탕"/>
          <w:color w:val="262626"/>
        </w:rPr>
        <w:t>조절자와의 융합으로, 우주 아버지는 물질적 창조체에게 자신을 선물하겠다는 약속을 완성했다. 그는 인간에게 신성을 영원히 부여하겠다는 약속을 성취하고 계획을 완성했다. 이제 인간은 하나님과의 이 최상의 동반 관계에 내재하는 한계 없는 가능성을 실현하고 실제화하려는 시도를 시작하게 된다.</w:t>
      </w:r>
    </w:p>
    <w:p w14:paraId="7ACDA17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112:7.15 </w:t>
      </w:r>
      <w:r>
        <w:rPr>
          <w:rFonts w:ascii="함초롬바탕" w:eastAsia="함초롬바탕" w:hAnsi="함초롬바탕" w:cs="함초롬바탕"/>
          <w:color w:val="262626"/>
        </w:rPr>
        <w:t>살아남은 필사자들의 현재 알려진 운명은 파라다이스 최종자 군단이다. 이것은 또한 그들의 필사자 동반자와 영원한 연합을 이루는 모든 생각 조절자들의 운명 목표이기도 하다. 현재 파라다이스 최종자들은 대우주 전역에서 여러 사업을 수행하고 있지만, 우리는 일곱 초우주가 빛과 생명 속에 정착하고, 유한 하나님이 지금 이 최상 신을 둘러싸고 있는 신비에서 마침내 나왔을 때, 그들이 더욱 최상의 다른 과업들을 맡게 될 것이라고 추측한다.</w:t>
      </w:r>
    </w:p>
    <w:p w14:paraId="3DB7D9A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112:7.16 </w:t>
      </w:r>
      <w:r>
        <w:rPr>
          <w:rFonts w:ascii="함초롬바탕" w:eastAsia="함초롬바탕" w:hAnsi="함초롬바탕" w:cs="함초롬바탕"/>
          <w:color w:val="262626"/>
        </w:rPr>
        <w:t>중앙 우주, 초우주, 지역 우주의 조직과 인격들에 대해 너희는 어느 정도 가르침을 받았고, 이 널리 뻗은 창조계들을 다스리는 다양한 인격들의 성품과 기원에 대해 일부 설명을 들었다. 또한 대우주의 주변 훨씬 너머, 첫째 외부 공간 수준에 우주들의 거대한 은하들이 조직 중이라는 사실도 알려졌다. 이 이야기들 속에서 최상 존재가 지금은 알려지지 않은 그의 3차 기능을 이 외부 공간의 미지의 영역에서 드러낼 것이라는 암시도 받았다. 그리고 파라다이스 군단의 최종자들은 최상위의 체험적 자녀들임이 또한 밝혀졌다.</w:t>
      </w:r>
    </w:p>
    <w:p w14:paraId="51258E8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112:7.17 </w:t>
      </w:r>
      <w:r>
        <w:rPr>
          <w:rFonts w:ascii="함초롬바탕" w:eastAsia="함초롬바탕" w:hAnsi="함초롬바탕" w:cs="함초롬바탕"/>
          <w:color w:val="262626"/>
        </w:rPr>
        <w:t>우리는 조절자 융합 필사자들이 그들의 최종자 동료들과 함께 첫째 외부 공간 수준의 우주들에서 행정적 기능을 수행하게 될 운명이라고 믿는다. 이 거대한 은하들이 때가 되면 거주 가능 우주가 될 것이라는 점에 대해 우리는 의심의 여지가 없다. 그리고 그 행정가들 중에는 창조체와 창조주의 융합의 우주적 결과인 파라다이스 최종자들이 있을 것이라고 확신한다.</w:t>
      </w:r>
    </w:p>
    <w:p w14:paraId="28DA512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112:7.18 </w:t>
      </w:r>
      <w:r>
        <w:rPr>
          <w:rFonts w:ascii="함초롬바탕" w:eastAsia="함초롬바탕" w:hAnsi="함초롬바탕" w:cs="함초롬바탕"/>
          <w:color w:val="262626"/>
        </w:rPr>
        <w:t>얼마나 놀라운 모험인가! 얼마나 놀라운 이야기인가! 최상위의 자녀들, 곧 인격화되고 인간화된 이 조절자들, 조절자화되고 영원화된 이 필사자들, 첫째 근원이며 중심의 본질에 대해 알려진 가장 높은 현시와 우주 아버지를 이해하고 그에게 도달할 수 있는 지성적 생명의 가장 낮은 형태의 이 신비로운 결합과 영원한 연합이 다스릴 거대한 창조계! 우리는 그러한 융합된 존재들, 그러한 창조주와 창조체의 동반 관계가, 첫째 외부 공간 수준의 이 미래 우주들에 생겨날 수 있는 모든 형태의 지성적 생명에 대한 뛰어난 통치자, 비할 데 없는 행정가, 이해하고 공감하는 감독자가 되리라고 생각한다.</w:t>
      </w:r>
    </w:p>
    <w:p w14:paraId="5A67F2C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112:7.19 </w:t>
      </w:r>
      <w:r>
        <w:rPr>
          <w:rFonts w:ascii="함초롬바탕" w:eastAsia="함초롬바탕" w:hAnsi="함초롬바탕" w:cs="함초롬바탕"/>
          <w:color w:val="262626"/>
        </w:rPr>
        <w:t>참으로 너희 필사자들은 지상의 동물적 기원을 지녔으며, 너희의 몸은 실로 흙이다. 그러나 너희가 실제로 뜻한다면, 너희가 참으로 원한다면, 시대들의 유산이 분명 너희의 것이 될 것이며, 너희는 언젠가 온 우주에서 너희의 참된 성품, 곧 체험의 최상 하나님의 자녀요 모든 인격의 파라다이스 아버지의 신성한 아들로서 봉사할 것이다.</w:t>
      </w:r>
    </w:p>
    <w:p w14:paraId="60DA6DB3" w14:textId="77777777" w:rsidR="00220D64"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112:7.20 </w:t>
      </w:r>
      <w:r>
        <w:rPr>
          <w:rFonts w:ascii="함초롬바탕" w:eastAsia="함초롬바탕" w:hAnsi="함초롬바탕" w:cs="함초롬바탕"/>
          <w:i/>
          <w:iCs/>
          <w:color w:val="6B5A45"/>
        </w:rPr>
        <w:t>[오르본톤의 한 단독 사자가 발표함.]</w:t>
      </w:r>
    </w:p>
    <w:p w14:paraId="36AF53F4" w14:textId="77777777" w:rsidR="00220D64" w:rsidRDefault="00220D64">
      <w:pPr>
        <w:spacing w:beforeLines="50" w:before="120"/>
        <w:jc w:val="both"/>
        <w:rPr>
          <w:rFonts w:ascii="함초롬바탕" w:eastAsia="함초롬바탕" w:hAnsi="함초롬바탕" w:cs="함초롬바탕"/>
        </w:rPr>
      </w:pPr>
    </w:p>
    <w:p w14:paraId="7F348F01" w14:textId="77777777" w:rsidR="00220D64" w:rsidRDefault="00000000">
      <w:pPr>
        <w:pStyle w:val="1"/>
        <w:keepNext/>
        <w:pageBreakBefore/>
        <w:pBdr>
          <w:bottom w:val="double" w:sz="6" w:space="10" w:color="B08D57"/>
        </w:pBdr>
        <w:spacing w:before="600" w:after="360"/>
        <w:jc w:val="center"/>
      </w:pPr>
      <w:bookmarkStart w:id="113" w:name="paper113"/>
      <w:r>
        <w:rPr>
          <w:rFonts w:ascii="함초롬바탕" w:eastAsia="함초롬바탕" w:hAnsi="함초롬바탕" w:cs="함초롬바탕"/>
          <w:color w:val="B08D57"/>
          <w:spacing w:val="40"/>
          <w:sz w:val="24"/>
          <w:szCs w:val="24"/>
        </w:rPr>
        <w:t>제113편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운명의 세라핌 수호자</w:t>
      </w:r>
      <w:bookmarkEnd w:id="113"/>
    </w:p>
    <w:p w14:paraId="1E5F11A0" w14:textId="77777777" w:rsidR="00220D64" w:rsidRDefault="00220D64">
      <w:pPr>
        <w:spacing w:beforeLines="50" w:before="120"/>
        <w:jc w:val="both"/>
        <w:rPr>
          <w:rFonts w:ascii="함초롬바탕" w:eastAsia="함초롬바탕" w:hAnsi="함초롬바탕" w:cs="함초롬바탕"/>
        </w:rPr>
      </w:pPr>
    </w:p>
    <w:p w14:paraId="4033EF2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113:0.1 </w:t>
      </w:r>
      <w:r>
        <w:rPr>
          <w:rFonts w:ascii="함초롬바탕" w:eastAsia="함초롬바탕" w:hAnsi="함초롬바탕" w:cs="함초롬바탕"/>
          <w:color w:val="262626"/>
        </w:rPr>
        <w:t>시간의 봉사 영들과 우주 공간의 사자 무리에 대한 서술을 마쳤으니, 이제 수호 천사들, 곧 개별 필사자들에 대한 사역에 헌신하는 세라핌들을 살펴보고자 하는데, 이 필사자들의 고양과 완전을 위해 영적 진보의 방대한 생존 계획 전체가 마련되었다. 과거 유란시아에서 인식된 천사 집단은 거의 이 운명의 수호자들뿐이었다. 행성 세라핌들은 생존자들을 돕기 위해 파견된 봉사하는 영들이다. 이 천사들은 과거와 현재의 모든 중요한 사건에서 필사자들의 영적 조력자로 활동해왔다. 많은 계시에서 “천사들을 통해 말씀이 전해졌고,” 하늘의 여러 명령들은 “천사들의 봉사를 통해” 받아들여졌다.</w:t>
      </w:r>
    </w:p>
    <w:p w14:paraId="2369B42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113:0.2 </w:t>
      </w:r>
      <w:r>
        <w:rPr>
          <w:rFonts w:ascii="함초롬바탕" w:eastAsia="함초롬바탕" w:hAnsi="함초롬바탕" w:cs="함초롬바탕"/>
          <w:color w:val="262626"/>
        </w:rPr>
        <w:t>세라핌들은 하늘의 전통적인 천사들이다. 이들은 너희 곁에서 살며 많은 도움을 주는 봉사하는 영들이다. 이들은 인간 지성의 가장 이른 시대부터 유란시아에서 봉사해왔다.</w:t>
      </w:r>
    </w:p>
    <w:p w14:paraId="293237D5" w14:textId="77777777" w:rsidR="00220D64" w:rsidRDefault="00220D64">
      <w:pPr>
        <w:spacing w:beforeLines="50" w:before="120"/>
        <w:jc w:val="both"/>
        <w:rPr>
          <w:rFonts w:ascii="함초롬바탕" w:eastAsia="함초롬바탕" w:hAnsi="함초롬바탕" w:cs="함초롬바탕"/>
        </w:rPr>
      </w:pPr>
    </w:p>
    <w:p w14:paraId="0694A82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수호 천사들</w:t>
      </w:r>
    </w:p>
    <w:p w14:paraId="10043F8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113:1.1 </w:t>
      </w:r>
      <w:r>
        <w:rPr>
          <w:rFonts w:ascii="함초롬바탕" w:eastAsia="함초롬바탕" w:hAnsi="함초롬바탕" w:cs="함초롬바탕"/>
          <w:color w:val="262626"/>
        </w:rPr>
        <w:t>수호 천사에 관한 가르침은 신화가 아니다. 어떤 인간 집단은 실제로 개인 천사를 가지고 있다. 예수는 하늘 왕국의 자녀들을 언급하며 이렇게 말함으로써 이 사실을 인정했다. “이 작은 자들 중 하나도 멸시하지 않도록 조심하라. 내가 너희에게 말하노니, 그들의 천사들은 항상 내 아버지의 영의 현존을 뵙고 있다.”</w:t>
      </w:r>
    </w:p>
    <w:p w14:paraId="0E0609F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113:1.2 </w:t>
      </w:r>
      <w:r>
        <w:rPr>
          <w:rFonts w:ascii="함초롬바탕" w:eastAsia="함초롬바탕" w:hAnsi="함초롬바탕" w:cs="함초롬바탕"/>
          <w:color w:val="262626"/>
        </w:rPr>
        <w:t>원래 세라핌은 유란시아의 개별 인종들에게 명확히 배정되었다. 그러나 미가엘의 증여 이후로 그들은 인간의 지성과 영성과 운명에 따라 배정된다. 지성적으로 인류는 세 부류로 나뉜다.</w:t>
      </w:r>
    </w:p>
    <w:p w14:paraId="18B82B9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113:1.3 </w:t>
      </w:r>
      <w:r>
        <w:rPr>
          <w:rFonts w:ascii="함초롬바탕" w:eastAsia="함초롬바탕" w:hAnsi="함초롬바탕" w:cs="함초롬바탕"/>
          <w:color w:val="262626"/>
        </w:rPr>
        <w:t>1. 정상 이하의 마음을 지닌 자들—정상적인 의지력을 행사하지 못하는 자들, 평균적인 결정을 내리지 못하는 자들이다. 이 부류는 하나님을 이해할 능력이 없고, 신을 지성적으로 예배할 능력도 없다. 유란시아의 정상 이하의 존재들에게는 세라핌 군단 하나, 곧 한 중대가 체루빔 한 대대와 함께 배정되어 그들에게 사역하고, 이 구체의 삶의 투쟁 속에서 정의와 자비가 그들에게 미치도록 지켜본다.</w:t>
      </w:r>
    </w:p>
    <w:p w14:paraId="6C6DB6F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113:1.4 </w:t>
      </w:r>
      <w:r>
        <w:rPr>
          <w:rFonts w:ascii="함초롬바탕" w:eastAsia="함초롬바탕" w:hAnsi="함초롬바탕" w:cs="함초롬바탕"/>
          <w:color w:val="262626"/>
        </w:rPr>
        <w:t>2. 평균적이고 정상적인 유형의 인간 마음. 세라핌 사역의 관점에서, 대부분의 남녀는 인간 진보와 영적 발달의 원들을 이루어 가는 지위에 따라 일곱 부류로 묶인다.</w:t>
      </w:r>
    </w:p>
    <w:p w14:paraId="481123E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113:1.5 </w:t>
      </w:r>
      <w:r>
        <w:rPr>
          <w:rFonts w:ascii="함초롬바탕" w:eastAsia="함초롬바탕" w:hAnsi="함초롬바탕" w:cs="함초롬바탕"/>
          <w:color w:val="262626"/>
        </w:rPr>
        <w:t>3. 초정상의 마음을 지닌 자들—큰 결정의 사람들이며 의심할 여지 없는 영적 성취의 잠재성을 지닌 자들, 내주하는 조절자와 어느 정도 접촉을 체험하는 사람들, 여러 운명 예비 군단의 일원들이다. 인간이 어느 원에 있든지, 그러한 사람이 운명 예비 군단에 등록되면 곧바로 개인 세라핌이 배정된다. 그리고 그때부터 그가 지상 생애를 마칠 때까지 그 필사자는 수호 천사의 끊임없는 사역과 쉼 없는 보살핌을 누린다. 또한 어떤 인간 존재가 최상의 결정을 내릴 때, 곧 조절자와의 참된 약혼이 이루어질 때, 개인 수호자가 즉시 그 혼에게 배정된다.</w:t>
      </w:r>
    </w:p>
    <w:p w14:paraId="549A5C3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113:1.6 </w:t>
      </w:r>
      <w:r>
        <w:rPr>
          <w:rFonts w:ascii="함초롬바탕" w:eastAsia="함초롬바탕" w:hAnsi="함초롬바탕" w:cs="함초롬바탕"/>
          <w:color w:val="262626"/>
        </w:rPr>
        <w:t>이른바 정상적인 존재들에게 사역할 때, 세라핌의 배정은 인간의 지성과 영성의 원 달성에 따라 이루어진다. 너희는 필사 옷 입힘의 마음으로 일곱째 원에서 출발하여 자기 이해, 자기 정복, 자기 통달의 과업 속에서 안쪽으로 여행한다. 그리고 (자연적 죽음이 생애를 끝내고 투쟁을 맨션 세계로 옮기지 않는다면) 첫째 곧 안쪽 원, 내주하는 조절자와의 상대적 접촉과 교통의 원에 도달할 때까지 원을 하나씩 진보해 나간다.</w:t>
      </w:r>
    </w:p>
    <w:p w14:paraId="40D0458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113:1.7 </w:t>
      </w:r>
      <w:r>
        <w:rPr>
          <w:rFonts w:ascii="함초롬바탕" w:eastAsia="함초롬바탕" w:hAnsi="함초롬바탕" w:cs="함초롬바탕"/>
          <w:color w:val="262626"/>
        </w:rPr>
        <w:t>일곱째 원, 곧 처음 원에 있는 인간 존재들에게는 한 수호 천사가 한 중대의 돕는 체루빔과 함께 천 명의 필사자를 보살피고 관리하도록 배정된다. 여섯째 원에서는 세라핌 한 쌍이 한 중대의 체루빔과 함께 오백 명의 상승하는 필사자를 인도한다. 다섯째 원에 이르면 인간 존재들은 대략 백 명 단위로 묶이고, 한 쌍의 수호 세라핌과 한 집단의 체루빔이 맡는다. 넷째 원에 이르면 필사 존재들은 열 명씩 모이고, 한 쌍의 세라핌이 한 중대의 체루빔의 도움을 받아 관리를 맡는다.</w:t>
      </w:r>
    </w:p>
    <w:p w14:paraId="11092C6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113:1.8 </w:t>
      </w:r>
      <w:r>
        <w:rPr>
          <w:rFonts w:ascii="함초롬바탕" w:eastAsia="함초롬바탕" w:hAnsi="함초롬바탕" w:cs="함초롬바탕"/>
          <w:color w:val="262626"/>
        </w:rPr>
        <w:t>필사자의 마음이 동물적 유산의 관성을 뚫고 인간 지성과 영성의 셋째 원에 이르면, 그때부터 한 개인 천사(실제로는 둘)가 온전히 그리고 전적으로 이 상승하는 필사자에게 헌신한다. 그리하여 이 인간 혼들은 늘 함께하며 점점 더 효율적으로 되는 내주하는 생각 조절자에 더하여, 셋째 원을 마치고 둘째 원을 거쳐 첫째 원에 도달하려는 모든 노력에서 이 운명의 개인 수호자들의 전적인 도움을 받는다.</w:t>
      </w:r>
    </w:p>
    <w:p w14:paraId="27FA5B9E" w14:textId="77777777" w:rsidR="00220D64" w:rsidRDefault="00220D64">
      <w:pPr>
        <w:spacing w:beforeLines="50" w:before="120"/>
        <w:jc w:val="both"/>
        <w:rPr>
          <w:rFonts w:ascii="함초롬바탕" w:eastAsia="함초롬바탕" w:hAnsi="함초롬바탕" w:cs="함초롬바탕"/>
        </w:rPr>
      </w:pPr>
    </w:p>
    <w:p w14:paraId="4A99863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운명의 수호자들</w:t>
      </w:r>
    </w:p>
    <w:p w14:paraId="7EBE4F8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113:2.1 </w:t>
      </w:r>
      <w:r>
        <w:rPr>
          <w:rFonts w:ascii="함초롬바탕" w:eastAsia="함초롬바탕" w:hAnsi="함초롬바탕" w:cs="함초롬바탕"/>
          <w:color w:val="262626"/>
        </w:rPr>
        <w:t>세라핌은 인간 혼이 다음 세 가지 성취 가운데 하나 이상을 이루기 전에는 운명의 수호자라 불리지 않는다. 하나님처럼 되기로 최상의 결정을 내렸거나, 셋째 원에 들어갔거나, 운명 예비 군단의 하나에 편입되었을 때이다.</w:t>
      </w:r>
    </w:p>
    <w:p w14:paraId="65FD072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113:2.2 </w:t>
      </w:r>
      <w:r>
        <w:rPr>
          <w:rFonts w:ascii="함초롬바탕" w:eastAsia="함초롬바탕" w:hAnsi="함초롬바탕" w:cs="함초롬바탕"/>
          <w:color w:val="262626"/>
        </w:rPr>
        <w:t>인종의 진화에서 운명의 수호자는 요구되는 정복의 원에 도달한 바로 그 첫 존재에게 배정된다. 유란시아에서 개인 수호자를 받은 첫 필사자는 오래전 홍인의 현자 란토웍이었다.</w:t>
      </w:r>
    </w:p>
    <w:p w14:paraId="3708C77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113:2.3 </w:t>
      </w:r>
      <w:r>
        <w:rPr>
          <w:rFonts w:ascii="함초롬바탕" w:eastAsia="함초롬바탕" w:hAnsi="함초롬바탕" w:cs="함초롬바탕"/>
          <w:color w:val="262626"/>
        </w:rPr>
        <w:t>모든 천사 배정은 자원한 세라핌 집단에서 이루어지며, 이러한 배정은 언제나 인간의 필요와, 천사 쌍의 지위, 곧 세라핌의 체험·기술·지혜에 따라 이루어진다. 오랜 기간 봉사한 세라핌, 더 체험 많고 검증된 유형의 세라핌들만이 운명의 수호자로 배정된다. 많은 수호자들이 비(非)조절자 융합 계열의 세계들에서 귀중한 체험을 쌓았다. 조절자들처럼 세라핌도 이 존재들을 단 한 생애 동안 수행한 뒤 새로운 배정을 위해 풀려난다. 유란시아의 많은 수호자들이 다른 세계들에서 이러한 실질적 체험을 쌓았다.</w:t>
      </w:r>
    </w:p>
    <w:p w14:paraId="66D9586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113:2.4 </w:t>
      </w:r>
      <w:r>
        <w:rPr>
          <w:rFonts w:ascii="함초롬바탕" w:eastAsia="함초롬바탕" w:hAnsi="함초롬바탕" w:cs="함초롬바탕"/>
          <w:color w:val="262626"/>
        </w:rPr>
        <w:t>인간이 생존하지 않으면, 그들의 개인 또는 집단 수호자들은 같은 행성에서 비슷한 직능으로 반복해 봉사할 수 있다. 세라핌들은 개별 세계들에 대한 정서적 애착을 발달시키며, 그들과 밀접하게 연관된 특정 인종이나 유형의 필사 창조체들에 대해 특별한 애정을 품게 된다.</w:t>
      </w:r>
    </w:p>
    <w:p w14:paraId="3B21536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113:2.5 </w:t>
      </w:r>
      <w:r>
        <w:rPr>
          <w:rFonts w:ascii="함초롬바탕" w:eastAsia="함초롬바탕" w:hAnsi="함초롬바탕" w:cs="함초롬바탕"/>
          <w:color w:val="262626"/>
        </w:rPr>
        <w:t>천사들은 그들의 인간 동료들에게 지속적인 애정을 발달시킨다. 너희가 세라핌을 마음속에 그려 볼 수만 있다면, 그들에게 따뜻한 애정을 품게 될 것이다. 물질적 몸을 벗고 영 형태를 받으면, 너희는 많은 인격적 속성에서 천사들과 매우 가까워진다. 그들은 대부분의 감정을 너희와 공유하고, 추가적인 감정들도 체험한다. 너희가 가지는 감정 중에서 그들이 이해하기 어려워하는 유일한 감정은 유란시아의 평균 주민들의 마음의 삶에서 매우 큰 부분을 차지하는 동물적 공포의 유산이다. 천사들은 왜 너희가 더 높은 지성적 능력, 심지어 종교적 신앙조차도 공포에 그렇게 지배되도록, 두려움과 불안의 경솔한 공황에 의해 그토록 철저히 사기가 꺾이도록 끈질기게 내버려 두는지를 정말로 이해하기 어려워한다.</w:t>
      </w:r>
    </w:p>
    <w:p w14:paraId="0888F35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113:2.6 </w:t>
      </w:r>
      <w:r>
        <w:rPr>
          <w:rFonts w:ascii="함초롬바탕" w:eastAsia="함초롬바탕" w:hAnsi="함초롬바탕" w:cs="함초롬바탕"/>
          <w:color w:val="262626"/>
        </w:rPr>
        <w:t>모든 세라핌은 개별적인 이름을 가지고 있지만, 세계 봉사에 배정될 때는 자주 행성 번호로 지정된다. 우주 본부에서는 이름과 번호로 등록된다. 이 접촉 소통에 사용된 인간 대상자의 운명의 수호자는 네바돈의 제182,314번 세라핌 군대, 제37부대, 제6군단, 제384단위, 제4대대, 제126중대, 제17집단의 3번이다. 이 세라핌이 유란시아에서 이 인간 대상자에게 배정된 현재의 행성 배정 번호는 3,641,852이다.</w:t>
      </w:r>
    </w:p>
    <w:p w14:paraId="08EC9D3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113:2.7 </w:t>
      </w:r>
      <w:r>
        <w:rPr>
          <w:rFonts w:ascii="함초롬바탕" w:eastAsia="함초롬바탕" w:hAnsi="함초롬바탕" w:cs="함초롬바탕"/>
          <w:color w:val="262626"/>
        </w:rPr>
        <w:t>개인 수호자로서의 사역, 곧 운명의 수호자로서의 천사 배정에는 언제나 세라핌이 자원한다. 이 방문이 이루어진 도시에서 최근 한 필사자가 운명 예비 군단에 받아들여졌고, 그러한 모든 인간에게는 개인 천사가 배정되므로 백 명이 넘는 자격 있는 세라핌이 이 임무를 구했다. 행성 감독자는 더 체험 많은 개인 열둘을 선발했고, 그 뒤 그들이 이 인간을 그의 생애 여정에서 인도하기에 가장 적합하다고 선정한 세라핌을 임명했다. 곧, 그들은 동등한 자격을 갖춘 세라핌 한 쌍을 선택했으며, 이 세라핌 쌍 중 하나는 언제나 임무 중에 있게 된다.</w:t>
      </w:r>
    </w:p>
    <w:p w14:paraId="7858E2F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113:2.8 </w:t>
      </w:r>
      <w:r>
        <w:rPr>
          <w:rFonts w:ascii="함초롬바탕" w:eastAsia="함초롬바탕" w:hAnsi="함초롬바탕" w:cs="함초롬바탕"/>
          <w:color w:val="262626"/>
        </w:rPr>
        <w:t>세라핌의 임무는 쉬지 않고 계속될 수 있지만, 천사 쌍 중 어느 하나라도 모든 사역 책임을 수행할 수 있다. 체루빔처럼 세라핌은 보통 쌍으로 봉사하지만, 덜 진보한 동료들과는 달리 때로는 홀로 일하기도 한다. 인간과의 거의 모든 접촉에서 그들은 개인으로서 활동할 수 있다. 두 천사가 모두 필요한 것은 우주의 더 높은 회로에서의 소통과 봉사일 때뿐이다.</w:t>
      </w:r>
    </w:p>
    <w:p w14:paraId="0507BAE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113:2.9 </w:t>
      </w:r>
      <w:r>
        <w:rPr>
          <w:rFonts w:ascii="함초롬바탕" w:eastAsia="함초롬바탕" w:hAnsi="함초롬바탕" w:cs="함초롬바탕"/>
          <w:color w:val="262626"/>
        </w:rPr>
        <w:t>세라핌 쌍이 수호 임무를 받아들이면, 그들은 그 인간의 삶이 끝날 때까지 봉사한다. 존재의 보완자(두 천사 중 하나)가 그 사업의 기록자가 된다. 이 보완적인 세라핌들은 진화 세계의 필사자들의 기록 천사들이다. 기록은 항상 세라핌 수호자들과 연결된 체루빔 한 쌍(체루빔과 사노빔)이 보관하지만, 이 기록들은 언제나 세라핌 중 한 명이 후원한다.</w:t>
      </w:r>
    </w:p>
    <w:p w14:paraId="1499168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113:2.10 </w:t>
      </w:r>
      <w:r>
        <w:rPr>
          <w:rFonts w:ascii="함초롬바탕" w:eastAsia="함초롬바탕" w:hAnsi="함초롬바탕" w:cs="함초롬바탕"/>
          <w:color w:val="262626"/>
        </w:rPr>
        <w:t>휴식하고 우주 회로의 생명 에너지를 재충전하기 위하여, 수호자는 주기적으로 자기 보완자와 교대하며, 그녀가 없는 동안에는 연합된 체루빔이 기록자로 기능한다. 보완 세라핌이 마찬가지로 자리를 비울 때에도 그러하다.</w:t>
      </w:r>
    </w:p>
    <w:p w14:paraId="50028CF1" w14:textId="77777777" w:rsidR="00220D64" w:rsidRDefault="00220D64">
      <w:pPr>
        <w:spacing w:beforeLines="50" w:before="120"/>
        <w:jc w:val="both"/>
        <w:rPr>
          <w:rFonts w:ascii="함초롬바탕" w:eastAsia="함초롬바탕" w:hAnsi="함초롬바탕" w:cs="함초롬바탕"/>
        </w:rPr>
      </w:pPr>
    </w:p>
    <w:p w14:paraId="0CE5C71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다른 영적 영향들과의 관계</w:t>
      </w:r>
    </w:p>
    <w:p w14:paraId="66140A3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113:3.1 </w:t>
      </w:r>
      <w:r>
        <w:rPr>
          <w:rFonts w:ascii="함초롬바탕" w:eastAsia="함초롬바탕" w:hAnsi="함초롬바탕" w:cs="함초롬바탕"/>
          <w:color w:val="262626"/>
        </w:rPr>
        <w:t>운명의 수호자가 필사 대상자를 위해 수행하는 가장 중요한 일 중 하나는, 진화하는 물질 창조체의 마음과 혼 안에 내주하고, 이를 둘러싸며, 이에 맞닿는 수많은 비인격적 영 영향들을 인격적으로 조율하는 것이다. 인간 존재는 인격이며, 매우 물질적이고 분리된 인격적 마음과 직접 접촉하는 일은 무인격적 영들과 전(前)인격 실체들에게 극히 어렵다. 그러나 수호 천사의 사역을 통해 이러한 다양한 영향들이 어느 정도 통일되고, 진화하는 인간 인격의 확장되는 도덕적 본성에 의해 더 가깝게 진가를 알 수 있게 된다.</w:t>
      </w:r>
    </w:p>
    <w:p w14:paraId="29D8845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113:3.2 </w:t>
      </w:r>
      <w:r>
        <w:rPr>
          <w:rFonts w:ascii="함초롬바탕" w:eastAsia="함초롬바탕" w:hAnsi="함초롬바탕" w:cs="함초롬바탕"/>
          <w:color w:val="262626"/>
        </w:rPr>
        <w:t>이 세라핌 수호자는 특히 무한 영의 다양한 매개체들과 영향들, 곧 물리적 통제자들과 보조 마음-영들의 영역에서부터 신성한 사역자의 성령, 그리고 파라다이스 셋째 근원이며 중심의 전재 영 현존에 이르기까지를 상관시킬 수 있으며 실제로 그렇게 한다. 이렇게 무한 영의 방대한 사역들을 통일하고 더 인격적으로 만든 뒤, 세라핌은 이 통합된 공동 행위자의 영향을 아버지와 아들의 영 현존들과 상관시키는 일을 맡는다.</w:t>
      </w:r>
    </w:p>
    <w:p w14:paraId="72591B4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113:3.3 </w:t>
      </w:r>
      <w:r>
        <w:rPr>
          <w:rFonts w:ascii="함초롬바탕" w:eastAsia="함초롬바탕" w:hAnsi="함초롬바탕" w:cs="함초롬바탕"/>
          <w:color w:val="262626"/>
        </w:rPr>
        <w:t>조절자는 아버지의 현존이고, 진리의 영은 아들들의 현존이다. 이러한 신성한 부여물들은 수호 세라핌의 사역을 통해 인간의 영적 체험의 하위 수준에서 통일되고 조율된다. 천사 봉사자들은 필사 창조체들에 대한 사역에서 아버지의 사랑과 아들의 자비를 결합하는 재능이 있다.</w:t>
      </w:r>
    </w:p>
    <w:p w14:paraId="5F7926D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113:3.4 </w:t>
      </w:r>
      <w:r>
        <w:rPr>
          <w:rFonts w:ascii="함초롬바탕" w:eastAsia="함초롬바탕" w:hAnsi="함초롬바탕" w:cs="함초롬바탕"/>
          <w:color w:val="262626"/>
        </w:rPr>
        <w:t>이로써 세라핌 수호자가 왜 물리적 죽음과 모론시아 부활 사이의 기간 동안 필사 생존자의 마음 원형, 기억 공식, 혼 실체의 개인 관리자가 되는지를 알 수 있다. 무한 영의 사역하는 자녀들만이 이처럼 우주의 한 수준에서 더 높은 수준으로의 이행 국면에 인간 존재를 대신하여 활동할 수 있다. 심지어 너희가 최종 이행 수면에 들 때, 즉 시간에서 영원으로 건너갈 때에도, 높은 수퍼나핌이 마찬가지로 창조체 정체성의 수호자이자 인격적 온전함의 보증인으로서 그 이주에 함께한다.</w:t>
      </w:r>
    </w:p>
    <w:p w14:paraId="45D33C0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113:3.5 </w:t>
      </w:r>
      <w:r>
        <w:rPr>
          <w:rFonts w:ascii="함초롬바탕" w:eastAsia="함초롬바탕" w:hAnsi="함초롬바탕" w:cs="함초롬바탕"/>
          <w:color w:val="262626"/>
        </w:rPr>
        <w:t>영적 수준에서 세라핌은 그렇지 않으면 비인격적이고 전(前)인격적일 우주의 수많은 사역들을 인격적인 것으로 만든다. 그들은 조율자들이다. 지성적 수준에서 그들은 마음과 모론시아의 상관자이며, 곧 해석자이다. 물리적 수준에서는 주(主) 물리적 통제자들과의 연락을 통해, 그리고 중도 창조체들의 협동 사역을 통해 지상 환경을 조종한다.</w:t>
      </w:r>
    </w:p>
    <w:p w14:paraId="53B1B38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113:3.6 </w:t>
      </w:r>
      <w:r>
        <w:rPr>
          <w:rFonts w:ascii="함초롬바탕" w:eastAsia="함초롬바탕" w:hAnsi="함초롬바탕" w:cs="함초롬바탕"/>
          <w:color w:val="262626"/>
        </w:rPr>
        <w:t>이것은 한 수행 세라핌의 다양하고 복잡한 기능을 열거한 것이다. 그러나 인간의 우주 수준보다 겨우 조금 높게 창조된 그러한 하위 천사 인격이 어떻게 그토록 어렵고 복잡한 일들을 해내는가? 우리는 정말로 알지 못한다. 그러나 우리는 이 현상적 사역이 시간과 공간의 진화하는 우주들의 실제화하는 신인 최상 존재의 인식되지 않고 계시되지 않은 활동에 의해, 밝혀지지 않은 방식으로 가능해진다고 추측한다. 최상 존재 안에서, 또 그를 통한 진보적 생존의 전 영역에 걸쳐, 세라핌은 계속되는 필사자 진보의 본질적인 한 부분이다.</w:t>
      </w:r>
    </w:p>
    <w:p w14:paraId="6342031C" w14:textId="77777777" w:rsidR="00220D64" w:rsidRDefault="00220D64">
      <w:pPr>
        <w:spacing w:beforeLines="50" w:before="120"/>
        <w:jc w:val="both"/>
        <w:rPr>
          <w:rFonts w:ascii="함초롬바탕" w:eastAsia="함초롬바탕" w:hAnsi="함초롬바탕" w:cs="함초롬바탕"/>
        </w:rPr>
      </w:pPr>
    </w:p>
    <w:p w14:paraId="767E2FA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세라핌의 활동 영역</w:t>
      </w:r>
    </w:p>
    <w:p w14:paraId="61F7C5E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113:4.1 </w:t>
      </w:r>
      <w:r>
        <w:rPr>
          <w:rFonts w:ascii="함초롬바탕" w:eastAsia="함초롬바탕" w:hAnsi="함초롬바탕" w:cs="함초롬바탕"/>
          <w:color w:val="262626"/>
        </w:rPr>
        <w:t>수호 세라핌은 마음 자체는 아니지만, 필사 마음의 근원이 되는 창조 영에서 비롯되었다. 세라핌은 마음을 자극하는 존재로, 인간 마음이 진보의 원을 형성하는 결정을 촉진하려고 끊임없이 애쓴다. 그러나 그들은 조절자처럼 혼을 통해 내면에서 작용하는 것이 아니라, 외부에서 내부로, 즉 인간의 사회적, 윤리적, 도덕적 환경을 통해 작용한다. 세라핌은 우주 아버지의 신성한 조절자 유인(誘引)이 아니지만, 무한 영의 사역의 인격적 매개체로 활동한다.</w:t>
      </w:r>
    </w:p>
    <w:p w14:paraId="797028D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113:4.2 </w:t>
      </w:r>
      <w:r>
        <w:rPr>
          <w:rFonts w:ascii="함초롬바탕" w:eastAsia="함초롬바탕" w:hAnsi="함초롬바탕" w:cs="함초롬바탕"/>
          <w:color w:val="262626"/>
        </w:rPr>
        <w:t>조절자의 인도를 받는 필사자는 세라핌의 지도 역시 따를 수 있다. 조절자는 인간의 영원한 본성의 본질이며, 세라핌은 인간의 진화하는 본성의 교사이다. 이 생애에서는 필사 마음을, 다음 생애에서는 모론시아 혼을 가르친다. 맨션 세계들에서 너희는 세라핌 강사들을 의식하고 알아차리게 될 것이지만, 첫째 생애에서는 사람들이 보통 그들을 알아차리지 못한다.</w:t>
      </w:r>
    </w:p>
    <w:p w14:paraId="5EDB14C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113:4.3 </w:t>
      </w:r>
      <w:r>
        <w:rPr>
          <w:rFonts w:ascii="함초롬바탕" w:eastAsia="함초롬바탕" w:hAnsi="함초롬바탕" w:cs="함초롬바탕"/>
          <w:color w:val="262626"/>
        </w:rPr>
        <w:t>세라핌은 인간 인격의 발걸음을 새로운 진보적 체험의 길로 인도함으로써 가르친다. 세라핌의 인도를 받아들이는 것은 편안한 삶을 얻음을 의미하는 경우가 드물다. 이 인도를 따르다 보면 반드시 도덕적 선택과 영적 진보의 험한 언덕들과 맞닥뜨리게 되고, 용기가 있다면 그것들을 통과하게 될 것이다.</w:t>
      </w:r>
    </w:p>
    <w:p w14:paraId="15B9B08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113:4.4 </w:t>
      </w:r>
      <w:r>
        <w:rPr>
          <w:rFonts w:ascii="함초롬바탕" w:eastAsia="함초롬바탕" w:hAnsi="함초롬바탕" w:cs="함초롬바탕"/>
          <w:color w:val="262626"/>
        </w:rPr>
        <w:t>예배의 충동은 주로 상위 마음 보조 영들의 영 자극에서 비롯되며, 조절자의 인도에 의해 강화된다. 그러나 하나님을 의식하는 필사자들이 자주 느끼는 기도의 충동은 종종 세라핌의 영향으로 발생한다. 수호 세라핌은 인간 상승자의 우주적 통찰을 높이기 위해 필사자의 환경을 끊임없이 조종하며, 그 결과로 생존 후보자가 내주하는 조절자의 현존을 더욱 깊이 자각하게 하고, 신성한 현존의 영적 사명에 더 큰 협동을 하도록 돕는다.</w:t>
      </w:r>
    </w:p>
    <w:p w14:paraId="0FB6CDE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113:4.5 </w:t>
      </w:r>
      <w:r>
        <w:rPr>
          <w:rFonts w:ascii="함초롬바탕" w:eastAsia="함초롬바탕" w:hAnsi="함초롬바탕" w:cs="함초롬바탕"/>
          <w:color w:val="262626"/>
        </w:rPr>
        <w:t>내주하는 조절자와 둘러싸는 세라핌 사이에 소통이 없는 듯 보이지만, 그들은 언제나 완벽한 조화와 절묘한 일치 속에서 함께 일하는 듯하다. 수호자들은 조절자가 가장 덜 활동적일 때 가장 활발하다. 그러나 그들의 사역은 어떤 방식으로인가 기묘하게 서로 상관되어 있다. 그토록 뛰어난 협동이 우연이거나 부수적인 일일 수는 거의 없다.</w:t>
      </w:r>
    </w:p>
    <w:p w14:paraId="730668C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113:4.6 </w:t>
      </w:r>
      <w:r>
        <w:rPr>
          <w:rFonts w:ascii="함초롬바탕" w:eastAsia="함초롬바탕" w:hAnsi="함초롬바탕" w:cs="함초롬바탕"/>
          <w:color w:val="262626"/>
        </w:rPr>
        <w:t>수호 세라핌의 사역하는 인격, 내주하는 조절자 안의 하나님의 현존, 성령의 회로에 연결된 작용, 진리의 영 안의 아들 의식—이 모두는 필사 인격 안에서, 또 그 인격을 향하여 영적 사역의 의미 있는 통일성으로 신성하게 상관된다. 서로 다른 근원과 서로 다른 수준에서 왔음에도, 이 천상의 영향들은 모두 최상 존재의 감싸고 진화하는 현존 안에서 통합된다.</w:t>
      </w:r>
    </w:p>
    <w:p w14:paraId="57EF04F8" w14:textId="77777777" w:rsidR="00220D64" w:rsidRDefault="00220D64">
      <w:pPr>
        <w:spacing w:beforeLines="50" w:before="120"/>
        <w:jc w:val="both"/>
        <w:rPr>
          <w:rFonts w:ascii="함초롬바탕" w:eastAsia="함초롬바탕" w:hAnsi="함초롬바탕" w:cs="함초롬바탕"/>
        </w:rPr>
      </w:pPr>
    </w:p>
    <w:p w14:paraId="079E740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필사자에 대한 세라핌의 사역</w:t>
      </w:r>
    </w:p>
    <w:p w14:paraId="64D6643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113:5.1 </w:t>
      </w:r>
      <w:r>
        <w:rPr>
          <w:rFonts w:ascii="함초롬바탕" w:eastAsia="함초롬바탕" w:hAnsi="함초롬바탕" w:cs="함초롬바탕"/>
          <w:color w:val="262626"/>
        </w:rPr>
        <w:t>천사들은 인간 마음의 성역을 침범하지 않으며, 필사자의 의지를 조작하지도 않고, 내주하는 조절자와 직접 접촉하지도 않는다. 운명의 수호자는 너희 인격의 존엄성에 부합하는 가능한 모든 방식으로 영향을 미친다. 그러나 어떤 경우에도 이 천사들은 인간 의지의 자유로운 행동을 방해하지 않는다. 천사나 우주 인격의 다른 어떤 계층도 인간의 선택 특권을 제한하거나 축소할 권한이나 권위를 갖고 있지 않다.</w:t>
      </w:r>
    </w:p>
    <w:p w14:paraId="0FCFA83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113:5.2 </w:t>
      </w:r>
      <w:r>
        <w:rPr>
          <w:rFonts w:ascii="함초롬바탕" w:eastAsia="함초롬바탕" w:hAnsi="함초롬바탕" w:cs="함초롬바탕"/>
          <w:color w:val="262626"/>
        </w:rPr>
        <w:t>천사들은 너희 곁에 매우 가까이 있으며, 너희를 진심으로 돌본다. 그래서 비유적으로 “너희의 고집스러운 불관용과 완고함 때문에 눈물을 흘린다”고 말할 수 있다. 세라핌은 물리적 눈물을 흘리지 않으며, 물질적 몸이나 날개도 없다. 그러나 그들은 영적 감정을 가지고 있으며, 인간의 감정과 어느 정도 비슷한 형태의 영적 감정과 정서를 체험한다.</w:t>
      </w:r>
    </w:p>
    <w:p w14:paraId="2C7500B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113:5.3 </w:t>
      </w:r>
      <w:r>
        <w:rPr>
          <w:rFonts w:ascii="함초롬바탕" w:eastAsia="함초롬바탕" w:hAnsi="함초롬바탕" w:cs="함초롬바탕"/>
          <w:color w:val="262626"/>
        </w:rPr>
        <w:t>세라핌은 너희의 직접적인 요청과는 상관없이 너희를 위해 일한다. 그들은 자신들의 상관으로부터 받은 명령을 수행하기 때문에, 너희의 지나가는 변덕이나 변하는 기분과 관계없이 기능한다. 이는 너희가 그들의 일을 더 쉽거나 더 어렵게 만들 수 없다는 뜻이 아니라, 천사들이 너희의 요청이나 기도에 직접 관여하지 않는다는 뜻이다.</w:t>
      </w:r>
    </w:p>
    <w:p w14:paraId="1FA9A2A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113:5.4 </w:t>
      </w:r>
      <w:r>
        <w:rPr>
          <w:rFonts w:ascii="함초롬바탕" w:eastAsia="함초롬바탕" w:hAnsi="함초롬바탕" w:cs="함초롬바탕"/>
          <w:color w:val="262626"/>
        </w:rPr>
        <w:t>육신의 삶에서 천사의 지성은 필사자에게 직접 이용될 수 없다. 그들은 지배자도 감독자도 아니다. 그들은 단지 수호자일 뿐이다. 세라핌은 너희를 지킨다. 그들은 너희에게 직접 영향을 주려 하지 않는다. 너희가 스스로 자기 항로를 그려야 하며, 그러면 이 천사들은 너희가 선택한 그 항로를 최대한 좋게 활용하도록 행동한다. 그들은 (보통) 인간 생활의 일상적 사건들에 임의로 개입하지 않는다. 그러나 그들이 상관에게서 어떤 특별한 일을 수행하라는 지시를 받으면, 이 수호자들이 이 명령을 수행할 어떤 방법을 찾아낼 것임을 확신해도 좋다. 그러므로 그들은 인간 생애의 그림에 비상시에만, 그리고 대개는 상관의 직접 명령에 따라 끼어든다. 그들은 여러 시대에 걸쳐 너희를 따를 존재들이며, 그리하여 그들은 자신들의 미래 일과 인격 연합의 소개를 이렇게 받고 있는 것이다.</w:t>
      </w:r>
    </w:p>
    <w:p w14:paraId="49D0EA2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113:5.5 </w:t>
      </w:r>
      <w:r>
        <w:rPr>
          <w:rFonts w:ascii="함초롬바탕" w:eastAsia="함초롬바탕" w:hAnsi="함초롬바탕" w:cs="함초롬바탕"/>
          <w:color w:val="262626"/>
        </w:rPr>
        <w:t>세라핌은 어떤 상황에서는 인간에게 물질적 사역자로 활동할 수 있지만, 이 직능에서의 그들의 행동은 매우 드물다. 그들은 중도 창조체와 물리적 통제자의 도움을 받아 인간을 위하여 광범위한 활동을 수행할 수 있으며, 심지어 인류와 실제 접촉까지 할 수 있다. 그러나 그러한 일들은 매우 예외적이다. 대부분의 경우 물질 영역의 상황은 세라핌의 개입 없이 진행된다. 다만 인간 진화의 중요한 연결 고리가 위험에 처했을 때, 수호 세라핌이 자기 주도로, 또 정당하게 개입한 사례들이 있다.</w:t>
      </w:r>
    </w:p>
    <w:p w14:paraId="6EB2E68D" w14:textId="77777777" w:rsidR="00220D64" w:rsidRDefault="00220D64">
      <w:pPr>
        <w:spacing w:beforeLines="50" w:before="120"/>
        <w:jc w:val="both"/>
        <w:rPr>
          <w:rFonts w:ascii="함초롬바탕" w:eastAsia="함초롬바탕" w:hAnsi="함초롬바탕" w:cs="함초롬바탕"/>
        </w:rPr>
      </w:pPr>
    </w:p>
    <w:p w14:paraId="6043A50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죽음 이후의 수호 천사들</w:t>
      </w:r>
    </w:p>
    <w:p w14:paraId="1E1E2C4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113:6.1 </w:t>
      </w:r>
      <w:r>
        <w:rPr>
          <w:rFonts w:ascii="함초롬바탕" w:eastAsia="함초롬바탕" w:hAnsi="함초롬바탕" w:cs="함초롬바탕"/>
          <w:color w:val="262626"/>
        </w:rPr>
        <w:t>자연 생애 동안의 세라핌의 사역에 대해 살펴보았으니, 이제 인간 동료들의 필사 해체 시 운명의 수호자들이 어떻게 행동하는지를 설명하겠다. 필사자가 죽으면, 그의 기록, 정체성 명세, 그리고 필사 마음과 신성한 조절자의 사역으로 공동으로 진화된 인간 혼의 모론시아 실체가 운명의 수호자에 의해 충실히 보존된다. 단, 떠나는 조절자가 대표하는 지속되는 실존의 정체성과 인격의 실제성을 제외하고, 그 사람의 미래 존재와 관련된 모든 가치, 곧 너희를, 진정한 너희를 구성하는 모든 것이 온전히 수호자에게 맡겨진다.</w:t>
      </w:r>
    </w:p>
    <w:p w14:paraId="069443A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113:6.2 </w:t>
      </w:r>
      <w:r>
        <w:rPr>
          <w:rFonts w:ascii="함초롬바탕" w:eastAsia="함초롬바탕" w:hAnsi="함초롬바탕" w:cs="함초롬바탕"/>
          <w:color w:val="262626"/>
        </w:rPr>
        <w:t>세라핌이 조절자의 현존과 연관 짓는 영 광채, 곧 인간 마음의 “인도 빛”이 사라지는 순간, 수행 천사는 집단, 중대, 대대, 단위, 군단, 부대의 지휘 천사들에게 차례로 직접 보고한다. 그리고 시간과 공간의 최종 모험을 위해 정식으로 등록된 뒤, 그 천사는 이 우주 상승 후보자의 세라핌 군대를 지휘하는 저녁 별(또는 가브리엘의 다른 부관)에게 보고하도록 행성 세라핌 우두머리의 인증을 받는다. 그리고 이 최고 조직 단위의 지휘관에게서 허가를 받으면, 그러한 운명의 수호자는 첫째 맨션 세계로 나아가, 육신에 있던 자기의 옛 피보호자가 의식을 되찾기를 그곳에서 기다린다.</w:t>
      </w:r>
    </w:p>
    <w:p w14:paraId="00F4448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113:6.3 </w:t>
      </w:r>
      <w:r>
        <w:rPr>
          <w:rFonts w:ascii="함초롬바탕" w:eastAsia="함초롬바탕" w:hAnsi="함초롬바탕" w:cs="함초롬바탕"/>
          <w:color w:val="262626"/>
        </w:rPr>
        <w:t>만약 개인 천사가 배정된 후에도 인간 혼이 생존하지 못할 경우, 수호 세라핌은 지역 우주의 본부로 가서 자신의 보완자에 의해 이전에 보고된 완전한 기록을 증언한다. 다음으로 천사장 재판소에 출석해, 자기 대상자의 생존 실패에 대한 어떠한 책임으로부터도 면책된다. 이후 그녀는 다시 세계로 돌아가, 또 다른 상승 잠재성을 지닌 필사자에게 배정되거나, 세라핌 사역의 다른 부문으로 재배치된다.</w:t>
      </w:r>
    </w:p>
    <w:p w14:paraId="35F6716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113:6.4 </w:t>
      </w:r>
      <w:r>
        <w:rPr>
          <w:rFonts w:ascii="함초롬바탕" w:eastAsia="함초롬바탕" w:hAnsi="함초롬바탕" w:cs="함초롬바탕"/>
          <w:color w:val="262626"/>
        </w:rPr>
        <w:t>그러나 천사들은 개인 수호 사역과 집단 수호 사역 외에도 진화 창조체들에게 다양한 방식으로 사역한다. 개인 수호자들이 돌보던 필사자가 즉시 맨션 세계로 가지 않는다고 해서, 그들은 심판의 섭리 시대 점호를 기다리며 한가하게 머무르지 않는다. 그들은 우주 전역의 수많은 사역 임무로 재배정된다.</w:t>
      </w:r>
    </w:p>
    <w:p w14:paraId="4A6914E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113:6.5 </w:t>
      </w:r>
      <w:r>
        <w:rPr>
          <w:rFonts w:ascii="함초롬바탕" w:eastAsia="함초롬바탕" w:hAnsi="함초롬바탕" w:cs="함초롬바탕"/>
          <w:color w:val="262626"/>
        </w:rPr>
        <w:t>수호 세라핌은 잠자는 혼의 생존 가치를 보관하는 관리 수탁자이며, 부재 중인 조절자는 그러한 불멸 존재의 정체성이다. 이 둘이 새롭게 만들어진 모론시아 형태와 함께 맨션 세계의 부활 전당에서 협력할 때, 필사 상승자의 인격을 구성하는 요소들의 재조립이 일어난다.</w:t>
      </w:r>
    </w:p>
    <w:p w14:paraId="3C546FE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113:6.6 </w:t>
      </w:r>
      <w:r>
        <w:rPr>
          <w:rFonts w:ascii="함초롬바탕" w:eastAsia="함초롬바탕" w:hAnsi="함초롬바탕" w:cs="함초롬바탕"/>
          <w:color w:val="262626"/>
        </w:rPr>
        <w:t>조절자는 너희를 식별할 것이다. 수호 세라핌은 너희를 재인격화하고, 그런 다음 너희를 너희 지상 시절의 신실한 관찰자에게 다시 소개할 것이다.</w:t>
      </w:r>
    </w:p>
    <w:p w14:paraId="0E551C4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113:6.7 </w:t>
      </w:r>
      <w:r>
        <w:rPr>
          <w:rFonts w:ascii="함초롬바탕" w:eastAsia="함초롬바탕" w:hAnsi="함초롬바탕" w:cs="함초롬바탕"/>
          <w:color w:val="262626"/>
        </w:rPr>
        <w:t>그리고 마찬가지로, 한 행성의 시대가 끝나고 필사자 성취의 낮은 원에 있는 자들이 함께 모일 때, 맨션 구체의 부활 전당에서 그들을 다시 모으는 것은 그들의 집단 수호자들이다. 너희의 기록이 이렇게 말하는 그대로이다. “그가 큰 음성과 함께 그의 천사들을 보내어, 이 영역의 이 끝에서 저 끝까지 그의 택한 자들을 함께 모으리라.”</w:t>
      </w:r>
    </w:p>
    <w:p w14:paraId="7229935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113:6.8 </w:t>
      </w:r>
      <w:r>
        <w:rPr>
          <w:rFonts w:ascii="함초롬바탕" w:eastAsia="함초롬바탕" w:hAnsi="함초롬바탕" w:cs="함초롬바탕"/>
          <w:color w:val="262626"/>
        </w:rPr>
        <w:t>정의의 기법은 개인 또는 집단 수호자들이 생존하지 못한 인격들을 대신하여 섭리 시대 점호에 응답하도록 요구한다. 그런 비생존자들의 조절자는 돌아오지 않으며, 점호 때 세라핌은 응답하지만 조절자는 응답하지 않는다. 이것이 바로 “불의한 자들의 부활”이며, 실제로는 창조체 존재의 소멸에 대한 공식 인정을 뜻한다. 이러한 정의의 점호는 항상 자비의 점호, 곧 잠자는 생존자들의 부활 직후에 이루어진다. 그러나 이러한 문제들은 생존 가치를 판단하는 최상이며 전지한 심판자들만이 다룬다. 이러한 판결의 문제들은 실제로 우리와 상관이 없다.</w:t>
      </w:r>
    </w:p>
    <w:p w14:paraId="40069DD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113:6.9 </w:t>
      </w:r>
      <w:r>
        <w:rPr>
          <w:rFonts w:ascii="함초롬바탕" w:eastAsia="함초롬바탕" w:hAnsi="함초롬바탕" w:cs="함초롬바탕"/>
          <w:color w:val="262626"/>
        </w:rPr>
        <w:t>집단 수호자들은 한 행성에서 시대를 거듭하며 봉사할 수 있고, 마침내 수천, 수만의 잠자는 생존자들의 혼의 관리자가 된다. 그들은 같은 체계 안의 여러 세계에서 봉사할 수 있는데, 부활 응답이 맨션 세계에서 이루어지기 때문이다.</w:t>
      </w:r>
    </w:p>
    <w:p w14:paraId="58E2192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113:6.10 </w:t>
      </w:r>
      <w:r>
        <w:rPr>
          <w:rFonts w:ascii="함초롬바탕" w:eastAsia="함초롬바탕" w:hAnsi="함초롬바탕" w:cs="함초롬바탕"/>
          <w:color w:val="262626"/>
        </w:rPr>
        <w:t>루시퍼 반란에서 이탈했던 사타니아 체계의 모든 개인 및 집단 수호자들은, 그들 중 다수가 진심으로 회개했음에도 불구하고, 반란의 최종 판결이 이루어질 때까지 예루셈에 억류되어 있다. 우주 검열자들은 이미 이 불순종하고 신실하지 못한 수호자들로부터 그들의 혼 신탁의 모든 측면을 빼앗아, 그 모론시아 실체들을 자원한 세코나핌의 관리 아래 안전하게 보관시켰다.</w:t>
      </w:r>
    </w:p>
    <w:p w14:paraId="74EB8AB0" w14:textId="77777777" w:rsidR="00220D64" w:rsidRDefault="00220D64">
      <w:pPr>
        <w:spacing w:beforeLines="50" w:before="120"/>
        <w:jc w:val="both"/>
        <w:rPr>
          <w:rFonts w:ascii="함초롬바탕" w:eastAsia="함초롬바탕" w:hAnsi="함초롬바탕" w:cs="함초롬바탕"/>
        </w:rPr>
      </w:pPr>
    </w:p>
    <w:p w14:paraId="0B34718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세라핌과 상승 생애</w:t>
      </w:r>
    </w:p>
    <w:p w14:paraId="75F34D8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113:7.1 </w:t>
      </w:r>
      <w:r>
        <w:rPr>
          <w:rFonts w:ascii="함초롬바탕" w:eastAsia="함초롬바탕" w:hAnsi="함초롬바탕" w:cs="함초롬바탕"/>
          <w:color w:val="262626"/>
        </w:rPr>
        <w:t>상승하는 필사자의 생애에서, 맨션 세계의 해안에서 맞이하는 이 첫 깨어남은 참으로 한 획을 긋는 사건이다. 그곳에서 너희는 지상에서 오랫동안 사랑하고 늘 곁에 있던 천사 동반자들을 실제로 처음 보게 되며, 또한 지상 생애 내내 너희 마음에 내주했던 신성한 조절자의 정체성과 현존을 진정으로 인식하게 된다. 이런 체험은 영광스러운 각성이며, 진정한 부활이다.</w:t>
      </w:r>
    </w:p>
    <w:p w14:paraId="11F25B4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113:7.2 </w:t>
      </w:r>
      <w:r>
        <w:rPr>
          <w:rFonts w:ascii="함초롬바탕" w:eastAsia="함초롬바탕" w:hAnsi="함초롬바탕" w:cs="함초롬바탕"/>
          <w:color w:val="262626"/>
        </w:rPr>
        <w:t>모론시아 구체들에서 수행 세라핌(둘이다)은 너희의 공개된 동반자이다. 그들은 과도기 세계들의 생애를 함께하며, 너희의 모론시아 및 영적 지위 획득을 위해 가능한 모든 방식으로 돕는다. 동시에, 그들은 맨션 세계에 마련된 진화 세라핌을 위한 확장 학교에서 공부하여 진보할 기회를 활용한다.</w:t>
      </w:r>
    </w:p>
    <w:p w14:paraId="19A4C32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113:7.3 </w:t>
      </w:r>
      <w:r>
        <w:rPr>
          <w:rFonts w:ascii="함초롬바탕" w:eastAsia="함초롬바탕" w:hAnsi="함초롬바탕" w:cs="함초롬바탕"/>
          <w:color w:val="262626"/>
        </w:rPr>
        <w:t>인류는 천사 계층 중 더 단순한 유형보다 조금 낮은 수준으로 창조되었다. 그러므로 너희가 육체의 속박에서 해방되어 인격 의식에 도달할 때, 모론시아 생애의 첫 배정은 그때 기다리고 있는 당면한 일에서 세라핌의 조수가 되는 것이다.</w:t>
      </w:r>
    </w:p>
    <w:p w14:paraId="60E0965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113:7.4 </w:t>
      </w:r>
      <w:r>
        <w:rPr>
          <w:rFonts w:ascii="함초롬바탕" w:eastAsia="함초롬바탕" w:hAnsi="함초롬바탕" w:cs="함초롬바탕"/>
          <w:color w:val="262626"/>
        </w:rPr>
        <w:t>모든 필사자는 맨션 세계를 떠나기 전에 영구적인 세라핌 동료, 곧 수호자를 얻는다. 너희가 모론시아 구체들을 따라 상승할 때, 마침내 너희가 생각 조절자와 영원히 연합한다는 법령을 증언하고 인증하는 것은 바로 이 세라핌 수호자들이다. 그들은 함께 너희의 인격 정체성을 시간의 세계들에서 온 육신의 자녀로 확립했다. 그런 다음 너희가 성숙한 모론시아 지위에 이르면, 그들은 너희와 함께 예루셈과 체계 진보와 문화의 연관 세계들을 지난다. 그 후에 그들은 너희와 함께 에덴시아와 그 일흔 개의 진보된 사회화 구체로 가며, 이어서 너희를 멜기세덱들에게 인도하고 우주 본부 세계들의 뛰어난 생애를 통과하도록 따라온다. 그리고 너희가 멜기세덱의 지혜와 문화를 배우고 나면, 그들은 너희를 샐빙턴으로 데려가고, 거기서 너희는 온 네바돈의 주권자와 얼굴을 마주하고 서게 될 것이다. 그리고 이 세라핌 안내자들은 여전히 너희를 따라 초우주의 소구역과 대구역을 지나 유버사의 영접 세계들까지 함께하며, 너희가 마침내 하보나로의 긴 비행을 위해 세코나핌에 감싸일 때까지 너희를 떠나지 않는다.</w:t>
      </w:r>
    </w:p>
    <w:p w14:paraId="22F5B27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113:7.5 </w:t>
      </w:r>
      <w:r>
        <w:rPr>
          <w:rFonts w:ascii="함초롬바탕" w:eastAsia="함초롬바탕" w:hAnsi="함초롬바탕" w:cs="함초롬바탕"/>
          <w:color w:val="262626"/>
        </w:rPr>
        <w:t>필사 생애 동안 배속되었던 운명의 수호자들 중 일부는 상승 순례자들의 여정을 따라 하보나를 통과한다. 다른 수호자들은 오랜 세월 동행했던 필사 동료에게 잠시 작별을 고하고, 필사자들이 중앙 우주의 원들을 통과할 때, 자신들은 세라핑톤의 원들을 달성한다. 그리고 그들은 필사 동료들이 시간의 마지막 이주 수면에서 깨어나 영원의 새로운 체험들로 들어갈 때, 파라다이스의 해안에서 그들을 맞이할 것이다. 이후 이 상승 세라핌들은 최종자 군단과 세라핌 완성 군단에서 갈라지는 봉사들에 참여한다.</w:t>
      </w:r>
    </w:p>
    <w:p w14:paraId="46CC9E6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113:7.6 </w:t>
      </w:r>
      <w:r>
        <w:rPr>
          <w:rFonts w:ascii="함초롬바탕" w:eastAsia="함초롬바탕" w:hAnsi="함초롬바탕" w:cs="함초롬바탕"/>
          <w:color w:val="262626"/>
        </w:rPr>
        <w:t>인간과 천사는 영원한 봉사에서 다시 결합될 수도 있고 아닐 수도 있다. 그러나 세라핌이 어디로 배정되든, 그들은 항상 진화 세계들의 옛 피보호자들, 곧 시간의 상승 필사자들과 연결되어 있다. 인간 기원의 세계에서 맺은 친밀한 관계와 애정 어린 유대는 결코 잊히지 않으며, 완전히 끊어지지도 않는다. 영원의 시대들 속에서도 인간과 천사는 시간의 생애에서 그랬던 것처럼 신성한 봉사에서 협동할 것이다.</w:t>
      </w:r>
    </w:p>
    <w:p w14:paraId="32E4C19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113:7.7 </w:t>
      </w:r>
      <w:r>
        <w:rPr>
          <w:rFonts w:ascii="함초롬바탕" w:eastAsia="함초롬바탕" w:hAnsi="함초롬바탕" w:cs="함초롬바탕"/>
          <w:color w:val="262626"/>
        </w:rPr>
        <w:t>세라핌에게 파라다이스 신들에 도달하는 가장 확실한 길은 진화적 기원의 한 혼을 파라다이스의 문까지 성공적으로 인도하는 것이다. 그러므로 운명의 수호자라는 배정은 세라핌에게 가장 높이 평가되는 임무이다.</w:t>
      </w:r>
    </w:p>
    <w:p w14:paraId="0CE362E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113:7.8 </w:t>
      </w:r>
      <w:r>
        <w:rPr>
          <w:rFonts w:ascii="함초롬바탕" w:eastAsia="함초롬바탕" w:hAnsi="함초롬바탕" w:cs="함초롬바탕"/>
          <w:color w:val="262626"/>
        </w:rPr>
        <w:t>오직 운명의 수호자들만이 1차 곧 필사 최종자 군단에 편입되며, 그러한 쌍들은 정체성 하나됨의 최상의 모험에 참여해 왔다. 이 두 존재는 최종자 군단에 들어가기 전에 세라핑톤에서 영적 양자 통일을 이룬다. 이 체험에서, 모든 우주 기능에서 그토록 서로 보완적인 두 천사 본성은 궁극적 영 둘-이-하나됨을 이루며, 이는 파라다이스 아버지의 비(非)조절자 단편을 받아들이고 그와 융합할 새로운 능력으로 반향한다. 그리하여 시간 속 너희의 사랑하는 세라핌 동료들 중 일부는 영원 속에서 너희의 최종자 동료가 되며, 최상위의 자녀요 파라다이스 아버지의 완전해진 아들이 된다.</w:t>
      </w:r>
    </w:p>
    <w:p w14:paraId="0A54D484" w14:textId="77777777" w:rsidR="00220D64"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113:7.9 </w:t>
      </w:r>
      <w:r>
        <w:rPr>
          <w:rFonts w:ascii="함초롬바탕" w:eastAsia="함초롬바탕" w:hAnsi="함초롬바탕" w:cs="함초롬바탕"/>
          <w:i/>
          <w:iCs/>
          <w:color w:val="6B5A45"/>
        </w:rPr>
        <w:t>[유란시아에 배치된 세라핌 우두머리가 발표함.]</w:t>
      </w:r>
    </w:p>
    <w:p w14:paraId="736974B6" w14:textId="77777777" w:rsidR="00220D64" w:rsidRDefault="00220D64">
      <w:pPr>
        <w:spacing w:beforeLines="50" w:before="120"/>
        <w:jc w:val="both"/>
        <w:rPr>
          <w:rFonts w:ascii="함초롬바탕" w:eastAsia="함초롬바탕" w:hAnsi="함초롬바탕" w:cs="함초롬바탕"/>
        </w:rPr>
      </w:pPr>
    </w:p>
    <w:p w14:paraId="2FAF6321" w14:textId="77777777" w:rsidR="000E11C6" w:rsidRPr="003A0996" w:rsidRDefault="00000000" w:rsidP="004010F1">
      <w:pPr>
        <w:pStyle w:val="1"/>
        <w:keepNext/>
        <w:pageBreakBefore/>
        <w:pBdr>
          <w:bottom w:val="double" w:sz="6" w:space="10" w:color="B08D57"/>
        </w:pBdr>
        <w:spacing w:before="600" w:after="360"/>
        <w:jc w:val="center"/>
      </w:pPr>
      <w:bookmarkStart w:id="114" w:name="paper114"/>
      <w:r>
        <w:rPr>
          <w:rFonts w:ascii="함초롬바탕" w:eastAsia="함초롬바탕" w:hAnsi="함초롬바탕" w:cs="함초롬바탕"/>
          <w:color w:val="B08D57"/>
          <w:spacing w:val="40"/>
          <w:sz w:val="24"/>
          <w:szCs w:val="24"/>
        </w:rPr>
        <w:t>제114편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세라핌의 행성 정부</w:t>
      </w:r>
      <w:bookmarkEnd w:id="114"/>
    </w:p>
    <w:p w14:paraId="767AA9F3" w14:textId="77777777" w:rsidR="000E11C6" w:rsidRPr="003A0996" w:rsidRDefault="000E11C6" w:rsidP="003A0996">
      <w:pPr>
        <w:spacing w:beforeLines="50" w:before="120"/>
        <w:jc w:val="both"/>
        <w:rPr>
          <w:rFonts w:ascii="함초롬바탕" w:eastAsia="함초롬바탕" w:hAnsi="함초롬바탕" w:cs="함초롬바탕"/>
        </w:rPr>
      </w:pPr>
    </w:p>
    <w:p w14:paraId="5AD6BB9F"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114:0.1 </w:t>
      </w:r>
      <w:r>
        <w:rPr>
          <w:rFonts w:ascii="함초롬바탕" w:eastAsia="함초롬바탕" w:hAnsi="함초롬바탕" w:cs="함초롬바탕"/>
          <w:color w:val="262626"/>
        </w:rPr>
        <w:t>지고자들은 여러 천상의 세력과 매개체들을 통해 사람의 왕국을 다스리지만, 주로 세라핌의 사역을 통해 통치한다.</w:t>
      </w:r>
    </w:p>
    <w:p w14:paraId="7AE8B5C6"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114:0.2 </w:t>
      </w:r>
      <w:r>
        <w:rPr>
          <w:rFonts w:ascii="함초롬바탕" w:eastAsia="함초롬바탕" w:hAnsi="함초롬바탕" w:cs="함초롬바탕"/>
          <w:color w:val="262626"/>
        </w:rPr>
        <w:t>오늘 정오에 유란시아의 행성 천사, 수호자, 기타 존재들의 점호 결과는 501,234,619쌍의 세라핌이었다. 내 지휘 하에는 이백 개의 세라핌 부대가 배정되어 있었는데, 이는 597,196,800쌍의 세라핌, 즉 1,194,393,600명의 개별 천사들이다. 그러나 등록부에는 1,002,469,238명이 기록되어 있어, 191,924,362명의 천사들이 수송, 사자, 죽음 임무로 이 세계를 비운 상태임을 알 수 있다. (유란시아에는 세라핌과 거의 같은 수의 체루빔이 있으며, 유사한 조직 구조를 가지고 있다.)</w:t>
      </w:r>
    </w:p>
    <w:p w14:paraId="4C92662A"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114:0.3 </w:t>
      </w:r>
      <w:r>
        <w:rPr>
          <w:rFonts w:ascii="함초롬바탕" w:eastAsia="함초롬바탕" w:hAnsi="함초롬바탕" w:cs="함초롬바탕"/>
          <w:color w:val="262626"/>
        </w:rPr>
        <w:t>세라핌과 그들과 연합된 체루빔은 한 행성의 초인간적 정부의 세부 사항, 특히 반란으로 고립된 세계의 관리에 깊이 관여한다. 천사들은 중도자들의 능숙한 도움을 받아 유란시아에서 실제 초물질적 사역자로 활동하며, 상주 총독과 그의 모든 동료 및 하위자들의 명령을 수행한다. 세라핌은 한 부류로서 개인 및 집단 수호 외에도 다양한 임무에 종사한다.</w:t>
      </w:r>
    </w:p>
    <w:p w14:paraId="27662F34"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114:0.4 </w:t>
      </w:r>
      <w:r>
        <w:rPr>
          <w:rFonts w:ascii="함초롬바탕" w:eastAsia="함초롬바탕" w:hAnsi="함초롬바탕" w:cs="함초롬바탕"/>
          <w:color w:val="262626"/>
        </w:rPr>
        <w:t>유란시아에 체계, 별자리, 우주 통치자들의 적절하고 효과적인 감독이 없는 것은 아니다. 그러나 그 행성 정부는 사타니아 체계는 물론 네바돈 전체에서도 다른 어떤 세계와도 다르다. 너희 감독 계획의 이 독특성은 여러 이례적인 상황들에 기인한다.</w:t>
      </w:r>
    </w:p>
    <w:p w14:paraId="162D9E7B"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114:0.5 </w:t>
      </w:r>
      <w:r>
        <w:rPr>
          <w:rFonts w:ascii="함초롬바탕" w:eastAsia="함초롬바탕" w:hAnsi="함초롬바탕" w:cs="함초롬바탕"/>
          <w:color w:val="262626"/>
        </w:rPr>
        <w:t>1. 유란시아의 생명 수정 상태.</w:t>
      </w:r>
    </w:p>
    <w:p w14:paraId="6F259E30"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114:0.6 </w:t>
      </w:r>
      <w:r>
        <w:rPr>
          <w:rFonts w:ascii="함초롬바탕" w:eastAsia="함초롬바탕" w:hAnsi="함초롬바탕" w:cs="함초롬바탕"/>
          <w:color w:val="262626"/>
        </w:rPr>
        <w:t>2. 루시퍼 반란의 긴급 상황.</w:t>
      </w:r>
    </w:p>
    <w:p w14:paraId="1132788C"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114:0.7 </w:t>
      </w:r>
      <w:r>
        <w:rPr>
          <w:rFonts w:ascii="함초롬바탕" w:eastAsia="함초롬바탕" w:hAnsi="함초롬바탕" w:cs="함초롬바탕"/>
          <w:color w:val="262626"/>
        </w:rPr>
        <w:t>3. 아담의 불이행으로 인한 혼란.</w:t>
      </w:r>
    </w:p>
    <w:p w14:paraId="584755EB"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114:0.8 </w:t>
      </w:r>
      <w:r>
        <w:rPr>
          <w:rFonts w:ascii="함초롬바탕" w:eastAsia="함초롬바탕" w:hAnsi="함초롬바탕" w:cs="함초롬바탕"/>
          <w:color w:val="262626"/>
        </w:rPr>
        <w:t>4. 유란시아가 우주 주권자의 증여 세계 중 하나였다는 사실에서 비롯된 불규칙성. 네바돈의 미가엘은 유란시아의 행성 영주이다.</w:t>
      </w:r>
    </w:p>
    <w:p w14:paraId="43B80804"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114:0.9 </w:t>
      </w:r>
      <w:r>
        <w:rPr>
          <w:rFonts w:ascii="함초롬바탕" w:eastAsia="함초롬바탕" w:hAnsi="함초롬바탕" w:cs="함초롬바탕"/>
          <w:color w:val="262626"/>
        </w:rPr>
        <w:t>5. 스물네 명의 행성 감독자들의 특별한 기능.</w:t>
      </w:r>
    </w:p>
    <w:p w14:paraId="06184DA9"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114:0.10 </w:t>
      </w:r>
      <w:r>
        <w:rPr>
          <w:rFonts w:ascii="함초롬바탕" w:eastAsia="함초롬바탕" w:hAnsi="함초롬바탕" w:cs="함초롬바탕"/>
          <w:color w:val="262626"/>
        </w:rPr>
        <w:t>6. 행성에 천사장 회로가 위치해 있음.</w:t>
      </w:r>
    </w:p>
    <w:p w14:paraId="6D67F574"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114:0.11 </w:t>
      </w:r>
      <w:r>
        <w:rPr>
          <w:rFonts w:ascii="함초롬바탕" w:eastAsia="함초롬바탕" w:hAnsi="함초롬바탕" w:cs="함초롬바탕"/>
          <w:color w:val="262626"/>
        </w:rPr>
        <w:t>7. 한때 육신화된 마키벤타 멜기세덱이 대리 통치 행성 영주로 최근 지정된 사실.</w:t>
      </w:r>
    </w:p>
    <w:p w14:paraId="484051A9" w14:textId="77777777" w:rsidR="000E11C6" w:rsidRPr="003A0996" w:rsidRDefault="000E11C6" w:rsidP="003A0996">
      <w:pPr>
        <w:spacing w:beforeLines="50" w:before="120"/>
        <w:jc w:val="both"/>
        <w:rPr>
          <w:rFonts w:ascii="함초롬바탕" w:eastAsia="함초롬바탕" w:hAnsi="함초롬바탕" w:cs="함초롬바탕"/>
        </w:rPr>
      </w:pPr>
    </w:p>
    <w:p w14:paraId="6689973C" w14:textId="77777777" w:rsidR="000E11C6" w:rsidRPr="003A0996" w:rsidRDefault="00000000" w:rsidP="004010F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유란시아의 주권</w:t>
      </w:r>
    </w:p>
    <w:p w14:paraId="477BC6A4"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114:1.1 </w:t>
      </w:r>
      <w:r>
        <w:rPr>
          <w:rFonts w:ascii="함초롬바탕" w:eastAsia="함초롬바탕" w:hAnsi="함초롬바탕" w:cs="함초롬바탕"/>
          <w:color w:val="262626"/>
        </w:rPr>
        <w:t>유란시아의 원래 주권은 사타니아 체계의 주권자가 신탁으로 보유하고 있었다. 그는 처음에 이 주권을 멜기세덱들과 생명 운반자들로 구성된 공동 위원회에 위임했으며, 이 위원회는 정식으로 임명된 행성 영주가 도착할 때까지 유란시아에서 활동했다. 루시퍼 반란 시기 칼리가스티아 영주의 몰락 이후, 미가엘이 육신으로 증여를 완수하고 통합으로 늘 계신 이가 그를 유란시아의 행성 영주로 선포하기 전까지, 유란시아는 지역 우주 및 그 행정 부문들과 확실하고 정착된 관계를 맺지 못했다. 이러한 선포는 확실하게 그리고 원칙적으로 너희 세계의 지위를 영원히 확정했지만, 실제로 주권 창조자 아들은 자신을 대신해 유란시아와 체계 내 다른 격리된 행성들을 대표하도록 권한을 부여받은 스물네 명의 전 유란시아인으로 구성된 예루셈 위원회를 설립하는 것 외에는 행성을 몸소 행정하려는 어떠한 몸짓도 보이지 않았다. 이 위원회의 일원 중 한 명은 항상 유란시아에 상주하며 상주 총독으로 봉사하고 있다.</w:t>
      </w:r>
    </w:p>
    <w:p w14:paraId="7280665B"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114:1.2 </w:t>
      </w:r>
      <w:r>
        <w:rPr>
          <w:rFonts w:ascii="함초롬바탕" w:eastAsia="함초롬바탕" w:hAnsi="함초롬바탕" w:cs="함초롬바탕"/>
          <w:color w:val="262626"/>
        </w:rPr>
        <w:t>미가엘을 대신해 행성 영주로서 활동할 대리 권한이 최근 마키벤타 멜기세덱에게 부여되었지만, 이 지역 우주의 아들은 상주 총독들의 연속적 행정으로 이루어진 현재의 행성 체제를 변경하려는 어떠한 움직임도 보이지 않았다.</w:t>
      </w:r>
    </w:p>
    <w:p w14:paraId="42E396A9"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114:1.3 </w:t>
      </w:r>
      <w:r>
        <w:rPr>
          <w:rFonts w:ascii="함초롬바탕" w:eastAsia="함초롬바탕" w:hAnsi="함초롬바탕" w:cs="함초롬바탕"/>
          <w:color w:val="262626"/>
        </w:rPr>
        <w:t>대리 통치 행성 영주가 자신의 명목상 책임을 맡으러 도착하지 않는 한, 현재의 섭리 시대 동안 유란시아의 정부에 뚜렷한 변화가 있을 가능성은 거의 없다. 우리의 몇몇 동료들은 가까운 미래에 스물네 명의 조언자 중 한 명이 총독으로서 유란시아에 파견되는 방식이, 마키벤타 멜기세덱이 유란시아 주권의 대리 통치 명령을 받아 공식 도착하는 것으로 대체될 것이라고 본다. 행성 영주 대행으로서 그는 틀림없이 루시퍼 반란의 최종 판결이 내려질 때까지, 그리고 아마도 행성이 빛과 생명 속에 정착될 먼 미래까지 계속 행성을 맡을 것이다.</w:t>
      </w:r>
    </w:p>
    <w:p w14:paraId="3017B6EC"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114:1.4 </w:t>
      </w:r>
      <w:r>
        <w:rPr>
          <w:rFonts w:ascii="함초롬바탕" w:eastAsia="함초롬바탕" w:hAnsi="함초롬바탕" w:cs="함초롬바탕"/>
          <w:color w:val="262626"/>
        </w:rPr>
        <w:t>일부는 마키벤타가 현재 섭리 시대가 끝날 때까지 유란시아의 일에 대한 지휘를 몸소 맡지 않을 것이라고 믿는다. 또 다른 이들은 미가엘이 육신으로 있을 때 약속했던 것처럼, 그가 다시 유란시아에 돌아올 때까지 대리 통치 영주가 오지 않을 것이라고 본다. 그러나 이 서술자를 포함한 다른 이들은 멜기세덱이 어느 날 어느 시간에라도 나타나기를 기대한다.</w:t>
      </w:r>
    </w:p>
    <w:p w14:paraId="18D15A4C" w14:textId="77777777" w:rsidR="000E11C6" w:rsidRPr="003A0996" w:rsidRDefault="000E11C6" w:rsidP="003A0996">
      <w:pPr>
        <w:spacing w:beforeLines="50" w:before="120"/>
        <w:jc w:val="both"/>
        <w:rPr>
          <w:rFonts w:ascii="함초롬바탕" w:eastAsia="함초롬바탕" w:hAnsi="함초롬바탕" w:cs="함초롬바탕"/>
        </w:rPr>
      </w:pPr>
    </w:p>
    <w:p w14:paraId="3281D1EE" w14:textId="77777777" w:rsidR="000E11C6" w:rsidRPr="003A0996" w:rsidRDefault="00000000" w:rsidP="004010F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행성 감독자 위원회</w:t>
      </w:r>
    </w:p>
    <w:p w14:paraId="395F5368"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114:2.1 </w:t>
      </w:r>
      <w:r>
        <w:rPr>
          <w:rFonts w:ascii="함초롬바탕" w:eastAsia="함초롬바탕" w:hAnsi="함초롬바탕" w:cs="함초롬바탕"/>
          <w:color w:val="262626"/>
        </w:rPr>
        <w:t>미가엘이 너희 세계에 증여한 때 이후, 유란시아의 일반 관리는 예루셈에 있는 스물네 명의 한때의 유란시아인들로 구성된 특별 위원회에 위임되었다. 이 위원회의 구체적인 자격 요건은 알려져 있지 않지만, 그 구성원들은 모두 사타니아 체계에서 최상위의 확대되는 주권에 기여한 자들이라는 점이 관찰되었다. 그들은 유란시아에서 활동할 때 모두 참된 지도자들이었으며(마키벤타 멜기세덱을 제외하고), 맨션 세계의 체험을 통해 그들의 지도력은 더욱 강화되었고 예루셈 시민으로서의 훈련으로 보완되었다. 이 스물네 명의 회원들은 라나포르지의 내각에서 지명되고, 에덴시아의 지고자들이 재청하며, 예루셈의 배정 파수꾼의 승인을 거쳐, 미가엘의 명령에 따라 샐빙턴의 가브리엘에 의해 임명된다. 임시 임명자라도 이 특별 감독 위원회의 영구 구성원과 똑같이 온전히 기능한다.</w:t>
      </w:r>
    </w:p>
    <w:p w14:paraId="190F7C40"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114:2.2 </w:t>
      </w:r>
      <w:r>
        <w:rPr>
          <w:rFonts w:ascii="함초롬바탕" w:eastAsia="함초롬바탕" w:hAnsi="함초롬바탕" w:cs="함초롬바탕"/>
          <w:color w:val="262626"/>
        </w:rPr>
        <w:t>이 행성 감독자 위원회는 특히 미가엘이 이곳에서 최종 증여를 체험했다는 사실로 인해 발생한 활동들을 감독한다. 이들은 한 찬란한 저녁 별의 연락 활동을 통해 미가엘과 긴밀히 연결되어 있으며, 이 존재는 예수가 필사 증여를 하는 동안 그를 수행했던 바로 그 존재이다.</w:t>
      </w:r>
    </w:p>
    <w:p w14:paraId="021E50F6"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114:2.3 </w:t>
      </w:r>
      <w:r>
        <w:rPr>
          <w:rFonts w:ascii="함초롬바탕" w:eastAsia="함초롬바탕" w:hAnsi="함초롬바탕" w:cs="함초롬바탕"/>
          <w:color w:val="262626"/>
        </w:rPr>
        <w:t>현재 이 위원회가 예루셈에서 회의를 열 때, 그 의장은 너희가 “세례자 요한”으로 알고 있는 요한이다. 그러나 이 위원회의 당연직 수장은 사타니아의 배정 파수꾼으로서, 샐빙턴의 부(副) 감찰자와 오르본톤의 최상 집행자의 직접적이고 인격적인 대표이다.</w:t>
      </w:r>
    </w:p>
    <w:p w14:paraId="60149933"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114:2.4 </w:t>
      </w:r>
      <w:r>
        <w:rPr>
          <w:rFonts w:ascii="함초롬바탕" w:eastAsia="함초롬바탕" w:hAnsi="함초롬바탕" w:cs="함초롬바탕"/>
          <w:color w:val="262626"/>
        </w:rPr>
        <w:t>이 전 유란시아인들로 구성된 동일한 위원회의 구성원들은 사타니아 체계 내 반란으로 고립된 서른여섯 개 세계의 자문 감독자로도 활동한다. 이들은 라나포르지 체계 주권자가 이러한 행성들과 긴밀하고 공감적인 관계를 유지할 수 있도록 귀중한 역할을 수행하며, 이러한 행성들은 여전히 다소간 놀라시아덱 별자리 아버지들의 상위통제 아래 있다. 이 스물네 명의 조언자들은 개별적으로 격리된 각 행성을, 특히 유란시아를 자주 방문한다.</w:t>
      </w:r>
    </w:p>
    <w:p w14:paraId="11461D56"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114:2.5 </w:t>
      </w:r>
      <w:r>
        <w:rPr>
          <w:rFonts w:ascii="함초롬바탕" w:eastAsia="함초롬바탕" w:hAnsi="함초롬바탕" w:cs="함초롬바탕"/>
          <w:color w:val="262626"/>
        </w:rPr>
        <w:t>다른 고립된 세계들 또한 그들의 한때의 주민들로 구성된, 비슷하지만 크기가 다양한 위원회들의 조언을 받지만, 이들 위원회는 유란시아의 스물네 명의 위원회에 종속된다. 이들은 사타니아의 모든 격리된 세계의 인간 진보의 모든 국면에 적극적으로 관심을 가지지만, 특히 유란시아 필사 인종들의 안녕과 진보에 특별한 주의를 기울인다. 유란시아를 제외한 다른 행성의 일은 직접 감독하지 않으며, 유란시아에서도 필사 생존과 관련된 일부 영역을 제외하고는 그들의 권한이 완전하지 않다.</w:t>
      </w:r>
    </w:p>
    <w:p w14:paraId="49E0349F"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114:2.6 </w:t>
      </w:r>
      <w:r>
        <w:rPr>
          <w:rFonts w:ascii="함초롬바탕" w:eastAsia="함초롬바탕" w:hAnsi="함초롬바탕" w:cs="함초롬바탕"/>
          <w:color w:val="262626"/>
        </w:rPr>
        <w:t>이 스물네 명의 유란시아 조언자들이 현재처럼 정규 우주 활동에서 분리된 상태로 얼마나 오래 지속될지는 아무도 모른다. 그들은 틀림없이 섭리 시대의 종료, 마키벤타 멜기세덱의 완전한 권한 인수, 루시퍼 반란의 최종 판결, 또는 미가엘이 자신의 최종 증여 세계에 다시 나타남과 같은 행성 지위의 변화가 있을 때까지 현재의 직능을 계속 수행할 것이다. 현재 유란시아의 상주 총독은 사타니아 체계가 별자리 회로로 복원되는 순간 마키벤타를 제외한 나머지 모두가 파라다이스 상승을 위해 풀려날 수 있다는 의견 쪽으로 기우는 듯하다. 그러나 이에 대한 다른 견해들도 존재한다.</w:t>
      </w:r>
    </w:p>
    <w:p w14:paraId="394FA36F" w14:textId="77777777" w:rsidR="000E11C6" w:rsidRPr="003A0996" w:rsidRDefault="000E11C6" w:rsidP="003A0996">
      <w:pPr>
        <w:spacing w:beforeLines="50" w:before="120"/>
        <w:jc w:val="both"/>
        <w:rPr>
          <w:rFonts w:ascii="함초롬바탕" w:eastAsia="함초롬바탕" w:hAnsi="함초롬바탕" w:cs="함초롬바탕"/>
        </w:rPr>
      </w:pPr>
    </w:p>
    <w:p w14:paraId="3F3DB3D7" w14:textId="77777777" w:rsidR="000E11C6" w:rsidRPr="003A0996" w:rsidRDefault="00000000" w:rsidP="004010F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상주 총독</w:t>
      </w:r>
    </w:p>
    <w:p w14:paraId="3D2902C4"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114:3.1 </w:t>
      </w:r>
      <w:r>
        <w:rPr>
          <w:rFonts w:ascii="함초롬바탕" w:eastAsia="함초롬바탕" w:hAnsi="함초롬바탕" w:cs="함초롬바탕"/>
          <w:color w:val="262626"/>
        </w:rPr>
        <w:t>유란시아 시간으로 백 년마다 예루셈의 스물네 명 행성 감독자 군단은 그들 중 한 명을 지명하여 너희 세계에 머물며, 상주 총독으로서 그들의 집행 대표로 활동하게 한다. 이 서술들이 준비되는 동안 이 집행관이 교체되었으며, 열아홉째로 봉사한 이의 뒤를 스무째가 이었다. 현재의 행성 감독자의 이름은 너희에게 공개되지 않는데, 이는 필사자가 자신의 비범한 동포들과 초인적 상급자들을 쉽게 존숭하고, 심지어 신화(神化)하는 경향이 있기 때문이다.</w:t>
      </w:r>
    </w:p>
    <w:p w14:paraId="695BF3DD"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114:3.2 </w:t>
      </w:r>
      <w:r>
        <w:rPr>
          <w:rFonts w:ascii="함초롬바탕" w:eastAsia="함초롬바탕" w:hAnsi="함초롬바탕" w:cs="함초롬바탕"/>
          <w:color w:val="262626"/>
        </w:rPr>
        <w:t>상주 총독은 예루셈의 스물네 명의 조언자들을 대표하는 경우를 제외하고는 세계 일의 관리에서 실제로 인격적인 권한을 가지지 않는다. 그는 초인적 행정의 조율자로서 활동하며, 유란시아에서 활동하는 천상 존재들의 존경받는 수장이자 보편적으로 인정받는 지도자이다. 천사 무리의 모든 계층은 그를 그들의 조율 감독자로 여기며, 연합 중도자들은 1-2-3(처음으로 스물네 명의 조언자 중 한 명이 된 자)의 떠남 이후로, 연속적인 상주 총독들을 그들의 행성 아버지로 여기고 있다.</w:t>
      </w:r>
    </w:p>
    <w:p w14:paraId="07A75D40"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114:3.3 </w:t>
      </w:r>
      <w:r>
        <w:rPr>
          <w:rFonts w:ascii="함초롬바탕" w:eastAsia="함초롬바탕" w:hAnsi="함초롬바탕" w:cs="함초롬바탕"/>
          <w:color w:val="262626"/>
        </w:rPr>
        <w:t>상주 총독은 행성에서 실제적이고 인격적인 권한을 가지고 있지 않지만, 매일 수십 개의 결정과 판결을 내리며, 이는 관련된 모든 인격들에 의해 최종 결정으로 받아들여진다. 그는 형식상 통치자라기보다는 훨씬 더 아버지 같은 조언자의 역할을 한다. 특정 방식에서는 행성 영주와 같은 역할을 하지만, 그의 행정은 물질 아들들의 것과 훨씬 더 유사하다.</w:t>
      </w:r>
    </w:p>
    <w:p w14:paraId="3AB10C4F"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114:3.4 </w:t>
      </w:r>
      <w:r>
        <w:rPr>
          <w:rFonts w:ascii="함초롬바탕" w:eastAsia="함초롬바탕" w:hAnsi="함초롬바탕" w:cs="함초롬바탕"/>
          <w:color w:val="262626"/>
        </w:rPr>
        <w:t>유란시아 정부는 예루셈의 회의에서 대표되며, 이에 따라 귀환하는 상주 총독이 체계 주권자의 행성 영주 내각의 임시 회원으로 앉는다. 마키벤타가 대리 통치 영주로 임명되었을 때, 그는 즉시 사타니아의 행성 영주 회의에 자리할 것으로 기대되었지만, 지금까지 그는 이 방향으로 아무런 조치를 취하지 않았다.</w:t>
      </w:r>
    </w:p>
    <w:p w14:paraId="3532050C"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114:3.5 </w:t>
      </w:r>
      <w:r>
        <w:rPr>
          <w:rFonts w:ascii="함초롬바탕" w:eastAsia="함초롬바탕" w:hAnsi="함초롬바탕" w:cs="함초롬바탕"/>
          <w:color w:val="262626"/>
        </w:rPr>
        <w:t>유란시아의 초물질적 정부는 지역 우주의 상위 단위들과 매우 긴밀한 유기적 관계를 유지하지 않는다. 어떤 면에서 상주 총독은 예루셈뿐만 아니라 샐빙턴도 대표하는데, 이는 그가 미가엘과 가브리엘의 직접적인 대표자인 스물네 명의 조언자들을 대신하여 행동하기 때문이다. 예루셈 시민이기 때문에, 행성 총독은 체계 주권자를 대신하여 대변자로 활동할 수 있다. 별자리 당국은 에덴시아 관찰자인 보론다덱 아들이 직접 대표한다.</w:t>
      </w:r>
    </w:p>
    <w:p w14:paraId="5AF868BC" w14:textId="77777777" w:rsidR="000E11C6" w:rsidRPr="003A0996" w:rsidRDefault="000E11C6" w:rsidP="003A0996">
      <w:pPr>
        <w:spacing w:beforeLines="50" w:before="120"/>
        <w:jc w:val="both"/>
        <w:rPr>
          <w:rFonts w:ascii="함초롬바탕" w:eastAsia="함초롬바탕" w:hAnsi="함초롬바탕" w:cs="함초롬바탕"/>
        </w:rPr>
      </w:pPr>
    </w:p>
    <w:p w14:paraId="06D6EA2A" w14:textId="77777777" w:rsidR="000E11C6" w:rsidRPr="003A0996" w:rsidRDefault="00000000" w:rsidP="004010F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지고자 관찰자</w:t>
      </w:r>
    </w:p>
    <w:p w14:paraId="7DE1F604"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114:4.1 </w:t>
      </w:r>
      <w:r>
        <w:rPr>
          <w:rFonts w:ascii="함초롬바탕" w:eastAsia="함초롬바탕" w:hAnsi="함초롬바탕" w:cs="함초롬바탕"/>
          <w:color w:val="262626"/>
        </w:rPr>
        <w:t>유란시아의 주권은 행성 반란 직후 놀라시아덱 정부에 의해 행성 권한이 임의로 장악됨으로써 더욱 복잡해졌다. 현재 유란시아에는 에덴시아의 지고자들을 위한 관찰자인 보론다덱 아들이 여전히 상주하며, 미가엘이 직접적인 조치를 취하지 않는 한, 행성 주권의 수탁자로 활동하고 있다. 현재의 지고자 관찰자(그리고 때때로 섭정)는 유란시아에서 스물셋째로 이 역할을 맡은 자이다.</w:t>
      </w:r>
    </w:p>
    <w:p w14:paraId="60A7F076"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114:4.2 </w:t>
      </w:r>
      <w:r>
        <w:rPr>
          <w:rFonts w:ascii="함초롬바탕" w:eastAsia="함초롬바탕" w:hAnsi="함초롬바탕" w:cs="함초롬바탕"/>
          <w:color w:val="262626"/>
        </w:rPr>
        <w:t>에덴시아의 지고자들이 여전히 통제하고 있는 특정 집단의 행성 문제들이 있는데, 그에 대한 관할권은 루시퍼 반란 당시 장악되었다. 이러한 문제들에 대한 권한은 보론다덱 아들, 곧 놀라시아덱 관찰자가 행사하며, 그는 행성 감독자들과 매우 긴밀한 자문 관계를 유지하고 있다. 인종 위원들은 유란시아에서 매우 활발히 활동하며, 그들의 다양한 집단 우두머리들은 비공식적으로 상주 보론다덱 관찰자에게 소속되어 있으며, 이 관찰자는 그들의 자문 감독자로 활동한다.</w:t>
      </w:r>
    </w:p>
    <w:p w14:paraId="25C0C632"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114:4.3 </w:t>
      </w:r>
      <w:r>
        <w:rPr>
          <w:rFonts w:ascii="함초롬바탕" w:eastAsia="함초롬바탕" w:hAnsi="함초롬바탕" w:cs="함초롬바탕"/>
          <w:color w:val="262626"/>
        </w:rPr>
        <w:t>위기 상황에서는, 특정 순수 영적 문제들을 제외하고, 에덴시아의 이 보론다덱 아들이 정부의 실질적이고 주권적인 수장이 된다. (이런 순수하게 영적인 문제들 그리고 특정 순수하게 인격적인 문제들에서는 최상 권한이 최근 유란시아에 설치된 그 계층의 부문 본부에 소속된 지휘 천사장에게 부여된 것으로 보인다.)</w:t>
      </w:r>
    </w:p>
    <w:p w14:paraId="6F803225"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114:4.4 </w:t>
      </w:r>
      <w:r>
        <w:rPr>
          <w:rFonts w:ascii="함초롬바탕" w:eastAsia="함초롬바탕" w:hAnsi="함초롬바탕" w:cs="함초롬바탕"/>
          <w:color w:val="262626"/>
        </w:rPr>
        <w:t>지고자 관찰자는 자신의 재량에 따라 심각한 행성 위기 시에 행성 정부를 장악할 권한이 있으며, 유란시아 역사에서 그러한 일이 서른세 번 발생한 기록이 있다. 그러한 시기에는 지고자 관찰자가 지고자 섭정으로 활동하며, 천사장 조직의 부문을 제외한 행성에 상주하는 모든 사역자들과 행정가들에 대해 의심의 여지 없는 권한을 행사한다.</w:t>
      </w:r>
    </w:p>
    <w:p w14:paraId="2410A84F"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114:4.5 </w:t>
      </w:r>
      <w:r>
        <w:rPr>
          <w:rFonts w:ascii="함초롬바탕" w:eastAsia="함초롬바탕" w:hAnsi="함초롬바탕" w:cs="함초롬바탕"/>
          <w:color w:val="262626"/>
        </w:rPr>
        <w:t>보론다덱 섭정은 반란으로 고립된 행성들에만 국한되지 않으며, 지고자들은 사람의 왕국의 일들에 별자리 통치자들의 우월한 지혜를 개입시키기 위해 언제든지 거주 행성들의 문제에 개입할 수 있다.</w:t>
      </w:r>
    </w:p>
    <w:p w14:paraId="2E15A3B6" w14:textId="77777777" w:rsidR="000E11C6" w:rsidRPr="003A0996" w:rsidRDefault="000E11C6" w:rsidP="003A0996">
      <w:pPr>
        <w:spacing w:beforeLines="50" w:before="120"/>
        <w:jc w:val="both"/>
        <w:rPr>
          <w:rFonts w:ascii="함초롬바탕" w:eastAsia="함초롬바탕" w:hAnsi="함초롬바탕" w:cs="함초롬바탕"/>
        </w:rPr>
      </w:pPr>
    </w:p>
    <w:p w14:paraId="0F363BC3" w14:textId="77777777" w:rsidR="000E11C6" w:rsidRPr="003A0996" w:rsidRDefault="00000000" w:rsidP="004010F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행성 정부</w:t>
      </w:r>
    </w:p>
    <w:p w14:paraId="2E9F559F"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114:5.1 </w:t>
      </w:r>
      <w:r>
        <w:rPr>
          <w:rFonts w:ascii="함초롬바탕" w:eastAsia="함초롬바탕" w:hAnsi="함초롬바탕" w:cs="함초롬바탕"/>
          <w:color w:val="262626"/>
        </w:rPr>
        <w:t>유란시아의 실제 행정을 설명하기란 매우 어렵다. 우주 조직과 같은 형식적인 정부, 예를 들어 분리된 입법부, 행정부, 사법부가 존재하지 않는다. 스물네 명의 조언자들이 행성 정부의 입법부에 가장 가까운 역할을 한다. 상주 총독은 지고자 관찰자가 거부권을 가진 임시적이고 자문적인 최고 집행관이다. 그리고 행성에는 절대적 권위를 가진 사법 권력이 작동하지 않으며, 오직 화해 위원회만이 운영되고 있다.</w:t>
      </w:r>
    </w:p>
    <w:p w14:paraId="31A48DED"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114:5.2 </w:t>
      </w:r>
      <w:r>
        <w:rPr>
          <w:rFonts w:ascii="함초롬바탕" w:eastAsia="함초롬바탕" w:hAnsi="함초롬바탕" w:cs="함초롬바탕"/>
          <w:color w:val="262626"/>
        </w:rPr>
        <w:t>세라핌과 중도자들과 관련된 대부분의 문제는 상호 동의하에 상주 총독에 의해 결정된다. 그러나 스물네 명의 조언자들의 명령을 전달하는 경우를 제외하고, 그의 판결은 모두 화해 위원회, 행성 기능을 위해 구성된 지역 당국, 또는 심지어 사타니아의 체계 주권자에게 항소될 수 있다.</w:t>
      </w:r>
    </w:p>
    <w:p w14:paraId="10E59CC9"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114:5.3 </w:t>
      </w:r>
      <w:r>
        <w:rPr>
          <w:rFonts w:ascii="함초롬바탕" w:eastAsia="함초롬바탕" w:hAnsi="함초롬바탕" w:cs="함초롬바탕"/>
          <w:color w:val="262626"/>
        </w:rPr>
        <w:t>행성 영주의 유형 참모진과 아담 아들과 딸의 물질 체제의 부재는 세라핌의 특별 사역과 중도 창조체들의 이례적인 봉사로 부분적으로 보완된다. 행성 영주의 부재는 천사장들, 지고자 관찰자, 그리고 상주 총독의 삼자일체 현존에 의해 효과적으로 보완된다.</w:t>
      </w:r>
    </w:p>
    <w:p w14:paraId="53BC7CC5"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114:5.4 </w:t>
      </w:r>
      <w:r>
        <w:rPr>
          <w:rFonts w:ascii="함초롬바탕" w:eastAsia="함초롬바탕" w:hAnsi="함초롬바탕" w:cs="함초롬바탕"/>
          <w:color w:val="262626"/>
        </w:rPr>
        <w:t>이 다소 느슨하게 조직되고 어느 정도 인격적으로 관리되는 행성 정부는 천사장들의 시간을 절약해 주는 도움과 항상 준비된 그들의 회로 덕분에 예상 이상으로 효과적으로 작동한다. 이 회로는 행성의 비상 상황과 행정적 어려움에서 자주 사용된다. 형식상으로 이 행성은 아직도 놀라시아덱 회로에서 영적으로 고립되어 있지만, 비상 상황에서는 천사장 회로를 활용해 이 장애를 우회할 수 있다. 물론, 천구백 년 전 모든 육신에 진리의 영이 부어졌기 때문에 행성 고립은 개별 필사자들에게는 거의 상관이 없다.</w:t>
      </w:r>
    </w:p>
    <w:p w14:paraId="010B82CA"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114:5.5 </w:t>
      </w:r>
      <w:r>
        <w:rPr>
          <w:rFonts w:ascii="함초롬바탕" w:eastAsia="함초롬바탕" w:hAnsi="함초롬바탕" w:cs="함초롬바탕"/>
          <w:color w:val="262626"/>
        </w:rPr>
        <w:t>유란시아의 각 행정일은 상주 총독, 행성 천사장 우두머리, 지고자 관찰자, 감독하는 수퍼나핌, 상주 생명 운반자 우두머리, 그리고 우주의 높은 아들들이나 행성에 머물고 있는 특정 학생 방문자들 중에서 초청된 손님들이 참석하는 협의 회의로 시작된다.</w:t>
      </w:r>
    </w:p>
    <w:p w14:paraId="31A51E1B"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114:5.6 </w:t>
      </w:r>
      <w:r>
        <w:rPr>
          <w:rFonts w:ascii="함초롬바탕" w:eastAsia="함초롬바탕" w:hAnsi="함초롬바탕" w:cs="함초롬바탕"/>
          <w:color w:val="262626"/>
        </w:rPr>
        <w:t>상주 총독의 직속 행정 내각은 열두 명의 세라핌으로 구성되며, 이들은 행성 진보와 안정의 직속 초인적 감독자들로 기능하는 열두 특별 천사 집단의 우두머리 대행들이다.</w:t>
      </w:r>
    </w:p>
    <w:p w14:paraId="2680B76C" w14:textId="77777777" w:rsidR="000E11C6" w:rsidRPr="003A0996" w:rsidRDefault="000E11C6" w:rsidP="003A0996">
      <w:pPr>
        <w:spacing w:beforeLines="50" w:before="120"/>
        <w:jc w:val="both"/>
        <w:rPr>
          <w:rFonts w:ascii="함초롬바탕" w:eastAsia="함초롬바탕" w:hAnsi="함초롬바탕" w:cs="함초롬바탕"/>
        </w:rPr>
      </w:pPr>
    </w:p>
    <w:p w14:paraId="33095F66" w14:textId="77777777" w:rsidR="000E11C6" w:rsidRPr="003A0996" w:rsidRDefault="00000000" w:rsidP="004010F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행성 감독의 주(主) 세라핌들</w:t>
      </w:r>
    </w:p>
    <w:p w14:paraId="099D8DE2"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114:6.1 </w:t>
      </w:r>
      <w:r>
        <w:rPr>
          <w:rFonts w:ascii="함초롬바탕" w:eastAsia="함초롬바탕" w:hAnsi="함초롬바탕" w:cs="함초롬바탕"/>
          <w:color w:val="262626"/>
        </w:rPr>
        <w:t>첫째 상주 총독이 유란시아에 도착했을 때, 진리의 영이 부어진 것과 동시에, 그와 함께 세라핑톤을 졸업한 열두 개의 특별한 세라핌 군단이 왔으며, 이들은 즉시 특정 행성 봉사에 배정되었다. 이 드높은 천사들은 행성 감독의 주(主) 세라핌들로 알려져 있으며, 행성 지고자 관찰자의 상위통제를 제외하면, 상주 총독의 직접적인 지휘 하에 있다.</w:t>
      </w:r>
    </w:p>
    <w:p w14:paraId="7C58CD4F"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114:6.2 </w:t>
      </w:r>
      <w:r>
        <w:rPr>
          <w:rFonts w:ascii="함초롬바탕" w:eastAsia="함초롬바탕" w:hAnsi="함초롬바탕" w:cs="함초롬바탕"/>
          <w:color w:val="262626"/>
        </w:rPr>
        <w:t>이 열두 집단의 천사들은 상주 총독의 일반적인 감독 하에 활동하면서, 각 집단의 우두머리 대행인 세라핌 열두 명의 회의의 직접적인 지휘를 받는다. 이 회의는 또한 상주 총독의 자원 내각으로서 역할을 한다.</w:t>
      </w:r>
    </w:p>
    <w:p w14:paraId="75C94CB7"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114:6.3 </w:t>
      </w:r>
      <w:r>
        <w:rPr>
          <w:rFonts w:ascii="함초롬바탕" w:eastAsia="함초롬바탕" w:hAnsi="함초롬바탕" w:cs="함초롬바탕"/>
          <w:color w:val="262626"/>
        </w:rPr>
        <w:t>나는 행성 세라핌 우두머리로서 이 세라핌 우두머리 회의를 주재하며, 칼리가스티아 분리 당시 불이행한 행성 천사 무리의 한때의 우두머리의 후임으로 유란시아에서 봉사하는 1차 계층의 자원 수퍼나핌이다.</w:t>
      </w:r>
    </w:p>
    <w:p w14:paraId="4690F833"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114:6.4 </w:t>
      </w:r>
      <w:r>
        <w:rPr>
          <w:rFonts w:ascii="함초롬바탕" w:eastAsia="함초롬바탕" w:hAnsi="함초롬바탕" w:cs="함초롬바탕"/>
          <w:color w:val="262626"/>
        </w:rPr>
        <w:t>행성 감독의 주(主) 세라핌 열두 군단은 다음과 같이 유란시아에서 활동한다.</w:t>
      </w:r>
    </w:p>
    <w:p w14:paraId="428E8FC6"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114:6.5 </w:t>
      </w:r>
      <w:r>
        <w:rPr>
          <w:rFonts w:ascii="함초롬바탕" w:eastAsia="함초롬바탕" w:hAnsi="함초롬바탕" w:cs="함초롬바탕"/>
          <w:color w:val="262626"/>
        </w:rPr>
        <w:t>1. 시대적 천사들. 이들은 현재 시대의 천사들, 곧 섭리 시대 집단이다. 이 천상 사역자들은 각 세대의 일들이 그들이 속한 시대의 모자이크에 맞게 통합되도록 감독과 지휘를 맡고 있다. 현재 유란시아에서 봉사 중인 시대적 천사 군단은 이번 섭리 시대에 행성에 배정된 셋째 집단이다.</w:t>
      </w:r>
    </w:p>
    <w:p w14:paraId="722E7133"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114:6.6 </w:t>
      </w:r>
      <w:r>
        <w:rPr>
          <w:rFonts w:ascii="함초롬바탕" w:eastAsia="함초롬바탕" w:hAnsi="함초롬바탕" w:cs="함초롬바탕"/>
          <w:color w:val="262626"/>
        </w:rPr>
        <w:t>2. 진보 천사들. 이 세라핌들은 연속되는 사회 시대의 진화적 진보를 시작하는 임무를 맡고 있다. 그들은 진화 창조체들의 내재된 진보 경향의 발달을 촉진하며, 사물을 마땅히 되어야 할 모습으로 만들려고 끊임없이 수고한다. 현재 근무 중인 이 집단은 둘째로 행성에 배정된 군단이다.</w:t>
      </w:r>
    </w:p>
    <w:p w14:paraId="7AB99C4C"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114:6.7 </w:t>
      </w:r>
      <w:r>
        <w:rPr>
          <w:rFonts w:ascii="함초롬바탕" w:eastAsia="함초롬바탕" w:hAnsi="함초롬바탕" w:cs="함초롬바탕"/>
          <w:color w:val="262626"/>
        </w:rPr>
        <w:t>3. 종교 수호자들. 이들은 “교회의 천사들”로, 있어 온 것과 현재 있는 것을 위해 진지하게 싸우는 자들이다. 이들은 도덕적 가치가 한 시대에서 다른 시대로 안전하게 전환되도록 살아남은 이상을 유지하려고 노력한다. 이들은 진보 천사들의 견제자들이며, 낡고 사라져 가는 형태들이 지닌 불멸의 가치를 한 세대에서 다음 세대로, 새롭고 그래서 덜 안정된 사고와 행동의 원형 속으로 옮기려고 언제나 애쓴다. 이 천사들은 영적 형태를 위해 싸우지만, 극(極)교파주의나 표방된 종교인들의 의미 없는 논쟁적 분열의 근원이 아니다. 현재 유란시아에서 활동 중인 이 군단은 다섯째로 봉사하는 군단이다.</w:t>
      </w:r>
    </w:p>
    <w:p w14:paraId="3DAE09AB"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114:6.8 </w:t>
      </w:r>
      <w:r>
        <w:rPr>
          <w:rFonts w:ascii="함초롬바탕" w:eastAsia="함초롬바탕" w:hAnsi="함초롬바탕" w:cs="함초롬바탕"/>
          <w:color w:val="262626"/>
        </w:rPr>
        <w:t>4. 국가 생활의 천사들. 이들은 “나팔을 부는 천사들”로, 유란시아 국가 생활의 정치적 활동의 감독자들이다. 현재 국제 관계의 상위통제를 담당하고 있는 이 집단은 행성에서 봉사하는 넷째 군단이다. “지고자들이 사람의 왕국에서 통치한다”는 말은 특히 이 세라핌 부문의 사역을 통해 이루어진다.</w:t>
      </w:r>
    </w:p>
    <w:p w14:paraId="58B5BAEA"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114:6.9 </w:t>
      </w:r>
      <w:r>
        <w:rPr>
          <w:rFonts w:ascii="함초롬바탕" w:eastAsia="함초롬바탕" w:hAnsi="함초롬바탕" w:cs="함초롬바탕"/>
          <w:color w:val="262626"/>
        </w:rPr>
        <w:t>5. 인종의 천사들. 이들은 시간의 진화 인종들을 보존하기 위해 일하는 자들로, 정치적 얽힘과 종교적 집단화와 상관없이 활동한다. 유란시아에는 아홉 인간 인종의 잔재들이 섞이고 결합되어 현대 인류를 이루고 있다. 이 세라핌들은 인종 위원들의 사역과 밀접하게 연관되어 있으며, 현재 유란시아에 있는 이 집단은 오순절 직후 행성에 배정된 본래의 군단이다.</w:t>
      </w:r>
    </w:p>
    <w:p w14:paraId="4ED07C06"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114:6.10 </w:t>
      </w:r>
      <w:r>
        <w:rPr>
          <w:rFonts w:ascii="함초롬바탕" w:eastAsia="함초롬바탕" w:hAnsi="함초롬바탕" w:cs="함초롬바탕"/>
          <w:color w:val="262626"/>
        </w:rPr>
        <w:t>6. 미래의 천사들. 이들은 예견 천사들로, 미래의 시대를 예측하고, 새롭고 진보하는 섭리 시대의 더 나은 것들을 실현하기 위한 계획을 세우며, 연속되는 시대의 건축자들이다. 현재 행성에서 활동 중인 이 집단은 이번 섭리 시대의 시작부터 기능해 왔다.</w:t>
      </w:r>
    </w:p>
    <w:p w14:paraId="2F32C3EE"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114:6.11 </w:t>
      </w:r>
      <w:r>
        <w:rPr>
          <w:rFonts w:ascii="함초롬바탕" w:eastAsia="함초롬바탕" w:hAnsi="함초롬바탕" w:cs="함초롬바탕"/>
          <w:color w:val="262626"/>
        </w:rPr>
        <w:t>7. 계몽의 천사들. 유란시아는 지금 행성 교육을 촉진하는 데 헌신한 셋째 세라핌 군단의 도움을 받고 있다. 이 천사들은 개인, 가정, 집단, 학교, 공동체, 국가, 그리고 전체 인종의 마음과 도덕의 훈련에 관여하고 있다.</w:t>
      </w:r>
    </w:p>
    <w:p w14:paraId="49933B75"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114:6.12 </w:t>
      </w:r>
      <w:r>
        <w:rPr>
          <w:rFonts w:ascii="함초롬바탕" w:eastAsia="함초롬바탕" w:hAnsi="함초롬바탕" w:cs="함초롬바탕"/>
          <w:color w:val="262626"/>
        </w:rPr>
        <w:t>8. 건강의 천사들. 이들은 건강 증진과 질병 예방에 헌신하는 필사 매개체들을 지원하는 임무를 맡은 세라핌 사역자들이다. 현재의 군단은 이번 섭리 시대에 봉사하는 여섯째 집단이다.</w:t>
      </w:r>
    </w:p>
    <w:p w14:paraId="305CC19C"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114:6.13 </w:t>
      </w:r>
      <w:r>
        <w:rPr>
          <w:rFonts w:ascii="함초롬바탕" w:eastAsia="함초롬바탕" w:hAnsi="함초롬바탕" w:cs="함초롬바탕"/>
          <w:color w:val="262626"/>
        </w:rPr>
        <w:t>9. 가정 세라핌. 유란시아는 인간 문명의 기본 제도인 가정을 보존하고 진보시키는 데 헌신하는 다섯째 천사 사역자 군단의 봉사를 누리고 있다.</w:t>
      </w:r>
    </w:p>
    <w:p w14:paraId="717C49CC"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114:6.14 </w:t>
      </w:r>
      <w:r>
        <w:rPr>
          <w:rFonts w:ascii="함초롬바탕" w:eastAsia="함초롬바탕" w:hAnsi="함초롬바탕" w:cs="함초롬바탕"/>
          <w:color w:val="262626"/>
        </w:rPr>
        <w:t>10. 산업의 천사들. 이 세라핌 집단은 산업 발달을 촉진하고 유란시아 민족들 사이에서 경제적 조건을 개선하는 데 관여하고 있다. 이 군단은 미가엘의 증여 이후 일곱 번 교체되었다.</w:t>
      </w:r>
    </w:p>
    <w:p w14:paraId="482805EE"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114:6.15 </w:t>
      </w:r>
      <w:r>
        <w:rPr>
          <w:rFonts w:ascii="함초롬바탕" w:eastAsia="함초롬바탕" w:hAnsi="함초롬바탕" w:cs="함초롬바탕"/>
          <w:color w:val="262626"/>
        </w:rPr>
        <w:t>11. 오락의 천사들. 이들은 놀이, 유머, 휴식의 가치를 증진하는 세라핌들이다. 이들은 인간의 오락적 활동을 고양시키고, 인간의 여가를 더 유익하게 활용할 수 있도록 항상 노력한다. 현재의 군단은 유란시아에서 사역하는 그 계층의 셋째 군단이다.</w:t>
      </w:r>
    </w:p>
    <w:p w14:paraId="427847D0"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114:6.16 </w:t>
      </w:r>
      <w:r>
        <w:rPr>
          <w:rFonts w:ascii="함초롬바탕" w:eastAsia="함초롬바탕" w:hAnsi="함초롬바탕" w:cs="함초롬바탕"/>
          <w:color w:val="262626"/>
        </w:rPr>
        <w:t>12. 초인적 사역의 천사들. 이들은 “천사들의 천사들”로, 행성에 있는 다른 모든 초인적 생명, 임시적이거나 영구적인 존재들에게 사역하도록 배정된 세라핌들이다. 이 군단은 현재의 섭리 시대의 시작부터 봉사해 왔다.</w:t>
      </w:r>
    </w:p>
    <w:p w14:paraId="1B67D3ED"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114:6.17 </w:t>
      </w:r>
      <w:r>
        <w:rPr>
          <w:rFonts w:ascii="함초롬바탕" w:eastAsia="함초롬바탕" w:hAnsi="함초롬바탕" w:cs="함초롬바탕"/>
          <w:color w:val="262626"/>
        </w:rPr>
        <w:t>이 주(主) 세라핌 집단들이 행성 정책이나 절차 문제에서 의견이 일치하지 않을 때, 그들의 차이는 보통 상주 총독에 의해 조정되지만, 그의 모든 판결은 관련된 문제의 성격과 중대함에 따라 항소될 수 있다.</w:t>
      </w:r>
    </w:p>
    <w:p w14:paraId="7939EB02"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114:6.18 </w:t>
      </w:r>
      <w:r>
        <w:rPr>
          <w:rFonts w:ascii="함초롬바탕" w:eastAsia="함초롬바탕" w:hAnsi="함초롬바탕" w:cs="함초롬바탕"/>
          <w:color w:val="262626"/>
        </w:rPr>
        <w:t>이 천사 집단 중 어느 것도 그들이 배정된 영역에서 직접적이거나 임의적인 통제를 행사하지 않는다. 그들은 자신들의 활동 영역에서 모든 문제를 완전히 통제할 수는 없지만, 행성 조건을 조종하고 상황을 연합시켜 자신들이 소속된 인간 활동 영역에 유리하게 영향을 미칠 수 있으며 실제로 그렇게 한다.</w:t>
      </w:r>
    </w:p>
    <w:p w14:paraId="3DF9A99B"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114:6.19 </w:t>
      </w:r>
      <w:r>
        <w:rPr>
          <w:rFonts w:ascii="함초롬바탕" w:eastAsia="함초롬바탕" w:hAnsi="함초롬바탕" w:cs="함초롬바탕"/>
          <w:color w:val="262626"/>
        </w:rPr>
        <w:t>행성 감독의 주(主) 세라핌들은 그들의 임무를 수행하기 위해 많은 매개체들을 활용한다. 그들은 관념 교환소, 마음의 초점화자, 계획 촉진자로서 기능한다. 비록 인간 마음에 새로운 더 높은 개념을 주입할 수는 없지만, 이미 인간 지성 안에 나타난 어떤 더 높은 이상을 강화하기 위해 종종 활동한다.</w:t>
      </w:r>
    </w:p>
    <w:p w14:paraId="2DEC7F25"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114:6.20 </w:t>
      </w:r>
      <w:r>
        <w:rPr>
          <w:rFonts w:ascii="함초롬바탕" w:eastAsia="함초롬바탕" w:hAnsi="함초롬바탕" w:cs="함초롬바탕"/>
          <w:color w:val="262626"/>
        </w:rPr>
        <w:t>그러나 이러한 많은 적극적 행동 수단 외에도, 주(主) 세라핌들은 운명의 예비 군단을 동원하고 훈련하며 유지함으로써 행성 진보를 중요한 위험으로부터 보호한다. 이 예비 군단원들의 주요 기능은 진화 진보의 붕괴를 방지하는 것이다. 그들은 천상 세력들이 돌발 상황에 대비해 마련한 준비이며, 재앙으로부터의 안전을 보장하는 존재들이다.</w:t>
      </w:r>
    </w:p>
    <w:p w14:paraId="64D66E21" w14:textId="77777777" w:rsidR="000E11C6" w:rsidRPr="003A0996" w:rsidRDefault="000E11C6" w:rsidP="003A0996">
      <w:pPr>
        <w:spacing w:beforeLines="50" w:before="120"/>
        <w:jc w:val="both"/>
        <w:rPr>
          <w:rFonts w:ascii="함초롬바탕" w:eastAsia="함초롬바탕" w:hAnsi="함초롬바탕" w:cs="함초롬바탕"/>
        </w:rPr>
      </w:pPr>
    </w:p>
    <w:p w14:paraId="114BD0F7" w14:textId="77777777" w:rsidR="000E11C6" w:rsidRPr="003A0996" w:rsidRDefault="00000000" w:rsidP="004010F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운명의 예비 군단</w:t>
      </w:r>
    </w:p>
    <w:p w14:paraId="249C5991"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114:7.1 </w:t>
      </w:r>
      <w:r>
        <w:rPr>
          <w:rFonts w:ascii="함초롬바탕" w:eastAsia="함초롬바탕" w:hAnsi="함초롬바탕" w:cs="함초롬바탕"/>
          <w:color w:val="262626"/>
        </w:rPr>
        <w:t>운명의 예비 군단은 살아 있는 남성과 여성들로 구성되어 있으며, 이들은 세계 일의 초인적 행정을 위한 특별 봉사에 받아들여진 자들이다. 이 군단은 진화 세계에서 시간의 자녀들에게 자비와 지혜의 사역을 수행하는 데 도움을 주기 위해 영역의 영 감독자들이 선택한 각 세대의 남성과 여성들로 이루어져 있다. 상승 계획의 일을 수행하는 데 있어, 필사 의지 창조체들이 그러한 책임을 맡기에 능숙하고 신뢰할 수 있게 되면 즉시 이 연락 활용을 시작하는 것이 일반적인 관행이다. 따라서 충분한 마음 능력, 적절한 도덕적 지위, 그리고 필수적인 영성을 가진 남성과 여성이 일시적 활동 무대에 나타나자마자, 그들은 즉시 적절한 행성 인격의 천상 집단에 인간 연락자, 필사 조수로 배정된다.</w:t>
      </w:r>
    </w:p>
    <w:p w14:paraId="1D24CE3E"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114:7.2 </w:t>
      </w:r>
      <w:r>
        <w:rPr>
          <w:rFonts w:ascii="함초롬바탕" w:eastAsia="함초롬바탕" w:hAnsi="함초롬바탕" w:cs="함초롬바탕"/>
          <w:color w:val="262626"/>
        </w:rPr>
        <w:t>인간이 행성 운명의 수호자로 선택되고, 세계 행정가들이 추진하는 계획에서 중심적 인물이 될 때, 행성 세라핌 우두머리는 이들의 세라핌 군단에의 일시적 배속을 확인하고, 이 필사 예비 군단원들과 함께 봉사할 개인 운명 수호자를 임명한다. 모든 예비 군단원들은 자의식을 지닌 생각 조절자를 가지고 있으며, 대부분은 지성적 성취와 영적 달성의 더 높은 우주적 원들 안에서 활동한다.</w:t>
      </w:r>
    </w:p>
    <w:p w14:paraId="2808EDB4"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114:7.3 </w:t>
      </w:r>
      <w:r>
        <w:rPr>
          <w:rFonts w:ascii="함초롬바탕" w:eastAsia="함초롬바탕" w:hAnsi="함초롬바탕" w:cs="함초롬바탕"/>
          <w:color w:val="262626"/>
        </w:rPr>
        <w:t>이 영역의 필사자들은 다음과 같은 이유로 거주 세계의 운명의 예비 군단에서 봉사하기 위해 선택된다.</w:t>
      </w:r>
    </w:p>
    <w:p w14:paraId="7993C94F"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114:7.4 </w:t>
      </w:r>
      <w:r>
        <w:rPr>
          <w:rFonts w:ascii="함초롬바탕" w:eastAsia="함초롬바탕" w:hAnsi="함초롬바탕" w:cs="함초롬바탕"/>
          <w:color w:val="262626"/>
        </w:rPr>
        <w:t>1. 세계 일의 다양한 활동을 수행하는 중에 발생할 수 있는 수많은 비상 임무를 비밀리에 예행연습할 수 있는 특별한 능력.</w:t>
      </w:r>
    </w:p>
    <w:p w14:paraId="359EE15F"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114:7.5 </w:t>
      </w:r>
      <w:r>
        <w:rPr>
          <w:rFonts w:ascii="함초롬바탕" w:eastAsia="함초롬바탕" w:hAnsi="함초롬바탕" w:cs="함초롬바탕"/>
          <w:color w:val="262626"/>
        </w:rPr>
        <w:t>2. 어떤 특별한 사회적, 경제적, 정치적, 영적 또는 기타 목적에 전심으로 헌신하고, 인간의 인식이나 보상 없이 봉사할 의지.</w:t>
      </w:r>
    </w:p>
    <w:p w14:paraId="2B38D527"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114:7.6 </w:t>
      </w:r>
      <w:r>
        <w:rPr>
          <w:rFonts w:ascii="함초롬바탕" w:eastAsia="함초롬바탕" w:hAnsi="함초롬바탕" w:cs="함초롬바탕"/>
          <w:color w:val="262626"/>
        </w:rPr>
        <w:t>3. 비범한 다재다능함을 지닌 생각 조절자를 소유하고 있으며, 행성의 어려움을 처리하고 임박한 세계적 비상 상황에 대처하는 데 있어 유란시아 이전 체험을 가지고 있을 가능성.</w:t>
      </w:r>
    </w:p>
    <w:p w14:paraId="3E55F244"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114:7.7 </w:t>
      </w:r>
      <w:r>
        <w:rPr>
          <w:rFonts w:ascii="함초롬바탕" w:eastAsia="함초롬바탕" w:hAnsi="함초롬바탕" w:cs="함초롬바탕"/>
          <w:color w:val="262626"/>
        </w:rPr>
        <w:t>행성 천상 봉사의 각 부문은 이 운명 지위를 가진 필사자들로 구성된 연락 군단을 가질 자격이 있다. 평균적인 거주 세계는 일흔 개의 개별 운명 군단을 운용하며, 이들은 세계의 일에 대한 초인적인 현재 수행과 밀접하게 연관되어 있다. 유란시아에는 열두 개의 운명의 예비 군단이 있으며, 이는 각각 행성의 세라핌 감독 집단에 해당한다.</w:t>
      </w:r>
    </w:p>
    <w:p w14:paraId="023BDDEB"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114:7.8 </w:t>
      </w:r>
      <w:r>
        <w:rPr>
          <w:rFonts w:ascii="함초롬바탕" w:eastAsia="함초롬바탕" w:hAnsi="함초롬바탕" w:cs="함초롬바탕"/>
          <w:color w:val="262626"/>
        </w:rPr>
        <w:t>유란시아의 운명 예비 군단원 열두 집단은 지상에서 수많은 중대한 직책을 예행연습한 구체의 필사 주민들로 구성되어 있으며, 가능한 행성 비상 사태에 대비해 준비되어 있다. 이 결합된 군단은 현재 962명으로 구성되어 있으며, 가장 작은 군단은 41명이고, 가장 큰 군단은 172명이다. 스무 명 미만의 접촉 인격을 제외하고, 이 독특한 집단의 구성원들은 자신이 특정 행성 위기에서 활동할 준비가 되어 있다는 것을 전혀 인식하지 못한다. 이 필사 예비 군단원들은 자신이 속한 군단에 의해 선택되며, 생각 조절자와 세라핌 수호자 사역의 결합된 기법에 의해 깊은 마음에서 훈련되고 예행연습된다. 많은 경우에 수많은 다른 천상 인격들이 이 무의식적 훈련에 참여하며, 중도자들은 이 특별한 준비 과정에서 귀중하고 필수적인 봉사를 수행한다.</w:t>
      </w:r>
    </w:p>
    <w:p w14:paraId="4DBD3139"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114:7.9 </w:t>
      </w:r>
      <w:r>
        <w:rPr>
          <w:rFonts w:ascii="함초롬바탕" w:eastAsia="함초롬바탕" w:hAnsi="함초롬바탕" w:cs="함초롬바탕"/>
          <w:color w:val="262626"/>
        </w:rPr>
        <w:t>많은 세계에서 더 잘 적응된 2차 중도 창조체들은 유리하게 구성된 특정 필사자들의 마음, 곧 조절자가 내주하는 그 마음에 능숙하게 침투함으로써 그 필사자들의 생각 조절자와 다양한 정도의 접촉을 달성할 수 있다. (그리고 바로 이러한 뜻밖의 우주적 조정의 결합으로 이 계시들이 유란시아에서 영어로 물질화되었다.) 진화 세계의 이러한 잠재적 접촉 필사자들은 수많은 예비 군단으로 동원되며, 어느 정도 앞을 내다보는 인격들의 이 작은 집단들을 통해 영적 문명이 진보하고, 지고자들이 사람의 왕국에서 통치할 수 있게 된다. 운명의 이 예비 군단에 속한 남성과 여성들은 중도 창조체의 중개 사역을 통해 자신의 조절자와 다양한 수준의 접촉을 가진다. 그러나 이 필사자들은 진화 문화의 붕괴나 살아 있는 진리의 빛의 소멸을 방지하기 위해 이 예비 인격들이 활동하는 드문 사회적 비상사태와 영적 긴급 상황을 제외하고는 동료들에게 거의 알려져 있지 않다. 유란시아에서 운명의 이 예비 군단원들은 인간 역사의 페이지에 거의 드러나지 않았다.</w:t>
      </w:r>
    </w:p>
    <w:p w14:paraId="6E164208"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114:7.10 </w:t>
      </w:r>
      <w:r>
        <w:rPr>
          <w:rFonts w:ascii="함초롬바탕" w:eastAsia="함초롬바탕" w:hAnsi="함초롬바탕" w:cs="함초롬바탕"/>
          <w:color w:val="262626"/>
        </w:rPr>
        <w:t>예비 군단원들은 무의식적으로 필수적인 행성 정보를 보존하는 역할을 한다. 많은 경우, 예비 군단원이 사망할 때, 죽어가는 예비 군단원의 생각 조절자와 젊은 후계자의 생각 조절자 사이의 연락을 통해 특정 중요한 자료가 전달된다. 조절자들은 틀림없이 이러한 예비 군단과 관련하여 우리에게 알려지지 않은 많은 다른 방식으로 기능한다.</w:t>
      </w:r>
    </w:p>
    <w:p w14:paraId="66F01415"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114:7.11 </w:t>
      </w:r>
      <w:r>
        <w:rPr>
          <w:rFonts w:ascii="함초롬바탕" w:eastAsia="함초롬바탕" w:hAnsi="함초롬바탕" w:cs="함초롬바탕"/>
          <w:color w:val="262626"/>
        </w:rPr>
        <w:t>유란시아의 운명 예비 군단은 영구적인 수장은 없지만, 그 자체의 영구 평의회들이 있으며, 이는 이 군단의 통치 조직을 구성한다. 여기에는 사법 평의회, 역사성 평의회, 정치적 주권 평의회 등이 포함된다. 때때로 이 영구 평의회들에 의해 전체 예비 군단의 명목상의 (필사) 우두머리들이 특정 기능을 위해 임관되기도 한다. 이러한 예비 군단원 우두머리의 임기는 보통 몇 시간 동안의 짧은 기간으로, 특정 임무를 완수하는 데 한정된다.</w:t>
      </w:r>
    </w:p>
    <w:p w14:paraId="233F481E"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114:7.12 </w:t>
      </w:r>
      <w:r>
        <w:rPr>
          <w:rFonts w:ascii="함초롬바탕" w:eastAsia="함초롬바탕" w:hAnsi="함초롬바탕" w:cs="함초롬바탕"/>
          <w:color w:val="262626"/>
        </w:rPr>
        <w:t>유란시아의 예비 군단은 아담족과 안드족 시절에 가장 많은 회원을 가졌으며, 보라색 혈통의 희석화와 함께 꾸준히 감소하여 오순절 시기쯤 가장 낮은 수준에 도달했다. 그 이후로 예비 군단 회원 수는 꾸준히 증가해 왔다.</w:t>
      </w:r>
    </w:p>
    <w:p w14:paraId="4DBE5C3F"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114:7.13 </w:t>
      </w:r>
      <w:r>
        <w:rPr>
          <w:rFonts w:ascii="함초롬바탕" w:eastAsia="함초롬바탕" w:hAnsi="함초롬바탕" w:cs="함초롬바탕"/>
          <w:color w:val="262626"/>
        </w:rPr>
        <w:t>(유란시아에 있는 우주를 의식하는 시민들의 우주적 예비 군단은 현재 천 명이 넘는 필사자들로 구성되어 있으며, 이들의 우주 시민권에 대한 통찰은 지상 거처의 영역을 훨씬 초월한다. 그러나 나는 이 독특한 살아 있는 인간 집단의 기능의 참된 본질을 밝히는 것이 금지되어 있다.)</w:t>
      </w:r>
    </w:p>
    <w:p w14:paraId="1AE5C351"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114:7.14 </w:t>
      </w:r>
      <w:r>
        <w:rPr>
          <w:rFonts w:ascii="함초롬바탕" w:eastAsia="함초롬바탕" w:hAnsi="함초롬바탕" w:cs="함초롬바탕"/>
          <w:color w:val="262626"/>
        </w:rPr>
        <w:t>유란시아 필사자들은 그들의 세계가 특정 지역 우주 회로로부터 비교적 영적으로 고립되어 있다는 사실로 인해 우주적 버림받음이나 행성적 고아 상태의 느낌을 가지지 말아야 한다. 행성에는 세계의 일과 인간 운명에 대한 매우 명확하고 효과적인 초인적 감독이 작동하고 있다.</w:t>
      </w:r>
    </w:p>
    <w:p w14:paraId="7B82B983"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114:7.15 </w:t>
      </w:r>
      <w:r>
        <w:rPr>
          <w:rFonts w:ascii="함초롬바탕" w:eastAsia="함초롬바탕" w:hAnsi="함초롬바탕" w:cs="함초롬바탕"/>
          <w:color w:val="262626"/>
        </w:rPr>
        <w:t>그러나 최선의 경우에도 너희는 이상적인 행성 정부에 대한 빈약한 관념밖에 가질 수 없다. 행성 영주 시절 이래로 유란시아는 세계 성장과 인종 발달을 위한 신성한 계획의 실패로 고통받아 왔다. 사타니아의 충성스러운 거주 세계들은 유란시아와 같은 방식으로 통치되지 않는다. 그럼에도 불구하고, 다른 고립된 세계들과 비교했을 때 너희의 행성 정부가 그렇게 열악하지는 않았다. 오직 한두 세계만이 더 나쁘다고 할 수 있으며, 몇몇은 약간 더 나을 수도 있지만, 대부분은 너희와 같은 수준에 있다.</w:t>
      </w:r>
    </w:p>
    <w:p w14:paraId="6113D48B"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114:7.16 </w:t>
      </w:r>
      <w:r>
        <w:rPr>
          <w:rFonts w:ascii="함초롬바탕" w:eastAsia="함초롬바탕" w:hAnsi="함초롬바탕" w:cs="함초롬바탕"/>
          <w:color w:val="262626"/>
        </w:rPr>
        <w:t>지역 우주에서는 행성 행정의 불안정한 상태가 언제 끝날지 아는 사람이 없다. 네바돈의 멜기세덱들은 미가엘이 유란시아에 둘째로 몸소 도착할 때까지 행성 정부와 행정에서 큰 변화가 없을 것이라고 생각하는 경향이 있다. 틀림없이 그때, 아니면 그 이전에, 행성 관리에 대대적인 변화가 있을 것이다. 그러나 그러한 세계 행정 수정의 성격에 대해 아무도 추측조차 할 수 없다. 네바돈 우주의 거주 세계 전체 역사에서 그러한 사건에 대한 전례가 없다. 유란시아의 미래 정부에 관한 이해하기 어려운 많은 것들 중에서, 행성에 천사장들의 회로와 부문 본부가 위치한 것이 두드러진 것이다.</w:t>
      </w:r>
    </w:p>
    <w:p w14:paraId="50CDBF5F" w14:textId="77777777" w:rsidR="000E11C6" w:rsidRPr="003A0996" w:rsidRDefault="00000000" w:rsidP="003A099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114:7.17 </w:t>
      </w:r>
      <w:r>
        <w:rPr>
          <w:rFonts w:ascii="함초롬바탕" w:eastAsia="함초롬바탕" w:hAnsi="함초롬바탕" w:cs="함초롬바탕"/>
          <w:color w:val="262626"/>
        </w:rPr>
        <w:t>너희의 고립된 세계는 우주의 협의에서 잊히지 않았다. 유란시아는 죄로 낙인찍히고 반란으로 인해 신성한 보살핌에서 차단된 우주적 고아가 아니다. 유버사에서 샐빙턴, 예루셈으로, 하보나와 파라다이스에 이르기까지, 그들은 모두 우리가 여기 있다는 것을 알고 있다. 그리고 지금 유란시아에 거주하는 너희 필사자들은 마치 이 구체가 신실하지 않은 행성 영주에 의해 배신당한 적이 없는 것처럼, 아니, 그보다 더욱 사랑으로 소중히 여겨지고 신실하게 보살핌을 받고 있다. 이것은 영원히 사실이다. “아버지 자신이 너희를 사랑하신다.”</w:t>
      </w:r>
    </w:p>
    <w:p w14:paraId="0033886A" w14:textId="77777777" w:rsidR="000E11C6" w:rsidRPr="003A0996" w:rsidRDefault="00000000" w:rsidP="003A0996">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114:7.18 </w:t>
      </w:r>
      <w:r>
        <w:rPr>
          <w:rFonts w:ascii="함초롬바탕" w:eastAsia="함초롬바탕" w:hAnsi="함초롬바탕" w:cs="함초롬바탕"/>
          <w:i/>
          <w:iCs/>
          <w:color w:val="6B5A45"/>
        </w:rPr>
        <w:t>[유란시아에 배치된 세라핌 우두머리가 발표함.]</w:t>
      </w:r>
    </w:p>
    <w:p w14:paraId="5405095F" w14:textId="77777777" w:rsidR="000E11C6" w:rsidRPr="003A0996" w:rsidRDefault="000E11C6">
      <w:pPr>
        <w:spacing w:beforeLines="50" w:before="120"/>
        <w:jc w:val="both"/>
      </w:pPr>
    </w:p>
    <w:p w14:paraId="60456A90" w14:textId="77777777" w:rsidR="000E11C6" w:rsidRPr="008C68CA" w:rsidRDefault="00000000" w:rsidP="00F35E8E">
      <w:pPr>
        <w:pStyle w:val="1"/>
        <w:keepNext/>
        <w:pageBreakBefore/>
        <w:pBdr>
          <w:bottom w:val="double" w:sz="6" w:space="10" w:color="B08D57"/>
        </w:pBdr>
        <w:spacing w:before="600" w:after="360"/>
        <w:jc w:val="center"/>
      </w:pPr>
      <w:bookmarkStart w:id="115" w:name="paper115"/>
      <w:r>
        <w:rPr>
          <w:rFonts w:ascii="함초롬바탕" w:eastAsia="함초롬바탕" w:hAnsi="함초롬바탕" w:cs="함초롬바탕"/>
          <w:color w:val="B08D57"/>
          <w:spacing w:val="40"/>
          <w:sz w:val="24"/>
          <w:szCs w:val="24"/>
        </w:rPr>
        <w:t>제115편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최상 존재</w:t>
      </w:r>
      <w:bookmarkEnd w:id="115"/>
    </w:p>
    <w:p w14:paraId="6215F180" w14:textId="77777777" w:rsidR="000E11C6" w:rsidRPr="008C68CA" w:rsidRDefault="000E11C6" w:rsidP="008C68CA">
      <w:pPr>
        <w:spacing w:beforeLines="50" w:before="120"/>
        <w:jc w:val="both"/>
        <w:rPr>
          <w:rFonts w:ascii="맑은 고딕" w:eastAsia="맑은 고딕" w:hAnsi="맑은 고딕" w:cs="Arial"/>
        </w:rPr>
      </w:pPr>
    </w:p>
    <w:p w14:paraId="7EDE9782"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115:0.1 </w:t>
      </w:r>
      <w:r>
        <w:rPr>
          <w:rFonts w:ascii="함초롬바탕" w:eastAsia="함초롬바탕" w:hAnsi="함초롬바탕" w:cs="함초롬바탕"/>
          <w:color w:val="262626"/>
        </w:rPr>
        <w:t>하나님 아버지와의 관계에서는 아들됨이 위대한 관계이다. 최상 하나님과의 관계에서는 성취가 지위의 필수 조건이 된다. 무엇이 되어야 할 뿐 아니라 무엇인가를 해야 한다.</w:t>
      </w:r>
    </w:p>
    <w:p w14:paraId="3C675887" w14:textId="77777777" w:rsidR="000E11C6" w:rsidRPr="008C68CA" w:rsidRDefault="000E11C6" w:rsidP="008C68CA">
      <w:pPr>
        <w:spacing w:beforeLines="50" w:before="120"/>
        <w:jc w:val="both"/>
        <w:rPr>
          <w:rFonts w:ascii="함초롬바탕" w:eastAsia="함초롬바탕" w:hAnsi="함초롬바탕" w:cs="함초롬바탕"/>
        </w:rPr>
      </w:pPr>
    </w:p>
    <w:p w14:paraId="63BC0816" w14:textId="77777777" w:rsidR="000E11C6" w:rsidRPr="008C68CA" w:rsidRDefault="00000000" w:rsidP="00F35E8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개념 틀의 상대성</w:t>
      </w:r>
    </w:p>
    <w:p w14:paraId="3F8F140D"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115:1.1 </w:t>
      </w:r>
      <w:r>
        <w:rPr>
          <w:rFonts w:ascii="함초롬바탕" w:eastAsia="함초롬바탕" w:hAnsi="함초롬바탕" w:cs="함초롬바탕"/>
          <w:color w:val="262626"/>
        </w:rPr>
        <w:t>부분적이고 불완전하며 진화하는 지성은, 높든 낮든 모든 마음이 사고할 수 있는 우주 틀을 형성하는 선천적 능력을 가지지 않았다면, 주(主) 우주 속에서 전혀 무력하게 되었을 것이며, 첫 합리적 사고 원형조차 형성할 수 없었을 것이다. 마음이 결론을 헤아릴 수 없고 참된 기원에 도달할 수 없다면, 그러한 마음은 틀림없이 결론을 가정하고 기원을 발명하여, 자신이 창조한 이 가정들의 틀 안에서 논리적 사고를 할 수 있는 수단을 마련할 것이다. 창조체의 사고를 위한 이러한 우주 틀은 합리적 지성 작용에 필수적이지만, 예외 없이 정도의 차이는 있어도 오류가 있다.</w:t>
      </w:r>
    </w:p>
    <w:p w14:paraId="6F010B50"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115:1.2 </w:t>
      </w:r>
      <w:r>
        <w:rPr>
          <w:rFonts w:ascii="함초롬바탕" w:eastAsia="함초롬바탕" w:hAnsi="함초롬바탕" w:cs="함초롬바탕"/>
          <w:color w:val="262626"/>
        </w:rPr>
        <w:t>우주의 개념 틀은 오직 상대적으로만 참이다. 그것들은 확장되는 우주적 이해가 커짐에 따라 결국 자리를 내주어야 하는 쓸모 있는 발판이다. 진리, 아름다움, 선하심, 도덕성, 윤리, 의무, 사랑, 신성, 기원, 실존, 목적, 운명, 시간, 공간, 심지어 신에 대한 이해조차도 오직 상대적인 진리일 뿐이다. 하나님은 아버지보다 훨씬, 훨씬 더한 분이지만, 아버지는 인간이 가진 하나님에 대한 가장 높은 개념이다. 그러나 창조주-창조체 관계를 묘사하는 아버지-아들 개념은 오르본톤, 하보나, 그리고 파라다이스에서 획득될, 신에 대한 초필사 개념들에 의해 한층 확장될 것이다. 인간은 필사 우주 틀 안에서 사고해야 하지만, 그렇다고 해서 사고가 일어날 수 있는 다른 더 높은 틀들을 상상할 수 없다는 뜻은 아니다.</w:t>
      </w:r>
    </w:p>
    <w:p w14:paraId="161BFF0A"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115:1.3 </w:t>
      </w:r>
      <w:r>
        <w:rPr>
          <w:rFonts w:ascii="함초롬바탕" w:eastAsia="함초롬바탕" w:hAnsi="함초롬바탕" w:cs="함초롬바탕"/>
          <w:color w:val="262626"/>
        </w:rPr>
        <w:t>우주들의 우주를 이해하기 쉽게 하기 위해, 다양한 우주적 실체의 수준들이 유한, 아절대, 절대라는 용어로 지정되었다. 이 중에서 오직 절대만이 무제한적으로 영원하며, 참으로 실존적이다. 아절대와 유한은 무한의 기원적이고 원초적인 절대 실체의 파생물이요, 수정이요, 한정이요, 약화이다.</w:t>
      </w:r>
    </w:p>
    <w:p w14:paraId="4B13E997"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115:1.4 </w:t>
      </w:r>
      <w:r>
        <w:rPr>
          <w:rFonts w:ascii="함초롬바탕" w:eastAsia="함초롬바탕" w:hAnsi="함초롬바탕" w:cs="함초롬바탕"/>
          <w:color w:val="262626"/>
        </w:rPr>
        <w:t>유한의 영역은 하나님의 영원한 목적에 의해 존재한다. 높고 낮은 모든 유한 창조체들은 우주적 경영에서 유한의 필연성에 대해 이론을 제기할 수 있고, 실제로 그렇게 해왔다. 그러나 결국 유한은 하나님이 그렇게 의도하셨기에 존재한다. 우주는 설명될 수 없으며, 유한 창조체도 조상 존재들, 곧 창조주들이나 낳은 자들의 선행 행위와 선재하는 의지에 호소하지 않고서는 자신의 개별적 실존에 대한 합리적 이유를 제시할 수 없다.</w:t>
      </w:r>
    </w:p>
    <w:p w14:paraId="55F52038" w14:textId="77777777" w:rsidR="000E11C6" w:rsidRPr="008C68CA" w:rsidRDefault="000E11C6" w:rsidP="008C68CA">
      <w:pPr>
        <w:spacing w:beforeLines="50" w:before="120"/>
        <w:jc w:val="both"/>
        <w:rPr>
          <w:rFonts w:ascii="함초롬바탕" w:eastAsia="함초롬바탕" w:hAnsi="함초롬바탕" w:cs="함초롬바탕"/>
        </w:rPr>
      </w:pPr>
    </w:p>
    <w:p w14:paraId="37E1E06E" w14:textId="77777777" w:rsidR="000E11C6" w:rsidRPr="008C68CA" w:rsidRDefault="00000000" w:rsidP="00F35E8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최상위성의 절대적 기초</w:t>
      </w:r>
    </w:p>
    <w:p w14:paraId="6F6BBEDD"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115:2.1 </w:t>
      </w:r>
      <w:r>
        <w:rPr>
          <w:rFonts w:ascii="함초롬바탕" w:eastAsia="함초롬바탕" w:hAnsi="함초롬바탕" w:cs="함초롬바탕"/>
          <w:color w:val="262626"/>
        </w:rPr>
        <w:t>실존적 관점에서 보면, 은하들 전체에서 새로운 일이 일어날 수 없다. 스스로 계신 이 안에 내재된 무한의 완성은 일곱 절대자 안에 영원히 현존하며, 삼자일체들 안에 기능적으로 연합되어 있고, 삼극일체들 안에 전달적으로 연합되어 있기 때문이다. 그러나 이처럼 무한이 이러한 절대적 연합 속에서 실존적으로 현존한다는 사실이 새로운 우주적 체험들을 실현하는 것을 불가능하게 만드는 것은 아니다. 유한 창조체의 관점에서 보면, 무한 안에는 잠재적인 것들이 많으며, 그것들은 현재의 실제성이라기보다 미래 가능성의 부류에 속한다.</w:t>
      </w:r>
    </w:p>
    <w:p w14:paraId="13861B80"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115:2.2 </w:t>
      </w:r>
      <w:r>
        <w:rPr>
          <w:rFonts w:ascii="함초롬바탕" w:eastAsia="함초롬바탕" w:hAnsi="함초롬바탕" w:cs="함초롬바탕"/>
          <w:color w:val="262626"/>
        </w:rPr>
        <w:t>가치란 우주 실체에서 독특한 요소이다. 우리는 무한하고 신성한 어떤 것의 가치가 어떻게 더 커질 수 있는지를 이해하지 못한다. 그러나 우리는 무한한 신의 관계에서도 의미는 증가하지 않더라도 변형될 수 있음을 발견한다. 체험적 우주들에서는 신성한 가치조차도 실체의 의미에 대한 확대된 이해를 통해 실제성으로서 더욱 커지게 된다.</w:t>
      </w:r>
    </w:p>
    <w:p w14:paraId="1AD9B0AE"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115:2.3 </w:t>
      </w:r>
      <w:r>
        <w:rPr>
          <w:rFonts w:ascii="함초롬바탕" w:eastAsia="함초롬바탕" w:hAnsi="함초롬바탕" w:cs="함초롬바탕"/>
          <w:color w:val="262626"/>
        </w:rPr>
        <w:t>모든 체험하는 수준에서의 우주 창조와 진화의 전체 계획은 잠재성들이 실제성들로 전환되는 과정으로 보인다. 이 변환은 공간의 잠재성, 마음의 잠재성, 그리고 영의 잠재성의 영역 모두에 똑같이 관련되어 있다.</w:t>
      </w:r>
    </w:p>
    <w:p w14:paraId="2C5BB903"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115:2.4 </w:t>
      </w:r>
      <w:r>
        <w:rPr>
          <w:rFonts w:ascii="함초롬바탕" w:eastAsia="함초롬바탕" w:hAnsi="함초롬바탕" w:cs="함초롬바탕"/>
          <w:color w:val="262626"/>
        </w:rPr>
        <w:t>우주의 가능성이 실제 실존으로 이끌려지는 외견상의 방법은 수준에 따라 다르다. 유한에서는 그것이 체험적 진화이며, 아절대에서는 체험적 창발이다. 실존적 무한은 모든 것을 포함하는 데 있어 무제한적이며, 이러한 전포괄성은 필연적으로 진화하는 유한한 체험의 가능성까지도 포함해야 한다. 그리고 이러한 체험적 성장의 가능성은 최상위에 그리고 최상위 안에서 맞닿는 삼극일체 관계들을 통하여 우주 실제성이 된다.</w:t>
      </w:r>
    </w:p>
    <w:p w14:paraId="55D56B99" w14:textId="77777777" w:rsidR="000E11C6" w:rsidRPr="008C68CA" w:rsidRDefault="000E11C6" w:rsidP="008C68CA">
      <w:pPr>
        <w:spacing w:beforeLines="50" w:before="120"/>
        <w:jc w:val="both"/>
        <w:rPr>
          <w:rFonts w:ascii="함초롬바탕" w:eastAsia="함초롬바탕" w:hAnsi="함초롬바탕" w:cs="함초롬바탕"/>
        </w:rPr>
      </w:pPr>
    </w:p>
    <w:p w14:paraId="778DBFAB" w14:textId="77777777" w:rsidR="000E11C6" w:rsidRPr="008C68CA" w:rsidRDefault="00000000" w:rsidP="00F35E8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원초자, 실제자, 잠재자</w:t>
      </w:r>
    </w:p>
    <w:p w14:paraId="13FF0354"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115:3.1 </w:t>
      </w:r>
      <w:r>
        <w:rPr>
          <w:rFonts w:ascii="함초롬바탕" w:eastAsia="함초롬바탕" w:hAnsi="함초롬바탕" w:cs="함초롬바탕"/>
          <w:color w:val="262626"/>
        </w:rPr>
        <w:t>절대 우주는 개념상으로 한계가 없다. 이 원초적 실체의 범위와 성격을 정의하려는 것은 무한에 한정을 두는 것이며, 영원의 순수한 개념을 약화시키는 것이다. 무한-영원, 영원-무한의 개념은 그 범위에서 무제한적이고, 사실에 있어서 절대적이다. 유란시아의 과거, 현재, 미래 어느 시점에도 무한의 실체나 실체의 무한을 표현하기에 충분한 언어는 존재하지 않는다. 무한한 우주에서 유한한 창조체인 인간은 한계 없고 경계 없으며 시작도 끝도 없는 그 실존에 대한 왜곡된 반영과 약화된 개념으로 만족해야 하며, 그 이해는 실제로 그의 능력을 초월한다.</w:t>
      </w:r>
    </w:p>
    <w:p w14:paraId="392F58E6"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115:3.2 </w:t>
      </w:r>
      <w:r>
        <w:rPr>
          <w:rFonts w:ascii="함초롬바탕" w:eastAsia="함초롬바탕" w:hAnsi="함초롬바탕" w:cs="함초롬바탕"/>
          <w:color w:val="262626"/>
        </w:rPr>
        <w:t>마음은 먼저 그러한 실체의 통일성을 깨뜨리려 시도하지 않고서는 결코 절대자의 개념을 파악하기를 바랄 수 없다. 마음은 모든 분기를 통일하지만, 그러한 차이가 없을 때 마음은 이해 개념을 형성하려는 시도를 위한 기반을 찾을 수 없다.</w:t>
      </w:r>
    </w:p>
    <w:p w14:paraId="68724FE9"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115:3.3 </w:t>
      </w:r>
      <w:r>
        <w:rPr>
          <w:rFonts w:ascii="함초롬바탕" w:eastAsia="함초롬바탕" w:hAnsi="함초롬바탕" w:cs="함초롬바탕"/>
          <w:color w:val="262626"/>
        </w:rPr>
        <w:t>무한의 원초적 정지 상태는 인간의 이해 시도 이전에 분절이 필요하다. 무한에는 통일성이 있으며, 이것은 이 논문들에서 스스로 계신 이로 표현되었다. 이는 창조체 마음의 으뜸 가정이다. 그러나 이 통일성이 어떻게 이원성, 삼자일체, 그리고 다양성이 되면서도 여전히 무제한의 통일성으로 남아 있는지 창조체는 결코 이해할 수 없다. 인간은 삼위일체의 나뉘지 않은 신과 하나님의 다원적 인격화를 동시에 생각하려고 할 때 유사한 문제에 직면한다.</w:t>
      </w:r>
    </w:p>
    <w:p w14:paraId="04708E1E"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115:3.4 </w:t>
      </w:r>
      <w:r>
        <w:rPr>
          <w:rFonts w:ascii="함초롬바탕" w:eastAsia="함초롬바탕" w:hAnsi="함초롬바탕" w:cs="함초롬바탕"/>
          <w:color w:val="262626"/>
        </w:rPr>
        <w:t>인간이 무한에서 멀리 떨어져 있기 때문에 이 개념이 하나의 단어로 표현되는 것이다. 무한은 한편으로는 통일성이지만, 다른 한편으로는 끝이나 한계가 없는 다양성이다. 무한은 유한 지성체들이 관찰할 때 창조체 철학과 유한 형이상학의 최대 역설이다. 인간의 영적 본성은 예배의 체험 속에서 무한하신 아버지께 도달하지만, 인간의 지성적 이해 능력은 최상 존재에 대한 최대 개념으로 인해 고갈된다. 최상위를 넘어서면, 개념들은 점점 더 이름이 되어 가고, 실체의 참된 지칭이 점점 줄어들며, 점점 더 창조체가 유한한 이해를 초유한을 향해 투사한 것이 되어 간다.</w:t>
      </w:r>
    </w:p>
    <w:p w14:paraId="6D08BAA9"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115:3.5 </w:t>
      </w:r>
      <w:r>
        <w:rPr>
          <w:rFonts w:ascii="함초롬바탕" w:eastAsia="함초롬바탕" w:hAnsi="함초롬바탕" w:cs="함초롬바탕"/>
          <w:color w:val="262626"/>
        </w:rPr>
        <w:t>절대 수준의 기본 개념 중 하나는 세 국면의 가정을 포함한다.</w:t>
      </w:r>
    </w:p>
    <w:p w14:paraId="02EDD438"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115:3.6 </w:t>
      </w:r>
      <w:r>
        <w:rPr>
          <w:rFonts w:ascii="함초롬바탕" w:eastAsia="함초롬바탕" w:hAnsi="함초롬바탕" w:cs="함초롬바탕"/>
          <w:color w:val="262626"/>
        </w:rPr>
        <w:t>1. 원초자. 첫째 근원이며 중심의 무제한 개념, 곧 모든 실체가 기원을 얻는 스스로 계신 이의 그 근원 현시이다.</w:t>
      </w:r>
    </w:p>
    <w:p w14:paraId="78F30E54"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115:3.7 </w:t>
      </w:r>
      <w:r>
        <w:rPr>
          <w:rFonts w:ascii="함초롬바탕" w:eastAsia="함초롬바탕" w:hAnsi="함초롬바탕" w:cs="함초롬바탕"/>
          <w:color w:val="262626"/>
        </w:rPr>
        <w:t>2. 실제자. 실제성의 세 절대자들, 즉 둘째, 셋째, 파라다이스 근원이며 중심들의 연합이다. 영원 아들, 무한 영, 그리고 파라다이스 섬의 이 삼극일체는 첫째 근원이며 중심의 원초성에 대한 실제적 계시를 이룬다.</w:t>
      </w:r>
    </w:p>
    <w:p w14:paraId="1F79B03F"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115:3.8 </w:t>
      </w:r>
      <w:r>
        <w:rPr>
          <w:rFonts w:ascii="함초롬바탕" w:eastAsia="함초롬바탕" w:hAnsi="함초롬바탕" w:cs="함초롬바탕"/>
          <w:color w:val="262626"/>
        </w:rPr>
        <w:t>3. 잠재자. 잠재성의 세 절대자들, 즉 신 절대자, 무제한 절대자, 그리고 우주 절대자의 연합이다. 실존적 잠재성의 이 삼극일체는 첫째 근원이며 중심의 원초성에 대한 잠재적 계시를 이룬다.</w:t>
      </w:r>
    </w:p>
    <w:p w14:paraId="1A6B1185"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115:3.9 </w:t>
      </w:r>
      <w:r>
        <w:rPr>
          <w:rFonts w:ascii="함초롬바탕" w:eastAsia="함초롬바탕" w:hAnsi="함초롬바탕" w:cs="함초롬바탕"/>
          <w:color w:val="262626"/>
        </w:rPr>
        <w:t>원초자, 실제자, 잠재자의 상호 연합은 무한 속의 긴장을 낳아 모든 우주 성장을 가능하게 하며, 성장은 칠중, 최상위, 그리고 궁극위의 본성이다.</w:t>
      </w:r>
    </w:p>
    <w:p w14:paraId="188BCA60"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115:3.10 </w:t>
      </w:r>
      <w:r>
        <w:rPr>
          <w:rFonts w:ascii="함초롬바탕" w:eastAsia="함초롬바탕" w:hAnsi="함초롬바탕" w:cs="함초롬바탕"/>
          <w:color w:val="262626"/>
        </w:rPr>
        <w:t>신 절대자, 우주 절대자, 그리고 무제한 절대자의 연합 속에서 잠재성은 절대적이며, 실제성은 출현적이다. 둘째, 셋째, 파라다이스 근원이며 중심들의 연합 속에서는 실제성이 절대적이며, 잠재성은 출현적이다. 첫째 근원이며 중심의 원초성에서는 실제성이나 잠재성이 실존한다고도 출현한다고도 말할 수 없다. 아버지는 계신다.</w:t>
      </w:r>
    </w:p>
    <w:p w14:paraId="45DF7B0C"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115:3.11 </w:t>
      </w:r>
      <w:r>
        <w:rPr>
          <w:rFonts w:ascii="함초롬바탕" w:eastAsia="함초롬바탕" w:hAnsi="함초롬바탕" w:cs="함초롬바탕"/>
          <w:color w:val="262626"/>
        </w:rPr>
        <w:t>시간의 관점에서 실제자는 과거에 있었고 지금 있는 것이며, 잠재자는 되어 가는 것이며 앞으로 있을 것이다. 원초자는 지금 있는 것이다. 영원의 관점에서 원초자, 실제자, 잠재자의 차이는 그렇게 명확하지 않다. 이러한 삼중의 특질들은 파라다이스-영원 수준에서 그렇게 구별되지 않는다. 영원 안에서 모든 것은 있다. 다만 아직 시간과 공간에서 모든 것이 계시되지 않았을 뿐이다.</w:t>
      </w:r>
    </w:p>
    <w:p w14:paraId="298061B7"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115:3.12 </w:t>
      </w:r>
      <w:r>
        <w:rPr>
          <w:rFonts w:ascii="함초롬바탕" w:eastAsia="함초롬바탕" w:hAnsi="함초롬바탕" w:cs="함초롬바탕"/>
          <w:color w:val="262626"/>
        </w:rPr>
        <w:t>창조체의 관점에서 실제성은 실질이고, 잠재성은 용량이다. 실제성은 중심에 존재하며, 그곳에서 주변 무한으로 확장된다. 잠재성은 무한의 주변에서 안쪽으로 들어와 만물의 중심에서 수렴한다. 원초성은 잠재자에서 실제자로 향하는 실체 변형의 주기와 기존 실제자의 잠재화라는 이중 운동을 먼저 일으키고 그다음 균형 잡는 것이다.</w:t>
      </w:r>
    </w:p>
    <w:p w14:paraId="3D31619A"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115:3.13 </w:t>
      </w:r>
      <w:r>
        <w:rPr>
          <w:rFonts w:ascii="함초롬바탕" w:eastAsia="함초롬바탕" w:hAnsi="함초롬바탕" w:cs="함초롬바탕"/>
          <w:color w:val="262626"/>
        </w:rPr>
        <w:t>잠재성의 세 절대자는 우주의 순수하게 영원한 수준에서 작동하므로, 절대 이하의 수준에서는 그러한 방식으로 작동하지 않는다. 실체의 하강하는 수준들에서 잠재성의 삼극일체는 궁극위와 함께, 최상위 위에 현시된다. 잠재자는 절대 이하의 일부 수준에서 부분에 관하여 시간 속에서 실제화하는 데 실패할 수 있지만, 총체적으로는 결코 실패하지 않는다. 하나님의 뜻은 결국 우세하다. 개별적으로는 그렇지 않을지라도, 전체적으로는 변함없이 이루어진다.</w:t>
      </w:r>
    </w:p>
    <w:p w14:paraId="2A7A2CA9"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115:3.14 </w:t>
      </w:r>
      <w:r>
        <w:rPr>
          <w:rFonts w:ascii="함초롬바탕" w:eastAsia="함초롬바탕" w:hAnsi="함초롬바탕" w:cs="함초롬바탕"/>
          <w:color w:val="262626"/>
        </w:rPr>
        <w:t>우주의 실존자들이 그 중심을 가지는 곳은 실제성의 삼극일체 안이다. 그것이 영이든, 마음이든, 에너지든, 모두 아들, 영, 파라다이스의 이 연합에서 중심을 이룬다. 영 아들의 인격은 모든 우주들 전체의 모든 인격을 위한 주(主) 원형이다. 파라다이스 섬의 실질은 주(主) 원형이며, 하보나는 그것의 완전한 계시이고 초우주들은 완전해져 가는 계시이다. 공동 행위자는 우주 에너지의 마음 활성화, 영 목적의 개념화, 물질적 수준의 수학적 원인과 결과를 영적 수준의 의지적 목적과 동기와 통합하는 역할을 동시에 수행한다. 유한 우주 안에서 그리고 유한 우주에 대해 아들, 영, 파라다이스는 궁극위 안에서 또 궁극위 위에서 기능하되, 이는 궁극위가 최상위 안에서 조건 지어지고 한정되는 방식으로 그러하다.</w:t>
      </w:r>
    </w:p>
    <w:p w14:paraId="2C100F76"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115:3.15 </w:t>
      </w:r>
      <w:r>
        <w:rPr>
          <w:rFonts w:ascii="함초롬바탕" w:eastAsia="함초롬바탕" w:hAnsi="함초롬바탕" w:cs="함초롬바탕"/>
          <w:color w:val="262626"/>
        </w:rPr>
        <w:t>신의 실제성은 인간이 파라다이스 상승에서 추구하는 것이며, 인간 신성의 잠재성은 인간이 그 추구에서 진화시키는 것이다. 원초자는 실제자인 인간, 잠재자인 인간, 영원자인 인간의 공존과 통합을 가능하게 하는 것이다.</w:t>
      </w:r>
    </w:p>
    <w:p w14:paraId="7F2DE0F4"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115:3.16 </w:t>
      </w:r>
      <w:r>
        <w:rPr>
          <w:rFonts w:ascii="함초롬바탕" w:eastAsia="함초롬바탕" w:hAnsi="함초롬바탕" w:cs="함초롬바탕"/>
          <w:color w:val="262626"/>
        </w:rPr>
        <w:t>우주의 최종 역동성은 잠재성에서 실제성으로의 지속적인 실체 이전과 관련이 있다. 이론적으로는 이 변형에 끝이 있을 수 있으나, 실제로 이는 불가능하다. 잠재자와 실제자는 모두 원초자(스스로 계신 이) 안에 회로로 연결되어 있으며, 이 동일화로 인해 우주의 발달적 진보에 영원히 한계를 둘 수 없기 때문이다. 스스로 계신 이와 동일시된 모든 것은 결코 진보의 끝을 찾을 수 없다. 스스로 계신 이의 잠재자들의 실제성은 절대적이고, 스스로 계신 이의 실제자들의 잠재성도 절대적이기 때문이다. 항상 실제자들은 지금까지 불가능했던 잠재자들의 실현을 위한 새로운 길을 열 것이다. 모든 인간의 결정은 인간 체험에서 새로운 실체를 실제화할 뿐만 아니라, 인간의 성장에 대한 새로운 능력을 열어 준다. 모든 아이 속에 어른이 살고 있으며, 성숙하여 하나님을 아는 사람 속에 모론시아 진보자가 거주한다.</w:t>
      </w:r>
    </w:p>
    <w:p w14:paraId="1E1BEE99"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115:3.17 </w:t>
      </w:r>
      <w:r>
        <w:rPr>
          <w:rFonts w:ascii="함초롬바탕" w:eastAsia="함초롬바탕" w:hAnsi="함초롬바탕" w:cs="함초롬바탕"/>
          <w:color w:val="262626"/>
        </w:rPr>
        <w:t>성장에서의 정지는 전체 우주에서는 결코 나타날 수 없다. 성장의 기초인 절대적 실제자들은 무제한적이며, 성장 가능성인 절대적 잠재자들은 제한이 없기 때문이다. 실용적인 관점에서 볼 때, 우주의 철학자들은 끝이라는 것은 존재하지 않는다는 결론에 이르렀다.</w:t>
      </w:r>
    </w:p>
    <w:p w14:paraId="309D2419"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115:3.18 </w:t>
      </w:r>
      <w:r>
        <w:rPr>
          <w:rFonts w:ascii="함초롬바탕" w:eastAsia="함초롬바탕" w:hAnsi="함초롬바탕" w:cs="함초롬바탕"/>
          <w:color w:val="262626"/>
        </w:rPr>
        <w:t>제한된 관점에서는 많은 끝, 많은 활동의 종료가 있을 수 있다. 그러나 더 큰 관점에서, 더 높은 우주 수준에서는 끝이 없고, 단지 한 발달 국면에서 다른 국면으로의 이행만 있을 뿐이다. 주(主) 우주의 주요 연대기는 여러 우주 시대, 하보나 시대, 초우주 시대, 외부 우주 시대와 관련이 있다. 그러나 이러한 순서 관계의 기본 구분조차도 영원의 끝없는 대로에 있어서는 상대적인 이정표에 불과하다.</w:t>
      </w:r>
    </w:p>
    <w:p w14:paraId="177E959F"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115:3.19 </w:t>
      </w:r>
      <w:r>
        <w:rPr>
          <w:rFonts w:ascii="함초롬바탕" w:eastAsia="함초롬바탕" w:hAnsi="함초롬바탕" w:cs="함초롬바탕"/>
          <w:color w:val="262626"/>
        </w:rPr>
        <w:t>최상 존재의 진리, 아름다움, 선하심의 최종 침투는 진리, 아름다움, 선의 개념 수준을 넘어선 궁극 신성의 아절대 특질들을 진보하는 창조체에게 열어 줄 수 있을 뿐이다.</w:t>
      </w:r>
    </w:p>
    <w:p w14:paraId="6E3EB3A0" w14:textId="77777777" w:rsidR="000E11C6" w:rsidRPr="008C68CA" w:rsidRDefault="000E11C6" w:rsidP="008C68CA">
      <w:pPr>
        <w:spacing w:beforeLines="50" w:before="120"/>
        <w:jc w:val="both"/>
        <w:rPr>
          <w:rFonts w:ascii="함초롬바탕" w:eastAsia="함초롬바탕" w:hAnsi="함초롬바탕" w:cs="함초롬바탕"/>
        </w:rPr>
      </w:pPr>
    </w:p>
    <w:p w14:paraId="767DEA2C" w14:textId="77777777" w:rsidR="000E11C6" w:rsidRPr="008C68CA" w:rsidRDefault="00000000" w:rsidP="00F35E8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최상 실체의 근원</w:t>
      </w:r>
    </w:p>
    <w:p w14:paraId="578D8D4C"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115:4.1 </w:t>
      </w:r>
      <w:r>
        <w:rPr>
          <w:rFonts w:ascii="함초롬바탕" w:eastAsia="함초롬바탕" w:hAnsi="함초롬바탕" w:cs="함초롬바탕"/>
          <w:color w:val="262626"/>
        </w:rPr>
        <w:t>최상 하나님의 기원에 대한 어떤 고찰도 파라다이스 삼위일체에서 출발해야 한다. 삼위일체는 본래의 신이며, 최상위는 파생된 신이기 때문이다. 최상위의 성장을 고찰할 때는 실존적 삼극일체들을 함께 고려해야 하는데, 이들은 (첫째 근원이며 중심과 결합하여) 모든 절대적 실제성과 모든 무한한 잠재성을 포함한다. 그리고 진화하는 최상위는 유한 실존 수준 안에서 그리고 그 위에서의 잠재자에서 실제자로의 변환, 곧 변형의 정점이자 인격적으로 의지적인 초점이다. 실제성과 잠재성의 두 삼극일체는 우주 성장의 상호관계 전체를 포괄한다.</w:t>
      </w:r>
    </w:p>
    <w:p w14:paraId="6C728B6D"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115:4.2 </w:t>
      </w:r>
      <w:r>
        <w:rPr>
          <w:rFonts w:ascii="함초롬바탕" w:eastAsia="함초롬바탕" w:hAnsi="함초롬바탕" w:cs="함초롬바탕"/>
          <w:color w:val="262626"/>
        </w:rPr>
        <w:t>최상위의 근원은 파라다이스 삼위일체, 곧 영원하고 실제적이며 나뉘지 않은 신에 있다. 최상위는 무엇보다 먼저 영 인격이며, 이 영 인격은 삼위일체로부터 비롯된다. 그러나 최상위는 둘째로 성장의 신, 곧 진화적 성장의 신이며, 이 성장은 실제성과 잠재성의 두 삼극일체에서 기원한다.</w:t>
      </w:r>
    </w:p>
    <w:p w14:paraId="015BC73E"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115:4.3 </w:t>
      </w:r>
      <w:r>
        <w:rPr>
          <w:rFonts w:ascii="함초롬바탕" w:eastAsia="함초롬바탕" w:hAnsi="함초롬바탕" w:cs="함초롬바탕"/>
          <w:color w:val="262626"/>
        </w:rPr>
        <w:t>무한한 삼극일체가 유한한 수준에서 작용할 수 있다는 점이 이해하기 어렵다면, 그 무한 자체 안에 유한의 잠재성이 포함되어 있어야 한다는 사실을 생각해 보라. 무한은 가장 낮고 가장 한정된 유한 실존으로부터 가장 높은 무제한적 절대 실체에 이르기까지 모든 것을 포괄한다.</w:t>
      </w:r>
    </w:p>
    <w:p w14:paraId="38F745B4"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115:4.4 </w:t>
      </w:r>
      <w:r>
        <w:rPr>
          <w:rFonts w:ascii="함초롬바탕" w:eastAsia="함초롬바탕" w:hAnsi="함초롬바탕" w:cs="함초롬바탕"/>
          <w:color w:val="262626"/>
        </w:rPr>
        <w:t>무한이 유한을 포함한다는 것을 이해하는 것보다, 무한이 실제로 어떻게 유한에게 드러나는지를 이해하는 것이 더 어렵다. 그러나 필사 인간 안에 내주하는 생각 조절자들은 절대적 하나님이 (절대자로서도) 우주의 모든 의지 창조체들 중 가장 낮고 가장 미약한 존재와도 실제로 직접 접촉할 수 있다는 영원한 증거 중 하나이다.</w:t>
      </w:r>
    </w:p>
    <w:p w14:paraId="0139DC5E"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115:4.5 </w:t>
      </w:r>
      <w:r>
        <w:rPr>
          <w:rFonts w:ascii="함초롬바탕" w:eastAsia="함초롬바탕" w:hAnsi="함초롬바탕" w:cs="함초롬바탕"/>
          <w:color w:val="262626"/>
        </w:rPr>
        <w:t>실제자와 잠재자를 아우르는 삼극일체들은 최상 존재와 결합하여 유한 수준에서 현시된다. 이러한 현시의 방식은 직접적이기도 하고 간접적이기도 하다. 삼극일체의 관계가 최상위 안에서 직접적으로 반향하는 한 직접적이며, 창발된 아절대 수준을 통해 파생되는 한 간접적이다.</w:t>
      </w:r>
    </w:p>
    <w:p w14:paraId="23C7B627"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115:4.6 </w:t>
      </w:r>
      <w:r>
        <w:rPr>
          <w:rFonts w:ascii="함초롬바탕" w:eastAsia="함초롬바탕" w:hAnsi="함초롬바탕" w:cs="함초롬바탕"/>
          <w:color w:val="262626"/>
        </w:rPr>
        <w:t>최상 실체, 즉 유한 실체 전체는 외부 공간의 무제한 잠재자들과 만물의 중심에 있는 무제한 실제자들 사이에서 역동적으로 성장하는 과정에 있다. 유한 영역은 파라다이스의 아절대 매개체들과 시간의 최상 창조자 인격들의 협동으로 사실화된다. 세 큰 잠재 절대자들의 한정된 가능성을 성숙시키는 행위는 주(主) 우주 건축자들과 그 초월적 동료들의 아절대적 기능이다. 이러한 창발 결과들이 일정한 성숙 지점에 도달하면, 최상 창조자 인격들이 파라다이스로부터 나와 진화하는 우주들을 사실적 존재로 만드는 오랜 과업에 착수한다.</w:t>
      </w:r>
    </w:p>
    <w:p w14:paraId="3FA3ABE5"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115:4.7 </w:t>
      </w:r>
      <w:r>
        <w:rPr>
          <w:rFonts w:ascii="함초롬바탕" w:eastAsia="함초롬바탕" w:hAnsi="함초롬바탕" w:cs="함초롬바탕"/>
          <w:color w:val="262626"/>
        </w:rPr>
        <w:t>최상위성의 성장은 삼극일체로부터 비롯되며, 최상위의 영 인격은 삼위일체에서 기원한다. 그러나 전능자의 권능 특권은 칠중 하나님의 신성 성공에 근거를 두고 있으며, 전능 최상위의 권능 특권과 최상 하나님의 영 인격의 결합은 공동 행위자의 사역에 의해 이루어진다. 이 공동 행위자는 이 진화하는 신 안에서 결합 요인으로서 최상위의 마음을 부여하였다.</w:t>
      </w:r>
    </w:p>
    <w:p w14:paraId="0506383D" w14:textId="77777777" w:rsidR="000E11C6" w:rsidRPr="008C68CA" w:rsidRDefault="000E11C6" w:rsidP="008C68CA">
      <w:pPr>
        <w:spacing w:beforeLines="50" w:before="120"/>
        <w:jc w:val="both"/>
        <w:rPr>
          <w:rFonts w:ascii="함초롬바탕" w:eastAsia="함초롬바탕" w:hAnsi="함초롬바탕" w:cs="함초롬바탕"/>
        </w:rPr>
      </w:pPr>
    </w:p>
    <w:p w14:paraId="5AA83541" w14:textId="77777777" w:rsidR="000E11C6" w:rsidRPr="008C68CA" w:rsidRDefault="00000000" w:rsidP="00F35E8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최상위와 파라다이스 삼위일체의 관계</w:t>
      </w:r>
    </w:p>
    <w:p w14:paraId="020FE831"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115:5.1 </w:t>
      </w:r>
      <w:r>
        <w:rPr>
          <w:rFonts w:ascii="함초롬바탕" w:eastAsia="함초롬바탕" w:hAnsi="함초롬바탕" w:cs="함초롬바탕"/>
          <w:color w:val="262626"/>
        </w:rPr>
        <w:t>최상 존재는 자신의 인격적이며 영적인 본성의 실체를 위해 파라다이스 삼위일체의 존재와 활동에 절대적으로 의존한다. 최상위의 성장은 삼극일체 관계의 문제이지만, 최상 하나님의 영 인격은 파라다이스 삼위일체에 의존하며, 그로부터 유래한다. 삼위일체는 언제나 완전하고 무한한 안정성의 절대적 중심-근원으로 남아 있으며, 그 주위를 중심으로 최상위의 진화적 성장이 점진적으로 전개된다.</w:t>
      </w:r>
    </w:p>
    <w:p w14:paraId="374B50A8"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115:5.2 </w:t>
      </w:r>
      <w:r>
        <w:rPr>
          <w:rFonts w:ascii="함초롬바탕" w:eastAsia="함초롬바탕" w:hAnsi="함초롬바탕" w:cs="함초롬바탕"/>
          <w:color w:val="262626"/>
        </w:rPr>
        <w:t>삼위일체의 기능은 최상위의 기능과 연관되어 있다. 삼위일체는 최상위성의 기능 수준을 포함하여 모든 (전체) 수준에서 작동하기 때문이다. 그러나 하보나 시대가 초우주 시대로 이행하듯, 직접적 창조자로서 삼위일체의 식별 가능한 활동은 파라다이스 신들의 자녀들의 창조 행위에 자리를 내준다.</w:t>
      </w:r>
    </w:p>
    <w:p w14:paraId="5F6200FE" w14:textId="77777777" w:rsidR="000E11C6" w:rsidRPr="008C68CA" w:rsidRDefault="000E11C6" w:rsidP="008C68CA">
      <w:pPr>
        <w:spacing w:beforeLines="50" w:before="120"/>
        <w:jc w:val="both"/>
        <w:rPr>
          <w:rFonts w:ascii="함초롬바탕" w:eastAsia="함초롬바탕" w:hAnsi="함초롬바탕" w:cs="함초롬바탕"/>
        </w:rPr>
      </w:pPr>
    </w:p>
    <w:p w14:paraId="4DCCF773" w14:textId="77777777" w:rsidR="000E11C6" w:rsidRPr="008C68CA" w:rsidRDefault="00000000" w:rsidP="00F35E8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최상위와 삼극일체의 관계</w:t>
      </w:r>
    </w:p>
    <w:p w14:paraId="4B3DD530"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115:6.1 </w:t>
      </w:r>
      <w:r>
        <w:rPr>
          <w:rFonts w:ascii="함초롬바탕" w:eastAsia="함초롬바탕" w:hAnsi="함초롬바탕" w:cs="함초롬바탕"/>
          <w:color w:val="262626"/>
        </w:rPr>
        <w:t>실제성의 삼극일체는 하보나 이후 시대들에서도 계속 직접적으로 작용한다. 파라다이스의 중력은 물질 실존의 기본 단위를 포착하고, 영원 아들의 영 인력은 영 실존의 근본 가치에 직접 작용하며, 공동 행위자의 마음 인력은 지성적 실존의 모든 생명적 의미를 틀림없이 붙잡는다.</w:t>
      </w:r>
    </w:p>
    <w:p w14:paraId="1E28672F"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115:6.2 </w:t>
      </w:r>
      <w:r>
        <w:rPr>
          <w:rFonts w:ascii="함초롬바탕" w:eastAsia="함초롬바탕" w:hAnsi="함초롬바탕" w:cs="함초롬바탕"/>
          <w:color w:val="262626"/>
        </w:rPr>
        <w:t>그러나 창조적 활동의 각 단계가 미지의 공간으로 나아감에 따라, 그것은 중앙에 자리 잡은 창조적 세력과 신성한 인격들, 곧 절대 파라다이스 섬과 그곳에 거주하는 무한 신들로부터 점점 더 멀어지게 된다. 따라서 이러한 연속적인 우주적 실존 수준은 무한의 세 절대적 잠재성 안에서 일어나는 발달에 점점 더 의존하게 된다.</w:t>
      </w:r>
    </w:p>
    <w:p w14:paraId="0F0B3A43"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115:6.3 </w:t>
      </w:r>
      <w:r>
        <w:rPr>
          <w:rFonts w:ascii="함초롬바탕" w:eastAsia="함초롬바탕" w:hAnsi="함초롬바탕" w:cs="함초롬바탕"/>
          <w:color w:val="262626"/>
        </w:rPr>
        <w:t>최상 존재는 영원 아들, 무한 영, 또는 파라다이스 섬의 무인격적 실체에서는 겉보기에 현시되지 않는 우주적 사역의 가능성을 포괄한다. 이러한 진술은 이 세 가지 기본적인 실제자들의 절대성을 고려한 것이다. 그러나 최상위의 성장은 이러한 신과 파라다이스의 실제자들에 기반을 둘 뿐만 아니라, 신 절대자, 무제한 절대자, 그리고 우주 절대자 안에서의 발달과도 관련이 있다.</w:t>
      </w:r>
    </w:p>
    <w:p w14:paraId="3CC6DB0E"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115:6.4 </w:t>
      </w:r>
      <w:r>
        <w:rPr>
          <w:rFonts w:ascii="함초롬바탕" w:eastAsia="함초롬바탕" w:hAnsi="함초롬바탕" w:cs="함초롬바탕"/>
          <w:color w:val="262626"/>
        </w:rPr>
        <w:t>최상위는 진화하는 우주의 창조자들과 창조체들이 하나님과 같음에 도달함에 따라 성장할 뿐만 아니라, 이 유한 신은 대우주의 유한한 가능성들을 창조체와 창조주가 통달함에 따라서도 성장을 체험한다. 최상위의 운동은 두 가지이다. 파라다이스와 신을 향해 집약적으로 향하고, 잠재의 절대자들의 무한계성을 향해 확장적으로 향한다.</w:t>
      </w:r>
    </w:p>
    <w:p w14:paraId="33CE8333"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115:6.5 </w:t>
      </w:r>
      <w:r>
        <w:rPr>
          <w:rFonts w:ascii="함초롬바탕" w:eastAsia="함초롬바탕" w:hAnsi="함초롬바탕" w:cs="함초롬바탕"/>
          <w:color w:val="262626"/>
        </w:rPr>
        <w:t>현재 우주 시대에 이 이중 운동은 대우주의 하강하는 인격들과 상승하는 인격들 속에서 드러난다. 최상 창조자 인격들과 그 모든 신성한 동료들은 최상위의 외향적이고 확산적인 운동을 반영하는 반면, 일곱 초우주에서 상승하는 순례자들은 최상위성의 내향적이고 집중적인 경향을 나타낸다.</w:t>
      </w:r>
    </w:p>
    <w:p w14:paraId="148C1093"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115:6.6 </w:t>
      </w:r>
      <w:r>
        <w:rPr>
          <w:rFonts w:ascii="함초롬바탕" w:eastAsia="함초롬바탕" w:hAnsi="함초롬바탕" w:cs="함초롬바탕"/>
          <w:color w:val="262626"/>
        </w:rPr>
        <w:t>유한 신은 항상 이중 상관성을 추구한다. 내적으로는 파라다이스와 그곳의 신들을 향하고, 외적으로는 무한성과 그 안의 절대자들을 향한다. 창조자 아들들 안에서 인격화되고, 권능 통제자들 안에서 권능화되는 파라다이스 창조 신성의 거대한 분출은 최상위성이 잠재성의 영역으로 광대하게 분출하는 것을 의미하며, 대우주의 상승하는 창조체들의 끝없는 행렬은 최상위성이 파라다이스 신과의 통일을 향해 강력하게 밀려드는 것을 증언한다.</w:t>
      </w:r>
    </w:p>
    <w:p w14:paraId="5C649119"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115:6.7 </w:t>
      </w:r>
      <w:r>
        <w:rPr>
          <w:rFonts w:ascii="함초롬바탕" w:eastAsia="함초롬바탕" w:hAnsi="함초롬바탕" w:cs="함초롬바탕"/>
          <w:color w:val="262626"/>
        </w:rPr>
        <w:t>인간 존재들은 때때로 보이지 않는 것의 움직임이 보이는 것에 미치는 영향을 관찰함으로써 이를 인식할 수 있음을 배웠다. 우리도 오랜 세월 동안 대우주의 인격들과 원형들 속에서 일어나는 이러한 진화들의 반향을 관찰함으로써 최상위성의 움직임과 경향을 감지하는 법을 배웠다.</w:t>
      </w:r>
    </w:p>
    <w:p w14:paraId="191F40AE"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115:6.8 </w:t>
      </w:r>
      <w:r>
        <w:rPr>
          <w:rFonts w:ascii="함초롬바탕" w:eastAsia="함초롬바탕" w:hAnsi="함초롬바탕" w:cs="함초롬바탕"/>
          <w:color w:val="262626"/>
        </w:rPr>
        <w:t>비록 확실하지는 않지만, 우리는 최상위가 파라다이스 신의 유한한 반영으로서 외부 공간으로 영원히 진보하고 있다고 믿는다. 그러나 외부 공간의 세 절대적 잠재자의 한정으로서, 이 최상 존재는 파라다이스의 일관성을 끊임없이 추구하고 있다. 이 두 가지 운동은 현재 조직된 우주에서 대부분의 기본적인 활동을 설명하는 것 같다.</w:t>
      </w:r>
    </w:p>
    <w:p w14:paraId="5F010975" w14:textId="77777777" w:rsidR="000E11C6" w:rsidRPr="008C68CA" w:rsidRDefault="000E11C6" w:rsidP="008C68CA">
      <w:pPr>
        <w:spacing w:beforeLines="50" w:before="120"/>
        <w:jc w:val="both"/>
        <w:rPr>
          <w:rFonts w:ascii="함초롬바탕" w:eastAsia="함초롬바탕" w:hAnsi="함초롬바탕" w:cs="함초롬바탕"/>
        </w:rPr>
      </w:pPr>
    </w:p>
    <w:p w14:paraId="45D4BAD3" w14:textId="77777777" w:rsidR="000E11C6" w:rsidRPr="008C68CA" w:rsidRDefault="00000000" w:rsidP="00F35E8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최상위의 본질</w:t>
      </w:r>
    </w:p>
    <w:p w14:paraId="0D100B05"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115:7.1 </w:t>
      </w:r>
      <w:r>
        <w:rPr>
          <w:rFonts w:ascii="함초롬바탕" w:eastAsia="함초롬바탕" w:hAnsi="함초롬바탕" w:cs="함초롬바탕"/>
          <w:color w:val="262626"/>
        </w:rPr>
        <w:t>최상위의 신 안에서 아버지-스스로 계신 이는 지위의 무한성, 존재의 영원성, 본성의 절대성에 내재된 한계로부터 비교적 완전한 해방을 이루었다. 그러나 최상 하나님은 오직 보편적 기능의 체험적 한정에 종속됨으로써만 모든 실존적 한계에서 자유롭게 되었다. 체험 능력을 얻음으로써 유한 하나님은 또한 그 필요성에 종속되며, 영원으로부터 해방됨으로써 전능자는 시간의 장벽에 부딪힌다. 그리고 최상위는 실존의 부분성, 본성의 불완전성, 존재의 비절대성의 결과로서만 성장과 발달을 알 수 있다.</w:t>
      </w:r>
    </w:p>
    <w:p w14:paraId="3B83748A"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115:7.2 </w:t>
      </w:r>
      <w:r>
        <w:rPr>
          <w:rFonts w:ascii="함초롬바탕" w:eastAsia="함초롬바탕" w:hAnsi="함초롬바탕" w:cs="함초롬바탕"/>
          <w:color w:val="262626"/>
        </w:rPr>
        <w:t>이 모든 것은 아버지의 계획에 따른 것이다. 그 계획은 유한한 진보를 노력에, 창조체의 성취를 인내에, 인격의 발달을 신앙에 기초한다. 아버지는 최상위의 체험-진화를 이렇게 정하심으로써 유한한 창조체들이 우주 안에서 존재할 수 있게 하셨고, 체험적 진보를 통해 언젠가 최상위성의 신성을 성취할 수 있도록 하셨다.</w:t>
      </w:r>
    </w:p>
    <w:p w14:paraId="3D1AB50A"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115:7.3 </w:t>
      </w:r>
      <w:r>
        <w:rPr>
          <w:rFonts w:ascii="함초롬바탕" w:eastAsia="함초롬바탕" w:hAnsi="함초롬바탕" w:cs="함초롬바탕"/>
          <w:color w:val="262626"/>
        </w:rPr>
        <w:t>최상위와 궁극위를 포함하여, 일곱 절대자의 무제한적 가치들을 제외한 모든 실체는 상대적이다. 최상위성의 사실은 파라다이스 권능, 아들의 인격, 그리고 공동 행위에 기반하지만, 최상위의 성장은 신 절대자, 무제한 절대자, 그리고 우주 절대자와 관련되어 있다. 이 종합하고 통일하는 신, 곧 최상 하나님은 첫째 근원이며 중심인 파라다이스 아버지의 불가해한 본성의 무한한 통일성이 대우주 위에 드리운 유한의 그림자의 인격화이다.</w:t>
      </w:r>
    </w:p>
    <w:p w14:paraId="44A0117B"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115:7.4 </w:t>
      </w:r>
      <w:r>
        <w:rPr>
          <w:rFonts w:ascii="함초롬바탕" w:eastAsia="함초롬바탕" w:hAnsi="함초롬바탕" w:cs="함초롬바탕"/>
          <w:color w:val="262626"/>
        </w:rPr>
        <w:t>삼극일체가 유한 수준에서 직접적으로 작용하는 한, 그것들은 최상위에 맞닿는다. 최상위는 절대 실제자와 절대 잠재자의 본성이 유한하게 한정된 것의 신 초점화이자 우주적 종합이다.</w:t>
      </w:r>
    </w:p>
    <w:p w14:paraId="4BCB7526"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115:7.5 </w:t>
      </w:r>
      <w:r>
        <w:rPr>
          <w:rFonts w:ascii="함초롬바탕" w:eastAsia="함초롬바탕" w:hAnsi="함초롬바탕" w:cs="함초롬바탕"/>
          <w:color w:val="262626"/>
        </w:rPr>
        <w:t>파라다이스 삼위일체는 절대적 불가피성으로 여겨진다. 일곱 주(主) 영들은 삼위일체의 불가피성들로 보인다. 최상위의 권능-마음-영-인격의 실제화는 진화적 불가피성임이 틀림없다.</w:t>
      </w:r>
    </w:p>
    <w:p w14:paraId="575A07FF"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115:7.6 </w:t>
      </w:r>
      <w:r>
        <w:rPr>
          <w:rFonts w:ascii="함초롬바탕" w:eastAsia="함초롬바탕" w:hAnsi="함초롬바탕" w:cs="함초롬바탕"/>
          <w:color w:val="262626"/>
        </w:rPr>
        <w:t>최상 하나님은 무제한적 무한성에서 불가피했던 것으로 보이지 않지만, 모든 상대성 수준에서는 그렇게 보인다. 그는 진화적 체험의 필수적 초점화자요, 요약자요, 포괄자이며, 이 실체 지각 방식의 결과들을 그의 신 본성 안에서 효과적으로 통일한다. 그리고 이 모든 것은 불가피한 창발, 곧 궁극 하나님의 초체험적이고 초유한적인 현시의 출현에 기여하기 위한 것으로 보인다.</w:t>
      </w:r>
    </w:p>
    <w:p w14:paraId="33F1AFA2"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115:7.7 </w:t>
      </w:r>
      <w:r>
        <w:rPr>
          <w:rFonts w:ascii="함초롬바탕" w:eastAsia="함초롬바탕" w:hAnsi="함초롬바탕" w:cs="함초롬바탕"/>
          <w:color w:val="262626"/>
        </w:rPr>
        <w:t>최상 존재는 근원과 기능과 운명, 곧 기원하게 하는 삼위일체와의 관계, 활동의 우주, 그리고 당면한 운명인 삼위일체 궁극위를 고려하지 않고는 온전히 이해될 수 없다.</w:t>
      </w:r>
    </w:p>
    <w:p w14:paraId="59EBA634" w14:textId="77777777" w:rsidR="000E11C6" w:rsidRPr="008C68CA" w:rsidRDefault="00000000" w:rsidP="008C68C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115:7.8 </w:t>
      </w:r>
      <w:r>
        <w:rPr>
          <w:rFonts w:ascii="함초롬바탕" w:eastAsia="함초롬바탕" w:hAnsi="함초롬바탕" w:cs="함초롬바탕"/>
          <w:color w:val="262626"/>
        </w:rPr>
        <w:t>진화적 체험을 종합하는 과정을 통해 최상위는 유한과 아절대를 연결한다. 이는 공동 행위자의 마음이 인격적 아들의 신성한 영성과 파라다이스 원형의 불변하는 에너지를 통합하는 것과 같으며, 우주 절대자의 현존이 신 활성화와 무제한 절대자의 반응성을 통일하는 것과 같다. 그리고 이 통일성은 만물과 모든 존재의 첫째 아버지-원인이자 근원-원형의 본래의 통일성의 감지되지 않은 작용의 계시임이 틀림없다.</w:t>
      </w:r>
    </w:p>
    <w:p w14:paraId="4053F640" w14:textId="77777777" w:rsidR="000E11C6" w:rsidRPr="008C68CA" w:rsidRDefault="00000000" w:rsidP="008C68CA">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115:7.9 </w:t>
      </w:r>
      <w:r>
        <w:rPr>
          <w:rFonts w:ascii="함초롬바탕" w:eastAsia="함초롬바탕" w:hAnsi="함초롬바탕" w:cs="함초롬바탕"/>
          <w:i/>
          <w:iCs/>
          <w:color w:val="6B5A45"/>
        </w:rPr>
        <w:t>[유란시아에 임시로 머무르는 한 막강한 사자가 후원함.]</w:t>
      </w:r>
    </w:p>
    <w:p w14:paraId="701ADB86" w14:textId="77777777" w:rsidR="000E11C6" w:rsidRPr="008C68CA" w:rsidRDefault="000E11C6">
      <w:pPr>
        <w:spacing w:beforeLines="50" w:before="120"/>
        <w:jc w:val="both"/>
      </w:pPr>
    </w:p>
    <w:p w14:paraId="5164A18F" w14:textId="77777777" w:rsidR="000E11C6" w:rsidRPr="00E86944" w:rsidRDefault="00000000" w:rsidP="000D467C">
      <w:pPr>
        <w:pStyle w:val="1"/>
        <w:keepNext/>
        <w:pageBreakBefore/>
        <w:pBdr>
          <w:bottom w:val="double" w:sz="6" w:space="10" w:color="B08D57"/>
        </w:pBdr>
        <w:spacing w:before="600" w:after="360"/>
        <w:jc w:val="center"/>
      </w:pPr>
      <w:bookmarkStart w:id="116" w:name="paper116"/>
      <w:r>
        <w:rPr>
          <w:rFonts w:ascii="함초롬바탕" w:eastAsia="함초롬바탕" w:hAnsi="함초롬바탕" w:cs="함초롬바탕"/>
          <w:color w:val="B08D57"/>
          <w:spacing w:val="40"/>
          <w:sz w:val="24"/>
          <w:szCs w:val="24"/>
        </w:rPr>
        <w:t>제116편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전능 최상위</w:t>
      </w:r>
      <w:bookmarkEnd w:id="116"/>
    </w:p>
    <w:p w14:paraId="1C96CAC9" w14:textId="77777777" w:rsidR="000E11C6" w:rsidRPr="00E86944" w:rsidRDefault="000E11C6" w:rsidP="00E86944">
      <w:pPr>
        <w:spacing w:beforeLines="50" w:before="120"/>
        <w:jc w:val="both"/>
        <w:rPr>
          <w:rFonts w:ascii="함초롬바탕" w:eastAsia="함초롬바탕" w:hAnsi="함초롬바탕" w:cs="함초롬바탕"/>
        </w:rPr>
      </w:pPr>
    </w:p>
    <w:p w14:paraId="5FEE40B5"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116:0.1 </w:t>
      </w:r>
      <w:r>
        <w:rPr>
          <w:rFonts w:ascii="함초롬바탕" w:eastAsia="함초롬바탕" w:hAnsi="함초롬바탕" w:cs="함초롬바탕"/>
          <w:color w:val="262626"/>
        </w:rPr>
        <w:t>인간이 자신의 창조주들, 곧 자신의 직속 감독자들이 신성하면서도 또한 유한하며, 시간과 공간의 하나님이 진화하는 비절대적 신임을 인식한다면, 일시적 불평등의 불일치는 더 이상 심오한 종교적 역설이 되지 않을 것이다. 그때에는 종교적 신앙이 사회적 박탈의 불행한 희생자들에게는 금욕적 체념만을 부추기면서 행운아들의 사회적 자기만족을 조장하는 데 더 이상 팔리지 않을 것이다.</w:t>
      </w:r>
    </w:p>
    <w:p w14:paraId="523548BA"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116:0.2 </w:t>
      </w:r>
      <w:r>
        <w:rPr>
          <w:rFonts w:ascii="함초롬바탕" w:eastAsia="함초롬바탕" w:hAnsi="함초롬바탕" w:cs="함초롬바탕"/>
          <w:color w:val="262626"/>
        </w:rPr>
        <w:t>하보나의 정교하게 완전한 구체들을 볼 때, 그것들이 완전하고 무한하며 절대적인 창조주에 의해 만들어졌다고 믿는 것은 합리적이고 논리적이다. 그러나 같은 이성과 논리는, 유란시아의 혼란과 불완전함과 불평등을 바라볼 때, 어떤 정직한 존재라도 너희 세계가 절대 이하이고 무한 이전이며 완전하지 않은 창조주들에 의해 만들어졌고, 또한 그러한 창조주들에 의해 관리되고 있다고 결론 내리도록 강제할 것이다.</w:t>
      </w:r>
    </w:p>
    <w:p w14:paraId="6133F3C4"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116:0.3 </w:t>
      </w:r>
      <w:r>
        <w:rPr>
          <w:rFonts w:ascii="함초롬바탕" w:eastAsia="함초롬바탕" w:hAnsi="함초롬바탕" w:cs="함초롬바탕"/>
          <w:color w:val="262626"/>
        </w:rPr>
        <w:t>체험적 성장은 창조체-창조주 동반 관계, 곧 하나님과 인간의 연합을 의미한다. 성장은 체험적 신의 표식이다. 하보나는 성장하지 않았다. 하보나는 있으며, 항상 있어 왔으며, 그 근원인 영원한 신들과 같이 실존적이다. 그러나 성장은 대우주의 특징이다.</w:t>
      </w:r>
    </w:p>
    <w:p w14:paraId="211B8B22"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116:0.4 </w:t>
      </w:r>
      <w:r>
        <w:rPr>
          <w:rFonts w:ascii="함초롬바탕" w:eastAsia="함초롬바탕" w:hAnsi="함초롬바탕" w:cs="함초롬바탕"/>
          <w:color w:val="262626"/>
        </w:rPr>
        <w:t>전능 최상위는 권능과 인격의 살아 있는, 진화하는 신이다. 그의 현재 영역인 대우주 역시 권능과 인격의 성장하는 영역이다. 그의 운명은 완전성이지만, 그의 현재 체험은 성장과 미완성 상태의 요소들을 포함한다.</w:t>
      </w:r>
    </w:p>
    <w:p w14:paraId="38B56487"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116:0.5 </w:t>
      </w:r>
      <w:r>
        <w:rPr>
          <w:rFonts w:ascii="함초롬바탕" w:eastAsia="함초롬바탕" w:hAnsi="함초롬바탕" w:cs="함초롬바탕"/>
          <w:color w:val="262626"/>
        </w:rPr>
        <w:t>최상 존재는 중앙 우주에서 1차적으로 영 인격으로 기능하며, 대우주에서는 전능 하나님, 곧 권능의 인격으로 2차적으로 기능한다. 주(主) 우주에서의 최상위의 3차 기능은 현재 잠재 상태로, 알려지지 않은 마음 잠재성으로만 존재한다. 최상 존재의 이 셋째 발달이 무엇을 드러낼지는 아무도 알지 못한다. 일부는 초우주들이 빛과 생명 속에 정착할 때, 최상위가 유버사로부터 대우주의 전능하고 체험적인 주권자로 기능하게 되며, 외부 우주들의 초전능자로서 권능을 확장할 것이라고 믿는다. 다른 이들은 최상위성의 셋째 단계가 신 현시의 셋째 수준과 관련될 것이라고 추측한다. 그러나 우리 중 누구도 정확히 알지 못한다.</w:t>
      </w:r>
    </w:p>
    <w:p w14:paraId="21DE6C55" w14:textId="77777777" w:rsidR="000E11C6" w:rsidRPr="00E86944" w:rsidRDefault="000E11C6" w:rsidP="00E86944">
      <w:pPr>
        <w:spacing w:beforeLines="50" w:before="120"/>
        <w:jc w:val="both"/>
        <w:rPr>
          <w:rFonts w:ascii="함초롬바탕" w:eastAsia="함초롬바탕" w:hAnsi="함초롬바탕" w:cs="함초롬바탕"/>
        </w:rPr>
      </w:pPr>
    </w:p>
    <w:p w14:paraId="6CEEB1D2" w14:textId="77777777" w:rsidR="000E11C6" w:rsidRPr="00E86944" w:rsidRDefault="00000000" w:rsidP="000D46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최상 마음</w:t>
      </w:r>
    </w:p>
    <w:p w14:paraId="1C28C74B"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116:1.1 </w:t>
      </w:r>
      <w:r>
        <w:rPr>
          <w:rFonts w:ascii="함초롬바탕" w:eastAsia="함초롬바탕" w:hAnsi="함초롬바탕" w:cs="함초롬바탕"/>
          <w:color w:val="262626"/>
        </w:rPr>
        <w:t>모든 진화하는 창조체 인격의 체험은 전능 최상위의 체험의 한 국면이다. 초우주들의 모든 물리적 구역을 지성적으로 정복하는 것은 전능 최상위의 성장하는 통제의 일부이다. 권능과 인격의 창조적 종합은 최상 마음의 창조적 충동의 일부이며, 이것은 최상 존재 안에서 통일성의 진화적 성장의 본질이다.</w:t>
      </w:r>
    </w:p>
    <w:p w14:paraId="6372416A"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116:1.2 </w:t>
      </w:r>
      <w:r>
        <w:rPr>
          <w:rFonts w:ascii="함초롬바탕" w:eastAsia="함초롬바탕" w:hAnsi="함초롬바탕" w:cs="함초롬바탕"/>
          <w:color w:val="262626"/>
        </w:rPr>
        <w:t>최상위의 권능과 인격 속성의 결합은 최상 마음의 기능이다. 전능 최상위의 완성된 진화는 느슨하게 조율된 신성한 속성들의 연합이 아니라, 하나의 통일된 인격적 신을 결과로 가져올 것이다. 더 넓은 관점에서 보면, 전능자 밖에 따로 존재하는 최상위는 없으며, 최상위 밖에 따로 존재하는 전능자도 없다.</w:t>
      </w:r>
    </w:p>
    <w:p w14:paraId="3144700D"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116:1.3 </w:t>
      </w:r>
      <w:r>
        <w:rPr>
          <w:rFonts w:ascii="함초롬바탕" w:eastAsia="함초롬바탕" w:hAnsi="함초롬바탕" w:cs="함초롬바탕"/>
          <w:color w:val="262626"/>
        </w:rPr>
        <w:t>진화 시대 전체에 걸쳐 최상위의 물리적 권능 잠재성은 일곱 최상 권능 감독자들에게 맡겨져 있으며, 마음의 잠재성은 일곱 주 영들에게 의탁되어 있다. 무한 마음은 무한 영의 기능이며, 우주 마음은 일곱 주 영들의 사역이다. 최상 마음은 대우주의 조율 안에서, 그리고 칠중 하나님의 계시와 성취와 기능적 연합 속에서 실제화되고 있는 중이다.</w:t>
      </w:r>
    </w:p>
    <w:p w14:paraId="298B75D2"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116:1.4 </w:t>
      </w:r>
      <w:r>
        <w:rPr>
          <w:rFonts w:ascii="함초롬바탕" w:eastAsia="함초롬바탕" w:hAnsi="함초롬바탕" w:cs="함초롬바탕"/>
          <w:color w:val="262626"/>
        </w:rPr>
        <w:t>시간-공간 마음, 곧 우주 마음은 일곱 초우주에서 각기 다르게 기능하지만, 그것은 최상 존재 안에서 어떤 알려지지 않은 연합적 기법에 의해 조율된다. 대우주에 대한 전능자의 상위통제는 물리적이고 영적인 것에만 국한되지 않는다. 일곱 초우주에서는 주로 물질적이고 영적인 성격으로 나타나지만, 또한 지성적이며 영적인 최상위의 현상들도 존재한다.</w:t>
      </w:r>
    </w:p>
    <w:p w14:paraId="6633BD9F"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116:1.5 </w:t>
      </w:r>
      <w:r>
        <w:rPr>
          <w:rFonts w:ascii="함초롬바탕" w:eastAsia="함초롬바탕" w:hAnsi="함초롬바탕" w:cs="함초롬바탕"/>
          <w:color w:val="262626"/>
        </w:rPr>
        <w:t>우리는 이 진화하는 신의 다른 어떤 측면보다도 최상위성의 마음에 대해 실로 더 적게 알고 있다. 최상 마음은 분명히 대우주 전체에서 활발히 활동하고 있으며, 주(主) 우주 기능에 이르는 광대한 잠재적 운명을 가지고 있는 것으로 여겨진다. 그러나 이 점만은 확실하다. 신체는 완성된 성장에 도달할 수 있고, 영은 발달의 완전함을 성취할 수 있지만, 마음은 결코 진보를 멈추지 않는다. 마음은 끝없는 진보의 체험적 기법이다. 최상위는 체험적 신이며, 따라서 마음 성취의 완성에 결코 도달하지 않는다.</w:t>
      </w:r>
    </w:p>
    <w:p w14:paraId="69FE6FC6" w14:textId="77777777" w:rsidR="000E11C6" w:rsidRPr="00E86944" w:rsidRDefault="000E11C6" w:rsidP="00E86944">
      <w:pPr>
        <w:spacing w:beforeLines="50" w:before="120"/>
        <w:jc w:val="both"/>
        <w:rPr>
          <w:rFonts w:ascii="함초롬바탕" w:eastAsia="함초롬바탕" w:hAnsi="함초롬바탕" w:cs="함초롬바탕"/>
        </w:rPr>
      </w:pPr>
    </w:p>
    <w:p w14:paraId="6112F829" w14:textId="77777777" w:rsidR="000E11C6" w:rsidRPr="00E86944" w:rsidRDefault="00000000" w:rsidP="000D46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전능자와 칠중 하나님</w:t>
      </w:r>
    </w:p>
    <w:p w14:paraId="2FC7390D"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116:2.1 </w:t>
      </w:r>
      <w:r>
        <w:rPr>
          <w:rFonts w:ascii="함초롬바탕" w:eastAsia="함초롬바탕" w:hAnsi="함초롬바탕" w:cs="함초롬바탕"/>
          <w:color w:val="262626"/>
        </w:rPr>
        <w:t>전능자의 우주 권능 현존의 출현은 진화하는 초우주들의 높은 창조주들과 통제자들이 우주적 활동 무대에 등장하는 것과 동시에 일어난다.</w:t>
      </w:r>
    </w:p>
    <w:p w14:paraId="08E480BE"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116:2.2 </w:t>
      </w:r>
      <w:r>
        <w:rPr>
          <w:rFonts w:ascii="함초롬바탕" w:eastAsia="함초롬바탕" w:hAnsi="함초롬바탕" w:cs="함초롬바탕"/>
          <w:color w:val="262626"/>
        </w:rPr>
        <w:t>최상 하나님은 파라다이스 삼위일체로부터 영 속성과 인격 속성을 받지만, 창조자 아들들, 옛적부터 늘 계신 이들, 주 영들의 활동 속에서 권능-실제화하고 있다. 이 존재들의 집합적 행위가 전능 최상위가 일곱 초우주에 대해 그리고 일곱 초우주 안에서 성장하는 권능의 원천이 된다.</w:t>
      </w:r>
    </w:p>
    <w:p w14:paraId="412BA468"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116:2.3 </w:t>
      </w:r>
      <w:r>
        <w:rPr>
          <w:rFonts w:ascii="함초롬바탕" w:eastAsia="함초롬바탕" w:hAnsi="함초롬바탕" w:cs="함초롬바탕"/>
          <w:color w:val="262626"/>
        </w:rPr>
        <w:t>무제한 파라다이스 신은 시간과 공간의 진화하는 창조체들에게는 이해 불가능하다. 영원과 무한은 시간-공간 창조체들이 이해할 수 없는 신 실체의 수준을 의미한다. 신의 무한성과 주권의 절대성은 파라다이스 삼위일체에 내재하며, 삼위일체는 필사 인간의 이해를 어느 정도 초월하는 실체이다. 시간-공간 창조체들은 우주 관계를 이해하고 신성의 의미 가치를 파악하기 위해 기원, 상대성, 그리고 운명을 필요로 한다. 그러므로 파라다이스 신은 파라다이스 밖의 신성 인격화들을 약화하고 달리 한정하여 최상 창조자들과 그 동료들이 존재하게 하며, 이들은 생명의 빛을 파라다이스 근원에서 점점 더 멀리 나르고, 마침내 그 빛은 진화 세계들 위 증여 아들들의 지상 생애에서 가장 멀고도 가장 아름다운 표현을 발견한다.</w:t>
      </w:r>
    </w:p>
    <w:p w14:paraId="424F0A24"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116:2.4 </w:t>
      </w:r>
      <w:r>
        <w:rPr>
          <w:rFonts w:ascii="함초롬바탕" w:eastAsia="함초롬바탕" w:hAnsi="함초롬바탕" w:cs="함초롬바탕"/>
          <w:color w:val="262626"/>
        </w:rPr>
        <w:t>이것이 칠중 하나님의 기원이며, 필사자는 다음의 순서로 그 연속적 수준들을 만난다.</w:t>
      </w:r>
    </w:p>
    <w:p w14:paraId="6D44D12E"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116:2.5 </w:t>
      </w:r>
      <w:r>
        <w:rPr>
          <w:rFonts w:ascii="함초롬바탕" w:eastAsia="함초롬바탕" w:hAnsi="함초롬바탕" w:cs="함초롬바탕"/>
          <w:color w:val="262626"/>
        </w:rPr>
        <w:t>1. 창조자 아들들(및 창조 영들).</w:t>
      </w:r>
    </w:p>
    <w:p w14:paraId="0419C435"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116:2.6 </w:t>
      </w:r>
      <w:r>
        <w:rPr>
          <w:rFonts w:ascii="함초롬바탕" w:eastAsia="함초롬바탕" w:hAnsi="함초롬바탕" w:cs="함초롬바탕"/>
          <w:color w:val="262626"/>
        </w:rPr>
        <w:t>2. 옛적부터 늘 계신 이들.</w:t>
      </w:r>
    </w:p>
    <w:p w14:paraId="6B88C758"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116:2.7 </w:t>
      </w:r>
      <w:r>
        <w:rPr>
          <w:rFonts w:ascii="함초롬바탕" w:eastAsia="함초롬바탕" w:hAnsi="함초롬바탕" w:cs="함초롬바탕"/>
          <w:color w:val="262626"/>
        </w:rPr>
        <w:t>3. 일곱 주 영들.</w:t>
      </w:r>
    </w:p>
    <w:p w14:paraId="79546D9B"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116:2.8 </w:t>
      </w:r>
      <w:r>
        <w:rPr>
          <w:rFonts w:ascii="함초롬바탕" w:eastAsia="함초롬바탕" w:hAnsi="함초롬바탕" w:cs="함초롬바탕"/>
          <w:color w:val="262626"/>
        </w:rPr>
        <w:t>4. 최상 존재.</w:t>
      </w:r>
    </w:p>
    <w:p w14:paraId="36FDD037"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116:2.9 </w:t>
      </w:r>
      <w:r>
        <w:rPr>
          <w:rFonts w:ascii="함초롬바탕" w:eastAsia="함초롬바탕" w:hAnsi="함초롬바탕" w:cs="함초롬바탕"/>
          <w:color w:val="262626"/>
        </w:rPr>
        <w:t>5. 공동 행위자.</w:t>
      </w:r>
    </w:p>
    <w:p w14:paraId="4229A007"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116:2.10 </w:t>
      </w:r>
      <w:r>
        <w:rPr>
          <w:rFonts w:ascii="함초롬바탕" w:eastAsia="함초롬바탕" w:hAnsi="함초롬바탕" w:cs="함초롬바탕"/>
          <w:color w:val="262626"/>
        </w:rPr>
        <w:t>6. 영원 아들.</w:t>
      </w:r>
    </w:p>
    <w:p w14:paraId="51ED0269"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116:2.11 </w:t>
      </w:r>
      <w:r>
        <w:rPr>
          <w:rFonts w:ascii="함초롬바탕" w:eastAsia="함초롬바탕" w:hAnsi="함초롬바탕" w:cs="함초롬바탕"/>
          <w:color w:val="262626"/>
        </w:rPr>
        <w:t>7. 우주 아버지.</w:t>
      </w:r>
    </w:p>
    <w:p w14:paraId="0C825622"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116:2.12 </w:t>
      </w:r>
      <w:r>
        <w:rPr>
          <w:rFonts w:ascii="함초롬바탕" w:eastAsia="함초롬바탕" w:hAnsi="함초롬바탕" w:cs="함초롬바탕"/>
          <w:color w:val="262626"/>
        </w:rPr>
        <w:t>첫 세 수준은 최상 창조자들이고, 마지막 세 수준은 파라다이스 신들이다. 최상위는 파라다이스 삼위일체의 체험적 영 인격화로서, 그리고 파라다이스 신들의 창조주 자녀들의 진화하는 전능 권능의 체험적 초점으로서 언제나 개입한다. 최상 존재는 일곱 초우주에 대한, 그리고 현재 우주 시대를 위한 신의 최대 계시이다.</w:t>
      </w:r>
    </w:p>
    <w:p w14:paraId="7F2EFD9C"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116:2.13 </w:t>
      </w:r>
      <w:r>
        <w:rPr>
          <w:rFonts w:ascii="함초롬바탕" w:eastAsia="함초롬바탕" w:hAnsi="함초롬바탕" w:cs="함초롬바탕"/>
          <w:color w:val="262626"/>
        </w:rPr>
        <w:t>필사 논리의 기법으로는 칠중 하나님의 첫 세 수준의 집합적 행위가 체험적으로 재통일될 경우 그것이 파라다이스 신의 수준과 같아질 것이라고 추론할 수도 있다. 그러나 실상은 그렇지 않다. 파라다이스 신은 실존적 신이다. 최상 창조자들은 그들의 신성한 권능과 인격의 통일 속에서 체험적 신의 새로운 권능 잠재성을 구성하고 표현한다. 그리고 이 체험적 기원의 권능 잠재성은 삼위일체 기원의 체험적 신인 최상 존재와 필연적이고 불가피하게 결합된다.</w:t>
      </w:r>
    </w:p>
    <w:p w14:paraId="48C450C4"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116:2.14 </w:t>
      </w:r>
      <w:r>
        <w:rPr>
          <w:rFonts w:ascii="함초롬바탕" w:eastAsia="함초롬바탕" w:hAnsi="함초롬바탕" w:cs="함초롬바탕"/>
          <w:color w:val="262626"/>
        </w:rPr>
        <w:t>최상 하나님은 파라다이스 삼위일체가 아니며, 그의 진화하는 전능 권능을 실제로 종합하는 초우주 창조주들 가운데 어느 하나도, 또는 그 전부도 아니다. 최상 하나님은 삼위일체에 기원을 두고 있지만, 칠중 하나님의 첫 세 수준의 조율된 기능을 통해서만 권능의 인격으로 진화하는 창조체들에게 현시된다. 전능 최상위는 지금 최상 창조자 인격들의 활동을 통하여 시간과 공간에서 사실화되고 있으며, 이는 영원 속에서 공동 행위자가 우주 아버지와 영원 아들의 뜻에 의해 섬광처럼 존재로 나타났던 것과 같다. 칠중 하나님의 첫 세 수준에 속한 이 존재들은 전능 최상위 권능의 본성 그 자체이자 근원이므로, 그들은 항상 그의 행정 활동을 동반하고 지탱해야 한다.</w:t>
      </w:r>
    </w:p>
    <w:p w14:paraId="2E5B5C3A" w14:textId="77777777" w:rsidR="000E11C6" w:rsidRPr="00E86944" w:rsidRDefault="000E11C6" w:rsidP="00E86944">
      <w:pPr>
        <w:spacing w:beforeLines="50" w:before="120"/>
        <w:jc w:val="both"/>
        <w:rPr>
          <w:rFonts w:ascii="함초롬바탕" w:eastAsia="함초롬바탕" w:hAnsi="함초롬바탕" w:cs="함초롬바탕"/>
        </w:rPr>
      </w:pPr>
    </w:p>
    <w:p w14:paraId="01EDDB91" w14:textId="77777777" w:rsidR="000E11C6" w:rsidRPr="00E86944" w:rsidRDefault="00000000" w:rsidP="000D46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전능자와 파라다이스 신</w:t>
      </w:r>
    </w:p>
    <w:p w14:paraId="1D0CE986"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116:3.1 </w:t>
      </w:r>
      <w:r>
        <w:rPr>
          <w:rFonts w:ascii="함초롬바탕" w:eastAsia="함초롬바탕" w:hAnsi="함초롬바탕" w:cs="함초롬바탕"/>
          <w:color w:val="262626"/>
        </w:rPr>
        <w:t>파라다이스 신들은 대우주 전체에서 그들의 중력 회로들을 통해 직접 작용할 뿐 아니라, 다음과 같은 다양한 매개체들과 다른 현시들을 통해서도 기능한다.</w:t>
      </w:r>
    </w:p>
    <w:p w14:paraId="136774BB"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116:3.2 </w:t>
      </w:r>
      <w:r>
        <w:rPr>
          <w:rFonts w:ascii="함초롬바탕" w:eastAsia="함초롬바탕" w:hAnsi="함초롬바탕" w:cs="함초롬바탕"/>
          <w:color w:val="262626"/>
        </w:rPr>
        <w:t>1. 셋째 근원이며 중심의 마음 초점화. 에너지와 영의 유한 영역은 공동 행위자의 마음 현존에 의해 문자 그대로 결속된다. 이는 지역 우주의 창조 영으로부터 초우주의 반영 영들을 거쳐 대우주의 주 영들에 이르기까지 사실이다. 이러한 다양한 지성 초점들에서 발산되는 마음 회로들은 창조체 의지 선택의 우주적 장을 형성한다. 마음은 창조체와 창조주가 쉽게 조종할 수 있는 유연한 실체이며, 물질과 영을 연결하는 생명적 연결 고리이다. 셋째 근원이며 중심의 마음 증여는 최상 하나님의 영 인격을 진화하는 전능자의 체험적 권능과 통일한다.</w:t>
      </w:r>
    </w:p>
    <w:p w14:paraId="02F5D326"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116:3.3 </w:t>
      </w:r>
      <w:r>
        <w:rPr>
          <w:rFonts w:ascii="함초롬바탕" w:eastAsia="함초롬바탕" w:hAnsi="함초롬바탕" w:cs="함초롬바탕"/>
          <w:color w:val="262626"/>
        </w:rPr>
        <w:t>2. 둘째 근원이며 중심의 인격 계시. 공동 행위자의 마음 현존은 신성의 영을 에너지의 원형과 통일한다. 영원 아들과 그의 파라다이스 아들들의 증여 육신화는 창조주의 신성한 본성을 창조체의 진화하는 본성과 실제로 융합시킨다. 최상위는 창조체이자 창조주이며, 그가 이와 같이 될 수 있는 가능성은 영원 아들과 그의 동격 및 종속 아들들의 증여 행동에서 드러난다. 아들 신분의 증여 계층인 미가엘들과 아보날들은 진화 세계에서 실제 창조체의 삶을 살아본 체험을 통해 그들의 신성한 본성에 참된 창조체 본성을 덧붙인다. 신성이 인간과 같아질 때, 그 관계 속에는 인간이 신성해질 수 있는 가능성이 내재한다.</w:t>
      </w:r>
    </w:p>
    <w:p w14:paraId="2BB20889"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116:3.4 </w:t>
      </w:r>
      <w:r>
        <w:rPr>
          <w:rFonts w:ascii="함초롬바탕" w:eastAsia="함초롬바탕" w:hAnsi="함초롬바탕" w:cs="함초롬바탕"/>
          <w:color w:val="262626"/>
        </w:rPr>
        <w:t>3. 첫째 근원이며 중심의 내주 현존. 마음은 영 원인들과 에너지 반응들을 통일하고, 증여 사역은 신성의 하강을 창조체의 상승과 통일하며, 우주 아버지의 내주 단편들은 진화하는 창조체들을 실제로 파라다이스의 하나님과 통일한다. 이러한 아버지의 현존들은 수많은 인격 계층 안에 내주하며, 필사 인간에게는 하나님의 이 신성한 단편들이 생각 조절자이다. 신비의 관찰자들은 파라다이스 삼위일체가 최상 존재에게 그러하듯, 인간에게 그러하다. 조절자들은 절대적 토대이며, 절대적 토대 위에서 자유 의지 선택은 영원자 본성의 신성한 실체가 진화되게 할 수 있다. 인간의 경우 이것은 최종자 본성이며, 최상 하나님의 경우 이것은 신 본성이다.</w:t>
      </w:r>
    </w:p>
    <w:p w14:paraId="67FE3E4B"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116:3.5 </w:t>
      </w:r>
      <w:r>
        <w:rPr>
          <w:rFonts w:ascii="함초롬바탕" w:eastAsia="함초롬바탕" w:hAnsi="함초롬바탕" w:cs="함초롬바탕"/>
          <w:color w:val="262626"/>
        </w:rPr>
        <w:t>파라다이스 아들 신분 계층의 창조체 증여는 이 신성한 아들들이 우주 창조체의 실제 본성을 획득함으로써 그들의 인격을 풍부하게 할 수 있게 하며, 이러한 증여는 창조체 자신에게 신성 성취의 파라다이스 길을 반드시 드러낸다. 우주 아버지의 조절자 증여는 그가 의지적 의지 창조체들의 인격을 자신에게로 인도할 수 있게 한다. 이러한 모든 관계가 유한 우주에서 일어나는 동안 공동 행위자는 이 활동들이 이루어지는 마음 사역의 항상 현존하는 근원이다.</w:t>
      </w:r>
    </w:p>
    <w:p w14:paraId="1FA8C1E1"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116:3.6 </w:t>
      </w:r>
      <w:r>
        <w:rPr>
          <w:rFonts w:ascii="함초롬바탕" w:eastAsia="함초롬바탕" w:hAnsi="함초롬바탕" w:cs="함초롬바탕"/>
          <w:color w:val="262626"/>
        </w:rPr>
        <w:t>이러한 방법들과 수많은 다른 방식으로 파라다이스 신들은 시간 속에서 전개되는 진화에 참여하며, 이 진화는 결국 모든 진화의 최상 인격적 결과의 출현으로 절정에 이른다.</w:t>
      </w:r>
    </w:p>
    <w:p w14:paraId="2822872B" w14:textId="77777777" w:rsidR="000E11C6" w:rsidRPr="00E86944" w:rsidRDefault="000E11C6" w:rsidP="00E86944">
      <w:pPr>
        <w:spacing w:beforeLines="50" w:before="120"/>
        <w:jc w:val="both"/>
        <w:rPr>
          <w:rFonts w:ascii="함초롬바탕" w:eastAsia="함초롬바탕" w:hAnsi="함초롬바탕" w:cs="함초롬바탕"/>
        </w:rPr>
      </w:pPr>
    </w:p>
    <w:p w14:paraId="4FA83976" w14:textId="77777777" w:rsidR="000E11C6" w:rsidRPr="00E86944" w:rsidRDefault="00000000" w:rsidP="000D46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전능자와 최상 창조자들</w:t>
      </w:r>
    </w:p>
    <w:p w14:paraId="03B15098"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116:4.1 </w:t>
      </w:r>
      <w:r>
        <w:rPr>
          <w:rFonts w:ascii="함초롬바탕" w:eastAsia="함초롬바탕" w:hAnsi="함초롬바탕" w:cs="함초롬바탕"/>
          <w:color w:val="262626"/>
        </w:rPr>
        <w:t>최상 전체의 통일성은 유한 부분들의 점진적 통일에 달려 있다. 최상위의 실제화는 바로 이러한 최상위성의 요소들, 곧 우주의 창조주들과 창조체들과 지성들과 에너지들의 통일에서 비롯되며 또한 이러한 통일을 산출한다.</w:t>
      </w:r>
    </w:p>
    <w:p w14:paraId="446D79D6"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116:4.2 </w:t>
      </w:r>
      <w:r>
        <w:rPr>
          <w:rFonts w:ascii="함초롬바탕" w:eastAsia="함초롬바탕" w:hAnsi="함초롬바탕" w:cs="함초롬바탕"/>
          <w:color w:val="262626"/>
        </w:rPr>
        <w:t>최상위의 주권이 시간 속에서 전개되는 시대 동안, 최상위의 전능 권능은 칠중 하나님의 신성 행위들에 의존한다. 이 시기에는 최상 존재와 공동 행위자 및 그의 1차 인격들인 일곱 주 영들 사이에 특별히 밀접한 관계가 존재하는 것으로 보인다. 공동 행위자로서의 무한 영은 진화하는 신의 미완성을 보완하는 여러 방식으로 기능하며, 최상위와 매우 긴밀한 관계를 유지한다. 이러한 관계는 모든 주 영에게 어느 정도 공유되지만, 특히 최상위를 대변하는 일곱째 주 영에게서 두드러진다. 이 주 영은 최상위를 알고 있으며, 그와 인격적으로 접촉한다.</w:t>
      </w:r>
    </w:p>
    <w:p w14:paraId="36E7DD6F"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116:4.3 </w:t>
      </w:r>
      <w:r>
        <w:rPr>
          <w:rFonts w:ascii="함초롬바탕" w:eastAsia="함초롬바탕" w:hAnsi="함초롬바탕" w:cs="함초롬바탕"/>
          <w:color w:val="262626"/>
        </w:rPr>
        <w:t>초우주 창조 계획이 투사되던 초기에, 주 영들은 조상 삼위일체와 함께 마흔아홉 반영 영들을 공동 창조하였고, 동시에 최상 존재는 파라다이스 삼위일체와 파라다이스 신의 창조적 자녀들의 결합된 행위들의 절정을 이루는 자로서 창조적으로 기능했다. 마제스톤이 출현하였고, 그때부터 계속해서 최상 마음의 우주적 현존을 초점화해 왔으며, 주 영들은 우주 마음의 널리 뻗은 사역의 근원 중심들로 계속 기능한다.</w:t>
      </w:r>
    </w:p>
    <w:p w14:paraId="7826CB3B"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116:4.4 </w:t>
      </w:r>
      <w:r>
        <w:rPr>
          <w:rFonts w:ascii="함초롬바탕" w:eastAsia="함초롬바탕" w:hAnsi="함초롬바탕" w:cs="함초롬바탕"/>
          <w:color w:val="262626"/>
        </w:rPr>
        <w:t>그러나 주 영들은 반영 영들을 계속 감독한다. 일곱째 주 영은 (중앙 우주로부터 오르본톤을 전체적으로 감독하는 가운데) 유버사에 자리한 일곱 반영 영들과 인격적으로 접촉하며 그들에 대한 상위통제를 행사한다. 그의 초우주 간 및 초우주 내부의 통제와 행정에서 그는 각 초우주 수도에 있는 자기 유형의 반영 영들과 반영적으로 접촉한다.</w:t>
      </w:r>
    </w:p>
    <w:p w14:paraId="034F8375"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116:4.5 </w:t>
      </w:r>
      <w:r>
        <w:rPr>
          <w:rFonts w:ascii="함초롬바탕" w:eastAsia="함초롬바탕" w:hAnsi="함초롬바탕" w:cs="함초롬바탕"/>
          <w:color w:val="262626"/>
        </w:rPr>
        <w:t>이 주 영들은 최상위성 주권의 지지자이자 증진자들일 뿐 아니라, 반대로 최상위의 창조적 목적에 의해 영향을 받는다. 보통 주 영들의 집합적 창조는 준물질 계층(권능 감독자들 등)이고, 그들의 개별적 창조는 영적 계층(수퍼나핌 등)이다. 그러나 주 영들이 최상 존재의 뜻과 목적에 응답하여 일곱 회로 영들을 집합적으로 산출했을 때, 이 창조적 행위의 후손들은 물질적이거나 준물질적이 아니라 영적이라는 점이 주목할 만하다.</w:t>
      </w:r>
    </w:p>
    <w:p w14:paraId="1C72DE12"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116:4.6 </w:t>
      </w:r>
      <w:r>
        <w:rPr>
          <w:rFonts w:ascii="함초롬바탕" w:eastAsia="함초롬바탕" w:hAnsi="함초롬바탕" w:cs="함초롬바탕"/>
          <w:color w:val="262626"/>
        </w:rPr>
        <w:t>초우주의 주 영들이 그러하듯이, 이 초창조계들의 삼중의 통치자들, 곧 옛적부터 늘 계신 이들도 그러하다. 시간과 공간에서 삼위일체의 정의-심판을 인격화한 이 존재들은 최상위의 동원하는 전능 권능을 위한 현장 지렛목으로 기능하며, 시간과 공간 영역에서 삼위일체 주권의 진화를 위한 칠중 초점으로 봉사한다. 파라다이스와 진화 세계들 사이 중간 지점에 서 있는 이 삼위일체 기원의 통치자들은 양쪽을 보고, 양쪽을 알고, 양쪽을 조율한다.</w:t>
      </w:r>
    </w:p>
    <w:p w14:paraId="7DBE25B7"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116:4.7 </w:t>
      </w:r>
      <w:r>
        <w:rPr>
          <w:rFonts w:ascii="함초롬바탕" w:eastAsia="함초롬바탕" w:hAnsi="함초롬바탕" w:cs="함초롬바탕"/>
          <w:color w:val="262626"/>
        </w:rPr>
        <w:t>그러나 지역 우주들은 마음 실험들, 은하 모험들, 신성의 전개들, 인격 진보들이 수행되는 실제 실험실이며, 이 모든 것이 우주적으로 합산될 때, 최상위가 체험을 통해 신의 진화를 성취하는 실제적 토대를 이룬다.</w:t>
      </w:r>
    </w:p>
    <w:p w14:paraId="02B9D1C6"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116:4.8 </w:t>
      </w:r>
      <w:r>
        <w:rPr>
          <w:rFonts w:ascii="함초롬바탕" w:eastAsia="함초롬바탕" w:hAnsi="함초롬바탕" w:cs="함초롬바탕"/>
          <w:color w:val="262626"/>
        </w:rPr>
        <w:t>지역 우주들에서는 창조주들조차 진화한다. 공동 행위자의 현존은 살아 있는 권능 초점에서 우주 어머니 영의 신성한 인격의 지위로 진화하고, 창조자 아들은 실존적 파라다이스 신성의 본성에서 체험적 최상 주권의 본성으로 진화한다. 지역 우주들은 진정으로 불완전한 인격들이 자신이 장차 될 존재를 스스로 공동 창조할 자유 의지 선택을 부여받고 출현하는, 참된 진화의 출발점이다.</w:t>
      </w:r>
    </w:p>
    <w:p w14:paraId="2DB148CF"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116:4.9 </w:t>
      </w:r>
      <w:r>
        <w:rPr>
          <w:rFonts w:ascii="함초롬바탕" w:eastAsia="함초롬바탕" w:hAnsi="함초롬바탕" w:cs="함초롬바탕"/>
          <w:color w:val="262626"/>
        </w:rPr>
        <w:t>치안 아들들은 진화 세계들에 대한 증여를 통해 마침내 물질적 인간 본성의 가장 높은 영적 가치들과의 체험적 통일 속에서 파라다이스 신성을 표현하는 본성을 획득한다. 이러한 증여들과 다른 증여들을 통해 미가엘 창조자들 또한 그들의 실제 지역 우주 자녀들의 본성과 우주적 관점을 획득한다. 이러한 주(主) 창조자 아들들은 최상위 이하의 체험을 거의 완성하며, 그들의 지역 우주 주권이 연합된 창조 영들을 포함하도록 확대될 때, 이것은 진화하는 대우주의 현재 가능성 안에서 최상위성의 한계에 거의 접근한다고 말할 수 있다.</w:t>
      </w:r>
    </w:p>
    <w:p w14:paraId="054309AB"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116:4.10 </w:t>
      </w:r>
      <w:r>
        <w:rPr>
          <w:rFonts w:ascii="함초롬바탕" w:eastAsia="함초롬바탕" w:hAnsi="함초롬바탕" w:cs="함초롬바탕"/>
          <w:color w:val="262626"/>
        </w:rPr>
        <w:t>증여 아들들이 인간이 신을 찾는 새로운 길을 드러낼 때, 그들은 이러한 신성 성취의 길을 새로 만드는 것이 아니다. 오히려 그들은 최상위의 현존을 통과하여 파라다이스 아버지의 인격으로 나아가는 영원한 진보의 대로를 비추는 것이다.</w:t>
      </w:r>
    </w:p>
    <w:p w14:paraId="77D68EC7"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116:4.11 </w:t>
      </w:r>
      <w:r>
        <w:rPr>
          <w:rFonts w:ascii="함초롬바탕" w:eastAsia="함초롬바탕" w:hAnsi="함초롬바탕" w:cs="함초롬바탕"/>
          <w:color w:val="262626"/>
        </w:rPr>
        <w:t>지역 우주는 신으로부터 가장 먼 인격들이 출발하는 곳이며, 그들은 우주에서 가장 큰 정도의 영적 상승을 체험할 수 있고, 자기 자신을 공동 창조하는 체험에 최대한 참여할 수 있다. 이러한 지역 우주들은 하강 인격들에게도 가장 깊은 체험을 제공하며, 이는 진화하는 창조체에게 파라다이스 상승이 의미하는 바만큼 그들에게도 의미 있다.</w:t>
      </w:r>
    </w:p>
    <w:p w14:paraId="7D306831"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116:4.12 </w:t>
      </w:r>
      <w:r>
        <w:rPr>
          <w:rFonts w:ascii="함초롬바탕" w:eastAsia="함초롬바탕" w:hAnsi="함초롬바탕" w:cs="함초롬바탕"/>
          <w:color w:val="262626"/>
        </w:rPr>
        <w:t>이 신성 집단이 실제화되고 있는 최상위에서 절정에 이르는 만큼, 필사 인간은 칠중 하나님의 온전한 기능에 필수적인 것으로 보인다. 최상위의 전능 권능의 진화에 동등하게 필요한 다른 우주 인격 계층들도 많지만, 이 설명은 인간을 계몽하기 위해 제시된 것이므로, 주로 필사 인간과 관련된 칠중 하나님의 진화 요인들로 제한된다.</w:t>
      </w:r>
    </w:p>
    <w:p w14:paraId="451A2267" w14:textId="77777777" w:rsidR="000E11C6" w:rsidRPr="00E86944" w:rsidRDefault="000E11C6" w:rsidP="00E86944">
      <w:pPr>
        <w:spacing w:beforeLines="50" w:before="120"/>
        <w:jc w:val="both"/>
        <w:rPr>
          <w:rFonts w:ascii="함초롬바탕" w:eastAsia="함초롬바탕" w:hAnsi="함초롬바탕" w:cs="함초롬바탕"/>
        </w:rPr>
      </w:pPr>
    </w:p>
    <w:p w14:paraId="16A693F9" w14:textId="77777777" w:rsidR="000E11C6" w:rsidRPr="00E86944" w:rsidRDefault="00000000" w:rsidP="000D46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전능자와 칠중 통제자들</w:t>
      </w:r>
    </w:p>
    <w:p w14:paraId="0F878709"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116:5.1 </w:t>
      </w:r>
      <w:r>
        <w:rPr>
          <w:rFonts w:ascii="함초롬바탕" w:eastAsia="함초롬바탕" w:hAnsi="함초롬바탕" w:cs="함초롬바탕"/>
          <w:color w:val="262626"/>
        </w:rPr>
        <w:t>너희는 칠중 하나님과 최상 존재의 관계에 대해 이미 배워왔으며, 이제 칠중 하나님이 대우주의 창조자들뿐만 아니라 통제자들까지도 포함한다는 것을 인식해야 한다. 대우주의 이러한 칠중 통제자들은 다음과 같다.</w:t>
      </w:r>
    </w:p>
    <w:p w14:paraId="5D5413FF"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116:5.2 </w:t>
      </w:r>
      <w:r>
        <w:rPr>
          <w:rFonts w:ascii="함초롬바탕" w:eastAsia="함초롬바탕" w:hAnsi="함초롬바탕" w:cs="함초롬바탕"/>
          <w:color w:val="262626"/>
        </w:rPr>
        <w:t>1. 주(主) 물리적 통제자들.</w:t>
      </w:r>
    </w:p>
    <w:p w14:paraId="7D901285"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116:5.3 </w:t>
      </w:r>
      <w:r>
        <w:rPr>
          <w:rFonts w:ascii="함초롬바탕" w:eastAsia="함초롬바탕" w:hAnsi="함초롬바탕" w:cs="함초롬바탕"/>
          <w:color w:val="262626"/>
        </w:rPr>
        <w:t>2. 최상 권능 중심들.</w:t>
      </w:r>
    </w:p>
    <w:p w14:paraId="1B23864F"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116:5.4 </w:t>
      </w:r>
      <w:r>
        <w:rPr>
          <w:rFonts w:ascii="함초롬바탕" w:eastAsia="함초롬바탕" w:hAnsi="함초롬바탕" w:cs="함초롬바탕"/>
          <w:color w:val="262626"/>
        </w:rPr>
        <w:t>3. 최상 권능 감독자들.</w:t>
      </w:r>
    </w:p>
    <w:p w14:paraId="3CE44045"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116:5.5 </w:t>
      </w:r>
      <w:r>
        <w:rPr>
          <w:rFonts w:ascii="함초롬바탕" w:eastAsia="함초롬바탕" w:hAnsi="함초롬바탕" w:cs="함초롬바탕"/>
          <w:color w:val="262626"/>
        </w:rPr>
        <w:t>4. 전능 최상위.</w:t>
      </w:r>
    </w:p>
    <w:p w14:paraId="1B825A0E"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116:5.6 </w:t>
      </w:r>
      <w:r>
        <w:rPr>
          <w:rFonts w:ascii="함초롬바탕" w:eastAsia="함초롬바탕" w:hAnsi="함초롬바탕" w:cs="함초롬바탕"/>
          <w:color w:val="262626"/>
        </w:rPr>
        <w:t>5. 행위의 하나님—무한 영.</w:t>
      </w:r>
    </w:p>
    <w:p w14:paraId="72C58D65"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116:5.7 </w:t>
      </w:r>
      <w:r>
        <w:rPr>
          <w:rFonts w:ascii="함초롬바탕" w:eastAsia="함초롬바탕" w:hAnsi="함초롬바탕" w:cs="함초롬바탕"/>
          <w:color w:val="262626"/>
        </w:rPr>
        <w:t>6. 파라다이스 섬.</w:t>
      </w:r>
    </w:p>
    <w:p w14:paraId="1FCE5261"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116:5.8 </w:t>
      </w:r>
      <w:r>
        <w:rPr>
          <w:rFonts w:ascii="함초롬바탕" w:eastAsia="함초롬바탕" w:hAnsi="함초롬바탕" w:cs="함초롬바탕"/>
          <w:color w:val="262626"/>
        </w:rPr>
        <w:t>7. 파라다이스의 근원—우주 아버지.</w:t>
      </w:r>
    </w:p>
    <w:p w14:paraId="493B224A"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116:5.9 </w:t>
      </w:r>
      <w:r>
        <w:rPr>
          <w:rFonts w:ascii="함초롬바탕" w:eastAsia="함초롬바탕" w:hAnsi="함초롬바탕" w:cs="함초롬바탕"/>
          <w:color w:val="262626"/>
        </w:rPr>
        <w:t>이 일곱 집단은 칠중 하나님과 기능적으로 분리될 수 없으며, 이 신 연합의 물리적-통제 수준을 구성한다.</w:t>
      </w:r>
    </w:p>
    <w:p w14:paraId="7C9F3C8F"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116:5.10 </w:t>
      </w:r>
      <w:r>
        <w:rPr>
          <w:rFonts w:ascii="함초롬바탕" w:eastAsia="함초롬바탕" w:hAnsi="함초롬바탕" w:cs="함초롬바탕"/>
          <w:color w:val="262626"/>
        </w:rPr>
        <w:t>에너지와 영의 분기(이는 영원 아들과 파라다이스 섬의 공동 현존에서 비롯됨)는 일곱 주 영들이 그들의 첫 집합적 창조 행위에 연합하여 참여했을 때 초우주적 의미에서 상징적으로 표현되었다. 이 사건에서 일곱 최상 권능 감독자들이 출현했다. 그와 동시에 주 영들의 영 회로들은 권능 감독자 감독의 물리적 활동들과 대조적으로 분화되었으며, 즉시 물질과 영을 조율하는 새 요인으로서 우주 마음이 나타났다.</w:t>
      </w:r>
    </w:p>
    <w:p w14:paraId="03E32553"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116:5.11 </w:t>
      </w:r>
      <w:r>
        <w:rPr>
          <w:rFonts w:ascii="함초롬바탕" w:eastAsia="함초롬바탕" w:hAnsi="함초롬바탕" w:cs="함초롬바탕"/>
          <w:color w:val="262626"/>
        </w:rPr>
        <w:t>전능 최상위는 대우주의 물리적 권능의 상위통제자로 진화하고 있다. 현재 우주 시대에서 이러한 물리적 권능 잠재성은 일곱 최상 권능 감독자들에게 중심화되어 있으며, 그들은 권능 중심들의 고정 위치와 물리적 통제자들의 이동 현존을 통해 작동한다.</w:t>
      </w:r>
    </w:p>
    <w:p w14:paraId="3C1B9FDE"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116:5.12 </w:t>
      </w:r>
      <w:r>
        <w:rPr>
          <w:rFonts w:ascii="함초롬바탕" w:eastAsia="함초롬바탕" w:hAnsi="함초롬바탕" w:cs="함초롬바탕"/>
          <w:color w:val="262626"/>
        </w:rPr>
        <w:t>시간 우주들은 완전하지 않다. 그것이 그들의 운명이다. 완전을 향한 투쟁은 지성적·영적 수준뿐 아니라 에너지와 질량의 물리적 수준에도 해당된다. 일곱 초우주의 빛과 생명 속에서의 정착은 물리적 안정성의 달성을 전제로 한다. 물질적 평형의 최종 달성이 전능자의 물리적 통제의 완성된 진화를 의미할 것이라는 추측이 있다.</w:t>
      </w:r>
    </w:p>
    <w:p w14:paraId="0AD0E2C4"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116:5.13 </w:t>
      </w:r>
      <w:r>
        <w:rPr>
          <w:rFonts w:ascii="함초롬바탕" w:eastAsia="함초롬바탕" w:hAnsi="함초롬바탕" w:cs="함초롬바탕"/>
          <w:color w:val="262626"/>
        </w:rPr>
        <w:t>우주 건설의 초기 시대에는 파라다이스 창조주들조차 주로 물질적 평형에 관심을 가진다. 지역 우주의 원형은 권능 중심들의 활동뿐 아니라 창조 영의 공간적 현존에 의해 형성된다. 이 초기 시대 동안 창조자 아들은 잘 이해되지 않는 물질적 통제 속성을 드러내며, 지역 우주의 대략적 평형이 확립될 때까지 그의 수도 행성을 떠나지 않는다.</w:t>
      </w:r>
    </w:p>
    <w:p w14:paraId="0A9827E3"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116:5.14 </w:t>
      </w:r>
      <w:r>
        <w:rPr>
          <w:rFonts w:ascii="함초롬바탕" w:eastAsia="함초롬바탕" w:hAnsi="함초롬바탕" w:cs="함초롬바탕"/>
          <w:color w:val="262626"/>
        </w:rPr>
        <w:t>결국 모든 에너지는 마음에 반응하며, 물리적 통제자들은 파라다이스 원형을 활성화하는 마음의 하나님의 자녀들이다. 권능 감독자들의 지성은 물질적 통제를 이루는 과업에 끊임없이 헌신한다. 그들은 에너지와 질량의 관계에서 물리적 지배를 얻기 위해 끝없이 노력하며, 자신들의 영속적 활동 영역을 구성하는 에너지와 질량에 대해 유한한 승리를 얻을 때까지 그 투쟁은 멈추지 않는다.</w:t>
      </w:r>
    </w:p>
    <w:p w14:paraId="0A3EE92A"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116:5.15 </w:t>
      </w:r>
      <w:r>
        <w:rPr>
          <w:rFonts w:ascii="함초롬바탕" w:eastAsia="함초롬바탕" w:hAnsi="함초롬바탕" w:cs="함초롬바탕"/>
          <w:color w:val="262626"/>
        </w:rPr>
        <w:t>시간과 공간의 영 투쟁은 (인격적) 마음의 중재를 통해 물질에 대한 영의 지배가 진화하는 것과 관련되며, 우주들의 물리적(비인격적) 진화는 영의 상위통제 아래 있는 마음의 평형 개념들과 우주 에너지를 조화시키는 것과 관련된다. 전체 대우주의 총체적 진화는 에너지를 통제하는 마음과 영에 의해 조율된 지성의 인격적 통일의 문제이며, 이는 최상위의 전능 권능이 온전히 출현할 때 드러날 것이다.</w:t>
      </w:r>
    </w:p>
    <w:p w14:paraId="2A839E7D"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116:5.16 </w:t>
      </w:r>
      <w:r>
        <w:rPr>
          <w:rFonts w:ascii="함초롬바탕" w:eastAsia="함초롬바탕" w:hAnsi="함초롬바탕" w:cs="함초롬바탕"/>
          <w:color w:val="262626"/>
        </w:rPr>
        <w:t>역동적 평형 상태에 도달하기 어려운 이유는 우주가 성장하고 있다는 사실에 내재한다. 물리적 창조의 확립된 회로들은 새로운 에너지와 새로운 질량의 출현으로 지속적으로 위협받는다. 성장하는 우주는 불안정한 우주이며, 따라서 우주의 어느 부분도 일곱 초우주의 물질적 완성이 시간의 충만함 속에서 이루어지기 전에는 참된 안정성을 찾을 수 없다.</w:t>
      </w:r>
    </w:p>
    <w:p w14:paraId="1663FE06"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116:5.17 </w:t>
      </w:r>
      <w:r>
        <w:rPr>
          <w:rFonts w:ascii="함초롬바탕" w:eastAsia="함초롬바탕" w:hAnsi="함초롬바탕" w:cs="함초롬바탕"/>
          <w:color w:val="262626"/>
        </w:rPr>
        <w:t>빛과 생명으로 정착된 우주들에서는 중대한 예기치 않은 물리적 사건은 없다. 물질적 창조에 대한 상대적으로 완전한 통제가 이루어졌으나, 정착된 우주들과 진화하는 우주들 사이의 관계 문제는 여전히 우주 권능 감독자들의 기술에 도전한다. 그러나 대우주가 진화적 표현의 절정에 가까워지면서 새로운 창조 활동이 줄어들수록 이러한 문제들은 점차 사라질 것이다.</w:t>
      </w:r>
    </w:p>
    <w:p w14:paraId="1514F324" w14:textId="77777777" w:rsidR="000E11C6" w:rsidRPr="00E86944" w:rsidRDefault="000E11C6" w:rsidP="00E86944">
      <w:pPr>
        <w:spacing w:beforeLines="50" w:before="120"/>
        <w:jc w:val="both"/>
        <w:rPr>
          <w:rFonts w:ascii="함초롬바탕" w:eastAsia="함초롬바탕" w:hAnsi="함초롬바탕" w:cs="함초롬바탕"/>
        </w:rPr>
      </w:pPr>
    </w:p>
    <w:p w14:paraId="5FC06014" w14:textId="77777777" w:rsidR="000E11C6" w:rsidRPr="00E86944" w:rsidRDefault="00000000" w:rsidP="000D46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영의 지배</w:t>
      </w:r>
    </w:p>
    <w:p w14:paraId="7232BB5A"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116:6.1 </w:t>
      </w:r>
      <w:r>
        <w:rPr>
          <w:rFonts w:ascii="함초롬바탕" w:eastAsia="함초롬바탕" w:hAnsi="함초롬바탕" w:cs="함초롬바탕"/>
          <w:color w:val="262626"/>
        </w:rPr>
        <w:t>진화 초우주들에서는 인격을 제외한 모든 영역에서 에너지-물질이 지배적이다. 인격 안에서는 마음의 중재를 통해 영이 통달을 위해 투쟁하고 있다. 진화 우주들의 목표는 마음에 의한 에너지-물질의 정복, 마음과 영의 조율, 그리고 인격의 창조적이고 통일하는 현존을 통해 이러한 모든 것이 이루어지는 것이다. 따라서 인격과의 관계에서 물리적 체계들은 종속적이 되고, 마음 체계들은 동격이 되며, 영 체계들은 지시적이 된다.</w:t>
      </w:r>
    </w:p>
    <w:p w14:paraId="1F4A4E9A"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116:6.2 </w:t>
      </w:r>
      <w:r>
        <w:rPr>
          <w:rFonts w:ascii="함초롬바탕" w:eastAsia="함초롬바탕" w:hAnsi="함초롬바탕" w:cs="함초롬바탕"/>
          <w:color w:val="262626"/>
        </w:rPr>
        <w:t>이러한 권능과 인격의 결합은 신 수준에서, 최상위 안에서 그리고 최상위로서 표현된다. 그러나 실제로 영의 지배가 진화하는 것은 대우주의 창조주들과 창조체들의 자유 의지 행위에 기초한 성장이다.</w:t>
      </w:r>
    </w:p>
    <w:p w14:paraId="00B63ACC"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116:6.3 </w:t>
      </w:r>
      <w:r>
        <w:rPr>
          <w:rFonts w:ascii="함초롬바탕" w:eastAsia="함초롬바탕" w:hAnsi="함초롬바탕" w:cs="함초롬바탕"/>
          <w:color w:val="262626"/>
        </w:rPr>
        <w:t>절대적 수준에서는 에너지와 영이 하나이다. 그러나 그러한 절대 수준을 벗어나는 순간 차이가 나타나며, 에너지와 영이 파라다이스로부터 공간 방향으로 이동할수록 그들 사이의 간격은 점점 넓어진다. 지역 우주들에서는 이 차이가 매우 커져, 둘은 더 이상 동일하지도 않고 비슷하지도 않게 되며, 마음이 개입하여 그들을 상호 관련시켜야 한다.</w:t>
      </w:r>
    </w:p>
    <w:p w14:paraId="69FA5735"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116:6.4 </w:t>
      </w:r>
      <w:r>
        <w:rPr>
          <w:rFonts w:ascii="함초롬바탕" w:eastAsia="함초롬바탕" w:hAnsi="함초롬바탕" w:cs="함초롬바탕"/>
          <w:color w:val="262626"/>
        </w:rPr>
        <w:t>에너지가 통제자 인격들의 작용에 의해 방향이 정해질 수 있다는 사실은 에너지가 마음의 작용에 반응함을 보여준다. 질량이 이러한 동일한 통제하는 실체들의 활동에 의해 안정화될 수 있다는 사실은 질량이 마음의 질서를 산출하는 현존에 반응함을 의미한다. 또한 의지적 인격 속에서 영 자체가 마음을 통해 에너지-물질의 통달을 추구할 수 있다는 사실은 모든 유한 창조의 잠재적 통일성을 드러낸다.</w:t>
      </w:r>
    </w:p>
    <w:p w14:paraId="43F087D0"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116:6.5 </w:t>
      </w:r>
      <w:r>
        <w:rPr>
          <w:rFonts w:ascii="함초롬바탕" w:eastAsia="함초롬바탕" w:hAnsi="함초롬바탕" w:cs="함초롬바탕"/>
          <w:color w:val="262626"/>
        </w:rPr>
        <w:t>전체 우주에는 모든 세력들과 인격들 사이에 상호 의존성이 존재한다. 창조자 아들들과 창조 영들은 우주 조직에서 권능 중심들과 물리적 통제자들의 협동 기능에 의존하며, 최상 권능 감독자들은 주 영들의 상위통제 없이는 불완전하다. 인간 존재에서는 물리적 생명의 기제가 부분적으로 (인격적) 마음의 지시에 반응한다. 이 마음은 다시 목적 있는 영의 인도에 의해 지배될 수 있으며, 이러한 진화적 발달의 결과는 최상위의 새 자녀, 곧 여러 종류의 우주 실체의 새로운 인격적 통일의 산출이다.</w:t>
      </w:r>
    </w:p>
    <w:p w14:paraId="7D9709A8"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116:6.6 </w:t>
      </w:r>
      <w:r>
        <w:rPr>
          <w:rFonts w:ascii="함초롬바탕" w:eastAsia="함초롬바탕" w:hAnsi="함초롬바탕" w:cs="함초롬바탕"/>
          <w:color w:val="262626"/>
        </w:rPr>
        <w:t>부분에서 그러하듯 전체에서도 그러하다. 최상위성의 영 인격은 신의 완성을 달성하고 삼위일체 연합의 운명에 도달하기 위해 전능자의 진화하는 권능을 필요로 한다. 이 노력은 시간과 공간의 인격들에 의해 이루어지지만, 그 절정과 완성은 전능 최상위의 행위이다. 전체의 성장은 부분들의 집합적 성장을 총합하는 것이며, 동시에 부분들의 진화는 전체의 목적 있는 성장의 분절된 반영이 된다.</w:t>
      </w:r>
    </w:p>
    <w:p w14:paraId="265A5CBB"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116:6.7 </w:t>
      </w:r>
      <w:r>
        <w:rPr>
          <w:rFonts w:ascii="함초롬바탕" w:eastAsia="함초롬바탕" w:hAnsi="함초롬바탕" w:cs="함초롬바탕"/>
          <w:color w:val="262626"/>
        </w:rPr>
        <w:t>파라다이스에서는 모노타와 영이 이름으로만 구별될 뿐 하나이다. 하보나에서는 물질과 영이 구별되지만 본래 조화롭다. 그러나 일곱 초우주에서는 큰 차이가 존재하며, 우주적 에너지와 신성한 영 사이에는 넓은 간격이 있다. 따라서 물질적 원형을 영적 목적과 조화시키고 결국 통일하는 마음의 작용에 더 큰 체험 가능성이 생긴다. 시간 속에서 진화하는 우주들에는 더 큰 신성의 약화, 더 어려운 문제들, 그리고 그 문제들을 해결하는 더 큰 체험적 기회가 존재한다. 이러한 초우주 전체 상황은 창조체와 창조주에게, 심지어 최상 신에게까지도 우주적 체험의 가능성이 주어지는 더 큰 진화의 장을 만들어 낸다.</w:t>
      </w:r>
    </w:p>
    <w:p w14:paraId="73A43E95"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116:6.8 </w:t>
      </w:r>
      <w:r>
        <w:rPr>
          <w:rFonts w:ascii="함초롬바탕" w:eastAsia="함초롬바탕" w:hAnsi="함초롬바탕" w:cs="함초롬바탕"/>
          <w:color w:val="262626"/>
        </w:rPr>
        <w:t>절대적 수준에서 실존적인 영의 지배는, 유한 수준과 일곱 초우주에서는 진화적 체험이 된다. 이 체험은 필사 인간에서 최상 존재에 이르기까지 모두가 동일하게 공유한다. 모두가 노력하되 인격적으로 노력하여 성취하며, 모두가 참여하되 인격적으로 운명에 참여한다.</w:t>
      </w:r>
    </w:p>
    <w:p w14:paraId="7F01D35C" w14:textId="77777777" w:rsidR="000E11C6" w:rsidRPr="00E86944" w:rsidRDefault="000E11C6" w:rsidP="00E86944">
      <w:pPr>
        <w:spacing w:beforeLines="50" w:before="120"/>
        <w:jc w:val="both"/>
        <w:rPr>
          <w:rFonts w:ascii="함초롬바탕" w:eastAsia="함초롬바탕" w:hAnsi="함초롬바탕" w:cs="함초롬바탕"/>
        </w:rPr>
      </w:pPr>
    </w:p>
    <w:p w14:paraId="04166CBB" w14:textId="77777777" w:rsidR="000E11C6" w:rsidRPr="00E86944" w:rsidRDefault="00000000" w:rsidP="000D46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대우주의 살아 있는 유기체</w:t>
      </w:r>
    </w:p>
    <w:p w14:paraId="6B560298"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116:7.1 </w:t>
      </w:r>
      <w:r>
        <w:rPr>
          <w:rFonts w:ascii="함초롬바탕" w:eastAsia="함초롬바탕" w:hAnsi="함초롬바탕" w:cs="함초롬바탕"/>
          <w:color w:val="262626"/>
        </w:rPr>
        <w:t>대우주는 물리적 장엄함, 영적 숭고함, 그리고 지성적 크기를 지닌 물질적 창조물일 뿐만 아니라, 웅장하고 반응하는 살아 있는 유기체이기도 하다. 활기찬 우주의 광대한 창조 기제 전반에 실제로 생명이 맥동하고 있다. 우주들의 물리적 실체는 전능 최상위의 인지 가능한 실체를 상징하며, 이 물질적이고 살아 있는 유기체는 인간의 몸이 신경 감각 경로의 그물망으로 관통되듯 지성 회로들에 의해 관통된다. 이 물리적 우주는 인간의 몸이 영양의 순환적 분배에 의해 활력과 에너지를 공급받듯, 물질적 창조를 효과적으로 활성화하는 에너지 통로들로 가득 차 있다. 광대한 우주는 인간 기제의 섬세한 화학-통제 체계에 비견될 수 있는, 장엄한 상위통제의 조율 중심들 없이 존재하지 않는다. 그러나 너희가 권능 중심의 신체에 대해 조금이라도 알기만 한다면, 우리는 비유로써 물리적 우주에 관해 훨씬 더 많이 알려 줄 수 있을 것이다.</w:t>
      </w:r>
    </w:p>
    <w:p w14:paraId="5DAE780E"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116:7.2 </w:t>
      </w:r>
      <w:r>
        <w:rPr>
          <w:rFonts w:ascii="함초롬바탕" w:eastAsia="함초롬바탕" w:hAnsi="함초롬바탕" w:cs="함초롬바탕"/>
          <w:color w:val="262626"/>
        </w:rPr>
        <w:t>필사자들이 생명 유지를 위해 태양 에너지에 의존하듯, 대우주는 아래 파라다이스에서 방출되는 변함없는 에너지들에 의존하여 물질적 활동과 우주의 공간 운동을 유지한다.</w:t>
      </w:r>
    </w:p>
    <w:p w14:paraId="09408E3A"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116:7.3 </w:t>
      </w:r>
      <w:r>
        <w:rPr>
          <w:rFonts w:ascii="함초롬바탕" w:eastAsia="함초롬바탕" w:hAnsi="함초롬바탕" w:cs="함초롬바탕"/>
          <w:color w:val="262626"/>
        </w:rPr>
        <w:t>필사자들에게는 정체성과 인격을 자의식적으로 알 수 있는 마음이 주어졌고, 마찬가지로 유한 전체에도 마음, 곧 최상 마음이 부여되어, 우주의 이 새롭게 등장하는 인격의 영이 에너지-물질의 통달을 위해 끊임없이 노력한다.</w:t>
      </w:r>
    </w:p>
    <w:p w14:paraId="0C9CF215"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116:7.4 </w:t>
      </w:r>
      <w:r>
        <w:rPr>
          <w:rFonts w:ascii="함초롬바탕" w:eastAsia="함초롬바탕" w:hAnsi="함초롬바탕" w:cs="함초롬바탕"/>
          <w:color w:val="262626"/>
        </w:rPr>
        <w:t>필사 인간은 영 인도에 반응하는데, 이는 대우주가 영원 아들의 널리 뻗은 영-인력의 붙잡음, 곧 시간과 공간의 유한 우주의 모든 창조계의 영원한 영적 가치들의 보편적 초물질적 응집력에 반응하는 것과 같다.</w:t>
      </w:r>
    </w:p>
    <w:p w14:paraId="7BFFCD24"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116:7.5 </w:t>
      </w:r>
      <w:r>
        <w:rPr>
          <w:rFonts w:ascii="함초롬바탕" w:eastAsia="함초롬바탕" w:hAnsi="함초롬바탕" w:cs="함초롬바탕"/>
          <w:color w:val="262626"/>
        </w:rPr>
        <w:t>인간 존재는 내주하는 생각 조절자와의 융합을 통해 전체적이고 파괴될 수 없는 우주 실체와의 영원한 자기 동일화에 도달할 수 있다. 이와 같은 방식으로 최상위 역시 원초적 신, 곧 파라다이스 삼위일체의 절대 안정성에 영원히 의존한다.</w:t>
      </w:r>
    </w:p>
    <w:p w14:paraId="1F6DE327" w14:textId="77777777" w:rsidR="000E11C6" w:rsidRPr="00E86944" w:rsidRDefault="00000000" w:rsidP="00E8694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116:7.6 </w:t>
      </w:r>
      <w:r>
        <w:rPr>
          <w:rFonts w:ascii="함초롬바탕" w:eastAsia="함초롬바탕" w:hAnsi="함초롬바탕" w:cs="함초롬바탕"/>
          <w:color w:val="262626"/>
        </w:rPr>
        <w:t>인간의 파라다이스 완전성에 대한 열망, 하나님 성취를 향한 노력은 살아 있는 우주 안에 참된 신성한 긴장을 일으키며, 이 긴장은 불멸의 혼의 진화를 통해서만 해소될 수 있다. 이것은 단일 필사 창조체의 체험에서 일어나는 일이다. 그러나 대우주의 모든 창조체들과 모든 창조주들이 마찬가지로 하나님 성취와 신성한 완전을 추구할 때, 오직 전능 권능과, 모든 창조체의 진화하는 하나님이신 최상 존재의 영 인격과의 숭고한 종합에서만 해소될 수 있는 깊은 우주적 긴장이 형성된다.</w:t>
      </w:r>
    </w:p>
    <w:p w14:paraId="55B0196C" w14:textId="77777777" w:rsidR="000E11C6" w:rsidRPr="00E86944" w:rsidRDefault="00000000" w:rsidP="00E86944">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116:7.7 </w:t>
      </w:r>
      <w:r>
        <w:rPr>
          <w:rFonts w:ascii="함초롬바탕" w:eastAsia="함초롬바탕" w:hAnsi="함초롬바탕" w:cs="함초롬바탕"/>
          <w:i/>
          <w:iCs/>
          <w:color w:val="6B5A45"/>
        </w:rPr>
        <w:t>[유란시아에 임시로 머무르는 한 막강한 사자가 후원함.]</w:t>
      </w:r>
    </w:p>
    <w:p w14:paraId="5FCC1E4C" w14:textId="77777777" w:rsidR="000E11C6" w:rsidRPr="00E86944" w:rsidRDefault="000E11C6">
      <w:pPr>
        <w:spacing w:beforeLines="50" w:before="120"/>
        <w:jc w:val="both"/>
      </w:pPr>
    </w:p>
    <w:p w14:paraId="34B33030" w14:textId="77777777" w:rsidR="000E11C6" w:rsidRPr="00433EB5" w:rsidRDefault="00000000" w:rsidP="00D2046C">
      <w:pPr>
        <w:pStyle w:val="1"/>
        <w:keepNext/>
        <w:pageBreakBefore/>
        <w:pBdr>
          <w:bottom w:val="double" w:sz="6" w:space="10" w:color="B08D57"/>
        </w:pBdr>
        <w:spacing w:before="600" w:after="360"/>
        <w:jc w:val="center"/>
      </w:pPr>
      <w:bookmarkStart w:id="117" w:name="paper117"/>
      <w:r>
        <w:rPr>
          <w:rFonts w:ascii="함초롬바탕" w:eastAsia="함초롬바탕" w:hAnsi="함초롬바탕" w:cs="함초롬바탕"/>
          <w:color w:val="B08D57"/>
          <w:spacing w:val="40"/>
          <w:sz w:val="24"/>
          <w:szCs w:val="24"/>
        </w:rPr>
        <w:t>제117편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최상 하나님</w:t>
      </w:r>
      <w:bookmarkEnd w:id="117"/>
    </w:p>
    <w:p w14:paraId="594C6E76" w14:textId="77777777" w:rsidR="000E11C6" w:rsidRPr="00433EB5" w:rsidRDefault="000E11C6" w:rsidP="00433EB5">
      <w:pPr>
        <w:spacing w:beforeLines="50" w:before="120"/>
        <w:jc w:val="both"/>
        <w:rPr>
          <w:rFonts w:ascii="함초롬바탕" w:eastAsia="함초롬바탕" w:hAnsi="함초롬바탕" w:cs="함초롬바탕"/>
        </w:rPr>
      </w:pPr>
    </w:p>
    <w:p w14:paraId="64369A9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117:0.1 </w:t>
      </w:r>
      <w:r>
        <w:rPr>
          <w:rFonts w:ascii="함초롬바탕" w:eastAsia="함초롬바탕" w:hAnsi="함초롬바탕" w:cs="함초롬바탕"/>
          <w:color w:val="262626"/>
        </w:rPr>
        <w:t>우리가 어떤 우주적 위치에서든지 하나님의 뜻을 행하는 만큼, 그만큼 최상위의 전능 잠재성은 한 단계 더 실제화된다. 하나님의 뜻은 첫째 근원이며 중심의 목적이며, 이는 세 절대자 안에서 잠재화되고, 영원 아들 안에서 인격화되며, 무한 영 안에서 우주 행동을 위해 결합되고, 파라다이스의 영원한 원형들 속에서 영원화되어 있다. 그리고 최상 하나님은 하나님의 전체 뜻의 최고 유한 현시로 되어 가고 있다.</w:t>
      </w:r>
    </w:p>
    <w:p w14:paraId="1DD50752"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117:0.2 </w:t>
      </w:r>
      <w:r>
        <w:rPr>
          <w:rFonts w:ascii="함초롬바탕" w:eastAsia="함초롬바탕" w:hAnsi="함초롬바탕" w:cs="함초롬바탕"/>
          <w:color w:val="262626"/>
        </w:rPr>
        <w:t>만약 모든 대우주 주민들이 언젠가 하나님의 뜻을 상대적으로나마 온전히 살게 된다면, 시간-공간 창조계들은 빛과 생명에 정착될 것이며, 그때 전능자, 곧 최상위성의 신 잠재성은 최상 하나님의 신성한 인격의 출현 속에서 사실화될 것이다.</w:t>
      </w:r>
    </w:p>
    <w:p w14:paraId="1086895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117:0.3 </w:t>
      </w:r>
      <w:r>
        <w:rPr>
          <w:rFonts w:ascii="함초롬바탕" w:eastAsia="함초롬바탕" w:hAnsi="함초롬바탕" w:cs="함초롬바탕"/>
          <w:color w:val="262626"/>
        </w:rPr>
        <w:t>진화하는 마음이 우주 마음 회로에 조율되고, 진화하는 우주가 중앙 우주의 원형을 따라 안정되고, 진보하는 영이 주(主) 영들의 연합된 사역과 접촉하며, 상승하는 필사 인격이 마침내 내주하는 조절자의 신성한 인도에 조율될 때, 그때 최상위의 실제성은 우주들 안에서 한 단계 더 실체가 된다. 그때 최상위성의 신성은 우주적 실현을 향해 또 한 걸음을 내딛는다.</w:t>
      </w:r>
    </w:p>
    <w:p w14:paraId="144EA89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117:0.4 </w:t>
      </w:r>
      <w:r>
        <w:rPr>
          <w:rFonts w:ascii="함초롬바탕" w:eastAsia="함초롬바탕" w:hAnsi="함초롬바탕" w:cs="함초롬바탕"/>
          <w:color w:val="262626"/>
        </w:rPr>
        <w:t>대우주의 개체들과 부분들은 최상위의 전체 진화의 반영으로 진화하며, 반대로 최상위는 대우주 진화의 종합적 누적 총합이다. 필사자의 관점에서는 이 둘 모두가 진화적이며 체험적 상호 보완체이다.</w:t>
      </w:r>
    </w:p>
    <w:p w14:paraId="28A588BC" w14:textId="77777777" w:rsidR="000E11C6" w:rsidRPr="00433EB5" w:rsidRDefault="000E11C6" w:rsidP="00433EB5">
      <w:pPr>
        <w:spacing w:beforeLines="50" w:before="120"/>
        <w:jc w:val="both"/>
        <w:rPr>
          <w:rFonts w:ascii="함초롬바탕" w:eastAsia="함초롬바탕" w:hAnsi="함초롬바탕" w:cs="함초롬바탕"/>
        </w:rPr>
      </w:pPr>
    </w:p>
    <w:p w14:paraId="717B67C4" w14:textId="77777777" w:rsidR="000E11C6" w:rsidRPr="00433EB5" w:rsidRDefault="00000000" w:rsidP="00D2046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최상 존재의 본질</w:t>
      </w:r>
    </w:p>
    <w:p w14:paraId="2648B162"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117:1.1 </w:t>
      </w:r>
      <w:r>
        <w:rPr>
          <w:rFonts w:ascii="함초롬바탕" w:eastAsia="함초롬바탕" w:hAnsi="함초롬바탕" w:cs="함초롬바탕"/>
          <w:color w:val="262626"/>
        </w:rPr>
        <w:t>최상위는 물리적 조화의 아름다움, 지성적 의미의 진리, 그리고 영적 가치의 선함이다. 그는 참된 성공의 달콤함이며 영원한 성취의 기쁨이다. 그는 대우주의 대혼이자 유한 코스모스의 의식이며, 유한 실체의 완성이며, 창조주-창조체 체험의 인격화이다. 모든 미래의 영원 속에서 최상 하나님은 신의 삼위일체 관계 안에서 의지적 체험의 실체를 표명할 것이다.</w:t>
      </w:r>
    </w:p>
    <w:p w14:paraId="4DC9B4B9"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117:1.2 </w:t>
      </w:r>
      <w:r>
        <w:rPr>
          <w:rFonts w:ascii="함초롬바탕" w:eastAsia="함초롬바탕" w:hAnsi="함초롬바탕" w:cs="함초롬바탕"/>
          <w:color w:val="262626"/>
        </w:rPr>
        <w:t>최상 창조자들의 인격들 안에서 신들은 파라다이스에서 시간과 공간의 영역으로 내려와, 아버지를 찾기 위해 파라다이스로 상승할 수 있는 능력을 지닌 창조체들을 창조하고 진화시킨다. 하나님을 계시하는 하강하는 창조자들과 하나님을 찾는 상승하는 창조체들로 이루어진 이 우주적 행렬은 최상위의 신 진화를 계시하며, 이 안에서 하강자와 상승자는 서로의 이해를 이루고 영원하고 보편적인 형제단을 발견한다. 최상 존재는 이로써 완전한 창조주 원인과 완전해져 가는 창조체 반응의 체험의 유한 종합이 된다.</w:t>
      </w:r>
    </w:p>
    <w:p w14:paraId="4E26F8EB"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117:1.3 </w:t>
      </w:r>
      <w:r>
        <w:rPr>
          <w:rFonts w:ascii="함초롬바탕" w:eastAsia="함초롬바탕" w:hAnsi="함초롬바탕" w:cs="함초롬바탕"/>
          <w:color w:val="262626"/>
        </w:rPr>
        <w:t>대우주는 완전한 통일의 가능성을 포함하고 있으며 이를 끊임없이 추구하는데, 이는 이 우주적 실존이 무제한 통일성인 파라다이스 삼위일체의 창조적 행위와 권능 명령의 결과이기 때문이다. 이 삼위일체의 통일성은 유한 코스모스 안에서 최상위 안에 표현되며, 우주들이 삼위일체 동일화의 최대 수준에 도달함에 따라 그 실체는 점점 더 분명해진다.</w:t>
      </w:r>
    </w:p>
    <w:p w14:paraId="482835CC"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117:1.4 </w:t>
      </w:r>
      <w:r>
        <w:rPr>
          <w:rFonts w:ascii="함초롬바탕" w:eastAsia="함초롬바탕" w:hAnsi="함초롬바탕" w:cs="함초롬바탕"/>
          <w:color w:val="262626"/>
        </w:rPr>
        <w:t>창조주의 의지와 창조체의 의지는 질적으로 다르지만 체험적으로는 유사하다. 창조주와 창조체는 우주적 완성을 이루기 위해 협력할 수 있기 때문이다. 인간은 하나님과 연합하여 영원한 최종자를 공동 창조할 수 있으며, 하나님은 그의 아들들의 육신화 안에서 인류로서 일할 수 있고, 이로써 창조체 체험에서 최상의 위치를 성취한다.</w:t>
      </w:r>
    </w:p>
    <w:p w14:paraId="49A4B890"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117:1.5 </w:t>
      </w:r>
      <w:r>
        <w:rPr>
          <w:rFonts w:ascii="함초롬바탕" w:eastAsia="함초롬바탕" w:hAnsi="함초롬바탕" w:cs="함초롬바탕"/>
          <w:color w:val="262626"/>
        </w:rPr>
        <w:t>최상 존재 안에서 창조주와 창조체는 하나의 신 안에서 통일되어 있으며, 그 의지는 하나의 신성한 인격을 표현한다. 그리고 최상위의 의지는 창조체나 창조주 어느 쪽의 의지보다 더 큰 무엇이다. 이는 네바돈의 주(主) 아들의 주권적 의지가 신성과 인성의 의지를 결합한 것 이상의 의미를 지니는 것과 같다. 파라다이스의 완전성과 시간-공간 체험의 결합은 신 수준의 실체에서 새로운 의미 가치를 창출한다.</w:t>
      </w:r>
    </w:p>
    <w:p w14:paraId="4F4943E7"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117:1.6 </w:t>
      </w:r>
      <w:r>
        <w:rPr>
          <w:rFonts w:ascii="함초롬바탕" w:eastAsia="함초롬바탕" w:hAnsi="함초롬바탕" w:cs="함초롬바탕"/>
          <w:color w:val="262626"/>
        </w:rPr>
        <w:t>진화하는 최상위의 신성한 본성은 대우주 속의 모든 창조체들과 모든 창조주들의 비할 데 없는 체험을 충실하게 묘사하고 있다. 최상위 안에서 창조자직과 창조체됨은 하나이며, 완전과 불완전성의 속박으로부터의 해방을 찾아 영원한 길을 나아가는 모든 유한 창조계를 괴롭히는 수많은 문제들을 해결하는 과정에서 탄생한 그 체험에 의해 영원히 결합된다.</w:t>
      </w:r>
    </w:p>
    <w:p w14:paraId="48BEDBB8"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117:1.7 </w:t>
      </w:r>
      <w:r>
        <w:rPr>
          <w:rFonts w:ascii="함초롬바탕" w:eastAsia="함초롬바탕" w:hAnsi="함초롬바탕" w:cs="함초롬바탕"/>
          <w:color w:val="262626"/>
        </w:rPr>
        <w:t>진리, 아름다움, 선함은 영의 사역, 파라다이스의 장엄함, 아들의 자비, 그리고 최상위의 체험 안에서 상관된다. 최상 하나님은 진리, 아름다움, 선함이다. 이 신성의 개념들은 관념적 체험의 유한한 최대치를 나타내기 때문이다. 이 삼중의 신성 특질들의 영원한 근원은 초유한 수준에 있지만 창조체는 이를 초진리, 초아름다움, 초선함으로밖에 인식할 수 없다.</w:t>
      </w:r>
    </w:p>
    <w:p w14:paraId="5D0003C6"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117:1.8 </w:t>
      </w:r>
      <w:r>
        <w:rPr>
          <w:rFonts w:ascii="함초롬바탕" w:eastAsia="함초롬바탕" w:hAnsi="함초롬바탕" w:cs="함초롬바탕"/>
          <w:color w:val="262626"/>
        </w:rPr>
        <w:t>창조자 미가엘은 그의 지상 자녀들에 대한 창조주 아버지의 신성한 사랑을 계시하였다. 그리고 이 신성한 사랑을 발견하고 받은 사람들은 그들의 형제들에게 이 사랑을 드러내고자 갈망할 수 있다. 이러한 창조체의 애정은 최상위의 사랑을 진정으로 반영한다.</w:t>
      </w:r>
    </w:p>
    <w:p w14:paraId="649DAC47"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117:1.9 </w:t>
      </w:r>
      <w:r>
        <w:rPr>
          <w:rFonts w:ascii="함초롬바탕" w:eastAsia="함초롬바탕" w:hAnsi="함초롬바탕" w:cs="함초롬바탕"/>
          <w:color w:val="262626"/>
        </w:rPr>
        <w:t>최상위는 대칭적으로 포괄적이다. 첫째 근원이며 중심은 세 위대한 절대자들 안에서 잠재로 존재하며, 파라다이스와 아들과 영 안에서 실제적이다. 그러나 최상위는 실제적이면서도 잠재적인 존재이며, 인격적 최상위성과 전능 권능을 지닌 존재로서 창조체의 노력과 창조주의 목적에 똑같이 반응한다. 그는 우주에 스스로 작용하며, 우주의 총합에 스스로 반응하며, 동시에 최상 창조주이자 최상 창조체이다. 최상위성의 신은 이로써 전체 유한의 총합을 표현한다.</w:t>
      </w:r>
    </w:p>
    <w:p w14:paraId="0FE70879" w14:textId="77777777" w:rsidR="000E11C6" w:rsidRPr="00433EB5" w:rsidRDefault="000E11C6" w:rsidP="00433EB5">
      <w:pPr>
        <w:spacing w:beforeLines="50" w:before="120"/>
        <w:jc w:val="both"/>
        <w:rPr>
          <w:rFonts w:ascii="함초롬바탕" w:eastAsia="함초롬바탕" w:hAnsi="함초롬바탕" w:cs="함초롬바탕"/>
        </w:rPr>
      </w:pPr>
    </w:p>
    <w:p w14:paraId="2D3CB3EB" w14:textId="77777777" w:rsidR="000E11C6" w:rsidRPr="00433EB5" w:rsidRDefault="00000000" w:rsidP="00D2046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진화 성장의 근원</w:t>
      </w:r>
    </w:p>
    <w:p w14:paraId="0CCF0D6D"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117:2.1 </w:t>
      </w:r>
      <w:r>
        <w:rPr>
          <w:rFonts w:ascii="함초롬바탕" w:eastAsia="함초롬바탕" w:hAnsi="함초롬바탕" w:cs="함초롬바탕"/>
          <w:color w:val="262626"/>
        </w:rPr>
        <w:t>최상위는 시간 속의 하나님이며, 그의 존재 안에 창조체의 시간 속 성장이 비밀로 간직되어 있다. 또한 그는 불완전한 현재의 정복과 완전해져 가는 미래의 완성을 이루는 분이기도 하다. 모든 유한한 성장의 최종 열매는 인격의 통일하고 창조적인 현존을 통해 영이 마음을 거쳐 권능을 통제하는 것이다. 이 모든 성장의 절정적 결과가 바로 최상 존재이다.</w:t>
      </w:r>
    </w:p>
    <w:p w14:paraId="7E42B3E9"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117:2.2 </w:t>
      </w:r>
      <w:r>
        <w:rPr>
          <w:rFonts w:ascii="함초롬바탕" w:eastAsia="함초롬바탕" w:hAnsi="함초롬바탕" w:cs="함초롬바탕"/>
          <w:color w:val="262626"/>
        </w:rPr>
        <w:t>필사 인간에게 존재란 성장과 동의어이다. 그리고 사실 더 큰 우주의 관점에서도 그것은 마찬가지로 보인다. 영에 의해 이끌리는 존재는 체험적 성장, 즉 지위의 증대를 낳는 것처럼 보이기 때문이다. 그러나 우리는 오랫동안 현재 우주 시대에서 창조체의 존재를 특징짓는 이 성장이 최상위의 기능이라고 믿어왔다. 우리는 또한 이러한 종류의 성장이 최상위의 성장 시대에 특유한 것이며, 최상위의 성장이 완성되면 종료될 것이라고 믿는다.</w:t>
      </w:r>
    </w:p>
    <w:p w14:paraId="5FFCDD0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117:2.3 </w:t>
      </w:r>
      <w:r>
        <w:rPr>
          <w:rFonts w:ascii="함초롬바탕" w:eastAsia="함초롬바탕" w:hAnsi="함초롬바탕" w:cs="함초롬바탕"/>
          <w:color w:val="262626"/>
        </w:rPr>
        <w:t>창조체–삼위일체화 아들들의 지위를 보라. 그들은 현재 우주 시대에 태어나고 살며, 인격과 더불어 마음과 영의 자질을 지닌다. 그들은 체험과 그 기억을 가지지만, 상승자들처럼 성장하지는 않는다. 우리는 그들이 현재 우주 시대에 존재하지만 실제로는 다음 우주 시대, 곧 최상위의 성장이 완성된 후의 시대에 속한다고 이해한다. 따라서 그들은 최상위의 현재 불완전성과 그에 따른 성장에 참여하지 않으며, 다음 시대를 위해 예비된 존재들이다.</w:t>
      </w:r>
    </w:p>
    <w:p w14:paraId="02B7C789"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117:2.4 </w:t>
      </w:r>
      <w:r>
        <w:rPr>
          <w:rFonts w:ascii="함초롬바탕" w:eastAsia="함초롬바탕" w:hAnsi="함초롬바탕" w:cs="함초롬바탕"/>
          <w:color w:val="262626"/>
        </w:rPr>
        <w:t>나의 계층인 막강한 사자들은 삼위일체에 포용되었기 때문에 현재 우주 시대의 성장에 참여하지 않는다. 어느 의미에서 우리는 삼위일체의 고정 아들들과 마찬가지로 이전 우주 시대의 지위에 속해 있다. 한 가지 확실한 것은 우리의 지위가 삼위일체의 포용에 의해 고정되었으며, 더 이상 체험이 성장으로 이어지지 않는다는 점이다.</w:t>
      </w:r>
    </w:p>
    <w:p w14:paraId="5F6E878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117:2.5 </w:t>
      </w:r>
      <w:r>
        <w:rPr>
          <w:rFonts w:ascii="함초롬바탕" w:eastAsia="함초롬바탕" w:hAnsi="함초롬바탕" w:cs="함초롬바탕"/>
          <w:color w:val="262626"/>
        </w:rPr>
        <w:t>그러나 이러한 사실은 최종자들이나 최상위의 성장 과정에 참여하는 다른 모든 진화적·체험적 계층에게는 적용되지 않는다. 지금 유란시아에서 살며 파라다이스 달성과 최종자 지위를 열망할 수 있는 너희 필사자들은, 그러한 운명이 오직 너희가 최상위 안에 있고 그의 성장 주기에 참여하고 있기 때문에 가능하다는 것을 이해해야 한다.</w:t>
      </w:r>
    </w:p>
    <w:p w14:paraId="2E51CE5D"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117:2.6 </w:t>
      </w:r>
      <w:r>
        <w:rPr>
          <w:rFonts w:ascii="함초롬바탕" w:eastAsia="함초롬바탕" w:hAnsi="함초롬바탕" w:cs="함초롬바탕"/>
          <w:color w:val="262626"/>
        </w:rPr>
        <w:t>언젠가 최상위의 성장은 끝날 것이다. 그의 지위는 (에너지–영의 의미에서) 완성에 도달할 것이다. 최상위의 진화가 끝나면, 최상위성의 일부분으로서 창조체의 진화도 역시 끝날 것이다. 외부 공간의 우주들에서 어떤 종류의 성장이 일어날지는 모르지만, 그것이 현재 일곱 초우주의 진화 시대 동안 보아온 어떤 것과도 매우 다를 것이라는 점은 확실하다. 그때 대우주의 진화 시민들이 외부 공간 거주자들을 위해 이 최상위성 성장의 결여를 보상하는 기능을 담당하게 될 것이다.</w:t>
      </w:r>
    </w:p>
    <w:p w14:paraId="1366967C"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117:2.7 </w:t>
      </w:r>
      <w:r>
        <w:rPr>
          <w:rFonts w:ascii="함초롬바탕" w:eastAsia="함초롬바탕" w:hAnsi="함초롬바탕" w:cs="함초롬바탕"/>
          <w:color w:val="262626"/>
        </w:rPr>
        <w:t>현재 우주 시대가 완성될 때, 최상 존재는 대우주에서 체험적 주권자로 기능할 것이다. 외부 공간 거주자들, 곧 다음 우주 시대의 시민들은 초우주 이후의 성장 잠재성을 지니게 될 것이며, 이는 전능 최상위의 주권을 전제로 한 진화 성취 능력을 의미한다. 따라서 현재 우주 시대의 권능-인격 종합에 창조체가 참여하는 것은 배제될 것이다.</w:t>
      </w:r>
    </w:p>
    <w:p w14:paraId="61A7DE93"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117:2.8 </w:t>
      </w:r>
      <w:r>
        <w:rPr>
          <w:rFonts w:ascii="함초롬바탕" w:eastAsia="함초롬바탕" w:hAnsi="함초롬바탕" w:cs="함초롬바탕"/>
          <w:color w:val="262626"/>
        </w:rPr>
        <w:t>그러므로 최상위의 불완전성은 현재 우주들의 창조체 창조계의 진화 성장을 가능하게 한다는 점에서 하나의 덕목으로 여겨질 수 있다. 비어 있음에도 덕목이 있으니, 그것이 체험적으로 채워질 수 있기 때문이다.</w:t>
      </w:r>
    </w:p>
    <w:p w14:paraId="00128AD8"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117:2.9 </w:t>
      </w:r>
      <w:r>
        <w:rPr>
          <w:rFonts w:ascii="함초롬바탕" w:eastAsia="함초롬바탕" w:hAnsi="함초롬바탕" w:cs="함초롬바탕"/>
          <w:color w:val="262626"/>
        </w:rPr>
        <w:t>유한 철학에서 가장 흥미로운 질문 가운데 하나는 다음과 같다. 최상 존재는 대우주의 진화에 응답하여 실제화되는가, 아니면 이 유한 코스모스는 최상위의 점진적 실제화에 응답하여 진화하는가? 혹은 둘이 발달을 위해 서로 의존하는가? 서로가 서로의 성장을 개시하는 진화적 상호 보완체인가? 우리가 확실히 아는 것은 다음과 같다. 창조체들과 우주들은 높든 낮든 모두 최상위 안에서 진화하고 있으며, 그들의 진화와 함께 이 우주 시대의 모든 유한 활동의 통일된 총합이 드러나고 있다는 것이다. 그리고 이것은 모든 인격들에게 최상 하나님의 전능 권능의 진화로서 나타나는 최상 존재의 출현이다.</w:t>
      </w:r>
    </w:p>
    <w:p w14:paraId="626520FC" w14:textId="77777777" w:rsidR="000E11C6" w:rsidRPr="00433EB5" w:rsidRDefault="000E11C6" w:rsidP="00433EB5">
      <w:pPr>
        <w:spacing w:beforeLines="50" w:before="120"/>
        <w:jc w:val="both"/>
        <w:rPr>
          <w:rFonts w:ascii="함초롬바탕" w:eastAsia="함초롬바탕" w:hAnsi="함초롬바탕" w:cs="함초롬바탕"/>
        </w:rPr>
      </w:pPr>
    </w:p>
    <w:p w14:paraId="5CAF5D4E" w14:textId="77777777" w:rsidR="000E11C6" w:rsidRPr="00433EB5" w:rsidRDefault="00000000" w:rsidP="00D2046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우주 창조체들에게 있어 최상위의 의미</w:t>
      </w:r>
    </w:p>
    <w:p w14:paraId="4E9B672E"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117:3.1 </w:t>
      </w:r>
      <w:r>
        <w:rPr>
          <w:rFonts w:ascii="함초롬바탕" w:eastAsia="함초롬바탕" w:hAnsi="함초롬바탕" w:cs="함초롬바탕"/>
          <w:color w:val="262626"/>
        </w:rPr>
        <w:t>최상 존재, 최상 하나님, 그리고 전능 최상위로 불리는 이 우주적 실체는 모든 유한 실체의 출현 단계들의 복합적이고 보편적인 종합이다. 영원한 에너지, 신성한 영, 그리고 우주 마음의 광대한 다양성은 최상위의 진화 속에서 유한한 정점에 이르며, 최상위는 유한한 최대 완성의 신 수준에서 자기실현된 모든 유한 성장의 총합이다.</w:t>
      </w:r>
    </w:p>
    <w:p w14:paraId="3AD2347D"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117:3.2 </w:t>
      </w:r>
      <w:r>
        <w:rPr>
          <w:rFonts w:ascii="함초롬바탕" w:eastAsia="함초롬바탕" w:hAnsi="함초롬바탕" w:cs="함초롬바탕"/>
          <w:color w:val="262626"/>
        </w:rPr>
        <w:t>최상위는 삼극일체들의 창조적 무한성이 흘러 들어와 공간의 은하 파노라마로 결정화되는 신성한 통로이며, 그 배경 위에서 시간 속에서 장엄한 인격 드라마, 곧 마음의 중재를 통한 영의 에너지-물질 정복이 펼쳐진다.</w:t>
      </w:r>
    </w:p>
    <w:p w14:paraId="2D34850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117:3.3 </w:t>
      </w:r>
      <w:r>
        <w:rPr>
          <w:rFonts w:ascii="함초롬바탕" w:eastAsia="함초롬바탕" w:hAnsi="함초롬바탕" w:cs="함초롬바탕"/>
          <w:color w:val="262626"/>
        </w:rPr>
        <w:t>예수는 “나는 살아 있는 길이다”라고 말했으며, 그는 자의식의 물질적 수준에서 하나님 의식의 영적 수준으로 나아가는 살아 있는 길이다. 예수가 자아에서 하나님으로 상승하는 이 살아 있는 길이듯, 최상위는 유한 의식에서 의식의 초월로, 나아가 아절대성에 대한 통찰로 향하는 살아 있는 길이다.</w:t>
      </w:r>
    </w:p>
    <w:p w14:paraId="52DFA99E"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117:3.4 </w:t>
      </w:r>
      <w:r>
        <w:rPr>
          <w:rFonts w:ascii="함초롬바탕" w:eastAsia="함초롬바탕" w:hAnsi="함초롬바탕" w:cs="함초롬바탕"/>
          <w:color w:val="262626"/>
        </w:rPr>
        <w:t>너희의 창조자 아들은 사람의 아들 요수아 벤 요셉의 참된 인성에서 네바돈 미가엘의 파라다이스 신성까지, 이 우주적 진보의 경로를 실제로 완전히 체험했기 때문에 인간에서 신성으로 가는 이러한 살아 있는 통로가 될 수 있다. 이와 같이 최상 존재도 유한한 한계를 초월하는 우주적 접근 방식이 될 수 있는데, 이는 그가 모든 창조체의 진화·진보·영성화의 실제적 구현이자 인격적 전형이기 때문이다. 심지어 파라다이스에서 내려오는 인격들의 대우주 체험도 그의 체험이며, 이는 시간의 순례자들의 상승 체험 총합을 보완한다.</w:t>
      </w:r>
    </w:p>
    <w:p w14:paraId="697AF0F5"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117:3.5 </w:t>
      </w:r>
      <w:r>
        <w:rPr>
          <w:rFonts w:ascii="함초롬바탕" w:eastAsia="함초롬바탕" w:hAnsi="함초롬바탕" w:cs="함초롬바탕"/>
          <w:color w:val="262626"/>
        </w:rPr>
        <w:t>필사 인간은 비유 이상으로 하나님의 형상대로 만들어졌다. 물리적 의미에서는 그렇지 않지만, 우주적 잠재성의 특정 측면에서는 참으로 사실이다. 인류 속에서 인간은 우주들 우주에서 더 큰 규모로 일어나는 것과 유사한 진화적 성취의 드라마를 펼쳐 가고 있다. 의지를 가진 인격인 인간은 최상위의 유한한 잠재성 안에서 비인격적 실체인 조절자와 협력하며 창조적 존재가 되고, 그 결과는 불멸 혼의 개화이다. 시간과 공간의 창조자 인격들은 파라다이스 삼위일체의 비인격적 영과 협력하면서 신 실체의 새로운 권능 잠재성을 창출한다.</w:t>
      </w:r>
    </w:p>
    <w:p w14:paraId="2C7AC9B0"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117:3.6 </w:t>
      </w:r>
      <w:r>
        <w:rPr>
          <w:rFonts w:ascii="함초롬바탕" w:eastAsia="함초롬바탕" w:hAnsi="함초롬바탕" w:cs="함초롬바탕"/>
          <w:color w:val="262626"/>
        </w:rPr>
        <w:t>인간은 창조체이므로 신인 최상 존재와 같을 수는 없지만, 인간의 진화는 여러 면에서 최상위의 성장과 유사하다. 인간은 자신의 결정의 힘과 권능과 끈기를 통해 물질에서 영으로 의식적으로 성장하며, 동시에 생각 조절자가 영적 수준에서 모론시아 혼 수준으로 도달하기 위한 새로운 기법을 개발할 때도 성장한다. 한편, 혼이 일단 존재하게 되면 그 자체로 성장하기 시작한다.</w:t>
      </w:r>
    </w:p>
    <w:p w14:paraId="7D9820E0"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117:3.7 </w:t>
      </w:r>
      <w:r>
        <w:rPr>
          <w:rFonts w:ascii="함초롬바탕" w:eastAsia="함초롬바탕" w:hAnsi="함초롬바탕" w:cs="함초롬바탕"/>
          <w:color w:val="262626"/>
        </w:rPr>
        <w:t>이는 최상 존재의 확장 방식과 어느 정도 유사하다. 그의 주권은 최상 창조자 인격들의 행위와 성취 속에서 안팎으로 성장한다. 이것이 바로 대우주의 통치자로서 그의 권능의 위엄이 진화하는 과정이다. 그의 신 본성은 파라다이스 삼위일체의 선재적 통일성에 의존한다. 그러나 또 하나의 측면이 있는데, 최상 하나님은 창조자에 의해 진화되고 삼위일체로부터 파생되기만 하는 것이 아니라, 스스로 진화하고 스스로 파생된다. 최상 하나님은 자신의 신 실제화에 있어 스스로 의지적이고 창조적인 참여자이다. 인간의 모론시아 혼 또한 자신의 불멸화를 창출하는 데 있어 의지적이고 공동 창조적인 동반자이다.</w:t>
      </w:r>
    </w:p>
    <w:p w14:paraId="50323D9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117:3.8 </w:t>
      </w:r>
      <w:r>
        <w:rPr>
          <w:rFonts w:ascii="함초롬바탕" w:eastAsia="함초롬바탕" w:hAnsi="함초롬바탕" w:cs="함초롬바탕"/>
          <w:color w:val="262626"/>
        </w:rPr>
        <w:t>아버지는 공동 행위자와 협력하여 파라다이스 에너지를 조작하고 그것이 최상위에게 반응하도록 만든다. 아버지는 언젠가 최상위의 주권 안에서 완성될 창조자 인격들을 낳는 데 있어 영원 아들과 협력한다. 그리고 아버지는 아들과 영과 함께 삼위일체 인격들을 창조하여 대우주의 통치자로 기능하게 하되, 최상위의 완결된 진화가 그에게 이 주권을 맡길 자격을 줄 때까지 그들이 통치하도록 한다. 아버지는 신 및 비신 동격자들과 여러 면에서 협력하여 최상위성의 진화를 진전시키지만, 동시에 홀로도 일하신다. 그리고 그의 단독 기능은 생각 조절자와 관련 존재들의 사역에서 가장 잘 드러난다.</w:t>
      </w:r>
    </w:p>
    <w:p w14:paraId="3270B7D2"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117:3.9 </w:t>
      </w:r>
      <w:r>
        <w:rPr>
          <w:rFonts w:ascii="함초롬바탕" w:eastAsia="함초롬바탕" w:hAnsi="함초롬바탕" w:cs="함초롬바탕"/>
          <w:color w:val="262626"/>
        </w:rPr>
        <w:t>신은 통일성이니, 삼위일체 안에서 실존적이고, 최상위 안에서 체험적이며, 필사자들 안에서는 조절자 융합으로 창조체가 실현한다. 필사 인간 안에 내주하는 생각 조절자의 현존은 우주의 근본적 통일성을 계시하는데, 이는 가장 낮은 형태의 우주 인격 안에 가장 높은 영원한 실체, 곧 모든 인격의 원초의 아버지의 실제 단편이 존재하기 때문이다.</w:t>
      </w:r>
    </w:p>
    <w:p w14:paraId="2948CC75"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117:3.10 </w:t>
      </w:r>
      <w:r>
        <w:rPr>
          <w:rFonts w:ascii="함초롬바탕" w:eastAsia="함초롬바탕" w:hAnsi="함초롬바탕" w:cs="함초롬바탕"/>
          <w:color w:val="262626"/>
        </w:rPr>
        <w:t>최상 존재는 파라다이스 삼위일체와의 연락을 통해, 그리고 그 삼위일체의 창조자·행정가 자녀들의 신성 성공의 결과로 진화한다. 인간의 불멸 혼은 파라다이스 아버지의 신성한 현존과의 연합을 통해, 그리고 인간 마음의 인격적 결정을 따라 자신의 영원한 운명을 진화시킨다. 삼위일체가 최상 하나님에게 하는 역할은 조절자가 진화하는 인간에게 하는 역할과 같다.</w:t>
      </w:r>
    </w:p>
    <w:p w14:paraId="68D85DD2"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117:3.11 </w:t>
      </w:r>
      <w:r>
        <w:rPr>
          <w:rFonts w:ascii="함초롬바탕" w:eastAsia="함초롬바탕" w:hAnsi="함초롬바탕" w:cs="함초롬바탕"/>
          <w:color w:val="262626"/>
        </w:rPr>
        <w:t>현재 우주 시대 동안 최상 존재는 시간과 공간의 창조적 매개체들의 모든 유한한 가능성이 소진되었을 때를 제외하고는 창조자로서 직접 기능할 수 없는 것으로 보인다. 지금까지 우주 역사에서 이러한 일은 단 한 번 일어났는데, 그것은 우주 반영력 문제에서 유한한 행동의 가능성이 모두 소진되었을 때였다. 그때 최상위는 모든 선행 창조자 활동의 창조적 완성자로서 기능했다. 우리는 또한 앞으로의 시대들에서 선행 창조자직이 적절한 창조 주기를 끝마칠 때마다 그가 다시 창조적 완성자로 기능할 것이라고 믿는다.</w:t>
      </w:r>
    </w:p>
    <w:p w14:paraId="4F943FC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117:3.12 </w:t>
      </w:r>
      <w:r>
        <w:rPr>
          <w:rFonts w:ascii="함초롬바탕" w:eastAsia="함초롬바탕" w:hAnsi="함초롬바탕" w:cs="함초롬바탕"/>
          <w:color w:val="262626"/>
        </w:rPr>
        <w:t>최상 존재는 인간을 창조하지는 않았다. 그러나 인간은 문자 그대로 최상위의 잠재성으로부터 창조되었으며, 그의 생명 자체가 그 잠재성에서 유래한다. 그는 인간을 진화시키지는 않지만, 최상위는 진화의 본질 그 자체이다. 유한적 관점에서 보면 우리는 실제로 최상위의 내재성 안에서 살고, 움직이며, 존재한다.</w:t>
      </w:r>
    </w:p>
    <w:p w14:paraId="055F336C"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117:3.13 </w:t>
      </w:r>
      <w:r>
        <w:rPr>
          <w:rFonts w:ascii="함초롬바탕" w:eastAsia="함초롬바탕" w:hAnsi="함초롬바탕" w:cs="함초롬바탕"/>
          <w:color w:val="262626"/>
        </w:rPr>
        <w:t>최상위는 본래의 인과관계를 개시하지는 못하지만, 모든 우주 성장의 촉매자로 보이며, 모든 체험적·진화적 존재의 운명과 관련해 전체성의 정점을 제공할 운명인 것으로 보인다. 아버지는 유한 코스모스의 개념을 창안하고, 창조자 아들들은 창조 영들의 동의와 협력 아래 이 개념을 시간과 공간 속에서 사실화한다. 최상위는 전체 유한을 완성 단계로 이끌고, 그것이 아절대의 운명과 관계를 맺게 한다.</w:t>
      </w:r>
    </w:p>
    <w:p w14:paraId="30447B52" w14:textId="77777777" w:rsidR="000E11C6" w:rsidRPr="00433EB5" w:rsidRDefault="000E11C6" w:rsidP="00433EB5">
      <w:pPr>
        <w:spacing w:beforeLines="50" w:before="120"/>
        <w:jc w:val="both"/>
        <w:rPr>
          <w:rFonts w:ascii="함초롬바탕" w:eastAsia="함초롬바탕" w:hAnsi="함초롬바탕" w:cs="함초롬바탕"/>
        </w:rPr>
      </w:pPr>
    </w:p>
    <w:p w14:paraId="4E3BBE66" w14:textId="77777777" w:rsidR="000E11C6" w:rsidRPr="00433EB5" w:rsidRDefault="00000000" w:rsidP="00D2046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유한 하나님</w:t>
      </w:r>
    </w:p>
    <w:p w14:paraId="65041F13"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117:4.1 </w:t>
      </w:r>
      <w:r>
        <w:rPr>
          <w:rFonts w:ascii="함초롬바탕" w:eastAsia="함초롬바탕" w:hAnsi="함초롬바탕" w:cs="함초롬바탕"/>
          <w:color w:val="262626"/>
        </w:rPr>
        <w:t>우리가 창조체 창조계가 지위의 완전성과 존재의 신성을 향해 끊임없이 투쟁하는 모습을 볼 때, 우리는 이러한 끝없는 노력들이 최상위가 신성한 자기실현을 향해 계속되는 투쟁을 하고 있다는 사실을 드러낸다고 믿지 않을 수 없다. 최상 하나님은 유한 신이며, 그는 유한성이라는 말의 전체 의미에서 유한의 문제들을 다루어야 한다. 우리가 시간의 변덕과 공간의 진화 속에서 겪는 투쟁은, 그의 진화하는 본성이 가능성의 최외곽 경계까지 확장되는 그 행위 영역 안에서 자아의 실체와 주권의 완성을 이루기 위한 그의 노력의 반영이다.</w:t>
      </w:r>
    </w:p>
    <w:p w14:paraId="6A291BCD"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117:4.2 </w:t>
      </w:r>
      <w:r>
        <w:rPr>
          <w:rFonts w:ascii="함초롬바탕" w:eastAsia="함초롬바탕" w:hAnsi="함초롬바탕" w:cs="함초롬바탕"/>
          <w:color w:val="262626"/>
        </w:rPr>
        <w:t>최상위는 대우주 전역에서 표현을 위해 투쟁한다. 그의 신성한 진화는 존재하는 모든 인격의 지혜-행동에 일정 부분 기초한다. 인간이 영원한 생존을 선택할 때, 그는 운명을 공동 창조하며, 이 상승하는 필사자의 삶 속에서 유한 하나님은 더 큰 인격적 자기실현과 확대된 체험적 주권을 얻는다. 그러나 창조체가 영원한 생애를 거부한다면, 그 창조체의 선택에 의존했던 최상위의 그 부분은 피할 수 없는 지연을 체험하며, 이는 대체적 혹은 부수적 체험으로 보상되어야 한다. 생존하지 않는 자의 인격은 창조계의 대혼 속으로 흡수되며, 최상위의 신의 한 부분이 된다.</w:t>
      </w:r>
    </w:p>
    <w:p w14:paraId="461C89FF"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117:4.3 </w:t>
      </w:r>
      <w:r>
        <w:rPr>
          <w:rFonts w:ascii="함초롬바탕" w:eastAsia="함초롬바탕" w:hAnsi="함초롬바탕" w:cs="함초롬바탕"/>
          <w:color w:val="262626"/>
        </w:rPr>
        <w:t>하나님은 매우 신뢰하시고 매우 사랑하시기 때문에, 자신의 신성한 본성의 일부를 인간의 손에 맡기시고 그것이 안전하게 보존되고 스스로 실현되도록 허락하신다. 아버지의 본성, 즉 조절자의 현존은 필사자의 선택과 관계없이 파괴되지 않는다. 그러나 최상위의 자녀, 즉 진화하는 자아는 파괴될 수 있으며, 그럼에도 불구하고 그 잘못된 자아의 잠재적으로 통일하는 인격은 최상위성의 신의 한 요소로 존속하게 된다.</w:t>
      </w:r>
    </w:p>
    <w:p w14:paraId="4FE6E582"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117:4.4 </w:t>
      </w:r>
      <w:r>
        <w:rPr>
          <w:rFonts w:ascii="함초롬바탕" w:eastAsia="함초롬바탕" w:hAnsi="함초롬바탕" w:cs="함초롬바탕"/>
          <w:color w:val="262626"/>
        </w:rPr>
        <w:t>인간 인격은 창조체됨의 개별성을 실제로 파괴할 수 있다. 그러한 우주적 자살의 삶에서 가치 있던 모든 것은 지속되지만, 개별 창조체로서는 지속되지 않는다. 최상위는 우주의 창조체들 안에서 다시 표현을 찾을 수 있지만, 그 특정한 인격으로는 다시 나타나지 않는다. 상승하지 않는 독특한 인격은 물방울이 바다로 돌아가듯 최상위에게 되돌아간다.</w:t>
      </w:r>
    </w:p>
    <w:p w14:paraId="67FF9F50"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117:4.5 </w:t>
      </w:r>
      <w:r>
        <w:rPr>
          <w:rFonts w:ascii="함초롬바탕" w:eastAsia="함초롬바탕" w:hAnsi="함초롬바탕" w:cs="함초롬바탕"/>
          <w:color w:val="262626"/>
        </w:rPr>
        <w:t>유한의 인격적 부분들의 고립된 행동은 최상 전체의 최종적 출현에 비하면 비교적 중요하지 않다. 그러나 전체는 다양한 모든 부분의 총체적 행동에 의존한다. 개별 필사자의 인격은 최상위성의 전체 앞에서는 미미하지만, 각 인간 인격은 유한 속에서 대체될 수 없는 의미-가치를 지닌다. 인격은 한 번 표현되면, 그 살아 있는 인격의 지속 속에서만 동일한 표현을 다시 찾을 수 있다.</w:t>
      </w:r>
    </w:p>
    <w:p w14:paraId="548FC04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117:4.6 </w:t>
      </w:r>
      <w:r>
        <w:rPr>
          <w:rFonts w:ascii="함초롬바탕" w:eastAsia="함초롬바탕" w:hAnsi="함초롬바탕" w:cs="함초롬바탕"/>
          <w:color w:val="262626"/>
        </w:rPr>
        <w:t>그러므로 우리가 자기표현을 위해 노력할 때, 최상위는 우리 안에서, 그리고 우리와 함께 신 표현을 위해 노력하고 있다. 우리가 아버지를 찾을 때, 최상위는 다시 모든 것의 파라다이스 창조주를 찾는다. 우리가 자기실현의 문제들을 정복할 때, 체험의 하나님은 시간과 공간의 우주들 속에서 전능 최상위성을 성취하고 있다.</w:t>
      </w:r>
    </w:p>
    <w:p w14:paraId="29CFC260"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117:4.7 </w:t>
      </w:r>
      <w:r>
        <w:rPr>
          <w:rFonts w:ascii="함초롬바탕" w:eastAsia="함초롬바탕" w:hAnsi="함초롬바탕" w:cs="함초롬바탕"/>
          <w:color w:val="262626"/>
        </w:rPr>
        <w:t>인류는 우주 안에서 노력 없이 상승하지 않으며, 최상위도 목적 있고 지성적인 행동 없이 진화하지 않는다. 창조체는 단순한 수동성으로 완전에 도달할 수 없으며, 최상위성의 영은 유한 창조계를 향한 끊임없는 봉사 사역 없이는 전능자의 권능을 사실화할 수 없다.</w:t>
      </w:r>
    </w:p>
    <w:p w14:paraId="2260B64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117:4.8 </w:t>
      </w:r>
      <w:r>
        <w:rPr>
          <w:rFonts w:ascii="함초롬바탕" w:eastAsia="함초롬바탕" w:hAnsi="함초롬바탕" w:cs="함초롬바탕"/>
          <w:color w:val="262626"/>
        </w:rPr>
        <w:t>인간과 최상위의 일시적 관계는 우주적 도덕성의 기초이며, 의무에 대한 보편적 감수성과 수용이다. 이것은 상대적 옳고 그름에 대한 일시적 감각을 초월하는 도덕성이다. 그것은 자의식 있는 창조체가 체험적 신에 대한 체험적 의무를 인식하는 데 직접 기반을 둔다. 필사 인간과 모든 유한 창조체는 최상위 안에 실존하는 에너지·마음·영의 살아 있는 잠재성으로부터 창조되었다. 조절자-필사 상승자는 불멸하고 신성한 최종자의 성품을 창조하기 위해 최상위에게서 끌어온다. 인간 의지의 동의로, 조절자는 바로 최상위의 실체로부터 상승하는 하나님의 아들의 영원한 본성의 원형을 엮는다.</w:t>
      </w:r>
    </w:p>
    <w:p w14:paraId="733D1CED"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117:4.9 </w:t>
      </w:r>
      <w:r>
        <w:rPr>
          <w:rFonts w:ascii="함초롬바탕" w:eastAsia="함초롬바탕" w:hAnsi="함초롬바탕" w:cs="함초롬바탕"/>
          <w:color w:val="262626"/>
        </w:rPr>
        <w:t>인간 인격이 영성화되고 영원화되는 조절자의 진전은 최상위의 주권 확장을 직접적으로 낳는다. 인간 진화의 이러한 성취는 동시에 최상위의 진화적 실제화의 성취이기도 하다. 창조체들은 최상위 없이는 진화할 수 없으며, 최상위의 진화는 모든 창조체의 완전한 진화 없이는 완성될 수 없다는 점 역시 사실일 것이다. 여기에 자의식 있는 인격의 큰 우주적 책임이 놓여 있다. 최상 신은 일정한 의미에서 필사 의지의 선택에 의존한다. 창조체의 진화와 최상위의 진화의 상호 진전은 우주 반영력의 불가사의한 기제를 통해 옛적부터 늘 계신 이들에게 충실하고 온전하게 전달된다.</w:t>
      </w:r>
    </w:p>
    <w:p w14:paraId="0A8BA238"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117:4.10 </w:t>
      </w:r>
      <w:r>
        <w:rPr>
          <w:rFonts w:ascii="함초롬바탕" w:eastAsia="함초롬바탕" w:hAnsi="함초롬바탕" w:cs="함초롬바탕"/>
          <w:color w:val="262626"/>
        </w:rPr>
        <w:t>필사 인간에게 주어진 위대한 도전은 이것이다. 너희는 우주의 체험 가능한 가치 의미들을 너희의 진화하는 자아 속에 인격화할 것인가? 아니면 생존을 거부하여, 최상위성의 이 비밀들이 잠든 채로 남아 있도록 방치할 것인가? 그리고 언젠가 다른 창조체가 그의 방식대로 유한 하나님의 진화에 기여하려 할 때까지 기다리게 할 것인가? 그러나 그것은 그의 기여일 뿐, 너희의 기여는 아니다.</w:t>
      </w:r>
    </w:p>
    <w:p w14:paraId="29DAE409"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117:4.11 </w:t>
      </w:r>
      <w:r>
        <w:rPr>
          <w:rFonts w:ascii="함초롬바탕" w:eastAsia="함초롬바탕" w:hAnsi="함초롬바탕" w:cs="함초롬바탕"/>
          <w:color w:val="262626"/>
        </w:rPr>
        <w:t>이 우주 시대의 위대한 투쟁은 잠재와 실제 사이, 즉 아직 표현되지 않은 모든 것이 실제화를 추구하는 싸움이다. 필사 인간이 파라다이스 모험을 계속한다면, 그는 영원의 흐름 속에서 시간의 흐름을 따라가는 것이다. 필사 인간이 영원한 생애를 거부한다면, 그는 유한 우주에서 사건들의 흐름에 역행하는 것이다. 기계적 창조계는 파라다이스 아버지의 전개되는 목적에 따라 가차 없이 나아가지만, 의지적 창조계는 영원의 모험에 인격적으로 참여하는 역할을 받아들이거나 거부할 선택권을 가진다. 필사 인간은 인간 존재의 최상의 가치들을 파괴할 수는 없지만, 자신의 개인적 체험 속에서 그러한 가치들이 진화하는 것을 분명히 방해할 수 있다. 인간 자아가 파라다이스 상승에 참여하기를 거부하는 만큼, 최상위는 대우주에서 신성 표현을 이루는 데 지연된다.</w:t>
      </w:r>
    </w:p>
    <w:p w14:paraId="4D6AEEC2"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117:4.12 </w:t>
      </w:r>
      <w:r>
        <w:rPr>
          <w:rFonts w:ascii="함초롬바탕" w:eastAsia="함초롬바탕" w:hAnsi="함초롬바탕" w:cs="함초롬바탕"/>
          <w:color w:val="262626"/>
        </w:rPr>
        <w:t>필사 인간에게는 파라다이스 아버지의 조절자 현존뿐 아니라, 최상위의 미래의 극히 작은 부분의 운명에 대한 통제 또한 주어졌다. 인간이 자신의 운명을 성취할 때, 최상위도 신 수준에서 그의 운명을 성취한다.</w:t>
      </w:r>
    </w:p>
    <w:p w14:paraId="1A5658E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117:4.13 </w:t>
      </w:r>
      <w:r>
        <w:rPr>
          <w:rFonts w:ascii="함초롬바탕" w:eastAsia="함초롬바탕" w:hAnsi="함초롬바탕" w:cs="함초롬바탕"/>
          <w:color w:val="262626"/>
        </w:rPr>
        <w:t>그러므로 각자에게는 한때 우리에게 주어졌던 것과 동일한 결정이 놓여 있다. 너희는 유한한 마음의 선택에 그토록 의존하는 시간의 하나님을 저버릴 것인가? 동물적 퇴보의 나태함으로 우주들의 최상 인격을 저버릴 것인가? 모든 창조체의 위대한 형제인 그 존재, 즉 모든 창조체에게 의존하는 그를 저버릴 것인가? 너희 앞에 우주 생애의 매혹적인 전망, 곧 파라다이스 아버지의 신성한 발견과 최상위성의 하나님을 찾고 그 진화에 신성하게 참여함이 펼쳐져 있는데, 너희는 자신을 미실현의 영역으로 사라지게 내버려둘 것인가?</w:t>
      </w:r>
    </w:p>
    <w:p w14:paraId="7D9C5F6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117:4.14 </w:t>
      </w:r>
      <w:r>
        <w:rPr>
          <w:rFonts w:ascii="함초롬바탕" w:eastAsia="함초롬바탕" w:hAnsi="함초롬바탕" w:cs="함초롬바탕"/>
          <w:color w:val="262626"/>
        </w:rPr>
        <w:t>하나님의 선물들, 곧 그분의 실체의 증여는 하나님으로부터의 분리가 아니다. 그는 창조계를 자신에게서 떼어놓지 않으시며, 파라다이스를 도는 창조계들 안에 긴장을 설정해 놓으셨다. 하나님은 먼저 인간을 사랑하시고 그에게 불멸성, 곧 영원한 실체의 잠재성을 부여하신다. 그리고 인간이 하나님을 사랑할 때, 그는 실제로 영원하게 된다. 여기에는 신비가 있다. 인간이 사랑으로 하나님께 가까이 갈수록, 그 인간의 실체, 곧 실제성은 더 커진다. 인간이 하나님으로부터 멀어질수록, 그는 비실체, 곧 존재의 중지에 더 가까워진다. 인간이 자신의 의지를 아버지의 뜻을 행하는 데 헌신할 때, 인간이 가진 모든 것을 하나님께 드릴 때, 하나님은 그 인간을 그가 본래 있던 것보다 더 큰 존재로 만드신다.</w:t>
      </w:r>
    </w:p>
    <w:p w14:paraId="73046D3F" w14:textId="77777777" w:rsidR="000E11C6" w:rsidRPr="00433EB5" w:rsidRDefault="000E11C6" w:rsidP="00433EB5">
      <w:pPr>
        <w:spacing w:beforeLines="50" w:before="120"/>
        <w:jc w:val="both"/>
        <w:rPr>
          <w:rFonts w:ascii="함초롬바탕" w:eastAsia="함초롬바탕" w:hAnsi="함초롬바탕" w:cs="함초롬바탕"/>
        </w:rPr>
      </w:pPr>
    </w:p>
    <w:p w14:paraId="0BDFF5B6" w14:textId="77777777" w:rsidR="000E11C6" w:rsidRPr="00433EB5" w:rsidRDefault="00000000" w:rsidP="00D2046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창조계의 대혼</w:t>
      </w:r>
    </w:p>
    <w:p w14:paraId="29E20948"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117:5.1 </w:t>
      </w:r>
      <w:r>
        <w:rPr>
          <w:rFonts w:ascii="함초롬바탕" w:eastAsia="함초롬바탕" w:hAnsi="함초롬바탕" w:cs="함초롬바탕"/>
          <w:color w:val="262626"/>
        </w:rPr>
        <w:t>위대한 최상위는 대우주의 우주적 대혼이다. 그 안에서 코스모스의 특질과 수량이 그 신 반영을 찾는다. 그의 신 본성은 진화하는 우주들 전체에서 모든 창조체-창조주 본성의 전체 광대함의 모자이크 합성체이다. 그리고 최상위는 또한 진화하는 우주 목적을 포괄하는 창조적 의지를 구현하는 실제화하는 신이다.</w:t>
      </w:r>
    </w:p>
    <w:p w14:paraId="5F8AD18B"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117:5.2 </w:t>
      </w:r>
      <w:r>
        <w:rPr>
          <w:rFonts w:ascii="함초롬바탕" w:eastAsia="함초롬바탕" w:hAnsi="함초롬바탕" w:cs="함초롬바탕"/>
          <w:color w:val="262626"/>
        </w:rPr>
        <w:t>유한의 지성적이고 잠재적으로 인격적인 자아들은 셋째 근원이며 중심에서 출현하여, 최상위 안에서 유한 시간-공간 신 종합을 이룬다. 창조체가 창조주의 뜻에 복종할 때, 그는 자신의 인격을 잠기게 하거나 포기하지 않는다. 유한 하나님의 실제화에 참여하는 개별적 인격들은 그러한 기능을 수행함으로써 자신의 의지적 자아를 잃지 않는다. 오히려 이러한 인격들은 이 위대한 신 모험에 참여함으로써 점진적으로 증대된다. 신성과의 이러한 결합을 통해 인간은 자신의 진화하는 자아를 최상위성의 문턱까지 고양하고, 풍요롭게 하며, 영성화하고, 통일하게 된다.</w:t>
      </w:r>
    </w:p>
    <w:p w14:paraId="6B9598C9"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117:5.3 </w:t>
      </w:r>
      <w:r>
        <w:rPr>
          <w:rFonts w:ascii="함초롬바탕" w:eastAsia="함초롬바탕" w:hAnsi="함초롬바탕" w:cs="함초롬바탕"/>
          <w:color w:val="262626"/>
        </w:rPr>
        <w:t>인간의 진화하는 불멸의 혼, 곧 물질 마음과 조절자의 공동 창조물은 그대로 파라다이스로 상승하며, 이후 최종자 군단에 편입될 때, 최종자 초월이라고 알려진 체험적 기법을 통해 영원 아들의 영 인력 회로와 어떤 새로운 방식으로 연합된다. 이러한 최종자들은 이로써 최상 하나님의 인격으로서 체험적 인정을 받을 수 있는 후보가 된다. 그리고 이 필사 지성들이 최종자 군단의 계시되지 않은 미래 임무에서 영 존재의 일곱째 단계에 도달하게 되면, 이러한 이중 마음들은 삼자일체가 될 것이다. 이 두 조율된 마음, 즉 인간적 마음과 신성한 마음은 그때 실제화된 최상 존재의 체험적 마음과의 결합을 통해 영화롭게 될 것이다.</w:t>
      </w:r>
    </w:p>
    <w:p w14:paraId="6513484F"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117:5.4 </w:t>
      </w:r>
      <w:r>
        <w:rPr>
          <w:rFonts w:ascii="함초롬바탕" w:eastAsia="함초롬바탕" w:hAnsi="함초롬바탕" w:cs="함초롬바탕"/>
          <w:color w:val="262626"/>
        </w:rPr>
        <w:t>영원한 미래에, 최상 하나님은 상승하는 인간의 영성화된 마음과 불멸의 혼 안에서 실제화되고 창조적으로 표현되며 영적으로 묘사될 것이다. 이는 우주 아버지가 예수의 지상 생애에서 그렇게 계시된 것과 같다.</w:t>
      </w:r>
    </w:p>
    <w:p w14:paraId="2FC9F11E"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117:5.5 </w:t>
      </w:r>
      <w:r>
        <w:rPr>
          <w:rFonts w:ascii="함초롬바탕" w:eastAsia="함초롬바탕" w:hAnsi="함초롬바탕" w:cs="함초롬바탕"/>
          <w:color w:val="262626"/>
        </w:rPr>
        <w:t>인간은 최상위와 통일되어 자신의 인격적 정체성을 잠기게 하지 않지만, 모든 인간의 체험이 우주에 미치는 반향은 최상위의 신성한 체험의 일부를 형성하게 된다. “행동은 우리의 것이고, 결과는 하나님의 것이다.”</w:t>
      </w:r>
    </w:p>
    <w:p w14:paraId="7133CD62"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117:5.6 </w:t>
      </w:r>
      <w:r>
        <w:rPr>
          <w:rFonts w:ascii="함초롬바탕" w:eastAsia="함초롬바탕" w:hAnsi="함초롬바탕" w:cs="함초롬바탕"/>
          <w:color w:val="262626"/>
        </w:rPr>
        <w:t>진보하는 인격은 우주들의 상승하는 수준들을 통과하면서 실제화된 실체의 자취를 남긴다. 마음이든, 영이든, 에너지든 간에, 시간과 공간의 성장하는 창조계들은 인격이 그들의 영역을 통해 진보함에 따라 수정된다. 인간이 행동할 때, 최상위가 반응하며, 이러한 거래가 바로 진보의 사실을 구성한다.</w:t>
      </w:r>
    </w:p>
    <w:p w14:paraId="6B5B1F5C"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117:5.7 </w:t>
      </w:r>
      <w:r>
        <w:rPr>
          <w:rFonts w:ascii="함초롬바탕" w:eastAsia="함초롬바탕" w:hAnsi="함초롬바탕" w:cs="함초롬바탕"/>
          <w:color w:val="262626"/>
        </w:rPr>
        <w:t>에너지, 마음, 그리고 영의 위대한 회로들은 상승하는 인격의 영구적인 소유물이 되지 않는다. 이 사역들은 영원히 최상위성의 일부로 남아 있다. 필사자의 체험에서 인간 지성은 보조 마음-영들의 리듬 있는 맥동 속에 거주하며, 이 사역 안에 회로로 연결됨으로써 만들어진 무대 안에서 자신의 결정을 내린다. 필사자의 죽음 후, 인간 자아는 영원히 보조 영 회로와 분리된다. 이 보조 영들이 한 인격에서 다른 인격으로 체험을 전송하는 것 같지 않지만, 그들은 칠중 하나님을 통해 최상 하나님에게 결정-행동의 비인격적인 반향을 전송할 수 있고, 실제로 그렇게 한다. (예배와 지혜의 보조 영들에게는 적어도 이것이 사실이다.)</w:t>
      </w:r>
    </w:p>
    <w:p w14:paraId="21CF08E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117:5.8 </w:t>
      </w:r>
      <w:r>
        <w:rPr>
          <w:rFonts w:ascii="함초롬바탕" w:eastAsia="함초롬바탕" w:hAnsi="함초롬바탕" w:cs="함초롬바탕"/>
          <w:color w:val="262626"/>
        </w:rPr>
        <w:t>영적 회로들의 경우에도 그렇다. 사람이 우주들을 통해서 상승하면서 이 회로들을 이용하지만, 결코 그의 영원한 인격의 일부로서 소유하지는 않는다. 그러나 영적 사역을 베푸는 이 회로들은, 진리의 영이든, 성령이든, 또는 초우주 영 현존들이든, 상승하는 인격 안에서 출현하는 가치를 받아들이고 그에 반응하며, 이 가치들은 칠중 하나님을 거쳐서 최상위에게 충실하게 전달된다.</w:t>
      </w:r>
    </w:p>
    <w:p w14:paraId="1E946E57"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117:5.9 </w:t>
      </w:r>
      <w:r>
        <w:rPr>
          <w:rFonts w:ascii="함초롬바탕" w:eastAsia="함초롬바탕" w:hAnsi="함초롬바탕" w:cs="함초롬바탕"/>
          <w:color w:val="262626"/>
        </w:rPr>
        <w:t>진리의 영과 성령과 같은 영적 영향들이 지역 우주의 사역이지만, 그들의 지침이 특정 지역 창조계의 지리적 한계에 완전히 국한되지는 않는다. 상승하는 필사자가 자신의 기원 지역 우주의 경계를 넘어설 때, 그는 물질적 및 모론시아 세계의 철학적 미로를 통해 그를 끊임없이 가르치고 인도했던 진리의 영의 사역에서 완전히 벗어나지 않는다. 이 영은 상승의 모든 위기에서 파라다이스 순례자를 틀림없이 인도하며, 항상 “이것이 길이다”라고 말해준다. 너희가 지역 우주의 영역을 떠날 때, 출현하는 최상 존재의 영의 사역을 통해, 그리고 초우주 반영력의 준비를 통해, 너희는 여전히 파라다이스 증여 아들들의 위로하는 지시적 영에 의해 파라다이스 상승에서 인도될 것이다.</w:t>
      </w:r>
    </w:p>
    <w:p w14:paraId="3F59C7D6"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117:5.10 </w:t>
      </w:r>
      <w:r>
        <w:rPr>
          <w:rFonts w:ascii="함초롬바탕" w:eastAsia="함초롬바탕" w:hAnsi="함초롬바탕" w:cs="함초롬바탕"/>
          <w:color w:val="262626"/>
        </w:rPr>
        <w:t>이러한 다양한 우주적 사역 회로들이 진화적 체험의 의미, 가치, 그리고 사실을 최상위 안에 어떻게 등록시키는가? 우리는 정확히 알지는 못하지만, 이 등록이 시간과 공간의 이러한 회로들의 직접 증여자인 파라다이스 기원의 최상 창조자들의 인격을 통해 이루어진다고 믿고 있다. 일곱 보조 마음-영들이 지성의 물리적 수준에 사역하는 가운데 축적된 마음-체험은 신성한 사역자의 지역 우주 체험의 일부이며, 이 창조 영을 통해 그것들은 아마도 최상위성의 마음 안에 등록될 것이다. 마찬가지로, 진리의 영과 성령과의 필사 체험도 아마도 유사한 기법에 의해 최상위성의 인격 안에 등록될 것이다.</w:t>
      </w:r>
    </w:p>
    <w:p w14:paraId="72543A7A"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117:5.11 </w:t>
      </w:r>
      <w:r>
        <w:rPr>
          <w:rFonts w:ascii="함초롬바탕" w:eastAsia="함초롬바탕" w:hAnsi="함초롬바탕" w:cs="함초롬바탕"/>
          <w:color w:val="262626"/>
        </w:rPr>
        <w:t>인간과 조절자의 체험조차도 최상 하나님의 신성 속에서 반향을 찾아야 한다. 조절자들은 체험할 때 최상위와 같이 되며, 필사 인간의 진화하는 혼은 최상위 안에 있는 그러한 체험의 선재하는 가능성으로부터 창조되었기 때문이다.</w:t>
      </w:r>
    </w:p>
    <w:p w14:paraId="24543D1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117:5.12 </w:t>
      </w:r>
      <w:r>
        <w:rPr>
          <w:rFonts w:ascii="함초롬바탕" w:eastAsia="함초롬바탕" w:hAnsi="함초롬바탕" w:cs="함초롬바탕"/>
          <w:color w:val="262626"/>
        </w:rPr>
        <w:t>이와 같은 방식으로 모든 창조계의 다양한 체험들이 최상위성의 진화의 일부가 된다. 창조체들은 단지 유한한 특질과 수량을 활용하여 아버지께 상승할 뿐이며, 이러한 활용의 비인격적 결과는 살아 있는 코스모스, 곧 최상 인격의 영원한 일부로 남아 있다.</w:t>
      </w:r>
    </w:p>
    <w:p w14:paraId="4EB7EB53"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117:5.13 </w:t>
      </w:r>
      <w:r>
        <w:rPr>
          <w:rFonts w:ascii="함초롬바탕" w:eastAsia="함초롬바탕" w:hAnsi="함초롬바탕" w:cs="함초롬바탕"/>
          <w:color w:val="262626"/>
        </w:rPr>
        <w:t>인간이 인격 소유물로서 가져가는 것은 파라다이스 상승에서 대우주의 마음 회로와 영 회로를 사용한 체험의 성품 결과이다. 인간이 결정하고 이 결정을 행동으로 완수할 때, 인간은 체험하며, 이 체험의 의미와 가치는 유한에서 최종에 이르기까지 모든 수준에서 그의 영원한 성품의 일부가 된다. 우주적으로 도덕적이고 신성하게 영적인 성품은 진지한 예배로 밝혀지고, 지성적 사랑으로 영화롭게 되며, 형제적 봉사로 완성된 인격적 결정들의 창조체의 자본 축적을 나타낸다.</w:t>
      </w:r>
    </w:p>
    <w:p w14:paraId="00CBBECD"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117:5.14 </w:t>
      </w:r>
      <w:r>
        <w:rPr>
          <w:rFonts w:ascii="함초롬바탕" w:eastAsia="함초롬바탕" w:hAnsi="함초롬바탕" w:cs="함초롬바탕"/>
          <w:color w:val="262626"/>
        </w:rPr>
        <w:t>진화하는 최상위는 결국 유한 창조체들이 우주들 우주와의 체험적 접촉에서 결코 제한된 체험 이상을 성취할 수 없는 것에 대한 보상을 해줄 것이다. 창조체들은 파라다이스 아버지께 도달할 수 있지만, 그들의 진화적 마음이 유한하기 때문에, 무한하고 절대적인 아버지를 진정으로 이해할 수는 없다. 그러나 모든 창조체의 체험이 최상위 안에 등록되고 그 일부가 되기 때문에, 모든 창조체들이 유한한 존재의 최종 수준에 도달하고, 전체 우주가 완전한 발달을 이루어 최상 하나님을 실제 신성 현존으로서 성취할 수 있게 되었을 때, 그러한 접촉의 사실 안에는 전체 체험과의 접촉이 포함되어 있다. 시간의 유한한 것들은 그 자체 안에 영원의 씨앗을 품고 있다. 그리고 우리는 진화의 완성이 우주적 성장 능력의 소진을 목격하게 될 때, 전체 유한이 궁극위로서의 아버지를 찾는 영원한 생애의 아절대 단계에 들어설 것이라고 배운다.</w:t>
      </w:r>
    </w:p>
    <w:p w14:paraId="23636450" w14:textId="77777777" w:rsidR="000E11C6" w:rsidRPr="00433EB5" w:rsidRDefault="000E11C6" w:rsidP="00433EB5">
      <w:pPr>
        <w:spacing w:beforeLines="50" w:before="120"/>
        <w:jc w:val="both"/>
        <w:rPr>
          <w:rFonts w:ascii="함초롬바탕" w:eastAsia="함초롬바탕" w:hAnsi="함초롬바탕" w:cs="함초롬바탕"/>
        </w:rPr>
      </w:pPr>
    </w:p>
    <w:p w14:paraId="370C207D" w14:textId="77777777" w:rsidR="000E11C6" w:rsidRPr="00433EB5" w:rsidRDefault="00000000" w:rsidP="00D2046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최상위의 탐구</w:t>
      </w:r>
    </w:p>
    <w:p w14:paraId="67472F1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117:6.1 </w:t>
      </w:r>
      <w:r>
        <w:rPr>
          <w:rFonts w:ascii="함초롬바탕" w:eastAsia="함초롬바탕" w:hAnsi="함초롬바탕" w:cs="함초롬바탕"/>
          <w:color w:val="262626"/>
        </w:rPr>
        <w:t>우리는 우주들 속에서 최상위를 찾고 있지만, 그를 발견하지 못한다. “그는 모든 사물과 존재, 움직이는 것과 고요한 것의 안과 밖에 있다. 그의 신비 속에서 알아볼 수 없으며, 멀리 있지만 가까이 있다.” 전능 최상위는 “아직 형성되지 않은 것의 형태이며, 아직 창조되지 않은 것의 원형이다.” 최상위는 너희의 우주적 고향이며, 너희가 그를 발견할 때, 그것은 고향으로 돌아오는 것과 같을 것이다. 그는 너희의 체험적 부모이며, 인간 존재들의 체험에서처럼, 그도 신성한 부모로서의 체험에서 성장해 왔다. 그는 창조주와 같을 뿐만 아니라, 창조체와도 같기 때문에 너희를 알고 있다.</w:t>
      </w:r>
    </w:p>
    <w:p w14:paraId="30E584A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117:6.2 </w:t>
      </w:r>
      <w:r>
        <w:rPr>
          <w:rFonts w:ascii="함초롬바탕" w:eastAsia="함초롬바탕" w:hAnsi="함초롬바탕" w:cs="함초롬바탕"/>
          <w:color w:val="262626"/>
        </w:rPr>
        <w:t>너희가 진정으로 하나님을 발견하기를 소망하면, 너희 마음속에는 최상위에 대한 의식이 태어나지 않을 수 없다. 하나님이 너희의 신성한 아버지이듯이, 최상위는 너희의 신성한 어머니이며, 너희는 우주 창조체로서 사는 생애 전체를 통해 그 안에서 양육된다. “최상위는 얼마나 보편적인가—그는 모든 곳에 계신다! 창조계의 한계 없는 것들은 생명을 위해 그의 현존에 의존하며, 아무도 거절당하지 않는다.”</w:t>
      </w:r>
    </w:p>
    <w:p w14:paraId="701DEC1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117:6.3 </w:t>
      </w:r>
      <w:r>
        <w:rPr>
          <w:rFonts w:ascii="함초롬바탕" w:eastAsia="함초롬바탕" w:hAnsi="함초롬바탕" w:cs="함초롬바탕"/>
          <w:color w:val="262626"/>
        </w:rPr>
        <w:t>미가엘이 네바돈에게 그러하듯, 최상위는 유한 코스모스에게 그러하다. 그의 신은 아버지의 사랑이 모든 창조계를 향해 밖으로 흘러 나가는 커다란 대로이며, 또한 그는 유한 창조체들이 사랑이신 아버지를 찾아 안으로 나아갈 때 통과하는 커다란 대로이다. 생각 조절자들조차 그와 관련되어 있다. 본래의 본성과 신성에 있어 그들은 아버지와 같지만, 공간의 우주들에서 시간의 일들을 체험할 때, 그들은 최상위와 같이 된다.</w:t>
      </w:r>
    </w:p>
    <w:p w14:paraId="46F6A21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117:6.4 </w:t>
      </w:r>
      <w:r>
        <w:rPr>
          <w:rFonts w:ascii="함초롬바탕" w:eastAsia="함초롬바탕" w:hAnsi="함초롬바탕" w:cs="함초롬바탕"/>
          <w:color w:val="262626"/>
        </w:rPr>
        <w:t>창조체가 창조주의 뜻을 행하기로 선택하는 행위는 우주적 가치이며, 우주적 의미를 지니며, 이에 대해 계시되지 않았으나 어디에나 있는 어떤 조율의 세력, 아마도 최상 존재의 끊임없이 확대되는 행동의 기능이 즉시 반응한다.</w:t>
      </w:r>
    </w:p>
    <w:p w14:paraId="7EB4481B"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117:6.5 </w:t>
      </w:r>
      <w:r>
        <w:rPr>
          <w:rFonts w:ascii="함초롬바탕" w:eastAsia="함초롬바탕" w:hAnsi="함초롬바탕" w:cs="함초롬바탕"/>
          <w:color w:val="262626"/>
        </w:rPr>
        <w:t>진화하는 필사자의 모론시아 혼은 실제로는 우주 아버지의 조절자 작용의 자녀이며, 최상 존재, 즉 우주 어머니의 우주적 반응의 자녀이다. 어머니의 영향은 성장하는 혼의 지역 우주 유년기 동안 인간 인격을 지배한다. 조절자 융합 이후와 초우주 생애 동안에는 신 부모의 영향이 더 대등해지지만, 시간의 창조체들이 영원의 중앙 우주를 통과하기 시작할 때, 아버지의 본성이 점점 더 현시되며, 우주 아버지를 인식하고 최종자 군단에 입성함으로써 유한 현시의 절정을 이루게 된다.</w:t>
      </w:r>
    </w:p>
    <w:p w14:paraId="653F1D28"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117:6.6 </w:t>
      </w:r>
      <w:r>
        <w:rPr>
          <w:rFonts w:ascii="함초롬바탕" w:eastAsia="함초롬바탕" w:hAnsi="함초롬바탕" w:cs="함초롬바탕"/>
          <w:color w:val="262626"/>
        </w:rPr>
        <w:t>최종자 성취의 체험을 통해 상승하는 자아의 체험적 어머니 자질은 영원 아들의 영 현존과 무한 영의 마음 현존과의 접촉과 융합에 의해 크게 영향을 받게 된다. 그러면 대우주의 최종자 활동의 영역 전반에서 최상위의 잠재된 어머니 잠재성이 새로운 각성으로 나타나며, 전체 상승 생애의 체험적 의미에 대한 새로운 깨달음과 체험적 가치의 새로운 종합이 나타난다. 이러한 자기실현은 최상위의 어머니 유산이 아버지의 조절자 유산과 유한한 동조에 이를 때까지 여섯째 단계 최종자들의 우주 생애에서 계속될 것으로 보인다. 이 흥미로운 대우주 기능의 시기는 상승하고 완전해진 필사자의 계속되는 성인 생애를 나타낸다.</w:t>
      </w:r>
    </w:p>
    <w:p w14:paraId="414E705B"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117:6.7 </w:t>
      </w:r>
      <w:r>
        <w:rPr>
          <w:rFonts w:ascii="함초롬바탕" w:eastAsia="함초롬바탕" w:hAnsi="함초롬바탕" w:cs="함초롬바탕"/>
          <w:color w:val="262626"/>
        </w:rPr>
        <w:t>존재의 여섯째 단계가 완료되고 일곱째이자 최종 단계인 영 지위에 들어가면, 풍요로운 체험, 성숙한 지혜, 그리고 신성 실현의 진보하는 시대가 이어질 가능성이 있다. 이러한 최종자의 본성에서는, 이는 영적 자기실현을 위한 마음의 투쟁의 완전한 성취, 상승하는 인간 본성과 신성한 조절자 본성의 유한한 가능성 내에서의 완전한 조율에 해당할 것이다. 이러한 장엄한 우주적 자아는 파라다이스 아버지의 영원한 최종자 아들일 뿐만 아니라, 어머니 최상위의 영원한 우주 자녀가 되며, 창조된 것, 창조되는 것, 또는 진화하는 사물과 존재들의 유한한 행정에 관련된 모든 활동이나 과업에서 우주들과 인격들의 아버지와 어머니를 대표할 수 있는 자격을 갖춘 우주적 자아가 된다.</w:t>
      </w:r>
    </w:p>
    <w:p w14:paraId="7939315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117:6.8 </w:t>
      </w:r>
      <w:r>
        <w:rPr>
          <w:rFonts w:ascii="함초롬바탕" w:eastAsia="함초롬바탕" w:hAnsi="함초롬바탕" w:cs="함초롬바탕"/>
          <w:color w:val="262626"/>
        </w:rPr>
        <w:t>모든 혼을 진화시키는 인간들은 문자 그대로 아버지 하나님과 어머니 하나님, 곧 최상 존재의 진화적 자녀들이다. 그러나 필사 인간이 자신의 신성한 유산에 대한 혼의 자각을 이룰 때까지, 이러한 신 친족의 확신은 신앙으로 실현되어야 한다. 인간 생애의 체험은 최상 존재의 우주 부여물과 우주 아버지의 우주 현존이(이들 중 어느 것도 인격이 아니다) 시간의 모론시아 혼과 우주 운명과 영원한 봉사의 인간-신성 최종자 성품을 진화시키고 있는 우주적 고치이다.</w:t>
      </w:r>
    </w:p>
    <w:p w14:paraId="2225DD99"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117:6.9 </w:t>
      </w:r>
      <w:r>
        <w:rPr>
          <w:rFonts w:ascii="함초롬바탕" w:eastAsia="함초롬바탕" w:hAnsi="함초롬바탕" w:cs="함초롬바탕"/>
          <w:color w:val="262626"/>
        </w:rPr>
        <w:t>인간은 하나님이 인간 존재에서 가장 위대한 체험임을 너무 자주 잊는다. 다른 체험들은 본성과 내용에서 제한적이지만, 하나님에 대한 체험은 오직 창조체의 이해력에 의해만 제한된다. 그리고 이 체험 자체가 이해력을 확장시킨다. 인간이 하나님을 찾을 때, 그들은 모든 것을 찾고 있는 것이다. 하나님을 발견하면, 그들은 모든 것을 발견한 것이다. 하나님을 찾는 것은 사랑을 아낌없이 베푸는 행위이며, 이는 더 크고 새로운 사랑을 베푸는 놀라운 발견을 동반한다.</w:t>
      </w:r>
    </w:p>
    <w:p w14:paraId="21B30316"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117:6.10 </w:t>
      </w:r>
      <w:r>
        <w:rPr>
          <w:rFonts w:ascii="함초롬바탕" w:eastAsia="함초롬바탕" w:hAnsi="함초롬바탕" w:cs="함초롬바탕"/>
          <w:color w:val="262626"/>
        </w:rPr>
        <w:t>모든 참된 사랑은 하나님으로부터 나오며, 인간은 이 사랑을 자신의 이웃에게 베풂으로써 신성한 애정을 받는다. 사랑은 역동적이다. 그것은 결코 붙잡힐 수 없다. 사랑은 살아 있고 자유로우며, 짜릿하고, 항상 움직인다. 인간은 아버지의 사랑을 가져와서 자신의 가슴속에 가두어 둘 수 없다. 아버지의 사랑은 인간이 그것을 자신의 동료들에게 베풀 때만 그 사람의 인격을 통과하여 필사 인간에게 실제가 될 수 있다. 위대한 사랑의 회로는 아버지로부터 나오고 아들들을 통해 형제들에게 전해지며, 그리하여 최상위에게 도달한다. 아버지의 사랑은 내주하는 조절자의 사역을 통해 필사자의 인격 안에서 나타난다. 하나님을 아는 그러한 아들은 이 사랑을 자신의 우주 형제들에게 나타내며, 이 형제적 애정은 최상위의 사랑의 본질이다.</w:t>
      </w:r>
    </w:p>
    <w:p w14:paraId="6B8A27ED"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117:6.11 </w:t>
      </w:r>
      <w:r>
        <w:rPr>
          <w:rFonts w:ascii="함초롬바탕" w:eastAsia="함초롬바탕" w:hAnsi="함초롬바탕" w:cs="함초롬바탕"/>
          <w:color w:val="262626"/>
        </w:rPr>
        <w:t>체험을 통해서만 최상위에 접근할 수 있으며, 현재의 창조 시대에는 창조체가 최상위성에 접근할 수 있는 세 가지 길이 있다.</w:t>
      </w:r>
    </w:p>
    <w:p w14:paraId="2E2A8D22"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117:6.12 </w:t>
      </w:r>
      <w:r>
        <w:rPr>
          <w:rFonts w:ascii="함초롬바탕" w:eastAsia="함초롬바탕" w:hAnsi="함초롬바탕" w:cs="함초롬바탕"/>
          <w:color w:val="262626"/>
        </w:rPr>
        <w:t>1. 파라다이스 시민들은 하보나를 통해 내려오며, 파라다이스-하보나의 실체 차이를 관찰하고 주(主) 영들에서 창조자 아들들에 이르는 최상 창조자 인격들의 다양한 활동을 탐구하는 발견을 통해 최상위성 이해 능력을 획득한다.</w:t>
      </w:r>
    </w:p>
    <w:p w14:paraId="317529B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117:6.13 </w:t>
      </w:r>
      <w:r>
        <w:rPr>
          <w:rFonts w:ascii="함초롬바탕" w:eastAsia="함초롬바탕" w:hAnsi="함초롬바탕" w:cs="함초롬바탕"/>
          <w:color w:val="262626"/>
        </w:rPr>
        <w:t>2. 최상 창조자들의 진화적 우주들에서 올라오는 시간-공간 상승자들은 하보나를 통과하면서 최상위에 가까이 접근한다. 이 과정은 파라다이스 삼위일체의 통일성에 대한 인식을 증대시키기 위한 예비 단계이다.</w:t>
      </w:r>
    </w:p>
    <w:p w14:paraId="76CD4B0E"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117:6.14 </w:t>
      </w:r>
      <w:r>
        <w:rPr>
          <w:rFonts w:ascii="함초롬바탕" w:eastAsia="함초롬바탕" w:hAnsi="함초롬바탕" w:cs="함초롬바탕"/>
          <w:color w:val="262626"/>
        </w:rPr>
        <w:t>3. 하보나 원주민들은 파라다이스에서 내려오는 순례자들과 일곱 초우주에서 올라오는 순례자들과의 접촉을 통해 최상위에 대한 이해를 얻는다. 하보나 원주민들은 영원한 섬의 시민들과 진화하는 우주의 시민들의 본질적으로 다른 관점을 조화시킬 수 있는 위치에 있다.</w:t>
      </w:r>
    </w:p>
    <w:p w14:paraId="3CC55D89"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117:6.15 </w:t>
      </w:r>
      <w:r>
        <w:rPr>
          <w:rFonts w:ascii="함초롬바탕" w:eastAsia="함초롬바탕" w:hAnsi="함초롬바탕" w:cs="함초롬바탕"/>
          <w:color w:val="262626"/>
        </w:rPr>
        <w:t>진화 창조체들에게는 우주 아버지에게 접근하는 일곱 가지 위대한 길이 있으며, 이러한 파라다이스 상승은 각각 일곱 주(主) 영 중 하나의 신성을 통해 이루어진다. 그리고 이러한 접근은 창조체가 그 주(主) 영의 본성을 반영하는 초우주에서 봉사한 결과로 체험 수용성이 확장됨에 따라 가능해진다. 이 일곱 가지 체험의 총합은 최상 하나님의 실체와 실제성에 대한 창조체 의식의 현재 알려진 한계를 구성한다.</w:t>
      </w:r>
    </w:p>
    <w:p w14:paraId="7AA21793"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117:6.16 </w:t>
      </w:r>
      <w:r>
        <w:rPr>
          <w:rFonts w:ascii="함초롬바탕" w:eastAsia="함초롬바탕" w:hAnsi="함초롬바탕" w:cs="함초롬바탕"/>
          <w:color w:val="262626"/>
        </w:rPr>
        <w:t>인간이 유한 하나님을 발견하지 못하게 하는 것은 인간 자신의 한계뿐만 아니라 우주의 불완전성 때문이기도 하다. 과거, 현재, 그리고 미래의 모든 창조체들의 불완전성조차도 최상위를 접근 불가능하게 만든다. 하나님 아버지는 하나님과 같음의 신성한 수준을 성취한 모든 개인에 의해 발견될 수 있지만, 최상 하나님은 완전의 보편적 달성을 통해 모든 창조체가 동시에 그를 발견하는 그 먼 미래까지는 어느 누구도 개인적으로 발견하지 못할 것이다.</w:t>
      </w:r>
    </w:p>
    <w:p w14:paraId="376F553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117:6.17 </w:t>
      </w:r>
      <w:r>
        <w:rPr>
          <w:rFonts w:ascii="함초롬바탕" w:eastAsia="함초롬바탕" w:hAnsi="함초롬바탕" w:cs="함초롬바탕"/>
          <w:color w:val="262626"/>
        </w:rPr>
        <w:t>너희가 이 우주 시대에 아버지, 아들, 그리고 영을 발견할 수 있고 또 발견하게 될 것과 같이 그를 개인적으로 발견할 수는 없음에도 불구하고, 파라다이스 상승과 이후의 우주 생애는 모든 체험의 하나님의 우주 현존과 우주적 작용에 대한 인식을 너희 의식 안에 점진적으로 만들어 낼 것이다. 영의 열매들은 인간 체험에서 실현 가능한 최상위의 실질이다.</w:t>
      </w:r>
    </w:p>
    <w:p w14:paraId="45241D2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117:6.18 </w:t>
      </w:r>
      <w:r>
        <w:rPr>
          <w:rFonts w:ascii="함초롬바탕" w:eastAsia="함초롬바탕" w:hAnsi="함초롬바탕" w:cs="함초롬바탕"/>
          <w:color w:val="262626"/>
        </w:rPr>
        <w:t>인간이 최상위를 성취하는 것은 파라다이스 신의 영과 융합한 결과이다. 유란시아인들에게 이 영은 우주 아버지의 조절자 현존이며, 비록 신비의 관찰자가 아버지로부터 왔고 아버지와 같지만, 우리는 이러한 신성한 선물조차도 무한 하나님을 유한 창조체에게 계시하는 불가능한 과업을 성취할 수 있을 것이라고는 생각하지 않는다. 우리는 조절자들이 미래의 일곱째 단계 최종자들에게 최상 하나님의 신성과 본성을 계시할 것이라고 짐작한다. 그리고 이 계시는 유한 창조체에게는 무한의 계시가 절대 존재에게 하는 것과 같은 역할을 할 것이다.</w:t>
      </w:r>
    </w:p>
    <w:p w14:paraId="157E5D26"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117:6.19 </w:t>
      </w:r>
      <w:r>
        <w:rPr>
          <w:rFonts w:ascii="함초롬바탕" w:eastAsia="함초롬바탕" w:hAnsi="함초롬바탕" w:cs="함초롬바탕"/>
          <w:color w:val="262626"/>
        </w:rPr>
        <w:t>최상위는 무한하지 않지만, 그는 아마도 유한 창조체가 실제로 이해할 수 있는 무한성의 전부를 포함하고 있을 것이다. 최상위보다 더 많이 이해하는 것은 유한 이상이 되는 것이다!</w:t>
      </w:r>
    </w:p>
    <w:p w14:paraId="2BC82C55"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117:6.20 </w:t>
      </w:r>
      <w:r>
        <w:rPr>
          <w:rFonts w:ascii="함초롬바탕" w:eastAsia="함초롬바탕" w:hAnsi="함초롬바탕" w:cs="함초롬바탕"/>
          <w:color w:val="262626"/>
        </w:rPr>
        <w:t>모든 체험적 창조계들은 운명의 실현에서 상호 의존적이다. 오직 실존적 실체만이 자족적이고 자존적이다. 하보나와 일곱 초우주는 유한한 성취의 최대치를 달성하기 위해 서로를 필요로 하며, 마찬가지로 언젠가는 유한한 초월을 위해 외부 공간의 미래 우주들에 의존하게 될 것이다.</w:t>
      </w:r>
    </w:p>
    <w:p w14:paraId="3959953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117:6.21 </w:t>
      </w:r>
      <w:r>
        <w:rPr>
          <w:rFonts w:ascii="함초롬바탕" w:eastAsia="함초롬바탕" w:hAnsi="함초롬바탕" w:cs="함초롬바탕"/>
          <w:color w:val="262626"/>
        </w:rPr>
        <w:t>인간 상승자는 아버지를 발견할 수 있다. 하나님은 실존적이기 때문에, 전체 우주에서의 체험 상태와 상관없이 실체적이다. 그러나 어느 한 상승자도 모든 상승자들이 이 발견에 동시에 참여할 자격을 갖춘 최대 우주 성숙에 도달할 때까지는 최상위를 발견하지 못할 것이다.</w:t>
      </w:r>
    </w:p>
    <w:p w14:paraId="3CBD4A40"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117:6.22 </w:t>
      </w:r>
      <w:r>
        <w:rPr>
          <w:rFonts w:ascii="함초롬바탕" w:eastAsia="함초롬바탕" w:hAnsi="함초롬바탕" w:cs="함초롬바탕"/>
          <w:color w:val="262626"/>
        </w:rPr>
        <w:t>아버지는 사람을 차별하지 않으며, 그는 각 상승하는 아들을 우주적 개인으로 대한다. 최상위도 마찬가지로 사람을 차별하지 않으며, 그는 자신의 체험적 자녀들을 하나의 우주적 전체로 대한다.</w:t>
      </w:r>
    </w:p>
    <w:p w14:paraId="44D63DBC"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117:6.23 </w:t>
      </w:r>
      <w:r>
        <w:rPr>
          <w:rFonts w:ascii="함초롬바탕" w:eastAsia="함초롬바탕" w:hAnsi="함초롬바탕" w:cs="함초롬바탕"/>
          <w:color w:val="262626"/>
        </w:rPr>
        <w:t>인간은 자신의 마음속에서 아버지를 발견할 수 있지만, 그는 다른 모든 사람들의 마음속에서 최상위를 찾아야 할 것이다. 그리고 모든 창조체들이 완벽하게 최상위의 사랑을 드러낼 때, 그는 모든 창조체에게 우주 실제성이 될 것이다. 이는 우주들이 빛과 생명에 정착하게 될 것이라는 또 다른 방식의 표현이다.</w:t>
      </w:r>
    </w:p>
    <w:p w14:paraId="6A0B2FE2"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117:6.24 </w:t>
      </w:r>
      <w:r>
        <w:rPr>
          <w:rFonts w:ascii="함초롬바탕" w:eastAsia="함초롬바탕" w:hAnsi="함초롬바탕" w:cs="함초롬바탕"/>
          <w:color w:val="262626"/>
        </w:rPr>
        <w:t>모든 인격의 완전한 자기실현 성취와 우주 전반에 걸친 완전한 균형 성취는 최상위의 달성을 의미하며, 이는 모든 유한 실체가 불완전한 존재의 한계에서 해방되는 것을 목격하게 된다. 모든 유한한 잠재성의 소진은 최상위의 완전한 달성을 가져오며, 이는 최상 존재 자체의 완전한 진화적 실제화라고 정의될 수 있다.</w:t>
      </w:r>
    </w:p>
    <w:p w14:paraId="4A38E218"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117:6.25 </w:t>
      </w:r>
      <w:r>
        <w:rPr>
          <w:rFonts w:ascii="함초롬바탕" w:eastAsia="함초롬바탕" w:hAnsi="함초롬바탕" w:cs="함초롬바탕"/>
          <w:color w:val="262626"/>
        </w:rPr>
        <w:t>인간은 지진이 바위에 큰 균열을 내듯이 갑작스럽고 극적으로 최상위를 발견하지 않는다. 그러나 인간은 강이 조용히 토양을 닳게 하듯이 천천히 인내심을 가지고 그를 발견한다.</w:t>
      </w:r>
    </w:p>
    <w:p w14:paraId="0346894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117:6.26 </w:t>
      </w:r>
      <w:r>
        <w:rPr>
          <w:rFonts w:ascii="함초롬바탕" w:eastAsia="함초롬바탕" w:hAnsi="함초롬바탕" w:cs="함초롬바탕"/>
          <w:color w:val="262626"/>
        </w:rPr>
        <w:t>너희가 아버지를 발견할 때, 너희는 우주에서의 영적 상승의 위대한 원인을 발견하게 될 것이다. 너희가 최상위를 발견할 때, 너희는 파라다이스 진보 생애의 위대한 결과를 발견하게 될 것이다.</w:t>
      </w:r>
    </w:p>
    <w:p w14:paraId="440CA150"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117:6.27 </w:t>
      </w:r>
      <w:r>
        <w:rPr>
          <w:rFonts w:ascii="함초롬바탕" w:eastAsia="함초롬바탕" w:hAnsi="함초롬바탕" w:cs="함초롬바탕"/>
          <w:color w:val="262626"/>
        </w:rPr>
        <w:t>그러나 하나님을 아는 필사자는 우주를 여행하는 동안 결코 외롭지 않을 것이다. 그는 아버지가 그와 함께 모든 길을 동행하고 있음을 알고 있으며, 그가 걷고 있는 그 길 자체가 최상위의 현존이기 때문이다.</w:t>
      </w:r>
    </w:p>
    <w:p w14:paraId="339548F7" w14:textId="77777777" w:rsidR="000E11C6" w:rsidRPr="00433EB5" w:rsidRDefault="000E11C6" w:rsidP="00433EB5">
      <w:pPr>
        <w:spacing w:beforeLines="50" w:before="120"/>
        <w:jc w:val="both"/>
        <w:rPr>
          <w:rFonts w:ascii="함초롬바탕" w:eastAsia="함초롬바탕" w:hAnsi="함초롬바탕" w:cs="함초롬바탕"/>
        </w:rPr>
      </w:pPr>
    </w:p>
    <w:p w14:paraId="011D007B" w14:textId="77777777" w:rsidR="000E11C6" w:rsidRPr="00433EB5" w:rsidRDefault="00000000" w:rsidP="00D2046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최상위의 미래</w:t>
      </w:r>
    </w:p>
    <w:p w14:paraId="50A80C8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117:7.1 </w:t>
      </w:r>
      <w:r>
        <w:rPr>
          <w:rFonts w:ascii="함초롬바탕" w:eastAsia="함초롬바탕" w:hAnsi="함초롬바탕" w:cs="함초롬바탕"/>
          <w:color w:val="262626"/>
        </w:rPr>
        <w:t>모든 유한한 잠재성의 완전한 실현은 모든 진화적 체험의 실현의 완성을 의미한다. 이것은 최상위가 우주들에서 전능한 신 현존으로서 최종적으로 출현할 것을 시사한다. 우리는 이 발달 단계에서 최상위가 영원 아들만큼 분리되어 인격화되고, 파라다이스 섬만큼 구체적으로 권능화되며, 공동 행위자만큼 완전히 통일될 것이라고 믿는다. 이 모든 것은 현재 우주 시대의 정점에서 최상위성의 유한한 가능성의 한계 안에서 일어날 것이다.</w:t>
      </w:r>
    </w:p>
    <w:p w14:paraId="59F495F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117:7.2 </w:t>
      </w:r>
      <w:r>
        <w:rPr>
          <w:rFonts w:ascii="함초롬바탕" w:eastAsia="함초롬바탕" w:hAnsi="함초롬바탕" w:cs="함초롬바탕"/>
          <w:color w:val="262626"/>
        </w:rPr>
        <w:t>이것이 최상위의 미래에 대한 완전히 적절한 개념이긴 하지만, 이 개념에는 몇 가지 내재적 문제가 존재함을 지적한다.</w:t>
      </w:r>
    </w:p>
    <w:p w14:paraId="1729252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117:7.3 </w:t>
      </w:r>
      <w:r>
        <w:rPr>
          <w:rFonts w:ascii="함초롬바탕" w:eastAsia="함초롬바탕" w:hAnsi="함초롬바탕" w:cs="함초롬바탕"/>
          <w:color w:val="262626"/>
        </w:rPr>
        <w:t>1. 최상위의 무제한 감독자들은 그의 진화가 완성되기 전 어떤 단계에서도 신화될 수 없을 것이지만, 이 감독자들은 지금도 빛과 생명에 정착된 우주들에 관하여 최상위성의 주권을 제한적으로 행사하고 있다.</w:t>
      </w:r>
    </w:p>
    <w:p w14:paraId="2082300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117:7.4 </w:t>
      </w:r>
      <w:r>
        <w:rPr>
          <w:rFonts w:ascii="함초롬바탕" w:eastAsia="함초롬바탕" w:hAnsi="함초롬바탕" w:cs="함초롬바탕"/>
          <w:color w:val="262626"/>
        </w:rPr>
        <w:t>2. 최상위가 우주 지위의 완전한 실제성을 획득하기 전에는 삼위일체 궁극위에서 기능할 수 없을 것이지만, 삼위일체 궁극위는 이미 제한된 실체이며, 너희는 궁극위의 제한 대리 통치자들의 존재를 통보받았다.</w:t>
      </w:r>
    </w:p>
    <w:p w14:paraId="3D78D8CD"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117:7.5 </w:t>
      </w:r>
      <w:r>
        <w:rPr>
          <w:rFonts w:ascii="함초롬바탕" w:eastAsia="함초롬바탕" w:hAnsi="함초롬바탕" w:cs="함초롬바탕"/>
          <w:color w:val="262626"/>
        </w:rPr>
        <w:t>3. 최상위는 우주 창조체들에게 완전히 실체적이지 않지만, 그는 파라다이스의 우주 아버지에서부터 지역 우주의 창조자 아들들과 창조 영들에 이르기까지 칠중 신에게는 매우 실체적이라고 추론할 많은 근거가 있다.</w:t>
      </w:r>
    </w:p>
    <w:p w14:paraId="60221806"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117:7.6 </w:t>
      </w:r>
      <w:r>
        <w:rPr>
          <w:rFonts w:ascii="함초롬바탕" w:eastAsia="함초롬바탕" w:hAnsi="함초롬바탕" w:cs="함초롬바탕"/>
          <w:color w:val="262626"/>
        </w:rPr>
        <w:t>유한의 상한에서, 즉 시간이 초월된 시간과 접합되는 지점에서 순서의 흐려짐과 뒤섞임 같은 어떤 현상이 있을 수 있다. 최상위는 자신의 우주 현존을 이러한 초시간적 수준들로 예보할 수 있으며, 그런 다음 이 미래 예보를 창조된 수준들에 반영하여 ‘투영된 미완성의 내재성’으로서 미래 진화를 제한적으로 예견할 수 있을지도 모른다. 이러한 현상은 유한이 초유한과 접촉하는 곳 어디에서든 관찰될 수 있다. 예를 들어, 인간에게 내주하는 생각 조절자들은 인간이 영원 속에서 얻게 될 미래 우주 성취의 참된 예측이기 때문이다.</w:t>
      </w:r>
    </w:p>
    <w:p w14:paraId="17007912"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117:7.7 </w:t>
      </w:r>
      <w:r>
        <w:rPr>
          <w:rFonts w:ascii="함초롬바탕" w:eastAsia="함초롬바탕" w:hAnsi="함초롬바탕" w:cs="함초롬바탕"/>
          <w:color w:val="262626"/>
        </w:rPr>
        <w:t>필사자 상승자들이 파라다이스의 최종자 군단에 받아들여질 때, 그들은 파라다이스 삼위일체에 서약을 한다. 이 서약을 통해 그들은 모든 유한 창조체 인격이 이해하는 대로의 삼위일체인 최상 하나님에게 영원한 충성을 맹세한다. 이후 최종자 중대들이 진화하는 우주들에서 활동할 때, 그들은 지역 우주들이 빛과 생명에 정착하는 중대한 시기가 도래할 때까지 파라다이스 기원의 명령에만 따른다. 이러한 완전해진 창조계들의 새로운 정부 조직이 나타나 출현하는 최상위의 주권을 반영하기 시작할 때, 우리는 외곽 최종자 중대들이 이러한 새로운 정부의 관할 권위를 인정하는 것을 본다. 최상 하나님은 진화하는 최종자 군단의 통일자로 진화하고 있는 것으로 보이지만, 이 일곱 군단의 영원한 운명은 최상위가 궁극 삼위일체의 일원으로서 지휘할 가능성이 크다.</w:t>
      </w:r>
    </w:p>
    <w:p w14:paraId="083167AE" w14:textId="77777777" w:rsidR="000E11C6"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117:7.8 </w:t>
      </w:r>
      <w:r>
        <w:rPr>
          <w:rFonts w:ascii="함초롬바탕" w:eastAsia="함초롬바탕" w:hAnsi="함초롬바탕" w:cs="함초롬바탕"/>
          <w:color w:val="262626"/>
        </w:rPr>
        <w:t>최상 존재는 우주 현시를 위한 세 가지 초유한 가능성을 포함한다.</w:t>
      </w:r>
    </w:p>
    <w:p w14:paraId="6A634444" w14:textId="77777777" w:rsidR="000E11C6"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117:7.9 </w:t>
      </w:r>
      <w:r>
        <w:rPr>
          <w:rFonts w:ascii="함초롬바탕" w:eastAsia="함초롬바탕" w:hAnsi="함초롬바탕" w:cs="함초롬바탕"/>
          <w:color w:val="262626"/>
        </w:rPr>
        <w:t>1. 첫째 체험적 삼위일체에서의 아절대 협력.</w:t>
      </w:r>
    </w:p>
    <w:p w14:paraId="7D3EDE88" w14:textId="77777777" w:rsidR="000E11C6"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117:7.10 </w:t>
      </w:r>
      <w:r>
        <w:rPr>
          <w:rFonts w:ascii="함초롬바탕" w:eastAsia="함초롬바탕" w:hAnsi="함초롬바탕" w:cs="함초롬바탕"/>
          <w:color w:val="262626"/>
        </w:rPr>
        <w:t>2. 둘째 체험적 삼위일체에서의 동(同)절대 관계.</w:t>
      </w:r>
    </w:p>
    <w:p w14:paraId="6FEC14F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117:7.11 </w:t>
      </w:r>
      <w:r>
        <w:rPr>
          <w:rFonts w:ascii="함초롬바탕" w:eastAsia="함초롬바탕" w:hAnsi="함초롬바탕" w:cs="함초롬바탕"/>
          <w:color w:val="262626"/>
        </w:rPr>
        <w:t>3. 삼위일체들의 삼위일체에서의 동(同)무한 참여. 그러나 이것이 실제로 무엇을 의미하는지는 만족스러운 개념이 없다.</w:t>
      </w:r>
    </w:p>
    <w:p w14:paraId="4EEC6666"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117:7.12 </w:t>
      </w:r>
      <w:r>
        <w:rPr>
          <w:rFonts w:ascii="함초롬바탕" w:eastAsia="함초롬바탕" w:hAnsi="함초롬바탕" w:cs="함초롬바탕"/>
          <w:color w:val="262626"/>
        </w:rPr>
        <w:t>이것은 일반적으로 받아들여지는 최상위의 미래 가설 중 하나이지만, 대우주가 빛과 생명의 지위에 도달한 이후 그가 현재의 대우주와 어떤 관계를 맺을 것인가에 대한 많은 추측도 존재한다.</w:t>
      </w:r>
    </w:p>
    <w:p w14:paraId="5E2132D7"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117:7.13 </w:t>
      </w:r>
      <w:r>
        <w:rPr>
          <w:rFonts w:ascii="함초롬바탕" w:eastAsia="함초롬바탕" w:hAnsi="함초롬바탕" w:cs="함초롬바탕"/>
          <w:color w:val="262626"/>
        </w:rPr>
        <w:t>현재 초우주들의 목표는 그들이 지금 그렇듯이, 그리고 그들의 잠재성 안에서 하보나처럼 완전해지는 것이다. 이러한 완전성은 물리적 성취와 영적 성취뿐 아니라 행정, 정부, 형제적 발달에도 해당한다. 앞으로의 시대에는 초우주들 안에서 부조화, 오조정, 부적응의 가능성이 결국 소멸될 것이라고 믿어진다. 에너지 회로는 완전한 균형에 이르고 마음에 완전히 복종하게 될 것이며, 영은 인격의 현존 안에서 마음에 대한 지배를 달성할 것이다.</w:t>
      </w:r>
    </w:p>
    <w:p w14:paraId="3AA84F80"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117:7.14 </w:t>
      </w:r>
      <w:r>
        <w:rPr>
          <w:rFonts w:ascii="함초롬바탕" w:eastAsia="함초롬바탕" w:hAnsi="함초롬바탕" w:cs="함초롬바탕"/>
          <w:color w:val="262626"/>
        </w:rPr>
        <w:t>이 먼 미래에는 최상위의 영 인격과 전능자의 달성된 권능이 동격 발달을 이루어, 이 둘이 최상 마음 안에서 그리고 최상 마음에 의해 통일됨으로써, 최상 존재는 우주들 속에서 완성된 실제성으로 사실화될 것이다. 이 실제성은 모든 창조체 지성체들에게 관찰될 것이며, 모든 창조된 에너지에 의해 반응될 것이며, 모든 영적 실체 안에서 조율될 것이며, 모든 우주 인격들에 의해 체험될 것이다.</w:t>
      </w:r>
    </w:p>
    <w:p w14:paraId="65FEC2D4"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117:7.15 </w:t>
      </w:r>
      <w:r>
        <w:rPr>
          <w:rFonts w:ascii="함초롬바탕" w:eastAsia="함초롬바탕" w:hAnsi="함초롬바탕" w:cs="함초롬바탕"/>
          <w:color w:val="262626"/>
        </w:rPr>
        <w:t>이러한 개념은 대우주에서 최상위의 실제 주권을 의미한다. 현재의 삼위일체 행정가들이 그의 대리 통치자로 계속 활동할 가능성이 높지만, 우리는 일곱 초우주들 사이의 구분이 점차 사라지고 전체 대우주가 완전해진 전체로 기능할 것이라고 믿는다.</w:t>
      </w:r>
    </w:p>
    <w:p w14:paraId="79853D57"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117:7.16 </w:t>
      </w:r>
      <w:r>
        <w:rPr>
          <w:rFonts w:ascii="함초롬바탕" w:eastAsia="함초롬바탕" w:hAnsi="함초롬바탕" w:cs="함초롬바탕"/>
          <w:color w:val="262626"/>
        </w:rPr>
        <w:t>최상위가 그때 오르본톤의 본부인 유버사에 몸소 거주하면서 그곳에서 시간 창조계들의 행정을 지휘할 가능성도 있지만, 이는 단지 추측일 뿐이다. 그러나 최상 존재의 인격은 어떤 특정한 장소에서 분명히 접촉될 것이며, 그의 신 현존의 편재성은 여전히 우주들 우주를 관통할 것이다. 그 시대의 초우주 시민들이 최상위와 어떤 관계를 갖게 될지는 모르지만, 이는 하보나 원주민들과 파라다이스 삼위일체의 현재 관계와 유사할 수 있다.</w:t>
      </w:r>
    </w:p>
    <w:p w14:paraId="078F3C41" w14:textId="77777777" w:rsidR="000E11C6" w:rsidRPr="00433EB5" w:rsidRDefault="00000000" w:rsidP="00433EB5">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117:7.17 </w:t>
      </w:r>
      <w:r>
        <w:rPr>
          <w:rFonts w:ascii="함초롬바탕" w:eastAsia="함초롬바탕" w:hAnsi="함초롬바탕" w:cs="함초롬바탕"/>
          <w:color w:val="262626"/>
        </w:rPr>
        <w:t>그 미래의 완전해진 대우주는 지금과 크게 다를 것이다. 공간의 은하들을 조직하고, 시간의 불확실한 세계들에 생명을 심고, 혼돈에서 조화를, 잠재성에서 아름다움을, 의미에서 진리를, 가치에서 선을 진화시키는 그 짜릿한 모험은 사라질 것이다. 시간의 우주들은 유한 운명의 성취에 도달할 것이다. 그리고 아마도 잠시 동안은 진화적 완전을 위한 오랜 투쟁에서 벗어나 휴식을 취할 것이다. 그러나 오래가지는 않을 것이다. 확실히, 틀림없이, 그리고 가차 없이 출현하는 신인 궁극 하나님의 수수께끼는 정착된 우주들의 이 완전해진 시민들에게 새로운 도전을 던질 것이며, 이는 한때 그들의 진화적 조상들에게 최상 하나님 탐구가 던졌던 도전과 동일하다. 우주적 운명의 막이 열리면, 창조체 체험의 궁극에서 계시되는 새로운 더 높은 수준들에서의 우주 아버지 달성을 위한 매혹적인 아절대 탐구의 초월적 장관이 드러날 것이다.</w:t>
      </w:r>
    </w:p>
    <w:p w14:paraId="1D0730A7" w14:textId="77777777" w:rsidR="000E11C6" w:rsidRPr="00433EB5" w:rsidRDefault="00000000" w:rsidP="00433EB5">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117:7.18 </w:t>
      </w:r>
      <w:r>
        <w:rPr>
          <w:rFonts w:ascii="함초롬바탕" w:eastAsia="함초롬바탕" w:hAnsi="함초롬바탕" w:cs="함초롬바탕"/>
          <w:i/>
          <w:iCs/>
          <w:color w:val="6B5A45"/>
        </w:rPr>
        <w:t>[유란시아에 임시로 머무르는 한 막강한 사자가 후원함.]</w:t>
      </w:r>
    </w:p>
    <w:p w14:paraId="37E2427F" w14:textId="77777777" w:rsidR="000E11C6" w:rsidRPr="00433EB5" w:rsidRDefault="000E11C6">
      <w:pPr>
        <w:spacing w:beforeLines="50" w:before="120"/>
        <w:jc w:val="both"/>
      </w:pPr>
    </w:p>
    <w:p w14:paraId="7E1DD514" w14:textId="77777777" w:rsidR="000E11C6" w:rsidRPr="00E86A9C" w:rsidRDefault="00000000" w:rsidP="005A7C11">
      <w:pPr>
        <w:pStyle w:val="1"/>
        <w:keepNext/>
        <w:pageBreakBefore/>
        <w:pBdr>
          <w:bottom w:val="double" w:sz="6" w:space="10" w:color="B08D57"/>
        </w:pBdr>
        <w:spacing w:before="600" w:after="360"/>
        <w:jc w:val="center"/>
      </w:pPr>
      <w:bookmarkStart w:id="118" w:name="paper118"/>
      <w:r>
        <w:rPr>
          <w:rFonts w:ascii="함초롬바탕" w:eastAsia="함초롬바탕" w:hAnsi="함초롬바탕" w:cs="함초롬바탕"/>
          <w:color w:val="B08D57"/>
          <w:spacing w:val="40"/>
          <w:sz w:val="24"/>
          <w:szCs w:val="24"/>
        </w:rPr>
        <w:t>제118편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최상위와 궁극위—시간과 공간</w:t>
      </w:r>
      <w:bookmarkEnd w:id="118"/>
    </w:p>
    <w:p w14:paraId="59846364" w14:textId="77777777" w:rsidR="000E11C6" w:rsidRPr="00E86A9C" w:rsidRDefault="000E11C6" w:rsidP="00E86A9C">
      <w:pPr>
        <w:spacing w:beforeLines="50" w:before="120"/>
        <w:jc w:val="both"/>
        <w:rPr>
          <w:rFonts w:ascii="함초롬바탕" w:eastAsia="함초롬바탕" w:hAnsi="함초롬바탕" w:cs="함초롬바탕"/>
        </w:rPr>
      </w:pPr>
    </w:p>
    <w:p w14:paraId="46E5C85F"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118:0.1 </w:t>
      </w:r>
      <w:r>
        <w:rPr>
          <w:rFonts w:ascii="함초롬바탕" w:eastAsia="함초롬바탕" w:hAnsi="함초롬바탕" w:cs="함초롬바탕"/>
          <w:color w:val="262626"/>
        </w:rPr>
        <w:t>신의 여러 본성에 관하여 말하자면 다음과 같다.</w:t>
      </w:r>
    </w:p>
    <w:p w14:paraId="7844C491"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118:0.2 </w:t>
      </w:r>
      <w:r>
        <w:rPr>
          <w:rFonts w:ascii="함초롬바탕" w:eastAsia="함초롬바탕" w:hAnsi="함초롬바탕" w:cs="함초롬바탕"/>
          <w:color w:val="262626"/>
        </w:rPr>
        <w:t>1. 아버지는 자존적 자아이시다.</w:t>
      </w:r>
    </w:p>
    <w:p w14:paraId="0135E9A3"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118:0.3 </w:t>
      </w:r>
      <w:r>
        <w:rPr>
          <w:rFonts w:ascii="함초롬바탕" w:eastAsia="함초롬바탕" w:hAnsi="함초롬바탕" w:cs="함초롬바탕"/>
          <w:color w:val="262626"/>
        </w:rPr>
        <w:t>2. 아들은 공존적 자아이다.</w:t>
      </w:r>
    </w:p>
    <w:p w14:paraId="0C50C88B"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118:0.4 </w:t>
      </w:r>
      <w:r>
        <w:rPr>
          <w:rFonts w:ascii="함초롬바탕" w:eastAsia="함초롬바탕" w:hAnsi="함초롬바탕" w:cs="함초롬바탕"/>
          <w:color w:val="262626"/>
        </w:rPr>
        <w:t>3. 영은 공동존재적 자아이다.</w:t>
      </w:r>
    </w:p>
    <w:p w14:paraId="122A2410"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118:0.5 </w:t>
      </w:r>
      <w:r>
        <w:rPr>
          <w:rFonts w:ascii="함초롬바탕" w:eastAsia="함초롬바탕" w:hAnsi="함초롬바탕" w:cs="함초롬바탕"/>
          <w:color w:val="262626"/>
        </w:rPr>
        <w:t>4. 최상위는 진화적-체험적 자아이다.</w:t>
      </w:r>
    </w:p>
    <w:p w14:paraId="75B63531"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118:0.6 </w:t>
      </w:r>
      <w:r>
        <w:rPr>
          <w:rFonts w:ascii="함초롬바탕" w:eastAsia="함초롬바탕" w:hAnsi="함초롬바탕" w:cs="함초롬바탕"/>
          <w:color w:val="262626"/>
        </w:rPr>
        <w:t>5. 칠중은 자아-분배적 신성이다.</w:t>
      </w:r>
    </w:p>
    <w:p w14:paraId="6A2383E9"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118:0.7 </w:t>
      </w:r>
      <w:r>
        <w:rPr>
          <w:rFonts w:ascii="함초롬바탕" w:eastAsia="함초롬바탕" w:hAnsi="함초롬바탕" w:cs="함초롬바탕"/>
          <w:color w:val="262626"/>
        </w:rPr>
        <w:t>6. 궁극위는 초월적-체험적 자아이다.</w:t>
      </w:r>
    </w:p>
    <w:p w14:paraId="6F88617A"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118:0.8 </w:t>
      </w:r>
      <w:r>
        <w:rPr>
          <w:rFonts w:ascii="함초롬바탕" w:eastAsia="함초롬바탕" w:hAnsi="함초롬바탕" w:cs="함초롬바탕"/>
          <w:color w:val="262626"/>
        </w:rPr>
        <w:t>7. 절대자는 실존적-체험적 자아이다.</w:t>
      </w:r>
    </w:p>
    <w:p w14:paraId="5E106B5F"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118:0.9 </w:t>
      </w:r>
      <w:r>
        <w:rPr>
          <w:rFonts w:ascii="함초롬바탕" w:eastAsia="함초롬바탕" w:hAnsi="함초롬바탕" w:cs="함초롬바탕"/>
          <w:color w:val="262626"/>
        </w:rPr>
        <w:t>칠중 하나님이 최상위의 진화적 성취에 필수적이듯, 최상위도 궁극위의 최종적 출현에 필수적이다. 최상위와 궁극위의 이중 현존은 아(亞)절대적이고 파생된 신의 기본적 연합을 이루며, 그들은 운명의 성취에서 상호 의존적으로 보완적이다. 함께 그들은 주(主) 우주의 모든 창조적 성장의 시작과 완성을 연결하는 체험적 다리를 이룬다.</w:t>
      </w:r>
    </w:p>
    <w:p w14:paraId="36F404A3"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118:0.10 </w:t>
      </w:r>
      <w:r>
        <w:rPr>
          <w:rFonts w:ascii="함초롬바탕" w:eastAsia="함초롬바탕" w:hAnsi="함초롬바탕" w:cs="함초롬바탕"/>
          <w:color w:val="262626"/>
        </w:rPr>
        <w:t>창조적 성장은 끝이 없으나 늘 만족을 주며, 그 범위는 끝이 없지만 인격을 만족시키는 일시적 목표 성취의 순간들이 언제나 사이사이에 찍혀 있다. 이러한 순간들은 우주적 성장, 우주 탐험, 그리고 신 성취에서 새로운 모험의 동원 전주곡으로 매우 효과적으로 기능한다.</w:t>
      </w:r>
    </w:p>
    <w:p w14:paraId="4A62B4FC"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118:0.11 </w:t>
      </w:r>
      <w:r>
        <w:rPr>
          <w:rFonts w:ascii="함초롬바탕" w:eastAsia="함초롬바탕" w:hAnsi="함초롬바탕" w:cs="함초롬바탕"/>
          <w:color w:val="262626"/>
        </w:rPr>
        <w:t>수학의 영역은 질적 한계를 지니고 있지만, 유한한 마음이 무한성을 숙고할 수 있는 개념적 기초를 제공한다. 유한한 마음의 이해에서조차 수에는 양적 한계가 없다. 아무리 큰 수를 상상하더라도, 언제나 하나를 더 추가할 수 있다고 상상할 수 있다. 그리고 이러한 과정이 무한성에 도달하지 못함을 이해할 수 있다. 이러한 덧셈을 아무리 반복해도 여전히 하나를 더할 수 있기 때문이다.</w:t>
      </w:r>
    </w:p>
    <w:p w14:paraId="47C6043C"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118:0.12 </w:t>
      </w:r>
      <w:r>
        <w:rPr>
          <w:rFonts w:ascii="함초롬바탕" w:eastAsia="함초롬바탕" w:hAnsi="함초롬바탕" w:cs="함초롬바탕"/>
          <w:color w:val="262626"/>
        </w:rPr>
        <w:t>동시에, 무한 급수는 어느 한 지점에서 합산될 수 있으며, 이 총계(또는 보다 정확하게는 부분합계)는 특정한 시간과 상태에서 한 개인에게 목표 달성의 달콤한 충만함을 제공한다. 그러나 머지않아 동일한 개인은 새로운 더 크고 위대한 목표를 갈망하기 시작하며, 이러한 성장의 모험은 시간의 충만함과 영원의 순환 속에서 영원히 계속될 것이다.</w:t>
      </w:r>
    </w:p>
    <w:p w14:paraId="129D3FBA"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118:0.13 </w:t>
      </w:r>
      <w:r>
        <w:rPr>
          <w:rFonts w:ascii="함초롬바탕" w:eastAsia="함초롬바탕" w:hAnsi="함초롬바탕" w:cs="함초롬바탕"/>
          <w:color w:val="262626"/>
        </w:rPr>
        <w:t>각 연속된 우주 시대는 다음 시대의 우주적 성장의 전실이며, 각 우주 시대는 모든 이전 단계에 당면한 운명을 제공한다. 하보나는 그 자체로 완전하지만 완전성에 제한된 창조이다. 하보나의 완전성은 진화하는 초우주들로 확장될 때 우주적 운명을 발견할 뿐 아니라, 진화 이전 존재의 한계로부터 해방을 얻게 된다.</w:t>
      </w:r>
    </w:p>
    <w:p w14:paraId="35A27273" w14:textId="77777777" w:rsidR="000E11C6" w:rsidRPr="00E86A9C" w:rsidRDefault="000E11C6" w:rsidP="00E86A9C">
      <w:pPr>
        <w:spacing w:beforeLines="50" w:before="120"/>
        <w:jc w:val="both"/>
        <w:rPr>
          <w:rFonts w:ascii="함초롬바탕" w:eastAsia="함초롬바탕" w:hAnsi="함초롬바탕" w:cs="함초롬바탕"/>
        </w:rPr>
      </w:pPr>
    </w:p>
    <w:p w14:paraId="340D823D" w14:textId="77777777" w:rsidR="000E11C6" w:rsidRPr="00E86A9C" w:rsidRDefault="00000000" w:rsidP="005A7C1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시간과 영원</w:t>
      </w:r>
    </w:p>
    <w:p w14:paraId="054A3D8C"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118:1.1 </w:t>
      </w:r>
      <w:r>
        <w:rPr>
          <w:rFonts w:ascii="함초롬바탕" w:eastAsia="함초롬바탕" w:hAnsi="함초롬바탕" w:cs="함초롬바탕"/>
          <w:color w:val="262626"/>
        </w:rPr>
        <w:t>신이 우주와 맺는 관계를 가능한 한 이해하는 것은 인간의 우주적 방향성을 확립하는 데 도움이 된다. 절대 신은 본성상 영원하지만, 신들은 영원 안의 한 체험으로서 시간과 관련되어 있다. 진화하는 우주들에서 영원은 일시적 영속성, 곧 영속하는 지금이다.</w:t>
      </w:r>
    </w:p>
    <w:p w14:paraId="0C27E01B"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118:1.2 </w:t>
      </w:r>
      <w:r>
        <w:rPr>
          <w:rFonts w:ascii="함초롬바탕" w:eastAsia="함초롬바탕" w:hAnsi="함초롬바탕" w:cs="함초롬바탕"/>
          <w:color w:val="262626"/>
        </w:rPr>
        <w:t>필사 창조체의 인격은 아버지의 뜻을 행하기로 선택하는 기법을 통해 내주하는 영과의 자기 동일화로써 영원해질 수 있다. 이러한 의지의 봉헌은 목적의 영원한 실체를 실현하는 것과 같다. 이는 창조체의 목적이 순간들의 연속에 관하여 고정되었음을 뜻한다. 달리 말하면, 순간들의 연속은 창조체 목적에 어떤 변화도 목격하지 못할 것이다. 백만 순간이든 십억 순간이든 차이가 없다. 숫자는 더 이상 창조체의 목적과 관련된 의미를 가지지 않는다. 이렇게 창조체의 선택과 하나님의 선택이 결합하여, 하나님의 영과 인간 본성이 하나님의 자녀들과 그들의 파라다이스 아버지를 위한 영원한 봉사 속에서 결코 끝나지 않는 연합의 영원한 실체를 창발한다.</w:t>
      </w:r>
    </w:p>
    <w:p w14:paraId="70CD20C8"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118:1.3 </w:t>
      </w:r>
      <w:r>
        <w:rPr>
          <w:rFonts w:ascii="함초롬바탕" w:eastAsia="함초롬바탕" w:hAnsi="함초롬바탕" w:cs="함초롬바탕"/>
          <w:color w:val="262626"/>
        </w:rPr>
        <w:t>어떤 지성에서든 성숙과 시간 의식의 단위 사이에는 직접적인 관계가 있다. 시간 단위가 하루이든, 일 년이든, 더 긴 기간이든, 그것은 필연적으로 의식적 자아가 삶의 상황을 평가하는 기준이며, 구상하는 지성이 일시적 실존의 사실들을 측정하고 평가하는 기준이 된다.</w:t>
      </w:r>
    </w:p>
    <w:p w14:paraId="086F829C"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118:1.4 </w:t>
      </w:r>
      <w:r>
        <w:rPr>
          <w:rFonts w:ascii="함초롬바탕" w:eastAsia="함초롬바탕" w:hAnsi="함초롬바탕" w:cs="함초롬바탕"/>
          <w:color w:val="262626"/>
        </w:rPr>
        <w:t>체험, 지혜, 판단은 필사 체험에서 시간 단위가 길어지는 데 수반되는 것들이다. 인간의 마음이 과거를 되짚을 때는 현재 상황에 적용하기 위해 과거 체험을 평가하는 것이다. 마음이 미래를 향할 때는 가능한 행동의 미래적 의미를 평가하려 한다. 이렇게 체험과 지혜를 모두 고려한 후, 인간의 의지는 현재에서 판단-결정을 행하며, 이때 과거와 미래에서 태어난 행동 계획이 실존하게 된다.</w:t>
      </w:r>
    </w:p>
    <w:p w14:paraId="38F24827"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118:1.5 </w:t>
      </w:r>
      <w:r>
        <w:rPr>
          <w:rFonts w:ascii="함초롬바탕" w:eastAsia="함초롬바탕" w:hAnsi="함초롬바탕" w:cs="함초롬바탕"/>
          <w:color w:val="262626"/>
        </w:rPr>
        <w:t>발달하는 자아의 성숙 속에서, 과거와 미래는 현재의 진정한 의미를 밝히기 위해 결합된다. 자아가 성숙할수록 과거로 더 멀리 거슬러 올라가 체험을 찾고, 지혜의 예측은 미지의 미래로 더 깊이 파고들려 한다. 자아가 과거와 미래로 확장될수록 판단은 점점 현재 순간에 덜 의존하게 된다. 이런 방식으로 결정-행동은 움직이는 현재의 족쇄를 벗어나기 시작하며, 과거-미래의 의미를 띠게 된다.</w:t>
      </w:r>
    </w:p>
    <w:p w14:paraId="41C6E3D3"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118:1.6 </w:t>
      </w:r>
      <w:r>
        <w:rPr>
          <w:rFonts w:ascii="함초롬바탕" w:eastAsia="함초롬바탕" w:hAnsi="함초롬바탕" w:cs="함초롬바탕"/>
          <w:color w:val="262626"/>
        </w:rPr>
        <w:t>인내는 시간 단위가 짧은 필사자들에 의해 발휘된다. 진정한 성숙은 참된 이해에서 태어난 관용으로 인내를 초월한다.</w:t>
      </w:r>
    </w:p>
    <w:p w14:paraId="061EDF76"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118:1.7 </w:t>
      </w:r>
      <w:r>
        <w:rPr>
          <w:rFonts w:ascii="함초롬바탕" w:eastAsia="함초롬바탕" w:hAnsi="함초롬바탕" w:cs="함초롬바탕"/>
          <w:color w:val="262626"/>
        </w:rPr>
        <w:t>성숙한다는 것은 현재를 더 강렬하게 살면서도 현재의 한계를 벗어나는 것이다. 과거의 체험에 기초한 성숙의 계획은 미래의 가치를 증대시키는 방식으로 현재에서 실현된다.</w:t>
      </w:r>
    </w:p>
    <w:p w14:paraId="696F621E"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118:1.8 </w:t>
      </w:r>
      <w:r>
        <w:rPr>
          <w:rFonts w:ascii="함초롬바탕" w:eastAsia="함초롬바탕" w:hAnsi="함초롬바탕" w:cs="함초롬바탕"/>
          <w:color w:val="262626"/>
        </w:rPr>
        <w:t>미성숙한 시간 단위는 의미-가치를 현재 순간에 집중시켜 현재를 비(非)현재, 곧 과거-미래와의 참된 관계에서 떼어 놓는다. 성숙한 시간 단위는 과거-현재-미래의 동격 관계를 드러내어 자아가 사건의 전체성을 통찰하게 하며, 넓어진 지평의 파노라마 같은 시각에서 시간의 풍경을 바라보게 하고, 그 단편들이 시간이라고 불리는, 시작도 끝도 없는 영원한 연속체를 아마도 짐작하기 시작하게 한다.</w:t>
      </w:r>
    </w:p>
    <w:p w14:paraId="71141833"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118:1.9 </w:t>
      </w:r>
      <w:r>
        <w:rPr>
          <w:rFonts w:ascii="함초롬바탕" w:eastAsia="함초롬바탕" w:hAnsi="함초롬바탕" w:cs="함초롬바탕"/>
          <w:color w:val="262626"/>
        </w:rPr>
        <w:t>무한하고 절대적인 수준에서는 현재의 순간이 모든 과거와 모든 미래를 포함한다. 스스로 계신 이는 또한 스스로 계셨던 이이며 스스로 계실 이임을 뜻한다. 그리고 이것이 영원과 영원한 것에 대한 우리의 최선의 개념이다.</w:t>
      </w:r>
    </w:p>
    <w:p w14:paraId="2AF14DAC"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118:1.10 </w:t>
      </w:r>
      <w:r>
        <w:rPr>
          <w:rFonts w:ascii="함초롬바탕" w:eastAsia="함초롬바탕" w:hAnsi="함초롬바탕" w:cs="함초롬바탕"/>
          <w:color w:val="262626"/>
        </w:rPr>
        <w:t>절대적이고 영원한 수준에서는 잠재적 실체도 실제적 실체만큼 의미가 있다. 오직 유한한 수준에 있고 시간에 묶인 창조체들에게만 그것들이 크게 다른 것처럼 보인다. 절대자로서의 하나님께는 영원한 결정을 내린 상승 필사자가 이미 파라다이스 최종자이다. 그러나 우주 아버지는 내주하는 생각 조절자를 통해 그러한 인식에 제한되지 않으시며, 동물 같은 실존 수준에서 하나님 같은 실존 수준으로 올라가는 창조체 상승의 문제들과 벌이는 모든 일시적 투쟁을 아시고 또한 그에 참여하실 수 있다.</w:t>
      </w:r>
    </w:p>
    <w:p w14:paraId="063D7DC1" w14:textId="77777777" w:rsidR="000E11C6" w:rsidRPr="00E86A9C" w:rsidRDefault="000E11C6" w:rsidP="00E86A9C">
      <w:pPr>
        <w:spacing w:beforeLines="50" w:before="120"/>
        <w:jc w:val="both"/>
        <w:rPr>
          <w:rFonts w:ascii="함초롬바탕" w:eastAsia="함초롬바탕" w:hAnsi="함초롬바탕" w:cs="함초롬바탕"/>
        </w:rPr>
      </w:pPr>
    </w:p>
    <w:p w14:paraId="000E066C" w14:textId="77777777" w:rsidR="000E11C6" w:rsidRPr="00E86A9C" w:rsidRDefault="00000000" w:rsidP="005A7C1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전재와 편재</w:t>
      </w:r>
    </w:p>
    <w:p w14:paraId="3518FE47"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118:2.1 </w:t>
      </w:r>
      <w:r>
        <w:rPr>
          <w:rFonts w:ascii="함초롬바탕" w:eastAsia="함초롬바탕" w:hAnsi="함초롬바탕" w:cs="함초롬바탕"/>
          <w:color w:val="262626"/>
        </w:rPr>
        <w:t>신의 편재는 신성한 전재의 궁극성과 혼동되어서는 안 된다. 우주 아버지는 최상위, 궁극위, 그리고 절대자가 그의 시간-공간 편재와 그의 시간-공간을 초월한 전재를 그의 무시간·무공간의 보편적이고 절대적인 현존과 보완하고 조율하며 통일하기를 의지하신다. 그리고 신의 편재는 종종 공간과 연관되지만, 반드시 시간에 의해 조건 지어지는 것은 아니라는 점을 기억해야 한다.</w:t>
      </w:r>
    </w:p>
    <w:p w14:paraId="1ADFC79B"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118:2.2 </w:t>
      </w:r>
      <w:r>
        <w:rPr>
          <w:rFonts w:ascii="함초롬바탕" w:eastAsia="함초롬바탕" w:hAnsi="함초롬바탕" w:cs="함초롬바탕"/>
          <w:color w:val="262626"/>
        </w:rPr>
        <w:t>필사자와 모론시아 상승자로서 너희는 칠중 하나님의 사역을 통해 점진적으로 하나님을 인식하게 된다. 하보나에서 너희는 최상 하나님을 발견하고, 파라다이스에서는 그를 인격으로 발견한다. 그리고 최종자로서 너희는 곧 그를 궁극위로 알려고 시도하게 될 것이다. 최종자가 된 이후 궁극위를 성취한 다음에 추구할 단 하나의 길은 절대자를 탐구하기 시작하는 것이다. 신 절대자의 성취에 따르는 불확실성으로 어떤 최종자도 흔들리지 않을 것이다. 그는 최상위와 궁극위의 상승을 마칠 때 이미 하나님 아버지를 만났기 때문이다. 그러한 최종자들은 틀림없이, 절대 하나님을 발견하는 데 성공하더라도 그는 더 무한에 가깝고 보편적인 수준에서 자신을 현시하시는 동일한 하나님, 곧 파라다이스 아버지를 발견한 것일 뿐이라고 믿을 것이다. 절대에서 하나님을 성취하는 것은 우주들의 원초 조상뿐 아니라 인격들의 최종 아버지도 드러낼 것임이 틀림없다.</w:t>
      </w:r>
    </w:p>
    <w:p w14:paraId="15F9564F"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118:2.3 </w:t>
      </w:r>
      <w:r>
        <w:rPr>
          <w:rFonts w:ascii="함초롬바탕" w:eastAsia="함초롬바탕" w:hAnsi="함초롬바탕" w:cs="함초롬바탕"/>
          <w:color w:val="262626"/>
        </w:rPr>
        <w:t>최상 하나님은 신의 시간-공간 전재의 시연이 아닐지 모르지만, 그는 문자 그대로 신성한 편재의 현시이다. 창조주의 영적 현존과 창조계의 물질적 현시들 사이에는 편재하는 되어 감의 광대한 영역, 곧 진화 신의 우주 출현이 존재한다.</w:t>
      </w:r>
    </w:p>
    <w:p w14:paraId="1970D5BD"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118:2.4 </w:t>
      </w:r>
      <w:r>
        <w:rPr>
          <w:rFonts w:ascii="함초롬바탕" w:eastAsia="함초롬바탕" w:hAnsi="함초롬바탕" w:cs="함초롬바탕"/>
          <w:color w:val="262626"/>
        </w:rPr>
        <w:t>만약 최상 하나님이 언젠가 시간과 공간의 우주들에 대한 직접적인 통제를 맡게 된다면, 우리는 그러한 신 행정이 궁극위의 상위통제 아래에서 기능할 것이라고 확신한다. 그러한 경우 궁극 하나님은 시간 우주들에게 초월적 전능자(전능한 이)로 나타나기 시작하여, 전능 최상위의 행정 기능에 관하여 초(超)시간과 초월된 공간의 상위통제를 행사하게 될 것이다.</w:t>
      </w:r>
    </w:p>
    <w:p w14:paraId="18C4809D"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118:2.5 </w:t>
      </w:r>
      <w:r>
        <w:rPr>
          <w:rFonts w:ascii="함초롬바탕" w:eastAsia="함초롬바탕" w:hAnsi="함초롬바탕" w:cs="함초롬바탕"/>
          <w:color w:val="262626"/>
        </w:rPr>
        <w:t>필사자의 마음은 우리와 마찬가지로 이렇게 질문할 수 있다. 만약 대우주에서 최상 하나님이 행정 권위로 진화하는 것이 궁극 하나님의 증대된 현시를 동반한다면, 가정된 외부 공간 우주들에서의 궁극 하나님의 출현은 절대 하나님에 대한 유사하고 강화된 계시를 동반할 것인가? 그러나 우리는 실제로 그것을 알지 못한다.</w:t>
      </w:r>
    </w:p>
    <w:p w14:paraId="4586CF6A" w14:textId="77777777" w:rsidR="000E11C6" w:rsidRPr="00E86A9C" w:rsidRDefault="000E11C6" w:rsidP="00E86A9C">
      <w:pPr>
        <w:spacing w:beforeLines="50" w:before="120"/>
        <w:jc w:val="both"/>
        <w:rPr>
          <w:rFonts w:ascii="함초롬바탕" w:eastAsia="함초롬바탕" w:hAnsi="함초롬바탕" w:cs="함초롬바탕"/>
        </w:rPr>
      </w:pPr>
    </w:p>
    <w:p w14:paraId="5FD0012E" w14:textId="77777777" w:rsidR="000E11C6" w:rsidRPr="00E86A9C" w:rsidRDefault="00000000" w:rsidP="005A7C1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시간-공간 관계</w:t>
      </w:r>
    </w:p>
    <w:p w14:paraId="49CA1C39"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118:3.1 </w:t>
      </w:r>
      <w:r>
        <w:rPr>
          <w:rFonts w:ascii="함초롬바탕" w:eastAsia="함초롬바탕" w:hAnsi="함초롬바탕" w:cs="함초롬바탕"/>
          <w:color w:val="262626"/>
        </w:rPr>
        <w:t>신은 오직 편재로써만 시간-공간 현시들을 유한한 개념에 맞게 통일할 수 있다. 시간은 연속된 순간들이고, 공간은 연합된 점들의 체계이기 때문이다. 너희는 결국 시간을 분석을 통해, 공간을 종합을 통해 지각한다. 그리고 인격의 통합하는 통찰을 통해 이 두 상이한 개념을 조율하고 연결한다. 모든 동물들 가운데 오직 인간만이 이러한 시간-공간 인지 능력을 소유한다. 동물에게 움직임은 의미를 갖지만, 움직임이 가치를 갖는 것은 오직 인격적 지위를 가진 창조체에게만 해당된다.</w:t>
      </w:r>
    </w:p>
    <w:p w14:paraId="69A9A0BA"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118:3.2 </w:t>
      </w:r>
      <w:r>
        <w:rPr>
          <w:rFonts w:ascii="함초롬바탕" w:eastAsia="함초롬바탕" w:hAnsi="함초롬바탕" w:cs="함초롬바탕"/>
          <w:color w:val="262626"/>
        </w:rPr>
        <w:t>사물은 시간에 의해 조건 지어지지만, 진리는 시간을 초월한다. 너희가 더 많은 진리를 알수록, 너희가 더 많이 진리일수록, 너희는 과거를 더 많이 이해할 수 있고 미래를 더 많이 파악할 수 있다.</w:t>
      </w:r>
    </w:p>
    <w:p w14:paraId="2B880099"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118:3.3 </w:t>
      </w:r>
      <w:r>
        <w:rPr>
          <w:rFonts w:ascii="함초롬바탕" w:eastAsia="함초롬바탕" w:hAnsi="함초롬바탕" w:cs="함초롬바탕"/>
          <w:color w:val="262626"/>
        </w:rPr>
        <w:t>진리는 충격에 흔들리지 않는다. 진리는 모든 일시적 변동에서 영원히 벗어나 있지만, 결코 죽거나 형식화되지 않으며, 언제나 생동하고 적응적이며 빛나게 살아 있다. 그러나 진리가 사실과 결합될 때, 시간과 공간은 그 의미를 조건 짓고 그 가치를 상호 관련시킨다. 사실과 결합된 진리의 이러한 실체들은 개념이 되며, 따라서 상대적 우주적 실체의 영역으로 밀려난다.</w:t>
      </w:r>
    </w:p>
    <w:p w14:paraId="1B8BBF2E"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118:3.4 </w:t>
      </w:r>
      <w:r>
        <w:rPr>
          <w:rFonts w:ascii="함초롬바탕" w:eastAsia="함초롬바탕" w:hAnsi="함초롬바탕" w:cs="함초롬바탕"/>
          <w:color w:val="262626"/>
        </w:rPr>
        <w:t>창조주의 절대적·영원한 진리가 유한하고 일시적인 창조체의 사실적 체험과 결합될 때, 이는 최상위의 새롭고 출현하는 가치를 창발시킨다. 최상위 개념은 신성하고 변함없는 상위 세계와 유한하고 끊임없이 변화하는 하위 세계를 조율하는 데 필수적이다.</w:t>
      </w:r>
    </w:p>
    <w:p w14:paraId="5B321A21"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118:3.5 </w:t>
      </w:r>
      <w:r>
        <w:rPr>
          <w:rFonts w:ascii="함초롬바탕" w:eastAsia="함초롬바탕" w:hAnsi="함초롬바탕" w:cs="함초롬바탕"/>
          <w:color w:val="262626"/>
        </w:rPr>
        <w:t>공간은 모든 비절대적인 것들 중 절대가 되는 데 가장 가까운 것이다. 공간은 겉보기에는 절대적으로 궁극적이다. 우리가 물질적 수준에서 공간을 이해하는 데 어려움을 겪는 이유는, 물질체들이 공간 안에 존재하는 동시에, 공간 또한 바로 그 물질체들 안에 존재하기 때문이다. 공간이 절대적인 성질을 많이 지니고 있을지라도, 그것이 곧 공간이 절대적이라는 뜻은 아니다.</w:t>
      </w:r>
    </w:p>
    <w:p w14:paraId="2C215CB3"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118:3.6 </w:t>
      </w:r>
      <w:r>
        <w:rPr>
          <w:rFonts w:ascii="함초롬바탕" w:eastAsia="함초롬바탕" w:hAnsi="함초롬바탕" w:cs="함초롬바탕"/>
          <w:color w:val="262626"/>
        </w:rPr>
        <w:t>상대적으로 말해서 공간은 결국 모든 물질체의 한 속성이라고 너희가 추측해 본다면 공간 관계를 이해하는 데 도움이 될지 모른다. 그러므로 어떤 물체가 공간을 통과해 움직일 때, 그것은 자기의 모든 속성, 곧 그 움직이는 물체 안에 있으며 그 물체의 것인 공간까지도 함께 가져간다.</w:t>
      </w:r>
    </w:p>
    <w:p w14:paraId="16EE0A68"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118:3.7 </w:t>
      </w:r>
      <w:r>
        <w:rPr>
          <w:rFonts w:ascii="함초롬바탕" w:eastAsia="함초롬바탕" w:hAnsi="함초롬바탕" w:cs="함초롬바탕"/>
          <w:color w:val="262626"/>
        </w:rPr>
        <w:t>모든 실체의 원형들은 물질적 수준에서 공간을 차지하지만, 영 원형들은 공간과 관계하여 존재할 뿐 공간을 차지하거나 대체하지 않으며, 공간을 포함하지도 않는다. 그러나 우리에게 공간의 으뜸 수수께끼는 관념의 원형에 관한 것이다. 우리가 마음의 영역에 들어갈 때, 우리는 많은 수수께끼를 만나게 된다. 관념의 원형, 곧 실체는 공간을 차지하는가? 우리는 실제로 알지 못한다. 그러나 관념의 원형이 공간을 포함하지 않는다는 것은 확신한다. 그렇다고 해서 비물질적인 것이 항상 비공간적이라고 가정하는 것은 안전하지 않을 것이다.</w:t>
      </w:r>
    </w:p>
    <w:p w14:paraId="45120748" w14:textId="77777777" w:rsidR="000E11C6" w:rsidRPr="00E86A9C" w:rsidRDefault="000E11C6" w:rsidP="00E86A9C">
      <w:pPr>
        <w:spacing w:beforeLines="50" w:before="120"/>
        <w:jc w:val="both"/>
        <w:rPr>
          <w:rFonts w:ascii="함초롬바탕" w:eastAsia="함초롬바탕" w:hAnsi="함초롬바탕" w:cs="함초롬바탕"/>
        </w:rPr>
      </w:pPr>
    </w:p>
    <w:p w14:paraId="5FAE2447" w14:textId="77777777" w:rsidR="000E11C6" w:rsidRPr="00E86A9C" w:rsidRDefault="00000000" w:rsidP="005A7C1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1차 인과와 2차 인과</w:t>
      </w:r>
    </w:p>
    <w:p w14:paraId="36B2B0CE"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118:4.1 </w:t>
      </w:r>
      <w:r>
        <w:rPr>
          <w:rFonts w:ascii="함초롬바탕" w:eastAsia="함초롬바탕" w:hAnsi="함초롬바탕" w:cs="함초롬바탕"/>
          <w:color w:val="262626"/>
        </w:rPr>
        <w:t>필사 인간의 많은 신학적 어려움과 형이상학적 딜레마는 신 인격의 위치를 잘못 잡고, 그 결과 종속 신성과 진화 신에게 무한하고 절대적인 속성을 부여한 데서 기인한다. 참된 첫째 원인이 정말로 존재하지만, 동격 원인과 종속 원인의 무리, 곧 연합 원인과 2차 원인이 둘 다 존재한다는 사실을 잊어서는 안 된다.</w:t>
      </w:r>
    </w:p>
    <w:p w14:paraId="00358FBA"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118:4.2 </w:t>
      </w:r>
      <w:r>
        <w:rPr>
          <w:rFonts w:ascii="함초롬바탕" w:eastAsia="함초롬바탕" w:hAnsi="함초롬바탕" w:cs="함초롬바탕"/>
          <w:color w:val="262626"/>
        </w:rPr>
        <w:t>첫째 원인과 둘째 원인의 본질적 구별은 다음과 같다. 첫째 원인은 어떤 선행 원인으로부터 파생된 어떤 요소의 상속에서도 자유로운 독창적 결과를 산출한다. 반면 둘째 원인은 언제나 다른 이전의 원인으로부터 유래한 요소를 상속한 결과를 산출한다.</w:t>
      </w:r>
    </w:p>
    <w:p w14:paraId="21D79196"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118:4.3 </w:t>
      </w:r>
      <w:r>
        <w:rPr>
          <w:rFonts w:ascii="함초롬바탕" w:eastAsia="함초롬바탕" w:hAnsi="함초롬바탕" w:cs="함초롬바탕"/>
          <w:color w:val="262626"/>
        </w:rPr>
        <w:t>무제한 절대자 안에 내재한 순전히 정적인 잠재성들은 파라다이스 삼위일체의 행동으로 산출되는 신 절대자의 그 인과 작용들에 반응한다. 우주 절대자의 현존 안에서 이 인과로 배어든 정적 잠재성들은 즉시 활성화되어 특정 초월 매개체들의 영향에 반응하게 되며, 그 작용은 이 활성화된 잠재성들을 진정한 우주 발달 가능성, 곧 성장을 위한 실제화된 용량의 지위로 변성시킨다. 대우주의 창조주들과 통제자들은 바로 이러한 성숙한 잠재성 위에서 끝없는 우주적 진화의 드라마를 전개한다.</w:t>
      </w:r>
    </w:p>
    <w:p w14:paraId="65F8F81D"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118:4.4 </w:t>
      </w:r>
      <w:r>
        <w:rPr>
          <w:rFonts w:ascii="함초롬바탕" w:eastAsia="함초롬바탕" w:hAnsi="함초롬바탕" w:cs="함초롬바탕"/>
          <w:color w:val="262626"/>
        </w:rPr>
        <w:t>인과관계는, 실존적인 것들을 제쳐 두면, 그 기본 구성에서 삼중이다. 현재의 우주 시대와 일곱 초우주의 유한 수준에 대해 말하자면, 다음과 같이 생각할 수 있다.</w:t>
      </w:r>
    </w:p>
    <w:p w14:paraId="1B5369D9"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118:4.5 </w:t>
      </w:r>
      <w:r>
        <w:rPr>
          <w:rFonts w:ascii="함초롬바탕" w:eastAsia="함초롬바탕" w:hAnsi="함초롬바탕" w:cs="함초롬바탕"/>
          <w:color w:val="262626"/>
        </w:rPr>
        <w:t>1. 정적 잠재성의 활성화. 이는 파라다이스 삼위일체의 의지적 명령의 결과로, 신 절대자가 무제한 절대자 안에서 그리고 그 위에서 작용하여 우주 절대자 안에 운명을 확립하는 과정이다.</w:t>
      </w:r>
    </w:p>
    <w:p w14:paraId="6A10603A"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118:4.6 </w:t>
      </w:r>
      <w:r>
        <w:rPr>
          <w:rFonts w:ascii="함초롬바탕" w:eastAsia="함초롬바탕" w:hAnsi="함초롬바탕" w:cs="함초롬바탕"/>
          <w:color w:val="262626"/>
        </w:rPr>
        <w:t>2. 우주 용량의 창발. 이는 분화되지 않은 잠재성들이 분리되고 규정된 계획들로 변형되는 것을 포함한다. 이것은 신의 궁극위성과 초월 수준의 다양한 매개체들의 활동이다. 이러한 활동은 전체 주(主) 우주의 미래적 필요를 완전하게 예견한다. 이러한 잠재성의 분리와 관련하여 주(主) 우주 건축자들이 우주들에 대한 신 개념의 진정한 구현체로서 존재한다. 그들의 계획은 주(主) 우주의 개념 주변에 의해 그 범위가 궁극적으로 공간 제한되는 것처럼 보이지만, 시간이나 공간에 의해 그 밖의 방식으로 조건 지어지지는 않는다.</w:t>
      </w:r>
    </w:p>
    <w:p w14:paraId="11488C55"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118:4.7 </w:t>
      </w:r>
      <w:r>
        <w:rPr>
          <w:rFonts w:ascii="함초롬바탕" w:eastAsia="함초롬바탕" w:hAnsi="함초롬바탕" w:cs="함초롬바탕"/>
          <w:color w:val="262626"/>
        </w:rPr>
        <w:t>3. 우주 실제들의 창조와 진화. 신의 궁극위성의 용량-산출 현존이 배어든 코스모스 위에서 최상 창조자들이 성숙한 잠재성들을 체험적 실제들로 시간 변성하는 일을 수행한다. 주(主) 우주 안에서 잠재 실체의 모든 실제화는 궁극적 발달 용량에 의해 제한되며 출현의 최종 단계들에서 시간-공간 조건 지어진다. 파라다이스에서 나아오는 창조자 아들들은 실제로 우주적 의미에서 변형적 창조자들이다. 그러나 이것은 그들을 창조자로 이해하는 필사 인간의 개념을 결코 무효화하지 않는다. 유한한 관점에서 그들은 분명히 창조할 수 있으며 실제로 그렇게 한다.</w:t>
      </w:r>
    </w:p>
    <w:p w14:paraId="273C44A4" w14:textId="77777777" w:rsidR="000E11C6" w:rsidRPr="00E86A9C" w:rsidRDefault="000E11C6" w:rsidP="00E86A9C">
      <w:pPr>
        <w:spacing w:beforeLines="50" w:before="120"/>
        <w:jc w:val="both"/>
        <w:rPr>
          <w:rFonts w:ascii="함초롬바탕" w:eastAsia="함초롬바탕" w:hAnsi="함초롬바탕" w:cs="함초롬바탕"/>
        </w:rPr>
      </w:pPr>
    </w:p>
    <w:p w14:paraId="4E21FE0D" w14:textId="77777777" w:rsidR="000E11C6" w:rsidRPr="00E86A9C" w:rsidRDefault="00000000" w:rsidP="005A7C1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전능과 공가능성</w:t>
      </w:r>
    </w:p>
    <w:p w14:paraId="091C1497"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118:5.1 </w:t>
      </w:r>
      <w:r>
        <w:rPr>
          <w:rFonts w:ascii="함초롬바탕" w:eastAsia="함초롬바탕" w:hAnsi="함초롬바탕" w:cs="함초롬바탕"/>
          <w:color w:val="262626"/>
        </w:rPr>
        <w:t>신의 전능은 할 수 없는 일을 할 힘을 의미하지 않는다. 시간-공간의 틀 안에서, 그리고 필사 이해의 지성적 기준점에서 볼 때, 무한한 하나님조차도 네모난 원을 만드시거나 본질적으로 선한 악을 산출하실 수 없다. 하나님은 하나님답지 않은 일을 행하실 수 없다. 이러한 철학적 용어의 모순은 비(非)실체와 같으며, 따라서 그렇게는 아무것도 창조되지 않음을 함축한다. 인격 특성은 동시에 하나님답고 하나님답지 않을 수 없다. 공가능성은 신성한 권능 안에 본래적으로 있다. 그리고 이 모든 것은 전능은 본성을 지닌 사물을 창조할 뿐만 아니라, 모든 사물과 존재의 본성 자체를 기원하게 한다는 사실에서 비롯된다.</w:t>
      </w:r>
    </w:p>
    <w:p w14:paraId="154E8C7F"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118:5.2 </w:t>
      </w:r>
      <w:r>
        <w:rPr>
          <w:rFonts w:ascii="함초롬바탕" w:eastAsia="함초롬바탕" w:hAnsi="함초롬바탕" w:cs="함초롬바탕"/>
          <w:color w:val="262626"/>
        </w:rPr>
        <w:t>처음에는 아버지가 모든 것을 행하시지만, 무한자의 뜻과 명령에 따라 영원의 파노라마가 전개될수록, 창조체들, 심지어 인간들까지도 운명의 최종성 실현에서 하나님의 동반자가 되어야 한다는 사실이 점점 분명해진다. 이는 육신의 삶에서도 마찬가지이다. 인간과 하나님이 동반자 관계에 들어갈 때, 그러한 동반자 관계의 미래적 가능성에는 어떤 제한도 있을 수 없다. 인간이 우주 아버지가 자기의 영원한 진보의 동반자이심을 깨닫고, 내주하는 아버지 현존과 융합할 때, 그는 영으로 시간의 족쇄를 깨뜨렸으며, 이미 우주 아버지를 찾는 영원의 진보에 들어선 것이다.</w:t>
      </w:r>
    </w:p>
    <w:p w14:paraId="01709AFD"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118:5.3 </w:t>
      </w:r>
      <w:r>
        <w:rPr>
          <w:rFonts w:ascii="함초롬바탕" w:eastAsia="함초롬바탕" w:hAnsi="함초롬바탕" w:cs="함초롬바탕"/>
          <w:color w:val="262626"/>
        </w:rPr>
        <w:t>필사자의 의식은 사실에서 의미로, 그리고 의미에서 가치로 나아간다. 창조주 의식은 생각-가치에서 말씀-의미를 거쳐 행동의 사실로 나아간다. 하나님은 항상 실존적 무한성에 내재된 무제한 통일성의 교착 상태를 깨뜨리기 위해 행동하셔야 한다. 신은 항상 모든 신 이하 창조계들이 추구하는 원형 우주, 완전한 인격들, 독창적 진리, 아름다움, 선함을 먼저 제공해야 한다. 하나님이 먼저 인간을 찾으셔야 인간이 나중에 하나님을 발견할 수 있다. 항상 우주 아버지가 먼저 계셔야 우주적 아들됨이 있을 수 있고, 그에 따른 우주적 형제단이 있을 수 있다.</w:t>
      </w:r>
    </w:p>
    <w:p w14:paraId="57F68DE3" w14:textId="77777777" w:rsidR="000E11C6" w:rsidRPr="00E86A9C" w:rsidRDefault="000E11C6" w:rsidP="00E86A9C">
      <w:pPr>
        <w:spacing w:beforeLines="50" w:before="120"/>
        <w:jc w:val="both"/>
        <w:rPr>
          <w:rFonts w:ascii="함초롬바탕" w:eastAsia="함초롬바탕" w:hAnsi="함초롬바탕" w:cs="함초롬바탕"/>
        </w:rPr>
      </w:pPr>
    </w:p>
    <w:p w14:paraId="28AE1D3A" w14:textId="77777777" w:rsidR="000E11C6" w:rsidRPr="00E86A9C" w:rsidRDefault="00000000" w:rsidP="005A7C1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전능과 전행</w:t>
      </w:r>
    </w:p>
    <w:p w14:paraId="3AA3FE41"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118:6.1 </w:t>
      </w:r>
      <w:r>
        <w:rPr>
          <w:rFonts w:ascii="함초롬바탕" w:eastAsia="함초롬바탕" w:hAnsi="함초롬바탕" w:cs="함초롬바탕"/>
          <w:color w:val="262626"/>
        </w:rPr>
        <w:t>하나님은 참으로 전능하시지만, 전행(全行)하시지는 않는다. 행해지는 모든 것을 그가 몸소 행하시지는 않는다. 전능은 전능 최상위와 최상 존재의 권능-잠재성을 포괄하지만, 최상 하나님의 의지적 행위는 무한 하나님이 인격적으로 행하시는 일이 아니다.</w:t>
      </w:r>
    </w:p>
    <w:p w14:paraId="405DE8B1"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118:6.2 </w:t>
      </w:r>
      <w:r>
        <w:rPr>
          <w:rFonts w:ascii="함초롬바탕" w:eastAsia="함초롬바탕" w:hAnsi="함초롬바탕" w:cs="함초롬바탕"/>
          <w:color w:val="262626"/>
        </w:rPr>
        <w:t>원초 신의 전행을 주장하는 것은 거의 백만 명에 이르는 파라다이스의 창조자 아들들뿐 아니라, 다양한 다른 계층에 속한, 협력하는 무수한 창조적 조력자들의 권한을 박탈하는 것과 같다. 우주 전체에는 원인 없는 오직 하나의 원인만이 존재한다. 모든 다른 원인은 이 하나의 위대한 첫째 근원이며 중심으로부터 파생된 것이다. 그리고 이러한 철학적 진술은 광대한 우주에 흩어져 있는 수많은 신의 자녀들의 자유 의지를 전혀 침해하지 않는다.</w:t>
      </w:r>
    </w:p>
    <w:p w14:paraId="6DB4A969"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118:6.3 </w:t>
      </w:r>
      <w:r>
        <w:rPr>
          <w:rFonts w:ascii="함초롬바탕" w:eastAsia="함초롬바탕" w:hAnsi="함초롬바탕" w:cs="함초롬바탕"/>
          <w:color w:val="262626"/>
        </w:rPr>
        <w:t>지역적 틀에서는 의지가 원인 없는 원인처럼 기능하는 듯 보일 수 있지만, 그것은 유일하고 독창적이며 절대적인 첫째 원인들과의 관계를 확립하는 상속 요소들을 어김없이 나타낸다.</w:t>
      </w:r>
    </w:p>
    <w:p w14:paraId="46D41C8D"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118:6.4 </w:t>
      </w:r>
      <w:r>
        <w:rPr>
          <w:rFonts w:ascii="함초롬바탕" w:eastAsia="함초롬바탕" w:hAnsi="함초롬바탕" w:cs="함초롬바탕"/>
          <w:color w:val="262626"/>
        </w:rPr>
        <w:t>모든 의지는 상대적이다. 발원하는 의미에서는 오직 아버지-스스로 계신 이만이 의지의 최종성을 지니고, 절대적 의미에서는 오직 아버지, 아들, 영만이 시간에 조건 지어지지 않고 공간에 제한되지 않는 의지의 특권을 나타낸다. 필사자는 자유 의지, 즉 선택의 능력을 부여받았으며, 이러한 선택이 절대적이지는 않지만, 유한한 수준에서는 그리고 선택하는 인격의 운명과 관련하여 상대적으로 최종적이다.</w:t>
      </w:r>
    </w:p>
    <w:p w14:paraId="52582D5B"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118:6.5 </w:t>
      </w:r>
      <w:r>
        <w:rPr>
          <w:rFonts w:ascii="함초롬바탕" w:eastAsia="함초롬바탕" w:hAnsi="함초롬바탕" w:cs="함초롬바탕"/>
          <w:color w:val="262626"/>
        </w:rPr>
        <w:t>절대에 못 미치는 어느 수준의 의지든 선택의 능력을 행사하는 그 인격 안에 내재된 한계를 마주한다. 인간은 선택 가능한 범위 밖의 것을 선택할 수 없다. 예를 들어 인간은 인간이 아닌 존재가 되기를 선택할 수는 없지만, 인간 이상이 되기를 선택할 수는 있다. 그는 우주 상승의 여정을 선택할 수 있는데, 이는 인간의 선택과 신성한 의지가 이 점에서 일치하기 때문이다. 그리고 아들이 바라며 아버지가 뜻하시는 것은 반드시 실현된다.</w:t>
      </w:r>
    </w:p>
    <w:p w14:paraId="1BD0D7A0"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118:6.6 </w:t>
      </w:r>
      <w:r>
        <w:rPr>
          <w:rFonts w:ascii="함초롬바탕" w:eastAsia="함초롬바탕" w:hAnsi="함초롬바탕" w:cs="함초롬바탕"/>
          <w:color w:val="262626"/>
        </w:rPr>
        <w:t>필사자의 삶에서 다양한 행동의 길들은 계속 열리고 닫히며, 선택이 가능한 동안 인간 인격은 이 많은 길들 가운데서 계속 결정을 내린다. 일시적 의지는 시간에 연결되어 있으며, 그 표현의 기회를 얻기 위해 시간의 흐름을 기다려야 한다. 영적 의지는 시간 순서에서 부분적 탈출을 이루었기에 시간의 족쇄로부터의 해방을 맛보기 시작했으며, 그것은 영적 의지가 하나님의 뜻과 자기 동일화하고 있기 때문이다.</w:t>
      </w:r>
    </w:p>
    <w:p w14:paraId="35ECC741"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118:6.7 </w:t>
      </w:r>
      <w:r>
        <w:rPr>
          <w:rFonts w:ascii="함초롬바탕" w:eastAsia="함초롬바탕" w:hAnsi="함초롬바탕" w:cs="함초롬바탕"/>
          <w:color w:val="262626"/>
        </w:rPr>
        <w:t>의지, 곧 선택하는 행위는 더 높고 앞선 선택에 반응하여 실제화된 우주 틀 안에서 기능해야 한다. 인간 의지의 모든 범위는 엄격히 유한한 한계를 지니지만, 단 하나의 경우만은 예외이다. 곧, 인간이 하나님을 찾고 하나님을 닮아가기로 선택할 때, 그러한 선택은 초유한적이며, 그 선택이 초아절대적인지 여부는 오직 영원만이 밝힐 것이다.</w:t>
      </w:r>
    </w:p>
    <w:p w14:paraId="57A4CFF2"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118:6.8 </w:t>
      </w:r>
      <w:r>
        <w:rPr>
          <w:rFonts w:ascii="함초롬바탕" w:eastAsia="함초롬바탕" w:hAnsi="함초롬바탕" w:cs="함초롬바탕"/>
          <w:color w:val="262626"/>
        </w:rPr>
        <w:t>신의 전능을 인정하는 것은 너희의 우주 시민권 체험에서 안전을 누리는 것이며, 파라다이스로 가는 긴 여정에서 안전의 확신을 지니는 것이다. 그러나 전행의 오류를 받아들이는 것은 범신론이라는 거대한 오류를 받아들이는 것이다.</w:t>
      </w:r>
    </w:p>
    <w:p w14:paraId="68CA4DC1" w14:textId="77777777" w:rsidR="000E11C6" w:rsidRPr="00E86A9C" w:rsidRDefault="000E11C6" w:rsidP="00E86A9C">
      <w:pPr>
        <w:spacing w:beforeLines="50" w:before="120"/>
        <w:jc w:val="both"/>
        <w:rPr>
          <w:rFonts w:ascii="함초롬바탕" w:eastAsia="함초롬바탕" w:hAnsi="함초롬바탕" w:cs="함초롬바탕"/>
        </w:rPr>
      </w:pPr>
    </w:p>
    <w:p w14:paraId="3415D2F6" w14:textId="77777777" w:rsidR="000E11C6" w:rsidRPr="00E86A9C" w:rsidRDefault="00000000" w:rsidP="005A7C1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전지와 예정</w:t>
      </w:r>
    </w:p>
    <w:p w14:paraId="444AE5C8"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118:7.1 </w:t>
      </w:r>
      <w:r>
        <w:rPr>
          <w:rFonts w:ascii="함초롬바탕" w:eastAsia="함초롬바탕" w:hAnsi="함초롬바탕" w:cs="함초롬바탕"/>
          <w:color w:val="262626"/>
        </w:rPr>
        <w:t>창조주 의지와 창조체 의지의 기능은 대우주에서 주(主) 건축자들이 확립한 한계 안에서 그리고 가능성에 따라 작동한다. 이러한 최대 한계의 예정은 결코 이 경계 내에서 창조체 의지의 주권을 축소하지 않는다. 궁극적 예지, 곧 모든 유한 선택을 온전히 감안하는 것도 유한 의지의 폐지가 되지 않는다. 성숙하고 멀리 내다보는 인간은 젊은 동료의 결정을 가장 정확하게 예측할 수 있을지 모르지만, 이 예지가 그 결정의 자유와 진정성을 전혀 훼손하지 않는다. 신들은 미성숙한 의지의 행동 범위를 현명하게 제한하였지만, 그것은 정의된 한계 내에서 여전히 진정한 의지이다.</w:t>
      </w:r>
    </w:p>
    <w:p w14:paraId="085E0F43"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118:7.2 </w:t>
      </w:r>
      <w:r>
        <w:rPr>
          <w:rFonts w:ascii="함초롬바탕" w:eastAsia="함초롬바탕" w:hAnsi="함초롬바탕" w:cs="함초롬바탕"/>
          <w:color w:val="262626"/>
        </w:rPr>
        <w:t>과거, 현재, 미래의 모든 선택에 대한 최상의 상관관계조차도 이러한 선택의 진정성을 무효화하지 않는다. 오히려 이는 코스모스의 예정된 경향을 나타내며, 모든 실체의 체험적 실제화에 기여할 것을 선택할 수도, 선택하지 않을 수도 있는 의지적 존재들에 대한 예지를 시사한다.</w:t>
      </w:r>
    </w:p>
    <w:p w14:paraId="1B7C3C82"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118:7.3 </w:t>
      </w:r>
      <w:r>
        <w:rPr>
          <w:rFonts w:ascii="함초롬바탕" w:eastAsia="함초롬바탕" w:hAnsi="함초롬바탕" w:cs="함초롬바탕"/>
          <w:color w:val="262626"/>
        </w:rPr>
        <w:t>유한한 선택에서의 오류는 시간에 묶여 있고 시간적으로 제한된다. 그것은 오직 시간 내에서, 그리고 진화하는 최상 존재의 현존 안에서만 존재할 수 있다. 이러한 잘못된 선택은 시간 안에서 가능하며, 이는 최상위의 불완전성 외에도, 미성숙한 창조체들이 자유의지로 실체와 접촉하여 우주 진보를 누리기 위해 반드시 부여받아야 하는 특정한 선택의 범위를 나타낸다.</w:t>
      </w:r>
    </w:p>
    <w:p w14:paraId="0829FF6D"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118:7.4 </w:t>
      </w:r>
      <w:r>
        <w:rPr>
          <w:rFonts w:ascii="함초롬바탕" w:eastAsia="함초롬바탕" w:hAnsi="함초롬바탕" w:cs="함초롬바탕"/>
          <w:color w:val="262626"/>
        </w:rPr>
        <w:t>시간에 의해 조건 지어진 공간에서의 죄는 유한한 의지의 시간적 자유, 곧 방종까지도 분명히 증명한다. 죄는 인격의 상대적으로 주권적인 의지의 자유에 현혹되어, 우주 시민권의 최상 의무와 본분을 인식하지 못한 미성숙함을 묘사한다.</w:t>
      </w:r>
    </w:p>
    <w:p w14:paraId="4E38B4EA"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118:7.5 </w:t>
      </w:r>
      <w:r>
        <w:rPr>
          <w:rFonts w:ascii="함초롬바탕" w:eastAsia="함초롬바탕" w:hAnsi="함초롬바탕" w:cs="함초롬바탕"/>
          <w:color w:val="262626"/>
        </w:rPr>
        <w:t>유한 영역들에서의 불법은 하나님과 동일화되지 않은 모든 자아성의 일시적 실체를 드러낸다. 창조체가 하나님과 동일화될 때만이, 그는 진정으로 우주에서 실제가 된다. 유한한 인격은 스스로 창조된 것이 아니지만, 초우주 선택의 영역에서 자신의 운명을 스스로 결정한다.</w:t>
      </w:r>
    </w:p>
    <w:p w14:paraId="70815750"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118:7.6 </w:t>
      </w:r>
      <w:r>
        <w:rPr>
          <w:rFonts w:ascii="함초롬바탕" w:eastAsia="함초롬바탕" w:hAnsi="함초롬바탕" w:cs="함초롬바탕"/>
          <w:color w:val="262626"/>
        </w:rPr>
        <w:t>생명의 증여는 물질-에너지 체계가 자기 유지, 자기 번식, 자기 적응을 할 수 있게 한다. 인격의 증여는 살아 있는 유기체에 자기 결정, 자기 진화, 신의 융합 영과의 자기 동일화라는 추가 특권을 나누어 준다.</w:t>
      </w:r>
    </w:p>
    <w:p w14:paraId="2CFF7DE4"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118:7.7 </w:t>
      </w:r>
      <w:r>
        <w:rPr>
          <w:rFonts w:ascii="함초롬바탕" w:eastAsia="함초롬바탕" w:hAnsi="함초롬바탕" w:cs="함초롬바탕"/>
          <w:color w:val="262626"/>
        </w:rPr>
        <w:t>인격 이하의 살아 있는 것들은 에너지-물질을 활성화하는 마음을 나타내는데, 처음에는 물리적 통제자로서, 그다음에는 보조 마음-영으로서이다. 인격의 부여는 아버지로부터 오며, 살아 있는 체계에 독특한 선택의 특권을 부여한다. 그러나 만약 인격이 실체 동일화의 의지적 선택을 행사할 특권을 가지고 있다면, 그리고 이것이 진정한 자유 선택이라면, 진화하는 인격은 또한 자기 혼란, 자기 분열, 자기 파괴가 될 선택 가능성도 가져야 한다. 진화하는 인격이 유한 의지의 행사에서 참으로 자유로우려면 우주적 자기 파괴의 가능성은 피할 수 없다.</w:t>
      </w:r>
    </w:p>
    <w:p w14:paraId="608D67F9"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118:7.8 </w:t>
      </w:r>
      <w:r>
        <w:rPr>
          <w:rFonts w:ascii="함초롬바탕" w:eastAsia="함초롬바탕" w:hAnsi="함초롬바탕" w:cs="함초롬바탕"/>
          <w:color w:val="262626"/>
        </w:rPr>
        <w:t>그러므로 존재의 하위 수준 전반에 걸쳐 인격 선택의 한계를 좁히는 것이 더 큰 안전을 가져온다. 우주들을 상승해 올라감에 따라 선택은 점점 더 자유롭게 된다. 선택은 결국 상승하는 인격이 신성한 지위를 성취하고, 우주의 목적에 대한 봉헌의 최상성을 달성하고, 우주적 지혜 성취의 완성에 도달하며, 하나님의 뜻과 길에 대한 창조체 동일화의 최종성에 도달할 때 신성한 자유에 근접하게 된다.</w:t>
      </w:r>
    </w:p>
    <w:p w14:paraId="2BDA94A0" w14:textId="77777777" w:rsidR="000E11C6" w:rsidRPr="00E86A9C" w:rsidRDefault="000E11C6" w:rsidP="00E86A9C">
      <w:pPr>
        <w:spacing w:beforeLines="50" w:before="120"/>
        <w:jc w:val="both"/>
        <w:rPr>
          <w:rFonts w:ascii="함초롬바탕" w:eastAsia="함초롬바탕" w:hAnsi="함초롬바탕" w:cs="함초롬바탕"/>
        </w:rPr>
      </w:pPr>
    </w:p>
    <w:p w14:paraId="7B847771" w14:textId="77777777" w:rsidR="000E11C6" w:rsidRPr="00E86A9C" w:rsidRDefault="00000000" w:rsidP="005A7C1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통제와 상위통제</w:t>
      </w:r>
    </w:p>
    <w:p w14:paraId="23E72888"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118:8.1 </w:t>
      </w:r>
      <w:r>
        <w:rPr>
          <w:rFonts w:ascii="함초롬바탕" w:eastAsia="함초롬바탕" w:hAnsi="함초롬바탕" w:cs="함초롬바탕"/>
          <w:color w:val="262626"/>
        </w:rPr>
        <w:t>시간-공간 창조계에서, 자유 의지는 제한과 제약으로 둘러싸여 있다. 물질적 생명의 진화는 먼저 기계적이며, 그다음으로 마음에 의해 활성화되고, (인격의 증여 뒤에는) 영에 의해 인도될 수 있다. 거주하는 세계들에서의 유기적 진화는 생명 운반자들의 본래의 물리적-생명 이식의 잠재성들에 의해 물리적으로 제한된다.</w:t>
      </w:r>
    </w:p>
    <w:p w14:paraId="760AB442"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118:8.2 </w:t>
      </w:r>
      <w:r>
        <w:rPr>
          <w:rFonts w:ascii="함초롬바탕" w:eastAsia="함초롬바탕" w:hAnsi="함초롬바탕" w:cs="함초롬바탕"/>
          <w:color w:val="262626"/>
        </w:rPr>
        <w:t>필사 인간은 기계, 곧 살아 있는 기제이다. 인간의 뿌리는 진정 에너지의 물리적 세계에 있다. 많은 인간의 반응은 기계적 본성을 가지며, 삶의 많은 부분이 기계와 같다. 그러나 인간은 단순한 기계 이상이다. 그는 마음을 부여받고 영이 내주한다. 인간은 물질적 삶의 전 과정에서 그의 실존의 화학적·전기적 역학을 결코 벗어날 수 없지만, 내주하는 생각 조절자의 영적 충동을 실행하도록 인간의 마음을 봉헌하는 과정을 통해 이 물리적-생명 기계를 점점 더 체험의 지시적 지혜에 종속시키는 방법을 배울 수 있다.</w:t>
      </w:r>
    </w:p>
    <w:p w14:paraId="13B2336D"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118:8.3 </w:t>
      </w:r>
      <w:r>
        <w:rPr>
          <w:rFonts w:ascii="함초롬바탕" w:eastAsia="함초롬바탕" w:hAnsi="함초롬바탕" w:cs="함초롬바탕"/>
          <w:color w:val="262626"/>
        </w:rPr>
        <w:t>영은 의지를 해방시키고, 기제는 의지의 기능을 제한한다. 기제에 통제되지 않고 영과 동일화되지 않은 불완전한 선택은 위험하고 불안정하다. 기계적 지배는 안정성을 보장하지만, 그 대가로 진보를 희생시킨다. 영과의 동맹은 선택을 물질적 수준에서 해방시키면서 동시에 강화된 우주적 통찰과 증가된 우주적 이해에서 비롯된 신성한 안정성을 보장한다.</w:t>
      </w:r>
    </w:p>
    <w:p w14:paraId="366BA25B"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118:8.4 </w:t>
      </w:r>
      <w:r>
        <w:rPr>
          <w:rFonts w:ascii="함초롬바탕" w:eastAsia="함초롬바탕" w:hAnsi="함초롬바탕" w:cs="함초롬바탕"/>
          <w:color w:val="262626"/>
        </w:rPr>
        <w:t>창조체를 에워싼 큰 위험은, 생명 기제의 족쇄에서 해방을 이루면서 영과의 조화로운 작업 연락을 이루어 이 안정성의 상실을 보상하지 못하리라는 것이다. 창조체의 선택은 기계적 안정성에서 비교적 해방될 때, 더 큰 영 동일화와 무관하게 더 나아간 자기 해방을 시도할 수 있다.</w:t>
      </w:r>
    </w:p>
    <w:p w14:paraId="5A405B04"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118:8.5 </w:t>
      </w:r>
      <w:r>
        <w:rPr>
          <w:rFonts w:ascii="함초롬바탕" w:eastAsia="함초롬바탕" w:hAnsi="함초롬바탕" w:cs="함초롬바탕"/>
          <w:color w:val="262626"/>
        </w:rPr>
        <w:t>생물학적 진화의 원리 전체는 원시인이 자기 억제를 크게 부여받은 채 거주 세계에 나타나는 것을 불가능하게 한다. 따라서 진화를 목적으로 하는 동일한 창조적 설계는 그렇게 교양 없는 창조체들의 영 이하 선택 범위를 효과적으로 제한하는 시간과 공간, 배고픔과 두려움 같은 외적 제약도 제공한다. 인간의 마음이 점점 더 어려운 장벽을 성공적으로 극복할 때, 동일한 창조적 설계는 고통스럽게 거두어들인 체험적 지혜라는 인종 유산의 더딘 축적을, 달리 말하면 줄어드는 외적 제약과 늘어나는 내적 제약 사이의 균형의 유지를 또한 마련해 두었다.</w:t>
      </w:r>
    </w:p>
    <w:p w14:paraId="71F0A01C"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118:8.6 </w:t>
      </w:r>
      <w:r>
        <w:rPr>
          <w:rFonts w:ascii="함초롬바탕" w:eastAsia="함초롬바탕" w:hAnsi="함초롬바탕" w:cs="함초롬바탕"/>
          <w:color w:val="262626"/>
        </w:rPr>
        <w:t>진화의 더딤, 곧 인간 문화 진보의 더딤은 그 제동 장치인 물질적 관성의 효과를 입증하며, 이는 위험한 속도의 진보를 효율적으로 지연시키는 역할을 한다. 따라서 시간 자체는 인간의 행동을 제한하는 다음 장벽에서의 조기 탈출이 초래할 수 있는 치명적인 결과를 완화하고 분산시킨다. 문화가 너무 빠르게 진보할 때, 물질적 성취가 예배-지혜의 진화를 앞지르면, 문명은 퇴보의 씨앗을 내포하게 된다. 그리고 체험적 지혜의 신속한 증대에 의해 지지되지 않으면, 그러한 인간 사회는 높지만 시기상조인 성취 수준에서 후퇴하게 되며, 지혜의 공백기 동안의 “암흑 시대”는 자기 자유와 자기 통제 사이의 불균형이 가차 없이 회복됨을 증언하게 될 것이다.</w:t>
      </w:r>
    </w:p>
    <w:p w14:paraId="373B5572"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118:8.7 </w:t>
      </w:r>
      <w:r>
        <w:rPr>
          <w:rFonts w:ascii="함초롬바탕" w:eastAsia="함초롬바탕" w:hAnsi="함초롬바탕" w:cs="함초롬바탕"/>
          <w:color w:val="262626"/>
        </w:rPr>
        <w:t>칼리가스티아의 불법은 진보적 인간 해방의 시간 조속기(調速機)를 건너뛴 것, 즉 그 시대의 필사자 마음들이 체험적으로 넘어서지 못한 제약 장벽을 까닭 없이 파괴한 것이었다.</w:t>
      </w:r>
    </w:p>
    <w:p w14:paraId="7A49D93E"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118:8.8 </w:t>
      </w:r>
      <w:r>
        <w:rPr>
          <w:rFonts w:ascii="함초롬바탕" w:eastAsia="함초롬바탕" w:hAnsi="함초롬바탕" w:cs="함초롬바탕"/>
          <w:color w:val="262626"/>
        </w:rPr>
        <w:t>시간과 공간을 부분적으로 단축할 수 있는 마음은, 바로 이 행동을 통해, 초월된 제약의 장벽을 효과적으로 대신할 수 있는 지혜의 씨앗을 소유하고 있음을 증명한다.</w:t>
      </w:r>
    </w:p>
    <w:p w14:paraId="7E200FC3"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118:8.9 </w:t>
      </w:r>
      <w:r>
        <w:rPr>
          <w:rFonts w:ascii="함초롬바탕" w:eastAsia="함초롬바탕" w:hAnsi="함초롬바탕" w:cs="함초롬바탕"/>
          <w:color w:val="262626"/>
        </w:rPr>
        <w:t>루시퍼 역시 지역 체계 내에서 특정 자유를 조기에 획득하는 것을 억제하는 시간 조속기를 무너뜨리려 했다. 빛과 생명에 정착된 지역 체계는 그 체계의 정착 이전 시대라면 분열적이고 파괴적인 것으로 여겨질 많은 기법들을 운용할 수 있는 관점과 통찰을 체험적으로 성취했다.</w:t>
      </w:r>
    </w:p>
    <w:p w14:paraId="2F09AFF1"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118:8.10 </w:t>
      </w:r>
      <w:r>
        <w:rPr>
          <w:rFonts w:ascii="함초롬바탕" w:eastAsia="함초롬바탕" w:hAnsi="함초롬바탕" w:cs="함초롬바탕"/>
          <w:color w:val="262626"/>
        </w:rPr>
        <w:t>인간이 두려움의 족쇄를 떨쳐버리고, 기계로 대륙과 바다를 연결하고, 기록으로 세대와 세기를 연결할 때, 그는 초월된 각 제약을 확장된 인간 지혜의 도덕적 명령에 따라 새롭고 자발적으로 떠맡은 제약으로 대체해야 한다. 이 자기 부과 제약은 인간 문명의 모든 요소 중에서 가장 강력하면서도 가장 미약한 것으로, 정의의 개념과 형제단의 이상이다. 인간은 자기 동료 인간을 감히 사랑할 때 자비라는 제약의 옷을 입을 자격을 스스로 갖추며, 자신이 동료들에게 받고자 하는 대우, 나아가 하나님이 그들에게 베푸실 것이라고 여기는 대우를 베풀기로 선택할 때 영적 형제단의 시작을 이루게 된다.</w:t>
      </w:r>
    </w:p>
    <w:p w14:paraId="21AF6D05"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118:8.11 </w:t>
      </w:r>
      <w:r>
        <w:rPr>
          <w:rFonts w:ascii="함초롬바탕" w:eastAsia="함초롬바탕" w:hAnsi="함초롬바탕" w:cs="함초롬바탕"/>
          <w:color w:val="262626"/>
        </w:rPr>
        <w:t>자동적인 우주 반응은 안정적이며, 어떤 형태로든 우주에서 지속된다. 하나님을 알고 그의 뜻을 행하고자 하며 영 통찰을 지닌 인격은 신성하게 안정되고 영원히 존재한다. 인간의 위대한 우주 모험은 그의 필사 마음이 기계적 정역학의 안정성에서 영적 동역학의 신성으로 옮겨 가는 데 있으며, 그는 삶의 각 상황에서 “당신의 뜻이 이루어지는 것이 내 뜻입니다”라고 선언하면서 자기 자신의 인격 결정들의 힘과 항구함으로 이 변형을 성취한다.</w:t>
      </w:r>
    </w:p>
    <w:p w14:paraId="61F622B2" w14:textId="77777777" w:rsidR="000E11C6" w:rsidRPr="00E86A9C" w:rsidRDefault="000E11C6" w:rsidP="00E86A9C">
      <w:pPr>
        <w:spacing w:beforeLines="50" w:before="120"/>
        <w:jc w:val="both"/>
        <w:rPr>
          <w:rFonts w:ascii="함초롬바탕" w:eastAsia="함초롬바탕" w:hAnsi="함초롬바탕" w:cs="함초롬바탕"/>
        </w:rPr>
      </w:pPr>
    </w:p>
    <w:p w14:paraId="3A9DE440" w14:textId="77777777" w:rsidR="000E11C6" w:rsidRPr="00E86A9C" w:rsidRDefault="00000000" w:rsidP="005A7C1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우주 기제</w:t>
      </w:r>
    </w:p>
    <w:p w14:paraId="564A4011"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118:9.1 </w:t>
      </w:r>
      <w:r>
        <w:rPr>
          <w:rFonts w:ascii="함초롬바탕" w:eastAsia="함초롬바탕" w:hAnsi="함초롬바탕" w:cs="함초롬바탕"/>
          <w:color w:val="262626"/>
        </w:rPr>
        <w:t>시간과 공간은 주(主) 우주의 결합된 기제이다. 이들은 유한 창조체들이 무한자와 코스모스에서 공존할 수 있게 하는 장치들이다. 유한한 창조체들은 시간과 공간에 의해 절대적 수준으로부터 효과적으로 절연되어 있다. 그러나 이것들 없이는 어떤 필사자도 존재할 수 없는 이 절연 매체들은 유한한 행동의 범위를 제한하는 데 직접 작용한다. 이 매체들이 없었다면 어떤 창조체도 행동할 수 없었겠지만, 이 매체들로 인해 모든 창조체의 행동은 분명히 제한된다.</w:t>
      </w:r>
    </w:p>
    <w:p w14:paraId="7988BDB0"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118:9.2 </w:t>
      </w:r>
      <w:r>
        <w:rPr>
          <w:rFonts w:ascii="함초롬바탕" w:eastAsia="함초롬바탕" w:hAnsi="함초롬바탕" w:cs="함초롬바탕"/>
          <w:color w:val="262626"/>
        </w:rPr>
        <w:t>더 높은 마음이 산출한 기제는 그 창조적 근원을 해방시키는 기능을 하지만, 모든 종속 지성체의 행동을 어느 정도 변함없이 제한한다. 우주의 창조체들에게 이러한 제한은 우주 기제로 나타난다. 인간은 무제한적인 자유 의지를 가지지 않으며, 그의 선택 범위에는 한계가 있다. 하지만 이 선택 범위 내에서 그의 의지는 상대적으로 주권적이다.</w:t>
      </w:r>
    </w:p>
    <w:p w14:paraId="0DE21043"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118:9.3 </w:t>
      </w:r>
      <w:r>
        <w:rPr>
          <w:rFonts w:ascii="함초롬바탕" w:eastAsia="함초롬바탕" w:hAnsi="함초롬바탕" w:cs="함초롬바탕"/>
          <w:color w:val="262626"/>
        </w:rPr>
        <w:t>필사 인격의 생명 기제, 즉 인간의 신체는 초(超)필사 창조 설계의 산물이다. 따라서 인간 자신이 이를 완벽하게 통제할 수는 없다. 오직 상승하는 인간이 융합된 조절자와 연락하여 인격 표현을 위한 기제를 스스로 창조할 때에만 그는 그것의 완전해진 통제를 이룰 것이다.</w:t>
      </w:r>
    </w:p>
    <w:p w14:paraId="34968F9D"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118:9.4 </w:t>
      </w:r>
      <w:r>
        <w:rPr>
          <w:rFonts w:ascii="함초롬바탕" w:eastAsia="함초롬바탕" w:hAnsi="함초롬바탕" w:cs="함초롬바탕"/>
          <w:color w:val="262626"/>
        </w:rPr>
        <w:t>대우주는 유기체일 뿐 아니라 기제이며, 기계적이면서 살아 있다. 곧 최상 마음이 활성화하고 최상 영과 조율하며 권능과 인격 통일의 최대 수준에서 최상 존재로서 표현을 찾는 살아 있는 기제이다. 그러나 유한한 창조계의 기제를 부정하는 것은 사실을 부정하고 실체를 무시하는 것이다.</w:t>
      </w:r>
    </w:p>
    <w:p w14:paraId="0F10597F"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118:9.5 </w:t>
      </w:r>
      <w:r>
        <w:rPr>
          <w:rFonts w:ascii="함초롬바탕" w:eastAsia="함초롬바탕" w:hAnsi="함초롬바탕" w:cs="함초롬바탕"/>
          <w:color w:val="262626"/>
        </w:rPr>
        <w:t>기제는 마음, 곧 우주적 잠재성들에 그리고 그 안에서 작용하는 창조적 마음의 산물이다. 기제는 창조주 사고의 고정된 결정체(結晶體)이며, 언제나 자신을 생기게 한 의지적 개념에 충실하게 작동한다. 그러나 기제의 목적성은 그것의 기원에 있으며, 그것의 기능에 있는 것이 아니다.</w:t>
      </w:r>
    </w:p>
    <w:p w14:paraId="0146205A"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118:9.6 </w:t>
      </w:r>
      <w:r>
        <w:rPr>
          <w:rFonts w:ascii="함초롬바탕" w:eastAsia="함초롬바탕" w:hAnsi="함초롬바탕" w:cs="함초롬바탕"/>
          <w:color w:val="262626"/>
        </w:rPr>
        <w:t>이 기제들이 신의 행동을 제한한다고 생각해서는 안 된다. 오히려 바로 이 역학 안에서 신은 영원한 표현의 한 국면을 성취했다. 기본적인 우주 기제는 첫째 근원이며 중심의 절대 의지에 반응하여 존재하게 되었으며, 따라서 이들은 무한자의 계획에 완벽하게 조화되어 영원히 작동할 것이다. 이들은 그 계획의 비의지적 원형인 것이다.</w:t>
      </w:r>
    </w:p>
    <w:p w14:paraId="7A53CD8C"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118:9.7 </w:t>
      </w:r>
      <w:r>
        <w:rPr>
          <w:rFonts w:ascii="함초롬바탕" w:eastAsia="함초롬바탕" w:hAnsi="함초롬바탕" w:cs="함초롬바탕"/>
          <w:color w:val="262626"/>
        </w:rPr>
        <w:t>우리는 파라다이스 기제가 영원 아들의 인격과 어떻게 연관되는지를 어느 정도 이해하고 있다. 이것은 공동 행위자의 기능이다. 또한 우리는 무제한 절대자의 이론적 기제들과 신 절대자의 잠재적 개인에 관한 우주 절대자의 작용에 대한 이론들을 가지고 있다. 그러나 최상위와 궁극위라는 진화하는 신들 안에서는 특정 비인격적 국면들이 그들의 의지적 대응물과 실제로 통일되고 있음을 관찰하며, 따라서 원형과 개인 사이의 새로운 관계가 진화하고 있음을 목격한다.</w:t>
      </w:r>
    </w:p>
    <w:p w14:paraId="7C015E2E"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118:9.8 </w:t>
      </w:r>
      <w:r>
        <w:rPr>
          <w:rFonts w:ascii="함초롬바탕" w:eastAsia="함초롬바탕" w:hAnsi="함초롬바탕" w:cs="함초롬바탕"/>
          <w:color w:val="262626"/>
        </w:rPr>
        <w:t>과거의 영원에서 아버지와 아들은 무한 영의 표현의 통일성 안에서 연합을 찾았다. 만약 미래의 영원에 시간과 공간의 지역 우주의 창조자 아들들과 창조 영들이 외부 공간의 영역들에서 창조적 연합을 이룬다면, 그들의 통일성이 그들의 신성한 본성의 결합된 표현으로 무엇을 창조할 것인가? 우리는 지금까지 계시되지 않은 궁극 신의 현시, 곧 새로운 유형의 초(超)행정가를 보게 될지도 모른다. 이러한 존재들은 인격적 창조자, 비인격적 창조 영, 필사-창조체 체험, 그리고 신성한 사역자의 진보적 인격화의 연합으로서 독특한 인격의 특권을 포용하게 될 것이다. 이러한 존재들은 인격적 및 비인격적 실체를 포괄하며, 창조자와 창조체의 체험들을 결합하여 궁극적일 수 있다. 외부 공간 창조계들의 이 가정된 기능하는 삼위일체들의 그러한 셋째 개인들의 속성이 무엇이든 간에, 그들은 그들의 창조자 아버지들과 창조 어머니들에 대하여 무한 영이 우주 아버지와 영원 아들에게 하는 역할과 비슷한 관계를 유지할 것이다.</w:t>
      </w:r>
    </w:p>
    <w:p w14:paraId="5B870CDC"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118:9.9 </w:t>
      </w:r>
      <w:r>
        <w:rPr>
          <w:rFonts w:ascii="함초롬바탕" w:eastAsia="함초롬바탕" w:hAnsi="함초롬바탕" w:cs="함초롬바탕"/>
          <w:color w:val="262626"/>
        </w:rPr>
        <w:t>최상 하나님은 모든 우주 체험의 인격화이며, 모든 유한 진화의 초점화이고, 모든 창조체 실체의 극대화이며, 우주적 지혜의 완성이고, 시간의 은하들의 조화로운 아름다움의 구현체이며, 우주 마음 의미의 진리이고, 최상 영 가치의 선함이다. 그리고 최상 하나님은 영원한 미래에 이 여러 유한 다양성들을 하나의 체험적으로 의미 있는 전체로 종합할 것이며, 이는 지금 파라다이스 삼위일체에서 절대 수준들에서 실존적으로 통일되어 있는 것과 마찬가지이다.</w:t>
      </w:r>
    </w:p>
    <w:p w14:paraId="67054164" w14:textId="77777777" w:rsidR="000E11C6" w:rsidRPr="00E86A9C" w:rsidRDefault="000E11C6" w:rsidP="00E86A9C">
      <w:pPr>
        <w:spacing w:beforeLines="50" w:before="120"/>
        <w:jc w:val="both"/>
        <w:rPr>
          <w:rFonts w:ascii="함초롬바탕" w:eastAsia="함초롬바탕" w:hAnsi="함초롬바탕" w:cs="함초롬바탕"/>
        </w:rPr>
      </w:pPr>
    </w:p>
    <w:p w14:paraId="4FAA81A1" w14:textId="77777777" w:rsidR="000E11C6" w:rsidRPr="00E86A9C" w:rsidRDefault="00000000" w:rsidP="005A7C1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섭리의 기능</w:t>
      </w:r>
    </w:p>
    <w:p w14:paraId="5B3BD155"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118:10.1 </w:t>
      </w:r>
      <w:r>
        <w:rPr>
          <w:rFonts w:ascii="함초롬바탕" w:eastAsia="함초롬바탕" w:hAnsi="함초롬바탕" w:cs="함초롬바탕"/>
          <w:color w:val="262626"/>
        </w:rPr>
        <w:t>섭리란 하나님이 모든 것을 우리를 위해, 그리고 미리 결정하셨다는 의미가 아니다. 하나님은 우리를 너무 사랑하셔서 그런 일을 하지 않으신다. 그것은 우주적 폭정에 다름 아닐 것이기 때문이다. 인간은 상대적인 선택의 힘을 가지고 있다. 또한 신성한 사랑은 인간의 자녀들을 응석받이로 버릇없이 키우는 근시안적 애정이 아니다.</w:t>
      </w:r>
    </w:p>
    <w:p w14:paraId="20DA8D89"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118:10.2 </w:t>
      </w:r>
      <w:r>
        <w:rPr>
          <w:rFonts w:ascii="함초롬바탕" w:eastAsia="함초롬바탕" w:hAnsi="함초롬바탕" w:cs="함초롬바탕"/>
          <w:color w:val="262626"/>
        </w:rPr>
        <w:t>아버지와 아들과 영은, 삼위일체로서는, 전능 최상위가 아니지만, 전능자의 최상위성은 그들 없이는 결코 현시될 수 없다. 전능자의 성장은 실제성의 절대자들에 중심을 두고 잠재성의 절대자들에 근거한다. 그러나 전능 최상위의 기능은 파라다이스 삼위일체의 기능과 관련되어 있다.</w:t>
      </w:r>
    </w:p>
    <w:p w14:paraId="7B748A92"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118:10.3 </w:t>
      </w:r>
      <w:r>
        <w:rPr>
          <w:rFonts w:ascii="함초롬바탕" w:eastAsia="함초롬바탕" w:hAnsi="함초롬바탕" w:cs="함초롬바탕"/>
          <w:color w:val="262626"/>
        </w:rPr>
        <w:t>최상 존재 안에서 우주 활동의 모든 국면이 이 체험적 신의 인격에 의해 부분적으로 재통일되고 있는 것처럼 보인다. 그러므로 우리가 삼위일체를 하나의 하나님으로 보기를 원하고, 이 개념을 현재 알려진 조직된 대우주로 한정한다면, 우리는 진화하는 최상 존재가 파라다이스 삼위일체의 부분적 초상이라는 것을 발견하게 된다. 또한 이 최상 신이 대우주에서 유한 물질, 마음, 영의 인격 종합으로서 진화하고 있음을 알게 된다.</w:t>
      </w:r>
    </w:p>
    <w:p w14:paraId="40F50005"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118:10.4 </w:t>
      </w:r>
      <w:r>
        <w:rPr>
          <w:rFonts w:ascii="함초롬바탕" w:eastAsia="함초롬바탕" w:hAnsi="함초롬바탕" w:cs="함초롬바탕"/>
          <w:color w:val="262626"/>
        </w:rPr>
        <w:t>신들은 속성을 가지고 있지만 삼위일체는 기능을 가지고 있으며, 삼위일체처럼 섭리는 하나의 기능, 곧 우주들의 우주에 대한 인격 외의 상위통제의 복합체이며, 전능자의 권능 안에서 종합되는 칠중의 진화 수준들로부터 신의 궁극위성의 초월 영역들에 이르기까지 뻗어 있다.</w:t>
      </w:r>
    </w:p>
    <w:p w14:paraId="120E98C2"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118:10.5 </w:t>
      </w:r>
      <w:r>
        <w:rPr>
          <w:rFonts w:ascii="함초롬바탕" w:eastAsia="함초롬바탕" w:hAnsi="함초롬바탕" w:cs="함초롬바탕"/>
          <w:color w:val="262626"/>
        </w:rPr>
        <w:t>하나님은 각각의 창조체를 자녀로서 사랑하시며, 그 사랑은 모든 시간과 영원을 통해 각각의 창조체를 감싸신다. 섭리는 전체와 관련하여 기능하며, 어떤 창조체의 기능이 전체와 어떻게 관련되는지에 따라 그 창조체의 기능을 다룬다. 어떤 존재와 관련된 섭리적 개입은 그 존재의 기능이 어떤 전체의 진화적 성장에 중요한 역할을 한다는 것을 나타낸다. 그러한 전체는 인종 전체, 국가 전체, 행성 전체, 또는 심지어 더 높은 전체일 수도 있다. 개인으로서의 창조체의 중요성이 아니라 창조체 기능의 중요성이 섭리적 개입을 일으킨다.</w:t>
      </w:r>
    </w:p>
    <w:p w14:paraId="55071541"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118:10.6 </w:t>
      </w:r>
      <w:r>
        <w:rPr>
          <w:rFonts w:ascii="함초롬바탕" w:eastAsia="함초롬바탕" w:hAnsi="함초롬바탕" w:cs="함초롬바탕"/>
          <w:color w:val="262626"/>
        </w:rPr>
        <w:t>그럼에도 불구하고, 아버지는 인격으로서, 하나님의 뜻과 하나님의 지혜에 따라 그리고 하나님의 사랑에 의해 동기 부여되어 언제든지 우주적 사건의 흐름에 아버지다운 손을 끼워 넣으실 수 있다.</w:t>
      </w:r>
    </w:p>
    <w:p w14:paraId="0BC74318"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118:10.7 </w:t>
      </w:r>
      <w:r>
        <w:rPr>
          <w:rFonts w:ascii="함초롬바탕" w:eastAsia="함초롬바탕" w:hAnsi="함초롬바탕" w:cs="함초롬바탕"/>
          <w:color w:val="262626"/>
        </w:rPr>
        <w:t>그러나 인간이 섭리라고 부르는 것은 너무나 자주 그 자신의 상상의 산물, 곧 우연한 상황들의 요행한 병치이다. 그러나 우주 실존의 유한 영역에는 실제적이며 출현하는 섭리, 곧 공간의 에너지들, 시간의 운동들, 지성의 사고들, 성품의 이상들, 영적 본성들의 욕구들, 그리고 진화하는 인격들의 목적 있는 의지적 행위들의 참되고 실제화하는 상관이 있다. 물질 영역들의 상황은 최상위와 궁극위의 맞물린 현존들 안에서 최종적 유한 통합을 찾는다.</w:t>
      </w:r>
    </w:p>
    <w:p w14:paraId="7665B972"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118:10.8 </w:t>
      </w:r>
      <w:r>
        <w:rPr>
          <w:rFonts w:ascii="함초롬바탕" w:eastAsia="함초롬바탕" w:hAnsi="함초롬바탕" w:cs="함초롬바탕"/>
          <w:color w:val="262626"/>
        </w:rPr>
        <w:t>대우주의 기제들이 마음의 상위통제를 통해 최종 정밀함의 지점까지 완전해지고, 창조체의 마음이 영과의 완전해진 통합을 통해 신성 성취의 완성에 이르고, 그 결과 최상위가 이 모든 우주 현상의 실제적 통일자로 출현함에 따라, 섭리는 점점 더 분명해진다.</w:t>
      </w:r>
    </w:p>
    <w:p w14:paraId="3788406D"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118:10.9 </w:t>
      </w:r>
      <w:r>
        <w:rPr>
          <w:rFonts w:ascii="함초롬바탕" w:eastAsia="함초롬바탕" w:hAnsi="함초롬바탕" w:cs="함초롬바탕"/>
          <w:color w:val="262626"/>
        </w:rPr>
        <w:t>진화하는 세계에서 때때로 일어나는 놀라운 우연적 상황들은 최상위의 점차 출현하는 현존, 곧 그의 미래 우주 활동을 미리 맛보는 것 때문일 수 있다. 필사자가 섭리라고 부르는 대부분의 것은 그렇지 않으며, 필사자의 그러한 판단은 삶의 상황에 대한 참된 의미를 예견하는 시각이 부족하기 때문에 매우 제한적이다. 필사자가 행운이라고 부르는 것 중 많은 부분이 실제로는 불운일 수 있다. 벌지 않은 여가와 받을 자격 없는 부를 베푸는 행운의 미소는 인간 고난 중 가장 큰 것일 수 있으며, 어떤 고통받는 필사자에게 고난을 퍼붓는 심술궂은 운명의 겉보기 잔인함은 실제로는 미성숙한 인격의 무른 쇠를 참된 성품의 담금질된 강철로 변성시키고 있는 담금질의 불일 수 있다.</w:t>
      </w:r>
    </w:p>
    <w:p w14:paraId="011C72BD"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118:10.10 </w:t>
      </w:r>
      <w:r>
        <w:rPr>
          <w:rFonts w:ascii="함초롬바탕" w:eastAsia="함초롬바탕" w:hAnsi="함초롬바탕" w:cs="함초롬바탕"/>
          <w:color w:val="262626"/>
        </w:rPr>
        <w:t>진화하는 우주에는 섭리가 존재하며, 창조체는 진화하는 우주의 목적을 인식할 수 있는 능력을 획득한 만큼 섭리를 발견할 수 있다. 우주의 목적을 완전히 분별할 수 있는 능력은 창조체의 진화적 완성을 의미하며, 이는 달리 표현하면 미완성 우주들의 현재 상태의 한계 안에서 최상위를 성취하는 것이라고 할 수 있다.</w:t>
      </w:r>
    </w:p>
    <w:p w14:paraId="3B6A67AB"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118:10.11 </w:t>
      </w:r>
      <w:r>
        <w:rPr>
          <w:rFonts w:ascii="함초롬바탕" w:eastAsia="함초롬바탕" w:hAnsi="함초롬바탕" w:cs="함초롬바탕"/>
          <w:color w:val="262626"/>
        </w:rPr>
        <w:t>아버지의 사랑은 다른 모든 개인의 행동이나 반응과는 무관하게 개별적인 사람의 마음속에서 직접 작용한다. 이 관계는 인격적이다. 곧 인간과 하나님의 관계이다. 신의 비인격적 현존(전능 최상위와 파라다이스 삼위일체)은 부분이 아니라 전체에 대한 관심을 현시한다. 최상위성의 상위통제의 섭리는 우주의 연속적인 부분들이 유한한 운명을 성취함에 따라 점점 더 분명해진다. 체계, 별자리, 우주, 초우주들이 빛과 생명에 정착됨에 따라, 최상위는 일어나고 있는 모든 것의 의미 있는 상관자로 점점 더 출현하며, 궁극위는 만물의 초월적 통일자로 점차 출현한다.</w:t>
      </w:r>
    </w:p>
    <w:p w14:paraId="7C17EF00"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118:10.12 </w:t>
      </w:r>
      <w:r>
        <w:rPr>
          <w:rFonts w:ascii="함초롬바탕" w:eastAsia="함초롬바탕" w:hAnsi="함초롬바탕" w:cs="함초롬바탕"/>
          <w:color w:val="262626"/>
        </w:rPr>
        <w:t>진화하는 세계의 초기 단계에서는 물질적 질서의 자연적 발생과 인간의 인격적 욕망이 종종 대립되는 것처럼 보인다. 진화하는 세계에서 일어나는 많은 일들은 필사자들이 이해하기 어렵다. 자연법칙은 종종 잔인하고, 무정하며, 인간이 이해하는 진리, 아름다움, 선함에 무관심한 것처럼 보인다. 그러나 인류가 행성 발달에서 진보함에 따라, 이 관점은 다음과 같은 요소들에 의해 수정된다.</w:t>
      </w:r>
    </w:p>
    <w:p w14:paraId="3D38BD2D"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118:10.13 </w:t>
      </w:r>
      <w:r>
        <w:rPr>
          <w:rFonts w:ascii="함초롬바탕" w:eastAsia="함초롬바탕" w:hAnsi="함초롬바탕" w:cs="함초롬바탕"/>
          <w:color w:val="262626"/>
        </w:rPr>
        <w:t>1. 인간의 시야 확대, 곧 그가 살고 있는 세계에 대한 이해의 증대와, 시간의 물질적 사실들, 생각의 의미 있는 관념들, 그리고 영적 통찰의 가치 있는 이상들에 대한 그의 이해 능력의 확대. 인간이 물리적 본성의 것들만으로 측정하는 한, 그들은 시간과 공간에서 통일성을 찾기를 결코 바랄 수 없다.</w:t>
      </w:r>
    </w:p>
    <w:p w14:paraId="44BE29A9"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118:10.14 </w:t>
      </w:r>
      <w:r>
        <w:rPr>
          <w:rFonts w:ascii="함초롬바탕" w:eastAsia="함초롬바탕" w:hAnsi="함초롬바탕" w:cs="함초롬바탕"/>
          <w:color w:val="262626"/>
        </w:rPr>
        <w:t>2. 인간의 통제력 증가—물질 세계의 법칙, 영적 실존의 목적, 그리고 이 두 실체의 철학적 조율 가능성에 대한 지식의 점진적 축적. 야만인 인간은 자연력의 맹공 앞에 무력했고, 자기 내면의 두려움의 잔인한 지배 앞에 노예 같았다. 반(半)문명화된 인간은 자연 영역의 비밀의 보고를 여는 일을 시작하고 있으며, 그의 과학은 느리지만 효과적으로 그의 미신을 파괴하면서 철학의 의미와 진정한 영적 체험의 가치를 이해할 수 있는 새로운 사실적 기초를 제공하고 있다. 문명인 인간은 언젠가 자기 행성의 물리적 힘에 대한 상대적 통달을 이룰 것이다. 그의 마음속의 하나님의 사랑은 동료들에 대한 사랑으로 효과적으로 쏟아질 것이며, 인간 존재의 가치는 필사 능력의 한계에 가까워질 것이다.</w:t>
      </w:r>
    </w:p>
    <w:p w14:paraId="4E5108B8"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118:10.15 </w:t>
      </w:r>
      <w:r>
        <w:rPr>
          <w:rFonts w:ascii="함초롬바탕" w:eastAsia="함초롬바탕" w:hAnsi="함초롬바탕" w:cs="함초롬바탕"/>
          <w:color w:val="262626"/>
        </w:rPr>
        <w:t>3. 인간의 우주 통합—인간 통찰의 증가에 인간의 체험적 성취의 증가가 더해져 그를 최상위성의 통일하는 현존들, 곧 파라다이스 삼위일체와 최상 존재와 더 가까운 조화로 이끈다. 그리고 이것이 오랫동안 빛과 생명에 정착된 세계들에서 최상위의 주권을 확립한다. 이러한 진보된 행성들은 진정으로 조화의 시, 우주적 진리를 추구함으로써 이루어진 선의 성취에서 나타나는 아름다움의 그림이다. 그리고 그러한 일이 행성에서 일어날 수 있다면, 체계와 대우주의 더 큰 단위들도 유한 성장의 잠재성들이 고갈되었음을 나타내는 정착 상태를 성취함에 따라 더 큰 일들이 일어날 수 있다.</w:t>
      </w:r>
    </w:p>
    <w:p w14:paraId="15C849E5"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118:10.16 </w:t>
      </w:r>
      <w:r>
        <w:rPr>
          <w:rFonts w:ascii="함초롬바탕" w:eastAsia="함초롬바탕" w:hAnsi="함초롬바탕" w:cs="함초롬바탕"/>
          <w:color w:val="262626"/>
        </w:rPr>
        <w:t>이렇게 진보된 계층의 행성에서는 섭리가 실제성이 되었고 삶의 상황들이 상관되어 있는데, 이는 단지 인간이 자신의 세계의 물질적 문제들을 지배하게 되었기 때문만이 아니라, 그가 우주의 흐름에 따라 살기 시작했기 때문이다. 그는 최상위성의 길을 따라 우주 아버지의 성취로 나아가고 있다.</w:t>
      </w:r>
    </w:p>
    <w:p w14:paraId="3FC7A1DF"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118:10.17 </w:t>
      </w:r>
      <w:r>
        <w:rPr>
          <w:rFonts w:ascii="함초롬바탕" w:eastAsia="함초롬바탕" w:hAnsi="함초롬바탕" w:cs="함초롬바탕"/>
          <w:color w:val="262626"/>
        </w:rPr>
        <w:t>하나님의 왕국은 사람들의 마음속에 있으며, 이 왕국이 한 세계의 모든 개인의 마음속에서 실제가 될 때, 하나님의 통치는 그 행성에서 실제가 된 것이다. 그리고 이것이 최상 존재의 성취된 주권이다.</w:t>
      </w:r>
    </w:p>
    <w:p w14:paraId="6899AD05"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118:10.18 </w:t>
      </w:r>
      <w:r>
        <w:rPr>
          <w:rFonts w:ascii="함초롬바탕" w:eastAsia="함초롬바탕" w:hAnsi="함초롬바탕" w:cs="함초롬바탕"/>
          <w:color w:val="262626"/>
        </w:rPr>
        <w:t>시간 속에서 섭리를 실현하려면 인간은 완전함을 성취하는 과업을 완수해야 한다. 그러나 인간은 지금도 모든 것이, 선하든 악하든, 하나님을 아는 필사자들이 만물의 아버지를 찾는 여정에서 진보를 위해 함께 일한다는 우주적 사실을 숙고함으로써 영원의 의미에서 이 섭리를 미리 맛볼 수 있다.</w:t>
      </w:r>
    </w:p>
    <w:p w14:paraId="6A8F7DD1"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118:10.19 </w:t>
      </w:r>
      <w:r>
        <w:rPr>
          <w:rFonts w:ascii="함초롬바탕" w:eastAsia="함초롬바탕" w:hAnsi="함초롬바탕" w:cs="함초롬바탕"/>
          <w:color w:val="262626"/>
        </w:rPr>
        <w:t>인간이 물질적인 것에서 영적인 것으로 상승함에 따라 섭리는 점점 더 분명해진다. 완전한 영적 통찰의 성취는 상승하는 인격으로 하여금 이전에는 혼돈으로 보였던 것에서 조화를 감지할 수 있게 한다. 심지어 모론시아 모타도 이 방향에서 실제적인 진전을 나타낸다.</w:t>
      </w:r>
    </w:p>
    <w:p w14:paraId="1DDAB570"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118:10.20 </w:t>
      </w:r>
      <w:r>
        <w:rPr>
          <w:rFonts w:ascii="함초롬바탕" w:eastAsia="함초롬바탕" w:hAnsi="함초롬바탕" w:cs="함초롬바탕"/>
          <w:color w:val="262626"/>
        </w:rPr>
        <w:t>섭리는 부분적으로 미완성 우주들에 현시된 미완성 최상위의 상위통제이므로, 다음과 같을 수밖에 없다.</w:t>
      </w:r>
    </w:p>
    <w:p w14:paraId="6A6F3C7D"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118:10.21 </w:t>
      </w:r>
      <w:r>
        <w:rPr>
          <w:rFonts w:ascii="함초롬바탕" w:eastAsia="함초롬바탕" w:hAnsi="함초롬바탕" w:cs="함초롬바탕"/>
          <w:color w:val="262626"/>
        </w:rPr>
        <w:t>1. 부분적—최상 존재의 실제화가 미완성이기 때문에,</w:t>
      </w:r>
    </w:p>
    <w:p w14:paraId="48706718"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118:10.22 </w:t>
      </w:r>
      <w:r>
        <w:rPr>
          <w:rFonts w:ascii="함초롬바탕" w:eastAsia="함초롬바탕" w:hAnsi="함초롬바탕" w:cs="함초롬바탕"/>
          <w:color w:val="262626"/>
        </w:rPr>
        <w:t>2. 예측 불가능—창조체 태도의 변동 때문인데, 이는 수준마다 늘 달라져서 최상위 안에 겉보기에 가변적인 상호 반응을 일으킨다.</w:t>
      </w:r>
    </w:p>
    <w:p w14:paraId="1B2FDBD6" w14:textId="77777777" w:rsidR="000E11C6" w:rsidRPr="00E86A9C" w:rsidRDefault="00000000" w:rsidP="00E86A9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118:10.23 </w:t>
      </w:r>
      <w:r>
        <w:rPr>
          <w:rFonts w:ascii="함초롬바탕" w:eastAsia="함초롬바탕" w:hAnsi="함초롬바탕" w:cs="함초롬바탕"/>
          <w:color w:val="262626"/>
        </w:rPr>
        <w:t>인간이 삶의 상황에서 섭리적 개입을 기도할 때, 많은 경우 그 기도에 대한 응답은 삶에 대한 자신의 태도가 변화된 것이다. 그러나 섭리는 변덕스럽지 않으며, 환상적이지도 않고, 마술적이지도 않다. 섭리는 진화하는 창조체들이 우주 진보 중에 때때로 그 장엄한 현존을 감지하는, 유한 우주들의 강력한 주권자의 느리고 확실한 출현이다. 섭리는 공간의 은하들과 시간의 인격들이 영원의 목표를 향해, 처음에는 최상위 안에서, 다음에는 궁극위 안에서, 그리고 아마도 절대자 안에서 나아가는 확실하고 틀림없는 행진이다. 그리고 우리는 무한 안에도 같은 섭리가 있으며, 그것이 바로 우주들 위의 우주들이라는 우주적 파노라마에 이렇게 동기를 주는 파라다이스 삼위일체의 뜻, 행동, 목적이라고 믿는다.</w:t>
      </w:r>
    </w:p>
    <w:p w14:paraId="16116B99" w14:textId="77777777" w:rsidR="000E11C6" w:rsidRPr="00E86A9C" w:rsidRDefault="00000000" w:rsidP="00E86A9C">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118:10.24 </w:t>
      </w:r>
      <w:r>
        <w:rPr>
          <w:rFonts w:ascii="함초롬바탕" w:eastAsia="함초롬바탕" w:hAnsi="함초롬바탕" w:cs="함초롬바탕"/>
          <w:i/>
          <w:iCs/>
          <w:color w:val="6B5A45"/>
        </w:rPr>
        <w:t>[유란시아에 임시로 머무르는 한 막강한 사자가 후원함.]</w:t>
      </w:r>
    </w:p>
    <w:p w14:paraId="355991AB" w14:textId="77777777" w:rsidR="000E11C6" w:rsidRPr="00E86A9C" w:rsidRDefault="000E11C6">
      <w:pPr>
        <w:spacing w:beforeLines="50" w:before="120"/>
        <w:jc w:val="both"/>
      </w:pPr>
    </w:p>
    <w:p w14:paraId="483612BB" w14:textId="77777777" w:rsidR="000E11C6" w:rsidRPr="00891EAD" w:rsidRDefault="00000000" w:rsidP="00224366">
      <w:pPr>
        <w:pStyle w:val="1"/>
        <w:keepNext/>
        <w:pageBreakBefore/>
        <w:pBdr>
          <w:bottom w:val="double" w:sz="6" w:space="10" w:color="B08D57"/>
        </w:pBdr>
        <w:spacing w:before="600" w:after="360"/>
        <w:jc w:val="center"/>
      </w:pPr>
      <w:bookmarkStart w:id="119" w:name="paper119"/>
      <w:r>
        <w:rPr>
          <w:rFonts w:ascii="함초롬바탕" w:eastAsia="함초롬바탕" w:hAnsi="함초롬바탕" w:cs="함초롬바탕"/>
          <w:color w:val="B08D57"/>
          <w:spacing w:val="40"/>
          <w:sz w:val="24"/>
          <w:szCs w:val="24"/>
        </w:rPr>
        <w:t>제119편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그리스도 미가엘의 증여</w:t>
      </w:r>
      <w:bookmarkEnd w:id="119"/>
    </w:p>
    <w:p w14:paraId="5D795FF5" w14:textId="77777777" w:rsidR="000E11C6" w:rsidRPr="00891EAD" w:rsidRDefault="000E11C6" w:rsidP="00891EAD">
      <w:pPr>
        <w:spacing w:beforeLines="50" w:before="120"/>
        <w:jc w:val="both"/>
        <w:rPr>
          <w:rFonts w:ascii="함초롬바탕" w:eastAsia="함초롬바탕" w:hAnsi="함초롬바탕" w:cs="함초롬바탕"/>
        </w:rPr>
      </w:pPr>
    </w:p>
    <w:p w14:paraId="1463138C"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119:0.1 </w:t>
      </w:r>
      <w:r>
        <w:rPr>
          <w:rFonts w:ascii="함초롬바탕" w:eastAsia="함초롬바탕" w:hAnsi="함초롬바탕" w:cs="함초롬바탕"/>
          <w:color w:val="262626"/>
        </w:rPr>
        <w:t>네바돈의 저녁 별들의 우두머리인 나는 가브리엘에 의해 유란시아에 파견되어, 우주 주권자인 네바돈의 미가엘의 일곱 증여 이야기를 밝히는 임무를 맡았고, 내 이름은 가발리아이다. 이 발표를 할 때, 나는 나의 위임이 부과한 제한을 엄격히 따를 것이다.</w:t>
      </w:r>
    </w:p>
    <w:p w14:paraId="37F197A9"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119:0.2 </w:t>
      </w:r>
      <w:r>
        <w:rPr>
          <w:rFonts w:ascii="함초롬바탕" w:eastAsia="함초롬바탕" w:hAnsi="함초롬바탕" w:cs="함초롬바탕"/>
          <w:color w:val="262626"/>
        </w:rPr>
        <w:t>증여의 속성은 우주 아버지의 파라다이스 아들들에게 내재되어 있다. 파라다이스 아들들의 다양한 계층들은 자신들의 종속 살아 있는 창조체들의 생애 체험에 가까이 다가가려는 열망 속에서, 그들의 파라다이스 부모의 신성한 본성을 반영하고 있다. 파라다이스 삼위일체의 영원 아들이 이 관행에서 선두에 섰으며, 그랜드판다와 시간과 공간에서 온 최초의 순례자들이 상승할 때 하보나의 일곱 회로에서 일곱 번 자신을 증여했다. 그리고 영원 아들은 자신의 대표자들인 미가엘 아들들과 아보날 아들들의 개인들로 공간의 지역 우주들에게 자신을 계속 증여하고 있다.</w:t>
      </w:r>
    </w:p>
    <w:p w14:paraId="4A53F1E8"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119:0.3 </w:t>
      </w:r>
      <w:r>
        <w:rPr>
          <w:rFonts w:ascii="함초롬바탕" w:eastAsia="함초롬바탕" w:hAnsi="함초롬바탕" w:cs="함초롬바탕"/>
          <w:color w:val="262626"/>
        </w:rPr>
        <w:t>영원 아들이 창조자 아들을 하나의 계획된 지역 우주에 증여할 때, 그 창조자 아들은 새로운 우주를 완성하고, 통제하고, 안정시키는 것에 대한 전적인 책임을 지며, 그의 일곱 창조체 증여가 그의 관할 초우주의 옛적부터 늘 계신 이들에 의해 성공적으로 완료되고 인증될 때까지 새 창조계에 대한 완전한 주권을 결코 떠맡지 않겠다고 영원한 삼위일체에게 엄숙히 서약한다. 이 의무는 파라다이스로부터 나와 우주 조직과 창조에 참여하기 위해 자원한 모든 미가엘 아들들이 받아들이는 것이다.</w:t>
      </w:r>
    </w:p>
    <w:p w14:paraId="11741E03"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119:0.4 </w:t>
      </w:r>
      <w:r>
        <w:rPr>
          <w:rFonts w:ascii="함초롬바탕" w:eastAsia="함초롬바탕" w:hAnsi="함초롬바탕" w:cs="함초롬바탕"/>
          <w:color w:val="262626"/>
        </w:rPr>
        <w:t>이러한 창조체 육신화의 목적은 그러한 창조자들이 지혜롭고, 동정심 많고, 공정하고, 이해심 있는 주권자가 되게 하는 것이다. 이 신성한 아들들은 본래 공정하지만, 이러한 연속적인 증여 체험의 결과로 이해심 있는 자비를 얻게 된다. 그들은 본래 자비로우나, 이러한 체험들은 그들을 새로운 방식으로, 그리고 추가적인 방식으로 자비롭게 만든다. 이러한 증여들은 지역 우주들을 신성한 의로움 안에서 공정한 판단으로 다스리는 고귀한 임무를 위한 그들의 교육과 훈련의 마지막 단계이다.</w:t>
      </w:r>
    </w:p>
    <w:p w14:paraId="2EB00C91"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119:0.5 </w:t>
      </w:r>
      <w:r>
        <w:rPr>
          <w:rFonts w:ascii="함초롬바탕" w:eastAsia="함초롬바탕" w:hAnsi="함초롬바탕" w:cs="함초롬바탕"/>
          <w:color w:val="262626"/>
        </w:rPr>
        <w:t>다양한 세계, 체계, 별자리, 그리고 이러한 증여로 인해 영향을 받고 혜택을 받는 다양한 우주 지성체들에게 많은 부수적인 이익이 발생하지만, 이러한 증여들은 주로 창조자 아들 자신의 인격적 훈련과 우주 교육을 완성하기 위해 고안된 것이다. 이러한 증여들은 지역 우주의 현명하고, 공정하며, 효율적인 관리를 위해 필수적인 것은 아니지만, 다양한 생명 형태들과 지성적이지만 불완전한 무수한 창조체들로 가득 찬 그러한 창조계의 공정하고, 자비로우며, 이해심 있는 행정을 위해서는 절대적으로 필요하다.</w:t>
      </w:r>
    </w:p>
    <w:p w14:paraId="32DEE859"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119:0.6 </w:t>
      </w:r>
      <w:r>
        <w:rPr>
          <w:rFonts w:ascii="함초롬바탕" w:eastAsia="함초롬바탕" w:hAnsi="함초롬바탕" w:cs="함초롬바탕"/>
          <w:color w:val="262626"/>
        </w:rPr>
        <w:t>미가엘 아들들은 자신이 창조한 다양한 존재들에 대한 완전하고 공정한 동정심을 가지고 우주 조직의 일을 시작한다. 그들은 이들 서로 다른 창조체들에게 많은 자비를 가지고 있으며, 심지어 자신들이 만들어낸 이기적인 수렁 속에서 헤매고 방황하는 자들에 대한 연민까지도 가지고 있다. 그러나 이러한 정의와 의로움의 부여는 옛적부터 늘 계신 이들의 평가 기준을 충족시키지 못한다. 초우주들의 이 삼중의 통치자들은 창조자 아들이 창조체들이 존재하는 환경 속에서, 그리고 바로 이 창조체들 자신으로서 실제 체험을 통해 자신의 창조체들의 관점을 진정으로 획득할 때까지는 그를 우주 주권자로 인증하지 않을 것이다. 이렇게 함으로써 그러한 아들들은 지성적이고 이해심 있는 통치자가 되며, 자신들이 다스리며 우주 권위를 행사하는 다양한 집단들을 알게 된다. 그들은 살아 있는 체험을 통해 실질적인 자비, 공정한 판단, 그리고 체험적 창조체 실존에서 태어난 인내를 소유하게 된다.</w:t>
      </w:r>
    </w:p>
    <w:p w14:paraId="2C8477B9"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119:0.7 </w:t>
      </w:r>
      <w:r>
        <w:rPr>
          <w:rFonts w:ascii="함초롬바탕" w:eastAsia="함초롬바탕" w:hAnsi="함초롬바탕" w:cs="함초롬바탕"/>
          <w:color w:val="262626"/>
        </w:rPr>
        <w:t>네바돈 지역 우주는 이제 그의 증여 봉사를 완수한 창조자 아들에 의해 통치되고 있으며, 그는 진화하고 완전해지고 있는 그의 우주의 모든 광대한 영역을 공정하고 자비로운 최상위성으로 다스리고 있다. 네바돈의 미가엘은 영원 아들이 시간과 공간의 우주들에 증여한 611,121번째 증여이며, 그는 약 사천억 년 전에 너희의 지역 우주를 조직하기 시작했다. 미가엘은 약 십억 년 전 유란시아가 현재의 형태를 갖추어 가고 있을 무렵 첫째 증여 모험을 준비했다. 그의 증여들은 약 일억 오천만 년 간격으로 발생했으며, 마지막 증여는 천구백 년 전에 유란시아에서 일어났다. 이제 나는 내 위임이 허용하는 한 최대한 이 증여들의 본성과 특성을 밝히겠다.</w:t>
      </w:r>
    </w:p>
    <w:p w14:paraId="70F1C26E" w14:textId="77777777" w:rsidR="000E11C6" w:rsidRPr="00891EAD" w:rsidRDefault="00000000" w:rsidP="002243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첫째 증여</w:t>
      </w:r>
    </w:p>
    <w:p w14:paraId="05BCE815"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119:1.1 </w:t>
      </w:r>
      <w:r>
        <w:rPr>
          <w:rFonts w:ascii="함초롬바탕" w:eastAsia="함초롬바탕" w:hAnsi="함초롬바탕" w:cs="함초롬바탕"/>
          <w:color w:val="262626"/>
        </w:rPr>
        <w:t>거의 십억 년 전, 샐빙턴에서 네바돈 우주의 감독자들과 우두머리들이 모인 가운데, 미가엘이 자신의 형인 임마누엘이 곧 네바돈에서 권위를 맡을 것이며, 그는(미가엘) 설명되지 않은 임무를 위해 자리를 비울 것이라고 발표했을 때, 그것은 매우 엄숙한 순간이었다. 이 업무에 관하여는 별자리 아버지들에게 보낸 고별 방송이 다른 지시들 가운데 다음과 같이 말한 것 외에는 다른 발표가 없었다. “이 기간 동안 나는 너희를 임마누엘의 보호와 보살핌에 맡기고, 나는 나의 파라다이스 아버지의 명령을 수행하러 간다.”</w:t>
      </w:r>
    </w:p>
    <w:p w14:paraId="3B201352"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119:1.2 </w:t>
      </w:r>
      <w:r>
        <w:rPr>
          <w:rFonts w:ascii="함초롬바탕" w:eastAsia="함초롬바탕" w:hAnsi="함초롬바탕" w:cs="함초롬바탕"/>
          <w:color w:val="262626"/>
        </w:rPr>
        <w:t>이 고별 방송을 보낸 후, 미가엘은 유버사나 파라다이스로 떠날 준비를 하던 이전의 많은 경우와 똑같이 샐빙턴의 발송장에 나타났으나, 다만 혼자 왔다는 점이 달랐다. 그는 출발 전 발언을 다음과 같이 마무리했다. “나는 잠시 동안만 너희를 떠난다. 많은 이들이 나와 함께 가고자 하는 것을 나는 알지만, 내가 가는 곳에 너희는 올 수 없다. 내가 하려는 일은 너희가 할 수 없는 일이다. 나는 파라다이스 신들의 뜻을 수행하러 간다. 내가 나의 임무를 마치고 이 체험을 얻은 후, 다시 나의 자리에 돌아올 것이다.” 이 말을 한 후, 네바돈의 미가엘은 모인 이들 모두의 눈앞에서 사라졌고, 표준 시간으로 이십 년 동안 다시 나타나지 않았다. 샐빙턴에서는 오직 신성한 사역자와 임마누엘만이 무슨 일이 벌어지고 있는지 알고 있었고, 통합으로 늘 계신 이는 그의 비밀을 우주의 최고 집행자인 가브리엘, 곧 찬란한 새벽별과만 공유했다.</w:t>
      </w:r>
    </w:p>
    <w:p w14:paraId="5891F246"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119:1.3 </w:t>
      </w:r>
      <w:r>
        <w:rPr>
          <w:rFonts w:ascii="함초롬바탕" w:eastAsia="함초롬바탕" w:hAnsi="함초롬바탕" w:cs="함초롬바탕"/>
          <w:color w:val="262626"/>
        </w:rPr>
        <w:t>샐빙턴의 모든 주민들과 별자리 및 체계 본부 세계들의 주민들은 각자의 우주 정보 수신소 주위에 모여, 창조자 아들의 임무와 행방에 관한 소식을 듣기를 고대했다. 미가엘이 떠난 지 사흘째가 되기까지 의미 있을 만한 어떤 메시지도 수신되지 않았다. 그날, 그 계층의 네바돈 본부인 멜기세덱 구체로부터 샐빙턴에 통신 하나가 등록되었는데, 그것은 이 비범하고 전례 없는 업무를 다만 이렇게 기록했다. “오늘 정오, 우리 일원은 아니지만 우리 계층과 온전히 닮은 낯선 멜기세덱 아들이 이 세계의 영접장에 나타났다. 그는 유버사에서 온 신임장을 지닌 단독 옴니아핌 한 명이 동행했으며, 이 새로운 멜기세덱 아들이 우리 계층에 받아들여지고 네바돈 멜기세덱들의 비상 봉사에 배정되도록 하라는, 옛적부터 늘 계신 이들에게서 나오고 샐빙턴의 임마누엘이 동의한 명령을 우리 우두머리에게 제시했다. 그렇게 명령되었으며, 그대로 이루어졌다.”</w:t>
      </w:r>
    </w:p>
    <w:p w14:paraId="72085E30"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119:1.4 </w:t>
      </w:r>
      <w:r>
        <w:rPr>
          <w:rFonts w:ascii="함초롬바탕" w:eastAsia="함초롬바탕" w:hAnsi="함초롬바탕" w:cs="함초롬바탕"/>
          <w:color w:val="262626"/>
        </w:rPr>
        <w:t>첫째 미가엘 증여에 관하여 샐빙턴 기록에 나타나는 것은 이것이 거의 전부이다. 그 후 유란시아 시간으로 백 년이 지나서야, 미가엘이 돌아와 아무런 선언 없이 우주 업무를 다시 맡았다는 사실이 기록된다. 그러나 멜기세덱 세계에는 낯선 기록, 곧 그 시대 비상 군단의 이 독특한 멜기세덱 아들의 봉사에 대한 서술이 남아 있다. 이 기록은 현재 아버지 멜기세덱의 거처 앞에 있는 단순한 사원에 보존되어 있으며, 이 일시적 멜기세덱 아들이 스물네 건의 우주 비상 임무에 배정되어 행한 봉사의 서술을 담고 있다. 내가 최근에 검토한 이 기록은 다음과 같이 끝난다.</w:t>
      </w:r>
    </w:p>
    <w:p w14:paraId="461253D2"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119:1.5 </w:t>
      </w:r>
      <w:r>
        <w:rPr>
          <w:rFonts w:ascii="함초롬바탕" w:eastAsia="함초롬바탕" w:hAnsi="함초롬바탕" w:cs="함초롬바탕"/>
          <w:color w:val="262626"/>
        </w:rPr>
        <w:t>“오늘 정오, 사전 공지 없이, 그리고 우리 형제단 가운데 셋만이 목격한 가운데, 이 방문자 아들은 그가 왔던 그대로, 오직 단독 옴니아핌 하나만 동행한 채 우리 세계에서 사라졌다. 이 기록은 이제, 이 방문자가 멜기세덱으로서 살았으며, 멜기세덱의 모습으로 멜기세덱으로서 일했으며, 우리 계층의 비상 아들로서 그의 모든 임무를 성실히 수행했음을 인증하는 것으로 마무리된다. 보편적 동의로 그는 멜기세덱들의 우두머리가 되었으니, 그의 비할 데 없는 지혜와 최상의 사랑과 의무에 대한 탁월한 헌신으로 우리의 사랑과 경배를 얻었기 때문이다. 그는 우리를 사랑했고, 이해했고, 우리와 함께 봉사했으며, 이제 우리는 영원히 그의 충성되고 헌신적인 멜기세덱 동료들이다. 이 낯선 이가 이제 영원히 멜기세덱 본성을 가진 우주 사역자가 되었다.”</w:t>
      </w:r>
    </w:p>
    <w:p w14:paraId="482666D8"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119:1.6 </w:t>
      </w:r>
      <w:r>
        <w:rPr>
          <w:rFonts w:ascii="함초롬바탕" w:eastAsia="함초롬바탕" w:hAnsi="함초롬바탕" w:cs="함초롬바탕"/>
          <w:color w:val="262626"/>
        </w:rPr>
        <w:t>이것이 내가 미가엘의 첫째 증여에 대해 말할 수 있는 전부이다. 물론 우리는 십억 년 전 멜기세덱들과 함께 신비롭게 봉사했던 이 낯선 멜기세덱이 그의 첫째 증여 임무를 수행한 육신화한 미가엘이라는 것을 온전히 이해한다. 기록들은 이 독특하고 유능한 멜기세덱이 미가엘이라고 명시하지 않지만, 보편적으로 그렇게 믿어지고 있다. 아마도 그 사실에 대한 실제 언급은 소나링턴의 기록 밖에서는 찾을 수 없을 것이다. 그 비밀스러운 세계의 기록은 우리에게 공개되지 않는다. 오직 신성한 아들들의 이 거룩한 세계에서만 육신화와 증여의 신비가 완전히 알려져 있다. 우리는 미가엘 증여의 사실을 알고 있지만, 그것들이 어떻게 이루어지는지는 이해하지 못한다. 우주의 통치자, 멜기세덱들의 창조자가 어떻게 그렇게 갑자기 그들 중 하나가 되어, 그들과 함께 살고 백 년 동안 멜기세덱 아들로서 일할 수 있는지 우리는 알지 못한다. 그러나 그것은 실제로 일어났다.</w:t>
      </w:r>
    </w:p>
    <w:p w14:paraId="04445838" w14:textId="77777777" w:rsidR="000E11C6" w:rsidRPr="00891EAD" w:rsidRDefault="000E11C6" w:rsidP="00891EAD">
      <w:pPr>
        <w:spacing w:beforeLines="50" w:before="120"/>
        <w:jc w:val="both"/>
        <w:rPr>
          <w:rFonts w:ascii="함초롬바탕" w:eastAsia="함초롬바탕" w:hAnsi="함초롬바탕" w:cs="함초롬바탕"/>
        </w:rPr>
      </w:pPr>
    </w:p>
    <w:p w14:paraId="4CF91776" w14:textId="77777777" w:rsidR="000E11C6" w:rsidRPr="00891EAD" w:rsidRDefault="00000000" w:rsidP="002243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둘째 증여</w:t>
      </w:r>
    </w:p>
    <w:p w14:paraId="0B05EFC6"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119:2.1 </w:t>
      </w:r>
      <w:r>
        <w:rPr>
          <w:rFonts w:ascii="함초롬바탕" w:eastAsia="함초롬바탕" w:hAnsi="함초롬바탕" w:cs="함초롬바탕"/>
          <w:color w:val="262626"/>
        </w:rPr>
        <w:t>미가엘의 멜기세덱 증여 후 거의 일억 오천만 년 동안 네바돈 우주는 평온했으나, 37번 별자리의 11번 체계에서 문제가 발생하기 시작했다. 이 문제는 라노난덱 아들인 한 체계 주권자의 오해에서 비롯되었다. 이 문제는 별자리 아버지들에 의해 판결되었고 그 별자리의 파라다이스 조언자인 충심으로 늘 계신 이에 의해 승인되었으나, 항의하던 체계 주권자는 그 판결을 완전히 받아들이지 않았다. 백 년이 넘는 불만 끝에 그는 네바돈 우주에서 창조자 아들의 주권에 맞서 일어난 가장 광범위하고 파괴적인 반란 중 하나를 동료들과 함께 일으켰다. 이 반란은 오래전에 유버사의 옛적부터 늘 계신 이들의 조치로 판결되고 종결되었다.</w:t>
      </w:r>
    </w:p>
    <w:p w14:paraId="7DCC339A"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119:2.2 </w:t>
      </w:r>
      <w:r>
        <w:rPr>
          <w:rFonts w:ascii="함초롬바탕" w:eastAsia="함초롬바탕" w:hAnsi="함초롬바탕" w:cs="함초롬바탕"/>
          <w:color w:val="262626"/>
        </w:rPr>
        <w:t>반란을 일으킨 체계 주권자 루텐티아는 표준 네바돈 시간으로 이십 년 넘게 자기 본부 행성에서 최상 통치자로 군림했다. 그 후 지고자들은 유버사의 승인을 받아 그의 격리를 명령하고, 샐빙턴의 통치자들에게 분쟁으로 찢기고 혼란에 빠진 이 거주 세계 체계를 이끌 새로운 체계 주권자를 임명할 것을 요청했다.</w:t>
      </w:r>
    </w:p>
    <w:p w14:paraId="1DE48F63"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119:2.3 </w:t>
      </w:r>
      <w:r>
        <w:rPr>
          <w:rFonts w:ascii="함초롬바탕" w:eastAsia="함초롬바탕" w:hAnsi="함초롬바탕" w:cs="함초롬바탕"/>
          <w:color w:val="262626"/>
        </w:rPr>
        <w:t>이 요청이 샐빙턴에 접수됨과 동시에, 미가엘은 “내 파라다이스 아버지의 명령을 수행하기 위해” 우주 본부를 비우겠다는 그 비범한 의향 선포들 가운데 둘째를 시작했다. 그는 “적절한 시기에 돌아오겠다”고 약속하며 모든 권한을 파라다이스 형제인 통합으로 늘 계신 이 임마누엘에게 집중시켰다.</w:t>
      </w:r>
    </w:p>
    <w:p w14:paraId="645D86EE"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119:2.4 </w:t>
      </w:r>
      <w:r>
        <w:rPr>
          <w:rFonts w:ascii="함초롬바탕" w:eastAsia="함초롬바탕" w:hAnsi="함초롬바탕" w:cs="함초롬바탕"/>
          <w:color w:val="262626"/>
        </w:rPr>
        <w:t>그런 다음, 멜기세덱 증여 때와 동일한 방식으로 미가엘은 다시 그의 본부 구체를 떠났다. 이 설명되지 않은 떠남이 있은 지 3일 후, 네바돈의 1차 라노난덱 아들들의 예비 군단 가운데 새롭고 알려지지 않은 단원 하나가 나타났다. 이 새로운 아들은 정오에 예고 없이 나타났으며, 유버사의 옛적부터 늘 계신 이들에게서 온, 샐빙턴의 임마누엘이 인증한 신임장을 지닌 홀로 온 터티아핌이 동행했으며, 그 신임장은 이 새 아들이 해임된 루텐티아의 후임으로서 37번 별자리의 11번 체계에 배정되어 새 주권자가 임명될 때까지 대행 체계 주권자로서 전권을 지니도록 지시했다.</w:t>
      </w:r>
    </w:p>
    <w:p w14:paraId="730E3A9D"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119:2.5 </w:t>
      </w:r>
      <w:r>
        <w:rPr>
          <w:rFonts w:ascii="함초롬바탕" w:eastAsia="함초롬바탕" w:hAnsi="함초롬바탕" w:cs="함초롬바탕"/>
          <w:color w:val="262626"/>
        </w:rPr>
        <w:t>이 낯선 임시 통치자는 우주 시간으로 십칠 년 이상 동안 혼란스럽고 사기가 저하된 그 지역 체계의 행정 업무를 다스렸고, 그곳의 문제들을 현명하게 판결했다. 어떤 체계 주권자도 이보다 더 열렬히 사랑받거나 더 널리 존경받고 존중받은 적이 없었다. 정의와 자비로 이 요동치는 체계를 질서 잡았고, 모든 신민을 세심하게 보살폈으며, 심지어 반란한 전임자가 임마누엘에게 자신의 경솔한 행동을 사과하기만 한다면 권위의 체계 왕좌를 나눌 특권까지 제의했다. 그러나 루텐티아는 이 자비의 제의를 물리쳤으니, 그는 이 새로운 낯선 체계 주권자가 바로 자신이 최근에 거역했던 우주 통치자 미가엘임을 잘 알고 있었기 때문이다. 그러나 오도되고 미혹된 그의 수백만 추종자들은 이 새 통치자의 용서를 받아들였으며, 이 새 통치자는 그 시대에 팔로니아 체계의 구원자 주권자로 알려지게 되었다.</w:t>
      </w:r>
    </w:p>
    <w:p w14:paraId="03EB974B"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119:2.6 </w:t>
      </w:r>
      <w:r>
        <w:rPr>
          <w:rFonts w:ascii="함초롬바탕" w:eastAsia="함초롬바탕" w:hAnsi="함초롬바탕" w:cs="함초롬바탕"/>
          <w:color w:val="262626"/>
        </w:rPr>
        <w:t>그리고 마침내 새로운 체계 주권자가 도착한 그 뜻깊은 날이 왔다. 그는 우주 당국에 의해 해임된 루텐티아의 영구 후계자로 임명된 존재였다. 팔로니아 전체는 네바돈이 알았던 가장 고귀하고 가장 온화한 체계 통치자의 떠남을 슬퍼했다. 그는 체계의 모든 존재들로부터 사랑받았고, 모든 집단의 라노난덱 아들 동료들에게 경배받았다. 그의 떠남은 소박하지 않았다. 그가 체계 본부를 떠나는 날 큰 축하 행사가 열렸으며, 잘못을 범한 그의 전임자조차 다음과 같은 메시지를 보냈다. “너는 모든 길에서 공정하고 의롭다. 나는 파라다이스 통치를 계속 거부하지만, 너는 공정하고 자비로운 행정가임을 인정하지 않을 수 없다.”</w:t>
      </w:r>
    </w:p>
    <w:p w14:paraId="0017CE46"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119:2.7 </w:t>
      </w:r>
      <w:r>
        <w:rPr>
          <w:rFonts w:ascii="함초롬바탕" w:eastAsia="함초롬바탕" w:hAnsi="함초롬바탕" w:cs="함초롬바탕"/>
          <w:color w:val="262626"/>
        </w:rPr>
        <w:t>그리고 이 반역 체계의 일시적 통치자는 그의 짧은 행정적 체류를 끝내고 그 행성을 떠났다. 그 후 3일째 되던 날, 미가엘은 샐빙턴에 나타나 네바돈 우주의 지휘를 다시 맡았다. 곧이어 미가엘의 주권과 권위의 진전하는 관할권에 대한 셋째 유버사 선포가 뒤따랐다. 첫째 선포는 그가 네바돈에 도착했을 때, 둘째는 멜기세덱 증여가 완료된 직후에 이루어졌으며, 이제 셋째 선포는 둘째, 곧 라노난덱 임무의 종료에 뒤따른다.</w:t>
      </w:r>
    </w:p>
    <w:p w14:paraId="2C51057C" w14:textId="77777777" w:rsidR="000E11C6" w:rsidRPr="00891EAD" w:rsidRDefault="000E11C6" w:rsidP="00891EAD">
      <w:pPr>
        <w:spacing w:beforeLines="50" w:before="120"/>
        <w:jc w:val="both"/>
        <w:rPr>
          <w:rFonts w:ascii="함초롬바탕" w:eastAsia="함초롬바탕" w:hAnsi="함초롬바탕" w:cs="함초롬바탕"/>
        </w:rPr>
      </w:pPr>
    </w:p>
    <w:p w14:paraId="3B4C266A" w14:textId="77777777" w:rsidR="000E11C6" w:rsidRPr="00891EAD" w:rsidRDefault="00000000" w:rsidP="002243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셋째 증여</w:t>
      </w:r>
    </w:p>
    <w:p w14:paraId="736A72BE"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119:3.1 </w:t>
      </w:r>
      <w:r>
        <w:rPr>
          <w:rFonts w:ascii="함초롬바탕" w:eastAsia="함초롬바탕" w:hAnsi="함초롬바탕" w:cs="함초롬바탕"/>
          <w:color w:val="262626"/>
        </w:rPr>
        <w:t>샐빙턴의 최상 위원회는 막 61번 별자리의 87번 체계에 있는 217번 행성에서 생명 운반자들이 물질 아들의 파견을 요청한 사항을 검토한 참이었다. 이 행성은 또 다른 체계 주권자가 이탈한 거주 세계 체계에 있었는데, 그것은 그때까지 온 네바돈에서 둘째 그러한 반란이었다.</w:t>
      </w:r>
    </w:p>
    <w:p w14:paraId="55C0D2BE"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119:3.2 </w:t>
      </w:r>
      <w:r>
        <w:rPr>
          <w:rFonts w:ascii="함초롬바탕" w:eastAsia="함초롬바탕" w:hAnsi="함초롬바탕" w:cs="함초롬바탕"/>
          <w:color w:val="262626"/>
        </w:rPr>
        <w:t>미가엘의 요청에 따라 이 행성의 생명 운반자들의 청원은 임마누엘의 검토와 그의 보고가 있을 때까지 보류되었다. 이것은 이례적인 절차였으며, 나는 우리 모두가 무언가 특이한 일을 예감했던 것을 잘 기억하며, 우리의 궁금증은 오래가지 않았다. 곧 미가엘은 우주 통치권을 임마누엘에게 맡기고, 천상 세력들의 지휘를 가브리엘에게 맡긴 뒤, 이렇게 자신의 행정 책임을 정리한 후, 우주 어머니 영에게 작별을 고하고 이전 두 차례와 정확히 같은 방식으로 샐빙턴 발송장에서 사라졌다.</w:t>
      </w:r>
    </w:p>
    <w:p w14:paraId="61619644"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119:3.3 </w:t>
      </w:r>
      <w:r>
        <w:rPr>
          <w:rFonts w:ascii="함초롬바탕" w:eastAsia="함초롬바탕" w:hAnsi="함초롬바탕" w:cs="함초롬바탕"/>
          <w:color w:val="262626"/>
        </w:rPr>
        <w:t>예상대로, 그의 떠남으로부터 사흘째 되던 날, 61번 별자리의 87번 체계 본부 세계에 예고 없이, 유버사의 옛적부터 늘 계신 이들에게 신임을 받고 샐빙턴의 임마누엘이 인증한, 홀로 온 세코나핌 한 명이 동행한 낯선 물질 아들이 나타났다. 즉시 대행 체계 주권자는 이 새로운 신비로운 물질 아들을 217번 행성의 대행 행성 영주로 임명했으며, 이 임명은 즉시 61번 별자리의 지고자들에 의해 승인되었다.</w:t>
      </w:r>
    </w:p>
    <w:p w14:paraId="77CEA756"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119:3.4 </w:t>
      </w:r>
      <w:r>
        <w:rPr>
          <w:rFonts w:ascii="함초롬바탕" w:eastAsia="함초롬바탕" w:hAnsi="함초롬바탕" w:cs="함초롬바탕"/>
          <w:color w:val="262626"/>
        </w:rPr>
        <w:t>이렇게 하여 이 독특한 물질 아들은 분리와 반란의 격리된 세계에서 그의 어려운 생애를 시작했다. 그는 외부 우주와 직접 교신이 끊긴 포위된 체계에서 행성 시간으로 한 세대 전체 동안 홀로 일했다. 이 비상 물질 아들은 불이행한 행성 영주와 그의 전체 참모진의 회개와 회복을 이루어냈으며, 이 행성이 지역 우주들에서 확립된 파라다이스 통치에 충성스럽게 복귀하는 것을 목격하였다. 적절한 때가 되어 한 쌍의 물질 아들과 딸이 이 생기를 되찾고 구속된 세계에 도착했고, 그들이 눈에 보이는 행성 통치자로 정식으로 취임하자, 이 일시적, 곧 비상 행성 영주는 공식적으로 작별하고 어느 날 정오에 사라졌다. 그로부터 사흘 뒤, 미가엘은 샐빙턴에서 자신의 익숙한 자리로 나타났고, 곧 초우주의 방송은 옛적부터 늘 계신 이들이 발표한 넷째 선포, 곧 네바돈에서 미가엘의 주권의 추가적 증진을 전했다.</w:t>
      </w:r>
    </w:p>
    <w:p w14:paraId="4DF67904"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119:3.5 </w:t>
      </w:r>
      <w:r>
        <w:rPr>
          <w:rFonts w:ascii="함초롬바탕" w:eastAsia="함초롬바탕" w:hAnsi="함초롬바탕" w:cs="함초롬바탕"/>
          <w:color w:val="262626"/>
        </w:rPr>
        <w:t>나는 이 물질 아들이 이 혼란스러운 행성의 시련의 상황들에 대처한 인내와 굳건함과 솜씨를 이야기할 허가가 없어 유감이다. 이 고립된 세계의 회복은 네바돈 전체 구원 연대기에서 가장 아름답고 감동적인 장면 중 하나이다. 이 임무가 끝날 무렵, 그들의 사랑하는 통치자가 왜 어떤 종속 계층의 지성 존재의 모습으로 이러한 거듭된 증여에 참여하기로 선택했는지가 네바돈 전체에 분명해졌다.</w:t>
      </w:r>
    </w:p>
    <w:p w14:paraId="038D6227"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119:3.6 </w:t>
      </w:r>
      <w:r>
        <w:rPr>
          <w:rFonts w:ascii="함초롬바탕" w:eastAsia="함초롬바탕" w:hAnsi="함초롬바탕" w:cs="함초롬바탕"/>
          <w:color w:val="262626"/>
        </w:rPr>
        <w:t>미가엘의 멜기세덱 아들, 그다음 라노난덱 아들, 그리고 이어 물질 아들로서의 증여는 모두 똑같이 신비롭고 설명 불가능하다. 모든 경우에 그는 증여 집단의 완전히 발달한 개체 모습으로 갑자기 나타났다. 이러한 육신화의 신비는 오직 소나링턴의 거룩한 구체에 있는 기록의 안쪽 원에 접근할 수 있는 자들만이 알 수 있다.</w:t>
      </w:r>
    </w:p>
    <w:p w14:paraId="61FB2185"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119:3.7 </w:t>
      </w:r>
      <w:r>
        <w:rPr>
          <w:rFonts w:ascii="함초롬바탕" w:eastAsia="함초롬바탕" w:hAnsi="함초롬바탕" w:cs="함초롬바탕"/>
          <w:color w:val="262626"/>
        </w:rPr>
        <w:t>이 반란과 고립 상태의 세계에서 행성 영주로서 일어난 이 놀라운 증여 이래로, 네바돈의 어떤 물질 아들이나 딸도 자신들의 임무에 대해 불평하고 싶은 유혹을 받거나 그 행성 임무의 어려움을 탓한 적이 없다. 물질 아들들은 우주 창조자 아들 안에서 자신들이 시련받고 시험받아야 하듯 “모든 점에서 시련을 겪고 시험받은” 이해심 있는 주권자이자 동정심 많은 친구를 지니고 있음을 안다.</w:t>
      </w:r>
    </w:p>
    <w:p w14:paraId="7A41E3B9"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119:3.8 </w:t>
      </w:r>
      <w:r>
        <w:rPr>
          <w:rFonts w:ascii="함초롬바탕" w:eastAsia="함초롬바탕" w:hAnsi="함초롬바탕" w:cs="함초롬바탕"/>
          <w:color w:val="262626"/>
        </w:rPr>
        <w:t>각 증여 이후에는 우주 기원의 모든 천상 지성체들 사이에서 봉사와 충성의 증가 시대가 뒤따랐으며, 그다음 증여 시대에는 우주 행정의 모든 방식과 정부 운영 기법에서 진보와 개선이 특징적이었다. 이 증여 이후, 물질 아들이나 딸은 미가엘에 대한 반란에 알면서 가담한 적이 없다. 그들은 그를 너무 깊이 사랑하고 존경하기 때문에 그를 의도적으로 거부하는 일은 결코 없다. 최근 시대의 아담들은 오직 기만과 궤변을 통해서만 더 높은 유형의 반역 인격들에게 이탈로 이끌렸다.</w:t>
      </w:r>
    </w:p>
    <w:p w14:paraId="4CCA2C70" w14:textId="77777777" w:rsidR="000E11C6" w:rsidRPr="00891EAD" w:rsidRDefault="000E11C6" w:rsidP="00891EAD">
      <w:pPr>
        <w:spacing w:beforeLines="50" w:before="120"/>
        <w:jc w:val="both"/>
        <w:rPr>
          <w:rFonts w:ascii="함초롬바탕" w:eastAsia="함초롬바탕" w:hAnsi="함초롬바탕" w:cs="함초롬바탕"/>
        </w:rPr>
      </w:pPr>
    </w:p>
    <w:p w14:paraId="0317A4D3" w14:textId="77777777" w:rsidR="000E11C6" w:rsidRPr="00891EAD" w:rsidRDefault="00000000" w:rsidP="002243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넷째 증여</w:t>
      </w:r>
    </w:p>
    <w:p w14:paraId="3D1AE7DA"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119:4.1 </w:t>
      </w:r>
      <w:r>
        <w:rPr>
          <w:rFonts w:ascii="함초롬바탕" w:eastAsia="함초롬바탕" w:hAnsi="함초롬바탕" w:cs="함초롬바탕"/>
          <w:color w:val="262626"/>
        </w:rPr>
        <w:t>유버사의 주기적인 천년 점호가 끝날 무렵, 미가엘은 네바돈의 정부를 임마누엘과 가브리엘에게 맡겼다. 그리고 물론, 과거에 그러한 조치가 뒤따랐을 때 무슨 일이 일어났는지를 기억하며, 우리는 모두 미가엘이 넷째 증여 임무를 위해 사라질 것을 목격할 준비를 했다. 오래 기다릴 필요도 없었는데, 그는 곧 샐빙턴의 발송장으로 나가 우리 시야에서 사라졌다.</w:t>
      </w:r>
    </w:p>
    <w:p w14:paraId="4C3D6EB0"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119:4.2 </w:t>
      </w:r>
      <w:r>
        <w:rPr>
          <w:rFonts w:ascii="함초롬바탕" w:eastAsia="함초롬바탕" w:hAnsi="함초롬바탕" w:cs="함초롬바탕"/>
          <w:color w:val="262626"/>
        </w:rPr>
        <w:t>이 증여로 인한 사라짐이 있은 지 사흘째 되는 날, 유버사로 향하는 우주 방송에서 네바돈의 세라핌 본부로부터 다음과 같은 중요한 뉴스 항목이 관찰되었다. “신원 미상의 세라핌 한 명이 예고 없이 도착했으며, 그는 단독 수퍼나핌 한 명과 샐빙턴의 가브리엘이 동행하고 있다. 이 등록되지 않은 세라핌은 네바돈 계층에 속하는 자격을 갖추었고, 유버사의 옛적부터 늘 계신 이들이 발행한 신임장을 지니며, 샐빙턴의 임마누엘이 인증하였다. 이 세라핌은 지역 우주 천사들의 최상 계층에 속함이 검증되었고, 이미 교사 조언자 군단에 배속되었다.”</w:t>
      </w:r>
    </w:p>
    <w:p w14:paraId="6BCC3445"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119:4.3 </w:t>
      </w:r>
      <w:r>
        <w:rPr>
          <w:rFonts w:ascii="함초롬바탕" w:eastAsia="함초롬바탕" w:hAnsi="함초롬바탕" w:cs="함초롬바탕"/>
          <w:color w:val="262626"/>
        </w:rPr>
        <w:t>미가엘은 이번 세라핌 증여 기간 동안 표준 우주 시간으로 사십 년이 넘는 기간 동안 샐빙턴에 부재했다. 이 기간 동안 그는 너희가 개인 비서라 부를 만한 세라핌 교사 조언자로서 스물여섯 명의 서로 다른 주(主) 교사에게 배속되어, 스물두 개의 서로 다른 세계에서 활동했다. 그의 마지막 임무는 네바돈 우주의 3번 별자리의 84번 체계에 있는 462번 행성에서, 한 삼위일체 교사 아들의 증여 임무에 배속된 조언자와 조력자로서 일한 것이었다.</w:t>
      </w:r>
    </w:p>
    <w:p w14:paraId="13FE2F35"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119:4.4 </w:t>
      </w:r>
      <w:r>
        <w:rPr>
          <w:rFonts w:ascii="함초롬바탕" w:eastAsia="함초롬바탕" w:hAnsi="함초롬바탕" w:cs="함초롬바탕"/>
          <w:color w:val="262626"/>
        </w:rPr>
        <w:t>이 일곱 해의 임무 동안, 이 삼위일체 교사 아들은 자신에게 배속된 이 세라핌 동료의 신원에 대해 완전히 확신한 적이 없었다. 물론, 그 시대에는 모든 세라핌이 특별한 관심과 정밀한 관찰의 대상이 되었다. 우리 모두는 사랑하는 주권자가 우주 어디에선가 세라핌으로 위장하여 머물고 있음을 잘 알고 있었지만, 그 신원을 단정할 수는 없었다. 그가 삼위일체 교사 아들의 증여 임무에 배속되었을 때가 되어서야 비로소 미가엘의 신원이 확실히 드러났다. 그러나 이 시대 내내 최상 세라핌들은 언제나 특별한 배려로 대접받았는데, 우리 가운데 누구라도 자신도 모르게 우주 주권자를 창조체 증여 임무의 손님으로 모시게 될 가능성이 있었기 때문이다. 그래서 천사들에 관해서는, 그들의 창조자이자 통치자가 “세라핌 인격의 모습으로 모든 점에서 시험받고 검증되었다”는 사실이 영원히 사실이 되었다.</w:t>
      </w:r>
    </w:p>
    <w:p w14:paraId="1965CCB6"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119:4.5 </w:t>
      </w:r>
      <w:r>
        <w:rPr>
          <w:rFonts w:ascii="함초롬바탕" w:eastAsia="함초롬바탕" w:hAnsi="함초롬바탕" w:cs="함초롬바탕"/>
          <w:color w:val="262626"/>
        </w:rPr>
        <w:t>이러한 연속된 증여가 점점 더 낮은 형태의 우주 생명과 닮아갈수록, 가브리엘은 이러한 육신화 모험들의 동료로 점점 더 깊이 관여하게 되었다. 그는 증여된 미가엘과 대행 우주 통치자 임마누엘 사이에서 우주 연락자로서 기능하였다.</w:t>
      </w:r>
    </w:p>
    <w:p w14:paraId="716B2E64"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119:4.6 </w:t>
      </w:r>
      <w:r>
        <w:rPr>
          <w:rFonts w:ascii="함초롬바탕" w:eastAsia="함초롬바탕" w:hAnsi="함초롬바탕" w:cs="함초롬바탕"/>
          <w:color w:val="262626"/>
        </w:rPr>
        <w:t>이제 미가엘은 자신이 창조한 우주 아들들의 세 계층, 곧 멜기세덱과 라노난덱과 물질 아들의 증여 체험을 통과했다. 다음으로 그는 스스로 낮추어 최상 세라핌으로서 천사 생명의 모습으로 인격화하며, 그런 다음 그의 가장 낮은 형태의 의지 창조체들, 시간과 공간의 진화적 필사자들이 걷는 상승 생애의 다양한 국면들로 주의를 돌린다.</w:t>
      </w:r>
    </w:p>
    <w:p w14:paraId="37DFAF16" w14:textId="77777777" w:rsidR="000E11C6" w:rsidRPr="00891EAD" w:rsidRDefault="000E11C6" w:rsidP="00891EAD">
      <w:pPr>
        <w:spacing w:beforeLines="50" w:before="120"/>
        <w:jc w:val="both"/>
        <w:rPr>
          <w:rFonts w:ascii="함초롬바탕" w:eastAsia="함초롬바탕" w:hAnsi="함초롬바탕" w:cs="함초롬바탕"/>
        </w:rPr>
      </w:pPr>
    </w:p>
    <w:p w14:paraId="1B4CA31B" w14:textId="77777777" w:rsidR="000E11C6" w:rsidRPr="00891EAD" w:rsidRDefault="00000000" w:rsidP="002243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다섯째 증여</w:t>
      </w:r>
    </w:p>
    <w:p w14:paraId="6619FA8E"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119:5.1 </w:t>
      </w:r>
      <w:r>
        <w:rPr>
          <w:rFonts w:ascii="함초롬바탕" w:eastAsia="함초롬바탕" w:hAnsi="함초롬바탕" w:cs="함초롬바탕"/>
          <w:color w:val="262626"/>
        </w:rPr>
        <w:t>유란시아 시간으로 삼억 년이 조금 넘는 옛날, 우리는 미가엘이 다시 임마누엘에게 우주의 권한을 이양하고 출발 준비를 하는 것을 목격했다. 이번 경우는 이전들과 달랐는데, 그는 자신의 목적지가 오르본톤 초우주의 본부인 유버사라고 발표했다. 정해진 때가 되자 우리의 주권자는 떠났지만, 초우주의 방송에서는 미가엘이 옛적부터 늘 계신 이들의 법정에 도착했다는 언급이 전혀 없었다. 그가 샐빙턴을 떠난 직후, 유버사 방송에서 다음과 같은 중요한 발표가 있었다. “오늘 네바돈 우주에서 예고 없이 온, 번호 없는 필사 기원의 상승 순례자가 도착했으며, 샐빙턴의 임마누엘이 인증하고 네바돈의 가브리엘이 동행했다. 이 신원 미상의 존재는 진정한 영의 지위를 지니고 있으며, 우리의 교제에 받아들여졌다.”</w:t>
      </w:r>
    </w:p>
    <w:p w14:paraId="0DADF8D3"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119:5.2 </w:t>
      </w:r>
      <w:r>
        <w:rPr>
          <w:rFonts w:ascii="함초롬바탕" w:eastAsia="함초롬바탕" w:hAnsi="함초롬바탕" w:cs="함초롬바탕"/>
          <w:color w:val="262626"/>
        </w:rPr>
        <w:t>만약 너희가 오늘 유버사를 방문한다면, 이벤토드가 그곳에 머물렀던 시절에 대한 이야기를 듣게 될 것이다. 시간과 공간에서 온 이 특정한, 알려지지 않은 순례자는 유버사에서 그 이름으로 불렸다. 이 상승하는 필사자는, 적어도 상승하는 필사자들이 도달하는 영 단계와 정확히 닮은 훌륭한 인격으로서, 오르본톤 표준 시간으로 십일 년 동안 유버사에 거주하며 활동했다. 그는 오르본톤의 여러 지역 우주에서 온 동료들과 함께 영 필사자로서의 임무를 부여받고 수행했다. “모든 점에서 그는 그의 동료들과 같이 시련받고 시험받았다.” 그리고 모든 경우에 그의 상관들의 신뢰와 확신에 합당함을 입증했다. 그는 언제나 동료 영들의 존경과 충성스러운 흠모를 받았다.</w:t>
      </w:r>
    </w:p>
    <w:p w14:paraId="662F64F5"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119:5.3 </w:t>
      </w:r>
      <w:r>
        <w:rPr>
          <w:rFonts w:ascii="함초롬바탕" w:eastAsia="함초롬바탕" w:hAnsi="함초롬바탕" w:cs="함초롬바탕"/>
          <w:color w:val="262626"/>
        </w:rPr>
        <w:t>샐빙턴에서 우리는 이 영 순례자의 생애를 최고도의 관심으로 지켜보았는데, 가브리엘의 현존으로 이 겸손하고 번호조차 없는 순례 영이 바로 우리 지역 우주의 증여된 통치자임을 잘 알고 있었기 때문이다. 필사 진화의 한 단계의 역할로 육신화한 미가엘의 이 첫 출현은 네바돈 전체에 전율과 경탄을 불러일으켰다. 우리는 이에 대해 들어본 적은 있었으나, 이제 그것을 직접 보게 된 것이다. 그는 유버사에 완전히 발달하고 완벽히 훈련된 영 필사자로 나타났고, 한 무리의 상승 필사자들이 하보나로 진급하는 때까지 자기 생애를 계속했다. 그 후 그는 옛적부터 늘 계신 이들과 대화를 나누었고, 즉시 가브리엘과 함께 갑작스럽고 격식 없이 유버사를 떠났으며, 곧바로 샐빙턴의 익숙한 자리에서 다시 나타났다.</w:t>
      </w:r>
    </w:p>
    <w:p w14:paraId="4340EE95"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119:5.4 </w:t>
      </w:r>
      <w:r>
        <w:rPr>
          <w:rFonts w:ascii="함초롬바탕" w:eastAsia="함초롬바탕" w:hAnsi="함초롬바탕" w:cs="함초롬바탕"/>
          <w:color w:val="262626"/>
        </w:rPr>
        <w:t>이 증여가 완료된 이후에야 우리는 미가엘이 아마도 자신의 다양한 우주 인격 계층들, 곧 가장 높은 멜기세덱에서 시간과 공간의 진화 세계의 살과 피의 필사자에 이르기까지의 모습으로 차례로 육신화할 것임을 점차 깨닫게 되었다. 이 무렵 멜기세덱 대학들에서는 미가엘이 언젠가 육신의 필사자로 육신화할 가능성을 가르치기 시작했고, 그러한 설명할 수 없는 증여가 어떤 방식으로 이루어질 수 있을지에 대한 추측도 많았다. 미가엘이 직접 상승하는 필사자의 역할을 수행했다는 사실은 지역 우주와 초우주 둘 다를 거쳐 올라가는 창조체 진보의 전체 계획에 새롭고 더해진 관심을 주었다.</w:t>
      </w:r>
    </w:p>
    <w:p w14:paraId="2D0DB354"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119:5.5 </w:t>
      </w:r>
      <w:r>
        <w:rPr>
          <w:rFonts w:ascii="함초롬바탕" w:eastAsia="함초롬바탕" w:hAnsi="함초롬바탕" w:cs="함초롬바탕"/>
          <w:color w:val="262626"/>
        </w:rPr>
        <w:t>그러나 이러한 연속된 증여의 기법은 여전히 신비로 남아 있었다. 심지어 가브리엘조차, 이 파라다이스 아들이자 우주 창조자가 어떻게 자신의 의지에 따라 자신의 종속 창조체 중 하나의 인격을 취하고 그 생애를 살 수 있는지를 이해하지 못한다고 고백한다.</w:t>
      </w:r>
    </w:p>
    <w:p w14:paraId="01A57842" w14:textId="77777777" w:rsidR="000E11C6" w:rsidRPr="00891EAD" w:rsidRDefault="000E11C6" w:rsidP="00891EAD">
      <w:pPr>
        <w:spacing w:beforeLines="50" w:before="120"/>
        <w:jc w:val="both"/>
        <w:rPr>
          <w:rFonts w:ascii="함초롬바탕" w:eastAsia="함초롬바탕" w:hAnsi="함초롬바탕" w:cs="함초롬바탕"/>
        </w:rPr>
      </w:pPr>
    </w:p>
    <w:p w14:paraId="44032E2E" w14:textId="77777777" w:rsidR="000E11C6" w:rsidRPr="00891EAD" w:rsidRDefault="00000000" w:rsidP="002243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여섯째 증여</w:t>
      </w:r>
    </w:p>
    <w:p w14:paraId="490F6903"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119:6.1 </w:t>
      </w:r>
      <w:r>
        <w:rPr>
          <w:rFonts w:ascii="함초롬바탕" w:eastAsia="함초롬바탕" w:hAnsi="함초롬바탕" w:cs="함초롬바탕"/>
          <w:color w:val="262626"/>
        </w:rPr>
        <w:t>이제 샐빙턴의 모든 이들이 임박한 증여의 준비 과정에 익숙해지자, 미가엘은 본부 행성의 체류자들을 소집하여, 처음으로 육신화 계획의 나머지 부분을 펼쳐 보였다. 그는 곧 다섯째 별자리의 본부 행성에서 지고자 아버지들의 법정에서 모론시아 필사자의 생애를 맡기 위해 샐빙턴을 떠날 것이라고 발표했고, 그리고 우리는 처음으로 그의 일곱째이자 마지막 증여가 어떤 진화 세계에서 필사 육신의 모습으로 이루어질 것이라는 선언을 들었다.</w:t>
      </w:r>
    </w:p>
    <w:p w14:paraId="6F3C7646"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119:6.2 </w:t>
      </w:r>
      <w:r>
        <w:rPr>
          <w:rFonts w:ascii="함초롬바탕" w:eastAsia="함초롬바탕" w:hAnsi="함초롬바탕" w:cs="함초롬바탕"/>
          <w:color w:val="262626"/>
        </w:rPr>
        <w:t>여섯째 증여를 위해 샐빙턴을 떠나기 전에, 미가엘은 그 구체에 모여 있는 주민들에게 연설한 후, 모든 이들의 시야 속에서 떠났는데, 그와 동행한 이는 홀로 온 세라핌 하나와 네바돈의 찬란한 새벽별뿐이었다. 우주의 통치는 다시 임마누엘에게 맡겨졌으나, 이번에는 행정 책임이 더 넓게 분배되었다.</w:t>
      </w:r>
    </w:p>
    <w:p w14:paraId="7D9241A1"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119:6.3 </w:t>
      </w:r>
      <w:r>
        <w:rPr>
          <w:rFonts w:ascii="함초롬바탕" w:eastAsia="함초롬바탕" w:hAnsi="함초롬바탕" w:cs="함초롬바탕"/>
          <w:color w:val="262626"/>
        </w:rPr>
        <w:t>미가엘은 상승 지위의 온전한 모론시아 필사자로서 5번 별자리의 본부에 나타났다. 나는 이 번호 없는 모론시아 필사자의 생애의 세부사항을 밝히는 것이 금지되어 있어 유감이다. 그것은 그의 극적이고 비극적인 유란시아 체류조차 예외가 아닐 만큼 미가엘의 증여 체험에서 가장 비범하고 놀라운 시대들 가운데 하나였기 때문이다. 그러나 내가 이 위임을 수락하면서 부과받은 많은 제한들 가운데는, 엔단툼의 모론시아 필사자로서 미가엘이 보낸 이 훌륭한 생애의 세부사항을 펼치는 것을 금하는 조항이 있다.</w:t>
      </w:r>
    </w:p>
    <w:p w14:paraId="6EECB466"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119:6.4 </w:t>
      </w:r>
      <w:r>
        <w:rPr>
          <w:rFonts w:ascii="함초롬바탕" w:eastAsia="함초롬바탕" w:hAnsi="함초롬바탕" w:cs="함초롬바탕"/>
          <w:color w:val="262626"/>
        </w:rPr>
        <w:t>미가엘이 이 모론시아 증여에서 돌아왔을 때, 우리의 창조자가 동료 창조체가 되었으며, 우주의 주권자가 그의 영역 안에서 가장 낮은 형태의 창조된 지성체에게조차 친구이자 동정 어린 조력자가 되었다는 것이 우리 모두에게 분명해졌다. 우리는 이전에도 우주 행정에서 창조체 관점을 이렇게 점진적으로 취득하는 것을 눈여겨보았으니, 그것은 점차 나타나고 있었기 때문이다. 그러나 이 모론시아 필사자 증여의 완수 후에는 더욱 분명해졌고, 유란시아에서 목수의 아들로서의 생애에서 돌아온 뒤에는 훨씬 더 명백해졌다.</w:t>
      </w:r>
    </w:p>
    <w:p w14:paraId="09D19116"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119:6.5 </w:t>
      </w:r>
      <w:r>
        <w:rPr>
          <w:rFonts w:ascii="함초롬바탕" w:eastAsia="함초롬바탕" w:hAnsi="함초롬바탕" w:cs="함초롬바탕"/>
          <w:color w:val="262626"/>
        </w:rPr>
        <w:t>우리는 가브리엘로부터 미가엘이 모론시아 증여로부터 해방될 시간을 미리 통보받았고, 이에 따라 샐빙턴에서 적절한 환영식을 준비했다. 네바돈의 별자리 본부 세계들로부터 수백만에 또 수백만의 존재들이 모였고, 샐빙턴에 인접한 세계들의 체류자들 대다수가 그의 우주 통치로의 복귀를 환영하기 위해 집결했다. 우리의 수많은 환영의 말과, 자신의 창조체들에 이처럼 깊이 관심을 기울이는 주권자에 대한 감사의 표현에 대해 그는 단지 이렇게 대답했다. “나는 다만 내 아버지의 일을 하고 있었을 뿐이다. 나는 단지 자신들의 창조체들을 사랑하고 이해하기를 갈망하는 파라다이스 아들들의 기쁨을 행하였을 뿐이다.”</w:t>
      </w:r>
    </w:p>
    <w:p w14:paraId="47B7BF5A"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119:6.6 </w:t>
      </w:r>
      <w:r>
        <w:rPr>
          <w:rFonts w:ascii="함초롬바탕" w:eastAsia="함초롬바탕" w:hAnsi="함초롬바탕" w:cs="함초롬바탕"/>
          <w:color w:val="262626"/>
        </w:rPr>
        <w:t>그러나 그날부터 미가엘이 사람의 아들로서 유란시아 모험을 시작하기까지, 네바돈 전체는 그들의 주권 통치자가 엔단툼에서 진화적 상승의 모론시아 필사자의 증여 육신화로서 활동한 많은 업적을 계속 논하였다. 그는 모든 점에서, 그가 머물렀던 별자리 전체의 물질 세계들로부터 모여든 그의 동료들과 마찬가지로 시험을 받았다.</w:t>
      </w:r>
    </w:p>
    <w:p w14:paraId="6F34A8AC" w14:textId="77777777" w:rsidR="000E11C6" w:rsidRPr="00891EAD" w:rsidRDefault="000E11C6" w:rsidP="00891EAD">
      <w:pPr>
        <w:spacing w:beforeLines="50" w:before="120"/>
        <w:jc w:val="both"/>
        <w:rPr>
          <w:rFonts w:ascii="함초롬바탕" w:eastAsia="함초롬바탕" w:hAnsi="함초롬바탕" w:cs="함초롬바탕"/>
        </w:rPr>
      </w:pPr>
    </w:p>
    <w:p w14:paraId="5237CB8A" w14:textId="77777777" w:rsidR="000E11C6" w:rsidRPr="00891EAD" w:rsidRDefault="00000000" w:rsidP="002243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일곱째이자 마지막 증여</w:t>
      </w:r>
    </w:p>
    <w:p w14:paraId="41884D1E"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119:7.1 </w:t>
      </w:r>
      <w:r>
        <w:rPr>
          <w:rFonts w:ascii="함초롬바탕" w:eastAsia="함초롬바탕" w:hAnsi="함초롬바탕" w:cs="함초롬바탕"/>
          <w:color w:val="262626"/>
        </w:rPr>
        <w:t>수만 년 동안 우리는 모두 미가엘의 일곱째이자 마지막 증여를 고대해 왔다. 가브리엘은 이 마지막 증여가 필사 육신의 모습으로 이루어질 것이라고 가르쳤지만, 우리는 이 절정의 모험의 시간, 장소, 방식에 대해서는 전혀 알지 못했다.</w:t>
      </w:r>
    </w:p>
    <w:p w14:paraId="25034587"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119:7.2 </w:t>
      </w:r>
      <w:r>
        <w:rPr>
          <w:rFonts w:ascii="함초롬바탕" w:eastAsia="함초롬바탕" w:hAnsi="함초롬바탕" w:cs="함초롬바탕"/>
          <w:color w:val="262626"/>
        </w:rPr>
        <w:t>미가엘이 마지막 증여의 무대로 유란시아를 선택했다는 공식 발표는 우리가 아담과 하와의 불이행을 알게 된 직후에 있었다. 그리하여 삼만 오천 년이 넘는 긴 세월 동안, 너희 세계는 온 우주의 회의에서 매우 눈에 띄는 위치를 차지하게 되었다. 유란시아 증여의 어떤 단계에도 (육신화의 신비를 제외하고는) 비밀이 없었다. 처음부터 끝까지, 미가엘이 최상 우주 주권자로서 샐빙턴에 최종적으로 승리하여 돌아오기까지, 작지만 크게 영예로운 너희 세계에서 일어난 모든 일은 가장 완전한 우주적 공개가 있었다.</w:t>
      </w:r>
    </w:p>
    <w:p w14:paraId="098F066A"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119:7.3 </w:t>
      </w:r>
      <w:r>
        <w:rPr>
          <w:rFonts w:ascii="함초롬바탕" w:eastAsia="함초롬바탕" w:hAnsi="함초롬바탕" w:cs="함초롬바탕"/>
          <w:color w:val="262626"/>
        </w:rPr>
        <w:t>우리는 이것이 그 방식이 되리라고 믿었지만, 그 사건 자체가 일어날 때까지 미가엘이 그 영역의 무력한 아기로 지상에 나타나리라는 것은 결코 알지 못했다. 그때까지 그는 항상 증여 선택 대상인 인격 집단의 완전히 발달한 개체로 나타났었기에, 샐빙턴에서 베들레헴의 아기가 유란시아에서 태어났다고 방송되었을 때 그것은 전율을 일으키는 발표였다.</w:t>
      </w:r>
    </w:p>
    <w:p w14:paraId="4EF5D717"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119:7.4 </w:t>
      </w:r>
      <w:r>
        <w:rPr>
          <w:rFonts w:ascii="함초롬바탕" w:eastAsia="함초롬바탕" w:hAnsi="함초롬바탕" w:cs="함초롬바탕"/>
          <w:color w:val="262626"/>
        </w:rPr>
        <w:t>그때 우리는 우리의 창조자이자 친구가 그의 전 생애에서 가장 위태로운 걸음을 내딛고 있어서, 무력한 아기로서의 이 증여에 자신의 위치와 권위를 거는 듯 보인다는 것을 깨달았을 뿐 아니라, 이 마지막 필사 증여에서의 그의 체험이 그를 네바돈 우주의 논쟁의 여지 없는 최상 주권자로 영원히 등극시키리라는 것도 이해했다. 지구 시간으로 삼분의 일 세기 동안, 이 지역 우주의 모든 부분에서 모든 눈이 유란시아에 집중되었다. 모든 지성체들은 마지막 증여가 진행 중임을 깨달았고, 우리는 사타니아의 루시퍼 반란과 유란시아에서의 칼리가스티아의 이반을 오래전부터 알고 있었기 때문에, 우리의 통치자가 스스로 낮추어 필사 육신의 겸손한 형태와 모습으로 유란시아에 육신화할 때 뒤따를 투쟁의 강도를 잘 이해했다.</w:t>
      </w:r>
    </w:p>
    <w:p w14:paraId="48496B3E"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119:7.5 </w:t>
      </w:r>
      <w:r>
        <w:rPr>
          <w:rFonts w:ascii="함초롬바탕" w:eastAsia="함초롬바탕" w:hAnsi="함초롬바탕" w:cs="함초롬바탕"/>
          <w:color w:val="262626"/>
        </w:rPr>
        <w:t>유대인 아기 여호수아 벤 요셉은 이전과 이후의 다른 모든 아기들처럼 잉태되어 태어났다. 단, 이 특별한 아기는 네바돈의 미가엘, 곧 파라다이스의 신성한 아들이자 이 지역 우주의 모든 것들과 존재들의 창조자의 육신화였다. 그리고 그 밖의 점에서는 세상에서 자연적 기원을 지닌 예수의 인간 형태 안에 신이 육신화한 이 신비는 영원히 풀리지 않은 채 남을 것이다. 너희는 영원 속에서도 창조자가 자신의 창조체의 모습과 유사한 형태로 육신화하는 기법과 방법을 결코 알지 못할 것이다. 그것은 소나링턴의 비밀이며, 이러한 신비들은 증여 체험을 통과한 신성한 아들들이 독점적으로 소유한다.</w:t>
      </w:r>
    </w:p>
    <w:p w14:paraId="43A3F3DA"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119:7.6 </w:t>
      </w:r>
      <w:r>
        <w:rPr>
          <w:rFonts w:ascii="함초롬바탕" w:eastAsia="함초롬바탕" w:hAnsi="함초롬바탕" w:cs="함초롬바탕"/>
          <w:color w:val="262626"/>
        </w:rPr>
        <w:t>지구의 어떤 현자들은 미가엘의 임박한 도착을 알고 있었다. 세계들 간의 접촉을 통해, 이러한 영적 통찰을 지닌 현자들은 미가엘의 유란시아 증여가 가까웠다는 것을 알게 되었다. 그리고 세라핌들은 중도 창조체들을 통해 갈대아의 사제 무리에게 이 사실을 알렸는데, 그들의 지도자는 아르드논이었다. 이 하나님의 사람들이 구유에 누워 있는 갓난아기를 찾아왔다. 예수의 탄생과 관련된 유일한 초자연적 사건은, 첫 동산에서 아담과 하와에게 배속되었던 세라핌이 아르드논과 그의 동료들에게 이 탄생을 알린 일이었다.</w:t>
      </w:r>
    </w:p>
    <w:p w14:paraId="03CED33B"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119:7.7 </w:t>
      </w:r>
      <w:r>
        <w:rPr>
          <w:rFonts w:ascii="함초롬바탕" w:eastAsia="함초롬바탕" w:hAnsi="함초롬바탕" w:cs="함초롬바탕"/>
          <w:color w:val="262626"/>
        </w:rPr>
        <w:t>예수의 인간 부모는 그 시대와 세대의 평범한 사람들이었으며, 이 육신화한 하나님의 아들은 여인에게서 태어나 그 시대와 인종의 아이들처럼 평범하게 길러졌다.</w:t>
      </w:r>
    </w:p>
    <w:p w14:paraId="308A3A87"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119:7.8 </w:t>
      </w:r>
      <w:r>
        <w:rPr>
          <w:rFonts w:ascii="함초롬바탕" w:eastAsia="함초롬바탕" w:hAnsi="함초롬바탕" w:cs="함초롬바탕"/>
          <w:color w:val="262626"/>
        </w:rPr>
        <w:t>미가엘의 유란시아 체류, 곧 창조자 아들이 너희 세계에서 수행한 필사 증여의 서술은 이 서술의 범위와 목적을 넘는 일이다.</w:t>
      </w:r>
    </w:p>
    <w:p w14:paraId="41F41A72" w14:textId="77777777" w:rsidR="000E11C6" w:rsidRPr="00891EAD" w:rsidRDefault="000E11C6" w:rsidP="00891EAD">
      <w:pPr>
        <w:spacing w:beforeLines="50" w:before="120"/>
        <w:jc w:val="both"/>
        <w:rPr>
          <w:rFonts w:ascii="함초롬바탕" w:eastAsia="함초롬바탕" w:hAnsi="함초롬바탕" w:cs="함초롬바탕"/>
        </w:rPr>
      </w:pPr>
    </w:p>
    <w:p w14:paraId="4CA7533E" w14:textId="77777777" w:rsidR="000E11C6" w:rsidRPr="00891EAD" w:rsidRDefault="00000000" w:rsidP="002243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미가엘의 증여 후 지위</w:t>
      </w:r>
    </w:p>
    <w:p w14:paraId="4A314478"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119:8.1 </w:t>
      </w:r>
      <w:r>
        <w:rPr>
          <w:rFonts w:ascii="함초롬바탕" w:eastAsia="함초롬바탕" w:hAnsi="함초롬바탕" w:cs="함초롬바탕"/>
          <w:color w:val="262626"/>
        </w:rPr>
        <w:t>미가엘이 유란시아에서 마지막이자 성공적인 증여를 마친 후, 그는 옛적부터 늘 계신 이들에게서 네바돈의 주권 통치자로 받아들여졌을 뿐 아니라, 자신이 창조한 지역 우주의 확립된 감독자로서 우주 아버지로부터도 인정을 받았다. 샐빙턴으로 돌아온 이 미가엘, 즉 사람의 아들이자 하나님의 아들은 네바돈의 정착된 통치자로 선포되었다. 유버사에서는 미가엘의 주권에 대한 여덟째 선포가 나왔고, 파라다이스에서는 우주 아버지와 영원 아들의 공동 선언이 내려와, 이 하나님과 인간의 연합을 우주의 유일한 수장으로 세우고, 샐빙턴에 주재하는 통합으로 늘 계신 이가 파라다이스로 물러날 의향을 표명하도록 지시했다. 별자리 본부에 있는 충심으로 늘 계신 이들도 지고자들의 회의에서 물러나도록 명령받았다. 그러나 미가엘은 이러한 조언과 협력의 삼위일체 아들들이 철수하는 것을 허락하지 않았다. 그는 그들을 샐빙턴에 모아 네바돈에 영원히 남아 봉직해 주기를 직접 요청했고, 그들은 이 요청에 따르겠다는 뜻을 파라다이스의 감독자들에게 전달했다. 곧이어, 이 중앙 우주의 아들들을 네바돈의 미가엘 법정에 영구히 소속시키는 파라다이스 분리 명령이 발령되었다.</w:t>
      </w:r>
    </w:p>
    <w:p w14:paraId="5F1C8C5A"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119:8.2 </w:t>
      </w:r>
      <w:r>
        <w:rPr>
          <w:rFonts w:ascii="함초롬바탕" w:eastAsia="함초롬바탕" w:hAnsi="함초롬바탕" w:cs="함초롬바탕"/>
          <w:color w:val="262626"/>
        </w:rPr>
        <w:t>미가엘의 증여 생애를 완수하고 자신이 창조한 우주에서 그의 최상 권위를 최종적으로 확립하는 데에는 유란시아 시간으로 거의 십억 년이 걸렸다. 미가엘은 창조자로 태어났고, 행정가로 교육받았으며, 집행자로 훈련되었지만, 체험을 통해 자신의 주권을 획득해야 했다. 이리하여 너희의 작은 세계가 네바돈 전역에서 알려지게 되었으니, 그것은 바로 미가엘이 자신이 만든 우주에 대한 무제한 통제와 지도를 받기 전에 모든 파라다이스 창조자 아들에게 요구되는 체험을 완성한 장소라는 점 때문이다. 너희가 지역 우주를 상승하게 되면 미가엘의 이전 증여들에 관여한 인격들의 이상에 대해 더 많이 배우게 될 것이다.</w:t>
      </w:r>
    </w:p>
    <w:p w14:paraId="654153F3"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119:8.3 </w:t>
      </w:r>
      <w:r>
        <w:rPr>
          <w:rFonts w:ascii="함초롬바탕" w:eastAsia="함초롬바탕" w:hAnsi="함초롬바탕" w:cs="함초롬바탕"/>
          <w:color w:val="262626"/>
        </w:rPr>
        <w:t>미가엘은 자신의 창조체 증여들을 완수하면서 자신의 주권을 확립했을 뿐 아니라, 진화하는 최상 하나님의 주권도 증강시켰다. 이 증여들 동안 창조자 아들은 창조체 인격의 다양한 본성들을 하강하며 탐구했을 뿐 아니라, 파라다이스 신들의 다양하게 분화된 뜻의 계시를 성취했으니, 최상 창조자들에 의해 계시되는 그 뜻들의 종합적 통일성은 최상 존재의 뜻을 드러내는 것이다.</w:t>
      </w:r>
    </w:p>
    <w:p w14:paraId="163E89C4"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119:8.4 </w:t>
      </w:r>
      <w:r>
        <w:rPr>
          <w:rFonts w:ascii="함초롬바탕" w:eastAsia="함초롬바탕" w:hAnsi="함초롬바탕" w:cs="함초롬바탕"/>
          <w:color w:val="262626"/>
        </w:rPr>
        <w:t>신들의 이러한 다양한 뜻의 측면들은 일곱 주(主) 영들의 서로 다른 본성 속에서 영원히 인격화되어 있으며, 미가엘의 각 증여는 이러한 신성 현시들 가운데 하나를 독특하게 드러냈다. 멜기세덱 증여에서는 아버지, 아들, 영의 연합된 뜻을, 라노난덱 증여에서는 아버지와 아들의 뜻을, 아담 증여에서는 아버지와 영의 뜻을, 세라핌 증여에서는 아들과 영의 뜻을, 유버사 필사자 증여에서는 공동 행위자의 뜻을, 모론시아 필사자 증여에서는 영원 아들의 뜻을, 그리고 유란시아에서의 물질적 증여에서는 살과 피를 지닌 필사자로서 우주 아버지의 뜻을 살았다.</w:t>
      </w:r>
    </w:p>
    <w:p w14:paraId="7837DAAC"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119:8.5 </w:t>
      </w:r>
      <w:r>
        <w:rPr>
          <w:rFonts w:ascii="함초롬바탕" w:eastAsia="함초롬바탕" w:hAnsi="함초롬바탕" w:cs="함초롬바탕"/>
          <w:color w:val="262626"/>
        </w:rPr>
        <w:t>이 일곱 증여의 완성은 미가엘의 최상 주권의 해방을 가져왔을 뿐 아니라, 네바돈에서 최상위의 주권의 가능성도 창조했다. 미가엘의 어느 증여에서도 그는 최상 하나님을 계시하지 않았지만, 일곱 증여 전체의 총합은 최상 존재에 대한 새로운 네바돈 계시이다.</w:t>
      </w:r>
    </w:p>
    <w:p w14:paraId="11CCFAB7"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119:8.6 </w:t>
      </w:r>
      <w:r>
        <w:rPr>
          <w:rFonts w:ascii="함초롬바탕" w:eastAsia="함초롬바탕" w:hAnsi="함초롬바탕" w:cs="함초롬바탕"/>
          <w:color w:val="262626"/>
        </w:rPr>
        <w:t>하나님으로부터 인간으로 내려가는 이 체험에서, 미가엘은 동시에 현시 가능성의 부분성에서 유한 행동의 최상성으로, 그리고 아절대 기능을 위한 자기 잠재성의 해방의 최종성으로 나아가는 상승을 체험하고 있었다. 창조자 아들 미가엘은 시간-공간의 창조자이지만, 칠중 주(主) 아들 미가엘은 삼위일체 궁극위를 구성하는 신성한 군단들 가운데 하나의 구성원이다.</w:t>
      </w:r>
    </w:p>
    <w:p w14:paraId="7FBAE644"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119:8.7 </w:t>
      </w:r>
      <w:r>
        <w:rPr>
          <w:rFonts w:ascii="함초롬바탕" w:eastAsia="함초롬바탕" w:hAnsi="함초롬바탕" w:cs="함초롬바탕"/>
          <w:color w:val="262626"/>
        </w:rPr>
        <w:t>삼위일체의 일곱 주(主) 영 뜻들을 계시하는 체험을 통과함으로써, 창조자 아들은 최상위의 뜻을 계시하는 체험을 통과했다. 최상위성의 뜻의 계시자로서 기능하면서, 미가엘은 다른 모든 주(主) 아들들과 함께 영원히 최상위와 자신을 동일화했다. 이 우주 시대에 그는 최상위를 계시하며 최상위성의 주권 실제화에 참여하고 있다. 그러나 다음 우주 시대에는 외부 공간의 우주들을 위해 그리고 그 안에서 첫째 체험적 삼위일체 안에서 최상 존재와 협력하게 될 것이라고 우리는 믿는다.</w:t>
      </w:r>
    </w:p>
    <w:p w14:paraId="4020A9DA" w14:textId="77777777" w:rsidR="000E11C6" w:rsidRPr="00891EAD" w:rsidRDefault="00000000" w:rsidP="00891EAD">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119:8.8 </w:t>
      </w:r>
      <w:r>
        <w:rPr>
          <w:rFonts w:ascii="함초롬바탕" w:eastAsia="함초롬바탕" w:hAnsi="함초롬바탕" w:cs="함초롬바탕"/>
          <w:color w:val="262626"/>
        </w:rPr>
        <w:t>유란시아는 온 네바돈의 감성적 성소이며, 천만 개의 거주 세계들의 으뜸이며, 온 네바돈의 주권자 그리스도 미가엘의 필사 고향이요, 여러 영역에 대한 멜기세덱 사역자요, 체계 구원자요, 아담 구속자요, 세라핌 동료요, 상승 영들의 동반자요, 모론시아 진보자요, 필사 육신의 모습으로 온 사람의 아들이며, 유란시아의 행성 영주이다. 그리고 너희 기록이 말하는 것처럼, 이 예수는 자신의 최종 증여의 세계, 곧 십자가의 세계로 언젠가 다시 오겠다고 약속한 것이 사실이다.</w:t>
      </w:r>
    </w:p>
    <w:p w14:paraId="4020E072" w14:textId="77777777" w:rsidR="000E11C6" w:rsidRPr="00891EAD" w:rsidRDefault="00000000" w:rsidP="00891EAD">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119:8.9 </w:t>
      </w:r>
      <w:r>
        <w:rPr>
          <w:rFonts w:ascii="함초롬바탕" w:eastAsia="함초롬바탕" w:hAnsi="함초롬바탕" w:cs="함초롬바탕"/>
          <w:i/>
          <w:iCs/>
          <w:color w:val="6B5A45"/>
        </w:rPr>
        <w:t>[그리스도 미가엘의 일곱 증여를 묘사하는 이 편은, 미가엘이 필사 육신의 모습으로 지상에 나타날 때까지의 유란시아 역사를 서술하는, 수많은 인격들이 후원한 일련의 발표 가운데 예순셋째이다. 이 편들은 만투시아 멜기세덱의 지도 아래 활동하는 열두 명으로 된 네바돈 위원회의 승인을 받았다. 우리는 상관들이 승인한 기법으로 유란시아 시간으로 서기 1935년에 이 이야기들을 쓰고 영어로 옮겼다.]</w:t>
      </w:r>
    </w:p>
    <w:p w14:paraId="484F3D7F" w14:textId="77777777" w:rsidR="000E11C6" w:rsidRPr="00891EAD" w:rsidRDefault="000E11C6">
      <w:pPr>
        <w:spacing w:beforeLines="50" w:before="120"/>
        <w:jc w:val="both"/>
        <w:sectPr w:rsidR="000E11C6" w:rsidRPr="00891EAD">
          <w:headerReference w:type="default" r:id="rId14"/>
          <w:footerReference w:type="default" r:id="rId15"/>
          <w:headerReference w:type="first" r:id="rId16"/>
          <w:footerReference w:type="first" r:id="rId17"/>
          <w:pgSz w:w="11906" w:h="16838"/>
          <w:pgMar w:top="1701" w:right="1440" w:bottom="1440" w:left="1440" w:header="708" w:footer="708" w:gutter="0"/>
          <w:pgBorders w:offsetFrom="page">
            <w:top w:val="double" w:sz="6" w:space="24" w:color="B08D57"/>
            <w:left w:val="double" w:sz="6" w:space="24" w:color="B08D57"/>
            <w:bottom w:val="double" w:sz="6" w:space="24" w:color="B08D57"/>
            <w:right w:val="double" w:sz="6" w:space="24" w:color="B08D57"/>
          </w:pgBorders>
          <w:cols w:space="720"/>
          <w:titlePg/>
        </w:sectPr>
      </w:pPr>
    </w:p>
    <w:p w14:paraId="22F700F0" w14:textId="77777777" w:rsidR="00220D64" w:rsidRDefault="00220D64">
      <w:pPr>
        <w:spacing w:before="3000"/>
      </w:pPr>
    </w:p>
    <w:p w14:paraId="78EBBBD2" w14:textId="77777777" w:rsidR="00220D64" w:rsidRDefault="00000000">
      <w:pPr>
        <w:spacing w:after="360"/>
        <w:jc w:val="center"/>
      </w:pPr>
      <w:r>
        <w:rPr>
          <w:rFonts w:eastAsia="Times New Roman"/>
          <w:b/>
          <w:bCs/>
          <w:color w:val="B08D57"/>
          <w:spacing w:val="60"/>
        </w:rPr>
        <w:t>THE URANTIA BOOK</w:t>
      </w:r>
    </w:p>
    <w:p w14:paraId="06914FD1" w14:textId="77777777" w:rsidR="00220D64" w:rsidRDefault="00000000">
      <w:pPr>
        <w:spacing w:after="200"/>
        <w:jc w:val="center"/>
      </w:pPr>
      <w:r>
        <w:rPr>
          <w:rFonts w:ascii="함초롬바탕" w:eastAsia="함초롬바탕" w:hAnsi="함초롬바탕" w:cs="함초롬바탕"/>
          <w:b/>
          <w:bCs/>
          <w:color w:val="1F3A5F"/>
          <w:spacing w:val="40"/>
          <w:sz w:val="64"/>
          <w:szCs w:val="64"/>
        </w:rPr>
        <w:t>제4부</w:t>
      </w:r>
    </w:p>
    <w:p w14:paraId="0FAFC764" w14:textId="77777777" w:rsidR="00220D64" w:rsidRDefault="00000000">
      <w:pPr>
        <w:jc w:val="center"/>
      </w:pPr>
      <w:r>
        <w:rPr>
          <w:rFonts w:ascii="함초롬바탕" w:eastAsia="함초롬바탕" w:hAnsi="함초롬바탕" w:cs="함초롬바탕"/>
          <w:color w:val="B08D57"/>
          <w:sz w:val="12"/>
          <w:szCs w:val="12"/>
        </w:rPr>
        <w:t>◆</w:t>
      </w:r>
      <w:r>
        <w:rPr>
          <w:rFonts w:ascii="함초롬바탕" w:eastAsia="함초롬바탕" w:hAnsi="함초롬바탕" w:cs="함초롬바탕"/>
          <w:color w:val="B08D57"/>
          <w:sz w:val="18"/>
          <w:szCs w:val="18"/>
        </w:rPr>
        <w:t xml:space="preserve">   ───────   ◇   ───────   </w:t>
      </w:r>
      <w:r>
        <w:rPr>
          <w:rFonts w:ascii="함초롬바탕" w:eastAsia="함초롬바탕" w:hAnsi="함초롬바탕" w:cs="함초롬바탕"/>
          <w:color w:val="B08D57"/>
          <w:sz w:val="12"/>
          <w:szCs w:val="12"/>
        </w:rPr>
        <w:t>◆</w:t>
      </w:r>
    </w:p>
    <w:p w14:paraId="6580FF39" w14:textId="77777777" w:rsidR="00220D64" w:rsidRDefault="00000000">
      <w:pPr>
        <w:spacing w:before="280" w:after="240"/>
        <w:jc w:val="center"/>
      </w:pPr>
      <w:r>
        <w:rPr>
          <w:rFonts w:ascii="함초롬바탕" w:eastAsia="함초롬바탕" w:hAnsi="함초롬바탕" w:cs="함초롬바탕"/>
          <w:b/>
          <w:bCs/>
          <w:color w:val="7A2E3A"/>
          <w:sz w:val="48"/>
          <w:szCs w:val="48"/>
        </w:rPr>
        <w:t>예수의 생애와 가르침</w:t>
      </w:r>
    </w:p>
    <w:p w14:paraId="20CC1AE1" w14:textId="77777777" w:rsidR="00220D64" w:rsidRDefault="00000000">
      <w:pPr>
        <w:jc w:val="center"/>
      </w:pPr>
      <w:r>
        <w:rPr>
          <w:rFonts w:ascii="함초롬바탕" w:eastAsia="함초롬바탕" w:hAnsi="함초롬바탕" w:cs="함초롬바탕"/>
          <w:color w:val="7F7F7F"/>
          <w:sz w:val="24"/>
          <w:szCs w:val="24"/>
        </w:rPr>
        <w:t>120편 ~ 196편</w:t>
      </w:r>
    </w:p>
    <w:p w14:paraId="512FF62A" w14:textId="77777777" w:rsidR="00220D64" w:rsidRDefault="00000000">
      <w:pPr>
        <w:pStyle w:val="1"/>
        <w:keepNext/>
        <w:pageBreakBefore/>
        <w:pBdr>
          <w:bottom w:val="double" w:sz="6" w:space="10" w:color="B08D57"/>
        </w:pBdr>
        <w:spacing w:before="600" w:after="360"/>
        <w:jc w:val="center"/>
      </w:pPr>
      <w:bookmarkStart w:id="120" w:name="paper120"/>
      <w:r>
        <w:rPr>
          <w:rFonts w:ascii="함초롬바탕" w:eastAsia="함초롬바탕" w:hAnsi="함초롬바탕" w:cs="함초롬바탕"/>
          <w:color w:val="B08D57"/>
          <w:spacing w:val="40"/>
          <w:sz w:val="24"/>
          <w:szCs w:val="24"/>
        </w:rPr>
        <w:t>제120편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미가엘의 유란시아 증여</w:t>
      </w:r>
      <w:bookmarkEnd w:id="120"/>
    </w:p>
    <w:p w14:paraId="38038D96" w14:textId="77777777" w:rsidR="00220D64" w:rsidRDefault="00220D64">
      <w:pPr>
        <w:spacing w:beforeLines="50" w:before="120"/>
        <w:jc w:val="both"/>
        <w:rPr>
          <w:rFonts w:ascii="함초롬바탕" w:eastAsia="함초롬바탕" w:hAnsi="함초롬바탕" w:cs="함초롬바탕"/>
        </w:rPr>
      </w:pPr>
    </w:p>
    <w:p w14:paraId="7B5B95A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120:0.1 </w:t>
      </w:r>
      <w:r>
        <w:rPr>
          <w:rFonts w:ascii="함초롬바탕" w:eastAsia="함초롬바탕" w:hAnsi="함초롬바탕" w:cs="함초롬바탕"/>
          <w:color w:val="262626"/>
        </w:rPr>
        <w:t>가브리엘에 의해 유란시아에서 미가엘의 필사 육신의 모습으로의 생애 재진술을 감독하도록 지명된, 이 과제를 위임받은 계시 위원회의 멜기세덱 감독자인 나는, 창조자 아들이 그의 우주 증여 체험의 마지막 단계에 착수하기 위해 유란시아에 도착하기 직전에 있었던 어떤 사건들에 대한 이 서술을 발표할 권한을 부여받았다. 자신이 창조한 지성 존재들에게 부과하는 것과 똑같은 생애를 사는 것, 그리하여 자신이 창조한 존재들의 다양한 계층의 모습으로 자신을 증여하는 것은, 모든 창조자 아들이 스스로 만든 사물과 존재들의 우주의 완전하고 최상의 주권을 위해 치러야 하는 대가의 일부이다.</w:t>
      </w:r>
    </w:p>
    <w:p w14:paraId="0388D93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120:0.2 </w:t>
      </w:r>
      <w:r>
        <w:rPr>
          <w:rFonts w:ascii="함초롬바탕" w:eastAsia="함초롬바탕" w:hAnsi="함초롬바탕" w:cs="함초롬바탕"/>
          <w:color w:val="262626"/>
        </w:rPr>
        <w:t>내가 지금 설명하려는 사건들에 앞서, 네바돈의 미가엘은 그의 다양한 지성 존재 창조계의 서로 다른 여섯 계층의 모습으로 자신을 여섯 번 증여하였다. 그런 뒤 그는 그의 지성 의지 창조체들 중 가장 낮은 계층인 필사 육신의 모습으로 유란시아에 내려올 준비를 했고, 물질 영역의 그러한 인간으로서 우주들의 우주의 신성한 파라다이스 통치자들의 명령에 따라 우주 주권을 획득하는 드라마의 마지막 막을 수행하기 위해 그렇게 하였다.</w:t>
      </w:r>
    </w:p>
    <w:p w14:paraId="34012F8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120:0.3 </w:t>
      </w:r>
      <w:r>
        <w:rPr>
          <w:rFonts w:ascii="함초롬바탕" w:eastAsia="함초롬바탕" w:hAnsi="함초롬바탕" w:cs="함초롬바탕"/>
          <w:color w:val="262626"/>
        </w:rPr>
        <w:t>이전의 각 증여에서 미가엘은 그의 창조된 존재들 중 한 집단의 유한 체험을 획득했을 뿐 아니라, 그 자체로 그를 스스로 만든 우주의 주권자로 세우는 데 더욱 기여할 파라다이스 협력의 본질적 체험도 얻었다. 과거의 모든 지역 우주 시간 내내 어느 순간이든, 미가엘은 창조자 아들로서 인격적 주권을 주장할 수 있었고, 창조자 아들로서 자기가 선택한 방식대로 자기 우주를 통치할 수 있었다. 그러한 경우라면 임마누엘과 연합된 파라다이스 아들들은 그 우주를 떠났을 것이다. 그러나 미가엘은 단지 창조자 아들로서 자기의 고립된 권리만으로 네바돈을 통치하기를 원하지 않았다. 그는 파라다이스 삼위일체에 대한 협력적 종속의 실제 체험을 통해, 언젠가 최상 존재의 드높은 통치의 특징이 될 그 완전한 통찰과 실행의 지혜로 자기 우주를 통치하고 그 일들을 관리할 자격을 갖추게 될 우주 지위의 그 높은 자리로 상승하기를 바랐다. 그는 창조자 아들로서의 통치의 완전함이 아니라, 최상 존재의 우주 지혜와 신성한 체험의 구현체로서 행정의 최상위성을 열망했다.</w:t>
      </w:r>
    </w:p>
    <w:p w14:paraId="2C8A0CA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120:0.4 </w:t>
      </w:r>
      <w:r>
        <w:rPr>
          <w:rFonts w:ascii="함초롬바탕" w:eastAsia="함초롬바탕" w:hAnsi="함초롬바탕" w:cs="함초롬바탕"/>
          <w:color w:val="262626"/>
        </w:rPr>
        <w:t>그러므로 미가엘이 우주 창조체들의 다양한 계층으로 일곱 증여를 한 데는 이중 목적이 있었다. 첫째, 그는 완전한 주권을 취하기 전에 모든 창조자 아들이 요구받는 창조체 이해에서 요구되는 체험을 완성하고 있었다. 창조자 아들은 언제든지 자기 자신의 권리로 자기 우주를 통치할 수 있지만, 일곱 우주-창조체 증여를 통과한 뒤에만 파라다이스 삼위일체의 최상 대표로서 통치할 수 있다. 둘째, 그는 지역 우주의 직접적이고 인격적인 행정에서 행사될 수 있는 파라다이스 삼위일체의 최대 권위를 대표할 특권을 열망하고 있었다. 따라서 미가엘은 각 우주 증여의 체험 동안 파라다이스 삼위일체의 개인들의 다양한 연합이 다양하게 구성하는 뜻에 성공적으로 그리고 받아들일 만하게 자발적으로 자신을 종속시켰다. 곧, 첫째 증여에서는 아버지·아들·영의 결합된 뜻에, 둘째 증여에서는 아버지와 아들의 뜻에, 셋째 증여에서는 아버지와 영의 뜻에, 넷째 증여에서는 아들과 영의 뜻에, 다섯째 증여에서는 무한 영의 뜻에, 여섯째 증여에서는 영원 아들의 뜻에, 그리고 유란시아에서의 일곱째이자 마지막 증여에서는 우주 아버지의 뜻에 복종하였다.</w:t>
      </w:r>
    </w:p>
    <w:p w14:paraId="4713AFF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120:0.5 </w:t>
      </w:r>
      <w:r>
        <w:rPr>
          <w:rFonts w:ascii="함초롬바탕" w:eastAsia="함초롬바탕" w:hAnsi="함초롬바탕" w:cs="함초롬바탕"/>
          <w:color w:val="262626"/>
        </w:rPr>
        <w:t>그러므로 미가엘은 그의 인격적 주권에서 우주 창조자들의 칠중 국면들의 신성한 뜻을 그의 지역 우주 창조체들의 이해 체험과 결합한다. 이렇게 그의 행정은 모든 자의적 가정을 벗어 버렸으면서도 가능한 최대의 권능과 권위를 대표하게 되었다. 그의 권능은 파라다이스 신들과의 체험된 연합에서 나온 것이므로 무제한이며, 그의 권위는 우주 창조체들의 모습에서의 실제 체험을 통해 얻은 것이므로 의심할 여지가 없고, 그의 주권은 파라다이스 신의 칠중 관점과 시간과 공간의 창조체 관점을 동시에 구현하므로 최상이다.</w:t>
      </w:r>
    </w:p>
    <w:p w14:paraId="59518B8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120:0.6 </w:t>
      </w:r>
      <w:r>
        <w:rPr>
          <w:rFonts w:ascii="함초롬바탕" w:eastAsia="함초롬바탕" w:hAnsi="함초롬바탕" w:cs="함초롬바탕"/>
          <w:color w:val="262626"/>
        </w:rPr>
        <w:t>최종 증여 시기를 결정하고 이 비범한 사건이 일어날 행성을 선택한 뒤, 미가엘은 가브리엘과의 통상적인 증여 전 회의를 가진 후 그의 형이자 파라다이스 조언자인 임마누엘 앞에 나타났다. 이전에 가브리엘에게 수여되지 않았던 우주 행정의 모든 권한을 미가엘은 이제 임마누엘의 보관에 맡겼다. 그리고 미가엘이 유란시아 육신화를 위해 떠나기 직전에, 임마누엘은 유란시아 증여 동안 우주의 보관을 수락하면서, 미가엘이 곧 유란시아에서 그 영역의 필사자로 자라날 때 육신화 지침이 될 증여 조언을 전하기 시작했다.</w:t>
      </w:r>
    </w:p>
    <w:p w14:paraId="28620E1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120:0.7 </w:t>
      </w:r>
      <w:r>
        <w:rPr>
          <w:rFonts w:ascii="함초롬바탕" w:eastAsia="함초롬바탕" w:hAnsi="함초롬바탕" w:cs="함초롬바탕"/>
          <w:color w:val="262626"/>
        </w:rPr>
        <w:t>이와 관련하여, 미가엘은 파라다이스 아버지의 뜻에 따라 필사 육신의 모습으로 이 증여를 실행하기로 선택했다는 점을 명심해야 한다. 창조자 아들은 오직 우주 주권을 성취하려는 목적만으로 이 육신화를 실행하는 데는 아무에게서도 지시가 필요 없었지만, 그는 파라다이스 신들의 다양한 뜻과 협력하는 기능을 포함하는 최상위 계시의 계획에 착수했다. 따라서 그의 주권은 마침내 인격적으로 획득되었을 때, 최상위에서 절정에 이르는 신의 칠중 뜻을 실제로 모두 포함하게 될 것이었다. 그러므로 그는 이전 여섯 번의 증여에서 다양한 파라다이스 신들과 그 연합의 인격적 대표들로부터 지시를 받았으며, 이제는 우주 아버지를 대신하여 행동하는, 네바돈 지역 우주 주재 파라다이스 삼위일체의 대사인 통합으로 늘 계신 이로부터 지시를 받았다.</w:t>
      </w:r>
    </w:p>
    <w:p w14:paraId="54C23DC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120:0.8 </w:t>
      </w:r>
      <w:r>
        <w:rPr>
          <w:rFonts w:ascii="함초롬바탕" w:eastAsia="함초롬바탕" w:hAnsi="함초롬바탕" w:cs="함초롬바탕"/>
          <w:color w:val="262626"/>
        </w:rPr>
        <w:t>이 막강한 창조자 아들이 다시 한번 자발적으로 파라다이스 신들의 뜻, 이번에는 우주 아버지의 뜻에 자신을 종속시키려는 뜻에서 즉각적인 이점과 엄청난 보상이 나왔다. 이러한 연합적 종속을 실행하기로 한 이 결정으로 미가엘은 이 육신화 동안 필사 인간의 본성뿐만 아니라 만유의 파라다이스 아버지의 뜻도 체험하게 될 것이었다. 그리고 또한 그는 유란시아 증여로 부재하는 동안 그의 우주 행정에서 임마누엘이 파라다이스 아버지의 완전한 권위를 행사하리라는 완전한 확신뿐 아니라, 초우주의 옛적부터 늘 계신 이들이 증여 전체 기간 동안 그의 영역의 안전을 포고했다는 위로가 되는 지식을 가지고 이 독특한 증여에 들어갈 수 있었다.</w:t>
      </w:r>
    </w:p>
    <w:p w14:paraId="3AC7C29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120:0.9 </w:t>
      </w:r>
      <w:r>
        <w:rPr>
          <w:rFonts w:ascii="함초롬바탕" w:eastAsia="함초롬바탕" w:hAnsi="함초롬바탕" w:cs="함초롬바탕"/>
          <w:color w:val="262626"/>
        </w:rPr>
        <w:t>그리고 이것이 임마누엘이 일곱째 증여 위임을 제시한 중대한 순간의 배경이었다. 그리고 나중에 유란시아에서 나사렛 예수(그리스도 미가엘)가 된 우주 통치자에게 임마누엘이 한 이 증여 전 당부에서, 나는 다음의 발췌문들을 제시하도록 허락받았다.</w:t>
      </w:r>
    </w:p>
    <w:p w14:paraId="1C8124E0" w14:textId="77777777" w:rsidR="00220D64" w:rsidRDefault="00220D64">
      <w:pPr>
        <w:spacing w:beforeLines="50" w:before="120"/>
        <w:jc w:val="both"/>
        <w:rPr>
          <w:rFonts w:ascii="함초롬바탕" w:eastAsia="함초롬바탕" w:hAnsi="함초롬바탕" w:cs="함초롬바탕"/>
        </w:rPr>
      </w:pPr>
    </w:p>
    <w:p w14:paraId="21706F2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일곱째 증여 위임</w:t>
      </w:r>
    </w:p>
    <w:p w14:paraId="71660E5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120:1.1 </w:t>
      </w:r>
      <w:r>
        <w:rPr>
          <w:rFonts w:ascii="함초롬바탕" w:eastAsia="함초롬바탕" w:hAnsi="함초롬바탕" w:cs="함초롬바탕"/>
          <w:color w:val="262626"/>
        </w:rPr>
        <w:t>“나의 창조자 형제여, 나는 이제 너의 일곱째이자 마지막 우주 증여를 지켜보려 한다. 너는 이전 여섯 위임을 가장 충실하고 완전하게 수행했고, 나는 네가 이번 너의 마지막 주권 증여에서도 똑같이 승리하리라는 것 외에 다른 생각을 품지 않는다. 지금까지 너는 네가 선택한 계층의 완전히 발달한 존재로 증여 구체에 나타났다. 이제 너는 네가 선택한 무질서하고 어지러운 행성 유란시아에 완전히 발달한 필사자가 아닌 무력한 아기의 모습으로 나타나려고 한다. 나의 동지여, 이것은 너에게 새롭고 시도해 보지 않은 체험이 될 것이다. 너는 증여의 완전한 대가를 치르고, 창조체의 모습으로 한 창조자의 육신화의 완전한 깨달음을 체험하려 한다.</w:t>
      </w:r>
    </w:p>
    <w:p w14:paraId="7340857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120:1.2 </w:t>
      </w:r>
      <w:r>
        <w:rPr>
          <w:rFonts w:ascii="함초롬바탕" w:eastAsia="함초롬바탕" w:hAnsi="함초롬바탕" w:cs="함초롬바탕"/>
          <w:color w:val="262626"/>
        </w:rPr>
        <w:t>“너는 이전의 각 증여에서 세 파라다이스 신들과 그들의 신성한 상호 연합의 뜻에 복종하기로 자발적으로 선택했다. 이전 증여들에서 너는 최상위의 뜻의 일곱 국면 중 파라다이스 아버지의 인격적 뜻을 제외한 모든 국면에 복종해 왔다. 이제 일곱째 증여에서 너는 아버지의 뜻에 전적으로 복종하기로 선택했고, 나는 우리 아버지의 인격적 대표로서 네 육신화 기간 동안 너의 우주의 무제한 관할권을 맡는다.</w:t>
      </w:r>
    </w:p>
    <w:p w14:paraId="0D4CA45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120:1.3 </w:t>
      </w:r>
      <w:r>
        <w:rPr>
          <w:rFonts w:ascii="함초롬바탕" w:eastAsia="함초롬바탕" w:hAnsi="함초롬바탕" w:cs="함초롬바탕"/>
          <w:color w:val="262626"/>
        </w:rPr>
        <w:t>“유란시아 증여에 들어가면서, 너는 행성 밖의 모든 지원과 네가 창조한 어떤 창조체가 베풀 수 있을 특별한 도움을 자발적으로 스스로 벗어 버렸다. 네바돈의 네 창조된 아들들이 그들의 우주 생애 내내 안전한 통행을 위해 전적으로 너에게 의존하듯이, 이제 너는 뒤이을 필사 생애의 계시되지 않은 우여곡절 내내 안전한 통행을 위해 네 파라다이스 아버지에게 전적으로 그리고 아낌없이 의존해야 한다. 그리고 네가 이 증여 체험을 마쳤을 때, 너는 네 모든 창조체가 그들의 지역 우주 창조자이자 아버지인 너와의 친밀한 관계의 일부로서 통달하도록 네가 변함없이 요구하는 그 믿음-신뢰의 완전한 의미와 풍부한 중요성을 참으로 알게 될 것이다.</w:t>
      </w:r>
    </w:p>
    <w:p w14:paraId="504A229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120:1.4 </w:t>
      </w:r>
      <w:r>
        <w:rPr>
          <w:rFonts w:ascii="함초롬바탕" w:eastAsia="함초롬바탕" w:hAnsi="함초롬바탕" w:cs="함초롬바탕"/>
          <w:color w:val="262626"/>
        </w:rPr>
        <w:t>“너의 유란시아 증여 내내 너는 오직 한 가지, 곧 너와 너의 파라다이스 아버지 사이의 끊어지지 않는 교제에만 관심을 가지면 된다. 그리고 그러한 관계의 완전함에 의해 네 증여의 세계, 심지어 네 창조의 온 우주가 너의 아버지이자 나의 아버지, 곧 만유의 우주 아버지의 새롭고 더 이해하기 쉬운 계시를 보게 될 것이다. 그러므로 너의 관심은 오직 유란시아에서의 너의 인격적 삶과 관련이 있다. 나는 네가 자발적으로 권위를 포기한 순간부터, 파라다이스에 의해 확증된 우주 주권자로서 우리에게 돌아오고, 지금 나에게 넘겨주는 대리 권위가 아니라 너의 우주에 대한 최상 권능과 관할권을 내 손에서 다시 돌려받을 때까지, 너의 우주의 안전과 중단 없는 행정을 완전하고 효율적으로 책임질 것이다.</w:t>
      </w:r>
    </w:p>
    <w:p w14:paraId="471D7AB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120:1.5 </w:t>
      </w:r>
      <w:r>
        <w:rPr>
          <w:rFonts w:ascii="함초롬바탕" w:eastAsia="함초롬바탕" w:hAnsi="함초롬바탕" w:cs="함초롬바탕"/>
          <w:color w:val="262626"/>
        </w:rPr>
        <w:t>“그리고 내가 지금 약속하는 모든 것을 행할 권한이 내게 있음을 네가 확신하고 알도록 (내가 내 말의 충실한 이행에 대한 온 파라다이스의 보증임을 잘 알기에), 나는 너에게 알린다. 네 자발적 증여 기간 내내 네바돈에서 모든 영적 위험을 막을 유버사의 옛적부터 늘 계신 이들의 명령이 방금 나에게 전달되었다. 네가 의식을 내려놓는 순간, 즉 필사 육신화가 시작되는 순간부터, 네가 자신이 창조하고 조직한 이 우주의 최상의 무조건적 주권자로 우리에게 돌아올 때까지 네바돈 전체에서 중대한 일은 아무것도 일어날 수 없다. 네 육신화의 이 사이 기간에 나는, 네가 이 증여로 부재하는 동안 네바돈 우주에서 반란의 죄를 범하거나 감히 폭동을 선동하는 어떤 존재든 즉각적이고 자동적으로 소멸시키라고 무제한으로 명하는 옛적부터 늘 계신 이들의 명령을 지니고 있다. 나의 형제여, 내 현존에 내재하고 유버사의 사법 명령으로 증대된 파라다이스의 권위를 고려할 때, 네 우주와 그 모든 충성스러운 창조체들은 네 증여 기간 동안 안전할 것이다. 너는 오직 한 가지 생각, 곧 네 우주의 지성 존재들에게 우리 아버지를 더 높여 계시하는 것만을 가지고 네 임무를 진행해도 된다.</w:t>
      </w:r>
    </w:p>
    <w:p w14:paraId="50F93DA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120:1.6 </w:t>
      </w:r>
      <w:r>
        <w:rPr>
          <w:rFonts w:ascii="함초롬바탕" w:eastAsia="함초롬바탕" w:hAnsi="함초롬바탕" w:cs="함초롬바탕"/>
          <w:color w:val="262626"/>
        </w:rPr>
        <w:t>“네 이전의 각 증여에서처럼, 나는 내가 형제-수탁자로서 네 우주 관할권을 받은 자임을 너에게 상기시킨다. 나는 네 이름으로 모든 권위를 행사하고 모든 권능을 휘두른다. 나는 우리 파라다이스 아버지가 하실 것처럼 기능하며, 내가 이렇게 너를 대신하여 행동하라는 너의 명시적 요청에 따라 그렇게 한다. 따라서 모든 위임된 권위는 네가 원할 때 언제든지 반환을 요구할 수 있는 너의 것이다. 너의 증여는 전적으로 자발적이다. 그 영역에 육신화한 필사자로서 너는 천상의 부여물이 없지만, 네가 포기한 모든 권능은 네가 우주 권위를 다시 입기로 선택하는 어느 때든 가질 수 있다. 만약 네가 권능과 권위를 회복하기로 선택한다면, 그것은 전적으로 인격적인 이유 때문임을 기억하라. 나는 그 현존과 약속이 네 아버지의 뜻에 따른 네 우주의 안전한 행정을 보장하는 살아 있는 최상의 보증이기 때문이다. 네바돈에서 세 번 일어났던 것과 같은 반란은 이 증여로 네가 샐빙턴에 부재하는 동안에는 일어날 수 없다. 유란시아 증여 기간에 대하여 옛적부터 늘 계신 이들은 네바돈의 반란에는 그 자체의 자동적 파멸의 씨앗이 심기리라고 포고했다.</w:t>
      </w:r>
    </w:p>
    <w:p w14:paraId="04BF2FF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120:1.7 </w:t>
      </w:r>
      <w:r>
        <w:rPr>
          <w:rFonts w:ascii="함초롬바탕" w:eastAsia="함초롬바탕" w:hAnsi="함초롬바탕" w:cs="함초롬바탕"/>
          <w:color w:val="262626"/>
        </w:rPr>
        <w:t>“이 마지막이자 비범한 증여로 네가 부재하는 동안, 나는 (가브리엘의 협력과 함께) 네 우주의 충실한 행정을 서약한다. 그리고 내가 너에게 이 신성한 계시의 사역을 맡고 완전해진 인간 이해의 이 체험을 겪도록 위임하면서, 나는 내 아버지이자 너의 아버지를 대신하여 행동하며, 네가 육신에 계속 머무는 신성한 임무에 관하여 점차 자의식을 갖게 될 때 네 지상 생애를 사는 데 지침이 되어야 할 다음 조언을 너에게 준다.</w:t>
      </w:r>
    </w:p>
    <w:p w14:paraId="359F2F8E" w14:textId="77777777" w:rsidR="00220D64" w:rsidRDefault="00220D64">
      <w:pPr>
        <w:spacing w:beforeLines="50" w:before="120"/>
        <w:jc w:val="both"/>
        <w:rPr>
          <w:rFonts w:ascii="함초롬바탕" w:eastAsia="함초롬바탕" w:hAnsi="함초롬바탕" w:cs="함초롬바탕"/>
        </w:rPr>
      </w:pPr>
    </w:p>
    <w:p w14:paraId="36F02FD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증여의 제한</w:t>
      </w:r>
    </w:p>
    <w:p w14:paraId="3768B32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120:2.1 </w:t>
      </w:r>
      <w:r>
        <w:rPr>
          <w:rFonts w:ascii="함초롬바탕" w:eastAsia="함초롬바탕" w:hAnsi="함초롬바탕" w:cs="함초롬바탕"/>
          <w:color w:val="262626"/>
        </w:rPr>
        <w:t>“1. 소나링턴의 관례에 따라 그리고 기법에 맞추어, 그리고 파라다이스의 영원 아들의 명령에 따라, 나는 네가 수립하고 가브리엘이 내게 맡긴 계획과 조화를 이루는 이 필사 증여에 즉시 들어갈 수 있도록 모든 면에서 준비해 놓았다. 너는 유란시아에서 그 영역의 자녀로서 성장하고, 인간 교육을 마치고, 파라다이스 아버지의 뜻에 따르면서, 네가 결정한 대로 유란시아에서 네 삶을 살고, 행성 체류 기간을 끝내고, 네 아버지께로 상승하여 그에게서 네 우주의 최상 주권을 받을 준비를 할 것이다.</w:t>
      </w:r>
    </w:p>
    <w:p w14:paraId="46ADF42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120:2.2 </w:t>
      </w:r>
      <w:r>
        <w:rPr>
          <w:rFonts w:ascii="함초롬바탕" w:eastAsia="함초롬바탕" w:hAnsi="함초롬바탕" w:cs="함초롬바탕"/>
          <w:color w:val="262626"/>
        </w:rPr>
        <w:t>“2. 지상 임무와 우주 계시와는 별개로, 그러나 둘 다에 부수적으로, 나는 네가 너의 신성한 정체성을 충분히 자각한 후에, 사타니아 체계에서 루시퍼 반란을 형식상으로 종식시키는 추가 과제를 맡고, 네가 사람의 아들로서 이 모든 일을 하라고 권고한다. 따라서, 이 영역의 필사 창조체로서, 네 아버지의 뜻에 대한 믿음-복종으로 강력해진 약함 속에서, 이 죄악되고 정당화될 수 없는 반란이 시작될 때 네가 그렇게 부여받았으면서도 권능과 힘으로 자의적으로 이루기를 거듭 거절했던 모든 것을 은혜롭게 성취하기를 제안한다. 나는 네가 유란시아의 행성 영주인 사람의 아들로, 그리고 네 우주의 최상 주권자인 하나님의 아들로 우리에게 돌아온다면 그것을 너의 필사 증여의 적합한 절정으로 간주할 것이다. 네바돈에서 가장 낮은 유형의 지성 창조체인 필사 인간으로서, 칼리가스티아와 루시퍼의 불경한 허세와 맞서 판결하고, 네가 떠맡은 겸손한 신분으로 이 타락한 빛의 자녀들의 수치스러운 왜곡을 영원히 끝내라. 네 창조자 특권의 행사로 이 반란자들의 신용을 떨어뜨리기를 확고히 거절했으니, 이제 네가 너의 창조계 중 가장 낮은 창조체의 모습으로 이 타락한 아들들의 손에서 지배권을 빼앗는 것이 옳을 것이다. 그리하여 너의 온 지역 우주는 자비가 너에게 자의적 권위의 권능으로 하지 말라고 타일렀던 그 일들을 필사 육신의 역할로 행한 너의 정의를 온전히 공정하게, 분명히 그리고 영원히 인정할 것이다. 그리고 이렇게 네 증여로 네바돈에서 최상위의 주권의 가능성을 확립함으로써, 너는 이 업적의 실현에 따르는 크고 작은 시간 지연에도 불구하고 이전 모든 폭동의 미판결 사안들을 사실상 종결시킨 셈이 될 것이다. 이 행위로 네 우주의 계류 중인 불화는 실질적으로 청산될 것이다. 그리고 그 뒤 네 우주에 대한 최상 주권이 부여됨에 따라, 네 권위에 대한 유사한 도전은 네 위대한 인격적 창조계의 어떤 부분에서도 결코 재발할 수 없을 것이다.</w:t>
      </w:r>
    </w:p>
    <w:p w14:paraId="1A7B4D5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120:2.3 </w:t>
      </w:r>
      <w:r>
        <w:rPr>
          <w:rFonts w:ascii="함초롬바탕" w:eastAsia="함초롬바탕" w:hAnsi="함초롬바탕" w:cs="함초롬바탕"/>
          <w:color w:val="262626"/>
        </w:rPr>
        <w:t>“3. 네가 유란시아 분리를 끝내는 데 성공했을 때, 의심할 여지 없이 네가 그렇게 하겠지만, 나는 가브리엘로부터 ‘유란시아의 행성 영주’라는 직함의 수여를 네 최종 증여 체험에 대한 네 우주의 영원한 인정으로 받아들이고, 나아가 칼리가스티아의 배반과 그에 뒤이은 아담의 불이행이 유란시아에 가져온 슬픔과 혼란을 속죄하기 위해 네 증여의 취지에 부합하는 모든 일을 다 하라고 권고한다.</w:t>
      </w:r>
    </w:p>
    <w:p w14:paraId="0753A52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120:2.4 </w:t>
      </w:r>
      <w:r>
        <w:rPr>
          <w:rFonts w:ascii="함초롬바탕" w:eastAsia="함초롬바탕" w:hAnsi="함초롬바탕" w:cs="함초롬바탕"/>
          <w:color w:val="262626"/>
        </w:rPr>
        <w:t>“4. 네 요청에 따라, 가브리엘과 모든 관계자들은 한 시대의 종결, 잠자는 필사 생존자들의 부활, 그리고 증여된 진리의 영의 섭리 시대의 확립을 동반하는 그 영역의 섭리 시대 심판의 선포로 네 유란시아 증여를 끝내려는 네가 표명한 소망에 너와 협력할 것이다.</w:t>
      </w:r>
    </w:p>
    <w:p w14:paraId="2EF498A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120:2.5 </w:t>
      </w:r>
      <w:r>
        <w:rPr>
          <w:rFonts w:ascii="함초롬바탕" w:eastAsia="함초롬바탕" w:hAnsi="함초롬바탕" w:cs="함초롬바탕"/>
          <w:color w:val="262626"/>
        </w:rPr>
        <w:t>“5. 네 증여의 행성과 네 필사 체류 때 그곳에 사는 당대 세대에 관해서는, 나는 네가 주로 교사의 역할을 하도록 조언한다. 먼저, 인간의 영적 본성을 해방하고 영감을 주는 데 주의를 기울이도록 한다. 다음으로, 어두워진 인간의 지성을 밝히고, 사람들의 혼을 치유하고, 오래 묵은 두려움에서 그들의 마음을 해방시켜라. 그런 다음 네 필사 지혜에 따라 육신의 네 형제들의 신체적 안녕과 물질적 안락을 보살펴라. 네 온 우주의 영감과 교화를 위해 이상적인 종교 생애를 살라.</w:t>
      </w:r>
    </w:p>
    <w:p w14:paraId="788FED7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120:2.6 </w:t>
      </w:r>
      <w:r>
        <w:rPr>
          <w:rFonts w:ascii="함초롬바탕" w:eastAsia="함초롬바탕" w:hAnsi="함초롬바탕" w:cs="함초롬바탕"/>
          <w:color w:val="262626"/>
        </w:rPr>
        <w:t>“6. 네 증여의 행성에서, 반란으로 분리된 인간을 영적으로 자유롭게 하라. 유란시아에서, 최상위의 주권에 더 기여하여, 이 주권의 확립을 네 인격적 창조계의 넓은 영역 전체로 확장하라. 육신의 모습을 한 이 네 물질 증여에서, 너는 시간-공간 창조자의 최종 깨달음, 곧 네 파라다이스 아버지의 뜻으로 인간 본성 안에서 일하는 이중 체험을 하려 한다. 네 일시적 생애에서 유한 창조체의 뜻과 무한 창조주의 뜻은, 그것들이 최상 존재의 진화하는 신 안에서도 통일되고 있듯이, 하나같이 될 것이다. 네 증여의 행성 위에 진리의 영을 부어 주어서, 그 고립된 구체에 있는 모든 정상적인 필사자들이 우리 파라다이스 아버지의 분리된 현존, 즉 영역들의 생각 조절자들의 봉사에 즉시 그리고 완전히 접근할 수 있게 하라.</w:t>
      </w:r>
    </w:p>
    <w:p w14:paraId="4495E90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120:2.7 </w:t>
      </w:r>
      <w:r>
        <w:rPr>
          <w:rFonts w:ascii="함초롬바탕" w:eastAsia="함초롬바탕" w:hAnsi="함초롬바탕" w:cs="함초롬바탕"/>
          <w:color w:val="262626"/>
        </w:rPr>
        <w:t>“7. 네 증여의 세계에서 행하는 모든 일에서, 너는 네 온 우주의 교훈과 교화를 위한 생애를 살고 있다는 것을 항상 명심하라. 네가 유란시아에 필사 육신화의 삶을 증여하고 있지만, 네 행정 영역의 광대한 은하의 일부를 형성했거나, 형성하고 있거나, 형성할 수 있는 모든 거주 세계에서 살아왔고, 지금도 살고 있으며, 앞으로도 살 수 있는 모든 인간과 초인간 지성체에 영적 영감을 줄 수 있는 그런 삶을 살아야 한다. 필사 육신의 모습을 한 너의 지상 생애는 네가 지상에 머무는 날들의 유란시아 필사자들에게나 유란시아나 다른 어떤 세계에서든 뒤이은 세대의 인간들에게 모범이 되도록 살아서는 안 된다. 오히려 유란시아에서 육신으로 사는 너의 삶은 다가오는 시대의 모든 세대에 걸쳐 모든 네바돈 세계들에서 모든 생명들에게 영감이 될 것이다.</w:t>
      </w:r>
    </w:p>
    <w:p w14:paraId="4619F36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120:2.8 </w:t>
      </w:r>
      <w:r>
        <w:rPr>
          <w:rFonts w:ascii="함초롬바탕" w:eastAsia="함초롬바탕" w:hAnsi="함초롬바탕" w:cs="함초롬바탕"/>
          <w:color w:val="262626"/>
        </w:rPr>
        <w:t>“8. 필사 육신화에서 실현하고 체험해야 할 너의 큰 임무는 네 파라다이스 아버지의 뜻을 행하도록 전심으로 동기 부여된 생애를 살기로 한 네 결정, 그리하여 육신으로 그리고 특히 육신의 창조체들에게 네 아버지 하나님을 계시하기로 한 결정 안에 포함되어 있다. 동시에 너는 또한 새롭게 높여진 방식으로 온 네바돈의 초(超)필사 존재들에게 우리 아버지를 해석해 줄 것이다. 인간과 초인간 유형의 마음에 대한 파라다이스 아버지의 새로운 계시와 강화된 해석의 이 사역과 똑같이, 너는 또한 하나님께 인간에 대한 새로운 계시를 하도록 기능할 것이다. 네 육신의 한 번의 짧은 생애에서, 온 네바돈에서 이제껏 본 적 없는 대로, 하나님을 아는 인간이 필사 실존의 짧은 생애 동안 얻을 수 있는 초월적 가능성들을 보여 주고, 온 네바돈의 모든 초인간 지성체들에게 그리고 모든 시대를 위해 인간과 그의 행성 생애의 우여곡절에 대한 새롭고 빛을 비추는 해석을 하라. 너는 필사 육신의 모습으로 유란시아로 내려가서, 네 시대와 세대에 사람으로 살면서, 네 광대한 창조계의 일들에 대한 최상의 관여에서 완전해진 기법의 이상을 네 온 우주에 보여 주도록 기능할 것이다. 하나님이 사람을 찾고 그를 발견하는 성취와 사람이 하나님을 찾고 그를 발견하는 현상. 그리고 이 모든 것을 상호 만족스럽게 하고 육신의 짧은 생애 동안에 하는 것이다.</w:t>
      </w:r>
    </w:p>
    <w:p w14:paraId="6C9ACC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120:2.9 </w:t>
      </w:r>
      <w:r>
        <w:rPr>
          <w:rFonts w:ascii="함초롬바탕" w:eastAsia="함초롬바탕" w:hAnsi="함초롬바탕" w:cs="함초롬바탕"/>
          <w:color w:val="262626"/>
        </w:rPr>
        <w:t>“9. 나는 네가 실제로는 이 영역의 평범한 인간이 되겠지만, 잠재적으로는 파라다이스 아버지의 창조자 아들로 남을 것이라는 것을 항상 명심하라고 경고한다. 이 육신화 기간 내내, 비록 네가 사람의 아들로 살고 행동할지라도, 네 인격적 신성의 창조적 속성은 샐빙턴에서 유란시아에 이르기까지 너를 따라다닐 것이다. 네 생각 조절자가 도착한 뒤 어느 순간이든 육신화를 종료하는 것은 언제나 네 의지의 힘 안에 있을 것이다. 조절자의 도착과 영접 전에는 내가 네 인격의 온전함을 보증하겠다. 그러나 네 조절자가 도착한 뒤, 그리고 네 증여 임무의 본성과 중요성을 점진적으로 인식하는 것과 함께, 이 속성들이 네 인격적 현존과 분리될 수 없기 때문에 네 창조자 특권이 네 필사 인격과 연합된 채 남을 것이라는 사실을 고려하여, 너는 어떤 초인간적 성취·달성·권능의 의지도 형성하기를 삼가야 한다. 그러나 네가 의식적이고 의도적인 의지 행위로 전(全)인격 선택으로 끝맺을 분할되지 않은 결정을 내리지 않는 한, 파라다이스 아버지의 뜻과 별개로는 어떤 초인간적 반향도 네 지상 생애에 따르지 않을 것이다.</w:t>
      </w:r>
    </w:p>
    <w:p w14:paraId="09AE7710" w14:textId="77777777" w:rsidR="00220D64" w:rsidRDefault="00220D64">
      <w:pPr>
        <w:spacing w:beforeLines="50" w:before="120"/>
        <w:jc w:val="both"/>
        <w:rPr>
          <w:rFonts w:ascii="함초롬바탕" w:eastAsia="함초롬바탕" w:hAnsi="함초롬바탕" w:cs="함초롬바탕"/>
        </w:rPr>
      </w:pPr>
    </w:p>
    <w:p w14:paraId="051A5E0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추가 조언과 충고</w:t>
      </w:r>
    </w:p>
    <w:p w14:paraId="5F961BB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120:3.1 </w:t>
      </w:r>
      <w:r>
        <w:rPr>
          <w:rFonts w:ascii="함초롬바탕" w:eastAsia="함초롬바탕" w:hAnsi="함초롬바탕" w:cs="함초롬바탕"/>
          <w:color w:val="262626"/>
        </w:rPr>
        <w:t>“그리고 이제, 나의 형제여, 네가 유란시아로 떠날 준비를 할 때 너와 작별하면서, 그리고 네 증여의 전반적 수행에 관하여 너에게 조언한 뒤에, 가브리엘과 협의하여 도달한, 네 필사 생애의 부차적 국면들에 관한 몇 가지 충고를 제시하게 해 다오. 우리는 다음을 더 제안한다.</w:t>
      </w:r>
    </w:p>
    <w:p w14:paraId="1CB322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120:3.2 </w:t>
      </w:r>
      <w:r>
        <w:rPr>
          <w:rFonts w:ascii="함초롬바탕" w:eastAsia="함초롬바탕" w:hAnsi="함초롬바탕" w:cs="함초롬바탕"/>
          <w:color w:val="262626"/>
        </w:rPr>
        <w:t>“1. 너의 필사 지상 생애의 이상을 추구할 때, 너는 또한 네 동료 인간들에게 실용적이고 즉시 도움이 되는 몇 가지 일의 실현과 본보기에 주의를 기울이기 바란다.</w:t>
      </w:r>
    </w:p>
    <w:p w14:paraId="1F496B6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120:3.3 </w:t>
      </w:r>
      <w:r>
        <w:rPr>
          <w:rFonts w:ascii="함초롬바탕" w:eastAsia="함초롬바탕" w:hAnsi="함초롬바탕" w:cs="함초롬바탕"/>
          <w:color w:val="262626"/>
        </w:rPr>
        <w:t>“2. 가족 관계에 관해서는, 네 증여의 시대와 세대에 확립되어 있는 그대로의 받아들여진 가정생활 관습을 우선하라. 네가 그들 가운데 나타나도록 선택한 사람들의 관습에 따라 가족과 공동체 생활을 하라.</w:t>
      </w:r>
    </w:p>
    <w:p w14:paraId="5EAA431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120:3.4 </w:t>
      </w:r>
      <w:r>
        <w:rPr>
          <w:rFonts w:ascii="함초롬바탕" w:eastAsia="함초롬바탕" w:hAnsi="함초롬바탕" w:cs="함초롬바탕"/>
          <w:color w:val="262626"/>
        </w:rPr>
        <w:t>“3. 사회 질서와의 관계에서 우리는 네 노력을 주로 영적 갱생과 지성적 해방에 국한할 것을 충고한다. 너의 시대의 경제 구조와 정치적 얽매임에 말려드는 것을 피하라. 특히 유란시아에서 이상적인 종교 생애를 사는 일에 더욱 헌신하라.</w:t>
      </w:r>
    </w:p>
    <w:p w14:paraId="44DC4F5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120:3.5 </w:t>
      </w:r>
      <w:r>
        <w:rPr>
          <w:rFonts w:ascii="함초롬바탕" w:eastAsia="함초롬바탕" w:hAnsi="함초롬바탕" w:cs="함초롬바탕"/>
          <w:color w:val="262626"/>
        </w:rPr>
        <w:t>“4. 어떤 상황에서도 유란시아 인종들의 정상적이고 질서 있는 진보적 진화를 조금도 간섭해서는 안 된다. 그러나 이 금지가 유란시아에 긍정적 종교 윤리의 지속적이고 향상된 체계를 남기려는 너의 노력을 제한하는 것으로 해석되어서는 안 된다. 섭리 시대 아들로서 너는 세계 민족들의 영적 및 종교적 지위 향상과 관련된 특정한 특권을 부여받는다.</w:t>
      </w:r>
    </w:p>
    <w:p w14:paraId="52DCF78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120:3.6 </w:t>
      </w:r>
      <w:r>
        <w:rPr>
          <w:rFonts w:ascii="함초롬바탕" w:eastAsia="함초롬바탕" w:hAnsi="함초롬바탕" w:cs="함초롬바탕"/>
          <w:color w:val="262626"/>
        </w:rPr>
        <w:t>“5. 네가 적합하다고 생각하는 대로, 너는 유란시아에서 발견되는 그대로의 기존 종교 및 영적 운동들과 자신을 동일화해도 된다. 그러나 가능한 모든 방법으로 조직화된 종파, 결정화된 종교, 또는 필사 존재들의 분리된 윤리적 집단이 공식적으로 형성되는 것을 피하도록 힘써라. 너의 삶과 가르침은 모든 종교와 모든 민족의 공동 유산이 되어야 한다.</w:t>
      </w:r>
    </w:p>
    <w:p w14:paraId="0211BD7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120:3.7 </w:t>
      </w:r>
      <w:r>
        <w:rPr>
          <w:rFonts w:ascii="함초롬바탕" w:eastAsia="함초롬바탕" w:hAnsi="함초롬바탕" w:cs="함초롬바탕"/>
          <w:color w:val="262626"/>
        </w:rPr>
        <w:t>“6. 네가 유란시아 종교 신념의 후대의 고정된 체계나 다른 유형의 비진보적 종교적 충성의 창출에 불필요하게 기여하지 않도록, 우리는 너에게 더 나아가 충고한다. 행성에 어떤 글도 남기지 말라. 영구적인 재료에 글 쓰는 일을 모두 삼가고, 네 동료들에게 육신 안의 너의 형상이나 다른 초상을 만들지 말라고 명하라. 네가 떠날 때 행성에 잠재적으로 우상 숭배가 될 만한 것이 아무것도 남지 않도록 하라.</w:t>
      </w:r>
    </w:p>
    <w:p w14:paraId="7D9EE8A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120:3.8 </w:t>
      </w:r>
      <w:r>
        <w:rPr>
          <w:rFonts w:ascii="함초롬바탕" w:eastAsia="함초롬바탕" w:hAnsi="함초롬바탕" w:cs="함초롬바탕"/>
          <w:color w:val="262626"/>
        </w:rPr>
        <w:t>“7. 너는 행성의 정상적이고 평균적인 사회생활을 살겠지만, 남성의 정상적 개인이면서도 아마 결혼 관계에는 들어가지 않을 것이다. 그 관계는 전적으로 명예롭고 너의 증여와도 일치되겠지만, 소나링턴의 육신화 명령 중 하나는 파라다이스 출신의 증여 아들이 어떤 행성에 인간 후손을 남기는 것을 금한다는 것을 상기해야 한다.</w:t>
      </w:r>
    </w:p>
    <w:p w14:paraId="5451429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120:3.9 </w:t>
      </w:r>
      <w:r>
        <w:rPr>
          <w:rFonts w:ascii="함초롬바탕" w:eastAsia="함초롬바탕" w:hAnsi="함초롬바탕" w:cs="함초롬바탕"/>
          <w:color w:val="262626"/>
        </w:rPr>
        <w:t>“8. 다가오는 증여의 다른 모든 세부 사항에서 우리는 너를 내주하는 조절자의 인도, 인간 인도의 늘 현존하는 신성한 영의 가르침, 그리고 유전적으로 부여된 네 확장하는 인간 마음의 이성-판단에 맡기려 한다. 창조체 속성과 창조자 속성의 이러한 연합은 네가 행성 구체들에서 인간의 완전한 생애를 우리를 위해 살 수 있게 할 것이다. 그것은 어느 한 세계, 어느 한 세대의 어느 한 사람이 보기에 반드시 완전하지는 않더라도(하물며 유란시아에서는 더 말할 것도 없다), 네 광범위한 우주의 더 고도로 완전해졌고 완전해지고 있는 세계들에서 평가할 때 전적으로 그리고 최상으로 충만한 생애이다.</w:t>
      </w:r>
    </w:p>
    <w:p w14:paraId="4C75651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120:3.10 </w:t>
      </w:r>
      <w:r>
        <w:rPr>
          <w:rFonts w:ascii="함초롬바탕" w:eastAsia="함초롬바탕" w:hAnsi="함초롬바탕" w:cs="함초롬바탕"/>
          <w:color w:val="262626"/>
        </w:rPr>
        <w:t>“그리고 이제, 과거의 모든 수행에서 언제나 우리를 붙들어 주신 너의 아버지이자 나의 아버지가, 네가 우리를 떠나 인격 의식의 내려놓음을 이루는 순간부터, 인간 형태로 육신화한 네 신성한 정체성의 인식으로 점차 돌아가는 동안 내내, 그리고 그다음 유란시아에서의 네 증여 체험 전체를 거쳐 육신에서 해방되어 우리 아버지의 주권의 오른편으로 상승할 때까지, 너를 인도하고 붙들어 주시며 너와 함께 계시기를 빈다. 내가 샐빙턴에서 너를 다시 보게 될 때, 우리는 네가 스스로 만들고 봉사하고 완전히 이해한 이 우주의 최상의 무조건적 주권자로 우리에게 돌아오는 것을 환영할 것이다.</w:t>
      </w:r>
    </w:p>
    <w:p w14:paraId="4EB303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120:3.11 </w:t>
      </w:r>
      <w:r>
        <w:rPr>
          <w:rFonts w:ascii="함초롬바탕" w:eastAsia="함초롬바탕" w:hAnsi="함초롬바탕" w:cs="함초롬바탕"/>
          <w:color w:val="262626"/>
        </w:rPr>
        <w:t>“너를 대신하여 내가 이제 통치한다. 나는 유란시아에서의 네 일곱째 필사 증여의 사이 기간 동안 대행 주권자로서 온 네바돈의 관할권을 맡는다. 그리고 가브리엘, 너에게 나는 곧 있을 사람의 아들을 안전하게 지키는 일을 맡기니, 그가 머지않아 권능과 영광으로 사람의 아들이자 하나님의 아들로서 내게 돌아올 때까지이다. 그리고 가브리엘, 미가엘이 이렇게 돌아올 때까지 나는 너의 주권자이다.”</w:t>
      </w:r>
    </w:p>
    <w:p w14:paraId="449887E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120:3.12 </w:t>
      </w:r>
      <w:r>
        <w:rPr>
          <w:rFonts w:ascii="함초롬바탕" w:eastAsia="함초롬바탕" w:hAnsi="함초롬바탕" w:cs="함초롬바탕"/>
          <w:color w:val="262626"/>
        </w:rPr>
        <w:t>그 후 즉시, 샐빙턴의 모두가 모인 앞에서 미가엘은 우리 가운데서 사라졌고, 우리는 그가 유란시아에서 그의 증여 생애를 완성한 후 우주의 최상의 인격적 통치자로 돌아올 때까지 그의 익숙한 자리에서 그를 다시 보지 못했다.</w:t>
      </w:r>
    </w:p>
    <w:p w14:paraId="2AA19D8E" w14:textId="77777777" w:rsidR="00220D64" w:rsidRDefault="00220D64">
      <w:pPr>
        <w:spacing w:beforeLines="50" w:before="120"/>
        <w:jc w:val="both"/>
        <w:rPr>
          <w:rFonts w:ascii="함초롬바탕" w:eastAsia="함초롬바탕" w:hAnsi="함초롬바탕" w:cs="함초롬바탕"/>
        </w:rPr>
      </w:pPr>
    </w:p>
    <w:p w14:paraId="152609C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육신화—둘을 하나로 만들기</w:t>
      </w:r>
    </w:p>
    <w:p w14:paraId="6F5121A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120:4.1 </w:t>
      </w:r>
      <w:r>
        <w:rPr>
          <w:rFonts w:ascii="함초롬바탕" w:eastAsia="함초롬바탕" w:hAnsi="함초롬바탕" w:cs="함초롬바탕"/>
          <w:color w:val="262626"/>
        </w:rPr>
        <w:t>그래서 자신들의 창조자-아버지가 이기적으로 통치권을 추구한다고 비난하고, 창조자 아들이 미혹된 우주의 굴종적 창조체들의 무분별한 충성심 덕분에 자의적이고 독재적으로 권력을 유지한다는 빈정거림에 빠져 있던 미가엘의 어떤 부당한 자녀들은, 하나님의 아들이 이제 사람의 아들로서 들어선 자기를 잊은 봉사의 생애, 곧 내내 “파라다이스 아버지의 뜻”에 복종하는 생애에 의해 영원히 침묵하게 되고 당혹하고 환멸에 빠진 채 남겨지게 되었다.</w:t>
      </w:r>
    </w:p>
    <w:p w14:paraId="1684FD2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120:4.2 </w:t>
      </w:r>
      <w:r>
        <w:rPr>
          <w:rFonts w:ascii="함초롬바탕" w:eastAsia="함초롬바탕" w:hAnsi="함초롬바탕" w:cs="함초롬바탕"/>
          <w:color w:val="262626"/>
        </w:rPr>
        <w:t>그러나 실수하지 마라. 그리스도 미가엘은 참으로 이중 기원 존재이지만 이중 인격은 아니었다. 그는 인간과 연합한 하나님이 아니라 오히려 인간 안에 육신화한 하나님이었다. 그리고 그는 언제나 바로 그런 결합된 존재였다. 이해할 수 없는 이러한 관계에서 유일하게 진보적인 요소는 하나님이며 인간이라는 이 사실을 (인간 마음이) 점진적으로 자의식적으로 깨닫고 인정하는 것이었다.</w:t>
      </w:r>
    </w:p>
    <w:p w14:paraId="06EF9F6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120:4.3 </w:t>
      </w:r>
      <w:r>
        <w:rPr>
          <w:rFonts w:ascii="함초롬바탕" w:eastAsia="함초롬바탕" w:hAnsi="함초롬바탕" w:cs="함초롬바탕"/>
          <w:color w:val="262626"/>
        </w:rPr>
        <w:t>그리스도 미가엘은 점진적으로 하나님이 된 것이 아니다. 하나님이 예수의 지상 생애의 어떤 결정적 순간에 사람이 되신 것도 아니다. 예수는 항상, 그리고 영원히 하나님이자 사람이었다. 그리고 이 하나님과 이 사람은, 세 존재로 된 파라다이스 삼위일체가 실제로 하나의 신이듯이, 하나였고 지금도 하나이다.</w:t>
      </w:r>
    </w:p>
    <w:p w14:paraId="31C2DFA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120:4.4 </w:t>
      </w:r>
      <w:r>
        <w:rPr>
          <w:rFonts w:ascii="함초롬바탕" w:eastAsia="함초롬바탕" w:hAnsi="함초롬바탕" w:cs="함초롬바탕"/>
          <w:color w:val="262626"/>
        </w:rPr>
        <w:t>미가엘 증여의 최상의 영적 목적이 하나님의 계시를 높이는 것이었다는 사실을 결코 잊지 말라.</w:t>
      </w:r>
    </w:p>
    <w:p w14:paraId="1C0BBE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120:4.5 </w:t>
      </w:r>
      <w:r>
        <w:rPr>
          <w:rFonts w:ascii="함초롬바탕" w:eastAsia="함초롬바탕" w:hAnsi="함초롬바탕" w:cs="함초롬바탕"/>
          <w:color w:val="262626"/>
        </w:rPr>
        <w:t>유란시아 필사자들은 기적적인 것에 대해 다양한 개념을 가지고 있지만, 지역 우주의 시민으로 사는 우리에게는 기적이 거의 없으며, 그중 단연 가장 흥미로운 것은 파라다이스 아들들의 육신화 증여이다. 겉보기에 자연적인 과정으로 신성한 아들이 너희 세계 안과 위에 나타나는 것을 우리는 기적, 곧 우리의 이해를 넘어서는 우주 법칙의 작용으로 여긴다. 나사렛 예수는 기적적인 개인이었다.</w:t>
      </w:r>
    </w:p>
    <w:p w14:paraId="099BC9C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120:4.6 </w:t>
      </w:r>
      <w:r>
        <w:rPr>
          <w:rFonts w:ascii="함초롬바탕" w:eastAsia="함초롬바탕" w:hAnsi="함초롬바탕" w:cs="함초롬바탕"/>
          <w:color w:val="262626"/>
        </w:rPr>
        <w:t>이 모든 비범한 체험 안에서 그리고 그것을 통해, 아버지 하나님은 언제나 그러시듯이 통상적인 방식으로, 곧 신성한 행동의 정상적이고 자연스럽고 믿을 만한 방식으로 자신을 현시하기로 선택하셨다.</w:t>
      </w:r>
    </w:p>
    <w:p w14:paraId="3897A03E" w14:textId="77777777" w:rsidR="00220D64" w:rsidRDefault="00000000">
      <w:pPr>
        <w:pStyle w:val="1"/>
        <w:keepNext/>
        <w:pageBreakBefore/>
        <w:pBdr>
          <w:bottom w:val="double" w:sz="6" w:space="10" w:color="B08D57"/>
        </w:pBdr>
        <w:spacing w:before="600" w:after="360"/>
        <w:jc w:val="center"/>
        <w:rPr>
          <w:rFonts w:ascii="함초롬바탕" w:eastAsia="함초롬바탕" w:hAnsi="함초롬바탕" w:cs="함초롬바탕"/>
        </w:rPr>
      </w:pPr>
      <w:bookmarkStart w:id="121" w:name="paper121"/>
      <w:r>
        <w:rPr>
          <w:rFonts w:ascii="함초롬바탕" w:eastAsia="함초롬바탕" w:hAnsi="함초롬바탕" w:cs="함초롬바탕"/>
          <w:color w:val="B08D57"/>
          <w:spacing w:val="40"/>
          <w:sz w:val="24"/>
          <w:szCs w:val="24"/>
        </w:rPr>
        <w:t>제121편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미가엘 증여의 시기</w:t>
      </w:r>
      <w:bookmarkEnd w:id="121"/>
    </w:p>
    <w:p w14:paraId="2BEB4E08" w14:textId="77777777" w:rsidR="00220D64" w:rsidRDefault="00220D64">
      <w:pPr>
        <w:spacing w:beforeLines="50" w:before="120"/>
        <w:jc w:val="both"/>
        <w:rPr>
          <w:rFonts w:ascii="함초롬바탕" w:eastAsia="함초롬바탕" w:hAnsi="함초롬바탕" w:cs="함초롬바탕"/>
        </w:rPr>
      </w:pPr>
    </w:p>
    <w:p w14:paraId="7D1D44C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121:0.1 </w:t>
      </w:r>
      <w:r>
        <w:rPr>
          <w:rFonts w:ascii="함초롬바탕" w:eastAsia="함초롬바탕" w:hAnsi="함초롬바탕" w:cs="함초롬바탕"/>
          <w:color w:val="262626"/>
        </w:rPr>
        <w:t>우리 계층의 주재 수장과 기록 담당 멜기세덱이 공동으로 후원하는, 유란시아 중도자 연합 형제단의 열두 단원으로 구성된 위원회의 감독 아래 활동하면서, 한때 사도 안드레에게 배속되었던 2차 중도자인 나는, 나사렛 예수의 생애 사건들의 서술을 나의 지상 창조체 계층이 관찰한 대로, 그리고 나중에 내 일시적 후견의 인간 대상이 부분적으로 기록한 대로 기록에 남길 권한을 부여받았다. 그의 주님이 글로 된 기록을 남기는 것을 얼마나 세심하게 피했는지 알았기에, 안드레는 자기가 쓴 서술의 사본을 늘리기를 확고히 거부했다. 예수의 다른 사도들 쪽의 비슷한 태도가 복음서의 저술을 크게 지연시켰다.</w:t>
      </w:r>
    </w:p>
    <w:p w14:paraId="66E43EC9" w14:textId="77777777" w:rsidR="00220D64" w:rsidRDefault="00220D64">
      <w:pPr>
        <w:spacing w:beforeLines="50" w:before="120"/>
        <w:jc w:val="both"/>
        <w:rPr>
          <w:rFonts w:ascii="함초롬바탕" w:eastAsia="함초롬바탕" w:hAnsi="함초롬바탕" w:cs="함초롬바탕"/>
        </w:rPr>
      </w:pPr>
    </w:p>
    <w:p w14:paraId="5D49A3B9"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1. 그리스도 이후 1세기의 서방</w:t>
      </w:r>
    </w:p>
    <w:p w14:paraId="6D1ACFF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121:1.1 </w:t>
      </w:r>
      <w:r>
        <w:rPr>
          <w:rFonts w:ascii="함초롬바탕" w:eastAsia="함초롬바탕" w:hAnsi="함초롬바탕" w:cs="함초롬바탕"/>
          <w:color w:val="262626"/>
        </w:rPr>
        <w:t>예수는 영적 퇴폐의 시대에 이 세상에 오지 않았다. 그가 태어날 때 유란시아는 아담 이후의 이전 역사 전체에서 알지 못했고 그 뒤 어느 시대에도 체험하지 못한 영적 사고와 종교적 삶의 부흥을 체험하고 있었다. 미가엘이 유란시아에 육신화했을 때, 세상은 그 이전에 있었거나 그 이후에 이루어진 어느 때보다도 창조자 아들의 증여에 가장 유리한 조건을 보여 주었다. 이 시기 직전의 몇 세기 동안 그리스 문화와 그리스어가 서방과 근동 전역에 퍼져 있었고, 유대인은 본성상 부분적으로 서방적이고 부분적으로 동방적인 레반트 인종으로서, 동방과 서방 모두에 새 종교를 효과적으로 퍼뜨리기 위해 그러한 문화적·언어적 환경을 이용하기에 탁월하게 적합했다. 이러한 가장 유리한 환경은 로마인들에 의한 지중해 세계의 관용적인 정치적 통치로 더욱 강화되었다.</w:t>
      </w:r>
    </w:p>
    <w:p w14:paraId="38A915D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121:1.2 </w:t>
      </w:r>
      <w:r>
        <w:rPr>
          <w:rFonts w:ascii="함초롬바탕" w:eastAsia="함초롬바탕" w:hAnsi="함초롬바탕" w:cs="함초롬바탕"/>
          <w:color w:val="262626"/>
        </w:rPr>
        <w:t>이 모든 세계적 영향의 결합은 종교적 배경에서 히브리인 중의 히브리인이었던 바울이 그리스어로 유대인의 메시아 복음을 선포하면서, 동시에 로마 시민이기도 했던 그의 활동에 잘 나타나 있다.</w:t>
      </w:r>
    </w:p>
    <w:p w14:paraId="49B6B9B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121:1.3 </w:t>
      </w:r>
      <w:r>
        <w:rPr>
          <w:rFonts w:ascii="함초롬바탕" w:eastAsia="함초롬바탕" w:hAnsi="함초롬바탕" w:cs="함초롬바탕"/>
          <w:color w:val="262626"/>
        </w:rPr>
        <w:t>예수 시대의 문명과 같은 것은 그 이전에도 이후에도 서방에서 보이지 않았다. 유럽 문명은 비범한 삼중 영향 아래 통일되고 조율되었다.</w:t>
      </w:r>
    </w:p>
    <w:p w14:paraId="02002DB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121:1.4 </w:t>
      </w:r>
      <w:r>
        <w:rPr>
          <w:rFonts w:ascii="함초롬바탕" w:eastAsia="함초롬바탕" w:hAnsi="함초롬바탕" w:cs="함초롬바탕"/>
          <w:color w:val="262626"/>
        </w:rPr>
        <w:t>1. 로마의 정치 및 사회 제도.</w:t>
      </w:r>
    </w:p>
    <w:p w14:paraId="5BE6F68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121:1.5 </w:t>
      </w:r>
      <w:r>
        <w:rPr>
          <w:rFonts w:ascii="함초롬바탕" w:eastAsia="함초롬바탕" w:hAnsi="함초롬바탕" w:cs="함초롬바탕"/>
          <w:color w:val="262626"/>
        </w:rPr>
        <w:t>2. 그리스 언어와 문화, 그리고 어느 정도의 철학.</w:t>
      </w:r>
    </w:p>
    <w:p w14:paraId="468CC7E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121:1.6 </w:t>
      </w:r>
      <w:r>
        <w:rPr>
          <w:rFonts w:ascii="함초롬바탕" w:eastAsia="함초롬바탕" w:hAnsi="함초롬바탕" w:cs="함초롬바탕"/>
          <w:color w:val="262626"/>
        </w:rPr>
        <w:t>3. 유대인의 종교적·도덕적 가르침의 급속한 영향력 확산.</w:t>
      </w:r>
    </w:p>
    <w:p w14:paraId="21DEBDF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121:1.7 </w:t>
      </w:r>
      <w:r>
        <w:rPr>
          <w:rFonts w:ascii="함초롬바탕" w:eastAsia="함초롬바탕" w:hAnsi="함초롬바탕" w:cs="함초롬바탕"/>
          <w:color w:val="262626"/>
        </w:rPr>
        <w:t>예수가 태어났을 때 지중해 세계 전체는 통일된 제국이었다. 세계 역사상 처음으로 양질의 도로가 여러 주요 중심지를 서로 연결하고 있었다. 바다에서는 해적이 사라졌고, 무역과 여행의 위대한 시대가 빠르게 전개되고 있었다. 유럽은 그리스도 이후 19세기에 이르기까지 이런 수준의 여행과 무역의 시대를 다시 누리지 못했다.</w:t>
      </w:r>
    </w:p>
    <w:p w14:paraId="792B8C8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121:1.8 </w:t>
      </w:r>
      <w:r>
        <w:rPr>
          <w:rFonts w:ascii="함초롬바탕" w:eastAsia="함초롬바탕" w:hAnsi="함초롬바탕" w:cs="함초롬바탕"/>
          <w:color w:val="262626"/>
        </w:rPr>
        <w:t>그리스-로마 세계의 내적 평화와 표면적 번영에도 불구하고, 제국 주민 대다수는 누추함과 빈곤 속에서 시들어 갔다. 작은 상류층은 부유했지만, 비참하고 빈곤한 하류층이 인류의 대부분을 차지했다. 그 당시에는 행복하고 번영하는 중산층이 존재하지 않았고, 로마 사회에서는 이제 막 그 초기 형태가 나타나기 시작한 정도였다.</w:t>
      </w:r>
    </w:p>
    <w:p w14:paraId="16BA9C9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121:1.9 </w:t>
      </w:r>
      <w:r>
        <w:rPr>
          <w:rFonts w:ascii="함초롬바탕" w:eastAsia="함초롬바탕" w:hAnsi="함초롬바탕" w:cs="함초롬바탕"/>
          <w:color w:val="262626"/>
        </w:rPr>
        <w:t>팽창하던 로마와 파르티아 국가 사이의 첫 투쟁들은 당시로서는 최근에 끝나 시리아를 로마의 손에 남겨 두었다. 예수 시대의 팔레스타인과 시리아는 번영과 상대적 평화를 누리고 있었으며, 동서 양쪽 지역과 광범위한 상업 교류를 이어가고 있었다.</w:t>
      </w:r>
    </w:p>
    <w:p w14:paraId="1016116B" w14:textId="77777777" w:rsidR="00220D64" w:rsidRDefault="00220D64">
      <w:pPr>
        <w:spacing w:beforeLines="50" w:before="120"/>
        <w:jc w:val="both"/>
        <w:rPr>
          <w:rFonts w:ascii="함초롬바탕" w:eastAsia="함초롬바탕" w:hAnsi="함초롬바탕" w:cs="함초롬바탕"/>
        </w:rPr>
      </w:pPr>
    </w:p>
    <w:p w14:paraId="39A6F111"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2. 유대 민족</w:t>
      </w:r>
    </w:p>
    <w:p w14:paraId="547ADFA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121:2.1 </w:t>
      </w:r>
      <w:r>
        <w:rPr>
          <w:rFonts w:ascii="함초롬바탕" w:eastAsia="함초롬바탕" w:hAnsi="함초롬바탕" w:cs="함초롬바탕"/>
          <w:color w:val="262626"/>
        </w:rPr>
        <w:t>유대인은 바빌로니아, 페니키아, 그리고 나중에는 로마의 적이었던 카르타고인까지 포함하는 더 오래된 셈 인종의 일부였다. 그리스도 이후 1세기 전반에 유대인은 셈족 민족들 중에서 가장 영향력 있는 집단이었으며, 당시 무역을 위해 통치되고 조직된 세계에서 우연히 특이하게 전략적인 지리적 위치를 차지하고 있었다.</w:t>
      </w:r>
    </w:p>
    <w:p w14:paraId="08E4137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121:2.2 </w:t>
      </w:r>
      <w:r>
        <w:rPr>
          <w:rFonts w:ascii="함초롬바탕" w:eastAsia="함초롬바탕" w:hAnsi="함초롬바탕" w:cs="함초롬바탕"/>
          <w:color w:val="262626"/>
        </w:rPr>
        <w:t>고대 여러 나라로 이어지는 많은 큰 도로가 팔레스타인을 통과하여, 이 지역을 세 대륙의 만남의 장소, 즉 교차로로 만들었다. 바빌로니아, 앗수르, 이집트, 시리아, 그리스, 파르티아, 로마의 여행과 무역과 군대가 차례로 팔레스타인을 휩쓸었다. 아주 오랜 옛날부터 동방에서 오는 많은 캐러밴 길이 이 지역의 어느 부분을 지나 지중해 동쪽 끝의 몇 안 되는 좋은 항구로 이어졌고, 거기서 배들이 화물을 해상 서방 전역으로 실어 날랐다. 그리고 이 캐러밴 이동의 절반 이상이 갈릴리에 있는 작은 마을 나사렛을 통과하거나 그 근처를 지나갔다.</w:t>
      </w:r>
    </w:p>
    <w:p w14:paraId="30CC973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121:2.3 </w:t>
      </w:r>
      <w:r>
        <w:rPr>
          <w:rFonts w:ascii="함초롬바탕" w:eastAsia="함초롬바탕" w:hAnsi="함초롬바탕" w:cs="함초롬바탕"/>
          <w:color w:val="262626"/>
        </w:rPr>
        <w:t>팔레스타인은 유대 종교 문화의 본향이자 그리스도교의 발상지였으나, 유대인들은 세계 곳곳에 나가 있어 많은 나라에 거주하며 로마와 파르티아 국가의 모든 속주에서 무역했다.</w:t>
      </w:r>
    </w:p>
    <w:p w14:paraId="33D2465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121:2.4 </w:t>
      </w:r>
      <w:r>
        <w:rPr>
          <w:rFonts w:ascii="함초롬바탕" w:eastAsia="함초롬바탕" w:hAnsi="함초롬바탕" w:cs="함초롬바탕"/>
          <w:color w:val="262626"/>
        </w:rPr>
        <w:t>그리스는 언어와 문화를 제공했고, 로마는 도로를 건설하고 제국을 통일했으며, 이백 개가 넘는 회당과 잘 조직된 종교 공동체가 로마 세계 곳곳에 흩어져 있는 유대인들의 분산은 하늘 왕국의 새로운 복음이 처음 받아들여지고, 그 후 세계 끝까지 퍼져 나가는 문화적 중심지들을 형성하였다.</w:t>
      </w:r>
    </w:p>
    <w:p w14:paraId="24E243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121:2.5 </w:t>
      </w:r>
      <w:r>
        <w:rPr>
          <w:rFonts w:ascii="함초롬바탕" w:eastAsia="함초롬바탕" w:hAnsi="함초롬바탕" w:cs="함초롬바탕"/>
          <w:color w:val="262626"/>
        </w:rPr>
        <w:t>각 유대인 회당은 이방인 신자들의 주변 무리, 곧 “독실한” 또는 “하나님을 두려워하는” 사람들을 용인했으며, 바울은 이 개종자 주변 무리 가운데서 그리스도교로의 초기 개종자 대부분을 얻었다. 예루살렘 사원도 화려한 이방인의 뜰을 가지고 있었다. 예루살렘과 안디옥의 문화, 상업, 예배는 매우 밀접하게 연결되어 있었다. 안디옥에서 바울의 제자들은 처음으로 “그리스도교인”이라 불렸다.</w:t>
      </w:r>
    </w:p>
    <w:p w14:paraId="174E71D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121:2.6 </w:t>
      </w:r>
      <w:r>
        <w:rPr>
          <w:rFonts w:ascii="함초롬바탕" w:eastAsia="함초롬바탕" w:hAnsi="함초롬바탕" w:cs="함초롬바탕"/>
          <w:color w:val="262626"/>
        </w:rPr>
        <w:t>예루살렘에 유대인 사원 예배가 집중된 것은 그들의 일신교 생존의 비결이자, 모든 민족의 그 한 하나님이며 모든 필사자의 아버지라는 새롭고 확장된 개념을 양육하여 세상에 내보내리라는 약속을 다 같이 이루었다. 예루살렘의 사원 예식은 이방 국가 지배자들과 인종적 박해자들이 잇달아 몰락하는 앞에서 종교 문화 개념이 생존한 것을 나타냈다.</w:t>
      </w:r>
    </w:p>
    <w:p w14:paraId="37725BC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121:2.7 </w:t>
      </w:r>
      <w:r>
        <w:rPr>
          <w:rFonts w:ascii="함초롬바탕" w:eastAsia="함초롬바탕" w:hAnsi="함초롬바탕" w:cs="함초롬바탕"/>
          <w:color w:val="262626"/>
        </w:rPr>
        <w:t>이 시기의 유대인들은 비록 로마의 종주권 아래 있었지만 상당한 정도의 자치를 누렸으며, 유다 마카비와 그 직후 계승자들이 이룬 당시로서는 아주 최근의 영웅적 해방 위업을 기억하면서, 훨씬 더 위대한 해방자, 곧 오랫동안 기대해 온 메시아가 곧 나타나리라는 기대로 활기에 차 있었다.</w:t>
      </w:r>
    </w:p>
    <w:p w14:paraId="3938129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121:2.8 </w:t>
      </w:r>
      <w:r>
        <w:rPr>
          <w:rFonts w:ascii="함초롬바탕" w:eastAsia="함초롬바탕" w:hAnsi="함초롬바탕" w:cs="함초롬바탕"/>
          <w:color w:val="262626"/>
        </w:rPr>
        <w:t>유대인의 왕국 팔레스타인이 반독립 국가로 존속할 수 있었던 비결은, 시리아와 이집트 사이의 팔레스타인 통행로와 동방과 서방 사이의 캐러밴 길의 서쪽 종점들을 통제하려는 로마 정부의 외교 정책에 싸여 있었다. 로마는 이 지역에서 자신의 장래 팽창을 억제할 수 있는 어떤 세력도 레반트에서 부상하는 것을 원치 않았다. 셀레우코스 시리아와 프톨레마이오스 이집트를 서로 대립시키는 것을 목표로 한 음모의 정책은 팔레스타인을 별개의 독립 국가로 육성할 것을 요구했다. 로마의 정책, 이집트의 쇠퇴, 그리고 파르티아의 부상하는 힘 앞에서 셀레우코스 왕조가 점진적으로 약화된 것이, 여러 세대 동안 작고 힘없는 유대인 집단이 북쪽의 셀레우코스와 남쪽의 프톨레마이오스 사이에서 독립을 유지할 수 있었던 이유를 설명해 준다. 주변의 더 강한 민족들의 정치적 지배로부터의 이 요행한 자유와 독립을 유대인들은 자신들이 “선택된 민족”이라는 사실, 곧 야훼의 직접 개입 덕분으로 돌렸다. 이러한 인종적 우월감의 태도는 마침내 로마의 종주권이 그들의 땅에 떨어졌을 때 그것을 견디기를 그만큼 더 어렵게 만들었다. 그러나 그 슬픈 시간에도 유대인들은 그들의 세계 선교가 정치적이 아니라 영적인 것임을 배우려 하지 않았다.</w:t>
      </w:r>
    </w:p>
    <w:p w14:paraId="372D621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121:2.9 </w:t>
      </w:r>
      <w:r>
        <w:rPr>
          <w:rFonts w:ascii="함초롬바탕" w:eastAsia="함초롬바탕" w:hAnsi="함초롬바탕" w:cs="함초롬바탕"/>
          <w:color w:val="262626"/>
        </w:rPr>
        <w:t>예수 시대에 유대인들은 유난히 불안해하고 의심이 많았는데, 이는 당시 그들이 외부인, 곧 유대의 통치권을 장악한 이두메아인 헤롯의 지배를 받고 있었기 때문이다. 헤롯은 로마 통치자들에게 영리하게 환심을 사서 그 통치권을 얻었다. 헤롯은 히브리 의식 준수에 충성을 공언했지만, 많은 낯선 신들을 위한 사원을 세워 나갔다.</w:t>
      </w:r>
    </w:p>
    <w:p w14:paraId="63194AF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121:2.10 </w:t>
      </w:r>
      <w:r>
        <w:rPr>
          <w:rFonts w:ascii="함초롬바탕" w:eastAsia="함초롬바탕" w:hAnsi="함초롬바탕" w:cs="함초롬바탕"/>
          <w:color w:val="262626"/>
        </w:rPr>
        <w:t>헤롯과 로마 통치자들의 우호적 관계는 유대인들이 여행하기에 안전한 세계를 만들었고, 하늘 왕국의 새로운 복음을 들고 로마 제국의 먼 지역과 조약국들까지 더 넓게 이동할 수 있는 길을 열었다. 그의 통치는 또한 히브리 철학과 헬레니즘 철학이 더욱 융합되는 데 기여했다.</w:t>
      </w:r>
    </w:p>
    <w:p w14:paraId="5C5E0FE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121:2.11 </w:t>
      </w:r>
      <w:r>
        <w:rPr>
          <w:rFonts w:ascii="함초롬바탕" w:eastAsia="함초롬바탕" w:hAnsi="함초롬바탕" w:cs="함초롬바탕"/>
          <w:color w:val="262626"/>
        </w:rPr>
        <w:t>헤롯은 가이사랴 항구를 건설하여 팔레스타인을 문명 세계의 교차로로 만드는 데 큰 공헌을 했다. 헤롯은 기원전 4년에 죽었고, 그의 아들 헤롯 안티파스는 예수의 젊은 시절부터 서기 39년까지 갈릴리와 페레아를 통치했다. 안티파스도 아버지처럼 위대한 건축가였으며, 중요한 무역 중심지인 셉포리스를 포함하여 갈릴리의 많은 도시를 재건했다.</w:t>
      </w:r>
    </w:p>
    <w:p w14:paraId="1F948B1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121:2.12 </w:t>
      </w:r>
      <w:r>
        <w:rPr>
          <w:rFonts w:ascii="함초롬바탕" w:eastAsia="함초롬바탕" w:hAnsi="함초롬바탕" w:cs="함초롬바탕"/>
          <w:color w:val="262626"/>
        </w:rPr>
        <w:t>갈릴리 사람들은 예루살렘의 종교 지도자들과 랍비 교사들에게 온전한 호의를 받지 못했다. 예수가 태어났을 때 갈릴리는 유대적이라기보다 이방적이었다.</w:t>
      </w:r>
    </w:p>
    <w:p w14:paraId="20A82B4D" w14:textId="77777777" w:rsidR="00220D64" w:rsidRDefault="00220D64">
      <w:pPr>
        <w:spacing w:beforeLines="50" w:before="120"/>
        <w:jc w:val="both"/>
        <w:rPr>
          <w:rFonts w:ascii="함초롬바탕" w:eastAsia="함초롬바탕" w:hAnsi="함초롬바탕" w:cs="함초롬바탕"/>
        </w:rPr>
      </w:pPr>
    </w:p>
    <w:p w14:paraId="6E91E2D1"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3. 이방인들 가운데</w:t>
      </w:r>
    </w:p>
    <w:p w14:paraId="6DB74E7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121:3.1 </w:t>
      </w:r>
      <w:r>
        <w:rPr>
          <w:rFonts w:ascii="함초롬바탕" w:eastAsia="함초롬바탕" w:hAnsi="함초롬바탕" w:cs="함초롬바탕"/>
          <w:color w:val="262626"/>
        </w:rPr>
        <w:t>로마 국가의 사회적·경제적 상태가 최상급은 아니었지만, 널리 퍼진 국내 평화와 번영은 미가엘의 증여에 상서로웠다. 그리스도 이후 1세기에 지중해 세계의 사회는 분명하게 구분된 다섯 계층으로 구성되어 있었다.</w:t>
      </w:r>
    </w:p>
    <w:p w14:paraId="2C49B2F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121:3.2 </w:t>
      </w:r>
      <w:r>
        <w:rPr>
          <w:rFonts w:ascii="함초롬바탕" w:eastAsia="함초롬바탕" w:hAnsi="함초롬바탕" w:cs="함초롬바탕"/>
          <w:color w:val="262626"/>
        </w:rPr>
        <w:t>1. 귀족. 돈과 공권력을 가진 상류층으로, 특권 집단이자 지배 집단이었다.</w:t>
      </w:r>
    </w:p>
    <w:p w14:paraId="2262E30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121:3.3 </w:t>
      </w:r>
      <w:r>
        <w:rPr>
          <w:rFonts w:ascii="함초롬바탕" w:eastAsia="함초롬바탕" w:hAnsi="함초롬바탕" w:cs="함초롬바탕"/>
          <w:color w:val="262626"/>
        </w:rPr>
        <w:t>2. 상업 집단. 상인 영주들과 은행가들, 상인들—대규모 수입업자와 수출업자들—국제적 상인들로 구성되었다.</w:t>
      </w:r>
    </w:p>
    <w:p w14:paraId="46AC59B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121:3.4 </w:t>
      </w:r>
      <w:r>
        <w:rPr>
          <w:rFonts w:ascii="함초롬바탕" w:eastAsia="함초롬바탕" w:hAnsi="함초롬바탕" w:cs="함초롬바탕"/>
          <w:color w:val="262626"/>
        </w:rPr>
        <w:t>3. 소규모 중산층. 이 집단은 참으로 작았지만 매우 영향력이 컸고 초기 그리스도교 교회의 도덕적 중추를 제공했으며, 교회는 이 집단들이 그들의 다양한 수공업과 장사를 계속하도록 격려했다. 유대인들 가운데는 바리새인 다수가 이 장사꾼 계층에 속했다.</w:t>
      </w:r>
    </w:p>
    <w:p w14:paraId="5CFA709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121:3.5 </w:t>
      </w:r>
      <w:r>
        <w:rPr>
          <w:rFonts w:ascii="함초롬바탕" w:eastAsia="함초롬바탕" w:hAnsi="함초롬바탕" w:cs="함초롬바탕"/>
          <w:color w:val="262626"/>
        </w:rPr>
        <w:t>4. 자유 프롤레타리아트. 사회적 지위가 거의 없거나 전혀 없었으며, 자유인이라는 점을 자랑스럽게 여겼지만 노예 노동과 경쟁해야 했기 때문에 불리한 처지에 놓여 있었다. 상류층은 그들을 경멸했으며, “번식 목적” 이외에는 쓸모없다고 생각했다.</w:t>
      </w:r>
    </w:p>
    <w:p w14:paraId="0EBEF42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121:3.6 </w:t>
      </w:r>
      <w:r>
        <w:rPr>
          <w:rFonts w:ascii="함초롬바탕" w:eastAsia="함초롬바탕" w:hAnsi="함초롬바탕" w:cs="함초롬바탕"/>
          <w:color w:val="262626"/>
        </w:rPr>
        <w:t>5. 노예들. 로마 국가 인구의 절반은 노예였고, 많은 노예들은 우수한 개인이었으며 자유 프롤레타리아트와 심지어 장사꾼들 사이에서도 빠르게 신분 상승을 이루었다. 그러나 대다수는 평범하거나 매우 열등했다.</w:t>
      </w:r>
    </w:p>
    <w:p w14:paraId="4EAA449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121:3.7 </w:t>
      </w:r>
      <w:r>
        <w:rPr>
          <w:rFonts w:ascii="함초롬바탕" w:eastAsia="함초롬바탕" w:hAnsi="함초롬바탕" w:cs="함초롬바탕"/>
          <w:color w:val="262626"/>
        </w:rPr>
        <w:t>우수한 민족들의 노예화조차 로마 군사 정복의 한 특징이었다. 노예에 대한 주인의 권력은 무제한이었다. 초기 그리스도교 교회는 주로 하층 계급과 이 노예들로 구성되어 있었다.</w:t>
      </w:r>
    </w:p>
    <w:p w14:paraId="7515C09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121:3.8 </w:t>
      </w:r>
      <w:r>
        <w:rPr>
          <w:rFonts w:ascii="함초롬바탕" w:eastAsia="함초롬바탕" w:hAnsi="함초롬바탕" w:cs="함초롬바탕"/>
          <w:color w:val="262626"/>
        </w:rPr>
        <w:t>우수한 노예들은 종종 임금을 받았고, 그 수입을 저축해 자유를 살 수 있었다. 이렇게 해방된 많은 노예들이 국가·교회·사업계에서 높은 지위에 올랐다. 초기 그리스도교 교회가 이 변형된 형태의 노예 제도를 관대하게 수용할 수 있었던 것은 바로 이러한 가능성 때문이었다.</w:t>
      </w:r>
    </w:p>
    <w:p w14:paraId="5E8B925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121:3.9 </w:t>
      </w:r>
      <w:r>
        <w:rPr>
          <w:rFonts w:ascii="함초롬바탕" w:eastAsia="함초롬바탕" w:hAnsi="함초롬바탕" w:cs="함초롬바탕"/>
          <w:color w:val="262626"/>
        </w:rPr>
        <w:t>그리스도 이후 1세기에 로마 제국에는 광범위한 사회 문제가 없었다. 대다수 백성은 자신이 우연히 태어난 그 집단에 속한다고 여겼다. 재능 있고 유능한 개인이 로마 사회의 하층에서 상층으로 상승할 수 있는 열린 문은 언제나 있었지만, 백성은 일반적으로 자신들의 사회적 위치에 만족했다. 그들은 계급 의식을 갖지 않았고, 이러한 계급 구분을 부당하거나 잘못된 것으로 생각하지도 않았다. 그리스도교는 어떤 의미에서도 억눌린 계층의 불행을 개선하려는 경제적 운동이 아니었다.</w:t>
      </w:r>
    </w:p>
    <w:p w14:paraId="2B78FF5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121:3.10 </w:t>
      </w:r>
      <w:r>
        <w:rPr>
          <w:rFonts w:ascii="함초롬바탕" w:eastAsia="함초롬바탕" w:hAnsi="함초롬바탕" w:cs="함초롬바탕"/>
          <w:color w:val="262626"/>
        </w:rPr>
        <w:t>여성은 팔레스타인에서의 제한된 지위보다 로마 제국 전역에서 더 많은 자유를 누렸지만, 유대인의 가정에 대한 헌신과 자연스러운 애정은 이방 세계의 그것보다 훨씬 뛰어났다.</w:t>
      </w:r>
    </w:p>
    <w:p w14:paraId="5BE7DB15" w14:textId="77777777" w:rsidR="00220D64" w:rsidRDefault="00220D64">
      <w:pPr>
        <w:spacing w:beforeLines="50" w:before="120"/>
        <w:jc w:val="both"/>
        <w:rPr>
          <w:rFonts w:ascii="함초롬바탕" w:eastAsia="함초롬바탕" w:hAnsi="함초롬바탕" w:cs="함초롬바탕"/>
        </w:rPr>
      </w:pPr>
    </w:p>
    <w:p w14:paraId="68CC9CDA"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4. 이방인 철학</w:t>
      </w:r>
    </w:p>
    <w:p w14:paraId="0CAA4A7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121:4.1 </w:t>
      </w:r>
      <w:r>
        <w:rPr>
          <w:rFonts w:ascii="함초롬바탕" w:eastAsia="함초롬바탕" w:hAnsi="함초롬바탕" w:cs="함초롬바탕"/>
          <w:color w:val="262626"/>
        </w:rPr>
        <w:t>이방인들은 도덕적 관점에서는 유대인들보다 다소 열등했지만, 고상한 이방인들의 마음속에는 그리스도교의 씨앗이 싹을 틔우고 도덕적 성품과 영적 성취의 풍성한 수확을 가져올 수 있는 자연적 선함과 잠재적 인간애의 풍부한 토양이 존재했다. 당시 이방 세계는 그리스인들의 더 이른 플라톤주의에서 다소간 파생된 네 가지 위대한 철학이 지배하고 있었다. 이 철학 학파들은 다음과 같았다.</w:t>
      </w:r>
    </w:p>
    <w:p w14:paraId="7BF66C1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121:4.2 </w:t>
      </w:r>
      <w:r>
        <w:rPr>
          <w:rFonts w:ascii="함초롬바탕" w:eastAsia="함초롬바탕" w:hAnsi="함초롬바탕" w:cs="함초롬바탕"/>
          <w:color w:val="262626"/>
        </w:rPr>
        <w:t>1. 에피쿠로스 학파. 이 학파는 행복을 추구하는 데 중점을 두었다. 더 나은 에피쿠로스주의자들은 관능적 방종에 빠지지 않았다. 적어도 이 교리는 로마인들을 더 치명적인 형태의 운명론에서 구출하는 데 도움이 되었으며, 인간은 지상의 상태를 향상시키기 위해 무언가를 할 수 있다고 가르쳤다. 그것은 무지한 미신과 효과적으로 싸웠다.</w:t>
      </w:r>
    </w:p>
    <w:p w14:paraId="379DEAE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121:4.3 </w:t>
      </w:r>
      <w:r>
        <w:rPr>
          <w:rFonts w:ascii="함초롬바탕" w:eastAsia="함초롬바탕" w:hAnsi="함초롬바탕" w:cs="함초롬바탕"/>
          <w:color w:val="262626"/>
        </w:rPr>
        <w:t>2. 스토아 학파. 스토아주의는 더 나은 계층들의 우월한 철학이었다. 스토아 학파는 통제하는 이성-운명이 모든 자연을 지배한다고 믿었다. 그들은 인간의 혼은 신성한 것이며, 육체적 본성의 사악한 육신 안에 갇혀 있다고 가르쳤다. 인간의 혼은 자연과, 곧 하나님과 조화를 이루며 살아감으로써 자유를 얻었다. 그리하여 미덕이 그 자체로 보상이 되었다. 스토아주의는 숭고한 도덕, 곧 그 뒤 어떤 순수 인간 철학 체계도 초월하지 못한 이상들로 올라갔다. 스토아 학파는 스스로를 “하나님의 자손”이라고 공언했지만, 하나님을 알지 못했고 따라서 하나님을 찾는 데 실패했다. 스토아주의는 철학에 머물렀을 뿐 종교가 되지는 못했다. 그 추종자들은 우주 마음의 조화에 자기 마음을 맞추려 했지만, 자신을 사랑하는 아버지의 자녀로 그려 보지는 못했다. 바울은 “나는 어떠한 형편에든지 자족하기를 배웠노니”라고 썼을 때 스토아주의에 크게 기울어 있었다.</w:t>
      </w:r>
    </w:p>
    <w:p w14:paraId="40486D8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121:4.4 </w:t>
      </w:r>
      <w:r>
        <w:rPr>
          <w:rFonts w:ascii="함초롬바탕" w:eastAsia="함초롬바탕" w:hAnsi="함초롬바탕" w:cs="함초롬바탕"/>
          <w:color w:val="262626"/>
        </w:rPr>
        <w:t>3. 견유학파. 견유주의자들은 자기들의 철학의 유래를 아테네의 디오게네스에게서 찾았지만, 그들의 교리의 많은 부분은 마키벤타 멜기세덱이 남긴 가르침의 잔재에서 파생되었다. 견유주의는 이전에는 철학이라기보다 종교에 가까웠다. 적어도 견유주의자들은 그들의 종교-철학을 민주적으로 만들었다. 그들은 들판과 시장에서 “인간은 마음만 먹으면 스스로를 구원할 수 있다”는 교리를 끊임없이 설파했다. 그들은 단순함과 미덕을 설교했고, 죽음을 두려움 없이 맞이할 것을 촉구했다. 이 방랑하는 견유주의 설교자들은 영적으로 굶주린 대중을 후대의 그리스도교 선교사들을 위해 준비시키는 데 많은 일을 했다. 그들의 대중 설교 방식은 바울 서신의 원형을 많이 따랐고 그 문체와 일치했다.</w:t>
      </w:r>
    </w:p>
    <w:p w14:paraId="359E282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121:4.5 </w:t>
      </w:r>
      <w:r>
        <w:rPr>
          <w:rFonts w:ascii="함초롬바탕" w:eastAsia="함초롬바탕" w:hAnsi="함초롬바탕" w:cs="함초롬바탕"/>
          <w:color w:val="262626"/>
        </w:rPr>
        <w:t>4. 회의 학파. 회의주의는 지식은 그릇된 것이며 신념과 확신은 불가능하다고 주장했다. 그것은 순전히 부정적인 태도였으며 결코 널리 퍼지지 않았다.</w:t>
      </w:r>
    </w:p>
    <w:p w14:paraId="0F768FA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121:4.6 </w:t>
      </w:r>
      <w:r>
        <w:rPr>
          <w:rFonts w:ascii="함초롬바탕" w:eastAsia="함초롬바탕" w:hAnsi="함초롬바탕" w:cs="함초롬바탕"/>
          <w:color w:val="262626"/>
        </w:rPr>
        <w:t>이러한 철학들은 반(半)종교적이었고, 종종 활력 있고 윤리적이며 고상하기도 했지만, 대개 평민들 위에 있었다. 견유주의를 예외로 칠 수 있을지 모르지만, 그것들은 강하고 지혜로운 사람들을 위한 철학이었지, 가난하고 약한 자들까지도 위한 구원의 종교는 아니었다.</w:t>
      </w:r>
    </w:p>
    <w:p w14:paraId="5270967C" w14:textId="77777777" w:rsidR="00220D64" w:rsidRDefault="00220D64">
      <w:pPr>
        <w:spacing w:beforeLines="50" w:before="120"/>
        <w:jc w:val="both"/>
        <w:rPr>
          <w:rFonts w:ascii="함초롬바탕" w:eastAsia="함초롬바탕" w:hAnsi="함초롬바탕" w:cs="함초롬바탕"/>
        </w:rPr>
      </w:pPr>
    </w:p>
    <w:p w14:paraId="4449F714"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5. 이방인 종교들</w:t>
      </w:r>
    </w:p>
    <w:p w14:paraId="6498808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121:5.1 </w:t>
      </w:r>
      <w:r>
        <w:rPr>
          <w:rFonts w:ascii="함초롬바탕" w:eastAsia="함초롬바탕" w:hAnsi="함초롬바탕" w:cs="함초롬바탕"/>
          <w:color w:val="262626"/>
        </w:rPr>
        <w:t>이전 시대 내내 종교는 주로 부족이나 국가의 일이었고, 개인의 관심사인 경우는 드물었다. 신은 부족이나 국가의 것이었지 인격적인 것이 아니었다. 그런 종교 체계는 보통 사람의 개인적 영적 갈망을 거의 만족시키지 못했다.</w:t>
      </w:r>
    </w:p>
    <w:p w14:paraId="4988633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121:5.2 </w:t>
      </w:r>
      <w:r>
        <w:rPr>
          <w:rFonts w:ascii="함초롬바탕" w:eastAsia="함초롬바탕" w:hAnsi="함초롬바탕" w:cs="함초롬바탕"/>
          <w:color w:val="262626"/>
        </w:rPr>
        <w:t>예수 시대에 서방의 종교들은 다음을 포함했다.</w:t>
      </w:r>
    </w:p>
    <w:p w14:paraId="1053CF9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121:5.3 </w:t>
      </w:r>
      <w:r>
        <w:rPr>
          <w:rFonts w:ascii="함초롬바탕" w:eastAsia="함초롬바탕" w:hAnsi="함초롬바탕" w:cs="함초롬바탕"/>
          <w:color w:val="262626"/>
        </w:rPr>
        <w:t>1. 이교 제의. 이것은 헬라와 라틴 신화, 애국심, 전통의 결합이었다.</w:t>
      </w:r>
    </w:p>
    <w:p w14:paraId="7A50733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121:5.4 </w:t>
      </w:r>
      <w:r>
        <w:rPr>
          <w:rFonts w:ascii="함초롬바탕" w:eastAsia="함초롬바탕" w:hAnsi="함초롬바탕" w:cs="함초롬바탕"/>
          <w:color w:val="262626"/>
        </w:rPr>
        <w:t>2. 황제 숭배. 국가의 상징으로서 인간을 이렇게 신화(神化)하는 것은 유대인과 초기 그리스도교인들에게 매우 심각한 반감을 샀고, 로마 정부의 두 교회에 대한 혹독한 박해로 직결되었다.</w:t>
      </w:r>
    </w:p>
    <w:p w14:paraId="7B60826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121:5.5 </w:t>
      </w:r>
      <w:r>
        <w:rPr>
          <w:rFonts w:ascii="함초롬바탕" w:eastAsia="함초롬바탕" w:hAnsi="함초롬바탕" w:cs="함초롬바탕"/>
          <w:color w:val="262626"/>
        </w:rPr>
        <w:t>3. 점성술. 바빌로니아의 이 사이비 과학은 그리스-로마 제국 전역에서 종교로 발전했다. 20세기에도 인간은 이 미신적 믿음에서 완전히 해방되지 못했다.</w:t>
      </w:r>
    </w:p>
    <w:p w14:paraId="4078AF9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121:5.6 </w:t>
      </w:r>
      <w:r>
        <w:rPr>
          <w:rFonts w:ascii="함초롬바탕" w:eastAsia="함초롬바탕" w:hAnsi="함초롬바탕" w:cs="함초롬바탕"/>
          <w:color w:val="262626"/>
        </w:rPr>
        <w:t>4. 신비 종교들. 그렇게 영적으로 굶주린 세상에 신비 제의의 홍수, 곧 레반트에서 온 새롭고 낯선 종교들이 밀어닥쳐 평민들을 매혹하고 개인 구원을 약속했다. 이 종교들은 빠르게 그리스-로마 세계 하층 계급이 받아들이는 믿음이 되었다. 그리고 그것들은 훨씬 우월한 그리스도교 가르침이 급속히 퍼질 길을 준비하는 데 많은 일을 했는데, 그 가르침은 장엄한 신 개념을 제시했고, 지성인들을 위한 흥미로운 신학, 그리고 무지하지만 영적으로 굶주린 그 시대의 보통 사람을 포함한 모든 이를 위한 심오한 구원의 제의(提議)와 결합되어 있었다.</w:t>
      </w:r>
    </w:p>
    <w:p w14:paraId="70F4466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121:5.7 </w:t>
      </w:r>
      <w:r>
        <w:rPr>
          <w:rFonts w:ascii="함초롬바탕" w:eastAsia="함초롬바탕" w:hAnsi="함초롬바탕" w:cs="함초롬바탕"/>
          <w:color w:val="262626"/>
        </w:rPr>
        <w:t>신비 종교는 국가적 신앙의 종말을 뜻했고 수많은 인격적 제의의 탄생을 낳았다. 신비 종교들은 많았으나 모두 다음의 공통 특징을 지니고 있었다.</w:t>
      </w:r>
    </w:p>
    <w:p w14:paraId="663D0F5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121:5.8 </w:t>
      </w:r>
      <w:r>
        <w:rPr>
          <w:rFonts w:ascii="함초롬바탕" w:eastAsia="함초롬바탕" w:hAnsi="함초롬바탕" w:cs="함초롬바탕"/>
          <w:color w:val="262626"/>
        </w:rPr>
        <w:t>1. 어떤 신화적 전설, 곧 신비—거기서 그 이름이 나왔다. 대체로 이 신비는 어떤 신의 삶과 죽음과 되살아남의 이야기에 관한 것이었으며, 미트라교의 가르침이 그 예인데, 그것은 한동안 바울의 떠오르는 그리스도교 제의와 동시대의 것이자 경쟁자였다.</w:t>
      </w:r>
    </w:p>
    <w:p w14:paraId="4F82729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121:5.9 </w:t>
      </w:r>
      <w:r>
        <w:rPr>
          <w:rFonts w:ascii="함초롬바탕" w:eastAsia="함초롬바탕" w:hAnsi="함초롬바탕" w:cs="함초롬바탕"/>
          <w:color w:val="262626"/>
        </w:rPr>
        <w:t>2. 신비 종교들은 비국가적이고 인종 간의 것이었다. 그것들은 인격적이고 형제적이어서 종교적 형제단과 수많은 분파 단체를 낳았다.</w:t>
      </w:r>
    </w:p>
    <w:p w14:paraId="5A73F4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121:5.10 </w:t>
      </w:r>
      <w:r>
        <w:rPr>
          <w:rFonts w:ascii="함초롬바탕" w:eastAsia="함초롬바탕" w:hAnsi="함초롬바탕" w:cs="함초롬바탕"/>
          <w:color w:val="262626"/>
        </w:rPr>
        <w:t>3. 그것들은 그 예식에서 정교한 입문 의식과 인상적인 예배 성례로 특징지어졌다. 그들의 비밀 의례와 의식은 때때로 섬뜩하고 혐오스러운 것이기도 했다.</w:t>
      </w:r>
    </w:p>
    <w:p w14:paraId="2D761D4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121:5.11 </w:t>
      </w:r>
      <w:r>
        <w:rPr>
          <w:rFonts w:ascii="함초롬바탕" w:eastAsia="함초롬바탕" w:hAnsi="함초롬바탕" w:cs="함초롬바탕"/>
          <w:color w:val="262626"/>
        </w:rPr>
        <w:t>4. 그러나 그 의례의 성격이나 과도함과 무관하게, 이 신비 종교들은 어김없이 신봉자들에게 구원, 곧 “악에서의 해방, 죽음 뒤의 생존, 그리고 이 슬픔과 노예 상태의 세상 너머 지복의 영역에서의 영속하는 삶”을 약속했다.</w:t>
      </w:r>
    </w:p>
    <w:p w14:paraId="274DC81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121:5.12 </w:t>
      </w:r>
      <w:r>
        <w:rPr>
          <w:rFonts w:ascii="함초롬바탕" w:eastAsia="함초롬바탕" w:hAnsi="함초롬바탕" w:cs="함초롬바탕"/>
          <w:color w:val="262626"/>
        </w:rPr>
        <w:t>그러나 예수의 가르침을 신비 종교들과 혼동하는 실수를 범하지 말라. 신비 종교의 인기는 생존을 향한 인간의 추구를 드러내며, 이렇게 인격적 종교와 개인적 의로움에 대한 참된 굶주림과 목마름을 그려 보인다. 비록 신비 종교들이 이 갈망을 충분히 충족시키지 못했지만, 그들은 이 세상에 참으로 생명의 빵과 그 물을 가져온 예수가 나중에 나타날 길을 준비했다.</w:t>
      </w:r>
    </w:p>
    <w:p w14:paraId="6E01128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121:5.13 </w:t>
      </w:r>
      <w:r>
        <w:rPr>
          <w:rFonts w:ascii="함초롬바탕" w:eastAsia="함초롬바탕" w:hAnsi="함초롬바탕" w:cs="함초롬바탕"/>
          <w:color w:val="262626"/>
        </w:rPr>
        <w:t>바울은 더 나은 유형의 신비 종교에 대한 널리 퍼진 신봉을 이용하려는 노력에서, 예수의 가르침을 더 많은 개종 예정자들에게 더 받아들여지게 하려고 어느 정도 각색했다. 그러나 바울이 예수의 가르침을 절충한 것(그리스도교)조차 다음의 점에서 신비 종교의 최선보다 우월했다.</w:t>
      </w:r>
    </w:p>
    <w:p w14:paraId="3A2FF95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121:5.14 </w:t>
      </w:r>
      <w:r>
        <w:rPr>
          <w:rFonts w:ascii="함초롬바탕" w:eastAsia="함초롬바탕" w:hAnsi="함초롬바탕" w:cs="함초롬바탕"/>
          <w:color w:val="262626"/>
        </w:rPr>
        <w:t>1. 바울은 도덕적 구속, 윤리적 구원을 가르쳤다. 그리스도교는 새로운 삶을 가리켰고 새로운 이상을 선포했다. 바울은 마법적 의식과 의식적 주문을 버렸다.</w:t>
      </w:r>
    </w:p>
    <w:p w14:paraId="5D7E53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121:5.15 </w:t>
      </w:r>
      <w:r>
        <w:rPr>
          <w:rFonts w:ascii="함초롬바탕" w:eastAsia="함초롬바탕" w:hAnsi="함초롬바탕" w:cs="함초롬바탕"/>
          <w:color w:val="262626"/>
        </w:rPr>
        <w:t>2. 그리스도교는 인간 문제의 최종 해결과 씨름하는 종교를 제시했으니, 슬픔과 심지어 죽음으로부터의 구원을 제공했을 뿐 아니라, 죄로부터의 해방과 그에 뒤이은 영원한 생존 자질을 지닌 의로운 성품의 부여도 약속했기 때문이다.</w:t>
      </w:r>
    </w:p>
    <w:p w14:paraId="525A2D9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121:5.16 </w:t>
      </w:r>
      <w:r>
        <w:rPr>
          <w:rFonts w:ascii="함초롬바탕" w:eastAsia="함초롬바탕" w:hAnsi="함초롬바탕" w:cs="함초롬바탕"/>
          <w:color w:val="262626"/>
        </w:rPr>
        <w:t>3. 신비 종교들은 신화 위에 세워졌다. 바울이 설교한 그리스도교는 역사적 사실, 곧 하나님의 아들 미가엘이 인류에게 증여되었다는 사실 위에 세워졌다.</w:t>
      </w:r>
    </w:p>
    <w:p w14:paraId="6893A9E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121:5.17 </w:t>
      </w:r>
      <w:r>
        <w:rPr>
          <w:rFonts w:ascii="함초롬바탕" w:eastAsia="함초롬바탕" w:hAnsi="함초롬바탕" w:cs="함초롬바탕"/>
          <w:color w:val="262626"/>
        </w:rPr>
        <w:t>이방인들 사이에서 도덕성은 반드시 철학이나 종교와 연관된 것은 아니었다. 팔레스타인 밖에서는 종교의 사제가 도덕적 생활을 해야 한다는 생각이 사람들에게 늘 떠오르지는 않았다. 유대 종교와 그 후의 예수의 가르침, 그리고 뒤에 진화하는 바울의 그리스도교는 한 손은 도덕에, 다른 한 손은 윤리에 두고, 종교인들이 둘 다에 어느 정도 주의를 기울일 것을 고집한 최초의 유럽 종교들이었다.</w:t>
      </w:r>
    </w:p>
    <w:p w14:paraId="03E92D8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121:5.18 </w:t>
      </w:r>
      <w:r>
        <w:rPr>
          <w:rFonts w:ascii="함초롬바탕" w:eastAsia="함초롬바탕" w:hAnsi="함초롬바탕" w:cs="함초롬바탕"/>
          <w:color w:val="262626"/>
        </w:rPr>
        <w:t>그렇게 불완전한 철학 체계에 지배되고 그렇게 복잡한 종교 제의에 당혹해하던 그러한 인간 세대에 예수가 팔레스타인에서 태어났다. 그리고 그는 이 같은 세대에 나중에 인격적 종교의 복음, 곧 하나님과의 아들됨의 복음을 주었다.</w:t>
      </w:r>
    </w:p>
    <w:p w14:paraId="23835EA5" w14:textId="77777777" w:rsidR="00220D64" w:rsidRDefault="00220D64">
      <w:pPr>
        <w:spacing w:beforeLines="50" w:before="120"/>
        <w:jc w:val="both"/>
        <w:rPr>
          <w:rFonts w:ascii="함초롬바탕" w:eastAsia="함초롬바탕" w:hAnsi="함초롬바탕" w:cs="함초롬바탕"/>
        </w:rPr>
      </w:pPr>
    </w:p>
    <w:p w14:paraId="01D29CF0"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6. 히브리 종교</w:t>
      </w:r>
    </w:p>
    <w:p w14:paraId="07DB511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121:6.1 </w:t>
      </w:r>
      <w:r>
        <w:rPr>
          <w:rFonts w:ascii="함초롬바탕" w:eastAsia="함초롬바탕" w:hAnsi="함초롬바탕" w:cs="함초롬바탕"/>
          <w:color w:val="262626"/>
        </w:rPr>
        <w:t>그리스도 이전 1세기가 끝날 무렵, 예루살렘의 종교 사상은 그리스 문화의 가르침과 심지어 그리스 철학에 의해 크게 영향을 받았고 어느 정도 수정되었다. 히브리 사상의 동방 학파와 서방 학파의 견해 사이의 긴 다툼에서, 예루살렘과 나머지 서방 그리고 레반트 전반은 서방 유대적 관점, 곧 변형된 헬레니즘 관점을 채택했다.</w:t>
      </w:r>
    </w:p>
    <w:p w14:paraId="03C3D30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121:6.2 </w:t>
      </w:r>
      <w:r>
        <w:rPr>
          <w:rFonts w:ascii="함초롬바탕" w:eastAsia="함초롬바탕" w:hAnsi="함초롬바탕" w:cs="함초롬바탕"/>
          <w:color w:val="262626"/>
        </w:rPr>
        <w:t>예수 당시 팔레스타인에서는 세 가지 언어가 사용되었다. 일반 백성은 아람어 방언을 사용했고, 사제들과 랍비들은 히브리어를 사용했으며, 교육받은 계층과 유대인 중 더 나은 계층 전반은 그리스어를 썼다. 히브리 성서가 알렉산드리아에서 일찍이 그리스어로 번역된 것은 그 뒤 유대 문화와 신학의 그리스파가 우세하게 된 데 적지 않은 책임이 있었다. 그리고 그리스도교 교사들의 저술도 곧 같은 언어로 나타나게 되었다. 유대교의 르네상스는 히브리 성서의 그리스어 번역에서 시작된다. 이것은 뒤에 바울의 그리스도교 제의가 동쪽이 아니라 서쪽으로 흘러가도록 결정한 결정적 영향이었다.</w:t>
      </w:r>
    </w:p>
    <w:p w14:paraId="0A82957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121:6.3 </w:t>
      </w:r>
      <w:r>
        <w:rPr>
          <w:rFonts w:ascii="함초롬바탕" w:eastAsia="함초롬바탕" w:hAnsi="함초롬바탕" w:cs="함초롬바탕"/>
          <w:color w:val="262626"/>
        </w:rPr>
        <w:t>헬라화된 유대 신앙은 에피쿠로스의 가르침에는 거의 영향을 받지 않았지만, 플라톤 철학과 스토아 학파의 자기 부정 교리에는 매우 실질적으로 영향을 받았다. 스토아주의의 큰 침입은 마카비 4서에 예시되어 있고, 플라톤 철학과 스토아 교리 둘 다의 침투는 솔로몬의 지혜서에 나타나 있다. 헬라화된 유대인들은 히브리 성서에 그러한 우의적 해석을 가져와서 히브리 신학을 그들이 존숭하던 아리스토텔레스 철학에 맞추는 데 아무 어려움도 느끼지 않았다. 그러나 이 모든 것은 알렉산드리아의 필로가 이 문제들을 맡아 그리스 철학과 히브리 신학을 조화시키고 체계화하여 간결하고 꽤 일관된 종교적 신념과 실천의 체계로 만들기까지 참담한 혼란으로 이어졌다. 그리고 예수가 살며 가르쳤을 때 팔레스타인에 널리 퍼져 있던 것은 그리스 철학과 히브리 신학이 결합된 바로 이 후대의 가르침이었으며, 바울은 이것을 그의 더 진보되고 계몽적인 그리스도교 제의를 세울 기초로 이용했다.</w:t>
      </w:r>
    </w:p>
    <w:p w14:paraId="4EABAA3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121:6.4 </w:t>
      </w:r>
      <w:r>
        <w:rPr>
          <w:rFonts w:ascii="함초롬바탕" w:eastAsia="함초롬바탕" w:hAnsi="함초롬바탕" w:cs="함초롬바탕"/>
          <w:color w:val="262626"/>
        </w:rPr>
        <w:t>필로는 위대한 교사였으며, 모세 이래로 서방 세계의 윤리적·종교적 사상에 그만큼 깊은 영향을 끼친 사람은 없었다. 동시대의 윤리·종교 가르침 체계들의 더 나은 요소들을 결합하는 문제에서 일곱 명의 탁월한 인간 교사가 있었으니, 세타드, 모세, 조로아스터, 노자, 부처, 필로, 그리고 바울이다.</w:t>
      </w:r>
    </w:p>
    <w:p w14:paraId="2AAE636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121:6.5 </w:t>
      </w:r>
      <w:r>
        <w:rPr>
          <w:rFonts w:ascii="함초롬바탕" w:eastAsia="함초롬바탕" w:hAnsi="함초롬바탕" w:cs="함초롬바탕"/>
          <w:color w:val="262626"/>
        </w:rPr>
        <w:t>그리스 신비 철학과 로마 스토아 교리를 히브리인들의 율법주의 신학과 결합하려는 노력에서 생긴 필로의 모순들 중 전부는 아니지만 많은 것을 바울은 인식했고, 자기의 그리스도교 이전 기본 신학에서 현명하게 제거했다. 필로는 바울이 유대 신학에서 오랫동안 잠자고 있던 파라다이스 삼위일체 개념을 더 온전히 회복하도록 길을 열었다. 바울이 필로와 보조를 맞추거나 알렉산드리아의 이 부유하고 교육받은 유대인의 가르침을 능가하지 못한 단 한 가지는 속죄 교리였다. 필로는 오직 피 흘림으로만 용서된다는 교리로부터의 해방을 가르쳤다. 그는 또한 아마도 바울보다 생각 조절자의 실체와 현존을 더 분명히 얼핏 보았을 것이다. 그러나 바울의 원죄론, 곧 유전된 죄책과 타고난 악과 거기서의 구속의 교리는 부분적으로 미트라교에서 기원한 것으로, 히브리 신학이나 필로의 철학이나 예수의 가르침과는 거의 공통점이 없었다. 원죄와 속죄에 관한 바울 가르침의 어떤 국면들은 바울 자신에게서 독창적으로 나온 것이었다.</w:t>
      </w:r>
    </w:p>
    <w:p w14:paraId="7F27558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121:6.6 </w:t>
      </w:r>
      <w:r>
        <w:rPr>
          <w:rFonts w:ascii="함초롬바탕" w:eastAsia="함초롬바탕" w:hAnsi="함초롬바탕" w:cs="함초롬바탕"/>
          <w:color w:val="262626"/>
        </w:rPr>
        <w:t>예수의 지상 생애를 다루는 마지막 기록인 요한복음은 서방 민족들을 향한 것이었고, 필로의 가르침의 제자들이기도 했던 후대 알렉산드리아 그리스도교인들의 관점에 크게 비추어 그 이야기를 제시한다.</w:t>
      </w:r>
    </w:p>
    <w:p w14:paraId="23082AD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121:6.7 </w:t>
      </w:r>
      <w:r>
        <w:rPr>
          <w:rFonts w:ascii="함초롬바탕" w:eastAsia="함초롬바탕" w:hAnsi="함초롬바탕" w:cs="함초롬바탕"/>
          <w:color w:val="262626"/>
        </w:rPr>
        <w:t>그리스도 시대 무렵 알렉산드리아에서 유대인에 대한 감정의 이상한 역전이 일어났고, 이전에 유대인의 요새였던 이곳에서 맹렬한 박해의 물결이 퍼져 나가 로마에까지 이르렀으며, 로마에서 수천 명이 추방되었다. 그러나 그러한 왜곡 선전은 오래가지 못했고, 아주 곧 제국 정부는 제국 전역에서 유대인들의 축소된 자유를 완전히 회복시켰다.</w:t>
      </w:r>
    </w:p>
    <w:p w14:paraId="0B5FCF5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121:6.8 </w:t>
      </w:r>
      <w:r>
        <w:rPr>
          <w:rFonts w:ascii="함초롬바탕" w:eastAsia="함초롬바탕" w:hAnsi="함초롬바탕" w:cs="함초롬바탕"/>
          <w:color w:val="262626"/>
        </w:rPr>
        <w:t>온 넓은 세계에서, 유대인들은 상업이나 억압으로 어디에 흩어져 있게 되었든 모두 한마음으로 예루살렘의 거룩한 사원에 마음을 집중했다. 유대 신학은 예루살렘에서 해석되고 실천된 대로 살아남았는데, 그것이 몇몇 바빌로니아 교사들의 시기적절한 개입으로 여러 차례 망각에서 구해졌음에도 그러했다.</w:t>
      </w:r>
    </w:p>
    <w:p w14:paraId="75A1617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121:6.9 </w:t>
      </w:r>
      <w:r>
        <w:rPr>
          <w:rFonts w:ascii="함초롬바탕" w:eastAsia="함초롬바탕" w:hAnsi="함초롬바탕" w:cs="함초롬바탕"/>
          <w:color w:val="262626"/>
        </w:rPr>
        <w:t>이렇게 흩어진 유대인들 중 이백오십만 명에 이르는 이들이 민족 종교 축제를 기념하러 예루살렘에 오곤 했다. 동방(바빌로니아) 유대인과 서방(헬라) 유대인의 신학·철학적 차이가 무엇이든, 그들은 모두 예루살렘을 예배의 중심으로 삼는 데 그리고 메시아의 오심을 언제나 고대하는 데 의견이 일치했다.</w:t>
      </w:r>
    </w:p>
    <w:p w14:paraId="4B25FD68" w14:textId="77777777" w:rsidR="00220D64" w:rsidRDefault="00220D64">
      <w:pPr>
        <w:spacing w:beforeLines="50" w:before="120"/>
        <w:jc w:val="both"/>
        <w:rPr>
          <w:rFonts w:ascii="함초롬바탕" w:eastAsia="함초롬바탕" w:hAnsi="함초롬바탕" w:cs="함초롬바탕"/>
        </w:rPr>
      </w:pPr>
    </w:p>
    <w:p w14:paraId="0B776882"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7. 유대인과 이방인</w:t>
      </w:r>
    </w:p>
    <w:p w14:paraId="7EF1020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121:7.1 </w:t>
      </w:r>
      <w:r>
        <w:rPr>
          <w:rFonts w:ascii="함초롬바탕" w:eastAsia="함초롬바탕" w:hAnsi="함초롬바탕" w:cs="함초롬바탕"/>
          <w:color w:val="262626"/>
        </w:rPr>
        <w:t>예수 시대에 이르러 유대인들은 자신들의 기원, 역사, 그리고 운명에 대해 확고한 개념을 가지고 있었다. 그들은 자신들과 이방 세계 사이에 견고한 분리 장벽을 구축했고, 이방인의 모든 방식을 경멸하는 시각으로 바라보았다. 그들은 율법의 문자를 숭배했고 혈통의 그릇된 자부심에 기초한 일종의 독선에 빠져 있었다. 또한 그들은 약속된 메시아에 대한 선입견을 품고 있었으며, 그 기대의 대부분은 그들의 민족적·인종적 역사 속에서 등장할 메시아를 상상한 것이었다. 그 시대의 히브리인들에게 유대 신학은 돌이킬 수 없이 정해지고 영원히 고정된 것이었다.</w:t>
      </w:r>
    </w:p>
    <w:p w14:paraId="7EE7358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121:7.2 </w:t>
      </w:r>
      <w:r>
        <w:rPr>
          <w:rFonts w:ascii="함초롬바탕" w:eastAsia="함초롬바탕" w:hAnsi="함초롬바탕" w:cs="함초롬바탕"/>
          <w:color w:val="262626"/>
        </w:rPr>
        <w:t>관용과 친절에 관한 예수의 가르침과 실천은 유대인들이 이교도로 여기던 다른 민족들에 대해 오래 지녀 온 태도와 상반되었다. 여러 세대 동안 유대인들은 외부 세계에 대해, 인간의 영적 형제단에 관한 주님의 가르침을 받아들이는 것을 불가능하게 만드는 태도를 길러 왔다. 그들은 이방인과 동등한 조건으로 야훼를 나누기를 꺼렸으며, 그렇게 새롭고 낯선 교리를 가르치는 이를 하나님의 아들로 받아들이려 하지도 않았다.</w:t>
      </w:r>
    </w:p>
    <w:p w14:paraId="06FD99C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121:7.3 </w:t>
      </w:r>
      <w:r>
        <w:rPr>
          <w:rFonts w:ascii="함초롬바탕" w:eastAsia="함초롬바탕" w:hAnsi="함초롬바탕" w:cs="함초롬바탕"/>
          <w:color w:val="262626"/>
        </w:rPr>
        <w:t>서기관, 바리새인, 사제단은 유대인들을 의식주의와 율법주의의 끔찍한 속박, 곧 로마의 정치적 지배의 속박보다 훨씬 더 실제적인 속박에 붙들어 두었다. 예수 당시 유대인들은 율법에 묶여 있었을 뿐 아니라 인격적 삶과 사회적 삶의 모든 영역에 간섭하고 침투하는 전통의 노예적 요구에도 동일하게 얽매여 있었다. 이 세세한 행동 규정들은 모든 충성스러운 유대인을 뒤쫓고 지배했으며, 그들이 자기들의 거룩한 전통을 감히 무시하고 오랫동안 존중되어 온 사회 행동 규정을 감히 조롱한 자기들 무리 중 한 사람을 즉시 배척한 것은 이상하지 않다. 그들은 조상 아브라함 자신이 정했다고 여기던 교조들과 충돌하기를 주저하지 않는 이의 가르침을 좀처럼 호의적으로 볼 수 없었다. 모세가 그들에게 율법을 주었고, 그들은 타협하지 않았다.</w:t>
      </w:r>
    </w:p>
    <w:p w14:paraId="4A00DBA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121:7.4 </w:t>
      </w:r>
      <w:r>
        <w:rPr>
          <w:rFonts w:ascii="함초롬바탕" w:eastAsia="함초롬바탕" w:hAnsi="함초롬바탕" w:cs="함초롬바탕"/>
          <w:color w:val="262626"/>
        </w:rPr>
        <w:t>그리스도 이후 1세기 무렵, 공인된 교사들인 서기관들이 율법을 구두로 해석하는 것이 기록된 율법 그 자체보다 더 높은 권위를 갖게 되었다. 이 모든 것은 유대인의 어떤 종교 지도자들이 새 복음의 수용에 맞서 백성을 결집시키기를 더 쉽게 만들었다.</w:t>
      </w:r>
    </w:p>
    <w:p w14:paraId="1DF8762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121:7.5 </w:t>
      </w:r>
      <w:r>
        <w:rPr>
          <w:rFonts w:ascii="함초롬바탕" w:eastAsia="함초롬바탕" w:hAnsi="함초롬바탕" w:cs="함초롬바탕"/>
          <w:color w:val="262626"/>
        </w:rPr>
        <w:t>이러한 모든 상황 속에서, 유대인들은 종교적 자유와 영적 자유라는 새 복음의 사자로서 자신들의 신성한 운명을 완수하는 것이 불가능했다. 그들은 전통의 족쇄를 깨뜨릴 수 없었다. 예레미야는 “사람들의 마음에 기록될 율법”을 말했고, 에스겔은 “사람의 혼 안에 살 새 영”을 말했으며, 시편 기자는 하나님이 “속에 깨끗한 마음을 창조하시고 바른 영을 새롭게 하시기를” 기도했다. 그러나 선행과 율법 노예의 유대 종교가 전통주의적 관성의 침체에 희생되었을 때, 종교 진화의 움직임은 서쪽으로 유럽 민족들에게 넘어갔다.</w:t>
      </w:r>
    </w:p>
    <w:p w14:paraId="5FD8BA9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121:7.6 </w:t>
      </w:r>
      <w:r>
        <w:rPr>
          <w:rFonts w:ascii="함초롬바탕" w:eastAsia="함초롬바탕" w:hAnsi="함초롬바탕" w:cs="함초롬바탕"/>
          <w:color w:val="262626"/>
        </w:rPr>
        <w:t>그리하여 다른 민족이 진보하는 신학, 곧 그리스인의 철학, 로마인의 법, 히브리인의 도덕, 그리고 바울이 정식화하고 예수의 가르침에 기초를 둔 인격의 신성함과 영적 자유의 복음을 담은 가르침 체계를 세상에 전하도록 부름받았다.</w:t>
      </w:r>
    </w:p>
    <w:p w14:paraId="187BDEB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121:7.7 </w:t>
      </w:r>
      <w:r>
        <w:rPr>
          <w:rFonts w:ascii="함초롬바탕" w:eastAsia="함초롬바탕" w:hAnsi="함초롬바탕" w:cs="함초롬바탕"/>
          <w:color w:val="262626"/>
        </w:rPr>
        <w:t>바울의 그리스도교 제의는 그 도덕성을 유대적 모반(母斑)으로 드러냈다. 유대인들은 역사를 하나님의 섭리, 곧 일하고 있는 야훼로 보았다. 그리스인들은 새 가르침에 영원한 생명에 관한 더 분명한 개념들을 가져왔다. 바울의 교리는 신학과 철학에서 예수의 가르침뿐 아니라 플라톤과 필로의 영향도 받았다. 윤리에서 그는 그리스도뿐 아니라 스토아 학파에게서도 영감을 받았다.</w:t>
      </w:r>
    </w:p>
    <w:p w14:paraId="631C0FD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121:7.8 </w:t>
      </w:r>
      <w:r>
        <w:rPr>
          <w:rFonts w:ascii="함초롬바탕" w:eastAsia="함초롬바탕" w:hAnsi="함초롬바탕" w:cs="함초롬바탕"/>
          <w:color w:val="262626"/>
        </w:rPr>
        <w:t>예수의 복음은 바울의 안디옥 그리스도교 제의에 구현되면서 다음의 가르침들과 혼합되었다.</w:t>
      </w:r>
    </w:p>
    <w:p w14:paraId="46985A2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121:7.9 </w:t>
      </w:r>
      <w:r>
        <w:rPr>
          <w:rFonts w:ascii="함초롬바탕" w:eastAsia="함초롬바탕" w:hAnsi="함초롬바탕" w:cs="함초롬바탕"/>
          <w:color w:val="262626"/>
        </w:rPr>
        <w:t>1. 유대교로 개종한 그리스인들의 철학적 사유, 그들의 영원한 생명 개념 중 일부를 포함하여.</w:t>
      </w:r>
    </w:p>
    <w:p w14:paraId="5DC7B36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121:7.10 </w:t>
      </w:r>
      <w:r>
        <w:rPr>
          <w:rFonts w:ascii="함초롬바탕" w:eastAsia="함초롬바탕" w:hAnsi="함초롬바탕" w:cs="함초롬바탕"/>
          <w:color w:val="262626"/>
        </w:rPr>
        <w:t>2. 널리 퍼져 있던 신비 제의들의 매력적인 가르침, 특히 어떤 신이 바친 희생에 의한 구속·속죄·구원에 관한 미트라교 교리.</w:t>
      </w:r>
    </w:p>
    <w:p w14:paraId="513B695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121:7.11 </w:t>
      </w:r>
      <w:r>
        <w:rPr>
          <w:rFonts w:ascii="함초롬바탕" w:eastAsia="함초롬바탕" w:hAnsi="함초롬바탕" w:cs="함초롬바탕"/>
          <w:color w:val="262626"/>
        </w:rPr>
        <w:t>3. 확립된 유대 종교의 튼튼한 도덕성.</w:t>
      </w:r>
    </w:p>
    <w:p w14:paraId="6F44008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121:7.12 </w:t>
      </w:r>
      <w:r>
        <w:rPr>
          <w:rFonts w:ascii="함초롬바탕" w:eastAsia="함초롬바탕" w:hAnsi="함초롬바탕" w:cs="함초롬바탕"/>
          <w:color w:val="262626"/>
        </w:rPr>
        <w:t>예수 당시 지중해의 로마 제국과 파르티아 왕국과 그 주변 민족들은 모두 세계의 지리, 천문학, 건강, 질병에 관해 조잡하고 원시적인 관념을 가지고 있었으므로, 나사렛 목수의 새롭고 놀라운 선언에 놀란 것은 당연했다. 선하든 악하든 영 들림의 관념은 인간에게만 적용된 것이 아니라, 많은 이들이 모든 바위와 나무도 영에 들린 것으로 보았다. 이 시대는 마법에 걸린 시대였고, 누구나 기적을 흔한 일로 믿었다.</w:t>
      </w:r>
    </w:p>
    <w:p w14:paraId="1ED5D693" w14:textId="77777777" w:rsidR="00220D64" w:rsidRDefault="00220D64">
      <w:pPr>
        <w:spacing w:beforeLines="50" w:before="120"/>
        <w:jc w:val="both"/>
        <w:rPr>
          <w:rFonts w:ascii="함초롬바탕" w:eastAsia="함초롬바탕" w:hAnsi="함초롬바탕" w:cs="함초롬바탕"/>
        </w:rPr>
      </w:pPr>
    </w:p>
    <w:p w14:paraId="0C958578"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8. 이전의 기록들</w:t>
      </w:r>
    </w:p>
    <w:p w14:paraId="5F2E0BA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121:8.1 </w:t>
      </w:r>
      <w:r>
        <w:rPr>
          <w:rFonts w:ascii="함초롬바탕" w:eastAsia="함초롬바탕" w:hAnsi="함초롬바탕" w:cs="함초롬바탕"/>
          <w:color w:val="262626"/>
        </w:rPr>
        <w:t>우리의 위임에 부합하게, 가능한 한 우리는 유란시아에서 예수의 생애와 관련된 기존 기록들을 이용하고 어느 정도 조율하려고 노력했다. 비록 우리가 사도 안드레의 잃어버린 기록에 접근할 수 있었고 미가엘의 증여 시대에 지상에 있었던 광대한 천상 존재 무리(특히 지금은 인격화된 그의 조절자)의 협력으로 도움을 받았지만, 소위 마태·마가·누가·요한의 복음서를 이용하는 것도 우리의 목적이었다.</w:t>
      </w:r>
    </w:p>
    <w:p w14:paraId="0483102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121:8.2 </w:t>
      </w:r>
      <w:r>
        <w:rPr>
          <w:rFonts w:ascii="함초롬바탕" w:eastAsia="함초롬바탕" w:hAnsi="함초롬바탕" w:cs="함초롬바탕"/>
          <w:color w:val="262626"/>
        </w:rPr>
        <w:t>이 신약 성서 기록들은 다음과 같은 상황에서 기원했다.</w:t>
      </w:r>
    </w:p>
    <w:p w14:paraId="3310020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121:8.3 </w:t>
      </w:r>
      <w:r>
        <w:rPr>
          <w:rFonts w:ascii="함초롬바탕" w:eastAsia="함초롬바탕" w:hAnsi="함초롬바탕" w:cs="함초롬바탕"/>
          <w:color w:val="262626"/>
        </w:rPr>
        <w:t>1. 마가복음. 요한 마가는 예수의 생애에 관한 가장 초기(안드레의 기록 제외), 가장 간결하고 단순한 기록을 남겼다. 그는 주님을 사역자로, 사람들 가운데 사람으로 제시했다. 마가는 자기가 묘사하는 많은 장면 주변을 서성이던 소년이었지만, 그의 기록은 실제로 시몬 베드로에 따른 복음서이다. 그는 일찍부터 베드로와 함께했고, 그 후에는 바울과도 연관되었다. 마가는 베드로의 권유와 로마 교회의 간절한 청원으로 이 기록을 썼다. 주님이 지상에 육신으로 있을 때 자기 가르침을 글로 쓰기를 얼마나 한결같이 거부했는지 알았기에, 마가는 사도들과 다른 주요 제자들처럼 그것을 글로 옮기기를 주저했다. 그러나 베드로는 로마 교회가 그러한 글로 된 서술의 도움을 필요로 한다고 느꼈고, 마가는 그것을 준비하는 일을 맡는 데 동의했다. 그는 서기 67년 베드로가 죽기 전 여러 메모를 남겼고, 베드로가 승인한 개요에 따라, 그리고 로마 교회를 위해, 베드로의 죽음 직후 기록 작업을 시작했다. 마가복음은 서기 68년 말 완성되었다. 마가는 자신의 기억과 베드로의 기억을 바탕으로 전적으로 기록했다. 이 기록은 그 뒤 상당히 바뀌었는데, 많은 구절이 빠졌고 원래 복음서의 뒷부분 오분의 일, 곧 필사되기도 전에 첫 원고에서 유실된 부분을 대체하려고 끝에 후대의 내용이 얼마간 더해졌다. 마가의 이 기록은 안드레와 마태의 메모와 함께, 예수의 생애와 가르침을 그리려 한 모든 후속 복음서 서술의 글로 된 기초가 되었다.</w:t>
      </w:r>
    </w:p>
    <w:p w14:paraId="082BDB6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121:8.4 </w:t>
      </w:r>
      <w:r>
        <w:rPr>
          <w:rFonts w:ascii="함초롬바탕" w:eastAsia="함초롬바탕" w:hAnsi="함초롬바탕" w:cs="함초롬바탕"/>
          <w:color w:val="262626"/>
        </w:rPr>
        <w:t>2. 마태복음. 소위 마태에 따른 복음서는 유대인 그리스도교인들의 교화를 위해 쓰인 주님의 생애 기록이다. 이 기록의 저자는 예수의 생애에서 그가 한 많은 것이 “선지자를 통해 말씀하신 것이 이루어지게 하려 함이었다”는 것을 끊임없이 보이려 한다. 마태복음은 예수를 다윗의 아들로 묘사하며, 그가 율법과 선지자들을 매우 중히 여기는 모습을 보여준다.</w:t>
      </w:r>
    </w:p>
    <w:p w14:paraId="158C019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121:8.5 </w:t>
      </w:r>
      <w:r>
        <w:rPr>
          <w:rFonts w:ascii="함초롬바탕" w:eastAsia="함초롬바탕" w:hAnsi="함초롬바탕" w:cs="함초롬바탕"/>
          <w:color w:val="262626"/>
        </w:rPr>
        <w:t>사도 마태가 이 복음서를 쓴 것은 아니다. 그것은 그의 제자 중 한 사람인 이사도르가 썼는데, 그는 자기 일에 이 사건들에 대한 마태 자신의 기억뿐 아니라 마태가 십자가형 직후 예수의 말씀을 적어 둔 어떤 기록도 도움으로 삼았다. 마태의 기록은 아람어로 있었고, 이사도르는 이를 그리스어로 작성했다. 그 저작을 마태의 것으로 돌린 데는 속이려는 의도가 없었다. 그 시절에는 제자들이 이렇게 스승을 기리는 것이 관습이었다.</w:t>
      </w:r>
    </w:p>
    <w:p w14:paraId="3725C02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121:8.6 </w:t>
      </w:r>
      <w:r>
        <w:rPr>
          <w:rFonts w:ascii="함초롬바탕" w:eastAsia="함초롬바탕" w:hAnsi="함초롬바탕" w:cs="함초롬바탕"/>
          <w:color w:val="262626"/>
        </w:rPr>
        <w:t>마태의 원본 기록은 서기 40년, 마태가 복음 전도에 나서려고 예루살렘을 떠나기 직전 편집과 보완이 이루어졌다. 그것은 개인적 기록이었으며, 마지막 사본은 서기 416년 시리아의 한 수도원이 불타면서 소실되었다.</w:t>
      </w:r>
    </w:p>
    <w:p w14:paraId="3E4A01F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121:8.7 </w:t>
      </w:r>
      <w:r>
        <w:rPr>
          <w:rFonts w:ascii="함초롬바탕" w:eastAsia="함초롬바탕" w:hAnsi="함초롬바탕" w:cs="함초롬바탕"/>
          <w:color w:val="262626"/>
        </w:rPr>
        <w:t>이사도르는 서기 70년 디도의 군대가 그 도시를 포위한 뒤 마태의 메모 사본을 가지고 예루살렘에서 탈출해 펠라로 갔다. 71년 펠라에 살면서 이사도르는 마태에 따른 복음서를 썼다. 그는 또한 마가복음 이야기의 처음 오분의 사를 보유하고 있었다.</w:t>
      </w:r>
    </w:p>
    <w:p w14:paraId="38396FF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121:8.8 </w:t>
      </w:r>
      <w:r>
        <w:rPr>
          <w:rFonts w:ascii="함초롬바탕" w:eastAsia="함초롬바탕" w:hAnsi="함초롬바탕" w:cs="함초롬바탕"/>
          <w:color w:val="262626"/>
        </w:rPr>
        <w:t>3. 누가복음. 비시디아 안디옥의 의사 누가는 바울의 이방인 개종자였으며, 주님의 생애에 관해 상당히 다른 이야기를 썼다. 그는 서기 47년에 바울을 따르며 예수의 생애와 가르침에 대해 배우기 시작했다. 누가는 바울과 다른 이들에게서 이 사실들을 모으면서 자기 기록에 “주 예수 그리스도의 은혜”를 많이 보존한다. 누가는 주님을 “세리와 죄인의 친구”로 제시한다. 누가는 바울이 죽은 이후에야 자신의 많은 메모를 정리하여 복음서를 편찬했다. 누가는 서기 82년 아카이아에서 글을 썼다. 그는 그리스도와 그리스도교의 역사를 다루는 세 권의 책을 계획했으나, 둘째 저작인 “사도행전”을 완성하기 직전 서기 90년에 죽었다.</w:t>
      </w:r>
    </w:p>
    <w:p w14:paraId="0E89226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121:8.9 </w:t>
      </w:r>
      <w:r>
        <w:rPr>
          <w:rFonts w:ascii="함초롬바탕" w:eastAsia="함초롬바탕" w:hAnsi="함초롬바탕" w:cs="함초롬바탕"/>
          <w:color w:val="262626"/>
        </w:rPr>
        <w:t>누가는 자기 복음서 편찬의 자료로 먼저 바울이 자기에게 들려준 예수 생애 이야기에 의존했다. 그러므로 누가복음은 어떤 면에서 바울에 따른 복음서이다. 그러나 누가에게는 다른 정보 출처도 있었다. 그는 자기가 기록하는 예수 생애의 수많은 일화의 목격자 수십 명을 면담했을 뿐 아니라, 마가복음 사본, 곧 그 처음 오분의 사와 이사도르의 서술, 그리고 세데스라는 신자가 서기 78년 안디옥에서 만든 간략한 기록도 가지고 있었다. 누가는 또한 사도 안드레가 만들었다고 주장되는 어떤 메모의 훼손되고 많이 편집된 사본도 가지고 있었다.</w:t>
      </w:r>
    </w:p>
    <w:p w14:paraId="3DF9DB2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121:8.10 </w:t>
      </w:r>
      <w:r>
        <w:rPr>
          <w:rFonts w:ascii="함초롬바탕" w:eastAsia="함초롬바탕" w:hAnsi="함초롬바탕" w:cs="함초롬바탕"/>
          <w:color w:val="262626"/>
        </w:rPr>
        <w:t>4. 요한복음. 요한복음은 다른 기록에는 포함되지 않은, 유대와 예루살렘 주변에서의 예수의 사역에 관한 많은 자료를 담고 있다. 이것은 소위 세베데의 아들 요한에 따른 복음서이며, 요한이 그것을 쓰지는 않았지만 영감은 주었다. 최초 작성 이후 여러 차례 편집되었고, 요한이 직접 쓴 것처럼 보이도록 다듬어졌다. 이 기록이 만들어질 때 요한은 다른 복음서들을 가지고 있었고, 많은 것이 빠졌음을 보았다. 따라서 서기 101년에 그는 가이사랴 출신 그리스계 유대인인 자기 동료 나단에게 집필을 시작하도록 격려했다. 요한은 기억으로 그리고 이미 있는 세 기록을 참조하여 자료를 제공했다. 그에게는 자기 자신의 글로 된 기록이 없었다. “요한일서”로 알려진 서신은 나단이 그의 지도 아래 수행한 저작에 딸린 편지로서 요한 자신이 썼다.</w:t>
      </w:r>
    </w:p>
    <w:p w14:paraId="35594C2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121:8.11 </w:t>
      </w:r>
      <w:r>
        <w:rPr>
          <w:rFonts w:ascii="함초롬바탕" w:eastAsia="함초롬바탕" w:hAnsi="함초롬바탕" w:cs="함초롬바탕"/>
          <w:color w:val="262626"/>
        </w:rPr>
        <w:t>이 모든 저자들은 자기들이 보고 기억하고 또는 배운 대로, 그리고 이 먼 사건들에 대한 자기들의 개념이 그 뒤 바울의 그리스도교 신학을 받아들임으로써 영향을 받은 대로 예수의 정직한 그림을 제시했다. 이 기록들은 비록 불완전하지만, 거의 이천 년 동안 유란시아 역사의 흐름을 바꾸기에 충분했다.</w:t>
      </w:r>
    </w:p>
    <w:p w14:paraId="3DCC082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121:8.12 </w:t>
      </w:r>
      <w:r>
        <w:rPr>
          <w:rFonts w:ascii="함초롬바탕" w:eastAsia="함초롬바탕" w:hAnsi="함초롬바탕" w:cs="함초롬바탕"/>
          <w:color w:val="262626"/>
        </w:rPr>
        <w:t>[감사의 말: 나사렛 예수의 가르침을 다시 서술하고 그의 행적을 다시 이야기하라는 나의 위임을 수행하면서, 나는 기록과 행성 정보의 모든 출처를 자유롭게 끌어다 썼다. 나의 지배적 동기는 지금 살고 있는 인간 세대에게 계몽적일 뿐 아니라 미래의 모든 세대에게도 도움이 될 수 있는 기록을 준비하는 것이었다. 나에게 제공된 방대한 정보 저장고에서 나는 이 목적의 달성에 가장 적합한 것을 골랐다. 가능한 한 나는 순전히 인간 출처에서 정보를 얻었다. 그러한 출처가 부족할 때에만 초인간적 기록에 의지했다. 예수의 생애와 가르침에 대한 관념과 개념이 인간 마음에 의해 받아들일 만하게 표현되어 있을 때, 나는 어김없이 그러한 겉보기에 인간적인 사고 유형을 우선했다. 나는 주님의 생애와 가르침의 실제 의미와 참된 중요성에 대한 우리의 개념에 더 잘 부합하도록 말의 표현을 조정하려 했지만, 가능한 한 나의 모든 서술에서 실제 인간 개념과 사고 유형을 고수했다. 인간 마음에서 기원한 개념들이 다른 모든 인간 마음에 더 받아들여지고 도움이 되리라는 것을 나는 잘 안다. 인간 기록이나 인간 표현에서 필요한 개념을 찾을 수 없을 때, 나는 그다음으로 나 자신의 지상 창조체 계층인 중도자들의 기억 자원에 의지했다. 그리고 그 2차 정보 출처가 불충분할 때 나는 주저 없이 초행성적 정보 출처에 의지했다.</w:t>
      </w:r>
    </w:p>
    <w:p w14:paraId="5760B32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121:8.13 </w:t>
      </w:r>
      <w:r>
        <w:rPr>
          <w:rFonts w:ascii="함초롬바탕" w:eastAsia="함초롬바탕" w:hAnsi="함초롬바탕" w:cs="함초롬바탕"/>
          <w:color w:val="262626"/>
        </w:rPr>
        <w:t>내가 수집했고 그것으로 예수의 생애와 가르침의 이 서술을 준비한 비망록들은—사도 안드레의 기록에 대한 기억을 제외하고—예수 시대부터 이 계시들, 더 정확히는 재서술들을 쓰는 때까지 지상에 살았던 이천 명이 넘는 인간에게서 모은 예수의 가르침에 대한 사상의 보석과 우월한 개념들을 담고 있다. 계시 허가는 인간의 기록과 인간의 개념이 적절한 사고 유형을 제공하지 못할 때에만 사용되었다. 나의 계시 위임은 순전히 인간 출처에서 필요한 개념 표현을 찾으려는 나의 노력이 실패했다고 내가 증언할 수 있을 때까지 정보든 표현이든 인간 외 출처에 의지하는 것을 금했다.</w:t>
      </w:r>
    </w:p>
    <w:p w14:paraId="33C5BED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121:8.14 </w:t>
      </w:r>
      <w:r>
        <w:rPr>
          <w:rFonts w:ascii="함초롬바탕" w:eastAsia="함초롬바탕" w:hAnsi="함초롬바탕" w:cs="함초롬바탕"/>
          <w:color w:val="262626"/>
        </w:rPr>
        <w:t>나는 열한 명의 동료 중도자들의 협력으로 그리고 기록 담당 멜기세덱의 감독 아래, 그 효과적인 배열에 대한 나의 개념에 따라 그리고 직접적인 표현에 대한 나의 선택에 응하여 이 서술을 그려 냈지만, 그럼에도 내가 이렇게 이용한 관념의 대다수와 심지어 효과적인 표현들 중 일부는 그 사이 세대들 동안, 이 작업 당시 아직 살아 있는 이들에 이르기까지 지상에 살았던 여러 인종의 사람들의 마음에서 기원했다. 여러 면에서 나는 독창적 서술자라기보다 수집가이자 편집자로 일했다. 나는 예수의 생애를 가장 효과적으로 그려 낼 수 있게 하고 그의 비할 데 없는 가르침을 가장 두드러지게 도움이 되고 보편적으로 고양시키는 어법으로 다시 서술할 자격을 갖추게 해 줄 관념과 개념들을, 되도록 인간의 것을, 주저 없이 가져다 썼다. 유란시아 연합 중도자 형제단을 대표하여, 나는 예수의 지상 생애에 대한 우리의 재서술을 더 상세히 펼치는 데 이후 이용된 기록과 개념의 모든 출처에 대한 우리의 빚을 가장 감사한 마음으로 인정한다.]</w:t>
      </w:r>
    </w:p>
    <w:p w14:paraId="44378950" w14:textId="77777777" w:rsidR="00220D64" w:rsidRDefault="00000000">
      <w:pPr>
        <w:pStyle w:val="1"/>
        <w:keepNext/>
        <w:pageBreakBefore/>
        <w:pBdr>
          <w:bottom w:val="double" w:sz="6" w:space="10" w:color="B08D57"/>
        </w:pBdr>
        <w:spacing w:before="600" w:after="360"/>
        <w:jc w:val="center"/>
        <w:rPr>
          <w:rFonts w:ascii="함초롬바탕" w:eastAsia="함초롬바탕" w:hAnsi="함초롬바탕" w:cs="함초롬바탕"/>
        </w:rPr>
      </w:pPr>
      <w:bookmarkStart w:id="122" w:name="paper122"/>
      <w:r>
        <w:rPr>
          <w:rFonts w:ascii="함초롬바탕" w:eastAsia="함초롬바탕" w:hAnsi="함초롬바탕" w:cs="함초롬바탕"/>
          <w:color w:val="B08D57"/>
          <w:spacing w:val="40"/>
          <w:sz w:val="24"/>
          <w:szCs w:val="24"/>
        </w:rPr>
        <w:t>제122편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예수의 탄생과 유년기</w:t>
      </w:r>
      <w:bookmarkEnd w:id="122"/>
    </w:p>
    <w:p w14:paraId="219B8CEB" w14:textId="77777777" w:rsidR="00220D64" w:rsidRDefault="00220D64">
      <w:pPr>
        <w:spacing w:beforeLines="50" w:before="120"/>
        <w:jc w:val="both"/>
        <w:rPr>
          <w:rFonts w:ascii="함초롬바탕" w:eastAsia="함초롬바탕" w:hAnsi="함초롬바탕" w:cs="함초롬바탕"/>
        </w:rPr>
      </w:pPr>
    </w:p>
    <w:p w14:paraId="6779D87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122:0.1 </w:t>
      </w:r>
      <w:r>
        <w:rPr>
          <w:rFonts w:ascii="함초롬바탕" w:eastAsia="함초롬바탕" w:hAnsi="함초롬바탕" w:cs="함초롬바탕"/>
          <w:color w:val="262626"/>
        </w:rPr>
        <w:t>미가엘이 그의 증여 장소로 팔레스타인을 선택하게 된 여러 이유들, 그리고 특히 요셉과 마리아의 가정이 유란시아에서 하나님의 아들이 나타나기 위한 직접적 환경으로 선정되어야 했던 이유들을 완전히 설명하는 것은 거의 불가능하다.</w:t>
      </w:r>
    </w:p>
    <w:p w14:paraId="4871C61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122:0.2 </w:t>
      </w:r>
      <w:r>
        <w:rPr>
          <w:rFonts w:ascii="함초롬바탕" w:eastAsia="함초롬바탕" w:hAnsi="함초롬바탕" w:cs="함초롬바탕"/>
          <w:color w:val="262626"/>
        </w:rPr>
        <w:t>멜기세덱이 준비한 고립된 세계들의 상태 보고서를 검토한 후, 가브리엘과 상의한 미가엘은 그의 마지막 증여를 수행할 행성으로 유란시아를 선택했다. 이 결정이 내려지자 가브리엘은 직접 유란시아를 방문하여 인류 집단을 조사하고, 세계와 그 민족들의 영적·지적 상태와 인종적·지리적 특성을 면밀히 살폈다. 그 결과 히브리인들이 증여 인종으로 선택될 만한 상대적 이점들을 지녔다고 판정했다. 미가엘이 이를 승인하자, 가브리엘은 우주 인격들의 더 높은 계층 가운데서 선발한 열두 명 가족 위원회를 임명해 유란시아에 파견했고, 이 위원회는 유대인 가정생활을 조사하는 과제를 맡았다. 그 위원회가 임무를 마쳤을 때, 가브리엘은 유란시아에 있었으며, 위원회의 의견으로 미가엘의 예정된 육신화에 증여 가정으로서 똑같이 알맞다고 세 예비 부부를 지명한 보고를 받았다.</w:t>
      </w:r>
    </w:p>
    <w:p w14:paraId="4FCA168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122:0.3 </w:t>
      </w:r>
      <w:r>
        <w:rPr>
          <w:rFonts w:ascii="함초롬바탕" w:eastAsia="함초롬바탕" w:hAnsi="함초롬바탕" w:cs="함초롬바탕"/>
          <w:color w:val="262626"/>
        </w:rPr>
        <w:t>가브리엘은 지명된 세 부부 가운데서 요셉과 마리아를 직접 선택하였다. 그리고 이후 마리아에게 나타나, 그녀가 증여 아기의 지상 어머니로 선택되었다는 기쁜 소식을 전했다.</w:t>
      </w:r>
    </w:p>
    <w:p w14:paraId="16D0457E" w14:textId="77777777" w:rsidR="00220D64" w:rsidRDefault="00220D64">
      <w:pPr>
        <w:spacing w:beforeLines="50" w:before="120"/>
        <w:jc w:val="both"/>
        <w:rPr>
          <w:rFonts w:ascii="함초롬바탕" w:eastAsia="함초롬바탕" w:hAnsi="함초롬바탕" w:cs="함초롬바탕"/>
        </w:rPr>
      </w:pPr>
    </w:p>
    <w:p w14:paraId="4F06A892"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1. 요셉과 마리아</w:t>
      </w:r>
    </w:p>
    <w:p w14:paraId="4D7DD2E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122:1.1 </w:t>
      </w:r>
      <w:r>
        <w:rPr>
          <w:rFonts w:ascii="함초롬바탕" w:eastAsia="함초롬바탕" w:hAnsi="함초롬바탕" w:cs="함초롬바탕"/>
          <w:color w:val="262626"/>
        </w:rPr>
        <w:t>예수(여호수아 벤 요셉)의 인간 아버지 요셉은 히브리인 중의 히브리인이었으나, 그의 조상에는 조상들의 여성 계통을 통해 때때로 그의 가계에 더해진 여러 비유대인의 혈통이 혼합되어 있었다. 요셉의 조상은 아브라함 시대까지 거슬러 올라가며, 이 존경받는 시조를 통해 수메르인과 놋족으로 이어지는 더 이른 유전 계통으로, 그리고 옛 청인의 남쪽 부족들을 거쳐 안돈과 폰타에게로 거슬러 올라간다. 다윗과 솔로몬은 요셉의 직계 조상에 속하지 않았고, 그의 혈통도 아담에게 직접 연결되지 않는다. 요셉의 직계 조상은 건설자, 목수, 석공, 대장장이 같은 장인들이었다. 요셉 자신도 목수였고 후에는 도급업자로 일했다. 그의 가족은 길고 명성 높은 평민 귀족의 계통에 속했으며, 유란시아 종교 진화와 관련해 두각을 나타낸 비범한 개인들이 이따금 나타나 그 계통을 돋보이게 했다.</w:t>
      </w:r>
    </w:p>
    <w:p w14:paraId="6F1127B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122:1.2 </w:t>
      </w:r>
      <w:r>
        <w:rPr>
          <w:rFonts w:ascii="함초롬바탕" w:eastAsia="함초롬바탕" w:hAnsi="함초롬바탕" w:cs="함초롬바탕"/>
          <w:color w:val="262626"/>
        </w:rPr>
        <w:t>예수의 지상 어머니인 마리아는 유란시아 인종사에서 가장 주목할 만한 여성들을 많이 포함하는 독특한 조상 계열의 후손이었다. 마리아는 당시의 평범한 여성으로 비교적 일반적인 기질을 지녔으나, 그녀의 조상 중에는 아논, 다말, 룻, 밧세바, 안시, 클로아, 하와, 엔타, 라타 등 유명한 여성들이 포함되어 있었다. 당시 유대 여성 가운데 더 빛나는 평민 조상의 혈통이나 더 상서로운 기원까지 거슬러 올라가는 계보를 가진 이는 없었다. 마리아의 조상도 요셉의 경우와 마찬가지로, 강인하고 평범한 개인들이 주를 이루는 가운데, 문명의 행진과 종교의 점진적 진화 과정에서 두드러진 인물들이 간간이 등장하는 특징을 보였다. 인종적으로 볼 때, 마리아를 유대 여성으로 간주하는 것은 적절하지 않다. 문화와 신앙에서는 유대인이었으나, 유전적 자질에서는 시리아, 히타이트, 페니키아, 그리스, 이집트 계통의 복합체에 가까웠으며, 그녀의 인종적 유산은 요셉보다 더 다양했다.</w:t>
      </w:r>
    </w:p>
    <w:p w14:paraId="002E312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122:1.3 </w:t>
      </w:r>
      <w:r>
        <w:rPr>
          <w:rFonts w:ascii="함초롬바탕" w:eastAsia="함초롬바탕" w:hAnsi="함초롬바탕" w:cs="함초롬바탕"/>
          <w:color w:val="262626"/>
        </w:rPr>
        <w:t>당시 팔레스타인에 살던 모든 부부 가운데서, 요셉과 마리아는 광범위한 인종적 연결성과 인격 부여물의 우수한 평균의 가장 이상적인 조합을 갖추고 있었다. 미가엘은 평범한 사람으로 이 땅에 나타나서 일반 사람들이 그를 이해하고 받아들이도록 하는 것을 계획했다. 그리하여 가브리엘은 바로 요셉과 마리아 같은 사람들을 증여 부모로 선택했다.</w:t>
      </w:r>
    </w:p>
    <w:p w14:paraId="071FDD77" w14:textId="77777777" w:rsidR="00220D64" w:rsidRDefault="00220D64">
      <w:pPr>
        <w:spacing w:beforeLines="50" w:before="120"/>
        <w:jc w:val="both"/>
        <w:rPr>
          <w:rFonts w:ascii="함초롬바탕" w:eastAsia="함초롬바탕" w:hAnsi="함초롬바탕" w:cs="함초롬바탕"/>
        </w:rPr>
      </w:pPr>
    </w:p>
    <w:p w14:paraId="6C7FD839"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2. 엘리사벳에게 나타난 가브리엘</w:t>
      </w:r>
    </w:p>
    <w:p w14:paraId="7F97018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122:2.1 </w:t>
      </w:r>
      <w:r>
        <w:rPr>
          <w:rFonts w:ascii="함초롬바탕" w:eastAsia="함초롬바탕" w:hAnsi="함초롬바탕" w:cs="함초롬바탕"/>
          <w:color w:val="262626"/>
        </w:rPr>
        <w:t>유란시아에서 예수의 생애 과업은 실제로 세례 요한에 의해 시작되었다. 요한의 아버지 사가랴는 유대 사제단에 속했고, 그의 어머니 엘리사벳은 예수의 어머니 마리아도 속해 있는 동일한 대가족의 더 번영한 분파 출신이었다. 사가랴와 엘리사벳은 오랫동안 결혼 생활을 해왔지만 자녀가 없었다.</w:t>
      </w:r>
    </w:p>
    <w:p w14:paraId="5F235CB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122:2.2 </w:t>
      </w:r>
      <w:r>
        <w:rPr>
          <w:rFonts w:ascii="함초롬바탕" w:eastAsia="함초롬바탕" w:hAnsi="함초롬바탕" w:cs="함초롬바탕"/>
          <w:color w:val="262626"/>
        </w:rPr>
        <w:t>요셉과 마리아의 결혼 약 석 달 후인 기원전 8년 6월 말, 가브리엘이 정오에 엘리사벳에게 나타났는데, 이는 나중에 마리아에게 나타난 것과 같은 방식이었다. 가브리엘이 말했다.</w:t>
      </w:r>
    </w:p>
    <w:p w14:paraId="6AA8678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122:2.3 </w:t>
      </w:r>
      <w:r>
        <w:rPr>
          <w:rFonts w:ascii="함초롬바탕" w:eastAsia="함초롬바탕" w:hAnsi="함초롬바탕" w:cs="함초롬바탕"/>
          <w:color w:val="262626"/>
        </w:rPr>
        <w:t>“너의 남편 사가랴가 예루살렘의 제단 앞에 서 있고, 모인 사람들이 해방자가 오기를 기도하는 동안, 나 가브리엘이 와서 알리노니, 너는 곧 이 신성한 교사의 선구자가 될 아들을 낳게 될 것이며 그의 이름은 요한이라 할 것이다. 그는 주 너의 하나님께 헌신하며 자라날 것이고, 성년이 되면 많은 사람들을 하나님께 돌이킬 것이므로 네 마음을 기쁘게 할 것이다. 그는 또한 네 백성의 혼-치유자이자 온 인류의 영-해방자가 오리라는 것도 선포할 것이다. 네 친척 마리아가 이 약속의 아이의 어머니가 될 것이며, 나는 그녀에게도 나타날 것이다.”</w:t>
      </w:r>
    </w:p>
    <w:p w14:paraId="5999068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122:2.4 </w:t>
      </w:r>
      <w:r>
        <w:rPr>
          <w:rFonts w:ascii="함초롬바탕" w:eastAsia="함초롬바탕" w:hAnsi="함초롬바탕" w:cs="함초롬바탕"/>
          <w:color w:val="262626"/>
        </w:rPr>
        <w:t>이 환상은 엘리사벳을 크게 두렵게 했다. 가브리엘이 떠난 뒤 그녀는 이 체험을 마음속에 간직한 채 장엄한 방문자의 말을 오랫동안 되새겼다. 그러나 다음 해 2월 초 마리아가 그녀를 방문할 때까지, 남편 외에는 누구에게도 이 계시를 말하지 않았다.</w:t>
      </w:r>
    </w:p>
    <w:p w14:paraId="5E9C4A6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122:2.5 </w:t>
      </w:r>
      <w:r>
        <w:rPr>
          <w:rFonts w:ascii="함초롬바탕" w:eastAsia="함초롬바탕" w:hAnsi="함초롬바탕" w:cs="함초롬바탕"/>
          <w:color w:val="262626"/>
        </w:rPr>
        <w:t>그러나 엘리사벳은 다섯 달 동안 남편에게조차 이 사실을 말하지 않았다. 그녀가 마침내 가브리엘의 방문을 털어놓았을 때, 사가랴는 매우 회의적이었고 여러 주 동안 그 체험 전체를 의심했으며, 아내가 아이를 가졌음을 더 이상 의심할 수 없게 되었을 때에야 마지못해 가브리엘의 방문을 믿는 데 동의했다. 사가랴는 엘리사벳이 어머니가 되리라는 전망에 몹시 당혹스러웠지만, 자신의 많은 나이에도 불구하고 아내의 정절을 의심하지는 않았다. 요한이 태어나기 약 육 주 전, 그는 인상적인 꿈을 통해 엘리사벳이 메시아의 오심을 준비할 운명의 아들의 어머니가 될 것임을 완전히 확신하게 되었다.</w:t>
      </w:r>
    </w:p>
    <w:p w14:paraId="2CDE1CD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122:2.6 </w:t>
      </w:r>
      <w:r>
        <w:rPr>
          <w:rFonts w:ascii="함초롬바탕" w:eastAsia="함초롬바탕" w:hAnsi="함초롬바탕" w:cs="함초롬바탕"/>
          <w:color w:val="262626"/>
        </w:rPr>
        <w:t>기원전 8년 11월 중순, 가브리엘은 나사렛 집에서 일하고 있던 마리아에게 나타났다. 얼마 후 마리아는 자신이 어머니가 될 것을 확신하게 되었고, 요셉을 설득하여 산지에 있는, 예루살렘 서쪽 사 마일의 유다 성읍으로 엘리사벳을 방문하도록 허락을 받았다. 가브리엘은 이 두 장차 어머니가 될 여인에게 각자 서로에게도 나타났음을 알려주었다. 당연히 그들은 함께 만나 서로의 체험을 비교하고 아들들의 있을 법한 미래에 대해 이야기하고 싶어 했다. 마리아는 삼 주 동안 먼 사촌 엘리사벳과 함께 머물렀으며, 엘리사벳은 마리아가 받은 가브리엘 환상에 대한 믿음을 크게 강화해 주었다. 그리하여 마리아는 무력한 아기, 곧 그 영역의 평범하고 정상적인 아기로 머지않아 세상에 내놓을 운명의 아이의 어머니가 되라는 부름에 더욱 온전히 헌신하며 집으로 돌아갔다.</w:t>
      </w:r>
    </w:p>
    <w:p w14:paraId="6005476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122:2.7 </w:t>
      </w:r>
      <w:r>
        <w:rPr>
          <w:rFonts w:ascii="함초롬바탕" w:eastAsia="함초롬바탕" w:hAnsi="함초롬바탕" w:cs="함초롬바탕"/>
          <w:color w:val="262626"/>
        </w:rPr>
        <w:t>요한은 기원전 7년 3월 25일, 유다 성읍에서 태어났다. 사가랴와 엘리사벳은 가브리엘의 약속대로 아들이 온 것을 알고 크게 기뻐했다. 여드레째 할례를 행하면서, 미리 들은 대로 아이의 이름을 요한이라 하였다. 이미 사가랴의 조카 하나가, 아들이 태어났고 그 이름은 요한이 될 것이라는 엘리사벳의 전갈을 마리아에게 전하러 나사렛으로 떠난 뒤였다.</w:t>
      </w:r>
    </w:p>
    <w:p w14:paraId="45906E4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122:2.8 </w:t>
      </w:r>
      <w:r>
        <w:rPr>
          <w:rFonts w:ascii="함초롬바탕" w:eastAsia="함초롬바탕" w:hAnsi="함초롬바탕" w:cs="함초롬바탕"/>
          <w:color w:val="262626"/>
        </w:rPr>
        <w:t>요한은 어린 시절부터 자신이 영적 지도자이자 종교 교사로 성장해야 한다는 생각을 부모에게서 슬기롭게 심어 받았다. 그리고 요한의 마음 밭은 그런 암시의 씨앗을 뿌리는 데 늘 반응했다. 그는 어린 시절 아버지가 봉사하는 철이면 사원에 자주 갔으며, 그곳에서 본 모든 것의 의미에 깊은 감명을 받았다.</w:t>
      </w:r>
    </w:p>
    <w:p w14:paraId="50E3F81B" w14:textId="77777777" w:rsidR="00220D64" w:rsidRDefault="00220D64">
      <w:pPr>
        <w:spacing w:beforeLines="50" w:before="120"/>
        <w:jc w:val="both"/>
        <w:rPr>
          <w:rFonts w:ascii="함초롬바탕" w:eastAsia="함초롬바탕" w:hAnsi="함초롬바탕" w:cs="함초롬바탕"/>
        </w:rPr>
      </w:pPr>
    </w:p>
    <w:p w14:paraId="54B1FAE0"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3. 마리아에게 한 가브리엘의 알림</w:t>
      </w:r>
    </w:p>
    <w:p w14:paraId="4AF23FC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122:3.1 </w:t>
      </w:r>
      <w:r>
        <w:rPr>
          <w:rFonts w:ascii="함초롬바탕" w:eastAsia="함초롬바탕" w:hAnsi="함초롬바탕" w:cs="함초롬바탕"/>
          <w:color w:val="262626"/>
        </w:rPr>
        <w:t>어느 날 저녁 해질 무렵, 요셉이 집에 돌아오기 전에 가브리엘이 낮은 돌 탁자 옆에서 마리아에게 나타났다. 마리아가 평정을 되찾자 그는 이렇게 말했다. “나는 나의 주님이며 네가 사랑하고 기를 이의 명을 받아 왔다. 마리아여, 기쁜 소식을 전한다. 네가 잉태한 것은 하늘에서 정한 것이며, 때가 되면 너는 아들의 어머니가 될 것이고 그의 이름을 여호수아라 하라. 그는 이 땅과 사람들 가운데서 하늘 왕국을 시작할 것이다. 이 일은 요셉과 네 친척 엘리사벳에게만 말하라. 내가 그녀에게도 나타났으며 그녀 또한 아들을 낳을 것이다. 그의 이름은 요한이라 하며, 그는 네 아들이 위대한 능력과 깊은 확신으로 선포할 구원의 소식을 위한 길을 준비할 것이다. 마리아여, 내 말을 의심하지 마라. 이 집은 운명의 아이의 필사 거처로 선택되었다. 나의 축복이 네 위에 있으며, 지고자들의 권능이 너를 강하게 할 것이고, 온 땅의 주께서 너를 뒤덮으실 것이다.”</w:t>
      </w:r>
    </w:p>
    <w:p w14:paraId="4A84F44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122:3.2 </w:t>
      </w:r>
      <w:r>
        <w:rPr>
          <w:rFonts w:ascii="함초롬바탕" w:eastAsia="함초롬바탕" w:hAnsi="함초롬바탕" w:cs="함초롬바탕"/>
          <w:color w:val="262626"/>
        </w:rPr>
        <w:t>마리아는 이 특별한 체험을 자신이 임신했음을 확신할 때까지 몇 주 동안 마음속 깊이 간직했고, 감히 남편에게 말하지 못했다. 요셉은 이 이야기를 듣고도 마리아를 깊이 신뢰했지만 몹시 당황해 여러 밤 잠을 이루지 못했다. 처음 그는 가브리엘의 방문을 의심했다. 그러다 마리아가 정말로 신성한 사자의 음성을 듣고 그 모습을 보았다는 것을 거의 확신하게 되자, 어떻게 그런 일이 있을 수 있는지 생각하며 마음이 심히 갈렸다. 어떻게 인간 부모의 자녀가 신성한 운명의 아이가 될 수 있단 말인가? 요셉은 여러 주 동안 이 상충하는 생각을 조화시키지 못하다가, 결국 자신과 마리아가 메시아의 부모로 선택되었다는 결론에 이르렀다. 다만 기대되던 해방자가 신성한 본성을 지니리라는 것은 유대인의 개념에 거의 없던 생각이었다. 이 중대한 결론에 다다르자마자 마리아는 엘리사벳의 집으로 서둘러 떠났다.</w:t>
      </w:r>
    </w:p>
    <w:p w14:paraId="699B485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122:3.3 </w:t>
      </w:r>
      <w:r>
        <w:rPr>
          <w:rFonts w:ascii="함초롬바탕" w:eastAsia="함초롬바탕" w:hAnsi="함초롬바탕" w:cs="함초롬바탕"/>
          <w:color w:val="262626"/>
        </w:rPr>
        <w:t>마리아는 돌아오자마자 부모 요아킴과 한나를 찾아갔다. 그녀의 두 형제와 두 자매뿐 아니라 부모 역시 예수의 신성한 사명에 대해 항상 매우 회의적이었는데, 물론 이때 그들은 가브리엘의 방문에 대해 전혀 알지 못했다. 그러나 마리아는 여동생 살로메에게는 자신의 아들이 위대한 교사가 될 운명이라고 털어놓았다.</w:t>
      </w:r>
    </w:p>
    <w:p w14:paraId="05330C9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122:3.4 </w:t>
      </w:r>
      <w:r>
        <w:rPr>
          <w:rFonts w:ascii="함초롬바탕" w:eastAsia="함초롬바탕" w:hAnsi="함초롬바탕" w:cs="함초롬바탕"/>
          <w:color w:val="262626"/>
        </w:rPr>
        <w:t>가브리엘이 마리아에게 나타난 것은 그녀가 예수를 잉태한 바로 다음 날의 일이었으며, 약속의 아이를 잉태하고 낳은 그녀의 모든 체험에서 일어난 유일한 초자연적 사건이었다.</w:t>
      </w:r>
    </w:p>
    <w:p w14:paraId="12760426" w14:textId="77777777" w:rsidR="00220D64" w:rsidRDefault="00220D64">
      <w:pPr>
        <w:spacing w:beforeLines="50" w:before="120"/>
        <w:jc w:val="both"/>
        <w:rPr>
          <w:rFonts w:ascii="함초롬바탕" w:eastAsia="함초롬바탕" w:hAnsi="함초롬바탕" w:cs="함초롬바탕"/>
        </w:rPr>
      </w:pPr>
    </w:p>
    <w:p w14:paraId="5489E7BE"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4. 요셉의 꿈</w:t>
      </w:r>
    </w:p>
    <w:p w14:paraId="498C37D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122:4.1 </w:t>
      </w:r>
      <w:r>
        <w:rPr>
          <w:rFonts w:ascii="함초롬바탕" w:eastAsia="함초롬바탕" w:hAnsi="함초롬바탕" w:cs="함초롬바탕"/>
          <w:color w:val="262626"/>
        </w:rPr>
        <w:t>요셉은 매우 인상적인 꿈을 체험한 뒤에야 마리아가 비범한 아이의 어머니가 되리라는 사실을 확신하게 되었다. 꿈에서 찬란한 천상의 사자가 그에게 나타나 말했다. “요셉아, 나는 높은 곳에서 이제 다스리시는 분의 명령을 받아 나타났으며, 마리아가 낳을 아들에 관해 너에게 가르치라는 지시를 받았다. 그 안에 생명이 있고 그 생명이 인류의 빛이 될 것이다. 그는 먼저 자기 백성에게 오겠지만 그들은 거의 그를 받아들이지 않을 것이다. 그러나 그를 영접하는 자들에게는 그들이 하나님의 자녀임을 밝혀 줄 것이다.” 이 체험 뒤 요셉은 가브리엘의 방문에 관한 마리아의 이야기와, 아직 태어나지 않은 아이가 세상에 신성한 사자가 될 것이라는 약속을 다시는 전적으로 의심하지 않았다.</w:t>
      </w:r>
    </w:p>
    <w:p w14:paraId="2348234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122:4.2 </w:t>
      </w:r>
      <w:r>
        <w:rPr>
          <w:rFonts w:ascii="함초롬바탕" w:eastAsia="함초롬바탕" w:hAnsi="함초롬바탕" w:cs="함초롬바탕"/>
          <w:color w:val="262626"/>
        </w:rPr>
        <w:t>이 모든 방문 가운데 어느 것도 다윗의 집에 대해 언급하지 않았다. 예수가 “유대인의 해방자”가 되리라는 암시도 없었고, 심지어 그가 오랫동안 기다려 온 메시아가 되리라는 언급도 없었다. 예수는 유대인들이 기대했던 유형의 메시아는 아니었으나 세상의 해방자였다. 그의 사명은 어느 특정 집단을 위한 것이 아니라 모든 인종과 민족을 위한 것이었다.</w:t>
      </w:r>
    </w:p>
    <w:p w14:paraId="217F312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122:4.3 </w:t>
      </w:r>
      <w:r>
        <w:rPr>
          <w:rFonts w:ascii="함초롬바탕" w:eastAsia="함초롬바탕" w:hAnsi="함초롬바탕" w:cs="함초롬바탕"/>
          <w:color w:val="262626"/>
        </w:rPr>
        <w:t>요셉은 다윗 왕의 혈통이 아니었다. 마리아가 요셉보다 다윗의 혈통을 더 많이 지녔다. 요셉이 로마 인구조사를 위해 다윗의 도시 베들레헴으로 간 것은 사실이지만, 그것은 여섯 세대 전 요셉의 부계 조상이 고아가 되었을 때 다윗의 직계 후손인 사독에게 입양되었기 때문이었다. 이러한 이유로 요셉 역시 “다윗의 집”에 속한 것으로 여겨졌다.</w:t>
      </w:r>
    </w:p>
    <w:p w14:paraId="278D08B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122:4.4 </w:t>
      </w:r>
      <w:r>
        <w:rPr>
          <w:rFonts w:ascii="함초롬바탕" w:eastAsia="함초롬바탕" w:hAnsi="함초롬바탕" w:cs="함초롬바탕"/>
          <w:color w:val="262626"/>
        </w:rPr>
        <w:t>구약 성서의 이른바 메시아 예언 대부분은 예수가 지상 생애를 마친 뒤 오랜 세월이 지나서야 그에게 적용되도록 만들어졌다. 여러 세기 동안 히브리 예언자들은 해방자의 오심을 선포해 왔고, 이 약속들은 잇따른 세대에 의해 다윗의 왕좌에 앉아 모세의 이름난 기적적 방법으로 유대인을 모든 외세의 지배에서 자유로운 강력한 국가로 팔레스타인에 세울 새로운 유대 통치자를 가리키는 것으로 해석되었다. 또한 히브리 성서 전체에 있는 많은 비유적 구절이 이후 예수의 생애 사명에 잘못 적용되었다. 많은 구약 성서 말씀이 주님의 지상 생애의 어떤 사건에 들어맞는 것처럼 왜곡되었다. 예수 자신도 한때 다윗 왕가와의 어떤 연관도 공개적으로 부인했다. “젊은 여자가 아들을 낳으리라”라는 구절조차 “동정녀가 아들을 낳으리라”로 바뀌었다. 미가엘의 지상 생애 후에 만들어진 요셉과 마리아의 여러 족보도 마찬가지였다. 그러한 족보 가운데 많은 부분은 주님의 혈통을 어느 정도 담고 있었으나, 전체적으로는 진짜가 아니어서 사실로 신뢰할 수 없었다. 예수의 초기 추종자들은 오래된 모든 예언적 말씀이 그들의 주이자 주님의 생애에서 성취된 것처럼 보이게 하려는 유혹에 너무나 자주 굴복했다.</w:t>
      </w:r>
    </w:p>
    <w:p w14:paraId="68936D9A" w14:textId="77777777" w:rsidR="00220D64" w:rsidRDefault="00220D64">
      <w:pPr>
        <w:spacing w:beforeLines="50" w:before="120"/>
        <w:jc w:val="both"/>
        <w:rPr>
          <w:rFonts w:ascii="함초롬바탕" w:eastAsia="함초롬바탕" w:hAnsi="함초롬바탕" w:cs="함초롬바탕"/>
        </w:rPr>
      </w:pPr>
    </w:p>
    <w:p w14:paraId="7AE09E15"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5. 예수의 지상 부모</w:t>
      </w:r>
    </w:p>
    <w:p w14:paraId="161D967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122:5.1 </w:t>
      </w:r>
      <w:r>
        <w:rPr>
          <w:rFonts w:ascii="함초롬바탕" w:eastAsia="함초롬바탕" w:hAnsi="함초롬바탕" w:cs="함초롬바탕"/>
          <w:color w:val="262626"/>
        </w:rPr>
        <w:t>요셉은 온화한 성품의 사람으로 매우 성실했고, 모든 면에서 자기 민족의 종교적 관습과 실천에 충실했다. 그는 말은 적었지만 깊이 생각하는 사람이었다. 유대 민족의 비참한 처지는 그에게 늘 슬픔을 안겨주었다. 젊었을 때 그는 여덟 형제자매 가운데서 더 쾌활한 편이었지만, 결혼 생활 초기(예수의 어린 시절)에는 한때 가벼운 영적 낙담의 시기를 겪기도 했다. 이러한 기질적 표현은 그가 목수에서 번영하는 도급업자로 승진하여 가족의 경제 형편이 나아진 뒤, 그의 이른 죽음 직전에 크게 개선되었다.</w:t>
      </w:r>
    </w:p>
    <w:p w14:paraId="082269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122:5.2 </w:t>
      </w:r>
      <w:r>
        <w:rPr>
          <w:rFonts w:ascii="함초롬바탕" w:eastAsia="함초롬바탕" w:hAnsi="함초롬바탕" w:cs="함초롬바탕"/>
          <w:color w:val="262626"/>
        </w:rPr>
        <w:t>마리아의 기질은 남편과는 정반대였다. 그녀는 대체로 쾌활하고 거의 우울해하는 일이 없었으며 항상 밝은 기질을 지녔다. 감정을 솔직하게 표현하는 편이었고, 요셉의 갑작스러운 죽음 뒤까지는 슬퍼하는 모습을 보인 적이 없었다. 그리고 이 충격에서 채 회복되기도 전에, 그녀의 놀란 눈앞에서 빠르게 전개되는 맏아들의 비범한 생애가 일으킨 불안과 의문이 그녀에게 밀어닥쳤다. 그럼에도 그녀는 이 모든 특별한 체험 속에서 침착하고 용감했으며, 낯설고 잘 이해되지 않는 맏아들과 살아남은 그 동생들을 대하는 데 꽤 지혜로웠다.</w:t>
      </w:r>
    </w:p>
    <w:p w14:paraId="2B4034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122:5.3 </w:t>
      </w:r>
      <w:r>
        <w:rPr>
          <w:rFonts w:ascii="함초롬바탕" w:eastAsia="함초롬바탕" w:hAnsi="함초롬바탕" w:cs="함초롬바탕"/>
          <w:color w:val="262626"/>
        </w:rPr>
        <w:t>예수는 비범한 온화함과 인간 본성에 대한 놀라운 공감적 이해의 많은 부분을 아버지에게서 물려받았다. 위대한 교사로서의 자질과 의로운 분노의 엄청난 능력은 어머니에게서 물려받았다. 성인이 되어 환경에 반응할 때, 예수는 한편으로 아버지처럼 명상적이고 경건하여 때로는 눈에 띄는 슬픔을 보이기도 했다. 그러나 더 자주 어머니의 낙관적이고 단호한 기질을 드러내며 앞으로 나아갔다. 전반적으로 마리아의 기질이 이 신성한 아들이 성장하고 성인으로서 중요한 단계에 들어설 때 그의 생애를 이끌었다. 어떤 면에서 예수는 양친의 특성을 조화롭게 담은 존재였고, 다른 면에서는 그들 중 한쪽의 특성이 다른 쪽과 대비되어 드러났다.</w:t>
      </w:r>
    </w:p>
    <w:p w14:paraId="5929457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122:5.4 </w:t>
      </w:r>
      <w:r>
        <w:rPr>
          <w:rFonts w:ascii="함초롬바탕" w:eastAsia="함초롬바탕" w:hAnsi="함초롬바탕" w:cs="함초롬바탕"/>
          <w:color w:val="262626"/>
        </w:rPr>
        <w:t>예수는 요셉에게서 유대 의식의 관습에 대한 엄격한 훈련과 히브리 성서에 대한 남다른 지식을 얻었다. 마리아에게서는 더 넓은 종교적 관점과 인격적 영적 자유에 대한 보다 자유로운 개념을 물려받았다.</w:t>
      </w:r>
    </w:p>
    <w:p w14:paraId="1F59F13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122:5.5 </w:t>
      </w:r>
      <w:r>
        <w:rPr>
          <w:rFonts w:ascii="함초롬바탕" w:eastAsia="함초롬바탕" w:hAnsi="함초롬바탕" w:cs="함초롬바탕"/>
          <w:color w:val="262626"/>
        </w:rPr>
        <w:t>요셉과 마리아의 가족은 둘 다 그 시대로서는 교육을 잘 받았다. 요셉과 마리아는 그 시대와 신분의 평균보다 훨씬 높은 교육을 받았다. 요셉은 사색적인 사람이었고, 마리아는 계획적이며 적응에 능숙하고 즉각 실행하는 데 실제적인 사람이었다. 요셉은 갈색 머리에 검은 눈을 가졌고, 마리아는 갈색 눈에 거의 금발에 가까운 편이었다.</w:t>
      </w:r>
    </w:p>
    <w:p w14:paraId="5886C94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122:5.6 </w:t>
      </w:r>
      <w:r>
        <w:rPr>
          <w:rFonts w:ascii="함초롬바탕" w:eastAsia="함초롬바탕" w:hAnsi="함초롬바탕" w:cs="함초롬바탕"/>
          <w:color w:val="262626"/>
        </w:rPr>
        <w:t>요셉이 살아 있었다면 분명 장남의 신성한 사명을 굳게 믿었을 것이다. 마리아는 다른 자녀들과 친구들과 친척들의 태도에 영향을 받아 믿음과 의심을 오가기도 했지만, 아이를 잉태한 직후 가브리엘이 나타난 기억이 그녀의 최종적 태도를 언제나 흔들리지 않게 지켜주었다.</w:t>
      </w:r>
    </w:p>
    <w:p w14:paraId="45E498E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122:5.7 </w:t>
      </w:r>
      <w:r>
        <w:rPr>
          <w:rFonts w:ascii="함초롬바탕" w:eastAsia="함초롬바탕" w:hAnsi="함초롬바탕" w:cs="함초롬바탕"/>
          <w:color w:val="262626"/>
        </w:rPr>
        <w:t>마리아는 직조 기술이 뛰어났고 당시 대부분의 살림 기술에 평균 이상으로 능숙했으며, 좋은 살림꾼이자 뛰어난 가정주부였다. 요셉과 마리아는 모두 훌륭한 교사였으며, 자녀들이 당시의 학문을 잘 익히도록 세심히 돌보았다.</w:t>
      </w:r>
    </w:p>
    <w:p w14:paraId="6DCA0C1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122:5.8 </w:t>
      </w:r>
      <w:r>
        <w:rPr>
          <w:rFonts w:ascii="함초롬바탕" w:eastAsia="함초롬바탕" w:hAnsi="함초롬바탕" w:cs="함초롬바탕"/>
          <w:color w:val="262626"/>
        </w:rPr>
        <w:t>요셉이 젊었을 때 그는 마리아의 아버지가 집을 증축하는 일을 도우며 일하고 있었고, 마리아가 정오 식사 때 요셉에게 물 한 잔을 가져다준 바로 그때, 예수의 부모가 될 운명이었던 두 사람의 구애가 실제로 시작되었다.</w:t>
      </w:r>
    </w:p>
    <w:p w14:paraId="7B3F919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122:5.9 </w:t>
      </w:r>
      <w:r>
        <w:rPr>
          <w:rFonts w:ascii="함초롬바탕" w:eastAsia="함초롬바탕" w:hAnsi="함초롬바탕" w:cs="함초롬바탕"/>
          <w:color w:val="262626"/>
        </w:rPr>
        <w:t>요셉과 마리아는 유대인의 관습에 따라 요셉이 스물한 살 되던 해 나사렛 근교의 마리아 집에서 결혼했다. 이 결혼은 약 이 년에 걸친 정상적인 구애 후에 이루어졌다. 이후 그들은 요셉이 두 형제의 도움을 받아 지은 나사렛의 새 집으로 이사했다. 이 집은 주변 시골을 매우 아름답게 내려다보는 인근 고지대의 기슭 근처에 자리 잡고 있었다. 특별히 마련된 이 집에서 이 젊은 예비 부모는 약속의 아이를 맞이하려 했으나, 우주의 이 중대한 사건이 그들이 유대 베들레헴에 가 집을 비운 동안 일어나리라는 것은 거의 알지 못했다.</w:t>
      </w:r>
    </w:p>
    <w:p w14:paraId="50C1652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122:5.10 </w:t>
      </w:r>
      <w:r>
        <w:rPr>
          <w:rFonts w:ascii="함초롬바탕" w:eastAsia="함초롬바탕" w:hAnsi="함초롬바탕" w:cs="함초롬바탕"/>
          <w:color w:val="262626"/>
        </w:rPr>
        <w:t>요셉의 가족 대부분은 예수의 가르침을 믿게 되었으나, 마리아의 친족 가운데서는 예수가 세상을 떠날 때까지 그를 믿은 사람이 거의 없었다. 요셉은 메시아에 대한 영적 개념을 더 수용했지만, 마리아와 그녀의 가족, 특히 그녀의 아버지는 메시아를 현세적 해방자이자 정치적 통치자로 이해하는 경향이 강했다. 마리아의 조상들은 당시로서는 최근이었던 시기의 마카비 활동에서 두드러지게 등장했다.</w:t>
      </w:r>
    </w:p>
    <w:p w14:paraId="2651BF5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122:5.11 </w:t>
      </w:r>
      <w:r>
        <w:rPr>
          <w:rFonts w:ascii="함초롬바탕" w:eastAsia="함초롬바탕" w:hAnsi="함초롬바탕" w:cs="함초롬바탕"/>
          <w:color w:val="262626"/>
        </w:rPr>
        <w:t>요셉은 유대 종교에 대한 동방, 즉 바빌로니아적 견해를 강하게 따랐고, 마리아는 율법과 선지자에 대한 보다 자유롭고 광범위한 서방, 곧 헬레니즘적 해석에 더 기울었다.</w:t>
      </w:r>
    </w:p>
    <w:p w14:paraId="29272FD9" w14:textId="77777777" w:rsidR="00220D64" w:rsidRDefault="00220D64">
      <w:pPr>
        <w:spacing w:beforeLines="50" w:before="120"/>
        <w:jc w:val="both"/>
        <w:rPr>
          <w:rFonts w:ascii="함초롬바탕" w:eastAsia="함초롬바탕" w:hAnsi="함초롬바탕" w:cs="함초롬바탕"/>
        </w:rPr>
      </w:pPr>
    </w:p>
    <w:p w14:paraId="5F63623C"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6. 나사렛의 집</w:t>
      </w:r>
    </w:p>
    <w:p w14:paraId="02BC7FC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122:6.1 </w:t>
      </w:r>
      <w:r>
        <w:rPr>
          <w:rFonts w:ascii="함초롬바탕" w:eastAsia="함초롬바탕" w:hAnsi="함초롬바탕" w:cs="함초롬바탕"/>
          <w:color w:val="262626"/>
        </w:rPr>
        <w:t>예수의 집은 나사렛 북쪽 높은 언덕에서 멀지 않은 곳에 있었고, 마을 동쪽 구역에 있는 마을 샘에서는 꽤 떨어져 있었다. 예수의 가족은 도시 외곽에 살았으며, 이로 인해 그가 나중에 자주 시골을 산책하거나 인근 고지대 정상까지 올라가기가 한결 쉬웠다. 이 언덕은 동쪽의 다볼 산 줄기와 나인 언덕을 제외하면 남부 갈릴리의 모든 언덕 중 가장 높은 곳이었다. 나인 언덕은 높이가 비슷했다. 집은 이 언덕의 남쪽 돌출부 약간 남동쪽, 언덕 기슭과 나사렛에서 가나로 나가는 길 중간쯤에 자리 잡고 있었다. 언덕을 오르는 것 외에 예수가 즐겨 걷던 길은 언덕 기슭을 따라 북동쪽으로 구불구불하게 나 있는 좁은 길로, 셉포리스로 향하는 길과 합쳐지는 지점까지 이어졌다.</w:t>
      </w:r>
    </w:p>
    <w:p w14:paraId="147F937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122:6.2 </w:t>
      </w:r>
      <w:r>
        <w:rPr>
          <w:rFonts w:ascii="함초롬바탕" w:eastAsia="함초롬바탕" w:hAnsi="함초롬바탕" w:cs="함초롬바탕"/>
          <w:color w:val="262626"/>
        </w:rPr>
        <w:t>요셉과 마리아의 집은 평평한 지붕을 얹은 방 하나짜리 돌집이었고, 가축을 두는 부속 건물이 붙어 있었다. 가구는 낮은 돌 탁자, 토기와 돌 그릇과 냄비, 베틀, 등잔대, 작은 의자 몇 개, 그리고 돌바닥 위에 펴는 돗자리로 이루어져 있었다. 뒤뜰의 가축 부속 건물 가까이에는 화덕과 곡식 가는 맷돌을 덮은 헛간이 있었다. 이런 유형의 맷돌은 두 사람이 있어야 돌릴 수 있었는데, 한 사람은 갈고 다른 사람은 곡식을 넣었다. 예수는 어릴 적에 어머니가 맷돌을 돌릴 때 종종 곡식을 넣어 주었다.</w:t>
      </w:r>
    </w:p>
    <w:p w14:paraId="7D484A3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122:6.3 </w:t>
      </w:r>
      <w:r>
        <w:rPr>
          <w:rFonts w:ascii="함초롬바탕" w:eastAsia="함초롬바탕" w:hAnsi="함초롬바탕" w:cs="함초롬바탕"/>
          <w:color w:val="262626"/>
        </w:rPr>
        <w:t>가족이 늘어나자 그들은 커다란 돌 식탁 주위에 쪼그리고 앉아 공동 그릇이나 솥에서 음식을 떠먹으며 식사했다. 겨울이면 올리브 기름을 넣은 작은 납작한 점토 등잔으로 식탁을 밝혔다. 마르다가 태어난 뒤 요셉은 집에 큰 방을 하나 더 지었는데, 낮에는 목공소로, 밤에는 잠자는 방으로 사용했다.</w:t>
      </w:r>
    </w:p>
    <w:p w14:paraId="5953191C" w14:textId="77777777" w:rsidR="00220D64" w:rsidRDefault="00220D64">
      <w:pPr>
        <w:spacing w:beforeLines="50" w:before="120"/>
        <w:jc w:val="both"/>
        <w:rPr>
          <w:rFonts w:ascii="함초롬바탕" w:eastAsia="함초롬바탕" w:hAnsi="함초롬바탕" w:cs="함초롬바탕"/>
        </w:rPr>
      </w:pPr>
    </w:p>
    <w:p w14:paraId="63F722CF"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7. 베들레헴으로의 여행</w:t>
      </w:r>
    </w:p>
    <w:p w14:paraId="1AFF3EA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122:7.1 </w:t>
      </w:r>
      <w:r>
        <w:rPr>
          <w:rFonts w:ascii="함초롬바탕" w:eastAsia="함초롬바탕" w:hAnsi="함초롬바탕" w:cs="함초롬바탕"/>
          <w:color w:val="262626"/>
        </w:rPr>
        <w:t>기원전 8년 3월(요셉과 마리아가 결혼한 달)에 카이사르 아우구스투스는 로마 제국의 모든 주민을 등록하여, 이후 더 나은 과세에 사용할 인구 조사를 명령했다. 유대인들은 언제나 사람을 “계수하는” 어떠한 시도에도 큰 반감을 가져왔고, 여기에 유대 왕 헤롯의 심각한 집안 문제까지 더해져, 이 인구 조사는 유대 왕국에서 일 년 연기되었다. 로마 제국의 다른 모든 지방에서는 이 조사가 기원전 8년에 실시되었으나, 헤롯이 다스리는 팔레스타인에서는 일 년 뒤인 기원전 7년에 시행되었다.</w:t>
      </w:r>
    </w:p>
    <w:p w14:paraId="4D139C9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122:7.2 </w:t>
      </w:r>
      <w:r>
        <w:rPr>
          <w:rFonts w:ascii="함초롬바탕" w:eastAsia="함초롬바탕" w:hAnsi="함초롬바탕" w:cs="함초롬바탕"/>
          <w:color w:val="262626"/>
        </w:rPr>
        <w:t>마리아는 등록을 위해 베들레헴에 갈 필요가 없었다. 요셉이 가족 전체를 대신하여 등록할 수 있었기 때문이다. 그러나 모험적이고 적극적인 사람이었던 마리아는 그와 함께 가겠다고 고집했다. 그녀는 요셉이 떠나 있는 동안 아이가 태어날까 봐 혼자 남겨지는 것이 두려웠고, 또한 베들레헴에서 멀지 않은 유다 성읍에 사는 친척 엘리사벳을 즐겁게 방문할 수 있으리라고 내다보았다.</w:t>
      </w:r>
    </w:p>
    <w:p w14:paraId="046BBD8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122:7.3 </w:t>
      </w:r>
      <w:r>
        <w:rPr>
          <w:rFonts w:ascii="함초롬바탕" w:eastAsia="함초롬바탕" w:hAnsi="함초롬바탕" w:cs="함초롬바탕"/>
          <w:color w:val="262626"/>
        </w:rPr>
        <w:t>요셉은 사실상 동행을 금했지만 소용이 없었다. 사나흘 여정에 필요한 식량을 챙길 때, 마리아는 자신도 갈 준비를 마쳤으며 두 사람 몫의 식량을 준비했다. 그러나 출발 직전 요셉은 마리아의 동행을 받아들였고, 그들은 새벽녘에 나사렛에서 기쁘게 길을 떠났다.</w:t>
      </w:r>
    </w:p>
    <w:p w14:paraId="3452A80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122:7.4 </w:t>
      </w:r>
      <w:r>
        <w:rPr>
          <w:rFonts w:ascii="함초롬바탕" w:eastAsia="함초롬바탕" w:hAnsi="함초롬바탕" w:cs="함초롬바탕"/>
          <w:color w:val="262626"/>
        </w:rPr>
        <w:t>요셉과 마리아는 가난한 편이었고, 짐 나르는 짐승이 하나뿐이었기 때문에 만삭에 가까웠던 마리아는 식량과 함께 짐승 등에 앉고, 요셉은 짐승을 이끌며 걸었다. 집을 짓고 꾸미는 일은 요셉에게 큰 부담이었는데, 최근 장애를 입은 아버지 때문에 그는 부모의 생계도 도와야 했다. 이렇게 이 유대인 부부는 기원전 7년 8월 18일 이른 아침, 그들의 소박한 집을 떠나 베들레헴을 향해 나아갔다.</w:t>
      </w:r>
    </w:p>
    <w:p w14:paraId="6203FE8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122:7.5 </w:t>
      </w:r>
      <w:r>
        <w:rPr>
          <w:rFonts w:ascii="함초롬바탕" w:eastAsia="함초롬바탕" w:hAnsi="함초롬바탕" w:cs="함초롬바탕"/>
          <w:color w:val="262626"/>
        </w:rPr>
        <w:t>그들의 첫날 여정은 길보아 산 기슭을 돌아 요단강가까지 이어졌고, 그곳에서 첫날 밤을 보냈다. 그날 밤, 그들은 자신들에게 어떤 아들이 태어날지 여러 가지 추측을 나누었다. 요셉은 영적 교사의 개념을 굳게 붙들고 있었고, 마리아는 히브리 민족의 해방자인 유대인 메시아의 개념을 고수했다.</w:t>
      </w:r>
    </w:p>
    <w:p w14:paraId="4E48B53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122:7.6 </w:t>
      </w:r>
      <w:r>
        <w:rPr>
          <w:rFonts w:ascii="함초롬바탕" w:eastAsia="함초롬바탕" w:hAnsi="함초롬바탕" w:cs="함초롬바탕"/>
          <w:color w:val="262626"/>
        </w:rPr>
        <w:t>8월 19일 밝은 아침, 그들은 다시 길을 떠났다. 정오 무렵 요단 계곡을 내려다보는 사르타바 산기슭에서 점심을 먹었고, 여리고로 계속 가서 도시 외곽 큰길가의 여관에서 밤을 보냈다. 그날 저녁 식사 후 그들은 로마 통치의 압제, 헤롯, 인구 조사, 그리고 예루살렘과 알렉산드리아가 유대 문화와 학문의 중심지로서 가지는 상대적 영향력에 대해 많은 이야기를 나누었다. 다음날 아침, 8월 20일, 그들은 여행을 재개하여 정오 전에 예루살렘에 도착했고 사원을 방문한 후 오후 중반에 베들레헴에 도착했다.</w:t>
      </w:r>
    </w:p>
    <w:p w14:paraId="565E05C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122:7.7 </w:t>
      </w:r>
      <w:r>
        <w:rPr>
          <w:rFonts w:ascii="함초롬바탕" w:eastAsia="함초롬바탕" w:hAnsi="함초롬바탕" w:cs="함초롬바탕"/>
          <w:color w:val="262626"/>
        </w:rPr>
        <w:t>여관은 이미 만원이라 요셉은 먼 친척들에게 숙소를 구해 보았지만, 베들레헴의 모든 방은 이미 가득 차 있었다. 여관 뜰로 돌아오자, 바위 옆면을 파내어 만들고 여관 바로 아래에 있는 대상(隊商) 마구간이 동물들을 치우고 손님을 받을 수 있도록 깨끗이 정돈되었다는 소식을 들었다. 요셉은 당나귀를 뜰에 두고 옷가방과 식량을 들고 마리아를 데리고 돌계단을 내려가 숙소로 향했다. 그들이 자리 잡은 곳은 마구간 칸과 구유 앞쪽에 있던 곡식 저장실이었다. 천막 휘장이 걸려 있었고, 그들은 이렇게 편안한 거처를 얻은 것을 행운으로 여겼다.</w:t>
      </w:r>
    </w:p>
    <w:p w14:paraId="70119A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122:7.8 </w:t>
      </w:r>
      <w:r>
        <w:rPr>
          <w:rFonts w:ascii="함초롬바탕" w:eastAsia="함초롬바탕" w:hAnsi="함초롬바탕" w:cs="함초롬바탕"/>
          <w:color w:val="262626"/>
        </w:rPr>
        <w:t>요셉은 즉시 나가 등록을 마치려 했지만, 마리아는 매우 지치고 괴로워 요셉에게 곁에 있어 달라고 간청했고, 요셉은 그대로 머물렀다.</w:t>
      </w:r>
    </w:p>
    <w:p w14:paraId="6E5F668C" w14:textId="77777777" w:rsidR="00220D64" w:rsidRDefault="00220D64">
      <w:pPr>
        <w:spacing w:beforeLines="50" w:before="120"/>
        <w:jc w:val="both"/>
        <w:rPr>
          <w:rFonts w:ascii="함초롬바탕" w:eastAsia="함초롬바탕" w:hAnsi="함초롬바탕" w:cs="함초롬바탕"/>
        </w:rPr>
      </w:pPr>
    </w:p>
    <w:p w14:paraId="5CEE065D"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8. 예수의 탄생</w:t>
      </w:r>
    </w:p>
    <w:p w14:paraId="3277013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122:8.1 </w:t>
      </w:r>
      <w:r>
        <w:rPr>
          <w:rFonts w:ascii="함초롬바탕" w:eastAsia="함초롬바탕" w:hAnsi="함초롬바탕" w:cs="함초롬바탕"/>
          <w:color w:val="262626"/>
        </w:rPr>
        <w:t>그날 밤 내내 마리아는 편히 쉬지 못했고, 둘 다 잠을 거의 자지 못했다. 날이 밝자 출산의 진통이 분명해졌고, 기원전 7년 8월 21일 정오에 동료 여행자들의 도움과 친절한 간호로 마리아는 남자아이를 낳았다. 나사렛 예수는 세상에 태어났고, 마리아가 그런 만일의 경우에 대비하여 가져온 옷에 싸여 가까운 구유에 눕혀졌다.</w:t>
      </w:r>
    </w:p>
    <w:p w14:paraId="1A76763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122:8.2 </w:t>
      </w:r>
      <w:r>
        <w:rPr>
          <w:rFonts w:ascii="함초롬바탕" w:eastAsia="함초롬바탕" w:hAnsi="함초롬바탕" w:cs="함초롬바탕"/>
          <w:color w:val="262626"/>
        </w:rPr>
        <w:t>약속된 아이는 그날 이전과 이후의 모든 아기가 세상에 온 것과 똑같은 방식으로 태어났고, 여덟째 날에 유대인의 할례 의식을 받고 공식적으로 여호수아(예수)라는 이름을 얻었다.</w:t>
      </w:r>
    </w:p>
    <w:p w14:paraId="4DA30B8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122:8.3 </w:t>
      </w:r>
      <w:r>
        <w:rPr>
          <w:rFonts w:ascii="함초롬바탕" w:eastAsia="함초롬바탕" w:hAnsi="함초롬바탕" w:cs="함초롬바탕"/>
          <w:color w:val="262626"/>
        </w:rPr>
        <w:t>예수가 탄생한 다음 날, 요셉은 인구 조사 등록을 했다. 이틀 전 여리고에서 이야기를 나눈 적이 있는 한 남자를 만났고, 그 남자는 요셉을 여관에 방을 가진 부유한 친구에게 데려갔는데, 그 친구는 나사렛 부부와 기꺼이 숙소를 바꾸겠다고 말했다. 그날 오후 그들은 여관으로 옮겨 요셉의 먼 친척의 집에 숙소를 구할 때까지 거의 삼 주 동안 그곳에서 살았다.</w:t>
      </w:r>
    </w:p>
    <w:p w14:paraId="02FD2BA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122:8.4 </w:t>
      </w:r>
      <w:r>
        <w:rPr>
          <w:rFonts w:ascii="함초롬바탕" w:eastAsia="함초롬바탕" w:hAnsi="함초롬바탕" w:cs="함초롬바탕"/>
          <w:color w:val="262626"/>
        </w:rPr>
        <w:t>예수가 탄생한 이튿날, 마리아는 엘리사벳에게 아이가 태어났다는 소식을 전했고, 그 답신으로 요셉을 예루살렘으로 초대하여 사가랴와 함께 모든 일을 의논하자는 소식을 받았다. 다음 주에 요셉은 사가랴와 의논하기 위해 예루살렘으로 갔다. 사가랴와 엘리사벳은 예수가 참으로 유대인의 해방자, 메시아가 될 것이며, 그들의 아들 요한이 그의 조력자들의 우두머리, 곧 운명의 오른팔이 될 것이라는 진지한 신념에 깊이 사로잡혔다. 마리아도 같은 생각을 가지고 있었기 때문에, 예수가 다윗의 도시 베들레헴에서 자라 온 이스라엘의 왕좌에서 다윗의 후계자가 되도록 요셉이 베들레헴에 머물도록 설득하는 것은 어려운 일이 아니었다. 이에 따라 그들은 베들레헴에 일 년 이상 계속 살았고, 요셉은 그동안 목수 일을 하며 지냈다.</w:t>
      </w:r>
    </w:p>
    <w:p w14:paraId="4581878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122:8.5 </w:t>
      </w:r>
      <w:r>
        <w:rPr>
          <w:rFonts w:ascii="함초롬바탕" w:eastAsia="함초롬바탕" w:hAnsi="함초롬바탕" w:cs="함초롬바탕"/>
          <w:color w:val="262626"/>
        </w:rPr>
        <w:t>예수가 정오에 태어났을 때, 감독자들 아래 모인 유란시아의 세라핌들이 베들레헴 구유 위에서 영광의 찬송을 불렀지만, 이 찬양의 말은 인간의 귀에는 들리지 않았다. 사가랴가 보낸 우르에서 온 사제들이 도착하는 날까지, 목자나 다른 어떤 필사 창조체도 베들레헴의 아기를 경배하러 오지 않았다.</w:t>
      </w:r>
    </w:p>
    <w:p w14:paraId="153A282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122:8.6 </w:t>
      </w:r>
      <w:r>
        <w:rPr>
          <w:rFonts w:ascii="함초롬바탕" w:eastAsia="함초롬바탕" w:hAnsi="함초롬바탕" w:cs="함초롬바탕"/>
          <w:color w:val="262626"/>
        </w:rPr>
        <w:t>메소포타미아에서 온 이 사제들은 언젠가 자기 나라의 낯선 종교 교사로부터 “생명의 빛”이 아기로서 유대인들 가운데 나타날 것이라는 꿈을 꾸었다는 말을 들은 적이 있었다. 그리고 이 세 명의 교사들은 이 “생명의 빛”을 찾아 나섰다. 예루살렘에서 여러 주 동안 헛되이 찾아 헤맨 끝에 우르로 돌아가려던 중 사가랴가 그들을 만나 예수가 그들이 찾던 대상임을 밝히고 베들레헴으로 보내주었고, 그곳에서 그들은 아기를 발견하고 그의 지상 어머니인 마리아에게 선물을 남겼다. 그들이 방문했을 때 아기는 태어난 지 거의 삼 주가 되어 있었다.</w:t>
      </w:r>
    </w:p>
    <w:p w14:paraId="732361A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122:8.7 </w:t>
      </w:r>
      <w:r>
        <w:rPr>
          <w:rFonts w:ascii="함초롬바탕" w:eastAsia="함초롬바탕" w:hAnsi="함초롬바탕" w:cs="함초롬바탕"/>
          <w:color w:val="262626"/>
        </w:rPr>
        <w:t>이 현자들은 베들레헴으로 인도할 어떤 별도 보지 못했다. 베들레헴의 별에 대한 아름다운 전설은 이렇게 시작되었다. 예수는 기원전 7년 8월 21일 정오에 태어났다. 기원전 7년 5월 29일, 물고기자리 별자리에서 목성과 토성의 이례적인 합(合)이 일어났다. 그리고 같은 해 9월 29일과 12월 5일에도 비슷한 합이 일어났다는 것은 놀라운 천문학적 사실이다. 이 특별하지만 전적으로 자연스러운 사건을 바탕으로 후대의 선의의 열광주의자들은 베들레헴의 별과, 그 별에 이끌려 구유로 가서 갓 태어난 아기를 보고 예배한 경배하는 동방박사들의 매력적인 전설을 만들었다. 동방과 근동 사람들은 동화를 좋아하며, 종교 지도자와 정치 영웅의 삶과 관련하여 아름다운 신화를 끊임없이 만들어내고 있다. 인쇄술이 없던 시절, 대부분의 지식이 구전으로 한 세대에서 다른 세대로 전해지던 시절에는 신화가 전통이 되고 전통이 결국 사실로 받아들여지는 것이 매우 쉬웠다.</w:t>
      </w:r>
    </w:p>
    <w:p w14:paraId="2F65CBFD" w14:textId="77777777" w:rsidR="00220D64" w:rsidRDefault="00220D64">
      <w:pPr>
        <w:spacing w:beforeLines="50" w:before="120"/>
        <w:jc w:val="both"/>
        <w:rPr>
          <w:rFonts w:ascii="함초롬바탕" w:eastAsia="함초롬바탕" w:hAnsi="함초롬바탕" w:cs="함초롬바탕"/>
        </w:rPr>
      </w:pPr>
    </w:p>
    <w:p w14:paraId="6F4F62AD"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9. 사원에서의 봉헌</w:t>
      </w:r>
    </w:p>
    <w:p w14:paraId="538988C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122:9.1 </w:t>
      </w:r>
      <w:r>
        <w:rPr>
          <w:rFonts w:ascii="함초롬바탕" w:eastAsia="함초롬바탕" w:hAnsi="함초롬바탕" w:cs="함초롬바탕"/>
          <w:color w:val="262626"/>
        </w:rPr>
        <w:t>모세는 모든 맏아들은 주의 소유이며, 이방 민족처럼 제물로 바치는 대신 부모가 공인된 사제에게 다섯 세겔을 지불하여 속량하면 살 수 있다고 가르쳤다. 또한 모세 율법에는 어머니가 출산 후 일정 기간이 지나면 정결을 위해 사원에 나아가거나 누군가를 통해 희생 제물을 바치도록 규정이 있었다. 이 두 의식은 보통 동시에 행해졌다. 따라서 요셉과 마리아는 예루살렘 사원에 직접 올라가 예수를 사제들에게 봉헌하고 그의 속량을 이루었으며, 출산으로 인한 이른바 부정(不淨)에서 마리아가 정결해지기 위한 희생 제물도 바쳤다.</w:t>
      </w:r>
    </w:p>
    <w:p w14:paraId="5E50EC9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122:9.2 </w:t>
      </w:r>
      <w:r>
        <w:rPr>
          <w:rFonts w:ascii="함초롬바탕" w:eastAsia="함초롬바탕" w:hAnsi="함초롬바탕" w:cs="함초롬바탕"/>
          <w:color w:val="262626"/>
        </w:rPr>
        <w:t>사원 뜰에는 가수 시몬과 여시인 안나라는 두 주목할 만한 인물이 늘 머물러 있었다. 시몬은 유다 사람이었고 안나는 갈릴리 사람이었다. 그들은 자주 함께 있었고, 사가랴와 가까운 사이였으며, 사가랴는 요한과 예수에 관한 비밀을 그들에게 털어놓았다. 두 사람은 올 메시아를 간절히 기다렸고, 사가랴를 신뢰했기 때문에 예수가 유대 민족의 기대된 해방자라고 믿게 되었다.</w:t>
      </w:r>
    </w:p>
    <w:p w14:paraId="6190724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122:9.3 </w:t>
      </w:r>
      <w:r>
        <w:rPr>
          <w:rFonts w:ascii="함초롬바탕" w:eastAsia="함초롬바탕" w:hAnsi="함초롬바탕" w:cs="함초롬바탕"/>
          <w:color w:val="262626"/>
        </w:rPr>
        <w:t>사가랴는 요셉과 마리아가 예수를 데리고 사원에 나타날 날을 알고 있었고, 시몬과 안나에게 손을 높이 들어 인사하는 신호로 행렬 중 예수가 누구인지 알려주기로 미리 정해 두었다.</w:t>
      </w:r>
    </w:p>
    <w:p w14:paraId="7D7E0F4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122:9.4 </w:t>
      </w:r>
      <w:r>
        <w:rPr>
          <w:rFonts w:ascii="함초롬바탕" w:eastAsia="함초롬바탕" w:hAnsi="함초롬바탕" w:cs="함초롬바탕"/>
          <w:color w:val="262626"/>
        </w:rPr>
        <w:t>이때를 위해 안나는 시를 지었고, 시몬은 사원 뜰에 모인 요셉과 마리아와 모든 사람을 놀라게 하며 그 시를 노래하기 시작했다. 그리고 이것이 맏아들의 속량을 위한 그들의 찬가였다.</w:t>
      </w:r>
    </w:p>
    <w:p w14:paraId="681DC53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122:9.5 </w:t>
      </w:r>
      <w:r>
        <w:rPr>
          <w:rFonts w:ascii="함초롬바탕" w:eastAsia="함초롬바탕" w:hAnsi="함초롬바탕" w:cs="함초롬바탕"/>
          <w:color w:val="262626"/>
        </w:rPr>
        <w:t>이스라엘의 하나님이신 주여, 찬송하옵나이다,</w:t>
      </w:r>
    </w:p>
    <w:p w14:paraId="592339A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122:9.6 </w:t>
      </w:r>
      <w:r>
        <w:rPr>
          <w:rFonts w:ascii="함초롬바탕" w:eastAsia="함초롬바탕" w:hAnsi="함초롬바탕" w:cs="함초롬바탕"/>
          <w:color w:val="262626"/>
        </w:rPr>
        <w:t>그분은 우리를 찾아오셔서 주의 백성을 위해 구속을 이루셨나이다,</w:t>
      </w:r>
    </w:p>
    <w:p w14:paraId="376691E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122:9.7 </w:t>
      </w:r>
      <w:r>
        <w:rPr>
          <w:rFonts w:ascii="함초롬바탕" w:eastAsia="함초롬바탕" w:hAnsi="함초롬바탕" w:cs="함초롬바탕"/>
          <w:color w:val="262626"/>
        </w:rPr>
        <w:t>그분은 우리 모두를 위하여 구원의 뿔을 세우셨나이다</w:t>
      </w:r>
    </w:p>
    <w:p w14:paraId="74F74E0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122:9.8 </w:t>
      </w:r>
      <w:r>
        <w:rPr>
          <w:rFonts w:ascii="함초롬바탕" w:eastAsia="함초롬바탕" w:hAnsi="함초롬바탕" w:cs="함초롬바탕"/>
          <w:color w:val="262626"/>
        </w:rPr>
        <w:t>그의 종 다윗의 집에서.</w:t>
      </w:r>
    </w:p>
    <w:p w14:paraId="4E78AAC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122:9.9 </w:t>
      </w:r>
      <w:r>
        <w:rPr>
          <w:rFonts w:ascii="함초롬바탕" w:eastAsia="함초롬바탕" w:hAnsi="함초롬바탕" w:cs="함초롬바탕"/>
          <w:color w:val="262626"/>
        </w:rPr>
        <w:t>거룩한 선지자들의 입을 통해 말씀하신 대로—</w:t>
      </w:r>
    </w:p>
    <w:p w14:paraId="063D288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122:9.10 </w:t>
      </w:r>
      <w:r>
        <w:rPr>
          <w:rFonts w:ascii="함초롬바탕" w:eastAsia="함초롬바탕" w:hAnsi="함초롬바탕" w:cs="함초롬바탕"/>
          <w:color w:val="262626"/>
        </w:rPr>
        <w:t>우리의 원수들과 우리를 미워하는 모든 자의 손에서 구원을 주시며,</w:t>
      </w:r>
    </w:p>
    <w:p w14:paraId="73499E4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122:9.11 </w:t>
      </w:r>
      <w:r>
        <w:rPr>
          <w:rFonts w:ascii="함초롬바탕" w:eastAsia="함초롬바탕" w:hAnsi="함초롬바탕" w:cs="함초롬바탕"/>
          <w:color w:val="262626"/>
        </w:rPr>
        <w:t>우리 조상들에게 자비를 베푸시고 그의 거룩한 언약을 기억하시며—</w:t>
      </w:r>
    </w:p>
    <w:p w14:paraId="6A493F8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122:9.12 </w:t>
      </w:r>
      <w:r>
        <w:rPr>
          <w:rFonts w:ascii="함초롬바탕" w:eastAsia="함초롬바탕" w:hAnsi="함초롬바탕" w:cs="함초롬바탕"/>
          <w:color w:val="262626"/>
        </w:rPr>
        <w:t>우리 조상 아브라함에게 하신 맹세대로,</w:t>
      </w:r>
    </w:p>
    <w:p w14:paraId="17176AD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122:9.13 </w:t>
      </w:r>
      <w:r>
        <w:rPr>
          <w:rFonts w:ascii="함초롬바탕" w:eastAsia="함초롬바탕" w:hAnsi="함초롬바탕" w:cs="함초롬바탕"/>
          <w:color w:val="262626"/>
        </w:rPr>
        <w:t>우리를 원수의 손에서 건지사</w:t>
      </w:r>
    </w:p>
    <w:p w14:paraId="7869E46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122:9.14 </w:t>
      </w:r>
      <w:r>
        <w:rPr>
          <w:rFonts w:ascii="함초롬바탕" w:eastAsia="함초롬바탕" w:hAnsi="함초롬바탕" w:cs="함초롬바탕"/>
          <w:color w:val="262626"/>
        </w:rPr>
        <w:t>두려움 없이 그를 섬기게 하시며,</w:t>
      </w:r>
    </w:p>
    <w:p w14:paraId="116B8B9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122:9.15 </w:t>
      </w:r>
      <w:r>
        <w:rPr>
          <w:rFonts w:ascii="함초롬바탕" w:eastAsia="함초롬바탕" w:hAnsi="함초롬바탕" w:cs="함초롬바탕"/>
          <w:color w:val="262626"/>
        </w:rPr>
        <w:t>우리의 평생 동안 그 앞에서 거룩함과 의로움 안에서 살게 하셨나이다.</w:t>
      </w:r>
    </w:p>
    <w:p w14:paraId="65D73A2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122:9.16 </w:t>
      </w:r>
      <w:r>
        <w:rPr>
          <w:rFonts w:ascii="함초롬바탕" w:eastAsia="함초롬바탕" w:hAnsi="함초롬바탕" w:cs="함초롬바탕"/>
          <w:color w:val="262626"/>
        </w:rPr>
        <w:t>그리고 너, 약속의 아이여, 너는 지극히 높으신 분의 선지자라 불릴 것이니,</w:t>
      </w:r>
    </w:p>
    <w:p w14:paraId="0CDE041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122:9.17 </w:t>
      </w:r>
      <w:r>
        <w:rPr>
          <w:rFonts w:ascii="함초롬바탕" w:eastAsia="함초롬바탕" w:hAnsi="함초롬바탕" w:cs="함초롬바탕"/>
          <w:color w:val="262626"/>
        </w:rPr>
        <w:t>네가 그의 왕국을 세우려고 주 앞서 갈 것이기 때문이다,</w:t>
      </w:r>
    </w:p>
    <w:p w14:paraId="3C50BD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122:9.18 </w:t>
      </w:r>
      <w:r>
        <w:rPr>
          <w:rFonts w:ascii="함초롬바탕" w:eastAsia="함초롬바탕" w:hAnsi="함초롬바탕" w:cs="함초롬바탕"/>
          <w:color w:val="262626"/>
        </w:rPr>
        <w:t>그의 백성에게 구원의 지식을 주며</w:t>
      </w:r>
    </w:p>
    <w:p w14:paraId="00869A7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122:9.19 </w:t>
      </w:r>
      <w:r>
        <w:rPr>
          <w:rFonts w:ascii="함초롬바탕" w:eastAsia="함초롬바탕" w:hAnsi="함초롬바탕" w:cs="함초롬바탕"/>
          <w:color w:val="262626"/>
        </w:rPr>
        <w:t>그들의 죄 사함으로.</w:t>
      </w:r>
    </w:p>
    <w:p w14:paraId="46E0485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122:9.20 </w:t>
      </w:r>
      <w:r>
        <w:rPr>
          <w:rFonts w:ascii="함초롬바탕" w:eastAsia="함초롬바탕" w:hAnsi="함초롬바탕" w:cs="함초롬바탕"/>
          <w:color w:val="262626"/>
        </w:rPr>
        <w:t>우리 하나님의 부드러운 자비로 기뻐하라, 높은 곳에서 오는 새벽빛이 이제 우리를 찾아왔음이라</w:t>
      </w:r>
    </w:p>
    <w:p w14:paraId="25449A5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122:9.21 </w:t>
      </w:r>
      <w:r>
        <w:rPr>
          <w:rFonts w:ascii="함초롬바탕" w:eastAsia="함초롬바탕" w:hAnsi="함초롬바탕" w:cs="함초롬바탕"/>
          <w:color w:val="262626"/>
        </w:rPr>
        <w:t>어둠과 죽음의 그늘에 앉은 자들에게 빛을 비추고</w:t>
      </w:r>
    </w:p>
    <w:p w14:paraId="53E19AE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122:9.22 </w:t>
      </w:r>
      <w:r>
        <w:rPr>
          <w:rFonts w:ascii="함초롬바탕" w:eastAsia="함초롬바탕" w:hAnsi="함초롬바탕" w:cs="함초롬바탕"/>
          <w:color w:val="262626"/>
        </w:rPr>
        <w:t>우리의 발을 평화의 길로 인도하시기 위함이라.</w:t>
      </w:r>
    </w:p>
    <w:p w14:paraId="11014D1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122:9.23 </w:t>
      </w:r>
      <w:r>
        <w:rPr>
          <w:rFonts w:ascii="함초롬바탕" w:eastAsia="함초롬바탕" w:hAnsi="함초롬바탕" w:cs="함초롬바탕"/>
          <w:color w:val="262626"/>
        </w:rPr>
        <w:t>주여, 이제 주의 말씀대로 주의 종을 평안히 보내소서,</w:t>
      </w:r>
    </w:p>
    <w:p w14:paraId="79F740C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122:9.24 </w:t>
      </w:r>
      <w:r>
        <w:rPr>
          <w:rFonts w:ascii="함초롬바탕" w:eastAsia="함초롬바탕" w:hAnsi="함초롬바탕" w:cs="함초롬바탕"/>
          <w:color w:val="262626"/>
        </w:rPr>
        <w:t>내 눈이 주의 구원을 보았나이다,</w:t>
      </w:r>
    </w:p>
    <w:p w14:paraId="1D7CC87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122:9.25 </w:t>
      </w:r>
      <w:r>
        <w:rPr>
          <w:rFonts w:ascii="함초롬바탕" w:eastAsia="함초롬바탕" w:hAnsi="함초롬바탕" w:cs="함초롬바탕"/>
          <w:color w:val="262626"/>
        </w:rPr>
        <w:t>주께서 모든 민족 앞에 준비하신 것이니,</w:t>
      </w:r>
    </w:p>
    <w:p w14:paraId="572363A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122:9.26 </w:t>
      </w:r>
      <w:r>
        <w:rPr>
          <w:rFonts w:ascii="함초롬바탕" w:eastAsia="함초롬바탕" w:hAnsi="함초롬바탕" w:cs="함초롬바탕"/>
          <w:color w:val="262626"/>
        </w:rPr>
        <w:t>이방인들에게까지 드러내 보이는 빛이요</w:t>
      </w:r>
    </w:p>
    <w:p w14:paraId="03B3097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122:9.27 </w:t>
      </w:r>
      <w:r>
        <w:rPr>
          <w:rFonts w:ascii="함초롬바탕" w:eastAsia="함초롬바탕" w:hAnsi="함초롬바탕" w:cs="함초롬바탕"/>
          <w:color w:val="262626"/>
        </w:rPr>
        <w:t>주의 백성 이스라엘의 영광이니이다.</w:t>
      </w:r>
    </w:p>
    <w:p w14:paraId="067FB1A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122:9.28 </w:t>
      </w:r>
      <w:r>
        <w:rPr>
          <w:rFonts w:ascii="함초롬바탕" w:eastAsia="함초롬바탕" w:hAnsi="함초롬바탕" w:cs="함초롬바탕"/>
          <w:color w:val="262626"/>
        </w:rPr>
        <w:t>베들레헴으로 돌아가는 길에 요셉과 마리아는 침묵 속에서 혼란과 경외로 가득했다. 마리아는 노시인 안나의 작별 인사에 깊이 마음이 흔들렸고, 요셉은 예수를 유대인의 기대된 메시아로 보려는 성급한 시도에 마음이 편치 않았다.</w:t>
      </w:r>
    </w:p>
    <w:p w14:paraId="6BCEA104" w14:textId="77777777" w:rsidR="00220D64" w:rsidRDefault="00220D64">
      <w:pPr>
        <w:spacing w:beforeLines="50" w:before="120"/>
        <w:jc w:val="both"/>
        <w:rPr>
          <w:rFonts w:ascii="함초롬바탕" w:eastAsia="함초롬바탕" w:hAnsi="함초롬바탕" w:cs="함초롬바탕"/>
        </w:rPr>
      </w:pPr>
    </w:p>
    <w:p w14:paraId="7103F862"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10. 헤롯의 행위</w:t>
      </w:r>
    </w:p>
    <w:p w14:paraId="405CB10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122:10.1 </w:t>
      </w:r>
      <w:r>
        <w:rPr>
          <w:rFonts w:ascii="함초롬바탕" w:eastAsia="함초롬바탕" w:hAnsi="함초롬바탕" w:cs="함초롬바탕"/>
          <w:color w:val="262626"/>
        </w:rPr>
        <w:t>그러나 헤롯의 감시자들은 여전히 활동하고 있었다. 우르에서 온 사제들의 베들레헴 방문이 보고되자, 헤롯은 이 칼데아 사람들을 불러들여 새로운 “유대인의 왕”에 대해 자세히 캐물었다. 그러나 그들은 만족을 줄 만한 정보는 거의 주지 못하고, 그 아이가 인구 조사 등록을 위해 남편과 함께 베들레헴에 내려온 한 여인에게서 태어났다고만 설명했다. 이에 만족하지 못한 헤롯은 그들에게 돈주머니를 주어 보내며, 그들이 아이의 왕국은 세속적이 아니라 영적이라고 밝혔으므로 자기도 가서 그를 예배할 수 있도록 아이를 찾으라고 지시했다. 그러나 그들이 돌아오지 않자 그는 의심을 품기 시작했다. 이 일을 곰곰이 생각하던 중, 그의 정보원들이 돌아와 사원에서 일어난 최근의 사건들을 보고하고 예수의 속량식 때 불린 시몬 노래 일부의 사본을 가져왔다. 그러나 그들은 요셉과 마리아의 뒤를 추적하지 못했으며, 아기의 행방을 알지 못하자 헤롯은 크게 분노했다. 그러고 나서 그는 요셉과 마리아를 찾기 위해 사람들을 파견했다. 헤롯이 이 나사렛 가족을 추적하고 있음을 알고 사가랴와 엘리사벳은 베들레헴에 가지 않았다. 아기는 요셉의 친척 집에 숨겨졌다.</w:t>
      </w:r>
    </w:p>
    <w:p w14:paraId="3F0022E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122:10.2 </w:t>
      </w:r>
      <w:r>
        <w:rPr>
          <w:rFonts w:ascii="함초롬바탕" w:eastAsia="함초롬바탕" w:hAnsi="함초롬바탕" w:cs="함초롬바탕"/>
          <w:color w:val="262626"/>
        </w:rPr>
        <w:t>요셉은 일을 구하러 나서기가 두려웠고, 얼마 안 되는 그들의 저축은 빠르게 줄어들고 있었다. 사원에서 정결의식을 행할 때에도 요셉은 자신이 매우 가난하다고 여겨, 모세가 가난한 산모를 위해 규정한 대로 마리아를 위해 어린 비둘기 두 마리만을 바쳤다.</w:t>
      </w:r>
    </w:p>
    <w:p w14:paraId="0347A4B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122:10.3 </w:t>
      </w:r>
      <w:r>
        <w:rPr>
          <w:rFonts w:ascii="함초롬바탕" w:eastAsia="함초롬바탕" w:hAnsi="함초롬바탕" w:cs="함초롬바탕"/>
          <w:color w:val="262626"/>
        </w:rPr>
        <w:t>일 년이 넘도록 헤롯의 첩자들이 예수를 찾지 못하자, 그리고 아기가 여전히 베들레헴에 숨겨져 있을지도 모른다는 의심 때문에, 헤롯은 베들레헴의 모든 집을 체계적으로 수색하고 두 살 미만의 모든 남자아이를 죽이라는 명령을 준비했다. 이렇게 해서 그는 이 “유대인의 왕”이 될 아기를 확실히 제거하고자 했다. 그리하여 유대 베들레헴에서 하루에 열여섯 명의 남자 아기가 목숨을 잃었다. 그러나 음모와 살해는 그의 직계 가족 안에서조차 헤롯의 궁정에서는 흔한 일이었다.</w:t>
      </w:r>
    </w:p>
    <w:p w14:paraId="6E873ED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122:10.4 </w:t>
      </w:r>
      <w:r>
        <w:rPr>
          <w:rFonts w:ascii="함초롬바탕" w:eastAsia="함초롬바탕" w:hAnsi="함초롬바탕" w:cs="함초롬바탕"/>
          <w:color w:val="262626"/>
        </w:rPr>
        <w:t>이 영아 학살은 예수가 한 살이 조금 넘은 기원전 6년 10월 중순경에 일어났다. 그러나 헤롯의 궁정 수행원들 중에도 장차 올 메시아를 믿는 자들이 있었고, 그들 중 한 사람이 베들레헴의 남자아이들 도살 명령을 듣고 즉시 사가랴에게 알렸다. 사가랴는 곧바로 요셉에게 사자를 보냈고, 그들은 학살 전날 밤 아기를 데리고 베들레헴을 떠나 이집트 알렉산드리아로 향했다. 눈에 띄지 않기 위해 그들은 일행 없이 예수를 데리고 이집트로 갔다. 그들은 사가랴가 제공한 자금으로 알렉산드리아에 갔고, 요셉은 그곳에서 목수 일을 했으며, 마리아와 예수는 요셉 가족의 부유한 친척 집에 머물렀다. 그들은 만 이 년 동안 알렉산드리아에 머물렀고, 헤롯이 죽은 뒤에야 베들레헴으로 돌아왔다.</w:t>
      </w:r>
    </w:p>
    <w:p w14:paraId="5583DFE8" w14:textId="77777777" w:rsidR="00220D64" w:rsidRDefault="00220D64">
      <w:pPr>
        <w:spacing w:beforeLines="50" w:before="120"/>
        <w:jc w:val="both"/>
        <w:rPr>
          <w:rFonts w:ascii="함초롬바탕" w:eastAsia="함초롬바탕" w:hAnsi="함초롬바탕" w:cs="함초롬바탕"/>
        </w:rPr>
      </w:pPr>
    </w:p>
    <w:p w14:paraId="3F31B19B" w14:textId="77777777" w:rsidR="00220D64" w:rsidRDefault="00000000">
      <w:pPr>
        <w:pStyle w:val="1"/>
        <w:keepNext/>
        <w:pageBreakBefore/>
        <w:pBdr>
          <w:bottom w:val="double" w:sz="6" w:space="10" w:color="B08D57"/>
        </w:pBdr>
        <w:spacing w:before="600" w:after="360"/>
        <w:jc w:val="center"/>
        <w:rPr>
          <w:rFonts w:ascii="함초롬바탕" w:eastAsia="함초롬바탕" w:hAnsi="함초롬바탕" w:cs="함초롬바탕"/>
        </w:rPr>
      </w:pPr>
      <w:bookmarkStart w:id="123" w:name="paper123"/>
      <w:r>
        <w:rPr>
          <w:rFonts w:ascii="함초롬바탕" w:eastAsia="함초롬바탕" w:hAnsi="함초롬바탕" w:cs="함초롬바탕"/>
          <w:color w:val="B08D57"/>
          <w:spacing w:val="40"/>
          <w:sz w:val="24"/>
          <w:szCs w:val="24"/>
        </w:rPr>
        <w:t>제123편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예수의 어린 시절</w:t>
      </w:r>
      <w:bookmarkEnd w:id="123"/>
    </w:p>
    <w:p w14:paraId="7077577B" w14:textId="77777777" w:rsidR="00220D64" w:rsidRDefault="00220D64">
      <w:pPr>
        <w:spacing w:beforeLines="50" w:before="120"/>
        <w:jc w:val="both"/>
        <w:rPr>
          <w:rFonts w:ascii="함초롬바탕" w:eastAsia="함초롬바탕" w:hAnsi="함초롬바탕" w:cs="함초롬바탕"/>
        </w:rPr>
      </w:pPr>
    </w:p>
    <w:p w14:paraId="2D63F12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123:0.1 </w:t>
      </w:r>
      <w:r>
        <w:rPr>
          <w:rFonts w:ascii="함초롬바탕" w:eastAsia="함초롬바탕" w:hAnsi="함초롬바탕" w:cs="함초롬바탕"/>
          <w:color w:val="262626"/>
        </w:rPr>
        <w:t>베들레헴에서 지내는 동안의 불확실함과 불안 때문에 마리아는 가족이 정상적인 생활에 안착할 수 있었던 알렉산드리아에 무사히 도착할 때까지 아기의 젖을 떼지 않았다. 그들은 친척들과 함께 지냈고, 요셉은 곧바로 일을 얻어 가족을 부양할 수 있었다. 몇 달 동안 목수로 일한 뒤 그는 당시 건설 중이던 공공건물 중 하나에서 일하는 대규모 인부 집단의 감독으로 승진했다. 이 새로운 체험을 통해 그는 나사렛으로 돌아간 뒤 도급업자이자 건설자가 되겠다는 생각을 품게 되었다.</w:t>
      </w:r>
    </w:p>
    <w:p w14:paraId="6E2785E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123:0.2 </w:t>
      </w:r>
      <w:r>
        <w:rPr>
          <w:rFonts w:ascii="함초롬바탕" w:eastAsia="함초롬바탕" w:hAnsi="함초롬바탕" w:cs="함초롬바탕"/>
          <w:color w:val="262626"/>
        </w:rPr>
        <w:t>예수의 연약한 유아기 내내, 마리아는 그의 안녕을 위태롭게 하거나 그의 장래 지상 사명을 어떤 식으로든 방해할 일이 아이에게 닥치지 않도록 오랫동안 끊임없이 지켜보았다. 자기 아이에게 그보다 더 헌신적인 어머니는 없었다. 예수가 지내던 집에는 그 또래의 아이가 둘 더 있었고, 가까운 이웃에도 그와 나이가 충분히 비슷하여 함께 놀 만한 아이들이 여섯 명 있었다. 처음에 마리아는 예수를 자기 곁에 가까이 두려 했다. 그녀는 예수가 정원에서 다른 아이들과 놀도록 두면 무슨 일이 생길까 두려워했지만, 요셉은 친척들의 도움을 받아, 그런 태도가 또래 아이들과 어울리는 법을 배우는 유익한 체험을 예수에게서 빼앗을 것이라고 그녀를 설득할 수 있었다. 마리아는 그런 지나친 보호와 유별난 감쌈이 아이를 자의식적이고 다소 자기중심적으로 만들 수 있음을 깨닫고, 마침내 약속의 아이가 다른 아이들처럼 자라도록 허락하는 계획에 동의했다. 그리고 그 결정에 순종하면서도, 어린아이들이 집이나 정원에서 놀 때는 항상 지켜보는 것을 자신의 일로 삼았다. 오직 애정 깊은 어머니만이, 마리아가 이 유아기와 어린 시절 내내 아들의 안전을 위해 마음속에 짊어졌던 짐을 알 수 있다.</w:t>
      </w:r>
    </w:p>
    <w:p w14:paraId="7D48470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123:0.3 </w:t>
      </w:r>
      <w:r>
        <w:rPr>
          <w:rFonts w:ascii="함초롬바탕" w:eastAsia="함초롬바탕" w:hAnsi="함초롬바탕" w:cs="함초롬바탕"/>
          <w:color w:val="262626"/>
        </w:rPr>
        <w:t>알렉산드리아에서 머문 이 년 동안 예수는 건강하게 자랐고 정상적으로 발달하였다. 몇몇 친척과 친구들을 제외하고는 아무도 그가 “약속의 아이”라는 말을 듣지 못했다. 요셉의 친척 중 한 사람이 멤피스에 있는 몇몇 친구들, 곧 먼 옛날 이크나톤의 후손들에게 이 사실을 알렸고, 그들은 몇몇 알렉산드리아 신자들과 함께, 팔레스타인으로 돌아가기 얼마 전 요셉의 친척이자 후원자가 거주하던 궁전 같은 집에 모여 나사렛 가족의 안녕을 기원하고 아이에게 경의를 표했다. 그때 모인 친구들은 예수에게 히브리 성서의 그리스어 번역본 완전한 사본 한 부를 선물했다. 그러나 유대인의 거룩한 글의 이 사본은 요셉과 마리아가 이집트에 머물라는 멤피스와 알렉산드리아 친구들의 초청을 끝내 거절할 때까지 요셉의 손에 들어오지 않았다. 이 신자들은 운명의 아이가 팔레스타인의 어떤 특정 장소보다 알렉산드리아에 거주하는 편이 훨씬 더 큰 세계적 영향을 미칠 것이라고 주장했다. 이러한 설득 때문에 그들은 헤롯의 죽음 소식을 듣고도 팔레스타인으로 떠나는 것을 한동안 미루었다.</w:t>
      </w:r>
    </w:p>
    <w:p w14:paraId="58DACC0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123:0.4 </w:t>
      </w:r>
      <w:r>
        <w:rPr>
          <w:rFonts w:ascii="함초롬바탕" w:eastAsia="함초롬바탕" w:hAnsi="함초롬바탕" w:cs="함초롬바탕"/>
          <w:color w:val="262626"/>
        </w:rPr>
        <w:t>요셉과 마리아는 마침내 친구 에즈라온의 배를 타고 알렉산드리아를 떠나 요파로 향했고, 기원전 4년 8월 말 그 항구에 도착했다. 그들은 곧바로 베들레헴으로 가서 9월 한 달 동안 그곳에 머물며, 나사렛으로 돌아갈지 아니면 베들레헴에 계속 머물지를 친구들과 친척들의 의견을 들으며 논의했다.</w:t>
      </w:r>
    </w:p>
    <w:p w14:paraId="5CD1668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123:0.5 </w:t>
      </w:r>
      <w:r>
        <w:rPr>
          <w:rFonts w:ascii="함초롬바탕" w:eastAsia="함초롬바탕" w:hAnsi="함초롬바탕" w:cs="함초롬바탕"/>
          <w:color w:val="262626"/>
        </w:rPr>
        <w:t>마리아는 예수가 다윗의 도시 베들레헴에서 자라야 한다는 생각을 완전히 버린 적이 없었다. 그러나 요셉은 아들이 이스라엘의 왕 같은 해방자가 될 것이라고 믿지 않았고, 자신이 실제로는 다윗의 후손이 아니며, 다윗의 자손으로 여겨진 것은 조상 한 사람이 다윗 혈통에 입양되었기 때문임을 알고 있었다. 마리아는 물론 예수를 다윗 왕좌의 새 후보로 키우려면 다윗의 도시가 가장 적합하다고 믿었지만, 요셉은 그의 형제 아르켈라오보다 헤롯 안티파스 쪽에 운을 거는 편을 택했다. 그는 베들레헴이나 유대의 다른 어떤 도시에서든 아이가 위험에 처할 가능성을 크게 우려했으며, 아르켈라오가 갈릴리의 안티파스보다 그의 아버지 헤롯의 위협적인 정책을 이어갈 가능성이 더 크다고 추측했다. 이 모든 이유에 더하여, 요셉은 아이를 양육하고 교육하기에 갈릴리가 더 좋은 곳이라고 거리낌 없이 밝혔으나, 마리아의 반대를 극복하는 데는 삼 주가 걸렸다.</w:t>
      </w:r>
    </w:p>
    <w:p w14:paraId="6857484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123:0.6 </w:t>
      </w:r>
      <w:r>
        <w:rPr>
          <w:rFonts w:ascii="함초롬바탕" w:eastAsia="함초롬바탕" w:hAnsi="함초롬바탕" w:cs="함초롬바탕"/>
          <w:color w:val="262626"/>
        </w:rPr>
        <w:t>10월 1일까지는 요셉은 마리아와 모든 친구들을 설득하여 나사렛으로 돌아가는 것이 최선이라고 납득시켰다. 이에 따라 기원전 4년 10월 초순 그들은 베들레헴을 떠나 리드다와 스키토폴리스를 경유하여 나사렛으로 향했다. 일요일 이른 아침에 출발했는데, 마리아와 아이는 새로 얻은 짐 나르는 짐승을 타고, 요셉과 동행한 친척 다섯 명은 걸어서 갔다. 요셉의 친척들은 그들이 나사렛까지 혼자 여행하도록 두려 하지 않았다. 그들은 예루살렘과 요단 계곡을 지나 갈릴리로 가는 것을 두려워했고, 서쪽 길은 어린아이와 함께 단둘이 여행하기에 그리 안전하지 않았기 때문이다.</w:t>
      </w:r>
    </w:p>
    <w:p w14:paraId="777C693D" w14:textId="77777777" w:rsidR="00220D64" w:rsidRDefault="00220D64">
      <w:pPr>
        <w:spacing w:beforeLines="50" w:before="120"/>
        <w:jc w:val="both"/>
        <w:rPr>
          <w:rFonts w:ascii="함초롬바탕" w:eastAsia="함초롬바탕" w:hAnsi="함초롬바탕" w:cs="함초롬바탕"/>
        </w:rPr>
      </w:pPr>
    </w:p>
    <w:p w14:paraId="7ADE31C2"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1. 나사렛으로 돌아오다</w:t>
      </w:r>
    </w:p>
    <w:p w14:paraId="3927CF3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123:1.1 </w:t>
      </w:r>
      <w:r>
        <w:rPr>
          <w:rFonts w:ascii="함초롬바탕" w:eastAsia="함초롬바탕" w:hAnsi="함초롬바탕" w:cs="함초롬바탕"/>
          <w:color w:val="262626"/>
        </w:rPr>
        <w:t>여행 나흘째 되던 날, 일행은 무사히 목적지에 도착했다. 그들은 요셉의 결혼한 형제 중 한 명이 삼 년 넘게 살고 있던 나사렛 집에 예고 없이 도착했는데, 요셉의 형제는 그들을 보고 깜짝 놀랐다. 그들이 그토록 조용히 자기 일을 처리했기 때문에 요셉의 가족이나 마리아의 가족도 그들이 알렉산드리아를 떠났다는 사실을 몰랐다. 다음 날 요셉의 형제는 가족을 이사시켰고, 마리아는 예수 탄생 이후 처음으로 자신의 작은 가족과 함께 정착하여 자신들의 집에서 행복한 생활을 누렸다. 일주일도 채 되지 않아 요셉은 목수 일자리를 얻었고, 가족은 더할 나위 없이 행복했다.</w:t>
      </w:r>
    </w:p>
    <w:p w14:paraId="4744846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123:1.2 </w:t>
      </w:r>
      <w:r>
        <w:rPr>
          <w:rFonts w:ascii="함초롬바탕" w:eastAsia="함초롬바탕" w:hAnsi="함초롬바탕" w:cs="함초롬바탕"/>
          <w:color w:val="262626"/>
        </w:rPr>
        <w:t>그들이 나사렛으로 돌아왔을 때 예수는 세 살 두 달쯤이었다. 그는 이 모든 여행을 아주 잘 견뎌냈고, 건강도 아주 좋았으며, 뛰어놀고 즐길 수 있는 자기 집이 있다는 사실에 어린아이 같은 기쁨과 흥분으로 가득 차 있었다. 그러나 그는 알렉산드리아 놀이 친구들과의 교제를 크게 그리워했다.</w:t>
      </w:r>
    </w:p>
    <w:p w14:paraId="2A98826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123:1.3 </w:t>
      </w:r>
      <w:r>
        <w:rPr>
          <w:rFonts w:ascii="함초롬바탕" w:eastAsia="함초롬바탕" w:hAnsi="함초롬바탕" w:cs="함초롬바탕"/>
          <w:color w:val="262626"/>
        </w:rPr>
        <w:t>나사렛으로 가는 길에 요셉은 마리아에게 예수가 약속의 아이라는 사실을 그들의 갈릴리 친구들과 친척들에게 알리는 것은 현명하지 못하다고 설득했다. 그들은 누구에게도 이 문제에 대해 언급하지 않기로 동의했고, 이 약속을 매우 충실히 지켰다.</w:t>
      </w:r>
    </w:p>
    <w:p w14:paraId="37D0074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123:1.4 </w:t>
      </w:r>
      <w:r>
        <w:rPr>
          <w:rFonts w:ascii="함초롬바탕" w:eastAsia="함초롬바탕" w:hAnsi="함초롬바탕" w:cs="함초롬바탕"/>
          <w:color w:val="262626"/>
        </w:rPr>
        <w:t>예수의 넷째 해 전체는 정상적인 신체적 발달과 비범한 정신적 활동의 시기였다. 그동안 예수는 야곱이라는 또래의 이웃 소년과 매우 친밀한 애착 관계를 형성했다. 예수와 야곱은 함께 놀 때 항상 행복했으며, 둘은 훌륭한 친구이자 충성스러운 동반자로 자랐다.</w:t>
      </w:r>
    </w:p>
    <w:p w14:paraId="42B428C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123:1.5 </w:t>
      </w:r>
      <w:r>
        <w:rPr>
          <w:rFonts w:ascii="함초롬바탕" w:eastAsia="함초롬바탕" w:hAnsi="함초롬바탕" w:cs="함초롬바탕"/>
          <w:color w:val="262626"/>
        </w:rPr>
        <w:t>이 나사렛 가족의 삶에서 다음으로 중요한 사건은 기원전 3년 4월 2일 이른 아침에 둘째 아이 야고보가 태어난 사건이다. 예수는 동생이 생긴다는 생각에 감격했고, 아기의 초기 활동을 관찰하기 위해 몇 시간 동안 서 있곤 했다.</w:t>
      </w:r>
    </w:p>
    <w:p w14:paraId="148D290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123:1.6 </w:t>
      </w:r>
      <w:r>
        <w:rPr>
          <w:rFonts w:ascii="함초롬바탕" w:eastAsia="함초롬바탕" w:hAnsi="함초롬바탕" w:cs="함초롬바탕"/>
          <w:color w:val="262626"/>
        </w:rPr>
        <w:t>같은 해 한여름에 요셉은 마을 샘 근처와 대상(隊商) 휴식 장소 바로 옆에 작은 작업장을 지었다. 그 후 그는 날품 목수 일은 거의 하지 않았다. 그는 동료로 두 명의 형제와 여러 명의 다른 장인들을 두었으며, 그가 공방에 남아 멍에와 쟁기를 만들고 다른 목공 작업을 하는 동안 그들을 일하러 내보냈다. 그는 또한 가죽, 밧줄과 범포로도 얼마간 작업을 했다. 그리고 예수는 자라면서 학교에 가지 않을 때, 집안일로 어머니를 돕는 것과 공방에서 일하는 아버지를 지켜보는 것에 거의 똑같이 시간을 보냈으며, 그동안 땅의 사방에서 온 대상 지휘자와 승객들의 대화와 잡담을 들었다.</w:t>
      </w:r>
    </w:p>
    <w:p w14:paraId="066C612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123:1.7 </w:t>
      </w:r>
      <w:r>
        <w:rPr>
          <w:rFonts w:ascii="함초롬바탕" w:eastAsia="함초롬바탕" w:hAnsi="함초롬바탕" w:cs="함초롬바탕"/>
          <w:color w:val="262626"/>
        </w:rPr>
        <w:t>예수가 네 살이 되기 한 달 전인 그해 7월, 대상 여행자들과의 접촉으로 인한 악성 장 질환이 나사렛 전역에 퍼졌다. 마리아는 예수가 이 전염병에 노출될 위험에 너무 놀라 두 아이를 데리고 나사렛에서 남쪽으로 몇 마일 떨어진 사리드 근처 므깃도 길에 있는 오빠의 시골집으로 피신했다. 그들은 두 달이 넘도록 나사렛으로 돌아오지 않았고, 예수는 농장에서의 이 첫 체험을 매우 즐거워했다.</w:t>
      </w:r>
    </w:p>
    <w:p w14:paraId="06D85DC1" w14:textId="77777777" w:rsidR="00220D64" w:rsidRDefault="00220D64">
      <w:pPr>
        <w:spacing w:beforeLines="50" w:before="120"/>
        <w:jc w:val="both"/>
        <w:rPr>
          <w:rFonts w:ascii="함초롬바탕" w:eastAsia="함초롬바탕" w:hAnsi="함초롬바탕" w:cs="함초롬바탕"/>
        </w:rPr>
      </w:pPr>
    </w:p>
    <w:p w14:paraId="35917241"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2. 다섯째 해(기원전 2년)</w:t>
      </w:r>
    </w:p>
    <w:p w14:paraId="27D909D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123:2.1 </w:t>
      </w:r>
      <w:r>
        <w:rPr>
          <w:rFonts w:ascii="함초롬바탕" w:eastAsia="함초롬바탕" w:hAnsi="함초롬바탕" w:cs="함초롬바탕"/>
          <w:color w:val="262626"/>
        </w:rPr>
        <w:t>나사렛으로 돌아온 지 일 년이 조금 넘었을 때, 소년 예수는 그의 첫 인격적이고 전심 어린 도덕적 결정의 나이에 이르렀고, 그때에 파라다이스 아버지의 신성한 선물인 생각 조절자가 그에게 와서 거하게 되었다. 이 생각 조절자는 이전에 마키벤타 멜기세덱과 함께 봉사함으로써 필사 육신의 모습으로 사는 초(超)필사 존재의 육신화와 연관하여 기능하는 체험을 쌓은 바 있었다. 이 사건은 기원전 2년 2월 11일에 일어났다. 예수는, 그날 이전과 이후에 똑같이 이 생각 조절자들을 받아들여 그들이 자기 마음에 내주하며 그 마음의 궁극적 영성화와 진화하는 불멸의 혼의 영원한 생존을 위해 일하게 한 수백만의 수백만 다른 아이들과 다름없이, 자신에게 신성한 관찰자가 온 것을 알지 못했다.</w:t>
      </w:r>
    </w:p>
    <w:p w14:paraId="4C5B825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123:2.2 </w:t>
      </w:r>
      <w:r>
        <w:rPr>
          <w:rFonts w:ascii="함초롬바탕" w:eastAsia="함초롬바탕" w:hAnsi="함초롬바탕" w:cs="함초롬바탕"/>
          <w:color w:val="262626"/>
        </w:rPr>
        <w:t>2월의 이 날에, 미가엘의 어린아이 같은 육신화의 온전함과 관련된 우주 통치자들의 직접적이고 인격적인 감독이 종결되었다. 그때부터 육신화의 인간 전개 내내, 예수의 후견은 이 내주 조절자와 연합된 세라핌 수호자들의 보살핌에 머물도록 예정되었으며, 행성 상급자들의 지시에 따라 어떤 특정 임무들을 수행하도록 배정된 중도 창조체들의 사역에 의해 때때로 보충되었다.</w:t>
      </w:r>
    </w:p>
    <w:p w14:paraId="6DA3A8B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123:2.3 </w:t>
      </w:r>
      <w:r>
        <w:rPr>
          <w:rFonts w:ascii="함초롬바탕" w:eastAsia="함초롬바탕" w:hAnsi="함초롬바탕" w:cs="함초롬바탕"/>
          <w:color w:val="262626"/>
        </w:rPr>
        <w:t>예수는 이 해 8월에 다섯 살이었으므로, 우리는 이 해를 그의 생애 다섯째 (달력) 해로 지칭할 것이다. 기원전 2년, 다섯째 생일 기념일을 한 달 남짓 앞둔 때에, 예수는 7월 11일 밤에 태어난 여동생 미리암의 탄생으로 매우 행복해졌다. 다음 날 저녁, 예수는 아버지와 함께 다양한 생명체가 각기 다른 개체로 세상에 들어오는 방식에 관해 긴 대화를 나누었다. 예수의 초기 교육에서 가장 귀중한 부분은 그의 사려 깊고 탐구적인 질문에 대한 대답을 부모로부터 얻은 것이다. 요셉은 소년의 수많은 질문에 답하기 위해 수고와 시간을 아끼지 않고 자신의 의무를 다했다. 예수는 다섯 살 때부터 열 살이 될 때까지 하나의 연속적인 물음표였다. 요셉과 마리아는 그의 질문에 항상 대답할 수는 없었지만, 그의 질문을 충분히 논의하고 그의 깨어 있는 마음이 제안한 문제의 만족스러운 해결책에 도달하기 위한 그의 노력을 돕기 위해 가능한 모든 방법으로 그를 돕는 데 결코 실패하지 않았다.</w:t>
      </w:r>
    </w:p>
    <w:p w14:paraId="3A8BF99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123:2.4 </w:t>
      </w:r>
      <w:r>
        <w:rPr>
          <w:rFonts w:ascii="함초롬바탕" w:eastAsia="함초롬바탕" w:hAnsi="함초롬바탕" w:cs="함초롬바탕"/>
          <w:color w:val="262626"/>
        </w:rPr>
        <w:t>나사렛으로 돌아온 이후, 그들의 가정은 매우 바빴고, 요셉은 새 작업장을 짓고 사업을 다시 시작하는 데 유난히 바빴다. 그는 너무 바빠서 야고보를 위한 요람을 지을 시간이 없었지만, 그것은 미리암이 오기 훨씬 전에 해결되어, 가족이 감탄하며 바라보는 동안 미리암이 아늑히 누울 아주 편안한 아기 침대가 마련되었다. 그리고 어린 예수는 이 모든 자연스럽고 정상적인 가정 체험에 진심으로 참여했다. 그는 어린 남동생과 여동생을 매우 즐거워했고, 마리아가 그들을 돌보는 데 큰 도움을 주었다.</w:t>
      </w:r>
    </w:p>
    <w:p w14:paraId="26F263B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123:2.5 </w:t>
      </w:r>
      <w:r>
        <w:rPr>
          <w:rFonts w:ascii="함초롬바탕" w:eastAsia="함초롬바탕" w:hAnsi="함초롬바탕" w:cs="함초롬바탕"/>
          <w:color w:val="262626"/>
        </w:rPr>
        <w:t>당시 이방인 세계에는 갈릴리 유대인들의 가정보다 자녀들에게 더 나은 지적, 도덕적, 종교적 훈련을 제공할 수 있는 가정이 거의 없었다. 이 유대인들은 자녀를 양육하고 교육하기 위한 체계적인 프로그램을 가지고 있었다. 그들은 자녀의 생애를 일곱 단계로 나누었다.</w:t>
      </w:r>
    </w:p>
    <w:p w14:paraId="3BE8C2E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123:2.6 </w:t>
      </w:r>
      <w:r>
        <w:rPr>
          <w:rFonts w:ascii="함초롬바탕" w:eastAsia="함초롬바탕" w:hAnsi="함초롬바탕" w:cs="함초롬바탕"/>
          <w:color w:val="262626"/>
        </w:rPr>
        <w:t>1. 갓 태어난 아이, 첫날부터 여덟째 날까지.</w:t>
      </w:r>
    </w:p>
    <w:p w14:paraId="6B8A7DD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123:2.7 </w:t>
      </w:r>
      <w:r>
        <w:rPr>
          <w:rFonts w:ascii="함초롬바탕" w:eastAsia="함초롬바탕" w:hAnsi="함초롬바탕" w:cs="함초롬바탕"/>
          <w:color w:val="262626"/>
        </w:rPr>
        <w:t>2. 젖먹이 아이.</w:t>
      </w:r>
    </w:p>
    <w:p w14:paraId="3B0BBF4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123:2.8 </w:t>
      </w:r>
      <w:r>
        <w:rPr>
          <w:rFonts w:ascii="함초롬바탕" w:eastAsia="함초롬바탕" w:hAnsi="함초롬바탕" w:cs="함초롬바탕"/>
          <w:color w:val="262626"/>
        </w:rPr>
        <w:t>3. 젖을 뗀 아이.</w:t>
      </w:r>
    </w:p>
    <w:p w14:paraId="4CB717B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123:2.9 </w:t>
      </w:r>
      <w:r>
        <w:rPr>
          <w:rFonts w:ascii="함초롬바탕" w:eastAsia="함초롬바탕" w:hAnsi="함초롬바탕" w:cs="함초롬바탕"/>
          <w:color w:val="262626"/>
        </w:rPr>
        <w:t>4. 어머니에게 의존하는 기간으로, 다섯째 해 말까지 지속.</w:t>
      </w:r>
    </w:p>
    <w:p w14:paraId="27165F9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123:2.10 </w:t>
      </w:r>
      <w:r>
        <w:rPr>
          <w:rFonts w:ascii="함초롬바탕" w:eastAsia="함초롬바탕" w:hAnsi="함초롬바탕" w:cs="함초롬바탕"/>
          <w:color w:val="262626"/>
        </w:rPr>
        <w:t>5. 자녀의 독립이 시작되고, 아들의 경우 아버지가 자녀의 교육에 대한 책임을 맡는 시기.</w:t>
      </w:r>
    </w:p>
    <w:p w14:paraId="205CF01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123:2.11 </w:t>
      </w:r>
      <w:r>
        <w:rPr>
          <w:rFonts w:ascii="함초롬바탕" w:eastAsia="함초롬바탕" w:hAnsi="함초롬바탕" w:cs="함초롬바탕"/>
          <w:color w:val="262626"/>
        </w:rPr>
        <w:t>6. 사춘기 소년과 소녀.</w:t>
      </w:r>
    </w:p>
    <w:p w14:paraId="2873F8A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123:2.12 </w:t>
      </w:r>
      <w:r>
        <w:rPr>
          <w:rFonts w:ascii="함초롬바탕" w:eastAsia="함초롬바탕" w:hAnsi="함초롬바탕" w:cs="함초롬바탕"/>
          <w:color w:val="262626"/>
        </w:rPr>
        <w:t>7. 청년 남녀.</w:t>
      </w:r>
    </w:p>
    <w:p w14:paraId="0416E50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123:2.13 </w:t>
      </w:r>
      <w:r>
        <w:rPr>
          <w:rFonts w:ascii="함초롬바탕" w:eastAsia="함초롬바탕" w:hAnsi="함초롬바탕" w:cs="함초롬바탕"/>
          <w:color w:val="262626"/>
        </w:rPr>
        <w:t>갈릴리 유대인들의 관습은 다섯째 생일까지는 어머니가 아이의 훈련 책임을 지고, 그 후 아이가 남자아이인 경우에는 아버지가 소년의 교육 책임을 맡는 것이었다. 그러므로 이 해에 예수는 갈릴리 유대인 자녀 생애의 다섯째 단계에 접어들었고, 이에 따라 기원전 2년 8월 21일에 마리아는 공식적으로 그를 요셉에게 넘겨 더 많은 가르침을 받게 했다.</w:t>
      </w:r>
    </w:p>
    <w:p w14:paraId="7D5D068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123:2.14 </w:t>
      </w:r>
      <w:r>
        <w:rPr>
          <w:rFonts w:ascii="함초롬바탕" w:eastAsia="함초롬바탕" w:hAnsi="함초롬바탕" w:cs="함초롬바탕"/>
          <w:color w:val="262626"/>
        </w:rPr>
        <w:t>이제 요셉이 예수의 지적, 종교적 교육을 직접 책임지게 되었지만, 어머니는 여전히 그의 가정 훈련에 관심을 기울였다. 그녀는 그에게 집터를 완전히 둘러싸고 있는 정원 담장 주변에서 자라는 포도나무와 꽃을 알고 돌보는 법을 가르쳤다. 그녀는 또한 집 지붕(여름 침실)에 얕은 모래 상자를 마련하여 예수가 그곳에서 지도 그리기와 아람어, 그리스어, 그리고 나중에는 히브리어로 글쓰는 초기 연습을 많이 했다. 시간이 지나면서 그는 세 언어를 모두 유창하게 읽고, 쓰고, 말하는 것을 배웠다.</w:t>
      </w:r>
    </w:p>
    <w:p w14:paraId="74D0195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123:2.15 </w:t>
      </w:r>
      <w:r>
        <w:rPr>
          <w:rFonts w:ascii="함초롬바탕" w:eastAsia="함초롬바탕" w:hAnsi="함초롬바탕" w:cs="함초롬바탕"/>
          <w:color w:val="262626"/>
        </w:rPr>
        <w:t>예수는 육체적으로 거의 완벽한 아이로 보였고, 정신적으로나 정서적으로도 정상적인 진보를 계속했다. 그의 첫 가벼운 병으로, 그는 이 다섯째 (달력) 해 후반에 경미한 소화 장애를 겪었다.</w:t>
      </w:r>
    </w:p>
    <w:p w14:paraId="6E6A317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123:2.16 </w:t>
      </w:r>
      <w:r>
        <w:rPr>
          <w:rFonts w:ascii="함초롬바탕" w:eastAsia="함초롬바탕" w:hAnsi="함초롬바탕" w:cs="함초롬바탕"/>
          <w:color w:val="262626"/>
        </w:rPr>
        <w:t>요셉과 마리아는 장남의 미래에 대해 자주 이야기했지만, 너희가 그 자리에 있었다면 그 시대와 장소에서 평범하고 건강하며 태평하지만 지극히 호기심 많은 한 아이가 자라나는 모습만을 보았을 것이다.</w:t>
      </w:r>
    </w:p>
    <w:p w14:paraId="7AF9A2D6" w14:textId="77777777" w:rsidR="00220D64" w:rsidRDefault="00220D64">
      <w:pPr>
        <w:spacing w:beforeLines="50" w:before="120"/>
        <w:jc w:val="both"/>
        <w:rPr>
          <w:rFonts w:ascii="함초롬바탕" w:eastAsia="함초롬바탕" w:hAnsi="함초롬바탕" w:cs="함초롬바탕"/>
        </w:rPr>
      </w:pPr>
    </w:p>
    <w:p w14:paraId="55E8D384"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3. 여섯째 해의 사건들(기원전 1년)</w:t>
      </w:r>
    </w:p>
    <w:p w14:paraId="60075ED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123:3.1 </w:t>
      </w:r>
      <w:r>
        <w:rPr>
          <w:rFonts w:ascii="함초롬바탕" w:eastAsia="함초롬바탕" w:hAnsi="함초롬바탕" w:cs="함초롬바탕"/>
          <w:color w:val="262626"/>
        </w:rPr>
        <w:t>이미 어머니의 도움으로 예수는 아람어의 갈릴리 방언을 익혔고, 이제 아버지는 그에게 그리스어를 가르치기 시작했다. 마리아는 그리스어를 거의 구사하지 못했지만 요셉은 아람어와 그리스어를 모두 유창하게 구사했다. 그리스어 공부의 교과서는 이집트를 떠날 때 받은, 히브리 성서 사본, 곧 시편을 포함한 율법과 선지자들의 완전한 판이었다. 나사렛 전체에 그리스어 성서의 완전한 사본은 단 두 권뿐이었는데, 그중 한 권을 목수 가족이 소유하고 있었기 때문에 요셉의 집은 많은 사람이 찾는 곳이 되었고, 예수는 성장하면서 거의 끝없이 이어지는 진지한 학생들과 진실한 진리 추구자들의 행렬을 만날 수 있었다. 이 해가 끝나기 전에 예수는 여섯째 생일에 알렉산드리아의 친구들과 친척들이 이 거룩한 책을 선물했다는 말을 듣고 이 귀중한 사본의 보관을 맡게 되었다. 그리고 그는 아주 짧은 시간 안에 그것을 쉽게 읽을 수 있었다.</w:t>
      </w:r>
    </w:p>
    <w:p w14:paraId="15CD7F6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123:3.2 </w:t>
      </w:r>
      <w:r>
        <w:rPr>
          <w:rFonts w:ascii="함초롬바탕" w:eastAsia="함초롬바탕" w:hAnsi="함초롬바탕" w:cs="함초롬바탕"/>
          <w:color w:val="262626"/>
        </w:rPr>
        <w:t>예수의 어린 생애에서 첫 큰 충격은 그가 여섯 살이 채 되지 않았을 때 일어났다. 그 소년에게는 그의 아버지, 적어도 그의 아버지와 어머니가 함께라면 모든 것을 알고 있는 것처럼 보였다. 그러니 호기심 많은 이 아이가 방금 일어난 가벼운 지진의 원인을 아버지에게 물었을 때 “내 아들아, 나는 정말 모른다”는 요셉의 말을 듣고 느낀 놀라움은 컸다. 그렇게 해서 예수가 지상 부모가 지극히 지혜롭지도 전지(全知)하지도 않다는 것을 알게 되는 그 길고 당혹스러운 환멸이 시작되었다.</w:t>
      </w:r>
    </w:p>
    <w:p w14:paraId="079D2F1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123:3.3 </w:t>
      </w:r>
      <w:r>
        <w:rPr>
          <w:rFonts w:ascii="함초롬바탕" w:eastAsia="함초롬바탕" w:hAnsi="함초롬바탕" w:cs="함초롬바탕"/>
          <w:color w:val="262626"/>
        </w:rPr>
        <w:t>요셉의 첫 생각은 지진이 하나님에 의해 일어났다고 예수에게 말하는 것이었지만, 잠시 생각해보니 그런 대답은 곧바로 더 많고 더욱 당혹스러운 질문의 원인이 될 수 있다는 것을 깨달았다. 어릴 적에도 물리적 또는 사회적 현상에 대한 예수의 질문에 하나님이나 악마가 책임이 있다고 무심코 대답하는 것은 매우 어려운 일이었다. 유대인들의 일반적인 믿음과 일치하여, 예수는 오랫동안 선한 영과 악한 영의 교리를 정신적 및 영적 현상에 대한 가능한 설명으로 기꺼이 받아들였지만, 자연계에서 일어나는 물리적 현상에 대해 그런 보이지 않는 영향력이 책임이 있다는 것을 아주 일찍부터 의심하게 되었다.</w:t>
      </w:r>
    </w:p>
    <w:p w14:paraId="34255B2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123:3.4 </w:t>
      </w:r>
      <w:r>
        <w:rPr>
          <w:rFonts w:ascii="함초롬바탕" w:eastAsia="함초롬바탕" w:hAnsi="함초롬바탕" w:cs="함초롬바탕"/>
          <w:color w:val="262626"/>
        </w:rPr>
        <w:t>예수가 여섯 살이 되기 전인 기원전 1년 초여름, 사가랴와 엘리사벳, 그리고 그들의 아들 요한이 나사렛 가정을 방문했다. 예수와 요한이 기억하는 첫 방문이었기에 행복한 시간이었다. 그 방문자들은 며칠만 머물 수 있었지만, 부모들은 아들들의 장래 계획을 포함하여 많은 이야기를 나누었다. 그들이 그렇게 몰두해 있는 동안, 소년들은 지붕 위 모래에서 나무토막을 가지고 노는 등 진정한 소년다운 방식으로 여러 가지로 즐거워했다.</w:t>
      </w:r>
    </w:p>
    <w:p w14:paraId="1827BFE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123:3.5 </w:t>
      </w:r>
      <w:r>
        <w:rPr>
          <w:rFonts w:ascii="함초롬바탕" w:eastAsia="함초롬바탕" w:hAnsi="함초롬바탕" w:cs="함초롬바탕"/>
          <w:color w:val="262626"/>
        </w:rPr>
        <w:t>예루살렘 근처에서 온 요한을 만난 예수는 이스라엘의 역사에 대해 남다른 관심을 보이기 시작했고, 안식일 의식과 회당 설교, 되풀이되는 기념 절기들의 의미에 대해 자세히 묻기 시작했다. 그의 아버지는 그에게 이 모든 절기의 의미를 설명해 주었다. 첫째는 한겨울의 빛 축제로, 첫날 밤에 하나의 촛불로 시작하여 팔 일 동안 매일 밤 촛불을 하나씩 추가했으며, 이는 유다 마카비가 모세의 예식을 회복한 뒤 사원 봉헌을 기념하는 것이었다. 다음으로는 이른 봄에 에스더와 그녀를 통한 이스라엘의 해방을 기념하는 부림절이 이어졌다. 그 후에는 엄숙한 유월절이 있었는데, 어른들은 가능하면 예루살렘으로 갔고, 집에 있는 아이들은 온 주간 누룩 든 빵을 먹지 말아야 함을 기억했다. 그 후 첫 열매를 바치는 절기, 곧 수확 추수절이 이어졌고, 마지막으로 모든 절기 중 가장 엄숙한 새해 절기, 곧 속죄일이 있었다. 이 절기들 중 일부는 예수의 어린 마음이 이해하기 어려웠지만, 그는 그것들을 진지하게 숙고했고, 그런 다음 온 유대 민족의 연례 휴가철이자, 잎이 무성한 초막에서 야영하며 흥겨움과 즐거움에 자신을 바치는 시기인 초막절의 기쁨 속으로 온전히 들어갔다.</w:t>
      </w:r>
    </w:p>
    <w:p w14:paraId="47FA436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123:3.6 </w:t>
      </w:r>
      <w:r>
        <w:rPr>
          <w:rFonts w:ascii="함초롬바탕" w:eastAsia="함초롬바탕" w:hAnsi="함초롬바탕" w:cs="함초롬바탕"/>
          <w:color w:val="262626"/>
        </w:rPr>
        <w:t>이 해에 요셉과 마리아는 예수의 기도 문제로 어려움을 겪었다. 예수는 지상의 아버지 요셉과 대화하는 것처럼 하늘에 계신 아버지와 대화해야 한다고 고집했다. 신과 소통하는 더 엄숙하고 경건한 방식에서 벗어난 이러한 행동은 그의 부모, 특히 그의 어머니를 약간 당황하게 했지만, 그가 변하도록 설득할 수는 없었다. 그는 배운 대로 기도를 올린 후에, “하늘에 계신 내 아버지와 잠깐 이야기 나누기”를 고집했다.</w:t>
      </w:r>
    </w:p>
    <w:p w14:paraId="66F9C17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123:3.7 </w:t>
      </w:r>
      <w:r>
        <w:rPr>
          <w:rFonts w:ascii="함초롬바탕" w:eastAsia="함초롬바탕" w:hAnsi="함초롬바탕" w:cs="함초롬바탕"/>
          <w:color w:val="262626"/>
        </w:rPr>
        <w:t>그해 6월, 요셉은 그의 나사렛 작업장을 형제들에게 넘기고 정식으로 건설자로서의 일에 착수했다. 그 해가 끝나기 전에 가족 수입은 세 배 이상 늘어났다. 요셉이 죽은 뒤까지는 나사렛 가족이 다시는 가난의 압박을 느끼지 않았다. 가족은 점점 더 늘어났고, 추가 교육과 여행에 많은 돈이 들었지만, 요셉의 늘어나는 수입은 항상 늘어나는 지출에 보조를 맞추었다.</w:t>
      </w:r>
    </w:p>
    <w:p w14:paraId="1680627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123:3.8 </w:t>
      </w:r>
      <w:r>
        <w:rPr>
          <w:rFonts w:ascii="함초롬바탕" w:eastAsia="함초롬바탕" w:hAnsi="함초롬바탕" w:cs="함초롬바탕"/>
          <w:color w:val="262626"/>
        </w:rPr>
        <w:t>그 후 몇 년 동안 요셉은 가나, 베들레헴(갈릴리), 막달라, 나인, 셉포리스, 가버나움, 엔도르에서 상당한 건축 일을 했고, 그리고 나사렛과 그 근처에서도 많은 건축을 했다. 야고보가 어머니를 도와 집안일을 하고 어린아이들을 돌볼 수 있을 만큼 나이가 들자, 예수는 종종 집을 떠나 이 주변 도시와 마을로 가는 여행에 아버지와 함께 동행했다. 예리한 관찰자였던 예수는 집을 떠난 이 여행들에서 많은 실용적 지식을 얻었고, 인간에 대해서와 그들이 지상에서 사는 방식에 관한 지식을 부지런히 저장했다.</w:t>
      </w:r>
    </w:p>
    <w:p w14:paraId="564DBCA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123:3.9 </w:t>
      </w:r>
      <w:r>
        <w:rPr>
          <w:rFonts w:ascii="함초롬바탕" w:eastAsia="함초롬바탕" w:hAnsi="함초롬바탕" w:cs="함초롬바탕"/>
          <w:color w:val="262626"/>
        </w:rPr>
        <w:t>이 해에 예수는 자신의 강한 감정과 격렬한 충동을 가족의 협동과 가정 규율의 요구에 맞게 조정하는 데 큰 진전을 이루었다. 마리아는 사랑이 많은 어머니였지만 상당히 엄격한 훈육자였다. 그러나 요셉은 소년과 함께 앉아서 가족 전체의 안녕과 평온을 위해 개인적인 욕망을 절제하는 훈육의 필요성에 대한 실제적이고 근본적인 이유를 충분히 설명하는 것이 그의 관행이었기 때문에 여러 면에서 예수를 더 잘 통제할 수 있었다. 예수에게 그 상황이 설명되었을 때, 그는 항상 지적으로 그리고 기꺼이 부모의 소망과 가정 규정에 협조했다.</w:t>
      </w:r>
    </w:p>
    <w:p w14:paraId="7F4B3B9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123:3.10 </w:t>
      </w:r>
      <w:r>
        <w:rPr>
          <w:rFonts w:ascii="함초롬바탕" w:eastAsia="함초롬바탕" w:hAnsi="함초롬바탕" w:cs="함초롬바탕"/>
          <w:color w:val="262626"/>
        </w:rPr>
        <w:t>어머니의 집안일이 그의 도움을 필요로 하지 않을 때, 그는 여가 시간의 대부분을 낮에는 꽃과 식물을, 밤에는 별을 연구하는 데 보냈다. 그는 잘 정돈된 나사렛 집에서 평소 취침 시간이 지난 후에도 등을 대고 누워 경이롭게 별이 빛나는 하늘을 바라보는 성가신 성향을 드러냈다.</w:t>
      </w:r>
    </w:p>
    <w:p w14:paraId="04390EE8" w14:textId="77777777" w:rsidR="00220D64" w:rsidRDefault="00220D64">
      <w:pPr>
        <w:spacing w:beforeLines="50" w:before="120"/>
        <w:jc w:val="both"/>
        <w:rPr>
          <w:rFonts w:ascii="함초롬바탕" w:eastAsia="함초롬바탕" w:hAnsi="함초롬바탕" w:cs="함초롬바탕"/>
        </w:rPr>
      </w:pPr>
    </w:p>
    <w:p w14:paraId="1BFD9D0B"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4. 일곱째 해(서기 1년)</w:t>
      </w:r>
    </w:p>
    <w:p w14:paraId="6B7E82C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123:4.1 </w:t>
      </w:r>
      <w:r>
        <w:rPr>
          <w:rFonts w:ascii="함초롬바탕" w:eastAsia="함초롬바탕" w:hAnsi="함초롬바탕" w:cs="함초롬바탕"/>
          <w:color w:val="262626"/>
        </w:rPr>
        <w:t>이 해는 참으로 예수의 생애에서 다사다난한 해였다. 1월 초에 갈릴리에서 큰 눈보라가 일어났다. 눈이 이 피트 깊이로 내렸는데, 이는 예수가 일생 동안 본 눈 중 가장 심했고 나사렛에서 백 년 사이 가장 깊이 쌓인 눈 중 하나였다.</w:t>
      </w:r>
    </w:p>
    <w:p w14:paraId="6F6B75E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123:4.2 </w:t>
      </w:r>
      <w:r>
        <w:rPr>
          <w:rFonts w:ascii="함초롬바탕" w:eastAsia="함초롬바탕" w:hAnsi="함초롬바탕" w:cs="함초롬바탕"/>
          <w:color w:val="262626"/>
        </w:rPr>
        <w:t>예수 당시 유대인 어린이들의 놀이 생활은 다소 제한적이었으며, 어린이들은 어른들이 하는 것을 본 더 진지한 일들을 흉내 내며 노는 경우가 너무 많았다. 그들은 결혼식과 장례식 놀이를 많이 했는데, 이런 의식을 너무 자주 보았고 또 아주 볼거리가 많았기 때문이다. 그들은 춤추고 노래했지만, 후대의 어린이들이 그토록 좋아하는 조직적인 놀이는 거의 없었다.</w:t>
      </w:r>
    </w:p>
    <w:p w14:paraId="089679D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123:4.3 </w:t>
      </w:r>
      <w:r>
        <w:rPr>
          <w:rFonts w:ascii="함초롬바탕" w:eastAsia="함초롬바탕" w:hAnsi="함초롬바탕" w:cs="함초롬바탕"/>
          <w:color w:val="262626"/>
        </w:rPr>
        <w:t>예수는 이웃 소년과, 나중에는 그의 동생 야고보와 함께 가족 목수 작업장의 먼 구석에서 나무 부스러기와 나무 블록을 가지고 놀며 즐거워했다. 예수는 안식일에 금지된 특정 종류의 놀이가 어째서 해로운지 이해하기 어려웠지만, 부모의 뜻을 따르는 데는 결코 어긋나지 않았다. 그는 유머와 놀이에 대한 능력이 있었지만, 그 시대와 세대의 환경에서는 표현할 기회가 부족했으며, 열네 살까지 대부분의 시간을 쾌활하고 즐겁게 보냈다.</w:t>
      </w:r>
    </w:p>
    <w:p w14:paraId="0FCC974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123:4.4 </w:t>
      </w:r>
      <w:r>
        <w:rPr>
          <w:rFonts w:ascii="함초롬바탕" w:eastAsia="함초롬바탕" w:hAnsi="함초롬바탕" w:cs="함초롬바탕"/>
          <w:color w:val="262626"/>
        </w:rPr>
        <w:t>마리아는 집에 붙은 가축 우리 위에 비둘기장을 관리했고, 비둘기 판매 수익금을 특별 자선 기금으로 사용했는데, 예수가 십일조를 공제하여 회당 임원에게 넘긴 뒤 이 기금을 관리했다.</w:t>
      </w:r>
    </w:p>
    <w:p w14:paraId="36D5444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123:4.5 </w:t>
      </w:r>
      <w:r>
        <w:rPr>
          <w:rFonts w:ascii="함초롬바탕" w:eastAsia="함초롬바탕" w:hAnsi="함초롬바탕" w:cs="함초롬바탕"/>
          <w:color w:val="262626"/>
        </w:rPr>
        <w:t>예수가 이때까지 겪은 유일한 실제 사고는 범포 지붕 침실로 올라가는 뒤뜰 돌계단에서 넘어진 것이었다. 이 사고는 7월에 동쪽에서 예기치 않은 모래 폭풍이 몰아칠 때 일어났다. 고운 모래를 실어 나르는 뜨거운 바람은 보통 우기, 특히 3월과 4월에 불었다. 7월에 이러한 폭풍이 일어난 것은 아주 이례적인 일이었다. 폭풍이 닥쳤을 때, 예수는 평소처럼 집 꼭대기에서 놀고 있었는데, 건기 동안 그곳이 그의 익숙한 놀이방이었기 때문이다. 그는 계단을 내려오다가 모래에 눈이 멀어 넘어졌다. 이 사고 이후 요셉은 계단 양쪽에 난간을 만들었다.</w:t>
      </w:r>
    </w:p>
    <w:p w14:paraId="2EA959C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123:4.6 </w:t>
      </w:r>
      <w:r>
        <w:rPr>
          <w:rFonts w:ascii="함초롬바탕" w:eastAsia="함초롬바탕" w:hAnsi="함초롬바탕" w:cs="함초롬바탕"/>
          <w:color w:val="262626"/>
        </w:rPr>
        <w:t>이 사고를 예방할 수 있는 방법은 없었다. 1차 중도자 하나와 2차 중도자 하나가 소년의 보살핌에 배정되어 있었지만, 그 중도자 일시적 수호자들의 태만 탓으로 돌릴 수 없었으며, 세라핌 수호자들에게도 책임이 없었다. 그것은 도저히 피할 수 없는 사고였다. 그러나 요셉이 엔도르에 없는 동안 발생한 이 작은 사고로 인해 마리아의 마음에는 큰 불안이 생겨났고, 그녀는 몇 달 동안 현명하지 못하게도 예수를 거의 내내 자기 곁에 두려고 노력했다.</w:t>
      </w:r>
    </w:p>
    <w:p w14:paraId="31E6A03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123:4.7 </w:t>
      </w:r>
      <w:r>
        <w:rPr>
          <w:rFonts w:ascii="함초롬바탕" w:eastAsia="함초롬바탕" w:hAnsi="함초롬바탕" w:cs="함초롬바탕"/>
          <w:color w:val="262626"/>
        </w:rPr>
        <w:t>물질적 사고, 곧 물리적 성격의 평범한 사건은 천상의 인격들이 임의로 간섭하지 않는다. 보통 상황에서는 오직 중도 창조체들만이 운명의 남녀의 신변을 지키기 위해 물질적 상황에 개입할 수 있으며, 특별한 상황에서도 이 존재들은 그들의 상급자들의 특정한 명령에 복종할 때만 그렇게 행동할 수 있다.</w:t>
      </w:r>
    </w:p>
    <w:p w14:paraId="779CD47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123:4.8 </w:t>
      </w:r>
      <w:r>
        <w:rPr>
          <w:rFonts w:ascii="함초롬바탕" w:eastAsia="함초롬바탕" w:hAnsi="함초롬바탕" w:cs="함초롬바탕"/>
          <w:color w:val="262626"/>
        </w:rPr>
        <w:t>그리고 이것은 호기심 많고 모험심 강한 이 소년에게 이후 일어난 많은 작은 사고들 중 하나에 불과했다. 너희가 적극적인 소년의 평균적인 어린 시절과 청년 시절을 상상한다면, 예수의 젊은 시절 생애에 대해 상당히 잘 알 수 있을 것이며, 그가 부모, 특히 어머니에게 얼마나 많은 염려를 끼쳤는지 짐작할 수 있을 것이다.</w:t>
      </w:r>
    </w:p>
    <w:p w14:paraId="568FB07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123:4.9 </w:t>
      </w:r>
      <w:r>
        <w:rPr>
          <w:rFonts w:ascii="함초롬바탕" w:eastAsia="함초롬바탕" w:hAnsi="함초롬바탕" w:cs="함초롬바탕"/>
          <w:color w:val="262626"/>
        </w:rPr>
        <w:t>나사렛 가족의 넷째 구성원인 요셉은 서기 1년 3월 16일 수요일 아침에 태어났다.</w:t>
      </w:r>
    </w:p>
    <w:p w14:paraId="6170EFBC" w14:textId="77777777" w:rsidR="00220D64" w:rsidRDefault="00220D64">
      <w:pPr>
        <w:spacing w:beforeLines="50" w:before="120"/>
        <w:jc w:val="both"/>
        <w:rPr>
          <w:rFonts w:ascii="함초롬바탕" w:eastAsia="함초롬바탕" w:hAnsi="함초롬바탕" w:cs="함초롬바탕"/>
        </w:rPr>
      </w:pPr>
    </w:p>
    <w:p w14:paraId="44A9F5D5"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5. 나사렛에서 보낸 학교 시절</w:t>
      </w:r>
    </w:p>
    <w:p w14:paraId="4748D3D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123:5.1 </w:t>
      </w:r>
      <w:r>
        <w:rPr>
          <w:rFonts w:ascii="함초롬바탕" w:eastAsia="함초롬바탕" w:hAnsi="함초롬바탕" w:cs="함초롬바탕"/>
          <w:color w:val="262626"/>
        </w:rPr>
        <w:t>예수는 이제 일곱 살이 되었는데, 유대인 어린이들이 회당 학교에서 공식적인 교육을 시작하기로 되어 있는 나이였다. 따라서 그해 8월에 그는 나사렛에서 다사다난한 학교생활을 시작했다. 그는 이미 아람어와 그리스어 두 언어를 읽고, 쓰고, 말하는 데 능숙했다. 이제 그는 히브리어를 읽고, 쓰고, 말하는 법을 배우는 과업에 익숙해져야 했다. 그리고 그는 바로 눈앞에 놓인 새로운 학교생활을 진정으로 열망했다.</w:t>
      </w:r>
    </w:p>
    <w:p w14:paraId="4FF44C7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123:5.2 </w:t>
      </w:r>
      <w:r>
        <w:rPr>
          <w:rFonts w:ascii="함초롬바탕" w:eastAsia="함초롬바탕" w:hAnsi="함초롬바탕" w:cs="함초롬바탕"/>
          <w:color w:val="262626"/>
        </w:rPr>
        <w:t>열 살이 될 때까지 삼 년 동안 그는 나사렛 회당의 초등학교에 다녔다. 이 삼 년 동안 그는 히브리어로 기록된 율법서의 기초를 공부했다. 그 후 삼 년 동안 그는 상급학교에서 공부하며 신성한 율법의 더 심오한 가르침을 소리 내어 반복하는 방식으로 암기했다. 그는 열세 살 때 이 회당 학교를 졸업하고 회당장들에 의해 교육받은 “계명의 아들”, 즉 이스라엘 공동체의 책임 있는 시민으로 부모에게 인계되었는데, 이 모든 것은 예루살렘 유월절 참석을 수반했으며, 그는 그해에 처음으로 아버지, 어머니와 함께 참석했다.</w:t>
      </w:r>
    </w:p>
    <w:p w14:paraId="6A26CEF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123:5.3 </w:t>
      </w:r>
      <w:r>
        <w:rPr>
          <w:rFonts w:ascii="함초롬바탕" w:eastAsia="함초롬바탕" w:hAnsi="함초롬바탕" w:cs="함초롬바탕"/>
          <w:color w:val="262626"/>
        </w:rPr>
        <w:t>나사렛에서 학생들은 마루에 반원을 지어 앉았고 회당의 임원인 그들의 교사 카잔은 그들을 마주 보고 앉았다. 레위기로부터 시작하여 그들은 율법의 다른 책들을 공부했고, 이어서 선지서와 시편을 공부했다. 나사렛 회당은 히브리어 성서의 완전한 사본을 갖고 있었다. 열두 살까지는 성서만을 공부했다. 여름에는 학교 시간이 무척 짧아졌다.</w:t>
      </w:r>
    </w:p>
    <w:p w14:paraId="6DDDDF9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123:5.4 </w:t>
      </w:r>
      <w:r>
        <w:rPr>
          <w:rFonts w:ascii="함초롬바탕" w:eastAsia="함초롬바탕" w:hAnsi="함초롬바탕" w:cs="함초롬바탕"/>
          <w:color w:val="262626"/>
        </w:rPr>
        <w:t>예수는 일찌감치 히브리어에 통달했고, 유명한 방문객이 나사렛에 머물지 않을 때에는, 젊은이로서 정규 안식일 예배를 위해 회당에 모인 회중에게 히브리 성서를 읽어 달라는 요청을 자주 받곤 했다.</w:t>
      </w:r>
    </w:p>
    <w:p w14:paraId="73D7C79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123:5.5 </w:t>
      </w:r>
      <w:r>
        <w:rPr>
          <w:rFonts w:ascii="함초롬바탕" w:eastAsia="함초롬바탕" w:hAnsi="함초롬바탕" w:cs="함초롬바탕"/>
          <w:color w:val="262626"/>
        </w:rPr>
        <w:t>이 회당 학교에는 당연히 교과서가 없었다. 가르칠 때 카잔이 한 문장을 말하면, 학생들은 한 목소리로 그것을 반복했다. 기록된 율법서에 접근할 수 있을 때에는, 학생은 큰 소리로 읽고 계속 반복함으로써 수업 내용을 배웠다.</w:t>
      </w:r>
    </w:p>
    <w:p w14:paraId="381027E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123:5.6 </w:t>
      </w:r>
      <w:r>
        <w:rPr>
          <w:rFonts w:ascii="함초롬바탕" w:eastAsia="함초롬바탕" w:hAnsi="함초롬바탕" w:cs="함초롬바탕"/>
          <w:color w:val="262626"/>
        </w:rPr>
        <w:t>다음으로, 더 공식적인 학교 교육 외에도, 예수는 여러 민족에서 온 사람들이 아버지의 수리 작업장을 드나들면서 땅의 사방에서 온 인간 본성과 접촉하기 시작했다. 나이가 들면서 예수는 휴식과 영양 보충을 위해 샘가에 머무는 대상 여행자들과 자유롭게 어울렸다. 그리스어를 유창하게 구사했기 때문에 그는 대부분의 대상 여행자 및 지휘자들과 대화하는 데 거의 어려움이 없었다.</w:t>
      </w:r>
    </w:p>
    <w:p w14:paraId="5ED75FC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123:5.7 </w:t>
      </w:r>
      <w:r>
        <w:rPr>
          <w:rFonts w:ascii="함초롬바탕" w:eastAsia="함초롬바탕" w:hAnsi="함초롬바탕" w:cs="함초롬바탕"/>
          <w:color w:val="262626"/>
        </w:rPr>
        <w:t>나사렛은 대상 중간 기착지이자 여행의 교차로였고, 인구의 대부분이 이방인이었으며, 동시에 유대 전통 율법에 대한 자유로운 해석의 중심지로 널리 알려져 있었다. 갈릴리에서 유대인들은 유대에서보다 이방인들과 더 자유롭게 어울렸다. 그리고 갈릴리의 모든 도시 중에서 나사렛의 유대인들은 이방인과의 접촉으로 인한 오염에 대한 두려움에 근거한 사회적 제한을 가장 자유롭게 해석했다. 그리고 이러한 조건들은 예루살렘에서 “나사렛에서 좋은 것이 나올 수 있겠는가?”라는 흔한 말을 낳았다.</w:t>
      </w:r>
    </w:p>
    <w:p w14:paraId="0781F1C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123:5.8 </w:t>
      </w:r>
      <w:r>
        <w:rPr>
          <w:rFonts w:ascii="함초롬바탕" w:eastAsia="함초롬바탕" w:hAnsi="함초롬바탕" w:cs="함초롬바탕"/>
          <w:color w:val="262626"/>
        </w:rPr>
        <w:t>예수는 그의 도덕적 훈련과 영적 교양을 주로 그의 집에서 쌓았다. 그의 지적 및 신학 교육은 주로 카잔에게서 확보했다. 그러나 그의 진정한 교육, 곧 삶의 어려운 문제들과 씨름하는 실제 시험을 위한 마음과 심정의 갖춤은 동료들과 어울리면서 얻었다. 젊은이와 노인, 유대인과 이방인을 막론하고 동료들과 친밀하게 교제함으로써 그에게 인류를 알 기회가 주어졌다. 인간을 철저히 이해하고 헌신적으로 사랑했다는 점에서, 예수는 고도로 교육받았다.</w:t>
      </w:r>
    </w:p>
    <w:p w14:paraId="1F24C6F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123:5.9 </w:t>
      </w:r>
      <w:r>
        <w:rPr>
          <w:rFonts w:ascii="함초롬바탕" w:eastAsia="함초롬바탕" w:hAnsi="함초롬바탕" w:cs="함초롬바탕"/>
          <w:color w:val="262626"/>
        </w:rPr>
        <w:t>그의 회당 학교 기간 내내 그는 뛰어난 학생이었으며, 세 언어에 능통한 큰 장점을 지니고 있었다. 나사렛 카잔은 예수가 그의 학교 과정을 마쳤을 때, 요셉에게 자신이 “소년에게 가르쳐 줄 수 있었던 것”보다 “예수의 탐구적인 질문에서 더 많이 배운” 것 같아 두렵다고 말했다.</w:t>
      </w:r>
    </w:p>
    <w:p w14:paraId="60F0E41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123:5.10 </w:t>
      </w:r>
      <w:r>
        <w:rPr>
          <w:rFonts w:ascii="함초롬바탕" w:eastAsia="함초롬바탕" w:hAnsi="함초롬바탕" w:cs="함초롬바탕"/>
          <w:color w:val="262626"/>
        </w:rPr>
        <w:t>예수는 학생 시절 동안 회당에서 정기적으로 행해지는 안식일 설교에서 많은 것을 배우고 큰 영감을 얻었다. 나사렛에서는 안식일에 도시에 들르게 된 저명한 방문객들에게 회당 모임 앞에서 연설해 달라고 요청하는 것이 관례였다. 예수는 자라면서 전체 유대 세계의 많은 위대한 사상가들이 자신의 견해를 설명하는 것을 들었고, 나사렛 회당이 히브리 사상과 문화의 진보적이고 자유로운 중심지였기 때문에 거의 정통 유대인이 아닌 많은 사람들의 말도 들었다.</w:t>
      </w:r>
    </w:p>
    <w:p w14:paraId="146C213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123:5.11 </w:t>
      </w:r>
      <w:r>
        <w:rPr>
          <w:rFonts w:ascii="함초롬바탕" w:eastAsia="함초롬바탕" w:hAnsi="함초롬바탕" w:cs="함초롬바탕"/>
          <w:color w:val="262626"/>
        </w:rPr>
        <w:t>일곱 살에 학교에 입학할 때(이때 유대인들은 의무 교육법을 막 도입했다), 학생들은 공부하는 동안 그들을 인도하는 일종의 황금률인 “생일 본문”을 선택하는 것이 관례였으며, 열세 살에 졸업할 때 종종 이 본문에 대해 자세히 설명했다. 예수가 선택한 본문은 이사야 선지자의 말씀이었다. “주 하나님의 영이 내게 임하셨으니 이는 주께서 내게 기름을 부으시고 나를 보내사 온유한 자에게 기쁜 소식을 전하며 마음이 상한 자를 싸매고 포로 된 자에게 자유를, 영적 죄수들을 해방시키려 하심이라.”</w:t>
      </w:r>
    </w:p>
    <w:p w14:paraId="1342744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123:5.12 </w:t>
      </w:r>
      <w:r>
        <w:rPr>
          <w:rFonts w:ascii="함초롬바탕" w:eastAsia="함초롬바탕" w:hAnsi="함초롬바탕" w:cs="함초롬바탕"/>
          <w:color w:val="262626"/>
        </w:rPr>
        <w:t>나사렛은 히브리 민족의 스물네 개 사제 중심지 중 하나였다. 그러나 갈릴리 사제단은 전통 율법 해석에 있어 유다의 서기관과 랍비들보다 더 자유로웠다. 그리고 나사렛에서는 안식일 준수에 있어서도 더 자유로웠다. 따라서 안식일 오후에 요셉이 예수를 데리고 산책을 나가는 것이 관습이었고, 그들이 가장 좋아하는 산책 중 하나는 집 근처의 높은 언덕에 올라 갈릴리 전경을 보는 것이었다. 북서쪽으로는 맑은 날에 갈멜산의 긴 능선이 바다로 흘러내리는 것을 볼 수 있었고, 예수는 아버지로부터 아합을 책망하고 바알의 사제들을 폭로한 히브리 선지자들의 긴 계보에서 첫째가는 인물들 중 한 사람인 엘리야의 이야기를 많이 들었다. 북쪽의 헤르몬 산은 장엄한 광휘 속에 눈 덮인 봉우리를 들어 올려 지평선을 독차지했고, 거의 3,000피트 높이의 상부 경사면은 만년설로 하얗게 반짝였다. 동쪽 멀리로는 요단 계곡이 있었고 그 너머로는 모압의 바위 언덕이 있었다. 남쪽과 동쪽으로는 햇살이 대리석 벽에 비칠 때면, 원형 극장과 과시적인 사원이 있는 그리스-로마 도시 데카폴리스를 볼 수 있었다. 그리고 해가 지는 쪽을 향했을 때, 서쪽으로는 먼 지중해에서 항해하는 배들을 볼 수 있었다.</w:t>
      </w:r>
    </w:p>
    <w:p w14:paraId="7772831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123:5.13 </w:t>
      </w:r>
      <w:r>
        <w:rPr>
          <w:rFonts w:ascii="함초롬바탕" w:eastAsia="함초롬바탕" w:hAnsi="함초롬바탕" w:cs="함초롬바탕"/>
          <w:color w:val="262626"/>
        </w:rPr>
        <w:t>예수는 사방에서 나사렛을 드나드는 대상 행렬을 관찰할 수 있었고, 남쪽으로는 길보아 산과 사마리아를 향해 뻗어 있는 넓고 비옥한 이스드라엘론 평야를 내려다볼 수 있었다.</w:t>
      </w:r>
    </w:p>
    <w:p w14:paraId="7F1C841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123:5.14 </w:t>
      </w:r>
      <w:r>
        <w:rPr>
          <w:rFonts w:ascii="함초롬바탕" w:eastAsia="함초롬바탕" w:hAnsi="함초롬바탕" w:cs="함초롬바탕"/>
          <w:color w:val="262626"/>
        </w:rPr>
        <w:t>먼 풍경을 보기 위해 높은 곳에 오르지 않을 때, 그들은 시골을 거닐며 계절이 지남에 따라 다양한 분위기로 변하는 자연을 공부했다. 예수의 가장 초기의 훈련은 집안 화롯가에서 받은 것 외에, 경건하고 공감하는 자연과의 접촉과 관련이 있었다.</w:t>
      </w:r>
    </w:p>
    <w:p w14:paraId="0403515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123:5.15 </w:t>
      </w:r>
      <w:r>
        <w:rPr>
          <w:rFonts w:ascii="함초롬바탕" w:eastAsia="함초롬바탕" w:hAnsi="함초롬바탕" w:cs="함초롬바탕"/>
          <w:color w:val="262626"/>
        </w:rPr>
        <w:t>예수는 여덟 살이 되기 전에 나사렛의 모든 어머니들과 젊은 여성들에게 알려졌는데, 그들은 그의 집에서 멀지 않은 샘에서 그를 만나 대화를 나누었고, 이 샘은 온 마을 사람들의 접촉과 소문의 중심지 중 하나였다. 이 해에 예수는 가족 소의 젖을 짜고 다른 동물들을 돌보는 법을 배웠다. 이 해와 그 다음 해에 그는 치즈 만드는 법과 길쌈하는 법도 배웠다. 열 살이 되었을 때 그는 능숙한 베틀 직조공이었다. 이 무렵 예수와 이웃 소년 야곱은 흐르는 샘 근처에서 일하는 도공의 절친한 친구가 되었고, 나단이 물레에서 흙을 빚는 솜씨 좋은 손가락을 보면서 둘 다 커서 도공이 되기로 여러 번 결심했다. 나단은 두 소년을 매우 좋아했으며 종종 가지고 놀 찰흙을 주었고, 다양한 사물과 동물 모형을 경쟁적으로 만들어 보도록 제안함으로써 그들의 창의적인 상상력을 북돋아 주려 했다.</w:t>
      </w:r>
    </w:p>
    <w:p w14:paraId="0E53AC34" w14:textId="77777777" w:rsidR="00220D64" w:rsidRDefault="00220D64">
      <w:pPr>
        <w:spacing w:beforeLines="50" w:before="120"/>
        <w:jc w:val="both"/>
        <w:rPr>
          <w:rFonts w:ascii="함초롬바탕" w:eastAsia="함초롬바탕" w:hAnsi="함초롬바탕" w:cs="함초롬바탕"/>
        </w:rPr>
      </w:pPr>
    </w:p>
    <w:p w14:paraId="3B021292"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6. 그의 여덟째 해(서기 2년)</w:t>
      </w:r>
    </w:p>
    <w:p w14:paraId="598F300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123:6.1 </w:t>
      </w:r>
      <w:r>
        <w:rPr>
          <w:rFonts w:ascii="함초롬바탕" w:eastAsia="함초롬바탕" w:hAnsi="함초롬바탕" w:cs="함초롬바탕"/>
          <w:color w:val="262626"/>
        </w:rPr>
        <w:t>이 해는 학교에서 흥미로운 해였다. 예수는 뛰어난 학생은 아니었지만 부지런했으며 학급에서 앞선 삼분의 일에 속해 있었고, 매달 한 주씩 결석이 허용될 정도로 학업을 잘 해냈다. 이런 주에는 보통 막달라 근처의 갈릴리 바닷가에 있는 그의 어부 삼촌과 함께 있거나 나사렛에서 남쪽으로 오 마일 떨어진 그의 다른 삼촌(어머니의 형제)의 농장에서 보냈다.</w:t>
      </w:r>
    </w:p>
    <w:p w14:paraId="6533215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123:6.2 </w:t>
      </w:r>
      <w:r>
        <w:rPr>
          <w:rFonts w:ascii="함초롬바탕" w:eastAsia="함초롬바탕" w:hAnsi="함초롬바탕" w:cs="함초롬바탕"/>
          <w:color w:val="262626"/>
        </w:rPr>
        <w:t>예수의 어머니는 예수의 건강과 안전에 대해 지나치게 염려했지만, 점차 그가 집을 떠나 여행하는 것에 대해 마음을 놓게 되었다. 예수의 삼촌들과 숙모들은 모두 그를 매우 좋아했고, 그 해와 그 직후 몇 년 동안 그의 매달 방문을 확보하려는 치열한 경쟁이 그들 사이에 벌어졌다. (유아기 이래로) 삼촌의 농장에서 첫 주를 보낸 것은 올해 1월이었고, 갈릴리 바다에서 낚시를 처음 체험한 것은 5월이었다.</w:t>
      </w:r>
    </w:p>
    <w:p w14:paraId="7593C0E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123:6.3 </w:t>
      </w:r>
      <w:r>
        <w:rPr>
          <w:rFonts w:ascii="함초롬바탕" w:eastAsia="함초롬바탕" w:hAnsi="함초롬바탕" w:cs="함초롬바탕"/>
          <w:color w:val="262626"/>
        </w:rPr>
        <w:t>이 무렵 예수는 다마스커스에서 온 수학 교사를 만났고, 숫자에 대한 몇 가지 새로운 기법을 배우고 나서, 그는 몇 년 동안 수학에 많은 시간을 보냈다. 그는 숫자, 거리, 그리고 비율에 대한 예리한 감각을 키웠다.</w:t>
      </w:r>
    </w:p>
    <w:p w14:paraId="405D43A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123:6.4 </w:t>
      </w:r>
      <w:r>
        <w:rPr>
          <w:rFonts w:ascii="함초롬바탕" w:eastAsia="함초롬바탕" w:hAnsi="함초롬바탕" w:cs="함초롬바탕"/>
          <w:color w:val="262626"/>
        </w:rPr>
        <w:t>예수는 동생 야고보를 매우 좋아했으며, 이 해 말에 이르러 그에게 알파벳을 가르치기 시작했다.</w:t>
      </w:r>
    </w:p>
    <w:p w14:paraId="54F830F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123:6.5 </w:t>
      </w:r>
      <w:r>
        <w:rPr>
          <w:rFonts w:ascii="함초롬바탕" w:eastAsia="함초롬바탕" w:hAnsi="함초롬바탕" w:cs="함초롬바탕"/>
          <w:color w:val="262626"/>
        </w:rPr>
        <w:t>이 해에 예수는 유제품을 하프 교습과 교환하도록 주선했다. 그는 음악적인 모든 것을 유별나게 좋아했다. 나중에 그는 젊은 동료들 사이에서 성악에 대한 관심을 고취시키기 위해 많은 노력을 했다. 열한 살이 되었을 때, 그는 능숙한 하프 연주자였으며, 그의 뛰어난 해석과 능숙한 즉흥 연주로 가족과 친구들에게 많은 즐거움을 주었다.</w:t>
      </w:r>
    </w:p>
    <w:p w14:paraId="507B0D0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123:6.6 </w:t>
      </w:r>
      <w:r>
        <w:rPr>
          <w:rFonts w:ascii="함초롬바탕" w:eastAsia="함초롬바탕" w:hAnsi="함초롬바탕" w:cs="함초롬바탕"/>
          <w:color w:val="262626"/>
        </w:rPr>
        <w:t>비록 예수는 학교에서 부러워할 만한 진보를 이루었지만, 그의 부모나 교사들에게 모든 것이 순조롭지는 않았다. 그는 과학과 종교, 특히 지리와 천문학에 관한 난처한 질문들을 계속했다. 그는 특히 팔레스타인에 건기와 우기가 있는 이유를 알고 싶어 했다. 그는 나사렛과 요단 계곡 사이의 큰 기온 차이에 대한 설명을 반복해서 물었다. 그는 그러한 지적이지만 당혹스러운 질문을 결코 멈추지 않았다.</w:t>
      </w:r>
    </w:p>
    <w:p w14:paraId="1BB0BB1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123:6.7 </w:t>
      </w:r>
      <w:r>
        <w:rPr>
          <w:rFonts w:ascii="함초롬바탕" w:eastAsia="함초롬바탕" w:hAnsi="함초롬바탕" w:cs="함초롬바탕"/>
          <w:color w:val="262626"/>
        </w:rPr>
        <w:t>그의 셋째 형제인 시몬은 서기 2년 4월 14일 금요일 저녁에 태어났다.</w:t>
      </w:r>
    </w:p>
    <w:p w14:paraId="66051AA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123:6.8 </w:t>
      </w:r>
      <w:r>
        <w:rPr>
          <w:rFonts w:ascii="함초롬바탕" w:eastAsia="함초롬바탕" w:hAnsi="함초롬바탕" w:cs="함초롬바탕"/>
          <w:color w:val="262626"/>
        </w:rPr>
        <w:t>2월에, 예루살렘 랍비 학원의 교사 중 한 사람인 나호르는 예루살렘 근처 사가랴의 집에서 비슷한 임무를 수행한 후에, 예수를 관찰하기 위해 나사렛에 왔다. 그는 요한의 아버지의 권유로 나사렛에 왔다. 처음에는 예수의 솔직함과 종교적인 것들에 대한 그의 비관습적인 태도에 다소 충격을 받았지만, 그는 갈릴리가 히브리 학문과 문화의 중심지에서 멀리 떨어져 있기 때문이라고 여기며 요셉과 마리아에게 예수를 데리고 유대 문화의 중심지인 예루살렘으로 돌아가 교육과 훈련의 혜택을 받도록 허락해 달라고 충고했다. 마리아는 자신의 장남이 유대인의 해방자 메시아가 될 것이라는 확신이 있었기 때문에 반쯤은 동의했지만, 요셉은 망설였다. 그는 예수가 자라나서 운명의 사람이 될 것이라고 마찬가지로 확신했지만 그 운명이 무엇으로 드러날지에 대해서는 매우 불확실했다. 하지만 그는 아들이 지상에서 위대한 사명을 완수할 것이라는 사실을 결코 진정으로 의심하지 않았다. 나호르의 조언에 대해 더 많이 생각할수록 그는 제안된 예루살렘 체류가 현명한지에 대해 의문을 품었다.</w:t>
      </w:r>
    </w:p>
    <w:p w14:paraId="6CDC10D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123:6.9 </w:t>
      </w:r>
      <w:r>
        <w:rPr>
          <w:rFonts w:ascii="함초롬바탕" w:eastAsia="함초롬바탕" w:hAnsi="함초롬바탕" w:cs="함초롬바탕"/>
          <w:color w:val="262626"/>
        </w:rPr>
        <w:t>요셉과 마리아 사이의 이러한 의견 차이 때문에, 나호르는 이 모든 문제를 예수 앞에 내놓도록 허락해 달라고 요청했다. 예수는 주의 깊게 듣고, 요셉과 마리아, 그리고 그의 이웃이자 그의 아들이 예수의 가장 좋아하는 놀이 친구인 석공 야곱과 이야기를 나눈 다음, 이틀 후, 부모와 조언자들 사이에 그러한 의견 차이가 있고, 그러한 결정에 대한 책임을 질 역량이 없다고 느꼈으며, 어느 쪽으로도 마음이 강하게 끌리지 않았기 때문에, 전체 상황을 고려하여, 마침내 “하늘에 계신 내 아버지와 이야기하기로” 결정했다고 보고했다. 그리고 그 대답에 대해 완벽하게 확신하지는 못했지만, 그는 그래도 “아버지와 어머니와 함께” 집에 남아 있어야 할 것 같다고 느꼈다. 그는 이렇게 덧붙였다. “나를 그토록 사랑하는 그들은, 내 몸만 바라보고 내 마음만 관찰할 수 있을 뿐 나를 진정으로 알기 어려운 낯선 사람들보다, 나를 위해 더 많은 것을 해주고 나를 더 안전하게 인도할 수 있을 것입니다.” 그들은 모두 놀라워했고, 나호르는 예루살렘으로 돌아갔다. 그리고 예수가 집을 떠나는 주제가 다시 거론되기까지는 여러 해가 걸렸다.</w:t>
      </w:r>
    </w:p>
    <w:p w14:paraId="51800830" w14:textId="77777777" w:rsidR="00220D64" w:rsidRDefault="00000000">
      <w:pPr>
        <w:pStyle w:val="1"/>
        <w:keepNext/>
        <w:pageBreakBefore/>
        <w:pBdr>
          <w:bottom w:val="double" w:sz="6" w:space="10" w:color="B08D57"/>
        </w:pBdr>
        <w:spacing w:before="600" w:after="360"/>
        <w:jc w:val="center"/>
        <w:rPr>
          <w:rFonts w:ascii="함초롬바탕" w:eastAsia="함초롬바탕" w:hAnsi="함초롬바탕" w:cs="함초롬바탕"/>
        </w:rPr>
      </w:pPr>
      <w:bookmarkStart w:id="124" w:name="paper124"/>
      <w:r>
        <w:rPr>
          <w:rFonts w:ascii="함초롬바탕" w:eastAsia="함초롬바탕" w:hAnsi="함초롬바탕" w:cs="함초롬바탕"/>
          <w:color w:val="B08D57"/>
          <w:spacing w:val="40"/>
          <w:sz w:val="24"/>
          <w:szCs w:val="24"/>
        </w:rPr>
        <w:t>제124편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예수의 후기 어린 시절</w:t>
      </w:r>
      <w:bookmarkEnd w:id="124"/>
    </w:p>
    <w:p w14:paraId="37C6F6E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124:0.1 </w:t>
      </w:r>
      <w:r>
        <w:rPr>
          <w:rFonts w:ascii="함초롬바탕" w:eastAsia="함초롬바탕" w:hAnsi="함초롬바탕" w:cs="함초롬바탕"/>
          <w:color w:val="262626"/>
        </w:rPr>
        <w:t>예수는 갈릴리보다 알렉산드리아에서 더 나은 교육 기회를 누렸을지 모르지만, 최소한의 교육적 지도로 자신의 삶의 문제를 스스로 해결하는 훌륭한 환경을 갖는 동시에, 문명 세계 각지에서 온 모든 계층의 수많은 남녀와 끊임없이 접촉하는 큰 이점을 누릴 수는 없었을 것이다. 그가 알렉산드리아에 머물렀다면 그의 교육은 유대인들에 의해, 그리고 오로지 유대인 노선을 따라 이루어졌을 것이다. 나사렛에서 그는 이방인을 이해하도록 더 잘 준비시킨 교육을 확보하고 훈련을 받았으며, 히브리 신학에 대한 동방 또는 바빌로니아적 견해와 서방 또는 헬라적 견해의 상대적 장점에 대해 더 나은 균형 잡힌 생각을 갖게 되었다.</w:t>
      </w:r>
    </w:p>
    <w:p w14:paraId="66F9B641"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1. 예수의 아홉째 해(서기 3년)</w:t>
      </w:r>
    </w:p>
    <w:p w14:paraId="14D1D56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124:1.1 </w:t>
      </w:r>
      <w:r>
        <w:rPr>
          <w:rFonts w:ascii="함초롬바탕" w:eastAsia="함초롬바탕" w:hAnsi="함초롬바탕" w:cs="함초롬바탕"/>
          <w:color w:val="262626"/>
        </w:rPr>
        <w:t>예수가 심하게 아픈 적이 있었다고는 거의 말할 수 없지만, 그 해에 형제들과 갓난 여동생과 함께 어린 시절의 사소한 질병들을 앓았다.</w:t>
      </w:r>
    </w:p>
    <w:p w14:paraId="50F37DB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124:1.2 </w:t>
      </w:r>
      <w:r>
        <w:rPr>
          <w:rFonts w:ascii="함초롬바탕" w:eastAsia="함초롬바탕" w:hAnsi="함초롬바탕" w:cs="함초롬바탕"/>
          <w:color w:val="262626"/>
        </w:rPr>
        <w:t>학교는 계속되었고 예수는 여전히 사랑받는 학생이었으며, 매달 한 주씩 자유 시간을 가졌고, 아버지와 함께 이웃 도시로 여행하거나 나사렛 남쪽 삼촌의 농장에 머무르거나 막달라에서 낚시 여행을 하는 등 시간을 거의 균등하게 나누었다.</w:t>
      </w:r>
    </w:p>
    <w:p w14:paraId="282ADE6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124:1.3 </w:t>
      </w:r>
      <w:r>
        <w:rPr>
          <w:rFonts w:ascii="함초롬바탕" w:eastAsia="함초롬바탕" w:hAnsi="함초롬바탕" w:cs="함초롬바탕"/>
          <w:color w:val="262626"/>
        </w:rPr>
        <w:t>지금까지 학교에서 일어난 가장 심각한 문제는 늦겨울에 예수가 모든 형상, 그림, 소묘는 본질적으로 우상 숭배라는 가르침에 대해 카잔에게 감히 이의를 제기했을 때 발생했다. 예수는 풍경을 그리는 것뿐만 아니라 도공의 점토로 다양한 사물을 모형으로 만드는 것을 좋아했다. 그런 종류의 모든 것은 유대 율법에 의해 엄격히 금지되었지만, 이때까지 예수는 부모의 반대를 어느 정도 누그러뜨리고 이러한 활동을 계속하도록 허락받았다.</w:t>
      </w:r>
    </w:p>
    <w:p w14:paraId="0FA1DD3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124:1.4 </w:t>
      </w:r>
      <w:r>
        <w:rPr>
          <w:rFonts w:ascii="함초롬바탕" w:eastAsia="함초롬바탕" w:hAnsi="함초롬바탕" w:cs="함초롬바탕"/>
          <w:color w:val="262626"/>
        </w:rPr>
        <w:t>그러나 뒤떨어진 학생 중 한 명이 교실 바닥에 교사의 목탄 그림을 그리고 있는 예수를 발견하면서 학교는 다시 문제가 불거졌다. 그것은 대낮처럼 명백히 드러나 있었고, 위원회가 요셉을 찾아가 장남의 불법을 제지하기 위한 조치를 취해 달라고 요청하기 전에 이미 많은 장로들이 그 그림을 보았다. 요셉과 마리아에게 다재다능하고 적극적인 아들의 행동에 대한 불만이 제기된 것은 이번이 처음은 아니었지만, 지금까지 그에 대해 제기된 모든 고발 중 가장 심각한 것이었다. 예수는 뒷문 바로 밖에 있는 큰 돌 위에 앉아 한참 동안 자신의 예술적 노력에 대한 비난을 들었다. 예수는 자신의 소행이라 주장되는 잘못을 아버지의 탓으로 돌리는 그들의 태도에 분개했고, 그래서 안으로 성큼 들어가 두려움 없이 고발자들과 맞섰다. 장로들은 혼란에 빠졌다. 어떤 이들은 이 사건을 재미있게 보려는 경향을 보였고, 한두 명은 소년이 신성 모독은 아니더라도 불경스럽다고 생각하는 듯했다. 요셉은 어쩔 줄 몰랐고 마리아는 분개했지만 예수는 자신의 말을 들어야 한다고 주장했다. 그는 자신의 의견을 말하고 용기 있게 자신의 견해를 옹호했으며, 완벽한 자제력으로 논란의 여지가 있는 다른 모든 문제와 마찬가지로 이 문제에 대해서도 아버지의 결정을 따르겠다고 선언했다. 그리고 장로 위원회는 조용히 떠났다.</w:t>
      </w:r>
    </w:p>
    <w:p w14:paraId="4FB1819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124:1.5 </w:t>
      </w:r>
      <w:r>
        <w:rPr>
          <w:rFonts w:ascii="함초롬바탕" w:eastAsia="함초롬바탕" w:hAnsi="함초롬바탕" w:cs="함초롬바탕"/>
          <w:color w:val="262626"/>
        </w:rPr>
        <w:t>마리아는 요셉이 학교에서 이런 의심스러운 활동을 하지 않겠다고 약속하는 조건으로 예수가 집에서 진흙으로 모형을 만드는 것을 허용하도록 영향력을 행사하려고 노력했지만, 요셉은 제2계명에 대한 랍비들의 해석이 지켜져야 한다고 결정하지 않을 수 없었다. 그래서 예수는 아버지 집에 사는 한 그날 이후로는 어떤 형상도 그리거나 모형으로 만들지 않았다. 그러나 그는 자신이 한 일이 잘못되었다는 것을 확신하지 못했고, 그렇게 좋아하는 취미를 포기하는 것은 그의 젊은 생애의 큰 시련 중 하나가 되었다.</w:t>
      </w:r>
    </w:p>
    <w:p w14:paraId="67C5778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124:1.6 </w:t>
      </w:r>
      <w:r>
        <w:rPr>
          <w:rFonts w:ascii="함초롬바탕" w:eastAsia="함초롬바탕" w:hAnsi="함초롬바탕" w:cs="함초롬바탕"/>
          <w:color w:val="262626"/>
        </w:rPr>
        <w:t>6월 하순에 예수는 아버지와 함께 처음으로 다볼 산 정상에 올랐다. 날은 맑았고 경치는 절경이었다. 이 아홉 살짜리 소년은 인도, 아프리카, 로마를 제외한 전 세계를 정말로 바라보는 것 같았다.</w:t>
      </w:r>
    </w:p>
    <w:p w14:paraId="1D87C26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124:1.7 </w:t>
      </w:r>
      <w:r>
        <w:rPr>
          <w:rFonts w:ascii="함초롬바탕" w:eastAsia="함초롬바탕" w:hAnsi="함초롬바탕" w:cs="함초롬바탕"/>
          <w:color w:val="262626"/>
        </w:rPr>
        <w:t>예수의 둘째 여동생 마르다는 9월 13일 목요일 밤에 태어났다. 마르다가 태어난 지 삼 주 후, 잠시 집에 있던 요셉은 집에 작업장과 침실을 겸한 증축 건물을 짓기 시작했다. 예수를 위한 작은 작업대가 만들어졌고, 그는 처음으로 자신만의 도구를 소유하게 되었다. 예수는 수년 동안 수시로 이 작업대에서 일하면서 멍에를 만드는 데 매우 능숙해졌다.</w:t>
      </w:r>
    </w:p>
    <w:p w14:paraId="7C389D2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124:1.8 </w:t>
      </w:r>
      <w:r>
        <w:rPr>
          <w:rFonts w:ascii="함초롬바탕" w:eastAsia="함초롬바탕" w:hAnsi="함초롬바탕" w:cs="함초롬바탕"/>
          <w:color w:val="262626"/>
        </w:rPr>
        <w:t>이 겨울과 다음 겨울은 수십 년 동안 나사렛에서 가장 추운 겨울이었다. 예수는 산에서 눈을 보았고, 나사렛에도 눈이 여러 번 내렸으나 땅에 잠시만 머물렀지만, 이 겨울까지 얼음을 본 것은 처음이었다. 물이 고체, 액체, 증기로 존재할 수 있다는 사실은(그는 끓는 냄비에서 빠져나가는 증기에 대해 오랫동안 숙고했다) 그 소년으로 하여금 물리적 세계와 그 구성에 대해 많은 것을 생각하게 했다. 그러나 이 성장하는 소년에게 구현된 인격은 이 모든 시간 동안 광대하게 펼쳐진 우주 전역에서 이 모든 것의 실제 창조자이며 조직자였다.</w:t>
      </w:r>
    </w:p>
    <w:p w14:paraId="22F2284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124:1.9 </w:t>
      </w:r>
      <w:r>
        <w:rPr>
          <w:rFonts w:ascii="함초롬바탕" w:eastAsia="함초롬바탕" w:hAnsi="함초롬바탕" w:cs="함초롬바탕"/>
          <w:color w:val="262626"/>
        </w:rPr>
        <w:t>나사렛의 기후는 혹독하지 않았다. 1월은 가장 추운 달이었고, 평균 기온은 약 50℉였으며, 가장 더운 달인 7월과 8월에는 기온이 75℉에서 90℉까지 다양했다. 팔레스타인의 기후는 산지에서 요단과 사해 계곡에 이르기까지 추운 곳에서부터 혹서의 곳까지 다양했다. 따라서 어떤 의미에서 유대인들은 세계의 모든 다양한 기후에서 살 수 있도록 준비되어 있었다.</w:t>
      </w:r>
    </w:p>
    <w:p w14:paraId="3EFF10E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124:1.10 </w:t>
      </w:r>
      <w:r>
        <w:rPr>
          <w:rFonts w:ascii="함초롬바탕" w:eastAsia="함초롬바탕" w:hAnsi="함초롬바탕" w:cs="함초롬바탕"/>
          <w:color w:val="262626"/>
        </w:rPr>
        <w:t>가장 더운 여름철에도 보통 오전 10시부터 오후 10시경까지 서쪽에서 시원한 바닷바람이 불었지만, 때때로 동쪽 사막에서 불어오는 엄청난 더운 바람이 팔레스타인 전역에 불어오곤 했다. 이 뜨거운 바람은 보통 우기가 끝날 무렵인 2월과 3월에 찾아왔다. 그 당시에는 11월부터 4월까지 상쾌한 소나기가 내렸지만 비가 꾸준히 내리지 않았다. 팔레스타인에는 여름과 겨울, 건기와 우기의 두 계절만 있었다. 1월에 꽃이 피기 시작했고, 4월 말에는 온 땅이 하나의 거대한 꽃밭이 되었다.</w:t>
      </w:r>
    </w:p>
    <w:p w14:paraId="5A38CFE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124:1.11 </w:t>
      </w:r>
      <w:r>
        <w:rPr>
          <w:rFonts w:ascii="함초롬바탕" w:eastAsia="함초롬바탕" w:hAnsi="함초롬바탕" w:cs="함초롬바탕"/>
          <w:color w:val="262626"/>
        </w:rPr>
        <w:t>그해 5월, 삼촌의 농장에서 예수는 처음으로 곡식 수확을 도왔다. 열세 살이 되기 전에 그는 금속 가공을 빼고는 나사렛 주변에서 남녀가 하는 거의 모든 일에 대해 무언가씩 알아냈고, 아버지가 죽은 후 나이가 들자 대장간에서 몇 달을 보냈다.</w:t>
      </w:r>
    </w:p>
    <w:p w14:paraId="508CA42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124:1.12 </w:t>
      </w:r>
      <w:r>
        <w:rPr>
          <w:rFonts w:ascii="함초롬바탕" w:eastAsia="함초롬바탕" w:hAnsi="함초롬바탕" w:cs="함초롬바탕"/>
          <w:color w:val="262626"/>
        </w:rPr>
        <w:t>일과 대상(隊商) 여행이 한가할 때, 예수는 아버지와 함께 가까운 가나, 엔돌, 나인으로 유람이나 사업차 여행을 많이 다녔다. 어린 시절에도 나사렛에서 북서쪽으로 삼 마일 남짓 떨어진 셉포리스를 자주 방문했는데, 그곳은 기원전 4년부터 서기 25년경까지 갈릴리의 수도이자 헤롯 안티파스의 거주지 중 하나였다.</w:t>
      </w:r>
    </w:p>
    <w:p w14:paraId="3E82B18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124:1.13 </w:t>
      </w:r>
      <w:r>
        <w:rPr>
          <w:rFonts w:ascii="함초롬바탕" w:eastAsia="함초롬바탕" w:hAnsi="함초롬바탕" w:cs="함초롬바탕"/>
          <w:color w:val="262626"/>
        </w:rPr>
        <w:t>예수는 육체적으로, 지적으로, 사회적으로, 영적으로 계속 성장했다. 집을 떠난 여행은 예수가 자신의 가족을 더 잘, 더 너그럽게 이해하는 데 많은 도움이 되었으며, 이 무렵에는 부모도 예수를 가르칠 뿐 아니라 그에게서 배우기 시작했다. 예수는 젊은 시절에도 독창적인 사상가이자 유능한 교사였다. 그는 소위 “구전 율법”과 끊임없이 충돌했지만, 항상 가족들의 관습에 자신을 맞추려고 노력했다. 그는 또래 아이들과는 꽤 잘 어울렸지만, 그들의 느리게 반응하는 마음 때문에 종종 낙담하기도 했다. 열 살이 되기도 전에 그는 육체적, 지적, 종교적 성인으로서의 소양 획득을 촉진하기 위해 스스로 모임을 결성한 일곱 명의 소년 무리의 지도자가 되었다. 이 소년들 사이에서 예수는 많은 새로운 놀이와 다양한 신체적 여가 활동의 개선된 방법을 소개하는 데 성공했다.</w:t>
      </w:r>
    </w:p>
    <w:p w14:paraId="36E172D1"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2. 열째 해(서기 4년)</w:t>
      </w:r>
    </w:p>
    <w:p w14:paraId="01FE8F8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124:2.1 </w:t>
      </w:r>
      <w:r>
        <w:rPr>
          <w:rFonts w:ascii="함초롬바탕" w:eastAsia="함초롬바탕" w:hAnsi="함초롬바탕" w:cs="함초롬바탕"/>
          <w:color w:val="262626"/>
        </w:rPr>
        <w:t>예수가 아버지와 함께 시골을 거닐다가 처음으로 자신의 삶의 사명의 특이한 본성을 자의식하기 시작했음을 나타내는 감정과 생각을 표현한 것은 그 달의 첫 안식일인 7월 5일이었다. 요셉은 아들의 의미심장한 말을 주의 깊게 들었지만 별다른 언급을 하지 않았고, 아무런 정보도 제공하지 않았다. 다음 날 예수는 어머니와 비슷하지만 더 긴 대화를 나누었다. 마리아도 마찬가지로 아들의 말에 귀를 기울였지만 어떤 정보도 제공하지 않았다. 예수가 자신의 인격의 본질과 지상에서 그의 사명의 성격에 관해 자신의 의식 안에서 점점 더 커지는 계시에 관해 부모에게 다시 말하기까지는 거의 이 년이 걸렸다.</w:t>
      </w:r>
    </w:p>
    <w:p w14:paraId="1DD5BC9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124:2.2 </w:t>
      </w:r>
      <w:r>
        <w:rPr>
          <w:rFonts w:ascii="함초롬바탕" w:eastAsia="함초롬바탕" w:hAnsi="함초롬바탕" w:cs="함초롬바탕"/>
          <w:color w:val="262626"/>
        </w:rPr>
        <w:t>그는 8월에 회당의 상급 학교에 입학했다. 학교에서 그는 계속되는 질문으로 끊임없이 곤란한 일을 일으켰다. 그는 점점 더 모든 나사렛 사람들을 다소 소란스럽게 만들었다. 그의 부모는 그가 이런 불안한 질문을 하는 것을 금지하기를 싫어했고, 그의 주된 교사는 그 소년의 호기심과 통찰, 지식에 대한 열망에 크게 흥미를 느꼈다.</w:t>
      </w:r>
    </w:p>
    <w:p w14:paraId="2BB182D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124:2.3 </w:t>
      </w:r>
      <w:r>
        <w:rPr>
          <w:rFonts w:ascii="함초롬바탕" w:eastAsia="함초롬바탕" w:hAnsi="함초롬바탕" w:cs="함초롬바탕"/>
          <w:color w:val="262626"/>
        </w:rPr>
        <w:t>예수의 놀이 친구들은 그의 행동에서 초자연적인 것을 보지 못했다. 대부분의 면에서 그는 자신들과 완전히 같았다. 공부에 대한 그의 관심은 평균보다 다소 높았지만 전적으로 특이한 것은 아니었다. 그는 학교에서 자기 반의 다른 아이들보다 더 많은 질문을 했다.</w:t>
      </w:r>
    </w:p>
    <w:p w14:paraId="53F55E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124:2.4 </w:t>
      </w:r>
      <w:r>
        <w:rPr>
          <w:rFonts w:ascii="함초롬바탕" w:eastAsia="함초롬바탕" w:hAnsi="함초롬바탕" w:cs="함초롬바탕"/>
          <w:color w:val="262626"/>
        </w:rPr>
        <w:t>아마도 그의 가장 특이하고 뛰어난 특성은 자신의 권리를 위해 싸우지 않으려는 태도였을 것이다. 그는 나이에 비해 매우 발달이 잘 된 소년이었기 때문에, 불의나 인신 모욕을 당할 때에도 자신을 방어하지 않으려는 것이 그의 놀이 동료들에게 이상하게 보였다. 공교롭게도 그는 한 살 위인 이웃 소년 야곱의 우정 덕분에 이런 특성으로 인해 큰 고통을 겪지 않았다. 야곱은 요셉의 동업자였던 석공의 아들이었다. 야곱은 예수를 매우 존경했고, 육체적 싸움을 싫어하는 예수를 누구도 함부로 대할 수 없도록 하는 것을 자신의 일로 삼았다. 나이 많고 거친 젊은이들이 예수가 온순하다는 평판을 믿고 여러 번 덤벼들었지만, 그들은 항상 스스로 자임한 투사이자 언제나 준비된 방어자인 석공의 아들 야곱의 손에서 신속하고 확실한 보복을 당했다.</w:t>
      </w:r>
    </w:p>
    <w:p w14:paraId="073B146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124:2.5 </w:t>
      </w:r>
      <w:r>
        <w:rPr>
          <w:rFonts w:ascii="함초롬바탕" w:eastAsia="함초롬바탕" w:hAnsi="함초롬바탕" w:cs="함초롬바탕"/>
          <w:color w:val="262626"/>
        </w:rPr>
        <w:t>예수는 그 시대와 세대의 높은 이상을 대변하는 나사렛 청년들 사이에서 일반적으로 인정받는 지도자였다. 그는 공평했을 뿐만 아니라, 사랑을 나타내고 분별 있는 긍휼에 가까운 희귀하고 이해심 많은 공감을 소유하고 있었기 때문에, 젊은 동료들에게 정말 사랑받았다.</w:t>
      </w:r>
    </w:p>
    <w:p w14:paraId="0089D6A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124:2.6 </w:t>
      </w:r>
      <w:r>
        <w:rPr>
          <w:rFonts w:ascii="함초롬바탕" w:eastAsia="함초롬바탕" w:hAnsi="함초롬바탕" w:cs="함초롬바탕"/>
          <w:color w:val="262626"/>
        </w:rPr>
        <w:t>이 해에 그는 나이 든 사람들과 어울리는 것을 두드러지게 선호하기 시작했다. 그는 어른들과 문화, 교육, 사회, 경제, 정치, 종교에 관해 이야기하는 것을 즐거워했고, 그의 깊은 추론과 예리한 관찰력이 어른 동료들을 매료시켜 그들은 언제나 기꺼이 그와 이야기를 나누려 했다. 그가 가정의 부양을 책임지게 될 때까지, 그의 부모는 그가 그런 선호를 드러내는 더 나이 많고 박식한 사람들보다는 자기 또래, 또는 자기 또래에 가까운 사람들과 교제하도록 끊임없이 영향을 주려고 노력했다.</w:t>
      </w:r>
    </w:p>
    <w:p w14:paraId="42FCC9D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124:2.7 </w:t>
      </w:r>
      <w:r>
        <w:rPr>
          <w:rFonts w:ascii="함초롬바탕" w:eastAsia="함초롬바탕" w:hAnsi="함초롬바탕" w:cs="함초롬바탕"/>
          <w:color w:val="262626"/>
        </w:rPr>
        <w:t>이 해 말에 그는 삼촌과 함께 갈릴리 바다에서 두 달 동안 낚시 체험을 했는데, 매우 성공적이었다. 그는 성인이 되기 전에 전문 어부가 되었다.</w:t>
      </w:r>
    </w:p>
    <w:p w14:paraId="76D7282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124:2.8 </w:t>
      </w:r>
      <w:r>
        <w:rPr>
          <w:rFonts w:ascii="함초롬바탕" w:eastAsia="함초롬바탕" w:hAnsi="함초롬바탕" w:cs="함초롬바탕"/>
          <w:color w:val="262626"/>
        </w:rPr>
        <w:t>그의 신체적 발달은 계속되었고, 그는 학교에서 앞선, 특혜받는 학생이었으며, 다른 아이들 중 맏이보다 세 살 반이나 많다는 이점을 가지고 집에서 동생들과 잘 어울렸다. 나사렛에서는 예수가 너무 당돌하고 마땅한 겸손과 젊은이다운 신중함이 부족하다는 말을 자주 하는 일부 둔한 아이들의 부모를 제외하고는 좋은 평가를 받았다. 그는 젊은 동료들의 놀이 활동을 보다 진지하고 사려 깊은 방향으로 이끄는 경향이 점점 커졌다. 그는 타고난 교사였기 때문에 놀이를 하고 있다고 여겨질 때에도 그런 기능을 자제할 수 없었다.</w:t>
      </w:r>
    </w:p>
    <w:p w14:paraId="372C1B3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124:2.9 </w:t>
      </w:r>
      <w:r>
        <w:rPr>
          <w:rFonts w:ascii="함초롬바탕" w:eastAsia="함초롬바탕" w:hAnsi="함초롬바탕" w:cs="함초롬바탕"/>
          <w:color w:val="262626"/>
        </w:rPr>
        <w:t>요셉은 일찍부터 예수에게 생계를 유지할 수 있는 다양한 방법을 가르치기 시작했고, 공업과 무역에 비해 농업이 갖는 장점을 설명했다. 갈릴리는 유대보다 더 아름답고 번영하는 지역이었으며, 그곳에서 생활하는 데 드는 비용은 예루살렘과 유대보다 약 사분의 일에 불과했다. 갈릴리는 농촌 마을들과 번성하는 공업 도시들의 지방으로, 인구 오천 명이 넘는 읍이 이백 개 이상, 만 오천 명이 넘는 읍이 서른 개 있었다.</w:t>
      </w:r>
    </w:p>
    <w:p w14:paraId="321CC58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124:2.10 </w:t>
      </w:r>
      <w:r>
        <w:rPr>
          <w:rFonts w:ascii="함초롬바탕" w:eastAsia="함초롬바탕" w:hAnsi="함초롬바탕" w:cs="함초롬바탕"/>
          <w:color w:val="262626"/>
        </w:rPr>
        <w:t>아버지와 함께 갈릴리 호수의 어업을 살펴보기 위해 처음 여행을 떠났을 때, 예수는 어부가 되기로 거의 결심했지만, 나중에 아버지의 직업과의 밀접한 연관성이 목수가 되도록 영향을 주었고, 나중에 여러 영향이 복합적으로 작용하여 새로운 부류의 종교 교사가 되기로 최종적으로 선택하게 되었다.</w:t>
      </w:r>
    </w:p>
    <w:p w14:paraId="14D39162"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3. 열한째 해(서기 5년)</w:t>
      </w:r>
    </w:p>
    <w:p w14:paraId="137D2A4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124:3.1 </w:t>
      </w:r>
      <w:r>
        <w:rPr>
          <w:rFonts w:ascii="함초롬바탕" w:eastAsia="함초롬바탕" w:hAnsi="함초롬바탕" w:cs="함초롬바탕"/>
          <w:color w:val="262626"/>
        </w:rPr>
        <w:t>이 해 내내 소년은 아버지와 함께 집을 떠나 여행을 계속했지만, 삼촌의 농장을 자주 방문했고, 때때로 막달라에 가서 그 도시 근처에 근거지를 둔 삼촌과 함께 고기잡이에 종사하기도 했다.</w:t>
      </w:r>
    </w:p>
    <w:p w14:paraId="43CCB3A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124:3.2 </w:t>
      </w:r>
      <w:r>
        <w:rPr>
          <w:rFonts w:ascii="함초롬바탕" w:eastAsia="함초롬바탕" w:hAnsi="함초롬바탕" w:cs="함초롬바탕"/>
          <w:color w:val="262626"/>
        </w:rPr>
        <w:t>요셉과 마리아는 종종 예수에게 특별한 편애를 보이거나 그가 약속의 아이, 운명의 아들이라는 사실을 드러내고 싶다는 유혹을 받았다. 그러나 두 부모는 이 모든 문제에 대해 매우 지혜롭고 현명했다. 그들이 어떤 식으로든 조금이라도 그를 선호하는 모습을 보인 몇 안 되는 경우에도, 소년은 그러한 모든 특별한 배려를 재빨리 거절했다.</w:t>
      </w:r>
    </w:p>
    <w:p w14:paraId="1F15B65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124:3.3 </w:t>
      </w:r>
      <w:r>
        <w:rPr>
          <w:rFonts w:ascii="함초롬바탕" w:eastAsia="함초롬바탕" w:hAnsi="함초롬바탕" w:cs="함초롬바탕"/>
          <w:color w:val="262626"/>
        </w:rPr>
        <w:t>예수는 대상 보급품 가게에서 상당한 시간을 보냈고, 세계 각지에서 온 여행자들과 대화를 나누면서 그의 나이를 고려할 때 놀라운 국제 정세에 관한 정보를 많이 얻었다. 이 해가 그가 많은 자유로운 놀이와 젊음의 즐거움을 만끽했던 마지막 해였다. 이때부터 이 소년의 삶에는 어려움과 책임이 급속히 늘어났다.</w:t>
      </w:r>
    </w:p>
    <w:p w14:paraId="1EFFD2F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124:3.4 </w:t>
      </w:r>
      <w:r>
        <w:rPr>
          <w:rFonts w:ascii="함초롬바탕" w:eastAsia="함초롬바탕" w:hAnsi="함초롬바탕" w:cs="함초롬바탕"/>
          <w:color w:val="262626"/>
        </w:rPr>
        <w:t>서기 5년 6월 24일 수요일 저녁, 유다가 태어났다. 일곱째 자녀인 이 아이의 탄생에는 여러 가지 어려움이 따랐다. 마리아는 몇 주 동안 매우 아팠기 때문에 요셉은 집에 머물러 있었다. 예수는 아버지의 심부름과 어머니의 중병으로 인한 많은 의무로 매우 바빴다. 이때부터 이 소년은 다시는 어린 시절의 천진한 태도로 돌아갈 수 없었다. 어머니가 병에 걸렸을 때부터, 즉 그가 열한 살이 되기 직전부터, 그는 맏아들의 책임을 맡아야 했고, 보통 이런 짐들이 그의 어깨에 지워져야 할 때보다 한두 해 먼저 이 모든 일을 해야만 했다.</w:t>
      </w:r>
    </w:p>
    <w:p w14:paraId="574CEE2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124:3.5 </w:t>
      </w:r>
      <w:r>
        <w:rPr>
          <w:rFonts w:ascii="함초롬바탕" w:eastAsia="함초롬바탕" w:hAnsi="함초롬바탕" w:cs="함초롬바탕"/>
          <w:color w:val="262626"/>
        </w:rPr>
        <w:t>카잔은 매주 하루 저녁을 예수와 함께 보내면서 그가 히브리 성서를 통달하도록 도왔다. 그는 장래가 촉망되는 학생의 진보에 큰 관심을 가졌고, 따라서 여러 가지 방법으로 기꺼이 그를 도왔다. 이 유대인 교육자는 이 성장하는 마음에 큰 영향을 끼쳤지만, 그는 예수가 예루살렘으로 가서 학식 있는 랍비들 밑에서 교육을 계속 받으라는 그의 모든 제안에 대해 왜 그렇게 무관심한지 이해할 수 없었다.</w:t>
      </w:r>
    </w:p>
    <w:p w14:paraId="3D5A00C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124:3.6 </w:t>
      </w:r>
      <w:r>
        <w:rPr>
          <w:rFonts w:ascii="함초롬바탕" w:eastAsia="함초롬바탕" w:hAnsi="함초롬바탕" w:cs="함초롬바탕"/>
          <w:color w:val="262626"/>
        </w:rPr>
        <w:t>5월 중순경, 소년은 아버지와 함께 데카폴리스의 주요 그리스 도시이자 고대 히브리 도시 벳샨이었던 스키토폴리스로 출장을 갔다. 가는 길에 요셉은 사울 왕과 블레셋 사람들, 그리고 그 이후의 이스라엘의 격동적인 역사에 대한 옛 이야기를 많이 들려주었다. 예수는 이 이른바 이교도 도시의 깨끗한 외관과 잘 정돈된 모습에 큰 감명을 받았다. 그는 야외 극장에 감탄했고, “이교도” 신들의 숭배에 바쳐진 아름다운 대리석 사원에 감탄했다. 요셉은 소년의 열정에 크게 동요했고, 예루살렘에 있는 유대 사원의 아름다움과 웅장함을 찬양함으로써 이러한 호의적인 인상을 상쇄하려고 노력했다. 예수는 종종 나사렛 언덕에서 이 웅장한 그리스 도시를 호기심 어린 눈으로 바라보면서 그 거대한 공공 사업과 화려한 건물에 대해 여러 번 물었지만, 아버지는 항상 대답을 피하려고 했다. 이제 그들은 이 이방인 도시의 아름다움을 직접 대면하게 되었고, 요셉은 예수의 질문을 점잖게 무시할 수 없었다.</w:t>
      </w:r>
    </w:p>
    <w:p w14:paraId="40DC904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124:3.7 </w:t>
      </w:r>
      <w:r>
        <w:rPr>
          <w:rFonts w:ascii="함초롬바탕" w:eastAsia="함초롬바탕" w:hAnsi="함초롬바탕" w:cs="함초롬바탕"/>
          <w:color w:val="262626"/>
        </w:rPr>
        <w:t>마침 이 시기에 스키토폴리스 원형극장에서는 데카폴리스의 그리스 도시들 간의 연례 경기와 공개적인 신체 능력 시범이 진행 중이었는데, 예수는 아버지에게 그 경기를 보러 가자고 고집했고, 그 고집이 너무 강해서 요셉은 거절하는 것을 주저했다. 소년은 경기 관람에 열광했고, 신체 발달과 운동 기술을 뽐내는 경기의 정신에 진심으로 빠져들었다. 요셉은 아들의 열정을 지켜보면서 “이교도” 허영의 이런 과시를 보고 말로 표현할 수 없는 충격을 받았다. 경기가 끝난 후, 요셉은 예수가 이 경기에 대해 찬사를 보내며 나사렛 청년들이 건전한 야외 체육 활동을 통해 이런 유익을 얻을 수 있다면 좋을 것이라고 제안하는 것을 듣고 일생일대의 놀라움을 느꼈다. 요셉은 그러한 관행의 악한 본질에 대해 예수와 진지하게 오랫동안 이야기했지만, 그 소년이 납득하지 못한다는 것을 잘 알고 있었다.</w:t>
      </w:r>
    </w:p>
    <w:p w14:paraId="6897162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124:3.8 </w:t>
      </w:r>
      <w:r>
        <w:rPr>
          <w:rFonts w:ascii="함초롬바탕" w:eastAsia="함초롬바탕" w:hAnsi="함초롬바탕" w:cs="함초롬바탕"/>
          <w:color w:val="262626"/>
        </w:rPr>
        <w:t>예수가 아버지가 자신에게 화를 내는 것을 본 것은 이때가 유일했다. 그날 밤 여관의 방에서 둘이 대화하는 과정에서 소년이 유대 사상의 경향을 잊고 고향으로 돌아가 나사렛에 원형극장을 짓는 일을 하자고 제안했을 때였다. 요셉은 맏아들이 그런 비유대적인 감정을 표현하는 것을 듣고 평소의 차분한 태도를 잊고 예수의 어깨를 붙잡고 화를 내며 “내 아들아, 내가 살아 있는 한 다시는 네가 그런 악한 생각을 말하는 것을 듣지 않게 하라”고 외쳤다. 예수는 아버지의 감정 표현에 깜짝 놀랐고, 아버지의 분노가 자신을 향하는 따끔함을 느껴본 적이 없던 그는 표현할 수 없을 정도로 놀라움과 충격을 받았다. 소년은 “알겠습니다, 아버지, 그렇게 하겠습니다”라고만 대답했다. 그리고 그 소년은 아버지가 살아 있는 한 다시는 그리스인들의 경기와 다른 운동 활동에 대해 조금이라도 언급하지 않았다.</w:t>
      </w:r>
    </w:p>
    <w:p w14:paraId="0738EE3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124:3.9 </w:t>
      </w:r>
      <w:r>
        <w:rPr>
          <w:rFonts w:ascii="함초롬바탕" w:eastAsia="함초롬바탕" w:hAnsi="함초롬바탕" w:cs="함초롬바탕"/>
          <w:color w:val="262626"/>
        </w:rPr>
        <w:t>나중에 예수는 예루살렘에서 그리스 원형극장을 보았고, 유대인의 관점에서는 그런 것들이 얼마나 혐오스러운 것인지 알게 되었다. 그럼에도 불구하고, 그는 일생 동안 건전한 여가 활동의 개념을 자신의 개인적인 계획에, 그리고 유대인의 관습이 허용하는 한, 나중에 열두 사도를 위한 정기적인 활동 프로그램에 도입하기 위해 노력했다.</w:t>
      </w:r>
    </w:p>
    <w:p w14:paraId="2E189CD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124:3.10 </w:t>
      </w:r>
      <w:r>
        <w:rPr>
          <w:rFonts w:ascii="함초롬바탕" w:eastAsia="함초롬바탕" w:hAnsi="함초롬바탕" w:cs="함초롬바탕"/>
          <w:color w:val="262626"/>
        </w:rPr>
        <w:t>이 열한째 해가 끝날 무렵 예수는 활기차고, 잘 발달했으며, 적당히 유머러스하고, 상당히 경쾌한 소년이었지만, 이 해부터 그는 점점 더 깊은 명상과 진지한 관조의 특이한 시기를 보냈다. 그는 가족에 대한 의무를 다하는 동시에 세계를 향한 사명의 부름에 어떻게 순종할 것인가에 대해 많은 생각을 하게 되었고, 이미 자신의 사역이 유대 민족의 향상에 국한되어서는 안 된다는 생각을 하게 되었다.</w:t>
      </w:r>
    </w:p>
    <w:p w14:paraId="01458F32"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4. 열두째 해(서기 6년)</w:t>
      </w:r>
    </w:p>
    <w:p w14:paraId="64930F4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124:4.1 </w:t>
      </w:r>
      <w:r>
        <w:rPr>
          <w:rFonts w:ascii="함초롬바탕" w:eastAsia="함초롬바탕" w:hAnsi="함초롬바탕" w:cs="함초롬바탕"/>
          <w:color w:val="262626"/>
        </w:rPr>
        <w:t>이 해는 예수의 생애에서 다사다난한 해였다. 그는 학교에서 계속 진보했고 자연을 연구하는 데 지칠 줄 몰랐으며, 사람들이 생계를 유지하는 방법에 대한 연구에 점점 더 열중했다. 그는 집 목수 작업장에서 정규적으로 일하기 시작했고, 유대인 가정에서는 매우 이례적으로 자신의 수입을 관리할 수 있는 권한을 얻었다. 이 해에 그는 집안에서 그러한 문제를 비밀로 하는 지혜도 배웠다. 그는 자신이 마을에 문제를 일으켰던 방식을 의식하게 되었고, 그 후로 그는 동료들과 다르다고 여겨질 수 있는 모든 것을 숨기는 데 점점 더 신중해졌다.</w:t>
      </w:r>
    </w:p>
    <w:p w14:paraId="78BE3E1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124:4.2 </w:t>
      </w:r>
      <w:r>
        <w:rPr>
          <w:rFonts w:ascii="함초롬바탕" w:eastAsia="함초롬바탕" w:hAnsi="함초롬바탕" w:cs="함초롬바탕"/>
          <w:color w:val="262626"/>
        </w:rPr>
        <w:t>이 해 내내 그는 자신의 사명의 본성에 대해 실제 의심은 아니더라도 불확실한 시기를 많이 겪었다. 그의 자연적으로 발달하는 인간 마음은 아직 그의 이중적 본성의 실체를 완전히 이해하지 못했다. 그가 단일 인격을 지닌다는 사실로 인해, 그의 의식은 바로 그 동일한 인격과 결부된 본성을 구성하는 요소들의 이중 기원을 인식하기 어려웠다.</w:t>
      </w:r>
    </w:p>
    <w:p w14:paraId="35618E4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124:4.3 </w:t>
      </w:r>
      <w:r>
        <w:rPr>
          <w:rFonts w:ascii="함초롬바탕" w:eastAsia="함초롬바탕" w:hAnsi="함초롬바탕" w:cs="함초롬바탕"/>
          <w:color w:val="262626"/>
        </w:rPr>
        <w:t>이때부터 그는 형제자매들과 잘 지내는 데 더욱 성공적이 되었다. 그는 점점 더 재치가 있었고, 항상 그들의 안녕과 행복을 긍휼히 여기고 배려했으며, 공적 사역이 시작될 때까지 그들과 좋은 관계를 유지했다. 더 분명하게 말하자면, 그는 야고보, 미리암, 그리고 (아직 태어나지 않은) 두 어린 동생 아모스와 룻과 가장 잘 지냈다. 그는 마르다와도 항상 잘 지냈다. 그가 가정에서 겪은 어려움은 주로 요셉과 유다, 특히 후자와의 마찰에서 비롯되었다.</w:t>
      </w:r>
    </w:p>
    <w:p w14:paraId="7A9B954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124:4.4 </w:t>
      </w:r>
      <w:r>
        <w:rPr>
          <w:rFonts w:ascii="함초롬바탕" w:eastAsia="함초롬바탕" w:hAnsi="함초롬바탕" w:cs="함초롬바탕"/>
          <w:color w:val="262626"/>
        </w:rPr>
        <w:t>요셉과 마리아가 이 전례 없는 신성과 인성의 결합체를 양육하는 책임을 맡은 것은 힘든 체험이었지만, 부모의 책임을 충실하고 성공적으로 수행했다는 점에서 큰 공로를 인정받을 만하다. 예수의 부모는 점점 더 이 장남 안에 초인간적인 무엇이 깃들어 있음을 깨달았지만, 이 약속의 아들이 이 지역 우주의 사물과 존재의 실제 창조자라는 사실은 꿈에도 생각하지 못했다. 요셉과 마리아는 그들의 아들 예수가 실제로 필사 육신으로 육신화한 우주 창조자라는 것을 전혀 알지 못한 채 살다가 죽었다.</w:t>
      </w:r>
    </w:p>
    <w:p w14:paraId="3DBB999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124:4.5 </w:t>
      </w:r>
      <w:r>
        <w:rPr>
          <w:rFonts w:ascii="함초롬바탕" w:eastAsia="함초롬바탕" w:hAnsi="함초롬바탕" w:cs="함초롬바탕"/>
          <w:color w:val="262626"/>
        </w:rPr>
        <w:t>이 해에 예수는 그 어느 때보다 음악에 더 많은 관심을 기울였고, 형제자매들을 위한 가정 학교에서 계속 가르쳤다. 이 무렵에 예수는 자신의 사명의 본질에 관한 요셉과 마리아의 관점의 차이를 예리하게 의식하게 되었다. 그는 부모의 서로 다른 의견에 대해 많은 고민을 했고, 종종 자신이 잠든 줄 알고 하는 부모의 대화를 듣기도 했다. 점점 더 그는 아버지의 견해에 기울어졌고, 어머니는 아들이 자신의 인생 진로와 관련된 문제에서 점차 자신의 조언을 거부하고 있다는 사실을 깨닫고 상처를 받을 수밖에 없었다. 그리고 몇 년이 지나면서 이러한 이해의 균열은 더욱 벌어졌다. 마리아는 점점 더 예수의 사명의 중요성을 이해하지 못했고, 이 선한 어머니는 그녀가 가장 사랑하는 아들이 그녀의 애틋한 기대를 충족시키지 못함으로 인해 점점 더 상처를 받았다.</w:t>
      </w:r>
    </w:p>
    <w:p w14:paraId="60FF2D6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124:4.6 </w:t>
      </w:r>
      <w:r>
        <w:rPr>
          <w:rFonts w:ascii="함초롬바탕" w:eastAsia="함초롬바탕" w:hAnsi="함초롬바탕" w:cs="함초롬바탕"/>
          <w:color w:val="262626"/>
        </w:rPr>
        <w:t>요셉은 예수의 사명의 영적 본질에 대한 믿음이 점점 커졌다. 그리고 다른 더 중요한 이유들이 아니었다면, 예수의 지상 증여에 대한 자신의 개념이 성취되는 것을 볼 수 없었던 것은 불행한 일처럼 보인다.</w:t>
      </w:r>
    </w:p>
    <w:p w14:paraId="387DF7E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124:4.7 </w:t>
      </w:r>
      <w:r>
        <w:rPr>
          <w:rFonts w:ascii="함초롬바탕" w:eastAsia="함초롬바탕" w:hAnsi="함초롬바탕" w:cs="함초롬바탕"/>
          <w:color w:val="262626"/>
        </w:rPr>
        <w:t>열두 살이 되던 학교 마지막 해에 예수는 집에 들어가거나 나올 때마다 문설주에 못 박힌 양피지 조각을 만지고 그 양피지에 닿은 손가락에 입맞춤하는 유대인의 관습에 대해 아버지에게 이의를 제기했다. 이 의식의 일부로 “주께서 우리가 나가는 것과 들어오는 것을 지금부터 영원토록 보존하실 것입니다”라고 말하는 것이 관례였다. 요셉과 마리아는 예수에게 형상을 만들거나 그림을 그리지 말아야 하는 이유에 대해 반복해서 설명하면서 그러한 창조물이 우상 숭배의 목적으로 사용될 수 있다고 설명했다. 예수는 비록 형상과 그림에 대한 그들의 금령을 완전히 이해하지 못했지만, 일관성에 대한 높은 개념을 가지고 있었기 때문에 아버지에게 문설주 양피지에 대한 이 습관적인 경례가 본질적으로 우상 숭배적이라는 점을 지적했다. 그리고 요셉은 예수가 그렇게 이의를 제기한 뒤에 그 양피지를 떼어 버렸다.</w:t>
      </w:r>
    </w:p>
    <w:p w14:paraId="539C1BD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124:4.8 </w:t>
      </w:r>
      <w:r>
        <w:rPr>
          <w:rFonts w:ascii="함초롬바탕" w:eastAsia="함초롬바탕" w:hAnsi="함초롬바탕" w:cs="함초롬바탕"/>
          <w:color w:val="262626"/>
        </w:rPr>
        <w:t>시간이 지나면서 예수는 가족 기도와 다른 관습과 같은 종교적 형식에 대한 그들의 관습을 수정하기 위해 많은 일을 했다. 나사렛 회당이 유명한 나사렛 교사 요세의 예에서 볼 수 있듯이, 자유주의 랍비 학파의 영향 아래 있었기 때문에, 나사렛에서 그런 일들을 많이 할 수 있었다.</w:t>
      </w:r>
    </w:p>
    <w:p w14:paraId="26E475B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124:4.9 </w:t>
      </w:r>
      <w:r>
        <w:rPr>
          <w:rFonts w:ascii="함초롬바탕" w:eastAsia="함초롬바탕" w:hAnsi="함초롬바탕" w:cs="함초롬바탕"/>
          <w:color w:val="262626"/>
        </w:rPr>
        <w:t>이 시기와 그 다음 이 년 동안 예수는 종교적 관습과 사회적 예의범절에 대한 자신의 개인적 견해를 부모의 확립된 신념에 맞추기 위해 끊임없이 노력한 결과, 큰 정신적 고통을 겪었다. 그는 자신의 신념에 충실하려는 충동과 부모에게 성실히 순종해야 한다는 양심적인 권고 사이의 갈등으로 몹시 괴로워했고, 그의 가장 큰 갈등은 젊은 마음속에서 가장 으뜸이었던 두 가지 큰 명령 사이에 있었다. 하나는 “진리와 의로움에 대한 가장 높은 신념의 명령에 충성하라.” 다른 하나는 “네 아버지와 어머니를 공경하라, 그들은 네게 생명과 양육을 주었으니.” 그러나 그는 개인적 신념에 대한 충성과 가족에 대한 의무 사이에서 매일 필요한 조정을 해야 하는 책임을 회피하지 않았으며, 개인적 신념과 가족에 대한 의무를 점점 더 조화롭게 결합하여 충성, 공정성, 관용, 사랑에 기반한 집단 연대의 탁월한 개념으로 완성하는 만족을 얻었다.</w:t>
      </w:r>
    </w:p>
    <w:p w14:paraId="25850EA7"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5. 그의 열셋째 해(서기 7년)</w:t>
      </w:r>
    </w:p>
    <w:p w14:paraId="7C8FEB5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124:5.1 </w:t>
      </w:r>
      <w:r>
        <w:rPr>
          <w:rFonts w:ascii="함초롬바탕" w:eastAsia="함초롬바탕" w:hAnsi="함초롬바탕" w:cs="함초롬바탕"/>
          <w:color w:val="262626"/>
        </w:rPr>
        <w:t>이 해에 나사렛의 소년은 소년기에서 청년기 초기로 넘어갔고, 그의 목소리가 변하기 시작했으며, 정신과 육체의 다른 특징들이 다가오는 성인 상태의 증거를 보여주었다.</w:t>
      </w:r>
    </w:p>
    <w:p w14:paraId="38445E2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124:5.2 </w:t>
      </w:r>
      <w:r>
        <w:rPr>
          <w:rFonts w:ascii="함초롬바탕" w:eastAsia="함초롬바탕" w:hAnsi="함초롬바탕" w:cs="함초롬바탕"/>
          <w:color w:val="262626"/>
        </w:rPr>
        <w:t>서기 7년 1월 9일 일요일 밤, 그의 막내 남동생 아모스가 태어났다. 유다는 아직 두 살이 되지 않았고, 여동생 룻은 아직 태어나지 않았으므로, 이듬해에 아버지가 사고로 죽음을 맞이했을 때 예수에게는 상당한 규모의 어린 자녀 가족이 그의 보살핌에 맡겨져 있었다고 볼 수 있다.</w:t>
      </w:r>
    </w:p>
    <w:p w14:paraId="31DD715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124:5.3 </w:t>
      </w:r>
      <w:r>
        <w:rPr>
          <w:rFonts w:ascii="함초롬바탕" w:eastAsia="함초롬바탕" w:hAnsi="함초롬바탕" w:cs="함초롬바탕"/>
          <w:color w:val="262626"/>
        </w:rPr>
        <w:t>예수가 인간의 깨우침과 하나님의 계시를 위해 지상에서 사명을 수행할 운명이라는 것을 인간적으로 확신하게 된 것은 2월 중순 무렵이었다. 겉으로 보기에는 나사렛의 평범한 유대인 소년이었던 이 젊은이의 마음속에는 중대한 결심과 함께 원대한 계획이 구체화되고 있었다. 이 모든 것이 이제 사춘기 목수의 아들의 생각과 행동에서 펼쳐지기 시작하자, 모든 네바돈의 지성적 생명들이 매혹과 경이로움으로 지켜보았다.</w:t>
      </w:r>
    </w:p>
    <w:p w14:paraId="1750CDC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124:5.4 </w:t>
      </w:r>
      <w:r>
        <w:rPr>
          <w:rFonts w:ascii="함초롬바탕" w:eastAsia="함초롬바탕" w:hAnsi="함초롬바탕" w:cs="함초롬바탕"/>
          <w:color w:val="262626"/>
        </w:rPr>
        <w:t>서기 7년 3월 20일, 한 주의 첫 날, 예수는 나사렛 회당과 연결된 지역 학교의 훈련 과정을 졸업했다. 이 날은 야심 찬 유대인 가족의 삶에서 큰 날이었으며, 맏아들이 “계명의 아들”이자 이스라엘의 주 하나님의 속량된 맏아들이자 “지극히 높으신 이의 자녀”이자 온 땅의 주의 종으로 선언된 날이었다.</w:t>
      </w:r>
    </w:p>
    <w:p w14:paraId="11F3ECB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124:5.5 </w:t>
      </w:r>
      <w:r>
        <w:rPr>
          <w:rFonts w:ascii="함초롬바탕" w:eastAsia="함초롬바탕" w:hAnsi="함초롬바탕" w:cs="함초롬바탕"/>
          <w:color w:val="262626"/>
        </w:rPr>
        <w:t>그 전 주 금요일, 요셉은 이 기쁜 행사에 참석하기 위해 새 공공건물 공사를 책임지고 있던 셉포리스에서 건너와 있었다. 예수의 교사는 자신의 기민하고 부지런한 제자가 어떤 뛰어난 생애, 어떤 저명한 사명을 맡을 운명이라고 자신 있게 믿었다. 장로들은 예수의 비순응적 성향으로 인한 모든 문제에도 불구하고, 그 소년이 매우 자랑스러웠으며, 그가 예루살렘으로 가서 유명한 히브리 학원에서 교육을 계속 받을 수 있도록 이미 계획을 세우기 시작했다.</w:t>
      </w:r>
    </w:p>
    <w:p w14:paraId="55CE028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124:5.6 </w:t>
      </w:r>
      <w:r>
        <w:rPr>
          <w:rFonts w:ascii="함초롬바탕" w:eastAsia="함초롬바탕" w:hAnsi="함초롬바탕" w:cs="함초롬바탕"/>
          <w:color w:val="262626"/>
        </w:rPr>
        <w:t>예수는 때때로 이러한 계획이 논의되는 것을 들으면서, 자신이 랍비들과 함께 공부하기 위해 예루살렘에 가지 않을 것이라는 확신을 점점 더 갖게 되었다. 그러나 그는 곧 일어날 비극, 즉 어머니와 자신뿐 아니라 이윽고 다섯 형제와 세 자매로 구성될 대가족을 부양하고 인도하는 책임을 맡게 됨으로써 그러한 모든 계획을 포기하게 될 비극을 거의 꿈에도 생각지 못했다. 예수는 아버지 요셉에게 주어졌던 것보다 더 크고 더 긴 이 가족 양육 체험을 했으며, 그 후 자신을 위해 세운 기준, 즉 그토록 갑자기 슬픔에 빠지고 그토록 예기치 않게 사별한 이 가족, 곧 그의 가족에게 지혜롭고 인내심 있고 이해심 많고 효과적인 교사이자 맏형이 되는 기준에 부합하는 사람이었다.</w:t>
      </w:r>
    </w:p>
    <w:p w14:paraId="5B42BB4B" w14:textId="77777777" w:rsidR="00220D64" w:rsidRDefault="00000000">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6. 예루살렘으로의 여정</w:t>
      </w:r>
    </w:p>
    <w:p w14:paraId="2A18217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124:6.1 </w:t>
      </w:r>
      <w:r>
        <w:rPr>
          <w:rFonts w:ascii="함초롬바탕" w:eastAsia="함초롬바탕" w:hAnsi="함초롬바탕" w:cs="함초롬바탕"/>
          <w:color w:val="262626"/>
        </w:rPr>
        <w:t>이제 청년기의 문턱에 이르렀고 회당 학교를 정식으로 졸업한 예수는 부모와 함께 예루살렘으로 가서 첫 유월절 축제에 참여할 자격을 갖추게 되었다. 이 해의 유월절 축제는 서기 7년 4월 9일 토요일이었다. 상당한 규모의 일행(103명)이 4월 4일 월요일 이른 아침 나사렛에서 예루살렘으로 출발할 준비를 마쳤다. 그들은 사마리아를 향해 남쪽으로 여행하다가 이스르엘에 이르러 사마리아를 통과하지 않기 위해 동쪽으로 방향을 틀어 길보아 산을 돌아 요단 계곡으로 들어갔다. 요셉과 그의 가족들은 야곱의 우물과 벧엘을 지나 사마리아로 내려가는 편을 좋아했겠지만, 유대인들은 사마리아인들을 상대하는 것을 싫어했기 때문에 이웃들과 함께 요단 계곡으로 가기로 결정했다.</w:t>
      </w:r>
    </w:p>
    <w:p w14:paraId="7AC77C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124:6.2 </w:t>
      </w:r>
      <w:r>
        <w:rPr>
          <w:rFonts w:ascii="함초롬바탕" w:eastAsia="함초롬바탕" w:hAnsi="함초롬바탕" w:cs="함초롬바탕"/>
          <w:color w:val="262626"/>
        </w:rPr>
        <w:t>그토록 두려워하던 아르켈라오가 쫓겨났으므로 그들은 예수를 예루살렘으로 데려가는 데 두려울 것이 거의 없었다. 첫째 헤롯이 베들레헴의 아기를 죽이려 한 지 십이 년이 지났고, 이제 아무도 그 사건을 나사렛의 이 무명 소년과 연관시킬 생각을 하지 않았다.</w:t>
      </w:r>
    </w:p>
    <w:p w14:paraId="51FE8C3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124:6.3 </w:t>
      </w:r>
      <w:r>
        <w:rPr>
          <w:rFonts w:ascii="함초롬바탕" w:eastAsia="함초롬바탕" w:hAnsi="함초롬바탕" w:cs="함초롬바탕"/>
          <w:color w:val="262626"/>
        </w:rPr>
        <w:t>이스르엘 갈림길에 이르기 전, 길을 계속 가다가 아주 곧 왼쪽으로 고대 마을 수넴을 지났고, 예수는 그곳에 살았던 온 이스라엘의 가장 아름다운 처녀와 엘리사가 그곳에서 행한 놀라운 일들에 대해 다시 들었다. 이스르엘을 지나면서 예수의 부모는 아합과 이세벨의 행적과 예후의 업적에 대해 이야기했다. 길보아 산을 지나면서 그들은 이 산 언덕에서 스스로 목숨을 끊은 사울 왕과 다윗 왕, 그리고 이 역사적인 장소의 연관성에 대해 많은 이야기를 나누었다.</w:t>
      </w:r>
    </w:p>
    <w:p w14:paraId="2D56E43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124:6.4 </w:t>
      </w:r>
      <w:r>
        <w:rPr>
          <w:rFonts w:ascii="함초롬바탕" w:eastAsia="함초롬바탕" w:hAnsi="함초롬바탕" w:cs="함초롬바탕"/>
          <w:color w:val="262626"/>
        </w:rPr>
        <w:t>순례자들은 길보아 산기슭을 돌면서 오른쪽에 있는 그리스 도시 스키토폴리스를 볼 수 있었다. 그들은 멀리서 대리석 구조물들을 바라보았지만, 이방인 도시에 가까이 가지 않았는데, 이는 곧 예루살렘에서 있을 엄숙하고 성스러운 유월절 의식에 참여하지 못할 정도로 자신을 더럽힐까 봐 두려웠기 때문이다. 마리아는 요셉이나 예수가 왜 스키토폴리스에 대해 말하지 않는지 이해할 수 없었다. 그녀는 그들이 이 사건을 그녀에게 밝힌 적이 없었기 때문에 전년도에 있었던 그들의 논쟁에 대해 알지 못했다.</w:t>
      </w:r>
    </w:p>
    <w:p w14:paraId="797CF21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124:6.5 </w:t>
      </w:r>
      <w:r>
        <w:rPr>
          <w:rFonts w:ascii="함초롬바탕" w:eastAsia="함초롬바탕" w:hAnsi="함초롬바탕" w:cs="함초롬바탕"/>
          <w:color w:val="262626"/>
        </w:rPr>
        <w:t>이제 길은 곧바로 열대 요단 계곡으로 이어졌고, 곧 예수의 경이로운 시선 앞에 사해 쪽으로 흘러내리면서 반짝이고 물결치는 물줄기를 가진 구불구불하고 끊임없이 굽이치는 요단강이 펼쳐질 것이었다. 그들은 겉옷을 벗어 두고 열대 계곡을 따라 남쪽으로 이동하면서 무성한 곡식밭과 분홍색 꽃이 만발한 아름다운 협죽도를 즐겼고, 북쪽 멀리에는 눈 덮인 거대한 헤르몬 산이 웅장하게 서서 역사적인 계곡을 내려다보고 있었다. 스키토폴리스 맞은편에서 세 시간 남짓 이동한 끝에 그들은 거품이 솟는 샘을 발견했고, 그곳에서 별빛이 쏟아지는 하늘 아래에서 밤을 보내기 위해 야영을 했다.</w:t>
      </w:r>
    </w:p>
    <w:p w14:paraId="495FF80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124:6.6 </w:t>
      </w:r>
      <w:r>
        <w:rPr>
          <w:rFonts w:ascii="함초롬바탕" w:eastAsia="함초롬바탕" w:hAnsi="함초롬바탕" w:cs="함초롬바탕"/>
          <w:color w:val="262626"/>
        </w:rPr>
        <w:t>둘째 날 여정에서 그들은 동쪽에서 요단강으로 흘러드는 얍복강을 지났고, 이 강 계곡 동쪽을 바라보며 미디안 사람들이 이 지역으로 몰려와 땅을 휩쓸었던 기드온의 시대를 회상했다. 둘째 날 여정이 끝날 무렵, 그들은 요단 계곡이 내려다보이는 가장 높은 산인 사르타바 산 기슭 근처에 야영을 했는데, 그 산 정상은 헤롯이 그의 아내 중 한 명을 투옥하고 목이 졸린 두 아들을 묻었던 알렉산드리움 요새가 점령하고 있는 곳이었다.</w:t>
      </w:r>
    </w:p>
    <w:p w14:paraId="01BA194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124:6.7 </w:t>
      </w:r>
      <w:r>
        <w:rPr>
          <w:rFonts w:ascii="함초롬바탕" w:eastAsia="함초롬바탕" w:hAnsi="함초롬바탕" w:cs="함초롬바탕"/>
          <w:color w:val="262626"/>
        </w:rPr>
        <w:t>셋째 날, 그들은 헤롯이 최근에 건설한 두 마을을 지나면서 그 뛰어난 건축물과 아름다운 야자수 정원에 주목했다. 해질 무렵 그들은 여리고에 이르렀고, 그곳에서 다음날까지 머물렀다. 그날 저녁 요셉과 마리아, 예수는 유대 전통에 따라 예수의 이름을 딴 여호수아가 유명한 업적을 남긴 고대 여리고 유적지까지 일 마일 반을 걸어갔다.</w:t>
      </w:r>
    </w:p>
    <w:p w14:paraId="5B6792C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124:6.8 </w:t>
      </w:r>
      <w:r>
        <w:rPr>
          <w:rFonts w:ascii="함초롬바탕" w:eastAsia="함초롬바탕" w:hAnsi="함초롬바탕" w:cs="함초롬바탕"/>
          <w:color w:val="262626"/>
        </w:rPr>
        <w:t>여행 넷째 날이자 마지막 날에 이르자 길에는 순례자들의 행렬이 이어졌다. 그들은 이제 예루살렘으로 이어지는 언덕을 오르기 시작했다. 정상에 가까워지자 요단강 건너 그 너머의 산들을, 그리고 남쪽으로 사해의 느릿한 물을 바라볼 수 있었다. 예루살렘으로 올라가는 중간쯤에서 예수는 감람산(이후 그의 생애에서 많은 부분을 차지하게 될 지역)을 처음으로 보았고, 요셉은 거룩한 성이 이 산등성이 너머에 있음을 알려 주었고, 소년의 가슴은 곧 하늘 아버지의 성읍과 집을 볼 수 있다는 기쁜 기대감으로 빠르게 뛰었다.</w:t>
      </w:r>
    </w:p>
    <w:p w14:paraId="2F75BC2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124:6.9 </w:t>
      </w:r>
      <w:r>
        <w:rPr>
          <w:rFonts w:ascii="함초롬바탕" w:eastAsia="함초롬바탕" w:hAnsi="함초롬바탕" w:cs="함초롬바탕"/>
          <w:color w:val="262626"/>
        </w:rPr>
        <w:t>감람산의 동쪽 경사면에서 그들은 베다니라는 작은 마을의 경계에서 잠시 쉬었다. 친절한 마을 사람들이 순례자들을 돌보러 쏟아져 나왔고, 요셉과 그의 가족은 예수와 비슷한 나이의 세 자녀, 즉 마리아와 마르다와 나사로를 둔 시몬이라는 사람의 집 근처에 멈췄다. 그들은 나사렛 가족을 집으로 초대해 다과를 대접했고, 두 가족 사이에 평생의 우정이 싹텄다. 그 후 예수는 여러 차례 다사다난한 생애 동안 이 집에 들렀다.</w:t>
      </w:r>
    </w:p>
    <w:p w14:paraId="52C0CE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124:6.10 </w:t>
      </w:r>
      <w:r>
        <w:rPr>
          <w:rFonts w:ascii="함초롬바탕" w:eastAsia="함초롬바탕" w:hAnsi="함초롬바탕" w:cs="함초롬바탕"/>
          <w:color w:val="262626"/>
        </w:rPr>
        <w:t>그들은 계속 전진하여 곧 감람산 마루턱에 서게 되었고, 예수는 (기억으로는) 처음으로 거룩한 성과 과시적인 궁전, 영감 넘치는 아버지의 사원을 보았다. 4월의 어느 날 오후 감람산에 서서 처음으로 예루살렘을 바라보던 그때만큼 순전히 인간적인 전율이 그를 완전히 사로잡은 적은, 예수의 생애 어느 때에도 없었다. 그리고 몇 년 후, 그는 같은 자리에 서서 하늘의 교사들 중 마지막이자 가장 위대한 또 다른 선지자를 거부하려던 그 도시를 바라보며 울었다.</w:t>
      </w:r>
    </w:p>
    <w:p w14:paraId="49BD3C9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124:6.11 </w:t>
      </w:r>
      <w:r>
        <w:rPr>
          <w:rFonts w:ascii="함초롬바탕" w:eastAsia="함초롬바탕" w:hAnsi="함초롬바탕" w:cs="함초롬바탕"/>
          <w:color w:val="262626"/>
        </w:rPr>
        <w:t>그러나 그들은 서둘러 예루살렘으로 향했다. 지금은 목요일 오후였다. 예루살렘에 도착하여 그들은 사원을 지나갔는데, 예수는 그렇게 많은 인파를 본 적이 없었다. 예수는 이 유대인들이 어떻게 알려진 세계의 맨 끝에서 이곳에 모였는지를 깊이 생각해보았다.</w:t>
      </w:r>
    </w:p>
    <w:p w14:paraId="7BCB324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124:6.12 </w:t>
      </w:r>
      <w:r>
        <w:rPr>
          <w:rFonts w:ascii="함초롬바탕" w:eastAsia="함초롬바탕" w:hAnsi="함초롬바탕" w:cs="함초롬바탕"/>
          <w:color w:val="262626"/>
        </w:rPr>
        <w:t>곧 그들은 유월절 주간 동안 묵을 숙소로 미리 정해진 곳, 사가랴를 통해 요한과 예수의 초기 역사에 대해 어느 정도 알고 있는 마리아의 부유한 친척의 큰 집에 도착했다. 다음 날인 준비의 날, 그들은 유월절 안식일을 적절히 기념할 준비를 했다.</w:t>
      </w:r>
    </w:p>
    <w:p w14:paraId="3D5455B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124:6.13 </w:t>
      </w:r>
      <w:r>
        <w:rPr>
          <w:rFonts w:ascii="함초롬바탕" w:eastAsia="함초롬바탕" w:hAnsi="함초롬바탕" w:cs="함초롬바탕"/>
          <w:color w:val="262626"/>
        </w:rPr>
        <w:t>예루살렘 전체가 유월절을 준비하느라 분주한 가운데, 요셉은 이 년 후 아들이 필요한 나이인 열다섯 살이 되자마자 학업을 재개할 수 있도록 마련된 학원을 방문하기 위해 아들을 데리고 돌아다닐 시간을 찾았다. 요셉은 예수가 이 모든 세심한 계획에 대해 별다른 관심을 보이지 않는 것을 보고 정말 당황했다.</w:t>
      </w:r>
    </w:p>
    <w:p w14:paraId="6769F10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124:6.14 </w:t>
      </w:r>
      <w:r>
        <w:rPr>
          <w:rFonts w:ascii="함초롬바탕" w:eastAsia="함초롬바탕" w:hAnsi="함초롬바탕" w:cs="함초롬바탕"/>
          <w:color w:val="262626"/>
        </w:rPr>
        <w:t>예수는 사원과 그에 관련된 모든 예식 및 기타 활동에 깊은 감명을 받았다. 네 살 때 이후로 처음으로, 그는 자신의 명상에 너무 몰두하여 많은 질문을 하지 못했다. 그러나 그는 아버지에게 하늘에 계신 아버지께서 왜 그렇게 많은 무고하고 힘없는 동물들을 도살해야 하는지, 이전에도 그랬던 것처럼 당황스러운 질문을 몇 가지 던졌다. 그리고 그의 아버지는 소년의 얼굴 표정을 통해 자신의 대답과 설명 시도가 깊이 생각하고 예리하게 추리하는 아들에게 만족스럽지 않다는 것을 잘 알았다.</w:t>
      </w:r>
    </w:p>
    <w:p w14:paraId="66506A5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124:6.15 </w:t>
      </w:r>
      <w:r>
        <w:rPr>
          <w:rFonts w:ascii="함초롬바탕" w:eastAsia="함초롬바탕" w:hAnsi="함초롬바탕" w:cs="함초롬바탕"/>
          <w:color w:val="262626"/>
        </w:rPr>
        <w:t>유월절 안식일 전날, 영적 깨달음의 밀물이 예수의 필사 마음을 휩쓸었고, 고대 유월절 기념식을 축하하기 위해 모인 영적으로 눈이 멀고 도덕적으로 무지한 무리에 대한 애정 어린 연민으로 그의 인간 심정이 넘칠 정도로 가득 차게 되었다. 이 날은 하나님의 아들이 육신을 입고 보낸 가장 특별한 날 중 하나였는데, 그 밤에 지상 생애 처음으로 임마누엘의 위임을 받아 샐빙턴에서 배정된 사자가 그에게 나타나 이렇게 말했다. “때가 왔다. 이제 네 아버지의 일을 시작해야 할 때이다.”</w:t>
      </w:r>
    </w:p>
    <w:p w14:paraId="360B77E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124:6.16 </w:t>
      </w:r>
      <w:r>
        <w:rPr>
          <w:rFonts w:ascii="함초롬바탕" w:eastAsia="함초롬바탕" w:hAnsi="함초롬바탕" w:cs="함초롬바탕"/>
          <w:color w:val="262626"/>
        </w:rPr>
        <w:t>그리하여 나사렛 가족의 무거운 책임이 그의 젊은 어깨에 내려오기도 전에, 이제 천상의 사자가 도착하여 열세 살도 안 된 이 소년에게 우주의 책임을 다시 시작할 때가 왔다는 것을 상기시켜 주었다. 이것은 유란시아에 대한 아들의 증여를 완성하고 “한 우주의 정부를 그의 인간-신성 어깨 위에” 다시 얹는 것으로 마침내 절정에 달했던 긴 연속 사건의 첫 행위였다.</w:t>
      </w:r>
    </w:p>
    <w:p w14:paraId="7104720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124:6.17 </w:t>
      </w:r>
      <w:r>
        <w:rPr>
          <w:rFonts w:ascii="함초롬바탕" w:eastAsia="함초롬바탕" w:hAnsi="함초롬바탕" w:cs="함초롬바탕"/>
          <w:color w:val="262626"/>
        </w:rPr>
        <w:t>시간이 지남에 따라, 육신화의 신비는 우리 모두에게 점점 더 헤아릴 수 없는 것이 되었다. 우리는 이 나사렛 소년이 모든 네바돈의 창조자라는 것을 거의 이해할 수 없었다. 마찬가지로 지금도 우리는 같은 창조자 아들의 영과 그의 파라다이스 아버지의 영이 인류의 혼과 어떻게 연합되어 있는지 이해하지 못한다. 시간이 지남에 따라, 우리는 그의 인간 마음이 육신으로 삶을 사는 동안, 그의 어깨 위에 영으로 우주의 책임이 놓여 있다는 것을 점점 더 분별하는 것을 볼 수 있었다.</w:t>
      </w:r>
    </w:p>
    <w:p w14:paraId="529823F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124:6.18 </w:t>
      </w:r>
      <w:r>
        <w:rPr>
          <w:rFonts w:ascii="함초롬바탕" w:eastAsia="함초롬바탕" w:hAnsi="함초롬바탕" w:cs="함초롬바탕"/>
          <w:color w:val="262626"/>
        </w:rPr>
        <w:t>이렇게 나사렛 소년의 생애가 끝나고, 점점 더 자의식을 갖게 된 신성한 인간인 사춘기 젊은이의 이야기가 시작되는데, 그는 이제 자신의 확장된 삶의 목적을 부모의 바람과 가족 및 당대 사회에 대한 의무와 통합하기 위해 노력하면서 자신의 세상 생애에 대해 숙고하기 시작한다.</w:t>
      </w:r>
    </w:p>
    <w:p w14:paraId="31A92422" w14:textId="77777777" w:rsidR="000E11C6" w:rsidRDefault="00000000">
      <w:pPr>
        <w:pStyle w:val="1"/>
        <w:keepNext/>
        <w:pageBreakBefore/>
        <w:pBdr>
          <w:bottom w:val="double" w:sz="6" w:space="10" w:color="B08D57"/>
        </w:pBdr>
        <w:spacing w:before="600" w:after="360"/>
        <w:jc w:val="center"/>
      </w:pPr>
      <w:bookmarkStart w:id="125" w:name="paper125"/>
      <w:r>
        <w:rPr>
          <w:rFonts w:ascii="함초롬바탕" w:eastAsia="함초롬바탕" w:hAnsi="함초롬바탕" w:cs="함초롬바탕"/>
          <w:color w:val="B08D57"/>
          <w:spacing w:val="40"/>
          <w:sz w:val="24"/>
          <w:szCs w:val="24"/>
        </w:rPr>
        <w:t>제125편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예루살렘에 온 예수</w:t>
      </w:r>
      <w:bookmarkEnd w:id="125"/>
    </w:p>
    <w:p w14:paraId="40DBFEEC" w14:textId="77777777" w:rsidR="000E11C6" w:rsidRPr="007B66BE" w:rsidRDefault="000E11C6" w:rsidP="007B66BE">
      <w:pPr>
        <w:spacing w:beforeLines="50" w:before="120"/>
        <w:jc w:val="both"/>
      </w:pPr>
    </w:p>
    <w:p w14:paraId="52CF840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125:0.1 </w:t>
      </w:r>
      <w:r>
        <w:rPr>
          <w:rFonts w:ascii="함초롬바탕" w:eastAsia="함초롬바탕" w:hAnsi="함초롬바탕" w:cs="함초롬바탕"/>
          <w:color w:val="262626"/>
        </w:rPr>
        <w:t>예수의 다사다난했던 지상 생애를 통틀어, 그가 처음으로 기억하는 이 예루살렘 방문보다 더 매혹적이고 인간적으로 감격스러운 사건은 없었다. 그는 특히 사원 토론에 혼자서 참석한 체험에 큰 자극을 받았으며, 그 일은 후기 어린 시절과 초기 청년기의 위대한 사건으로 오랫동안 그의 기억에 남았다. 이것은 며칠간의 독립적인 생활, 구속과 제약 없이 자유롭게 드나들며 느끼는 기쁨을 처음으로 즐길 수 있는 기회였다. 유월절 다음 주에 있었던 이 짧은 기간의, 지도받지 않는 생활은 그가 처음으로 누린 완전한 책임감으로부터의 자유였다. 그리고 그 후 여러 해가 지나서야 그는 다시 짧은 기간 동안이라도 모든 책임감에서 벗어나는 자유를 누렸다.</w:t>
      </w:r>
    </w:p>
    <w:p w14:paraId="7E0876F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125:0.2 </w:t>
      </w:r>
      <w:r>
        <w:rPr>
          <w:rFonts w:ascii="함초롬바탕" w:eastAsia="함초롬바탕" w:hAnsi="함초롬바탕" w:cs="함초롬바탕"/>
          <w:color w:val="262626"/>
        </w:rPr>
        <w:t>예루살렘에서 열린 유월절 축제에 여성은 거의 참석하지 않았으며, 참석할 필요도 없었다. 그러나 예수는 어머니가 동행하지 않으면 가기를 사실상 거부했다. 어머니가 가기로 결정하자 다른 많은 나사렛 여성들도 그 여정에 동참했고, 그 결과 이 유월절 일행에는 나사렛에서 유월절에 올라간 어느 때보다 남자 대비 여자의 수가 가장 많았다. 그들은 예루살렘으로 가는 길에 때때로 시편 130편을 노래했다.</w:t>
      </w:r>
    </w:p>
    <w:p w14:paraId="25C83EE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125:0.3 </w:t>
      </w:r>
      <w:r>
        <w:rPr>
          <w:rFonts w:ascii="함초롬바탕" w:eastAsia="함초롬바탕" w:hAnsi="함초롬바탕" w:cs="함초롬바탕"/>
          <w:color w:val="262626"/>
        </w:rPr>
        <w:t>나사렛을 떠날 때부터 감람산 정상에 도착할 때까지, 예수는 기대에 찬 예상의 길게 이어지는 긴장을 겪었다. 즐거운 어린 시절 내내 예루살렘과 그 사원에 대해 경건하게 들었는데, 이제 곧 그것들을 실제로 보게 될 것이기 때문이었다. 감람산과 외부에서 자세히 살펴본 사원은 예수가 기대했던 것의 전부이자 그 이상이었지만, 그가 일단 그 성스러운 정문 안으로 들어서자 큰 환멸감이 시작되었다.</w:t>
      </w:r>
    </w:p>
    <w:p w14:paraId="0E2178F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125:0.4 </w:t>
      </w:r>
      <w:r>
        <w:rPr>
          <w:rFonts w:ascii="함초롬바탕" w:eastAsia="함초롬바탕" w:hAnsi="함초롬바탕" w:cs="함초롬바탕"/>
          <w:color w:val="262626"/>
        </w:rPr>
        <w:t>예수는 부모와 함께 이스라엘 시민으로 봉헌받으려는 새로운 율법의 아들 무리에 합류하기 위해 사원 경내를 지나가던 길이었다. 그는 사원 군중들의 대체적인 태도에 약간 실망했지만, 그날의 첫 큰 충격은 그의 어머니가 여성 갤러리로 가는 길에 그들과 헤어졌을 때 왔다. 예수는 어머니가 봉헌식에 동행하지 않아야 한다는 사실을 전혀 생각하지 못했고, 어머니가 그러한 부당한 차별을 당해야 한다는 사실에 철저히 분개했다. 그는 이에 강하게 분개했지만, 아버지에게 몇 마디 항의하는 말 외에는 아무 말도 하지 않았다. 그러나 일주일 뒤 서기관들과 교사들에게 던진 그의 질문이 드러냈듯이 그는 깊이 생각하고 또 생각했다.</w:t>
      </w:r>
    </w:p>
    <w:p w14:paraId="352B325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125:0.5 </w:t>
      </w:r>
      <w:r>
        <w:rPr>
          <w:rFonts w:ascii="함초롬바탕" w:eastAsia="함초롬바탕" w:hAnsi="함초롬바탕" w:cs="함초롬바탕"/>
          <w:color w:val="262626"/>
        </w:rPr>
        <w:t>그는 봉헌 의식을 거쳤지만, 그 의식들의 형식적이고 판에 박힌 성격에 실망했다. 그는 나사렛 회당 의식의 특징이었던 인격적인 관심이 그리웠다. 그 후 그는 어머니에게 인사하러 돌아와 아버지와 함께 사원과 사원의 여러 뜰, 갤러리, 복도를 둘러보는 첫 여행을 준비했다. 사원 경내는 한 번에 이십만 명이 넘는 예배자를 수용할 수 있었고, 그가 이제껏 본 어떤 것과 비교해도 이 건물들의 광대함이 그의 마음에 크게 인상을 남겼지만, 그는 사원 의식과 그에 관련된 예배의 영적 의미에 대한 묵상에 더 큰 흥미를 느꼈다.</w:t>
      </w:r>
    </w:p>
    <w:p w14:paraId="55360DF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125:0.6 </w:t>
      </w:r>
      <w:r>
        <w:rPr>
          <w:rFonts w:ascii="함초롬바탕" w:eastAsia="함초롬바탕" w:hAnsi="함초롬바탕" w:cs="함초롬바탕"/>
          <w:color w:val="262626"/>
        </w:rPr>
        <w:t>사원 의식의 많은 부분이 아름답고 상징적인 것에 대한 그의 감각을 매우 감동적으로 자극했지만, 그는 부모가 그의 많은 탐구적인 질문에 대한 대답으로 제공한 이러한 의식의 진정한 의미에 대한 설명에 항상 실망했다. 예수는 하나님의 진노나 전능하신 분의 분노에 대한 믿음을 포함하는 예배와 종교적 헌신에 관한 설명을 결코 받아들이지 않았다. 사원 방문이 끝난 후, 아버지가 정통 유대교 신앙을 인정해야 한다고 약간 고집을 부리자, 예수는 갑자기 부모에게 돌아서서 애원하는 눈빛으로 아버지의 눈을 바라보면서 이렇게 말했다. “아버지, 그럴 수 없습니다. 하늘에 계신 아버지는 이 땅에서 잘못을 저지르는 자녀들을 그렇게 여길 수 없습니다. 하늘에 계신 아버지께서는 아버지께서 저를 사랑하시는 것보다 그의 자녀들을 덜 사랑하실 수 없습니다. 그리고 제가 어떤 어리석은 짓을 하더라도 아버지께서는 결코 저에게 진노를 쏟아 붓거나 분노를 표출하지 않을 것임을 잘 알고 있습니다. 지상의 아버지이신 아버지께서 신성의 그러한 인간적 반영을 지니고 계시다면, 하늘 아버지께서는 얼마나 더 선으로 가득 차고 자비로 넘치시겠습니까. 저는 하늘에 계신 제 아버지께서 지상의 아버지보다 저를 덜 사랑하신다고 믿지 않겠습니다.”</w:t>
      </w:r>
    </w:p>
    <w:p w14:paraId="15C1991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125:0.7 </w:t>
      </w:r>
      <w:r>
        <w:rPr>
          <w:rFonts w:ascii="함초롬바탕" w:eastAsia="함초롬바탕" w:hAnsi="함초롬바탕" w:cs="함초롬바탕"/>
          <w:color w:val="262626"/>
        </w:rPr>
        <w:t>요셉과 마리아는 맏아들의 이 말을 들었을 때, 아무 말도 하지 않았다. 그리고 그들은 다시는 하나님의 사랑과 하늘 아버지의 자비에 대한 그의 생각을 바꾸려고 하지 않았다.</w:t>
      </w:r>
    </w:p>
    <w:p w14:paraId="3F1AC638" w14:textId="77777777" w:rsidR="000E11C6" w:rsidRDefault="00000000">
      <w:pPr>
        <w:pStyle w:val="2"/>
        <w:keepNext/>
        <w:pBdr>
          <w:left w:val="single" w:sz="36" w:space="6" w:color="B08D57"/>
        </w:pBdr>
        <w:shd w:val="clear" w:color="auto" w:fill="F4ECDA"/>
        <w:spacing w:beforeLines="100" w:before="240"/>
        <w:ind w:left="113"/>
        <w:rPr>
          <w:b w:val="0"/>
        </w:rPr>
      </w:pPr>
      <w:r>
        <w:rPr>
          <w:rFonts w:ascii="함초롬바탕" w:eastAsia="함초롬바탕" w:hAnsi="함초롬바탕" w:cs="함초롬바탕"/>
          <w:color w:val="2E6E73"/>
        </w:rPr>
        <w:t>1. 사원을 본 예수</w:t>
      </w:r>
    </w:p>
    <w:p w14:paraId="01333B6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125:1.1 </w:t>
      </w:r>
      <w:r>
        <w:rPr>
          <w:rFonts w:ascii="함초롬바탕" w:eastAsia="함초롬바탕" w:hAnsi="함초롬바탕" w:cs="함초롬바탕"/>
          <w:color w:val="262626"/>
        </w:rPr>
        <w:t>예수는 사원 뜰 곳곳을 다니면서 그가 목격한 불경(不敬)의 영에 충격을 받고 속이 메스꺼웠다. 그는 사원 군중들의 행동이 “아버지의 집”에 있다는 것과 어울리지 않는다고 판단했다. 그러나 그는 아버지가 그를 이방인의 뜰로 안내하면서 시끄러운 언어와 큰 소리로 떠들고 저주하는 소리, 양들의 울음소리와 무차별하게 뒤섞여 돈 바꾸는 사람들과 희생 동물과 기타 여러 상업 물품을 파는 상인들이 있음을 드러내는 웅성거림이 뒤엉킨 그곳으로 안내했을 때 어린 생애 최대의 충격을 받았다.</w:t>
      </w:r>
    </w:p>
    <w:p w14:paraId="257A5E7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125:1.2 </w:t>
      </w:r>
      <w:r>
        <w:rPr>
          <w:rFonts w:ascii="함초롬바탕" w:eastAsia="함초롬바탕" w:hAnsi="함초롬바탕" w:cs="함초롬바탕"/>
          <w:color w:val="262626"/>
        </w:rPr>
        <w:t>그러나 무엇보다도, 이 사원 구역 안을 활보하는 경박한 기녀들, 곧 그가 최근 셉포리스를 방문했을 때 보았던 것과 똑같이 분칠한 여자들의 모습이 그의 예절 감각을 격분시켰다. 사원에 대한 이러한 모독은 그의 모든 젊은 분노를 완전히 불러일으켰고, 그는 주저하지 않고 요셉에게 거침없이 표현했다.</w:t>
      </w:r>
    </w:p>
    <w:p w14:paraId="6287E89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125:1.3 </w:t>
      </w:r>
      <w:r>
        <w:rPr>
          <w:rFonts w:ascii="함초롬바탕" w:eastAsia="함초롬바탕" w:hAnsi="함초롬바탕" w:cs="함초롬바탕"/>
          <w:color w:val="262626"/>
        </w:rPr>
        <w:t>예수는 사원의 정서와 예식에 감탄했지만, 생각 없이 예배하는 수많은 사람들의 얼굴에서 본 영적 추함에 충격을 받았다.</w:t>
      </w:r>
    </w:p>
    <w:p w14:paraId="12F2752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125:1.4 </w:t>
      </w:r>
      <w:r>
        <w:rPr>
          <w:rFonts w:ascii="함초롬바탕" w:eastAsia="함초롬바탕" w:hAnsi="함초롬바탕" w:cs="함초롬바탕"/>
          <w:color w:val="262626"/>
        </w:rPr>
        <w:t>그들은 이제 제단이 서 있는 사원 앞 바위 턱 아래 사제들의 뜰로 내려가, 짐승 떼를 죽이고 청동 샘에서 도살을 집전하는 사제들의 손에서 피를 씻어내는 것을 지켜보았다. 피로 얼룩진 포장 도로, 사제들의 피투성이 손, 죽어가는 동물들의 소리는 자연을 사랑하는 이 소년이 견딜 수 있는 것 이상이었다. 이 끔찍한 광경에 나사렛 소년은 역겨워했고, 아버지의 팔을 꽉 붙잡고 데려가 달라고 애원했다. 그들은 이방인들의 뜰을 지나 다시 걸어갔고, 거기서 들리는 거친 웃음소리와 불경스러운 농담조차도 그가 방금 본 광경에 비하면 오히려 마음이 놓이게 했다.</w:t>
      </w:r>
    </w:p>
    <w:p w14:paraId="7A864E2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125:1.5 </w:t>
      </w:r>
      <w:r>
        <w:rPr>
          <w:rFonts w:ascii="함초롬바탕" w:eastAsia="함초롬바탕" w:hAnsi="함초롬바탕" w:cs="함초롬바탕"/>
          <w:color w:val="262626"/>
        </w:rPr>
        <w:t>요셉은 아들이 사원 의식을 보고 역겨워하는 모습을 보고 지혜롭게 아들을 이끌고 코린토 청동으로 만든 예술적인 문인 “아름다운 문”을 구경하도록 했다. 그러나 예수는 사원에서의 첫 방문으로 충분했다. 그들은 마리아를 데리러 위뜰로 돌아와 한 시간 동안 인파를 피해 야외에서 하스몬 궁전, 헤롯의 웅장한 저택, 로마 경비대의 탑을 바라보며 걸었다. 이 산책 중에 요셉은 예수에게 예루살렘 주민들만 사원에서 매일 드리는 제사를 참관할 수 있고, 갈릴리 주민들은 유월절, 오순절(유월절 후 칠 주), 10월 초막절 등 일 년에 세 번만 사원 예배에 참석할 수 있다고 설명했다. 이 절기들은 모세에 의해 제정되었다. 그런 다음 그들은 나중에 제정된 두 가지 절기인 봉헌절과 부림절에 대해 논의했다. 그 후 그들은 숙소로 가서 유월절을 지킬 준비를 했다.</w:t>
      </w:r>
    </w:p>
    <w:p w14:paraId="0D715CAE" w14:textId="77777777" w:rsidR="000E11C6" w:rsidRDefault="00000000">
      <w:pPr>
        <w:pStyle w:val="2"/>
        <w:keepNext/>
        <w:pBdr>
          <w:left w:val="single" w:sz="36" w:space="6" w:color="B08D57"/>
        </w:pBdr>
        <w:shd w:val="clear" w:color="auto" w:fill="F4ECDA"/>
        <w:spacing w:beforeLines="100" w:before="240"/>
        <w:ind w:left="113"/>
        <w:rPr>
          <w:b w:val="0"/>
        </w:rPr>
      </w:pPr>
      <w:r>
        <w:rPr>
          <w:rFonts w:ascii="함초롬바탕" w:eastAsia="함초롬바탕" w:hAnsi="함초롬바탕" w:cs="함초롬바탕"/>
          <w:color w:val="2E6E73"/>
        </w:rPr>
        <w:t>2. 예수와 유월절</w:t>
      </w:r>
    </w:p>
    <w:p w14:paraId="50FD345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125:2.1 </w:t>
      </w:r>
      <w:r>
        <w:rPr>
          <w:rFonts w:ascii="함초롬바탕" w:eastAsia="함초롬바탕" w:hAnsi="함초롬바탕" w:cs="함초롬바탕"/>
          <w:color w:val="262626"/>
        </w:rPr>
        <w:t>나사렛의 다섯 가족은 유월절을 축하하기 위해 베다니 시몬의 가족의 손님이 되거나 그들과 함께했는데, 시몬은 이들을 위해 유월절 양을 구입해 주었다. 사원 방문에서 예수에게 그토록 영향을 준 것은 바로 이렇게 엄청난 수의 양이 도살되는 광경이었다. 원래는 마리아의 친척들과 함께 유월절을 먹을 계획이었지만, 예수는 부모를 설득하여 베다니로 가자는 초대를 수락하게 했다.</w:t>
      </w:r>
    </w:p>
    <w:p w14:paraId="1CCD98C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125:2.2 </w:t>
      </w:r>
      <w:r>
        <w:rPr>
          <w:rFonts w:ascii="함초롬바탕" w:eastAsia="함초롬바탕" w:hAnsi="함초롬바탕" w:cs="함초롬바탕"/>
          <w:color w:val="262626"/>
        </w:rPr>
        <w:t>그날 밤 그들은 유월절 의식을 위해 모여서 구운 고기를 누룩을 넣지 않은 빵과 쓴 나물과 함께 먹었다. 언약의 새 아들인 예수는 유월절의 기원에 대해 이야기해 달라는 요청을 받았고, 이를 잘 수행했지만, 젊지만 사려 깊은 그의 마음에 최근에 보고 들은 것들에 대한 인상을 은근히 드러내는 여러 발언을 포함시켜 부모를 다소 당황하게 했다. 이것이 유월절 절기 칠 일간의 의식의 시작이었다.</w:t>
      </w:r>
    </w:p>
    <w:p w14:paraId="166A62A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125:2.3 </w:t>
      </w:r>
      <w:r>
        <w:rPr>
          <w:rFonts w:ascii="함초롬바탕" w:eastAsia="함초롬바탕" w:hAnsi="함초롬바탕" w:cs="함초롬바탕"/>
          <w:color w:val="262626"/>
        </w:rPr>
        <w:t>이 초기에도 예수는 부모에게 그런 문제에 대해 아무 말도 하지 않았지만, 도살된 양 없이 유월절을 기념하는 것이 적절한가를 마음속으로 생각하기 시작했다. 그는 하늘에 계신 아버지가 이 희생 제물의 광경을 기뻐하지 않는다는 것을 마음속으로 확신했고, 세월이 흐르면서 언젠가는 피 없는 유월절 기념을 확립하기로 점점 더 결심하게 되었다.</w:t>
      </w:r>
    </w:p>
    <w:p w14:paraId="0A579D8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125:2.4 </w:t>
      </w:r>
      <w:r>
        <w:rPr>
          <w:rFonts w:ascii="함초롬바탕" w:eastAsia="함초롬바탕" w:hAnsi="함초롬바탕" w:cs="함초롬바탕"/>
          <w:color w:val="262626"/>
        </w:rPr>
        <w:t>예수는 그날 밤에 거의 잠을 자지 않았다. 역겨운 살육과 고통의 꿈 때문에 그의 휴식이 크게 방해를 받았다. 그의 마음은 심란했고, 유대 의식 체계 전체의 신학적 모순과 부조리로 인해 심정이 찢겼다. 그의 부모도 마찬가지로 잠을 거의 자지 못했다. 그들은 방금 끝난 그날의 사건에 크게 당황했다. 그들이 보기에 이상하고 단호한 소년의 태도에 그들의 심정은 완전히 뒤집혔다. 마리아는 밤의 초반부에 초조하게 불안해했지만, 요셉은 똑같이 당황했지만 침착함을 유지했다. 두 사람 모두 이 문제들에 대해 예수와 솔직하게 이야기하기를 두려워했지만, 부모가 감히 그를 격려했다면 예수는 기꺼이 그들과 이야기했을 것이다.</w:t>
      </w:r>
    </w:p>
    <w:p w14:paraId="5E42028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125:2.5 </w:t>
      </w:r>
      <w:r>
        <w:rPr>
          <w:rFonts w:ascii="함초롬바탕" w:eastAsia="함초롬바탕" w:hAnsi="함초롬바탕" w:cs="함초롬바탕"/>
          <w:color w:val="262626"/>
        </w:rPr>
        <w:t>다음 날 사원의 예식은 예수에게 더 받아들일 만했고, 전날의 불쾌한 기억을 덜어 주는 데 많은 도움이 되었다. 다음날 아침 어린 나사로가 예수를 데리고 다니며 예루살렘과 그 주변을 체계적으로 둘러보기 시작하였다. 하루가 끝나기 전에 예수는 가르침과 질문 회의가 진행 중인 사원 주변의 여러 장소를 발견했고, 분리 휘장 뒤에 실제로 무엇이 있는지 경이로운 눈으로 응시하기 위해 지성소를 몇 번 방문한 것을 제외하고는 대부분의 시간을 사원 근처의 이 가르침 회의에서 보냈다.</w:t>
      </w:r>
    </w:p>
    <w:p w14:paraId="2566E1E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125:2.6 </w:t>
      </w:r>
      <w:r>
        <w:rPr>
          <w:rFonts w:ascii="함초롬바탕" w:eastAsia="함초롬바탕" w:hAnsi="함초롬바탕" w:cs="함초롬바탕"/>
          <w:color w:val="262626"/>
        </w:rPr>
        <w:t>유월절 주간 내내 예수는 계명의 새 아들들 사이에서 자신의 자리를 지켰으며, 이는 이스라엘의 온전한 시민이 아닌 모든 사람들을 분리하는 난간 바깥에 앉아야 한다는 것을 의미했다. 이렇게 자신의 어린 나이를 의식하게 되었기 때문에, 그는 마음속에서 오락가락 밀려드는 많은 질문을 하지 않고 삼갔으며, 적어도 유월절 축제가 끝나고 새로 봉헌된 젊은이들에 대한 이러한 제한이 해제될 때까지는 자제했다.</w:t>
      </w:r>
    </w:p>
    <w:p w14:paraId="76F47ED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125:2.7 </w:t>
      </w:r>
      <w:r>
        <w:rPr>
          <w:rFonts w:ascii="함초롬바탕" w:eastAsia="함초롬바탕" w:hAnsi="함초롬바탕" w:cs="함초롬바탕"/>
          <w:color w:val="262626"/>
        </w:rPr>
        <w:t>유월절 주간 수요일에 예수는 나사로와 함께 집으로 돌아가 베다니에서 하룻밤을 보내도록 허락을 받았다. 그날 저녁, 나사로와 마르다와 마리아는 예수가 현세적인 것과 영원한 것, 인간적인 것과 신적인 것에 대해 이야기하는 것을 들었고, 그날 밤부터 세 사람 모두 그를 친형제처럼 사랑하게 되었다.</w:t>
      </w:r>
    </w:p>
    <w:p w14:paraId="1CB2822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125:2.8 </w:t>
      </w:r>
      <w:r>
        <w:rPr>
          <w:rFonts w:ascii="함초롬바탕" w:eastAsia="함초롬바탕" w:hAnsi="함초롬바탕" w:cs="함초롬바탕"/>
          <w:color w:val="262626"/>
        </w:rPr>
        <w:t>한 주가 끝날 무렵, 예수는 나사로를 덜 보게 되었는데, 나사로는, 비록 바깥 뜰에서 열리는 일부 공개 강연에는 참석했지만, 사원 토론의 바깥 원에도 들어갈 자격이 없었기 때문이다. 나사로는 예수와 동갑이었지만, 예루살렘에서는 청소년들이 만 열세 살이 될 때까지는 율법 아들들의 봉헌식에 입회하는 것이 거의 허용되지 않았다.</w:t>
      </w:r>
    </w:p>
    <w:p w14:paraId="0737E4D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125:2.9 </w:t>
      </w:r>
      <w:r>
        <w:rPr>
          <w:rFonts w:ascii="함초롬바탕" w:eastAsia="함초롬바탕" w:hAnsi="함초롬바탕" w:cs="함초롬바탕"/>
          <w:color w:val="262626"/>
        </w:rPr>
        <w:t>유월절 주간 동안, 그의 부모는 예수가 어린 머리를 두 손에 묻고 깊은 생각에 잠긴 채 혼자 앉아 있는 모습을 몇 번이고 발견하곤 했다. 그들은 그가 이렇게 행동하는 것을 본 적이 없었고, 그가 겪고 있는 체험으로 얼마나 마음이 혼란스럽고 영이 괴로운지 알지 못했기 때문에, 그들은 심히 당황하여 어떻게 해야 할지를 몰랐다. 그들은 유월절 주간이 지나가는 것을 환영했고, 이상하게 행동하는 아들이 무사히 나사렛으로 돌아가기를 갈망했다.</w:t>
      </w:r>
    </w:p>
    <w:p w14:paraId="0651E6D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125:2.10 </w:t>
      </w:r>
      <w:r>
        <w:rPr>
          <w:rFonts w:ascii="함초롬바탕" w:eastAsia="함초롬바탕" w:hAnsi="함초롬바탕" w:cs="함초롬바탕"/>
          <w:color w:val="262626"/>
        </w:rPr>
        <w:t>예수는 날마다 자신의 문제를 생각했다. 한 주가 끝날 무렵에는 많은 조정을 했지만, 나사렛으로 돌아갈 때가 되었을 때, 그의 젊은 마음은 여전히 당혹스러움으로 가득 차 있었고, 답이 없는 질문과 해결되지 않은 문제들로 괴로워하고 있었다.</w:t>
      </w:r>
    </w:p>
    <w:p w14:paraId="0F109EF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125:2.11 </w:t>
      </w:r>
      <w:r>
        <w:rPr>
          <w:rFonts w:ascii="함초롬바탕" w:eastAsia="함초롬바탕" w:hAnsi="함초롬바탕" w:cs="함초롬바탕"/>
          <w:color w:val="262626"/>
        </w:rPr>
        <w:t>요셉과 마리아는 예루살렘을 떠나기 전에 예수의 나사렛 교사와 함께 예수가 열다섯 살이 되었을 때 돌아와 랍비들의 가장 유명한 학원에서 긴 학업을 시작하도록 확실한 준비를 했다. 예수는 부모와 교사가 학교를 방문할 때 동행했지만, 그들이 말하고 행한 모든 것에 그가 얼마나 무관심해 보이는지를 보고 그들 모두 괴로워했다. 마리아는 예루살렘 방문에 대한 그의 반응에 깊은 아픔을 느꼈고, 요셉은 소년의 이상한 말과 특이한 행동에 크게 당황했다.</w:t>
      </w:r>
    </w:p>
    <w:p w14:paraId="0BAE542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125:2.12 </w:t>
      </w:r>
      <w:r>
        <w:rPr>
          <w:rFonts w:ascii="함초롬바탕" w:eastAsia="함초롬바탕" w:hAnsi="함초롬바탕" w:cs="함초롬바탕"/>
          <w:color w:val="262626"/>
        </w:rPr>
        <w:t>결국 유월절 주간은 예수의 생애에서 큰 사건이었다. 그는 봉헌을 함께 받을 동료 후보자들인 자기 또래의 수많은 소년들을 만날 기회를 누렸고, 그러한 접촉을 통해 메소포타미아, 투르케스탄, 파르티아는 물론 로마의 극서쪽 속주 사람들이 어떻게 사는지 배우는 수단으로 활용했다. 그는 이미 이집트와 팔레스타인 인근 지역의 젊은이들이 성장하는 방식에 대해 상당히 잘 알고 있었다. 당시 예루살렘에는 수천 명의 젊은이들이 있었고, 이 나사렛 소년은 백오십 명 이상의 젊은이들을 직접 만나 어느 정도 폭넓게 이야기를 나누었다. 그는 특히 극동 지역과 서쪽 먼 나라에서 온 사람들에게 관심이 많았다. 이러한 접촉의 결과로 이 소년은 여러 무리의 동료 인간들이 생계를 위해 어떻게 애쓰는지 배우기 위해 세계 곳곳을 여행하고 싶다는 열망을 품기 시작했다.</w:t>
      </w:r>
    </w:p>
    <w:p w14:paraId="39E006E8" w14:textId="77777777" w:rsidR="000E11C6" w:rsidRDefault="00000000">
      <w:pPr>
        <w:pStyle w:val="2"/>
        <w:keepNext/>
        <w:pBdr>
          <w:left w:val="single" w:sz="36" w:space="6" w:color="B08D57"/>
        </w:pBdr>
        <w:shd w:val="clear" w:color="auto" w:fill="F4ECDA"/>
        <w:spacing w:beforeLines="100" w:before="240"/>
        <w:ind w:left="113"/>
        <w:rPr>
          <w:b w:val="0"/>
        </w:rPr>
      </w:pPr>
      <w:r>
        <w:rPr>
          <w:rFonts w:ascii="함초롬바탕" w:eastAsia="함초롬바탕" w:hAnsi="함초롬바탕" w:cs="함초롬바탕"/>
          <w:color w:val="2E6E73"/>
        </w:rPr>
        <w:t>3. 요셉과 마리아의 출발</w:t>
      </w:r>
    </w:p>
    <w:p w14:paraId="6275D3D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125:3.1 </w:t>
      </w:r>
      <w:r>
        <w:rPr>
          <w:rFonts w:ascii="함초롬바탕" w:eastAsia="함초롬바탕" w:hAnsi="함초롬바탕" w:cs="함초롬바탕"/>
          <w:color w:val="262626"/>
        </w:rPr>
        <w:t>유월절 축제가 끝난 다음 주 첫날 오전 중반에 나사렛 일행이 사원 지역에 모이기로 정해져 있었다. 그들은 그렇게 하고 나사렛으로 돌아가는 여정을 시작했다. 예수는 사원에 들어가 토론을 경청하고 있었고, 그의 부모는 동료 여행자들이 모이기를 기다리고 있었다. 곧 일행은 예루살렘 축제를 오가는 여행의 관습에 따라 남자는 한 집단, 여자는 다른 집단으로 나누어 출발할 준비를 하고 있었다. 예수는 어머니와 여자들과 함께 예루살렘으로 올라갔다. 이제 봉헌받은 젊은이가 된 그는 아버지와 남자들과 함께 나사렛으로 돌아가야 했다. 그러나 나사렛 일행이 베다니로 향할 때, 예수는 사원에서 천사들에 관한 토론에 완전히 몰두한 나머지, 부모가 떠날 시간이 지나는 것을 전혀 유념하지 않았다. 그리고 그는 사원 회의가 정오에 휴회할 때까지 자신이 뒤에 남겨졌다는 것을 깨닫지 못했다.</w:t>
      </w:r>
    </w:p>
    <w:p w14:paraId="5D4CA59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125:3.2 </w:t>
      </w:r>
      <w:r>
        <w:rPr>
          <w:rFonts w:ascii="함초롬바탕" w:eastAsia="함초롬바탕" w:hAnsi="함초롬바탕" w:cs="함초롬바탕"/>
          <w:color w:val="262626"/>
        </w:rPr>
        <w:t>나사렛 여행자들은 예수가 없는 것을 알아채지 못했다. 마리아는 예수가 남자들과 함께 여행하고 있다고 추측했고, 요셉은 예수가 마리아의 나귀를 이끌고 여자들과 함께 예루살렘으로 올라갔으므로 여자들과 함께 여행하고 있다고 생각했기 때문이다. 그들은 여리고에 도착하여 밤을 지낼 준비를 할 때까지 예수의 부재를 발견하지 못했다. 여리고에 마지막으로 도착한 일행에게 물어본 결과 아무도 아들을 보지 못했다는 사실을 알게 된 그들은 잠 못 이루는 밤을 보내며 아들에게 무슨 일이 일어났을지 마음속으로 생각하면서 유월절 주간에 있었던 사건들에 대한 아들의 특이한 반응들을 떠올리며 예루살렘을 떠나기 전에 그가 일행에 있는지 확인하지 않은 것에 대해 서로를 가볍게 꾸짖었다.</w:t>
      </w:r>
    </w:p>
    <w:p w14:paraId="607A4EF3" w14:textId="77777777" w:rsidR="000E11C6" w:rsidRDefault="00000000">
      <w:pPr>
        <w:pStyle w:val="2"/>
        <w:keepNext/>
        <w:pBdr>
          <w:left w:val="single" w:sz="36" w:space="6" w:color="B08D57"/>
        </w:pBdr>
        <w:shd w:val="clear" w:color="auto" w:fill="F4ECDA"/>
        <w:spacing w:beforeLines="100" w:before="240"/>
        <w:ind w:left="113"/>
        <w:rPr>
          <w:b w:val="0"/>
        </w:rPr>
      </w:pPr>
      <w:r>
        <w:rPr>
          <w:rFonts w:ascii="함초롬바탕" w:eastAsia="함초롬바탕" w:hAnsi="함초롬바탕" w:cs="함초롬바탕"/>
          <w:color w:val="2E6E73"/>
        </w:rPr>
        <w:t>4. 사원에서의 첫째 날과 둘째 날</w:t>
      </w:r>
    </w:p>
    <w:p w14:paraId="4F33B51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125:4.1 </w:t>
      </w:r>
      <w:r>
        <w:rPr>
          <w:rFonts w:ascii="함초롬바탕" w:eastAsia="함초롬바탕" w:hAnsi="함초롬바탕" w:cs="함초롬바탕"/>
          <w:color w:val="262626"/>
        </w:rPr>
        <w:t>그 동안 예수는 오후 내내 사원에 머물면서 토론을 경청하고 유월절 주간의 큰 인파가 거의 사라진 한결 조용하고 예의 바른 분위기를 즐기고 있었다. 오후 토론이 끝나고 예수는 그 토론 중 어느 것에도 참여하지 않고 베다니로 떠났고, 시몬의 가족들이 저녁 식사를 준비할 때쯤 베다니에 도착했다. 세 아이들은 예수를 반갑게 맞이하며 크게 기뻐했고, 예수는 밤새 시몬의 집에 머물렀다. 저녁에는 거의 어울리지 않았고, 대부분의 시간을 정원에서 혼자 명상하며 보냈다.</w:t>
      </w:r>
    </w:p>
    <w:p w14:paraId="0DB7140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125:4.2 </w:t>
      </w:r>
      <w:r>
        <w:rPr>
          <w:rFonts w:ascii="함초롬바탕" w:eastAsia="함초롬바탕" w:hAnsi="함초롬바탕" w:cs="함초롬바탕"/>
          <w:color w:val="262626"/>
        </w:rPr>
        <w:t>다음날 이른 아침에 예수는 일어나서 사원으로 향했다. 감람산 마루에서 멈춰 서서, 그의 눈앞에 펼쳐진 광경, 곧 영적으로 가난하고 전통에 얽매여 로마 군단의 감시를 받으며 살아가는 백성들의 모습을 바라보며 눈물을 흘렸다. 이른 오전에 그는 토론에 참여하기로 마음을 굳히고 사원에 있었다. 한편 요셉과 마리아도 예루살렘으로 발걸음을 돌릴 생각으로 이른 새벽에 일어났다. 먼저 그들은 유월절 주간에 가족이 함께 머물렀던 친척집으로 서둘러 갔지만, 물어본 결과 아무도 예수를 보지 못했다는 사실이 드러났다. 하루 종일 수색했지만 예수의 흔적을 찾지 못한 그들은 밤에 친척집으로 돌아갔다.</w:t>
      </w:r>
    </w:p>
    <w:p w14:paraId="43879D1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125:4.3 </w:t>
      </w:r>
      <w:r>
        <w:rPr>
          <w:rFonts w:ascii="함초롬바탕" w:eastAsia="함초롬바탕" w:hAnsi="함초롬바탕" w:cs="함초롬바탕"/>
          <w:color w:val="262626"/>
        </w:rPr>
        <w:t>둘째 회합에서 예수는 대담하게 질문을 했고, 매우 놀라운 방식으로 사원 토론에 참여했지만 항상 자신의 나이와 일치하는 방식으로 참여했다. 때때로 그의 날카로운 질문은 유대 율법 교사들을 다소 당황하게 만들기도 했지만, 그는 지식에 대한 명백한 열망과 함께 솔직하고 공정한 정신을 드러냈기 때문에 대부분의 사원 교사들은 그를 모든 배려를 다해 대하는 경향이 있었다. 그러나 예수가 이방인의 뜰 밖을 배회하다가 사원의 금지된 신성한 구역에 무심코 들어온 술 취한 이방인을 사형에 처하는 것이 정의로운지 의문을 제기하자, 더 편협한 교사 중 한 명이 이 소년의 암묵적인 비판에 참지 못하고 그를 노려보며 그의 나이가 몇 살이냐고 물었다. 예수는 “열세 살에서 넉 달 조금 더 모자랍니다.”라고 대답했다. “그러면 율법의 아들이 될 나이가 되지 않았는데 왜 여기 있느냐?”라고 이제 화가 난 교사가 다시 물었다. 예수가 유월절에 봉헌을 받았고, 나사렛 학교를 졸업한 학생이라고 설명하자, 교사들은 한마음으로 “그럴 줄 알았지, 나사렛 출신이군”이라고 조롱하며 대답했다. 그러나 그 지도자는 나사렛 회당장들이 예수가 열세 살이 아니라 열두 살 때 형식상으로 졸업시켰더라도 예수를 탓할 일이 아니라고 주장했고, 그를 비방하는 몇몇이 일어나서 떠났음에도 불구하고, 그 소년은 사원 토론의 학생으로서 방해받지 않고 계속할 수 있다는 판결이 내려졌다.</w:t>
      </w:r>
    </w:p>
    <w:p w14:paraId="44A1772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125:4.4 </w:t>
      </w:r>
      <w:r>
        <w:rPr>
          <w:rFonts w:ascii="함초롬바탕" w:eastAsia="함초롬바탕" w:hAnsi="함초롬바탕" w:cs="함초롬바탕"/>
          <w:color w:val="262626"/>
        </w:rPr>
        <w:t>사원에서의 둘째 날인 이 날이 끝나자, 그는 다시 베다니로 가서 밤을 보냈다. 그리고 다시 동산에 나가서 명상하고 기도했다. 그의 마음은 무거운 문제들을 묵상하는 데 관심이 있는 것이 분명했다.</w:t>
      </w:r>
    </w:p>
    <w:p w14:paraId="01661008" w14:textId="77777777" w:rsidR="000E11C6" w:rsidRDefault="00000000">
      <w:pPr>
        <w:pStyle w:val="2"/>
        <w:keepNext/>
        <w:pBdr>
          <w:left w:val="single" w:sz="36" w:space="6" w:color="B08D57"/>
        </w:pBdr>
        <w:shd w:val="clear" w:color="auto" w:fill="F4ECDA"/>
        <w:spacing w:beforeLines="100" w:before="240"/>
        <w:ind w:left="113"/>
        <w:rPr>
          <w:b w:val="0"/>
        </w:rPr>
      </w:pPr>
      <w:r>
        <w:rPr>
          <w:rFonts w:ascii="함초롬바탕" w:eastAsia="함초롬바탕" w:hAnsi="함초롬바탕" w:cs="함초롬바탕"/>
          <w:color w:val="2E6E73"/>
        </w:rPr>
        <w:t>5. 사원에서의 셋째 날</w:t>
      </w:r>
    </w:p>
    <w:p w14:paraId="4381C11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125:5.1 </w:t>
      </w:r>
      <w:r>
        <w:rPr>
          <w:rFonts w:ascii="함초롬바탕" w:eastAsia="함초롬바탕" w:hAnsi="함초롬바탕" w:cs="함초롬바탕"/>
          <w:color w:val="262626"/>
        </w:rPr>
        <w:t>예수가 서기관들과 교사들과 함께 사원에 머무는 셋째 날, 갈릴리에서 온 이 젊은이의 소문을 듣고 많은 관중이 모여들었고, 그들은 한 소년이 율법의 현자들을 쩔쩔매게 하는 것을 보는 체험을 즐기러 왔다. 시몬도 베다니에서 내려와 그 소년이 무엇을 하고 있는지 보러 왔다. 요셉과 마리아는 이 날 내내 예수를 애타게 찾았고, 심지어 사원에 여러 번 들어갔지만, 여러 토론 집단을 면밀히 살펴볼 생각은 하지 않았다. 한 번은 그의 매혹적인 목소리가 거의 들릴 만한 거리까지 갔는데도 그러했다.</w:t>
      </w:r>
    </w:p>
    <w:p w14:paraId="63D9ACC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125:5.2 </w:t>
      </w:r>
      <w:r>
        <w:rPr>
          <w:rFonts w:ascii="함초롬바탕" w:eastAsia="함초롬바탕" w:hAnsi="함초롬바탕" w:cs="함초롬바탕"/>
          <w:color w:val="262626"/>
        </w:rPr>
        <w:t>하루가 끝나기도 전에, 사원의 주요 토론 집단의 모든 관심은 예수가 던지는 질문들에 집중되었다. 그의 많은 질문들 중에는 다음과 같은 것들이 있었다.</w:t>
      </w:r>
    </w:p>
    <w:p w14:paraId="30C64BA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125:5.3 </w:t>
      </w:r>
      <w:r>
        <w:rPr>
          <w:rFonts w:ascii="함초롬바탕" w:eastAsia="함초롬바탕" w:hAnsi="함초롬바탕" w:cs="함초롬바탕"/>
          <w:color w:val="262626"/>
        </w:rPr>
        <w:t>1. 휘장 뒤에 있는 지성소에는 무엇이 실제로 존재하는가?</w:t>
      </w:r>
    </w:p>
    <w:p w14:paraId="4250F4B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125:5.4 </w:t>
      </w:r>
      <w:r>
        <w:rPr>
          <w:rFonts w:ascii="함초롬바탕" w:eastAsia="함초롬바탕" w:hAnsi="함초롬바탕" w:cs="함초롬바탕"/>
          <w:color w:val="262626"/>
        </w:rPr>
        <w:t>2. 왜 이스라엘의 어머니들은 남자 사원 예배자들과 격리되어야 하는가?</w:t>
      </w:r>
    </w:p>
    <w:p w14:paraId="36C939B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125:5.5 </w:t>
      </w:r>
      <w:r>
        <w:rPr>
          <w:rFonts w:ascii="함초롬바탕" w:eastAsia="함초롬바탕" w:hAnsi="함초롬바탕" w:cs="함초롬바탕"/>
          <w:color w:val="262626"/>
        </w:rPr>
        <w:t>3. 하나님이 자녀를 사랑하는 아버지라면, 왜 신의 은총을 얻기 위해 이렇게 많은 동물을 죽여야 하는가—모세의 가르침이 잘못 이해된 것은 아닌가?</w:t>
      </w:r>
    </w:p>
    <w:p w14:paraId="60B9146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125:5.6 </w:t>
      </w:r>
      <w:r>
        <w:rPr>
          <w:rFonts w:ascii="함초롬바탕" w:eastAsia="함초롬바탕" w:hAnsi="함초롬바탕" w:cs="함초롬바탕"/>
          <w:color w:val="262626"/>
        </w:rPr>
        <w:t>4. 사원은 하늘에 계신 아버지께 예배하는 데 헌납된 곳인데, 세속적인 물물교환과 무역에 종사하는 사람들이 있도록 허용하는 것이 일관된 일인가?</w:t>
      </w:r>
    </w:p>
    <w:p w14:paraId="374F855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125:5.7 </w:t>
      </w:r>
      <w:r>
        <w:rPr>
          <w:rFonts w:ascii="함초롬바탕" w:eastAsia="함초롬바탕" w:hAnsi="함초롬바탕" w:cs="함초롬바탕"/>
          <w:color w:val="262626"/>
        </w:rPr>
        <w:t>5. 기대되는 메시아는 다윗의 왕좌에 앉을 현세적 군주가 되는 것인가, 아니면 영적 왕국을 세우는 데 생명의 빛으로 기능하는 것인가?</w:t>
      </w:r>
    </w:p>
    <w:p w14:paraId="00BBF62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125:5.8 </w:t>
      </w:r>
      <w:r>
        <w:rPr>
          <w:rFonts w:ascii="함초롬바탕" w:eastAsia="함초롬바탕" w:hAnsi="함초롬바탕" w:cs="함초롬바탕"/>
          <w:color w:val="262626"/>
        </w:rPr>
        <w:t>하루 종일 듣는 사람들은 이 질문들에 대해 경탄했고, 시몬보다 더 놀란 사람은 없었다. 이 나사렛 젊은이는 네 시간 이상 이 유대인 교사들에게 생각을 자극하고 마음을 파고드는 질문들을 퍼부었다. 그는 장로들의 발언에 대해서는 거의 언급하지 않았다. 그는 자신이 던지는 질문으로 자신의 가르침을 전달했다. 능숙하고 미묘하게 표현된 질문을 통해 그들의 가르침에 동시에 도전하면서 자신의 가르침을 제시했다. 그의 질문 방식에는 현명함과 유머의 매력적인 조합이 있었으며, 이는 그의 젊음을 다소 못마땅하게 여기는 사람들도 그를 사랑하게 만들었다. 그는 이러한 날카로운 질문들을 던질 때 언제나 두드러지게 공정하고 사려 깊었다. 이 중대한 오후의 사원에서 그는 상대를 부당하게 이용하지 않으려는 태도를 보였는데, 이는 이후 그의 공적 사역 전체를 특징짓는 태도였다. 젊은이로서, 그리고 나중에 어른이 되어서, 그는 단지 동료들에 대한 논리적 승리감을 맛보기 위해 논쟁에서 이기려는 모든 자기중심적 욕망에서 완전히 자유로워 보였고, 오직 한 가지, 즉 영존하는 진리를 선포하고 그리하여 영원하신 하나님의 더 온전한 계시를 이루는 데에만 지극히 관심을 가졌다.</w:t>
      </w:r>
    </w:p>
    <w:p w14:paraId="45DE5CC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125:5.9 </w:t>
      </w:r>
      <w:r>
        <w:rPr>
          <w:rFonts w:ascii="함초롬바탕" w:eastAsia="함초롬바탕" w:hAnsi="함초롬바탕" w:cs="함초롬바탕"/>
          <w:color w:val="262626"/>
        </w:rPr>
        <w:t>하루가 끝나자 시몬과 예수는 베다니로 돌아갔다. 대부분의 거리에서 남자와 소년은 모두 침묵을 지켰다. 예수는 다시 감람산 마루에서 멈추었지만, 도시와 그 사원을 바라보면서 울지 않았고, 다만 말없는 헌신 속에 고개를 숙였을 뿐이다.</w:t>
      </w:r>
    </w:p>
    <w:p w14:paraId="7E9A23B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125:5.10 </w:t>
      </w:r>
      <w:r>
        <w:rPr>
          <w:rFonts w:ascii="함초롬바탕" w:eastAsia="함초롬바탕" w:hAnsi="함초롬바탕" w:cs="함초롬바탕"/>
          <w:color w:val="262626"/>
        </w:rPr>
        <w:t>베다니에서 저녁 식사를 마친 후, 그는 다시 즐거운 모임에 참여하기를 거절하고 대신 동산으로 가서, 밤늦게까지 머물면서, 자신의 필생의 일이라는 문제에 접근할 어떤 확실한 계획을 헛되이 생각해내려 하고, 영적으로 눈먼 동포들에게 하늘 아버지에 대한 더 아름다운 개념을 계시하여, 그들을 율법과 제례와 의식(儀式)과 곰팡내 나는 전통의 끔찍한 속박에서 해방시키기 위해 어떻게 최선의 노력을 다할 것인가를 고심했다. 그러나 진리를 추구하는 소년에게 분명한 빛은 오지 않았다.</w:t>
      </w:r>
    </w:p>
    <w:p w14:paraId="7A5A3970" w14:textId="77777777" w:rsidR="000E11C6" w:rsidRDefault="00000000">
      <w:pPr>
        <w:pStyle w:val="2"/>
        <w:keepNext/>
        <w:pBdr>
          <w:left w:val="single" w:sz="36" w:space="6" w:color="B08D57"/>
        </w:pBdr>
        <w:shd w:val="clear" w:color="auto" w:fill="F4ECDA"/>
        <w:spacing w:beforeLines="100" w:before="240"/>
        <w:ind w:left="113"/>
        <w:rPr>
          <w:b w:val="0"/>
        </w:rPr>
      </w:pPr>
      <w:r>
        <w:rPr>
          <w:rFonts w:ascii="함초롬바탕" w:eastAsia="함초롬바탕" w:hAnsi="함초롬바탕" w:cs="함초롬바탕"/>
          <w:color w:val="2E6E73"/>
        </w:rPr>
        <w:t>6. 사원에서의 넷째 날</w:t>
      </w:r>
    </w:p>
    <w:p w14:paraId="725A82F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125:6.1 </w:t>
      </w:r>
      <w:r>
        <w:rPr>
          <w:rFonts w:ascii="함초롬바탕" w:eastAsia="함초롬바탕" w:hAnsi="함초롬바탕" w:cs="함초롬바탕"/>
          <w:color w:val="262626"/>
        </w:rPr>
        <w:t>예수는 이상하게도 자신의 지상 부모를 유념하지 않았다. 심지어 아침 식사 때, 나사로의 어머니가 그 시간쯤이면 부모가 집에 거의 도착했을 것이라고 말했을 때에도, 예수는 부모가 자신이 남아 있는 것에 대해 다소 걱정할 것이라는 것을 이해하지 못하는 것 같았다.</w:t>
      </w:r>
    </w:p>
    <w:p w14:paraId="155FDCC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125:6.2 </w:t>
      </w:r>
      <w:r>
        <w:rPr>
          <w:rFonts w:ascii="함초롬바탕" w:eastAsia="함초롬바탕" w:hAnsi="함초롬바탕" w:cs="함초롬바탕"/>
          <w:color w:val="262626"/>
        </w:rPr>
        <w:t>예수는 다시 사원으로 갔지만, 감람산 마루에서 묵상하기 위해 멈추지 않았다. 아침의 토론 과정에서 많은 시간이 율법과 선지자들에게 할애되었고, 교사들은 예수가 그리스어뿐 아니라 히브리어로도 성서를 그렇게 잘 알고 있다는 사실에 놀랐다. 그러나 그들은 진리에 대한 그의 지식보다는 그의 젊음에 더 놀랐다.</w:t>
      </w:r>
    </w:p>
    <w:p w14:paraId="19A5B96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125:6.3 </w:t>
      </w:r>
      <w:r>
        <w:rPr>
          <w:rFonts w:ascii="함초롬바탕" w:eastAsia="함초롬바탕" w:hAnsi="함초롬바탕" w:cs="함초롬바탕"/>
          <w:color w:val="262626"/>
        </w:rPr>
        <w:t>오후 회의에서 그들이 기도의 목적에 관한 그의 질문에 막 대답하기 시작하려 할 때, 지도자가 그 소년을 앞으로 나오라고 청하고 자기 옆에 앉히고 기도와 예배에 관한 그 자신의 견해를 말해 보라고 청했다.</w:t>
      </w:r>
    </w:p>
    <w:p w14:paraId="05C6689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125:6.4 </w:t>
      </w:r>
      <w:r>
        <w:rPr>
          <w:rFonts w:ascii="함초롬바탕" w:eastAsia="함초롬바탕" w:hAnsi="함초롬바탕" w:cs="함초롬바탕"/>
          <w:color w:val="262626"/>
        </w:rPr>
        <w:t>전날 저녁, 예수의 부모는 율법 해설자들과 그토록 능숙하게 겨루는 이 이상한 젊은이에 대해 들었지만, 이 소년이 그들의 아들이라는 사실은 생각하지 못했다. 그들은 예수가 엘리사벳과 요한을 만나러 그곳에 갔을지도 모른다는 생각에 사가랴의 집으로 가기로 결심했다. 사가랴가 사원에 있을지도 모른다는 생각에 그들은 유다 성읍으로 가는 길에 그곳에 들렀다. 그들이 사원 뜰을 거닐다가 사라졌던 소년의 목소리를 알아듣고 사원 교사들 사이에 앉아있는 그를 보았을 때 그들이 얼마나 깜짝 놀랐을지 상상해 보라.</w:t>
      </w:r>
    </w:p>
    <w:p w14:paraId="27A7C10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125:6.5 </w:t>
      </w:r>
      <w:r>
        <w:rPr>
          <w:rFonts w:ascii="함초롬바탕" w:eastAsia="함초롬바탕" w:hAnsi="함초롬바탕" w:cs="함초롬바탕"/>
          <w:color w:val="262626"/>
        </w:rPr>
        <w:t>요셉은 할 말을 잃었지만, 마리아는 놀란 부모를 맞이하기 위해 서 있는 소년에게 달려가서 오랫동안 억눌려 왔던 두려움과 불안을 토로하며 말했다. “내 아이야, 왜 우리를 이렇게 대했니? 네 아버지와 내가 슬픔에 잠겨 널 찾아 헤맨 지 사흘이 넘었다. 도대체 무엇에 홀려 우리를 버리고 갔느냐?” 긴박한 순간이었다. 그가 무슨 말을 할지 들으려고 모든 사람들의 시선이 예수에게로 쏠렸다. 그의 아버지는 그를 책망하는 눈빛으로 바라보았지만 아무 말도 하지 않았다.</w:t>
      </w:r>
    </w:p>
    <w:p w14:paraId="69A4DE4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125:6.6 </w:t>
      </w:r>
      <w:r>
        <w:rPr>
          <w:rFonts w:ascii="함초롬바탕" w:eastAsia="함초롬바탕" w:hAnsi="함초롬바탕" w:cs="함초롬바탕"/>
          <w:color w:val="262626"/>
        </w:rPr>
        <w:t>예수는 이제 젊은이로 여겨졌다는 사실을 기억해야 한다. 그는 어린아이의 정규 학교 교육을 마쳤고, 율법의 아들로 인정받았으며, 이스라엘 시민으로 봉헌을 받았다. 그런데도 그의 어머니는 그의 젊은 생애 중 가장 진지하고 숭고한 노력의 한가운데서, 모인 모든 사람들 앞에서 그를 가볍다고 할 수 없을 만큼 꾸짖었고, 그리하여 진리의 교사, 의로움의 설교자, 하늘 아버지의 사랑스러운 성품을 계시하는 자로서 그에게 주어질 가장 위대한 기회 중 하나를 볼품없이 끝내 버렸다.</w:t>
      </w:r>
    </w:p>
    <w:p w14:paraId="74F0B84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125:6.7 </w:t>
      </w:r>
      <w:r>
        <w:rPr>
          <w:rFonts w:ascii="함초롬바탕" w:eastAsia="함초롬바탕" w:hAnsi="함초롬바탕" w:cs="함초롬바탕"/>
          <w:color w:val="262626"/>
        </w:rPr>
        <w:t>그러나 그 소년은 그 상황을 감당할 만했다. 너희가 이 상황을 구성하는 모든 요소들을 공정하게 고려할 때, 너희는 어머니의 의도치 않은 책망에 대한 소년의 대답에 담긴 지혜를 헤아릴 준비가 더 잘 될 것이다. 잠시 생각한 후 예수는 어머니에게 이렇게 대답했다. “왜 그렇게 오랫동안 저를 찾으셨습니까? 제가 제 아버지의 일을 시작해야 할 때가 되었으니, 제 아버지의 집에서 저를 찾으리라고 기대하지 않으셨습니까?”</w:t>
      </w:r>
    </w:p>
    <w:p w14:paraId="51DACEF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125:6.8 </w:t>
      </w:r>
      <w:r>
        <w:rPr>
          <w:rFonts w:ascii="함초롬바탕" w:eastAsia="함초롬바탕" w:hAnsi="함초롬바탕" w:cs="함초롬바탕"/>
          <w:color w:val="262626"/>
        </w:rPr>
        <w:t>모두들 그 소년의 말투에 놀라움을 금치 못했다. 그들은 모두 조용히 물러나서 그 소년을 부모와 단둘이 남겨 두었다. 그러자 그 젊은이는 조용히 말함으로써 세 사람의 당혹감을 덜어 주었다. “가십시다, 부모님, 아무도 자기가 최선이라 생각한 것 외에는 한 일이 없습니다. 하늘에 계신 우리 아버지께서 이 일을 정하셨으니, 이제 집으로 출발합시다.”</w:t>
      </w:r>
    </w:p>
    <w:p w14:paraId="5241C84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125:6.9 </w:t>
      </w:r>
      <w:r>
        <w:rPr>
          <w:rFonts w:ascii="함초롬바탕" w:eastAsia="함초롬바탕" w:hAnsi="함초롬바탕" w:cs="함초롬바탕"/>
          <w:color w:val="262626"/>
        </w:rPr>
        <w:t>그들은 조용히 출발하여 밤이 되어 여리고에 도착했다. 그들은 단 한 번, 감람산 마루에서 멈췄는데, 그때 소년이 지팡이를 높이 들고 격렬한 감정의 파도가 밀려와 머리부터 발끝까지 떨면서 말했다. “오, 예루살렘아, 예루살렘아, 그리고 그 백성이여, 너희는 얼마나 종이 되었느냐, 곧 로마의 멍에에 굴복하고 너희 자신의 전통의 희생양이 되었도다. 그러나 내가 돌아와 저 사원을 깨끗하게 하고 내 백성을 이 속박에서 건지리라!”</w:t>
      </w:r>
    </w:p>
    <w:p w14:paraId="40ADCFC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125:6.10 </w:t>
      </w:r>
      <w:r>
        <w:rPr>
          <w:rFonts w:ascii="함초롬바탕" w:eastAsia="함초롬바탕" w:hAnsi="함초롬바탕" w:cs="함초롬바탕"/>
          <w:color w:val="262626"/>
        </w:rPr>
        <w:t>나사렛으로 가는 사흘간의 여정에서 예수는 거의 말하지 않았고, 그의 부모도 그 앞에서 많은 말을 하지 않았다. 그들은 맏아들의 행동을 이해하지 못하여 참으로 당황했지만, 비록 그 의미를 완전히 이해할 수는 없었지만, 그의 말들을 심정에 소중히 간직했다.</w:t>
      </w:r>
    </w:p>
    <w:p w14:paraId="670983D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125:6.11 </w:t>
      </w:r>
      <w:r>
        <w:rPr>
          <w:rFonts w:ascii="함초롬바탕" w:eastAsia="함초롬바탕" w:hAnsi="함초롬바탕" w:cs="함초롬바탕"/>
          <w:color w:val="262626"/>
        </w:rPr>
        <w:t>집에 도착하자마자 예수는 부모에게 간단히 말을 하면서 자신의 애정을 확신시키고, 자신의 행동으로 인해 다시는 그들이 고통스럽게 불안해할 계기를 주지 않을 것이라는 것을 암시했다. 그리고 이렇게 말하며 이 중요한 말을 마무리했다. “나는 하늘에 계신 아버지의 뜻을 행해야 하지만, 지상의 아버지께도 순종할 것입니다. 나는 나의 때를 기다릴 것입니다.”</w:t>
      </w:r>
    </w:p>
    <w:p w14:paraId="731310C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125:6.12 </w:t>
      </w:r>
      <w:r>
        <w:rPr>
          <w:rFonts w:ascii="함초롬바탕" w:eastAsia="함초롬바탕" w:hAnsi="함초롬바탕" w:cs="함초롬바탕"/>
          <w:color w:val="262626"/>
        </w:rPr>
        <w:t>예수는, 비록 그의 마음속에서, 그의 생각의 방향을 지시하거나 지상에서 그의 일의 계획을 세우려는 부모들의 선의는 있지만 잘못된 노력에 동의하지 않으려고 여러 번 거절했지만, 여전히 파라다이스 아버지의 뜻을 행하기 위한 그의 헌신과 일치하는 모든 면에서, 그는 지상 아버지의 바람과 육신에 속한 가족의 관습에 더없이 품위 있게 따랐다. 동의할 수 없는 경우에도 그는 순응하기 위해 가능한 모든 것을 다했다. 그는 의무에 대한 자신의 헌신을 가족 충성과 사회 봉사의 책무에 맞추는 일에서 예술가였다.</w:t>
      </w:r>
    </w:p>
    <w:p w14:paraId="3D77043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125:6.13 </w:t>
      </w:r>
      <w:r>
        <w:rPr>
          <w:rFonts w:ascii="함초롬바탕" w:eastAsia="함초롬바탕" w:hAnsi="함초롬바탕" w:cs="함초롬바탕"/>
          <w:color w:val="262626"/>
        </w:rPr>
        <w:t>요셉은 당황했지만, 마리아는 이러한 체험을 떠올리며 위안을 얻었고, 결국 감람산에서의 그의 말을 이스라엘의 해방자로서의 아들의 메시아적 사명을 예언하는 것으로 받아들였다. 그녀는 새로운 에너지로 그의 생각을 애국적이고 민족주의적인 방향으로 형성하기 위해 일하기 시작했고, 예수가 가장 좋아하는 삼촌인 자기 오빠의 노력을 끌어들였으며, 다른 모든 방법으로 예수의 어머니는 다윗의 왕좌를 회복하고 이방인의 정치적 속박의 멍에를 영원히 벗어 던지게 할 지도자가 될 맏아들을 준비시키는 일에 자신을 바쳤다.</w:t>
      </w:r>
    </w:p>
    <w:p w14:paraId="19EAC506" w14:textId="77777777" w:rsidR="000E11C6" w:rsidRDefault="00000000" w:rsidP="009D7692">
      <w:pPr>
        <w:pStyle w:val="1"/>
        <w:keepNext/>
        <w:pageBreakBefore/>
        <w:pBdr>
          <w:bottom w:val="double" w:sz="6" w:space="10" w:color="B08D57"/>
        </w:pBdr>
        <w:spacing w:before="600" w:after="360"/>
        <w:jc w:val="center"/>
        <w:rPr>
          <w:rFonts w:ascii="함초롬바탕" w:eastAsia="함초롬바탕" w:hAnsi="함초롬바탕" w:cs="함초롬바탕"/>
        </w:rPr>
      </w:pPr>
      <w:bookmarkStart w:id="126" w:name="paper126"/>
      <w:r>
        <w:rPr>
          <w:rFonts w:ascii="함초롬바탕" w:eastAsia="함초롬바탕" w:hAnsi="함초롬바탕" w:cs="함초롬바탕"/>
          <w:color w:val="B08D57"/>
          <w:spacing w:val="40"/>
          <w:sz w:val="24"/>
          <w:szCs w:val="24"/>
        </w:rPr>
        <w:t>제126편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2년의 힘든 시기</w:t>
      </w:r>
      <w:bookmarkEnd w:id="126"/>
    </w:p>
    <w:p w14:paraId="5E952C61" w14:textId="77777777" w:rsidR="000E11C6" w:rsidRDefault="000E11C6">
      <w:pPr>
        <w:spacing w:beforeLines="50" w:before="120"/>
        <w:jc w:val="both"/>
        <w:rPr>
          <w:rFonts w:ascii="함초롬바탕" w:eastAsia="함초롬바탕" w:hAnsi="함초롬바탕" w:cs="함초롬바탕"/>
        </w:rPr>
      </w:pPr>
    </w:p>
    <w:p w14:paraId="1BD45DB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126:0.1 </w:t>
      </w:r>
      <w:r>
        <w:rPr>
          <w:rFonts w:ascii="함초롬바탕" w:eastAsia="함초롬바탕" w:hAnsi="함초롬바탕" w:cs="함초롬바탕"/>
          <w:color w:val="262626"/>
        </w:rPr>
        <w:t>예수의 모든 지상 생애 체험 중에서 열네 살과 열다섯 살은 가장 결정적인 시기였다. 신성과 운명에 대한 자의식을 갖기 시작한 후, 그리고 내주하는 생각 조절자와 상당한 소통을 이루기 전의 이 두 해는 유란시아에서의 다사다난한 삶에서 가장 힘든 시기였다. 바로 이 두 해의 시기야말로 위대한 시험, 진정한 시련이라고 불러야 마땅하다. 사춘기의 초기 혼란과 적응 문제를 통과할 때, 예수가 어린 시절에서 청년기로 넘어가는 동안 통과한 것보다 더 결정적인 시험을 겪은 인간 젊은이는 없다.</w:t>
      </w:r>
    </w:p>
    <w:p w14:paraId="3D1C964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126:0.2 </w:t>
      </w:r>
      <w:r>
        <w:rPr>
          <w:rFonts w:ascii="함초롬바탕" w:eastAsia="함초롬바탕" w:hAnsi="함초롬바탕" w:cs="함초롬바탕"/>
          <w:color w:val="262626"/>
        </w:rPr>
        <w:t>예수의 청년기 성장에서 이 중요한 시기는 예루살렘 방문이 끝나고 나사렛으로 돌아오면서 시작되었다. 처음에 마리아는 아들이 다시 돌아왔다는 생각에, 예수가 충실한 아들이 되어 집으로 돌아왔다는 생각에(그가 그렇지 않았던 적은 결코 없지만), 그리고 앞으로의 삶에 대한 그녀의 계획에 더 잘 부응할 것이라는 생각에 행복해했다. 그러나 그녀는 모성적 착각과 인정받지 못한 가족 자부심이라는 햇살 속에 오래 머물지 못했고, 곧 더욱 완전하게 환멸에 빠지게 되었다. 점점 더 소년은 아버지와 함께 지냈고, 그의 문제들을 가지고 그녀에게 오는 일이 점점 더 줄어들었고, 반면에 그의 부모는 둘 다 이 세상의 일과 아버지의 일에 대한 자신의 관계를 묵상하는 것 사이를 자주 오가는 그를 점점 더 이해하지 못했다. 솔직히 그들은 그를 이해하지 못했지만 진정으로 그를 사랑했다.</w:t>
      </w:r>
    </w:p>
    <w:p w14:paraId="0CBD858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126:0.3 </w:t>
      </w:r>
      <w:r>
        <w:rPr>
          <w:rFonts w:ascii="함초롬바탕" w:eastAsia="함초롬바탕" w:hAnsi="함초롬바탕" w:cs="함초롬바탕"/>
          <w:color w:val="262626"/>
        </w:rPr>
        <w:t>나이가 들면서 유대 백성에 대한 예수의 연민과 사랑은 더욱 깊어졌지만, 세월이 흐르면서 그의 마음속에는 아버지의 사원에 정치적으로 임명된 사제들이 있다는 데 대한 의로운 분개가 점점 커져갔다. 예수는 진실한 바리새인들과 정직한 서기관들을 존경했지만 위선적인 바리새인들과 부정직한 신학자들을 크게 경멸했고, 진실하지 못한 모든 종교 지도자들을 경멸하며 바라보았다. 이스라엘의 지도자들을 면밀히 살펴볼 때, 그는 때때로 유대인이 기대하는 메시아가 될 가능성을 호의적으로 바라보고 싶은 유혹을 받기도 했지만, 그런 유혹에 굴복하지 않았다.</w:t>
      </w:r>
    </w:p>
    <w:p w14:paraId="5DB9135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126:0.4 </w:t>
      </w:r>
      <w:r>
        <w:rPr>
          <w:rFonts w:ascii="함초롬바탕" w:eastAsia="함초롬바탕" w:hAnsi="함초롬바탕" w:cs="함초롬바탕"/>
          <w:color w:val="262626"/>
        </w:rPr>
        <w:t>예루살렘 사원의 현자들 사이에서 있었던 그의 활약 이야기는 나사렛 모든 사람들을, 특히 회당 학교의 옛 교사들을 흐뭇하게 했다. 한동안 모든 사람의 입에서 그의 칭찬이 끊이지 않았다. 온 마을 사람들은 그의 어린 시절 지혜와 칭찬받을 만한 행동을 이야기하며 그가 이스라엘의 위대한 지도자가 될 운명이라고, 마침내 갈릴리 나사렛에서 정말 위대한 교사가 나올 것이라고 예측했다. 그리고 그들은 모두 그가 열다섯 살이 되어 안식일에 회당에서 정기적으로 성서를 읽을 수 있게 될 때를 고대했다.</w:t>
      </w:r>
    </w:p>
    <w:p w14:paraId="2027D563" w14:textId="77777777" w:rsidR="000E11C6" w:rsidRDefault="000E11C6">
      <w:pPr>
        <w:spacing w:beforeLines="50" w:before="120"/>
        <w:jc w:val="both"/>
        <w:rPr>
          <w:rFonts w:ascii="함초롬바탕" w:eastAsia="함초롬바탕" w:hAnsi="함초롬바탕" w:cs="함초롬바탕"/>
        </w:rPr>
      </w:pPr>
    </w:p>
    <w:p w14:paraId="3331F635" w14:textId="77777777" w:rsidR="000E11C6" w:rsidRDefault="00000000" w:rsidP="009D7692">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1. 그의 열네째 해(서기 8년)</w:t>
      </w:r>
    </w:p>
    <w:p w14:paraId="1EBF0E6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126:1.1 </w:t>
      </w:r>
      <w:r>
        <w:rPr>
          <w:rFonts w:ascii="함초롬바탕" w:eastAsia="함초롬바탕" w:hAnsi="함초롬바탕" w:cs="함초롬바탕"/>
          <w:color w:val="262626"/>
        </w:rPr>
        <w:t>이 해는 그의 열네째 생일이 되는 해이다. 그는 멍에를 잘 만드는 사람이 되었고 범포와 가죽 모두를 능숙하게 다루었다. 그는 또한 능숙한 목수이자 가구장이로 빠르게 성장하고 있었다. 그해 여름 그는 기도와 명상을 위해 나사렛 북서쪽 언덕 꼭대기에 자주 올라갔다. 그는 이 땅에서의 자신의 증여의 본질에 대해 점차 더 자의식을 갖게 되었다.</w:t>
      </w:r>
    </w:p>
    <w:p w14:paraId="2298FD6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126:1.2 </w:t>
      </w:r>
      <w:r>
        <w:rPr>
          <w:rFonts w:ascii="함초롬바탕" w:eastAsia="함초롬바탕" w:hAnsi="함초롬바탕" w:cs="함초롬바탕"/>
          <w:color w:val="262626"/>
        </w:rPr>
        <w:t>이 언덕은 백여 년 전에는 “바알의 산당”이었고, 지금은 이스라엘의 거룩한 사람으로 알려진 시므온의 무덤이 있는 곳이다. 예수는 이 시므온 언덕 정상에서 나사렛과 주변 지역을 바라보았다. 그는 므깃도를 바라보며 이집트 군대가 아시아에서 첫 대승을 거둔 이야기와 나중에 또 다른 이집트 군대가 유다 왕 요시야를 물리친 이야기를 떠올렸다. 멀지 않은 곳에서 드보라와 바락이 시스라를 물리친 다아낙을 바라볼 수 있었다. 멀리 요셉의 형제들이 요셉을 이집트 노예로 팔아넘겼다고 배운 도단 언덕도 볼 수 있었다. 그런 다음 그는 시선을 에발과 그리심으로 돌려 아브라함과 야곱, 아비멜렉에 관한 전통들을 혼자 되새겼다. 그리하여 그는 아버지 요셉의 민족의 역사와 전통을 떠올리고 마음속으로 되새겼다.</w:t>
      </w:r>
    </w:p>
    <w:p w14:paraId="623F47A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126:1.3 </w:t>
      </w:r>
      <w:r>
        <w:rPr>
          <w:rFonts w:ascii="함초롬바탕" w:eastAsia="함초롬바탕" w:hAnsi="함초롬바탕" w:cs="함초롬바탕"/>
          <w:color w:val="262626"/>
        </w:rPr>
        <w:t>그는 회당 교사들 밑에서 고급 독서 과정을 계속 이어갔으며, 형제자매들이 적절한 나이가 되는 대로 그들의 가정 교육도 계속했다.</w:t>
      </w:r>
    </w:p>
    <w:p w14:paraId="30AC40E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126:1.4 </w:t>
      </w:r>
      <w:r>
        <w:rPr>
          <w:rFonts w:ascii="함초롬바탕" w:eastAsia="함초롬바탕" w:hAnsi="함초롬바탕" w:cs="함초롬바탕"/>
          <w:color w:val="262626"/>
        </w:rPr>
        <w:t>이 해 초에 요셉은 나사렛과 가버나움 재산의 수입을 따로 떼어 예수의 예루살렘에서의 긴 학업 비용을 마련했는데, 이듬해 8월에 예수가 열다섯 살이 되면 예루살렘으로 가기로 계획되어 있었다.</w:t>
      </w:r>
    </w:p>
    <w:p w14:paraId="5B4203E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126:1.5 </w:t>
      </w:r>
      <w:r>
        <w:rPr>
          <w:rFonts w:ascii="함초롬바탕" w:eastAsia="함초롬바탕" w:hAnsi="함초롬바탕" w:cs="함초롬바탕"/>
          <w:color w:val="262626"/>
        </w:rPr>
        <w:t>이 해 초에 요셉과 마리아는 맏아들의 운명에 대해 자주 의구심을 품었다. 그는 참으로 영리하고 사랑스러운 아이였지만, 이해하기 어렵고 헤아리기 어려웠으며 비범하거나 기적적인 일은 전혀 일어나지 않았다. 그의 자랑스러운 어머니는 수십 번이나 아들이 초인적이거나 기적적인 일을 해내기를 기대하며 숨죽여 기다렸지만, 언제나 그 희망은 무참한 실망으로 무너져 내렸다. 이 모든 것이 낙담스럽고 심지어 절망적이었다. 당시 독실한 사람들은 선지자들과 약속의 사람들은 항상 기적을 행하고 이적을 나타냄으로써 자신의 소명을 증명하고 신성한 권위를 확립한다고 진정으로 믿었다. 그러나 예수는 이런 일들을 하지 않았으므로, 그의 부모는 그의 미래를 숙고하면서 혼란이 점점 더 커졌다.</w:t>
      </w:r>
    </w:p>
    <w:p w14:paraId="0E9D9589"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126:1.6 </w:t>
      </w:r>
      <w:r>
        <w:rPr>
          <w:rFonts w:ascii="함초롬바탕" w:eastAsia="함초롬바탕" w:hAnsi="함초롬바탕" w:cs="함초롬바탕"/>
          <w:color w:val="262626"/>
        </w:rPr>
        <w:t>나사렛 집안의 경제 상황이 개선된 것은 집안 여러 면에서 드러났으며, 특히 글씨 쓰는 판으로 쓰인 매끄러운 흰 판의 수가 늘어난 데서 잘 드러났는데, 글씨는 숯으로 썼다. 예수도 음악 수업을 재개하도록 허락받았는데, 그는 하프 연주를 매우 좋아했다.</w:t>
      </w:r>
    </w:p>
    <w:p w14:paraId="4E7E549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126:1.7 </w:t>
      </w:r>
      <w:r>
        <w:rPr>
          <w:rFonts w:ascii="함초롬바탕" w:eastAsia="함초롬바탕" w:hAnsi="함초롬바탕" w:cs="함초롬바탕"/>
          <w:color w:val="262626"/>
        </w:rPr>
        <w:t>이 해를 통해 예수는 진정으로 “사람과 하나님께 은총이 더해갔다”고 말할 수 있다. 가족의 전망은 좋아 보였고 미래는 밝았다.</w:t>
      </w:r>
    </w:p>
    <w:p w14:paraId="5F807BC0" w14:textId="77777777" w:rsidR="000E11C6" w:rsidRDefault="000E11C6">
      <w:pPr>
        <w:spacing w:beforeLines="50" w:before="120"/>
        <w:jc w:val="both"/>
        <w:rPr>
          <w:rFonts w:ascii="함초롬바탕" w:eastAsia="함초롬바탕" w:hAnsi="함초롬바탕" w:cs="함초롬바탕"/>
        </w:rPr>
      </w:pPr>
    </w:p>
    <w:p w14:paraId="5F184C7D" w14:textId="77777777" w:rsidR="000E11C6" w:rsidRDefault="00000000" w:rsidP="009D7692">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2. 요셉의 죽음</w:t>
      </w:r>
    </w:p>
    <w:p w14:paraId="423B4C2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126:2.1 </w:t>
      </w:r>
      <w:r>
        <w:rPr>
          <w:rFonts w:ascii="함초롬바탕" w:eastAsia="함초롬바탕" w:hAnsi="함초롬바탕" w:cs="함초롬바탕"/>
          <w:color w:val="262626"/>
        </w:rPr>
        <w:t>9월 25일 화요일, 셉포리스에서 온 전령이 요셉이 총독 관저에서 일하다가 기중기가 떨어져 크게 다쳤다는 비극적인 소식을 나사렛 집으로 가져올 때까지는 모든 것이 순조로웠다. 셉포리스의 그 전령은 요셉의 집으로 가는 길에 작업장에 들러 예수에게 아버지의 사고를 알렸고, 두 사람은 함께 집으로 가서 마리아에게 이 슬픈 소식을 전달했다. 예수는 즉시 아버지에게 가기를 원했지만 마리아는 자신이 남편 곁으로 서둘러 가야 한다며 들으려 하지 않았다. 그녀는 요셉이 얼마나 심각한 부상을 입었는지 알 수 없었기 때문에 당시 열 살이었던 야고보를 셉포리스로 데리고 가고, 예수는 어린 아이들과 함께 집에 남아서 자신이 돌아올 때까지 기다리라고 지시했다. 그러나 요셉은 마리아가 도착하기 전에 부상으로 죽었다. 그들은 그를 나사렛으로 데려왔고, 다음 날 그는 자기 조상들과 함께 안식하도록 묻혔다.</w:t>
      </w:r>
    </w:p>
    <w:p w14:paraId="77E5277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126:2.2 </w:t>
      </w:r>
      <w:r>
        <w:rPr>
          <w:rFonts w:ascii="함초롬바탕" w:eastAsia="함초롬바탕" w:hAnsi="함초롬바탕" w:cs="함초롬바탕"/>
          <w:color w:val="262626"/>
        </w:rPr>
        <w:t>전망이 좋고 미래가 밝아 보였던 바로 그때, 외견상 잔인한 손길이 이 나사렛 가정의 가장을 쓰러뜨렸고, 이 가정의 일은 중단되었으며, 예수와 그의 미래 교육을 위한 모든 계획이 무너지고 말았다. 이제 열네 살을 갓 넘긴 이 목수 소년은 하늘 아버지의 사명을 완수하여 신성한 본성을 이 땅과 육신에 드러내야 할 뿐만 아니라, 그의 젊은 인간 본성도 과부가 된 어머니와 일곱 형제자매, 그리고 아직 태어나지 않은 또 한 명을 돌보는 책임을 짊어져야 한다는 사실을 깨닫게 되었다. 이 나사렛 소년은 이제 그토록 갑자기 사별을 당한 이 가족의 유일한 부양자요 위로가 되었다. 이 운명의 젊은이가 인간 가족의 가장이 되고, 자기 형제자매들의 아버지가 되고, 자기 어머니를 부양하고 보호하고, 이 세상에 있는 동안 그가 알게 될 유일한 집인 아버지의 집을 지키는 수호자로서 기능해야 하는 무겁지만 지극히 교육적이고 훈육적인 책임을 그토록 일찍 맡도록 강요하는 유란시아의 자연적 사건들의 발생이 이렇게 허용되었다.</w:t>
      </w:r>
    </w:p>
    <w:p w14:paraId="2D28F6E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126:2.3 </w:t>
      </w:r>
      <w:r>
        <w:rPr>
          <w:rFonts w:ascii="함초롬바탕" w:eastAsia="함초롬바탕" w:hAnsi="함초롬바탕" w:cs="함초롬바탕"/>
          <w:color w:val="262626"/>
        </w:rPr>
        <w:t>예수는 갑자기 닥친 책임을 기꺼이 받아들이고 끝까지 충실히 수행했다. 그의 삶에서 적어도 한 가지 큰 문제와 예상되는 어려움이 비극적인 방식으로 해결되었다. 이제 그는 예루살렘에 가서 랍비들 밑에서 공부할 것으로 기대되지 않게 되었다. 예수가 “누구의 발 아래도 앉지 않았다”는 것은 언제나 사실이었다. 그는 가장 보잘것없는 어린아이에게도 기꺼이 배우고자 했지만, 결코 인간적 출처로부터 진리를 가르칠 권위를 얻지 않았다.</w:t>
      </w:r>
    </w:p>
    <w:p w14:paraId="1793AAA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126:2.4 </w:t>
      </w:r>
      <w:r>
        <w:rPr>
          <w:rFonts w:ascii="함초롬바탕" w:eastAsia="함초롬바탕" w:hAnsi="함초롬바탕" w:cs="함초롬바탕"/>
          <w:color w:val="262626"/>
        </w:rPr>
        <w:t>그러나 그는 태어나기 전에 가브리엘이 어머니를 방문한 것에 대해 전혀 알지 못했고, 공적 사역을 시작할 때 세례를 받던 날에야 요한에게서 이 사실을 알게 되었다.</w:t>
      </w:r>
    </w:p>
    <w:p w14:paraId="1706496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126:2.5 </w:t>
      </w:r>
      <w:r>
        <w:rPr>
          <w:rFonts w:ascii="함초롬바탕" w:eastAsia="함초롬바탕" w:hAnsi="함초롬바탕" w:cs="함초롬바탕"/>
          <w:color w:val="262626"/>
        </w:rPr>
        <w:t>세월이 흐르면서 나사렛의 이 젊은 목수는 점점 더 사회의 모든 제도와 종교의 모든 관행을 변함없는 시험으로 평가했다. 그것이 인간의 혼을 위해 무엇을 하는가? 그것이 하나님을 인간에게 가져다주는가? 인간을 하나님께로 인도하는가? 이 젊은이는 삶의 여가와 사회적 측면을 전적으로 무시하지는 않았지만, 점점 더 많은 시간과 에너지를 오직 두 가지 목적에 바쳤다. 가족을 돌보는 것과 지상에서 아버지의 하늘 뜻을 행할 준비를 하는 것.</w:t>
      </w:r>
    </w:p>
    <w:p w14:paraId="673B60A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126:2.6 </w:t>
      </w:r>
      <w:r>
        <w:rPr>
          <w:rFonts w:ascii="함초롬바탕" w:eastAsia="함초롬바탕" w:hAnsi="함초롬바탕" w:cs="함초롬바탕"/>
          <w:color w:val="262626"/>
        </w:rPr>
        <w:t>그해에는 겨울 저녁에 이웃 사람들이 예수가 하프를 연주하는 것을 듣고, 그의 이야기를 듣고(그 소년은 이야기의 명수였다), 그리스어 성서를 읽는 것을 듣기 위해 들르는 것이 관습이 되었다.</w:t>
      </w:r>
    </w:p>
    <w:p w14:paraId="6BF84EF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126:2.7 </w:t>
      </w:r>
      <w:r>
        <w:rPr>
          <w:rFonts w:ascii="함초롬바탕" w:eastAsia="함초롬바탕" w:hAnsi="함초롬바탕" w:cs="함초롬바탕"/>
          <w:color w:val="262626"/>
        </w:rPr>
        <w:t>요셉이 죽었을 당시에 상당한 액수의 돈이 있었기 때문에 집안의 경제 문제는 상당히 순조롭게 진행되었다. 예수는 일찍부터 예리한 사업적 판단력과 재정적 지혜를 지니고 있음을 보여주었다. 그는 씀씀이가 후했지만 검소했고, 절약하지만 관대했다. 그는 아버지의 재산을 지혜롭고 유능하게 관리하는 사람임이 드러났다.</w:t>
      </w:r>
    </w:p>
    <w:p w14:paraId="2FF9770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126:2.8 </w:t>
      </w:r>
      <w:r>
        <w:rPr>
          <w:rFonts w:ascii="함초롬바탕" w:eastAsia="함초롬바탕" w:hAnsi="함초롬바탕" w:cs="함초롬바탕"/>
          <w:color w:val="262626"/>
        </w:rPr>
        <w:t>그러나 예수와 나사렛 이웃들이 가정에 기쁨을 주기 위해 할 수 있는 모든 일에도 불구하고, 마리아와 아이들까지 슬픔에 잠겼다. 요셉이 세상을 떠났기 때문이다. 요셉은 비범한 남편이자 아버지였기 때문에 모두 그를 그리워했다. 그리고 그들이 그와 작별 인사를 나누거나 그의 작별 축복을 듣기도 전에 그가 죽었다고 생각하니 더욱 비극적으로 보였다.</w:t>
      </w:r>
    </w:p>
    <w:p w14:paraId="1058FF2C" w14:textId="77777777" w:rsidR="000E11C6" w:rsidRDefault="000E11C6">
      <w:pPr>
        <w:spacing w:beforeLines="50" w:before="120"/>
        <w:jc w:val="both"/>
        <w:rPr>
          <w:rFonts w:ascii="함초롬바탕" w:eastAsia="함초롬바탕" w:hAnsi="함초롬바탕" w:cs="함초롬바탕"/>
        </w:rPr>
      </w:pPr>
    </w:p>
    <w:p w14:paraId="4141FF78" w14:textId="77777777" w:rsidR="000E11C6" w:rsidRDefault="00000000" w:rsidP="009D7692">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3. 열다섯째 해(서기 9년)</w:t>
      </w:r>
    </w:p>
    <w:p w14:paraId="1BF2792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126:3.1 </w:t>
      </w:r>
      <w:r>
        <w:rPr>
          <w:rFonts w:ascii="함초롬바탕" w:eastAsia="함초롬바탕" w:hAnsi="함초롬바탕" w:cs="함초롬바탕"/>
          <w:color w:val="262626"/>
        </w:rPr>
        <w:t>이 열다섯째 해 중반이 되었을 때(우리는 유대 연도가 아닌 20세기 달력에 따라 시간을 계산하고 있다) 예수는 자신의 가족 경영을 확고하게 장악했다. 이 해가 지나기도 전에 그들의 저축은 거의 사라졌고, 그들은 요셉과 그의 이웃 야곱이 공동으로 소유한 나사렛 집 중 하나를 처분해야 할 필요성에 직면하게 되었다.</w:t>
      </w:r>
    </w:p>
    <w:p w14:paraId="401FCAB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126:3.2 </w:t>
      </w:r>
      <w:r>
        <w:rPr>
          <w:rFonts w:ascii="함초롬바탕" w:eastAsia="함초롬바탕" w:hAnsi="함초롬바탕" w:cs="함초롬바탕"/>
          <w:color w:val="262626"/>
        </w:rPr>
        <w:t>서기 9년 4월 17일 수요일 저녁, 가족의 막내인 룻이 태어났고, 예수는 최선을 다해 아버지를 대신하여 이 힘들고 유별나게 슬픈 시련 중에 어머니를 위로하고 돌보려고 노력했다. 거의 이십 년 동안(공적 사역을 시작하기 전까지) 예수가 어린 룻을 돌본 것만큼 애틋하고 신실하게 딸을 사랑하고 양육한 아버지는 없었을 것이다. 그리고 그는 다른 모든 가족 구성원들에게도 똑같이 좋은 아버지 역할을 하였다.</w:t>
      </w:r>
    </w:p>
    <w:p w14:paraId="1EB031E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126:3.3 </w:t>
      </w:r>
      <w:r>
        <w:rPr>
          <w:rFonts w:ascii="함초롬바탕" w:eastAsia="함초롬바탕" w:hAnsi="함초롬바탕" w:cs="함초롬바탕"/>
          <w:color w:val="262626"/>
        </w:rPr>
        <w:t>이 해에 예수는 나중에 사도들에게 가르쳤고 많은 사람에게 “주기도문”으로 알려지게 된 기도를 처음으로 공식화했다. 어떤 의미에서 그것은 가족 제단의 진화였으며, 여러 형태의 찬양과 여러 형식의 기도가 있었다. 아버지가 죽은 후 예수는 자신이 즐겨 하던 것처럼 손위 아이들에게 기도로 자신을 표현하도록 가르치려 했지만, 아이들은 예수의 생각을 이해하지 못하고 늘 암기된 기도 형식으로 되돌아가곤 했다. 예수는 손위 동생들이 개별적인 기도를 하도록 자극하기 위해 암시적인 문구로 그들을 인도하려고 노력했고, 그 결과 예수 자신의 의도와는 상관없이 그들은 모두 예수가 가르쳐 준 이 암시적인 문구로 구성된 기도의 형식을 사용하게 되었다.</w:t>
      </w:r>
    </w:p>
    <w:p w14:paraId="68786FC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126:3.4 </w:t>
      </w:r>
      <w:r>
        <w:rPr>
          <w:rFonts w:ascii="함초롬바탕" w:eastAsia="함초롬바탕" w:hAnsi="함초롬바탕" w:cs="함초롬바탕"/>
          <w:color w:val="262626"/>
        </w:rPr>
        <w:t>마침내 예수는 가족 각자가 즉흥적으로 기도문을 작성하게 하려는 생각을 포기하고, 10월 어느 날 저녁 낮은 돌 탁자 위의 작은 납작한 등잔 옆에 앉아서, 약 십팔 인치 정사각형의 매끄러운 삼나무 판 위에 숯 조각으로 그때부터 표준 가족 기도가 된 기도문을 적었다.</w:t>
      </w:r>
    </w:p>
    <w:p w14:paraId="6F65B40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126:3.5 </w:t>
      </w:r>
      <w:r>
        <w:rPr>
          <w:rFonts w:ascii="함초롬바탕" w:eastAsia="함초롬바탕" w:hAnsi="함초롬바탕" w:cs="함초롬바탕"/>
          <w:color w:val="262626"/>
        </w:rPr>
        <w:t>이 해에 예수는 혼란스러운 생각으로 많은 어려움을 겪었다. 가족에 대한 책임감 때문에 “아버지의 일을 하라”는 예루살렘 방문 때의 지시에 응답하기 위한 어떤 계획을 즉시 실행해야 한다는 생각이 모두 사라졌다. 예수는 지상 아버지의 가족을 돌보는 일이 모든 의무에 우선해야 한다고 마땅히 추론했으며, 가족을 부양하는 일이 자신의 첫 의무가 되어야 한다고 생각했다.</w:t>
      </w:r>
    </w:p>
    <w:p w14:paraId="2BB794D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126:3.6 </w:t>
      </w:r>
      <w:r>
        <w:rPr>
          <w:rFonts w:ascii="함초롬바탕" w:eastAsia="함초롬바탕" w:hAnsi="함초롬바탕" w:cs="함초롬바탕"/>
          <w:color w:val="262626"/>
        </w:rPr>
        <w:t>이 해에 예수는 이른바 에녹서에서 “사람의 아들”이라는 용어를 나중에 유란시아에서 자신의 증여 사명을 위한 명칭으로 채택하는 데 영향을 준 구절을 발견했다. 그는 유대인의 메시아 사상을 철저히 고려했으며 자신이 그 메시아가 아니라는 확고한 확신을 가지고 있었다. 그는 아버지의 민족을 돕고 싶었지만, 유대인 군대를 이끌고 팔레스타인에 대한 외세 지배를 뒤엎으리라고는 결코 기대하지 않았다. 그는 자신이 예루살렘에서 다윗의 왕좌에 결코 앉지 않을 것임을 알고 있었다. 또한 자신의 사명이 유대인만을 위한 영적 해방자나 도덕적 교사의 사명이라고 생각하지도 않았다. 따라서 그의 생애 사명은 히브리 성서의 강렬한 갈망과 메시아 예언이라고 여겨진 것들의 성취가 될 수 없었으며, 적어도 유대인들이 선지자들의 이러한 예언을 이해하는 방식은 아니었다. 마찬가지로 그는 자신이 다니엘 선지자가 묘사한 사람의 아들로 나타나지 않을 것이라고 확신했다.</w:t>
      </w:r>
    </w:p>
    <w:p w14:paraId="3CD57CA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126:3.7 </w:t>
      </w:r>
      <w:r>
        <w:rPr>
          <w:rFonts w:ascii="함초롬바탕" w:eastAsia="함초롬바탕" w:hAnsi="함초롬바탕" w:cs="함초롬바탕"/>
          <w:color w:val="262626"/>
        </w:rPr>
        <w:t>그러나 그가 세상의 교사로 나가야 할 때가 왔을 때 그는 자신을 무엇이라고 불러야 할까? 그는 자신의 사명과 관련하여 어떤 주장을 해야 할까? 그의 가르침을 믿게 될 사람들은 그를 어떤 이름으로 부를 것인가?</w:t>
      </w:r>
    </w:p>
    <w:p w14:paraId="651B10B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126:3.8 </w:t>
      </w:r>
      <w:r>
        <w:rPr>
          <w:rFonts w:ascii="함초롬바탕" w:eastAsia="함초롬바탕" w:hAnsi="함초롬바탕" w:cs="함초롬바탕"/>
          <w:color w:val="262626"/>
        </w:rPr>
        <w:t>이 모든 문제들을 마음속으로 숙고하던 중, 그는 나사렛 회당 서재에서 그가 연구하던 묵시 문헌 가운데 “에녹의 책”이라는 사본을 발견했다. 그는 그것이 옛날 에녹이 쓴 것이 아니라는 것을 확신했지만, 매우 흥미롭게 느껴져서 여러 번 읽고 또 읽었다. 특히 그에게 깊은 인상을 남긴 구절이 있었는데, 바로 “사람의 아들”이라는 용어가 등장하는 구절이었다. 소위 에녹서라고 불리는 이 책의 저자는 계속해서 이 사람의 아들에 대해 이야기하면서 그가 이 땅에서 할 일을 설명하고, 이 사람의 아들이 인류에게 구원을 가져오기 위해 이 땅에 내려오기 전에 만유의 아버지이신 아버지와 함께 하늘 영광의 뜰을 거닐었고, 이 모든 웅장함과 영광을 등지고 궁핍한 필사자들에게 구원을 선포하기 위해 이 땅에 내려왔다고 설명했다. 예수는 이 구절들을 읽으면서(이 가르침에 섞여 있던 동방 신비주의의 많은 부분이 잘못되었다는 것을 잘 알고 있었다), 히브리 성서의 모든 메시아 예언과 유대 해방자에 관한 모든 이론 중에서, 부분적으로만 인정된 이 에녹서에 담긴 이 이야기만큼 진실에 가까운 것은 없다는 것을 심정으로 응답하고 마음으로 인식했고, 그때 그 자리에서 “사람의 아들”을 자신의 취임 직함으로 채택하기로 결심했다. 그리고 이후 공적 사역을 시작할 때도 그렇게 했다. 예수는 진리를 인식하는 데 오류 없는 능력을 지녔으며, 진리는 그것이 어떤 출처에서 흘러나온 것으로 보이더라도 주저 없이 받아들였다.</w:t>
      </w:r>
    </w:p>
    <w:p w14:paraId="5A5E2436"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126:3.9 </w:t>
      </w:r>
      <w:r>
        <w:rPr>
          <w:rFonts w:ascii="함초롬바탕" w:eastAsia="함초롬바탕" w:hAnsi="함초롬바탕" w:cs="함초롬바탕"/>
          <w:color w:val="262626"/>
        </w:rPr>
        <w:t>이 무렵에 예수는 앞으로 세상을 위해 할 일에 대해 많은 것을 완전히 결정했지만, 자신이 유대인 메시아라는 생각을 여전히 굳게 고수하고 있는 어머니에게는 이 문제에 대해 아무 말도 하지 않았다.</w:t>
      </w:r>
    </w:p>
    <w:p w14:paraId="68A007A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126:3.10 </w:t>
      </w:r>
      <w:r>
        <w:rPr>
          <w:rFonts w:ascii="함초롬바탕" w:eastAsia="함초롬바탕" w:hAnsi="함초롬바탕" w:cs="함초롬바탕"/>
          <w:color w:val="262626"/>
        </w:rPr>
        <w:t>이제 예수의 젊은 시절에 큰 혼란이 일어났다. “아버지의 일에 관여하는 것”, 즉 아버지의 사랑의 본성을 온 인류에게 드러내는 것이 지상에서의 사명의 본질이라는 것을 정한 후, 그는 민족 해방자, 유대인 교사 또는 왕의 오심을 언급하는 성서의 많은 말씀들을 새롭게 숙고하기 시작했다. 이 예언들은 어떤 사건을 가리키는 것일까? 그는 유대인이 아니었나? 아니면 유대인이었나? 그는 다윗의 집안 사람인가 아닌가? 그의 어머니는 그가 다윗의 집안이라고 주장했지만, 그의 아버지는 그렇지 않다고 판결했다. 그는 그렇지 않다고 결정했다. 그런데 선지자들은 메시아의 본질과 사명을 혼동한 것일까?</w:t>
      </w:r>
    </w:p>
    <w:p w14:paraId="5E51876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126:3.11 </w:t>
      </w:r>
      <w:r>
        <w:rPr>
          <w:rFonts w:ascii="함초롬바탕" w:eastAsia="함초롬바탕" w:hAnsi="함초롬바탕" w:cs="함초롬바탕"/>
          <w:color w:val="262626"/>
        </w:rPr>
        <w:t>결국 그의 어머니가 옳았을 가능성이 있을까? 과거에 의견 차이가 발생했을 때 대부분의 문제에서 어머니는 옳았다. 만약 그가 메시아가 아니라 새로운 교사라면, 생애의 사명 기간에 예루살렘에 그런 사람이 나타난다면 그는 유대인 메시아를 어떻게 인식해야 하며, 더 나아가 이 유대인 메시아와의 관계는 어떠해야 하는가? 그리고 생애의 사명에 착수한 후 그는 자신의 가족, 유대 공동체와 종교, 로마 제국, 이방인들과 그들의 종교와 어떤 관계를 맺어야 할까? 이 젊은 갈릴리 사람은 목수 작업대에서 계속 일하며, 자신과 어머니 그리고 여덟 명의 굶주린 식구들을 위해 힘겹게 생계를 유지하면서, 이 중대한 문제들 하나하나를 마음속으로 돌리고 진지하게 숙고했다.</w:t>
      </w:r>
    </w:p>
    <w:p w14:paraId="78C53590"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126:3.12 </w:t>
      </w:r>
      <w:r>
        <w:rPr>
          <w:rFonts w:ascii="함초롬바탕" w:eastAsia="함초롬바탕" w:hAnsi="함초롬바탕" w:cs="함초롬바탕"/>
          <w:color w:val="262626"/>
        </w:rPr>
        <w:t>이 해가 끝나기 전에 마리아는 가족 자금이 줄어드는 것을 보았다. 그녀는 비둘기 판매를 야고보에게 넘겼다. 이윽고 그들은 둘째 소를 샀고, 미리암의 도움으로 나사렛 이웃들에게 우유를 팔기 시작했다.</w:t>
      </w:r>
    </w:p>
    <w:p w14:paraId="40A4D4C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126:3.13 </w:t>
      </w:r>
      <w:r>
        <w:rPr>
          <w:rFonts w:ascii="함초롬바탕" w:eastAsia="함초롬바탕" w:hAnsi="함초롬바탕" w:cs="함초롬바탕"/>
          <w:color w:val="262626"/>
        </w:rPr>
        <w:t>깊은 명상의 시간, 기도하러 언덕 꼭대기로 자주 가는 일, 그리고 때때로 예수가 내놓는 많은 이상한 생각들은 그의 어머니를 완전히 불안하게 했다. 때때로 그녀는 그 소년이 정신이 나갔다고 생각했지만, 결국 그는 약속의 아이였고 다른 젊은이들과는 어떤 면에서 다르다는 것을 기억하면서 두려움을 진정시키곤 했다.</w:t>
      </w:r>
    </w:p>
    <w:p w14:paraId="0E833BFF"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126:3.14 </w:t>
      </w:r>
      <w:r>
        <w:rPr>
          <w:rFonts w:ascii="함초롬바탕" w:eastAsia="함초롬바탕" w:hAnsi="함초롬바탕" w:cs="함초롬바탕"/>
          <w:color w:val="262626"/>
        </w:rPr>
        <w:t>그러나 예수는 자신의 모든 생각을 말하지 않는 법을, 자신의 모든 관념을 세상에, 심지어 자신의 어머니에게도 내놓지 않는 법을 배우고 있었다. 이 해부터 예수는 자신의 마음속에서 무슨 일이 일어나고 있는지에 대한 드러냄이 점차 줄어들었다. 즉, 보통 사람이 이해할 수 없고 그가 유별나거나 보통 사람들과 다른 것으로 간주되게 할 것들에 대해 덜 이야기했다. 겉으로 보기에 그는 평범하고 관습적인 사람이 되었지만, 자신의 문제를 이해할 수 있는 사람을 갈망했다. 그는 신뢰할 수 있고 비밀을 털어놓을 수 있는 친구를 갈망했지만, 그의 문제는 인간 동료들이 이해하기에는 너무 복잡했다. 예사롭지 않은 상황의 독특함 때문에 그는 혼자서 자신의 짐을 감당해야 했다.</w:t>
      </w:r>
    </w:p>
    <w:p w14:paraId="5BA1627A" w14:textId="77777777" w:rsidR="000E11C6" w:rsidRDefault="000E11C6">
      <w:pPr>
        <w:spacing w:beforeLines="50" w:before="120"/>
        <w:jc w:val="both"/>
        <w:rPr>
          <w:rFonts w:ascii="함초롬바탕" w:eastAsia="함초롬바탕" w:hAnsi="함초롬바탕" w:cs="함초롬바탕"/>
        </w:rPr>
      </w:pPr>
    </w:p>
    <w:p w14:paraId="594BCF0A" w14:textId="77777777" w:rsidR="000E11C6" w:rsidRDefault="00000000" w:rsidP="009D7692">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4. 회당에서의 첫 설교</w:t>
      </w:r>
    </w:p>
    <w:p w14:paraId="4C52A1F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126:4.1 </w:t>
      </w:r>
      <w:r>
        <w:rPr>
          <w:rFonts w:ascii="함초롬바탕" w:eastAsia="함초롬바탕" w:hAnsi="함초롬바탕" w:cs="함초롬바탕"/>
          <w:color w:val="262626"/>
        </w:rPr>
        <w:t>열다섯째 생일이 다가오자 예수는 안식일에 회당 강단에 공식적으로 설 수 있게 되었다. 이전에는 연사가 없을 때 예수가 성서를 읽어 달라는 요청을 여러 번 받은 적이 있었지만, 이제 율법에 따라 직접 예식을 집전할 수 있는 날이 왔다. 그래서 열다섯째 생일 후 첫 안식일에 카잔은 예수가 회당의 아침 예식을 집전하도록 준비했다. 나사렛의 모든 신자들이 모였을 때, 예수는 성서를 고른 후 자리에서 일어나서 읽기 시작했다.</w:t>
      </w:r>
    </w:p>
    <w:p w14:paraId="191CCA8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126:4.2 </w:t>
      </w:r>
      <w:r>
        <w:rPr>
          <w:rFonts w:ascii="함초롬바탕" w:eastAsia="함초롬바탕" w:hAnsi="함초롬바탕" w:cs="함초롬바탕"/>
          <w:color w:val="262626"/>
        </w:rPr>
        <w:t>“주 하나님의 영이 내게 임하셨으니 이는 주께서 내게 기름을 부으시고 나를 보내사 온유한 자에게 기쁜 소식을 전하며 마음이 상한 자를 싸매고 포로 된 자에게 자유를, 영적 죄수들을 자유롭게 하고, 하나님의 은혜의 해와 우리 하나님의 결산의 날을 전파하게 하려 하심이라, 모든 애통하는 자들을 위로하고, 재 가운데 아름다움을, 슬픔의 자리에 기쁨의 기름을, 슬픔의 영 대신 찬양의 노래를 주어, 주께서 심으신 의의 나무라 불리며, 그로 인해 영광을 받으시게 하려 하심이니라.</w:t>
      </w:r>
    </w:p>
    <w:p w14:paraId="0091E38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126:4.3 </w:t>
      </w:r>
      <w:r>
        <w:rPr>
          <w:rFonts w:ascii="함초롬바탕" w:eastAsia="함초롬바탕" w:hAnsi="함초롬바탕" w:cs="함초롬바탕"/>
          <w:color w:val="262626"/>
        </w:rPr>
        <w:t>“너희가 살기 위하여 악을 구하지 말고 선을 구하라 그리하면 만군의 하나님 주께서 너희와 함께 하시리라. 악을 미워하고 선을 사랑하며 성문에서 공의를 세우라. 아마도 주 하나님께서 요셉의 남은 자에게 은혜를 베푸실 것이다.</w:t>
      </w:r>
    </w:p>
    <w:p w14:paraId="77D16C2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126:4.4 </w:t>
      </w:r>
      <w:r>
        <w:rPr>
          <w:rFonts w:ascii="함초롬바탕" w:eastAsia="함초롬바탕" w:hAnsi="함초롬바탕" w:cs="함초롬바탕"/>
          <w:color w:val="262626"/>
        </w:rPr>
        <w:t>“너희는 스스로 씻어 깨끗하게 하고, 너희 행위의 악을 내 눈앞에서 멀리하고, 악을 행하지 말고 선을 배우며, 정의를 구하고, 억눌린 자를 구제하라. 고아를 변호하고 과부를 위해 간청하라.</w:t>
      </w:r>
    </w:p>
    <w:p w14:paraId="382F1F6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126:4.5 </w:t>
      </w:r>
      <w:r>
        <w:rPr>
          <w:rFonts w:ascii="함초롬바탕" w:eastAsia="함초롬바탕" w:hAnsi="함초롬바탕" w:cs="함초롬바탕"/>
          <w:color w:val="262626"/>
        </w:rPr>
        <w:t>“내가 무엇으로 주 앞에 나아가서 온 땅의 주 앞에 절하리이까? 내가 번제와 일 년 된 송아지를 가지고 그분 앞에 나아가겠는가? 주께서 숫양 수천 마리, 양 만 마리, 기름 강을 기뻐하시겠는가? 내가 내 허물을 위해 내 맏아들을, 내 혼의 죄를 위해 내 몸의 열매를 드리겠는가? 아니다! 주께서, 오 사람들아, 선한 것이 무엇인지 우리에게 보여 주셨다. 주께서 너희에게 요구하시는 것은 공의를 행하고 인자를 사랑하며 겸손히 너희 하나님과 함께 걷는 것 외에 무엇이겠느냐?</w:t>
      </w:r>
    </w:p>
    <w:p w14:paraId="02D3EAB7"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126:4.6 </w:t>
      </w:r>
      <w:r>
        <w:rPr>
          <w:rFonts w:ascii="함초롬바탕" w:eastAsia="함초롬바탕" w:hAnsi="함초롬바탕" w:cs="함초롬바탕"/>
          <w:color w:val="262626"/>
        </w:rPr>
        <w:t>“그러므로 너희는 땅의 원 위에 앉으신 하나님을 누구에게 비유하겠느냐? 너희는 눈을 들어 이 모든 세계를 창조하신 분, 그 무리를 수효대로 이끌어 내시고 그 이름을 다 부르시는 분을 보라. 그분은 자기 능력의 위대함으로 이 모든 일을 행하시며, 권능이 강하시므로 하나도 실패하지 않는다. 그분은 약한 자에게 권능을 주시고 피곤한 자에게 힘을 더하신다. 두려워하지 말라 내가 너와 함께 함이니라 놀라지 말라 나는 너의 하나님이 됨이니라. 내가 너를 굳세게 하리라 내가 너를 도와주리라 나는 주 너의 하나님임이라 내가 내 의의 오른손으로 너를 붙들리라. 내가 너의 오른손을 붙들고 너에게 말하되 두려워하지 말라 내가 너를 도와주리라.</w:t>
      </w:r>
    </w:p>
    <w:p w14:paraId="16E0287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126:4.7 </w:t>
      </w:r>
      <w:r>
        <w:rPr>
          <w:rFonts w:ascii="함초롬바탕" w:eastAsia="함초롬바탕" w:hAnsi="함초롬바탕" w:cs="함초롬바탕"/>
          <w:color w:val="262626"/>
        </w:rPr>
        <w:t>“너는 나의 증인이요, 내가 모든 사람이 나를 알고 믿으며 내가 영원하다는 것을 깨닫게 하려고 내가 택한 나의 종이라 주께서 말씀하셨다. 나, 곧 내가 주이며, 나 외에 구원자가 없다.”</w:t>
      </w:r>
    </w:p>
    <w:p w14:paraId="307D9A6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126:4.8 </w:t>
      </w:r>
      <w:r>
        <w:rPr>
          <w:rFonts w:ascii="함초롬바탕" w:eastAsia="함초롬바탕" w:hAnsi="함초롬바탕" w:cs="함초롬바탕"/>
          <w:color w:val="262626"/>
        </w:rPr>
        <w:t>이렇게 읽고 나서 그는 자리에 앉았고, 사람들은 그가 은혜롭게 읽어 준 말씀을 깊이 생각하며 각자의 집으로 돌아갔다. 마을 사람들은 그가 그렇게 장엄하게 엄숙한 모습을 본 적이 없었고, 그의 목소리가 그렇게 진지하고 성실한 것을 들은 적이 없었으며, 그가 그렇게 남자답고 결단력 있고 권위 있는 것을 본 적이 없었다.</w:t>
      </w:r>
    </w:p>
    <w:p w14:paraId="5D9A2AB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126:4.9 </w:t>
      </w:r>
      <w:r>
        <w:rPr>
          <w:rFonts w:ascii="함초롬바탕" w:eastAsia="함초롬바탕" w:hAnsi="함초롬바탕" w:cs="함초롬바탕"/>
          <w:color w:val="262626"/>
        </w:rPr>
        <w:t>안식일 오후에 예수는 야고보와 함께 나사렛 언덕에 올랐고, 집으로 돌아와 두 개의 매끄러운 판에 그리스어로 십계명을 숯으로 썼다. 그 후 마르다가 이 판에 색을 칠하고 장식했고, 그 판들은 오랫동안 야고보의 작은 작업대 위 벽에 걸려 있었다.</w:t>
      </w:r>
    </w:p>
    <w:p w14:paraId="7E660752" w14:textId="77777777" w:rsidR="000E11C6" w:rsidRDefault="000E11C6">
      <w:pPr>
        <w:spacing w:beforeLines="50" w:before="120"/>
        <w:jc w:val="both"/>
        <w:rPr>
          <w:rFonts w:ascii="함초롬바탕" w:eastAsia="함초롬바탕" w:hAnsi="함초롬바탕" w:cs="함초롬바탕"/>
        </w:rPr>
      </w:pPr>
    </w:p>
    <w:p w14:paraId="2B33C841" w14:textId="77777777" w:rsidR="000E11C6" w:rsidRDefault="00000000" w:rsidP="009D7692">
      <w:pPr>
        <w:pStyle w:val="2"/>
        <w:keepNext/>
        <w:pBdr>
          <w:left w:val="single" w:sz="36" w:space="6" w:color="B08D57"/>
        </w:pBdr>
        <w:shd w:val="clear" w:color="auto" w:fill="F4ECDA"/>
        <w:spacing w:beforeLines="100" w:before="240"/>
        <w:ind w:left="113"/>
        <w:rPr>
          <w:rFonts w:ascii="함초롬바탕" w:eastAsia="함초롬바탕" w:hAnsi="함초롬바탕" w:cs="함초롬바탕"/>
        </w:rPr>
      </w:pPr>
      <w:r>
        <w:rPr>
          <w:rFonts w:ascii="함초롬바탕" w:eastAsia="함초롬바탕" w:hAnsi="함초롬바탕" w:cs="함초롬바탕"/>
          <w:color w:val="2E6E73"/>
        </w:rPr>
        <w:t>5. 재정적 어려움</w:t>
      </w:r>
    </w:p>
    <w:p w14:paraId="7C963C0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126:5.1 </w:t>
      </w:r>
      <w:r>
        <w:rPr>
          <w:rFonts w:ascii="함초롬바탕" w:eastAsia="함초롬바탕" w:hAnsi="함초롬바탕" w:cs="함초롬바탕"/>
          <w:color w:val="262626"/>
        </w:rPr>
        <w:t>예수와 그의 가족은 점차 초기의 소박한 생활로 돌아갔다. 그들의 옷과 음식도 더 단순해졌다. 그들은 우유와 버터와 치즈를 충분히 먹었다. 제철에는 텃밭에서 나는 농산물을 즐겼지만, 한 달이 지날 때마다 더욱 검소한 생활을 실천해야 했다. 아침 식사는 매우 소박했고, 가장 맛있는 음식은 저녁 식사를 위해 아껴두었다. 그러나 유대인들 사이에서 부의 결핍이 사회적 열등함을 뜻하지는 않았다.</w:t>
      </w:r>
    </w:p>
    <w:p w14:paraId="2A88DCC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126:5.2 </w:t>
      </w:r>
      <w:r>
        <w:rPr>
          <w:rFonts w:ascii="함초롬바탕" w:eastAsia="함초롬바탕" w:hAnsi="함초롬바탕" w:cs="함초롬바탕"/>
          <w:color w:val="262626"/>
        </w:rPr>
        <w:t>이 젊은이는 이미 당대 사람들이 어떻게 살았는지에 대한 이해가 거의 완벽에 가까웠다. 그리고 그가 가정과 들과 작업장에서의 삶을 얼마나 잘 이해했는지는 이후 그의 가르침에서 잘 드러나며, 인간 체험의 모든 국면과 친밀하게 접촉했음을 알 수 있다.</w:t>
      </w:r>
    </w:p>
    <w:p w14:paraId="5F89FBFB"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126:5.3 </w:t>
      </w:r>
      <w:r>
        <w:rPr>
          <w:rFonts w:ascii="함초롬바탕" w:eastAsia="함초롬바탕" w:hAnsi="함초롬바탕" w:cs="함초롬바탕"/>
          <w:color w:val="262626"/>
        </w:rPr>
        <w:t>나사렛 카잔은 예수가 예루살렘의 유명한 가말리엘의 후계자가 될 위대한 교사가 될 것이라는 믿음에 계속 집착했다.</w:t>
      </w:r>
    </w:p>
    <w:p w14:paraId="4B94AF8A"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126:5.4 </w:t>
      </w:r>
      <w:r>
        <w:rPr>
          <w:rFonts w:ascii="함초롬바탕" w:eastAsia="함초롬바탕" w:hAnsi="함초롬바탕" w:cs="함초롬바탕"/>
          <w:color w:val="262626"/>
        </w:rPr>
        <w:t>겉보기에 예수의 생애를 위한 모든 계획은 좌절된 듯했다. 지금 상황이 전개되면서 미래가 밝아 보이지 않았다. 그러나 그는 흔들리지 않았고 낙심하지 않았다. 그는 하루하루 현재의 의무를 잘 감당하며 자신의 삶의 자리에서 당면한 책임을 충실히 수행하며 살았다. 예수의 삶은 실망한 모든 이상주의자들에게 영존하는 위로이다.</w:t>
      </w:r>
    </w:p>
    <w:p w14:paraId="221F156E"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126:5.5 </w:t>
      </w:r>
      <w:r>
        <w:rPr>
          <w:rFonts w:ascii="함초롬바탕" w:eastAsia="함초롬바탕" w:hAnsi="함초롬바탕" w:cs="함초롬바탕"/>
          <w:color w:val="262626"/>
        </w:rPr>
        <w:t>일반적인 일용직 목수의 품삯은 서서히 줄어들고 있었다. 이 해 말까지 예수는 이른 아침부터 늦은 밤까지 일해도 하루에 약 이십오 센트에 해당하는 것밖에 벌지 못했다. 이듬해가 되자 회당 부과금과 반 세겔의 사원세는 말할 것도 없고 시민세도 내기 어려웠다. 이 해에 세리는 예수에게서 더 많은 세금을 짜내려 했고, 심지어 하프를 빼앗겠다고 협박하기까지 했다.</w:t>
      </w:r>
    </w:p>
    <w:p w14:paraId="1D85DDB4"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126:5.6 </w:t>
      </w:r>
      <w:r>
        <w:rPr>
          <w:rFonts w:ascii="함초롬바탕" w:eastAsia="함초롬바탕" w:hAnsi="함초롬바탕" w:cs="함초롬바탕"/>
          <w:color w:val="262626"/>
        </w:rPr>
        <w:t>예수는 그리스어 성서 사본이 세리들에게 발각되어 압수될 것을 두려워하여, 열다섯째 생일에 그것을 주께 드리는 성년 예물로 나사렛 회당 도서관에 헌납했다.</w:t>
      </w:r>
    </w:p>
    <w:p w14:paraId="3396F37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126:5.7 </w:t>
      </w:r>
      <w:r>
        <w:rPr>
          <w:rFonts w:ascii="함초롬바탕" w:eastAsia="함초롬바탕" w:hAnsi="함초롬바탕" w:cs="함초롬바탕"/>
          <w:color w:val="262626"/>
        </w:rPr>
        <w:t>열다섯째 해의 큰 충격은 요셉이 사고로 죽었을 때 요셉에게 지불해야 할 금액에 관한 분쟁에서 헤롯에게 제기된 항소에 대한 판결을 받기 위해 예수가 셉포리스로 갔을 때 찾아왔다. 셉포리스의 재무관이 보잘것없는 금액을 제시했을 때, 예수와 마리아는 상당한 액수의 돈을 받기를 기대했다. 요셉의 형제들은 헤롯에게 직접 항소했고, 이제 예수는 궁전에 서서 헤롯이 아버지가 죽었을 때 그에게 줄 것이 아무것도 없다는 판결을 들었다. 그리고 그런 부당한 결정 때문에 예수는 다시는 헤롯 안티파스를 신뢰하지 않았다. 그가 한때 헤롯을 “그 여우”라고 넌지시 부른 것은 놀라운 일이 아니다.</w:t>
      </w:r>
    </w:p>
    <w:p w14:paraId="41071B75"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126:5.8 </w:t>
      </w:r>
      <w:r>
        <w:rPr>
          <w:rFonts w:ascii="함초롬바탕" w:eastAsia="함초롬바탕" w:hAnsi="함초롬바탕" w:cs="함초롬바탕"/>
          <w:color w:val="262626"/>
        </w:rPr>
        <w:t>이 해와 그 이후 몇 년 동안 목수대에서의 세밀한 작업 때문에 예수는 대상 여행자들과 어울릴 기회를 잃었다. 가족의 물품 공급 작업장은 이미 삼촌이 넘겨받았고, 예수는 마리아의 집안일을 도우려고 가까이 있는 집 작업장에서만 일했다. 이 무렵 예수는 야고보를 낙타 마당으로 보내어 세상 소식에 관한 정보를 수집하게 했고, 따라서 그는 그날의 소식을 계속 접하려고 노력했다.</w:t>
      </w:r>
    </w:p>
    <w:p w14:paraId="48B541AD"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126:5.9 </w:t>
      </w:r>
      <w:r>
        <w:rPr>
          <w:rFonts w:ascii="함초롬바탕" w:eastAsia="함초롬바탕" w:hAnsi="함초롬바탕" w:cs="함초롬바탕"/>
          <w:color w:val="262626"/>
        </w:rPr>
        <w:t>그는 성인으로 성장하면서 이전 시대와 그 이후의 평균적인 젊은이들이 겪었던 모든 갈등과 혼란을 겪었다. 그리고 그의 가족을 부양하는 혹독한 체험은 그가 한가롭게 명상하는 데 지나치게 많은 시간을 보내거나 신비주의적 경향에 빠지는 것을 막는 확실한 보호막이 되었다.</w:t>
      </w:r>
    </w:p>
    <w:p w14:paraId="6CA5727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126:5.10 </w:t>
      </w:r>
      <w:r>
        <w:rPr>
          <w:rFonts w:ascii="함초롬바탕" w:eastAsia="함초롬바탕" w:hAnsi="함초롬바탕" w:cs="함초롬바탕"/>
          <w:color w:val="262626"/>
        </w:rPr>
        <w:t>이 해에 예수는 집 북쪽에 상당한 땅을 임차하여 가족 텃밭으로 나누었다. 손위 아이들은 각자 개인 텃밭을 가지고 있었고, 농사에서 서로 열띤 경쟁을 벌였다. 맏형은 채소 재배 철에는 매일 텃밭에서 동생들과 함께 시간을 보냈다. 예수는 동생들과 함께 텃밭에서 일하면서 그들 모두가 시골의 농장에 자리 잡아 거침없는 삶의 자유와 해방을 누릴 수 있으면 좋겠다는 소망을 여러 번 품었다. 그러나 그들은 시골에서 자라게 되지는 않았고, 예수는 철저하게 실용적인 젊은이이자 이상주의자였기 때문에, 그가 발견한 대로 자신의 문제에 지적이고 힘차게 달려들었으며, 자신과 가족들이 처한 현실에 적응하고 그들의 상태를 개인과 집단적 갈망이 최대한 만족되도록 조정하기 위해 자신의 모든 힘을 다했다.</w:t>
      </w:r>
    </w:p>
    <w:p w14:paraId="22246F2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126:5.11 </w:t>
      </w:r>
      <w:r>
        <w:rPr>
          <w:rFonts w:ascii="함초롬바탕" w:eastAsia="함초롬바탕" w:hAnsi="함초롬바탕" w:cs="함초롬바탕"/>
          <w:color w:val="262626"/>
        </w:rPr>
        <w:t>한때 예수는 헤롯의 궁전 공사에 대해 아버지에게 지급되어야 할 상당한 금액을 받아 충분한 자금을 모아 작은 농장을 구입할 수 있기를 희미하게나마 바랐다. 그는 가족을 시골로 이주시키는 이 계획에 대해 진지하게 생각했다. 하지만 헤롯이 요셉에게 지급해야 할 돈을 지불하지 않자, 그들은 시골에 집을 소유하려는 꿈을 포기했다. 그런 형편에서도 그들은 비둘기 외에도 소 세 마리, 양 네 마리, 닭 한 무리, 당나귀 한 마리, 개 한 마리를 키우며 농장 생활의 체험을 상당히 누리도록 꾸려 나갔다. 이 나사렛 가족의 가정 생활을 특징짓는 잘 짜인 관리 체계에서 어린 아이들도 규칙적인 임무를 수행했다.</w:t>
      </w:r>
    </w:p>
    <w:p w14:paraId="6AC83E9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126:5.12 </w:t>
      </w:r>
      <w:r>
        <w:rPr>
          <w:rFonts w:ascii="함초롬바탕" w:eastAsia="함초롬바탕" w:hAnsi="함초롬바탕" w:cs="함초롬바탕"/>
          <w:color w:val="262626"/>
        </w:rPr>
        <w:t>이 열다섯째 해가 끝나자 예수는 인간 존재에서 위험하고 어려운 시기, 즉 어린 시절의 한결 느긋한 시절과, 고귀한 성품을 계발하는 데서 앞선 체험을 얻을 기회와 책임이 늘어나는 다가오는 성인기 의식 사이의 전환의 시기를 통과하는 것을 완료했다. 몸과 마음의 성장기가 끝났고, 이제 이 나사렛 젊은이의 진정한 생애가 시작되었다.</w:t>
      </w:r>
    </w:p>
    <w:p w14:paraId="1F1645DB" w14:textId="77777777" w:rsidR="000E11C6" w:rsidRDefault="00000000" w:rsidP="009F4A01">
      <w:pPr>
        <w:pStyle w:val="1"/>
        <w:keepNext/>
        <w:pageBreakBefore/>
        <w:pBdr>
          <w:bottom w:val="double" w:sz="6" w:space="10" w:color="B08D57"/>
        </w:pBdr>
        <w:spacing w:before="600" w:after="360"/>
        <w:jc w:val="center"/>
      </w:pPr>
      <w:bookmarkStart w:id="127" w:name="paper127"/>
      <w:r>
        <w:rPr>
          <w:rFonts w:ascii="함초롬바탕" w:eastAsia="함초롬바탕" w:hAnsi="함초롬바탕" w:cs="함초롬바탕"/>
          <w:color w:val="B08D57"/>
          <w:spacing w:val="40"/>
          <w:sz w:val="24"/>
          <w:szCs w:val="24"/>
        </w:rPr>
        <w:t>제127편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청소년기</w:t>
      </w:r>
      <w:bookmarkEnd w:id="127"/>
    </w:p>
    <w:p w14:paraId="3482A71E" w14:textId="77777777" w:rsidR="000E11C6" w:rsidRDefault="000E11C6" w:rsidP="009F4A01">
      <w:pPr>
        <w:spacing w:beforeLines="50" w:before="120"/>
        <w:jc w:val="both"/>
      </w:pPr>
    </w:p>
    <w:p w14:paraId="13520B75"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127:0.1 </w:t>
      </w:r>
      <w:r>
        <w:rPr>
          <w:rFonts w:ascii="함초롬바탕" w:eastAsia="함초롬바탕" w:hAnsi="함초롬바탕" w:cs="함초롬바탕"/>
          <w:color w:val="262626"/>
        </w:rPr>
        <w:t>예수는 청소년기에 접어들면서 자신이 대가족의 가장이자 유일한 부양자임을 알게 되었다. 아버지가 돌아가신 지 몇 년 만에 모든 재산이 사라졌다. 시간이 지나면서 그는 자신의 이전 존재를 점점 더 의식하게 되었고, 동시에 그는 자신의 파라다이스 아버지를 인간의 자녀들에게 계시하려는 분명한 목적을 위해 지상에 육신으로 존재한다는 것을 더욱 온전히 깨닫기 시작했다.</w:t>
      </w:r>
    </w:p>
    <w:p w14:paraId="4D8E4E03"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127:0.2 </w:t>
      </w:r>
      <w:r>
        <w:rPr>
          <w:rFonts w:ascii="함초롬바탕" w:eastAsia="함초롬바탕" w:hAnsi="함초롬바탕" w:cs="함초롬바탕"/>
          <w:color w:val="262626"/>
        </w:rPr>
        <w:t>이 세상이나 다른 세상에 살았거나 앞으로 살게 될 어떤 청소년도 해결해야 할 더 중대한 문제나 풀어야 할 더 복잡한 어려움을 겪은 적이 없고 앞으로도 겪지 않을 것이다. 유란시아의 어떤 젊은이도 예수 자신이 열다섯 살부터 스무 살까지 그 힘든 세월 동안 견뎌낸 것보다 더 많은 시험적 갈등이나 더 힘든 상황을 통과하도록 부름받는 일은 결코 없을 것이다.</w:t>
      </w:r>
    </w:p>
    <w:p w14:paraId="6753A001"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127:0.3 </w:t>
      </w:r>
      <w:r>
        <w:rPr>
          <w:rFonts w:ascii="함초롬바탕" w:eastAsia="함초롬바탕" w:hAnsi="함초롬바탕" w:cs="함초롬바탕"/>
          <w:color w:val="262626"/>
        </w:rPr>
        <w:t>이렇게 악에 사로잡히고 죄로 혼란스러운 세상에서 청소년 시절을 사는 실제 체험을 맛본 사람의 아들은 네바돈의 모든 영역의 청소년들의 삶의 체험에 대한 완전한 지식을 소유하게 되었고, 따라서 영원히 지역 우주 전체에서 모든 시대와 모든 세계의 괴로워하고 당혹한 청소년들을 이해하는 피난처가 되었다.</w:t>
      </w:r>
    </w:p>
    <w:p w14:paraId="0E2E3B2E"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127:0.4 </w:t>
      </w:r>
      <w:r>
        <w:rPr>
          <w:rFonts w:ascii="함초롬바탕" w:eastAsia="함초롬바탕" w:hAnsi="함초롬바탕" w:cs="함초롬바탕"/>
          <w:color w:val="262626"/>
        </w:rPr>
        <w:t>이 신성한 아들은 느리지만 확실하게 실제 체험을 통해, 자신의 우주의 주권자, 즉 모든 지역 우주 세계들에서 모든 창조된 지성체들의 의심할 여지 없는 최상의 통치자, 모든 시대의, 그리고 인격적 부여물과 체험의 모든 정도에 있는 존재들을 이해하는 피난처가 될 권리를 얻고 있다.</w:t>
      </w:r>
    </w:p>
    <w:p w14:paraId="1EA10E02" w14:textId="77777777" w:rsidR="000E11C6" w:rsidRDefault="000E11C6" w:rsidP="009F4A01">
      <w:pPr>
        <w:spacing w:beforeLines="50" w:before="120"/>
        <w:jc w:val="both"/>
      </w:pPr>
    </w:p>
    <w:p w14:paraId="23A32258" w14:textId="77777777" w:rsidR="000E11C6" w:rsidRDefault="00000000" w:rsidP="009F4A0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열여섯째 해(서기 10년)</w:t>
      </w:r>
    </w:p>
    <w:p w14:paraId="4469459D"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127:1.1 </w:t>
      </w:r>
      <w:r>
        <w:rPr>
          <w:rFonts w:ascii="함초롬바탕" w:eastAsia="함초롬바탕" w:hAnsi="함초롬바탕" w:cs="함초롬바탕"/>
          <w:color w:val="262626"/>
        </w:rPr>
        <w:t>육신화한 아들은 유아기를 지나 별다른 사건 없는 어린 시절을 체험했다. 그 후 그는 유년기와 젊은 시절 사이의 시험과 시련의 과도기에서 나왔다. 그는 청소년 예수가 되었다.</w:t>
      </w:r>
    </w:p>
    <w:p w14:paraId="15A061FE"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127:1.2 </w:t>
      </w:r>
      <w:r>
        <w:rPr>
          <w:rFonts w:ascii="함초롬바탕" w:eastAsia="함초롬바탕" w:hAnsi="함초롬바탕" w:cs="함초롬바탕"/>
          <w:color w:val="262626"/>
        </w:rPr>
        <w:t>이 해에 그는 완전한 신체적 성장을 이루었다. 그는 활기차고 잘생긴 젊은이였다. 그는 점점 더 차분하고 진지해졌지만 친절하고 동정심이 많았다. 그의 눈빛은 친절하면서도 탐색적이었고, 미소는 언제나 매력적이고 믿음직했다. 그의 목소리는 음악적이지만 권위적이었고, 인사는 따뜻하면서도 꾸밈이 없었다. 가장 평범한 접촉에서도 항상 인간적인 것과 신성한 것이라는 이중 본성의 자취가 드러나 보였다. 그는 언제나 동정심 많은 친구와 권위 있는 교사의 조합을 보여주었다. 그리고 이러한 인격적 특성은 이 청소년 시절에도 일찍부터 나타나기 시작했다.</w:t>
      </w:r>
    </w:p>
    <w:p w14:paraId="44DC0B77"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127:1.3 </w:t>
      </w:r>
      <w:r>
        <w:rPr>
          <w:rFonts w:ascii="함초롬바탕" w:eastAsia="함초롬바탕" w:hAnsi="함초롬바탕" w:cs="함초롬바탕"/>
          <w:color w:val="262626"/>
        </w:rPr>
        <w:t>이 육체적으로 강하고 튼튼한 젊은이는 또한 인간 지성의 완전한 성장, 즉 인간 사고의 완전한 체험이 아니라 그러한 지적 발달을 위한 능력의 충만함을 획득했다. 그는 건강하고 균형 잡힌 몸, 예리하고 분석적인 마음, 친절하고 동정적인 성향, 다소 기복이 있지만 적극적인 기질을 지녔고, 이 모든 것이 강하고 눈에 띄며 매력적인 인격으로 조직화되어 가고 있었다.</w:t>
      </w:r>
    </w:p>
    <w:p w14:paraId="48B0A4EE"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127:1.4 </w:t>
      </w:r>
      <w:r>
        <w:rPr>
          <w:rFonts w:ascii="함초롬바탕" w:eastAsia="함초롬바탕" w:hAnsi="함초롬바탕" w:cs="함초롬바탕"/>
          <w:color w:val="262626"/>
        </w:rPr>
        <w:t>시간이 지날수록 그의 어머니와 형제자매들은 그를 이해하기 어려워졌고, 그의 말을 잘못 알아듣고 그의 행동을 잘못 해석했다. 그들은 모두 어머니가 예수는 유대 민족의 해방자가 될 운명이라고 알려 주었기 때문에 맏형의 삶을 이해할 능력이 없었다. 마리아로부터 가족의 비밀과 같은 암시를 받은 후, 예수가 그러한 모든 생각과 의도를 솔직하게 부인했을 때 그들이 얼마나 혼란스러웠을지 상상해 보라.</w:t>
      </w:r>
    </w:p>
    <w:p w14:paraId="3BB409FD"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127:1.5 </w:t>
      </w:r>
      <w:r>
        <w:rPr>
          <w:rFonts w:ascii="함초롬바탕" w:eastAsia="함초롬바탕" w:hAnsi="함초롬바탕" w:cs="함초롬바탕"/>
          <w:color w:val="262626"/>
        </w:rPr>
        <w:t>이 해에 시몬이 학교에 다니기 시작했고, 그들은 다른 집을 팔아야 했다. 야고보는 이제 세 자매의 가르침을 맡았는데, 그중 두 자매는 진지한 공부를 시작할 만큼 나이가 들었다. 룻은 자라자마자 미리암과 마르다가 맡아 가르쳤다. 일반적으로 유대인 가정의 소녀들은 교육을 거의 받지 못했지만, 예수는 소녀들도 소년들과 똑같이 학교에 다녀야 한다고 주장했고(그의 어머니도 동의했다), 회당 학교에서는 소녀들을 받아주지 않았기 때문에 특별히 그들을 위한 가정 학교를 운영하는 것 외에는 할 수 있는 일이 없었다.</w:t>
      </w:r>
    </w:p>
    <w:p w14:paraId="04F00C5A"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127:1.6 </w:t>
      </w:r>
      <w:r>
        <w:rPr>
          <w:rFonts w:ascii="함초롬바탕" w:eastAsia="함초롬바탕" w:hAnsi="함초롬바탕" w:cs="함초롬바탕"/>
          <w:color w:val="262626"/>
        </w:rPr>
        <w:t>이 해 내내 예수는 거의 작업대에 갇혀 지냈다. 다행히도 그는 일이 많았고, 그의 일은 매우 뛰어난 등급이어서 그 지역에 일이 아무리 한가하더라도 그는 결코 놀고 있지 않았다. 때때로 그는 할 일이 너무 많아서 야고보가 그를 도와주곤 했다.</w:t>
      </w:r>
    </w:p>
    <w:p w14:paraId="08167938"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127:1.7 </w:t>
      </w:r>
      <w:r>
        <w:rPr>
          <w:rFonts w:ascii="함초롬바탕" w:eastAsia="함초롬바탕" w:hAnsi="함초롬바탕" w:cs="함초롬바탕"/>
          <w:color w:val="262626"/>
        </w:rPr>
        <w:t>이 해 말에 그는 가족을 양육하고 그들의 결혼을 본 후에, 진리의 교사로서 그리고 하늘 아버지를 세상에 계시하는 자로서 공개적으로 자신의 일을 시작하기로 거의 결심했다. 그는 자신이 사람들이 기대하던 유대인의 메시아가 될 사람이 아님을 알았고, 어머니와 이런 문제를 논의하는 것은 거의 의미가 없다는 결론을 내렸다. 그는 과거에 자신이 했던 모든 말이 어머니에게 거의 또는 전혀 감명을 주지 못했고, 아버지가 어머니의 마음을 바꿀 만한 말을 한 적이 없다는 것을 상기하면서 어머니가 어떤 생각을 선택하든 허용하기로 결심했다. 이 해부터 그는 어머니나 다른 누구와도 이러한 문제에 대해 이야기하는 횟수가 점점 줄어들었다. 그의 사명은 지상에 사는 그 누구도 그에게 그것에 관해 조언을 해 줄 수 없을 정도로 특이한 것이었다.</w:t>
      </w:r>
    </w:p>
    <w:p w14:paraId="61350660"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127:1.8 </w:t>
      </w:r>
      <w:r>
        <w:rPr>
          <w:rFonts w:ascii="함초롬바탕" w:eastAsia="함초롬바탕" w:hAnsi="함초롬바탕" w:cs="함초롬바탕"/>
          <w:color w:val="262626"/>
        </w:rPr>
        <w:t>그는 가족에게 젊지만 진정한 아버지였고, 가능한 모든 시간을 동생들과 함께 보냈으며, 그들은 그를 진정으로 사랑했다. 그의 어머니는 그가 그토록 열심히 일하는 것을 보고 슬퍼했다. 그녀는 그들이 그토록 간절히 계획했던 대로 예루살렘에서 랍비들과 함께 공부하는 대신 목수 작업대에서 하루하루 가족의 생계를 위해 고된 노동을 하고 있는 것을 슬퍼했다. 마리아는 아들에 대해 이해할 수 없는 점이 많았지만, 아들을 사랑했고, 아들이 기꺼이 가정을 책임지는 태도를 가장 높이 평가했다.</w:t>
      </w:r>
    </w:p>
    <w:p w14:paraId="4A427115" w14:textId="77777777" w:rsidR="000E11C6" w:rsidRDefault="000E11C6" w:rsidP="009F4A01">
      <w:pPr>
        <w:spacing w:beforeLines="50" w:before="120"/>
        <w:jc w:val="both"/>
      </w:pPr>
    </w:p>
    <w:p w14:paraId="71F91528" w14:textId="77777777" w:rsidR="000E11C6" w:rsidRDefault="00000000" w:rsidP="009F4A0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열일곱째 해(서기 11년)</w:t>
      </w:r>
    </w:p>
    <w:p w14:paraId="7BAD9A43"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127:2.1 </w:t>
      </w:r>
      <w:r>
        <w:rPr>
          <w:rFonts w:ascii="함초롬바탕" w:eastAsia="함초롬바탕" w:hAnsi="함초롬바탕" w:cs="함초롬바탕"/>
          <w:color w:val="262626"/>
        </w:rPr>
        <w:t>이 무렵, 특히 예루살렘과 유대에서 로마에 세금을 내는 것에 반대하는 반란을 지지하는 상당한 동요가 있었다. 곧 열심당이라고 불리게 될 강력한 민족주의 정당이 생겨나고 있었다. 열심당원들은 바리새인들과 달리 메시아의 오심을 기다리려 하지 않았다. 그들은 정치적 반란을 통해 사태를 정점으로 몰고 가려 했다.</w:t>
      </w:r>
    </w:p>
    <w:p w14:paraId="4E03EA8F"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127:2.2 </w:t>
      </w:r>
      <w:r>
        <w:rPr>
          <w:rFonts w:ascii="함초롬바탕" w:eastAsia="함초롬바탕" w:hAnsi="함초롬바탕" w:cs="함초롬바탕"/>
          <w:color w:val="262626"/>
        </w:rPr>
        <w:t>예루살렘에서 온 한 무리의 조직원들이 갈릴리에 도착하여 나사렛에 이를 때까지 순조롭게 진전을 이루고 있었다. 그들이 예수를 만나러 왔을 때, 예수는 그들의 말을 주의 깊게 듣고 많은 질문을 했지만 그 당에 가입하기를 거부했다. 그는 입대하지 않는 이유를 충분히 밝히기를 거부했고, 그의 거부는 나사렛의 많은 젊은 동료들이 입대하지 않게 하는 효과를 가져왔다.</w:t>
      </w:r>
    </w:p>
    <w:p w14:paraId="074A5149"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127:2.3 </w:t>
      </w:r>
      <w:r>
        <w:rPr>
          <w:rFonts w:ascii="함초롬바탕" w:eastAsia="함초롬바탕" w:hAnsi="함초롬바탕" w:cs="함초롬바탕"/>
          <w:color w:val="262626"/>
        </w:rPr>
        <w:t>마리아는 최선을 다해 그의 입대를 유도했지만, 그의 마음을 움직일 수는 없었다. 그녀는 자신의 간청에 따라 민족주의 대의를 지지하지 않는 것은 불복종이며, 예루살렘에서 돌아올 때 부모에게 복종하겠다고 한 서약 위반이라고 은근히 내비쳤지만, 이 암시에 대해 그는 단지 친절하게 어깨에 손을 얹고 그녀의 얼굴을 바라보며 말했다. “어머니, 어떻게 그럴 수 있습니까?” 그러자 마리아는 그 말을 철회했다.</w:t>
      </w:r>
    </w:p>
    <w:p w14:paraId="491D0F1F"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127:2.4 </w:t>
      </w:r>
      <w:r>
        <w:rPr>
          <w:rFonts w:ascii="함초롬바탕" w:eastAsia="함초롬바탕" w:hAnsi="함초롬바탕" w:cs="함초롬바탕"/>
          <w:color w:val="262626"/>
        </w:rPr>
        <w:t>예수의 삼촌 중 한 사람(마리아의 오빠 시몬)이 이미 이 무리에 가담하여 나중에 갈릴리 부대의 장교가 되었다. 그리고 몇 년 동안 예수와 그의 삼촌 사이는 소원해졌다.</w:t>
      </w:r>
    </w:p>
    <w:p w14:paraId="7AD9FB8A"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127:2.5 </w:t>
      </w:r>
      <w:r>
        <w:rPr>
          <w:rFonts w:ascii="함초롬바탕" w:eastAsia="함초롬바탕" w:hAnsi="함초롬바탕" w:cs="함초롬바탕"/>
          <w:color w:val="262626"/>
        </w:rPr>
        <w:t>그러나 나사렛에서 문제가 생기기 시작했다. 이 문제에 대한 예수의 태도는 그 도시의 유대인 젊은이들 사이에 분열을 일으켰다. 절반 정도는 민족주의 조직에 가담했고, 나머지 절반은 예수가 지도자가 되기를 기대하면서 더 온건한 애국자들로 구성된 반대 무리를 결성하기 시작했다. 그가 무거운 가족 책임을 이유로 내세워 제의받은 영예를 거절하자 그들은 놀랐지만, 그 이유는 모두 인정했다. 그러나 곧, 이방인들에게 돈을 빌려주는 대금업자인 부유한 유대인 이삭이, 예수가 연장을 내려놓고 나사렛 애국자들의 지도자가 된다면 예수의 가족을 부양하겠다고 나서면서 상황은 더욱 복잡해졌다.</w:t>
      </w:r>
    </w:p>
    <w:p w14:paraId="1793D0D3"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127:2.6 </w:t>
      </w:r>
      <w:r>
        <w:rPr>
          <w:rFonts w:ascii="함초롬바탕" w:eastAsia="함초롬바탕" w:hAnsi="함초롬바탕" w:cs="함초롬바탕"/>
          <w:color w:val="262626"/>
        </w:rPr>
        <w:t>당시 열일곱 살에 불과했던 예수는 초기 생애에서 가장 미묘하고 어려운 상황 중 하나에 직면했다. 애국적인 문제, 특히 세금을 징수하는 외국 압제자들에 의해 복잡하게 얽혀 있는 애국적인 문제는 영적 지도자들이 항상 자신을 관련시키기 어려운데, 이 경우에는 유대 종교가 로마에 대한 이 모든 선동에 관여하고 있었기 때문에 두 배로 더 어려웠다.</w:t>
      </w:r>
    </w:p>
    <w:p w14:paraId="1CBEF384"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127:2.7 </w:t>
      </w:r>
      <w:r>
        <w:rPr>
          <w:rFonts w:ascii="함초롬바탕" w:eastAsia="함초롬바탕" w:hAnsi="함초롬바탕" w:cs="함초롬바탕"/>
          <w:color w:val="262626"/>
        </w:rPr>
        <w:t>예수의 어머니와 삼촌, 심지어 동생 야고보까지 모두 민족주의 대의에 동참할 것을 촉구했기 때문에 예수의 입지는 더욱 어려워졌다. 나사렛의 훌륭한 유대인들은 모두 입대했고, 아직 입대하지 않은 젊은이들도 예수의 마음이 바뀌는 순간 모두 입대할 것이었다. 나사렛 전체에서 그에게 현명한 조언자는 옛 교사 카잔 한 사람뿐이었는데, 그는 나사렛 시민 위원회가 공개 호소문에 대한 답변을 구하러 왔을 때 예수의 대답에 대해 조언을 해주었다. 예수의 젊은 시절을 통틀어 의식적으로 공개적 전략에 의지한 것은 이때가 처음이었다. 그전까지는 상황을 명확히 밝히기 위해 항상 솔직한 진실 진술에 의존했지만, 이제 그는 완전한 진실을 선포할 수 없었다. 그는 자신이 한 인간 이상의 존재임을 밝힐 수 없었고, 그가 더 성숙한 어른이 되기를 기다리고 있는 사명에 대한 자신의 생각을 밝힐 수 없었다. 이러한 한계에도 불구하고 그의 종교적 충성심과 국가적 충성심은 직접적인 도전을 받았다. 그의 가족은 혼란에 빠져 있었고, 젊은 친구들은 분열되어 있었으며, 마을의 유대인 전체가 떠들썩했다. 그리고 이 모든 것이 자신의 책임이라고 생각하면! 그리고 그는 이런 종류의 소란은커녕 어떤 종류의 문제도 일으킬 의도가 전혀 없었는데 얼마나 결백했던가!</w:t>
      </w:r>
    </w:p>
    <w:p w14:paraId="6490BFA8"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127:2.8 </w:t>
      </w:r>
      <w:r>
        <w:rPr>
          <w:rFonts w:ascii="함초롬바탕" w:eastAsia="함초롬바탕" w:hAnsi="함초롬바탕" w:cs="함초롬바탕"/>
          <w:color w:val="262626"/>
        </w:rPr>
        <w:t>뭔가 조치를 취해야 했다. 그는 자신의 입장을 밝혀야 했고, 그는 이를 용감하고 외교적으로 해냈으며, 전부는 아니지만 많은 사람이 만족했다. 그는 자신의 첫째 의무는 가족에 대한 것이며, 미망인이 된 어머니와 여덟 형제자매에게는 단순한 돈으로 살 수 있는 것, 곧 삶의 물리적 필수품 이상의 것이 필요하고, 그들에게는 아버지의 보살핌과 지도를 받을 권리가 있으며, 잔인한 사고가 자신에게 강요한 의무에서 양심상 자신을 해방할 수 없다고 주장하면서 원래 호소의 조건을 고수했다. 그는 자신을 기꺼이 풀어준 어머니와 맏동생에게 찬사를 보내면서도 죽은 아버지에 대한 충성심이 물질적 지원이 아무리 많아도 가족을 떠나는 것을 금지한다고 거듭 강조하며 “돈은 사랑할 수 없다”는 영원히 잊히지 않을 말을 했다. 이 말에서 예수는 자신의 “삶의 사명”에 대해 몇 차례 은밀하게 언급했지만, 그것이 군대 사상과 모순되는지 여부와 상관없이 가족에 대한 의무를 충실히 이행하기 위해 삶의 다른 모든 것과 함께 포기한 것이라고 설명했다. 나사렛의 모든 사람들은 그가 가족에게 좋은 아버지라는 것을 잘 알고 있었고, 이 문제는 모든 고귀한 유대인의 마음에 매우 가까운 문제였기 때문에 예수의 호소는 많은 청중의 심정에서 공감하는 반응을 얻었으며, 그렇게 생각하지 않았던 사람들 중 일부는 이때, 프로그램에는 없었지만, 행해진 야고보의 연설에 의해 무장이 해제되었다. 바로 그날 카잔은 야고보에게 그의 연설을 리허설시켰지만, 그것은 그들의 비밀이었다.</w:t>
      </w:r>
    </w:p>
    <w:p w14:paraId="20156C6C"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127:2.9 </w:t>
      </w:r>
      <w:r>
        <w:rPr>
          <w:rFonts w:ascii="함초롬바탕" w:eastAsia="함초롬바탕" w:hAnsi="함초롬바탕" w:cs="함초롬바탕"/>
          <w:color w:val="262626"/>
        </w:rPr>
        <w:t>야고보는 자신(야고보)이 가족을 책임질 수 있을 만큼만 나이가 들면 예수가 자기 백성을 해방시키는 데 도움을 줄 것이라고 확신했으며, 만약 그들이 예수가 “우리와 함께 머물러 우리의 아버지이자 교사가 되도록 허락하기만 한다면, 여러분은 요셉의 가족에서 지도자 한 사람만 얻는 것이 아니라 곧 충직한 민족주의자 다섯을 얻게 될 것입니다. 우리 형제-아버지의 지도를 받고 자라나 우리 민족을 위해 봉사하러 나설 우리 소년 다섯이 있지 않습니까?”라고 말했다. 그리하여 그 소년은 매우 긴장되고 위협적인 상황을 상당히 행복한 결말로 이끌었다.</w:t>
      </w:r>
    </w:p>
    <w:p w14:paraId="70ED1D49"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127:2.10 </w:t>
      </w:r>
      <w:r>
        <w:rPr>
          <w:rFonts w:ascii="함초롬바탕" w:eastAsia="함초롬바탕" w:hAnsi="함초롬바탕" w:cs="함초롬바탕"/>
          <w:color w:val="262626"/>
        </w:rPr>
        <w:t>당장의 위기는 끝났지만 나사렛에서 이 사건은 결코 잊혀지지 않았다. 동요는 계속되었고, 예수는 다시는 보편적인 호의를 받지 못했으며, 감정의 분열은 완전히 극복되지 못했다. 그리고 이 사건과 그 이후의 다른 사건들이 더해져 예수가 후일에 가버나움으로 이주한 주된 이유 중 하나가 되었다. 그 후로 나사렛은 사람의 아들에 대한 감정이 분열된 상태를 유지했다.</w:t>
      </w:r>
    </w:p>
    <w:p w14:paraId="5389603F"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127:2.11 </w:t>
      </w:r>
      <w:r>
        <w:rPr>
          <w:rFonts w:ascii="함초롬바탕" w:eastAsia="함초롬바탕" w:hAnsi="함초롬바탕" w:cs="함초롬바탕"/>
          <w:color w:val="262626"/>
        </w:rPr>
        <w:t>야고보는 이 해에 학교를 졸업하고 집에서 목수 작업장에서 정식으로 일하기 시작했다. 그는 연장을 다루는 영리한 일꾼이 되어 멍에와 쟁기 만드는 일을 맡았고, 예수는 집 마감과 전문적인 가구 일을 더 많이 하기 시작했다.</w:t>
      </w:r>
    </w:p>
    <w:p w14:paraId="583E2BEC"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127:2.12 </w:t>
      </w:r>
      <w:r>
        <w:rPr>
          <w:rFonts w:ascii="함초롬바탕" w:eastAsia="함초롬바탕" w:hAnsi="함초롬바탕" w:cs="함초롬바탕"/>
          <w:color w:val="262626"/>
        </w:rPr>
        <w:t>이 해에 예수는 자신의 마음을 정리하는 데 큰 진전을 이루었다. 점차적으로 그는 자신의 신성한 본성과 인간 본성을 통합했고, 이 모든 지성의 조직을 자신의 결정의 힘과 그의 내주 관찰자, 즉 아들 증여 이후의 모든 세계에 있는 모든 정상 필사자들이 마음 안에 가지고 있는 바로 그런 관찰자의 도움만으로 성취했다. 지금까지 이 젊은이의 생애에서 초자연적인 일은 그의 형 임마누엘이 파견한 사자가 예루살렘에서 밤에 그에게 나타난 것 외에는 없었다.</w:t>
      </w:r>
    </w:p>
    <w:p w14:paraId="6427F12C" w14:textId="77777777" w:rsidR="000E11C6" w:rsidRDefault="000E11C6" w:rsidP="009F4A01">
      <w:pPr>
        <w:spacing w:beforeLines="50" w:before="120"/>
        <w:jc w:val="both"/>
      </w:pPr>
    </w:p>
    <w:p w14:paraId="6B5C0929" w14:textId="77777777" w:rsidR="000E11C6" w:rsidRDefault="00000000" w:rsidP="009F4A0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열여덟째 해(서기 12년)</w:t>
      </w:r>
    </w:p>
    <w:p w14:paraId="44D8647A"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127:3.1 </w:t>
      </w:r>
      <w:r>
        <w:rPr>
          <w:rFonts w:ascii="함초롬바탕" w:eastAsia="함초롬바탕" w:hAnsi="함초롬바탕" w:cs="함초롬바탕"/>
          <w:color w:val="262626"/>
        </w:rPr>
        <w:t>이 해에 집과 정원을 제외한 모든 가족 재산이 처분되었다. 이미 저당권이 설정된 가버나움의 마지막 재산(다른 한 곳의 지분을 제외)은 매각되었다. 그 수익금은 세금과 야고보를 위한 새 도구 구입, 대상(隊商) 부지 근처의 옛 가족 물품 공급 및 수리 작업장에 대한 지불에 사용되었는데, 예수는 이제 야고보가 집 작업장에서 일하고 마리아를 도울 수 있을 만큼 나이가 들었으므로 다시 사들이려고 했다. 이렇게 재정적 압박이 당분간 완화되자 예수는 야고보를 유월절에 데리고 가기로 결정했다. 그들은 사마리아를 경유하여 하루 일찍 예루살렘으로 올라가 단둘이만의 시간을 보냈다. 그들은 걸어서 갔고, 예수는 야고보에게 오 년 전에 그의 아버지가 비슷한 여정에서 가르쳤던 대로 도중에 있는 역사적인 장소들에 대해 말해 주었다.</w:t>
      </w:r>
    </w:p>
    <w:p w14:paraId="3C937C74"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127:3.2 </w:t>
      </w:r>
      <w:r>
        <w:rPr>
          <w:rFonts w:ascii="함초롬바탕" w:eastAsia="함초롬바탕" w:hAnsi="함초롬바탕" w:cs="함초롬바탕"/>
          <w:color w:val="262626"/>
        </w:rPr>
        <w:t>사마리아를 지나면서 그들은 많은 이상한 광경을 보았다. 이 여정에서 그들은 개인적, 가정적, 국가적 문제들에 대해 많은 이야기를 나누었다. 야고보는 매우 신앙심이 깊은 소년이었으며, 예수의 필생의 일에 관한 계획에 대해 자기가 아는 얼마 안 되는 것에 관해서는 어머니와 온전히 의견이 같지 않았지만, 예수가 사명을 시작할 수 있도록 가족을 책임질 수 있게 될 때를 고대하고 있었다. 그는 예수가 자신을 유월절에 데려가 준 것에 대해 매우 감사했고, 그 어느 때보다 더 충분히 미래에 대해 이야기했다.</w:t>
      </w:r>
    </w:p>
    <w:p w14:paraId="011A49B5"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127:3.3 </w:t>
      </w:r>
      <w:r>
        <w:rPr>
          <w:rFonts w:ascii="함초롬바탕" w:eastAsia="함초롬바탕" w:hAnsi="함초롬바탕" w:cs="함초롬바탕"/>
          <w:color w:val="262626"/>
        </w:rPr>
        <w:t>예수는 사마리아를 여행하면서, 특히 벧엘에서, 그리고 야곱의 우물물을 마실 때 많은 생각을 했다. 예수와 그의 동생은 아브라함, 이삭, 야곱의 전통에 대해 이야기했다. 그는 야고보가 예루살렘에서 목격하게 될 일에 대비하여 자신이 처음 사원을 방문했을 때와 같은 충격을 줄이기 위해 많은 노력을 기울였다. 그러나 야고보는 이러한 광경에 그다지 민감하지 않았다. 그는 일부 사제들의 무성의하고 무정한 태도에 대해 언급했지만, 전반적으로 예루살렘에 머무는 것을 매우 즐겼다.</w:t>
      </w:r>
    </w:p>
    <w:p w14:paraId="688A56E1"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127:3.4 </w:t>
      </w:r>
      <w:r>
        <w:rPr>
          <w:rFonts w:ascii="함초롬바탕" w:eastAsia="함초롬바탕" w:hAnsi="함초롬바탕" w:cs="함초롬바탕"/>
          <w:color w:val="262626"/>
        </w:rPr>
        <w:t>예수는 유월절 만찬을 위해 야고보를 데리고 베다니로 갔다. 시몬은 그의 조상들과 함께 안식하도록 묻혔고, 예수는 사원에서 유월절 어린 양을 가져와서 유월절 가족의 가장으로서 이 가정을 주재했다.</w:t>
      </w:r>
    </w:p>
    <w:p w14:paraId="1E33E370"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127:3.5 </w:t>
      </w:r>
      <w:r>
        <w:rPr>
          <w:rFonts w:ascii="함초롬바탕" w:eastAsia="함초롬바탕" w:hAnsi="함초롬바탕" w:cs="함초롬바탕"/>
          <w:color w:val="262626"/>
        </w:rPr>
        <w:t>유월절 만찬이 끝난 후 마리아는 야고보와 함께 앉아 이야기를 나누었고 마르다, 나사로, 예수는 밤이 깊도록 함께 이야기를 나누었다. 다음 날 그들은 사원 예식에 참석했고 야고보는 이스라엘 공동체에 받아들여졌다. 그날 아침, 그들이 감람산 마루턱에 잠시 멈춰 서서 사원을 바라볼 때, 야고보가 감탄하며 탄성을 지르는 동안 예수는 말없이 예루살렘을 바라보았다. 야고보는 형의 태도를 이해할 수 없었다. 그날 밤 그들은 다시 베다니로 돌아와 다음 날 집으로 돌아갈 예정이었지만, 야고보는 교사들의 말을 듣고 싶다며 사원으로 돌아가겠다고 고집을 부렸다. 그리고 이것이 사실이기는 했지만, 마음속으로는 어머니로부터 들은 대로 예수가 직접 토론에 참여하는 것을 듣고 싶었다. 그래서 그들은 사원에 가서 토론을 들었지만 예수는 아무 질문도 하지 않았다. 인간이자 하나님인 이 깨어나는 마음에게는 모든 것이 너무나 유치하고 무의미해 보였으므로, 그는 그들을 불쌍히 여길 수밖에 없었다. 야고보는 예수가 아무 말도 하지 않은 것에 실망했다. 그의 질문에 대해 예수는 “나의 때가 아직 이르지 않았다”라고만 대답했다.</w:t>
      </w:r>
    </w:p>
    <w:p w14:paraId="47A8FBA1"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127:3.6 </w:t>
      </w:r>
      <w:r>
        <w:rPr>
          <w:rFonts w:ascii="함초롬바탕" w:eastAsia="함초롬바탕" w:hAnsi="함초롬바탕" w:cs="함초롬바탕"/>
          <w:color w:val="262626"/>
        </w:rPr>
        <w:t>다음 날 그들은 여리고와 요단 계곡을 지나 집으로 돌아갔고, 예수는 길에서 열세 살 때 이 길을 지났던 일을 비롯하여 많은 이야기를 들려주었다.</w:t>
      </w:r>
    </w:p>
    <w:p w14:paraId="38CA3551"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127:3.7 </w:t>
      </w:r>
      <w:r>
        <w:rPr>
          <w:rFonts w:ascii="함초롬바탕" w:eastAsia="함초롬바탕" w:hAnsi="함초롬바탕" w:cs="함초롬바탕"/>
          <w:color w:val="262626"/>
        </w:rPr>
        <w:t>나사렛으로 돌아온 예수는 옛 가족 수리 작업장에서 일을 시작했고, 매일 전국 각지와 주변 지역에서 온 수많은 사람들을 만나면서 큰 기쁨을 누렸다. 예수는 참으로 사람들을 사랑했다. 그저 평범한 사람들을. 그는 매달 작업장 대금을 지불했고, 야고보의 도움으로 가족을 계속 부양했다.</w:t>
      </w:r>
    </w:p>
    <w:p w14:paraId="406C387F"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127:3.8 </w:t>
      </w:r>
      <w:r>
        <w:rPr>
          <w:rFonts w:ascii="함초롬바탕" w:eastAsia="함초롬바탕" w:hAnsi="함초롬바탕" w:cs="함초롬바탕"/>
          <w:color w:val="262626"/>
        </w:rPr>
        <w:t>일 년에 여러 번, 방문객이 없어 그 역할을 할 사람이 없을 때, 예수는 회당에서 안식일 성서를 계속 낭독했고 여러 번 교훈에 대한 해설을 했지만, 보통은 해설이 필요 없도록 구절들을 골랐다. 그는 능숙하게 여러 구절의 읽기 순서를 정하여 한 구절이 다른 구절을 조명할 수 있도록 했다. 그는 날씨가 허락하는 한 안식일 오후에 형제자매들을 데리고 자연 산책을 나가는 것을 한 번도 거른 적이 없었다.</w:t>
      </w:r>
    </w:p>
    <w:p w14:paraId="12C03256"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127:3.9 </w:t>
      </w:r>
      <w:r>
        <w:rPr>
          <w:rFonts w:ascii="함초롬바탕" w:eastAsia="함초롬바탕" w:hAnsi="함초롬바탕" w:cs="함초롬바탕"/>
          <w:color w:val="262626"/>
        </w:rPr>
        <w:t>이 무렵 카잔은 다른 회원들의 집에서, 그리고 종종 자신의 집에서 모이는 철학적 토론을 위한 젊은이들의 모임을 발족시켰고, 예수도 이 모임의 저명한 회원이 되었다. 이를 통해 그는 최근의 민족주의 논쟁 당시 잃었던 지역적 명성을 일부 되찾을 수 있었다.</w:t>
      </w:r>
    </w:p>
    <w:p w14:paraId="7257CAAE"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127:3.10 </w:t>
      </w:r>
      <w:r>
        <w:rPr>
          <w:rFonts w:ascii="함초롬바탕" w:eastAsia="함초롬바탕" w:hAnsi="함초롬바탕" w:cs="함초롬바탕"/>
          <w:color w:val="262626"/>
        </w:rPr>
        <w:t>그의 사회생활은 제한적이었지만 완전히 소홀하지는 않았다. 그는 나사렛의 젊은 남성과 젊은 여성들 사이에 따뜻한 친구들과 굳건한 지지자들이 많았다.</w:t>
      </w:r>
    </w:p>
    <w:p w14:paraId="2D077351"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127:3.11 </w:t>
      </w:r>
      <w:r>
        <w:rPr>
          <w:rFonts w:ascii="함초롬바탕" w:eastAsia="함초롬바탕" w:hAnsi="함초롬바탕" w:cs="함초롬바탕"/>
          <w:color w:val="262626"/>
        </w:rPr>
        <w:t>9월에 엘리사벳과 요한이 나사렛 가족을 방문했다. 아버지를 잃은 요한은 예수가 나사렛에 남아 목공이나 다른 일을 하라고 조언하지 않는 한, 유다 산지로 돌아가 농업과 양을 기르는 일을 하려고 했다. 그들은 나사렛 가정이 사실상 무일푼이었다는 사실을 몰랐다. 마리아와 엘리사벳은 아들들에 대해 더 많이 이야기할수록 두 젊은이가 함께 일하며 서로를 더 많이 보는 것이 좋겠다는 확신을 갖게 되었다.</w:t>
      </w:r>
    </w:p>
    <w:p w14:paraId="11DFB8E1"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127:3.12 </w:t>
      </w:r>
      <w:r>
        <w:rPr>
          <w:rFonts w:ascii="함초롬바탕" w:eastAsia="함초롬바탕" w:hAnsi="함초롬바탕" w:cs="함초롬바탕"/>
          <w:color w:val="262626"/>
        </w:rPr>
        <w:t>예수와 요한은 함께 많은 대화를 나누었고, 매우 친밀하고 개인적인 문제들에 대해 이야기했다. 이 방문을 마친 후, 그들은 “하늘 아버지께서 부르신” 후에 각자의 일에서 공적인 봉사로 만날 때까지 다시는 서로 만나지 않기로 결심했다. 요한은 나사렛에서 본 것에 큰 감명을 받아 집으로 돌아가 어머니를 부양하기 위해 수고해야겠다고 결심했다. 그는 자신이 예수의 생애 사명에 동참해야 한다는 확신을 갖게 되었지만, 예수가 가족을 양육하는 데 여러 해를 보내야 한다는 것을 알았기 때문에 고향으로 돌아가 작은 농장을 돌보며 어머니의 필요를 채우는 데 훨씬 더 만족했다. 그리고 사람의 아들이 세례를 받으러 요단강가에 나타나던 그날까지 요한과 예수는 다시는 서로를 보지 못했다.</w:t>
      </w:r>
    </w:p>
    <w:p w14:paraId="4EC44A08"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127:3.13 </w:t>
      </w:r>
      <w:r>
        <w:rPr>
          <w:rFonts w:ascii="함초롬바탕" w:eastAsia="함초롬바탕" w:hAnsi="함초롬바탕" w:cs="함초롬바탕"/>
          <w:color w:val="262626"/>
        </w:rPr>
        <w:t>그해 12월 3일 토요일 오후, 이 나사렛 가족에게 둘째로 죽음이 닥쳤다. 그들의 막내 동생인 어린 아모스가 고열로 일주일간 앓다가 사망한 것이다. 이 슬픔의 시간을 맏아들만 의지하며 지내던 마리아는 마침내 온전한 의미에서 예수를 가족의 진정한 가장으로 인정했으며, 예수는 참으로 합당한 가장이었다.</w:t>
      </w:r>
    </w:p>
    <w:p w14:paraId="5B58FAE2"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127:3.14 </w:t>
      </w:r>
      <w:r>
        <w:rPr>
          <w:rFonts w:ascii="함초롬바탕" w:eastAsia="함초롬바탕" w:hAnsi="함초롬바탕" w:cs="함초롬바탕"/>
          <w:color w:val="262626"/>
        </w:rPr>
        <w:t>사 년 동안 그들의 생활 수준은 꾸준히 떨어졌고, 해가 갈수록 가난이 가중되는 것을 느꼈다. 이 해가 끝날 무렵 그들은 모든 힘겨운 노력 중 가장 어려운 체험 중 하나를 겪었다. 야고보는 아직 돈을 많이 벌기 시작하지 못했고, 다른 모든 일에 더해 장례식 비용까지 겹쳐 그들은 휘청거렸다. 하지만 예수는 불안해하고 슬퍼하는 어머니에게 이렇게 말했다. “어머니-마리아, 슬픔은 우리에게 도움이 되지 않습니다. 우리는 모두 최선을 다하고 있고, 어머니의 미소가 오히려 우리에게 더 잘할 수 있는 영감을 줄 수도 있습니다. 앞으로 더 나은 날이 올 것이라는 희망으로 우리는 날마다 이 일을 위해 힘을 내고 있습니다.” 그의 굳건하고 현실적인 낙관주의는 정말 전염성이 강했고, 모든 아이들은 더 나은 날과 더 나은 일을 기대하는 분위기 속에서 생활했다. 그리고 이러한 희망적인 용기는 가난의 우울함에도 불구하고 강하고 고귀한 성품을 형성하는 데 크게 기여했다.</w:t>
      </w:r>
    </w:p>
    <w:p w14:paraId="7F9D921B"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127:3.15 </w:t>
      </w:r>
      <w:r>
        <w:rPr>
          <w:rFonts w:ascii="함초롬바탕" w:eastAsia="함초롬바탕" w:hAnsi="함초롬바탕" w:cs="함초롬바탕"/>
          <w:color w:val="262626"/>
        </w:rPr>
        <w:t>예수는 당면한 일에 자신의 마음과 혼과 몸의 모든 힘을 효과적으로 동원할 수 있는 능력을 지니고 있었다. 그는 깊이 생각하는 자기 마음을 자신이 해결하고자 하는 한 가지 문제에 집중시킬 수 있었고, 이것은 지칠 줄 모르는 인내와 연결되어 고단한 인간 존재의 시련을 평온하게 견디며 마치 “보이지 않는 분을 보는 것처럼” 살 수 있게 해 주었다.</w:t>
      </w:r>
    </w:p>
    <w:p w14:paraId="5AFB0620" w14:textId="77777777" w:rsidR="000E11C6" w:rsidRDefault="000E11C6" w:rsidP="009F4A01">
      <w:pPr>
        <w:spacing w:beforeLines="50" w:before="120"/>
        <w:jc w:val="both"/>
      </w:pPr>
    </w:p>
    <w:p w14:paraId="6B26DE40" w14:textId="77777777" w:rsidR="000E11C6" w:rsidRDefault="00000000" w:rsidP="009F4A0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열아홉째 해(서기 13년)</w:t>
      </w:r>
    </w:p>
    <w:p w14:paraId="4D293B47"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127:4.1 </w:t>
      </w:r>
      <w:r>
        <w:rPr>
          <w:rFonts w:ascii="함초롬바탕" w:eastAsia="함초롬바탕" w:hAnsi="함초롬바탕" w:cs="함초롬바탕"/>
          <w:color w:val="262626"/>
        </w:rPr>
        <w:t>이 무렵 예수와 마리아는 훨씬 더 잘 지내고 있었다. 그녀는 그를 아들로서 덜 여겼고, 그는 그녀에게 자녀들의 아버지와 같은 존재가 더 되었다. 매일의 삶은 현실적이고 즉각적인 어려움으로 가득했다. 시간이 지나면서 두 사람의 생각은 모두 네 명의 아들과 세 명의 딸로 구성된 가족을 부양하고 양육하는 데 함께 바쳐졌기 때문에, 그의 필생의 일에 대해 이야기하는 빈도가 줄었다.</w:t>
      </w:r>
    </w:p>
    <w:p w14:paraId="41D400B7"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127:4.2 </w:t>
      </w:r>
      <w:r>
        <w:rPr>
          <w:rFonts w:ascii="함초롬바탕" w:eastAsia="함초롬바탕" w:hAnsi="함초롬바탕" w:cs="함초롬바탕"/>
          <w:color w:val="262626"/>
        </w:rPr>
        <w:t>이 해 초에 예수는 자신의 자녀 훈련 방법, 즉 악을 금하는 옛 유대인의 방법 대신에 선을 행하라는 긍정적 명령을 받아들이도록 어머니를 완전히 설득했다. 예수는 가정에서나 공적으로 가르치는 생애 내내 항상 긍정적인 형태의 권면을 사용했다. 언제 어디서나 “너는 이것을 하라—너는 저것을 해야 한다”라고 말했다. 고대의 금기에서 비롯된 부정적인 방식의 가르침은 한 번도 사용하지 않았다. 그는 악을 금지함으로써 악을 강조하지 않았고, 선을 행하도록 명령함으로써 선을 높였다. 이 가정에서 기도 시간은 가족의 안녕에 관한 무엇이든 모든 것을 의논하는 기회였다.</w:t>
      </w:r>
    </w:p>
    <w:p w14:paraId="7D2C31DC"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127:4.3 </w:t>
      </w:r>
      <w:r>
        <w:rPr>
          <w:rFonts w:ascii="함초롬바탕" w:eastAsia="함초롬바탕" w:hAnsi="함초롬바탕" w:cs="함초롬바탕"/>
          <w:color w:val="262626"/>
        </w:rPr>
        <w:t>예수는 형제자매들의 즉각적이고 전심적인 순종을 확보하기 위해 거의 또는 전혀 벌이 필요하지 않을 정도로 이른 나이에 지혜로운 훈육을 시작했다. 유일한 예외는 유다였는데, 유다가 가정 규칙을 어겼을 때 예수는 가끔씩 벌을 줄 필요가 있다고 생각했기 때문이다. 유다가 자백하고 고의적으로 가정 규칙을 위반한 것에 대해 유다를 벌하는 것이 현명하다고 여겨진 세 차례에 걸쳐, 그의 벌은 손위 아이들의 만장일치 결정으로 정해졌고, 유다 자신도 벌을 가하기 전에 그 벌에 동의했다.</w:t>
      </w:r>
    </w:p>
    <w:p w14:paraId="2381CCC5"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127:4.4 </w:t>
      </w:r>
      <w:r>
        <w:rPr>
          <w:rFonts w:ascii="함초롬바탕" w:eastAsia="함초롬바탕" w:hAnsi="함초롬바탕" w:cs="함초롬바탕"/>
          <w:color w:val="262626"/>
        </w:rPr>
        <w:t>예수는 모든 일에서 가장 치밀하고 체계적이었지만, 그의 모든 행정 판결에는 해석의 상쾌한 탄력성과 적응의 개별성이 있어서 모든 자녀들에게 아버지-형제인 그를 움직인 정의의 영에 대해 큰 감명을 주었다. 그는 형제자매들을 자의적으로 징계하지 않았으며, 그러한 공평한 공정성과 인격적 배려가 예수 자신을 모든 가족에게 크게 사랑받게 했다.</w:t>
      </w:r>
    </w:p>
    <w:p w14:paraId="4599612E"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127:4.5 </w:t>
      </w:r>
      <w:r>
        <w:rPr>
          <w:rFonts w:ascii="함초롬바탕" w:eastAsia="함초롬바탕" w:hAnsi="함초롬바탕" w:cs="함초롬바탕"/>
          <w:color w:val="262626"/>
        </w:rPr>
        <w:t>야고보와 시몬은 설득과 무저항으로 난폭하고 때로는 짜증을 내는 놀이 친구들을 달래는 예수의 계획을 따르려고 노력하며 자랐고, 그들은 상당히 성공했지만, 요셉과 유다는 집에서는 그런 가르침에 동의하면서도 동료들이 공격할 때는 서둘러 자신을 방어했고, 특히 유다는 이런 가르침의 정신을 어기는 잘못을 범했다. 그러나 저항하지 않는 것이 가족의 규칙은 아니었다. 인격적 가르침의 위반에 대해서는 어떠한 벌도 부과되지 않았다.</w:t>
      </w:r>
    </w:p>
    <w:p w14:paraId="283203B8"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127:4.6 </w:t>
      </w:r>
      <w:r>
        <w:rPr>
          <w:rFonts w:ascii="함초롬바탕" w:eastAsia="함초롬바탕" w:hAnsi="함초롬바탕" w:cs="함초롬바탕"/>
          <w:color w:val="262626"/>
        </w:rPr>
        <w:t>일반적으로 모든 자녀들, 특히 소녀들은 다정한 아버지에게 하듯이 어린 시절의 고민을 예수에게 상담하고 털어놓곤 했다.</w:t>
      </w:r>
    </w:p>
    <w:p w14:paraId="21C573CD"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127:4.7 </w:t>
      </w:r>
      <w:r>
        <w:rPr>
          <w:rFonts w:ascii="함초롬바탕" w:eastAsia="함초롬바탕" w:hAnsi="함초롬바탕" w:cs="함초롬바탕"/>
          <w:color w:val="262626"/>
        </w:rPr>
        <w:t>야고보는 균형 잡히고 성품이 고른 젊은이로 자랐지만, 예수만큼 영적인 성향이 강하지는 않았다. 그는 요셉보다 훨씬 더 나은 학생이었는데, 요셉은 충실한 일꾼이었지만 영적인 마음은 그보다도 더 적었다. 요셉은 꾸준히 노력하는 아이였으나 다른 아이들의 지적 수준에 미치지 못했다. 시몬은 선의의 소년이었지만 지나치게 몽상가였다. 그는 삶에 정착하는 속도가 느려서 예수와 마리아에게 상당한 걱정을 끼쳤다. 하지만 그는 언제나 착하고 선의의 소년이었다. 유다는 불같은 아이였다. 그는 가장 높은 이상을 가지고 있었지만 기질이 불안정했다. 그는 어머니의 결단력과 적극성을 모두 가졌고 그 이상이었지만, 비례감과 신중함은 많이 부족했다.</w:t>
      </w:r>
    </w:p>
    <w:p w14:paraId="2EF83DAA"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127:4.8 </w:t>
      </w:r>
      <w:r>
        <w:rPr>
          <w:rFonts w:ascii="함초롬바탕" w:eastAsia="함초롬바탕" w:hAnsi="함초롬바탕" w:cs="함초롬바탕"/>
          <w:color w:val="262626"/>
        </w:rPr>
        <w:t>미리암은 고귀하고 영적인 것에 대한 예리한 감각을 지닌 균형 잡히고 침착한 딸이었다. 마르다는 생각과 행동이 느렸지만 매우 신뢰할 수 있고 효율적인 아이였다. 아기 룻은 집안의 햇살 같은 존재였고, 말은 생각이 없었지만 심정은 가장 진실했다. 그녀는 큰오빠이자 아버지인 그를 거의 숭배할 정도였다. 하지만 그들은 그녀를 버릇없게 키우지 않았다. 그녀는 아름다운 아이였지만, 도시의 미녀는 아니더라도 가족의 미녀였던 미리암만큼은 아니었다.</w:t>
      </w:r>
    </w:p>
    <w:p w14:paraId="04627376"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127:4.9 </w:t>
      </w:r>
      <w:r>
        <w:rPr>
          <w:rFonts w:ascii="함초롬바탕" w:eastAsia="함초롬바탕" w:hAnsi="함초롬바탕" w:cs="함초롬바탕"/>
          <w:color w:val="262626"/>
        </w:rPr>
        <w:t>시간이 지나면서 예수는 안식일 준수와 종교의 다른 여러 측면과 관련된 가족의 가르침과 관습을 자유화하고 수정하는 데 많은 일을 했고, 마리아는 이 모든 변화에 전폭적으로 동의했다. 이 무렵 예수는 의심할 여지 없이 집안의 가장이 되었다.</w:t>
      </w:r>
    </w:p>
    <w:p w14:paraId="4FF41B08"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127:4.10 </w:t>
      </w:r>
      <w:r>
        <w:rPr>
          <w:rFonts w:ascii="함초롬바탕" w:eastAsia="함초롬바탕" w:hAnsi="함초롬바탕" w:cs="함초롬바탕"/>
          <w:color w:val="262626"/>
        </w:rPr>
        <w:t>이 해에 유다는 학교에 다니기 시작했고, 예수는 이러한 비용을 충당하기 위해 하프를 팔아야 했다. 따라서 그의 마지막 여가 즐거움이 사라졌다. 그는 마음이 지치고 몸이 피곤할 때 하프를 연주하는 것을 매우 좋아했지만, 적어도 이제 하프는 세금 징수원의 압류로부터 안전하다는 생각으로 스스로를 위로했다.</w:t>
      </w:r>
    </w:p>
    <w:p w14:paraId="62BDDF57" w14:textId="77777777" w:rsidR="000E11C6" w:rsidRDefault="000E11C6" w:rsidP="009F4A01">
      <w:pPr>
        <w:spacing w:beforeLines="50" w:before="120"/>
        <w:jc w:val="both"/>
      </w:pPr>
    </w:p>
    <w:p w14:paraId="292DF9DA" w14:textId="77777777" w:rsidR="000E11C6" w:rsidRDefault="00000000" w:rsidP="009F4A0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에스라의 딸, 레베카</w:t>
      </w:r>
    </w:p>
    <w:p w14:paraId="63D6F397"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127:5.1 </w:t>
      </w:r>
      <w:r>
        <w:rPr>
          <w:rFonts w:ascii="함초롬바탕" w:eastAsia="함초롬바탕" w:hAnsi="함초롬바탕" w:cs="함초롬바탕"/>
          <w:color w:val="262626"/>
        </w:rPr>
        <w:t>예수는 가난했지만 나사렛에서 그의 사회적 지위는 결코 손상되지 않았다. 그는 그 도시에서 가장 뛰어난 젊은이 중 한 명이었고 대부분의 젊은 여성들로부터 매우 높은 평가를 받았다. 예수는 강건하고 지적인 남성성의 훌륭한 표본이었고, 영적 지도자로서의 명성을 고려할 때 나사렛의 부유한 상인이자 무역업자였던 에스라의 장녀 레베카가 이 요셉의 아들과 서서히 사랑에 빠지고 있음을 발견하는 것은 이상한 일이 아니었다. 그녀는 먼저 예수의 여동생 미리암에게 자신의 애정을 털어놓았고, 미리암은 차례로 어머니에게 이 모든 이야기를 털어놓았다. 마리아는 몹시 동요했다. 그녀는 이제 없어서는 안 될 가장이 된 아들을 잃게 될까? 문제는 끝이 없을까? 다음에는 무슨 일이 벌어질까? 그리고 그녀는 잠시 멈춰 서서 결혼이 예수의 장래 생애에 어떤 영향을 미칠지 생각했고, 자주는 아니지만 적어도 가끔은 예수가 “약속의 아이”라는 사실을 떠올렸다. 미리암과 이 문제에 대해 이야기를 나눈 후, 그들은 레베카에게 직접 가서 모든 이야기를 그녀 앞에 놓고 예수가 운명의 아들이라는 믿음, 즉 그가 위대한 종교 지도자, 아마도 메시아가 될 것이라는 그들의 믿음에 대해 솔직하게 말함으로써 예수가 그 사실을 알기 전에 이를 막으려고 노력하기로 결심했다.</w:t>
      </w:r>
    </w:p>
    <w:p w14:paraId="484BC810"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127:5.2 </w:t>
      </w:r>
      <w:r>
        <w:rPr>
          <w:rFonts w:ascii="함초롬바탕" w:eastAsia="함초롬바탕" w:hAnsi="함초롬바탕" w:cs="함초롬바탕"/>
          <w:color w:val="262626"/>
        </w:rPr>
        <w:t>레베카는 열심히 이야기를 들었고, 이야기에 감격하여 그 어느 때보다도 자신이 선택한 이 남자와 함께 운명을 함께하고 지도자로서의 그의 생애를 함께하기로 결심했다. 그녀는 그런 남자에게는 신실하고 유능한 아내가 더욱 필요하다고 (스스로에게) 주장했다. 그녀는 자신을 단념시키려는 마리아의 노력을 가족의 가장이자 유일한 부양자를 잃는다는 두려움에 대한 자연스러운 반응으로 해석했지만, 아버지가 목수의 아들에 대한 그녀의 끌림을 승인했다는 것을 알고, 그가 예수의 수입 상실을 온전히 보상할 만큼 충분한 수입을 기꺼이 가족에게 공급할 것이라고 옳게 판단했다. 아버지가 그러한 계획에 동의하자 레베카는 마리아와 미리암과 더 많은 만남을 가졌고, 그들의 지지를 얻지 못하자 과감하게 예수에게 직접 찾아갔다. 그녀는 아버지의 협조로 이 일을 했는데, 아버지가 레베카의 열일곱째 생일 축하를 위해 예수를 집으로 초대했다.</w:t>
      </w:r>
    </w:p>
    <w:p w14:paraId="1E46F058"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127:5.3 </w:t>
      </w:r>
      <w:r>
        <w:rPr>
          <w:rFonts w:ascii="함초롬바탕" w:eastAsia="함초롬바탕" w:hAnsi="함초롬바탕" w:cs="함초롬바탕"/>
          <w:color w:val="262626"/>
        </w:rPr>
        <w:t>예수는 먼저 아버지가, 그다음에는 레베카 자신이 이런 일들을 이야기하는 것을 주의 깊고 동정적으로 들었다. 그는 아무리 많은 돈도 아버지의 가족을 양육해야 하는 개인적인 의무, “모든 인간의 신탁 중 가장 신성한 것, 곧 자기 혈육에 대한 충성을 이행해야 하는” 의무를 대신할 수 없다는 취지로 친절하게 대답했다. 레베카의 아버지는 가족에 대한 헌신에 대한 예수의 말에 깊은 감동을 받고 자리에서 물러났다. 그가 아내인 마리아에게 한 말은 단 한마디였다. “우리는 그를 아들로 삼을 수 없다. 그는 우리에게 너무 고귀한 사람이다.”</w:t>
      </w:r>
    </w:p>
    <w:p w14:paraId="227F3457"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127:5.4 </w:t>
      </w:r>
      <w:r>
        <w:rPr>
          <w:rFonts w:ascii="함초롬바탕" w:eastAsia="함초롬바탕" w:hAnsi="함초롬바탕" w:cs="함초롬바탕"/>
          <w:color w:val="262626"/>
        </w:rPr>
        <w:t>그리고 나서 레베카와의 그 파란 많은 대화가 시작되었다. 지금까지 예수는 소년과 소녀, 젊은 남자와 젊은 여자와의 교제에서 거의 구별을 두지 않았다. 그의 마음은 현실적인 지상 일의 시급한 문제들과 “아버지의 일에 관한” 그의 장래 생애에 대한 매혹적인 묵상에 너무 많이 사로잡혀 있었기 때문에 인간 결혼에서 인격적 사랑의 완성에 대해 진지하게 생각해 본 적이 없었다. 그러나 이제 그는 모든 평범한 인간이 직면하고 결정해야 하는 또 다른 문제와 마주하게 되었다. 참으로 그는 “너희와 마찬가지로 모든 면에서 시험을 받았다.”</w:t>
      </w:r>
    </w:p>
    <w:p w14:paraId="0507B551"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127:5.5 </w:t>
      </w:r>
      <w:r>
        <w:rPr>
          <w:rFonts w:ascii="함초롬바탕" w:eastAsia="함초롬바탕" w:hAnsi="함초롬바탕" w:cs="함초롬바탕"/>
          <w:color w:val="262626"/>
        </w:rPr>
        <w:t>주의 깊게 경청한 후, 그는 레베카가 표현한 흠모에 진심으로 감사하며 “그것은 내 평생을 기쁘게 하고 위로해 줄 것이다”라고 덧붙였다. 그는 단순한 형제 같은 존중과 순수한 우정 외의 관계는 어떤 여성과도 맺을 자유가 없다고 설명했다. 그는 자신의 첫째이자 가장 중요한 의무는 아버지의 가족을 양육하는 것이며, 그것이 성취될 때까지 결혼을 고려할 수 없다는 점을 분명히 한 다음, “내가 운명의 아들이라면, 내 운명이 드러날 때까지 평생 지속되는 의무를 맡아서는 안 된다”고 덧붙였다.</w:t>
      </w:r>
    </w:p>
    <w:p w14:paraId="13C39163"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127:5.6 </w:t>
      </w:r>
      <w:r>
        <w:rPr>
          <w:rFonts w:ascii="함초롬바탕" w:eastAsia="함초롬바탕" w:hAnsi="함초롬바탕" w:cs="함초롬바탕"/>
          <w:color w:val="262626"/>
        </w:rPr>
        <w:t>레베카는 상심했다. 그녀는 위로를 받기를 거부하고 아버지에게 나사렛을 떠나자고 졸랐고, 결국 아버지는 셉포리스로 이사하는 데 동의했다. 그 후 몇 년 동안 청혼을 하러 온 많은 남성들에게 레베카는 단 한 가지 대답만 했다. 그녀는 단 한 가지 목적, 곧 그녀에게는 이제까지 살았던 가장 위대한 사람인 그가 살아 있는 진리의 교사로서 생애를 시작할 시간을 기다리기 위해 살았다. 그리고 그녀는 파란 많은 그의 공적 활동의 세월 동안 그를 헌신적으로 따랐고, 그가 예루살렘에 개선하듯 입성하던 그날 (예수는 알아보지 못한 채) 그 자리에 있었으며, 사람의 아들이 십자가에 매달리던 운명적이고 비극적인 오후에 마리아 곁에 “다른 여인들 가운데” 섰고, 그는 그녀에게, 그리고 높은 곳의 수많은 세계들에게도 “전체가 사랑스러운 이요 만인 중에 가장 위대한 이”였다.</w:t>
      </w:r>
    </w:p>
    <w:p w14:paraId="50AD35D7" w14:textId="77777777" w:rsidR="000E11C6" w:rsidRDefault="000E11C6" w:rsidP="009F4A01">
      <w:pPr>
        <w:spacing w:beforeLines="50" w:before="120"/>
        <w:jc w:val="both"/>
      </w:pPr>
    </w:p>
    <w:p w14:paraId="1FF75FC2" w14:textId="77777777" w:rsidR="000E11C6" w:rsidRDefault="00000000" w:rsidP="009F4A0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그의 스무째 해(서기 14년)</w:t>
      </w:r>
    </w:p>
    <w:p w14:paraId="70216978"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127:6.1 </w:t>
      </w:r>
      <w:r>
        <w:rPr>
          <w:rFonts w:ascii="함초롬바탕" w:eastAsia="함초롬바탕" w:hAnsi="함초롬바탕" w:cs="함초롬바탕"/>
          <w:color w:val="262626"/>
        </w:rPr>
        <w:t>레베카의 예수에 대한 사랑 이야기는 나사렛과 나중에 가버나움에서 소문으로 전해졌고, 그 후 몇 년 동안 많은 여인들이 남자들이 예수를 사랑한 것처럼 예수를 사랑했지만, 다시는 다른 훌륭한 여인의 개인적인 사랑 고백을 거절할 필요가 없었다. 이때부터 예수에 대한 사람들의 애정은 예배하고 흠모하는 존경의 성질을 더 많이 띠었다. 남자와 여자 모두 자기만족이나 애정 어린 소유에 대한 욕망이 아니라 그의 본모습 그대로를 헌신적으로 사랑했다. 그러나 오랜 세월 동안 예수의 인간적인 인격에 관한 이야기가 들려질 때마다 레베카의 헌신도 함께 언급되었다.</w:t>
      </w:r>
    </w:p>
    <w:p w14:paraId="4CD8122F"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127:6.2 </w:t>
      </w:r>
      <w:r>
        <w:rPr>
          <w:rFonts w:ascii="함초롬바탕" w:eastAsia="함초롬바탕" w:hAnsi="함초롬바탕" w:cs="함초롬바탕"/>
          <w:color w:val="262626"/>
        </w:rPr>
        <w:t>미리암은 레베카의 사랑에 대해 충분히 알고 있었고, 오빠가 아름다운 처녀의 사랑마저 마다한(장래 운명의 생애라는 요인을 깨닫지 못한 채) 것을 알고 있었기 때문에 예수를 이상화하여, 형제뿐만 아니라 아버지처럼 감동적이고 깊은 애정으로 그를 사랑하게 되었다.</w:t>
      </w:r>
    </w:p>
    <w:p w14:paraId="183E7D01"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127:6.3 </w:t>
      </w:r>
      <w:r>
        <w:rPr>
          <w:rFonts w:ascii="함초롬바탕" w:eastAsia="함초롬바탕" w:hAnsi="함초롬바탕" w:cs="함초롬바탕"/>
          <w:color w:val="262626"/>
        </w:rPr>
        <w:t>비록 형편이 어려웠지만, 예수 자신은 유월절을 맞아 예루살렘으로 올라가고 싶은 묘한 갈망을 품고 있었다. 그의 어머니는 최근 레베카와 있었던 일을 알고 있어서 현명하게 그 여정을 떠나도록 권유했다. 그는 크게 의식하지는 않았지만, 그가 가장 원했던 것은 나사로와 대화하고 마르다와 마리아를 방문할 수 있는 기회였다. 그는 자신의 가족 다음으로 이 세 사람을 가장 사랑했다.</w:t>
      </w:r>
    </w:p>
    <w:p w14:paraId="304E405E"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127:6.4 </w:t>
      </w:r>
      <w:r>
        <w:rPr>
          <w:rFonts w:ascii="함초롬바탕" w:eastAsia="함초롬바탕" w:hAnsi="함초롬바탕" w:cs="함초롬바탕"/>
          <w:color w:val="262626"/>
        </w:rPr>
        <w:t>예루살렘으로 가는 길에 므깃도, 안티파트리스, 룻다를 경유했는데, 이집트에서 나사렛으로 돌아올 때와 같은 경로가 일부 포함되었다. 예수는 유월절에 올라가는 데 나흘을 보냈고, 팔레스타인의 국제적 전쟁터였던 므깃도와 그 주변에서 일어난 과거 사건들에 대해 많은 생각을 했다.</w:t>
      </w:r>
    </w:p>
    <w:p w14:paraId="4508280C"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127:6.5 </w:t>
      </w:r>
      <w:r>
        <w:rPr>
          <w:rFonts w:ascii="함초롬바탕" w:eastAsia="함초롬바탕" w:hAnsi="함초롬바탕" w:cs="함초롬바탕"/>
          <w:color w:val="262626"/>
        </w:rPr>
        <w:t>예수는 예루살렘을 지나다가 사원과 모여든 방문객들을 바라보느라 잠시 멈추었다. 그는 헤롯이 지은 이 사원과 정치적으로 임명된 사제단에 대해 이상하게도 점점 더 혐오감을 느꼈다. 그는 무엇보다도 나사로와 마르다, 마리아를 보고 싶어 했다. 나사로의 나이는 예수와 동갑이었고 현재 집안의 가장이었으며, 이 방문 당시에는 나사로의 어머니도 이미 안식에 들어가 있었다. 마르다는 예수보다 한 살 남짓 많았고 마리아는 두 살 더 어렸다. 그리고 예수는 세 사람 모두에게 우상화된 이상이었다.</w:t>
      </w:r>
    </w:p>
    <w:p w14:paraId="64F51C4A"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127:6.6 </w:t>
      </w:r>
      <w:r>
        <w:rPr>
          <w:rFonts w:ascii="함초롬바탕" w:eastAsia="함초롬바탕" w:hAnsi="함초롬바탕" w:cs="함초롬바탕"/>
          <w:color w:val="262626"/>
        </w:rPr>
        <w:t>이 방문에서 전통에 대한 그 주기적인 반발 중 하나가 일어났다. 그것은 예수가 하늘에 계신 아버지를 잘못 나타낸다고 여긴 의식 관행에 대한 분개의 표현이었다. 예수가 올 줄 몰랐던 나사로가 여리고 길 아래 인접한 마을에서 친구들과 함께 유월절을 축하할 준비를 하고 있었다. 예수는 이제 그들이 있는 곳, 즉 나사로의 집에서 유월절을 지내자고 제안했다. 그러자 나사로가 말했다, “하지만 저희에게는 유월절 어린 양이 없습니다.” 그러자 예수는 하늘에 계신 아버지께서는 그런 어린아이 같고 무의미한 의식에 진정으로 관심이 없다는 취지의 길고 설득력 있는 강론을 시작했다. 엄숙하고 열렬한 기도 후에 그들이 일어나자 예수가 말했다. “내 백성의 어린아이 같고 어두운 마음들은 모세가 지시한 대로 그들의 하나님을 섬기게 하되, 그것이 더 나으니, 생명의 빛을 본 우리는 더 이상 죽음의 어둠으로 아버지께 나아가지 말자. 우리 아버지의 영원한 사랑의 진리를 아는 지식 안에서 자유로워지자.”</w:t>
      </w:r>
    </w:p>
    <w:p w14:paraId="2A4B2B1C"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127:6.7 </w:t>
      </w:r>
      <w:r>
        <w:rPr>
          <w:rFonts w:ascii="함초롬바탕" w:eastAsia="함초롬바탕" w:hAnsi="함초롬바탕" w:cs="함초롬바탕"/>
          <w:color w:val="262626"/>
        </w:rPr>
        <w:t>그날 저녁 해질 무렵, 이 네 사람은 자리에 앉아 독실한 유대인들이 유월절 어린 양 없이 처음으로 거행한 유월절 잔치를 함께 나누었다. 이 유월절을 위해 누룩을 넣지 않은 빵과 포도주가 준비되어 있었고, 예수가 “생명의 떡”과 “생명의 물”이라고 부른 이 상징물을 동료들에게 나누어 주었고, 그들은 방금 전한 가르침에 따라 엄숙하게 먹었다. 이후 베다니를 방문할 때마다 이 성찬 의식을 거행하는 것이 그의 관습이었다. 집으로 돌아온 그는 어머니에게 이 모든 것을 이야기했다. 그녀는 처음에는 충격을 받았지만 점차 그의 견해를 이해하게 되었고, 그럼에도 불구하고 예수가 유월절에 대한 이 새로운 관념을 가족에게 도입할 의도가 없다고 확신시켜 주자 크게 안심했다. 그는 아이들과 함께 집에서 해마다 “모세의 율법에 따라” 유월절을 계속 지켰다.</w:t>
      </w:r>
    </w:p>
    <w:p w14:paraId="20C19E0D"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127:6.8 </w:t>
      </w:r>
      <w:r>
        <w:rPr>
          <w:rFonts w:ascii="함초롬바탕" w:eastAsia="함초롬바탕" w:hAnsi="함초롬바탕" w:cs="함초롬바탕"/>
          <w:color w:val="262626"/>
        </w:rPr>
        <w:t>이 해에 마리아는 예수와 결혼에 관해 긴 대화를 나누었다. 그녀는 가족에 대한 책임에서 자유로워지면 결혼할 의향이 있는지 솔직하게 물었다. 예수는 당장의 의무가 결혼을 못하게 했기 때문에 그 문제에 대해서는 거의 생각하지 않았다고 그녀에게 설명했다. 그는 자신이 언젠가 결혼 상태에 들어갈지 의심스럽다고 말하면서, 그런 모든 일은 “나의 때”, 즉 “내 아버지의 일이 시작되어야 할 때”를 기다려야 한다고 말했다. 육신으로 자녀의 아버지가 되지 않기로 이미 마음속에 정한 그는 인간 결혼의 주제에 대해서는 거의 생각하지 않았다.</w:t>
      </w:r>
    </w:p>
    <w:p w14:paraId="3ED91A23"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127:6.9 </w:t>
      </w:r>
      <w:r>
        <w:rPr>
          <w:rFonts w:ascii="함초롬바탕" w:eastAsia="함초롬바탕" w:hAnsi="함초롬바탕" w:cs="함초롬바탕"/>
          <w:color w:val="262626"/>
        </w:rPr>
        <w:t>이 해에 그는 자신의 필사 본성과 신성한 본성을 단순하고 효과적인 인간 개별성으로 더욱 엮어내는 작업을 새롭게 시작했다. 그리고 그는 도덕적 지위와 영적 이해에서 계속 성장했다.</w:t>
      </w:r>
    </w:p>
    <w:p w14:paraId="29CC7A25"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127:6.10 </w:t>
      </w:r>
      <w:r>
        <w:rPr>
          <w:rFonts w:ascii="함초롬바탕" w:eastAsia="함초롬바탕" w:hAnsi="함초롬바탕" w:cs="함초롬바탕"/>
          <w:color w:val="262626"/>
        </w:rPr>
        <w:t>집을 제외한 나사렛의 모든 재산이 사라졌지만, 이 해에 그들은 가버나움에 있는 재산 지분을 팔아 약간의 재정적 도움을 받았다. 이것은 요셉의 전 재산 중 마지막 재산이었다. 가버나움의 이 부동산 거래는 세베데라는 배 만드는 사람과의 거래였다.</w:t>
      </w:r>
    </w:p>
    <w:p w14:paraId="2476B795"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127:6.11 </w:t>
      </w:r>
      <w:r>
        <w:rPr>
          <w:rFonts w:ascii="함초롬바탕" w:eastAsia="함초롬바탕" w:hAnsi="함초롬바탕" w:cs="함초롬바탕"/>
          <w:color w:val="262626"/>
        </w:rPr>
        <w:t>요셉은 이 해에 회당 학교를 졸업하고 집 목수 작업장의 작은 작업대에서 일을 시작할 준비를 했다. 아버지의 재산은 고갈되었지만, 이제 그들 중 세 명이 정기적으로 일을 하고 있었기 때문에 가난을 성공적으로 이겨낼 수 있을 것이라는 전망이 있었다.</w:t>
      </w:r>
    </w:p>
    <w:p w14:paraId="796D964F"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127:6.12 </w:t>
      </w:r>
      <w:r>
        <w:rPr>
          <w:rFonts w:ascii="함초롬바탕" w:eastAsia="함초롬바탕" w:hAnsi="함초롬바탕" w:cs="함초롬바탕"/>
          <w:color w:val="262626"/>
        </w:rPr>
        <w:t>예수는 빠르게 어른이 되어 가고 있다, 그저 젊은이가 아니라 성인으로. 그는 책임을 지는 법을 잘 배웠다. 그는 실망에도 불구하고 계속 나아가는 방법을 알고 있다. 그는 자신의 계획이 좌절되고 목적이 일시적으로 무너질 때 용감하게 버텨낸다. 불의 앞에서도 공정하고 정의롭게 행동하는 법을 배웠다. 그는 영적인 삶에 대한 이상을 지상의 현실적 요구에 맞게 조정하는 방법을 배우고 있다. 그는 더 가깝고 즉각적인 필요라는 목표를 달성하기 위해 열심히 노력하는 동시에 이상주의라는 더 높고 먼 목표를 달성하기 위해 계획하는 방법을 배우고 있다. 그는 자신의 열망을 인간의 일상적인 요구에 맞게 조절하는 기예를 꾸준히 습득하고 있다. 그는 물질적 성취의 기제를 돌리는 데 영적 추진력의 에너지를 이용하는 기법을 거의 숙달했다. 그는 지상의 삶을 계속하면서 하늘의 삶을 사는 방법을 천천히 배우고 있다. 그는 점점 더 하늘에 계신 아버지의 궁극적인 인도에 의존하는 한편, 지상의 가족을 인도하고 이끄는 아버지 역할을 맡고 있다. 그는 패배의 문턱에서 승리를 능숙하게 쟁취하는 체험을 하고 있으며, 시간의 어려움을 영원의 승리로 바꾸는 방법을 배우고 있다.</w:t>
      </w:r>
    </w:p>
    <w:p w14:paraId="7C2C43F7"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127:6.13 </w:t>
      </w:r>
      <w:r>
        <w:rPr>
          <w:rFonts w:ascii="함초롬바탕" w:eastAsia="함초롬바탕" w:hAnsi="함초롬바탕" w:cs="함초롬바탕"/>
          <w:color w:val="262626"/>
        </w:rPr>
        <w:t>그리하여 세월이 흐르면서 이 나사렛 젊은이는 시간과 공간의 여러 세계에서 인간의 육신을 입고 살아가는 삶을 계속 체험하고 있다. 그는 유란시아에서 온전하고 대표적이며 충만한 삶을 산다. 그는 창조체들이 짧고 힘든 첫 생애, 즉 육신의 삶 동안 통과하는 체험으로 무르익어서 이 세상을 떠났다. 그리고 이 모든 인간 체험은 우주 주권자의 영원한 소유물이다. 그는 우리의 이해심 많은 형제요, 동정심 많은 친구요, 체험 많은 주권자이며 자비로운 아버지이다.</w:t>
      </w:r>
    </w:p>
    <w:p w14:paraId="493850E4"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127:6.14 </w:t>
      </w:r>
      <w:r>
        <w:rPr>
          <w:rFonts w:ascii="함초롬바탕" w:eastAsia="함초롬바탕" w:hAnsi="함초롬바탕" w:cs="함초롬바탕"/>
          <w:color w:val="262626"/>
        </w:rPr>
        <w:t>그는 어린 시절에 방대한 지식을 축적했고, 젊은 시절에 이 정보를 정리하고 분류하고 상호 연관시켰으며, 이제 그 영역의 어른으로서 그는 이 세상과 네바돈 우주 전체에 걸쳐 있는 다른 모든 거주 구체에서 동료 필사자들을 위한 이후의 가르침과 사역과 봉사에 활용할 준비로 이 마음의 소유물들을 조직하기 시작한다.</w:t>
      </w:r>
    </w:p>
    <w:p w14:paraId="108425E7"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127:6.15 </w:t>
      </w:r>
      <w:r>
        <w:rPr>
          <w:rFonts w:ascii="함초롬바탕" w:eastAsia="함초롬바탕" w:hAnsi="함초롬바탕" w:cs="함초롬바탕"/>
          <w:color w:val="262626"/>
        </w:rPr>
        <w:t>세상에 아기로 태어난 그는 어린 시절의 삶을 살았고, 젊은 시절과 청년기의 연속적인 단계를 통과했으며, 이제 온전한 성년의 문턱에 서 있으며, 인간 생활의 체험이 풍부하고, 인간 본성에 대한 이해가 충만하며, 인간 본성의 연약함에 대한 동정심으로 가득 차 있다. 그는 필사 창조체들의 모든 연령과 단계에 자기 파라다이스 아버지를 계시하는 신성한 기예에 전문가가 되고 있다.</w:t>
      </w:r>
    </w:p>
    <w:p w14:paraId="38AED80C" w14:textId="77777777" w:rsidR="000E11C6" w:rsidRDefault="00000000" w:rsidP="009F4A01">
      <w:pPr>
        <w:spacing w:beforeLines="50" w:before="120"/>
        <w:jc w:val="both"/>
      </w:pPr>
      <w:r>
        <w:rPr>
          <w:rFonts w:ascii="함초롬바탕" w:eastAsia="함초롬바탕" w:hAnsi="함초롬바탕" w:cs="함초롬바탕"/>
          <w:b/>
          <w:bCs/>
          <w:color w:val="B08D57"/>
          <w:sz w:val="18"/>
          <w:szCs w:val="18"/>
        </w:rPr>
        <w:t xml:space="preserve">127:6.16 </w:t>
      </w:r>
      <w:r>
        <w:rPr>
          <w:rFonts w:ascii="함초롬바탕" w:eastAsia="함초롬바탕" w:hAnsi="함초롬바탕" w:cs="함초롬바탕"/>
          <w:color w:val="262626"/>
        </w:rPr>
        <w:t>그리고 이제 다 자란 사람, 곧 그 영역의 성인으로서 그는 인간에게 하나님을 계시하고 인간을 하나님께로 인도하는 최상의 사명을 계속할 준비를 한다.</w:t>
      </w:r>
    </w:p>
    <w:p w14:paraId="26A328FD" w14:textId="77777777" w:rsidR="00220D64" w:rsidRDefault="00000000">
      <w:pPr>
        <w:pStyle w:val="1"/>
        <w:keepNext/>
        <w:pageBreakBefore/>
        <w:pBdr>
          <w:bottom w:val="double" w:sz="6" w:space="10" w:color="B08D57"/>
        </w:pBdr>
        <w:spacing w:before="600" w:after="360"/>
        <w:jc w:val="center"/>
      </w:pPr>
      <w:bookmarkStart w:id="128" w:name="paper128"/>
      <w:r>
        <w:rPr>
          <w:rFonts w:ascii="함초롬바탕" w:eastAsia="함초롬바탕" w:hAnsi="함초롬바탕" w:cs="함초롬바탕"/>
          <w:color w:val="B08D57"/>
          <w:spacing w:val="40"/>
          <w:sz w:val="24"/>
          <w:szCs w:val="24"/>
        </w:rPr>
        <w:t>제128편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예수의 성년 초기 시절</w:t>
      </w:r>
      <w:bookmarkEnd w:id="128"/>
    </w:p>
    <w:p w14:paraId="5C684993" w14:textId="77777777" w:rsidR="00220D64" w:rsidRDefault="00220D64">
      <w:pPr>
        <w:spacing w:beforeLines="50" w:before="120"/>
        <w:jc w:val="both"/>
      </w:pPr>
    </w:p>
    <w:p w14:paraId="27DB7A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128:0.1 </w:t>
      </w:r>
      <w:r>
        <w:rPr>
          <w:rFonts w:ascii="함초롬바탕" w:eastAsia="함초롬바탕" w:hAnsi="함초롬바탕" w:cs="함초롬바탕"/>
          <w:color w:val="262626"/>
        </w:rPr>
        <w:t>나사렛 예수는 성인 생활의 초기에 접어들었을 때 이 땅에서 평범하고 평균적인 인간의 삶을 살아왔고, 또 계속 살았다. 예수는 다른 아이들과 마찬가지로 이 세상에 왔으며, 부모를 선택하는 데 아무런 관여도 하지 않았다. 그는 자신의 일곱째이자 마지막 증여인 필사 육신을 닮은 육신화를 수행할 행성으로 이 특별한 세상을 선택했지만, 그 밖의 점에서는 자연스러운 방식으로 세상에 들어왔고, 이 세상과 비슷한 세상들의 다른 필사자들과 똑같이 그 영역의 아이로 자라며 환경의 여러 풍파와 씨름했다.</w:t>
      </w:r>
    </w:p>
    <w:p w14:paraId="29EAC7C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128:0.2 </w:t>
      </w:r>
      <w:r>
        <w:rPr>
          <w:rFonts w:ascii="함초롬바탕" w:eastAsia="함초롬바탕" w:hAnsi="함초롬바탕" w:cs="함초롬바탕"/>
          <w:color w:val="262626"/>
        </w:rPr>
        <w:t>미가엘의 유란시아 증여의 두 가지 목적을 항상 염두에 두어야 한다.</w:t>
      </w:r>
    </w:p>
    <w:p w14:paraId="2EFFA0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128:0.3 </w:t>
      </w:r>
      <w:r>
        <w:rPr>
          <w:rFonts w:ascii="함초롬바탕" w:eastAsia="함초롬바탕" w:hAnsi="함초롬바탕" w:cs="함초롬바탕"/>
          <w:color w:val="262626"/>
        </w:rPr>
        <w:t>1. 필사자 육신으로 인간 창조체의 완전한 삶을 사는 체험의 숙달, 즉 네바돈에서 그의 주권을 완성하는 것.</w:t>
      </w:r>
    </w:p>
    <w:p w14:paraId="1FBC00C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128:0.4 </w:t>
      </w:r>
      <w:r>
        <w:rPr>
          <w:rFonts w:ascii="함초롬바탕" w:eastAsia="함초롬바탕" w:hAnsi="함초롬바탕" w:cs="함초롬바탕"/>
          <w:color w:val="262626"/>
        </w:rPr>
        <w:t>2. 시간과 공간의 세계들에서 필사자 거주자들에게 우주 아버지의 계시와, 같은 필사자들을 우주 아버지에 대한 더 나은 이해로 더 효과적으로 인도하는 것.</w:t>
      </w:r>
    </w:p>
    <w:p w14:paraId="0A7581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128:0.5 </w:t>
      </w:r>
      <w:r>
        <w:rPr>
          <w:rFonts w:ascii="함초롬바탕" w:eastAsia="함초롬바탕" w:hAnsi="함초롬바탕" w:cs="함초롬바탕"/>
          <w:color w:val="262626"/>
        </w:rPr>
        <w:t>다른 모든 창조체에게 주는 혜택과 우주의 유익은 필사자 증여의 이 주요 목적에 부수적이고 부차적인 것이었다.</w:t>
      </w:r>
    </w:p>
    <w:p w14:paraId="58F4A984" w14:textId="77777777" w:rsidR="00220D64" w:rsidRDefault="00220D64">
      <w:pPr>
        <w:spacing w:beforeLines="50" w:before="120"/>
        <w:jc w:val="both"/>
      </w:pPr>
    </w:p>
    <w:p w14:paraId="3D180D6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스물한째 해(서기 15년)</w:t>
      </w:r>
    </w:p>
    <w:p w14:paraId="5EC6600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128:1.1 </w:t>
      </w:r>
      <w:r>
        <w:rPr>
          <w:rFonts w:ascii="함초롬바탕" w:eastAsia="함초롬바탕" w:hAnsi="함초롬바탕" w:cs="함초롬바탕"/>
          <w:color w:val="262626"/>
        </w:rPr>
        <w:t>성년(成年)이 되자 예수는 자신의 가장 낮은 형태의 지성적 창조체들의 삶에 대한 지식을 습득하는 체험을 완성하는 임무를 완전한 자의식을 가지고 본격적으로 시작했고, 이로써 마침내 자신이 창조한 우주에 대한 무제한 통치권을 온전히 얻어 가고 있었다. 그는 자신의 이중적 본성을 완전히 깨달은 상태에서 이 엄청난 임무에 착수했다. 그러나 그는 이미 이 두 본성을 하나로, 곧 나사렛 예수로 효과적으로 결합했다.</w:t>
      </w:r>
    </w:p>
    <w:p w14:paraId="7B5F27A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128:1.2 </w:t>
      </w:r>
      <w:r>
        <w:rPr>
          <w:rFonts w:ascii="함초롬바탕" w:eastAsia="함초롬바탕" w:hAnsi="함초롬바탕" w:cs="함초롬바탕"/>
          <w:color w:val="262626"/>
        </w:rPr>
        <w:t>여호수아 벤 요셉은 자신이 여자에게서 태어난 인간, 즉 필사의 인간이라는 사실을 잘 알고 있었다. 이는 그의 첫째 칭호인 사람의 아들을 선택한 데서도 잘 드러난다. 그는 진정으로 살과 피에 속한 사람이었으며, 지금도 한 우주의 운명을 주권적 권위로 주재하면서 값지게 얻은 수많은 칭호 중 사람의 아들이라는 칭호를 여전히 지니고 있다. 우주 아버지의 창조적 말씀, 즉 창조자 아들이 “육신을 입고 유란시아에서 그 영역의 한 사람으로 거했다”는 것은 문자 그대로 사실이다. 그는 수고하고, 지치고, 쉬고, 잠을 잤다. 그는 배고프면 음식으로 그 갈망을 채웠고, 목마르면 물로 갈증을 해소했다. 그는 인간의 감정과 정서의 모든 범위를 체험했고, “너희와 마찬가지로 모든 일에 시험을 받았으며” 고통받고 죽었다.</w:t>
      </w:r>
    </w:p>
    <w:p w14:paraId="0C80876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128:1.3 </w:t>
      </w:r>
      <w:r>
        <w:rPr>
          <w:rFonts w:ascii="함초롬바탕" w:eastAsia="함초롬바탕" w:hAnsi="함초롬바탕" w:cs="함초롬바탕"/>
          <w:color w:val="262626"/>
        </w:rPr>
        <w:t>그는 이 영역의 다른 필사자들과 마찬가지로 지식을 얻고 체험을 쌓았으며, 이를 지혜로 결합했다. 세례를 받을 때까지 그는 초자연적인 힘을 사용하지 않았다. 그는 요셉과 마리아의 아들로서 자신의 인간 부여물에 속하지 않은 어떤 수단도 쓰지 않았다.</w:t>
      </w:r>
    </w:p>
    <w:p w14:paraId="39D78FE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128:1.4 </w:t>
      </w:r>
      <w:r>
        <w:rPr>
          <w:rFonts w:ascii="함초롬바탕" w:eastAsia="함초롬바탕" w:hAnsi="함초롬바탕" w:cs="함초롬바탕"/>
          <w:color w:val="262626"/>
        </w:rPr>
        <w:t>인간 이전 실존의 속성에 관해서는, 그는 자신을 비웠다. 공적인 일을 시작하기 전에는 인간과 사건에 대한 그의 지식은 전적으로 자기 제한적이었다. 그는 사람 가운데 참 사람이었다.</w:t>
      </w:r>
    </w:p>
    <w:p w14:paraId="1DB852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128:1.5 </w:t>
      </w:r>
      <w:r>
        <w:rPr>
          <w:rFonts w:ascii="함초롬바탕" w:eastAsia="함초롬바탕" w:hAnsi="함초롬바탕" w:cs="함초롬바탕"/>
          <w:color w:val="262626"/>
        </w:rPr>
        <w:t>그것은 영원하고 영광스러운 진리이다. “우리에게는 우리의 연약함을 체휼할 수 있는 높은 통치자가 있다. 우리에게는 모든 면에서 우리와 똑같이 시험과 유혹을 받았지만 죄는 없는 주권자가 있다.” 그리고 그 자신도 고난을 받고 시험과 시련을 받았기 때문에 혼란스럽고 괴로워하는 이들을 충분히 이해하고 그들에게 사역할 수 있다.</w:t>
      </w:r>
    </w:p>
    <w:p w14:paraId="4349AFA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128:1.6 </w:t>
      </w:r>
      <w:r>
        <w:rPr>
          <w:rFonts w:ascii="함초롬바탕" w:eastAsia="함초롬바탕" w:hAnsi="함초롬바탕" w:cs="함초롬바탕"/>
          <w:color w:val="262626"/>
        </w:rPr>
        <w:t>나사렛 목수는 이제 자기 앞에 놓인 일을 완전히 이해했지만, 자연스러운 흐름의 통로에서 인간적인 삶을 살기로 선택했다. 그리고 이러한 몇 가지 문제에서 그는 참으로 자신의 필사 창조체들에게 본이 되며, 기록된 대로이다. “너희 안에 또한 그리스도 예수 안에 있었던 이 마음을 품으라, 그는 하나님의 본성을 지녔으나 하나님과 동등됨을 이상하게 여기지 않았다. 그러나 그는 자신을 대수롭지 않은 존재로 만들고, 창조체의 형체를 취하여 사람들과 같은 모양으로 태어났다. 그리고 이렇게 사람으로 지어져서 그는 자신을 낮추었고 죽음, 곧 십자가의 죽음까지도 순종했다.”</w:t>
      </w:r>
    </w:p>
    <w:p w14:paraId="7CE4D24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128:1.7 </w:t>
      </w:r>
      <w:r>
        <w:rPr>
          <w:rFonts w:ascii="함초롬바탕" w:eastAsia="함초롬바탕" w:hAnsi="함초롬바탕" w:cs="함초롬바탕"/>
          <w:color w:val="262626"/>
        </w:rPr>
        <w:t>그는 인간 가족의 다른 모든 사람들이 그들의 삶을 사는 것처럼 필사의 삶을 살았으며, “육신의 날에 모든 악에서 구원할 수 있는 분께 강한 감정과 눈물로 기도와 간구를 자주 드렸고, 그의 기도는 그가 믿었기 때문에 효력이 있었다.” 그러므로 그가 모든 면에서 형제들과 같이 되어 그들을 다스리는 자비롭고 이해심 많은 주권 통치자가 되는 것이 마땅했다.</w:t>
      </w:r>
    </w:p>
    <w:p w14:paraId="716450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128:1.8 </w:t>
      </w:r>
      <w:r>
        <w:rPr>
          <w:rFonts w:ascii="함초롬바탕" w:eastAsia="함초롬바탕" w:hAnsi="함초롬바탕" w:cs="함초롬바탕"/>
          <w:color w:val="262626"/>
        </w:rPr>
        <w:t>그의 인간 본성에 대해서는 의심의 여지가 없었으며, 그것은 자명하고 항상 그의 의식 속에 존재했다. 그러나 그의 신성한 본성에 대해서는 의심과 추측의 여지가 항상 있었으며, 적어도 세례를 받기 전까지는 그랬다. 신성의 자기실현은 인간의 관점에서 볼 때 느리고 자연스러운 진화적 계시였다. 이 계시와 신성의 자기실현은 그가 열세 살이 채 되지 않았을 때 예루살렘에서 인간 실존의 첫 초자연적 사건으로 시작되었고, 그의 신성한 본성의 자기실현을 이루어 낸 이 체험은 그가 육신을 입고 있을 때의 둘째 초자연적 체험, 곧 요단강에서 요한에게 세례를 받을 때 뒤따른 사건으로 완성되었으며, 이 사건은 그의 사역과 가르침의 공적 생애가 시작됨을 표시했다.</w:t>
      </w:r>
    </w:p>
    <w:p w14:paraId="306977B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128:1.9 </w:t>
      </w:r>
      <w:r>
        <w:rPr>
          <w:rFonts w:ascii="함초롬바탕" w:eastAsia="함초롬바탕" w:hAnsi="함초롬바탕" w:cs="함초롬바탕"/>
          <w:color w:val="262626"/>
        </w:rPr>
        <w:t>이 두 번의 천상의 방문, 즉 그의 열셋째 해와 세례 때 사이에 육신화한 창조자 아들의 삶에서 초자연적이거나 초인적인 일은 일어나지 않았다. 그럼에도 불구하고 베들레헴의 아기, 나사렛의 소년, 젊은이, 어른은 실제로 육신화한 한 우주의 창조자였지만, 그는 요한에게 세례를 받는 날까지 인간적인 삶을 살면서 이 권능을 단 한 번도 조금도 사용하지 않았고, 수호 세라핌의 인도를 제외하고는 천상의 인격들의 인도를 활용하지도 않았다. 이렇게 증언하는 우리는 우리가 말하는 바를 안다.</w:t>
      </w:r>
    </w:p>
    <w:p w14:paraId="59223D9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128:1.10 </w:t>
      </w:r>
      <w:r>
        <w:rPr>
          <w:rFonts w:ascii="함초롬바탕" w:eastAsia="함초롬바탕" w:hAnsi="함초롬바탕" w:cs="함초롬바탕"/>
          <w:color w:val="262626"/>
        </w:rPr>
        <w:t>그러나 그는 육신을 입고 살았던 이 모든 세월 동안 참으로 신성했다. 그는 실제로 파라다이스 아버지의 창조자 아들이었다. 주권 획득이라는 순전히 필사자적인 체험을 기술적으로 완성한 뒤 일단 공적 생애에 나섰을 때, 그는 자신이 하나님의 아들이라는 사실을 공개적으로 인정하는 데 주저하지 않았다. 그는 “나는 알파와 오메가요, 시작과 끝이며, 처음과 마지막이다”라고 선언하는 데 주저하지 않았다. 그는 후일에 영광의 주, 우주의 통치자, 모든 창조계의 주 하나님, 이스라엘의 거룩하신 분, 만유의 주, 우리의 주, 우리의 하나님, 우리와 함께하시는 하나님, 모든 이름 위에, 모든 세계 위에 이름이 있는 분, 한 우주의 전능(全能), 이 창조계의 우주 마음, 지혜와 지식의 모든 보화가 숨겨져 있는 분, 만물을 충만하게 채우시는 분의 충만함, 영원하신 하나님의 영원한 말씀, 만물보다 먼저 계셨고 만물이 그로 말미암아 서는 분, 천지의 창조주, 한 우주의 유지자, 온 땅의 재판관, 영원한 생명을 주시는 분, 참 목자, 세계들의 해방자, 우리 구원의 대장이라고 불릴 때 아무런 항의도 하지 않았다.</w:t>
      </w:r>
    </w:p>
    <w:p w14:paraId="11A16D6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128:1.11 </w:t>
      </w:r>
      <w:r>
        <w:rPr>
          <w:rFonts w:ascii="함초롬바탕" w:eastAsia="함초롬바탕" w:hAnsi="함초롬바탕" w:cs="함초롬바탕"/>
          <w:color w:val="262626"/>
        </w:rPr>
        <w:t>그는 순전히 인간적인 삶에서 벗어나, 인류 안에서, 인류를 위해, 인류에게, 이 세상에서 그리고 다른 모든 세계를 위해 베푸는 신성의 사역을 자각한 후일에 이르기까지, 이 칭호들이 자신에게 적용될 때 이 중 어느 것에도 반대하지 않았다. 예수는 자신에게 적용되는 단 하나의 칭호만을 반대했다. 한때 임마누엘이라고 불렸을 때, 그는 단지 “그것은 내가 아니라 내 형이다”라고 대답했을 뿐이다.</w:t>
      </w:r>
    </w:p>
    <w:p w14:paraId="78EDB31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128:1.12 </w:t>
      </w:r>
      <w:r>
        <w:rPr>
          <w:rFonts w:ascii="함초롬바탕" w:eastAsia="함초롬바탕" w:hAnsi="함초롬바탕" w:cs="함초롬바탕"/>
          <w:color w:val="262626"/>
        </w:rPr>
        <w:t>예수는 지상에서 더 큰 생명으로 출현한 후에도 항상 하늘에 계신 아버지의 뜻에 순종적으로 복종했다.</w:t>
      </w:r>
    </w:p>
    <w:p w14:paraId="51FC9A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128:1.13 </w:t>
      </w:r>
      <w:r>
        <w:rPr>
          <w:rFonts w:ascii="함초롬바탕" w:eastAsia="함초롬바탕" w:hAnsi="함초롬바탕" w:cs="함초롬바탕"/>
          <w:color w:val="262626"/>
        </w:rPr>
        <w:t>세례를 받은 후, 그는 진실한 신자들과 감사하는 추종자들이 자신을 예배하는 것을 허용하는 것을 개의치 않았다. 가난과 씨름하면서 가족에게 생활필수품을 제공하기 위해 손으로 수고하는 동안에도, 그가 하나님의 아들이라는 자각은 커지고 있었으며, 그는 자신이 하늘과, 지금 자신이 인간 실존을 살아 내고 있는 바로 이 땅을 만든 이라는 것을 알고 있었다. 그리고 지켜보고 있는 광대한 우주 전체의 천상 존재 무리도 이 나사렛 사람이 그들의 사랑하는 주권자이자 창조자-아버지라는 것을 알고 있었다. 이 수년 동안 네바돈의 우주에는 깊은 긴장감이 퍼져 있었고, 모든 천상의 눈들은 유란시아, 즉 팔레스타인에 계속 집중되어 있었다.</w:t>
      </w:r>
    </w:p>
    <w:p w14:paraId="62CF5B1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128:1.14 </w:t>
      </w:r>
      <w:r>
        <w:rPr>
          <w:rFonts w:ascii="함초롬바탕" w:eastAsia="함초롬바탕" w:hAnsi="함초롬바탕" w:cs="함초롬바탕"/>
          <w:color w:val="262626"/>
        </w:rPr>
        <w:t>이 해에 예수는 유월절을 축하하기 위해 요셉과 함께 예루살렘으로 올라갔다. 야고보를 봉헌하러 사원에 데려갔으므로, 그는 요셉을 데려가는 것이 자신의 의무라고 생각했다. 예수는 가족을 대할 때 조금도 편파적인 태도를 보이지 않았다. 요셉과 함께 늘 다니던 요단 계곡 길을 따라 예루살렘으로 갔지만, 아마투스를 지나는 동요단 길을 통해 나사렛으로 돌아갔다. 요단강을 따라 내려가면서 예수는 요셉에게 유대 역사를 이야기해 주었고, 돌아오는 길에는 전통적으로 강 동쪽 이 지역에 살았다고 전해지는 루벤, 갓, 길르앗 지파의 체험에 대해 들려주었다.</w:t>
      </w:r>
    </w:p>
    <w:p w14:paraId="47E5A27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128:1.15 </w:t>
      </w:r>
      <w:r>
        <w:rPr>
          <w:rFonts w:ascii="함초롬바탕" w:eastAsia="함초롬바탕" w:hAnsi="함초롬바탕" w:cs="함초롬바탕"/>
          <w:color w:val="262626"/>
        </w:rPr>
        <w:t>요셉은 예수에게 그의 생애 사명과 관련하여 많은 유도 질문을 했지만, 대부분의 질문에 대해 예수는 “나의 때가 아직 이르지 않았다”라고만 대답했다. 그러나 이 친밀한 대화에서 요셉이 그 후 몇 년 동안의 감동적인 사건들 동안 기억했던 많은 말들이 오갔다. 예수는 요셉과 함께, 예루살렘에서 이런 절기 기념 행사에 참석할 때의 관습대로 베다니에서 세 친구와 함께 이 유월절을 보냈다.</w:t>
      </w:r>
    </w:p>
    <w:p w14:paraId="4F97BDA0" w14:textId="77777777" w:rsidR="00220D64" w:rsidRDefault="00220D64">
      <w:pPr>
        <w:spacing w:beforeLines="50" w:before="120"/>
        <w:jc w:val="both"/>
      </w:pPr>
    </w:p>
    <w:p w14:paraId="0B5274A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스물두째 해(서기 16년)</w:t>
      </w:r>
    </w:p>
    <w:p w14:paraId="7551CFC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128:2.1 </w:t>
      </w:r>
      <w:r>
        <w:rPr>
          <w:rFonts w:ascii="함초롬바탕" w:eastAsia="함초롬바탕" w:hAnsi="함초롬바탕" w:cs="함초롬바탕"/>
          <w:color w:val="262626"/>
        </w:rPr>
        <w:t>이 시기는 예수의 형제자매들이 청소년기 특유의 문제와 재조정에 따른 시련과 고난에 직면했던 몇 년 중 하나였다. 예수에게는 일곱 살부터 열여덟 살까지 다양한 연령대의 형제자매들이 있었고, 예수는 그들이 지적, 정서적으로 새롭게 깨어난 삶에 적응할 수 있도록 도와주느라 바빴다. 따라서 그는 청소년기의 문제들이 어린 형제자매들의 삶에서 드러나는 대로 그 문제들과 씨름해야 했다.</w:t>
      </w:r>
    </w:p>
    <w:p w14:paraId="5E9C1BF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128:2.2 </w:t>
      </w:r>
      <w:r>
        <w:rPr>
          <w:rFonts w:ascii="함초롬바탕" w:eastAsia="함초롬바탕" w:hAnsi="함초롬바탕" w:cs="함초롬바탕"/>
          <w:color w:val="262626"/>
        </w:rPr>
        <w:t>이 해에 시몬은 학교를 졸업하고 예수의 오랜 소년 시절 놀이 친구이자 언제나 준비된 옹호자였던 석공 야곱과 함께 일을 시작했다. 여러 차례의 가족 회의 결과, 모든 형제들이 목수 일을 하는 것은 현명하지 않다고 결정했다. 직업을 다양화하면 건물 전체를 짓는 계약을 따낼 준비가 될 것이라고 생각했다. 또한, 그들 가운데 셋이 전업 목수로 일해 온 터라 모두가 계속 바쁘지는 않았다.</w:t>
      </w:r>
    </w:p>
    <w:p w14:paraId="25E8DE1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128:2.3 </w:t>
      </w:r>
      <w:r>
        <w:rPr>
          <w:rFonts w:ascii="함초롬바탕" w:eastAsia="함초롬바탕" w:hAnsi="함초롬바탕" w:cs="함초롬바탕"/>
          <w:color w:val="262626"/>
        </w:rPr>
        <w:t>예수는 이 해에도 주택 마감과 가구 작업을 계속했지만, 대부분의 시간을 대상(隊商) 수리 작업장에서 보냈다. 야고보는 그와 번갈아 가며 작업장에 나오기 시작했다. 나사렛에서 목수 일이 한가했던 그해 후반, 예수는 야고보에게 수리 작업장을 맡기고 요셉은 집 작업대에 맡겨 둔 채 대장장이와 일하기 위해 셉포리스로 갔다. 그는 여섯 달 동안 금속을 다루며 모루에서 상당한 기술을 익혔다.</w:t>
      </w:r>
    </w:p>
    <w:p w14:paraId="719C132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128:2.4 </w:t>
      </w:r>
      <w:r>
        <w:rPr>
          <w:rFonts w:ascii="함초롬바탕" w:eastAsia="함초롬바탕" w:hAnsi="함초롬바탕" w:cs="함초롬바탕"/>
          <w:color w:val="262626"/>
        </w:rPr>
        <w:t>셉포리스에서 새 일자리를 얻기 전에 예수는 정기 가족 회의를 열고 당시 열여덟 살이 갓 넘은 야고보를 가장 대행으로 정식으로 임명했다. 예수는 동생에게 전폭적인 지원과 전적인 협조를 약속하고 가족 구성원 각자에게 야고보에게 순종하겠다는 공식적인 약속을 요구했다. 이날부터 야고보는 가족에 대한 전적인 재정적 책임을 맡았고, 예수는 매주 동생에게 생활비를 지급했다. 예수는 다시는 야고보의 손에서 고삐를 빼앗지 않았다. 셉포리스에서 일하는 동안 필요하다면 매일 밤 집으로 걸어갈 수도 있었지만, 날씨와 다른 이유를 들며 일부러 자리를 비웠는데, 그의 진짜 동기는 야고보와 요셉에게 가족을 책임지는 훈련을 시키려는 것이었다. 그는 가족을 서서히 독립시키는 느린 과정을 시작했다. 예수는 안식일마다 나사렛으로 돌아왔고, 때로는 필요한 경우 주중에도 새로운 계획의 진행 상황을 관찰하고 조언과 도움이 되는 제안을 하기 위해 돌아왔다.</w:t>
      </w:r>
    </w:p>
    <w:p w14:paraId="0B96DAD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128:2.5 </w:t>
      </w:r>
      <w:r>
        <w:rPr>
          <w:rFonts w:ascii="함초롬바탕" w:eastAsia="함초롬바탕" w:hAnsi="함초롬바탕" w:cs="함초롬바탕"/>
          <w:color w:val="262626"/>
        </w:rPr>
        <w:t>예수는 여섯 달 동안 셉포리스에서 많은 시간을 생활하면서 이방인의 삶의 관점에 대해 더 잘 알게 되는 새로운 기회를 얻었다. 그는 이방인과 함께 일하고 이방인과 함께 살면서 가능한 모든 방법으로 그들의 생활 습관과 이방인의 마음을 면밀하고 열심히 연구했다.</w:t>
      </w:r>
    </w:p>
    <w:p w14:paraId="35563B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128:2.6 </w:t>
      </w:r>
      <w:r>
        <w:rPr>
          <w:rFonts w:ascii="함초롬바탕" w:eastAsia="함초롬바탕" w:hAnsi="함초롬바탕" w:cs="함초롬바탕"/>
          <w:color w:val="262626"/>
        </w:rPr>
        <w:t>헤롯 안티파스의 이 본거지 도시의 도덕적 기준은 대상(隊商) 도시인 나사렛의 그것보다도 훨씬 낮았기 때문에, 여섯 달 동안 셉포리스에 머물렀던 예수는 나사렛으로 돌아갈 구실을 찾는 것을 마다하지 않았다. 그가 일해 주던 업체는 셉포리스와 새로운 도시 티베리아에서 공공 사업에 종사하게 되었는데, 예수는 헤롯 안티파스의 감독하에 어떤 종류의 일과도 관련되기를 꺼렸다. 그리고 나사렛으로 돌아가는 것이 현명하다고 예수가 여긴 다른 이유들도 있었다. 그는 수리 작업장으로 돌아갔을 때 다시는 집안일을 몸소 맡지 않았다. 그는 작업장에서 야고보와 함께 일하면서 가능한 한 야고보가 가정을 계속 감독할 수 있도록 허락했다. 야고보의 가족 지출 관리와 가정 예산 운영은 그대로 두었다.</w:t>
      </w:r>
    </w:p>
    <w:p w14:paraId="483D3A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128:2.7 </w:t>
      </w:r>
      <w:r>
        <w:rPr>
          <w:rFonts w:ascii="함초롬바탕" w:eastAsia="함초롬바탕" w:hAnsi="함초롬바탕" w:cs="함초롬바탕"/>
          <w:color w:val="262626"/>
        </w:rPr>
        <w:t>예수는 이처럼 현명하고 사려 깊은 계획으로 결국 가족 일에 적극적으로 참여하지 않을 수 있는 길을 마련했다. 야고보가 가장 대행으로 이 년의 체험을 쌓았을 때, 곧 야고보가 결혼하기 꼬박 이 년 전에, 요셉이 가정 자금을 맡았고 가정의 전반적 관리를 위임받았다.</w:t>
      </w:r>
    </w:p>
    <w:p w14:paraId="70060FE8" w14:textId="77777777" w:rsidR="00220D64" w:rsidRDefault="00220D64">
      <w:pPr>
        <w:spacing w:beforeLines="50" w:before="120"/>
        <w:jc w:val="both"/>
      </w:pPr>
    </w:p>
    <w:p w14:paraId="339D290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스물셋째 해(서기 17년)</w:t>
      </w:r>
    </w:p>
    <w:p w14:paraId="2F3B9A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128:3.1 </w:t>
      </w:r>
      <w:r>
        <w:rPr>
          <w:rFonts w:ascii="함초롬바탕" w:eastAsia="함초롬바탕" w:hAnsi="함초롬바탕" w:cs="함초롬바탕"/>
          <w:color w:val="262626"/>
        </w:rPr>
        <w:t>그해에는 네 명이 일하면서 재정적 압박이 약간 완화되었다. 미리암은 우유와 버터 판매로 상당한 수입을 올렸고, 마르다는 직조 전문가가 되었다. 수리 작업장의 매입 대금은 삼분의 일 이상 치러졌다. 상황이 이렇다 보니 예수는 유월절을 맞아 시몬을 예루살렘으로 데려가기 위해 삼 주 동안 일을 중단했고, 이 기간은 아버지가 돌아가신 이후 그가 누린, 매일의 노동에서 벗어나 있었던 가장 긴 기간이었다.</w:t>
      </w:r>
    </w:p>
    <w:p w14:paraId="1CAF941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128:3.2 </w:t>
      </w:r>
      <w:r>
        <w:rPr>
          <w:rFonts w:ascii="함초롬바탕" w:eastAsia="함초롬바탕" w:hAnsi="함초롬바탕" w:cs="함초롬바탕"/>
          <w:color w:val="262626"/>
        </w:rPr>
        <w:t>그들은 데카폴리스를 지나 펠라, 거라사, 필라델피아, 헤스본, 여리고를 거쳐 예루살렘으로 여행했다. 그들은 해안 경로를 따라 룻다, 욥바, 가이사랴에 들렀고, 거기서 갈멜산을 돌아 프톨레마이스를 거쳐 나사렛으로 돌아갔다. 이 여행을 통해 예수는 예루살렘 지역 북쪽의 팔레스타인 전역을 꽤 잘 알게 되었다.</w:t>
      </w:r>
    </w:p>
    <w:p w14:paraId="16D08D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128:3.3 </w:t>
      </w:r>
      <w:r>
        <w:rPr>
          <w:rFonts w:ascii="함초롬바탕" w:eastAsia="함초롬바탕" w:hAnsi="함초롬바탕" w:cs="함초롬바탕"/>
          <w:color w:val="262626"/>
        </w:rPr>
        <w:t>필라델피아에서 예수와 시몬은 다마스커스에서 온 한 상인을 알게 되었는데, 그는 이 나사렛 두 사람을 매우 좋아하게 되어 자기 예루살렘 본거지에 묵으라고 고집했다. 시몬이 사원에 참석해 있는 동안 예수는 학식이 높고 여행을 많이 다닌, 세상사에 밝은 이 사람과 많은 시간 이야기를 나누었다. 이 상인은 사천 마리가 넘는 대상(隊商) 낙타를 소유하고 있었고, 로마 세계 곳곳에 이권을 가지고 있었으며, 지금 로마로 가는 중이었다. 그는 예수에게 자신의 동양 수입 사업에 들어오도록 다마스커스로 오라고 제안했지만, 예수는 그 당시에는 가족을 두고 그렇게 멀리 가는 것이 정당하지 않다고 설명했다. 그러나 집으로 돌아오는 길에 그는 이 먼 도시들과 극서 및 극동의 훨씬 더 먼 나라들, 곧 대상(隊商)의 승객들과 인솔자들에게서 그토록 자주 이야기를 들었던 나라들에 대해 많이 생각했다.</w:t>
      </w:r>
    </w:p>
    <w:p w14:paraId="59D7C11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128:3.4 </w:t>
      </w:r>
      <w:r>
        <w:rPr>
          <w:rFonts w:ascii="함초롬바탕" w:eastAsia="함초롬바탕" w:hAnsi="함초롬바탕" w:cs="함초롬바탕"/>
          <w:color w:val="262626"/>
        </w:rPr>
        <w:t>시몬은 예루살렘 방문을 매우 즐거워했다. 그는 계명의 새 아들들의 유월절 봉헌식에서 정식으로 이스라엘 공동체에 받아들여졌다. 시몬이 유월절 의식에 참석하는 동안, 예수는 수많은 방문객들과 함께 어울렸고 수많은 이방인 개종자들과 흥미로운 개인적 만남을 가졌다.</w:t>
      </w:r>
    </w:p>
    <w:p w14:paraId="4518A0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128:3.5 </w:t>
      </w:r>
      <w:r>
        <w:rPr>
          <w:rFonts w:ascii="함초롬바탕" w:eastAsia="함초롬바탕" w:hAnsi="함초롬바탕" w:cs="함초롬바탕"/>
          <w:color w:val="262626"/>
        </w:rPr>
        <w:t>아마도 이 모든 접촉 중에서 가장 주목할 만한 것은 스데반이라는 젊은 헬라파 사람과의 만남이었을 것이다. 이 젊은이는 예루살렘을 처음 방문하던 중 유월절 주간 목요일 오후에 예수를 우연히 만났다. 두 사람이 하스몬 궁전을 구경하며 함께 거닐던 중 예수가 가벼운 대화를 시작했고, 그것이 서로 관심을 갖게 되는 결과로 이어져 네 시간 동안 삶의 방식과 참된 하나님과 그분에 대한 예배에 대해 토론하게 되었다. 스데반은 예수의 말에 큰 감명을 받아 그 말을 결코 잊지 않았다.</w:t>
      </w:r>
    </w:p>
    <w:p w14:paraId="5CD5DB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128:3.6 </w:t>
      </w:r>
      <w:r>
        <w:rPr>
          <w:rFonts w:ascii="함초롬바탕" w:eastAsia="함초롬바탕" w:hAnsi="함초롬바탕" w:cs="함초롬바탕"/>
          <w:color w:val="262626"/>
        </w:rPr>
        <w:t>그리고 훗날 예수의 가르침을 믿는 사람이 되었고, 이 초기 복음을 담대하게 전하다가 분노한 유대인들에게 돌에 맞아 죽은 사람이 바로 이 스데반이었다. 스데반이 새로운 복음에 대한 자신의 견해를 담대하게 선포할 수 있었던 것 중 얼마간은 예수와의 이 이른 면담의 직접적인 결과였다. 그러나 스데반은 약 십오 년 전에 대화를 나눈 갈릴리 사람이 훗날 그가 세상의 구원자로 선포한 바로 그 사람이고, 그를 위해 곧 죽음을 맞이하여 새롭게 진화하는 그리스도교 신앙의 첫 순교자가 될 것이라는 사실을 조금도 짐작하지 못했다. 스데반이 유대인의 사원과 그 전통적 관습을 공격한 대가로 자신의 목숨을 내놓았을 때, 그 곁에는 다소의 시민인 사울이라는 사람이 서 있었다. 사울은 이 그리스인이 자신의 신앙을 위해 어떻게 죽을 수 있는지를 보았을 때, 그의 심정에는 결국 스데반이 죽었던 대의를 지지하게 하는 감정이 일어났고, 훗날 그는 공격적이고 불굴의 바울, 곧 그리스도교의 유일한 창시자는 아닐지라도 그 철학자가 되었다.</w:t>
      </w:r>
    </w:p>
    <w:p w14:paraId="134D20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128:3.7 </w:t>
      </w:r>
      <w:r>
        <w:rPr>
          <w:rFonts w:ascii="함초롬바탕" w:eastAsia="함초롬바탕" w:hAnsi="함초롬바탕" w:cs="함초롬바탕"/>
          <w:color w:val="262626"/>
        </w:rPr>
        <w:t>유월절 주간 다음 주일, 시몬과 예수는 나사렛으로 돌아가는 길을 떠났다. 시몬은 이 여행에서 예수가 그에게 가르쳐 준 것을 결코 잊지 않았다. 그는 항상 예수를 사랑했지만, 이제 비로소 자신의 아버지-형제를 알기 시작했다고 느꼈다. 그들은 시골을 여행하며 길가에서 식사를 준비하면서 많은 허심탄회한 대화를 나누었다. 그들은 목요일 정오에 집에 도착했고, 시몬은 그날 밤 늦게까지 가족들과 함께 자신의 체험을 이야기했다.</w:t>
      </w:r>
    </w:p>
    <w:p w14:paraId="10ED644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128:3.8 </w:t>
      </w:r>
      <w:r>
        <w:rPr>
          <w:rFonts w:ascii="함초롬바탕" w:eastAsia="함초롬바탕" w:hAnsi="함초롬바탕" w:cs="함초롬바탕"/>
          <w:color w:val="262626"/>
        </w:rPr>
        <w:t>마리아는 예수가 예루살렘에 있을 때 대부분의 시간을 “낯선 사람들, 특히 먼 나라에서 온 사람들과 어울리며” 보냈다는 시몬의 보고에 몹시 속이 상했다. 예수의 가족들은 예수가 사람들에 대해 큰 관심을 갖고, 그들과 어울리고, 그들의 생활 방식을 배우고, 그들이 무슨 생각을 하는지 알아보고자 하는 충동을 이해할 수 없었다.</w:t>
      </w:r>
    </w:p>
    <w:p w14:paraId="7E2CB01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128:3.9 </w:t>
      </w:r>
      <w:r>
        <w:rPr>
          <w:rFonts w:ascii="함초롬바탕" w:eastAsia="함초롬바탕" w:hAnsi="함초롬바탕" w:cs="함초롬바탕"/>
          <w:color w:val="262626"/>
        </w:rPr>
        <w:t>나사렛 가족은 점점 더 당면하고 인간적인 문제에 몰두하게 되었고, 예수의 장래 사명에 대해서는 자주 언급하지 않았으며, 그 자신도 자신의 장래 생애에 대해 말한 적이 거의 없었다. 그의 어머니는 그가 약속의 아이라는 생각을 거의 하지 않았다. 그녀는 예수가 이 땅에서 어떤 신성한 사명을 완수할 것이라는 생각을 서서히 포기하고 있었지만, 때때로 아이가 태어나기 전 가브리엘의 방문을 잠시 멈추어 떠올릴 때면 그녀의 신앙이 되살아났다.</w:t>
      </w:r>
    </w:p>
    <w:p w14:paraId="136B3F77" w14:textId="77777777" w:rsidR="00220D64" w:rsidRDefault="00220D64">
      <w:pPr>
        <w:spacing w:beforeLines="50" w:before="120"/>
        <w:jc w:val="both"/>
      </w:pPr>
    </w:p>
    <w:p w14:paraId="146E703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다마스커스 일화</w:t>
      </w:r>
    </w:p>
    <w:p w14:paraId="6BD348A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128:4.1 </w:t>
      </w:r>
      <w:r>
        <w:rPr>
          <w:rFonts w:ascii="함초롬바탕" w:eastAsia="함초롬바탕" w:hAnsi="함초롬바탕" w:cs="함초롬바탕"/>
          <w:color w:val="262626"/>
        </w:rPr>
        <w:t>이 해의 마지막 넉 달 동안 예수는 예루살렘으로 가던 중 필라델피아에서 처음 만난 한 상인의 손님으로 다마스커스에서 지냈다. 이 상인의 대표가 나사렛을 지날 때 예수를 찾아와 다마스커스까지 안내해 주었다. 이 부분적으로 유대 혈통인 상인은 다마스커스에 종교 철학 학교를 설립하는 데 비상한 액수의 돈을 바치겠다고 제안했다. 그는 알렉산드리아를 능가하는 학문의 중심지를 만들 계획이었다. 그리고 그는 예수에게 이 새로운 사업의 책임자가 되기 위한 준비로 전 세계 교육 중심지를 순회하는 긴 여행을 즉시 시작하자고 제안했다. 이것은 예수가 순전히 인간적인 생애를 사는 과정에서 직면한 가장 큰 유혹 중 하나였다.</w:t>
      </w:r>
    </w:p>
    <w:p w14:paraId="239790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128:4.2 </w:t>
      </w:r>
      <w:r>
        <w:rPr>
          <w:rFonts w:ascii="함초롬바탕" w:eastAsia="함초롬바탕" w:hAnsi="함초롬바탕" w:cs="함초롬바탕"/>
          <w:color w:val="262626"/>
        </w:rPr>
        <w:t>이 상인은 새로 계획된 이 학교를 지원하기로 동의한 열두 명의 상인과 은행가들을 예수 앞에 데려왔다. 예수는 제안된 학교에 깊은 관심을 나타냈고, 그들이 학교 조직을 계획하는 데 도움을 주었지만, 명시되지 않은 자신의 다른, 그러나 앞선 의무 때문에 그토록 과시적인 사업의 지휘를 받아들이지 못할까 봐 항상 두려움을 표명했다. 그를 후원하려던 사람은 집요했고, 자기 집에서 예수에게 번역 일을 맡겨 유익하게 부리는 한편, 그와 그의 아내와 아들딸들은 예수가 제안받은 명예를 받아들이도록 설득하려 했다. 그러나 예수는 동의하지 않았다. 그는 지상에서의 자신의 사명이 학문 기관의 지원을 받아서는 안 된다는 것을 잘 알고 있었고, 아무리 선한 의도가 있다 해도 “사람들의 협의회”의 지시를 받을 의무를 조금도 져서는 안 된다는 것을 알았다.</w:t>
      </w:r>
    </w:p>
    <w:p w14:paraId="088C8A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128:4.3 </w:t>
      </w:r>
      <w:r>
        <w:rPr>
          <w:rFonts w:ascii="함초롬바탕" w:eastAsia="함초롬바탕" w:hAnsi="함초롬바탕" w:cs="함초롬바탕"/>
          <w:color w:val="262626"/>
        </w:rPr>
        <w:t>예루살렘 종교 지도자들에게, 심지어 자신의 지도력을 입증한 후에도 거부당한 예수는 다마스커스의 사업가들과 은행가들로부터 뛰어난 교사로 인정받고 칭송받았는데, 이 모든 것은 그가 나사렛의 무명 목수였을 때였다.</w:t>
      </w:r>
    </w:p>
    <w:p w14:paraId="12A56A7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128:4.4 </w:t>
      </w:r>
      <w:r>
        <w:rPr>
          <w:rFonts w:ascii="함초롬바탕" w:eastAsia="함초롬바탕" w:hAnsi="함초롬바탕" w:cs="함초롬바탕"/>
          <w:color w:val="262626"/>
        </w:rPr>
        <w:t>그는 가족들에게 이 제안에 대해 말하지 않았고, 그해 말에는 다마스커스 친구들의 아첨하는 제안에 전혀 유혹을 받지 않은 것처럼 나사렛으로 돌아가 일상 업무를 처리하고 있었다. 다마스커스의 이 사람들도, 나중에 유대 사회 전체를 뒤집어 놓은 가버나움의 시민과, 그들의 재산을 합쳐서 얻을 수 있었을 명예를 감히 거절했던 나사렛의 이전 목수를 결코 연관 짓지 않았다.</w:t>
      </w:r>
    </w:p>
    <w:p w14:paraId="6EF2AFD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128:4.5 </w:t>
      </w:r>
      <w:r>
        <w:rPr>
          <w:rFonts w:ascii="함초롬바탕" w:eastAsia="함초롬바탕" w:hAnsi="함초롬바탕" w:cs="함초롬바탕"/>
          <w:color w:val="262626"/>
        </w:rPr>
        <w:t>예수는 아주 영리하게, 또 의도적으로 자신의 생애의 여러 에피소드를 분리하여 세상 사람들이 볼 때 그것들이 한 개인의 행적으로 연관되지 않도록 했다. 그 후 몇 년 동안 그는 알렉산드리아와 경쟁할 학교를 다마스커스에 설립할 기회를 거절했던 바로 이 낯선 갈릴리 사람에 관한 이야기를 여러 번 들었다.</w:t>
      </w:r>
    </w:p>
    <w:p w14:paraId="6F50F6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128:4.6 </w:t>
      </w:r>
      <w:r>
        <w:rPr>
          <w:rFonts w:ascii="함초롬바탕" w:eastAsia="함초롬바탕" w:hAnsi="함초롬바탕" w:cs="함초롬바탕"/>
          <w:color w:val="262626"/>
        </w:rPr>
        <w:t>예수가 지상 체험의 특정한 특징들을 분리하려고 할 때 염두에 두었던 한 가지 목적은, 후대 사람들이 그가 살아 내고 가르친 진리에 순종하는 대신에 그 교사를 존숭하게 만들 만한 다재다능하고 화려한 생애가 쌓이는 것을 막는 것이었다. 예수는 자신의 가르침으로부터 사람들의 관심을 빼앗아 갈 만한 그런 인간적 업적의 기록을 쌓고 싶지 않았다. 그는 아주 일찍이, 그를 따르는 이들이 자신이 세상에 선포하려는 왕국의 복음과 경쟁자가 될 수 있는, 그에 관한 종교를 만들려는 유혹을 받으리라는 것을 알아차렸다. 따라서 그는 자신의 가르침을 선포하는 대신에 교사를 높이려는 이 자연스러운 인간 경향에 이바지하게 될 만하다고 생각되는 모든 것을 그의 파란 많은 생애 동안 일관되게 억누르려고 노력했다.</w:t>
      </w:r>
    </w:p>
    <w:p w14:paraId="10093D2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128:4.7 </w:t>
      </w:r>
      <w:r>
        <w:rPr>
          <w:rFonts w:ascii="함초롬바탕" w:eastAsia="함초롬바탕" w:hAnsi="함초롬바탕" w:cs="함초롬바탕"/>
          <w:color w:val="262626"/>
        </w:rPr>
        <w:t>이 같은 동기는 또한 그가 지상에서의 다양한 삶의 여러 시기 동안 다양한 칭호로 자신이 알려지도록 허용한 이유도 설명해 준다. 다시 말하지만, 그는 가족이나 다른 사람들에게 정직한 신념에 반하여 그를 믿게 하는 부당한 영향력을 행사하고 싶지 않았다. 그는 항상 인간의 마음을 부당하거나 불공정하게 이용하는 것을 거부했다. 그는 자신의 가르침에 계시된 영적 실체에 심정이 반응하지 않는 한 사람들이 자신을 믿기를 원하지 않았다.</w:t>
      </w:r>
    </w:p>
    <w:p w14:paraId="4D7C17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128:4.8 </w:t>
      </w:r>
      <w:r>
        <w:rPr>
          <w:rFonts w:ascii="함초롬바탕" w:eastAsia="함초롬바탕" w:hAnsi="함초롬바탕" w:cs="함초롬바탕"/>
          <w:color w:val="262626"/>
        </w:rPr>
        <w:t>이 해 말에 나사렛 가정은 상당히 순조롭게 운영되고 있었다. 아이들은 자라고 있었고, 마리아는 예수가 집을 떠나 있는 것에 익숙해지고 있었다. 그는 계속해서 자신의 수입을 가족을 부양하기 위해 야고보에게 넘겨주고, 당장의 개인 경비를 위해 적은 부분만 남겨 두었다.</w:t>
      </w:r>
    </w:p>
    <w:p w14:paraId="2CABC46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128:4.9 </w:t>
      </w:r>
      <w:r>
        <w:rPr>
          <w:rFonts w:ascii="함초롬바탕" w:eastAsia="함초롬바탕" w:hAnsi="함초롬바탕" w:cs="함초롬바탕"/>
          <w:color w:val="262626"/>
        </w:rPr>
        <w:t>세월이 흐르면서 이 사람이 이 땅에서 하나님의 아들이라는 사실을 깨닫는 것이 더욱 어려워졌다. 그는 그 영역의 한 개인처럼, 그저 사람 가운데 한 사람처럼 보였다. 그리고 하늘에 계신 아버지께서 바로 이런 방식으로 증여가 펼쳐지도록 정하셨다.</w:t>
      </w:r>
    </w:p>
    <w:p w14:paraId="5499DAA9" w14:textId="77777777" w:rsidR="00220D64" w:rsidRDefault="00220D64">
      <w:pPr>
        <w:spacing w:beforeLines="50" w:before="120"/>
        <w:jc w:val="both"/>
      </w:pPr>
    </w:p>
    <w:p w14:paraId="2D66774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스물넷째 해(서기 18년)</w:t>
      </w:r>
    </w:p>
    <w:p w14:paraId="4EFB08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128:5.1 </w:t>
      </w:r>
      <w:r>
        <w:rPr>
          <w:rFonts w:ascii="함초롬바탕" w:eastAsia="함초롬바탕" w:hAnsi="함초롬바탕" w:cs="함초롬바탕"/>
          <w:color w:val="262626"/>
        </w:rPr>
        <w:t>이 해는 예수가 가족 책임에서 비교적 자유로워진 첫해였다. 야고보는 상담과 재정 분야에서 예수의 도움을 받아 가정을 매우 성공적으로 운영했다.</w:t>
      </w:r>
    </w:p>
    <w:p w14:paraId="0F9365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128:5.2 </w:t>
      </w:r>
      <w:r>
        <w:rPr>
          <w:rFonts w:ascii="함초롬바탕" w:eastAsia="함초롬바탕" w:hAnsi="함초롬바탕" w:cs="함초롬바탕"/>
          <w:color w:val="262626"/>
        </w:rPr>
        <w:t>이 해 유월절 다음 주에 알렉산드리아의 한 젊은이가 나사렛으로 내려와서 그해 나중에 팔레스타인 해안의 어느 지점에서 예수와 한 무리의 알렉산드리아 유대인 사이의 만남을 주선했다. 이 회의는 6월 중순으로 예정되어 있었고, 예수는 가이사랴로 가서 알렉산드리아의 저명한 유대인 다섯 명을 만났는데, 그들은 예수에게 종교 교사로 그 도시에 자리 잡아 달라고 간청하면서 우선 유인책으로 그들의 주요 회당에서 카잔의 조수 직책을 제안했다.</w:t>
      </w:r>
    </w:p>
    <w:p w14:paraId="24B888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128:5.3 </w:t>
      </w:r>
      <w:r>
        <w:rPr>
          <w:rFonts w:ascii="함초롬바탕" w:eastAsia="함초롬바탕" w:hAnsi="함초롬바탕" w:cs="함초롬바탕"/>
          <w:color w:val="262626"/>
        </w:rPr>
        <w:t>이 위원회의 대변인들은 예수에게 알렉산드리아가 전 세계 유대 문화의 본부가 될 운명이며, 유대인 일의 헬라적 경향이 바빌로니아 학파를 사실상 앞질렀다고 설명했다. 그들은 예루살렘과 팔레스타인 전역에서 반란의 불길한 소리가 들리는 것을 예수에게 상기시키며 팔레스타인 유대인들의 봉기는 국가적 자살과 같을 것이며, 로마의 철의 손이 석 달 안에 반란을 분쇄하고 예루살렘이 파괴되고 사원이 헐려 돌 하나도 남지 않을 것이라고 확신시켜 주었다.</w:t>
      </w:r>
    </w:p>
    <w:p w14:paraId="5667402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128:5.4 </w:t>
      </w:r>
      <w:r>
        <w:rPr>
          <w:rFonts w:ascii="함초롬바탕" w:eastAsia="함초롬바탕" w:hAnsi="함초롬바탕" w:cs="함초롬바탕"/>
          <w:color w:val="262626"/>
        </w:rPr>
        <w:t>예수는 그들이 하는 말을 다 들었고 그들의 신뢰에 감사하며, 알렉산드리아로 가기를 거절하면서 요지로 이렇게 말했다. “나의 때가 아직 이르지 않았다.” 그들은 자신들이 부여하고자 했던 영예에 대한 예수의 명백한 무관심에 어쩔 줄 몰랐다. 그들은 예수를 떠나보내기 전에 알렉산드리아 친구들의 존경의 표시와 가이사랴까지 와서 그들과 대화하는 데 드는 시간과 비용에 대한 보답으로 지갑을 선물했다. 그러나 그는 그 돈 역시 거절하며 이렇게 말했다. “요셉의 집은 적선을 받은 적이 없으며, 내 팔이 튼튼하고 형제들이 노동할 수 있는 한 우리는 남의 양식을 먹을 수 없다.”</w:t>
      </w:r>
    </w:p>
    <w:p w14:paraId="5214148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128:5.5 </w:t>
      </w:r>
      <w:r>
        <w:rPr>
          <w:rFonts w:ascii="함초롬바탕" w:eastAsia="함초롬바탕" w:hAnsi="함초롬바탕" w:cs="함초롬바탕"/>
          <w:color w:val="262626"/>
        </w:rPr>
        <w:t>이집트의 친구들은 배를 타고 고향으로 돌아갔고, 그 후 몇 년 뒤 팔레스타인에서 그토록 소동을 일으킨 가버나움의 배 만드는 사람에 대한 소문을 들었을 때, 그가 자라난 베들레헴의 아기이며 알렉산드리아의 위대한 교사가 되라는 초대를 그토록 격식 없이 거절했던 그 이상하게 행동하는 갈릴리 사람이라고 짐작한 사람은 거의 없었다.</w:t>
      </w:r>
    </w:p>
    <w:p w14:paraId="676406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128:5.6 </w:t>
      </w:r>
      <w:r>
        <w:rPr>
          <w:rFonts w:ascii="함초롬바탕" w:eastAsia="함초롬바탕" w:hAnsi="함초롬바탕" w:cs="함초롬바탕"/>
          <w:color w:val="262626"/>
        </w:rPr>
        <w:t>예수는 나사렛으로 돌아왔다. 이 해의 남은 기간은 그의 온 생애에서 별다른 사건이 가장 없는 여섯 달이었다. 그는 해결해야 할 문제와 극복해야 할 어려움의 일상적인 프로그램에서 일시적인 휴식을 즐겼다. 그는 하늘에 계신 아버지와 깊이 친교했고 자신의 인간 마음을 통달하는 데 엄청난 진전을 이루었다.</w:t>
      </w:r>
    </w:p>
    <w:p w14:paraId="036155A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128:5.7 </w:t>
      </w:r>
      <w:r>
        <w:rPr>
          <w:rFonts w:ascii="함초롬바탕" w:eastAsia="함초롬바탕" w:hAnsi="함초롬바탕" w:cs="함초롬바탕"/>
          <w:color w:val="262626"/>
        </w:rPr>
        <w:t>그러나 시간과 공간의 세계에서 인간의 일은 오래도록 순조롭게 진행되지 않는다. 12월에 야고보는 예수와 사적인 대화를 나누면서 나사렛의 젊은 여인 에스타를 매우 사랑하고 있으며, 여건이 허락된다면 언젠가 결혼하고 싶다고 말했다. 그는 요셉이 곧 열여덟 살이 된다는 사실에 주목하며, 가장의 역할을 대행할 수 있는 기회를 갖는다면 좋은 체험이 될 것이라고 말했다. 예수는 야고보가 그 사이에 요셉을 가정의 지도자로 적절히 훈련시킨다는 조건으로 이 년 뒤의 결혼을 허락했다.</w:t>
      </w:r>
    </w:p>
    <w:p w14:paraId="481F6E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128:5.8 </w:t>
      </w:r>
      <w:r>
        <w:rPr>
          <w:rFonts w:ascii="함초롬바탕" w:eastAsia="함초롬바탕" w:hAnsi="함초롬바탕" w:cs="함초롬바탕"/>
          <w:color w:val="262626"/>
        </w:rPr>
        <w:t>그리고 이제 일이 벌어지기 시작했다. 결혼 분위기가 감돌았다. 야고보가 결혼에 대한 예수의 동의를 얻는 데 성공하자 미리암은 자신의 계획을 가지고 오빠이자 아버지인 그에게 다가갈 용기를 얻었다. 한때 스스로 나서서 예수의 투사가 되었고 지금은 야고보와 요셉의 사업 동료인 젊은 석공 야곱은 오랫동안 미리암과 결혼하려 노력했다. 미리암이 예수 앞에 자기 계획을 내놓자, 예수는 야곱이 자기에게 와서 미리암을 정식으로 청하도록 지시했고, 마르다가 맏딸의 의무를 감당할 수 있다고 미리암이 느끼는 즉시 결혼을 축복하겠다고 약속했다.</w:t>
      </w:r>
    </w:p>
    <w:p w14:paraId="78D5D9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128:5.9 </w:t>
      </w:r>
      <w:r>
        <w:rPr>
          <w:rFonts w:ascii="함초롬바탕" w:eastAsia="함초롬바탕" w:hAnsi="함초롬바탕" w:cs="함초롬바탕"/>
          <w:color w:val="262626"/>
        </w:rPr>
        <w:t>집에 있을 때는 일주일에 세 번 저녁 학교에서 계속 가르치고, 안식일에는 회당에서 자주 성서를 읽고, 어머니와 함께 시간을 보내고, 아이들을 가르치고, 일반적으로 이스라엘 공동체의 합당하고 존경받는 나사렛 사람으로서 행동했다.</w:t>
      </w:r>
    </w:p>
    <w:p w14:paraId="3F08E96B" w14:textId="77777777" w:rsidR="00220D64" w:rsidRDefault="00220D64">
      <w:pPr>
        <w:spacing w:beforeLines="50" w:before="120"/>
        <w:jc w:val="both"/>
      </w:pPr>
    </w:p>
    <w:p w14:paraId="53EF820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스물다섯째 해(서기 19년)</w:t>
      </w:r>
    </w:p>
    <w:p w14:paraId="265BAC9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128:6.1 </w:t>
      </w:r>
      <w:r>
        <w:rPr>
          <w:rFonts w:ascii="함초롬바탕" w:eastAsia="함초롬바탕" w:hAnsi="함초롬바탕" w:cs="함초롬바탕"/>
          <w:color w:val="262626"/>
        </w:rPr>
        <w:t>이 해는 나사렛 가족이 모두 건강한 가운데 시작되었고, 마르다가 룻을 위해 해야 하는 특정한 일을 제외하고는 모든 자녀들의 정규 학교 교육이 끝났다.</w:t>
      </w:r>
    </w:p>
    <w:p w14:paraId="25FA09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128:6.2 </w:t>
      </w:r>
      <w:r>
        <w:rPr>
          <w:rFonts w:ascii="함초롬바탕" w:eastAsia="함초롬바탕" w:hAnsi="함초롬바탕" w:cs="함초롬바탕"/>
          <w:color w:val="262626"/>
        </w:rPr>
        <w:t>예수는 아담 시대 이후 지상에 나타난 가장 건장하고 세련된 남성의 표본 중 하나였다. 그의 육체적 발달은 탁월했다. 그의 마음은 활동적이고 예리하며 통찰력이 뛰어났다. 동시대인들의 평균적인 지성과 비교하면 거대한 비율로 발달해 있었다. 그리고 그의 영은 참으로 인간적으로 신성했다.</w:t>
      </w:r>
    </w:p>
    <w:p w14:paraId="043B42C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128:6.3 </w:t>
      </w:r>
      <w:r>
        <w:rPr>
          <w:rFonts w:ascii="함초롬바탕" w:eastAsia="함초롬바탕" w:hAnsi="함초롬바탕" w:cs="함초롬바탕"/>
          <w:color w:val="262626"/>
        </w:rPr>
        <w:t>가족 재정은 요셉의 재산이 사라진 이후 가장 좋은 상태였다. 대상(隊商) 수리 작업장에 대한 최종 지불이 이루어졌고, 그들은 아무에게도 빚지지 않았으며 몇 년 만에 처음으로 약간의 자금이 남아 있었다. 사정이 이러했고 또 다른 동생들도 예루살렘으로 데려가 첫 유월절 의식을 치르게 했으므로, 예수는 회당 학교를 막 졸업한 유다와 함께 그의 첫 사원 방문에 동행하기로 결심했다.</w:t>
      </w:r>
    </w:p>
    <w:p w14:paraId="707C643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128:6.4 </w:t>
      </w:r>
      <w:r>
        <w:rPr>
          <w:rFonts w:ascii="함초롬바탕" w:eastAsia="함초롬바탕" w:hAnsi="함초롬바탕" w:cs="함초롬바탕"/>
          <w:color w:val="262626"/>
        </w:rPr>
        <w:t>예수는 어린 동생을 데리고 예루살렘으로 올라갔다가 같은 길인 요단 계곡을 통해 돌아왔는데, 이는 사마리아를 통과할 경우 문제가 생길 것을 염려했기 때문이었다. 이미 나사렛에서 유다는 성급한 성향과 강한 애국심 때문에 여러 번 곤경에 처한 적이 있었다.</w:t>
      </w:r>
    </w:p>
    <w:p w14:paraId="6F1E639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128:6.5 </w:t>
      </w:r>
      <w:r>
        <w:rPr>
          <w:rFonts w:ascii="함초롬바탕" w:eastAsia="함초롬바탕" w:hAnsi="함초롬바탕" w:cs="함초롬바탕"/>
          <w:color w:val="262626"/>
        </w:rPr>
        <w:t>그들은 때마침 예루살렘에 도착하여 처음으로 사원을 방문하러 가는 길이었는데, 사원의 바로 그 모습이 유다의 혼 깊은 곳까지 흔들고 감격하게 했으며, 그때 그들은 베다니의 나사로를 우연히 만났다. 예수가 나사로와 대화를 나누며 유월절을 함께 축하할 준비를 하는 동안 유다는 그들 모두에게 큰 문제를 일으켰다. 바로 옆에는 지나가던 유대인 소녀에 대해 부적절한 발언을 한 로마 경비병이 서 있었다. 유다는 불같은 분노로 얼굴을 붉혔고, 그 군인이 듣는 앞에서 직접 그 무례함에 대한 분노를 표현하는 데 주저하지 않았다. 당시 로마 군단병들은 유대인의 무례에 가까운 어떤 것에도 매우 민감했기 때문에 경비병은 즉시 유다를 체포했다. 이것은 젊은 애국자로서는 참을 수 없는 일이었고, 예수가 경고의 눈빛으로 주의를 주기도 전에 그는 억눌린 반로마 감정을 격렬하게 토로하여 상황을 더욱 악화시킬 뿐이었다. 유다는 예수가 곁에 있는 채로 즉시 군사 감옥으로 끌려갔다.</w:t>
      </w:r>
    </w:p>
    <w:p w14:paraId="7BE01D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128:6.6 </w:t>
      </w:r>
      <w:r>
        <w:rPr>
          <w:rFonts w:ascii="함초롬바탕" w:eastAsia="함초롬바탕" w:hAnsi="함초롬바탕" w:cs="함초롬바탕"/>
          <w:color w:val="262626"/>
        </w:rPr>
        <w:t>예수는 유다가 즉각 심리를 받게 하거나 그날 저녁 유월절 축제에 맞춰 석방되게 하려고 애썼지만, 이 시도들은 모두 실패했다. 다음 날은 예루살렘에서 “거룩한 집회”가 있었기 때문에 로마인들조차 유대인에 대한 혐의를 감히 심리하려 하지 않았다. 따라서 유다는 체포된 뒤 이틀째 되는 날 아침까지 갇혀 있었고, 예수도 그와 함께 감옥에 머물렀다. 그들은 율법의 아들들을 이스라엘의 완전한 시민으로 받아들이는 의식 때 사원에 참석하지 못했다. 유다는 몇 년 동안 이 공식 의식을 거치지 않았고, 다음에 유월절에 예루살렘에 가서 자신이 소속되어 매우 활발히 활동했던 애국 단체인 열심당을 위한 선전 활동을 할 때에야 이 의식을 거쳤다.</w:t>
      </w:r>
    </w:p>
    <w:p w14:paraId="5FD5E2F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128:6.7 </w:t>
      </w:r>
      <w:r>
        <w:rPr>
          <w:rFonts w:ascii="함초롬바탕" w:eastAsia="함초롬바탕" w:hAnsi="함초롬바탕" w:cs="함초롬바탕"/>
          <w:color w:val="262626"/>
        </w:rPr>
        <w:t>감옥에서 둘째 날을 보낸 다음 날 아침, 예수는 유다를 대신하여 군 재판관 앞에 출두했다. 예수는 동생이 어리다는 점을 들어 양해를 구하고, 동생의 체포로 이어진 사건의 도발적인 성격에 대해 더 설명하면서도 신중하게 진술함으로써 사건을 잘 처리했고, 재판관은 그 젊은 유대인이 폭력적으로 화를 낸 데 대해 변명할 만한 이유가 있었을지도 모른다는 의견을 표명했다. 유다에게 다시는 그런 경솔함을 저지르지 말라고 경고한 후, 그는 그들을 해산시키며 예수에게 이렇게 말했다. “그 소년을 잘 지켜보는 것이 좋을 것이다. 그는 너희 모두에게 많은 말썽을 일으킬 수 있다.” 그리고 그 로마 재판관은 진실을 말했다. 유다는 예수에게 상당한 문제를 일으켰고, 그 문제는 언제나 이와 같은 성격의 것, 즉 무분별하고 현명하지 못한 애국심 폭발로 인한 민간 당국과의 충돌이었다.</w:t>
      </w:r>
    </w:p>
    <w:p w14:paraId="2B7228F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128:6.8 </w:t>
      </w:r>
      <w:r>
        <w:rPr>
          <w:rFonts w:ascii="함초롬바탕" w:eastAsia="함초롬바탕" w:hAnsi="함초롬바탕" w:cs="함초롬바탕"/>
          <w:color w:val="262626"/>
        </w:rPr>
        <w:t>예수와 유다는 밤을 지내러 베다니로 걸어가 유월절 만찬 약속을 지키지 못한 이유를 설명하고 다음 날 나사렛으로 출발했다. 예수는 가족들에게 동생이 예루살렘에서 체포된 사실을 말하지 않았지만, 그들이 돌아온 지 약 삼 주 후에 유다와 이 에피소드에 대해 긴 대화를 나눴다. 예수와의 이 대화가 끝난 후 유다는 가족에게 직접 이 이야기를 들려주었다. 그는 이 힘든 체험 내내 그의 형제-아버지가 보여준 인내와 관용을 결코 잊지 않았다.</w:t>
      </w:r>
    </w:p>
    <w:p w14:paraId="559ADE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128:6.9 </w:t>
      </w:r>
      <w:r>
        <w:rPr>
          <w:rFonts w:ascii="함초롬바탕" w:eastAsia="함초롬바탕" w:hAnsi="함초롬바탕" w:cs="함초롬바탕"/>
          <w:color w:val="262626"/>
        </w:rPr>
        <w:t>이것은 예수가 자신의 가족 구성원과 함께 참석한 마지막 유월절이었다. 사람의 아들은 점점 더 자신의 혈육과의 친밀한 교제에서 멀어지게 되었다.</w:t>
      </w:r>
    </w:p>
    <w:p w14:paraId="3159B2D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128:6.10 </w:t>
      </w:r>
      <w:r>
        <w:rPr>
          <w:rFonts w:ascii="함초롬바탕" w:eastAsia="함초롬바탕" w:hAnsi="함초롬바탕" w:cs="함초롬바탕"/>
          <w:color w:val="262626"/>
        </w:rPr>
        <w:t>이 해에 그의 깊은 명상의 시간은 종종 룻과 그녀의 놀이 친구들에 의해 깨어졌다. 그리고 예수는 세상과 우주를 위한 자신의 앞으로의 일에 대한 묵상을 언제라도 뒤로 미루고, 예수가 예루살렘을 오간 여러 여행의 체험을 이야기해 주는 것을 아무리 들어도 싫증 내지 않는 이 아이들의 어린아이 같은 즐거움과 젊은 기쁨에 함께할 준비가 되어 있었다. 그들은 또한 동물과 자연에 관한 예수의 이야기를 매우 즐거워했다.</w:t>
      </w:r>
    </w:p>
    <w:p w14:paraId="592F1B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128:6.11 </w:t>
      </w:r>
      <w:r>
        <w:rPr>
          <w:rFonts w:ascii="함초롬바탕" w:eastAsia="함초롬바탕" w:hAnsi="함초롬바탕" w:cs="함초롬바탕"/>
          <w:color w:val="262626"/>
        </w:rPr>
        <w:t>아이들은 수리 작업장에서 언제나 환영을 받았다. 예수는 작업장 옆에 모래와 나무토막과 돌을 준비해 두었고, 수많은 아이들이 그곳으로 몰려와 즐겁게 놀았다. 놀다가 지치면 더 용감한 아이들은 작업장을 들여다보고, 작업장 주인이 바쁘지 않으면 과감하게 들어가 “여호수아 삼촌, 나와서 큰 이야기를 들려주세요.”라고 말하곤 했다. 그러면 아이들은 작업장 모퉁이에 있는, 아이들이 가장 좋아하는 바위에 그가 앉을 때까지 손을 잡아당기며 그를 밖으로 이끌었고, 아이들은 그 앞에 반원 모양으로 바닥에 앉았다. 그리고 아이들은 여호수아 삼촌을 얼마나 좋아했는지 모른다. 아이들은 웃는 법과 진심으로 웃는 법을 배우고 있었다. 가장 어린 아이들 중 한두 명이 그의 무릎 위에 올라가 앉아서 그가 이야기를 들려줄 때 그의 표정을 신기하게 바라보는 것이 관례였다. 아이들은 예수를 사랑했고, 예수도 아이들을 사랑했다.</w:t>
      </w:r>
    </w:p>
    <w:p w14:paraId="7F4F3EE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128:6.12 </w:t>
      </w:r>
      <w:r>
        <w:rPr>
          <w:rFonts w:ascii="함초롬바탕" w:eastAsia="함초롬바탕" w:hAnsi="함초롬바탕" w:cs="함초롬바탕"/>
          <w:color w:val="262626"/>
        </w:rPr>
        <w:t>그의 친구들은 그의 지적 활동의 범위, 즉 정치, 철학, 종교에 대한 심오한 토론에서 다섯 살에서 열 살 사이의 이 어린아이들의 가볍고 즐거운 장난으로 어떻게 그렇게 갑자기 그리고 그렇게 완벽하게 전환할 수 있는지 이해하기 어려웠다. 형제자매가 성장하고 여유가 생기면서, 그리고 손주들이 태어나기 전에 그는 이 어린아이들에게 많은 관심을 기울였다. 그러나 그는 손주들과 함께하는 기쁨을 많이 누릴 만큼 오래 살지 못했다.</w:t>
      </w:r>
    </w:p>
    <w:p w14:paraId="1E2DA5D3" w14:textId="77777777" w:rsidR="00220D64" w:rsidRDefault="00220D64">
      <w:pPr>
        <w:spacing w:beforeLines="50" w:before="120"/>
        <w:jc w:val="both"/>
      </w:pPr>
    </w:p>
    <w:p w14:paraId="583F4B3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스물여섯째 해(서기 20년)</w:t>
      </w:r>
    </w:p>
    <w:p w14:paraId="0F358C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128:7.1 </w:t>
      </w:r>
      <w:r>
        <w:rPr>
          <w:rFonts w:ascii="함초롬바탕" w:eastAsia="함초롬바탕" w:hAnsi="함초롬바탕" w:cs="함초롬바탕"/>
          <w:color w:val="262626"/>
        </w:rPr>
        <w:t>이 해가 시작되면서 나사렛 예수는 자신이 광범위한 잠재적 권능을 지니고 있다는 사실을 강하게 자각하게 되었다. 그러나 그는 이 권능이 적어도 자신의 때가 올 때까지는 사람의 아들로서 자신의 인격에 의해 사용되어서는 안 된다는 것을 충분히 확신했다.</w:t>
      </w:r>
    </w:p>
    <w:p w14:paraId="14634AF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128:7.2 </w:t>
      </w:r>
      <w:r>
        <w:rPr>
          <w:rFonts w:ascii="함초롬바탕" w:eastAsia="함초롬바탕" w:hAnsi="함초롬바탕" w:cs="함초롬바탕"/>
          <w:color w:val="262626"/>
        </w:rPr>
        <w:t>이때 예수는 자신과 하늘에 계신 아버지와의 관계에 대해 많이 생각했지만 거의 말하지 않았다. 그리고 이 모든 생각의 결론은 언덕 위에서의 기도에서 한 번 표현되었는데, 그때 그는 이렇게 말했다. “내가 누구이든, 내가 어떤 권능을 행사하든 행사하지 않든, 나는 항상 파라다이스 아버지의 뜻에 복종해 왔고 앞으로도 그럴 것이다.” 그러나 이 사람이 나사렛을 오가며 일할 때, 광대한 우주와 관련하여 “그 안에 지혜와 지식의 모든 보화가 숨겨져 있었다”는 것은 문자 그대로 사실이었다.</w:t>
      </w:r>
    </w:p>
    <w:p w14:paraId="4040292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128:7.3 </w:t>
      </w:r>
      <w:r>
        <w:rPr>
          <w:rFonts w:ascii="함초롬바탕" w:eastAsia="함초롬바탕" w:hAnsi="함초롬바탕" w:cs="함초롬바탕"/>
          <w:color w:val="262626"/>
        </w:rPr>
        <w:t>이 해에 유다를 제외하고는 모든 집안일이 순조롭게 진행되었다. 수년 동안 야고보는 막내동생과 문제가 있었는데, 동생은 일에 자리 잡으려 하지 않았고 집안 경비 분담에 대해 그에게 의존할 수도 없었다. 그는 집에 살면서도 가족을 부양하는 데 자신의 몫을 양심적으로 벌지 않았다.</w:t>
      </w:r>
    </w:p>
    <w:p w14:paraId="78773F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128:7.4 </w:t>
      </w:r>
      <w:r>
        <w:rPr>
          <w:rFonts w:ascii="함초롬바탕" w:eastAsia="함초롬바탕" w:hAnsi="함초롬바탕" w:cs="함초롬바탕"/>
          <w:color w:val="262626"/>
        </w:rPr>
        <w:t>예수는 평화의 사람이었으며, 유다의 호전적인 행각과 수많은 애국적 분출로 인해 이따금 당혹스러웠다. 야고보와 요셉은 유다를 내쫓는 데 찬성했지만 예수는 동의하지 않았다. 그들의 인내심이 심하게 시험받을 때, 예수는 이렇게 조언할 뿐이었다. “인내하라. 너희는 조언에서 지혜롭고 삶에서 설득력이 있어라. 그리하여 너희 어린 동생이 먼저 더 나은 길을 알고, 그다음에 그 길에서 너희를 따르지 않을 수 없게 하라.” 예수의 지혜롭고 사랑이 담긴 조언이 가족 간의 분열을 막았고, 그들은 함께 지낼 수 있었다. 그러나 유다는 결혼 후에야 비로소 제정신이 들었다.</w:t>
      </w:r>
    </w:p>
    <w:p w14:paraId="11CB90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128:7.5 </w:t>
      </w:r>
      <w:r>
        <w:rPr>
          <w:rFonts w:ascii="함초롬바탕" w:eastAsia="함초롬바탕" w:hAnsi="함초롬바탕" w:cs="함초롬바탕"/>
          <w:color w:val="262626"/>
        </w:rPr>
        <w:t>마리아는 예수의 장래 사명에 대해 거의 말하지 않았다. 이 주제가 언급될 때마다 예수는 “나의 때가 아직 이르지 않았다”라고만 대답했다. 예수는 가족을 자신의 인격에 대한 즉각적인 의존으로부터 떼어놓는 어려운 일을 거의 끝마쳤다. 그는 이 나사렛 집을 떠나 인간을 위한 자신의 실제 사역의 보다 적극적인 서막을 시작할 날을 재빨리 준비하고 있었다.</w:t>
      </w:r>
    </w:p>
    <w:p w14:paraId="497177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128:7.6 </w:t>
      </w:r>
      <w:r>
        <w:rPr>
          <w:rFonts w:ascii="함초롬바탕" w:eastAsia="함초롬바탕" w:hAnsi="함초롬바탕" w:cs="함초롬바탕"/>
          <w:color w:val="262626"/>
        </w:rPr>
        <w:t>일곱째 증여에서 예수의 주요 사명은 창조체 체험의 획득, 즉 네바돈의 주권을 성취하는 것이었다는 사실을 결코 잊어서는 안 된다. 그리고 바로 이 체험을 모으는 과정에서 그는 유란시아와 그의 지역 우주 전체에 파라다이스 아버지의 최상의 계시를 행했다. 이러한 목적에 부수하여, 그는 루시퍼 반란과 관련된 이 행성의 복잡한 일들을 푸는 일에도 착수했다.</w:t>
      </w:r>
    </w:p>
    <w:p w14:paraId="20FA918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128:7.7 </w:t>
      </w:r>
      <w:r>
        <w:rPr>
          <w:rFonts w:ascii="함초롬바탕" w:eastAsia="함초롬바탕" w:hAnsi="함초롬바탕" w:cs="함초롬바탕"/>
          <w:color w:val="262626"/>
        </w:rPr>
        <w:t>이 해에 예수는 평소보다 더 많은 여가를 즐겼고, 야고보에게는 수리 작업장 경영을, 요셉에게는 집안일을 가르치는 데 많은 시간을 할애했다. 마리아는 예수가 그들을 떠날 준비를 하고 있음을 감지했다. 어디로 떠난다고? 뭘 하러? 그녀는 예수가 메시아라는 생각을 거의 포기한 상태였다. 그녀는 그를 이해할 수 없었고, 자신의 맏아들을 도무지 헤아릴 수 없었다.</w:t>
      </w:r>
    </w:p>
    <w:p w14:paraId="47AE9A2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128:7.8 </w:t>
      </w:r>
      <w:r>
        <w:rPr>
          <w:rFonts w:ascii="함초롬바탕" w:eastAsia="함초롬바탕" w:hAnsi="함초롬바탕" w:cs="함초롬바탕"/>
          <w:color w:val="262626"/>
        </w:rPr>
        <w:t>예수는 이 해에 가족 개개인과 많은 시간을 함께 보냈다. 그는 가족들을 데리고 언덕을 오르거나 시골을 자주 산책하곤 했다. 추수 전에 유다를 나사렛 남쪽에 있는 농부 삼촌에게 데려갔지만, 유다는 추수가 끝난 후 오래 머물지 않았다. 그는 달아났고 시몬은 나중에 호수에서 어부들과 함께 그를 발견했다. 시몬이 그를 집으로 데려오자 예수는 가출한 소년과 이야기를 나누고, 그가 어부가 되고 싶어 했으므로 함께 막달라로 가서 친척인 어부에게 그를 맡겼는데, 유다는 그때부터 결혼할 때까지 꾸준히 일을 잘했고, 결혼한 후에도 어부로 계속 일했다.</w:t>
      </w:r>
    </w:p>
    <w:p w14:paraId="105B978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128:7.9 </w:t>
      </w:r>
      <w:r>
        <w:rPr>
          <w:rFonts w:ascii="함초롬바탕" w:eastAsia="함초롬바탕" w:hAnsi="함초롬바탕" w:cs="함초롬바탕"/>
          <w:color w:val="262626"/>
        </w:rPr>
        <w:t>마침내 예수의 모든 형제들이 각자의 필생의 일을 선택하고 그 안에서 자리를 잡는 날이 왔다. 예수가 집을 떠날 무대가 마련되고 있었다.</w:t>
      </w:r>
    </w:p>
    <w:p w14:paraId="24D161C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128:7.10 </w:t>
      </w:r>
      <w:r>
        <w:rPr>
          <w:rFonts w:ascii="함초롬바탕" w:eastAsia="함초롬바탕" w:hAnsi="함초롬바탕" w:cs="함초롬바탕"/>
          <w:color w:val="262626"/>
        </w:rPr>
        <w:t>11월에 이중 결혼식이 있었다. 야고보와 에스타, 미리암과 야곱이 결혼했다. 정말 즐거운 행사였다. 마리아도 예수가 떠날 준비를 하고 있다는 사실을 깨달았을 때를 이따금 제외하고는 다시 한번 행복했다. 그녀는 큰 불확실성의 부담 아래 고통받았다. 예수가 어렸을 때처럼 그녀와 마주 앉아 자유롭게 모든 것을 이야기해 주기만 한다면 좋았겠지만, 그는 일관되게 말이 없었고, 미래에 대해서는 깊이 침묵했다.</w:t>
      </w:r>
    </w:p>
    <w:p w14:paraId="0FA0BE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128:7.11 </w:t>
      </w:r>
      <w:r>
        <w:rPr>
          <w:rFonts w:ascii="함초롬바탕" w:eastAsia="함초롬바탕" w:hAnsi="함초롬바탕" w:cs="함초롬바탕"/>
          <w:color w:val="262626"/>
        </w:rPr>
        <w:t>야고보와 그의 신부 에스타는 신부의 아버지의 선물로 마을 서쪽에 있는 깔끔한 작은 집으로 이사했다. 야고보는 어머니의 집을 계속 부양했지만, 결혼으로 인해 그의 몫은 반으로 줄었고, 요셉은 예수에 의해 공식적으로 가장으로 임명되었다. 유다는 이제 매달 자신의 몫을 매우 성실하게 집으로 보냈다. 야고보와 미리암의 결혼식은 유다에게 매우 유익한 영향을 주었고, 이중 결혼식 다음 날 어장으로 떠날 때 그는 요셉에게 “나의 모든 의무를 다하고 필요하다면 그 이상을 다하겠다”고 약속했다. 그리고 그는 그 약속을 지켰다.</w:t>
      </w:r>
    </w:p>
    <w:p w14:paraId="24AD792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128:7.12 </w:t>
      </w:r>
      <w:r>
        <w:rPr>
          <w:rFonts w:ascii="함초롬바탕" w:eastAsia="함초롬바탕" w:hAnsi="함초롬바탕" w:cs="함초롬바탕"/>
          <w:color w:val="262626"/>
        </w:rPr>
        <w:t>미리암은 야곱의 집에서 마리아 옆집에 살았는데, 손위 야곱이 자기 조상들과 함께 안식하도록 묻혔기 때문이다. 마르다가 집안에서 미리암의 자리를 대신했고, 그해가 끝나기 전에 새로운 조직이 순조롭게 운영되고 있었다.</w:t>
      </w:r>
    </w:p>
    <w:p w14:paraId="2E0CAF3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128:7.13 </w:t>
      </w:r>
      <w:r>
        <w:rPr>
          <w:rFonts w:ascii="함초롬바탕" w:eastAsia="함초롬바탕" w:hAnsi="함초롬바탕" w:cs="함초롬바탕"/>
          <w:color w:val="262626"/>
        </w:rPr>
        <w:t>이 이중 결혼식 다음 날 예수는 야고보와 중요한 회의를 가졌다. 그는 야고보에게 비밀리에 집을 떠날 준비를 하고 있다고 말했다. 그리고 야고보에게 수리 작업장의 소유권 전부를 넘겨주고, 공식적이고 엄숙하게 요셉의 집의 가장에서 물러났으며, 가장 감동적으로 동생 야고보를 “내 아버지의 집의 머리와 보호자”로 세웠다. 그는 수리 작업장을 선물하는 대가로 야고보가 앞으로 가족에 대한 모든 재정적 책임을 맡는다는 비밀 계약서를 작성하고 두 사람이 서명했으며, 따라서 예수는 이 문제에 대한 모든 추가 의무에서 해방되었다. 계약서에 서명한 후, 예수의 기여 없이도 가족의 실제 경비를 충당할 수 있을 정도로 예산이 마련되자 예수는 야고보에게 이렇게 말했다. “그러나 내 아들아, 나는 나의 때가 올 때까지 매달 너에게 무언가를 계속 보낼 것이지만, 내가 보내는 것은 형편이 요구하는 대로 네가 쓰도록 하라. 나의 자금을 가족의 필수품이나 즐거움에 네가 적절하다고 생각되는 대로 쓰라. 병이 났을 때 사용하거나 가족 구성원 개개인에게 닥칠 수 있는 예기치 않은 비상사태에 대처하는 데 쓰라.”</w:t>
      </w:r>
    </w:p>
    <w:p w14:paraId="37AAD51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128:7.14 </w:t>
      </w:r>
      <w:r>
        <w:rPr>
          <w:rFonts w:ascii="함초롬바탕" w:eastAsia="함초롬바탕" w:hAnsi="함초롬바탕" w:cs="함초롬바탕"/>
          <w:color w:val="262626"/>
        </w:rPr>
        <w:t>이렇게 예수는 아버지의 일에 공개적으로 나서기 전에 성인 생활의 둘째, 곧 가정에서 분리된 단계에 들어갈 준비를 했다.</w:t>
      </w:r>
    </w:p>
    <w:p w14:paraId="2FBD4306" w14:textId="77777777" w:rsidR="00220D64" w:rsidRDefault="00000000">
      <w:pPr>
        <w:pStyle w:val="1"/>
        <w:keepNext/>
        <w:pageBreakBefore/>
        <w:pBdr>
          <w:bottom w:val="double" w:sz="6" w:space="10" w:color="B08D57"/>
        </w:pBdr>
        <w:spacing w:before="600" w:after="360"/>
        <w:jc w:val="center"/>
      </w:pPr>
      <w:bookmarkStart w:id="129" w:name="paper129"/>
      <w:r>
        <w:rPr>
          <w:rFonts w:ascii="함초롬바탕" w:eastAsia="함초롬바탕" w:hAnsi="함초롬바탕" w:cs="함초롬바탕"/>
          <w:color w:val="B08D57"/>
          <w:spacing w:val="40"/>
          <w:sz w:val="24"/>
          <w:szCs w:val="24"/>
        </w:rPr>
        <w:t>제129편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예수의 후기 성인 생활</w:t>
      </w:r>
      <w:bookmarkEnd w:id="129"/>
    </w:p>
    <w:p w14:paraId="0AC10018" w14:textId="77777777" w:rsidR="00220D64" w:rsidRDefault="00220D64">
      <w:pPr>
        <w:spacing w:beforeLines="50" w:before="120"/>
        <w:jc w:val="both"/>
      </w:pPr>
    </w:p>
    <w:p w14:paraId="292D541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129:0.1 </w:t>
      </w:r>
      <w:r>
        <w:rPr>
          <w:rFonts w:ascii="함초롬바탕" w:eastAsia="함초롬바탕" w:hAnsi="함초롬바탕" w:cs="함초롬바탕"/>
          <w:color w:val="262626"/>
        </w:rPr>
        <w:t>예수는 나사렛 가족의 가정사 관리와 가족 개개인에 대한 직접적인 지휘로부터 완전히 그리고 마침내 자신을 분리했다. 그는 세례를 받을 때까지 계속 가족 재정에 기여했고, 모든 형제자매의 영적 안녕에 인격적으로 깊은 관심을 기울였다. 그리고 그는 미망인이 된 어머니의 위로와 행복을 위해 인간적으로 가능한 모든 것을 할 준비가 항상 되어 있었다.</w:t>
      </w:r>
    </w:p>
    <w:p w14:paraId="4AFEBE4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129:0.2 </w:t>
      </w:r>
      <w:r>
        <w:rPr>
          <w:rFonts w:ascii="함초롬바탕" w:eastAsia="함초롬바탕" w:hAnsi="함초롬바탕" w:cs="함초롬바탕"/>
          <w:color w:val="262626"/>
        </w:rPr>
        <w:t>사람의 아들은 이제 나사렛 가정에서 영구히 떠나기 위해 모든 준비를 다 했지만, 그에게는 쉽지 않은 일이었다. 예수는 당연히 자기 사람들을 사랑했고, 가족을 사랑했으며, 이 자연스러운 애정은 가족에 대한 그의 특별한 헌신으로 인해 엄청나게 강화되었다. 우리는 동료들에게 자신을 더 온전히 바칠수록 그들을 더 사랑하게 된다. 예수는 가족에게 자신을 온전히 바쳤기 때문에 크고 열렬한 애정으로 그들을 사랑했다.</w:t>
      </w:r>
    </w:p>
    <w:p w14:paraId="29D5B8A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129:0.3 </w:t>
      </w:r>
      <w:r>
        <w:rPr>
          <w:rFonts w:ascii="함초롬바탕" w:eastAsia="함초롬바탕" w:hAnsi="함초롬바탕" w:cs="함초롬바탕"/>
          <w:color w:val="262626"/>
        </w:rPr>
        <w:t>모든 가족은 예수가 그들을 떠날 준비를 하고 있다는 사실을 서서히 깨달았다. 예상되는 이별의 슬픔은 그가 떠날 것이라는 발표에 대비하여 가족들을 준비시키는 이 점진적인 방법으로 겨우 누그러졌다. 사 년이 넘는 시간 동안 그들은 예수가 결국에 있을 이별을 계획하고 있다는 것을 알아차렸다.</w:t>
      </w:r>
    </w:p>
    <w:p w14:paraId="0719ADDF" w14:textId="77777777" w:rsidR="00220D64" w:rsidRDefault="00220D64">
      <w:pPr>
        <w:spacing w:beforeLines="50" w:before="120"/>
        <w:jc w:val="both"/>
      </w:pPr>
    </w:p>
    <w:p w14:paraId="7F2FF74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스물일곱째 해(서기 21년)</w:t>
      </w:r>
    </w:p>
    <w:p w14:paraId="6E2DA8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129:1.1 </w:t>
      </w:r>
      <w:r>
        <w:rPr>
          <w:rFonts w:ascii="함초롬바탕" w:eastAsia="함초롬바탕" w:hAnsi="함초롬바탕" w:cs="함초롬바탕"/>
          <w:color w:val="262626"/>
        </w:rPr>
        <w:t>서기 21년 1월, 비 오는 일요일 아침, 예수는 티베리아로 건너가서 갈릴리 바다 주변의 다른 도시들을 방문한다고만 설명한 채 격식을 차리지 않고 가족과 작별했다. 그렇게 예수는 가족을 떠났고 다시는 그 가정의 정식 구성원이 되지 않았다.</w:t>
      </w:r>
    </w:p>
    <w:p w14:paraId="68A4E96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129:1.2 </w:t>
      </w:r>
      <w:r>
        <w:rPr>
          <w:rFonts w:ascii="함초롬바탕" w:eastAsia="함초롬바탕" w:hAnsi="함초롬바탕" w:cs="함초롬바탕"/>
          <w:color w:val="262626"/>
        </w:rPr>
        <w:t>그는 곧 갈릴리의 수도로서 셉포리스의 뒤를 이을 새로운 도시인 티베리아에서 한 주를 보냈으나, 별다른 흥미를 느끼지 못하고 막달라와 벳세다를 거쳐 가버나움으로 가서 아버지의 친구 세베데를 방문하기 위해 들렀다. 세베데의 아들들은 어부였고, 그 자신은 배를 만드는 사람이었다. 나사렛 예수는 설계와 제작 모두에 능통한 전문가였고 나무를 다루는 데 능숙했으며, 세베데는 나사렛 장인의 기술을 오랫동안 알고 있었다. 세베데는 오랫동안 개선된 배를 만들려고 고민해 왔으며, 이제 자신의 계획을 예수 앞에 내놓고 찾아온 이 목수에게 그 사업에 동참해 달라고 권했고, 예수도 흔쾌히 승낙했다.</w:t>
      </w:r>
    </w:p>
    <w:p w14:paraId="199BA8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129:1.3 </w:t>
      </w:r>
      <w:r>
        <w:rPr>
          <w:rFonts w:ascii="함초롬바탕" w:eastAsia="함초롬바탕" w:hAnsi="함초롬바탕" w:cs="함초롬바탕"/>
          <w:color w:val="262626"/>
        </w:rPr>
        <w:t>예수는 세베데와 일 년 조금 넘게 일을 했고, 그 시간 동안 새로운 형태의 배를 창안했으며 배 만드는 완전히 새로운 방법을 확립했다. 예수와 세베데는 뛰어난 기법과 판자를 찌는 크게 개선된 방법을 통해 매우 뛰어난 형태의 배, 곧 옛 형태보다 호수를 항해하기에 훨씬 더 안전한 배를 만들기 시작했다. 몇 년 동안 세베데에게는 이 새 형태의 배를 만드는 일감이 그의 작은 사업체가 감당할 수 있는 것보다 더 많이 밀려들었고, 오 년도 채 되지 않아 가버나움에 있는 세베데의 작업장에서 호수에 있는 거의 모든 배를 만들었다. 예수는 갈릴리 어부들에게 새 배의 설계자로 잘 알려지게 되었다.</w:t>
      </w:r>
    </w:p>
    <w:p w14:paraId="03976A6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129:1.4 </w:t>
      </w:r>
      <w:r>
        <w:rPr>
          <w:rFonts w:ascii="함초롬바탕" w:eastAsia="함초롬바탕" w:hAnsi="함초롬바탕" w:cs="함초롬바탕"/>
          <w:color w:val="262626"/>
        </w:rPr>
        <w:t>세베데는 적당히 부유한 사람으로, 그의 배 만드는 작업장들은 가버나움 남쪽 호수에 있었고, 그의 집은 벳세다의 어부 본거지 근처 호숫가에 자리 잡고 있었다. 예수는 가버나움에 머무는 일 년 남짓한 기간 동안 세베데의 집에서 살았다. 그는 오랫동안 세상에서 혼자, 즉 아버지 없이 일해 왔기에 아버지-동업자와 함께 일하는 이 기간을 매우 즐겼다.</w:t>
      </w:r>
    </w:p>
    <w:p w14:paraId="62D9D11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129:1.5 </w:t>
      </w:r>
      <w:r>
        <w:rPr>
          <w:rFonts w:ascii="함초롬바탕" w:eastAsia="함초롬바탕" w:hAnsi="함초롬바탕" w:cs="함초롬바탕"/>
          <w:color w:val="262626"/>
        </w:rPr>
        <w:t>세베데의 아내 살로메는 한때 예루살렘의 대사제였으며 불과 팔 년 전에 면직되었는데도 여전히 사두개파에서 가장 영향력 있는 인물이었던 안나스의 친척이었다. 살로메는 예수의 열렬한 흠모자가 되었다. 그녀는 자신의 아들 야고보, 요한, 다윗을 사랑하듯 예수를 사랑했고, 네 딸은 예수를 큰오빠처럼 여겼다. 예수는 야고보, 요한, 다윗과 함께 자주 고기 잡으러 나갔고, 그들은 그가 숙련된 어부일 뿐 아니라 배를 잘 만든다는 것을 알게 되었다.</w:t>
      </w:r>
    </w:p>
    <w:p w14:paraId="5937AA8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129:1.6 </w:t>
      </w:r>
      <w:r>
        <w:rPr>
          <w:rFonts w:ascii="함초롬바탕" w:eastAsia="함초롬바탕" w:hAnsi="함초롬바탕" w:cs="함초롬바탕"/>
          <w:color w:val="262626"/>
        </w:rPr>
        <w:t>이 해 내내 예수는 야고보에게 매달 돈을 보냈다. 그는 10월에 마르다의 결혼식에 참석하기 위해 나사렛으로 돌아갔고, 시몬과 유다의 이중 결혼식 직전에 돌아올 때까지 이 년 넘게 나사렛에 다시 가지 않았다.</w:t>
      </w:r>
    </w:p>
    <w:p w14:paraId="479721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129:1.7 </w:t>
      </w:r>
      <w:r>
        <w:rPr>
          <w:rFonts w:ascii="함초롬바탕" w:eastAsia="함초롬바탕" w:hAnsi="함초롬바탕" w:cs="함초롬바탕"/>
          <w:color w:val="262626"/>
        </w:rPr>
        <w:t>이 해 내내 예수는 배를 만들고 사람들이 지상에서 어떻게 사는지 계속 관찰했다. 그는 다마스커스에서 남쪽으로 직접 가는 길목에 있는 가버나움의 대상(隊商) 정거장을 자주 방문하곤 했다. 가버나움은 로마의 강력한 군사 요충지였고, 주둔군의 지휘관은 야훼를 믿는 이방인으로, 유대인들이 그런 개종자를 즐겨 부르던 대로 “독실한 사람”이었다. 이 장교는 부유한 로마 가문 출신으로, 스스로 나서서 가버나움에 아름다운 회당을 지었는데, 그 회당은 예수가 세베데와 함께 살러 오기 얼마 전에 유대인들에게 증정되었다. 예수는 이 새 회당에서 그해의 절반 이상 예식을 집전했고, 우연히 참석하게 된 대상(隊商)의 사람들 중 일부는 그를 나사렛에서 온 목수로 기억했다.</w:t>
      </w:r>
    </w:p>
    <w:p w14:paraId="0BE033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129:1.8 </w:t>
      </w:r>
      <w:r>
        <w:rPr>
          <w:rFonts w:ascii="함초롬바탕" w:eastAsia="함초롬바탕" w:hAnsi="함초롬바탕" w:cs="함초롬바탕"/>
          <w:color w:val="262626"/>
        </w:rPr>
        <w:t>세금 납부와 관련하여 예수는 자신을 “가버나움의 숙련된 장인”으로 등록했다. 이날부터 지상 생애가 끝날 때까지 그는 가버나움의 거주자로 알려졌다. 그는 다른 어떤 법적 거주지도 주장한 적이 없었으나, 여러 가지 이유로 다른 사람들이 그의 거주지를 다마스커스, 베다니, 나사렛, 심지어 알렉산드리아로 정하는 것을 허용하기는 했다.</w:t>
      </w:r>
    </w:p>
    <w:p w14:paraId="332C6C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129:1.9 </w:t>
      </w:r>
      <w:r>
        <w:rPr>
          <w:rFonts w:ascii="함초롬바탕" w:eastAsia="함초롬바탕" w:hAnsi="함초롬바탕" w:cs="함초롬바탕"/>
          <w:color w:val="262626"/>
        </w:rPr>
        <w:t>가버나움 회당에서 그는 도서 궤에서 많은 새 책을 발견했고, 일주일에 적어도 닷새 저녁을 집중적으로 공부하는 데 보냈다. 일주일에 하루 저녁은 나이 든 사람들과 사교의 시간을 보냈고, 하루 저녁은 젊은이들과 보냈다. 예수의 인격에는 항상 젊은이들을 매료시키는 은혜롭고 고무적인 무언가가 있었다. 그는 항상 젊은이들이 그의 앞에서 편안하게 느끼게 해주었다. 아마도 그들과 어울릴 수 있었던 큰 비결은 그들이 하는 일에 항상 관심이 있었고, 그들이 요청하지 않는 한 조언을 거의 제공하지 않았다는 두 가지 사실에 있었을 것이다.</w:t>
      </w:r>
    </w:p>
    <w:p w14:paraId="4A45FBC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129:1.10 </w:t>
      </w:r>
      <w:r>
        <w:rPr>
          <w:rFonts w:ascii="함초롬바탕" w:eastAsia="함초롬바탕" w:hAnsi="함초롬바탕" w:cs="함초롬바탕"/>
          <w:color w:val="262626"/>
        </w:rPr>
        <w:t>세베데 가족은 거의 예수를 숭배했고, 매일 저녁 식사 후 예수가 공부를 하러 회당으로 떠나기 전에 진행하는 질의응답 모임에 빠지지 않고 참석했다. 젊은 이웃들도 저녁 식사 후 모임에 참석하기 위해 자주 찾아왔다. 이 작은 모임에서 예수는 그들이 이해할 수 있을 만큼 다양하고 수준 높은 가르침을 주었다. 그는 그들과 아주 자유롭게 이야기하면서 정치, 사회학, 과학, 철학에 관한 자신의 생각과 이상을 표현했지만, 종교, 즉 인간과 하나님의 관계에 관해 이야기할 때를 제외하고는 결코 권위적인 완결성을 가지고 말하려고 하지 않았다.</w:t>
      </w:r>
    </w:p>
    <w:p w14:paraId="79DA0D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129:1.11 </w:t>
      </w:r>
      <w:r>
        <w:rPr>
          <w:rFonts w:ascii="함초롬바탕" w:eastAsia="함초롬바탕" w:hAnsi="함초롬바탕" w:cs="함초롬바탕"/>
          <w:color w:val="262626"/>
        </w:rPr>
        <w:t>세베데에게 많은 직원이 있었기 때문에, 예수는 일주일에 한 번씩 온 가족과 작업장과 해변의 일꾼들과 함께 모임을 가졌다. 그리고 예수가 처음으로 “주님”이라 불린 것은 바로 이 일꾼들 사이에서였다. 그들은 모두 예수를 사랑했다. 예수는 가버나움에서 세베데와 함께 노동하는 것을 즐겼지만, 나사렛 목수 작업장 옆에서 놀고 있는 아이들이 그리웠다.</w:t>
      </w:r>
    </w:p>
    <w:p w14:paraId="3D4DE7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129:1.12 </w:t>
      </w:r>
      <w:r>
        <w:rPr>
          <w:rFonts w:ascii="함초롬바탕" w:eastAsia="함초롬바탕" w:hAnsi="함초롬바탕" w:cs="함초롬바탕"/>
          <w:color w:val="262626"/>
        </w:rPr>
        <w:t>세베데의 아들들 중에서 야고보는 교사로서, 철학자로서 예수에게 가장 관심이 많았다. 요한은 예수의 종교적 가르침과 의견을 가장 소중히 여겼다. 다윗은 기술자로서 예수를 존경했지만 그의 종교적 견해와 철학적 가르침에는 거의 가치를 두지 않았다.</w:t>
      </w:r>
    </w:p>
    <w:p w14:paraId="70C34D4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129:1.13 </w:t>
      </w:r>
      <w:r>
        <w:rPr>
          <w:rFonts w:ascii="함초롬바탕" w:eastAsia="함초롬바탕" w:hAnsi="함초롬바탕" w:cs="함초롬바탕"/>
          <w:color w:val="262626"/>
        </w:rPr>
        <w:t>유다는 안식일에 회당에서 예수의 말을 듣기 위해 자주 찾아왔고, 그와 함께 시간을 보내기 위해 머무르곤 했다. 유다는 맏형을 더 많이 볼수록 예수가 참으로 위대한 사람이라는 것을 더욱 확신하게 되었다.</w:t>
      </w:r>
    </w:p>
    <w:p w14:paraId="0F79D0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129:1.14 </w:t>
      </w:r>
      <w:r>
        <w:rPr>
          <w:rFonts w:ascii="함초롬바탕" w:eastAsia="함초롬바탕" w:hAnsi="함초롬바탕" w:cs="함초롬바탕"/>
          <w:color w:val="262626"/>
        </w:rPr>
        <w:t>이 해에 예수는 인간 마음의 상승적 숙달에서 큰 진전을 이루었고, 내주하는 생각 조절자와 새롭고 높은 수준의 의식적 접촉에 도달했다.</w:t>
      </w:r>
    </w:p>
    <w:p w14:paraId="4F49415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129:1.15 </w:t>
      </w:r>
      <w:r>
        <w:rPr>
          <w:rFonts w:ascii="함초롬바탕" w:eastAsia="함초롬바탕" w:hAnsi="함초롬바탕" w:cs="함초롬바탕"/>
          <w:color w:val="262626"/>
        </w:rPr>
        <w:t>이 해가 그의 정착된 생애의 마지막 해였다. 예수는 다시는 한 장소나 한 가지 일로 일 년을 통째로 보낸 적이 없다. 그의 지상 순례의 날이 빠르게 다가오고 있었다. 격렬한 활동의 시기는 멀지 않았지만, 이제 과거의 소박하지만 강렬하게 활동했던 삶과 여전히 더 강렬하고 격렬한 공적 사역 사이에, 몇 년간의 광범위한 여행과 매우 다양한 인격적 활동이 끼어들려 하고 있었다. 그는 유란시아 증여의 신성 및 인간 이후 단계의 완성된 신-인간으로서 가르치고 설교하는 생애를 시작하기 전에 그 영역의 사람으로서의 훈련을 마쳐야 했다.</w:t>
      </w:r>
    </w:p>
    <w:p w14:paraId="485BA0C9" w14:textId="77777777" w:rsidR="00220D64" w:rsidRDefault="00220D64">
      <w:pPr>
        <w:spacing w:beforeLines="50" w:before="120"/>
        <w:jc w:val="both"/>
      </w:pPr>
    </w:p>
    <w:p w14:paraId="7E34091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스물여덟째 해(서기 22년)</w:t>
      </w:r>
    </w:p>
    <w:p w14:paraId="2D4EDCC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129:2.1 </w:t>
      </w:r>
      <w:r>
        <w:rPr>
          <w:rFonts w:ascii="함초롬바탕" w:eastAsia="함초롬바탕" w:hAnsi="함초롬바탕" w:cs="함초롬바탕"/>
          <w:color w:val="262626"/>
        </w:rPr>
        <w:t>서기 22년 3월, 예수는 세베데와 가버나움을 떠났다. 그는 예루살렘으로 가는 경비를 충당하기 위해 소액의 돈을 요청했다. 세베데와 함께 일하는 동안 그는 소액의 돈만 인출했고, 이를 매달 나사렛의 가족에게 보내곤 했다. 어느 달에는 요셉이 돈을 받으러 가버나움으로 내려오고, 다음 달에는 유다가 가버나움에 와서 예수로부터 돈을 받아 나사렛으로 가져가곤 했다. 유다의 고기잡이 본거지는 가버나움에서 남쪽으로 불과 몇 마일 떨어진 곳에 있었다.</w:t>
      </w:r>
    </w:p>
    <w:p w14:paraId="4577A09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129:2.2 </w:t>
      </w:r>
      <w:r>
        <w:rPr>
          <w:rFonts w:ascii="함초롬바탕" w:eastAsia="함초롬바탕" w:hAnsi="함초롬바탕" w:cs="함초롬바탕"/>
          <w:color w:val="262626"/>
        </w:rPr>
        <w:t>예수가 세베데의 가족을 떠났을 때, 그는 유월절 때까지 예루살렘에 머물기로 동의했고, 그들은 모두 그 행사에 참석하기로 약속했다. 그들은 심지어 유월절 만찬을 함께 기념하기로 했다. 예수가 그들을 떠날 때 그들은 모두 슬퍼했으며, 특히 세베데의 딸들은 더욱 그랬다.</w:t>
      </w:r>
    </w:p>
    <w:p w14:paraId="1957CD5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129:2.3 </w:t>
      </w:r>
      <w:r>
        <w:rPr>
          <w:rFonts w:ascii="함초롬바탕" w:eastAsia="함초롬바탕" w:hAnsi="함초롬바탕" w:cs="함초롬바탕"/>
          <w:color w:val="262626"/>
        </w:rPr>
        <w:t>가버나움을 떠나기 전에 예수는 새로 만난 친구이자 가까운 동반자인 세베데의 아들 요한과 긴 대화를 나누었다. 예수는 요한에게 “나의 때가 이를” 때까지 광범위하게 여행할 계획이라고 말하면서, 자신에게 지불될 자금이 소진될 때까지 매달 나사렛의 가족에게 돈을 보내는 일을 요한이 대신해 달라고 부탁했다. 그러자 요한은 이렇게 약속했다. “나의 교사여, 당신의 용무를 보시고 세상에서 당신의 일을 하십시오. 내가 이 일이나 다른 일에서 당신을 대신하여 행동할 것이며, 내 어머니를 봉양하고 내 형제자매를 돌보듯이 당신의 가족을 돌보겠습니다. 나는 아버지가 가지고 있는 당신의 자금을 당신이 지시한 대로 필요한 만큼 지출할 것이며, 당신의 돈이 다 쓰이고 나서 당신에게서 더 받지 못하고 당신의 어머니가 도움이 필요하다면 내 수입을 그녀와 나누겠습니다. 평안히 가십시오. 내가 이 모든 일에서 당신을 대신하여 행동하겠습니다.”</w:t>
      </w:r>
    </w:p>
    <w:p w14:paraId="586C72D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129:2.4 </w:t>
      </w:r>
      <w:r>
        <w:rPr>
          <w:rFonts w:ascii="함초롬바탕" w:eastAsia="함초롬바탕" w:hAnsi="함초롬바탕" w:cs="함초롬바탕"/>
          <w:color w:val="262626"/>
        </w:rPr>
        <w:t>따라서 예수가 예루살렘으로 떠난 후, 요한은 아버지 세베데와 예수에게 지불해야 할 돈에 대해 의논했는데, 그 액수가 너무 커서 놀랐다. 예수가 이 문제를 전적으로 그들의 손에 맡겼기 때문에 이 돈을 부동산에 투자하여 그 수입으로 나사렛의 가족을 돕는 데 사용하는 것이 더 좋은 계획이라는 데 동의했고, 세베데는 가버나움에 저당권이 설정되어 매물로 나온 작은 집을 알고 있었기 때문에 요한에게 예수의 돈으로 이 집을 사서 친구를 위해 소유권을 신탁하라고 지시했다. 요한은 아버지의 충고대로 했다. 이 년 동안 이 집의 집세는 저당 상환에 쓰였고, 여기에 예수가 가족들이 필요한 대로 사용하라고 요한에게 보내준 큰 돈이 더해져 저당권 금액과 거의 같았으며, 세베데는 차액을 보태서 만기가 되면 요한이 남은 저당 잔액을 갚아 이 방 두 칸짜리 집에 대한 명확한 소유권을 확보할 수 있게 되었다. 이렇게 해서 예수는 가버나움에 있는 한 집의 주인이 되었지만, 그는 그 사실을 듣지 못했다.</w:t>
      </w:r>
    </w:p>
    <w:p w14:paraId="537DA65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129:2.5 </w:t>
      </w:r>
      <w:r>
        <w:rPr>
          <w:rFonts w:ascii="함초롬바탕" w:eastAsia="함초롬바탕" w:hAnsi="함초롬바탕" w:cs="함초롬바탕"/>
          <w:color w:val="262626"/>
        </w:rPr>
        <w:t>나사렛의 가족들은 예수가 가버나움을 떠났다는 소식을 들었을 때, 요한과 맺은 이 재정적 계약에 대해 알지 못한 채 예수로부터 더 이상의 도움 없이 지내야 할 때가 왔다고 믿었다. 야고보는 예수와의 계약을 기억하고 형제들의 도움을 받아 즉시 가족을 돌보는 일에 전적인 책임을 맡았다.</w:t>
      </w:r>
    </w:p>
    <w:p w14:paraId="166295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129:2.6 </w:t>
      </w:r>
      <w:r>
        <w:rPr>
          <w:rFonts w:ascii="함초롬바탕" w:eastAsia="함초롬바탕" w:hAnsi="함초롬바탕" w:cs="함초롬바탕"/>
          <w:color w:val="262626"/>
        </w:rPr>
        <w:t>이제 예루살렘에 있는 예수를 지켜보기 위해 돌아가 보자. 거의 두 달 동안 예수는 대부분의 시간을 사원 토론을 들으며 보냈고, 가끔 랍비들의 여러 학교를 방문하기도 했다. 안식일의 대부분은 베다니에서 보냈다.</w:t>
      </w:r>
    </w:p>
    <w:p w14:paraId="5F0641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129:2.7 </w:t>
      </w:r>
      <w:r>
        <w:rPr>
          <w:rFonts w:ascii="함초롬바탕" w:eastAsia="함초롬바탕" w:hAnsi="함초롬바탕" w:cs="함초롬바탕"/>
          <w:color w:val="262626"/>
        </w:rPr>
        <w:t>예수는 세베데의 아내 살로메가 전 대사제 안나스에게 그를 “내 아들과 같은 사람”이라고 소개하는 편지를 가지고 예루살렘으로 갔다. 안나스는 예수와 많은 시간을 함께 보내며 예루살렘 종교 교사들의 여러 학원을 직접 데리고 다니며 방문했다. 예수는 이 학교들을 꼼꼼히 살피고 그들의 가르치는 방법을 주의 깊게 관찰했지만, 공개적인 자리에서는 단 한 번도 질문하지 않았다. 안나스는 예수를 위대한 인물로 여겼지만, 어떻게 조언해야 할지 몰라 당황했다. 그는 예루살렘의 어느 학교에도 학생으로 들어가라고 제안하는 것이 어리석다는 것을 알았지만, 예수는 이러한 학교에서 훈련을 받은 적이 없기 때문에 정규 교사의 지위를 결코 부여받지 못할 것이라는 것을 잘 알고 있었다.</w:t>
      </w:r>
    </w:p>
    <w:p w14:paraId="0E0F853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129:2.8 </w:t>
      </w:r>
      <w:r>
        <w:rPr>
          <w:rFonts w:ascii="함초롬바탕" w:eastAsia="함초롬바탕" w:hAnsi="함초롬바탕" w:cs="함초롬바탕"/>
          <w:color w:val="262626"/>
        </w:rPr>
        <w:t>유월절 때가 가까워지자 사방에서 몰려온 군중과 함께 세베데와 그의 온 가족이 가버나움에서 예루살렘에 도착했다. 그들은 모두 안나스의 넓은 집에 머물며 한 행복한 가족으로서 유월절을 기념했다.</w:t>
      </w:r>
    </w:p>
    <w:p w14:paraId="04775C4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129:2.9 </w:t>
      </w:r>
      <w:r>
        <w:rPr>
          <w:rFonts w:ascii="함초롬바탕" w:eastAsia="함초롬바탕" w:hAnsi="함초롬바탕" w:cs="함초롬바탕"/>
          <w:color w:val="262626"/>
        </w:rPr>
        <w:t>유월절 주간이 끝나기 전, 겉보기에는 우연히, 예수는 한 부유한 여행자와 그의 아들인 열일곱 살쯤 된 젊은이를 만났다. 이 여행자들은 인도 출신으로, 로마와 지중해의 여러 곳을 방문하러 가던 중 유월절 기간에 예루살렘에 도착하도록 일정을 잡았으며, 두 사람 모두를 위한 통역과 아들을 위한 가정교사로 고용할 사람을 찾고자 했다. 아버지는 예수가 그들과 함께 여행하는 것에 동의하도록 끈질기게 요청했다. 예수는 그에게 자신의 가족에 대해 이야기하며 거의 이 년 동안 집을 비우는 것은 공평하지 않으며, 그 기간 동안 가족이 어려움에 처할 수도 있다고 말했다. 그러자 동양에서 온 이 여행자는 예수에게 일 년 치 임금을 선불하여, 그 돈을 친구들에게 맡겨 가족을 궁핍으로부터 보호할 수 있게 해주겠다고 제안했다. 그리고 예수는 그 여행을 가기로 동의했다.</w:t>
      </w:r>
    </w:p>
    <w:p w14:paraId="721B4D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129:2.10 </w:t>
      </w:r>
      <w:r>
        <w:rPr>
          <w:rFonts w:ascii="함초롬바탕" w:eastAsia="함초롬바탕" w:hAnsi="함초롬바탕" w:cs="함초롬바탕"/>
          <w:color w:val="262626"/>
        </w:rPr>
        <w:t>예수는 이 거액을 세베데의 아들 요한에게 넘겨주었다. 그리고 요한이 이 돈을 가버나움 부동산의 저당권을 청산하는 데 어떻게 사용했는지에 대해 너희는 들었다. 예수는 이 지중해 여행에 대해 세베데를 전적으로 신뢰하여 털어놓았지만, 아무에게도, 심지어 자기 혈육에게도 말하지 말라고 당부했고, 세베데는 거의 이 년에 이르는 긴 기간 동안 예수의 행방에 대해 아는 것을 결코 공개하지 않았다. 예수가 이 여행에서 돌아오기 전 나사렛의 가족들은 그를 거의 죽은 것으로 포기한 상태였다. 오직 아들 요한과 함께 나사렛으로 여러 차례 올라갔던 세베데의 확언만이 마리아의 심정에 희망을 살려 주었다.</w:t>
      </w:r>
    </w:p>
    <w:p w14:paraId="1C83CA8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129:2.11 </w:t>
      </w:r>
      <w:r>
        <w:rPr>
          <w:rFonts w:ascii="함초롬바탕" w:eastAsia="함초롬바탕" w:hAnsi="함초롬바탕" w:cs="함초롬바탕"/>
          <w:color w:val="262626"/>
        </w:rPr>
        <w:t>이 기간 동안 나사렛 가족은 매우 잘 지냈으며, 유다는 자신의 할당량을 상당히 늘렸고 결혼할 때까지 이 추가 분담금을 계속 유지했다. 도움이 거의 필요하지 않았음에도 불구하고, 세베데의 아들 요한은 예수의 지시대로 매달 마리아와 룻에게 선물을 가져다주는 것을 관례로 삼았다.</w:t>
      </w:r>
    </w:p>
    <w:p w14:paraId="06FD3AA5" w14:textId="77777777" w:rsidR="00220D64" w:rsidRDefault="00220D64">
      <w:pPr>
        <w:spacing w:beforeLines="50" w:before="120"/>
        <w:jc w:val="both"/>
      </w:pPr>
    </w:p>
    <w:p w14:paraId="3BBF75C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스물아홉째 해(서기 23년)</w:t>
      </w:r>
    </w:p>
    <w:p w14:paraId="3B152E3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129:3.1 </w:t>
      </w:r>
      <w:r>
        <w:rPr>
          <w:rFonts w:ascii="함초롬바탕" w:eastAsia="함초롬바탕" w:hAnsi="함초롬바탕" w:cs="함초롬바탕"/>
          <w:color w:val="262626"/>
        </w:rPr>
        <w:t>예수의 스물아홉째 해 전체는 지중해 세계의 여행을 마무리하는 데 보냈다. 우리가 이 체험들을 공개할 권한이 있는 한, 주요 사건들은 이 편 바로 다음에 이어지는 이야기들의 주제를 이룬다.</w:t>
      </w:r>
    </w:p>
    <w:p w14:paraId="369B3AF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129:3.2 </w:t>
      </w:r>
      <w:r>
        <w:rPr>
          <w:rFonts w:ascii="함초롬바탕" w:eastAsia="함초롬바탕" w:hAnsi="함초롬바탕" w:cs="함초롬바탕"/>
          <w:color w:val="262626"/>
        </w:rPr>
        <w:t>로마 세계의 이 여행 내내, 여러 가지 이유로, 예수는 다마스커스의 서기관으로 알려졌다. 그러나 귀국 여정의 고린도와 다른 기착지에서는 유대인 가정교사로 알려졌다.</w:t>
      </w:r>
    </w:p>
    <w:p w14:paraId="7C32E6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129:3.3 </w:t>
      </w:r>
      <w:r>
        <w:rPr>
          <w:rFonts w:ascii="함초롬바탕" w:eastAsia="함초롬바탕" w:hAnsi="함초롬바탕" w:cs="함초롬바탕"/>
          <w:color w:val="262626"/>
        </w:rPr>
        <w:t>이것은 예수의 생애에서 파란 많은 시기였다. 이 여행 동안 예수는 동료 인간들과 많은 접촉을 했지만, 이 체험은 예수가 가족 중 누구에게도, 사도 중 누구에게도 결코 밝히지 않은 그의 생애의 한 단면이다. 예수는 (벳세다의 세베데를 제외하고는) 아무도 그가 이 광범위한 여행을 했다는 사실을 알지 못한 채 육신의 삶을 다 살고 이 세상을 떠났다. 일부 친구들은 그가 다마스커스로 돌아갔다고 생각했고, 어떤 사람들은 인도로 갔다고 생각했다. 가족들은 그가 알렉산드리아에 있다고 믿는 쪽이었는데, 그가 한때 카잔의 조수가 되기 위해 그곳으로 가라는 초청을 받은 적이 있다는 것을 알고 있었기 때문이다.</w:t>
      </w:r>
    </w:p>
    <w:p w14:paraId="47C2DB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129:3.4 </w:t>
      </w:r>
      <w:r>
        <w:rPr>
          <w:rFonts w:ascii="함초롬바탕" w:eastAsia="함초롬바탕" w:hAnsi="함초롬바탕" w:cs="함초롬바탕"/>
          <w:color w:val="262626"/>
        </w:rPr>
        <w:t>예수가 팔레스타인으로 돌아왔을 때, 그는 예루살렘에서 알렉산드리아로 갔다는 가족의 생각을 바꾸기 위해 아무것도 하지 않았다. 그는 팔레스타인을 떠나 있던 모든 시간을 그 학문과 문화의 도시에서 보냈다는 믿음을 가족이 계속 유지하도록 허용했다. 벳세다의 배 만드는 사람 세베데만이 이 문제에 대한 사실을 알았고, 세베데는 아무에게도 말하지 않았다.</w:t>
      </w:r>
    </w:p>
    <w:p w14:paraId="1969C84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129:3.5 </w:t>
      </w:r>
      <w:r>
        <w:rPr>
          <w:rFonts w:ascii="함초롬바탕" w:eastAsia="함초롬바탕" w:hAnsi="함초롬바탕" w:cs="함초롬바탕"/>
          <w:color w:val="262626"/>
        </w:rPr>
        <w:t>유란시아에서 예수의 삶의 의미를 해석하려는 모든 노력에서, 너희는 미가엘 증여의 동기를 항상 명심해야 한다. 겉보기에 이상한 그의 많은 행동의 의미를 이해하려면 너희 세계에서 그의 체류 목적을 분별해야 한다. 그는 지나치게 매력적이고 주목을 끄는 인격적 생애를 쌓지 않으려고 일관되게 조심했다. 그는 동료 인간들에게 비범하거나 압도적인 호소를 하지 않으려 했다. 그는 동료 필사자들에게 하늘 아버지를 계시하는 일에 헌신하였으며, 동시에 같은 파라다이스 아버지의 뜻에 복종하면서 필사자 지상 생애를 사는 숭고한 과업에 봉헌되어 있었다.</w:t>
      </w:r>
    </w:p>
    <w:p w14:paraId="0A35558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129:3.6 </w:t>
      </w:r>
      <w:r>
        <w:rPr>
          <w:rFonts w:ascii="함초롬바탕" w:eastAsia="함초롬바탕" w:hAnsi="함초롬바탕" w:cs="함초롬바탕"/>
          <w:color w:val="262626"/>
        </w:rPr>
        <w:t>이 신성한 증여의 모든 필사자 연구자들이, 그가 유란시아에서 육신화의 삶을 살면서 그것을 그의 우주 전체를 위해 살았다는 것을 기억한다면, 지상에서 예수의 삶을 이해하는 데 언제나 도움이 될 것이다. 네바돈 우주 전체에 걸쳐 사람이 거주하는 구체 하나하나에 대하여, 그가 필사자 본성의 육신으로 살았던 삶과 관련된 특별하고 고무적인 무언가가 있었다. 그것은 또한 예수가 유란시아에 체류하던 중대한 시기 이후 거주 가능하게 된 모든 세계에도 마찬가지이다. 그리고 그것은 이 지역 우주의 미래 역사 전체에 걸쳐 의지 창조체들이 거주하게 될 모든 세계에도 마찬가지로 동일하게 적용될 것이다.</w:t>
      </w:r>
    </w:p>
    <w:p w14:paraId="3B1E56E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129:3.7 </w:t>
      </w:r>
      <w:r>
        <w:rPr>
          <w:rFonts w:ascii="함초롬바탕" w:eastAsia="함초롬바탕" w:hAnsi="함초롬바탕" w:cs="함초롬바탕"/>
          <w:color w:val="262626"/>
        </w:rPr>
        <w:t>사람의 아들은 로마 세계 여행의 기간과 체험을 통해, 그의 시대와 세대의 세계의 다양한 민족들과의 교육적 접촉 훈련을 사실상 완료했다. 나사렛으로 돌아올 무렵, 이 여행 훈련을 통해 그는 인간이 유란시아에서 어떻게 살고 실존을 이루어 내는지를 거의 다 배웠다.</w:t>
      </w:r>
    </w:p>
    <w:p w14:paraId="15F8033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129:3.8 </w:t>
      </w:r>
      <w:r>
        <w:rPr>
          <w:rFonts w:ascii="함초롬바탕" w:eastAsia="함초롬바탕" w:hAnsi="함초롬바탕" w:cs="함초롬바탕"/>
          <w:color w:val="262626"/>
        </w:rPr>
        <w:t>지중해 지역을 돌아다닌 그의 여행의 진정한 목적은 사람들을 아는 것이었다. 그는 이 여행에서 수백 명의 사람들과 매우 가까이 접했다. 그는 부유한 자와 가난한 자, 높은 자와 낮은 자, 흑인과 백인, 교육받은 자와 못 받은 자, 교양 있는 자와 없는 자, 동물적인 자와 영적인 자, 종교적인 자와 비종교적인 자, 도덕적인 자와 부도덕한 자 등 온갖 종류의 사람들을 만나고 사랑했다.</w:t>
      </w:r>
    </w:p>
    <w:p w14:paraId="669FB95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129:3.9 </w:t>
      </w:r>
      <w:r>
        <w:rPr>
          <w:rFonts w:ascii="함초롬바탕" w:eastAsia="함초롬바탕" w:hAnsi="함초롬바탕" w:cs="함초롬바탕"/>
          <w:color w:val="262626"/>
        </w:rPr>
        <w:t>이 지중해 여행에서 예수는 물질적이고 필사적인 마음을 숙달하는 인간적 과업에서 큰 진전을 이루었고, 그에게 내주하는 조절자는 이 동일한 인간 지성의 상승과 영적 정복에서 큰 진보를 이루었다. 이 여행이 끝날 무렵, 예수는 인간으로서 가질 수 있는 온갖 확신을 가지고 자신이 하나님의 아들, 우주 아버지의 창조자 아들임을 사실상 알았다. 조절자는 점점 더, 이 지역 우주 네바돈을 조직하고 관리하러 오기 전에 신성한 아버지와 함께했던 파라다이스 체험의 희미한 기억들을 사람의 아들의 마음속에 불러올 수 있게 되었다. 이렇게 조절자는 조금씩, 거의 영원에 가까운 과거의 여러 시대에 걸친 예수의 이전의 신성한 실존에 대한 필요한 기억들을 예수의 인간 의식으로 가져왔다. 조절자가 불러온 인간 이전 체험의 마지막 에피소드는 유란시아 육신화를 위해 의식적 인격을 내려놓기 직전, 샐빙턴의 임마누엘과 나눈 고별 회의였다. 그리고 이 인간 이전 실존의 마지막 기억 그림은 요단강에서 요한에게 세례를 받던 바로 그날 예수의 의식 속에서 분명해졌다.</w:t>
      </w:r>
    </w:p>
    <w:p w14:paraId="1895CABF" w14:textId="77777777" w:rsidR="00220D64" w:rsidRDefault="00220D64">
      <w:pPr>
        <w:spacing w:beforeLines="50" w:before="120"/>
        <w:jc w:val="both"/>
      </w:pPr>
    </w:p>
    <w:p w14:paraId="458FC53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인간 예수</w:t>
      </w:r>
    </w:p>
    <w:p w14:paraId="378CF7C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129:4.1 </w:t>
      </w:r>
      <w:r>
        <w:rPr>
          <w:rFonts w:ascii="함초롬바탕" w:eastAsia="함초롬바탕" w:hAnsi="함초롬바탕" w:cs="함초롬바탕"/>
          <w:color w:val="262626"/>
        </w:rPr>
        <w:t>지역 우주의 지켜보는 천상 지성들에게, 이 지중해 여행은 예수의 모든 지상 체험 가운데, 적어도 십자가형과 필사자로서의 죽음이라는 사건에 이르기까지 그의 온 생애 가운데 가장 매혹적인 것이었다. 이것은 곧 뒤따를 공적 사역의 시대와 대조되는, 그의 인격적 사역의 매력적인 기간이었다. 이 독특한 에피소드는 그가 이 시기에 여전히 나사렛의 목수, 가버나움의 배 만드는 사람, 다마스커스의 서기관이었기 때문에 더욱 마음을 사로잡았다. 그는 여전히 사람의 아들이었다. 그는 아직 인간 마음의 완전한 숙달을 성취하지 못했다. 조절자는 아직 필사자 정체성을 완전히 통달하여 그 대응물을 만들지 못했다. 그는 여전히 사람들 중의 한 사람이었다.</w:t>
      </w:r>
    </w:p>
    <w:p w14:paraId="3609E38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129:4.2 </w:t>
      </w:r>
      <w:r>
        <w:rPr>
          <w:rFonts w:ascii="함초롬바탕" w:eastAsia="함초롬바탕" w:hAnsi="함초롬바탕" w:cs="함초롬바탕"/>
          <w:color w:val="262626"/>
        </w:rPr>
        <w:t>사람의 아들의 순수하게 인간적인 종교적 체험, 곧 인격적 영적 성장은 이 스물아홉째 해 동안 성취의 정점에 거의 도달했다. 이 영적 발달의 체험은 생각 조절자가 도착한 순간부터 인간의 물질적 마음과 영의 마음 부여물 사이의 자연스럽고 정상적인 인간 관계가 완성되고 확증되는 날, 즉 이 두 마음이 하나가 되는 현상에 이르기까지 일관되게 점진적인 성장이었으며, 사람의 아들은 요단강에서 세례를 받던 날 육신화한 그 영역의 필사자로서 완성되고 최종적으로 이 체험을 달성했다.</w:t>
      </w:r>
    </w:p>
    <w:p w14:paraId="346BB81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129:4.3 </w:t>
      </w:r>
      <w:r>
        <w:rPr>
          <w:rFonts w:ascii="함초롬바탕" w:eastAsia="함초롬바탕" w:hAnsi="함초롬바탕" w:cs="함초롬바탕"/>
          <w:color w:val="262626"/>
        </w:rPr>
        <w:t>이 수년 동안, 그는 하늘에 계신 아버지와 공식적인 교제의 시간을 많이 갖지는 않은 것처럼 보였지만, 파라다이스 아버지의 내주하는 영 현존과 인격적 소통의 점점 더 효과적인 방법을 완성했다. 그는 육신 안에서 실제적인 삶, 충만한 삶, 그리고 진정으로 정상적이고 자연스러우며 평균적인 삶을 살았다. 그는 시간과 공간의 물질 세계에서 인간 존재들의 삶을 사는 일의 전체 총합과 실질, 그 실제성에 맞먹는 것을 개인적 체험으로 안다.</w:t>
      </w:r>
    </w:p>
    <w:p w14:paraId="2383489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129:4.4 </w:t>
      </w:r>
      <w:r>
        <w:rPr>
          <w:rFonts w:ascii="함초롬바탕" w:eastAsia="함초롬바탕" w:hAnsi="함초롬바탕" w:cs="함초롬바탕"/>
          <w:color w:val="262626"/>
        </w:rPr>
        <w:t>사람의 아들은 최고의 기쁨에서 깊은 슬픔에 이르는 광범위한 인간 감정을 체험했다. 그는 기쁨의 아이였으며 보기 드문 훌륭한 유머의 존재였다. 마찬가지로 그는 “슬픔의 사람이며 비탄을 아는 자”였다. 영적인 의미에서, 그는 필사자 삶을 밑바닥에서 꼭대기까지, 처음부터 끝까지 살았다. 물질적인 관점에서 보면, 그는 인간 실존의 사회적 양극단을 모두 겪는 것은 피한 것처럼 보일지 모르지만, 지적으로 그는 인류의 전체적이고 완전한 체험에 완전히 익숙해졌다.</w:t>
      </w:r>
    </w:p>
    <w:p w14:paraId="7E83AB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129:4.5 </w:t>
      </w:r>
      <w:r>
        <w:rPr>
          <w:rFonts w:ascii="함초롬바탕" w:eastAsia="함초롬바탕" w:hAnsi="함초롬바탕" w:cs="함초롬바탕"/>
          <w:color w:val="262626"/>
        </w:rPr>
        <w:t>예수는 출생에서 죽음에 이르기까지, 영역의 진화하고 상승하는 필사자들의 생각과 느낌, 욕구와 충동에 대해 안다. 그는 신체적, 지적, 영적 자아의 시작부터 유아기, 어린 시절, 젊은 시절, 성년기를 거쳐 죽음의 인간 체험에 이르기까지 인간의 삶을 살았다. 그는 지적이고 영적인 진보의 이러한 일반적이고 익숙한 인간 시기를 통과했을 뿐만 아니라, 유란시아 필사자들이 거의 도달하지 못하는 인간과 조절자의 화해라는 더 높고 진보된 단계도 완전히 체험했다. 그리하여 그는 필사 사람의 충만한 삶을, 너희 세계에서 살아가는 대로만이 아니라 시간과 공간의 다른 모든 진화 세계에서, 심지어 빛과 생명에 정착된 모든 세계 가운데 가장 높고 진보된 세계에서 살아가는 대로도 체험했다.</w:t>
      </w:r>
    </w:p>
    <w:p w14:paraId="1C4BE38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129:4.6 </w:t>
      </w:r>
      <w:r>
        <w:rPr>
          <w:rFonts w:ascii="함초롬바탕" w:eastAsia="함초롬바탕" w:hAnsi="함초롬바탕" w:cs="함초롬바탕"/>
          <w:color w:val="262626"/>
        </w:rPr>
        <w:t>비록 그가 필사 육신의 모양으로 살았던 이 완전한 삶이 동료 필사자들, 즉 지상에서 우연히 그의 동시대인이었던 사람들의 무조건적이고 보편적인 승인을 받지는 못했을지라도, 나사렛 예수가 육신을 입고 유란시아에서 살았던 삶은 우주 아버지로부터 완전하고 무조건적인 수용을 받았다. 곧 영원한 하나님을 필사 사람에게 충만히 계시하는 것과 무한한 창조자를 만족시키는 완성된 인간 인격을 제시하는 것을, 동시에 그리고 하나의 동일한 인격-삶 안에서 이루는 것으로 받아들여진 것이다.</w:t>
      </w:r>
    </w:p>
    <w:p w14:paraId="266377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129:4.7 </w:t>
      </w:r>
      <w:r>
        <w:rPr>
          <w:rFonts w:ascii="함초롬바탕" w:eastAsia="함초롬바탕" w:hAnsi="함초롬바탕" w:cs="함초롬바탕"/>
          <w:color w:val="262626"/>
        </w:rPr>
        <w:t>그리고 이것이 그의 참되고 숭고한 목적이었다. 그는 그 시대나 다른 어떤 시대의 어린이나 성인, 남자나 여자를 위한 완벽하고 세부적인 본보기가 되기 위해 유란시아에 와서 산 것이 아니다. 참으로, 그의 충만하고 풍요롭고 아름답고 고귀한 삶에서 우리 모두가 절묘하게 모범적이고 신성하게 고무적인 많은 것을 찾을 수 있는 것은 사실이지만, 이것은 그가 참되고 진정으로 인간적인 삶을 살았기 때문이다. 예수는 다른 모든 인간이 모방할 본보기를 세우기 위해 지상에서 자신의 삶을 살지 않았다. 그는 너희 모두가 지상에서 너희의 삶을 살 수 있도록 하는 것과 같은 자비의 사역으로 육신 안에서 이 삶을 살았으며, 그가 자기 시대에, 있는 그대로의 자기로서 필사자 삶을 살았듯이, 그럼으로써 그는 우리 모두가 우리 시대에, 있는 그대로의 우리로서 우리의 삶을 살도록 본보기를 세웠다. 너희는 그의 삶을 살기를 열망할 수는 없지만, 그가 살았던 것과 같은 방식으로, 그리고 같은 수단에 의해 너희의 삶을 살기로 결심할 수는 있다. 예수는 이 지역 우주의 모든 영역에 있는 모든 시대의 필사자들에게 기술적이고 세부적인 본보기는 아닐지 모르지만, 그는 우주들의 우주를 거쳐 하보나와 파라다이스에 이르기까지 초기 상승의 세계들로부터 오는 모든 파라다이스 순례자들에게 영원히 영감이자 인도자이다. 예수는 사람에서 하나님으로, 부분적인 것에서 완전한 것으로, 지상적인 것에서 천상적인 것으로, 시간에서 영원으로 가는 새롭고 살아 있는 길이다.</w:t>
      </w:r>
    </w:p>
    <w:p w14:paraId="50F98B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129:4.8 </w:t>
      </w:r>
      <w:r>
        <w:rPr>
          <w:rFonts w:ascii="함초롬바탕" w:eastAsia="함초롬바탕" w:hAnsi="함초롬바탕" w:cs="함초롬바탕"/>
          <w:color w:val="262626"/>
        </w:rPr>
        <w:t>스물아홉째 해가 끝날 무렵, 나사렛 예수는 육신에 머무는 나그네로서 필사자들에게 요구되는 삶을 사는 것을 사실상 마쳤다. 그는 사람에게 드러날 하나님의 충만함으로 땅에 왔으며, 이제 하나님께 드러날 기회를 기다리는 사람의 완전함이 거의 되었다. 그리고 그는 서른 살이 되기 전에 이 모든 일을 행했다.</w:t>
      </w:r>
    </w:p>
    <w:p w14:paraId="105E661F" w14:textId="77777777" w:rsidR="000E11C6" w:rsidRPr="00FE1FDA" w:rsidRDefault="00000000" w:rsidP="00F01588">
      <w:pPr>
        <w:pStyle w:val="1"/>
        <w:keepNext/>
        <w:pageBreakBefore/>
        <w:pBdr>
          <w:bottom w:val="double" w:sz="6" w:space="10" w:color="B08D57"/>
        </w:pBdr>
        <w:spacing w:before="600" w:after="360"/>
        <w:jc w:val="center"/>
      </w:pPr>
      <w:bookmarkStart w:id="130" w:name="paper130"/>
      <w:r>
        <w:rPr>
          <w:rFonts w:ascii="함초롬바탕" w:eastAsia="함초롬바탕" w:hAnsi="함초롬바탕" w:cs="함초롬바탕"/>
          <w:color w:val="B08D57"/>
          <w:spacing w:val="40"/>
          <w:sz w:val="24"/>
          <w:szCs w:val="24"/>
        </w:rPr>
        <w:t>제130편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로마로 가는 길에</w:t>
      </w:r>
      <w:bookmarkEnd w:id="130"/>
    </w:p>
    <w:p w14:paraId="10805C07" w14:textId="77777777" w:rsidR="000E11C6" w:rsidRPr="00FE1FDA" w:rsidRDefault="000E11C6" w:rsidP="00FE1FDA">
      <w:pPr>
        <w:spacing w:beforeLines="50" w:before="120"/>
        <w:jc w:val="both"/>
        <w:rPr>
          <w:rFonts w:ascii="함초롬바탕" w:eastAsia="함초롬바탕" w:hAnsi="함초롬바탕" w:cs="함초롬바탕"/>
        </w:rPr>
      </w:pPr>
    </w:p>
    <w:p w14:paraId="275724D4"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130:0.1 </w:t>
      </w:r>
      <w:r>
        <w:rPr>
          <w:rFonts w:ascii="함초롬바탕" w:eastAsia="함초롬바탕" w:hAnsi="함초롬바탕" w:cs="함초롬바탕"/>
          <w:color w:val="262626"/>
        </w:rPr>
        <w:t>로마 세계에 대한 여행은 예수의 지상 생애 스물여덟째 해의 대부분과 스물아홉째 해 전체를 차지했다. 예수와 인도 출신의 두 사람, 고노드와 그의 아들 가니드는 서기 22년 4월 26일 일요일 아침 예루살렘을 떠났다. 그들은 일정에 따라 여행을 했고, 예수는 이듬해 서기 23년 12월 10일 페르시아만의 차락스 시에서 부자(父子)에게 작별 인사를 했다.</w:t>
      </w:r>
    </w:p>
    <w:p w14:paraId="552C99E7"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130:0.2 </w:t>
      </w:r>
      <w:r>
        <w:rPr>
          <w:rFonts w:ascii="함초롬바탕" w:eastAsia="함초롬바탕" w:hAnsi="함초롬바탕" w:cs="함초롬바탕"/>
          <w:color w:val="262626"/>
        </w:rPr>
        <w:t>그들은 예루살렘에서 요파를 거쳐 가이사랴로 갔다. 가이사랴에서 그들은 알렉산드리아로 향하는 배를 탔다. 알렉산드리아에서 그들은 크레타의 라세아로 항해했다. 크레타에서 그들은 구레네에 기항하며 카르타고를 향해 항해했다. 카르타고에서 그들은 나폴리로 가는 배를 타고 몰타, 시라쿠사, 메시나에 들렀다. 나폴리에서 그들은 카푸아로 가서 그곳에서 아피아 가도를 따라 로마로 이동했다.</w:t>
      </w:r>
    </w:p>
    <w:p w14:paraId="2B19184C"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130:0.3 </w:t>
      </w:r>
      <w:r>
        <w:rPr>
          <w:rFonts w:ascii="함초롬바탕" w:eastAsia="함초롬바탕" w:hAnsi="함초롬바탕" w:cs="함초롬바탕"/>
          <w:color w:val="262626"/>
        </w:rPr>
        <w:t>로마에 머문 후 그들은 육로로 타렌툼으로 이동하여, 니코폴리스와 고린도에 들른 후 그리스의 아테네로 항해했다. 아테네에서 그들은 트로아를 거쳐 에베소로 갔다. 에베소에서 그들은 키프로스를 향해 항해했고, 도중에 로도스에 기항했다. 그들은 키프로스에서 상당한 시간을 보내며 휴식을 취한 후 시리아의 안디옥으로 향했다. 안디옥에서 남쪽으로 시돈으로 이동한 후 다마스커스로 건너갔다. 그곳에서 그들은 대상(隊商) 편으로 탑사쿠스와 라리사를 지나 메소포타미아로 이동했다. 그들은 바빌론에서 시간을 보내고 우르와 다른 곳을 방문한 다음 수사로 이동했다. 수사에서 그들은 차락스로 여행했고, 그곳에서 고노드와 가니드는 인도를 향해 배에 올랐다.</w:t>
      </w:r>
    </w:p>
    <w:p w14:paraId="7CC5EC3B"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130:0.4 </w:t>
      </w:r>
      <w:r>
        <w:rPr>
          <w:rFonts w:ascii="함초롬바탕" w:eastAsia="함초롬바탕" w:hAnsi="함초롬바탕" w:cs="함초롬바탕"/>
          <w:color w:val="262626"/>
        </w:rPr>
        <w:t>예수가 고노드와 가니드가 사용하는 언어의 기초를 익힌 것은 다마스커스에서 넉 달 동안 일하던 때였다. 그는 고노드의 고향 출신 한 사람의 도움을 받아 그리스어를 인도의 한 언어로 번역하는 일에 많은 시간을 보냈다.</w:t>
      </w:r>
    </w:p>
    <w:p w14:paraId="50047E5B"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130:0.5 </w:t>
      </w:r>
      <w:r>
        <w:rPr>
          <w:rFonts w:ascii="함초롬바탕" w:eastAsia="함초롬바탕" w:hAnsi="함초롬바탕" w:cs="함초롬바탕"/>
          <w:color w:val="262626"/>
        </w:rPr>
        <w:t>이 지중해 여행 동안 예수는 하루의 절반가량을 가니드를 가르치고 고노드의 사업 회의와 사교 접촉에서 통역을 맡는 데 보냈다. 자기 뜻대로 쓸 수 있었던 나머지 시간은 동료 인간들과 그러한 친밀한 개인적 접촉, 곧 공적 사역 직전 몇 년 동안의 활동을 특징짓는, 그 영역의 필사자들과의 친밀한 관계를 맺는 데 바쳤다.</w:t>
      </w:r>
    </w:p>
    <w:p w14:paraId="57704AB0"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130:0.6 </w:t>
      </w:r>
      <w:r>
        <w:rPr>
          <w:rFonts w:ascii="함초롬바탕" w:eastAsia="함초롬바탕" w:hAnsi="함초롬바탕" w:cs="함초롬바탕"/>
          <w:color w:val="262626"/>
        </w:rPr>
        <w:t>예수는 직접 관찰과 실제 접촉을 통해 서방과 레반트의 높은 물질적·지적 문명에 대해 알게 되었고, 또한 고노드와 그의 뛰어난 아들로부터 인도와 중국의 문명과 문화에 대해 많은 것을 배웠는데, 고노드 자신이 인도 시민으로서 황인의 제국을 세 차례나 널리 여행했기 때문이다.</w:t>
      </w:r>
    </w:p>
    <w:p w14:paraId="09EE35C8"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130:0.7 </w:t>
      </w:r>
      <w:r>
        <w:rPr>
          <w:rFonts w:ascii="함초롬바탕" w:eastAsia="함초롬바탕" w:hAnsi="함초롬바탕" w:cs="함초롬바탕"/>
          <w:color w:val="262626"/>
        </w:rPr>
        <w:t>젊은이 가니드는 이 길고 친밀한 교제 기간 동안 예수에게서 많은 것을 배웠다. 두 사람은 서로에게 깊은 애정을 갖게 되었고, 젊은이의 아버지는 여러 번 예수에게 인도로 함께 돌아가자고 설득했지만 예수는 팔레스타인에 있는 가족에게 돌아가야 한다고 말하며 항상 거절했다.</w:t>
      </w:r>
    </w:p>
    <w:p w14:paraId="1291E618" w14:textId="77777777" w:rsidR="000E11C6" w:rsidRPr="00FE1FDA" w:rsidRDefault="000E11C6" w:rsidP="00FE1FDA">
      <w:pPr>
        <w:spacing w:beforeLines="50" w:before="120"/>
        <w:jc w:val="both"/>
        <w:rPr>
          <w:rFonts w:ascii="함초롬바탕" w:eastAsia="함초롬바탕" w:hAnsi="함초롬바탕" w:cs="함초롬바탕"/>
        </w:rPr>
      </w:pPr>
    </w:p>
    <w:p w14:paraId="0234CF2F" w14:textId="77777777" w:rsidR="000E11C6" w:rsidRPr="00FE1FDA" w:rsidRDefault="00000000" w:rsidP="00F0158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요파에서—요나에 관한 담론</w:t>
      </w:r>
    </w:p>
    <w:p w14:paraId="3EFCF4D9"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130:1.1 </w:t>
      </w:r>
      <w:r>
        <w:rPr>
          <w:rFonts w:ascii="함초롬바탕" w:eastAsia="함초롬바탕" w:hAnsi="함초롬바탕" w:cs="함초롬바탕"/>
          <w:color w:val="262626"/>
        </w:rPr>
        <w:t>요파에 머무는 동안 예수는 무두장이 시몬을 위해 일하던 블레셋인 통역관 가디아를 만났다. 메소포타미아에 있는 고노드의 대리인들이 이 시몬과 자주 거래해 왔기 때문에 고노드와 그의 아들은 가이사랴로 가는 길에 그를 방문하고 싶어 했다. 요파에 머무는 동안 예수와 가디아는 따뜻한 우정을 쌓았다. 이 블레셋 젊은이는 진리를 추구하는 사람이었고, 예수는 진리를 주는 자였다. 그는 유란시아의 그 세대를 위한 진리 그 자체였다. 위대한 진리를 찾는 자와 위대한 진리를 주는 자가 만나면 그 결과는 새로운 진리의 체험에서 비롯된 크고 해방적인 깨달음이다.</w:t>
      </w:r>
    </w:p>
    <w:p w14:paraId="0949FA36"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130:1.2 </w:t>
      </w:r>
      <w:r>
        <w:rPr>
          <w:rFonts w:ascii="함초롬바탕" w:eastAsia="함초롬바탕" w:hAnsi="함초롬바탕" w:cs="함초롬바탕"/>
          <w:color w:val="262626"/>
        </w:rPr>
        <w:t>어느 날 저녁 식사 후 예수와 이 젊은 블레셋인은 바닷가를 거닐고 있었는데, 가디아는 이 “다마스커스의 서기관”이 히브리 전통에 정통하다는 사실을 모른 채, 요나가 불운한 항해를 다시스로 떠났다고 알려진 배가 출항했던 곳을 예수에게 가리켜 보였다. 그리고 그는 말을 마친 뒤 예수에게 “정말 큰 물고기가 요나를 삼켰다고 생각하십니까?”라고 물었다. 예수는 이 전통이 가디아의 삶에 큰 영향을 미쳤으며, 그가 이것을 통해 의무에서 도망치는 어리석음을 강하게 경계하고 있다는 사실을 알아차렸기에, 그의 실천적 삶의 동기를 갑자기 무너뜨리는 말을 하지 않았다. 예수는 이렇게 대답했다. “내 친구여, 우리는 모두 하나님의 뜻에 따라 살아야 할 삶을 지닌 요나들이다. 우리가 먼 곳의 유혹을 따라 현재의 삶 속 의무를 회피하려 할 때, 우리는 진리의 힘과 의로움의 세력에 의해 이끌리지 않는 영향력의 즉각적인 지배 아래 놓이게 된다. 의무로부터의 도피는 진리를 희생하는 것이다. 빛과 생명의 봉사를 피하는 행위는, 하나님을 떠난 요나들이 절망의 가장 깊은 곳에서도 마음을 돌려 하나님과 그의 선하심을 찾지 않는 한, 결국 이기심이라는 다루기 힘든 고래와 벌이는 고통스러운 갈등으로 이어지고, 그 갈등은 어둠과 죽음으로 인도할 수밖에 없다. 그러나 그러한 낙담한 혼들이 진리에 주리고 의로움에 목마른 마음으로 진심으로 하나님을 찾으면, 더 이상 그들을 사로잡을 수 있는 것은 아무것도 없다. 그들이 아무리 깊은 수렁에 빠져 있더라도 마음을 다해 빛을 구한다면 하늘에 계신 주 하나님의 영이 그들을 포로 상태에서 건져 주시며, 삶의 고된 상황마저도 새로운 봉사와 더 지혜로운 삶을 위한 기회의 마른 땅으로 그들을 토해낼 것이다.”</w:t>
      </w:r>
    </w:p>
    <w:p w14:paraId="761097C5"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130:1.3 </w:t>
      </w:r>
      <w:r>
        <w:rPr>
          <w:rFonts w:ascii="함초롬바탕" w:eastAsia="함초롬바탕" w:hAnsi="함초롬바탕" w:cs="함초롬바탕"/>
          <w:color w:val="262626"/>
        </w:rPr>
        <w:t>가디아는 예수의 가르침에 깊이 감동하여 바닷가에서 밤이 깊도록 그와 이야기를 나누었고, 숙소로 돌아가기 전에 서로를 위해 함께 기도했다. 훗날 그는 베드로의 설교를 듣고 나사렛 예수를 깊이 믿는 사람이 되었으며, 어느 저녁 도르가의 집에서 베드로와 기억할 만한 논쟁을 벌였던 바로 그 가디아가 이 사람이다. 또한 가디아는 부유한 가죽 상인 시몬이 그리스도교를 받아들이기로 한 최종 결정에 큰 영향을 미쳤다.</w:t>
      </w:r>
    </w:p>
    <w:p w14:paraId="759B5C92"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130:1.4 </w:t>
      </w:r>
      <w:r>
        <w:rPr>
          <w:rFonts w:ascii="함초롬바탕" w:eastAsia="함초롬바탕" w:hAnsi="함초롬바탕" w:cs="함초롬바탕"/>
          <w:color w:val="262626"/>
        </w:rPr>
        <w:t>(지중해 여행 동안 예수가 동료 필사자들과 나누었던 이러한 인격적 사역에 대한 이야기에서 우리는, 우리의 허락에 따라, 그의 말을 이 발표 당시 유란시아에서 사용되는 현대적 표현 방식으로 자유롭게 번역할 것이다.)</w:t>
      </w:r>
    </w:p>
    <w:p w14:paraId="643B3E8E"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130:1.5 </w:t>
      </w:r>
      <w:r>
        <w:rPr>
          <w:rFonts w:ascii="함초롬바탕" w:eastAsia="함초롬바탕" w:hAnsi="함초롬바탕" w:cs="함초롬바탕"/>
          <w:color w:val="262626"/>
        </w:rPr>
        <w:t>예수가 가디아를 마지막으로 방문했을 때 그들의 대화는 선과 악에 대한 토론을 중심으로 전개되었다. 이 젊은 블레셋인은 세상에 선과 더불어 악이 존재한다는 현실 때문에 많은 괴로움을 겪고 있었다. 그는 “하나님이 무한히 선하시다면 어떻게 우리에게 악의 슬픔을 허용하실 수 있으며, 결국 누가 악을 창조하는 것입니까?”라고 물었다. 그 당시 많은 사람들은 하나님이 선과 악을 모두 창조하신다고 믿었지만, 예수는 그러한 오류를 가르치지 않았다. 예수는 이렇게 대답했다. “내 형제여, 하나님은 사랑이시니 선하셔야 하며, 그분의 선은 너무나 크고 실제적이어서 악이라는 작고 비실제적인 것들을 포함할 수 없다. 하나님은 너무나 적극적으로 선하시기 때문에 부정적인 악이 끼어들 여지가 없다. 악은 선에 저항하고 아름다움을 거절하며 진리에 충실하지 않은 사람들의 미성숙한 선택과 생각지 못한 실수일 뿐이다. 악은 미성숙의 잘못된 적응이거나 무지에서 비롯된 파괴적이고 왜곡된 영향이다. 악은 현명하지 못한 빛의 거부가 초래하는 피할 수 없는 어둠이다. 악은 어둡고 참되지 않은 것이며, 의식적으로 받아들이고 고의적으로 지지할 때 죄가 된다.</w:t>
      </w:r>
    </w:p>
    <w:p w14:paraId="4FDBAE9E"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130:1.6 </w:t>
      </w:r>
      <w:r>
        <w:rPr>
          <w:rFonts w:ascii="함초롬바탕" w:eastAsia="함초롬바탕" w:hAnsi="함초롬바탕" w:cs="함초롬바탕"/>
          <w:color w:val="262626"/>
        </w:rPr>
        <w:t>“하늘에 계신 너희 아버지께서는 진리와 오류 사이에서 선택할 수 있는 힘을 너희에게 부여함으로써, 빛과 생명의 긍정적 길이 지니는 잠재적 부정을 창조하셨다. 그러나 그러한 악의 오류는 지적 창조체가 삶의 길을 잘못 선택함으로써 그 존재를 의지할 때까지는 실제로 존재하지 않는다. 그런 뒤에 그러한 악은 고의적이고 반항적인 창조체가 알면서도 의도적으로 선택함으로써 나중에 죄로 높여진다. 그렇기 때문에 하늘에 계신 우리 아버지께서는, 자연이 추수 때까지 밀과 가라지가 함께 자라도록 허용하는 것처럼, 선과 악이 생명이 다하는 날까지 함께 존재하도록 허락하신다.” 가디아는 이어진 두 사람의 대화를 통해 이 중요한 가르침의 의미가 점점 분명해지자, 자신의 질문에 대한 예수의 대답에 완전히 만족하였다.</w:t>
      </w:r>
    </w:p>
    <w:p w14:paraId="39C6C5DB" w14:textId="77777777" w:rsidR="000E11C6" w:rsidRPr="00FE1FDA" w:rsidRDefault="000E11C6" w:rsidP="00FE1FDA">
      <w:pPr>
        <w:spacing w:beforeLines="50" w:before="120"/>
        <w:jc w:val="both"/>
        <w:rPr>
          <w:rFonts w:ascii="함초롬바탕" w:eastAsia="함초롬바탕" w:hAnsi="함초롬바탕" w:cs="함초롬바탕"/>
        </w:rPr>
      </w:pPr>
    </w:p>
    <w:p w14:paraId="19A12FF6" w14:textId="77777777" w:rsidR="000E11C6" w:rsidRPr="00FE1FDA" w:rsidRDefault="00000000" w:rsidP="0041408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가이사랴에서</w:t>
      </w:r>
    </w:p>
    <w:p w14:paraId="57B9BC32"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130:2.1 </w:t>
      </w:r>
      <w:r>
        <w:rPr>
          <w:rFonts w:ascii="함초롬바탕" w:eastAsia="함초롬바탕" w:hAnsi="함초롬바탕" w:cs="함초롬바탕"/>
          <w:color w:val="262626"/>
        </w:rPr>
        <w:t>예수와 그의 친구들은 승선하려던 배의 거대한 조향 노 중 하나가 부서질 위험이 있는 것으로 발견되어 예상 시간을 넘겨 가이사랴에 머물게 되었다. 선장은 새 조향 노가 만들어지는 동안 항구에 머물기로 결정했다. 이 작업을 수행할 숙련된 목공이 부족했기 때문에 예수가 자원하여 돕기로 했다. 저녁이 되면 예수와 그의 친구들은 항구 주변의 산책로 역할을 하는 아름다운 성벽을 거닐었다. 가니드는 도시의 급수 체계와 조수를 이용해 도시의 거리와 하수구를 씻어내는 기술에 대한 예수의 설명을 매우 흥미롭게 들었다. 이 인도 젊은이는 높은 곳에 자리 잡고 로마 황제의 거대한 동상이 있는 아우구스투스 사원에 큰 감명을 받았다. 체류 둘째 날 오후 세 사람은 이만 명을 수용할 수 있는 거대한 원형극장에서 열린 공연을 관람했고, 그날 밤에는 극장에서 그리스 연극을 보러 갔다. 이런 종류의 구경거리는 가니드가 처음 본 것이었고, 그는 예수에게 많은 질문을 했다. 셋째 날 아침에는 가이사랴가 팔레스타인의 수도이자 로마 총독이 거주하는 곳이었기 때문에 그들은 총독의 궁전을 공식적으로 방문했다.</w:t>
      </w:r>
    </w:p>
    <w:p w14:paraId="0B759D1D"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130:2.2 </w:t>
      </w:r>
      <w:r>
        <w:rPr>
          <w:rFonts w:ascii="함초롬바탕" w:eastAsia="함초롬바탕" w:hAnsi="함초롬바탕" w:cs="함초롬바탕"/>
          <w:color w:val="262626"/>
        </w:rPr>
        <w:t>그들의 여관에는 몽골에서 온 한 상인도 머물고 있었는데, 이 극동 사람이 그리스어를 꽤 잘했기 때문에 예수는 그와 여러 차례 긴 시간을 함께 보냈다. 이 사람은 예수의 인생 철학에 깊은 감명을 받았고, “하늘 아버지의 뜻에 날마다 복종함으로써 이 땅에서 하늘의 삶을 사는 것”에 관한 지혜의 말을 결코 잊지 않았다. 이 상인은 도교 신자였으며, 그로 인해 우주적 신에 대한 교리를 굳게 믿게 되었다. 몽골로 돌아온 그는 이웃과 사업 동료들에게 이러한 진보된 진리를 가르치기 시작했고, 이러한 활동의 직접적인 결과로 그의 맏아들은 도교 사제가 되기로 결심했다. 이 젊은이는 일생 동안 진보된 진리를 위해 큰 영향력을 발휘했으며, 아들과 손자 역시 마찬가지로 한 분 하나님, 곧 하늘의 최상 통치자의 교리에 헌신적으로 충성을 다했다.</w:t>
      </w:r>
    </w:p>
    <w:p w14:paraId="3A1917EF"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130:2.3 </w:t>
      </w:r>
      <w:r>
        <w:rPr>
          <w:rFonts w:ascii="함초롬바탕" w:eastAsia="함초롬바탕" w:hAnsi="함초롬바탕" w:cs="함초롬바탕"/>
          <w:color w:val="262626"/>
        </w:rPr>
        <w:t>필라델피아에 본부를 둔 초기 그리스도교회의 동방 지부는 예루살렘 형제들보다 예수의 가르침을 더 충실히 지켰지만, 당시 영적 토양이 왕국의 새 복음의 씨앗을 심기에 매우 유리했던 중국에 들어갈 베드로나 인도에 들어갈 바울 같은 사람이 없었다는 것은 유감스러운 일이었다. 필라델피아 사람들이 가졌던 바로 이러한 예수의 가르침은 서방에서 베드로와 바울의 설교가 그랬던 것처럼 영적으로 굶주린 아시아 사람들의 마음에 즉각적이고 효과적으로 호소력을 발휘했을 것이다.</w:t>
      </w:r>
    </w:p>
    <w:p w14:paraId="6FB800B7"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130:2.4 </w:t>
      </w:r>
      <w:r>
        <w:rPr>
          <w:rFonts w:ascii="함초롬바탕" w:eastAsia="함초롬바탕" w:hAnsi="함초롬바탕" w:cs="함초롬바탕"/>
          <w:color w:val="262626"/>
        </w:rPr>
        <w:t>어느 날 조선소에서 예수와 함께 조향 노 만드는 일을 하던 젊은이 하나가, 함께 수고하는 동안 예수가 시간마다 들려주는 말에 큰 관심을 갖게 되었다. 예수가 하늘에 계신 아버지께서 이 땅에 있는 자녀들의 안녕에 관심이 있다고 암시하자, 이 그리스 젊은이 아낙산드는 이렇게 말했다. “신들이 나에게 관심이 있다면, 왜 이 작업장의 잔인하고 불의한 감독을 제거하지 않습니까?” 그는 예수의 대답에 깜짝 놀랐다. “너는 친절의 길을 알고 정의를 소중히 여기니, 아마도 신들이 네가 이 잘못을 저지르는 사람을 더 좋은 길로 인도하도록 그를 가까이 데려온 것이다. 아마도 너는 이 형제를 다른 모든 사람에게 더 호감 가는 사람으로 만들 소금일 것이다. 물론, 네가 맛을 잃지 않았다면 말이다. 지금 상태로는, 그의 악한 방식이 너에게 좋지 않은 영향을 미친다는 점에서 이 사람이 너의 주인이다. 선의 힘으로 악에 대한 지배권을 주장하여 두 사람 사이의 모든 관계에서 주인이 되지 않겠는가? 나는 네가 공정하고 살아 있는 기회를 준다면 네 안에 있는 선이 그 사람 안에 있는 악을 이길 수 있으리라고 예측한다. 필사 실존의 과정에서, 오류와 악을 상대로 벌이는 승리의 투쟁 가운데 하나에서 영적 에너지와 신성한 진리와 더불어 물질적 생명 동반자가 되는 고양감을 누리는 것보다 더 매혹적인 모험은 없다. 영적 어둠 속에 앉아 있는 필사자에게 영적 빛의 살아 있는 통로가 되는 것은 놀랍고 사람을 변화시키는 체험이다. 네가 이 사람보다 진리의 축복을 더 많이 받았다면, 그의 필요가 너에게 도전이 되어야 한다. 분명히 너는 해변에 서서 수영을 못하는 동료가 죽어가는 것을 지켜볼 겁쟁이가 아니다! 물에 빠져 죽어가는 이 사람의 육체에 비해, 어둠 속에서 허우적거리는 그의 혼은 얼마나 더 가치가 있는가!”</w:t>
      </w:r>
    </w:p>
    <w:p w14:paraId="010064F8"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130:2.5 </w:t>
      </w:r>
      <w:r>
        <w:rPr>
          <w:rFonts w:ascii="함초롬바탕" w:eastAsia="함초롬바탕" w:hAnsi="함초롬바탕" w:cs="함초롬바탕"/>
          <w:color w:val="262626"/>
        </w:rPr>
        <w:t>아낙산드는 예수의 말에 큰 감동을 받았다. 곧 그는 자신의 상관에게 예수가 한 말을 전했고, 그날 밤 두 사람은 자기 혼의 안녕에 관해 예수의 조언을 구했다. 나중에 가이사랴에서 그리스도교 메시지가 선포된 후, 하나는 그리스인이고 하나는 로마인인 이 두 사람은 빌립의 설교를 믿고 그가 세운 교회의 중요한 일원이 되었다. 그 뒤 이 그리스 젊은이는 베드로의 사역을 통해 신자가 된 로마 백부장 고넬료의 사무장으로 임명되었다. 아낙산드는 바울이 가이사랴에 투옥되던 시절까지 어둠 속에 앉은 사람들에게 계속해서 빛을 전하는 사역을 감당했으며, 그 무렵 이만 명의 유대인이 학살당하는 와중에 고통받고 죽어가는 이들을 돌보다가 사고로 목숨을 잃었다.</w:t>
      </w:r>
    </w:p>
    <w:p w14:paraId="072E3492"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130:2.6 </w:t>
      </w:r>
      <w:r>
        <w:rPr>
          <w:rFonts w:ascii="함초롬바탕" w:eastAsia="함초롬바탕" w:hAnsi="함초롬바탕" w:cs="함초롬바탕"/>
          <w:color w:val="262626"/>
        </w:rPr>
        <w:t>이 무렵 가니드는 자신의 교사가 동료들을 위해 이렇게 특이한 개인적 사역에 여가를 보내는 것을 알게 되었고, 이 젊은 인도인은 이런 끊임없는 활동의 동기를 알아내려 노력하기 시작했다. 그는 “왜 그렇게 끊임없이 낯선 사람들을 방문하는 데 몰두하십니까?”라고 물었다. 그러자 예수가 대답했다. “가니드, 하나님을 아는 사람에게는 낯선 사람이 없다. 하늘에 계신 아버지를 찾는 체험 속에서 모든 사람이 너의 형제라는 것을 발견하게 되는데, 새로 발견한 형제를 만나는 고양감을 누리는 것이 이상하게 보이느냐? 형제자매와 친해지고, 그들의 문제를 알고, 그들을 사랑하는 법을 배우는 것은 삶의 최상의 체험이다.”</w:t>
      </w:r>
    </w:p>
    <w:p w14:paraId="12A37A8B"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130:2.7 </w:t>
      </w:r>
      <w:r>
        <w:rPr>
          <w:rFonts w:ascii="함초롬바탕" w:eastAsia="함초롬바탕" w:hAnsi="함초롬바탕" w:cs="함초롬바탕"/>
          <w:color w:val="262626"/>
        </w:rPr>
        <w:t>이 대화는 밤이 깊도록 계속되었고, 그 과정에서 그 젊은이는 예수에게, 하나님의 뜻과, 역시 의지라고 불리는 인간 마음의 선택 행위 사이의 차이를 말해 달라고 요청했다. 예수는 요지로 이렇게 말했다. 하나님의 뜻은 하나님의 길이며, 어떤 잠재적인 대안에 직면하여 하나님의 선택과 협력하는 것이다. 그러므로 하나님의 뜻을 행한다는 것은 점점 더 하나님을 닮아가는 점진적인 체험이며, 하나님은 선하고 아름답고 참된 모든 것의 원천이자 운명이다. 인간의 의지는 인간의 길이며, 인간이 존재하고 행하기로 선택한 것의 총체이자 실질이다. 의지는 지성적 성찰에 기초한 결정-행동에 이르는 자의식적 존재의 의도적 선택이다.</w:t>
      </w:r>
    </w:p>
    <w:p w14:paraId="24A0D9A3"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130:2.8 </w:t>
      </w:r>
      <w:r>
        <w:rPr>
          <w:rFonts w:ascii="함초롬바탕" w:eastAsia="함초롬바탕" w:hAnsi="함초롬바탕" w:cs="함초롬바탕"/>
          <w:color w:val="262626"/>
        </w:rPr>
        <w:t>그날 오후 예수와 가니드는 매우 똑똑한 양치기 개와 즐겁게 놀았는데, 가니드는 개에게 혼이 있는지, 의지가 있는지 알고 싶어 했고, 그의 질문에 대해 예수는 이렇게 말했다. “개는 주인인 물질적인 사람을 알 수 있는 마음을 가지고 있지만 영이신 하나님은 알 수 없으므로, 개는 영적인 본성을 가지고 있지 않으며 영적인 체험을 누릴 수 없다. 개는 자연에서 파생되고 훈련에 의해 강화된 의지를 가질 수 있지만, 그러한 마음의 힘은 영적인 힘이 아니며, 더 높고 도덕적인 의미를 분별하거나 영적이고 영원한 가치를 선택한 결과가 아니라는 점에서 인간의 의지와 비교할 수 없다. 인간을 도덕적 존재, 영적 책임의 속성과 영원한 생존의 잠재성을 부여받은 창조체로 만드는 것은 그러한 영적 분별력과 진리 선택의 능력을 소유하는 것이다.” 예수는 이어서 동물에게 이러한 마음의 능력이 없기 때문에 동물 세계에서는 시간 속에서 언어를 발달시키거나 영원에서 인격 생존에 해당하는 어떤 것을 체험하는 것이 영원히 불가능하다고 설명했다. 이날 가르침의 결과로 가니드는 다시는 인간의 혼이 동물의 몸으로 옮겨간다는 믿음을 갖지 않았다.</w:t>
      </w:r>
    </w:p>
    <w:p w14:paraId="49CA07B6"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130:2.9 </w:t>
      </w:r>
      <w:r>
        <w:rPr>
          <w:rFonts w:ascii="함초롬바탕" w:eastAsia="함초롬바탕" w:hAnsi="함초롬바탕" w:cs="함초롬바탕"/>
          <w:color w:val="262626"/>
        </w:rPr>
        <w:t>다음날 가니드는 아버지와 이 모든 것을 이야기했고, 예수는 고노드의 질문에 대한 대답으로 이렇게 설명했다. “동물 존재의 물질적 문제와 관련된 일시적 결정을 내리는 데에만 온통 몰두하는 인간 의지는 시간 속에서 멸망할 운명에 처해 있다. 전심으로 도덕적 결정을 내리고 무조건적인 영적 선택을 하는 사람들은 내주하는 신성한 영과 점차 동일화되며, 그럼으로써 영원한 생존의 가치, 곧 신성한 봉사의 끝없는 진보로 점점 더 변형되게 된다.”</w:t>
      </w:r>
    </w:p>
    <w:p w14:paraId="6696A9DE"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130:2.10 </w:t>
      </w:r>
      <w:r>
        <w:rPr>
          <w:rFonts w:ascii="함초롬바탕" w:eastAsia="함초롬바탕" w:hAnsi="함초롬바탕" w:cs="함초롬바탕"/>
          <w:color w:val="262626"/>
        </w:rPr>
        <w:t>이날 우리는 현대적 용어로 표현하면 다음과 같은 중대한 진리를 처음 들었다. “의지는 주관적 의식이 객관적으로 자신을 표현하고 하나님과 같이 되고자 하는 열망의 현상을 체험할 수 있게 하는 인간 마음의 표현이다.” 그리고 이와 같은 의미에서 성찰적이고 영적인 마음을 가진 모든 인간은 창조적이 될 수 있다.</w:t>
      </w:r>
    </w:p>
    <w:p w14:paraId="3CFF9C97" w14:textId="77777777" w:rsidR="000E11C6" w:rsidRPr="00FE1FDA" w:rsidRDefault="000E11C6" w:rsidP="00FE1FDA">
      <w:pPr>
        <w:spacing w:beforeLines="50" w:before="120"/>
        <w:jc w:val="both"/>
        <w:rPr>
          <w:rFonts w:ascii="함초롬바탕" w:eastAsia="함초롬바탕" w:hAnsi="함초롬바탕" w:cs="함초롬바탕"/>
        </w:rPr>
      </w:pPr>
    </w:p>
    <w:p w14:paraId="352718C2" w14:textId="77777777" w:rsidR="000E11C6" w:rsidRPr="00FE1FDA" w:rsidRDefault="00000000" w:rsidP="0041408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알렉산드리아에서</w:t>
      </w:r>
    </w:p>
    <w:p w14:paraId="37EDA464"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130:3.1 </w:t>
      </w:r>
      <w:r>
        <w:rPr>
          <w:rFonts w:ascii="함초롬바탕" w:eastAsia="함초롬바탕" w:hAnsi="함초롬바탕" w:cs="함초롬바탕"/>
          <w:color w:val="262626"/>
        </w:rPr>
        <w:t>가이사랴에서 다사다난한 방문을 마친 뒤, 배가 준비되자 예수와 두 친구는 어느 날 정오에 이집트 알렉산드리아로 출발하였다.</w:t>
      </w:r>
    </w:p>
    <w:p w14:paraId="32C868F8"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130:3.2 </w:t>
      </w:r>
      <w:r>
        <w:rPr>
          <w:rFonts w:ascii="함초롬바탕" w:eastAsia="함초롬바탕" w:hAnsi="함초롬바탕" w:cs="함초롬바탕"/>
          <w:color w:val="262626"/>
        </w:rPr>
        <w:t>세 사람은 알렉산드리아까지 매우 즐거운 항해를 했다. 가니드는 항해를 몹시 즐거워하며 계속 질문을 던져 예수를 바쁘게 했다. 도시의 항구에 가까워졌을 때, 그 젊은이는 파로스섬에 세워진 거대한 등대를 보고 황홀해했다. 알렉산더는 이 섬을 둑으로 본토와 연결하여 두 개의 웅장한 항구를 만들었고, 이로써 알렉산드리아는 아프리카·아시아·유럽의 해상 상업 교차로가 되었다. 이 위대한 등대는 세계 칠대 불가사의 중 하나였고, 이후 모든 등대의 선구가 되었다. 그들은 아침 일찍 일어나 인간이 만든 이 훌륭한 인명 구조 장치를 보러 갔고, 가니드가 감탄사를 연발하는 가운데 예수는 이렇게 말했다. “내 아들아, 네 아버지가 세상을 떠나 잠든 뒤에라도, 네가 인도로 돌아가면 너는 이 등대처럼 될 것이다. 너는 네 주위 어둠 속에 앉은 이들에게 생명의 빛같이 되어, 원하는 모든 사람에게 구원의 항구에 안전하게 이르는 길을 보여 줄 것이다.” 그러자 가니드는 예수의 손을 꼭 잡으며 말했다. “그러겠습니다.”</w:t>
      </w:r>
    </w:p>
    <w:p w14:paraId="4D6FC75D"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130:3.3 </w:t>
      </w:r>
      <w:r>
        <w:rPr>
          <w:rFonts w:ascii="함초롬바탕" w:eastAsia="함초롬바탕" w:hAnsi="함초롬바탕" w:cs="함초롬바탕"/>
          <w:color w:val="262626"/>
        </w:rPr>
        <w:t>우리는 다시 한번, 초대 그리스도교 교사들이 로마 세계의 서방 문명에만 관심을 기울인 것이 큰 실수였음을 언급한다. 1세기 메소포타미아 신자들이 간직했던 형태의 예수의 가르침은, 아시아의 다양한 종교인 집단들에게 쉽게 받아들여졌을 것이다.</w:t>
      </w:r>
    </w:p>
    <w:p w14:paraId="54400962"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130:3.4 </w:t>
      </w:r>
      <w:r>
        <w:rPr>
          <w:rFonts w:ascii="함초롬바탕" w:eastAsia="함초롬바탕" w:hAnsi="함초롬바탕" w:cs="함초롬바탕"/>
          <w:color w:val="262626"/>
        </w:rPr>
        <w:t>상륙한 지 약 네 시간이 지났을 때 그들은 인구 백만 명의 이 도시 서쪽 경계로 뻗어 있는 폭 백 피트, 길이 오 마일의 큰 도로의 동쪽 끝 근처에 숙소를 잡았다. 도시의 주요 명소, 곧 대학(박물관), 도서관, 알렉산더의 무덤, 왕궁, 넵튠 사원, 극장, 체육관을 먼저 둘러본 뒤, 고노드는 사업에 전념하고 예수와 가니드는 세계에서 가장 큰 도서관으로 향했다. 이곳에는 그리스, 로마, 팔레스타인, 파르티아, 인도, 중국, 심지어 일본에 이르기까지 문명 세계 전역에서 모은 거의 백만 점의 필사본이 보관되어 있었다. 가니드는 이 도서관에서 세계에서 가장 큰 인도 문학 소장품을 보았고, 두 사람은 알렉산드리아 체류 기간 내내 매일 이곳에서 얼마간 시간을 보냈다. 예수는 이곳에서 히브리 성서를 그리스어로 번역한 일에 대해 가니드에게 이야기해 주었고, 두 사람은 세계의 모든 종교에 대해 거듭거듭 토론하였다. 예수는 각 종교 속에 담긴 진리를 가리켜 주되 항상 이렇게 덧붙였다. “그러나 야훼는 멜기세덱의 계시와 아브라함의 언약을 통해 발달한 하나님이다. 유대인들은 아브라함의 후손이며 멜기세덱이 살며 가르쳤던 바로 그 땅을 차지했고, 그가 온 세계로 교사를 보냈기에, 그들의 종교는 결국 다른 어떤 종교보다도 우주 아버지이신 이스라엘의 주 하나님을 더 분명하게 인식하게 되었다.”</w:t>
      </w:r>
    </w:p>
    <w:p w14:paraId="37B4E332"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130:3.5 </w:t>
      </w:r>
      <w:r>
        <w:rPr>
          <w:rFonts w:ascii="함초롬바탕" w:eastAsia="함초롬바탕" w:hAnsi="함초롬바탕" w:cs="함초롬바탕"/>
          <w:color w:val="262626"/>
        </w:rPr>
        <w:t>예수의 지시에 따라 가니드는 하위 신들도 다소 인정할지 모르나 우주 신을 인정하는 세계 모든 종교의 가르침을 모아 엮었다. 예수와 가니드는 오랜 논의 끝에, 로마인들의 종교에는 참된 하나님이 없으며 그들의 종교는 황제 숭배에 지나지 않고, 그리스인들에게는 철학은 있지만 인격적 하나님을 지닌 종교는 거의 없다는 결론에 도달했다. 신비 제의들은 그 다양성이 낳는 혼란 때문에, 또 그 여러 신 개념이 더 오래된 다른 종교들에서 파생된 것으로 보였기 때문에 제외했다.</w:t>
      </w:r>
    </w:p>
    <w:p w14:paraId="317CD2E7"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130:3.6 </w:t>
      </w:r>
      <w:r>
        <w:rPr>
          <w:rFonts w:ascii="함초롬바탕" w:eastAsia="함초롬바탕" w:hAnsi="함초롬바탕" w:cs="함초롬바탕"/>
          <w:color w:val="262626"/>
        </w:rPr>
        <w:t>이러한 번역은 알렉산드리아에서 이루어졌으나, 가니드는 로마 체류가 거의 끝날 무렵까지 이 자료를 최종 정리하거나 자신의 개인적 결론을 첨가하지 않았다. 그는 세계 거룩한 문헌의 가장 뛰어난 저자들이 모두 다소 분명하게 영원하신 하나님의 존재를 인식하고 있으며, 그분의 성품과 필사 사람과의 관계에 관해 상당히 견해가 일치한다는 사실에 매우 놀랐다.</w:t>
      </w:r>
    </w:p>
    <w:p w14:paraId="1CB3A450"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130:3.7 </w:t>
      </w:r>
      <w:r>
        <w:rPr>
          <w:rFonts w:ascii="함초롬바탕" w:eastAsia="함초롬바탕" w:hAnsi="함초롬바탕" w:cs="함초롬바탕"/>
          <w:color w:val="262626"/>
        </w:rPr>
        <w:t>예수와 가니드는 알렉산드리아에 머무는 동안 박물관에서 많은 시간을 보냈다. 이 박물관은 진귀한 물건들의 수집품이 아니라, 예술·과학·문학의 대학이었다. 학식 있는 교수들이 이곳에서 매일 강의를 했고, 당시 이곳은 서방 세계의 지적 중심지였다. 예수는 날마다 가니드에게 강의를 통역해 주었는데, 둘째 주 어느 날 젊은이가 감탄하여 말했다. “요수아 교사여, 교사께서는 이 교수들보다 더 많은 것을 아시니 일어나서 제게 말씀해 주신 위대한 것들을 그들에게 말씀해 주셔야 합니다. 그들은 너무 많이 생각하여 안개에 싸여 있습니다. 제가 아버지께 말씀드려 자리를 마련하겠습니다.” 예수는 미소를 지으며 대답했다. “너는 감탄하는 제자이지만, 이 교사들은 너와 내가 그들을 가르치는 데 관심이 없다. 영성화되지 않은 학식의 교만은 인간 체험에서 위험한 것이다. 참된 교사는 언제나 배우는 사람으로 머무름으로써 자신의 지적 온전함을 지킨다.”</w:t>
      </w:r>
    </w:p>
    <w:p w14:paraId="32B353F9"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130:3.8 </w:t>
      </w:r>
      <w:r>
        <w:rPr>
          <w:rFonts w:ascii="함초롬바탕" w:eastAsia="함초롬바탕" w:hAnsi="함초롬바탕" w:cs="함초롬바탕"/>
          <w:color w:val="262626"/>
        </w:rPr>
        <w:t>알렉산드리아는 서방의 혼합 문화 도시였으며, 로마 다음으로 세계에서 가장 크고 웅장한 도시였다. 이곳에는 세계에서 가장 큰 유대인 회당이 있었고, 일흔 명의 통치 원로로 구성된 알렉산드리아 산헤드린이 자리하고 있었다.</w:t>
      </w:r>
    </w:p>
    <w:p w14:paraId="24A9592A"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130:3.9 </w:t>
      </w:r>
      <w:r>
        <w:rPr>
          <w:rFonts w:ascii="함초롬바탕" w:eastAsia="함초롬바탕" w:hAnsi="함초롬바탕" w:cs="함초롬바탕"/>
          <w:color w:val="262626"/>
        </w:rPr>
        <w:t>고노드가 거래했던 여러 사람 중에는 당대의 저명한 종교 철학자 필로의 형제, 유대인 은행가 알렉산더가 있었다. 필로는 그리스 철학과 히브리 신학을 조화시키려는 칭찬할 만하지만 몹시 어려운 과업에 몰두하고 있었다. 가니드와 예수는 필로의 가르침에 대한 이야기를 여러 번 나누었고 그의 강의를 듣기를 고대했으나, 알렉산드리아 체류 기간 동안 그는 병으로 자리에 누워 있었다.</w:t>
      </w:r>
    </w:p>
    <w:p w14:paraId="0FCE74B5"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130:3.10 </w:t>
      </w:r>
      <w:r>
        <w:rPr>
          <w:rFonts w:ascii="함초롬바탕" w:eastAsia="함초롬바탕" w:hAnsi="함초롬바탕" w:cs="함초롬바탕"/>
          <w:color w:val="262626"/>
        </w:rPr>
        <w:t>예수는 가니드에게 그리스 철학과 스토아 교리의 많은 점을 권했지만, 이 믿음 체계들은, 그의 동족 일부의 막연한 가르침과 마찬가지로, 사람들을 하나님을 찾도록 이끌고 영원자를 아는 살아 있는 체험을 누리게 한다는 의미에서만 종교라는 진리를 그 젊은이에게 깊이 심어 주었다.</w:t>
      </w:r>
    </w:p>
    <w:p w14:paraId="7E5FEC10" w14:textId="77777777" w:rsidR="000E11C6" w:rsidRPr="00FE1FDA" w:rsidRDefault="000E11C6" w:rsidP="00FE1FDA">
      <w:pPr>
        <w:spacing w:beforeLines="50" w:before="120"/>
        <w:jc w:val="both"/>
        <w:rPr>
          <w:rFonts w:ascii="함초롬바탕" w:eastAsia="함초롬바탕" w:hAnsi="함초롬바탕" w:cs="함초롬바탕"/>
        </w:rPr>
      </w:pPr>
    </w:p>
    <w:p w14:paraId="40F01760" w14:textId="77777777" w:rsidR="000E11C6" w:rsidRPr="00FE1FDA" w:rsidRDefault="00000000" w:rsidP="0041408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실체에 대한 담론</w:t>
      </w:r>
    </w:p>
    <w:p w14:paraId="55BD9790"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130:4.1 </w:t>
      </w:r>
      <w:r>
        <w:rPr>
          <w:rFonts w:ascii="함초롬바탕" w:eastAsia="함초롬바탕" w:hAnsi="함초롬바탕" w:cs="함초롬바탕"/>
          <w:color w:val="262626"/>
        </w:rPr>
        <w:t>알렉산드리아를 떠나기 전날 밤, 가니드와 예수는 플라톤의 가르침을 강의하는 대학의 정부 교수 중 한 사람을 오랫동안 방문했다. 예수는 학식 있는 그리스인 교수를 위해 통역했으나, 그리스 철학을 논박하는 자기 자신의 가르침은 끼워 넣지 않았다. 그날 저녁 고노드는 출장 중이었으므로, 교수가 떠난 후 교사와 제자는 플라톤의 교리에 대해 진솔한 대화를 나누었다. 예수는 세상의 물질적 사물들이 보이지 않는 더 실질적인 영적 실체의 그림자라는 그리스 가르침 일부를 제한적으로 인정했지만, 젊은이의 사고에 더 신뢰할 수 있는 토대를 마련하고자 우주 실체의 본질에 관해 긴 논술을 시작했다. 예수는 가니드에게 본질적으로 오늘날의 언어로 이렇게 설명했다.</w:t>
      </w:r>
    </w:p>
    <w:p w14:paraId="656C5969"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130:4.2 </w:t>
      </w:r>
      <w:r>
        <w:rPr>
          <w:rFonts w:ascii="함초롬바탕" w:eastAsia="함초롬바탕" w:hAnsi="함초롬바탕" w:cs="함초롬바탕"/>
          <w:color w:val="262626"/>
        </w:rPr>
        <w:t>우주 실체의 근원은 무한자이시다. 유한 창조의 물질적 사물들은 파라다이스 원형과 영원하신 하나님의 우주 마음의 시간-공간 반향이다. 물리적 세계의 인과관계, 지적 세계의 자의식, 영적 세계에서 진보하는 자아, 곧 이 실체들이 우주적 규모로 투영되고, 영원한 관련성 안에서 결합되며, 질의 완전함과 가치의 신성함으로 체험될 때, 최상위의 실체를 이룬다. 그러나 끊임없이 변화하는 우주 안에서도 인과관계·지성·영적 체험의 원초적 인격은 변하지 않고 절대적이다. 한계 없는 가치와 신성한 자질로 이루어진 영원한 우주에서조차, 절대자들과, 절대적인 물리적 지위·지성적 포용·영적 정체성에 도달한 것을 제외하고는 모든 것이 변할 수 있고 자주 변한다.</w:t>
      </w:r>
    </w:p>
    <w:p w14:paraId="08AEF2C8"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130:4.3 </w:t>
      </w:r>
      <w:r>
        <w:rPr>
          <w:rFonts w:ascii="함초롬바탕" w:eastAsia="함초롬바탕" w:hAnsi="함초롬바탕" w:cs="함초롬바탕"/>
          <w:color w:val="262626"/>
        </w:rPr>
        <w:t>유한 창조체가 진보할 수 있는 가장 높은 수준은 우주 아버지를 인식하고 최상위를 아는 것이다. 그때에도 그러한 최종 운명의 존재들은 물리적 세계의 운동과 그 물질적 현상 속에서 변화를 계속 체험한다. 마찬가지로 그들은 영적 우주를 상승하여 자아가 진보하고, 지적 코스모스에 대한 진가 인식이 깊어지고 그에 응답함에 따라 의식이 성장하는 체험을 지속한다. 의지의 완전함과 조화와 일치 속에서만 창조체는 창조주와 하나가 될 수 있다. 그리고 이러한 신성의 상태는 자신의 유한한 인격적 의지를 창조주의 신성한 뜻에 일관되게 일치시키며 시간과 영원 속에서 계속 살아갈 때에만 달성되고 유지된다. 아버지의 뜻을 행하려는 소망이 항상 혼 안에서 최상이어야 하고, 상승하는 하나님의 아들의 마음을 지배해야 한다.</w:t>
      </w:r>
    </w:p>
    <w:p w14:paraId="3AA489C5"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130:4.4 </w:t>
      </w:r>
      <w:r>
        <w:rPr>
          <w:rFonts w:ascii="함초롬바탕" w:eastAsia="함초롬바탕" w:hAnsi="함초롬바탕" w:cs="함초롬바탕"/>
          <w:color w:val="262626"/>
        </w:rPr>
        <w:t>한 눈만 가진 사람은 원근의 깊이를 결코 마음속에 그릴 수 없다. 한 눈만 가진 물질 과학자도, 한 눈만 가진 영적 신비주의자와 우의(寓意)론자도 우주 실체의 진정한 깊이를 올바로 그려 보고 충분히 이해할 수 없다. 창조체 체험의 모든 진정한 가치는 인식의 깊이 속에 감추어져 있다.</w:t>
      </w:r>
    </w:p>
    <w:p w14:paraId="55461D5C"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130:4.5 </w:t>
      </w:r>
      <w:r>
        <w:rPr>
          <w:rFonts w:ascii="함초롬바탕" w:eastAsia="함초롬바탕" w:hAnsi="함초롬바탕" w:cs="함초롬바탕"/>
          <w:color w:val="262626"/>
        </w:rPr>
        <w:t>마음 없는 인과관계는 조잡하고 단순한 것으로부터 정교하고 복잡한 것을 진화시킬 수 없으며, 영이 없는 체험은 시간 속 필사자들의 물질적 마음으로부터 영원한 생존의 신성한 성품을 진화시킬 수 없다. 무한 신을 가장 독보적으로 특징짓는 우주의 하나의 속성은, 진보적 신 달성 속에서 생존할 수 있는 인격의 끝없는 창조적 증여이다.</w:t>
      </w:r>
    </w:p>
    <w:p w14:paraId="7DE1479B"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130:4.6 </w:t>
      </w:r>
      <w:r>
        <w:rPr>
          <w:rFonts w:ascii="함초롬바탕" w:eastAsia="함초롬바탕" w:hAnsi="함초롬바탕" w:cs="함초롬바탕"/>
          <w:color w:val="262626"/>
        </w:rPr>
        <w:t>인격은 무제한의 변화와 공존하면서도, 그 모든 변화의 현존 속에서 그리고 그 후 영원히 정체성을 유지할 수 있는 우주적 부여물, 곧 보편적 실체의 한 국면이다.</w:t>
      </w:r>
    </w:p>
    <w:p w14:paraId="468508CF"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130:4.7 </w:t>
      </w:r>
      <w:r>
        <w:rPr>
          <w:rFonts w:ascii="함초롬바탕" w:eastAsia="함초롬바탕" w:hAnsi="함초롬바탕" w:cs="함초롬바탕"/>
          <w:color w:val="262626"/>
        </w:rPr>
        <w:t>생명은 우주 상황의 요구와 가능성에 대한 본래의 우주적 인과관계의 적응이며, 우주 마음의 작용과 영이신 하나님의 영 불꽃의 활성화로 존재하게 된다. 생명의 의미는 그 적응성이고, 생명의 가치는 그 진보성이며, 이는 하나님 의식의 높은 곳에까지 이른다.</w:t>
      </w:r>
    </w:p>
    <w:p w14:paraId="78AFBEA5"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130:4.8 </w:t>
      </w:r>
      <w:r>
        <w:rPr>
          <w:rFonts w:ascii="함초롬바탕" w:eastAsia="함초롬바탕" w:hAnsi="함초롬바탕" w:cs="함초롬바탕"/>
          <w:color w:val="262626"/>
        </w:rPr>
        <w:t>자의식적 생명이 우주에 잘못 적응하면 우주의 부조화가 생긴다. 우주의 흐름에서 인격 의지가 최종적으로 분리되면 지적 고립과 인격 분리에 이르게 된다. 내주하는 영 인도자를 상실하면 존재의 영적 소멸로 이어진다. 지성적이고 진보하는 생명은 그 자체로 신성한 창조주의 뜻을 표현하는 목적 있는 우주가 존재한다는 반박할 수 없는 증거가 된다. 이 생명은 전체적으로 더 높은 가치를 향해 분투하며, 최종적으로 우주 아버지를 목표로 삼는다.</w:t>
      </w:r>
    </w:p>
    <w:p w14:paraId="0931AACB"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130:4.9 </w:t>
      </w:r>
      <w:r>
        <w:rPr>
          <w:rFonts w:ascii="함초롬바탕" w:eastAsia="함초롬바탕" w:hAnsi="함초롬바탕" w:cs="함초롬바탕"/>
          <w:color w:val="262626"/>
        </w:rPr>
        <w:t>인간은 지성의 더 높고 준(準)영적인 사역을 제외하면 동물 수준 이상의 마음을 정도에 있어서만 소유하고 있다. 그러므로 예배와 지혜를 갖지 못한 동물은 초의식, 곧 의식의 의식을 체험할 수 없다. 동물의 마음은 오직 객관적 우주만을 의식한다.</w:t>
      </w:r>
    </w:p>
    <w:p w14:paraId="5171E21F"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130:4.10 </w:t>
      </w:r>
      <w:r>
        <w:rPr>
          <w:rFonts w:ascii="함초롬바탕" w:eastAsia="함초롬바탕" w:hAnsi="함초롬바탕" w:cs="함초롬바탕"/>
          <w:color w:val="262626"/>
        </w:rPr>
        <w:t>지식은 물질적 사실을 분별하는 마음의 영역이다. 진리는 하나님을 아는 것을 자각하는 영적으로 부여된 지성의 영역이다. 지식은 증명 가능하고, 진리는 체험된다. 지식은 마음의 소유물이며, 진리는 혼, 곧 진보하는 자아의 체험이다. 지식은 비영적 수준의 기능이며, 진리는 우주들의 마음-영 수준의 한 국면이다. 물질적 마음의 눈은 사실적 지식의 세계를 인식하고, 영성화된 지성의 눈은 참된 가치의 세계를 분별한다. 이 두 관점이 동조되고 조화를 이루면 실체의 세계가 드러나며, 그 세계에서 지혜는 우주의 현상들을 진보하는 인격적 체험의 관점에서 해석한다.</w:t>
      </w:r>
    </w:p>
    <w:p w14:paraId="18FC97D4"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130:4.11 </w:t>
      </w:r>
      <w:r>
        <w:rPr>
          <w:rFonts w:ascii="함초롬바탕" w:eastAsia="함초롬바탕" w:hAnsi="함초롬바탕" w:cs="함초롬바탕"/>
          <w:color w:val="262626"/>
        </w:rPr>
        <w:t>오류(악)는 불완전함의 벌이다. 불완전성의 특질이나 부적응의 사실들은 물질 수준에서는 비판적 관찰과 과학적 분석으로, 도덕적 수준에서는 인간의 체험으로 드러난다. 악의 존재는 마음의 부정확성과 진화하는 자아의 미성숙함을 증거한다. 따라서 악은 우주 해석의 불완전성을 나타내는 척도이다. 실수할 가능성은 부분적이고 일시적인 것에서 완전하고 영원한 것으로, 상대적이고 불완전한 것에서 최종적이고 완전한 것으로 나아가는 지혜의 습득에 내재한다. 오류는 파라다이스 완전을 향한 인간의 우주 상승 경로에 필연적으로 드리워질 수밖에 없는 상대적 미완성의 그림자이다. 오류(악)는 실제적인 우주 특질이 아니다. 그것은 미완성 유한의 불완전함이 최상위와 궁극위의 상승 수준들과 맺는 관련성 속의 상대성을 관찰한 것에 지나지 않는다.</w:t>
      </w:r>
    </w:p>
    <w:p w14:paraId="2D596E51"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130:4.12 </w:t>
      </w:r>
      <w:r>
        <w:rPr>
          <w:rFonts w:ascii="함초롬바탕" w:eastAsia="함초롬바탕" w:hAnsi="함초롬바탕" w:cs="함초롬바탕"/>
          <w:color w:val="262626"/>
        </w:rPr>
        <w:t>예수는 이 모든 것을 젊은이가 이해할 수 있는 언어로 설명했으나, 토론이 끝날 무렵 가니드는 눈이 무거워졌고 곧 잠에 빠져들었다. 다음 날 아침 그들은 일찍 일어나 크레타섬의 라세아로 향하는 배에 올랐다. 그러나 배를 타기 전, 가니드는 악에 관해 더 질문했고 예수는 이렇게 대답했다.</w:t>
      </w:r>
    </w:p>
    <w:p w14:paraId="5AE9EC25"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130:4.13 </w:t>
      </w:r>
      <w:r>
        <w:rPr>
          <w:rFonts w:ascii="함초롬바탕" w:eastAsia="함초롬바탕" w:hAnsi="함초롬바탕" w:cs="함초롬바탕"/>
          <w:color w:val="262626"/>
        </w:rPr>
        <w:t>악은 상대적인 개념이다. 그것은 유한한 사물들과 존재들로 구성된 우주가 무한자의 영원한 실체들의 보편적 표현인 살아 있는 빛을 가릴 때, 그 우주가 드리우는 그림자 속에 나타나는 불완전함을 관찰하는 데서 생겨난다.</w:t>
      </w:r>
    </w:p>
    <w:p w14:paraId="5B1535A9"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130:4.14 </w:t>
      </w:r>
      <w:r>
        <w:rPr>
          <w:rFonts w:ascii="함초롬바탕" w:eastAsia="함초롬바탕" w:hAnsi="함초롬바탕" w:cs="함초롬바탕"/>
          <w:color w:val="262626"/>
        </w:rPr>
        <w:t>잠재적 악은 무한과 영원의 시간-공간-제한적 표현으로서 하나님의 계시가 필연적으로 불완전하다는 데 내재한다. 완전한 것의 존재 속에 부분적인 것이 있다는 사실은 실체의 상대성을 형성하며, 지적 선택의 필요성을 낳고, 영 인식과 반응의 가치 수준을 정립한다. 유한한 마음이 품는 무한에 대한 불완전한 개념 자체가 잠재적 악이다. 그러나 본래 내재하는 이러한 지성적 부조화와 영적 불충분함을 합리적으로 영적으로 바로잡는 데 부당하게 미흡하여 오류가 증대되는 것은 실제 악의 실현과 같다.</w:t>
      </w:r>
    </w:p>
    <w:p w14:paraId="57B875A6"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130:4.15 </w:t>
      </w:r>
      <w:r>
        <w:rPr>
          <w:rFonts w:ascii="함초롬바탕" w:eastAsia="함초롬바탕" w:hAnsi="함초롬바탕" w:cs="함초롬바탕"/>
          <w:color w:val="262626"/>
        </w:rPr>
        <w:t>정적이고 죽은 모든 개념은 잠재적으로 악하다. 상대적이며 살아 있는 진리의 유한한 그림자는 끊임없이 움직인다. 정적 개념은 과학, 정치, 사회, 종교를 언제나 지체시킨다. 그것은 특정 지식을 나타낼 수는 있지만 지혜는 없고 진리도 결여되어 있다. 그러나 상대성 개념에 그릇 이끌려, 우주가 우주 마음의 인도 아래 조율되고 있으며 최상위의 에너지와 영에 의해 안정화된 통제를 받고 있음을 인식하지 못하는 일이 없도록 하라.</w:t>
      </w:r>
    </w:p>
    <w:p w14:paraId="5A8658AA" w14:textId="77777777" w:rsidR="000E11C6" w:rsidRPr="00FE1FDA" w:rsidRDefault="000E11C6" w:rsidP="00FE1FDA">
      <w:pPr>
        <w:spacing w:beforeLines="50" w:before="120"/>
        <w:jc w:val="both"/>
        <w:rPr>
          <w:rFonts w:ascii="함초롬바탕" w:eastAsia="함초롬바탕" w:hAnsi="함초롬바탕" w:cs="함초롬바탕"/>
        </w:rPr>
      </w:pPr>
    </w:p>
    <w:p w14:paraId="6F045928" w14:textId="77777777" w:rsidR="000E11C6" w:rsidRPr="00FE1FDA" w:rsidRDefault="00000000" w:rsidP="0041408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크레타섬에서</w:t>
      </w:r>
    </w:p>
    <w:p w14:paraId="14DD46D9"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130:5.1 </w:t>
      </w:r>
      <w:r>
        <w:rPr>
          <w:rFonts w:ascii="함초롬바탕" w:eastAsia="함초롬바탕" w:hAnsi="함초롬바탕" w:cs="함초롬바탕"/>
          <w:color w:val="262626"/>
        </w:rPr>
        <w:t>여행자들이 크레타섬에 간 목적은 단 하나였는데, 그것은 즐기고, 섬을 거닐며, 산을 오르는 것이었다. 당시 크레타 사람들은 주변 민족들 사이에서 훌륭한 평판을 얻지 못하고 있었지만, 예수와 가니드는 그곳에서 여러 혼들을 더 높은 수준의 생각과 삶으로 이끌었다. 그 결과 후대에 예루살렘에서 온 첫 설교자들이 도착했을 때, 그들의 가르침을 기꺼이 받아들일 수 있는 토대가 마련되었다. 예수는 바울이 나중에 디도를 그 섬에 보내 교회를 재정비하면서 그들에 대해 혹독한 말을 했음에도, 이 크레타 사람들을 사랑했다.</w:t>
      </w:r>
    </w:p>
    <w:p w14:paraId="07F3BB4B"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130:5.2 </w:t>
      </w:r>
      <w:r>
        <w:rPr>
          <w:rFonts w:ascii="함초롬바탕" w:eastAsia="함초롬바탕" w:hAnsi="함초롬바탕" w:cs="함초롬바탕"/>
          <w:color w:val="262626"/>
        </w:rPr>
        <w:t>크레타의 산비탈에서 예수는 고노드와 처음으로 종교에 관해 긴 대화를 나누었다. 고노드는 깊은 인상을 받고 이렇게 말했다. “내 아들이 당신의 말씀을 모두 믿는 것은 당연하지만, 나는 예루살렘은 물론 다마스커스에도 이런 종교가 있는 줄 몰랐소.” 그 섬에 머무는 동안 고노드는 처음으로 예수에게 인도로 함께 돌아가자고 제안했고, 가니드는 예수가 그 제안을 받아들일지도 모른다는 생각에 기뻐했다.</w:t>
      </w:r>
    </w:p>
    <w:p w14:paraId="2C64D229"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130:5.3 </w:t>
      </w:r>
      <w:r>
        <w:rPr>
          <w:rFonts w:ascii="함초롬바탕" w:eastAsia="함초롬바탕" w:hAnsi="함초롬바탕" w:cs="함초롬바탕"/>
          <w:color w:val="262626"/>
        </w:rPr>
        <w:t>어느 날 가니드가 예수에게 왜 공적인 가르침의 일을 하지 않느냐고 묻자, 예수는 이렇게 대답했다. “내 아들아, 모든 일은 자기 때가 오기를 기다려야 한다. 너는 세상에 태어났지만, 아무리 걱정하고 조바심을 내도 그것이 너를 자라게 하지는 못한다. 이러한 문제에서는 반드시 시간을 기다려야 한다. 시간만이 나무의 푸른 열매를 익게 한다. 오직 시간이 흘러야만 계절이 계절 뒤에 오고, 일몰이 일출 뒤에 오는 법이다. 나는 지금 네 아버지와 함께 로마로 가는 중이니, 오늘은 그것으로 충분하다. 나의 내일은 온전히 하늘에 계신 아버지의 손에 달려 있다.” 그리고 예수는 가니드에게 모세가 사십 년 동안 조심스럽게 기다리며 계속 준비했던 이야기를 들려주었다.</w:t>
      </w:r>
    </w:p>
    <w:p w14:paraId="32DF454A"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130:5.4 </w:t>
      </w:r>
      <w:r>
        <w:rPr>
          <w:rFonts w:ascii="함초롬바탕" w:eastAsia="함초롬바탕" w:hAnsi="함초롬바탕" w:cs="함초롬바탕"/>
          <w:color w:val="262626"/>
        </w:rPr>
        <w:t>가니드는 미항(美港)을 방문했을 때 일어난 한 사건을 결코 잊지 못했다. 이 일을 기억할 때마다 그는 고국 인도의 카스트 제도를 바꾸기 위해 무엇인가 하고 싶다는 소망을 품게 되었다. 술에 취한 한 타락한 남자가 공공 도로에서 노예 소녀를 폭행하고 있었다. 예수는 소녀의 곤경을 보자 달려가 그 미친 사람의 공격에서 소녀를 끌어냈다. 겁에 질린 아이가 예수에게 매달리는 동안, 예수는 강한 오른팔을 뻗어 그 가엾은 사내가 허공에 분노의 주먹질을 하다가 지쳐 버릴 때까지 안전한 거리에 붙들어 두었다. 가니드는 예수를 도와 이 일을 처리하고 싶은 강한 충동을 느꼈지만, 그의 아버지가 그를 말렸다. 그들은 소녀의 말을 할 줄 몰랐지만, 소녀는 그들의 자비로운 행동을 이해할 수 있었고, 세 사람이 모두 소녀를 집까지 바래다주는 동안 진심 어린 감사의 표시를 했다. 이것은 아마도 예수가 육신으로 사는 전 생애 동안 동료들과 겪은, 몸싸움에 가장 가까운 일이었을 것이다. 그러나 그날 저녁 예수는 왜 그 술 취한 사람을 때리지 않았는지 가니드에게 설명하느라 애를 먹었다. 가니드는 그 남자가 소녀를 때린 만큼은 적어도 맞아야 한다고 생각했다.</w:t>
      </w:r>
    </w:p>
    <w:p w14:paraId="3A71EBEB" w14:textId="77777777" w:rsidR="000E11C6" w:rsidRPr="00FE1FDA" w:rsidRDefault="000E11C6" w:rsidP="00FE1FDA">
      <w:pPr>
        <w:spacing w:beforeLines="50" w:before="120"/>
        <w:jc w:val="both"/>
        <w:rPr>
          <w:rFonts w:ascii="함초롬바탕" w:eastAsia="함초롬바탕" w:hAnsi="함초롬바탕" w:cs="함초롬바탕"/>
        </w:rPr>
      </w:pPr>
    </w:p>
    <w:p w14:paraId="3F746D83" w14:textId="77777777" w:rsidR="000E11C6" w:rsidRPr="00FE1FDA" w:rsidRDefault="00000000" w:rsidP="0041408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두려움에 빠진 젊은이</w:t>
      </w:r>
    </w:p>
    <w:p w14:paraId="709A1DF1"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130:6.1 </w:t>
      </w:r>
      <w:r>
        <w:rPr>
          <w:rFonts w:ascii="함초롬바탕" w:eastAsia="함초롬바탕" w:hAnsi="함초롬바탕" w:cs="함초롬바탕"/>
          <w:color w:val="262626"/>
        </w:rPr>
        <w:t>그들이 산에 올라가 있는 동안, 예수는 두려움에 사로잡혀 낙심해 있던 한 젊은이와 오랫동안 대화를 나누었다. 동료들과의 교제에서 위로와 용기를 얻지 못한 이 젊은이는 산의 고독을 찾아왔다. 그는 무력감과 열등감 속에서 자라났고, 이러한 타고난 성향은 자라면서 겪은 수많은 어려운 환경, 특히 열두 살 때 아버지를 잃은 일로 더욱 심해졌다. 만났을 때 예수는 이렇게 말했다. “안녕, 내 친구여! 이렇게 아름다운 날에 왜 그리 낙심해 있느냐? 무슨 괴로운 일이 있었다면 내가 어떤 식으로든 도울 수 있을지 모른다. 어쨌든 너에게 나의 도움을 건넬 수 있다면 그것은 나에게 참된 기쁨이다.”</w:t>
      </w:r>
    </w:p>
    <w:p w14:paraId="637BA135"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130:6.2 </w:t>
      </w:r>
      <w:r>
        <w:rPr>
          <w:rFonts w:ascii="함초롬바탕" w:eastAsia="함초롬바탕" w:hAnsi="함초롬바탕" w:cs="함초롬바탕"/>
          <w:color w:val="262626"/>
        </w:rPr>
        <w:t>젊은이가 선뜻 이야기하려 하지 않자, 예수는 그의 혼에 다시 한번 다가가 말했다. “네가 사람들에게서 벗어나고 싶어 이 언덕에 올라왔다는 것을 나는 이해한다. 그러니 물론 나와 이야기하고 싶지 않겠지. 그러나 네가 이 산을 잘 아는지 알고 싶구나. 오솔길들의 방향을 알고 있느냐? 그리고 혹시 페닉스로 가는 가장 좋은 길을 알려 줄 수 있겠느냐?” 이 젊은이는 이 산을 아주 잘 알았고, 예수에게 페닉스로 가는 길을 알려 주는 일에 정말로 큰 흥미를 느껴, 땅 위에 모든 오솔길을 그려 보이며 세세한 것까지 충분히 설명해 주었다. 그러나 예수가 작별 인사를 하고 떠나는 듯하다가 갑자기 그에게 돌아서서 말하자, 그는 깜짝 놀라며 호기심이 생겼다. 예수는 말했다. “네가 너의 낙담과 함께 홀로 남고 싶어 한다는 것을 나는 잘 안다. 그러나 페닉스로 가는 가장 좋은 길에 대해 너에게서 그토록 후한 도움을 받고서도, 네가 이 산비탈에 머무는 동안 마음속으로 찾고 있는 운명의 목표에 이르는 가장 좋은 길에 대한 너의 애절한 도움과 인도의 요청에 답하려는 최소한의 노력도 없이 무심코 떠나 버린다면, 그것은 친절하지도 공정하지도 않을 것이다. 네가 페닉스로 가는 오솔길들을 여러 번 다녀 잘 알고 있듯이, 나는 네 좌절된 희망과 꺾인 야망의 도시로 가는 길을 잘 알고 있다. 그리고 네가 나에게 도움을 청했으니, 나는 너를 실망시키지 않겠다.” 젊은이는 거의 압도되었으나 가까스로 더듬거리며 말했다. “하지만—저는 아무것도 청하지 않았는데요—” 그러자 예수는 그의 어깨에 부드럽게 손을 얹고 말했다. “아니다, 아들아. 말로는 아니지만 갈망하는 눈빛으로 너는 내 마음에 호소했다. 얘야, 동료를 사랑하는 사람에게는 낙담과 절망에 잠긴 너의 얼굴 속에 도움을 구하는 웅변의 호소가 담겨 있다. 나와 함께 앉아라. 자아의 슬픔에서 벗어나 사람의 형제단 안에서, 또 하늘 하나님을 섬기는 가운데 사랑의 활동이 주는 기쁨으로 인도하는 봉사의 오솔길과 행복의 큰길을 네게 이야기해 주겠다.”</w:t>
      </w:r>
    </w:p>
    <w:p w14:paraId="18E4556F"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130:6.3 </w:t>
      </w:r>
      <w:r>
        <w:rPr>
          <w:rFonts w:ascii="함초롬바탕" w:eastAsia="함초롬바탕" w:hAnsi="함초롬바탕" w:cs="함초롬바탕"/>
          <w:color w:val="262626"/>
        </w:rPr>
        <w:t>이때쯤 젊은이는 예수와 이야기하기를 몹시 원하게 되었고, 그의 발 앞에 무릎을 꿇고 자신을 도와 달라고, 개인적 슬픔과 패배의 세계에서 벗어나는 길을 보여 달라고 간청했다. 예수는 말했다. “내 친구여, 일어나라! 남자답게 일어서라! 너는 작은 원수들에게 둘러싸여 있고 많은 장애물에 가로막혀 있을지 모르지만, 이 세상과 우주의 큰 것들과 실제적인 것들은 네 편이다. 태양은 이 땅에서 가장 힘 있고 번영하는 사람에게 인사하듯 매일 아침 떠올라 너에게 인사한다. 보라, 너는 강한 몸과 힘센 근육을 가졌고, 너의 신체 조건은 보통 사람보다 낫다. 물론 네가 이 산비탈에 나와 앉아 실제이든 상상이든 너의 불행을 슬퍼하는 동안에는 그것이 거의 쓸모없다. 그러나 위대한 일들이 이루어지기를 기다리는 곳으로 서둘러 간다면, 너는 그 몸으로 위대한 일들을 할 수 있다. 너는 너의 불행한 자아로부터 도망치려 하지만, 그것은 될 수 없는 일이다. 너와 너의 삶의 문제들은 실제이며, 네가 사는 동안에는 그것들로부터 벗어날 수 없다. 그러나 다시 보라, 너의 마음은 맑고 유능하다. 너의 강한 몸에는 그것을 지휘할 지성적인 마음이 있다. 마음을 움직여 그 문제들을 풀게 하고, 지성이 너를 위해 일하도록 가르치며, 생각 없는 동물처럼 두려움에 지배당하기를 더 이상 거부하라. 너의 마음은 지금까지 그래 왔듯이 두려움의 비참한 노예, 낙담과 패배의 종이 될 것이 아니라, 삶의 문제를 푸는 너의 용감한 동맹이 되어야 한다. 그러나 무엇보다 값진 것은 참된 성취의 잠재력, 곧 네 안에 사는 영이다. 네가 그 영을 두려움의 족쇄에서 풀어 주면, 그 영은 네 마음이 스스로를 다스리고 몸을 움직이도록 자극하고 고무할 것이며, 그리하여 너의 영적 본성이 살아 있는 신앙의 권능-현존으로 무활동의 악에서 너를 건져내기 시작할 것이다. 그러면 곧바로 이 신앙은 사람에 대한 두려움을 이겨낼 것이니, 네가 하나님의 자녀라는 의식이 네 마음에 태어남으로써 머지않아 네 혼에 흘러넘치도록 가득 찰, 동료들을 향한 저 새롭고 모든 것을 지배하는 사랑의 강권하는 현존으로써 그리할 것이다.</w:t>
      </w:r>
    </w:p>
    <w:p w14:paraId="0AAE3B60"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130:6.4 </w:t>
      </w:r>
      <w:r>
        <w:rPr>
          <w:rFonts w:ascii="함초롬바탕" w:eastAsia="함초롬바탕" w:hAnsi="함초롬바탕" w:cs="함초롬바탕"/>
          <w:color w:val="262626"/>
        </w:rPr>
        <w:t>“젊은이여, 오늘 너는 다시 태어나야 한다. 하나님을 위하여, 신앙과 용기와 사람에 대한 헌신적 봉사의 사람으로 다시 세워져야 한다. 네가 네 안에서 삶에 이렇게 재조정되면 마찬가지로 우주에도 재조정된다. 너는 다시 태어난 것이고, 영으로 태어난 것이며, 이제부터 네 온 생애는 승리하는 성취의 삶이 될 것이다. 고난은 너에게 활력을 주고, 실망은 너에게 박차를 가하며, 어려움은 너에게 도전하고, 장애물은 너를 자극할 것이다. 일어나라, 젊은이여. 두려움 속에 움츠리고 도망치는 삶을 끝내고 의무로 돌아가라. 하나님의 아들로서 땅에서는 사람을 고귀하게 하는 봉사에 헌신하고, 영원에서는 하나님의 빼어난 영원한 봉사에 참여하도록 운명지어진 필사자로 살아가라.”</w:t>
      </w:r>
    </w:p>
    <w:p w14:paraId="59288041"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130:6.5 </w:t>
      </w:r>
      <w:r>
        <w:rPr>
          <w:rFonts w:ascii="함초롬바탕" w:eastAsia="함초롬바탕" w:hAnsi="함초롬바탕" w:cs="함초롬바탕"/>
          <w:color w:val="262626"/>
        </w:rPr>
        <w:t>이 젊은이 포춘은 훗날 크레타에서 그리스도교인들의 지도자가 되었고, 디도의 가까운 동료가 되어 크레타 신자들의 향상을 위해 헌신적으로 일했다.</w:t>
      </w:r>
    </w:p>
    <w:p w14:paraId="01CD282A"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130:6.6 </w:t>
      </w:r>
      <w:r>
        <w:rPr>
          <w:rFonts w:ascii="함초롬바탕" w:eastAsia="함초롬바탕" w:hAnsi="함초롬바탕" w:cs="함초롬바탕"/>
          <w:color w:val="262626"/>
        </w:rPr>
        <w:t>여행자들이 어느 날 정오 무렵 북아프리카의 카르타고를 향해 떠날 준비를 마쳤을 때, 그들은 참으로 충분히 쉬어 원기를 회복한 상태였다. 그들은 도중에 구레네에 이틀 동안 들렀다. 이곳에서 예수와 가니드는 짐을 실은 소달구지가 부서져 다친 루푸스라는 소년을 응급 처치해 주었다. 그들은 소년을 그의 어머니 집으로 데려다주었다. 소년의 아버지 시몬은, 훗날 자신이 한 로마 병사의 명령으로 십자가를 대신 지게 될 그 사람이 한때 자기 아들과 친구가 되어 준 낯선 사람이었다는 것을 꿈에도 생각하지 못했다.</w:t>
      </w:r>
    </w:p>
    <w:p w14:paraId="368A91F9" w14:textId="77777777" w:rsidR="000E11C6" w:rsidRPr="00FE1FDA" w:rsidRDefault="000E11C6" w:rsidP="00FE1FDA">
      <w:pPr>
        <w:spacing w:beforeLines="50" w:before="120"/>
        <w:jc w:val="both"/>
        <w:rPr>
          <w:rFonts w:ascii="함초롬바탕" w:eastAsia="함초롬바탕" w:hAnsi="함초롬바탕" w:cs="함초롬바탕"/>
        </w:rPr>
      </w:pPr>
    </w:p>
    <w:p w14:paraId="7D0ED892" w14:textId="77777777" w:rsidR="000E11C6" w:rsidRPr="00FE1FDA" w:rsidRDefault="00000000" w:rsidP="0041408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카르타고에서—시간과 공간에 관한 담론</w:t>
      </w:r>
    </w:p>
    <w:p w14:paraId="3D974516"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130:7.1 </w:t>
      </w:r>
      <w:r>
        <w:rPr>
          <w:rFonts w:ascii="함초롬바탕" w:eastAsia="함초롬바탕" w:hAnsi="함초롬바탕" w:cs="함초롬바탕"/>
          <w:color w:val="262626"/>
        </w:rPr>
        <w:t>카르타고로 가는 대부분의 시간 동안 예수는 동료 여행자들과 사회, 정치, 상업에 관해 이야기를 나누었으며, 종교에 대해서는 거의 말하지 않았다. 고노드와 가니드는 이때 처음으로 예수가 뛰어난 이야기꾼임을 알게 되었고, 그에게 갈릴리에서의 초기 생활 이야기를 더 들려 달라고 여러 번 요청했다. 또한 그들은 예수가 예루살렘이나 다마스커스가 아니라 갈릴리에서 자랐다는 사실도 알게 되었다.</w:t>
      </w:r>
    </w:p>
    <w:p w14:paraId="6F423422"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130:7.2 </w:t>
      </w:r>
      <w:r>
        <w:rPr>
          <w:rFonts w:ascii="함초롬바탕" w:eastAsia="함초롬바탕" w:hAnsi="함초롬바탕" w:cs="함초롬바탕"/>
          <w:color w:val="262626"/>
        </w:rPr>
        <w:t>가니드는 그들이 우연히 만나는 사람들 대다수가 예수에게 끌리는 것을 눈여겨보고, 어떻게 하면 친구를 사귈 수 있느냐고 물었다. 예수는 이렇게 말했다. “네 동료들에게 진심으로 관심을 기울여라. 그들을 사랑하는 법을 배우고, 그들이 원하는 것이 분명한 일을 해 줄 기회를 살펴라.” 그러고는 “친구를 얻고자 하는 자는 스스로 친절함을 보여야 한다”는 옛 유대 속담을 인용했다.</w:t>
      </w:r>
    </w:p>
    <w:p w14:paraId="59D6DFB5"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130:7.3 </w:t>
      </w:r>
      <w:r>
        <w:rPr>
          <w:rFonts w:ascii="함초롬바탕" w:eastAsia="함초롬바탕" w:hAnsi="함초롬바탕" w:cs="함초롬바탕"/>
          <w:color w:val="262626"/>
        </w:rPr>
        <w:t>카르타고에서 예수는 한 미트라교 사제와 불멸, 시간, 영원에 관해 길고 기억할 만한 대화를 나누었다. 이 페르시아인은 알렉산드리아에서 배운 적이 있었고, 예수에게서 진지하게 배우고 싶어 했다. 그의 여러 질문에 대한 예수의 대답을 현대의 표현으로 옮기면 본질적으로 다음과 같다.</w:t>
      </w:r>
    </w:p>
    <w:p w14:paraId="2350F733"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130:7.4 </w:t>
      </w:r>
      <w:r>
        <w:rPr>
          <w:rFonts w:ascii="함초롬바탕" w:eastAsia="함초롬바탕" w:hAnsi="함초롬바탕" w:cs="함초롬바탕"/>
          <w:color w:val="262626"/>
        </w:rPr>
        <w:t>시간은 창조체 의식이 인식하는, 흘러가는 일시적 사건들의 흐름이다. 시간은 사건들이 인식되고 구분되는 연속-배열에 붙여진 이름이다. 공간의 우주는, 파라다이스라는 고정된 거처 밖의 어느 내부 위치에서 바라볼 때, 시간과 관련된 현상이다. 시간의 운동은 시간 현상으로서 공간 안에서 움직이지 않는 어떤 것과의 관계 속에서만 드러난다. 우주들의 우주에서 파라다이스와 그 신들은 시간과 공간을 모두 초월한다. 거주 세계들에서 파라다이스 아버지의 영이 내주하고 그 영에 의해 방향이 정해지는 인간의 인격은 물리적으로 연관된 실체 가운데 일시적 사건들의 물질적 순서를 초월할 수 있는 유일한 것이다.</w:t>
      </w:r>
    </w:p>
    <w:p w14:paraId="74282E33"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130:7.5 </w:t>
      </w:r>
      <w:r>
        <w:rPr>
          <w:rFonts w:ascii="함초롬바탕" w:eastAsia="함초롬바탕" w:hAnsi="함초롬바탕" w:cs="함초롬바탕"/>
          <w:color w:val="262626"/>
        </w:rPr>
        <w:t>동물은 인간처럼 시간을 감지하지 못하며, 인간에게도 부분적이고 제한된 시각 때문에 시간은 사건의 연속처럼 보인다. 그러나 인간이 상승하고 내적으로 진보함에 따라, 이러한 사건들의 연속은 점점 전체로서 인식될 수 있게 된다. 이전에는 단지 일렬로 이어진 사건들처럼 보였던 것이, 점차 완전히 관련된 하나의 순환으로 보이게 될 것이며, 이런 식으로 순환적 동시성이 한때의 선형적 사건 연속 의식을 점점 대체할 것이다.</w:t>
      </w:r>
    </w:p>
    <w:p w14:paraId="44815017"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130:7.6 </w:t>
      </w:r>
      <w:r>
        <w:rPr>
          <w:rFonts w:ascii="함초롬바탕" w:eastAsia="함초롬바탕" w:hAnsi="함초롬바탕" w:cs="함초롬바탕"/>
          <w:color w:val="262626"/>
        </w:rPr>
        <w:t>시간에 의해 조절되는 공간에는 일곱 가지 개념이 있다. 시간을 공간이 측정하는 것이 아니라, 공간을 시간이 측정한다. 과학자들의 혼란은 공간의 실체를 충분히 인식하지 못하는 데서 비롯된다. 공간은 단순히 우주 대상들의 관계성 변화에 대한 지적 개념이 아니다. 공간은 비어 있지 않으며, 인간이 아는 것 가운데 공간을 부분적으로 초월할 수 있는 것은 마음뿐이다. 마음은 물질적 대상들의 공간적 관계와는 독립하여 기능할 수 있다. 공간은 창조체 지위의 모든 존재에 대해 상대적으로 유한하며, 의식이 일곱 우주 차원의 자각에 가까워질수록 잠재적 공간의 개념은 궁극성에 접근한다. 그러나 공간 잠재력은 절대 수준에서만 진정으로 궁극적이다.</w:t>
      </w:r>
    </w:p>
    <w:p w14:paraId="2FEA5C0C"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130:7.7 </w:t>
      </w:r>
      <w:r>
        <w:rPr>
          <w:rFonts w:ascii="함초롬바탕" w:eastAsia="함초롬바탕" w:hAnsi="함초롬바탕" w:cs="함초롬바탕"/>
          <w:color w:val="262626"/>
        </w:rPr>
        <w:t>우주 실체가 코스모스의 상승하고 완성되어 가는 수준들에서 확장되며 언제나 상대적인 의미를 지닌다는 것은 분명할 것이다. 궁극적으로, 생존하는 필사자들은 일곱 차원의 우주에서 정체성을 획득한다.</w:t>
      </w:r>
    </w:p>
    <w:p w14:paraId="4CD9FC18"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130:7.8 </w:t>
      </w:r>
      <w:r>
        <w:rPr>
          <w:rFonts w:ascii="함초롬바탕" w:eastAsia="함초롬바탕" w:hAnsi="함초롬바탕" w:cs="함초롬바탕"/>
          <w:color w:val="262626"/>
        </w:rPr>
        <w:t>물질적 기원을 가진 마음의 시공간 개념은, 의식하고 생각하는 인격이 우주들의 수준들을 상승함에 따라 계속 확대된다. 인간이 실존의 물질적 평면과 영적 평면 사이에서 기능하는 마음을 갖게 될 때, 지각의 질과 체험의 양 양면에서 시공간 개념은 크게 확장된다. 진보하는 영 인격의 우주적 개념이 확대되는 것은 통찰의 깊이와 의식의 범위가 모두 확대되기 때문이다. 그리고 인격이 신과 같음의 초월 수준들로 위로, 그리고 내면으로 나아갈 때, 시간-공간 개념은 점차 절대자들의 시간 없고 공간 없는 개념에 접근한다. 상대적으로, 그리고 초월적 성취에 따라, 이러한 절대 수준의 개념은 궁극의 운명을 향하는 자녀들에 의해 상상될 것이다.</w:t>
      </w:r>
    </w:p>
    <w:p w14:paraId="61A90659" w14:textId="77777777" w:rsidR="000E11C6" w:rsidRPr="00FE1FDA" w:rsidRDefault="000E11C6" w:rsidP="00FE1FDA">
      <w:pPr>
        <w:spacing w:beforeLines="50" w:before="120"/>
        <w:jc w:val="both"/>
        <w:rPr>
          <w:rFonts w:ascii="함초롬바탕" w:eastAsia="함초롬바탕" w:hAnsi="함초롬바탕" w:cs="함초롬바탕"/>
        </w:rPr>
      </w:pPr>
    </w:p>
    <w:p w14:paraId="2C65782C" w14:textId="77777777" w:rsidR="000E11C6" w:rsidRPr="00FE1FDA" w:rsidRDefault="00000000" w:rsidP="0041408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나폴리와 로마로 가는 길</w:t>
      </w:r>
    </w:p>
    <w:p w14:paraId="4BC002C8"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130:8.1 </w:t>
      </w:r>
      <w:r>
        <w:rPr>
          <w:rFonts w:ascii="함초롬바탕" w:eastAsia="함초롬바탕" w:hAnsi="함초롬바탕" w:cs="함초롬바탕"/>
          <w:color w:val="262626"/>
        </w:rPr>
        <w:t>이탈리아로 가는 길에 처음 들른 곳은 몰타섬이었다. 이곳에서 예수는 의기소침하고 낙담한 클라우두스라는 젊은이와 오랫동안 대화를 나누었다. 이 젊은이는 스스로 목숨을 끊을 생각을 품고 있었으나, 다마스커스의 서기관과 대화를 마친 후 “남자답게 삶에 맞서겠습니다. 이제 겁쟁이 노릇은 끝입니다. 내 사람들에게 돌아가 완전히 다시 시작하겠습니다.”라고 말했다. 그는 곧 견유학파의 열정적인 설교자가 되었고, 후에는 베드로와 함께 로마와 나폴리에서 그리스도교를 선포했으며, 베드로가 죽은 뒤에는 스페인으로 가서 복음을 전했다. 그러나 그는 몰타에서 자신에게 영감을 준 이 사람이 훗날 자신이 세상의 해방자로 선포한 바로 그 예수였다는 사실을 알지 못했다.</w:t>
      </w:r>
    </w:p>
    <w:p w14:paraId="2037817C"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130:8.2 </w:t>
      </w:r>
      <w:r>
        <w:rPr>
          <w:rFonts w:ascii="함초롬바탕" w:eastAsia="함초롬바탕" w:hAnsi="함초롬바탕" w:cs="함초롬바탕"/>
          <w:color w:val="262626"/>
        </w:rPr>
        <w:t>그들은 시라쿠사에서 꼬박 한 주를 보냈다. 이곳에서 주목할 만한 사건은 예수와 동료들이 머물던 주막을 운영하던 배교한 유대인 에스라가 회복된 일이었다. 에스라는 예수의 다가가는 태도에 매료되어 이스라엘의 신앙으로 돌아오도록 도와달라고 요청했다. 그는 “아브라함의 진정한 아들이 되고 싶지만 하나님을 찾을 수 없습니다.”라고 절망을 토로했다. 그러자 예수는 말했다. “네가 진정으로 하나님을 찾고자 한다면, 그 소망 자체가 이미 그분을 찾았다는 증거다. 네 문제는 하나님을 찾을 수 없다는 것이 아니다. 아버지께서 이미 너를 찾으셨기 때문이다. 네 문제는 다만 네가 하나님을 알지 못한다는 것이다. 선지자 예레미야가 ‘너희가 온 마음을 다해 나를 찾으면 나를 만나게 되리라’고 했음을 읽지 않았느냐? 또 ‘내가 너희에게 마음을 주어 내가 주라는 것을 알게 하리니 너희는 내 백성이 되고 나는 너희 하나님이 되리라’고도 말하지 않았느냐? 그리고 또 기록되기를 ‘그가 사람을 내려다보시며 누구에게든지 말하기를, 내가 죄를 짓고 옳은 것을 왜곡하여 내게 유익이 되지 않았노라 하면, 하나님께서 그의 혼을 어둠에서 구원하여 빛을 보게 하시리라’ 하지 않았느냐?” 에스라는 하나님을 찾았고 그의 혼은 만족을 얻었다. 후에 부유한 그리스인 개종자와 함께 시라쿠사 최초의 그리스도교 교회를 세웠다.</w:t>
      </w:r>
    </w:p>
    <w:p w14:paraId="0C6F28D3"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130:8.3 </w:t>
      </w:r>
      <w:r>
        <w:rPr>
          <w:rFonts w:ascii="함초롬바탕" w:eastAsia="함초롬바탕" w:hAnsi="함초롬바탕" w:cs="함초롬바탕"/>
          <w:color w:val="262626"/>
        </w:rPr>
        <w:t>메시나에서는 단 하루만 머물렀지만, 그 하루는 과일 파는 어린 소년의 삶을 바꾸기에 충분한 시간이었다. 예수는 그 소년에게서 과일을 샀고, 그 답례로 소년에게 생명의 빵을 먹여 주었다. 소년은 예수가 자기 어깨에 손을 얹고 말할 때의 그 말과, 거기에 담긴 친절한 눈길을 결코 잊지 않았다. 예수는 말했다. “잘 가거라, 얘야. 어른으로 자라는 동안 용기를 잃지 말고, 몸을 먹인 뒤에는 혼을 먹이는 법도 배워라. 그러면 하늘에 계신 내 아버지께서 너와 함께하시고 네 앞에서 가시리라.” 그 소년은 미트라 종교의 신봉자가 되었다가 나중에 그리스도교 신앙으로 돌아섰다.</w:t>
      </w:r>
    </w:p>
    <w:p w14:paraId="1F7DD1AA"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130:8.4 </w:t>
      </w:r>
      <w:r>
        <w:rPr>
          <w:rFonts w:ascii="함초롬바탕" w:eastAsia="함초롬바탕" w:hAnsi="함초롬바탕" w:cs="함초롬바탕"/>
          <w:color w:val="262626"/>
        </w:rPr>
        <w:t>마침내 그들은 나폴리에 도착했고, 로마에 가까워졌다는 사실을 실감했다. 고노드는 이곳에서 여러 상업적 일들로 바빴고, 예수가 통역사로 필요하지 않은 시간에는 가니드와 함께 도시를 둘러보며 여가를 보냈다. 가니드는 도움이 필요해 보이는 사람들을 잘 알아보게 되었다. 그들은 이 도시에서 많은 빈곤을 보았고 많은 구호품을 나누어 주었다. 그러나 가니드는 예수가 길거리 거지에게 동전을 건넨 뒤, 멈춰 서서 그 사람에게 위로의 말을 건네기를 거부했을 때 예수의 말의 의미를 이해하지 못했다. 이에 예수는 말했다. “네가 하는 말을 이해할 능력이 없는 자에게 왜 말을 낭비하느냐? 아버지의 영은 아들됨의 능력이 없는 자를 가르치고 구원할 수 없다.” 이는 그 사람이 정상적인 마음을 지니지 못했다는 것, 곧 영의 인도에 응답할 능력이 없다는 것을 뜻했다.</w:t>
      </w:r>
    </w:p>
    <w:p w14:paraId="38E12446"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130:8.5 </w:t>
      </w:r>
      <w:r>
        <w:rPr>
          <w:rFonts w:ascii="함초롬바탕" w:eastAsia="함초롬바탕" w:hAnsi="함초롬바탕" w:cs="함초롬바탕"/>
          <w:color w:val="262626"/>
        </w:rPr>
        <w:t>나폴리에서 특별히 두드러진 체험은 없었다. 예수와 그 젊은이는 도시를 두루 살피며 수백 명의 남녀와 어린이에게 많은 미소와 함께 따뜻한 기운을 건네었다.</w:t>
      </w:r>
    </w:p>
    <w:p w14:paraId="30397024" w14:textId="77777777" w:rsidR="000E11C6" w:rsidRPr="00FE1FDA" w:rsidRDefault="00000000" w:rsidP="00FE1FD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130:8.6 </w:t>
      </w:r>
      <w:r>
        <w:rPr>
          <w:rFonts w:ascii="함초롬바탕" w:eastAsia="함초롬바탕" w:hAnsi="함초롬바탕" w:cs="함초롬바탕"/>
          <w:color w:val="262626"/>
        </w:rPr>
        <w:t>이곳에서 그들은 카푸아를 거쳐 로마로 향했고, 카푸아에서 사흘을 머물렀다. 그들은 짐 실은 동물들 곁에서 아피아 가도를 따라 로마를 향해 나아갔는데, 세 사람 모두 이 제국의 여왕이자 온 세상에서 가장 큰 도시를 보고 싶은 마음에 부풀어 있었다.</w:t>
      </w:r>
    </w:p>
    <w:p w14:paraId="268FDF55" w14:textId="77777777" w:rsidR="000E11C6" w:rsidRPr="00FE1FDA" w:rsidRDefault="000E11C6">
      <w:pPr>
        <w:spacing w:beforeLines="50" w:before="120"/>
        <w:jc w:val="both"/>
      </w:pPr>
    </w:p>
    <w:p w14:paraId="787799F1" w14:textId="77777777" w:rsidR="000E11C6" w:rsidRPr="006F0F68" w:rsidRDefault="00000000" w:rsidP="00BD61DA">
      <w:pPr>
        <w:pStyle w:val="1"/>
        <w:keepNext/>
        <w:pageBreakBefore/>
        <w:pBdr>
          <w:bottom w:val="double" w:sz="6" w:space="10" w:color="B08D57"/>
        </w:pBdr>
        <w:spacing w:before="600" w:after="360"/>
        <w:jc w:val="center"/>
      </w:pPr>
      <w:bookmarkStart w:id="131" w:name="paper131"/>
      <w:r>
        <w:rPr>
          <w:rFonts w:ascii="함초롬바탕" w:eastAsia="함초롬바탕" w:hAnsi="함초롬바탕" w:cs="함초롬바탕"/>
          <w:color w:val="B08D57"/>
          <w:spacing w:val="40"/>
          <w:sz w:val="24"/>
          <w:szCs w:val="24"/>
        </w:rPr>
        <w:t>제131편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세계의 종교</w:t>
      </w:r>
      <w:bookmarkEnd w:id="131"/>
    </w:p>
    <w:p w14:paraId="1F599921" w14:textId="77777777" w:rsidR="000E11C6" w:rsidRPr="006F0F68" w:rsidRDefault="000E11C6" w:rsidP="006F0F68">
      <w:pPr>
        <w:spacing w:beforeLines="50" w:before="120"/>
        <w:jc w:val="both"/>
        <w:rPr>
          <w:rFonts w:ascii="함초롬바탕" w:eastAsia="함초롬바탕" w:hAnsi="함초롬바탕" w:cs="함초롬바탕"/>
        </w:rPr>
      </w:pPr>
    </w:p>
    <w:p w14:paraId="4B545417"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131:0.1 </w:t>
      </w:r>
      <w:r>
        <w:rPr>
          <w:rFonts w:ascii="함초롬바탕" w:eastAsia="함초롬바탕" w:hAnsi="함초롬바탕" w:cs="함초롬바탕"/>
          <w:color w:val="262626"/>
        </w:rPr>
        <w:t>예수와 고노드와 가니드가 알렉산드리아에 체류하는 동안, 그 젊은이는 세계 여러 종교가 하나님과 필사 인간의 관계에 관해 가르치는 내용들을 수집하는 데 많은 시간과 아버지의 적지 않은 돈을 들였다. 가니드는 이러한 자료를 모으기 위해 예순 명이 넘는 학식 있는 번역자들을 고용했다. 그리고 유일신 신앙을 묘사하는 이 모든 가르침이 직접적으로든 간접적으로든 대체로 마키벤타 멜기세덱의 선교사들이 살렘 본부에서 나와 전한 설교에서 비롯되었다는 것을 이 기록에서 분명히 밝혀 두어야 한다. 이 선교사들은 한 분 하나님, 곧 지극히 높으신 분의 교리를 땅 끝까지 퍼뜨리려 했다.</w:t>
      </w:r>
    </w:p>
    <w:p w14:paraId="7D2ACCAB"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131:0.2 </w:t>
      </w:r>
      <w:r>
        <w:rPr>
          <w:rFonts w:ascii="함초롬바탕" w:eastAsia="함초롬바탕" w:hAnsi="함초롬바탕" w:cs="함초롬바탕"/>
          <w:color w:val="262626"/>
        </w:rPr>
        <w:t>여기에는 가니드가 작성한 원고의 요점을 제시한다. 그는 이 원고를 알렉산드리아와 로마에서 정리했으며, 그의 사후 수백 년 동안 인도에서 보존되었다. 그는 이 자료를 다음 열 가지 주제 아래로 분류하였다.</w:t>
      </w:r>
    </w:p>
    <w:p w14:paraId="6DFAC5E9" w14:textId="77777777" w:rsidR="000E11C6" w:rsidRPr="006F0F68" w:rsidRDefault="000E11C6" w:rsidP="006F0F68">
      <w:pPr>
        <w:spacing w:beforeLines="50" w:before="120"/>
        <w:jc w:val="both"/>
        <w:rPr>
          <w:rFonts w:ascii="함초롬바탕" w:eastAsia="함초롬바탕" w:hAnsi="함초롬바탕" w:cs="함초롬바탕"/>
        </w:rPr>
      </w:pPr>
    </w:p>
    <w:p w14:paraId="48877D58" w14:textId="77777777" w:rsidR="000E11C6" w:rsidRPr="006F0F68" w:rsidRDefault="00000000" w:rsidP="00BD61D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견유주의</w:t>
      </w:r>
    </w:p>
    <w:p w14:paraId="10E082FF"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131:1.1 </w:t>
      </w:r>
      <w:r>
        <w:rPr>
          <w:rFonts w:ascii="함초롬바탕" w:eastAsia="함초롬바탕" w:hAnsi="함초롬바탕" w:cs="함초롬바탕"/>
          <w:color w:val="262626"/>
        </w:rPr>
        <w:t>유대 종교에 남아 있는 부분을 제외하면 멜기세덱 제자들의 남은 가르침은 견유주의자들의 교리 속에서 가장 잘 보존되어 있었다. 가니드가 선택한 내용은 다음과 같다.</w:t>
      </w:r>
    </w:p>
    <w:p w14:paraId="100E24F1"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131:1.2 </w:t>
      </w:r>
      <w:r>
        <w:rPr>
          <w:rFonts w:ascii="함초롬바탕" w:eastAsia="함초롬바탕" w:hAnsi="함초롬바탕" w:cs="함초롬바탕"/>
          <w:color w:val="262626"/>
        </w:rPr>
        <w:t>“하나님은 최상이시며, 하늘과 땅의 지극히 높으신 분이시다. 하나님은 영원의 완전한 순환이시며 우주들의 우주를 다스리시는 분이다. 그분은 하늘과 땅을 만드신 유일한 분이시다. 그분이 명하시면 그대로 이루어진다. 우리 하나님은 한 분이시며 동정심 많고 자비로운 분이다. 높고 거룩하고 진실하며 아름다운 모든 것은 하나님과 같다. 지극히 높으신 분은 하늘과 땅의 빛이며, 동쪽과 서쪽, 북쪽과 남쪽의 하나님이시다.</w:t>
      </w:r>
    </w:p>
    <w:p w14:paraId="09ABDCCA"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131:1.3 </w:t>
      </w:r>
      <w:r>
        <w:rPr>
          <w:rFonts w:ascii="함초롬바탕" w:eastAsia="함초롬바탕" w:hAnsi="함초롬바탕" w:cs="함초롬바탕"/>
          <w:color w:val="262626"/>
        </w:rPr>
        <w:t>“땅이 사라진다 해도 최상위의 찬란한 얼굴은 위엄과 영광으로 남아 있을 것이다. 그분은 처음이자 마지막이며 모든 것의 시작과 끝이다. 하나님은 오직 한 분이며 그분의 이름은 진리이다. 그분은 스스로 존재하시며 분노나 원한이 없고 불멸하며 무한하시다. 하나님은 전능하고 풍요로운 분이시다. 그분에게는 많은 현시가 있지만 우리는 오직 그 하나님을 예배한다. 하나님은 우리의 비밀과 말한 것까지 모두 알고 계시며, 각자가 마땅히 받을 것도 아신다. 그분의 권능은 모든 일에 미친다.</w:t>
      </w:r>
    </w:p>
    <w:p w14:paraId="2141DD71"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131:1.4 </w:t>
      </w:r>
      <w:r>
        <w:rPr>
          <w:rFonts w:ascii="함초롬바탕" w:eastAsia="함초롬바탕" w:hAnsi="함초롬바탕" w:cs="함초롬바탕"/>
          <w:color w:val="262626"/>
        </w:rPr>
        <w:t>“하나님은 평화를 주시는 분이며, 그분을 경외하고 신뢰하는 모든 사람을 신실하게 보호하신다. 그분은 그분을 섬기는 모든 자에게 구원을 주신다. 모든 창조계는 지극히 높으신 분의 권능 안에 존재한다. 그분의 신성한 사랑은 그분 능력의 거룩함에서 나오고, 그분의 애정은 그 위대함의 힘에서 나온다. 지극히 높으신 분은 육체와 혼의 결합을 명하셨고, 인간에게 자신의 영을 주셨다. 사람이 하는 일은 끝나지만, 창조주가 하는 일은 영원하다. 우리는 인간의 체험에서 지식을 얻지만, 지극히 높으신 분을 묵상함으로써 지혜를 얻는다.</w:t>
      </w:r>
    </w:p>
    <w:p w14:paraId="76D90A65"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131:1.5 </w:t>
      </w:r>
      <w:r>
        <w:rPr>
          <w:rFonts w:ascii="함초롬바탕" w:eastAsia="함초롬바탕" w:hAnsi="함초롬바탕" w:cs="함초롬바탕"/>
          <w:color w:val="262626"/>
        </w:rPr>
        <w:t>“하나님은 땅에 비를 주시고 돋아나는 곡식 위에 해를 비추시며 이 생의 좋은 것들을 풍성히 거두게 하시고, 다가오는 세상에서는 영원한 구원을 주신다. 하나님은 큰 권세를 가지셨고 그 이름은 위대하며 그 성품은 헤아릴 수 없다. 네가 아플 때 고치시는 분은 지극히 높으신 분이시다. 하나님은 모든 사람에게 선으로 충만하시니 그분과 같은 친구는 없다. 그분의 인자하심은 어디에나 있고, 그분의 선하심은 모든 혼을 품으신다. 그분은 변함이 없고, 도움이 필요할 때마다 도우신다. 네가 어디로 돌이켜 기도하든 거기에 지극히 높으신 분의 얼굴과 우리 하나님의 열린 귀가 있다. 너는 사람에게는 숨을 수 있으나 하나님께는 숨을 수 없다. 하나님은 우리에게서 멀리 떨어져 계시지 않고 어디에나 계신다. 하나님은 모든 곳을 채우시며 그분의 거룩한 이름을 경외하는 사람의 마음에 사신다. 창조계는 창조주 안에 있고 창조주는 그분의 창조계 안에 있다. 우리는 하나님을 찾다가 우리 마음에서 그분을 발견한다. 사랑하는 친구를 찾다가 그 친구를 내 혼에서 발견한다.</w:t>
      </w:r>
    </w:p>
    <w:p w14:paraId="7F70B66E"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131:1.6 </w:t>
      </w:r>
      <w:r>
        <w:rPr>
          <w:rFonts w:ascii="함초롬바탕" w:eastAsia="함초롬바탕" w:hAnsi="함초롬바탕" w:cs="함초롬바탕"/>
          <w:color w:val="262626"/>
        </w:rPr>
        <w:t>“하나님을 아는 사람은 모든 사람을 평등하게 본다. 그들은 그의 형제이다. 이기적인 자, 육신의 형제를 무시하는 자는 피곤함만 얻는다. 동료를 사랑하고 마음이 청결한 자는 하나님을 본다. 하나님은 성실을 잊지 않으시며, 마음이 정직한 자를 진리로 인도하시니, 하나님은 진리이시기 때문이다.</w:t>
      </w:r>
    </w:p>
    <w:p w14:paraId="22138FFA"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131:1.7 </w:t>
      </w:r>
      <w:r>
        <w:rPr>
          <w:rFonts w:ascii="함초롬바탕" w:eastAsia="함초롬바탕" w:hAnsi="함초롬바탕" w:cs="함초롬바탕"/>
          <w:color w:val="262626"/>
        </w:rPr>
        <w:t>“너희의 삶에서 살아 있는 진리의 사랑으로 잘못을 극복하고 악을 이겨라. 사람들과의 모든 관계에서 악 대신 선을 행하라. 하나님은 자비롭고 사랑이 많으며 용서하는 분이다. 하나님이 먼저 우리를 사랑하셨으니 우리도 하나님을 사랑하자. 하나님의 사랑과 자비로 우리는 구원받는다. 부자와 가난한 자는 형제이며, 하나님은 그들의 아버지이다. 너희가 당하고 싶지 않은 악을 남에게 행하지 말라.</w:t>
      </w:r>
    </w:p>
    <w:p w14:paraId="63872097"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131:1.8 </w:t>
      </w:r>
      <w:r>
        <w:rPr>
          <w:rFonts w:ascii="함초롬바탕" w:eastAsia="함초롬바탕" w:hAnsi="함초롬바탕" w:cs="함초롬바탕"/>
          <w:color w:val="262626"/>
        </w:rPr>
        <w:t>“항상 그분의 이름을 부르라. 네가 그분의 이름을 믿는 만큼 네 기도가 들릴 것이다. 지극히 높으신 분께 예배하는 것은 큰 영광이다. 온 세상과 우주가 지극히 높으신 분께 예배한다. 너희의 모든 기도에 감사를 더해 예배하라. 기도하는 예배는 악을 피하고 죄를 멀리하게 한다. 항상 지극히 높으신 분의 이름을 찬양하라. 그분께 피신하는 사람은 자신의 결점을 우주로부터 숨긴다. 깨끗한 마음으로 하나님 앞에 서면 모든 창조계를 두려워하지 않게 된다. 하나님은 사랑 많은 아버지와 어머니 같으며, 이 땅의 자녀를 참으로 사랑하신다. 하나님은 우리를 용서하시고 구원의 길로 인도하신다. 그분은 우리의 손을 잡고 자신에게로 이끄신다. 하나님은 자신을 신뢰하는 자를 구원하시며, 사람에게 억지로 그분 이름을 섬기게 하지 않으신다.</w:t>
      </w:r>
    </w:p>
    <w:p w14:paraId="51FA3897"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131:1.9 </w:t>
      </w:r>
      <w:r>
        <w:rPr>
          <w:rFonts w:ascii="함초롬바탕" w:eastAsia="함초롬바탕" w:hAnsi="함초롬바탕" w:cs="함초롬바탕"/>
          <w:color w:val="262626"/>
        </w:rPr>
        <w:t>“지극히 높으신 분께 대한 신앙이 네 마음에 자리 잡으면 평생 두려움 없이 살 것이다. 악인의 형통 때문에 근심하지 말고, 악을 도모하는 자를 두려워하지 말라. 혼이 죄에서 돌이켜 구원의 하나님을 온전히 신뢰하게 하라. 방황하는 필사자의 지친 혼은 지극히 높으신 분의 품에서 영원한 안식을 찾는다. 지혜로운 사람은 신성한 품을 갈망하고, 땅의 아이는 우주 아버지 품의 안전을 갈망한다. 고귀한 사람은 필사 혼이 최상위의 영과 어우러지는 높은 곳을 찾는다. 하나님은 정의로우시다. 우리가 이 세상에서 심은 것에서 받지 못한 열매는 다음 세상에서 받을 것이다.”</w:t>
      </w:r>
    </w:p>
    <w:p w14:paraId="0759DCBD" w14:textId="77777777" w:rsidR="000E11C6" w:rsidRPr="006F0F68" w:rsidRDefault="000E11C6" w:rsidP="006F0F68">
      <w:pPr>
        <w:spacing w:beforeLines="50" w:before="120"/>
        <w:jc w:val="both"/>
        <w:rPr>
          <w:rFonts w:ascii="함초롬바탕" w:eastAsia="함초롬바탕" w:hAnsi="함초롬바탕" w:cs="함초롬바탕"/>
        </w:rPr>
      </w:pPr>
    </w:p>
    <w:p w14:paraId="1D75F702" w14:textId="77777777" w:rsidR="000E11C6" w:rsidRPr="006F0F68" w:rsidRDefault="00000000" w:rsidP="00BD61D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유대교</w:t>
      </w:r>
    </w:p>
    <w:p w14:paraId="5191D1FB"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131:2.1 </w:t>
      </w:r>
      <w:r>
        <w:rPr>
          <w:rFonts w:ascii="함초롬바탕" w:eastAsia="함초롬바탕" w:hAnsi="함초롬바탕" w:cs="함초롬바탕"/>
          <w:color w:val="262626"/>
        </w:rPr>
        <w:t>팔레스타인의 켄 사람들은 멜기세덱의 가르침의 많은 부분을 보존하고 있었으며, 유대인들이 보존하고 변형한 이 기록 속에서 예수와 가니드는 다음의 내용을 선택하였다.</w:t>
      </w:r>
    </w:p>
    <w:p w14:paraId="6231643F"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131:2.2 </w:t>
      </w:r>
      <w:r>
        <w:rPr>
          <w:rFonts w:ascii="함초롬바탕" w:eastAsia="함초롬바탕" w:hAnsi="함초롬바탕" w:cs="함초롬바탕"/>
          <w:color w:val="262626"/>
        </w:rPr>
        <w:t>“태초에 하나님이 하늘과 땅과 그 안에 있는 모든 것을 창조하셨다. 그리고 보라, 그분이 지으신 모든 것은 매우 좋았다. 주, 그분이 하나님이시다. 위로 하늘에나 아래로 땅에나 그분 외에 다른 이가 없다. 그러므로 너는 마음을 다하고 혼을 다하고 힘을 다하여 주 너의 하나님을 사랑하라. 물이 바다를 덮음같이, 땅에는 하나님을 아는 지식이 충만할 것이다. 하늘은 하나님의 영광을 선포하고 궁창은 그분의 손길을 드러낸다. 낮은 낮에게 말씀을 전하고 밤은 밤에게 지식을 알린다. 그들의 소리가 들리지 않는 말이나 언어는 없다. 주께서 하시는 일은 위대하며 그분은 지혜로 만물을 지으셨고, 그분의 위대하심은 측량할 수 없다. 그분은 별들의 수를 세시며 그들의 이름을 모두 부르신다.</w:t>
      </w:r>
    </w:p>
    <w:p w14:paraId="1BDFAB77"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131:2.3 </w:t>
      </w:r>
      <w:r>
        <w:rPr>
          <w:rFonts w:ascii="함초롬바탕" w:eastAsia="함초롬바탕" w:hAnsi="함초롬바탕" w:cs="함초롬바탕"/>
          <w:color w:val="262626"/>
        </w:rPr>
        <w:t>“주의 권능은 크고 그분의 이해는 무한하다. ‘하늘이 땅보다 높음 같이 내 길은 너희 길보다 높으며, 내 생각은 너희 생각보다 높다’고 주 하나님이 말씀하신다. 하나님은 빛이 그분과 함께 거하기에 깊고 은밀한 것들을 드러내신다. 하나님은 자비롭고 은혜로우며 오래 참으시고 선과 진리가 풍성하다. 하나님은 선하시고 정직하시며 온유한 자를 공의의 길로 인도하신다. 하나님의 선하심을 맛보고 보라! 하나님을 신뢰하는 사람은 복이 있다. 하나님은 우리의 피난처요 힘이며 환난 중에 언제나 가까이 계시는 분이다.</w:t>
      </w:r>
    </w:p>
    <w:p w14:paraId="6EC1C141"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131:2.4 </w:t>
      </w:r>
      <w:r>
        <w:rPr>
          <w:rFonts w:ascii="함초롬바탕" w:eastAsia="함초롬바탕" w:hAnsi="함초롬바탕" w:cs="함초롬바탕"/>
          <w:color w:val="262626"/>
        </w:rPr>
        <w:t>“하나님의 인자하심은 그분을 경외하는 자에게 영원에서 영원까지 이르고, 그분의 의로움은 그 자손의 자손에게까지 베풀어진다. 하나님은 은혜롭고 긍휼이 풍성하시다. 하나님은 모든 이에게 선하시고 그분의 부드러운 자비는 그분의 모든 창조계 위에 있다. 그분은 마음이 상한 자를 고치고 그들의 상처를 싸매신다. 내가 하나님의 영을 떠나 어디로 가겠으며 신성한 현존을 피하여 어디로 도망하겠는가? 영원히 거하시는 분, 거룩하신 그 이름을 가진 분이 이렇게 말씀한다. ‘나는 높고 거룩한 곳에 거하며, 회개하는 마음과 겸손한 영을 가진 자와 함께 거한다.’ 하늘과 땅을 가득 채우시는 하나님 앞에서 누구도 자신을 숨길 수 없다. 하늘이 기뻐하고 땅이 즐거워하게 하라. 모든 민족이 말할지니, 주께서 통치하신다! 하나님의 인자하심이 영원하니 주께 감사하라.</w:t>
      </w:r>
    </w:p>
    <w:p w14:paraId="1A1FD054"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131:2.5 </w:t>
      </w:r>
      <w:r>
        <w:rPr>
          <w:rFonts w:ascii="함초롬바탕" w:eastAsia="함초롬바탕" w:hAnsi="함초롬바탕" w:cs="함초롬바탕"/>
          <w:color w:val="262626"/>
        </w:rPr>
        <w:t>“하늘은 하나님의 의로움을 선포하고 모든 백성은 그분의 영광을 본다. 우리를 지으신 분은 우리 자신이 아니라 하나님이시며 우리는 그분의 백성, 그분의 목장의 양이다. 그분의 인자하심은 영원하고 그분의 진리는 대대로 이어진다. 하나님은 열방의 통치자이시니, 땅이 그분의 영광으로 가득 차게 하라! 사람들이 하나님의 선하심과 사람의 자녀들에게 베푸신 놀라운 선물로 인해 하나님을 찬양하게 하라!</w:t>
      </w:r>
    </w:p>
    <w:p w14:paraId="5187E7C7"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131:2.6 </w:t>
      </w:r>
      <w:r>
        <w:rPr>
          <w:rFonts w:ascii="함초롬바탕" w:eastAsia="함초롬바탕" w:hAnsi="함초롬바탕" w:cs="함초롬바탕"/>
          <w:color w:val="262626"/>
        </w:rPr>
        <w:t>“하나님은 사람을 신성보다 조금 못하게 지으시고 사랑과 자비로 관을 씌우셨다. 하나님은 의인의 길은 아시나 불경건한 자의 길은 멸망하리라. 하나님을 경외하는 것이 지혜의 근본이요, 최상위를 아는 것이 명철이다. 전능하신 하나님은 ‘내 앞에서 행하며 온전하라’고 말씀하셨다. 교만은 멸망에 앞서고 거만한 영은 타락에 앞선다는 것을 잊지 말라. 자신의 영을 다스리는 자는 성을 빼앗는 자보다 강하다. 하나님은 ‘너희가 영적 안식으로 돌아오면 구원을 얻을 것이며, 고요함과 확신 속에 너희의 힘이 있을 것이다’라고 말씀하셨다. 하나님을 기다리는 자는 새 힘을 얻을 것이니 독수리처럼 날아오를 것이요, 달려도 피곤하지 않고 걸어도 곤비하지 않을 것이다. 하나님께서 너희를 두려움에서 쉬게 하실 것이다. 하나님은 이렇게 말씀하신다. ‘두려워하지 말라, 내가 너희와 함께함이라. 놀라지 말라, 나는 너희 하나님이니라. 내가 너를 굳세게 하고 도와주며 내 의로운 오른손으로 너를 붙들어 주리라.’</w:t>
      </w:r>
    </w:p>
    <w:p w14:paraId="65D39F26"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131:2.7 </w:t>
      </w:r>
      <w:r>
        <w:rPr>
          <w:rFonts w:ascii="함초롬바탕" w:eastAsia="함초롬바탕" w:hAnsi="함초롬바탕" w:cs="함초롬바탕"/>
          <w:color w:val="262626"/>
        </w:rPr>
        <w:t>“하나님은 우리의 아버지이시며 하나님은 우리의 구속자이시다. 하나님은 우주의 무리를 창조하셨고 그들 모두를 보존하신다. 그분의 의로움은 산과 같고 그분의 심판은 큰 바다 같다. 그분은 우리에게 그분의 즐거움의 강을 마시게 하시고 그분의 빛 가운데서 우리가 빛을 보게 하신다. 하나님께 감사하고 지극히 높으신 분을 찬양하는 것이 좋으며, 아침에는 그분의 인자하심을, 밤에는 그분의 신실하심을 선포하는 것이 옳다. 하나님의 왕국은 영원한 왕국이며 그분의 통치는 모든 세대에 걸쳐 지속된다. 하나님은 나의 목자시니 부족함이 없으리라. 그분은 나를 푸른 초장에 누이시며 잔잔한 물가로 인도하신다. 그분은 내 혼을 회복시키시고 의로움의 길로 인도하신다. 내가 사망의 음침한 골짜기를 지나도 해를 두려워하지 않을 것은 하나님이 나와 함께하시기 때문이다. 내 평생에 선하심과 인자하심이 나를 따르리니, 내가 하나님의 집에 영원히 거하리라.</w:t>
      </w:r>
    </w:p>
    <w:p w14:paraId="028D5731"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131:2.8 </w:t>
      </w:r>
      <w:r>
        <w:rPr>
          <w:rFonts w:ascii="함초롬바탕" w:eastAsia="함초롬바탕" w:hAnsi="함초롬바탕" w:cs="함초롬바탕"/>
          <w:color w:val="262626"/>
        </w:rPr>
        <w:t>“야훼는 나의 구원의 하나님이시니 나는 그 신성한 이름을 신뢰할 것이다. 나는 마음을 다해 하나님을 신뢰하며 내 자신의 명철에 의지하지 않으리라. 나의 모든 길에서 그분을 인정하리니, 그분이 내 길을 인도하실 것이다. 하나님은 신실하시므로 자신을 섬기는 자에게 약속한 것을 지키시며, 의인은 믿음으로 살 것이다. 네가 선을 행하지 않으면 그것은 죄가 문에 엎드려 있기 때문이다. 사람은 자신이 뿌린 악과 죄의 열매를 거둔다. 악한 자 때문에 불평하지 말라. 마음에 불법을 품으면 하나님은 듣지 않으신다. 사람이 하나님께 죄를 지으면 자기 혼도 해를 입는다. 하나님은 모든 사람의 은밀한 일과 선악을 심판하신다. 사람은 마음속으로 생각하는 대로 그가 된다.</w:t>
      </w:r>
    </w:p>
    <w:p w14:paraId="035692E0"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131:2.9 </w:t>
      </w:r>
      <w:r>
        <w:rPr>
          <w:rFonts w:ascii="함초롬바탕" w:eastAsia="함초롬바탕" w:hAnsi="함초롬바탕" w:cs="함초롬바탕"/>
          <w:color w:val="262626"/>
        </w:rPr>
        <w:t>“하나님은 진리와 성실로 그분을 부르는 모든 사람에게 가까이 계신다. 밤새도록 눈물이 지속될지라도 아침에는 기쁨이 온다. 즐거운 마음은 좋은 약과 같다. 하나님은 정직하게 행하는 자에게 좋은 것을 아무것도 아끼지 않으신다. 하나님을 경외하고 그분의 계명을 지키는 것이 사람의 본분 전부다. 하늘과 땅의 창조주께서 말씀하셨다. ‘나 외에 다른 신이 없나니, 의롭고 구원하시는 하나님은 나뿐이라. 땅끝까지 나를 바라보고 구원을 받으라. 너희가 온 마음으로 나를 구하면 나를 만나리라.’ 온유한 자는 땅을 기업으로 받고 평화 가운데 즐거워할 것이다. 악을 심는 자는 재앙을 거두고 바람을 심는 자는 회오리바람을 거둘 것이다.</w:t>
      </w:r>
    </w:p>
    <w:p w14:paraId="2B4D44F7"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131:2.10 </w:t>
      </w:r>
      <w:r>
        <w:rPr>
          <w:rFonts w:ascii="함초롬바탕" w:eastAsia="함초롬바탕" w:hAnsi="함초롬바탕" w:cs="함초롬바탕"/>
          <w:color w:val="262626"/>
        </w:rPr>
        <w:t>“‘오라, 우리 서로 변론하자’고 주가 말씀하신다. ‘너희 죄가 주홍 같을지라도 눈과 같이 희어질 것이요, 진홍같이 붉을지라도 양털처럼 희어지리라.’ 그러나 악인에게는 평강이 없다. 이는 너희의 죄가 너희에게서 좋은 것을 가로막았기 때문이다. 하나님은 나의 얼굴의 빛이며 내 혼의 기쁨이다. 영원하신 하나님은 나의 힘이시고 우리의 거처이시며, 그 아래에는 영원한 팔이 있다. 하나님은 마음이 상한 자에게 가까이 계시며 어린아이 같은 마음을 가진 모든 사람을 구원하신다. 의인의 고난은 많으나 하나님은 그 모든 고통에서 그를 건지신다. 하나님께 네 길을 맡기고 그분을 신뢰하라, 그분이 이루실 것이다. 지극히 높으신 분의 은밀한 곳에 거하는 자는 전능자의 그늘 아래 거할 것이다.</w:t>
      </w:r>
    </w:p>
    <w:p w14:paraId="4E5B7AEE"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131:2.11 </w:t>
      </w:r>
      <w:r>
        <w:rPr>
          <w:rFonts w:ascii="함초롬바탕" w:eastAsia="함초롬바탕" w:hAnsi="함초롬바탕" w:cs="함초롬바탕"/>
          <w:color w:val="262626"/>
        </w:rPr>
        <w:t>“네 이웃을 네 몸처럼 사랑하고 아무에게도 원한을 품지 말라. 네가 미워하는 것을 남에게 행하지 말라. 하나님은 ‘나는 내 자녀를 거저 사랑하리라’고 말씀하셨으니 너도 형제를 사랑하라. 의인의 길은 점점 밝아져 완전한 날에 이르는 빛과 같다. 지혜로운 자는 하늘의 광채처럼 빛나며 많은 사람을 의로움으로 돌아오게 하는 자는 별처럼 영원히 빛날 것이다. 악인은 악한 길을 버리고 불의한 사람은 그 생각을 버려라. 하나님은 ‘그들이 내게로 돌아오면 내가 그들을 불쌍히 여기고 풍성히 용서하리라’고 말씀하셨다.</w:t>
      </w:r>
    </w:p>
    <w:p w14:paraId="2687EACB"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131:2.12 </w:t>
      </w:r>
      <w:r>
        <w:rPr>
          <w:rFonts w:ascii="함초롬바탕" w:eastAsia="함초롬바탕" w:hAnsi="함초롬바탕" w:cs="함초롬바탕"/>
          <w:color w:val="262626"/>
        </w:rPr>
        <w:t>“천지를 창조하신 하나님이 말씀하셨다. ‘내 법을 사랑하는 사람은 큰 평화를 누릴 것이다.’ 하나님은 ‘너희는 마음을 다하여 나를 사랑하고 내 앞에 다른 신들을 두지 말며 내 이름을 헛되이 여기지 말며 안식일을 기억하여 거룩히 지키며 네 부모를 공경하고 살인하지 말며 간음하지 말며 도둑질하지 말며 거짓 증언하지 말며 탐내지 말라’고 명하셨다.</w:t>
      </w:r>
    </w:p>
    <w:p w14:paraId="47474650"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131:2.13 </w:t>
      </w:r>
      <w:r>
        <w:rPr>
          <w:rFonts w:ascii="함초롬바탕" w:eastAsia="함초롬바탕" w:hAnsi="함초롬바탕" w:cs="함초롬바탕"/>
          <w:color w:val="262626"/>
        </w:rPr>
        <w:t>“그리고 하나님을 가장 사랑하고 이웃을 자기 몸처럼 사랑하는 모든 사람에게 하늘의 하나님이 말씀하신다. ‘내가 너희를 무덤에서 건져 주고 죽음에서 속량하리라. 나는 너희 자녀에게 자비를 베풀고 또한 정의롭게 대하리라. 내가 땅의 내 창조체들에게, 너희는 살아 계신 하나님의 아들들이라고 말하지 않았느냐? 내가 영원한 사랑으로 너희를 사랑하지 않았느냐? 내가 너희를 불러 나와 같이 되어 파라다이스에서 나와 함께 영원히 살게 하려 하지 않았느냐?’”</w:t>
      </w:r>
    </w:p>
    <w:p w14:paraId="1461395E" w14:textId="77777777" w:rsidR="000E11C6" w:rsidRPr="006F0F68" w:rsidRDefault="000E11C6" w:rsidP="006F0F68">
      <w:pPr>
        <w:spacing w:beforeLines="50" w:before="120"/>
        <w:jc w:val="both"/>
        <w:rPr>
          <w:rFonts w:ascii="함초롬바탕" w:eastAsia="함초롬바탕" w:hAnsi="함초롬바탕" w:cs="함초롬바탕"/>
        </w:rPr>
      </w:pPr>
    </w:p>
    <w:p w14:paraId="70E27781" w14:textId="77777777" w:rsidR="000E11C6" w:rsidRPr="006F0F68" w:rsidRDefault="00000000" w:rsidP="00BD61D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불교</w:t>
      </w:r>
    </w:p>
    <w:p w14:paraId="3B0F7E15"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131:3.1 </w:t>
      </w:r>
      <w:r>
        <w:rPr>
          <w:rFonts w:ascii="함초롬바탕" w:eastAsia="함초롬바탕" w:hAnsi="함초롬바탕" w:cs="함초롬바탕"/>
          <w:color w:val="262626"/>
        </w:rPr>
        <w:t>가니드는 불교가 하나님 없이, 인격적이고 보편적인 신 없이 위대하고 아름다운 종교가 되는 데 얼마나 가까이 갔는지 발견하고 놀라움을 느꼈다. 그러나 그는 부처의 시대에도 인도에서 계속 활동한 멜기세덱 선교사들의 영향이 반영된 초기 믿음들의 기록을 몇 가지 찾아낼 수 있었다. 예수와 가니드는 불교 문헌에서 다음과 같은 내용을 선택했다.</w:t>
      </w:r>
    </w:p>
    <w:p w14:paraId="5C64CCF6"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131:3.2 </w:t>
      </w:r>
      <w:r>
        <w:rPr>
          <w:rFonts w:ascii="함초롬바탕" w:eastAsia="함초롬바탕" w:hAnsi="함초롬바탕" w:cs="함초롬바탕"/>
          <w:color w:val="262626"/>
        </w:rPr>
        <w:t>“순수한 마음에서 기쁨이 무한자에게로 솟아나니, 나의 모든 존재는 이 초(超)필사적 기쁨으로 평화로워질 것이다. 내 혼은 만족으로 충만하고 내 마음은 신뢰의 평안으로 가득하다. 나는 두려움이 없고 불안이 없다. 나는 안전 가운데 거하고 원수들이 나를 흔들 수 없다. 나는 자신감의 열매 속에서 만족한다. 나는 불멸자에게 쉽게 가까이 갈 수 있다. 나는 긴 여정에서 나를 지탱해 줄 신앙이 있기를 기도하며, 그 신앙이 결코 나를 실망시키지 않으리라는 것을 안다. 사람들이 불멸자의 신앙, 곧 겸손·정직·지혜·용기·지식·인내를 낳는 신앙에 젖어들면 번영할 것을 안다. 슬픔을 버리고 두려움을 내려놓아라. 신앙으로 참된 의로움과 참된 인간다움을 붙잡아라. 정의와 자비를 묵상하는 법을 배우라. 신앙은 인간의 참된 재산이며 덕과 영광을 낳는다.</w:t>
      </w:r>
    </w:p>
    <w:p w14:paraId="2217D156"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131:3.3 </w:t>
      </w:r>
      <w:r>
        <w:rPr>
          <w:rFonts w:ascii="함초롬바탕" w:eastAsia="함초롬바탕" w:hAnsi="함초롬바탕" w:cs="함초롬바탕"/>
          <w:color w:val="262626"/>
        </w:rPr>
        <w:t>“불의는 경멸할 만하며 죄는 비열하다. 악은 생각으로 품든 행동으로 드러나든 품위를 떨어뜨린다. 악의 길에는 바람을 따르는 먼지처럼 고통과 슬픔이 뒤따른다. 그러나 그림자가 물질적 사물의 실체를 따르듯, 행복과 마음의 평화는 순수한 생각과 덕스러운 삶을 따른다. 악은 잘못된 사유의 열매이다. 죄가 없는데도 죄를 보고, 죄가 있는데도 죄를 보지 못하는 것은 악이다. 악은 거짓 교리의 길이다. 사물을 있는 그대로 보는 사람은 진리를 받아들임으로써 기쁨을 얻는다. 죄를 미워함으로써 비참함이 끝난다. 존귀한 분을 우러러볼 때 온 마음으로 죄에서 돌이켜라. 악을 변호하지 말고 죄를 변명하지 말아라. 과거의 죄를 바로잡으려는 참된 노력은 미래의 경향을 이길 힘을 낳는다. 절제는 회개에서 나온다. 존귀한 분께 자백하지 않은 잘못을 남겨 두지 말아라.</w:t>
      </w:r>
    </w:p>
    <w:p w14:paraId="06C68D2A"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131:3.4 </w:t>
      </w:r>
      <w:r>
        <w:rPr>
          <w:rFonts w:ascii="함초롬바탕" w:eastAsia="함초롬바탕" w:hAnsi="함초롬바탕" w:cs="함초롬바탕"/>
          <w:color w:val="262626"/>
        </w:rPr>
        <w:t>“명랑함과 기쁨은 잘 행한 행위의 보상이며 불멸자의 영광을 위한 것이다. 어떤 사람도 네 자신의 마음의 자유를 네게서 빼앗을 수 없다. 종교적 신앙이 마음을 해방할 때, 마음이 산처럼 안정되어 움직이지 않을 때, 혼의 평화는 강물처럼 고요히 흐른다. 구원을 확신하는 사람은 욕망·시기·미움·재물의 환상에서 영원히 자유롭다. 신앙은 더 나은 삶을 향한 에너지이지만, 그럼에도 너희는 인내로 자신의 구원을 이루어야 한다. 최종 구원을 확신하려면 모든 의로움을 이루기 위해 진지하게 힘써야 한다. 내면에서 솟아나는 확신을 길러 영원한 구원의 황홀경을 누리게 되어라.</w:t>
      </w:r>
    </w:p>
    <w:p w14:paraId="0A222B39"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131:3.5 </w:t>
      </w:r>
      <w:r>
        <w:rPr>
          <w:rFonts w:ascii="함초롬바탕" w:eastAsia="함초롬바탕" w:hAnsi="함초롬바탕" w:cs="함초롬바탕"/>
          <w:color w:val="262626"/>
        </w:rPr>
        <w:t>“게으르고, 나태하고, 나약하고, 뻔뻔하고, 이기적으로 사는 사람은 불멸의 지혜를 밝히 아는 깨달음에 이를 수 없다. 그러나 사려 깊고 신중하며 성찰적이고 열렬하며 진지한 사람은 아직 땅의 생애 가운데에서도 신성한 지혜의 평화와 자유의 최상의 깨달음에 이를 수 있다. 모든 행위에는 반드시 보상이 따른다는 것을 기억하라. 악은 슬픔을 낳고 죄는 고통으로 끝난다. 기쁨과 행복은 선한 삶의 열매다. 악한 자도 악행이 완전히 무르익기 전까지는 은혜의 시기를 누리지만, 악행의 수확은 반드시 찾아온다. 아무도 마음속으로 ‘잘못의 형벌이 내게 가까이 오지 않으리라’ 하며 죄를 가볍게 여기지 말라. 사람이 행한 것은 지혜의 심판 속에서 그에게 되돌아온다. 동료에게 행한 불의는 자신에게 돌아올 것이다. 창조체는 자신의 행위의 운명을 피할 수 없다.</w:t>
      </w:r>
    </w:p>
    <w:p w14:paraId="5BE0EE91"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131:3.6 </w:t>
      </w:r>
      <w:r>
        <w:rPr>
          <w:rFonts w:ascii="함초롬바탕" w:eastAsia="함초롬바탕" w:hAnsi="함초롬바탕" w:cs="함초롬바탕"/>
          <w:color w:val="262626"/>
        </w:rPr>
        <w:t>“어리석은 자는 ‘악이 나를 덮치지 못하리라’고 말하지만, 혼이 책망을 갈망하고 마음이 지혜를 구할 때에만 진정한 안전이 찾아온다. 지혜로운 사람은 원수 가운데서도 우호적이고, 소란 속에서도 고요하며, 움켜쥐는 가운데서도 너그러운 고귀한 혼이다. 자기애는 좋은 밭의 잡초와 같고, 이기심은 슬픔을 낳으며, 끝없는 근심은 죽인다. 길들여진 마음은 행복을 낳는다. 자신을 정복하는 자가 가장 위대한 전사이다. 모든 일에 절제가 필요하다. 미덕을 존중하고 자기 의무를 지키는 사람만이 뛰어난 사람이다. 분노와 증오가 너를 지배하지 않게 하라. 누구에게든 가혹하게 말하지 말라. 만족은 가장 큰 재산이다. 지혜롭게 준 것은 잘 보존된다. 남에게 하고 싶지 않은 일을 남에게 하지 말아라. 악에 대해 선으로 갚고 선으로 악을 이겨라.</w:t>
      </w:r>
    </w:p>
    <w:p w14:paraId="5F2D07BE"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131:3.7 </w:t>
      </w:r>
      <w:r>
        <w:rPr>
          <w:rFonts w:ascii="함초롬바탕" w:eastAsia="함초롬바탕" w:hAnsi="함초롬바탕" w:cs="함초롬바탕"/>
          <w:color w:val="262626"/>
        </w:rPr>
        <w:t>“의로운 혼은 온 땅의 주권보다 더 귀한 것이다. 불멸은 성실함의 목표이며, 무분별한 삶은 죽음으로 끝난다. 진지한 사람은 죽지 않고, 생각 없이 사는 사람은 이미 죽은 자와 같다. 죽음 없는 상태에 대한 통찰을 얻는 사람은 복이 있다. 산 자를 괴롭히는 자는 죽음 후에도 행복을 찾지 못한다. 이타적인 사람은 하늘에 가서 무한한 너그러움의 행복을 누리며, 고귀한 관대함이 계속 자라난다. 의롭게 생각하고 고상하게 말하며 이타적으로 행동하는 모든 사람은, 이 짧은 생애 동안에도 덕을 누릴 뿐 아니라 육신이 해산된 뒤에도 하늘의 기쁨을 계속 누릴 것이다.”</w:t>
      </w:r>
    </w:p>
    <w:p w14:paraId="5D8EE069" w14:textId="77777777" w:rsidR="000E11C6" w:rsidRPr="006F0F68" w:rsidRDefault="000E11C6" w:rsidP="006F0F68">
      <w:pPr>
        <w:spacing w:beforeLines="50" w:before="120"/>
        <w:jc w:val="both"/>
        <w:rPr>
          <w:rFonts w:ascii="함초롬바탕" w:eastAsia="함초롬바탕" w:hAnsi="함초롬바탕" w:cs="함초롬바탕"/>
        </w:rPr>
      </w:pPr>
    </w:p>
    <w:p w14:paraId="4D43F48F" w14:textId="77777777" w:rsidR="000E11C6" w:rsidRPr="006F0F68" w:rsidRDefault="00000000" w:rsidP="00BD61D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힌두교</w:t>
      </w:r>
    </w:p>
    <w:p w14:paraId="4309F8AD"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131:4.1 </w:t>
      </w:r>
      <w:r>
        <w:rPr>
          <w:rFonts w:ascii="함초롬바탕" w:eastAsia="함초롬바탕" w:hAnsi="함초롬바탕" w:cs="함초롬바탕"/>
          <w:color w:val="262626"/>
        </w:rPr>
        <w:t>멜기세덱의 선교사들은 여행하는 곳마다 유일신 하나님의 가르침을 가지고 다녔다. 이 유일신 교리의 대부분은 다른 이전 개념들과 더불어 힌두교의 후대 가르침 속에 구체화되었다. 예수와 가니드는 다음과 같은 내용을 발췌했다.</w:t>
      </w:r>
    </w:p>
    <w:p w14:paraId="7095DFCF"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131:4.2 </w:t>
      </w:r>
      <w:r>
        <w:rPr>
          <w:rFonts w:ascii="함초롬바탕" w:eastAsia="함초롬바탕" w:hAnsi="함초롬바탕" w:cs="함초롬바탕"/>
          <w:color w:val="262626"/>
        </w:rPr>
        <w:t>“그분은 모든 면에서 최상이신 위대한 하나님이다. 그분은 모든 것을 아우르는 주이며 우주들의 우주의 창조주요 통제자이시다. 하나님은 한 분 하나님이며, 홀로 그 자신으로 계시고, 오직 한 분이시다. 이 한 분 하나님은 우리의 창조주이자 혼의 마지막 운명이다. 최상위 분은 설명할 수 없을 정도로 찬란하며 빛들의 빛이다. 모든 마음과 모든 세계는 이 신성한 빛에 의해 비춰진다. 하나님은 우리의 보호자이며 창조체 곁에 서 계신다. 그분을 아는 법을 배우는 사람은 불멸의 존재가 된다. 하나님은 위대한 에너지의 근원이자 위대한 혼이며 전체에 대한 보편적 주권을 행사한다. 이 한 분 하나님은 사랑스럽고 영광스럽고 경배할 만하다. 우리 하나님은 최상의 권능을 지니시고 최상의 거처에 거하신다. 이 참된 인격은 영원하고 신성하시며 하늘의 원초적인 주이시다. 모든 선지자들은 그분을 찬양했고 그분은 자신을 우리에게 드러내셨다. 우리는 그분을 예배한다. 오 최상 인격이시여, 존재의 근원이시며 창조의 주님이시여, 우주의 통치자이시여, 당신의 창조체인 우리에게 당신 안에 거하는 힘을 드러내소서! 하나님은 태양과 별을 만드셨고 밝고 순수하며 스스로 존재하신다. 그분의 영원한 지식은 신성하게 지혜롭다. 영원자에게는 악이 침투하지 못한다. 만물이 하나님에게서 생겨났으므로 그분은 우주를 적절하게 다스리신다. 그분은 창조의 원인이시며 모든 것은 그분 안에서 성립된다.</w:t>
      </w:r>
    </w:p>
    <w:p w14:paraId="40B7F5AB"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131:4.3 </w:t>
      </w:r>
      <w:r>
        <w:rPr>
          <w:rFonts w:ascii="함초롬바탕" w:eastAsia="함초롬바탕" w:hAnsi="함초롬바탕" w:cs="함초롬바탕"/>
          <w:color w:val="262626"/>
        </w:rPr>
        <w:t>“하나님은 도움이 필요할 때 모든 선한 사람의 확실한 피난처이며 불멸의 분은 모든 인류를 돌보신다. 하나님의 구원은 강하고 그분의 친절은 은혜롭다. 그분은 사랑의 보호자이자 축복받은 수호자이다. 주는 말씀하신다. ‘나는 지혜의 등불로서 그들의 혼 속에 거한다. 나는 찬란한 자의 찬란함이며 선한 자의 선함이다. 두세 사람이 모인 곳에는 나도 함께 있다.’ 창조체는 창조주의 현존에서 벗어날 수 없다. 주는 모든 필사자의 끊임없는 눈 깜빡임까지 세신다. 우리는 이 신성한 존재를 떼려야 뗄 수 없는 동반자로 예배한다. 그분은 모든 것에 두루 미치고 풍요로우며 전재하며 무한히 친절하다. 주는 우리의 통치자이자 피난처이자 최상 통제자이며, 그분의 원초적 영은 인간의 혼 안에 거한다. 악과 미덕에 대한 영원한 증인은 인간의 마음속에 거한다. 경배할 만하고 신성한 생동자를 오래 묵상하고 그분의 영이 우리의 생각을 온전히 인도하게 하라. 이 비실제적인 세계에서 우리를 실제적인 것으로 인도하소서! 어둠에서 빛으로 인도하소서! 죽음에서 우리를 불멸로 인도하소서!</w:t>
      </w:r>
    </w:p>
    <w:p w14:paraId="6C58897E"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131:4.4 </w:t>
      </w:r>
      <w:r>
        <w:rPr>
          <w:rFonts w:ascii="함초롬바탕" w:eastAsia="함초롬바탕" w:hAnsi="함초롬바탕" w:cs="함초롬바탕"/>
          <w:color w:val="262626"/>
        </w:rPr>
        <w:t>“모든 증오를 씻어낸 마음으로 영원자를 예배하자. 우리 하나님은 기도의 주이며 자녀들의 부르짖음을 들으시는 분이다. 모든 사람이 단호하신 그분께 자신의 의지를 복종하자. 기도의 주의 너그러움을 기뻐하자. 기도를 가장 가까운 친구로 삼고 예배를 너희 혼의 버팀목으로 삼으라. ‘너희가 사랑으로 나를 예배하기만 하면 내가 너희에게 나를 얻을 수 있는 지혜를 줄 것이니 나의 예배는 모든 창조체에게 공통된 미덕이다’라고 영원하신 이가 말씀하신다. 하나님은 우울한 자의 빛이며 기력이 쇠한 자의 힘이 된다. 하나님은 우리의 든든한 친구이기에 우리는 두려움이 없다. 우리는 정복되지 않은 정복자의 이름을 찬양한다. 그분은 인간의 신실하고 영원한 조력자이기에 우리는 그분을 예배한다. 하나님은 우리의 확실한 지도자이자 변함없는 인도자이다. 그는 무제한 에너지와 무한한 지혜를 소유한 천지의 위대한 부모이다. 그분의 위엄은 숭고하고 아름다움은 신성하다. 그는 우주의 최상위 피난처이자 영원한 법의 변함없는 수호자이다. 우리 하나님은 생명의 주이며 모든 사람의 위로자이자 인류를 사랑하는 분이며 고난 받는 자의 조력자이다. 그는 우리에게 생명을 주시는 분이며 인간 무리의 선한 목자이다. 하나님은 우리의 아버지이며 형제이며 친구이다. 그리고 우리는 이 하나님을 우리 내면에서 알기를 갈망한다.</w:t>
      </w:r>
    </w:p>
    <w:p w14:paraId="1B9FA7F4"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131:4.5 </w:t>
      </w:r>
      <w:r>
        <w:rPr>
          <w:rFonts w:ascii="함초롬바탕" w:eastAsia="함초롬바탕" w:hAnsi="함초롬바탕" w:cs="함초롬바탕"/>
          <w:color w:val="262626"/>
        </w:rPr>
        <w:t>“우리는 마음의 갈망으로 신앙을 얻는 법을 배웠다. 우리는 감각을 절제함으로써 지혜를 얻었고 지혜를 통해 최상위에서 평화를 체험했다. 신앙이 충만한 사람은 내면의 자아가 하나님을 향할 때 진정으로 예배한다. 우리 하나님은 하늘을 망토처럼 두르고 있으며 넓게 펼쳐진 다른 여섯 개의 우주에도 거주하고 있다. 그는 모든 것 위에, 모든 것 안에 최상이시다. 우리는 동료에 대한 모든 허물을 주께 용서받기를 갈망하며, 친구가 우리에게 저지른 잘못에서 그를 풀어주기를 원한다. 우리의 영은 모든 악을 미워하오니 주여, 우리를 모든 죄의 더러움에서 해방시켜 주소서. 우리는 우리를 사랑하시는 위로자, 보호자, 구원자이신 하나님께 기도한다.</w:t>
      </w:r>
    </w:p>
    <w:p w14:paraId="56FAF4CF"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131:4.6 </w:t>
      </w:r>
      <w:r>
        <w:rPr>
          <w:rFonts w:ascii="함초롬바탕" w:eastAsia="함초롬바탕" w:hAnsi="함초롬바탕" w:cs="함초롬바탕"/>
          <w:color w:val="262626"/>
        </w:rPr>
        <w:t>“우주 지킴이의 영이 단순한 창조체의 혼 속에 들어온다. 한 분 하나님을 예배하는 사람은 지혜롭다. 완전함을 위해 노력하는 사람은 참으로 최상위 주를 알아야 한다. 최상위가 자신을 섬기는 자에게 ‘두려워 말아라, 내가 너와 함께함이니라’고 말씀하니 최상위의 지복의 안전을 아는 사람은 결코 두려워하지 않는다. 섭리의 하나님은 우리 아버지이다. 하나님은 진리이다. 그리고 그의 창조체가 그를 이해하는 것, 곧 진리를 온전히 아는 것이 하나님의 소원이다. 진리는 영원하며 우주를 지탱한다. 우리의 최상의 갈망은 최상위와의 연합이다. 위대한 통제자는 모든 것의 생성자이며 모든 것은 그로부터 진화한다. 이것이 의무의 총합이다. 누구든지 자신에게 혐오스러운 것을 남에게 행하지 말며 악의를 품지 말고 너를 치는 자를 치지 말고 자비로 분노를 정복하고 선의로 증오를 이겨라. 하나님은 우리의 모든 지상 죄를 사해 주시는 친절한 친구이자 은혜로우신 아버지이기 때문에 우리는 이 모든 일을 해야 한다.</w:t>
      </w:r>
    </w:p>
    <w:p w14:paraId="748E99BD"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131:4.7 </w:t>
      </w:r>
      <w:r>
        <w:rPr>
          <w:rFonts w:ascii="함초롬바탕" w:eastAsia="함초롬바탕" w:hAnsi="함초롬바탕" w:cs="함초롬바탕"/>
          <w:color w:val="262626"/>
        </w:rPr>
        <w:t>“하나님은 우리의 아버지이며 땅은 우리의 어머니이며 우주는 우리의 출생지이다. 하나님이 없으면 혼은 포로이며 하나님을 아는 것은 혼을 해방시킨다. 하나님을 묵상함으로써, 그분과 연합함으로써 악의 환상에서 해방되고 모든 물질적 속박에서 궁극적인 구원을 얻게 된다. 인간이 공간을 가죽 조각처럼 말아 올릴 때, 그때는 인간이 하나님을 발견했기 때문에 악의 종말이 올 것이다. 오 하나님, 지옥의 세 가지 파멸, 즉 정욕, 분노, 탐욕에서 우리를 구원하소서! 오 혼이여, 불멸의 영적 투쟁을 위해 허리를 동여매라! 필사 생애가 끝날 때, 더 적합하고 아름다운 모습을 위해 이 몸을 버리고 두려움, 슬픔, 배고픔, 갈증, 죽음이 없는 최상위와 불멸의 영역에서 깨어나는 것을 주저하지 말아라. 하나님을 아는 것은 죽음의 끈을 끊는 것이다. 하나님을 아는 혼은 우유 위에 크림이 떠오르듯 우주에서 솟아오른다. 우리는 창조체들의 마음속에 늘 좌정하시는, 모든 것을 행하시는 분이며 위대한 혼이신 하나님을 예배한다. 그리고 하나님이 인간의 마음 안에 계신다는 것을 아는 사람은 그분처럼 불멸의 존재가 될 운명이다. 악은 이 세상에 남겨져야 하지만 미덕은 혼을 따라 하늘로 올라간다.</w:t>
      </w:r>
    </w:p>
    <w:p w14:paraId="1DACE11F"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131:4.8 </w:t>
      </w:r>
      <w:r>
        <w:rPr>
          <w:rFonts w:ascii="함초롬바탕" w:eastAsia="함초롬바탕" w:hAnsi="함초롬바탕" w:cs="함초롬바탕"/>
          <w:color w:val="262626"/>
        </w:rPr>
        <w:t>“이 우주에는 진리도 통치자도 없으며 오직 우리의 정욕을 위해 설계되었다고 말하는 것은 악인들뿐이다. 그런 혼들은 그들의 지성이 작아서 미혹된다. 그들은 정욕의 즐거움에 자신을 버리고 미덕의 기쁨과 의로움의 즐거움에서 혼을 박탈한다. 죄에서 구원을 체험하는 것보다 더 큰 것이 있을까? 최상위를 본 사람은 불멸한다. 인간의 육신의 친구들은 죽음에서 살아남을 수 없으며, 오직 덕만이 파라다이스의 기쁘고 햇살이 비치는 들판으로 향할 때 인간의 곁을 지킨다.”</w:t>
      </w:r>
    </w:p>
    <w:p w14:paraId="0C4526AD" w14:textId="77777777" w:rsidR="000E11C6" w:rsidRPr="006F0F68" w:rsidRDefault="000E11C6" w:rsidP="006F0F68">
      <w:pPr>
        <w:spacing w:beforeLines="50" w:before="120"/>
        <w:jc w:val="both"/>
        <w:rPr>
          <w:rFonts w:ascii="함초롬바탕" w:eastAsia="함초롬바탕" w:hAnsi="함초롬바탕" w:cs="함초롬바탕"/>
        </w:rPr>
      </w:pPr>
    </w:p>
    <w:p w14:paraId="53E9681A" w14:textId="77777777" w:rsidR="000E11C6" w:rsidRPr="006F0F68" w:rsidRDefault="00000000" w:rsidP="00BD61D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조로아스터교</w:t>
      </w:r>
    </w:p>
    <w:p w14:paraId="3C4BA28F"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131:5.1 </w:t>
      </w:r>
      <w:r>
        <w:rPr>
          <w:rFonts w:ascii="함초롬바탕" w:eastAsia="함초롬바탕" w:hAnsi="함초롬바탕" w:cs="함초롬바탕"/>
          <w:color w:val="262626"/>
        </w:rPr>
        <w:t>조로아스터는 초기 멜기세덱 선교사들의 후손들과 직접 접촉했으며, 그들의 유일신 교리는 그가 페르시아에서 창시한 종교의 중심 가르침이 되었다. 유대교를 제외하면 당시 어떤 종교도 살렘의 가르침을 더 많이 담고 있지 않았다. 가니드는 이 종교의 기록에서 다음과 같은 구절을 발췌했다.</w:t>
      </w:r>
    </w:p>
    <w:p w14:paraId="3CA81E1E"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131:5.2 </w:t>
      </w:r>
      <w:r>
        <w:rPr>
          <w:rFonts w:ascii="함초롬바탕" w:eastAsia="함초롬바탕" w:hAnsi="함초롬바탕" w:cs="함초롬바탕"/>
          <w:color w:val="262626"/>
        </w:rPr>
        <w:t>“모든 것은 지극히 지혜롭고 선하고 의롭고 거룩하며 찬란하고 영광스러운 한 분 하나님으로부터 오며 그 한 분 하나님께 속한다. 우리의 이 하나님은 모든 빛의 근원이다. 그분은 창조주이며 모든 선한 목적의 하나님이며 우주의 정의의 보호자이다. 삶에서 현명한 길은 진리의 영과 조화를 이루며 행하는 것이다. 하나님은 모든 것을 보시며 악인의 악행도, 의인의 선행도 모두 보신다. 우리 하나님은 번뜩이는 눈으로 모든 것을 관찰하신다. 그분의 손길은 치유의 손길이며 주는 전능하신 은인이시다. 하나님은 의인과 악인 모두에게 자비로운 손을 펴신다. 하나님은 세상을 창조하고 선과 악에 대한 보상을 정하셨다. 지극히 지혜로우신 하나님께서는 순수하게 생각하고 의롭게 행동하는 경건한 혼에게 불멸을 약속하셨다. 너희가 가장 깊이 갈망하는 대로 그렇게 될 것이다. 태양의 빛은 우주에서 하나님을 분별하는 사람들에게 지혜와 같다.</w:t>
      </w:r>
    </w:p>
    <w:p w14:paraId="18983A65"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131:5.3 </w:t>
      </w:r>
      <w:r>
        <w:rPr>
          <w:rFonts w:ascii="함초롬바탕" w:eastAsia="함초롬바탕" w:hAnsi="함초롬바탕" w:cs="함초롬바탕"/>
          <w:color w:val="262626"/>
        </w:rPr>
        <w:t>“지혜로운 분의 기쁨을 구함으로써 하나님을 찬양하라. 그분이 계시한 종교에 의해 정해진 길을 즐거이 걸으며 빛의 하나님을 예배하라. 최상 하나님은 오직 한 분, 빛의 주이다. 우리는 물과 식물과 동물과 땅과 하늘을 만드신 그분을 예배한다. 우리의 하나님은 가장 유익하신 주이다. 우리는 영원한 빛을 부여받은 가장 아름답고 풍요로운 불멸의 존재를 예배한다. 하나님은 우리에게서 가장 멀리 계신 동시에 우리 혼 안에 거하신다는 의미에서 가장 가까이 계신다. 우리 하나님은 파라다이스의 신성하고 가장 거룩한 영이지만 모든 창조체 중 인간에게 가장 친근하신 분이다. 하나님은 모든 일 중 가장 큰 일, 곧 자신을 아는 일에 가장 큰 도움을 주신다. 하나님은 우리의 가장 경배할 만하고 의로운 친구이며 우리의 지혜와 생명, 혼과 육체의 활력이 되신다. 지혜로우신 창조주께서는 우리의 선한 생각을 통해 우리가 그분의 뜻을 행하게 하시며 신성하게 완전한 모든 것을 실현하도록 해 주신다.</w:t>
      </w:r>
    </w:p>
    <w:p w14:paraId="2304F1D6"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131:5.4 </w:t>
      </w:r>
      <w:r>
        <w:rPr>
          <w:rFonts w:ascii="함초롬바탕" w:eastAsia="함초롬바탕" w:hAnsi="함초롬바탕" w:cs="함초롬바탕"/>
          <w:color w:val="262626"/>
        </w:rPr>
        <w:t>“주님, 영의 다음 생애를 준비하면서 이 육신의 삶을 사는 방법을 가르쳐 주소서. 주님, 말씀해 주시면 우리가 주님의 명령을 따르겠나이다. 우리에게 선한 길을 가르쳐 주시면 옳은 길로 가겠나이다. 주님과의 연합을 이룰 수 있도록 우리에게 허락하소서. 우리는 의로움과 연합하게 하는 종교가 참되다는 것을 안다. 하나님은 우리의 지혜로운 본성, 최선의 생각, 의로운 행동이시다. 하나님께서 우리에게 신성한 영과의 연합과 그분 안에 있는 불멸을 허락해 주시기를!</w:t>
      </w:r>
    </w:p>
    <w:p w14:paraId="0FBE5A9D"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131:5.5 </w:t>
      </w:r>
      <w:r>
        <w:rPr>
          <w:rFonts w:ascii="함초롬바탕" w:eastAsia="함초롬바탕" w:hAnsi="함초롬바탕" w:cs="함초롬바탕"/>
          <w:color w:val="262626"/>
        </w:rPr>
        <w:t>“지혜로운 분의 이 종교는 신자를 모든 악한 생각과 죄악된 행위에서 깨끗하게 해 준다. 나는 고의든 실수든 생각이나 말이나 행동으로 잘못을 저질렀다면 회개하며 하늘의 하나님 앞에 절하고 자비를 구하는 기도와 용서를 구하는 찬양을 드린다. 나는 고백할 때 다시는 악한 일을 하지 않겠다고 다짐하면 그 죄가 내 혼에서 제거된다는 것을 안다. 나는 용서가 죄의 결박을 제거한다는 것을 안다. 악을 행하는 자는 형벌을 받지만 진리를 따르는 자는 영원한 구원의 행복을 누릴 것이다. 은혜를 통해 우리를 붙잡으시고 우리 혼에 구원의 능력을 주옵소서. 우리가 자비를 구하는 것은 완전함을 얻고자 하는 열망 때문이며 하나님과 같이 되기를 원하기 때문이다.”</w:t>
      </w:r>
    </w:p>
    <w:p w14:paraId="14A6F189" w14:textId="77777777" w:rsidR="000E11C6" w:rsidRPr="006F0F68" w:rsidRDefault="000E11C6" w:rsidP="006F0F68">
      <w:pPr>
        <w:spacing w:beforeLines="50" w:before="120"/>
        <w:jc w:val="both"/>
        <w:rPr>
          <w:rFonts w:ascii="함초롬바탕" w:eastAsia="함초롬바탕" w:hAnsi="함초롬바탕" w:cs="함초롬바탕"/>
        </w:rPr>
      </w:pPr>
    </w:p>
    <w:p w14:paraId="638CC698" w14:textId="77777777" w:rsidR="000E11C6" w:rsidRPr="006F0F68" w:rsidRDefault="00000000" w:rsidP="00BD61D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수두안교 (자이나교)</w:t>
      </w:r>
    </w:p>
    <w:p w14:paraId="2AABAD68"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131:6.1 </w:t>
      </w:r>
      <w:r>
        <w:rPr>
          <w:rFonts w:ascii="함초롬바탕" w:eastAsia="함초롬바탕" w:hAnsi="함초롬바탕" w:cs="함초롬바탕"/>
          <w:color w:val="262626"/>
        </w:rPr>
        <w:t>인도에서 유일신 교리, 곧 멜기세덱의 가르침을 보존한 셋째 종교 신자 집단은 당시 수두안 교도들로 알려져 있었다. 최근에는 이 신자들이 자이나교의 추종자로 알려지게 되었다. 그들은 다음과 같이 가르쳤다.</w:t>
      </w:r>
    </w:p>
    <w:p w14:paraId="17282FBF"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131:6.2 </w:t>
      </w:r>
      <w:r>
        <w:rPr>
          <w:rFonts w:ascii="함초롬바탕" w:eastAsia="함초롬바탕" w:hAnsi="함초롬바탕" w:cs="함초롬바탕"/>
          <w:color w:val="262626"/>
        </w:rPr>
        <w:t>“하늘의 주는 최상이시다. 죄를 짓는 자는 높은 곳에 오르지 못하지만, 의로움의 길을 걷는 자는 하늘에서 처소를 찾을 것이다. 우리가 진리를 알 때 이후의 삶을 확신하게 된다. 인간의 혼은 가장 높은 하늘에 오를 수 있으며, 그곳에서 참된 영적 본성을 펼치며 완전에 이를 수 있다. 하늘의 높은 경지는 인간을 죄의 속박에서 구하여 최종 지복으로 인도한다. 의로운 사람은 이미 죄와 그에 따른 모든 불행의 종말을 체험했다. 자아는 인간의 무적의 원수이며, 이는 인간의 네 가지 가장 큰 격정, 곧 분노와 교만과 기만과 탐욕으로 나타난다. 인간의 가장 큰 승리는 자기 자신을 정복하는 데 있다. 인간이 용서를 구하며 하나님을 바라보고, 그러한 해방을 용기 있게 받아들일 때 그는 두려움에서 벗어난다. 인간은 자신이 대접받고자 하는 방식으로 동료 창조체들을 대하며 일생을 살아가야 한다.”</w:t>
      </w:r>
    </w:p>
    <w:p w14:paraId="7BBC785E" w14:textId="77777777" w:rsidR="000E11C6" w:rsidRPr="006F0F68" w:rsidRDefault="000E11C6" w:rsidP="006F0F68">
      <w:pPr>
        <w:spacing w:beforeLines="50" w:before="120"/>
        <w:jc w:val="both"/>
        <w:rPr>
          <w:rFonts w:ascii="함초롬바탕" w:eastAsia="함초롬바탕" w:hAnsi="함초롬바탕" w:cs="함초롬바탕"/>
        </w:rPr>
      </w:pPr>
    </w:p>
    <w:p w14:paraId="0862A104" w14:textId="77777777" w:rsidR="000E11C6" w:rsidRPr="006F0F68" w:rsidRDefault="00000000" w:rsidP="00BD61D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신도</w:t>
      </w:r>
    </w:p>
    <w:p w14:paraId="4AC7DB76"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131:7.1 </w:t>
      </w:r>
      <w:r>
        <w:rPr>
          <w:rFonts w:ascii="함초롬바탕" w:eastAsia="함초롬바탕" w:hAnsi="함초롬바탕" w:cs="함초롬바탕"/>
          <w:color w:val="262626"/>
        </w:rPr>
        <w:t>이 극동 종교의 기록은 최근에야 알렉산드리아 도서관에 소장되었다. 가니드는 이 세계 종교를 이전에 들어본 적이 없었다. 이 믿음에도 아래 요약에서 보이듯 초기 멜기세덱 가르침의 흔적이 남아 있었다.</w:t>
      </w:r>
    </w:p>
    <w:p w14:paraId="703B22DE"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131:7.2 </w:t>
      </w:r>
      <w:r>
        <w:rPr>
          <w:rFonts w:ascii="함초롬바탕" w:eastAsia="함초롬바탕" w:hAnsi="함초롬바탕" w:cs="함초롬바탕"/>
          <w:color w:val="262626"/>
        </w:rPr>
        <w:t>“주가 말씀하시기를, ‘너희 모두는 나의 신성한 권능의 은혜를 입은 자들이며 모든 사람은 나의 자비의 사역을 누린다. 나는 의로운 사람이 온 땅에 번성하는 것을 크나큰 기쁨으로 여긴다. 하늘의 왕자는 자연의 아름다움과 인간의 미덕 속에서 자신을 드러내며 자신의 의로운 본성을 나타내려 한다. 옛 사람들이 내 이름을 알지 못했기에 나는 눈에 보이는 존재로 세상에 태어남으로써 나 자신을 드러냈고, 사람들이 내 이름을 기억하도록 하고자 그 겸손한 낮아짐도 기꺼이 감내했다. 나는 하늘과 땅의 창조자이며 해와 달과 모든 별은 내 뜻에 순종한다. 나는 육지와 사방의 바다에 있는 모든 창조체를 통치한다. 나는 위대하고 최상이지만 가장 가난한 사람의 기도도 귀하게 여긴다. 어떤 창조체든 나를 예배한다면 나는 그의 기도를 듣고 그의 마음의 소원을 이루어 줄 것이다.’</w:t>
      </w:r>
    </w:p>
    <w:p w14:paraId="27B59928"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131:7.3 </w:t>
      </w:r>
      <w:r>
        <w:rPr>
          <w:rFonts w:ascii="함초롬바탕" w:eastAsia="함초롬바탕" w:hAnsi="함초롬바탕" w:cs="함초롬바탕"/>
          <w:color w:val="262626"/>
        </w:rPr>
        <w:t>“‘사람이 불안에 자신을 내맡길 때마다 그는 마음속 영의 인도에서 한 걸음씩 멀어진다.’ 교만은 하나님을 가린다. 하늘의 도움을 받으려면 교만을 버려라. 교만의 털 한 올도 말하자면 큰 구름으로 구원의 빛을 가로막는다. 마음이 올바르지 않다면 바깥에 있는 것을 위해 기도해도 아무 소용이 없다. ‘내가 너희의 기도를 듣는 것은 너희가 거짓과 위선 없는 깨끗한 마음, 진리를 맑은 거울처럼 비추는 혼을 가지고 내 앞에 나오기 때문이다. 불멸을 얻고자 한다면 세상을 버리고 내게로 오라.’”</w:t>
      </w:r>
    </w:p>
    <w:p w14:paraId="7CC16CC4" w14:textId="77777777" w:rsidR="000E11C6" w:rsidRPr="006F0F68" w:rsidRDefault="000E11C6" w:rsidP="006F0F68">
      <w:pPr>
        <w:spacing w:beforeLines="50" w:before="120"/>
        <w:jc w:val="both"/>
        <w:rPr>
          <w:rFonts w:ascii="함초롬바탕" w:eastAsia="함초롬바탕" w:hAnsi="함초롬바탕" w:cs="함초롬바탕"/>
        </w:rPr>
      </w:pPr>
    </w:p>
    <w:p w14:paraId="2376A838" w14:textId="77777777" w:rsidR="000E11C6" w:rsidRPr="006F0F68" w:rsidRDefault="00000000" w:rsidP="00BD61D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도교</w:t>
      </w:r>
    </w:p>
    <w:p w14:paraId="1A20407E"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131:8.1 </w:t>
      </w:r>
      <w:r>
        <w:rPr>
          <w:rFonts w:ascii="함초롬바탕" w:eastAsia="함초롬바탕" w:hAnsi="함초롬바탕" w:cs="함초롬바탕"/>
          <w:color w:val="262626"/>
        </w:rPr>
        <w:t>멜기세덱의 사자들은 중국으로 멀리 침투했고 유일신 교리는 여러 중국 종교의 초기 가르침의 일부가 되었다. 가장 오래 지속되고 유일신 진리를 대부분 담고 있는 것은 도교였고 가니드는 그 창시자의 가르침에서 다음과 같은 것을 모았다.</w:t>
      </w:r>
    </w:p>
    <w:p w14:paraId="6256D493"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131:8.2 </w:t>
      </w:r>
      <w:r>
        <w:rPr>
          <w:rFonts w:ascii="함초롬바탕" w:eastAsia="함초롬바탕" w:hAnsi="함초롬바탕" w:cs="함초롬바탕"/>
          <w:color w:val="262626"/>
        </w:rPr>
        <w:t>“최상위자는 얼마나 순수하고 고요한가, 그러면서도 얼마나 강력하고 위대하며 얼마나 깊고 헤아릴 수 없는가! 이 하늘의 하나님은 만물의 존귀한 조상이다. 영원자를 알면 깨우쳐지고 지혜로워진다. 영원자를 알지 못하면 무지가 악으로 나타나고 따라서 죄의 격정이 일어난다. 이 경이로운 존재는 하늘과 땅이 생기기 전부터 존재했다. 그는 참으로 영적이며 홀로 서 있고 변하지 않는다. 그는 참으로 세상의 어머니이며 모든 창조계가 그를 중심으로 움직인다. 이 위대한 분은 인간에게 자신을 나누어 주어 인간이 탁월해지고 생존할 수 있게 한다. 지식이 조금만 있어도 최상위의 길로 걸을 수 있고 하늘의 뜻에 따를 수 있다.</w:t>
      </w:r>
    </w:p>
    <w:p w14:paraId="3825EB16"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131:8.3 </w:t>
      </w:r>
      <w:r>
        <w:rPr>
          <w:rFonts w:ascii="함초롬바탕" w:eastAsia="함초롬바탕" w:hAnsi="함초롬바탕" w:cs="함초롬바탕"/>
          <w:color w:val="262626"/>
        </w:rPr>
        <w:t>“참된 봉사의 모든 선행은 최상위로부터 나온다. 모든 것은 생명의 위대한 근원에 의존한다. 위대한 최상위는 자신의 증여에 대한 공로를 구하지 않는다. 그분은 권능에서 최상이지만 우리의 시선으로부터 숨겨져 계신다. 그는 창조체를 완성하면서 자신의 속성을 끊임없이 변성시킨다. 하늘의 이치는 느리고 인내심을 가지고 설계하지만 그의 업적은 확실하다. 최상위는 우주에 퍼져 있으며 모든 것을 지탱한다. 그분의 넘치는 영향력과 인력은 얼마나 위대하고 강력한가! 진정한 선은 모든 것을 축복하고 아무것도 해치지 않는다는 점에서 물과 같다. 그리고 물처럼 참된 선은 가장 낮은 곳, 남들이 기피하는 곳까지 찾는데 그것은 바로 최상위와 닮았기 때문이다. 최상위는 모든 것을 창조하고 자연에서 그것들을 키우고 영에서 그것들을 완성한다. 그리고 최상위가 어떻게 창조체를 강요하지 않고 육성하고 보호하며 완성하는지는 신비이다. 그는 인도하고 지시하지만 자기주장은 하지 않는다. 그분은 진보를 사역하지만 지배하지 않는다.</w:t>
      </w:r>
    </w:p>
    <w:p w14:paraId="21B8831C"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131:8.4 </w:t>
      </w:r>
      <w:r>
        <w:rPr>
          <w:rFonts w:ascii="함초롬바탕" w:eastAsia="함초롬바탕" w:hAnsi="함초롬바탕" w:cs="함초롬바탕"/>
          <w:color w:val="262626"/>
        </w:rPr>
        <w:t>“지혜로운 사람은 자신의 마음을 보편화한다. 작은 지식은 위험한 것이다. 위대함을 열망하는 사람은 자신을 낮추는 법을 배워야 한다. 창조에서 최상위는 세상의 어머니가 되었다. 자기 어머니를 아는 것은 자신의 아들됨을 깨닫는 것이다. 전체의 관점에서 모든 부분을 보는 사람이 지혜로운 사람이다. 마치 그 사람의 입장이 된 것처럼 모든 사람과 자신을 연관시켜라. 상해를 친절로 갚아라. 사람들을 사랑한다면 그들은 너에게 가까이 다가올 것이고 너는 그들을 얻는 데 어려움이 없을 것이다.</w:t>
      </w:r>
    </w:p>
    <w:p w14:paraId="3E8A9407"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131:8.5 </w:t>
      </w:r>
      <w:r>
        <w:rPr>
          <w:rFonts w:ascii="함초롬바탕" w:eastAsia="함초롬바탕" w:hAnsi="함초롬바탕" w:cs="함초롬바탕"/>
          <w:color w:val="262626"/>
        </w:rPr>
        <w:t>“위대한 최상위는 모든 곳에 퍼져 있으며 왼편과 오른편에 계시며 모든 창조계를 지탱하고 모든 참된 존재에 내주한다. 너는 최상위를 찾을 수도 없고 그분이 계시지 않는 곳으로 갈 수도 없다. 사람이 자신의 길의 악함을 깨닫고 마음에서 죄를 회개하면 용서를 구하고 형벌을 피할 수 있으며 재앙을 축복으로 바꿀 수 있다. 최상위는 모든 창조계의 안전한 피난처이며 인류의 수호자이자 구원자이다. 날마다 그분을 구하면 그분을 발견할 것이다. 그분은 죄를 용서하실 수 있기 때문에 모든 사람에게 참으로 가장 귀중한 분이다. 하나님은 사람이 하는 일에 대해 상을 주시는 것이 아니라 그가 있는 그대로의 모습에 대해 상을 주신다는 것을 항상 기억하여라. 그러므로 너희는 보상을 생각하지 말고 동료들에게 도움을 베풀어라. 자기 자신의 유익을 생각하지 말고 선을 행하여라.</w:t>
      </w:r>
    </w:p>
    <w:p w14:paraId="655D95A0"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131:8.6 </w:t>
      </w:r>
      <w:r>
        <w:rPr>
          <w:rFonts w:ascii="함초롬바탕" w:eastAsia="함초롬바탕" w:hAnsi="함초롬바탕" w:cs="함초롬바탕"/>
          <w:color w:val="262626"/>
        </w:rPr>
        <w:t>“영원자의 법칙을 아는 사람은 지혜롭다. 신성한 법에 대한 무지는 불행과 재앙이다. 하나님의 법을 아는 사람은 마음이 너그럽다. 영원자를 알면 육신은 멸망하더라도 혼은 영의 봉사에서 살아남을 것이다. 자신의 하찮음을 인식할 때 진정으로 지혜로워진다. 영원자의 빛에 머무르면 최상위의 깨우침을 누릴 수 있다. 자기 자신을 최상위의 봉사에 바치는 사람은 영원자를 추구하는 기쁨을 누린다. 사람이 죽으면 영은 위대한 귀향의 여정에서 긴 날갯짓을 시작한다.”</w:t>
      </w:r>
    </w:p>
    <w:p w14:paraId="52420719" w14:textId="77777777" w:rsidR="000E11C6" w:rsidRPr="006F0F68" w:rsidRDefault="000E11C6" w:rsidP="006F0F68">
      <w:pPr>
        <w:spacing w:beforeLines="50" w:before="120"/>
        <w:jc w:val="both"/>
        <w:rPr>
          <w:rFonts w:ascii="함초롬바탕" w:eastAsia="함초롬바탕" w:hAnsi="함초롬바탕" w:cs="함초롬바탕"/>
        </w:rPr>
      </w:pPr>
    </w:p>
    <w:p w14:paraId="4A171A1B" w14:textId="77777777" w:rsidR="000E11C6" w:rsidRPr="006F0F68" w:rsidRDefault="00000000" w:rsidP="00BD61D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유교</w:t>
      </w:r>
    </w:p>
    <w:p w14:paraId="73515758"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131:9.1 </w:t>
      </w:r>
      <w:r>
        <w:rPr>
          <w:rFonts w:ascii="함초롬바탕" w:eastAsia="함초롬바탕" w:hAnsi="함초롬바탕" w:cs="함초롬바탕"/>
          <w:color w:val="262626"/>
        </w:rPr>
        <w:t>세계의 위대한 종교 중 하나님을 가장 적게 인정하는 종교조차도 멜기세덱 선교사들과 그들의 끈질긴 후계자들의 유일신 신앙을 인정했다. 가니드는 유교에 대해 이렇게 요약했다.</w:t>
      </w:r>
    </w:p>
    <w:p w14:paraId="1290CD7F"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131:9.2 </w:t>
      </w:r>
      <w:r>
        <w:rPr>
          <w:rFonts w:ascii="함초롬바탕" w:eastAsia="함초롬바탕" w:hAnsi="함초롬바탕" w:cs="함초롬바탕"/>
          <w:color w:val="262626"/>
        </w:rPr>
        <w:t>“하늘이 정한 것은 오류가 없다. 진리는 실체이며 신성하다. 모든 것은 하늘에서 비롯되며 위대한 하늘은 실수하지 않는다. 하늘은 열등한 창조체들을 가르치고 향상시키는 일을 돕도록 많은 하위 존재들을 임명했다. 높은 곳에서 사람을 다스리시는 한 분 하나님은 위대하고 매우 위대하시다. 하나님은 권능이 장엄하고 심판이 엄중하다. 그러나 이 위대하신 하나님은 많은 열등한 사람들에게도 도덕적 감각을 부여했다. 하늘의 후하심은 결코 멈추지 않는다. 인애는 하늘이 사람에게 주는 가장 큰 선물이다. 하늘은 인간의 혼에 그 고귀함을 부여했고 인간의 덕은 하늘이 부여한 이 고귀함의 열매이다. 위대한 하늘은 모든 것을 분별할 수 있으며 인간의 모든 행위에 함께한다. 그리고 우리는 위대한 하늘을 우리의 아버지와 어머니라고 부를 때 잘하는 것이다. 이처럼 우리가 신성한 조상들의 종이라면 자신 있게 하늘에 기도할 수 있기를 바란다. 항상 그리고 모든 일에서 하늘의 위엄을 경외하게 하라. 오 하나님, 지극히 높으시고 주권을 지닌 권능자시여, 심판이 당신께 있고 모든 자비가 신성한 마음에서 나온다는 것을 우리는 인정한다.</w:t>
      </w:r>
    </w:p>
    <w:p w14:paraId="582844CC"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131:9.3 </w:t>
      </w:r>
      <w:r>
        <w:rPr>
          <w:rFonts w:ascii="함초롬바탕" w:eastAsia="함초롬바탕" w:hAnsi="함초롬바탕" w:cs="함초롬바탕"/>
          <w:color w:val="262626"/>
        </w:rPr>
        <w:t>“하나님이 우리와 함께 계시므로 우리 마음에는 두려움이 없다. 내 안에 어떤 미덕이 있다면 그것은 나와 함께 거하시는 하늘의 나타남이다. 그러나 내 안에 있는 이 하늘은 종종 내 신앙에 어려운 요구를 한다. 하나님이 나와 함께하신다면 나는 내 마음에 의심을 품지 않기로 결심했다. 신앙은 사물의 진리에 매우 가까워야 하며 나는 사람이 이 선한 신앙 없이 어떻게 살 수 있는지 알지 못한다. 선과 악은 이유 없이 인간에게 닥치지 않는다. 하늘은 그 목적에 따라 사람의 혼을 다룬다. 잘못을 발견하면 주저하지 말고 자신의 잘못을 고백하고 신속히 고쳐야 한다.</w:t>
      </w:r>
    </w:p>
    <w:p w14:paraId="1BE420C6"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131:9.4 </w:t>
      </w:r>
      <w:r>
        <w:rPr>
          <w:rFonts w:ascii="함초롬바탕" w:eastAsia="함초롬바탕" w:hAnsi="함초롬바탕" w:cs="함초롬바탕"/>
          <w:color w:val="262626"/>
        </w:rPr>
        <w:t>“현명한 사람은 단순한 생계를 추구하는 것이 아니라 진리를 찾는 데 몰두한다. 하늘의 완전함에 도달하는 것이 인간의 목표이다. 우월한 사람은 자기 조정에 힘쓰며 불안과 두려움에서 자유롭다. 하나님이 너와 함께 계시니 마음에 의심하지 말아라. 모든 선행에는 그에 상응하는 보상이 있다. 우월한 사람은 하늘을 원망하지 않고 사람에게 원한을 품지 않는다. 자신에게 하기 싫은 것은 남에게도 하지 말아라. 모든 형벌에 자비를 베풀고 모든 방법으로 형벌을 축복으로 만들기 위해 노력하여라. 이것이 위대한 하늘의 도이다. 모든 창조체는 죽어서 땅으로 돌아가야 하지만 고귀한 사람의 영은 높은 곳에 드러나 최종 광명의 영광스러운 빛으로 올라간다.”</w:t>
      </w:r>
    </w:p>
    <w:p w14:paraId="19CA1D87" w14:textId="77777777" w:rsidR="00220D64" w:rsidRDefault="00220D64">
      <w:pPr>
        <w:spacing w:beforeLines="50" w:before="120"/>
        <w:jc w:val="both"/>
        <w:rPr>
          <w:rFonts w:ascii="함초롬바탕" w:eastAsia="함초롬바탕" w:hAnsi="함초롬바탕" w:cs="함초롬바탕"/>
        </w:rPr>
      </w:pPr>
    </w:p>
    <w:p w14:paraId="79DB9676" w14:textId="77777777" w:rsidR="000E11C6" w:rsidRPr="006F0F68" w:rsidRDefault="00000000" w:rsidP="00BD61D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“우리의 종교”</w:t>
      </w:r>
    </w:p>
    <w:p w14:paraId="78282593"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131:10.1 </w:t>
      </w:r>
      <w:r>
        <w:rPr>
          <w:rFonts w:ascii="함초롬바탕" w:eastAsia="함초롬바탕" w:hAnsi="함초롬바탕" w:cs="함초롬바탕"/>
          <w:color w:val="262626"/>
        </w:rPr>
        <w:t>파라다이스 아버지에 관한 세계 종교들의 가르침을 정리하는 고된 수고 끝에 가니드는 예수의 가르침의 결과로 하나님에 관해 자신이 도달한 믿음의 요약이라고 스스로 여긴 것을 정리하는 작업에 착수했다. 이 젊은이는 그러한 믿음을 “우리의 종교”라고 부르는 습관이 있었다. 이것이 그의 기록이다.</w:t>
      </w:r>
    </w:p>
    <w:p w14:paraId="37366A38"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131:10.2 </w:t>
      </w:r>
      <w:r>
        <w:rPr>
          <w:rFonts w:ascii="함초롬바탕" w:eastAsia="함초롬바탕" w:hAnsi="함초롬바탕" w:cs="함초롬바탕"/>
          <w:color w:val="262626"/>
        </w:rPr>
        <w:t>“주 우리 하나님은 한 분 주이시니 너희는 마음과 뜻을 다해 그분을 사랑해야 하고 그분의 모든 자녀를 자신처럼 사랑하기 위해 최선을 다해야 한다. 이 한 분 하나님은 우리의 하늘 아버지이며 그분 안에서 만물이 함께 서고 그분의 영이 모든 진실한 인간의 혼 안에 거한다. 그리고 하나님의 자녀인 우리는 신실한 창조주께 하듯 우리 혼의 보전을 그분께 맡기는 법을 배워야 한다. 하늘에 계신 우리 아버지께는 모든 것이 가능하다. 그분은 만물과 모든 존재를 만드신 창조주이니 그렇지 않을 수 없다. 우리는 하나님을 볼 수는 없지만 그분을 알 수 있다. 그리고 매일 하늘에 계신 아버지의 뜻대로 생활함으로써 우리는 그분을 동료 인간에게 드러낼 수 있다.</w:t>
      </w:r>
    </w:p>
    <w:p w14:paraId="3D95BCE3"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131:10.3 </w:t>
      </w:r>
      <w:r>
        <w:rPr>
          <w:rFonts w:ascii="함초롬바탕" w:eastAsia="함초롬바탕" w:hAnsi="함초롬바탕" w:cs="함초롬바탕"/>
          <w:color w:val="262626"/>
        </w:rPr>
        <w:t>“하나님의 성품의 신성한 풍요로움은 무한히 깊고 영원히 지혜로워야 한다. 우리는 지식으로는 하나님을 찾을 수 없지만 개인적인 체험을 통해 마음속으로 그분을 알 수 있다. 그분의 정의는 알아낼 수 없을지라도 그분의 자비는 이 땅에서 가장 겸손한 존재가 받을 수 있다. 아버지께서는 우주를 가득 채우시는 동시에 우리 마음속에도 살아 계신다. 사람의 마음은 인간적이고 필사이지만 사람의 영은 신성하고 불멸한다. 하나님은 전능하실 뿐만 아니라 지극히 지혜로우신 분이다. 악한 성향을 가진 이 땅의 부모들도 자녀를 사랑하고 그들에게 좋은 선물을 주는 방법을 알고 있다면 하늘에 계신 선하신 아버지께서는 얼마나 더 지혜롭게 이 땅의 자녀들을 사랑하고 그들에게 합당한 축복을 주는 방법을 알고 있을까?</w:t>
      </w:r>
    </w:p>
    <w:p w14:paraId="347C2270"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131:10.4 </w:t>
      </w:r>
      <w:r>
        <w:rPr>
          <w:rFonts w:ascii="함초롬바탕" w:eastAsia="함초롬바탕" w:hAnsi="함초롬바탕" w:cs="함초롬바탕"/>
          <w:color w:val="262626"/>
        </w:rPr>
        <w:t>“하늘에 계신 아버지께서는 이 땅의 자녀가 아버지를 찾고자 하는 소망이 있고 진정으로 아버지를 닮기를 갈망한다면 단 한 명의 자녀도 멸망하도록 내버려 두지 않는다. 우리 아버지는 악한 자도 사랑하시고 배은망덕한 자에게도 항상 친절하다. 더 많은 사람이 하나님의 선하심을 알기만 한다면 그들은 분명히 자신의 악한 길을 회개하고 알려진 모든 죄를 버리게 될 것이다. 모든 선한 것은 빛의 아버지에게서 내려오며 그 안에는 변함도 없고 변화의 그림자도 없다. 참 하나님의 영은 사람의 마음속에 있다. 그분은 모든 사람이 형제가 되기를 원한다. 사람들이 하나님을 더듬어 찾기 시작하면 그것은 하나님이 그들을 찾았다는 증거이며 그분에 대한 지식을 추구하고 있다는 증거이다. 우리는 하나님 안에 살고 하나님은 우리 안에 거하신다.</w:t>
      </w:r>
    </w:p>
    <w:p w14:paraId="1941F197"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131:10.5 </w:t>
      </w:r>
      <w:r>
        <w:rPr>
          <w:rFonts w:ascii="함초롬바탕" w:eastAsia="함초롬바탕" w:hAnsi="함초롬바탕" w:cs="함초롬바탕"/>
          <w:color w:val="262626"/>
        </w:rPr>
        <w:t>“나는 더 이상 하나님이 내 모든 백성의 아버지라고 믿는 것으로 만족하지 않고 이제부터는 그분이 또한 내 아버지라고 믿겠다. 내가 진정으로 하나님을 알게 되었을 때 나의 조력자 되시는 진리의 영의 도움을 받아 항상 하나님을 예배하려고 노력할 것이다. 그러나 우선은 이 땅에서 하나님의 뜻대로 행하는 법, 곧 하나님께서 그 사람이 대접받기를 원하시리라고 내가 생각하는 대로 동료 인간 한 사람 한 사람을 대하는 데 최선을 다하며 하나님을 예배하는 연습을 하려고 한다. 그리고 우리가 육신으로 이런 삶을 살 때 우리는 하나님께 많은 것을 구할 수 있고 그분은 우리가 동료들을 더 잘 섬길 수 있도록 마음의 소원을 주실 것이다. 그리고 하나님의 자녀들의 이 모든 사랑의 봉사는 하늘의 기쁨, 곧 하늘의 영의 사역의 높은 기쁨을 받고 체험할 수 있는 우리의 능력을 넓혀 준다.</w:t>
      </w:r>
    </w:p>
    <w:p w14:paraId="11DDEB99"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131:10.6 </w:t>
      </w:r>
      <w:r>
        <w:rPr>
          <w:rFonts w:ascii="함초롬바탕" w:eastAsia="함초롬바탕" w:hAnsi="함초롬바탕" w:cs="함초롬바탕"/>
          <w:color w:val="262626"/>
        </w:rPr>
        <w:t>“나는 그분의 말할 수 없는 선물에 대해 날마다 하나님께 감사하고 그분이 사람의 자녀들에게 행하신 놀라운 일에 대해 찬송할 것이다. 내게 그분은 전능자이며 창조주이고 권능이며 자비이지만 무엇보다도 그분은 나의 영의 아버지이며 나는 그분의 지상 자녀로서 언젠가 그분을 뵈러 갈 것이다. 그리고 나의 교사는 그분을 찾으면 그분과 같이 될 것이라고 말했다. 하나님에 대한 신앙으로 나는 그분과 평화를 얻었다. 이 새로운 종교는 매우 기쁨으로 가득 차 있으며 지속적인 행복을 가져다준다. 나는 죽기까지 충성할 것이며 반드시 영생의 면류관을 받을 것이라고 확신한다.</w:t>
      </w:r>
    </w:p>
    <w:p w14:paraId="09A419D6"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131:10.7 </w:t>
      </w:r>
      <w:r>
        <w:rPr>
          <w:rFonts w:ascii="함초롬바탕" w:eastAsia="함초롬바탕" w:hAnsi="함초롬바탕" w:cs="함초롬바탕"/>
          <w:color w:val="262626"/>
        </w:rPr>
        <w:t>“나는 모든 것을 증명하고 선한 것을 고수하는 법을 배우고 있다. 무엇이든지 남이 내게 해 주었으면 하는 대로 나도 내 동료들에게 해 줄 것이다. 이 새로운 신앙으로 나는 사람이 하나님의 아들이 될 수 있다는 것을 알고 있다. 그러나 잠시 멈춰 모든 사람이 내 형제임을 생각하면 때때로 두렵기까지 하다. 하지만 그것은 분명 사실이다. 나는 사람의 형제단을 받아들이기를 거부하면서 어떻게 하나님의 아버지됨을 기뻐할 수 있는지 모르겠다. 누구든지 주의 이름을 부르는 자는 구원을 얻을 것이다. 그것이 사실이라면 모든 사람이 내 형제임에 틀림없다.</w:t>
      </w:r>
    </w:p>
    <w:p w14:paraId="777FE4A1" w14:textId="77777777" w:rsidR="000E11C6" w:rsidRPr="006F0F68" w:rsidRDefault="00000000" w:rsidP="006F0F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131:10.8 </w:t>
      </w:r>
      <w:r>
        <w:rPr>
          <w:rFonts w:ascii="함초롬바탕" w:eastAsia="함초롬바탕" w:hAnsi="함초롬바탕" w:cs="함초롬바탕"/>
          <w:color w:val="262626"/>
        </w:rPr>
        <w:t>“이제부터 나는 나의 선행을 은밀히 행할 것이며 또한 혼자 있을 때 가장 많이 기도할 것이다. 나는 내 동료들에게 불공평하지 않도록 판단하지 않을 것이다. 나는 원수를 사랑하는 법을 배우려고 한다. 나는 하나님과 같이 되는 이 실천을 진정으로 익히지 못했다. 다른 종교에서도 하나님을 보지만 ‘우리 종교’의 하나님은 더 아름답고 사랑스럽고 자비롭고 인격적이고 긍정적이라는 것을 알게 된다. 그러나 무엇보다도 이 위대하고 영광스러운 존재는 나의 영적 아버지이며 나는 그의 자녀이다. 그리고 그분처럼 되고자 하는 나의 솔직한 소망 외에는 다른 어떤 방법으로도 나는 결국 그분을 찾아 영원히 섬기게 될 것이다. 마침내 나는 하나님이 계신 종교, 놀라운 하나님이 계신 종교를 갖게 되었고 그분은 영원한 구원의 하나님이다.”</w:t>
      </w:r>
    </w:p>
    <w:p w14:paraId="0072F60B" w14:textId="77777777" w:rsidR="000E11C6" w:rsidRPr="006F0F68" w:rsidRDefault="000E11C6">
      <w:pPr>
        <w:spacing w:beforeLines="50" w:before="120"/>
        <w:jc w:val="both"/>
      </w:pPr>
    </w:p>
    <w:p w14:paraId="5555B9B8" w14:textId="77777777" w:rsidR="00220D64" w:rsidRDefault="00000000">
      <w:pPr>
        <w:pStyle w:val="1"/>
        <w:keepNext/>
        <w:pageBreakBefore/>
        <w:pBdr>
          <w:bottom w:val="double" w:sz="6" w:space="10" w:color="B08D57"/>
        </w:pBdr>
        <w:spacing w:before="600" w:after="360"/>
        <w:jc w:val="center"/>
      </w:pPr>
      <w:bookmarkStart w:id="132" w:name="paper132"/>
      <w:r>
        <w:rPr>
          <w:rFonts w:ascii="함초롬바탕" w:eastAsia="함초롬바탕" w:hAnsi="함초롬바탕" w:cs="함초롬바탕"/>
          <w:color w:val="B08D57"/>
          <w:spacing w:val="40"/>
          <w:sz w:val="24"/>
          <w:szCs w:val="24"/>
        </w:rPr>
        <w:t>제132편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로마에서의 체류</w:t>
      </w:r>
      <w:bookmarkEnd w:id="132"/>
    </w:p>
    <w:p w14:paraId="54C2AAC0" w14:textId="77777777" w:rsidR="00220D64" w:rsidRDefault="00220D64">
      <w:pPr>
        <w:spacing w:beforeLines="50" w:before="120"/>
        <w:jc w:val="both"/>
        <w:rPr>
          <w:rFonts w:ascii="함초롬바탕" w:eastAsia="함초롬바탕" w:hAnsi="함초롬바탕" w:cs="함초롬바탕"/>
        </w:rPr>
      </w:pPr>
    </w:p>
    <w:p w14:paraId="4B1D641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132:0.1 </w:t>
      </w:r>
      <w:r>
        <w:rPr>
          <w:rFonts w:ascii="함초롬바탕" w:eastAsia="함초롬바탕" w:hAnsi="함초롬바탕" w:cs="함초롬바탕"/>
          <w:color w:val="262626"/>
        </w:rPr>
        <w:t>고노드가 인도의 영주들로부터 로마의 통치자 티베리우스에게 전할 인사를 지니고 있었으므로, 로마에 도착한 지 사흘째 되는 날 두 인도인과 예수는 티베리우스 앞에 나아갔다. 우울한 황제는 이날 유난히 기분이 좋아서 이 삼인조와 오랫동안 대화를 나누었다. 그들이 떠난 후 황제는 오른쪽에 서 있던 보좌관에게 예수를 가리키며 말했다. “저 사람의 왕다운 태도와 우아한 몸가짐이 내게 있었다면, 나는 참된 황제가 되었을 것이다. 그렇지 않나?”</w:t>
      </w:r>
    </w:p>
    <w:p w14:paraId="41948B4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132:0.2 </w:t>
      </w:r>
      <w:r>
        <w:rPr>
          <w:rFonts w:ascii="함초롬바탕" w:eastAsia="함초롬바탕" w:hAnsi="함초롬바탕" w:cs="함초롬바탕"/>
          <w:color w:val="262626"/>
        </w:rPr>
        <w:t>로마에 머무는 동안 가니드는 지정된 시간에 학습하고 도시의 명소들을 둘러보았다. 그의 아버지는 처리해야 할 사업이 많았고, 아들이 장차 방대한 상업적 이익을 관리할 만한 합당한 후계자가 되기를 바라며 그를 사업 세계에 입문시킬 때가 되었다고 여겼다. 로마에는 인도 출신 시민이 많았고, 고노드의 직원 가운데 통역자로 그와 동행하는 경우가 많았기 때문에 예수는 온종일 자유롭게 시간을 보낼 수 있었다. 이 기간 동안 그는 인구 이백만 명의 이 도시를 철저히 알게 되었다. 그는 정치·법률·상업 활동의 중심지인 포룸에서 자주 눈에 띄었다. 그는 주피터와 주노와 미네르바에게 바쳐진 이 웅장한 사원을 바라보며 이 로마인들이 사로잡혀 있는 무지의 속박을 깊이 생각하면서 카피톨리움에 자주 올랐다. 그는 또한 황제의 거처, 아폴로 사원, 그리고 그리스어와 라틴어 도서관이 있는 팔라틴 언덕에서도 많은 시간을 보냈다.</w:t>
      </w:r>
    </w:p>
    <w:p w14:paraId="7AAF4DD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132:0.3 </w:t>
      </w:r>
      <w:r>
        <w:rPr>
          <w:rFonts w:ascii="함초롬바탕" w:eastAsia="함초롬바탕" w:hAnsi="함초롬바탕" w:cs="함초롬바탕"/>
          <w:color w:val="262626"/>
        </w:rPr>
        <w:t>그 시기 로마 제국은 남유럽 전체, 소아시아, 시리아, 이집트, 북서 아프리카를 포함하고 있었으며, 그 주민들은 동반구 모든 나라의 시민을 포괄하고 있었다. 예수가 이 여행을 하기로 동의한 가장 큰 이유는 바로 세계 각지에서 모인 이 유란시아 필사자 집단을 연구하고 그들과 어울리고자 하는 열망 때문이었다.</w:t>
      </w:r>
    </w:p>
    <w:p w14:paraId="3249723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132:0.4 </w:t>
      </w:r>
      <w:r>
        <w:rPr>
          <w:rFonts w:ascii="함초롬바탕" w:eastAsia="함초롬바탕" w:hAnsi="함초롬바탕" w:cs="함초롬바탕"/>
          <w:color w:val="262626"/>
        </w:rPr>
        <w:t>예수는 로마에서 많은 것을 배웠지만, 육 개월 체류의 다양한 체험 가운데 가장 가치 있는 것은 제국 수도의 종교 지도자들과의 접촉과 그들에게 미친 영향이었다. 로마에 도착한 지 첫 주가 지나기 전에 예수는 견유학파, 스토아학파, 그리고 신비 제의, 특히 미트라 집단의 주목할 만한 지도자들을 찾아내어 그들과 사귀었다. 예수가 유대인들이 그의 사명을 거부할 것임을 이미 알고 있었는지는 분명하지 않으나, 그의 사자들이 머지않아 로마에 와서 하늘 왕국을 선포하리라는 것은 분명히 내다보았고, 가장 놀라운 방식으로 그들의 메시지가 더 잘, 더 확실히 받아들여지도록 길을 준비하기 시작했다. 그는 다섯 명의 주요 스토아 철학자, 열한 명의 견유학자, 열여섯 명의 신비 제의 지도자들을 선정하여 거의 육 개월 동안 여가의 많은 시간을 이 종교 교사들과 친밀하게 교제하는 데 보냈다. 그의 가르침 방식은 이러했다. 그는 단 한 번도 그들의 오류를 공격하거나 그 가르침의 결함을 언급조차 하지 않았다. 각 경우에 그는 그들이 가르친 것 속의 진리를 골라내고, 그 진리를 그들의 마음속에서 꾸미고 밝혀서 아주 짧은 시간에 이 고양된 진리가 관련된 오류를 효과적으로 밀어내게 했다. 그리하여 예수에게 가르침 받은 이 남녀들은 초기 그리스도교 선교사들의 가르침 속에 담긴 추가적이고 유사한 진리를 나중에 알아볼 준비를 갖추게 되었다. 복음 설교자들의 가르침을 이렇게 일찍 받아들인 것이 그리스도교가 로마에서, 그리고 거기서 제국 전역으로 빠르게 퍼지는 데 강력한 추진력을 주었다.</w:t>
      </w:r>
    </w:p>
    <w:p w14:paraId="46B07F3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132:0.5 </w:t>
      </w:r>
      <w:r>
        <w:rPr>
          <w:rFonts w:ascii="함초롬바탕" w:eastAsia="함초롬바탕" w:hAnsi="함초롬바탕" w:cs="함초롬바탕"/>
          <w:color w:val="262626"/>
        </w:rPr>
        <w:t>이 놀라운 일의 의의는, 예수가 로마에서 가르친 이 서른두 명의 종교 지도자 가운데 두 명만이 열매를 맺지 못했고, 나머지 서른 명은 로마에서 그리스도교를 세우는 데 핵심적 역할을 하였으며, 그중 일부는 주요 미트라 사원을 이 도시의 첫 그리스도교 교회로 바꾸는 데 기여했다는 점을 상기할 때 더욱 분명해진다. 무대 뒤에서, 그리고 19세기의 세월에 비추어 인간 활동을 바라보는 우리는 그리스도교가 유럽 전역에 빠르게 확산되는 데 기초가 된, 가장 중요한 가치를 지닌 세 가지 요소만을 인정하는데, 그것은 다음과 같다.</w:t>
      </w:r>
    </w:p>
    <w:p w14:paraId="7C0DB19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132:0.6 </w:t>
      </w:r>
      <w:r>
        <w:rPr>
          <w:rFonts w:ascii="함초롬바탕" w:eastAsia="함초롬바탕" w:hAnsi="함초롬바탕" w:cs="함초롬바탕"/>
          <w:color w:val="262626"/>
        </w:rPr>
        <w:t>1. 시몬 베드로를 사도로 선택하고 붙들어 둔 것.</w:t>
      </w:r>
    </w:p>
    <w:p w14:paraId="34626EF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132:0.7 </w:t>
      </w:r>
      <w:r>
        <w:rPr>
          <w:rFonts w:ascii="함초롬바탕" w:eastAsia="함초롬바탕" w:hAnsi="함초롬바탕" w:cs="함초롬바탕"/>
          <w:color w:val="262626"/>
        </w:rPr>
        <w:t>2. 예루살렘에서 스데반과 나눈 대화. 그의 죽음은 다소 출신의 사울을 얻는 데로 이어졌다.</w:t>
      </w:r>
    </w:p>
    <w:p w14:paraId="3F48628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132:0.8 </w:t>
      </w:r>
      <w:r>
        <w:rPr>
          <w:rFonts w:ascii="함초롬바탕" w:eastAsia="함초롬바탕" w:hAnsi="함초롬바탕" w:cs="함초롬바탕"/>
          <w:color w:val="262626"/>
        </w:rPr>
        <w:t>3. 로마와 제국 전역의 새로운 종교 지도자로 이 서른 명의 로마인을 사전에 준비시킨 것.</w:t>
      </w:r>
    </w:p>
    <w:p w14:paraId="56F8E2F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132:0.9 </w:t>
      </w:r>
      <w:r>
        <w:rPr>
          <w:rFonts w:ascii="함초롬바탕" w:eastAsia="함초롬바탕" w:hAnsi="함초롬바탕" w:cs="함초롬바탕"/>
          <w:color w:val="262626"/>
        </w:rPr>
        <w:t>그들의 모든 체험을 통틀어, 스데반도 이 서른 명의 선택된 자들도 그 이름이 자신들의 종교적 가르침의 주제가 된 그 사람과 한때 대화를 나누었다는 것을 결코 깨닫지 못했다. 원래의 서른두 명을 위한 예수의 일은 전적으로 개인적이었다. 그는 이들을 위해 일하는 동안 한 번에 세 명을 넘게 만난 적이 없었고 두 명을 넘는 경우도 드물었으며, 대부분의 경우 한 사람씩 가르쳤다. 그가 이 위대한 종교 훈련의 일을 할 수 있었던 이유는 이 남녀가 전통에 얽매이지 않았기 때문이었다. 그들은 장래의 모든 종교 발전에 대한 고정된 선입견의 희생자가 아니었다.</w:t>
      </w:r>
    </w:p>
    <w:p w14:paraId="2527ABE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132:0.10 </w:t>
      </w:r>
      <w:r>
        <w:rPr>
          <w:rFonts w:ascii="함초롬바탕" w:eastAsia="함초롬바탕" w:hAnsi="함초롬바탕" w:cs="함초롬바탕"/>
          <w:color w:val="262626"/>
        </w:rPr>
        <w:t>뒤이은 여러 해 동안 베드로와 바울과 로마의 다른 그리스도교 교사들은 자신들보다 먼저 와서, 그렇게 분명하게 (그리고 그들이 짐작하기로는 자신도 모르게) 자신들이 새 복음을 가지고 올 길을 준비한 이 다마스커스의 서기관에 대해 여러 번 들었다. 바울은 이 다마스커스 서기관의 정체를 정말로 짐작하지 못했지만, 죽기 직전 개인적 묘사의 유사성을 통해 “안디옥의 천막 만드는 자”가 곧 “다마스커스의 서기관”일 것이라는 결론에 도달했다. 한번은 시몬 베드로가 로마에서 설교하던 중 다마스커스 서기관에 대한 묘사를 듣고 이 사람이 예수였을지 모른다고 짐작했으나, 주님이 로마에 온 적이 없다는 것을 (자기 생각에는) 잘 알고 있었으므로 곧 그 생각을 떨쳐 버렸다.</w:t>
      </w:r>
    </w:p>
    <w:p w14:paraId="7DFA3054" w14:textId="77777777" w:rsidR="00220D64" w:rsidRDefault="00220D64">
      <w:pPr>
        <w:spacing w:beforeLines="50" w:before="120"/>
        <w:jc w:val="both"/>
        <w:rPr>
          <w:rFonts w:ascii="함초롬바탕" w:eastAsia="함초롬바탕" w:hAnsi="함초롬바탕" w:cs="함초롬바탕"/>
        </w:rPr>
      </w:pPr>
    </w:p>
    <w:p w14:paraId="021CF2F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참된 가치</w:t>
      </w:r>
    </w:p>
    <w:p w14:paraId="2BA0B4B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132:1.1 </w:t>
      </w:r>
      <w:r>
        <w:rPr>
          <w:rFonts w:ascii="함초롬바탕" w:eastAsia="함초롬바탕" w:hAnsi="함초롬바탕" w:cs="함초롬바탕"/>
          <w:color w:val="262626"/>
        </w:rPr>
        <w:t>예수는 로마에 머무르던 초기에 스토아학파의 지도자 앙가몬과 밤새 이야기를 나누었다. 이 사람은 후에 바울의 훌륭한 친구가 되었고, 로마에서 그리스도교 교회를 강력히 지지하는 인물 중 하나가 되었다. 요지를 현대적 표현으로 다시 말하면, 예수는 앙가몬에게 이렇게 가르쳤다.</w:t>
      </w:r>
    </w:p>
    <w:p w14:paraId="4F42581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132:1.2 </w:t>
      </w:r>
      <w:r>
        <w:rPr>
          <w:rFonts w:ascii="함초롬바탕" w:eastAsia="함초롬바탕" w:hAnsi="함초롬바탕" w:cs="함초롬바탕"/>
          <w:color w:val="262626"/>
        </w:rPr>
        <w:t>참된 가치의 기준은 영적 세계와 영원한 실체의 신성한 수준에서 찾아야 한다. 상승하는 필사자에게 모든 낮고 물질적인 기준은 일시적이고 부분적이며 열등한 것으로 보아야 한다. 과학자는 과학자로서 물질적 사실들의 관계성을 발견하는 데 한정된다. 엄밀히 말해 그는 자신이 물질주의자나 관념론자라고 주장할 권리가 없는데, 그렇게 하는 순간 참된 과학자의 태도를 저버린 셈이 되기 때문이다. 그러한 태도의 주장은 어느 것이나 철학의 본질 그 자체이다.</w:t>
      </w:r>
    </w:p>
    <w:p w14:paraId="3F39E88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132:1.3 </w:t>
      </w:r>
      <w:r>
        <w:rPr>
          <w:rFonts w:ascii="함초롬바탕" w:eastAsia="함초롬바탕" w:hAnsi="함초롬바탕" w:cs="함초롬바탕"/>
          <w:color w:val="262626"/>
        </w:rPr>
        <w:t>인류의 도덕적 통찰과 영적 성취가 그에 비례하여 증가하지 않는다면, 순전히 물질주의적인 문화의 무제한 진보는 결국 문명에 위협이 될 수 있다. 순전히 물질주의적인 과학은 모든 과학적 노력을 파괴할 잠재적 씨앗을 그 안에 품고 있는데, 바로 이런 태도가 도덕적 가치의 감각을 버리고 영적 달성 목표를 부인한 문명의 궁극적 붕괴를 예고하기 때문이다.</w:t>
      </w:r>
    </w:p>
    <w:p w14:paraId="2B9B820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132:1.4 </w:t>
      </w:r>
      <w:r>
        <w:rPr>
          <w:rFonts w:ascii="함초롬바탕" w:eastAsia="함초롬바탕" w:hAnsi="함초롬바탕" w:cs="함초롬바탕"/>
          <w:color w:val="262626"/>
        </w:rPr>
        <w:t>물질주의적 과학자와 극단적 관념론자는 언제나 충돌할 것이다. 그러나 높은 도덕적 가치와 영적 시험 수준의 공통 기준을 지닌 과학자와 관념론자 사이에서는 그러지 않는다. 모든 시대의 과학자와 종교인은 인간의 필요라는 심판대 앞에 서 있음을 알아야 한다. 그들은 인간 진보에 대한 봉사에 더욱 헌신함으로써 자신들의 지속적 생존을 정당화하려고 용감히 애쓰는 동안 서로 간의 모든 전쟁을 피해야 한다. 어떤 시대의 과학이나 종교가 잘못되었다면, 그것은 자기 활동을 정화하든지, 아니면 더 참되고 더 가치 있는 부류의 물질 과학이나 영적 종교가 출현할 때 사라져야 한다.</w:t>
      </w:r>
    </w:p>
    <w:p w14:paraId="07D721DB" w14:textId="77777777" w:rsidR="00220D64" w:rsidRDefault="00220D64">
      <w:pPr>
        <w:spacing w:beforeLines="50" w:before="120"/>
        <w:jc w:val="both"/>
        <w:rPr>
          <w:rFonts w:ascii="함초롬바탕" w:eastAsia="함초롬바탕" w:hAnsi="함초롬바탕" w:cs="함초롬바탕"/>
        </w:rPr>
      </w:pPr>
    </w:p>
    <w:p w14:paraId="633A789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선과 악</w:t>
      </w:r>
    </w:p>
    <w:p w14:paraId="5531353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132:2.1 </w:t>
      </w:r>
      <w:r>
        <w:rPr>
          <w:rFonts w:ascii="함초롬바탕" w:eastAsia="함초롬바탕" w:hAnsi="함초롬바탕" w:cs="함초롬바탕"/>
          <w:color w:val="262626"/>
        </w:rPr>
        <w:t>마르두스는 로마의 견유학파의 인정받는 지도자였으며, 다마스커스의 서기관과 좋은 친구가 되었다. 그는 날마다 예수와 대화를 나누었고 밤마다 그의 천상의 가르침을 들었다. 마르두스와의 중요한 토론 중 하나는 선과 악에 관한 이 성실한 견유학자의 질문에 답하기 위한 것이었다. 요지를 20세기 표현으로 말하자면, 예수는 이렇게 말했다.</w:t>
      </w:r>
    </w:p>
    <w:p w14:paraId="5BD42CB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132:2.2 </w:t>
      </w:r>
      <w:r>
        <w:rPr>
          <w:rFonts w:ascii="함초롬바탕" w:eastAsia="함초롬바탕" w:hAnsi="함초롬바탕" w:cs="함초롬바탕"/>
          <w:color w:val="262626"/>
        </w:rPr>
        <w:t>내 형제여, 선과 악은 관찰 가능한 우주에 대한 인간 이해의 상대적 수준을 상징하는 말에 지나지 않는다. 윤리적으로 게으르고 사회적으로 무관심하다면, 너는 현재 사회의 관례를 선의 기준으로 삼을 수 있다. 영적으로 나태하고 도덕적으로 진보하지 않는다면, 너는 동시대 사람들의 종교적 관습과 전통을 선의 기준으로 삼을 수 있다. 그러나 시간 속에서 생존하여 영원 속으로 떠오르는 혼은, 하늘에 계신 아버지께서 사람의 마음에 거하도록 보내신 신성한 영이 세운 영적 기준의 참된 가치로 규정되는 대로, 선과 악 사이에서 살아 있는 인격적 선택을 해야 한다. 내주하는 이 영이 바로 인격 생존의 기준이다.</w:t>
      </w:r>
    </w:p>
    <w:p w14:paraId="75C4543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132:2.3 </w:t>
      </w:r>
      <w:r>
        <w:rPr>
          <w:rFonts w:ascii="함초롬바탕" w:eastAsia="함초롬바탕" w:hAnsi="함초롬바탕" w:cs="함초롬바탕"/>
          <w:color w:val="262626"/>
        </w:rPr>
        <w:t>선은 진리처럼 항상 상대적이며, 언제나 악과 대비된다. 이 선과 진리의 자질을 인식함으로써 인간의 진화하는 혼은 영원한 생존에 필수적인 인격적 선택 결정을 내릴 수 있다.</w:t>
      </w:r>
    </w:p>
    <w:p w14:paraId="07E0168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132:2.4 </w:t>
      </w:r>
      <w:r>
        <w:rPr>
          <w:rFonts w:ascii="함초롬바탕" w:eastAsia="함초롬바탕" w:hAnsi="함초롬바탕" w:cs="함초롬바탕"/>
          <w:color w:val="262626"/>
        </w:rPr>
        <w:t>과학적 명령, 사회적 관례, 종교적 교리를 논리적으로 따르는 영적으로 눈먼 사람은 도덕적 자유를 희생하고 영적 자유를 잃을 위험이 크다. 그런 혼은 지적으로는 앵무새가 되고, 사회적으로는 자동 인형이 되며, 종교적 권위의 노예가 될 것이다.</w:t>
      </w:r>
    </w:p>
    <w:p w14:paraId="3ACE053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132:2.5 </w:t>
      </w:r>
      <w:r>
        <w:rPr>
          <w:rFonts w:ascii="함초롬바탕" w:eastAsia="함초롬바탕" w:hAnsi="함초롬바탕" w:cs="함초롬바탕"/>
          <w:color w:val="262626"/>
        </w:rPr>
        <w:t>선은 언제나 도덕적 자아실현의 증가하는 자유와 영적 인격 달성, 곧 내주하는 조절자를 발견하고 그와 동일화하는 일의 새로운 수준을 향해 성장하고 있다. 체험이 선이 되는 것은 그것이 아름다움에 대한 진가 인식을 깊게 하고, 도덕적 의지를 강화하고, 진리의 분별을 향상시키며, 동료를 사랑하고 섬기는 능력을 확장시키고, 영적 이상을 고양하며, 시간의 최상의 인간 동기들을 내주하는 조절자의 영원한 계획과 통합할 때이다. 이 모든 것은 곧바로 아버지의 뜻을 행하려는 열망의 증가로 이어지며, 그리하여 하나님을 찾고 더욱 그분과 같이 되려는 신성한 열정을 북돋운다.</w:t>
      </w:r>
    </w:p>
    <w:p w14:paraId="0CAA578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132:2.6 </w:t>
      </w:r>
      <w:r>
        <w:rPr>
          <w:rFonts w:ascii="함초롬바탕" w:eastAsia="함초롬바탕" w:hAnsi="함초롬바탕" w:cs="함초롬바탕"/>
          <w:color w:val="262626"/>
        </w:rPr>
        <w:t>네가 창조체 발달의 우주 척도를 오를수록 선은 증가하고 악은 줄어든다. 이는 선-체험과 진리-분별 능력에 완전히 상응한다. 오류를 저지르거나 악을 체험할 가능성은 상승하는 인간의 혼이 최종 영 수준에 도달할 때까지 완전히 사라지지 않는다.</w:t>
      </w:r>
    </w:p>
    <w:p w14:paraId="7DECECB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132:2.7 </w:t>
      </w:r>
      <w:r>
        <w:rPr>
          <w:rFonts w:ascii="함초롬바탕" w:eastAsia="함초롬바탕" w:hAnsi="함초롬바탕" w:cs="함초롬바탕"/>
          <w:color w:val="262626"/>
        </w:rPr>
        <w:t>선은 살아 있고, 상대적이며, 언제나 진보하고, 언제나 인격적 체험이며, 영원히 진리와 아름다움의 분별과 연관된다. 선은 인간 체험에서 잠재적 악의 그림자와 대비될 때 영적 수준의 긍정적 진리-가치를 인식함으로써 발견된다.</w:t>
      </w:r>
    </w:p>
    <w:p w14:paraId="054259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132:2.8 </w:t>
      </w:r>
      <w:r>
        <w:rPr>
          <w:rFonts w:ascii="함초롬바탕" w:eastAsia="함초롬바탕" w:hAnsi="함초롬바탕" w:cs="함초롬바탕"/>
          <w:color w:val="262626"/>
        </w:rPr>
        <w:t>네가 파라다이스 수준에 도달할 때까지, 선은 언제나 소유라기보다는 추구이며, 성취의 체험이라기보다는 목표일 것이다. 그러나 네가 의로움에 굶주리고 목마를수록, 선의 부분적 성취 속에서 더 큰 만족을 체험하게 된다. 세상에 선과 악이 존재한다는 사실은 인간의 도덕적 의지, 곧 이 가치들을 식별하고 또 그 사이에서 선택할 수 있는 인격의 존재와 실체에 대한 적극적 증거이다.</w:t>
      </w:r>
    </w:p>
    <w:p w14:paraId="5D7A5EB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132:2.9 </w:t>
      </w:r>
      <w:r>
        <w:rPr>
          <w:rFonts w:ascii="함초롬바탕" w:eastAsia="함초롬바탕" w:hAnsi="함초롬바탕" w:cs="함초롬바탕"/>
          <w:color w:val="262626"/>
        </w:rPr>
        <w:t>파라다이스에 이르게 되면 상승하는 필사자의 참된 영 가치와 자아를 동일화하는 능력이 크게 확대되어, 생명의 빛을 소유하는 완전함에 도달한다. 그런 완성된 영 인격은 선·아름다움·진리의 긍정적이고 최상의 자질과 완전히, 신성하게, 영적으로 통합되어 있어서 파라다이스의 무한한 통치자들의 신성한 빛의 탐색하는 광휘에 노출될 때 잠재적 악의 그림자를 드리우는 일이 전혀 없다. 이런 영 인격에게 선은 더 이상 부분적이거나 대조적이거나 비교적이지 않다. 그것은 신성하게 완전하고 영적으로 충만하게 되었으며, 최상 존재의 순수함과 완전함에 가까워진다.</w:t>
      </w:r>
    </w:p>
    <w:p w14:paraId="3A8F5F6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132:2.10 </w:t>
      </w:r>
      <w:r>
        <w:rPr>
          <w:rFonts w:ascii="함초롬바탕" w:eastAsia="함초롬바탕" w:hAnsi="함초롬바탕" w:cs="함초롬바탕"/>
          <w:color w:val="262626"/>
        </w:rPr>
        <w:t>악의 가능성은 도덕적 선택에 필수적이지만, 실제 악이 반드시 존재해야 하는 것은 아니다. 그림자는 상대적으로만 실제이다. 실제 악은 인격적 체험으로서 필요하지 않다. 잠재적 악은 영적 발달의 낮은 수준에서 도덕적 진보의 영역에서 결정 자극으로 똑같이 잘 작용한다. 악은 도덕적 마음이 그것을 선택할 때에만 인격적 체험의 실체가 된다.</w:t>
      </w:r>
    </w:p>
    <w:p w14:paraId="294BC79D" w14:textId="77777777" w:rsidR="00220D64" w:rsidRDefault="00220D64">
      <w:pPr>
        <w:spacing w:beforeLines="50" w:before="120"/>
        <w:jc w:val="both"/>
        <w:rPr>
          <w:rFonts w:ascii="함초롬바탕" w:eastAsia="함초롬바탕" w:hAnsi="함초롬바탕" w:cs="함초롬바탕"/>
        </w:rPr>
      </w:pPr>
    </w:p>
    <w:p w14:paraId="5B3599A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진리와 신앙</w:t>
      </w:r>
    </w:p>
    <w:p w14:paraId="3255017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132:3.1 </w:t>
      </w:r>
      <w:r>
        <w:rPr>
          <w:rFonts w:ascii="함초롬바탕" w:eastAsia="함초롬바탕" w:hAnsi="함초롬바탕" w:cs="함초롬바탕"/>
          <w:color w:val="262626"/>
        </w:rPr>
        <w:t>나본은 그리스계 유대인이었으며, 로마에서 주요 신비 제의인 미트라교의 지도자 중 한 사람이었다. 그는 미트라교의 대사제로서 다마스커스 서기관과 여러 차례 회담을 가졌고, 특히 어느 날 저녁 진리와 신앙에 대해 나눈 대화에서 큰 영향을 받았다. 나본은 예수를 개종시키려 생각했고, 심지어 그가 미트라교 교사로서 팔레스타인에 돌아가라고 제안하기도 했다. 그는 예수가 자신을 왕국 복음의 초기 개종자 중 하나가 되도록 준비시키고 있다는 것을 거의 알지 못했다. 현대적 표현으로 다시 말하면, 예수 가르침의 요지는 다음과 같았다.</w:t>
      </w:r>
    </w:p>
    <w:p w14:paraId="02265C5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132:3.2 </w:t>
      </w:r>
      <w:r>
        <w:rPr>
          <w:rFonts w:ascii="함초롬바탕" w:eastAsia="함초롬바탕" w:hAnsi="함초롬바탕" w:cs="함초롬바탕"/>
          <w:color w:val="262626"/>
        </w:rPr>
        <w:t>진리는 말로 정의될 수 없고, 오직 삶을 통해서만 정의될 수 있다. 진리는 언제나 지식 이상이다. 지식은 관찰된 사실에 속하지만, 진리는 그러한 순수한 물질적 수준을 초월하여 지혜와 함께하며 인간 체험, 심지어 영적이고 살아 있는 실체와 같은 측정할 수 없는 것들을 포괄한다. 지식은 과학에서 나오고, 지혜는 참된 철학에서, 진리는 영적 생활의 종교적 체험에서 비롯된다. 지식은 사실을 다루고, 지혜는 관계를 다루며, 진리는 실체 가치를 다룬다.</w:t>
      </w:r>
    </w:p>
    <w:p w14:paraId="14B075B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132:3.3 </w:t>
      </w:r>
      <w:r>
        <w:rPr>
          <w:rFonts w:ascii="함초롬바탕" w:eastAsia="함초롬바탕" w:hAnsi="함초롬바탕" w:cs="함초롬바탕"/>
          <w:color w:val="262626"/>
        </w:rPr>
        <w:t>인간은 삶의 진보적 투쟁에 적응하는 데 마음이 게으르기 때문에, 또한 미지의 것을 몹시 두려워하기 때문에 과학을 고정시키고 철학을 공식화하며 진리를 교리화하려는 경향이 있다. 자연인은 생각하는 습관과 사는 기법에서 변화를 시작하는 데 느리다.</w:t>
      </w:r>
    </w:p>
    <w:p w14:paraId="50A051E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132:3.4 </w:t>
      </w:r>
      <w:r>
        <w:rPr>
          <w:rFonts w:ascii="함초롬바탕" w:eastAsia="함초롬바탕" w:hAnsi="함초롬바탕" w:cs="함초롬바탕"/>
          <w:color w:val="262626"/>
        </w:rPr>
        <w:t>계시된 진리, 곧 인격적으로 발견된 진리는 인간 혼의 최상의 기쁨이다. 이는 물질적 마음과 내주하는 영이 함께 만든 것이다. 이 진리를 분별하고 아름다움을 사랑하는 혼의 영원한 구원은 선에 대한 굶주림과 목마름으로 보증되는데, 이 굶주림과 목마름이 이 필사자로 하여금 아버지의 뜻을 행하고 하나님을 찾고 그분과 같이 되려는 한결같은 목적을 키우게 한다. 참된 지식과 진리 사이에는 결코 갈등이 없다. 그러나 지식과 인간의 믿음, 곧 편견으로 물든 믿음, 두려움으로 왜곡된 믿음, 그리고 물질적 발견이나 영적 진보의 새로운 사실에 직면하는 두려움에 지배된 믿음 사이에서는 갈등이 일어날 수 있다.</w:t>
      </w:r>
    </w:p>
    <w:p w14:paraId="3173281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132:3.5 </w:t>
      </w:r>
      <w:r>
        <w:rPr>
          <w:rFonts w:ascii="함초롬바탕" w:eastAsia="함초롬바탕" w:hAnsi="함초롬바탕" w:cs="함초롬바탕"/>
          <w:color w:val="262626"/>
        </w:rPr>
        <w:t>그러나 진리는 신앙 없이는 인간의 소유가 될 수 없다. 이는 인간의 생각, 지혜, 윤리, 이상이 그의 신앙, 곧 그의 숭고한 희망보다 결코 높아질 수 없기 때문이다. 모든 참된 신앙은 깊은 성찰, 진지한 자기비판, 그리고 타협하지 않는 도덕적 의식에 기초한다. 신앙은 영성화된 창조적 상상의 영감이다.</w:t>
      </w:r>
    </w:p>
    <w:p w14:paraId="29D6E3E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132:3.6 </w:t>
      </w:r>
      <w:r>
        <w:rPr>
          <w:rFonts w:ascii="함초롬바탕" w:eastAsia="함초롬바탕" w:hAnsi="함초롬바탕" w:cs="함초롬바탕"/>
          <w:color w:val="262626"/>
        </w:rPr>
        <w:t>신앙은 사람의 마음속에 사는 신성한 불꽃, 곧 불멸의 씨앗의 초인간적 활동을 풀어놓는 역할을 하며, 이것이 영원한 생존의 잠재력이다. 식물과 동물은 자신들의 동일한 입자를 다음 세대로 전달하는 기법을 통해 시간 속에서 생존한다. 사람의 인간 혼(인격)은 내주하는 이 신성의 불꽃과의 정체성 연합을 통해 필사 죽음을 넘어 생존하는데, 이 불꽃은 불멸이며 진보하는 우주 실존의 지속되는 더 높은 수준에서 인간 인격을 영속시키는 기능을 한다. 인간 혼의 감추어진 씨앗은 불멸의 영이다. 혼의 둘째 세대는 영적이고 진보하는 존재의 연속적인 인격 표현 중 첫째이며, 이 신성한 실재가 그 존재의 근원인 모든 존재의 인격적 근원, 하나님, 우주 아버지께 도달할 때에야 끝난다.</w:t>
      </w:r>
    </w:p>
    <w:p w14:paraId="33F13EE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132:3.7 </w:t>
      </w:r>
      <w:r>
        <w:rPr>
          <w:rFonts w:ascii="함초롬바탕" w:eastAsia="함초롬바탕" w:hAnsi="함초롬바탕" w:cs="함초롬바탕"/>
          <w:color w:val="262626"/>
        </w:rPr>
        <w:t>인간 생명은 계속된다, 곧 생존한다. 우주 기능, 곧 하나님을 찾는 과업을 지니고 있기 때문이다. 신앙으로 활성화된 인간의 혼은 이 운명 목표의 달성에서 멈출 수 없으며, 일단 이 신성한 목표를 달성하면, 그것이 하나님과 같이, 곧 영원하게 되었기 때문에 결코 끝날 수 없다.</w:t>
      </w:r>
    </w:p>
    <w:p w14:paraId="4906E9A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132:3.8 </w:t>
      </w:r>
      <w:r>
        <w:rPr>
          <w:rFonts w:ascii="함초롬바탕" w:eastAsia="함초롬바탕" w:hAnsi="함초롬바탕" w:cs="함초롬바탕"/>
          <w:color w:val="262626"/>
        </w:rPr>
        <w:t>영적 진화는 선을 점점 더 자발적으로 선택하는 체험이며, 그에 따라 악의 가능성은 점점 줄어든다. 선에 대한 최종적 선택과 진리 진가 인식의 완성된 능력이 달성되면, 아름다움과 거룩함의 완전함이 존재하게 되며, 그 의로움이 잠재적 악의 개념조차 나타날 가능성을 영원히 억제한다. 하나님을 아는 혼은 신성한 선의 높은 영적 수준에서 기능할 때 의심하는 악의 그림자를 드리우지 않는다.</w:t>
      </w:r>
    </w:p>
    <w:p w14:paraId="293F6FC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132:3.9 </w:t>
      </w:r>
      <w:r>
        <w:rPr>
          <w:rFonts w:ascii="함초롬바탕" w:eastAsia="함초롬바탕" w:hAnsi="함초롬바탕" w:cs="함초롬바탕"/>
          <w:color w:val="262626"/>
        </w:rPr>
        <w:t>인간의 마음속에 있는 파라다이스 영의 현존은 내주하는 우주 아버지의 이 불멸의 영 단편과의 정체성을 달성하려는 모든 혼에게 신성한 진보의 영원한 실존에 대한 계시의 약속이자 신앙의 서약이 된다.</w:t>
      </w:r>
    </w:p>
    <w:p w14:paraId="01B1298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132:3.10 </w:t>
      </w:r>
      <w:r>
        <w:rPr>
          <w:rFonts w:ascii="함초롬바탕" w:eastAsia="함초롬바탕" w:hAnsi="함초롬바탕" w:cs="함초롬바탕"/>
          <w:color w:val="262626"/>
        </w:rPr>
        <w:t>우주 진보는 점점 더 높은 수준의 자기 이해의 진보적 달성과 그에 따른 자발적 자제와 결부되어 있기 때문에 인격적 자유의 증가로 특징지어진다. 영적 자제의 완전함에 도달하는 것은 우주 자유와 인격적 자유의 완전함에 도달하는 것이다. 신앙은 광대한 우주 속에서 초기 방향을 잡는 혼의 혼란 속에서도 그 혼을 지탱하며, 기도는 내주하며 결합된 신성한 현존의 영 이상과 자신을 동일화하려는 혼의 창조적 상상의 다양한 영감과 신앙 충동의 위대한 통합자가 된다.</w:t>
      </w:r>
    </w:p>
    <w:p w14:paraId="0491CA0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132:3.11 </w:t>
      </w:r>
      <w:r>
        <w:rPr>
          <w:rFonts w:ascii="함초롬바탕" w:eastAsia="함초롬바탕" w:hAnsi="함초롬바탕" w:cs="함초롬바탕"/>
          <w:color w:val="262626"/>
        </w:rPr>
        <w:t>나본은 이 말을 듣고 깊은 감명을 받았으며, 예수와의 모든 대화에서 그러했다. 이 진리들은 그의 마음속에 불타올랐고, 그는 나중에 도착한 예수 복음 설교자들에게 큰 힘이 되었다.</w:t>
      </w:r>
    </w:p>
    <w:p w14:paraId="68011131" w14:textId="77777777" w:rsidR="00220D64" w:rsidRDefault="00220D64">
      <w:pPr>
        <w:spacing w:beforeLines="50" w:before="120"/>
        <w:jc w:val="both"/>
        <w:rPr>
          <w:rFonts w:ascii="함초롬바탕" w:eastAsia="함초롬바탕" w:hAnsi="함초롬바탕" w:cs="함초롬바탕"/>
        </w:rPr>
      </w:pPr>
    </w:p>
    <w:p w14:paraId="0BFD65A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개인적 사역</w:t>
      </w:r>
    </w:p>
    <w:p w14:paraId="1332631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132:4.1 </w:t>
      </w:r>
      <w:r>
        <w:rPr>
          <w:rFonts w:ascii="함초롬바탕" w:eastAsia="함초롬바탕" w:hAnsi="함초롬바탕" w:cs="함초롬바탕"/>
          <w:color w:val="262626"/>
        </w:rPr>
        <w:t>예수는 로마에 머무는 동안 사람들을 다가오는 왕국의 제자로 준비시키는 일에만 시간을 보내지 않았다. 그는 이 세계에서 가장 크고 세계적인 도시인 로마에 사는 모든 인종과 계층의 사람들에 대한 친밀한 지식을 얻는 데 많은 시간을 보냈다. 예수는 이 수많은 인간 접촉에서 두 가지 목적을 가졌다. 그는 그들이 육신으로 살아가는 삶에 대한 그들의 반응을 배우고자 했고, 또 그 삶을 더 풍요롭고 더 보람 있게 만들 말이나 행동을 하려는 마음도 있었다. 이 몇 주 동안 그의 종교적 가르침은 후일 열두 사도의 교사이자 군중의 설교자로서 그의 후기 생애에 나타나게 될 방식과 본질적으로 동일하였다.</w:t>
      </w:r>
    </w:p>
    <w:p w14:paraId="0F0FF02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132:4.2 </w:t>
      </w:r>
      <w:r>
        <w:rPr>
          <w:rFonts w:ascii="함초롬바탕" w:eastAsia="함초롬바탕" w:hAnsi="함초롬바탕" w:cs="함초롬바탕"/>
          <w:color w:val="262626"/>
        </w:rPr>
        <w:t>그의 메시지의 핵심은 언제나 하늘 아버지의 사랑과 그분의 자비의 진리, 그리고 사람이 바로 이 사랑의 하나님의 신앙-아들이라는 기쁜 소식이었다. 예수는 사람들을 대할 때 주로 질문을 통해 그들을 이끌어 내어 자신과 대화하게 하는 방식을 사용했다. 대화는 대개 예수가 먼저 질문을 던지며 시작되었고 마지막에는 상대가 그에게 질문을 하며 마무리되었다. 그는 질문을 통해 가르치는 것과 대답을 통해 가르치는 것 모두에 능숙했다. 대체로 그는 가장 많이 가르친 사람들에게 가장 적게 말했으며, 그의 인격적 사역에서 가장 큰 유익을 얻은 사람들은 과중한 짐과 걱정으로 낙심해 있던 필사자들이었다. 이들은 공감하고 이해해 주는 경청자에게 혼의 짐을 풀어놓을 기회를 얻어 큰 위안을 얻었으니, 예수는 바로 그런 사람이었고 그 이상이었다. 부적응한 이 사람들이 예수에게 자신의 곤경을 이야기하면 그는 언제나 그들의 실제 어려움을 바로잡을 실제적이고 즉시 도움이 되는 제안을 할 수 있었으며, 그러면서도 당장의 위안과 즉각적인 위로의 말을 소홀히 하지 않았다. 그리고 언제나 이 괴로워하는 필사자들에게 하나님의 사랑에 대해 말하고 그들이 하늘에 계신 사랑의 아버지의 자녀임을 다양한 방식으로 알려주었다.</w:t>
      </w:r>
    </w:p>
    <w:p w14:paraId="717DB62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132:4.3 </w:t>
      </w:r>
      <w:r>
        <w:rPr>
          <w:rFonts w:ascii="함초롬바탕" w:eastAsia="함초롬바탕" w:hAnsi="함초롬바탕" w:cs="함초롬바탕"/>
          <w:color w:val="262626"/>
        </w:rPr>
        <w:t>이렇게 하여 예수는 로마에 머무는 동안 그 영역의 오백 명 이상의 필사자들과 몸소 애정 어린, 고양시키는 접촉을 가졌다. 그는 예루살렘에서도, 알렉산드리아에서도 결코 얻을 수 없었을 인간의 다양한 인종에 대한 지식을 얻었다. 그는 이 육 개월을 지상 생애의 그와 같은 어느 기간 중에서도 가장 풍부하고 유익한 시기 가운데 하나로 늘 여겼다.</w:t>
      </w:r>
    </w:p>
    <w:p w14:paraId="7EC0EA4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132:4.4 </w:t>
      </w:r>
      <w:r>
        <w:rPr>
          <w:rFonts w:ascii="함초롬바탕" w:eastAsia="함초롬바탕" w:hAnsi="함초롬바탕" w:cs="함초롬바탕"/>
          <w:color w:val="262626"/>
        </w:rPr>
        <w:t>예상하듯, 이렇게 다방면에 능하고 적극적인 인물이 세계의 수도에 육 개월 동안 머물렀기 때문에, 그의 봉사를 사업이나, 더 흔하게는 가르침·사회 개혁·종교 운동에 관한 어떤 계획에서 이용하고자 접근하는 사람들이 많았다. 십여 건이 넘는 그런 제안이 있었고, 그는 각각을 잘 고른 말이나 친절한 봉사로 영적 고양의 생각을 전할 기회로 활용했다. 예수는 온갖 사람들을 위해 무언가를, 아무리 작은 일이라도 해 주는 것을 매우 좋아했다.</w:t>
      </w:r>
    </w:p>
    <w:p w14:paraId="49E87AF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132:4.5 </w:t>
      </w:r>
      <w:r>
        <w:rPr>
          <w:rFonts w:ascii="함초롬바탕" w:eastAsia="함초롬바탕" w:hAnsi="함초롬바탕" w:cs="함초롬바탕"/>
          <w:color w:val="262626"/>
        </w:rPr>
        <w:t>그는 한 로마 원로원 의원과 정치와 국가 경영에 대해 의견을 나누었는데, 그 의원은 예수와의 단 한 번의 만남으로 깊은 인상을 받았다. 그 후 그는 남은 생애 동안 동료들이 정부가 국민을 부양하는 정책에서 벗어나 국민이 정부를 부양하는 방향으로 정책을 바꾸도록 설득하려 했으나 성공하지 못했다. 예수는 한 부유한 노예주와 저녁 한때를 함께 보내며 사람이 하나님의 아들이라는 것에 대해 이야기했고, 다음 날 이 사람 클라우디우스는 백십칠 명의 노예들에게 자유를 베풀었다. 그는 그리스인 의사와 함께 저녁을 하며 환자가 신체뿐 아니라 마음과 혼을 함께 지닌 존재임을 말해주었고, 이로 인해 이 유능한 의사는 동료 인간들에게 더 폭넓은 사역을 시도하게 되었다. 그는 각계각층의 온갖 사람들과 이야기했다. 로마에서 그가 가지 않은 유일한 곳은 공중목욕탕이었다. 그곳에 만연한 성적 문란 때문에 그는 친구들과 함께 목욕탕에 가기를 거부했다.</w:t>
      </w:r>
    </w:p>
    <w:p w14:paraId="76C3039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132:4.6 </w:t>
      </w:r>
      <w:r>
        <w:rPr>
          <w:rFonts w:ascii="함초롬바탕" w:eastAsia="함초롬바탕" w:hAnsi="함초롬바탕" w:cs="함초롬바탕"/>
          <w:color w:val="262626"/>
        </w:rPr>
        <w:t>예수는 티베르강을 따라 걷던 한 로마 병사에게 말했다. “손뿐 아니라 마음도 용감하라. 정의를 실현하는 용기를 내고 자비를 베풀 수 있는 넓은 마음을 가져라. 네가 상관에게 복종하듯 너의 낮은 본성을 더 높은 본성에 복종시켜라. 선을 존중하고 진리를 높여라. 추한 것을 버리고 아름다운 것을 선택하라. 동료를 사랑하고 온 마음을 다해 하나님을 찾으라. 하나님은 하늘에 계신 네 아버지이시기 때문이다.”</w:t>
      </w:r>
    </w:p>
    <w:p w14:paraId="326E97B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132:4.7 </w:t>
      </w:r>
      <w:r>
        <w:rPr>
          <w:rFonts w:ascii="함초롬바탕" w:eastAsia="함초롬바탕" w:hAnsi="함초롬바탕" w:cs="함초롬바탕"/>
          <w:color w:val="262626"/>
        </w:rPr>
        <w:t>포룸에서 연설하던 사람에게는 이렇게 말했다. “네 웅변은 훌륭하고 논리는 칭찬할 만하며 목소리는 듣기 좋으나 네 가르침은 참되지 않다. 네가 하나님을 영적 아버지로 알게 되는 영감 어린 기쁨을 누릴 수 있다면, 네 연설력을 이용해 동료들을 어둠의 굴레와 무지의 노예 상태에서 해방시킬 수 있을 것이다.” 이 마르쿠스는 로마에서 베드로의 설교를 듣고 그의 후계자가 되었다. 그들이 시몬 베드로를 십자가에 못 박았을 때, 로마의 박해자들에 맞서 담대하게 새 복음을 계속 전한 사람이 바로 이 사람이었다.</w:t>
      </w:r>
    </w:p>
    <w:p w14:paraId="57BF471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132:4.8 </w:t>
      </w:r>
      <w:r>
        <w:rPr>
          <w:rFonts w:ascii="함초롬바탕" w:eastAsia="함초롬바탕" w:hAnsi="함초롬바탕" w:cs="함초롬바탕"/>
          <w:color w:val="262626"/>
        </w:rPr>
        <w:t>예수는 거짓 고발을 당한 가난한 사람을 만나 그와 함께 재판관 앞에 나아갔고, 특별히 허가를 받아 그를 변호하는 과정에서 그 뛰어난 연설을 했고, 그 가운데 이렇게 말했다. “정의는 나라를 위대하게 만든다. 그리고 나라가 위대할수록 가장 비천한 시민에게도 부당한 일이 일어나지 않도록 더 주의를 기울일 것이다. 돈과 권력을 가진 자들만 법정에서 신속한 정의를 얻을 수 있는 나라에 화가 있을 것이다. 재판관의 신성한 의무는 죄인을 처벌하는 것뿐 아니라 무고한 자를 무죄로 하는 것이다. 그 법정의 공정성, 공평성, 청렴성에 국가의 존립이 달려 있다. 민간 정부는 정의에 기초하니, 이는 참된 종교가 자비에 기초하는 것과 같다.” 재판관은 사건을 다시 열었고, 증거를 가려낸 뒤 죄수를 석방했다. 예수의 인격적 사역 중 이 일이 공적 등장에 가장 가까웠다.</w:t>
      </w:r>
    </w:p>
    <w:p w14:paraId="6016D747" w14:textId="77777777" w:rsidR="00220D64" w:rsidRDefault="00220D64">
      <w:pPr>
        <w:spacing w:beforeLines="50" w:before="120"/>
        <w:jc w:val="both"/>
        <w:rPr>
          <w:rFonts w:ascii="함초롬바탕" w:eastAsia="함초롬바탕" w:hAnsi="함초롬바탕" w:cs="함초롬바탕"/>
        </w:rPr>
      </w:pPr>
    </w:p>
    <w:p w14:paraId="674DB92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부자에 대한 조언</w:t>
      </w:r>
    </w:p>
    <w:p w14:paraId="2BC4D86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132:5.1 </w:t>
      </w:r>
      <w:r>
        <w:rPr>
          <w:rFonts w:ascii="함초롬바탕" w:eastAsia="함초롬바탕" w:hAnsi="함초롬바탕" w:cs="함초롬바탕"/>
          <w:color w:val="262626"/>
        </w:rPr>
        <w:t>앙가몬의 소개를 받은 한 부유한 사람, 곧 로마 시민이자 스토아학파 사람이 예수의 가르침에 깊은 관심을 가지게 되었다. 여러 차례의 친밀한 대화를 나눈 후, 이 부유한 시민은 예수에게 만약 그가 부를 소유하게 된다면 무엇을 할 것인지 물었고, 예수는 이렇게 대답했다. “나는 물질적 부를 물질적 삶의 향상을 위해 증여하겠으며, 지식, 지혜, 그리고 영적 봉사를 통해 지적 삶을 풍요롭게 하고, 사회적 삶을 고귀하게 하며, 영적 삶을 증진시키기 위해 봉사하겠소. 나는 물질적 부를 다음 세대와 그 후속 세대의 이익과 고귀함을 위해 한 세대의 자원을 현명하고 효과적으로 관리하는 수탁자로서 다루겠소.”</w:t>
      </w:r>
    </w:p>
    <w:p w14:paraId="39AE829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132:5.2 </w:t>
      </w:r>
      <w:r>
        <w:rPr>
          <w:rFonts w:ascii="함초롬바탕" w:eastAsia="함초롬바탕" w:hAnsi="함초롬바탕" w:cs="함초롬바탕"/>
          <w:color w:val="262626"/>
        </w:rPr>
        <w:t>그러나 그 부자는 예수의 대답에 완전히 만족하지 못했다. 그는 다시 물었다. “하지만 나처럼 부유한 사람은 자신의 재산을 어떻게 해야 합니까? 그것을 유지해야 합니까, 아니면 나누어야 합니까?” 예수는 그가 진심으로 하나님께 대한 충성과 인간에 대한 의무에 대해 더 알고 싶어 한다는 것을 깨닫고 이렇게 대답했다. “나의 좋은 친구여, 당신이 지혜를 진지하게 추구하고 진리를 진실하게 사랑하는 사람임을 나는 알아차렸소. 그러므로 나는 당신에게 부의 책임과 관련된 문제에 대한 내 견해를 제시하고자 하오. 당신이 내 조언을 요청했기에 이렇게 말하는 것이오. 나는 다른 부유한 사람들의 재산에 대해서는 관심이 없으며, 오직 당신만을 위해 이 조언을 제공하는 것이오. 만약 당신이 자신의 부를 신탁으로 여기고, 축적된 부의 현명하고 효율적인 청지기가 되고자 한다면, 나는 당신이 자신의 재산의 출처를 다음과 같이 분석할 것을 권하겠소. 자신에게 물어보고, 가능한 한 솔직한 답을 찾아보시오. 이 부는 어디에서 왔는가? 당신의 큰 재산의 출처를 연구하는 데 도움이 되도록 물질적 부를 모으는 다음 열 가지 서로 다른 방법을 염두에 두기를 제안하겠소.</w:t>
      </w:r>
    </w:p>
    <w:p w14:paraId="76D5BE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132:5.3 </w:t>
      </w:r>
      <w:r>
        <w:rPr>
          <w:rFonts w:ascii="함초롬바탕" w:eastAsia="함초롬바탕" w:hAnsi="함초롬바탕" w:cs="함초롬바탕"/>
          <w:color w:val="262626"/>
        </w:rPr>
        <w:t>“1. 상속된 부—부모와 그 밖의 조상들에게서 물려받은 재산.</w:t>
      </w:r>
    </w:p>
    <w:p w14:paraId="0104371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132:5.4 </w:t>
      </w:r>
      <w:r>
        <w:rPr>
          <w:rFonts w:ascii="함초롬바탕" w:eastAsia="함초롬바탕" w:hAnsi="함초롬바탕" w:cs="함초롬바탕"/>
          <w:color w:val="262626"/>
        </w:rPr>
        <w:t>“2. 발견된 부—어머니 대지의 미개척 자원에서 얻은 재산.</w:t>
      </w:r>
    </w:p>
    <w:p w14:paraId="19C2A8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132:5.5 </w:t>
      </w:r>
      <w:r>
        <w:rPr>
          <w:rFonts w:ascii="함초롬바탕" w:eastAsia="함초롬바탕" w:hAnsi="함초롬바탕" w:cs="함초롬바탕"/>
          <w:color w:val="262626"/>
        </w:rPr>
        <w:t>“3. 거래로 얻은 부—물질적 재화의 교환과 물물거래에서 공정한 이익으로 얻은 재산.</w:t>
      </w:r>
    </w:p>
    <w:p w14:paraId="5BC532F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132:5.6 </w:t>
      </w:r>
      <w:r>
        <w:rPr>
          <w:rFonts w:ascii="함초롬바탕" w:eastAsia="함초롬바탕" w:hAnsi="함초롬바탕" w:cs="함초롬바탕"/>
          <w:color w:val="262626"/>
        </w:rPr>
        <w:t>“4. 부당한 부—동료를 부당하게 착취하거나 노예로 삼아 얻은 재산.</w:t>
      </w:r>
    </w:p>
    <w:p w14:paraId="37414EB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132:5.7 </w:t>
      </w:r>
      <w:r>
        <w:rPr>
          <w:rFonts w:ascii="함초롬바탕" w:eastAsia="함초롬바탕" w:hAnsi="함초롬바탕" w:cs="함초롬바탕"/>
          <w:color w:val="262626"/>
        </w:rPr>
        <w:t>“5. 이자로 얻은 부—투자 자본의 공정하고 정당한 수익 가능성에서 나온 소득.</w:t>
      </w:r>
    </w:p>
    <w:p w14:paraId="5F7592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132:5.8 </w:t>
      </w:r>
      <w:r>
        <w:rPr>
          <w:rFonts w:ascii="함초롬바탕" w:eastAsia="함초롬바탕" w:hAnsi="함초롬바탕" w:cs="함초롬바탕"/>
          <w:color w:val="262626"/>
        </w:rPr>
        <w:t>“6. 천재성으로 얻은 부—인간 마음의 창조적·발명적 재능이 주는 보상에서 쌓인 재산.</w:t>
      </w:r>
    </w:p>
    <w:p w14:paraId="3C9377A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132:5.9 </w:t>
      </w:r>
      <w:r>
        <w:rPr>
          <w:rFonts w:ascii="함초롬바탕" w:eastAsia="함초롬바탕" w:hAnsi="함초롬바탕" w:cs="함초롬바탕"/>
          <w:color w:val="262626"/>
        </w:rPr>
        <w:t>“7. 우연으로 얻은 부—동료들의 관대함에서 나오거나 삶의 정황에서 비롯된 재산.</w:t>
      </w:r>
    </w:p>
    <w:p w14:paraId="00611E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132:5.10 </w:t>
      </w:r>
      <w:r>
        <w:rPr>
          <w:rFonts w:ascii="함초롬바탕" w:eastAsia="함초롬바탕" w:hAnsi="함초롬바탕" w:cs="함초롬바탕"/>
          <w:color w:val="262626"/>
        </w:rPr>
        <w:t>“8. 훔친 부—불공정, 부정직, 도둑질, 사기로 확보한 재산.</w:t>
      </w:r>
    </w:p>
    <w:p w14:paraId="28EC2F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132:5.11 </w:t>
      </w:r>
      <w:r>
        <w:rPr>
          <w:rFonts w:ascii="함초롬바탕" w:eastAsia="함초롬바탕" w:hAnsi="함초롬바탕" w:cs="함초롬바탕"/>
          <w:color w:val="262626"/>
        </w:rPr>
        <w:t>“9. 신탁 자금—지금 또는 장래의 특정한 용도를 위해 동료들이 당신 손에 맡긴 재산.</w:t>
      </w:r>
    </w:p>
    <w:p w14:paraId="07F4C28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132:5.12 </w:t>
      </w:r>
      <w:r>
        <w:rPr>
          <w:rFonts w:ascii="함초롬바탕" w:eastAsia="함초롬바탕" w:hAnsi="함초롬바탕" w:cs="함초롬바탕"/>
          <w:color w:val="262626"/>
        </w:rPr>
        <w:t>“10. 벌어들인 부—당신 자신의 개인적 노동에서 직접 나온 재산, 곧 당신의 마음과 몸의 나날의 노력에 대한 공정하고 정당한 보상.</w:t>
      </w:r>
    </w:p>
    <w:p w14:paraId="53D7480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132:5.13 </w:t>
      </w:r>
      <w:r>
        <w:rPr>
          <w:rFonts w:ascii="함초롬바탕" w:eastAsia="함초롬바탕" w:hAnsi="함초롬바탕" w:cs="함초롬바탕"/>
          <w:color w:val="262626"/>
        </w:rPr>
        <w:t>“그러니, 내 친구여, 만약 당신이 하나님 앞에서 그리고 인간에 대한 봉사에서 당신의 막대한 재산의 신실하고 공정한 청지기가 되기를 원한다면, 당신의 부를 이 열 가지 주요 부문으로 대략 나눈 다음, 정의·형평·공정·참된 효율의 법칙을 지혜롭고 정직하게 해석하여 각 부분을 관리해야 하오. 다만, 당신이 때때로 의심스러운 상황에서 필사 인생의 불운한 정황으로 고통받는 희생자들의 곤경을 자비롭고 이타적으로 헤아리는 쪽으로 잘못을 범한다 해도, 하늘의 하나님은 당신을 정죄하지 않으실 것이오. 물질적 상황의 형평과 정의에 관해 정직하게 의심이 들 때는, 궁핍한 이들에게, 받을 이유 없는 고난의 불운을 겪는 이들에게 유리하도록 결정하시오.”</w:t>
      </w:r>
    </w:p>
    <w:p w14:paraId="04F2001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132:5.14 </w:t>
      </w:r>
      <w:r>
        <w:rPr>
          <w:rFonts w:ascii="함초롬바탕" w:eastAsia="함초롬바탕" w:hAnsi="함초롬바탕" w:cs="함초롬바탕"/>
          <w:color w:val="262626"/>
        </w:rPr>
        <w:t>이 문제들을 여러 시간 논의한 뒤, 더 자세한 지침을 청하는 부자의 요청에 따라 예수는 조언을 더 부연하여 대략 이렇게 말했다. “당신의 부에 대한 태도에 관해 몇 가지 제안을 더 하려 하지만, 이 조언은 오직 당신에게, 당신 개인의 지침으로만 준 것임을 명심하라고 당부하오. 나는 오직 나 자신을 대표하여 말하며, 묻는 친구인 당신에게 말하는 것이오. 다른 부자들이 그들의 부를 어떻게 여겨야 하는지에 대해 독재자가 되지 말라고 엄히 당부하오. 나는 이렇게 조언하겠소.</w:t>
      </w:r>
    </w:p>
    <w:p w14:paraId="52FB49C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132:5.15 </w:t>
      </w:r>
      <w:r>
        <w:rPr>
          <w:rFonts w:ascii="함초롬바탕" w:eastAsia="함초롬바탕" w:hAnsi="함초롬바탕" w:cs="함초롬바탕"/>
          <w:color w:val="262626"/>
        </w:rPr>
        <w:t>“1. 상속받은 부의 청지기로서 당신은 그 출처를 고려해야 하오. 당신은 현세대의 이익을 위한 정당한 몫을 뗀 뒤, 합법적인 재산을 다음 세대에게 정직하게 전하여 지난 세대를 대표할 도덕적 의무가 있소. 그러나 당신의 조상이 부당하게 축적한 재산에 얽힌 부정직이나 불의를 영속시킬 의무는 없소. 상속받은 부 가운데 사기나 불공정으로 얻어진 것으로 드러난 몫은, 정의와 관대함과 배상에 대한 당신의 신념에 따라 나누어 줄 수 있소. 남은 합법적 상속 재산은 형평에 맞게 쓰고, 한 세대가 다른 세대를 위해 맡은 수탁자로서 안전하게 물려줄 수 있소. 후계자에게 재산을 물려주는 결정은 지혜로운 분별과 건전한 판단이 이끌어야 하오.</w:t>
      </w:r>
    </w:p>
    <w:p w14:paraId="0D4936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132:5.16 </w:t>
      </w:r>
      <w:r>
        <w:rPr>
          <w:rFonts w:ascii="함초롬바탕" w:eastAsia="함초롬바탕" w:hAnsi="함초롬바탕" w:cs="함초롬바탕"/>
          <w:color w:val="262626"/>
        </w:rPr>
        <w:t>“2. 발견으로 부를 누리는 사람은 누구나, 한 개인은 이 땅에서 짧은 한 철밖에 살 수 없음을 기억하고, 따라서 이 발견을 되도록 많은 동료가 유익하게 나눌 수 있도록 충분히 대비해야 하오. 발견자가 발견의 노력에 대한 모든 보상을 거부당해서는 안 되지만, 자연이 감춰 둔 자원을 밝혀낸 데서 나오는 모든 이익과 축복을 이기적으로 독차지하겠다고 주장해서도 안 되오.</w:t>
      </w:r>
    </w:p>
    <w:p w14:paraId="4CB1082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132:5.17 </w:t>
      </w:r>
      <w:r>
        <w:rPr>
          <w:rFonts w:ascii="함초롬바탕" w:eastAsia="함초롬바탕" w:hAnsi="함초롬바탕" w:cs="함초롬바탕"/>
          <w:color w:val="262626"/>
        </w:rPr>
        <w:t>“3. 사람들이 거래와 물물교환으로 세상의 사업을 운영하기를 택하는 한, 그들은 공정하고 합법적인 이익을 얻을 자격이 있소. 모든 거래인은 자기 봉사에 대한 삯을 받을 만하며, 상인은 자기 품삯을 받을 자격이 있소. 세상의 조직된 사업에서 거래의 공정함과 동료에 대한 정직한 대우는 여러 종류의 이익 재산을 만들어 내며, 이 모든 부의 출처는 정의·정직·공정의 가장 높은 원리로 판단되어야 하오. 정직한 거래자는 비슷한 거래에서 동료 거래자에게 기꺼이 인정할 그 이익을 자기도 취하기를 주저해서는 안 되오. 이런 부는 큰 규모로 사업이 이루어질 때 개인이 벌어들인 소득과 동일하지는 않지만, 그렇게 정직하게 축적된 부는 그 소유자에게 이후의 분배에 대해 상당한 발언권을 주오.</w:t>
      </w:r>
    </w:p>
    <w:p w14:paraId="3E91F6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132:5.18 </w:t>
      </w:r>
      <w:r>
        <w:rPr>
          <w:rFonts w:ascii="함초롬바탕" w:eastAsia="함초롬바탕" w:hAnsi="함초롬바탕" w:cs="함초롬바탕"/>
          <w:color w:val="262626"/>
        </w:rPr>
        <w:t>“4. 하나님을 알고 신성한 뜻을 행하려는 어떤 필사자도 부의 압제에 가담할 만큼 몸을 낮출 수 없소. 고귀한 사람은 육신의 형제를 노예로 삼거나 부당하게 착취하여 재물을 모으고 부의 권력을 축적하려 하지 않소. 압제받는 필사자의 땀에서 나온 재물은 도덕적 저주요 영적 오점이오. 그런 모든 부는 그렇게 강탈당한 이들에게, 또는 그들의 자녀와 그 자녀의 자녀에게 되돌려 주어야 하오. 노동자에게서 그 삯을 사취하는 관행 위에는 지속되는 문명을 세울 수 없소.</w:t>
      </w:r>
    </w:p>
    <w:p w14:paraId="00B38A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132:5.19 </w:t>
      </w:r>
      <w:r>
        <w:rPr>
          <w:rFonts w:ascii="함초롬바탕" w:eastAsia="함초롬바탕" w:hAnsi="함초롬바탕" w:cs="함초롬바탕"/>
          <w:color w:val="262626"/>
        </w:rPr>
        <w:t>“5. 정직한 부는 이자를 받을 자격이 있소. 사람들이 빌리고 빌려 주는 한, 빌려 준 자본이 합법적 재산이라면 공정한 이자를 거둘 수 있소. 이자를 주장하기 전에 먼저 당신의 자본을 깨끗이 하시오. 고리대금업에 몸을 낮출 만큼 작고 탐욕스러운 사람이 되지 마시오. 돈의 힘을 써서 애쓰는 동료보다 부당한 이득을 얻을 만큼 이기적이 되지 마시오. 재정적 곤경에 처한 형제에게서 고리를 취하려는 유혹에 굴하지 마시오.</w:t>
      </w:r>
    </w:p>
    <w:p w14:paraId="02C9A2B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132:5.20 </w:t>
      </w:r>
      <w:r>
        <w:rPr>
          <w:rFonts w:ascii="함초롬바탕" w:eastAsia="함초롬바탕" w:hAnsi="함초롬바탕" w:cs="함초롬바탕"/>
          <w:color w:val="262626"/>
        </w:rPr>
        <w:t>“6. 당신이 천재의 번득임으로 부를 얻게 되거나, 당신의 재물이 발명 재능의 보상에서 나온다면, 그런 보상의 부당한 몫을 주장하지 마시오. 천재는 자기 조상과 후손 모두에게 빚진 것이 있고, 마찬가지로 인종과 국가, 그리고 자기 발명이 이루어진 정황에 대해서도 의무가 있으며, 또한 그가 사람들 가운데 한 사람으로서 수고하여 발명을 이뤄 냈음을 기억해야 하오. 천재에게서 그가 늘린 부 전부를 빼앗는 것도 똑같이 부당하오. 그리고 부의 공평한 분배에 관한 이 모든 문제에 똑같이 적용될 규칙과 규정을 사람이 세우기란 언제까지나 불가능할 것이오. 당신은 먼저 사람을 당신의 형제로 인정해야 하며, 남이 당신에게 해 주기를 바라는 대로 당신이 그에게 하기를 정직하게 원한다면, 정의·정직·공정의 평범한 명령이 경제적 보상과 사회 정의에 관해 되풀이되는 모든 문제를 정당하고 공평하게 해결하도록 당신을 이끌 것이오.</w:t>
      </w:r>
    </w:p>
    <w:p w14:paraId="0C7323D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132:5.21 </w:t>
      </w:r>
      <w:r>
        <w:rPr>
          <w:rFonts w:ascii="함초롬바탕" w:eastAsia="함초롬바탕" w:hAnsi="함초롬바탕" w:cs="함초롬바탕"/>
          <w:color w:val="262626"/>
        </w:rPr>
        <w:t>“7. 관리에서 벌어들인 정당하고 합법적인 보수를 제외하고는, 시간과 우연이 자기 손에 떨어지게 한 그 부를 개인이 자기 것이라 주장해서는 안 되오. 우연히 얻은 재물은 자기가 속한 사회적·경제적 집단의 유익을 위해 쓰일 신탁으로 어느 정도 여겨야 하오. 그런 부의 소유자에게는 이렇게 벌지 않은 자원의 지혜롭고 효과적인 분배를 결정하는 데 주된 발언권이 주어져야 하오. 문명인은 자기가 관리하는 모든 것을 언제나 개인의 사적 소유로만 보지는 않을 것이오.</w:t>
      </w:r>
    </w:p>
    <w:p w14:paraId="3831BA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132:5.22 </w:t>
      </w:r>
      <w:r>
        <w:rPr>
          <w:rFonts w:ascii="함초롬바탕" w:eastAsia="함초롬바탕" w:hAnsi="함초롬바탕" w:cs="함초롬바탕"/>
          <w:color w:val="262626"/>
        </w:rPr>
        <w:t>“8. 당신 재산의 어느 부분이라도 사기에서 나온 것을 알고 있다면, 당신 부의 무엇이라도 부정직한 관행이나 불공정한 방법으로 축적되었다면, 당신의 재물이 동료와의 불의한 거래의 산물이라면, 이 모든 부정하게 얻은 이득을 정당한 소유자에게 서둘러 돌려주시오. 온전히 배상하고 그리하여 당신의 재산을 모든 부정직한 재물에서 깨끗이 하시오.</w:t>
      </w:r>
    </w:p>
    <w:p w14:paraId="66D7A8E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132:5.23 </w:t>
      </w:r>
      <w:r>
        <w:rPr>
          <w:rFonts w:ascii="함초롬바탕" w:eastAsia="함초롬바탕" w:hAnsi="함초롬바탕" w:cs="함초롬바탕"/>
          <w:color w:val="262626"/>
        </w:rPr>
        <w:t>“9. 남의 유익을 위해 한 사람의 부를 맡아 관리하는 일은 엄숙하고 신성한 책임이오. 그런 신탁을 위태롭게 하거나 위험에 빠뜨리지 마시오. 어떤 신탁에서든 모든 정직한 사람이 허용할 만한 것만 당신 몫으로 취하시오.</w:t>
      </w:r>
    </w:p>
    <w:p w14:paraId="7A7683C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132:5.24 </w:t>
      </w:r>
      <w:r>
        <w:rPr>
          <w:rFonts w:ascii="함초롬바탕" w:eastAsia="함초롬바탕" w:hAnsi="함초롬바탕" w:cs="함초롬바탕"/>
          <w:color w:val="262626"/>
        </w:rPr>
        <w:t>“10. 당신 재산 가운데 당신 자신의 마음과 몸의 노력의 소득을 나타내는 부분은, 당신의 일이 공정하고 형평에 맞게 이루어졌다면, 참으로 당신의 것이오. 이 권리의 행사가 동료에게 해를 끼치지 않는 한, 당신이 알맞다고 보는 대로 그런 부를 소유하고 사용할 당신의 권리를 아무도 부인할 수 없소.”</w:t>
      </w:r>
    </w:p>
    <w:p w14:paraId="2FAA1A1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132:5.25 </w:t>
      </w:r>
      <w:r>
        <w:rPr>
          <w:rFonts w:ascii="함초롬바탕" w:eastAsia="함초롬바탕" w:hAnsi="함초롬바탕" w:cs="함초롬바탕"/>
          <w:color w:val="262626"/>
        </w:rPr>
        <w:t>예수가 조언을 마치자, 이 부유한 로마인은 긴 의자에서 일어나 밤 인사를 하며 이렇게 약속했다. “나의 좋은 친구여, 당신이 크게 지혜롭고 선한 사람임을 알겠소. 내일부터는 당신의 조언에 따라 내 재산을 관리하기 시작하겠소.”</w:t>
      </w:r>
    </w:p>
    <w:p w14:paraId="2BB707F8" w14:textId="77777777" w:rsidR="00220D64" w:rsidRDefault="00220D64">
      <w:pPr>
        <w:spacing w:beforeLines="50" w:before="120"/>
        <w:jc w:val="both"/>
        <w:rPr>
          <w:rFonts w:ascii="함초롬바탕" w:eastAsia="함초롬바탕" w:hAnsi="함초롬바탕" w:cs="함초롬바탕"/>
        </w:rPr>
      </w:pPr>
    </w:p>
    <w:p w14:paraId="27B9905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사회적 사역</w:t>
      </w:r>
    </w:p>
    <w:p w14:paraId="14E3D60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132:6.1 </w:t>
      </w:r>
      <w:r>
        <w:rPr>
          <w:rFonts w:ascii="함초롬바탕" w:eastAsia="함초롬바탕" w:hAnsi="함초롬바탕" w:cs="함초롬바탕"/>
          <w:color w:val="262626"/>
        </w:rPr>
        <w:t>또한 여기 로마에서, 한 우주의 창조주가 애태우는 어머니에게 잃은 아이를 찾아 주느라 여러 시간을 보낸 저 감동적인 사건이 일어났다. 이 어린 소년은 집에서 멀리 떠나 헤매고 있었고, 예수는 그가 괴로워 울고 있는 것을 발견했다. 그와 가니드는 도서관으로 가는 길이었으나, 아이를 집으로 돌려보내는 일에 전념했다. 가니드는 예수의 말을 결코 잊지 않았다. “가니드, 알다시피 대부분의 사람은 이 길 잃은 아이와 같다. 이 아이가 집에서 조금밖에 떨어져 있지 않았듯이, 그들은 사실 안전과 안심에서 얼마 멀지 않은데도 많은 시간을 두려움에 울고 슬픔에 괴로워하며 보낸다. 그리고 진리의 길을 알고 하나님을 아는 확신을 누리는 모든 사람은 동료들이 삶의 만족을 찾으려 애쓸 때 인도해 주는 것을 의무가 아니라 특권으로 여겨야 한다. 우리는 이 아이를 어머니에게 돌려주는 이 사역을 더없이 즐기지 않았느냐? 사람들을 하나님께 인도하는 이들도 그와 같이 인간 봉사의 최상의 만족을 체험한다.” 그날부터 남은 생애 내내 가니드는 집으로 돌려보내 줄 수 있는 길 잃은 아이들을 끊임없이 찾아다녔다.</w:t>
      </w:r>
    </w:p>
    <w:p w14:paraId="0397157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132:6.2 </w:t>
      </w:r>
      <w:r>
        <w:rPr>
          <w:rFonts w:ascii="함초롬바탕" w:eastAsia="함초롬바탕" w:hAnsi="함초롬바탕" w:cs="함초롬바탕"/>
          <w:color w:val="262626"/>
        </w:rPr>
        <w:t>로마에는 사고로 남편을 잃고 다섯 아이를 홀로 키우는 한 과부가 있었다. 예수는 자신의 아버지를 사고로 잃은 일을 가니드에게 이야기해 주었고, 두 사람은 여러 차례 이 가족을 찾아가 위로하고 도움을 주었다. 가니드는 고노드에게서 돈을 받아 음식과 옷을 마련해 주었다. 두 사람은 맏아들이 가족 부양을 도울 수 있도록 그에게 일자리를 찾아 줄 때까지 노력을 멈추지 않았다.</w:t>
      </w:r>
    </w:p>
    <w:p w14:paraId="561EB21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132:6.3 </w:t>
      </w:r>
      <w:r>
        <w:rPr>
          <w:rFonts w:ascii="함초롬바탕" w:eastAsia="함초롬바탕" w:hAnsi="함초롬바탕" w:cs="함초롬바탕"/>
          <w:color w:val="262626"/>
        </w:rPr>
        <w:t>그날 밤 고노드는 이 체험담을 듣고 예수에게 사람 좋게 말했다. “나는 내 아들을 학자나 사업가로 키우려고 하는데, 당신은 그를 철학자나 자선가로 만들려는군요.” 예수는 미소 지으며 말했다. “아마도 우리는 그를 네 가지 모두로 만들 수 있을 것입니다. 그러면 그는 인생에서 네 겹의 만족을 누릴 수 있고, 인간적 선율을 감지하는 그의 귀가 하나 대신 네 가지 음을 들을 수 있게 될 것입니다.” 그러자 고노드가 말했다. “당신은 정말 철학자요. 당신은 후세를 위해 책을 써야 하오.” 그러자 예수는 대답했다. “책이 아니라, 내 사명은 이 세대 안에서 그리고 모든 세대를 위해 한 생애를 사는 것입니다. 나는…” 그러다 말을 멈추고 가니드에게 말했다. “내 아들아, 이제 잘 시간이구나.”</w:t>
      </w:r>
    </w:p>
    <w:p w14:paraId="72A424D4" w14:textId="77777777" w:rsidR="00220D64" w:rsidRDefault="00220D64">
      <w:pPr>
        <w:spacing w:beforeLines="50" w:before="120"/>
        <w:jc w:val="both"/>
        <w:rPr>
          <w:rFonts w:ascii="함초롬바탕" w:eastAsia="함초롬바탕" w:hAnsi="함초롬바탕" w:cs="함초롬바탕"/>
        </w:rPr>
      </w:pPr>
    </w:p>
    <w:p w14:paraId="1E25C37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로마 주변 여행</w:t>
      </w:r>
    </w:p>
    <w:p w14:paraId="29C9709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132:7.1 </w:t>
      </w:r>
      <w:r>
        <w:rPr>
          <w:rFonts w:ascii="함초롬바탕" w:eastAsia="함초롬바탕" w:hAnsi="함초롬바탕" w:cs="함초롬바탕"/>
          <w:color w:val="262626"/>
        </w:rPr>
        <w:t>예수, 고노드, 가니드는 로마에서 여러 주변 지역의 명소로 다섯 번의 여행을 떠났다. 북이탈리아의 호수들을 방문했을 때, 예수는 가니드와 함께 사람이 하나님을 알기를 원하지 않으면 그에게 하나님에 대해 가르치는 것이 불가능하다는 것에 관해 긴 대화를 나누었다. 그들은 호수로 올라가는 길에 우연히 생각 없는 한 이교도를 만났는데, 예수가 평소처럼 먼저 말을 걸어 영적 대화로 이끌지 않은 것에 가니드는 놀랐다. 가니드가 교사에게 왜 이 이교도에게 그토록 관심을 보이지 않았는지 묻자 예수는 이렇게 말했다.</w:t>
      </w:r>
    </w:p>
    <w:p w14:paraId="2FF15D6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132:7.2 </w:t>
      </w:r>
      <w:r>
        <w:rPr>
          <w:rFonts w:ascii="함초롬바탕" w:eastAsia="함초롬바탕" w:hAnsi="함초롬바탕" w:cs="함초롬바탕"/>
          <w:color w:val="262626"/>
        </w:rPr>
        <w:t>“가니드, 그 사람은 진리에 굶주려 있지 않았다. 그는 자신에 대해 불만이 없었고, 도움을 구할 마음도 없었다. 그의 마음의 눈은 혼을 위한 빛을 받도록 열려 있지 않았다. 그 사람은 구원의 수확을 위해 익지 않았다. 삶의 시련과 어려움이 그를 지혜와 더 높은 배움을 받아들이도록 준비시킬 시간이 더 허락되어야 한다. 아니면, 우리가 그를 우리와 함께 살게 할 수 있다면 우리의 삶을 통해 하늘 아버지를 드러낼 수 있을 것이다. 그러면 그는 하나님의 아들로서 우리가 사는 삶에 이끌려 우리 아버지에 대해 묻지 않을 수 없게 될 것이다. 하나님을 찾지 않는 사람에게 하나님을 나타낼 수는 없다. 원하지 않는 혼을 구원의 기쁨으로 이끌 수는 없다. 다른 사람이 그런 동료 필사자를 하늘에 계신 아버지께 인도하는 수단이 될 수 있으려면, 그 사람이 먼저 삶의 체험의 결과로 진리에 굶주리거나, 아니면 신성한 아버지를 아는 사람들의 삶과 접촉한 결과로 하나님을 알기를 원해야 한다. 우리가 하나님을 안다면, 땅에서 우리의 참된 일은 우리 삶을 통해 아버지가 자신을 드러내실 수 있도록 사는 것이다. 그러면 하나님을 찾는 모든 사람이 아버지를 보고, 이런 방식으로 우리 삶에 표현되는 하나님에 대해 더 알아내는 데 우리 도움을 청할 것이다.”</w:t>
      </w:r>
    </w:p>
    <w:p w14:paraId="5999C8C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132:7.3 </w:t>
      </w:r>
      <w:r>
        <w:rPr>
          <w:rFonts w:ascii="함초롬바탕" w:eastAsia="함초롬바탕" w:hAnsi="함초롬바탕" w:cs="함초롬바탕"/>
          <w:color w:val="262626"/>
        </w:rPr>
        <w:t>스위스의 산악 지방을 방문했을 때, 예수는 하루 종일 부처에 관해 고노드와 가니드 둘 모두와 대화를 나누었다. 가니드는 여러 번 부처에 대해 직접 질문했지만 언제나 다소 얼버무리는 답변을 받았고, 이제 아들이 있는 자리에서 아버지가 예수에게 부처에 대해 직접 질문했고 직접적인 대답을 들었다. 고노드가 말했다. “나는 당신이 부처를 어떻게 생각하는지 정말 알고 싶소.” 예수가 대답했다.</w:t>
      </w:r>
    </w:p>
    <w:p w14:paraId="7BB8849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132:7.4 </w:t>
      </w:r>
      <w:r>
        <w:rPr>
          <w:rFonts w:ascii="함초롬바탕" w:eastAsia="함초롬바탕" w:hAnsi="함초롬바탕" w:cs="함초롬바탕"/>
          <w:color w:val="262626"/>
        </w:rPr>
        <w:t>“당신의 부처는 당신들의 불교보다 훨씬 더 나았다. 부처는 위대한 사람이었고, 심지어 그의 백성들에게는 선지자였다. 그러나 그는 고아 선지자였다. 내 말은 그가 일찍이 영적 아버지, 곧 하늘에 계신 아버지를 시야에서 잃어버렸다는 뜻이다. 그의 체험은 비극적이었다. 그는 하나님 없이 하나님의 사자로 살고 가르치려 했다. 부처는 구원의 배를 안전한 항구 바로 앞까지, 필사자 구원의 피난처 입구 바로 앞까지 인도했다. 그러나 그곳에서 잘못된 항해 도표로 인해 그 훌륭한 배는 좌초되고 말았다. 그것은 수 세대에 걸쳐 그 자리에 멈추어 있으며 꼼짝도 못하고 거의 희망 없이 걸려 있다. 그리고 그 위에 당신 민족의 많은 이들이 오랜 세월 머물러 왔다. 그들은 안식의 안전한 바다에서 부르면 들릴 거리에 살면서도, 선한 부처의 고귀한 배가 항구 바로 바깥에서 좌초하는 불운을 만났기 때문에 들어가기를 거부한다. 그리고 불교 민족들은 자기 선지자의 철학적 배를 버리고 그의 고귀한 영을 붙잡지 않는 한 결코 이 항구에 들어가지 못할 것이다. 당신의 백성이 부처의 영에 충실했다면, 당신들은 오래전에 영의 평온과 혼의 안식과 구원의 확신이라는 당신들의 안식처에 들어갔을 것이다.</w:t>
      </w:r>
    </w:p>
    <w:p w14:paraId="70C43A5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132:7.5 </w:t>
      </w:r>
      <w:r>
        <w:rPr>
          <w:rFonts w:ascii="함초롬바탕" w:eastAsia="함초롬바탕" w:hAnsi="함초롬바탕" w:cs="함초롬바탕"/>
          <w:color w:val="262626"/>
        </w:rPr>
        <w:t>“고노드, 아시다시피 부처는 영 안에서 하나님을 알았으나 마음 안에서 그분을 분명히 발견하는 데는 실패했다. 유대인들은 마음 안에서 하나님을 발견했지만 영 안에서 그분을 아는 데는 대체로 실패했다. 오늘날 불교도들은 하나님 없는 철학 속에서 헤매고 있고, 나의 백성들은 삶과 자유의 구원하는 철학 없이 하나님에 대한 두려움에 가련하게 노예가 되어 있다. 당신은 하나님이 없는 철학을 가지고 있고, 유대인들은 하나님을 가지고 있으나 그와 관련된 삶의 철학이 거의 없다. 부처가 하나님을 영으로, 그리고 아버지로 그려 보지 못했기 때문에 그의 가르침은 인종을 변화시키고 국가를 높이는 데 필수적인 도덕적 에너지와 영적 추진력을 충분히 제공하지 못했다.”</w:t>
      </w:r>
    </w:p>
    <w:p w14:paraId="32FF54E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132:7.6 </w:t>
      </w:r>
      <w:r>
        <w:rPr>
          <w:rFonts w:ascii="함초롬바탕" w:eastAsia="함초롬바탕" w:hAnsi="함초롬바탕" w:cs="함초롬바탕"/>
          <w:color w:val="262626"/>
        </w:rPr>
        <w:t>그러자 가니드가 외쳤다. “교사여, 당신과 제가 새 종교를 만듭시다. 인도에 충분히 좋고 로마에 충분히 큰 것으로요. 어쩌면 유대인들에게 야훼와 맞바꿀 수도 있겠지요.” 예수가 대답했다. “가니드, 종교는 만들어지는 것이 아니다. 사람의 종교는 오랜 세월에 걸쳐 자라나지만, 하나님의 계시는 동료들에게 하나님을 드러내는 사람들의 삶 속에서 땅 위에 번쩍인다.” 그러나 둘은 이 선지자적 말의 의미를 이해하지 못했다.</w:t>
      </w:r>
    </w:p>
    <w:p w14:paraId="0869036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132:7.7 </w:t>
      </w:r>
      <w:r>
        <w:rPr>
          <w:rFonts w:ascii="함초롬바탕" w:eastAsia="함초롬바탕" w:hAnsi="함초롬바탕" w:cs="함초롬바탕"/>
          <w:color w:val="262626"/>
        </w:rPr>
        <w:t>그날 밤 잠자리에 든 뒤, 가니드는 잠을 이룰 수 없었다. 그는 아버지와 오랫동안 이야기하다가 마침내 이렇게 말했다. “아버지, 저는 가끔 요수아가 선지자일지도 모른다고 생각해요.” 고노드는 졸린 목소리로 그저 이렇게 대답했다. “내 아들아, 다른 이들도 있단다—”</w:t>
      </w:r>
    </w:p>
    <w:p w14:paraId="3FB445F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132:7.8 </w:t>
      </w:r>
      <w:r>
        <w:rPr>
          <w:rFonts w:ascii="함초롬바탕" w:eastAsia="함초롬바탕" w:hAnsi="함초롬바탕" w:cs="함초롬바탕"/>
          <w:color w:val="262626"/>
        </w:rPr>
        <w:t>이날부터 남은 생애 내내 가니드는 자기 나름의 종교를 계속 발전시켰다. 그는 예수의 넓은 마음과 공정함과 관용에 깊이 감동했다. 철학과 종교에 대한 모든 토론에서, 이 젊은이는 예수로 인해 조금도 분노나 반감을 느낀 적이 없었다.</w:t>
      </w:r>
    </w:p>
    <w:p w14:paraId="01ECA30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132:7.9 </w:t>
      </w:r>
      <w:r>
        <w:rPr>
          <w:rFonts w:ascii="함초롬바탕" w:eastAsia="함초롬바탕" w:hAnsi="함초롬바탕" w:cs="함초롬바탕"/>
          <w:color w:val="262626"/>
        </w:rPr>
        <w:t>천상의 지성체들이 보기에는 실로 경이로운 장면이었다. 한 인도 젊은이가 한 우주의 창조주에게 새로운 종교를 함께 만들자고 제안하고 있었기 때문이다. 그 젊은이는 알지 못했지만, 그 순간 그들은 실제로 새롭고 영원한 종교, 곧 이 새로운 구원의 길, 예수를 통하여 또 예수 안에서 하나님을 사람에게 드러내는 계시를 만들고 있었다. 젊은이가 가장 하고 싶어 하던 일을 그는 무의식적으로 이루고 있었던 것이다. 그리고 언제나 그러했고 지금도 그러하다. 영적 가르침과 인도에 관한, 깨우치고 성찰하는 인간의 상상이 온 마음으로 이타적으로 하고자 하고 되고자 하는 것은, 필사자가 아버지의 뜻을 신성하게 행하는 데 헌신하는 정도에 따라 상당한 정도로 창조적이 된다. 사람이 하나님과 동반자가 될 때, 위대한 일들이 일어날 수 있으며 실제로 일어난다.</w:t>
      </w:r>
    </w:p>
    <w:p w14:paraId="6E37AB12" w14:textId="77777777" w:rsidR="00220D64" w:rsidRDefault="00220D64">
      <w:pPr>
        <w:spacing w:beforeLines="50" w:before="120"/>
        <w:jc w:val="both"/>
      </w:pPr>
    </w:p>
    <w:p w14:paraId="68AAB5B8" w14:textId="77777777" w:rsidR="000E11C6" w:rsidRPr="00B84A2C" w:rsidRDefault="00000000" w:rsidP="00240866">
      <w:pPr>
        <w:pStyle w:val="1"/>
        <w:keepNext/>
        <w:pageBreakBefore/>
        <w:pBdr>
          <w:bottom w:val="double" w:sz="6" w:space="10" w:color="B08D57"/>
        </w:pBdr>
        <w:spacing w:before="600" w:after="360"/>
        <w:jc w:val="center"/>
      </w:pPr>
      <w:bookmarkStart w:id="133" w:name="paper133"/>
      <w:r>
        <w:rPr>
          <w:rFonts w:ascii="함초롬바탕" w:eastAsia="함초롬바탕" w:hAnsi="함초롬바탕" w:cs="함초롬바탕"/>
          <w:color w:val="B08D57"/>
          <w:spacing w:val="40"/>
          <w:sz w:val="24"/>
          <w:szCs w:val="24"/>
        </w:rPr>
        <w:t>제133편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로마에서의 귀환</w:t>
      </w:r>
      <w:bookmarkEnd w:id="133"/>
    </w:p>
    <w:p w14:paraId="780A3F10" w14:textId="77777777" w:rsidR="000E11C6" w:rsidRPr="00B84A2C" w:rsidRDefault="000E11C6" w:rsidP="00B84A2C">
      <w:pPr>
        <w:spacing w:beforeLines="50" w:before="120"/>
        <w:jc w:val="both"/>
        <w:rPr>
          <w:rFonts w:ascii="함초롬바탕" w:eastAsia="함초롬바탕" w:hAnsi="함초롬바탕" w:cs="함초롬바탕"/>
        </w:rPr>
      </w:pPr>
    </w:p>
    <w:p w14:paraId="3C22463E"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133:0.1 </w:t>
      </w:r>
      <w:r>
        <w:rPr>
          <w:rFonts w:ascii="함초롬바탕" w:eastAsia="함초롬바탕" w:hAnsi="함초롬바탕" w:cs="함초롬바탕"/>
          <w:color w:val="262626"/>
        </w:rPr>
        <w:t>로마를 떠날 준비를 하면서 예수는 어느 친구에게도 작별 인사를 하지 않았다. 다마스커스 서기관은 예고 없이 로마에 왔고, 같은 방식으로 사라졌다. 그를 알고 사랑했던 이들이 그를 다시 볼 희망을 버리기까지 꼬박 일 년이 걸렸다. 둘째 해가 끝나기 전, 그를 알았던 이들의 소규모 무리들이 그의 가르침에 대한 공통된 관심과, 그와 함께했던 좋은 시절에 대한 기억으로 서로 이끌려 모였다. 이들 소규모 스토아학파 사람들, 견유학파 사람들, 그리고 신비 제의 신자들은 그리스도교의 첫 설교자들이 로마에 등장할 때까지 이러한 비정규적이고 비공식적인 모임을 꾸준히 이어갔다.</w:t>
      </w:r>
    </w:p>
    <w:p w14:paraId="09ED9510"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133:0.2 </w:t>
      </w:r>
      <w:r>
        <w:rPr>
          <w:rFonts w:ascii="함초롬바탕" w:eastAsia="함초롬바탕" w:hAnsi="함초롬바탕" w:cs="함초롬바탕"/>
          <w:color w:val="262626"/>
        </w:rPr>
        <w:t>고노드와 가니드는 알렉산드리아와 로마에서 너무 많은 물품을 구입해, 모든 짐을 짐 운반 행렬에 실어 먼저 타렌툼으로 보냈다. 그리고 세 여행자는 위대한 아피아 가도를 따라 이탈리아를 여유롭게 걸어갔다. 이 여정에서 그들은 온갖 종류의 사람들을 만났다. 이 길을 따라 많은 고귀한 로마 시민들과 그리스 식민지 이주민들이 살고 있었지만, 한편으로는 수많은 열등한 노예들의 후손들이 이미 모습을 드러내기 시작했다.</w:t>
      </w:r>
    </w:p>
    <w:p w14:paraId="7A7C46CC"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133:0.3 </w:t>
      </w:r>
      <w:r>
        <w:rPr>
          <w:rFonts w:ascii="함초롬바탕" w:eastAsia="함초롬바탕" w:hAnsi="함초롬바탕" w:cs="함초롬바탕"/>
          <w:color w:val="262626"/>
        </w:rPr>
        <w:t>어느 날, 타렌툼으로 향하는 길의 중간 지점에서 점심을 먹으며 쉬고 있을 때, 가니드는 인도의 카스트 제도에 대해 예수가 어떻게 생각하는지 직접 물었다. 예수가 말했다. “비록 인간들이 여러 방면에서 서로 다르지만, 하나님 앞과 영적 세계에서는 모든 필사자가 동등한 위치에 서 있다. 하나님의 눈에는 필사자가 단 두 부류만 있다. 하나님의 뜻을 행하려는 자들과 그렇지 않은 자들이다. 우주가 한 거주 세계를 바라볼 때에도 두 큰 부류만 본다. 하나님을 아는 자들과 그렇지 않은 자들이다. 하나님을 알 수 없는 자들은 어떤 영역에서든 동물들 가운데 헤아려진다. 인류는 육체적·정신적·사회적·직업적·도덕적으로 볼 때 서로 다른 자격에 따라 여러 부류로 적절히 나뉠 수 있다. 그러나 이 서로 다른 부류의 필사자들이 하나님의 심판대 앞에 나타날 때는 모두가 동등한 위치에 서게 된다. 하나님은 참으로 사람을 차별하지 않으신다. 지적·사회적·도덕적 문제에서 인간의 능력과 부여물의 차이를 인정하지 않을 수 없더라도, 하나님의 현존 안에서 예배하기 위해 모인 사람의 영적 형제단에서는 그런 구별을 두어서는 안 된다.”</w:t>
      </w:r>
    </w:p>
    <w:p w14:paraId="0CB504F6" w14:textId="77777777" w:rsidR="000E11C6" w:rsidRPr="00B84A2C" w:rsidRDefault="000E11C6" w:rsidP="00B84A2C">
      <w:pPr>
        <w:spacing w:beforeLines="50" w:before="120"/>
        <w:jc w:val="both"/>
        <w:rPr>
          <w:rFonts w:ascii="함초롬바탕" w:eastAsia="함초롬바탕" w:hAnsi="함초롬바탕" w:cs="함초롬바탕"/>
        </w:rPr>
      </w:pPr>
    </w:p>
    <w:p w14:paraId="178C06CB" w14:textId="77777777" w:rsidR="000E11C6" w:rsidRPr="00B84A2C" w:rsidRDefault="00000000" w:rsidP="002408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자비와 정의</w:t>
      </w:r>
    </w:p>
    <w:p w14:paraId="71ED60C7"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133:1.1 </w:t>
      </w:r>
      <w:r>
        <w:rPr>
          <w:rFonts w:ascii="함초롬바탕" w:eastAsia="함초롬바탕" w:hAnsi="함초롬바탕" w:cs="함초롬바탕"/>
          <w:color w:val="262626"/>
        </w:rPr>
        <w:t>타렌툼에 가까워질 무렵, 어느 오후에 길가에서 매우 흥미로운 사건이 발생했다. 그들은 거칠고 못살게 구는 젊은이가 더 작은 소년을 잔인하게 공격하는 것을 보았다. 예수는 급히 공격당한 젊은이를 도우러 갔고, 그를 구출한 뒤에는 더 작은 소년이 도망칠 때까지 가해자를 단단히 붙잡고 있었다. 예수가 그 작은 불량배를 놓아주는 순간 가니드가 그 소년에게 달려들어 흠씬 때리기 시작했고, 가니드로서는 놀랍게도 예수는 즉시 개입했다. 가니드를 제지하고 겁먹은 소년이 도망치도록 놓아준 뒤, 젊은이는 숨을 돌리자마자 흥분하여 외쳤다. “교사여, 저는 당신을 이해할 수 없습니다. 자비가 더 작은 소년을 구하라고 요구한다면, 정의는 더 크고 잘못을 저지른 젊은이에게 벌을 주라고 요구하지 않습니까?” 이에 예수는 다음과 같이 대답했다.</w:t>
      </w:r>
    </w:p>
    <w:p w14:paraId="3AA693A0"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133:1.2 </w:t>
      </w:r>
      <w:r>
        <w:rPr>
          <w:rFonts w:ascii="함초롬바탕" w:eastAsia="함초롬바탕" w:hAnsi="함초롬바탕" w:cs="함초롬바탕"/>
          <w:color w:val="262626"/>
        </w:rPr>
        <w:t>“가니드, 정말로 너는 이해하지 못하고 있다. 자비의 사역은 언제나 개인의 일이지만, 정의의 처벌은 사회·정부·우주 행정 집단의 기능이다. 개인으로서 나는 자비를 베풀어야 하며, 공격받는 소년을 구해야 하고, 그와 일관되게 공격자를 제지하기에 충분한 힘을 쓸 수 있다. 그것이 내가 한 일이다. 나는 공격받는 소년을 구했다. 자비의 사역은 그것으로 끝났다. 그런 다음 나는 다툼의 더 약한 쪽이 도망칠 수 있을 만큼 충분한 시간 동안 공격자를 강제로 붙잡아 두었고, 그 뒤에 그 일에서 물러났다. 나는 공격자를 판단하는 자리에 앉아 그의 동기를 심판하거나, 그의 동료를 공격한 것에 얽힌 모든 것을 판결하고, 그런 다음 내 마음이 그의 잘못에 대한 정당한 응보로 여기는 벌을 집행하려 하지 않았다. 가니드, 자비는 넘칠 수 있지만, 정의는 정확하다. 정의의 요구를 만족시킬 벌에 대해 어느 두 사람도 의견이 같기 어렵다는 것을 알지 못하느냐? 어떤 이는 마흔 대의 채찍질을, 또 어떤 이는 스무 대를, 또 다른 이는 정당한 벌로 독방 감금을 권할 것이다. 이 세상에서는 이런 책임이 집단에 맡겨지거나 집단이 선택한 대표자들이 집행하는 편이 낫다는 것을 알지 못하느냐? 우주에서는 모든 잘못의 전후 사정과 동기를 완전히 알고 있는 자들에게 심판이 맡겨져 있다. 문명화된 사회와 조직된 우주에서 정의의 집행은 공정한 심판에 따른 정당한 판결을 전제로 하며, 이러한 특권은 세계들의 사법 집단과 온 창조계의 더 높은 우주들의 전지한 행정자들에게 맡겨져 있다.”</w:t>
      </w:r>
    </w:p>
    <w:p w14:paraId="237A392B"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133:1.3 </w:t>
      </w:r>
      <w:r>
        <w:rPr>
          <w:rFonts w:ascii="함초롬바탕" w:eastAsia="함초롬바탕" w:hAnsi="함초롬바탕" w:cs="함초롬바탕"/>
          <w:color w:val="262626"/>
        </w:rPr>
        <w:t>며칠 동안 그들은 자비를 베푸는 것과 정의를 집행하는 문제에 대해 이야기를 나누었다. 그리고 가니드는 왜 예수가 개인적인 싸움에 개입하지 않는지 어느 정도 이해할 수 있었다. 그러나 가니드는 마지막으로 한 가지 질문을 했고, 그 질문에 대해서는 완전히 만족스러운 답을 얻지 못했다. “하지만 교사여, 더 강하고 성질 사나운 창조체가 당신을 공격하여 당신을 죽이겠다고 위협한다면, 어떻게 하시겠습니까? 자신을 방어하려고 아무 노력도 하지 않으시겠습니까?” 예수는 자신이 지켜보는 우주에 파라다이스 아버지의 사랑을 보여주기 위해 이 땅에 살고 있다는 사실을 가니드에게 밝히려 하지 않았기에 젊은이의 질문에 온전히 만족스럽게 답할 수는 없었지만, 이만큼은 말했다.</w:t>
      </w:r>
    </w:p>
    <w:p w14:paraId="22EFEA82"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133:1.4 </w:t>
      </w:r>
      <w:r>
        <w:rPr>
          <w:rFonts w:ascii="함초롬바탕" w:eastAsia="함초롬바탕" w:hAnsi="함초롬바탕" w:cs="함초롬바탕"/>
          <w:color w:val="262626"/>
        </w:rPr>
        <w:t>“가니드, 이런 문제들 가운데 몇 가지가 너를 당혹하게 하는 까닭을 잘 이해한다. 그리고 네 질문에 답하려고 애써 보겠다. 우선, 나를 향한 모든 공격에서 나는 먼저 그 공격자가 하나님의 아들, 곧 육신을 입은 내 형제인지 아닌지를 판단할 것이다. 그런 창조체가 도덕적 판단력과 영적 이성을 갖추지 못했다고 생각되면, 나는 공격자에게 어떤 결과가 미치든 상관없이, 나의 저항 능력이 허용하는 한 망설임 없이 스스로를 방어할 것이다. 그러나 나는 아들됨의 신분을 가진 동료 인간을, 심지어 자기 방어를 위해서라도, 그렇게 공격하지 않을 것이다. 즉, 나는 그를 미리, 그리고 심판 없이 벌하지 않을 것이다. 나는 가능한 모든 방법으로 그가 공격하지 않도록 막고 설득할 것이며, 그것이 실패한다면 그 공격을 완화하려 노력할 것이다. 가니드, 나는 하늘 아버지의 보호를 절대적으로 믿는다. 나는 아버지의 뜻을 행하는 데 헌신하고 있다. 나는 나에게 진정한 해가 올 수 있다고 믿지 않는다. 그리고 나의 필생의 일이 내 적들이 내게 가하고자 하는 그 무엇으로도 정말로 위태로워질 수 있다고 믿지 않으며, 우리 친구들에게서는 분명 두려워할 폭력이 없다. 나는 우주 전체가 나에게 우호적이라는 것을 절대적으로 확신하며, 이 전능한 진리를, 그와 반대되는 모든 겉모습에도 불구하고, 나는 전심의 신뢰로 한사코 믿는다.”</w:t>
      </w:r>
    </w:p>
    <w:p w14:paraId="6904466E"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133:1.5 </w:t>
      </w:r>
      <w:r>
        <w:rPr>
          <w:rFonts w:ascii="함초롬바탕" w:eastAsia="함초롬바탕" w:hAnsi="함초롬바탕" w:cs="함초롬바탕"/>
          <w:color w:val="262626"/>
        </w:rPr>
        <w:t>그러나 가니드는 완전히 만족하지 않았다. 그들은 이 문제에 대해 여러 차례 대화를 나누었고, 예수는 자신의 소년 시절 체험 몇 가지와 석공의 아들 야곱에 대해서도 들려주었다. 야곱이 스스로 예수를 지키는 역할을 자임했다는 것을 알고, 가니드는 말했다. “아, 이제 알 것 같습니다! 우선, 정상적인 사람이라면 당신처럼 친절한 사람을 공격하고 싶어 할 일이 아주 드물 것이고, 설령 누군가 그런 일을 할 만큼 생각이 없다 해도, 당신이 곤경에 처한 사람을 볼 때마다 늘 구하러 가듯이, 가까이에서 당신을 도우러 달려올 다른 필사자가 있을 것이 거의 확실합니다. 교사여, 제 마음으로는 당신에게 동의하지만, 제 머리로는 여전히, 제가 야곱이었다면 당신이 자신을 방어하지 않으리라고 생각했다는 이유만으로 감히 당신을 공격한 그 무례한 자들을 벌하는 것을 즐겼을 것이라고 생각합니다. 당신은 많은 시간을 남을 돕고 곤경에 처한 동료들을 사역하며 보내시니, 인생의 여정에서 꽤 안전하시리라 생각합니다—글쎄요, 아마 늘 당신을 지켜 줄 누군가가 곁에 있을 것입니다.” 예수가 대답했다. “그런 시험은 아직 오지 않았다, 가니드. 그리고 그것이 올 때, 우리는 아버지의 뜻을 따라야 할 것이다.” 그것이 자기 방어와 무저항이라는 이 어려운 주제에 대해 젊은이가 자기 교사에게서 끌어낼 수 있었던 거의 전부였다. 다른 때에 그는 조직된 사회가 정당한 명령을 집행하는 데 힘을 쓸 모든 권리를 가진다는 의견을 예수에게서 끌어내기는 했다.</w:t>
      </w:r>
    </w:p>
    <w:p w14:paraId="640ED58E" w14:textId="77777777" w:rsidR="000E11C6" w:rsidRPr="00B84A2C" w:rsidRDefault="000E11C6" w:rsidP="00B84A2C">
      <w:pPr>
        <w:spacing w:beforeLines="50" w:before="120"/>
        <w:jc w:val="both"/>
        <w:rPr>
          <w:rFonts w:ascii="함초롬바탕" w:eastAsia="함초롬바탕" w:hAnsi="함초롬바탕" w:cs="함초롬바탕"/>
        </w:rPr>
      </w:pPr>
    </w:p>
    <w:p w14:paraId="2823A27F" w14:textId="77777777" w:rsidR="000E11C6" w:rsidRPr="00B84A2C" w:rsidRDefault="00000000" w:rsidP="002408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타렌툼에서 출항</w:t>
      </w:r>
    </w:p>
    <w:p w14:paraId="7A1DA9EA"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133:2.1 </w:t>
      </w:r>
      <w:r>
        <w:rPr>
          <w:rFonts w:ascii="함초롬바탕" w:eastAsia="함초롬바탕" w:hAnsi="함초롬바탕" w:cs="함초롬바탕"/>
          <w:color w:val="262626"/>
        </w:rPr>
        <w:t>배가 짐을 내리기를 기다리며 선착장에서 머무는 동안, 여행자들은 한 남자가 아내를 학대하는 장면을 목격했다. 예수는 평소처럼 공격받는 사람을 위해 개입했다. 그는 격분한 남편의 뒤로 다가가 그의 어깨를 가볍게 두드리며 말했다. “친구여, 잠시 따로 이야기할 수 있겠소?” 화난 남자는 이런 접근에 어리둥절했고, 잠시 난처하게 머뭇거리다가 더듬거리며 말했다—“어—왜—그러지요, 나한테 무슨 볼일이오?” 예수는 그를 한쪽으로 데려가 이렇게 말했다. “친구여, 당신에게 무언가 끔찍한 일이 일어난 것이 틀림없다고 여겨지오. 당신처럼 강한 남자가 무슨 일이 있었기에 자기 아내, 자녀들의 어머니를, 그것도 바로 여기 모든 이들이 보는 앞에서 공격하게 되었는지 나에게 말해 주기를 간절히 바라오. 당신은 분명 이 공격에 어떤 타당한 이유가 있다고 느낄 것이오. 그 여자가 남편에게서 그런 대우를 받을 만한 무슨 일을 했소? 당신을 보니, 자비를 보이려는 마음은 아니더라도 정의를 사랑하는 마음은 당신 얼굴에서 알아볼 수 있을 듯하오. 감히 말하건대, 당신이 길가에서 강도들에게 공격당한 나를 발견한다면 주저 없이 나를 구하러 달려올 것이오. 당신은 살아오면서 그런 용감한 일을 여러 번 했으리라 생각하오. 자, 친구여, 무슨 일인지 말해 주시오. 그 여자가 무슨 잘못을 했소, 아니면 당신이 어리석게 이성을 잃고 생각 없이 그녀를 공격한 것이오?” 그 남자의 마음을 움직인 것은 예수의 말보다도, 말 끝에 지어 보인 친절한 표정과 동정 어린 미소였다. 그는 말했다. “당신이 견유학파의 사제임을 알겠습니다. 저를 제지해 주셔서 감사합니다. 제 아내는 큰 잘못을 저지르지 않았습니다. 그녀는 좋은 여성이지만, 공공장소에서 저를 들볶는 방식이 저를 짜증나게 해서 화를 냅니다. 자제력이 부족했던 것을 후회합니다. 수년 전 더 나은 길을 가르쳐 준 당신의 형제 중 한 사람에게 했던 예전의 서약을 지키며 살도록 노력하겠습니다. 약속합니다.”</w:t>
      </w:r>
    </w:p>
    <w:p w14:paraId="5F0C76A8"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133:2.2 </w:t>
      </w:r>
      <w:r>
        <w:rPr>
          <w:rFonts w:ascii="함초롬바탕" w:eastAsia="함초롬바탕" w:hAnsi="함초롬바탕" w:cs="함초롬바탕"/>
          <w:color w:val="262626"/>
        </w:rPr>
        <w:t>그리고 예수는 그와 작별하며 말했다. “내 형제여, 여자가 기꺼이 자발적으로 남자에게 그런 권위를 주지 않는 한 남자는 여자에 대해 정당한 권위가 없다는 것을 늘 기억하시오. 당신의 아내는 당신과 함께 인생을 살아가고, 당신이 인생의 싸움을 싸우도록 돕고, 자녀를 낳아 기르는 훨씬 더 큰 몫의 짐을 떠맡기로 약속했소. 그리고 이 특별한 봉사에 대한 보답으로, 자녀를 배고 낳고 양육해야 하는 동반자인 여자에게 남자가 줄 수 있는 그 특별한 보호를 그녀가 당신에게서 받는 것은 마땅할 뿐이오. 남자가 기꺼이 아내와 자녀들에게 베푸는 사랑 어린 돌봄과 배려는 그 남자가 창조적이고 영적인 자의식의 더 높은 수준에 도달한 척도요. 남자와 여자는 자라서 불멸의 혼의 잠재력을 지니게 되는 존재들을 창조하는 데 협력한다는 점에서 하나님과 동반자라는 것을 모르시오? 하늘에 계신 아버지는 우주 자녀들의 영 어머니를 자신과 동등한 이로 대하신다오. 자녀들의 삶 속에서 당신들 자신을 재생하는 그 신성한 체험을 당신과 그토록 온전히 나누는 어머니 동반자와 당신의 삶과 그에 관련된 모든 것을 동등한 조건으로 나누는 것은 하나님과 같이 되는 일이오. 하나님이 당신을 사랑하시듯 당신이 자녀들을 사랑할 수만 있다면, 하늘에 계신 아버지가 광대한 우주의 모든 영 자녀들의 어머니인 무한 영을 존중하고 높이시듯, 당신도 아내를 사랑하고 소중히 여길 것이오.”</w:t>
      </w:r>
    </w:p>
    <w:p w14:paraId="7C310696"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133:2.3 </w:t>
      </w:r>
      <w:r>
        <w:rPr>
          <w:rFonts w:ascii="함초롬바탕" w:eastAsia="함초롬바탕" w:hAnsi="함초롬바탕" w:cs="함초롬바탕"/>
          <w:color w:val="262626"/>
        </w:rPr>
        <w:t>그들이 배에 올라타면서, 그들은 눈물을 글썽이며 조용히 서로를 껴안고 있는 부부의 모습을 뒤돌아보았다. 예수의 메시지 후반부를 들은 고노드는 하루 종일 그 내용을 곰곰이 생각하며, 인도로 돌아가면 가정을 다시 세우겠다고 결심했다.</w:t>
      </w:r>
    </w:p>
    <w:p w14:paraId="7FD6967C"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133:2.4 </w:t>
      </w:r>
      <w:r>
        <w:rPr>
          <w:rFonts w:ascii="함초롬바탕" w:eastAsia="함초롬바탕" w:hAnsi="함초롬바탕" w:cs="함초롬바탕"/>
          <w:color w:val="262626"/>
        </w:rPr>
        <w:t>니코폴리스로 향하는 여정은 즐거웠지만 바람이 순탄하지 않아 느렸다. 세 사람은 로마에서의 체험을 이야기하며, 예루살렘에서 처음 만난 이후 지금까지 그들에게 일어난 모든 일을 회상하며 많은 시간을 보냈다. 가니드는 인격적 사역의 정신에 젖어 들고 있었다. 그는 배의 사무장에게 다가가 이야기를 나누기 시작했지만, 둘째 날 종교적으로 깊은 물에 들어서자 요수아에게 도움을 청했다.</w:t>
      </w:r>
    </w:p>
    <w:p w14:paraId="665805C3"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133:2.5 </w:t>
      </w:r>
      <w:r>
        <w:rPr>
          <w:rFonts w:ascii="함초롬바탕" w:eastAsia="함초롬바탕" w:hAnsi="함초롬바탕" w:cs="함초롬바탕"/>
          <w:color w:val="262626"/>
        </w:rPr>
        <w:t>그들은 니코폴리스에서 며칠을 보냈는데, 이 도시는 약 오십 년 전 아우구스투스가 악티움 전투를 기념하여 “승리의 도시”로 세운 곳이었다. 이곳은 그가 전투 전에 군대와 함께 진을 쳤던 땅이었다. 그들은 배에서 만난 유대 신앙의 개종자인 그리스인 제라미의 집에서 머물렀다. 사도 바울은 셋째 선교 여행 중 제라미의 아들과 함께 그 집에서 겨울을 보냈다. 그들은 니코폴리스에서 같은 배를 타고 로마 아카이아 속주의 수도인 고린도로 향했다.</w:t>
      </w:r>
    </w:p>
    <w:p w14:paraId="59E1E746" w14:textId="77777777" w:rsidR="000E11C6" w:rsidRPr="00B84A2C" w:rsidRDefault="000E11C6" w:rsidP="00B84A2C">
      <w:pPr>
        <w:spacing w:beforeLines="50" w:before="120"/>
        <w:jc w:val="both"/>
        <w:rPr>
          <w:rFonts w:ascii="함초롬바탕" w:eastAsia="함초롬바탕" w:hAnsi="함초롬바탕" w:cs="함초롬바탕"/>
        </w:rPr>
      </w:pPr>
    </w:p>
    <w:p w14:paraId="4A7255AD" w14:textId="77777777" w:rsidR="000E11C6" w:rsidRPr="00B84A2C" w:rsidRDefault="00000000" w:rsidP="002408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고린도에서</w:t>
      </w:r>
    </w:p>
    <w:p w14:paraId="1F4DA13F"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133:3.1 </w:t>
      </w:r>
      <w:r>
        <w:rPr>
          <w:rFonts w:ascii="함초롬바탕" w:eastAsia="함초롬바탕" w:hAnsi="함초롬바탕" w:cs="함초롬바탕"/>
          <w:color w:val="262626"/>
        </w:rPr>
        <w:t>고린도에 도착할 즈음, 가니드는 유대 종교에 매우 큰 관심을 가지게 되었고, 그래서 어느 날 그들이 회당을 지나며 사람들이 들어가는 것을 보고 예수에게 자신을 예배에 데려가 달라고 요청한 것은 이상하지 않았다. 그날 그들은 학식 있는 랍비가 “이스라엘의 운명”에 대해 강론하는 것을 들었다. 예배 후에 그들은 회당장 크리스퍼스를 만났다. 그들은 여러 차례 회당 예배에 돌아갔지만, 주로 크리스퍼스를 만나기 위해서였다. 가니드는 크리스퍼스와 그의 아내, 다섯 자녀를 매우 좋아하게 되었고, 유대인 가정이 어떤 방식으로 운영되는지 관찰하는 것을 무척 즐겼다.</w:t>
      </w:r>
    </w:p>
    <w:p w14:paraId="002FA7BC"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133:3.2 </w:t>
      </w:r>
      <w:r>
        <w:rPr>
          <w:rFonts w:ascii="함초롬바탕" w:eastAsia="함초롬바탕" w:hAnsi="함초롬바탕" w:cs="함초롬바탕"/>
          <w:color w:val="262626"/>
        </w:rPr>
        <w:t>가니드가 가정생활을 연구하는 동안, 예수는 크리스퍼스에게 더 나은 종교적 생활 방식을 가르쳤다. 예수는 이 진취적인 유대인과 스무 번이 넘는 모임을 가졌다. 그리고 몇 년 뒤 바울이 바로 이 회당에서 설교할 때, 유대인들이 그의 메시지를 거부하고 그가 회당에서 더 설교하는 것을 금하기로 표결했을 때, 그리하여 그가 이방인들에게로 갔을 때, 크리스퍼스가 온 가족과 함께 새 종교를 받아들이고 바울이 뒤에 고린도에 조직한 그리스도교 교회의 주요 지지자 중 한 사람이 된 것은 놀랍지 않다.</w:t>
      </w:r>
    </w:p>
    <w:p w14:paraId="3F429377"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133:3.3 </w:t>
      </w:r>
      <w:r>
        <w:rPr>
          <w:rFonts w:ascii="함초롬바탕" w:eastAsia="함초롬바탕" w:hAnsi="함초롬바탕" w:cs="함초롬바탕"/>
          <w:color w:val="262626"/>
        </w:rPr>
        <w:t>바울이 고린도에서 십팔 개월 동안 설교하는 동안, 나중에는 실라와 디모데도 합류했는데, 그는 “인도 상인 아들의 유대인 가정교사”에게 배운 다른 많은 사람들을 만났다.</w:t>
      </w:r>
    </w:p>
    <w:p w14:paraId="78201099"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133:3.4 </w:t>
      </w:r>
      <w:r>
        <w:rPr>
          <w:rFonts w:ascii="함초롬바탕" w:eastAsia="함초롬바탕" w:hAnsi="함초롬바탕" w:cs="함초롬바탕"/>
          <w:color w:val="262626"/>
        </w:rPr>
        <w:t>고린도에서 그들은 세 개 대륙에서 온 모든 인종의 사람들을 만났다. 알렉산드리아와 로마 다음으로, 고린도는 지중해 제국에서 세계 각지 사람들이 가장 많이 모인 도시였다. 이 도시에 볼거리가 많은 가운데, 가니드는 바다 위 거의 이천 피트 높이에 선 성채를 방문하는 것을 결코 지루해하지 않았다. 그는 또한 많은 여가 시간을 회당과 크리스퍼스의 집에서 보냈다. 처음에는 유대인 가정에서의 여성의 지위에 충격을 받았지만, 곧 매료되었다. 이 젊은 인도인에게 그것은 하나의 계시였다.</w:t>
      </w:r>
    </w:p>
    <w:p w14:paraId="0129BA0B"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133:3.5 </w:t>
      </w:r>
      <w:r>
        <w:rPr>
          <w:rFonts w:ascii="함초롬바탕" w:eastAsia="함초롬바탕" w:hAnsi="함초롬바탕" w:cs="함초롬바탕"/>
          <w:color w:val="262626"/>
        </w:rPr>
        <w:t>예수와 가니드는 종종 회당 옆에 사는 독실한 상인 유스투스의 집에 초대되었다. 그 뒤 여러 번, 사도 바울이 이 집에 머물 때, 그는 인도 젊은이와 그의 유대인 가정교사가 방문했던 이야기를 들었고, 바울과 유스투스는 그처럼 지혜롭고 뛰어난 히브리 교사가 도대체 어떻게 되었는지 궁금해했다.</w:t>
      </w:r>
    </w:p>
    <w:p w14:paraId="38D2E03C"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133:3.6 </w:t>
      </w:r>
      <w:r>
        <w:rPr>
          <w:rFonts w:ascii="함초롬바탕" w:eastAsia="함초롬바탕" w:hAnsi="함초롬바탕" w:cs="함초롬바탕"/>
          <w:color w:val="262626"/>
        </w:rPr>
        <w:t>로마에서 가니드는 예수가 공중목욕탕에 가지 않는다는 것을 관찰했다. 그 뒤 여러 차례 젊은이는 예수가 남녀 관계에 대해 더 자신의 생각을 밝히도록 유도하려 했다. 예수는 젊은이의 질문에 답하기는 했지만, 이 주제들을 길게 논하고 싶어 하는 것 같지는 않았다. 어느 날 저녁, 그들이 고린도를 산책하며 성채의 성벽이 바다로 내려가는 곳 근처에 나갔을 때 두 명의 기녀가 그들에게 다가왔다. 가니드는 예수가 높은 이상을 지닌 사람이며 불결한 것이나 악의 냄새가 나는 모든 것을 혐오한다는 생각을, 그것도 옳게, 받아들이고 있었다. 그래서 그는 이 여자들에게 날카롭게 말하고 무례하게 손짓하여 물러가게 했다. 예수는 이를 보고 가니드에게 말했다. “네 의도는 선하지만, 설령 그들이 잘못을 저지르는 자녀들일지라도, 하나님의 자녀들에게 감히 그렇게 말해서는 안 된다. 우리가 누구이기에 이 여자들을 심판하는 자리에 앉겠느냐? 너는 그들이 이런 생계 수단에 의지하게 된 모든 사정을 혹시 알고 있느냐? 여기 나와 함께 머물러 이 문제들에 대해 이야기하자.” 기녀들은 가니드보다도 더 예수의 말에 놀랐다.</w:t>
      </w:r>
    </w:p>
    <w:p w14:paraId="0CF12608"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133:3.7 </w:t>
      </w:r>
      <w:r>
        <w:rPr>
          <w:rFonts w:ascii="함초롬바탕" w:eastAsia="함초롬바탕" w:hAnsi="함초롬바탕" w:cs="함초롬바탕"/>
          <w:color w:val="262626"/>
        </w:rPr>
        <w:t>달빛 아래 서서 예수는 계속 말했다. “모든 인간의 마음속에는 하늘에 계신 아버지의 선물인 신성한 영이 깃들어 있다. 이 선한 영은 언제나 우리를 하나님께 인도하고, 우리가 하나님을 찾고 하나님을 알도록 돕고자 애쓴다. 그러나 필사자 안에는 창조주가 개인과 인종의 안녕을 위해 넣어 두신 자연적인 육체적 성향도 많이 있다. 그런데 남자와 여자는 자기 자신을 이해하려 하고, 이기심과 죄가 그토록 크게 지배하는 세상에서 생계를 꾸리는 갖가지 어려움과 씨름하려는 노력 속에서 종종 혼란에 빠진다. 가니드, 내가 보기에 이 두 여자 중 누구도 고의로 악하지 않다. 그들의 얼굴을 보면 그들이 많은 슬픔을 겪었음을 알 수 있다. 그들은 겉보기에 잔인한 운명의 손에 많은 고통을 겪었다. 그들은 의도적으로 이런 삶을 선택한 것이 아니라, 절망에 가까운 낙담 속에서 그때그때의 압력에 굴복했고, 자기들에게는 희망이 없어 보이는 상황에서 벗어날 가장 좋은 길로 이 역겨운 생계 수단을 받아들였다. 가니드, 어떤 사람들은 정말로 마음이 악해 고의로 나쁜 길을 선택한다. 그러나 말해 보라, 지금 눈물로 얼룩진 이 얼굴들을 들여다보면서 무언가 나쁘거나 악한 것이 보이느냐?” 예수가 대답을 기다리며 말을 멈추자, 가니드는 목이 메어 더듬거리며 대답했다. “아니요, 교사여, 보이지 않습니다. 그리고 저는 그들에게 무례했던 것을 사과합니다—그들의 용서를 간절히 바랍니다.” 예수가 말했다. “내가 하늘 아버지를 대신하여 그분이 그들을 용서하셨음을 전하듯이, 그들도 너를 용서했음을 내가 그들을 대신하여 전한다. 이제 모두 나와 함께 친구의 집으로 가서 요기를 하고, 앞에 놓인 새롭고 더 나은 삶을 계획해 보자.” 이때까지 놀란 여자들은 한마디도 하지 않았다. 그들은 서로를 바라보고는, 남자들이 앞장서는 대로 조용히 따라갔다.</w:t>
      </w:r>
    </w:p>
    <w:p w14:paraId="1A4CC3BF"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133:3.8 </w:t>
      </w:r>
      <w:r>
        <w:rPr>
          <w:rFonts w:ascii="함초롬바탕" w:eastAsia="함초롬바탕" w:hAnsi="함초롬바탕" w:cs="함초롬바탕"/>
          <w:color w:val="262626"/>
        </w:rPr>
        <w:t>이 늦은 시각에 예수가 가니드와 이 두 낯선 여자와 함께 나타나 이렇게 말했을 때 유스투스의 아내가 얼마나 놀랐을지 상상해 보라. “이런 시간에 온 것을 용서해 주시오. 가니드와 나는 요기를 좀 하고 싶고, 새로 사귄 이 친구들과 함께 나누고 싶소. 이들도 양식이 필요하오. 그리고 이 모든 것 말고도, 이 여자들이 새 삶을 시작하도록 도울 가장 좋은 방법에 대해 당신이 우리와 함께 상의하는 데 관심을 가지리라는 생각으로 당신을 찾아왔소. 이들이 당신에게 자기 이야기를 들려줄 수 있겠지만, 내 짐작으로는 이들이 많은 어려움을 겪었고, 이들이 지금 당신 집에 와 있다는 사실 자체가, 이들이 얼마나 간절히 선한 사람들을 알고자 하는지, 그리고 온 세상에, 그리고 하늘의 천사들에게까지 자기들이 얼마나 용감하고 고귀한 여자가 될 수 있는지 보여 줄 기회를 얼마나 기꺼이 붙잡을지를 증언하고 있소.”</w:t>
      </w:r>
    </w:p>
    <w:p w14:paraId="0DFE2AC4"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133:3.9 </w:t>
      </w:r>
      <w:r>
        <w:rPr>
          <w:rFonts w:ascii="함초롬바탕" w:eastAsia="함초롬바탕" w:hAnsi="함초롬바탕" w:cs="함초롬바탕"/>
          <w:color w:val="262626"/>
        </w:rPr>
        <w:t>유스투스의 아내 마르다가 식탁에 음식을 차려 놓자, 예수는 뜻밖에 그들과 작별하며 말했다. “시간이 늦어 가고 젊은이의 아버지가 우리를 기다리고 있을 것이므로, 당신들 세 여자, 곧 지극히 높으신 이의 사랑받는 자녀들을 여기 함께 남겨 두고 떠나는 것을 양해해 주기를 바라오. 그리고 당신들이 땅에서의 새롭고 더 나은 삶과 저 너머 위대한 세계에서의 영원한 삶을 계획하는 동안, 나는 당신들의 영적 인도를 위해 기도하겠소.”</w:t>
      </w:r>
    </w:p>
    <w:p w14:paraId="6ABB5367"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133:3.10 </w:t>
      </w:r>
      <w:r>
        <w:rPr>
          <w:rFonts w:ascii="함초롬바탕" w:eastAsia="함초롬바탕" w:hAnsi="함초롬바탕" w:cs="함초롬바탕"/>
          <w:color w:val="262626"/>
        </w:rPr>
        <w:t>이렇게 예수와 가니드는 여성들과 작별했다. 이때까지 두 여성은 아무 말도 하지 않았고, 가니드 역시 침묵했다. 잠시 동안 마르다도 말이 없었으나 곧 상황에 맞게 행동하여 예수가 기대한 그대로 그들을 돌보았다. 이 두 여성 중 연장자는 오래지 않아 영원한 생존의 밝은 희망 속에서 세상을 떠났고, 젊은 여성은 유스투스의 사업장에서 일했으며, 뒤에 고린도의 첫 그리스도교 교회의 평생 회원이 되었다.</w:t>
      </w:r>
    </w:p>
    <w:p w14:paraId="2F7B8B15"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133:3.11 </w:t>
      </w:r>
      <w:r>
        <w:rPr>
          <w:rFonts w:ascii="함초롬바탕" w:eastAsia="함초롬바탕" w:hAnsi="함초롬바탕" w:cs="함초롬바탕"/>
          <w:color w:val="262626"/>
        </w:rPr>
        <w:t>예수와 가니드는 크리스퍼스의 집에서 여러 번 가이우스를 만났는데, 그는 이후 바울의 충실한 지지자가 되었다. 고린도에서의 두 달 동안 그들은 수십 명의 가치 있는 사람들과 친밀한 대화를 나누었고, 이 모든 겉보기에 우연한 접촉의 결과로, 그렇게 영향을 받은 사람들 중 절반 이상이 뒤에 생긴 그리스도교 공동체의 구성원이 되었다.</w:t>
      </w:r>
    </w:p>
    <w:p w14:paraId="3193775A"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133:3.12 </w:t>
      </w:r>
      <w:r>
        <w:rPr>
          <w:rFonts w:ascii="함초롬바탕" w:eastAsia="함초롬바탕" w:hAnsi="함초롬바탕" w:cs="함초롬바탕"/>
          <w:color w:val="262626"/>
        </w:rPr>
        <w:t>바울이 처음 고린도에 왔을 때, 그는 오래 머무를 생각이 없었다. 그러나 그는 유대인 가정교사가 자신의 수고를 위해 길을 얼마나 잘 준비해 놓았는지 알지 못했다. 게다가 아퀼라와 브리스길라에 의해 이미 큰 관심이 일어난 것도 알게 되었다. 아퀼라는 예수가 로마에서 접촉했던 견유학파 사람들 중 한 사람이었다. 이 부부는 로마에서 온 유대인 난민이었으며, 곧 바울의 가르침을 받아들였다. 바울은 그들과 함께 살며 일했는데, 그들도 천막 만드는 사람들이었기 때문이다. 이러한 사정 때문에 바울은 고린도 체류를 연장했다.</w:t>
      </w:r>
    </w:p>
    <w:p w14:paraId="01567F8E" w14:textId="77777777" w:rsidR="000E11C6" w:rsidRPr="00B84A2C" w:rsidRDefault="000E11C6" w:rsidP="00B84A2C">
      <w:pPr>
        <w:spacing w:beforeLines="50" w:before="120"/>
        <w:jc w:val="both"/>
        <w:rPr>
          <w:rFonts w:ascii="함초롬바탕" w:eastAsia="함초롬바탕" w:hAnsi="함초롬바탕" w:cs="함초롬바탕"/>
        </w:rPr>
      </w:pPr>
    </w:p>
    <w:p w14:paraId="6E68257A" w14:textId="77777777" w:rsidR="000E11C6" w:rsidRPr="00B84A2C" w:rsidRDefault="00000000" w:rsidP="002408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고린도에서의 개인적 활동</w:t>
      </w:r>
    </w:p>
    <w:p w14:paraId="2C72B0AF"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133:4.1 </w:t>
      </w:r>
      <w:r>
        <w:rPr>
          <w:rFonts w:ascii="함초롬바탕" w:eastAsia="함초롬바탕" w:hAnsi="함초롬바탕" w:cs="함초롬바탕"/>
          <w:color w:val="262626"/>
        </w:rPr>
        <w:t>예수와 가니드는 고린도에서 더 많은 흥미로운 체험을 했다. 그들은 많은 사람들과 가까이서 대화를 나누었고, 이들은 예수에게서 받은 가르침으로 큰 유익을 얻었다.</w:t>
      </w:r>
    </w:p>
    <w:p w14:paraId="46F0F63A"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133:4.2 </w:t>
      </w:r>
      <w:r>
        <w:rPr>
          <w:rFonts w:ascii="함초롬바탕" w:eastAsia="함초롬바탕" w:hAnsi="함초롬바탕" w:cs="함초롬바탕"/>
          <w:color w:val="262626"/>
        </w:rPr>
        <w:t>예수는 제분업자에게 진리의 곡식을 살아 있는 체험의 맷돌에서 갈아, 동료 필사자들 중 약하고 연약한 자들조차도 신성한 삶의 어려운 것들을 쉽게 받아들일 수 있게 해야 한다고 가르쳤다. 그는 말했다. “영적 지각이 아직 어린 자들에게는 진리의 젖을 주어라. 너의 살아 있고 사랑이 넘치는 사역에서, 영적 양식을 매력적인 형태로, 각 문의자의 수용 능력에 맞추어 제공하라.”</w:t>
      </w:r>
    </w:p>
    <w:p w14:paraId="2522E1F1"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133:4.3 </w:t>
      </w:r>
      <w:r>
        <w:rPr>
          <w:rFonts w:ascii="함초롬바탕" w:eastAsia="함초롬바탕" w:hAnsi="함초롬바탕" w:cs="함초롬바탕"/>
          <w:color w:val="262626"/>
        </w:rPr>
        <w:t>로마 백부장에게 그는 말했다. “카이사르의 것은 카이사르에게, 하나님의 것은 하나님께 바쳐라. 하나님의 진실한 섬김과 카이사르에 대한 충성스러운 섬김은 서로 충돌하지 않는다. 단, 카이사르가 오직 신만이 요구할 수 있는 경의를 감히 자기 것으로 가로채려 하지 않는 한 그렇다. 네가 하나님을 알게 된다면, 하나님께 대한 충성은 가치 있는 황제에게 바치는 너의 헌신에서 너를 더욱더 충성스럽고 신실하게 만들 것이다.”</w:t>
      </w:r>
    </w:p>
    <w:p w14:paraId="4642B058"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133:4.4 </w:t>
      </w:r>
      <w:r>
        <w:rPr>
          <w:rFonts w:ascii="함초롬바탕" w:eastAsia="함초롬바탕" w:hAnsi="함초롬바탕" w:cs="함초롬바탕"/>
          <w:color w:val="262626"/>
        </w:rPr>
        <w:t>미트라 제의의 진지한 지도자에게 그는 말했다. “너는 영원한 구원의 종교를 찾으니 잘하는 것이지만, 인간이 만든 신비와 인간의 철학 가운데서 그처럼 영광스러운 진리를 찾아 나서니 잘못하는 것이다. 영원한 구원의 신비가 너 자신의 혼 안에 깃들어 있음을 알지 못하느냐? 하늘의 하나님이 그의 영을 보내어 네 안에 살게 하셨고, 이 영이 진리를 사랑하고 하나님을 섬기는 모든 필사자를 이 생명에서 죽음의 문을 지나 하나님이 자기 자녀들을 맞이하려고 기다리시는 빛의 영원한 높은 곳까지 인도하리라는 것을 알지 못하느냐? 잊지 마라. 하나님을 아는 너희는 그분을 진심으로 닮고자 한다면 모두 하나님의 아들들이다.”</w:t>
      </w:r>
    </w:p>
    <w:p w14:paraId="0773F8FD"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133:4.5 </w:t>
      </w:r>
      <w:r>
        <w:rPr>
          <w:rFonts w:ascii="함초롬바탕" w:eastAsia="함초롬바탕" w:hAnsi="함초롬바탕" w:cs="함초롬바탕"/>
          <w:color w:val="262626"/>
        </w:rPr>
        <w:t>에피쿠로스학파의 교사에게 그는 말했다. “최선의 것을 선택하고 선한 것을 소중히 여기는 것은 좋은 일이다. 그러나 인간 마음속에 하나님이 현존하신다는 깨달음에서 비롯되는 영 영역에 담긴 필사 생명의 더 큰 것들을 분별하지 못한다면 너는 지혜롭겠느냐? 모든 인간 체험에서 위대한 것은, 네 안에 살면서 우리 공동의 아버지, 온 창조계의 하나님, 우주들의 주의 인격적 현존에 도달하는 저 길고 거의 끝없는 여정으로 너를 이끌어 내고자 하는 하나님을 안다는 깨달음이다.”</w:t>
      </w:r>
    </w:p>
    <w:p w14:paraId="0723AD4C"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133:4.6 </w:t>
      </w:r>
      <w:r>
        <w:rPr>
          <w:rFonts w:ascii="함초롬바탕" w:eastAsia="함초롬바탕" w:hAnsi="함초롬바탕" w:cs="함초롬바탕"/>
          <w:color w:val="262626"/>
        </w:rPr>
        <w:t>그리스인 도급업자이자 건설자에게 그는 말했다. “친구여, 네가 사람들의 물질적 구조물을 세우듯이, 네 혼 안의 신성한 영을 닮은 영적 성품을 길러라. 일시적 건설자로서의 성취가 하늘 왕국의 영적 아들로서의 도달을 앞지르게 하지 마라. 다른 사람을 위해 시간의 저택을 지을 때, 너 자신을 위해 영원의 저택에 대한 너의 소유권을 확보하는 일을 소홀히 하지 마라. 기억하라. 기초가 의로움과 진리이며, 그 건설자와 만드신 이가 하나님인 도시가 있다.”</w:t>
      </w:r>
    </w:p>
    <w:p w14:paraId="7EBBF69A"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133:4.7 </w:t>
      </w:r>
      <w:r>
        <w:rPr>
          <w:rFonts w:ascii="함초롬바탕" w:eastAsia="함초롬바탕" w:hAnsi="함초롬바탕" w:cs="함초롬바탕"/>
          <w:color w:val="262626"/>
        </w:rPr>
        <w:t>로마인 판사에게 그는 말했다. “네가 사람을 심판할 때, 너 자신도 언젠가 한 우주의 통치자들의 심판대 앞에 서게 될 것임을 기억하라. 정의롭게, 그리고 자비롭게까지 심판하라. 너도 언젠가 최상 중재자의 손에서 그처럼 자비로운 배려를 간절히 바랄 것이니. 네가 비슷한 경우에 처했을 때 받기를 원하는 방식대로 심판하라. 법의 문자뿐 아니라 법의 정신에 이끌려라. 네 앞에 온 사람들의 필요에 비추어 공정함이 지배하는 정의를 베풀면, 너도 언젠가 온 땅의 심판자 앞에 섰을 때 자비로 완화된 정의를 기대할 수 있을 것이다.”</w:t>
      </w:r>
    </w:p>
    <w:p w14:paraId="0BF0626B"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133:4.8 </w:t>
      </w:r>
      <w:r>
        <w:rPr>
          <w:rFonts w:ascii="함초롬바탕" w:eastAsia="함초롬바탕" w:hAnsi="함초롬바탕" w:cs="함초롬바탕"/>
          <w:color w:val="262626"/>
        </w:rPr>
        <w:t>그리스인 여관의 여주인에게 그는 말했다. “지극히 높으신 이의 자녀들을 대접하는 사람처럼 너의 환대를 사역하라. 하나님이 그의 영으로 내주하시는 사람들 안에서 네가 하나님을 사역한다는 깨달음이 커져 감에 따라, 네 일상의 고된 노동을 뛰어난 예술의 높은 수준으로 끌어올려라. 그 영은 사람들의 마음속에 살려고 내려와서, 그들의 마음을 변화시키고 그들의 혼을 이끌어, 신성한 영의 이 모든 수여된 선물들의 파라다이스 아버지를 알게 하려고 애쓴다.”</w:t>
      </w:r>
    </w:p>
    <w:p w14:paraId="1FFC48B6"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133:4.9 </w:t>
      </w:r>
      <w:r>
        <w:rPr>
          <w:rFonts w:ascii="함초롬바탕" w:eastAsia="함초롬바탕" w:hAnsi="함초롬바탕" w:cs="함초롬바탕"/>
          <w:color w:val="262626"/>
        </w:rPr>
        <w:t>예수는 중국인 상인과 많은 대화를 나누었고, 작별 인사를 하며 그에게 이렇게 말했다. “너의 참된 영 조상이신 하나님만을 예배하라. 아버지의 영이 언제나 네 안에 살면서 항상 네 혼의 방향을 하늘로 가리킨다는 것을 기억하라. 이 불멸의 영의 무의식적 인도를 따르면, 너는 반드시 하나님을 찾는 높여진 길을 계속 가게 된다. 그리고 네가 하늘의 아버지께 도달하게 될 때, 그것은 그분을 찾음으로써 네가 점점 더 그분을 닮아 왔기 때문일 것이다. 그러니 창, 잘 있거라. 그러나 한동안만이다. 파라다이스를 향해 나아가는 이들을 위해 영적 혼들의 아버지께서 많은 즐거운 정거장들을 마련해 놓으신 빛의 세계들에서 우리는 다시 만날 것이기 때문이다.”</w:t>
      </w:r>
    </w:p>
    <w:p w14:paraId="2C7E3D8B"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133:4.10 </w:t>
      </w:r>
      <w:r>
        <w:rPr>
          <w:rFonts w:ascii="함초롬바탕" w:eastAsia="함초롬바탕" w:hAnsi="함초롬바탕" w:cs="함초롬바탕"/>
          <w:color w:val="262626"/>
        </w:rPr>
        <w:t>브리튼에서 온 여행자에게 그는 말했다. “내 형제여, 내가 보니 너는 진리를 찾고 있다. 모든 진리의 아버지의 영이 어쩌면 네 안에 거하고 있을지 모른다고 나는 말해 두겠다. 너는 네 혼의 영과 진지하게 대화하려 해 본 적이 있느냐? 그런 일은 참으로 어렵고 성공했다는 의식을 좀처럼 주지 않는다. 그러나 물질적 마음이 자기 안에 내주하는 영과 소통하려는 모든 정직한 시도는 확실한 성공을 거둔다. 비록 그런 장엄한 인간 체험의 대부분이 하나님을 아는 그런 필사자들의 혼 속에 초의식적 기록으로 오래 남아 있어야 하지만 말이다.”</w:t>
      </w:r>
    </w:p>
    <w:p w14:paraId="020BC5A8"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133:4.11 </w:t>
      </w:r>
      <w:r>
        <w:rPr>
          <w:rFonts w:ascii="함초롬바탕" w:eastAsia="함초롬바탕" w:hAnsi="함초롬바탕" w:cs="함초롬바탕"/>
          <w:color w:val="262626"/>
        </w:rPr>
        <w:t>가출한 소년에게 예수는 말했다. “기억해라. 네가 도망칠 수 없는 두 가지가 있다. 그것은 하나님과 너 자신이다. 네가 어디로 가든지, 너는 너 자신과 네 마음속에 사는 하늘 아버지의 영을 데리고 간다. 내 아들아, 너 자신을 속이려 하기를 그만두어라. 인생의 사실들을 직면하는 용감한 실천에 자리를 잡아라. 내가 너에게 가르친 대로, 하나님과의 아들됨의 확신과 영원한 생명의 확실성을 굳게 붙잡아라. 오늘부터는 참된 사람, 곧 인생을 용감하고 지혜롭게 직면하기로 결심한 사람이 되기를 작정하라.”</w:t>
      </w:r>
    </w:p>
    <w:p w14:paraId="18AA6E70"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133:4.12 </w:t>
      </w:r>
      <w:r>
        <w:rPr>
          <w:rFonts w:ascii="함초롬바탕" w:eastAsia="함초롬바탕" w:hAnsi="함초롬바탕" w:cs="함초롬바탕"/>
          <w:color w:val="262626"/>
        </w:rPr>
        <w:t>사형을 선고받은 죄수에게 그는 마지막 시간에 말했다. “내 형제여, 너는 악한 때를 만났다. 너는 길을 잃었고 범죄의 그물에 걸렸다. 너와 이야기해 보니, 이제 네 일시적 생명을 잃게 할 그 일을 네가 계획하지 않았음을 나는 잘 안다. 그러나 너는 이 죄를 저질렀고, 너의 동료들은 너를 유죄로 판단했으며, 그들은 네가 죽어야 한다고 결정했다. 너나 나나 국가가 자기가 선택한 방식으로 자기 방어를 할 이 권리를 부인할 수 없다. 네가 저지른 잘못에 대한 벌을 피할 인간적 방법이 없어 보인다. 너의 동료들은 네가 행한 것으로 너를 심판할 수밖에 없지만, 네가 용서를 호소할 수 있는 심판자가 계시며, 그분은 너의 참된 동기와 더 나은 의도로 너를 심판하실 것이다. 네 회개가 참되고 네 신앙이 진실하다면, 하나님의 심판을 두려워할 필요가 없다. 네 잘못이 사람이 부과한 사형이라는 벌을 수반한다는 사실이 하늘 법정 앞에서 네 혼이 정의를 얻고 자비를 누릴 기회를 해치지는 않는다.”</w:t>
      </w:r>
    </w:p>
    <w:p w14:paraId="5D5B7F34"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133:4.13 </w:t>
      </w:r>
      <w:r>
        <w:rPr>
          <w:rFonts w:ascii="함초롬바탕" w:eastAsia="함초롬바탕" w:hAnsi="함초롬바탕" w:cs="함초롬바탕"/>
          <w:color w:val="262626"/>
        </w:rPr>
        <w:t>예수는 갈급한 많은 혼들과 수많은 친밀한 대화를 나누었는데, 너무 많아서 이 기록에 다 실을 수 없다. 세 여행자는 고린도에서의 체류를 즐겼다. 교육 중심지로 더 유명했던 아테네를 제외하면, 로마 시대 당시 고린도는 그리스에서 가장 중요한 도시였으며, 이 번창하는 상업 중심지에서 두 달을 머무는 동안 세 사람 모두 많은 귀중한 체험을 할 기회를 얻었다. 이 도시에서의 체류는 로마에서 돌아오는 길에 들른 곳들 가운데 가장 흥미로운 것 중 하나였다.</w:t>
      </w:r>
    </w:p>
    <w:p w14:paraId="1A2BC76F"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133:4.14 </w:t>
      </w:r>
      <w:r>
        <w:rPr>
          <w:rFonts w:ascii="함초롬바탕" w:eastAsia="함초롬바탕" w:hAnsi="함초롬바탕" w:cs="함초롬바탕"/>
          <w:color w:val="262626"/>
        </w:rPr>
        <w:t>고노드는 고린도에 많은 사업상 이해관계가 있었지만 마침내 일이 끝났고, 그들은 아테네를 향할 준비를 했다. 그들은 고린도의 한 항구에서 다른 항구까지 십 마일 거리를 육로 궤도로 실어 나를 수 있는 작은 배를 타고 갔다.</w:t>
      </w:r>
    </w:p>
    <w:p w14:paraId="1C8EA320" w14:textId="77777777" w:rsidR="000E11C6" w:rsidRPr="00B84A2C" w:rsidRDefault="000E11C6" w:rsidP="00B84A2C">
      <w:pPr>
        <w:spacing w:beforeLines="50" w:before="120"/>
        <w:jc w:val="both"/>
        <w:rPr>
          <w:rFonts w:ascii="함초롬바탕" w:eastAsia="함초롬바탕" w:hAnsi="함초롬바탕" w:cs="함초롬바탕"/>
        </w:rPr>
      </w:pPr>
    </w:p>
    <w:p w14:paraId="2714C623" w14:textId="77777777" w:rsidR="000E11C6" w:rsidRPr="00B84A2C" w:rsidRDefault="00000000" w:rsidP="002408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아테네에서—과학에 관한 담론</w:t>
      </w:r>
    </w:p>
    <w:p w14:paraId="6301F971"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133:5.1 </w:t>
      </w:r>
      <w:r>
        <w:rPr>
          <w:rFonts w:ascii="함초롬바탕" w:eastAsia="함초롬바탕" w:hAnsi="함초롬바탕" w:cs="함초롬바탕"/>
          <w:color w:val="262626"/>
        </w:rPr>
        <w:t>그들은 곧 고대 그리스의 과학과 학문의 중심지에 도착했고, 가니드는 아테네에, 그리고 그리스에 왔다는 사실만으로도 깊은 흥분을 느꼈다. 이곳은 한때 알렉산더 제국의 문화 중심지였고, 그 제국은 그의 고향 인도까지 그 경계를 확장했었다. 처리할 업무가 거의 없었기 때문에 고노드는 대부분의 시간을 예수와 가니드와 함께 여러 명소를 방문하며, 젊은이와 그의 다재다능한 교사가 나누는 흥미로운 토론을 듣는 데 보냈다.</w:t>
      </w:r>
    </w:p>
    <w:p w14:paraId="5DCB3DE3"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133:5.2 </w:t>
      </w:r>
      <w:r>
        <w:rPr>
          <w:rFonts w:ascii="함초롬바탕" w:eastAsia="함초롬바탕" w:hAnsi="함초롬바탕" w:cs="함초롬바탕"/>
          <w:color w:val="262626"/>
        </w:rPr>
        <w:t>아테네에는 여전히 훌륭한 대학이 번성하고 있었고, 세 사람은 이 학문의 전당을 자주 방문했다. 예수와 가니드는 알렉산드리아 박물관에서 강의를 들을 때 플라톤의 가르침을 철저히 논의했다. 그들은 또한 그리스 예술을 매우 즐겼으며, 이 도시 곳곳에서 그 예들을 여전히 발견할 수 있었다.</w:t>
      </w:r>
    </w:p>
    <w:p w14:paraId="59122580"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133:5.3 </w:t>
      </w:r>
      <w:r>
        <w:rPr>
          <w:rFonts w:ascii="함초롬바탕" w:eastAsia="함초롬바탕" w:hAnsi="함초롬바탕" w:cs="함초롬바탕"/>
          <w:color w:val="262626"/>
        </w:rPr>
        <w:t>어느 날 저녁, 예수는 그들이 묵고 있는 여관에서 한 그리스 철학자와 과학에 대해 토론했는데, 아버지와 아들은 이 논의를 매우 즐겼다. 이 현학자가 거의 세 시간 동안 강연한 후, 강연이 끝났을 때 예수는 현대적 사고의 용어를 사용하여 이렇게 말했다.</w:t>
      </w:r>
    </w:p>
    <w:p w14:paraId="283578E4"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133:5.4 </w:t>
      </w:r>
      <w:r>
        <w:rPr>
          <w:rFonts w:ascii="함초롬바탕" w:eastAsia="함초롬바탕" w:hAnsi="함초롬바탕" w:cs="함초롬바탕"/>
          <w:color w:val="262626"/>
        </w:rPr>
        <w:t>과학자들은 언젠가 중력, 빛, 전기의 에너지 곧 힘의 현시를 측정할 수 있을지 모르지만, 바로 그 과학자들도 이 우주 현상들이 무엇인지는 결코 (과학적으로) 말해 줄 수 없다. 과학은 물리적 에너지 활동을 다루고, 종교는 영원한 가치를 다룬다. 참된 철학은 이 양적 관찰과 질적 관찰을 상호 연관시키려고 최선을 다하는 지혜에서 자라난다. 순전히 물리적인 과학자가 영적 맹목은 말할 것도 없고 수학적 교만과 통계적 자기중심주의에 걸릴 위험이 언제나 존재한다.</w:t>
      </w:r>
    </w:p>
    <w:p w14:paraId="266B910E"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133:5.5 </w:t>
      </w:r>
      <w:r>
        <w:rPr>
          <w:rFonts w:ascii="함초롬바탕" w:eastAsia="함초롬바탕" w:hAnsi="함초롬바탕" w:cs="함초롬바탕"/>
          <w:color w:val="262626"/>
        </w:rPr>
        <w:t>논리는 물질 세계에서 유효하며, 수학은 물리적 사물에 제한적으로 적용될 때 신뢰할 수 있다. 그러나 인생 문제에 적용할 때는 둘 중 어느 것도 전적으로 믿을 만하거나 오류가 없다고 여겨서는 안 된다. 생명은 전적으로 물질적이지 않은 현상들을 포함한다. 산수는 한 사람이 양 한 마리의 털을 십 분에 깎을 수 있다면 열 사람은 그것을 일 분에 깎을 수 있다고 말한다. 그것은 건전한 수학이지만 참이 아니다. 열 사람은 그렇게 할 수 없기 때문이다. 그들은 서로 몹시 방해가 되어 일이 크게 지연될 것이다.</w:t>
      </w:r>
    </w:p>
    <w:p w14:paraId="07A891D8"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133:5.6 </w:t>
      </w:r>
      <w:r>
        <w:rPr>
          <w:rFonts w:ascii="함초롬바탕" w:eastAsia="함초롬바탕" w:hAnsi="함초롬바탕" w:cs="함초롬바탕"/>
          <w:color w:val="262626"/>
        </w:rPr>
        <w:t>수학은 한 사람이 지적·도덕적 가치의 어떤 단위를 나타낸다면 열 사람은 이 가치의 열 배를 나타낸다고 주장한다. 그러나 인간 인격을 다룰 때는 그러한 인격 연합이 단순한 산술적 합이 아니라 그 방정식에 관련된 인격 수의 제곱과 같은 합이라고 말하는 것이 진리에 더 가깝다. 조율된 작업 조화 속에 있는 인간의 사회 집단은 그 부분들의 단순한 합보다 훨씬 더 큰 힘을 나타낸다.</w:t>
      </w:r>
    </w:p>
    <w:p w14:paraId="68EFB115"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133:5.7 </w:t>
      </w:r>
      <w:r>
        <w:rPr>
          <w:rFonts w:ascii="함초롬바탕" w:eastAsia="함초롬바탕" w:hAnsi="함초롬바탕" w:cs="함초롬바탕"/>
          <w:color w:val="262626"/>
        </w:rPr>
        <w:t>양은 사실로 식별될 수 있으며, 그리하여 과학적 균일성이 된다. 그러나 질은 마음의 해석 문제이므로 가치의 평가를 나타내며, 따라서 개인의 체험으로 남아야 한다. 과학과 종교가 둘 다 덜 독단적이 되고 비판에 더 관대해질 때, 그때 철학은 우주에 대한 지성적 이해에서 통일성을 이루기 시작할 것이다.</w:t>
      </w:r>
    </w:p>
    <w:p w14:paraId="4E695383"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133:5.8 </w:t>
      </w:r>
      <w:r>
        <w:rPr>
          <w:rFonts w:ascii="함초롬바탕" w:eastAsia="함초롬바탕" w:hAnsi="함초롬바탕" w:cs="함초롬바탕"/>
          <w:color w:val="262626"/>
        </w:rPr>
        <w:t>너희가 그 작용을 실제로 분별할 수만 있다면, 코스모스 우주에는 통일성이 있다. 실제 우주는 영원한 하나님의 모든 자녀에게 우호적이다. 실제 문제는 이것이다. 인간의 유한한 마음이 어떻게 논리적이고 참되며 상응하는 사고의 통일성을 이룰 수 있는가? 이 우주를 아는 마음 상태는 양적 사실과 질적 가치가 파라다이스 아버지 안에 공통의 원인을 가진다고 생각함으로써만 얻을 수 있다. 이러한 실체 개념은 우주 현상의 목적 있는 통일성에 대한 더 넓은 통찰을 제공하며, 심지어 진보하는 인격 성취의 영적 목표를 드러내기까지 한다. 이것은 끊임없이 변하는 비인격적 관계와 진화하는 인격적 관계의 살아 있는 우주 속에서 변치 않는 배경을 감지하는 통일의 개념이다.</w:t>
      </w:r>
    </w:p>
    <w:p w14:paraId="39B59D1C"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133:5.9 </w:t>
      </w:r>
      <w:r>
        <w:rPr>
          <w:rFonts w:ascii="함초롬바탕" w:eastAsia="함초롬바탕" w:hAnsi="함초롬바탕" w:cs="함초롬바탕"/>
          <w:color w:val="262626"/>
        </w:rPr>
        <w:t>물질과 영, 그리고 그 둘 사이에 개입하는 상태는 실제 우주의 참된 통일성을 이루는 세 가지 상호 관련되고 상호 연합된 수준이다. 사실과 가치의 우주 현상이 아무리 다르게 보일지라도, 그것들은 결국 최상 존재 안에서 통일된다.</w:t>
      </w:r>
    </w:p>
    <w:p w14:paraId="075910D2"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133:5.10 </w:t>
      </w:r>
      <w:r>
        <w:rPr>
          <w:rFonts w:ascii="함초롬바탕" w:eastAsia="함초롬바탕" w:hAnsi="함초롬바탕" w:cs="함초롬바탕"/>
          <w:color w:val="262626"/>
        </w:rPr>
        <w:t>물질적 실존의 실체는 눈에 보이는 물질뿐 아니라 인식되지 않은 에너지에도 붙어 있다. 우주의 에너지들이 속도가 늦춰져 필요한 정도의 운동을 얻으면, 그때 유리한 조건에서 바로 이 에너지들은 질량이 된다. 그리고 잊지 마라. 외견상의 실체들의 현존을 홀로 지각할 수 있는 마음 자체도 실제이다. 그리고 에너지-질량, 마음, 영으로 이루어진 이 우주의 근본 원인은 영원하다—그것은 우주 아버지와 그의 절대적 동격자들의 본성과 반응 속에 존재하고 성립한다.</w:t>
      </w:r>
    </w:p>
    <w:p w14:paraId="7EE6ED00"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133:5.11 </w:t>
      </w:r>
      <w:r>
        <w:rPr>
          <w:rFonts w:ascii="함초롬바탕" w:eastAsia="함초롬바탕" w:hAnsi="함초롬바탕" w:cs="함초롬바탕"/>
          <w:color w:val="262626"/>
        </w:rPr>
        <w:t>모두 예수의 말에 놀라움 이상을 느꼈고, 그리스인은 그들과 작별하며 말했다. “드디어 내 눈으로, 인종적 우월성 외의 것을 생각하고 종교 외의 것을 말하는 유대인을 보았소.” 그리고 그들은 잠자리에 들었다.</w:t>
      </w:r>
    </w:p>
    <w:p w14:paraId="7C1F1959"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133:5.12 </w:t>
      </w:r>
      <w:r>
        <w:rPr>
          <w:rFonts w:ascii="함초롬바탕" w:eastAsia="함초롬바탕" w:hAnsi="함초롬바탕" w:cs="함초롬바탕"/>
          <w:color w:val="262626"/>
        </w:rPr>
        <w:t>아테네에서의 체류는 즐겁고 유익했지만, 사람들과의 접촉에서는 특별한 열매를 얻지는 못했다. 그 당시 아테네 사람들 가운데 너무 많은 이들이, 지난날의 명성에 대해 지적으로 교만하거나, 아니면 그리스에 영광이 있고 그 백성의 마음에 지혜가 있던 그 이전 시기의 열등한 노예들의 자손으로서 정신적으로 우둔하고 무지했다. 그럼에도 불구하고 여전히 많은 예리한 지성을 가진 시민들이 있었다.</w:t>
      </w:r>
    </w:p>
    <w:p w14:paraId="501C7161" w14:textId="77777777" w:rsidR="000E11C6" w:rsidRPr="00B84A2C" w:rsidRDefault="000E11C6" w:rsidP="00B84A2C">
      <w:pPr>
        <w:spacing w:beforeLines="50" w:before="120"/>
        <w:jc w:val="both"/>
        <w:rPr>
          <w:rFonts w:ascii="함초롬바탕" w:eastAsia="함초롬바탕" w:hAnsi="함초롬바탕" w:cs="함초롬바탕"/>
        </w:rPr>
      </w:pPr>
    </w:p>
    <w:p w14:paraId="6E366E6D" w14:textId="77777777" w:rsidR="000E11C6" w:rsidRPr="00B84A2C" w:rsidRDefault="00000000" w:rsidP="002408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에베소에서—혼에 관한 담론</w:t>
      </w:r>
    </w:p>
    <w:p w14:paraId="393743C9"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133:6.1 </w:t>
      </w:r>
      <w:r>
        <w:rPr>
          <w:rFonts w:ascii="함초롬바탕" w:eastAsia="함초롬바탕" w:hAnsi="함초롬바탕" w:cs="함초롬바탕"/>
          <w:color w:val="262626"/>
        </w:rPr>
        <w:t>아테네를 떠난 후, 여행자들은 트로아스를 거쳐 로마 제국 아시아 속주의 수도인 에베소로 갔다. 그들은 에베소에서 약 이 마일 떨어진 곳에 있는 에베소 사람들의 유명한 아르테미스 사원을 여러 차례 방문했다. 아르테미스는 소아시아 전체에서 가장 유명한 여신이었으며, 고대 아나톨리아 시대의 초기 어머니 여신을 계승한 존재였다. 그녀를 숭배하기 위해 지어진 거대한 사원에 전시된 조잡한 우상은 하늘에서 떨어졌다고 일컬어졌다. 가니드는 형상을 신성의 상징으로 존중하도록 배운 초기 훈련이 완전히 근절되지는 않아서, 소아시아의 이 다산 여신에게 경의를 표하기 위해 작은 은 신당을 구입하는 것이 최선이라고 생각했다. 그날 밤, 그들은 인간의 손으로 만든 것들을 예배하는 문제에 대해 오랫동안 이야기했다.</w:t>
      </w:r>
    </w:p>
    <w:p w14:paraId="183036FC"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133:6.2 </w:t>
      </w:r>
      <w:r>
        <w:rPr>
          <w:rFonts w:ascii="함초롬바탕" w:eastAsia="함초롬바탕" w:hAnsi="함초롬바탕" w:cs="함초롬바탕"/>
          <w:color w:val="262626"/>
        </w:rPr>
        <w:t>그들이 에베소에 머문 지 사흘째 되던 날, 그들은 항구 입구의 준설 작업을 관찰하기 위해 강가를 거닐었다. 정오 무렵, 그들은 고향을 그리워하며 깊은 낙담에 빠져 있던 한 젊은 페니키아인을 만나 대화를 나누었다. 그러나 무엇보다도 그는 자기를 제치고 승진한 어떤 젊은이를 시기하고 있었다. 예수는 그에게 위로의 말을 전하며 오래된 히브리 속담을 인용했다. “사람의 재능은 그를 위해 자리를 마련하고 그를 큰 사람들 앞으로 데려간다.”</w:t>
      </w:r>
    </w:p>
    <w:p w14:paraId="0CBA2789"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133:6.3 </w:t>
      </w:r>
      <w:r>
        <w:rPr>
          <w:rFonts w:ascii="함초롬바탕" w:eastAsia="함초롬바탕" w:hAnsi="함초롬바탕" w:cs="함초롬바탕"/>
          <w:color w:val="262626"/>
        </w:rPr>
        <w:t>지중해를 여행하며 방문한 모든 큰 도시들 가운데, 이곳에서 그들이 후일 그리스도교 선교사들의 사역에 이바지한 바가 가장 적었다. 그리스도교는 주로 바울의 노력으로 에베소에서 시작을 확보했는데, 그는 이곳에서 이 년 이상 머물며 생계를 위해 천막을 만들고, 밤이면 두란노 학교의 주 강당에서 종교와 철학에 관한 강의를 했다.</w:t>
      </w:r>
    </w:p>
    <w:p w14:paraId="5C8B58E8"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133:6.4 </w:t>
      </w:r>
      <w:r>
        <w:rPr>
          <w:rFonts w:ascii="함초롬바탕" w:eastAsia="함초롬바탕" w:hAnsi="함초롬바탕" w:cs="함초롬바탕"/>
          <w:color w:val="262626"/>
        </w:rPr>
        <w:t>이 지역 철학 학교와 연관된 진보적 사상가가 한 사람 있었고, 예수는 그와 몇 차례 유익한 모임을 가졌다. 이 대화 중에 예수는 “혼”이라는 말을 거듭 사용했다. 이 학식 있는 그리스인이 마침내 “혼”이 무슨 뜻이냐고 묻자, 그는 대답했다.</w:t>
      </w:r>
    </w:p>
    <w:p w14:paraId="68DEA794"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133:6.5 </w:t>
      </w:r>
      <w:r>
        <w:rPr>
          <w:rFonts w:ascii="함초롬바탕" w:eastAsia="함초롬바탕" w:hAnsi="함초롬바탕" w:cs="함초롬바탕"/>
          <w:color w:val="262626"/>
        </w:rPr>
        <w:t>“혼은 인간을 동물 세계의 수준 위로 영원히 높이는, 자기 성찰적이고 진리를 분별하고 영을 지각하는 인간의 부분이다. 자의식은 그 자체로는 혼이 아니다. 도덕적 자의식은 참된 인간 자아실현이며 인간 혼의 기초를 이룬다. 그리고 혼은 인간 체험의 잠재적 생존 가치를 나타내는 인간의 부분이다. 도덕적 선택과 영적 도달, 곧 하나님을 아는 능력과 그와 같이 되려는 충동은 혼의 특징이다. 인간의 혼은 도덕적 사고와 영적 활동 없이는 존재할 수 없으며, 정체된 혼은 죽어 가는 혼이다. 그러나 인간의 혼은 마음속에 내주하는 신성한 영과는 구별된다. 신성한 영은 인간 마음이 처음으로 도덕적 활동을 시작할 때 도착하며, 바로 그 순간 혼이 탄생한다.</w:t>
      </w:r>
    </w:p>
    <w:p w14:paraId="40CFB6CD"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133:6.6 </w:t>
      </w:r>
      <w:r>
        <w:rPr>
          <w:rFonts w:ascii="함초롬바탕" w:eastAsia="함초롬바탕" w:hAnsi="함초롬바탕" w:cs="함초롬바탕"/>
          <w:color w:val="262626"/>
        </w:rPr>
        <w:t>“혼의 구원이나 상실은 도덕적 의식이 그것과 연합된 불멸의 영 부여물과의 영원한 결연을 통해 생존 지위에 도달하느냐 그렇지 않으냐와 관련이 있다. 구원은 도덕적 의식의 자아실현이 영성화되는 것이며, 그로써 생존 가치를 갖게 된다. 모든 형태의 혼 갈등은 도덕적, 곧 영적 자의식과 순전히 지적인 자의식 사이의 조화 결여에 있다.</w:t>
      </w:r>
    </w:p>
    <w:p w14:paraId="7BA4AEBC"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133:6.7 </w:t>
      </w:r>
      <w:r>
        <w:rPr>
          <w:rFonts w:ascii="함초롬바탕" w:eastAsia="함초롬바탕" w:hAnsi="함초롬바탕" w:cs="함초롬바탕"/>
          <w:color w:val="262626"/>
        </w:rPr>
        <w:t>“인간의 혼은 성숙하고 고귀해지고 영성화되면, 물질적인 것과 영적인 것, 곧 물질적 자아와 신성한 영 사이에 개입하는 실재에 가까워진다는 점에서 하늘의 지위에 다가간다. 진화하는 인간의 혼은 물질적 조사 방법이나 영적 증명을 통해 발견할 수 없기 때문에 설명하기도 어렵고, 입증하기는 더욱 어렵다. 물질 과학은 혼의 존재를 증명할 수 없으며, 순수한 영 시험도 마찬가지다. 물질 과학과 영적 기준이 인간의 혼을 발견하지 못할지라도, 도덕적으로 의식하는 모든 필사자는 자기 혼의 존재를 실제적이고 실질적인 인격적 체험으로서 안다.”</w:t>
      </w:r>
    </w:p>
    <w:p w14:paraId="77D06172" w14:textId="77777777" w:rsidR="000E11C6" w:rsidRPr="00B84A2C" w:rsidRDefault="000E11C6" w:rsidP="00B84A2C">
      <w:pPr>
        <w:spacing w:beforeLines="50" w:before="120"/>
        <w:jc w:val="both"/>
        <w:rPr>
          <w:rFonts w:ascii="함초롬바탕" w:eastAsia="함초롬바탕" w:hAnsi="함초롬바탕" w:cs="함초롬바탕"/>
        </w:rPr>
      </w:pPr>
    </w:p>
    <w:p w14:paraId="10375C10" w14:textId="77777777" w:rsidR="000E11C6" w:rsidRPr="00B84A2C" w:rsidRDefault="00000000" w:rsidP="002408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키프로스에서의 체류—마음에 관한 담론</w:t>
      </w:r>
    </w:p>
    <w:p w14:paraId="36D378DA"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133:7.1 </w:t>
      </w:r>
      <w:r>
        <w:rPr>
          <w:rFonts w:ascii="함초롬바탕" w:eastAsia="함초롬바탕" w:hAnsi="함초롬바탕" w:cs="함초롬바탕"/>
          <w:color w:val="262626"/>
        </w:rPr>
        <w:t>여행자들은 곧 로도스에 들러 키프로스로 항해했다. 그들은 긴 항해를 즐기며 몸은 충분히 쉬고 영은 새로워진 상태로 섬에 도착했다.</w:t>
      </w:r>
    </w:p>
    <w:p w14:paraId="69D00F05"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133:7.2 </w:t>
      </w:r>
      <w:r>
        <w:rPr>
          <w:rFonts w:ascii="함초롬바탕" w:eastAsia="함초롬바탕" w:hAnsi="함초롬바탕" w:cs="함초롬바탕"/>
          <w:color w:val="262626"/>
        </w:rPr>
        <w:t>지중해 여행이 막바지에 이르렀기에, 그들은 이번 키프로스 방문에서 진정한 휴식과 놀이를 즐길 계획이었다. 파포스에 상륙하자마자 근처 산에서 몇 주 머물 물자를 모으기 시작했고, 도착한 지 사흘째 되던 날 짐을 가득 실은 짐바리 짐승들을 데리고 산으로 향했다.</w:t>
      </w:r>
    </w:p>
    <w:p w14:paraId="6DDD2C1F"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133:7.3 </w:t>
      </w:r>
      <w:r>
        <w:rPr>
          <w:rFonts w:ascii="함초롬바탕" w:eastAsia="함초롬바탕" w:hAnsi="함초롬바탕" w:cs="함초롬바탕"/>
          <w:color w:val="262626"/>
        </w:rPr>
        <w:t>이 주 동안 세 사람은 매우 즐거운 시간을 보냈지만, 예고 없이 젊은 가니드가 갑자기 중병에 걸렸다. 이 주 동안 그는 맹렬한 열병에 시달리며 때때로 헛소리를 했고, 예수와 고노드는 둘 다 아픈 젊은이를 돌보느라 바빴다. 예수는 능숙하고 부드럽게 젊은이를 돌보았고, 아버지는 병든 젊은이에 대한 그의 모든 사역에서 나타난 온화함과 능숙함에 놀랐다. 그들은 인가에서 멀리 떨어져 있었고 젊은이는 너무 아파서 옮길 수 없었으므로, 바로 그 산속에서 그를 간호하여 건강을 되찾게 하려고 최선을 다해 준비했다.</w:t>
      </w:r>
    </w:p>
    <w:p w14:paraId="58F2A463"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133:7.4 </w:t>
      </w:r>
      <w:r>
        <w:rPr>
          <w:rFonts w:ascii="함초롬바탕" w:eastAsia="함초롬바탕" w:hAnsi="함초롬바탕" w:cs="함초롬바탕"/>
          <w:color w:val="262626"/>
        </w:rPr>
        <w:t>가니드가 삼 주 동안 회복하는 동안, 예수는 그에게 자연과 자연의 여러 정취에 대한 많은 흥미로운 이야기들을 들려주었다. 젊은이는 질문하고 예수는 대답하고 아버지는 그 모든 광경에 경탄하면서 산을 돌아다닐 때 그들은 얼마나 즐거웠던가.</w:t>
      </w:r>
    </w:p>
    <w:p w14:paraId="6F993F02"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133:7.5 </w:t>
      </w:r>
      <w:r>
        <w:rPr>
          <w:rFonts w:ascii="함초롬바탕" w:eastAsia="함초롬바탕" w:hAnsi="함초롬바탕" w:cs="함초롬바탕"/>
          <w:color w:val="262626"/>
        </w:rPr>
        <w:t>산에서의 체류 마지막 주에 예수와 가니드는 인간 마음의 기능에 대해 오랜 대화를 나누었다. 몇 시간 동안 이야기를 나눈 후, 젊은이는 이렇게 물었다. “하지만 교사여, 사람이 더 높은 동물들보다 더 높은 형태의 자의식을 체험한다고 하실 때, 그것은 무슨 뜻입니까?” 현대 어법으로 다시 표현하면, 예수는 이렇게 대답했다.</w:t>
      </w:r>
    </w:p>
    <w:p w14:paraId="65130FC8"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133:7.6 </w:t>
      </w:r>
      <w:r>
        <w:rPr>
          <w:rFonts w:ascii="함초롬바탕" w:eastAsia="함초롬바탕" w:hAnsi="함초롬바탕" w:cs="함초롬바탕"/>
          <w:color w:val="262626"/>
        </w:rPr>
        <w:t>내 아들아, 나는 사람의 마음과 그 안에 사는 신성한 영에 대해 이미 너에게 많이 말했지만, 이제 자의식이 실체라는 것을 강조하겠다. 어떤 동물이든 자의식을 갖게 되면 원시적 인간이 된다. 그러한 도달은 비인격적 에너지와 영을 착상하는 마음 사이의 기능 조율에서 비롯되며, 바로 이 현상이 인간 인격을 위한 절대적 초점, 곧 하늘에 계신 아버지의 영의 증여를 정당화한다.</w:t>
      </w:r>
    </w:p>
    <w:p w14:paraId="275166C4"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133:7.7 </w:t>
      </w:r>
      <w:r>
        <w:rPr>
          <w:rFonts w:ascii="함초롬바탕" w:eastAsia="함초롬바탕" w:hAnsi="함초롬바탕" w:cs="함초롬바탕"/>
          <w:color w:val="262626"/>
        </w:rPr>
        <w:t>관념은 단순히 감각의 기록이 아니다. 관념은 감각에 인격적 자아의 성찰적 해석을 더한 것이다. 그리고 자아는 자기 감각들의 합 이상이다. 진화하는 자아성 안에서 통일성에 다가가는 무엇인가가 시작되며, 그 통일성은 그러한 자의식을 지닌 동물 기원의 마음을 영적으로 활성화하는 절대 통일성의 한 부분이 내주하는 현존에서 비롯된다.</w:t>
      </w:r>
    </w:p>
    <w:p w14:paraId="78E03162"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133:7.8 </w:t>
      </w:r>
      <w:r>
        <w:rPr>
          <w:rFonts w:ascii="함초롬바탕" w:eastAsia="함초롬바탕" w:hAnsi="함초롬바탕" w:cs="함초롬바탕"/>
          <w:color w:val="262626"/>
        </w:rPr>
        <w:t>단순한 동물은 시간 자의식을 가질 수 없다. 동물은 연합된 감각-인식과 그 기억의 생리적 조율을 지니지만, 어떤 동물도 감각의 의미 있는 인식을 체험하거나, 지성적이고 성찰적인 인간 해석의 결론에서 나타나는 것과 같은 이 결합된 물리적 체험들의 목적 있는 연합을 보이지 않는다. 그리고 이 자의식적 실존의 사실은 그 뒤에 오는 영적 체험의 실체와 결합되어 인간을 우주의 잠재적 아들로 만들고, 그가 결국 우주의 최상 통일성에 도달할 것을 예시한다.</w:t>
      </w:r>
    </w:p>
    <w:p w14:paraId="4BD3880B"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133:7.9 </w:t>
      </w:r>
      <w:r>
        <w:rPr>
          <w:rFonts w:ascii="함초롬바탕" w:eastAsia="함초롬바탕" w:hAnsi="함초롬바탕" w:cs="함초롬바탕"/>
          <w:color w:val="262626"/>
        </w:rPr>
        <w:t>인간의 자아도 단순히 연속된 의식 상태의 합이 아니다. 의식을 분류하고 연합시키는 것이 효과적으로 기능하지 않으면 자아성이라는 명칭을 정당화할 만큼 충분한 통일성이 존재하지 않을 것이다. 그처럼 통일되지 않은 마음은 인간 지위의 의식 수준에 도달하기 어려울 것이다. 만일 의식의 연합이 그저 우연이라면, 모든 사람의 마음은 정신적 광기의 어떤 국면들에서 보이는 통제되지 않은 무작위 연합을 나타낼 것이다.</w:t>
      </w:r>
    </w:p>
    <w:p w14:paraId="0D16E930"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133:7.10 </w:t>
      </w:r>
      <w:r>
        <w:rPr>
          <w:rFonts w:ascii="함초롬바탕" w:eastAsia="함초롬바탕" w:hAnsi="함초롬바탕" w:cs="함초롬바탕"/>
          <w:color w:val="262626"/>
        </w:rPr>
        <w:t>신체적 감각 의식만으로 구성된 인간의 마음은 결코 영적 수준에 이를 수 없다. 그런 물질적 마음은 도덕적 가치에 대한 감각도, 시간 속에서 조화로운 인격 통일을 이루는 데 그토록 필수적이며 영원에서의 인격 생존과 분리될 수 없는, 영적 지배의 인도 감각도 갖지 못할 것이다.</w:t>
      </w:r>
    </w:p>
    <w:p w14:paraId="42FC8C16"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133:7.11 </w:t>
      </w:r>
      <w:r>
        <w:rPr>
          <w:rFonts w:ascii="함초롬바탕" w:eastAsia="함초롬바탕" w:hAnsi="함초롬바탕" w:cs="함초롬바탕"/>
          <w:color w:val="262626"/>
        </w:rPr>
        <w:t>인간 마음은 일찍부터 초물질적 자질을 나타내기 시작한다. 참으로 성찰적인 인간 지성은 시간의 한계에 전적으로 묶여 있지 않다. 개인들이 인생 수행에서 그토록 다른 것은 유전의 다양한 부여물과 환경의 서로 다른 영향뿐 아니라, 자아가 이룬 내주하는 아버지의 영과의 통일 정도, 곧 한쪽과 다른 쪽의 동일화의 정도도 가리킨다.</w:t>
      </w:r>
    </w:p>
    <w:p w14:paraId="6D9703ED"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133:7.12 </w:t>
      </w:r>
      <w:r>
        <w:rPr>
          <w:rFonts w:ascii="함초롬바탕" w:eastAsia="함초롬바탕" w:hAnsi="함초롬바탕" w:cs="함초롬바탕"/>
          <w:color w:val="262626"/>
        </w:rPr>
        <w:t>인간의 마음은 이중 충성심의 갈등을 견디지 못한다. 선과 악을 둘 다 섬기려고 애쓰는 체험을 겪는 것은 혼에 심한 부담이다. 최상으로 행복하고 효율적으로 통일된 마음은 하늘에 계신 아버지의 뜻을 행하는 데 온전히 바쳐진 마음이다. 해결되지 않은 갈등은 통일성을 파괴하고 마음의 붕괴로 끝날 수 있다. 그러나 혼의 생존 특성은 어떤 대가를 치르더라도 마음의 평화를 확보하려는 시도로, 고귀한 열망의 포기로, 영적 이상의 타협으로 길러지지 않는다. 오히려 그런 평화는 참된 것의 승리를 굳세게 주장함으로써 얻어지며, 이 승리는 선의 강력한 힘으로 악을 극복하는 데서 성취된다.</w:t>
      </w:r>
    </w:p>
    <w:p w14:paraId="557E966E"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133:7.13 </w:t>
      </w:r>
      <w:r>
        <w:rPr>
          <w:rFonts w:ascii="함초롬바탕" w:eastAsia="함초롬바탕" w:hAnsi="함초롬바탕" w:cs="함초롬바탕"/>
          <w:color w:val="262626"/>
        </w:rPr>
        <w:t>다음 날 그들은 살라미스로 향했고, 그곳에서 시리아 해안의 안디옥으로 가는 배를 탔다.</w:t>
      </w:r>
    </w:p>
    <w:p w14:paraId="745DD333" w14:textId="77777777" w:rsidR="000E11C6" w:rsidRPr="00B84A2C" w:rsidRDefault="000E11C6" w:rsidP="00B84A2C">
      <w:pPr>
        <w:spacing w:beforeLines="50" w:before="120"/>
        <w:jc w:val="both"/>
        <w:rPr>
          <w:rFonts w:ascii="함초롬바탕" w:eastAsia="함초롬바탕" w:hAnsi="함초롬바탕" w:cs="함초롬바탕"/>
        </w:rPr>
      </w:pPr>
    </w:p>
    <w:p w14:paraId="4E7C322E" w14:textId="77777777" w:rsidR="000E11C6" w:rsidRPr="00B84A2C" w:rsidRDefault="00000000" w:rsidP="002408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안디옥에서</w:t>
      </w:r>
    </w:p>
    <w:p w14:paraId="0D9DE2DC"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133:8.1 </w:t>
      </w:r>
      <w:r>
        <w:rPr>
          <w:rFonts w:ascii="함초롬바탕" w:eastAsia="함초롬바탕" w:hAnsi="함초롬바탕" w:cs="함초롬바탕"/>
          <w:color w:val="262626"/>
        </w:rPr>
        <w:t>안디옥은 로마 제국 시리아 속주의 수도로, 제국 총독의 거처가 있었다. 안디옥은 인구가 오십만이었다. 그 도시는 규모에서는 제국의 셋째 도시였고 사악함과 노골적인 부도덕에서는 첫째였다. 고노드는 처리할 사업이 상당히 많았으므로, 예수와 가니드는 둘이서만 지내는 때가 많았다. 그들은 여러 언어가 뒤섞인 이 도시의 모든 곳을 돌아보았으나, 다프네의 숲만큼은 제외했다. 고노드와 가니드는 이 악명 높은 수치의 신당을 방문했지만, 예수는 동행하기를 사양했다. 그런 광경은 인도인들에게는 그리 충격적이지 않았지만, 이상주의적인 히브리인에게는 혐오스러웠다.</w:t>
      </w:r>
    </w:p>
    <w:p w14:paraId="7D14C4B8"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133:8.2 </w:t>
      </w:r>
      <w:r>
        <w:rPr>
          <w:rFonts w:ascii="함초롬바탕" w:eastAsia="함초롬바탕" w:hAnsi="함초롬바탕" w:cs="함초롬바탕"/>
          <w:color w:val="262626"/>
        </w:rPr>
        <w:t>팔레스타인과 여행의 끝에 가까워지면서 예수는 진지해지고 사색적이 되었다. 그는 안디옥에서 몇 사람하고만 어울렸고, 도시를 거의 돌아다니지 않았다. 자기 교사가 왜 안디옥에 그토록 관심을 보이지 않는지 여러 번 물은 끝에, 가니드는 마침내 예수에게서 이런 말을 끌어냈다. “이 도시는 팔레스타인에서 멀지 않다. 아마 언젠가 내가 여기 다시 오게 될 것이다.”</w:t>
      </w:r>
    </w:p>
    <w:p w14:paraId="20CBCCE5"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133:8.3 </w:t>
      </w:r>
      <w:r>
        <w:rPr>
          <w:rFonts w:ascii="함초롬바탕" w:eastAsia="함초롬바탕" w:hAnsi="함초롬바탕" w:cs="함초롬바탕"/>
          <w:color w:val="262626"/>
        </w:rPr>
        <w:t>가니드는 안디옥에서 매우 흥미로운 체험을 했다. 이 젊은이는 자신이 명민한 제자임을 입증했고, 이미 예수의 가르침을 실제로 적용하기 시작했다. 안디옥에서 그의 아버지의 사업과 연관된 어떤 인도인이 있었는데, 그는 너무나 불쾌하고 불만에 차 있어서 해고가 고려되고 있었다. 가니드는 이 말을 듣고 아버지의 사업장으로 가서 이 동포와 오랜 회담을 가졌다. 이 남자는 자신이 잘못된 자리에서 일하고 있다고 느끼고 있었다. 가니드는 그에게 하늘 아버지에 대해 이야기하며 종교에 대한 그의 시야를 여러 가지로 넓혀 주었다. 그러나 가니드가 말한 모든 것 가운데 가장 큰 유익을 준 것은 히브리 속담의 인용이었으며, 그 지혜의 말은 이러했다. “네 손이 할 일을 찾거든 무엇이든 힘을 다해 하라.”</w:t>
      </w:r>
    </w:p>
    <w:p w14:paraId="45801F05"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133:8.4 </w:t>
      </w:r>
      <w:r>
        <w:rPr>
          <w:rFonts w:ascii="함초롬바탕" w:eastAsia="함초롬바탕" w:hAnsi="함초롬바탕" w:cs="함초롬바탕"/>
          <w:color w:val="262626"/>
        </w:rPr>
        <w:t>낙타 대상에 맞춰 짐을 준비한 뒤, 그들은 시돈으로 내려갔다가 다마스커스로 건너갔고, 사흘 후 사막 모래를 가로지르는 긴 여행을 준비했다.</w:t>
      </w:r>
    </w:p>
    <w:p w14:paraId="5F32D4A3" w14:textId="77777777" w:rsidR="000E11C6" w:rsidRPr="00B84A2C" w:rsidRDefault="000E11C6" w:rsidP="00B84A2C">
      <w:pPr>
        <w:spacing w:beforeLines="50" w:before="120"/>
        <w:jc w:val="both"/>
        <w:rPr>
          <w:rFonts w:ascii="함초롬바탕" w:eastAsia="함초롬바탕" w:hAnsi="함초롬바탕" w:cs="함초롬바탕"/>
        </w:rPr>
      </w:pPr>
    </w:p>
    <w:p w14:paraId="3C14588B" w14:textId="77777777" w:rsidR="000E11C6" w:rsidRPr="00B84A2C" w:rsidRDefault="00000000" w:rsidP="0024086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메소포타미아에서</w:t>
      </w:r>
    </w:p>
    <w:p w14:paraId="7395927A"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133:9.1 </w:t>
      </w:r>
      <w:r>
        <w:rPr>
          <w:rFonts w:ascii="함초롬바탕" w:eastAsia="함초롬바탕" w:hAnsi="함초롬바탕" w:cs="함초롬바탕"/>
          <w:color w:val="262626"/>
        </w:rPr>
        <w:t>사막을 횡단하는 대상 여행은 여행을 많이 한 이 사람들에게 새로운 체험이 아니었다. 가니드는 자기 교사가 스무 마리 낙타에 짐 싣는 것을 돕고 자기들의 짐승을 직접 몰겠다고 자원하는 것을 보고 외쳤다. “교사여, 당신이 할 수 없는 일이 있기나 합니까?” 예수는 그저 미소 지으며 말했다. “교사는 확실히 부지런한 제자의 눈에는 존경받지 못하는 법이 없구나.” 이렇게 그들은 고대 도시 우르로 향했다.</w:t>
      </w:r>
    </w:p>
    <w:p w14:paraId="4C21452F"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133:9.2 </w:t>
      </w:r>
      <w:r>
        <w:rPr>
          <w:rFonts w:ascii="함초롬바탕" w:eastAsia="함초롬바탕" w:hAnsi="함초롬바탕" w:cs="함초롬바탕"/>
          <w:color w:val="262626"/>
        </w:rPr>
        <w:t>예수는 아브라함의 출생지인 우르의 초기 역사에 깊은 관심을 가졌고, 수사의 유적과 그 전통에도 똑같이 매료되었다. 이 때문에 고노드와 가니드는 예수에게 조사를 더할 시간을 주고, 또한 그를 인도로 함께 돌아가도록 설득할 더 나은 기회를 얻기 위해 이곳 체류를 삼 주 더 연장했다.</w:t>
      </w:r>
    </w:p>
    <w:p w14:paraId="33680773"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133:9.3 </w:t>
      </w:r>
      <w:r>
        <w:rPr>
          <w:rFonts w:ascii="함초롬바탕" w:eastAsia="함초롬바탕" w:hAnsi="함초롬바탕" w:cs="함초롬바탕"/>
          <w:color w:val="262626"/>
        </w:rPr>
        <w:t>우르에서 가니드는 예수와 함께 지식, 지혜, 진리의 차이에 대해 오랜 대화를 나누었다. 그리고 그는 히브리 현인의 말에 크게 매료되었다. “지혜가 으뜸이다. 그러므로 지혜를 얻으라. 네가 지식을 구하는 그 모든 추구와 더불어 명철을 얻으라. 지혜를 높이라. 그러면 지혜가 너를 높이리라. 네가 지혜를 품기만 하면 지혜가 너를 영예롭게 하리라.”</w:t>
      </w:r>
    </w:p>
    <w:p w14:paraId="38F2856B"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133:9.4 </w:t>
      </w:r>
      <w:r>
        <w:rPr>
          <w:rFonts w:ascii="함초롬바탕" w:eastAsia="함초롬바탕" w:hAnsi="함초롬바탕" w:cs="함초롬바탕"/>
          <w:color w:val="262626"/>
        </w:rPr>
        <w:t>마침내 이별의 날이 왔다. 그들은 모두, 특히 젊은이는, 용감했지만, 그것은 힘든 시련이었다. 그들의 눈에는 눈물이 맺혔지만 마음은 굳세었다. 가니드는 자기 교사와 작별하며 말했다. “안녕히 계십시오, 교사여. 하지만 영원히는 아닙니다. 제가 다시 다마스커스에 오면 당신을 찾겠습니다. 저는 당신을 사랑합니다. 하늘에 계신 아버지는 틀림없이 당신과 비슷한 분이라고 생각하기 때문입니다. 적어도 당신이 그분에 대해 저에게 말해 준 것과 당신이 많이 닮았다는 것은 압니다. 저는 당신의 가르침을 기억하겠지만, 무엇보다도 당신을 결코 잊지 않겠습니다.” 아버지는 말했다. “위대한 교사여, 안녕히 가십시오. 우리를 더 나은 사람으로 만들고 하나님을 알도록 도와준 분이여.” 그러자 예수가 대답했다. “평화가 당신들 위에 있기를. 그리고 하늘에 계신 아버지의 축복이 언제나 당신들과 함께하기를.” 그리고 예수는 해변에 서서 작은 배가 그들을 정박한 배로 실어 가는 것을 지켜보았다. 이렇게 주님은 인도에서 온 친구들을 차락스에서 떠나보냈고, 이 세상에서는 그들을 다시 보지 못했다. 그들 역시 이 세상에서는, 나중에 나사렛 예수로 나타난 사람이 자기들이 방금 작별한 바로 그 친구, 곧 자기들의 교사 요수아라는 것을 결코 알지 못했다.</w:t>
      </w:r>
    </w:p>
    <w:p w14:paraId="4AF52E04"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133:9.5 </w:t>
      </w:r>
      <w:r>
        <w:rPr>
          <w:rFonts w:ascii="함초롬바탕" w:eastAsia="함초롬바탕" w:hAnsi="함초롬바탕" w:cs="함초롬바탕"/>
          <w:color w:val="262626"/>
        </w:rPr>
        <w:t>인도로 돌아간 가니드는 성장하여 영향력 있는 인물이 되었고, 그의 저명한 아버지의 합당한 후계자가 되었다. 그는 사랑하는 교사 예수에게 배운 많은 고귀한 진리를 널리 퍼뜨렸다. 훗날 가니드는 팔레스타인에서 자기 생애를 십자가에서 마친 그 낯선 교사에 대해 들었을 때, 이 사람의 아들의 복음과 자기 유대인 가정교사의 가르침 사이의 유사성을 알아보았지만, 이 둘이 실제로 같은 사람이라는 생각은 한 번도 떠오르지 않았다.</w:t>
      </w:r>
    </w:p>
    <w:p w14:paraId="3AF3289E" w14:textId="77777777" w:rsidR="000E11C6" w:rsidRPr="00B84A2C" w:rsidRDefault="00000000" w:rsidP="00B84A2C">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133:9.6 </w:t>
      </w:r>
      <w:r>
        <w:rPr>
          <w:rFonts w:ascii="함초롬바탕" w:eastAsia="함초롬바탕" w:hAnsi="함초롬바탕" w:cs="함초롬바탕"/>
          <w:color w:val="262626"/>
        </w:rPr>
        <w:t>이렇게 해서 사람의 아들의 생애에서 교사 요수아의 사명이라고 일컬을 수 있는 그 장이 끝났다.</w:t>
      </w:r>
    </w:p>
    <w:p w14:paraId="1D6A1516" w14:textId="77777777" w:rsidR="000E11C6" w:rsidRPr="00B84A2C" w:rsidRDefault="000E11C6">
      <w:pPr>
        <w:spacing w:beforeLines="50" w:before="120"/>
        <w:jc w:val="both"/>
      </w:pPr>
    </w:p>
    <w:p w14:paraId="09B79EC0" w14:textId="77777777" w:rsidR="000E11C6" w:rsidRPr="00497E10" w:rsidRDefault="00000000" w:rsidP="00F81328">
      <w:pPr>
        <w:pStyle w:val="1"/>
        <w:keepNext/>
        <w:pageBreakBefore/>
        <w:pBdr>
          <w:bottom w:val="double" w:sz="6" w:space="10" w:color="B08D57"/>
        </w:pBdr>
        <w:spacing w:before="600" w:after="360"/>
        <w:jc w:val="center"/>
      </w:pPr>
      <w:bookmarkStart w:id="134" w:name="paper134"/>
      <w:r>
        <w:rPr>
          <w:rFonts w:ascii="함초롬바탕" w:eastAsia="함초롬바탕" w:hAnsi="함초롬바탕" w:cs="함초롬바탕"/>
          <w:color w:val="B08D57"/>
          <w:spacing w:val="40"/>
          <w:sz w:val="24"/>
          <w:szCs w:val="24"/>
        </w:rPr>
        <w:t>제134편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과도기 시대</w:t>
      </w:r>
      <w:bookmarkEnd w:id="134"/>
    </w:p>
    <w:p w14:paraId="6451D03D" w14:textId="77777777" w:rsidR="000E11C6" w:rsidRPr="00497E10" w:rsidRDefault="000E11C6" w:rsidP="00497E10">
      <w:pPr>
        <w:spacing w:beforeLines="50" w:before="120"/>
        <w:jc w:val="both"/>
        <w:rPr>
          <w:rFonts w:ascii="함초롬바탕" w:eastAsia="함초롬바탕" w:hAnsi="함초롬바탕" w:cs="함초롬바탕"/>
        </w:rPr>
      </w:pPr>
    </w:p>
    <w:p w14:paraId="31AE9F9C"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134:0.1 </w:t>
      </w:r>
      <w:r>
        <w:rPr>
          <w:rFonts w:ascii="함초롬바탕" w:eastAsia="함초롬바탕" w:hAnsi="함초롬바탕" w:cs="함초롬바탕"/>
          <w:color w:val="262626"/>
        </w:rPr>
        <w:t>지중해를 여행하는 동안 예수는 만난 사람들과 지나온 나라들을 면밀히 관찰했고, 이 시점에 그는 지상에서 남은 생애에 대한 최종 결정을 내렸다. 그는 자신이 팔레스타인에서 유대인 부모에게서 태어나도록 규정한 계획을 충분히 고려했으며, 이제 마침내 이를 승인했다. 그러므로 그는 의도적으로 갈릴리로 돌아가 공적 진리 교사로서의 필생의 일이 시작되기를 기다렸다. 그는 아버지 요셉의 백성들이 사는 땅에서의 공적 생애를 계획하기 시작했으며, 이는 그의 자발적인 의지에 따른 것이었다.</w:t>
      </w:r>
    </w:p>
    <w:p w14:paraId="132DE949"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134:0.2 </w:t>
      </w:r>
      <w:r>
        <w:rPr>
          <w:rFonts w:ascii="함초롬바탕" w:eastAsia="함초롬바탕" w:hAnsi="함초롬바탕" w:cs="함초롬바탕"/>
          <w:color w:val="262626"/>
        </w:rPr>
        <w:t>예수는 인격적이고 인간적인 체험을 통해 팔레스타인이 로마 세계 전체에서 자신의 지상 생애의 마지막 장을 열고 최종 장면을 연출할 가장 적합한 장소임을 알게 되었다. 그는 처음으로 자신의 고향 팔레스타인의 유대인과 이방인들 사이에서 자신의 참된 본성을 공개적으로 드러내고 자신의 신성한 정체성을 계시하는 계획에 완전히 만족하게 되었다. 그는 무력한 아기로 인간 체험에 들어선 바로 그 땅에서 지상 생애를 마치고 필사자로서의 생애를 완수하기로 단호히 결심했다. 그의 유란시아 생애는 팔레스타인에서 유대인들 가운데서 시작되었고, 그는 팔레스타인에서, 유대인들 가운데서 자신의 생애를 마치기로 선택했다.</w:t>
      </w:r>
    </w:p>
    <w:p w14:paraId="635B3F2E" w14:textId="77777777" w:rsidR="000E11C6" w:rsidRPr="00497E10" w:rsidRDefault="000E11C6" w:rsidP="00497E10">
      <w:pPr>
        <w:spacing w:beforeLines="50" w:before="120"/>
        <w:jc w:val="both"/>
        <w:rPr>
          <w:rFonts w:ascii="함초롬바탕" w:eastAsia="함초롬바탕" w:hAnsi="함초롬바탕" w:cs="함초롬바탕"/>
        </w:rPr>
      </w:pPr>
    </w:p>
    <w:p w14:paraId="3E93A140" w14:textId="77777777" w:rsidR="000E11C6" w:rsidRPr="00497E10" w:rsidRDefault="00000000" w:rsidP="00497E1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서른 번째 해(서기 24년)</w:t>
      </w:r>
    </w:p>
    <w:p w14:paraId="409DF069"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134:1.1 </w:t>
      </w:r>
      <w:r>
        <w:rPr>
          <w:rFonts w:ascii="함초롬바탕" w:eastAsia="함초롬바탕" w:hAnsi="함초롬바탕" w:cs="함초롬바탕"/>
          <w:color w:val="262626"/>
        </w:rPr>
        <w:t>예수는 차락스에서 고노드와 가니드와 작별한 후(서기 23년 12월), 우르를 거쳐 바빌론으로 돌아갔고, 거기서 다마스커스로 향하는 사막 대상에 합류했다. 그는 다마스커스에서 나사렛으로 갔고, 가버나움에는 불과 몇 시간만 머물러 세베데의 가족을 방문했다. 그곳에서 그는 형제 야고보를 만났는데, 야고보는 이전에 가버나움에 와서 세베데의 배 제작소에서 일하고 있었다. 예수는 야고보와, 마침 가버나움에 와 있었던 유다와 이야기를 나누고, 세베데의 아들 요한이 어떻게든 장만해 둔 작은 집을 형제 야고보에게 넘긴 뒤 나사렛으로 갔다.</w:t>
      </w:r>
    </w:p>
    <w:p w14:paraId="061CD606"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134:1.2 </w:t>
      </w:r>
      <w:r>
        <w:rPr>
          <w:rFonts w:ascii="함초롬바탕" w:eastAsia="함초롬바탕" w:hAnsi="함초롬바탕" w:cs="함초롬바탕"/>
          <w:color w:val="262626"/>
        </w:rPr>
        <w:t>지중해 여행이 끝날 무렵, 예수는 공적 사역을 시작할 때까지 생활비를 충당할 만큼 충분한 돈을 받았다. 그러나 가버나움의 세베데와 이 비범한 여행에서 만난 사람들을 제외하고 세상은 그가 이 여행을 했다는 것을 전혀 알지 못했다. 그의 가족은 그가 이 시간을 알렉산드리아에서 공부하며 보냈다고 늘 믿었다. 예수는 이런 믿음을 확인해 주지도 않았고, 그런 오해를 공공연히 부인하지도 않았다.</w:t>
      </w:r>
    </w:p>
    <w:p w14:paraId="1B4B4A8C"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134:1.3 </w:t>
      </w:r>
      <w:r>
        <w:rPr>
          <w:rFonts w:ascii="함초롬바탕" w:eastAsia="함초롬바탕" w:hAnsi="함초롬바탕" w:cs="함초롬바탕"/>
          <w:color w:val="262626"/>
        </w:rPr>
        <w:t>나사렛에 머무는 몇 주 동안 예수는 가족과 친구들을 방문하고, 형제 요셉의 수리 작업장에서 시간을 보냈지만, 대부분의 관심은 마리아와 룻에게 향했다. 룻은 거의 열다섯 살이었고, 예수에게는 그녀가 젊은 여성이 된 이후 처음으로 깊은 대화를 나눌 기회였다.</w:t>
      </w:r>
    </w:p>
    <w:p w14:paraId="32779056"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134:1.4 </w:t>
      </w:r>
      <w:r>
        <w:rPr>
          <w:rFonts w:ascii="함초롬바탕" w:eastAsia="함초롬바탕" w:hAnsi="함초롬바탕" w:cs="함초롬바탕"/>
          <w:color w:val="262626"/>
        </w:rPr>
        <w:t>시몬과 유다는 오랫동안 결혼하고 싶었지만, 예수의 동의 없이 결혼하는 것을 꺼렸다. 그에 따라 그들은 맏형이 돌아오기를 기대하며 이 일들을 미루어 왔다. 그들 모두가 대부분의 일에서는 야고보를 가족의 가장으로 여겼지만, 결혼에 관한 문제에서는 예수의 축복을 원했다. 그리하여 시몬과 유다는 이 해 서기 24년 3월 초에 이중 결혼식을 올렸다. 이제 모든 자녀들은 결혼했고, 막내 룻만 마리아와 함께 집에 남았다.</w:t>
      </w:r>
    </w:p>
    <w:p w14:paraId="2FE904EA"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134:1.5 </w:t>
      </w:r>
      <w:r>
        <w:rPr>
          <w:rFonts w:ascii="함초롬바탕" w:eastAsia="함초롬바탕" w:hAnsi="함초롬바탕" w:cs="함초롬바탕"/>
          <w:color w:val="262626"/>
        </w:rPr>
        <w:t>예수는 가족 개개인과는 자연스럽게 지냈지만, 온 가족이 모였을 때는 말이 적었다. 가족들이 그들끼리 그 일을 이야기할 정도였다. 특히 마리아는 맏아들의 유난히 기이한 이 행동에 당황했다.</w:t>
      </w:r>
    </w:p>
    <w:p w14:paraId="196E5E66"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134:1.6 </w:t>
      </w:r>
      <w:r>
        <w:rPr>
          <w:rFonts w:ascii="함초롬바탕" w:eastAsia="함초롬바탕" w:hAnsi="함초롬바탕" w:cs="함초롬바탕"/>
          <w:color w:val="262626"/>
        </w:rPr>
        <w:t>예수가 나사렛을 떠날 무렵, 도시를 지나던 대규모 대상의 인솔자가 심하게 앓아누웠다. 예수는 여러 언어를 구사했기에 그의 자리를 대신하겠다고 자원했다. 이 여행은 일 년 동안의 부재를 필요로 했고, 모든 형제가 결혼했으며 어머니는 룻과 함께 있었기에, 예수는 가족 회의를 열어 어머니와 룻이 그가 최근 야고보에게 준 가버나움 집으로 이사할 것을 제안했다. 이에 따라, 예수가 대상과 함께 떠난 지 며칠 후, 마리아와 룻은 가버나움으로 이사했고, 예수가 마련해 준 그 집에서 마리아가 세상을 떠날 때까지 그곳에서 살았다. 요셉과 그의 가족은 옛 나사렛 집으로 이사했다.</w:t>
      </w:r>
    </w:p>
    <w:p w14:paraId="3A283D48"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134:1.7 </w:t>
      </w:r>
      <w:r>
        <w:rPr>
          <w:rFonts w:ascii="함초롬바탕" w:eastAsia="함초롬바탕" w:hAnsi="함초롬바탕" w:cs="함초롬바탕"/>
          <w:color w:val="262626"/>
        </w:rPr>
        <w:t>이 해는 사람의 아들의 내적 체험 중 매우 특이한 시기였다. 그의 인간적 마음과 내주 생각 조절자 사이의 조화가 크게 진전되었다. 생각 조절자는 그리 멀지 않은 미래에 있을 큰 사건들을 위해 사고를 재구성하고 마음을 준비시키는 데 적극적으로 관여하고 있었다. 예수의 인격은 세상에 대한 태도의 큰 변화를 준비하고 있었다. 이것은 중간 시기, 곧 인간으로 나타나는 하나님으로서 생애를 시작했고 이제 하나님으로 나타나는 인간으로서 지상 생애를 완수할 준비를 하고 있는 그 존재의 과도 단계였다.</w:t>
      </w:r>
    </w:p>
    <w:p w14:paraId="34C3BEE9" w14:textId="77777777" w:rsidR="000E11C6" w:rsidRPr="00497E10" w:rsidRDefault="000E11C6" w:rsidP="00497E10">
      <w:pPr>
        <w:spacing w:beforeLines="50" w:before="120"/>
        <w:jc w:val="both"/>
        <w:rPr>
          <w:rFonts w:ascii="함초롬바탕" w:eastAsia="함초롬바탕" w:hAnsi="함초롬바탕" w:cs="함초롬바탕"/>
        </w:rPr>
      </w:pPr>
    </w:p>
    <w:p w14:paraId="547FBC9F" w14:textId="77777777" w:rsidR="000E11C6" w:rsidRPr="00497E10" w:rsidRDefault="00000000" w:rsidP="00F813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카스피해로 가는 대상 여행</w:t>
      </w:r>
    </w:p>
    <w:p w14:paraId="437400A5"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134:2.1 </w:t>
      </w:r>
      <w:r>
        <w:rPr>
          <w:rFonts w:ascii="함초롬바탕" w:eastAsia="함초롬바탕" w:hAnsi="함초롬바탕" w:cs="함초롬바탕"/>
          <w:color w:val="262626"/>
        </w:rPr>
        <w:t>서기 24년 4월 1일에 예수는 카스피해 지역으로 가는 대상 여행에 참여하기 위해 나사렛을 떠났다. 예수가 인솔자로 합류한 그 대상은 예루살렘에서 출발하여 다마스커스와 우르미아 호수를 거쳐 아시리아, 메디아, 파르티아를 통과하여 카스피해 남동부 지역으로 향하고 있었다. 그는 이 여행에서 돌아오기까지 만 일 년이 걸렸다.</w:t>
      </w:r>
    </w:p>
    <w:p w14:paraId="54498E76"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134:2.2 </w:t>
      </w:r>
      <w:r>
        <w:rPr>
          <w:rFonts w:ascii="함초롬바탕" w:eastAsia="함초롬바탕" w:hAnsi="함초롬바탕" w:cs="함초롬바탕"/>
          <w:color w:val="262626"/>
        </w:rPr>
        <w:t>예수에게 이 대상 여행은 또 하나의 탐험과 인격적 사역의 모험이었다. 그는 승객들, 경비병들, 낙타 몰이꾼들로 이루어진 대상 가족과 함께 흥미로운 체험을 했다. 대상이 지나간 경로를 따라 살던 수많은 남자와 여자와 아이들은, 평범한 대상의 비범한 인솔자인 예수와 접촉한 결과로 더 풍요로운 삶을 살게 되었다. 그의 인격적 사역의 이러한 기회들을 누린 모든 사람이 유익을 얻은 것은 아니었지만, 그를 만나고 그와 이야기를 나눈 대다수는 남은 자연 생애 동안 더 나은 사람이 되었다.</w:t>
      </w:r>
    </w:p>
    <w:p w14:paraId="24EB1A83"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134:2.3 </w:t>
      </w:r>
      <w:r>
        <w:rPr>
          <w:rFonts w:ascii="함초롬바탕" w:eastAsia="함초롬바탕" w:hAnsi="함초롬바탕" w:cs="함초롬바탕"/>
          <w:color w:val="262626"/>
        </w:rPr>
        <w:t>그의 모든 세계 여행 가운데 이 카스피해 여행은 예수를 동방에 가장 가까이 데려갔으며, 극동 사람들에 대해 더 나은 이해를 얻게 했다. 그는 홍인을 제외한 유란시아의 모든 생존 인종들과 친밀하고 인격적인 접촉을 했다. 그는 이 다양한 인종들과 혼합된 민족들 각각에게 행한 자신의 인격적 사역을 똑같이 즐겼으며, 그들 모두는 그가 전해 준 살아 있는 진리에 대해 수용적이었다. 극서에서 온 유럽인들과 극동에서 온 아시아인들은 똑같이 희망과 영원한 생명에 대한 그의 말에 귀를 기울였고, 그가 그들 가운데서 은혜롭게 살아 보인 사랑의 봉사와 영적 사역의 삶으로부터 똑같이 영향을 받았다.</w:t>
      </w:r>
    </w:p>
    <w:p w14:paraId="6A64DEAA"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134:2.4 </w:t>
      </w:r>
      <w:r>
        <w:rPr>
          <w:rFonts w:ascii="함초롬바탕" w:eastAsia="함초롬바탕" w:hAnsi="함초롬바탕" w:cs="함초롬바탕"/>
          <w:color w:val="262626"/>
        </w:rPr>
        <w:t>이 대상 여행은 모든 면에서 성공적이었다. 이것은 예수의 인간 생애에서 매우 흥미로운 한 사건이었다. 그는 이 한 해 동안 집행 책임자의 자격으로 기능했으며, 자신의 책임에 맡겨진 물품과 대상 일행을 이루는 여행자들의 안전한 이동에 대해 책임을 졌다. 그는 자신의 여러 임무를 가장 성실하고 효율적이며 지혜롭게 수행했다.</w:t>
      </w:r>
    </w:p>
    <w:p w14:paraId="3ABF201C"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134:2.5 </w:t>
      </w:r>
      <w:r>
        <w:rPr>
          <w:rFonts w:ascii="함초롬바탕" w:eastAsia="함초롬바탕" w:hAnsi="함초롬바탕" w:cs="함초롬바탕"/>
          <w:color w:val="262626"/>
        </w:rPr>
        <w:t>카스피해 지역에서 돌아오는 길에 예수는 우르미아 호수에서 대상의 지휘를 내려놓고 이 주 조금 넘게 머물렀다. 그는 이후의 대상에 승객으로 합류하여 다마스커스로 돌아갔는데, 그곳에서 낙타들의 주인들이 그에게 계속 봉사해 달라고 간청했다. 그는 이 제안을 거절하고 대상 행렬과 함께 계속 여행하여 서기 25년 4월 1일에 가버나움에 도착했다. 그는 더 이상 나사렛을 자신의 집으로 여기지 않았다. 가버나움은 예수와 야고보, 마리아, 그리고 룻의 집이 되었다. 그러나 예수는 다시는 가족과 함께 살지 않았으며, 가버나움에 있을 때는 세베데의 집에서 지냈다.</w:t>
      </w:r>
    </w:p>
    <w:p w14:paraId="513FB1C8" w14:textId="77777777" w:rsidR="000E11C6" w:rsidRPr="00497E10" w:rsidRDefault="000E11C6" w:rsidP="00497E10">
      <w:pPr>
        <w:spacing w:beforeLines="50" w:before="120"/>
        <w:jc w:val="both"/>
        <w:rPr>
          <w:rFonts w:ascii="함초롬바탕" w:eastAsia="함초롬바탕" w:hAnsi="함초롬바탕" w:cs="함초롬바탕"/>
        </w:rPr>
      </w:pPr>
    </w:p>
    <w:p w14:paraId="139416CE" w14:textId="77777777" w:rsidR="000E11C6" w:rsidRPr="00497E10" w:rsidRDefault="00000000" w:rsidP="00F813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우르미아 강연</w:t>
      </w:r>
    </w:p>
    <w:p w14:paraId="333BABD0"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134:3.1 </w:t>
      </w:r>
      <w:r>
        <w:rPr>
          <w:rFonts w:ascii="함초롬바탕" w:eastAsia="함초롬바탕" w:hAnsi="함초롬바탕" w:cs="함초롬바탕"/>
          <w:color w:val="262626"/>
        </w:rPr>
        <w:t>카스피해로 가는 길에 예수는 우르미아 호수 서쪽 기슭에 있는 오래된 페르시아 도시 우르미아에서 휴식과 회복을 위해 여러 날 머물렀다. 우르미아 인근의 해안에서 약간 떨어진 곳에 위치한 여러 섬 가운데 가장 큰 섬에는 “종교의 영”에 봉헌된 큰 건물이 하나 있었는데, 그것은 강연용 원형 극장이었다. 이 구조물은 실제로 종교 철학의 사원이었다.</w:t>
      </w:r>
    </w:p>
    <w:p w14:paraId="133B0F46"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134:3.2 </w:t>
      </w:r>
      <w:r>
        <w:rPr>
          <w:rFonts w:ascii="함초롬바탕" w:eastAsia="함초롬바탕" w:hAnsi="함초롬바탕" w:cs="함초롬바탕"/>
          <w:color w:val="262626"/>
        </w:rPr>
        <w:t>이 종교 사원은 우르미아의 부유한 상인 시민과 그의 세 아들에 의해 건설되었다. 이 사람의 이름은 심보이톤이었으며, 그의 조상들 가운데에는 매우 다양한 민족들이 포함되어 있었다.</w:t>
      </w:r>
    </w:p>
    <w:p w14:paraId="5BC5B98F"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134:3.3 </w:t>
      </w:r>
      <w:r>
        <w:rPr>
          <w:rFonts w:ascii="함초롬바탕" w:eastAsia="함초롬바탕" w:hAnsi="함초롬바탕" w:cs="함초롬바탕"/>
          <w:color w:val="262626"/>
        </w:rPr>
        <w:t>이 종교 학교에서의 강연과 토론은 주중 매일 아침 열 시에 시작되었다. 오후 회의는 세 시에 시작되었고, 저녁 토론은 여덟 시에 열렸다. 심보이톤이나 그의 세 아들 가운데 한 사람이 항상 이 가르침, 토론, 논쟁의 회의를 주재했다. 이 독특한 종교 학교의 설립자는 자신의 개인적인 종교 신념을 한 번도 밝히지 않은 채 살다가 죽었다.</w:t>
      </w:r>
    </w:p>
    <w:p w14:paraId="4B6C8794"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134:3.4 </w:t>
      </w:r>
      <w:r>
        <w:rPr>
          <w:rFonts w:ascii="함초롬바탕" w:eastAsia="함초롬바탕" w:hAnsi="함초롬바탕" w:cs="함초롬바탕"/>
          <w:color w:val="262626"/>
        </w:rPr>
        <w:t>여러 차례에 걸쳐 예수는 이 토론들에 참여했으며, 우르미아를 떠나기 전에 심보이톤은 예수와 협의하여 귀환 여행 중에 그들과 함께 이 주 동안 머물며 “인류의 형제단”에 관해 스물네 차례의 강연을 하고, 특히 자신의 강연들과 일반적으로 인류의 형제단에 관해 질문·토론·논쟁을 위한 열두 차례의 저녁 회의를 진행하기로 합의했다.</w:t>
      </w:r>
    </w:p>
    <w:p w14:paraId="1D9A106F"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134:3.5 </w:t>
      </w:r>
      <w:r>
        <w:rPr>
          <w:rFonts w:ascii="함초롬바탕" w:eastAsia="함초롬바탕" w:hAnsi="함초롬바탕" w:cs="함초롬바탕"/>
          <w:color w:val="262626"/>
        </w:rPr>
        <w:t>이 합의에 따라 예수는 귀환 길에 이곳에 들러 이 강연들을 했다. 이것은 유란시아에서 이루어진 주의 모든 가르침 가운데 가장 체계적이고 공식적인 것이었다. 그는 이전에도 이후에도 이 강연들과 토론들에 담긴 만큼 한 주제에 대해 그렇게 많은 말을 한 적이 없었다. 실제로 이 강연들은 “하나님의 왕국”과 “사람들의 왕국들”에 관한 것이었다.</w:t>
      </w:r>
    </w:p>
    <w:p w14:paraId="3A7539BB"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134:3.6 </w:t>
      </w:r>
      <w:r>
        <w:rPr>
          <w:rFonts w:ascii="함초롬바탕" w:eastAsia="함초롬바탕" w:hAnsi="함초롬바탕" w:cs="함초롬바탕"/>
          <w:color w:val="262626"/>
        </w:rPr>
        <w:t>이 종교 철학의 사원에는 서른 개가 넘는 종교들과 종교 집단들이 교수진으로 대표되어 있었다. 이 교사들은 각자의 종교 집단에 의해 선발되고 지원되었으며 완전히 공인되었다. 당시 교수진에는 약 일흔다섯 명의 교사들이 있었고, 그들은 각각 약 열두 명이 거주할 수 있는 오두막에서 살았다. 매번 초승달이 뜰 때마다 이 집단들은 제비뽑기로 교체되었다. 불관용, 다툼을 일으키는 기질, 또는 공동체의 원활한 운영을 방해하는 그 밖의 어떤 성향도 즉각적이고 단호한 해임으로 이어졌다. 문제가 된 교사는 예고 없이 해임되었고, 대기 중이던 그의 교체자가 즉시 그 자리를 대신했다.</w:t>
      </w:r>
    </w:p>
    <w:p w14:paraId="3E3498BF"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134:3.7 </w:t>
      </w:r>
      <w:r>
        <w:rPr>
          <w:rFonts w:ascii="함초롬바탕" w:eastAsia="함초롬바탕" w:hAnsi="함초롬바탕" w:cs="함초롬바탕"/>
          <w:color w:val="262626"/>
        </w:rPr>
        <w:t>이 다양한 종교들의 교사들은 현세와 내세의 근본적인 문제들에 있어서 자신들의 종교가 얼마나 유사한지를 보여 주기 위해 큰 노력을 기울였다. 이 교수진의 자리를 얻기 위해 받아들여져야 할 교리는 단 하나뿐이었다. 즉, 모든 교사는 하나님, 어떤 형태로든 최상의 신을 인정하는 종교를 대표해야 했다. 조직된 종교를 대표하지 않는 독립 교사들이 교수진에 다섯 명 있었으며, 예수는 바로 그러한 독립 교사의 자격으로 그들 앞에 나타났다.</w:t>
      </w:r>
    </w:p>
    <w:p w14:paraId="02D49AC0" w14:textId="77777777" w:rsidR="000E11C6" w:rsidRPr="00497E10" w:rsidRDefault="00000000" w:rsidP="00497E1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134:3.8 </w:t>
      </w:r>
      <w:r>
        <w:rPr>
          <w:rFonts w:ascii="함초롬바탕" w:eastAsia="함초롬바탕" w:hAnsi="함초롬바탕" w:cs="함초롬바탕"/>
          <w:i/>
          <w:iCs/>
          <w:color w:val="6B5A45"/>
        </w:rPr>
        <w:t>[우리 중도자들이 우르미아에서의 예수의 가르침에 대한 요약을 처음 준비했을 때, 교회의 세라핌들과 진보의 세라핌들 사이에는 이 가르침들을 유란시아 계시에 포함시키는 것이 지혜로운가에 대한 의견 차이가 생겼다. 종교와 인간 정부 모두에 있어서 20세기의 상황은 예수의 시대에 지배적이던 조건들과 매우 달랐기 때문에, 우르미아에서의 주의 가르침을 20세기에 존재하는 하나님의 왕국과 사람들의 왕국들의 문제들에 적용하는 것은 참으로 어려운 일이었다. 우리는 행성 정부의 이 두 세라핌 집단 모두에게 받아들여질 수 있는 주의 가르침에 대한 진술을 결코 공식화할 수 없었다. 마침내 계시 위원회의 멜기세덱 의장은 우리 가운데 세 명으로 구성된 위원회를 임명하여, 20세기의 종교적·정치적 조건에 맞게 적용된 우르미아에서의 주의 가르침에 대한 우리의 견해를 준비하게 했다. 이에 따라 우리 세 명의 2차 중도자들은 예수의 가르침을 그러한 방식으로 적용하여, 그것을 현대 세계 조건에 적용하는 방식으로 그의 선언들을 다시 진술했으며, 이제 우리는 계시 위원회의 멜기세덱 의장이 편집한 그대로의 이 진술들을 제시한다.]</w:t>
      </w:r>
    </w:p>
    <w:p w14:paraId="3141768B" w14:textId="77777777" w:rsidR="000E11C6" w:rsidRPr="00497E10" w:rsidRDefault="000E11C6" w:rsidP="00497E10">
      <w:pPr>
        <w:spacing w:beforeLines="50" w:before="120"/>
        <w:jc w:val="both"/>
        <w:rPr>
          <w:rFonts w:ascii="함초롬바탕" w:eastAsia="함초롬바탕" w:hAnsi="함초롬바탕" w:cs="함초롬바탕"/>
        </w:rPr>
      </w:pPr>
    </w:p>
    <w:p w14:paraId="376D6E38" w14:textId="77777777" w:rsidR="000E11C6" w:rsidRPr="00497E10" w:rsidRDefault="00000000" w:rsidP="00F813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주권—신성과 인간성</w:t>
      </w:r>
    </w:p>
    <w:p w14:paraId="7C2A1BE7"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134:4.1 </w:t>
      </w:r>
      <w:r>
        <w:rPr>
          <w:rFonts w:ascii="함초롬바탕" w:eastAsia="함초롬바탕" w:hAnsi="함초롬바탕" w:cs="함초롬바탕"/>
          <w:color w:val="262626"/>
        </w:rPr>
        <w:t>인류의 형제단은 하나님의 아버지됨 위에 기초한다. 하나님의 가족은 하나님의 사랑에서 비롯된다. 하나님은 사랑이다. 아버지 하나님은 자신의 모든 자녀를 신성하게 사랑한다.</w:t>
      </w:r>
    </w:p>
    <w:p w14:paraId="767D6AA5"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134:4.2 </w:t>
      </w:r>
      <w:r>
        <w:rPr>
          <w:rFonts w:ascii="함초롬바탕" w:eastAsia="함초롬바탕" w:hAnsi="함초롬바탕" w:cs="함초롬바탕"/>
          <w:color w:val="262626"/>
        </w:rPr>
        <w:t>하늘 왕국, 곧 신성한 정부는 신성한 주권의 사실 위에 기초한다. 하나님은 영이다. 하나님이 영이시므로 이 왕국은 영적이다. 하늘 왕국은 물질적인 것도 아니고 단지 지적인 것도 아니다. 그것은 하나님과 인간 사이의 영적 관계이다.</w:t>
      </w:r>
    </w:p>
    <w:p w14:paraId="4471345A"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134:4.3 </w:t>
      </w:r>
      <w:r>
        <w:rPr>
          <w:rFonts w:ascii="함초롬바탕" w:eastAsia="함초롬바탕" w:hAnsi="함초롬바탕" w:cs="함초롬바탕"/>
          <w:color w:val="262626"/>
        </w:rPr>
        <w:t>서로 다른 종교들이 아버지 하나님의 영적 주권을 인정한다면, 그러한 모든 종교는 평화를 유지할 것이다. 오직 한 종교가 어떤 방식으로든 다른 모든 종교보다 우월하다고 가정하고, 다른 종교들에 대한 배타적 권위를 소유하고 있다고 주장할 때에만, 그러한 종교는 다른 종교들에 대해 불관용을 품거나 다른 종교 신자들을 박해하려 들 것이다.</w:t>
      </w:r>
    </w:p>
    <w:p w14:paraId="45F236A3"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134:4.4 </w:t>
      </w:r>
      <w:r>
        <w:rPr>
          <w:rFonts w:ascii="함초롬바탕" w:eastAsia="함초롬바탕" w:hAnsi="함초롬바탕" w:cs="함초롬바탕"/>
          <w:color w:val="262626"/>
        </w:rPr>
        <w:t>종교적 평화, 곧 형제단는 모든 종교가 교회적 권위의 모든 형태를 완전히 벗어던지고 영적 주권에 대한 모든 개념을 전적으로 포기하지 않는 한 결코 존재할 수 없다. 하나님만이 영적 주권자이다.</w:t>
      </w:r>
    </w:p>
    <w:p w14:paraId="7826F22A"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134:4.5 </w:t>
      </w:r>
      <w:r>
        <w:rPr>
          <w:rFonts w:ascii="함초롬바탕" w:eastAsia="함초롬바탕" w:hAnsi="함초롬바탕" w:cs="함초롬바탕"/>
          <w:color w:val="262626"/>
        </w:rPr>
        <w:t>모든 종교가 모든 종교적 주권을 어떤 초인간적 수준, 곧 하나님 자신에게로 이전하는 데 동의하지 않는 한, 종교들 사이의 평등(종교적 자유)은 종교 전쟁 없이 존재할 수 없다.</w:t>
      </w:r>
    </w:p>
    <w:p w14:paraId="09252521"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134:4.6 </w:t>
      </w:r>
      <w:r>
        <w:rPr>
          <w:rFonts w:ascii="함초롬바탕" w:eastAsia="함초롬바탕" w:hAnsi="함초롬바탕" w:cs="함초롬바탕"/>
          <w:color w:val="262626"/>
        </w:rPr>
        <w:t>사람들의 마음속에 있는 하늘 왕국은 종교적 일치(반드시 획일성은 아님)를 창출할 것인데, 이는 그러한 종교적 신자들로 이루어진 종교 집단은 어느 것이나 모두 교회적 권위, 곧 종교적 주권에 대한 온갖 관념에서 자유로울 것이기 때문이다.</w:t>
      </w:r>
    </w:p>
    <w:p w14:paraId="710E1DCE"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134:4.7 </w:t>
      </w:r>
      <w:r>
        <w:rPr>
          <w:rFonts w:ascii="함초롬바탕" w:eastAsia="함초롬바탕" w:hAnsi="함초롬바탕" w:cs="함초롬바탕"/>
          <w:color w:val="262626"/>
        </w:rPr>
        <w:t>하나님은 영이시며, 하나님은 자신의 영적 자아의 한 단편을 인간의 마음속에 거하도록 준다. 영적으로 모든 사람은 동등하다. 하늘 왕국에는 카스트도, 계급도, 사회적 지위도, 경제적 집단도 없다. 너희는 모두 형제들이다.</w:t>
      </w:r>
    </w:p>
    <w:p w14:paraId="459A583A"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134:4.8 </w:t>
      </w:r>
      <w:r>
        <w:rPr>
          <w:rFonts w:ascii="함초롬바탕" w:eastAsia="함초롬바탕" w:hAnsi="함초롬바탕" w:cs="함초롬바탕"/>
          <w:color w:val="262626"/>
        </w:rPr>
        <w:t>그러나 아버지 하나님의 영적 주권을 보지 못하는 순간, 어떤 한 종교가 다른 종교들 위에 자신의 우월성을 주장하기 시작할 것이며, 그러면 땅 위의 평화와 사람들 사이의 선의 대신에 분열과 상호 비난, 심지어는 종교 전쟁, 적어도 종교인들 사이의 전쟁이 시작될 것이다.</w:t>
      </w:r>
    </w:p>
    <w:p w14:paraId="4D379498"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134:4.9 </w:t>
      </w:r>
      <w:r>
        <w:rPr>
          <w:rFonts w:ascii="함초롬바탕" w:eastAsia="함초롬바탕" w:hAnsi="함초롬바탕" w:cs="함초롬바탕"/>
          <w:color w:val="262626"/>
        </w:rPr>
        <w:t>자유의지를 지닌 존재들이 자신들을 동등하다고 여기면서도, 어떤 초주권, 곧 자신들 위에 있는 어떤 권위에 자신들이 종속됨을 상호 인정하지 않는다면, 그들은 조만간 다른 개인들과 집단들 위에 권력과 권위를 얻으려는 자신들의 능력을 시험해 보고 싶은 유혹을 받는다. 평등의 개념은 초주권의 어떤 상위통제적 영향을 상호 인정할 때 외에는 결코 평화를 가져오지 않는다.</w:t>
      </w:r>
    </w:p>
    <w:p w14:paraId="684C57CB"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134:4.10 </w:t>
      </w:r>
      <w:r>
        <w:rPr>
          <w:rFonts w:ascii="함초롬바탕" w:eastAsia="함초롬바탕" w:hAnsi="함초롬바탕" w:cs="함초롬바탕"/>
          <w:color w:val="262626"/>
        </w:rPr>
        <w:t>우르미아의 종교인들이 비교적 평화롭고 고요하게 함께 살 수 있었던 것은, 그들이 종교적 주권에 대한 모든 개념을 완전히 포기했기 때문이다. 영적으로 그들은 모두 주권적 하나님을 믿었고, 사회적으로는 완전하고 도전받지 않는 권위가 그들의 주재자, 곧 심보이톤에게 있었다. 그들은 동료 교사들 위에 군림하려 드는 어떤 교사에게 어떤 일이 일어날지를 잘 알고 있었다. 모든 종교 집단이 신성한 은총, 선택된 백성, 그리고 종교적 주권에 대한 모든 개념을 자발적으로 포기하지 않는 한, 유란시아에는 지속적인 종교적 평화가 있을 수 없다. 오직 아버지 하나님이 최상위가 될 때에만 사람들은 종교적 형제가 되어 땅 위에서 종교적 평화 속에 함께 살게 될 것이다.</w:t>
      </w:r>
    </w:p>
    <w:p w14:paraId="53D0F903" w14:textId="77777777" w:rsidR="000E11C6" w:rsidRPr="00497E10" w:rsidRDefault="00000000" w:rsidP="00F813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정치적 주권</w:t>
      </w:r>
    </w:p>
    <w:p w14:paraId="12EDC202" w14:textId="77777777" w:rsidR="000E11C6" w:rsidRPr="00497E10" w:rsidRDefault="00000000" w:rsidP="00497E1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134:5.1 </w:t>
      </w:r>
      <w:r>
        <w:rPr>
          <w:rFonts w:ascii="함초롬바탕" w:eastAsia="함초롬바탕" w:hAnsi="함초롬바탕" w:cs="함초롬바탕"/>
          <w:i/>
          <w:iCs/>
          <w:color w:val="6B5A45"/>
        </w:rPr>
        <w:t>[하나님의 주권에 관한 주의 가르침은 진리이지만, 그에 뒤이어 세계 종교들 가운데서 그를 중심으로 형성된 종교의 출현으로 인해 다소 복잡해졌다. 그러나 정치적 주권에 관한 그의 제시는 지난 천구백여 년 동안의 국가 생활의 정치적 진화로 인해 훨씬 더 복잡해졌다. 예수의 시대에는 서방의 로마 제국과 동방의 한 제국이라는 두 개의 거대한 세계 권력만이 있었고, 이들은 파르티아 왕국과 카스피해 및 투르케스탄 지역의 여러 중간 지대에 의해 널리 분리되어 있었다. 그러므로 다음의 제시에서 우리는 정치적 주권에 관하여 우르미아에서 행한 주의 가르침의 본질로부터 더 넓게 벗어났으며, 동시에 이러한 가르침들이 그리스도 이후 20세기에 이르러 정치적 주권의 진화가 유달리 위기에 처한 단계에 적용될 수 있는 의미를 묘사하려 했다.]</w:t>
      </w:r>
    </w:p>
    <w:p w14:paraId="46387901" w14:textId="77777777" w:rsidR="000E11C6" w:rsidRPr="00497E10" w:rsidRDefault="000E11C6" w:rsidP="00497E10">
      <w:pPr>
        <w:spacing w:beforeLines="50" w:before="120"/>
        <w:jc w:val="both"/>
        <w:rPr>
          <w:rFonts w:ascii="함초롬바탕" w:eastAsia="함초롬바탕" w:hAnsi="함초롬바탕" w:cs="함초롬바탕"/>
        </w:rPr>
      </w:pPr>
    </w:p>
    <w:p w14:paraId="7F86F0A1"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134:5.2 </w:t>
      </w:r>
      <w:r>
        <w:rPr>
          <w:rFonts w:ascii="함초롬바탕" w:eastAsia="함초롬바탕" w:hAnsi="함초롬바탕" w:cs="함초롬바탕"/>
          <w:color w:val="262626"/>
        </w:rPr>
        <w:t>유란시아에서 전쟁은 국가들이 무제한적 국가 주권이라는 환상적인 개념에 집착하는 한 결코 끝나지 않을 것이다. 거주 세계에는 상대적 주권의 두 수준만이 있다. 하나는 개별 필사자의 영적 자유의지이며, 다른 하나는 인류 전체의 집합적 주권이다. 개별 인간의 수준과 인류 전체의 수준 사이에 존재하는 모든 집단과 결사는 상대적이고 일시적이며, 오직 개인과 행성 전체의 총체, 곧 인간과 인류의 안녕과 안녕과 진보를 증진시키는 한도에서만 가치를 지닌다.</w:t>
      </w:r>
    </w:p>
    <w:p w14:paraId="76CA4573"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134:5.3 </w:t>
      </w:r>
      <w:r>
        <w:rPr>
          <w:rFonts w:ascii="함초롬바탕" w:eastAsia="함초롬바탕" w:hAnsi="함초롬바탕" w:cs="함초롬바탕"/>
          <w:color w:val="262626"/>
        </w:rPr>
        <w:t>종교 교사들은 하나님의 영적 주권이 모든 중간적이며 개입하는 영적 충성 위에 우선한다는 사실을 항상 기억해야 한다. 언젠가 민간 통치자들은 지고자들이 사람들의 왕국들을 다스린다는 사실을 알게 될 것이다.</w:t>
      </w:r>
    </w:p>
    <w:p w14:paraId="48D73B72"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134:5.4 </w:t>
      </w:r>
      <w:r>
        <w:rPr>
          <w:rFonts w:ascii="함초롬바탕" w:eastAsia="함초롬바탕" w:hAnsi="함초롬바탕" w:cs="함초롬바탕"/>
          <w:color w:val="262626"/>
        </w:rPr>
        <w:t>사람들의 왕국들 안에서 이루어지는 지고자들의 이 통치는 어떤 특별히 은총을 받은 필사 집단만을 위한 것이 아니다. “선택된 백성”이라는 것은 존재하지 않는다. 정치적 진화의 상위통제자들인 지고자들의 통치는, 모든 사람 가운데 가장 많은 수에게 가장 오랫동안 가장 큰 선을 증진시키도록 의도된 통치이다.</w:t>
      </w:r>
    </w:p>
    <w:p w14:paraId="04106932"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134:5.5 </w:t>
      </w:r>
      <w:r>
        <w:rPr>
          <w:rFonts w:ascii="함초롬바탕" w:eastAsia="함초롬바탕" w:hAnsi="함초롬바탕" w:cs="함초롬바탕"/>
          <w:color w:val="262626"/>
        </w:rPr>
        <w:t>주권은 권력이며, 조직을 통해 성장한다. 정치적 권력의 이러한 조직적 성장은 선하고 정당한데, 그것은 인류 전체의 점점 더 넓은 부분을 포괄하려는 경향이 있기 때문이다. 그러나 이러한 정치 조직의 성장은 정치적 권력의 최초이자 자연스러운 조직인 가족과, 정치적 성장의 최종적 완성인 모든 인류의 정부, 곧 모든 인류에 의한, 모든 인류를 위한 정부 사이의 모든 중간 단계마다 문제를 만들어 낸다.</w:t>
      </w:r>
    </w:p>
    <w:p w14:paraId="04A06268"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134:5.6 </w:t>
      </w:r>
      <w:r>
        <w:rPr>
          <w:rFonts w:ascii="함초롬바탕" w:eastAsia="함초롬바탕" w:hAnsi="함초롬바탕" w:cs="함초롬바탕"/>
          <w:color w:val="262626"/>
        </w:rPr>
        <w:t>가족 집단 안에서의 부모 권력으로부터 시작하여, 정치적 주권은 가족들이 혈연 씨족으로 겹쳐지고, 이 씨족들이 여러 이유로 부족 단위, 곧 초혈연적 정치 집단으로 연합되면서 조직을 통해 진화한다. 그러고 나서 교역과 상업과 정복을 통해 부족들은 국가로 통합되며, 국가들 자신도 때로는 제국으로 통합된다.</w:t>
      </w:r>
    </w:p>
    <w:p w14:paraId="17EBEEF3"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134:5.7 </w:t>
      </w:r>
      <w:r>
        <w:rPr>
          <w:rFonts w:ascii="함초롬바탕" w:eastAsia="함초롬바탕" w:hAnsi="함초롬바탕" w:cs="함초롬바탕"/>
          <w:color w:val="262626"/>
        </w:rPr>
        <w:t>주권이 더 작은 집단들로부터 더 큰 집단들로 넘어갈수록 전쟁은 줄어든다. 즉, 작은 국가들 사이의 소규모 전쟁은 줄어들지만, 주권을 행사하는 국가들이 점점 더 커질수록 더 큰 전쟁의 가능성은 증가한다. 머지않아 온 세계가 탐사되고 점유되고, 국가들이 소수이면서 강하고 강력해졌을 때, 이 거대하고 소위 주권적인 국가들이 서로 국경을 맞대고, 바다만이 그들을 갈라놓게 되면, 그때 대규모 전쟁, 세계적 충돌의 무대가 마련된다. 이른바 주권 국가들은 서로 팔꿈치를 맞대고 지내면서 갈등을 일으키고 끝내 전쟁을 부르지 않을 수 없다.</w:t>
      </w:r>
    </w:p>
    <w:p w14:paraId="513A9879"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134:5.8 </w:t>
      </w:r>
      <w:r>
        <w:rPr>
          <w:rFonts w:ascii="함초롬바탕" w:eastAsia="함초롬바탕" w:hAnsi="함초롬바탕" w:cs="함초롬바탕"/>
          <w:color w:val="262626"/>
        </w:rPr>
        <w:t>가족에서 모든 인류로 정치적 주권이 진화하는 데서의 어려움은, 모든 중간 단계에서 나타나는 관성적 저항에 있다. 가족은 때로 씨족에 도전해 왔고, 씨족과 부족은 종종 영토 국가의 주권을 전복해 왔다. 정치적 주권의 모든 새로운 전진적 진화는 정치 조직의 이전 발전 단계들의 “비계 단계들”에 의해 언제나 방해받고 저해되어 왔다. 이는 한 번 동원된 인간의 충성심은 바꾸기 어렵기 때문이다. 부족의 진화를 가능하게 하는 바로 그 충성심이 초부족, 곧 영토 국가의 진화를 어렵게 만들며, 영토 국가의 진화를 가능하게 하는 바로 그 충성심, 곧 애국심이 모든 인류의 정부에 대한 진화적 발전을 크게 복잡하게 만든다.</w:t>
      </w:r>
    </w:p>
    <w:p w14:paraId="4FF83CA3"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134:5.9 </w:t>
      </w:r>
      <w:r>
        <w:rPr>
          <w:rFonts w:ascii="함초롬바탕" w:eastAsia="함초롬바탕" w:hAnsi="함초롬바탕" w:cs="함초롬바탕"/>
          <w:color w:val="262626"/>
        </w:rPr>
        <w:t>정치적 주권은 자기결정권의 포기로부터 형성되는데, 처음에는 가족 안에서 개인에 의해, 그다음에는 부족과 더 큰 집단과의 관계 속에서 가족들과 씨족들에 의해 포기된다. 이러한 자기결정권의 점진적 이전은 더 작은 정치 조직들로부터 점점 더 큰 조직들로 옮겨 가는 방식으로, 명 왕조와 무굴 왕조가 수립된 이후 동방에서는 대체로 중단 없이 진행되었다. 서방에서는 세계 대전이 끝날 때까지 천 년이 넘는 기간 동안 지속되었으나, 불행한 퇴행적 움직임이 유럽의 수많은 소규모 집단들에 억압되어 있던 정치적 주권을 다시 확립함으로써 이 정상적 흐름을 일시적으로 뒤집었다.</w:t>
      </w:r>
    </w:p>
    <w:p w14:paraId="013B1B86"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134:5.10 </w:t>
      </w:r>
      <w:r>
        <w:rPr>
          <w:rFonts w:ascii="함초롬바탕" w:eastAsia="함초롬바탕" w:hAnsi="함초롬바탕" w:cs="함초롬바탕"/>
          <w:color w:val="262626"/>
        </w:rPr>
        <w:t>유란시아는 소위 주권 국가들이 자신들의 주권적 권력을 지혜롭고 완전하게 인류의 형제단, 곧 인류 정부의 손에 넘기기 전에는 지속적인 평화를 누리지 못할 것이다. 국제주의, 곧 국제 연맹들은 인류에게 영구적인 평화를 가져오지 못한다. 세계적인 국가 연합체들은 소규모 전쟁을 효과적으로 방지하고 약소 국가들을 만족스럽게 통제할 수는 있겠지만, 세계 전쟁을 방지하지는 못할 것이며 세 개, 네 개, 또는 다섯 개의 가장 강력한 정부들을 통제하지도 못할 것이다. 실제 충돌이 발생하면 이러한 세계 강대국들 가운데 하나는 연맹에서 탈퇴하여 전쟁을 선포할 것이다. 국가들이 국가 주권이라는 망상적 바이러스에 감염된 채로 남아 있는 한, 전쟁을 막을 수 없다. 국제주의는 올바른 방향으로 나아가는 한 걸음이다. 국제 경찰력은 많은 소규모 전쟁을 막을 것이지만, 지상의 거대한 군사 정부들 사이에서 벌어지는 주요 전쟁을 방지하는 데에는 효과적이지 못할 것이다.</w:t>
      </w:r>
    </w:p>
    <w:p w14:paraId="539BA325"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134:5.11 </w:t>
      </w:r>
      <w:r>
        <w:rPr>
          <w:rFonts w:ascii="함초롬바탕" w:eastAsia="함초롬바탕" w:hAnsi="함초롬바탕" w:cs="함초롬바탕"/>
          <w:color w:val="262626"/>
        </w:rPr>
        <w:t>참으로 주권적인 국가들, 곧 강대국들의 수가 줄어들수록, 인류 정부에 대한 기회와 필요성은 함께 증가한다. 실제로 주권적인 강대국들이 소수만 남게 되면, 그들은 국가적(제국적) 패권을 둘러싼 생사를 건 투쟁에 나서든지, 아니면 주권의 어떤 특권들을 자발적으로 포기함으로써 초국가적 권력의 필수적인 핵을 창출해야 하는데, 이것이 모든 인류의 진정한 주권의 시작이 될 것이다.</w:t>
      </w:r>
    </w:p>
    <w:p w14:paraId="14CE9684"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134:5.12 </w:t>
      </w:r>
      <w:r>
        <w:rPr>
          <w:rFonts w:ascii="함초롬바탕" w:eastAsia="함초롬바탕" w:hAnsi="함초롬바탕" w:cs="함초롬바탕"/>
          <w:color w:val="262626"/>
        </w:rPr>
        <w:t>모든 소위 주권 국가가 전쟁을 일으킬 권력을 모든 인류를 대표하는 정부의 손에 넘기기 전에는 유란시아에 평화는 오지 않을 것이다. 정치적 주권은 세계의 민족들에게 본래 속해 있다. 유란시아의 모든 민족이 세계 정부를 창설할 때, 그들은 그러한 정부를 주권적으로 만들 권리와 권력을 가진다. 그리고 그러한 대표적이거나 민주적인 세계 권력이 세계의 육군, 공군, 해군을 통제할 때에야 비로소 땅 위의 평화와 사람들 사이의 선의가 실현될 수 있다. 그러나 그때까지는 아니다.</w:t>
      </w:r>
    </w:p>
    <w:p w14:paraId="5470FD40"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134:5.13 </w:t>
      </w:r>
      <w:r>
        <w:rPr>
          <w:rFonts w:ascii="함초롬바탕" w:eastAsia="함초롬바탕" w:hAnsi="함초롬바탕" w:cs="함초롬바탕"/>
          <w:color w:val="262626"/>
        </w:rPr>
        <w:t>19세기와 20세기의 중요한 한 사례를 들자면, 미합중국 연방의 마흔여덟 개 주는 오랫동안 평화를 누려 왔다. 그들 사이에는 더 이상 전쟁이 없다. 그들은 자신들의 주권을 연방 정부에 넘겼고, 전쟁이라는 중재 수단을 통해 자기결정권의 망상에 대한 모든 주장을 포기했다. 각 주는 내부 문제를 관리하지만, 외교 관계, 관세, 이민, 군사 문제, 또는 주 간 상업에는 관여하지 않는다. 개별 주들은 시민권 문제에도 관여하지 않는다. 이 마흔여덟 개 주는 연방 정부의 주권이 어떤 방식으로든 위협받을 때에만 전쟁의 참화를 겪는다.</w:t>
      </w:r>
    </w:p>
    <w:p w14:paraId="0DB05C0A"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134:5.14 </w:t>
      </w:r>
      <w:r>
        <w:rPr>
          <w:rFonts w:ascii="함초롬바탕" w:eastAsia="함초롬바탕" w:hAnsi="함초롬바탕" w:cs="함초롬바탕"/>
          <w:color w:val="262626"/>
        </w:rPr>
        <w:t>이 마흔여덟 개 주는 주권과 자기결정권이라는 두 가지 궤변을 버림으로써 주 간 평화와 평온을 누리고 있다. 이와 같이 유란시아의 국가들도 자신들의 주권을 자발적으로 세계 정부, 곧 인류의 형제단의 주권의 손에 넘길 때 평화를 누리기 시작할 것이다. 이 세계 국가에서는 작은 국가도 큰 국가만큼이나 강력할 것이며, 이는 작은 주인 로드아일랜드가 인구가 많은 뉴욕 주나 면적이 큰 텍사스 주와 똑같이 미국 의회에서 두 명의 상원의원을 갖는 것과 같다.</w:t>
      </w:r>
    </w:p>
    <w:p w14:paraId="41C7B2AA"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134:5.15 </w:t>
      </w:r>
      <w:r>
        <w:rPr>
          <w:rFonts w:ascii="함초롬바탕" w:eastAsia="함초롬바탕" w:hAnsi="함초롬바탕" w:cs="함초롬바탕"/>
          <w:color w:val="262626"/>
        </w:rPr>
        <w:t>이 마흔여덟 개 주의 제한된 주(州) 주권은 사람들에 의해, 사람들을 위해 창출되었다. 미합중국 연방의 초주(超州)적(국가적) 주권은 이들 가운데 최초의 열세 개 주에 의해, 그들 자신의 이익과 사람들의 이익을 위해 창출되었다. 언젠가 인류의 행성 정부의 초국가적 주권도 이와 같은 방식으로 국가들에 의해, 그들 자신의 이익과 모든 사람의 이익을 위해 창출될 것이다.</w:t>
      </w:r>
    </w:p>
    <w:p w14:paraId="251E0517"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134:5.16 </w:t>
      </w:r>
      <w:r>
        <w:rPr>
          <w:rFonts w:ascii="함초롬바탕" w:eastAsia="함초롬바탕" w:hAnsi="함초롬바탕" w:cs="함초롬바탕"/>
          <w:color w:val="262626"/>
        </w:rPr>
        <w:t>시민들은 정부의 이익을 위해 태어나는 것이 아니다. 정부는 사람들의 이익을 위해 창조되고 고안된 조직이다. 모든 인류의 주권의 정부가 출현하기 전에는 정치적 주권의 진화는 끝날 수 없다. 다른 모든 주권은 가치에 있어서 상대적이며, 의미에 있어서 중간적이고, 지위에 있어서 종속적이다.</w:t>
      </w:r>
    </w:p>
    <w:p w14:paraId="0BB61B53"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134:5.17 </w:t>
      </w:r>
      <w:r>
        <w:rPr>
          <w:rFonts w:ascii="함초롬바탕" w:eastAsia="함초롬바탕" w:hAnsi="함초롬바탕" w:cs="함초롬바탕"/>
          <w:color w:val="262626"/>
        </w:rPr>
        <w:t>과학적 진보와 더불어 전쟁은 점점 더 파괴적으로 될 것이며, 마침내는 거의 인종적 자살에 이를 정도가 될 것이다. 사람들은 얼마나 많은 세계 전쟁이 치러지고 얼마나 많은 국제 연맹이 실패해야 인류의 정부를 세우고 영구적인 평화의 축복을 누리며 사람들 사이의 선의, 곧 전 세계적 선의의 평온 속에서 번영하기 시작할 것인가?</w:t>
      </w:r>
    </w:p>
    <w:p w14:paraId="6442FC11" w14:textId="77777777" w:rsidR="000E11C6" w:rsidRPr="00497E10" w:rsidRDefault="000E11C6" w:rsidP="00497E10">
      <w:pPr>
        <w:spacing w:beforeLines="50" w:before="120"/>
        <w:jc w:val="both"/>
        <w:rPr>
          <w:rFonts w:ascii="함초롬바탕" w:eastAsia="함초롬바탕" w:hAnsi="함초롬바탕" w:cs="함초롬바탕"/>
        </w:rPr>
      </w:pPr>
    </w:p>
    <w:p w14:paraId="78CD0BDD" w14:textId="77777777" w:rsidR="000E11C6" w:rsidRPr="00497E10" w:rsidRDefault="00000000" w:rsidP="00F813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법, 자유, 그리고 주권</w:t>
      </w:r>
    </w:p>
    <w:p w14:paraId="6D4D0881"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134:6.1 </w:t>
      </w:r>
      <w:r>
        <w:rPr>
          <w:rFonts w:ascii="함초롬바탕" w:eastAsia="함초롬바탕" w:hAnsi="함초롬바탕" w:cs="함초롬바탕"/>
          <w:color w:val="262626"/>
        </w:rPr>
        <w:t>한 사람이 자유, 곧 해방을 갈망한다면, 다른 사람들도 똑같이 자유를 갈망한다는 사실을 기억해야 한다. 자유를 사랑하는 이러한 사람들의 집단은, 각자에게 동일한 정도의 자유를 부여하면서 동시에 모든 동료 필사자들에게 동등한 정도의 자유를 지켜 주는 법, 규칙, 규제에 복종하지 않고서는 평화롭게 함께 살 수 없다. 한 사람이 절대적으로 자유로워지려면, 다른 한 사람은 절대적으로 노예가 되어야 한다. 자유의 상대적 성질은 사회적, 경제적, 정치적으로 참되다. 자유는 법의 집행을 통해 가능해지는 문명의 선물이다.</w:t>
      </w:r>
    </w:p>
    <w:p w14:paraId="3F4C3A5E"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134:6.2 </w:t>
      </w:r>
      <w:r>
        <w:rPr>
          <w:rFonts w:ascii="함초롬바탕" w:eastAsia="함초롬바탕" w:hAnsi="함초롬바탕" w:cs="함초롬바탕"/>
          <w:color w:val="262626"/>
        </w:rPr>
        <w:t>종교는 인류의 형제단를 영적으로 실현 가능하게 하지만, 인간의 행복과 효율이라는 그러한 목표에 따르는 사회적, 경제적, 정치적 문제들을 규제하려면 인류 정부가 필요하다.</w:t>
      </w:r>
    </w:p>
    <w:p w14:paraId="6A680B93"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134:6.3 </w:t>
      </w:r>
      <w:r>
        <w:rPr>
          <w:rFonts w:ascii="함초롬바탕" w:eastAsia="함초롬바탕" w:hAnsi="함초롬바탕" w:cs="함초롬바탕"/>
          <w:color w:val="262626"/>
        </w:rPr>
        <w:t>세계의 정치적 주권이 분열되어 있으며, 불공정하게 한 무리의 민족 국가들에 의해 유지되는 한, 전쟁과 전쟁의 소문이 있을 것이며, 나라가 나라를 대적하여 일어날 것이다. 잉글랜드, 스코틀랜드, 웨일스는 각자 주권을 포기하고 이를 영국에 위임하기 전까지 항상 서로 싸웠다.</w:t>
      </w:r>
    </w:p>
    <w:p w14:paraId="34910808"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134:6.4 </w:t>
      </w:r>
      <w:r>
        <w:rPr>
          <w:rFonts w:ascii="함초롬바탕" w:eastAsia="함초롬바탕" w:hAnsi="함초롬바탕" w:cs="함초롬바탕"/>
          <w:color w:val="262626"/>
        </w:rPr>
        <w:t>또 다른 세계 대전은 이른바 주권 국가들에게 연방을 형성하게 하여, 소규모 전쟁, 즉 더 작은 국가들 간의 전쟁을 방지하는 장치를 마련하게 할 것이다. 그러나 인류의 정부가 창설될 때까지는 전 세계적인 전쟁이 계속될 것이다. 전 세계적 주권만이 전 세계적인 전쟁을 막을 수 있다. 그 외에는 아무것도 그리할 수 없다.</w:t>
      </w:r>
    </w:p>
    <w:p w14:paraId="3AEDD786"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134:6.5 </w:t>
      </w:r>
      <w:r>
        <w:rPr>
          <w:rFonts w:ascii="함초롬바탕" w:eastAsia="함초롬바탕" w:hAnsi="함초롬바탕" w:cs="함초롬바탕"/>
          <w:color w:val="262626"/>
        </w:rPr>
        <w:t>마흔여덟 개의 미국 자유 주들은 평화롭게 함께 살고 있다. 이들 마흔여덟 개 주의 시민들 사이에는 유럽의 끊임없이 전쟁 중인 국가들에 살고 있는 모든 다양한 국적과 인종이 존재한다. 이 미국인들은 전 세계의 거의 모든 종교와 종파와 제의를 대표하지만, 여기 북미에서 그들은 평화롭게 함께 살고 있다. 이것은 모두 마흔여덟 개 주가 주권을 포기하고 이른바 자기결정권이라는 권리에 대한 관념을 모두 버렸기 때문에 가능하다.</w:t>
      </w:r>
    </w:p>
    <w:p w14:paraId="5172077F"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134:6.6 </w:t>
      </w:r>
      <w:r>
        <w:rPr>
          <w:rFonts w:ascii="함초롬바탕" w:eastAsia="함초롬바탕" w:hAnsi="함초롬바탕" w:cs="함초롬바탕"/>
          <w:color w:val="262626"/>
        </w:rPr>
        <w:t>이는 군비나 군축의 문제가 아니다. 징병제나 자원입대와 같은 문제도 세계 평화를 유지하는 이 문제에 포함되지 않는다. 강대국들에게서 현대의 모든 형태의 기계적 무기와 모든 종류의 폭발물을 제거하더라도, 그들이 국가 주권의 신성한 권리에 대한 망상을 고수하는 한, 그들은 주먹, 돌, 몽둥이로 싸울 것이다.</w:t>
      </w:r>
    </w:p>
    <w:p w14:paraId="1E96687B"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134:6.7 </w:t>
      </w:r>
      <w:r>
        <w:rPr>
          <w:rFonts w:ascii="함초롬바탕" w:eastAsia="함초롬바탕" w:hAnsi="함초롬바탕" w:cs="함초롬바탕"/>
          <w:color w:val="262626"/>
        </w:rPr>
        <w:t>전쟁은 인간의 크고 끔찍한 질병이 아니다. 전쟁은 증상이며 결과이다. 진정한 질병은 국가 주권의 바이러스이다.</w:t>
      </w:r>
    </w:p>
    <w:p w14:paraId="0B330C41"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134:6.8 </w:t>
      </w:r>
      <w:r>
        <w:rPr>
          <w:rFonts w:ascii="함초롬바탕" w:eastAsia="함초롬바탕" w:hAnsi="함초롬바탕" w:cs="함초롬바탕"/>
          <w:color w:val="262626"/>
        </w:rPr>
        <w:t>유란시아의 국가들은 실제 주권을 소유하지 않았다. 그들은 세계 전쟁의 참화와 파괴로부터 자신들을 보호할 수 있는 주권을 가져본 적이 없다. 인류의 세계 정부를 창설함에 있어, 국가들은 주권을 포기하는 것이 아니라, 오히려 앞으로 모든 전쟁으로부터 자신들을 완전히 보호할 수 있는 진정한, 실제적인, 지속적인 세계 주권을 창조하는 것이다. 지역 문제는 지역 정부에 의해 처리될 것이며, 국가 문제는 국가 정부에 의해 처리될 것이며, 국제 문제는 세계 정부에 의해 관리될 것이다.</w:t>
      </w:r>
    </w:p>
    <w:p w14:paraId="4069DDB9"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134:6.9 </w:t>
      </w:r>
      <w:r>
        <w:rPr>
          <w:rFonts w:ascii="함초롬바탕" w:eastAsia="함초롬바탕" w:hAnsi="함초롬바탕" w:cs="함초롬바탕"/>
          <w:color w:val="262626"/>
        </w:rPr>
        <w:t>세계 평화는 조약, 외교, 외교 정책, 동맹, 세력 균형 또는 국가주의의 주권을 가지고 임시적으로 조율하는 어떤 종류의 방법으로도 유지될 수 없다. 세계 법은 존재해야 하며, 이는 인류의 주권으로서의 세계 정부에 의해 집행되어야 한다.</w:t>
      </w:r>
    </w:p>
    <w:p w14:paraId="386BE051"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134:6.10 </w:t>
      </w:r>
      <w:r>
        <w:rPr>
          <w:rFonts w:ascii="함초롬바탕" w:eastAsia="함초롬바탕" w:hAnsi="함초롬바탕" w:cs="함초롬바탕"/>
          <w:color w:val="262626"/>
        </w:rPr>
        <w:t>개인은 세계 정부 하에서 훨씬 더 많은 자유를 누릴 것이다. 오늘날 강대국의 시민들은 거의 압제적으로 세금을 부과받고, 규제를 받고, 통제받고 있다. 국가 정부가 국제 문제와 관련된 주권을 세계 정부의 손에 맡길 의지가 있을 때, 이러한 현재 개인의 자유를 침해하는 대부분의 간섭은 사라질 것이다.</w:t>
      </w:r>
    </w:p>
    <w:p w14:paraId="1D8962A9"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134:6.11 </w:t>
      </w:r>
      <w:r>
        <w:rPr>
          <w:rFonts w:ascii="함초롬바탕" w:eastAsia="함초롬바탕" w:hAnsi="함초롬바탕" w:cs="함초롬바탕"/>
          <w:color w:val="262626"/>
        </w:rPr>
        <w:t>세계 정부 하에서, 국가 집단들은 진정한 민주주의의 인격적 자유를 실현하고 누릴 수 있는 진정한 기회를 가질 것이다. 자기결정권이라는 오류는 끝날 것이다. 화폐와 무역에 대한 세계적 규제와 더불어, 세계적 평화의 새 시대가 도래할 것이다. 머지않아 세계 공용어가 발전할 수 있으며, 언젠가 세계적 종교, 또는 세계적 관점을 가진 종교들이 생겨날 적어도 약간의 희망이 있을 것이다.</w:t>
      </w:r>
    </w:p>
    <w:p w14:paraId="3A9AC210"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134:6.12 </w:t>
      </w:r>
      <w:r>
        <w:rPr>
          <w:rFonts w:ascii="함초롬바탕" w:eastAsia="함초롬바탕" w:hAnsi="함초롬바탕" w:cs="함초롬바탕"/>
          <w:color w:val="262626"/>
        </w:rPr>
        <w:t>집단적 안전 보장은 집단이 모든 인류를 포함하지 않는 한 평화를 제공할 수 없다.</w:t>
      </w:r>
    </w:p>
    <w:p w14:paraId="5E13C364"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134:6.13 </w:t>
      </w:r>
      <w:r>
        <w:rPr>
          <w:rFonts w:ascii="함초롬바탕" w:eastAsia="함초롬바탕" w:hAnsi="함초롬바탕" w:cs="함초롬바탕"/>
          <w:color w:val="262626"/>
        </w:rPr>
        <w:t>대표 인류 정부의 정치적 주권은 지상에 영원한 평화를 가져올 것이며, 인류의 영적 형제단는 모든 인간 간의 선의를 영원히 보장할 것이다. 그리고 지상에 평화와 인류 간의 선의를 실현할 수 있는 다른 방법은 없다.</w:t>
      </w:r>
    </w:p>
    <w:p w14:paraId="373BBC87"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134:6.14 </w:t>
      </w:r>
      <w:r>
        <w:rPr>
          <w:rFonts w:ascii="함초롬바탕" w:eastAsia="함초롬바탕" w:hAnsi="함초롬바탕" w:cs="함초롬바탕"/>
          <w:color w:val="262626"/>
        </w:rPr>
        <w:t>심보이톤이 사망한 후, 그의 아들들은 평화로운 교수진을 유지하는 데 큰 어려움을 겪었다. 나중에 우르미아 교수진에 합류한 그리스도교 교사들이 더 많은 지혜를 발휘하고 더 많은 관용을 보여주었다면, 예수의 가르침이 훨씬 더 큰 영향을 미쳤을 것이다.</w:t>
      </w:r>
    </w:p>
    <w:p w14:paraId="09BC61C9"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134:6.15 </w:t>
      </w:r>
      <w:r>
        <w:rPr>
          <w:rFonts w:ascii="함초롬바탕" w:eastAsia="함초롬바탕" w:hAnsi="함초롬바탕" w:cs="함초롬바탕"/>
          <w:color w:val="262626"/>
        </w:rPr>
        <w:t>심보이톤의 장남은 필라델피아의 아브너에게 도움을 요청했지만, 아브너가 선택한 교사들은 매우 불행하게도 그들이 굴복하지 않고 타협하지 않는 자들로 밝혀졌다. 이 교사들은 자신의 종교를 다른 신념들보다 우위에 두려 했다. 그들은 자주 언급되던 그 대상 인솔자의 강연들이 예수 자신이 한 것임을 전혀 짐작하지 못했다.</w:t>
      </w:r>
    </w:p>
    <w:p w14:paraId="1B000E39"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134:6.16 </w:t>
      </w:r>
      <w:r>
        <w:rPr>
          <w:rFonts w:ascii="함초롬바탕" w:eastAsia="함초롬바탕" w:hAnsi="함초롬바탕" w:cs="함초롬바탕"/>
          <w:color w:val="262626"/>
        </w:rPr>
        <w:t>교수진 안에서 혼란이 커짐에 따라, 세 형제는 재정적 지원을 철회했고, 오 년 후 학교는 폐쇄되었다. 나중에 이 건물은 미트라교 사원으로 다시 문을 열었으며, 결국 그들의 방탕한 축제 중 하나와 관련하여 불타 버렸다.</w:t>
      </w:r>
    </w:p>
    <w:p w14:paraId="6C2E6F01" w14:textId="77777777" w:rsidR="000E11C6" w:rsidRPr="00497E10" w:rsidRDefault="000E11C6" w:rsidP="00497E10">
      <w:pPr>
        <w:spacing w:beforeLines="50" w:before="120"/>
        <w:jc w:val="both"/>
        <w:rPr>
          <w:rFonts w:ascii="함초롬바탕" w:eastAsia="함초롬바탕" w:hAnsi="함초롬바탕" w:cs="함초롬바탕"/>
        </w:rPr>
      </w:pPr>
    </w:p>
    <w:p w14:paraId="4C657272" w14:textId="77777777" w:rsidR="000E11C6" w:rsidRPr="00497E10" w:rsidRDefault="00000000" w:rsidP="00F813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서른한 번째 해(서기 25년)</w:t>
      </w:r>
    </w:p>
    <w:p w14:paraId="6AE46DA2"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134:7.1 </w:t>
      </w:r>
      <w:r>
        <w:rPr>
          <w:rFonts w:ascii="함초롬바탕" w:eastAsia="함초롬바탕" w:hAnsi="함초롬바탕" w:cs="함초롬바탕"/>
          <w:color w:val="262626"/>
        </w:rPr>
        <w:t>예수는 카스피해 여행에서 돌아왔을 때, 그의 세계 여행이 거의 끝났다는 것을 알았다. 그는 팔레스타인 외부로 단 한 번 더 여행을 했는데, 그것은 시리아로의 여행이었다. 예수는 가버나움에 잠시 들른 후, 나사렛으로 가서 며칠 머물렀다. 4월 중순, 그는 나사렛을 떠나 두로로 향했다. 그곳에서 북쪽으로 계속 여행하며 시돈에서 며칠 머물렀지만, 그의 최종 목적지는 안디옥이었다.</w:t>
      </w:r>
    </w:p>
    <w:p w14:paraId="584EC11B"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134:7.2 </w:t>
      </w:r>
      <w:r>
        <w:rPr>
          <w:rFonts w:ascii="함초롬바탕" w:eastAsia="함초롬바탕" w:hAnsi="함초롬바탕" w:cs="함초롬바탕"/>
          <w:color w:val="262626"/>
        </w:rPr>
        <w:t>이 해는 예수가 팔레스타인과 시리아를 홀로 방랑한 해였다. 이 해의 여행 동안, 예수는 여러 지역에서 다양한 이름으로 알려졌다. 나사렛의 목수, 가버나움의 배 만드는 사람, 다마스커스의 서기관, 그리고 알렉산드리아의 교사였다.</w:t>
      </w:r>
    </w:p>
    <w:p w14:paraId="60532051"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134:7.3 </w:t>
      </w:r>
      <w:r>
        <w:rPr>
          <w:rFonts w:ascii="함초롬바탕" w:eastAsia="함초롬바탕" w:hAnsi="함초롬바탕" w:cs="함초롬바탕"/>
          <w:color w:val="262626"/>
        </w:rPr>
        <w:t>안디옥에서 사람의 아들은 두 달 이상을 살며 일하고, 관찰하고, 연구하며, 방문하고, 사역하면서 인간이 어떻게 살아가고, 어떻게 생각하고, 느끼고, 인간 존재의 환경에 어떻게 반응하는지 배우는 시간을 가졌다. 이 기간 중 삼 주 동안 그는 천막 만드는 일에 종사했다. 그는 이 여행에서 방문한 다른 어떤 곳보다 안디옥에 더 오래 머물렀다. 십 년 후 사도 바울이 안디옥에서 설교하다가 자기 추종자들이 다마스커스 서기관의 교리를 이야기하는 것을 들었을 때, 그는 자기 제자들이 주 자신의 목소리를 듣고 그분의 가르침을 들었다는 사실을 거의 알지 못했다.</w:t>
      </w:r>
    </w:p>
    <w:p w14:paraId="700BB8C3"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134:7.4 </w:t>
      </w:r>
      <w:r>
        <w:rPr>
          <w:rFonts w:ascii="함초롬바탕" w:eastAsia="함초롬바탕" w:hAnsi="함초롬바탕" w:cs="함초롬바탕"/>
          <w:color w:val="262626"/>
        </w:rPr>
        <w:t>안디옥에서 예수는 해안을 따라 남쪽으로 내려가 가이사랴에 도착하여 몇 주간 머물렀고, 해안을 따라 요파로 내려갔다. 요파에서 그는 내륙으로 이동하여 얌니아, 아스돗, 가자에 도착했다. 가자에서 그는 내륙길을 따라 브엘세바로 이동하여 일주일을 머물렀다.</w:t>
      </w:r>
    </w:p>
    <w:p w14:paraId="0CBBFBEA"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134:7.5 </w:t>
      </w:r>
      <w:r>
        <w:rPr>
          <w:rFonts w:ascii="함초롬바탕" w:eastAsia="함초롬바탕" w:hAnsi="함초롬바탕" w:cs="함초롬바탕"/>
          <w:color w:val="262626"/>
        </w:rPr>
        <w:t>이후 예수는 팔레스타인의 중심을 지나며 남쪽의 브엘세바에서 북쪽의 단까지 한 사사로운 개인으로서 마지막 여행을 시작했다. 북쪽으로 올라가는 이 여정 중에 그는 헤브론, 베들레헴(거기서 자기 출생지를 보았다), 예루살렘(베다니에는 들르지 않았다), 브에롯, 레보나, 수가, 세겜, 사마리아, 게바, 엔간님, 엔도르, 마돈에 들렀다. 막달라와 가버나움을 지나 북쪽으로 여행을 계속했으며, 메롬 물의 동쪽을 지나 카라타를 거쳐 단, 또는 가이사랴-빌립보로 갔다.</w:t>
      </w:r>
    </w:p>
    <w:p w14:paraId="22BC0937"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134:7.6 </w:t>
      </w:r>
      <w:r>
        <w:rPr>
          <w:rFonts w:ascii="함초롬바탕" w:eastAsia="함초롬바탕" w:hAnsi="함초롬바탕" w:cs="함초롬바탕"/>
          <w:color w:val="262626"/>
        </w:rPr>
        <w:t>이제 내주하는 생각 조절자는 예수를 인간의 거처를 떠나게 하여, 그가 자신의 인간 마음을 숙달하는 일을 마치고 지상 생애의 남은 부분에 대한 완전한 헌신을 완수할 수 있도록 헤르몬산으로 올라가게 이끌었다.</w:t>
      </w:r>
    </w:p>
    <w:p w14:paraId="22BA4837"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134:7.7 </w:t>
      </w:r>
      <w:r>
        <w:rPr>
          <w:rFonts w:ascii="함초롬바탕" w:eastAsia="함초롬바탕" w:hAnsi="함초롬바탕" w:cs="함초롬바탕"/>
          <w:color w:val="262626"/>
        </w:rPr>
        <w:t>이것은 유란시아에서의 주의 지상 생애에서 특이하고 비범한 시기들 중 하나였다. 또 다른 매우 유사한 시기는 그의 세례 직후, 펠라 근처의 언덕에서 홀로 보낸 체험이었다. 헤르몬산에서의 이 고립 기간은 그의 순수한 인간 생애의 종결, 즉 필사자 증여의 형식상의 종결을 표시했으며, 이후의 고립은 증여의 보다 신성한 단계의 시작을 표시했다. 예수는 헤르몬산의 경사면에서 육 주 동안 하나님과 단둘이 지냈다.</w:t>
      </w:r>
    </w:p>
    <w:p w14:paraId="5F713986" w14:textId="77777777" w:rsidR="000E11C6" w:rsidRPr="00497E10" w:rsidRDefault="00000000" w:rsidP="00F813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헤르몬산에서의 체류</w:t>
      </w:r>
    </w:p>
    <w:p w14:paraId="15B8B7D4"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134:8.1 </w:t>
      </w:r>
      <w:r>
        <w:rPr>
          <w:rFonts w:ascii="함초롬바탕" w:eastAsia="함초롬바탕" w:hAnsi="함초롬바탕" w:cs="함초롬바탕"/>
          <w:color w:val="262626"/>
        </w:rPr>
        <w:t>예수는 가이사랴-빌립보 근처에서 시간을 보낸 후, 준비물을 마련하고 짐승 한 마리와 티글라트라는 소년을 데리고 다마스커스로 가는 길을 따라 헤르몬산 기슭에 있는 베이트 젠이라는 마을로 향했다. 서기 25년 8월 중순에 이르러, 그는 이곳에 본부를 마련하고 티글라트에게 준비물을 맡긴 채, 산의 외진 경사면으로 올라갔다. 첫날 티글라트는 예수와 함께 산을 올라가 해발 약 6,000피트 지점에 이르렀으며, 그곳에 티글라트가 주 2회 음식을 보관할 돌 용기를 만들었다.</w:t>
      </w:r>
    </w:p>
    <w:p w14:paraId="6A70F3F0"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134:8.2 </w:t>
      </w:r>
      <w:r>
        <w:rPr>
          <w:rFonts w:ascii="함초롬바탕" w:eastAsia="함초롬바탕" w:hAnsi="함초롬바탕" w:cs="함초롬바탕"/>
          <w:color w:val="262626"/>
        </w:rPr>
        <w:t>첫날 티글라트와 헤어진 후, 예수는 산을 조금 오르다가 잠시 멈춰 기도했다. 그 기도 중에 그는 아버지께 수호 세라핌을 돌려보내어 “티글라트와 함께 있어달라”고 요청했다. 그는 필사 실존의 실체들과 벌이는 마지막 투쟁에 혼자 나아갈 수 있도록 허락해 달라고 간청했으며, 그의 요청은 받아들여졌다. 그는 오직 내주하는 생각 조절자만을 의지하여 이 큰 시험에 임했다.</w:t>
      </w:r>
    </w:p>
    <w:p w14:paraId="0A4B39AC"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134:8.3 </w:t>
      </w:r>
      <w:r>
        <w:rPr>
          <w:rFonts w:ascii="함초롬바탕" w:eastAsia="함초롬바탕" w:hAnsi="함초롬바탕" w:cs="함초롬바탕"/>
          <w:color w:val="262626"/>
        </w:rPr>
        <w:t>예수는 산에 있는 동안 검소하게 식사했으며, 한 번에 하루나 이틀만 모든 음식을 끊었다. 이 산에서 예수와 대면하고 영적으로 씨름하며 권능으로 물리친 초인적 존재들은 실제 존재였다. 그들은 사타니아 체계에서 그의 최대의 원수들이었으며, 실체를 혼란된 마음의 환상과 구별하지 못하는 쇠약하고 굶주린 필사자의 지적인 변덕에서 생겨난 상상의 허깨비가 아니었다.</w:t>
      </w:r>
    </w:p>
    <w:p w14:paraId="02F03C27"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134:8.4 </w:t>
      </w:r>
      <w:r>
        <w:rPr>
          <w:rFonts w:ascii="함초롬바탕" w:eastAsia="함초롬바탕" w:hAnsi="함초롬바탕" w:cs="함초롬바탕"/>
          <w:color w:val="262626"/>
        </w:rPr>
        <w:t>예수는 8월 마지막 삼 주와 9월 첫 삼 주를 헤르몬산에서 보냈다. 이 기간 동안 그는 마음-이해의 원들과 인격-통제를 달성하는 필사자의 과제를 마무리했다. 하늘 아버지와의 이 교제 기간 동안 내주 생각 조절자도 할당된 임무를 완수했다. 이 지상 창조체의 필사자 목표가 그곳에서 달성되었다. 이제 마음과 생각 조절자 간의 조율의 마지막 단계만이 완성되기를 기다리고 있었다.</w:t>
      </w:r>
    </w:p>
    <w:p w14:paraId="55404E47"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134:8.5 </w:t>
      </w:r>
      <w:r>
        <w:rPr>
          <w:rFonts w:ascii="함초롬바탕" w:eastAsia="함초롬바탕" w:hAnsi="함초롬바탕" w:cs="함초롬바탕"/>
          <w:color w:val="262626"/>
        </w:rPr>
        <w:t>오 주 이상 끊임없이 파라다이스 아버지와 교제한 후, 예수는 자신의 본성과, 시간-공간 인격 현시의 물질적 수준을 이긴 자신의 승리의 확실성을 절대적으로 확신하게 되었다. 그는 자신의 신성한 본성이 인간 본성보다 우월하다는 것을 완전히 믿었으며, 이를 주저하지 않고 주장했다.</w:t>
      </w:r>
    </w:p>
    <w:p w14:paraId="1F07D6C9"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134:8.6 </w:t>
      </w:r>
      <w:r>
        <w:rPr>
          <w:rFonts w:ascii="함초롬바탕" w:eastAsia="함초롬바탕" w:hAnsi="함초롬바탕" w:cs="함초롬바탕"/>
          <w:color w:val="262626"/>
        </w:rPr>
        <w:t>산에서의 체류가 거의 끝날 무렵, 예수는 아버지께 사람의 아들로서, 즉 요수아 벤 요셉으로서 사타니아의 대적자들과 회의를 열도록 허락해 달라고 요청했다. 이 요청은 받아들여졌다. 헤르몬산에서의 마지막 주에 큰 유혹, 즉 우주적인 시험이 일어났다. 사탄(루시퍼를 대표)과 반역한 행성 왕자 칼리가스티아가 예수 앞에 나타나 그에게 완전히 모습을 드러냈다. 이 “유혹”, 즉 반역적 인격들의 잘못된 주장들 앞에서 인간 충성심에 대한 이 최종 시련은 음식, 사원 꼭대기, 또는 무모한 행동과는 관련이 없었다. 그것은 이 세상의 왕국들과도 관련이 없었으며, 강력하고 영광스러운 우주의 주권과 관련이 있었다. 너희 기록들의 상징주의는 세상의 유아적 사고의 미개한 시대들을 위한 것이었다. 후대의 사람들은 사람의 아들이 헤르몬산에서 겪었던 그날의 위대한 투쟁이 무엇이었는지 이해해야 할 것이다.</w:t>
      </w:r>
    </w:p>
    <w:p w14:paraId="0AC79119"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134:8.7 </w:t>
      </w:r>
      <w:r>
        <w:rPr>
          <w:rFonts w:ascii="함초롬바탕" w:eastAsia="함초롬바탕" w:hAnsi="함초롬바탕" w:cs="함초롬바탕"/>
          <w:color w:val="262626"/>
        </w:rPr>
        <w:t>루시퍼의 사자들이 내놓은 많은 제안과 역제안에 대해, 예수는 오직 이렇게 대답했다. “내 파라다이스 아버지의 뜻이 이루어지기를. 그리고 너, 나의 반역적인 아들아, 옛적부터 늘 계신 이들이 너를 신성하게 심판하시기를. 나는 너의 창조자 아버지이다. 나는 너를 공정하게 심판하기 어려우며, 너는 이미 나의 자비를 거부했다. 나는 너를 더 큰 우주의 심판자들의 심판에 맡기노라.”</w:t>
      </w:r>
    </w:p>
    <w:p w14:paraId="251628C7"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134:8.8 </w:t>
      </w:r>
      <w:r>
        <w:rPr>
          <w:rFonts w:ascii="함초롬바탕" w:eastAsia="함초롬바탕" w:hAnsi="함초롬바탕" w:cs="함초롬바탕"/>
          <w:color w:val="262626"/>
        </w:rPr>
        <w:t>루시퍼가 제안한 모든 타협안과 임시방편, 곧 육신화 증여에 관한 그런 그럴듯한 모든 제안에 대해, 예수는 오직 이렇게 대답했다. “내 파라다이스 아버지의 뜻이 이루어지기를.” 그리고 이 고된 시련이 끝났을 때, 떨어져 있던 수호 세라핌이 예수 곁으로 돌아와 그를 돌보았다.</w:t>
      </w:r>
    </w:p>
    <w:p w14:paraId="5E2712B6"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134:8.9 </w:t>
      </w:r>
      <w:r>
        <w:rPr>
          <w:rFonts w:ascii="함초롬바탕" w:eastAsia="함초롬바탕" w:hAnsi="함초롬바탕" w:cs="함초롬바탕"/>
          <w:color w:val="262626"/>
        </w:rPr>
        <w:t>늦여름 어느 날 오후, 나무들 사이에서 자연의 고요함 속에 네바돈의 미가엘은 자신의 우주에 대한 의심할 여지 없는 주권을 획득했다. 그날 그는 창조자 아들들에게 부과된 과제, 곧 시간과 공간의 진화적 세계에서 필사자의 육신과 같은 모습으로 육신화한 생애를 온전히 살아 내야 하는 과제를 완수했다. 이 중대한 업적의 우주적 발표는 몇 달 후 그의 세례일에 이루어졌지만, 실제로는 그날 산에서 이루어졌다. 예수가 헤르몬산에서의 체류를 마치고 내려왔을 때, 사타니아에서의 루시퍼 반란과 유란시아에서의 칼리가스티아의 탈퇴는 사실상 해결되었다. 예수는 자신의 우주 주권을 획득하기 위해 그에게 요구된 마지막 대가를 치렀으며, 이 주권 자체가 모든 반역자들의 지위를 규제하고, 그러한 모든 미래의 혼란이(그런 일이 있다면) 즉결적이고 효과적으로 처리될 수 있도록 결정짓는다. 따라서 이른바 예수의 “대유혹”이 그의 세례 직후가 아니라 그 이전 어느 때에 일어났음을 알 수 있다.</w:t>
      </w:r>
    </w:p>
    <w:p w14:paraId="1C05C7B5"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134:8.10 </w:t>
      </w:r>
      <w:r>
        <w:rPr>
          <w:rFonts w:ascii="함초롬바탕" w:eastAsia="함초롬바탕" w:hAnsi="함초롬바탕" w:cs="함초롬바탕"/>
          <w:color w:val="262626"/>
        </w:rPr>
        <w:t>이 산에서의 체류가 끝날 무렵, 예수는 내려오면서 티글라트가 음식을 가져오려고 올라오는 것을 만났다. 그를 돌려보내며 예수는 간단히 말했다. “휴식의 시간이 끝났다. 나는 아버지의 일을 해야 한다.” 단으로 돌아가는 동안 그는 말이 없었고 매우 달라진 사람이었다. 단에서 그는 소년과 작별하며 그에게 당나귀를 주었다. 그런 다음 그는 그가 왔던 길을 따라 남쪽으로 가버나움으로 향했다.</w:t>
      </w:r>
    </w:p>
    <w:p w14:paraId="24CB1A56" w14:textId="77777777" w:rsidR="000E11C6" w:rsidRPr="00497E10" w:rsidRDefault="000E11C6" w:rsidP="00497E10">
      <w:pPr>
        <w:spacing w:beforeLines="50" w:before="120"/>
        <w:jc w:val="both"/>
        <w:rPr>
          <w:rFonts w:ascii="함초롬바탕" w:eastAsia="함초롬바탕" w:hAnsi="함초롬바탕" w:cs="함초롬바탕"/>
        </w:rPr>
      </w:pPr>
    </w:p>
    <w:p w14:paraId="1EBE15D5" w14:textId="77777777" w:rsidR="000E11C6" w:rsidRPr="00497E10" w:rsidRDefault="00000000" w:rsidP="00F813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기다림의 시간</w:t>
      </w:r>
    </w:p>
    <w:p w14:paraId="7D5855E1"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134:9.1 </w:t>
      </w:r>
      <w:r>
        <w:rPr>
          <w:rFonts w:ascii="함초롬바탕" w:eastAsia="함초롬바탕" w:hAnsi="함초롬바탕" w:cs="함초롬바탕"/>
          <w:color w:val="262626"/>
        </w:rPr>
        <w:t>이제 여름이 거의 끝나가고, 속죄일과 초막절 절기가 다가오는 때였다. 예수는 가버나움에서 안식일 동안 가족 모임을 가진 후, 다음 날 세베데의 아들 요한과 함께 예루살렘으로 출발했다. 그들은 호수 동쪽을 따라 거라사와 요단 계곡을 거쳐 예루살렘으로 향했다. 예수는 길을 가면서 동행자와 이야기를 나누었지만, 요한은 예수에게서 큰 변화를 느꼈다.</w:t>
      </w:r>
    </w:p>
    <w:p w14:paraId="40E3A035"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134:9.2 </w:t>
      </w:r>
      <w:r>
        <w:rPr>
          <w:rFonts w:ascii="함초롬바탕" w:eastAsia="함초롬바탕" w:hAnsi="함초롬바탕" w:cs="함초롬바탕"/>
          <w:color w:val="262626"/>
        </w:rPr>
        <w:t>예수와 요한은 베다니에서 나사로와 그의 두 자매와 함께 하룻밤을 보낸 후, 이른 아침에 예루살렘으로 갔다. 그들은 거의 삼 주 동안 도시와 그 주변에서 시간을 보냈고, 적어도 요한은 그랬다. 많은 날 동안 요한은 혼자 예루살렘으로 들어갔고, 예수는 근처 언덕을 돌아다니며 하늘 아버지와 많은 영적 교제를 나누었다.</w:t>
      </w:r>
    </w:p>
    <w:p w14:paraId="7785FAAD"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134:9.3 </w:t>
      </w:r>
      <w:r>
        <w:rPr>
          <w:rFonts w:ascii="함초롬바탕" w:eastAsia="함초롬바탕" w:hAnsi="함초롬바탕" w:cs="함초롬바탕"/>
          <w:color w:val="262626"/>
        </w:rPr>
        <w:t>둘 다 속죄일의 엄숙한 예식에 참석했다. 요한은 유대교의 종교 의식 가운데 가장 중요한 이날의 예식에 깊은 인상을 받았지만, 예수는 생각에 잠겨 말없이 지켜보는 구경꾼으로 남아 있었다. 사람의 아들에게 이 행위는 애처롭고 가련하게 보였다. 그는 이것이 하늘에 계신 아버지의 성품과 속성을 잘못 표현한 것이라고 여겼다. 그는 이날의 행위가 신성한 정의의 사실과 무한한 자비의 진리를 조롱하는 것이라고 보았다. 그는 우주에서 아버지의 사랑스러운 성품과 자비로운 행동에 관한 참된 진리를 털어놓고 싶어 안달이 났지만, 그의 충실한 감시자는 그의 시간이 아직 오지 않았음을 깨우쳐 주었다. 그러나 그날 밤, 베다니에서 예수는 요한을 크게 혼란스럽게 한 여러 발언을 했으며, 요한은 그날 저녁 예수가 말한 내용의 진정한 의미를 완전히 이해하지 못했다.</w:t>
      </w:r>
    </w:p>
    <w:p w14:paraId="69EEAE7D"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134:9.4 </w:t>
      </w:r>
      <w:r>
        <w:rPr>
          <w:rFonts w:ascii="함초롬바탕" w:eastAsia="함초롬바탕" w:hAnsi="함초롬바탕" w:cs="함초롬바탕"/>
          <w:color w:val="262626"/>
        </w:rPr>
        <w:t>예수는 요한과 함께 초막절 기간 내내 머무를 계획을 세웠다. 이 절기는 팔레스타인 전체의 연례 휴일로, 유대인들의 휴가 기간이었다. 예수는 이 축제의 즐거움에 참여하지 않았지만, 젊은이와 노인들의 가벼운 마음과 즐거움 속에서 기쁨과 만족을 체험하는 것처럼 보였다.</w:t>
      </w:r>
    </w:p>
    <w:p w14:paraId="04A8E421"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134:9.5 </w:t>
      </w:r>
      <w:r>
        <w:rPr>
          <w:rFonts w:ascii="함초롬바탕" w:eastAsia="함초롬바탕" w:hAnsi="함초롬바탕" w:cs="함초롬바탕"/>
          <w:color w:val="262626"/>
        </w:rPr>
        <w:t>축제 주간의 중반이자 행사가 끝나기 전에, 예수는 요한에게 작별을 고하며, 파라다이스 아버지와 더 잘 교제할 수 있는 언덕으로 물러나기를 원한다고 말했다. 요한은 그와 함께 가고자 했지만, 예수는 요한이 축제에 끝까지 참여해야 한다고 주장하며 말했다. “사람의 아들의 짐을 네가 짊어져야 할 필요는 없다. 도시가 평화 속에 잠든 동안 오직 파수꾼만이 경계를 서면 된다.” 예수는 예루살렘으로 돌아가지 않았다. 베다니 근처 언덕에서 거의 일주일 동안 홀로 지낸 후, 그는 가버나움으로 떠났다. 집으로 돌아가는 길에 그는 길보아 언덕 경사면에서 하루와 밤을 혼자 보냈다. 그곳은 사울 왕이 스스로 목숨을 끊었던 곳 근처였다. 그리고 가버나움에 도착했을 때, 그는 예루살렘에서 요한과 헤어졌을 때보다 더 명랑해 보였다.</w:t>
      </w:r>
    </w:p>
    <w:p w14:paraId="5E447CFC"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134:9.6 </w:t>
      </w:r>
      <w:r>
        <w:rPr>
          <w:rFonts w:ascii="함초롬바탕" w:eastAsia="함초롬바탕" w:hAnsi="함초롬바탕" w:cs="함초롬바탕"/>
          <w:color w:val="262626"/>
        </w:rPr>
        <w:t>다음 날 아침, 예수는 세베데의 작업장에 보관되어 있던 개인 소지품 상자로 가서 앞치마를 두르고, 일하러 나섰다. 그는 말했다. “내 시간이 올 때까지 나는 바쁘게 지내야 한다.” 그는 다음 해 1월까지 몇 달 동안 배 만드는 작업장에서 그의 형제 야고보와 함께 일했다. 예수와 함께 일했던 이 기간 동안, 사람의 아들의 생애 사명에 대한 야고보의 이해를 흐리게 하는 어떤 의혹이 생기더라도, 그는 다시는 예수의 사명에 대한 신앙을 완전히 포기하지 않았다.</w:t>
      </w:r>
    </w:p>
    <w:p w14:paraId="047BB5D4"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134:9.7 </w:t>
      </w:r>
      <w:r>
        <w:rPr>
          <w:rFonts w:ascii="함초롬바탕" w:eastAsia="함초롬바탕" w:hAnsi="함초롬바탕" w:cs="함초롬바탕"/>
          <w:color w:val="262626"/>
        </w:rPr>
        <w:t>예수가 배 만드는 작업장에서 마지막으로 일하던 이 기간 동안, 그는 대부분의 시간을 대형 선박의 내부 마감 작업에 보냈다. 그는 자신의 모든 손작업에 큰 정성을 들였으며, 칭찬받을 만한 작품을 완성했을 때 인간적 성취감에서 오는 만족을 느끼는 듯 보였다. 그는 사소한 일에 시간을 낭비하지 않았지만, 어떤 주어진 과제의 필수적인 요소에 있어서는 세심한 작업자였다.</w:t>
      </w:r>
    </w:p>
    <w:p w14:paraId="18FB372C"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134:9.8 </w:t>
      </w:r>
      <w:r>
        <w:rPr>
          <w:rFonts w:ascii="함초롬바탕" w:eastAsia="함초롬바탕" w:hAnsi="함초롬바탕" w:cs="함초롬바탕"/>
          <w:color w:val="262626"/>
        </w:rPr>
        <w:t>시간이 지나면서, 요단강에서 회개하는 이들에게 세례를 주면서 설교하는 요한에 대한 소문이 가버나움에 퍼지기 시작했다. 요한은 “하늘 왕국이 가까이 왔다. 회개하고 세례를 받으라”고 설교했다. 예수는 요한이 예루살렘에서 가장 가까운 강의 나루에서 요단 계곡을 따라 천천히 올라오는 동안 이 보고들을 들었다. 그러나 예수는 배를 만드는 일을 계속했다. 그러다가 요한이 다음 해인 서기 26년 1월에 펠라 근처로 올라가자, 예수는 도구를 내려놓고 “내 시간이 왔다”고 선언하며, 곧 세례를 받으려고 요한 앞에 나아갔다.</w:t>
      </w:r>
    </w:p>
    <w:p w14:paraId="78804C74" w14:textId="77777777" w:rsidR="000E11C6" w:rsidRPr="00497E10" w:rsidRDefault="00000000" w:rsidP="00497E1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134:9.9 </w:t>
      </w:r>
      <w:r>
        <w:rPr>
          <w:rFonts w:ascii="함초롬바탕" w:eastAsia="함초롬바탕" w:hAnsi="함초롬바탕" w:cs="함초롬바탕"/>
          <w:color w:val="262626"/>
        </w:rPr>
        <w:t>그러나 예수에게는 큰 변화가 일어나고 있었다. 예수가 이 땅을 오르내리며 방문하고 돌보았던 사람들 가운데, 그 후 공적 교사가 된 그를 지난 세월 사사로운 한 개인으로 알고 사랑했던 그 사람과 같은 사람으로 알아본 이는 거의 없었다. 그가 초기의 수혜자들로부터 공적이고 권위 있는 교사로서 인식되지 못한 이유가 있었다. 오랜 세월 동안 이 마음과 영의 변화가 진행되었고, 그것은 헤르몬산에서의 그 중대한 체류 동안 완성되었다.</w:t>
      </w:r>
    </w:p>
    <w:p w14:paraId="6D01E431" w14:textId="77777777" w:rsidR="000E11C6" w:rsidRPr="00497E10" w:rsidRDefault="000E11C6">
      <w:pPr>
        <w:spacing w:beforeLines="50" w:before="120"/>
        <w:jc w:val="both"/>
      </w:pPr>
    </w:p>
    <w:p w14:paraId="7C9C14EC" w14:textId="77777777" w:rsidR="000E11C6" w:rsidRPr="006B6A68" w:rsidRDefault="00000000" w:rsidP="00BE1A1E">
      <w:pPr>
        <w:pStyle w:val="1"/>
        <w:keepNext/>
        <w:pageBreakBefore/>
        <w:pBdr>
          <w:bottom w:val="double" w:sz="6" w:space="10" w:color="B08D57"/>
        </w:pBdr>
        <w:spacing w:before="600" w:after="360"/>
        <w:jc w:val="center"/>
      </w:pPr>
      <w:bookmarkStart w:id="135" w:name="paper135"/>
      <w:r>
        <w:rPr>
          <w:rFonts w:ascii="함초롬바탕" w:eastAsia="함초롬바탕" w:hAnsi="함초롬바탕" w:cs="함초롬바탕"/>
          <w:color w:val="B08D57"/>
          <w:spacing w:val="40"/>
          <w:sz w:val="24"/>
          <w:szCs w:val="24"/>
        </w:rPr>
        <w:t>제135편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세례자 요한</w:t>
      </w:r>
      <w:bookmarkEnd w:id="135"/>
    </w:p>
    <w:p w14:paraId="0ADB9BF2" w14:textId="77777777" w:rsidR="000E11C6" w:rsidRPr="006B6A68" w:rsidRDefault="000E11C6" w:rsidP="006B6A68">
      <w:pPr>
        <w:spacing w:beforeLines="50" w:before="120"/>
        <w:jc w:val="both"/>
        <w:rPr>
          <w:rFonts w:ascii="함초롬바탕" w:eastAsia="함초롬바탕" w:hAnsi="함초롬바탕" w:cs="함초롬바탕"/>
        </w:rPr>
      </w:pPr>
    </w:p>
    <w:p w14:paraId="25FA5048"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135:0.1 </w:t>
      </w:r>
      <w:r>
        <w:rPr>
          <w:rFonts w:ascii="함초롬바탕" w:eastAsia="함초롬바탕" w:hAnsi="함초롬바탕" w:cs="함초롬바탕"/>
          <w:color w:val="262626"/>
        </w:rPr>
        <w:t>세례자 요한은 기원전 7년 3월 25일, 그 전해 6월에 가브리엘이 엘리사벳에게 준 약속에 따라 태어났다. 엘리사벳은 가브리엘의 방문을 다섯 달 동안 비밀로 했고, 남편 사가랴에게 이야기하자 그는 크게 불안해했으며, 요한이 태어나기 약 육 주 전에 특이한 꿈을 꾼 뒤에야 그녀의 이야기를 온전히 믿었다. 엘리사벳에게 가브리엘이 방문한 것과 사가랴의 꿈을 제외하고는, 세례자 요한의 탄생과 관련하여 특이하거나 초자연적인 일은 아무것도 없었다.</w:t>
      </w:r>
    </w:p>
    <w:p w14:paraId="0EE6AAEF"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135:0.2 </w:t>
      </w:r>
      <w:r>
        <w:rPr>
          <w:rFonts w:ascii="함초롬바탕" w:eastAsia="함초롬바탕" w:hAnsi="함초롬바탕" w:cs="함초롬바탕"/>
          <w:color w:val="262626"/>
        </w:rPr>
        <w:t>요한은 태어난 지 여드레째 되는 날 유대인의 관습에 따라 할례를 받았다. 그는 예루살렘에서 서쪽으로 약 사 마일 떨어진, 그 당시 유다 성읍으로 알려진 작은 마을에서 날마다 해마다 평범한 아이로 자라났다.</w:t>
      </w:r>
    </w:p>
    <w:p w14:paraId="42383EF5"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135:0.3 </w:t>
      </w:r>
      <w:r>
        <w:rPr>
          <w:rFonts w:ascii="함초롬바탕" w:eastAsia="함초롬바탕" w:hAnsi="함초롬바탕" w:cs="함초롬바탕"/>
          <w:color w:val="262626"/>
        </w:rPr>
        <w:t>요한의 어린 시절에 가장 큰 사건은 부모와 함께 예수와 나사렛 가족을 방문한 일이었다. 이 방문은 기원전 1년 6월, 요한이 여섯 살을 조금 넘었을 때 이루어졌다.</w:t>
      </w:r>
    </w:p>
    <w:p w14:paraId="02D41653"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135:0.4 </w:t>
      </w:r>
      <w:r>
        <w:rPr>
          <w:rFonts w:ascii="함초롬바탕" w:eastAsia="함초롬바탕" w:hAnsi="함초롬바탕" w:cs="함초롬바탕"/>
          <w:color w:val="262626"/>
        </w:rPr>
        <w:t>나사렛에서 돌아온 후, 요한의 부모는 소년의 체계적인 교육을 시작했다. 이 작은 마을에는 회당 학교가 없었지만, 사가랴는 사제였으므로 꽤 잘 교육받았고, 엘리사벳은 보통의 유다 여성보다 훨씬 더 잘 교육받았으며, 그녀 역시 사제단에 속했으니 “아론의 딸들”의 후손이었다. 요한은 외동아들이었기 때문에 부모는 그의 정신적·영적 훈련에 많은 시간을 할애했다. 사가랴는 예루살렘 사원에서 짧은 기간만 봉사했으므로 자기 시간의 많은 부분을 아들을 가르치는 데 바쳤다.</w:t>
      </w:r>
    </w:p>
    <w:p w14:paraId="1D690F0C"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135:0.5 </w:t>
      </w:r>
      <w:r>
        <w:rPr>
          <w:rFonts w:ascii="함초롬바탕" w:eastAsia="함초롬바탕" w:hAnsi="함초롬바탕" w:cs="함초롬바탕"/>
          <w:color w:val="262626"/>
        </w:rPr>
        <w:t>사가랴와 엘리사벳은 양을 기르는 작은 농장을 가지고 있었다. 그들은 이 땅에서 생계를 거의 꾸리지 못했지만, 사가랴는 사제단에 바쳐진 사원 자금에서 정기적인 수당을 받았다.</w:t>
      </w:r>
    </w:p>
    <w:p w14:paraId="62730F3C" w14:textId="77777777" w:rsidR="000E11C6" w:rsidRPr="006B6A68" w:rsidRDefault="000E11C6" w:rsidP="006B6A68">
      <w:pPr>
        <w:spacing w:beforeLines="50" w:before="120"/>
        <w:jc w:val="both"/>
        <w:rPr>
          <w:rFonts w:ascii="함초롬바탕" w:eastAsia="함초롬바탕" w:hAnsi="함초롬바탕" w:cs="함초롬바탕"/>
        </w:rPr>
      </w:pPr>
    </w:p>
    <w:p w14:paraId="731C5366" w14:textId="77777777" w:rsidR="000E11C6" w:rsidRPr="006B6A68" w:rsidRDefault="00000000" w:rsidP="00BE1A1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요한이 나실인이 되다</w:t>
      </w:r>
    </w:p>
    <w:p w14:paraId="20B871C2"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135:1.1 </w:t>
      </w:r>
      <w:r>
        <w:rPr>
          <w:rFonts w:ascii="함초롬바탕" w:eastAsia="함초롬바탕" w:hAnsi="함초롬바탕" w:cs="함초롬바탕"/>
          <w:color w:val="262626"/>
        </w:rPr>
        <w:t>요한에게는 열네 살에 졸업할 학교가 없었지만, 그의 부모는 이 해를 그가 공식적으로 나실인 서약을 하기 적절한 시기로 선택했다. 이에 따라 사가랴와 엘리사벳은 요한을 데리고 사해 가의 엔게디로 내려갔다. 이곳은 나실인 형제단의 남쪽 본부였으며, 그곳에서 소년은 이 교단에 평생 회원으로 정식으로 엄숙하게 입회했다. 이 의식과 모든 독한 술을 끊고, 머리를 기르고, 시체를 만지지 않겠다는 서약을 한 후, 가족은 예루살렘으로 가서 사원 앞에서 요한은 나실인 서약을 하는 사람들에게 요구되는 제물 바치기를 마쳤다.</w:t>
      </w:r>
    </w:p>
    <w:p w14:paraId="5EF0E323"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135:1.2 </w:t>
      </w:r>
      <w:r>
        <w:rPr>
          <w:rFonts w:ascii="함초롬바탕" w:eastAsia="함초롬바탕" w:hAnsi="함초롬바탕" w:cs="함초롬바탕"/>
          <w:color w:val="262626"/>
        </w:rPr>
        <w:t>요한은 그의 저명한 선배들인 삼손과 선지자 사무엘에게 베풀어졌던 것과 같은 평생 서약을 했다. 평생 나실인은 성별되고 거룩한 인격으로 여겨졌다. 유대인들은 나실인을 대사제에게 주어지는 것과 거의 같은 존경과 존숭으로 대했는데, 이것은 이상하지 않았으니, 평생 헌신한 나실인들은 대사제 말고는 사원의 지성소에 들어가도록 허용된 유일한 사람들이었기 때문이다.</w:t>
      </w:r>
    </w:p>
    <w:p w14:paraId="5A469060"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135:1.3 </w:t>
      </w:r>
      <w:r>
        <w:rPr>
          <w:rFonts w:ascii="함초롬바탕" w:eastAsia="함초롬바탕" w:hAnsi="함초롬바탕" w:cs="함초롬바탕"/>
          <w:color w:val="262626"/>
        </w:rPr>
        <w:t>요한은 예루살렘에서 집으로 돌아와 아버지의 양을 돌보며, 고귀한 성품을 지닌 강한 사람으로 자랐다.</w:t>
      </w:r>
    </w:p>
    <w:p w14:paraId="601DAAD5"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135:1.4 </w:t>
      </w:r>
      <w:r>
        <w:rPr>
          <w:rFonts w:ascii="함초롬바탕" w:eastAsia="함초롬바탕" w:hAnsi="함초롬바탕" w:cs="함초롬바탕"/>
          <w:color w:val="262626"/>
        </w:rPr>
        <w:t>열여섯 살 때, 요한은 엘리야에 관한 글을 읽은 결과 갈멜산의 선지자에게 큰 감명을 받았고, 그의 옷차림을 따르기로 결심했다. 그날 이후로 요한은 항상 털옷에 가죽 허리띠를 매고 다녔다. 열여섯 살에 그는 키가 육 피트가 넘었고 거의 다 자라 있었다. 흘러내리는 머리카락과 독특한 옷차림으로 그는 참으로 그림 같은 젊은이였다. 그리고 부모는 약속의 아이이자 평생 나실인인 이 외아들에게 큰 것을 기대했다.</w:t>
      </w:r>
    </w:p>
    <w:p w14:paraId="6D2FA629" w14:textId="77777777" w:rsidR="000E11C6" w:rsidRPr="006B6A68" w:rsidRDefault="000E11C6" w:rsidP="006B6A68">
      <w:pPr>
        <w:spacing w:beforeLines="50" w:before="120"/>
        <w:jc w:val="both"/>
        <w:rPr>
          <w:rFonts w:ascii="함초롬바탕" w:eastAsia="함초롬바탕" w:hAnsi="함초롬바탕" w:cs="함초롬바탕"/>
        </w:rPr>
      </w:pPr>
    </w:p>
    <w:p w14:paraId="58066B9A" w14:textId="77777777" w:rsidR="000E11C6" w:rsidRPr="006B6A68" w:rsidRDefault="00000000" w:rsidP="00BE1A1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사가랴의 죽음</w:t>
      </w:r>
    </w:p>
    <w:p w14:paraId="095AE4C4"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135:2.1 </w:t>
      </w:r>
      <w:r>
        <w:rPr>
          <w:rFonts w:ascii="함초롬바탕" w:eastAsia="함초롬바탕" w:hAnsi="함초롬바탕" w:cs="함초롬바탕"/>
          <w:color w:val="262626"/>
        </w:rPr>
        <w:t>서기 12년 7월, 요한이 열여덟 살을 막 넘겼을 때, 사가랴는 몇 달간의 병을 앓다가 사망했다. 이때는 요한에게 큰 난처함의 시기였는데, 나실인 서약이 자기 가족의 경우에도 죽은 자와의 접촉을 금했기 때문이다. 요한은 죽은 자와의 접촉에 관한 서약의 제한 사항을 지키기 위해 노력했지만, 자신이 나실인 교단의 요구를 온전히 지켰는지 의심했다. 그래서 아버지의 장례 후, 그는 예루살렘으로 가서 여자들의 뜰의 나실인 구석에서 자기 정결을 위해 요구되는 희생 제물을 바쳤다.</w:t>
      </w:r>
    </w:p>
    <w:p w14:paraId="7F06E34E"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135:2.2 </w:t>
      </w:r>
      <w:r>
        <w:rPr>
          <w:rFonts w:ascii="함초롬바탕" w:eastAsia="함초롬바탕" w:hAnsi="함초롬바탕" w:cs="함초롬바탕"/>
          <w:color w:val="262626"/>
        </w:rPr>
        <w:t>그해 9월, 엘리사벳과 요한은 나사렛으로 여행을 떠나 마리아와 예수를 방문했다. 요한은 자기 필생의 일에 나서기로 거의 마음을 정한 상태였지만, 예수의 말뿐 아니라 그의 모범을 통해서도 집으로 돌아가 어머니를 돌보며 “아버지의 시간이 오기를” 기다리라는 권고를 받았다. 이 즐거운 방문을 마치고 예수와 마리아에게 작별을 고한 후, 요한은 요단강에서의 세례 사건 때까지 다시는 그를 만나지 못했다.</w:t>
      </w:r>
    </w:p>
    <w:p w14:paraId="464B18B4"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135:2.3 </w:t>
      </w:r>
      <w:r>
        <w:rPr>
          <w:rFonts w:ascii="함초롬바탕" w:eastAsia="함초롬바탕" w:hAnsi="함초롬바탕" w:cs="함초롬바탕"/>
          <w:color w:val="262626"/>
        </w:rPr>
        <w:t>요한과 엘리사벳은 집으로 돌아와 미래를 위한 계획을 세우기 시작했다. 요한은 사원 자금에서 그에게 지급될 사제의 수당을 받기를 거부했기 때문에, 이 년이 다 갈 무렵 그들은 집을 거의 잃을 지경이었다. 그래서 그들은 양 떼와 함께 남쪽으로 이동하기로 결정했다. 따라서 요한이 스무 살이던 그해 여름에 그들은 헤브론으로 이사했다. 이른바 “유다 광야”에서 요한은 엔게디에서 사해로 들어가는 더 큰 냇물의 지류인 시내를 따라 양을 돌보았다. 엔게디 집단 거주지에는 평생 또는 일정 기간 헌신한 나실인들뿐 아니라, 가축 떼를 이끌고 이 지역에 모여들어 나실인 형제단과 교류하던 다른 많은 금욕적인 목자들도 포함되어 있었다. 이들은 양을 기르고, 부유한 유대인들이 그 교단에 준 선물로 생계를 유지했다.</w:t>
      </w:r>
    </w:p>
    <w:p w14:paraId="49FF847C"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135:2.4 </w:t>
      </w:r>
      <w:r>
        <w:rPr>
          <w:rFonts w:ascii="함초롬바탕" w:eastAsia="함초롬바탕" w:hAnsi="함초롬바탕" w:cs="함초롬바탕"/>
          <w:color w:val="262626"/>
        </w:rPr>
        <w:t>시간이 지나면서, 요한은 헤브론으로 돌아오는 횟수가 줄어들었고, 엔게디를 더 자주 방문하게 되었다. 그는 대다수 나실인과는 완전히 달라서 형제단과 온전히 어울리기가 매우 어렵다는 것을 알았다. 그러나 그는 엔게디 집단 거주지의 공인된 지도자이자 수장인 아브너를 매우 좋아했다.</w:t>
      </w:r>
    </w:p>
    <w:p w14:paraId="6A8A73BE" w14:textId="77777777" w:rsidR="000E11C6" w:rsidRPr="006B6A68" w:rsidRDefault="000E11C6" w:rsidP="006B6A68">
      <w:pPr>
        <w:spacing w:beforeLines="50" w:before="120"/>
        <w:jc w:val="both"/>
        <w:rPr>
          <w:rFonts w:ascii="함초롬바탕" w:eastAsia="함초롬바탕" w:hAnsi="함초롬바탕" w:cs="함초롬바탕"/>
        </w:rPr>
      </w:pPr>
    </w:p>
    <w:p w14:paraId="5C873309" w14:textId="77777777" w:rsidR="000E11C6" w:rsidRPr="006B6A68" w:rsidRDefault="00000000" w:rsidP="00BE1A1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목자의 생활</w:t>
      </w:r>
    </w:p>
    <w:p w14:paraId="49BDD981"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135:3.1 </w:t>
      </w:r>
      <w:r>
        <w:rPr>
          <w:rFonts w:ascii="함초롬바탕" w:eastAsia="함초롬바탕" w:hAnsi="함초롬바탕" w:cs="함초롬바탕"/>
          <w:color w:val="262626"/>
        </w:rPr>
        <w:t>요한은 이 작은 시내의 골짜기를 따라 돌을 쌓아 만든 대피소와 밤 우리를 열두 개 넘게 지었고, 그 안에서 자기 양 떼와 염소 떼를 지키고 보호할 수 있었다. 목자로서의 요한의 생활은 그에게 생각할 시간을 많이 주었다. 그는 자기가 어떤 의미에서 양자로 삼은 벧술의 고아 소년 에즈다와 많은 이야기를 나눴다. 에즈다는 요한이 헤브론에 있는 어머니를 방문하거나 양을 팔러 갈 때, 혹은 안식일 예배를 드리기 위해 엔게디에 내려갈 때 양 떼를 돌봤다. 요한과 이 소년은 매우 소박한 생활을 했으며, 양고기, 염소젖, 야생 꿀, 그리고 그 지역에서 먹을 수 있는 메뚜기로 주로 연명했다. 이들의 이 일상 식단은 이따금 헤브론과 엔게디에서 가져온 식료품으로 보충되었다.</w:t>
      </w:r>
    </w:p>
    <w:p w14:paraId="134DFFA9"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135:3.2 </w:t>
      </w:r>
      <w:r>
        <w:rPr>
          <w:rFonts w:ascii="함초롬바탕" w:eastAsia="함초롬바탕" w:hAnsi="함초롬바탕" w:cs="함초롬바탕"/>
          <w:color w:val="262626"/>
        </w:rPr>
        <w:t>엘리사벳은 요한에게 팔레스타인과 세계의 소식을 계속 전해주었고, 옛 질서가 끝날 때가 빠르게 다가오고 있으며 자신이 새 시대, 곧 “하늘 왕국”의 접근을 알리는 전령이 되리라는 그의 확신은 점점 더 깊어졌다. 이 거친 목자는 선지자 다니엘의 글을 몹시 좋아했다. 그는 바빌론에서 시작하여 페르시아, 그리스, 마지막으로 로마에 이르는 세상의 큰 왕국들의 역사를 나타낸다고 사가랴가 말해 준 다니엘의 큰 형상에 대한 묘사를 천 번이나 읽었다. 요한은 이미 로마가 다양한 민족과 인종으로 구성되어 있어서 결코 강하게 결속되고 단단히 통합된 제국이 될 수 없다고 생각했다. 그는 로마가 그때 이미 시리아, 이집트, 팔레스타인과 그 밖의 속주들로 나뉘어 있다고 믿었으며, 그리고 더 나아가 이렇게 읽었다. “이 왕들의 시대에 하늘의 하나님이 결코 멸망하지 않을 한 왕국을 세우실 것이다. 그리고 이 왕국은 다른 백성에게 넘어가지 않고, 이 모든 왕국들을 산산조각 내어 멸망시킬 것이며, 영원히 설 것이다.” “그리고 그에게 권세와 영광과 왕국이 주어졌고, 모든 백성, 민족, 언어가 그를 섬기리니, 그의 권세는 영원한 권세로서 사라지지 아니하며, 그의 왕국은 결코 멸망하지 아니할 것이다.” “그리고 온 하늘 아래 왕국과 권세와 왕국의 위대함이 지극히 높으신 이의 성도들의 백성에게 주어질 것이며, 그의 왕국은 영원한 왕국이 될 것이고, 모든 권세가 그를 섬기며 복종하리라.”</w:t>
      </w:r>
    </w:p>
    <w:p w14:paraId="3255A90C"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135:3.3 </w:t>
      </w:r>
      <w:r>
        <w:rPr>
          <w:rFonts w:ascii="함초롬바탕" w:eastAsia="함초롬바탕" w:hAnsi="함초롬바탕" w:cs="함초롬바탕"/>
          <w:color w:val="262626"/>
        </w:rPr>
        <w:t>요한은 예수에 대해 부모에게 들었던 이야기들과 성서에서 읽은 이 구절들이 일으킨 혼란 위로 결코 완전히 올라설 수 없었다. 다니엘서에서 그는 “밤의 환상 중에 보니, 사람의 아들 같은 이가 하늘 구름과 함께 왔고, 그에게 권세와 영광과 왕국이 주어졌다”는 구절을 읽었지만, 이 선지자의 말은 부모가 가르쳐 준 것과 조화되지 않았다. 열여덟 살 때 방문하여 예수와 나눈 대화도 이 성서의 진술과 부합하지 않았다. 이러한 혼란에도 불구하고, 그의 모든 당혹감 속에서도 그의 어머니는 요한에게 그의 먼 사촌 나사렛 예수가 참된 메시아이며, 그가 다윗의 왕좌에 앉으러 왔고, 그(요한)가 그의 앞선 전령이자 주된 지지자가 되리라고 확신시켜 주었다.</w:t>
      </w:r>
    </w:p>
    <w:p w14:paraId="1B43031C"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135:3.4 </w:t>
      </w:r>
      <w:r>
        <w:rPr>
          <w:rFonts w:ascii="함초롬바탕" w:eastAsia="함초롬바탕" w:hAnsi="함초롬바탕" w:cs="함초롬바탕"/>
          <w:color w:val="262626"/>
        </w:rPr>
        <w:t>요한이 로마의 악덕과 사악함, 제국의 방탕과 도덕적 불모에 대해 들은 모든 것과, 헤롯 안티파스와 유대 총독들의 악행에 대해 아는 것들로 인해, 요한은 시대의 종말이 임박했다고 믿게 되었다. 이 거칠고 고귀한 자연의 자녀에게는 세상이 사람의 시대의 종말과 새롭고 신성한 시대, 곧 하늘 왕국의 새벽을 맞을 만큼 무르익은 것으로 보였다. 요한의 마음속에는 자신이 옛 선지자들의 마지막이자 새 선지자들의 첫째가 되리라는 느낌이 자라났다. 그리고 그는 나아가 모든 사람에게 “회개하라! 하나님과 바른 관계를 맺어라! 종말을 준비하라. 땅의 일의 새롭고 영원한 질서, 하늘 왕국의 출현에 대비하라”고 선포하려는 점점 커지는 충동으로 그야말로 떨고 있었다.</w:t>
      </w:r>
    </w:p>
    <w:p w14:paraId="74DB032A" w14:textId="77777777" w:rsidR="000E11C6" w:rsidRPr="006B6A68" w:rsidRDefault="000E11C6" w:rsidP="006B6A68">
      <w:pPr>
        <w:spacing w:beforeLines="50" w:before="120"/>
        <w:jc w:val="both"/>
        <w:rPr>
          <w:rFonts w:ascii="함초롬바탕" w:eastAsia="함초롬바탕" w:hAnsi="함초롬바탕" w:cs="함초롬바탕"/>
        </w:rPr>
      </w:pPr>
    </w:p>
    <w:p w14:paraId="111552BA" w14:textId="77777777" w:rsidR="000E11C6" w:rsidRPr="006B6A68" w:rsidRDefault="00000000" w:rsidP="00BE1A1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엘리사벳의 죽음</w:t>
      </w:r>
    </w:p>
    <w:p w14:paraId="7A1375C5"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135:4.1 </w:t>
      </w:r>
      <w:r>
        <w:rPr>
          <w:rFonts w:ascii="함초롬바탕" w:eastAsia="함초롬바탕" w:hAnsi="함초롬바탕" w:cs="함초롬바탕"/>
          <w:color w:val="262626"/>
        </w:rPr>
        <w:t>서기 22년 8월 17일, 요한이 스물여덟 살이었을 때, 그의 어머니가 갑자기 세상을 떠났다. 엘리사벳의 친구들은, 나실인 서약이 죽은 자, 심지어 가족이라도 접촉을 금지한다는 사실을 알았기에, 요한에게 알리기 전에 엘리사벳의 장례를 위한 모든 준비를 했다. 요한이 어머니의 사망 소식을 들었을 때, 그는 에즈다에게 양 떼를 엔게디로 몰고 가도록 지시하고, 헤브론으로 출발했다.</w:t>
      </w:r>
    </w:p>
    <w:p w14:paraId="5799FC5A"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135:4.2 </w:t>
      </w:r>
      <w:r>
        <w:rPr>
          <w:rFonts w:ascii="함초롬바탕" w:eastAsia="함초롬바탕" w:hAnsi="함초롬바탕" w:cs="함초롬바탕"/>
          <w:color w:val="262626"/>
        </w:rPr>
        <w:t>어머니의 장례를 치르고 엔게디로 돌아온 요한은 자기 양 떼를 형제단에 바치고, 한동안 바깥세상과 스스로 떨어져 금식하며 기도했다. 요한은 신성에 다가가는 옛 방법들만 알았으며, 엘리야, 사무엘, 다니엘과 같은 인물들의 기록만을 알고 있었다. 엘리야는 그가 이상으로 여기는 선지자였다. 엘리야는 이스라엘의 교사들 가운데 처음으로 선지자로 여겨진 사람이었고, 요한은 자신이 하늘의 사자들의 이 길고 저명한 계보의 마지막이 되리라고 참으로 믿었다.</w:t>
      </w:r>
    </w:p>
    <w:p w14:paraId="4972F737"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135:4.3 </w:t>
      </w:r>
      <w:r>
        <w:rPr>
          <w:rFonts w:ascii="함초롬바탕" w:eastAsia="함초롬바탕" w:hAnsi="함초롬바탕" w:cs="함초롬바탕"/>
          <w:color w:val="262626"/>
        </w:rPr>
        <w:t>요한은 이 년 반 동안 엔게디에 머물며, 형제단 대부분에게 “시대의 종말이 가까웠다”고, “하늘 왕국이 곧 나타나려 한다”고 설득했다. 그리고 그의 초기 가르침은 모두 메시아가 유대 민족을 이방인 통치자들의 지배에서 건져 낼 약속된 해방자라는 당시 유대인의 관념과 개념에 기초해 있었다.</w:t>
      </w:r>
    </w:p>
    <w:p w14:paraId="5A82CFBF"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135:4.4 </w:t>
      </w:r>
      <w:r>
        <w:rPr>
          <w:rFonts w:ascii="함초롬바탕" w:eastAsia="함초롬바탕" w:hAnsi="함초롬바탕" w:cs="함초롬바탕"/>
          <w:color w:val="262626"/>
        </w:rPr>
        <w:t>이 기간 동안 요한은 엔게디의 나실인 집에서 찾아낸 거룩한 기록을 많이 읽었다. 그는 특히 이사야와 그 당시까지의 마지막 선지자 말라기에게 깊은 인상을 받았다. 그는 이사야의 마지막 다섯 장을 읽고 또 읽었고, 이 예언들을 믿었다. 그리고 말라기의 글에서 이렇게 읽었다. “보라, 주의 크고 두려운 날이 오기 전에 내가 선지자 엘리야를 너희에게 보내리니, 그가 아버지의 마음을 자녀들에게 돌이키게 하고, 자녀들의 마음을 아버지에게 돌이키게 하리라. 그렇지 않으면 내가 와서 저주로 땅을 치리라.” 그리고 엘리야가 돌아올 것이라는 이 말라기의 약속만이 요한이 나아가 다가오는 왕국에 대해 설교하고 동족 유대인들에게 다가올 진노에서 도망치라고 권면하러 나서는 것을 막았다. 요한은 다가오는 왕국의 메시지를 선포할 만큼 무르익어 있었지만, 엘리야가 온다는 이 기대가 이 년 넘게 그를 붙들어 두었다. 그는 자신이 엘리야가 아님을 알았다. 말라기는 무엇을 뜻했는가? 그 예언은 문자 그대로의 뜻인가, 아니면 비유적인 의미인가? 그는 진리를 어떻게 알 수 있었을까? 마침내 그는 감히, 선지자들의 첫째가 엘리야라고 불렸으니 마지막 선지자도 결국 같은 이름으로 알려져야 하리라고 생각했다. 그럼에도 그는 의심을 품었고, 그 의심은 그가 결코 자신을 엘리야라고 부르지 못하게 하기에 충분했다.</w:t>
      </w:r>
    </w:p>
    <w:p w14:paraId="6768B943"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135:4.5 </w:t>
      </w:r>
      <w:r>
        <w:rPr>
          <w:rFonts w:ascii="함초롬바탕" w:eastAsia="함초롬바탕" w:hAnsi="함초롬바탕" w:cs="함초롬바탕"/>
          <w:color w:val="262626"/>
        </w:rPr>
        <w:t>요한이 동시대 사람들의 죄와 악덕을 직접적이고 무뚝뚝하게 공격하는 방법을 채택하게 한 것은 엘리야의 영향이었다. 그는 엘리야처럼 옷을 입으려 했고, 엘리야처럼 말하려 했다. 외형의 모든 면에서 그는 옛 선지자와 같았다. 그는 꼭 그처럼 굳세고 그림 같은 자연의 자녀였고, 꼭 그처럼 두려움 없고 대담한 의로움의 설교자였다. 요한은 문맹이 아니었고 유대인의 거룩한 글을 참으로 잘 알았지만, 교양이 있다고는 할 수 없었다. 그는 명료한 사상가, 힘 있는 연설가, 불같은 규탄자였다. 그는 자기 시대의 모범이라고는 할 수 없었지만, 웅변적인 질책이었다.</w:t>
      </w:r>
    </w:p>
    <w:p w14:paraId="3798283E"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135:4.6 </w:t>
      </w:r>
      <w:r>
        <w:rPr>
          <w:rFonts w:ascii="함초롬바탕" w:eastAsia="함초롬바탕" w:hAnsi="함초롬바탕" w:cs="함초롬바탕"/>
          <w:color w:val="262626"/>
        </w:rPr>
        <w:t>마침내 그는 새 시대, 곧 하나님의 왕국을 선포할 방법을 생각해 냈다. 그는 자신이 메시아의 전령이 되리라고 정했고, 모든 의심을 쓸어 버리고, 서기 25년 3월 어느 날 엔게디를 떠나 공적 설교자로서의 짧지만 빛나는 생애를 시작했다.</w:t>
      </w:r>
    </w:p>
    <w:p w14:paraId="634C9163" w14:textId="77777777" w:rsidR="000E11C6" w:rsidRPr="006B6A68" w:rsidRDefault="000E11C6" w:rsidP="006B6A68">
      <w:pPr>
        <w:spacing w:beforeLines="50" w:before="120"/>
        <w:jc w:val="both"/>
        <w:rPr>
          <w:rFonts w:ascii="함초롬바탕" w:eastAsia="함초롬바탕" w:hAnsi="함초롬바탕" w:cs="함초롬바탕"/>
        </w:rPr>
      </w:pPr>
    </w:p>
    <w:p w14:paraId="0B726C05" w14:textId="77777777" w:rsidR="000E11C6" w:rsidRPr="006B6A68" w:rsidRDefault="00000000" w:rsidP="00BE1A1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하나님의 왕국</w:t>
      </w:r>
    </w:p>
    <w:p w14:paraId="3FA6A241"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135:5.1 </w:t>
      </w:r>
      <w:r>
        <w:rPr>
          <w:rFonts w:ascii="함초롬바탕" w:eastAsia="함초롬바탕" w:hAnsi="함초롬바탕" w:cs="함초롬바탕"/>
          <w:color w:val="262626"/>
        </w:rPr>
        <w:t>요한의 메시지를 이해하려면, 그가 활동 무대에 등장한 때의 유대 백성의 상황을 고려해야 한다. 거의 백 년 동안 온 이스라엘은 곤경에 빠져 있었다. 그들은 자기들이 이방인 지배자들에게 계속 예속되는 것을 설명할 길이 없었다. 모세는 의로움이 항상 번영과 권세로 보상받는다고 가르치지 않았는가? 그들은 하나님의 선택된 백성이 아닌가? 왜 다윗의 왕좌가 황폐하고 비어 있는가? 모세의 교리와 선지자들의 교훈에 비추어 볼 때, 유대인들은 오래 계속된 민족적 황폐를 설명하기 어려웠다.</w:t>
      </w:r>
    </w:p>
    <w:p w14:paraId="76AB786B"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135:5.2 </w:t>
      </w:r>
      <w:r>
        <w:rPr>
          <w:rFonts w:ascii="함초롬바탕" w:eastAsia="함초롬바탕" w:hAnsi="함초롬바탕" w:cs="함초롬바탕"/>
          <w:color w:val="262626"/>
        </w:rPr>
        <w:t>예수와 요한이 활동하기 약 백 년 전, 팔레스타인에 새로운 종교 교사 학파, 곧 묵시론자들이 일어났다. 이 새 교사들은 유대인들이 민족의 죄에 대한 벌을 받고 있다는 근거로 그들의 고난과 굴욕을 설명하는 믿음 체계를 발전시켰다. 그들은 바빌론 포로기와 그 밖의 옛 포로기를 설명하려고 내세워졌던 잘 알려진 이유들에 기댔다. 그러나 묵시론자들은 이스라엘이 용기를 내야 한다고 가르쳤다. 그들의 고난의 날들은 거의 끝났고, 하나님의 선택된 백성에 대한 징계는 거의 끝났으며, 이방인 외국인들에 대한 하나님의 인내는 거의 바닥났다는 것이었다. 로마 통치의 끝은 시대의 종말과, 어떤 의미에서는 세상의 종말과 동의어였다. 이 새로운 교사들은 다니엘의 예언에 크게 의존하며, 창조계가 마지막 단계로 넘어가려 하며 이 세상의 왕국들이 곧 하나님의 왕국이 되려 한다고 한결같이 가르쳤다. 그 당시 유대인의 마음에는 이것이 요한과 예수 두 사람의 가르침 전체를 관통하는 그 구절, 곧 하늘 왕국의 뜻이었다. 팔레스타인의 유대인들에게 “하늘 왕국”이라는 구절은 오직 하나의 뜻만 있었다. 그것은 하나님(메시아)이 하늘에서 다스리시듯 완전한 권능으로 땅의 민족들을 다스리는 절대적으로 의로운 나라라는 뜻이었다. “당신의 뜻이 하늘에서와 같이 땅에서도 이루어지이다.”</w:t>
      </w:r>
    </w:p>
    <w:p w14:paraId="2B3794C9"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135:5.3 </w:t>
      </w:r>
      <w:r>
        <w:rPr>
          <w:rFonts w:ascii="함초롬바탕" w:eastAsia="함초롬바탕" w:hAnsi="함초롬바탕" w:cs="함초롬바탕"/>
          <w:color w:val="262626"/>
        </w:rPr>
        <w:t>요한의 시대에 모든 유대인은 “왕국이 얼마나 빨리 오겠는가?”라고 기대에 차서 묻고 있었다. 이방 민족들의 통치의 끝이 가까워지고 있다는 일반적인 느낌이 있었다. 온 유대인 사회에 걸쳐, 시대들의 소망이 그 세대의 생전에 완성되리라는 생생한 희망과 예리한 기대가 있었다.</w:t>
      </w:r>
    </w:p>
    <w:p w14:paraId="0E53BCDD"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135:5.4 </w:t>
      </w:r>
      <w:r>
        <w:rPr>
          <w:rFonts w:ascii="함초롬바탕" w:eastAsia="함초롬바탕" w:hAnsi="함초롬바탕" w:cs="함초롬바탕"/>
          <w:color w:val="262626"/>
        </w:rPr>
        <w:t>유대인들은 다가오는 왕국의 본질에 대한 평가에서 크게 달랐지만, 그 사건이 임박했고, 가까이 왔고, 심지어 문 앞에 있다는 믿음에서는 같았다. 구약 성서를 문자 그대로 읽는 많은 사람은 팔레스타인의 새 왕을, 곧 적들에게서 해방되어 다윗 왕의 후계자가 다스리는 재생된 유대 민족을 기대에 차서 기다렸으니, 그 메시아는 온 세상의 정당하고 의로운 통치자로 곧 인정받을 것이었다. 더 작기는 하지만 또 다른 경건한 유대인 집단은 이 하나님의 왕국에 대해 매우 다른 관점을 가지고 있었다. 그들은 다가오는 왕국은 이 세상의 것이 아니고, 세상은 확실한 종말에 다가가고 있으며, “새 하늘과 새 땅”이 하나님의 왕국의 수립을 안내하리라고 가르쳤다. 이 왕국은 영원한 통치가 될 것이고, 죄는 끝날 것이며, 새 왕국의 시민들은 이 끝없는 지복을 누리며 불멸이 되리라는 것이었다.</w:t>
      </w:r>
    </w:p>
    <w:p w14:paraId="3D811598"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135:5.5 </w:t>
      </w:r>
      <w:r>
        <w:rPr>
          <w:rFonts w:ascii="함초롬바탕" w:eastAsia="함초롬바탕" w:hAnsi="함초롬바탕" w:cs="함초롬바탕"/>
          <w:color w:val="262626"/>
        </w:rPr>
        <w:t>모두가 동의한 점은 땅 위에 새 왕국이 수립되기 전에 어떤 과감한 숙청이나 정화의 징계가 반드시 선행되어야 한다는 것이었다. 문자주의자들은 온 세계적인 전쟁이 뒤따라 모든 불신자를 멸하고, 신실한 자들은 보편적이고 영원한 승리로 휩쓸어 나아가리라고 가르쳤다. 영성주의자들은 하나님의 큰 심판이 왕국을 안내하여, 불의한 자들을 그들이 마땅히 받아야 할 처벌과 최종 멸망의 심판으로 넘기고, 동시에 선택된 백성의 믿는 성도들을 하나님의 이름으로 속량된 민족들을 다스릴 사람의 아들과 함께 영예와 권위의 높은 자리로 높이리라고 가르쳤다. 그리고 이 후자 집단은 심지어 많은 경건한 이방인도 새 왕국의 교제에 받아들여질 수 있다고 믿었다.</w:t>
      </w:r>
    </w:p>
    <w:p w14:paraId="1C26419C"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135:5.6 </w:t>
      </w:r>
      <w:r>
        <w:rPr>
          <w:rFonts w:ascii="함초롬바탕" w:eastAsia="함초롬바탕" w:hAnsi="함초롬바탕" w:cs="함초롬바탕"/>
          <w:color w:val="262626"/>
        </w:rPr>
        <w:t>일부 유대인은 하나님이 직접적이고 신성한 개입으로 이 새 왕국을 세우실 가능성도 있다는 의견을 가졌지만, 대다수는 그가 어떤 대표 중재자, 곧 메시아를 사이에 세우시리라고 믿었다. 그리고 그것이 바로 요한과 예수 세대의 유대인들의 마음속에서 메시아라는 용어가 가질 수 있는 유일한 의미였다. 메시아는 단순히 하나님의 뜻을 가르치거나 의로운 삶의 필요성을 선포하는 자를 가리킬 수 없었다. 그런 거룩한 사람들에게 유대인들은 선지자라는 칭호를 부여했다. 메시아는 선지자 이상이어야 했다. 메시아는 새 왕국, 곧 하나님의 왕국의 수립을 가져와야 했다. 이를 이루지 못하는 자는 전통적인 유대인의 의미에서 메시아가 될 수 없었다.</w:t>
      </w:r>
    </w:p>
    <w:p w14:paraId="02AFCBE7"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135:5.7 </w:t>
      </w:r>
      <w:r>
        <w:rPr>
          <w:rFonts w:ascii="함초롬바탕" w:eastAsia="함초롬바탕" w:hAnsi="함초롬바탕" w:cs="함초롬바탕"/>
          <w:color w:val="262626"/>
        </w:rPr>
        <w:t>이 메시아는 누구일까? 유대인 교사들은 이 문제에 대해서도 의견이 달랐다. 나이 든 교사들은 다윗의 아들 교리를 고수했다. 더 새로운 교사들은 새 왕국이 하늘의 왕국이므로 새 통치자도 신성한 인격, 곧 하늘에서 하나님의 오른편에 오래 앉아 있던 이일 수 있다고 가르쳤다. 그리고 이상하게 보일지 모르지만, 새 왕국의 통치자를 이렇게 생각한 사람들은 그를 인간 메시아로도 한낱 사람으로도 보지 않고, “사람의 아들”, 곧 하나님의 아들이요 새롭게 된 땅의 통치권을 그렇게 맡으려고 오래 대기해 온 하늘의 왕자로 보았다. 요한이 나가서 “회개하라, 하늘 왕국이 가까이 왔다!”고 외쳤을 때, 유대 세계의 종교적 배경은 이러한 것이었다.</w:t>
      </w:r>
    </w:p>
    <w:p w14:paraId="2D2E024F"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135:5.8 </w:t>
      </w:r>
      <w:r>
        <w:rPr>
          <w:rFonts w:ascii="함초롬바탕" w:eastAsia="함초롬바탕" w:hAnsi="함초롬바탕" w:cs="함초롬바탕"/>
          <w:color w:val="262626"/>
        </w:rPr>
        <w:t>그러므로 요한이 선포한 다가오는 왕국은 그의 열정적인 설교를 듣는 사람들의 마음속에서 적어도 여섯 가지 서로 다른 뜻을 가졌음이 분명해진다. 그러나 요한이 사용한 표현에 어떤 의미를 부여하든지 간에, 이러한 다양한 유대 왕국 기대 집단들은 저마다 이 진지하고 열성적이며 거칠지만 준비된 의로움과 회개의 설교자의 선포에 마음이 끌렸는데, 그는 듣는 이들에게 “다가올 진노에서 도망치라”고 그토록 엄숙하게 권면했다.</w:t>
      </w:r>
    </w:p>
    <w:p w14:paraId="591B5CAD" w14:textId="77777777" w:rsidR="000E11C6" w:rsidRPr="006B6A68" w:rsidRDefault="000E11C6" w:rsidP="006B6A68">
      <w:pPr>
        <w:spacing w:beforeLines="50" w:before="120"/>
        <w:jc w:val="both"/>
        <w:rPr>
          <w:rFonts w:ascii="함초롬바탕" w:eastAsia="함초롬바탕" w:hAnsi="함초롬바탕" w:cs="함초롬바탕"/>
        </w:rPr>
      </w:pPr>
    </w:p>
    <w:p w14:paraId="09BF50BD" w14:textId="77777777" w:rsidR="000E11C6" w:rsidRPr="006B6A68" w:rsidRDefault="00000000" w:rsidP="00BE1A1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요한이 설교를 시작하다</w:t>
      </w:r>
    </w:p>
    <w:p w14:paraId="0B8907C1"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135:6.1 </w:t>
      </w:r>
      <w:r>
        <w:rPr>
          <w:rFonts w:ascii="함초롬바탕" w:eastAsia="함초롬바탕" w:hAnsi="함초롬바탕" w:cs="함초롬바탕"/>
          <w:color w:val="262626"/>
        </w:rPr>
        <w:t>서기 25년 3월 초, 요한은 사해 서쪽 해안을 따라 여행하여 요단강을 거슬러 올라가 여리고 맞은편, 여호수아와 이스라엘 자손이 약속의 땅에 처음 들어갈 때 건넌 옛 여울에 이르렀다. 강을 건너간 요한은 여울 입구 근처에 자리를 잡고, 강을 오가며 지나가는 사람들에게 설교하기 시작했다. 이곳은 모든 요단강 건널목 가운데 가장 많이 이용되는 곳이었다.</w:t>
      </w:r>
    </w:p>
    <w:p w14:paraId="22FB2738"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135:6.2 </w:t>
      </w:r>
      <w:r>
        <w:rPr>
          <w:rFonts w:ascii="함초롬바탕" w:eastAsia="함초롬바탕" w:hAnsi="함초롬바탕" w:cs="함초롬바탕"/>
          <w:color w:val="262626"/>
        </w:rPr>
        <w:t>요한의 말을 들은 모든 사람에게 그가 설교자 이상임은 분명했다. 유대 광야에서 올라온 이 낯선 사람의 설교를 들은 대부분의 사람들은 선지자의 목소리를 들었다고 믿고 돌아갔다. 이 지치고 기대에 찬 유대인들의 혼이 그런 현상에 깊이 흔들린 것도 놀랍지 않다. 유대 역사 전체를 통틀어 아브라함의 경건한 자녀들이 “이스라엘의 위로”를 그렇게 간절히 열망하고 “왕국의 회복”을 그토록 열렬히 기대한 적이 없었다. 유대 역사 전체에서 “하늘 왕국이 가까이 왔다”는 요한의 메시지가, 그가 요단강 남쪽 이 건널목 기슭에 그토록 신비롭게 나타난 바로 그때만큼 깊고 보편적인 호소력을 낼 수 있었던 적은 없었다.</w:t>
      </w:r>
    </w:p>
    <w:p w14:paraId="181C5A5A"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135:6.3 </w:t>
      </w:r>
      <w:r>
        <w:rPr>
          <w:rFonts w:ascii="함초롬바탕" w:eastAsia="함초롬바탕" w:hAnsi="함초롬바탕" w:cs="함초롬바탕"/>
          <w:color w:val="262626"/>
        </w:rPr>
        <w:t>요한은 아모스처럼 목자 출신이었다. 그는 옛 엘리야처럼 옷을 입었고, “엘리야의 영과 권능”으로 경고를 천둥처럼 외치고 경계의 말을 쏟아냈다. 여행자들이 요단강가에서의 그의 설교 소식을 널리 전하면서 이 낯선 설교자가 온 팔레스타인에 큰 동요를 일으킨 것은 놀랍지 않다.</w:t>
      </w:r>
    </w:p>
    <w:p w14:paraId="12C2DB5B"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135:6.4 </w:t>
      </w:r>
      <w:r>
        <w:rPr>
          <w:rFonts w:ascii="함초롬바탕" w:eastAsia="함초롬바탕" w:hAnsi="함초롬바탕" w:cs="함초롬바탕"/>
          <w:color w:val="262626"/>
        </w:rPr>
        <w:t>이 나실인 설교자의 활동에는 또 하나의 새로운 특징이 있었다. 그는 자기 신자 한 사람 한 사람에게 요단강에서 “죄 사함을 위해” 세례를 주었다. 세례는 유대인들 사이에서 새로운 의식이 아니었지만, 그들은 요한이 이제 쓰는 방식으로 세례가 쓰이는 것을 본 적이 없었다. 이방인 개종자들에게 이렇게 세례를 주어 사원 바깥뜰의 교제 안으로 받아들이는 것이 오랫동안 관례였지만, 유대인 자신들이 회개의 세례를 받으라고 요청받은 적은 결코 없었다. 요한이 설교하고 세례를 주기 시작한 때와 헤롯 안티파스의 사주로 체포되어 투옥되기까지 단 십오 개월밖에 되지 않았지만, 이 짧은 기간에 그는 회개하는 자 십만 명이 훨씬 넘는 사람들에게 세례를 주었다.</w:t>
      </w:r>
    </w:p>
    <w:p w14:paraId="5865EF6C"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135:6.5 </w:t>
      </w:r>
      <w:r>
        <w:rPr>
          <w:rFonts w:ascii="함초롬바탕" w:eastAsia="함초롬바탕" w:hAnsi="함초롬바탕" w:cs="함초롬바탕"/>
          <w:color w:val="262626"/>
        </w:rPr>
        <w:t>요한은 요단강을 따라 북쪽으로 출발하기 전에 베다니 여울에서 넉 달 동안 설교했다. 유다, 베레아, 사마리아의 모든 지역에서 수만 명의 청중이, 일부는 호기심에서 그러나 많은 이는 진지하고 심각하게, 그의 말을 들으러 왔다. 심지어 몇몇 사람들은 갈릴리에서까지 왔다.</w:t>
      </w:r>
    </w:p>
    <w:p w14:paraId="599EF95E"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135:6.6 </w:t>
      </w:r>
      <w:r>
        <w:rPr>
          <w:rFonts w:ascii="함초롬바탕" w:eastAsia="함초롬바탕" w:hAnsi="함초롬바탕" w:cs="함초롬바탕"/>
          <w:color w:val="262626"/>
        </w:rPr>
        <w:t>그해 5월, 요한이 여전히 베다니 여울목에 머물러 있을 때, 사제들과 레위인들은 요한이 자신을 메시아라고 주장하는지, 그리고 어떤 권위로 설교하는지 물으려고 대표단을 내보냈다. 요한은 이 질문자들에게 이렇게 대답했다. “가서 너희 주인들에게, 선지자가 말한 대로 ‘광야에서 외치는 자의 소리’를 들었다고 전하라. 그 소리가 이르기를, ‘주의 길을 준비하라. 우리 하나님을 위하여 대로를 곧게 하라. 모든 골짜기가 메워지고 모든 산과 언덕이 낮아지며, 고르지 않은 땅은 평지가 되고 거친 곳은 평탄한 골짜기가 되리라. 그리고 모든 육체가 하나님의 구원을 보리라.’”</w:t>
      </w:r>
    </w:p>
    <w:p w14:paraId="42D18402"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135:6.7 </w:t>
      </w:r>
      <w:r>
        <w:rPr>
          <w:rFonts w:ascii="함초롬바탕" w:eastAsia="함초롬바탕" w:hAnsi="함초롬바탕" w:cs="함초롬바탕"/>
          <w:color w:val="262626"/>
        </w:rPr>
        <w:t>요한은 영웅적이었지만 요령 없는 설교자였다. 어느 날, 요한이 요단강 서쪽 강둑에서 설교하고 세례를 주고 있을 때, 바리새인들 무리와 사두개인 몇 명이 세례를 받으러 나아왔다. 요한은 그들을 물속으로 이끌기 전에 그들을 한 무리로 상대하여 말했다. “불 앞의 독사들처럼 다가올 진노에서 도망치라고 누가 너희에게 경고하였느냐? 내가 너희에게 세례를 주겠지만, 너희가 죄 사함을 받으려거든 진실한 회개에 합당한 열매를 맺으라고 경고하노라. 아브라함이 너희 아버지라고 내게 말하지 말라. 내가 선언하노니, 하나님은 너희 앞에 있는 이 열두 돌로도 아브라함을 위해 합당한 자녀를 일으키실 수 있다. 그리고 지금도 도끼가 나무뿌리 바로 그곳에 놓여 있다. 좋은 열매를 맺지 않는 나무는 다 찍혀 불에 던져질 것이다.” (그가 언급한 열두 돌은 “열두 지파”가 약속의 땅에 처음 들어갈 때 바로 이 지점을 건넌 것을 기념하려고 여호수아가 세웠다고 전해지는 기념 돌들이었다.)</w:t>
      </w:r>
    </w:p>
    <w:p w14:paraId="7AC21A0A"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135:6.8 </w:t>
      </w:r>
      <w:r>
        <w:rPr>
          <w:rFonts w:ascii="함초롬바탕" w:eastAsia="함초롬바탕" w:hAnsi="함초롬바탕" w:cs="함초롬바탕"/>
          <w:color w:val="262626"/>
        </w:rPr>
        <w:t>요한은 그의 제자들을 위한 수업을 진행했는데, 그 과정에서 그는 그들에게 새 생활의 세부 사항을 가르치고 그들의 많은 질문에 답하려 노력했다. 그는 교사들에게 율법의 문자뿐만 아니라 그 정신을 가르치라고 권고했다. 그는 부자들에게는 가난한 자들을 먹이라고 말했고, 세리들에게는 “너희에게 정해진 것 이상을 억지로 거두지 말라”고 말했다. 군인들에게는 “폭력을 쓰지 말고 부당하게 거두지 말라—너희 품삯에 만족하라”고 말했다. 그리고 모두에게 “시대의 종말에 대비하라—하늘 왕국이 가까이 왔다”고 권고했다.</w:t>
      </w:r>
    </w:p>
    <w:p w14:paraId="036DDF42" w14:textId="77777777" w:rsidR="000E11C6" w:rsidRPr="006B6A68" w:rsidRDefault="000E11C6" w:rsidP="006B6A68">
      <w:pPr>
        <w:spacing w:beforeLines="50" w:before="120"/>
        <w:jc w:val="both"/>
        <w:rPr>
          <w:rFonts w:ascii="함초롬바탕" w:eastAsia="함초롬바탕" w:hAnsi="함초롬바탕" w:cs="함초롬바탕"/>
        </w:rPr>
      </w:pPr>
    </w:p>
    <w:p w14:paraId="291A9090" w14:textId="77777777" w:rsidR="000E11C6" w:rsidRPr="006B6A68" w:rsidRDefault="00000000" w:rsidP="00BE1A1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요한의 북쪽 여행</w:t>
      </w:r>
    </w:p>
    <w:p w14:paraId="7B28B6E1"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135:7.1 </w:t>
      </w:r>
      <w:r>
        <w:rPr>
          <w:rFonts w:ascii="함초롬바탕" w:eastAsia="함초롬바탕" w:hAnsi="함초롬바탕" w:cs="함초롬바탕"/>
          <w:color w:val="262626"/>
        </w:rPr>
        <w:t>요한은 다가올 왕국과 그 왕에 대해 여전히 혼란스러운 생각을 가지고 있었다. 설교를 하면 할수록 더 혼란스러워졌지만, 다가오는 왕국의 본질에 관한 이 지적 불확실성이 왕국이 즉시 나타나리라는 확실성에 대한 그의 확신을 조금이라도 줄인 적은 결코 없었다. 요한은 마음으로는 혼란스러울지 몰라도 영으로는 결코 그렇지 않았다. 그는 다가올 왕국에 대해 의심하지 않았지만, 예수가 그 왕국의 통치자가 될 것인지에 대해서는 확신이 서지 않았다. 요한이 다윗의 왕좌가 회복될 것이라는 생각을 유지하는 한, 다윗 성읍에서 태어난 예수가 오래 기다려 온 해방자가 되리라는 부모의 가르침은 일관되어 보였다. 그러나 그가 영적 왕국과 땅 위의 일시적 시대의 종말이라는 교리 쪽으로 더 기울 때는, 예수가 그런 사건들에서 어떤 역할을 할지 몹시 의심했다. 때때로 그는 모든 것을 의심했지만, 그 기간은 오래가지 않았다. 그는 사촌과 이 모든 것을 정말 이야기해 보고 싶었지만, 그것은 그들이 명시적으로 합의한 바에 어긋났다.</w:t>
      </w:r>
    </w:p>
    <w:p w14:paraId="63FCDC62"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135:7.2 </w:t>
      </w:r>
      <w:r>
        <w:rPr>
          <w:rFonts w:ascii="함초롬바탕" w:eastAsia="함초롬바탕" w:hAnsi="함초롬바탕" w:cs="함초롬바탕"/>
          <w:color w:val="262626"/>
        </w:rPr>
        <w:t>요한이 북쪽으로 여행하는 동안, 그는 예수에 대해 많은 생각을 했다. 그는 요단강을 거슬러 여행하면서 열두 곳 넘게 머물렀다. 그가 제자들의 직접적인 질문 “당신이 메시아입니까?”에 답하여 “내 뒤에 올 다른 이”를 처음 언급한 것은 아담에서였다. 그리고 그는 이어서 말했다. “내 뒤에 나보다 큰 이가 올 것이니, 나는 몸을 굽혀 그의 신발 끈을 풀 자격도 없다. 나는 물로 너희에게 세례를 주지만, 그는 성령으로 너희에게 세례를 줄 것이다. 그의 손에 삽이 있어 자기 타작마당을 철저히 깨끗하게 할 것이다. 그는 알곡을 자기 곳간에 모으겠지만, 쭉정이는 심판의 불로 태워 버릴 것이다.”</w:t>
      </w:r>
    </w:p>
    <w:p w14:paraId="769F852C"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135:7.3 </w:t>
      </w:r>
      <w:r>
        <w:rPr>
          <w:rFonts w:ascii="함초롬바탕" w:eastAsia="함초롬바탕" w:hAnsi="함초롬바탕" w:cs="함초롬바탕"/>
          <w:color w:val="262626"/>
        </w:rPr>
        <w:t>제자들의 질문에 응답하여 요한은 계속 자기 가르침을 넓혀 갔고, 초기의 알 듯 모를 듯한 메시지 “회개하고 세례를 받으라”에 비해 날마다 더 도움이 되고 위로가 되는 것을 덧붙였다. 이때쯤 갈릴리와 데가볼리에서 무리가 몰려오고 있었다. 수십 명의 진지한 신자가 날마다 자기들이 흠모하는 교사 곁에 머물렀다.</w:t>
      </w:r>
    </w:p>
    <w:p w14:paraId="60C4E690" w14:textId="77777777" w:rsidR="000E11C6" w:rsidRPr="006B6A68" w:rsidRDefault="000E11C6" w:rsidP="006B6A68">
      <w:pPr>
        <w:spacing w:beforeLines="50" w:before="120"/>
        <w:jc w:val="both"/>
        <w:rPr>
          <w:rFonts w:ascii="함초롬바탕" w:eastAsia="함초롬바탕" w:hAnsi="함초롬바탕" w:cs="함초롬바탕"/>
        </w:rPr>
      </w:pPr>
    </w:p>
    <w:p w14:paraId="7CCE0CA2" w14:textId="77777777" w:rsidR="000E11C6" w:rsidRPr="006B6A68" w:rsidRDefault="00000000" w:rsidP="00BE1A1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예수와 요한의 만남</w:t>
      </w:r>
    </w:p>
    <w:p w14:paraId="07C79964"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135:8.1 </w:t>
      </w:r>
      <w:r>
        <w:rPr>
          <w:rFonts w:ascii="함초롬바탕" w:eastAsia="함초롬바탕" w:hAnsi="함초롬바탕" w:cs="함초롬바탕"/>
          <w:color w:val="262626"/>
        </w:rPr>
        <w:t>서기 25년 12월, 요한이 요단강을 거슬러 올라가 펠라 인근에 도착했을 때, 그의 명성은 팔레스타인 전역에 퍼졌고, 그의 활동은 갈릴리 호수 주변 모든 마을에서 주된 화젯거리가 되어 있었다. 예수는 요한의 메시지에 대해 긍정적으로 말했고, 이는 가버나움에서 많은 사람들이 요한의 회개와 세례 제의에 가담하게 했다. 세베데의 어부 아들 야고보와 요한은 요한이 펠라 근처에서 설교 자리를 잡은 직후인 12월에 내려가 세례를 자청했다. 그들은 일주일에 한 번 요한을 보러 가서 그 전도자의 활동에 대한 신선한 직접 보고를 예수에게 가져왔다.</w:t>
      </w:r>
    </w:p>
    <w:p w14:paraId="0F545298"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135:8.2 </w:t>
      </w:r>
      <w:r>
        <w:rPr>
          <w:rFonts w:ascii="함초롬바탕" w:eastAsia="함초롬바탕" w:hAnsi="함초롬바탕" w:cs="함초롬바탕"/>
          <w:color w:val="262626"/>
        </w:rPr>
        <w:t>예수의 형제들인 야고보와 유다는 요한에게 가서 세례를 받을 생각을 하고 있었으며, 이제 유다가 안식일 예배를 위해 가버나움에 왔을 때, 그와 야고보는 회당에서 예수의 설교를 들은 후, 그들의 계획에 대해 예수와 상의하기로 결정했다. 서기 26년 1월 12일 토요일 밤이었다. 예수는 그들에게 논의를 다음 날까지 미루자고, 그때 답을 주겠다고 요청했다. 그는 그날 밤 하늘에 계신 아버지와 가까이 교제하며 거의 잠을 자지 않았다. 그는 형제들과 정오에 점심을 함께하며 요한의 세례에 관해 조언하기로 준비해 두었다. 그 일요일 아침, 예수는 평소와 같이 배 만드는 작업장에서 일하고 있었다. 야고보와 유다는 점심을 가지고 도착하여 목재 창고에서 그를 기다리고 있었는데, 아직 정오 휴식 시간이 아니었고, 그들은 예수가 그런 일에 매우 규칙적이라는 것을 알았기 때문이다.</w:t>
      </w:r>
    </w:p>
    <w:p w14:paraId="30F14CB7"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135:8.3 </w:t>
      </w:r>
      <w:r>
        <w:rPr>
          <w:rFonts w:ascii="함초롬바탕" w:eastAsia="함초롬바탕" w:hAnsi="함초롬바탕" w:cs="함초롬바탕"/>
          <w:color w:val="262626"/>
        </w:rPr>
        <w:t>예수는 정오 휴식을 취하기 직전에 도구를 내려놓고 작업 앞치마를 벗은 후, 방에 함께 있던 세 일꾼에게 다만 “내 시간이 왔다”고 알렸다. 그는 형제 야고보와 유다에게 나가서 “내 시간이 왔다—요한에게 가자”고 되풀이했다. 그들은 즉시 펠라로 출발했고, 여행하면서 점심을 먹었다. 이날은 1월 13일 일요일이었다. 그들은 요단 계곡에서 밤을 보냈고, 다음 날 정오쯤 요한이 세례를 주는 현장에 도착했다.</w:t>
      </w:r>
    </w:p>
    <w:p w14:paraId="3418C480"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135:8.4 </w:t>
      </w:r>
      <w:r>
        <w:rPr>
          <w:rFonts w:ascii="함초롬바탕" w:eastAsia="함초롬바탕" w:hAnsi="함초롬바탕" w:cs="함초롬바탕"/>
          <w:color w:val="262626"/>
        </w:rPr>
        <w:t>요한은 그날의 세례 지원자들에게 막 세례를 주기 시작한 참이었다. 수십 명의 회개하는 자들이 줄을 서서 차례를 기다리고 있을 때, 예수와 그의 두 형제는 다가오는 왕국에 대한 요한의 설교를 믿게 된 이 진지한 남녀들의 줄에 자리를 잡았다. 요한은 세베데의 아들들에게 예수에 대해 물어보곤 했다. 그는 자기 설교에 관한 예수의 발언을 들었고, 날마다 그가 현장에 도착하는 것을 보기를 기대하고 있었지만, 세례 후보자들 사이에서 그를 맞이하게 될 줄은 예상하지 못했다.</w:t>
      </w:r>
    </w:p>
    <w:p w14:paraId="353728EF"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135:8.5 </w:t>
      </w:r>
      <w:r>
        <w:rPr>
          <w:rFonts w:ascii="함초롬바탕" w:eastAsia="함초롬바탕" w:hAnsi="함초롬바탕" w:cs="함초롬바탕"/>
          <w:color w:val="262626"/>
        </w:rPr>
        <w:t>요한은 그토록 많은 수의 개종자에게 빠르게 세례를 주는 세부 일에 몰두해 있어서 사람의 아들이 그의 바로 앞에 설 때까지 예수를 보지 못했다. 요한이 예수를 알아보았을 때, 의식은 잠시 멈췄고, 그는 육신의 사촌을 맞이하며 물었다. “그런데 왜 당신이 나를 맞이하러 물속으로 내려오십니까?” 예수가 대답했다. “당신의 세례를 받으려는 것이오.” 요한이 대답했다. “하지만 내가 당신에게 세례를 받아야 하는데, 왜 당신이 나에게 오십니까?” 그러자 예수가 요한에게 속삭였다. “지금은 나를 그냥 두시오. 여기 나와 함께 서 있는 내 형제들에게 이 본을 보이는 것이, 그리고 내 시간이 왔음을 사람들이 알게 하는 것이 우리에게 합당하기 때문이오.”</w:t>
      </w:r>
    </w:p>
    <w:p w14:paraId="202A28C6"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135:8.6 </w:t>
      </w:r>
      <w:r>
        <w:rPr>
          <w:rFonts w:ascii="함초롬바탕" w:eastAsia="함초롬바탕" w:hAnsi="함초롬바탕" w:cs="함초롬바탕"/>
          <w:color w:val="262626"/>
        </w:rPr>
        <w:t>예수의 목소리에는 최종적이고 권위 있는 어조가 있었다. 요한은 감격에 떨며 서기 26년 1월 14일 월요일 정오에 요단강에서 나사렛 예수에게 세례를 줄 준비를 했다. 이렇게 요한은 예수와 그의 두 형제 야고보와 유다에게 세례를 주었다. 요한이 이 세 사람에게 세례를 주었을 때, 그는 그날은 나머지 사람들을 돌려보내며 다음 날 정오에 세례를 다시 시작하겠다고 알렸다. 사람들이 떠나고 있을 때, 아직 물속에 서 있던 네 사람은 이상한 소리를 들었고, 곧 예수의 머리 바로 위에 잠시 어떤 형상이 나타났으며, “이는 내 사랑하는 아들이니, 내가 그를 매우 기뻐하노라”라는 목소리를 들었다. 예수의 얼굴에 큰 변화가 일어났고, 그는 말없이 물에서 올라와 그들과 작별하고 동쪽 언덕을 향해 갔다. 그리고 사십 일 동안 아무도 예수를 다시 보지 못했다.</w:t>
      </w:r>
    </w:p>
    <w:p w14:paraId="0C6B0681"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135:8.7 </w:t>
      </w:r>
      <w:r>
        <w:rPr>
          <w:rFonts w:ascii="함초롬바탕" w:eastAsia="함초롬바탕" w:hAnsi="함초롬바탕" w:cs="함초롬바탕"/>
          <w:color w:val="262626"/>
        </w:rPr>
        <w:t>요한은 예수를 어느 정도 따라가, 두 사람이 태어나기 전 가브리엘이 자기 어머니를 방문한 이야기를 어머니의 입에서 그토록 여러 번 들은 대로 그에게 전했다. 그는 “이제 나는 당신이 해방자임을 확실히 압니다”라고 말한 뒤에 예수가 갈 길을 계속 가게 했다. 하지만 예수는 아무 대답도 하지 않았다.</w:t>
      </w:r>
    </w:p>
    <w:p w14:paraId="00E53CC9" w14:textId="77777777" w:rsidR="000E11C6" w:rsidRPr="006B6A68" w:rsidRDefault="000E11C6" w:rsidP="006B6A68">
      <w:pPr>
        <w:spacing w:beforeLines="50" w:before="120"/>
        <w:jc w:val="both"/>
        <w:rPr>
          <w:rFonts w:ascii="함초롬바탕" w:eastAsia="함초롬바탕" w:hAnsi="함초롬바탕" w:cs="함초롬바탕"/>
        </w:rPr>
      </w:pPr>
    </w:p>
    <w:p w14:paraId="7559AE27" w14:textId="77777777" w:rsidR="000E11C6" w:rsidRPr="006B6A68" w:rsidRDefault="00000000" w:rsidP="00BE1A1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사십 일간의 설교</w:t>
      </w:r>
    </w:p>
    <w:p w14:paraId="0C7B04C9"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135:9.1 </w:t>
      </w:r>
      <w:r>
        <w:rPr>
          <w:rFonts w:ascii="함초롬바탕" w:eastAsia="함초롬바탕" w:hAnsi="함초롬바탕" w:cs="함초롬바탕"/>
          <w:color w:val="262626"/>
        </w:rPr>
        <w:t>요한이 자신의 제자들에게 돌아왔을 때(이제 그에게는 늘 그와 함께 지내는 스물다섯에서 서른 명가량이 있었다), 그들은 예수의 세례와 관련하여 방금 일어난 일에 대해 진지하게 논의하고 있었다. 요한이 이제 예수가 태어나기 전 가브리엘이 마리아를 방문한 이야기를, 그리고 자기가 이것을 말한 뒤에도 예수가 자기에게 한마디도 하지 않았다는 것을 그들에게 알리자, 그들은 더욱더 놀랐다. 그날 저녁에는 비가 내리지 않았고, 이 서른 명 남짓의 무리는 별이 빛나는 밤 늦도록 오래 이야기했다. 그들은 예수가 어디로 갔는지, 그리고 언제 그를 다시 보게 될지 궁금해했다.</w:t>
      </w:r>
    </w:p>
    <w:p w14:paraId="66734059"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135:9.2 </w:t>
      </w:r>
      <w:r>
        <w:rPr>
          <w:rFonts w:ascii="함초롬바탕" w:eastAsia="함초롬바탕" w:hAnsi="함초롬바탕" w:cs="함초롬바탕"/>
          <w:color w:val="262626"/>
        </w:rPr>
        <w:t>이날의 체험 이후 요한의 설교는 다가오는 왕국과 기대되는 메시아에 관한 새롭고 확실한 선포의 어조를 띠었다. 예수가 돌아오기를 기다리며 머문 이 사십 일은 긴장된 시간이었다. 그러나 요한은 큰 힘으로 설교를 계속했고, 그의 제자들도 이때쯤 요단강에서 요한 주위에 모여든 넘쳐 나는 무리에게 설교를 시작했다.</w:t>
      </w:r>
    </w:p>
    <w:p w14:paraId="6E789269"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135:9.3 </w:t>
      </w:r>
      <w:r>
        <w:rPr>
          <w:rFonts w:ascii="함초롬바탕" w:eastAsia="함초롬바탕" w:hAnsi="함초롬바탕" w:cs="함초롬바탕"/>
          <w:color w:val="262626"/>
        </w:rPr>
        <w:t>이 사십 일간의 기다림 동안, 많은 소문이 시골 곳곳에, 심지어 디베랴와 예루살렘까지 퍼졌다. 수천 명이 요한의 진영의 새 구경거리, 곧 메시아라고 소문난 이를 보러 건너왔지만, 예수는 보이지 않았다. 요한의 제자들이 그 낯선 하나님의 사람이 언덕으로 갔다고 주장하자, 많은 사람은 이 모든 이야기를 의심했다.</w:t>
      </w:r>
    </w:p>
    <w:p w14:paraId="2295BE8E"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135:9.4 </w:t>
      </w:r>
      <w:r>
        <w:rPr>
          <w:rFonts w:ascii="함초롬바탕" w:eastAsia="함초롬바탕" w:hAnsi="함초롬바탕" w:cs="함초롬바탕"/>
          <w:color w:val="262626"/>
        </w:rPr>
        <w:t>예수가 떠난 지 약 삼 주 후, 예루살렘의 사제들과 바리새인들이 보낸 새 대표단이 펠라 현장에 도착했다. 그들은 요한에게 그가 엘리야인지, 모세가 약속한 선지자인지 직접 물었다. 요한이 “나는 아니다”라고 하자, 그들은 대담하게 “당신이 메시아입니까?”라고 물었고, 요한은 “나는 아니다”라고 대답했다. 그러자 이 예루살렘에서 온 사람들이 말했다. “당신이 엘리야도 선지자도 메시아도 아니라면, 왜 사람들에게 세례를 주고 이 모든 소란을 일으킵니까?” 요한이 대답했다. “내가 누구인지는 내 말을 듣고 내 세례를 받은 사람들이 말할 일이지만, 나는 너희에게 선언하노니, 나는 물로 세례를 주지만, 우리 가운데 돌아와서 성령으로 너희에게 세례를 줄 이가 있었다.”</w:t>
      </w:r>
    </w:p>
    <w:p w14:paraId="65BC2387"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135:9.5 </w:t>
      </w:r>
      <w:r>
        <w:rPr>
          <w:rFonts w:ascii="함초롬바탕" w:eastAsia="함초롬바탕" w:hAnsi="함초롬바탕" w:cs="함초롬바탕"/>
          <w:color w:val="262626"/>
        </w:rPr>
        <w:t>이 사십 일은 요한과 그의 제자들에게 어려운 시기였다. 요한과 예수의 관계는 어떻게 되어야 하는가? 백 가지 질문이 논의에 올랐다. 정치와 이기적인 특권 추구가 나타나기 시작했고, 메시아에 대한 다양한 생각과 개념을 둘러싸고 열띤 논쟁이 벌어졌다. 그는 군사 지도자이자 다윗 계통의 왕이 될 것인가? 그가 여호수아가 가나안 족속을 쳤듯이 로마 군대를 칠 것인가? 아니면 그는 영적 왕국을 세우러 온 것인가? 요한은 소수와 함께, 예수가 하늘 왕국을 세우러 왔다고 판단하는 쪽이었지만, 하늘 왕국을 세우는 이 사명에 정확히 무엇이 포함되는지에 대해서는 자기 마음속에서 완전히 분명하지 않았다.</w:t>
      </w:r>
    </w:p>
    <w:p w14:paraId="7DABD8FE"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135:9.6 </w:t>
      </w:r>
      <w:r>
        <w:rPr>
          <w:rFonts w:ascii="함초롬바탕" w:eastAsia="함초롬바탕" w:hAnsi="함초롬바탕" w:cs="함초롬바탕"/>
          <w:color w:val="262626"/>
        </w:rPr>
        <w:t>이때는 요한의 체험에서 힘겨운 날들이었으며, 그는 예수의 귀환을 위해 기도했다. 요한의 제자들 중 일부는 예수를 찾기 위해 수색대를 조직했지만, 요한은 “우리의 때는 하늘의 하나님의 손에 있다. 그가 자기의 택하신 아들을 인도하실 것이다”라고 말하며 이를 금지했다.</w:t>
      </w:r>
    </w:p>
    <w:p w14:paraId="44B07824"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135:9.7 </w:t>
      </w:r>
      <w:r>
        <w:rPr>
          <w:rFonts w:ascii="함초롬바탕" w:eastAsia="함초롬바탕" w:hAnsi="함초롬바탕" w:cs="함초롬바탕"/>
          <w:color w:val="262626"/>
        </w:rPr>
        <w:t>2월 23일 안식일 이른 아침, 아침 식사를 하고 있던 요한의 일행이 북쪽을 바라보다가 예수가 자기들에게 오는 것을 보았다. 예수가 그들에게 다가오자, 요한은 큰 바위 위에 서서 우렁찬 목소리로 “보라, 하나님의 아들, 세상의 해방자를! 이 사람이 바로 내가 ‘내 뒤에 나보다 앞선 이가 올 것이니, 그가 나보다 먼저 있었기 때문이다’라고 말한 그 사람이다. 이 때문에 내가 광야에서 나와 회개를 설교하고 물로 세례를 주며 하늘 왕국이 가까이 왔다고 선포했다. 그리고 이제 성령으로 너희에게 세례를 줄 이가 온다. 그리고 나는 신성한 영이 이 사람 위에 내려오는 것을 보았고, 나는 하나님의 목소리가 ‘이는 내 사랑하는 아들이라, 내가 그를 매우 기뻐하노라’라고 선언하는 것을 들었다”고 말했다.</w:t>
      </w:r>
    </w:p>
    <w:p w14:paraId="40FDDE43"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135:9.8 </w:t>
      </w:r>
      <w:r>
        <w:rPr>
          <w:rFonts w:ascii="함초롬바탕" w:eastAsia="함초롬바탕" w:hAnsi="함초롬바탕" w:cs="함초롬바탕"/>
          <w:color w:val="262626"/>
        </w:rPr>
        <w:t>예수는 그들에게 식사를 계속하라고 하고 자신은 요한과 함께 앉아 먹었다. 그의 형제 야고보와 유다는 가버나움으로 돌아가 있었다.</w:t>
      </w:r>
    </w:p>
    <w:p w14:paraId="66447A5E"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135:9.9 </w:t>
      </w:r>
      <w:r>
        <w:rPr>
          <w:rFonts w:ascii="함초롬바탕" w:eastAsia="함초롬바탕" w:hAnsi="함초롬바탕" w:cs="함초롬바탕"/>
          <w:color w:val="262626"/>
        </w:rPr>
        <w:t>그다음 날 이른 아침, 예수는 요한과 그의 제자들에게 작별 인사를 하고 갈릴리로 돌아갔다. 그들이 언제 자기를 다시 보게 될지는 한마디도 하지 않았다. 요한이 자신의 설교와 사명에 대해 물었을 때, 예수는 단지 “내 아버지께서 과거에 그러셨듯이 지금도 앞으로도 너를 인도하실 것이다”라고 말할 뿐이었다. 그리고 이 두 위대한 사람은 그날 아침 요단강 둑에서 헤어졌고, 다시는 육신으로 서로 인사하지 못했다.</w:t>
      </w:r>
    </w:p>
    <w:p w14:paraId="6C1753AB" w14:textId="77777777" w:rsidR="000E11C6" w:rsidRPr="006B6A68" w:rsidRDefault="000E11C6" w:rsidP="006B6A68">
      <w:pPr>
        <w:spacing w:beforeLines="50" w:before="120"/>
        <w:jc w:val="both"/>
        <w:rPr>
          <w:rFonts w:ascii="함초롬바탕" w:eastAsia="함초롬바탕" w:hAnsi="함초롬바탕" w:cs="함초롬바탕"/>
        </w:rPr>
      </w:pPr>
    </w:p>
    <w:p w14:paraId="55F1BA0F" w14:textId="77777777" w:rsidR="000E11C6" w:rsidRPr="006B6A68" w:rsidRDefault="00000000" w:rsidP="00BE1A1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요한의 남쪽으로의 여정</w:t>
      </w:r>
    </w:p>
    <w:p w14:paraId="357BC3DE"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135:10.1 </w:t>
      </w:r>
      <w:r>
        <w:rPr>
          <w:rFonts w:ascii="함초롬바탕" w:eastAsia="함초롬바탕" w:hAnsi="함초롬바탕" w:cs="함초롬바탕"/>
          <w:color w:val="262626"/>
        </w:rPr>
        <w:t>예수가 북쪽 갈릴리로 떠난 이후, 요한은 남쪽으로 발걸음을 되돌리도록 이끌린다고 느꼈다. 따라서 3월 3일 일요일 아침, 요한과 그의 남은 제자들은 남쪽으로 향하는 여정을 시작했다. 그동안 요한의 직접 추종자 약 사분의 일은 예수를 찾기 위해 갈릴리로 떠났다. 요한에게는 혼란의 슬픔이 있었다. 그는 예수에게 세례를 주기 전처럼 설교한 적이 다시는 없었다. 그는 어쩐지 다가오는 왕국의 책임이 더 이상 자기 어깨 위에 있지 않다고 느꼈다. 그의 일이 거의 끝났다고 느꼈으며, 그는 낙심하고 외로웠다. 그러나 그는 여전히 설교하고 세례를 주며 남쪽으로 여행을 계속했다.</w:t>
      </w:r>
    </w:p>
    <w:p w14:paraId="6815DD22"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135:10.2 </w:t>
      </w:r>
      <w:r>
        <w:rPr>
          <w:rFonts w:ascii="함초롬바탕" w:eastAsia="함초롬바탕" w:hAnsi="함초롬바탕" w:cs="함초롬바탕"/>
          <w:color w:val="262626"/>
        </w:rPr>
        <w:t>요한은 아담 마을 근처에 몇 주 동안 머물렀으며, 여기서 그는 다른 사람의 아내를 불법으로 취한 헤롯 안티파스에 대한 그 기억할 만한 공격을 했다. 이 해(서기 26년) 6월에는 요한이 일 년도 더 전에 다가오는 왕국의 설교를 시작했던 요단강 베다니 여울에 돌아와 있었다. 예수의 세례 뒤 몇 주 동안 요한의 설교 성격은 점차 일반 백성을 위한 자비의 선포로 바뀌었고, 한편 그는 부패한 정치·종교 지도자들을 새로운 격렬함으로 규탄했다.</w:t>
      </w:r>
    </w:p>
    <w:p w14:paraId="29D1581D"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135:10.3 </w:t>
      </w:r>
      <w:r>
        <w:rPr>
          <w:rFonts w:ascii="함초롬바탕" w:eastAsia="함초롬바탕" w:hAnsi="함초롬바탕" w:cs="함초롬바탕"/>
          <w:color w:val="262626"/>
        </w:rPr>
        <w:t>요한이 설교하고 있던 지역을 다스리던 헤롯 안티파스는 그와 그의 제자들이 반란을 일으킬까 두려워졌다. 헤롯은 또한 요한이 자신의 가정사를 공개적으로 비판한 것에 분개했다. 이러한 상황을 고려하여 헤롯은 요한을 감옥에 가두기로 결정했다. 따라서 6월 12일 이른 아침, 무리가 설교를 듣고 세례를 목격하기 위해 도착하기 전, 헤롯의 앞잡이들이 요한을 체포했다. 몇 주가 지나도 요한이 풀려나지 않자, 그의 제자들은 팔레스타인 전역으로 흩어졌으며, 그들 중 많은 이들이 예수의 추종자들에 합류하려고 갈릴리로 갔다.</w:t>
      </w:r>
    </w:p>
    <w:p w14:paraId="5F2E268D" w14:textId="77777777" w:rsidR="000E11C6" w:rsidRPr="006B6A68" w:rsidRDefault="000E11C6" w:rsidP="006B6A68">
      <w:pPr>
        <w:spacing w:beforeLines="50" w:before="120"/>
        <w:jc w:val="both"/>
        <w:rPr>
          <w:rFonts w:ascii="함초롬바탕" w:eastAsia="함초롬바탕" w:hAnsi="함초롬바탕" w:cs="함초롬바탕"/>
        </w:rPr>
      </w:pPr>
    </w:p>
    <w:p w14:paraId="0889DD25" w14:textId="77777777" w:rsidR="000E11C6" w:rsidRPr="006B6A68" w:rsidRDefault="00000000" w:rsidP="00BE1A1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11. 요한의 감옥 생활</w:t>
      </w:r>
    </w:p>
    <w:p w14:paraId="2BF599D4"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135:11.1 </w:t>
      </w:r>
      <w:r>
        <w:rPr>
          <w:rFonts w:ascii="함초롬바탕" w:eastAsia="함초롬바탕" w:hAnsi="함초롬바탕" w:cs="함초롬바탕"/>
          <w:color w:val="262626"/>
        </w:rPr>
        <w:t>요한은 감옥에서 외롭고 다소 쓰라린 체험을 했다. 그의 추종자들 중 소수만이 그를 만나볼 수 있었다. 요한은 예수를 보고 싶어 했지만, 사람의 아들을 믿게 된 자기 추종자들을 통해 그의 활동 소식을 듣는 것으로 만족해야 했다. 그는 자주 예수와 그의 신성한 사명을 의심하고 싶은 유혹을 받았다. 만약 예수가 메시아라면, 왜 이 견딜 수 없는 감옥에서 자신을 구해주지 않는가? 하나님의 바깥세상에서 살던 이 거친 사람은 일 년 반이 넘도록 그 비참한 감옥에서 시들어 갔다. 그리고 이 체험은 예수에 대한 그의 신앙과 충성에 큰 시험이었다. 참으로 이 모든 체험은 하나님에 대한 요한의 신앙에조차 큰 시험이었다. 그는 여러 번 자기 사명과 체험의 진정성까지도 의심하고 싶은 유혹을 받았다.</w:t>
      </w:r>
    </w:p>
    <w:p w14:paraId="081B1523"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135:11.2 </w:t>
      </w:r>
      <w:r>
        <w:rPr>
          <w:rFonts w:ascii="함초롬바탕" w:eastAsia="함초롬바탕" w:hAnsi="함초롬바탕" w:cs="함초롬바탕"/>
          <w:color w:val="262626"/>
        </w:rPr>
        <w:t>그가 감옥에 갇힌 지 몇 달이 지난 후, 그의 제자들 중 한 무리가 그를 찾아와 예수의 공적인 활동에 대해 보고하면서 말했다. “교사여, 보십시오. 요단강 상류에서 당신과 함께 있던 그가 번창하여 자기에게 오는 모든 사람을 받아들이고 있습니다. 그는 세리와 죄인들과 잔치까지 합니다. 당신은 그를 위해 용감하게 증언했건만, 그는 당신의 해방을 이루려고 아무것도 하지 않습니다.” 그러나 요한은 친구들에게 대답했다. “이 사람은 하늘에 계신 아버지가 주시지 않으면 아무것도 할 수 없다. 너희는 내가 ‘나는 메시아가 아니라 그를 위해 길을 준비하려고 앞서 보내진 사람이다’라고 말한 것을 잘 기억할 것이다. 그리고 나는 그 일을 했다. 신부를 가진 자가 신랑이지만, 가까이 서서 그의 말을 듣는 신랑의 친구는 신랑의 목소리 때문에 크게 기뻐한다. 그러므로 이 내 기쁨은 이루어졌다. 그는 흥해야 하고 나는 쇠해야 한다. 나는 이 땅에 속했고 내 메시지를 선언했다. 나사렛 예수는 하늘에서 땅으로 내려오며 우리 모두 위에 있다. 사람의 아들은 하나님에게서 내려왔고, 하나님의 말씀을 너희에게 선언할 것이다. 하늘에 계신 아버지는 자기 아들에게 영을 헤아려 주시지 않기 때문이다. 아버지는 자기 아들을 사랑하시며 곧 모든 것을 이 아들의 손에 두실 것이다. 아들을 믿는 자는 영원한 생명을 가진다. 그리고 내가 하는 이 말은 참되고 변치 않는다.”</w:t>
      </w:r>
    </w:p>
    <w:p w14:paraId="12069F42"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135:11.3 </w:t>
      </w:r>
      <w:r>
        <w:rPr>
          <w:rFonts w:ascii="함초롬바탕" w:eastAsia="함초롬바탕" w:hAnsi="함초롬바탕" w:cs="함초롬바탕"/>
          <w:color w:val="262626"/>
        </w:rPr>
        <w:t>이 제자들은 요한의 선언에 놀랐고, 너무 놀란 나머지 말없이 떠났다. 요한도 크게 동요했는데, 그는 자신이 예언을 했음을 깨달았기 때문이다. 그는 다시는 예수의 사명과 신성을 온전히 의심하지 않았다. 그러나 예수가 그에게 아무 말도 보내지 않고, 그를 만나러 오지 않으며, 자신의 큰 권능 중 어느 것도 행사하여 그를 감옥에서 구해주지 않는다는 것은 요한에게 쓰라린 실망이었다. 그러나 예수는 이 모든 것을 알고 있었다. 그는 요한을 크게 사랑했지만, 이제 자기 신성한 본성을 자각하고 있었고, 요한이 이 세상을 떠날 때 그를 위해 준비되고 있는 큰 것들을 온전히 알았으며, 또한 요한의 땅 위의 일이 끝났음을 알았으므로, 이 위대한 설교자-선지자의 생애가 자연스럽게 펼쳐지는 데 개입하지 않으려고 자신을 억제했다.</w:t>
      </w:r>
    </w:p>
    <w:p w14:paraId="23185BA7"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135:11.4 </w:t>
      </w:r>
      <w:r>
        <w:rPr>
          <w:rFonts w:ascii="함초롬바탕" w:eastAsia="함초롬바탕" w:hAnsi="함초롬바탕" w:cs="함초롬바탕"/>
          <w:color w:val="262626"/>
        </w:rPr>
        <w:t>이 감옥에서의 오랜 기다림은 인간적으로 견디기 어려운 것이었다. 죽기 바로 며칠 전 요한은 다시 믿을 만한 사자들을 예수에게 보내어 물었다. “내 일은 끝났습니까? 나는 왜 감옥에서 시들어 갑니까? 당신이 참으로 메시아입니까, 아니면 우리가 다른 이를 찾아야 합니까?” 이 두 제자가 이 메시지를 예수에게 전하자, 사람의 아들은 이렇게 대답했다. “요한에게 돌아가서, 내가 잊지 않았으나 이것도 나에게 허락하라고 전하라. 우리가 모든 의로움을 이루는 것이 합당하기 때문이다. 너희가 보고 들은 것, 곧 가난한 자들에게 기쁜 소식이 전해진다는 것을 요한에게 전하고, 끝으로 내 지상 사명의 사랑하는 전령에게, 나로 인해 의심하고 걸려 넘어질 거리를 찾지 않으면 오는 시대에 풍성히 복을 받으리라고 전하라.” 이것이 요한이 예수에게서 받은 마지막 말이었다. 이 메시지는 그를 크게 위로했고, 그의 신앙을 안정시키며, 이 기억할 만한 일이 있은 지 얼마 안 되어 뒤따른 그의 육신 생애의 비극적 결말에 그를 대비시키는 데 큰 몫을 했다.</w:t>
      </w:r>
    </w:p>
    <w:p w14:paraId="7880E3BD" w14:textId="77777777" w:rsidR="000E11C6" w:rsidRPr="006B6A68" w:rsidRDefault="000E11C6" w:rsidP="006B6A68">
      <w:pPr>
        <w:spacing w:beforeLines="50" w:before="120"/>
        <w:jc w:val="both"/>
        <w:rPr>
          <w:rFonts w:ascii="함초롬바탕" w:eastAsia="함초롬바탕" w:hAnsi="함초롬바탕" w:cs="함초롬바탕"/>
        </w:rPr>
      </w:pPr>
    </w:p>
    <w:p w14:paraId="03ADD435" w14:textId="77777777" w:rsidR="000E11C6" w:rsidRPr="006B6A68" w:rsidRDefault="00000000" w:rsidP="00BE1A1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12. 세례자 요한의 죽음</w:t>
      </w:r>
    </w:p>
    <w:p w14:paraId="3EB2A32F"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135:12.1 </w:t>
      </w:r>
      <w:r>
        <w:rPr>
          <w:rFonts w:ascii="함초롬바탕" w:eastAsia="함초롬바탕" w:hAnsi="함초롬바탕" w:cs="함초롬바탕"/>
          <w:color w:val="262626"/>
        </w:rPr>
        <w:t>요한은 체포될 때 베레아 남부에서 활동하고 있었으므로 곧바로 마카에루스 요새의 감옥으로 끌려갔고, 처형될 때까지 그곳에 갇혀 있었다. 헤롯은 갈릴리뿐 아니라 베레아도 다스렸으며, 이 시기에는 베레아의 율리아스와 마카에루스 두 곳에 거처를 두고 있었다. 갈릴리에서는 공식 거처가 셉포리스에서 새 수도 디베랴로 옮겨져 있었다.</w:t>
      </w:r>
    </w:p>
    <w:p w14:paraId="662B292C"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135:12.2 </w:t>
      </w:r>
      <w:r>
        <w:rPr>
          <w:rFonts w:ascii="함초롬바탕" w:eastAsia="함초롬바탕" w:hAnsi="함초롬바탕" w:cs="함초롬바탕"/>
          <w:color w:val="262626"/>
        </w:rPr>
        <w:t>헤롯은 요한을 풀어 주면 그가 반란을 선동할까 두려워했다. 그를 죽이면 수도에서 군중이 폭동을 일으킬까 두려워했으니, 수천 명의 베레아 사람들이 요한을 거룩한 사람, 선지자로 믿었기 때문이다. 그러므로 헤롯은 그를 달리 어떻게 할지 몰라 이 나실인 설교자를 감옥에 가두어 두었다. 요한은 여러 번 헤롯 앞에 섰지만, 풀려나더라도 헤롯의 영토를 떠나거나 모든 공적 활동을 삼가겠다는 데는 결코 동의하려 하지 않았다. 그리고 꾸준히 커져 가던 나사렛 예수에 관한 이 새로운 동요는 지금이 요한을 풀어 줄 때가 아니라고 헤롯에게 일깨웠다. 게다가 요한은 헤롯의 불법 아내 헤로디아스의 격렬하고 쓰라린 증오의 희생자이기도 했다.</w:t>
      </w:r>
    </w:p>
    <w:p w14:paraId="20D77ACB"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135:12.3 </w:t>
      </w:r>
      <w:r>
        <w:rPr>
          <w:rFonts w:ascii="함초롬바탕" w:eastAsia="함초롬바탕" w:hAnsi="함초롬바탕" w:cs="함초롬바탕"/>
          <w:color w:val="262626"/>
        </w:rPr>
        <w:t>헤롯은 여러 차례 요한과 하늘 왕국에 대해 대화를 나누었고, 때로는 그의 메시지에 진지하게 감명을 받으면서도 그를 감옥에서 풀어 주기를 두려워했다.</w:t>
      </w:r>
    </w:p>
    <w:p w14:paraId="058E7040"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135:12.4 </w:t>
      </w:r>
      <w:r>
        <w:rPr>
          <w:rFonts w:ascii="함초롬바탕" w:eastAsia="함초롬바탕" w:hAnsi="함초롬바탕" w:cs="함초롬바탕"/>
          <w:color w:val="262626"/>
        </w:rPr>
        <w:t>디베랴에서 아직 많은 건축이 진행 중이었으므로 헤롯은 베레아의 거처에서 상당한 시간을 보냈고, 마카에루스 요새를 편애했다. 디베랴의 모든 공공건물과 공식 거처가 완전히 완공되기까지는 여러 해가 걸렸다.</w:t>
      </w:r>
    </w:p>
    <w:p w14:paraId="44750B0F"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135:12.5 </w:t>
      </w:r>
      <w:r>
        <w:rPr>
          <w:rFonts w:ascii="함초롬바탕" w:eastAsia="함초롬바탕" w:hAnsi="함초롬바탕" w:cs="함초롬바탕"/>
          <w:color w:val="262626"/>
        </w:rPr>
        <w:t>헤롯은 자신의 생일을 기념하기 위해 마카에루스 궁전에서 자기 주요 관리들과 갈릴리·베레아 정부 회의의 그 밖의 고위 인사들을 위해 큰 잔치를 열었다. 헤로디아스는 헤롯에게 직접 호소하여 요한을 죽이는 데 실패했으므로, 이제 교활한 계획으로 요한을 죽이는 일에 착수했다.</w:t>
      </w:r>
    </w:p>
    <w:p w14:paraId="5936270C"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135:12.6 </w:t>
      </w:r>
      <w:r>
        <w:rPr>
          <w:rFonts w:ascii="함초롬바탕" w:eastAsia="함초롬바탕" w:hAnsi="함초롬바탕" w:cs="함초롬바탕"/>
          <w:color w:val="262626"/>
        </w:rPr>
        <w:t>저녁의 축하와 오락이 진행되는 동안, 헤로디아스는 딸을 내보내 잔치 손님들 앞에서 춤추게 했다. 헤롯은 이 처녀의 춤에 매우 기뻐했고, 그녀를 앞으로 불러 말하기를, “너는 매력적이구나. 내가 너로 인해 매우 기쁘다. 오늘 내 생일에 네가 원하는 것을 무엇이든 내게 청하라. 내가 그것을 너에게 주겠다, 내 왕국의 절반까지라도.” 그리고 헤롯은 이 모든 것을 많은 포도주에 잔뜩 취한 채 했다. 젊은 여자는 옆으로 물러나 어머니에게 무엇을 요구해야 할지 물었다. 헤로디아스는 “헤롯에게 가서 세례자 요한의 머리를 달라고 하여라”라고 말했다. 그러자 젊은 여자는 다시 잔치 상으로 돌아가 헤롯에게 말했다. “세례자 요한의 머리를 접시에 담아 지금 당장 저에게 주시기를 청합니다.”</w:t>
      </w:r>
    </w:p>
    <w:p w14:paraId="0D84E715" w14:textId="77777777" w:rsidR="000E11C6" w:rsidRPr="006B6A68" w:rsidRDefault="00000000" w:rsidP="006B6A68">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135:12.7 </w:t>
      </w:r>
      <w:r>
        <w:rPr>
          <w:rFonts w:ascii="함초롬바탕" w:eastAsia="함초롬바탕" w:hAnsi="함초롬바탕" w:cs="함초롬바탕"/>
          <w:color w:val="262626"/>
        </w:rPr>
        <w:t>헤롯은 두려움과 슬픔에 가득 찼지만, 자기 맹세 때문에, 그리고 자기와 함께 식사 자리에 앉은 모든 사람 때문에 그 청을 거절하려 하지 않았다. 그러자 헤롯 안티파스는 병사를 보내 요한의 머리를 가져오라고 명령했다. 그날 밤 요한은 감옥에서 참수되었고, 병사는 선지자의 머리를 접시에 담아 연회장 뒤쪽에 있던 그 젊은 여자에게 가져다 바쳤다. 그리고 그 처녀는 접시를 어머니에게 주었다. 요한의 제자들이 이 소식을 듣고, 감옥에 가서 요한의 시신을 가져와 무덤에 안치한 후, 가서 예수에게 알렸다.</w:t>
      </w:r>
    </w:p>
    <w:p w14:paraId="3EA1BD70" w14:textId="77777777" w:rsidR="000E11C6" w:rsidRPr="00686C87" w:rsidRDefault="00000000" w:rsidP="00EC2B6A">
      <w:pPr>
        <w:pStyle w:val="1"/>
        <w:keepNext/>
        <w:pageBreakBefore/>
        <w:pBdr>
          <w:bottom w:val="double" w:sz="6" w:space="10" w:color="B08D57"/>
        </w:pBdr>
        <w:spacing w:before="600" w:after="360"/>
        <w:jc w:val="center"/>
      </w:pPr>
      <w:bookmarkStart w:id="136" w:name="paper136"/>
      <w:r>
        <w:rPr>
          <w:rFonts w:ascii="함초롬바탕" w:eastAsia="함초롬바탕" w:hAnsi="함초롬바탕" w:cs="함초롬바탕"/>
          <w:color w:val="B08D57"/>
          <w:spacing w:val="40"/>
          <w:sz w:val="24"/>
          <w:szCs w:val="24"/>
        </w:rPr>
        <w:t>제136편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세례와 40일</w:t>
      </w:r>
      <w:bookmarkEnd w:id="136"/>
    </w:p>
    <w:p w14:paraId="5DED3CFD" w14:textId="77777777" w:rsidR="000E11C6" w:rsidRPr="00686C87" w:rsidRDefault="000E11C6" w:rsidP="00686C87">
      <w:pPr>
        <w:spacing w:beforeLines="50" w:before="120"/>
        <w:jc w:val="both"/>
        <w:rPr>
          <w:rFonts w:ascii="함초롬바탕" w:eastAsia="함초롬바탕" w:hAnsi="함초롬바탕" w:cs="함초롬바탕"/>
        </w:rPr>
      </w:pPr>
    </w:p>
    <w:p w14:paraId="7149A4CD"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136:0.1 </w:t>
      </w:r>
      <w:r>
        <w:rPr>
          <w:rFonts w:ascii="함초롬바탕" w:eastAsia="함초롬바탕" w:hAnsi="함초롬바탕" w:cs="함초롬바탕"/>
          <w:color w:val="262626"/>
        </w:rPr>
        <w:t>예수는 공적인 사역을 요한의 설교에 대한 대중의 관심이 절정에 달했고, 팔레스타인의 유대인들이 메시아의 출현을 간절히 기다리던 시기에 시작했다. 요한과 예수 사이에는 큰 대조가 있었다. 요한은 열정적이고 진지한 일꾼이었지만, 예수는 차분하고 행복한 노동자였다. 그의 온 생애에서 그가 서두른 것은 몇 번뿐이었다. 예수는 세상에 위로가 되는 존재였고, 어느 정도 본보기가 되기도 했다. 반면 요한은 위로가 되거나 본보기가 되지 않았다. 그는 하늘 왕국을 설교했지만, 그 행복에 온전히 들어가지는 못했다. 예수는 요한을 옛 질서의 선지자들 중 가장 위대한 자로 말했지만, 또한 새로운 길의 위대한 빛을 보고 그로 인해 하늘 왕국에 들어간 자들 중 가장 작은 자도 요한보다 더 크다고 했다.</w:t>
      </w:r>
    </w:p>
    <w:p w14:paraId="31444615"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136:0.2 </w:t>
      </w:r>
      <w:r>
        <w:rPr>
          <w:rFonts w:ascii="함초롬바탕" w:eastAsia="함초롬바탕" w:hAnsi="함초롬바탕" w:cs="함초롬바탕"/>
          <w:color w:val="262626"/>
        </w:rPr>
        <w:t>요한이 다가올 왕국을 설교할 때, 그의 메시지의 핵심은 이러했다. 회개하라! 다가올 진노에서 도망치라. 예수가 설교를 시작했을 때에도 회개에 대한 권고는 남아 있었지만, 그런 메시지 뒤에는 항상 복음, 곧 새로운 왕국의 기쁨과 자유에 관한 기쁜 소식이 따랐다.</w:t>
      </w:r>
    </w:p>
    <w:p w14:paraId="234165FA" w14:textId="77777777" w:rsidR="000E11C6" w:rsidRPr="00686C87" w:rsidRDefault="000E11C6" w:rsidP="00686C87">
      <w:pPr>
        <w:spacing w:beforeLines="50" w:before="120"/>
        <w:jc w:val="both"/>
        <w:rPr>
          <w:rFonts w:ascii="함초롬바탕" w:eastAsia="함초롬바탕" w:hAnsi="함초롬바탕" w:cs="함초롬바탕"/>
        </w:rPr>
      </w:pPr>
    </w:p>
    <w:p w14:paraId="1EF1F333" w14:textId="77777777" w:rsidR="000E11C6" w:rsidRPr="00686C87" w:rsidRDefault="00000000" w:rsidP="00686C8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기대되는 메시아에 대한 개념들</w:t>
      </w:r>
    </w:p>
    <w:p w14:paraId="430BBB07"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136:1.1 </w:t>
      </w:r>
      <w:r>
        <w:rPr>
          <w:rFonts w:ascii="함초롬바탕" w:eastAsia="함초롬바탕" w:hAnsi="함초롬바탕" w:cs="함초롬바탕"/>
          <w:color w:val="262626"/>
        </w:rPr>
        <w:t>유대인들은 기대되는 해방자에 대해 여러 가지 생각을 가지고 있었으며, 메시아 사상에 관한 각기 다른 가르침을 가진 학파들은 모두 그들의 주장을 히브리 성서에 나오는 구절들로 증명하려 했다. 일반적으로 유대인들은 자신들의 민족사를 아브라함에서 시작해 메시아와 하나님의 왕국이라는 새로운 시대에 이르기까지의 과정으로 여겼다. 초기에는 이 해방자를 “주님의 종”으로, 그 후에는 “사람의 아들”로, 나중에는 심지어 “하나님의 아들”로 지칭하기도 했다. 그러나 그가 “아브라함의 씨”이든 “다윗의 아들”이든 간에, 모든 사람은 그가 메시아, 즉 “기름부음 받은 자”일 것이라고 믿었다. 이처럼 “주님의 종”에서 “다윗의 아들”, “사람의 아들”, 그리고 “하나님의 아들”로 개념이 발전했다.</w:t>
      </w:r>
    </w:p>
    <w:p w14:paraId="3412CAAB"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136:1.2 </w:t>
      </w:r>
      <w:r>
        <w:rPr>
          <w:rFonts w:ascii="함초롬바탕" w:eastAsia="함초롬바탕" w:hAnsi="함초롬바탕" w:cs="함초롬바탕"/>
          <w:color w:val="262626"/>
        </w:rPr>
        <w:t>요한과 예수 시대의 더 학식 있는 유대인들은 다가올 메시아를 “주님의 종”으로서 선지자, 사제, 그리고 왕의 세 가지 역할을 결합한 완전하고 대표적인 이스라엘인으로 이해했다.</w:t>
      </w:r>
    </w:p>
    <w:p w14:paraId="4FF5D4C4"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136:1.3 </w:t>
      </w:r>
      <w:r>
        <w:rPr>
          <w:rFonts w:ascii="함초롬바탕" w:eastAsia="함초롬바탕" w:hAnsi="함초롬바탕" w:cs="함초롬바탕"/>
          <w:color w:val="262626"/>
        </w:rPr>
        <w:t>유대인들은 모세가 기적적인 이적들로 이집트의 억압에서 그들의 조상을 해방시켰듯이, 다가올 메시아도 권능의 기적과 민족적 승리의 경이를 통해 유대 민족을 로마의 지배에서 해방시킬 것이라고 굳게 믿었다. 랍비들은 거의 오백 개에 달하는 성서 구절을 수집했는데, 이 구절들은 비록 명백히 모순되었지만, 그들은 메시아의 도래를 예언하는 것이라고 주장했다. 그리고 시간과 기법과 기능에 관한 이 모든 세부 사항 가운데서 그들은 약속된 메시아의 인격을 거의 완전히 놓쳐 버렸다. 그들은 이스라엘의 민족적 영광의 회복, 즉 이스라엘의 현세적 고양을 기대했지, 세상의 구원을 기대하지는 않았다. 따라서 나사렛 예수가 유대인의 이 물질적인 메시아 개념을 결코 만족시킬 수 없었음이 분명하다. 그들이 메시아 예언으로 여긴 발언들 가운데 많은 것은, 그 예언적 발언들을 다른 시각으로만 보았더라면, 예수를 한 시대를 끝내고 모든 민족을 위한 자비와 구원의 새롭고 더 나은 경륜을 여는 이로 알아볼 마음의 준비를 아주 자연스럽게 시켜 주었을 것이다.</w:t>
      </w:r>
    </w:p>
    <w:p w14:paraId="24F04A75"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136:1.4 </w:t>
      </w:r>
      <w:r>
        <w:rPr>
          <w:rFonts w:ascii="함초롬바탕" w:eastAsia="함초롬바탕" w:hAnsi="함초롬바탕" w:cs="함초롬바탕"/>
          <w:color w:val="262626"/>
        </w:rPr>
        <w:t>유대인들은 쉐키나의 교리를 믿으며 자라왔다. 그러나 이 신성한 현존의 상징은 사원에서 보이지 않았다. 그들은 메시아의 도래가 그것을 회복할 것이라고 믿었다. 그들은 인종적 죄와 인간의 악한 본성에 대해 혼란스러운 생각을 가지고 있었다. 어떤 사람들은 아담의 죄가 인류를 저주했으며, 메시아가 이 저주를 제거하고 인간을 하나님의 은총으로 회복시킬 것이라고 가르쳤다. 다른 사람들은 하나님이 인간을 창조하실 때 선한 본성과 악한 본성을 그의 존재에 집어넣었으며, 하나님은 이 체제의 작용을 보시고 크게 실망하셨고, “그가 인간을 그렇게 만든 것을 후회하셨다”라고 가르쳤다. 이 가르침을 따르는 사람들은 메시아가 와서 이 타고난 악한 본성에서 인간을 구원할 것이라고 믿었다.</w:t>
      </w:r>
    </w:p>
    <w:p w14:paraId="31652985"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136:1.5 </w:t>
      </w:r>
      <w:r>
        <w:rPr>
          <w:rFonts w:ascii="함초롬바탕" w:eastAsia="함초롬바탕" w:hAnsi="함초롬바탕" w:cs="함초롬바탕"/>
          <w:color w:val="262626"/>
        </w:rPr>
        <w:t>대부분의 유대인들은 그들이 로마의 지배 아래 계속해서 고통받고 있는 이유가 그들의 민족적 죄와 이방인 개종자들의 미온적인 태도 때문이라고 믿었다. 유대 민족이 전심으로 회개하지 않았으므로 메시아가 오심을 미룬다는 것이었다. 회개에 대한 논의가 많았으며, 이것이 바로 요한의 설교 “회개하고 세례를 받아라, 하늘 왕국이 가까이 왔느니라”의 강력하고 즉각적인 호소가 된 이유였다. 그리고 하늘 왕국은 어떤 경건한 유대인에게도 오직 한 가지 의미만 가질 수 있었다. 바로 메시아의 도래이다.</w:t>
      </w:r>
    </w:p>
    <w:p w14:paraId="10F6A3F1"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136:1.6 </w:t>
      </w:r>
      <w:r>
        <w:rPr>
          <w:rFonts w:ascii="함초롬바탕" w:eastAsia="함초롬바탕" w:hAnsi="함초롬바탕" w:cs="함초롬바탕"/>
          <w:color w:val="262626"/>
        </w:rPr>
        <w:t>미가엘의 증여에서 유대인들의 메시아 개념과 완전히 다른 점이 하나 있었는데, 그것은 인간과 신성의 연합이었다. 유대인들은 메시아를 완벽한 인간으로, 초인간으로, 심지어 신성한 존재로도 다양한 방식으로 상상했지만, 그들은 결코 인간과 신성이 한 인격에서 결합된다는 개념을 가지지 못했다. 이것이 예수의 초기 제자들에게 큰 걸림돌이 되었다. 그들은 초기 선지자들이 제시한 다윗의 아들로서의 인간적 메시아 개념을, 다니엘과 일부 후기 선지자들이 제시한 초인적 메시아 개념으로서의 사람의 아들 개념을, 그리고 에녹서의 저자와 그의 동시대인들이 묘사한 하나님의 아들로서의 개념을 이해했지만, 한 지상 인격 안에 인간과 신성이 결합된다는 진정한 개념을 단 한 순간도 가지지 못했다. 창조주가 창조체의 형상을 취하는 육신화는 사전에 계시되지 않았다. 그것은 오직 예수 안에서 계시되었으며, 창조자 아들이 육신을 입고 이 땅의 필사자들 가운데 거하기 전까지는 세상은 그러한 것을 알지 못했다.</w:t>
      </w:r>
    </w:p>
    <w:p w14:paraId="60FC191C" w14:textId="77777777" w:rsidR="000E11C6" w:rsidRPr="00686C87" w:rsidRDefault="000E11C6" w:rsidP="00686C87">
      <w:pPr>
        <w:spacing w:beforeLines="50" w:before="120"/>
        <w:jc w:val="both"/>
        <w:rPr>
          <w:rFonts w:ascii="함초롬바탕" w:eastAsia="함초롬바탕" w:hAnsi="함초롬바탕" w:cs="함초롬바탕"/>
        </w:rPr>
      </w:pPr>
    </w:p>
    <w:p w14:paraId="425C28BB" w14:textId="77777777" w:rsidR="000E11C6" w:rsidRPr="00686C87" w:rsidRDefault="00000000" w:rsidP="00EC2B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예수의 세례</w:t>
      </w:r>
    </w:p>
    <w:p w14:paraId="64935470"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136:2.1 </w:t>
      </w:r>
      <w:r>
        <w:rPr>
          <w:rFonts w:ascii="함초롬바탕" w:eastAsia="함초롬바탕" w:hAnsi="함초롬바탕" w:cs="함초롬바탕"/>
          <w:color w:val="262626"/>
        </w:rPr>
        <w:t>예수는 요한의 설교가 절정에 달하고, 팔레스타인이 그의 메시지, 곧 “하나님의 왕국이 가까이 왔다”에 대한 기대감으로 불타오르고 있을 때 세례를 받았다. 온 유대인이 진지하고 엄숙한 자기 성찰에 몰두해 있었다. 유대인들의 민족적 연대감은 매우 깊었다. 유대인들은 아버지의 죄가 자녀들에게 영향을 미칠 수 있다고 믿었을 뿐 아니라, 한 개인의 죄가 민족 전체를 저주할 수 있다고 믿었다. 따라서 요한의 세례를 받은 사람들이 모두 요한이 비난한 특정한 죄에 자신이 연루되었다고 생각한 것은 아니었다. 많은 경건한 사람들이 이스라엘을 위해 세례를 받았다. 그들은 자신들의 무지의 죄가 메시아의 도래를 지연시킬까 두려워했다. 그들은 자신을 죄로 저주받은 민족에 속한 사람들로 여겼고, 세례를 받음으로써 민족적 회개의 열매를 드러내고자 했다. 따라서 예수가 받은 세례는 회개의 의식도 죄 사함을 위한 것도 아니었다. 요한의 손에 의해 세례를 받음으로써, 예수는 단지 많은 경건한 이스라엘 사람들의 본을 따랐을 뿐이었다.</w:t>
      </w:r>
    </w:p>
    <w:p w14:paraId="031B49F9"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136:2.2 </w:t>
      </w:r>
      <w:r>
        <w:rPr>
          <w:rFonts w:ascii="함초롬바탕" w:eastAsia="함초롬바탕" w:hAnsi="함초롬바탕" w:cs="함초롬바탕"/>
          <w:color w:val="262626"/>
        </w:rPr>
        <w:t>나사렛 예수가 요단강으로 세례를 받으러 내려갔을 때, 그는 마음의 정복과 영과의 자기 동일화에 관한 모든 문제에서 인간 진화적 상승의 정점에 도달한 그 영역의 필사자였다. 그날 그는 시간과 공간의 진화 세계들에서 완전해진 필사자로서 요단강에 있었다. 예수의 필사 마음과, 내주하는 영 조절자, 곧 파라다이스에 계신 아버지의 신성한 선물 사이에는 완전한 동기화와 충만한 교통이 이루어졌다. 미가엘이 그의 우주의 수장으로 상승한 이래, 바로 그러한 조절자가 유란시아에 사는 모든 정상적 존재들에게 내주한다. 다만 예수의 조절자는 필사 육신의 모습으로 육신화되었던 또 다른 초인간 존재, 마키벤타 멜기세덱에게 똑같이 내주함으로써 이 특별한 임무를 위해 미리 준비되어 있었다.</w:t>
      </w:r>
    </w:p>
    <w:p w14:paraId="48F17D8B"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136:2.3 </w:t>
      </w:r>
      <w:r>
        <w:rPr>
          <w:rFonts w:ascii="함초롬바탕" w:eastAsia="함초롬바탕" w:hAnsi="함초롬바탕" w:cs="함초롬바탕"/>
          <w:color w:val="262626"/>
        </w:rPr>
        <w:t>일반적으로, 한 필사자가 인격 완성의 이러한 높은 수준에 도달하면 그 성숙한 혼과 관련된 신성한 조절자와의 융합으로 마침내 종결되는 영적 고양의 초기 현상이 나타난다. 그리고 나사렛 예수가 그의 두 형제와 함께 요한에게 세례를 받으려고 요단강에 내려갔을 때, 그의 인격 체험에서 그러한 변화가 일어날 것처럼 보였다. 이 의식은 예수의 순수한 인간적 삶의 마지막 행위였고, 많은 초인적 관찰자들은 조절자가 내주하는 마음과 융합되는 것을 목격하기를 기대했지만, 그들은 실망해야 했다. 새롭고 더 위대한 일이 일어났다. 요한이 예수에게 세례를 주려고 손을 얹었을 때, 내주하는 조절자는 요수아 벤 요셉의 완성된 인간 혼을 최종적으로 떠났다. 그리고 잠시 후, 이 신성한 존재는 인격화된 조절자로서, 그리고 네바돈 전체 지역 우주에서 그의 종류의 수장으로서 디비닝턴에서 돌아왔다. 이리하여 예수는 그의 예전 신성한 영이 인격화된 모습으로 자신에게 돌아오는 것을 목격했다. 그리고 그는 이제 이 파라다이스 기원의 영이 “이는 내가 사랑하는 아들이니, 내가 그를 매우 기뻐하노라”고 말하는 것을 들었다. 요한과 예수의 두 형제도 이 말을 들었다. 물가에 있던 요한의 제자들은 이 말을 듣지 못했고, 인격화된 조절자의 환영도 보지 못했다. 오직 예수만이 인격화된 조절자를 보았다.</w:t>
      </w:r>
    </w:p>
    <w:p w14:paraId="736A1E27"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136:2.4 </w:t>
      </w:r>
      <w:r>
        <w:rPr>
          <w:rFonts w:ascii="함초롬바탕" w:eastAsia="함초롬바탕" w:hAnsi="함초롬바탕" w:cs="함초롬바탕"/>
          <w:color w:val="262626"/>
        </w:rPr>
        <w:t>돌아와서 이제 높아진 이 인격화된 조절자가 이렇게 말했을 때, 모든 것이 침묵에 잠겼다. 그들 넷이 여전히 물속에 있는 동안, 예수는 가까이에 있는 조절자를 바라보며 기도했다. “하늘에서 다스리시는 내 아버지, 아버지의 이름이 거룩히 여김을 받으시오며, 아버지의 왕국이 임하시옵소서. 아버지의 뜻이 하늘에서와 같이 땅에서도 이루어지이다.” 그가 기도했을 때 “하늘이 열렸고”, 사람의 아들은, 필사 육신의 모습으로 땅에 오기 전 하나님의 아들로서의 자신의 모습과 육신화된 생애를 마쳤을 때의 모습을, 지금 인격화된 조절자가 보여주는 환상으로 보았다. 이 천상의 환상은 오직 예수만이 보았다.</w:t>
      </w:r>
    </w:p>
    <w:p w14:paraId="4913BB26"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136:2.5 </w:t>
      </w:r>
      <w:r>
        <w:rPr>
          <w:rFonts w:ascii="함초롬바탕" w:eastAsia="함초롬바탕" w:hAnsi="함초롬바탕" w:cs="함초롬바탕"/>
          <w:color w:val="262626"/>
        </w:rPr>
        <w:t>인격화된 조절자의 목소리는 예수와 요한이 들었다. 그것은 우주 아버지를 대신하여 말한 것이었다. 조절자는 파라다이스 아버지의 본질이며, 곧 그 자신이기도 하기 때문이다. 예수의 지상 생애 남은 기간 동안, 이 인격화된 조절자는 그의 모든 일에서 그와 함께 있었다. 예수는 이 높아진 조절자와 끊임없이 교통했다.</w:t>
      </w:r>
    </w:p>
    <w:p w14:paraId="14FF79BF"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136:2.6 </w:t>
      </w:r>
      <w:r>
        <w:rPr>
          <w:rFonts w:ascii="함초롬바탕" w:eastAsia="함초롬바탕" w:hAnsi="함초롬바탕" w:cs="함초롬바탕"/>
          <w:color w:val="262626"/>
        </w:rPr>
        <w:t>예수가 세례를 받았을 때 그는 어떤 악행에 대해서도 회개하지 않았다. 그는 어떤 죄도 고백하지 않았다. 그의 세례는 하늘 아버지의 뜻을 행하기 위한 헌신의 세례였다. 세례를 받을 때 그는 아버지의 확실한 부르심을 들었고, 이는 아버지의 일을 시작하라는 최종 소명이었다. 그는 이 많은 문제들을 숙고하기 위해 사십 일 동안 개인적 은둔에 들어갔다. 지상에서의 인간 동료들과의 인격적 접촉을 일시적으로 중단한 것은, 상승하는 필사자가 우주 아버지의 내적 현존과 융합할 때 모론시아 세계들에서 일어나는 절차를 따른 것이었다.</w:t>
      </w:r>
    </w:p>
    <w:p w14:paraId="27EE5F2B"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136:2.7 </w:t>
      </w:r>
      <w:r>
        <w:rPr>
          <w:rFonts w:ascii="함초롬바탕" w:eastAsia="함초롬바탕" w:hAnsi="함초롬바탕" w:cs="함초롬바탕"/>
          <w:color w:val="262626"/>
        </w:rPr>
        <w:t>이날은 예수의 순수한 인간 생애가 끝난 날이었다. 신성한 아들은 아버지를 찾았고, 우주 아버지는 육신화된 아들을 찾았으며, 그들은 서로에게 말하였다.</w:t>
      </w:r>
    </w:p>
    <w:p w14:paraId="7EC5B2BC"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136:2.8 </w:t>
      </w:r>
      <w:r>
        <w:rPr>
          <w:rFonts w:ascii="함초롬바탕" w:eastAsia="함초롬바탕" w:hAnsi="함초롬바탕" w:cs="함초롬바탕"/>
          <w:color w:val="262626"/>
        </w:rPr>
        <w:t>(예수가 세례를 받았을 때 그는 거의 서른한 살 반이었다. 누가복음에는 예수가 티베리우스 황제 통치 열다섯째 해에 세례를 받았다고 기록되어 있는데, 이것은 서기 29년이 된다. 아우구스투스가 서기 14년에 사망했기 때문이다. 그러나 티베리우스는 아우구스투스 생존 중 이 년 반 동안 공동 통치하였으며, 서기 11년 10월 그의 명예를 기리기 위해 주화가 발행되었다. 따라서 그의 실제 통치 열다섯째 해는 서기 26년, 예수가 세례를 받은 해였다. 그리고 이 해는 본디오 빌라도가 유대 총독으로 통치를 시작한 해이기도 했다.)</w:t>
      </w:r>
    </w:p>
    <w:p w14:paraId="0166C665" w14:textId="77777777" w:rsidR="000E11C6" w:rsidRPr="00686C87" w:rsidRDefault="000E11C6" w:rsidP="00686C87">
      <w:pPr>
        <w:spacing w:beforeLines="50" w:before="120"/>
        <w:jc w:val="both"/>
        <w:rPr>
          <w:rFonts w:ascii="함초롬바탕" w:eastAsia="함초롬바탕" w:hAnsi="함초롬바탕" w:cs="함초롬바탕"/>
        </w:rPr>
      </w:pPr>
    </w:p>
    <w:p w14:paraId="5ED5B9FA" w14:textId="77777777" w:rsidR="000E11C6" w:rsidRPr="00686C87" w:rsidRDefault="00000000" w:rsidP="00EC2B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40일</w:t>
      </w:r>
    </w:p>
    <w:p w14:paraId="484C88E2"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136:3.1 </w:t>
      </w:r>
      <w:r>
        <w:rPr>
          <w:rFonts w:ascii="함초롬바탕" w:eastAsia="함초롬바탕" w:hAnsi="함초롬바탕" w:cs="함초롬바탕"/>
          <w:color w:val="262626"/>
        </w:rPr>
        <w:t>예수는 세례를 받기 전에 헤르몬산에서 육 주 동안 홀로 지내며 필사자 증여의 큰 시험을 겪었다. 그곳에서 그는 이 세상의 왕자 칼리가스티아, 유란시아의 참칭자와 아무런 도움 없이 홀로 맞서 싸워 승리했다. 그날 나사렛 예수는 우주 기록상 유란시아의 행성 왕자가 되었다. 그리고 곧 네바돈의 최상 주권자로 선언될 이 유란시아의 왕자는 이제 사십 일간 은둔에 들어가, 사람들의 마음속에 새로운 하나님의 왕국을 선포할 계획을 세우고 그 기법을 결정하고자 했다.</w:t>
      </w:r>
    </w:p>
    <w:p w14:paraId="3B2C1BF8"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136:3.2 </w:t>
      </w:r>
      <w:r>
        <w:rPr>
          <w:rFonts w:ascii="함초롬바탕" w:eastAsia="함초롬바탕" w:hAnsi="함초롬바탕" w:cs="함초롬바탕"/>
          <w:color w:val="262626"/>
        </w:rPr>
        <w:t>세례 후, 예수는 조절자의 인격화로 인해 달라진 세상과 우주와의 관계에 적응하기 위해 사십 일간 은둔에 들어갔다. 베레아 언덕에서 그는 자신이 막 시작하려는 새로운 지상 생애의 정책과 접근 방식을 결정했다.</w:t>
      </w:r>
    </w:p>
    <w:p w14:paraId="2639D914"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136:3.3 </w:t>
      </w:r>
      <w:r>
        <w:rPr>
          <w:rFonts w:ascii="함초롬바탕" w:eastAsia="함초롬바탕" w:hAnsi="함초롬바탕" w:cs="함초롬바탕"/>
          <w:color w:val="262626"/>
        </w:rPr>
        <w:t>예수는 금식하거나 혼을 괴롭게 하기 위해 은둔에 들어가지 않았다. 그는 금욕주의자가 아니었고, 하나님께 나아가는 길에 대한 이러한 잘못된 관념을 영원히 폐기하려고 왔다. 예수가 은둔을 선택한 이유는 모세와 엘리야, 심지어 세례자 요한을 움직였던 이유와는 전혀 달랐다. 당시 예수는 자신이 창조한 우주와, 파라다이스 아버지 곧 하늘에 계신 아버지가 감독하는 우주들의 우주와의 관계를 완전히 인식하고 있었다. 그는 이제 자신의 유란시아 증여에 앞서 형인 임마누엘이 내린 증여 명령과 지시 사항을 온전히 기억하고 있었다. 그는 이러한 광범위한 관계들을 명확히 이해하게 되었고, 조용히 명상할 시간을 가지며 이 세상과 자신이 속한 지역 우주의 모든 세계들을 위한 공적 사역의 계획을 세우고 절차를 결정하고자 했다.</w:t>
      </w:r>
    </w:p>
    <w:p w14:paraId="1449A1E5"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136:3.4 </w:t>
      </w:r>
      <w:r>
        <w:rPr>
          <w:rFonts w:ascii="함초롬바탕" w:eastAsia="함초롬바탕" w:hAnsi="함초롬바탕" w:cs="함초롬바탕"/>
          <w:color w:val="262626"/>
        </w:rPr>
        <w:t>예수는 언덕에서 적절한 은신처를 찾아 떠돌던 중 그의 우주 최고 집행자, 네바돈의 찬란한 새벽별 가브리엘을 만났다. 가브리엘은 이제 우주의 창조자 아들과 인격적 소통을 다시 이루었다. 미가엘이 유란시아 증여를 준비하러 에덴시아로 가면서 샐빙턴의 동료들과 작별한 이후 두 사람이 직접 만난 것은 이번이 처음이었다. 가브리엘은 임마누엘의 지시와 유버사의 옛적부터 늘 계신 이들의 권한에 따라, 예수에게 유란시아에서의 증여 체험이 그의 우주에 대한 완전한 주권을 획득하고 루시퍼 반란을 종결하는 일에서 거의 완성되었음을 알렸다. 전자는 그가 세례를 받던 날 조절자가 인격화되면서 필사 육신의 증여가 완성되었음을 입증한 사건에서 성취되었고, 후자는 그가 헤르몬산에서 내려와 기다리던 소년 티글라트와 합류한 날 역사적 사실로 이루어졌다. 예수는 이제 지역 우주와 초우주의 최고 권위로부터, 자신의 증여 사역이 주권과 반란에 관한 인격적 지위에 관한 한 끝났음을 통보받았다. 그는 이미 세례의 환상과 내주하는 생각 조절자의 인격화 현상에서 파라다이스로부터 직접 이 확신을 얻은 바 있었다.</w:t>
      </w:r>
    </w:p>
    <w:p w14:paraId="67D4888F"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136:3.5 </w:t>
      </w:r>
      <w:r>
        <w:rPr>
          <w:rFonts w:ascii="함초롬바탕" w:eastAsia="함초롬바탕" w:hAnsi="함초롬바탕" w:cs="함초롬바탕"/>
          <w:color w:val="262626"/>
        </w:rPr>
        <w:t>예수가 산에서 가브리엘과 대화하던 중, 에덴시아의 별자리 아버지가 그들 앞에 직접 나타나 말했다. “기록이 완성되었다. 네바돈의 미가엘 611,121번의 주권이 우주 아버지의 오른편에서 완성 속에 머물러 있노라. 나는 유란시아 육신화를 위한 너의 후원자-형제인 임마누엘의 증여 해제를 너에게 가져왔노라. 너는 이제 혹은 이후 어느 때든, 네가 원하는 방식으로 증여를 종료하고, 아버지의 오른편에 올라 주권을 받아 네바돈 전체에 대한 값지게 얻은 무조건적 통치권을 떠맡을 자유가 있노라. 또한 나는 옛적부터 늘 계신 이들의 승인에 의해, 네 우주에서 모든 죄-반란의 종결과 관련된 초우주 기록의 완성을 증언하며, 미래에 있을 어떤 반란에 대해서도 네가 완전하고 무제한적인 권한을 갖게 되었음을 선언하노라. 형식상, 유란시아에서 그리고 필사 창조체의 육신으로 하는 너의 일은 끝났노라. 이제부터 네 길은 너의 선택에 달려 있노라.”</w:t>
      </w:r>
    </w:p>
    <w:p w14:paraId="5F87C2E5"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136:3.6 </w:t>
      </w:r>
      <w:r>
        <w:rPr>
          <w:rFonts w:ascii="함초롬바탕" w:eastAsia="함초롬바탕" w:hAnsi="함초롬바탕" w:cs="함초롬바탕"/>
          <w:color w:val="262626"/>
        </w:rPr>
        <w:t>에덴시아의 지고자 아버지가 떠난 후, 예수는 가브리엘과 우주의 안녕에 관해 오랜 대화를 나누었고, 임마누엘에게 안부를 전하며 자신이 유란시아에서 시작할 일에서 샐빙턴에서 내려진 증여 전 명령과 관련하여 받은 조언을 항상 유념하겠다고 다짐했다.</w:t>
      </w:r>
    </w:p>
    <w:p w14:paraId="764CA913"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136:3.7 </w:t>
      </w:r>
      <w:r>
        <w:rPr>
          <w:rFonts w:ascii="함초롬바탕" w:eastAsia="함초롬바탕" w:hAnsi="함초롬바탕" w:cs="함초롬바탕"/>
          <w:color w:val="262626"/>
        </w:rPr>
        <w:t>이 사십 일의 고립 기간 동안, 세베데의 아들 야고보와 요한은 예수를 찾기 위해 여러 차례 은신처 가까이까지 갔지만, 끝내 그를 찾지 못했다.</w:t>
      </w:r>
    </w:p>
    <w:p w14:paraId="75FF2E97" w14:textId="77777777" w:rsidR="000E11C6" w:rsidRPr="00686C87" w:rsidRDefault="000E11C6" w:rsidP="00686C87">
      <w:pPr>
        <w:spacing w:beforeLines="50" w:before="120"/>
        <w:jc w:val="both"/>
        <w:rPr>
          <w:rFonts w:ascii="함초롬바탕" w:eastAsia="함초롬바탕" w:hAnsi="함초롬바탕" w:cs="함초롬바탕"/>
        </w:rPr>
      </w:pPr>
    </w:p>
    <w:p w14:paraId="59AB5E40" w14:textId="77777777" w:rsidR="000E11C6" w:rsidRPr="00686C87" w:rsidRDefault="00000000" w:rsidP="00EC2B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공적 활동을 위한 계획</w:t>
      </w:r>
    </w:p>
    <w:p w14:paraId="1E4B9FC8"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136:4.1 </w:t>
      </w:r>
      <w:r>
        <w:rPr>
          <w:rFonts w:ascii="함초롬바탕" w:eastAsia="함초롬바탕" w:hAnsi="함초롬바탕" w:cs="함초롬바탕"/>
          <w:color w:val="262626"/>
        </w:rPr>
        <w:t>예수는 언덕에서 날마다 자신의 유란시아 증여의 남은 기간을 위한 계획을 세웠다. 그는 먼저 요한과 동시에 가르치지 않기로 결정했다. 요한의 일이 그 목적을 이루거나 혹은 감옥에 갇혀 갑자기 중단될 때까지, 비교적 은둔하며 지내기로 한 것이다. 예수는 요한의 두려움 없고 요령 없는 설교가 세속 권력자들의 두려움과 적의를 불러일으킬 것을 잘 알고 있었다. 요한의 불안정한 상황을 고려하여, 예수는 자신의 백성과 세계, 그리고 그가 창조한 넓은 우주의 모든 거주 세계들을 위한 공적 사역의 계획을 분명히 정하기 시작했다. 미가엘의 필사 증여는 유란시아에서 이루어졌지만, 네바돈의 모든 세계를 위한 것이었다.</w:t>
      </w:r>
    </w:p>
    <w:p w14:paraId="563D9006"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136:4.2 </w:t>
      </w:r>
      <w:r>
        <w:rPr>
          <w:rFonts w:ascii="함초롬바탕" w:eastAsia="함초롬바탕" w:hAnsi="함초롬바탕" w:cs="함초롬바탕"/>
          <w:color w:val="262626"/>
        </w:rPr>
        <w:t>예수는 요한의 운동과 자신의 사역을 조율하는 일반 계획을 숙고한 후, 임마누엘의 지시들을 다시 떠올렸다. 그는 자신에게 주어진 방법론에 관한 조언과, 행성에 영구히 남을 기록을 만들지 말라는 지시를 신중히 되새겼다. 예수는 그 뒤로 모래 말고는 어디에도 글을 쓰지 않았다. 나사렛을 다시 방문했을 때, 동생 요셉이 몹시 슬퍼했지만, 예수는 목수 작업장 주변 판자에 보존되어 있던 글과 옛집 벽에 걸려 있던 자신의 글을 모두 없앴다. 또한 그는 자신이 만나게 될 세상에 대한 경제적·사회적·정치적 태도에 관한 임마누엘의 조언을 깊이 숙고했다.</w:t>
      </w:r>
    </w:p>
    <w:p w14:paraId="12CB2441"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136:4.3 </w:t>
      </w:r>
      <w:r>
        <w:rPr>
          <w:rFonts w:ascii="함초롬바탕" w:eastAsia="함초롬바탕" w:hAnsi="함초롬바탕" w:cs="함초롬바탕"/>
          <w:color w:val="262626"/>
        </w:rPr>
        <w:t>예수는 이 사십 일 동안 금식하지 않았다. 은둔 첫 이틀 동안 생각에 너무 몰두한 나머지 음식을 잊은 적은 있었지만, 셋째 날에는 음식을 찾아 먹었다. 이 기간 동안 그는 이 세상이나 다른 어떤 세계에 속한 악령이나 반역적 존재들로부터도 유혹받지 않았다.</w:t>
      </w:r>
    </w:p>
    <w:p w14:paraId="163A7E93"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136:4.4 </w:t>
      </w:r>
      <w:r>
        <w:rPr>
          <w:rFonts w:ascii="함초롬바탕" w:eastAsia="함초롬바탕" w:hAnsi="함초롬바탕" w:cs="함초롬바탕"/>
          <w:color w:val="262626"/>
        </w:rPr>
        <w:t>이 사십 일은 인간 마음과 신성한 마음 사이의 마지막 회의, 아니 오히려 이제 하나가 된 이 두 마음의 첫 실제적 작동의 기회였다. 그 명상의 결과는 신성한 마음이 인간 지성을 완전히 영적으로 이끌고 다스리게 되었음을 보여주었다. 이때부터 인간 마음은 하나님의 마음이 되었으며, 인간 마음의 자아성은 늘 현존하지만, 영성화된 이 인간 마음은 언제나 “내 뜻이 아니라 아버지의 뜻이 이루어지소서”라고 고백하게 되었다.</w:t>
      </w:r>
    </w:p>
    <w:p w14:paraId="5D168047"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136:4.5 </w:t>
      </w:r>
      <w:r>
        <w:rPr>
          <w:rFonts w:ascii="함초롬바탕" w:eastAsia="함초롬바탕" w:hAnsi="함초롬바탕" w:cs="함초롬바탕"/>
          <w:color w:val="262626"/>
        </w:rPr>
        <w:t>이 파란 많은 시기에 일어난 일들은 굶주리고 쇠약해진 마음의 환상적 상상도 아니었고, 뒷날 “광야에서 받은 예수의 유혹”으로 기록된 혼란스럽고 유치한 상징도 아니었다. 오히려 유란시아 증여의 모든 단계를 되돌아보며, 이 세상을 가장 잘 섬기는 동시에 반란으로 고립된 다른 모든 구체들의 개선에도 기여할 사역 계획을 신중히 세우는 기간이었다. 예수는 안돈과 폰타의 날들로부터 아담의 실패를 거쳐 살렘의 멜기세덱의 사역에 이르기까지, 유란시아에서 인간 생명이 걸어온 전 기간을 돌아보았다.</w:t>
      </w:r>
    </w:p>
    <w:p w14:paraId="43440A72"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136:4.6 </w:t>
      </w:r>
      <w:r>
        <w:rPr>
          <w:rFonts w:ascii="함초롬바탕" w:eastAsia="함초롬바탕" w:hAnsi="함초롬바탕" w:cs="함초롬바탕"/>
          <w:color w:val="262626"/>
        </w:rPr>
        <w:t>가브리엘은 예수에게, 유란시아에 남기로 선택할 경우 자신을 세상에 드러낼 수 있는 두 가지 선택지가 있음을 상기시켰다. 예수는 이 선택이 그의 우주 주권이나 루시퍼 반란의 종결과는 아무런 관련이 없다는 사실을 분명히 전달받았다. 두 선택은 다음과 같았다.</w:t>
      </w:r>
    </w:p>
    <w:p w14:paraId="24518B69"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136:4.7 </w:t>
      </w:r>
      <w:r>
        <w:rPr>
          <w:rFonts w:ascii="함초롬바탕" w:eastAsia="함초롬바탕" w:hAnsi="함초롬바탕" w:cs="함초롬바탕"/>
          <w:color w:val="262626"/>
        </w:rPr>
        <w:t>1. 그 자신의 방식, 곧 이 세상의 즉각적 필요와 그가 창조한 우주의 현재 교화를 고려해 가장 적합하고 유익할 것처럼 보이는 방식.</w:t>
      </w:r>
    </w:p>
    <w:p w14:paraId="675E065F"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136:4.8 </w:t>
      </w:r>
      <w:r>
        <w:rPr>
          <w:rFonts w:ascii="함초롬바탕" w:eastAsia="함초롬바탕" w:hAnsi="함초롬바탕" w:cs="함초롬바탕"/>
          <w:color w:val="262626"/>
        </w:rPr>
        <w:t>2. 아버지의 방식, 곧 우주들의 우주의 파라다이스 행정부 고위 인격체들이 그리는, 멀리 내다보는 창조체 생명의 이상을 예시하는 방식.</w:t>
      </w:r>
    </w:p>
    <w:p w14:paraId="1D275271"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136:4.9 </w:t>
      </w:r>
      <w:r>
        <w:rPr>
          <w:rFonts w:ascii="함초롬바탕" w:eastAsia="함초롬바탕" w:hAnsi="함초롬바탕" w:cs="함초롬바탕"/>
          <w:color w:val="262626"/>
        </w:rPr>
        <w:t>예수는 이후의 지상 생애에서 이 두 선택지 중 어느 하나를 상황에 따라 선택할 수 있음을 명확히 인식했다. 이 두 방식 각각에는 당면 상황에 비추어 볼 때 그 나름의 장점이 있었다. 그는 이 선택이 우주 주권과는 무관하다는 점을 완전히 이해했다. 주권은 이미 우주의 기록에 보증되어 있었고, 그의 요구만을 기다리고 있었기 때문이다. 그러나 그는 아버지의 뜻에 항시 순종하며 그가 그토록 고귀하게 시작한 대로 끝까지 지상 생애를 마치는 것이 그의 파라다이스 형제 임마누엘에게 큰 만족을 줄 것이라는 암시를 받았다. 이 고립의 셋째 날, 그는 세상으로 돌아가 지상 생애를 마치기로 결심했고, 언제나 아버지의 뜻을 선택하겠다고 스스로에게 약속했다. 그리고 그는 지상 생애가 끝날 때까지 이 결심을 충실히 지켰다. 쓰라린 끝까지 그는 자신의 주권적 의지를 언제나 하늘 아버지의 뜻에 맡겼다.</w:t>
      </w:r>
    </w:p>
    <w:p w14:paraId="08926A0F"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136:4.10 </w:t>
      </w:r>
      <w:r>
        <w:rPr>
          <w:rFonts w:ascii="함초롬바탕" w:eastAsia="함초롬바탕" w:hAnsi="함초롬바탕" w:cs="함초롬바탕"/>
          <w:color w:val="262626"/>
        </w:rPr>
        <w:t>산속 광야에서의 이 사십 일은 큰 유혹의 기간이 아니라 오히려 주의 위대한 결정의 기간이었다. 이 기간 동안 그는 자신의 마음과 아버지의 직접적 현존(인격화된 조절자)와의 고독한 교통 속에서(그에게는 더 이상 개인 세라핌 수호자가 없었다), 앞으로의 지상 사역을 이끌 중요한 결정들을 하나하나 내렸다. 후대에 이 은둔기 이야기가 헤르몬산의 투쟁과 혼동되었고, 모든 위대한 선지자들과 인간 지도자들이 공적 사역을 시작하기 전 금식과 기도의 기간을 거친다는 전통 때문에, 이 기간이 상징적으로 유혹의 이야기와 결합되었다. 예수는 중요한 결정을 앞둘 때마다 언제나 물러나 자신의 영과 교통하며 하나님의 뜻을 알고자 하는 것을 관습으로 삼았다.</w:t>
      </w:r>
    </w:p>
    <w:p w14:paraId="73FB6CFB"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136:4.11 </w:t>
      </w:r>
      <w:r>
        <w:rPr>
          <w:rFonts w:ascii="함초롬바탕" w:eastAsia="함초롬바탕" w:hAnsi="함초롬바탕" w:cs="함초롬바탕"/>
          <w:color w:val="262626"/>
        </w:rPr>
        <w:t>지상 생애의 나머지를 계획하는 동안 예수는 마음속에서 서로 다른 두 방향의 행동 방침 사이에서 끊임없이 갈등했다.</w:t>
      </w:r>
    </w:p>
    <w:p w14:paraId="0F90C77B"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136:4.12 </w:t>
      </w:r>
      <w:r>
        <w:rPr>
          <w:rFonts w:ascii="함초롬바탕" w:eastAsia="함초롬바탕" w:hAnsi="함초롬바탕" w:cs="함초롬바탕"/>
          <w:color w:val="262626"/>
        </w:rPr>
        <w:t>1. 자신의 백성과 온 세상이 그를 믿고 새로운 영적 왕국을 받아들이도록 돕고자 하는 깊은 열망. 그는 그들이 오랫동안 기대해 온 메시아 개념을 잘 알고 있었기 때문이다.</w:t>
      </w:r>
    </w:p>
    <w:p w14:paraId="40417B8C"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136:4.13 </w:t>
      </w:r>
      <w:r>
        <w:rPr>
          <w:rFonts w:ascii="함초롬바탕" w:eastAsia="함초롬바탕" w:hAnsi="함초롬바탕" w:cs="함초롬바탕"/>
          <w:color w:val="262626"/>
        </w:rPr>
        <w:t>2. 아버지가 기뻐하실 방식으로 살아가고 행동하며, 다른 세계들의 필요를 위해 일하고, 왕국의 설립에서 아버지를 계시하고 그의 신성한 사랑의 성품을 드러내는 것.</w:t>
      </w:r>
    </w:p>
    <w:p w14:paraId="2B2D76BD"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136:4.14 </w:t>
      </w:r>
      <w:r>
        <w:rPr>
          <w:rFonts w:ascii="함초롬바탕" w:eastAsia="함초롬바탕" w:hAnsi="함초롬바탕" w:cs="함초롬바탕"/>
          <w:color w:val="262626"/>
        </w:rPr>
        <w:t>이 파란 많은 날들 동안 예수는 한때 베이트 아디스라고 불렸던 마을 근처 언덕 위 바위 동굴에 머물렀고, 그는 그 은신처 옆 작은 샘에서 물을 마셨다.</w:t>
      </w:r>
    </w:p>
    <w:p w14:paraId="0A30F213" w14:textId="77777777" w:rsidR="000E11C6" w:rsidRPr="00686C87" w:rsidRDefault="000E11C6" w:rsidP="00686C87">
      <w:pPr>
        <w:spacing w:beforeLines="50" w:before="120"/>
        <w:jc w:val="both"/>
        <w:rPr>
          <w:rFonts w:ascii="함초롬바탕" w:eastAsia="함초롬바탕" w:hAnsi="함초롬바탕" w:cs="함초롬바탕"/>
        </w:rPr>
      </w:pPr>
    </w:p>
    <w:p w14:paraId="12C38C56" w14:textId="77777777" w:rsidR="000E11C6" w:rsidRPr="00686C87" w:rsidRDefault="00000000" w:rsidP="00EC2B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첫 번째 위대한 결정</w:t>
      </w:r>
    </w:p>
    <w:p w14:paraId="72EB7304"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136:5.1 </w:t>
      </w:r>
      <w:r>
        <w:rPr>
          <w:rFonts w:ascii="함초롬바탕" w:eastAsia="함초롬바탕" w:hAnsi="함초롬바탕" w:cs="함초롬바탕"/>
          <w:color w:val="262626"/>
        </w:rPr>
        <w:t>예수는 자신과 인격화된 조절자와의 대화를 시작한 지 사흘째 되는 날, 사랑하는 주권자의 뜻을 따르기 위해 우주 지휘부에서 파견된 네바돈의 하늘 무리가 모인 광경을 목격했다. 이 강력한 무리는 열두 군단의 세라핌들과 그에 상응하는 모든 우주 지능 계층의 대표들로 구성되어 있었다. 예수의 고립된 시간 동안 내려야 했던 첫 위대한 결정의 핵심은, 그가 유란시아에서의 공적 활동을 위한 계획과 관련하여 이 강력한 존재들을 사용할지 여부에 관한 것이었다.</w:t>
      </w:r>
    </w:p>
    <w:p w14:paraId="4DA84DFF"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136:5.2 </w:t>
      </w:r>
      <w:r>
        <w:rPr>
          <w:rFonts w:ascii="함초롬바탕" w:eastAsia="함초롬바탕" w:hAnsi="함초롬바탕" w:cs="함초롬바탕"/>
          <w:color w:val="262626"/>
        </w:rPr>
        <w:t>예수는 하늘 아버지의 뜻이 분명히 드러나지 않는 한, 이 광대한 무리 중 누구도 사용하지 않기로 결정했다. 이러한 결정을 내렸음에도 불구하고, 이 우주 무리는 그의 지상 생애 내내 주권자의 뜻을 실행할 준비를 하며 그의 곁을 떠나지 않았다. 예수가 인간의 눈으로 이 보좌하는 존재들을 항상 본 것은 아니었지만, 그의 인격화된 조절자는 이들을 항상 인식하고 교통할 수 있었다.</w:t>
      </w:r>
    </w:p>
    <w:p w14:paraId="4CC51F0E"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136:5.3 </w:t>
      </w:r>
      <w:r>
        <w:rPr>
          <w:rFonts w:ascii="함초롬바탕" w:eastAsia="함초롬바탕" w:hAnsi="함초롬바탕" w:cs="함초롬바탕"/>
          <w:color w:val="262626"/>
        </w:rPr>
        <w:t>예수는 언덕에서의 사십 일 은둔을 마치기 전에, 이 보좌하는 우주 지성체들의 즉각적인 지휘권을 인격화된 조절자에게 위임했다. 이후 유란시아 시간으로 사 년 이상 동안, 우주 지성체의 모든 부문에서 선택된 이 지성체들은 이 고귀하고 체험 많은 인격화된 신비 감시자의 지혜로운 지도 아래 순종적이고 공손하게 임무를 수행했다. 한때 파라다이스 아버지의 일부이자 본질이었던 조절자는 예수에게, 아버지의 뜻이 분명히 드러나지 않는 한, 이 초인적 기관들이 그의 지상 생애와 관련하여 그를 돕거나 자신을 나타내지 않을 것임을 보장했다. 이렇게 해서 예수는 아버지가 특별히 개입을 선택하지 않는 한, 자신의 지상 생애와 관련된 모든 초인적 협력을 자발적으로 배제하였다.</w:t>
      </w:r>
    </w:p>
    <w:p w14:paraId="414539BF"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136:5.4 </w:t>
      </w:r>
      <w:r>
        <w:rPr>
          <w:rFonts w:ascii="함초롬바탕" w:eastAsia="함초롬바탕" w:hAnsi="함초롬바탕" w:cs="함초롬바탕"/>
          <w:color w:val="262626"/>
        </w:rPr>
        <w:t>그리스도 미가엘을 보좌하는 우주 무리의 지휘를 맡으면서, 인격화된 조절자는 예수에게, 그러한 우주 창조체들의 무리가 창조주의 위임된 권한에 의해 공간에서의 활동은 제한될 수 있으나, 시간과 연관된 그들의 기능에서는 그러한 제한이 작동하지 않는다는 점을 정성 들여 설명했다. 이 제한은 조절자가 일단 인격화되면 비시간적 존재라는 사실에 근거한 것이었다. 따라서 예수는, 조절자가 자기 지휘 아래 놓인 살아 있는 지성체들을 통제하는 일이 공간과 관련된 모든 문제에서는 완전하고 완벽하겠지만, 시간에 관해서는 그처럼 완전한 제한이 부과될 수 없다는 훈계를 받았다. 조절자는 이렇게 말했다. “나는 당신이 지시한 대로, 이 보좌하는 우주 지성체들의 무리를 당신의 지상 생애와 관련하여 어떤 방식으로도 사용하지 못하도록 금하겠다. 다만 파라다이스 아버지께서, 당신이 선택한 그의 신성한 뜻이 이루어지도록 그 기관들을 해방하라고 나에게 지시하는 경우와, 당신의 신적-인간적 의지가 시간에 관한 자연적 지상 질서에서 벗어나는 것만을 수반하는 어떤 선택이나 행위를 하는 경우는 예외이다. 그러한 모든 경우에 나는 무력하며, 여기 완전함과 권능의 일치 속에 모인 당신의 창조체들도 마찬가지로 무력하다. 당신의 연합된 두 본성이 일단 그러한 소망을 품으면, 당신이 선택한 그 명령들은 즉시 실행될 것이다. 그러한 모든 문제에서 당신의 소망은 시간의 단축을 이루며, 구상된 일은 곧 존재하게 된다. 내 지휘 아래에서는 이것이 당신의 잠재적 주권에 부과될 수 있는 최대한의 제한이다. 나의 자의식 안에는 시간이 존재하지 않으므로, 나는 시간과 관련된 일에서 당신의 창조체들을 제한할 수 없다.”</w:t>
      </w:r>
    </w:p>
    <w:p w14:paraId="17C5302D"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136:5.5 </w:t>
      </w:r>
      <w:r>
        <w:rPr>
          <w:rFonts w:ascii="함초롬바탕" w:eastAsia="함초롬바탕" w:hAnsi="함초롬바탕" w:cs="함초롬바탕"/>
          <w:color w:val="262626"/>
        </w:rPr>
        <w:t>이렇게 해서 예수는 사람들 가운데 한 사람으로 살아가겠다는 자신의 결정이 어떤 방식으로 실현될지를 알게 되었다. 그는 단 한 번의 결정으로, 시간과 관련된 문제를 제외한 모든 공적 사역에서 이 우주 보좌 무리의 참여를 배제했다. 따라서 하늘 아버지가 특별히 달리 정하지 않는 한, 예수의 지상 사역에서 나타난 초자연적 요소는 모두 시간의 제거와 연관된 것이었다. 이 명시적으로 언급된 시간 문제를 제외하고는, 예수의 지상 사역에서 벌어진 어떤 기적이나 자비의 행위도 유란시아의 자연 법칙을 초월하는 성질의 것이 될 수 없었다. 물론 “아버지의 뜻”이 나타나는 데에는 아무런 제한도 둘 수 없었다. 이 잠재적 우주 주권자의 표현된 소망과 관련된 시간의 제거는, 해당 행위나 사건에 관한 한 시간이 단축되거나 제거되어서는 안 된다는, 이 하나님-사람의 직접적이고 명시적인 의지의 행위에 의해서만 피할 수 있었다. 겉으로 드러나는 시간 기적의 출현을 막기 위해서 예수는 끊임없이 시간을 의식하고 있어야 했다. 그가 분명한 의도를 품은 상태에서 시간 의식이 순간 사라지면, 창조자 아들의 마음에서 구상된 일이 시간의 개입 없이 즉시 실행되었다.</w:t>
      </w:r>
    </w:p>
    <w:p w14:paraId="02D5F562"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136:5.6 </w:t>
      </w:r>
      <w:r>
        <w:rPr>
          <w:rFonts w:ascii="함초롬바탕" w:eastAsia="함초롬바탕" w:hAnsi="함초롬바탕" w:cs="함초롬바탕"/>
          <w:color w:val="262626"/>
        </w:rPr>
        <w:t>인격화된 조절자의 감독 통제를 통하여, 미가엘은 공간에 관한 한 자신의 인격적 지상 활동을 완전하게 제한할 수 있었으나, 사람의 아들은 네바돈의 잠재적 주권자로서의 자신의 새로운 지상 지위를 시간에 관해서는 그렇게 제한할 수 없었다. 그리고 이것이 예수가 유란시아에서 공적 사역을 시작할 때 실제로 직면한 조건이었다.</w:t>
      </w:r>
    </w:p>
    <w:p w14:paraId="65336B91" w14:textId="77777777" w:rsidR="000E11C6" w:rsidRPr="00686C87" w:rsidRDefault="000E11C6" w:rsidP="00686C87">
      <w:pPr>
        <w:spacing w:beforeLines="50" w:before="120"/>
        <w:jc w:val="both"/>
        <w:rPr>
          <w:rFonts w:ascii="함초롬바탕" w:eastAsia="함초롬바탕" w:hAnsi="함초롬바탕" w:cs="함초롬바탕"/>
        </w:rPr>
      </w:pPr>
    </w:p>
    <w:p w14:paraId="00B29803" w14:textId="77777777" w:rsidR="000E11C6" w:rsidRPr="00686C87" w:rsidRDefault="00000000" w:rsidP="00EC2B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두 번째 결정</w:t>
      </w:r>
    </w:p>
    <w:p w14:paraId="5E7E58A5"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136:6.1 </w:t>
      </w:r>
      <w:r>
        <w:rPr>
          <w:rFonts w:ascii="함초롬바탕" w:eastAsia="함초롬바탕" w:hAnsi="함초롬바탕" w:cs="함초롬바탕"/>
          <w:color w:val="262626"/>
        </w:rPr>
        <w:t>자신이 창조한 모든 계층의 지성체들의 모든 인격에 관한 방침을, 신성이라는 새로운 지위의 내재적 잠재력에 비추어 결정할 수 있는 한 확정한 후, 예수는 이제 자신을 향해 생각을 돌렸다. 이제 이 우주에 존재하는 모든 사물과 존재의 완전히 자의식적인 창조자가 된 그는, 갈릴리로 돌아가 사람들 가운데 일을 재개할 때 즉시 직면하게 될 반복되는 삶의 상황들에서 이 창조자 특권들을 어떻게 사용할 것인가? 사실 이미 이 외로운 언덕에서도 이 문제가 음식을 구하는 문제로 강하게 제기되고 있었다. 홀로 명상하기 시작한 지 사흘째 되는 날, 인간의 몸은 배가 고파왔다. 그는 여느 평범한 사람처럼 음식을 찾아 나서야 할 것인가, 아니면 자신의 정상적인 창조 능력을 발휘하여 손 닿는 곳에 음식을 만들어낼 것인가? 이 위대한 결정이 후에 “이 돌들에게 빵이 되라고 명령하라”는 가상의 적들의 도전이라는 유혹으로 묘사되어 전해졌다.</w:t>
      </w:r>
    </w:p>
    <w:p w14:paraId="301B9C91"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136:6.2 </w:t>
      </w:r>
      <w:r>
        <w:rPr>
          <w:rFonts w:ascii="함초롬바탕" w:eastAsia="함초롬바탕" w:hAnsi="함초롬바탕" w:cs="함초롬바탕"/>
          <w:color w:val="262626"/>
        </w:rPr>
        <w:t>이렇게 하여 예수는 남은 지상 사역을 위한 또 하나의 일관된 방침을 정했다. 자신의 개인적 필요에 관한 한, 그리고 대체로 다른 인격들과의 관계에서도, 그는 이제 정상적인 지상 실존의 길을 따르기로 의도적으로 선택했다. 그는 자신이 세운 자연 법칙을 초월하거나 위반하거나 모독하는 방침을 분명히 거부했다. 그러나 이미 인격화된 조절자에게서 경고받았듯이, 어떤 상정 가능한 상황에서 이 자연 법칙들이 크게 가속되지 않으리라고 스스로에게 약속할 수는 없었다. 원칙적으로 예수는 자기 필생의 일을 자연 법칙에 따라, 그리고 기존 사회 조직과 조화를 이루며 조직하고 수행하기로 결정했다. 이로써 주는 기적과 이적을 거부하는 결정과 다름없는 삶의 계획을 선택했다. 그는 다시 “아버지의 뜻”을 따르기로 결정했고, 다시 모든 것을 파라다이스 아버지의 손에 맡겼다.</w:t>
      </w:r>
    </w:p>
    <w:p w14:paraId="2E5237D3"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136:6.3 </w:t>
      </w:r>
      <w:r>
        <w:rPr>
          <w:rFonts w:ascii="함초롬바탕" w:eastAsia="함초롬바탕" w:hAnsi="함초롬바탕" w:cs="함초롬바탕"/>
          <w:color w:val="262626"/>
        </w:rPr>
        <w:t>예수의 인간 본성은 자기 보존이 가장 우선하는 의무라고 가르쳤다. 이것은 시간과 공간의 세계들에 사는 자연적 인간의 정상적 태도이며, 유란시아 필사자의 정당한 반응이었다. 그러나 예수는 이 세상과 그 창조체들만이 아니라, 광대한 우주의 다양한 창조체들을 가르치고 인도하기 위해 설계된 삶을 살고 있었다.</w:t>
      </w:r>
    </w:p>
    <w:p w14:paraId="233468A1"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136:6.4 </w:t>
      </w:r>
      <w:r>
        <w:rPr>
          <w:rFonts w:ascii="함초롬바탕" w:eastAsia="함초롬바탕" w:hAnsi="함초롬바탕" w:cs="함초롬바탕"/>
          <w:color w:val="262626"/>
        </w:rPr>
        <w:t>예수는 세례의 조명을 받기 전에는 하늘에 계신 아버지의 뜻과 인도에 완전히 순종하며 살았다. 그는 필사자로서 자연스럽게 아버지를 신뢰하며 의존하던 태도를 계속하기로 결심했다. 그는 부자연스러운 길을 따르기로 작정했다. 그는 자신을 보호하려는 생각을 하지 않기로 결정했고, 자신을 방어하려는 정책을 추구하지 않기로 선택했다. 예수는 이 결정을 인간 마음에 익숙한 성서 구절로 요약했다. “사람이 빵으로만 살 것이 아니요, 하나님의 입에서 나오는 모든 말씀으로 살 것이다.” 음식에 대한 굶주림으로 나타나는 물질적 본성의 식욕에 관해 이 결론에 이르면서, 사람의 아들은 육신의 다른 모든 충동과 인간 본성의 자연적 욕구에 관한 최종 선언을 한 것이었다.</w:t>
      </w:r>
    </w:p>
    <w:p w14:paraId="2C9EAD33"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136:6.5 </w:t>
      </w:r>
      <w:r>
        <w:rPr>
          <w:rFonts w:ascii="함초롬바탕" w:eastAsia="함초롬바탕" w:hAnsi="함초롬바탕" w:cs="함초롬바탕"/>
          <w:color w:val="262626"/>
        </w:rPr>
        <w:t>그는 자신의 초인간적 권능을 다른 이들을 위해서는 사용할 수 있었지만, 자신을 위해서는 결코 사용하지 않기로 했다. 예수는 십자가에서 조롱받으며 죽음을 맞을 때까지도 이 방침을 충실히 지켰다. 그때 사람들은 “그는 다른 사람들을 구원했으나, 자신은 구원할 수 없구나”라고 조롱했는데, 이는 그가 스스로를 구원하지 않기로 선택했기 때문이었다.</w:t>
      </w:r>
    </w:p>
    <w:p w14:paraId="5E6746A8"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136:6.6 </w:t>
      </w:r>
      <w:r>
        <w:rPr>
          <w:rFonts w:ascii="함초롬바탕" w:eastAsia="함초롬바탕" w:hAnsi="함초롬바탕" w:cs="함초롬바탕"/>
          <w:color w:val="262626"/>
        </w:rPr>
        <w:t>유대인들은 모세가 사막에서 바위를 쳐서 물을 내고, 광야에서 조상들에게 만나를 먹였다는 전설처럼, 메시아가 더 큰 기적을 행하기를 기대했다. 예수는 동족들이 기대하는 메시아의 모습이 어떤 것인지 잘 알고 있었고, 그들의 가장 낙관적인 기대에도 부응할 수 있는 모든 권능과 특권을 가지고 있었다. 그러나 그는 그러한 기적과 영광의 길을 선택하지 않기로 결정했다. 그는 사람들이 기대하는 그런 기적 행위를, 무지한 마법의 옛 시절과 야만적 주술사들의 타락한 관행으로 되돌아가는 것이라고 여겼다. 예수는 창조체의 구원을 위해 자연 법칙을 가속화할 수는 있었지만, 자신을 위해 또는 사람들에게 경외감을 일으킬 목적으로 자연 법칙을 초월하지 않겠다고 결정했다. 그리고 이 결정은 최종적이었다.</w:t>
      </w:r>
    </w:p>
    <w:p w14:paraId="3B0E7FA9"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136:6.7 </w:t>
      </w:r>
      <w:r>
        <w:rPr>
          <w:rFonts w:ascii="함초롬바탕" w:eastAsia="함초롬바탕" w:hAnsi="함초롬바탕" w:cs="함초롬바탕"/>
          <w:color w:val="262626"/>
        </w:rPr>
        <w:t>예수는 자신의 백성을 위해 깊이 슬퍼했다. 그가 그들이 메시아의 도래를 어떻게 기대하게 되었는지 잘 알고 있었기 때문이다. 유대인들은 메시아가 오면 “땅이 만 배의 열매를 맺고, 한 포도나무에서 천 개의 가지가 나며, 각 가지마다 천 개의 송이가 열리고, 각 송이마다 천 개의 포도가 맺혀, 한 알의 포도로 한 갤런의 포도주를 만들 것이라” 믿었다. 그들은 기적적인 풍요의 시대를 기대하고 있었다. 히브리인들은 오랜 세월 기적의 전통과 경이로운 전설 속에서 자라왔다.</w:t>
      </w:r>
    </w:p>
    <w:p w14:paraId="36444E10"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136:6.8 </w:t>
      </w:r>
      <w:r>
        <w:rPr>
          <w:rFonts w:ascii="함초롬바탕" w:eastAsia="함초롬바탕" w:hAnsi="함초롬바탕" w:cs="함초롬바탕"/>
          <w:color w:val="262626"/>
        </w:rPr>
        <w:t>그러나 예수는 빵과 포도주를 늘려주는 메시아가 아니었다. 그는 일시적 필요만을 채우러 온 것이 아니었다. 그는 하늘에 계신 아버지를 이 땅의 자녀들에게 계시하고, 그들이 하늘에 계신 아버지의 뜻을 행하도록 사는 진지한 노력에 그와 함께 동참하도록 인도하고자 왔다.</w:t>
      </w:r>
    </w:p>
    <w:p w14:paraId="75738337"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136:6.9 </w:t>
      </w:r>
      <w:r>
        <w:rPr>
          <w:rFonts w:ascii="함초롬바탕" w:eastAsia="함초롬바탕" w:hAnsi="함초롬바탕" w:cs="함초롬바탕"/>
          <w:color w:val="262626"/>
        </w:rPr>
        <w:t>이 결정에서 나사렛 예수는 온 우주 앞에, 개인적 명예나 순전히 이기적인 이득과 영화를 위해 신성한 재능과 하나님께서 주신 능력을 팔아넘기는 것이 얼마나 어리석고 죄가 되는지를 분명히 드러냈다. 그것이 바로 루시퍼와 칼리가스티아의 죄였다.</w:t>
      </w:r>
    </w:p>
    <w:p w14:paraId="6B7DD927"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136:6.10 </w:t>
      </w:r>
      <w:r>
        <w:rPr>
          <w:rFonts w:ascii="함초롬바탕" w:eastAsia="함초롬바탕" w:hAnsi="함초롬바탕" w:cs="함초롬바탕"/>
          <w:color w:val="262626"/>
        </w:rPr>
        <w:t>예수의 이 위대한 결정은 이기적 만족과 감각적 쾌락이 진화하는 인간 존재에게 참된 행복을 가져다줄 수 없다는 진리를 밝힌 것이다. 인간 존재에는 인간의 순전히 육체적인 식욕과 충동을 넘어서는 더 높은 가치, 곧 지적 숙달과 영적 성취가 존재한다. 인간이 타고난 재능과 능력은 주로 그의 더 높은 마음과 영적 능력의 발전과 고양에 쓰여야 한다.</w:t>
      </w:r>
    </w:p>
    <w:p w14:paraId="560096E4"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136:6.11 </w:t>
      </w:r>
      <w:r>
        <w:rPr>
          <w:rFonts w:ascii="함초롬바탕" w:eastAsia="함초롬바탕" w:hAnsi="함초롬바탕" w:cs="함초롬바탕"/>
          <w:color w:val="262626"/>
        </w:rPr>
        <w:t>예수는 우주의 창조체들에게 새롭고 더 나은 길의 기법을 계시했다. 그것은 공간 세계에서 진화하는 인간 존재를 위하여 더 높은 도덕적 가치와 더 깊은 영적 만족에 이르는 길이었다.</w:t>
      </w:r>
    </w:p>
    <w:p w14:paraId="6FA98E0E" w14:textId="77777777" w:rsidR="000E11C6" w:rsidRPr="00686C87" w:rsidRDefault="000E11C6" w:rsidP="00686C87">
      <w:pPr>
        <w:spacing w:beforeLines="50" w:before="120"/>
        <w:jc w:val="both"/>
        <w:rPr>
          <w:rFonts w:ascii="함초롬바탕" w:eastAsia="함초롬바탕" w:hAnsi="함초롬바탕" w:cs="함초롬바탕"/>
        </w:rPr>
      </w:pPr>
    </w:p>
    <w:p w14:paraId="56BB9822" w14:textId="77777777" w:rsidR="000E11C6" w:rsidRPr="00686C87" w:rsidRDefault="00000000" w:rsidP="00EC2B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세 번째 결정</w:t>
      </w:r>
    </w:p>
    <w:p w14:paraId="75C843AA"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136:7.1 </w:t>
      </w:r>
      <w:r>
        <w:rPr>
          <w:rFonts w:ascii="함초롬바탕" w:eastAsia="함초롬바탕" w:hAnsi="함초롬바탕" w:cs="함초롬바탕"/>
          <w:color w:val="262626"/>
        </w:rPr>
        <w:t>음식과 자신의 물질적 육체의 필요를 충족시키는 문제, 자신과 동료들의 건강을 돌보는 문제에 대한 결정을 내린 후에도, 예수는 여전히 다루어야 할 다른 문제들을 안고 있었다. 그는 개인적 위험에 직면했을 때 어떤 태도를 취할 것인가를 깊이 생각했다. 그는 인간으로서의 안전을 위해 정상적인 주의를 기울이고, 육신으로 사는 동안 그의 생애가 지나치게 일찍 끝나는 일이 없도록 합리적인 예방 조치를 취하기로 결정했다. 그러나 생명의 위기가 닥친다 해도 초인적인 개입은 배제하기로 했다. 이러한 결정을 생각하며, 예수는 바위 절벽 가장자리의 나무 그늘 아래에 앉아 있었다. 그는 자신이 이 절벽 아래로 몸을 던지더라도, 천상 지성체들의 개입을 부르지 않겠다는 첫 위대한 결정을 취소하고 자기 보존에 대한 태도에 관한 둘째 결정을 번복한다면 아무런 해도 없으리라는 사실을 분명히 알고 있었다.</w:t>
      </w:r>
    </w:p>
    <w:p w14:paraId="1ED8BF81"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136:7.2 </w:t>
      </w:r>
      <w:r>
        <w:rPr>
          <w:rFonts w:ascii="함초롬바탕" w:eastAsia="함초롬바탕" w:hAnsi="함초롬바탕" w:cs="함초롬바탕"/>
          <w:color w:val="262626"/>
        </w:rPr>
        <w:t>예수는 그의 동족들이 자연 법칙을 초월하는 메시아를 기대하고 있다는 것을 알고 있었다. 그는 성서의 구절, 곧 “어떠한 재앙도 너를 해하지 못하며, 어떠한 질병도 네 장막에 가까이 오지 못하리니, 이는 그가 네 모든 길에서 너를 지키도록 그의 천사들에게 명령하셨기 때문이다. 그들이 손으로 너를 받들어 네 발이 돌에 부딪히지 않게 할 것이다”를 잘 알고 있었다. 그의 아버지의 중력 법칙을 무시하는 이러한 종류의 과시가 자신을 보호하는 일이나, 잘못 가르침을 받고 혼란에 빠진 백성들의 신뢰를 얻기 위한 목적에서 정당화될 수 있을까? 그러한 행위는 기적을 구하는 유대인들에게는 만족스러울지 모르나, 아버지를 계시하는 것이 아니라 우주들의 우주의 확립된 법칙을 미심쩍게 희롱하는 일일 뿐이었다.</w:t>
      </w:r>
    </w:p>
    <w:p w14:paraId="7C377D52"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136:7.3 </w:t>
      </w:r>
      <w:r>
        <w:rPr>
          <w:rFonts w:ascii="함초롬바탕" w:eastAsia="함초롬바탕" w:hAnsi="함초롬바탕" w:cs="함초롬바탕"/>
          <w:color w:val="262626"/>
        </w:rPr>
        <w:t>이 모든 것을 이해하고, 주님이 자신의 개인적 행위에 관한 한 자신이 세운 자연 법칙을 거슬러 일하기를 거부했음을 알면, 너희는 그가 결코 물 위를 걷지 않았고, 세상을 다스리는 자신의 물질적 질서를 어지럽히는 어떤 다른 일도 하지 않았음을 확실히 알 것이다. 물론 한 가지는 늘 기억해야 한다. 인격화된 조절자의 관할 아래 놓인 문제들과 관련하여, 시간 요소에 대한 통제력의 결여에서 그가 완전히 벗어날 방법은 아직 발견되지 않았다.</w:t>
      </w:r>
    </w:p>
    <w:p w14:paraId="77CF9B3C"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136:7.4 </w:t>
      </w:r>
      <w:r>
        <w:rPr>
          <w:rFonts w:ascii="함초롬바탕" w:eastAsia="함초롬바탕" w:hAnsi="함초롬바탕" w:cs="함초롬바탕"/>
          <w:color w:val="262626"/>
        </w:rPr>
        <w:t>예수는 지상의 전 생애 동안 이 결정에 충실했다. 바리새인들이 그에게 기적의 증거를 요구했을 때도, 갈보리에서 지켜보던 이들이 그를 십자가에서 내려오라고 조롱하며 도전했을 때도, 그는 이 산비탈에서 내린 결정을 한 번도 어긴 적이 없었다.</w:t>
      </w:r>
    </w:p>
    <w:p w14:paraId="72835517" w14:textId="77777777" w:rsidR="000E11C6" w:rsidRPr="00686C87" w:rsidRDefault="000E11C6" w:rsidP="00686C87">
      <w:pPr>
        <w:spacing w:beforeLines="50" w:before="120"/>
        <w:jc w:val="both"/>
        <w:rPr>
          <w:rFonts w:ascii="함초롬바탕" w:eastAsia="함초롬바탕" w:hAnsi="함초롬바탕" w:cs="함초롬바탕"/>
        </w:rPr>
      </w:pPr>
    </w:p>
    <w:p w14:paraId="33643CC8" w14:textId="77777777" w:rsidR="000E11C6" w:rsidRPr="00686C87" w:rsidRDefault="00000000" w:rsidP="00EC2B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네 번째 결정</w:t>
      </w:r>
    </w:p>
    <w:p w14:paraId="277C8E03"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136:8.1 </w:t>
      </w:r>
      <w:r>
        <w:rPr>
          <w:rFonts w:ascii="함초롬바탕" w:eastAsia="함초롬바탕" w:hAnsi="함초롬바탕" w:cs="함초롬바탕"/>
          <w:color w:val="262626"/>
        </w:rPr>
        <w:t>예수는 이 다음으로 자신의 초인적 권능을 사람들의 관심을 끌거나 지지를 얻기 위해 사용할 것인지에 대해 깊이 숙고했고, 이를 하늘에 계신 아버지의 뜻에 따라 해결했다. 그는 자신의 우주 권능을 유대인들의 기적과 표적에 대한 갈망을 만족시키기 위해 사용해야 할까? 그는 그렇게 하지 않기로 결심했다. 예수는 자신의 사명을 드러내는 방법으로 이러한 모든 관행을 배제하는 운영 방침을 확정했으며, 이 결심을 일관되게 따랐다. 그는 여러 차례 시간의 생략이 수반된 자비의 사역을 허용했을 때조차도, 그 혜택을 입은 사람들에게는 거의 항상 아무에게도 말하지 말라고 경고했다. 그리고 그는 자신의 신성을 입증하고 증명하라며 “우리에게 표적을 보이라”고 조롱하는 적들의 도전을 언제나 거부했다.</w:t>
      </w:r>
    </w:p>
    <w:p w14:paraId="7060DC42"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136:8.2 </w:t>
      </w:r>
      <w:r>
        <w:rPr>
          <w:rFonts w:ascii="함초롬바탕" w:eastAsia="함초롬바탕" w:hAnsi="함초롬바탕" w:cs="함초롬바탕"/>
          <w:color w:val="262626"/>
        </w:rPr>
        <w:t>예수는 기적이나 이적을 통해 사람들을 놀라게 하는 일이 물질적 사고를 자극해 겉으로만 충성하는 태도를 불러일으킬 뿐이며, 하나님을 계시하지도 사람을 구원하지도 못한다는 점을 분명히 알고 있었다. 그는 기적을 베풀어 군중을 끌어모으는 존재가 되기를 단호히 거부했다. 그는 오직 하나의 과업, 곧 하늘 왕국을 세우는 일에만 마음을 두기로 확정했다.</w:t>
      </w:r>
    </w:p>
    <w:p w14:paraId="4EEEC1A4"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136:8.3 </w:t>
      </w:r>
      <w:r>
        <w:rPr>
          <w:rFonts w:ascii="함초롬바탕" w:eastAsia="함초롬바탕" w:hAnsi="함초롬바탕" w:cs="함초롬바탕"/>
          <w:color w:val="262626"/>
        </w:rPr>
        <w:t>예수가 자신과 대화하는 동안, 그 안에서 이루어진 인간성과 신성의 협의에는 인간적 의심의 그림자가 조금은 있었다. 그는 인간이면서 하나님이었기 때문이다. 기적을 행하지 않는다면 유대인들이 메시아로 받아들이지 않을 것이 분명했다. 게다가 단 하나의 비자연적 일을 허용한다면 인간 마음은 자신이 참으로 신성한 마음에 종속되어 있음을 확실히 알게 될 것이었다. 신성이 인간 마음의 의심을 잠재우기 위해 양보하는 것이 과연 “아버지의 뜻”에 합당할까? 예수는 그렇지 않다고 판단했다. 신성과 인간의 협력은 이미 인격화된 조절자의 동반으로 충분히 드러나 있었다.</w:t>
      </w:r>
    </w:p>
    <w:p w14:paraId="38879F8C"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136:8.4 </w:t>
      </w:r>
      <w:r>
        <w:rPr>
          <w:rFonts w:ascii="함초롬바탕" w:eastAsia="함초롬바탕" w:hAnsi="함초롬바탕" w:cs="함초롬바탕"/>
          <w:color w:val="262626"/>
        </w:rPr>
        <w:t>예수는 여행을 많이 다녔다. 그는 로마, 알렉산드리아, 다마스커스를 기억했다. 그는 세상이 정치와 상업에서 타협과 외교로 목적을 이루는 방식을 알고 있었다. 그러나 그는 이러한 방법을 자신의 지상 사명에 적용할 생각이 전혀 없었다. 그는 하늘 왕국을 세우는 데 있어서도 세상의 지혜나 부의 영향과 일절 타협하지 않기로 결심했다. 그는 다시 아버지의 뜻에만 의존하기로 선택했다.</w:t>
      </w:r>
    </w:p>
    <w:p w14:paraId="46009813"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136:8.5 </w:t>
      </w:r>
      <w:r>
        <w:rPr>
          <w:rFonts w:ascii="함초롬바탕" w:eastAsia="함초롬바탕" w:hAnsi="함초롬바탕" w:cs="함초롬바탕"/>
          <w:color w:val="262626"/>
        </w:rPr>
        <w:t>예수는 자신이 가진 권능을 통해 사용할 수 있는 지름길을 누구보다도 잘 알고 있었다. 그는 민족 전체와 온 세계의 관심을 단번에 자신에게 집중시킬 수 있는 여러 방법을 알고 있었다. 곧 유월절이 다가오면 예루살렘은 방문객들로 붐빌 것이다. 그는 사원 꼭대기에 올라가 당황한 군중 앞에서 공중을 걸어 나갈 수도 있었다. 그것이 바로 그들이 기대하던 메시아의 모습이었다. 그러나 그는 다윗의 왕좌를 회복하러 온 것이 아니었기 때문에 결국 그들을 실망시킬 것이 분명했다. 또한 그는 신성한 목적을 이루는 자연스럽고 느리지만 확실한 방법을 앞지르려는 칼리가스티아식 시도의 헛됨을 잘 알고 있었다. 그래서 다시 사람의 아들은 아버지의 방식, 아버지의 뜻을 따르기로 결심했다.</w:t>
      </w:r>
    </w:p>
    <w:p w14:paraId="1FD6DF0E"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136:8.6 </w:t>
      </w:r>
      <w:r>
        <w:rPr>
          <w:rFonts w:ascii="함초롬바탕" w:eastAsia="함초롬바탕" w:hAnsi="함초롬바탕" w:cs="함초롬바탕"/>
          <w:color w:val="262626"/>
        </w:rPr>
        <w:t>예수는 인류의 마음속에 하늘 왕국을 세우기 위해 자연스럽고 평범하며 어렵고 인내가 필요한 길을 선택했다. 그것은 그의 지상 자녀들이 이후 그 하늘 왕국을 넓히고 확장하는 일에서 따라야 할 바로 그 절차들이었다. 사람의 아들은 모든 세대의 많은 사람들이 “많은 환난을 거쳐” 왕국에 들어갈 것을 알고 있었다. 이 결정의 시기에 그는 문명화된 인간이 겪는 큰 시험을 통과하고 있었으며, 권능을 가지고도 그것을 이기적이거나 개인적인 목적으로 사용하지 않기로 단호히 거부했다.</w:t>
      </w:r>
    </w:p>
    <w:p w14:paraId="1137E0E0"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136:8.7 </w:t>
      </w:r>
      <w:r>
        <w:rPr>
          <w:rFonts w:ascii="함초롬바탕" w:eastAsia="함초롬바탕" w:hAnsi="함초롬바탕" w:cs="함초롬바탕"/>
          <w:color w:val="262626"/>
        </w:rPr>
        <w:t>사람의 아들의 생애와 체험을 생각할 때, 하나님의 아들이 1세기 인간의 마음속에 육신화되었다는 점을 반드시 기억해야 한다. 20세기나 다른 시대의 필사자의 마음이 아니라는 것이다. 이것은 예수의 인간성에서 나타난 모든 요소가 자연스럽고 실제 조건에 의해 형성된 것임을 의미한다. 그는 그 시대의 유전적 요소와 환경, 교육과 훈련의 영향을 받았다. 그의 인간성은 진실하고 자연스러웠으며, 온전히 그 시대와 세대의 실제 지적 수준과 사회적·경제적 조건에서 나오고 그것들에 길러진 것이었다. 신성한 마음이 인간 마음을 초월할 가능성은 언제나 있었지만, 인간 마음이 기능하고 있을 때에는 그 시대의 인간 환경 아래에서 참된 필사자 마음이 그러하듯 작용했다.</w:t>
      </w:r>
    </w:p>
    <w:p w14:paraId="27BA9B1D"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136:8.8 </w:t>
      </w:r>
      <w:r>
        <w:rPr>
          <w:rFonts w:ascii="함초롬바탕" w:eastAsia="함초롬바탕" w:hAnsi="함초롬바탕" w:cs="함초롬바탕"/>
          <w:color w:val="262626"/>
        </w:rPr>
        <w:t>예수는 임의적인 권위를 과시하거나 도덕적 가치를 억지로 높이거나 영적 성장을 인위적으로 가속하기 위해 비정상적인 상황을 만드는 것이 어리석다는 사실을 온 우주에 보여주었다. 그는 자신의 사명을 마카비 왕조 통치의 실망을 반복하는 일로 만들지 않기로 결심했다. 그는 부당한 인기를 얻기 위해, 혹은 정치적 권세를 늘리기 위해 자신의 신성한 속성을 남용하지 않았다. 그는 신성한 창조 에너지를 국가적 세력이나 국제적 명성으로 전환하는 것을 허용하지 않았다. 나사렛 예수는 악과 타협하기를 거부했고, 죄와 손잡는 것을 더더욱 거부했다. 그는 아버지의 뜻에 대한 충성을 지상적이고 일시적인 다른 모든 고려보다 항상 우위에 두었다.</w:t>
      </w:r>
    </w:p>
    <w:p w14:paraId="3CDD61AE" w14:textId="77777777" w:rsidR="000E11C6" w:rsidRPr="00686C87" w:rsidRDefault="000E11C6" w:rsidP="00686C87">
      <w:pPr>
        <w:spacing w:beforeLines="50" w:before="120"/>
        <w:jc w:val="both"/>
        <w:rPr>
          <w:rFonts w:ascii="함초롬바탕" w:eastAsia="함초롬바탕" w:hAnsi="함초롬바탕" w:cs="함초롬바탕"/>
        </w:rPr>
      </w:pPr>
    </w:p>
    <w:p w14:paraId="13F92841" w14:textId="77777777" w:rsidR="000E11C6" w:rsidRPr="00686C87" w:rsidRDefault="00000000" w:rsidP="00EC2B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다섯 번째 결정</w:t>
      </w:r>
    </w:p>
    <w:p w14:paraId="588A097F"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136:9.1 </w:t>
      </w:r>
      <w:r>
        <w:rPr>
          <w:rFonts w:ascii="함초롬바탕" w:eastAsia="함초롬바탕" w:hAnsi="함초롬바탕" w:cs="함초롬바탕"/>
          <w:color w:val="262626"/>
        </w:rPr>
        <w:t>자연 법칙과 영적 권능에 관한 자신의 개인적 관계를 결정한 후, 예수는 이제 하나님의 왕국을 선포하고 세우는 데 사용할 방법들을 선택하는 문제로 관심을 돌렸다. 요한은 이미 이 일을 시작했으며, 예수는 이 메시지를 어떻게 계속할지, 요한의 사명을 어떻게 이어받을지, 그리고 추종자들을 효과적인 노력과 지성적인 협력을 위해 어떻게 조직할지 고민했다. 예수는 이제, 적어도 그 시대에 대중이 생각하던 메시아라는 의미에서, 자신을 더 이상 유대인의 메시아로 여기지 않게 될 최종 결정에 이르고 있었다.</w:t>
      </w:r>
    </w:p>
    <w:p w14:paraId="429B3CB5"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136:9.2 </w:t>
      </w:r>
      <w:r>
        <w:rPr>
          <w:rFonts w:ascii="함초롬바탕" w:eastAsia="함초롬바탕" w:hAnsi="함초롬바탕" w:cs="함초롬바탕"/>
          <w:color w:val="262626"/>
        </w:rPr>
        <w:t>유대인들은 기적의 힘으로 이스라엘의 적들을 무찌르고 유대인들을 필요와 억압에서 해방시켜 세계의 지배자로 세울 해방자를 기대하고 있었다. 예수는 이러한 소망이 결코 실현되지 않을 것임을 알고 있었다. 그는 하늘 왕국이 인간의 마음속에서 악을 무너뜨리는 것과 관련된 순전히 영적인 문제라는 것을 알고 있었다. 예수는 눈부시고 현란한 권능의 과시를 통해 영적 왕국을 시작하는 것이 타당한지를 고민했으며, 그러한 과정이 허용될 수 있으며 미가엘의 관할권 내에서 완전히 합법적일 수 있었지만, 그는 결국 그러한 계획을 반대하기로 완전히 결정했다. 그는 칼리가스티아의 혁명적 기법과 타협하지 않기로 했다. 그는 아버지의 뜻에 순종함으로써 세상을 잠재적으로 얻었고, 사람의 아들로서 이 일을 시작한 대로 마무리하기로 작정했다.</w:t>
      </w:r>
    </w:p>
    <w:p w14:paraId="5874B0FD"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136:9.3 </w:t>
      </w:r>
      <w:r>
        <w:rPr>
          <w:rFonts w:ascii="함초롬바탕" w:eastAsia="함초롬바탕" w:hAnsi="함초롬바탕" w:cs="함초롬바탕"/>
          <w:color w:val="262626"/>
        </w:rPr>
        <w:t>이 하나님-사람이 이제 하늘과 땅의 모든 권능을 잠재적으로 소유하고 주권의 깃발을 펼치고 그의 기적을 행하는 군대를 소집하여 전투 태세를 갖추기로 결정했다면 유란시아에서 어떤 일이 일어났을지 상상할 수 없을 것이다! 그러나 그는 타협하지 않았다. 그는 하나님 예배가 거기서 나오리라는 명분으로도 악을 섬기지 않을 것이었다. 그는 아버지의 뜻을 따르기로 결정했다. 그는 지켜보는 우주를 향해 “주 너의 하나님을 예배하고 오직 그를 섬기라”고 선언했다.</w:t>
      </w:r>
    </w:p>
    <w:p w14:paraId="0FB6AD75"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136:9.4 </w:t>
      </w:r>
      <w:r>
        <w:rPr>
          <w:rFonts w:ascii="함초롬바탕" w:eastAsia="함초롬바탕" w:hAnsi="함초롬바탕" w:cs="함초롬바탕"/>
          <w:color w:val="262626"/>
        </w:rPr>
        <w:t>날이 갈수록 예수는 자신이 어떤 진리를 드러내는 자가 될 것인지 점점 더 명확하게 인식했다. 그는 하나님의 길이 쉬운 길이 아니라는 것을 깨닫기 시작했다. 그는 남은 인간 체험의 잔이 쓸 수 있다는 것을 깨닫기 시작했지만, 그것을 마시기로 결정했다.</w:t>
      </w:r>
    </w:p>
    <w:p w14:paraId="6E292948"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136:9.5 </w:t>
      </w:r>
      <w:r>
        <w:rPr>
          <w:rFonts w:ascii="함초롬바탕" w:eastAsia="함초롬바탕" w:hAnsi="함초롬바탕" w:cs="함초롬바탕"/>
          <w:color w:val="262626"/>
        </w:rPr>
        <w:t>그의 인간적인 마음도 다윗의 왕좌와 작별을 고하고 있다. 이 인간의 마음은 신성한 마음의 길을 한 걸음 한 걸음 따른다. 인간의 마음은 여전히 질문을 하지만, 이 땅에서 인간으로 살아가면서도 아버지의 영원하고 신성한 뜻을 완전히 따르는 이 결합된 삶에서 신성한 답변을 최종 판결로서 어김없이 받아들인다.</w:t>
      </w:r>
    </w:p>
    <w:p w14:paraId="3C21AFCF"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136:9.6 </w:t>
      </w:r>
      <w:r>
        <w:rPr>
          <w:rFonts w:ascii="함초롬바탕" w:eastAsia="함초롬바탕" w:hAnsi="함초롬바탕" w:cs="함초롬바탕"/>
          <w:color w:val="262626"/>
        </w:rPr>
        <w:t>로마는 서방 세계의 주인이었다. 이제 고립 속에서 이 중대한 결정들을 내리며 하늘 군대를 자신의 명령 아래 둔 사람의 아들은, 유대인들이 세계 지배를 달성할 수 있는 마지막 기회를 대표했다. 그러나 이 엄청난 지혜와 권능을 가진 땅에서 태어난 유대인은 자신을 높이거나 자신의 백성을 왕위에 앉히기 위해 우주적 재능을 사용하기를 거부했다. 그는 마치 “이 세상의 왕국들”을 보듯이 보았고, 그것들을 취할 수 있는 권능을 가졌다. 에덴시아의 지고자들이 모든 권능을 그의 손에 맡겼지만, 그는 그것들을 원하지 않았다. 땅의 왕국들은 우주의 창조자이자 통치자인 그에게 관심을 끌 만한 것이 아니었다. 그의 유일한 목표는 하나님을 인간에게 더 많이 드러내고, 왕국을 세우며, 하늘 아버지의 통치를 인류의 마음속에 세우는 것이었다.</w:t>
      </w:r>
    </w:p>
    <w:p w14:paraId="73626D64"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136:9.7 </w:t>
      </w:r>
      <w:r>
        <w:rPr>
          <w:rFonts w:ascii="함초롬바탕" w:eastAsia="함초롬바탕" w:hAnsi="함초롬바탕" w:cs="함초롬바탕"/>
          <w:color w:val="262626"/>
        </w:rPr>
        <w:t>전투, 싸움, 학살의 생각은 예수에게 혐오스러웠다. 그는 그것을 거부했다. 그는 사랑의 하나님을 드러내기 위해 평화의 왕자로서 이 땅에 나타날 것이었다. 그의 세례 전에, 그는 로마의 압제자들에 대한 반란을 이끌자는 열심당원의 제안을 다시 거부했다. 그리고 이제 그는 그의 어머니가 가르쳐준 성서 구절들에 대한 최종 결정을 내렸다. “주님께서 내게 말씀하시기를 ‘너는 내 아들이라. 오늘 내가 너를 낳았다. 내게 구하라, 내가 이방인들을 네 유산으로, 땅 끝까지 네 소유로 주겠다. 네가 쇠막대기로 그들을 부수겠고, 토기장이의 그릇처럼 산산이 부수리라.’”</w:t>
      </w:r>
    </w:p>
    <w:p w14:paraId="220B8353"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136:9.8 </w:t>
      </w:r>
      <w:r>
        <w:rPr>
          <w:rFonts w:ascii="함초롬바탕" w:eastAsia="함초롬바탕" w:hAnsi="함초롬바탕" w:cs="함초롬바탕"/>
          <w:color w:val="262626"/>
        </w:rPr>
        <w:t>나사렛 예수는 그러한 말들이 자신을 가리키지 않는다는 결론에 도달했다. 마침내 사람의 아들의 인간적인 마음은 이러한 메시아적인 어려움과 모순, 즉 히브리 성서, 부모의 가르침, 카잔의 가르침, 유대인의 기대, 인간의 야망을 완전히 정리했다. 단번에 그리고 최종적으로 그는 자신의 길을 결정했다. 그는 갈릴리로 돌아가 조용히 왕국을 선포하기 시작하고, 매일매일 아버지(인격화된 조절자)가 절차의 세부 사항을 처리하도록 신뢰하기로 결정했다.</w:t>
      </w:r>
    </w:p>
    <w:p w14:paraId="2EB9D381"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136:9.9 </w:t>
      </w:r>
      <w:r>
        <w:rPr>
          <w:rFonts w:ascii="함초롬바탕" w:eastAsia="함초롬바탕" w:hAnsi="함초롬바탕" w:cs="함초롬바탕"/>
          <w:color w:val="262626"/>
        </w:rPr>
        <w:t>이러한 결정으로 예수는, 영적 문제를 증명하려고 물질적 시험을 적용하기를 거부하고 주제넘게 자연법을 거스르기를 거부함으로써, 광대한 우주 전체의 모든 세계 모든 사람에게 합당한 본을 세웠다. 그리고 영적 영광의 서곡으로 세속적 권력을 붙잡기를 거부함으로써 우주에 대한 충성과 도덕적 고귀함의 감동적인 본을 세웠다.</w:t>
      </w:r>
    </w:p>
    <w:p w14:paraId="29F3D93A"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136:9.10 </w:t>
      </w:r>
      <w:r>
        <w:rPr>
          <w:rFonts w:ascii="함초롬바탕" w:eastAsia="함초롬바탕" w:hAnsi="함초롬바탕" w:cs="함초롬바탕"/>
          <w:color w:val="262626"/>
        </w:rPr>
        <w:t>사람의 아들이 그의 사명과 그 본질에 대해 세례 후 언덕으로 올라갔을 때 의구심이 있었다면, 고립과 결정의 사십 일 후 그의 동료들에게 돌아왔을 때는 그런 의심이 전혀 없었다.</w:t>
      </w:r>
    </w:p>
    <w:p w14:paraId="0AE145FD"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136:9.11 </w:t>
      </w:r>
      <w:r>
        <w:rPr>
          <w:rFonts w:ascii="함초롬바탕" w:eastAsia="함초롬바탕" w:hAnsi="함초롬바탕" w:cs="함초롬바탕"/>
          <w:color w:val="262626"/>
        </w:rPr>
        <w:t>예수는 아버지의 왕국을 세우기 위한 프로그램을 구상했다. 그는 사람들의 육체적 만족에 영합하지 않을 것이다. 그는 로마에서 그렇게 하는 것을 최근에 보았듯이 무리들에게 빵을 나눠주지 않을 것이다. 그는 유대인들이 그런 해방자를 기대하고 있음에도 불구하고 기적을 통해 자신을 주목받게 하지 않을 것이다. 그는 또한 정치적 권위나 세속적 권력의 과시로 영적 메시지를 받아들이도록 유도하지 않을 것이다.</w:t>
      </w:r>
    </w:p>
    <w:p w14:paraId="7F46AC0F"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136:9.12 </w:t>
      </w:r>
      <w:r>
        <w:rPr>
          <w:rFonts w:ascii="함초롬바탕" w:eastAsia="함초롬바탕" w:hAnsi="함초롬바탕" w:cs="함초롬바탕"/>
          <w:color w:val="262626"/>
        </w:rPr>
        <w:t>예수는 기대에 찬 유대인의 눈에 다가오는 왕국을 높이는 이러한 방법들을 거부함으로써, 이 같은 유대인들이 그의 권위와 신성에 대한 모든 주장을 반드시, 그리고 최종적으로 거부하게 되도록 확실하게 만들었다. 이 모든 것을 알았기에 예수는 그의 초기 추종자들이 자신을 메시아라고 언급하지 못하도록 막으려고 오랫동안 애썼다.</w:t>
      </w:r>
    </w:p>
    <w:p w14:paraId="5543C1A5"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136:9.13 </w:t>
      </w:r>
      <w:r>
        <w:rPr>
          <w:rFonts w:ascii="함초롬바탕" w:eastAsia="함초롬바탕" w:hAnsi="함초롬바탕" w:cs="함초롬바탕"/>
          <w:color w:val="262626"/>
        </w:rPr>
        <w:t>그의 공생애 내내 그는 세 가지 지속적으로 반복되는 상황을 처리해야 했다. 먹여달라는 요구, 기적을 요구하는 끈질긴 요청, 그리고 그의 추종자들이 그를 왕으로 삼게 해달라는 최종 요청이었다. 그러나 예수는 베레아 언덕에서 고립된 이 날들 동안 내린 결정에서 결코 벗어나지 않았다.</w:t>
      </w:r>
    </w:p>
    <w:p w14:paraId="2368BD12" w14:textId="77777777" w:rsidR="000E11C6" w:rsidRPr="00686C87" w:rsidRDefault="000E11C6" w:rsidP="00686C87">
      <w:pPr>
        <w:spacing w:beforeLines="50" w:before="120"/>
        <w:jc w:val="both"/>
        <w:rPr>
          <w:rFonts w:ascii="함초롬바탕" w:eastAsia="함초롬바탕" w:hAnsi="함초롬바탕" w:cs="함초롬바탕"/>
        </w:rPr>
      </w:pPr>
    </w:p>
    <w:p w14:paraId="042A251F" w14:textId="77777777" w:rsidR="000E11C6" w:rsidRPr="00686C87" w:rsidRDefault="00000000" w:rsidP="00EC2B6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여섯 번째 결정</w:t>
      </w:r>
    </w:p>
    <w:p w14:paraId="5FDED7F9" w14:textId="77777777" w:rsidR="000E11C6" w:rsidRPr="00686C87" w:rsidRDefault="00000000" w:rsidP="00686C8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136:10.1 </w:t>
      </w:r>
      <w:r>
        <w:rPr>
          <w:rFonts w:ascii="함초롬바탕" w:eastAsia="함초롬바탕" w:hAnsi="함초롬바탕" w:cs="함초롬바탕"/>
          <w:color w:val="262626"/>
        </w:rPr>
        <w:t>이 기억할 만한 고립의 마지막 날, 요한과 그의 제자들에게 합류하기 위해 산을 내려가기 전에 예수는 최종 결정을 내렸다. 그리고 이 결정을 인격화된 조절자에게 이렇게 선언했다. “지금 결정으로 기록된 이 일들에서처럼 다른 모든 일에서도, 나는 내 아버지의 뜻에 따를 것을 당신에게 서약합니다.” 이렇게 말한 후, 그는 산을 내려갔다. 그의 얼굴에는 영적 승리와 도덕적 성취의 영광이 빛나고 있었다.</w:t>
      </w:r>
    </w:p>
    <w:p w14:paraId="031050C4" w14:textId="77777777" w:rsidR="000E11C6" w:rsidRPr="00686C87" w:rsidRDefault="000E11C6">
      <w:pPr>
        <w:spacing w:beforeLines="50" w:before="120"/>
        <w:jc w:val="both"/>
      </w:pPr>
    </w:p>
    <w:p w14:paraId="23F7127F" w14:textId="77777777" w:rsidR="000E11C6" w:rsidRDefault="00000000" w:rsidP="00816B7C">
      <w:pPr>
        <w:pStyle w:val="1"/>
        <w:keepNext/>
        <w:pageBreakBefore/>
        <w:pBdr>
          <w:bottom w:val="double" w:sz="6" w:space="10" w:color="B08D57"/>
        </w:pBdr>
        <w:spacing w:before="600" w:after="360"/>
        <w:jc w:val="center"/>
      </w:pPr>
      <w:bookmarkStart w:id="137" w:name="paper137"/>
      <w:r>
        <w:rPr>
          <w:rFonts w:ascii="함초롬바탕" w:eastAsia="함초롬바탕" w:hAnsi="함초롬바탕" w:cs="함초롬바탕"/>
          <w:color w:val="B08D57"/>
          <w:spacing w:val="40"/>
          <w:sz w:val="24"/>
          <w:szCs w:val="24"/>
        </w:rPr>
        <w:t>제137편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갈릴리에서 머문 시간</w:t>
      </w:r>
      <w:bookmarkEnd w:id="137"/>
    </w:p>
    <w:p w14:paraId="588D5AD1" w14:textId="77777777" w:rsidR="000E11C6" w:rsidRDefault="000E11C6">
      <w:pPr>
        <w:spacing w:beforeLines="50" w:before="120"/>
        <w:jc w:val="both"/>
      </w:pPr>
    </w:p>
    <w:p w14:paraId="41E1FC1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137:0.1 </w:t>
      </w:r>
      <w:r>
        <w:rPr>
          <w:rFonts w:ascii="함초롬바탕" w:eastAsia="함초롬바탕" w:hAnsi="함초롬바탕" w:cs="함초롬바탕"/>
          <w:color w:val="262626"/>
        </w:rPr>
        <w:t>서기 26년 2월 23일 토요일 이른 아침, 예수는 언덕에서 내려와 펠라에 진을 치고 있던 요한의 일행과 다시 합류하였다. 그날 하루 종일 예수는 무리와 함께 어울렸다. 예수는 넘어져 다친 한 소년을 보살펴 주었고, 그 소년을 부모의 손에 안전하게 넘겨주기 위해 근처 마을인 펠라로 갔다.</w:t>
      </w:r>
    </w:p>
    <w:p w14:paraId="1591A580" w14:textId="77777777" w:rsidR="000E11C6" w:rsidRDefault="000E11C6">
      <w:pPr>
        <w:spacing w:beforeLines="50" w:before="120"/>
        <w:jc w:val="both"/>
      </w:pPr>
    </w:p>
    <w:p w14:paraId="0F86E57C" w14:textId="77777777" w:rsidR="000E11C6" w:rsidRDefault="00000000" w:rsidP="00816B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첫 네 사도의 선택</w:t>
      </w:r>
    </w:p>
    <w:p w14:paraId="451E928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137:1.1 </w:t>
      </w:r>
      <w:r>
        <w:rPr>
          <w:rFonts w:ascii="함초롬바탕" w:eastAsia="함초롬바탕" w:hAnsi="함초롬바탕" w:cs="함초롬바탕"/>
          <w:color w:val="262626"/>
        </w:rPr>
        <w:t>이 안식일 동안 요한의 주요 제자 두 명이 예수와 많은 시간을 보냈다. 요한의 모든 추종자 가운데 안드레라는 사람이 예수에게 가장 깊은 인상을 받았으며, 그는 다친 소년과 함께 펠라로 가는 길에 예수를 동행하였다. 요한의 약속 장소로 돌아오는 길에 그는 예수에게 여러 질문을 하였고, 목적지에 거의 다다랐을 때 두 사람은 잠시 멈춰 대화를 나누었다. 그 자리에서 안드레는 말했다. “나는 가버나움에 오신 이후로 당신을 지켜보았고, 당신이 새로운 교사임을 믿습니다. 나는 아직 당신의 모든 가르침을 다 이해하지는 못하지만, 당신을 따르기로 확고히 결심했습니다. 나는 당신의 발 앞에 앉아 새로운 왕국의 모든 진리를 배우고 싶습니다.” 그러자 예수는 진심 어린 확언으로 안드레를 맞이하며, 그를 열두 사도 중 첫 사도로 받아들였다. 이들은 인간의 마음속에 새로운 하나님의 왕국을 세우는 일에 함께 일하게 될 것이었다.</w:t>
      </w:r>
    </w:p>
    <w:p w14:paraId="40E8F02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137:1.2 </w:t>
      </w:r>
      <w:r>
        <w:rPr>
          <w:rFonts w:ascii="함초롬바탕" w:eastAsia="함초롬바탕" w:hAnsi="함초롬바탕" w:cs="함초롬바탕"/>
          <w:color w:val="262626"/>
        </w:rPr>
        <w:t>안드레는 요한의 일을 조용히 지켜보며 진심으로 따르고 있었고, 그에게는 매우 유능하고 열정적인 형제 시몬이 있었는데, 그는 요한의 가장 앞선 제자 중 한 사람이었다. 시몬이 요한의 핵심 지지자 중 한 사람이었다고 말해도 틀린 말이 아닐 것이다.</w:t>
      </w:r>
    </w:p>
    <w:p w14:paraId="43520C9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137:1.3 </w:t>
      </w:r>
      <w:r>
        <w:rPr>
          <w:rFonts w:ascii="함초롬바탕" w:eastAsia="함초롬바탕" w:hAnsi="함초롬바탕" w:cs="함초롬바탕"/>
          <w:color w:val="262626"/>
        </w:rPr>
        <w:t>예수와 안드레가 진영으로 돌아오자마자, 안드레는 형제 시몬을 찾아가 예수가 위대한 교사임을 확신하게 되었으며 자신이 그의 제자가 되기로 결심했음을 알렸다. 그는 예수가 자신이 드린 봉사의 제안을 받아들였다고 말하며, 시몬도 마찬가지로 예수에게 직접 가서 새로운 왕국의 봉사에 동참하도록 자신을 드리라고 권했다. 시몬은 말했다. “이 사람이 세베데의 작업장에서 일하기 시작한 이후로, 나는 그가 하나님이 보내신 분임을 믿어왔습니다. 그러나 요한은 어떻게 해야 합니까? 우리가 그를 버려야 합니까? 이것이 옳은 일입니까?” 그들은 즉시 요한과 의논하기로 합의하였다. 요한은 두 명의 유능한 조언자이자 가장 유망한 제자들을 잃게 될 생각에 슬펐지만, 용감하게 그들의 질문에 답하며 말했다. “이것은 시작일 뿐입니다. 곧 내 일이 끝날 것이며, 우리 모두가 그의 제자가 될 것입니다.” 그런 후 안드레는 예수를 따로 불러 그의 형제도 새로운 왕국의 일에 동참하기를 원한다고 알렸다. 예수는 시몬을 둘째 사도로 받아들이며 말했다. “시몬, 네 열정은 칭찬할 만하지만, 그것은 왕국의 일에 위험하다. 나는 네가 말에 신중하기를 권고하겠다. 나는 네 이름을 베드로로 바꾸겠다.”</w:t>
      </w:r>
    </w:p>
    <w:p w14:paraId="3DB8EEF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137:1.4 </w:t>
      </w:r>
      <w:r>
        <w:rPr>
          <w:rFonts w:ascii="함초롬바탕" w:eastAsia="함초롬바탕" w:hAnsi="함초롬바탕" w:cs="함초롬바탕"/>
          <w:color w:val="262626"/>
        </w:rPr>
        <w:t>펠라에 살고 있는 다친 소년의 부모는 예수에게 밤을 함께 보내 달라고, 그리고 그의 집을 예수의 거처로 삼아 달라고 요청했다. 예수는 그러겠다고 약속했었다. 예수는 안드레와 그의 형제를 떠나기 전 말했다. “내일 아침 일찍 갈릴리로 떠나자.”</w:t>
      </w:r>
    </w:p>
    <w:p w14:paraId="7AB36C5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137:1.5 </w:t>
      </w:r>
      <w:r>
        <w:rPr>
          <w:rFonts w:ascii="함초롬바탕" w:eastAsia="함초롬바탕" w:hAnsi="함초롬바탕" w:cs="함초롬바탕"/>
          <w:color w:val="262626"/>
        </w:rPr>
        <w:t>예수가 밤을 보내기 위해 펠라로 돌아간 후, 안드레와 시몬이 다가올 왕국의 일에 대해 이야기하고 있을 때, 세베데의 아들들인 야고보와 요한이 그곳에 도착하였다. 그들은 길고 헛된 수색으로 여러 날 동안 예수를 찾아 언덕을 헤매다가 돌아오는 길이었다. 그들은 시몬 베드로로부터 자신과 안드레가 새 왕국의 첫 조언자로 받아들여졌으며, 내일 그들의 새 주님과 함께 갈릴리로 떠난다는 말을 듣고 마음이 무거워졌다. 그들은 예수를 오래전부터 알고 사랑해 왔다. 그들은 여러 날 언덕에서 예수를 찾아 헤맸는데, 이제 돌아와 보니 다른 이들이 자기들보다 먼저 택함을 받았음을 알게 되었다. 그들은 예수가 어디로 갔는지 물었고, 그를 찾기 위해 서둘렀다.</w:t>
      </w:r>
    </w:p>
    <w:p w14:paraId="505028C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137:1.6 </w:t>
      </w:r>
      <w:r>
        <w:rPr>
          <w:rFonts w:ascii="함초롬바탕" w:eastAsia="함초롬바탕" w:hAnsi="함초롬바탕" w:cs="함초롬바탕"/>
          <w:color w:val="262626"/>
        </w:rPr>
        <w:t>그들이 예수가 머물고 있는 곳에 도착했을 때, 예수는 잠들어 있었지만 그들은 그를 깨워 이렇게 말했다. “우리가 당신과 오래 함께 지내며 당신을 찾아 언덕을 헤매고 있는 동안, 왜 다른 사람들을 우리보다 먼저 택하시고 안드레와 시몬을 새로운 왕국의 첫 동료로 삼으셨습니까?” 예수가 대답했다. “너희 마음을 진정시키고 스스로에게 물어보아라. ‘사람의 아들이 아버지의 일을 하는 동안, 너희가 그를 찾도록 누가 지시하였느냐?’” 그들이 언덕에서의 긴 수색에 대해 자세히 이야기한 후, 예수는 덧붙여 말했다. “너희는 새로운 왕국의 비밀을 언덕에서 찾지 말고 너희 마음에서 찾는 법을 배워야 한다. 너희가 찾던 것은 이미 너희 혼 안에 있었다. 너희는 정말로 내 형제들이다. 나에게 받아들여질 필요도 없었다. 너희는 이미 왕국에 속해 있었다. 기운을 내어라. 내일 우리와 함께 갈릴리로 갈 준비를 하여라.” 요한이 이어 물었다. “그러나 주님, 야고보와 저도 안드레와 시몬처럼 새로운 왕국의 동료가 될 수 있습니까?” 예수는 그들의 어깨에 손을 얹고 말했다. “나의 형제들아, 너희는 이미 이 다른 사람들이 나에게 요청하기 전에 왕국의 영 안에서 나와 함께 있었다. 너희는 왕국에 들어오기 위해 요청할 필요가 없다. 너희는 처음부터 왕국에서 나와 함께 있었다. 사람들 앞에서는 다른 이들이 너희보다 앞설 수 있지만, 내 마음속에서 나는, 너희가 나에게 이 요청을 할 생각을 하기도 전에, 너희를 이미 왕국의 회의에 속한 자로 헤아렸다. 그리고 잃어버린 적이 없는 이를 찾겠다는, 선의에서 나왔으나 스스로 떠맡은 일에 매여 자리를 비우지만 않았더라면, 너희도 사람들 앞에서 첫째가 될 수 있었을 것이다. 다가올 왕국에서 너희의 불안을 부추기는 것들에 마음을 두지 말고, 언제나 오직 하늘에 계신 아버지의 뜻을 행하는 것에만 마음을 두어라.”</w:t>
      </w:r>
    </w:p>
    <w:p w14:paraId="2E3A79E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137:1.7 </w:t>
      </w:r>
      <w:r>
        <w:rPr>
          <w:rFonts w:ascii="함초롬바탕" w:eastAsia="함초롬바탕" w:hAnsi="함초롬바탕" w:cs="함초롬바탕"/>
          <w:color w:val="262626"/>
        </w:rPr>
        <w:t>야고보와 요한은 예수의 훈계를 기꺼이 받아들였다. 그 후로 그들은 다시는 안드레와 시몬을 시기하지 않았다. 그리고 그들은 두 동료 사도와 함께 다음 날 아침 갈릴리로 떠날 준비를 하였다. 이날부터 사도라는 말은 예수의 선택된 조언자 무리를 나중에 그를 따르게 될 수많은 신자 제자들과 구별하기 위한 명칭이 되었다.</w:t>
      </w:r>
    </w:p>
    <w:p w14:paraId="14641BB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137:1.8 </w:t>
      </w:r>
      <w:r>
        <w:rPr>
          <w:rFonts w:ascii="함초롬바탕" w:eastAsia="함초롬바탕" w:hAnsi="함초롬바탕" w:cs="함초롬바탕"/>
          <w:color w:val="262626"/>
        </w:rPr>
        <w:t>그날 늦은 저녁, 야고보, 요한, 안드레, 그리고 시몬은 세례자 요한과 이야기를 나누었다. 눈에는 눈물이 고였으나 목소리는 굳건한 채로, 이 강직한 유다 선지자는 자신의 두 핵심 제자를 다가오는 왕국의 갈릴리 왕자의 사도가 되도록 내주었다.</w:t>
      </w:r>
    </w:p>
    <w:p w14:paraId="5F88122C" w14:textId="77777777" w:rsidR="000E11C6" w:rsidRDefault="000E11C6">
      <w:pPr>
        <w:spacing w:beforeLines="50" w:before="120"/>
        <w:jc w:val="both"/>
      </w:pPr>
    </w:p>
    <w:p w14:paraId="022E01E6" w14:textId="77777777" w:rsidR="000E11C6" w:rsidRDefault="00000000" w:rsidP="00816B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빌립과 나다니엘의 선택</w:t>
      </w:r>
    </w:p>
    <w:p w14:paraId="3A0B74D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137:2.1 </w:t>
      </w:r>
      <w:r>
        <w:rPr>
          <w:rFonts w:ascii="함초롬바탕" w:eastAsia="함초롬바탕" w:hAnsi="함초롬바탕" w:cs="함초롬바탕"/>
          <w:color w:val="262626"/>
        </w:rPr>
        <w:t>서기 26년 2월 24일 일요일 아침, 예수는 펠라 근처 강가에서 세례자 요한과 작별 인사를 나누었고, 이후 다시는 육신으로 그를 보지 못하게 되었다.</w:t>
      </w:r>
    </w:p>
    <w:p w14:paraId="648E8DB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137:2.2 </w:t>
      </w:r>
      <w:r>
        <w:rPr>
          <w:rFonts w:ascii="함초롬바탕" w:eastAsia="함초롬바탕" w:hAnsi="함초롬바탕" w:cs="함초롬바탕"/>
          <w:color w:val="262626"/>
        </w:rPr>
        <w:t>그날 예수와 그의 네 명의 제자-사도가 갈릴리로 떠날 때, 요한의 추종자들 사이에서 큰 소동이 일어났다. 첫 큰 분열이 일어나려 하고 있었다. 그 전날 요한은 안드레와 에즈라에게 예수가 해방자임을 확고히 선포하였다. 안드레는 예수를 따르기로 마음을 정했지만, 에즈라는 온화한 성품의 나사렛 목수인 예수를 거부하며 동료들에게 선언했다. “선지자 다니엘은 사람의 아들이 하늘의 구름을 타고 권능과 큰 영광으로 올 것이라고 말했다. 이 갈릴리 목수, 이 가버나움의 배 만드는 사람이 해방자일 수는 없다. 하나님의 선물이 나사렛에서 나올 수 있겠는가? 이 예수는 요한의 친척이며, 우리의 교사는 지나친 선의로 인해 속임을 당하신 것이다. 우리는 이 거짓 메시아와 거리를 둬야 한다.” 요한이 그를 꾸짖자, 에즈라는 많은 제자들과 함께 떠나 남쪽으로 내려갔다. 이들은 요한의 이름으로 계속 세례를 주었고, 결국 요한을 믿었으나 예수는 받아들이지 않는 자들의 분파를 형성했다. 이 분파의 잔재는 오늘날까지도 메소포타미아 지역에 남아 있다.</w:t>
      </w:r>
    </w:p>
    <w:p w14:paraId="4BDE762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137:2.3 </w:t>
      </w:r>
      <w:r>
        <w:rPr>
          <w:rFonts w:ascii="함초롬바탕" w:eastAsia="함초롬바탕" w:hAnsi="함초롬바탕" w:cs="함초롬바탕"/>
          <w:color w:val="262626"/>
        </w:rPr>
        <w:t>요한의 추종자들 사이에서 이런 일들이 일어나는 동안, 예수와 그의 네 제자-사도들은 갈릴리를 향해 가고 있었다. 그들이 요단강을 건너 나인을 지나 나사렛으로 가기 전에, 예수는 앞쪽 길에서 한 사람, 벳세다 출신의 빌립과 그의 친구가 다가오는 것을 보았다. 예수는 빌립을 이미 알고 있었고, 새로 선택된 네 명의 사도들도 그를 잘 알고 있었다. 그는 하나님의 왕국이 온다는 소문을 더 알아보기 위해 친구 나다니엘과 함께 펠라에 있는 요한을 방문하러 가던 길이었다. 그는 예수를 만나 크게 기뻐했다. 빌립은 예수가 처음 가버나움에 온 이후로 그를 존경해왔다. 그러나 갈릴리 가나에 살던 나다니엘은 예수를 알지 못했다. 빌립이 앞으로 나아가 인사하는 동안, 나다니엘은 도로가의 나무 그늘 아래에서 쉬고 있었다.</w:t>
      </w:r>
    </w:p>
    <w:p w14:paraId="3067682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137:2.4 </w:t>
      </w:r>
      <w:r>
        <w:rPr>
          <w:rFonts w:ascii="함초롬바탕" w:eastAsia="함초롬바탕" w:hAnsi="함초롬바탕" w:cs="함초롬바탕"/>
          <w:color w:val="262626"/>
        </w:rPr>
        <w:t>베드로는 빌립을 한쪽에 데리고 가서, 자신과 안드레, 야고보, 그리고 요한이 모두 새로운 왕국에서 예수의 동료가 되었음을 설명하고, 빌립에게도 봉사에 자원하라고 강력히 권유했다. 빌립은 곤란함을 느꼈다. 어떻게 해야 할까? 아무런 예고도 없이, 요단강 근처 길가에서, 일생에서 가장 중대한 문제가 즉시 결정해야 할 일로 닥쳐온 것이다. 그는 베드로, 안드레, 요한과 진지하게 대화하고 있었고, 예수는 야고보에게 갈릴리를 거쳐 가버나움으로 가는 여행 계획을 설명하고 있었다. 그때 안드레가 빌립에게 “교사에게 물어보는 게 어떻겠나?”라고 제안했다.</w:t>
      </w:r>
    </w:p>
    <w:p w14:paraId="0A13333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137:2.5 </w:t>
      </w:r>
      <w:r>
        <w:rPr>
          <w:rFonts w:ascii="함초롬바탕" w:eastAsia="함초롬바탕" w:hAnsi="함초롬바탕" w:cs="함초롬바탕"/>
          <w:color w:val="262626"/>
        </w:rPr>
        <w:t>이 순간 빌립은 예수가 정말로 위대한 분이며, 어쩌면 메시아일지도 모른다는 생각이 강하게 들었다. 그는 예수의 결정을 따르기로 마음먹고 예수에게 곧장 가서 물었다. “교사여, 제가 요한에게 내려가야 합니까, 아니면 당신을 따르는 제 친구들에게 합류해야 합니까?” 예수는 대답했다. “나를 따르라.” 그 말을 듣는 순간, 빌립은 자신이 해방자를 찾았다는 확신으로 마음이 벅차올랐다.</w:t>
      </w:r>
    </w:p>
    <w:p w14:paraId="1DA00A9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137:2.6 </w:t>
      </w:r>
      <w:r>
        <w:rPr>
          <w:rFonts w:ascii="함초롬바탕" w:eastAsia="함초롬바탕" w:hAnsi="함초롬바탕" w:cs="함초롬바탕"/>
          <w:color w:val="262626"/>
        </w:rPr>
        <w:t>빌립은 동료들에게 그 자리에 잠시 머물러 달라고 손짓하고, 친구 나다니엘에게 이 소식을 전하기 위해 서둘러 돌아갔다. 나다니엘은 여전히 뽕나무 아래에 머물며 세례자 요한, 다가올 왕국, 그리고 기대하던 메시아에 대한 생각에 잠겨 있었다. 빌립은 그의 생각을 깨뜨리며 외쳤다. “내가 해방자를 찾았네! 모세와 선지자들이 기록한 그분, 요한이 선포한 바로 그분 말일세!” 나다니엘은 고개를 들고 물었다. “이 교사는 어디서 왔는가?” 빌립이 말했다. “그는 목수 요셉의 아들, 나사렛 예수로, 최근에는 가버나움에 살고 있네.” 나다니엘은 다소 놀라며 말했다. “나사렛에서 무슨 좋은 것이 나올 수 있단 말인가?” 그러자 빌립은 그의 팔을 잡으며 말했다. “와서 보게.”</w:t>
      </w:r>
    </w:p>
    <w:p w14:paraId="1FC3EFC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137:2.7 </w:t>
      </w:r>
      <w:r>
        <w:rPr>
          <w:rFonts w:ascii="함초롬바탕" w:eastAsia="함초롬바탕" w:hAnsi="함초롬바탕" w:cs="함초롬바탕"/>
          <w:color w:val="262626"/>
        </w:rPr>
        <w:t>빌립은 나다니엘을 예수에게 데려왔다. 예수는 진실한 의심자의 얼굴을 온화하게 바라보며 말했다. “보라, 이스라엘 사람 중에 정직하여 거짓이 없는 자가 있도다. 나를 따르라.” 나다니엘은 빌립을 돌아보며 말했다. “네 말이 맞다. 그는 진정 사람들의 주인이다. 내가 합당하다면, 나도 따르겠다.” 예수는 그를 향해 고개를 끄덕이며 다시 말했다. “나를 따르라.”</w:t>
      </w:r>
    </w:p>
    <w:p w14:paraId="3AD21E0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137:2.8 </w:t>
      </w:r>
      <w:r>
        <w:rPr>
          <w:rFonts w:ascii="함초롬바탕" w:eastAsia="함초롬바탕" w:hAnsi="함초롬바탕" w:cs="함초롬바탕"/>
          <w:color w:val="262626"/>
        </w:rPr>
        <w:t>이제 예수는 앞으로 그와 함께 일할 동료 중 절반을 모았다. 이미 그를 알고 있던 다섯 명과, 처음 만난 나다니엘 한 명이었다. 그들은 지체하지 않고 요단강을 건너 나인을 지나, 그날 저녁 늦게 나사렛에 도착했다.</w:t>
      </w:r>
    </w:p>
    <w:p w14:paraId="29D6B4A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137:2.9 </w:t>
      </w:r>
      <w:r>
        <w:rPr>
          <w:rFonts w:ascii="함초롬바탕" w:eastAsia="함초롬바탕" w:hAnsi="함초롬바탕" w:cs="함초롬바탕"/>
          <w:color w:val="262626"/>
        </w:rPr>
        <w:t>그들은 모두 예수의 어린 시절 집에서 요셉과 함께 하룻밤을 보냈다. 예수의 동료들은 새로 만난 그들의 교사가 왜 십계명과 그 밖의 격언과 말씀들의 형태로 집 안에 남아 있던 자신의 글의 흔적을 모두 없애는 일에 그렇게 신경을 쓰는지 이해하지 못했다. 그러나 이 일과, 그 후 먼지나 모래에 글씨를 쓰는 것을 제외하고 예수가 결코 글을 쓰는 모습을 보지 못했다는 사실은 그들의 마음에 깊은 인상을 남겼다.</w:t>
      </w:r>
    </w:p>
    <w:p w14:paraId="2CDC6645" w14:textId="77777777" w:rsidR="000E11C6" w:rsidRDefault="000E11C6">
      <w:pPr>
        <w:spacing w:beforeLines="50" w:before="120"/>
        <w:jc w:val="both"/>
      </w:pPr>
    </w:p>
    <w:p w14:paraId="1E4C407B" w14:textId="77777777" w:rsidR="000E11C6" w:rsidRDefault="00000000" w:rsidP="00816B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가버나움 방문</w:t>
      </w:r>
    </w:p>
    <w:p w14:paraId="6E52793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137:3.1 </w:t>
      </w:r>
      <w:r>
        <w:rPr>
          <w:rFonts w:ascii="함초롬바탕" w:eastAsia="함초롬바탕" w:hAnsi="함초롬바탕" w:cs="함초롬바탕"/>
          <w:color w:val="262626"/>
        </w:rPr>
        <w:t>다음 날, 예수는 그의 사도들을 가나로 보냈다. 그들 모두가 그 마을의 저명한 젊은 여성의 결혼식에 초대받았기 때문이었다. 한편 예수는 가버나움에 있는 어머니를 급히 방문할 준비를 하며, 도중에 막달라에 들러 그의 형제 유다를 만나기로 했다.</w:t>
      </w:r>
    </w:p>
    <w:p w14:paraId="6D01E8B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137:3.2 </w:t>
      </w:r>
      <w:r>
        <w:rPr>
          <w:rFonts w:ascii="함초롬바탕" w:eastAsia="함초롬바탕" w:hAnsi="함초롬바탕" w:cs="함초롬바탕"/>
          <w:color w:val="262626"/>
        </w:rPr>
        <w:t>나사렛을 떠나기 전에, 예수의 새로운 동료들은 요셉과 예수의 가족들에게 최근에 일어난 놀라운 사건들을 이야기했고, 예수가 오랫동안 기대되던 해방자임을 믿는다는 생각을 자유롭게 표현했다. 예수의 가족들은 이 모든 소식을 두고 의견을 나누었고, 요셉은 말했다. “결국 어머니가 옳을지도 모르겠군. 어쩌면 이 기이한 형제가 다가올 왕일지도 몰라.”</w:t>
      </w:r>
    </w:p>
    <w:p w14:paraId="7D4A4A8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137:3.3 </w:t>
      </w:r>
      <w:r>
        <w:rPr>
          <w:rFonts w:ascii="함초롬바탕" w:eastAsia="함초롬바탕" w:hAnsi="함초롬바탕" w:cs="함초롬바탕"/>
          <w:color w:val="262626"/>
        </w:rPr>
        <w:t>유다는 예수의 세례식에 참석했으며, 그의 형제 야고보와 함께 예수의 지상 사명에 대해 굳건히 믿게 되었다. 비록 야고보와 유다 모두 형의 사명이 어떤 성격을 띠는지 정확히 이해하지 못했지만, 그들의 어머니는 예수를 다윗의 아들, 곧 메시아로 여겼던 초기의 모든 희망을 되살리며 아들들에게 형을 이스라엘의 해방자로 믿도록 격려했다.</w:t>
      </w:r>
    </w:p>
    <w:p w14:paraId="261A6CA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137:3.4 </w:t>
      </w:r>
      <w:r>
        <w:rPr>
          <w:rFonts w:ascii="함초롬바탕" w:eastAsia="함초롬바탕" w:hAnsi="함초롬바탕" w:cs="함초롬바탕"/>
          <w:color w:val="262626"/>
        </w:rPr>
        <w:t>예수는 월요일 밤 가버나움에 도착했으나, 야고보와 어머니가 살고 있는 자신의 집으로 가지 않고 곧장 세베데의 집으로 갔다. 가버나움의 모든 친구들은 예수에게서 크고도 기쁜 변화를 보았다. 그는 다시 비교적 명랑해 보였고, 나사렛에서의 젊은 시절처럼 자연스럽고 편안한 모습으로 돌아온 듯했다. 세례 전 몇 년과 세례 직전·직후의 고립된 기간 동안 예수는 점점 더 진지하고 내성적이 되어 있었으나, 이제 그는 모두에게 예전의 자기 모습 그대로인 듯 보였다. 그에게는 장엄한 무게와 고양된 면모가 어려 있었지만, 그는 다시금 마음이 가볍고 즐거웠다.</w:t>
      </w:r>
    </w:p>
    <w:p w14:paraId="5EC7C28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137:3.5 </w:t>
      </w:r>
      <w:r>
        <w:rPr>
          <w:rFonts w:ascii="함초롬바탕" w:eastAsia="함초롬바탕" w:hAnsi="함초롬바탕" w:cs="함초롬바탕"/>
          <w:color w:val="262626"/>
        </w:rPr>
        <w:t>마리아는 기대에 찼다. 그녀는 가브리엘의 약속이 성취되기 직전이라고 생각했다. 곧 온 팔레스타인이 그녀의 아들이 유대인의 초자연적 왕으로 드러나는 기적에 놀랄 것이라고 여겼다. 그러나 어머니와 야고보, 유다, 그리고 세베데가 던지는 수많은 질문에 대해 예수는 다만 미소를 지으며 말했다. “여기에서 잠시 머무르는 것이 좋겠습니다. 나는 하늘에 계신 내 아버지의 뜻을 행해야 합니다.”</w:t>
      </w:r>
    </w:p>
    <w:p w14:paraId="307F5A5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137:3.6 </w:t>
      </w:r>
      <w:r>
        <w:rPr>
          <w:rFonts w:ascii="함초롬바탕" w:eastAsia="함초롬바탕" w:hAnsi="함초롬바탕" w:cs="함초롬바탕"/>
          <w:color w:val="262626"/>
        </w:rPr>
        <w:t>다음 날 화요일, 그들은 모두 다음 날 열릴 나오미의 결혼식에 참석하기 위해 가나로 향했다. 예수는 그들에게 “아버지의 시간이 올 때까지 누구에게도 나에 대해 말하지 말라”고 거듭 경고했지만, 그들은 자신들이 해방자를 찾았다는 기쁜 소식을 조용히 퍼뜨리기를 멈추지 않았다. 그들은 예수가 가나의 결혼식에서 메시아적 권위를 위대한 권능과 숭고한 장엄함으로 드러내기 시작할 것이라고 확신했다. 그들은 예수의 세례식 때 일어난 현상들에 대한 이야기를 기억하고 있었으며, 앞으로 그의 지상 생애가 점점 더 많은 초자연적 경이와 기적적 표명으로 채워질 것이라고 굳게 믿었다. 이에 따라 나오미와 나단의 아들 요합의 결혼 잔치를 위해 지역 사회는 가나로 몰려들 준비를 하고 있었다.</w:t>
      </w:r>
    </w:p>
    <w:p w14:paraId="20B886A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137:3.7 </w:t>
      </w:r>
      <w:r>
        <w:rPr>
          <w:rFonts w:ascii="함초롬바탕" w:eastAsia="함초롬바탕" w:hAnsi="함초롬바탕" w:cs="함초롬바탕"/>
          <w:color w:val="262626"/>
        </w:rPr>
        <w:t>마리아는 오랜 세월 동안 이렇게 기뻐한 적이 없었다. 그녀는 마치 아들의 대관식을 목격하기 위해 가는 여왕 어머니와 같은 마음으로 가나로 향하고 있었다. 예수의 가족과 친구들은 그가 열세 살 이후로 이렇게 가볍고 행복해하며, 동료들의 소망을 깊이 이해하고 감동적인 공감을 보이는 모습을 본 적이 없었다. 그래서 그들은 작은 무리로 속삭이며, 다음에 어떤 일이 일어날지 서로 궁금해했다. 이 기이한 사람이 다음에는 무슨 일을 할까? 그가 다가올 왕국의 영광을 어떻게 열어 보일까? 그들은 모두 이스라엘의 하나님의 능력과 권능의 계시를 직접 보게 될 것이라는 기대감으로 가슴이 뛰었다.</w:t>
      </w:r>
    </w:p>
    <w:p w14:paraId="62129B78" w14:textId="77777777" w:rsidR="000E11C6" w:rsidRDefault="000E11C6">
      <w:pPr>
        <w:spacing w:beforeLines="50" w:before="120"/>
        <w:jc w:val="both"/>
      </w:pPr>
    </w:p>
    <w:p w14:paraId="7EE32C86" w14:textId="77777777" w:rsidR="000E11C6" w:rsidRDefault="00000000" w:rsidP="00816B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가나의 결혼식</w:t>
      </w:r>
    </w:p>
    <w:p w14:paraId="6C2FFA0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137:4.1 </w:t>
      </w:r>
      <w:r>
        <w:rPr>
          <w:rFonts w:ascii="함초롬바탕" w:eastAsia="함초롬바탕" w:hAnsi="함초롬바탕" w:cs="함초롬바탕"/>
          <w:color w:val="262626"/>
        </w:rPr>
        <w:t>수요일 정오까지 거의 천 명의 손님이 가나에 도착했는데, 이는 결혼식 잔치에 초대된 손님 수의 네 배가 넘는 숫자였다. 유대인들은 수요일에 결혼식을 거행하는 관습이 있었고, 초청장은 한 달 전에 이미 발송되었다. 오전과 이른 오후 동안 결혼식보다 예수를 위한 공개 환영회처럼 보일 정도였다. 모든 사람이 널리 알려진 이 갈릴리 사람을 맞이하고자 했고, 예수는 유대인과 이방인, 젊은이와 노인 등 누구에게나 친절하게 응대하였다. 예수가 기꺼이 혼례 행렬을 이끌기로 하자, 모든 이들이 크게 기뻐하였다.</w:t>
      </w:r>
    </w:p>
    <w:p w14:paraId="0797C75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137:4.2 </w:t>
      </w:r>
      <w:r>
        <w:rPr>
          <w:rFonts w:ascii="함초롬바탕" w:eastAsia="함초롬바탕" w:hAnsi="함초롬바탕" w:cs="함초롬바탕"/>
          <w:color w:val="262626"/>
        </w:rPr>
        <w:t>이제 예수는 자신의 인간적 존재, 신성한 선재, 그리고 결합된, 곧 융합된 인간 본성과 신성한 본성의 상태를 온전히 자각하고 있었다. 그는 완벽한 균형 속에서 인간의 역할을 수행하다가도 즉시 신성한 본성의 인격 특권을 취할 수 있었다.</w:t>
      </w:r>
    </w:p>
    <w:p w14:paraId="64C83F7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137:4.3 </w:t>
      </w:r>
      <w:r>
        <w:rPr>
          <w:rFonts w:ascii="함초롬바탕" w:eastAsia="함초롬바탕" w:hAnsi="함초롬바탕" w:cs="함초롬바탕"/>
          <w:color w:val="262626"/>
        </w:rPr>
        <w:t>시간이 흐르자 예수는 사람들이 자신이 어떤 기적을 행하기를 기대하고 있음을 점점 더 의식하게 되었다. 특히 그는 가족과 여섯 제자-사도들이 그가 어떤 놀랍고 초자연적인 표명으로 다가올 왕국을 알맞게 선포하기를 고대하고 있음을 알아차렸다.</w:t>
      </w:r>
    </w:p>
    <w:p w14:paraId="713845D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137:4.4 </w:t>
      </w:r>
      <w:r>
        <w:rPr>
          <w:rFonts w:ascii="함초롬바탕" w:eastAsia="함초롬바탕" w:hAnsi="함초롬바탕" w:cs="함초롬바탕"/>
          <w:color w:val="262626"/>
        </w:rPr>
        <w:t>오후 초반, 마리아는 야고보를 데리고 예수에게 다가가, 결혼식 의식 중 어느 시점에 어떻게 자신을 “초자연적인 분”으로 드러낼 계획인지 알려달라고 요청했다. 그들이 이 문제를 예수에게 말하자마자, 그들은 자신들이 예수 특유의 의분을 불러일으켰음을 알아차렸다. 그는 단지 “너희가 나를 사랑한다면, 하늘에 계신 아버지의 뜻을 기다리며 나와 함께 머무를 수 있어야 한다.”라고만 말했다. 그러나 그의 꾸짖음의 웅변은 그의 얼굴 표정에 있었다.</w:t>
      </w:r>
    </w:p>
    <w:p w14:paraId="16DB77F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137:4.5 </w:t>
      </w:r>
      <w:r>
        <w:rPr>
          <w:rFonts w:ascii="함초롬바탕" w:eastAsia="함초롬바탕" w:hAnsi="함초롬바탕" w:cs="함초롬바탕"/>
          <w:color w:val="262626"/>
        </w:rPr>
        <w:t>어머니의 이러한 행동은 인간 예수에게 큰 실망이었고, 자신의 신성을 겉으로 드러내 보이라는 어머니의 제안에 대한 반응으로 그는 매우 진지해졌다. 어머니의 요청은 그가 최근 언덕에서의 고립 기간 동안 하지 않기로 결정했던 방식으로 신적 권위를 드러내라는 제안이었기 때문이다. 몇 시간 동안 마리아는 깊이 낙담해 있었다. 그녀는 야고보에게 말했다. “나는 그를 이해할 수 없다. 도대체 무슨 뜻일까? 그의 이런 이상한 태도는 언제 끝나는 걸까?” 야고보와 유다는 어머니를 위로하려고 노력했으며, 예수는 한 시간 동안 따로 물러나 있었다. 그러나 그는 모임으로 돌아왔고 다시금 마음이 가볍고 즐거웠다.</w:t>
      </w:r>
    </w:p>
    <w:p w14:paraId="7C95D6C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137:4.6 </w:t>
      </w:r>
      <w:r>
        <w:rPr>
          <w:rFonts w:ascii="함초롬바탕" w:eastAsia="함초롬바탕" w:hAnsi="함초롬바탕" w:cs="함초롬바탕"/>
          <w:color w:val="262626"/>
        </w:rPr>
        <w:t>결혼식은 큰 기대 속에서 진행되었으나, 의식이 다 끝날 때까지 귀빈에게서는 아무 움직임도, 아무 말도 없었다. 그러자 사람들 사이에, 요한이 “해방자”라고 선포한 그 목수이자 배 만드는 사람이 저녁 축제 중에, 아마도 결혼 만찬 때 솜씨를 드러낼 것이라는 소문이 퍼졌다. 그러나 예수가 만찬 직전 제자-사도들을 불러 “내가 호기심 많은 자들을 만족시키거나 의심하는 자들을 확신시키려고 어떤 기적을 행하러 이곳에 왔다고 생각하지 말라. 오히려 우리는 하늘에 계신 우리 아버지의 뜻을 기다리기 위해 여기에 있다.”라고 진지하게 말하자, 그의 여섯 제자-사도들의 마음에서 그런 표명에 대한 기대가 말끔히 사라졌다. 그러나 마리아와 다른 사람들은 그가 동료들과 의논하는 모습을 보고, 어떤 비상한 일이 일어나려 한다고 마음속으로 확신하게 되었다. 이들은 모두 즐거운 저녁 축제를 즐기며 만찬 시간을 보냈다.</w:t>
      </w:r>
    </w:p>
    <w:p w14:paraId="1B5D9C4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137:4.7 </w:t>
      </w:r>
      <w:r>
        <w:rPr>
          <w:rFonts w:ascii="함초롬바탕" w:eastAsia="함초롬바탕" w:hAnsi="함초롬바탕" w:cs="함초롬바탕"/>
          <w:color w:val="262626"/>
        </w:rPr>
        <w:t>신랑의 아버지는 잔치 손님들을 위해 충분한 포도주를 준비했으나, 그의 아들의 결혼식이 메시아 해방자로서의 예수의 기대되던 현시와 이처럼 가까이 연결될 것이라고는 전혀 예상하지 못했다. 그는 유명한 이 갈릴리 사람이 손님으로 와준 것만으로도 기뻐했지만, 만찬이 끝나기 전에 하인들이 포도주가 떨어지고 있다는 곤란한 소식을 전해왔다. 손님들이 만찬 후 정원을 거닐고 있을 때, 신랑의 어머니가 마리아에게 포도주가 다 떨어졌음을 귀띔하였다. 그러자 마리아는 자신 있게 말했다. “걱정 마세요. 제 아들에게 말해보겠습니다. 그는 우리를 도와줄 것입니다.” 이렇게 그녀는 불과 몇 시간 전의 훈계에도 불구하고 감히 말했던 것이다.</w:t>
      </w:r>
    </w:p>
    <w:p w14:paraId="7140758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137:4.8 </w:t>
      </w:r>
      <w:r>
        <w:rPr>
          <w:rFonts w:ascii="함초롬바탕" w:eastAsia="함초롬바탕" w:hAnsi="함초롬바탕" w:cs="함초롬바탕"/>
          <w:color w:val="262626"/>
        </w:rPr>
        <w:t>여러 해 동안 마리아는 나사렛 가정 생활의 위기 때마다 언제나 예수에게 도움을 구했으므로, 이때 그를 떠올린 것은 당연한 일이었다. 그러나 이 야심에 찬 어머니가 이번에 맏아들에게 호소한 데에는 또 다른 동기들이 있었다. 마리아는 정원 한쪽에 홀로 서 있던 예수에게 다가가 말했다. “아들아, 포도주가 없구나.” 예수는 대답했다. “선한 여인이여, 그것이 나와 무슨 상관이 있습니까?” 마리아가 “하지만 나는 네 시간이 왔다고 믿는다. 우리를 도와줄 수 없겠느냐?”라고 간청하자 예수는 말했다. “다시 말하지만 나는 이런 방식으로 일하러 온 것이 아닙니다. 왜 또다시 나를 이런 문제로 괴롭히십니까?” 그러자 마리아는 눈물을 흘리며 간구했다. “하지만 내가 그들에게 네가 도울 것이라고 이미 말해 버렸단다. 나를 위해 무언가 해줄 수는 없겠니?” 그러자 예수가 말했다. “여인이여, 당신이 무슨 일로 그런 약속을 합니까? 다시는 그렇게 하지 않도록 하십시오. 우리는 모든 일에서 하늘 아버지의 뜻을 기다려야 합니다.”</w:t>
      </w:r>
    </w:p>
    <w:p w14:paraId="50E8B46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137:4.9 </w:t>
      </w:r>
      <w:r>
        <w:rPr>
          <w:rFonts w:ascii="함초롬바탕" w:eastAsia="함초롬바탕" w:hAnsi="함초롬바탕" w:cs="함초롬바탕"/>
          <w:color w:val="262626"/>
        </w:rPr>
        <w:t>예수의 어머니 마리아는 무너져 내렸다. 그녀는 망연자실했다! 마리아가 눈물을 얼굴에 줄줄 흘리며 그 앞에 꼼짝 않고 서 있을 때, 육신으로 자신을 낳아 준 이 여인에 대한 연민이 예수의 인간 심정에 사무쳤다. 예수는 몸을 굽혀 그녀의 머리에 부드럽게 손을 얹고 말했다. “자, 자, 어머니 마리아, 내가 하는 말이 너무 가혹하게 들린다고 슬퍼하지 마십시오. 나는 오직 하늘에 계신 아버지의 뜻을 행하러 왔을 뿐이라고 여러 번 말씀드리지 않았습니까? 아버지의 뜻에 속하는 일이라면 기꺼이 어머니가 구하는 바를 행하겠습니다—” 예수는 말을 뚝 멈추고 머뭇거렸다. 그 순간 마리아는 무언가가 일어나고 있다는 것을 감지한 듯했다. 그녀는 벌떡 일어나 예수의 목을 끌어안고 입맞춘 뒤, 하인들의 처소로 달려가 “내 아들이 말하는 대로 무엇이든 그대로 하라.”라고 외쳤다. 그러나 예수는 아무 말도 하지 않았다. 그는 자신이 이미 너무 많은 것을 말했음을, 아니 소망을 담아 생각했음을 깨달았다.</w:t>
      </w:r>
    </w:p>
    <w:p w14:paraId="0A5E761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137:4.10 </w:t>
      </w:r>
      <w:r>
        <w:rPr>
          <w:rFonts w:ascii="함초롬바탕" w:eastAsia="함초롬바탕" w:hAnsi="함초롬바탕" w:cs="함초롬바탕"/>
          <w:color w:val="262626"/>
        </w:rPr>
        <w:t>마리아는 기쁨을 감추지 못하고 들떠 있었다. 그녀는 포도주가 어떻게 만들어질지는 몰랐지만, 마침내 맏아들을 설득하여 그가 자신의 권위를 주장하고, 감히 나서서 자신의 지위를 주장하며 메시아 권능을 나타내게 했다고 자신 있게 믿었다. 그리고 그 자리에 있던 모든 사람이 전혀 알지 못하는 어떤 우주 권능들과 인격들의 현존과 연합 때문에, 그녀는 실망하지 않게 되어 있었다. 마리아가 바랐고, 하나님-사람 예수도 인간적으로 공감하며 바랐던 그 포도주가 곧 나오게 되어 있었다.</w:t>
      </w:r>
    </w:p>
    <w:p w14:paraId="64E4340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137:4.11 </w:t>
      </w:r>
      <w:r>
        <w:rPr>
          <w:rFonts w:ascii="함초롬바탕" w:eastAsia="함초롬바탕" w:hAnsi="함초롬바탕" w:cs="함초롬바탕"/>
          <w:color w:val="262626"/>
        </w:rPr>
        <w:t>근처에는 여섯 개의 큰 돌 항아리가 있었으며, 각각 약 이십 갤런의 물이 담겨 있었다. 이 물은 결혼식 마지막 정결 의식에 사용될 예정이었다. 예수의 어머니의 지시에 따라 하인들이 이 항아리들을 둘러싸고 분주히 움직이기 시작하자, 예수의 시선이 그곳을 향했다. 그는 하인들이 그 항아리들에서 주전자 가득 포도주를 퍼내고 있는 것을 보았다.</w:t>
      </w:r>
    </w:p>
    <w:p w14:paraId="21ADDAA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137:4.12 </w:t>
      </w:r>
      <w:r>
        <w:rPr>
          <w:rFonts w:ascii="함초롬바탕" w:eastAsia="함초롬바탕" w:hAnsi="함초롬바탕" w:cs="함초롬바탕"/>
          <w:color w:val="262626"/>
        </w:rPr>
        <w:t>예수는 점차 무슨 일이 일어나고 있는지 깨달았다. 가나의 잔치에 모인 사람들 중에서 가장 놀란 이는 예수 자신이었다. 다른 이들은 기적을 기대했지만, 그것이야말로 그가 하지 않기로 결심한 일이었다. 그때 사람의 아들은 언덕에서 인격화된 생각 조절자가 준 훈계를 떠올렸다. 그는 어떤 권능이나 인격도 그로부터 시간 독립성이라는 창조자 특권을 빼앗을 수 없다고 조절자가 경고했던 것을 되새겼다. 이 경우, 동력 변형자들과 중도자들과 그 밖에 필요한 모든 인격들이 물과 그 밖에 필요한 요소들 가까이에 모여 있었으므로, 우주 창조자 주권자의 표현된 소망 앞에서 포도주가 즉각 나타나는 것을 피할 길이 없었다. 그리고 아들의 소망을 실행하는 것이 아버지의 뜻에 결코 어긋나지 않는다고 인격화된 조절자가 표시했으므로, 이 일은 이중으로 확실해졌다.</w:t>
      </w:r>
    </w:p>
    <w:p w14:paraId="25AACD4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137:4.13 </w:t>
      </w:r>
      <w:r>
        <w:rPr>
          <w:rFonts w:ascii="함초롬바탕" w:eastAsia="함초롬바탕" w:hAnsi="함초롬바탕" w:cs="함초롬바탕"/>
          <w:color w:val="262626"/>
        </w:rPr>
        <w:t>그러나 이것은 기적이 아니었다. 어떤 자연 법칙도 변경되거나 폐기되거나, 심지어 초월되지도 않았다. 포도주를 만드는 데 필요한 화학 원소들의 천상적 조합과 함께 시간이 폐기된 것 외에는 아무 일도 일어나지 않았다. 이 경우 가나에서 창조자의 대리자들은 보통의 자연 과정과 똑같이 포도주를 만들었다. 다만 그들은 시간에 구애받지 않고, 필요한 화학 성분들의 공간 내 조합이라는 문제에서 초인적 대리자들의 개입을 통해 그 일을 행했다는 점이 달랐다.</w:t>
      </w:r>
    </w:p>
    <w:p w14:paraId="2492F47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137:4.14 </w:t>
      </w:r>
      <w:r>
        <w:rPr>
          <w:rFonts w:ascii="함초롬바탕" w:eastAsia="함초롬바탕" w:hAnsi="함초롬바탕" w:cs="함초롬바탕"/>
          <w:color w:val="262626"/>
        </w:rPr>
        <w:t>또한 이 이른바 기적의 실행이 파라다이스 아버지의 뜻에 어긋나지 않았음이 분명하다. 그렇지 않았다면 일어나지 않았을 것이다. 예수는 이미 모든 일에서 아버지의 뜻에 자신을 복종시켜 놓았기 때문이다.</w:t>
      </w:r>
    </w:p>
    <w:p w14:paraId="34BA405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137:4.15 </w:t>
      </w:r>
      <w:r>
        <w:rPr>
          <w:rFonts w:ascii="함초롬바탕" w:eastAsia="함초롬바탕" w:hAnsi="함초롬바탕" w:cs="함초롬바탕"/>
          <w:color w:val="262626"/>
        </w:rPr>
        <w:t>하인들이 새로 나타난 포도주를 떠서 신랑 들러리, 곧 “연회장”에게 가져갔을 때, 그는 그것을 맛보고 신랑을 불러 말했다. “보통은 처음에 좋은 포도주를 내고, 손님들이 취한 뒤에 덜 좋은 것을 내놓는데, 당신은 최고의 포도주를 끝까지 남겨두었군요.”</w:t>
      </w:r>
    </w:p>
    <w:p w14:paraId="684431A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137:4.16 </w:t>
      </w:r>
      <w:r>
        <w:rPr>
          <w:rFonts w:ascii="함초롬바탕" w:eastAsia="함초롬바탕" w:hAnsi="함초롬바탕" w:cs="함초롬바탕"/>
          <w:color w:val="262626"/>
        </w:rPr>
        <w:t>마리아와 제자들은 예수가 의도적으로 행했다고 여긴 이른바 기적을 크게 기뻐했지만, 예수는 조용히 정원의 한쪽으로 물러가 깊은 생각에 잠겼다. 그는 이 사건이 그 상황에서 자신의 인격적 통제를 넘어선 것이었고, 아버지의 뜻에 어긋나지 않았으므로 불가피했다는 결론을 내렸다. 예수가 다시 무리 앞에 서자, 사람들은 경외심으로 그를 바라보았다. 모두가 그를 메시아로 믿었다. 그러나 예수는 그들이 방금 뜻하지 않게 목격한 이례적인 사건 때문에만 자신을 믿는다는 것을 알았기에 깊은 당혹감을 느꼈다. 예수는 다시 한동안 지붕 위로 물러나 이 모든 일을 곰곰이 생각했다.</w:t>
      </w:r>
    </w:p>
    <w:p w14:paraId="1B310BB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137:4.17 </w:t>
      </w:r>
      <w:r>
        <w:rPr>
          <w:rFonts w:ascii="함초롬바탕" w:eastAsia="함초롬바탕" w:hAnsi="함초롬바탕" w:cs="함초롬바탕"/>
          <w:color w:val="262626"/>
        </w:rPr>
        <w:t>예수는 이제, 동정과 연민에 이끌리는 일이 이런 종류의 사건을 되풀이하게 만들지 않도록 끊임없이 경계해야 함을 온전히 깨달았다. 그럼에도 불구하고, 사람의 아들이 육신을 입고 세상을 떠나기까지, 이와 비슷한 사건들이 여러 차례 계속 일어났다.</w:t>
      </w:r>
    </w:p>
    <w:p w14:paraId="439C1D1D" w14:textId="77777777" w:rsidR="000E11C6" w:rsidRDefault="000E11C6">
      <w:pPr>
        <w:spacing w:beforeLines="50" w:before="120"/>
        <w:jc w:val="both"/>
      </w:pPr>
    </w:p>
    <w:p w14:paraId="5715B800" w14:textId="77777777" w:rsidR="000E11C6" w:rsidRDefault="00000000" w:rsidP="00816B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가버나움으로 돌아옴</w:t>
      </w:r>
    </w:p>
    <w:p w14:paraId="7740C95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137:5.1 </w:t>
      </w:r>
      <w:r>
        <w:rPr>
          <w:rFonts w:ascii="함초롬바탕" w:eastAsia="함초롬바탕" w:hAnsi="함초롬바탕" w:cs="함초롬바탕"/>
          <w:color w:val="262626"/>
        </w:rPr>
        <w:t>많은 손님이 결혼 축하 행사에 일주일 내내 머물렀지만, 예수는 새로 선택한 제자-사도들인 야고보, 요한, 안드레, 베드로, 빌립, 나다니엘과 함께 다음 날 아침 아주 일찍 가버나움으로 떠났다. 예수는 누구에게도 작별 인사를 하지 않고 떠났다. 예수의 가족과 가나에 있던 그의 모든 친구들은 그가 갑자기 떠난 것에 크게 당황했고, 예수의 막내 동생 유다는 그를 찾기 위해 나섰다. 예수와 그의 사도들은 벳세다에 있는 세베데의 집으로 곧장 갔다. 이 여정에서 예수는 새로 선택된 동료들과 함께 다가올 왕국에 관한 여러 중요한 문제를 이야기하며, 특히 물이 포도주로 변한 일에 대해 언급하지 말라고 경고했다. 그는 또한 그들에게 앞으로의 활동에서 셉포리스와 디베랴 도시를 피하라고 조언했다.</w:t>
      </w:r>
    </w:p>
    <w:p w14:paraId="0B79EE2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137:5.2 </w:t>
      </w:r>
      <w:r>
        <w:rPr>
          <w:rFonts w:ascii="함초롬바탕" w:eastAsia="함초롬바탕" w:hAnsi="함초롬바탕" w:cs="함초롬바탕"/>
          <w:color w:val="262626"/>
        </w:rPr>
        <w:t>그날 저녁, 세베데와 살로메의 집에서 예수의 지상 생애에서 가장 중요한 회의 중 하나가 열렸다. 이 회의에는 여섯 명의 사도들만이 참석했고, 그들이 헤어질 준비를 할 때 유다가 도착했다. 이 여섯 명의 선택된 사람들은 마치 구름 위를 걷는 듯한 기분으로 예수와 함께 가나에서 벳세다까지 왔다. 그들은 기대감에 부풀어 있었고, 사람의 아들의 가까운 동료로 선택받았다는 생각에 전율하였다. 그러나 예수가 그들에게 자신이 누구인지, 지상에서의 그의 사명이 무엇인지, 그리고 그것이 어떻게 끝날 수 있을지 분명히 하려 하자, 그들은 충격을 받았다. 그들은 예수가 무슨 말을 하는지 이해할 수 없었다. 그들은 말문이 막혔고, 심지어 베드로조차도 말로 표현할 수 없을 정도로 충격을 받았다. 오직 깊이 생각하는 안드레만이 예수의 조언에 대답할 용기를 냈다. 예수가 그들이 자신의 메시지를 이해하지 못하고 있음을 알아차리고, 그들의 유대 메시아에 대한 개념이 완전히 굳어져 있음을 보았을 때, 그는 그들을 쉬도록 보내고, 자신은 그의 형제 유다와 함께 걸으며 대화를 나눴다. 유다가 예수에게서 떠나기 전, 그는 깊은 감정을 담아 말했다. “아버지 형님, 나는 당신을 한 번도 이해한 적이 없습니다. 어머니가 우리에게 가르쳐준 것과 당신이 같은 존재인지 확신하지 못하며, 다가오는 왕국도 완전히 이해하지 못합니다. 그러나 나는 당신이 하나님의 위대한 사람이라는 것을 알고 있습니다. 나는 요단강에서 그 목소리를 들었고, 당신이 누구이든 간에 나는 당신을 믿습니다.” 그리고 그는 막달라의 집으로 돌아갔다.</w:t>
      </w:r>
    </w:p>
    <w:p w14:paraId="5FB2CB5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137:5.3 </w:t>
      </w:r>
      <w:r>
        <w:rPr>
          <w:rFonts w:ascii="함초롬바탕" w:eastAsia="함초롬바탕" w:hAnsi="함초롬바탕" w:cs="함초롬바탕"/>
          <w:color w:val="262626"/>
        </w:rPr>
        <w:t>그날 밤, 예수는 잠을 자지 않았다. 그는 저녁 겉옷을 입고 호숫가에 나가 다음 날 새벽까지 생각에 잠겼다. 그 긴 밤의 명상 속에서 예수는 자신의 추종자들이 자신을 오랫동안 기대된 메시아 외의 어떤 모습으로도 보도록 만드는 것이 불가능하다는 것을 분명히 이해하게 되었다. 마침내 그는 자신의 왕국 메시지를 전하는 유일한 방법은 요한의 예언의 성취자로서, 그리고 유대인들이 찾고 있는 바로 그 사람으로서 자신을 드러낼 수밖에 없다는 것을 깨달았다. 비록 자신이 다윗 유형의 메시아는 아니었지만, 그는 확실히 옛 선지자들 중 영적으로 더 깊은 자들의 예언적 발언을 성취하는 분임을 깨달았다. 그 후로 그는 자신이 메시아임을 다시는 전적으로 부인하지 않았다. 이 복잡한 문제의 해결은 아버지의 뜻에 맡기기로 하였다.</w:t>
      </w:r>
    </w:p>
    <w:p w14:paraId="69300C7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137:5.4 </w:t>
      </w:r>
      <w:r>
        <w:rPr>
          <w:rFonts w:ascii="함초롬바탕" w:eastAsia="함초롬바탕" w:hAnsi="함초롬바탕" w:cs="함초롬바탕"/>
          <w:color w:val="262626"/>
        </w:rPr>
        <w:t>다음 날 아침, 예수는 그의 친구들과 함께 아침 식사를 하였지만, 그들은 즐겁지 않았다. 그는 그들과 이야기를 나누었으며, 식사가 끝날 무렵 그들을 자신의 곁에 모아놓고 말했다. “우리가 이 근처에 잠시 머무르는 것이 아버지의 뜻이다. 너희는 요한이 왕국의 길을 예비하러 왔다고 말한 것을 들었다. 그러므로 우리는 요한의 설교가 완전히 끝날 때까지 기다리는 것이 마땅하다. 사람의 아들의 선구자가 그의 일을 마쳤을 때, 우리는 왕국의 기쁜 소식을 선포하기 시작할 것이다.” 그리고 그는 사도들에게 그들의 그물로 돌아가라고 지시하며, 자신은 세베데와 함께 배 만드는 작업장으로 가겠다고 하였다. 그는 자신이 말하기로 되어 있는 회당에서 다음 날 만나기로 약속하며, 안식일 오후에 회의를 하기로 정했다.</w:t>
      </w:r>
    </w:p>
    <w:p w14:paraId="735B2A16" w14:textId="77777777" w:rsidR="000E11C6" w:rsidRDefault="000E11C6">
      <w:pPr>
        <w:spacing w:beforeLines="50" w:before="120"/>
        <w:jc w:val="both"/>
      </w:pPr>
    </w:p>
    <w:p w14:paraId="0B6A8DAC" w14:textId="77777777" w:rsidR="000E11C6" w:rsidRDefault="00000000" w:rsidP="00816B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안식일의 사건들</w:t>
      </w:r>
    </w:p>
    <w:p w14:paraId="11C9C6B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137:6.1 </w:t>
      </w:r>
      <w:r>
        <w:rPr>
          <w:rFonts w:ascii="함초롬바탕" w:eastAsia="함초롬바탕" w:hAnsi="함초롬바탕" w:cs="함초롬바탕"/>
          <w:color w:val="262626"/>
        </w:rPr>
        <w:t>예수의 세례 이후 첫 공개 출현은 서기 26년 3월 2일 안식일에 가버나움 회당에서 있었다. 회당은 사람들로 가득 차 있었다. 요단강에서의 세례 이야기와 더불어 가나에서 물이 포도주로 변했다는 새로운 소식이 퍼졌기 때문이었다. 예수는 그의 여섯 사도들에게 명예의 자리를 주었고, 그들과 함께 그의 혈육 형제들인 야고보와 유다도 자리에 앉았다. 전날 저녁 야고보와 함께 가버나움으로 돌아온 그의 어머니도 회당의 여성석에 있었다. 청중 전체는 기대감으로 가득 차 있었다. 그들은 그날 자신들에게 말할 이의 본성과 권위에 걸맞은, 초자연적 권능의 어떤 놀라운 표명을 보게 되기를 바라고 있었다. 그러나 그들의 기대는 충족되지 않았다.</w:t>
      </w:r>
    </w:p>
    <w:p w14:paraId="04DA36E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137:6.2 </w:t>
      </w:r>
      <w:r>
        <w:rPr>
          <w:rFonts w:ascii="함초롬바탕" w:eastAsia="함초롬바탕" w:hAnsi="함초롬바탕" w:cs="함초롬바탕"/>
          <w:color w:val="262626"/>
        </w:rPr>
        <w:t>예수가 일어서자 회당장이 성서 두루마리를 건네주었고, 예수는 선지자 이사야서에서 읽었다. “주께서 말씀하시기를 ‘하늘은 나의 보좌요 땅은 나의 발판이라. 너희가 나를 위하여 지은 집이 어디 있느냐? 나의 거할 곳이 어디 있느냐? 이 모든 것을 내 손이 만들었느니라’ 하셨느니라. 그러나 가난하고 통회하는 심령을 가진 자, 내 말을 두려워하는 자를 내가 돌아보리라. 떨며 두려워하는 자들아, 주의 말씀을 들으라. ‘너희 형제들이 나의 이름 때문에 너희를 미워하고 너희를 내쫓았으나, 주를 영화롭게 하라. 그가 기쁨으로 너희에게 나타나시리니, 다른 모든 자들이 수치를 당하리라’ 하셨느니라. 성읍에서 들리는 소리, 사원에서 들리는 소리, 주의 소리가 말하노라. ‘그 여인이 해산의 고통을 겪기 전에 아이를 낳았고, 고통이 임하기 전에 남자아이를 낳았느니라.’ 누가 이런 것을 들었느냐? 하루아침에 땅이 생명을 낼 수 있겠느냐? 혹은 한 나라가 한 번에 태어날 수 있겠느냐? 그러나 주께서 말씀하시기를 ‘보라, 내가 평화를 강물같이 널리 퍼지게 하리라. 이방인들의 영광이 흐르는 시내와 같으리라. 어머니가 자식을 위로하듯 내가 너희를 위로하리라. 너희는 예루살렘에서도 위로를 받으리라. 너희가 이 일을 볼 때 너희 마음이 기뻐하리라’ 하셨느니라.”</w:t>
      </w:r>
    </w:p>
    <w:p w14:paraId="4278E12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137:6.3 </w:t>
      </w:r>
      <w:r>
        <w:rPr>
          <w:rFonts w:ascii="함초롬바탕" w:eastAsia="함초롬바탕" w:hAnsi="함초롬바탕" w:cs="함초롬바탕"/>
          <w:color w:val="262626"/>
        </w:rPr>
        <w:t>예수가 이 독서를 마쳤을 때, 그는 두루마리를 관리인에게 돌려주었다. 자리에 앉기 전에 그는 단지 말했다. “인내하라. 그러면 너희는 하나님의 영광을 보리라. 나와 함께 머물러 그리하여 하늘에 계신 내 아버지의 뜻을 행하기를 배우는 모든 자들에게도 그러할 것이다.” 그리고 사람들은 이 말의 의미를 곰곰이 생각하며 집으로 돌아갔다.</w:t>
      </w:r>
    </w:p>
    <w:p w14:paraId="32629FF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137:6.4 </w:t>
      </w:r>
      <w:r>
        <w:rPr>
          <w:rFonts w:ascii="함초롬바탕" w:eastAsia="함초롬바탕" w:hAnsi="함초롬바탕" w:cs="함초롬바탕"/>
          <w:color w:val="262626"/>
        </w:rPr>
        <w:t>그날 오후 예수와 그의 사도들, 그리고 야고보와 유다는 배를 타고 해안을 조금 내려간 후 닻을 내렸다. 그리고 예수는 그들에게 다가올 왕국에 대해 이야기하였다. 그들은 목요일 밤보다 더 많은 것을 이해했다.</w:t>
      </w:r>
    </w:p>
    <w:p w14:paraId="0C9E7CF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137:6.5 </w:t>
      </w:r>
      <w:r>
        <w:rPr>
          <w:rFonts w:ascii="함초롬바탕" w:eastAsia="함초롬바탕" w:hAnsi="함초롬바탕" w:cs="함초롬바탕"/>
          <w:color w:val="262626"/>
        </w:rPr>
        <w:t>예수는 그들에게 “왕국의 시간이 올 때까지” 각자의 일상적인 일을 계속하라고 지시했다. 그들을 격려하기 위해, 그는 몸소 본을 보이며 정기적으로 배 작업장에 나가 일했다. 앞으로의 일을 준비하기 위해 매일 저녁 세 시간씩 공부와 준비에 시간을 보내라고 설명하면서, 예수는 덧붙였다. “아버지께서 너희를 부르라고 나에게 명하실 때까지 우리는 모두 이곳에 머물 것이다. 너희 각자는 아무 일도 일어나지 않은 것처럼 익숙한 일로 돌아가야 한다. 아무에게도 나에 대해 말하지 말라. 그리고 나의 왕국은 소음이나 화려함으로 오는 것이 아니라, 아버지께서 너희 마음과, 더불어 앞으로 왕국의 회의에 참여할 자들의 마음속에서 이루시는 큰 변화를 통해 오느니라. 너희는 이제 나의 친구들이다. 나는 너희를 믿고 사랑한다. 너희는 곧 나의 가까운 동료들이 될 것이다. 인내하고, 온유하라. 언제나 아버지의 뜻에 순종하라. 왕국의 부름을 받을 준비를 하라. 너희는 내 아버지를 섬기는 일에서 큰 기쁨을 맛보겠지만, 고난을 겪을 준비도 해야 한다. 내가 너희에게 경고하노니, 많은 이들이 오직 많은 환난을 거쳐서만 왕국에 들어갈 것이기 때문이다. 그러나 왕국을 발견한 자들은 기쁨이 충만할 것이며, 온 땅에서 복 받은 자들이라 불릴 것이다. 그러나 헛된 희망을 품지 말라. 세상은 내 말에 걸려 넘어질 것이다. 너희조차도 내가 너희 어지러운 마음에 펼쳐 보이는 모든 것을 완전히 이해하지 못하고 있다. 오해하지 말라. 우리는 표적을 구하는 세대를 향해 가고 있다. 그들은 내가 아버지로부터 보냄을 받았다는 증거로 기적을 요구할 것이며, 아버지의 사랑이 드러나는 것을 내 사명에 대한 증거로 받아들이는 데 더딜 것이다.”</w:t>
      </w:r>
    </w:p>
    <w:p w14:paraId="372C4A0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137:6.6 </w:t>
      </w:r>
      <w:r>
        <w:rPr>
          <w:rFonts w:ascii="함초롬바탕" w:eastAsia="함초롬바탕" w:hAnsi="함초롬바탕" w:cs="함초롬바탕"/>
          <w:color w:val="262626"/>
        </w:rPr>
        <w:t>그날 저녁, 그들이 육지로 돌아왔을 때 길을 떠나기 전, 예수는 물가에 서서 기도하였다. “내 아버지여, 의심에도 불구하고 지금도 믿고 있는 이 작은 자들을 위하여 감사드립니다. 그리고 그들을 위하여 나는 내 자신을 아버지의 뜻을 행하기 위해 따로 두었습니다. 이제 그들도 우리가 하나인 것처럼 하나 되게 하소서.”</w:t>
      </w:r>
    </w:p>
    <w:p w14:paraId="39218B0C" w14:textId="77777777" w:rsidR="000E11C6" w:rsidRDefault="000E11C6">
      <w:pPr>
        <w:spacing w:beforeLines="50" w:before="120"/>
        <w:jc w:val="both"/>
      </w:pPr>
    </w:p>
    <w:p w14:paraId="56E01949" w14:textId="77777777" w:rsidR="000E11C6" w:rsidRDefault="00000000" w:rsidP="00816B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네 달간의 훈련</w:t>
      </w:r>
    </w:p>
    <w:p w14:paraId="6E36DBC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137:7.1 </w:t>
      </w:r>
      <w:r>
        <w:rPr>
          <w:rFonts w:ascii="함초롬바탕" w:eastAsia="함초롬바탕" w:hAnsi="함초롬바탕" w:cs="함초롬바탕"/>
          <w:color w:val="262626"/>
        </w:rPr>
        <w:t>3월부터 6월까지 이어진 이 네 달 동안 기다림의 시기는 계속되었다. 예수는 이 기간 동안 여섯 동료들과 형제 야고보와 함께 백 회가 넘는 길고 진지한, 그러나 밝고 기쁜 회합을 가졌다. 유다는 자기 가족의 병환 때문에 이 모임에 거의 참석하지 못했다. 야고보는 예수에 대한 신앙을 잃지 않았지만, 마리아는 이 지연과 무활동의 달 동안 거의 희망을 잃었다. 가나에서 극도로 고양되었던 그녀의 신앙은 새로운 최저점으로 떨어졌고, 그녀는 다시 “나는 그를 이해할 수 없다. 이 모든 것이 무슨 의미인지 알 수 없다.”라는 탄식을 반복했다. 그러나 야고보의 아내는 마리아에게 큰 위로가 되었다.</w:t>
      </w:r>
    </w:p>
    <w:p w14:paraId="4999A44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137:7.2 </w:t>
      </w:r>
      <w:r>
        <w:rPr>
          <w:rFonts w:ascii="함초롬바탕" w:eastAsia="함초롬바탕" w:hAnsi="함초롬바탕" w:cs="함초롬바탕"/>
          <w:color w:val="262626"/>
        </w:rPr>
        <w:t>이 네 달 동안 이 일곱 신자들(그중 한 명은 그의 혈육 형제 야고보)은 예수와 점점 더 친밀해졌다. 그들은 이 하나님-사람과 함께 지내는 데 익숙해졌고, 비록 그를 랍비라고 불렀지만, 그를 두려워하지 않는 법을 배워 가고 있었다. 예수는 그들이 그의 신성 때문에 위축되지 않도록 하면서도, 그들과 함께 어울릴 수 있는 탁월한 인격의 은혜를 지니고 있었다. 그들은 “하나님과 친구가 되는” 일, 곧 필사 육신의 모습으로 육신화된 하나님과 벗하는 일이 실제로 쉽다는 것을 알게 되었다. 이 기다림의 시기는 신자 전체에게 큰 시련이었다. 아무것도, 정말 아무것도 기적적인 일은 일어나지 않았고, 그들은 매일 일상의 일을 하며 매일 밤 예수의 발 앞에 앉았다. 그들은 그의 비길 데 없는 인격과 저녁마다 그들에게 들려주는 은혜로운 말씀으로 하나로 묶여 있었다.</w:t>
      </w:r>
    </w:p>
    <w:p w14:paraId="2640FD8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137:7.3 </w:t>
      </w:r>
      <w:r>
        <w:rPr>
          <w:rFonts w:ascii="함초롬바탕" w:eastAsia="함초롬바탕" w:hAnsi="함초롬바탕" w:cs="함초롬바탕"/>
          <w:color w:val="262626"/>
        </w:rPr>
        <w:t>이 기다림과 가르침의 시기는 시몬 베드로에게 특히 힘들었다. 그는 요한이 유대에서 계속 설교하는 동안 갈릴리에서 왕국 설교를 시작하자고 예수를 거듭 설득하려 했다. 그러나 예수는 항상 베드로에게 “인내하라, 시몬. 진보하라. 아버지께서 부르실 때 우리의 준비는 결코 지나치지 않을 것이다.”라고 대답하곤 했다. 안드레는 더 노련하고 철학적인 조언으로 베드로를 이따금 진정시켰다. 안드레는 예수의 인간적인 자연스러움에 깊은 감명을 받았고, 하나님과 그토록 가까이 있는 분이 어떻게 사람들에게 그렇게 친근하고 따뜻하게 대할 수 있는지 늘 놀라워하였다.</w:t>
      </w:r>
    </w:p>
    <w:p w14:paraId="264A2E6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137:7.4 </w:t>
      </w:r>
      <w:r>
        <w:rPr>
          <w:rFonts w:ascii="함초롬바탕" w:eastAsia="함초롬바탕" w:hAnsi="함초롬바탕" w:cs="함초롬바탕"/>
          <w:color w:val="262626"/>
        </w:rPr>
        <w:t>이 기간 동안 예수는 회당에서 단 두 번만 설교했다. 긴 기다림의 시기가 끝나갈 무렵, 그의 세례와 가나의 포도주 사건에 대한 소문은 점차 사라지기 시작했다. 예수는 이 기간 동안 더 이상 겉으로 드러나는 기적이 일어나지 않도록 했다. 그러나 그들이 벳세다에서 조용히 지냈음에도 불구하고, 예수에 관한 이상한 이야기들은 헤롯 안티파스에게 전해졌고, 그는 예수가 무엇을 하고 있는지 알아보라고 첩자들을 보냈다. 하지만 헤롯은 요한의 설교에 더 관심이 있었고, 가버나움에서 조용히 일하는 예수를 건드리지 않기로 결정했다.</w:t>
      </w:r>
    </w:p>
    <w:p w14:paraId="06E31EE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137:7.5 </w:t>
      </w:r>
      <w:r>
        <w:rPr>
          <w:rFonts w:ascii="함초롬바탕" w:eastAsia="함초롬바탕" w:hAnsi="함초롬바탕" w:cs="함초롬바탕"/>
          <w:color w:val="262626"/>
        </w:rPr>
        <w:t>이 기다림의 시간 동안 예수는 동료들에게 팔레스타인의 여러 종교·정치 집단에 대한 태도를 가르치려 했다. 예수의 말은 항상 “우리는 그들 모두를 얻고자 하지만, 우리는 그들 중 어느 집단에도 속하지 않는다.”였다.</w:t>
      </w:r>
    </w:p>
    <w:p w14:paraId="5224621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137:7.6 </w:t>
      </w:r>
      <w:r>
        <w:rPr>
          <w:rFonts w:ascii="함초롬바탕" w:eastAsia="함초롬바탕" w:hAnsi="함초롬바탕" w:cs="함초롬바탕"/>
          <w:color w:val="262626"/>
        </w:rPr>
        <w:t>서기관들과 랍비들은 함께 바리새인이라 불렸으며, 그들은 스스로를 “동료들”이라고 칭했다. 그들은 히브리 성서에 명확히 언급되지 않은 가르침들, 예를 들어 죽은 자의 부활 같은 가르침을 받아들이는 등 여러 면에서 유대인들 가운데서 진보적인 집단이었다. 이 교리는 후대의 선지자 다니엘만이 언급하였다.</w:t>
      </w:r>
    </w:p>
    <w:p w14:paraId="58D33F8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137:7.7 </w:t>
      </w:r>
      <w:r>
        <w:rPr>
          <w:rFonts w:ascii="함초롬바탕" w:eastAsia="함초롬바탕" w:hAnsi="함초롬바탕" w:cs="함초롬바탕"/>
          <w:color w:val="262626"/>
        </w:rPr>
        <w:t>사두개인들은 사제들과 부유한 유대인들로 구성된 집단이었다. 그들은 율법의 세부 사항을 그렇게까지 깐깐하게 따지지 않았다. 바리새인들과 사두개인들은 분파라기보다 실은 종교적 당파였다.</w:t>
      </w:r>
    </w:p>
    <w:p w14:paraId="3B39FD7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137:7.8 </w:t>
      </w:r>
      <w:r>
        <w:rPr>
          <w:rFonts w:ascii="함초롬바탕" w:eastAsia="함초롬바탕" w:hAnsi="함초롬바탕" w:cs="함초롬바탕"/>
          <w:color w:val="262626"/>
        </w:rPr>
        <w:t>에세네인들은 마카비 반란 때에 기원한 진정한 종교적 분파로, 그들의 요구 사항은 몇 가지 점에서 바리새인들보다 더 엄격했다. 그들은 많은 페르시아 신념과 관행을 받아들였고, 수도원적 공동체에서 형제로 지내며 결혼을 피하고 모든 것을 공유했다. 또한 천사들에 관한 가르침에 특별히 관심을 두었다.</w:t>
      </w:r>
    </w:p>
    <w:p w14:paraId="3ABD474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137:7.9 </w:t>
      </w:r>
      <w:r>
        <w:rPr>
          <w:rFonts w:ascii="함초롬바탕" w:eastAsia="함초롬바탕" w:hAnsi="함초롬바탕" w:cs="함초롬바탕"/>
          <w:color w:val="262626"/>
        </w:rPr>
        <w:t>열심당원들은 열렬한 유대 애국자들의 집단으로, 로마의 멍에에서 벗어나기 위한 투쟁이라면 어떤 방법도 정당하다고 주장했다.</w:t>
      </w:r>
    </w:p>
    <w:p w14:paraId="0A6507A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137:7.10 </w:t>
      </w:r>
      <w:r>
        <w:rPr>
          <w:rFonts w:ascii="함초롬바탕" w:eastAsia="함초롬바탕" w:hAnsi="함초롬바탕" w:cs="함초롬바탕"/>
          <w:color w:val="262626"/>
        </w:rPr>
        <w:t>헤롯당원들은 순전히 정치적 정당으로, 헤롯 왕조의 회복을 통해 로마의 직접 통치에서 벗어나길 바랐다.</w:t>
      </w:r>
    </w:p>
    <w:p w14:paraId="60E256D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137:7.11 </w:t>
      </w:r>
      <w:r>
        <w:rPr>
          <w:rFonts w:ascii="함초롬바탕" w:eastAsia="함초롬바탕" w:hAnsi="함초롬바탕" w:cs="함초롬바탕"/>
          <w:color w:val="262626"/>
        </w:rPr>
        <w:t>팔레스타인의 중심 지역에는 사마리아인들이 살고 있었고, 그들은 “유대인과는 상종하지 않는다”라고 기록되어 있음에도 유대교와 많은 유사한 신념을 가지고 있었다.</w:t>
      </w:r>
    </w:p>
    <w:p w14:paraId="662B895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137:7.12 </w:t>
      </w:r>
      <w:r>
        <w:rPr>
          <w:rFonts w:ascii="함초롬바탕" w:eastAsia="함초롬바탕" w:hAnsi="함초롬바탕" w:cs="함초롬바탕"/>
          <w:color w:val="262626"/>
        </w:rPr>
        <w:t>이 모든 당파와 분파, 심지어 더 작은 나실인 형제단까지도 메시아가 올 것이라는 공통된 믿음을 가지고 있었고, 모두 국가적 해방자를 기다리고 있었다. 그러나 예수는 자신과 제자들이 이 사상이나 관행의 학파 어느 것에도 속하거나 연합하지 않을 것임을 분명히 했다. 사람의 아들은 나실인도 에세네파도 아니었다.</w:t>
      </w:r>
    </w:p>
    <w:p w14:paraId="2F41CB9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137:7.13 </w:t>
      </w:r>
      <w:r>
        <w:rPr>
          <w:rFonts w:ascii="함초롬바탕" w:eastAsia="함초롬바탕" w:hAnsi="함초롬바탕" w:cs="함초롬바탕"/>
          <w:color w:val="262626"/>
        </w:rPr>
        <w:t>예수는 나중에 사도들에게 요한처럼 나아가 복음을 전하고 신자들을 가르치라고 지시하면서, 항상 “하늘 왕국의 기쁜 소식”을 선포하는 데 집중하도록 강조했다. 그는 “사랑과 연민, 동정심을 보여주라”고 반복해서 가르쳤다. 예수는 처음부터 하늘 왕국은 하나님이 인간의 마음속에 왕좌를 차지하는 영적 체험이라는 사실을 제자들에게 분명히 가르쳤다.</w:t>
      </w:r>
    </w:p>
    <w:p w14:paraId="0A2D388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137:7.14 </w:t>
      </w:r>
      <w:r>
        <w:rPr>
          <w:rFonts w:ascii="함초롬바탕" w:eastAsia="함초롬바탕" w:hAnsi="함초롬바탕" w:cs="함초롬바탕"/>
          <w:color w:val="262626"/>
        </w:rPr>
        <w:t>공개 설교를 시작하기 전 이 기다림의 시기 동안, 예수와 일곱 명은 매주 두 번 저녁마다 회당에서 히브리 성서를 공부했다. 후에 격렬한 공적 활동이 끝난 뒤, 사도들은 이 네 달이 그들이 주님과 함께 보낸 모든 기간 가운데 가장 귀하고 유익한 시간이었음을 기억했다. 예수는 그들이 소화할 수 있는 모든 것을 가르쳤다. 그는 지나치게 가르치는 잘못을 저지르지 않았다. 그는 그들의 이해 범위를 훨씬 넘는 진리를 제시하여 혼란을 일으키지 않았다.</w:t>
      </w:r>
    </w:p>
    <w:p w14:paraId="03DE5B81" w14:textId="77777777" w:rsidR="000E11C6" w:rsidRDefault="000E11C6">
      <w:pPr>
        <w:spacing w:beforeLines="50" w:before="120"/>
        <w:jc w:val="both"/>
      </w:pPr>
    </w:p>
    <w:p w14:paraId="046909C8" w14:textId="77777777" w:rsidR="000E11C6" w:rsidRDefault="00000000" w:rsidP="00816B7C">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왕국에 대한 설교</w:t>
      </w:r>
    </w:p>
    <w:p w14:paraId="4CA8EDA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137:8.1 </w:t>
      </w:r>
      <w:r>
        <w:rPr>
          <w:rFonts w:ascii="함초롬바탕" w:eastAsia="함초롬바탕" w:hAnsi="함초롬바탕" w:cs="함초롬바탕"/>
          <w:color w:val="262626"/>
        </w:rPr>
        <w:t>6월 22일 안식일에, 첫 전도 여행을 나가기 직전, 그리고 요한이 갇힌 지 열흘쯤 된 후, 예수는 사도들을 가버나움으로 데려온 이후 두 번째로 회당의 설교단에 올랐다.</w:t>
      </w:r>
    </w:p>
    <w:p w14:paraId="07B33CF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137:8.2 </w:t>
      </w:r>
      <w:r>
        <w:rPr>
          <w:rFonts w:ascii="함초롬바탕" w:eastAsia="함초롬바탕" w:hAnsi="함초롬바탕" w:cs="함초롬바탕"/>
          <w:color w:val="262626"/>
        </w:rPr>
        <w:t>이 “왕국”에 대한 설교 며칠 전, 예수가 배 작업장에서 일하고 있을 때 베드로가 요한이 체포되었다는 소식을 가져왔다. 예수는 다시 한번 연장을 내려놓고 앞치마를 벗으며 베드로에게 말했다. “아버지의 시간이 왔다. 왕국의 복음을 선포할 준비를 하자.”</w:t>
      </w:r>
    </w:p>
    <w:p w14:paraId="0236F39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137:8.3 </w:t>
      </w:r>
      <w:r>
        <w:rPr>
          <w:rFonts w:ascii="함초롬바탕" w:eastAsia="함초롬바탕" w:hAnsi="함초롬바탕" w:cs="함초롬바탕"/>
          <w:color w:val="262626"/>
        </w:rPr>
        <w:t>예수는 서기 26년 6월 18일 화요일에 목수 작업대에서 마지막으로 일했다. 베드로는 급히 밖으로 달려 나갔고, 오후 중반이 되자 동료들을 모두 불러 모아 물가의 숲에 그들을 남겨 두고 예수를 찾아다녔으나, 주님이 기도하러 다른 숲으로 갔기 때문에 발견할 수 없었다. 예수가 그날 저녁 늦게 세베데의 집에 돌아와 음식을 청할 때까지 그들은 그를 만나지 못했다. 다음 날 그는 다가오는 안식일에 회당에서 설교할 기회를 요청하게 하려고 동생 야고보를 보냈고, 회당장은 예수가 다시 예배를 인도한다는 소식에 크게 기뻐했다.</w:t>
      </w:r>
    </w:p>
    <w:p w14:paraId="112C17F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137:8.4 </w:t>
      </w:r>
      <w:r>
        <w:rPr>
          <w:rFonts w:ascii="함초롬바탕" w:eastAsia="함초롬바탕" w:hAnsi="함초롬바탕" w:cs="함초롬바탕"/>
          <w:color w:val="262626"/>
        </w:rPr>
        <w:t>하나님의 왕국에 대한 이 기념비적인 설교는 예수의 공적 생애에서 첫 본격적인 대중 선언이었다. 설교하기 전에 예수는 성서에서 다음 구절을 읽었다. “너희는 나에게 사제들의 왕국이요 거룩한 민족이 될지니라. 야웨는 우리의 재판관이요 우리에게 율법을 주시는 이요, 야웨는 우리의 임금이라. 그가 우리를 구하리라. 야웨는 나의 임금, 나의 하나님이라. 그는 온 땅의 위대한 임금이라. 이 왕국 안에서 자애가 이스라엘 위에 임하도다. 그는 우리의 임금이시니 주의 영광은 복되도다.”</w:t>
      </w:r>
    </w:p>
    <w:p w14:paraId="639F267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137:8.5 </w:t>
      </w:r>
      <w:r>
        <w:rPr>
          <w:rFonts w:ascii="함초롬바탕" w:eastAsia="함초롬바탕" w:hAnsi="함초롬바탕" w:cs="함초롬바탕"/>
          <w:color w:val="262626"/>
        </w:rPr>
        <w:t>읽기를 마치고 나서 예수는 말했다.</w:t>
      </w:r>
    </w:p>
    <w:p w14:paraId="6B943AC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137:8.6 </w:t>
      </w:r>
      <w:r>
        <w:rPr>
          <w:rFonts w:ascii="함초롬바탕" w:eastAsia="함초롬바탕" w:hAnsi="함초롬바탕" w:cs="함초롬바탕"/>
          <w:color w:val="262626"/>
        </w:rPr>
        <w:t>“나는 아버지의 왕국이 세워지고 있음을 선포하려고 왔다. 이 왕국은 유대인과 이방인, 부자와 가난한 자, 자유인과 종의 모든 예배하는 혼을 포함할 것이다. 내 아버지는 사람을 차별하지 않으시기 때문이다. 그분의 사랑과 자비는 모든 사람에게 베풀어진다.</w:t>
      </w:r>
    </w:p>
    <w:p w14:paraId="30A025C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137:8.7 </w:t>
      </w:r>
      <w:r>
        <w:rPr>
          <w:rFonts w:ascii="함초롬바탕" w:eastAsia="함초롬바탕" w:hAnsi="함초롬바탕" w:cs="함초롬바탕"/>
          <w:color w:val="262626"/>
        </w:rPr>
        <w:t>“하늘에 계신 아버지는 사람의 마음속에 내주하시는 그의 영을 보내시며, 내가 땅에서의 일을 마친 후에는 진리의 영이 모든 육체 위에 부어질 것이다. 아버지의 영과 진리의 영은 다가오는 영적 이해와 신성한 의로움의 왕국에서 너희를 굳게 세울 것이다. 나의 왕국은 이 세상의 것이 아니다. 사람의 아들은 권능의 보좌를 세우거나 세속적 영광의 왕국을 세우려고 전장에서 군대를 이끌지 않을 것이다. 나의 왕국이 올 때, 너희는 사람의 아들이 평화의 왕자이며 영존하는 아버지의 계시임을 알게 될 것이다. 이 세상의 자녀들은 이 세상 왕국들의 수립과 확장을 위해 싸우지만, 내 제자들은 도덕적 결정과 영적 승리로 하늘 왕국에 들어갈 것이다. 그리고 그들이 일단 그 안에 들어가면, 기쁨과 의로움과 영원한 생명을 얻을 것이다.</w:t>
      </w:r>
    </w:p>
    <w:p w14:paraId="0AD55D5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137:8.8 </w:t>
      </w:r>
      <w:r>
        <w:rPr>
          <w:rFonts w:ascii="함초롬바탕" w:eastAsia="함초롬바탕" w:hAnsi="함초롬바탕" w:cs="함초롬바탕"/>
          <w:color w:val="262626"/>
        </w:rPr>
        <w:t>“먼저 왕국에 들어가기를 구하여 내 아버지와 같은 고귀한 성품을 얻으려고 애쓰기 시작하는 자는 필요한 다른 모든 것을 곧 얻게 될 것이다. 그러나 내가 온전히 진지하게 너희에게 말하노니, 어린아이와 같은 신앙과 신뢰하는 의존으로 왕국에 들어가기를 구하지 않으면 결코 들어갈 수 없느니라.</w:t>
      </w:r>
    </w:p>
    <w:p w14:paraId="3669BE1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137:8.9 </w:t>
      </w:r>
      <w:r>
        <w:rPr>
          <w:rFonts w:ascii="함초롬바탕" w:eastAsia="함초롬바탕" w:hAnsi="함초롬바탕" w:cs="함초롬바탕"/>
          <w:color w:val="262626"/>
        </w:rPr>
        <w:t>“여기에 왕국이 있다거나 저기에 왕국이 있다고 말하며 오는 자들에게 속지 말라. 내 아버지의 왕국은 눈에 보이는 물질적인 것과 상관이 없다. 그리고 이 왕국은 이미 너희 가운데 있으니, 하나님의 영이 사람의 혼을 가르치고 인도하는 곳에 실제로 하늘 왕국이 있기 때문이다. 이 하나님의 왕국은 성령 안에서의 의로움과 평화와 기쁨이다.</w:t>
      </w:r>
    </w:p>
    <w:p w14:paraId="11AE9E7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137:8.10 </w:t>
      </w:r>
      <w:r>
        <w:rPr>
          <w:rFonts w:ascii="함초롬바탕" w:eastAsia="함초롬바탕" w:hAnsi="함초롬바탕" w:cs="함초롬바탕"/>
          <w:color w:val="262626"/>
        </w:rPr>
        <w:t>“요한은 회개의 표시로, 그리고 너희의 죄를 용서하기 위해 세례를 주었으나, 하늘 왕국에 들어갈 때 너희는 성령으로 세례를 받게 될 것이다.</w:t>
      </w:r>
    </w:p>
    <w:p w14:paraId="7302562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137:8.11 </w:t>
      </w:r>
      <w:r>
        <w:rPr>
          <w:rFonts w:ascii="함초롬바탕" w:eastAsia="함초롬바탕" w:hAnsi="함초롬바탕" w:cs="함초롬바탕"/>
          <w:color w:val="262626"/>
        </w:rPr>
        <w:t>“내 아버지의 왕국에는 유대인도 이방인도 없고, 오직 봉사를 통해 완전을 추구하려는 자들만 있다. 내가 선언하노니, 내 아버지의 왕국에서 크게 되고자 하는 자는 먼저 모든 사람의 종이 되어야 한다. 너희가 동료들을 기꺼이 섬기려 하면 내 왕국에서 나와 함께 앉을 것이요, 나도 창조체의 모습으로 섬김으로써 곧 아버지의 왕국에서 내 아버지와 함께 앉을 것이다.</w:t>
      </w:r>
    </w:p>
    <w:p w14:paraId="3BB114D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137:8.12 </w:t>
      </w:r>
      <w:r>
        <w:rPr>
          <w:rFonts w:ascii="함초롬바탕" w:eastAsia="함초롬바탕" w:hAnsi="함초롬바탕" w:cs="함초롬바탕"/>
          <w:color w:val="262626"/>
        </w:rPr>
        <w:t>“이 새 왕국은 밭의 좋은 흙에 자라는 씨앗과 같다. 그것은 빨리 온전한 열매를 맺지 않는다. 사람의 혼 속에 왕국이 세워지는 때와, 그 왕국이 영존하는 의로움과 영원한 구원의 온전한 열매로 무르익는 때 사이에는 시간의 간격이 있다.</w:t>
      </w:r>
    </w:p>
    <w:p w14:paraId="1378D51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137:8.13 </w:t>
      </w:r>
      <w:r>
        <w:rPr>
          <w:rFonts w:ascii="함초롬바탕" w:eastAsia="함초롬바탕" w:hAnsi="함초롬바탕" w:cs="함초롬바탕"/>
          <w:color w:val="262626"/>
        </w:rPr>
        <w:t>“내가 너희에게 선언하는 이 왕국은 권능과 풍요의 통치가 아니다. 하늘 왕국은 먹고 마시는 문제가 아니라, 하늘에 계신 내 아버지의 온전하게 하는 봉사 안에서 점점 자라나는 의로움과 더해 가는 기쁨의 삶이다. 아버지께서 세상의 자기 자녀들에 관하여 말씀하시지 않았느냐? ‘내가 완전한 것처럼 그들도 마침내 완전하게 되는 것이 나의 뜻이다.’</w:t>
      </w:r>
    </w:p>
    <w:p w14:paraId="1D92D50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137:8.14 </w:t>
      </w:r>
      <w:r>
        <w:rPr>
          <w:rFonts w:ascii="함초롬바탕" w:eastAsia="함초롬바탕" w:hAnsi="함초롬바탕" w:cs="함초롬바탕"/>
          <w:color w:val="262626"/>
        </w:rPr>
        <w:t>“나는 왕국의 기쁜 소식을 선포하려고 왔다. 이 왕국에 들어가려는 자들의 무거운 짐을 더하려고 온 것이 아니다. 나는 새롭고 더 좋은 길을 선포하노니, 다가오는 왕국에 들어갈 수 있는 자들은 신성한 안식을 누릴 것이다. 그리고 하늘 왕국에 들어가기 위해 너희가 세상의 것들로 어떤 대가를 치르든, 어떤 값을 지불하든, 너희는 이 세상에서 기쁨과 영적 진보를 여러 배로 더 받고, 다가오는 시대에 영원한 생명을 받을 것이다.</w:t>
      </w:r>
    </w:p>
    <w:p w14:paraId="25033DF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137:8.15 </w:t>
      </w:r>
      <w:r>
        <w:rPr>
          <w:rFonts w:ascii="함초롬바탕" w:eastAsia="함초롬바탕" w:hAnsi="함초롬바탕" w:cs="함초롬바탕"/>
          <w:color w:val="262626"/>
        </w:rPr>
        <w:t>“아버지의 왕국에 들어가는 것은 행진하는 군대에 달려 있지 않고, 이 세상 왕국들이 뒤엎어지는 것이나 포로의 멍에가 깨지는 것에 달려 있지도 않다. 하늘 왕국이 가까웠으니, 그 안에 들어가는 자는 모두 풍부한 자유와 기쁜 구원을 얻으리라.</w:t>
      </w:r>
    </w:p>
    <w:p w14:paraId="086C1C9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137:8.16 </w:t>
      </w:r>
      <w:r>
        <w:rPr>
          <w:rFonts w:ascii="함초롬바탕" w:eastAsia="함초롬바탕" w:hAnsi="함초롬바탕" w:cs="함초롬바탕"/>
          <w:color w:val="262626"/>
        </w:rPr>
        <w:t>“이 왕국은 영존하는 통치권이다. 왕국에 들어가는 자는 내 아버지께로 상승할 것이며, 파라다이스에서 반드시 그의 영광의 오른편에 이를 것이다. 그리고 하늘 왕국에 들어가는 자는 모두 하나님의 아들이 되며, 다가오는 시대에 그렇게 아버지께로 상승할 것이다. 나는 의로운 체하는 자를 부르러 온 것이 아니라, 죄인들, 그리고 신성한 완전의 의로움에 굶주리고 목말라하는 모든 자를 부르려고 왔다.</w:t>
      </w:r>
    </w:p>
    <w:p w14:paraId="3690D49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137:8.17 </w:t>
      </w:r>
      <w:r>
        <w:rPr>
          <w:rFonts w:ascii="함초롬바탕" w:eastAsia="함초롬바탕" w:hAnsi="함초롬바탕" w:cs="함초롬바탕"/>
          <w:color w:val="262626"/>
        </w:rPr>
        <w:t>“요한은 너희를 왕국에 대비시키려고 회개를 전파하며 왔으나, 이제 나는 하늘 왕국에 들어가는 값으로 하나님의 선물인 신앙을 선포하며 왔다. 내 아버지가 너희를 무한한 사랑으로 사랑하신다는 것을 믿기만 하면, 너희는 이미 하나님의 왕국 안에 있다.”</w:t>
      </w:r>
    </w:p>
    <w:p w14:paraId="6D38B6F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137:8.18 </w:t>
      </w:r>
      <w:r>
        <w:rPr>
          <w:rFonts w:ascii="함초롬바탕" w:eastAsia="함초롬바탕" w:hAnsi="함초롬바탕" w:cs="함초롬바탕"/>
          <w:color w:val="262626"/>
        </w:rPr>
        <w:t>이렇게 말하고 예수는 앉았다. 듣고 있던 사람들은 모두 놀랐다. 제자들은 경탄하였다. 그러나 사람들은 이 하나님-사람의 입에서 나오는 이 좋은 소식을 받아들일 준비가 되어 있지 않았다. 듣는 사람들 중 약 삼분의 일은 충분히 이해하지 못했어도 그 말씀을 믿었고, 또 다른 삼분의 일은 기대하던 왕국에 대한 이 순전히 영적인 개념을 마음속으로 거부하려 하였다. 나머지 삼분의 일은 그 가르침을 이해하지 못했고, 많은 사람들은 그가 “미쳤다”고 진심으로 여겼다.</w:t>
      </w:r>
    </w:p>
    <w:p w14:paraId="33D00337" w14:textId="77777777" w:rsidR="000E11C6" w:rsidRDefault="00000000" w:rsidP="00836B48">
      <w:pPr>
        <w:pStyle w:val="1"/>
        <w:keepNext/>
        <w:pageBreakBefore/>
        <w:pBdr>
          <w:bottom w:val="double" w:sz="6" w:space="10" w:color="B08D57"/>
        </w:pBdr>
        <w:spacing w:before="600" w:after="360"/>
        <w:jc w:val="center"/>
      </w:pPr>
      <w:bookmarkStart w:id="138" w:name="paper138"/>
      <w:r>
        <w:rPr>
          <w:rFonts w:ascii="함초롬바탕" w:eastAsia="함초롬바탕" w:hAnsi="함초롬바탕" w:cs="함초롬바탕"/>
          <w:color w:val="B08D57"/>
          <w:spacing w:val="40"/>
          <w:sz w:val="24"/>
          <w:szCs w:val="24"/>
        </w:rPr>
        <w:t>제138편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하늘 왕국의 메신저들을 훈련함</w:t>
      </w:r>
      <w:bookmarkEnd w:id="138"/>
    </w:p>
    <w:p w14:paraId="4E181498" w14:textId="77777777" w:rsidR="000E11C6" w:rsidRDefault="000E11C6" w:rsidP="00836B48">
      <w:pPr>
        <w:spacing w:beforeLines="50" w:before="120"/>
        <w:jc w:val="both"/>
      </w:pPr>
    </w:p>
    <w:p w14:paraId="0CDAED3A"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138:0.1 </w:t>
      </w:r>
      <w:r>
        <w:rPr>
          <w:rFonts w:ascii="함초롬바탕" w:eastAsia="함초롬바탕" w:hAnsi="함초롬바탕" w:cs="함초롬바탕"/>
          <w:color w:val="262626"/>
        </w:rPr>
        <w:t>“왕국”에 대한 설교를 한 뒤, 예수는 그날 오후 여섯 사도들을 불러 모아 갈릴리 바다 주변 도시들을 방문하려는 계획을 밝히기 시작하였다. 그의 형제들인 야고보와 유다는 이 회의에 초대되지 않은 것에 깊은 상심을 느꼈다. 지금까지 그들은 자신들이 예수의 측근 동료 집단에 속한다고 생각해 왔다. 그러나 예수는 가까운 혈연을 하늘 왕국의 사도적 지도자들로 구성될 집단의 일원으로 삼지 않기로 마음먹고 있었다. 이 선택에서 야고보와 유다가 제외된 사실과, 가나 사건 이후 어머니와 일정한 거리를 두기 시작한 예수의 태도는 예수와 그의 가족 사이에 점점 더 넓어지는 간격의 출발점이 되었다. 이러한 상황은 그의 공개 사역 내내 이어졌고, 가족은 거의 예수를 거부할 뻔하였다. 이 차이는 예수의 죽음과 부활 이후에 이르러서야 온전히 해소되었다. 그의 어머니는 흔들리는 신앙과 희망의 태도와, 점점 더 커지는 실망과 굴욕과 절망의 감정 사이에서 끊임없이 오락가락했다. 그러나 막내 룻만은 아버지 같은 오빠를 향한 충성을 한 번도 잃지 않았다.</w:t>
      </w:r>
    </w:p>
    <w:p w14:paraId="45CB9406"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138:0.2 </w:t>
      </w:r>
      <w:r>
        <w:rPr>
          <w:rFonts w:ascii="함초롬바탕" w:eastAsia="함초롬바탕" w:hAnsi="함초롬바탕" w:cs="함초롬바탕"/>
          <w:color w:val="262626"/>
        </w:rPr>
        <w:t>부활 이전까지, 예수의 가족 전체는 그의 사역에 거의 관여하지 않았다. 선지자가 자기 고향에서만 존경받지 못하는 것이라면, 그는 자기 가족에게서만 이해 어린 인정을 받지 못하는 것이다.</w:t>
      </w:r>
    </w:p>
    <w:p w14:paraId="2DFA8EBC" w14:textId="77777777" w:rsidR="000E11C6" w:rsidRDefault="000E11C6" w:rsidP="00836B48">
      <w:pPr>
        <w:spacing w:beforeLines="50" w:before="120"/>
        <w:jc w:val="both"/>
      </w:pPr>
    </w:p>
    <w:p w14:paraId="00429300" w14:textId="77777777" w:rsidR="000E11C6" w:rsidRDefault="00000000" w:rsidP="00836B4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최종 지침</w:t>
      </w:r>
    </w:p>
    <w:p w14:paraId="150E0C2B"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138:1.1 </w:t>
      </w:r>
      <w:r>
        <w:rPr>
          <w:rFonts w:ascii="함초롬바탕" w:eastAsia="함초롬바탕" w:hAnsi="함초롬바탕" w:cs="함초롬바탕"/>
          <w:color w:val="262626"/>
        </w:rPr>
        <w:t>다음 날, 서기 26년 6월 23일 일요일, 예수는 여섯 사도들에게 최종 지침을 주었다. 그는 그들에게 둘씩 짝지어 나가 하늘 왕국의 기쁜 소식을 전하라고 명령했다. 그는 그들에게 세례 주는 일을 금하고 공개 설교도 하지 말라고 권고했다. 이어서 그는 나중에는 그들이 공개적으로 설교하도록 허락하겠지만, 한동안 여러 이유로 그들이 동료 인간들과 개인적으로 접촉하는 실제 체험을 쌓기를 바란다고 설명했다. 예수는 사도들의 첫 여정을 전적으로 개인 사역으로 계획했다. 이 발표는 사도들에게 다소 실망을 주었으나, 그들은 예수의 의도를 부분적으로 이해했고, 기쁜 마음과 자신감 있는 열의로 나아갔다. 예수는 그들을 둘씩 나누어 보냈다. 야고보와 요한은 케레사로, 안드레와 베드로는 가버나움으로, 빌립과 나다니엘은 타리케아로 보냈다.</w:t>
      </w:r>
    </w:p>
    <w:p w14:paraId="56F584B2"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138:1.2 </w:t>
      </w:r>
      <w:r>
        <w:rPr>
          <w:rFonts w:ascii="함초롬바탕" w:eastAsia="함초롬바탕" w:hAnsi="함초롬바탕" w:cs="함초롬바탕"/>
          <w:color w:val="262626"/>
        </w:rPr>
        <w:t>이 첫 이 주간의 사역을 앞두고 예수는 새로운 사실을 알렸다. 그는 자신이 떠난 뒤 하늘 왕국의 일을 이어 갈 열두 사도를 임명하고자 한다고 말했다. 그리고 초기 신자들 가운데서 각 사도가 한 사람씩 직접 골라 앞으로 꾸릴 사도단에 들이도록 권한을 주었다. 요한이 물었다. “주님, 이 여섯 사람도 우리와 함께 와서 모든 것을 똑같이 나누게 됩니까? 우리는 요단강 이후로 당신과 함께하며 이 첫 왕국 사역을 준비하는 모든 가르침을 들어왔는데 말입니다.” 예수는 대답했다. “그렇다, 요한아. 너희가 선택하는 이들은 우리와 하나가 될 것이며, 너희는 내가 너희에게 가르친 것처럼 그들에게 하늘 왕국에 관한 모든 것을 가르칠 것이다.” 그리고 예수는 그들을 남겨두고 떠났다.</w:t>
      </w:r>
    </w:p>
    <w:p w14:paraId="23F075EA"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138:1.3 </w:t>
      </w:r>
      <w:r>
        <w:rPr>
          <w:rFonts w:ascii="함초롬바탕" w:eastAsia="함초롬바탕" w:hAnsi="함초롬바탕" w:cs="함초롬바탕"/>
          <w:color w:val="262626"/>
        </w:rPr>
        <w:t>여섯 사도들은 각자 새 사도를 한 사람씩 선택하라는 예수의 지침을 오랫동안 논의한 후에야 각자 자신의 사역지로 떠났다. 안드레의 조언이 결국 힘을 얻었다. 요컨대 안드레는 이렇게 말했다. “주님이 옳다. 우리는 이 일을 하기에는 너무 적다. 더 많은 교사가 필요하다. 그리고 주님이 우리에게 여섯 사람을 직접 선택하라고 맡긴 것은 우리를 매우 신뢰한다는 뜻이다.” 그들은 출발할 때 마음 한편에 숨겨진 우울함을 느꼈다. 그들은 예수가 그리울 것을 알았고, 두려움과 소심함 외에도, 이것은 그들이 그려 온 하늘 왕국의 출범 방식이 아니었기 때문이다.</w:t>
      </w:r>
    </w:p>
    <w:p w14:paraId="5AE86879"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138:1.4 </w:t>
      </w:r>
      <w:r>
        <w:rPr>
          <w:rFonts w:ascii="함초롬바탕" w:eastAsia="함초롬바탕" w:hAnsi="함초롬바탕" w:cs="함초롬바탕"/>
          <w:color w:val="262626"/>
        </w:rPr>
        <w:t>여섯 사도들은 이 주간 사역을 하기로 되어 있었으며, 그 후 세베데의 집에서 다시 모이기로 했다. 그 사이 예수는 나사렛으로 가서 요셉과 시몬, 그리고 그 주변에 살고 있는 가족들을 모두 방문했다. 예수는 아버지의 뜻을 행하는 데 전념하면서도, 가족의 사랑과 신뢰를 유지하기 위해 인간적으로 할 수 있는 모든 일을 다했다. 이 문제에 있어서 그는 자신의 의무를 다했고, 그 이상을 행했다.</w:t>
      </w:r>
    </w:p>
    <w:p w14:paraId="20FCDB53"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138:1.5 </w:t>
      </w:r>
      <w:r>
        <w:rPr>
          <w:rFonts w:ascii="함초롬바탕" w:eastAsia="함초롬바탕" w:hAnsi="함초롬바탕" w:cs="함초롬바탕"/>
          <w:color w:val="262626"/>
        </w:rPr>
        <w:t>사도들이 사역을 떠난 동안 예수는 감옥에 갇힌 요한을 자주 떠올렸다. 그를 구출하기 위해 자신의 잠재적 권능을 사용하고 싶은 강한 유혹이 있었지만, 그는 다시 한번 “아버지의 뜻을 기다리는” 데 자신을 맡겼다.</w:t>
      </w:r>
    </w:p>
    <w:p w14:paraId="1F76D22D" w14:textId="77777777" w:rsidR="000E11C6" w:rsidRDefault="000E11C6" w:rsidP="00836B48">
      <w:pPr>
        <w:spacing w:beforeLines="50" w:before="120"/>
        <w:jc w:val="both"/>
      </w:pPr>
    </w:p>
    <w:p w14:paraId="2C69C5B7" w14:textId="77777777" w:rsidR="000E11C6" w:rsidRDefault="00000000" w:rsidP="00836B4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여섯 명의 선택</w:t>
      </w:r>
    </w:p>
    <w:p w14:paraId="70D2CE40"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138:2.1 </w:t>
      </w:r>
      <w:r>
        <w:rPr>
          <w:rFonts w:ascii="함초롬바탕" w:eastAsia="함초롬바탕" w:hAnsi="함초롬바탕" w:cs="함초롬바탕"/>
          <w:color w:val="262626"/>
        </w:rPr>
        <w:t>이 여섯 명의 첫 선교 여행은 매우 성공적이었다. 그들은 모두 사람들과 직접적이고 개인적인 접촉의 큰 가치를 발견했다. 그들은 예수에게 돌아와서, 결국 종교가 순전히 개인적인 체험의 문제라는 것을 더 깊이 깨닫게 되었다. 그들은 일반 사람들이 종교적 위로와 영적 기쁨의 말을 듣고자 얼마나 갈망하고 있는지를 느끼기 시작했다. 그들이 예수 주위에 모였을 때, 모두가 한꺼번에 이야기하고 싶어 했지만, 안드레가 주도권을 잡고, 각자 차례로 주님에게 정식 보고를 하고 새 사도 여섯 명에 대한 추천을 제출하게 했다.</w:t>
      </w:r>
    </w:p>
    <w:p w14:paraId="623F661C"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138:2.2 </w:t>
      </w:r>
      <w:r>
        <w:rPr>
          <w:rFonts w:ascii="함초롬바탕" w:eastAsia="함초롬바탕" w:hAnsi="함초롬바탕" w:cs="함초롬바탕"/>
          <w:color w:val="262626"/>
        </w:rPr>
        <w:t>각자가 새 사도직에 추천할 사람을 제시한 후, 예수는 나머지 사람들에게 그 추천에 대해 투표하도록 요청했다. 그렇게 해서 새로 선출된 여섯 명의 사도들은 이전 여섯 명의 만장일치로 공식적으로 수락되었다. 그 후 예수는 그들이 모두 이 후보자들을 방문하여 그들에게 봉사의 부름을 전하겠다고 발표했다.</w:t>
      </w:r>
    </w:p>
    <w:p w14:paraId="353D1990"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138:2.3 </w:t>
      </w:r>
      <w:r>
        <w:rPr>
          <w:rFonts w:ascii="함초롬바탕" w:eastAsia="함초롬바탕" w:hAnsi="함초롬바탕" w:cs="함초롬바탕"/>
          <w:color w:val="262626"/>
        </w:rPr>
        <w:t>새로 선택된 사도들은 다음과 같다.</w:t>
      </w:r>
    </w:p>
    <w:p w14:paraId="040A778B"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138:2.4 </w:t>
      </w:r>
      <w:r>
        <w:rPr>
          <w:rFonts w:ascii="함초롬바탕" w:eastAsia="함초롬바탕" w:hAnsi="함초롬바탕" w:cs="함초롬바탕"/>
          <w:color w:val="262626"/>
        </w:rPr>
        <w:t>1. 마태 레위. 가버나움의 세관 관리로, 그의 사무실은 도시의 동쪽 바타네아 경계 근처에 있었다. 안드레가 그를 선택했다.</w:t>
      </w:r>
    </w:p>
    <w:p w14:paraId="2098B4E3"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138:2.5 </w:t>
      </w:r>
      <w:r>
        <w:rPr>
          <w:rFonts w:ascii="함초롬바탕" w:eastAsia="함초롬바탕" w:hAnsi="함초롬바탕" w:cs="함초롬바탕"/>
          <w:color w:val="262626"/>
        </w:rPr>
        <w:t>2. 도마 디디무스. 타리케아의 어부이자 한때 가다라의 목수이자 석공이었다. 빌립이 그를 선택했다.</w:t>
      </w:r>
    </w:p>
    <w:p w14:paraId="1D603472"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138:2.6 </w:t>
      </w:r>
      <w:r>
        <w:rPr>
          <w:rFonts w:ascii="함초롬바탕" w:eastAsia="함초롬바탕" w:hAnsi="함초롬바탕" w:cs="함초롬바탕"/>
          <w:color w:val="262626"/>
        </w:rPr>
        <w:t>3. 야고보 알패오. 케레사의 어부이자 농부로, 야고보 세베데가 그를 선택했다.</w:t>
      </w:r>
    </w:p>
    <w:p w14:paraId="0EC8B3F0"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138:2.7 </w:t>
      </w:r>
      <w:r>
        <w:rPr>
          <w:rFonts w:ascii="함초롬바탕" w:eastAsia="함초롬바탕" w:hAnsi="함초롬바탕" w:cs="함초롬바탕"/>
          <w:color w:val="262626"/>
        </w:rPr>
        <w:t>4. 유다 알패오. 야고보 알패오의 쌍둥이 형제로, 그 역시 어부였으며 요한 세베데가 그를 선택했다.</w:t>
      </w:r>
    </w:p>
    <w:p w14:paraId="44ABAC58"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138:2.8 </w:t>
      </w:r>
      <w:r>
        <w:rPr>
          <w:rFonts w:ascii="함초롬바탕" w:eastAsia="함초롬바탕" w:hAnsi="함초롬바탕" w:cs="함초롬바탕"/>
          <w:color w:val="262626"/>
        </w:rPr>
        <w:t>5. 시몬 젤로테스. 그는 애국 조직인 열심당의 고위 간부였으며 예수의 사도가 되기 위해 그 직위를 포기했다. 열심당에 가입하기 전 그는 상인이었다. 베드로가 그를 선택했다.</w:t>
      </w:r>
    </w:p>
    <w:p w14:paraId="08FF819E"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138:2.9 </w:t>
      </w:r>
      <w:r>
        <w:rPr>
          <w:rFonts w:ascii="함초롬바탕" w:eastAsia="함초롬바탕" w:hAnsi="함초롬바탕" w:cs="함초롬바탕"/>
          <w:color w:val="262626"/>
        </w:rPr>
        <w:t>6. 유다 이스가리옷. 그는 예리고에 사는 부유한 유대인 부모의 외아들이었다. 그는 세례자 요한을 따르게 되었고, 그의 사두개파 부모는 그를 버렸다. 사도들이 그를 발견했을 때 그는 이 지역에서 일자리를 찾고 있었으며, 주로 그의 재정 체험 때문에 나다니엘이 그를 일원으로 초대했다. 유다 이스가리옷은 열두 사도 중 유일한 유다 사람이었다.</w:t>
      </w:r>
    </w:p>
    <w:p w14:paraId="4D1C2F1D"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138:2.10 </w:t>
      </w:r>
      <w:r>
        <w:rPr>
          <w:rFonts w:ascii="함초롬바탕" w:eastAsia="함초롬바탕" w:hAnsi="함초롬바탕" w:cs="함초롬바탕"/>
          <w:color w:val="262626"/>
        </w:rPr>
        <w:t>예수는 그 여섯 명과 하루를 온전히 보내며 그들의 질문에 답하고 그들의 보고를 자세히 들었다. 그들은 흥미롭고 유익한 체험을 많이 나눌 수 있었다. 그들은 이제 공개적인 대규모 활동을 시작하기 전에 조용하고 개인적인 방식으로 일하도록 그들을 내보낸 주님의 계획이 지혜로웠음을 깨달았다.</w:t>
      </w:r>
    </w:p>
    <w:p w14:paraId="4D484586" w14:textId="77777777" w:rsidR="000E11C6" w:rsidRDefault="000E11C6" w:rsidP="00836B48">
      <w:pPr>
        <w:spacing w:beforeLines="50" w:before="120"/>
        <w:jc w:val="both"/>
      </w:pPr>
    </w:p>
    <w:p w14:paraId="68A00549" w14:textId="77777777" w:rsidR="000E11C6" w:rsidRDefault="00000000" w:rsidP="00836B4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마태와 시몬의 부름</w:t>
      </w:r>
    </w:p>
    <w:p w14:paraId="5DF7B907"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138:3.1 </w:t>
      </w:r>
      <w:r>
        <w:rPr>
          <w:rFonts w:ascii="함초롬바탕" w:eastAsia="함초롬바탕" w:hAnsi="함초롬바탕" w:cs="함초롬바탕"/>
          <w:color w:val="262626"/>
        </w:rPr>
        <w:t>다음 날, 예수와 여섯 사도는 세관 관리 마태를 부르러 갔다. 마태는 그들을 기다리고 있었으며, 장부를 정리하고 자신의 업무를 형제에게 넘길 준비를 마쳤다. 그들이 세관에 접근하자, 안드레가 예수와 함께 앞으로 나섰고, 예수가 마태의 얼굴을 바라보며 말했다. “나를 따르라.” 그러자 마태는 일어나 예수와 사도들과 함께 자신의 집으로 갔다.</w:t>
      </w:r>
    </w:p>
    <w:p w14:paraId="038236E2"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138:3.2 </w:t>
      </w:r>
      <w:r>
        <w:rPr>
          <w:rFonts w:ascii="함초롬바탕" w:eastAsia="함초롬바탕" w:hAnsi="함초롬바탕" w:cs="함초롬바탕"/>
          <w:color w:val="262626"/>
        </w:rPr>
        <w:t>마태는 그날 저녁으로 마련한 잔치 이야기를 예수에게 했다. 정확히는, 예수가 승낙하고 명예 손님이 되어 준다면 가족과 친구들에게 그런 만찬을 베풀고 싶다는 것이었다. 예수는 고개를 끄덕여 승낙했다. 그러자 베드로는 마태를 한쪽으로 데리고 가서, 자기가 시몬이라는 사람을 사도단에 초대했다고 설명하고, 시몬도 이 잔치에 부르도록 마태의 동의를 얻었다.</w:t>
      </w:r>
    </w:p>
    <w:p w14:paraId="358040D0"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138:3.3 </w:t>
      </w:r>
      <w:r>
        <w:rPr>
          <w:rFonts w:ascii="함초롬바탕" w:eastAsia="함초롬바탕" w:hAnsi="함초롬바탕" w:cs="함초롬바탕"/>
          <w:color w:val="262626"/>
        </w:rPr>
        <w:t>그들은 마태의 집에서 점심을 먹은 후 모두 베드로와 함께 시몬 젤로테스를 부르러 갔는데, 이제는 조카가 운영하고 있는 그의 옛 사업장에서 그를 만났다. 베드로가 예수를 시몬에게 데려가자, 주님은 이 열렬한 애국자에게 인사하며 단지 말했다. “나를 따르라.”</w:t>
      </w:r>
    </w:p>
    <w:p w14:paraId="144334B2"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138:3.4 </w:t>
      </w:r>
      <w:r>
        <w:rPr>
          <w:rFonts w:ascii="함초롬바탕" w:eastAsia="함초롬바탕" w:hAnsi="함초롬바탕" w:cs="함초롬바탕"/>
          <w:color w:val="262626"/>
        </w:rPr>
        <w:t>그들은 모두 마태의 집으로 돌아와 저녁 식사 시간이 될 때까지 정치와 종교에 대해 많은 이야기를 나누었다. 레위 가문은 오랫동안 사업과 세금 징수에 종사해 왔기 때문에, 바리새인들은 마태가 이 잔치에 초대한 많은 손님들을 “세리와 죄인”으로 분류했을 것이다.</w:t>
      </w:r>
    </w:p>
    <w:p w14:paraId="71494EED"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138:3.5 </w:t>
      </w:r>
      <w:r>
        <w:rPr>
          <w:rFonts w:ascii="함초롬바탕" w:eastAsia="함초롬바탕" w:hAnsi="함초롬바탕" w:cs="함초롬바탕"/>
          <w:color w:val="262626"/>
        </w:rPr>
        <w:t>그 당시, 이와 같은 환영 연회가 저명한 인물에게 제공될 때, 관심 있는 모든 사람이 연회장 주변에 머물며 손님들이 식사하는 것을 지켜보고, 명예로운 인물들의 대화와 연설을 듣는 것이 관례였다. 따라서 대부분의 가버나움 바리새인들이 이 특별한 사회적 모임에서 예수의 행동을 관찰하기 위해 참석했다.</w:t>
      </w:r>
    </w:p>
    <w:p w14:paraId="2465D821"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138:3.6 </w:t>
      </w:r>
      <w:r>
        <w:rPr>
          <w:rFonts w:ascii="함초롬바탕" w:eastAsia="함초롬바탕" w:hAnsi="함초롬바탕" w:cs="함초롬바탕"/>
          <w:color w:val="262626"/>
        </w:rPr>
        <w:t>저녁 식사가 진행됨에 따라, 식사하는 사람들의 기쁨은 점점 더 커졌고, 모두가 즐거운 시간을 보내고 있었기에, 이를 지켜보던 바리새인들은 예수가 이와 같은 가벼운 마음과 무심한 분위기의 행사에 참여하는 것을 마음속으로 비판하기 시작했다. 저녁이 지나 연설이 시작되었을 때, 더 악의적인 바리새인 중 한 명이 베드로에게 예수의 행동을 비판하며 말했다. “어떻게 감히 네가 이 사람이 의롭다고 가르칠 수 있느냐? 그가 세리와 죄인들과 함께 먹으며, 그런 분별없는 향락의 자리에 몸소 자리를 같이하는데 말이다.” 베드로는 이 비판을 예수에게 속삭였다. 예수는 모인 사람들에게 작별 축복을 하기 전에 이렇게 말했다. “오늘 밤 마태와 시몬을 우리의 교제에 맞아들이려고 이곳에 와서, 너희의 밝은 마음과 어울림의 기쁨을 보게 되어 나는 기쁘다. 그러나 너희 가운데 많은 이가 다가올 영의 왕국에 들어가게 될 것이며, 그곳에서 하늘 왕국의 좋은 것들을 더 풍성하게 누릴 것이므로 더 크게 기뻐해야 한다. 그리고 내가 이 친구들과 함께 즐거운 시간을 보내기 위해 여기 온 것을 마음속으로 비판하는 너희에게 말하노니, 나는 사회적으로 억압받는 자들에게 기쁨을 선포하러, 그리고 도덕적 포로들에게 영적 자유를 선포하러 왔다. 온전한 자에게는 의사가 필요하지 않고 아픈 자들에게 필요하다는 것을 굳이 상기시킬 필요가 있겠느냐? 나는 의인을 부르러 온 것이 아니라, 죄인을 부르러 왔다.”</w:t>
      </w:r>
    </w:p>
    <w:p w14:paraId="7221318B"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138:3.7 </w:t>
      </w:r>
      <w:r>
        <w:rPr>
          <w:rFonts w:ascii="함초롬바탕" w:eastAsia="함초롬바탕" w:hAnsi="함초롬바탕" w:cs="함초롬바탕"/>
          <w:color w:val="262626"/>
        </w:rPr>
        <w:t>그리고 정말로 이는 온 유대인 사회에서 보기 드문 광경이었다. 의롭고 고귀한 성품을 지닌 사람이 일반 대중, 심지어 비종교적이고 쾌락을 추구하는 세리와 평판이 나쁜 죄인들과 함께 자유롭고 기쁘게 어울리는 모습을 볼 수 있었다. 시몬 젤로테스는 마태의 집에서 열린 이 모임에서 연설하고 싶어 했지만, 안드레는 예수가 다가오는 하늘 왕국이 열심당의 운동과 혼동되는 것을 원치 않는다는 것을 알고, 그가 공개적으로 발언하지 않도록 설득했다.</w:t>
      </w:r>
    </w:p>
    <w:p w14:paraId="7E768D3D"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138:3.8 </w:t>
      </w:r>
      <w:r>
        <w:rPr>
          <w:rFonts w:ascii="함초롬바탕" w:eastAsia="함초롬바탕" w:hAnsi="함초롬바탕" w:cs="함초롬바탕"/>
          <w:color w:val="262626"/>
        </w:rPr>
        <w:t>예수와 사도들은 그날 밤 마태의 집에 머물렀고, 사람들이 집으로 돌아가면서 한 가지 이야기를 나누었다. 예수의 선함과 친절함에 대해서였다.</w:t>
      </w:r>
    </w:p>
    <w:p w14:paraId="25156528" w14:textId="77777777" w:rsidR="000E11C6" w:rsidRDefault="000E11C6" w:rsidP="00836B48">
      <w:pPr>
        <w:spacing w:beforeLines="50" w:before="120"/>
        <w:jc w:val="both"/>
      </w:pPr>
    </w:p>
    <w:p w14:paraId="40D67D15" w14:textId="77777777" w:rsidR="000E11C6" w:rsidRDefault="00000000" w:rsidP="00836B4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쌍둥이 형제의 부름</w:t>
      </w:r>
    </w:p>
    <w:p w14:paraId="7F896864"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138:4.1 </w:t>
      </w:r>
      <w:r>
        <w:rPr>
          <w:rFonts w:ascii="함초롬바탕" w:eastAsia="함초롬바탕" w:hAnsi="함초롬바탕" w:cs="함초롬바탕"/>
          <w:color w:val="262626"/>
        </w:rPr>
        <w:t>다음 날, 아홉 명 모두가 배를 타고 케레사로 건너가 다음 두 사도인 알패오의 쌍둥이 아들, 야고보와 유다를 정식으로 부르러 갔다. 이들은 야고보와 요한 세베데가 추천한 후보자들이었다. 어부인 쌍둥이 형제는 예수와 그의 사도들이 올 것을 기대하고 있었으며, 그래서 그들은 해변에서 그들을 기다리고 있었다. 야고보 세베데가 주님을 케레사의 어부들에게 소개했고, 예수는 그들을 바라보며 고개를 끄덕이며 말했다. “나를 따르라.”</w:t>
      </w:r>
    </w:p>
    <w:p w14:paraId="5576B565"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138:4.2 </w:t>
      </w:r>
      <w:r>
        <w:rPr>
          <w:rFonts w:ascii="함초롬바탕" w:eastAsia="함초롬바탕" w:hAnsi="함초롬바탕" w:cs="함초롬바탕"/>
          <w:color w:val="262626"/>
        </w:rPr>
        <w:t>그들이 함께 보낸 그날 오후, 예수는 그들에게 축제 모임에 참석하는 것에 관해 충분히 가르쳤으며, 다음과 같은 말로 자신의 말을 마무리했다. “모든 사람은 나의 형제들이다. 하늘에 계신 내 아버지는 우리가 만든 어떤 창조체도 멸시하지 않으신다. 하늘 왕국은 모든 남녀에게 열려 있다. 누구든지 그곳에 들어가고자 하는 굶주린 혼의 앞에서 자비의 문을 닫을 수 있는 사람은 없다. 우리는 하늘 왕국에 대해 듣고자 하는 모든 사람과 함께 식사를 할 것이다. 하늘에 계신 우리 아버지가 사람들을 내려다보실 때, 그들은 모두 같다. 그러므로 바리새인이나 죄인, 사두개인이나 세리, 로마인이나 유대인, 부자나 가난한 자, 자유인이나 종과 함께 식사하는 것을 거절하지 말라. 진리를 알고자 하고 하나님을 찾고자 하는 모든 이에게 하늘 왕국의 문은 넓게 열려 있다.”</w:t>
      </w:r>
    </w:p>
    <w:p w14:paraId="4619C147"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138:4.3 </w:t>
      </w:r>
      <w:r>
        <w:rPr>
          <w:rFonts w:ascii="함초롬바탕" w:eastAsia="함초롬바탕" w:hAnsi="함초롬바탕" w:cs="함초롬바탕"/>
          <w:color w:val="262626"/>
        </w:rPr>
        <w:t>그날 밤, 알패오 가정에서의 소박한 저녁 식사 자리에서 쌍둥이 형제는 사도 가족으로 받아들여졌다. 그날 저녁 예수는 사도들에게 처음으로 부정한 영의 기원, 본질, 그리고 운명에 관한 가르침을 주었지만, 그들은 그가 말하는 의미를 이해할 수 없었다. 그들은 예수를 사랑하고 존경하는 것은 매우 쉬웠지만, 그의 많은 가르침을 이해하는 것은 매우 어려웠다.</w:t>
      </w:r>
    </w:p>
    <w:p w14:paraId="6518959C"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138:4.4 </w:t>
      </w:r>
      <w:r>
        <w:rPr>
          <w:rFonts w:ascii="함초롬바탕" w:eastAsia="함초롬바탕" w:hAnsi="함초롬바탕" w:cs="함초롬바탕"/>
          <w:color w:val="262626"/>
        </w:rPr>
        <w:t>밤새 쉬고 나서, 이제 열한 명이 된 일행은 배를 타고 타리케아로 갔다.</w:t>
      </w:r>
    </w:p>
    <w:p w14:paraId="7B30732F" w14:textId="77777777" w:rsidR="000E11C6" w:rsidRDefault="000E11C6" w:rsidP="00836B48">
      <w:pPr>
        <w:spacing w:beforeLines="50" w:before="120"/>
        <w:jc w:val="both"/>
      </w:pPr>
    </w:p>
    <w:p w14:paraId="0CBFD966" w14:textId="77777777" w:rsidR="000E11C6" w:rsidRDefault="00000000" w:rsidP="00836B4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도마와 유다의 부름</w:t>
      </w:r>
    </w:p>
    <w:p w14:paraId="3703D354"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138:5.1 </w:t>
      </w:r>
      <w:r>
        <w:rPr>
          <w:rFonts w:ascii="함초롬바탕" w:eastAsia="함초롬바탕" w:hAnsi="함초롬바탕" w:cs="함초롬바탕"/>
          <w:color w:val="262626"/>
        </w:rPr>
        <w:t>어부 도마와 방랑자 유다는 타리케아의 어선 선착장에서 예수와 사도들을 만났고, 도마는 그들을 자신의 근처 집으로 안내했다. 이제 빌립은 도마를 사도직 후보자로 추천했고, 나다니엘은 유다 사람인 유다 이스가리옷을 같은 자리에 추천했다. 예수는 도마를 바라보며 말했다. “도마야, 너는 신앙이 부족하다. 그럼에도 불구하고, 나는 너를 받아들인다. 나를 따르라.” 유다 이스가리옷에게 주님은 말했다. “유다야, 우리는 모두 한 혈육이다. 내가 너를 우리의 일원으로 받아들이며, 네가 항상 갈릴리 형제들에게 충성하길 기도한다. 나를 따르라.”</w:t>
      </w:r>
    </w:p>
    <w:p w14:paraId="28CF1CFA"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138:5.2 </w:t>
      </w:r>
      <w:r>
        <w:rPr>
          <w:rFonts w:ascii="함초롬바탕" w:eastAsia="함초롬바탕" w:hAnsi="함초롬바탕" w:cs="함초롬바탕"/>
          <w:color w:val="262626"/>
        </w:rPr>
        <w:t>그들이 요기를 하고 쉰 뒤, 예수는 열두 명을 따로 불러 함께 기도하고, 성령의 본성과 사역에 대해 가르쳤다. 그러나 그들은 그가 가르치려 한 그 놀라운 진리들의 의미를 대부분 이해하지 못했다. 어떤 이는 이 점을, 어떤 이는 저 점을 이해했지만, 아무도 그의 가르침 전체를 파악할 수 없었다. 그들은 항상 예수의 새로운 복음을 자신들의 기존 종교적 신념의 틀에 맞추려는 실수를 저질렀다. 그들은 예수가 새로운 구원의 복음을 선포하고 하나님을 찾는 새로운 길을 세우러 왔다는 것을 이해하지 못했다. 그들은 예수가 하늘에 계신 아버지의 새로운 계시라는 것을 깨닫지 못했다.</w:t>
      </w:r>
    </w:p>
    <w:p w14:paraId="2C976608"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138:5.3 </w:t>
      </w:r>
      <w:r>
        <w:rPr>
          <w:rFonts w:ascii="함초롬바탕" w:eastAsia="함초롬바탕" w:hAnsi="함초롬바탕" w:cs="함초롬바탕"/>
          <w:color w:val="262626"/>
        </w:rPr>
        <w:t>다음 날, 예수는 열두 사도를 완전히 혼자 남겨 두었다. 그는 그들이 서로 친숙해지기를 원했고, 그들끼리만 있으면서 그가 가르친 것을 이야기해 보기를 바랐다. 주님은 저녁 식사 시간에 돌아왔고, 식사 후에는 그들에게 세라핌의 사역에 대해 이야기했으며, 일부 사도들은 그의 가르침을 이해했다. 그들은 하룻밤을 쉬고 다음 날 배를 타고 가버나움으로 떠났다.</w:t>
      </w:r>
    </w:p>
    <w:p w14:paraId="4732181F"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138:5.4 </w:t>
      </w:r>
      <w:r>
        <w:rPr>
          <w:rFonts w:ascii="함초롬바탕" w:eastAsia="함초롬바탕" w:hAnsi="함초롬바탕" w:cs="함초롬바탕"/>
          <w:color w:val="262626"/>
        </w:rPr>
        <w:t>세베데와 살로메는 아들 다윗과 함께 살려고 이사 갔고, 그들의 큰 집을 예수와 열두 사도들에게 넘겼다. 여기서 예수는 그가 선택한 사자들과 함께 조용한 안식일을 보냈다. 그는 하늘 왕국을 선포하기 위한 계획을 신중하게 설명하고, 민간 당국과의 충돌을 피하는 것이 얼마나 중요한지 충분히 설명하며 말했다. “민간 통치자들을 책망해야 한다면, 그 일은 나에게 맡겨라. 너희는 카이사르나 그의 종들을 비난하는 일이 없도록 하라.” 바로 그날 저녁에 유다 이스가리옷은 예수를 한쪽으로 데려가 요한을 감옥에서 구출하기 위해 아무런 조치도 취하지 않은 이유를 물었다. 유다는 예수의 태도에 완전히 만족하지 못했다.</w:t>
      </w:r>
    </w:p>
    <w:p w14:paraId="67D44795" w14:textId="77777777" w:rsidR="000E11C6" w:rsidRDefault="000E11C6" w:rsidP="00836B48">
      <w:pPr>
        <w:spacing w:beforeLines="50" w:before="120"/>
        <w:jc w:val="both"/>
      </w:pPr>
    </w:p>
    <w:p w14:paraId="55CB15AA" w14:textId="77777777" w:rsidR="000E11C6" w:rsidRDefault="00000000" w:rsidP="00836B4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집중 훈련 주간</w:t>
      </w:r>
    </w:p>
    <w:p w14:paraId="6B0B023B"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138:6.1 </w:t>
      </w:r>
      <w:r>
        <w:rPr>
          <w:rFonts w:ascii="함초롬바탕" w:eastAsia="함초롬바탕" w:hAnsi="함초롬바탕" w:cs="함초롬바탕"/>
          <w:color w:val="262626"/>
        </w:rPr>
        <w:t>다음 주는 집중적인 훈련에 전념했다. 새로 뽑힌 여섯 사도는 날마다 자기를 추천한 선배 사도에게 맡겨져, 하늘 왕국의 일을 준비하며 배우고 체험한 모든 것을 철저히 복습하였다. 선배 사도들은 그때까지의 예수의 가르침을 후배 여섯 사람을 위해 정성껏 되짚어 주었다. 저녁에는 모두 세베데의 정원에 모여 예수의 가르침을 받았다.</w:t>
      </w:r>
    </w:p>
    <w:p w14:paraId="20618BB8"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138:6.2 </w:t>
      </w:r>
      <w:r>
        <w:rPr>
          <w:rFonts w:ascii="함초롬바탕" w:eastAsia="함초롬바탕" w:hAnsi="함초롬바탕" w:cs="함초롬바탕"/>
          <w:color w:val="262626"/>
        </w:rPr>
        <w:t>바로 이 시기에 예수는 매주 중간에 쉬고 즐기는 날을 정했다. 그리고 그의 지상 생애 남은 기간 동안 매주 하루씩 휴식을 취하는 이 계획을 계속했다. 대체로 그들은 수요일에는 정규 활동을 하지 않았다. 이 주간 휴일에 예수는 흔히 그들 곁을 떠나면서 이렇게 말했다. “내 아이들아, 하루 동안 놀다 오너라. 하늘 왕국의 고된 일에서 벗어나 쉬고, 너희의 이전 직업으로 돌아가거나 새로운 종류의 놀이를 찾아내는 데서 오는 상쾌함을 누려라.” 이때 예수는 실제로 휴식이 필요하지는 않았지만, 그의 인간 동료들에게 이것이 가장 유익함을 알았기 때문에 이 계획을 따랐다. 예수는 교사, 곧 주님이었으며, 그의 동료들은 그의 학생, 곧 제자였다.</w:t>
      </w:r>
    </w:p>
    <w:p w14:paraId="5939D61A"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138:6.3 </w:t>
      </w:r>
      <w:r>
        <w:rPr>
          <w:rFonts w:ascii="함초롬바탕" w:eastAsia="함초롬바탕" w:hAnsi="함초롬바탕" w:cs="함초롬바탕"/>
          <w:color w:val="262626"/>
        </w:rPr>
        <w:t>예수는 그의 가르침과 그가 그들 사이에서 보여준 삶이, 훗날 그에 관해 생겨날 가르침들과 어떻게 다른지를 분명히 하고자 했다. 예수는 말했다. “나의 왕국과 그에 관련된 복음이 너희 메시지의 중심이 될 것이다. 나에 대해, 그리고 나의 가르침에 대해 설교하는 곁길로 빠지지 말라. 하늘 왕국의 복음을 선포하고, 하늘에 계신 아버지에 대한 나의 계시를 그려 보여라. 그러나 나의 신념과 가르침에 관한 신념과 가르침을 중심으로 전설을 만들고 제의 집단을 세우는 곁길로 빠지지 말라.” 그러나 그들은 왜 예수가 이처럼 말하는지 이해하지 못했고, 아무도 그 이유를 묻지 못했다.</w:t>
      </w:r>
    </w:p>
    <w:p w14:paraId="1AD78F7F"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138:6.4 </w:t>
      </w:r>
      <w:r>
        <w:rPr>
          <w:rFonts w:ascii="함초롬바탕" w:eastAsia="함초롬바탕" w:hAnsi="함초롬바탕" w:cs="함초롬바탕"/>
          <w:color w:val="262626"/>
        </w:rPr>
        <w:t>예수는 초기 가르침에서 사도들과의 논쟁을 가능한 한 피하고자 했으나, 하늘 아버지에 대한 잘못된 개념이 나타나는 경우만은 예외였다. 그는 그런 오해를 결코 그대로 두지 않았다. 예수의 세례 이후 그의 삶을 움직이는 유일한 동기는 파라다이스 아버지에 대한 더 낫고 더 참된 계시를 주는 것이었다. 그는 하나님께 이르는 새로운 길, 곧 신앙과 사랑의 길을 여는 선구자였다. 예수는 사도들에게 언제나 권했다. “죄인을 찾아 나서라. 낙심한 자를 찾아내고 근심하는 자를 위로하라.”</w:t>
      </w:r>
    </w:p>
    <w:p w14:paraId="5AA8ABC4"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138:6.5 </w:t>
      </w:r>
      <w:r>
        <w:rPr>
          <w:rFonts w:ascii="함초롬바탕" w:eastAsia="함초롬바탕" w:hAnsi="함초롬바탕" w:cs="함초롬바탕"/>
          <w:color w:val="262626"/>
        </w:rPr>
        <w:t>예수는 상황을 완벽히 이해하고 있었다. 그는 자신의 사명에 사용할 수 있는 무제한의 권능을 지니고 있었지만, 많은 사람들이 부적절하다고 여기고 하찮게 보았을 수단과 인물들에 온전히 만족했다. 그는 엄청난 극적 가능성을 지닌 사명에 임하고 있었지만, 아버지의 일을 가장 조용하고 극적이지 않은 방식으로 행하기를 고집했으며, 모든 권능의 과시를 철저히 삼갔다. 이제 그는 적어도 몇 달 동안 갈릴리 바다 주변에서 열두 사도와 함께 조용히 일할 계획을 세웠다.</w:t>
      </w:r>
    </w:p>
    <w:p w14:paraId="13D253A0" w14:textId="77777777" w:rsidR="000E11C6" w:rsidRDefault="000E11C6" w:rsidP="00836B48">
      <w:pPr>
        <w:spacing w:beforeLines="50" w:before="120"/>
        <w:jc w:val="both"/>
      </w:pPr>
    </w:p>
    <w:p w14:paraId="06DED74D" w14:textId="77777777" w:rsidR="000E11C6" w:rsidRDefault="00000000" w:rsidP="00836B4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또 한 번의 실망</w:t>
      </w:r>
    </w:p>
    <w:p w14:paraId="2DF664F6"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138:7.1 </w:t>
      </w:r>
      <w:r>
        <w:rPr>
          <w:rFonts w:ascii="함초롬바탕" w:eastAsia="함초롬바탕" w:hAnsi="함초롬바탕" w:cs="함초롬바탕"/>
          <w:color w:val="262626"/>
        </w:rPr>
        <w:t>예수는 다섯 달간의 조용한 개인적 선교 활동을 계획했었다. 그는 이 기간이 얼마나 오래 지속될지 사도들에게 말하지 않았으며, 그들은 주마다 일을 진행했다. 그리고 이 첫 주일 아침에 예수는 열두 사도에게 이 계획을 발표하려 했으나, 시몬 베드로, 야고보 세베데, 그리고 유다 이스가리옷이 그와 개인적으로 대화하기 위해 찾아왔다. 베드로는 예수를 한쪽으로 데리고 가서 대담하게 말했다. “주님, 우리는 동료들의 부탁으로 이제 하늘 왕국에 들어갈 때가 무르익지 않았는지 여쭈러 왔습니다. 그리고 가버나움에서 하늘 왕국을 선포하시겠습니까, 아니면 예루살렘으로 가야 할까요? 그리고 우리는 언제 하늘 왕국이 세워질 때 각자가 맡게 될 자리를 알게 될까요?” 베드로가 계속 질문하려 하자, 예수는 타이르듯 손을 들어 그를 멈추게 했다. 그리고 근처에 서 있던 다른 사도들을 손짓으로 부르며 말했다. “나의 어린 자녀들아, 내가 언제까지 너희를 참아야 하겠느냐! 내가 너희에게 나의 왕국은 이 세상에 속한 것이 아니라고 분명히 말하지 않았느냐? 나는 다윗의 왕좌에 앉으러 온 것이 아니라고 여러 번 말했으며, 이제 너희가 어떻게 아버지의 왕국에서 각자가 맡을 자리를 묻는 것이냐? 내가 너희를 영적 왕국의 대사로 불렀다는 것을 깨닫지 못하겠느냐? 머지않아, 아주 곧, 내가 지금 하늘에 계신 내 아버지를 대표하듯이 너희가 세상에서 또 하늘 왕국을 선포하는 일에서 나를 대표하게 되리라는 것을 이해하지 못하겠느냐? 내가 너희를 하늘 왕국의 사자로 선택하고 가르쳤는데도, 인간의 마음속에서 신성이 뛰어나게 드러나는 이 다가올 왕국의 성격과 의미를 너희가 이해하지 못하겠느냐? 나의 친구들아, 내 말을 다시 들어라. 나의 왕국이 권력의 통치나 영광의 지배라는 생각을 마음에서 버려라. 하늘과 땅의 모든 권능이 곧 내 손에 주어질 것이지만, 이 시대에 우리가 이 신성한 권능을 사용하여 자신을 영화롭게 하는 것은 아버지의 뜻이 아니다. 다른 시대에 너희는 분명 나와 함께 권능과 영광 속에 앉게 될 것이지만, 지금은 아버지의 뜻에 복종하고 겸손하게 그의 명령을 수행하러 나가야 한다.”</w:t>
      </w:r>
    </w:p>
    <w:p w14:paraId="608C0FDA"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138:7.2 </w:t>
      </w:r>
      <w:r>
        <w:rPr>
          <w:rFonts w:ascii="함초롬바탕" w:eastAsia="함초롬바탕" w:hAnsi="함초롬바탕" w:cs="함초롬바탕"/>
          <w:color w:val="262626"/>
        </w:rPr>
        <w:t>그의 동료들은 또 한 번 충격을 받았다. 예수는 그들을 둘씩 나누어 기도하러 보내며, 정오에 자신에게 돌아오라고 요청했다. 그 중대한 오전에 그들은 각자 하나님을 찾으려 했고, 서로를 격려하며 힘을 북돋우려 애썼으며, 예수가 요청한 대로 그에게 돌아왔다.</w:t>
      </w:r>
    </w:p>
    <w:p w14:paraId="7848F9E8"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138:7.3 </w:t>
      </w:r>
      <w:r>
        <w:rPr>
          <w:rFonts w:ascii="함초롬바탕" w:eastAsia="함초롬바탕" w:hAnsi="함초롬바탕" w:cs="함초롬바탕"/>
          <w:color w:val="262626"/>
        </w:rPr>
        <w:t>예수는 그들에게 요한이 온 일, 요단강에서의 세례, 가나의 결혼 잔치, 최근의 여섯 사도의 선택, 그리고 자신의 혈육 형제들이 떠나간 것에 대해 이야기하며, 하늘 왕국의 적이 그들을 멀어지게 하려 할 것임을 경고했다. 이 짧지만 진지한 대화 후, 사도들은 베드로의 지도 아래 모두 일어나 주님에 대한 변치 않는 헌신을 선언하고, 도마가 표현한 대로 “이 다가오는 하늘 왕국에, 그것이 무엇이든지, 또 내가 온전히 이해하지 못한다 해도” 변함없이 충성하겠다고 맹세했다. 그들은 모두 예수를 진심으로 믿었지만, 그의 가르침을 완전히 이해하지는 못했다.</w:t>
      </w:r>
    </w:p>
    <w:p w14:paraId="22A81FB6"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138:7.4 </w:t>
      </w:r>
      <w:r>
        <w:rPr>
          <w:rFonts w:ascii="함초롬바탕" w:eastAsia="함초롬바탕" w:hAnsi="함초롬바탕" w:cs="함초롬바탕"/>
          <w:color w:val="262626"/>
        </w:rPr>
        <w:t>예수는 이제 그들에게 얼마나 돈이 있는지 물었고, 가족을 위해 어떤 준비가 되어 있는지도 물었다. 그들이 자신들을 이 주 동안 유지할 충분한 자금조차 없다는 것이 밝혀졌을 때, 예수는 말했다. “우리가 이런 식으로 일을 시작하는 것은 내 아버지의 뜻이 아니다. 우리는 여기 바닷가에 이 주간 머무르며 고기를 잡거나 손에 잡히는 일은 무엇이든 하겠다. 그동안 처음 선택된 사도인 안드레의 지도 아래 너희는 스스로를 조직하여 미래의 사역에 필요한 모든 것을 준비하라. 현재의 인격적 사역뿐 아니라, 내가 나중에 너희를 복음을 전하고 신자들을 가르치도록 임명할 때를 대비해야 한다.” 그들은 이 말씀에 크게 고무되었다. 이것은 예수가 나중에 더 적극적이고 대담한 공개 활동에 나설 계획이라는 첫 명확한 암시였다.</w:t>
      </w:r>
    </w:p>
    <w:p w14:paraId="26D54849"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138:7.5 </w:t>
      </w:r>
      <w:r>
        <w:rPr>
          <w:rFonts w:ascii="함초롬바탕" w:eastAsia="함초롬바탕" w:hAnsi="함초롬바탕" w:cs="함초롬바탕"/>
          <w:color w:val="262626"/>
        </w:rPr>
        <w:t>사도들은 그날 남은 시간을 조직을 완성하고 다음 날의 어업을 위해 배와 그물을 준비하는 데 보냈다. 그들은 모두 어부가 되기로 결정했는데, 대부분이 본래 어부였고, 예수도 노련한 뱃사람이자 어부였다. 그들이 다음 몇 년 동안 사용한 많은 배들은 예수가 손수 만든 것이었으며, 그 배들은 튼튼하고 신뢰할 만했다.</w:t>
      </w:r>
    </w:p>
    <w:p w14:paraId="5F42D0B7"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138:7.6 </w:t>
      </w:r>
      <w:r>
        <w:rPr>
          <w:rFonts w:ascii="함초롬바탕" w:eastAsia="함초롬바탕" w:hAnsi="함초롬바탕" w:cs="함초롬바탕"/>
          <w:color w:val="262626"/>
        </w:rPr>
        <w:t>예수는 그들에게 이 주 동안 어업에 전념하라고 당부하며 덧붙였다. “그 후에는 너희가 사람을 낚는 어부가 되리라.” 그들은 세 무리로 나뉘어 고기를 잡았고, 예수는 밤마다 다른 무리와 함께 나갔다. 그들은 모두 예수와 함께 있는 것이 무척 즐거웠다. 그는 훌륭한 어부이자 쾌활한 동료이며 영감을 주는 친구였다. 그와 함께 일할수록 그들은 그를 더욱 사랑하게 되었다. 어느 날 마태가 말했다. “어떤 사람들은 이해하면 할수록 덜 존경하게 되지만, 이분은 내가 이해하지 못하면 못할수록 더 사랑하게 된다.”</w:t>
      </w:r>
    </w:p>
    <w:p w14:paraId="214DDF2A"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138:7.7 </w:t>
      </w:r>
      <w:r>
        <w:rPr>
          <w:rFonts w:ascii="함초롬바탕" w:eastAsia="함초롬바탕" w:hAnsi="함초롬바탕" w:cs="함초롬바탕"/>
          <w:color w:val="262626"/>
        </w:rPr>
        <w:t>이 주 동안 어업을 하고, 이 주 동안 하늘 왕국을 위한 개인적인 일을 하는 이 계획은 서기 26년의 끝까지, 요한이 투옥된 후 그를 따르는 자들에 대한 특별한 박해가 그치고 난 뒤까지 계속되었으며, 다섯 달 이상 지속되었다.</w:t>
      </w:r>
    </w:p>
    <w:p w14:paraId="43770A33" w14:textId="77777777" w:rsidR="000E11C6" w:rsidRDefault="000E11C6" w:rsidP="00836B48">
      <w:pPr>
        <w:spacing w:beforeLines="50" w:before="120"/>
        <w:jc w:val="both"/>
      </w:pPr>
    </w:p>
    <w:p w14:paraId="48CF2C5B" w14:textId="77777777" w:rsidR="000E11C6" w:rsidRDefault="00000000" w:rsidP="00836B4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열두 사도의 첫 사역</w:t>
      </w:r>
    </w:p>
    <w:p w14:paraId="4EE57321"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138:8.1 </w:t>
      </w:r>
      <w:r>
        <w:rPr>
          <w:rFonts w:ascii="함초롬바탕" w:eastAsia="함초롬바탕" w:hAnsi="함초롬바탕" w:cs="함초롬바탕"/>
          <w:color w:val="262626"/>
        </w:rPr>
        <w:t>이 주 동안 잡은 물고기를 처분한 후, 재무 담당자로 선택된 유다 이스가리옷은 열두 사도의 자금을 여섯 몫으로 똑같이 나누었다. 가족을 돌보기 위한 자금은 이미 마련되었다. 그리고 서기 26년 8월 중순쯤, 그들은 안드레가 지정한 사역지로 둘씩 짝지어 나아갔다. 첫 이 주 동안 예수는 안드레와 베드로와 함께 나갔고, 둘째 이 주 동안은 야고보와 요한과 함께 나갔으며, 그다음에는 선택된 순서에 따라 다른 짝들과 함께했다. 이렇게 하여 예수는 공개 사역을 시작하기 전에 각 짝과 적어도 한 번씩 함께 나갈 수 있었다.</w:t>
      </w:r>
    </w:p>
    <w:p w14:paraId="537E8B2F"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138:8.2 </w:t>
      </w:r>
      <w:r>
        <w:rPr>
          <w:rFonts w:ascii="함초롬바탕" w:eastAsia="함초롬바탕" w:hAnsi="함초롬바탕" w:cs="함초롬바탕"/>
          <w:color w:val="262626"/>
        </w:rPr>
        <w:t>예수는 그들에게 고행이나 희생 없이 하나님에 대한 신앙을 통해 죄의 용서를 받는다고, 하늘에 계신 아버지가 모든 자녀를 동일한 영원한 사랑으로 사랑한다고 가르쳤다. 그리고 사도들에게 다음 주제에 대해 논의하지 말라고 당부했다.</w:t>
      </w:r>
    </w:p>
    <w:p w14:paraId="38AE6DE1"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138:8.3 </w:t>
      </w:r>
      <w:r>
        <w:rPr>
          <w:rFonts w:ascii="함초롬바탕" w:eastAsia="함초롬바탕" w:hAnsi="함초롬바탕" w:cs="함초롬바탕"/>
          <w:color w:val="262626"/>
        </w:rPr>
        <w:t>1. 세례자 요한의 사역과 투옥에 관해.</w:t>
      </w:r>
    </w:p>
    <w:p w14:paraId="16BA287B"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138:8.4 </w:t>
      </w:r>
      <w:r>
        <w:rPr>
          <w:rFonts w:ascii="함초롬바탕" w:eastAsia="함초롬바탕" w:hAnsi="함초롬바탕" w:cs="함초롬바탕"/>
          <w:color w:val="262626"/>
        </w:rPr>
        <w:t>2. 세례 때 들린 음성에 관해. 예수는 말했다. “오직 그 음성을 들은 자들만 그것을 언급해야 한다. 내가 너희에게 들려준 것만을 말하라. 전해 들은 말을 말하지 말라.”</w:t>
      </w:r>
    </w:p>
    <w:p w14:paraId="7EAFC50E"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138:8.5 </w:t>
      </w:r>
      <w:r>
        <w:rPr>
          <w:rFonts w:ascii="함초롬바탕" w:eastAsia="함초롬바탕" w:hAnsi="함초롬바탕" w:cs="함초롬바탕"/>
          <w:color w:val="262626"/>
        </w:rPr>
        <w:t>3. 가나에서 물을 포도주로 바꾼 일에 관해. 예수는 엄중하게 말했다. “물과 포도주에 대해 아무에게도 말하지 말라.”</w:t>
      </w:r>
    </w:p>
    <w:p w14:paraId="3827AA24"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138:8.6 </w:t>
      </w:r>
      <w:r>
        <w:rPr>
          <w:rFonts w:ascii="함초롬바탕" w:eastAsia="함초롬바탕" w:hAnsi="함초롬바탕" w:cs="함초롬바탕"/>
          <w:color w:val="262626"/>
        </w:rPr>
        <w:t>그들은 이 대여섯 달 동안 멋진 시간을 보냈다. 격주로 어부로 일하여, 뒤이은 이 주 동안 하늘 왕국을 위한 선교 사역을 현장에서 이어 갈 만큼 넉넉한 돈을 벌었다.</w:t>
      </w:r>
    </w:p>
    <w:p w14:paraId="64B6EAE3"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138:8.7 </w:t>
      </w:r>
      <w:r>
        <w:rPr>
          <w:rFonts w:ascii="함초롬바탕" w:eastAsia="함초롬바탕" w:hAnsi="함초롬바탕" w:cs="함초롬바탕"/>
          <w:color w:val="262626"/>
        </w:rPr>
        <w:t>일반 대중은 예수와 그의 사도들의 가르침과 사역에 놀랐다. 랍비들은 오랫동안 유대인들에게 무지한 자들이 경건하거나 의로울 수 없다고 가르쳐 왔지만, 예수의 사도들은 경건하고 의로웠으며, 그러면서도 랍비들의 학식과 세상의 지혜의 많은 부분을 유쾌하게 모른 채 지냈다.</w:t>
      </w:r>
    </w:p>
    <w:p w14:paraId="585DEF10"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138:8.8 </w:t>
      </w:r>
      <w:r>
        <w:rPr>
          <w:rFonts w:ascii="함초롬바탕" w:eastAsia="함초롬바탕" w:hAnsi="함초롬바탕" w:cs="함초롬바탕"/>
          <w:color w:val="262626"/>
        </w:rPr>
        <w:t>예수는 유대인들이 가르치는 소위 선행에 의한 회개와 그가 하늘 왕국에 들어가는 값으로 요구한, 신앙에 의한 마음의 변화 곧 새로운 탄생의 차이를 사도들에게 명확히 설명했다. 그는 하늘 왕국에 들어가는 유일한 요건이 신앙임을 가르쳤다. 요한은 “다가올 진노를 피하기 위해 회개하라”고 가르쳤지만, 예수는 “신앙은 현재적이고 완전하며 영원한 하나님의 사랑으로 들어가는 열린 문”이라고 가르쳤다. 예수는 하나님의 말씀을 선포하러 오는 선지자처럼 말하지 않았다. 그는 권위를 지닌 자로서 자신에 대해 말하는 것 같았다. 그는 기적을 갈망하는 마음을 돌려 하나님의 사랑의 영과 구원의 은혜가 내주하는 데서 오는 만족과 확신 속에서 실제적이고 개인적인 체험을 찾도록 인도하려 하였다.</w:t>
      </w:r>
    </w:p>
    <w:p w14:paraId="26A92888"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138:8.9 </w:t>
      </w:r>
      <w:r>
        <w:rPr>
          <w:rFonts w:ascii="함초롬바탕" w:eastAsia="함초롬바탕" w:hAnsi="함초롬바탕" w:cs="함초롬바탕"/>
          <w:color w:val="262626"/>
        </w:rPr>
        <w:t>제자들은 일찍부터 주님이 만나는 모든 인간을 깊이 존중하고 공감으로 대한다는 것을 알게 되었고, 그들은 남녀노소를 막론하고 그에게서 항상 동일하게 나타나는 이 변함없는 배려에 깊은 감명을 받았다. 예수는 심오한 강연을 하다가도 길을 걷는 한 여인이 몸과 혼에 무거운 짐을 진 모습을 보면 도로로 나가서 따뜻한 말을 건넸다. 그는 사도들과의 진지한 회의를 멈추고 찾아온 아이와 교제했다. 예수에게는 우연히 그의 눈앞에 있는 개인이 가장 중요한 존재였다. 그는 주님이며 교사였지만, 그 이상이었다. 그는 친구이자 이웃이며 이해심 깊은 동료이기도 하였다.</w:t>
      </w:r>
    </w:p>
    <w:p w14:paraId="4284BC94"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138:8.10 </w:t>
      </w:r>
      <w:r>
        <w:rPr>
          <w:rFonts w:ascii="함초롬바탕" w:eastAsia="함초롬바탕" w:hAnsi="함초롬바탕" w:cs="함초롬바탕"/>
          <w:color w:val="262626"/>
        </w:rPr>
        <w:t>예수의 공개 가르침은 주로 비유와 짧은 담화로 이루어졌지만, 사도들을 가르칠 때는 항상 질문과 답변을 사용했다. 그는 나중에 공개 강연 중에도 진지한 질문이 제기되면 늘 멈추고 대답했다.</w:t>
      </w:r>
    </w:p>
    <w:p w14:paraId="79434511"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138:8.11 </w:t>
      </w:r>
      <w:r>
        <w:rPr>
          <w:rFonts w:ascii="함초롬바탕" w:eastAsia="함초롬바탕" w:hAnsi="함초롬바탕" w:cs="함초롬바탕"/>
          <w:color w:val="262626"/>
        </w:rPr>
        <w:t>처음에는 사도들이 예수가 여성을 대하는 방식에 충격을 받았으나, 곧 익숙해졌다. 예수는 하늘 왕국에서는 여성이 남성과 동등한 권리를 누린다는 사실을 분명하게 가르쳤다.</w:t>
      </w:r>
    </w:p>
    <w:p w14:paraId="24BD8C12" w14:textId="77777777" w:rsidR="000E11C6" w:rsidRDefault="000E11C6" w:rsidP="00836B48">
      <w:pPr>
        <w:spacing w:beforeLines="50" w:before="120"/>
        <w:jc w:val="both"/>
      </w:pPr>
    </w:p>
    <w:p w14:paraId="16B361CA" w14:textId="77777777" w:rsidR="000E11C6" w:rsidRDefault="00000000" w:rsidP="00836B4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다섯 달간의 시험</w:t>
      </w:r>
    </w:p>
    <w:p w14:paraId="7ABB2E4A"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138:9.1 </w:t>
      </w:r>
      <w:r>
        <w:rPr>
          <w:rFonts w:ascii="함초롬바탕" w:eastAsia="함초롬바탕" w:hAnsi="함초롬바탕" w:cs="함초롬바탕"/>
          <w:color w:val="262626"/>
        </w:rPr>
        <w:t>이 격주로 어업과 개인적 사역을 번갈아 하는 다소 단조로운 기간은 열두 사도에게 가혹한 시험이었지만, 그들은 이 시험을 견뎌냈다. 모든 불평, 의심, 그리고 일시적인 불만에도 불구하고, 그들은 주님에 대한 헌신과 충성의 서약을 지켰다. 이 시험의 기간 동안 예수와 인격적으로 교제한 체험은 그를 그들에게 더욱 사랑스러운 존재로 만들었고, 그 결과(유다 이스가리옷을 제외한) 모든 사도는 재판과 십자가형이라는 어두운 시간에도 끝까지 충성을 지켰다. 참된 사람이라면 예수처럼 그토록 가까이 살며 자기들에게 헌신한 존경받는 교사를 실제로 저버릴 수는 없었다. 주님의 죽음의 어두운 시간 동안 이 사도들의 마음속에서 모든 이성, 판단, 그리고 논리는 단 하나의 비범한 인간적 감정, 곧 우정-충성이라는 최상의 정서 앞에 물러섰다. 이 다섯 달간 예수와 함께한 사역은 각 사도로 하여금 예수를 세상에서 가장 친한 친구라고 느끼게 만들었고, 바로 이 인간적 정서가, 그의 탁월한 가르침이나 놀라운 행위가 아니라, 부활 이후 하늘 왕국의 복음이 다시 선포될 때까지 그들을 결속시켰다.</w:t>
      </w:r>
    </w:p>
    <w:p w14:paraId="79EBB7A7"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138:9.2 </w:t>
      </w:r>
      <w:r>
        <w:rPr>
          <w:rFonts w:ascii="함초롬바탕" w:eastAsia="함초롬바탕" w:hAnsi="함초롬바탕" w:cs="함초롬바탕"/>
          <w:color w:val="262626"/>
        </w:rPr>
        <w:t>이 조용한 사역의 달들은 사도들에게 큰 시험, 곧 그들이 이겨 낸 시험이었을 뿐만 아니라, 예수의 가족에게도 큰 시련이었다. 예수가 공개적으로 사역을 시작할 준비가 되었을 때쯤, 그의 가족은(룻를 제외하고) 거의 모두가 그를 떠난 상태였다. 그들은 이후 몇 차례 그와 접촉하려 했으나, 그때마다 예수를 집으로 데려가려는 시도였고, 그들은 거의 그가 제정신이 아니라고 믿을 뻔했다. 그들은 그의 철학을 이해할 수 없었고, 그의 가르침을 파악할 수도 없었다. 그것은 가족의 입장에서 감당하기 매우 어려운 일이었다.</w:t>
      </w:r>
    </w:p>
    <w:p w14:paraId="62F17BB9"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138:9.3 </w:t>
      </w:r>
      <w:r>
        <w:rPr>
          <w:rFonts w:ascii="함초롬바탕" w:eastAsia="함초롬바탕" w:hAnsi="함초롬바탕" w:cs="함초롬바탕"/>
          <w:color w:val="262626"/>
        </w:rPr>
        <w:t>사도들은 가버나움, 벳세다-율리아스, 고라신, 게라사, 히포스, 막달라, 가나, 갈릴리의 베들레헴, 요타파타, 라마, 사페드, 기스칼라, 가다라, 아빌라 등에서 개인적 사역을 계속했다. 이 도시들 외에도 많은 마을과 시골 지역에서 활동했다. 이 기간의 끝 무렵, 열두 사도는 각자의 가족을 돌볼 꽤 만족스러운 계획을 마련하였다. 대부분의 사도들은 결혼했고 일부는 자녀도 있었지만, 그들은 가족의 생계를 위한 준비를 갖추었으며, 약간의 사도단 자금 지원도 받아 집안의 재정적 걱정 없이 주님의 일에 전념할 수 있었다.</w:t>
      </w:r>
    </w:p>
    <w:p w14:paraId="6524645C" w14:textId="77777777" w:rsidR="000E11C6" w:rsidRDefault="000E11C6" w:rsidP="00836B48">
      <w:pPr>
        <w:spacing w:beforeLines="50" w:before="120"/>
        <w:jc w:val="both"/>
      </w:pPr>
    </w:p>
    <w:p w14:paraId="402B1CCD" w14:textId="77777777" w:rsidR="000E11C6" w:rsidRDefault="00000000" w:rsidP="00836B4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열두 사도의 조직</w:t>
      </w:r>
    </w:p>
    <w:p w14:paraId="50FCB638"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138:10.1 </w:t>
      </w:r>
      <w:r>
        <w:rPr>
          <w:rFonts w:ascii="함초롬바탕" w:eastAsia="함초롬바탕" w:hAnsi="함초롬바탕" w:cs="함초롬바탕"/>
          <w:color w:val="262626"/>
        </w:rPr>
        <w:t>사도들은 초기부터 자신들을 다음과 같이 조직했다.</w:t>
      </w:r>
    </w:p>
    <w:p w14:paraId="09E762B5"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138:10.2 </w:t>
      </w:r>
      <w:r>
        <w:rPr>
          <w:rFonts w:ascii="함초롬바탕" w:eastAsia="함초롬바탕" w:hAnsi="함초롬바탕" w:cs="함초롬바탕"/>
          <w:color w:val="262626"/>
        </w:rPr>
        <w:t>1. 처음 선택된 사도인 안드레는 열두 사도의 의장 겸 총책임자로 임명되었다.</w:t>
      </w:r>
    </w:p>
    <w:p w14:paraId="0CC25D80"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138:10.3 </w:t>
      </w:r>
      <w:r>
        <w:rPr>
          <w:rFonts w:ascii="함초롬바탕" w:eastAsia="함초롬바탕" w:hAnsi="함초롬바탕" w:cs="함초롬바탕"/>
          <w:color w:val="262626"/>
        </w:rPr>
        <w:t>2. 베드로, 야고보, 요한은 예수의 개인적인 동반자로 임명되었다. 그들은 밤낮으로 예수를 곁에서 모시며 그의 육체적 필요와 여러 가지 필요를 돌보고, 하늘에 계신 아버지와 나누는 밤샘 기도와 신비로운 교통의 자리에 그와 함께하였다.</w:t>
      </w:r>
    </w:p>
    <w:p w14:paraId="17899D44"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138:10.4 </w:t>
      </w:r>
      <w:r>
        <w:rPr>
          <w:rFonts w:ascii="함초롬바탕" w:eastAsia="함초롬바탕" w:hAnsi="함초롬바탕" w:cs="함초롬바탕"/>
          <w:color w:val="262626"/>
        </w:rPr>
        <w:t>3. 빌립은 그 무리의 청지기로 임명되었다. 그의 임무는 음식을 마련하고, 방문객들과 때로는 많은 청중까지도 먹을 것이 있도록 살피는 일이었다.</w:t>
      </w:r>
    </w:p>
    <w:p w14:paraId="15630229"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138:10.5 </w:t>
      </w:r>
      <w:r>
        <w:rPr>
          <w:rFonts w:ascii="함초롬바탕" w:eastAsia="함초롬바탕" w:hAnsi="함초롬바탕" w:cs="함초롬바탕"/>
          <w:color w:val="262626"/>
        </w:rPr>
        <w:t>4. 나다니엘은 열두 사도의 가족들의 필요를 돌보았다. 그는 각 사도의 가족에게 필요한 것을 정기적으로 보고받고, 재무 담당자 유다에게 자금을 요청하여 필요한 이들에게 매주 자금을 보내주었다.</w:t>
      </w:r>
    </w:p>
    <w:p w14:paraId="1256AB2D"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138:10.6 </w:t>
      </w:r>
      <w:r>
        <w:rPr>
          <w:rFonts w:ascii="함초롬바탕" w:eastAsia="함초롬바탕" w:hAnsi="함초롬바탕" w:cs="함초롬바탕"/>
          <w:color w:val="262626"/>
        </w:rPr>
        <w:t>5. 마태는 사도단의 재정 담당관이었다. 그의 임무는 예산을 균형 있게 유지하고 자금을 보충하는 일이었다. 상호 지원을 위한 자금이 마련되지 않거나, 일행을 유지하는 데 필요한 기부금이 충분히 들어오지 않을 때에는 마태가 열두 사도를 잠시 그들의 그물로 돌려보낼 권한을 가졌다. 그러나 그들이 공개 사역을 시작한 후에는 이런 조치가 필요하지 않았다. 마태는 항상 그들의 활동을 지원하기에 충분한 자금을 재무 담당자의 손에 가지고 있었다.</w:t>
      </w:r>
    </w:p>
    <w:p w14:paraId="21F18D61"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138:10.7 </w:t>
      </w:r>
      <w:r>
        <w:rPr>
          <w:rFonts w:ascii="함초롬바탕" w:eastAsia="함초롬바탕" w:hAnsi="함초롬바탕" w:cs="함초롬바탕"/>
          <w:color w:val="262626"/>
        </w:rPr>
        <w:t>6. 도마는 여정 관리자였다. 그는 숙소를 마련하고, 대체로 가르치고 설교할 장소를 정하여, 여행 일정이 원활하고 신속하게 이루어지도록 책임졌다.</w:t>
      </w:r>
    </w:p>
    <w:p w14:paraId="4AC98646"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138:10.8 </w:t>
      </w:r>
      <w:r>
        <w:rPr>
          <w:rFonts w:ascii="함초롬바탕" w:eastAsia="함초롬바탕" w:hAnsi="함초롬바탕" w:cs="함초롬바탕"/>
          <w:color w:val="262626"/>
        </w:rPr>
        <w:t>7. 야고보와 유다 알패오는 군중 관리를 담당했다. 그들의 임무는 설교 중 군중 속에서 질서를 유지하기 위해 충분한 수의 보조 안내인을 세우는 것이었다.</w:t>
      </w:r>
    </w:p>
    <w:p w14:paraId="30310293"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138:10.9 </w:t>
      </w:r>
      <w:r>
        <w:rPr>
          <w:rFonts w:ascii="함초롬바탕" w:eastAsia="함초롬바탕" w:hAnsi="함초롬바탕" w:cs="함초롬바탕"/>
          <w:color w:val="262626"/>
        </w:rPr>
        <w:t>8. 시몬 젤로테스는 휴식과 여가 관리를 담당했다. 그는 수요일 프로그램을 관리했고, 날마다 몇 시간의 휴식과 기분 전환이 있도록 배려했다.</w:t>
      </w:r>
    </w:p>
    <w:p w14:paraId="633C7E64"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138:10.10 </w:t>
      </w:r>
      <w:r>
        <w:rPr>
          <w:rFonts w:ascii="함초롬바탕" w:eastAsia="함초롬바탕" w:hAnsi="함초롬바탕" w:cs="함초롬바탕"/>
          <w:color w:val="262626"/>
        </w:rPr>
        <w:t>9. 유다 이스가리옷은 재무 담당자로 임명되었다. 그는 돈주머니를 맡았고, 모든 비용을 지불하며, 장부를 기록했다. 그는 매주 예산안을 마태에게 제출하고, 매주 안드레에게 보고했다. 유다는 안드레의 허가를 받아 자금을 지출했다.</w:t>
      </w:r>
    </w:p>
    <w:p w14:paraId="22C9BCFD" w14:textId="77777777" w:rsidR="000E11C6" w:rsidRDefault="00000000" w:rsidP="00836B48">
      <w:pPr>
        <w:spacing w:beforeLines="50" w:before="120"/>
        <w:jc w:val="both"/>
      </w:pPr>
      <w:r>
        <w:rPr>
          <w:rFonts w:ascii="함초롬바탕" w:eastAsia="함초롬바탕" w:hAnsi="함초롬바탕" w:cs="함초롬바탕"/>
          <w:b/>
          <w:bCs/>
          <w:color w:val="B08D57"/>
          <w:sz w:val="18"/>
          <w:szCs w:val="18"/>
        </w:rPr>
        <w:t xml:space="preserve">138:10.11 </w:t>
      </w:r>
      <w:r>
        <w:rPr>
          <w:rFonts w:ascii="함초롬바탕" w:eastAsia="함초롬바탕" w:hAnsi="함초롬바탕" w:cs="함초롬바탕"/>
          <w:color w:val="262626"/>
        </w:rPr>
        <w:t>이와 같은 방식으로 열두 사도는 초기 조직 체계를 따라 활동했으며, 배신자 유다가 이탈함으로써 재조직이 필요해질 때까지 이 구조가 유지되었다. 주님과 그의 제자-사도들은 서기 27년 1월 12일 일요일까지 이 소박한 방식으로 활동을 계속하다가, 그날 그가 그들을 불러 모아 하늘 왕국의 대사이자 그 기쁜 소식의 전도자로 공식 임명하였다. 그 후 곧, 그들은 예루살렘과 유대 지역으로 첫 공개 설교 여행을 떠날 준비를 했다.</w:t>
      </w:r>
    </w:p>
    <w:p w14:paraId="3063F6A6" w14:textId="77777777" w:rsidR="000E11C6" w:rsidRDefault="00000000" w:rsidP="00397734">
      <w:pPr>
        <w:pStyle w:val="1"/>
        <w:keepNext/>
        <w:pageBreakBefore/>
        <w:pBdr>
          <w:bottom w:val="double" w:sz="6" w:space="10" w:color="B08D57"/>
        </w:pBdr>
        <w:spacing w:before="600" w:after="360"/>
        <w:jc w:val="center"/>
      </w:pPr>
      <w:bookmarkStart w:id="139" w:name="paper139"/>
      <w:r>
        <w:rPr>
          <w:rFonts w:ascii="함초롬바탕" w:eastAsia="함초롬바탕" w:hAnsi="함초롬바탕" w:cs="함초롬바탕"/>
          <w:color w:val="B08D57"/>
          <w:spacing w:val="40"/>
          <w:sz w:val="24"/>
          <w:szCs w:val="24"/>
        </w:rPr>
        <w:t>제139편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열두 사도</w:t>
      </w:r>
      <w:bookmarkEnd w:id="139"/>
    </w:p>
    <w:p w14:paraId="05FA15C0" w14:textId="77777777" w:rsidR="000E11C6" w:rsidRDefault="000E11C6">
      <w:pPr>
        <w:spacing w:beforeLines="50" w:before="120"/>
        <w:jc w:val="both"/>
      </w:pPr>
    </w:p>
    <w:p w14:paraId="6621194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139:0.1 </w:t>
      </w:r>
      <w:r>
        <w:rPr>
          <w:rFonts w:ascii="함초롬바탕" w:eastAsia="함초롬바탕" w:hAnsi="함초롬바탕" w:cs="함초롬바탕"/>
          <w:color w:val="262626"/>
        </w:rPr>
        <w:t>예수가 사도들의 희망을 거듭 산산이 부수고 개인적 높임을 바라는 그들의 모든 야망을 갈기갈기 찢었음에도, 오직 한 사람만 그를 버렸다는 사실은 예수의 지상 생애의 매력과 의로움에 대한 웅변적 증언이다.</w:t>
      </w:r>
    </w:p>
    <w:p w14:paraId="1ED2966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139:0.2 </w:t>
      </w:r>
      <w:r>
        <w:rPr>
          <w:rFonts w:ascii="함초롬바탕" w:eastAsia="함초롬바탕" w:hAnsi="함초롬바탕" w:cs="함초롬바탕"/>
          <w:color w:val="262626"/>
        </w:rPr>
        <w:t>사도들은 예수에게서 하늘 왕국에 대해 배웠고, 예수는 그들에게서 사람의 왕국, 곧 유란시아와 시간과 공간의 다른 진화 세계들에서 살아가는 인간 본성에 대해 많은 것을 배웠다. 이 열두 명은 매우 다양한 인간 기질을 대표했으며, 학교 교육이 그들을 똑같이 만들어 놓지는 않았다. 이 갈릴리 어부들 중 많은 이들이 백 년 전 갈릴리의 이방인들이 강제로 개종한 결과, 상당한 양의 이방인 혈통을 지니고 있었다.</w:t>
      </w:r>
    </w:p>
    <w:p w14:paraId="0FE195D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139:0.3 </w:t>
      </w:r>
      <w:r>
        <w:rPr>
          <w:rFonts w:ascii="함초롬바탕" w:eastAsia="함초롬바탕" w:hAnsi="함초롬바탕" w:cs="함초롬바탕"/>
          <w:color w:val="262626"/>
        </w:rPr>
        <w:t>사도들을 전혀 무지하고 배우지 못한 사람들로 여기는 잘못을 저지르지 말라. 알패오 쌍둥이를 제외한 모든 사도는 회당 학교를 졸업했으며, 히브리 성서와 당시의 여러 지식에 대해 철저히 교육받았다. 일곱 명은 가버나움 회당 학교를 졸업했는데, 갈릴리 전체에서도 이보다 더 나은 유대인 학교는 없었다.</w:t>
      </w:r>
    </w:p>
    <w:p w14:paraId="5C3DFC1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139:0.4 </w:t>
      </w:r>
      <w:r>
        <w:rPr>
          <w:rFonts w:ascii="함초롬바탕" w:eastAsia="함초롬바탕" w:hAnsi="함초롬바탕" w:cs="함초롬바탕"/>
          <w:color w:val="262626"/>
        </w:rPr>
        <w:t>너희 기록이 왕국의 이 사자들을 “무지하고 배우지 못했다”고 말한 것은, 그들이 평신도로서 랍비들의 전승에 무지했고 성서를 해석하는 랍비들의 방법을 훈련받지 않았다는 뜻을 전하려는 것이었다. 그들은 이른바 고등 교육이 부족했다. 현대에는 확실히 교육받지 못한 사람으로 여겨질 것이고, 어떤 사회 집단에서는 교양 없는 사람으로까지 여겨질 것이다. 한 가지 확실한 것은, 그들 모두가 동일한 엄격하고 틀에 박힌 교육 과정을 거치지 않았다는 점이다. 그들은 청소년기 이후 사는 법을 배우는 각기 다른 체험을 누렸다.</w:t>
      </w:r>
    </w:p>
    <w:p w14:paraId="50FD1E40" w14:textId="77777777" w:rsidR="000E11C6" w:rsidRDefault="000E11C6">
      <w:pPr>
        <w:spacing w:beforeLines="50" w:before="120"/>
        <w:jc w:val="both"/>
      </w:pPr>
    </w:p>
    <w:p w14:paraId="197E6EEB" w14:textId="77777777" w:rsidR="000E11C6" w:rsidRDefault="00000000" w:rsidP="0039773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안드레, 첫 번째 선택된 자</w:t>
      </w:r>
    </w:p>
    <w:p w14:paraId="2271F5E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 </w:t>
      </w:r>
      <w:r>
        <w:rPr>
          <w:rFonts w:ascii="함초롬바탕" w:eastAsia="함초롬바탕" w:hAnsi="함초롬바탕" w:cs="함초롬바탕"/>
          <w:color w:val="262626"/>
        </w:rPr>
        <w:t>왕국 사도단의 의장이었던 안드레는 가버나움에서 태어난 다섯 형제자매 중 장남이었다. 그는 동생 시몬과 세 여동생과 함께 자랐으며, 그의 아버지는 이미 세상을 떠난 상태였다. 그의 아버지는 가버나움의 어업 항구인 벳세다에서 세베데와 함께 생선 건조업을 운영하는 동업자였다. 안드레는 사도가 되었을 때 미혼이었으며 결혼한 동생 시몬 베드로와 함께 살고 있었다. 두 사람 다 어부였고, 세베데의 아들 야고보와 요한의 동업자였다.</w:t>
      </w:r>
    </w:p>
    <w:p w14:paraId="08F3722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 </w:t>
      </w:r>
      <w:r>
        <w:rPr>
          <w:rFonts w:ascii="함초롬바탕" w:eastAsia="함초롬바탕" w:hAnsi="함초롬바탕" w:cs="함초롬바탕"/>
          <w:color w:val="262626"/>
        </w:rPr>
        <w:t>사도로 선택된 해인 서기 26년에 안드레는 33세로, 예수보다 꼭 한 살 많았고 열두 사도 가운데 가장 나이가 많았다. 그는 훌륭한 조상의 혈통에서 나왔으며 열두 명 가운데 가장 유능한 사람이었다. 웅변을 제외하면, 그는 생각할 수 있는 거의 모든 능력에서 동료들과 대등했다. 예수는 안드레에게 별명, 곧 형제로서 부르는 호칭을 준 적이 없다. 그러나 사도들이 곧 예수를 주님이라고 부르기 시작했듯이, 그들은 안드레도 대장에 해당하는 말로 불렀다.</w:t>
      </w:r>
    </w:p>
    <w:p w14:paraId="7E6F878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139:1.3 </w:t>
      </w:r>
      <w:r>
        <w:rPr>
          <w:rFonts w:ascii="함초롬바탕" w:eastAsia="함초롬바탕" w:hAnsi="함초롬바탕" w:cs="함초롬바탕"/>
          <w:color w:val="262626"/>
        </w:rPr>
        <w:t>안드레는 훌륭한 조직가였지만 그보다 더 나은 행정가였다. 그는 네 명의 핵심 사도 중 하나였으나, 예수가 그를 사도단의 책임자로 임명함으로써 다른 세 명이 주님과 아주 가까운 교통을 누리는 동안에도 그는 동료들과 늘 함께해야 했다. 그는 끝까지 사도단의 좌장으로 남았다.</w:t>
      </w:r>
    </w:p>
    <w:p w14:paraId="17AF30D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139:1.4 </w:t>
      </w:r>
      <w:r>
        <w:rPr>
          <w:rFonts w:ascii="함초롬바탕" w:eastAsia="함초롬바탕" w:hAnsi="함초롬바탕" w:cs="함초롬바탕"/>
          <w:color w:val="262626"/>
        </w:rPr>
        <w:t>비록 안드레가 뛰어난 설교자는 아니었지만, 그는 유능한 개인 전도자였다. 그는 왕국의 개척 선교사였으니, 처음 선택된 사도로서 곧바로 동생 시몬을 예수에게 데려왔고, 시몬은 후에 왕국의 가장 위대한 설교자 중 하나가 되었다. 안드레는 개인 사역 프로그램을 열두 사도를 왕국의 사자로 훈련하는 수단으로 삼은 예수의 방침을 앞장서서 지지했다.</w:t>
      </w:r>
    </w:p>
    <w:p w14:paraId="36F0959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139:1.5 </w:t>
      </w:r>
      <w:r>
        <w:rPr>
          <w:rFonts w:ascii="함초롬바탕" w:eastAsia="함초롬바탕" w:hAnsi="함초롬바탕" w:cs="함초롬바탕"/>
          <w:color w:val="262626"/>
        </w:rPr>
        <w:t>예수가 비공개로 사도들을 가르치거나 군중에게 설교할 때, 안드레는 대개 무슨 일이 진행되는지 알고 있었다. 그는 이해심 있는 집행자이자 유능한 행정가였다. 그는 자기에게 알려진 모든 문제에 대해 신속하게 결정을 내렸으며, 권한 밖의 문제라고 판단되면 즉시 예수에게 가져갔다.</w:t>
      </w:r>
    </w:p>
    <w:p w14:paraId="46A8CA7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139:1.6 </w:t>
      </w:r>
      <w:r>
        <w:rPr>
          <w:rFonts w:ascii="함초롬바탕" w:eastAsia="함초롬바탕" w:hAnsi="함초롬바탕" w:cs="함초롬바탕"/>
          <w:color w:val="262626"/>
        </w:rPr>
        <w:t>안드레와 베드로는 성격과 기질이 크게 달랐지만, 그들이 훌륭하게 사이좋게 지냈다는 것은 그들의 명예로 영원히 기록되어야 한다. 안드레는 베드로의 웅변 능력을 전혀 질투하지 않았다. 안드레 같은 유형의 형이 더 어리고 재능 있는 동생에게 이처럼 깊은 영향을 끼치는 경우는 흔치 않다. 안드레와 베드로는 서로의 능력이나 업적을 조금도 질투하지 않는 듯 보였다. 오순절 날 저녁 늦게, 주로 베드로의 힘차고 영감을 주는 설교를 통해 이천 혼이 왕국에 더해졌을 때, 안드레는 동생에게 “나는 그렇게 할 수 없지만 그런 일을 할 수 있는 동생이 있어 기쁘다”고 말했다. 이에 베드로는 “형이 나를 주님에게 데려오고 형의 한결같음으로 나를 그분 곁에 머물게 하지 않았다면, 나는 여기서 이 일을 하고 있지 못했을 것이다”라고 대답했다. 안드레와 베드로는 형제라도 평화롭게 함께 살며 효과적으로 함께 일할 수 있음을 증명한, 통례에 대한 예외였다.</w:t>
      </w:r>
    </w:p>
    <w:p w14:paraId="546CA2B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139:1.7 </w:t>
      </w:r>
      <w:r>
        <w:rPr>
          <w:rFonts w:ascii="함초롬바탕" w:eastAsia="함초롬바탕" w:hAnsi="함초롬바탕" w:cs="함초롬바탕"/>
          <w:color w:val="262626"/>
        </w:rPr>
        <w:t>오순절 이후 베드로가 크게 유명해졌지만, 안드레는 “시몬 베드로의 형제”로 불리는 것을 평생 개의치 않았다.</w:t>
      </w:r>
    </w:p>
    <w:p w14:paraId="66ABB5C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139:1.8 </w:t>
      </w:r>
      <w:r>
        <w:rPr>
          <w:rFonts w:ascii="함초롬바탕" w:eastAsia="함초롬바탕" w:hAnsi="함초롬바탕" w:cs="함초롬바탕"/>
          <w:color w:val="262626"/>
        </w:rPr>
        <w:t>모든 사도 중 안드레는 사람을 분별하는 능력이 가장 뛰어났다. 다른 이들 누구도 그들의 재무 담당자에게 무슨 문제가 있다고 의심하지 않았을 때에도, 그는 유다 이스가리옷의 마음속에서 문제가 일고 있음을 알았다. 그러나 그는 그 염려를 누구에게도 말하지 않았다. 왕국을 위한 안드레의 큰 봉사는 복음을 선포하러 내보낼 첫 선교사들을 뽑는 일로 베드로, 야고보, 요한에게 조언한 것과, 왕국의 행정 업무를 조직하는 일로 이 초기 지도자들에게 조언한 것이었다. 안드레는 젊은이들의 숨은 자원과 잠재된 재능을 찾아내는 큰 재능을 지니고 있었다.</w:t>
      </w:r>
    </w:p>
    <w:p w14:paraId="646A597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139:1.9 </w:t>
      </w:r>
      <w:r>
        <w:rPr>
          <w:rFonts w:ascii="함초롬바탕" w:eastAsia="함초롬바탕" w:hAnsi="함초롬바탕" w:cs="함초롬바탕"/>
          <w:color w:val="262626"/>
        </w:rPr>
        <w:t>예수의 승천 직후, 안드레는 떠나간 주님의 말씀과 행적 다수에 대한 개인 기록을 쓰기 시작했다. 안드레가 죽은 뒤 이 개인 기록의 다른 사본들이 만들어져 초기 그리스도교 교회의 교사들 사이에 널리 퍼졌다. 안드레의 이 비공식 기록들은 나중에 편집되고 수정되고 변경되고 덧붙여져서, 마침내 주님의 지상 생애에 대한 상당히 연속적인 이야기를 이루게 되었다. 이렇게 변경되고 수정된 몇 안 되는 사본 가운데 마지막 것은, 열두 사도 중 첫째로 선택된 이가 원본을 쓴 지 약 백 년 뒤에 알렉산드리아의 화재로 소실되었다.</w:t>
      </w:r>
    </w:p>
    <w:p w14:paraId="5EF6AB2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139:1.10 </w:t>
      </w:r>
      <w:r>
        <w:rPr>
          <w:rFonts w:ascii="함초롬바탕" w:eastAsia="함초롬바탕" w:hAnsi="함초롬바탕" w:cs="함초롬바탕"/>
          <w:color w:val="262626"/>
        </w:rPr>
        <w:t>안드레는 분명한 통찰, 논리적 사고, 그리고 확고한 결단력을 지닌 사람이었고, 그의 성격의 큰 강점은 뛰어난 안정감이었다. 그의 기질적 약점은 열정이 부족하다는 점이었다. 그는 여러 번 사려 깊은 칭찬으로 동료들을 격려하지 못했다. 값진 업적을 이룬 친구들을 칭찬하기를 꺼린 이 태도는 아첨과 진실하지 못함에 대한 그의 혐오에서 비롯된 것이었다. 안드레는 두루 원만하고 침착하며 자수성가하여 성공한, 크지 않은 일을 하는 사람들 가운데 하나였다.</w:t>
      </w:r>
    </w:p>
    <w:p w14:paraId="380FF1B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139:1.11 </w:t>
      </w:r>
      <w:r>
        <w:rPr>
          <w:rFonts w:ascii="함초롬바탕" w:eastAsia="함초롬바탕" w:hAnsi="함초롬바탕" w:cs="함초롬바탕"/>
          <w:color w:val="262626"/>
        </w:rPr>
        <w:t>모든 사도가 예수를 사랑했지만, 열둘 각자가 그에게 끌린 것은 그 사도에게 특별히 호소한 어떤 인격 특성 때문이었다는 것도 여전히 사실이다. 안드레는 예수의 일관된 진실성과 꾸밈없는 위엄 때문에 그를 존경했다. 사람들은 일단 예수를 알게 되면 그를 친구들과 나누고 싶은 충동에 사로잡혔다. 그들은 정말로 온 세상이 그를 알기를 원했다.</w:t>
      </w:r>
    </w:p>
    <w:p w14:paraId="56B90CC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139:1.12 </w:t>
      </w:r>
      <w:r>
        <w:rPr>
          <w:rFonts w:ascii="함초롬바탕" w:eastAsia="함초롬바탕" w:hAnsi="함초롬바탕" w:cs="함초롬바탕"/>
          <w:color w:val="262626"/>
        </w:rPr>
        <w:t>나중의 박해가 사도들을 예루살렘 밖으로 흩어 놓았을 때, 안드레는 아르메니아, 소아시아, 마케도니아를 두루 다니며 수천 명을 왕국으로 인도했고, 결국 아카이아의 파트라에서 붙잡혀 십자가에 못 박혔다. 이 강건한 사람이 십자가 위에서 숨을 거두기까지 꼬박 이틀이 걸렸고, 그 비극적 시간 내내 그는 하늘 왕국의 구원의 기쁜 소식을 효과적으로 계속 선포했다.</w:t>
      </w:r>
    </w:p>
    <w:p w14:paraId="142C7F45" w14:textId="77777777" w:rsidR="000E11C6" w:rsidRDefault="000E11C6">
      <w:pPr>
        <w:spacing w:beforeLines="50" w:before="120"/>
        <w:jc w:val="both"/>
      </w:pPr>
    </w:p>
    <w:p w14:paraId="0A1B4466" w14:textId="77777777" w:rsidR="000E11C6" w:rsidRDefault="00000000" w:rsidP="0039773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시몬 베드로</w:t>
      </w:r>
    </w:p>
    <w:p w14:paraId="531BB7B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139:2.1 </w:t>
      </w:r>
      <w:r>
        <w:rPr>
          <w:rFonts w:ascii="함초롬바탕" w:eastAsia="함초롬바탕" w:hAnsi="함초롬바탕" w:cs="함초롬바탕"/>
          <w:color w:val="262626"/>
        </w:rPr>
        <w:t>시몬이 사도로 합류했을 때 그의 나이는 서른 살이었다. 그는 결혼하여 세 자녀가 있었고, 가버나움 근처의 벳세다에 살았다. 그의 형 안드레와 그의 장모가 그와 함께 살았다. 베드로와 안드레는 세베데의 아들들과 어부로 함께 일했다.</w:t>
      </w:r>
    </w:p>
    <w:p w14:paraId="696416A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139:2.2 </w:t>
      </w:r>
      <w:r>
        <w:rPr>
          <w:rFonts w:ascii="함초롬바탕" w:eastAsia="함초롬바탕" w:hAnsi="함초롬바탕" w:cs="함초롬바탕"/>
          <w:color w:val="262626"/>
        </w:rPr>
        <w:t>예수는 안드레가 시몬을 둘째 사도로 소개하기 전부터 얼마 동안 그를 알고 있었다. 예수가 시몬에게 베드로라는 이름을 줄 때는 미소를 지으며 그렇게 했으니, 그것은 일종의 별명이었다. 시몬은 모든 친구에게 변덕스럽고 충동적인 사람으로 잘 알려져 있었다. 사실 나중에 예수는 이 가볍게 주어진 별명에 새롭고 중요한 의미를 부여했다.</w:t>
      </w:r>
    </w:p>
    <w:p w14:paraId="3FC6452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139:2.3 </w:t>
      </w:r>
      <w:r>
        <w:rPr>
          <w:rFonts w:ascii="함초롬바탕" w:eastAsia="함초롬바탕" w:hAnsi="함초롬바탕" w:cs="함초롬바탕"/>
          <w:color w:val="262626"/>
        </w:rPr>
        <w:t>시몬 베드로는 충동적이고 낙천적인 사람이었다. 그는 강한 감정에 마음껏 빠져들도록 자신을 내버려 두며 자랐고, 생각하기 전에 말을 내뱉는 버릇 때문에 끊임없이 어려움에 빠지곤 했다. 이런 경솔함은 그의 모든 친구와 동료에게도 끊임없이 문제를 일으켰고, 그로 인해 그는 주님에게 여러 번 부드러운 질책을 받았다. 그가 더 큰 문제에 빠지지 않은 유일한 이유는, 공개적으로 제안을 내놓기 전에 자기 계획과 구상을 형 안드레와 미리 의논하는 법을 일찍부터 배웠기 때문이다.</w:t>
      </w:r>
    </w:p>
    <w:p w14:paraId="345801B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139:2.4 </w:t>
      </w:r>
      <w:r>
        <w:rPr>
          <w:rFonts w:ascii="함초롬바탕" w:eastAsia="함초롬바탕" w:hAnsi="함초롬바탕" w:cs="함초롬바탕"/>
          <w:color w:val="262626"/>
        </w:rPr>
        <w:t>베드로는 유창하고 웅변에 능하며 극적인 표현을 잘하는 사람이었다. 그는 또한 사람들을 이끄는 타고난 지도자였고 영감을 주는 지도자였으며, 생각이 빨랐으나 깊이 따지는 사람은 아니었다. 그는 모든 사도를 합친 것보다 더 많이 질문했고, 그 질문 대부분은 좋고 적절했지만 많은 질문이 생각 없고 어리석었다. 베드로는 깊은 마음을 갖지 않았지만, 자기 마음은 꽤 잘 알았다. 그래서 그는 결단이 빠르고 행동이 갑작스러운 사람이었다. 다른 이들이 해변의 예수를 보고 놀라서 이야기하고 있을 때, 베드로는 물속으로 뛰어들어 헤엄쳐 주님을 만나러 갔다.</w:t>
      </w:r>
    </w:p>
    <w:p w14:paraId="2F46E92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139:2.5 </w:t>
      </w:r>
      <w:r>
        <w:rPr>
          <w:rFonts w:ascii="함초롬바탕" w:eastAsia="함초롬바탕" w:hAnsi="함초롬바탕" w:cs="함초롬바탕"/>
          <w:color w:val="262626"/>
        </w:rPr>
        <w:t>베드로가 예수에게서 가장 존경했던 특징은 그의 숭고한 온유함이었다. 베드로는 예수의 참으심을 곰곰이 되새기는 일에 결코 싫증 내지 않았다. 그는 잘못한 사람을 일곱 번뿐 아니라 일흔 번씩 일곱 번이라도 용서하라는 가르침을 결코 잊지 않았다. 대사제의 뜰에서 생각 없이 뜻하지 않게 예수를 부인한 직후의 어둡고 침울한 날들을 지나는 동안, 그는 주님의 용서하는 성품에 대한 이러한 인상을 많이 생각했다.</w:t>
      </w:r>
    </w:p>
    <w:p w14:paraId="4E6B59E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139:2.6 </w:t>
      </w:r>
      <w:r>
        <w:rPr>
          <w:rFonts w:ascii="함초롬바탕" w:eastAsia="함초롬바탕" w:hAnsi="함초롬바탕" w:cs="함초롬바탕"/>
          <w:color w:val="262626"/>
        </w:rPr>
        <w:t>시몬 베드로는 괴로울 만큼 우유부단했다. 그는 갑자기 한 극단에서 다른 극단으로 옮겨 가곤 했다. 처음에는 예수가 자기 발을 씻어 주는 것을 거부했다가, 주님의 대답을 듣자 온몸을 씻어 달라고 간청했다. 그러나 결국 예수는 베드로의 결함이 마음이 아니라 머리에 있음을 알았다. 그는 지상에 살았던 사람 가운데 용기와 비겁함이 가장 설명하기 어렵게 결합된 사람 중 하나였다. 그의 성격의 큰 강점은 충성심과 우정이었다. 베드로는 참으로 진심으로 예수를 사랑했다. 그러나 이 우뚝 솟은 헌신의 힘에도 불구하고 그는 너무나 불안정하고 변덕스러워서, 한 하녀가 놀리자 자기의 주님을 부인하고 말았다. 베드로는 박해와 그 밖의 온갖 직접적인 공격은 견딜 수 있었지만, 조롱 앞에서는 시들고 움츠러들었다. 그는 정면 공격을 마주할 때는 용감한 군인이었으나, 뒤에서 기습당하면 두려움에 움츠러드는 겁쟁이였다.</w:t>
      </w:r>
    </w:p>
    <w:p w14:paraId="0765D45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139:2.7 </w:t>
      </w:r>
      <w:r>
        <w:rPr>
          <w:rFonts w:ascii="함초롬바탕" w:eastAsia="함초롬바탕" w:hAnsi="함초롬바탕" w:cs="함초롬바탕"/>
          <w:color w:val="262626"/>
        </w:rPr>
        <w:t>베드로는 사마리아인들 사이에서 빌립의 사역을, 이방인들 사이에서 바울의 사역을 옹호하러 가장 먼저 나선 사도였다. 그러나 나중에 안디옥에서는 조롱하는 유대주의자들 앞에서 태도를 뒤집어 잠시 이방인들에게서 물러났고, 그 때문에 바울의 두려움 없는 규탄을 스스로 불러들였다.</w:t>
      </w:r>
    </w:p>
    <w:p w14:paraId="6890792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139:2.8 </w:t>
      </w:r>
      <w:r>
        <w:rPr>
          <w:rFonts w:ascii="함초롬바탕" w:eastAsia="함초롬바탕" w:hAnsi="함초롬바탕" w:cs="함초롬바탕"/>
          <w:color w:val="262626"/>
        </w:rPr>
        <w:t>그는 예수의 인간성과 신성이 결합되어 있음을 전심으로 고백한 첫 사도였으며, 유다를 제외하면 그를 부인한 첫 사도이기도 했다. 베드로는 그다지 몽상가는 아니었지만, 황홀의 구름과 극적인 도취의 열정에서 평범하고 사실적인 현실 세계로 내려오는 것을 싫어했다.</w:t>
      </w:r>
    </w:p>
    <w:p w14:paraId="0985B68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139:2.9 </w:t>
      </w:r>
      <w:r>
        <w:rPr>
          <w:rFonts w:ascii="함초롬바탕" w:eastAsia="함초롬바탕" w:hAnsi="함초롬바탕" w:cs="함초롬바탕"/>
          <w:color w:val="262626"/>
        </w:rPr>
        <w:t>예수를 따를 때 그는 문자 그대로 혹은 비유적으로 행렬의 맨 앞에서 이끌기도 했고, 때로는 뒤에 처져 “멀찍이 떨어져 따라가기도” 했다. 그러나 그는 열두 사도 중 가장 뛰어난 설교자였으며, 바울을 제외하면 어느 누구보다도 왕국을 세우고 한 세대 안에 그 사자들을 땅의 사방으로 보내는 일을 많이 했다.</w:t>
      </w:r>
    </w:p>
    <w:p w14:paraId="69B8F4B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139:2.10 </w:t>
      </w:r>
      <w:r>
        <w:rPr>
          <w:rFonts w:ascii="함초롬바탕" w:eastAsia="함초롬바탕" w:hAnsi="함초롬바탕" w:cs="함초롬바탕"/>
          <w:color w:val="262626"/>
        </w:rPr>
        <w:t>성급하게 주님을 부인한 뒤 베드로는 자신을 되찾았고, 안드레의 공감 어린 이해의 지도로 다시 앞장서서 고기 그물로 돌아갔으며, 그동안 사도들은 십자가형 이후 무슨 일이 일어날지 알아보려고 기다렸다. 예수가 자기를 용서했다는 것을 온전히 확신하고 주님의 우리 안에 다시 받아들여졌음을 알았을 때, 왕국의 불길이 그의 혼 속에서 아주 밝게 타올랐고, 그는 어둠 속에 앉아 있는 수천 명에게 크고 구원하는 빛이 되었다.</w:t>
      </w:r>
    </w:p>
    <w:p w14:paraId="77912B3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139:2.11 </w:t>
      </w:r>
      <w:r>
        <w:rPr>
          <w:rFonts w:ascii="함초롬바탕" w:eastAsia="함초롬바탕" w:hAnsi="함초롬바탕" w:cs="함초롬바탕"/>
          <w:color w:val="262626"/>
        </w:rPr>
        <w:t>베드로는 예루살렘을 떠난 후 바울이 이방인 그리스도교 교회들의 중심인물이 되기 전까지 널리 여행하며 바빌론에서 고린도에 이르는 모든 교회를 방문했다. 그는 바울이 세운 많은 교회도 방문하여 목회했다. 베드로와 바울은 기질과 교육에서, 심지어 신학에서도 크게 달랐지만, 후년에는 교회를 세우는 일에 조화롭게 협력했다.</w:t>
      </w:r>
    </w:p>
    <w:p w14:paraId="17336D7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139:2.12 </w:t>
      </w:r>
      <w:r>
        <w:rPr>
          <w:rFonts w:ascii="함초롬바탕" w:eastAsia="함초롬바탕" w:hAnsi="함초롬바탕" w:cs="함초롬바탕"/>
          <w:color w:val="262626"/>
        </w:rPr>
        <w:t>베드로의 문체와 가르침의 면모는 누가가 일부 기록한 설교들과 마가복음에 드러난다. 그의 힘찬 문체는 베드로전서로 알려진 그의 편지에서 더 잘 드러났다. 적어도 나중에 바울의 한 제자가 손대기 전까지는 그러했다.</w:t>
      </w:r>
    </w:p>
    <w:p w14:paraId="2AFB469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139:2.13 </w:t>
      </w:r>
      <w:r>
        <w:rPr>
          <w:rFonts w:ascii="함초롬바탕" w:eastAsia="함초롬바탕" w:hAnsi="함초롬바탕" w:cs="함초롬바탕"/>
          <w:color w:val="262626"/>
        </w:rPr>
        <w:t>그러나 베드로는 예수가 결국 참으로 유대인의 메시아라고 유대인들을 설득하려는 잘못을 고집했다. 죽는 날까지 시몬 베드로는 유대인의 메시아로서의 예수, 세상의 구속자로서의 그리스도, 그리고 온 인류의 사랑 많은 아버지이신 하나님의 계시로서의 사람의 아들이라는 개념들 사이에서 마음의 혼란을 계속 겪었다.</w:t>
      </w:r>
    </w:p>
    <w:p w14:paraId="04CF2EC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139:2.14 </w:t>
      </w:r>
      <w:r>
        <w:rPr>
          <w:rFonts w:ascii="함초롬바탕" w:eastAsia="함초롬바탕" w:hAnsi="함초롬바탕" w:cs="함초롬바탕"/>
          <w:color w:val="262626"/>
        </w:rPr>
        <w:t>베드로의 아내는 매우 유능한 여성이었으며, 여러 해 동안 여성 봉사단에서 충실히 봉사했다. 베드로가 예루살렘에서 쫓겨난 뒤 그녀는 교회들을 찾아가는 모든 여정과 모든 전도 여행에 남편과 동행했다. 그 이름 높은 남편이 목숨을 내놓은 날, 그녀는 로마의 경기장에서 맹수에게 던져졌다.</w:t>
      </w:r>
    </w:p>
    <w:p w14:paraId="1B43273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139:2.15 </w:t>
      </w:r>
      <w:r>
        <w:rPr>
          <w:rFonts w:ascii="함초롬바탕" w:eastAsia="함초롬바탕" w:hAnsi="함초롬바탕" w:cs="함초롬바탕"/>
          <w:color w:val="262626"/>
        </w:rPr>
        <w:t>이렇게 예수와 가장 가까웠던, 핵심 무리 중 하나였던 이 사람 베드로는 예루살렘에서부터 왕국의 기쁜 소식을 권능과 영광 속에서 전하며 떠났고, 그의 사명이 온전히 이루어지기까지 그렇게 했다. 자기를 붙잡은 자들이 주님이 죽은 그대로 십자가에서 죽어야 한다고 알렸을 때, 그는 그것을 큰 영예로 여겼다. 그리하여 시몬 베드로는 로마에서 십자가에 못 박혔다.</w:t>
      </w:r>
    </w:p>
    <w:p w14:paraId="7A436FE5" w14:textId="77777777" w:rsidR="000E11C6" w:rsidRDefault="000E11C6">
      <w:pPr>
        <w:spacing w:beforeLines="50" w:before="120"/>
        <w:jc w:val="both"/>
      </w:pPr>
    </w:p>
    <w:p w14:paraId="08289004" w14:textId="77777777" w:rsidR="000E11C6" w:rsidRDefault="00000000" w:rsidP="0039773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야고보 세베데</w:t>
      </w:r>
    </w:p>
    <w:p w14:paraId="1729AB9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139:3.1 </w:t>
      </w:r>
      <w:r>
        <w:rPr>
          <w:rFonts w:ascii="함초롬바탕" w:eastAsia="함초롬바탕" w:hAnsi="함초롬바탕" w:cs="함초롬바탕"/>
          <w:color w:val="262626"/>
        </w:rPr>
        <w:t>예수가 “우레의 아들들”이라고 불렀던 세베데의 두 사도 아들 중 형인 야고보는 사도가 되었을 때 서른 살이었다. 그는 결혼하여 네 자녀가 있었고, 가버나움 외곽 벳세다에 있는 부모 근처에서 살았다. 그는 어부였으며, 동생 요한과 함께, 그리고 안드레와 시몬과 협력하여 그 일을 했다. 야고보와 그의 동생 요한은 다른 어느 사도보다 예수를 오래 알고 지낸 이점이 있었다.</w:t>
      </w:r>
    </w:p>
    <w:p w14:paraId="34A98EC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139:3.2 </w:t>
      </w:r>
      <w:r>
        <w:rPr>
          <w:rFonts w:ascii="함초롬바탕" w:eastAsia="함초롬바탕" w:hAnsi="함초롬바탕" w:cs="함초롬바탕"/>
          <w:color w:val="262626"/>
        </w:rPr>
        <w:t>이 유능한 사도는 기질적으로 모순된 면을 가진 인물이었다. 그는 참으로 두 본성을 함께 지닌 듯 보였고, 둘 다 강한 감정으로 움직였다. 그는 일단 분노가 완전히 일어나면 유난히 격렬했다. 충분히 자극을 받으면 불같은 성미를 드러냈고, 그 폭풍이 지나간 뒤에는 그것이 온전히 의로운 분노의 표현일 뿐이라는 구실로 자기 분노를 정당화하고 변명하곤 했다. 이러한 일시적 분노 폭발을 제외하면 야고보의 인격은 안드레와 많이 닮아 있었다. 그는 안드레만큼 신중하거나 인간 본성에 대한 통찰이 깊지는 않았지만, 대중 앞에서 말하는 능력은 훨씬 뛰어났다. 마태가 아니라면 베드로 다음으로, 그는 열두 사도 중 가장 훌륭한 대중 연설자였다.</w:t>
      </w:r>
    </w:p>
    <w:p w14:paraId="67D78C4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139:3.3 </w:t>
      </w:r>
      <w:r>
        <w:rPr>
          <w:rFonts w:ascii="함초롬바탕" w:eastAsia="함초롬바탕" w:hAnsi="함초롬바탕" w:cs="함초롬바탕"/>
          <w:color w:val="262626"/>
        </w:rPr>
        <w:t>야고보는 변덕스러운 사람은 아니었지만, 어떤 날은 매우 조용하고 과묵하다가도, 다음 날은 말이 많고 이야기를 잘하는 사람이 되었다. 그는 보통 예수와는 자유롭게 대화했지만, 다른 사도들 사이에서는 며칠 동안 거의 말을 하지 않는 경우가 있었다. 그의 한 가지 큰 약점은 까닭 모를 침묵에 빠져드는 이런 시기였다.</w:t>
      </w:r>
    </w:p>
    <w:p w14:paraId="532EA3F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139:3.4 </w:t>
      </w:r>
      <w:r>
        <w:rPr>
          <w:rFonts w:ascii="함초롬바탕" w:eastAsia="함초롬바탕" w:hAnsi="함초롬바탕" w:cs="함초롬바탕"/>
          <w:color w:val="262626"/>
        </w:rPr>
        <w:t>야고보의 인격에서 두드러진 점은 어떤 문제든 여러 면을 볼 수 있는 능력이었다. 열두 사도 중 그는 예수 가르침의 참된 취지와 의미를 파악하는 데 가장 가까이 간 사람이었다. 처음에는 그도 주님의 뜻을 이해하는 데 더뎠지만, 훈련이 끝나기 전에 그는 예수의 메시지에 대한 뛰어난 개념을 얻었다. 그는 다양한 인간 본성을 이해할 수 있었고, 다재다능한 안드레, 충동적인 베드로, 자제력 있는 동생 요한과도 잘 지냈다.</w:t>
      </w:r>
    </w:p>
    <w:p w14:paraId="3F56135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139:3.5 </w:t>
      </w:r>
      <w:r>
        <w:rPr>
          <w:rFonts w:ascii="함초롬바탕" w:eastAsia="함초롬바탕" w:hAnsi="함초롬바탕" w:cs="함초롬바탕"/>
          <w:color w:val="262626"/>
        </w:rPr>
        <w:t>야고보와 요한은 함께 일하는 데 어려움을 겪기도 했지만, 그들이 얼마나 잘 지내는지 지켜보는 일은 감동을 주었다. 그들은 안드레와 베드로만큼 잘 해내지는 못했지만, 그처럼 고집 세고 단호한 두 형제에게 통상 기대할 수 있는 것보다는 훨씬 잘 지냈다. 그러나 이상하게 보일지 몰라도, 세베데의 이 두 아들은 낯선 사람에게보다 서로에게 훨씬 더 관대했다. 그들은 서로에게 깊은 애정이 있었고, 언제나 행복한 놀이동무였다. 감히 자기들의 주님에게 무례를 보인 사마리아인들을 멸하려고 하늘에서 불을 내리자고 한 이들이 바로 그 “우레의 아들들”이었다. 그러나 야고보의 이른 죽음은 동생 요한의 격렬한 기질을 크게 누그러뜨렸다.</w:t>
      </w:r>
    </w:p>
    <w:p w14:paraId="64303F0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139:3.6 </w:t>
      </w:r>
      <w:r>
        <w:rPr>
          <w:rFonts w:ascii="함초롬바탕" w:eastAsia="함초롬바탕" w:hAnsi="함초롬바탕" w:cs="함초롬바탕"/>
          <w:color w:val="262626"/>
        </w:rPr>
        <w:t>야고보가 예수에게서 가장 존경한 특성은 주님의 동정 어린 애정이었다. 작은 자나 큰 자, 부자나 가난한 자에게 예수가 보이는 이해심 있는 관심은 그에게 큰 감동을 주었다.</w:t>
      </w:r>
    </w:p>
    <w:p w14:paraId="29EDD9C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139:3.7 </w:t>
      </w:r>
      <w:r>
        <w:rPr>
          <w:rFonts w:ascii="함초롬바탕" w:eastAsia="함초롬바탕" w:hAnsi="함초롬바탕" w:cs="함초롬바탕"/>
          <w:color w:val="262626"/>
        </w:rPr>
        <w:t>야고보 세베데는 균형 잡힌 사상가이자 계획자였다. 그는 안드레와 더불어 사도단에서 가장 침착한 인물 중 한 사람이었다. 그는 활력이 넘쳤지만 서두르는 법이 없었다. 그는 베드로에게 훌륭한 균형추였다.</w:t>
      </w:r>
    </w:p>
    <w:p w14:paraId="24C7E3D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139:3.8 </w:t>
      </w:r>
      <w:r>
        <w:rPr>
          <w:rFonts w:ascii="함초롬바탕" w:eastAsia="함초롬바탕" w:hAnsi="함초롬바탕" w:cs="함초롬바탕"/>
          <w:color w:val="262626"/>
        </w:rPr>
        <w:t>그는 겸손하고 과시적이지 않았으며, 날마다 섬기는 자요 잘난 체하지 않는 일꾼으로서, 왕국의 참된 의미를 어느 정도 붙잡은 뒤로는 특별한 보상을 구하지 않았다. 야고보와 요한의 어머니가 자기 아들들이 예수의 오른편과 왼편 자리를 허락받게 해 달라고 요청한 이야기에서도, 그 요청을 한 사람이 어머니였음을 기억해야 한다. 그리고 그들이 그런 책임을 맡을 준비가 되었다고 밝혔을 때, 그들은 이른바 주님의 로마 권력 반란에 따르는 위험을 알고 있었고 그 대가를 치를 각오도 되어 있었음을 인정해야 한다. 예수가 그들에게 그 잔을 마실 준비가 되었느냐고 물었을 때 그들은 준비되었다고 대답했다. 그리고 야고보로 말하자면 그것은 문자 그대로 사실이었으니, 그는 주님과 함께 그 잔을 마셨고 사도들 중 가장 먼저 순교를 겪어 헤롯 아그리파에게 일찍이 칼로 처형되었다. 이렇게 야고보는 열두 사도 중 가장 먼저 왕국의 새로운 전선에서 자기 생명을 바친 사람이었다. 헤롯 아그리파는 다른 어느 사도보다 야고보를 두려워했다. 그는 참으로 자주 조용하고 말이 없었지만, 그의 신념이 일어나 도전받으면 용감하고 단호했다.</w:t>
      </w:r>
    </w:p>
    <w:p w14:paraId="237D367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139:3.9 </w:t>
      </w:r>
      <w:r>
        <w:rPr>
          <w:rFonts w:ascii="함초롬바탕" w:eastAsia="함초롬바탕" w:hAnsi="함초롬바탕" w:cs="함초롬바탕"/>
          <w:color w:val="262626"/>
        </w:rPr>
        <w:t>야고보는 자기 인생을 충실히 살았고, 마지막이 왔을 때 그처럼 품위 있고 꿋꿋하게 처신하여, 그의 재판과 처형에 참석했던 고발자이자 밀고자조차 깊이 감동하여 야고보가 죽은 자리에서 뛰쳐나가 예수의 제자들에 합류했다.</w:t>
      </w:r>
    </w:p>
    <w:p w14:paraId="159FD212" w14:textId="77777777" w:rsidR="000E11C6" w:rsidRDefault="000E11C6">
      <w:pPr>
        <w:spacing w:beforeLines="50" w:before="120"/>
        <w:jc w:val="both"/>
      </w:pPr>
    </w:p>
    <w:p w14:paraId="2F4AB7A9" w14:textId="77777777" w:rsidR="000E11C6" w:rsidRDefault="00000000" w:rsidP="0039773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요한 세베데</w:t>
      </w:r>
    </w:p>
    <w:p w14:paraId="60748DE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139:4.1 </w:t>
      </w:r>
      <w:r>
        <w:rPr>
          <w:rFonts w:ascii="함초롬바탕" w:eastAsia="함초롬바탕" w:hAnsi="함초롬바탕" w:cs="함초롬바탕"/>
          <w:color w:val="262626"/>
        </w:rPr>
        <w:t>요한이 사도가 되었을 때 그는 스물네 살이었고, 열두 사도 가운데 가장 어렸다. 그는 미혼이었으며 벳세다에 있는 부모와 함께 살고 있었다. 그는 형 야고보와 함께 어부로 일했고, 안드레와 베드로와도 동업 관계였다. 요한은 사도가 되기 전후로 예수의 가족 문제를 처리하는 예수의 개인 대리인으로 섬겼으며, 마리아가 살아 있는 동안 이 일을 계속 맡았다.</w:t>
      </w:r>
    </w:p>
    <w:p w14:paraId="7275E4D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139:4.2 </w:t>
      </w:r>
      <w:r>
        <w:rPr>
          <w:rFonts w:ascii="함초롬바탕" w:eastAsia="함초롬바탕" w:hAnsi="함초롬바탕" w:cs="함초롬바탕"/>
          <w:color w:val="262626"/>
        </w:rPr>
        <w:t>요한이 열두 사도 가운데 가장 어렸고 예수의 가족 문제로 그와 그토록 가깝게 지냈기 때문에 주님에게 매우 소중한 존재였지만, 그가 “예수가 사랑한 제자”였다고 참되게 말할 수는 없다. 예수처럼 도량이 큰 인격이 편애를 보이는, 곧 자기 사도 가운데 하나를 다른 이들보다 더 사랑하는 잘못을 저질렀으리라고는 좀처럼 생각하기 어렵다. 요한이 예수의 세 개인 보좌관 중 하나였다는 사실이 이 잘못된 생각에 더욱 그럴듯한 빛을 더했고, 요한이 그의 형 야고보와 함께 다른 이들보다 예수를 오래 알고 지냈다는 점도 말할 것도 없다.</w:t>
      </w:r>
    </w:p>
    <w:p w14:paraId="2FD9C05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139:4.3 </w:t>
      </w:r>
      <w:r>
        <w:rPr>
          <w:rFonts w:ascii="함초롬바탕" w:eastAsia="함초롬바탕" w:hAnsi="함초롬바탕" w:cs="함초롬바탕"/>
          <w:color w:val="262626"/>
        </w:rPr>
        <w:t>베드로, 야고보, 요한은 사도가 된 지 얼마 되지 않아 예수의 개인 보좌관으로 임명되었다. 열두 사도가 선택된 직후, 예수가 안드레를 그 무리의 책임자로 임명할 때 그에게 말했다. “이제 나는 네가 동료 두세 사람을 정하여 나와 함께 있고 내 곁에 머물면서 나를 위로하고 나의 일상적인 필요를 돌보게 하기를 바란다.” 안드레는 이 특별한 임무에 그다음으로 먼저 선택된 세 사도를 뽑는 것이 가장 좋다고 생각했다. 그는 자신이 그런 복된 봉사를 자원하고 싶었지만, 주님이 이미 그에게 임무를 주었으므로, 곧바로 베드로, 야고보, 요한이 예수 곁에 있도록 지시했다.</w:t>
      </w:r>
    </w:p>
    <w:p w14:paraId="4FB56DC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139:4.4 </w:t>
      </w:r>
      <w:r>
        <w:rPr>
          <w:rFonts w:ascii="함초롬바탕" w:eastAsia="함초롬바탕" w:hAnsi="함초롬바탕" w:cs="함초롬바탕"/>
          <w:color w:val="262626"/>
        </w:rPr>
        <w:t>요한 세베데에게는 사랑스러운 성격 특성이 많았지만, 그리 사랑스럽지 않은 하나는 지나치지만 대개 잘 감춰진 자만심이었다. 예수와 오래 교제하면서 그의 성격에는 많은 큰 변화가 일어났다. 이 자만심은 크게 줄었으나, 그가 나이가 들어 다소 어린애 같아지자 이 자존감이 어느 정도 다시 나타났다. 그래서 지금 자기 이름을 지닌 복음서를 쓰도록 나단을 지도할 때, 나이 많은 이 사도는 자신을 거듭 “예수가 사랑한 제자”라고 부르기를 주저하지 않았다. 요한이 지상의 어떤 필사자보다도 예수의 벗에 가까웠고, 그토록 많은 일에서 예수가 선택한 개인 대리인이었다는 사실을 고려하면, 그가 스스로를 “예수가 사랑한 제자”로 여기게 된 것은 이상한 일이 아니다. 그는 자신이 예수가 그토록 자주 신뢰한 제자였음을 확실히 알고 있었기 때문이다.</w:t>
      </w:r>
    </w:p>
    <w:p w14:paraId="7E4040E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139:4.5 </w:t>
      </w:r>
      <w:r>
        <w:rPr>
          <w:rFonts w:ascii="함초롬바탕" w:eastAsia="함초롬바탕" w:hAnsi="함초롬바탕" w:cs="함초롬바탕"/>
          <w:color w:val="262626"/>
        </w:rPr>
        <w:t>요한의 성격 가운데 가장 뚜렷한 강점은 신뢰할 수 있는 사람이었다는 점이다. 그는 민첩하고 용감했으며, 충실하고 헌신적이었다. 그러나 그의 가장 큰 약점은 자만심이었다. 그는 아버지 집안에서도 막내였고, 사도들 가운데서도 막내였다. 어쩌면 그는 조금 버릇없이 자랐는지도 모르고, 지나치게 비위를 맞춰 주었는지도 모른다. 그러나 후년의 요한은, 스물네 살에 예수의 사도 대열에 합류한 자기를 대단하게 여기고 제멋대로였던 젊은이와는 매우 다른 유형의 사람이 되었다.</w:t>
      </w:r>
    </w:p>
    <w:p w14:paraId="0206DC2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139:4.6 </w:t>
      </w:r>
      <w:r>
        <w:rPr>
          <w:rFonts w:ascii="함초롬바탕" w:eastAsia="함초롬바탕" w:hAnsi="함초롬바탕" w:cs="함초롬바탕"/>
          <w:color w:val="262626"/>
        </w:rPr>
        <w:t>요한이 가장 높이 산 예수의 특성은 주님의 사랑과 이타심이었다. 이 특성들은 요한에게 깊은 인상을 남겨, 그의 남은 생애 전체를 사랑과 형제다운 헌신의 정서가 지배하게 되었다. 그는 사랑에 관해 말하고 사랑에 관해 글을 썼다. 이 “우레의 아들”은 결국 “사랑의 사도”가 되었다. 에베소에서 늙은 감독이 되어 더 이상 설교단에 서서 설교할 수 없게 되어 의자에 실려 교회에 와야 했을 때, 예배가 끝날 무렵 신자들에게 몇 마디 해 달라는 요청을 받으면 여러 해 동안 그가 한 말은 오직 이것뿐이었다. “나의 작은 자녀들아, 서로 사랑하라.”</w:t>
      </w:r>
    </w:p>
    <w:p w14:paraId="5C39605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139:4.7 </w:t>
      </w:r>
      <w:r>
        <w:rPr>
          <w:rFonts w:ascii="함초롬바탕" w:eastAsia="함초롬바탕" w:hAnsi="함초롬바탕" w:cs="함초롬바탕"/>
          <w:color w:val="262626"/>
        </w:rPr>
        <w:t>요한은 성질이 났을 때를 빼고는 말수가 적은 사람이었다. 그는 많이 생각했지만 말은 적게 했다. 나이가 들면서 그의 성미는 더 가라앉고 더 잘 다스려졌지만, 말하기를 꺼리는 성향은 끝내 이기지 못했고, 이 과묵함을 완전히 다스리지는 못했다. 그러나 그는 놀랍고 창조적인 상상력을 타고났다.</w:t>
      </w:r>
    </w:p>
    <w:p w14:paraId="2032F4E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139:4.8 </w:t>
      </w:r>
      <w:r>
        <w:rPr>
          <w:rFonts w:ascii="함초롬바탕" w:eastAsia="함초롬바탕" w:hAnsi="함초롬바탕" w:cs="함초롬바탕"/>
          <w:color w:val="262626"/>
        </w:rPr>
        <w:t>이 조용하고 자기 성찰적인 유형에게서 찾아보리라고 예상하기 어려운 또 다른 면이 요한에게 있었다. 그는 다소 편협하고 지나치게 너그럽지 못했다. 이 점에서 그와 야고보는 많이 닮았으니, 둘 다 무례한 사마리아인들의 머리 위에 하늘에서 불을 내리려 했다. 요한은 예수의 이름으로 가르치는 낯선 사람들을 만났을 때 곧바로 그들을 막았다. 그러나 이런 종류의 자만심과 우월 의식에 물든 사람이 열둘 중에 그만은 아니었다.</w:t>
      </w:r>
    </w:p>
    <w:p w14:paraId="5DEB25D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139:4.9 </w:t>
      </w:r>
      <w:r>
        <w:rPr>
          <w:rFonts w:ascii="함초롬바탕" w:eastAsia="함초롬바탕" w:hAnsi="함초롬바탕" w:cs="함초롬바탕"/>
          <w:color w:val="262626"/>
        </w:rPr>
        <w:t>요한의 생애는 예수가 집 없이 돌아다니는 모습을 본 일로 엄청난 영향을 받았으니, 그는 예수가 자기 어머니와 가족을 돌보려고 얼마나 충실히 준비해 두었는지 알고 있었기 때문이다. 요한은 또한 예수의 가족이 그를 이해하지 못하는 것 때문에 예수를 깊이 동정했으니, 그들이 점점 그에게서 물러나고 있음을 알았기 때문이다. 이 모든 상황과, 아무리 작은 소원도 언제나 하늘 아버지의 뜻에 양보하는 예수의 태도, 그리고 온전한 신뢰로 살아가는 나날의 삶은 요한에게 깊은 인상을 남겨, 그의 성격에 뚜렷하고 영구적인 변화를 일으켰고, 그 변화는 그의 남은 생애 전체를 통해 드러났다.</w:t>
      </w:r>
    </w:p>
    <w:p w14:paraId="211707E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139:4.10 </w:t>
      </w:r>
      <w:r>
        <w:rPr>
          <w:rFonts w:ascii="함초롬바탕" w:eastAsia="함초롬바탕" w:hAnsi="함초롬바탕" w:cs="함초롬바탕"/>
          <w:color w:val="262626"/>
        </w:rPr>
        <w:t>요한에게는 다른 사도들이 거의 지니지 못한 침착하고 담대한 용기가 있었다. 그는 예수가 체포되던 밤에 그와 곧바로 함께 따라간 유일한 사도였고, 감히 자기 주님을 따라 바로 죽음의 아가리까지 동행했다. 그는 지상의 마지막 시간까지 가까이 곁에 있었고, 예수의 어머니에 관해 맡은 일을 충실히 수행하고 있었으며, 주님의 필사 존재의 마지막 순간에 주어질 추가 지시를 받을 준비가 되어 있었다. 한 가지는 확실하다. 요한은 철저히 믿음직했다. 열두 사도가 함께 식사할 때 요한은 대개 예수의 오른편에 앉았다. 그는 열두 사도 가운데 참으로 온전히 부활을 믿은 첫 사람이었고, 부활 이후 예수가 바닷가에서 그들에게 왔을 때 가장 먼저 주님을 알아본 사람이었다.</w:t>
      </w:r>
    </w:p>
    <w:p w14:paraId="0B9763F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139:4.11 </w:t>
      </w:r>
      <w:r>
        <w:rPr>
          <w:rFonts w:ascii="함초롬바탕" w:eastAsia="함초롬바탕" w:hAnsi="함초롬바탕" w:cs="함초롬바탕"/>
          <w:color w:val="262626"/>
        </w:rPr>
        <w:t>세베데의 이 아들은 그리스도교 운동의 초기 활동에서 베드로와 매우 밀접하게 협력했고, 예루살렘 교회의 주요 지지자 중 한 사람이 되었다. 그는 오순절 날 베드로의 오른팔 같은 지지자였다.</w:t>
      </w:r>
    </w:p>
    <w:p w14:paraId="49E1D66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139:4.12 </w:t>
      </w:r>
      <w:r>
        <w:rPr>
          <w:rFonts w:ascii="함초롬바탕" w:eastAsia="함초롬바탕" w:hAnsi="함초롬바탕" w:cs="함초롬바탕"/>
          <w:color w:val="262626"/>
        </w:rPr>
        <w:t>야고보가 순교한 지 몇 년 후, 요한은 형수와 결혼했다. 그의 마지막 이십 년 동안, 한 손녀가 요한을 사랑으로 보살펴 주었다.</w:t>
      </w:r>
    </w:p>
    <w:p w14:paraId="77EB6D6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139:4.13 </w:t>
      </w:r>
      <w:r>
        <w:rPr>
          <w:rFonts w:ascii="함초롬바탕" w:eastAsia="함초롬바탕" w:hAnsi="함초롬바탕" w:cs="함초롬바탕"/>
          <w:color w:val="262626"/>
        </w:rPr>
        <w:t>요한은 여러 번 투옥되었고, 로마에 다른 황제가 권좌에 오를 때까지 네 해 동안 밧모 섬에 유배되었다. 요한이 재치 있고 분별 있지 않았다면, 그의 더 직선적인 형 야고보처럼 틀림없이 죽임을 당했을 것이다. 세월이 흐르면서 요한은 주님의 형제 야고보와 함께, 민간 행정관 앞에 설 때 슬기롭게 화해하는 법을 익혔다. 그들은 “부드러운 대답이 분노를 돌이킨다”는 것을 깨달았다. 또한 그들은 교회를 “하늘 왕국”이라고 하기보다 “인류의 사회적 봉사에 헌신한 영적 형제단”이라고 나타내는 법도 배웠다. 그들은 다스리는 권능, 곧 왕국과 왕보다 사랑의 봉사를 가르쳤다.</w:t>
      </w:r>
    </w:p>
    <w:p w14:paraId="1DD0306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139:4.14 </w:t>
      </w:r>
      <w:r>
        <w:rPr>
          <w:rFonts w:ascii="함초롬바탕" w:eastAsia="함초롬바탕" w:hAnsi="함초롬바탕" w:cs="함초롬바탕"/>
          <w:color w:val="262626"/>
        </w:rPr>
        <w:t>요한은 밧모 섬에 임시로 유배되어 있는 동안 요한계시록을 썼고, 너희는 지금 그것을 크게 축약되고 왜곡된 형태로 가지고 있다. 이 요한계시록은 위대한 계시에서 살아남은 조각들을 담고 있으며, 그 가운데 많은 부분이 소실되었고 다른 부분들은 요한이 쓴 뒤에 제거되었다. 그것은 단편적이고 변질된 형태로만 보존되어 있다.</w:t>
      </w:r>
    </w:p>
    <w:p w14:paraId="56DCC2B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139:4.15 </w:t>
      </w:r>
      <w:r>
        <w:rPr>
          <w:rFonts w:ascii="함초롬바탕" w:eastAsia="함초롬바탕" w:hAnsi="함초롬바탕" w:cs="함초롬바탕"/>
          <w:color w:val="262626"/>
        </w:rPr>
        <w:t>요한은 여행을 많이 다니고 쉬지 않고 일했으며, 아시아 교회들의 감독이 된 뒤 에베소에 정착했다. 그는 아흔아홉 살 때 에베소에서 동료 나단에게 이른바 “요한에 따른 복음서”를 쓰도록 지도했다. 열두 사도 가운데 요한 세베데는 결국 가장 뛰어난 신학자가 되었다. 그는 서기 103년 에베소에서 자연사했으며, 그때 그의 나이는 백한 살이었다.</w:t>
      </w:r>
    </w:p>
    <w:p w14:paraId="6E27D421" w14:textId="77777777" w:rsidR="000E11C6" w:rsidRDefault="000E11C6">
      <w:pPr>
        <w:spacing w:beforeLines="50" w:before="120"/>
        <w:jc w:val="both"/>
      </w:pPr>
    </w:p>
    <w:p w14:paraId="0901DF6B" w14:textId="77777777" w:rsidR="000E11C6" w:rsidRDefault="00000000" w:rsidP="0039773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호기심 많은 빌립</w:t>
      </w:r>
    </w:p>
    <w:p w14:paraId="27E4AED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139:5.1 </w:t>
      </w:r>
      <w:r>
        <w:rPr>
          <w:rFonts w:ascii="함초롬바탕" w:eastAsia="함초롬바탕" w:hAnsi="함초롬바탕" w:cs="함초롬바탕"/>
          <w:color w:val="262626"/>
        </w:rPr>
        <w:t>빌립은 다섯째로 선택된 사도로, 예수와 첫 네 사도가 요단강에 있는 요한의 약속 장소에서 갈릴리 가나로 가는 길에 부름받았다. 벳세다에 살았기에 빌립은 얼마 동안 예수를 알고 있었지만, 요단 계곡에서 예수가 “나를 따르라”고 말한 그날까지는 예수가 참으로 위대한 사람이라는 생각이 그에게 떠오르지 않았다. 빌립은 또한 안드레, 베드로, 야고보, 요한이 예수를 해방자로 받아들였다는 사실에 다소 영향을 받았다.</w:t>
      </w:r>
    </w:p>
    <w:p w14:paraId="0B15277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139:5.2 </w:t>
      </w:r>
      <w:r>
        <w:rPr>
          <w:rFonts w:ascii="함초롬바탕" w:eastAsia="함초롬바탕" w:hAnsi="함초롬바탕" w:cs="함초롬바탕"/>
          <w:color w:val="262626"/>
        </w:rPr>
        <w:t>빌립은 사도들에 합류했을 때 스물일곱 살이었다. 그는 최근에 결혼했지만 이때는 자녀가 없었다. 사도들이 그에게 붙여 준 별명은 “호기심”을 뜻했다. 빌립은 언제나 보여 달라고 했다. 그는 어떤 문제든 멀리 들여다보는 법이 없어 보였다. 그가 꼭 둔한 것은 아니었으나 상상력이 부족했다. 이 상상력 부족이 그의 성격의 큰 약점이었다. 그는 평범하고 사실 위주의 사람이었다.</w:t>
      </w:r>
    </w:p>
    <w:p w14:paraId="45977EC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139:5.3 </w:t>
      </w:r>
      <w:r>
        <w:rPr>
          <w:rFonts w:ascii="함초롬바탕" w:eastAsia="함초롬바탕" w:hAnsi="함초롬바탕" w:cs="함초롬바탕"/>
          <w:color w:val="262626"/>
        </w:rPr>
        <w:t>사도들이 봉사를 위해 조직될 때 빌립은 청지기가 되었다. 그들이 언제나 물자를 공급받도록 살피는 일이 그의 임무였다. 그리고 그는 좋은 청지기였다. 그의 가장 강한 특성은 체계적인 철저함이었으니, 그는 수학적이면서 조직적이었다.</w:t>
      </w:r>
    </w:p>
    <w:p w14:paraId="5FE893B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139:5.4 </w:t>
      </w:r>
      <w:r>
        <w:rPr>
          <w:rFonts w:ascii="함초롬바탕" w:eastAsia="함초롬바탕" w:hAnsi="함초롬바탕" w:cs="함초롬바탕"/>
          <w:color w:val="262626"/>
        </w:rPr>
        <w:t>빌립은 남자 셋과 여자 넷, 일곱 남매의 집안 출신이었다. 그는 둘째였고, 부활 이후 온 가족에게 세례를 주어 왕국으로 인도했다. 빌립의 집안은 어부였다. 그의 아버지는 매우 유능한 사람이자 깊이 생각하는 사람이었으나, 그의 어머니는 아주 평범한 집안 출신이었다. 빌립은 큰일을 하리라고 기대할 만한 사람은 아니었지만, 작은 일을 크게, 그것도 잘 그리고 흡족하게 해내는 사람이었다. 네 해 동안 모두의 필요를 채울 음식을 마련해 두지 못한 적은 몇 번뿐이었다. 그들이 살아가면서 따라온 많은 긴급한 요구에도 그가 준비되어 있지 않은 경우는 드물었다. 사도 가족의 물자 조달 부서는 지혜롭고 효율적으로 운영되었다.</w:t>
      </w:r>
    </w:p>
    <w:p w14:paraId="7878402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139:5.5 </w:t>
      </w:r>
      <w:r>
        <w:rPr>
          <w:rFonts w:ascii="함초롬바탕" w:eastAsia="함초롬바탕" w:hAnsi="함초롬바탕" w:cs="함초롬바탕"/>
          <w:color w:val="262626"/>
        </w:rPr>
        <w:t>빌립의 강점은 그의 체계적인 신뢰성이었고, 그의 됨됨이의 약점은 상상력이 전혀 없다는 것, 곧 둘에 둘을 더해 넷을 얻는 능력의 부재였다. 그는 추상적으로는 수학적이었으나 상상력에서는 건설적이지 못했다. 그는 어떤 종류의 상상력은 거의 완전히 결여되어 있었다. 그는 전형적인 일상의 평범한 보통 사람이었다. 예수가 가르치고 설교하는 것을 들으러 온 무리 가운데는 그런 남녀가 아주 많았고, 그들은 자기들과 같은 사람이 주님의 회의에서 영예로운 자리에 오른 것을 보고 큰 위로를 얻었다. 그들은 자기들과 같은 사람이 이미 왕국의 일에서 높은 자리를 얻었다는 사실에서 용기를 얻었다. 그리고 예수는 빌립의 어리석은 질문들을 그토록 참을성 있게 들어주고 “보여 달라”는 이 청지기의 요청에 그토록 여러 번 응해 주면서, 어떤 인간 마음이 작동하는 방식에 대해 많은 것을 배웠다.</w:t>
      </w:r>
    </w:p>
    <w:p w14:paraId="3842F6F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139:5.6 </w:t>
      </w:r>
      <w:r>
        <w:rPr>
          <w:rFonts w:ascii="함초롬바탕" w:eastAsia="함초롬바탕" w:hAnsi="함초롬바탕" w:cs="함초롬바탕"/>
          <w:color w:val="262626"/>
        </w:rPr>
        <w:t>빌립이 예수에게서 그토록 끊임없이 감탄한 한 가지 자질은 주님의 변함없는 너그러움이었다. 빌립은 예수 안에서 작거나 인색하거나 야박한 것을 결코 찾을 수 없었고, 늘 있고 변함없는 이 너그러움을 예배하듯 우러렀다.</w:t>
      </w:r>
    </w:p>
    <w:p w14:paraId="7C09E61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139:5.7 </w:t>
      </w:r>
      <w:r>
        <w:rPr>
          <w:rFonts w:ascii="함초롬바탕" w:eastAsia="함초롬바탕" w:hAnsi="함초롬바탕" w:cs="함초롬바탕"/>
          <w:color w:val="262626"/>
        </w:rPr>
        <w:t>빌립의 인격에는 인상적인 데가 거의 없었다. 그는 종종 “안드레와 베드로가 사는 마을 벳세다의 빌립”으로 불렸다. 그는 분별하는 안목이 거의 없었고, 주어진 상황의 극적 가능성을 파악하지 못했다. 그는 비관주의자는 아니었고, 그저 무미건조했다. 그는 또한 영적 통찰이 크게 부족했다. 그는 주님의 가장 심오한 강론 도중에도 겉보기에 어리석은 질문을 하려고 예수를 가로막기를 주저하지 않았다. 그러나 예수는 그런 경솔함을 결코 꾸짖지 않았다. 예수는 그에게 참을성이 있었고, 가르침의 더 깊은 의미를 파악하지 못하는 그의 무능을 너그러이 헤아렸다. 예수는 이 성가신 질문들을 한다고 빌립을 한 번이라도 꾸짖으면 이 정직한 혼에게 상처를 줄 뿐 아니라, 그 질책에 빌립이 너무 상심하여 다시는 마음 놓고 질문하지 못하게 되리라는 것을 잘 알았다. 예수는 자기의 공간 세계들에 이와 비슷하게 생각이 느린 필사자가 헤아릴 수 없이 많은 수십억이나 있음을 알았고, 그들 모두가 자기를 바라보며 언제나 거리낌 없이 질문과 문제를 가지고 자기에게 오도록 격려하고 싶어 했다. 결국 예수는 자기가 하고 있을 설교보다 빌립의 어리석은 질문에 참으로 더 관심이 있었다. 예수는 사람에게, 온갖 부류의 사람에게 지대한 관심이 있었다.</w:t>
      </w:r>
    </w:p>
    <w:p w14:paraId="22CD7B5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139:5.8 </w:t>
      </w:r>
      <w:r>
        <w:rPr>
          <w:rFonts w:ascii="함초롬바탕" w:eastAsia="함초롬바탕" w:hAnsi="함초롬바탕" w:cs="함초롬바탕"/>
          <w:color w:val="262626"/>
        </w:rPr>
        <w:t>이 사도단의 청지기는 뛰어난 대중 연설가는 아니었지만, 매우 설득력 있고 성공적인 개인 전도자였다. 그는 쉽게 낙담하지 않았고, 맡은 일이면 무엇이든 꾸준히 밀고 나가는 끈질긴 사람이었다. 그에게는 “오라”고 말하는 크고 드문 재능이 있었다. 그의 첫 개종자 나다니엘이 예수와 나사렛의 장단점을 두고 논쟁하려 했을 때, 빌립의 효과적인 대답은 “와서 보라”였다. 그는 듣는 이들에게 “가서” 이것을 하고 저것을 하라고 훈계하는 독단적 설교자가 아니었다. 그는 사역에서 일어나는 모든 상황을 “오라”—“나와 함께 가자, 내가 길을 보여 주마”로 맞이했다. 그리고 그것은 언제나, 모든 형태와 국면의 가르침에서 효과적인 기법이다. 부모들조차 빌립에게서, 자녀에게 “가서 이것을 해라, 가서 저것을 해라” 하지 않고 “우리와 함께 가자, 우리가 더 나은 길을 보여 주고 함께 나누마” 하고 말하는 더 나은 방식을 배울 수 있다.</w:t>
      </w:r>
    </w:p>
    <w:p w14:paraId="40028BC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139:5.9 </w:t>
      </w:r>
      <w:r>
        <w:rPr>
          <w:rFonts w:ascii="함초롬바탕" w:eastAsia="함초롬바탕" w:hAnsi="함초롬바탕" w:cs="함초롬바탕"/>
          <w:color w:val="262626"/>
        </w:rPr>
        <w:t>빌립이 새로운 상황에 자신을 맞추지 못하는 무능은 예루살렘에서 그리스인들이 그에게 “선생님, 우리는 예수를 뵙고자 합니다” 하고 말했을 때 잘 드러났다. 빌립은 그런 질문을 하는 유대인에게라면 “오라”고 했을 것이다. 그러나 이들은 외국인이었고, 빌립은 그런 문제에 관해 상급자에게서 받은 지침을 기억할 수 없었다. 그래서 그가 생각해 낼 수 있는 유일한 일은 대장인 안드레와 의논하는 것이었고, 그런 다음 둘이 함께 그 묻는 그리스인들을 예수에게 데려갔다. 마찬가지로, 주님에게 지시받은 대로 사마리아에 가서 전도하고 믿는 이들에게 세례를 줄 때에도, 그는 개종자들이 진리의 영을 받았다는 표시로 안수하는 일은 삼갔다. 이 일은 어머니 교회를 위해 그의 사역을 살펴보러 곧 예루살렘에서 내려온 베드로와 요한이 행했다.</w:t>
      </w:r>
    </w:p>
    <w:p w14:paraId="3CBA42B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139:5.10 </w:t>
      </w:r>
      <w:r>
        <w:rPr>
          <w:rFonts w:ascii="함초롬바탕" w:eastAsia="함초롬바탕" w:hAnsi="함초롬바탕" w:cs="함초롬바탕"/>
          <w:color w:val="262626"/>
        </w:rPr>
        <w:t>빌립은 주님의 죽음이라는 시련의 시기를 지나고 열두 사도의 재조직에 참여했으며, 유대인의 울타리 바깥에서 왕국을 위해 혼을 얻으러 나간 첫 사람이었고, 사마리아 사람들을 위한 사역과 이후 복음을 위한 모든 수고에서 큰 성공을 거두었다.</w:t>
      </w:r>
    </w:p>
    <w:p w14:paraId="509D468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139:5.11 </w:t>
      </w:r>
      <w:r>
        <w:rPr>
          <w:rFonts w:ascii="함초롬바탕" w:eastAsia="함초롬바탕" w:hAnsi="함초롬바탕" w:cs="함초롬바탕"/>
          <w:color w:val="262626"/>
        </w:rPr>
        <w:t>빌립의 아내는 여성 봉사단의 유능한 일원이었으며, 예루살렘의 박해를 피해 도망친 뒤 남편의 전도 사역에 적극 함께했다. 그의 아내는 담대한 여인이었다. 그녀는 빌립의 십자가 아래 서서 살해자들에게까지 기쁜 소식을 선포하라고 남편을 격려했고, 그의 힘이 다하자 예수에 대한 신앙으로 얻는 구원의 이야기를 낭송하기 시작했으며, 격분한 유대인들이 달려들어 돌로 쳐 죽였을 때에야 잠잠해졌다. 그들의 장녀 레아는 그들의 일을 이어받아 훗날 히에라폴리스의 이름난 여자 선지자가 되었다.</w:t>
      </w:r>
    </w:p>
    <w:p w14:paraId="3CA6CAA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139:5.12 </w:t>
      </w:r>
      <w:r>
        <w:rPr>
          <w:rFonts w:ascii="함초롬바탕" w:eastAsia="함초롬바탕" w:hAnsi="함초롬바탕" w:cs="함초롬바탕"/>
          <w:color w:val="262626"/>
        </w:rPr>
        <w:t>한때 열둘의 청지기였던 빌립은 왕국에서 막강한 사람이었고, 가는 곳마다 혼들을 얻었다. 그리고 그는 마침내 자기 신앙 때문에 십자가에 못 박혔고 히에라폴리스에 묻혔다.</w:t>
      </w:r>
    </w:p>
    <w:p w14:paraId="65B887C9" w14:textId="77777777" w:rsidR="000E11C6" w:rsidRDefault="000E11C6">
      <w:pPr>
        <w:spacing w:beforeLines="50" w:before="120"/>
        <w:jc w:val="both"/>
      </w:pPr>
    </w:p>
    <w:p w14:paraId="733E092D" w14:textId="77777777" w:rsidR="000E11C6" w:rsidRDefault="00000000" w:rsidP="0039773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정직한 나다니엘</w:t>
      </w:r>
    </w:p>
    <w:p w14:paraId="2DF2F76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139:6.1 </w:t>
      </w:r>
      <w:r>
        <w:rPr>
          <w:rFonts w:ascii="함초롬바탕" w:eastAsia="함초롬바탕" w:hAnsi="함초롬바탕" w:cs="함초롬바탕"/>
          <w:color w:val="262626"/>
        </w:rPr>
        <w:t>나다니엘은 주님이 몸소 선택한 여섯째이자 마지막 사도로, 친구 빌립이 예수에게 데려왔다. 그는 빌립과 여러 사업을 함께 했으며, 빌립과 함께 세례자 요한을 만나러 내려가던 중 예수를 만났다.</w:t>
      </w:r>
    </w:p>
    <w:p w14:paraId="5D0A5EE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139:6.2 </w:t>
      </w:r>
      <w:r>
        <w:rPr>
          <w:rFonts w:ascii="함초롬바탕" w:eastAsia="함초롬바탕" w:hAnsi="함초롬바탕" w:cs="함초롬바탕"/>
          <w:color w:val="262626"/>
        </w:rPr>
        <w:t>나다니엘이 사도가 되었을 때 그는 스물다섯 살로, 열두 명 중 두 번째로 어린 인물이었다. 그는 일곱 남매 중 막내였고, 결혼하지 않았으며, 연로하고 병약한 부모를 부양하는 유일한 자녀였다. 그는 갈릴리 가나에서 부모와 함께 살았고 형제자매들은 모두 결혼했거나 사망해 그곳에 머물지 않았다. 나다니엘과 유다 이스가리옷은 열두 사도 중 가장 교육을 많이 받은 두 사람이었다. 나다니엘은 상인이 될 생각이었다.</w:t>
      </w:r>
    </w:p>
    <w:p w14:paraId="71E84D2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139:6.3 </w:t>
      </w:r>
      <w:r>
        <w:rPr>
          <w:rFonts w:ascii="함초롬바탕" w:eastAsia="함초롬바탕" w:hAnsi="함초롬바탕" w:cs="함초롬바탕"/>
          <w:color w:val="262626"/>
        </w:rPr>
        <w:t>예수는 몸소 나다니엘에게 별명을 주지 않았지만, 열둘은 곧 정직과 진실을 뜻하는 말로 그를 부르기 시작했다. 그는 “속임이 없는” 사람이었다. 그리고 이것이 그의 큰 미덕이었으니, 그는 정직하고 진실했다. 그의 성격의 약점은 자존심이었다. 그는 자기 가족, 자기 도시, 자기 명성, 자기 민족을 매우 자랑스러워했는데, 지나치지만 않다면 이 모두는 칭찬할 만하다. 그러나 나다니엘은 개인적 편견에서 극단으로 가는 경향이 있었다. 그는 자기 개인의 의견에 따라 사람을 미리 판단하기 쉬웠다. 그는 예수를 만나기도 전에 “나사렛에서 무슨 선한 것이 나올 수 있겠는가?”라고 묻기를 주저하지 않았다. 그러나 나다니엘은 자존심이 강했어도 완고하지 않았다. 그는 한 번 예수의 얼굴을 들여다보자 곧바로 생각을 뒤집었다.</w:t>
      </w:r>
    </w:p>
    <w:p w14:paraId="77E51E6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139:6.4 </w:t>
      </w:r>
      <w:r>
        <w:rPr>
          <w:rFonts w:ascii="함초롬바탕" w:eastAsia="함초롬바탕" w:hAnsi="함초롬바탕" w:cs="함초롬바탕"/>
          <w:color w:val="262626"/>
        </w:rPr>
        <w:t>나다니엘은 여러 면에서 열두 사도 중 독특한 천재였다. 그는 사도단의 철학자이자 몽상가였지만, 매우 실제적인 부류의 몽상가였다. 그는 깊은 철학에 잠기는 시기와 보기 드물게 익살스러운 유머의 시기를 오갔고, 마음이 내킬 때는 아마 열두 사도 중 가장 뛰어난 이야기꾼이었을 것이다. 예수는 나다니엘이 진지한 것과 가벼운 것을 넘나들며 이야기할 때 큰 즐거움을 느꼈다. 나다니엘은 예수와 왕국에 대해서는 점점 더 진지해졌지만, 결코 자신을 진지하게 여기지는 않았다.</w:t>
      </w:r>
    </w:p>
    <w:p w14:paraId="2BCBF65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139:6.5 </w:t>
      </w:r>
      <w:r>
        <w:rPr>
          <w:rFonts w:ascii="함초롬바탕" w:eastAsia="함초롬바탕" w:hAnsi="함초롬바탕" w:cs="함초롬바탕"/>
          <w:color w:val="262626"/>
        </w:rPr>
        <w:t>모든 사도가 나다니엘을 사랑하고 존경했으며, 그는 유다 이스가리옷을 제외한 모두와 훌륭하게 잘 지냈다. 유다는 나다니엘이 자기 사도직을 충분히 진지하게 여기지 않는다고 생각했고, 한 번은 무엄하게도 예수에게 몰래 가서 그를 고발했다. 예수가 말했다. “유다야, 네 발걸음을 조심하라. 네 직분을 과대평가하지 말라. 우리 가운데 누가 자기 형제를 심판할 능력이 있겠느냐? 자녀들이 삶의 진지한 것들만 누리는 것은 아버지의 뜻이 아니다. 내가 다시 말하노니, 나는 내 육신의 형제들이 기쁨과 즐거움과 더 풍성한 생명을 갖게 하려고 왔다. 그러니 유다야, 가서 너에게 맡겨진 일을 잘하되, 네 형제 나다니엘은 하나님께 스스로 책임을 지도록 내버려 두어라.” 이 일과 그 밖의 비슷한 여러 체험에 대한 기억은 자신을 속이는 유다 이스가리옷의 마음속에 오래도록 살아 있었다.</w:t>
      </w:r>
    </w:p>
    <w:p w14:paraId="4AB52B0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139:6.6 </w:t>
      </w:r>
      <w:r>
        <w:rPr>
          <w:rFonts w:ascii="함초롬바탕" w:eastAsia="함초롬바탕" w:hAnsi="함초롬바탕" w:cs="함초롬바탕"/>
          <w:color w:val="262626"/>
        </w:rPr>
        <w:t>예수가 베드로, 야고보, 요한과 함께 산에 가 있고 사도들 사이에 긴장이 생겨 얽히고설킬 때, 안드레마저 낙심한 형제들에게 무슨 말을 해야 할지 몰라 할 때, 나다니엘은 약간의 철학이나 번뜩이는 유머로 긴장을 풀어 주곤 했다. 그것도 아주 좋은 유머로 말이다.</w:t>
      </w:r>
    </w:p>
    <w:p w14:paraId="233FE4A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139:6.7 </w:t>
      </w:r>
      <w:r>
        <w:rPr>
          <w:rFonts w:ascii="함초롬바탕" w:eastAsia="함초롬바탕" w:hAnsi="함초롬바탕" w:cs="함초롬바탕"/>
          <w:color w:val="262626"/>
        </w:rPr>
        <w:t>나다니엘의 임무는 열두 사도의 가족들을 돌보는 일이었다. 그는 돌봐야 할 가정에 병이나 비상사태가 발생했다는 소식을 들으면 즉시 그곳으로 달려갔기 때문에 종종 사도 회의에 참석하지 못했다. 열두 사도는 나다니엘이 그들의 가족을 안전하게 보호하고 돌봐 준다는 사실에 깊은 신뢰를 가지고 있었다.</w:t>
      </w:r>
    </w:p>
    <w:p w14:paraId="653407A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139:6.8 </w:t>
      </w:r>
      <w:r>
        <w:rPr>
          <w:rFonts w:ascii="함초롬바탕" w:eastAsia="함초롬바탕" w:hAnsi="함초롬바탕" w:cs="함초롬바탕"/>
          <w:color w:val="262626"/>
        </w:rPr>
        <w:t>나다니엘은 예수의 관용 때문에 그를 가장 깊이 공경했다. 그는 사람의 아들의 넓은 마음과 너그러운 공감을 곰곰이 되새기는 일에 결코 싫증 내지 않았다.</w:t>
      </w:r>
    </w:p>
    <w:p w14:paraId="1817615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139:6.9 </w:t>
      </w:r>
      <w:r>
        <w:rPr>
          <w:rFonts w:ascii="함초롬바탕" w:eastAsia="함초롬바탕" w:hAnsi="함초롬바탕" w:cs="함초롬바탕"/>
          <w:color w:val="262626"/>
        </w:rPr>
        <w:t>나다니엘의 아버지(바돌로매)는 오순절 직후 사망했으며, 그 후 이 사도는 메소포타미아와 인도로 가서 왕국의 기쁜 소식을 전하고 믿는 이들에게 세례를 주었다. 그의 형제 사도들은 한때 철학자요 시인이요 익살꾼이었던 그가 어떻게 되었는지 끝내 알지 못했다. 그러나 그도 왕국에서 위대한 사람이었고, 뒤이은 그리스도교 교회의 조직에는 참여하지 않았어도 주님의 가르침을 퍼뜨리는 데 큰 공헌을 했다. 나다니엘은 인도에서 죽었다.</w:t>
      </w:r>
    </w:p>
    <w:p w14:paraId="53FE6394" w14:textId="77777777" w:rsidR="000E11C6" w:rsidRDefault="000E11C6">
      <w:pPr>
        <w:spacing w:beforeLines="50" w:before="120"/>
        <w:jc w:val="both"/>
      </w:pPr>
    </w:p>
    <w:p w14:paraId="613F1335" w14:textId="77777777" w:rsidR="000E11C6" w:rsidRDefault="00000000" w:rsidP="0039773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마태 레위</w:t>
      </w:r>
    </w:p>
    <w:p w14:paraId="4BD0CE6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139:7.1 </w:t>
      </w:r>
      <w:r>
        <w:rPr>
          <w:rFonts w:ascii="함초롬바탕" w:eastAsia="함초롬바탕" w:hAnsi="함초롬바탕" w:cs="함초롬바탕"/>
          <w:color w:val="262626"/>
        </w:rPr>
        <w:t>마태는 일곱째 사도로, 안드레가 선택했다. 마태는 세리, 곧 세금 징수인 집안이었으나, 그 자신은 그가 사는 가버나움의 세관 관리였다. 그는 서른한 살이었고, 결혼하여 네 자녀가 있었다. 그는 적당한 재산을 가진 사람이었으며, 사도단에서 재력이 있는 유일한 사람이었다. 그는 좋은 사업가였고, 사람들과 잘 어울렸으며, 친구를 사귀고 아주 다양한 사람들과 원만히 지내는 능력을 타고났다.</w:t>
      </w:r>
    </w:p>
    <w:p w14:paraId="248BA38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139:7.2 </w:t>
      </w:r>
      <w:r>
        <w:rPr>
          <w:rFonts w:ascii="함초롬바탕" w:eastAsia="함초롬바탕" w:hAnsi="함초롬바탕" w:cs="함초롬바탕"/>
          <w:color w:val="262626"/>
        </w:rPr>
        <w:t>안드레는 마태를 사도들의 재정 대표로 임명했다. 어떤 의미에서 그는 사도 조직의 재정 담당관이자 홍보 대변인이었다. 그는 인간 본성을 예리하게 판단하는 사람이었고 매우 유능한 선전가였다. 그의 인격은 그려 보기 어렵지만, 그는 매우 진지한 제자였으며 예수의 사명과 왕국의 확실성을 갈수록 더 믿는 사람이었다. 예수는 레위에게 별명을 준 적이 없으나, 동료 사도들은 흔히 그를 “돈을 모으는 사람”이라 불렀다.</w:t>
      </w:r>
    </w:p>
    <w:p w14:paraId="1C0C746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139:7.3 </w:t>
      </w:r>
      <w:r>
        <w:rPr>
          <w:rFonts w:ascii="함초롬바탕" w:eastAsia="함초롬바탕" w:hAnsi="함초롬바탕" w:cs="함초롬바탕"/>
          <w:color w:val="262626"/>
        </w:rPr>
        <w:t>레위의 강점은 그 대의에 대한 전심전력의 헌신이었다. 세리인 그가 예수와 그의 사도들에게 받아들여졌다는 사실은 이 전직 세금 징수인에게 압도적인 감사의 원천이었다. 그러나 나머지 사도들, 특히 시몬 젤로테스와 유다 이스가리옷이 자기들 가운데 있는 세리의 존재와 화해하는 데는 얼마간의 시간이 필요했다. 마태의 약점은 삶에 대한 근시안적이고 물질주의적인 관점이었다. 그러나 이 모든 점에서 그는 달이 갈수록 크게 진보했다. 물론 그는 금고를 계속 채우는 것이 자기 임무였기에 가장 귀중한 가르침의 시간에 여러 번 빠질 수밖에 없었다.</w:t>
      </w:r>
    </w:p>
    <w:p w14:paraId="24D9E2B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139:7.4 </w:t>
      </w:r>
      <w:r>
        <w:rPr>
          <w:rFonts w:ascii="함초롬바탕" w:eastAsia="함초롬바탕" w:hAnsi="함초롬바탕" w:cs="함초롬바탕"/>
          <w:color w:val="262626"/>
        </w:rPr>
        <w:t>마태가 가장 깊이 감사한 것은 주님의 용서하는 성품이었다. 그는 하나님을 찾는 일에는 오직 신앙만이 필요하다고 이야기하기를 결코 그치지 않았다. 그는 언제나 왕국을 “하나님을 찾는 이 일”이라고 부르기를 좋아했다.</w:t>
      </w:r>
    </w:p>
    <w:p w14:paraId="55DB5DC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139:7.5 </w:t>
      </w:r>
      <w:r>
        <w:rPr>
          <w:rFonts w:ascii="함초롬바탕" w:eastAsia="함초롬바탕" w:hAnsi="함초롬바탕" w:cs="함초롬바탕"/>
          <w:color w:val="262626"/>
        </w:rPr>
        <w:t>마태는 떳떳하지 못한 과거가 있는 사람이었지만, 사도로서의 역할을 놀랍도록 잘 수행했고, 시간이 지날수록 동료들도 그에 대해 자랑스러워하게 되었다. 그는 예수의 말씀을 폭넓게 기록한 인물 중 한 명이었으며, 이 기록들은 후에 이사도르가 예수의 말과 행동을 정리한 이야기의 기초가 되었고, 이는 오늘날 마태에 따른 복음으로 알려지게 되었다.</w:t>
      </w:r>
    </w:p>
    <w:p w14:paraId="5BA93FD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139:7.6 </w:t>
      </w:r>
      <w:r>
        <w:rPr>
          <w:rFonts w:ascii="함초롬바탕" w:eastAsia="함초롬바탕" w:hAnsi="함초롬바탕" w:cs="함초롬바탕"/>
          <w:color w:val="262626"/>
        </w:rPr>
        <w:t>가버나움의 사업가이자 세관 관리였던 마태의 위대하고 유용한 생애는, 뒤이은 시대 내내 수천수만의 다른 사업가와 공직자와 정치가들도 “나를 따르라”고 말하는 주님의 그 매력적인 목소리를 듣게 하는 수단이 되었다. 마태는 참으로 빈틈없는 정치가였지만, 예수에게 열렬히 충성했고 다가오는 왕국의 사자들이 넉넉히 재정 지원을 받도록 살피는 일에 지극히 헌신했다.</w:t>
      </w:r>
    </w:p>
    <w:p w14:paraId="0703A6F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139:7.7 </w:t>
      </w:r>
      <w:r>
        <w:rPr>
          <w:rFonts w:ascii="함초롬바탕" w:eastAsia="함초롬바탕" w:hAnsi="함초롬바탕" w:cs="함초롬바탕"/>
          <w:color w:val="262626"/>
        </w:rPr>
        <w:t>열둘 가운데 마태가 있다는 사실은, 오래전부터 자신들이 종교적 위로의 울타리 밖에 있다고 여겨 온 수많은 낙심하고 버림받은 혼들에게 왕국의 문을 활짝 열어 두는 수단이 되었다. 버림받고 절망한 남녀가 예수의 말을 들으러 몰려들었고, 예수는 그들 중 누구도 돌려보내지 않았다.</w:t>
      </w:r>
    </w:p>
    <w:p w14:paraId="3229864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139:7.8 </w:t>
      </w:r>
      <w:r>
        <w:rPr>
          <w:rFonts w:ascii="함초롬바탕" w:eastAsia="함초롬바탕" w:hAnsi="함초롬바탕" w:cs="함초롬바탕"/>
          <w:color w:val="262626"/>
        </w:rPr>
        <w:t>마태는 믿는 제자들과 주님의 가르침을 직접 들은 사람들에게서 자발적으로 바친 헌금을 받았으나, 무리에게 공개적으로 기금을 요청한 적은 없었다. 그는 모든 재정 업무를 조용하고 개인적인 방식으로 처리했고, 자금 대부분을 관심 있는 신자들 가운데 비교적 살림이 넉넉한 계층에서 모았다. 그는 자기의 소박한 재산을 사실상 전부 주님과 사도들의 사역에 바쳤으나, 모든 것을 알고 있던 예수를 제외하고는 아무도 이 너그러움을 알지 못했다. 마태는 예수와 그의 동료들이 자기 돈을 더럽혀진 것으로 여길까 두려워 사도 자금에 공개적으로 기부하기를 망설였고, 그래서 다른 신자들의 이름으로 많이 냈다. 초기 몇 달 동안, 자기가 그들 가운데 있는 것이 어느 정도 시련임을 마태가 알았을 때, 그는 자기 자금이 종종 그들에게 일용할 양식을 대고 있다는 사실을 알리고 싶은 유혹을 강하게 받았으나 굴복하지 않았다. 세리를 멸시하는 기색이 드러날 때면 레위는 자기 너그러움을 그들에게 밝히고 싶어 애가 탔지만, 언제나 잠자코 견뎌 냈다.</w:t>
      </w:r>
    </w:p>
    <w:p w14:paraId="7E12551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139:7.9 </w:t>
      </w:r>
      <w:r>
        <w:rPr>
          <w:rFonts w:ascii="함초롬바탕" w:eastAsia="함초롬바탕" w:hAnsi="함초롬바탕" w:cs="함초롬바탕"/>
          <w:color w:val="262626"/>
        </w:rPr>
        <w:t>그 주의 자금이 예상 소요액에 못 미칠 때, 레위는 종종 자기 개인 자금에서 크게 꺼내 썼다. 또한 때때로 예수의 가르침에 깊이 흥미를 느끼면, 필요한 자금을 모으지 못한 것을 자기가 개인적으로 메워야 함을 알면서도 남아서 그 가르침 듣기를 택했다. 그러나 레위는 그 돈의 많은 부분이 자기 주머니에서 나왔음을 예수가 알아주기를 그토록 바랐다! 그는 주님이 그 모든 것을 알고 있다는 사실을 거의 깨닫지 못했다. 사도들은 모두 마태가 자기들의 은인이었다는 사실을 모른 채 죽었으니, 마태는 박해가 시작된 뒤 왕국의 복음을 전하러 나갈 때 사실상 무일푼이었다.</w:t>
      </w:r>
    </w:p>
    <w:p w14:paraId="2057761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139:7.10 </w:t>
      </w:r>
      <w:r>
        <w:rPr>
          <w:rFonts w:ascii="함초롬바탕" w:eastAsia="함초롬바탕" w:hAnsi="함초롬바탕" w:cs="함초롬바탕"/>
          <w:color w:val="262626"/>
        </w:rPr>
        <w:t>이 박해로 신자들이 예루살렘을 버리게 되자, 마태는 북쪽으로 여행하며 왕국의 복음을 전하고 믿는 이들에게 세례를 주었다. 예전 사도 동료들은 그의 소식을 더 이상 알 수 없게 되었으나, 그는 시리아, 카파도키아, 갈라티아, 비티니아, 트라키아를 거치며 계속 전도하고 세례를 주었다. 그리고 트라키아의 리시마키아에서 믿지 않는 어떤 유대인들이 로마 군인들과 공모하여 그를 죽음에 이르게 했다. 그리고 이 거듭난 세리는, 주님이 최근 지상에 머무는 동안 그 가르침에서 그토록 확실히 배운 구원의 신앙 안에서 승리하며 죽었다.</w:t>
      </w:r>
    </w:p>
    <w:p w14:paraId="565A8B00" w14:textId="77777777" w:rsidR="000E11C6" w:rsidRDefault="000E11C6">
      <w:pPr>
        <w:spacing w:beforeLines="50" w:before="120"/>
        <w:jc w:val="both"/>
      </w:pPr>
    </w:p>
    <w:p w14:paraId="6A936ABF" w14:textId="77777777" w:rsidR="000E11C6" w:rsidRDefault="00000000" w:rsidP="0039773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도마 디디무스</w:t>
      </w:r>
    </w:p>
    <w:p w14:paraId="347302D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139:8.1 </w:t>
      </w:r>
      <w:r>
        <w:rPr>
          <w:rFonts w:ascii="함초롬바탕" w:eastAsia="함초롬바탕" w:hAnsi="함초롬바탕" w:cs="함초롬바탕"/>
          <w:color w:val="262626"/>
        </w:rPr>
        <w:t>도마는 여덟째 사도로, 빌립이 그를 선택했다. 후대에 그는 “의심하는 도마”로 알려지게 되었지만, 동료 사도들은 그를 고질적인 의심꾼으로 여기지 않았다. 그의 마음은 참으로 논리적이고 회의적인 유형이었지만, 그에게는 일종의 용감한 충성심이 있어서, 그를 가까이 아는 이들은 그를 하찮은 회의주의자로 여길 수 없었다.</w:t>
      </w:r>
    </w:p>
    <w:p w14:paraId="3B41E48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139:8.2 </w:t>
      </w:r>
      <w:r>
        <w:rPr>
          <w:rFonts w:ascii="함초롬바탕" w:eastAsia="함초롬바탕" w:hAnsi="함초롬바탕" w:cs="함초롬바탕"/>
          <w:color w:val="262626"/>
        </w:rPr>
        <w:t>도마가 사도단에 합류했을 때 그는 스물아홉 살이었고, 결혼하여 네 자녀가 있었다. 그는 원래 목수이자 석공이었고, 나중에 어부가 되어 갈릴리 바다에서 요단강이 흘러나오는 서쪽 강가의 타리케아에 살았다. 그는 그 작은 마을의 지도적 시민으로 여겨졌다. 교육은 많이 받지 못했지만, 그는 예리하게 추리하는 마음을 지녔으며, 디베랴에 사는 훌륭한 부모의 아들이었다. 도마는 열두 명 가운데 하나뿐인 참으로 분석적인 마음을 지녔다. 그는 사도단의 진짜 과학자였다.</w:t>
      </w:r>
    </w:p>
    <w:p w14:paraId="69E9D04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139:8.3 </w:t>
      </w:r>
      <w:r>
        <w:rPr>
          <w:rFonts w:ascii="함초롬바탕" w:eastAsia="함초롬바탕" w:hAnsi="함초롬바탕" w:cs="함초롬바탕"/>
          <w:color w:val="262626"/>
        </w:rPr>
        <w:t>도마의 어린 시절 가정생활은 불행했다. 그의 부모는 결혼 생활에서 온전히 행복하지 못했고, 이것은 도마의 성인기 체험에 반영되었다. 그는 매우 불쾌하고 다투기 좋아하는 기질을 지니고 자랐다. 그의 아내조차 그가 사도들에 합류하는 것을 기뻐했으니, 비관적인 남편이 대부분의 시간을 집 밖에 있게 되리라는 생각에 안도했던 것이다. 도마에게는 또한 의심하는 기질이 있어서 그와 평화롭게 지내기가 매우 어려웠다. 처음에 베드로는 도마 때문에 몹시 언짢아서, 형 안드레에게 도마가 “심술궂고 고약하며 늘 의심한다”고 불평했다. 그러나 동료들은 도마를 알면 알수록 그를 더 좋아하게 되었다. 그들은 그가 더없이 정직하고 흔들림 없이 충성스럽다는 것을 알게 되었다. 그는 완전히 진실하고 의심할 여지 없이 참되었으나, 타고난 흠잡는 사람이었고 자라면서 진짜 비관주의자가 되었다. 그의 분석적인 마음은 의심의 저주를 받고 있었다. 그가 열둘과 함께하게 되어 예수의 고귀한 성품과 접촉하게 되었을 때, 그는 동료 인간에 대한 신뢰를 빠르게 잃어 가고 있었다. 주님과의 이 교제는 곧바로 도마의 기질 전체를 변화시키고 동료 인간을 향한 그의 정신적 반응에 큰 변화를 일으키기 시작했다.</w:t>
      </w:r>
    </w:p>
    <w:p w14:paraId="49E7686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139:8.4 </w:t>
      </w:r>
      <w:r>
        <w:rPr>
          <w:rFonts w:ascii="함초롬바탕" w:eastAsia="함초롬바탕" w:hAnsi="함초롬바탕" w:cs="함초롬바탕"/>
          <w:color w:val="262626"/>
        </w:rPr>
        <w:t>도마의 큰 강점은 뛰어난 분석적 마음과, 한 번 마음을 정하면 흔들리지 않는 용기가 결합된 것이었다. 그의 큰 약점은 의심 많은 회의였으니, 그는 육신으로 사는 평생 이것을 완전히 이기지 못했다.</w:t>
      </w:r>
    </w:p>
    <w:p w14:paraId="4D9D8EB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139:8.5 </w:t>
      </w:r>
      <w:r>
        <w:rPr>
          <w:rFonts w:ascii="함초롬바탕" w:eastAsia="함초롬바탕" w:hAnsi="함초롬바탕" w:cs="함초롬바탕"/>
          <w:color w:val="262626"/>
        </w:rPr>
        <w:t>열둘의 조직에서 도마는 여행 일정을 짜고 관리하는 일을 맡았고, 그는 사도단의 일과 이동을 잘 지휘하는 사람이었다. 그는 좋은 집행자이자 뛰어난 사업가였으나, 기분의 기복이 많아 어려움을 겪었으니, 어떤 날은 이 사람이고 다음 날은 저 사람이었다. 사도들에 합류할 때 그는 우울하게 곱씹는 경향이 있었지만, 예수와 사도들과의 접촉은 이 병적인 자기 성찰에서 그를 크게 고쳐 주었다.</w:t>
      </w:r>
    </w:p>
    <w:p w14:paraId="3077CA2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139:8.6 </w:t>
      </w:r>
      <w:r>
        <w:rPr>
          <w:rFonts w:ascii="함초롬바탕" w:eastAsia="함초롬바탕" w:hAnsi="함초롬바탕" w:cs="함초롬바탕"/>
          <w:color w:val="262626"/>
        </w:rPr>
        <w:t>예수는 도마를 매우 좋아했고, 그와 길고 개인적인 대화를 많이 나누었다. 사도들 가운데 그가 있다는 사실은 정직하게 의심하는 모든 이에게 큰 위로였고, 예수의 가르침의 영적·철학적 국면을 다 이해하지 못하더라도 번민하는 많은 마음이 왕국에 들어오도록 격려했다. 도마가 열둘의 일원이라는 것은 예수가 정직하게 의심하는 이들까지도 사랑한다는 살아 있는 선언이었다.</w:t>
      </w:r>
    </w:p>
    <w:p w14:paraId="7E9340A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139:8.7 </w:t>
      </w:r>
      <w:r>
        <w:rPr>
          <w:rFonts w:ascii="함초롬바탕" w:eastAsia="함초롬바탕" w:hAnsi="함초롬바탕" w:cs="함초롬바탕"/>
          <w:color w:val="262626"/>
        </w:rPr>
        <w:t>다른 사도들은 예수의 넘치는 인격 가운데 어떤 특별하고 두드러진 특성 때문에 그를 공경했지만, 도마는 더없이 균형 잡힌 주님의 성품 때문에 그를 공경했다. 도마는 사랑으로 자비로우면서도 굽힘 없이 정의롭고 공정하며, 그토록 확고하되 결코 완고하지 않고, 그토록 침착하되 결코 무관심하지 않으며, 그토록 잘 도와주고 그토록 공감하되 결코 참견하거나 독재적이지 않고, 그토록 강하면서 동시에 그토록 온화하며, 그토록 단호하되 결코 거칠거나 무례하지 않고, 그토록 부드럽되 결코 흔들리지 않으며, 그토록 순수하고 결백하되 동시에 그토록 씩씩하고 적극적이며 힘차고, 그토록 참으로 용감하되 결코 경솔하거나 무모하지 않으며, 그토록 자연을 사랑하되 자연을 숭배하는 경향에서 그토록 자유롭고, 그토록 익살스럽고 그토록 쾌활하되 경솔함과 경박함에서 그토록 자유로운 이를 점점 더 감탄하며 공경했다. 이 비길 데 없는 인격의 균형이 도마를 그토록 매혹했다. 그는 아마 열두 명 가운데 예수를 지적으로 가장 높이 이해하고 그 인격을 가장 깊이 감상한 사람이었을 것이다.</w:t>
      </w:r>
    </w:p>
    <w:p w14:paraId="7224955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139:8.8 </w:t>
      </w:r>
      <w:r>
        <w:rPr>
          <w:rFonts w:ascii="함초롬바탕" w:eastAsia="함초롬바탕" w:hAnsi="함초롬바탕" w:cs="함초롬바탕"/>
          <w:color w:val="262626"/>
        </w:rPr>
        <w:t>열둘의 회의에서 도마는 언제나 신중하여 안전 우선의 방침을 주장했으나, 그의 보수적인 견해가 표결에서 지거나 기각되면 언제나 가장 먼저 두려움 없이 나서서 결정된 계획을 실행에 옮겼다. 그는 어떤 계획이 무모하고 주제넘다며 거듭거듭 반대했고 끝까지 논쟁했다. 그러나 안드레가 그 제안을 표결에 부치고 열둘이 그가 그토록 완강히 반대한 것을 하기로 결정하면, 도마는 가장 먼저 “가자!”고 말했다. 그는 훌륭한 패배자였다. 그는 원한을 품지도, 상한 감정을 곱씹지도 않았다. 그는 예수가 스스로 위험에 노출되는 것을 거듭거듭 반대했지만, 주님이 그런 위험을 무릅쓰기로 정하면 언제나 “자, 동지들아, 그와 함께 죽으러 가자” 하는 용감한 말로 사도들을 결집시키는 이는 도마였다.</w:t>
      </w:r>
    </w:p>
    <w:p w14:paraId="0081436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139:8.9 </w:t>
      </w:r>
      <w:r>
        <w:rPr>
          <w:rFonts w:ascii="함초롬바탕" w:eastAsia="함초롬바탕" w:hAnsi="함초롬바탕" w:cs="함초롬바탕"/>
          <w:color w:val="262626"/>
        </w:rPr>
        <w:t>도마는 어떤 면에서 빌립과 비슷했다. 그도 “보여 달라”고 하고 싶어 했으나, 그가 밖으로 드러낸 의심의 표현은 전혀 다른 지적 작용에 근거한 것이었다. 도마는 단지 회의적인 것이 아니라 분석적이었다. 개인의 육체적 용기로 말하자면, 그는 열둘 가운데 가장 용감한 사람 중 하나였다.</w:t>
      </w:r>
    </w:p>
    <w:p w14:paraId="7A04A84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139:8.10 </w:t>
      </w:r>
      <w:r>
        <w:rPr>
          <w:rFonts w:ascii="함초롬바탕" w:eastAsia="함초롬바탕" w:hAnsi="함초롬바탕" w:cs="함초롬바탕"/>
          <w:color w:val="262626"/>
        </w:rPr>
        <w:t>도마에게는 아주 나쁜 날들이 있었다. 그는 때때로 울적하고 풀이 죽었다. 아홉 살 때 쌍둥이 누이를 잃은 일은 그에게 어린 시절의 큰 슬픔을 안겨 주었고 후년의 기질적 문제를 더했다. 도마가 낙담하면 때로는 나다니엘이, 때로는 베드로가, 그리고 드물지 않게 알패오 쌍둥이 중 하나가 그의 회복을 도왔다. 가장 우울할 때 그는 불행히도 언제나 예수와 직접 접촉하기를 피하려 했다. 그러나 주님은 이 모든 것을 알았고, 그 사도가 그처럼 우울에 시달리고 의심에 시달릴 때 이해심 있는 동정을 품었다.</w:t>
      </w:r>
    </w:p>
    <w:p w14:paraId="1FB98DE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139:8.11 </w:t>
      </w:r>
      <w:r>
        <w:rPr>
          <w:rFonts w:ascii="함초롬바탕" w:eastAsia="함초롬바탕" w:hAnsi="함초롬바탕" w:cs="함초롬바탕"/>
          <w:color w:val="262626"/>
        </w:rPr>
        <w:t>도마는 때때로 안드레에게 허락을 받아 하루 이틀 혼자 떠나 있곤 했다. 하지만 곧 그런 방식이 지혜롭지 않다는 것을 깨달았다. 그는 자신이 침울할 때일수록 동료들과 함께 있고, 일을 하며 지내는 것이 더 낫다는 것을 배웠다. 그러나 그의 감정 생활에 무슨 일이 있든, 도마는 변함없이 사도 노릇을 계속했다. 움직여야 할 때가 되면 항상 도마가 제일 먼저 “가자!”라고 말했다.</w:t>
      </w:r>
    </w:p>
    <w:p w14:paraId="2C85CCE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139:8.12 </w:t>
      </w:r>
      <w:r>
        <w:rPr>
          <w:rFonts w:ascii="함초롬바탕" w:eastAsia="함초롬바탕" w:hAnsi="함초롬바탕" w:cs="함초롬바탕"/>
          <w:color w:val="262626"/>
        </w:rPr>
        <w:t>도마는 의심을 품고, 그것에 맞서고, 이겨 낸 인간의 위대한 본보기다. 그는 위대한 마음을 지녔고, 트집 잡는 비평가가 아니었다. 그는 논리적인 사상가였고, 예수와 동료 사도들에 대한 결정적 시험이었다. 예수와 그의 사업이 진짜가 아니었다면 도마 같은 사람을 처음부터 끝까지 붙들어 둘 수 없었을 것이다. 그는 사실에 대한 예리하고 확실한 감각을 지녔다. 사기나 속임의 기미가 처음 나타났을 때 도마는 그들 모두를 버렸을 것이다. 과학자들은 예수와 그의 지상 사업에 관한 모든 것을 온전히 이해하지 못할지 모르나, 참된 과학자의 마음을 지닌 한 사람이 주님과 그의 인간 동료들과 함께 살며 일했으니, 곧 도마 디디무스였고, 그는 나사렛 예수를 믿었다.</w:t>
      </w:r>
    </w:p>
    <w:p w14:paraId="2413A38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139:8.13 </w:t>
      </w:r>
      <w:r>
        <w:rPr>
          <w:rFonts w:ascii="함초롬바탕" w:eastAsia="함초롬바탕" w:hAnsi="함초롬바탕" w:cs="함초롬바탕"/>
          <w:color w:val="262626"/>
        </w:rPr>
        <w:t>도마는 재판과 십자가형의 날들 동안 힘든 시간을 보냈다. 그는 한동안 절망의 밑바닥에 있었으나 용기를 되찾고 사도들 곁을 지켰으며, 그들과 함께 갈릴리 바다에서 예수를 맞이했다. 한동안 그는 의심에서 오는 우울에 굴복했으나 마침내 신앙과 용기를 되찾았다. 그는 오순절 이후 사도들에게 지혜로운 조언을 했고, 박해로 신자들이 흩어지자 사이프러스, 크레타, 북아프리카 해안, 시칠리아로 가서 왕국의 기쁜 소식을 전하고 믿는 이들에게 세례를 주었다. 그리고 도마는 로마 정부의 요원들에게 체포되어 몰타에서 처형될 때까지 계속 전도하고 세례를 주었다. 죽기 불과 몇 주 전에 그는 예수의 생애와 가르침을 기록하는 일을 시작했다.</w:t>
      </w:r>
    </w:p>
    <w:p w14:paraId="20751616" w14:textId="77777777" w:rsidR="000E11C6" w:rsidRDefault="000E11C6">
      <w:pPr>
        <w:spacing w:beforeLines="50" w:before="120"/>
        <w:jc w:val="both"/>
      </w:pPr>
    </w:p>
    <w:p w14:paraId="46DD0BA1" w14:textId="77777777" w:rsidR="000E11C6" w:rsidRDefault="00000000" w:rsidP="0039773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10. 야고보와 유다 알패오</w:t>
      </w:r>
    </w:p>
    <w:p w14:paraId="2913FDD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139:9.1 </w:t>
      </w:r>
      <w:r>
        <w:rPr>
          <w:rFonts w:ascii="함초롬바탕" w:eastAsia="함초롬바탕" w:hAnsi="함초롬바탕" w:cs="함초롬바탕"/>
          <w:color w:val="262626"/>
        </w:rPr>
        <w:t>알패오의 아들 야고보와 유다는 케레사 근처에 사는 쌍둥이 어부들이었으며, 아홉째와 열째 사도로 야고보와 요한 세베데가 선택했다. 그들은 스물여섯 살이었고 결혼했으며, 야고보는 세 자녀가, 유다는 두 자녀가 있었다.</w:t>
      </w:r>
    </w:p>
    <w:p w14:paraId="7EFD556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139:9.2 </w:t>
      </w:r>
      <w:r>
        <w:rPr>
          <w:rFonts w:ascii="함초롬바탕" w:eastAsia="함초롬바탕" w:hAnsi="함초롬바탕" w:cs="함초롬바탕"/>
          <w:color w:val="262626"/>
        </w:rPr>
        <w:t>이 두 평범한 어부들에 대해 특별히 말할 것은 많지 않다. 그들은 자기들의 주님을 사랑했고 예수도 그들을 사랑했다. 그러나 그들은 예수의 강론을 질문으로 방해하지 않았다. 그들은 동료 사도들의 철학적 논의나 신학적 토론을 거의 이해하지 못했지만, 자신들이 그처럼 막강한 사람들의 무리에 들어 있다는 사실에 기뻐했다. 이 두 사람은 겉모습, 정신적 특성, 영적 지각의 정도에서 거의 동일했다. 한 사람에 대해 말할 수 있는 것은 다른 사람에 대해서도 기록되어야 한다.</w:t>
      </w:r>
    </w:p>
    <w:p w14:paraId="57C3254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139:9.3 </w:t>
      </w:r>
      <w:r>
        <w:rPr>
          <w:rFonts w:ascii="함초롬바탕" w:eastAsia="함초롬바탕" w:hAnsi="함초롬바탕" w:cs="함초롬바탕"/>
          <w:color w:val="262626"/>
        </w:rPr>
        <w:t>안드레는 그들에게 군중을 관리하는 임무를 맡겼다. 그들은 설교 시간의 주요 안내인이었으며, 사실상 열두 사도의 잡일꾼이자 심부름꾼이었다. 그들은 빌립이 물품을 준비하는 것을 도왔고, 나다니엘을 위해 가족들에게 돈을 전달했으며, 언제나 다른 사도들을 기꺼이 도왔다.</w:t>
      </w:r>
    </w:p>
    <w:p w14:paraId="7479867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139:9.4 </w:t>
      </w:r>
      <w:r>
        <w:rPr>
          <w:rFonts w:ascii="함초롬바탕" w:eastAsia="함초롬바탕" w:hAnsi="함초롬바탕" w:cs="함초롬바탕"/>
          <w:color w:val="262626"/>
        </w:rPr>
        <w:t>평범한 대중은 자신들과 같은 두 사람이 사도들 사이에서 영예로운 자리를 얻은 것을 보고 크게 용기를 얻었다. 이 평범한 쌍둥이들이 사도로 받아들여짐으로써 수많은 소심한 신자들이 왕국으로 들어오게 되었다. 또한 대중은 자신들과 매우 비슷한 공식 안내인들이 인도하고 관리하는 것을 더 친근하게 받아들였다.</w:t>
      </w:r>
    </w:p>
    <w:p w14:paraId="7529024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139:9.5 </w:t>
      </w:r>
      <w:r>
        <w:rPr>
          <w:rFonts w:ascii="함초롬바탕" w:eastAsia="함초롬바탕" w:hAnsi="함초롬바탕" w:cs="함초롬바탕"/>
          <w:color w:val="262626"/>
        </w:rPr>
        <w:t>타대오와 레베우스라고도 불린 야고보와 유다는 특별한 강점도 약점도 없었다. 제자들이 그들에게 붙여 준 별명은 평범함을 뜻하는 선의의 호칭이었다. 그들은 “모든 사도 중 가장 작은 자들”이었으며, 그들은 그것을 알고 기쁘게 여겼다.</w:t>
      </w:r>
    </w:p>
    <w:p w14:paraId="4149900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139:9.6 </w:t>
      </w:r>
      <w:r>
        <w:rPr>
          <w:rFonts w:ascii="함초롬바탕" w:eastAsia="함초롬바탕" w:hAnsi="함초롬바탕" w:cs="함초롬바탕"/>
          <w:color w:val="262626"/>
        </w:rPr>
        <w:t>야고보 알패오는 주님의 단순함 때문에 특히 예수를 사랑했다. 이 쌍둥이들은 예수의 마음을 이해할 수 없었지만, 자신들과 자기들 주님의 심정 사이의 공감의 유대는 붙잡았다. 그들의 마음은 높은 수준이 아니었고 경건하게 말하더라도 우둔하다고 할 수 있었지만, 그들은 영적 본성에서 참된 체험을 지니고 있었다. 그들은 예수를 믿었고, 하나님의 아들들이자 왕국의 동료들이었다.</w:t>
      </w:r>
    </w:p>
    <w:p w14:paraId="3E27FAF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139:9.7 </w:t>
      </w:r>
      <w:r>
        <w:rPr>
          <w:rFonts w:ascii="함초롬바탕" w:eastAsia="함초롬바탕" w:hAnsi="함초롬바탕" w:cs="함초롬바탕"/>
          <w:color w:val="262626"/>
        </w:rPr>
        <w:t>유다 알패오는 주님의 드러내지 않는 겸손에 끌렸다. 이런 겸손함과 인격적 존엄이 결합된 모습은 유다에게 큰 감동을 주었다. 예수가 특별한 행위에 대해 항상 침묵을 명했다는 사실은 이 순박한 자연의 아들에게 깊은 인상을 남겼다.</w:t>
      </w:r>
    </w:p>
    <w:p w14:paraId="1ED4CBE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139:9.8 </w:t>
      </w:r>
      <w:r>
        <w:rPr>
          <w:rFonts w:ascii="함초롬바탕" w:eastAsia="함초롬바탕" w:hAnsi="함초롬바탕" w:cs="함초롬바탕"/>
          <w:color w:val="262626"/>
        </w:rPr>
        <w:t>쌍둥이들은 성격이 좋고 단순한 마음을 가진 조력자들이었으며, 모든 사람이 그들을 사랑했다. 예수는 한 달란트를 가진 이 젊은이들을 왕국에서 자기 개인 참모진의 영예로운 자리에 맞아들였으니, 공간 세계들에는 그와 같이 단순하고 두려움에 사로잡힌 혼이 헤아릴 수 없이 많은 수백만이나 더 있고, 예수는 그들도 마찬가지로 자기 자신과 자기가 부어 준 진리의 영과의 활동적이고 믿는 교제 안으로 맞아들이기를 바라기 때문이다. 예수는 작음을 낮추어 보지 않고, 오직 악과 죄만을 낮추어 본다. 야고보와 유다는 작았지만 또한 신실했다. 그들은 단순하고 무지했지만, 또한 마음이 크고 친절하며 너그러웠다.</w:t>
      </w:r>
    </w:p>
    <w:p w14:paraId="649FFAE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139:9.9 </w:t>
      </w:r>
      <w:r>
        <w:rPr>
          <w:rFonts w:ascii="함초롬바탕" w:eastAsia="함초롬바탕" w:hAnsi="함초롬바탕" w:cs="함초롬바탕"/>
          <w:color w:val="262626"/>
        </w:rPr>
        <w:t>주님이 어떤 부자를, 자기 재산을 팔아 가난한 자들을 돕지 않으면 전도자로 받아들이기를 거부한 그날, 이 겸손한 사람들이 얼마나 감사하며 자랑스러워했던가! 사람들이 이 말을 듣고 쌍둥이들이 그의 조언자 가운데 있는 것을 보았을 때, 그들은 예수가 사람을 외모로 취하지 않는다는 사실을 분명히 알게 되었다. 그러나 오직 신성한 기관인 하늘 왕국만이 이와 같이 평범한 인간적 기초 위에 세워질 수 있었던 것이다!</w:t>
      </w:r>
    </w:p>
    <w:p w14:paraId="6869EF9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139:9.10 </w:t>
      </w:r>
      <w:r>
        <w:rPr>
          <w:rFonts w:ascii="함초롬바탕" w:eastAsia="함초롬바탕" w:hAnsi="함초롬바탕" w:cs="함초롬바탕"/>
          <w:color w:val="262626"/>
        </w:rPr>
        <w:t>쌍둥이들이 예수와 함께한 모든 시간을 통틀어 공개적으로 감히 질문한 것은 한두 번뿐이었다. 주님이 세상에 자신을 드러내어 밝히는 것에 대해 말했을 때, 유다는 마음이 끌려 예수에게 질문을 하게 되었다. 그는 이제 열둘 사이에 더 이상 비밀이 없게 된다는 것이 조금 실망스러웠고, 그래서 대담하게 물었다. “그러나 주님, 주님이 그렇게 세상에 자신을 선언할 때, 어떻게 우리에게 주님의 선함을 특별히 나타내는 은혜를 베풀겠습니까?”</w:t>
      </w:r>
    </w:p>
    <w:p w14:paraId="4318AAF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139:9.11 </w:t>
      </w:r>
      <w:r>
        <w:rPr>
          <w:rFonts w:ascii="함초롬바탕" w:eastAsia="함초롬바탕" w:hAnsi="함초롬바탕" w:cs="함초롬바탕"/>
          <w:color w:val="262626"/>
        </w:rPr>
        <w:t>쌍둥이들은 끝까지, 재판과 십자가형과 절망의 어두운 날들까지 충성스럽게 섬겼다. 그들은 결코 예수에 대한 마음의 신앙을 잃지 않았고, (요한을 제외하고) 그의 부활을 가장 먼저 믿은 사람들이었다. 그러나 그들은 왕국의 설립을 이해할 수 없었다. 자기들의 주님이 십자가에 못 박힌 직후, 그들은 가족과 그물로 돌아갔다. 그들의 일은 끝났다. 그들에게는 왕국의 더 복잡한 싸움에서 계속 나아갈 능력이 없었다. 그러나 그들은 한 우주의 주권적 조성자인 하나님의 한 아들과 사 년 동안 가깝고 인격적으로 교제하는 영예와 복을 누렸음을 의식하며 살고 죽었다.</w:t>
      </w:r>
    </w:p>
    <w:p w14:paraId="2463103C" w14:textId="77777777" w:rsidR="000E11C6" w:rsidRDefault="000E11C6">
      <w:pPr>
        <w:spacing w:beforeLines="50" w:before="120"/>
        <w:jc w:val="both"/>
      </w:pPr>
    </w:p>
    <w:p w14:paraId="07728D1D" w14:textId="77777777" w:rsidR="000E11C6" w:rsidRDefault="00000000" w:rsidP="0039773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11. 열심당원 시몬</w:t>
      </w:r>
    </w:p>
    <w:p w14:paraId="509C57A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139:11.1 </w:t>
      </w:r>
      <w:r>
        <w:rPr>
          <w:rFonts w:ascii="함초롬바탕" w:eastAsia="함초롬바탕" w:hAnsi="함초롬바탕" w:cs="함초롬바탕"/>
          <w:color w:val="262626"/>
        </w:rPr>
        <w:t>시몬 젤로테스는 열한째 사도로, 시몬 베드로가 선택했다. 그는 좋은 가문 출신의 능력 있는 사람이었으며, 가버나움에서 가족과 함께 살고 있었다. 그는 스물여덟 살 때 사도들에 합류했으며, 불같은 선동가이자 생각 없이 말을 많이 하는 사람이었다. 그는 본래 가버나움에서 상인이었으나, 열심당이라는 애국적 조직에 온전히 헌신하게 되었다.</w:t>
      </w:r>
    </w:p>
    <w:p w14:paraId="18DC159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139:11.2 </w:t>
      </w:r>
      <w:r>
        <w:rPr>
          <w:rFonts w:ascii="함초롬바탕" w:eastAsia="함초롬바탕" w:hAnsi="함초롬바탕" w:cs="함초롬바탕"/>
          <w:color w:val="262626"/>
        </w:rPr>
        <w:t>시몬 젤로테스는 사도단의 오락과 휴식을 담당하게 되었으며, 그는 열두 사도의 놀이 생활과 여가 활동을 매우 효율적으로 조직했다.</w:t>
      </w:r>
    </w:p>
    <w:p w14:paraId="4E33F20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139:11.3 </w:t>
      </w:r>
      <w:r>
        <w:rPr>
          <w:rFonts w:ascii="함초롬바탕" w:eastAsia="함초롬바탕" w:hAnsi="함초롬바탕" w:cs="함초롬바탕"/>
          <w:color w:val="262626"/>
        </w:rPr>
        <w:t>시몬의 강점은 그의 영감을 주는 충성심이었다. 사도들이 왕국에 들어가는 것을 두고 망설이는 남자나 여자를 발견하면, 그들은 시몬을 부르러 보냈다. 하나님을 믿는 신앙으로 얻는 구원의 이 열정적인 옹호자가 모든 의심을 가라앉히고 모든 망설임을 없애어 새로운 혼이 “신앙의 자유와 구원의 기쁨” 안에서 태어나는 것을 보기까지는 보통 십오 분 남짓밖에 걸리지 않았다.</w:t>
      </w:r>
    </w:p>
    <w:p w14:paraId="39D7EF2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139:11.4 </w:t>
      </w:r>
      <w:r>
        <w:rPr>
          <w:rFonts w:ascii="함초롬바탕" w:eastAsia="함초롬바탕" w:hAnsi="함초롬바탕" w:cs="함초롬바탕"/>
          <w:color w:val="262626"/>
        </w:rPr>
        <w:t>시몬의 큰 약점은 그의 물질적인 사고방식이었다. 그는 유대 민족주의자에서 영적 사고를 가진 국제주의자로 신속하게 변화할 수 없었다. 그러한 지적·감정적 변화를 이루기에는 사 년이 너무 짧았으나, 예수는 항상 그에게 인내심을 가졌다.</w:t>
      </w:r>
    </w:p>
    <w:p w14:paraId="2BFE560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139:11.5 </w:t>
      </w:r>
      <w:r>
        <w:rPr>
          <w:rFonts w:ascii="함초롬바탕" w:eastAsia="함초롬바탕" w:hAnsi="함초롬바탕" w:cs="함초롬바탕"/>
          <w:color w:val="262626"/>
        </w:rPr>
        <w:t>시몬이 예수에게서 그토록 감탄한 한 가지는 주님의 차분함, 그의 확신과 평정과 설명할 수 없는 침착함이었다.</w:t>
      </w:r>
    </w:p>
    <w:p w14:paraId="5737207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139:11.6 </w:t>
      </w:r>
      <w:r>
        <w:rPr>
          <w:rFonts w:ascii="함초롬바탕" w:eastAsia="함초롬바탕" w:hAnsi="함초롬바탕" w:cs="함초롬바탕"/>
          <w:color w:val="262626"/>
        </w:rPr>
        <w:t>비록 시몬은 열렬한 혁명가이자 두려움 없는 선동의 불씨였지만, 그는 점차 자기의 격렬한 본성을 다스려 “땅에는 평화, 사람들 사이에는 선의”를 전하는 강력하고 효과적인 설교자가 되었다. 시몬은 뛰어난 논객이었으며, 논쟁을 좋아했다. 그리고 교육받은 유대인들의 율법적 사고나 그리스인들의 지적 궤변을 다룰 때는 언제나 그 임무가 시몬에게 맡겨졌다.</w:t>
      </w:r>
    </w:p>
    <w:p w14:paraId="78E61BF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139:11.7 </w:t>
      </w:r>
      <w:r>
        <w:rPr>
          <w:rFonts w:ascii="함초롬바탕" w:eastAsia="함초롬바탕" w:hAnsi="함초롬바탕" w:cs="함초롬바탕"/>
          <w:color w:val="262626"/>
        </w:rPr>
        <w:t>그는 본성적으로 반항아였고 훈련으로 우상 파괴자가 되었지만, 예수는 그를 하늘 왕국의 더 높은 개념으로 이끌었다. 그는 항상 항의하는 당파와 자신을 동일시했지만, 이제 그는 진보의 당파, 곧 영과 진리의 무제한적이고 영원한 진보의 당파에 합류했다. 시몬은 강렬한 충성과 따뜻한 인격적 헌신을 가진 사람이었으며, 그는 참으로 예수를 깊이 사랑했다.</w:t>
      </w:r>
    </w:p>
    <w:p w14:paraId="2ECCF58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139:11.8 </w:t>
      </w:r>
      <w:r>
        <w:rPr>
          <w:rFonts w:ascii="함초롬바탕" w:eastAsia="함초롬바탕" w:hAnsi="함초롬바탕" w:cs="함초롬바탕"/>
          <w:color w:val="262626"/>
        </w:rPr>
        <w:t>예수는 사업가, 노동자, 낙관주의자, 비관주의자, 철학자, 회의론자, 세리, 정치인, 애국자들과 자신을 동일시하는 것을 두려워하지 않았다.</w:t>
      </w:r>
    </w:p>
    <w:p w14:paraId="07F3370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139:11.9 </w:t>
      </w:r>
      <w:r>
        <w:rPr>
          <w:rFonts w:ascii="함초롬바탕" w:eastAsia="함초롬바탕" w:hAnsi="함초롬바탕" w:cs="함초롬바탕"/>
          <w:color w:val="262626"/>
        </w:rPr>
        <w:t>주님은 시몬과 많은 대화를 나누었지만, 이 열정적인 유대 민족주의자를 국제주의자로 만드는 데는 끝내 온전히 성공하지 못했다. 예수는 시몬에게 사회적, 경제적, 정치적 질서가 나아지기를 바라는 것은 옳은 일이라고 자주 말했지만, 언제나 이렇게 덧붙였다. “그것은 하늘 왕국의 일이 아니다. 우리는 아버지의 뜻을 행하는 일에 헌신해야 한다. 우리의 일은 높은 곳의 영적 정부의 대사가 되는 것이니, 우리가 지닌 신임장을 준 그 정부의 수반이신 신성한 아버지의 뜻과 성품을 대표하는 일 외에는 어떤 일에도 당장 마음 쓰지 말아야 한다.” 이것은 모두 시몬이 이해하기 어려웠지만, 그는 점차 주님의 가르침의 의미를 어느 정도 붙잡기 시작했다.</w:t>
      </w:r>
    </w:p>
    <w:p w14:paraId="1893916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139:11.10 </w:t>
      </w:r>
      <w:r>
        <w:rPr>
          <w:rFonts w:ascii="함초롬바탕" w:eastAsia="함초롬바탕" w:hAnsi="함초롬바탕" w:cs="함초롬바탕"/>
          <w:color w:val="262626"/>
        </w:rPr>
        <w:t>예루살렘의 박해로 흩어진 후, 시몬은 일시적 은둔에 들어갔다. 그는 문자 그대로 짓눌려 무너졌다. 민족주의적 애국자로서 그는 예수의 가르침을 존중하여 항복했으나, 이제 모든 것을 잃었다. 그는 절망했지만, 몇 년 뒤 다시 희망을 되찾아 왕국의 복음을 전파하러 나섰다.</w:t>
      </w:r>
    </w:p>
    <w:p w14:paraId="703D6E7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139:11.11 </w:t>
      </w:r>
      <w:r>
        <w:rPr>
          <w:rFonts w:ascii="함초롬바탕" w:eastAsia="함초롬바탕" w:hAnsi="함초롬바탕" w:cs="함초롬바탕"/>
          <w:color w:val="262626"/>
        </w:rPr>
        <w:t>그는 알렉산드리아로 갔고, 나일강을 거슬러 올라간 뒤 아프리카의 심장부로 들어가 어디서나 예수의 복음을 전하고 믿는 이들에게 세례를 주었다. 그는 늙고 쇠약해질 때까지 그렇게 일했다. 그리고 그는 아프리카의 심장부에서 죽고 묻혔다.</w:t>
      </w:r>
    </w:p>
    <w:p w14:paraId="7FC47DFC" w14:textId="77777777" w:rsidR="000E11C6" w:rsidRDefault="000E11C6">
      <w:pPr>
        <w:spacing w:beforeLines="50" w:before="120"/>
        <w:jc w:val="both"/>
      </w:pPr>
    </w:p>
    <w:p w14:paraId="30221EF7" w14:textId="77777777" w:rsidR="000E11C6" w:rsidRDefault="00000000" w:rsidP="0039773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12. 유다 이스가리옷</w:t>
      </w:r>
    </w:p>
    <w:p w14:paraId="280AAB4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139:12.1 </w:t>
      </w:r>
      <w:r>
        <w:rPr>
          <w:rFonts w:ascii="함초롬바탕" w:eastAsia="함초롬바탕" w:hAnsi="함초롬바탕" w:cs="함초롬바탕"/>
          <w:color w:val="262626"/>
        </w:rPr>
        <w:t>유다 이스가리옷은 열두째 사도로, 나다니엘이 선택했다. 그는 남부 유대의 작은 마을 케리옷에서 태어났다. 어릴 적 그의 부모는 예리고로 이사했으며, 그곳에서 그는 아버지의 여러 사업에 종사하다가 세례자 요한의 설교와 활동에 관심을 가지게 되었다. 유다의 부모는 사두개인이었고, 아들이 요한의 제자가 되자 그를 의절했다.</w:t>
      </w:r>
    </w:p>
    <w:p w14:paraId="3C5A339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139:12.2 </w:t>
      </w:r>
      <w:r>
        <w:rPr>
          <w:rFonts w:ascii="함초롬바탕" w:eastAsia="함초롬바탕" w:hAnsi="함초롬바탕" w:cs="함초롬바탕"/>
          <w:color w:val="262626"/>
        </w:rPr>
        <w:t>나다니엘이 타리케아에서 유다를 만났을 때, 그는 갈릴리 바다의 아래쪽 끝에 있는 어류 건조 사업체에 취직하려고 하고 있었다. 그는 사도들에 합류했을 때 서른 살이었고 결혼하지 않았다. 그는 아마 열두 사도 중 가장 교육을 많이 받은 사람이었고, 주님의 사도 가족 중 유일한 유다 사람이었다. 유다는 인격적 강점이라 할 두드러진 특성은 없었지만, 겉으로 드러나는 교양의 특성과 훈련된 습관은 많았다. 그는 좋은 사상가였으나, 항상 참으로 정직한 사상가는 아니었다. 유다는 자신을 참으로 이해하지 못했으며, 자신을 대하는 데 참으로 진실하지 못했다.</w:t>
      </w:r>
    </w:p>
    <w:p w14:paraId="6B7ADFE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139:12.3 </w:t>
      </w:r>
      <w:r>
        <w:rPr>
          <w:rFonts w:ascii="함초롬바탕" w:eastAsia="함초롬바탕" w:hAnsi="함초롬바탕" w:cs="함초롬바탕"/>
          <w:color w:val="262626"/>
        </w:rPr>
        <w:t>안드레는 유다를 열둘의 재무 담당자로 임명했으며, 그는 이 자리를 맡기에 더없이 적합했고, 자기 주님을 배신할 때까지 이 직무의 책임을 정직하고 충실하게, 그리고 매우 효율적으로 수행했다.</w:t>
      </w:r>
    </w:p>
    <w:p w14:paraId="63ED9BC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139:12.4 </w:t>
      </w:r>
      <w:r>
        <w:rPr>
          <w:rFonts w:ascii="함초롬바탕" w:eastAsia="함초롬바탕" w:hAnsi="함초롬바탕" w:cs="함초롬바탕"/>
          <w:color w:val="262626"/>
        </w:rPr>
        <w:t>주님의 전반적으로 매력 있고 더없이 매혹적인 인격 말고, 유다가 특별히 존경한 예수의 특성은 따로 없었다. 유다는 갈릴리 출신 동료들에 대한 유다 사람의 편견을 결코 넘어서지 못했고, 예수에 대해서도 마음속으로 여러 가지를 비판하곤 했다. 열한 사도가 완전한 사람으로, “온전히 사랑스럽고 만 명 가운데 으뜸”으로 여긴 그를, 이 자기만족에 빠진 유다 사람은 종종 자기 마음속에서 감히 비판했다. 그는 예수가 소심하고 자기의 권능과 권위를 내세우기를 다소 두려워한다는 생각을 정말로 품고 있었다.</w:t>
      </w:r>
    </w:p>
    <w:p w14:paraId="2D7D235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139:12.5 </w:t>
      </w:r>
      <w:r>
        <w:rPr>
          <w:rFonts w:ascii="함초롬바탕" w:eastAsia="함초롬바탕" w:hAnsi="함초롬바탕" w:cs="함초롬바탕"/>
          <w:color w:val="262626"/>
        </w:rPr>
        <w:t>유다는 좋은 사업가였다. 예수 같은 이상주의자의 재정 문제를 관리하는 데는 요령과 능력과 인내, 그리고 공들인 헌신이 필요했으며, 그의 사도 몇몇의 뒤죽박죽인 사업 방식과 씨름하는 것은 말할 것도 없었다. 유다는 참으로 뛰어난 집행자였고, 앞을 내다보는 유능한 재정가였다. 그리고 그는 조직을 까다롭게 챙기는 사람이었다. 열둘 가운데 누구도 유다를 비판한 적이 없었다. 그들이 보기에 유다 이스가리옷은 비길 데 없는 재무 담당자였고, 학식 있는 사람이었으며, (때로 비판적이기는 해도) 충성스러운 사도였고, 모든 의미에서 크게 성공한 사람이었다. 사도들은 유다를 사랑했다. 그는 참으로 그들 중 하나였다. 그는 예수를 믿었음이 틀림없으나, 그가 참으로 온 마음으로 주님을 사랑했는지는 의문이다. 유다의 경우는 “사람에게는 바르게 보이나 그 끝은 사망에 이르는 길이 있다”라는 말이 참됨을 보여 준다. 죄와 사망의 길에 기분 좋게 적응하는 평온한 속임수의 희생물이 되는 일은 얼마든지 가능하다. 유다가 재정에서는 언제나 자기 주님과 동료 사도들에게 충실했다는 것은 확실하다. 돈은 그가 주님을 배신한 동기가 결코 아니었다.</w:t>
      </w:r>
    </w:p>
    <w:p w14:paraId="34C18D7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139:12.6 </w:t>
      </w:r>
      <w:r>
        <w:rPr>
          <w:rFonts w:ascii="함초롬바탕" w:eastAsia="함초롬바탕" w:hAnsi="함초롬바탕" w:cs="함초롬바탕"/>
          <w:color w:val="262626"/>
        </w:rPr>
        <w:t>유다는 지혜롭지 못한 부모의 외동아들이었다. 아주 어릴 때 그는 오냐오냐 떠받들어졌으며, 버릇없이 자란 아이였다. 그는 자라면서 자신의 중요성을 과대평가하게 되었다. 그는 패배를 잘 받아들이지 못하는 사람이었다. 그는 공정성에 대한 느슨하고 왜곡된 생각을 가지고 있었으며, 증오와 의심을 탐닉하는 경향이 있었다. 그는 친구들의 말과 행동을 잘못 해석하는 데 전문가였다. 유다는 평생 자기를 부당하게 대했다고 여긴 사람들에게 앙갚음하는 습관을 길렀다. 그의 가치관과 충성심은 결함이 있었다.</w:t>
      </w:r>
    </w:p>
    <w:p w14:paraId="005D8F7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139:12.7 </w:t>
      </w:r>
      <w:r>
        <w:rPr>
          <w:rFonts w:ascii="함초롬바탕" w:eastAsia="함초롬바탕" w:hAnsi="함초롬바탕" w:cs="함초롬바탕"/>
          <w:color w:val="262626"/>
        </w:rPr>
        <w:t>예수에게 유다는 신앙의 모험이었다. 처음부터 주님은 이 사도의 약점을 온전히 이해했고, 그를 교제 안으로 받아들이는 위험을 잘 알고 있었다. 그러나 모든 창조된 존재에게 구원과 생존의 온전하고 동등한 기회를 주는 것이 하나님의 아들들의 본성이다. 예수는 이 세상의 필사자들뿐 아니라 무수한 다른 세계의 구경꾼들도, 창조체가 왕국에 바치는 헌신의 진실함과 전심에 의심이 있을 때 사람을 심판하는 심판자들의 변함없는 관행은 그 의심스러운 후보를 온전히 받아들이는 것임을 알기 원했다. 영원한 생명의 문은 모두에게 활짝 열려 있다. “누구든지 원하는 자는 올 수 있다.” 오는 자의 신앙 외에는 아무 제한도 자격 조건도 없다.</w:t>
      </w:r>
    </w:p>
    <w:p w14:paraId="20556B4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139:12.8 </w:t>
      </w:r>
      <w:r>
        <w:rPr>
          <w:rFonts w:ascii="함초롬바탕" w:eastAsia="함초롬바탕" w:hAnsi="함초롬바탕" w:cs="함초롬바탕"/>
          <w:color w:val="262626"/>
        </w:rPr>
        <w:t>이것이 바로 예수가 유다를 끝까지 가도록 허락하고, 이 약하고 혼란스러운 사도를 변화시키고 구원하려고 언제나 할 수 있는 모든 일을 다한 이유다. 그러나 빛이 정직하게 받아들여지고 그에 따라 살지 않으면, 그것은 혼 안에서 어둠이 되기 쉽다. 유다는 예수의 왕국 가르침에 대해 지적으로는 성장했지만, 다른 사도들처럼 영적 성품을 획득하는 데는 진전이 없었다. 그는 영적 체험에서 만족스러운 인격적 진보를 이루지 못했다.</w:t>
      </w:r>
    </w:p>
    <w:p w14:paraId="08021CC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139:12.9 </w:t>
      </w:r>
      <w:r>
        <w:rPr>
          <w:rFonts w:ascii="함초롬바탕" w:eastAsia="함초롬바탕" w:hAnsi="함초롬바탕" w:cs="함초롬바탕"/>
          <w:color w:val="262626"/>
        </w:rPr>
        <w:t>유다는 점점 개인적인 실망을 곱씹는 사람이 되었고, 마침내 원한의 희생물이 되었다. 그의 감정은 여러 번 상처받았고, 그는 가장 친한 친구들, 심지어 주님까지도 비정상적으로 의심했다. 곧 그는 앙갚음하려는 생각에 사로잡혔고, 자기 원한을 갚기 위해서라면 무엇이든, 그렇다, 동료들과 자기 주님을 배신하는 일까지 하려 했다.</w:t>
      </w:r>
    </w:p>
    <w:p w14:paraId="5415C75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139:12.10 </w:t>
      </w:r>
      <w:r>
        <w:rPr>
          <w:rFonts w:ascii="함초롬바탕" w:eastAsia="함초롬바탕" w:hAnsi="함초롬바탕" w:cs="함초롬바탕"/>
          <w:color w:val="262626"/>
        </w:rPr>
        <w:t>그러나 이러한 사악하고 위험한 생각들은 어떤 감사하는 여인이 값비싼 향 한 상자를 예수의 발치에서 깨뜨린 그날까지 뚜렷한 형태를 갖추지 않았다. 이것은 유다에게 낭비처럼 보였고, 모든 사람이 듣는 바로 그 자리에서 예수가 그의 공개적인 항의를 그토록 철저히 물리쳤을 때, 그는 더 이상 견딜 수 없었다. 그 사건은 그의 일생 동안 쌓여 온 모든 증오, 상처, 악의, 편견, 질투, 복수심을 결집하도록 결정지었고, 그는 누구에게인지도 모른 채 앙갚음하기로 마음먹었다. 그리고 그는, 자기가 전진하는 빛의 왕국에서 스스로 택한 어둠의 영역으로 넘어가는 것을 표시한 그 사건에서 예수가 마침 주역이었다는 이유만으로, 자기 본성의 모든 악을 자기의 불행한 인생의 그 추악한 드라마에서 단 하나뿐인 결백한 사람에게 집중시켰다.</w:t>
      </w:r>
    </w:p>
    <w:p w14:paraId="628C58E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139:12.11 </w:t>
      </w:r>
      <w:r>
        <w:rPr>
          <w:rFonts w:ascii="함초롬바탕" w:eastAsia="함초롬바탕" w:hAnsi="함초롬바탕" w:cs="함초롬바탕"/>
          <w:color w:val="262626"/>
        </w:rPr>
        <w:t>주님은 여러 번 개인적으로도 공개적으로도 유다에게 그가 미끄러지고 있다고 경고했지만, 신성한 경고는 쓰라림에 빠진 인간 본성을 다루는 데는 대개 소용이 없다. 예수는 사람의 도덕적 자유와 어긋나지 않는 범위에서, 유다가 잘못된 길로 가기로 선택하지 않도록 할 수 있는 모든 일을 했다. 마침내 큰 시험이 왔다. 원한의 아들은 실패했다. 그는 과장된 자기 중요성에 사로잡힌 교만하고 복수심에 찬 마음의 신랄하고 추악한 명령에 굴복하여, 혼란과 절망과 타락 속으로 빠르게 곤두박질쳤다.</w:t>
      </w:r>
    </w:p>
    <w:p w14:paraId="3D3B4DA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139:12.12 </w:t>
      </w:r>
      <w:r>
        <w:rPr>
          <w:rFonts w:ascii="함초롬바탕" w:eastAsia="함초롬바탕" w:hAnsi="함초롬바탕" w:cs="함초롬바탕"/>
          <w:color w:val="262626"/>
        </w:rPr>
        <w:t>그런 다음 유다는 자기의 주님을 배신하려는 저열하고 부끄러운 음모에 가담했고, 그 사악한 계획을 신속히 실행에 옮겼다. 분노에서 생겨난 반역의 배신 계획을 진행하는 동안 그는 몇 차례 후회와 부끄러움의 순간을 겪었고, 이렇게 제정신이 드는 사이사이에 그는 자기 마음속의 방패로서, 예수가 마지막 순간에 자기 권능을 발휘하여 스스로를 구해 낼지도 모른다는 생각을 소심하게 품었다.</w:t>
      </w:r>
    </w:p>
    <w:p w14:paraId="271F51F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139:12.13 </w:t>
      </w:r>
      <w:r>
        <w:rPr>
          <w:rFonts w:ascii="함초롬바탕" w:eastAsia="함초롬바탕" w:hAnsi="함초롬바탕" w:cs="함초롬바탕"/>
          <w:color w:val="262626"/>
        </w:rPr>
        <w:t>그 추악하고 죄 많은 일이 모두 끝났을 때, 오래 품어 온 복수의 갈망을 채우려고 친구를 은 삼십에 파는 것을 가볍게 여긴 이 변절한 필사자는 뛰쳐나가, 필사 존재의 실체에서 도망치는 드라마의 마지막 막을 연출했다. 곧 자살이었다.</w:t>
      </w:r>
    </w:p>
    <w:p w14:paraId="779951F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139:12.14 </w:t>
      </w:r>
      <w:r>
        <w:rPr>
          <w:rFonts w:ascii="함초롬바탕" w:eastAsia="함초롬바탕" w:hAnsi="함초롬바탕" w:cs="함초롬바탕"/>
          <w:color w:val="262626"/>
        </w:rPr>
        <w:t>열한 사도들은 충격을 받고 망연자실했다. 예수는 배반자를 오직 불쌍히 여길 뿐이었다. 세계들은 유다를 용서하기 어려웠고, 그의 이름은 광대한 우주 전역에서 기피되는 이름이 되었다.</w:t>
      </w:r>
    </w:p>
    <w:p w14:paraId="4FE96E21" w14:textId="77777777" w:rsidR="000E11C6" w:rsidRDefault="00000000" w:rsidP="00AD38FB">
      <w:pPr>
        <w:pStyle w:val="1"/>
        <w:keepNext/>
        <w:pageBreakBefore/>
        <w:pBdr>
          <w:bottom w:val="double" w:sz="6" w:space="10" w:color="B08D57"/>
        </w:pBdr>
        <w:spacing w:before="600" w:after="360"/>
        <w:jc w:val="center"/>
      </w:pPr>
      <w:bookmarkStart w:id="140" w:name="paper140"/>
      <w:r>
        <w:rPr>
          <w:rFonts w:ascii="함초롬바탕" w:eastAsia="함초롬바탕" w:hAnsi="함초롬바탕" w:cs="함초롬바탕"/>
          <w:color w:val="B08D57"/>
          <w:spacing w:val="40"/>
          <w:sz w:val="24"/>
          <w:szCs w:val="24"/>
        </w:rPr>
        <w:t>제140편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열두 사도의 임명</w:t>
      </w:r>
      <w:bookmarkEnd w:id="140"/>
    </w:p>
    <w:p w14:paraId="4932D143" w14:textId="77777777" w:rsidR="000E11C6" w:rsidRDefault="000E11C6" w:rsidP="00AD38FB">
      <w:pPr>
        <w:spacing w:beforeLines="50" w:before="120"/>
        <w:jc w:val="both"/>
      </w:pPr>
    </w:p>
    <w:p w14:paraId="3D92D90C"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140:0.1 </w:t>
      </w:r>
      <w:r>
        <w:rPr>
          <w:rFonts w:ascii="함초롬바탕" w:eastAsia="함초롬바탕" w:hAnsi="함초롬바탕" w:cs="함초롬바탕"/>
          <w:color w:val="262626"/>
        </w:rPr>
        <w:t>서기 27년 1월 12일 일요일 정오 직전, 예수는 왕국의 복음을 전할 공개 설교자로 열두 사도를 임명하기 위해 그들을 불러 모았다. 열두 사도는 언제든지 호출될 것으로 예상하고 있었기 때문에, 그날 아침에는 해안에서 멀리 나가 낚시하지 않았다. 그들 중 몇몇은 해안 근처에 머물며 그물을 수리하고 낚시 도구를 손보고 있었다.</w:t>
      </w:r>
    </w:p>
    <w:p w14:paraId="459D75CE"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140:0.2 </w:t>
      </w:r>
      <w:r>
        <w:rPr>
          <w:rFonts w:ascii="함초롬바탕" w:eastAsia="함초롬바탕" w:hAnsi="함초롬바탕" w:cs="함초롬바탕"/>
          <w:color w:val="262626"/>
        </w:rPr>
        <w:t>예수는 해변을 따라 걸으며 사도들을 부르기 시작했다. 먼저 해안 근처에서 낚시하고 있던 안드레와 베드로를 불렀고, 그다음으로 근처 배에서 아버지 세베데와 함께 그물을 고치고 있던 야고보와 요한을 불렀다. 예수는 다른 사도들도 두 사람씩 불러 모았고, 열두 명이 모두 모였을 때 그들과 함께 가버나움 북쪽 고지대로 올라가, 공식 임명에 앞서 그들을 교육하기 시작했다.</w:t>
      </w:r>
    </w:p>
    <w:p w14:paraId="44BD2E83" w14:textId="77777777" w:rsidR="000E11C6" w:rsidRDefault="00000000" w:rsidP="00AD38F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140:0.3 </w:t>
      </w:r>
      <w:r>
        <w:rPr>
          <w:rFonts w:ascii="함초롬바탕" w:eastAsia="함초롬바탕" w:hAnsi="함초롬바탕" w:cs="함초롬바탕"/>
          <w:color w:val="262626"/>
        </w:rPr>
        <w:t>처음으로 열두 사도 모두가 침묵했다. 심지어 베드로도 깊은 생각에 잠겨 있었다. 마침내 오랫동안 기다려 온 순간이 찾아왔다! 그들은 예수와 함께 고요한 곳으로 가서, 그를 대표하여 그의 아버지의 왕국의 도래를 선포하는 신성한 임무에 대한 인격적 성별과 집단적 헌신의 엄숙한 의식에 참여하게 되었다.</w:t>
      </w:r>
    </w:p>
    <w:p w14:paraId="28AE26CA" w14:textId="77777777" w:rsidR="000E11C6" w:rsidRDefault="000E11C6" w:rsidP="00AD38FB">
      <w:pPr>
        <w:spacing w:beforeLines="50" w:before="120"/>
        <w:jc w:val="both"/>
      </w:pPr>
    </w:p>
    <w:p w14:paraId="3C12ECFF" w14:textId="77777777" w:rsidR="000E11C6" w:rsidRDefault="00000000" w:rsidP="00AD38F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예비 가르침</w:t>
      </w:r>
    </w:p>
    <w:p w14:paraId="3D1AD5C4"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140:1.1 </w:t>
      </w:r>
      <w:r>
        <w:rPr>
          <w:rFonts w:ascii="함초롬바탕" w:eastAsia="함초롬바탕" w:hAnsi="함초롬바탕" w:cs="함초롬바탕"/>
          <w:color w:val="262626"/>
        </w:rPr>
        <w:t>예수는 공식 임명식 전에 열두 사도가 자기를 둘러앉은 가운데 그들에게 말했다. “형제들아, 왕국의 이 시간이 왔다. 나는 너희를 왕국의 대사로 아버지 앞에 세우려고 여기 나와 함께 데려왔다. 너희 중 일부는 처음 부름을 받을 때 회당에서 내가 이 왕국에 대해 말하는 것을 들었다. 너희 각자는 갈릴리 바다 주변 도시들에서 나와 함께 일하면서 아버지의 왕국에 대해 더 많이 배웠다. 그러나 지금 나는 이 왕국에 관해 너희에게 더 할 말이 있다.</w:t>
      </w:r>
    </w:p>
    <w:p w14:paraId="4987A5F5"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140:1.2 </w:t>
      </w:r>
      <w:r>
        <w:rPr>
          <w:rFonts w:ascii="함초롬바탕" w:eastAsia="함초롬바탕" w:hAnsi="함초롬바탕" w:cs="함초롬바탕"/>
          <w:color w:val="262626"/>
        </w:rPr>
        <w:t>“내 아버지가 이제 자기 땅의 자녀들의 마음속에 세우려 하는 새 왕국은 영존하는 통치권이 될 것이다. 그의 신성한 뜻을 행하고자 하는 이들의 마음속에서 내 아버지의 이 다스림은 끝이 없을 것이다. 내가 너희에게 선언하노니, 내 아버지는 유대인의 하나님도 이방인의 하나님도 아니다. 많은 이들이 동쪽과 서쪽에서 와서 아버지의 왕국에서 우리와 함께 앉을 것이고, 아브라함의 자손 중 많은 이들은 사람의 자녀들의 마음속에서 아버지의 영이 다스리는 이 새로운 형제단에 들어가기를 거부할 것이다.</w:t>
      </w:r>
    </w:p>
    <w:p w14:paraId="73F6751A"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140:1.3 </w:t>
      </w:r>
      <w:r>
        <w:rPr>
          <w:rFonts w:ascii="함초롬바탕" w:eastAsia="함초롬바탕" w:hAnsi="함초롬바탕" w:cs="함초롬바탕"/>
          <w:color w:val="262626"/>
        </w:rPr>
        <w:t>“이 왕국의 권능은 군대의 힘이나 재물의 세력에 있지 않고, 오히려 이 하늘 왕국에 다시 태어난 시민, 곧 하나님의 아들들의 마음을 가르치고 심정을 다스리러 올 신성한 영의 영광에 있다. 이것은 의로움이 다스리는 사랑의 형제단이며, 그 전투 함성은 이것이 될 것이다. 땅에는 평화, 모든 사람에게 선의. 너희가 곧 나아가 선포할 이 왕국은 모든 시대의 선한 사람들이 갈망해 온 것이며, 온 땅의 희망이자 모든 선지자의 지혜로운 약속의 성취다.</w:t>
      </w:r>
    </w:p>
    <w:p w14:paraId="50F76320"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140:1.4 </w:t>
      </w:r>
      <w:r>
        <w:rPr>
          <w:rFonts w:ascii="함초롬바탕" w:eastAsia="함초롬바탕" w:hAnsi="함초롬바탕" w:cs="함초롬바탕"/>
          <w:color w:val="262626"/>
        </w:rPr>
        <w:t>“그러나 내 자녀들아, 너희와 너희를 따라 이 왕국에 들어오려는 다른 모든 이에게는 혹독한 시험이 정해져 있다. 신앙만이 너희를 그 문으로 통과시킬 것이다. 그러나 신성한 교제의 진보하는 삶에서 계속 올라가려면 너희는 내 아버지의 영의 열매를 맺어야 한다. 진실로 진실로 내가 너희에게 말하노니, ‘주여, 주여’ 하는 자마다 하늘 왕국에 들어가는 것이 아니라, 하늘에 계신 내 아버지의 뜻을 행하는 자가 들어간다.</w:t>
      </w:r>
    </w:p>
    <w:p w14:paraId="3DA2A60E"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140:1.5 </w:t>
      </w:r>
      <w:r>
        <w:rPr>
          <w:rFonts w:ascii="함초롬바탕" w:eastAsia="함초롬바탕" w:hAnsi="함초롬바탕" w:cs="함초롬바탕"/>
          <w:color w:val="262626"/>
        </w:rPr>
        <w:t>“너희가 세상에 전할 메시지는 이것이다. 먼저 하나님의 왕국과 그의 의로움을 찾으라. 이것들을 찾으면 영원한 생존에 필수적인 다른 모든 것이 함께 확보될 것이다. 이제 내가 너희에게 분명히 밝히노니, 내 아버지의 이 왕국은 권능을 겉으로 과시하거나 볼썽사나운 시위로 오지 않는다. 너희는 왕국을 선포하러 나가서 ‘여기 있다’ 또는 ‘저기 있다’고 말해서는 안 된다. 너희가 전하는 이 왕국은 너희 안에 계신 하나님이기 때문이다.</w:t>
      </w:r>
    </w:p>
    <w:p w14:paraId="23C9425A"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140:1.6 </w:t>
      </w:r>
      <w:r>
        <w:rPr>
          <w:rFonts w:ascii="함초롬바탕" w:eastAsia="함초롬바탕" w:hAnsi="함초롬바탕" w:cs="함초롬바탕"/>
          <w:color w:val="262626"/>
        </w:rPr>
        <w:t>“내 아버지의 왕국에서 위대해지려는 자는 모든 사람의 봉사자가 되어야 하고, 너희 중에서 첫째가 되려는 자는 자기 형제들을 섬기는 자가 되게 하라. 그러나 너희가 하늘 왕국의 시민으로 참으로 받아들여지고 나면, 너희는 더 이상 종이 아니라 아들, 곧 살아 계신 하나님의 아들들이다. 그리고 이 왕국은 세상에서 진보하여 모든 장벽을 허물고 모든 사람이 내 아버지를 알고 내가 선언하러 온 구원의 진리를 믿게 할 것이다. 지금도 왕국이 가까이 왔고, 너희 중 몇은 하나님의 다스림이 큰 권능으로 오는 것을 보기 전에는 죽지 않을 것이다.</w:t>
      </w:r>
    </w:p>
    <w:p w14:paraId="7B03334F" w14:textId="77777777" w:rsidR="000E11C6" w:rsidRDefault="00000000" w:rsidP="00AD38F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140:1.7 </w:t>
      </w:r>
      <w:r>
        <w:rPr>
          <w:rFonts w:ascii="함초롬바탕" w:eastAsia="함초롬바탕" w:hAnsi="함초롬바탕" w:cs="함초롬바탕"/>
          <w:color w:val="262626"/>
        </w:rPr>
        <w:t>“그리고 지금 너희 눈이 보고 있는 이것, 평범한 열두 사람의 이 작은 시작은 번성하고 자라나 마침내 온 땅이 내 아버지의 찬양으로 가득 차게 될 것이다. 그리고 너희가 나와 함께 있었고 왕국의 실체를 배웠다는 것을 사람들이 알게 되는 것은 너희가 하는 말보다 오히려 너희가 사는 삶일 것이다. 나는 너희 마음에 괴로운 짐을 지우고 싶지 않지만, 내가 육신으로 살고 있는 이 삶에서 지금 내가 내 아버지를 대표하듯이, 내가 곧 너희를 떠날 때 너희가 세상에서 나를 대표한다는 엄숙한 책임을 너희 혼에 지우려 한다.” 그리고 말을 마치고 그는 일어섰다.</w:t>
      </w:r>
    </w:p>
    <w:p w14:paraId="44D45BE1" w14:textId="77777777" w:rsidR="000E11C6" w:rsidRDefault="000E11C6" w:rsidP="00AD38FB">
      <w:pPr>
        <w:spacing w:beforeLines="50" w:before="120"/>
        <w:jc w:val="both"/>
      </w:pPr>
    </w:p>
    <w:p w14:paraId="21D59C15" w14:textId="77777777" w:rsidR="000E11C6" w:rsidRDefault="00000000" w:rsidP="00AD38F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임명식</w:t>
      </w:r>
    </w:p>
    <w:p w14:paraId="1AD1A733"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140:2.1 </w:t>
      </w:r>
      <w:r>
        <w:rPr>
          <w:rFonts w:ascii="함초롬바탕" w:eastAsia="함초롬바탕" w:hAnsi="함초롬바탕" w:cs="함초롬바탕"/>
          <w:color w:val="262626"/>
        </w:rPr>
        <w:t>예수는 이제 왕국에 관한 자기 선언을 방금 들은 이 열두 필사자에게 자기 둘레에 둥그렇게 무릎을 꿇으라고 지시했다. 그런 다음 주님은 유다 이스가리옷에서 시작하여 안드레로 끝나면서 각 사도의 머리에 손을 얹었다. 그들을 축복한 후 그는 손을 펴고 기도했다.</w:t>
      </w:r>
    </w:p>
    <w:p w14:paraId="780813A2"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140:2.2 </w:t>
      </w:r>
      <w:r>
        <w:rPr>
          <w:rFonts w:ascii="함초롬바탕" w:eastAsia="함초롬바탕" w:hAnsi="함초롬바탕" w:cs="함초롬바탕"/>
          <w:color w:val="262626"/>
        </w:rPr>
        <w:t>“내 아버지여, 이제 내가 나의 사자들인 이 사람들을 아버지께 데려옵니다. 내가 아버지를 대표하러 나온 것처럼 나를 대표하러 나아가도록, 지상의 우리 자녀들 가운데서 나는 이 열둘을 택했습니다. 아버지께서 나를 사랑하시고 나와 함께 계신 것처럼 그들을 사랑하시고 그들과 함께 계시옵소서. 그리고 이제 내 아버지여, 내가 다가오는 왕국의 모든 일을 이들의 손에 맡기오니 이 사람들에게 지혜를 주시옵소서. 그리고 아버지의 뜻이라면, 내가 얼마 동안 지상에 머물러 그들이 왕국을 위해 수고하는 것을 돕고자 합니다. 그리고 다시, 내 아버지여, 이 사람들로 인해 감사드리며, 아버지께서 내게 하라고 주신 일을 마치러 내가 나아가는 동안 이들을 아버지의 보살핌에 맡깁니다.”</w:t>
      </w:r>
    </w:p>
    <w:p w14:paraId="68E63253" w14:textId="77777777" w:rsidR="000E11C6" w:rsidRDefault="00000000" w:rsidP="00AD38F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140:2.3 </w:t>
      </w:r>
      <w:r>
        <w:rPr>
          <w:rFonts w:ascii="함초롬바탕" w:eastAsia="함초롬바탕" w:hAnsi="함초롬바탕" w:cs="함초롬바탕"/>
          <w:color w:val="262626"/>
        </w:rPr>
        <w:t>예수가 기도를 마치자 사도들은 각자 자기 자리에서 고개를 숙인 채 있었다. 베드로조차 눈을 들어 주님을 바라볼 엄두를 내기까지 여러 분이 걸렸다. 그들은 하나씩 예수를 껴안았지만 아무도 아무 말도 하지 않았다. 천상 존재의 무리가 이 엄숙하고 거룩한 장면, 곧 한 우주의 창조자가 사람의 신성한 형제단의 일을 인간의 마음의 지휘 아래 두는 장면을 내려다보는 동안, 큰 침묵이 그곳을 감쌌다.</w:t>
      </w:r>
    </w:p>
    <w:p w14:paraId="62257962" w14:textId="77777777" w:rsidR="000E11C6" w:rsidRDefault="000E11C6" w:rsidP="00AD38FB">
      <w:pPr>
        <w:spacing w:beforeLines="50" w:before="120"/>
        <w:jc w:val="both"/>
      </w:pPr>
    </w:p>
    <w:p w14:paraId="52AE9FA2" w14:textId="77777777" w:rsidR="000E11C6" w:rsidRDefault="00000000" w:rsidP="00AD38F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임명 설교</w:t>
      </w:r>
    </w:p>
    <w:p w14:paraId="102EED6F"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140:3.1 </w:t>
      </w:r>
      <w:r>
        <w:rPr>
          <w:rFonts w:ascii="함초롬바탕" w:eastAsia="함초롬바탕" w:hAnsi="함초롬바탕" w:cs="함초롬바탕"/>
          <w:color w:val="262626"/>
        </w:rPr>
        <w:t>그때 예수가 말했다. “이제 너희는 내 아버지의 왕국의 대사가 되었으니, 그로써 지상의 다른 모든 사람과 구별되고 뚜렷이 다른 부류의 사람이 되었다. 이제 너희는 사람들 가운데 있는 사람이 아니라, 이 어두운 세상의 무지한 창조체들 가운데 있는 다른 하늘 나라의 계몽된 시민이다. 이 시간 이전처럼 사는 것으로는 충분하지 않고, 이제부터 너희는 더 나은 삶의 영광을 맛보고 그 새롭고 더 나은 세계의 주권자의 대사로 지상에 다시 보내진 자들처럼 살아야 한다. 교사에게는 학생보다 더 많은 것이 기대되고, 주인에게는 종보다 더 많은 것이 요구된다. 하늘 왕국의 시민에게는 지상 통치의 시민보다 더 많은 것이 요구된다. 내가 너희에게 말하려는 것들 중 일부는 어렵게 여겨질 것이다. 그러나 너희는 지금 내가 아버지를 대표하듯 세상에서 나를 대표하기로 택했다. 그리고 지상에서 나의 대리인으로서 너희는, 공간의 세계들에서 필사 생활에 대한 나의 이상을 반영하며 내가 하늘에 계신 아버지를 드러내는 지상 삶에서 몸소 보이는 그 가르침과 실천을 지킬 의무가 있다.</w:t>
      </w:r>
    </w:p>
    <w:p w14:paraId="73577E28"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140:3.2 </w:t>
      </w:r>
      <w:r>
        <w:rPr>
          <w:rFonts w:ascii="함초롬바탕" w:eastAsia="함초롬바탕" w:hAnsi="함초롬바탕" w:cs="함초롬바탕"/>
          <w:color w:val="262626"/>
        </w:rPr>
        <w:t>“나는 너희를 내보내어 영적 포로들에게 자유를, 두려움의 속박에 있는 자들에게 기쁨을 선포하고, 하늘에 계신 내 아버지의 뜻에 따라 병든 자들을 고치게 한다. 내 자녀들이 고난 중에 있는 것을 보거든 그들에게 격려하며 이렇게 말하라.</w:t>
      </w:r>
    </w:p>
    <w:p w14:paraId="7E8FC5A1"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140:3.3 </w:t>
      </w:r>
      <w:r>
        <w:rPr>
          <w:rFonts w:ascii="함초롬바탕" w:eastAsia="함초롬바탕" w:hAnsi="함초롬바탕" w:cs="함초롬바탕"/>
          <w:color w:val="262626"/>
        </w:rPr>
        <w:t>“영이 가난한 자, 곧 겸손한 자는 행복하다. 하늘 왕국의 보물이 그들의 것이기 때문이다.</w:t>
      </w:r>
    </w:p>
    <w:p w14:paraId="6C9DB07D"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140:3.4 </w:t>
      </w:r>
      <w:r>
        <w:rPr>
          <w:rFonts w:ascii="함초롬바탕" w:eastAsia="함초롬바탕" w:hAnsi="함초롬바탕" w:cs="함초롬바탕"/>
          <w:color w:val="262626"/>
        </w:rPr>
        <w:t>“의로움에 굶주리고 목마른 자는 행복하다. 그들이 채워질 것이기 때문이다.</w:t>
      </w:r>
    </w:p>
    <w:p w14:paraId="7888A71D"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140:3.5 </w:t>
      </w:r>
      <w:r>
        <w:rPr>
          <w:rFonts w:ascii="함초롬바탕" w:eastAsia="함초롬바탕" w:hAnsi="함초롬바탕" w:cs="함초롬바탕"/>
          <w:color w:val="262626"/>
        </w:rPr>
        <w:t>“온유한 자는 행복하다. 그들이 땅을 상속받을 것이기 때문이다.</w:t>
      </w:r>
    </w:p>
    <w:p w14:paraId="2D7FFF8B"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140:3.6 </w:t>
      </w:r>
      <w:r>
        <w:rPr>
          <w:rFonts w:ascii="함초롬바탕" w:eastAsia="함초롬바탕" w:hAnsi="함초롬바탕" w:cs="함초롬바탕"/>
          <w:color w:val="262626"/>
        </w:rPr>
        <w:t>“마음이 순수한 자는 행복하다. 그들이 하나님을 볼 것이기 때문이다.</w:t>
      </w:r>
    </w:p>
    <w:p w14:paraId="227B42A7"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140:3.7 </w:t>
      </w:r>
      <w:r>
        <w:rPr>
          <w:rFonts w:ascii="함초롬바탕" w:eastAsia="함초롬바탕" w:hAnsi="함초롬바탕" w:cs="함초롬바탕"/>
          <w:color w:val="262626"/>
        </w:rPr>
        <w:t>“그리고 내 자녀들에게 영적 위로와 약속의 이 말들도 그렇게 전하라.</w:t>
      </w:r>
    </w:p>
    <w:p w14:paraId="6DB8BB42"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140:3.8 </w:t>
      </w:r>
      <w:r>
        <w:rPr>
          <w:rFonts w:ascii="함초롬바탕" w:eastAsia="함초롬바탕" w:hAnsi="함초롬바탕" w:cs="함초롬바탕"/>
          <w:color w:val="262626"/>
        </w:rPr>
        <w:t>“슬퍼하는 자는 행복하다. 그들이 위로를 받을 것이기 때문이다. 우는 자는 행복하다. 그들이 기쁨의 영을 받을 것이기 때문이다.</w:t>
      </w:r>
    </w:p>
    <w:p w14:paraId="62F4D4D3"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140:3.9 </w:t>
      </w:r>
      <w:r>
        <w:rPr>
          <w:rFonts w:ascii="함초롬바탕" w:eastAsia="함초롬바탕" w:hAnsi="함초롬바탕" w:cs="함초롬바탕"/>
          <w:color w:val="262626"/>
        </w:rPr>
        <w:t>“자비로운 자는 행복하다. 그들이 자비를 얻을 것이기 때문이다.</w:t>
      </w:r>
    </w:p>
    <w:p w14:paraId="65959A9C"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140:3.10 </w:t>
      </w:r>
      <w:r>
        <w:rPr>
          <w:rFonts w:ascii="함초롬바탕" w:eastAsia="함초롬바탕" w:hAnsi="함초롬바탕" w:cs="함초롬바탕"/>
          <w:color w:val="262626"/>
        </w:rPr>
        <w:t>“화평하게 하는 자는 행복하다. 그들이 하나님의 아들이라 불릴 것이기 때문이다.</w:t>
      </w:r>
    </w:p>
    <w:p w14:paraId="37594B75"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140:3.11 </w:t>
      </w:r>
      <w:r>
        <w:rPr>
          <w:rFonts w:ascii="함초롬바탕" w:eastAsia="함초롬바탕" w:hAnsi="함초롬바탕" w:cs="함초롬바탕"/>
          <w:color w:val="262626"/>
        </w:rPr>
        <w:t>“의로움 때문에 박해받는 자는 행복하다. 하늘 왕국이 그들의 것이기 때문이다. 사람들이 너희를 비방하고 박해하며 너희에 대해 거짓으로 온갖 악한 말을 할 때 너희는 행복하다. 기뻐하고 크게 즐거워하라. 하늘에서 너희의 상이 크기 때문이다.</w:t>
      </w:r>
    </w:p>
    <w:p w14:paraId="77B099D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140:3.12 </w:t>
      </w:r>
      <w:r>
        <w:rPr>
          <w:rFonts w:ascii="함초롬바탕" w:eastAsia="함초롬바탕" w:hAnsi="함초롬바탕" w:cs="함초롬바탕"/>
          <w:color w:val="262626"/>
        </w:rPr>
        <w:t>“내 형제들아, 내가 너희를 내보낼 때 너희는 세상의 소금, 곧 구원하는 맛을 가진 소금이다. 그러나 이 소금이 그 맛을 잃으면 무엇으로 짜게 하겠느냐? 이제부터는 밖에 버려져 사람들의 발에 밟히는 것 외에는 아무 쓸모가 없다.</w:t>
      </w:r>
    </w:p>
    <w:p w14:paraId="4D0B0B93"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140:3.13 </w:t>
      </w:r>
      <w:r>
        <w:rPr>
          <w:rFonts w:ascii="함초롬바탕" w:eastAsia="함초롬바탕" w:hAnsi="함초롬바탕" w:cs="함초롬바탕"/>
          <w:color w:val="262626"/>
        </w:rPr>
        <w:t>“너희는 세상의 빛이다. 산 위에 세운 도시는 숨길 수 없다. 사람들이 등불을 켜서 말 아래 두지 않고 등경 위에 두어 집 안에 있는 모든 이에게 빛을 비추게 한다. 너희의 빛이 사람들 앞에 비추어 그들이 너희의 선한 행실을 보고 하늘에 계신 너희 아버지를 영화롭게 하도록 하라.</w:t>
      </w:r>
    </w:p>
    <w:p w14:paraId="3BC7D60D"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140:3.14 </w:t>
      </w:r>
      <w:r>
        <w:rPr>
          <w:rFonts w:ascii="함초롬바탕" w:eastAsia="함초롬바탕" w:hAnsi="함초롬바탕" w:cs="함초롬바탕"/>
          <w:color w:val="262626"/>
        </w:rPr>
        <w:t>“나는 너희를 세상에 보내어 나를 대표하고 내 아버지의 왕국의 대사로 행하게 한다. 너희가 기쁜 소식을 선포하러 나아갈 때, 너희가 그분의 사자인 그 아버지를 신뢰하라. 불의에 힘으로 맞서지 말고, 육신의 팔에 신뢰를 두지 말라. 너희 이웃이 너희 오른뺨을 치거든 그에게 다른 뺨도 돌려 대라. 너희끼리 법정에 가기보다 차라리 기꺼이 불의를 당하라. 친절과 자비로 고난과 궁핍에 처한 모든 이를 섬기라.</w:t>
      </w:r>
    </w:p>
    <w:p w14:paraId="7C6B8DC8"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140:3.15 </w:t>
      </w:r>
      <w:r>
        <w:rPr>
          <w:rFonts w:ascii="함초롬바탕" w:eastAsia="함초롬바탕" w:hAnsi="함초롬바탕" w:cs="함초롬바탕"/>
          <w:color w:val="262626"/>
        </w:rPr>
        <w:t>“내가 너희에게 말하노니, 너희 원수를 사랑하고, 너희를 미워하는 자에게 선을 행하며, 너희를 저주하는 자를 축복하고, 너희를 악하게 이용하는 자를 위해 기도하라. 그리고 내가 사람들에게 하리라고 너희가 믿는 것은 무엇이든 너희도 그들에게 행하라.</w:t>
      </w:r>
    </w:p>
    <w:p w14:paraId="452B226C"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140:3.16 </w:t>
      </w:r>
      <w:r>
        <w:rPr>
          <w:rFonts w:ascii="함초롬바탕" w:eastAsia="함초롬바탕" w:hAnsi="함초롬바탕" w:cs="함초롬바탕"/>
          <w:color w:val="262626"/>
        </w:rPr>
        <w:t>“하늘에 계신 너희 아버지는 선한 자에게와 마찬가지로 악한 자에게도 해를 비추시고, 의로운 자와 불의한 자에게 비를 내리신다. 너희는 하나님의 아들들이며, 더욱이 이제 내 아버지의 왕국의 대사들이다. 하나님이 자비로우신 것처럼 너희도 자비로우라. 그러면 왕국의 영원한 미래에서 너희는 하늘에 계신 너희 아버지가 완전하신 것처럼 완전하게 될 것이다.</w:t>
      </w:r>
    </w:p>
    <w:p w14:paraId="22D47150"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140:3.17 </w:t>
      </w:r>
      <w:r>
        <w:rPr>
          <w:rFonts w:ascii="함초롬바탕" w:eastAsia="함초롬바탕" w:hAnsi="함초롬바탕" w:cs="함초롬바탕"/>
          <w:color w:val="262626"/>
        </w:rPr>
        <w:t>“너희는 사람들을 구원하도록 위임받았지, 그들을 심판하도록 위임받은 것이 아니다. 너희의 지상 생애가 끝날 때 너희 모두는 자비를 기대할 것이다. 그러므로 나는 너희의 필사 생애 동안 육신 안에 있는 너희의 모든 형제에게 자비를 보이기를 요구한다. 네 눈에 들보가 있는데 형제의 눈에서 티를 빼려 하는 잘못을 저지르지 말라. 먼저 네 눈에서 들보를 빼내면, 형제의 눈에서 티를 빼내는 것을 더 잘 볼 수 있다.</w:t>
      </w:r>
    </w:p>
    <w:p w14:paraId="4B0BC900"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140:3.18 </w:t>
      </w:r>
      <w:r>
        <w:rPr>
          <w:rFonts w:ascii="함초롬바탕" w:eastAsia="함초롬바탕" w:hAnsi="함초롬바탕" w:cs="함초롬바탕"/>
          <w:color w:val="262626"/>
        </w:rPr>
        <w:t>“진리를 분명히 분별하고, 두려움 없이 의로운 삶을 살라. 그러면 너희는 내 사도이며 내 아버지의 대사가 될 것이다. 너희는 ‘눈먼 자가 눈먼 자를 인도하면 둘 다 구덩이에 빠진다’는 말을 들었다. 너희가 다른 이들을 왕국으로 인도하려면, 너희 자신이 살아 있는 진리의 맑은 빛 속에서 걸어야 한다. 왕국의 모든 일에서 나는 너희에게 공정한 판단과 예리한 지혜를 보이라고 권면한다. 거룩한 것을 개에게 주지 말고 너희의 진주를 돼지 앞에 던지지 말라. 그들이 너희의 보석을 발로 밟고 돌아서서 너희를 찢을까 함이다.</w:t>
      </w:r>
    </w:p>
    <w:p w14:paraId="1E2AF505"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140:3.19 </w:t>
      </w:r>
      <w:r>
        <w:rPr>
          <w:rFonts w:ascii="함초롬바탕" w:eastAsia="함초롬바탕" w:hAnsi="함초롬바탕" w:cs="함초롬바탕"/>
          <w:color w:val="262626"/>
        </w:rPr>
        <w:t>“나는 양의 옷을 입고 너희에게 오지만 속으로는 굶주린 이리인 거짓 선지자들을 조심하라고 너희에게 경고한다. 그들의 열매로 너희는 그들을 알 것이다. 사람들이 가시나무에서 포도를, 엉겅퀴에서 무화과를 따겠느냐? 그와 같이 좋은 나무마다 좋은 열매를 맺지만, 썩은 나무는 악한 열매를 맺는다. 좋은 나무가 악한 열매를 낼 수 없고, 썩은 나무가 좋은 열매를 낼 수도 없다. 좋은 열매를 맺지 않는 나무마다 곧 찍혀 불에 던져진다. 하늘 왕국에 들어가는 데 중요한 것은 동기다. 내 아버지는 사람의 마음을 들여다보시고 그들의 내면의 갈망과 진실한 의도로 판단하신다.</w:t>
      </w:r>
    </w:p>
    <w:p w14:paraId="7106897F"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140:3.20 </w:t>
      </w:r>
      <w:r>
        <w:rPr>
          <w:rFonts w:ascii="함초롬바탕" w:eastAsia="함초롬바탕" w:hAnsi="함초롬바탕" w:cs="함초롬바탕"/>
          <w:color w:val="262626"/>
        </w:rPr>
        <w:t>“왕국 심판의 큰 날에 많은 이들이 내게 ‘우리가 주의 이름으로 예언하지 않았습니까? 주의 이름으로 많은 놀라운 일을 하지 않았습니까?’ 하고 말할 것이다. 그러나 나는 그들에게 ‘나는 너희를 결코 알지 못했다. 거짓 교사들아, 나에게서 떠나라’ 하고 말할 수밖에 없을 것이다. 그러나 이 명령을 듣고, 내가 너희에게 내 아버지를 대표한 것처럼 사람들 앞에서 나를 대표하라는 자기 사명을 진실하게 수행하는 자마다, 나의 봉사와 하늘 아버지의 왕국 안으로 넉넉히 들어가게 될 것이다.”</w:t>
      </w:r>
    </w:p>
    <w:p w14:paraId="22D5AE52" w14:textId="77777777" w:rsidR="000E11C6" w:rsidRDefault="00000000" w:rsidP="00AD38F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140:3.21 </w:t>
      </w:r>
      <w:r>
        <w:rPr>
          <w:rFonts w:ascii="함초롬바탕" w:eastAsia="함초롬바탕" w:hAnsi="함초롬바탕" w:cs="함초롬바탕"/>
          <w:color w:val="262626"/>
        </w:rPr>
        <w:t>사도들은 예수가 이렇게 말하는 것을 처음 들었다. 그는 최고의 권위를 가진 자로서 그들에게 말했기 때문이다. 그들은 해 질 무렵 산에서 내려왔지만, 아무도 예수에게 질문하지 않았다.</w:t>
      </w:r>
    </w:p>
    <w:p w14:paraId="7A8D49E4" w14:textId="77777777" w:rsidR="000E11C6" w:rsidRDefault="000E11C6" w:rsidP="00AD38FB">
      <w:pPr>
        <w:spacing w:beforeLines="50" w:before="120"/>
        <w:jc w:val="both"/>
      </w:pPr>
    </w:p>
    <w:p w14:paraId="1958A252" w14:textId="77777777" w:rsidR="000E11C6" w:rsidRDefault="00000000" w:rsidP="00AD38F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너희는 세상의 소금이다</w:t>
      </w:r>
    </w:p>
    <w:p w14:paraId="7857EC3E"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140:4.1 </w:t>
      </w:r>
      <w:r>
        <w:rPr>
          <w:rFonts w:ascii="함초롬바탕" w:eastAsia="함초롬바탕" w:hAnsi="함초롬바탕" w:cs="함초롬바탕"/>
          <w:color w:val="262626"/>
        </w:rPr>
        <w:t>이른바 “산상수훈”은 예수의 복음이 아니다. 그것은 유익한 가르침을 많이 담고 있지만, 열두 사도에게 준 예수의 임명 훈시였다. 그것은 계속 복음을 전하며, 예수가 자기 아버지를 그토록 웅변적이고 완전하게 대표한 것처럼 사람들의 세상에서 그를 대표하기를 열망하던 이들에게 주어진 주님이 몸소 준 위임이었다.</w:t>
      </w:r>
    </w:p>
    <w:p w14:paraId="600EF92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140:4.2 </w:t>
      </w:r>
      <w:r>
        <w:rPr>
          <w:rFonts w:ascii="함초롬바탕" w:eastAsia="함초롬바탕" w:hAnsi="함초롬바탕" w:cs="함초롬바탕"/>
          <w:color w:val="262626"/>
        </w:rPr>
        <w:t>“너희는 세상의 소금, 곧 구원하는 맛을 가진 소금이다. 그러나 이 소금이 그 맛을 잃으면 무엇으로 짜게 하겠느냐? 이제부터는 밖에 버려져 사람들의 발에 밟히는 것 외에는 아무 쓸모가 없다.”</w:t>
      </w:r>
    </w:p>
    <w:p w14:paraId="397996CD"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140:4.3 </w:t>
      </w:r>
      <w:r>
        <w:rPr>
          <w:rFonts w:ascii="함초롬바탕" w:eastAsia="함초롬바탕" w:hAnsi="함초롬바탕" w:cs="함초롬바탕"/>
          <w:color w:val="262626"/>
        </w:rPr>
        <w:t>예수의 시대에 소금은 매우 귀중했다. 그것은 돈으로도 사용되었다. 현대의 단어 “급여(salary)”는 소금에서 유래되었다. 소금은 음식을 맛있게 할 뿐만 아니라 방부제 역할도 한다. 소금은 다른 것들을 더 맛있게 만들어 주며, 그렇게 사용됨으로써 역할을 다한다.</w:t>
      </w:r>
    </w:p>
    <w:p w14:paraId="089B0873"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140:4.4 </w:t>
      </w:r>
      <w:r>
        <w:rPr>
          <w:rFonts w:ascii="함초롬바탕" w:eastAsia="함초롬바탕" w:hAnsi="함초롬바탕" w:cs="함초롬바탕"/>
          <w:color w:val="262626"/>
        </w:rPr>
        <w:t>“너희는 세상의 빛이다. 산 위에 세운 도시는 숨길 수 없다. 사람들이 등불을 켜서 말 아래 두지 않고 등경 위에 두어 집 안에 있는 모든 이에게 빛을 비추게 한다. 너희의 빛이 사람들 앞에 비추어 그들이 너희의 선한 행실을 보고 하늘에 계신 너희 아버지를 영화롭게 하도록 하라.”</w:t>
      </w:r>
    </w:p>
    <w:p w14:paraId="3E9FCC50"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140:4.5 </w:t>
      </w:r>
      <w:r>
        <w:rPr>
          <w:rFonts w:ascii="함초롬바탕" w:eastAsia="함초롬바탕" w:hAnsi="함초롬바탕" w:cs="함초롬바탕"/>
          <w:color w:val="262626"/>
        </w:rPr>
        <w:t>빛은 어둠을 몰아내지만, 때로는 너무 “눈부셔서” 혼란과 좌절을 초래할 수도 있다. 우리는 우리의 빛이 다른 이들을 새롭고 경건한 향상된 생활의 길로 인도하도록 비추어야 한다. 우리의 빛은 자신에게 주의를 끌기 위해 빛나서는 안 된다. 우리의 직업조차도 이 생명의 빛을 전파하는 효과적인 “반사체”로 사용될 수 있다.</w:t>
      </w:r>
    </w:p>
    <w:p w14:paraId="136DFD2B"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140:4.6 </w:t>
      </w:r>
      <w:r>
        <w:rPr>
          <w:rFonts w:ascii="함초롬바탕" w:eastAsia="함초롬바탕" w:hAnsi="함초롬바탕" w:cs="함초롬바탕"/>
          <w:color w:val="262626"/>
        </w:rPr>
        <w:t>강한 성품은 잘못을 저지르지 않는 데서 비롯되는 것이 아니라, 옳은 일을 실제로 행함으로써 형성된다. 이타심은 인간의 위대함을 나타내는 상징이다. 자기실현의 가장 높은 수준은 예배와 봉사를 통해 이루어진다. 행복하고 효과적인 사람은 잘못을 저지르는 것에 대한 두려움이 아니라, 옳은 일을 행하는 사랑에서 동기를 얻는다.</w:t>
      </w:r>
    </w:p>
    <w:p w14:paraId="7D9627DE"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140:4.7 </w:t>
      </w:r>
      <w:r>
        <w:rPr>
          <w:rFonts w:ascii="함초롬바탕" w:eastAsia="함초롬바탕" w:hAnsi="함초롬바탕" w:cs="함초롬바탕"/>
          <w:color w:val="262626"/>
        </w:rPr>
        <w:t>“그들의 열매로 너희는 그들을 알 것이다.” 인격은 기본적으로 변하지 않는다. 변하는 것, 곧 자라는 것은 도덕적 성품이다. 현대 종교의 주요 오류는 부정주의다. 열매를 맺지 않는 나무는 “찍혀 불에 던져진다.” 도덕적 가치는 단순한 억제, 곧 “하지 말라”는 명령에 복종하는 것에서 나올 수 없다. 두려움과 수치심은 종교적 삶에 합당한 동기가 아니다. 종교는 하나님의 아버지됨을 드러내고 사람의 형제단을 증진할 때에만 유효하다.</w:t>
      </w:r>
    </w:p>
    <w:p w14:paraId="04847A45"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140:4.8 </w:t>
      </w:r>
      <w:r>
        <w:rPr>
          <w:rFonts w:ascii="함초롬바탕" w:eastAsia="함초롬바탕" w:hAnsi="함초롬바탕" w:cs="함초롬바탕"/>
          <w:color w:val="262626"/>
        </w:rPr>
        <w:t>효과적인 삶의 철학은 우주적 통찰과 사회적, 경제적 환경에 대한 개인의 감정적 반응의 총합이 결합된 것이다. 기억하라. 타고난 충동은 근본적으로 변화시킬 수 없지만, 그러한 충동에 대한 감정적 반응은 변화시킬 수 있다. 따라서 도덕적 성품은 변화될 수 있으며, 성품은 향상될 수 있다. 강한 성품에서는 감정적 반응이 통합되고 조율되어 통일된 인격이 형성된다. 통일의 부족은 도덕적 성품을 약화시키고 불행을 초래한다.</w:t>
      </w:r>
    </w:p>
    <w:p w14:paraId="69535E0A"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140:4.9 </w:t>
      </w:r>
      <w:r>
        <w:rPr>
          <w:rFonts w:ascii="함초롬바탕" w:eastAsia="함초롬바탕" w:hAnsi="함초롬바탕" w:cs="함초롬바탕"/>
          <w:color w:val="262626"/>
        </w:rPr>
        <w:t>가치 있는 목표 없이 삶은 무의미하고 무익해지며, 많은 불행이 생긴다. 예수의 열두 사도 임명 설교는 삶의 탁월한 철학을 구성한다. 예수는 제자들에게 체험적 신앙을 발휘하라고 권고했다. 그는 그들이 단순한 지적 동의나 맹신, 확립된 권위에 의존하지 말라고 권면했다.</w:t>
      </w:r>
    </w:p>
    <w:p w14:paraId="3E4B8F95"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140:4.10 </w:t>
      </w:r>
      <w:r>
        <w:rPr>
          <w:rFonts w:ascii="함초롬바탕" w:eastAsia="함초롬바탕" w:hAnsi="함초롬바탕" w:cs="함초롬바탕"/>
          <w:color w:val="262626"/>
        </w:rPr>
        <w:t>교육은 자연적이고 타고난 충동을 충족시키는 더 나은 방법을 배우는(발견하는) 기법이어야 한다. 행복은 이러한 향상된 감정적 만족 기법의 총합이다. 행복은 환경에 크게 의존하지 않지만, 유쾌한 환경은 행복에 크게 기여할 수 있다.</w:t>
      </w:r>
    </w:p>
    <w:p w14:paraId="73D01AD2" w14:textId="77777777" w:rsidR="000E11C6" w:rsidRDefault="00000000" w:rsidP="00AD38F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140:4.11 </w:t>
      </w:r>
      <w:r>
        <w:rPr>
          <w:rFonts w:ascii="함초롬바탕" w:eastAsia="함초롬바탕" w:hAnsi="함초롬바탕" w:cs="함초롬바탕"/>
          <w:color w:val="262626"/>
        </w:rPr>
        <w:t>모든 필사 존재는 진정으로 완전한 사람이 되고자 하며, 하늘에 계신 아버지처럼 완전해지고 싶어한다. 이러한 성취는 궁극적으로 “우주는 진정으로 아버지 같다”는 사실 때문에 가능하다.</w:t>
      </w:r>
    </w:p>
    <w:p w14:paraId="11A1E660" w14:textId="77777777" w:rsidR="000E11C6" w:rsidRDefault="000E11C6" w:rsidP="00AD38FB">
      <w:pPr>
        <w:spacing w:beforeLines="50" w:before="120"/>
        <w:jc w:val="both"/>
      </w:pPr>
    </w:p>
    <w:p w14:paraId="0B0F9C90" w14:textId="77777777" w:rsidR="000E11C6" w:rsidRDefault="00000000" w:rsidP="00AD38F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아버지의 사랑과 형제의 사랑</w:t>
      </w:r>
    </w:p>
    <w:p w14:paraId="70F5EFD0"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140:5.1 </w:t>
      </w:r>
      <w:r>
        <w:rPr>
          <w:rFonts w:ascii="함초롬바탕" w:eastAsia="함초롬바탕" w:hAnsi="함초롬바탕" w:cs="함초롬바탕"/>
          <w:color w:val="262626"/>
        </w:rPr>
        <w:t>산상수훈부터 최후의 만찬 설교에 이르기까지, 예수는 제자들에게 형제의 사랑보다 아버지의 사랑을 나타내도록 가르쳤다. 형제의 사랑은 이웃을 자신처럼 사랑하는 것이며, 이는 “황금률”을 충분히 성취하는 것이다. 하지만 아버지의 사랑은 예수가 너희를 사랑하는 것처럼 너희의 동료 필사자들을 사랑할 것을 요구한다.</w:t>
      </w:r>
    </w:p>
    <w:p w14:paraId="25FE04E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140:5.2 </w:t>
      </w:r>
      <w:r>
        <w:rPr>
          <w:rFonts w:ascii="함초롬바탕" w:eastAsia="함초롬바탕" w:hAnsi="함초롬바탕" w:cs="함초롬바탕"/>
          <w:color w:val="262626"/>
        </w:rPr>
        <w:t>예수는 이중의 애정으로 인류를 사랑한다. 그는 인간이면서 신성한, 두 겹의 인격으로 지상에 살았다. 하나님의 아들로서 그는 아버지의 사랑으로 사람을 사랑한다. 그는 사람의 창조자요 그의 우주 아버지다. 사람의 아들로서 예수는 형제로서 필사자들을 사랑한다. 그는 참으로 사람들 가운데 있는 한 사람이었다.</w:t>
      </w:r>
    </w:p>
    <w:p w14:paraId="1D0F2C5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140:5.3 </w:t>
      </w:r>
      <w:r>
        <w:rPr>
          <w:rFonts w:ascii="함초롬바탕" w:eastAsia="함초롬바탕" w:hAnsi="함초롬바탕" w:cs="함초롬바탕"/>
          <w:color w:val="262626"/>
        </w:rPr>
        <w:t>예수는 제자들에게 형제 사랑의 불가능한 발현을 이루라고 기대하지 않았다. 그러나 그들은 하나님처럼, 곧 하늘에 계신 아버지처럼 완전해지려고 노력해야 한다고 가르쳤다. 그 결과 그들은 하나님이 인간을 바라보는 시각으로 인간을 바라보기 시작하고, 따라서 하나님이 그들을 사랑하는 것처럼 사람들을 사랑하기 시작하여, 아버지 같은 애정의 시작을 나타내 보일 수 있게 된다. 예수는 열두 사도들에게 아버지의 사랑의 새로운 개념을 설명하면서, 많은 환경적 사회적 적응을 이루는 데 관련된 특정 감정적 태도와 연관하여 그 개념을 설명했다.</w:t>
      </w:r>
    </w:p>
    <w:p w14:paraId="6A2513AB"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140:5.4 </w:t>
      </w:r>
      <w:r>
        <w:rPr>
          <w:rFonts w:ascii="함초롬바탕" w:eastAsia="함초롬바탕" w:hAnsi="함초롬바탕" w:cs="함초롬바탕"/>
          <w:color w:val="262626"/>
        </w:rPr>
        <w:t>주님은 단순한 형제 사랑의 한계와 대조되는 아버지의 사랑의 네 가지 초월적이고 최상의 반응을 뒤이어 묘사하기에 앞서, 그 서곡으로 네 가지 신앙의 태도에 주의를 환기시키면서 이 중대한 담화를 시작했다.</w:t>
      </w:r>
    </w:p>
    <w:p w14:paraId="2B706FF3"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140:5.5 </w:t>
      </w:r>
      <w:r>
        <w:rPr>
          <w:rFonts w:ascii="함초롬바탕" w:eastAsia="함초롬바탕" w:hAnsi="함초롬바탕" w:cs="함초롬바탕"/>
          <w:color w:val="262626"/>
        </w:rPr>
        <w:t>그는 먼저 영이 가난한 자, 의로움에 굶주린 자, 온유함을 견딘 자, 마음이 순수한 자에 대해 말했다. 이렇게 영을 분별하는 필사자들은 아버지의 애정이라는 놀라운 실천을 시도할 수 있을 만큼 신성한 사심 없음의 수준에 도달할 것으로 기대할 수 있다. 곧 슬퍼하는 자로서도 그들은 자비를 보이고 평화를 증진하며 박해를 견딜 힘을 얻을 것이고, 이 모든 힘든 상황을 통틀어 사랑스럽지 않은 인류조차 아버지의 사랑으로 사랑할 것이다. 아버지의 애정은 형제의 애정을 헤아릴 수 없이 초월하는 헌신의 수준에 도달할 수 있다.</w:t>
      </w:r>
    </w:p>
    <w:p w14:paraId="1383752D"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140:5.6 </w:t>
      </w:r>
      <w:r>
        <w:rPr>
          <w:rFonts w:ascii="함초롬바탕" w:eastAsia="함초롬바탕" w:hAnsi="함초롬바탕" w:cs="함초롬바탕"/>
          <w:color w:val="262626"/>
        </w:rPr>
        <w:t>이 지복들의 신앙과 사랑은 도덕적 성품을 강화하고 행복을 창조한다. 두려움과 분노는 성품을 약화시키고 행복을 파괴한다. 이 중대한 설교는 행복이라는 음조로 시작되었다.</w:t>
      </w:r>
    </w:p>
    <w:p w14:paraId="35330628"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140:5.7 </w:t>
      </w:r>
      <w:r>
        <w:rPr>
          <w:rFonts w:ascii="함초롬바탕" w:eastAsia="함초롬바탕" w:hAnsi="함초롬바탕" w:cs="함초롬바탕"/>
          <w:color w:val="262626"/>
        </w:rPr>
        <w:t>1. “영이 가난한 자, 곧 겸손한 자는 행복하다.” 어린아이에게 행복이란 즉각적인 쾌락 갈망의 충족이다. 어른은 나중에 더 커진 행복의 수확을 거두려고 기꺼이 자기 부정의 씨앗을 뿌린다. 예수의 시대와 그 이후로도 행복은 너무나 자주 부의 소유라는 관념과 연관되어 왔다. 사원에서 기도하는 바리새인과 세리의 이야기에서, 한 사람은 영이 부유하다고 느껴 자만했고, 다른 사람은 “영이 가난하다”고 느껴 겸손했다. 한 사람은 자족했고, 다른 사람은 가르침을 받아들이며 진리를 찾는 사람이었다. 영이 가난한 자는 영적 부의 목표를, 곧 하나님을 찾는다. 그리고 이렇게 진리를 찾는 자들은 먼 미래의 보상을 기다릴 필요가 없다. 그들은 지금 보상을 받는다. 그들은 자기 마음속에서 하늘 왕국을 발견하며, 그러한 행복을 지금 체험한다.</w:t>
      </w:r>
    </w:p>
    <w:p w14:paraId="017FF8F6"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140:5.8 </w:t>
      </w:r>
      <w:r>
        <w:rPr>
          <w:rFonts w:ascii="함초롬바탕" w:eastAsia="함초롬바탕" w:hAnsi="함초롬바탕" w:cs="함초롬바탕"/>
          <w:color w:val="262626"/>
        </w:rPr>
        <w:t>2. “의로움에 굶주리고 목마른 자는 행복하다. 그들이 채워질 것이기 때문이다.” 영이 가난하다고 느끼는 자만이 의로움에 굶주릴 것이다. 겸손한 자만이 신성한 힘을 구하고 영적 권능을 갈망한다. 그러나 영적 부여물에 대한 자기 식욕을 돋우려고 알면서도 영적 금식에 들어가는 것은 매우 위험하다. 신체적 금식은 나흘이나 닷새가 지나면 위험해진다. 음식에 대한 모든 욕구를 잃기 쉽다. 신체적이든 영적이든 오래 지속되는 금식은 굶주림을 파괴하는 경향이 있다.</w:t>
      </w:r>
    </w:p>
    <w:p w14:paraId="257EB356"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140:5.9 </w:t>
      </w:r>
      <w:r>
        <w:rPr>
          <w:rFonts w:ascii="함초롬바탕" w:eastAsia="함초롬바탕" w:hAnsi="함초롬바탕" w:cs="함초롬바탕"/>
          <w:color w:val="262626"/>
        </w:rPr>
        <w:t>체험적인 의로움은 의무가 아니라 기쁨이다. 예수의 의로움은 역동적인 사랑, 곧 아버지답고 형제다운 애정이다. 그것은 부정적인, 곧 하지 말라는 유형의 의로움이 아니다. 어떻게 부정적인 것, 곧 “하지 말 것”을 굶주려 하겠는가?</w:t>
      </w:r>
    </w:p>
    <w:p w14:paraId="08B2A60A"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140:5.10 </w:t>
      </w:r>
      <w:r>
        <w:rPr>
          <w:rFonts w:ascii="함초롬바탕" w:eastAsia="함초롬바탕" w:hAnsi="함초롬바탕" w:cs="함초롬바탕"/>
          <w:color w:val="262626"/>
        </w:rPr>
        <w:t>이 첫 두 가지 복은 어린아이의 마음에 쉽게 가르치기 어렵지만, 성숙한 마음은 그 의미를 파악할 수 있다.</w:t>
      </w:r>
    </w:p>
    <w:p w14:paraId="48988AA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140:5.11 </w:t>
      </w:r>
      <w:r>
        <w:rPr>
          <w:rFonts w:ascii="함초롬바탕" w:eastAsia="함초롬바탕" w:hAnsi="함초롬바탕" w:cs="함초롬바탕"/>
          <w:color w:val="262626"/>
        </w:rPr>
        <w:t>3. “온유한 자는 행복하다. 그들이 땅을 상속받을 것이기 때문이다.” 진정한 온유함은 두려움과 아무 관계가 없다. 그것은 오히려 사람이 하나님과 협력하는 태도다. 곧 “당신의 뜻이 이루어지이다.” 그것은 인내와 관용을 품으며, 법칙적이고 우호적인 우주에 대한 흔들리지 않는 신앙에서 동기를 얻는다. 그것은 신성한 인도에 반역하려는 모든 유혹을 이긴다. 예수는 유란시아의 이상적인 온유한 사람이었고, 광대한 우주를 상속받았다.</w:t>
      </w:r>
    </w:p>
    <w:p w14:paraId="1F0C605B"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140:5.12 </w:t>
      </w:r>
      <w:r>
        <w:rPr>
          <w:rFonts w:ascii="함초롬바탕" w:eastAsia="함초롬바탕" w:hAnsi="함초롬바탕" w:cs="함초롬바탕"/>
          <w:color w:val="262626"/>
        </w:rPr>
        <w:t>4. “마음이 순수한 자는 행복하다. 그들이 하나님을 볼 것이기 때문이다.” 영적 순수함은 의심과 복수가 없다는 점을 빼고는 부정적인 특질이 아니다. 순수함을 논할 때 예수는 인간의 성적 태도만을 다루려 한 것이 아니다. 그는 사람이 동료 사람에게 가져야 할 신앙, 곧 부모가 자기 자녀에게 갖는 신앙, 아버지가 사랑하듯 동료들을 사랑할 수 있게 하는 그 신앙을 더 많이 가리켰다. 아버지의 사랑은 응석을 받아 줄 필요가 없고 악을 묵과하지도 않지만, 언제나 냉소와는 정반대다. 아버지의 사랑은 목적이 하나이며, 언제나 사람 안에서 최선을 찾는다. 그것이 참된 부모의 태도다.</w:t>
      </w:r>
    </w:p>
    <w:p w14:paraId="38D954E2"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140:5.13 </w:t>
      </w:r>
      <w:r>
        <w:rPr>
          <w:rFonts w:ascii="함초롬바탕" w:eastAsia="함초롬바탕" w:hAnsi="함초롬바탕" w:cs="함초롬바탕"/>
          <w:color w:val="262626"/>
        </w:rPr>
        <w:t>하나님을 신앙으로 본다는 것은 참된 영적 통찰을 얻는다는 뜻이다. 그리고 영적 통찰은 조절자의 인도를 강화하고, 이것들이 마침내 하나님 의식을 키운다. 그리고 너희가 아버지를 알 때 너희는 신성한 아들됨의 확신 안에서 굳게 서고, 육신 안에 있는 너희 형제들 각자를 형제로서, 곧 형제 사랑으로 사랑할 뿐 아니라 아버지로서, 곧 아버지의 애정으로 점점 더 사랑할 수 있게 된다.</w:t>
      </w:r>
    </w:p>
    <w:p w14:paraId="049A2311"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140:5.14 </w:t>
      </w:r>
      <w:r>
        <w:rPr>
          <w:rFonts w:ascii="함초롬바탕" w:eastAsia="함초롬바탕" w:hAnsi="함초롬바탕" w:cs="함초롬바탕"/>
          <w:color w:val="262626"/>
        </w:rPr>
        <w:t>이 권면은 어린아이에게도 쉽게 가르칠 수 있다. 아이들은 본래 신뢰하는 존재이며, 부모는 그 단순한 신앙을 잃지 않도록 해야 한다. 아이들을 대할 때는 모든 기만을 피하고 의심을 심어 주지 말아야 한다. 지혜롭게 그들이 영웅을 선택하고 평생의 일을 결정하도록 도우라.</w:t>
      </w:r>
    </w:p>
    <w:p w14:paraId="2840092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140:5.15 </w:t>
      </w:r>
      <w:r>
        <w:rPr>
          <w:rFonts w:ascii="함초롬바탕" w:eastAsia="함초롬바탕" w:hAnsi="함초롬바탕" w:cs="함초롬바탕"/>
          <w:color w:val="262626"/>
        </w:rPr>
        <w:t>그리고 예수는 계속하여 인간의 모든 투쟁의 주요 목적, 곧 완전함, 다시 말해 신성한 성취를 실현하도록 제자들을 가르쳤다. 그는 항상 그들에게 권고했다. “너희는 하늘에 계신 너희 아버지께서 완전하신 것처럼 완전하라.” 그는 열두 사도에게 이웃을 자신처럼 사랑하라고 권고하지 않았다. 그것도 훌륭한 성취였을 것이며 형제 사랑의 달성을 나타냈을 것이다. 그는 오히려 사도들에게 자신이 그들을 사랑했듯이 사람들을 사랑하라고, 곧 형제 사랑뿐 아니라 아버지의 사랑으로 사랑하라고 권면했다. 그는 아버지 사랑의 네 가지 최고 반응을 지적함으로써 이를 설명했다.</w:t>
      </w:r>
    </w:p>
    <w:p w14:paraId="3BAC3666"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140:5.16 </w:t>
      </w:r>
      <w:r>
        <w:rPr>
          <w:rFonts w:ascii="함초롬바탕" w:eastAsia="함초롬바탕" w:hAnsi="함초롬바탕" w:cs="함초롬바탕"/>
          <w:color w:val="262626"/>
        </w:rPr>
        <w:t>1. “슬퍼하는 자는 행복하다. 그들이 위로를 받을 것이기 때문이다.” 이른바 상식이나 최고의 논리는 슬픔에서 행복이 나올 수 있다고 결코 말하지 않을 것이다. 그러나 예수는 겉으로 드러내거나 과시하는 애통을 가리킨 것이 아니다. 그는 다정한 마음이라는 감정적 태도를 암시했다. 소년과 젊은 남자에게 다정함을 보이거나 달리 감정이나 육체적 고통을 드러내는 것이 남자답지 못하다고 가르치는 것은 큰 잘못이다. 동정은 여성에게와 마찬가지로 남성에게도 값진 속성이다. 남자답기 위해 무감각해질 필요는 없다. 이것은 용감한 사람을 길러 내는 잘못된 방법이다. 세상의 위대한 사람들은 슬퍼하기를 두려워하지 않았다. 애통하는 사람 모세는 삼손이나 골리앗보다 더 위대한 사람이었다. 모세는 뛰어난 지도자였으나 또한 온유한 사람이었다. 인간의 필요에 민감하게 반응하는 것은 참되고 지속되는 행복을 만들어 내며, 이러한 친절한 태도는 분노와 증오와 의심의 파괴적인 영향에서 혼을 지켜 준다.</w:t>
      </w:r>
    </w:p>
    <w:p w14:paraId="58AFABFD"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140:5.17 </w:t>
      </w:r>
      <w:r>
        <w:rPr>
          <w:rFonts w:ascii="함초롬바탕" w:eastAsia="함초롬바탕" w:hAnsi="함초롬바탕" w:cs="함초롬바탕"/>
          <w:color w:val="262626"/>
        </w:rPr>
        <w:t>2. “자비로운 자는 행복하다. 그들이 자비를 얻을 것이기 때문이다.” 여기서 자비는 가장 참된 우정의 높이와 깊이와 넓이, 곧 인자한 사랑을 뜻한다. 자비는 때로 수동적일 수 있으나, 여기서는 능동적이고 역동적이며 최상의 아버지다움이다. 사랑하는 부모는 자기 자녀를 여러 번이라도 용서하는 데 별 어려움을 느끼지 않는다. 그리고 버릇이 잘못 들지 않은 아이에게는 고통을 덜어 주려는 충동이 자연스럽다. 아이들은 실제 상황을 알아볼 만한 나이가 되면 대개 친절하고 동정심이 있다.</w:t>
      </w:r>
    </w:p>
    <w:p w14:paraId="6665E6F1"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140:5.18 </w:t>
      </w:r>
      <w:r>
        <w:rPr>
          <w:rFonts w:ascii="함초롬바탕" w:eastAsia="함초롬바탕" w:hAnsi="함초롬바탕" w:cs="함초롬바탕"/>
          <w:color w:val="262626"/>
        </w:rPr>
        <w:t>3. “화평하게 하는 자는 행복하다. 그들이 하나님의 아들이라 불릴 것이기 때문이다.” 예수의 말을 듣던 이들은 화평하게 하는 자가 아니라 군사적 해방을 갈망하고 있었다. 그러나 예수의 평화는 그저 잠잠하기만 한 소극적인 종류가 아니다. 시련과 박해를 마주하고 그는 “내 평화를 너희에게 남긴다”고 말했다. “너희 마음이 근심하지도 두려워하지도 말라.” 이것이 파멸을 부르는 갈등을 막는 평화다. 개인의 평화는 인격을 통합한다. 사회의 평화는 두려움과 탐욕과 분노를 막는다. 정치적 평화는 인종적 적대와 국가적 의심과 전쟁을 막는다. 화평하게 하는 것은 불신과 의심의 치료약이다.</w:t>
      </w:r>
    </w:p>
    <w:p w14:paraId="6E59AA2D"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140:5.19 </w:t>
      </w:r>
      <w:r>
        <w:rPr>
          <w:rFonts w:ascii="함초롬바탕" w:eastAsia="함초롬바탕" w:hAnsi="함초롬바탕" w:cs="함초롬바탕"/>
          <w:color w:val="262626"/>
        </w:rPr>
        <w:t>아이들은 화평하게 하는 자로 활동하도록 쉽게 배울 수 있다. 그들은 함께하는 활동을 즐기고, 같이 노는 것을 좋아한다. 주님은 다른 때에 이렇게 말했다. “누구든지 자기 생명을 구하려는 자는 잃을 것이요, 누구든지 자기 생명을 잃는 자는 찾을 것이다.”</w:t>
      </w:r>
    </w:p>
    <w:p w14:paraId="00E27F81"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140:5.20 </w:t>
      </w:r>
      <w:r>
        <w:rPr>
          <w:rFonts w:ascii="함초롬바탕" w:eastAsia="함초롬바탕" w:hAnsi="함초롬바탕" w:cs="함초롬바탕"/>
          <w:color w:val="262626"/>
        </w:rPr>
        <w:t>4. “의로움 때문에 박해받는 자는 행복하다. 하늘 왕국이 그들의 것이기 때문이다. 사람들이 너희를 비방하고 박해하며 너희에 대해 거짓으로 온갖 악한 말을 할 때 너희는 행복하다. 기뻐하고 크게 즐거워하라. 하늘에서 너희의 상이 크기 때문이다.”</w:t>
      </w:r>
    </w:p>
    <w:p w14:paraId="0C4234C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140:5.21 </w:t>
      </w:r>
      <w:r>
        <w:rPr>
          <w:rFonts w:ascii="함초롬바탕" w:eastAsia="함초롬바탕" w:hAnsi="함초롬바탕" w:cs="함초롬바탕"/>
          <w:color w:val="262626"/>
        </w:rPr>
        <w:t>박해는 종종 평화 뒤에 따라온다. 그러나 젊은이들과 용감한 성인들은 어려움이나 위험을 결코 피하지 않는다. “사람이 친구를 위하여 목숨을 버리면 이보다 더 큰 사랑이 없느니라.” 아버지의 사랑은 이러한 모든 일을 자유롭게 할 수 있으며, 이는 형제의 사랑이 거의 감당하기 힘든 일이다. 그리고 진보는 항상 박해의 최종 수확이 되어 왔다.</w:t>
      </w:r>
    </w:p>
    <w:p w14:paraId="62EFA9FB"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140:5.22 </w:t>
      </w:r>
      <w:r>
        <w:rPr>
          <w:rFonts w:ascii="함초롬바탕" w:eastAsia="함초롬바탕" w:hAnsi="함초롬바탕" w:cs="함초롬바탕"/>
          <w:color w:val="262626"/>
        </w:rPr>
        <w:t>아이들은 언제나 용기의 도전에 반응한다. 젊음은 언제나 “해 보라”는 도발을 기꺼이 받아들인다. 그리고 모든 아이는 일찍부터 희생하는 법을 배워야 한다.</w:t>
      </w:r>
    </w:p>
    <w:p w14:paraId="1F58F8E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140:5.23 </w:t>
      </w:r>
      <w:r>
        <w:rPr>
          <w:rFonts w:ascii="함초롬바탕" w:eastAsia="함초롬바탕" w:hAnsi="함초롬바탕" w:cs="함초롬바탕"/>
          <w:color w:val="262626"/>
        </w:rPr>
        <w:t>그리하여 산상수훈의 지복들이 율법, 곧 윤리와 의무가 아니라 신앙과 사랑에 기초하고 있음이 드러난다.</w:t>
      </w:r>
    </w:p>
    <w:p w14:paraId="3351C209" w14:textId="77777777" w:rsidR="000E11C6" w:rsidRDefault="00000000" w:rsidP="00AD38F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140:5.24 </w:t>
      </w:r>
      <w:r>
        <w:rPr>
          <w:rFonts w:ascii="함초롬바탕" w:eastAsia="함초롬바탕" w:hAnsi="함초롬바탕" w:cs="함초롬바탕"/>
          <w:color w:val="262626"/>
        </w:rPr>
        <w:t>아버지의 사랑은 악에 대한 선으로 응답하는 것을 기뻐한다. 곧 불의에 대한 보복으로 선을 행하는 것이다.</w:t>
      </w:r>
    </w:p>
    <w:p w14:paraId="628DA05E" w14:textId="77777777" w:rsidR="000E11C6" w:rsidRDefault="000E11C6" w:rsidP="00AD38FB">
      <w:pPr>
        <w:spacing w:beforeLines="50" w:before="120"/>
        <w:jc w:val="both"/>
      </w:pPr>
    </w:p>
    <w:p w14:paraId="6E4E32D4" w14:textId="77777777" w:rsidR="000E11C6" w:rsidRDefault="00000000" w:rsidP="00AD38F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임명식이 있던 저녁</w:t>
      </w:r>
    </w:p>
    <w:p w14:paraId="4900D272"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140:6.1 </w:t>
      </w:r>
      <w:r>
        <w:rPr>
          <w:rFonts w:ascii="함초롬바탕" w:eastAsia="함초롬바탕" w:hAnsi="함초롬바탕" w:cs="함초롬바탕"/>
          <w:color w:val="262626"/>
        </w:rPr>
        <w:t>주일 저녁, 가버나움 북쪽 고지에서 세베데의 집에 이르러 예수와 열두 사도는 간단한 식사를 했다. 그 후 예수가 해변을 따라 산책을 나선 동안 열두 사도는 서로 이야기를 나누었다. 잠시 논의한 후, 쌍둥이들이 따뜻함과 더 많은 빛을 위해 작은 불을 피우는 동안 안드레는 예수를 찾으러 나갔고, 그를 따라잡았을 때 이렇게 말했다. “주님, 형제들이 왕국에 대해 주님이 하신 말씀을 이해하지 못합니다. 더 가르쳐 주시기 전에는 우리가 이 일을 시작할 수 없을 것 같습니다. 정원으로 함께 오셔서 그 말씀의 뜻을 우리가 이해하도록 도와주시기를 청하러 왔습니다.” 그래서 예수는 안드레와 함께 사도들을 만나러 갔다.</w:t>
      </w:r>
    </w:p>
    <w:p w14:paraId="3F963AC1"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140:6.2 </w:t>
      </w:r>
      <w:r>
        <w:rPr>
          <w:rFonts w:ascii="함초롬바탕" w:eastAsia="함초롬바탕" w:hAnsi="함초롬바탕" w:cs="함초롬바탕"/>
          <w:color w:val="262626"/>
        </w:rPr>
        <w:t>그가 정원에 들어섰을 때 사도들을 자기 둘레에 모으고 더 가르치며 말했다. “너희가 내 메시지를 받아들이기 어려워하는 것은 새 가르침을 옛것 위에 바로 세우려 하기 때문이다. 그러나 나는 너희가 거듭나야 한다고 선언한다. 너희는 어린아이처럼 새로 시작해야 하고, 기꺼이 내 가르침을 신뢰하고 하나님을 믿어야 한다. 왕국의 새 복음은 기존의 것에 맞출 수 없다. 너희는 사람의 아들과 그의 지상 사명에 대해 잘못된 생각을 가지고 있다. 그러나 내가 율법과 선지자들을 폐하러 왔다고 생각하는 잘못을 저지르지 말라. 나는 파괴하러 온 것이 아니라 성취하고 확대하고 밝히러 왔다. 나는 율법을 어기러 온 것이 아니라 오히려 이 새 계명들을 너희 마음의 판에 쓰러 왔다.</w:t>
      </w:r>
    </w:p>
    <w:p w14:paraId="0158C1B4"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140:6.3 </w:t>
      </w:r>
      <w:r>
        <w:rPr>
          <w:rFonts w:ascii="함초롬바탕" w:eastAsia="함초롬바탕" w:hAnsi="함초롬바탕" w:cs="함초롬바탕"/>
          <w:color w:val="262626"/>
        </w:rPr>
        <w:t>“나는 자선과 기도와 금식으로 아버지의 호의를 얻으려는 자들의 의로움을 능가하는 의로움을 너희에게 요구한다. 너희가 왕국에 들어가려면 사랑과 자비와 진리로 이루어진 의로움, 곧 하늘에 계신 내 아버지의 뜻을 행하려는 진실한 열망을 가져야 한다.”</w:t>
      </w:r>
    </w:p>
    <w:p w14:paraId="450BC3B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140:6.4 </w:t>
      </w:r>
      <w:r>
        <w:rPr>
          <w:rFonts w:ascii="함초롬바탕" w:eastAsia="함초롬바탕" w:hAnsi="함초롬바탕" w:cs="함초롬바탕"/>
          <w:color w:val="262626"/>
        </w:rPr>
        <w:t>그때 시몬 베드로가 말했다. “주님, 새 계명이 있다면 우리가 듣고 싶습니다. 새 길을 우리에게 밝혀 주십시오.” 예수가 베드로에게 대답했다. “너희는 율법을 가르치는 자들이 ‘살인하지 말라. 살인하는 자마다 심판을 받으리라’고 말하는 것을 들었다. 그러나 나는 그 행위 너머를 보아 동기를 밝힌다. 내가 너희에게 선언하노니, 자기 형제에게 화내는 자마다 정죄의 위험에 처한다. 마음에 증오를 품고 생각으로 복수를 꾀하는 자는 심판의 위험에 처한다. 너희는 동료들을 그 행위로 판단해야 하나, 하늘에 계신 아버지는 그 의도로 판단하신다.</w:t>
      </w:r>
    </w:p>
    <w:p w14:paraId="6F6065EC"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140:6.5 </w:t>
      </w:r>
      <w:r>
        <w:rPr>
          <w:rFonts w:ascii="함초롬바탕" w:eastAsia="함초롬바탕" w:hAnsi="함초롬바탕" w:cs="함초롬바탕"/>
          <w:color w:val="262626"/>
        </w:rPr>
        <w:t>“너희는 율법 교사들이 ‘간음하지 말라’고 말하는 것을 들었다. 그러나 나는 너희에게 말하노니, 여자를 보고 그를 탐하려는 뜻을 품는 사람마다 이미 마음으로 그와 간음한 것이다. 너희는 사람들을 그 행위로만 판단할 수 있으나, 내 아버지는 자기 자녀들의 마음을 들여다보시고 그들의 의도와 참된 열망에 따라 자비로 판정하신다.”</w:t>
      </w:r>
    </w:p>
    <w:p w14:paraId="6033129B"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140:6.6 </w:t>
      </w:r>
      <w:r>
        <w:rPr>
          <w:rFonts w:ascii="함초롬바탕" w:eastAsia="함초롬바탕" w:hAnsi="함초롬바탕" w:cs="함초롬바탕"/>
          <w:color w:val="262626"/>
        </w:rPr>
        <w:t>예수가 다른 계명들을 계속 논하려 할 때 야고보 세베데가 끼어들어 물었다. “주님, 우리가 이혼에 대해 사람들에게 무엇을 가르쳐야 합니까? 모세가 지시한 대로 남자가 자기 아내와 이혼하는 것을 허락해야 합니까?” 예수는 이 질문을 듣고 말했다. “나는 법을 제정하러 온 것이 아니라 깨우치러 왔다. 나는 이 세상의 왕국들을 개혁하러 온 것이 아니라 오히려 하늘 왕국을 세우러 왔다. 오늘에는 좋을지 몰라도 다른 시대의 사회에는 전혀 맞지 않을 정부나 교역이나 사회적 행동의 규칙을 너희에게 가르치라는 유혹에 내가 굴복하는 것은 아버지의 뜻이 아니다. 나는 오직 사람들의 마음을 위로하고 영을 해방하며 혼을 구원하려고 지상에 왔다. 그러나 이 이혼 문제에 관해서는, 모세가 그런 일을 좋게 보았으나 아담의 날과 동산에서는 그렇지 않았다고 말하겠다.”</w:t>
      </w:r>
    </w:p>
    <w:p w14:paraId="225DB886"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140:6.7 </w:t>
      </w:r>
      <w:r>
        <w:rPr>
          <w:rFonts w:ascii="함초롬바탕" w:eastAsia="함초롬바탕" w:hAnsi="함초롬바탕" w:cs="함초롬바탕"/>
          <w:color w:val="262626"/>
        </w:rPr>
        <w:t>사도들이 잠시 서로 이야기를 나눈 후 예수가 이어서 말했다. “너희는 모든 필사자 행위의 두 관점, 곧 인간의 관점과 신성한 관점, 육신의 길과 영의 길, 시간의 평가와 영원의 관점을 언제나 알아보아야 한다.” 그리고 열두 사도는 그가 가르친 모든 것을 이해하지는 못했지만 이 가르침에서 참으로 도움을 받았다.</w:t>
      </w:r>
    </w:p>
    <w:p w14:paraId="007CBBF5"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140:6.8 </w:t>
      </w:r>
      <w:r>
        <w:rPr>
          <w:rFonts w:ascii="함초롬바탕" w:eastAsia="함초롬바탕" w:hAnsi="함초롬바탕" w:cs="함초롬바탕"/>
          <w:color w:val="262626"/>
        </w:rPr>
        <w:t>그리고 예수가 말했다. “그러나 너희는 내 메시지를 문자 그대로 해석하는 데 익숙하기 때문에 내 가르침에 걸려 넘어질 것이다. 너희는 내 가르침의 영을 분별하는 데 더디다. 다시 기억해야 할 것은 너희가 나의 사자라는 것이다. 내가 영으로 내 삶을 살아온 것처럼 너희도 너희의 삶을 살아야 할 의무가 있다. 너희는 나의 개인적 대표자다. 그러나 모든 사람이 모든 세부에서 너희처럼 살기를 기대하는 잘못을 저지르지 말라. 또한 이 우리에 속하지 않은 양들이 내게 있고, 나도 그들에게 매여 있어서 그들에게 필사 본성의 삶을 살면서 하나님의 뜻을 행하는 원형을 마련해 주어야 한다는 것을 기억해야 한다.”</w:t>
      </w:r>
    </w:p>
    <w:p w14:paraId="4C43603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140:6.9 </w:t>
      </w:r>
      <w:r>
        <w:rPr>
          <w:rFonts w:ascii="함초롬바탕" w:eastAsia="함초롬바탕" w:hAnsi="함초롬바탕" w:cs="함초롬바탕"/>
          <w:color w:val="262626"/>
        </w:rPr>
        <w:t>그때 나다니엘이 물었다. “주님, 우리는 정의에 아무 자리도 주지 말아야 합니까? 모세의 법은 ‘눈에는 눈, 이에는 이’라고 말합니다. 우리는 무엇이라고 말해야 합니까?” 예수가 대답했다. “너희는 악을 선으로 갚아야 한다. 나의 사자들은 사람들과 다투지 말고 모두에게 부드러워야 한다. 되로 주고 되로 받는 것이 너희의 규칙이 되어서는 안 된다. 사람의 통치자들은 그런 법을 가질 수 있으나 왕국에서는 그렇지 않다. 자비가 언제나 너희의 판단을 결정하고 사랑이 너희의 행동을 결정할 것이다. 그리고 이것이 어려운 말이라면 너희는 지금이라도 돌아설 수 있다. 사도직의 요구가 너무 어렵다고 여겨지면 너희는 덜 엄격한 제자직의 길로 돌아가도 된다.”</w:t>
      </w:r>
    </w:p>
    <w:p w14:paraId="4FCF49B7"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140:6.10 </w:t>
      </w:r>
      <w:r>
        <w:rPr>
          <w:rFonts w:ascii="함초롬바탕" w:eastAsia="함초롬바탕" w:hAnsi="함초롬바탕" w:cs="함초롬바탕"/>
          <w:color w:val="262626"/>
        </w:rPr>
        <w:t>이 놀라운 말을 듣고 사도들은 잠시 자기들끼리 물러났으나 곧 돌아왔고, 베드로가 말했다. “주님, 우리는 주님과 함께 계속 가겠습니다. 우리 중 누구도 돌아서지 않겠습니다. 우리는 더한 대가를 치를 만반의 준비가 되어 있습니다. 우리는 그 잔을 마시겠습니다. 우리는 단순한 제자가 아니라 사도가 되겠습니다.”</w:t>
      </w:r>
    </w:p>
    <w:p w14:paraId="5E4BE312"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140:6.11 </w:t>
      </w:r>
      <w:r>
        <w:rPr>
          <w:rFonts w:ascii="함초롬바탕" w:eastAsia="함초롬바탕" w:hAnsi="함초롬바탕" w:cs="함초롬바탕"/>
          <w:color w:val="262626"/>
        </w:rPr>
        <w:t>예수가 이 말을 듣고 말했다. “그러면 기꺼이 너희의 책임을 지고 나를 따르라. 너희의 선행을 은밀히 하라. 자선을 베풀 때 오른손이 하는 일을 왼손이 모르게 하라. 그리고 기도할 때는 너희끼리 따로 물러가고 헛된 반복과 뜻 없는 문구를 쓰지 말라. 너희가 구하기도 전에 아버지가 너희에게 필요한 것을 아신다는 것을 언제나 기억하라. 그리고 사람들에게 보이려고 슬픈 얼굴로 금식하지 말라. 이제 왕국의 봉사를 위해 따로 세워진 나의 선택된 사도로서, 너희 자신을 위해 땅에 보물을 쌓지 말고 너희의 이타적 봉사로 하늘에 너희 자신을 위한 보물을 쌓으라. 너희의 보물이 있는 곳에 너희의 마음도 있을 것이기 때문이다.</w:t>
      </w:r>
    </w:p>
    <w:p w14:paraId="20531178"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140:6.12 </w:t>
      </w:r>
      <w:r>
        <w:rPr>
          <w:rFonts w:ascii="함초롬바탕" w:eastAsia="함초롬바탕" w:hAnsi="함초롬바탕" w:cs="함초롬바탕"/>
          <w:color w:val="262626"/>
        </w:rPr>
        <w:t>“몸의 등불은 눈이다. 그러므로 너희 눈이 너그러우면 너희 온몸이 빛으로 가득할 것이다. 그러나 너희 눈이 이기적이면 온몸이 어둠으로 가득할 것이다. 너희 안에 있는 바로 그 빛이 어둠으로 변하면 그 어둠이 얼마나 크겠느냐!”</w:t>
      </w:r>
    </w:p>
    <w:p w14:paraId="2DD1D99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140:6.13 </w:t>
      </w:r>
      <w:r>
        <w:rPr>
          <w:rFonts w:ascii="함초롬바탕" w:eastAsia="함초롬바탕" w:hAnsi="함초롬바탕" w:cs="함초롬바탕"/>
          <w:color w:val="262626"/>
        </w:rPr>
        <w:t>그때 도마가 예수에게 “모든 것을 계속 공동으로 가져야 하는지” 물었다. 주님이 말했다. “그렇다, 내 형제들아, 나는 우리가 서로 이해하는 한 가족으로 함께 살기를 바란다. 너희에게 큰일이 맡겨졌고, 나는 너희의 온전한 봉사를 갈망한다. 너희는 ‘아무도 두 주인을 섬길 수 없다’는 말을 잘 알고 있다. 너희는 진실하게 하나님을 예배하면서 동시에 전심으로 재물을 섬길 수 없다. 이제 왕국의 일에 아낌없이 들어섰으니 너희 생명을 염려하지 말고, 무엇을 먹을지 무엇을 마실지는 더욱 걱정하지 말며, 너희 몸을 위해 무슨 옷을 입을지도 걱정하지 말라. 기꺼이 일하는 손과 진지한 마음은 굶주리지 않는다는 것을 너희는 이미 배웠다. 그리고 이제 너희의 모든 힘을 왕국의 일에 바치려고 준비할 때, 아버지가 너희의 필요를 잊지 않으실 것을 확신하라. 먼저 하나님의 왕국을 구하라. 그리고 거기에 들어가는 길을 찾았을 때 필요한 모든 것이 너희에게 더해질 것이다. 그러므로 내일을 지나치게 염려하지 말라. 그날의 괴로움은 그날로 족하다.”</w:t>
      </w:r>
    </w:p>
    <w:p w14:paraId="6695947A" w14:textId="77777777" w:rsidR="000E11C6" w:rsidRDefault="00000000" w:rsidP="00AD38F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140:6.14 </w:t>
      </w:r>
      <w:r>
        <w:rPr>
          <w:rFonts w:ascii="함초롬바탕" w:eastAsia="함초롬바탕" w:hAnsi="함초롬바탕" w:cs="함초롬바탕"/>
          <w:color w:val="262626"/>
        </w:rPr>
        <w:t>예수는 그들이 밤새 앉아 질문할 태세인 것을 보고 그들에게 말했다. “내 형제들아, 너희는 질그릇이다. 내일의 일을 준비할 수 있도록 쉬러 가는 것이 너희에게 가장 좋다.” 그러나 잠은 그들의 눈에서 떠나 있었다. 베드로가 자기 주님께 “제가 주님과 잠시 개인적으로 이야기를 나누게 해 주십시오. 형제들에게 비밀을 두려는 것은 아니지만, 제 영이 어지럽고, 혹시 제가 주님께 책망받아 마땅하다면 주님과 단둘이 있을 때 더 잘 견딜 수 있겠습니다” 하고 감히 청했다. 그러자 예수는 “베드로야, 나와 함께 가자” 하고 말하며 집 안으로 앞장서 들어갔다. 베드로가 주님 앞에서 크게 기운을 얻고 크게 격려받아 돌아오자 야고보가 예수와 이야기하러 들어가기로 했다. 그렇게 이른 새벽 시간 내내 다른 사도들도 하나씩 주님과 이야기하러 들어갔다. 잠들어 버린 쌍둥이를 빼고 그들 모두가 그와 개인 면담을 마쳤을 때, 안드레가 예수에게 가서 말했다. “주님, 쌍둥이들이 정원에서 불가에 잠들었습니다. 그들도 주님과 이야기하고 싶은지 물어보려고 깨울까요?” 그러자 예수가 미소 지으며 안드레에게 말했다. “그들이 잘하고 있다. 그들을 방해하지 말라.” 이제 밤이 지나가고 있었고 또 다른 날의 빛이 밝아 오고 있었다.</w:t>
      </w:r>
    </w:p>
    <w:p w14:paraId="136DFA9E" w14:textId="77777777" w:rsidR="000E11C6" w:rsidRDefault="000E11C6" w:rsidP="00AD38FB">
      <w:pPr>
        <w:spacing w:beforeLines="50" w:before="120"/>
        <w:jc w:val="both"/>
      </w:pPr>
    </w:p>
    <w:p w14:paraId="7D344142" w14:textId="77777777" w:rsidR="000E11C6" w:rsidRDefault="00000000" w:rsidP="00AD38F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임명식 후의 한 주간</w:t>
      </w:r>
    </w:p>
    <w:p w14:paraId="58B87437"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140:7.1 </w:t>
      </w:r>
      <w:r>
        <w:rPr>
          <w:rFonts w:ascii="함초롬바탕" w:eastAsia="함초롬바탕" w:hAnsi="함초롬바탕" w:cs="함초롬바탕"/>
          <w:color w:val="262626"/>
        </w:rPr>
        <w:t>몇 시간 잔 후 열두 사도가 예수와 함께 늦은 아침 식사를 하려고 모였을 때 그가 말했다. “이제 너희는 기쁜 소식을 전하고 믿는 이들을 가르치는 일을 시작해야 한다. 예루살렘으로 갈 준비를 하라.” 예수가 말을 마치자 도마가 용기를 내어 말했다. “주님, 우리가 이제 그 일에 들어설 준비가 되어야 한다는 것은 압니다. 그러나 우리가 이 큰일을 아직 감당하지 못할까 두렵습니다. 왕국의 일을 시작하기 전에 며칠만 더 이 근처에 머물도록 허락해 주시겠습니까?” 그리고 예수는 자기 사도들 모두가 같은 두려움에 사로잡혀 있는 것을 보고 말했다. “너희가 청한 대로 될 것이다. 우리는 안식일까지 여기 머물 것이다.”</w:t>
      </w:r>
    </w:p>
    <w:p w14:paraId="374F49E8"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140:7.2 </w:t>
      </w:r>
      <w:r>
        <w:rPr>
          <w:rFonts w:ascii="함초롬바탕" w:eastAsia="함초롬바탕" w:hAnsi="함초롬바탕" w:cs="함초롬바탕"/>
          <w:color w:val="262626"/>
        </w:rPr>
        <w:t>몇 주 동안 진리를 찾는 작은 무리들과 호기심 많은 방문자들이 예수를 보기 위해 벳세다에 오고 있었다. 이미 예수에 대한 소문이 시골 지역에 퍼졌고, 두로, 시돈, 다마스커스, 가이사랴, 예루살렘처럼 먼 도시들에서도 묻는 무리들이 찾아왔다. 지금까지 예수가 이 사람들을 맞이하고 왕국에 대해 가르쳤지만, 이제 그 일을 열두 사도에게 맡겼다. 안드레가 사도들 중 한 사람을 뽑아 방문자 무리에 배정했고, 때로는 열두 명 모두가 이 일에 참여했다.</w:t>
      </w:r>
    </w:p>
    <w:p w14:paraId="77D320A5"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140:7.3 </w:t>
      </w:r>
      <w:r>
        <w:rPr>
          <w:rFonts w:ascii="함초롬바탕" w:eastAsia="함초롬바탕" w:hAnsi="함초롬바탕" w:cs="함초롬바탕"/>
          <w:color w:val="262626"/>
        </w:rPr>
        <w:t>이틀 동안 그들은 낮에는 가르치고 밤늦게까지 개인 면담을 열었다. 셋째 날, 예수는 세베데와 살로메를 방문하며 사도들에게 말했다. “낚시하러 가거나, 근심 없이 기분 전환을 하거나, 가족을 찾아가 보라.” 목요일에 그들은 다시 돌아와 사흘 동안 더 가르쳤다.</w:t>
      </w:r>
    </w:p>
    <w:p w14:paraId="79985233"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140:7.4 </w:t>
      </w:r>
      <w:r>
        <w:rPr>
          <w:rFonts w:ascii="함초롬바탕" w:eastAsia="함초롬바탕" w:hAnsi="함초롬바탕" w:cs="함초롬바탕"/>
          <w:color w:val="262626"/>
        </w:rPr>
        <w:t>이 한 주간의 연습 동안, 예수는 사도들에게 자신의 세례 이후 지상 사명의 두 가지 큰 목적을 여러 번 반복했다.</w:t>
      </w:r>
    </w:p>
    <w:p w14:paraId="63965CE5"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140:7.5 </w:t>
      </w:r>
      <w:r>
        <w:rPr>
          <w:rFonts w:ascii="함초롬바탕" w:eastAsia="함초롬바탕" w:hAnsi="함초롬바탕" w:cs="함초롬바탕"/>
          <w:color w:val="262626"/>
        </w:rPr>
        <w:t>1. 아버지를 인간에게 드러내는 것.</w:t>
      </w:r>
    </w:p>
    <w:p w14:paraId="1A76AC76"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140:7.6 </w:t>
      </w:r>
      <w:r>
        <w:rPr>
          <w:rFonts w:ascii="함초롬바탕" w:eastAsia="함초롬바탕" w:hAnsi="함초롬바탕" w:cs="함초롬바탕"/>
          <w:color w:val="262626"/>
        </w:rPr>
        <w:t>2. 사람들을 아들 의식을 갖도록 인도하는 것, 곧 그들이 지극히 높으신 분의 자녀임을 신앙으로 깨닫게 하는 것.</w:t>
      </w:r>
    </w:p>
    <w:p w14:paraId="55C2FA97"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140:7.7 </w:t>
      </w:r>
      <w:r>
        <w:rPr>
          <w:rFonts w:ascii="함초롬바탕" w:eastAsia="함초롬바탕" w:hAnsi="함초롬바탕" w:cs="함초롬바탕"/>
          <w:color w:val="262626"/>
        </w:rPr>
        <w:t>이 다양한 체험의 한 주는 열두 사도에게 큰 도움이 되었고, 일부는 지나치게 자신만만해지기까지 했다. 안식일이 지난 밤 마지막 회의에서 베드로와 야고보가 예수에게 와서 말했다. “우리는 준비되었습니다. 이제 나아가 왕국을 차지합시다.” 이에 예수가 대답했다. “너희의 지혜가 너희의 열심과 같기를, 그리고 너희의 용기가 너희의 무지를 보상하기를 바란다.”</w:t>
      </w:r>
    </w:p>
    <w:p w14:paraId="341456E3" w14:textId="77777777" w:rsidR="000E11C6" w:rsidRDefault="00000000" w:rsidP="00AD38F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140:7.8 </w:t>
      </w:r>
      <w:r>
        <w:rPr>
          <w:rFonts w:ascii="함초롬바탕" w:eastAsia="함초롬바탕" w:hAnsi="함초롬바탕" w:cs="함초롬바탕"/>
          <w:color w:val="262626"/>
        </w:rPr>
        <w:t>사도들은 예수의 가르침을 완전히 이해하지는 못했지만, 그가 그들과 함께 살아 준 매혹적으로 아름다운 삶의 의미를 이해하는 데 실패하지 않았다.</w:t>
      </w:r>
    </w:p>
    <w:p w14:paraId="0B5608C0" w14:textId="77777777" w:rsidR="000E11C6" w:rsidRDefault="000E11C6" w:rsidP="00AD38FB">
      <w:pPr>
        <w:spacing w:beforeLines="50" w:before="120"/>
        <w:jc w:val="both"/>
      </w:pPr>
    </w:p>
    <w:p w14:paraId="7E9A6FC2" w14:textId="77777777" w:rsidR="000E11C6" w:rsidRDefault="00000000" w:rsidP="00AD38F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목요일 오후의 호수에서</w:t>
      </w:r>
    </w:p>
    <w:p w14:paraId="05BE66A8"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140:8.1 </w:t>
      </w:r>
      <w:r>
        <w:rPr>
          <w:rFonts w:ascii="함초롬바탕" w:eastAsia="함초롬바탕" w:hAnsi="함초롬바탕" w:cs="함초롬바탕"/>
          <w:color w:val="262626"/>
        </w:rPr>
        <w:t>예수는 사도들이 그의 가르침을 완전히 이해하지 못하고 있다는 것을 알고 있었다. 그는 베드로, 야고보, 요한에게 특별한 지도를 해 주기로 결정했고, 그들이 동료 사도들의 생각을 명확하게 해 주기를 바랐다. 예수는 열두 사도가 영적 왕국 개념의 몇 가지 측면을 파악하면서도, 이 새로운 영적 가르침을 다윗의 왕좌의 회복과 이스라엘의 지상의 일시적 권세로서의 재건이라는 하늘 왕국에 대한 낡고 확고한 문자적 개념에 직접 결합시키려는 입장을 여전히 고수하고 있음을 보았다. 그래서 목요일 오후 예수는 베드로, 야고보, 요한과 함께 배를 타고 호수로 나가 왕국에 관해 이야기했다. 이 회의는 네 시간 동안 계속되었고 많은 질문과 대답이 오갔다. 이 중요한 오후의 내용은 다음 날 시몬 베드로가 그의 형제 안드레에게 전달한 내용을 바탕으로 이 기록에 가장 유익하게 요약될 수 있다.</w:t>
      </w:r>
    </w:p>
    <w:p w14:paraId="7474F433"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140:8.2 </w:t>
      </w:r>
      <w:r>
        <w:rPr>
          <w:rFonts w:ascii="함초롬바탕" w:eastAsia="함초롬바탕" w:hAnsi="함초롬바탕" w:cs="함초롬바탕"/>
          <w:color w:val="262626"/>
        </w:rPr>
        <w:t>1. 아버지의 뜻을 행함. 예수는 하늘 아버지의 돌보심을 신뢰하는 것이 맹목적이고 수동적인 운명론이 아니라고 가르쳤다. 그는 그날 오후 “일하지 않는 자는 먹지도 말라”라는 고대 히브리 격언을 인용했다. 그는 자신의 삶이 그의 가르침을 충분히 해설한다고 지적했다. 아버지를 신뢰하라는 그의 교훈은 현대 시대나 어떤 다른 시대의 사회적 또는 경제적 조건으로 판단할 수 없다. 그의 교훈은 모든 시대와 모든 세계에서 하나님과 가까이 사는 이상적 원칙을 포함한다.</w:t>
      </w:r>
    </w:p>
    <w:p w14:paraId="45C93912"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140:8.3 </w:t>
      </w:r>
      <w:r>
        <w:rPr>
          <w:rFonts w:ascii="함초롬바탕" w:eastAsia="함초롬바탕" w:hAnsi="함초롬바탕" w:cs="함초롬바탕"/>
          <w:color w:val="262626"/>
        </w:rPr>
        <w:t>예수는 제자직과 사도직의 요구 조건의 차이를 세 사도에게 설명했다. 그는 열두 사도가 신중하게 앞을 내다보는 것을 금하지도 않았다. 그가 반대한 것은 미리 생각하는 일이 아니라 걱정과 불안이었다. 그는 하나님의 뜻에 능동적이고 깨어 있는 복종을 가르쳤다. 절약과 검소함에 관한 질문들에 그는 목수, 배 만드는 사람, 어부로 살아온 자신의 삶을 언급했고, 열두 사도를 신중하게 조직해 온 사실을 언급했다. 그는 세상을 적으로 보지 말라고 했고, 삶의 환경은 하나님의 자녀들과 함께 일하는 신성한 섭리를 이룬다고 했다.</w:t>
      </w:r>
    </w:p>
    <w:p w14:paraId="539F3AC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140:8.4 </w:t>
      </w:r>
      <w:r>
        <w:rPr>
          <w:rFonts w:ascii="함초롬바탕" w:eastAsia="함초롬바탕" w:hAnsi="함초롬바탕" w:cs="함초롬바탕"/>
          <w:color w:val="262626"/>
        </w:rPr>
        <w:t>예수는 자신이 몸소 실천한 비저항을 그들에게 이해시키는 데 큰 어려움을 겪었다. 그는 자신을 방어하기를 절대 거부했고, 사도들에게는 자기들이 같은 방침을 따르면 그가 기뻐할 것처럼 보였다. 그는 그들에게 악에 저항하지 말고 불의나 상해와 싸우지 말라고 가르쳤지만, 악행을 수동적으로 용인하라고 가르치지는 않았다. 그리고 그는 이날 오후, 악행자와 범죄자를 사회가 처벌하는 것을 자신이 승인하며, 민간 정부가 사회 질서를 유지하고 정의를 집행하기 위해 때때로 힘을 써야 한다는 것을 분명히 했다.</w:t>
      </w:r>
    </w:p>
    <w:p w14:paraId="1E9F034B"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140:8.5 </w:t>
      </w:r>
      <w:r>
        <w:rPr>
          <w:rFonts w:ascii="함초롬바탕" w:eastAsia="함초롬바탕" w:hAnsi="함초롬바탕" w:cs="함초롬바탕"/>
          <w:color w:val="262626"/>
        </w:rPr>
        <w:t>그는 보복이라는 악한 관행을 경계하라고 제자들에게 경고하기를 결코 그치지 않았다. 그는 복수, 곧 앙갚음이라는 생각에 아무 여지도 두지 않았다. 그는 원한을 품는 것을 개탄했다. 그는 눈에는 눈, 이에는 이라는 관념을 인정하지 않았다. 그는 사적이고 개인적인 복수라는 개념 전체를 물리쳐, 이 문제들을 한편으로는 민간 정부에, 다른 한편으로는 하나님의 심판에 맡겼다. 그는 자기 가르침이 국가가 아니라 개인에게 적용된다는 것을 세 사도에게 분명히 했다. 그는 이 문제들에 관해 그때까지의 자기 교훈을 이렇게 요약했다.</w:t>
      </w:r>
    </w:p>
    <w:p w14:paraId="554E18A8"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140:8.6 </w:t>
      </w:r>
      <w:r>
        <w:rPr>
          <w:rFonts w:ascii="함초롬바탕" w:eastAsia="함초롬바탕" w:hAnsi="함초롬바탕" w:cs="함초롬바탕"/>
          <w:color w:val="262626"/>
        </w:rPr>
        <w:t>너희 원수를 사랑하라—사람의 형제단의 도덕적 요구를 기억하라.</w:t>
      </w:r>
    </w:p>
    <w:p w14:paraId="3014B8A7"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140:8.7 </w:t>
      </w:r>
      <w:r>
        <w:rPr>
          <w:rFonts w:ascii="함초롬바탕" w:eastAsia="함초롬바탕" w:hAnsi="함초롬바탕" w:cs="함초롬바탕"/>
          <w:color w:val="262626"/>
        </w:rPr>
        <w:t>악의 무익함—복수로는 악을 고칠 수 없다. 악과 같은 무기로 악과 싸우는 실수를 하지 말라.</w:t>
      </w:r>
    </w:p>
    <w:p w14:paraId="25FCAD6B"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140:8.8 </w:t>
      </w:r>
      <w:r>
        <w:rPr>
          <w:rFonts w:ascii="함초롬바탕" w:eastAsia="함초롬바탕" w:hAnsi="함초롬바탕" w:cs="함초롬바탕"/>
          <w:color w:val="262626"/>
        </w:rPr>
        <w:t>신앙을 가지라—신성한 정의와 영원한 선함이 마침내 승리한다는 확신을 가지라.</w:t>
      </w:r>
    </w:p>
    <w:p w14:paraId="6995B80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140:8.9 </w:t>
      </w:r>
      <w:r>
        <w:rPr>
          <w:rFonts w:ascii="함초롬바탕" w:eastAsia="함초롬바탕" w:hAnsi="함초롬바탕" w:cs="함초롬바탕"/>
          <w:color w:val="262626"/>
        </w:rPr>
        <w:t>2. 정치적 태도. 그는 당시 유대 민족과 로마 정부 사이에 있던 긴장 관계에 대해 말할 때 신중하라고 사도들에게 주의를 주었고, 그들이 이 어려움에 어떤 식으로든 얽혀 드는 것을 금했다. 그는 언제나 원수들의 정치적 덫을 조심스럽게 피하여, 늘 “카이사르의 것은 카이사르에게, 하나님의 것은 하나님께 바치라”고 대답했다. 그는 새로운 구원의 길을 세우는 자기 사명에서 주의가 돌려지는 것을 거부했다. 그는 그 밖의 어떤 것에도 자기가 마음 쓰는 것을 허락하지 않았다. 개인 생활에서 그는 언제나 모든 민간 법률과 규정을 정당하게 지켰고, 모든 공적 가르침에서 시민적·사회적·경제적 영역을 다루지 않았다. 그는 세 사도에게 자기 관심은 오직 사람의 내적이고 인격적인 영적 삶의 원칙에 있다고 말했다.</w:t>
      </w:r>
    </w:p>
    <w:p w14:paraId="2FC22D21"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140:8.10 </w:t>
      </w:r>
      <w:r>
        <w:rPr>
          <w:rFonts w:ascii="함초롬바탕" w:eastAsia="함초롬바탕" w:hAnsi="함초롬바탕" w:cs="함초롬바탕"/>
          <w:color w:val="262626"/>
        </w:rPr>
        <w:t>예수는 그러므로 정치 개혁자가 아니었다. 그는 세상을 재편하러 온 것이 아니었다. 만약 그랬다면 그것은 그 시대와 세대에만 적용되었을 것이다. 그럼에도 불구하고 그는 인간에게 최선의 삶을 보여 주었으며, 어떤 세대도 예수의 삶을 자신들의 문제에 가장 잘 적용하는 방법을 발견하는 수고에서 벗어날 수 없다. 그러나 예수의 가르침을 어떤 정치적 또는 경제적 이론, 어떤 사회적 또는 산업적 체제와 동일시하는 실수를 하지 말라.</w:t>
      </w:r>
    </w:p>
    <w:p w14:paraId="474A0821"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140:8.11 </w:t>
      </w:r>
      <w:r>
        <w:rPr>
          <w:rFonts w:ascii="함초롬바탕" w:eastAsia="함초롬바탕" w:hAnsi="함초롬바탕" w:cs="함초롬바탕"/>
          <w:color w:val="262626"/>
        </w:rPr>
        <w:t>3. 사회적 태도. 유대 랍비들은 오래전부터 내 이웃은 누구인가 하는 문제를 논쟁했다. 예수는 능동적이고 자발적인 친절, 곧 이웃의 범위를 온 세상까지 넓혀 모든 사람을 이웃으로 만들 만큼 참된 동료 사랑의 개념을 제시했다. 그러나 이 모든 것과 함께, 예수의 관심은 집단이 아니라 개인에게 있었다. 예수는 사회학자가 아니었지만, 그는 모든 형태의 이기적 고립을 타파하기 위해 노력했다. 그는 순수한 공감, 곧 연민을 가르쳤다. 네바돈의 미가엘은 자비가 주도하는 아들이다. 연민은 바로 그의 본성이다.</w:t>
      </w:r>
    </w:p>
    <w:p w14:paraId="7E26BC37"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140:8.12 </w:t>
      </w:r>
      <w:r>
        <w:rPr>
          <w:rFonts w:ascii="함초롬바탕" w:eastAsia="함초롬바탕" w:hAnsi="함초롬바탕" w:cs="함초롬바탕"/>
          <w:color w:val="262626"/>
        </w:rPr>
        <w:t>주님은 사람들이 친구들을 결코 식사에 대접해서는 안 된다고 말하지 않았다. 그러나 그는 자기를 따르는 이들이 가난하고 불행한 자들을 위해 잔치를 베풀어야 한다고 말했다. 예수는 확고한 정의감을 가졌으나 그것은 언제나 자비로 누그러져 있었다. 그는 사도들에게 사회적 기생자나 직업적 구걸꾼에게 이용당하라고 가르치지 않았다. 그가 사회학적 선언에 가장 가까이 간 것은 “너희가 심판받지 않으려거든 심판하지 말라”고 말한 것이었다.</w:t>
      </w:r>
    </w:p>
    <w:p w14:paraId="2F0F8F34"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140:8.13 </w:t>
      </w:r>
      <w:r>
        <w:rPr>
          <w:rFonts w:ascii="함초롬바탕" w:eastAsia="함초롬바탕" w:hAnsi="함초롬바탕" w:cs="함초롬바탕"/>
          <w:color w:val="262626"/>
        </w:rPr>
        <w:t>그는 무분별한 친절이 많은 사회악의 원인이 될 수 있음을 분명히 했다. 이튿날 예수는 유다 이스가리옷에게, 자기 요청이나 사도 두 사람의 공동 청원이 없이는 사도 자금을 구제금으로 내주지 말라고 분명히 지시했다. 이 모든 문제에서 예수의 관행은 언제나 “뱀처럼 지혜롭고 비둘기처럼 순결하라”고 말하는 것이었다. 모든 사회적 상황에서 인내와 관용과 용서를 가르치는 것이 그의 목적인 듯했다.</w:t>
      </w:r>
    </w:p>
    <w:p w14:paraId="02F5963C"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140:8.14 </w:t>
      </w:r>
      <w:r>
        <w:rPr>
          <w:rFonts w:ascii="함초롬바탕" w:eastAsia="함초롬바탕" w:hAnsi="함초롬바탕" w:cs="함초롬바탕"/>
          <w:color w:val="262626"/>
        </w:rPr>
        <w:t>가족은 여기와 이후 모두에서 예수의 인생 철학의 바로 중심을 차지했다. 그는 가족을 바탕으로 하나님에 대한 가르침을 세웠고, 조상을 지나치게 공경하는 유대인의 경향을 고치려 했다. 그는 가족생활을 최고의 인간적 의무로 높였지만, 가족 관계가 종교적 의무를 방해해서는 안 된다고 분명히 했다. 그는 가족이 일시적 제도이며 죽음을 넘어 존속하지 않는다는 사실에 주의를 환기시켰다. 예수는 가족이 아버지의 뜻에 어긋날 때 자기 가족을 포기하기를 주저하지 않았다. 그는 사람의 새롭고 더 큰 형제단, 곧 하나님의 아들들을 가르쳤다. 예수의 시대에는 팔레스타인과 로마 제국 전역에서 이혼 관행이 느슨했다. 그는 결혼과 이혼에 관한 법을 정하기를 거듭 거부했지만, 예수의 초기 추종자 다수는 이혼에 대해 강한 견해를 가지고 있었고 그것을 그에게 돌리기를 주저하지 않았다. 요한 마가를 제외한 모든 신약 성서 저자가 이혼에 대해 이 더 엄격하고 진전된 생각을 견지했다.</w:t>
      </w:r>
    </w:p>
    <w:p w14:paraId="22913532"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140:8.15 </w:t>
      </w:r>
      <w:r>
        <w:rPr>
          <w:rFonts w:ascii="함초롬바탕" w:eastAsia="함초롬바탕" w:hAnsi="함초롬바탕" w:cs="함초롬바탕"/>
          <w:color w:val="262626"/>
        </w:rPr>
        <w:t>4. 경제적 태도. 예수는 있는 그대로의 세상에서 일하고 살고 거래했다. 그는 경제 개혁자가 아니었으나, 부의 불평등한 분배의 불의함에 자주 주의를 환기시켰다. 그러나 그는 구제책이 될 어떤 제안도 하지 않았다. 그는 세 사도에게, 자기 사도들은 재산을 가지지 않아야 하지만 자신이 부와 재산 자체를 반대해 설교하는 것이 아니라 단지 그것의 불평등하고 불공정한 분배를 반대하는 것이라고 분명히 했다. 그는 사회적 정의와 산업적 공정성의 필요를 인정했지만, 그것을 이루는 규칙은 제시하지 않았다.</w:t>
      </w:r>
    </w:p>
    <w:p w14:paraId="37B277E3"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140:8.16 </w:t>
      </w:r>
      <w:r>
        <w:rPr>
          <w:rFonts w:ascii="함초롬바탕" w:eastAsia="함초롬바탕" w:hAnsi="함초롬바탕" w:cs="함초롬바탕"/>
          <w:color w:val="262626"/>
        </w:rPr>
        <w:t>그는 추종자들에게 지상의 소유를 피하라고 가르치지 않았다. 단지 열두 사도들에게만 그렇게 했다. 의사 누가는 사회적 평등을 강하게 믿었고, 예수의 말을 자신의 개인적 신념에 조화시켜 해석하는 데 많은 노력을 기울였다. 예수는 개인적으로 추종자들에게 공동생활 방식을 채택하라고 지시한 적이 없다. 그는 그러한 문제에 대해 어떤 선언도 하지 않았다.</w:t>
      </w:r>
    </w:p>
    <w:p w14:paraId="54AE1D33"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140:8.17 </w:t>
      </w:r>
      <w:r>
        <w:rPr>
          <w:rFonts w:ascii="함초롬바탕" w:eastAsia="함초롬바탕" w:hAnsi="함초롬바탕" w:cs="함초롬바탕"/>
          <w:color w:val="262626"/>
        </w:rPr>
        <w:t>예수는 탐욕에 대해 자주 경고하며 “사람의 행복은 물질의 풍요에 있지 않다”고 말했다. 그는 “사람이 온 세상을 얻고도 혼을 잃으면 무슨 유익이 있느냐”라고 거듭거듭 되풀이했다. 그는 재산 소유를 직접 공격하지 않았지만, 영적 가치가 먼저 와야 한다고 주장했다. 후기 가르침에서 그는 공적 사역 과정에서 제시한 수많은 비유를 통해 많은 잘못된 유란시아의 인생관을 교정하려 했다. 예수는 결코 경제 이론을 만들 의도가 없었다. 그는 각 시대가 현존하는 문제에 대한 자체적인 해결책을 개발해야 한다는 것을 잘 알고 있었다. 그리고 만약 예수가 오늘날 지상에 있어 육신으로 삶을 살고 있다면, 그가 오늘날의 정치적, 사회적, 경제적 논쟁에서 어느 편도 들지 않으리라는 단순한 이유 때문에, 선한 남녀들 대다수에게 큰 실망이 될 것이다. 그는 위엄 있게 초연히 머물면서, 너희가 순전히 인간적인 문제들의 해결에 몇 배나 더 유능해지도록 내면의 영적 삶을 완전하게 하는 방법을 가르칠 것이다.</w:t>
      </w:r>
    </w:p>
    <w:p w14:paraId="36A31049"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140:8.18 </w:t>
      </w:r>
      <w:r>
        <w:rPr>
          <w:rFonts w:ascii="함초롬바탕" w:eastAsia="함초롬바탕" w:hAnsi="함초롬바탕" w:cs="함초롬바탕"/>
          <w:color w:val="262626"/>
        </w:rPr>
        <w:t>예수는 모든 인간을 하나님처럼 만들고, 그런 후 이 하나님의 아들들이 자신들의 정치적, 사회적, 경제적 문제를 스스로 해결하는 동안 동정심으로 곁에서 지켜볼 것이다. 그가 비난한 것은 부 자체가 아니라 부가 그 숭배자 대다수에게 미치는 영향이었다. 이 목요일 오후에 예수는 처음으로 제자들에게 “주는 것이 받는 것보다 복되다”고 말했다.</w:t>
      </w:r>
    </w:p>
    <w:p w14:paraId="28B4836F"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140:8.19 </w:t>
      </w:r>
      <w:r>
        <w:rPr>
          <w:rFonts w:ascii="함초롬바탕" w:eastAsia="함초롬바탕" w:hAnsi="함초롬바탕" w:cs="함초롬바탕"/>
          <w:color w:val="262626"/>
        </w:rPr>
        <w:t>5. 인격적 종교. 사도들처럼 너희도 예수의 삶을 통해 그의 가르침을 더 잘 이해해야 한다. 그는 유란시아에서 완전한 삶을 살았으며, 그의 독특한 가르침은 그 삶이 직접적인 배경으로 시각화될 때만 이해될 수 있다. 아버지의 신성한 성품과 사랑 많은 인격을 드러내는 데 가장 많은 도움이 되는 것은 그의 삶이지, 열두 사도에게 전한 교훈이나 군중에게 전한 설교가 아니다.</w:t>
      </w:r>
    </w:p>
    <w:p w14:paraId="3022F4AB"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140:8.20 </w:t>
      </w:r>
      <w:r>
        <w:rPr>
          <w:rFonts w:ascii="함초롬바탕" w:eastAsia="함초롬바탕" w:hAnsi="함초롬바탕" w:cs="함초롬바탕"/>
          <w:color w:val="262626"/>
        </w:rPr>
        <w:t>예수는 히브리 선지자들이나 그리스 도덕가들의 가르침을 공격하지 않았다. 주님은 이 위대한 교사들이 대표한 많은 좋은 것들을 인정했으나, 그는 무언가 더한 것, 곧 “하나님의 뜻에 대한 사람의 뜻의 자발적 일치”를 가르치러 지상에 내려왔다. 예수는 단순히 종교적인 사람, 곧 종교적 감정에 전적으로 사로잡히고 영적 충동에만 움직이는 필사자를 만들어 내기를 원하지 않았다. 그를 한 번만 볼 수 있었더라도 너희는 예수가 이 세상 일에 체험이 많은 참된 사람이었음을 알았을 것이다. 이 점에서 예수의 가르침은 그리스도교 시대의 여러 세기 내내 심하게 왜곡되고 크게 잘못 전해져 왔다. 너희는 또한 주님의 온유함과 겸손에 대해 왜곡된 생각을 품어 왔다. 그가 자기 삶에서 목표로 삼은 것은 뛰어난 자기 존중이었던 것으로 보인다. 그는 사람이 참으로 높아지도록 자기를 낮추라고 권했을 뿐이다. 그가 참으로 목표로 삼은 것은 하나님을 향한 참된 겸손이었다. 그는 진실함, 곧 순수한 마음에 큰 가치를 두었다. 충실함은 성품에 대한 그의 평가에서 으뜸가는 덕이었고, 용기는 그의 가르침의 바로 그 심장이었다. “두려워하지 말라”는 그의 표어였고, 참을성 있게 견디는 것은 성품의 힘에 대한 그의 이상이었다. 예수의 가르침은 담대함과 용기와 영웅적 기개의 종교를 이룬다. 그리고 바로 이 때문에 그는 자기의 개인적 대표자로 평범한 열두 사람을 택했으니, 그들 대다수는 거칠고 씩씩하고 사내다운 어부였다.</w:t>
      </w:r>
    </w:p>
    <w:p w14:paraId="48111891"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140:8.21 </w:t>
      </w:r>
      <w:r>
        <w:rPr>
          <w:rFonts w:ascii="함초롬바탕" w:eastAsia="함초롬바탕" w:hAnsi="함초롬바탕" w:cs="함초롬바탕"/>
          <w:color w:val="262626"/>
        </w:rPr>
        <w:t>예수는 자신의 시대의 사회적 악덕에 대해 거의 말하지 않았다. 그는 도덕적 결함에 대해 거의 언급하지 않았다. 그는 진정한 덕의 긍정적인 교사였다. 그는 가르침을 전하는 부정적인 방법을 철저히 피했다. 그는 악을 광고하듯 드러내기를 거부했다. 그는 심지어 도덕 개혁자도 아니었다. 그는 인류의 감각적 충동이 종교적 질책으로도 법적 금지로도 억제되지 않는다는 것을 잘 알고 있었으며, 사도들에게도 그렇게 가르쳤다. 그의 몇 안 되는 비난은 주로 교만, 잔혹함, 억압, 위선을 향해 있었다.</w:t>
      </w:r>
    </w:p>
    <w:p w14:paraId="52E8415A"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140:8.22 </w:t>
      </w:r>
      <w:r>
        <w:rPr>
          <w:rFonts w:ascii="함초롬바탕" w:eastAsia="함초롬바탕" w:hAnsi="함초롬바탕" w:cs="함초롬바탕"/>
          <w:color w:val="262626"/>
        </w:rPr>
        <w:t>예수는 요한이 바리새인들을 격렬히 비난한 것처럼 그들을 비난하지도 않았다. 그는 많은 서기관과 바리새인들이 진심 어린 마음을 가졌다는 것을 알고 있었다. 그는 종교적 전통에 노예처럼 얽매여 있는 그들의 속박을 이해했다. 예수는 “먼저 나무를 좋게 하라”는 것을 매우 강조했다. 그는 세 사도에게 자신이 몇 가지 특별한 덕목이 아니라 전체 삶을 중시한다는 인상을 심어 주었다.</w:t>
      </w:r>
    </w:p>
    <w:p w14:paraId="331FE8E5"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140:8.23 </w:t>
      </w:r>
      <w:r>
        <w:rPr>
          <w:rFonts w:ascii="함초롬바탕" w:eastAsia="함초롬바탕" w:hAnsi="함초롬바탕" w:cs="함초롬바탕"/>
          <w:color w:val="262626"/>
        </w:rPr>
        <w:t>요한이 이날의 가르침에서 얻은 한 가지는, 예수의 종교의 핵심이 자비로운 성품의 습득과 하늘에 계신 아버지의 뜻을 행하려는 동기를 얻은 인격의 결합으로 이루어진다는 것이었다.</w:t>
      </w:r>
    </w:p>
    <w:p w14:paraId="6A3672CE"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140:8.24 </w:t>
      </w:r>
      <w:r>
        <w:rPr>
          <w:rFonts w:ascii="함초롬바탕" w:eastAsia="함초롬바탕" w:hAnsi="함초롬바탕" w:cs="함초롬바탕"/>
          <w:color w:val="262626"/>
        </w:rPr>
        <w:t>베드로는 그들이 전파하려는 복음이 인류 전체를 위한 진정으로 새로운 시작이라는 인상을 받았다. 그는 이것을 이후 바울에게 전달했고, 바울은 이로부터 그리스도를 “둘째 아담”으로 보는 교리를 형성했다.</w:t>
      </w:r>
    </w:p>
    <w:p w14:paraId="45DF2BF7"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140:8.25 </w:t>
      </w:r>
      <w:r>
        <w:rPr>
          <w:rFonts w:ascii="함초롬바탕" w:eastAsia="함초롬바탕" w:hAnsi="함초롬바탕" w:cs="함초롬바탕"/>
          <w:color w:val="262626"/>
        </w:rPr>
        <w:t>야고보는 예수가 지상에 있는 자신의 자녀들이 이미 완성된 하늘 왕국의 시민처럼 살기를 원한다는 전율하는 진리를 파악했다.</w:t>
      </w:r>
    </w:p>
    <w:p w14:paraId="1DA6887C"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140:8.26 </w:t>
      </w:r>
      <w:r>
        <w:rPr>
          <w:rFonts w:ascii="함초롬바탕" w:eastAsia="함초롬바탕" w:hAnsi="함초롬바탕" w:cs="함초롬바탕"/>
          <w:color w:val="262626"/>
        </w:rPr>
        <w:t>예수는 사람들이 서로 다르다는 것을 알았고 사도들에게도 그렇게 가르쳤다. 그는 제자들과 신자들을 어떤 정해진 틀에 맞추려 하지 말라고 그들에게 끊임없이 권고했다. 그는 각 혼이 하나님 앞에서 온전해져 가는 별개의 개인으로서 자기 방식대로 발전하도록 두려 했다. 베드로의 많은 질문 중 하나에 대한 대답으로 주님이 말했다. “나는 사람들을 자유롭게 하여 그들이 어린아이처럼 새롭고 더 나은 삶을 새로 시작할 수 있게 하고 싶다.” 예수는 참된 선함이 반드시 의식되지 않아야 한다고, 자선을 베풀 때 오른손이 하는 일을 왼손이 모르게 해야 한다고 언제나 강조했다.</w:t>
      </w:r>
    </w:p>
    <w:p w14:paraId="18CECA27"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140:8.27 </w:t>
      </w:r>
      <w:r>
        <w:rPr>
          <w:rFonts w:ascii="함초롬바탕" w:eastAsia="함초롬바탕" w:hAnsi="함초롬바탕" w:cs="함초롬바탕"/>
          <w:color w:val="262626"/>
        </w:rPr>
        <w:t>세 사도는 이날 오후 자기들 주님의 종교가 영적 자기 성찰을 위한 규정을 전혀 두지 않는다는 것을 깨닫고 충격을 받았다. 예수의 시대 이전과 이후의 모든 종교는, 그리스도교조차도, 양심적인 자기 성찰을 조심스럽게 규정한다. 그러나 나사렛 예수의 종교는 그렇지 않다. 예수의 인생 철학에는 종교적 내면 성찰이 없다. 목수의 아들은 성품을 쌓는 것을 결코 가르치지 않았다. 그는 성품의 성장을 가르쳤고, 하늘 왕국은 겨자씨와 같다고 선언했다. 그러나 예수는 자만하는 이기주의를 막는 수단으로서 자기 분석을 금할 만한 말은 하나도 하지 않았다.</w:t>
      </w:r>
    </w:p>
    <w:p w14:paraId="502DEA1F"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140:8.28 </w:t>
      </w:r>
      <w:r>
        <w:rPr>
          <w:rFonts w:ascii="함초롬바탕" w:eastAsia="함초롬바탕" w:hAnsi="함초롬바탕" w:cs="함초롬바탕"/>
          <w:color w:val="262626"/>
        </w:rPr>
        <w:t>왕국에 들어가는 권리는 신앙, 곧 개인적 믿음으로 조건 지어진다. 왕국의 진보하는 상승에 계속 머무는 대가는 값비싼 진주여서, 그것을 얻기 위해 사람은 자기가 가진 모든 것을 판다.</w:t>
      </w:r>
    </w:p>
    <w:p w14:paraId="0C7B8AB2"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140:8.29 </w:t>
      </w:r>
      <w:r>
        <w:rPr>
          <w:rFonts w:ascii="함초롬바탕" w:eastAsia="함초롬바탕" w:hAnsi="함초롬바탕" w:cs="함초롬바탕"/>
          <w:color w:val="262626"/>
        </w:rPr>
        <w:t>예수의 가르침은 약자와 노예만을 위한 것이 아니라 모든 사람을 위한 종교다. 그의 종교는 (그의 시대에) 신조나 신학적 법률로 결정화되지 않았다. 그는 뒤에 한 줄의 글도 남기지 않았다. 그의 삶과 가르침은 우주에 모든 세계의 모든 시대를 위한 영적 인도와 도덕적 교훈에 적합한 영감적이고 이상적인 유산으로 남겨졌다. 그리고 오늘날에도 예수의 가르침은, 비록 그것이 그 종교들 하나하나의 살아 있는 소망일지라도, 종교 그 자체로서의 모든 종교들과는 구별되어 서 있다.</w:t>
      </w:r>
    </w:p>
    <w:p w14:paraId="7A84838F"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140:8.30 </w:t>
      </w:r>
      <w:r>
        <w:rPr>
          <w:rFonts w:ascii="함초롬바탕" w:eastAsia="함초롬바탕" w:hAnsi="함초롬바탕" w:cs="함초롬바탕"/>
          <w:color w:val="262626"/>
        </w:rPr>
        <w:t>예수는 종교가 인간의 유일한 지상 추구가 되어야 한다고 사도들에게 가르치지 않았다. 그것은 하나님을 섬기는 것에 대한 유대인의 생각이었다. 그러나 그는 종교가 열두 사도의 독점적인 업무라고 주장했다. 예수는 진정한 문화를 추구하는 것을 방해하는 어떤 것도 추종자들에게 가르치지 않았다. 그는 다만 전통에 얽매인 예루살렘의 종교 학교들을 깎아내렸을 뿐이다. 그는 관대하고, 도량이 넓고, 학식이 있고, 관용적이었다. 자의식적인 경건은 그의 의로운 삶의 철학에서 설 자리가 없었다.</w:t>
      </w:r>
    </w:p>
    <w:p w14:paraId="48B80E4B"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140:8.31 </w:t>
      </w:r>
      <w:r>
        <w:rPr>
          <w:rFonts w:ascii="함초롬바탕" w:eastAsia="함초롬바탕" w:hAnsi="함초롬바탕" w:cs="함초롬바탕"/>
          <w:color w:val="262626"/>
        </w:rPr>
        <w:t>주님은 자기 시대의 비종교적 문제에 대해서도, 그 뒤 어떤 시대의 문제에 대해서도 해결책을 내놓지 않았다. 예수는 영원한 실체에 대한 영적 통찰을 기르고 삶의 독창성에서 솔선하는 힘을 자극하기를 바랐다. 그는 인류의 근본적이고 영구한 영적 필요에만 전적으로 마음을 썼다. 그는 하나님과 동등한 선함을 드러냈다. 그는 사랑, 곧 진리와 아름다움과 선함을 신성한 이상이자 영원한 실체로 높였다.</w:t>
      </w:r>
    </w:p>
    <w:p w14:paraId="58092B23" w14:textId="77777777" w:rsidR="000E11C6" w:rsidRDefault="00000000" w:rsidP="00AD38F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140:8.32 </w:t>
      </w:r>
      <w:r>
        <w:rPr>
          <w:rFonts w:ascii="함초롬바탕" w:eastAsia="함초롬바탕" w:hAnsi="함초롬바탕" w:cs="함초롬바탕"/>
          <w:color w:val="262626"/>
        </w:rPr>
        <w:t>주님은 사람 안에 새 영, 새 의지를 창조하러 왔다. 곧 진리를 알고 연민을 체험하고 선함을 택하는 새로운 능력을 주려고, 그리고 하늘에 계신 아버지가 완전하신 것처럼 완전해지려는 영원한 충동과 결합된, 하나님의 뜻과 조화를 이루려는 의지를 주려고 왔다.</w:t>
      </w:r>
    </w:p>
    <w:p w14:paraId="72C8BA06" w14:textId="77777777" w:rsidR="000E11C6" w:rsidRDefault="000E11C6" w:rsidP="00AD38FB">
      <w:pPr>
        <w:spacing w:beforeLines="50" w:before="120"/>
        <w:jc w:val="both"/>
      </w:pPr>
    </w:p>
    <w:p w14:paraId="19956FFE" w14:textId="77777777" w:rsidR="000E11C6" w:rsidRDefault="00000000" w:rsidP="00AD38F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성별의 날</w:t>
      </w:r>
    </w:p>
    <w:p w14:paraId="14F627D6"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140:9.1 </w:t>
      </w:r>
      <w:r>
        <w:rPr>
          <w:rFonts w:ascii="함초롬바탕" w:eastAsia="함초롬바탕" w:hAnsi="함초롬바탕" w:cs="함초롬바탕"/>
          <w:color w:val="262626"/>
        </w:rPr>
        <w:t>다음 안식일 하루를 예수는 사도들에게 온전히 바쳤는데, 그들을 임명했던 고지로 돌아갔다. 그곳에서 오랫동안 아름답고 감동적인 몸소 전한 격려의 메시지를 전한 후, 그는 열두 사도를 성별하는 엄숙한 예식을 거행했다. 이 안식일 오후 예수는 언덕 위에서 사도들을 자기 둘레에 불러 모아, 그들을 세상에 홀로 남겨야 할 날을 준비하며 하늘 아버지의 손에 맡겼다. 이 자리에서는 새로운 가르침이 없었고, 그저 담소와 교제만 있었다.</w:t>
      </w:r>
    </w:p>
    <w:p w14:paraId="4262F7F0"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140:9.2 </w:t>
      </w:r>
      <w:r>
        <w:rPr>
          <w:rFonts w:ascii="함초롬바탕" w:eastAsia="함초롬바탕" w:hAnsi="함초롬바탕" w:cs="함초롬바탕"/>
          <w:color w:val="262626"/>
        </w:rPr>
        <w:t>예수는 같은 자리에서 전한 임명 설교의 여러 면을 다시 살핀 다음, 그들을 하나씩 자기 앞으로 불러 자기 대표자로 세상에 나아가도록 위임했다. 주님의 성별 훈시는 이러했다. “온 세상에 가서 왕국의 기쁜 소식을 전하라. 영적 포로를 해방하고, 억눌린 자를 위로하며, 고통받는 자를 섬기라. 거저 받았으니 거저 주라.”</w:t>
      </w:r>
    </w:p>
    <w:p w14:paraId="69CE78B1"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140:9.3 </w:t>
      </w:r>
      <w:r>
        <w:rPr>
          <w:rFonts w:ascii="함초롬바탕" w:eastAsia="함초롬바탕" w:hAnsi="함초롬바탕" w:cs="함초롬바탕"/>
          <w:color w:val="262626"/>
        </w:rPr>
        <w:t>예수는 그들에게 돈도 여분의 옷도 가져가지 말라고 권하며 “일하는 자는 자기 삯을 받을 만하다”고 말했다. 그리고 마지막으로 말했다. “보라, 내가 너희를 이리 떼 가운데로 양처럼 보낸다. 그러므로 너희는 뱀처럼 지혜롭고 비둘기처럼 순결하라. 그러나 조심하라. 너희 원수들이 너희를 자기들의 공회 앞으로 끌어낼 것이고, 자기들의 회당에서 너희를 매질할 것이다. 너희가 이 복음을 믿기 때문에 총독과 통치자들 앞에 끌려갈 것이며, 바로 너희의 증언이 그들에게 나를 위한 증거가 될 것이다. 그리고 그들이 너희를 심판에 넘길 때 무슨 말을 할지 염려하지 말라. 내 아버지의 영이 너희 안에 거하여 그때에 너희를 통해 말할 것이기 때문이다. 너희 중 일부는 죽임을 당할 것이고, 너희가 지상에 왕국을 세우기 전에 이 복음 때문에 많은 민족에게 미움을 받을 것이다. 그러나 두려워하지 말라. 내가 너희와 함께 있을 것이며, 내 영이 너희보다 앞서 온 세상으로 나아갈 것이다. 그리고 너희가 먼저 유대인에게, 그다음 이방인에게 갈 때 내 아버지의 현존이 너희와 함께 머물 것이다.”</w:t>
      </w:r>
    </w:p>
    <w:p w14:paraId="30F91B95" w14:textId="77777777" w:rsidR="000E11C6" w:rsidRDefault="00000000" w:rsidP="00AD38FB">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140:9.4 </w:t>
      </w:r>
      <w:r>
        <w:rPr>
          <w:rFonts w:ascii="함초롬바탕" w:eastAsia="함초롬바탕" w:hAnsi="함초롬바탕" w:cs="함초롬바탕"/>
          <w:color w:val="262626"/>
        </w:rPr>
        <w:t>그들이 산에서 내려오자 세베데의 집, 곧 그들의 거처로 돌아갔다.</w:t>
      </w:r>
    </w:p>
    <w:p w14:paraId="5FA3F194" w14:textId="77777777" w:rsidR="000E11C6" w:rsidRDefault="000E11C6" w:rsidP="00AD38FB">
      <w:pPr>
        <w:spacing w:beforeLines="50" w:before="120"/>
        <w:jc w:val="both"/>
      </w:pPr>
    </w:p>
    <w:p w14:paraId="2F779B6D" w14:textId="77777777" w:rsidR="000E11C6" w:rsidRDefault="00000000" w:rsidP="00AD38F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성별 후 저녁</w:t>
      </w:r>
    </w:p>
    <w:p w14:paraId="1A926437"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140:10.1 </w:t>
      </w:r>
      <w:r>
        <w:rPr>
          <w:rFonts w:ascii="함초롬바탕" w:eastAsia="함초롬바탕" w:hAnsi="함초롬바탕" w:cs="함초롬바탕"/>
          <w:color w:val="262626"/>
        </w:rPr>
        <w:t>그날 저녁 비가 오기 시작했으므로 집 안에서 가르치며 예수는 열두 사도에게 그들이 무엇을 해야 하는지가 아니라 무엇이 되어야 하는지를 보이려고 길게 말했다. 그들은 의로움, 곧 구원을 얻는 수단으로 어떤 일들을 하도록 부과하는 종교만 알고 있었다. 그러나 예수는 되풀이하곤 했다. “왕국에서 너희는 그 일을 하기 위해 의로워야 한다.” 그는 여러 번 반복했다. “그러므로 너희는 하늘에 계신 너희 아버지가 완전하신 것처럼 완전하라.” 주님은 내내 당혹해하는 사도들에게, 자신이 세상에 가져온 구원은 오직 믿음으로, 단순하고 진실한 신앙으로만 얻을 수 있다고 설명했다. 예수가 말했다. “요한은 회개의 세례, 곧 옛 삶의 방식에 대한 슬픔의 세례를 전파했다. 너희는 하나님과의 교제의 세례를 선포해야 한다. 그런 가르침이 필요한 자들에게는 회개를 전파하라. 그러나 이미 진실하게 왕국에 들어가기를 구하는 자들에게는 문을 활짝 열고 하나님의 아들들의 기쁜 교제 안으로 들어오라고 청하라.” 그러나 왕국에서는 신앙으로 의로워지는 것이 지상 필사자들의 일상생활에서 의로움을 행하는 것보다 앞서야 한다는 것을 이 갈릴리 어부들에게 설득하는 일은 어려운 과제였다.</w:t>
      </w:r>
    </w:p>
    <w:p w14:paraId="7D1B4D9F"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140:10.2 </w:t>
      </w:r>
      <w:r>
        <w:rPr>
          <w:rFonts w:ascii="함초롬바탕" w:eastAsia="함초롬바탕" w:hAnsi="함초롬바탕" w:cs="함초롬바탕"/>
          <w:color w:val="262626"/>
        </w:rPr>
        <w:t>열두 사도를 가르치는 이 일에서 또 하나의 큰 장애물은, 그들이 종교적 진리의 매우 이상적이고 영적인 원칙을 취하여 개인 행동의 구체적인 규칙으로 다시 만들려는 경향이었다. 예수는 그들에게 혼의 태도의 아름다운 정신을 제시했지만, 그들은 그런 가르침을 개인 행동의 규칙으로 옮기기를 고집했다. 여러 번, 그들은 주님이 말한 것을 잊지 않고 기억했을 때조차 그가 말하지 않은 것은 거의 틀림없이 잊어버렸다. 그러나 그들은 예수의 가르침을 천천히 받아들였으니, 예수가 자기가 가르친 모든 것 그 자체였기 때문이다. 그의 말로 된 교훈에서 얻을 수 없었던 것을 그들은 그와 함께 살면서 점차 얻었다.</w:t>
      </w:r>
    </w:p>
    <w:p w14:paraId="1B7DBD15"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140:10.3 </w:t>
      </w:r>
      <w:r>
        <w:rPr>
          <w:rFonts w:ascii="함초롬바탕" w:eastAsia="함초롬바탕" w:hAnsi="함초롬바탕" w:cs="함초롬바탕"/>
          <w:color w:val="262626"/>
        </w:rPr>
        <w:t>사도들에게는 예수가 광대한 우주의 멀리 떨어진 모든 세계의 모든 시대의 모든 사람을 위한 영적 영감의 삶을 살고 있다는 것이 분명하지 않았다. 예수가 때때로 그들에게 그것을 알렸음에도 불구하고, 사도들은 그가 이 세상에서 일하고 있을 뿐 아니라 그의 광대한 창조계에 있는 다른 모든 세계를 위해서도 일하고 있다는 개념을 파악하지 못했다. 예수는 이 세상의 남녀들에게 필사 생활의 개인적인 본보기를 세우기 위해서가 아니라, 모든 세계의 모든 필사 존재들을 위한 높은 영적이고 영감적인 이상을 창조하기 위해 유란시아에서 지상 삶을 살았다.</w:t>
      </w:r>
    </w:p>
    <w:p w14:paraId="41CB8CE5"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140:10.4 </w:t>
      </w:r>
      <w:r>
        <w:rPr>
          <w:rFonts w:ascii="함초롬바탕" w:eastAsia="함초롬바탕" w:hAnsi="함초롬바탕" w:cs="함초롬바탕"/>
          <w:color w:val="262626"/>
        </w:rPr>
        <w:t>그날 저녁 도마가 예수에게 물었다. “주님, 주님은 우리가 아버지의 왕국에 들어가려면 어린아이처럼 되어야 한다고 말씀하시면서도, 거짓 선지자들에게 속지 말라고, 또 우리의 진주를 돼지 앞에 던지는 죄를 짓지 말라고 경고하셨습니다. 저는 솔직히 당혹스럽습니다. 주님의 가르침을 이해할 수 없습니다.” 예수가 도마에게 대답했다. “언제까지 너희를 참아야 하겠느냐! 너희는 늘 내가 가르치는 모든 것을 문자 그대로 만들기를 고집한다. 내가 너희에게 왕국에 들어가는 대가로 어린아이처럼 되라고 했을 때, 나는 속기 쉬움이나 단순히 믿으려는 마음, 또는 기분 좋은 낯선 사람을 성급히 신뢰하는 것을 가리킨 것이 아니다. 내가 너희에게 그 실례에서 얻기를 바란 것은 자녀와 아버지의 관계였다. 너희는 자녀이고, 너희가 들어가려는 것은 너희 아버지의 왕국이다. 정상적인 자녀와 그 아버지 사이에는 이해하고 사랑하는 관계를 보장하며 아버지의 사랑과 자비를 흥정하려는 모든 성향을 영원히 배제하는 자연스러운 애정이 있다. 그리고 너희가 전파하러 나아가는 복음은 바로 이 참되고 영원한 자녀와 아버지의 관계를 신앙으로 깨닫는 데서 자라나는 구원에 관한 것이다.”</w:t>
      </w:r>
    </w:p>
    <w:p w14:paraId="38E904DC"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140:10.5 </w:t>
      </w:r>
      <w:r>
        <w:rPr>
          <w:rFonts w:ascii="함초롬바탕" w:eastAsia="함초롬바탕" w:hAnsi="함초롬바탕" w:cs="함초롬바탕"/>
          <w:color w:val="262626"/>
        </w:rPr>
        <w:t>예수의 가르침의 한 가지 특징은 그의 철학의 도덕성이 개인과 하나님의 인격적 관계, 곧 바로 이 자녀와 아버지의 관계에서 비롯되었다는 것이다. 예수는 인종이나 민족이 아니라 개인을 강조했다. 저녁 식사를 하면서 예수는 마태와 이야기를 나누었는데, 거기서 그는 어떤 행동의 도덕성은 개인의 동기가 결정한다고 설명했다. 예수의 도덕성은 언제나 긍정적이었다. 예수가 다시 진술한 황금률은 능동적인 사회적 접촉을 요구한다. 더 오래된 부정적인 규칙은 고립 속에서도 지켜질 수 있었다. 예수는 도덕성에서 모든 규칙과 의식을 벗겨 내고 그것을 영적 사고와 참으로 의로운 삶의 장엄한 수준으로 높였다.</w:t>
      </w:r>
    </w:p>
    <w:p w14:paraId="5E6C3354"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140:10.6 </w:t>
      </w:r>
      <w:r>
        <w:rPr>
          <w:rFonts w:ascii="함초롬바탕" w:eastAsia="함초롬바탕" w:hAnsi="함초롬바탕" w:cs="함초롬바탕"/>
          <w:color w:val="262626"/>
        </w:rPr>
        <w:t>예수의 이 새로운 종교는 실용적인 함의가 없지는 않았지만, 그의 가르침에서 발견될 수 있는 정치적, 사회적, 경제적 실용 가치는 무엇이든 혼의 내적 체험의 자연스러운 발현이었다. 그것은 혼이 진정한 개인적 종교 체험의 자발적인 매일의 사역에서 영의 열매를 나타낼 때 드러나는 것이다.</w:t>
      </w:r>
    </w:p>
    <w:p w14:paraId="77F9FB53"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140:10.7 </w:t>
      </w:r>
      <w:r>
        <w:rPr>
          <w:rFonts w:ascii="함초롬바탕" w:eastAsia="함초롬바탕" w:hAnsi="함초롬바탕" w:cs="함초롬바탕"/>
          <w:color w:val="262626"/>
        </w:rPr>
        <w:t>예수와 마태의 대화가 끝난 후 시몬 젤로테스가 물었다. “그러나 주님, 모든 사람이 하나님의 아들입니까?” 예수가 대답했다. “그렇다, 시몬. 모든 사람은 하나님의 아들이며, 그것이 너희가 선포하러 나아가는 기쁜 소식이다.” 그러나 사도들은 그런 교리를 파악할 수 없었다. 그것은 새롭고 낯설고 놀라운 선언이었다. 그리고 이 진리를 그들에게 새겨 주고 싶은 열망 때문에 예수는 자기를 따르는 이들에게 모든 사람을 형제로 대하라고 가르쳤다.</w:t>
      </w:r>
    </w:p>
    <w:p w14:paraId="4C2B88E0"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140:10.8 </w:t>
      </w:r>
      <w:r>
        <w:rPr>
          <w:rFonts w:ascii="함초롬바탕" w:eastAsia="함초롬바탕" w:hAnsi="함초롬바탕" w:cs="함초롬바탕"/>
          <w:color w:val="262626"/>
        </w:rPr>
        <w:t>안드레가 물은 질문에 대한 대답으로 주님은 자기 가르침의 도덕성이 자기 삶의 종교와 분리될 수 없음을 분명히 했다. 그는 도덕성을 사람의 본성에서가 아니라 사람과 하나님의 관계에서 가르쳤다.</w:t>
      </w:r>
    </w:p>
    <w:p w14:paraId="3D2EDE9B"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140:10.9 </w:t>
      </w:r>
      <w:r>
        <w:rPr>
          <w:rFonts w:ascii="함초롬바탕" w:eastAsia="함초롬바탕" w:hAnsi="함초롬바탕" w:cs="함초롬바탕"/>
          <w:color w:val="262626"/>
        </w:rPr>
        <w:t>요한이 예수에게 물었다. “주님, 하늘 왕국은 무엇입니까?” 예수가 대답했다. “하늘 왕국은 이 세 가지 본질로 이루어진다. 첫째, 하나님의 주권이라는 사실의 인정. 둘째, 하나님과의 아들됨의 진리에 대한 믿음. 셋째, 하나님의 뜻을 행하려는, 곧 하나님처럼 되려는 최상의 인간적 열망의 효력에 대한 신앙이다. 그리고 이것이 복음의 기쁜 소식이다. 곧 신앙으로 모든 필사자가 구원의 이 모든 본질을 가질 수 있다는 것이다.”</w:t>
      </w:r>
    </w:p>
    <w:p w14:paraId="4A1EA2FF" w14:textId="77777777" w:rsidR="000E11C6" w:rsidRDefault="00000000" w:rsidP="00AD38FB">
      <w:pPr>
        <w:spacing w:beforeLines="50" w:before="120"/>
        <w:jc w:val="both"/>
      </w:pPr>
      <w:r>
        <w:rPr>
          <w:rFonts w:ascii="함초롬바탕" w:eastAsia="함초롬바탕" w:hAnsi="함초롬바탕" w:cs="함초롬바탕"/>
          <w:b/>
          <w:bCs/>
          <w:color w:val="B08D57"/>
          <w:sz w:val="18"/>
          <w:szCs w:val="18"/>
        </w:rPr>
        <w:t xml:space="preserve">140:10.10 </w:t>
      </w:r>
      <w:r>
        <w:rPr>
          <w:rFonts w:ascii="함초롬바탕" w:eastAsia="함초롬바탕" w:hAnsi="함초롬바탕" w:cs="함초롬바탕"/>
          <w:color w:val="262626"/>
        </w:rPr>
        <w:t>이제 기다림의 한 주가 끝났고, 그들은 이튿날 예루살렘으로 떠날 준비를 마쳤다.</w:t>
      </w:r>
    </w:p>
    <w:p w14:paraId="145FDD71" w14:textId="77777777" w:rsidR="000E11C6" w:rsidRDefault="00000000" w:rsidP="001569D0">
      <w:pPr>
        <w:pStyle w:val="1"/>
        <w:keepNext/>
        <w:pageBreakBefore/>
        <w:pBdr>
          <w:bottom w:val="double" w:sz="6" w:space="10" w:color="B08D57"/>
        </w:pBdr>
        <w:spacing w:before="600" w:after="360"/>
        <w:jc w:val="center"/>
      </w:pPr>
      <w:bookmarkStart w:id="141" w:name="paper141"/>
      <w:r>
        <w:rPr>
          <w:rFonts w:ascii="함초롬바탕" w:eastAsia="함초롬바탕" w:hAnsi="함초롬바탕" w:cs="함초롬바탕"/>
          <w:color w:val="B08D57"/>
          <w:spacing w:val="40"/>
          <w:sz w:val="24"/>
          <w:szCs w:val="24"/>
        </w:rPr>
        <w:t>제141편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공적 활동의 시작</w:t>
      </w:r>
      <w:bookmarkEnd w:id="141"/>
    </w:p>
    <w:p w14:paraId="3CBEF27F" w14:textId="77777777" w:rsidR="000E11C6" w:rsidRDefault="000E11C6" w:rsidP="001569D0">
      <w:pPr>
        <w:spacing w:beforeLines="50" w:before="120"/>
        <w:jc w:val="both"/>
      </w:pPr>
    </w:p>
    <w:p w14:paraId="0469BFB1"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141:0.1 </w:t>
      </w:r>
      <w:r>
        <w:rPr>
          <w:rFonts w:ascii="함초롬바탕" w:eastAsia="함초롬바탕" w:hAnsi="함초롬바탕" w:cs="함초롬바탕"/>
          <w:color w:val="262626"/>
        </w:rPr>
        <w:t>서기 27년 1월 19일, 일요일, 예수와 열두 사도는 벳세다에 있는 본부를 떠날 준비를 했다. 열두 사도는 4월에 있을 유월절 축제에 참석하러 예루살렘으로 올라간다는 것과 요단 계곡 길로 여행할 작정이라는 것 외에는 주님의 계획에 대해 아무것도 알지 못했다. 그들은 사도들의 가족들과 다른 제자들이 작별 인사를 하고 그들이 막 시작하려는 새로운 일에 대해 안녕을 빌어 주기 위해 모였기 때문에, 거의 정오가 되어서야 세베데의 집을 떠날 수 있었다.</w:t>
      </w:r>
    </w:p>
    <w:p w14:paraId="67EB9CB3" w14:textId="77777777" w:rsidR="000E11C6" w:rsidRDefault="00000000" w:rsidP="001569D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141:0.2 </w:t>
      </w:r>
      <w:r>
        <w:rPr>
          <w:rFonts w:ascii="함초롬바탕" w:eastAsia="함초롬바탕" w:hAnsi="함초롬바탕" w:cs="함초롬바탕"/>
          <w:color w:val="262626"/>
        </w:rPr>
        <w:t>떠나기 직전, 사도들은 예수가 보이지 않는다는 것을 알아차리고, 안드레가 그를 찾으러 나섰다. 잠시 후 그는 해변에 있는 배에 앉아 눈물을 흘리고 있는 예수를 발견했다. 사도들은 종종 예수가 슬퍼 보이거나 진지한 생각에 잠겨 있는 모습을 보았지만, 그가 눈물을 흘리는 모습을 본 적은 없었다. 안드레는 예루살렘으로 떠나려는 즈음에 주가 그렇게 감정에 북받쳐 있는 것을 보고 다소 놀랐고, 그는 예수에게 다가가 물었다. “주님, 우리가 아버지의 왕국을 선포하려고 예루살렘으로 떠나려는 이 위대한 날에, 어찌하여 눈물을 흘리십니까? 우리 중 누가 주님을 언짢게 해 드렸습니까?” 예수는 안드레와 함께 열두 사도에게로 돌아가면서 말했다. “너희 중 그 누구도 나를 슬프게 하지 않았다. 내가 슬픈 것은 나의 아버지 요셉의 가족 중 아무도 우리에게 작별 인사를 하러 오지 않았기 때문이다.” 그때 룻은 나사렛에 있는 오빠 요셉을 방문 중이었다. 그의 가족 중 다른 사람들은 자존심, 실망, 오해, 그리고 상처받은 감정으로 인한 사소한 원한으로 인해 오지 못했다.</w:t>
      </w:r>
    </w:p>
    <w:p w14:paraId="54E77018" w14:textId="77777777" w:rsidR="000E11C6" w:rsidRDefault="000E11C6" w:rsidP="001569D0">
      <w:pPr>
        <w:spacing w:beforeLines="50" w:before="120"/>
        <w:jc w:val="both"/>
      </w:pPr>
    </w:p>
    <w:p w14:paraId="4DC4263B" w14:textId="77777777" w:rsidR="000E11C6" w:rsidRDefault="00000000" w:rsidP="001569D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갈릴리를 떠나다</w:t>
      </w:r>
    </w:p>
    <w:p w14:paraId="78FB7348"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141:1.1 </w:t>
      </w:r>
      <w:r>
        <w:rPr>
          <w:rFonts w:ascii="함초롬바탕" w:eastAsia="함초롬바탕" w:hAnsi="함초롬바탕" w:cs="함초롬바탕"/>
          <w:color w:val="262626"/>
        </w:rPr>
        <w:t>가버나움은 디베랴에서 멀지 않았고, 예수의 명성이 갈릴리 전역과 그 너머까지 퍼지기 시작했다. 예수는 헤롯이 곧 그의 사역에 주목할 것이라는 것을 알고 있었기 때문에, 사도들과 함께 남쪽으로 유대 지역으로 가는 것이 좋겠다고 생각했다. 백 명이 넘는 신자들이 그들과 함께 가기를 원했으나, 예수는 그들에게 말하여, 요단강을 따라 내려가는 사도단에 동행하지 말아 달라고 간청했다. 그들은 남아 있기로 동의했지만, 며칠 안에 그들 중 많은 이들이 주님을 뒤따라갔다.</w:t>
      </w:r>
    </w:p>
    <w:p w14:paraId="618286CB"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141:1.2 </w:t>
      </w:r>
      <w:r>
        <w:rPr>
          <w:rFonts w:ascii="함초롬바탕" w:eastAsia="함초롬바탕" w:hAnsi="함초롬바탕" w:cs="함초롬바탕"/>
          <w:color w:val="262626"/>
        </w:rPr>
        <w:t>첫날 예수와 사도들은 타리케아까지만 여행하여 그곳에서 하룻밤을 보냈다. 다음 날 그들은 약 일 년 전에 요한이 설교하고 예수가 세례를 받은 펠라 근처의 요단강 지점으로 이동했다. 그들은 그곳에서 이 주 이상 머물며 가르치고 설교했다. 첫 주가 끝날 무렵, 수백 명이 예수와 열두 사도가 머무는 근처의 야영지에 모여들었으며, 그들은 갈릴리, 페니키아, 시리아, 데가볼리, 베레아, 유대에서 왔다.</w:t>
      </w:r>
    </w:p>
    <w:p w14:paraId="6779FA7A"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141:1.3 </w:t>
      </w:r>
      <w:r>
        <w:rPr>
          <w:rFonts w:ascii="함초롬바탕" w:eastAsia="함초롬바탕" w:hAnsi="함초롬바탕" w:cs="함초롬바탕"/>
          <w:color w:val="262626"/>
        </w:rPr>
        <w:t>예수는 공개적으로 설교하지 않았다. 안드레는 무리를 나누어 오전과 오후 집회에 설교자를 배정했다. 저녁 식사 후 예수는 열두 사도와 대화를 나누었다. 그는 새로운 것을 가르치지 않았지만, 이전의 가르침을 복습하고 그들의 많은 질문에 답했다. 어느 날 저녁, 예수는 이곳 근처의 언덕에서 보낸 사십 일에 대해 열두 사도에게 이야기했다.</w:t>
      </w:r>
    </w:p>
    <w:p w14:paraId="4D8B0744"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141:1.4 </w:t>
      </w:r>
      <w:r>
        <w:rPr>
          <w:rFonts w:ascii="함초롬바탕" w:eastAsia="함초롬바탕" w:hAnsi="함초롬바탕" w:cs="함초롬바탕"/>
          <w:color w:val="262626"/>
        </w:rPr>
        <w:t>베레아와 유대에서 온 많은 사람들은 요한에게 세례를 받았으며, 예수의 가르침에 대해 더 알고 싶어 했다. 사도들은 요한의 설교를 폄하하지 않고, 이 시기에 새 제자들에게 세례를 베풀지 않았기 때문에, 요한의 제자들을 가르치는 데 큰 진전을 이루었다. 그러나 예수가 요한이 선포한 그 모든 것이라면 왜 그를 감옥에서 구해내지 않았는지, 요한의 제자들에게는 항상 걸림돌이 되었다. 요한의 제자들은 예수가 왜 그들의 사랑하는 지도자의 잔혹한 죽음을 막지 않았는지 이해할 수 없었다.</w:t>
      </w:r>
    </w:p>
    <w:p w14:paraId="69A29996" w14:textId="77777777" w:rsidR="000E11C6" w:rsidRDefault="00000000" w:rsidP="001569D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141:1.5 </w:t>
      </w:r>
      <w:r>
        <w:rPr>
          <w:rFonts w:ascii="함초롬바탕" w:eastAsia="함초롬바탕" w:hAnsi="함초롬바탕" w:cs="함초롬바탕"/>
          <w:color w:val="262626"/>
        </w:rPr>
        <w:t>안드레는 세례자 요한의 추종자들과 원만하게 지내는 미묘하고 어려운 과업을 밤마다 동료 사도들에게 세심하게 가르쳤다. 예수의 공적 사역 첫해에 그의 추종자들 중 사분의 삼 이상이 이전에 요한을 따랐고, 그의 세례를 받았다. 이 해, 서기 27년 전체는 조용히 베레아와 유대에서 요한의 사역을 인계받는 데에 쓰였다.</w:t>
      </w:r>
    </w:p>
    <w:p w14:paraId="1DEB0030" w14:textId="77777777" w:rsidR="000E11C6" w:rsidRDefault="000E11C6" w:rsidP="001569D0">
      <w:pPr>
        <w:spacing w:beforeLines="50" w:before="120"/>
        <w:jc w:val="both"/>
      </w:pPr>
    </w:p>
    <w:p w14:paraId="5B72EC1B" w14:textId="77777777" w:rsidR="000E11C6" w:rsidRDefault="00000000" w:rsidP="001569D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하나님의 법과 아버지의 뜻</w:t>
      </w:r>
    </w:p>
    <w:p w14:paraId="62D8AA43"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141:2.1 </w:t>
      </w:r>
      <w:r>
        <w:rPr>
          <w:rFonts w:ascii="함초롬바탕" w:eastAsia="함초롬바탕" w:hAnsi="함초롬바탕" w:cs="함초롬바탕"/>
          <w:color w:val="262626"/>
        </w:rPr>
        <w:t>펠라를 떠나기 전날 밤, 예수는 사도들에게 새 왕국에 대한 추가 지침을 주었다. 예수는 말했다. “너희는 하나님의 왕국이 오기를 기다리라고 배워 왔다. 이제 나는 그 오랫동안 기다려 온 왕국이 가까이 왔으며, 이미 우리 가운데 있음을 알리러 왔다. 모든 왕국에는 왕이 있어 그의 왕좌에 앉아 그 나라의 법을 제정한다. 그래서 너희는 하늘 왕국을 모든 민족 위에 군림하는 유대인의 영화로운 지배로, 메시아가 다윗의 왕좌에 앉아 기적의 권능으로 세상의 법을 공포하는 왕국으로 여겨 왔다. 그러나, 나의 자녀들아, 너희는 신앙의 눈으로 보지 못하고, 영의 이해로 듣지 못한다. 나는 하늘 왕국이 사람들의 마음속에서 하나님의 통치를 깨닫고 인정하는 것이라고 선언한다. 참으로 이 왕국에는 왕이 있으며, 그 왕은 나의 아버지요, 너희의 아버지다. 우리는 그의 충성스러운 백성들이지만, 그 사실을 훨씬 능가하는, 변화시키는 진리가 있다. 그것은 우리가 그의 아들들이라는 진리다. 내 삶에서 이 진리는 모든 사람에게 나타날 것이다. 우리 아버지 또한 왕좌에 앉아 있지만, 손으로 만든 왕좌가 아니다. 무한자의 왕좌는 하늘들의 하늘에 있는 아버지의 영원한 거처다. 그는 모든 것을 충만하게 하시며, 우주들 위의 우주들에 그의 법을 선포하신다. 그리고 아버지는 그가 인간의 혼 안에서 살기 위해 보낸 영을 통해 지상의 자녀들의 마음을 다스리신다.</w:t>
      </w:r>
    </w:p>
    <w:p w14:paraId="2D08C01B"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141:2.2 </w:t>
      </w:r>
      <w:r>
        <w:rPr>
          <w:rFonts w:ascii="함초롬바탕" w:eastAsia="함초롬바탕" w:hAnsi="함초롬바탕" w:cs="함초롬바탕"/>
          <w:color w:val="262626"/>
        </w:rPr>
        <w:t>“너희가 이 왕국의 백성일 때, 너희는 참으로 우주 통치자의 법을 듣는다. 그러나 내가 선포하러 온 왕국 복음으로 인해 너희가 신앙으로 자신이 아들임을 발견하면, 너희는 더 이상 전능한 왕의 법에 순종하는 창조체가 아니라 사랑 많고 신성한 아버지의 특권 있는 아들로 자신을 바라본다. 진실로, 진실로 내가 너희에게 말하노니, 아버지의 뜻이 너희의 법이 될 때, 너희는 간신히 왕국에 있는 것이다. 그러나 아버지의 뜻이 참으로 너희의 뜻이 될 때, 너희는 참으로 진실하게 왕국 안에 있는 것이다. 그로써 왕국이 너희 안에 확립된 체험이 되기 때문이다. 하나님의 뜻이 너희의 법이 될 때, 너희는 고귀한 노예 백성이다. 그러나 이 신성한 아들됨의 새 복음을 믿을 때, 아버지의 뜻은 너희의 뜻이 되며, 너희는 하나님의 자유로운 자녀로, 왕국의 해방된 아들들로 높아지게 된다.”</w:t>
      </w:r>
    </w:p>
    <w:p w14:paraId="43BE97A3" w14:textId="77777777" w:rsidR="000E11C6" w:rsidRDefault="00000000" w:rsidP="001569D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141:2.3 </w:t>
      </w:r>
      <w:r>
        <w:rPr>
          <w:rFonts w:ascii="함초롬바탕" w:eastAsia="함초롬바탕" w:hAnsi="함초롬바탕" w:cs="함초롬바탕"/>
          <w:color w:val="262626"/>
        </w:rPr>
        <w:t>몇몇 사도들은 이 가르침의 일부를 이해했지만, 야고보 세베데 외에는 아무도 이 엄청난 선언의 전체 의미를 이해하지 못했다. 그러나 이 말들은 그들의 마음속에 깊이 박혀 나중에 그들의 사역에서 기쁨이 되었다.</w:t>
      </w:r>
    </w:p>
    <w:p w14:paraId="01CC1B2A" w14:textId="77777777" w:rsidR="000E11C6" w:rsidRDefault="000E11C6" w:rsidP="001569D0">
      <w:pPr>
        <w:spacing w:beforeLines="50" w:before="120"/>
        <w:jc w:val="both"/>
      </w:pPr>
    </w:p>
    <w:p w14:paraId="0E3AD0A9" w14:textId="77777777" w:rsidR="000E11C6" w:rsidRDefault="00000000" w:rsidP="001569D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아마투스에서의 체류</w:t>
      </w:r>
    </w:p>
    <w:p w14:paraId="016391EE"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141:3.1 </w:t>
      </w:r>
      <w:r>
        <w:rPr>
          <w:rFonts w:ascii="함초롬바탕" w:eastAsia="함초롬바탕" w:hAnsi="함초롬바탕" w:cs="함초롬바탕"/>
          <w:color w:val="262626"/>
        </w:rPr>
        <w:t>주님과 사도들은 아마투스 근처에서 거의 삼 주 동안 머물렀다. 사도들은 매일 두 번씩 군중에게 설교를 계속했으며, 예수는 매주 안식일 오후에 설교했다. 수요일 놀이 시간을 계속할 수 없게 되었기 때문에, 안드레는 한 주의 엿새 동안 두 명의 사도들이 매일 휴식을 취하게 하고, 안식일 예배 시간에는 모두가 임무를 수행하도록 조정했다.</w:t>
      </w:r>
    </w:p>
    <w:p w14:paraId="63E21A38"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141:3.2 </w:t>
      </w:r>
      <w:r>
        <w:rPr>
          <w:rFonts w:ascii="함초롬바탕" w:eastAsia="함초롬바탕" w:hAnsi="함초롬바탕" w:cs="함초롬바탕"/>
          <w:color w:val="262626"/>
        </w:rPr>
        <w:t>베드로, 야고보, 요한이 대부분의 대중 설교를 담당했다. 빌립, 나다니엘, 도마, 시몬은 주로 개인적인 사역과 특별히 묻는 이들의 무리를 위한 수업을 맡았다. 쌍둥이 사도들은 계속해서 일반적인 치안을 감독했으며, 안드레, 마태, 유다는 세 사람으로 된 총괄 관리 위원회를 이루었지만, 이 세 명도 상당한 종교적 일을 수행했다.</w:t>
      </w:r>
    </w:p>
    <w:p w14:paraId="7414D07A"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141:3.3 </w:t>
      </w:r>
      <w:r>
        <w:rPr>
          <w:rFonts w:ascii="함초롬바탕" w:eastAsia="함초롬바탕" w:hAnsi="함초롬바탕" w:cs="함초롬바탕"/>
          <w:color w:val="262626"/>
        </w:rPr>
        <w:t>안드레는 요한의 제자들과 예수의 새로운 제자들 사이에서 끊임없이 발생하는 오해와 불화를 조정하는 일에 매우 바빴다. 며칠마다 심각한 상황이 발생했지만, 안드레는 사도들의 도움으로 다툼이 있는 양측을 임시로라도 합의하도록 설득할 수 있었다. 예수는 이러한 회의에 참여하지 않았으며, 이러한 어려움의 적절한 해결에 대한 어떤 조언도 하지 않았다. 그는 사도들이 이 당혹스러운 문제들을 어떻게 해결해야 하는지에 대해 단 한 번도 제안을 한 적이 없었다. 안드레가 이러한 문제로 예수에게 오면, 예수는 항상 “손님들의 가정 문제에 주인이 참여하는 것은 지혜롭지 않다. 지혜로운 부모는 자신의 자녀들의 사소한 다툼에 편을 들지 않는다”고 말했다.</w:t>
      </w:r>
    </w:p>
    <w:p w14:paraId="5D8EC078"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141:3.4 </w:t>
      </w:r>
      <w:r>
        <w:rPr>
          <w:rFonts w:ascii="함초롬바탕" w:eastAsia="함초롬바탕" w:hAnsi="함초롬바탕" w:cs="함초롬바탕"/>
          <w:color w:val="262626"/>
        </w:rPr>
        <w:t>주님은 뛰어난 지혜를 보였고, 자신의 사도들과 제자들을 다루는 데 있어 완전한 공정을 보여 주었다. 예수는 참으로 사람들을 이끄는 대가였으며, 매력과 힘이 결합된 그의 인격은 동료 인간들에게 지대한 영향을 주었다. 거칠고 떠돌며 집 없는 그의 삶에는 미묘하게 사람을 사로잡는 힘이 있었다. 그의 권위 있는 가르침의 태도, 명쾌한 논리, 강한 추론력, 현명한 통찰, 기민한 마음, 견줄 데 없는 평정, 숭고한 관용에는 지적 매력과 영적으로 끄는 힘이 있었다. 그는 단순했고 남자다웠으며, 정직하고 두려움이 없었다. 주님의 존재 속에서 드러나는 이러한 모든 육체적, 지적 영향력과 함께, 그의 인격과 결부되어 온 존재의 모든 영적 매력들, 곧 참을성, 부드러움, 온순함, 온화함, 겸손함도 있었다.</w:t>
      </w:r>
    </w:p>
    <w:p w14:paraId="487AA804"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141:3.5 </w:t>
      </w:r>
      <w:r>
        <w:rPr>
          <w:rFonts w:ascii="함초롬바탕" w:eastAsia="함초롬바탕" w:hAnsi="함초롬바탕" w:cs="함초롬바탕"/>
          <w:color w:val="262626"/>
        </w:rPr>
        <w:t>나사렛의 예수는 실제로 강하고 강력한 인격이었다. 그는 지적 능력이자 영적 요새였다. 그의 인격은 그의 추종자들 가운데 영적으로 마음이 열린 여성들에게만 매력적이었던 것이 아니라, 교육받고 지성적인 니고데모와 십자가에서 경비를 서다가 주님의 죽음을 지켜본 후 “참으로, 이 사람은 하나님의 아들이었다”고 말한 강인한 로마 백부장에게도 매력적이었다. 혈기 왕성하고 강건한 갈릴리 어부들은 그를 주님이라고 불렀다.</w:t>
      </w:r>
    </w:p>
    <w:p w14:paraId="248C74ED"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141:3.6 </w:t>
      </w:r>
      <w:r>
        <w:rPr>
          <w:rFonts w:ascii="함초롬바탕" w:eastAsia="함초롬바탕" w:hAnsi="함초롬바탕" w:cs="함초롬바탕"/>
          <w:color w:val="262626"/>
        </w:rPr>
        <w:t>예수의 그림들은 매우 불행한 것이었다. 그리스도에 대한 이러한 묘사들은 젊은이들에게 해로운 영향을 미쳤다. 예수가 너희의 예술가들이 보통 묘사한 그런 인물이었더라면, 사원의 상인들이 예수 앞에서 도망쳤을 리가 없다. 그는 위엄 있는 남자다움을 지닌 사람이었다. 그는 착했지만 자연스러웠다. 예수는 온순하고 달콤하고 부드럽고 친절한 신비가인 체하지 않았다. 그의 가르침은 전율할 만큼 역동적이었다. 그는 단지 선한 의도를 가졌을 뿐만 아니라 실제로 선을 행했다.</w:t>
      </w:r>
    </w:p>
    <w:p w14:paraId="3B6E68E9"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141:3.7 </w:t>
      </w:r>
      <w:r>
        <w:rPr>
          <w:rFonts w:ascii="함초롬바탕" w:eastAsia="함초롬바탕" w:hAnsi="함초롬바탕" w:cs="함초롬바탕"/>
          <w:color w:val="262626"/>
        </w:rPr>
        <w:t>주님은 “게으른 사람들아, 그리고 꿈꾸는 자들아 내게로 오라”고 말한 적이 없었다. 그러나 그는 “수고하는 자들아, 내게로 오라. 내가 너희에게 쉼을, 곧 영적인 힘을 주리라”고 여러 번 말했다. 주님의 멍에는 참으로 쉬우나, 그럼에도 그는 결코 그것을 강요하지 않는다. 모든 개인은 자신의 자유 의지로 이 멍에를 져야 한다.</w:t>
      </w:r>
    </w:p>
    <w:p w14:paraId="15BB910F" w14:textId="77777777" w:rsidR="000E11C6" w:rsidRDefault="00000000" w:rsidP="001569D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141:3.8 </w:t>
      </w:r>
      <w:r>
        <w:rPr>
          <w:rFonts w:ascii="함초롬바탕" w:eastAsia="함초롬바탕" w:hAnsi="함초롬바탕" w:cs="함초롬바탕"/>
          <w:color w:val="262626"/>
        </w:rPr>
        <w:t>예수는 희생으로, 곧 자존심과 이기심을 희생함으로 이루는 정복을 그려 보였다. 그는 자비를 베풀며 모든 원한, 불만, 분노, 이기적인 힘과 복수에 대한 욕망으로부터의 영적 해방을 나타내고자 했다. 그리고 “악을 대적하지 말라”고 말했을 때, 그는 나중에, 죄를 묵인하거나 악과의 친교를 권장하려던 의도가 아니었다고 설명했다. 그는 오히려 용서를 가르치려는 뜻이었으며, “자기 인격에 대한 악의적 대우, 자기의 인격적 존엄 감정에 대한 악의적 손상에 대해 저항하지 말라”는 뜻이었다.</w:t>
      </w:r>
    </w:p>
    <w:p w14:paraId="57B89AD4" w14:textId="77777777" w:rsidR="000E11C6" w:rsidRDefault="000E11C6" w:rsidP="001569D0">
      <w:pPr>
        <w:spacing w:beforeLines="50" w:before="120"/>
        <w:jc w:val="both"/>
      </w:pPr>
    </w:p>
    <w:p w14:paraId="6018A190" w14:textId="77777777" w:rsidR="000E11C6" w:rsidRDefault="00000000" w:rsidP="001569D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아버지에 대한 가르침</w:t>
      </w:r>
    </w:p>
    <w:p w14:paraId="2BFAF664"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141:4.1 </w:t>
      </w:r>
      <w:r>
        <w:rPr>
          <w:rFonts w:ascii="함초롬바탕" w:eastAsia="함초롬바탕" w:hAnsi="함초롬바탕" w:cs="함초롬바탕"/>
          <w:color w:val="262626"/>
        </w:rPr>
        <w:t>아마투스에 머무는 동안, 예수는 사도들에게 새로운 하나님 개념을 가르치는 데 많은 시간을 보냈다. 그는 여러 차례에 걸쳐 하나님이 아버지이시며, 주로 지상의 잘못된 자녀들에 대해 그들의 죄와 악을 기록하여 나중에 온 창조계의 공정한 심판자로서 그들을 심판할 때 쓰려고 기록해 두는, 위대하고 최상인 장부 기록자가 아니라는 점을 강조했다. 유대인들은 오랫동안 하나님을 모든 것의 왕으로, 심지어 민족의 아버지로 생각해 왔지만, 많은 수의 필사 인간들이 하나님을 개인을 사랑하는 아버지로 여기는 생각을 품은 것은 이전에는 결코 없던 일이었다.</w:t>
      </w:r>
    </w:p>
    <w:p w14:paraId="55CB3571"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141:4.2 </w:t>
      </w:r>
      <w:r>
        <w:rPr>
          <w:rFonts w:ascii="함초롬바탕" w:eastAsia="함초롬바탕" w:hAnsi="함초롬바탕" w:cs="함초롬바탕"/>
          <w:color w:val="262626"/>
        </w:rPr>
        <w:t>도마가 “이 왕국의 하나님은 누구입니까?”라고 묻자, 예수는 대답했다. “하나님은 너희 아버지시며, 종교, 곧 나의 복음은 너희가 그의 아들이라는 진리를 신앙으로 인식하는 것일 뿐이다. 그리고 나는 이 두 가지 개념을 내 삶과 가르침으로 분명히 하기 위해 육신을 입고 너희 가운데 있다.”</w:t>
      </w:r>
    </w:p>
    <w:p w14:paraId="6FCE0518"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141:4.3 </w:t>
      </w:r>
      <w:r>
        <w:rPr>
          <w:rFonts w:ascii="함초롬바탕" w:eastAsia="함초롬바탕" w:hAnsi="함초롬바탕" w:cs="함초롬바탕"/>
          <w:color w:val="262626"/>
        </w:rPr>
        <w:t>예수는 또한 사도들의 마음을 종교적 의무로서 동물 희생 제물을 바치는 개념에서 벗어나게 하려고 노력했다. 그러나 매일 제사를 드리는 종교에 익숙해져 있던 이들은 그의 뜻을 이해하는 데 느렸다. 그럼에도 불구하고, 주님은 가르침에 지치지 않았다. 한 가지 예화로 모든 사도의 마음에 닿지 못할 때는, 예수는 자기 메시지를 다시 말하고 다른 유형의 비유를 써서 더 잘 이해할 수 있도록 했다.</w:t>
      </w:r>
    </w:p>
    <w:p w14:paraId="4DA649C7"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141:4.4 </w:t>
      </w:r>
      <w:r>
        <w:rPr>
          <w:rFonts w:ascii="함초롬바탕" w:eastAsia="함초롬바탕" w:hAnsi="함초롬바탕" w:cs="함초롬바탕"/>
          <w:color w:val="262626"/>
        </w:rPr>
        <w:t>이 시기에 예수는 사도들에게 “고통받는 자들을 위로하고 병든 자들을 돌보라”는 사명을 더 완전하게 가르치기 시작했다. 주님은 그들에게 몸, 마음, 영의 결합으로 이루어진 전체 인간, 곧 남자나 여자 한 사람에 대해 많이 가르쳤다. 예수는 그들이 만나게 될 세 가지 유형의 고통에 대해 동료들에게 말했고, 인간의 병고에 시달리는 모든 사람들을 어떻게 돌봐야 하는지를 계속해서 설명했다. 그는 그들에게 다음과 같은 것을 인식하도록 가르쳤다.</w:t>
      </w:r>
    </w:p>
    <w:p w14:paraId="7F692C09"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141:4.5 </w:t>
      </w:r>
      <w:r>
        <w:rPr>
          <w:rFonts w:ascii="함초롬바탕" w:eastAsia="함초롬바탕" w:hAnsi="함초롬바탕" w:cs="함초롬바탕"/>
          <w:color w:val="262626"/>
        </w:rPr>
        <w:t>1. 육체의 질병—일반적으로 신체적 질병으로 간주되는 고통들.</w:t>
      </w:r>
    </w:p>
    <w:p w14:paraId="00CB3FD2"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141:4.6 </w:t>
      </w:r>
      <w:r>
        <w:rPr>
          <w:rFonts w:ascii="함초롬바탕" w:eastAsia="함초롬바탕" w:hAnsi="함초롬바탕" w:cs="함초롬바탕"/>
          <w:color w:val="262626"/>
        </w:rPr>
        <w:t>2. 불안한 마음—이후 감정적, 정신적 어려움과 혼란으로 간주된 비신체적 고통들.</w:t>
      </w:r>
    </w:p>
    <w:p w14:paraId="105C1A28"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141:4.7 </w:t>
      </w:r>
      <w:r>
        <w:rPr>
          <w:rFonts w:ascii="함초롬바탕" w:eastAsia="함초롬바탕" w:hAnsi="함초롬바탕" w:cs="함초롬바탕"/>
          <w:color w:val="262626"/>
        </w:rPr>
        <w:t>3. 악령의 지배.</w:t>
      </w:r>
    </w:p>
    <w:p w14:paraId="38643338"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141:4.8 </w:t>
      </w:r>
      <w:r>
        <w:rPr>
          <w:rFonts w:ascii="함초롬바탕" w:eastAsia="함초롬바탕" w:hAnsi="함초롬바탕" w:cs="함초롬바탕"/>
          <w:color w:val="262626"/>
        </w:rPr>
        <w:t>예수는 여러 차례에 걸쳐 사도들에게 이러한 악령들의 본질과, 그 기원에 관한 얼마간의 사실을 설명했다. 당시 이들은 종종 부정한 영이라고도 불렸다. 주님은 악령의 지배와 정신병의 차이를 잘 알았지만, 사도들은 그렇지 않았다. 그들이 지닌 유란시아 초기 역사에 대한 제한된 지식을 고려할 때, 예수가 이 문제를 완전히 이해시키는 것은 불가능했다. 그러나 그는 여러 번 그들에게 이러한 악령들을 언급하며 말했다. “내가 하늘에 계신 아버지께로 올라간 후에, 그리고 왕국이 큰 권능과 영적 영광 속에 올 그때에 내가 모든 육체 위에 내 영을 부어 준 후에는, 그들이 더 이상 사람들을 괴롭히지 못할 것이다.”</w:t>
      </w:r>
    </w:p>
    <w:p w14:paraId="770DC3A5" w14:textId="77777777" w:rsidR="000E11C6" w:rsidRDefault="00000000" w:rsidP="001569D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141:4.9 </w:t>
      </w:r>
      <w:r>
        <w:rPr>
          <w:rFonts w:ascii="함초롬바탕" w:eastAsia="함초롬바탕" w:hAnsi="함초롬바탕" w:cs="함초롬바탕"/>
          <w:color w:val="262626"/>
        </w:rPr>
        <w:t>이 해 전체에 걸쳐 주 단위, 월 단위로 사도들은 병자들을 치유하는 사역에 점점 더 많은 주의를 기울였다.</w:t>
      </w:r>
    </w:p>
    <w:p w14:paraId="6617806F" w14:textId="77777777" w:rsidR="000E11C6" w:rsidRDefault="000E11C6" w:rsidP="001569D0">
      <w:pPr>
        <w:spacing w:beforeLines="50" w:before="120"/>
        <w:jc w:val="both"/>
      </w:pPr>
    </w:p>
    <w:p w14:paraId="2EA706F4" w14:textId="77777777" w:rsidR="000E11C6" w:rsidRDefault="00000000" w:rsidP="001569D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영적 통일성</w:t>
      </w:r>
    </w:p>
    <w:p w14:paraId="58C2964E"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141:5.1 </w:t>
      </w:r>
      <w:r>
        <w:rPr>
          <w:rFonts w:ascii="함초롬바탕" w:eastAsia="함초롬바탕" w:hAnsi="함초롬바탕" w:cs="함초롬바탕"/>
          <w:color w:val="262626"/>
        </w:rPr>
        <w:t>아마투스에서 열린 저녁 회의 중 가장 중요한 회의 중 하나는 영적 통일성에 대한 논의였다. 야고보 세베데가 “주님, 우리가 어떻게 하면 서로 같은 시각을 가질 수 있고, 그리하여 우리 사이에 더 큰 조화를 누릴 수 있습니까?”라고 물었다. 이 질문을 들은 예수는 속으로 마음이 크게 움직여 이렇게 대답했다. “야고보야, 야고보야, 내가 언제 너희 모두가 같은 시각을 가져야 한다고 가르쳤느냐? 나는 세상에 영적 자유를 선포하러 왔으며, 이는 필사 존재들이 하나님 앞에서 독창성과 자유의 개인적인 삶을 살 수 있도록 힘을 부여하기 위함이다. 나는 사회적 조화와 형제적 평화가 자유로운 인격과 영적 독창성을 희생하여 이루어지기를 원하지 않는다. 내가 너희 사도들에게 요구하는 것은 영적 통일성이며, 그것은 하늘에 계신 내 아버지의 뜻을 전심으로 행하려는 너희의 연합된 헌신의 기쁨 속에서 체험할 수 있는 것이다. 너희가 반드시 같은 시각을 가지거나 같은 감정을 느끼거나 같은 생각을 가져야만 영적으로 같은 존재가 되는 것은 아니다. 영적 통일성은 너희 각자가 하늘 아버지의 영적 선물을 내면에 지니고 있으며, 그 영이 점점 더 자기를 다스린다는 자각에서 비롯된다. 너희 사도들의 조화는 너희 각자의 영적 소망이 기원, 본질, 운명에서 동일하다는 사실에서 성장해야 한다.</w:t>
      </w:r>
    </w:p>
    <w:p w14:paraId="3C0D1C1B"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141:5.2 </w:t>
      </w:r>
      <w:r>
        <w:rPr>
          <w:rFonts w:ascii="함초롬바탕" w:eastAsia="함초롬바탕" w:hAnsi="함초롬바탕" w:cs="함초롬바탕"/>
          <w:color w:val="262626"/>
        </w:rPr>
        <w:t>“이렇게 너희는 너희 각자의 내주하는 파라다이스 영들의 동일성에 대한 상호 의식에서 성장하는 영적 목적과 영적 이해의 완전한 통일성을 체험할 수 있다. 지적인 사고, 기질적인 감정, 사회적 행동에서의 최대한의 다양성에도 불구하고 이러한 깊은 영적 통일성을 누릴 수 있다. 너희의 인격은 신선하게 다양하고 뚜렷이 다를 수 있지만, 너희의 영적 본성과 신성한 예배와 형제 사랑의 영의 열매는 통일되어, 너희 삶을 보는 모든 이들이 이 영적 동일성과 혼의 통일성을 인식할 것이다. 그들은 너희가 나와 함께 있었고, 그리하여 하늘에 계신 아버지의 뜻을 합당하게 행하는 법을 배웠음을 알게 될 것이다. 너희는 마음과 몸과 혼이라는 너희 자신의 본래 재능의 기법에 따라 그러한 봉사를 하면서도, 하나님을 섬기는 통일성을 성취할 수 있다.</w:t>
      </w:r>
    </w:p>
    <w:p w14:paraId="5DFC159E"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141:5.3 </w:t>
      </w:r>
      <w:r>
        <w:rPr>
          <w:rFonts w:ascii="함초롬바탕" w:eastAsia="함초롬바탕" w:hAnsi="함초롬바탕" w:cs="함초롬바탕"/>
          <w:color w:val="262626"/>
        </w:rPr>
        <w:t>“너희의 영적 통일성은 두 가지를 의미하며, 이 두 가지는 개별 신자들의 삶에서 언제나 조화를 이루는 것으로 드러날 것이다. 첫째, 너희는 공통된 삶의 봉사 동기를 지닌다. 너희 모두는 무엇보다 하늘에 계신 아버지의 뜻을 행하기를 원한다. 둘째, 너희는 공통된 존재 목표를 지닌다. 너희 모두는 하늘에 계신 아버지를 찾으려 하며, 그리하여 그와 같아졌음을 우주에 증명하려 한다.”</w:t>
      </w:r>
    </w:p>
    <w:p w14:paraId="2AD63820" w14:textId="77777777" w:rsidR="000E11C6" w:rsidRDefault="00000000" w:rsidP="001569D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141:5.4 </w:t>
      </w:r>
      <w:r>
        <w:rPr>
          <w:rFonts w:ascii="함초롬바탕" w:eastAsia="함초롬바탕" w:hAnsi="함초롬바탕" w:cs="함초롬바탕"/>
          <w:color w:val="262626"/>
        </w:rPr>
        <w:t>예수는 열두 사도를 훈련시키는 동안 여러 번 이 주제로 돌아갔다. 그는 반복해서 자신을 믿는 자들이 심지어 선한 사람들의 종교적 해석에 따라서라도 교조화되고 표준화되기를 원하지 않는다고 말했다. 또한 그는 복음의 신자들을 인도하고 통제하기 위한 수단으로 신조를 만들거나 전통을 확립하는 것에 대해 반복적으로 경고했다.</w:t>
      </w:r>
    </w:p>
    <w:p w14:paraId="7733E269" w14:textId="77777777" w:rsidR="000E11C6" w:rsidRDefault="000E11C6" w:rsidP="001569D0">
      <w:pPr>
        <w:spacing w:beforeLines="50" w:before="120"/>
        <w:jc w:val="both"/>
      </w:pPr>
    </w:p>
    <w:p w14:paraId="1C81DE97" w14:textId="77777777" w:rsidR="000E11C6" w:rsidRDefault="00000000" w:rsidP="001569D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아마투스에서의 마지막 주</w:t>
      </w:r>
    </w:p>
    <w:p w14:paraId="3D4517DA"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141:6.1 </w:t>
      </w:r>
      <w:r>
        <w:rPr>
          <w:rFonts w:ascii="함초롬바탕" w:eastAsia="함초롬바탕" w:hAnsi="함초롬바탕" w:cs="함초롬바탕"/>
          <w:color w:val="262626"/>
        </w:rPr>
        <w:t>아마투스에서의 마지막 주가 가까워질 때, 시몬 젤로테스는 다마스커스에서 사업을 하는 페르시아인 테헤르마를 예수에게 데려왔다. 테헤르마는 예수에 대해 듣고 그를 만나기 위해 가버나움으로 갔지만, 예수가 사도들과 함께 예루살렘으로 가기 위해 요단강을 따라 내려갔다는 소식을 듣고 그를 찾아 나섰다. 안드레는 테헤르마를 시몬에게 소개해 가르침을 받게 했다. 시몬은 테헤르마를 “불 숭배자”로 여겼지만, 테헤르마는 불이 단지 순수하고 거룩한 분의 가시적 상징일 뿐이라고 설명했다. 예수와 대화를 나눈 후, 테헤르마는 며칠 동안 남아 예수의 가르침을 듣고 설교를 들을 의향을 나타냈다.</w:t>
      </w:r>
    </w:p>
    <w:p w14:paraId="1EB0ED99"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141:6.2 </w:t>
      </w:r>
      <w:r>
        <w:rPr>
          <w:rFonts w:ascii="함초롬바탕" w:eastAsia="함초롬바탕" w:hAnsi="함초롬바탕" w:cs="함초롬바탕"/>
          <w:color w:val="262626"/>
        </w:rPr>
        <w:t>시몬 젤로테스와 예수가 단둘이 있을 때, 시몬이 물었다. “왜 제가 그를 설득할 수 없었을까요? 왜 그는 저에게는 저항하면서도 주님의 말씀에는 그토록 선뜻 귀를 기울였을까요?” 예수가 대답했다. “시몬아, 시몬아, 내가 구원을 찾는 자들의 마음에서 무언가를 빼앗으려는 모든 노력을 멈추라고 몇 번이나 말했느냐? 내가 너에게 몇 번이나 배고픈 혼들에게 무언가를 채워 주기만 하라고 말했느냐? 사람들을 왕국으로 이끌면, 왕국의 위대하고 살아 있는 진리가 곧 모든 심각한 오류를 몰아낼 것이다. 너희가 필사 인간에게 하나님이 그의 아버지이심을 기쁜 소식으로 전하면, 그가 실로 하나님의 아들이라는 사실을 더 쉽게 설득할 수 있다. 그렇게 하면 어둠 속에 앉아 있는 자에게 구원의 빛을 가져다주는 것이다. 시몬아, 사람의 아들이 처음 너에게 왔을 때, 모세와 선지자들을 비난하며 새롭고 더 나은 삶의 방식을 선포했느냐? 아니다. 나는 너희 조상들로부터 받은 것을 빼앗으러 온 것이 아니라, 너희 조상들이 부분적으로만 본 것을 온전한 모습으로 보여 주려고 왔다. 그러므로 시몬아, 가서 왕국을 가르치고 전파하라. 그리고 너희가 한 사람을 왕국 안에 안전하게 들어오게 한 후에, 그가 너희에게 물어보러 올 때, 신성한 왕국 안에서 혼이 점진적으로 전진하는 것에 관한 가르침을 주어라.”</w:t>
      </w:r>
    </w:p>
    <w:p w14:paraId="0497D38A"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141:6.3 </w:t>
      </w:r>
      <w:r>
        <w:rPr>
          <w:rFonts w:ascii="함초롬바탕" w:eastAsia="함초롬바탕" w:hAnsi="함초롬바탕" w:cs="함초롬바탕"/>
          <w:color w:val="262626"/>
        </w:rPr>
        <w:t>시몬은 이 말을 듣고 놀랐지만, 예수의 가르침대로 했고, 페르시아인 테헤르마도 왕국에 들어갔다.</w:t>
      </w:r>
    </w:p>
    <w:p w14:paraId="4F9AF726"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141:6.4 </w:t>
      </w:r>
      <w:r>
        <w:rPr>
          <w:rFonts w:ascii="함초롬바탕" w:eastAsia="함초롬바탕" w:hAnsi="함초롬바탕" w:cs="함초롬바탕"/>
          <w:color w:val="262626"/>
        </w:rPr>
        <w:t>그날 밤 예수는 사도들에게 왕국에서의 새로운 삶에 대해 길게 말했다. 예수는 이렇게 말했다. “너희가 왕국에 들어갈 때, 너희는 다시 태어나는 것이다. 육신으로만 태어난 자들에게는 영의 깊은 것들을 가르칠 수 없다. 먼저 그들이 영으로 태어났는지 확인한 후에 영의 진보된 길을 가르치라. 사람들을 먼저 사원 안으로 데려가기 전에는 사원의 아름다움을 보여 주려 하지 말라. 하나님의 아버지됨과 사람의 아들됨에 대한 교리를 논하기 전에 먼저 사람들을 하나님께 소개하고, 그들이 하나님의 아들임을 알게 하라. 사람들과 다투지 말고 항상 인내하라. 이 왕국은 너희의 것이 아니라, 너희는 단지 대사일 뿐이다. 단순히 나아가서 이렇게 선포하라. 이것이 하늘 왕국이다. 하나님은 너희의 아버지시며 너희는 그의 아들들이다. 그리고 이 기쁜 소식을 너희가 온 마음으로 믿는다면, 그것이 너희의 영원한 구원이다.”</w:t>
      </w:r>
    </w:p>
    <w:p w14:paraId="0708587B" w14:textId="77777777" w:rsidR="000E11C6" w:rsidRDefault="00000000" w:rsidP="001569D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141:6.5 </w:t>
      </w:r>
      <w:r>
        <w:rPr>
          <w:rFonts w:ascii="함초롬바탕" w:eastAsia="함초롬바탕" w:hAnsi="함초롬바탕" w:cs="함초롬바탕"/>
          <w:color w:val="262626"/>
        </w:rPr>
        <w:t>사도들은 아마투스에서의 체류 동안 큰 진전을 이루었다. 그러나 예수가 요한의 제자들을 어떻게 대해야 할지에 대해 아무런 제안도 하지 않아 매우 실망했다. 심지어 중요한 문제인 세례에 대해서도, 예수는 “요한은 물로 세례를 주었지만, 너희가 하늘 왕국에 들어갈 때는 영으로 세례를 받을 것이다”라고만 말했다.</w:t>
      </w:r>
    </w:p>
    <w:p w14:paraId="66371AD5" w14:textId="77777777" w:rsidR="000E11C6" w:rsidRDefault="000E11C6" w:rsidP="001569D0">
      <w:pPr>
        <w:spacing w:beforeLines="50" w:before="120"/>
        <w:jc w:val="both"/>
      </w:pPr>
    </w:p>
    <w:p w14:paraId="6B0D4766" w14:textId="77777777" w:rsidR="000E11C6" w:rsidRDefault="00000000" w:rsidP="001569D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요단강 건너편 베다니에서</w:t>
      </w:r>
    </w:p>
    <w:p w14:paraId="77791514"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141:7.1 </w:t>
      </w:r>
      <w:r>
        <w:rPr>
          <w:rFonts w:ascii="함초롬바탕" w:eastAsia="함초롬바탕" w:hAnsi="함초롬바탕" w:cs="함초롬바탕"/>
          <w:color w:val="262626"/>
        </w:rPr>
        <w:t>2월 26일, 예수와 그의 사도들, 그리고 많은 추종자들이 요단강을 따라 베레아의 베다니 근처 나루까지 여행했으며, 이곳은 요한이 처음으로 왕국의 도래를 선포한 곳이었다. 예수와 사도들은 여기에서 사 주 동안 머물며 가르치고 설교하다가 예루살렘으로 올라갔다.</w:t>
      </w:r>
    </w:p>
    <w:p w14:paraId="7B2A985F"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141:7.2 </w:t>
      </w:r>
      <w:r>
        <w:rPr>
          <w:rFonts w:ascii="함초롬바탕" w:eastAsia="함초롬바탕" w:hAnsi="함초롬바탕" w:cs="함초롬바탕"/>
          <w:color w:val="262626"/>
        </w:rPr>
        <w:t>요단강 건너편 베다니에서 머문 둘째 주, 예수는 베드로, 야고보, 요한을 데리고 여리고 남쪽 강 건너편의 언덕으로 사흘 동안 휴식을 취하러 갔다. 그곳에서 예수는 이 세 명에게 하늘 왕국에 대한 새로운 진리를 많이 가르쳤다. 여기서는 그 가르침을 다음과 같이 재구성하고 분류할 것이다.</w:t>
      </w:r>
    </w:p>
    <w:p w14:paraId="2C247B4F"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141:7.3 </w:t>
      </w:r>
      <w:r>
        <w:rPr>
          <w:rFonts w:ascii="함초롬바탕" w:eastAsia="함초롬바탕" w:hAnsi="함초롬바탕" w:cs="함초롬바탕"/>
          <w:color w:val="262626"/>
        </w:rPr>
        <w:t>예수는 제자들이 왕국의 선한 영 실체들을 맛보았으니, 사람들이 그들의 삶을 보고 왕국을 의식하게 되고 그리하여 왕국의 길에 관해 신자들에게 묻도록 이끌리게끔 세상에서 살기를 바란다는 것을 분명히 하려고 애썼다. 진리를 찾는 그러한 진실한 구도자들은 모두, 영원하고 신성한 영 실체들을 지닌 왕국에 들어가게 해 주는 신앙 선물의 기쁜 소식을 듣는 것을 언제나 기뻐한다.</w:t>
      </w:r>
    </w:p>
    <w:p w14:paraId="0E9B56DA"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141:7.4 </w:t>
      </w:r>
      <w:r>
        <w:rPr>
          <w:rFonts w:ascii="함초롬바탕" w:eastAsia="함초롬바탕" w:hAnsi="함초롬바탕" w:cs="함초롬바탕"/>
          <w:color w:val="262626"/>
        </w:rPr>
        <w:t>주님은 왕국 복음의 모든 교사들에게 그들의 유일한 임무가 개별 인간에게 하나님을 아버지로서 드러내는 것임을 강조하려 했다. 그리고 이 개인이 아들 의식을 가지도록 이끌어야 하며, 그런 다음 이 사람을 그의 신앙의 아들로서 하나님께 드려야 한다고 가르쳤다. 이 두 가지 본질적인 계시는 예수 안에서 성취된다. 그는 참으로 “길이요, 진리요, 생명”이 되었다. 예수의 종교는 전적으로 그가 지상에서 살았던 증여 생애에 기초했다. 예수는 이 세상을 떠나면서 개인의 종교 생활에 영향을 미치는 책이나 법률, 혹은 다른 형태의 인간 조직을 남기지 않았다.</w:t>
      </w:r>
    </w:p>
    <w:p w14:paraId="785F91CE"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141:7.5 </w:t>
      </w:r>
      <w:r>
        <w:rPr>
          <w:rFonts w:ascii="함초롬바탕" w:eastAsia="함초롬바탕" w:hAnsi="함초롬바탕" w:cs="함초롬바탕"/>
          <w:color w:val="262626"/>
        </w:rPr>
        <w:t>예수는 다른 모든 인간관계보다 우선시되는 인격적이고 영원한 관계를 사람들과 맺기 위해 왔음을 분명히 했다. 그리고 이러한 친밀한 영적 교제가 모든 시대, 모든 사회적 조건의 모든 사람에게 확장되어야 한다고 강조했다. 그가 자녀들에게 약속한 유일한 보상은 이 세상에서는 영적 기쁨과 신성한 교제, 다음 세상에서는 파라다이스 아버지의 신성한 영 실체들의 진보 속에서 누리는 영원한 생명이었다.</w:t>
      </w:r>
    </w:p>
    <w:p w14:paraId="056976EA"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141:7.6 </w:t>
      </w:r>
      <w:r>
        <w:rPr>
          <w:rFonts w:ascii="함초롬바탕" w:eastAsia="함초롬바탕" w:hAnsi="함초롬바탕" w:cs="함초롬바탕"/>
          <w:color w:val="262626"/>
        </w:rPr>
        <w:t>예수는 왕국의 가르침에서 가장 중요한 두 가지 진리를 강조했는데, 그것은 신앙, 오직 신앙으로 구원을 얻는 것과, 진리를 진실하게 인식함으로써 인간의 자유를 획득하는 혁명적인 가르침이었다. “진리를 알지니, 진리가 너희를 자유롭게 하리라.” 예수는 육신으로 나타난 진리였으며, 하늘에 계신 아버지께로 돌아간 후 모든 자녀의 마음속에 진리의 영을 보내겠다고 약속했다.</w:t>
      </w:r>
    </w:p>
    <w:p w14:paraId="3A0391DA"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141:7.7 </w:t>
      </w:r>
      <w:r>
        <w:rPr>
          <w:rFonts w:ascii="함초롬바탕" w:eastAsia="함초롬바탕" w:hAnsi="함초롬바탕" w:cs="함초롬바탕"/>
          <w:color w:val="262626"/>
        </w:rPr>
        <w:t>주님은 이 사도들에게 지상에서의 한 시대 전체를 위한 진리의 필수 요소들을 가르치고 있었다. 그들은 그의 가르침을 자주 들었지만, 실제로 그가 한 말은 다른 세계들의 영감과 교화를 위해 의도된 것이었다. 그는 새롭고 독창적인 삶의 계획을 몸소 보여 주었다. 인간의 관점에서 그는 분명히 유대인이었지만, 그는 이 세상 모든 사람들을 위해 한 필사자로서 살았다.</w:t>
      </w:r>
    </w:p>
    <w:p w14:paraId="35FF1D6E"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141:7.8 </w:t>
      </w:r>
      <w:r>
        <w:rPr>
          <w:rFonts w:ascii="함초롬바탕" w:eastAsia="함초롬바탕" w:hAnsi="함초롬바탕" w:cs="함초롬바탕"/>
          <w:color w:val="262626"/>
        </w:rPr>
        <w:t>예수는 왕국의 계획이 전개되는 과정에서 아버지를 인식하게 하기 위해 일부러 “지상의 위대한 사람들”을 무시했음을 설명했다. 그는 이전 시대들의 진화 종교 대부분이 그토록 소홀히 했던 바로 그 계층인 가난한 사람들과 함께 자신의 일을 시작했다. 그는 어떤 사람도 멸시하지 않았으며, 그의 계획은 세계적이었고 심지어 우주적이었다. 그의 이러한 선언은 대담하고 강력해서, 심지어 베드로, 야고보, 요한조차도 그가 혹시 제정신이 아닌가 하는 생각이 들 정도였다.</w:t>
      </w:r>
    </w:p>
    <w:p w14:paraId="1718D882"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141:7.9 </w:t>
      </w:r>
      <w:r>
        <w:rPr>
          <w:rFonts w:ascii="함초롬바탕" w:eastAsia="함초롬바탕" w:hAnsi="함초롬바탕" w:cs="함초롬바탕"/>
          <w:color w:val="262626"/>
        </w:rPr>
        <w:t>그는 이 사도들에게, 자신이 땅의 몇몇 창조체를 위한 모범을 세우러 온 것이 아니라, 자신의 전체 우주에 걸쳐 모든 세계의 모든 사람을 위한 인간 삶의 표준을 세우고 몸소 보여 주려고 이 증여 사명으로 온 것임을 온화하게 전달하려 했다. 이 표준은 최고 완전함에 근접했으며, 심지어 우주 아버지의 최종적 선함에까지 이르렀다. 그러나 사도들은 그의 말의 의미를 이해할 수 없었다.</w:t>
      </w:r>
    </w:p>
    <w:p w14:paraId="2F36BB02"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141:7.10 </w:t>
      </w:r>
      <w:r>
        <w:rPr>
          <w:rFonts w:ascii="함초롬바탕" w:eastAsia="함초롬바탕" w:hAnsi="함초롬바탕" w:cs="함초롬바탕"/>
          <w:color w:val="262626"/>
        </w:rPr>
        <w:t>그는 자신이 물질적 마음에 영적 진리를 제시하기 위해 하늘에서 보냄을 받은 교사로서 역할을 하려고 왔음을 선언했다. 그리고 바로 그것이 그가 한 일이었다. 그는 설교자가 아닌 교사였다. 인간적인 관점에서 볼 때, 베드로는 예수보다 훨씬 더 효과적인 설교자였다. 예수의 설교가 효과적이었던 이유는 강력한 웅변이나 감정적 호소 때문이 아니라 그의 독특한 인격 때문이었다. 예수는 사람들의 혼에 직접 말했으며, 그는 사람의 영을 가르치는 교사였지만, 그것은 마음을 통해 이루어진 것이었다. 그는 사람들과 함께 살았다.</w:t>
      </w:r>
    </w:p>
    <w:p w14:paraId="61B11603"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141:7.11 </w:t>
      </w:r>
      <w:r>
        <w:rPr>
          <w:rFonts w:ascii="함초롬바탕" w:eastAsia="함초롬바탕" w:hAnsi="함초롬바탕" w:cs="함초롬바탕"/>
          <w:color w:val="262626"/>
        </w:rPr>
        <w:t>이때 예수는 베드로, 야고보, 요한에게 그의 지상 사역이 그의 “높은 곳에 있는 동료”의 위임, 곧 그의 파라다이스 형제 임마누엘의 증여 이전 지시 때문에 어떤 면에서 제한될 것이라고 암시했다. 그는 자기 아버지의 뜻을 이루려고 왔으며 오직 아버지의 뜻만을 이루려고 왔다고 말했다. 이처럼 전심의 한결같은 목적에서 동기를 얻었기에, 그는 세상의 악에 대해 불안하게 마음 쓰지 않았다.</w:t>
      </w:r>
    </w:p>
    <w:p w14:paraId="61A66C92"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141:7.12 </w:t>
      </w:r>
      <w:r>
        <w:rPr>
          <w:rFonts w:ascii="함초롬바탕" w:eastAsia="함초롬바탕" w:hAnsi="함초롬바탕" w:cs="함초롬바탕"/>
          <w:color w:val="262626"/>
        </w:rPr>
        <w:t>사도들은 예수의 꾸밈없는 친절함을 인식하기 시작했다. 비록 주님은 접근하기 쉬웠으나, 그는 항상 모든 인간으로부터 독립적이고 그들보다 높은 위치에서 살았다. 그는 한순간도 순전히 필사적인 영향이 그를 지배하거나 연약한 인간의 판단에 좌우된 적이 없었다. 그는 여론에 전혀 신경 쓰지 않았고, 칭찬에 영향받지 않았다. 그는 오해를 바로잡거나 왜곡된 표현에 대해 분개하기 위해 멈추는 일이 거의 없었다. 그는 어떤 사람에게도 조언을 구한 적이 없었고, 자신을 위해 기도해 달라고 요청한 적도 없었다.</w:t>
      </w:r>
    </w:p>
    <w:p w14:paraId="48A00411"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141:7.13 </w:t>
      </w:r>
      <w:r>
        <w:rPr>
          <w:rFonts w:ascii="함초롬바탕" w:eastAsia="함초롬바탕" w:hAnsi="함초롬바탕" w:cs="함초롬바탕"/>
          <w:color w:val="262626"/>
        </w:rPr>
        <w:t>야고보는 예수가 어떻게 처음부터 끝을 내다보는 것처럼 보였는지에 놀랐다. 주님은 거의 놀라는 일이 없었다. 그는 결코 흥분하거나, 화를 내거나, 당황하지 않았다. 그는 어떤 사람에게도 사과한 적이 없었다. 때때로 그는 슬퍼했지만, 결코 낙담하지 않았다.</w:t>
      </w:r>
    </w:p>
    <w:p w14:paraId="3DC8D0A6"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141:7.14 </w:t>
      </w:r>
      <w:r>
        <w:rPr>
          <w:rFonts w:ascii="함초롬바탕" w:eastAsia="함초롬바탕" w:hAnsi="함초롬바탕" w:cs="함초롬바탕"/>
          <w:color w:val="262626"/>
        </w:rPr>
        <w:t>요한은 예수가 모든 신성한 부여물에도 불구하고, 결국 인간임을 더 분명하게 인식했다. 예수는 사람들 가운데서 사람으로 살았고, 사람들을 이해하며 사랑하고 다루는 방법을 알았다. 그의 개인적인 삶에서 그는 너무나 인간적이면서도, 동시에 흠이 없었다. 그리고 그는 언제나 이타적이었다.</w:t>
      </w:r>
    </w:p>
    <w:p w14:paraId="5BF94D4A" w14:textId="77777777" w:rsidR="000E11C6" w:rsidRDefault="00000000" w:rsidP="001569D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141:7.15 </w:t>
      </w:r>
      <w:r>
        <w:rPr>
          <w:rFonts w:ascii="함초롬바탕" w:eastAsia="함초롬바탕" w:hAnsi="함초롬바탕" w:cs="함초롬바탕"/>
          <w:color w:val="262626"/>
        </w:rPr>
        <w:t>비록 베드로, 야고보, 요한이 이때 예수가 한 말을 많이 이해하지 못했지만, 그의 은혜로운 말은 그들의 마음속에 남아 있었고, 십자가형과 부활 후에 그들의 이후의 사역을 크게 풍요롭게 하고 기쁘게 만들었다. 이 사도들이 주님의 말을 완전히 이해하지 못한 것은 당연했다. 그가 그들에게 새로운 시대의 계획을 전달하고 있었기 때문이다.</w:t>
      </w:r>
    </w:p>
    <w:p w14:paraId="0616F9AF" w14:textId="77777777" w:rsidR="000E11C6" w:rsidRDefault="000E11C6" w:rsidP="001569D0">
      <w:pPr>
        <w:spacing w:beforeLines="50" w:before="120"/>
        <w:jc w:val="both"/>
      </w:pPr>
    </w:p>
    <w:p w14:paraId="3A757455" w14:textId="77777777" w:rsidR="000E11C6" w:rsidRDefault="00000000" w:rsidP="001569D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여리고에서 일하다</w:t>
      </w:r>
    </w:p>
    <w:p w14:paraId="46FCBED7"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141:8.1 </w:t>
      </w:r>
      <w:r>
        <w:rPr>
          <w:rFonts w:ascii="함초롬바탕" w:eastAsia="함초롬바탕" w:hAnsi="함초롬바탕" w:cs="함초롬바탕"/>
          <w:color w:val="262626"/>
        </w:rPr>
        <w:t>요단강 건너편 베다니에서 머문 사 주 동안, 안드레는 매주 여러 차례 사도들을 짝지어 여리고로 하루나 이틀씩 올려 보내곤 했다. 요한에게는 여리고에 많은 신자들이 있었고, 그들 대부분은 예수와 그의 사도들의 더 발전된 가르침을 환영했다. 이 여리고 방문에서 사도들은 병자들을 돌보라는 예수의 지시를 더욱 구체적으로 수행하기 시작했다. 그들은 도시의 모든 집을 방문하고 모든 고통받는 사람에게 위로를 전하려 했다.</w:t>
      </w:r>
    </w:p>
    <w:p w14:paraId="69320F67"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141:8.2 </w:t>
      </w:r>
      <w:r>
        <w:rPr>
          <w:rFonts w:ascii="함초롬바탕" w:eastAsia="함초롬바탕" w:hAnsi="함초롬바탕" w:cs="함초롬바탕"/>
          <w:color w:val="262626"/>
        </w:rPr>
        <w:t>사도들은 여리고에서 어느 정도 공개적인 활동을 했으나, 그들의 노력은 주로 더 조용하고 개인적인 성격이었다. 그들은 이제 왕국의 기쁜 소식이 병자들에게 매우 위로가 된다는 것을 발견했다. 그들의 메시지가 고통받는 사람들에게 치유를 가져다주었다. 여리고에서, 예수가 열두 사도에게 내린, 왕국의 기쁜 소식을 전하고 고통받는 자들을 돌보라는 명령이 처음으로 완전히 실행되었다.</w:t>
      </w:r>
    </w:p>
    <w:p w14:paraId="4085BF54" w14:textId="77777777" w:rsidR="000E11C6" w:rsidRDefault="00000000" w:rsidP="001569D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141:8.3 </w:t>
      </w:r>
      <w:r>
        <w:rPr>
          <w:rFonts w:ascii="함초롬바탕" w:eastAsia="함초롬바탕" w:hAnsi="함초롬바탕" w:cs="함초롬바탕"/>
          <w:color w:val="262626"/>
        </w:rPr>
        <w:t>그들은 예루살렘으로 가는 길에 여리고에 들렀고, 예수와 의논하러 온 메소포타미아 대표단이 그들을 뒤따라와 만나게 되었다. 사도들은 여기에서 하루만 머물 계획이었으나, 동방에서 온 이 진리 추구자들이 도착하자 예수는 그들과 함께 사흘을 보냈고, 그들은 하늘 왕국의 새로운 진리를 알게 되어 기쁘게 유프라테스강가에 있는 각자의 집으로 돌아갔다.</w:t>
      </w:r>
    </w:p>
    <w:p w14:paraId="6609DC58" w14:textId="77777777" w:rsidR="000E11C6" w:rsidRDefault="000E11C6" w:rsidP="001569D0">
      <w:pPr>
        <w:spacing w:beforeLines="50" w:before="120"/>
        <w:jc w:val="both"/>
      </w:pPr>
    </w:p>
    <w:p w14:paraId="23570C37" w14:textId="77777777" w:rsidR="000E11C6" w:rsidRDefault="00000000" w:rsidP="001569D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예루살렘으로 출발함</w:t>
      </w:r>
    </w:p>
    <w:p w14:paraId="5D7C5133"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141:9.1 </w:t>
      </w:r>
      <w:r>
        <w:rPr>
          <w:rFonts w:ascii="함초롬바탕" w:eastAsia="함초롬바탕" w:hAnsi="함초롬바탕" w:cs="함초롬바탕"/>
          <w:color w:val="262626"/>
        </w:rPr>
        <w:t>3월 마지막 날인 월요일에, 예수와 사도들은 예루살렘으로 향하는 언덕길을 올라가는 여정을 시작했다. 베다니의 나사로는 예수를 만나기 위해 요단강으로 두 번 내려왔으며, 예수와 사도들이 예루살렘에 머무는 동안 나사로와 그의 누이들이 있는 베다니의 집을 본부로 사용할 수 있도록 모든 준비가 되어 있었다.</w:t>
      </w:r>
    </w:p>
    <w:p w14:paraId="05440CB7"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141:9.2 </w:t>
      </w:r>
      <w:r>
        <w:rPr>
          <w:rFonts w:ascii="함초롬바탕" w:eastAsia="함초롬바탕" w:hAnsi="함초롬바탕" w:cs="함초롬바탕"/>
          <w:color w:val="262626"/>
        </w:rPr>
        <w:t>요한의 제자들은 요단강 건너편 베다니에 남아 무리를 가르치고 세례를 주었으므로, 예수는 열두 사도만 데리고 나사로의 집에 도착했다. 여기서 예수와 사도들은 예루살렘으로 유월절을 맞으러 가기 전에 닷새 동안 머물며 휴식을 취했다. 마르다와 마리아에게는 오라버니의 집에 주님과 사도들을 맞아 그들의 필요를 돌볼 수 있었던 것이 큰 사건이었다.</w:t>
      </w:r>
    </w:p>
    <w:p w14:paraId="1EA86D46" w14:textId="77777777" w:rsidR="000E11C6" w:rsidRDefault="00000000" w:rsidP="001569D0">
      <w:pPr>
        <w:spacing w:beforeLines="50" w:before="120"/>
        <w:jc w:val="both"/>
      </w:pPr>
      <w:r>
        <w:rPr>
          <w:rFonts w:ascii="함초롬바탕" w:eastAsia="함초롬바탕" w:hAnsi="함초롬바탕" w:cs="함초롬바탕"/>
          <w:b/>
          <w:bCs/>
          <w:color w:val="B08D57"/>
          <w:sz w:val="18"/>
          <w:szCs w:val="18"/>
        </w:rPr>
        <w:t xml:space="preserve">141:9.3 </w:t>
      </w:r>
      <w:r>
        <w:rPr>
          <w:rFonts w:ascii="함초롬바탕" w:eastAsia="함초롬바탕" w:hAnsi="함초롬바탕" w:cs="함초롬바탕"/>
          <w:color w:val="262626"/>
        </w:rPr>
        <w:t>4월 6일 일요일 아침, 예수와 사도들은 예루살렘으로 내려갔으며, 이때가 예수와 열두 사도가 모두 함께 예루살렘에 처음으로 도착한 날이었다.</w:t>
      </w:r>
    </w:p>
    <w:p w14:paraId="3E74D106" w14:textId="77777777" w:rsidR="00220D64" w:rsidRDefault="00000000">
      <w:pPr>
        <w:pStyle w:val="1"/>
        <w:keepNext/>
        <w:pageBreakBefore/>
        <w:pBdr>
          <w:bottom w:val="double" w:sz="6" w:space="10" w:color="B08D57"/>
        </w:pBdr>
        <w:spacing w:before="600" w:after="360"/>
        <w:jc w:val="center"/>
      </w:pPr>
      <w:bookmarkStart w:id="142" w:name="paper142"/>
      <w:r>
        <w:rPr>
          <w:rFonts w:ascii="함초롬바탕" w:eastAsia="함초롬바탕" w:hAnsi="함초롬바탕" w:cs="함초롬바탕"/>
          <w:color w:val="B08D57"/>
          <w:spacing w:val="40"/>
          <w:sz w:val="24"/>
          <w:szCs w:val="24"/>
        </w:rPr>
        <w:t>제142편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예루살렘에서의 유월절</w:t>
      </w:r>
      <w:bookmarkEnd w:id="142"/>
    </w:p>
    <w:p w14:paraId="2283AEAB" w14:textId="77777777" w:rsidR="00220D64" w:rsidRDefault="00220D64">
      <w:pPr>
        <w:spacing w:beforeLines="50" w:before="120"/>
        <w:jc w:val="both"/>
      </w:pPr>
    </w:p>
    <w:p w14:paraId="30D0A7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142:0.1 </w:t>
      </w:r>
      <w:r>
        <w:rPr>
          <w:rFonts w:ascii="함초롬바탕" w:eastAsia="함초롬바탕" w:hAnsi="함초롬바탕" w:cs="함초롬바탕"/>
          <w:color w:val="262626"/>
        </w:rPr>
        <w:t>4월 한 달 동안 예수와 사도들은 예루살렘에서 활동했으며, 매일 저녁 성 밖으로 나가 베다니에서 밤을 보냈다. 예수는 일주일에 한두 번 예루살렘에 있는 그리스 출신 유대인 플라비우스의 집에서 지냈으며, 그곳에서 많은 저명한 유대인들이 몰래 예수를 만나러 오기도 했다.</w:t>
      </w:r>
    </w:p>
    <w:p w14:paraId="4FBC306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142:0.2 </w:t>
      </w:r>
      <w:r>
        <w:rPr>
          <w:rFonts w:ascii="함초롬바탕" w:eastAsia="함초롬바탕" w:hAnsi="함초롬바탕" w:cs="함초롬바탕"/>
          <w:color w:val="262626"/>
        </w:rPr>
        <w:t>예루살렘에서의 첫날, 예수는 옛 친구이자 한때 대사제였던 안나스를 찾아갔다. 그는 세베데의 아내 살로메의 친척이기도 했다. 안나스는 예수와 그의 가르침에 대해 들었으며, 예수가 그의 집을 방문했을 때, 안나스는 냉담하게 맞이했다. 예수는 안나스의 차가운 태도를 보고 곧바로 자리를 떠나며 이렇게 말했다. “두려움은 사람을 얽매는 으뜸가는 것이고, 자만은 그의 큰 약점이다. 너는 기쁨과 자유를 파괴하는 이 둘에게 자신을 팔아 종살이하게 하겠느냐?” 그러나 안나스는 아무런 대답도 하지 않았다. 주님은 그 뒤로 안나스를 다시 보지 못했는데, 안나스가 자기 사위와 함께 앉아 사람의 아들을 심판하던 때에 이르러서야 다시 보았다.</w:t>
      </w:r>
    </w:p>
    <w:p w14:paraId="0199692A" w14:textId="77777777" w:rsidR="00220D64" w:rsidRDefault="00220D64">
      <w:pPr>
        <w:spacing w:beforeLines="50" w:before="120"/>
        <w:jc w:val="both"/>
      </w:pPr>
    </w:p>
    <w:p w14:paraId="756414E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성전에서의 가르침</w:t>
      </w:r>
    </w:p>
    <w:p w14:paraId="1B828E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142:1.1 </w:t>
      </w:r>
      <w:r>
        <w:rPr>
          <w:rFonts w:ascii="함초롬바탕" w:eastAsia="함초롬바탕" w:hAnsi="함초롬바탕" w:cs="함초롬바탕"/>
          <w:color w:val="262626"/>
        </w:rPr>
        <w:t>이달 동안 예수나 사도들 중 한 명은 매일 사원에서 가르쳤다. 유월절 군중이 너무 많아 사원 안에 들어갈 수 없을 때, 사도들은 거룩한 경내 밖에서 여러 가르침 모임을 진행했다. 그들의 메시지의 핵심은 다음과 같았다.</w:t>
      </w:r>
    </w:p>
    <w:p w14:paraId="7AA48C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142:1.2 </w:t>
      </w:r>
      <w:r>
        <w:rPr>
          <w:rFonts w:ascii="함초롬바탕" w:eastAsia="함초롬바탕" w:hAnsi="함초롬바탕" w:cs="함초롬바탕"/>
          <w:color w:val="262626"/>
        </w:rPr>
        <w:t>1. 하늘 왕국이 가까이 왔다.</w:t>
      </w:r>
    </w:p>
    <w:p w14:paraId="15B572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142:1.3 </w:t>
      </w:r>
      <w:r>
        <w:rPr>
          <w:rFonts w:ascii="함초롬바탕" w:eastAsia="함초롬바탕" w:hAnsi="함초롬바탕" w:cs="함초롬바탕"/>
          <w:color w:val="262626"/>
        </w:rPr>
        <w:t>2. 하나님의 아버지됨에 대한 신앙으로 너희는 하늘 왕국에 들어가 하나님의 아들이 될 수 있다.</w:t>
      </w:r>
    </w:p>
    <w:p w14:paraId="6CEB3F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142:1.4 </w:t>
      </w:r>
      <w:r>
        <w:rPr>
          <w:rFonts w:ascii="함초롬바탕" w:eastAsia="함초롬바탕" w:hAnsi="함초롬바탕" w:cs="함초롬바탕"/>
          <w:color w:val="262626"/>
        </w:rPr>
        <w:t>3. 사랑은 하늘 왕국 안에서의 생활 규칙이다. 곧, 하나님께 최고의 헌신을 바치며 이웃을 자신처럼 사랑하는 것이다.</w:t>
      </w:r>
    </w:p>
    <w:p w14:paraId="17E799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142:1.5 </w:t>
      </w:r>
      <w:r>
        <w:rPr>
          <w:rFonts w:ascii="함초롬바탕" w:eastAsia="함초롬바탕" w:hAnsi="함초롬바탕" w:cs="함초롬바탕"/>
          <w:color w:val="262626"/>
        </w:rPr>
        <w:t>4. 아버지의 뜻에 순종하며 개인 생활에서 영의 열매를 맺는 것이 하늘 왕국의 법이다.</w:t>
      </w:r>
    </w:p>
    <w:p w14:paraId="2B04360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142:1.6 </w:t>
      </w:r>
      <w:r>
        <w:rPr>
          <w:rFonts w:ascii="함초롬바탕" w:eastAsia="함초롬바탕" w:hAnsi="함초롬바탕" w:cs="함초롬바탕"/>
          <w:color w:val="262626"/>
        </w:rPr>
        <w:t>유월절을 기념하기 위해 온 군중들은 예수의 이 가르침을 들었고, 수백 명이 이 기쁜 소식을 듣고 기뻐했다. 유대인의 수석 사제들과 지도자들은 예수와 그의 사도들에 대해 큰 걱정을 하며 그들을 어떻게 해야 할지 논의했다.</w:t>
      </w:r>
    </w:p>
    <w:p w14:paraId="5B98606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142:1.7 </w:t>
      </w:r>
      <w:r>
        <w:rPr>
          <w:rFonts w:ascii="함초롬바탕" w:eastAsia="함초롬바탕" w:hAnsi="함초롬바탕" w:cs="함초롬바탕"/>
          <w:color w:val="262626"/>
        </w:rPr>
        <w:t>사원과 그 주변에서의 가르침 외에도, 사도들과 다른 신자들은 유월절 군중들 사이에서 많은 개인적인 사역을 했다. 이들 관심 있는 남녀는 예수의 메시지를 이 유월절 축제에서 로마 제국의 가장 먼 지역과 동방으로 전했다. 이것이 하늘 왕국 복음이 외부 세계로 퍼지기 시작한 계기였다. 더 이상 예수의 사역은 팔레스타인에만 국한되지 않게 되었다.</w:t>
      </w:r>
    </w:p>
    <w:p w14:paraId="7FB68D41" w14:textId="77777777" w:rsidR="00220D64" w:rsidRDefault="00220D64">
      <w:pPr>
        <w:spacing w:beforeLines="50" w:before="120"/>
        <w:jc w:val="both"/>
      </w:pPr>
    </w:p>
    <w:p w14:paraId="1955E7E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하나님의 진노</w:t>
      </w:r>
    </w:p>
    <w:p w14:paraId="0FAE7B5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142:2.1 </w:t>
      </w:r>
      <w:r>
        <w:rPr>
          <w:rFonts w:ascii="함초롬바탕" w:eastAsia="함초롬바탕" w:hAnsi="함초롬바탕" w:cs="함초롬바탕"/>
          <w:color w:val="262626"/>
        </w:rPr>
        <w:t>유월절 축제에 참석하기 위해 예루살렘에 온 한 사람, 크레타 출신의 부유한 유대인 상인 야곱이 있었고, 그는 안드레에게 예수를 개인적으로 만나고 싶다고 요청했다. 안드레는 그다음 날 저녁에 플라비우스의 집에서 예수와의 비밀 만남을 주선했다. 이 사람은 예수의 가르침을 이해하지 못했으며, 하나님의 왕국에 대해 더 알고 싶어서 찾아왔다. 야곱은 예수에게 말했다. “그러나 랍비여, 모세와 옛 선지자들은 야훼가 질투하는 하나님이며, 큰 진노와 격렬한 분노의 하나님이라고 가르칩니다. 선지자들은 그가 악행을 행하는 자들을 미워하시며 그의 법을 지키지 않는 자들에게 복수하신다고 말합니다. 주님과 주님의 제자들은 하나님이 모든 사람을 사랑하시며, 주님께서 가까이 왔다고 선포하는 이 새로운 하늘 왕국으로 그들을 기꺼이 받아들이실 친절하고 자비로운 아버지라고 가르칩니다.”</w:t>
      </w:r>
    </w:p>
    <w:p w14:paraId="33BE53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142:2.2 </w:t>
      </w:r>
      <w:r>
        <w:rPr>
          <w:rFonts w:ascii="함초롬바탕" w:eastAsia="함초롬바탕" w:hAnsi="함초롬바탕" w:cs="함초롬바탕"/>
          <w:color w:val="262626"/>
        </w:rPr>
        <w:t>야곱이 말을 마치자, 예수가 대답했다. “야곱아, 너는 옛 선지자들이 그 시대의 자녀들에게 그들의 시대의 빛에 따라 가르쳤던 것을 잘 말해 주었다. 파라다이스에 계신 우리 아버지는 변함이 없으시다. 그러나 그의 본성에 대한 개념은 모세의 시대부터 아모스의 시대, 심지어 선지자 이사야의 세대에 이르기까지 확대되고 성장해 왔다. 이제 내가 육신으로 와서 아버지를 새로운 영광으로 드러내고, 모든 세계의 모든 사람에게 그의 사랑과 자비를 나타내려 한다. 이 하늘 왕국의 복음이 기쁜 소식과 모든 사람들에게 선의를 전하며 세상에 퍼져나갈 때, 모든 민족의 가정들 사이에 개선된 관계가 생겨날 것이다. 시간이 지나면, 아버지들과 자녀들이 서로를 더 사랑하게 될 것이며, 이렇게 하여 지상의 자녀들에 대한 하늘 아버지의 사랑을 더 잘 이해하게 될 것이다. 야곱아, 좋은 아버지이자 참된 아버지는 가족 전체를, 곧 한 가족으로서 사랑할 뿐만 아니라, 개별 구성원 한 사람 한 사람을 진심으로 사랑하고 애정으로 돌본다는 것을 기억하라.”</w:t>
      </w:r>
    </w:p>
    <w:p w14:paraId="279EFD5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142:2.3 </w:t>
      </w:r>
      <w:r>
        <w:rPr>
          <w:rFonts w:ascii="함초롬바탕" w:eastAsia="함초롬바탕" w:hAnsi="함초롬바탕" w:cs="함초롬바탕"/>
          <w:color w:val="262626"/>
        </w:rPr>
        <w:t>하늘 아버지의 성품에 대해 상당한 토론을 나눈 후, 예수는 잠시 멈추고 말했다. “야곱아, 너는 자녀를 많이 둔 아버지이니 내 말이 진실임을 잘 알고 있다.” 그러자 야곱은 말했다. “그러나 주님, 누가 주님께 제가 여섯 자녀의 아버지라고 말해 주었습니까? 어떻게 저에 대해 이것을 아셨습니까?” 그러자 예수는 대답했다. “아버지와 아들은 모든 것을 안다고만 말해 두자. 참으로 그들은 모든 것을 본다. 지상의 아버지로서 자녀들을 사랑하듯이, 이제 하늘 아버지가 너를 사랑하신다는 것을 현실로 받아들여야 한다. 아브라함의 모든 자녀들뿐만 아니라 너 자신, 곧 네 개별 혼을 위해서이다.”</w:t>
      </w:r>
    </w:p>
    <w:p w14:paraId="19697B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142:2.4 </w:t>
      </w:r>
      <w:r>
        <w:rPr>
          <w:rFonts w:ascii="함초롬바탕" w:eastAsia="함초롬바탕" w:hAnsi="함초롬바탕" w:cs="함초롬바탕"/>
          <w:color w:val="262626"/>
        </w:rPr>
        <w:t>그러고 나서 예수는 계속해서 말했다. “너의 자녀들이 아주 어리고 미숙할 때, 너는 그들을 징계해야 한다. 그럴 때, 그들은 아버지가 화가 나고 분노로 가득 차 있다고 생각할 수도 있다. 그들의 미숙함은 벌을 넘어서서 아버지의 멀리 내다보는 교정의 애정을 알아차리지 못한다. 그러나 이 자녀들이 성인이 되면, 그들이 어린 시절 아버지에 대해 가졌던 이러한 잘못된 생각을 계속해서 고수하는 것은 어리석은 일이 아니겠느냐? 어른이 된 그들은 이제 이 초기의 징계들 속에서 아버지의 사랑을 이해해야 한다. 그리고 인류가 세월이 지나면서 하늘 아버지의 참된 본성과 사랑의 성품을 더 잘 이해하게 되는 것이 마땅하지 않겠느냐? 만일 너희가 계속해서 모세와 선지자들이 보았던 하나님을 바라본다면, 연속된 세대의 영적 계몽으로부터 무슨 이익을 얻겠느냐? 나는 너에게 말하노니, 야곱아, 이 시기의 밝은 빛 아래에서 너는 이전의 누구도 보지 못했던 모습으로 아버지를 보아야 한다. 그리고 그렇게 그를 보았으니, 너는 그러한 자비로운 아버지가 다스리는 왕국에 기뻐하며 들어가야 하며, 이제부터 그의 사랑의 뜻이 네 삶을 다스리도록 구해야 한다.”</w:t>
      </w:r>
    </w:p>
    <w:p w14:paraId="7EC2EE1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142:2.5 </w:t>
      </w:r>
      <w:r>
        <w:rPr>
          <w:rFonts w:ascii="함초롬바탕" w:eastAsia="함초롬바탕" w:hAnsi="함초롬바탕" w:cs="함초롬바탕"/>
          <w:color w:val="262626"/>
        </w:rPr>
        <w:t>그러자 야곱은 대답했다. “랍비여, 제가 믿습니다. 주님께서 저를 아버지의 왕국으로 인도해 주시기를 바랍니다.”</w:t>
      </w:r>
    </w:p>
    <w:p w14:paraId="173593EC" w14:textId="77777777" w:rsidR="00220D64" w:rsidRDefault="00220D64">
      <w:pPr>
        <w:spacing w:beforeLines="50" w:before="120"/>
        <w:jc w:val="both"/>
      </w:pPr>
    </w:p>
    <w:p w14:paraId="7D78800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하나님에 대한 개념</w:t>
      </w:r>
    </w:p>
    <w:p w14:paraId="12D373D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142:3.1 </w:t>
      </w:r>
      <w:r>
        <w:rPr>
          <w:rFonts w:ascii="함초롬바탕" w:eastAsia="함초롬바탕" w:hAnsi="함초롬바탕" w:cs="함초롬바탕"/>
          <w:color w:val="262626"/>
        </w:rPr>
        <w:t>열두 사도 대부분은 하나님의 성품에 대한 이 논의를 들었고, 그날 밤 그들은 예수에게 하늘에 계신 아버지에 대해 많은 질문을 했다. 그 질문들에 대한 주님의 대답은 현대적 표현으로 다음과 같이 가장 잘 제시될 수 있다.</w:t>
      </w:r>
    </w:p>
    <w:p w14:paraId="550FD20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142:3.2 </w:t>
      </w:r>
      <w:r>
        <w:rPr>
          <w:rFonts w:ascii="함초롬바탕" w:eastAsia="함초롬바탕" w:hAnsi="함초롬바탕" w:cs="함초롬바탕"/>
          <w:color w:val="262626"/>
        </w:rPr>
        <w:t>예수는 열두 사도를 가볍게 나무라며, 요컨대 이렇게 말했다. 너희는 야훼 개념이 자라 온 것에 관한 이스라엘의 전통을 알지 못하느냐? 하나님에 관한 교리를 성서가 어떻게 가르치는지 모르느냐? 그리고 나서 주님은 유대 민족이 발전해 온 과정 전체에 걸쳐 신 개념이 어떻게 진화해 왔는지 사도들에게 가르쳤다. 주님은 하나님 개념의 발전 과정에서 다음과 같은 단계들을 강조했다.</w:t>
      </w:r>
    </w:p>
    <w:p w14:paraId="5AFA19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142:3.3 </w:t>
      </w:r>
      <w:r>
        <w:rPr>
          <w:rFonts w:ascii="함초롬바탕" w:eastAsia="함초롬바탕" w:hAnsi="함초롬바탕" w:cs="함초롬바탕"/>
          <w:color w:val="262626"/>
        </w:rPr>
        <w:t>1. 야훼, 곧 시내산 부족들의 신. 이것은 모세가 이스라엘의 주 하나님이라는 더 높은 수준으로 높인 원시적인 신 개념이었다. 하늘에 계신 아버지는 자녀들이 신에 대해 거친 개념을 가지고 있든, 그의 신성한 본성을 어떤 이름으로 상징하든 상관없이 그 진실한 예배를 결코 거절하지 않으신다.</w:t>
      </w:r>
    </w:p>
    <w:p w14:paraId="47B07EF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142:3.4 </w:t>
      </w:r>
      <w:r>
        <w:rPr>
          <w:rFonts w:ascii="함초롬바탕" w:eastAsia="함초롬바탕" w:hAnsi="함초롬바탕" w:cs="함초롬바탕"/>
          <w:color w:val="262626"/>
        </w:rPr>
        <w:t>2. 지극히 높으신 분. 이 하늘에 계신 아버지 개념은 멜기세덱이 아브라함에게 선포한 것이며, 이후에 이 확장된 신 개념을 믿은 자들에 의해 살렘에서 멀리까지 전파되었다. 아브라함과 그의 형제는 태양 숭배가 확립된 후 우르를 떠났고, 그들은 엘 엘리온, 곧 지극히 높으신 하나님에 대한 멜기세덱의 가르침을 믿게 되었다. 그들의 신 개념은 메소포타미아의 오래된 생각과 지극히 높으신 하나님에 대한 교리가 혼합된 것이다.</w:t>
      </w:r>
    </w:p>
    <w:p w14:paraId="5902B5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142:3.5 </w:t>
      </w:r>
      <w:r>
        <w:rPr>
          <w:rFonts w:ascii="함초롬바탕" w:eastAsia="함초롬바탕" w:hAnsi="함초롬바탕" w:cs="함초롬바탕"/>
          <w:color w:val="262626"/>
        </w:rPr>
        <w:t>3. 엘 샤다이. 이 초기 시대에 많은 히브리인들은 엘 샤다이, 곧 그들이 나일강 땅에서 포로 생활을 하는 동안 배운 하늘의 하나님에 대한 이집트 개념을 숭배했다. 멜기세덱 이후 오랜 시간이 지나면서 이 세 가지 신 개념이 하나로 합쳐져 이스라엘의 주 하나님인 창조주 신에 대한 교리를 형성하게 되었다.</w:t>
      </w:r>
    </w:p>
    <w:p w14:paraId="5800645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142:3.6 </w:t>
      </w:r>
      <w:r>
        <w:rPr>
          <w:rFonts w:ascii="함초롬바탕" w:eastAsia="함초롬바탕" w:hAnsi="함초롬바탕" w:cs="함초롬바탕"/>
          <w:color w:val="262626"/>
        </w:rPr>
        <w:t>4. 엘로힘. 아담의 시대부터 파라다이스 삼위일체에 대한 가르침이 지속되었다. 성서가 “태초에 하나님들이 천지를 창조하셨다”는 말로 시작된 것을 기억하지 못하느냐? 이는 그 기록이 만들어졌을 때 삼위일체, 곧 세 분의 하나님이 한 분으로 존재한다는 개념이 우리 조상들의 종교에 자리 잡았음을 의미한다.</w:t>
      </w:r>
    </w:p>
    <w:p w14:paraId="221579A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142:3.7 </w:t>
      </w:r>
      <w:r>
        <w:rPr>
          <w:rFonts w:ascii="함초롬바탕" w:eastAsia="함초롬바탕" w:hAnsi="함초롬바탕" w:cs="함초롬바탕"/>
          <w:color w:val="262626"/>
        </w:rPr>
        <w:t>5. 최상 야훼. 이사야의 시대가 되면서, 하나님에 대한 이 신념들은 전능하고 동시에 자비로운 우주 창조주 개념으로 확장되었다. 이 발전하고 확장된 하나님 개념은 우리 조상들의 종교에서 이전의 모든 신 개념을 거의 대체하였다.</w:t>
      </w:r>
    </w:p>
    <w:p w14:paraId="2CE8C9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142:3.8 </w:t>
      </w:r>
      <w:r>
        <w:rPr>
          <w:rFonts w:ascii="함초롬바탕" w:eastAsia="함초롬바탕" w:hAnsi="함초롬바탕" w:cs="함초롬바탕"/>
          <w:color w:val="262626"/>
        </w:rPr>
        <w:t>6. 하늘에 계신 아버지. 이제 우리는 하나님을 하늘에 계신 아버지로 알고 있다. 우리의 가르침은 믿는 자가 하나님의 아들이 되는 종교를 제공한다. 이것이 하늘 왕국 복음의 기쁜 소식이다. 아버지와 함께 아들과 영이 공존하며, 이 파라다이스 신들의 본성과 사역에 대한 계시는 상승하는 하나님의 아들들이 영원한 영적 진보의 끝없는 시대를 통해 계속 확장되고 밝아질 것이다. 언제나 모든 시대에 걸쳐, 개인의 영적 진보와 관련하여, 인간이 드리는 참된 예배를 내주하는 영은 하늘에 계신 아버지께 드린 경배로 인정한다.</w:t>
      </w:r>
    </w:p>
    <w:p w14:paraId="798D825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142:3.9 </w:t>
      </w:r>
      <w:r>
        <w:rPr>
          <w:rFonts w:ascii="함초롬바탕" w:eastAsia="함초롬바탕" w:hAnsi="함초롬바탕" w:cs="함초롬바탕"/>
          <w:color w:val="262626"/>
        </w:rPr>
        <w:t>이전 세대의 유대인들 사이에서 하나님의 개념이 발전한 것을 듣고, 사도들은 그 어느 때보다도 충격을 받았다. 그들은 너무 당황해서 질문도 할 수 없었다. 그들이 예수 앞에 침묵 속에 앉아 있자, 주님은 계속 말했다. “그리고 너희가 성서를 읽었다면 이 진리들을 알았을 것이다. 사무엘서에서 ‘주의 분노가 이스라엘을 향해 타올랐고, 다윗을 격동시켜 이스라엘과 유다를 계수하게 하셨다’는 말을 읽지 않았느냐? 그 당시 아브라함의 자손들은 야훼가 선과 악을 모두 창조하셨다고 진정으로 믿었기 때문에, 이것은 이상한 일이 아니었다. 그러나 유대인의 하나님 개념이 확대된 이후, 후대의 기록자는 감히 악을 야훼에게 돌리지 않았고, 따라서 ‘사탄이 이스라엘을 대적하여 일어나 다윗을 격동하여 이스라엘을 계수하게 하였다’고 말했다. 너희는 성서의 이러한 기록들이 세대를 거듭할수록 하나님의 본성에 대한 개념이 계속 자라났음을 분명히 보여 준다는 것을 알지 못하겠느냐?</w:t>
      </w:r>
    </w:p>
    <w:p w14:paraId="44CDCF3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142:3.10 </w:t>
      </w:r>
      <w:r>
        <w:rPr>
          <w:rFonts w:ascii="함초롬바탕" w:eastAsia="함초롬바탕" w:hAnsi="함초롬바탕" w:cs="함초롬바탕"/>
          <w:color w:val="262626"/>
        </w:rPr>
        <w:t>“또한 이러한 확대된 신성 개념과 완벽하게 일치하는 신성한 법에 대한 이해가 자라 온 것을 깨달아야 한다. 이스라엘 자손이 야훼에 대한 확대된 계시 이전의 시절에 이집트를 떠났을 때, 그들은 시내산 앞에 진을 칠 때까지 그들의 법으로서 열 가지 계명을 가지고 있었다. 그리고 이 열 가지 계명은 다음과 같았다.</w:t>
      </w:r>
    </w:p>
    <w:p w14:paraId="2693772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142:3.11 </w:t>
      </w:r>
      <w:r>
        <w:rPr>
          <w:rFonts w:ascii="함초롬바탕" w:eastAsia="함초롬바탕" w:hAnsi="함초롬바탕" w:cs="함초롬바탕"/>
          <w:color w:val="262626"/>
        </w:rPr>
        <w:t>“1. 다른 신을 섬기지 말라, 이는 주가 질투하는 하나님이기 때문이다.</w:t>
      </w:r>
    </w:p>
    <w:p w14:paraId="024FDF6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142:3.12 </w:t>
      </w:r>
      <w:r>
        <w:rPr>
          <w:rFonts w:ascii="함초롬바탕" w:eastAsia="함초롬바탕" w:hAnsi="함초롬바탕" w:cs="함초롬바탕"/>
          <w:color w:val="262626"/>
        </w:rPr>
        <w:t>“2. 주조한 신을 만들지 말라.</w:t>
      </w:r>
    </w:p>
    <w:p w14:paraId="4D3A350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142:3.13 </w:t>
      </w:r>
      <w:r>
        <w:rPr>
          <w:rFonts w:ascii="함초롬바탕" w:eastAsia="함초롬바탕" w:hAnsi="함초롬바탕" w:cs="함초롬바탕"/>
          <w:color w:val="262626"/>
        </w:rPr>
        <w:t>“3. 무교절을 지키는 것을 소홀히 하지 말라.</w:t>
      </w:r>
    </w:p>
    <w:p w14:paraId="4D1139B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142:3.14 </w:t>
      </w:r>
      <w:r>
        <w:rPr>
          <w:rFonts w:ascii="함초롬바탕" w:eastAsia="함초롬바탕" w:hAnsi="함초롬바탕" w:cs="함초롬바탕"/>
          <w:color w:val="262626"/>
        </w:rPr>
        <w:t>“4. 사람이나 가축의 수컷 가운데 처음 난 것은 내 것이라, 주께서 말씀하시니라.</w:t>
      </w:r>
    </w:p>
    <w:p w14:paraId="28E1039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142:3.15 </w:t>
      </w:r>
      <w:r>
        <w:rPr>
          <w:rFonts w:ascii="함초롬바탕" w:eastAsia="함초롬바탕" w:hAnsi="함초롬바탕" w:cs="함초롬바탕"/>
          <w:color w:val="262626"/>
        </w:rPr>
        <w:t>“5. 여섯 날 동안 일할 수 있으나, 일곱째 날은 쉬어야 한다.</w:t>
      </w:r>
    </w:p>
    <w:p w14:paraId="5B53A25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142:3.16 </w:t>
      </w:r>
      <w:r>
        <w:rPr>
          <w:rFonts w:ascii="함초롬바탕" w:eastAsia="함초롬바탕" w:hAnsi="함초롬바탕" w:cs="함초롬바탕"/>
          <w:color w:val="262626"/>
        </w:rPr>
        <w:t>“6. 첫 열매 축제와 연말의 수확 축제를 지키는 것을 소홀히 하지 말라.</w:t>
      </w:r>
    </w:p>
    <w:p w14:paraId="32874E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142:3.17 </w:t>
      </w:r>
      <w:r>
        <w:rPr>
          <w:rFonts w:ascii="함초롬바탕" w:eastAsia="함초롬바탕" w:hAnsi="함초롬바탕" w:cs="함초롬바탕"/>
          <w:color w:val="262626"/>
        </w:rPr>
        <w:t>“7. 누룩이 든 빵과 함께 어떤 제사의 피도 바치지 말라.</w:t>
      </w:r>
    </w:p>
    <w:p w14:paraId="0BE02F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142:3.18 </w:t>
      </w:r>
      <w:r>
        <w:rPr>
          <w:rFonts w:ascii="함초롬바탕" w:eastAsia="함초롬바탕" w:hAnsi="함초롬바탕" w:cs="함초롬바탕"/>
          <w:color w:val="262626"/>
        </w:rPr>
        <w:t>“8. 유월절 제사의 희생물을 아침까지 남겨두지 말라.</w:t>
      </w:r>
    </w:p>
    <w:p w14:paraId="3285B11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142:3.19 </w:t>
      </w:r>
      <w:r>
        <w:rPr>
          <w:rFonts w:ascii="함초롬바탕" w:eastAsia="함초롬바탕" w:hAnsi="함초롬바탕" w:cs="함초롬바탕"/>
          <w:color w:val="262626"/>
        </w:rPr>
        <w:t>“9. 첫 열매의 첫 열매를 너희 주 하나님의 집에 가져오라.</w:t>
      </w:r>
    </w:p>
    <w:p w14:paraId="4DE7A2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142:3.20 </w:t>
      </w:r>
      <w:r>
        <w:rPr>
          <w:rFonts w:ascii="함초롬바탕" w:eastAsia="함초롬바탕" w:hAnsi="함초롬바탕" w:cs="함초롬바탕"/>
          <w:color w:val="262626"/>
        </w:rPr>
        <w:t>“10. 염소 새끼를 그 어미의 젖으로 삶지 말라.</w:t>
      </w:r>
    </w:p>
    <w:p w14:paraId="4A6294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142:3.21 </w:t>
      </w:r>
      <w:r>
        <w:rPr>
          <w:rFonts w:ascii="함초롬바탕" w:eastAsia="함초롬바탕" w:hAnsi="함초롬바탕" w:cs="함초롬바탕"/>
          <w:color w:val="262626"/>
        </w:rPr>
        <w:t>“그리고 시내산의 천둥과 번개 속에서 모세는 그들에게 새로운 열 가지 계명을 주었고, 이는 확장된 야훼 개념에 더 걸맞은 발언들이었다는 것을 너희 모두가 인정할 것이다. 그리고 이 계명이 성서에 두 번 기록되었음을 결코 눈치채지 못했느냐? 첫 기록에서는 안식일 준수의 이유로 이집트에서의 해방이 언급되었으나, 나중의 기록에서는 우리 조상들의 발전된 종교적 신념이 이것을 창조의 사실을 인정하는 것으로 바꾸게 하였다.</w:t>
      </w:r>
    </w:p>
    <w:p w14:paraId="42D584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142:3.22 </w:t>
      </w:r>
      <w:r>
        <w:rPr>
          <w:rFonts w:ascii="함초롬바탕" w:eastAsia="함초롬바탕" w:hAnsi="함초롬바탕" w:cs="함초롬바탕"/>
          <w:color w:val="262626"/>
        </w:rPr>
        <w:t>“그리고 다시 한번, 이사야 시대의 더 큰 영적 계몽 속에서 이 열 가지 부정적인 계명이 하나님을 최고로 사랑하고 네 이웃을 네 몸과 같이 사랑하라는 크고 긍정적인 사랑의 법으로 바뀐 것을 기억할 것이다. 그리고 나는 하나님 사랑과 인간 사랑의 이 최고 법이 사람의 모든 의무를 구성한다고 너희에게 선언한다.”</w:t>
      </w:r>
    </w:p>
    <w:p w14:paraId="145903F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142:3.23 </w:t>
      </w:r>
      <w:r>
        <w:rPr>
          <w:rFonts w:ascii="함초롬바탕" w:eastAsia="함초롬바탕" w:hAnsi="함초롬바탕" w:cs="함초롬바탕"/>
          <w:color w:val="262626"/>
        </w:rPr>
        <w:t>그리고 그가 말을 마쳤을 때, 아무도 질문하지 않았다. 각자 잠자리에 들었다.</w:t>
      </w:r>
    </w:p>
    <w:p w14:paraId="35F8DC7D" w14:textId="77777777" w:rsidR="00220D64" w:rsidRDefault="00220D64">
      <w:pPr>
        <w:spacing w:beforeLines="50" w:before="120"/>
        <w:jc w:val="both"/>
      </w:pPr>
    </w:p>
    <w:p w14:paraId="272F7A2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플라비우스와 그리스 문화</w:t>
      </w:r>
    </w:p>
    <w:p w14:paraId="636D323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142:4.1 </w:t>
      </w:r>
      <w:r>
        <w:rPr>
          <w:rFonts w:ascii="함초롬바탕" w:eastAsia="함초롬바탕" w:hAnsi="함초롬바탕" w:cs="함초롬바탕"/>
          <w:color w:val="262626"/>
        </w:rPr>
        <w:t>그리스계 유대인 플라비우스는 할례도 받지 않았고 세례도 받지 않은 성문 개종자였다. 그는 미술과 조각에서 아름다움을 사랑하는 사람이었기에, 예루살렘에 머무는 동안 그의 집은 매우 아름답게 장식된 건물이었다. 이 집은 세계 곳곳에서 그가 수집한 귀중한 보물들로 정교하게 꾸며져 있었다. 처음에 플라비우스는 예수를 자기 집으로 초대하는 것이 불편할까 봐 두려워했는데, 그것은 집 안 곳곳에 있는 이른바 형상들이 주님에게 불쾌감을 줄 수 있다고 생각했기 때문이다. 그러나 플라비우스는 기분 좋게 놀랐다. 예수는 집에 들어와서, 이른바 우상 숭배적인 물건들을 집 안 곳곳에 두었다고 그를 책망하기는커녕, 플라비우스가 방마다 안내하며 아끼는 조각상들을 모두 보여 줄 때 수집품 전체에 큰 관심을 보이며 물건마다 감탄하는 질문을 많이 했다.</w:t>
      </w:r>
    </w:p>
    <w:p w14:paraId="6F2BFC8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142:4.2 </w:t>
      </w:r>
      <w:r>
        <w:rPr>
          <w:rFonts w:ascii="함초롬바탕" w:eastAsia="함초롬바탕" w:hAnsi="함초롬바탕" w:cs="함초롬바탕"/>
          <w:color w:val="262626"/>
        </w:rPr>
        <w:t>주님은 예술에 대한 자신의 호의적인 태도에 플라비우스가 당황하고 있음을 보았다. 그래서 그들이 모든 수집품을 다 둘러본 후, 예수는 말했다. “내 아버지가 창조하시고 사람의 예술적인 손이 빚어낸 것들의 아름다움을 네가 감상한다고 해서, 어찌 책망받으리라고 생각하느냐? 모세가 한때 우상 숭배와 거짓 신들을 섬기는 것을 막으려 했다고 해서, 모든 사람이 은혜와 아름다움을 재현하는 일에 눈살을 찌푸려야 하겠느냐? 내가 너에게 말하노니, 플라비우스야, 모세의 자녀들이 그를 오해하여, 이제는 형상과 하늘과 땅에 있는 것들의 모양을 금한 그의 금령조차 거짓 신으로 만들고 있다. 그러나 모세가 그러한 제한을 당시의 어두운 마음에 가르쳤더라도, 이제 하늘에 계신 아버지께서 만유를 다스리는 우주 영 통치자로 계시된 이 시대에 그것이 무슨 상관이 있느냐? 그리고 플라비우스야, 내가 선언하노니, 다가올 왕국에서는 더 이상 ‘이것을 숭배하지 말고 저것을 숭배하지 말라’고 가르치지 않을 것이다. 그들은 더 이상 이 일을 하지 말고 저 일을 하지 말라는 명령들에 대해 걱정하지 않을 것이다. 오히려 모든 사람들은 하나의 최고 의무에 관심을 기울일 것이다. 그리고 이 사람의 의무는 두 가지 큰 특권으로 표현된다. 곧, 무한하신 창조자, 파라다이스 아버지를 진정으로 예배하는 것과 동료 인간에게 사랑을 베푸는 봉사이다. 만일 네가 네 이웃을 네 자신처럼 사랑한다면, 너는 네가 하나님의 아들임을 참으로 안다.</w:t>
      </w:r>
    </w:p>
    <w:p w14:paraId="0582FE9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142:4.3 </w:t>
      </w:r>
      <w:r>
        <w:rPr>
          <w:rFonts w:ascii="함초롬바탕" w:eastAsia="함초롬바탕" w:hAnsi="함초롬바탕" w:cs="함초롬바탕"/>
          <w:color w:val="262626"/>
        </w:rPr>
        <w:t>“내 아버지가 잘 이해되지 못하던 시대에, 모세가 우상 숭배에 맞서려고 시도한 것은 정당했지만, 다가오는 시대에는 아버지가 아들의 생애 속에서 계시될 것이고, 이 하나님의 새로운 계시는 창조주 아버지를 돌이나 금과 은으로 만든 형상과 혼동할 필요가 영원히 없게 할 것이다. 이제부터는 지적인 사람들은 예술의 보물을 즐길 수 있을 것이며, 그러한 물질적 아름다움의 감상과 파라다이스의 아버지이자 모든 것과 모든 존재의 하나님인 아버지의 예배와 봉사를 혼동하지 않을 것이다.”</w:t>
      </w:r>
    </w:p>
    <w:p w14:paraId="0D6DA7F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142:4.4 </w:t>
      </w:r>
      <w:r>
        <w:rPr>
          <w:rFonts w:ascii="함초롬바탕" w:eastAsia="함초롬바탕" w:hAnsi="함초롬바탕" w:cs="함초롬바탕"/>
          <w:color w:val="262626"/>
        </w:rPr>
        <w:t>플라비우스는 예수가 가르쳐 준 모든 것을 믿었다. 다음 날 그는 요단강 건너편 베다니로 가서 요한의 제자들에게 세례를 받았다. 이것은 예수의 사도들이 아직 신자들에게 세례를 주지 않았기 때문이다. 플라비우스가 예루살렘으로 돌아왔을 때, 그는 예수를 위해 큰 잔치를 열고 그의 친구 예순 명을 초대했다. 이들 중 많은 사람들도 다가오는 왕국의 메시지를 믿게 되었다.</w:t>
      </w:r>
    </w:p>
    <w:p w14:paraId="42D1A903" w14:textId="77777777" w:rsidR="00220D64" w:rsidRDefault="00220D64">
      <w:pPr>
        <w:spacing w:beforeLines="50" w:before="120"/>
        <w:jc w:val="both"/>
      </w:pPr>
    </w:p>
    <w:p w14:paraId="004DC2B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확신에 관한 설교</w:t>
      </w:r>
    </w:p>
    <w:p w14:paraId="4233AC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142:5.1 </w:t>
      </w:r>
      <w:r>
        <w:rPr>
          <w:rFonts w:ascii="함초롬바탕" w:eastAsia="함초롬바탕" w:hAnsi="함초롬바탕" w:cs="함초롬바탕"/>
          <w:color w:val="262626"/>
        </w:rPr>
        <w:t>예수가 이번 유월절 주간에 사원에서 전한 위대한 설교 중 하나는 다마스커스에서 온 한 사람이 제기한 질문에 대한 답이었다. 이 사람이 예수에게 물었다. “그러나, 랍비여, 우리가 어떻게 주님께서 하나님께로부터 보내심을 받았다는 것을 확실히 알 수 있으며, 주님과 주님의 제자들이 말하는 가까이 온 왕국에 우리가 참으로 들어갈 수 있다는 것을 알 수 있습니까?” 그러자 예수는 대답했다.</w:t>
      </w:r>
    </w:p>
    <w:p w14:paraId="53609E4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142:5.2 </w:t>
      </w:r>
      <w:r>
        <w:rPr>
          <w:rFonts w:ascii="함초롬바탕" w:eastAsia="함초롬바탕" w:hAnsi="함초롬바탕" w:cs="함초롬바탕"/>
          <w:color w:val="262626"/>
        </w:rPr>
        <w:t>“내 메시지와 제자들의 가르침에 대해, 너희는 그 열매로 판단해야 한다. 우리가 너희에게 영의 진리를 전할 때, 영은 너희 마음속에서 우리의 메시지가 진실하다는 것을 증언한다. 왕국과 하늘에 계신 아버지께 받아들여지는 것에 대한 확신을 두고 내가 묻겠다. 너희 중에 자격 있고 마음씨 좋은 아버지라면, 자기 아들을 가족 안에서의 지위나 아버지 마음속 안전한 사랑에 대해 불안과 긴장 속에 두겠느냐? 이 땅의 아버지들이 자녀를 그들의 확고한 사랑의 자리에 대한 불확실성으로 괴롭히기를 기뻐하겠느냐? 하늘에 계신 너희 아버지도 영의 신앙의 자녀들을 왕국에서의 위치에 대해 의심 속에 남겨두지 않으신다. 너희가 하나님을 아버지로 받아들이면, 너희는 참으로 하나님의 아들들이다. 그리고 너희가 아들이라면, 영원하고 신성한 아들됨에 관한 모든 것에서 확고한 위치와 지위를 가진다. 너희가 내 말을 믿으면 나를 보내신 분을 믿는 것이며, 이렇게 아버지를 믿음으로 하늘 시민권에서의 지위를 확고히 하는 것이다. 너희가 하늘에 계신 아버지의 뜻을 행하면, 신성한 왕국에서 영원한 생명의 진보를 얻는 데 결코 실패하지 않는다.</w:t>
      </w:r>
    </w:p>
    <w:p w14:paraId="3CA3E1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142:5.3 </w:t>
      </w:r>
      <w:r>
        <w:rPr>
          <w:rFonts w:ascii="함초롬바탕" w:eastAsia="함초롬바탕" w:hAnsi="함초롬바탕" w:cs="함초롬바탕"/>
          <w:color w:val="262626"/>
        </w:rPr>
        <w:t>“최상 영이 너희 영과 함께 너희가 참으로 하나님의 자녀임을 증언한다. 그리고 너희가 하나님의 아들이라면, 너희는 하나님의 영으로 태어났다. 영으로 태어난 사람은 누구나 모든 의심을 이길 힘을 자기 안에 지니고 있으며, 이것이 모든 불확실성을 이기는 승리, 곧 너희의 신앙이다.</w:t>
      </w:r>
    </w:p>
    <w:p w14:paraId="75FDAD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142:5.4 </w:t>
      </w:r>
      <w:r>
        <w:rPr>
          <w:rFonts w:ascii="함초롬바탕" w:eastAsia="함초롬바탕" w:hAnsi="함초롬바탕" w:cs="함초롬바탕"/>
          <w:color w:val="262626"/>
        </w:rPr>
        <w:t>“선지자 이사야가 이 시대에 대해 말하기를, ‘위로부터 영이 우리에게 부어질 때, 의로움의 일이 영원히 평화와 고요함과 확신이 되리라’고 하였다. 그리고 이 복음을 참으로 믿는 모든 이들에게, 나는 그들이 내 아버지의 왕국에서 영원한 자비와 영원한 생명으로 받아들여지는 것을 보증하겠다. 그러므로 이 메시지를 듣고 이 왕국의 복음을 믿는 너희는 하나님의 아들이며, 영원한 생명을 얻었다. 너희가 영으로 태어났다는 온 세상을 향한 증거는 너희가 서로를 진실하게 사랑하는 것이다.”</w:t>
      </w:r>
    </w:p>
    <w:p w14:paraId="20026C6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142:5.5 </w:t>
      </w:r>
      <w:r>
        <w:rPr>
          <w:rFonts w:ascii="함초롬바탕" w:eastAsia="함초롬바탕" w:hAnsi="함초롬바탕" w:cs="함초롬바탕"/>
          <w:color w:val="262626"/>
        </w:rPr>
        <w:t>군중은 예수와 함께 오랜 시간을 머물며 질문을 하고 그의 위로하는 대답을 주의 깊게 들었다. 심지어 사도들조차 예수의 가르침에 힘입어 더욱 힘차고 확신 있게 왕국의 복음을 전파했다. 예루살렘에서의 이 체험은 열두 사도에게 큰 영감을 주었다. 이것은 그들이 처음으로 이토록 큰 군중과 접촉한 체험이었으며, 그들은 이후의 사역에 큰 도움이 된 많은 귀중한 교훈을 배웠다.</w:t>
      </w:r>
    </w:p>
    <w:p w14:paraId="1805122B" w14:textId="77777777" w:rsidR="00220D64" w:rsidRDefault="00220D64">
      <w:pPr>
        <w:spacing w:beforeLines="50" w:before="120"/>
        <w:jc w:val="both"/>
      </w:pPr>
    </w:p>
    <w:p w14:paraId="1596CD4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니고데모와의 만남</w:t>
      </w:r>
    </w:p>
    <w:p w14:paraId="554E8FA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142:6.1 </w:t>
      </w:r>
      <w:r>
        <w:rPr>
          <w:rFonts w:ascii="함초롬바탕" w:eastAsia="함초롬바탕" w:hAnsi="함초롬바탕" w:cs="함초롬바탕"/>
          <w:color w:val="262626"/>
        </w:rPr>
        <w:t>어느 날 저녁, 플라비우스의 집에서 예수를 찾아온 이는 유대 산헤드린의 부유하고 연로한 일원이었던 니고데모였다. 그는 이 갈릴리 사람의 가르침에 대해 많은 이야기를 들었으며, 그래서 사원 뜰에서 가르치는 그의 말씀을 듣기 위해 어느 날 오후 그곳에 갔다. 그는 예수의 가르침을 자주 들으러 가고 싶었지만, 가르침을 들으러 온 사람들의 눈에 띄는 것이 두려웠다. 이미 유대 지도자들이 예수와 크게 대립하고 있어서, 산헤드린의 어떤 일원도 예수와 공개적으로 엮이기를 원하지 않았기 때문이다. 그래서 니고데모는 바로 이 저녁에 안드레와 약속을 잡아, 밤이 되자 예수를 비공개적으로 만나기로 했다. 대화가 시작될 때, 베드로, 야고보, 요한은 플라비우스의 정원에 있었으나, 나중에는 모두 집 안으로 들어가 그 대화가 계속되었다.</w:t>
      </w:r>
    </w:p>
    <w:p w14:paraId="41E92E7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142:6.2 </w:t>
      </w:r>
      <w:r>
        <w:rPr>
          <w:rFonts w:ascii="함초롬바탕" w:eastAsia="함초롬바탕" w:hAnsi="함초롬바탕" w:cs="함초롬바탕"/>
          <w:color w:val="262626"/>
        </w:rPr>
        <w:t>니고데모를 맞이할 때, 예수는 특별한 존경을 표하지 않았으며, 대화를 나눌 때에도 타협하거나 과도한 설득을 시도하지 않았다. 예수는 이 비밀스럽게 찾아온 방문객을 물리치려 하지도 않았고, 빈정거림을 사용하지도 않았다. 이 저명한 방문객과의 모든 대화에서 예수는 차분하고 진지하며 품위 있었다. 니고데모는 산헤드린의 공식 대표로 온 것이 아니었고, 오로지 예수의 가르침에 대한 개인적이고 진실한 관심 때문에 예수를 만나러 왔다.</w:t>
      </w:r>
    </w:p>
    <w:p w14:paraId="29A770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142:6.3 </w:t>
      </w:r>
      <w:r>
        <w:rPr>
          <w:rFonts w:ascii="함초롬바탕" w:eastAsia="함초롬바탕" w:hAnsi="함초롬바탕" w:cs="함초롬바탕"/>
          <w:color w:val="262626"/>
        </w:rPr>
        <w:t>플라비우스가 그를 소개하자, 니고데모가 말했다. “랍비여, 우리는 주님께서 하나님이 보내신 교사라는 것을 압니다. 이는 단순한 인간은 하나님이 함께하지 않으면 그렇게 가르칠 수 없기 때문입니다. 그리고 나는 다가오는 왕국에 관한 주님의 가르침을 더 알고 싶습니다.”</w:t>
      </w:r>
    </w:p>
    <w:p w14:paraId="179F5AD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142:6.4 </w:t>
      </w:r>
      <w:r>
        <w:rPr>
          <w:rFonts w:ascii="함초롬바탕" w:eastAsia="함초롬바탕" w:hAnsi="함초롬바탕" w:cs="함초롬바탕"/>
          <w:color w:val="262626"/>
        </w:rPr>
        <w:t>예수는 니고데모에게 대답했다. “진실로 진실로 너에게 말하노니, 니고데모여, 사람이 위로부터 다시 태어나지 않으면 하나님의 왕국을 볼 수 없느니라.” 그러자 니고데모가 답했다. “그러나 사람이 늙었을 때 어떻게 다시 태어날 수 있습니까? 그가 두 번째로 어머니의 태에 들어가 태어날 수는 없습니다.”</w:t>
      </w:r>
    </w:p>
    <w:p w14:paraId="576BBE7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142:6.5 </w:t>
      </w:r>
      <w:r>
        <w:rPr>
          <w:rFonts w:ascii="함초롬바탕" w:eastAsia="함초롬바탕" w:hAnsi="함초롬바탕" w:cs="함초롬바탕"/>
          <w:color w:val="262626"/>
        </w:rPr>
        <w:t>예수가 말했다. “그러나 내가 너에게 말하노니, 사람이 영으로부터 태어나지 않으면 하나님의 왕국에 들어갈 수 없느니라. 육으로 태어난 것은 육이요, 영으로 태어난 것은 영이니라. 그러나 내가 너에게 위로부터 태어나야 한다고 말한 것에 놀라지 말라. 바람이 불 때, 너는 나뭇잎이 흔들리는 소리를 듣지만 바람을 보지 못하느니라. 그 바람이 어디에서 와서 어디로 가는지 알 수 없느니라. 영으로 태어난 모든 사람이 이와 같으니라. 너는 육의 눈으로 영이 나타난 것을 볼 수 있지만, 영을 실제로 분별할 수는 없느니라.”</w:t>
      </w:r>
    </w:p>
    <w:p w14:paraId="5B75EF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142:6.6 </w:t>
      </w:r>
      <w:r>
        <w:rPr>
          <w:rFonts w:ascii="함초롬바탕" w:eastAsia="함초롬바탕" w:hAnsi="함초롬바탕" w:cs="함초롬바탕"/>
          <w:color w:val="262626"/>
        </w:rPr>
        <w:t>니고데모가 말했다. “하지만 저는 이해하지 못하겠습니다. 어떻게 그것이 가능합니까?” 예수가 말했다. “네가 이스라엘의 교사이면서도 이러한 것들을 알지 못하느냐? 그렇다면 영의 실체에 대해 아는 자들이 물질세계의 현상만을 이해하는 자들에게 이러한 것들을 밝혀야 할 의무가 있다. 그러나 우리가 너에게 하늘의 진리를 말할 때 네가 그것을 믿을 것이냐? 니고데모여, 하늘에서 내려온 자, 곧 사람의 아들에 대한 믿음을 가질 용기가 있느냐?”</w:t>
      </w:r>
    </w:p>
    <w:p w14:paraId="5682797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142:6.7 </w:t>
      </w:r>
      <w:r>
        <w:rPr>
          <w:rFonts w:ascii="함초롬바탕" w:eastAsia="함초롬바탕" w:hAnsi="함초롬바탕" w:cs="함초롬바탕"/>
          <w:color w:val="262626"/>
        </w:rPr>
        <w:t>니고데모가 말했다. “그러나 왕국에 들어갈 준비가 되도록 나를 새로 만들어 줄 이 영을, 내가 어떻게 붙잡기 시작할 수 있겠습니까?” 예수가 대답했다. “이미 하늘에 계신 아버지의 영이 너 안에 있느니라. 만약 네가 이 위로부터 오는 영의 인도를 받고자 한다면, 너는 곧 영의 눈으로 보게 될 것이며, 그런 다음 영의 인도를 진심으로 선택함으로써 너는 영으로 태어나게 되리니, 이는 네가 사는 유일한 목적이 하늘에 계신 네 아버지의 뜻을 행하는 것이기 때문이니라. 그러므로 너는 영으로 태어나 하나님의 왕국에 행복하게 있을 것이며, 너의 일상생활에서 영의 풍성한 열매를 맺기 시작하리라.”</w:t>
      </w:r>
    </w:p>
    <w:p w14:paraId="667ABB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142:6.8 </w:t>
      </w:r>
      <w:r>
        <w:rPr>
          <w:rFonts w:ascii="함초롬바탕" w:eastAsia="함초롬바탕" w:hAnsi="함초롬바탕" w:cs="함초롬바탕"/>
          <w:color w:val="262626"/>
        </w:rPr>
        <w:t>니고데모는 진심이었다. 그는 깊이 감동받았지만 혼란스러워하며 돌아갔다. 니고데모는 자기 발달, 자기 절제, 심지어 높은 도덕적 자질에 있어서 뛰어났다. 그는 세련되고, 자아중심적이며, 이타적이었지만, 어린아이가 현명하고 사랑하는 지상의 아버지의 인도와 안내를 기꺼이 따르듯, 자신의 뜻을 신성한 아버지의 뜻에 복종시키는 방법을 알지 못했다. 그렇게 복종함으로써 참으로 하나님의 아들, 곧 영원한 왕국의 진보하는 상속자가 되는데도 말이다.</w:t>
      </w:r>
    </w:p>
    <w:p w14:paraId="0D7E8F7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142:6.9 </w:t>
      </w:r>
      <w:r>
        <w:rPr>
          <w:rFonts w:ascii="함초롬바탕" w:eastAsia="함초롬바탕" w:hAnsi="함초롬바탕" w:cs="함초롬바탕"/>
          <w:color w:val="262626"/>
        </w:rPr>
        <w:t>그러나 니고데모는 왕국을 붙잡을 만한 충분한 신앙을 불러일으켰다. 그는 산헤드린의 동료들이 예수를 심문 없이 정죄하려 할 때 미약하게나마 항의했으며, 나중에 아리마대 요셉과 함께 그의 신앙을 당당히 고백하고 예수의 시신을 요구했다. 그때 대부분의 제자들은 그들의 주님의 마지막 고난과 죽음의 자리에서 두려워 도망쳐 있었다.</w:t>
      </w:r>
    </w:p>
    <w:p w14:paraId="4B52F491" w14:textId="77777777" w:rsidR="00220D64" w:rsidRDefault="00220D64">
      <w:pPr>
        <w:spacing w:beforeLines="50" w:before="120"/>
        <w:jc w:val="both"/>
      </w:pPr>
    </w:p>
    <w:p w14:paraId="487D2FD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가족에 관한 교훈</w:t>
      </w:r>
    </w:p>
    <w:p w14:paraId="05A080A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142:7.1 </w:t>
      </w:r>
      <w:r>
        <w:rPr>
          <w:rFonts w:ascii="함초롬바탕" w:eastAsia="함초롬바탕" w:hAnsi="함초롬바탕" w:cs="함초롬바탕"/>
          <w:color w:val="262626"/>
        </w:rPr>
        <w:t>예루살렘에서의 바쁜 유월절 주간이 끝난 후, 예수는 그다음 수요일을 베다니에서 사도들과 함께 쉬며 보냈다. 그날 오후, 도마가 한 질문이 예수에게 길고도 교육적인 답변을 이끌어냈다. 도마가 말했다. “주님, 우리가 왕국의 대사로 임명된 날, 주님께서 우리에게 많은 것들을 가르치셨고, 우리의 개인적인 생활 방식에 대해 지시해 주셨습니다. 그러나 우리가 사람들에게 무엇을 가르쳐야 합니까? 왕국이 더 완전히 도래한 후에 이 사람들이 어떻게 살아가야 합니까? 주님의 제자들은 노예를 소유해야 합니까? 주님의 신자들은 가난을 구하고 재산을 피해야 합니까? 자비만이 지배하여 법과 정의가 더 이상 없어야 합니까?” 예수와 열두 사도는 오후 내내, 그리고 저녁 식사 뒤 그날 저녁 내내 도마의 질문들을 논의했다. 이 기록을 위해 우리는 주님의 가르침 요약을 다음과 같이 제시한다.</w:t>
      </w:r>
    </w:p>
    <w:p w14:paraId="7973653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142:7.2 </w:t>
      </w:r>
      <w:r>
        <w:rPr>
          <w:rFonts w:ascii="함초롬바탕" w:eastAsia="함초롬바탕" w:hAnsi="함초롬바탕" w:cs="함초롬바탕"/>
          <w:color w:val="262626"/>
        </w:rPr>
        <w:t>예수는 먼저 사도들에게 자신이 육신으로 지상에서 독특한 삶을 살고 있다는 사실을 분명히 하고, 그들은 사람의 아들의 이 증여 체험에 참여하도록 부름을 받았으며, 따라서 그들 역시 이 전체 증여 체험의 특별한 제한과 의무를 함께 나누어야 한다고 설명했다. 사람의 아들이야말로 지상에 살았던 사람 가운데 하나님의 마음속과 인간의 혼 깊은 곳을 동시에 들여다볼 수 있는 유일한 사람이라는 암시가 넌지시 있었다.</w:t>
      </w:r>
    </w:p>
    <w:p w14:paraId="5AFE1E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142:7.3 </w:t>
      </w:r>
      <w:r>
        <w:rPr>
          <w:rFonts w:ascii="함초롬바탕" w:eastAsia="함초롬바탕" w:hAnsi="함초롬바탕" w:cs="함초롬바탕"/>
          <w:color w:val="262626"/>
        </w:rPr>
        <w:t>예수는 하늘 왕국은 이 지상에서 시작하여 연속적인 삶의 정거장들을 거쳐 파라다이스로 발전하는 진화적 체험이라고 명확히 설명했다. 예수는 저녁 동안, 하늘 왕국 발전의 어느 미래 단계에서 자신이 영적인 권능과 신성한 영광으로 이 세상에 다시 올 것이라고 명확히 말했다.</w:t>
      </w:r>
    </w:p>
    <w:p w14:paraId="61EAF7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142:7.4 </w:t>
      </w:r>
      <w:r>
        <w:rPr>
          <w:rFonts w:ascii="함초롬바탕" w:eastAsia="함초롬바탕" w:hAnsi="함초롬바탕" w:cs="함초롬바탕"/>
          <w:color w:val="262626"/>
        </w:rPr>
        <w:t>예수는 이어서 “왕국 개념”이 하나님과 인간의 관계를 설명하는 데 최선의 방법이 아님을 설명했다. 유대인들이 왕국을 기대하고 있었기 때문에, 또 요한이 다가오는 왕국에 대해 설교했기 때문에 이러한 비유를 사용했다고 말했다. 예수는 말했다. “다른 시대의 사람들은 왕국의 복음이 가족 관계를 나타내는 말로 제시될 때, 곧 사람이 종교를 하나님의 아버지됨과 사람의 형제단과 하나님과의 아들됨을 가르치는 것으로 이해할 때, 그 복음을 더 잘 이해할 것이다.” 그런 다음 주님은 하늘 가족을 설명하는 비유로 지상의 가족에 대해 상당히 이야기하며, 생활의 두 가지 근본 법칙을 다시 설명했다. 첫째는 아버지, 곧 가족의 머리에 대한 사랑의 첫째 계명이고, 둘째는 형제들 간의 상호 사랑으로, 형제를 네 자신처럼 사랑하라는 것이다. 그리고 예수는 형제간의 이런 사랑이 이기적이지 않고 사랑이 넘치는 사회적 봉사로 반드시 나타날 것이라고 설명했다.</w:t>
      </w:r>
    </w:p>
    <w:p w14:paraId="0E2BE61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142:7.5 </w:t>
      </w:r>
      <w:r>
        <w:rPr>
          <w:rFonts w:ascii="함초롬바탕" w:eastAsia="함초롬바탕" w:hAnsi="함초롬바탕" w:cs="함초롬바탕"/>
          <w:color w:val="262626"/>
        </w:rPr>
        <w:t>이어서 예수는 가족생활의 기본적인 특징들과 그것들이 하나님과 인간 사이의 관계에 어떻게 적용되는지에 대해 기억에 남을 만한 논의를 했다. 예수는 진정한 가족이 다음의 일곱 가지 사실에 기초한다고 말했다.</w:t>
      </w:r>
    </w:p>
    <w:p w14:paraId="4525BB3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142:7.6 </w:t>
      </w:r>
      <w:r>
        <w:rPr>
          <w:rFonts w:ascii="함초롬바탕" w:eastAsia="함초롬바탕" w:hAnsi="함초롬바탕" w:cs="함초롬바탕"/>
          <w:color w:val="262626"/>
        </w:rPr>
        <w:t>1. 존재의 사실. 자연의 관계와 필사자들이 서로 닮는 현상은 가족 안에 얽혀 있다. 자녀들은 부모의 특정한 특성을 물려받는다. 자녀들은 부모에게서 태어나며, 인격의 존재는 부모의 행위에 달려 있다. 아버지와 자녀의 관계는 모든 자연 속에 내재하며 모든 살아 있는 존재를 관통한다.</w:t>
      </w:r>
    </w:p>
    <w:p w14:paraId="538C31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142:7.7 </w:t>
      </w:r>
      <w:r>
        <w:rPr>
          <w:rFonts w:ascii="함초롬바탕" w:eastAsia="함초롬바탕" w:hAnsi="함초롬바탕" w:cs="함초롬바탕"/>
          <w:color w:val="262626"/>
        </w:rPr>
        <w:t>2. 안전과 즐거움. 진정한 아버지는 자녀들의 필요를 충족시키는 데 큰 기쁨을 느낀다. 많은 아버지들은 자녀의 단순한 욕구를 충족시키는 것에 그치지 않고, 그들의 즐거움까지도 제공하는 것을 즐긴다.</w:t>
      </w:r>
    </w:p>
    <w:p w14:paraId="44468E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142:7.8 </w:t>
      </w:r>
      <w:r>
        <w:rPr>
          <w:rFonts w:ascii="함초롬바탕" w:eastAsia="함초롬바탕" w:hAnsi="함초롬바탕" w:cs="함초롬바탕"/>
          <w:color w:val="262626"/>
        </w:rPr>
        <w:t>3. 교육과 훈련. 현명한 아버지들은 아들딸의 교육과 적절한 훈련을 세심하게 계획한다. 젊을 때 그들은 후일의 더 큰 책임에 대비하여 준비된다.</w:t>
      </w:r>
    </w:p>
    <w:p w14:paraId="61E4A5F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142:7.9 </w:t>
      </w:r>
      <w:r>
        <w:rPr>
          <w:rFonts w:ascii="함초롬바탕" w:eastAsia="함초롬바탕" w:hAnsi="함초롬바탕" w:cs="함초롬바탕"/>
          <w:color w:val="262626"/>
        </w:rPr>
        <w:t>4. 징계와 억제. 통찰력 있는 아버지들은 또한 어리고 미성숙한 자녀들을 위한 필요한 징계, 지도, 교정, 때로는 억제까지도 마련한다.</w:t>
      </w:r>
    </w:p>
    <w:p w14:paraId="1BC0704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142:7.10 </w:t>
      </w:r>
      <w:r>
        <w:rPr>
          <w:rFonts w:ascii="함초롬바탕" w:eastAsia="함초롬바탕" w:hAnsi="함초롬바탕" w:cs="함초롬바탕"/>
          <w:color w:val="262626"/>
        </w:rPr>
        <w:t>5. 동반자 관계와 충성심. 애정 깊은 아버지는 자녀들과 친밀하고 사랑스러운 교제를 나눈다. 항상 그의 귀는 자녀의 청원에 열려 있으며, 자녀의 고생을 함께 나누고 그들이 어려움을 이겨 내도록 도우려고 언제든지 준비되어 있다. 아버지는 자신의 자손의 진보적 안녕에 대해 깊이 관심을 가진다.</w:t>
      </w:r>
    </w:p>
    <w:p w14:paraId="409FB1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142:7.11 </w:t>
      </w:r>
      <w:r>
        <w:rPr>
          <w:rFonts w:ascii="함초롬바탕" w:eastAsia="함초롬바탕" w:hAnsi="함초롬바탕" w:cs="함초롬바탕"/>
          <w:color w:val="262626"/>
        </w:rPr>
        <w:t>6. 사랑과 자비. 동정심 있는 아버지는 기꺼이 용서한다. 아버지는 자녀에게 원한을 품지 않는다. 아버지는 판사, 원수, 채권자와 같지 않다. 진정한 가족은 관용, 인내, 용서 위에 세워져 있다.</w:t>
      </w:r>
    </w:p>
    <w:p w14:paraId="496E278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142:7.12 </w:t>
      </w:r>
      <w:r>
        <w:rPr>
          <w:rFonts w:ascii="함초롬바탕" w:eastAsia="함초롬바탕" w:hAnsi="함초롬바탕" w:cs="함초롬바탕"/>
          <w:color w:val="262626"/>
        </w:rPr>
        <w:t>7. 미래를 위한 대비. 현세의 아버지들은 아들들에게 유산을 남기는 것을 좋아한다. 가족은 한 세대에서 다음 세대로 이어진다. 죽음은 한 세대의 끝을 알리는 동시에 다른 세대의 시작을 알린다. 죽음은 개인의 삶을 종결하지만 반드시 가족의 삶을 끝내는 것은 아니다.</w:t>
      </w:r>
    </w:p>
    <w:p w14:paraId="21F06A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142:7.13 </w:t>
      </w:r>
      <w:r>
        <w:rPr>
          <w:rFonts w:ascii="함초롬바탕" w:eastAsia="함초롬바탕" w:hAnsi="함초롬바탕" w:cs="함초롬바탕"/>
          <w:color w:val="262626"/>
        </w:rPr>
        <w:t>주님은 여러 시간 동안 이러한 가족생활의 특징들이 하나님과 인간, 곧 지상의 자녀와 파라다이스의 아버지 사이의 관계에 어떻게 적용되는지 논의했다. 그리고 이렇게 결론지었다. “이 아버지와 아들의 모든 관계를 나는 완전하게 알고 있다. 너희가 영원한 미래에 성취해야 할 아들됨을 나는 이미 성취했기 때문이다. 사람의 아들은 이제 아버지의 오른편으로 올라갈 준비가 되어 있다. 그리하여 너희 모두가 하나님을 보고, 또 이 영광스러운 진보를 마치기 전에 하늘에 계신 너희 아버지가 완전하신 것처럼 완전해지는 길이, 내 안에서 이제 더욱 넓게 열려 있다.”</w:t>
      </w:r>
    </w:p>
    <w:p w14:paraId="1F20303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142:7.14 </w:t>
      </w:r>
      <w:r>
        <w:rPr>
          <w:rFonts w:ascii="함초롬바탕" w:eastAsia="함초롬바탕" w:hAnsi="함초롬바탕" w:cs="함초롬바탕"/>
          <w:color w:val="262626"/>
        </w:rPr>
        <w:t>사도들은 이 놀라운 말을 듣고, 예수가 세례를 받을 때 요한이 했던 선언을 떠올렸고, 주님의 죽음과 부활 이후 그들이 설교하고 가르칠 때 이 체험을 생생히 기억했다.</w:t>
      </w:r>
    </w:p>
    <w:p w14:paraId="30E56A4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142:7.15 </w:t>
      </w:r>
      <w:r>
        <w:rPr>
          <w:rFonts w:ascii="함초롬바탕" w:eastAsia="함초롬바탕" w:hAnsi="함초롬바탕" w:cs="함초롬바탕"/>
          <w:color w:val="262626"/>
        </w:rPr>
        <w:t>예수는 신성한 아들이며, 우주 아버지의 완전한 신뢰를 받는 분이다. 예수는 아버지와 함께 있었으며, 그를 완전히 이해하고 있었다. 예수는 이제 지상에서의 삶을 아버지의 완전한 만족 속에서 살았으며, 이 육신의 삶을 통해 인간을 완전히 이해할 수 있게 되었다. 예수는 사람의 완전함이었으며, 모든 진정한 신자들이 그 안에서, 그를 통해 성취하게 될 그러한 완전함을 이미 이루었다. 예수는 인간에게 완전한 하나님을 계시했고, 자신 안에서 영역들의 완전해진 아들을 하나님께 제시했다.</w:t>
      </w:r>
    </w:p>
    <w:p w14:paraId="6C2AA1D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142:7.16 </w:t>
      </w:r>
      <w:r>
        <w:rPr>
          <w:rFonts w:ascii="함초롬바탕" w:eastAsia="함초롬바탕" w:hAnsi="함초롬바탕" w:cs="함초롬바탕"/>
          <w:color w:val="262626"/>
        </w:rPr>
        <w:t>예수는 여러 시간 동안 말했지만, 도마는 여전히 만족하지 못했다. 그래서 도마가 말했다. “그러나 주님, 우리가 보기에 하늘에 계신 아버지가 늘 우리를 친절하고 자비롭게 대하시는 것 같지 않습니다. 우리는 지상에서 많은 고통을 겪으며, 우리의 기도가 항상 응답되는 것도 아닙니다. 우리는 주님의 가르침의 의미를 어디에서 놓치고 있습니까?”</w:t>
      </w:r>
    </w:p>
    <w:p w14:paraId="3A8EDD7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142:7.17 </w:t>
      </w:r>
      <w:r>
        <w:rPr>
          <w:rFonts w:ascii="함초롬바탕" w:eastAsia="함초롬바탕" w:hAnsi="함초롬바탕" w:cs="함초롬바탕"/>
          <w:color w:val="262626"/>
        </w:rPr>
        <w:t>예수가 대답했다. “도마야, 도마야, 네가 영의 귀로 듣는 능력을 갖추기까지 얼마나 오래 걸리겠느냐? 이 왕국이 영적 왕국이며, 내 아버지도 영적 존재임을 깨닫기까지 얼마나 더 걸리겠느냐? 내가 너희를 하늘의 영적 가족의 영적 자녀로 가르치고 있다는 것을 이해하지 못하겠느냐? 가족의 머리는 무한하고 영원한 영이시니라. 내가 지상 가족을 신성한 관계의 비유로 사용할 수 있게 허락하지 않겠느냐? 내 가르침을 물질적 문제에 너무 문자 그대로 적용하지 말라. 너희 마음속에서 왕국의 영적 실체를 이 시대의 물질적, 사회적, 경제적, 정치적 문제들과 구별할 수 없겠느냐? 내가 영의 언어로 말할 때, 왜 단순히 비유를 위해 일상적이고 문자적인 관계를 사용하는 것 때문에 나의 의미를 육체의 언어로 번역하려고 하느냐? 내 자녀들아, 나는 너희가 영적 왕국의 가르침을 노예제, 가난, 집, 땅, 그리고 인간의 공평과 정의 같은 비천한 일들에 적용하는 것을 그만두기를 간청한다. 이러한 세속적 문제들은 이 세상 사람들의 관심사이고, 어떤 면에서는 모든 사람에게 영향을 주지만, 내가 내 아버지를 대표하듯이 너희는 이 세상에서 나를 대표하도록 부름받았다. 너희는 영적 왕국의 영적 대사이며, 영적 아버지의 특별한 대표들이다. 이쯤 되면 내가 너희를 영적 왕국의 성숙한 사람들로서 가르칠 수 있어야 한다. 내가 항상 너희에게 어린아이처럼만 말해야 하겠느냐? 너희는 영적 지각에서 결코 자라나지 않겠느냐? 그럼에도 불구하고, 나는 너희를 사랑하고, 육신으로 함께하는 우리의 사귐이 아주 끝날 때까지 너희를 참아 줄 것이다. 그리고 그때에도 내 영이 너희보다 앞서 온 세상으로 나아갈 것이다.”</w:t>
      </w:r>
    </w:p>
    <w:p w14:paraId="15D1FE1D" w14:textId="77777777" w:rsidR="00220D64" w:rsidRDefault="00220D64">
      <w:pPr>
        <w:spacing w:beforeLines="50" w:before="120"/>
        <w:jc w:val="both"/>
      </w:pPr>
    </w:p>
    <w:p w14:paraId="340E4BA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남유대에서</w:t>
      </w:r>
    </w:p>
    <w:p w14:paraId="2378B9C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142:8.1 </w:t>
      </w:r>
      <w:r>
        <w:rPr>
          <w:rFonts w:ascii="함초롬바탕" w:eastAsia="함초롬바탕" w:hAnsi="함초롬바탕" w:cs="함초롬바탕"/>
          <w:color w:val="262626"/>
        </w:rPr>
        <w:t>4월 말까지 예수에 대한 바리새인들과 사두개인들의 반대가 뚜렷해지자, 예수와 사도들은 예루살렘을 잠시 떠나 베들레헴과 헤브론에서 사역하기로 결정했다. 5월 한 달 내내 이 도시들과 주변 마을 사람들을 대상으로 개인적인 활동을 하며 보냈다. 이번 여정에서는 공개적인 설교는 하지 않았으며, 집집마다 방문하여 사람들을 만났다. 이 기간의 일부는, 사도들이 복음을 전하고 병자들을 돌보는 동안, 예수와 아브너가 엔게디에서 나실인 정착지를 방문하며 보냈다. 이곳에서 세례자 요한이 출발했고, 아브너는 이 무리의 책임자였다. 나실인 형제단의 많은 이들이 예수를 믿었으나, 이 금욕적이고 독특한 사람들 대부분은 예수가 금식과 다른 형태의 자기 부정을 가르치지 않았기 때문에 그를 하늘에서 보낸 교사로 받아들이기를 거부했다.</w:t>
      </w:r>
    </w:p>
    <w:p w14:paraId="697AFF8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142:8.2 </w:t>
      </w:r>
      <w:r>
        <w:rPr>
          <w:rFonts w:ascii="함초롬바탕" w:eastAsia="함초롬바탕" w:hAnsi="함초롬바탕" w:cs="함초롬바탕"/>
          <w:color w:val="262626"/>
        </w:rPr>
        <w:t>이 지역 사람들은 예수가 베들레헴에서 태어났다는 사실을 알지 못했다. 그들은 항상 예수가 나사렛에서 태어났다고 생각했으며, 그의 제자들 대부분도 그렇게 믿고 있었다. 그러나 열두 사도들은 그 사실을 알고 있었다.</w:t>
      </w:r>
    </w:p>
    <w:p w14:paraId="2EA98C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142:8.3 </w:t>
      </w:r>
      <w:r>
        <w:rPr>
          <w:rFonts w:ascii="함초롬바탕" w:eastAsia="함초롬바탕" w:hAnsi="함초롬바탕" w:cs="함초롬바탕"/>
          <w:color w:val="262626"/>
        </w:rPr>
        <w:t>남유대에서의 이 체류는 휴식과 열매 맺는 활동의 시간이었으며, 많은 혼들이 왕국에 더해졌다. 6월 초가 되자 예루살렘에서 예수에 대한 반대가 상당히 가라앉았고, 예수와 사도들은 돌아와서 신자들을 가르치고 위로했다.</w:t>
      </w:r>
    </w:p>
    <w:p w14:paraId="397CF5C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142:8.4 </w:t>
      </w:r>
      <w:r>
        <w:rPr>
          <w:rFonts w:ascii="함초롬바탕" w:eastAsia="함초롬바탕" w:hAnsi="함초롬바탕" w:cs="함초롬바탕"/>
          <w:color w:val="262626"/>
        </w:rPr>
        <w:t>예수와 사도들은 6월 한 달 내내 예루살렘 안팎에서 지냈으나, 이 기간 동안 공개적으로 가르치지 않았다. 그들은 대부분 겟세마네라고 알려진 그늘진 공원이나 동산에 천막을 치고 살았다. 이 공원은 올리브산 서쪽 경사면에 위치했으며, 기드론 시내 근처에 있었다. 그들은 주말 안식일을 주로 베다니에서 나사로와 그의 누이들과 함께 보냈다. 예수는 예루살렘 성벽 안으로 들어간 적이 거의 없었지만, 많은 관심 있는 사람들이 겟세마네로 와서 그를 방문했다. 어느 금요일 저녁, 니고데모와 아리마대 요셉이 예수를 만나러 왔으나, 두려움에 사로잡혀 예수의 천막 입구에 서 있다가 돌아갔다. 물론, 그들은 예수가 그들의 행동을 모두 알고 있다는 사실을 인식하지 못했다.</w:t>
      </w:r>
    </w:p>
    <w:p w14:paraId="09EDDE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142:8.5 </w:t>
      </w:r>
      <w:r>
        <w:rPr>
          <w:rFonts w:ascii="함초롬바탕" w:eastAsia="함초롬바탕" w:hAnsi="함초롬바탕" w:cs="함초롬바탕"/>
          <w:color w:val="262626"/>
        </w:rPr>
        <w:t>유대의 지도자들이 예수가 예루살렘에 돌아온 것을 알게 되자 그를 체포할 준비를 했으나, 예수가 공개적으로 설교하지 않는 것을 보고 그가 이전의 소란 때문에 겁을 먹었을 것이라고 결론짓고, 그가 이와 같은 비공개 방식으로 가르침을 계속하도록 방해하지 않기로 했다. 그래서 상황은 조용히 지나갔으나, 6월 말에 산헤드린 일원 가운데 한 사람인 시몬이 예수의 가르침을 공개적으로 지지하고 유대 지도자들 앞에서 자신을 그렇게 선언하자, 예수에 대한 새로운 체포 운동이 일어나 강하게 고조되었고, 예수는 사마리아와 데가볼리의 도시들로 물러가기로 결정했다.</w:t>
      </w:r>
    </w:p>
    <w:p w14:paraId="0586AD6A" w14:textId="77777777" w:rsidR="000E11C6" w:rsidRDefault="00000000" w:rsidP="008B445E">
      <w:pPr>
        <w:pStyle w:val="1"/>
        <w:keepNext/>
        <w:pageBreakBefore/>
        <w:pBdr>
          <w:bottom w:val="double" w:sz="6" w:space="10" w:color="B08D57"/>
        </w:pBdr>
        <w:spacing w:before="600" w:after="360"/>
        <w:jc w:val="center"/>
      </w:pPr>
      <w:bookmarkStart w:id="143" w:name="paper143"/>
      <w:r>
        <w:rPr>
          <w:rFonts w:ascii="함초롬바탕" w:eastAsia="함초롬바탕" w:hAnsi="함초롬바탕" w:cs="함초롬바탕"/>
          <w:color w:val="B08D57"/>
          <w:spacing w:val="40"/>
          <w:sz w:val="24"/>
          <w:szCs w:val="24"/>
        </w:rPr>
        <w:t>제143편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사마리아를 지나며</w:t>
      </w:r>
      <w:bookmarkEnd w:id="143"/>
    </w:p>
    <w:p w14:paraId="1AB76A31" w14:textId="77777777" w:rsidR="000E11C6" w:rsidRDefault="000E11C6" w:rsidP="008B445E">
      <w:pPr>
        <w:spacing w:beforeLines="50" w:before="120"/>
        <w:jc w:val="both"/>
      </w:pPr>
    </w:p>
    <w:p w14:paraId="09719380"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143:0.1 </w:t>
      </w:r>
      <w:r>
        <w:rPr>
          <w:rFonts w:ascii="함초롬바탕" w:eastAsia="함초롬바탕" w:hAnsi="함초롬바탕" w:cs="함초롬바탕"/>
          <w:color w:val="262626"/>
        </w:rPr>
        <w:t>서기 27년 6월 말, 유대 종교 지도자들의 반대가 점점 더 거세지자, 예수와 열두 사도는 예루살렘을 떠났다. 그들은 자기들의 천막과 적은 개인 소지품을 베다니에 있는 나사로의 집에 보관한 뒤, 북쪽으로 사마리아를 향해 떠났다. 그들은 베델에서 안식일을 보내며 머물렀고, 고프나와 에브라임에서 온 사람들에게 며칠 동안 설교를 했다. 아리마대와 탐나에서 온 한 무리의 시민들이 예수와 사도들을 자신들의 마을로 초대하러 왔다. 주님과 그의 사도들은 이 지역의 유대인들과 사마리아인들에게 이 주 이상 가르침을 전했으며, 많은 사람들이 안티파트리스에서까지 와서 왕국의 기쁜 소식을 들었다.</w:t>
      </w:r>
    </w:p>
    <w:p w14:paraId="653443BB" w14:textId="77777777" w:rsidR="000E11C6" w:rsidRDefault="00000000" w:rsidP="008B445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143:0.2 </w:t>
      </w:r>
      <w:r>
        <w:rPr>
          <w:rFonts w:ascii="함초롬바탕" w:eastAsia="함초롬바탕" w:hAnsi="함초롬바탕" w:cs="함초롬바탕"/>
          <w:color w:val="262626"/>
        </w:rPr>
        <w:t>남사마리아의 사람들은 예수의 말을 기쁘게 들었으며, 유다 이스가리옷을 제외한 사도들은 사마리아인들에 대한 많은 편견을 극복하는 데 성공했다. 유다는 이 사마리아인들을 사랑하기가 매우 어려웠다. 7월 마지막 주에 예수와 그의 동료들은 요단강 근처의 새로운 그리스 도시인 파사엘리스와 아르켈라이스로 떠날 준비를 했다.</w:t>
      </w:r>
    </w:p>
    <w:p w14:paraId="2117398C" w14:textId="77777777" w:rsidR="000E11C6" w:rsidRDefault="000E11C6" w:rsidP="008B445E">
      <w:pPr>
        <w:spacing w:beforeLines="50" w:before="120"/>
        <w:jc w:val="both"/>
      </w:pPr>
    </w:p>
    <w:p w14:paraId="130776D2" w14:textId="77777777" w:rsidR="000E11C6" w:rsidRDefault="00000000" w:rsidP="008B445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아르켈라이스에서의 설교</w:t>
      </w:r>
    </w:p>
    <w:p w14:paraId="20660A4B"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143:1.1 </w:t>
      </w:r>
      <w:r>
        <w:rPr>
          <w:rFonts w:ascii="함초롬바탕" w:eastAsia="함초롬바탕" w:hAnsi="함초롬바탕" w:cs="함초롬바탕"/>
          <w:color w:val="262626"/>
        </w:rPr>
        <w:t>8월 전반기에 사도 일행은 그리스 도시 아르켈라이스와 파사엘리스에 본부를 두었다. 이곳에서 그들은 거의 전적으로 이방인들, 곧 그리스인과 로마인과 시리아인들에게 설교하는 첫 체험을 했다. 이 두 그리스 도시에는 유대인이 거의 없었기 때문이다. 로마 시민들과 접촉하면서, 사도들은 다가오는 왕국의 메시지를 선포하는 데 새로운 어려움에 직면했으며, 예수의 가르침에 대한 새로운 반대 의견도 마주했다. 많은 저녁 회의 중 하나에서, 열두 사도가 자기들이 개인적으로 일한 대상들과 겪은 체험을 이야기할 때, 예수는 왕국의 복음에 대한 이러한 반대 의견들을 주의 깊게 들었다.</w:t>
      </w:r>
    </w:p>
    <w:p w14:paraId="05A594F9"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143:1.2 </w:t>
      </w:r>
      <w:r>
        <w:rPr>
          <w:rFonts w:ascii="함초롬바탕" w:eastAsia="함초롬바탕" w:hAnsi="함초롬바탕" w:cs="함초롬바탕"/>
          <w:color w:val="262626"/>
        </w:rPr>
        <w:t>빌립이 던진 질문은 그들이 겪은 어려움을 잘 보여 준다. 빌립이 말했다. “주님, 이 그리스인들과 로마인들은 우리 메시지를 경시하며, 이런 가르침은 오직 약자들과 노예들에게나 어울린다고 말합니다. 그들은 이교도의 종교가 우리의 가르침보다 우월하다고 주장하는데, 그 이유는 그것이 강하고 건장하며 공격적인 성격을 형성하도록 영감을 주기 때문이라고 합니다. 그들은 우리가 모든 사람을, 곧 땅 위에서 사라질 나약한 수동적 비저항자의 표본으로 바꾸어 놓을 것이라고 주장합니다. 그들은 주님을 좋아하며, 주님의 가르침이 천상의 것이고 이상적임을 인정하지만, 우리를 진지하게 받아들이지 않습니다. 그들은 주님의 종교가 이 세상을 위한 것이 아니며, 사람들이 주님이 가르치는 대로 살 수 없다고 주장합니다. 이제 주님, 우리는 이 이방인들에게 무엇이라고 말해야 할까요?”</w:t>
      </w:r>
    </w:p>
    <w:p w14:paraId="3C50D100"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143:1.3 </w:t>
      </w:r>
      <w:r>
        <w:rPr>
          <w:rFonts w:ascii="함초롬바탕" w:eastAsia="함초롬바탕" w:hAnsi="함초롬바탕" w:cs="함초롬바탕"/>
          <w:color w:val="262626"/>
        </w:rPr>
        <w:t>예수는 도마, 나다니엘, 시몬 젤로테스, 그리고 마태가 제기한 유사한 반대 의견들을 들은 후, 열두 사도에게 말했다.</w:t>
      </w:r>
    </w:p>
    <w:p w14:paraId="036EBDDA"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143:1.4 </w:t>
      </w:r>
      <w:r>
        <w:rPr>
          <w:rFonts w:ascii="함초롬바탕" w:eastAsia="함초롬바탕" w:hAnsi="함초롬바탕" w:cs="함초롬바탕"/>
          <w:color w:val="262626"/>
        </w:rPr>
        <w:t>“나는 이 세상에 내 아버지의 뜻을 행하고, 그의 사랑하는 성품을 모든 인류에게 드러내기 위해 왔다. 형제들아, 그것이 나의 사명이다. 그리고 이 시대의 유대인이나 이방인이, 또는 다른 세대가 내 가르침을 오해하든 말든 나는 이 한 가지 일을 할 것이다. 그러나 너희는 심지어 신성한 사랑에도 엄격한 징계가 있다는 사실을 간과하지 말아야 한다. 아들에 대한 아버지의 사랑은 때때로 아버지로 하여금 생각 없는 자식의 지혜롭지 못한 행동을 제지하게 만든다. 그 자녀는 아버지가 제지하는 징계의 지혜롭고 사랑 어린 동기를 항상 이해하지 못한다. 그러나 내가 너희에게 선언하노니, 파라다이스에 계신 내 아버지께서는 그의 사랑의 강력한 힘으로 우주들의 우주를 통치하신다. 사랑은 모든 영적 실체 중에서 가장 위대하다. 진리는 해방을 가져오는 계시이지만, 사랑은 최상의 관계이다. 오늘날 너희 동료 인간들이 세상을 관리하는 데 어떤 실수를 저지르더라도, 다가올 시대에 내가 너희에게 선언하는 이 복음이 바로 이 세상을 다스릴 것이다. 인류 진보의 궁극적인 목표는 하나님의 아버지됨에 대한 경건한 인식과 사람의 형제단의 사랑 어린 실현이다.</w:t>
      </w:r>
    </w:p>
    <w:p w14:paraId="4A76074C"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143:1.5 </w:t>
      </w:r>
      <w:r>
        <w:rPr>
          <w:rFonts w:ascii="함초롬바탕" w:eastAsia="함초롬바탕" w:hAnsi="함초롬바탕" w:cs="함초롬바탕"/>
          <w:color w:val="262626"/>
        </w:rPr>
        <w:t>“그러나 누가 너희에게 내 복음이 오직 노예들과 약자들을 위한 것이라고 말하더냐? 내 선택받은 사도들인 너희가 약자들과 비슷하냐? 요한이 약자처럼 보였느냐? 내가 두려움의 노예가 된 것으로 보이느냐? 참으로, 이 세대의 가난하고 억압받는 자들에게 복음이 전해지고 있다. 이 세상의 종교들은 가난한 자들을 소홀히 했지만, 내 아버지는 사람을 외모로 판단하지 않는다. 게다가, 오늘날의 가난한 자들이 회개와 아들됨을 받아들이라는 부름에 가장 먼저 귀를 기울이고 있다. 왕국의 복음은 모든 사람에게, 곧 유대인과 이방인, 그리스인과 로마인, 부자와 가난한 자, 자유인과 종에게 전파되어야 하며, 늙은이와 젊은이, 남자와 여자에게 똑같이 전파되어야 한다.</w:t>
      </w:r>
    </w:p>
    <w:p w14:paraId="2D02C3CE"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143:1.6 </w:t>
      </w:r>
      <w:r>
        <w:rPr>
          <w:rFonts w:ascii="함초롬바탕" w:eastAsia="함초롬바탕" w:hAnsi="함초롬바탕" w:cs="함초롬바탕"/>
          <w:color w:val="262626"/>
        </w:rPr>
        <w:t>“내 아버지가 사랑의 하나님이시고 자비를 행하기를 기뻐하시기 때문에, 왕국의 봉사가 단조롭고 편안하기만 하리라는 생각을 품지 말아야 한다. 파라다이스의 상승은 모든 시대의 최상의 모험이며, 영원의 거친 업적이다. 지상에서의 왕국 봉사는 너희와 너희 동료 일꾼들이 모을 수 있는 모든 용감한 남자다움을 요구할 것이다. 너희 중 많은 사람들이 이 왕국 복음에 대한 충성심 때문에 죽임을 당할 것이다. 육체의 전선에서 동료 전사들이 곁에 있어 용기가 북돋아질 때 죽는 것은 쉬운 일이지만, 너희 필사자의 가슴에 간직한 진리를 사랑하여 차분히, 그리고 홀로 목숨을 내놓는 데는 더 높고 더 깊은 형태의 인간 용기와 헌신이 필요하다.</w:t>
      </w:r>
    </w:p>
    <w:p w14:paraId="5E1E7D77"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143:1.7 </w:t>
      </w:r>
      <w:r>
        <w:rPr>
          <w:rFonts w:ascii="함초롬바탕" w:eastAsia="함초롬바탕" w:hAnsi="함초롬바탕" w:cs="함초롬바탕"/>
          <w:color w:val="262626"/>
        </w:rPr>
        <w:t>“오늘날, 믿지 않는 자들은 너희가 비저항의 복음을 전하며 비폭력의 삶을 산다고 조롱할지 모르지만, 너희는 이 왕국의 복음을 진실하게 믿는 자들의 긴 대열의 첫 자원자들이다. 너희는 모든 인류를 놀라게 할 영웅적인 헌신으로 이 가르침을 실천할 것이다. 세상의 어떤 군대도 너희와 너희의 충실한 후계자들이 모든 세상에 기쁜 소식, 곧 하나님의 아버지됨과 사람의 형제단을 전파할 때 보여 줄 것보다 더 큰 용기와 용맹을 보인 적이 없다. 육체의 용기는 용기의 가장 낮은 형태이다. 마음의 용맹은 인간 용기의 더 높은 유형이지만, 가장 높고 최상의 것은 심오한 영적 실체에 대한 계몽된 신념에 대한 타협 없는 충성심이다. 그리고 그러한 용기는 하나님을 아는 사람의 영웅주의를 구성한다. 그리고 너희 모두는 하나님을 아는 자들이다. 너희는 참으로 사람의 아들의 개인적인 동료들이다.”</w:t>
      </w:r>
    </w:p>
    <w:p w14:paraId="52C030F2"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143:1.8 </w:t>
      </w:r>
      <w:r>
        <w:rPr>
          <w:rFonts w:ascii="함초롬바탕" w:eastAsia="함초롬바탕" w:hAnsi="함초롬바탕" w:cs="함초롬바탕"/>
          <w:color w:val="262626"/>
        </w:rPr>
        <w:t>이것이 그날 예수가 한 모든 말은 아니지만, 그의 연설의 서론이다. 그는 이 선언을 자세히 설명하고 예시하면서 오랜 시간을 할애해 말했다. 이것은 예수가 열두 사도에게 한 가장 열정적인 연설 중 하나였다. 주님이 사도들에게 분명히 강한 감정을 담아 말한 적은 드물었지만, 이번은 그가 뚜렷한 진지함과 두드러진 감정을 드러내며 말한 몇 안 되는 경우 중 하나였다.</w:t>
      </w:r>
    </w:p>
    <w:p w14:paraId="32229147" w14:textId="77777777" w:rsidR="000E11C6" w:rsidRDefault="00000000" w:rsidP="008B445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143:1.9 </w:t>
      </w:r>
      <w:r>
        <w:rPr>
          <w:rFonts w:ascii="함초롬바탕" w:eastAsia="함초롬바탕" w:hAnsi="함초롬바탕" w:cs="함초롬바탕"/>
          <w:color w:val="262626"/>
        </w:rPr>
        <w:t>이 연설의 결과로, 사도들의 공개 설교와 개인적인 사역은 즉각적인 변화를 겪었다. 그날 이후, 그들의 메시지는 용기 있는 당당함이라는 새로운 어조를 띠게 되었다. 열두 사도는 새로운 왕국 복음에서 적극적으로 밀고 나가는 정신을 점점 더 받아들였다. 그날 이후로 그들은 더 이상 부정적인 덕목들과 주님의 다양한 가르침의 수동적 명령들에 대해 그렇게 많이 설교하지 않았다.</w:t>
      </w:r>
    </w:p>
    <w:p w14:paraId="732C10B4" w14:textId="77777777" w:rsidR="000E11C6" w:rsidRDefault="000E11C6" w:rsidP="008B445E">
      <w:pPr>
        <w:spacing w:beforeLines="50" w:before="120"/>
        <w:jc w:val="both"/>
      </w:pPr>
    </w:p>
    <w:p w14:paraId="7C89C744" w14:textId="77777777" w:rsidR="000E11C6" w:rsidRDefault="00000000" w:rsidP="008B445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자아 통제에 대한 가르침</w:t>
      </w:r>
    </w:p>
    <w:p w14:paraId="4CAE81E6"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143:2.1 </w:t>
      </w:r>
      <w:r>
        <w:rPr>
          <w:rFonts w:ascii="함초롬바탕" w:eastAsia="함초롬바탕" w:hAnsi="함초롬바탕" w:cs="함초롬바탕"/>
          <w:color w:val="262626"/>
        </w:rPr>
        <w:t>주님은 인간 자아 통제의 완전해진 표본이었다. 그는 모욕을 당할 때, 모욕으로 되갚지 않았으며, 고통을 받을 때, 고통을 준 자들을 위협하지 않았다. 또한, 원수들에게 비난을 받을 때, 그저 하늘에 계신 아버지의 의로운 판단에 자신을 맡겼다.</w:t>
      </w:r>
    </w:p>
    <w:p w14:paraId="5DBA3AAE"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143:2.2 </w:t>
      </w:r>
      <w:r>
        <w:rPr>
          <w:rFonts w:ascii="함초롬바탕" w:eastAsia="함초롬바탕" w:hAnsi="함초롬바탕" w:cs="함초롬바탕"/>
          <w:color w:val="262626"/>
        </w:rPr>
        <w:t>어느 저녁 회의에서, 안드레가 예수에게 물었다. “주님, 우리는 요한이 우리에게 가르친 대로 자기 부정을 실천해야 합니까, 아니면 주님의 가르침에 따라 자아 통제를 위해 노력해야 합니까? 주님의 가르침과 요한의 가르침은 무엇이 다릅니까?” 예수는 대답했다. “요한은 참으로 그의 조상들의 빛과 법에 따라 너희에게 의로움의 길을 가르쳤다. 그것은 자기 성찰과 자기 부정의 종교였다. 그러나 나는 자아를 잊고 자아를 통제하라는 새로운 메시지를 가지고 왔다. 나는 하늘에 계신 내 아버지께서 나에게 계시해 주신 생명의 길을 너희에게 보여 준다.</w:t>
      </w:r>
    </w:p>
    <w:p w14:paraId="4C6A1527"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143:2.3 </w:t>
      </w:r>
      <w:r>
        <w:rPr>
          <w:rFonts w:ascii="함초롬바탕" w:eastAsia="함초롬바탕" w:hAnsi="함초롬바탕" w:cs="함초롬바탕"/>
          <w:color w:val="262626"/>
        </w:rPr>
        <w:t>“진실로, 진실로 너희에게 말한다, 자신의 자아를 다스리는 자는 한 도시를 차지하는 자보다 더 위대하다. 자아 통달은 사람의 도덕적 본성을 재는 척도이며, 그의 영적 발달의 지표이다. 옛 질서에서 너희는 금식하고 기도하였다. 그러나 영으로 거듭난 새로운 창조체로서 너희는 믿고 기뻐하라는 가르침을 받았다. 아버지의 왕국 안에서 너희는 새로운 창조체가 되어야 한다. 옛것은 지나가야 한다. 보라, 내가 너희에게 모든 것이 어떻게 새로워지는지를 보여 준다. 그리고 서로에 대한 너희의 사랑으로, 너희가 속박에서 해방으로, 죽음에서 영생으로 옮겨졌다는 것을 세상에 확신시켜야 한다.</w:t>
      </w:r>
    </w:p>
    <w:p w14:paraId="1CBA613F"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143:2.4 </w:t>
      </w:r>
      <w:r>
        <w:rPr>
          <w:rFonts w:ascii="함초롬바탕" w:eastAsia="함초롬바탕" w:hAnsi="함초롬바탕" w:cs="함초롬바탕"/>
          <w:color w:val="262626"/>
        </w:rPr>
        <w:t>“옛 방식에서는 억제하고, 복종하며, 생활 규칙을 따르려 노력했다. 그러나 새로운 방식에서는 먼저 진리의 영으로 변화되고, 그리하여 너희 마음의 끊임없는 영적 갱신을 통해 너희 내면의 혼이 강화되고, 은혜롭고 받으실 만하며 완전한 하나님의 뜻을 확실하고 즐겁게 실행할 수 있는 능력을 얻게 된다. 잊지 말라. 너희가 하나님의 크고 귀한 약속들을 믿는 인격적 신앙이 너희를 신성한 본성에 참여하게 만든다. 이와 같이 너희의 신앙과 영의 변화를 통해, 너희는 실제로 하나님의 성전이 되어 그분의 영이 실제로 너희 안에 거하게 된다. 그러면 영이 너희 안에 거하니, 너희는 더 이상 육체의 노예가 아니며 자유롭고 해방된 영의 아들들이 된다. 영의 새로운 법은 너희에게, 자아의 속박에 대한 두려움과 자기 부정의 노예살이라는 옛 법을 대신하여 자아 통달의 자유를 부여한다.</w:t>
      </w:r>
    </w:p>
    <w:p w14:paraId="35316CD4"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143:2.5 </w:t>
      </w:r>
      <w:r>
        <w:rPr>
          <w:rFonts w:ascii="함초롬바탕" w:eastAsia="함초롬바탕" w:hAnsi="함초롬바탕" w:cs="함초롬바탕"/>
          <w:color w:val="262626"/>
        </w:rPr>
        <w:t>“많은 경우, 너희가 악을 행할 때, 그 행위를 악한 자의 영향 때문이라고 여겼다. 그러나 실상 너희는 너희 자신의 자연스러운 성향에 의해 잘못 인도되었을 뿐이다. 오래전에 선지자 예레미야는 너희에게 인간의 마음이 모든 것보다 속임수에 능하며 때로는 절망적으로 악할 수도 있다고 말하지 않았느냐? 너희가 자아를 속이고, 그리하여 어리석은 두려움, 온갖 정욕, 노예로 만드는 쾌락, 악의, 시기심, 심지어는 복수심에 찬 증오에 빠지기 얼마나 쉬운가!</w:t>
      </w:r>
    </w:p>
    <w:p w14:paraId="4428CAAC"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143:2.6 </w:t>
      </w:r>
      <w:r>
        <w:rPr>
          <w:rFonts w:ascii="함초롬바탕" w:eastAsia="함초롬바탕" w:hAnsi="함초롬바탕" w:cs="함초롬바탕"/>
          <w:color w:val="262626"/>
        </w:rPr>
        <w:t>“구원은 영의 재생으로 이루어지며, 스스로 의롭다 하는 육체의 행위로는 이루어지지 않는다. 너희는 두려움과 육체의 자기 부정이 아니라, 신앙으로 의롭게 되고 은혜로 교제 안에 받아들여진다. 그렇긴 하지만, 영으로 태어난 아버지의 자녀들은 언제나 자아와, 육체의 욕망에 딸린 모든 것의 주인이다. 너희가 신앙으로 구원을 받았다는 것을 알면, 너희는 하나님과 진정한 평화를 누리게 된다. 그리고 이 하늘의 평화의 길을 따르는 모든 사람은 영원히 전진하는 영원한 하나님의 아들들로서의 영원한 봉사에 성별될 것이다. 이제부터 하나님의 사랑 속에서 완전을 추구하는 동안 마음과 몸의 모든 악에서 자신을 정화하는 것은 의무가 아니라 너희의 고귀한 특권이다.</w:t>
      </w:r>
    </w:p>
    <w:p w14:paraId="6BF3F12A"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143:2.7 </w:t>
      </w:r>
      <w:r>
        <w:rPr>
          <w:rFonts w:ascii="함초롬바탕" w:eastAsia="함초롬바탕" w:hAnsi="함초롬바탕" w:cs="함초롬바탕"/>
          <w:color w:val="262626"/>
        </w:rPr>
        <w:t>“너희의 아들됨은 신앙에 뿌리를 두고 있으며, 너희는 두려움에 흔들리지 않아야 한다. 너희의 기쁨은 신성한 말씀을 신뢰하는 데서 비롯되며, 따라서 너희는 아버지의 사랑과 자비의 실재를 의심하게 되지 않을 것이다. 하나님의 선하심이 사람들을 진정한 회개로 이끈다. 자아 통달의 비결은 사랑으로 항상 역사하는 내주하는 영에 대한 너희의 신앙에 묶여 있다. 심지어 이 구원하는 신앙도 너희 자신에게서 나온 것이 아니라, 이것 또한 하나님의 선물이다. 그리고 너희가 이 살아 있는 신앙의 자녀라면, 너희는 더 이상 자아의 노예가 아니라, 너희 자신을 다스리는 승리한 주인이며 해방된 하나님의 아들들이다.</w:t>
      </w:r>
    </w:p>
    <w:p w14:paraId="0877B972" w14:textId="77777777" w:rsidR="000E11C6" w:rsidRDefault="00000000" w:rsidP="008B445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143:2.8 </w:t>
      </w:r>
      <w:r>
        <w:rPr>
          <w:rFonts w:ascii="함초롬바탕" w:eastAsia="함초롬바탕" w:hAnsi="함초롬바탕" w:cs="함초롬바탕"/>
          <w:color w:val="262626"/>
        </w:rPr>
        <w:t>“그러므로, 내 자녀들아, 너희가 영으로 태어났다면, 너희는 자기 부정의 삶과 육체의 욕망을 지켜보는 자의식적인 속박에서 영원히 벗어나게 되며, 기쁨이 넘치는 영의 왕국으로 옮겨진다. 그곳에서 너희는 일상생활에서 영의 열매를 자발적으로 나타내게 된다. 그리고 영의 열매는 가장 높은 유형의 즐겁고 고귀하게 하는 자아 통제의 본질이며, 지상 필사자가 도달할 수 있는 정점, 곧 참된 자아 통달이다.”</w:t>
      </w:r>
    </w:p>
    <w:p w14:paraId="7411EE27" w14:textId="77777777" w:rsidR="000E11C6" w:rsidRDefault="000E11C6" w:rsidP="008B445E">
      <w:pPr>
        <w:spacing w:beforeLines="50" w:before="120"/>
        <w:jc w:val="both"/>
      </w:pPr>
    </w:p>
    <w:p w14:paraId="6EEA40A8" w14:textId="77777777" w:rsidR="000E11C6" w:rsidRDefault="00000000" w:rsidP="008B445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기분 전환과 휴식</w:t>
      </w:r>
    </w:p>
    <w:p w14:paraId="2BBF5BDA"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143:3.1 </w:t>
      </w:r>
      <w:r>
        <w:rPr>
          <w:rFonts w:ascii="함초롬바탕" w:eastAsia="함초롬바탕" w:hAnsi="함초롬바탕" w:cs="함초롬바탕"/>
          <w:color w:val="262626"/>
        </w:rPr>
        <w:t>이 무렵, 사도들과 그들의 직속 제자들 사이에 큰 신경과 감정의 긴장 상태가 나타났다. 그들은 함께 살고 일하는 데 아직 익숙해지지 않았고, 요한의 제자들과 조화를 이루는 데 점점 더 어려움을 겪고 있었다. 이방인들과 사마리아인들과의 접촉은 이 유대인들에게 큰 시련이었다. 게다가 최근 예수의 발언들로 인해 그들의 마음 상태는 더욱 어지러워졌다. 안드레는 거의 제정신을 잃을 지경이었으며, 무엇을 해야 할지 몰라서 자신의 문제와 고민을 가지고 주님께 나아갔다. 예수가 그의 말을 다 들은 후, 이렇게 말했다. “안드레야, 이토록 많은 사람들과 강한 감정이 관련된 상황에서, 사람이 빠져나올 수 없을 정도로 얽힌 문제들을 말로 풀어낼 수는 없다. 네가 나에게 청하는 것을 내가 할 수는 없다. 나는 이러한 개인적인 사회적 어려움에 끼어들지 않을 것이다. 그러나 나는 너희와 함께 사흘 동안의 휴식과 기분 전환을 즐기기로 하겠다. 너는 너의 형제들에게 가서 모두 나와 함께 사르타바 산으로 올라가, 거기서 하루나 이틀 쉬고 싶다고 전하라.</w:t>
      </w:r>
    </w:p>
    <w:p w14:paraId="6733868C"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143:3.2 </w:t>
      </w:r>
      <w:r>
        <w:rPr>
          <w:rFonts w:ascii="함초롬바탕" w:eastAsia="함초롬바탕" w:hAnsi="함초롬바탕" w:cs="함초롬바탕"/>
          <w:color w:val="262626"/>
        </w:rPr>
        <w:t>“이제 너는 네 열한 형제에게 각자 따로 다가가서 말하라. ‘주님께서 우리와 함께 한동안 떨어져 쉬고 기분을 전환하기를 원하십니다. 우리는 최근에 마음의 큰 혼란과 정신적 압박을 겪었으니, 이 휴일 동안 우리의 고난과 어려움에 대해 언급하지 말 것을 제안합니다. 이 일에 협력해 주시겠습니까?’ 이렇게 개인적으로 각각의 형제에게 접근하라.” 안드레는 주님의 지시에 따라 행동했다.</w:t>
      </w:r>
    </w:p>
    <w:p w14:paraId="3EBD8638"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143:3.3 </w:t>
      </w:r>
      <w:r>
        <w:rPr>
          <w:rFonts w:ascii="함초롬바탕" w:eastAsia="함초롬바탕" w:hAnsi="함초롬바탕" w:cs="함초롬바탕"/>
          <w:color w:val="262626"/>
        </w:rPr>
        <w:t>이는 그들 각자에게 놀라운 체험이었다. 그들은 결코 산에 오르는 날을 잊지 못했다. 여행 내내 거의 아무도 그들의 문제에 대해 말하지 않았다. 산 정상에 도착했을 때, 예수가 그들을 자리에 앉히고 말했다. “형제들아, 너희는 모두 휴식의 가치와 기분 전환의 효능을 배워야 한다. 때로는 얽힌 문제들을 잠시 떠나는 것이 그 문제들을 해결하는 가장 좋은 방법임을 깨달아야 한다. 그런 다음, 너희가 쉬거나 예배하고 나서 새 힘을 얻어 돌아왔을 때, 너희는 더 명확한 머리와 더 안정된 손으로, 그리고 더 결단력 있는 마음으로 너희 문제들에 도전할 수 있게 된다. 게다가 많은 경우, 너희가 마음과 몸을 쉬는 동안 너희 문제는 크기와 비중이 줄어들게 된다.”</w:t>
      </w:r>
    </w:p>
    <w:p w14:paraId="07D2F8A0"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143:3.4 </w:t>
      </w:r>
      <w:r>
        <w:rPr>
          <w:rFonts w:ascii="함초롬바탕" w:eastAsia="함초롬바탕" w:hAnsi="함초롬바탕" w:cs="함초롬바탕"/>
          <w:color w:val="262626"/>
        </w:rPr>
        <w:t>그다음 날, 예수는 열두 사도에게 각각 논의할 주제를 할당했다. 그날은 종교적인 일과는 무관한 일에 대해 회상하고 이야기하는 데 온종일을 보냈다. 그들은 예수가 점심때 빵을 뗄 때 말로 하는 감사 기도조차 생략하는 것을 보고 순간적으로 놀랐다. 그들이 예수가 그런 형식을 소홀히 하는 것을 본 것은 이번이 처음이었다.</w:t>
      </w:r>
    </w:p>
    <w:p w14:paraId="4398C347"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143:3.5 </w:t>
      </w:r>
      <w:r>
        <w:rPr>
          <w:rFonts w:ascii="함초롬바탕" w:eastAsia="함초롬바탕" w:hAnsi="함초롬바탕" w:cs="함초롬바탕"/>
          <w:color w:val="262626"/>
        </w:rPr>
        <w:t>그들이 산에 오를 때, 안드레의 머리는 문제들로 가득 차 있었고, 요한은 마음속에서 심한 혼란을 겪고 있었다. 야고보는 혼이 크게 고통받고 있었고, 마태는 이방인들 사이에서 머무르며 자금 조달에 어려움을 겪고 있었다. 베드로는 지나치게 긴장하고 최근에 더 감정적이었으며, 유다는 주기적으로 예민함과 이기심에 시달리고 있었다. 시몬은 애국심과 사람의 형제단에 대한 사랑을 조화시키려 애쓰면서 유난히 혼란스러워하고 있었고, 빌립은 일이 돌아가는 형편에 점점 더 어리둥절해하고 있었다. 나다니엘은 이방인들과 접촉한 이후로 유머를 덜 발휘하고 있었고, 도마는 깊은 우울의 시기 한가운데 있었다. 쌍둥이 형제들만이 정상적이고 평온한 상태를 유지하고 있었다. 그들 모두는 요한의 제자들과 평화롭게 지내는 방법에 대해 몹시 당황하고 있었다.</w:t>
      </w:r>
    </w:p>
    <w:p w14:paraId="56885AA0"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143:3.6 </w:t>
      </w:r>
      <w:r>
        <w:rPr>
          <w:rFonts w:ascii="함초롬바탕" w:eastAsia="함초롬바탕" w:hAnsi="함초롬바탕" w:cs="함초롬바탕"/>
          <w:color w:val="262626"/>
        </w:rPr>
        <w:t>셋째 날, 그들이 산을 내려와 야영지로 돌아갈 때, 그들에게 큰 변화가 일어나 있었다. 그들은 많은 인간의 혼란이 실제로 존재하지 않으며, 많은 급박한 문제들이 과장된 두려움과 커져 버린 불안의 산물이라는 중요한 발견을 했다. 그들은 이러한 문제들이 가장 잘 해결되는 방법은 문제들을 떠나는 것이라는 것을 배웠다. 그들이 떠나 있었던 동안 문제들은 스스로 해결된 것이다.</w:t>
      </w:r>
    </w:p>
    <w:p w14:paraId="4809922D"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143:3.7 </w:t>
      </w:r>
      <w:r>
        <w:rPr>
          <w:rFonts w:ascii="함초롬바탕" w:eastAsia="함초롬바탕" w:hAnsi="함초롬바탕" w:cs="함초롬바탕"/>
          <w:color w:val="262626"/>
        </w:rPr>
        <w:t>이 휴가에서 돌아온 것은 요한의 추종자들과의 관계가 크게 개선된 시기의 시작을 의미했다. 열두 사도 중 많은 이들이, 모두가 마음이 바뀐 상태와, 사흘간의 휴가로 인해 신경질적인 과민함이 사라진 것을 보고, 진심으로 웃음을 터뜨렸다. 사람들과의 접촉이 단조로워지면 혼란이 크게 늘고 어려움이 커질 위험이 항상 있다.</w:t>
      </w:r>
    </w:p>
    <w:p w14:paraId="3239B153" w14:textId="77777777" w:rsidR="000E11C6" w:rsidRDefault="00000000" w:rsidP="008B445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143:3.8 </w:t>
      </w:r>
      <w:r>
        <w:rPr>
          <w:rFonts w:ascii="함초롬바탕" w:eastAsia="함초롬바탕" w:hAnsi="함초롬바탕" w:cs="함초롬바탕"/>
          <w:color w:val="262626"/>
        </w:rPr>
        <w:t>아르켈라이스와 파사엘리스의 두 그리스 도시에서 이방인들 중에서는 복음을 믿는 사람이 많지 않았으나, 열두 사도는 이방인들만 있는 환경에서 처음으로 광범위하게 사역하면서 소중한 체험을 쌓았다. 그달 중순쯤 어느 월요일 아침, 예수는 안드레에게 말했다. “우리가 사마리아로 간다.” 그리고 그들은 곧바로 야곱의 우물 근처에 있는 시카르 도시로 향했다.</w:t>
      </w:r>
    </w:p>
    <w:p w14:paraId="6A5482FC" w14:textId="77777777" w:rsidR="000E11C6" w:rsidRDefault="000E11C6" w:rsidP="008B445E">
      <w:pPr>
        <w:spacing w:beforeLines="50" w:before="120"/>
        <w:jc w:val="both"/>
      </w:pPr>
    </w:p>
    <w:p w14:paraId="4731E27A" w14:textId="77777777" w:rsidR="000E11C6" w:rsidRDefault="00000000" w:rsidP="008B445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유대인과 사마리아인</w:t>
      </w:r>
    </w:p>
    <w:p w14:paraId="5FCA2F7F"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143:4.1 </w:t>
      </w:r>
      <w:r>
        <w:rPr>
          <w:rFonts w:ascii="함초롬바탕" w:eastAsia="함초롬바탕" w:hAnsi="함초롬바탕" w:cs="함초롬바탕"/>
          <w:color w:val="262626"/>
        </w:rPr>
        <w:t>유대의 유대인들, 그리고 나중에는 갈릴리의 유대인들 또한 사마리아인들과 육백 년 이상 동안 적대 관계에 있었다. 이 유대인들과 사마리아인들 사이의 악감정은 다음과 같은 이유로 생겨났다. 기원전 약 700년경, 아시리아 왕 사르곤이 팔레스타인 중부의 반란을 진압하면서 이스라엘 북부 왕국의 이만 오천 명이 넘는 유대인을 포로로 끌고 가면서, 그 자리에 구다 사람, 스발와임 사람, 하맛 사람의 후손을 거의 동일한 수로 이주시켰다. 이후 아수르바니팔 왕이 추가로 다른 집단들을 사마리아에 이주시켰다.</w:t>
      </w:r>
    </w:p>
    <w:p w14:paraId="6A8CF86C"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143:4.2 </w:t>
      </w:r>
      <w:r>
        <w:rPr>
          <w:rFonts w:ascii="함초롬바탕" w:eastAsia="함초롬바탕" w:hAnsi="함초롬바탕" w:cs="함초롬바탕"/>
          <w:color w:val="262626"/>
        </w:rPr>
        <w:t>유대인들과 사마리아인들 사이의 종교적 적대감은 유대인들이 바빌론 포로 생활에서 돌아온 후, 사마리아인들이 예루살렘 재건을 방해하려 했을 때부터 시작되었다. 나중에 사마리아인들은 알렉산더의 군대에 우호적으로 협력하여 유대인들을 언짢게 했다. 그 우정에 대한 보답으로 알렉산더는 사마리아인들에게 게리심 산에 사원을 지을 수 있는 허가를 주었다. 그들은 그곳에서 야훼와 그들의 부족 신들을 예배하며, 예루살렘 사원의 제사 방식과 비슷하게 제사를 드렸다. 최소한 마카비 시대까지 그들은 이 예배를 계속했고, 그 후 요한 히르카누스가 게리심 산에 있는 그들의 사원을 파괴했다. 사도 빌립은 예수의 죽음 이후 사마리아인들을 위한 사역에서 이 옛 사마리아 사원 부지에서 많은 집회를 열었다.</w:t>
      </w:r>
    </w:p>
    <w:p w14:paraId="3D23268B" w14:textId="77777777" w:rsidR="000E11C6" w:rsidRDefault="00000000" w:rsidP="008B445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143:4.3 </w:t>
      </w:r>
      <w:r>
        <w:rPr>
          <w:rFonts w:ascii="함초롬바탕" w:eastAsia="함초롬바탕" w:hAnsi="함초롬바탕" w:cs="함초롬바탕"/>
          <w:color w:val="262626"/>
        </w:rPr>
        <w:t>유대인들과 사마리아인들 사이의 적대감은 오랜 전통과 역사를 가진 것으로, 알렉산더 시대 이후로 그들은 서로 교류하지 않았다. 열두 사도는 데가볼리와 시리아의 그리스 도시들과 이방 도시들에서 설교하는 것에 반대하지 않았지만, 예수가 “사마리아로 가자”라고 말했을 때 주님에 대한 그들의 충성심이 혹독한 시험을 받았다. 그러나 그들이 예수와 함께한 일 년 이상 동안, 그들은 그의 가르침에 대한 신앙과 사마리아인들에 대한 편견마저 뛰어넘는 한 형태의 인격적 충성심을 길렀다.</w:t>
      </w:r>
    </w:p>
    <w:p w14:paraId="088A7E23" w14:textId="77777777" w:rsidR="000E11C6" w:rsidRDefault="000E11C6" w:rsidP="008B445E">
      <w:pPr>
        <w:spacing w:beforeLines="50" w:before="120"/>
        <w:jc w:val="both"/>
      </w:pPr>
    </w:p>
    <w:p w14:paraId="4415BDCF" w14:textId="77777777" w:rsidR="000E11C6" w:rsidRDefault="00000000" w:rsidP="008B445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시카르의 여인</w:t>
      </w:r>
    </w:p>
    <w:p w14:paraId="111F97C7"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143:5.1 </w:t>
      </w:r>
      <w:r>
        <w:rPr>
          <w:rFonts w:ascii="함초롬바탕" w:eastAsia="함초롬바탕" w:hAnsi="함초롬바탕" w:cs="함초롬바탕"/>
          <w:color w:val="262626"/>
        </w:rPr>
        <w:t>주님과 열두 사도가 야곱의 우물에 도착했을 때, 예수는 여행으로 지쳐 우물가에 머물렀다. 그동안 빌립은 시카르에서 음식과 천막을 가져오는 일을 거들도록 사도들을 데리고 갔다. 이들은 이 지역에서 한동안 머무를 생각이었다. 베드로와 세베데의 아들들은 예수와 함께 머물고 싶어 했지만, 예수는 그들이 형제들과 함께 가도록 요청하며, “나를 위해 두려워하지 말라. 이 사마리아인들은 우호적일 것이다. 우리를 해치려는 자들은 오직 유대인 형제들뿐이다.”라고 말했다. 이 여름 저녁이 거의 여섯 시가 되었을 때, 예수는 사도들이 돌아오기를 기다리며 우물가에 앉았다.</w:t>
      </w:r>
    </w:p>
    <w:p w14:paraId="040E5E26"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143:5.2 </w:t>
      </w:r>
      <w:r>
        <w:rPr>
          <w:rFonts w:ascii="함초롬바탕" w:eastAsia="함초롬바탕" w:hAnsi="함초롬바탕" w:cs="함초롬바탕"/>
          <w:color w:val="262626"/>
        </w:rPr>
        <w:t>야곱의 우물물은 시카르의 우물물보다 광물질이 적어 음료수로 매우 귀중히 여겨졌다. 예수는 목이 말랐지만 우물에서 물을 길을 방법이 없었다. 그래서 시카르의 한 여인이 물동이를 가지고 와서 우물에서 물을 길으려고 할 때, 예수는 그녀에게 “나에게 물을 좀 달라.”고 말했다. 이 사마리아 여인은 예수의 외모와 복장을 보고 그가 유대인임을 알았고, 그의 말투에서 그가 갈릴리 유대인임을 짐작했다. 그녀의 이름은 날다였으며, 그녀는 매력적인 여인이었다. 그녀는 유대인 남자가 우물에서 자신에게 이렇게 말하고 물을 달라고 요청한 것에 매우 놀랐다. 왜냐하면 당시에는 자존심 있는 남자가 공공장소에서 여인에게 말하는 것이 적절하지 않았고, 유대인이 사마리아인과 대화하는 것은 더더욱 부적절하다고 여겨졌기 때문이다. 그래서 날다는 예수에게 “당신이 유대인인데, 어떻게 사마리아 여자인 나에게 물을 달라고 합니까?”라고 물었다. 예수는 “내가 정말로 너에게 물을 달라고 했지만, 네가 그것을 이해할 수만 있다면 너는 나에게 생수 한 잔을 달라고 요청할 것이다.”라고 대답했다. 그러자 날다는 “하지만 선생님, 선생님께는 물을 길을 도구도 없고 이 우물은 깊습니다. 그러면 그 생수가 선생님께 어디서 나옵니까? 이 우물을 우리에게 준 우리 조상 야곱보다 선생님이 더 위대하십니까? 그와 그의 아들들, 가축들도 이 우물에서 물을 마셨습니다.”라고 말했다.</w:t>
      </w:r>
    </w:p>
    <w:p w14:paraId="363E9BC4"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143:5.3 </w:t>
      </w:r>
      <w:r>
        <w:rPr>
          <w:rFonts w:ascii="함초롬바탕" w:eastAsia="함초롬바탕" w:hAnsi="함초롬바탕" w:cs="함초롬바탕"/>
          <w:color w:val="262626"/>
        </w:rPr>
        <w:t>예수는 “이 물을 마시는 사람은 다시 목마를 것이지만, 살아 있는 영의 물을 마시는 사람은 영원히 목마르지 않을 것이다. 그리고 이 생수는 그 안에서 영원한 생명에까지 솟아오르는, 상쾌하게 하는 샘이 될 것이다.”라고 대답했다. 그러자 날다는 “저에게 그 물을 주세요. 그러면 더 이상 목마르지 않고, 물을 길으러 오지 않아도 될 것입니다. 게다가 사마리아 여자가 훌륭한 유대인에게서 받을 수 있는 어떤 것도 기쁨일 것입니다.”라고 말했다.</w:t>
      </w:r>
    </w:p>
    <w:p w14:paraId="1AEA7E61"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143:5.4 </w:t>
      </w:r>
      <w:r>
        <w:rPr>
          <w:rFonts w:ascii="함초롬바탕" w:eastAsia="함초롬바탕" w:hAnsi="함초롬바탕" w:cs="함초롬바탕"/>
          <w:color w:val="262626"/>
        </w:rPr>
        <w:t>날다는 예수가 자신과 이야기하려는 의도를 어떻게 받아들여야 할지 몰랐다. 그녀는 예수의 얼굴에서 정직하고 성스러운 사람의 표정을 보았지만, 친절함을 평범한 친근함으로 착각했고, 그의 비유적인 표현을 자신에게 접근하는 방식으로 오해했다. 그리고 도덕적으로 해이한 여인이었기에 그녀는 노골적으로 유혹적인 태도를 취하려 했으나, 예수는 그녀의 눈을 똑바로 바라보며 명령하는 목소리로 “여자여, 네 남편을 불러 이리로 데려오라.”고 말했다. 이 명령은 날다를 정신 차리게 했다. 그녀는 예수의 친절을 잘못 판단했음을 깨달았고, 그의 말투를 오해했음을 인식했다. 그녀는 두려워졌고, 자신이 예사롭지 않은 사람 앞에 서 있음을 깨달았으며, 적절한 대답을 찾으려고 애쓰면서 “하지만, 선생님, 저는 남편을 부를 수 없습니다. 저는 남편이 없기 때문입니다.”라고 말하며 당황했다. 그러자 예수는 “네가 진실을 말하였다. 네가 한때 남편이 있었을지 모르지만, 지금 함께 살고 있는 자는 네 남편이 아니다. 네가 내 말을 가지고 장난치기를 그치고 내가 오늘 너에게 준 생수를 구한다면 더 나을 것이다.”라고 말했다.</w:t>
      </w:r>
    </w:p>
    <w:p w14:paraId="30FF105A"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143:5.5 </w:t>
      </w:r>
      <w:r>
        <w:rPr>
          <w:rFonts w:ascii="함초롬바탕" w:eastAsia="함초롬바탕" w:hAnsi="함초롬바탕" w:cs="함초롬바탕"/>
          <w:color w:val="262626"/>
        </w:rPr>
        <w:t>이때 날다는 진정되었고, 그녀의 더 나은 자아가 깨어났다. 그녀는 완전히 자발적으로 도덕적으로 타락한 여자가 아니었다. 그녀는 남편에게 무자비하고 부당하게 버림받고 궁지에 몰려 한 그리스인과 결혼하지 않고 그의 아내로 살기로 동의한 상태였다. 날다는 자신이 예수에게 그렇게 생각 없이 말한 것을 매우 부끄럽게 느꼈고, 진심으로 회개하며 “주님, 제가 주님께 그렇게 말한 것을 회개합니다. 주님은 거룩한 사람이거나 아마도 선지자이신 듯하기 때문입니다.”라고 말했다. 그리고 그녀는 주님에게 직접적이고 개인적인 도움을 구하려던 참이었으나, 그녀는 이전에도 이후에도 수많은 사람이 해 온 일을 했다. 곧 신학과 철학 논의로 돌아섬으로써 개인 구원의 문제를 비켜 간 것이다. 그녀는 게리심 산을 가리키며 “우리 조상들은 이 산에서 예배를 드렸고, 당신은 사람들이 예루살렘에서 예배를 드려야 한다고 말할 것입니다. 그렇다면 하나님을 예배하는 데 올바른 장소는 어디입니까?”라고 말했다.</w:t>
      </w:r>
    </w:p>
    <w:p w14:paraId="4423209D"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143:5.6 </w:t>
      </w:r>
      <w:r>
        <w:rPr>
          <w:rFonts w:ascii="함초롬바탕" w:eastAsia="함초롬바탕" w:hAnsi="함초롬바탕" w:cs="함초롬바탕"/>
          <w:color w:val="262626"/>
        </w:rPr>
        <w:t>예수는 그녀의 혼이 창조자와의 직접적이고 탐구적인 만남을 피하려는 시도를 알아차렸지만, 그녀의 혼 안에 더 나은 삶의 방식을 알고자 하는 갈망이 있음을 보았다. 결국 날다의 마음속에는 진정한 생수에 대한 갈망이 있었으므로, 예수는 그녀에게 인내심을 가지고 말했다. “여자여, 내가 너에게 말하노니, 그날이 곧 올 것이다. 이 산에서도, 예루살렘에서도 너는 아버지를 예배하지 않을 것이다. 하지만 지금 너는 많은 이교도 신들과 이방 철학들의 종교가 혼합된 것을 예배하고 있다. 유대인들은 그들이 예배하는 분이 누구인지 알고 있다. 그들은 예배를 하나의 신, 야훼에게 집중시켜 모든 혼란을 제거했다. 그러나 내가 너에게 말하는 것을 믿어야 한다. 모든 진실한 예배자가 영과 진리로 아버지를 예배할 때가 곧 오리니, 이미 지금이 그때이니, 아버지께서는 바로 그러한 예배자들을 찾으신다. 하나님은 영이시니, 그를 예배하는 자들은 영과 진리로 예배해야 한다. 너의 구원은 다른 사람들이 어떻게 예배해야 하는지, 또는 어디에서 예배해야 하는지를 아는 데서 오는 것이 아니라, 내가 지금 너에게 주는 이 생수를 네 마음에 받아들이는 데서 온다.”</w:t>
      </w:r>
    </w:p>
    <w:p w14:paraId="12A711A9"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143:5.7 </w:t>
      </w:r>
      <w:r>
        <w:rPr>
          <w:rFonts w:ascii="함초롬바탕" w:eastAsia="함초롬바탕" w:hAnsi="함초롬바탕" w:cs="함초롬바탕"/>
          <w:color w:val="262626"/>
        </w:rPr>
        <w:t>그러나 날다는 자신의 개인적인 삶의 문제와 하나님 앞에서의 자신의 혼 상태에 대한 당혹스러운 질문을 피하기 위해 한 번 더 노력했다. 그녀는 다시 일반적인 종교 문제로 돌아가며 말했다. “예, 선생님, 저는 요한이 오실 변혁자, 해방자라고 불릴 분에 대해 설교한 것을 알고 있습니다. 그가 오시면 우리에게 모든 것을 알려주실 것입니다.” 예수는 날다의 말을 가로막으며, 놀라운 확신을 가지고 “네게 말하는 내가 그다.”라고 말했다.</w:t>
      </w:r>
    </w:p>
    <w:p w14:paraId="2E5D4614"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143:5.8 </w:t>
      </w:r>
      <w:r>
        <w:rPr>
          <w:rFonts w:ascii="함초롬바탕" w:eastAsia="함초롬바탕" w:hAnsi="함초롬바탕" w:cs="함초롬바탕"/>
          <w:color w:val="262626"/>
        </w:rPr>
        <w:t>이것은 예수가 지상에서 자신의 신성과 아들됨을 직접적으로, 분명하게, 그리고 숨김없이 선언한 첫 번째 발표였다. 그리고 그것은 여자에게, 사마리아 여인에게, 그리고 그 순간까지 사람들의 눈에 도덕적 의심이 가는 여자에게 이루어졌지만, 신성한 눈에는 자기 욕심으로 죄를 지었다기보다 죄를 당한 쪽에 가까운 여자로, 그리고 이제 구원을 간절히, 진심으로 갈망하는 인간 혼으로 보였다. 그것으로 충분했다.</w:t>
      </w:r>
    </w:p>
    <w:p w14:paraId="4B564442"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143:5.9 </w:t>
      </w:r>
      <w:r>
        <w:rPr>
          <w:rFonts w:ascii="함초롬바탕" w:eastAsia="함초롬바탕" w:hAnsi="함초롬바탕" w:cs="함초롬바탕"/>
          <w:color w:val="262626"/>
        </w:rPr>
        <w:t>날다가 더 나은 것들과 더 고귀한 삶의 방식을 갈망하며 마음의 진정한 갈망을 말하려던 바로 그 순간, 열두 사도가 시카르에서 돌아와 예수가 이 여자, 사마리아 여자와 단둘이서 친밀하게 이야기하고 있는 장면을 보고 깜짝 놀랐다. 그들은 급히 물품을 내려놓고 옆으로 물러섰으며, 아무도 감히 그를 책망하지 못했다. 예수는 날다에게 “여자여, 네 길을 가라. 하나님이 너를 용서하셨다. 이제부터 너는 새로운 삶을 살 것이다. 너는 생수를 받았고, 너의 혼 안에서 새로운 기쁨이 솟아날 것이며, 너는 지극히 높으신 분의 딸이 될 것이다.”라고 말했다. 날다는 사도들이 못마땅해하는 것을 알아채고 물동이를 버려둔 채 도시로 달아났다.</w:t>
      </w:r>
    </w:p>
    <w:p w14:paraId="47856D65"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143:5.10 </w:t>
      </w:r>
      <w:r>
        <w:rPr>
          <w:rFonts w:ascii="함초롬바탕" w:eastAsia="함초롬바탕" w:hAnsi="함초롬바탕" w:cs="함초롬바탕"/>
          <w:color w:val="262626"/>
        </w:rPr>
        <w:t>그녀는 도시에 들어가 만나는 사람마다 “야곱의 우물로 가십시오. 빨리 가십시오. 거기서 내가 한 모든 일을 말해 준 사람을 보게 될 것입니다. 이분이 바로 변혁자가 아닐까요?”라고 말했다. 해가 지기 전까지 큰 무리가 야곱의 우물에 모여 예수의 말을 들었다. 주님은 그들에게 생명수, 곧 내주하는 영의 선물에 대해 더 이야기했다.</w:t>
      </w:r>
    </w:p>
    <w:p w14:paraId="64C2983A"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143:5.11 </w:t>
      </w:r>
      <w:r>
        <w:rPr>
          <w:rFonts w:ascii="함초롬바탕" w:eastAsia="함초롬바탕" w:hAnsi="함초롬바탕" w:cs="함초롬바탕"/>
          <w:color w:val="262626"/>
        </w:rPr>
        <w:t>사도들은 예수가 여자들, 심지어 도덕적 의심이 가는 여자들, 심지어 부도덕한 여자들과 대화하기를 주저하지 않는 것을 보고 충격을 받았다. 예수는 그의 사도들에게, 심지어 도덕적 의심이 가는 여자들도 하나님을 아버지로 선택할 수 있는 혼을 가지고 있으며, 그로 인해 하나님의 딸이 되고 영생을 위한 후보자가 될 수 있다는 것을 가르치는 것이 매우 어려웠다. 19세기가 지난 후에도 많은 사람들이 여전히 주님의 가르침을 이해하려고 하지 않는다. 심지어 그리스도교는 그리스도의 삶의 진리가 아니라 그의 죽음이라는 사실을 중심으로 끈질기게 세워져 왔다. 세상은 그의 비극적이고 슬픈 죽음보다 그의 행복하고 하나님을 계시하는 삶에 더 관심을 가져야 한다.</w:t>
      </w:r>
    </w:p>
    <w:p w14:paraId="1856CF6D"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143:5.12 </w:t>
      </w:r>
      <w:r>
        <w:rPr>
          <w:rFonts w:ascii="함초롬바탕" w:eastAsia="함초롬바탕" w:hAnsi="함초롬바탕" w:cs="함초롬바탕"/>
          <w:color w:val="262626"/>
        </w:rPr>
        <w:t>날다는 다음 날 사도 요한에게 이 모든 이야기를 전했지만, 그는 다른 사도들에게 그것을 완전히 드러내지 않았고, 예수는 열두 사도에게 그것을 자세히 말하지 않았다.</w:t>
      </w:r>
    </w:p>
    <w:p w14:paraId="556040B8" w14:textId="77777777" w:rsidR="000E11C6" w:rsidRDefault="00000000" w:rsidP="008B445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143:5.13 </w:t>
      </w:r>
      <w:r>
        <w:rPr>
          <w:rFonts w:ascii="함초롬바탕" w:eastAsia="함초롬바탕" w:hAnsi="함초롬바탕" w:cs="함초롬바탕"/>
          <w:color w:val="262626"/>
        </w:rPr>
        <w:t>날다는 예수가 그녀에게 “내가 한 모든 일을 말해 주었다”고 요한에게 말했다. 요한은 여러 번 예수에게 이 만남에 대해 물어보고 싶었지만, 묻지 않았다. 예수는 그녀에게 단 한 가지 사실만을 말했으나, 그가 그녀의 눈을 들여다본 것과 그녀를 대한 태도가 그녀의 얼룩진 삶 전체를 한순간에 파노라마처럼 마음 앞에 펼쳐 놓았기에, 그녀는 자기 과거가 이렇게 스스로 드러난 것을 모두 주님의 눈빛과 말과 연결 지었다. 예수는 그녀가 다섯 명의 남편을 가졌다고 말하지 않았다. 그녀는 남편이 자신을 버린 후 네 명의 다른 남자와 살았고, 그 순간 예수가 하나님의 사람임을 깨닫자 그녀의 모든 과거가 생생하게 떠올랐다. 이후 그녀는 요한에게 예수가 자신에 대해 모든 것을 말해 주었다고 반복했다.</w:t>
      </w:r>
    </w:p>
    <w:p w14:paraId="689FAE8E" w14:textId="77777777" w:rsidR="000E11C6" w:rsidRDefault="000E11C6" w:rsidP="008B445E">
      <w:pPr>
        <w:spacing w:beforeLines="50" w:before="120"/>
        <w:jc w:val="both"/>
      </w:pPr>
    </w:p>
    <w:p w14:paraId="50F86403" w14:textId="77777777" w:rsidR="000E11C6" w:rsidRDefault="00000000" w:rsidP="008B445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사마리아 부흥</w:t>
      </w:r>
    </w:p>
    <w:p w14:paraId="6421AC8A"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143:6.1 </w:t>
      </w:r>
      <w:r>
        <w:rPr>
          <w:rFonts w:ascii="함초롬바탕" w:eastAsia="함초롬바탕" w:hAnsi="함초롬바탕" w:cs="함초롬바탕"/>
          <w:color w:val="262626"/>
        </w:rPr>
        <w:t>날다가 시카르에서 무리를 예수에게 이끌어 온 저녁에, 열두 사도는 막 음식을 가지고 돌아와, 예수가 사람들과 이야기하기보다는 함께 음식을 먹기를 권했다. 그들은 하루 종일 음식을 먹지 못해 배가 고팠기 때문이다. 그러나 예수는 곧 어둠이 내릴 것을 알고 있었기에, 사람들에게 이야기하려는 결심을 굽히지 않았다. 안드레가 무리와 이야기하기 전에 음식을 조금이라도 먹기를 설득하려 하자, 예수는 “나에게는 너희가 알지 못하는 음식이 있다”라고 말했다. 사도들은 이 말을 듣고 서로 “누군가 그에게 먹을 것을 가져다준 것인가? 혹시 그 여인이 음식도 준 것인가?”라고 수군댔다. 예수는 그들이 이야기하는 것을 듣고, 무리에게 말하기 전에 열두 사도에게 돌아서서 말했다. “나의 양식은 나를 보내신 분의 뜻을 행하고 그분의 일을 완수하는 것이다. 너희는 더 이상 추수가 아직 멀었다고 말하지 말라. 사마리아 도시에서 우리 말을 들으러 나오는 이 사람들을 보라. 나는 너희에게 이르노니, 밭이 이미 희어져 추수하게 되었다. 추수하는 자는 품삯을 받고 영생의 열매를 모으니, 이로써 씨를 뿌리는 자와 추수하는 자가 함께 기뻐하느니라. 여기에 ‘한 사람이 씨를 뿌리고, 다른 사람이 추수한다’라는 말이 참되다. 나는 이제 너희가 수고하지 않은 것을 거두라고 너희를 보낸다. 다른 이들이 수고하였고, 너희는 이제 그들의 수고에 들어가려 한다.” 이 말은 세례자 요한의 설교를 가리킨 것이다.</w:t>
      </w:r>
    </w:p>
    <w:p w14:paraId="7AE52816"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143:6.2 </w:t>
      </w:r>
      <w:r>
        <w:rPr>
          <w:rFonts w:ascii="함초롬바탕" w:eastAsia="함초롬바탕" w:hAnsi="함초롬바탕" w:cs="함초롬바탕"/>
          <w:color w:val="262626"/>
        </w:rPr>
        <w:t>예수와 사도들은 시카르에 들어가 이틀 동안 복음을 전한 후, 게리심 산에 진을 쳤다. 시카르 주민 중 많은 이들이 복음을 믿고 세례를 요청했으나, 예수의 사도들은 아직 세례를 주지 않았다.</w:t>
      </w:r>
    </w:p>
    <w:p w14:paraId="443FBACB"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143:6.3 </w:t>
      </w:r>
      <w:r>
        <w:rPr>
          <w:rFonts w:ascii="함초롬바탕" w:eastAsia="함초롬바탕" w:hAnsi="함초롬바탕" w:cs="함초롬바탕"/>
          <w:color w:val="262626"/>
        </w:rPr>
        <w:t>게리심 산에서 첫 밤에, 사도들은 예수가 야곱의 우물가에서 그 여자를 대한 그들의 태도를 꾸짖으리라고 예상했으나, 예수는 그 문제에 대해 전혀 언급하지 않았다. 대신, 예수는 그들에게 “하나님의 왕국에서 중심이 되는 실체들”에 대한 기억에 남을 만한 강론을 했다. 어떤 종교에서든지 가치가 균형을 잃기 쉽고, 사실이 신학에서 진리의 자리를 차지하게 되기 쉽다. 십자가의 사실은 후대의 그리스도교의 중심이 되었으나, 그것은 나사렛 예수의 생애와 가르침에서 이끌어 낼 수 있는 종교의 중심 진리가 아니다.</w:t>
      </w:r>
    </w:p>
    <w:p w14:paraId="5BEDDFAD"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143:6.4 </w:t>
      </w:r>
      <w:r>
        <w:rPr>
          <w:rFonts w:ascii="함초롬바탕" w:eastAsia="함초롬바탕" w:hAnsi="함초롬바탕" w:cs="함초롬바탕"/>
          <w:color w:val="262626"/>
        </w:rPr>
        <w:t>게리심 산에서 한 예수의 가르침의 주제는, 자신이 형제-친구인 것과 꼭 같이 모든 사람이 하나님을 아버지-친구로 보기를 원한다는 것이었다. 또한 그는 사랑이 이 세상, 아니 우주에서 가장 위대한 관계임을 여러 차례 강조했으며, 진리가 이러한 신성한 관계들을 관찰한 가장 위대한 선언임을 강조했다.</w:t>
      </w:r>
    </w:p>
    <w:p w14:paraId="4FAAD932"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143:6.5 </w:t>
      </w:r>
      <w:r>
        <w:rPr>
          <w:rFonts w:ascii="함초롬바탕" w:eastAsia="함초롬바탕" w:hAnsi="함초롬바탕" w:cs="함초롬바탕"/>
          <w:color w:val="262626"/>
        </w:rPr>
        <w:t>예수가 사마리아인들에게 자신을 그렇게 온전히 드러낸 이유는, 그렇게 할 수 있는 안전한 상황이었기 때문이며, 그가 다시는 사마리아의 중심지에서 왕국의 복음을 전하지 않을 것을 알았기 때문이다.</w:t>
      </w:r>
    </w:p>
    <w:p w14:paraId="685B3BD6" w14:textId="77777777" w:rsidR="000E11C6" w:rsidRDefault="00000000" w:rsidP="008B445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143:6.6 </w:t>
      </w:r>
      <w:r>
        <w:rPr>
          <w:rFonts w:ascii="함초롬바탕" w:eastAsia="함초롬바탕" w:hAnsi="함초롬바탕" w:cs="함초롬바탕"/>
          <w:color w:val="262626"/>
        </w:rPr>
        <w:t>예수와 열두 사도는 8월 말까지 게리심 산에서 야영했다. 그들은 낮에는 사마리아의 도시들에서 왕국의 기쁜 소식, 곧 하나님의 아버지됨을 전하고, 밤에는 야영지에서 지냈다. 예수와 열두 사도가 이 사마리아 도시들에서 한 일은 왕국을 위한 많은 혼들을 거두었고, 예수의 죽음과 부활 후, 예루살렘에서 믿는 자들에 대한 가혹한 박해로 인해 사도들이 땅끝까지 흩어지게 된 후, 빌립이 이 지역에서 행한 놀라운 일들을 준비하는 데 큰 기여를 했다.</w:t>
      </w:r>
    </w:p>
    <w:p w14:paraId="0F13776F" w14:textId="77777777" w:rsidR="000E11C6" w:rsidRDefault="000E11C6" w:rsidP="008B445E">
      <w:pPr>
        <w:spacing w:beforeLines="50" w:before="120"/>
        <w:jc w:val="both"/>
      </w:pPr>
    </w:p>
    <w:p w14:paraId="78D98602" w14:textId="77777777" w:rsidR="000E11C6" w:rsidRDefault="00000000" w:rsidP="008B445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기도와 예배에 관한 가르침</w:t>
      </w:r>
    </w:p>
    <w:p w14:paraId="4BF6ECC4"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143:7.1 </w:t>
      </w:r>
      <w:r>
        <w:rPr>
          <w:rFonts w:ascii="함초롬바탕" w:eastAsia="함초롬바탕" w:hAnsi="함초롬바탕" w:cs="함초롬바탕"/>
          <w:color w:val="262626"/>
        </w:rPr>
        <w:t>게리심 산에서의 저녁 모임에서 예수는 많은 위대한 진리를 가르쳤으며, 특히 다음의 가르침을 강조했다.</w:t>
      </w:r>
    </w:p>
    <w:p w14:paraId="5AE606B9"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143:7.2 </w:t>
      </w:r>
      <w:r>
        <w:rPr>
          <w:rFonts w:ascii="함초롬바탕" w:eastAsia="함초롬바탕" w:hAnsi="함초롬바탕" w:cs="함초롬바탕"/>
          <w:color w:val="262626"/>
        </w:rPr>
        <w:t>참된 종교는 개별 혼이 창조자와의 자각된 관계 속에서 행하는 것이다. 조직화된 종교는 개별 종교인들의 예배를 사회화하려는 인간의 시도이다.</w:t>
      </w:r>
    </w:p>
    <w:p w14:paraId="459CDA26"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143:7.3 </w:t>
      </w:r>
      <w:r>
        <w:rPr>
          <w:rFonts w:ascii="함초롬바탕" w:eastAsia="함초롬바탕" w:hAnsi="함초롬바탕" w:cs="함초롬바탕"/>
          <w:color w:val="262626"/>
        </w:rPr>
        <w:t>예배, 곧 영적 사색은 물질적 현실과의 접촉인 봉사와 번갈아 이루어져야 한다. 일은 놀이와 번갈아 이루어져야 하며, 종교는 유머로 균형을 맞추어야 한다. 심오한 철학은 율동적인 시로 완화되어야 한다. 삶의 긴장, 곧 인격의 시간적 긴장은 예배의 휴식으로 완화되어야 한다. 우주에서의 인격 고립에 대한 두려움에서 오는 불안감은 아버지에 대한 신앙의 사색과 최상 존재를 실현하려는 시도로 해소되어야 한다.</w:t>
      </w:r>
    </w:p>
    <w:p w14:paraId="2D69AFB5"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143:7.4 </w:t>
      </w:r>
      <w:r>
        <w:rPr>
          <w:rFonts w:ascii="함초롬바탕" w:eastAsia="함초롬바탕" w:hAnsi="함초롬바탕" w:cs="함초롬바탕"/>
          <w:color w:val="262626"/>
        </w:rPr>
        <w:t>기도는 인간을 덜 생각하게 하고 더 실감하게 하기 위해 고안되었다. 기도는 지식을 증가시키기 위한 것이 아니라 통찰을 확장시키기 위한 것이다.</w:t>
      </w:r>
    </w:p>
    <w:p w14:paraId="4A868CAB"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143:7.5 </w:t>
      </w:r>
      <w:r>
        <w:rPr>
          <w:rFonts w:ascii="함초롬바탕" w:eastAsia="함초롬바탕" w:hAnsi="함초롬바탕" w:cs="함초롬바탕"/>
          <w:color w:val="262626"/>
        </w:rPr>
        <w:t>예배는 앞으로의 더 나은 삶을 기대하고, 이러한 새로운 영적 의미를 현재의 삶에 반영하기 위한 것이다. 기도는 영적으로 지탱해 주지만, 예배는 신성하게 창조적이다.</w:t>
      </w:r>
    </w:p>
    <w:p w14:paraId="26CF54C3"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143:7.6 </w:t>
      </w:r>
      <w:r>
        <w:rPr>
          <w:rFonts w:ascii="함초롬바탕" w:eastAsia="함초롬바탕" w:hAnsi="함초롬바탕" w:cs="함초롬바탕"/>
          <w:color w:val="262626"/>
        </w:rPr>
        <w:t>예배는 다수에 대한 봉사의 영감을 얻기 위해 하나를 바라보는 기법이다. 예배는 혼이 물질적 우주로부터 얼마나 분리되었는지, 그리고 동시에 모든 창조계의 영적 실체에 얼마나 안전하게 연결되었는지를 측정하는 잣대이다.</w:t>
      </w:r>
    </w:p>
    <w:p w14:paraId="7AF3921B"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143:7.7 </w:t>
      </w:r>
      <w:r>
        <w:rPr>
          <w:rFonts w:ascii="함초롬바탕" w:eastAsia="함초롬바탕" w:hAnsi="함초롬바탕" w:cs="함초롬바탕"/>
          <w:color w:val="262626"/>
        </w:rPr>
        <w:t>기도는 자기를 상기시키는 고상한 사고이다. 예배는 자기를 잊는 초월적 사고이다. 예배는 노력이 들지 않는 주의 집중, 참되고 이상적인 혼의 안식, 휴식이 되는 영적 활동의 한 형태이다.</w:t>
      </w:r>
    </w:p>
    <w:p w14:paraId="6D390AC5"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143:7.8 </w:t>
      </w:r>
      <w:r>
        <w:rPr>
          <w:rFonts w:ascii="함초롬바탕" w:eastAsia="함초롬바탕" w:hAnsi="함초롬바탕" w:cs="함초롬바탕"/>
          <w:color w:val="262626"/>
        </w:rPr>
        <w:t>예배는 부분이 자신을 전체와 동일시하는 행위이다. 유한이 무한과, 아들이 아버지와, 시간이 영원과 발을 맞추는 행위이다. 예배는 아들이 신성한 아버지와 인격적으로 교통하는 행위이며, 인간 혼-영이 새롭게 하고 창조적이며 형제다우며 낭만적인 태도를 취하는 것이다.</w:t>
      </w:r>
    </w:p>
    <w:p w14:paraId="405F163C" w14:textId="77777777" w:rsidR="000E11C6" w:rsidRDefault="00000000" w:rsidP="008B445E">
      <w:pPr>
        <w:spacing w:beforeLines="50" w:before="120"/>
        <w:jc w:val="both"/>
      </w:pPr>
      <w:r>
        <w:rPr>
          <w:rFonts w:ascii="함초롬바탕" w:eastAsia="함초롬바탕" w:hAnsi="함초롬바탕" w:cs="함초롬바탕"/>
          <w:b/>
          <w:bCs/>
          <w:color w:val="B08D57"/>
          <w:sz w:val="18"/>
          <w:szCs w:val="18"/>
        </w:rPr>
        <w:t xml:space="preserve">143:7.9 </w:t>
      </w:r>
      <w:r>
        <w:rPr>
          <w:rFonts w:ascii="함초롬바탕" w:eastAsia="함초롬바탕" w:hAnsi="함초롬바탕" w:cs="함초롬바탕"/>
          <w:color w:val="262626"/>
        </w:rPr>
        <w:t>사도들은 그 야영지에서 예수의 가르침 가운데 일부만 이해했으나, 다른 세계들은 이해했고, 지상의 다른 세대들은 이해할 것이다.</w:t>
      </w:r>
    </w:p>
    <w:p w14:paraId="1AE4E094" w14:textId="77777777" w:rsidR="000E11C6" w:rsidRPr="007A28C7" w:rsidRDefault="00000000" w:rsidP="00984044">
      <w:pPr>
        <w:pStyle w:val="1"/>
        <w:keepNext/>
        <w:pageBreakBefore/>
        <w:pBdr>
          <w:bottom w:val="double" w:sz="6" w:space="10" w:color="B08D57"/>
        </w:pBdr>
        <w:spacing w:before="600" w:after="360"/>
        <w:jc w:val="center"/>
      </w:pPr>
      <w:bookmarkStart w:id="144" w:name="paper144"/>
      <w:r>
        <w:rPr>
          <w:rFonts w:ascii="함초롬바탕" w:eastAsia="함초롬바탕" w:hAnsi="함초롬바탕" w:cs="함초롬바탕"/>
          <w:color w:val="B08D57"/>
          <w:spacing w:val="40"/>
          <w:sz w:val="24"/>
          <w:szCs w:val="24"/>
        </w:rPr>
        <w:t>제144편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길보아와 데가볼리에서</w:t>
      </w:r>
      <w:bookmarkEnd w:id="144"/>
    </w:p>
    <w:p w14:paraId="59884D01" w14:textId="77777777" w:rsidR="000E11C6" w:rsidRPr="007A28C7" w:rsidRDefault="000E11C6" w:rsidP="007A28C7">
      <w:pPr>
        <w:spacing w:beforeLines="50" w:before="120"/>
        <w:jc w:val="both"/>
        <w:rPr>
          <w:rFonts w:ascii="함초롬바탕" w:eastAsia="함초롬바탕" w:hAnsi="함초롬바탕" w:cs="함초롬바탕"/>
        </w:rPr>
      </w:pPr>
    </w:p>
    <w:p w14:paraId="5CFF04E4"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144:0.1 </w:t>
      </w:r>
      <w:r>
        <w:rPr>
          <w:rFonts w:ascii="함초롬바탕" w:eastAsia="함초롬바탕" w:hAnsi="함초롬바탕" w:cs="함초롬바탕"/>
          <w:color w:val="262626"/>
        </w:rPr>
        <w:t>9월과 10월은 길보아 산비탈의 외딴 야영지에서 은둔하며 보냈다. 9월 한 달 동안 예수는 사도들과 함께 이곳에 머물며 그들에게 왕국의 진리를 가르치고 훈련했다.</w:t>
      </w:r>
    </w:p>
    <w:p w14:paraId="3E6B7D63"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144:0.2 </w:t>
      </w:r>
      <w:r>
        <w:rPr>
          <w:rFonts w:ascii="함초롬바탕" w:eastAsia="함초롬바탕" w:hAnsi="함초롬바탕" w:cs="함초롬바탕"/>
          <w:color w:val="262626"/>
        </w:rPr>
        <w:t>예수와 그의 사도들이 이때 사마리아와 데가볼리의 경계에서 은둔 생활을 한 이유는 여러 가지였다. 예루살렘의 종교 지도자들은 매우 적대적이었고, 헤롯 안티파스는 여전히 요한을 감옥에 가두고 있었다. 그는 요한을 석방하거나 처형하기를 주저했으며, 요한과 예수가 어떤 방식으로든 연관되어 있을 것이라는 의심을 계속 품고 있었다. 이러한 상황으로 인해 유대나 갈릴리에서 적극적인 활동을 계획하는 것은 현명하지 않았다. 셋째 이유는 요한의 제자들과 예수의 사도들 사이에 천천히 증대되는 긴장이었다. 신자 수가 증가하면서 이 긴장은 더욱 악화되었다.</w:t>
      </w:r>
    </w:p>
    <w:p w14:paraId="3CB621A5"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144:0.3 </w:t>
      </w:r>
      <w:r>
        <w:rPr>
          <w:rFonts w:ascii="함초롬바탕" w:eastAsia="함초롬바탕" w:hAnsi="함초롬바탕" w:cs="함초롬바탕"/>
          <w:color w:val="262626"/>
        </w:rPr>
        <w:t>예수는 가르치고 전도하는 예비 작업의 날들이 거의 끝났음을 알고 있었다. 이제 다음 단계는 그가 지상에서 보낼 삶의 완전하고 최종적인 노력을 시작하는 것이었으며, 그는 이 착수가 어떤 방식으로든 세례자 요한에게 고통이나 곤란을 주지 않기를 바랐다. 그리하여 예수는 은둔하며 사도들을 훈련시키는 데 얼마간 시간을 보내고, 그런 다음 요한이 처형되거나 석방되어 함께 힘을 합칠 때까지 데가볼리의 여러 도시에서 조용히 활동하기로 결정했다.</w:t>
      </w:r>
    </w:p>
    <w:p w14:paraId="32359940" w14:textId="77777777" w:rsidR="000E11C6" w:rsidRPr="007A28C7" w:rsidRDefault="000E11C6" w:rsidP="007A28C7">
      <w:pPr>
        <w:spacing w:beforeLines="50" w:before="120"/>
        <w:jc w:val="both"/>
        <w:rPr>
          <w:rFonts w:ascii="함초롬바탕" w:eastAsia="함초롬바탕" w:hAnsi="함초롬바탕" w:cs="함초롬바탕"/>
        </w:rPr>
      </w:pPr>
    </w:p>
    <w:p w14:paraId="4D44EBB7" w14:textId="77777777" w:rsidR="000E11C6" w:rsidRPr="007A28C7" w:rsidRDefault="00000000" w:rsidP="0098404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길보아 야영지</w:t>
      </w:r>
    </w:p>
    <w:p w14:paraId="68139F8C"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144:1.1 </w:t>
      </w:r>
      <w:r>
        <w:rPr>
          <w:rFonts w:ascii="함초롬바탕" w:eastAsia="함초롬바탕" w:hAnsi="함초롬바탕" w:cs="함초롬바탕"/>
          <w:color w:val="262626"/>
        </w:rPr>
        <w:t>시간이 지나면서 열두 사도는 예수에게 더 헌신하게 되었고, 왕국의 일에 점점 더 몰두하게 되었다. 그들의 헌신은 주로 인격적 충성심에서 비롯되었다. 그들은 예수의 다면적인 가르침을 이해하지 못했고, 예수의 본성이나 그의 지상 증여의 의미를 완전히 깨닫지 못했다.</w:t>
      </w:r>
    </w:p>
    <w:p w14:paraId="53DCB66B"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144:1.2 </w:t>
      </w:r>
      <w:r>
        <w:rPr>
          <w:rFonts w:ascii="함초롬바탕" w:eastAsia="함초롬바탕" w:hAnsi="함초롬바탕" w:cs="함초롬바탕"/>
          <w:color w:val="262626"/>
        </w:rPr>
        <w:t>예수는 사도들에게 그들이 은둔 생활을 하는 세 가지 이유를 분명히 설명했다.</w:t>
      </w:r>
    </w:p>
    <w:p w14:paraId="554F0AAD"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144:1.3 </w:t>
      </w:r>
      <w:r>
        <w:rPr>
          <w:rFonts w:ascii="함초롬바탕" w:eastAsia="함초롬바탕" w:hAnsi="함초롬바탕" w:cs="함초롬바탕"/>
          <w:color w:val="262626"/>
        </w:rPr>
        <w:t>1. 왕국 복음에 대한 이해와 신앙을 확고히 하기 위해서이다.</w:t>
      </w:r>
    </w:p>
    <w:p w14:paraId="54596696"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144:1.4 </w:t>
      </w:r>
      <w:r>
        <w:rPr>
          <w:rFonts w:ascii="함초롬바탕" w:eastAsia="함초롬바탕" w:hAnsi="함초롬바탕" w:cs="함초롬바탕"/>
          <w:color w:val="262626"/>
        </w:rPr>
        <w:t>2. 유대와 갈릴리에서 그들의 일에 대한 반대가 잠잠해지도록 하기 위해서이다.</w:t>
      </w:r>
    </w:p>
    <w:p w14:paraId="04C17D3C"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144:1.5 </w:t>
      </w:r>
      <w:r>
        <w:rPr>
          <w:rFonts w:ascii="함초롬바탕" w:eastAsia="함초롬바탕" w:hAnsi="함초롬바탕" w:cs="함초롬바탕"/>
          <w:color w:val="262626"/>
        </w:rPr>
        <w:t>3. 세례자 요한의 운명을 기다리기 위해서이다.</w:t>
      </w:r>
    </w:p>
    <w:p w14:paraId="0DEE1A20"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144:1.6 </w:t>
      </w:r>
      <w:r>
        <w:rPr>
          <w:rFonts w:ascii="함초롬바탕" w:eastAsia="함초롬바탕" w:hAnsi="함초롬바탕" w:cs="함초롬바탕"/>
          <w:color w:val="262626"/>
        </w:rPr>
        <w:t>길보아에서 머무는 동안, 예수는 사도들에게 자신의 초기 생애와 헤르몬 산에서의 체험에 대해 많이 이야기했다. 또한 세례를 받은 후 사십 일 동안 산에서 일어난 일에 대해서도 일부를 밝혔다. 그리고 그들에게 자신이 아버지께 돌아가기 전까지는 이 체험에 대해 아무에게도 말하지 말라고 직접 명령했다.</w:t>
      </w:r>
    </w:p>
    <w:p w14:paraId="026D015D"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144:1.7 </w:t>
      </w:r>
      <w:r>
        <w:rPr>
          <w:rFonts w:ascii="함초롬바탕" w:eastAsia="함초롬바탕" w:hAnsi="함초롬바탕" w:cs="함초롬바탕"/>
          <w:color w:val="262626"/>
        </w:rPr>
        <w:t>이 9월 동안 그들은 쉬고, 서로 이야기를 나누고, 예수가 그들을 처음 불러 봉사하게 한 이후의 체험을 되짚었다. 또한 그동안 예수가 가르친 내용을 조율하려고 진지한 노력을 기울였다. 어느 정도 그들은 이것이 마지막으로 오랫동안 쉴 수 있는 기회임을 느꼈다. 그들은 유대나 갈릴리에서의 다음 공개적인 활동이 임박한 왕국의 최종 선언의 시작을 알리는 것임을 깨달았지만, 왕국이 도래할 때 어떤 모습일지에 대해서는 정리된 생각이 거의 또는 전혀 없었다. 요한과 안드레는 왕국이 이미 왔다고 생각했고, 베드로와 야고보는 왕국이 아직 오지 않았다고 믿었다. 나다니엘과 도마는 솔직히 혼란스러워했다. 마태, 빌립, 시몬 젤로테스는 불확실하고 혼란스러워했고, 쌍둥이 형제는 그 논쟁을 전혀 모른 채 태평했다. 유다 이스가리옷은 침묵하며, 입장을 밝히지 않았다.</w:t>
      </w:r>
    </w:p>
    <w:p w14:paraId="2ADA080E"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144:1.8 </w:t>
      </w:r>
      <w:r>
        <w:rPr>
          <w:rFonts w:ascii="함초롬바탕" w:eastAsia="함초롬바탕" w:hAnsi="함초롬바탕" w:cs="함초롬바탕"/>
          <w:color w:val="262626"/>
        </w:rPr>
        <w:t>이 기간 동안 예수는 대부분 야영지 근처 산에 홀로 있었다. 가끔은 베드로, 야고보, 요한을 데리고 갔지만, 대부분은 혼자 기도하거나 교제를 나누러 떠났다. 예수가 세례를 받은 후 베레아의 언덕에서 보낸 사십 일 이후로, 이런 교제를 기도라고 표현하는 것은 적절하지 않으며, 예수가 예배를 드린다고 말하는 것도 일관되지 않다. 하지만 이러한 시간을 아버지와의 인격적 교제로 언급하는 것은 완전히 적절하다.</w:t>
      </w:r>
    </w:p>
    <w:p w14:paraId="0973CE91"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144:1.9 </w:t>
      </w:r>
      <w:r>
        <w:rPr>
          <w:rFonts w:ascii="함초롬바탕" w:eastAsia="함초롬바탕" w:hAnsi="함초롬바탕" w:cs="함초롬바탕"/>
          <w:color w:val="262626"/>
        </w:rPr>
        <w:t>9월 내내 토론의 중심 주제는 기도와 예배였다. 그들이 며칠 동안 예배에 대해 논의한 후, 예수는 마침내 “주님, 우리에게 기도하는 법을 가르쳐 주십시오”라는 도마의 요청에 답하여, 기도에 관한 기억에 남을 강론을 했다.</w:t>
      </w:r>
    </w:p>
    <w:p w14:paraId="3AC8541D"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144:1.10 </w:t>
      </w:r>
      <w:r>
        <w:rPr>
          <w:rFonts w:ascii="함초롬바탕" w:eastAsia="함초롬바탕" w:hAnsi="함초롬바탕" w:cs="함초롬바탕"/>
          <w:color w:val="262626"/>
        </w:rPr>
        <w:t>요한은 제자들에게 다가올 왕국의 구원을 위한 기도를 가르쳤다. 예수는 그의 추종자들이 요한의 기도 형식을 사용하는 것을 금지하지 않았지만, 사도들은 매우 일찍부터 그들의 주님이 정해진 형식적인 기도를 드리는 것을 완전히 승인하지 않는다는 것을 알았다. 그럼에도 불구하고, 신자들은 끊임없이 기도하는 법을 배우고자 했다. 열두 사도는 예수가 승인할 만한 기도의 형식을 알고 싶어 했다. 주로 일반 백성들에게 간단한 기도의 형태가 필요했기 때문에, 예수는 도마의 요청에 응답하여 이때 기도 형식을 가르치는 것에 동의했다. 예수는 길보아 산에 머문 셋째 주 어느 날 오후에 이 가르침을 주었다.</w:t>
      </w:r>
    </w:p>
    <w:p w14:paraId="324FA24B" w14:textId="77777777" w:rsidR="000E11C6" w:rsidRPr="007A28C7" w:rsidRDefault="000E11C6" w:rsidP="007A28C7">
      <w:pPr>
        <w:spacing w:beforeLines="50" w:before="120"/>
        <w:jc w:val="both"/>
        <w:rPr>
          <w:rFonts w:ascii="함초롬바탕" w:eastAsia="함초롬바탕" w:hAnsi="함초롬바탕" w:cs="함초롬바탕"/>
        </w:rPr>
      </w:pPr>
    </w:p>
    <w:p w14:paraId="3411F535" w14:textId="77777777" w:rsidR="000E11C6" w:rsidRPr="007A28C7" w:rsidRDefault="00000000" w:rsidP="0098404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기도에 대한 설교</w:t>
      </w:r>
    </w:p>
    <w:p w14:paraId="2FF8C38D"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144:2.1 </w:t>
      </w:r>
      <w:r>
        <w:rPr>
          <w:rFonts w:ascii="함초롬바탕" w:eastAsia="함초롬바탕" w:hAnsi="함초롬바탕" w:cs="함초롬바탕"/>
          <w:color w:val="262626"/>
        </w:rPr>
        <w:t>“요한은 실제로 너희에게 간단한 형태의 기도를 가르쳤다. ‘오 아버지, 우리를 죄로부터 깨끗하게 하시고, 당신의 영광을 보여 주시며, 당신의 사랑을 드러내시고, 당신의 영이 우리의 마음을 영원히 거룩하게 하소서. 아멘!’ 그는 너희가 대중에게 가르칠 무언가를 갖도록 이 기도를 가르쳤다. 그러나 그는 너희가 기도할 때 자신의 혼을 표현하기 위해 이러한 정형화된 기도를 사용하기를 의도하지 않았다.</w:t>
      </w:r>
    </w:p>
    <w:p w14:paraId="7572D521"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144:2.2 </w:t>
      </w:r>
      <w:r>
        <w:rPr>
          <w:rFonts w:ascii="함초롬바탕" w:eastAsia="함초롬바탕" w:hAnsi="함초롬바탕" w:cs="함초롬바탕"/>
          <w:color w:val="262626"/>
        </w:rPr>
        <w:t>“기도는 전적으로 영을 향한 혼의 태도를 인격적이고 자발적으로 표현하는 것이다. 기도는 아들됨의 교제이며 친교의 표현이어야 한다. 영이 지어 준 기도는 협력적인 영적 진보로 이어진다. 이상적인 기도는 지성적 예배로 인도하는 영적 교통의 한 형태이다. 진정한 기도는 너희가 이상을 성취하기 위해 하늘을 향해 도달하는 진실한 태도이다.</w:t>
      </w:r>
    </w:p>
    <w:p w14:paraId="51675C2E"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144:2.3 </w:t>
      </w:r>
      <w:r>
        <w:rPr>
          <w:rFonts w:ascii="함초롬바탕" w:eastAsia="함초롬바탕" w:hAnsi="함초롬바탕" w:cs="함초롬바탕"/>
          <w:color w:val="262626"/>
        </w:rPr>
        <w:t>“기도는 혼의 숨결이며, 아버지의 뜻을 깨닫기 위해 지속적으로 노력하도록 너희를 이끌어야 한다. 너희 중 누구에게 이웃이 있어 한밤중에 그에게 가서 말한다면, ‘친구여, 빵 세 덩이를 빌려주소서, 여행 중인 내 친구가 나를 찾아왔으나 내가 그에게 줄 것이 없도다.’ 그리고 만약 이웃이 대답하기를, ‘나를 괴롭히지 말라, 문은 이미 닫혔고 아이들과 내가 잠자리에 들었으니 일어나서 빵을 줄 수 없도다.’ 너희는 네 친구가 배고픈데 그에게 줄 음식이 없다고 설명하며 끈질기게 청할 것이다. 내가 너희에게 말하노니, 비록 네 이웃이 친구라는 이유로는 일어나 빵을 주지 않더라도, 너희의 끈질긴 요구 때문에 그는 일어나 필요한 만큼의 빵을 줄 것이다. 그러므로 끈기가 필사자인 사람에게서도 호의를 얻어 낸다면, 영 안에서의 끈기가 하늘에 계신 아버지의 기꺼운 손에서 생명의 빵을 얻는 데 얼마나 더 큰 힘이 될 것인가. 다시 너희에게 말하노니, 구하라 그러면 주어질 것이며, 찾으라 그러면 발견할 것이며, 두드리라 그러면 너희에게 열릴 것이다. 구하는 자마다 받으며, 찾는 자는 찾고, 두드리는 자에게는 구원의 문이 열릴 것이다.</w:t>
      </w:r>
    </w:p>
    <w:p w14:paraId="05484108"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144:2.4 </w:t>
      </w:r>
      <w:r>
        <w:rPr>
          <w:rFonts w:ascii="함초롬바탕" w:eastAsia="함초롬바탕" w:hAnsi="함초롬바탕" w:cs="함초롬바탕"/>
          <w:color w:val="262626"/>
        </w:rPr>
        <w:t>“너희 중 어느 아버지가, 아들이 어리석게 구한다고 해서 그의 잘못된 청원을 들어주기보다 부모의 지혜에 따라 주지 않겠는가? 자녀가 빵을 필요로 할 때, 그가 어리석게 구한다고 해서 돌을 줄 것인가? 아들이 물고기를 필요로 할 때, 그물에 물고기와 함께 우연히 물뱀이 올라왔고 아이가 어리석게 그 뱀을 구한다고 해서 물뱀을 줄 것인가? 그러면 필사자이고 유한한 너희도 기도에 응답하고 자녀에게 좋고 알맞은 선물을 줄 줄 안다면, 하늘에 계신 아버지가 그를 구하는 자들에게 영과 더 많은 축복을 주지 않겠는가? 사람은 항상 기도해야 하고 낙담하지 말아야 한다.</w:t>
      </w:r>
    </w:p>
    <w:p w14:paraId="3FF38E19"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144:2.5 </w:t>
      </w:r>
      <w:r>
        <w:rPr>
          <w:rFonts w:ascii="함초롬바탕" w:eastAsia="함초롬바탕" w:hAnsi="함초롬바탕" w:cs="함초롬바탕"/>
          <w:color w:val="262626"/>
        </w:rPr>
        <w:t>“내가 너희에게 어떤 재판관의 이야기를 해 주겠다. 그는 악한 도시에 살았으며, 하나님을 두려워하지 않고 사람을 존중하지 않았다. 그런데 그 도시에 가난한 과부가 있었는데, 그녀는 자주 이 불의한 재판관에게 가서 ‘내 원수에게서 나를 지켜 주소서.’라고 말하였다. 재판관은 한동안 그녀의 말을 들으려 하지 않았으나, 이내 이렇게 말했다. ‘내가 비록 하나님을 두려워하지 않고 사람을 존중하지 않더라도, 이 과부가 계속해서 나를 귀찮게 하니, 그녀가 자주 와서 나를 지치게 하지 않도록 그녀의 원한을 풀어 주겠다.’ 내가 이 이야기를 하는 이유는 너희가 기도에 끈기를 가지도록 격려하기 위함이지, 너희의 청원이 위에 계신 공의롭고 의로운 아버지를 변화시킬 것이라는 의미는 아니다. 너희의 끈기는 하나님의 은총을 얻기 위함이 아니라, 너희의 지상 태도를 변화시키고, 영을 수용할 수 있는 너희 혼의 능력을 확장하기 위함이다.</w:t>
      </w:r>
    </w:p>
    <w:p w14:paraId="7D9F25C7"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144:2.6 </w:t>
      </w:r>
      <w:r>
        <w:rPr>
          <w:rFonts w:ascii="함초롬바탕" w:eastAsia="함초롬바탕" w:hAnsi="함초롬바탕" w:cs="함초롬바탕"/>
          <w:color w:val="262626"/>
        </w:rPr>
        <w:t>“그러나 너희가 기도할 때, 너무나도 적은 신앙을 행사한다. 진정한 신앙은 너희 혼의 확장과 영적 진보의 길을 막을 수도 있는 물질적 어려움의 산들을 옮길 수 있다.”</w:t>
      </w:r>
    </w:p>
    <w:p w14:paraId="5D79352F" w14:textId="77777777" w:rsidR="000E11C6" w:rsidRPr="007A28C7" w:rsidRDefault="000E11C6" w:rsidP="007A28C7">
      <w:pPr>
        <w:spacing w:beforeLines="50" w:before="120"/>
        <w:jc w:val="both"/>
        <w:rPr>
          <w:rFonts w:ascii="함초롬바탕" w:eastAsia="함초롬바탕" w:hAnsi="함초롬바탕" w:cs="함초롬바탕"/>
        </w:rPr>
      </w:pPr>
    </w:p>
    <w:p w14:paraId="0DFA2983" w14:textId="77777777" w:rsidR="000E11C6" w:rsidRPr="007A28C7" w:rsidRDefault="00000000" w:rsidP="0098404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신자의 기도</w:t>
      </w:r>
    </w:p>
    <w:p w14:paraId="51174D79"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144:3.1 </w:t>
      </w:r>
      <w:r>
        <w:rPr>
          <w:rFonts w:ascii="함초롬바탕" w:eastAsia="함초롬바탕" w:hAnsi="함초롬바탕" w:cs="함초롬바탕"/>
          <w:color w:val="262626"/>
        </w:rPr>
        <w:t>그러나 사도들은 여전히 만족하지 못했고, 예수가 새 제자들에게 가르칠 모범 기도를 주기를 원했다. 기도에 관한 이 강론을 듣고 나서, 야고보 세베데가 말했다. “매우 좋습니다, 주님. 그러나 우리는 우리 자신을 위한 기도 형식보다 새 신자들을 위한 기도 형식을 원합니다. 그들이 자주 우리에게 ‘하늘에 계신 아버지께 어떻게 합당하게 기도하는지 가르쳐 주십시오’ 하고 간청하기 때문입니다.”</w:t>
      </w:r>
    </w:p>
    <w:p w14:paraId="0603EE5B" w14:textId="77777777" w:rsidR="000E11C6" w:rsidRPr="00847923" w:rsidRDefault="00000000" w:rsidP="0084792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144:3.2 </w:t>
      </w:r>
      <w:r>
        <w:rPr>
          <w:rFonts w:ascii="함초롬바탕" w:eastAsia="함초롬바탕" w:hAnsi="함초롬바탕" w:cs="함초롬바탕"/>
          <w:color w:val="262626"/>
        </w:rPr>
        <w:t>야고보가 말을 마치자, 예수는 말했다. “그러면 너희가 여전히 그러한 기도를 원한다면, 내가 나사렛에 있는 내 형제자매들에게 가르쳤던 기도를 제시하겠다.”</w:t>
      </w:r>
    </w:p>
    <w:p w14:paraId="5FDBD2E7" w14:textId="77777777" w:rsidR="000E11C6" w:rsidRPr="00847923" w:rsidRDefault="00000000" w:rsidP="0084792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144:3.3 </w:t>
      </w:r>
      <w:r>
        <w:rPr>
          <w:rFonts w:ascii="함초롬바탕" w:eastAsia="함초롬바탕" w:hAnsi="함초롬바탕" w:cs="함초롬바탕"/>
          <w:color w:val="262626"/>
        </w:rPr>
        <w:t>하늘에 계신 우리 아버지여,</w:t>
      </w:r>
    </w:p>
    <w:p w14:paraId="0F36CA74" w14:textId="77777777" w:rsidR="000E11C6" w:rsidRPr="00847923" w:rsidRDefault="00000000" w:rsidP="0084792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144:3.4 </w:t>
      </w:r>
      <w:r>
        <w:rPr>
          <w:rFonts w:ascii="함초롬바탕" w:eastAsia="함초롬바탕" w:hAnsi="함초롬바탕" w:cs="함초롬바탕"/>
          <w:color w:val="262626"/>
        </w:rPr>
        <w:t>당신의 이름이 거룩히 여김을 받으시옵소서.</w:t>
      </w:r>
    </w:p>
    <w:p w14:paraId="44017226" w14:textId="77777777" w:rsidR="000E11C6" w:rsidRPr="00847923" w:rsidRDefault="00000000" w:rsidP="0084792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144:3.5 </w:t>
      </w:r>
      <w:r>
        <w:rPr>
          <w:rFonts w:ascii="함초롬바탕" w:eastAsia="함초롬바탕" w:hAnsi="함초롬바탕" w:cs="함초롬바탕"/>
          <w:color w:val="262626"/>
        </w:rPr>
        <w:t>당신의 왕국이 오시며, 당신의 뜻이</w:t>
      </w:r>
    </w:p>
    <w:p w14:paraId="0684E384" w14:textId="77777777" w:rsidR="000E11C6" w:rsidRPr="00847923" w:rsidRDefault="00000000" w:rsidP="0084792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144:3.6 </w:t>
      </w:r>
      <w:r>
        <w:rPr>
          <w:rFonts w:ascii="함초롬바탕" w:eastAsia="함초롬바탕" w:hAnsi="함초롬바탕" w:cs="함초롬바탕"/>
          <w:color w:val="262626"/>
        </w:rPr>
        <w:t>하늘에서와 같이 땅에서도 이루어지이다.</w:t>
      </w:r>
    </w:p>
    <w:p w14:paraId="3318EBE9" w14:textId="77777777" w:rsidR="000E11C6" w:rsidRPr="00847923" w:rsidRDefault="00000000" w:rsidP="0084792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144:3.7 </w:t>
      </w:r>
      <w:r>
        <w:rPr>
          <w:rFonts w:ascii="함초롬바탕" w:eastAsia="함초롬바탕" w:hAnsi="함초롬바탕" w:cs="함초롬바탕"/>
          <w:color w:val="262626"/>
        </w:rPr>
        <w:t>오늘 우리에게 내일의 양식을 주시옵고,</w:t>
      </w:r>
    </w:p>
    <w:p w14:paraId="5E1F22E2" w14:textId="77777777" w:rsidR="000E11C6" w:rsidRPr="00847923" w:rsidRDefault="00000000" w:rsidP="0084792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144:3.8 </w:t>
      </w:r>
      <w:r>
        <w:rPr>
          <w:rFonts w:ascii="함초롬바탕" w:eastAsia="함초롬바탕" w:hAnsi="함초롬바탕" w:cs="함초롬바탕"/>
          <w:color w:val="262626"/>
        </w:rPr>
        <w:t>생명의 물로 우리의 혼을 새롭게 하소서.</w:t>
      </w:r>
    </w:p>
    <w:p w14:paraId="6B8A1EC0" w14:textId="77777777" w:rsidR="000E11C6" w:rsidRPr="00847923" w:rsidRDefault="00000000" w:rsidP="0084792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144:3.9 </w:t>
      </w:r>
      <w:r>
        <w:rPr>
          <w:rFonts w:ascii="함초롬바탕" w:eastAsia="함초롬바탕" w:hAnsi="함초롬바탕" w:cs="함초롬바탕"/>
          <w:color w:val="262626"/>
        </w:rPr>
        <w:t>우리 각 사람의 죄를 용서하시옵소서</w:t>
      </w:r>
    </w:p>
    <w:p w14:paraId="2CCAA61C" w14:textId="77777777" w:rsidR="000E11C6" w:rsidRPr="00847923" w:rsidRDefault="00000000" w:rsidP="0084792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144:3.10 </w:t>
      </w:r>
      <w:r>
        <w:rPr>
          <w:rFonts w:ascii="함초롬바탕" w:eastAsia="함초롬바탕" w:hAnsi="함초롬바탕" w:cs="함초롬바탕"/>
          <w:color w:val="262626"/>
        </w:rPr>
        <w:t>우리가 우리 죄 지은 자를 용서한 것 같이.</w:t>
      </w:r>
    </w:p>
    <w:p w14:paraId="75534B79" w14:textId="77777777" w:rsidR="000E11C6" w:rsidRPr="00847923" w:rsidRDefault="00000000" w:rsidP="0084792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144:3.11 </w:t>
      </w:r>
      <w:r>
        <w:rPr>
          <w:rFonts w:ascii="함초롬바탕" w:eastAsia="함초롬바탕" w:hAnsi="함초롬바탕" w:cs="함초롬바탕"/>
          <w:color w:val="262626"/>
        </w:rPr>
        <w:t>시험 가운데서 우리를 구하시고, 악에서 건지시옵소서.</w:t>
      </w:r>
    </w:p>
    <w:p w14:paraId="17834FDB" w14:textId="77777777" w:rsidR="000E11C6" w:rsidRPr="007A28C7" w:rsidRDefault="00000000" w:rsidP="0084792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144:3.12 </w:t>
      </w:r>
      <w:r>
        <w:rPr>
          <w:rFonts w:ascii="함초롬바탕" w:eastAsia="함초롬바탕" w:hAnsi="함초롬바탕" w:cs="함초롬바탕"/>
          <w:color w:val="262626"/>
        </w:rPr>
        <w:t>그리고 점점 더 당신과 같이 완전하게 하소서.</w:t>
      </w:r>
    </w:p>
    <w:p w14:paraId="239B3171"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144:3.13 </w:t>
      </w:r>
      <w:r>
        <w:rPr>
          <w:rFonts w:ascii="함초롬바탕" w:eastAsia="함초롬바탕" w:hAnsi="함초롬바탕" w:cs="함초롬바탕"/>
          <w:color w:val="262626"/>
        </w:rPr>
        <w:t>사도들이 예수에게 믿는 자들을 위한 모범 기도를 가르쳐 주기를 원한 것은 이상한 일이 아니었다. 세례자 요한은 그의 추종자들에게 몇 가지 기도를 가르쳤으며, 모든 위대한 스승들은 그들의 제자들을 위해 기도를 만들어 가르쳤다. 유대인들의 종교 지도자들은 회당에서나 심지어 거리 모퉁이에서도 스물다섯에서 서른 가지의 정해진 기도를 암송하곤 했다. 예수는 사람들 앞에서 기도하는 것을 특히 꺼렸다. 지금까지 열두 사도는 예수가 기도하는 것을 몇 번밖에 들은 적이 없었다. 그들은 그가 기도하거나 예배하는 데 밤을 지새우는 모습을 관찰하면서, 그의 기도의 방식이나 형태에 대해 매우 궁금해했다. 그들은 요한이 제자들에게 가르쳤던 것처럼 기도하는 법을 가르쳐 달라고 대중이 요청할 때 무엇이라고 대답해야 할지 몰라 무척 난처했다.</w:t>
      </w:r>
    </w:p>
    <w:p w14:paraId="13C48E53"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144:3.14 </w:t>
      </w:r>
      <w:r>
        <w:rPr>
          <w:rFonts w:ascii="함초롬바탕" w:eastAsia="함초롬바탕" w:hAnsi="함초롬바탕" w:cs="함초롬바탕"/>
          <w:color w:val="262626"/>
        </w:rPr>
        <w:t>예수는 열두 사도에게 항상 은밀하게 기도하라고 가르쳤다. 자연의 고요한 환경 속으로 가거나, 방에 들어가 문을 닫고 기도에 몰두하라고 했다.</w:t>
      </w:r>
    </w:p>
    <w:p w14:paraId="7694CA8F"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144:3.15 </w:t>
      </w:r>
      <w:r>
        <w:rPr>
          <w:rFonts w:ascii="함초롬바탕" w:eastAsia="함초롬바탕" w:hAnsi="함초롬바탕" w:cs="함초롬바탕"/>
          <w:color w:val="262626"/>
        </w:rPr>
        <w:t>예수가 죽고 아버지께로 상승한 후, 많은 신자들이 이른바 주기도문을 “주 예수 그리스도의 이름으로”라는 구절로 끝맺는 관습을 따르게 되었다. 훗날 두 줄이 필사 과정에서 빠졌고, 이 기도에 “나라와 권세와 영광이 영원히 아버지의 것이옵나이다”라는 구절이 추가되었다.</w:t>
      </w:r>
    </w:p>
    <w:p w14:paraId="452BC9EF"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144:3.16 </w:t>
      </w:r>
      <w:r>
        <w:rPr>
          <w:rFonts w:ascii="함초롬바탕" w:eastAsia="함초롬바탕" w:hAnsi="함초롬바탕" w:cs="함초롬바탕"/>
          <w:color w:val="262626"/>
        </w:rPr>
        <w:t>예수는 나사렛 집에서 기도하던 형태로 사도들에게 집단 기도를 가르쳐 주었다. 그는 결코 개인적인 형식의 기도를 가르치지 않았으며, 단지 집단적이거나 가족적이거나 사회적인 기도를 가르쳤다. 그리고 그는 그렇게 하겠다고 자청한 적이 결코 없었다.</w:t>
      </w:r>
    </w:p>
    <w:p w14:paraId="3BEEA493"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144:3.17 </w:t>
      </w:r>
      <w:r>
        <w:rPr>
          <w:rFonts w:ascii="함초롬바탕" w:eastAsia="함초롬바탕" w:hAnsi="함초롬바탕" w:cs="함초롬바탕"/>
          <w:color w:val="262626"/>
        </w:rPr>
        <w:t>예수는 효과적인 기도가 다음과 같아야 한다고 가르쳤다.</w:t>
      </w:r>
    </w:p>
    <w:p w14:paraId="4D2C7192"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144:3.18 </w:t>
      </w:r>
      <w:r>
        <w:rPr>
          <w:rFonts w:ascii="함초롬바탕" w:eastAsia="함초롬바탕" w:hAnsi="함초롬바탕" w:cs="함초롬바탕"/>
          <w:color w:val="262626"/>
        </w:rPr>
        <w:t>1. 이기적이지 않아야 한다—자신만을 위한 것이 아니다.</w:t>
      </w:r>
    </w:p>
    <w:p w14:paraId="3D0DC388"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144:3.19 </w:t>
      </w:r>
      <w:r>
        <w:rPr>
          <w:rFonts w:ascii="함초롬바탕" w:eastAsia="함초롬바탕" w:hAnsi="함초롬바탕" w:cs="함초롬바탕"/>
          <w:color w:val="262626"/>
        </w:rPr>
        <w:t>2. 믿어야 한다—신앙에 따라.</w:t>
      </w:r>
    </w:p>
    <w:p w14:paraId="54131BE9"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144:3.20 </w:t>
      </w:r>
      <w:r>
        <w:rPr>
          <w:rFonts w:ascii="함초롬바탕" w:eastAsia="함초롬바탕" w:hAnsi="함초롬바탕" w:cs="함초롬바탕"/>
          <w:color w:val="262626"/>
        </w:rPr>
        <w:t>3. 진실해야 한다—마음이 정직해야 한다.</w:t>
      </w:r>
    </w:p>
    <w:p w14:paraId="7C229BDF"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144:3.21 </w:t>
      </w:r>
      <w:r>
        <w:rPr>
          <w:rFonts w:ascii="함초롬바탕" w:eastAsia="함초롬바탕" w:hAnsi="함초롬바탕" w:cs="함초롬바탕"/>
          <w:color w:val="262626"/>
        </w:rPr>
        <w:t>4. 슬기로워야 한다—빛에 따라.</w:t>
      </w:r>
    </w:p>
    <w:p w14:paraId="56C2BF3C"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144:3.22 </w:t>
      </w:r>
      <w:r>
        <w:rPr>
          <w:rFonts w:ascii="함초롬바탕" w:eastAsia="함초롬바탕" w:hAnsi="함초롬바탕" w:cs="함초롬바탕"/>
          <w:color w:val="262626"/>
        </w:rPr>
        <w:t>5. 신뢰해야 한다—아버지의 온전히 지혜로운 뜻에 순종하는 것이다.</w:t>
      </w:r>
    </w:p>
    <w:p w14:paraId="082F3924"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144:3.23 </w:t>
      </w:r>
      <w:r>
        <w:rPr>
          <w:rFonts w:ascii="함초롬바탕" w:eastAsia="함초롬바탕" w:hAnsi="함초롬바탕" w:cs="함초롬바탕"/>
          <w:color w:val="262626"/>
        </w:rPr>
        <w:t>예수가 산에서 밤새 기도할 때, 주로 제자들, 특히 열두 사도를 위해 기도했다. 주님은 자신을 위해 거의 기도하지 않았지만, 파라다이스 아버지와 서로 이해하는 교통의 성격을 띤 예배에는 많이 몰두했다.</w:t>
      </w:r>
    </w:p>
    <w:p w14:paraId="16AFD37A" w14:textId="77777777" w:rsidR="000E11C6" w:rsidRPr="007A28C7" w:rsidRDefault="000E11C6" w:rsidP="007A28C7">
      <w:pPr>
        <w:spacing w:beforeLines="50" w:before="120"/>
        <w:jc w:val="both"/>
        <w:rPr>
          <w:rFonts w:ascii="함초롬바탕" w:eastAsia="함초롬바탕" w:hAnsi="함초롬바탕" w:cs="함초롬바탕"/>
        </w:rPr>
      </w:pPr>
    </w:p>
    <w:p w14:paraId="7250A80A" w14:textId="77777777" w:rsidR="000E11C6" w:rsidRPr="007A28C7" w:rsidRDefault="00000000" w:rsidP="0098404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기도에 대한 추가 가르침</w:t>
      </w:r>
    </w:p>
    <w:p w14:paraId="1B4B74BB"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144:4.1 </w:t>
      </w:r>
      <w:r>
        <w:rPr>
          <w:rFonts w:ascii="함초롬바탕" w:eastAsia="함초롬바탕" w:hAnsi="함초롬바탕" w:cs="함초롬바탕"/>
          <w:color w:val="262626"/>
        </w:rPr>
        <w:t>기도에 관한 강론 후 며칠 동안 사도들은 지극히 중요하고 예배가 되는 이 행위에 대해 계속해서 주님에게 질문을 했다. 그 기간 동안 주님이 사도들에게 준 기도와 예배에 관한 가르침은 현대적인 표현으로 요약하면 다음과 같다.</w:t>
      </w:r>
    </w:p>
    <w:p w14:paraId="38C9EF65"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144:4.2 </w:t>
      </w:r>
      <w:r>
        <w:rPr>
          <w:rFonts w:ascii="함초롬바탕" w:eastAsia="함초롬바탕" w:hAnsi="함초롬바탕" w:cs="함초롬바탕"/>
          <w:color w:val="262626"/>
        </w:rPr>
        <w:t>어떤 청원이든 간절하고 갈망하는 마음으로 되풀이하는 기도는, 그러한 기도가 하나님의 자녀의 진실한 표현이고 신앙으로 드려질 때, 비록 그 기도가 어리석거나 직접적인 응답이 불가능하더라도, 혼의 영적 수용 능력을 확장시키는 데 결코 실패하지 않는다.</w:t>
      </w:r>
    </w:p>
    <w:p w14:paraId="35F1B7C7"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144:4.3 </w:t>
      </w:r>
      <w:r>
        <w:rPr>
          <w:rFonts w:ascii="함초롬바탕" w:eastAsia="함초롬바탕" w:hAnsi="함초롬바탕" w:cs="함초롬바탕"/>
          <w:color w:val="262626"/>
        </w:rPr>
        <w:t>모든 기도에서, 아들됨은 선물임을 기억해야 한다. 어떤 자녀도 아들이나 딸의 신분을 얻는 일과는 아무 상관이 없다. 지상의 자녀는 부모의 뜻으로 존재하게 된다. 이와 같이 하나님의 자녀도 하늘에 계신 아버지의 뜻으로 은혜와 영의 새 생명으로 나아가게 된다. 그러므로 하늘 왕국, 곧 신성한 아들됨은 어린아이처럼 받아들여야 한다. 너희는 의로움, 곧 점진적인 성품 발달을 얻지만, 아들됨은 은혜로 그리고 신앙을 통해 받는 것이다.</w:t>
      </w:r>
    </w:p>
    <w:p w14:paraId="15242F14"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144:4.4 </w:t>
      </w:r>
      <w:r>
        <w:rPr>
          <w:rFonts w:ascii="함초롬바탕" w:eastAsia="함초롬바탕" w:hAnsi="함초롬바탕" w:cs="함초롬바탕"/>
          <w:color w:val="262626"/>
        </w:rPr>
        <w:t>기도는 예수의 혼을 우주들의 우주 최상 통치자들과의 초교통으로 이끌었다. 기도는 지상의 필사자들이 참된 예배의 교통으로 나아가게 할 것이다. 혼의 영적 수용 능력이 하늘의 축복을 얼마나 많이 개인적으로 받아들이고 의식적으로 실현할 수 있는지를 결정한다.</w:t>
      </w:r>
    </w:p>
    <w:p w14:paraId="282EC751"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144:4.5 </w:t>
      </w:r>
      <w:r>
        <w:rPr>
          <w:rFonts w:ascii="함초롬바탕" w:eastAsia="함초롬바탕" w:hAnsi="함초롬바탕" w:cs="함초롬바탕"/>
          <w:color w:val="262626"/>
        </w:rPr>
        <w:t>기도와 그에 따른 예배는 삶의 일상적 반복에서, 물질 존재의 단조로운 되풀이에서 벗어나는 기법이다. 그것은 영성화된 자아실현과 지적·종교적 성취의 개성에 이르는 접근로이다.</w:t>
      </w:r>
    </w:p>
    <w:p w14:paraId="25A138FB"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144:4.6 </w:t>
      </w:r>
      <w:r>
        <w:rPr>
          <w:rFonts w:ascii="함초롬바탕" w:eastAsia="함초롬바탕" w:hAnsi="함초롬바탕" w:cs="함초롬바탕"/>
          <w:color w:val="262626"/>
        </w:rPr>
        <w:t>기도는 해로운 자기 성찰에 대한 해독제이다. 적어도 주님이 가르쳐 준 것과 같은 기도는 혼에 유익한 사역이다. 예수는 동료들을 위하여 기도의 유익한 영향들을 끊임없이 활용했다. 주님은 보통 단수가 아닌 복수로 기도했다. 예수는 지상 생애의 큰 위기 때에만 자신을 위하여 기도했다.</w:t>
      </w:r>
    </w:p>
    <w:p w14:paraId="3513C4C2"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144:4.7 </w:t>
      </w:r>
      <w:r>
        <w:rPr>
          <w:rFonts w:ascii="함초롬바탕" w:eastAsia="함초롬바탕" w:hAnsi="함초롬바탕" w:cs="함초롬바탕"/>
          <w:color w:val="262626"/>
        </w:rPr>
        <w:t>기도는 인류의 물질적 문명 속에서 영적 삶의 숨결이다. 예배는 쾌락을 추구하는 필사자 세대들에게 구원을 가져다준다.</w:t>
      </w:r>
    </w:p>
    <w:p w14:paraId="52701C92"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144:4.8 </w:t>
      </w:r>
      <w:r>
        <w:rPr>
          <w:rFonts w:ascii="함초롬바탕" w:eastAsia="함초롬바탕" w:hAnsi="함초롬바탕" w:cs="함초롬바탕"/>
          <w:color w:val="262626"/>
        </w:rPr>
        <w:t>기도는 혼의 영적 축전지를 재충전하는 것과 비유할 수 있으며, 예배는 우주 아버지의 무한한 영이 발신하는 우주 방송을 수신하기 위해 혼을 조율하는 행위에 비유할 수 있다.</w:t>
      </w:r>
    </w:p>
    <w:p w14:paraId="3204DB91"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144:4.9 </w:t>
      </w:r>
      <w:r>
        <w:rPr>
          <w:rFonts w:ascii="함초롬바탕" w:eastAsia="함초롬바탕" w:hAnsi="함초롬바탕" w:cs="함초롬바탕"/>
          <w:color w:val="262626"/>
        </w:rPr>
        <w:t>기도는 영의 아버지에게 자녀가 보내는 진지한 갈망의 바라봄이다. 그것은 인간의 의지를 신성한 의지로 바꾸는 심리적 과정이다. 기도는 지금 있는 것을 마땅히 되어야 할 것으로 바꾸는 신성한 계획의 일부이다.</w:t>
      </w:r>
    </w:p>
    <w:p w14:paraId="7F680AEF"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144:4.10 </w:t>
      </w:r>
      <w:r>
        <w:rPr>
          <w:rFonts w:ascii="함초롬바탕" w:eastAsia="함초롬바탕" w:hAnsi="함초롬바탕" w:cs="함초롬바탕"/>
          <w:color w:val="262626"/>
        </w:rPr>
        <w:t>베드로, 야고보, 요한이 예수와 함께 긴 밤을 보내며 자주 동행했지만, 그들이 예수가 기도하는 것을 한 번도 듣지 못한 이유 중 하나는, 주님이 기도를 소리 내어 말로 표현하는 일이 매우 드물었기 때문이다. 주님의 대부분의 기도는 영과 마음속에서, 침묵 속에서 이루어졌다.</w:t>
      </w:r>
    </w:p>
    <w:p w14:paraId="55787B0B"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144:4.11 </w:t>
      </w:r>
      <w:r>
        <w:rPr>
          <w:rFonts w:ascii="함초롬바탕" w:eastAsia="함초롬바탕" w:hAnsi="함초롬바탕" w:cs="함초롬바탕"/>
          <w:color w:val="262626"/>
        </w:rPr>
        <w:t>사도들 중에서 베드로와 야고보가 주님의 기도와 예배에 대한 가르침을 가장 잘 이해했다.</w:t>
      </w:r>
    </w:p>
    <w:p w14:paraId="0A153788" w14:textId="77777777" w:rsidR="000E11C6" w:rsidRPr="007A28C7" w:rsidRDefault="000E11C6" w:rsidP="007A28C7">
      <w:pPr>
        <w:spacing w:beforeLines="50" w:before="120"/>
        <w:jc w:val="both"/>
        <w:rPr>
          <w:rFonts w:ascii="함초롬바탕" w:eastAsia="함초롬바탕" w:hAnsi="함초롬바탕" w:cs="함초롬바탕"/>
        </w:rPr>
      </w:pPr>
    </w:p>
    <w:p w14:paraId="6B000A69" w14:textId="77777777" w:rsidR="000E11C6" w:rsidRPr="007A28C7" w:rsidRDefault="00000000" w:rsidP="0098404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다른 형태의 기도</w:t>
      </w:r>
    </w:p>
    <w:p w14:paraId="7B9C4C36" w14:textId="77777777" w:rsidR="000E11C6" w:rsidRPr="00847923" w:rsidRDefault="00000000" w:rsidP="00847923">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 </w:t>
      </w:r>
      <w:r>
        <w:rPr>
          <w:rFonts w:ascii="함초롬바탕" w:eastAsia="함초롬바탕" w:hAnsi="함초롬바탕" w:cs="함초롬바탕"/>
          <w:color w:val="262626"/>
        </w:rPr>
        <w:t>예수는 지상에서의 여정이 끝날 때까지 여러 차례에 걸쳐 사도들에게 몇 가지 추가적인 형태의 기도를 소개했다. 그러나 그는 이를 다른 문제를 설명하기 위한 예시로만 사용했으며, 이 “비유의 기도”를 무리에게 가르치지 말라고 당부했다. 이들 중 많은 기도는 다른 거주 행성에서 유래했으나, 예수는 이 사실을 사도들에게 밝히지 않았다. 그 기도들 중 일부는 다음과 같다.</w:t>
      </w:r>
    </w:p>
    <w:p w14:paraId="3624AD60"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144:5.2 </w:t>
      </w:r>
      <w:r>
        <w:rPr>
          <w:rFonts w:ascii="함초롬바탕" w:eastAsia="함초롬바탕" w:hAnsi="함초롬바탕" w:cs="함초롬바탕"/>
          <w:color w:val="262626"/>
        </w:rPr>
        <w:t>우주의 영역들이 그 안에 존립하는 우리 아버지시여,</w:t>
      </w:r>
    </w:p>
    <w:p w14:paraId="381C1C29"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144:5.3 </w:t>
      </w:r>
      <w:r>
        <w:rPr>
          <w:rFonts w:ascii="함초롬바탕" w:eastAsia="함초롬바탕" w:hAnsi="함초롬바탕" w:cs="함초롬바탕"/>
          <w:color w:val="262626"/>
        </w:rPr>
        <w:t>당신의 이름이 높임을 받으시고 당신의 성품이 영광스럽게 되기를 원하나이다.</w:t>
      </w:r>
    </w:p>
    <w:p w14:paraId="29711408"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144:5.4 </w:t>
      </w:r>
      <w:r>
        <w:rPr>
          <w:rFonts w:ascii="함초롬바탕" w:eastAsia="함초롬바탕" w:hAnsi="함초롬바탕" w:cs="함초롬바탕"/>
          <w:color w:val="262626"/>
        </w:rPr>
        <w:t>당신의 현존이 우리를 감싸고, 당신의 영광이 드러나나이다.</w:t>
      </w:r>
    </w:p>
    <w:p w14:paraId="721A4727"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144:5.5 </w:t>
      </w:r>
      <w:r>
        <w:rPr>
          <w:rFonts w:ascii="함초롬바탕" w:eastAsia="함초롬바탕" w:hAnsi="함초롬바탕" w:cs="함초롬바탕"/>
          <w:color w:val="262626"/>
        </w:rPr>
        <w:t>높은 곳에서 완전하게 나타나신 것처럼 우리를 통해 불완전하게 나타나나이다.</w:t>
      </w:r>
    </w:p>
    <w:p w14:paraId="7528919C"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144:5.6 </w:t>
      </w:r>
      <w:r>
        <w:rPr>
          <w:rFonts w:ascii="함초롬바탕" w:eastAsia="함초롬바탕" w:hAnsi="함초롬바탕" w:cs="함초롬바탕"/>
          <w:color w:val="262626"/>
        </w:rPr>
        <w:t>오늘 우리에게 생기를 주는 빛의 힘을 주소서,</w:t>
      </w:r>
    </w:p>
    <w:p w14:paraId="306703FC"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144:5.7 </w:t>
      </w:r>
      <w:r>
        <w:rPr>
          <w:rFonts w:ascii="함초롬바탕" w:eastAsia="함초롬바탕" w:hAnsi="함초롬바탕" w:cs="함초롬바탕"/>
          <w:color w:val="262626"/>
        </w:rPr>
        <w:t>그리고 우리로 악한 상상의 길로 빠지지 않게 하소서,</w:t>
      </w:r>
    </w:p>
    <w:p w14:paraId="7B10AD31"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144:5.8 </w:t>
      </w:r>
      <w:r>
        <w:rPr>
          <w:rFonts w:ascii="함초롬바탕" w:eastAsia="함초롬바탕" w:hAnsi="함초롬바탕" w:cs="함초롬바탕"/>
          <w:color w:val="262626"/>
        </w:rPr>
        <w:t>영광스러운 내주, 영원한 권능이 주께 있나이다,</w:t>
      </w:r>
    </w:p>
    <w:p w14:paraId="49D1180D"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144:5.9 </w:t>
      </w:r>
      <w:r>
        <w:rPr>
          <w:rFonts w:ascii="함초롬바탕" w:eastAsia="함초롬바탕" w:hAnsi="함초롬바탕" w:cs="함초롬바탕"/>
          <w:color w:val="262626"/>
        </w:rPr>
        <w:t>그리고 우리에게, 당신의 아들의 무한한 사랑의 영원한 선물이 있나이다.</w:t>
      </w:r>
    </w:p>
    <w:p w14:paraId="7594903F" w14:textId="77777777" w:rsidR="000E11C6"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144:5.10 </w:t>
      </w:r>
      <w:r>
        <w:rPr>
          <w:rFonts w:ascii="함초롬바탕" w:eastAsia="함초롬바탕" w:hAnsi="함초롬바탕" w:cs="함초롬바탕"/>
          <w:color w:val="262626"/>
        </w:rPr>
        <w:t>그러하며, 영원토록 진실하도다.</w:t>
      </w:r>
    </w:p>
    <w:p w14:paraId="5F6EC5CF" w14:textId="77777777" w:rsidR="000E11C6" w:rsidRPr="00125DE5" w:rsidRDefault="00000000" w:rsidP="00D52D76">
      <w:pPr>
        <w:spacing w:beforeLines="50" w:before="120"/>
        <w:jc w:val="center"/>
        <w:rPr>
          <w:rFonts w:ascii="함초롬바탕" w:eastAsia="함초롬바탕" w:hAnsi="함초롬바탕" w:cs="함초롬바탕"/>
        </w:rPr>
      </w:pPr>
      <w:r>
        <w:rPr>
          <w:rFonts w:ascii="함초롬바탕" w:eastAsia="함초롬바탕" w:hAnsi="함초롬바탕" w:cs="함초롬바탕"/>
          <w:color w:val="B08D57"/>
        </w:rPr>
        <w:t>***</w:t>
      </w:r>
    </w:p>
    <w:p w14:paraId="37A77908"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144:5.11 </w:t>
      </w:r>
      <w:r>
        <w:rPr>
          <w:rFonts w:ascii="함초롬바탕" w:eastAsia="함초롬바탕" w:hAnsi="함초롬바탕" w:cs="함초롬바탕"/>
          <w:color w:val="262626"/>
        </w:rPr>
        <w:t>우주의 중심에 계신, 창조하시는 우리 부모시여,</w:t>
      </w:r>
    </w:p>
    <w:p w14:paraId="2EDAF1C9"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144:5.12 </w:t>
      </w:r>
      <w:r>
        <w:rPr>
          <w:rFonts w:ascii="함초롬바탕" w:eastAsia="함초롬바탕" w:hAnsi="함초롬바탕" w:cs="함초롬바탕"/>
          <w:color w:val="262626"/>
        </w:rPr>
        <w:t>당신의 본성을 우리에게 주시고 당신의 성품을 우리에게 주시옵소서.</w:t>
      </w:r>
    </w:p>
    <w:p w14:paraId="207A899B"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144:5.13 </w:t>
      </w:r>
      <w:r>
        <w:rPr>
          <w:rFonts w:ascii="함초롬바탕" w:eastAsia="함초롬바탕" w:hAnsi="함초롬바탕" w:cs="함초롬바탕"/>
          <w:color w:val="262626"/>
        </w:rPr>
        <w:t>은혜로 우리를 당신의 아들과 딸로 삼으소서.</w:t>
      </w:r>
    </w:p>
    <w:p w14:paraId="17FDD421"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144:5.14 </w:t>
      </w:r>
      <w:r>
        <w:rPr>
          <w:rFonts w:ascii="함초롬바탕" w:eastAsia="함초롬바탕" w:hAnsi="함초롬바탕" w:cs="함초롬바탕"/>
          <w:color w:val="262626"/>
        </w:rPr>
        <w:t>그리고 우리의 영원한 성취를 통해 당신의 이름을 영화롭게 하소서.</w:t>
      </w:r>
    </w:p>
    <w:p w14:paraId="7FBFC123"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144:5.15 </w:t>
      </w:r>
      <w:r>
        <w:rPr>
          <w:rFonts w:ascii="함초롬바탕" w:eastAsia="함초롬바탕" w:hAnsi="함초롬바탕" w:cs="함초롬바탕"/>
          <w:color w:val="262626"/>
        </w:rPr>
        <w:t>당신의 조절하시고 통제하시는 영이 우리 안에 살며 거하게 하소서.</w:t>
      </w:r>
    </w:p>
    <w:p w14:paraId="7A616308"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144:5.16 </w:t>
      </w:r>
      <w:r>
        <w:rPr>
          <w:rFonts w:ascii="함초롬바탕" w:eastAsia="함초롬바탕" w:hAnsi="함초롬바탕" w:cs="함초롬바탕"/>
          <w:color w:val="262626"/>
        </w:rPr>
        <w:t>천사들이 빛 가운데서 당신의 명령을 수행하는 것처럼 우리가 이 구체에서 당신의 뜻을 행하게 하소서.</w:t>
      </w:r>
    </w:p>
    <w:p w14:paraId="05212BE9"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144:5.17 </w:t>
      </w:r>
      <w:r>
        <w:rPr>
          <w:rFonts w:ascii="함초롬바탕" w:eastAsia="함초롬바탕" w:hAnsi="함초롬바탕" w:cs="함초롬바탕"/>
          <w:color w:val="262626"/>
        </w:rPr>
        <w:t>오늘도 진리의 길을 따라 나아가는 우리를 붙잡아 주소서.</w:t>
      </w:r>
    </w:p>
    <w:p w14:paraId="649E42D0"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144:5.18 </w:t>
      </w:r>
      <w:r>
        <w:rPr>
          <w:rFonts w:ascii="함초롬바탕" w:eastAsia="함초롬바탕" w:hAnsi="함초롬바탕" w:cs="함초롬바탕"/>
          <w:color w:val="262626"/>
        </w:rPr>
        <w:t>타성과 악과 모든 죄스러운 범법에서 우리를 구원하여 주소서.</w:t>
      </w:r>
    </w:p>
    <w:p w14:paraId="2676161B"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144:5.19 </w:t>
      </w:r>
      <w:r>
        <w:rPr>
          <w:rFonts w:ascii="함초롬바탕" w:eastAsia="함초롬바탕" w:hAnsi="함초롬바탕" w:cs="함초롬바탕"/>
          <w:color w:val="262626"/>
        </w:rPr>
        <w:t>우리가 동료들에게 사랑의 친절을 베풀듯이, 우리에게 인내하소서.</w:t>
      </w:r>
    </w:p>
    <w:p w14:paraId="1B3ADCE8"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144:5.20 </w:t>
      </w:r>
      <w:r>
        <w:rPr>
          <w:rFonts w:ascii="함초롬바탕" w:eastAsia="함초롬바탕" w:hAnsi="함초롬바탕" w:cs="함초롬바탕"/>
          <w:color w:val="262626"/>
        </w:rPr>
        <w:t>우리 창조체의 마음속에 당신의 자비의 영을 부어 주소서.</w:t>
      </w:r>
    </w:p>
    <w:p w14:paraId="3C39749E"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144:5.21 </w:t>
      </w:r>
      <w:r>
        <w:rPr>
          <w:rFonts w:ascii="함초롬바탕" w:eastAsia="함초롬바탕" w:hAnsi="함초롬바탕" w:cs="함초롬바탕"/>
          <w:color w:val="262626"/>
        </w:rPr>
        <w:t>불확실한 인생의 미로를 한 걸음 한 걸음 당신의 손으로 우리를 인도하소서,</w:t>
      </w:r>
    </w:p>
    <w:p w14:paraId="033B9E0E"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144:5.22 </w:t>
      </w:r>
      <w:r>
        <w:rPr>
          <w:rFonts w:ascii="함초롬바탕" w:eastAsia="함초롬바탕" w:hAnsi="함초롬바탕" w:cs="함초롬바탕"/>
          <w:color w:val="262626"/>
        </w:rPr>
        <w:t>그리고 우리의 종말이 올 때, 우리의 충직한 영들을 당신의 품에 받아 주시옵소서.</w:t>
      </w:r>
    </w:p>
    <w:p w14:paraId="212B2B98" w14:textId="77777777" w:rsidR="000E11C6"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144:5.23 </w:t>
      </w:r>
      <w:r>
        <w:rPr>
          <w:rFonts w:ascii="함초롬바탕" w:eastAsia="함초롬바탕" w:hAnsi="함초롬바탕" w:cs="함초롬바탕"/>
          <w:color w:val="262626"/>
        </w:rPr>
        <w:t>그러하오니, 우리의 소망이 아니라 당신의 뜻이 이루어지이다.</w:t>
      </w:r>
    </w:p>
    <w:p w14:paraId="10343C04" w14:textId="77777777" w:rsidR="000E11C6" w:rsidRPr="00D1642A" w:rsidRDefault="00000000" w:rsidP="00D52D76">
      <w:pPr>
        <w:spacing w:beforeLines="50" w:before="120"/>
        <w:jc w:val="center"/>
        <w:rPr>
          <w:rFonts w:ascii="함초롬바탕" w:eastAsia="함초롬바탕" w:hAnsi="함초롬바탕" w:cs="함초롬바탕"/>
        </w:rPr>
      </w:pPr>
      <w:r>
        <w:rPr>
          <w:rFonts w:ascii="함초롬바탕" w:eastAsia="함초롬바탕" w:hAnsi="함초롬바탕" w:cs="함초롬바탕"/>
          <w:color w:val="B08D57"/>
        </w:rPr>
        <w:t>***</w:t>
      </w:r>
    </w:p>
    <w:p w14:paraId="3EEF2F1C"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144:5.24 </w:t>
      </w:r>
      <w:r>
        <w:rPr>
          <w:rFonts w:ascii="함초롬바탕" w:eastAsia="함초롬바탕" w:hAnsi="함초롬바탕" w:cs="함초롬바탕"/>
          <w:color w:val="262626"/>
        </w:rPr>
        <w:t>우리의 완전하시고 의로우신 하늘 아버지,</w:t>
      </w:r>
    </w:p>
    <w:p w14:paraId="78EF0DD9"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144:5.25 </w:t>
      </w:r>
      <w:r>
        <w:rPr>
          <w:rFonts w:ascii="함초롬바탕" w:eastAsia="함초롬바탕" w:hAnsi="함초롬바탕" w:cs="함초롬바탕"/>
          <w:color w:val="262626"/>
        </w:rPr>
        <w:t>오늘도 우리의 여정을 인도하시고 이끄소서.</w:t>
      </w:r>
    </w:p>
    <w:p w14:paraId="05F34562"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144:5.26 </w:t>
      </w:r>
      <w:r>
        <w:rPr>
          <w:rFonts w:ascii="함초롬바탕" w:eastAsia="함초롬바탕" w:hAnsi="함초롬바탕" w:cs="함초롬바탕"/>
          <w:color w:val="262626"/>
        </w:rPr>
        <w:t>우리의 발걸음을 거룩하게 하시고 우리의 생각을 조율하소서.</w:t>
      </w:r>
    </w:p>
    <w:p w14:paraId="60B96457"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144:5.27 </w:t>
      </w:r>
      <w:r>
        <w:rPr>
          <w:rFonts w:ascii="함초롬바탕" w:eastAsia="함초롬바탕" w:hAnsi="함초롬바탕" w:cs="함초롬바탕"/>
          <w:color w:val="262626"/>
        </w:rPr>
        <w:t>영원한 진보의 길로 항상 우리를 인도하소서.</w:t>
      </w:r>
    </w:p>
    <w:p w14:paraId="434B5019"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144:5.28 </w:t>
      </w:r>
      <w:r>
        <w:rPr>
          <w:rFonts w:ascii="함초롬바탕" w:eastAsia="함초롬바탕" w:hAnsi="함초롬바탕" w:cs="함초롬바탕"/>
          <w:color w:val="262626"/>
        </w:rPr>
        <w:t>우리를 지혜로 충만하게 채우시고 권능으로 충만하게 하소서.</w:t>
      </w:r>
    </w:p>
    <w:p w14:paraId="3B4C978A"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144:5.29 </w:t>
      </w:r>
      <w:r>
        <w:rPr>
          <w:rFonts w:ascii="함초롬바탕" w:eastAsia="함초롬바탕" w:hAnsi="함초롬바탕" w:cs="함초롬바탕"/>
          <w:color w:val="262626"/>
        </w:rPr>
        <w:t>그리고 당신의 무한한 에너지로 우리에게 활력을 불어넣으소서.</w:t>
      </w:r>
    </w:p>
    <w:p w14:paraId="045E556A" w14:textId="77777777" w:rsidR="000E11C6"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144:5.30 </w:t>
      </w:r>
      <w:r>
        <w:rPr>
          <w:rFonts w:ascii="함초롬바탕" w:eastAsia="함초롬바탕" w:hAnsi="함초롬바탕" w:cs="함초롬바탕"/>
          <w:color w:val="262626"/>
        </w:rPr>
        <w:t>세라핌 부대의 현존과 인도의 신성한 의식으로</w:t>
      </w:r>
    </w:p>
    <w:p w14:paraId="31FF738A"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144:5.31 </w:t>
      </w:r>
      <w:r>
        <w:rPr>
          <w:rFonts w:ascii="함초롬바탕" w:eastAsia="함초롬바탕" w:hAnsi="함초롬바탕" w:cs="함초롬바탕"/>
          <w:color w:val="262626"/>
        </w:rPr>
        <w:t>우리에게 영감을 주옵소서.</w:t>
      </w:r>
    </w:p>
    <w:p w14:paraId="3000392B"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144:5.32 </w:t>
      </w:r>
      <w:r>
        <w:rPr>
          <w:rFonts w:ascii="함초롬바탕" w:eastAsia="함초롬바탕" w:hAnsi="함초롬바탕" w:cs="함초롬바탕"/>
          <w:color w:val="262626"/>
        </w:rPr>
        <w:t>빛의 길에서 우리를 항상 위로 인도하소서,</w:t>
      </w:r>
    </w:p>
    <w:p w14:paraId="139DFDC4"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144:5.33 </w:t>
      </w:r>
      <w:r>
        <w:rPr>
          <w:rFonts w:ascii="함초롬바탕" w:eastAsia="함초롬바탕" w:hAnsi="함초롬바탕" w:cs="함초롬바탕"/>
          <w:color w:val="262626"/>
        </w:rPr>
        <w:t>큰 심판의 날에 우리를 온전히 의롭게 하소서.</w:t>
      </w:r>
    </w:p>
    <w:p w14:paraId="2F1D0532"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144:5.34 </w:t>
      </w:r>
      <w:r>
        <w:rPr>
          <w:rFonts w:ascii="함초롬바탕" w:eastAsia="함초롬바탕" w:hAnsi="함초롬바탕" w:cs="함초롬바탕"/>
          <w:color w:val="262626"/>
        </w:rPr>
        <w:t>영원한 영광 가운데서 우리를 당신과 같이 되게 하소서.</w:t>
      </w:r>
    </w:p>
    <w:p w14:paraId="075D2376" w14:textId="77777777" w:rsidR="000E11C6"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144:5.35 </w:t>
      </w:r>
      <w:r>
        <w:rPr>
          <w:rFonts w:ascii="함초롬바탕" w:eastAsia="함초롬바탕" w:hAnsi="함초롬바탕" w:cs="함초롬바탕"/>
          <w:color w:val="262626"/>
        </w:rPr>
        <w:t>그리고 우리를 높은 곳에서 끝없이 당신을 섬기는 자로 받아 주소서.</w:t>
      </w:r>
    </w:p>
    <w:p w14:paraId="1B26269C" w14:textId="77777777" w:rsidR="000E11C6" w:rsidRPr="00D1642A" w:rsidRDefault="00000000" w:rsidP="00D52D76">
      <w:pPr>
        <w:spacing w:beforeLines="50" w:before="120"/>
        <w:jc w:val="center"/>
        <w:rPr>
          <w:rFonts w:ascii="함초롬바탕" w:eastAsia="함초롬바탕" w:hAnsi="함초롬바탕" w:cs="함초롬바탕"/>
        </w:rPr>
      </w:pPr>
      <w:r>
        <w:rPr>
          <w:rFonts w:ascii="함초롬바탕" w:eastAsia="함초롬바탕" w:hAnsi="함초롬바탕" w:cs="함초롬바탕"/>
          <w:color w:val="B08D57"/>
        </w:rPr>
        <w:t>***</w:t>
      </w:r>
    </w:p>
    <w:p w14:paraId="21A3DFC1"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144:5.36 </w:t>
      </w:r>
      <w:r>
        <w:rPr>
          <w:rFonts w:ascii="함초롬바탕" w:eastAsia="함초롬바탕" w:hAnsi="함초롬바탕" w:cs="함초롬바탕"/>
          <w:color w:val="262626"/>
        </w:rPr>
        <w:t>신비 가운데 계신 우리 아버지여,</w:t>
      </w:r>
    </w:p>
    <w:p w14:paraId="26CBA19E"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144:5.37 </w:t>
      </w:r>
      <w:r>
        <w:rPr>
          <w:rFonts w:ascii="함초롬바탕" w:eastAsia="함초롬바탕" w:hAnsi="함초롬바탕" w:cs="함초롬바탕"/>
          <w:color w:val="262626"/>
        </w:rPr>
        <w:t>당신의 거룩한 성품을 우리에게 나타내 주소서.</w:t>
      </w:r>
    </w:p>
    <w:p w14:paraId="6D03EE35"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144:5.38 </w:t>
      </w:r>
      <w:r>
        <w:rPr>
          <w:rFonts w:ascii="함초롬바탕" w:eastAsia="함초롬바탕" w:hAnsi="함초롬바탕" w:cs="함초롬바탕"/>
          <w:color w:val="262626"/>
        </w:rPr>
        <w:t>오늘 이 땅에 있는 당신의 자녀들에게 주소서</w:t>
      </w:r>
    </w:p>
    <w:p w14:paraId="4AD64FDA"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144:5.39 </w:t>
      </w:r>
      <w:r>
        <w:rPr>
          <w:rFonts w:ascii="함초롬바탕" w:eastAsia="함초롬바탕" w:hAnsi="함초롬바탕" w:cs="함초롬바탕"/>
          <w:color w:val="262626"/>
        </w:rPr>
        <w:t>길과 빛과 진리를 보게 하소서.</w:t>
      </w:r>
    </w:p>
    <w:p w14:paraId="1AC24DEA"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144:5.40 </w:t>
      </w:r>
      <w:r>
        <w:rPr>
          <w:rFonts w:ascii="함초롬바탕" w:eastAsia="함초롬바탕" w:hAnsi="함초롬바탕" w:cs="함초롬바탕"/>
          <w:color w:val="262626"/>
        </w:rPr>
        <w:t>영원한 진보의 길을 보여 주소서.</w:t>
      </w:r>
    </w:p>
    <w:p w14:paraId="2B33DD2E"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144:5.41 </w:t>
      </w:r>
      <w:r>
        <w:rPr>
          <w:rFonts w:ascii="함초롬바탕" w:eastAsia="함초롬바탕" w:hAnsi="함초롬바탕" w:cs="함초롬바탕"/>
          <w:color w:val="262626"/>
        </w:rPr>
        <w:t>그리고 그 길을 걸을 수 있는 의지를 우리에게 주소서.</w:t>
      </w:r>
    </w:p>
    <w:p w14:paraId="7FB8F903"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144:5.42 </w:t>
      </w:r>
      <w:r>
        <w:rPr>
          <w:rFonts w:ascii="함초롬바탕" w:eastAsia="함초롬바탕" w:hAnsi="함초롬바탕" w:cs="함초롬바탕"/>
          <w:color w:val="262626"/>
        </w:rPr>
        <w:t>당신의 신성한 왕권을 우리 안에 세우소서.</w:t>
      </w:r>
    </w:p>
    <w:p w14:paraId="7635D6FB"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144:5.43 </w:t>
      </w:r>
      <w:r>
        <w:rPr>
          <w:rFonts w:ascii="함초롬바탕" w:eastAsia="함초롬바탕" w:hAnsi="함초롬바탕" w:cs="함초롬바탕"/>
          <w:color w:val="262626"/>
        </w:rPr>
        <w:t>그리하여 우리에게 자아의 완전한 통달을 주시옵소서.</w:t>
      </w:r>
    </w:p>
    <w:p w14:paraId="0A8554CC"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144:5.44 </w:t>
      </w:r>
      <w:r>
        <w:rPr>
          <w:rFonts w:ascii="함초롬바탕" w:eastAsia="함초롬바탕" w:hAnsi="함초롬바탕" w:cs="함초롬바탕"/>
          <w:color w:val="262626"/>
        </w:rPr>
        <w:t>우리로 어둠과 사망의 길로 빠지지 않게 하소서,</w:t>
      </w:r>
    </w:p>
    <w:p w14:paraId="3812C218"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144:5.45 </w:t>
      </w:r>
      <w:r>
        <w:rPr>
          <w:rFonts w:ascii="함초롬바탕" w:eastAsia="함초롬바탕" w:hAnsi="함초롬바탕" w:cs="함초롬바탕"/>
          <w:color w:val="262626"/>
        </w:rPr>
        <w:t>우리를 영원히 생명수 곁으로 인도하소서.</w:t>
      </w:r>
    </w:p>
    <w:p w14:paraId="42ACDE19"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144:5.46 </w:t>
      </w:r>
      <w:r>
        <w:rPr>
          <w:rFonts w:ascii="함초롬바탕" w:eastAsia="함초롬바탕" w:hAnsi="함초롬바탕" w:cs="함초롬바탕"/>
          <w:color w:val="262626"/>
        </w:rPr>
        <w:t>당신 자신을 위하여 우리의 이 기도를 들어주소서,</w:t>
      </w:r>
    </w:p>
    <w:p w14:paraId="7CD13494"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144:5.47 </w:t>
      </w:r>
      <w:r>
        <w:rPr>
          <w:rFonts w:ascii="함초롬바탕" w:eastAsia="함초롬바탕" w:hAnsi="함초롬바탕" w:cs="함초롬바탕"/>
          <w:color w:val="262626"/>
        </w:rPr>
        <w:t>우리를 점점 더 당신과 같이 되게 하시기를 기뻐하소서.</w:t>
      </w:r>
    </w:p>
    <w:p w14:paraId="00DB0742"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144:5.48 </w:t>
      </w:r>
      <w:r>
        <w:rPr>
          <w:rFonts w:ascii="함초롬바탕" w:eastAsia="함초롬바탕" w:hAnsi="함초롬바탕" w:cs="함초롬바탕"/>
          <w:color w:val="262626"/>
        </w:rPr>
        <w:t>마지막에는 신성한 아들을 위하여,</w:t>
      </w:r>
    </w:p>
    <w:p w14:paraId="6DB21B42"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144:5.49 </w:t>
      </w:r>
      <w:r>
        <w:rPr>
          <w:rFonts w:ascii="함초롬바탕" w:eastAsia="함초롬바탕" w:hAnsi="함초롬바탕" w:cs="함초롬바탕"/>
          <w:color w:val="262626"/>
        </w:rPr>
        <w:t>우리를 영원한 품에 안으소서.</w:t>
      </w:r>
    </w:p>
    <w:p w14:paraId="64CC9A3A" w14:textId="77777777" w:rsidR="000E11C6"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144:5.50 </w:t>
      </w:r>
      <w:r>
        <w:rPr>
          <w:rFonts w:ascii="함초롬바탕" w:eastAsia="함초롬바탕" w:hAnsi="함초롬바탕" w:cs="함초롬바탕"/>
          <w:color w:val="262626"/>
        </w:rPr>
        <w:t>그러하오니, 우리의 뜻이 아니라 당신의 뜻이 이루어지이다.</w:t>
      </w:r>
    </w:p>
    <w:p w14:paraId="184593FD" w14:textId="77777777" w:rsidR="000E11C6" w:rsidRPr="00D1642A" w:rsidRDefault="00000000" w:rsidP="00D52D76">
      <w:pPr>
        <w:spacing w:beforeLines="50" w:before="120"/>
        <w:jc w:val="center"/>
        <w:rPr>
          <w:rFonts w:ascii="함초롬바탕" w:eastAsia="함초롬바탕" w:hAnsi="함초롬바탕" w:cs="함초롬바탕"/>
        </w:rPr>
      </w:pPr>
      <w:r>
        <w:rPr>
          <w:rFonts w:ascii="함초롬바탕" w:eastAsia="함초롬바탕" w:hAnsi="함초롬바탕" w:cs="함초롬바탕"/>
          <w:color w:val="B08D57"/>
        </w:rPr>
        <w:t>***</w:t>
      </w:r>
    </w:p>
    <w:p w14:paraId="404B207C"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144:5.51 </w:t>
      </w:r>
      <w:r>
        <w:rPr>
          <w:rFonts w:ascii="함초롬바탕" w:eastAsia="함초롬바탕" w:hAnsi="함초롬바탕" w:cs="함초롬바탕"/>
          <w:color w:val="262626"/>
        </w:rPr>
        <w:t>한 부모 안에 함께 계시는 영광스러운 아버지와 어머니시여,</w:t>
      </w:r>
    </w:p>
    <w:p w14:paraId="1D2A0B24"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144:5.52 </w:t>
      </w:r>
      <w:r>
        <w:rPr>
          <w:rFonts w:ascii="함초롬바탕" w:eastAsia="함초롬바탕" w:hAnsi="함초롬바탕" w:cs="함초롬바탕"/>
          <w:color w:val="262626"/>
        </w:rPr>
        <w:t>우리는 당신의 신성한 본성에 충성하리이다.</w:t>
      </w:r>
    </w:p>
    <w:p w14:paraId="70FA329A"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144:5.53 </w:t>
      </w:r>
      <w:r>
        <w:rPr>
          <w:rFonts w:ascii="함초롬바탕" w:eastAsia="함초롬바탕" w:hAnsi="함초롬바탕" w:cs="함초롬바탕"/>
          <w:color w:val="262626"/>
        </w:rPr>
        <w:t>우리 안에서 그리고 우리를 통해 다시 살게 될 당신 자신의 자아.</w:t>
      </w:r>
    </w:p>
    <w:p w14:paraId="49742592"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144:5.54 </w:t>
      </w:r>
      <w:r>
        <w:rPr>
          <w:rFonts w:ascii="함초롬바탕" w:eastAsia="함초롬바탕" w:hAnsi="함초롬바탕" w:cs="함초롬바탕"/>
          <w:color w:val="262626"/>
        </w:rPr>
        <w:t>당신의 신성한 영의 은사와 부여로,</w:t>
      </w:r>
    </w:p>
    <w:p w14:paraId="07D233F9"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144:5.55 </w:t>
      </w:r>
      <w:r>
        <w:rPr>
          <w:rFonts w:ascii="함초롬바탕" w:eastAsia="함초롬바탕" w:hAnsi="함초롬바탕" w:cs="함초롬바탕"/>
          <w:color w:val="262626"/>
        </w:rPr>
        <w:t>그리하여 이 구체에서 불완전하게나마 재현되는 당신 자신을.</w:t>
      </w:r>
    </w:p>
    <w:p w14:paraId="26209A72"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144:5.56 </w:t>
      </w:r>
      <w:r>
        <w:rPr>
          <w:rFonts w:ascii="함초롬바탕" w:eastAsia="함초롬바탕" w:hAnsi="함초롬바탕" w:cs="함초롬바탕"/>
          <w:color w:val="262626"/>
        </w:rPr>
        <w:t>높은 곳에서 완전하고 장엄하게 보여 주심으로써.</w:t>
      </w:r>
    </w:p>
    <w:p w14:paraId="4BD1C9BA"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144:5.57 </w:t>
      </w:r>
      <w:r>
        <w:rPr>
          <w:rFonts w:ascii="함초롬바탕" w:eastAsia="함초롬바탕" w:hAnsi="함초롬바탕" w:cs="함초롬바탕"/>
          <w:color w:val="262626"/>
        </w:rPr>
        <w:t>날마다 우리에게 당신의 사랑스러운 형제단의 사역을 베푸소서.</w:t>
      </w:r>
    </w:p>
    <w:p w14:paraId="4A34B4E5"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144:5.58 </w:t>
      </w:r>
      <w:r>
        <w:rPr>
          <w:rFonts w:ascii="함초롬바탕" w:eastAsia="함초롬바탕" w:hAnsi="함초롬바탕" w:cs="함초롬바탕"/>
          <w:color w:val="262626"/>
        </w:rPr>
        <w:t>그리고 사랑의 섬김의 길로 매 순간 우리를 인도하소서.</w:t>
      </w:r>
    </w:p>
    <w:p w14:paraId="630C843D"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144:5.59 </w:t>
      </w:r>
      <w:r>
        <w:rPr>
          <w:rFonts w:ascii="함초롬바탕" w:eastAsia="함초롬바탕" w:hAnsi="함초롬바탕" w:cs="함초롬바탕"/>
          <w:color w:val="262626"/>
        </w:rPr>
        <w:t>우리에게 항상 변함없이 인내하소서.</w:t>
      </w:r>
    </w:p>
    <w:p w14:paraId="723A0A33"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144:5.60 </w:t>
      </w:r>
      <w:r>
        <w:rPr>
          <w:rFonts w:ascii="함초롬바탕" w:eastAsia="함초롬바탕" w:hAnsi="함초롬바탕" w:cs="함초롬바탕"/>
          <w:color w:val="262626"/>
        </w:rPr>
        <w:t>우리가 우리 자녀들에게 당신의 인내를 나타내 보이는 것같이.</w:t>
      </w:r>
    </w:p>
    <w:p w14:paraId="37A631E7"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144:5.61 </w:t>
      </w:r>
      <w:r>
        <w:rPr>
          <w:rFonts w:ascii="함초롬바탕" w:eastAsia="함초롬바탕" w:hAnsi="함초롬바탕" w:cs="함초롬바탕"/>
          <w:color w:val="262626"/>
        </w:rPr>
        <w:t>모든 일을 잘하는 신성한 지혜를 우리에게 주소서.</w:t>
      </w:r>
    </w:p>
    <w:p w14:paraId="7DD529A1"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144:5.62 </w:t>
      </w:r>
      <w:r>
        <w:rPr>
          <w:rFonts w:ascii="함초롬바탕" w:eastAsia="함초롬바탕" w:hAnsi="함초롬바탕" w:cs="함초롬바탕"/>
          <w:color w:val="262626"/>
        </w:rPr>
        <w:t>그리고 모든 창조체에게 은혜를 베푸시는 무한한 사랑을 주소서.</w:t>
      </w:r>
    </w:p>
    <w:p w14:paraId="75AB06F6"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144:5.63 </w:t>
      </w:r>
      <w:r>
        <w:rPr>
          <w:rFonts w:ascii="함초롬바탕" w:eastAsia="함초롬바탕" w:hAnsi="함초롬바탕" w:cs="함초롬바탕"/>
          <w:color w:val="262626"/>
        </w:rPr>
        <w:t>우리에게 인내와 사랑의 친절을 베풀어 주소서.</w:t>
      </w:r>
    </w:p>
    <w:p w14:paraId="3D3706C6"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144:5.64 </w:t>
      </w:r>
      <w:r>
        <w:rPr>
          <w:rFonts w:ascii="함초롬바탕" w:eastAsia="함초롬바탕" w:hAnsi="함초롬바탕" w:cs="함초롬바탕"/>
          <w:color w:val="262626"/>
        </w:rPr>
        <w:t>우리의 사랑이 이 영역의 약한 자들을 감싸게 하소서.</w:t>
      </w:r>
    </w:p>
    <w:p w14:paraId="030BBA11"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144:5.65 </w:t>
      </w:r>
      <w:r>
        <w:rPr>
          <w:rFonts w:ascii="함초롬바탕" w:eastAsia="함초롬바탕" w:hAnsi="함초롬바탕" w:cs="함초롬바탕"/>
          <w:color w:val="262626"/>
        </w:rPr>
        <w:t>그리고 우리의 생애가 끝날 때, 당신의 이름에 영광이 되게 하소서,</w:t>
      </w:r>
    </w:p>
    <w:p w14:paraId="73EDD35F"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144:5.66 </w:t>
      </w:r>
      <w:r>
        <w:rPr>
          <w:rFonts w:ascii="함초롬바탕" w:eastAsia="함초롬바탕" w:hAnsi="함초롬바탕" w:cs="함초롬바탕"/>
          <w:color w:val="262626"/>
        </w:rPr>
        <w:t>당신의 선한 영에 기쁨이 되고, 우리의 혼 도우미들에게 만족이 되게 하소서.</w:t>
      </w:r>
    </w:p>
    <w:p w14:paraId="05D2E25F"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144:5.67 </w:t>
      </w:r>
      <w:r>
        <w:rPr>
          <w:rFonts w:ascii="함초롬바탕" w:eastAsia="함초롬바탕" w:hAnsi="함초롬바탕" w:cs="함초롬바탕"/>
          <w:color w:val="262626"/>
        </w:rPr>
        <w:t>사랑의 아버지여, 우리가 원하는 대로가 아니라 당신의 필사 자녀들의 영원한 선을 원하시는 대로 하소서,</w:t>
      </w:r>
    </w:p>
    <w:p w14:paraId="06430E7D" w14:textId="77777777" w:rsidR="000E11C6"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144:5.68 </w:t>
      </w:r>
      <w:r>
        <w:rPr>
          <w:rFonts w:ascii="함초롬바탕" w:eastAsia="함초롬바탕" w:hAnsi="함초롬바탕" w:cs="함초롬바탕"/>
          <w:color w:val="262626"/>
        </w:rPr>
        <w:t>그러하오니, 그대로 되기를 원하나이다.</w:t>
      </w:r>
    </w:p>
    <w:p w14:paraId="558F78D2" w14:textId="77777777" w:rsidR="000E11C6" w:rsidRPr="00D1642A" w:rsidRDefault="00000000" w:rsidP="00D52D76">
      <w:pPr>
        <w:spacing w:beforeLines="50" w:before="120"/>
        <w:jc w:val="center"/>
        <w:rPr>
          <w:rFonts w:ascii="함초롬바탕" w:eastAsia="함초롬바탕" w:hAnsi="함초롬바탕" w:cs="함초롬바탕"/>
        </w:rPr>
      </w:pPr>
      <w:r>
        <w:rPr>
          <w:rFonts w:ascii="함초롬바탕" w:eastAsia="함초롬바탕" w:hAnsi="함초롬바탕" w:cs="함초롬바탕"/>
          <w:color w:val="B08D57"/>
        </w:rPr>
        <w:t>***</w:t>
      </w:r>
    </w:p>
    <w:p w14:paraId="7C1AFEF4"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144:5.69 </w:t>
      </w:r>
      <w:r>
        <w:rPr>
          <w:rFonts w:ascii="함초롬바탕" w:eastAsia="함초롬바탕" w:hAnsi="함초롬바탕" w:cs="함초롬바탕"/>
          <w:color w:val="262626"/>
        </w:rPr>
        <w:t>우리의 모든 신실한 근원이시며 전능하신 중심이시여,</w:t>
      </w:r>
    </w:p>
    <w:p w14:paraId="32B3E1B5"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144:5.70 </w:t>
      </w:r>
      <w:r>
        <w:rPr>
          <w:rFonts w:ascii="함초롬바탕" w:eastAsia="함초롬바탕" w:hAnsi="함초롬바탕" w:cs="함초롬바탕"/>
          <w:color w:val="262626"/>
        </w:rPr>
        <w:t>당신의 온전히 은혜로우신 아들의 이름이 경건히 여김을 받고 거룩하기를 원하나이다.</w:t>
      </w:r>
    </w:p>
    <w:p w14:paraId="39E6BB64"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144:5.71 </w:t>
      </w:r>
      <w:r>
        <w:rPr>
          <w:rFonts w:ascii="함초롬바탕" w:eastAsia="함초롬바탕" w:hAnsi="함초롬바탕" w:cs="함초롬바탕"/>
          <w:color w:val="262626"/>
        </w:rPr>
        <w:t>당신의 풍성함과 당신의 축복이 우리에게 내려왔나이다,</w:t>
      </w:r>
    </w:p>
    <w:p w14:paraId="63AFAE9D"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144:5.72 </w:t>
      </w:r>
      <w:r>
        <w:rPr>
          <w:rFonts w:ascii="함초롬바탕" w:eastAsia="함초롬바탕" w:hAnsi="함초롬바탕" w:cs="함초롬바탕"/>
          <w:color w:val="262626"/>
        </w:rPr>
        <w:t>그리하여 우리가 당신의 뜻을 행하고 당신의 명령을 실행할 수 있도록 힘을 주셨나이다.</w:t>
      </w:r>
    </w:p>
    <w:p w14:paraId="65CA9B38"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144:5.73 </w:t>
      </w:r>
      <w:r>
        <w:rPr>
          <w:rFonts w:ascii="함초롬바탕" w:eastAsia="함초롬바탕" w:hAnsi="함초롬바탕" w:cs="함초롬바탕"/>
          <w:color w:val="262626"/>
        </w:rPr>
        <w:t>우리에게 생명나무의 영양분을 매 순간 주시옵소서,</w:t>
      </w:r>
    </w:p>
    <w:p w14:paraId="28B1998C"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144:5.74 </w:t>
      </w:r>
      <w:r>
        <w:rPr>
          <w:rFonts w:ascii="함초롬바탕" w:eastAsia="함초롬바탕" w:hAnsi="함초롬바탕" w:cs="함초롬바탕"/>
          <w:color w:val="262626"/>
        </w:rPr>
        <w:t>그 강가의 생명수로 날마다 우리를 새롭게 하소서.</w:t>
      </w:r>
    </w:p>
    <w:p w14:paraId="405C6068"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144:5.75 </w:t>
      </w:r>
      <w:r>
        <w:rPr>
          <w:rFonts w:ascii="함초롬바탕" w:eastAsia="함초롬바탕" w:hAnsi="함초롬바탕" w:cs="함초롬바탕"/>
          <w:color w:val="262626"/>
        </w:rPr>
        <w:t>한 걸음 한 걸음 우리를 어둠에서 벗어나 신성한 빛으로 인도하소서.</w:t>
      </w:r>
    </w:p>
    <w:p w14:paraId="32EB59BD"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144:5.76 </w:t>
      </w:r>
      <w:r>
        <w:rPr>
          <w:rFonts w:ascii="함초롬바탕" w:eastAsia="함초롬바탕" w:hAnsi="함초롬바탕" w:cs="함초롬바탕"/>
          <w:color w:val="262626"/>
        </w:rPr>
        <w:t>내주하시는 영의 변혁으로 우리의 마음을 새롭게 하소서,</w:t>
      </w:r>
    </w:p>
    <w:p w14:paraId="09DE66FA"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144:5.77 </w:t>
      </w:r>
      <w:r>
        <w:rPr>
          <w:rFonts w:ascii="함초롬바탕" w:eastAsia="함초롬바탕" w:hAnsi="함초롬바탕" w:cs="함초롬바탕"/>
          <w:color w:val="262626"/>
        </w:rPr>
        <w:t>그리고 마침내 필사자의 종말이 우리에게 임할 때에,</w:t>
      </w:r>
    </w:p>
    <w:p w14:paraId="34214AF4"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144:5.78 </w:t>
      </w:r>
      <w:r>
        <w:rPr>
          <w:rFonts w:ascii="함초롬바탕" w:eastAsia="함초롬바탕" w:hAnsi="함초롬바탕" w:cs="함초롬바탕"/>
          <w:color w:val="262626"/>
        </w:rPr>
        <w:t>우리를 당신께로 영접하시고 우리를 영원 가운데로 보내 주소서.</w:t>
      </w:r>
    </w:p>
    <w:p w14:paraId="7C454D13"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144:5.79 </w:t>
      </w:r>
      <w:r>
        <w:rPr>
          <w:rFonts w:ascii="함초롬바탕" w:eastAsia="함초롬바탕" w:hAnsi="함초롬바탕" w:cs="함초롬바탕"/>
          <w:color w:val="262626"/>
        </w:rPr>
        <w:t>열매 맺는 봉사의 천상의 왕관을 우리에게 씌우소서,</w:t>
      </w:r>
    </w:p>
    <w:p w14:paraId="09AADB53"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144:5.80 </w:t>
      </w:r>
      <w:r>
        <w:rPr>
          <w:rFonts w:ascii="함초롬바탕" w:eastAsia="함초롬바탕" w:hAnsi="함초롬바탕" w:cs="함초롬바탕"/>
          <w:color w:val="262626"/>
        </w:rPr>
        <w:t>그리고 우리는 아버지와 아들과 거룩한 감화께 영광을 돌리리이다.</w:t>
      </w:r>
    </w:p>
    <w:p w14:paraId="7AACB7B8"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144:5.81 </w:t>
      </w:r>
      <w:r>
        <w:rPr>
          <w:rFonts w:ascii="함초롬바탕" w:eastAsia="함초롬바탕" w:hAnsi="함초롬바탕" w:cs="함초롬바탕"/>
          <w:color w:val="262626"/>
        </w:rPr>
        <w:t>그러하오니, 끝이 없는 우주 전체에 걸쳐 그러하기를 원하나이다.</w:t>
      </w:r>
    </w:p>
    <w:p w14:paraId="4F11135E" w14:textId="77777777" w:rsidR="000E11C6" w:rsidRPr="00D1642A" w:rsidRDefault="00000000" w:rsidP="00D52D76">
      <w:pPr>
        <w:spacing w:beforeLines="50" w:before="120"/>
        <w:jc w:val="center"/>
        <w:rPr>
          <w:rFonts w:ascii="함초롬바탕" w:eastAsia="함초롬바탕" w:hAnsi="함초롬바탕" w:cs="함초롬바탕"/>
        </w:rPr>
      </w:pPr>
      <w:r>
        <w:rPr>
          <w:rFonts w:ascii="함초롬바탕" w:eastAsia="함초롬바탕" w:hAnsi="함초롬바탕" w:cs="함초롬바탕"/>
          <w:color w:val="B08D57"/>
        </w:rPr>
        <w:t>***</w:t>
      </w:r>
    </w:p>
    <w:p w14:paraId="5D20CAFF"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144:5.82 </w:t>
      </w:r>
      <w:r>
        <w:rPr>
          <w:rFonts w:ascii="함초롬바탕" w:eastAsia="함초롬바탕" w:hAnsi="함초롬바탕" w:cs="함초롬바탕"/>
          <w:color w:val="262626"/>
        </w:rPr>
        <w:t>우주의 은밀한 곳에 거하시는 우리 아버지,</w:t>
      </w:r>
    </w:p>
    <w:p w14:paraId="4E188E46"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144:5.83 </w:t>
      </w:r>
      <w:r>
        <w:rPr>
          <w:rFonts w:ascii="함초롬바탕" w:eastAsia="함초롬바탕" w:hAnsi="함초롬바탕" w:cs="함초롬바탕"/>
          <w:color w:val="262626"/>
        </w:rPr>
        <w:t>당신의 이름이 존귀히 여김을 받고, 당신의 자비가 경외되며, 당신의 판단이 존중되기를 원하나이다.</w:t>
      </w:r>
    </w:p>
    <w:p w14:paraId="1F16F404"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144:5.84 </w:t>
      </w:r>
      <w:r>
        <w:rPr>
          <w:rFonts w:ascii="함초롬바탕" w:eastAsia="함초롬바탕" w:hAnsi="함초롬바탕" w:cs="함초롬바탕"/>
          <w:color w:val="262626"/>
        </w:rPr>
        <w:t>의로움의 태양이 한낮에 우리에게 비추게 하소서,</w:t>
      </w:r>
    </w:p>
    <w:p w14:paraId="4E9BF619"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144:5.85 </w:t>
      </w:r>
      <w:r>
        <w:rPr>
          <w:rFonts w:ascii="함초롬바탕" w:eastAsia="함초롬바탕" w:hAnsi="함초롬바탕" w:cs="함초롬바탕"/>
          <w:color w:val="262626"/>
        </w:rPr>
        <w:t>황혼 속에서 우리의 그릇된 발걸음을 인도하여 주시기를 간청하나이다.</w:t>
      </w:r>
    </w:p>
    <w:p w14:paraId="503D0335"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144:5.86 </w:t>
      </w:r>
      <w:r>
        <w:rPr>
          <w:rFonts w:ascii="함초롬바탕" w:eastAsia="함초롬바탕" w:hAnsi="함초롬바탕" w:cs="함초롬바탕"/>
          <w:color w:val="262626"/>
        </w:rPr>
        <w:t>당신께서 택하신 길로 우리 손을 잡고 인도하소서.</w:t>
      </w:r>
    </w:p>
    <w:p w14:paraId="4FB0F832"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144:5.87 </w:t>
      </w:r>
      <w:r>
        <w:rPr>
          <w:rFonts w:ascii="함초롬바탕" w:eastAsia="함초롬바탕" w:hAnsi="함초롬바탕" w:cs="함초롬바탕"/>
          <w:color w:val="262626"/>
        </w:rPr>
        <w:t>길이 험하고 어두울 때에도 우리를 버리지 마소서.</w:t>
      </w:r>
    </w:p>
    <w:p w14:paraId="532E7E3D"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144:5.88 </w:t>
      </w:r>
      <w:r>
        <w:rPr>
          <w:rFonts w:ascii="함초롬바탕" w:eastAsia="함초롬바탕" w:hAnsi="함초롬바탕" w:cs="함초롬바탕"/>
          <w:color w:val="262626"/>
        </w:rPr>
        <w:t>우리가 자주 주를 소홀히 하고 잊어버릴지라도 우리를 잊지 마소서.</w:t>
      </w:r>
    </w:p>
    <w:p w14:paraId="39ADCF77"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144:5.89 </w:t>
      </w:r>
      <w:r>
        <w:rPr>
          <w:rFonts w:ascii="함초롬바탕" w:eastAsia="함초롬바탕" w:hAnsi="함초롬바탕" w:cs="함초롬바탕"/>
          <w:color w:val="262626"/>
        </w:rPr>
        <w:t>오직 자비를 베푸시고 우리가 당신을 사랑하기를 원하는 대로 우리를 사랑하소서.</w:t>
      </w:r>
    </w:p>
    <w:p w14:paraId="5BFCD1E2"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144:5.90 </w:t>
      </w:r>
      <w:r>
        <w:rPr>
          <w:rFonts w:ascii="함초롬바탕" w:eastAsia="함초롬바탕" w:hAnsi="함초롬바탕" w:cs="함초롬바탕"/>
          <w:color w:val="262626"/>
        </w:rPr>
        <w:t>친절로 우리를 내려다보시고 자비로 우리를 용서하소서.</w:t>
      </w:r>
    </w:p>
    <w:p w14:paraId="0D0CBA26"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144:5.91 </w:t>
      </w:r>
      <w:r>
        <w:rPr>
          <w:rFonts w:ascii="함초롬바탕" w:eastAsia="함초롬바탕" w:hAnsi="함초롬바탕" w:cs="함초롬바탕"/>
          <w:color w:val="262626"/>
        </w:rPr>
        <w:t>우리가 공의를 행하여 우리를 괴롭히고 해롭게 하는 자들을 용서하듯이.</w:t>
      </w:r>
    </w:p>
    <w:p w14:paraId="3C4DFEA0"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144:5.92 </w:t>
      </w:r>
      <w:r>
        <w:rPr>
          <w:rFonts w:ascii="함초롬바탕" w:eastAsia="함초롬바탕" w:hAnsi="함초롬바탕" w:cs="함초롬바탕"/>
          <w:color w:val="262626"/>
        </w:rPr>
        <w:t>존귀하신 아들의 사랑과 헌신과 증여가 있기를 원하나이다.</w:t>
      </w:r>
    </w:p>
    <w:p w14:paraId="172E0A28"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144:5.93 </w:t>
      </w:r>
      <w:r>
        <w:rPr>
          <w:rFonts w:ascii="함초롬바탕" w:eastAsia="함초롬바탕" w:hAnsi="함초롬바탕" w:cs="함초롬바탕"/>
          <w:color w:val="262626"/>
        </w:rPr>
        <w:t>당신의 끝없는 자비와 사랑으로 영원한 생명을 주시옵소서.</w:t>
      </w:r>
    </w:p>
    <w:p w14:paraId="5C4865B0"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144:5.94 </w:t>
      </w:r>
      <w:r>
        <w:rPr>
          <w:rFonts w:ascii="함초롬바탕" w:eastAsia="함초롬바탕" w:hAnsi="함초롬바탕" w:cs="함초롬바탕"/>
          <w:color w:val="262626"/>
        </w:rPr>
        <w:t>우주의 하나님이 그분의 영의 충만한 분량을 우리에게 주시옵소서,</w:t>
      </w:r>
    </w:p>
    <w:p w14:paraId="607203E0"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144:5.95 </w:t>
      </w:r>
      <w:r>
        <w:rPr>
          <w:rFonts w:ascii="함초롬바탕" w:eastAsia="함초롬바탕" w:hAnsi="함초롬바탕" w:cs="함초롬바탕"/>
          <w:color w:val="262626"/>
        </w:rPr>
        <w:t>이 영의 인도하심에 순종할 수 있는 은혜를 주소서.</w:t>
      </w:r>
    </w:p>
    <w:p w14:paraId="110B9AA5"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144:5.96 </w:t>
      </w:r>
      <w:r>
        <w:rPr>
          <w:rFonts w:ascii="함초롬바탕" w:eastAsia="함초롬바탕" w:hAnsi="함초롬바탕" w:cs="함초롬바탕"/>
          <w:color w:val="262626"/>
        </w:rPr>
        <w:t>헌신적인 세라핌 부대의 사랑의 사역으로.</w:t>
      </w:r>
    </w:p>
    <w:p w14:paraId="05385F7F"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144:5.97 </w:t>
      </w:r>
      <w:r>
        <w:rPr>
          <w:rFonts w:ascii="함초롬바탕" w:eastAsia="함초롬바탕" w:hAnsi="함초롬바탕" w:cs="함초롬바탕"/>
          <w:color w:val="262626"/>
        </w:rPr>
        <w:t>아들이 우리를 이 시대의 끝까지 인도하시고 이끄시기를 원하나이다.</w:t>
      </w:r>
    </w:p>
    <w:p w14:paraId="5EB43D69"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144:5.98 </w:t>
      </w:r>
      <w:r>
        <w:rPr>
          <w:rFonts w:ascii="함초롬바탕" w:eastAsia="함초롬바탕" w:hAnsi="함초롬바탕" w:cs="함초롬바탕"/>
          <w:color w:val="262626"/>
        </w:rPr>
        <w:t>우리를 점점 더 당신과 같이 되게 하소서.</w:t>
      </w:r>
    </w:p>
    <w:p w14:paraId="43A4E0C7"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144:5.99 </w:t>
      </w:r>
      <w:r>
        <w:rPr>
          <w:rFonts w:ascii="함초롬바탕" w:eastAsia="함초롬바탕" w:hAnsi="함초롬바탕" w:cs="함초롬바탕"/>
          <w:color w:val="262626"/>
        </w:rPr>
        <w:t>그리고 우리의 마지막에 우리를 영원한 파라다이스의 품에 받아들여 주소서.</w:t>
      </w:r>
    </w:p>
    <w:p w14:paraId="275000E5"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144:5.100 </w:t>
      </w:r>
      <w:r>
        <w:rPr>
          <w:rFonts w:ascii="함초롬바탕" w:eastAsia="함초롬바탕" w:hAnsi="함초롬바탕" w:cs="함초롬바탕"/>
          <w:color w:val="262626"/>
        </w:rPr>
        <w:t>증여하신 아들의 이름으로.</w:t>
      </w:r>
    </w:p>
    <w:p w14:paraId="433F196C" w14:textId="77777777" w:rsidR="000E11C6" w:rsidRPr="00125DE5"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144:5.101 </w:t>
      </w:r>
      <w:r>
        <w:rPr>
          <w:rFonts w:ascii="함초롬바탕" w:eastAsia="함초롬바탕" w:hAnsi="함초롬바탕" w:cs="함초롬바탕"/>
          <w:color w:val="262626"/>
        </w:rPr>
        <w:t>그리고 최상 아버지의 존귀와 영광을 위하여 그렇게 되기를 원하나이다.</w:t>
      </w:r>
    </w:p>
    <w:p w14:paraId="66BF21F8" w14:textId="77777777" w:rsidR="000E11C6" w:rsidRPr="007A28C7" w:rsidRDefault="00000000" w:rsidP="00D52D76">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144:5.102 </w:t>
      </w:r>
      <w:r>
        <w:rPr>
          <w:rFonts w:ascii="함초롬바탕" w:eastAsia="함초롬바탕" w:hAnsi="함초롬바탕" w:cs="함초롬바탕"/>
          <w:color w:val="262626"/>
        </w:rPr>
        <w:t>비록 사도들이 이 기도 교훈들을 공적인 가르침에서 제시할 자유는 없었지만, 그들은 이러한 모든 계시들로부터 개인적인 종교적 체험에서 많은 유익을 얻었다. 예수는 이 기도 모델들과 다른 기도 예시들을 열두 사도에게 친밀한 교육을 하는 데 활용하였으며, 이 일곱 가지 표본 기도를 이 기록에 옮겨 적도록 특별히 허가가 부여되었다.</w:t>
      </w:r>
    </w:p>
    <w:p w14:paraId="4D8709D9" w14:textId="77777777" w:rsidR="000E11C6" w:rsidRPr="00D52D76" w:rsidRDefault="000E11C6" w:rsidP="00847923">
      <w:pPr>
        <w:spacing w:beforeLines="50" w:before="120"/>
        <w:jc w:val="both"/>
        <w:rPr>
          <w:rFonts w:ascii="함초롬바탕" w:eastAsia="함초롬바탕" w:hAnsi="함초롬바탕" w:cs="함초롬바탕"/>
        </w:rPr>
      </w:pPr>
    </w:p>
    <w:p w14:paraId="5091B31B" w14:textId="77777777" w:rsidR="000E11C6" w:rsidRPr="007A28C7" w:rsidRDefault="00000000" w:rsidP="0098404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요한의 사도들과의 회의</w:t>
      </w:r>
    </w:p>
    <w:p w14:paraId="0090F485"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144:6.1 </w:t>
      </w:r>
      <w:r>
        <w:rPr>
          <w:rFonts w:ascii="함초롬바탕" w:eastAsia="함초롬바탕" w:hAnsi="함초롬바탕" w:cs="함초롬바탕"/>
          <w:color w:val="262626"/>
        </w:rPr>
        <w:t>10월 초순, 빌립과 몇몇 동료 사도들이 근처 마을에서 음식을 구입하다가 세례자 요한의 사도들을 만나게 되었다. 시장에서의 이 우연한 만남으로 인해 길보아 야영지에서 예수의 사도들과 요한의 사도들 간의 삼 주간의 회의가 열리게 되었다. 최근 요한은 예수의 전례를 따라 열두 명의 지도자들을 사도로 임명했다. 요한은 자기의 충성스러운 지지자들의 우두머리인 아브너의 강권에 따라 그렇게 했다. 예수는 이 공동 회의의 첫 주 동안 길보아 야영지에 있었으나, 마지막 두 주는 자리를 비웠다.</w:t>
      </w:r>
    </w:p>
    <w:p w14:paraId="54014065"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144:6.2 </w:t>
      </w:r>
      <w:r>
        <w:rPr>
          <w:rFonts w:ascii="함초롬바탕" w:eastAsia="함초롬바탕" w:hAnsi="함초롬바탕" w:cs="함초롬바탕"/>
          <w:color w:val="262626"/>
        </w:rPr>
        <w:t>그달 둘째 주 초, 아브너는 모든 동료들을 길보아 야영지에 모아 예수의 사도들과 회의를 준비했다. 이 스물네 명의 사람들은 삼 주 동안 매주 엿새씩 하루에 세 번 회의를 가졌다. 첫 주 동안 예수는 오전, 오후, 저녁 회의 사이에 그들과 함께 지냈다. 그들은 주님이 자기들과 함께 모여 공동 심의를 주재해 주기를 원했지만, 그는 그들의 토론에 참여하는 것을 단호히 거부했다. 다만 그는 세 차례 그들에게 말하는 것에는 동의했다. 예수가 스물네 명에게 한 이 강연의 주제는 공감과 협력과 관용이었다.</w:t>
      </w:r>
    </w:p>
    <w:p w14:paraId="4F1057BB"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144:6.3 </w:t>
      </w:r>
      <w:r>
        <w:rPr>
          <w:rFonts w:ascii="함초롬바탕" w:eastAsia="함초롬바탕" w:hAnsi="함초롬바탕" w:cs="함초롬바탕"/>
          <w:color w:val="262626"/>
        </w:rPr>
        <w:t>안드레와 아브너가 번갈아 가며 이 두 사도 집단의 공동 회의를 주재했다. 이들은 많은 어려움을 논의하고 여러 문제를 해결해야 했다. 그들은 여러 차례 그들의 문제를 예수에게 가져갔지만, 예수는 항상 이렇게 말했다. “나는 너희의 인격적이고 순수하게 종교적인 문제에만 관심이 있다. 나는 개인에게 있어서는 아버지의 대표자이지만, 집단에 대해서는 그렇지 않다. 하나님과의 관계에서 개인적인 어려움을 겪고 있다면 나에게 오라. 내가 너희 말을 듣고 그 문제의 해결에 대해 조언하겠다. 하지만 종교적 질문에 대한 다양한 인간 해석을 조율하거나 종교의 사회화에 들어갈 때, 너희는 그러한 문제들을 스스로 결정해야 할 것이다. 그럼에도 불구하고, 나는 언제나 공감하고 관심을 기울이며, 너희가 이러한 비영적 사안들에 대해 결론에 이르고 모두 동의한다면, 나는 미리 나의 전적인 승인과 진심 어린 협력을 약속한다. 그리고 이제 너희의 토론을 방해하지 않기 위해 나는 이 주 동안 너희 곁을 떠나겠다. 나에 대해 걱정하지 말라. 나는 너희에게 돌아올 것이다. 나는 나의 아버지의 일을 하고 있을 것이다. 우리에게는 이 외에도 다른 영역들이 있기 때문이다.”</w:t>
      </w:r>
    </w:p>
    <w:p w14:paraId="41027B99"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144:6.4 </w:t>
      </w:r>
      <w:r>
        <w:rPr>
          <w:rFonts w:ascii="함초롬바탕" w:eastAsia="함초롬바탕" w:hAnsi="함초롬바탕" w:cs="함초롬바탕"/>
          <w:color w:val="262626"/>
        </w:rPr>
        <w:t>이렇게 말한 후, 예수는 산비탈을 내려갔고, 그들은 꼬박 두 주 동안 그를 다시 보지 못했다. 그리고 그들은 그날들 동안 그가 어디에 갔는지, 무엇을 했는지 결코 알지 못했다. 처음에는 스물네 명의 사람들이 예수가 없어서 혼란스러워하느라 그들의 문제를 진지하게 고려하지 못했다. 그러나 일주일이 지나자 그들은 다시 그들의 토론에 열중했으며, 예수에게 도움을 청할 수 없었다.</w:t>
      </w:r>
    </w:p>
    <w:p w14:paraId="174C6E2F"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144:6.5 </w:t>
      </w:r>
      <w:r>
        <w:rPr>
          <w:rFonts w:ascii="함초롬바탕" w:eastAsia="함초롬바탕" w:hAnsi="함초롬바탕" w:cs="함초롬바탕"/>
          <w:color w:val="262626"/>
        </w:rPr>
        <w:t>두 집단이 합의한 첫 항목은 예수가 최근에 가르쳐 준 기도를 채택하는 것이었다. 이 기도를 두 사도 집단이 모두 신자들에게 가르칠 기도로 만장일치로 채택하기로 했다.</w:t>
      </w:r>
    </w:p>
    <w:p w14:paraId="6A2BAD21"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144:6.6 </w:t>
      </w:r>
      <w:r>
        <w:rPr>
          <w:rFonts w:ascii="함초롬바탕" w:eastAsia="함초롬바탕" w:hAnsi="함초롬바탕" w:cs="함초롬바탕"/>
          <w:color w:val="262626"/>
        </w:rPr>
        <w:t>그다음으로 그들은 요한이 살아 있는 동안, 감옥에 있든 밖에 있든, 두 집단의 열두 사도가 각자 자신의 일을 계속할 것이며, 그때그때 합의하는 장소에서 석 달마다 일주일간 공동 회의를 열기로 결정했다.</w:t>
      </w:r>
    </w:p>
    <w:p w14:paraId="289DC3B3"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144:6.7 </w:t>
      </w:r>
      <w:r>
        <w:rPr>
          <w:rFonts w:ascii="함초롬바탕" w:eastAsia="함초롬바탕" w:hAnsi="함초롬바탕" w:cs="함초롬바탕"/>
          <w:color w:val="262626"/>
        </w:rPr>
        <w:t>그러나 그들이 직면한 가장 심각한 문제는 세례에 관한 것이었다. 그들의 어려움은 예수가 이 문제에 대해 어떤 선언도 하지 않았기 때문에 더욱 악화되었다. 그들은 마침내 합의했다. 요한이 살아 있는 동안, 혹은 그들이 공동으로 이 결정을 수정할 때까지, 요한의 사도들만이 신자들에게 세례를 베풀고, 예수의 사도들만이 새 제자들에게 최종적으로 가르칠 것이다. 그리하여 요한이 죽기 전까지는 요한의 사도들 중 두 명이 예수와 그의 사도들과 함께 하여 신자들에게 세례를 베풀었는데, 이는 공동 회의에서 만장일치로 세례가 왕국의 일들에 대한 외적인 연합의 첫 단계가 되어야 한다고 결정했기 때문이다.</w:t>
      </w:r>
    </w:p>
    <w:p w14:paraId="47697568"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144:6.8 </w:t>
      </w:r>
      <w:r>
        <w:rPr>
          <w:rFonts w:ascii="함초롬바탕" w:eastAsia="함초롬바탕" w:hAnsi="함초롬바탕" w:cs="함초롬바탕"/>
          <w:color w:val="262626"/>
        </w:rPr>
        <w:t>다음으로, 요한이 죽을 경우, 요한의 사도들이 예수에게 나아가 그의 지시에 따르기로 합의했으며, 예수나 그의 사도들이 허가하지 않는 한 더 이상 세례를 베풀지 않기로 결정했다.</w:t>
      </w:r>
    </w:p>
    <w:p w14:paraId="33C9E648"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144:6.9 </w:t>
      </w:r>
      <w:r>
        <w:rPr>
          <w:rFonts w:ascii="함초롬바탕" w:eastAsia="함초롬바탕" w:hAnsi="함초롬바탕" w:cs="함초롬바탕"/>
          <w:color w:val="262626"/>
        </w:rPr>
        <w:t>그리고 요한이 죽을 경우, 예수의 사도들이 신성한 영의 세례를 상징하는 물 세례를 시작하기로 투표했다. 회개를 세례의 설교에 포함시킬지 여부는 선택 사항으로 남겨졌으며, 두 집단에 구속력 있는 결정은 내려지지 않았다. 요한의 사도들은 “회개하고 세례를 받으라”고 설교했으며, 예수의 사도들은 “믿고 세례를 받으라”고 선포했다.</w:t>
      </w:r>
    </w:p>
    <w:p w14:paraId="63942747"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144:6.10 </w:t>
      </w:r>
      <w:r>
        <w:rPr>
          <w:rFonts w:ascii="함초롬바탕" w:eastAsia="함초롬바탕" w:hAnsi="함초롬바탕" w:cs="함초롬바탕"/>
          <w:color w:val="262626"/>
        </w:rPr>
        <w:t>이것이 예수의 추종자들이 다양한 노력을 조율하고, 의견 차이를 조정하고, 집단 활동을 조직하고, 외적인 의식을 입법하고, 개인적인 종교적 실천을 사회화하려고 처음으로 시도한 이야기이다.</w:t>
      </w:r>
    </w:p>
    <w:p w14:paraId="45B3C7CD"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144:6.11 </w:t>
      </w:r>
      <w:r>
        <w:rPr>
          <w:rFonts w:ascii="함초롬바탕" w:eastAsia="함초롬바탕" w:hAnsi="함초롬바탕" w:cs="함초롬바탕"/>
          <w:color w:val="262626"/>
        </w:rPr>
        <w:t>많은 다른 사소한 문제들이 고려되었고, 그 해결책에 만장일치로 동의했다. 이 스물네 명의 사람들은 예수 없이 문제를 직면하고 어려움을 해결해야 했던 이 두 주 동안 정말로 놀라운 체험을 했다. 그들은 서로 견해를 달리하고, 토론하고, 논쟁하고, 기도하고, 타협하는 법을 배웠으며, 그 모든 과정에서 상대방의 관점에 공감하며 그의 진실한 의견에 대해 어느 정도의 관용을 유지했다.</w:t>
      </w:r>
    </w:p>
    <w:p w14:paraId="1D04EABA"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144:6.12 </w:t>
      </w:r>
      <w:r>
        <w:rPr>
          <w:rFonts w:ascii="함초롬바탕" w:eastAsia="함초롬바탕" w:hAnsi="함초롬바탕" w:cs="함초롬바탕"/>
          <w:color w:val="262626"/>
        </w:rPr>
        <w:t>그들의 마지막 재정 문제 논의가 끝난 오후, 예수는 돌아와 그들의 논의 내용을 듣고 결정을 경청한 후 이렇게 말했다. “그러면 이것이 너희의 결론이구나. 나는 너희 각 사람이 함께 내린 결정의 정신을 실행하도록 돕겠다.”</w:t>
      </w:r>
    </w:p>
    <w:p w14:paraId="60ADA095"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144:6.13 </w:t>
      </w:r>
      <w:r>
        <w:rPr>
          <w:rFonts w:ascii="함초롬바탕" w:eastAsia="함초롬바탕" w:hAnsi="함초롬바탕" w:cs="함초롬바탕"/>
          <w:color w:val="262626"/>
        </w:rPr>
        <w:t>이로부터 두 달 반 후, 요한은 처형되었고, 그 기간 동안 요한의 사도들은 예수와 열두 사도와 함께 머물렀다. 그들은 모두 함께 일했고, 데가볼리 도시들에서 사역하는 동안 신자들에게 세례를 베풀었다. 길보아 야영지는 서기 27년 11월 2일에 해체되었다.</w:t>
      </w:r>
    </w:p>
    <w:p w14:paraId="7FF66B1D" w14:textId="77777777" w:rsidR="000E11C6" w:rsidRPr="007A28C7" w:rsidRDefault="000E11C6" w:rsidP="007A28C7">
      <w:pPr>
        <w:spacing w:beforeLines="50" w:before="120"/>
        <w:jc w:val="both"/>
        <w:rPr>
          <w:rFonts w:ascii="함초롬바탕" w:eastAsia="함초롬바탕" w:hAnsi="함초롬바탕" w:cs="함초롬바탕"/>
        </w:rPr>
      </w:pPr>
    </w:p>
    <w:p w14:paraId="2B782276" w14:textId="77777777" w:rsidR="000E11C6" w:rsidRPr="007A28C7" w:rsidRDefault="00000000" w:rsidP="0098404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데가볼리 도시에서</w:t>
      </w:r>
    </w:p>
    <w:p w14:paraId="3ACEC423"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144:7.1 </w:t>
      </w:r>
      <w:r>
        <w:rPr>
          <w:rFonts w:ascii="함초롬바탕" w:eastAsia="함초롬바탕" w:hAnsi="함초롬바탕" w:cs="함초롬바탕"/>
          <w:color w:val="262626"/>
        </w:rPr>
        <w:t>11월과 12월 내내, 예수와 스물네 명은 데가볼리의 그리스 도시들, 주로 스키토폴리스, 게라사, 아빌라, 그리고 가다라에서 조용히 활동했다. 이것은 실질적으로 요한의 사역과 조직을 인계받는 초기 단계의 끝이었다. 새로운 계시의 사회화된 종교는, 자신이 구원하려는 이전 종교의 기존 형식과 관습에 타협하는 대가를 항상 치른다. 예수의 추종자들이 요한의 추종자들을 사회화된 종교 집단으로 함께 데리고 가기 위해 지불한 대가는 바로 세례였다. 요한의 추종자들은 예수의 추종자들에게 합류하면서 물 세례를 제외한 거의 모든 것을 포기했다.</w:t>
      </w:r>
    </w:p>
    <w:p w14:paraId="29474031"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144:7.2 </w:t>
      </w:r>
      <w:r>
        <w:rPr>
          <w:rFonts w:ascii="함초롬바탕" w:eastAsia="함초롬바탕" w:hAnsi="함초롬바탕" w:cs="함초롬바탕"/>
          <w:color w:val="262626"/>
        </w:rPr>
        <w:t>예수는 데가볼리의 도시들에 대한 이 사역에서 공적인 가르침을 거의 하지 않았다. 그는 스물네 명을 가르치는 데 많은 시간을 보냈고, 요한의 열두 사도와도 여러 차례 특별한 회의를 가졌다. 시간이 지나면서 그들은 예수가 감옥에 있는 요한을 방문하지 않은 이유와 그의 석방을 시도하지 않은 이유를 더 잘 이해하게 되었다. 그러나 그들은 예수가 놀라운 기적을 행하지 않는 이유나 자신의 신성한 권위를 보이는 외적 표적을 나타내기를 거부하는 이유를 결코 이해할 수 없었다. 길보아 야영지에 오기 전, 그들은 주로 요한의 증언 때문에 예수를 믿었지만, 곧 그들은 주님과 그의 가르침을 직접 접한 결과로 믿기 시작했다.</w:t>
      </w:r>
    </w:p>
    <w:p w14:paraId="2D766A99"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144:7.3 </w:t>
      </w:r>
      <w:r>
        <w:rPr>
          <w:rFonts w:ascii="함초롬바탕" w:eastAsia="함초롬바탕" w:hAnsi="함초롬바탕" w:cs="함초롬바탕"/>
          <w:color w:val="262626"/>
        </w:rPr>
        <w:t>이 두 달 동안, 그들은 대부분의 시간을 한 쌍씩 짝을 지어 일했으며, 예수의 사도 한 명이 요한의 사도 한 명과 함께 나갔다. 요한의 사도는 세례를 주었고, 예수의 사도는 가르쳤으며, 둘 다 그들이 이해하는 대로 왕국의 복음을 전했다. 그들은 이방인들과 배교한 유대인들 가운데서 많은 혼을 얻었다.</w:t>
      </w:r>
    </w:p>
    <w:p w14:paraId="32E43E68"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144:7.4 </w:t>
      </w:r>
      <w:r>
        <w:rPr>
          <w:rFonts w:ascii="함초롬바탕" w:eastAsia="함초롬바탕" w:hAnsi="함초롬바탕" w:cs="함초롬바탕"/>
          <w:color w:val="262626"/>
        </w:rPr>
        <w:t>요한의 사도들의 수장이었던 아브너는 예수를 독실히 믿는 자가 되었으며, 이후 주님이 복음을 전하도록 임명한 일흔 명의 교사 무리의 수장이 되었다.</w:t>
      </w:r>
    </w:p>
    <w:p w14:paraId="793AF8EA" w14:textId="77777777" w:rsidR="000E11C6" w:rsidRPr="007A28C7" w:rsidRDefault="000E11C6" w:rsidP="007A28C7">
      <w:pPr>
        <w:spacing w:beforeLines="50" w:before="120"/>
        <w:jc w:val="both"/>
        <w:rPr>
          <w:rFonts w:ascii="함초롬바탕" w:eastAsia="함초롬바탕" w:hAnsi="함초롬바탕" w:cs="함초롬바탕"/>
        </w:rPr>
      </w:pPr>
    </w:p>
    <w:p w14:paraId="666C20BE" w14:textId="77777777" w:rsidR="000E11C6" w:rsidRPr="007A28C7" w:rsidRDefault="00000000" w:rsidP="0098404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펠라 근처의 야영지에서</w:t>
      </w:r>
    </w:p>
    <w:p w14:paraId="5D30FD0D"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144:8.1 </w:t>
      </w:r>
      <w:r>
        <w:rPr>
          <w:rFonts w:ascii="함초롬바탕" w:eastAsia="함초롬바탕" w:hAnsi="함초롬바탕" w:cs="함초롬바탕"/>
          <w:color w:val="262626"/>
        </w:rPr>
        <w:t>12월 말, 그들은 모두 요단강 근처 펠라 부근으로 이동하여 다시 가르치고 전도하기 시작했다. 유대인과 이방인 모두가 이 야영지로 와서 복음을 들었다. 어느 날 오후, 예수가 무리에게 가르치고 있을 때, 요한의 특별한 친구 몇 명이 주님에게 세례자 요한이 보낸 마지막 메시지를 전달했다.</w:t>
      </w:r>
    </w:p>
    <w:p w14:paraId="3B68C85F"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144:8.2 </w:t>
      </w:r>
      <w:r>
        <w:rPr>
          <w:rFonts w:ascii="함초롬바탕" w:eastAsia="함초롬바탕" w:hAnsi="함초롬바탕" w:cs="함초롬바탕"/>
          <w:color w:val="262626"/>
        </w:rPr>
        <w:t>요한은 이제 감옥에 갇힌 지 일 년 반이 되었고, 대부분의 시간 동안 예수는 아주 조용히 일해 왔다. 따라서 요한이 왕국에 대해 궁금해 하는 것은 이상한 일이 아니었다. 요한의 친구들은 예수의 가르침을 가로막으며 그에게 말했다. “세례자 요한이 우리를 보내어 묻습니다. 주님께서 참된 해방자이십니까, 아니면 우리가 다른 이를 찾아야 합니까?”</w:t>
      </w:r>
    </w:p>
    <w:p w14:paraId="3DDBA686"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144:8.3 </w:t>
      </w:r>
      <w:r>
        <w:rPr>
          <w:rFonts w:ascii="함초롬바탕" w:eastAsia="함초롬바탕" w:hAnsi="함초롬바탕" w:cs="함초롬바탕"/>
          <w:color w:val="262626"/>
        </w:rPr>
        <w:t>예수는 잠시 멈추고 요한의 친구들에게 말했다. “돌아가서 요한에게 그가 잊히지 않았다고 전하라. 너희가 보고 들은 것을 전하라. 가난한 자들에게 복음이 전해지고 있음을 알리라.” 그리고 예수가 요한의 사자들에게 더 말한 후, 다시 무리에게로 돌아서서 말했다. “요한이 왕국의 복음을 의심한다고 생각하지 말라. 그는 자신의 제자들, 나의 제자들 또한 확신시키기 위해 질문하는 것이다. 요한은 약한 사람이 아니다. 내가 너희에게 묻겠다. 헤롯이 요한을 감옥에 넣기 전에 요한이 설교하는 것을 들은 자들이여, 너희는 요한 안에서 무엇을 보았느냐? 바람에 흔들리는 갈대인가? 변덕스러운 기질을 가진 사람이나 부드러운 옷을 입은 사람인가? 보통 화려한 옷을 입고 사치스럽게 사는 자들은 왕의 궁전이나 부유한 자들의 저택에 있다. 그러나 너희가 요한을 보았을 때 무엇을 보았느냐? 선지자인가? 그렇다, 내가 너희에게 말하노니, 선지자보다 훨씬 더한 이다. 요한에 대해 이렇게 기록되었다. ‘보라, 내가 네 앞에 사자를 보내니, 그가 네 앞길을 준비할 것이다.’</w:t>
      </w:r>
    </w:p>
    <w:p w14:paraId="2E903D7F"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144:8.4 </w:t>
      </w:r>
      <w:r>
        <w:rPr>
          <w:rFonts w:ascii="함초롬바탕" w:eastAsia="함초롬바탕" w:hAnsi="함초롬바탕" w:cs="함초롬바탕"/>
          <w:color w:val="262626"/>
        </w:rPr>
        <w:t>“진실로, 진실로 너희에게 말하노니, 여인에게서 태어난 자들 중에 세례자 요한보다 큰 자가 일어나지 않았으나, 하늘 왕국에서 가장 작은 자라도 그보다 크다. 그는 영으로 태어나 하나님의 아들이 된 것을 알기 때문이다.”</w:t>
      </w:r>
    </w:p>
    <w:p w14:paraId="6E93EA4E"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144:8.5 </w:t>
      </w:r>
      <w:r>
        <w:rPr>
          <w:rFonts w:ascii="함초롬바탕" w:eastAsia="함초롬바탕" w:hAnsi="함초롬바탕" w:cs="함초롬바탕"/>
          <w:color w:val="262626"/>
        </w:rPr>
        <w:t>그날 예수의 말을 들은 많은 이들이 요한의 세례를 받았으며, 이를 통해 공개적으로 왕국에 들어감을 고백했다. 그날 이후로 요한의 사도들은 예수와 굳건히 결속되었다. 이 사건은 요한과 예수의 추종자들이 실제로 연합하는 것을 의미했다.</w:t>
      </w:r>
    </w:p>
    <w:p w14:paraId="3B90A2E1"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144:8.6 </w:t>
      </w:r>
      <w:r>
        <w:rPr>
          <w:rFonts w:ascii="함초롬바탕" w:eastAsia="함초롬바탕" w:hAnsi="함초롬바탕" w:cs="함초롬바탕"/>
          <w:color w:val="262626"/>
        </w:rPr>
        <w:t>사자들이 아브너와 대화를 나눈 후, 그들은 마케루스로 떠나 이 모든 것을 요한에게 전했다. 요한은 크게 위로를 받았고, 예수의 말과 아브너의 메시지로 신앙이 강화되었다.</w:t>
      </w:r>
    </w:p>
    <w:p w14:paraId="36C564FC"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144:8.7 </w:t>
      </w:r>
      <w:r>
        <w:rPr>
          <w:rFonts w:ascii="함초롬바탕" w:eastAsia="함초롬바탕" w:hAnsi="함초롬바탕" w:cs="함초롬바탕"/>
          <w:color w:val="262626"/>
        </w:rPr>
        <w:t>이날 오후, 예수는 계속해서 가르치며 말했다. “그러나 내가 이 세대를 무엇에 비유할까? 너희 중 많은 이들이 요한의 메시지도, 나의 가르침도 받지 않는다. 너희는 마치 장터에서 놀며 동료들에게 ‘우리가 피리를 불었으나 너희는 춤추지 않았고, 우리가 애곡했으나 너희는 슬퍼하지 않았다’고 말하는 아이들과 같다. 너희 중 일부가 그렇다. 요한이 와서 먹지도 마시지도 않았더니, 사람들이 말하기를 그가 귀신이 들렸다고 하였다. 사람의 아들이 와서 먹고 마시니, 이 사람들이 말하기를 ‘보라, 먹고 마시기를 좋아하는 사람, 세리와 죄인의 친구이다!’라고 하였다. 진실로, 지혜는 그 자녀들로 인해 옳다 인정받는다.</w:t>
      </w:r>
    </w:p>
    <w:p w14:paraId="4DBFE9D1"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144:8.8 </w:t>
      </w:r>
      <w:r>
        <w:rPr>
          <w:rFonts w:ascii="함초롬바탕" w:eastAsia="함초롬바탕" w:hAnsi="함초롬바탕" w:cs="함초롬바탕"/>
          <w:color w:val="262626"/>
        </w:rPr>
        <w:t>“하늘에 계신 아버지께서 이 진리들을 지혜롭고 오만한 자들에게 숨기시고 어린아이들에게는 드러내신 것 같다. 그러나 아버지께서는 모든 것을 잘하신다. 아버지는 자신이 선택한 방법으로 우주에 자신을 드러내신다. 그러므로 수고하고 무거운 짐을 진 자들아, 다 내게로 와서 너희 혼을 위한 쉼을 얻으라. 신성한 멍에를 메고, 너희는 모든 이해를 초월한 하나님의 평화를 체험하게 될 것이다.”</w:t>
      </w:r>
    </w:p>
    <w:p w14:paraId="5679E1B3" w14:textId="77777777" w:rsidR="000E11C6" w:rsidRPr="007A28C7" w:rsidRDefault="000E11C6" w:rsidP="007A28C7">
      <w:pPr>
        <w:spacing w:beforeLines="50" w:before="120"/>
        <w:jc w:val="both"/>
        <w:rPr>
          <w:rFonts w:ascii="함초롬바탕" w:eastAsia="함초롬바탕" w:hAnsi="함초롬바탕" w:cs="함초롬바탕"/>
        </w:rPr>
      </w:pPr>
    </w:p>
    <w:p w14:paraId="1CD463A6" w14:textId="77777777" w:rsidR="000E11C6" w:rsidRPr="007A28C7" w:rsidRDefault="00000000" w:rsidP="0098404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세례자 요한의 죽음</w:t>
      </w:r>
    </w:p>
    <w:p w14:paraId="1AFFA60F"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144:9.1 </w:t>
      </w:r>
      <w:r>
        <w:rPr>
          <w:rFonts w:ascii="함초롬바탕" w:eastAsia="함초롬바탕" w:hAnsi="함초롬바탕" w:cs="함초롬바탕"/>
          <w:color w:val="262626"/>
        </w:rPr>
        <w:t>세례자 요한은 서기 28년 1월 10일 저녁, 헤롯 안티파스의 명령으로 처형되었다. 다음 날, 마케루스에 있던 요한의 제자 몇 명이 그의 처형 소식을 듣고 헤롯에게 가서 그의 시신을 요청하였다. 그들은 시신을 무덤에 두고, 나중에 아브너의 고향인 세바스테에서 장례를 치렀다. 그다음 날, 1월 12일에 그들은 펠라 근처에 있는 요한과 예수의 사도들이 있는 야영지를 향해 북쪽으로 떠났으며, 요한의 죽음을 예수에게 전했다. 예수가 그들의 보고를 듣고 무리를 해산시키고, 스물네 명을 불러 모아 말했다. “요한이 죽었다. 헤롯이 그를 참수했다. 오늘 밤, 공동 회의를 열어 너희의 일을 정리하라. 더 이상 지체하지 않을 것이다. 이제 왕국을 공개적으로, 그리고 권능 있게 선포할 때가 왔다. 내일 우리는 갈릴리로 간다.”</w:t>
      </w:r>
    </w:p>
    <w:p w14:paraId="5C923D41" w14:textId="77777777" w:rsidR="000E11C6" w:rsidRPr="007A28C7" w:rsidRDefault="00000000" w:rsidP="007A28C7">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144:9.2 </w:t>
      </w:r>
      <w:r>
        <w:rPr>
          <w:rFonts w:ascii="함초롬바탕" w:eastAsia="함초롬바탕" w:hAnsi="함초롬바탕" w:cs="함초롬바탕"/>
          <w:color w:val="262626"/>
        </w:rPr>
        <w:t>이에 따라 서기 28년 1월 13일 아침 일찍, 예수와 사도들은 약 스물다섯 명의 제자와 함께 가버나움으로 향해 그날 밤 세베데의 집에서 머물렀다.</w:t>
      </w:r>
    </w:p>
    <w:p w14:paraId="7144BC1B" w14:textId="77777777" w:rsidR="000E11C6" w:rsidRPr="007A28C7" w:rsidRDefault="000E11C6">
      <w:pPr>
        <w:spacing w:beforeLines="50" w:before="120"/>
        <w:jc w:val="both"/>
      </w:pPr>
    </w:p>
    <w:p w14:paraId="74F13B4F" w14:textId="77777777" w:rsidR="000E11C6" w:rsidRDefault="00000000" w:rsidP="000E1163">
      <w:pPr>
        <w:pStyle w:val="1"/>
        <w:keepNext/>
        <w:pageBreakBefore/>
        <w:pBdr>
          <w:bottom w:val="double" w:sz="6" w:space="10" w:color="B08D57"/>
        </w:pBdr>
        <w:spacing w:before="600" w:after="360"/>
        <w:jc w:val="center"/>
      </w:pPr>
      <w:bookmarkStart w:id="145" w:name="paper145"/>
      <w:r>
        <w:rPr>
          <w:rFonts w:ascii="함초롬바탕" w:eastAsia="함초롬바탕" w:hAnsi="함초롬바탕" w:cs="함초롬바탕"/>
          <w:color w:val="B08D57"/>
          <w:spacing w:val="40"/>
          <w:sz w:val="24"/>
          <w:szCs w:val="24"/>
        </w:rPr>
        <w:t>제145편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사건이 많았던 가버나움에서의 4일</w:t>
      </w:r>
      <w:bookmarkEnd w:id="145"/>
    </w:p>
    <w:p w14:paraId="657D4E4B" w14:textId="77777777" w:rsidR="000E11C6" w:rsidRDefault="000E11C6" w:rsidP="000E1163">
      <w:pPr>
        <w:spacing w:beforeLines="50" w:before="120"/>
        <w:jc w:val="both"/>
      </w:pPr>
    </w:p>
    <w:p w14:paraId="133172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145:0.1 </w:t>
      </w:r>
      <w:r>
        <w:rPr>
          <w:rFonts w:ascii="함초롬바탕" w:eastAsia="함초롬바탕" w:hAnsi="함초롬바탕" w:cs="함초롬바탕"/>
          <w:color w:val="262626"/>
        </w:rPr>
        <w:t>예수와 사도들은 1월 13일 화요일 저녁에 가버나움에 도착했다. 평소처럼 그들은 벳세다에 있는 세베데의 집을 본부로 삼았다. 이제 세례자 요한이 죽임을 당했으므로, 예수는 갈릴리에서 드러내 놓고 하는 첫 공개 전도 여행을 시작하려고 준비했다. 예수가 돌아왔다는 소식이 온 도시에 빠르게 퍼졌고, 다음 날 이른 아침 예수의 어머니 마리아는 아들 요셉을 방문하기 위해 나사렛으로 서둘러 갔다.</w:t>
      </w:r>
    </w:p>
    <w:p w14:paraId="6AF62DDE"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145:0.2 </w:t>
      </w:r>
      <w:r>
        <w:rPr>
          <w:rFonts w:ascii="함초롬바탕" w:eastAsia="함초롬바탕" w:hAnsi="함초롬바탕" w:cs="함초롬바탕"/>
          <w:color w:val="262626"/>
        </w:rPr>
        <w:t>수요일, 목요일, 금요일 동안 예수는 세베데의 집에서 사도들을 가르치며 첫 대규모 공개 전도 여행을 준비했다. 그는 또한 혼자 또는 여러 명이 함께 찾아오는 많은 진지한 질문자들을 맞이하고 가르쳤다. 안드레를 통해 예수는 다가오는 안식일에 회당에서 설교할 일정을 잡았다.</w:t>
      </w:r>
    </w:p>
    <w:p w14:paraId="014A91B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145:0.3 </w:t>
      </w:r>
      <w:r>
        <w:rPr>
          <w:rFonts w:ascii="함초롬바탕" w:eastAsia="함초롬바탕" w:hAnsi="함초롬바탕" w:cs="함초롬바탕"/>
          <w:color w:val="262626"/>
        </w:rPr>
        <w:t>금요일 저녁 늦게 예수의 막내 여동생 룻가 비밀리에 그를 방문했다. 그들은 해변에서 조금 떨어진 곳에 정박한 배에서 거의 한 시간을 함께 보냈다. 요한 세베데를 제외하고는 그 누구도 이 방문을 알지 못했으며, 그는 이 사실을 누구에게도 말하지 말라는 경고를 받았다. 룻는 예수의 가족 중에서 가장 이른 영적 자각의 때부터 예수의 파란만장한 사역, 죽음, 부활, 상승에 이르기까지 일관되고 흔들림 없이 그의 지상 사명의 신성을 믿었던 유일한 사람이었다. 그녀는 육신 안에서 수행하는, 아버지 같은 오빠의 사명이 초자연적이라는 사실을 한 번도 의심하지 않은 채 세상을 떠나 저 너머의 세계들로 넘어갔다. 막내 룻는 예수의 재판과 거절, 그리고 십자가 처형이라는 고난의 시기 동안 육신의 가족 중에서 예수에게 가장 큰 위로가 되었다.</w:t>
      </w:r>
    </w:p>
    <w:p w14:paraId="24C4DAE5" w14:textId="77777777" w:rsidR="000E11C6" w:rsidRDefault="000E11C6" w:rsidP="000E1163">
      <w:pPr>
        <w:spacing w:beforeLines="50" w:before="120"/>
        <w:jc w:val="both"/>
      </w:pPr>
    </w:p>
    <w:p w14:paraId="2F0E4CA0" w14:textId="77777777" w:rsidR="000E11C6" w:rsidRDefault="00000000" w:rsidP="000E116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물고기 잡이</w:t>
      </w:r>
    </w:p>
    <w:p w14:paraId="529E5567"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145:1.1 </w:t>
      </w:r>
      <w:r>
        <w:rPr>
          <w:rFonts w:ascii="함초롬바탕" w:eastAsia="함초롬바탕" w:hAnsi="함초롬바탕" w:cs="함초롬바탕"/>
          <w:color w:val="262626"/>
        </w:rPr>
        <w:t>같은 주 금요일 아침, 예수가 바닷가에서 가르치고 있을 때 사람들이 그를 물가까지 밀어붙일 만큼 몰려들어, 예수는 가까이 있던 배에 타고 있던 어부들에게 손짓하여 도움을 요청했다. 예수는 배에 올라타 모인 무리에게 두 시간 넘게 가르쳤다. 그 배의 이름은 “시몬”이었고, 시몬 베드로의 이전 어선으로, 예수 자신의 손으로 만든 배였다. 그날 아침 이 배는 다윗 세베데와 두 동료가 사용하고 있었는데, 그들은 밤새 호수에서 고기를 잡았으나 아무 성과가 없어, 해안 가까이 돌아와 그물을 청소하고 수선하고 있었다. 예수가 그들에게 도움을 요청했다.</w:t>
      </w:r>
    </w:p>
    <w:p w14:paraId="1F3F264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145:1.2 </w:t>
      </w:r>
      <w:r>
        <w:rPr>
          <w:rFonts w:ascii="함초롬바탕" w:eastAsia="함초롬바탕" w:hAnsi="함초롬바탕" w:cs="함초롬바탕"/>
          <w:color w:val="262626"/>
        </w:rPr>
        <w:t>예수가 사람들에게 가르침을 마친 후, 다윗에게 말했다. “네가 나를 도우느라 시간을 지체했으니, 이제 내가 너와 함께 일하겠다. 우리 고기잡이를 나가 보자. 저 깊은 곳으로 가서 그물을 내려라.” 그러자 다윗의 동료 중 한 명인 시몬이 말했다. “주님, 소용없습니다. 우리는 밤새도록 수고했지만 아무것도 잡지 못했습니다. 그러나 주님이 말씀하시니 그물을 내리겠습니다.” 시몬은 그의 주인 다윗이 한 몸짓 때문에 예수의 지시에 따르기로 동의했다. 그들은 예수가 지시한 장소에 도착해 그물을 내렸고, 너무 많은 물고기가 잡혀 그물이 찢어질까 염려할 정도였다. 그래서 해안에 있는 동료들에게 손짓해 도움을 요청했다. 세 척의 배가 물고기로 거의 가라앉을 지경이 되자, 시몬은 예수의 무릎 앞에 엎드려 말했다. “주님, 나에게서 떠나소서. 나는 죄인입니다.” 이 사건에 관련된 시몬과 모든 사람들은 이 놀라운 고기잡이에 경탄했다. 그날 이후로 다윗 세베데, 시몬, 그리고 그 동료들은 그물을 버리고 예수를 따랐다.</w:t>
      </w:r>
    </w:p>
    <w:p w14:paraId="54AB2E87"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145:1.3 </w:t>
      </w:r>
      <w:r>
        <w:rPr>
          <w:rFonts w:ascii="함초롬바탕" w:eastAsia="함초롬바탕" w:hAnsi="함초롬바탕" w:cs="함초롬바탕"/>
          <w:color w:val="262626"/>
        </w:rPr>
        <w:t>그러나 이것은 기적적인 고기잡이가 아니었다. 예수는 자연을 면밀히 관찰하는 사람이었고, 노련한 어부였으며, 갈릴리 바다에서 물고기 습성을 잘 알고 있었다. 이번에도 그 시간대에 물고기 떼가 있는 곳으로 이 사람들을 안내한 것뿐이었다. 그러나 예수의 추종자들은 언제나 이것을 기적으로 여겼다.</w:t>
      </w:r>
    </w:p>
    <w:p w14:paraId="4624E39C" w14:textId="77777777" w:rsidR="000E11C6" w:rsidRDefault="000E11C6" w:rsidP="000E1163">
      <w:pPr>
        <w:spacing w:beforeLines="50" w:before="120"/>
        <w:jc w:val="both"/>
      </w:pPr>
    </w:p>
    <w:p w14:paraId="103CA719" w14:textId="77777777" w:rsidR="000E11C6" w:rsidRDefault="00000000" w:rsidP="000E116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회당에서의 오후</w:t>
      </w:r>
    </w:p>
    <w:p w14:paraId="01E3323E"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145:2.1 </w:t>
      </w:r>
      <w:r>
        <w:rPr>
          <w:rFonts w:ascii="함초롬바탕" w:eastAsia="함초롬바탕" w:hAnsi="함초롬바탕" w:cs="함초롬바탕"/>
          <w:color w:val="262626"/>
        </w:rPr>
        <w:t>그다음 안식일 오후 회당 예배에서 예수는 “하늘에 계신 아버지의 뜻”을 주제로 설교했다. 오전에는 시몬 베드로가 “왕국”을 주제로 설교했다. 목요일 저녁 회당 모임에서는 안드레가 “새로운 길”을 주제로 가르쳤다. 이 무렵 가버나움에서 예수를 믿는 사람들은 지상 어느 도시보다 많았다.</w:t>
      </w:r>
    </w:p>
    <w:p w14:paraId="040B24EE"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145:2.2 </w:t>
      </w:r>
      <w:r>
        <w:rPr>
          <w:rFonts w:ascii="함초롬바탕" w:eastAsia="함초롬바탕" w:hAnsi="함초롬바탕" w:cs="함초롬바탕"/>
          <w:color w:val="262626"/>
        </w:rPr>
        <w:t>그날 안식일 오후 예수가 회당에서 가르칠 때, 관습에 따라 율법에서 첫 본문을 택하여 출애굽기에서 낭독했다. “너는 네 하나님 주를 섬길지니, 그가 네 빵과 물을 축복하시고 모든 질병이 네게서 떠나리라.” 예수는 예언서에서 둘째 본문을 택하여 이사야에서 낭독했다. “일어나 빛을 발하라. 이는 네 빛이 이르렀고 주의 영광이 네 위에 임하였음이니라. 어둠이 땅을 덮고 흑암이 백성을 가리우나, 주의 영이 네 위에 일어나시고 신성한 영광이 너와 함께 나타나리라. 이방인들도 이 빛으로 나아오며, 많은 위대한 마음들이 이 빛의 밝음 앞에 굴복하리라.”</w:t>
      </w:r>
    </w:p>
    <w:p w14:paraId="3A947EFA"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145:2.3 </w:t>
      </w:r>
      <w:r>
        <w:rPr>
          <w:rFonts w:ascii="함초롬바탕" w:eastAsia="함초롬바탕" w:hAnsi="함초롬바탕" w:cs="함초롬바탕"/>
          <w:color w:val="262626"/>
        </w:rPr>
        <w:t>이 설교는 종교가 개인적 체험이라는 사실을 분명히 하려는 예수의 노력이었다. 주님은 그중에서도 이렇게 말했다.</w:t>
      </w:r>
    </w:p>
    <w:p w14:paraId="6DD8165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145:2.4 </w:t>
      </w:r>
      <w:r>
        <w:rPr>
          <w:rFonts w:ascii="함초롬바탕" w:eastAsia="함초롬바탕" w:hAnsi="함초롬바탕" w:cs="함초롬바탕"/>
          <w:color w:val="262626"/>
        </w:rPr>
        <w:t>“너희도 잘 알듯이, 마음씨 좋은 아버지는 가족 전체를 사랑하지만, 그가 가족을 집단으로 여기는 것은 각 구성원 개개인에 대한 강한 애정 때문이다. 이제부터는 이스라엘의 자녀로서가 아니라, 하나님의 자녀로서 하늘에 계신 아버지께 나아가야 한다. 집단으로서 너희는 진실로 이스라엘의 자녀이지만, 개인으로서 너희 각자는 하나님의 자녀이다. 나는 이스라엘의 자녀들에게 아버지를 드러내러 온 것이 아니라, 하나님에 대한 지식과 그의 사랑과 자비의 계시를 개별 신자에게 참된 개인적 체험으로 가져오러 왔다. 선지자들은 모두 야훼가 그의 백성을 돌보신다고, 하나님이 이스라엘을 사랑하신다고 가르쳤다. 그러나 나는 더 큰 진리를 선포하러 너희 가운데 왔으니, 후대 선지자들 중 많은 이들도 파악했던 것처럼, 하나님이 너희 모두를, 곧 너희 한 사람 한 사람을 사랑하신다는 것이다. 이 모든 세대에 걸쳐 너희는 민족적 혹은 인종적 종교를 가져왔다. 이제 나는 너희에게 인격적 종교를 주러 왔다.</w:t>
      </w:r>
    </w:p>
    <w:p w14:paraId="15DE4793"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145:2.5 </w:t>
      </w:r>
      <w:r>
        <w:rPr>
          <w:rFonts w:ascii="함초롬바탕" w:eastAsia="함초롬바탕" w:hAnsi="함초롬바탕" w:cs="함초롬바탕"/>
          <w:color w:val="262626"/>
        </w:rPr>
        <w:t>“그러나 이것조차 새로운 개념은 아니다. 너희 중 영적으로 생각하는 많은 이들이 이 진리를 알고 있는데, 선지자들 중 일부가 그렇게 가르쳤기 때문이다. 성서에서 예레미야 선지자가 말한 것을 읽지 않았느냐? ‘그날에 그들은 더 이상 아버지가 신 포도를 먹으면 아이들의 이가 시리다고 말하지 않을 것이다. 각 사람이 자기 죄악으로 인해 죽을 것이다. 신 포도를 먹는 사람은 누구나 자기 이가 시리게 될 것이다. 보라, 내가 내 백성과 새 언약을 맺을 날이 오리니. 그것은 내가 그들의 조상들을 이집트에서 이끌어 낼 때 맺었던 언약과는 다를 것이며, 새로운 방식에 따를 것이다. 나는 내 율법을 그들의 마음에 새길 것이며, 나는 그들의 하나님이 되고, 그들은 내 백성이 될 것이다. 그날이 오면, 이웃에게 주를 아느냐고 묻는 사람이 없을 것이니, 아니다! 가장 작은 자부터 가장 큰 자까지 그들 모두가 나를 인격적으로 알 것이기 때문이다.’</w:t>
      </w:r>
    </w:p>
    <w:p w14:paraId="0B6C93F8"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145:2.6 </w:t>
      </w:r>
      <w:r>
        <w:rPr>
          <w:rFonts w:ascii="함초롬바탕" w:eastAsia="함초롬바탕" w:hAnsi="함초롬바탕" w:cs="함초롬바탕"/>
          <w:color w:val="262626"/>
        </w:rPr>
        <w:t>“너희는 이 약속들을 읽지 않았느냐? 성서를 믿지 않느냐? 이 선지자의 말씀이 오늘 너희가 보고 있는 것에서 성취되었음을 깨닫지 못하느냐? 예레미야가 너희에게, 종교를 마음의 일로 삼고 각자 개인으로서 하나님과 관계를 맺으라고 권하지 않았느냐? 그 선지자는 하늘의 하나님이 너희 각자의 마음을 살피신다고 말하지 않았느냐? 그리고 자연적인 인간의 마음은 모든 것 위에 거짓되며 때로는 심히 악하다고 경고하지 않았느냐?</w:t>
      </w:r>
    </w:p>
    <w:p w14:paraId="5F754218"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145:2.7 </w:t>
      </w:r>
      <w:r>
        <w:rPr>
          <w:rFonts w:ascii="함초롬바탕" w:eastAsia="함초롬바탕" w:hAnsi="함초롬바탕" w:cs="함초롬바탕"/>
          <w:color w:val="262626"/>
        </w:rPr>
        <w:t>“에스겔이 너희 조상들에게 종교가 개인의 체험에서 실체가 되어야 한다고 가르쳤던 것을 읽지 않았느냐? 너희는 더 이상 ‘아버지가 신 포도를 먹었으므로 자식들의 이가 시리다’고 하는 속담을 쓰지 않을 것이다. ‘내가 살아 있음을 두고 말하노니,’ 주 하나님이 말한다. ‘모든 혼은 내 것이다. 아버지의 혼도 내 것이고, 아들의 혼도 내 것이다. 오직 죄를 짓는 혼만이 죽을 것이다.’ 그리고 에스겔은 하나님을 대신하여 이렇게 말하면서 이날을 미리 내다보았다. ‘나는 너희에게 새 마음을 주고 너희 안에 새 영을 두리라.’</w:t>
      </w:r>
    </w:p>
    <w:p w14:paraId="30758AFB"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145:2.8 </w:t>
      </w:r>
      <w:r>
        <w:rPr>
          <w:rFonts w:ascii="함초롬바탕" w:eastAsia="함초롬바탕" w:hAnsi="함초롬바탕" w:cs="함초롬바탕"/>
          <w:color w:val="262626"/>
        </w:rPr>
        <w:t>“하나님이 한 개인의 죄로 한 나라를 벌하신다고 두려워하지 말라. 하늘에 계신 아버지는 한 나라의 죄로 그의 믿는 자녀 중 한 사람을 벌하지 않으신다. 다만 어느 가족이든 그 개별 구성원이 가족의 실수와 집단의 과오에 따른 물질적 결과를 함께 겪어야 할 때가 많다. 더 나은 나라 혹은 더 나은 세계에 대한 희망이 개인의 진보와 계몽에 달려 있음을 너희는 깨닫지 못하느냐?”</w:t>
      </w:r>
    </w:p>
    <w:p w14:paraId="2861871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145:2.9 </w:t>
      </w:r>
      <w:r>
        <w:rPr>
          <w:rFonts w:ascii="함초롬바탕" w:eastAsia="함초롬바탕" w:hAnsi="함초롬바탕" w:cs="함초롬바탕"/>
          <w:color w:val="262626"/>
        </w:rPr>
        <w:t>그 후 주님은 하늘에 계신 아버지가, 사람이 이 영적 자유를 깨달은 후, 그의 지상 자녀들이 파라다이스 생애 경로의 영원한 상승을 시작하기를 바라신다고 말했다. 그 생애 경로는 창조자를 찾고 하나님을 알고 그와 같이 되기를 구하려는 내주하는 영의 신성한 충동에 창조체가 의식적으로 응답하는 것으로 이루어진다.</w:t>
      </w:r>
    </w:p>
    <w:p w14:paraId="40894B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145:2.10 </w:t>
      </w:r>
      <w:r>
        <w:rPr>
          <w:rFonts w:ascii="함초롬바탕" w:eastAsia="함초롬바탕" w:hAnsi="함초롬바탕" w:cs="함초롬바탕"/>
          <w:color w:val="262626"/>
        </w:rPr>
        <w:t>이 설교는 사도들에게 큰 도움이 되었다. 그들 모두는 왕국의 복음이 국가가 아니라 개인을 향한 메시지임을 더욱 충분히 깨달았다.</w:t>
      </w:r>
    </w:p>
    <w:p w14:paraId="6E2C44B7"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145:2.11 </w:t>
      </w:r>
      <w:r>
        <w:rPr>
          <w:rFonts w:ascii="함초롬바탕" w:eastAsia="함초롬바탕" w:hAnsi="함초롬바탕" w:cs="함초롬바탕"/>
          <w:color w:val="262626"/>
        </w:rPr>
        <w:t>가버나움 사람들은 예수의 가르침에 익숙했지만, 이 안식일에 그의 설교를 듣고 놀라움을 금치 못했다. 그는 서기관들과 달리 권위 있는 자로서 가르쳤다.</w:t>
      </w:r>
    </w:p>
    <w:p w14:paraId="33550842"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145:2.12 </w:t>
      </w:r>
      <w:r>
        <w:rPr>
          <w:rFonts w:ascii="함초롬바탕" w:eastAsia="함초롬바탕" w:hAnsi="함초롬바탕" w:cs="함초롬바탕"/>
          <w:color w:val="262626"/>
        </w:rPr>
        <w:t>예수가 말을 마치자마자, 회중 가운데 그의 말에 크게 동요되었던 한 젊은이가 심한 간질 발작을 일으키며 크게 외쳤다. 발작이 끝나고 의식을 되찾으면서 그는 꿈결 같은 상태에서 말했다. “나사렛 예수여, 우리가 당신과 무슨 상관이 있습니까? 당신은 하나님의 거룩한 자이신데, 우리를 멸하러 오셨습니까?” 예수는 사람들에게 조용히 하라고 명하고 그 젊은이의 손을 잡아 말했다. “거기서 나오너라.” 그러자 그는 즉시 깨어났다.</w:t>
      </w:r>
    </w:p>
    <w:p w14:paraId="602A957B"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145:2.13 </w:t>
      </w:r>
      <w:r>
        <w:rPr>
          <w:rFonts w:ascii="함초롬바탕" w:eastAsia="함초롬바탕" w:hAnsi="함초롬바탕" w:cs="함초롬바탕"/>
          <w:color w:val="262626"/>
        </w:rPr>
        <w:t>이 젊은이는 부정한 영이나 악령에게 사로잡힌 것이 아니라 일반적인 간질 환자였다. 그러나 그는 자신의 병이 악령 때문이라고 배워 왔고, 그 병에 관해 생각하거나 말하는 모든 것에서 그렇게 믿고 그에 따라 행동했다. 사람들은 모두 이런 현상이 부정한 영들이 있기 때문에 직접 일어난다고 믿었기에, 예수가 이 사람에게서 악령을 쫓아냈다고 여겼다. 그러나 예수는 그때 그의 간질을 치유하지 않았다. 해가 진 후 그날 늦게야 이 사람은 실제로 치유되었다. 오순절 이후 악령 들림 현상이 더 이상 나타나지 않았기 때문에, 예수의 행적을 마지막으로 기록한 사도 요한은 이러한 소위 “악령 쫓아내기” 사건들에 대한 언급을 모두 피했다.</w:t>
      </w:r>
    </w:p>
    <w:p w14:paraId="5CB570CA"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145:2.14 </w:t>
      </w:r>
      <w:r>
        <w:rPr>
          <w:rFonts w:ascii="함초롬바탕" w:eastAsia="함초롬바탕" w:hAnsi="함초롬바탕" w:cs="함초롬바탕"/>
          <w:color w:val="262626"/>
        </w:rPr>
        <w:t>이 평범한 사건의 결과로, 예수가 악령을 쫓아내고 오후 설교가 끝난 후 회당에서 기적적으로 그를 치유했다는 소문이 가버나움 전역에 빠르게 퍼졌다. 안식일은 이런 놀라운 소문이 빠르고 효과적으로 퍼지기에 딱 맞는 때였다. 이 소문은 또한 가버나움 주변의 모든 작은 마을들에도 전해졌고, 많은 사람들이 이를 믿었다.</w:t>
      </w:r>
    </w:p>
    <w:p w14:paraId="37B4DECF"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145:2.15 </w:t>
      </w:r>
      <w:r>
        <w:rPr>
          <w:rFonts w:ascii="함초롬바탕" w:eastAsia="함초롬바탕" w:hAnsi="함초롬바탕" w:cs="함초롬바탕"/>
          <w:color w:val="262626"/>
        </w:rPr>
        <w:t>예수와 열두 사도가 본부로 삼은 세베데의 큰 집에서는 시몬 베드로의 아내와 그녀의 어머니가 대부분의 요리와 집안일을 했다. 베드로의 집은 세베데의 집 가까이 있었고, 예수와 친구들은 회당에서 돌아오는 길에 그곳에 들렀는데, 베드로의 장모가 며칠 동안 오한과 열로 앓고 있었기 때문이다. 예수가 이 아픈 여인 곁에 서서 그녀의 손을 잡고 이마를 쓰다듬으며 위로와 격려의 말을 건넬 무렵, 마침 열이 가라앉았다. 예수는 아직 사도들에게 회당에서 기적이 일어난 것이 아님을 설명할 틈이 없었고, 이 사건이 아직 생생한 기억 속에 남아 있는 상태에서, 또 가나에서 물이 포도주로 변한 사건을 떠올리며, 그들 중 일부는 이 우연을 또 다른 기적으로 여겨 도시 전역에 소문을 퍼뜨리러 달려 나갔다.</w:t>
      </w:r>
    </w:p>
    <w:p w14:paraId="30D4747B"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145:2.16 </w:t>
      </w:r>
      <w:r>
        <w:rPr>
          <w:rFonts w:ascii="함초롬바탕" w:eastAsia="함초롬바탕" w:hAnsi="함초롬바탕" w:cs="함초롬바탕"/>
          <w:color w:val="262626"/>
        </w:rPr>
        <w:t>베드로의 장모 아마타는 말라리아 열병을 앓고 있었다. 예수가 그때 그녀를 기적적으로 치유한 것이 아니었다. 그녀의 치유는 해가 진 후 몇 시간이 지나서야, 세베데의 집 앞마당에서 일어난 특별한 사건과 함께 이루어졌다.</w:t>
      </w:r>
    </w:p>
    <w:p w14:paraId="61855EE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145:2.17 </w:t>
      </w:r>
      <w:r>
        <w:rPr>
          <w:rFonts w:ascii="함초롬바탕" w:eastAsia="함초롬바탕" w:hAnsi="함초롬바탕" w:cs="함초롬바탕"/>
          <w:color w:val="262626"/>
        </w:rPr>
        <w:t>이런 사례들은, 기적을 좇고 기적을 믿기 좋아하는 세대와 백성이 이러한 모든 우연의 일치를 예수가 또 다른 기적을 행했다는 구실로 어김없이 삼던 전형적인 방식을 잘 보여 준다.</w:t>
      </w:r>
    </w:p>
    <w:p w14:paraId="5495F9E3" w14:textId="77777777" w:rsidR="000E11C6" w:rsidRDefault="000E11C6" w:rsidP="000E1163">
      <w:pPr>
        <w:spacing w:beforeLines="50" w:before="120"/>
        <w:jc w:val="both"/>
      </w:pPr>
    </w:p>
    <w:p w14:paraId="18A067FD" w14:textId="77777777" w:rsidR="000E11C6" w:rsidRDefault="00000000" w:rsidP="000E116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해 질 무렵의 치유</w:t>
      </w:r>
    </w:p>
    <w:p w14:paraId="5CC20550"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145:3.1 </w:t>
      </w:r>
      <w:r>
        <w:rPr>
          <w:rFonts w:ascii="함초롬바탕" w:eastAsia="함초롬바탕" w:hAnsi="함초롬바탕" w:cs="함초롬바탕"/>
          <w:color w:val="262626"/>
        </w:rPr>
        <w:t>예수와 사도들이 사건이 많았던 이 안식일이 끝날 무렵 저녁 식사를 준비하고 있을 때, 가버나움과 그 주변 일대는 소문으로 떠돌던 치유 기적들로 큰 소란에 휩싸여 있었다. 병들거나 고통받는 모든 사람들이 해가 지는 즉시 예수에게 가거나 친구들에게 실려 가려고 준비하기 시작했다. 유대교의 가르침에 따르면 안식일 동안에는 건강을 찾으러 길을 나서는 것조차 허용되지 않았다.</w:t>
      </w:r>
    </w:p>
    <w:p w14:paraId="1A52B4F1"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145:3.2 </w:t>
      </w:r>
      <w:r>
        <w:rPr>
          <w:rFonts w:ascii="함초롬바탕" w:eastAsia="함초롬바탕" w:hAnsi="함초롬바탕" w:cs="함초롬바탕"/>
          <w:color w:val="262626"/>
        </w:rPr>
        <w:t>따라서 해가 지평선 너머로 사라지자마자, 수십 명의 병든 자들과 고통받는 남녀와 아이들이 벳세다에 있는 세베데의 집으로 향하기 시작했다. 한 남자는 해가 이웃집 뒤로 넘어가자마자 마비된 딸을 데리고 길을 나섰다.</w:t>
      </w:r>
    </w:p>
    <w:p w14:paraId="71F4441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145:3.3 </w:t>
      </w:r>
      <w:r>
        <w:rPr>
          <w:rFonts w:ascii="함초롬바탕" w:eastAsia="함초롬바탕" w:hAnsi="함초롬바탕" w:cs="함초롬바탕"/>
          <w:color w:val="262626"/>
        </w:rPr>
        <w:t>그날 하루의 사건들 전체가 이 특별한 해 질 녘 장면의 무대를 마련했다. 예수가 오후 설교에서 사용한 본문조차 질병이 사라져야 한다는 암시를 담고 있었다. 그는 전례 없는 힘과 권위로 말했다! 그의 메시지는 너무나 설득력이 있었다! 인간 권위에 호소하지 않으면서도 그는 사람들의 양심과 혼에 직접 말했다. 논리나 법적 논쟁, 교묘한 말들을 사용하지 않았지만, 그는 듣는 이들의 마음에 강력하고 직접적이며 분명하고 인격적인 호소를 했다.</w:t>
      </w:r>
    </w:p>
    <w:p w14:paraId="42E4E538"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145:3.4 </w:t>
      </w:r>
      <w:r>
        <w:rPr>
          <w:rFonts w:ascii="함초롬바탕" w:eastAsia="함초롬바탕" w:hAnsi="함초롬바탕" w:cs="함초롬바탕"/>
          <w:color w:val="262626"/>
        </w:rPr>
        <w:t>그 안식일은 예수의 지상 생애에서, 그렇다, 한 우주의 생애에서도 위대한 날이었다. 지역 우주의 모든 실질적인 면에서 보자면, 작은 유대 도시 가버나움은 네바돈의 실제 수도였다. 가버나움 회당에 있던 한 줌의 유대인만이 예수의 설교를 맺는 그 중대한 말을 들은 존재는 아니었다. “증오는 두려움의 그림자이며, 복수는 겁쟁이의 가면이다.” 마찬가지로 그의 청중들은 그의 복된 말을 잊을 수 없었다. “인간은 하나님의 아들이며, 마귀의 자식이 아니다.”</w:t>
      </w:r>
    </w:p>
    <w:p w14:paraId="623A7E77"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145:3.5 </w:t>
      </w:r>
      <w:r>
        <w:rPr>
          <w:rFonts w:ascii="함초롬바탕" w:eastAsia="함초롬바탕" w:hAnsi="함초롬바탕" w:cs="함초롬바탕"/>
          <w:color w:val="262626"/>
        </w:rPr>
        <w:t>해가 진 직후, 예수와 사도들이 아직 식탁에 머물고 있을 때, 베드로의 아내는 앞마당에서 소리를 듣고 문을 열어 보았다. 많은 병자들이 앞마당에 모여 있었고, 가버나움에서 이어지는 길은 예수의 손에서 치유를 받으러 오는 사람들로 가득 차 있었다. 이 광경을 보고 그녀는 즉시 남편에게 가서 알렸고, 베드로는 예수에게 알렸다.</w:t>
      </w:r>
    </w:p>
    <w:p w14:paraId="7912955C"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145:3.6 </w:t>
      </w:r>
      <w:r>
        <w:rPr>
          <w:rFonts w:ascii="함초롬바탕" w:eastAsia="함초롬바탕" w:hAnsi="함초롬바탕" w:cs="함초롬바탕"/>
          <w:color w:val="262626"/>
        </w:rPr>
        <w:t>주님이 세베데의 집 앞 출입구에서 나오자, 그의 눈앞에는 고통받는 인류의 무리가 펼쳐졌다. 예수는 거의 천 명에 가까운 병든 자들과 아픈 사람들을 바라보았다. 적어도 그날 그 앞에 모인 사람들의 숫자는 그러했다. 모두가 병든 것은 아니었으며, 일부는 사랑하는 사람들이 치유를 받으려는 이 노력을 돕기 위해 함께 온 이들이었다.</w:t>
      </w:r>
    </w:p>
    <w:p w14:paraId="58F8ED78"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145:3.7 </w:t>
      </w:r>
      <w:r>
        <w:rPr>
          <w:rFonts w:ascii="함초롬바탕" w:eastAsia="함초롬바탕" w:hAnsi="함초롬바탕" w:cs="함초롬바탕"/>
          <w:color w:val="262626"/>
        </w:rPr>
        <w:t>이 고통받는 필사자들, 남녀와 아이들이, 우주 행정을 맡은 그 자신의 신뢰받는 아들들의 실수와 과오로 인해 상당 부분 고통받고 있는 광경이 예수의 인간적 마음을 독특하게 건드렸고, 이 자애로운 창조자 아들의 신성한 자비를 불러일으켰다. 그러나 예수는 순전히 물질적 기적의 토대 위에 영속적인 영적 운동을 결코 세울 수 없음을 잘 알고 있었다. 창조자 특권을 드러내는 것을 자제하는 것이 그의 일관된 방침이었다. 가나 이후로는 초자연적인 것이나 기적이 그의 가르침에 수반되지 않았다. 그럼에도 이 고통받는 무리는 그의 공감하는 마음을 건드렸고 그의 이해하는 애정에 강하게 호소했다.</w:t>
      </w:r>
    </w:p>
    <w:p w14:paraId="60BB08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145:3.8 </w:t>
      </w:r>
      <w:r>
        <w:rPr>
          <w:rFonts w:ascii="함초롬바탕" w:eastAsia="함초롬바탕" w:hAnsi="함초롬바탕" w:cs="함초롬바탕"/>
          <w:color w:val="262626"/>
        </w:rPr>
        <w:t>앞마당에서 한 목소리가 외쳤다. “주님, 말씀만 하소서! 우리의 건강을 회복시키시고, 우리의 질병을 치유하시며, 우리의 혼을 구원하소서!” 이 말이 떨어지자마자, 육신화한 이 한 우주의 창조자를 항상 동행하는 세라핌과 물리적 통제자들, 생명 운반자들, 중도자들의 광대한 수행원이 만약 그들의 주권자가 신호를 보내면 창조적 권능으로 행동할 준비를 갖추었다. 이것은 예수의 지상 생애에서 신성한 지혜와 인간적 공감이 사람의 아들의 판단 속에 너무나 깊이 맞물려, 그가 아버지의 뜻에 호소하는 것에서 피난처를 구했던 순간들 중 하나였다.</w:t>
      </w:r>
    </w:p>
    <w:p w14:paraId="02537C38"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145:3.9 </w:t>
      </w:r>
      <w:r>
        <w:rPr>
          <w:rFonts w:ascii="함초롬바탕" w:eastAsia="함초롬바탕" w:hAnsi="함초롬바탕" w:cs="함초롬바탕"/>
          <w:color w:val="262626"/>
        </w:rPr>
        <w:t>베드로가 주님에게 그들의 도움 요청에 응해 달라고 간청하자, 예수는 고통받는 무리를 내려다보며 대답했다. “나는 아버지를 드러내고 그의 왕국을 세우기 위해 이 세상에 왔다. 이 목적을 위해 나는 이 시간까지 내 생애를 살아왔다. 그러므로 그것이 나를 보내신 분의 뜻이고 하늘 왕국 복음 선포에 대한 나의 헌신과 어긋나지 않는다면, 나는 내 자녀들이 온전해지기를 바라며—” 그러나 예수의 나머지 말은 군중의 소란 속에서 들리지 않았다.</w:t>
      </w:r>
    </w:p>
    <w:p w14:paraId="57D12252"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145:3.10 </w:t>
      </w:r>
      <w:r>
        <w:rPr>
          <w:rFonts w:ascii="함초롬바탕" w:eastAsia="함초롬바탕" w:hAnsi="함초롬바탕" w:cs="함초롬바탕"/>
          <w:color w:val="262626"/>
        </w:rPr>
        <w:t>예수는 이 치유 결정의 책임을 아버지의 판단에 맡겼다. 아버지의 뜻에는 분명히 아무런 반대가 없었으니, 주님의 말이 채 끝나기도 전에 예수의 인격화된 생각 조절자의 지휘 아래 섬기는 천상 인격들의 무리가 크게 술렁였다. 광대한 수행원이 이 뒤섞인 고통받는 필사자들의 무리 속으로 내려왔고, 순간에 683명의 남녀와 아이들이 온전해져, 모든 육체적 질병과 그 밖의 물질적 장애가 완전히 치유되었다. 이러한 장면은 그날 이전에도, 이후에도 지상에서 목격된 적이 없었다. 그리고 이 창조적 치유의 물결을 직접 목격한 우리에게 이것은 참으로 전율할 만한 광경이었다.</w:t>
      </w:r>
    </w:p>
    <w:p w14:paraId="0D1E838E"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145:3.11 </w:t>
      </w:r>
      <w:r>
        <w:rPr>
          <w:rFonts w:ascii="함초롬바탕" w:eastAsia="함초롬바탕" w:hAnsi="함초롬바탕" w:cs="함초롬바탕"/>
          <w:color w:val="262626"/>
        </w:rPr>
        <w:t>그러나 이 갑작스럽고 예상치 못한 초자연적 치유에 가장 놀란 자는 예수 자신이었다. 고통과 역경의 장면에 인간적 관심과 공감이 집중되었던 순간, 그는 특정 조건과 상황에서 창조자 아들의 창조자 특권의 시간 요소를 제한하는 것이 불가능하다는 인격화된 조절자의 훈계하는 경고를 자기 인간 마음에 담아 두지 못했다. 예수는 아버지의 뜻이 그로 인해 침해받지 않는다면 이 고통받는 필사자들이 온전해지기를 바랐다. 예수의 인격화된 조절자는 그 당시 그러한 창조적 에너지의 행위가 파라다이스 아버지의 뜻을 침해하지 않는다고 즉시 판결했으며, 그 결정으로, 앞서 예수가 나타낸 치유하려는 바람에 비추어, 창조적 행위가 이루어졌다. 창조자 아들이 원하고 그의 아버지가 뜻하시는 것은 곧 존재하게 된다. 예수의 이후 지상 생애 전체에서 이러한 집단적 신체 치유는 다시 일어나지 않았다.</w:t>
      </w:r>
    </w:p>
    <w:p w14:paraId="66A987F2"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145:3.12 </w:t>
      </w:r>
      <w:r>
        <w:rPr>
          <w:rFonts w:ascii="함초롬바탕" w:eastAsia="함초롬바탕" w:hAnsi="함초롬바탕" w:cs="함초롬바탕"/>
          <w:color w:val="262626"/>
        </w:rPr>
        <w:t>당연히 예상되었듯이, 가버나움 벳세다에서 있었던 이 해 질 녘 치유의 명성은 갈릴리와 유대 전역과 그 너머 지역들에까지 퍼졌다. 다시 한번 헤롯의 두려움이 일었고, 그는 예수의 사역과 가르침을 보고하고 그가 나사렛의 전직 목수인지 아니면 죽은 자들 가운데서 살아난 세례자 요한인지 알아보도록 감시자들을 보냈다.</w:t>
      </w:r>
    </w:p>
    <w:p w14:paraId="10D132F2"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145:3.13 </w:t>
      </w:r>
      <w:r>
        <w:rPr>
          <w:rFonts w:ascii="함초롬바탕" w:eastAsia="함초롬바탕" w:hAnsi="함초롬바탕" w:cs="함초롬바탕"/>
          <w:color w:val="262626"/>
        </w:rPr>
        <w:t>주로 이 의도되지 않은 신체 치유의 나타냄으로 인해, 이후 그의 지상 생애 나머지 기간 동안 예수는 설교자인 만큼이나 의사가 되었다. 그는 계속 가르쳤지만, 그가 몸소 한 일은 주로 병든 자들과 고통받는 자들을 섬기는 것으로 이루어졌고, 반면 사도들이 공개 설교와 신자들에게 세례를 베푸는 일을 했다.</w:t>
      </w:r>
    </w:p>
    <w:p w14:paraId="449C3432"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145:3.14 </w:t>
      </w:r>
      <w:r>
        <w:rPr>
          <w:rFonts w:ascii="함초롬바탕" w:eastAsia="함초롬바탕" w:hAnsi="함초롬바탕" w:cs="함초롬바탕"/>
          <w:color w:val="262626"/>
        </w:rPr>
        <w:t>그러나 이 해 질 녘 신성한 에너지의 나타냄에서 초자연적 혹은 창조적 신체 치유의 수혜자들 대부분은 이 특별한 자비의 현시으로 인해 영구적으로 영적 유익을 얻지 못했다. 소수만이 이 신체적 사역으로 진정으로 고양되었지만, 이 놀라운 시간을 초월한 창조적 치유의 폭발로 사람들의 마음속에 영적 왕국이 진보한 것은 아니었다.</w:t>
      </w:r>
    </w:p>
    <w:p w14:paraId="378B4A8A"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145:3.15 </w:t>
      </w:r>
      <w:r>
        <w:rPr>
          <w:rFonts w:ascii="함초롬바탕" w:eastAsia="함초롬바탕" w:hAnsi="함초롬바탕" w:cs="함초롬바탕"/>
          <w:color w:val="262626"/>
        </w:rPr>
        <w:t>예수의 지상 사명을 때때로 따랐던 치유 기적들은 왕국 선포 계획의 일부가 아니었다. 그것들은 거의 무한한 창조자 특권을 가진 신성한 존재가 신성한 자비와 인간적 공감이라는 전례 없는 결합과 함께 지상에 있음으로 인해 부수적으로 내재된 것이었다. 그러나 그러한 소위 기적들은 편견을 일으키는 홍보와 원치 않는 명성을 가져다줌으로써 예수에게 많은 어려움을 주었다.</w:t>
      </w:r>
    </w:p>
    <w:p w14:paraId="75B76AF1" w14:textId="77777777" w:rsidR="000E11C6" w:rsidRDefault="000E11C6" w:rsidP="000E1163">
      <w:pPr>
        <w:spacing w:beforeLines="50" w:before="120"/>
        <w:jc w:val="both"/>
      </w:pPr>
    </w:p>
    <w:p w14:paraId="188EA573" w14:textId="77777777" w:rsidR="000E11C6" w:rsidRDefault="00000000" w:rsidP="000E116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그날 저녁 이후</w:t>
      </w:r>
    </w:p>
    <w:p w14:paraId="336DF70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145:4.1 </w:t>
      </w:r>
      <w:r>
        <w:rPr>
          <w:rFonts w:ascii="함초롬바탕" w:eastAsia="함초롬바탕" w:hAnsi="함초롬바탕" w:cs="함초롬바탕"/>
          <w:color w:val="262626"/>
        </w:rPr>
        <w:t>이 위대한 치유의 분출이 있었던 저녁 내내, 기뻐하는 행복한 무리가 세베데의 집을 넘쳐났고, 예수의 사도들은 감정적 열정이 최고조에 달했다. 인간적 관점에서 보자면, 이는 예수와의 교제에서 모든 위대한 날들 중에서도 아마도 가장 위대한 날이었다. 예수와 함께한 이전이나 이후의 그 어느 때도 그들의 희망이 이처럼 자신 있는 기대의 높이로 솟구친 적이 없었다. 예수는 며칠 전, 그들이 아직 사마리아 경계 안에 있을 때, 왕국이 권능으로 선포될 시간이 왔다고 그들에게 말했었다. 이제 그들의 눈은 그 약속이 이루어진 것이라고 그들이 여긴 광경을 보았다. 치유 권능의 이 놀라운 현시이 단지 시작에 불과하다면 앞으로 펼쳐질 일들을 기대하며 그들은 전율했다. 예수의 신성에 대한 남아 있던 의심도 사라졌다. 그들은 말 그대로 어리둥절한 매혹의 황홀경에 도취되어 있었다.</w:t>
      </w:r>
    </w:p>
    <w:p w14:paraId="1CAAC7F9"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145:4.2 </w:t>
      </w:r>
      <w:r>
        <w:rPr>
          <w:rFonts w:ascii="함초롬바탕" w:eastAsia="함초롬바탕" w:hAnsi="함초롬바탕" w:cs="함초롬바탕"/>
          <w:color w:val="262626"/>
        </w:rPr>
        <w:t>그러나 그들이 예수를 찾았을 때, 그는 어디에도 보이지 않았다. 주님은 일어난 일로 인해 깊이 마음이 흔들리고 있었다. 다양한 병에서 치유된 남녀와 아이들은 늦은 저녁까지 남아 예수가 돌아오기를 기다리며 감사를 드리려 했다. 시간이 흘러도 그가 물러나 있자, 사도들은 주님의 처신을 이해할 수 없었다. 그가 계속 자리를 비우지만 않았다면 그들의 기쁨은 충만하고 온전했을 것이다. 예수가 그들 가운데 돌아왔을 때는 이미 늦은 시간이었고, 치유 사건의 수혜자들 대부분은 집으로 돌아간 뒤였다. 예수는 열두 사도와 그를 맞이하러 남아 있던 다른 사람들의 축하와 경의를 거절하며 이렇게만 말했다. “내 아버지가 몸을 치유할 능력이 있음을 기뻐하지 말고, 오히려 그가 혼을 구원할 능력이 있음을 기뻐하라. 이제 쉬러 가자. 내일 우리는 아버지의 일을 해야 한다.”</w:t>
      </w:r>
    </w:p>
    <w:p w14:paraId="5EC65B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145:4.3 </w:t>
      </w:r>
      <w:r>
        <w:rPr>
          <w:rFonts w:ascii="함초롬바탕" w:eastAsia="함초롬바탕" w:hAnsi="함초롬바탕" w:cs="함초롬바탕"/>
          <w:color w:val="262626"/>
        </w:rPr>
        <w:t>그리고 열두 사람은 또다시 실망하고 혼란스러우며 마음이 슬픈 채로 잠자리에 들었다. 쌍둥이를 빼고는 그날 밤 잠을 많이 잔 사람이 거의 없었다. 주님이 사도들의 혼을 기쁘게 하고 마음을 들뜨게 만들자마자 즉시 그들의 희망을 산산조각 내고 그들의 용기와 열정의 토대를 완전히 무너뜨리는 것처럼 보였다. 이 혼란스러운 어부들이 서로의 눈을 바라볼 때, 그들의 마음에는 단 하나의 생각만 남아 있었다. “우리는 그를 이해할 수 없다. 이것은 무엇을 의미하는가?”</w:t>
      </w:r>
    </w:p>
    <w:p w14:paraId="7AB7A282" w14:textId="77777777" w:rsidR="000E11C6" w:rsidRDefault="000E11C6" w:rsidP="000E1163">
      <w:pPr>
        <w:spacing w:beforeLines="50" w:before="120"/>
        <w:jc w:val="both"/>
      </w:pPr>
    </w:p>
    <w:p w14:paraId="71E24AF0" w14:textId="77777777" w:rsidR="000E11C6" w:rsidRDefault="00000000" w:rsidP="000E116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일요일 이른 아침에</w:t>
      </w:r>
    </w:p>
    <w:p w14:paraId="1161C0D1"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145:5.1 </w:t>
      </w:r>
      <w:r>
        <w:rPr>
          <w:rFonts w:ascii="함초롬바탕" w:eastAsia="함초롬바탕" w:hAnsi="함초롬바탕" w:cs="함초롬바탕"/>
          <w:color w:val="262626"/>
        </w:rPr>
        <w:t>예수도 그 토요일 밤에는 거의 잠을 이루지 못했다. 그는 세상이 육체적 고통으로 가득하고 물질적 어려움으로 넘쳐난다는 것을 인식하고 있었다. 병든 자와 고통받는 자들을 돌보는 데 그의 시간이 너무 많이 쓰이도록 강요받아, 사람들의 마음속에 영적 왕국을 세우려는 그의 사명이 방해받거나 적어도 신체적 사역에 종속될 큰 위험을 생각했다. 그날 밤 예수의 필사 마음을 채운 이러한 생각들과 그 비슷한 생각들 때문에, 그는 그 일요일 아침 날이 밝기 훨씬 전에 일어나 아버지와의 교제를 위해 좋아하는 장소들 중 한 곳으로 홀로 갔다. 그날 이른 아침 예수의 기도 주제는, 인간적 공감이 신성한 자비와 결합되어 필사자의 고통 앞에서 그에게 그처럼 호소하여 그의 모든 시간이 신체적 사역에 소모되어 영적 사역이 소홀해지지 않도록 하는 지혜와 판단을 달라는 것이었다. 그는 병든 자들을 돌보는 것을 완전히 피하려는 것이 아니었으나, 더 중요한 영적 가르침과 종교 교육을 해야 한다는 것도 알고 있었다.</w:t>
      </w:r>
    </w:p>
    <w:p w14:paraId="6E2ECD7E"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145:5.2 </w:t>
      </w:r>
      <w:r>
        <w:rPr>
          <w:rFonts w:ascii="함초롬바탕" w:eastAsia="함초롬바탕" w:hAnsi="함초롬바탕" w:cs="함초롬바탕"/>
          <w:color w:val="262626"/>
        </w:rPr>
        <w:t>예수가 기도하러 산으로 나가는 일이 그토록 잦았던 것은 개인 경건에 알맞게 혼자 있을 방이 없었기 때문이다.</w:t>
      </w:r>
    </w:p>
    <w:p w14:paraId="148E4420"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145:5.3 </w:t>
      </w:r>
      <w:r>
        <w:rPr>
          <w:rFonts w:ascii="함초롬바탕" w:eastAsia="함초롬바탕" w:hAnsi="함초롬바탕" w:cs="함초롬바탕"/>
          <w:color w:val="262626"/>
        </w:rPr>
        <w:t>베드로는 그날 밤 잠을 이루지 못했다. 그래서 예수가 기도하러 나간 지 얼마 되지 않아 아주 이른 시각에 그는 야고보와 요한을 깨워 세 사람이 주님을 찾으러 갔다. 한 시간 넘게 찾은 끝에 그들은 예수를 발견했고, 모든 사람들이 크게 기뻐하고 사도들이 그토록 기뻐할 때 그가 이 강력한 치유의 영의 쏟아짐으로 인해 불안해 보이는 이유를 말해 달라고 간청했다.</w:t>
      </w:r>
    </w:p>
    <w:p w14:paraId="30D84216"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145:5.4 </w:t>
      </w:r>
      <w:r>
        <w:rPr>
          <w:rFonts w:ascii="함초롬바탕" w:eastAsia="함초롬바탕" w:hAnsi="함초롬바탕" w:cs="함초롬바탕"/>
          <w:color w:val="262626"/>
        </w:rPr>
        <w:t>예수는 네 시간 넘게 이 세 사도에게 무슨 일이 있었는지 설명하려고 노력했다. 그는 일어난 일에 대해 그들을 가르쳤고 그러한 현시의 위험성을 설명했다. 예수는 기도하러 나온 이유를 그들에게 알렸다. 그는 개인 동료들에게 아버지의 왕국이 기적과 신체 치유 위에 세워질 수 없는 이유를 분명히 설명하려 했다. 그러나 그들은 그의 가르침을 이해할 수 없었다.</w:t>
      </w:r>
    </w:p>
    <w:p w14:paraId="736C2440"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145:5.5 </w:t>
      </w:r>
      <w:r>
        <w:rPr>
          <w:rFonts w:ascii="함초롬바탕" w:eastAsia="함초롬바탕" w:hAnsi="함초롬바탕" w:cs="함초롬바탕"/>
          <w:color w:val="262626"/>
        </w:rPr>
        <w:t>한편, 그 일요일 이른 아침에 고통받는 혼들과 호기심 많은 이들이 세베데의 집 주변에 모여들기 시작했다. 그들은 예수를 만나겠다고 아우성쳤다. 안드레와 사도들은 너무나 당황하여, 시몬 젤로테스가 군중을 향해 말하는 동안 안드레는 몇몇 동료들과 함께 예수를 찾으러 갔다. 안드레가 세 사도와 함께 있는 예수를 발견했을 때 그는 말했다. “주님, 어찌하여 우리를 군중과 함께 홀로 내버려 두십니까? 보십시오, 모든 사람이 주님을 찾습니다. 지금까지 이렇게 많은 사람이 주님의 가르침을 구한 적이 없습니다. 지금도 집은 주님의 능한 일들 때문에 멀고 가까운 곳에서 온 자들로 둘러싸여 있습니다. 우리와 함께 돌아가 그들을 섬기지 않으시겠습니까?”</w:t>
      </w:r>
    </w:p>
    <w:p w14:paraId="16B7986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145:5.6 </w:t>
      </w:r>
      <w:r>
        <w:rPr>
          <w:rFonts w:ascii="함초롬바탕" w:eastAsia="함초롬바탕" w:hAnsi="함초롬바탕" w:cs="함초롬바탕"/>
          <w:color w:val="262626"/>
        </w:rPr>
        <w:t>예수가 이것을 들었을 때, 그는 대답했다. “안드레야, 내가 너와 여기 다른 이들에게 이 땅에서 나의 사명은 아버지를 드러내는 것이고, 나의 메시지는 하늘 왕국을 선포하는 것이라고 가르치지 않았느냐? 그런데 어째서 너희는 내가 호기심 많은 자들의 만족과 표적과 기적을 구하는 자들의 욕구 충족을 위해 내 사역에서 등을 돌리기를 원하느냐? 이 여러 달 동안 우리가 이 사람들 가운데 있지 않았느냐? 그리고 그들이 왕국의 기쁜 소식을 들으러 무리 지어 모여들지 않았느냐? 그런데 그들이 지금 왜 몰려와 우리를 에워싸느냐? 혼의 구원을 위한 영적 진리를 받아들인 결과라기보다 그들의 육체가 치유되었기 때문이 아니냐? 사람들이 비상한 현시 때문에 우리에게 끌릴 때, 그들 중 많은 이는 진리와 구원을 구하러 오는 것이 아니라 오히려 육체의 병을 고치고 물질적 어려움에서 벗어나기를 구하러 온다.</w:t>
      </w:r>
    </w:p>
    <w:p w14:paraId="1C5F33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145:5.7 </w:t>
      </w:r>
      <w:r>
        <w:rPr>
          <w:rFonts w:ascii="함초롬바탕" w:eastAsia="함초롬바탕" w:hAnsi="함초롬바탕" w:cs="함초롬바탕"/>
          <w:color w:val="262626"/>
        </w:rPr>
        <w:t>“이 모든 시간 동안 나는 가버나움에 있으면서 회당에서도, 바닷가에서도 진리를 들을 귀와 진리를 받아들일 마음이 있는 자들 모두에게 왕국의 기쁜 소식을 선포했다. 내가 너희와 함께 돌아가 이 호기심 많은 자들을 달래고 신체적인 것에 대한 사역에 몰두하여 영적인 것을 배제하는 것은 내 아버지의 뜻이 아니다. 나는 너희에게 복음을 전하고 병든 자들을 섬기라고 명했지만, 나는 치유에 몰두하여 가르침이 배제되는 일이 없어야 한다. 아니다, 안드레, 나는 너희와 함께 돌아가지 않겠다. 가서 사람들에게 우리가 그들에게 가르친 것을 믿고 하나님의 아들들의 자유를 기뻐하라고 말하라. 그리고 우리가 갈릴리의 다른 도시들로 떠날 준비를 하라고 일러두어라. 그곳에서 왕국의 기쁜 소식을 전하기 위해 길이 이미 마련되어 있다. 이 목적을 위해 내가 아버지에게서 나왔다. 그러니 가서 우리가 즉시 떠날 준비를 하고, 나는 여기에서 너희가 돌아오기를 기다리겠다.”</w:t>
      </w:r>
    </w:p>
    <w:p w14:paraId="0B509E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145:5.8 </w:t>
      </w:r>
      <w:r>
        <w:rPr>
          <w:rFonts w:ascii="함초롬바탕" w:eastAsia="함초롬바탕" w:hAnsi="함초롬바탕" w:cs="함초롬바탕"/>
          <w:color w:val="262626"/>
        </w:rPr>
        <w:t>예수가 말하자, 안드레와 동료 사도들은 슬픈 마음으로 세베데의 집으로 돌아가 모인 무리를 돌려보내고, 예수가 지시한 대로 여행 준비를 서둘러 마쳤다. 그리하여 서기 28년 1월 18일 일요일 오후에, 예수와 사도들은 갈릴리 여러 도시를 도는, 참으로 드러내 놓고 하는 첫 공개 전도 여행을 시작했다. 이 첫 전도 여행에서 그들은 많은 도시에서 왕국의 복음을 전했지만, 나사렛에는 들르지 않았다.</w:t>
      </w:r>
    </w:p>
    <w:p w14:paraId="2EE10B41" w14:textId="77777777" w:rsidR="000E11C6" w:rsidRDefault="00000000" w:rsidP="000E1163">
      <w:pPr>
        <w:spacing w:beforeLines="50" w:before="120"/>
        <w:jc w:val="both"/>
      </w:pPr>
      <w:r>
        <w:rPr>
          <w:rFonts w:ascii="함초롬바탕" w:eastAsia="함초롬바탕" w:hAnsi="함초롬바탕" w:cs="함초롬바탕"/>
          <w:b/>
          <w:bCs/>
          <w:color w:val="B08D57"/>
          <w:sz w:val="18"/>
          <w:szCs w:val="18"/>
        </w:rPr>
        <w:t xml:space="preserve">145:5.9 </w:t>
      </w:r>
      <w:r>
        <w:rPr>
          <w:rFonts w:ascii="함초롬바탕" w:eastAsia="함초롬바탕" w:hAnsi="함초롬바탕" w:cs="함초롬바탕"/>
          <w:color w:val="262626"/>
        </w:rPr>
        <w:t>그 일요일 오후, 예수와 사도들이 림몬을 향해 떠난 직후, 예수의 형제들인 야고보와 유다가 그를 만나려고 세베데의 집을 찾아왔다. 그날 정오쯤 유다가 형제 야고보를 찾아가 예수에게 함께 가자고 주장했다. 야고보가 유다와 함께 가기로 동의했을 때는 예수가 이미 떠난 후였다.</w:t>
      </w:r>
    </w:p>
    <w:p w14:paraId="0A7994E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145:5.10 </w:t>
      </w:r>
      <w:r>
        <w:rPr>
          <w:rFonts w:ascii="함초롬바탕" w:eastAsia="함초롬바탕" w:hAnsi="함초롬바탕" w:cs="함초롬바탕"/>
          <w:color w:val="262626"/>
        </w:rPr>
        <w:t>사도들은 가버나움에서 일어난 엄청난 관심을 뒤로하고 떠나는 것을 매우 꺼렸다. 베드로는 적어도 천 명의 신자가 왕국으로 세례를 받을 수 있었으리라고 헤아렸다. 예수는 그들의 말을 인내심 있게 들었지만, 돌아가는 것을 허락하지 않았다. 잠시 침묵이 흐른 뒤 도마가 동료 사도들에게 말했다. “가자! 주님이 말했다. 우리가 하늘 왕국의 신비를 완전히 이해하지 못할지라도 한 가지는 확실하다. 우리는 자신을 위한 영광을 구하지 않는 교사를 따르고 있다.” 그리고 마지못해 그들은 갈릴리 도시들로 가서 기쁜 소식을 전했다.</w:t>
      </w:r>
    </w:p>
    <w:p w14:paraId="75515486" w14:textId="77777777" w:rsidR="000E11C6" w:rsidRDefault="00000000" w:rsidP="00916EE5">
      <w:pPr>
        <w:pStyle w:val="1"/>
        <w:keepNext/>
        <w:pageBreakBefore/>
        <w:pBdr>
          <w:bottom w:val="double" w:sz="6" w:space="10" w:color="B08D57"/>
        </w:pBdr>
        <w:spacing w:before="600" w:after="360"/>
        <w:jc w:val="center"/>
      </w:pPr>
      <w:bookmarkStart w:id="146" w:name="paper146"/>
      <w:r>
        <w:rPr>
          <w:rFonts w:ascii="함초롬바탕" w:eastAsia="함초롬바탕" w:hAnsi="함초롬바탕" w:cs="함초롬바탕"/>
          <w:color w:val="B08D57"/>
          <w:spacing w:val="40"/>
          <w:sz w:val="24"/>
          <w:szCs w:val="24"/>
        </w:rPr>
        <w:t>제146편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갈릴리에서의 첫 전도 여행</w:t>
      </w:r>
      <w:bookmarkEnd w:id="146"/>
    </w:p>
    <w:p w14:paraId="4C24A23F" w14:textId="77777777" w:rsidR="000E11C6" w:rsidRDefault="000E11C6" w:rsidP="00916EE5">
      <w:pPr>
        <w:spacing w:beforeLines="50" w:before="120"/>
        <w:jc w:val="both"/>
      </w:pPr>
    </w:p>
    <w:p w14:paraId="3471379C"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146:0.1 </w:t>
      </w:r>
      <w:r>
        <w:rPr>
          <w:rFonts w:ascii="함초롬바탕" w:eastAsia="함초롬바탕" w:hAnsi="함초롬바탕" w:cs="함초롬바탕"/>
          <w:color w:val="262626"/>
        </w:rPr>
        <w:t>갈릴리에서의 첫 공개 전도 여행은 주후 28년 1월 18일 일요일에 시작하였고, 약 두 달간 계속되었으며, 3월 17일에 가버나움으로 돌아오는 것으로 끝이 났다. 이 여행에서 예수와 열두 사도는 요한의 옛 사도들의 도움을 받아, 림몬, 요타파타, 라마, 스불론, 이론, 기스칼라, 고라신, 마돈, 가나, 나인, 엔도르에서 복음을 전하고 신자들에게 세례를 베풀었다. 이 도시들에서 그들은 머물면서 가르쳤고, 지나가는 다른 많은 작은 마을들에서도 하늘 왕국의 복음을 선포하였다.</w:t>
      </w:r>
    </w:p>
    <w:p w14:paraId="766F24A6"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146:0.2 </w:t>
      </w:r>
      <w:r>
        <w:rPr>
          <w:rFonts w:ascii="함초롬바탕" w:eastAsia="함초롬바탕" w:hAnsi="함초롬바탕" w:cs="함초롬바탕"/>
          <w:color w:val="262626"/>
        </w:rPr>
        <w:t>이것은 예수가 그의 동료들에게 제한 없이 설교하도록 허락한 첫 기회였다. 이 여행 동안 그는 단지 세 번만 주의를 주었고, 그들에게 나사렛을 피하고 가버나움과 디베랴를 통과할 때는 신중히 처신하라고 권고하였다. 사도들은 마침내 제한 없이 설교하고 가르칠 수 있다는 사실에 큰 만족감을 느꼈고, 큰 진심과 기쁨으로 복음을 전하고, 병자들을 돌보며, 신자들에게 세례를 주는 일에 전념하였다.</w:t>
      </w:r>
    </w:p>
    <w:p w14:paraId="20DDF15D" w14:textId="77777777" w:rsidR="000E11C6" w:rsidRDefault="000E11C6" w:rsidP="00916EE5">
      <w:pPr>
        <w:spacing w:beforeLines="50" w:before="120"/>
        <w:jc w:val="both"/>
      </w:pPr>
    </w:p>
    <w:p w14:paraId="7D813667" w14:textId="77777777" w:rsidR="000E11C6" w:rsidRDefault="00000000" w:rsidP="00916EE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림몬에서의 설교</w:t>
      </w:r>
    </w:p>
    <w:p w14:paraId="61110168"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146:1.1 </w:t>
      </w:r>
      <w:r>
        <w:rPr>
          <w:rFonts w:ascii="함초롬바탕" w:eastAsia="함초롬바탕" w:hAnsi="함초롬바탕" w:cs="함초롬바탕"/>
          <w:color w:val="262626"/>
        </w:rPr>
        <w:t>작은 도시 림몬은 한때 바빌로니아 공기의 신 람만에게 봉헌되었다. 림몬 사람들은 초기의 바빌로니아 가르침과 후대의 조로아스터교 가르침의 많은 부분을 여전히 믿고 있었기에, 예수와 스물네 명은 이 오래된 믿음과 하늘 왕국의 새로운 복음 사이의 차이점을 명확히 설명하는 데 많은 시간을 할애했다. 이곳에서 베드로는 그의 초기 생애에서 “아론과 황금 송아지”라는 위대한 설교 중 하나를 전했다.</w:t>
      </w:r>
    </w:p>
    <w:p w14:paraId="646FD383"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146:1.2 </w:t>
      </w:r>
      <w:r>
        <w:rPr>
          <w:rFonts w:ascii="함초롬바탕" w:eastAsia="함초롬바탕" w:hAnsi="함초롬바탕" w:cs="함초롬바탕"/>
          <w:color w:val="262626"/>
        </w:rPr>
        <w:t>림몬 시민 중 많은 이가 예수의 가르침을 받아들였지만, 그들은 나중에 동료들에게 큰 어려움을 일으켰다. 자연 숭배자들을 단 한 번의 생애 동안에 영적 이상을 흠모하는 온전한 교제로 개종시키는 것은 어려운 일이다.</w:t>
      </w:r>
    </w:p>
    <w:p w14:paraId="31123589"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146:1.3 </w:t>
      </w:r>
      <w:r>
        <w:rPr>
          <w:rFonts w:ascii="함초롬바탕" w:eastAsia="함초롬바탕" w:hAnsi="함초롬바탕" w:cs="함초롬바탕"/>
          <w:color w:val="262626"/>
        </w:rPr>
        <w:t>빛과 어둠, 선과 악, 시간과 영원에 관한 바빌로니아와 페르시아의 더 나은 관념 중 많은 부분은 나중에 이른바 그리스도교 교리에 포함되었으며, 이러한 포함은 그리스도교 교리를 근동 사람들에게 더욱 쉽게 받아들여지도록 만들었다. 마찬가지로 플라톤의 이데아론, 곧 보이는 모든 물질적 사물의 보이지 않는 원형에 관한 이론 중 많은 부분이 후에 필로에 의해 히브리 신학에 적용되어 바울의 그리스도교 교리를 서방 그리스인들에게 더 쉽게 받아들여지도록 만들었다.</w:t>
      </w:r>
    </w:p>
    <w:p w14:paraId="229CA6A8"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146:1.4 </w:t>
      </w:r>
      <w:r>
        <w:rPr>
          <w:rFonts w:ascii="함초롬바탕" w:eastAsia="함초롬바탕" w:hAnsi="함초롬바탕" w:cs="함초롬바탕"/>
          <w:color w:val="262626"/>
        </w:rPr>
        <w:t>림몬에서 토단은 처음으로 하늘 왕국의 복음을 들었고, 그는 후에 이 소식을 메소포타미아와 그 너머까지 가지고 갔다. 그는 유프라테스 강 너머에 사는 사람들에게 기쁜 소식을 전한 최초의 인물 중 하나였다.</w:t>
      </w:r>
    </w:p>
    <w:p w14:paraId="6EB2455C" w14:textId="77777777" w:rsidR="000E11C6" w:rsidRDefault="000E11C6" w:rsidP="00916EE5">
      <w:pPr>
        <w:spacing w:beforeLines="50" w:before="120"/>
        <w:jc w:val="both"/>
      </w:pPr>
    </w:p>
    <w:p w14:paraId="481BBB74" w14:textId="77777777" w:rsidR="000E11C6" w:rsidRDefault="00000000" w:rsidP="00916EE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요타파타에서</w:t>
      </w:r>
    </w:p>
    <w:p w14:paraId="6AF333AB"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146:2.1 </w:t>
      </w:r>
      <w:r>
        <w:rPr>
          <w:rFonts w:ascii="함초롬바탕" w:eastAsia="함초롬바탕" w:hAnsi="함초롬바탕" w:cs="함초롬바탕"/>
          <w:color w:val="262626"/>
        </w:rPr>
        <w:t>요타파타의 평민들은 예수와 그의 사도들의 가르침을 기꺼이 들었고, 많은 이들이 하늘 왕국의 복음을 받아들였다. 그러나 이 작은 마을에서의 요타파타 선교를 특별하게 만든 것은, 그들이 머문 둘째 날 저녁에 예수가 스물네 명에게 한 강론이었다. 나다니엘은 기도, 감사, 예배에 관한 주님의 가르침에 대해 혼란스러워했고, 그의 질문에 예수는 자신의 가르침을 더 자세히 설명했다. 현대적인 용어로 요약하면, 이 강론은 다음과 같은 요점을 강조했다.</w:t>
      </w:r>
    </w:p>
    <w:p w14:paraId="0F1221DB"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146:2.2 </w:t>
      </w:r>
      <w:r>
        <w:rPr>
          <w:rFonts w:ascii="함초롬바탕" w:eastAsia="함초롬바탕" w:hAnsi="함초롬바탕" w:cs="함초롬바탕"/>
          <w:color w:val="262626"/>
        </w:rPr>
        <w:t>1. 사람의 마음속에서 의식적이고 끈질기게 불의를 품는 것은 인간 혼과 창조자 사이의 소통을 위한 영 회로의 기도 연결을 점진적으로 끊는다. 하나님은 그의 자녀의 기도를 당연히 들으시지만, 인간의 마음이 고의로 그리고 끈질기게 불의의 관념을 품을 때, 이 땅의 자녀와 하늘 아버지 사이의 인격적 교통을 점진적으로 잃게 된다.</w:t>
      </w:r>
    </w:p>
    <w:p w14:paraId="45A9966A"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146:2.3 </w:t>
      </w:r>
      <w:r>
        <w:rPr>
          <w:rFonts w:ascii="함초롬바탕" w:eastAsia="함초롬바탕" w:hAnsi="함초롬바탕" w:cs="함초롬바탕"/>
          <w:color w:val="262626"/>
        </w:rPr>
        <w:t>2. 알려지고 확립된 하나님의 법칙과 일치하지 않는 기도는 파라다이스 신들에게 가증하다. 만일 사람이 영, 마음, 그리고 물질의 법칙 속에서 하나님들이 그들의 창조계에 말하는 것을 듣지 않으려 한다면, 창조체의 고의적이고 의식적인 이러한 무시는 영 인격들의 귀가 이러한 법칙을 따르지 않고 불순종하는 필사자들의 개인적인 청원을 듣지 않도록 돌이키게 만든다. 예수는 자기 사도들에게 선지자 스가랴의 말을 인용했다. “그러나 그들은 듣기를 거부하고 어깨를 뒤로 빼고 귀를 막아 듣지 않으려 하였다. 정녕 그들은 돌처럼 마음을 단단하게 하여, 내가 내 영으로 선지자들을 통해 보낸 나의 법칙과 말씀을 듣지 않으려 하였다. 그러므로 그들의 사악한 생각의 결과가 그들의 죄 많은 머리 위에 큰 진노로 임하였다. 그리하여 그들이 자비를 구하여 부르짖었지만, 들을 수 있는 귀가 없었다.” 그리고 나서 예수는 “신성한 법칙을 듣지 않으려고 자기 귀를 돌이키는 자는 그의 기도조차도 가증한 것이 될 것이다”라고 말한 현명한 사람의 잠언을 인용하였다.</w:t>
      </w:r>
    </w:p>
    <w:p w14:paraId="15FC41C5"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146:2.4 </w:t>
      </w:r>
      <w:r>
        <w:rPr>
          <w:rFonts w:ascii="함초롬바탕" w:eastAsia="함초롬바탕" w:hAnsi="함초롬바탕" w:cs="함초롬바탕"/>
          <w:color w:val="262626"/>
        </w:rPr>
        <w:t>3. 인간이 하나님-사람 소통 통로의 인간 쪽 끝을 열 때, 필사자들은 세상의 창조체들에게 끊임없이 흐르는 신성한 사역의 흐름을 즉시 접하게 한다. 인간의 마음속에서 하나님의 영이 말씀하시는 것을 들을 때, 그러한 체험에는 하나님이 그 사람의 기도를 동시에 들으신다는 사실이 내재한다. 죄의 용서조차도 이 동일한 확실한 방식으로 작동한다. 하늘에 계신 아버지께서는 너희가 그분께 구하려는 생각을 하기도 전에 이미 너희를 용서하셨지만, 그러한 용서는 너희가 동료 인간들을 용서하는 때가 되기 전까지는 너희의 개인적인 종교 체험에서 실제가 되지 않는다. 하나님의 용서는 사실상 너희가 동료를 용서하는 것에 조건이 달려 있지 않지만, 체험상으로는 정확히 그러한 조건이 달려 있다. 이 신성한 용서와 인간의 용서의 동시성의 사실은 예수가 사도들에게 가르친 기도 안에서 인정되고 서로 연결되었다.</w:t>
      </w:r>
    </w:p>
    <w:p w14:paraId="0973CD34"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146:2.5 </w:t>
      </w:r>
      <w:r>
        <w:rPr>
          <w:rFonts w:ascii="함초롬바탕" w:eastAsia="함초롬바탕" w:hAnsi="함초롬바탕" w:cs="함초롬바탕"/>
          <w:color w:val="262626"/>
        </w:rPr>
        <w:t>4. 우주에는 정의의 기본 법칙이 있으며, 자비는 이를 우회할 수 없다. 철저히 이기적인 시간과 공간의 창조체가 파라다이스의 이타적인 영광을 받아들일 수는 없다. 심지어 하나님의 무한한 사랑도 영원한 생존을 선택하지 않는 어떤 필사 창조체에게도 강제로 영원한 구원을 줄 수 없다. 자비는 큰 여유를 가지고 베풀어지지만, 결국에는 사랑이 자비와 결합한다고 해도 효과적으로 폐지할 수 없는 정의의 명령이 있다. 예수는 다시 히브리 성서를 인용했다. “내가 불렀으나 너희는 듣기를 거부하였고, 내가 손을 내밀었으나 아무도 주목하지 않았다. 너희는 나의 모든 충고를 무시하였고, 나의 책망을 거부하였다. 그리고 이 반항적인 태도 때문에, 너희가 나를 부르며 도움을 요청할 때 응답을 받지 못하는 것이 필연적이다. 생명의 길을 거부하였기에, 너희는 고난의 시기에 나를 간절히 찾을지라도, 나를 발견하지 못할 것이다.”</w:t>
      </w:r>
    </w:p>
    <w:p w14:paraId="3A9404EE"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146:2.6 </w:t>
      </w:r>
      <w:r>
        <w:rPr>
          <w:rFonts w:ascii="함초롬바탕" w:eastAsia="함초롬바탕" w:hAnsi="함초롬바탕" w:cs="함초롬바탕"/>
          <w:color w:val="262626"/>
        </w:rPr>
        <w:t>5. 자비를 받으려는 자는 자비를 베풀어야 한다. 너희는 판단받지 않으려거든 판단하지 말라. 너희가 다른 사람들을 판단하는 그 정신으로 너희도 판단받을 것이다. 자비는 우주의 공정성을 완전히 무효화하지는 않는다. 결국에는 “궁핍한 자의 부르짖음에 귀를 막는 자는, 그도 언젠가 도움을 요청할 때, 아무도 그를 듣지 않을 것이다”라는 말이 진실로 드러날 것이다. 기도의 진정성은 그 기도가 들려진다는 확신이다. 기도의 영적 지혜와 우주적 일관성이 응답의 시기, 방식, 정도를 정하는 결정자이다. 현명한 아버지는 그의 무지하고 미숙한 자녀들의 어리석은 기도를 문자 그대로 응답하지는 않지만, 자녀들은 그러한 터무니없는 청원을 하는 데서 큰 즐거움과 진정한 혼의 만족을 얻는다.</w:t>
      </w:r>
    </w:p>
    <w:p w14:paraId="5B8DEB69"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146:2.7 </w:t>
      </w:r>
      <w:r>
        <w:rPr>
          <w:rFonts w:ascii="함초롬바탕" w:eastAsia="함초롬바탕" w:hAnsi="함초롬바탕" w:cs="함초롬바탕"/>
          <w:color w:val="262626"/>
        </w:rPr>
        <w:t>6. 너희가 하늘에 계신 아버지의 뜻을 행하는 데 완전히 헌신할 때, 너희의 모든 청원에 대한 응답이 있을 것이다. 이는 너희의 기도가 아버지의 뜻과 완전히 일치할 것이기 때문이며, 아버지의 뜻은 그의 광대한 우주 전체에 걸쳐 언제나 드러나기 때문이다. 참된 아들이 원하고 무한한 아버지가 뜻하는 것은 존재한다. 그런 기도는 응답받지 않을 수 없으며, 다른 어떤 종류의 청원도 완전히 응답될 수 없다.</w:t>
      </w:r>
    </w:p>
    <w:p w14:paraId="6E8D09E3"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146:2.8 </w:t>
      </w:r>
      <w:r>
        <w:rPr>
          <w:rFonts w:ascii="함초롬바탕" w:eastAsia="함초롬바탕" w:hAnsi="함초롬바탕" w:cs="함초롬바탕"/>
          <w:color w:val="262626"/>
        </w:rPr>
        <w:t>7. 의인의 부르짖음은 하나님의 자녀가 행하는 신앙의 행위이며, 아버지의 선함과 진리와 자비의 보고의 문을 연다. 이 선한 선물들은 아들이 다가와 개인적으로 소유하기를 오래전부터 기다리고 있었다. 기도는 인간을 향한 신성한 태도를 바꾸지 않지만, 기도는 변하지 않는 아버지에 대한 인간의 태도를 변화시킨다. 기도의 동기가 그 기도에 신성한 귀로 가는 우선권을 주는 것이지, 기도하는 자의 사회적·경제적·외형적 종교적 지위가 아니다.</w:t>
      </w:r>
    </w:p>
    <w:p w14:paraId="33C13523"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146:2.9 </w:t>
      </w:r>
      <w:r>
        <w:rPr>
          <w:rFonts w:ascii="함초롬바탕" w:eastAsia="함초롬바탕" w:hAnsi="함초롬바탕" w:cs="함초롬바탕"/>
          <w:color w:val="262626"/>
        </w:rPr>
        <w:t>8. 기도는 시간의 지연을 피하거나 공간의 장애물을 뛰어넘기 위한 수단으로 사용될 수 없다. 기도는 자아를 확대하거나 동료들에 대한 부당한 이득을 얻기 위한 기법이 되도록 설계된 것이 아니다. 철저히 이기적인 혼은 진정한 의미에서 기도할 수 없다. 예수가 말했다. “너희의 최상의 기쁨을 하나님의 성품에 두라. 그러면 그가 너희 마음의 진정한 소원을 분명히 너희에게 줄 것이다.” “너희 길을 주께 맡기고, 그를 신뢰하라. 그러면 그가 행할 것이다.” “주는 궁핍한 자의 부르짖음을 듣고, 빈곤한 자의 기도를 살펴볼 것이다.”</w:t>
      </w:r>
    </w:p>
    <w:p w14:paraId="16205A4E"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146:2.10 </w:t>
      </w:r>
      <w:r>
        <w:rPr>
          <w:rFonts w:ascii="함초롬바탕" w:eastAsia="함초롬바탕" w:hAnsi="함초롬바탕" w:cs="함초롬바탕"/>
          <w:color w:val="262626"/>
        </w:rPr>
        <w:t>9. “나는 아버지로부터 나왔으니, 만일 너희가 아버지께 무엇을 구해야 할지 모를 때는 언제든지 내 이름으로 구하라. 그러면 내가 너희의 참된 필요와 소원에 맞추어 그리고 내 아버지의 뜻에 따라 너희의 청원을 제시할 것이다.” 너희의 기도에서 자기중심적이 되는 큰 위험을 경계하라. 너희 자신을 위하여 많이 기도하는 것을 피하고 너희 형제들의 영적 진보를 위해 더 많이 기도하라. 물질적인 기도를 피하고, 영 안에서 그리고 영의 풍성한 선물들을 위하여 기도하라.</w:t>
      </w:r>
    </w:p>
    <w:p w14:paraId="72352CF6"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146:2.11 </w:t>
      </w:r>
      <w:r>
        <w:rPr>
          <w:rFonts w:ascii="함초롬바탕" w:eastAsia="함초롬바탕" w:hAnsi="함초롬바탕" w:cs="함초롬바탕"/>
          <w:color w:val="262626"/>
        </w:rPr>
        <w:t>10. 병자와 고통받는 사람들을 위해 기도할 때, 너희의 간청이 이 고통받는 사람들의 필요에 대한 사랑과 지성적인 사역을 대신할 것이라고 기대하지 말라. 너희 가족, 친구, 동료들의 안녕을 위해 기도하라. 그러나 너희를 저주하는 자들을 위해 특히 기도하고, 너희를 박해하는 자들을 위해 사랑으로 청원하라. “언제 기도할지는 내가 말하지 않겠다. 오직 너희 안에 거하는 영만이 너희를 움직여 영들의 아버지와의 너희의 내면적 관계를 표현하는 청원을 말하게 할 수 있다.”</w:t>
      </w:r>
    </w:p>
    <w:p w14:paraId="7D0AD645"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146:2.12 </w:t>
      </w:r>
      <w:r>
        <w:rPr>
          <w:rFonts w:ascii="함초롬바탕" w:eastAsia="함초롬바탕" w:hAnsi="함초롬바탕" w:cs="함초롬바탕"/>
          <w:color w:val="262626"/>
        </w:rPr>
        <w:t>11. 많은 사람은 어려움이 있을 때만 기도에 의지한다. 그러한 습관은 생각이 없고 그릇된 길로 이끄는 것이다. 참으로, 괴로울 때 기도하는 것이 좋지만, 혼이 평안할 때에도 아들로서 너희 아버지에게 말할 줄 알아야 한다. 너희의 진정한 청원은 항상 은밀하게 이루어져야 한다. 사람들에게 너희 개인적인 기도를 들려주지 말라. 감사의 기도는 예배하는 사람들의 모임에서 적절하지만, 혼의 기도는 개인적인 것이다. 하나님의 모든 자녀에게 적합한 기도의 형태는 단 하나뿐이며, 그것은 “그럼에도, 당신의 뜻이 이루어지기를”이라는 것이다.</w:t>
      </w:r>
    </w:p>
    <w:p w14:paraId="23CB0D7A"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146:2.13 </w:t>
      </w:r>
      <w:r>
        <w:rPr>
          <w:rFonts w:ascii="함초롬바탕" w:eastAsia="함초롬바탕" w:hAnsi="함초롬바탕" w:cs="함초롬바탕"/>
          <w:color w:val="262626"/>
        </w:rPr>
        <w:t>12. 이 복음을 믿는 모든 사람은 하늘 왕국의 확장을 위해 진심으로 기도해야 한다. 히브리 성서의 모든 기도 가운데 예수는 시편 기자의 이 청원을 가장 찬성하며 논평했다. “오 하나님, 내 안에 정결한 마음을 창조하고, 내 안에 올바른 영을 새롭게 하소서. 비밀스러운 죄에서 나를 정결하게 하시고, 주의 종을 뻔뻔한 범죄로부터 막아주소서.” 예수는 또한 부주의하고 모욕적인 말과 기도의 관계에 대해 길게 설명했고, “오 주여, 내 입 앞에 파수꾼을 세우시고, 내 입술의 문을 지키소서”라는 말씀을 인용했다. “인간의 혀는” 하고 예수가 말했다. “길들일 수 있는 사람이 거의 없는 지체이지만, 내면의 영이 이 다루기 어려운 지체를 관용의 친절한 목소리와 자비의 영감을 주는 사역자로 변모시킬 수 있다.”</w:t>
      </w:r>
    </w:p>
    <w:p w14:paraId="3FD0D743"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146:2.14 </w:t>
      </w:r>
      <w:r>
        <w:rPr>
          <w:rFonts w:ascii="함초롬바탕" w:eastAsia="함초롬바탕" w:hAnsi="함초롬바탕" w:cs="함초롬바탕"/>
          <w:color w:val="262626"/>
        </w:rPr>
        <w:t>13. 예수는 지상 생활의 길에 대한 신성한 인도를 위한 기도가 아버지의 뜻을 아는 것에 대한 청원 다음으로 중요하다고 가르쳤다. 실제로 이것은 신성한 지혜를 구하는 기도이다. 예수는 인간의 지식과 특별한 기술이 기도로 얻어질 수 있다고 가르치지 않았다. 그러나 그는 기도가 내면의 신성한 영의 현존을 받아들일 수 있는 능력을 확장하는 데 중요한 요소라고 가르쳤다. 예수는 동료들에게 영과 진리 안에서 기도하라고 가르쳤을 때, 그것은 진실로 그리고 자신의 계몽에 맞추어, 전심으로 그리고 지성적으로, 열렬히 그리고 굳건히 기도하라는 뜻이라고 설명했다.</w:t>
      </w:r>
    </w:p>
    <w:p w14:paraId="49DF0C4B"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146:2.15 </w:t>
      </w:r>
      <w:r>
        <w:rPr>
          <w:rFonts w:ascii="함초롬바탕" w:eastAsia="함초롬바탕" w:hAnsi="함초롬바탕" w:cs="함초롬바탕"/>
          <w:color w:val="262626"/>
        </w:rPr>
        <w:t>14. 예수는 화려한 반복, 수사적인 표현, 금식, 참회, 또는 희생으로 기도가 더 효험이 있을 것이라고 생각하지 말라고 그의 추종자들에게 경고했다. 그러나 그는 감사를 통해 참된 예배로 이끌기 위한 수단으로 기도를 사용하라고 믿는 자들에게 권고했다. 예수는 그의 추종자들의 기도와 예배에서 감사의 영이 너무 적게 발견되는 사실을 애석하게 여겼다. 이 기회에 그는 성서를 인용하여, “주께 감사하는 것이 좋은 일이고, 지극히 높으신 이의 이름에 찬양을 부르며, 그의 사랑의 친절을 아침마다, 그의 신실하심을 밤마다 인정하는 것이라. 하나님께서는 그의 일로 나를 기쁘게 하셨다. 나는 모든 일에 하나님의 뜻에 따라 감사할 것이다”라고 말했다.</w:t>
      </w:r>
    </w:p>
    <w:p w14:paraId="0CE762C1"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146:2.16 </w:t>
      </w:r>
      <w:r>
        <w:rPr>
          <w:rFonts w:ascii="함초롬바탕" w:eastAsia="함초롬바탕" w:hAnsi="함초롬바탕" w:cs="함초롬바탕"/>
          <w:color w:val="262626"/>
        </w:rPr>
        <w:t>15. 그리고 예수는 “너희의 일반적인 필요에 대해 끊임없이 지나치게 염려하지 말라. 너희의 지상 생활의 문제들에 대해 불안해하지 말라. 그러나 이러한 모든 것들에서 기도와 간구로, 진실한 감사의 영으로, 너희의 필요를 하늘에 계신 너희 아버지 앞에 펼쳐 놓아라”라고 말했다. 그리고 그는 성서를 인용하여 “나는 노래로 하나님의 이름을 찬양하며 감사로 그를 높일 것이다. 이것이 뿔과 굽이 있는 황소나 어린 황소의 희생보다 주를 더 기쁘시게 할 것이다”라고 말했다.</w:t>
      </w:r>
    </w:p>
    <w:p w14:paraId="23C440DC"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146:2.17 </w:t>
      </w:r>
      <w:r>
        <w:rPr>
          <w:rFonts w:ascii="함초롬바탕" w:eastAsia="함초롬바탕" w:hAnsi="함초롬바탕" w:cs="함초롬바탕"/>
          <w:color w:val="262626"/>
        </w:rPr>
        <w:t>16. 예수는 그의 추종자들에게 그들이 아버지께 기도를 드린 후에 잠시 동안 침묵 속에서 기다리며 내면에 거하는 영이 듣는 혼에게 더 잘 말할 수 있는 더 나은 기회를 제공해야 한다고 가르쳤다. 아버지의 영은 인간의 마음이 참된 예배의 태도를 취할 때 인간에게 가장 잘 말한다. 우리는 아버지의 내주하는 영의 도움과 진리의 사역을 통한 인간의 마음의 조명으로 하나님을 예배한다. 예수는 예배가 예배받는 존재를 점점 더 닮게 만드는 체험이라고 가르쳤다. 예배는 유한자가 점진적으로 접근하여 궁극적으로 무한자의 현존에 이르는, 변모시키는 체험이다.</w:t>
      </w:r>
    </w:p>
    <w:p w14:paraId="3AF8FAFC"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146:2.18 </w:t>
      </w:r>
      <w:r>
        <w:rPr>
          <w:rFonts w:ascii="함초롬바탕" w:eastAsia="함초롬바탕" w:hAnsi="함초롬바탕" w:cs="함초롬바탕"/>
          <w:color w:val="262626"/>
        </w:rPr>
        <w:t>예수는 인간이 하나님과 나누는 교통에 대해 사도들에게 많은 진리를 말하였으나, 그들 중 많은 이가 그의 가르침을 온전히 파악할 수는 없었다.</w:t>
      </w:r>
    </w:p>
    <w:p w14:paraId="7CC15ED3" w14:textId="77777777" w:rsidR="000E11C6" w:rsidRDefault="000E11C6" w:rsidP="00916EE5">
      <w:pPr>
        <w:spacing w:beforeLines="50" w:before="120"/>
        <w:jc w:val="both"/>
      </w:pPr>
    </w:p>
    <w:p w14:paraId="215FB738" w14:textId="77777777" w:rsidR="000E11C6" w:rsidRDefault="00000000" w:rsidP="00916EE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라마에서의 머무름</w:t>
      </w:r>
    </w:p>
    <w:p w14:paraId="7004AED7"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146:3.1 </w:t>
      </w:r>
      <w:r>
        <w:rPr>
          <w:rFonts w:ascii="함초롬바탕" w:eastAsia="함초롬바탕" w:hAnsi="함초롬바탕" w:cs="함초롬바탕"/>
          <w:color w:val="262626"/>
        </w:rPr>
        <w:t>라마에서 예수는 과학과 철학만으로도 인간 체험의 필요를 충족시킬 수 있다고 가르치는 연로한 그리스 철학자와 기억에 남을 만한 논의를 했다. 예수는 이 그리스 철학자의 말을 참을성 있게, 그리고 공감하며 들었고, 그가 말한 많은 것의 진리를 인정했으나, 인간 존재에 대한 논의에서 “어디서 왔으며, 왜 여기 있으며, 어디로 가는가?”에 대한 설명이 빠져 있음을 지적하며 이렇게 덧붙였다. “네가 끝맺는 곳에서 우리는 시작한다. 종교는 사람의 혼에 대한 계시로서, 마음만으로는 결코 발견하거나 완전히 헤아릴 수 없는 영적 실체를 다룬다. 지적 노력은 삶의 사실을 드러낼 수 있지만, 하늘 왕국의 복음은 존재의 진리를 펼쳐 보인다. 너는 진리의 물질적 그림자에 대해 논의했다. 이제 내가 필사 존재의 물질적 사실들의 이 일시적인 시간의 그림자를 드리우는 영원하고 영적인 실체에 대해 말할 테니 들어 보겠느냐?” 예수는 이 그리스 철학자에게 한 시간 넘게 하늘 왕국 복음의 구원의 진리를 가르쳤다. 이 노철학자는 주님의 접근 방식을 잘 받아들였고, 마음이 진실했기 때문에 이 구원의 복음을 신속히 믿었다.</w:t>
      </w:r>
    </w:p>
    <w:p w14:paraId="7EB46397"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146:3.2 </w:t>
      </w:r>
      <w:r>
        <w:rPr>
          <w:rFonts w:ascii="함초롬바탕" w:eastAsia="함초롬바탕" w:hAnsi="함초롬바탕" w:cs="함초롬바탕"/>
          <w:color w:val="262626"/>
        </w:rPr>
        <w:t>사도들은 예수가 그리스 철학자의 많은 주장에 대해 공개적으로 동의하는 태도에 약간 당황했으나, 예수는 나중에 그들에게 이렇게 말했다. “내 자녀들아, 내가 그리스 철학을 관대하게 대하는 것에 놀라지 말라. 참되고 진실된 내적 확신은 외부의 분석을 전혀 두려워하지 않으며, 진리는 정직한 비판을 불쾌하게 여기지 않는다. 너희는 항상 기억해야 한다. 불관용은 자기 믿음의 진실성에 대해 비밀스러운 의심을 품고 있음을 감추는 가면이라는 사실을. 어떤 사람도 자기가 진정으로 믿는 것에 대해 완벽한 확신을 가지고 있을 때 이웃의 태도에 의해 방해받지 않는다. 용기는 자신이 믿는 것에 대해 철저히 정직하다는 자신감이다. 진실된 사람들은 자신이 가진 참된 신념과 고귀한 이상에 대해 비판적인 검토를 받는 것을 두려워하지 않는다.”</w:t>
      </w:r>
    </w:p>
    <w:p w14:paraId="695D90DD"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146:3.3 </w:t>
      </w:r>
      <w:r>
        <w:rPr>
          <w:rFonts w:ascii="함초롬바탕" w:eastAsia="함초롬바탕" w:hAnsi="함초롬바탕" w:cs="함초롬바탕"/>
          <w:color w:val="262626"/>
        </w:rPr>
        <w:t>라마에서의 두 번째 저녁에, 도마가 예수에게 질문했다. “주님, 주님의 가르침을 새롭게 믿는 사람이 이 하늘 왕국 복음의 진리에 대해 정말로 알고, 확신할 수 있는 방법이 무엇입니까?”</w:t>
      </w:r>
    </w:p>
    <w:p w14:paraId="458B559C"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146:3.4 </w:t>
      </w:r>
      <w:r>
        <w:rPr>
          <w:rFonts w:ascii="함초롬바탕" w:eastAsia="함초롬바탕" w:hAnsi="함초롬바탕" w:cs="함초롬바탕"/>
          <w:color w:val="262626"/>
        </w:rPr>
        <w:t>예수가 도마에게 이렇게 말했다. “너희가 아버지의 왕국 가족에 들어갔으며, 너희가 왕국의 자녀들과 함께 영원히 생존할 것이라는 확신은 오로지 개인적 체험에 달려 있다. 이는 진리의 말씀에 대한 신앙이다. 영적 확신은 신성한 진리의 영원한 실체에 대한 너희의 개인적 종교 체험과 같으며, 달리 말하면 진리 실체에 대한 너희의 지성적 이해에 너희의 영적 신앙을 더하고 너희의 정직한 의심을 뺀 것과 같다.</w:t>
      </w:r>
    </w:p>
    <w:p w14:paraId="0D602E06"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146:3.5 </w:t>
      </w:r>
      <w:r>
        <w:rPr>
          <w:rFonts w:ascii="함초롬바탕" w:eastAsia="함초롬바탕" w:hAnsi="함초롬바탕" w:cs="함초롬바탕"/>
          <w:color w:val="262626"/>
        </w:rPr>
        <w:t>“아들은 본래 아버지의 생명을 부여받았다. 너희는 아버지의 살아 있는 영을 부여받았으므로 하나님의 아들들이다. 너희가 육신의 물질 세계에서의 삶을 넘어 생존하는 것은 너희가 아버지의 살아 있는 영, 곧 영생의 선물과 동일시되기 때문이다. 내가 아버지로부터 나오기 전에도 많은 이들이 이 생명을 참으로 가졌고, 나의 말을 믿었기 때문에 이 영을 받은 이들은 더욱 많으나, 내가 아버지께 돌아갈 때, 그는 그의 영을 모든 사람의 마음에 보낼 것이라고 나는 선언한다.</w:t>
      </w:r>
    </w:p>
    <w:p w14:paraId="3DD24252"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146:3.6 </w:t>
      </w:r>
      <w:r>
        <w:rPr>
          <w:rFonts w:ascii="함초롬바탕" w:eastAsia="함초롬바탕" w:hAnsi="함초롬바탕" w:cs="함초롬바탕"/>
          <w:color w:val="262626"/>
        </w:rPr>
        <w:t>“너희가 너희 마음속에서 신성한 영이 작용하는 것을 관찰할 수 없더라도, 너희가 하늘 아버지의 내주하는 영의 가르침과 인도에 너희 혼의 힘의 통제를 얼마나 내맡겼는지 발견할 수 있는 실질적인 방법이 있다. 그것은 곧 너희가 동료 인간들을 사랑하는 정도이다. 이 아버지의 영은 아버지의 사랑을 나누며, 그 영이 사람을 지배할 때, 어김없이 신성한 예배와 동료 인간에 대한 사랑으로 인도한다. 처음에는 너희가 나의 가르침으로 인해 우리 아버지의 내주하는 현존의 내적 인도에 대해 더 많이 깨닫게 되었기 때문에 너희가 하나님의 아들들이라고 믿었으나, 곧 진리의 영이 모든 육체에 부어질 것이며, 그것은 내가 지금 너희와 함께하며 진리의 말을 하듯이 사람들 가운데 살며 모든 사람을 가르칠 것이다. 그리고 이 진리의 영은 너희 혼의 영적 부여물을 대신하여 말하며, 너희가 하나님의 아들임을 알도록 도와줄 것이다. 그 영은 아버지의 내주하는 현존과 함께 어김없이 증언할 것이며, 너희의 영, 곧 지금은 일부에게 거하듯이 그때에는 모든 사람에게 거하게 될 그 영이, 너희가 실제로 하나님의 아들임을 너희에게 말해줄 것이다.</w:t>
      </w:r>
    </w:p>
    <w:p w14:paraId="464708B9"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146:3.7 </w:t>
      </w:r>
      <w:r>
        <w:rPr>
          <w:rFonts w:ascii="함초롬바탕" w:eastAsia="함초롬바탕" w:hAnsi="함초롬바탕" w:cs="함초롬바탕"/>
          <w:color w:val="262626"/>
        </w:rPr>
        <w:t>“이 영의 인도를 따르는 모든 지상의 자녀는 결국 하나님의 뜻을 알게 될 것이다. 나의 아버지의 뜻에 복종하는 자는 영원히 거할 것이다. 이 땅의 삶에서 영원한 상태로 가는 길은 너희에게 명확히 밝혀지지 않았으나, 길은 존재하며, 항상 존재해 왔다. 나는 그 길을 새롭고 살아 있는 길로 만들기 위해 왔다. 왕국에 들어간 자는 이미 영원한 생명을 얻었으니 그는 결코 멸망하지 않을 것이다. 그러나 이 모든 것을 너희는 내가 아버지께 돌아간 후에, 그리고 너희가 지금의 체험을 돌이켜 바라볼 때 더 잘 이해할 것이다.”</w:t>
      </w:r>
    </w:p>
    <w:p w14:paraId="2E267F3E"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146:3.8 </w:t>
      </w:r>
      <w:r>
        <w:rPr>
          <w:rFonts w:ascii="함초롬바탕" w:eastAsia="함초롬바탕" w:hAnsi="함초롬바탕" w:cs="함초롬바탕"/>
          <w:color w:val="262626"/>
        </w:rPr>
        <w:t>이 복된 말을 들은 모든 이들은 크게 위로받았다. 유대인들의 가르침은 의인의 생존에 대해 혼란스럽고 불확실했으나, 예수의 추종자들에게는 모든 참된 믿는 자들의 영원한 생존에 대한 매우 명확하고 확실한 이 확신의 말을 듣는 것이 신선하고 영감을 주는 일이었다.</w:t>
      </w:r>
    </w:p>
    <w:p w14:paraId="15EC45CB"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146:3.9 </w:t>
      </w:r>
      <w:r>
        <w:rPr>
          <w:rFonts w:ascii="함초롬바탕" w:eastAsia="함초롬바탕" w:hAnsi="함초롬바탕" w:cs="함초롬바탕"/>
          <w:color w:val="262626"/>
        </w:rPr>
        <w:t>사도들은 계속해서 설교하고 신자들에게 세례를 주었으며, 집집마다 방문하며 낙담한 자들을 위로하고 병자와 고통받는 자들에게 봉사하는 일을 지속했다. 사도 조직은 확장되어, 이제 예수의 각 사도는 요한의 사도 중 한 명을 동료로 두었다. 아브너는 안드레의 동료였으며, 이 방식은 다음 유월절에 예루살렘으로 내려갈 때까지 이어졌다.</w:t>
      </w:r>
    </w:p>
    <w:p w14:paraId="243E2F2D"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146:3.10 </w:t>
      </w:r>
      <w:r>
        <w:rPr>
          <w:rFonts w:ascii="함초롬바탕" w:eastAsia="함초롬바탕" w:hAnsi="함초롬바탕" w:cs="함초롬바탕"/>
          <w:color w:val="262626"/>
        </w:rPr>
        <w:t>스불론에 머무는 동안 예수가 준 특별한 가르침은 하늘 왕국의 상호 의무에 관한 추가 논의와 주로 관련되었으며, 개인적 종교 체험과 사회적 종교 의무의 우호 관계 사이의 차이를 명확히 하기 위한 가르침을 포함했다. 이때는 주님이 종교의 사회적 측면을 논의한, 몇 안 되는 경우 가운데 하나였다. 예수는 그의 전 지상 생애 동안 종교의 사회화에 대해 추종자들에게 거의 가르치지 않았다.</w:t>
      </w:r>
    </w:p>
    <w:p w14:paraId="00A48E32"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146:3.11 </w:t>
      </w:r>
      <w:r>
        <w:rPr>
          <w:rFonts w:ascii="함초롬바탕" w:eastAsia="함초롬바탕" w:hAnsi="함초롬바탕" w:cs="함초롬바탕"/>
          <w:color w:val="262626"/>
        </w:rPr>
        <w:t>스불론의 사람들은 혼혈 민족으로, 유대인도 이방인도 아닌 이들이었으며, 그들 중 예수를 진정으로 믿는 이들은 거의 없었다. 이는 그들이 가버나움에서 병이 치유된 소식을 들었음에도 불구하고 그러했다.</w:t>
      </w:r>
    </w:p>
    <w:p w14:paraId="43EFB429" w14:textId="77777777" w:rsidR="000E11C6" w:rsidRDefault="000E11C6" w:rsidP="00916EE5">
      <w:pPr>
        <w:spacing w:beforeLines="50" w:before="120"/>
        <w:jc w:val="both"/>
      </w:pPr>
    </w:p>
    <w:p w14:paraId="5DDF51E0" w14:textId="77777777" w:rsidR="000E11C6" w:rsidRDefault="00000000" w:rsidP="00916EE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이론에서의 복음</w:t>
      </w:r>
    </w:p>
    <w:p w14:paraId="5B54E088"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146:4.1 </w:t>
      </w:r>
      <w:r>
        <w:rPr>
          <w:rFonts w:ascii="함초롬바탕" w:eastAsia="함초롬바탕" w:hAnsi="함초롬바탕" w:cs="함초롬바탕"/>
          <w:color w:val="262626"/>
        </w:rPr>
        <w:t>이론에서, 갈릴리와 유대의 작은 도시들 중 많은 곳처럼 회당이 있었고, 예수의 초기 사역 시절에는 안식일에 이 회당들에서 말하는 것이 그의 관례였다. 때로는 아침 예배 때 말하기도 했으며, 베드로나 다른 사도들 중 한 명이 오후 시간에 설교했다. 예수와 사도들은 종종 회당의 평일 저녁 집회에서 가르치고 설교하기도 했다. 예루살렘의 종교 지도자들이 예수에 대해 점점 더 적대감을 갖게 되었지만, 그들은 예루살렘 외의 회당들에 대해 직접적인 통제력을 행사하지 않았다. 예수의 공적 사역 후반에 이르러서야 그들은 예수에 반대하는 여론을 널리 퍼뜨려, 거의 모든 회당들이 그의 가르침을 거부하도록 만들 수 있었다. 그러나 이 시기에는 갈릴리와 유대의 모든 회당이 그에게 열려 있었다.</w:t>
      </w:r>
    </w:p>
    <w:p w14:paraId="6236994C"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146:4.2 </w:t>
      </w:r>
      <w:r>
        <w:rPr>
          <w:rFonts w:ascii="함초롬바탕" w:eastAsia="함초롬바탕" w:hAnsi="함초롬바탕" w:cs="함초롬바탕"/>
          <w:color w:val="262626"/>
        </w:rPr>
        <w:t>이론은 그 당시 광범위한 광산이 위치한 곳이었으며, 예수는 그때까지 광부의 삶을 함께해 본 적이 없었기에, 이론에 머무르는 동안 대부분의 시간을 광산에서 보냈다. 사도들이 가정을 방문하고 공공장소에서 설교하는 동안, 예수는 광산에서 지하 노동자들과 함께 일했다. 예수의 치유자로서의 명성은 이 외딴 마을까지도 퍼져 있었고, 많은 병자와 고통받는 이들이 그의 도움을 구했으며, 그들 중 많은 이들이 그의 치유 사역으로 크게 도움을 받았다. 그러나 이들 중 어느 경우에도, 나병 환자의 경우를 제외하고는, 주님은 소위 말하는 기적적인 치유를 행하지 않았다.</w:t>
      </w:r>
    </w:p>
    <w:p w14:paraId="63A3D4EB"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146:4.3 </w:t>
      </w:r>
      <w:r>
        <w:rPr>
          <w:rFonts w:ascii="함초롬바탕" w:eastAsia="함초롬바탕" w:hAnsi="함초롬바탕" w:cs="함초롬바탕"/>
          <w:color w:val="262626"/>
        </w:rPr>
        <w:t>이론에서의 셋째 날 오후 늦게, 예수가 광산에서 돌아오던 중 숙소로 가는 길에 좁은 골목길을 지나게 되었다. 그가 어떤 나병 환자의 누추한 집 근처를 지나가고 있을 때, 그 환자는 예수의 치유자로서의 명성을 듣고 있었기에, 그의 집 앞을 지나가는 예수에게 다가가 무릎을 꿇고 이렇게 말했다. “주여, 주님이 원하기만 하시면 저를 깨끗하게 하실 수 있습니다. 저는 주님의 교사들이 전한 소식을 들었고, 제가 깨끗해질 수만 있다면 하늘 왕국에 들어가고 싶습니다.” 유대인들 사이에서는 나병 환자들이 회당에 참석하거나 공공 예배에 참여하는 것이 금지되어 있었기 때문에, 그 나병 환자는 이렇게 말한 것이었다. 이 사람은 자신이 나병을 치료받지 못하면 다가오는 하늘 왕국에 받아들여질 수 없다고 진정으로 믿고 있었다. 예수가 그의 고통 속에 있는 그를 보고 매달리는 신앙의 말을 들었을 때, 그의 인간적 가슴이 감동되었고, 신성한 마음이 긍휼로 움직였다. 예수가 그를 바라보자, 그 사람은 얼굴을 땅에 대고 예배를 드렸다. 그러자 주님은 손을 내밀어 그를 만지며 말했다. “내가 원하노니, 깨끗해지라.” 그리고 즉시 그는 치유되었으며, 나병은 더 이상 그를 괴롭히지 않았다.</w:t>
      </w:r>
    </w:p>
    <w:p w14:paraId="1F2C332F"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146:4.4 </w:t>
      </w:r>
      <w:r>
        <w:rPr>
          <w:rFonts w:ascii="함초롬바탕" w:eastAsia="함초롬바탕" w:hAnsi="함초롬바탕" w:cs="함초롬바탕"/>
          <w:color w:val="262626"/>
        </w:rPr>
        <w:t>예수가 그 사람을 일으켜 세운 후, 그에게 명령했다. “너의 치유에 대해 아무에게도 말하지 말고, 조용히 네 일을 보러 다녀라. 사제에게 네 자신을 보이고, 네가 깨끗해진 증거로 모세가 명령한 제물을 바쳐라.” 그러나 이 사람은 예수의 지시대로 하지 않았다. 대신, 그는 마을 전체에 예수가 그의 나병을 치유했다고 널리 알리기 시작했다. 그 사람은 마을의 모든 이들에게 잘 알려져 있었기 때문에, 사람들은 그가 병에서 깨끗해졌다는 것을 분명히 알 수 있었다. 그는 예수가 그에게 충고한 대로 사제에게 가지 않았다. 예수가 그를 치유했다는 소문이 널리 퍼진 결과, 주님은 병자들에게 너무나 에워싸였기에, 다음 날 일찍 마을을 떠날 수밖에 없었다. 예수는 다시는 그 마을에 들어가지 않았으나, 광산 근처의 외곽에 이틀 동안 더 머물며 믿는 광부들에게 하늘 왕국 복음에 대해 계속 가르쳤다.</w:t>
      </w:r>
    </w:p>
    <w:p w14:paraId="7DB4568E"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146:4.5 </w:t>
      </w:r>
      <w:r>
        <w:rPr>
          <w:rFonts w:ascii="함초롬바탕" w:eastAsia="함초롬바탕" w:hAnsi="함초롬바탕" w:cs="함초롬바탕"/>
          <w:color w:val="262626"/>
        </w:rPr>
        <w:t>이 나병 환자의 정결케 함은 예수가 지금까지 의도적으로 그리고 고의적으로 행한 첫 소위 기적이었다. 그리고 이 경우는 진정한 나병의 사례였다.</w:t>
      </w:r>
    </w:p>
    <w:p w14:paraId="0A69868B"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146:4.6 </w:t>
      </w:r>
      <w:r>
        <w:rPr>
          <w:rFonts w:ascii="함초롬바탕" w:eastAsia="함초롬바탕" w:hAnsi="함초롬바탕" w:cs="함초롬바탕"/>
          <w:color w:val="262626"/>
        </w:rPr>
        <w:t>이론에서 그들은 기스칼라로 이동하여 이틀 동안 복음을 전파한 후, 고라신으로 떠났으며, 그곳에서 거의 일주일 동안 기쁜 소식을 전했다. 그러나 고라신에서는 하늘 왕국을 위한 많은 신자들을 얻지 못했다. 예수가 가르친 어느 곳에서도 그의 메시지가 이토록 전반적으로 거부된 적은 없었다. 고라신에서의 체류는 대부분의 사도들에게 매우 낙담스러운 일이었으며, 안드레와 아브너는 그들의 동료들의 용기를 북돋우는 데 많은 어려움을 겪었다. 그들은 가버나움을 조용히 지나 마돈 마을로 갔으나, 그곳에서도 별로 나아지지 않았다. 대부분의 사도들의 마음속에는, 최근 방문한 이 도시들에서 성공을 거두지 못한 이유가 예수가 그들로 하여금 그를 치유자로 언급하지 않도록 요구했기 때문이라는 생각이 자리 잡고 있었다. 그들은 예수가 또 다른 나병 환자를 치유하거나, 다른 방법으로 그의 권능을 보여 사람들의 주의를 끌기를 간절히 원했다. 그러나 주님은 그들의 간절한 요청에도 불구하고 흔들리지 않았다.</w:t>
      </w:r>
    </w:p>
    <w:p w14:paraId="0D5B26D7" w14:textId="77777777" w:rsidR="000E11C6" w:rsidRDefault="000E11C6" w:rsidP="00916EE5">
      <w:pPr>
        <w:spacing w:beforeLines="50" w:before="120"/>
        <w:jc w:val="both"/>
      </w:pPr>
    </w:p>
    <w:p w14:paraId="7CEDBD40" w14:textId="77777777" w:rsidR="000E11C6" w:rsidRDefault="00000000" w:rsidP="00916EE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다시 가나에서</w:t>
      </w:r>
    </w:p>
    <w:p w14:paraId="47823477"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146:5.1 </w:t>
      </w:r>
      <w:r>
        <w:rPr>
          <w:rFonts w:ascii="함초롬바탕" w:eastAsia="함초롬바탕" w:hAnsi="함초롬바탕" w:cs="함초롬바탕"/>
          <w:color w:val="262626"/>
        </w:rPr>
        <w:t>예수가 “내일 우리는 가나로 간다”고 발표했을 때, 사도들은 크게 고무되었다. 그들은 예수가 잘 알려져 있는 가나에서 호의적으로 들어 줄 것임을 알고 있었다. 그들은 사람들을 하늘 왕국으로 인도하는 일에서 성공적으로 일하고 있었다. 셋째 날, 가버나움의 저명한 시민 티투스가 가나에 도착했다. 그는 부분적으로 믿는 자였으며, 그의 아들이 위독한 상태였다. 그는 예수가 가나에 있다는 소식을 듣고, 그를 만나기 위해 서둘러 갔다. 가버나움의 신자들은 예수가 어떤 병이든 치유할 수 있다고 생각했다.</w:t>
      </w:r>
    </w:p>
    <w:p w14:paraId="69238894"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146:5.2 </w:t>
      </w:r>
      <w:r>
        <w:rPr>
          <w:rFonts w:ascii="함초롬바탕" w:eastAsia="함초롬바탕" w:hAnsi="함초롬바탕" w:cs="함초롬바탕"/>
          <w:color w:val="262626"/>
        </w:rPr>
        <w:t>이 귀족이 가나에서 예수를 찾았을 때, 그는 예수에게 가버나움으로 서둘러 가서 그의 병든 아들을 치유해달라고 간청했다. 사도들이 숨죽이며 기대에 차 지켜보는 가운데, 예수는 병든 소년의 아버지를 바라보며 말했다. “언제까지 너희를 참아야 하겠느냐? 하나님의 권능이 너희 가운데 있지만, 너희는 표적과 이적을 보지 않고서는 믿으려 하지 않는다.” 그러나 그 귀족은 예수께 간청하며 말했다. “주님, 저는 믿습니다. 그러나 제 아이가 죽기 전에 오십시오. 제가 떠날 때에도 그는 이미 죽음에 이르고 있었습니다.” 그러자 예수는 잠시 고개를 숙이고 조용히 묵상한 후 갑자기 말했다. “네 집으로 돌아가라. 네 아들이 살 것이다.” 티투스는 예수의 말을 믿고 서둘러 가버나움으로 돌아갔다. 그가 돌아가는 길에 그의 종들이 나와 그를 만나며 말했다. “기뻐하십시오. 아드님이 나아졌습니다. 살아났습니다.” 티투스는 소년이 언제부터 좋아졌는지를 물었고, 종들이 “어제 일곱째 시쯤에 열이 떠났다”고 대답했을 때, 아버지는 그때가 예수가 “네 아들이 살 것이다”라고 말했던 시간임을 기억했다. 그리하여 티투스는 진심으로 믿게 되었고, 그의 온 가족도 믿게 되었다. 이 아들은 하늘 왕국의 힘 있는 사역자가 되었고, 나중에, 로마에서 고난받은 이들과 함께 목숨을 바쳤다. 티투스의 온 가정과 친구들, 그리고 심지어 사도들까지도 이 사건을 기적이라고 여겼지만, 이것은 기적이 아니었다. 적어도 이것은 육체적 질병의 치유에 관한 기적은 아니었다. 이것은 단지 자연 법칙의 과정을 미리 아는 것에 관한 경우였으며, 예수가 그의 세례 이후 자주 의지했던 바로 그러한 지식이었다.</w:t>
      </w:r>
    </w:p>
    <w:p w14:paraId="133B7D52"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146:5.3 </w:t>
      </w:r>
      <w:r>
        <w:rPr>
          <w:rFonts w:ascii="함초롬바탕" w:eastAsia="함초롬바탕" w:hAnsi="함초롬바탕" w:cs="함초롬바탕"/>
          <w:color w:val="262626"/>
        </w:rPr>
        <w:t>예수는 이 마을에서 그의 사역에 동반된 이 둘째 사건이 불러온 지나친 관심 때문에 다시 서둘러 가나를 떠나야 했다. 마을 사람들은 물과 포도주 사건을 기억하고 있었으며, 이제 그가 멀리서 귀족의 아들을 치유했다고 생각했기에, 그들은 병자와 고통받는 자들을 데려올 뿐만 아니라, 고통받는 자들을 멀리서 치유해 달라는 요청을 전하는 사자들도 보냈다. 예수는 온 지역이 들썩이는 것을 보고 “우리가 나인으로 가자”라고 말했다.</w:t>
      </w:r>
    </w:p>
    <w:p w14:paraId="6C436750" w14:textId="77777777" w:rsidR="000E11C6" w:rsidRDefault="000E11C6" w:rsidP="00916EE5">
      <w:pPr>
        <w:spacing w:beforeLines="50" w:before="120"/>
        <w:jc w:val="both"/>
      </w:pPr>
    </w:p>
    <w:p w14:paraId="70DF4E90" w14:textId="77777777" w:rsidR="000E11C6" w:rsidRDefault="00000000" w:rsidP="00916EE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나인과 과부의 아들</w:t>
      </w:r>
    </w:p>
    <w:p w14:paraId="41D5D6BC"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146:6.1 </w:t>
      </w:r>
      <w:r>
        <w:rPr>
          <w:rFonts w:ascii="함초롬바탕" w:eastAsia="함초롬바탕" w:hAnsi="함초롬바탕" w:cs="함초롬바탕"/>
          <w:color w:val="262626"/>
        </w:rPr>
        <w:t>이 사람들은 표적을 믿었고, 그들은 기적을 추구하는 세대였다. 이때까지 갈릴리 중부와 남부의 사람들은 예수와 그의 인격적 사역에 대해 기적을 기대하게 되었다. 수십 명, 수백 명의 순전히 신경질환이나 정서적 장애로 고통받는 정직한 사람들이 예수 앞에 나왔다가 집으로 돌아가, 예수가 자기를 치유했다고 친구들에게 알렸다. 이러한 정신적 치유 사례를 이 무지하고 단순한 사람들은 신체적 치유, 곧 기적적인 치유로 여겼다.</w:t>
      </w:r>
    </w:p>
    <w:p w14:paraId="439BBDD8"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146:6.2 </w:t>
      </w:r>
      <w:r>
        <w:rPr>
          <w:rFonts w:ascii="함초롬바탕" w:eastAsia="함초롬바탕" w:hAnsi="함초롬바탕" w:cs="함초롬바탕"/>
          <w:color w:val="262626"/>
        </w:rPr>
        <w:t>예수가 가나를 떠나 나인으로 가려고 했을 때, 많은 신자들과 호기심 많은 사람들이 그를 따라왔다. 그들은 기적과 이적을 보기로 작정하고 있었고, 그들은 실망하지 않을 참이었다. 예수와 그의 사도들이 성문에 가까워지자, 그들은 가까운 묘지로 가는 장례 행렬을 만났다. 그들은 나인의 과부의 외아들을 운반하고 있었다. 이 여자는 매우 존경받는 사람이었고, 마을의 절반이 이 죽은 것으로 여겨지는 소년의 관을 들고 가는 사람들을 따랐다. 장례 행렬이 예수와 그의 추종자들 앞에 왔을 때, 그 과부와 그녀의 친구들은 주님을 알아보고 아들을 되살려 달라고 간청했다. 그들의 기적에 대한 기대는 극도로 높아져서 예수가 어떤 인간의 질병도 고칠 수 있다고 생각했고, 그런 치유자라면 왜 죽은 자도 살릴 수 없겠는가 생각했다. 예수는 간청을 받으며 앞으로 나아가 상여의 덮개를 들추고 소년을 살펴보았다. 예수는 그 소년이 실제로 죽지 않았다는 것을 발견하고, 그가 있는 것이 비극을 막을 수 있음을 깨달았다. 그래서 어머니에게 돌아서서 말했다. “울지 말라. 네 아들은 죽지 않았다. 자고 있다. 그는 너에게 돌아올 것이다.” 그리고 나서 소년의 손을 잡고 말했다. “깨어나 일어나라.” 그러자 죽은 것으로 생각되었던 소년이 일어나 말을 하기 시작했고, 예수는 그들을 집으로 돌려보냈다.</w:t>
      </w:r>
    </w:p>
    <w:p w14:paraId="48CECF40"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146:6.3 </w:t>
      </w:r>
      <w:r>
        <w:rPr>
          <w:rFonts w:ascii="함초롬바탕" w:eastAsia="함초롬바탕" w:hAnsi="함초롬바탕" w:cs="함초롬바탕"/>
          <w:color w:val="262626"/>
        </w:rPr>
        <w:t>예수는 무리를 진정시키려고 노력하며, 그 소년이 실제로 죽지 않았으며, 그가 무덤에서 그를 다시 데려온 것이 아님을 설명하려 했지만 소용이 없었다. 예수를 따랐던 무리와 나인 마을 전체는 극도의 감정적 흥분에 휩싸였다. 많은 사람들은 두려움에 사로잡혔고, 다른 사람들은 공황에 빠졌으며, 또 다른 사람들은 자기 죄를 두고 기도하며 통곡했다. 그리고 해가 진 지 한참 지나서야 소란스러운 무리가 해산할 수 있었다. 물론 예수가 소년이 죽지 않았다고 말했음에도 불구하고, 모든 사람은 기적이 일어났으며, 심지어 죽은 자가 일어났다고 주장했다. 예수가 소년이 깊은 잠에 빠져 있었다고 말했음에도 불구하고, 그들은 그것이 예수가 말하는 방식이며, 그가 항상 겸손하게 자신의 기적을 숨기려 한다는 사실을 강조했다.</w:t>
      </w:r>
    </w:p>
    <w:p w14:paraId="40F1A48A"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146:6.4 </w:t>
      </w:r>
      <w:r>
        <w:rPr>
          <w:rFonts w:ascii="함초롬바탕" w:eastAsia="함초롬바탕" w:hAnsi="함초롬바탕" w:cs="함초롬바탕"/>
          <w:color w:val="262626"/>
        </w:rPr>
        <w:t>그래서 갈릴리 전역과 유대에 예수가 과부의 아들을 죽음에서 살렸다는 소문이 퍼졌고, 이 보고를 들은 많은 사람들이 그것을 믿었다. 예수가 깨어나 일어나라고 명했을 때 과부의 아들이 실제로 죽은 것이 아니었음을, 예수는 그의 모든 사도에게조차 끝내 온전히 이해시키지 못했다. 그러나 그는 그들에게 이 사건을 후속 기록에서 제외시키도록 충분히 설득했으며, 누가만이 이 사건을 그에게 전해진 대로 기록했다. 그리고 또다시 예수가 의사로서 에워싸였기 때문에 그는 다음 날 일찍 엔도르로 떠났다.</w:t>
      </w:r>
    </w:p>
    <w:p w14:paraId="11421741" w14:textId="77777777" w:rsidR="000E11C6" w:rsidRDefault="000E11C6" w:rsidP="00916EE5">
      <w:pPr>
        <w:spacing w:beforeLines="50" w:before="120"/>
        <w:jc w:val="both"/>
      </w:pPr>
    </w:p>
    <w:p w14:paraId="2F82D947" w14:textId="77777777" w:rsidR="000E11C6" w:rsidRDefault="00000000" w:rsidP="00916EE5">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엔도르에서</w:t>
      </w:r>
    </w:p>
    <w:p w14:paraId="49D64944"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146:7.1 </w:t>
      </w:r>
      <w:r>
        <w:rPr>
          <w:rFonts w:ascii="함초롬바탕" w:eastAsia="함초롬바탕" w:hAnsi="함초롬바탕" w:cs="함초롬바탕"/>
          <w:color w:val="262626"/>
        </w:rPr>
        <w:t>엔도르에서 예수는 신체 치유를 구하며 몰려드는 무리로부터 며칠간 벗어날 수 있었다. 이곳에 머무는 동안 주님은 사도들을 가르치려고 사울 왕과 엔도르의 무당에 관한 이야기를 다시 들려주었다. 예수는 사도들에게, 죽은 자들의 영이라고 여겨지던 것을 자주 사칭했던 방황하고 반항하는 중도자들이 곧 통제되어 더 이상 이러한 이상한 일들을 할 수 없게 될 것이라고 분명히 말했다. 그는 추종자들에게, 그가 아버지께 돌아가고 아버지와 그가 모든 육체에 그들의 영을 부은 후에는, 이러한 반쯤 영인 존재들, 곧 이른바 부정한 영들이 더 이상 필사자들 중 약하고 악한 마음을 가진 자들을 사로잡을 수 없을 것이라고 말했다.</w:t>
      </w:r>
    </w:p>
    <w:p w14:paraId="3CC592B1"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146:7.2 </w:t>
      </w:r>
      <w:r>
        <w:rPr>
          <w:rFonts w:ascii="함초롬바탕" w:eastAsia="함초롬바탕" w:hAnsi="함초롬바탕" w:cs="함초롬바탕"/>
          <w:color w:val="262626"/>
        </w:rPr>
        <w:t>예수는 사도들에게 더 나아가, 떠난 인간들의 영들은 그들이 기원한 세계로 돌아와 살아 있는 동료들과 소통하지 않는다고 설명했다. 한 섭리 시대가 지나간 후에야 필사 인간의 전진하는 영이 지상으로 돌아오는 것이 가능할 것이며, 그때도 예외적인 경우에만, 그리고 행성의 영적 행정의 일부로서만 가능할 것이었다.</w:t>
      </w:r>
    </w:p>
    <w:p w14:paraId="029953BE" w14:textId="77777777" w:rsidR="000E11C6" w:rsidRDefault="00000000" w:rsidP="00916EE5">
      <w:pPr>
        <w:spacing w:beforeLines="50" w:before="120"/>
        <w:jc w:val="both"/>
      </w:pPr>
      <w:r>
        <w:rPr>
          <w:rFonts w:ascii="함초롬바탕" w:eastAsia="함초롬바탕" w:hAnsi="함초롬바탕" w:cs="함초롬바탕"/>
          <w:b/>
          <w:bCs/>
          <w:color w:val="B08D57"/>
          <w:sz w:val="18"/>
          <w:szCs w:val="18"/>
        </w:rPr>
        <w:t xml:space="preserve">146:7.3 </w:t>
      </w:r>
      <w:r>
        <w:rPr>
          <w:rFonts w:ascii="함초롬바탕" w:eastAsia="함초롬바탕" w:hAnsi="함초롬바탕" w:cs="함초롬바탕"/>
          <w:color w:val="262626"/>
        </w:rPr>
        <w:t>그들이 이틀을 쉰 후, 예수는 사도들에게 말했다. “내일 우리는 이 지역이 진정될 동안 머물며 가르치기 위해 가버나움으로 돌아가자. 그곳 사람들은 이제쯤 이런 종류의 흥분에서 어느 정도 회복되었을 것이다.”</w:t>
      </w:r>
    </w:p>
    <w:p w14:paraId="4F2E3F6B" w14:textId="77777777" w:rsidR="000E11C6" w:rsidRDefault="000E11C6">
      <w:pPr>
        <w:spacing w:beforeLines="50" w:before="120"/>
        <w:jc w:val="both"/>
      </w:pPr>
    </w:p>
    <w:p w14:paraId="3C43C9D6" w14:textId="77777777" w:rsidR="00220D64" w:rsidRDefault="00000000">
      <w:pPr>
        <w:pStyle w:val="1"/>
        <w:keepNext/>
        <w:pageBreakBefore/>
        <w:pBdr>
          <w:bottom w:val="double" w:sz="6" w:space="10" w:color="B08D57"/>
        </w:pBdr>
        <w:spacing w:before="600" w:after="360"/>
        <w:jc w:val="center"/>
      </w:pPr>
      <w:bookmarkStart w:id="147" w:name="paper147"/>
      <w:r>
        <w:rPr>
          <w:rFonts w:ascii="함초롬바탕" w:eastAsia="함초롬바탕" w:hAnsi="함초롬바탕" w:cs="함초롬바탕"/>
          <w:color w:val="B08D57"/>
          <w:spacing w:val="40"/>
          <w:sz w:val="24"/>
          <w:szCs w:val="24"/>
        </w:rPr>
        <w:t>제147편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예루살렘으로의 막간 방문</w:t>
      </w:r>
      <w:bookmarkEnd w:id="147"/>
    </w:p>
    <w:p w14:paraId="0FA2D8AF" w14:textId="77777777" w:rsidR="00220D64" w:rsidRDefault="00220D64">
      <w:pPr>
        <w:spacing w:beforeLines="50" w:before="120"/>
        <w:jc w:val="both"/>
      </w:pPr>
    </w:p>
    <w:p w14:paraId="755F5F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147:0.1 </w:t>
      </w:r>
      <w:r>
        <w:rPr>
          <w:rFonts w:ascii="함초롬바탕" w:eastAsia="함초롬바탕" w:hAnsi="함초롬바탕" w:cs="함초롬바탕"/>
          <w:color w:val="262626"/>
        </w:rPr>
        <w:t>예수와 사도들은 3월 17일 수요일에 가버나움에 도착하여, 예루살렘으로 떠나기 전에 벳세다 본부에서 두 주 동안 보냈다. 이 두 주 동안 사도들은 바닷가에서 사람들에게 가르쳤고, 예수는 언덕에서 홀로 아버지의 일과 관련하여 많은 시간을 보냈다. 이 기간 동안 예수는 세베데의 아들 야고보와 요한과 함께 디베랴로 두 번의 비밀 여행을 떠나, 그곳에서 믿는 자들을 만나 하늘 왕국의 복음을 가르쳤다.</w:t>
      </w:r>
    </w:p>
    <w:p w14:paraId="66CE7F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147:0.2 </w:t>
      </w:r>
      <w:r>
        <w:rPr>
          <w:rFonts w:ascii="함초롬바탕" w:eastAsia="함초롬바탕" w:hAnsi="함초롬바탕" w:cs="함초롬바탕"/>
          <w:color w:val="262626"/>
        </w:rPr>
        <w:t>헤롯의 집안 사람들 가운데 많은 이들이 예수를 믿었고, 이 모임들에 참석하였다. 헤롯의 공식 가문 내에 있던 이러한 믿는 자들의 영향력은 그가 예수에 대해 품고 있었던 적대감을 누그러뜨리는 데 기여했다. 디베랴에 있던 이 믿는 자들은 예수가 선포한 “왕국”이 영적인 성질의 것이며 정치적 사업이 아님을 헤롯에게 완전히 설명했다. 헤롯은 자기 집안의 이 구성원들의 말을 믿었고, 예수의 가르침과 치유에 관한 보고가 퍼지는 것에 스스로 지나치게 놀라지 않도록 했다. 그는 예수가 치유자이자 종교 교사로서 일하는 것에 반대하지 않았다. 헤롯의 많은 조언자들, 심지어 헤롯 자신도 호의적인 태도를 보였음에도 불구하고, 그의 부하들 가운데에는 예루살렘의 종교 지도자들의 영향을 받아 예수와 사도들에게 여전히 적대적이며 위협적인 적들로 남아 있었던 이들이 있었고, 이들은 나중에 그들의 공적 활동을 방해하는 데 많은 역할을 했다. 예수에게 가장 큰 위험은 헤롯이 아니라 예루살렘의 종교 지도자들에게 있었다. 바로 이 이유로 예수와 사도들은 예루살렘과 유대가 아니라 갈릴리에서 더 많은 시간을 보내며, 대부분의 공적 설교를 갈릴리에서 했다.</w:t>
      </w:r>
    </w:p>
    <w:p w14:paraId="1B0765FB" w14:textId="77777777" w:rsidR="00220D64" w:rsidRDefault="00220D64">
      <w:pPr>
        <w:spacing w:beforeLines="50" w:before="120"/>
        <w:jc w:val="both"/>
      </w:pPr>
    </w:p>
    <w:p w14:paraId="05E00C6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백부장의 하인</w:t>
      </w:r>
    </w:p>
    <w:p w14:paraId="7F478F9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147:1.1 </w:t>
      </w:r>
      <w:r>
        <w:rPr>
          <w:rFonts w:ascii="함초롬바탕" w:eastAsia="함초롬바탕" w:hAnsi="함초롬바탕" w:cs="함초롬바탕"/>
          <w:color w:val="262626"/>
        </w:rPr>
        <w:t>그들이 유월절을 위해 예루살렘으로 갈 준비를 하던 전날, 가버나움에 주둔한 로마 군대의 백부장, 또는 대장인 망구스가 회당의 지도자들에게 와서 말했다. “나의 충실한 하인이 병들어 죽을 지경입니다. 그러니 제발 예수에게 가셔서 나의 하인을 치유해 달라고 간청해 주십시오.” 로마의 백부장은 유대의 장로들이 예수에게 더 많은 영향을 미칠 것이라고 생각하여 그렇게 요청했다. 그래서 장로들이 예수를 찾아가서 그들의 대표가 말했다. “교사여, 우리는 간절히 요청합니다. 가버나움에 가셔서 로마 백부장의 총애하는 하인을 구해 주십시오. 그는 주님의 주목을 받을 만한 사람인데, 우리 민족을 사랑하고, 주님께서 여러 번 말씀하셨던 바로 그 회당을 지은 사람입니다.”</w:t>
      </w:r>
    </w:p>
    <w:p w14:paraId="775BC5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147:1.2 </w:t>
      </w:r>
      <w:r>
        <w:rPr>
          <w:rFonts w:ascii="함초롬바탕" w:eastAsia="함초롬바탕" w:hAnsi="함초롬바탕" w:cs="함초롬바탕"/>
          <w:color w:val="262626"/>
        </w:rPr>
        <w:t>예수가 이 말을 듣고 “내가 너희와 함께 가겠다”라고 말했다. 예수가 그들과 함께 백부장의 집으로 가는 도중, 마당에 들어서기 전에 로마 군인은 친구들을 보내 예수를 맞이하게 하며 이렇게 전하라고 지시했다. “주여, 제 집에 들어오시도록 자신을 번거롭게 하지 마십시오. 저는 주께서 제 지붕 아래에 들어오시기에 합당하지 않은 사람입니다. 제가 직접 주께 가지 않은 것은 감히 그러지 못할 만큼 제가 부족하다고 생각했기 때문입니다. 그래서 저는 주님의 백성인 장로들을 보냈습니다. 그러나 저는 주께서 그 자리에 서서 말씀만 하셔도 제 하인이 치유될 것을 알고 있습니다. 저 또한 명령을 받는 자로서 제 밑에 군인들이 있으며, 이 사람에게 가라 하면 가고, 저 사람에게 오라 하면 오며, 제 종들에게 이것을 하라 저것을 하라 하면 그들이 그대로 합니다.”</w:t>
      </w:r>
    </w:p>
    <w:p w14:paraId="16C518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147:1.3 </w:t>
      </w:r>
      <w:r>
        <w:rPr>
          <w:rFonts w:ascii="함초롬바탕" w:eastAsia="함초롬바탕" w:hAnsi="함초롬바탕" w:cs="함초롬바탕"/>
          <w:color w:val="262626"/>
        </w:rPr>
        <w:t>예수가 이 말을 듣고 사도들과 함께 있는 사람들에게 말했다. “나는 이 이방인의 믿음에 놀랐다. 진실로 진실로 너희에게 이르노니, 이스라엘 중에서도 이처럼 큰 신앙을 본 적이 없다.” 예수는 그 집에서 돌아서며 “여기에서 떠나자”라고 말했다. 백부장의 친구들은 집으로 돌아가 예수가 한 말을 망구스에게 전했다. 그 시각부터 하인은 나아지기 시작하여 마침내 본래의 건강과 쓸모를 되찾았다.</w:t>
      </w:r>
    </w:p>
    <w:p w14:paraId="2258F68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147:1.4 </w:t>
      </w:r>
      <w:r>
        <w:rPr>
          <w:rFonts w:ascii="함초롬바탕" w:eastAsia="함초롬바탕" w:hAnsi="함초롬바탕" w:cs="함초롬바탕"/>
          <w:color w:val="262626"/>
        </w:rPr>
        <w:t>그러나 우리는 그때 무슨 일이 일어났는지는 알 수 없었다. 이것은 단순한 기록일 뿐이며, 보이지 않는 존재들이 백부장의 하인에게 치유를 베풀었는지는 예수를 동행한 사람들에게도 드러나지 않았다. 우리는 단지 그 하인이 완전히 회복되었다는 사실만 알고 있을 뿐이다.</w:t>
      </w:r>
    </w:p>
    <w:p w14:paraId="49F5D9F4" w14:textId="77777777" w:rsidR="00220D64" w:rsidRDefault="00220D64">
      <w:pPr>
        <w:spacing w:beforeLines="50" w:before="120"/>
        <w:jc w:val="both"/>
      </w:pPr>
    </w:p>
    <w:p w14:paraId="77B741B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예루살렘으로 가는 여정</w:t>
      </w:r>
    </w:p>
    <w:p w14:paraId="4C615F7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147:2.1 </w:t>
      </w:r>
      <w:r>
        <w:rPr>
          <w:rFonts w:ascii="함초롬바탕" w:eastAsia="함초롬바탕" w:hAnsi="함초롬바탕" w:cs="함초롬바탕"/>
          <w:color w:val="262626"/>
        </w:rPr>
        <w:t>3월 30일 화요일 아침 일찍, 예수와 사도단은 유월절을 위해 요단 계곡 길을 따라 예루살렘으로 향하는 여정을 시작했다. 그들은 4월 2일 금요일 오후에 도착하여 평소처럼 베다니에 그들의 본부를 마련했다. 여리고를 지날 때 그들은 잠시 쉬었고, 그동안 유다는 자기 집안의 친구가 운영하는 은행에 공동 자금의 일부를 예치했다. 이것은 유다가 처음으로 잉여금을 관리한 것이었으며, 이 예치금은 예수의 재판과 죽음 직전 그 마지막이자 파란만장했던 예루살렘 여정에서 여리고를 다시 지날 때까지 건드리지 않았다.</w:t>
      </w:r>
    </w:p>
    <w:p w14:paraId="4E989C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147:2.2 </w:t>
      </w:r>
      <w:r>
        <w:rPr>
          <w:rFonts w:ascii="함초롬바탕" w:eastAsia="함초롬바탕" w:hAnsi="함초롬바탕" w:cs="함초롬바탕"/>
          <w:color w:val="262626"/>
        </w:rPr>
        <w:t>그들은 예루살렘으로 가는 길에서 특별한 사건 없이 여행을 마쳤지만, 베다니에 도착하자마자 몸의 치유, 마음의 위로, 그리고 혼을 위한 구원을 찾는 사람들이 가까이와 멀리에서 몰려들기 시작했다. 그 결과 예수는 쉬는 시간이 거의 없었기에, 그들은 겟세마네에 천막을 쳤고, 주님은 끊임없이 몰려드는 군중을 피하려고 베다니와 겟세마네를 오갔다. 사도단은 예루살렘에서 거의 삼 주를 보냈으나, 예수는 그들에게 공공연한 설교를 하지 말고 오직 사적인 가르침과 개인 사역만 하라고 지시했다.</w:t>
      </w:r>
    </w:p>
    <w:p w14:paraId="4FABF71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147:2.3 </w:t>
      </w:r>
      <w:r>
        <w:rPr>
          <w:rFonts w:ascii="함초롬바탕" w:eastAsia="함초롬바탕" w:hAnsi="함초롬바탕" w:cs="함초롬바탕"/>
          <w:color w:val="262626"/>
        </w:rPr>
        <w:t>그들은 베다니에서 조용히 유월절을 기념했다. 이것은 예수와 열두 사도가 모두 처음으로 피 없는 유월절 절기를 함께한 것이었다. 요한의 사도들은 예수와 열두 사도들과 함께 유월절을 먹지 않았으며, 대신 아브너와 요한의 초기 신자들과 함께 유월절을 기념했다. 이것은 예수가 예루살렘에서 사도들과 함께 지킨 둘째 유월절이었다.</w:t>
      </w:r>
    </w:p>
    <w:p w14:paraId="1332DC3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147:2.4 </w:t>
      </w:r>
      <w:r>
        <w:rPr>
          <w:rFonts w:ascii="함초롬바탕" w:eastAsia="함초롬바탕" w:hAnsi="함초롬바탕" w:cs="함초롬바탕"/>
          <w:color w:val="262626"/>
        </w:rPr>
        <w:t>예수와 열두 사도가 가버나움으로 떠날 때 요한의 사도들은 그들과 함께 돌아가지 않았다. 아브너의 지도하에 그들은 예루살렘과 그 주변 지역에 남아 조용히 하늘 왕국의 확장을 위해 수고했으며, 예수와 열두 사도는 갈릴리에서의 일을 계속했다. 이후, 칠십 명의 전도사들이 임명되고 파송되기 전까지 이 스물네 명이 다시 모두 함께 모이는 일은 없었다. 그러나 두 집단은 협력했고, 의견 차이가 있었음에도 더할 나위 없이 좋은 감정이 이어졌다.</w:t>
      </w:r>
    </w:p>
    <w:p w14:paraId="2135E512" w14:textId="77777777" w:rsidR="00220D64" w:rsidRDefault="00220D64">
      <w:pPr>
        <w:spacing w:beforeLines="50" w:before="120"/>
        <w:jc w:val="both"/>
      </w:pPr>
    </w:p>
    <w:p w14:paraId="2BA1AFE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베데스다 연못에서</w:t>
      </w:r>
    </w:p>
    <w:p w14:paraId="74E59B3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147:3.1 </w:t>
      </w:r>
      <w:r>
        <w:rPr>
          <w:rFonts w:ascii="함초롬바탕" w:eastAsia="함초롬바탕" w:hAnsi="함초롬바탕" w:cs="함초롬바탕"/>
          <w:color w:val="262626"/>
        </w:rPr>
        <w:t>예루살렘에서 맞은 둘째 안식일 오후, 주님과 사도들이 사원 예배에 참여하려 할 때 요한이 예수에게 말했다. “저와 함께 가십시오. 보여드릴 것이 있습니다.” 요한은 예수를 예루살렘 성문 밖으로 데리고 나가 베데스다라 불리는 연못으로 안내했다. 이 연못 주변에는 다섯 개의 회랑이 있는 구조물이 있었고, 그 아래에는 치유를 구하는 많은 고통받는 사람들이 모여 있었다. 이 연못은 붉은 기가 도는 물이 가스가 축적된 지하 동굴로 인해 때때로 끓어오르는 온천이었다. 많은 사람들은 이 따뜻한 물의 주기적인 요동이 초자연적 영향 때문이라고 믿었고, 그러한 요동이 일어난 뒤 가장 먼저 물에 들어가는 사람은 어떤 병을 앓고 있든 고침을 받는다는 것이 널리 퍼진 믿음이었다.</w:t>
      </w:r>
    </w:p>
    <w:p w14:paraId="277F66B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147:3.2 </w:t>
      </w:r>
      <w:r>
        <w:rPr>
          <w:rFonts w:ascii="함초롬바탕" w:eastAsia="함초롬바탕" w:hAnsi="함초롬바탕" w:cs="함초롬바탕"/>
          <w:color w:val="262626"/>
        </w:rPr>
        <w:t>사도들은 예수가 부과한 제약들에 약간 불안해했으며, 열두 사도 중 가장 어린 요한은 특히 그러했다. 그는 예수를 연못으로 데리고 와서 모여 있는 고통받는 사람들의 모습이 주님의 긍휼에 호소하여 주님이 치유의 기적을 행하시게 되기를 기대했다. 그러면 온 예루살렘이 놀라고 하늘 왕국의 복음을 믿게 되리라고 생각했다. 요한이 예수에게 말했다. “주님, 이 고통받는 사람들을 보십시오. 그들을 위해 우리가 할 수 있는 일이 없습니까?” 예수가 대답했다. “요한아, 왜 내가 선택한 길에서 벗어나도록 유혹하느냐? 왜 영원한 진리의 복음을 선포하는 대신 기적을 일으키고 병자를 고치려 하느냐? 내 아들아, 네가 원하는 것을 내가 할 수는 없지만, 이 병자들과 고통받는 자들을 모아라. 내가 그들에게 격려와 영원한 위로의 말을 전하겠다.”</w:t>
      </w:r>
    </w:p>
    <w:p w14:paraId="5D94521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147:3.3 </w:t>
      </w:r>
      <w:r>
        <w:rPr>
          <w:rFonts w:ascii="함초롬바탕" w:eastAsia="함초롬바탕" w:hAnsi="함초롬바탕" w:cs="함초롬바탕"/>
          <w:color w:val="262626"/>
        </w:rPr>
        <w:t>예수는 모인 사람들에게 말했다. “너희 중 많은 이들은 여러 해의 잘못된 생활 때문에 병들고 고통받는 채로 여기 있다. 어떤 사람들은 세월의 우연한 사고로, 또 어떤 사람들은 조상의 실수로 인해 고통받고 있다. 너희 중 일부는 일시적 존재의 불완전한 조건 때문에 힘겨워하고 있다. 그러나 내 아버지께서 일하시니 나도 일하며 너희의 지상 생활을 개선하고, 더욱이 너희의 영원한 상태를 보장하고자 한다. 하늘에 계신 아버지께서 그렇게 뜻하신다는 것을 발견하지 않는 한, 우리 중 누구도 인생의 어려움을 크게 바꿀 수 없다. 결국 우리는 모두 영원자의 뜻을 행할 의무가 있다. 너희 모두가 육체적 고통에서 벗어날 수 있다면 놀라운 일이겠지만, 너희가 모든 영적 병에서 깨끗해지고 모든 도덕적 허약함에서 치유되는 것이 더욱 큰 일이다. 너희는 모두 하나님의 자녀다. 너희는 하늘 아버지의 아들들이다. 시간의 속박이 너희를 괴롭히는 것처럼 보일 수 있지만 영원의 하나님은 너희를 사랑한다. 심판의 때가 오면 두려워하지 마라. 너희는 정의뿐 아니라 넘치는 자비도 발견할 것이다. 내가 진실로 진실로 너희에게 말하노니, 하늘 왕국의 복음을 듣고 하나님과의 아들됨의 가르침을 믿는 자는 영생을 가진다. 이미 그러한 믿는 자들은 심판과 죽음에서 빛과 생명으로 나아가고 있다. 때가 오리니 무덤 속에 있는 자들까지도 부활의 소리를 듣게 될 것이다.”</w:t>
      </w:r>
    </w:p>
    <w:p w14:paraId="1E1D635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147:3.4 </w:t>
      </w:r>
      <w:r>
        <w:rPr>
          <w:rFonts w:ascii="함초롬바탕" w:eastAsia="함초롬바탕" w:hAnsi="함초롬바탕" w:cs="함초롬바탕"/>
          <w:color w:val="262626"/>
        </w:rPr>
        <w:t>많은 사람들이 이 말을 듣고 하늘 왕국의 복음을 믿었다. 고통받던 이들 가운데 어떤 사람들은 크게 감화되고 영적으로 새 힘을 얻어, 자기들의 육체 질병까지 나았다고 두루 알리고 다녔다.</w:t>
      </w:r>
    </w:p>
    <w:p w14:paraId="6878E28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147:3.5 </w:t>
      </w:r>
      <w:r>
        <w:rPr>
          <w:rFonts w:ascii="함초롬바탕" w:eastAsia="함초롬바탕" w:hAnsi="함초롬바탕" w:cs="함초롬바탕"/>
          <w:color w:val="262626"/>
        </w:rPr>
        <w:t>오랜 세월 낙담하여 혼란스러운 마음의 허약함으로 심하게 고통받던 한 사람이 예수의 말을 듣고 기뻐하여, 안식일임에도 불구하고 침상을 들고 집으로 떠나갔다. 이 고통받던 사람은 오랜 세월 누군가가 자신을 도와주기를 기다렸다. 그는 자신의 무력감에 너무 사로잡혀 있어서, 스스로를 돕는다는 생각을 한 번도 품어 보지 못했는데, 침상을 들고 걷는 바로 그 일이야말로 회복을 이루려면 그가 해야 할 단 한 가지 일이었음이 드러났다.</w:t>
      </w:r>
    </w:p>
    <w:p w14:paraId="00978B1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147:3.6 </w:t>
      </w:r>
      <w:r>
        <w:rPr>
          <w:rFonts w:ascii="함초롬바탕" w:eastAsia="함초롬바탕" w:hAnsi="함초롬바탕" w:cs="함초롬바탕"/>
          <w:color w:val="262626"/>
        </w:rPr>
        <w:t>그러자 예수는 요한에게 말했다. “수석 사제들과 서기관들이 우리에게 다가와 우리가 이 고통받는 이들에게 생명의 말을 한 것 때문에 분개하기 전에 떠나자.” 그리고 그들은 사원으로 돌아가 동료들과 합류했고, 곧 모두가 베다니에서 밤을 보내기 위해 떠났다. 그러나 요한은 그 안식일 오후 자신과 예수가 베데스다 연못을 방문한 사실을 다른 사도들에게 결코 말하지 않았다.</w:t>
      </w:r>
    </w:p>
    <w:p w14:paraId="50C0E693" w14:textId="77777777" w:rsidR="00220D64" w:rsidRDefault="00220D64">
      <w:pPr>
        <w:spacing w:beforeLines="50" w:before="120"/>
        <w:jc w:val="both"/>
      </w:pPr>
    </w:p>
    <w:p w14:paraId="135A65B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삶의 규칙</w:t>
      </w:r>
    </w:p>
    <w:p w14:paraId="0DFD6B1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147:4.1 </w:t>
      </w:r>
      <w:r>
        <w:rPr>
          <w:rFonts w:ascii="함초롬바탕" w:eastAsia="함초롬바탕" w:hAnsi="함초롬바탕" w:cs="함초롬바탕"/>
          <w:color w:val="262626"/>
        </w:rPr>
        <w:t>같은 안식일 저녁, 베다니에서 예수와 열두 사도 그리고 믿는 자들이 나사로의 정원에서 불을 쬐고 있을 때 나다니엘이 예수에게 질문했다. “주님, 주님께서 옛 삶의 규칙을 긍정적 형태로 가르치시며 우리가 남에게 대접받고자 하는 대로 남을 대접하라고 하셨지만, 저는 우리가 어떻게 그 명령을 언제나 지킬 수 있는지 온전히 알지 못하겠습니다. 제 주장을 예를 들어 설명하겠습니다. 욕망에 사로잡힌 남자가 죄를 함께할 대상으로 악하게 바라보는 경우, 우리가 어떻게 이 악의적인 남자에게 그가 다른 사람에게 받고자 하는 대로 행하라고 가르칠 수 있겠습니까?”</w:t>
      </w:r>
    </w:p>
    <w:p w14:paraId="4E01EEA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147:4.2 </w:t>
      </w:r>
      <w:r>
        <w:rPr>
          <w:rFonts w:ascii="함초롬바탕" w:eastAsia="함초롬바탕" w:hAnsi="함초롬바탕" w:cs="함초롬바탕"/>
          <w:color w:val="262626"/>
        </w:rPr>
        <w:t>예수는 나다니엘의 질문을 듣고 즉시 일어나 그를 가리키며 말했다. “나다니엘, 나다니엘! 네 마음속에 어떤 생각이 들어 있는가? 너는 영으로 거듭난 자로서 내 가르침을 받지 않느냐? 너는 지혜롭고 영적으로 이해하는 자들처럼 진리를 듣지 않느냐? 내가 너희에게 다른 사람들에게 너희가 받고자 하는 대로 행하라고 권고했을 때, 나는 높은 이상을 가진 사람들에게 말한 것이며, 내 가르침을 왜곡하여 악행을 조장하려는 자들에게 말한 것이 아니다.”</w:t>
      </w:r>
    </w:p>
    <w:p w14:paraId="3B2D575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147:4.3 </w:t>
      </w:r>
      <w:r>
        <w:rPr>
          <w:rFonts w:ascii="함초롬바탕" w:eastAsia="함초롬바탕" w:hAnsi="함초롬바탕" w:cs="함초롬바탕"/>
          <w:color w:val="262626"/>
        </w:rPr>
        <w:t>주님의 말이 끝나자 나다니엘이 일어나 말했다. “그러나 주님, 제가 주님의 가르침을 그런 식으로 해석하는 것을 승인한다고 생각하지 마십시오. 저는 많은 사람들이 주님의 권고를 오해할 수 있다고 추측하여 이 질문을 드렸고, 이에 대해 더 많은 가르침을 주시기를 바랐습니다.” 나다니엘이 앉자 예수가 계속 말했다. “나다니엘, 나는 네가 그러한 악한 생각을 승인하지 않는다는 것을 잘 알고 있다. 그러나 나는 너희가, 인간의 언어로, 사람들이 말하는 방식으로 줄 수밖에 없는 내 평범한 가르침을 진정으로 영적으로 해석하지 못하는 경우가 너무 많다는 것이 실망스럽다. 이제 내가 ‘너희가 받고자 하는 대로 남에게 행하라’는 이 삶의 규칙에 대한 다양한 해석 수준을 가르치겠다.</w:t>
      </w:r>
    </w:p>
    <w:p w14:paraId="557C297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147:4.4 </w:t>
      </w:r>
      <w:r>
        <w:rPr>
          <w:rFonts w:ascii="함초롬바탕" w:eastAsia="함초롬바탕" w:hAnsi="함초롬바탕" w:cs="함초롬바탕"/>
          <w:color w:val="262626"/>
        </w:rPr>
        <w:t>“1. 육체의 수준. 그처럼 순전히 이기적이고 육욕적인 해석은 네 질문의 가정이 잘 보여 준다.</w:t>
      </w:r>
    </w:p>
    <w:p w14:paraId="174FFF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147:4.5 </w:t>
      </w:r>
      <w:r>
        <w:rPr>
          <w:rFonts w:ascii="함초롬바탕" w:eastAsia="함초롬바탕" w:hAnsi="함초롬바탕" w:cs="함초롬바탕"/>
          <w:color w:val="262626"/>
        </w:rPr>
        <w:t>“2. 감정의 수준. 이 단계는 육체의 단계보다 한 단계 높은 수준이며, 공감과 연민이 이 삶의 규칙에 대한 해석을 향상시킬 것이다.</w:t>
      </w:r>
    </w:p>
    <w:p w14:paraId="7312EE5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147:4.6 </w:t>
      </w:r>
      <w:r>
        <w:rPr>
          <w:rFonts w:ascii="함초롬바탕" w:eastAsia="함초롬바탕" w:hAnsi="함초롬바탕" w:cs="함초롬바탕"/>
          <w:color w:val="262626"/>
        </w:rPr>
        <w:t>“3. 마음의 수준. 이제 마음의 이성과 체험의 지성이 작용한다. 건전한 판단은 이 삶의 규칙이 깊은 자아 존중의 고귀함에 담긴 최고 이상주의에 맞게 해석되어야 한다고 지시한다.</w:t>
      </w:r>
    </w:p>
    <w:p w14:paraId="384F7D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147:4.7 </w:t>
      </w:r>
      <w:r>
        <w:rPr>
          <w:rFonts w:ascii="함초롬바탕" w:eastAsia="함초롬바탕" w:hAnsi="함초롬바탕" w:cs="함초롬바탕"/>
          <w:color w:val="262626"/>
        </w:rPr>
        <w:t>“4. 형제 사랑의 수준. 더욱 높은 단계에서는 동료들의 안녕에 대한 이타적인 헌신의 수준이 발견된다. 하나님의 아버지됨에 대한 의식과 그로부터 비롯된 사람의 형제단에 대한 인식에서 나오는 이 전심적인 사회 봉사의 더 높은 단계에서, 이 삶의 기본 규칙에 대한 새롭고 훨씬 더 아름다운 해석이 발견된다.</w:t>
      </w:r>
    </w:p>
    <w:p w14:paraId="5C9D637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147:4.8 </w:t>
      </w:r>
      <w:r>
        <w:rPr>
          <w:rFonts w:ascii="함초롬바탕" w:eastAsia="함초롬바탕" w:hAnsi="함초롬바탕" w:cs="함초롬바탕"/>
          <w:color w:val="262626"/>
        </w:rPr>
        <w:t>“5. 도덕적 수준. 참된 철학적 해석 수준에 도달하여 사물의 옳고 그름에 대한 진정한 통찰을 얻게 되면, 인간 관계의 영원한 적합성을 깨닫게 된다. 이때 너희는 고결하고 이상적이며 지혜롭고 공평한 제삼자가 이러한 권고를 너희 개인의 삶의 상황에 적용한다면 어떻게 해석할지를 상상하면서 그러한 문제를 바라보기 시작할 것이다.</w:t>
      </w:r>
    </w:p>
    <w:p w14:paraId="1CFE1C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147:4.9 </w:t>
      </w:r>
      <w:r>
        <w:rPr>
          <w:rFonts w:ascii="함초롬바탕" w:eastAsia="함초롬바탕" w:hAnsi="함초롬바탕" w:cs="함초롬바탕"/>
          <w:color w:val="262626"/>
        </w:rPr>
        <w:t>“6. 영적 수준. 마지막으로, 가장 높은 단계는 영적 통찰과 해석의 수준에 도달하는 것이다. 여기에서 너희는 이 삶의 규칙이 하나님께서 사람들을 어떻게 대하실지를 너희가 상상하는 그대로 대하라는 신성한 명령임을 인식하게 된다. 이것이 인간 관계의 우주적 이상이다. 이것은 모든 문제에서 너희의 태도가 되어야 하며, 너희의 최고 소망이 항상 아버지의 뜻을 행하는 것일 때 그러해야 한다. 그러므로 나는 너희가 모든 사람에게, 내가 같은 상황에서 그들에게 할 것이라고 너희가 아는 그대로 행하기를 바란다.”</w:t>
      </w:r>
    </w:p>
    <w:p w14:paraId="5B93A60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147:4.10 </w:t>
      </w:r>
      <w:r>
        <w:rPr>
          <w:rFonts w:ascii="함초롬바탕" w:eastAsia="함초롬바탕" w:hAnsi="함초롬바탕" w:cs="함초롬바탕"/>
          <w:color w:val="262626"/>
        </w:rPr>
        <w:t>예수가 사도들에게 이때까지 한 말 중 어느 것도 그들을 더 놀라게 한 것은 없었다. 그들은 주님이 물러간 뒤에도 그의 말을 오랫동안 논의했다. 나다니엘은 예수가 자기 질문의 진의를 오해했다는 생각에서 더디게 벗어났지만, 다른 이들은 그 철학적 성향의 동료 사도가 그런 숙고를 불러일으키는 질문을 할 용기를 낸 것에 대해 매우 감사해했다.</w:t>
      </w:r>
    </w:p>
    <w:p w14:paraId="4A545C5D" w14:textId="77777777" w:rsidR="00220D64" w:rsidRDefault="00220D64">
      <w:pPr>
        <w:spacing w:beforeLines="50" w:before="120"/>
        <w:jc w:val="both"/>
      </w:pPr>
    </w:p>
    <w:p w14:paraId="21683A1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바리새인 시몬의 집 방문</w:t>
      </w:r>
    </w:p>
    <w:p w14:paraId="368A850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147:5.1 </w:t>
      </w:r>
      <w:r>
        <w:rPr>
          <w:rFonts w:ascii="함초롬바탕" w:eastAsia="함초롬바탕" w:hAnsi="함초롬바탕" w:cs="함초롬바탕"/>
          <w:color w:val="262626"/>
        </w:rPr>
        <w:t>시몬은 유대 산헤드린의 일원은 아니었지만 예루살렘에서 영향력 있는 바리새인이었다. 그는 미온적인 신자였지만 심각한 비난이 있음을 알면서도 예수와 그의 개인적 동료들인 베드로, 야고보, 요한을 자기 집으로 초대하여 식사를 함께했다. 시몬은 오랫동안 주님을 관찰해 왔으며 그의 가르침에 감명을 받았고, 그의 인격에는 더욱 깊은 인상을 받았다.</w:t>
      </w:r>
    </w:p>
    <w:p w14:paraId="7B1E98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147:5.2 </w:t>
      </w:r>
      <w:r>
        <w:rPr>
          <w:rFonts w:ascii="함초롬바탕" w:eastAsia="함초롬바탕" w:hAnsi="함초롬바탕" w:cs="함초롬바탕"/>
          <w:color w:val="262626"/>
        </w:rPr>
        <w:t>부유한 바리새인들은 자선에 헌신했으며 그들의 자선 활동에 대한 과시를 피하지 않았다. 때때로 그들은 어떤 거지에게 자선을 베풀기 직전에 심지어 나팔을 불기도 했다. 이 바리새인들은 저명한 손님들을 위한 연회를 열 때, 집의 문을 열어 두어 거리의 거지들도 들어와 식탁에 앉은 사람들 뒤편의 벽을 따라 서서 연회 참석자들이 던져 주는 음식을 받을 수 있는 위치에 서 있는 것이 관례였다.</w:t>
      </w:r>
    </w:p>
    <w:p w14:paraId="5FDE13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147:5.3 </w:t>
      </w:r>
      <w:r>
        <w:rPr>
          <w:rFonts w:ascii="함초롬바탕" w:eastAsia="함초롬바탕" w:hAnsi="함초롬바탕" w:cs="함초롬바탕"/>
          <w:color w:val="262626"/>
        </w:rPr>
        <w:t>시몬의 집에서 있었던 이 특별한 경우에도 거리에서 들어온 사람들 중에는 최근에 하늘 왕국 복음의 기쁜 소식을 믿게 된 평판이 좋지 않은 한 여자가 있었다. 그녀는 예루살렘 전체에 걸쳐, 이방인의 사원 뜰 근처에 있는 이른바 고급 매음굴 가운데 하나의 주인으로 잘 알려져 있었다. 그녀는 예수의 가르침을 받아들인 뒤 자신의 악한 사업을 폐쇄했고, 그녀와 함께 일하던 대부분의 여인들이 복음을 받아들이고 생활 방식을 바꾸도록 설득했다. 그럼에도 불구하고 그녀는 여전히 바리새인들로부터 큰 경멸을 받았으며, 그 직업을 나타내는 표시인 머리를 풀어헤친 채로 있어야 했다. 이 이름 없는 여자는 향유가 든 큰 병을 가지고 와, 식사 중에 기대어 있는 예수의 뒤에 서서 그 발에 향유를 붓기 시작했고, 감사의 눈물로 그의 발을 적시며 자신의 머리카락으로 닦았다. 그리고 발에 향유를 바른 뒤에도 계속 눈물을 흘리며 그의 발에 입을 맞추었다.</w:t>
      </w:r>
    </w:p>
    <w:p w14:paraId="65ADF0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147:5.4 </w:t>
      </w:r>
      <w:r>
        <w:rPr>
          <w:rFonts w:ascii="함초롬바탕" w:eastAsia="함초롬바탕" w:hAnsi="함초롬바탕" w:cs="함초롬바탕"/>
          <w:color w:val="262626"/>
        </w:rPr>
        <w:t>시몬이 이 장면을 보고 생각했다. “이 사람이 만일 선지자라면 그를 만지는 여자가 어떤 사람인지 알았을 텐데. 그녀는 유명한 죄인이다.” 예수는 시몬의 마음속 생각을 알고 말했다. “시몬, 내가 너에게 말하고 싶은 것이 있다.” 시몬이 “교사여, 말씀하십시오”라고 하자 예수가 말했다. “어떤 부유한 대금업자가 두 사람에게 돈을 빌려주었는데 한 사람은 오백 데나리온을 빚었고 다른 한 사람은 오십 데나리온을 빚었다. 그런데 둘 다 갚을 수 없게 되었을 때, 그는 둘 모두의 빚을 탕감해 주었다. 시몬아, 둘 중 누가 그를 더 사랑하겠느냐?” 시몬이 “아마도 더 많이 탕감받은 사람일 것입니다”라고 하자 예수는 “네가 옳게 판단했다”라고 말했다. 그리고 여인을 가리키며 말했다. “시몬, 이 여인을 잘 보아라. 나는 손님으로 네 집에 들어왔으나 너는 내 발을 씻을 물을 주지 않았다. 그러나 이 고마운 여인은 눈물로 내 발을 씻고 머리카락으로 닦았다. 너는 나에게 친근한 입맞춤도 하지 않았으나 이 여인은 들어온 뒤로 내 발에 입맞춤을 멈추지 않았다. 너는 내 머리에 기름을 붓지 않았으나 그녀는 귀한 향유를 내 발에 발랐다. 이것이 의미하는 바가 무엇이냐? 그것은 단순히 그녀의 많은 죄가 용서받았고, 이것이 그녀로 하여금 많은 사랑을 하게 했다는 것이다. 그러나 적게 용서받은 자들은 때로 적게 사랑하기도 한다.” 그리고 예수는 여인을 향해 돌아서서 그녀의 손을 잡아 일으키며 말했다. “너는 진실로 너의 죄를 회개했고 그것들은 용서받았다. 네 동료들의 생각 없고 무정한 태도에 낙심하지 말고, 하늘 왕국의 기쁨과 자유 속에서 나아가라.”</w:t>
      </w:r>
    </w:p>
    <w:p w14:paraId="5CEEC88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147:5.5 </w:t>
      </w:r>
      <w:r>
        <w:rPr>
          <w:rFonts w:ascii="함초롬바탕" w:eastAsia="함초롬바탕" w:hAnsi="함초롬바탕" w:cs="함초롬바탕"/>
          <w:color w:val="262626"/>
        </w:rPr>
        <w:t>시몬과 그의 친구들은 이 말을 듣고 더욱 놀랐으며 서로 속삭이며 말했다. “이 사람이 누구이기에 죄를 용서한다고 감히 말하는가?” 예수는 그들의 중얼거림을 듣고 여인을 보내며 말했다. “여인아, 평안히 가라. 네 신앙이 너를 구원했다.”</w:t>
      </w:r>
    </w:p>
    <w:p w14:paraId="4F8F4E2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147:5.6 </w:t>
      </w:r>
      <w:r>
        <w:rPr>
          <w:rFonts w:ascii="함초롬바탕" w:eastAsia="함초롬바탕" w:hAnsi="함초롬바탕" w:cs="함초롬바탕"/>
          <w:color w:val="262626"/>
        </w:rPr>
        <w:t>예수가 친구들과 함께 떠나려 할 때 그는 시몬을 향해 말했다. “시몬, 나는 네 마음을 안다. 너는 신앙과 의심 사이에서 갈등하고 있으며 두려움에 사로잡혀 있고 교만으로 괴로워하고 있다. 그러나 나는 네가 빛에 굴복하여 네 삶의 자리에서 마음과 영의 그와 같은 강력한 변화를 체험하기를 기도한다. 그 변화는 하늘 왕국의 복음이 초대받지도 환영받지도 못한 너의 손님의 마음속에 이미 이루어 낸 엄청난 변화에 견줄 만한 것이다. 그리고 나는 너희 모두에게 선언한다. 아버지는 하늘 왕국의 문을 들어올 신앙을 가진 모든 이들에게 열어두셨으며, 이 땅에서 가장 겸손한 혼이나 가장 악명 높은 죄인이라도 진정으로 입장을 구한다면, 어떤 사람도 어떤 사람들의 집단도 그 문을 닫을 수 없다.” 예수는 베드로, 야고보, 요한과 함께 시몬에게 작별 인사를 하고 겟세마네 정원의 사도들과 합류했다.</w:t>
      </w:r>
    </w:p>
    <w:p w14:paraId="47B57A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147:5.7 </w:t>
      </w:r>
      <w:r>
        <w:rPr>
          <w:rFonts w:ascii="함초롬바탕" w:eastAsia="함초롬바탕" w:hAnsi="함초롬바탕" w:cs="함초롬바탕"/>
          <w:color w:val="262626"/>
        </w:rPr>
        <w:t>그날 저녁 예수는 하나님 앞에서의 지위와 파라다이스로의 영원한 상승에서의 진보의 상대적 가치에 관해 오래 기억될 강론을 했다. 예수는 말했다. “내 자녀들아, 만일 자녀와 아버지 사이에 진정하고 살아 있는 연결이 존재한다면 자녀는 아버지의 이상을 향해 계속 나아가게 된다. 물론 처음에는 천천히 진보할 수도 있지만 그 진보는 확실하다. 중요한 것은 너희의 진보 속도가 아니라 그 확실성이다. 너희의 실제 성취는 너희 진보의 방향이 하나님을 향하고 있다는 사실만큼 중요하지 않다. 너희가 날마다 어떤 존재가 되어가고 있는지는 너희가 오늘 어떤 존재인가보다 무한히 더 중요하다.</w:t>
      </w:r>
    </w:p>
    <w:p w14:paraId="183959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147:5.8 </w:t>
      </w:r>
      <w:r>
        <w:rPr>
          <w:rFonts w:ascii="함초롬바탕" w:eastAsia="함초롬바탕" w:hAnsi="함초롬바탕" w:cs="함초롬바탕"/>
          <w:color w:val="262626"/>
        </w:rPr>
        <w:t>“오늘 시몬의 집에서 너희 중 일부가 보았던 이 변화된 여인은 지금 인간적으로 말해 시몬과 그의 선의의 동료들보다 훨씬 낮은 수준에서 살고 있다. 그러나 이 바리새인들이 무의미한 의식적 봉사의 기만적 순환 속에서 거짓된 진보에 몰두하고 있는 동안, 이 여인은 진심으로 하나님을 찾는 여정에 나섰고, 그녀의 하늘로 가는 길은 영적 교만과 도덕적 자기만족으로 막혀 있지 않다. 인간적으로 보아 이 여인은 시몬보다 하나님과 더 멀리 떨어져 있지만 그녀의 혼은 진보적 움직임에 있다. 그녀는 영원한 목표를 향해 나아가는 길에 있다. 이 여인 안에는 미래에 대한 엄청난 영적 가능성이 있다. 너희 중 일부는 혼과 영의 실제 수준에서 높지 않을 수 있지만 너희는 신앙을 통해 하나님께로 나아가는 살아 있는 길에서 날마다 진보하고 있다. 너희 각자에게는 미래의 엄청난 가능성이 있다. 작은 신앙이지만 살아 있고 성장하는 신앙을 가진 것이, 큰 지성을 가지고 세상 지혜와 영적 불신의 죽은 저장고를 가지는 것보다 훨씬 낫다.”</w:t>
      </w:r>
    </w:p>
    <w:p w14:paraId="6B3B705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147:5.9 </w:t>
      </w:r>
      <w:r>
        <w:rPr>
          <w:rFonts w:ascii="함초롬바탕" w:eastAsia="함초롬바탕" w:hAnsi="함초롬바탕" w:cs="함초롬바탕"/>
          <w:color w:val="262626"/>
        </w:rPr>
        <w:t>그러나 예수는 아버지의 사랑을 믿고 방자하게 구는 하나님의 자녀의 어리석음에 대해 사도들에게 진지하게 경고했다. 예수는 하늘 아버지가 언제든 죄를 눈감아 주고 무분별함을 용서할 준비가 된, 느슨하고 방임적이며 어리석게 관대한 부모가 아니라고 선언했다. 그는 청중에게 아버지와 아들에 대한 그의 예화를 잘못 적용하여, 마치 하나님이 지상의 어리석은 자들과 공모하여 생각 없는 자녀들의 도덕적 파멸을 초래하고, 그로 인해 확실하고 직접적으로 자녀들의 비행과 이른 타락에 기여하는 과잉 방임적이고 지혜롭지 못한 부모처럼 보이도록 만들지 말라고 주의를 주었다. 예수는 말했다. “나의 아버지는 그의 자녀들에게 도덕적 성장과 영적 진보를 파괴하는 자멸적이고 자살적인 행위를 용납하지 않는다. 이러한 악한 행위는 하나님의 눈에 가증한 것이다.”</w:t>
      </w:r>
    </w:p>
    <w:p w14:paraId="625105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147:5.10 </w:t>
      </w:r>
      <w:r>
        <w:rPr>
          <w:rFonts w:ascii="함초롬바탕" w:eastAsia="함초롬바탕" w:hAnsi="함초롬바탕" w:cs="함초롬바탕"/>
          <w:color w:val="262626"/>
        </w:rPr>
        <w:t>예수는 사도들과 함께 마침내 가버나움으로 떠나기 전까지, 예루살렘의 높은 자와 낮은 자, 부자와 가난한 자와 더불어 반쯤 사적인 모임과 연회에 여러 차례 참석했다. 많은 사람들이 하늘 왕국의 복음을 믿었고, 그들은 예루살렘과 그 주변에서 왕국의 일을 돌보도록 남겨둔 아브너와 그의 동료들에 의해 후에 세례를 받았다.</w:t>
      </w:r>
    </w:p>
    <w:p w14:paraId="59598296" w14:textId="77777777" w:rsidR="00220D64" w:rsidRDefault="00220D64">
      <w:pPr>
        <w:spacing w:beforeLines="50" w:before="120"/>
        <w:jc w:val="both"/>
      </w:pPr>
    </w:p>
    <w:p w14:paraId="59F395E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가버나움으로 돌아감</w:t>
      </w:r>
    </w:p>
    <w:p w14:paraId="70CA77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147:6.1 </w:t>
      </w:r>
      <w:r>
        <w:rPr>
          <w:rFonts w:ascii="함초롬바탕" w:eastAsia="함초롬바탕" w:hAnsi="함초롬바탕" w:cs="함초롬바탕"/>
          <w:color w:val="262626"/>
        </w:rPr>
        <w:t>4월 마지막 주에 예수와 열두 사도는 예루살렘 근처 베다니 본부를 떠나 여리고와 요단을 거쳐 가버나움으로 돌아가는 여정을 시작했다.</w:t>
      </w:r>
    </w:p>
    <w:p w14:paraId="2256D59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147:6.2 </w:t>
      </w:r>
      <w:r>
        <w:rPr>
          <w:rFonts w:ascii="함초롬바탕" w:eastAsia="함초롬바탕" w:hAnsi="함초롬바탕" w:cs="함초롬바탕"/>
          <w:color w:val="262626"/>
        </w:rPr>
        <w:t>유대인의 수석 사제들과 종교 지도자들은 예수를 어떻게 처리할지 결정하기 위해 여러 비밀 회의를 열었다. 그들은 예수의 가르침을 멈추게 해야 한다는 데는 동의했지만, 방법에 대해서는 의견이 일치하지 않았다. 그들은 헤롯이 요한을 죽인 것과 같이 민간 당국이 예수를 처리하기를 바랐지만, 로마 관리들이 예수의 설교에 별로 개의치 않는다는 사실을 알게 되었다. 따라서 예수가 가버나움으로 떠나기 전날 열린 회의에서, 그를 종교적 혐의로 체포하여 산헤드린에서 재판해야 한다는 결론을 내렸다. 이에 따라 여섯 명의 비밀 첩자 위원회가 임명되어 예수를 따라다니며 그의 말과 행동을 관찰하고, 법을 어긴 것과 신성모독의 증거를 충분히 모은 뒤 예루살렘으로 돌아가 보고하도록 지시받았다. 이 여섯 명의 유대인들은 여리고에서 약 서른 명으로 이루어진 사도 일행을 따라잡아, 제자가 되고 싶다는 구실로 예수의 추종자 가족에 끼어들었다. 그들은 갈릴리에서 둘째 전도 여행이 시작될 때까지 이 무리와 함께 있었고, 그 뒤 세 명이 예루살렘으로 돌아가 수석 사제들과 산헤드린에게 보고했다.</w:t>
      </w:r>
    </w:p>
    <w:p w14:paraId="784C0FE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147:6.3 </w:t>
      </w:r>
      <w:r>
        <w:rPr>
          <w:rFonts w:ascii="함초롬바탕" w:eastAsia="함초롬바탕" w:hAnsi="함초롬바탕" w:cs="함초롬바탕"/>
          <w:color w:val="262626"/>
        </w:rPr>
        <w:t>베드로는 요단 나루터에 모인 무리에게 설교했고, 다음 날 아침 그들은 아마투스 쪽으로 강을 따라 올라갔다. 그들은 곧장 가버나움으로 가고 싶었지만, 이곳에 모인 많은 사람들 때문에 사흘 동안 머물며 설교하고 가르치고 세례를 베풀었다. 그들은 5월 1일, 안식일 이른 아침에야 집으로 향했다. 예루살렘에서 온 첩자들은 예수가 안식일에 여행을 시작한 것을 첫 고소거리, 곧 안식일을 어긴 죄로 삼을 수 있을 것이라고 확신했다. 그러나 그들은 실망하게 되었는데, 출발 직전 예수가 안드레를 불러 모든 사람들 앞에서 그에게 법적으로 허용된 유대인의 안식일 거리인 천 야드까지만 가라고 지시했기 때문이다.</w:t>
      </w:r>
    </w:p>
    <w:p w14:paraId="190A6D1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147:6.4 </w:t>
      </w:r>
      <w:r>
        <w:rPr>
          <w:rFonts w:ascii="함초롬바탕" w:eastAsia="함초롬바탕" w:hAnsi="함초롬바탕" w:cs="함초롬바탕"/>
          <w:color w:val="262626"/>
        </w:rPr>
        <w:t>그러나 첩자들은 예수와 동료들에 대해 안식일 위반 혐의를 붙일 기회를 오래 기다리지 않아도 되었다. 그 무리가 좁은 길을 지나갈 때 양옆에는 무르익은 밀밭이 있었고, 몇몇 사도들은 배가 고파 익은 곡식을 따서 먹었다. 길을 지나는 사람들이 곡식을 따 먹는 것은 관습적이었고, 따라서 잘못으로 여겨지지 않았다. 그러나 첩자들은 이를 핑계 삼아 예수를 비난하려 했다. 그들은 안드레가 손으로 곡식을 비벼 먹는 것을 보고 그에게 다가와 말했다. “안식일에 곡식을 따서 비벼 먹는 것이 불법임을 모르는가?” 안드레는 “우리는 배가 고프고 필요한 만큼만 비볐을 뿐이다. 안식일에 곡식을 먹는 것이 언제부터 죄가 되었는가?”라고 대답했다. 바리새인들이 “곡식을 먹는 것은 잘못이 아니지만, 따고 비비는 것은 법을 어기는 것이다. 너희 선생이 그런 행동을 승인할 리 없다”라고 하자, 안드레는 “곡식을 먹는 것이 잘못이 아니라면, 손으로 비비는 것은 너희가 허용하는, 곡식을 씹는 일보다 더한 노동이라 할 수 없다. 왜 이런 사소한 일로 시비를 거는가?”라고 답했다. 안드레가 그들이 트집 잡는 자들임을 넌지시 말하자 바리새인들은 분개하여, 마태와 이야기하며 걷고 있던 예수에게 달려가 항의하며 말했다. “보십시오, 교사여, 당신의 사도들이 안식일에 불법을 행하고 있습니다. 그들은 곡식을 따고 비벼 먹고 있습니다. 우리는 당신이 그들에게 그만두라고 명령하시리라 확신합니다.” 그러자 예수는 그들에게 말했다. “너희가 율법에 열심이며 안식일을 기억하여 거룩하게 지키는 것을 잘하고 있다. 그러나 너희는 어느 날 다윗이 배고팠을 때 그와 그의 일행이 하나님의 집에 들어가, 사제 외에는 아무도 먹을 수 없는 진설병을 먹었고 다윗이 그 빵을 자기와 함께한 사람들에게도 주었다는 것을 성서에서 읽지 못했느냐? 그리고 율법이 안식일에 필요한 일들을 하는 것이 합법이라고 가르친다는 것도 읽지 못했느냐? 오늘이 저물기 전에 너희 또한 이날의 필요를 위해 가져온 것을 먹는 모습을 내가 보지 않겠느냐? 나의 좋은 사람들아, 안식일을 열심히 지키는 것은 옳지만, 너희 동료들의 건강과 안녕을 돌보는 것이 더 나은 일이다. 나는 안식일이 사람을 위해 만들어졌고, 사람이 안식일을 위해 만들어진 것이 아님을 선언한다. 그리고 너희가 여기 와서 나의 말을 감시하려 한다면, 나는 공개적으로 선언한다. 사람의 아들은 안식일의 주이기도 하다.”</w:t>
      </w:r>
    </w:p>
    <w:p w14:paraId="40085F2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147:6.5 </w:t>
      </w:r>
      <w:r>
        <w:rPr>
          <w:rFonts w:ascii="함초롬바탕" w:eastAsia="함초롬바탕" w:hAnsi="함초롬바탕" w:cs="함초롬바탕"/>
          <w:color w:val="262626"/>
        </w:rPr>
        <w:t>바리새인들은 예수의 통찰력과 지혜의 말에 놀라며 당황했다. 그들은 그날 남은 시간 동안 자기들끼리만 있었고 더 이상 감히 그에게 질문하지 못했다.</w:t>
      </w:r>
    </w:p>
    <w:p w14:paraId="1C382E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147:6.6 </w:t>
      </w:r>
      <w:r>
        <w:rPr>
          <w:rFonts w:ascii="함초롬바탕" w:eastAsia="함초롬바탕" w:hAnsi="함초롬바탕" w:cs="함초롬바탕"/>
          <w:color w:val="262626"/>
        </w:rPr>
        <w:t>유대 전통과 노예 같은 의식에 대한 예수의 반대는 언제나 긍정적이었다. 그것은 그가 행한 것과 그가 확언한 것에 있었다. 주님은 부정적 비난에 시간을 거의 쓰지 않았다. 그는 하나님을 아는 사람들이 죄를 짓는 방종으로 자신을 기만하지 않고 자유롭게 살아가는 것을 누릴 수 있다고 가르쳤다. 예수는 사도들에게 이렇게 말했다. “사람들아, 너희가 진리로 계몽되고 참으로 자신이 무엇을 하고 있는지 안다면 너희는 복된 자들이다. 그러나 너희가 신성한 길을 알지 못한다면, 너희는 불행한 자들이며 이미 율법을 어긴 자들이다.”</w:t>
      </w:r>
    </w:p>
    <w:p w14:paraId="3254D122" w14:textId="77777777" w:rsidR="00220D64" w:rsidRDefault="00220D64">
      <w:pPr>
        <w:spacing w:beforeLines="50" w:before="120"/>
        <w:jc w:val="both"/>
      </w:pPr>
    </w:p>
    <w:p w14:paraId="7AE7CFA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가버나움에 다시 와서</w:t>
      </w:r>
    </w:p>
    <w:p w14:paraId="2A17273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147:7.1 </w:t>
      </w:r>
      <w:r>
        <w:rPr>
          <w:rFonts w:ascii="함초롬바탕" w:eastAsia="함초롬바탕" w:hAnsi="함초롬바탕" w:cs="함초롬바탕"/>
          <w:color w:val="262626"/>
        </w:rPr>
        <w:t>5월 3일 월요일 정오 무렵, 예수와 열두 사도는 타리케아에서 배를 타고 벳세다에 도착했다. 그들은 함께 따라다니던 사람들을 피하려고 배로 이동했다. 그러나 이튿날이 되자, 예루살렘에서 온 공식 첩자들을 포함한 다른 많은 사람들이 다시 예수를 찾아냈다.</w:t>
      </w:r>
    </w:p>
    <w:p w14:paraId="554958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147:7.2 </w:t>
      </w:r>
      <w:r>
        <w:rPr>
          <w:rFonts w:ascii="함초롬바탕" w:eastAsia="함초롬바탕" w:hAnsi="함초롬바탕" w:cs="함초롬바탕"/>
          <w:color w:val="262626"/>
        </w:rPr>
        <w:t>화요일 저녁, 예수는 그의 관례적인 질문과 답변 수업을 진행하고 있었는데, 그때 여섯 첩자의 우두머리가 물었다. “오늘 당신의 가르침을 듣고 있는 요한의 제자 중 한 사람과 이야기를 나누었는데, 우리는 왜 당신이 당신의 제자들에게 바리새인들처럼, 그리고 요한이 그의 추종자들에게 명한 것처럼 금식하고 기도하라고 명령하지 않는지 이해할 수 없었습니다.” 예수는 요한의 말 중 하나를 인용하여 그에게 답했다. “신랑이 함께 있을 때 신방의 자녀들이 금식하겠느냐? 신랑이 그들과 함께 있는 한 그들이 금식할 수 있겠느냐? 그러나 신랑이 그들에게서 떠나게 될 날이 올 것이고, 그때에는 신방의 자녀들이 틀림없이 금식하고 기도할 것이다. 기도는 빛의 자녀들에게 자연스러운 것이지만, 금식은 하늘 왕국 복음의 일부가 아니다. 지혜로운 재단사는 새 천 조각을 낡은 옷에 대고 꿰매지 않는다. 그것은 천이 젖으면 줄어들어 더 큰 찢어짐을 만들 수 있기 때문이다. 또 사람들은 새 포도주를 낡은 가죽부대에 넣지 않는다. 새 포도주는 가죽부대를 터뜨려 포도주와 가죽부대 모두를 망칠 수 있기 때문이다. 지혜로운 사람은 새 포도주를 새 가죽부대에 넣는다. 그러므로 나의 제자들은 하늘 왕국 복음의 새 가르침 안에 지나치게 많은 옛 질서를 가져오지 않음으로써 지혜를 보인다. 교사를 잃은 너희는 한동안 금식하는 것이 정당할지도 모른다. 금식은 모세의 율법에는 적절했을지 모르나, 다가오는 하늘 왕국에서는 하나님의 아들들이 두려움에서 벗어나 신성한 영 속에서 기쁨을 누릴 것이다.” 이 말을 들은 요한의 제자들은 위로를 받았고, 바리새인들은 더욱 당황했다.</w:t>
      </w:r>
    </w:p>
    <w:p w14:paraId="79C3E5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147:7.3 </w:t>
      </w:r>
      <w:r>
        <w:rPr>
          <w:rFonts w:ascii="함초롬바탕" w:eastAsia="함초롬바탕" w:hAnsi="함초롬바탕" w:cs="함초롬바탕"/>
          <w:color w:val="262626"/>
        </w:rPr>
        <w:t>그 후 주님은 청중들에게 모든 옛 가르침을 새로운 교리로 완전히 대체해야 한다는 생각을 경계하라고 경고했다. 예수는 말했다. “옛 것이지만 진리인 것은 그대로 두어야 한다. 마찬가지로 새 것이지만 거짓인 것은 거부해야 한다. 그러나 새 것이면서 진리인 것은 받아들일 신앙과 용기를 가져라. 성서에 ‘옛 친구를 버리지 말라. 새 친구는 그와 비교할 수 없기 때문이다. 새 포도주처럼 새 친구도 그렇게 오래되면 기쁨으로 마시게 될 것이다’라고 기록되어 있음을 기억하라.”</w:t>
      </w:r>
    </w:p>
    <w:p w14:paraId="6B468135" w14:textId="77777777" w:rsidR="00220D64" w:rsidRDefault="00220D64">
      <w:pPr>
        <w:spacing w:beforeLines="50" w:before="120"/>
        <w:jc w:val="both"/>
      </w:pPr>
    </w:p>
    <w:p w14:paraId="0AD7C80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영적 선함의 잔치</w:t>
      </w:r>
    </w:p>
    <w:p w14:paraId="1320FB6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147:8.1 </w:t>
      </w:r>
      <w:r>
        <w:rPr>
          <w:rFonts w:ascii="함초롬바탕" w:eastAsia="함초롬바탕" w:hAnsi="함초롬바탕" w:cs="함초롬바탕"/>
          <w:color w:val="262626"/>
        </w:rPr>
        <w:t>그날 밤, 일반 청중이 돌아간 뒤에도 예수는 한참 동안 계속 사도들을 가르쳤다. 그는 이 특별한 가르침을 시작하며 선지자 이사야의 말을 인용했다.</w:t>
      </w:r>
    </w:p>
    <w:p w14:paraId="7358550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147:8.2 </w:t>
      </w:r>
      <w:r>
        <w:rPr>
          <w:rFonts w:ascii="함초롬바탕" w:eastAsia="함초롬바탕" w:hAnsi="함초롬바탕" w:cs="함초롬바탕"/>
          <w:color w:val="262626"/>
        </w:rPr>
        <w:t>“‘왜 너희는 금식하느냐? 너희가 억압 속에서 기쁨을 찾고 불의를 좋아하면서 너희 혼을 괴롭히는 이유는 무엇이냐? 보라, 너희는 다툼과 분쟁을 위해 금식하며, 악행으로 주먹질하기 위해 금식하는구나. 그러나 너희의 목소리가 높은 곳에 들리도록 하려고 이런 식으로 금식해서는 안 될 것이다.</w:t>
      </w:r>
    </w:p>
    <w:p w14:paraId="1EC2245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147:8.3 </w:t>
      </w:r>
      <w:r>
        <w:rPr>
          <w:rFonts w:ascii="함초롬바탕" w:eastAsia="함초롬바탕" w:hAnsi="함초롬바탕" w:cs="함초롬바탕"/>
          <w:color w:val="262626"/>
        </w:rPr>
        <w:t>“‘내가 택한 금식이 이런 것이냐? 사람이 자기 혼을 괴롭히는 날이냐? 머리를 갈대처럼 숙이고 자루옷과 재 가운데 몸을 굴리는 것이냐? 너희가 감히 이것을 금식이라, 주께서 받으실 만한 날이라 부르겠느냐? 내가 택할 금식은 이런 것이 아니냐? 곧 악의 결박을 풀고, 무거운 짐의 매듭을 풀고, 억압당하는 자들을 자유롭게 하며, 모든 멍에를 깨뜨리는 것이 아니냐? 내 빵을 굶주린 자와 나누고, 집 없는 가난한 자를 내 집으로 들이는 것이 아니냐? 벌거벗은 자를 보면 그들을 입히는 것이 아니냐?</w:t>
      </w:r>
    </w:p>
    <w:p w14:paraId="18F8E5C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147:8.4 </w:t>
      </w:r>
      <w:r>
        <w:rPr>
          <w:rFonts w:ascii="함초롬바탕" w:eastAsia="함초롬바탕" w:hAnsi="함초롬바탕" w:cs="함초롬바탕"/>
          <w:color w:val="262626"/>
        </w:rPr>
        <w:t>“‘그때 너희 빛은 아침처럼 터져 나올 것이며, 너희 치유는 신속히 일어날 것이다. 너희 의로움은 너희 앞서 나아갈 것이며, 주의 영광은 너희 뒤를 지킬 것이다. 그때 너희가 주를 부르면 그가 응답할 것이며, 너희가 부르짖으면 그가 내가 여기 있다고 말할 것이다. 그리고 이 모든 일은 너희가 압제와 정죄와 허영을 버릴 때 이루어질 것이다. 아버지는 너희가 굶주린 자에게 너희 마음을 내어주고, 고통받는 혼을 돌보기를 원하신다. 그때 너희 빛은 어둠 속에서 빛날 것이며, 너희 어둠도 정오처럼 밝아질 것이다. 주는 너희를 계속 인도하며 너희 혼을 만족시키고 너희 힘을 새롭게 하실 것이다. 너희는 물이 잘 공급된 동산 같고, 물이 끊이지 않는 샘 같을 것이다. 이 일을 행하는 자들은 황폐해진 영광을 회복할 것이며, 많은 세대의 기초를 회복할 것이다. 그들은 무너진 성벽을 다시 세우는 자들, 거할 안전한 길을 회복하는 자들이라 불릴 것이다.’”</w:t>
      </w:r>
    </w:p>
    <w:p w14:paraId="1F93409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147:8.5 </w:t>
      </w:r>
      <w:r>
        <w:rPr>
          <w:rFonts w:ascii="함초롬바탕" w:eastAsia="함초롬바탕" w:hAnsi="함초롬바탕" w:cs="함초롬바탕"/>
          <w:color w:val="262626"/>
        </w:rPr>
        <w:t>그리고 예수는 늦은 밤까지 사도들에게 그들을 현재와 미래의 하늘 왕국에서 안전하게 하는 것은 혼의 고통이나 육신의 금식이 아니라 그들의 신앙이라는 진리를 펼쳐 보였다. 예수는 적어도 사도들이 옛 선지자들의 이상을 따라 살도록 권고했고, 그들이 이사야와 다른 옛 선지자들의 이상을 훨씬 넘어서는 성장에 이르기를 바랐다. 그날 밤 그의 마지막 말은 다음과 같았다. “너희가 하나님의 아들이라는 사실을 붙잡는 동시에 모든 사람을 형제로 인정하는, 그 살아 있는 신앙으로 은혜 안에서 자라라.”</w:t>
      </w:r>
    </w:p>
    <w:p w14:paraId="6F2261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147:8.6 </w:t>
      </w:r>
      <w:r>
        <w:rPr>
          <w:rFonts w:ascii="함초롬바탕" w:eastAsia="함초롬바탕" w:hAnsi="함초롬바탕" w:cs="함초롬바탕"/>
          <w:color w:val="262626"/>
        </w:rPr>
        <w:t>예수가 말을 마친 것은 새벽 두 시가 넘었으며, 모든 사람은 잠자리에 들었다.</w:t>
      </w:r>
    </w:p>
    <w:p w14:paraId="14F730FA" w14:textId="77777777" w:rsidR="000E11C6" w:rsidRDefault="00000000" w:rsidP="003E1D33">
      <w:pPr>
        <w:pStyle w:val="1"/>
        <w:keepNext/>
        <w:pageBreakBefore/>
        <w:pBdr>
          <w:bottom w:val="double" w:sz="6" w:space="10" w:color="B08D57"/>
        </w:pBdr>
        <w:spacing w:before="600" w:after="360"/>
        <w:jc w:val="center"/>
      </w:pPr>
      <w:bookmarkStart w:id="148" w:name="paper148"/>
      <w:r>
        <w:rPr>
          <w:rFonts w:ascii="함초롬바탕" w:eastAsia="함초롬바탕" w:hAnsi="함초롬바탕" w:cs="함초롬바탕"/>
          <w:color w:val="B08D57"/>
          <w:spacing w:val="40"/>
          <w:sz w:val="24"/>
          <w:szCs w:val="24"/>
        </w:rPr>
        <w:t>제148편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벳세다에서의 전도사 훈련</w:t>
      </w:r>
      <w:bookmarkEnd w:id="148"/>
    </w:p>
    <w:p w14:paraId="6A1EA5AF" w14:textId="77777777" w:rsidR="000E11C6" w:rsidRDefault="000E11C6" w:rsidP="003E1D33">
      <w:pPr>
        <w:spacing w:beforeLines="50" w:before="120"/>
        <w:jc w:val="both"/>
      </w:pPr>
    </w:p>
    <w:p w14:paraId="34C713A0"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148:0.1 </w:t>
      </w:r>
      <w:r>
        <w:rPr>
          <w:rFonts w:ascii="함초롬바탕" w:eastAsia="함초롬바탕" w:hAnsi="함초롬바탕" w:cs="함초롬바탕"/>
          <w:color w:val="262626"/>
        </w:rPr>
        <w:t>주후 28년 5월 3일부터 10월 3일까지 예수와 사도 일행은 벳세다에 있는 세베데의 집에 거주했다. 건기인 이 다섯 달 내내 세베데 저택 근처 바닷가에는 거대한 야영지가 유지되었는데, 그 저택은 늘어나는 예수의 식구를 수용하기 위해 크게 확장되어 있었다. 이 바닷가 야영지는 진리를 찾는 사람들, 치유를 바라는 사람들, 그리고 호기심 많은 이들로 구성된 계속 변화하는 인구가 오백 명에서 천오백 명에 이르렀다. 이 천막 도시는 다윗 세베데가 총 감독을 맡았고 알패오 쌍둥이가 그를 도왔다. 이 야영지는 질서와 위생 면에서 모범적이었고 전반적인 관리에서도 뛰어났다. 다양한 종류의 환자들은 구분되어 있었고 엘만이라는 시리아 사람으로 믿는 자인 의사가 감독했다.</w:t>
      </w:r>
    </w:p>
    <w:p w14:paraId="5448ADED"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148:0.2 </w:t>
      </w:r>
      <w:r>
        <w:rPr>
          <w:rFonts w:ascii="함초롬바탕" w:eastAsia="함초롬바탕" w:hAnsi="함초롬바탕" w:cs="함초롬바탕"/>
          <w:color w:val="262626"/>
        </w:rPr>
        <w:t>이 기간 동안 사도들은 최소한 주 1회는 고기를 잡으러 나갔고, 잡은 고기는 다윗에게 팔아 바닷가 야영지에서 사용되도록 했다. 이렇게 받은 수익은 공동 금고로 넘겨졌다. 열두 사도는 매달 일주일 정도 가족이나 친구들과 시간을 보낼 수 있었다.</w:t>
      </w:r>
    </w:p>
    <w:p w14:paraId="03453DE9"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148:0.3 </w:t>
      </w:r>
      <w:r>
        <w:rPr>
          <w:rFonts w:ascii="함초롬바탕" w:eastAsia="함초롬바탕" w:hAnsi="함초롬바탕" w:cs="함초롬바탕"/>
          <w:color w:val="262626"/>
        </w:rPr>
        <w:t>안드레가 사도 활동 전반을 총괄한 반면, 베드로는 전도사 학교를 전담했다. 사도들은 매일 오전에 전도사들을 무리로 나누어 가르쳤고, 오후에는 교사와 학생이 모두 사람들을 가르쳤다. 저녁 식사 후 주 5회 사도들은 전도사들을 위한 질문 시간을 진행했고, 예수는 일주일에 한 번 이 질문 시간을 주재하며 이전 모임에서 남은 질문들에 답했다.</w:t>
      </w:r>
    </w:p>
    <w:p w14:paraId="1264BAD6"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148:0.4 </w:t>
      </w:r>
      <w:r>
        <w:rPr>
          <w:rFonts w:ascii="함초롬바탕" w:eastAsia="함초롬바탕" w:hAnsi="함초롬바탕" w:cs="함초롬바탕"/>
          <w:color w:val="262626"/>
        </w:rPr>
        <w:t>이 다섯 달 동안 수천 명이 이 야영지를 찾았다가 떠나갔으며, 로마 제국 전역과 유프라테스 강 동쪽 지역에서 온 이들도 자주 참석했다. 이것은 주님의 가르침 시기 중 가장 길게 정착되고 체계적인 기간이었다. 예수의 직계 가족은 이 기간 대부분을 나사렛이나 가나에서 보냈다.</w:t>
      </w:r>
    </w:p>
    <w:p w14:paraId="3D605725"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148:0.5 </w:t>
      </w:r>
      <w:r>
        <w:rPr>
          <w:rFonts w:ascii="함초롬바탕" w:eastAsia="함초롬바탕" w:hAnsi="함초롬바탕" w:cs="함초롬바탕"/>
          <w:color w:val="262626"/>
        </w:rPr>
        <w:t>이 야영지는 사도 공동체처럼 모든 것을 함께 사용하는 공동체로 운영된 것이 아니었다. 다윗 세베데는 이 대규모 천막 도시를 자급자족하는 하나의 사업체로 운영했으며, 그럼에도 누구도 내쫓지 않았다. 이 계속 변화하는 야영지는 베드로의 전도사 훈련 학교에서 필수적인 요소였다.</w:t>
      </w:r>
    </w:p>
    <w:p w14:paraId="33FC0826" w14:textId="77777777" w:rsidR="000E11C6" w:rsidRDefault="000E11C6" w:rsidP="003E1D33">
      <w:pPr>
        <w:spacing w:beforeLines="50" w:before="120"/>
        <w:jc w:val="both"/>
      </w:pPr>
    </w:p>
    <w:p w14:paraId="66D16E3F" w14:textId="77777777" w:rsidR="000E11C6" w:rsidRDefault="00000000" w:rsidP="003E1D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새로운 선지자 학교</w:t>
      </w:r>
    </w:p>
    <w:p w14:paraId="0B7F5BEE"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148:1.1 </w:t>
      </w:r>
      <w:r>
        <w:rPr>
          <w:rFonts w:ascii="함초롬바탕" w:eastAsia="함초롬바탕" w:hAnsi="함초롬바탕" w:cs="함초롬바탕"/>
          <w:color w:val="262626"/>
        </w:rPr>
        <w:t>베드로, 야고보, 안드레는 전도사 학교에 입학하려고 지원하는 이들을 심사하라고 예수가 임명한 위원회였다. 이 새로운 선지자 학교의 학생들은 로마 세계는 물론 멀리 인도까지, 동부의 모든 종족과 민족을 대표했다. 이 학교는 배우고 실천하는 교육 방식에 기초하여 운영되었다. 학생들은 아침에 배운 내용을 오후에는 바닷가에서 회중에게 가르쳤고, 저녁 식사 후에는 그날 배운 것과 가르친 것을 자유롭게 토론했다.</w:t>
      </w:r>
    </w:p>
    <w:p w14:paraId="2FF6624C"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148:1.2 </w:t>
      </w:r>
      <w:r>
        <w:rPr>
          <w:rFonts w:ascii="함초롬바탕" w:eastAsia="함초롬바탕" w:hAnsi="함초롬바탕" w:cs="함초롬바탕"/>
          <w:color w:val="262626"/>
        </w:rPr>
        <w:t>사도 교사들은 각자 하늘 왕국 복음에 대한 자신만의 관점을 가르쳤다. 가르침을 동일하게 만들려는 시도는 전혀 없었고, 신학 교리를 표준화하여 신조를 만드는 일도 없었다. 모두가 같은 진리를 전했지만, 각 사도는 주님의 가르침에 대한 개인적 해석을 제시했다. 예수는 이렇게 다양한 개인 체험을 통해 얻은 관점을 표현하는 것을 지지했고, 매주 열리는 질문 시간마다 이 여러 관점을 어김없이 조화시키고 조율해 주었다. 가르침에서 큰 개인적 자유가 보장되었음에도 불구하고, 시몬 베드로의 신학이 전도사 학교 전체에 강한 영향력을 미쳤으며, 그 다음으로는 야고보 세베데가 크게 영향을 끼쳤다.</w:t>
      </w:r>
    </w:p>
    <w:p w14:paraId="1A25D73A"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148:1.3 </w:t>
      </w:r>
      <w:r>
        <w:rPr>
          <w:rFonts w:ascii="함초롬바탕" w:eastAsia="함초롬바탕" w:hAnsi="함초롬바탕" w:cs="함초롬바탕"/>
          <w:color w:val="262626"/>
        </w:rPr>
        <w:t>바닷가에서 다섯 달 동안 훈련받은 백 명이 넘는 전도사들은 이후 칠십 인의 복음 교사와 설교자로 뽑히는 핵심 기반이 되었다(아브너를 비롯한 요한의 사도들은 제외). 전도사 학교는 열두 사도의 공동체처럼 모든 것을 공동 소유하는 방식으로 운영되지는 않았다.</w:t>
      </w:r>
    </w:p>
    <w:p w14:paraId="38BE88D7"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148:1.4 </w:t>
      </w:r>
      <w:r>
        <w:rPr>
          <w:rFonts w:ascii="함초롬바탕" w:eastAsia="함초롬바탕" w:hAnsi="함초롬바탕" w:cs="함초롬바탕"/>
          <w:color w:val="262626"/>
        </w:rPr>
        <w:t>이 전도사들은 복음을 가르치고 전했지만, 예수가 나중에 그들을 칠십 인의 하늘 왕국 사자로 임명하기 전까지는 신자들에게 세례를 베풀지 않았다. 이곳의 해 질 무렵 치유 장면에서 병을 고침받은 큰 무리 가운데 겨우 일곱 명만이 이 전도 학생들 중에 있었다. 가버나움의 귀인의 아들은 베드로의 학교에서 복음 봉사를 위해 훈련받은 이들 중 한 사람이었다.</w:t>
      </w:r>
    </w:p>
    <w:p w14:paraId="00945F80" w14:textId="77777777" w:rsidR="000E11C6" w:rsidRDefault="000E11C6" w:rsidP="003E1D33">
      <w:pPr>
        <w:spacing w:beforeLines="50" w:before="120"/>
        <w:jc w:val="both"/>
      </w:pPr>
    </w:p>
    <w:p w14:paraId="5720583D" w14:textId="77777777" w:rsidR="000E11C6" w:rsidRDefault="00000000" w:rsidP="003E1D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벳세다 병원</w:t>
      </w:r>
    </w:p>
    <w:p w14:paraId="0EE5F27B"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148:2.1 </w:t>
      </w:r>
      <w:r>
        <w:rPr>
          <w:rFonts w:ascii="함초롬바탕" w:eastAsia="함초롬바탕" w:hAnsi="함초롬바탕" w:cs="함초롬바탕"/>
          <w:color w:val="262626"/>
        </w:rPr>
        <w:t>해변 야영지와 관련하여, 시리아인 의사 엘만은 스물다섯 명의 젊은 여성과 열두 명의 남성으로 구성된 팀의 도움을 받아 넉 달 동안 하늘 왕국의 첫 병원이라 부를 만한 기관을 조직하고 운영했다. 이 요양소는 주 야영지에서 남쪽으로 조금 떨어진 곳에 있었으며, 그들은 알려진 모든 물질적 치료 방법뿐 아니라 기도와 신앙을 격려하는 영적 실천을 함께 사용하여 병자들을 돌보았다. 예수는 매주 최소 세 번 이상 이 야영지의 병자들을 찾아가 각 고통받는 사람과 인격적으로 접촉했다. 우리가 알기로, 이곳에서 회복된 천 명 가운데 초자연적 치유라고 부를 만한 기적은 단 한 번도 일어나지 않았다. 그럼에도 불구하고 대부분의 환자들은 예수가 자신들을 치유했다고 쉬지 않고 선포했다.</w:t>
      </w:r>
    </w:p>
    <w:p w14:paraId="26942137"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148:2.2 </w:t>
      </w:r>
      <w:r>
        <w:rPr>
          <w:rFonts w:ascii="함초롬바탕" w:eastAsia="함초롬바탕" w:hAnsi="함초롬바탕" w:cs="함초롬바탕"/>
          <w:color w:val="262626"/>
        </w:rPr>
        <w:t>엘만의 환자들을 위해 예수가 행한 많은 치유 사례들은 실제로 기적으로 보였지만, 우리는 그것들이, 두려움을 몰아내고 불안을 없애는 사역을 베푸는 강하고 긍정적이며 자애로운 인격의 즉각적이고 고무적인 영향 아래에서, 기대와 신앙으로 가득 찬 사람들의 체험 속에서 얼마든지 일어날 수 있는 마음과 영의 변화일 뿐이라는 가르침을 받았다.</w:t>
      </w:r>
    </w:p>
    <w:p w14:paraId="1BCB0E3A"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148:2.3 </w:t>
      </w:r>
      <w:r>
        <w:rPr>
          <w:rFonts w:ascii="함초롬바탕" w:eastAsia="함초롬바탕" w:hAnsi="함초롬바탕" w:cs="함초롬바탕"/>
          <w:color w:val="262626"/>
        </w:rPr>
        <w:t>엘만과 그의 동료들은 이 병자들에게 “악령 들림”에 관한 진리를 가르치려고 했지만 거의 성공하지 못했다. 육체적 질병이나 정신적 혼란이 불결한 영이 사람의 마음이나 몸에 들어와서 생긴다는 믿음은 거의 보편적이었다.</w:t>
      </w:r>
    </w:p>
    <w:p w14:paraId="57ED9957"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148:2.4 </w:t>
      </w:r>
      <w:r>
        <w:rPr>
          <w:rFonts w:ascii="함초롬바탕" w:eastAsia="함초롬바탕" w:hAnsi="함초롬바탕" w:cs="함초롬바탕"/>
          <w:color w:val="262626"/>
        </w:rPr>
        <w:t>병자와 고통받는 사람들을 만날 때, 치료 방법이나 질병의 알려지지 않은 원인을 밝히는 데 있어서, 예수는 유란시아에서의 육신화 모험을 시작하기 전에 파라다이스의 형제 임마누엘에게 받은 지시를 어기지 않았다. 그럼에도 불구하고 병자들을 돌보는 사람들은, 예수가 그들에게 신앙과 자신감을 불어넣는 방식을 지켜보며 많은 귀중한 교훈을 얻었다.</w:t>
      </w:r>
    </w:p>
    <w:p w14:paraId="51208961"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148:2.5 </w:t>
      </w:r>
      <w:r>
        <w:rPr>
          <w:rFonts w:ascii="함초롬바탕" w:eastAsia="함초롬바탕" w:hAnsi="함초롬바탕" w:cs="함초롬바탕"/>
          <w:color w:val="262626"/>
        </w:rPr>
        <w:t>야영지는 오한과 발열이 증가하는 계절이 오기 전에 해산했다.</w:t>
      </w:r>
    </w:p>
    <w:p w14:paraId="684321DB" w14:textId="77777777" w:rsidR="000E11C6" w:rsidRDefault="000E11C6" w:rsidP="003E1D33">
      <w:pPr>
        <w:spacing w:beforeLines="50" w:before="120"/>
        <w:jc w:val="both"/>
      </w:pPr>
    </w:p>
    <w:p w14:paraId="7276C3AB" w14:textId="77777777" w:rsidR="000E11C6" w:rsidRDefault="00000000" w:rsidP="003E1D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아버지의 일</w:t>
      </w:r>
    </w:p>
    <w:p w14:paraId="513D73A7"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148:3.1 </w:t>
      </w:r>
      <w:r>
        <w:rPr>
          <w:rFonts w:ascii="함초롬바탕" w:eastAsia="함초롬바탕" w:hAnsi="함초롬바탕" w:cs="함초롬바탕"/>
          <w:color w:val="262626"/>
        </w:rPr>
        <w:t>이 기간 동안 예수는 야영지에서 공개적으로 예배를 인도한 적이 열두 번도 채 되지 않았고, 갈릴리에서의 둘째 공개 전도 여행을 위해 새로 훈련된 전도사들과 함께 떠나기 전 둘째 안식일에 가버나움 회당에서 단 한 번 말씀했다.</w:t>
      </w:r>
    </w:p>
    <w:p w14:paraId="3D8AA350"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148:3.2 </w:t>
      </w:r>
      <w:r>
        <w:rPr>
          <w:rFonts w:ascii="함초롬바탕" w:eastAsia="함초롬바탕" w:hAnsi="함초롬바탕" w:cs="함초롬바탕"/>
          <w:color w:val="262626"/>
        </w:rPr>
        <w:t>그의 세례 이후로, 벳세다에서 전도사 훈련 야영을 하던 이 기간만큼 주님이 홀로 지낸 적은 없었다. 사도들 중 누군가가 감히 예수에게 왜 그렇게 자주 그들 곁을 떠나 있는지 물을 때마다, 예수는 늘 자신이 “아버지의 일을 하고 있다”고 대답했다.</w:t>
      </w:r>
    </w:p>
    <w:p w14:paraId="0AA7FF25"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148:3.3 </w:t>
      </w:r>
      <w:r>
        <w:rPr>
          <w:rFonts w:ascii="함초롬바탕" w:eastAsia="함초롬바탕" w:hAnsi="함초롬바탕" w:cs="함초롬바탕"/>
          <w:color w:val="262626"/>
        </w:rPr>
        <w:t>이러한 부재 기간 동안 예수는 두 명의 사도만 동행시켰다. 그는 베드로, 야고보, 요한을 개인 동반자의 임무에서 일시적으로 벗어나게 하여, 그들 또한 백 명이 넘는 전도사 후보들을 훈련시키는 일에 참여하도록 했다. 주님이 아버지의 일을 위해 산으로 가고자 할 때는, 시간이 나는 사도 아무나 두 명을 불러 동행하게 했다. 이렇게 하여 열두 사도 모두가 예수와 가까이 지내며 더욱 친밀한 관계를 형성할 기회를 갖게 되었다.</w:t>
      </w:r>
    </w:p>
    <w:p w14:paraId="69F3E211"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148:3.4 </w:t>
      </w:r>
      <w:r>
        <w:rPr>
          <w:rFonts w:ascii="함초롬바탕" w:eastAsia="함초롬바탕" w:hAnsi="함초롬바탕" w:cs="함초롬바탕"/>
          <w:color w:val="262626"/>
        </w:rPr>
        <w:t>이 기록의 목적상 자세히 언급되지 않았지만, 우리는 산에서 홀로 지낸 이 여러 시기 동안 주님이 우주의 여러 주요 관리자들과 직접적이고 실행적인 교류를 했다는 추측을 하게 된다. 그의 세례 때부터, 육신화한 이 우리 우주의 주권자는 우주 행정의 특정 국면을 점점 더 의식하며 활동적으로 이끌어 왔다. 우리는 예수가 이 몇 주 동안 지상 일에의 참여를 줄이는 가운데, 직접적인 동료들에게 드러나지 않은 어떤 방식으로, 광대한 우주의 운영을 맡은 높은 영 지성체들을 지도하는 일에 종사했으며, 인간 예수는 그러한 자신의 활동을 “아버지의 일을 하는 것”으로 지칭하기를 선택했다고 늘 생각해 왔다.</w:t>
      </w:r>
    </w:p>
    <w:p w14:paraId="4C3485C9"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148:3.5 </w:t>
      </w:r>
      <w:r>
        <w:rPr>
          <w:rFonts w:ascii="함초롬바탕" w:eastAsia="함초롬바탕" w:hAnsi="함초롬바탕" w:cs="함초롬바탕"/>
          <w:color w:val="262626"/>
        </w:rPr>
        <w:t>예수가 몇 시간 동안 혼자 있을 때, 가까이 있던 두 사도는 그의 얼굴이 급격하고 다양하게 변화하는 것을 여러 번 보았으나, 그가 말하는 소리는 듣지 못했다. 또한 그들은, 훗날 몇몇 사도들이 목격했던 것처럼 주님과 교신하고 있었을 천상 존재들의 눈에 보이는 현시도 목격하지 못했다.</w:t>
      </w:r>
    </w:p>
    <w:p w14:paraId="15FD412B" w14:textId="77777777" w:rsidR="000E11C6" w:rsidRDefault="000E11C6" w:rsidP="003E1D33">
      <w:pPr>
        <w:spacing w:beforeLines="50" w:before="120"/>
        <w:jc w:val="both"/>
      </w:pPr>
    </w:p>
    <w:p w14:paraId="2FB9DD99" w14:textId="77777777" w:rsidR="000E11C6" w:rsidRDefault="00000000" w:rsidP="003E1D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악, 죄, 그리고 불법</w:t>
      </w:r>
    </w:p>
    <w:p w14:paraId="0876FB4C"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148:4.1 </w:t>
      </w:r>
      <w:r>
        <w:rPr>
          <w:rFonts w:ascii="함초롬바탕" w:eastAsia="함초롬바탕" w:hAnsi="함초롬바탕" w:cs="함초롬바탕"/>
          <w:color w:val="262626"/>
        </w:rPr>
        <w:t>예수는 매주 두 번씩 세베데의 정원 한쪽에 마련된 외딴 곳에서 자신과 대화하기를 원하는 사람들과 특별한 대화를 나누곤 했다. 어느 저녁, 이러한 비밀스러운 대화 중 하나에서, 도마가 주님에게 이런 질문을 했다. “사람들이 하늘 왕국에 들어가기 위해서는 왜 영적으로 다시 태어나야 합니까? 영적 재탄생이 악한 자의 지배를 벗어나기 위해 필요한 것입니까? 주님, 악이란 무엇입니까?” 예수는 이 질문들을 듣고 도마에게 말했다.</w:t>
      </w:r>
    </w:p>
    <w:p w14:paraId="57933560"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148:4.2 </w:t>
      </w:r>
      <w:r>
        <w:rPr>
          <w:rFonts w:ascii="함초롬바탕" w:eastAsia="함초롬바탕" w:hAnsi="함초롬바탕" w:cs="함초롬바탕"/>
          <w:color w:val="262626"/>
        </w:rPr>
        <w:t>“악과 악한 자, 좀 더 정확히 말하면 불법한 자를 혼동하지 말라. 네가 악한 자라고 부르는 그는 자기애의 아들이며, 고의로 아버지와 그의 충성스러운 아들들의 지배에 대해 반역을 감행한 높은 관리자이다. 그러나 나는 이미 이 죄 많은 반역자들을 무찔렀다. 아버지와 그의 우주에 대한 이 서로 다른 태도를 명확히 해야 한다. 아버지의 뜻과 맺는 관계에 관한 다음 법칙들을 결코 잊지 말라.</w:t>
      </w:r>
    </w:p>
    <w:p w14:paraId="45738881"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148:4.3 </w:t>
      </w:r>
      <w:r>
        <w:rPr>
          <w:rFonts w:ascii="함초롬바탕" w:eastAsia="함초롬바탕" w:hAnsi="함초롬바탕" w:cs="함초롬바탕"/>
          <w:color w:val="262626"/>
        </w:rPr>
        <w:t>“악은 신성한 법, 곧 아버지의 뜻을 무의식적으로 또는 의도치 않게 어기는 것이다. 악은 또한 아버지의 뜻에 대한 순종의 불완전함의 척도이다.</w:t>
      </w:r>
    </w:p>
    <w:p w14:paraId="7C489487"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148:4.4 </w:t>
      </w:r>
      <w:r>
        <w:rPr>
          <w:rFonts w:ascii="함초롬바탕" w:eastAsia="함초롬바탕" w:hAnsi="함초롬바탕" w:cs="함초롬바탕"/>
          <w:color w:val="262626"/>
        </w:rPr>
        <w:t>“죄는 신성한 법, 곧 아버지의 뜻을 의식적으로, 알고도, 고의로 어기는 것이다. 죄는 신성한 인도를 받고 영적으로 인도되기를 꺼리는 정도의 척도이다.</w:t>
      </w:r>
    </w:p>
    <w:p w14:paraId="0776ECD1"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148:4.5 </w:t>
      </w:r>
      <w:r>
        <w:rPr>
          <w:rFonts w:ascii="함초롬바탕" w:eastAsia="함초롬바탕" w:hAnsi="함초롬바탕" w:cs="함초롬바탕"/>
          <w:color w:val="262626"/>
        </w:rPr>
        <w:t>“불법은 신성한 법, 곧 아버지의 뜻을 의도적이고, 결연하게, 지속적으로 어기는 것이다. 불법은 아버지께서 인격 생존을 위해 세우신 사랑의 계획과 아들들의 자비로운 구원 사역을 끝까지 거부하는 정도의 척도이다.</w:t>
      </w:r>
    </w:p>
    <w:p w14:paraId="7867C572"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148:4.6 </w:t>
      </w:r>
      <w:r>
        <w:rPr>
          <w:rFonts w:ascii="함초롬바탕" w:eastAsia="함초롬바탕" w:hAnsi="함초롬바탕" w:cs="함초롬바탕"/>
          <w:color w:val="262626"/>
        </w:rPr>
        <w:t>“본래, 영적으로 다시 태어나기 전에, 필사 인간은 내재된 악한 성향에 지배받지만, 그러한 자연스러운 행동의 불완전성은 죄도 불법도 아니다. 필사 인간은 막 파라다이스에 있는 아버지의 완전함에 이르는 긴 상승의 여정을 시작하는 것이다. 자연적 자질이 불완전하거나 부분적이라는 것은 죄가 아니다. 인간은 실제로 악에 노출되어 있지만, 알고도 고의로 죄의 길을 선택하고 불법의 삶을 선택하지 않는 한, 그는 결코 악한 자의 자녀가 아니다. 악은 이 세상의 자연 질서에 내재해 있지만, 죄는 영적 빛에서 극심한 어둠으로 떨어진 자들에 의해 이 세상에 들어온 의식적인 반역의 태도이다.</w:t>
      </w:r>
    </w:p>
    <w:p w14:paraId="400E971B"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148:4.7 </w:t>
      </w:r>
      <w:r>
        <w:rPr>
          <w:rFonts w:ascii="함초롬바탕" w:eastAsia="함초롬바탕" w:hAnsi="함초롬바탕" w:cs="함초롬바탕"/>
          <w:color w:val="262626"/>
        </w:rPr>
        <w:t>“도마야, 너는 그리스인들의 교리와 페르시아인들의 오류로 인해 혼란스러워하고 있다. 너는 인류가 완전한 아담으로 시작하여 죄를 통해 급속히 타락하여 현재의 비참한 상태에 이르게 되었다고 생각하기 때문에 악과 죄의 관계를 이해하지 못한다. 그러나 왜 너는 아담의 아들 가인이 놋 땅으로 가서 아내를 맞이했다는 기록의 의미를 이해하기를 거부하느냐? 그리고 왜 하나님의 아들들이 사람의 딸들 중에서 아내를 구했다고 묘사된 기록의 의미를 해석하지 않느냐?</w:t>
      </w:r>
    </w:p>
    <w:p w14:paraId="0AC7C7D8"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148:4.8 </w:t>
      </w:r>
      <w:r>
        <w:rPr>
          <w:rFonts w:ascii="함초롬바탕" w:eastAsia="함초롬바탕" w:hAnsi="함초롬바탕" w:cs="함초롬바탕"/>
          <w:color w:val="262626"/>
        </w:rPr>
        <w:t>“인간은 본래 악하다. 그러나 반드시 죄인인 것은 아니다. 새로운 탄생, 곧 영의 세례는 악에서 벗어나는 데 필수적이며, 하늘 왕국에 들어가기 위해 필요하지만, 이것이 인간이 하나님의 아들이라는 사실을 감소시키지 않는다. 이러한 잠재적인 악의 존재가 인간이 하늘에 계신 아버지로부터 신비롭게도 소원해져서 이방인이나 외국인, 혹은 의붓자식으로서 법적인 입양을 위해 어떤 식으로든 아버지를 찾아야 한다는 것을 의미하지 않는다. 이러한 모든 개념은 첫째로, 아버지에 대한 오해에서 비롯되었으며, 둘째로, 인간의 기원, 본질, 그리고 운명에 대한 무지에서 비롯된 것이다.</w:t>
      </w:r>
    </w:p>
    <w:p w14:paraId="2D4A6590"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148:4.9 </w:t>
      </w:r>
      <w:r>
        <w:rPr>
          <w:rFonts w:ascii="함초롬바탕" w:eastAsia="함초롬바탕" w:hAnsi="함초롬바탕" w:cs="함초롬바탕"/>
          <w:color w:val="262626"/>
        </w:rPr>
        <w:t>“그리스인들과 다른 이들이 너에게 가르친 것은 인간이 신성한 완전함에서 점차적으로 파멸이나 멸망으로 내려간다는 것이다. 그러나 나는 인간이 왕국에 들어가면서 확실하고 분명하게 하나님과 신성한 완전함으로 올라간다는 것을 보여주기 위해 왔다. 어떠한 방식으로든 영원한 아버지의 뜻에 대한 신성한 영적 이상에 미치지 못하는 존재는 잠재적으로 악하지만, 그러한 존재는 결코 죄인이 아니며, 하물며 불법자는 아니다.</w:t>
      </w:r>
    </w:p>
    <w:p w14:paraId="1A2712B7"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148:4.10 </w:t>
      </w:r>
      <w:r>
        <w:rPr>
          <w:rFonts w:ascii="함초롬바탕" w:eastAsia="함초롬바탕" w:hAnsi="함초롬바탕" w:cs="함초롬바탕"/>
          <w:color w:val="262626"/>
        </w:rPr>
        <w:t>“도마야, 네가 성서에서 ‘너희는 너희 주 하나님의 자녀들이다’, ‘나는 그의 아버지가 되고, 그는 나의 아들이 될 것이다’, ‘나는 그를 내 아들로 선택하였으니, 나는 그의 아버지가 될 것이다’, ‘나의 이름으로 불리는 모든 사람들, 내가 그들을 나의 영광을 위해 창조했기 때문에, 내 아들들을 먼 곳에서, 내 딸들을 땅끝에서 데려오라’, ‘너희는 살아계신 하나님의 아들이다’, ‘하나님의 영을 가진 자들은 참으로 하나님의 아들이다’라는 것을 읽지 않았느냐? 친자녀 안에 인간 아버지의 물질적 부분이 있는 것처럼, 하늘 아버지의 영적인 부분이 왕국의 모든 신앙 아들 안에 있다.”</w:t>
      </w:r>
    </w:p>
    <w:p w14:paraId="6805C24E"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148:4.11 </w:t>
      </w:r>
      <w:r>
        <w:rPr>
          <w:rFonts w:ascii="함초롬바탕" w:eastAsia="함초롬바탕" w:hAnsi="함초롬바탕" w:cs="함초롬바탕"/>
          <w:color w:val="262626"/>
        </w:rPr>
        <w:t>예수는 도마에게 이 모든 것과 더 많은 것을 말했다. 도마는 이 중 많은 부분을 이해했으며, 예수는 “내가 아버지께 돌아가기 전까지는 이 문제들에 대해 다른 이들에게 말하지 말라”고 경고했다. 도마는 주님이 이 세상을 떠난 후에야 이 대화에 대해 언급했다.</w:t>
      </w:r>
    </w:p>
    <w:p w14:paraId="3FFC23A5" w14:textId="77777777" w:rsidR="000E11C6" w:rsidRDefault="000E11C6" w:rsidP="003E1D33">
      <w:pPr>
        <w:spacing w:beforeLines="50" w:before="120"/>
        <w:jc w:val="both"/>
      </w:pPr>
    </w:p>
    <w:p w14:paraId="46F04DB4" w14:textId="77777777" w:rsidR="000E11C6" w:rsidRDefault="00000000" w:rsidP="003E1D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고난의 목적</w:t>
      </w:r>
    </w:p>
    <w:p w14:paraId="0BE1C74A"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148:5.1 </w:t>
      </w:r>
      <w:r>
        <w:rPr>
          <w:rFonts w:ascii="함초롬바탕" w:eastAsia="함초롬바탕" w:hAnsi="함초롬바탕" w:cs="함초롬바탕"/>
          <w:color w:val="262626"/>
        </w:rPr>
        <w:t>정원의 또 다른 사적인 대화에서 나다니엘이 예수에게 물었다. “주님, 주님께서 무분별하게 치유를 행하지 않는 이유를 이해하기 시작했지만, 여전히 하늘에 계신 사랑하는 아버지가 왜 이 땅의 많은 자녀들이 그렇게 많은 고난을 겪도록 허용하시는지 이해할 수 없습니다.” 주님이 나다니엘에게 대답했다.</w:t>
      </w:r>
    </w:p>
    <w:p w14:paraId="6FA70DA3"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148:5.2 </w:t>
      </w:r>
      <w:r>
        <w:rPr>
          <w:rFonts w:ascii="함초롬바탕" w:eastAsia="함초롬바탕" w:hAnsi="함초롬바탕" w:cs="함초롬바탕"/>
          <w:color w:val="262626"/>
        </w:rPr>
        <w:t>“나다니엘, 너와 많은 사람들이 이렇게 혼란스러워하는 것은 이 세상의 자연 질서가 아버지의 뜻을 반역한 몇몇 반역자들의 죄 많은 모험으로 인해 여러 차례 뒤흔들렸다는 것을 이해하지 못하기 때문이다. 나는 이 문제들을 바로잡기 시작하기 위해 왔다. 그러나 이 우주의 이 부분을 원래의 길로 되돌리고 인간의 자녀들을 죄와 반역의 추가적인 짐에서 해방시키기 위해서는 여러 시대가 필요할 것이다. 악의 존재만으로도 인간의 상승을 위한 충분한 시험이 되지만, 생존을 위해 죄가 필수적인 것은 아니다.</w:t>
      </w:r>
    </w:p>
    <w:p w14:paraId="76C32969"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148:5.3 </w:t>
      </w:r>
      <w:r>
        <w:rPr>
          <w:rFonts w:ascii="함초롬바탕" w:eastAsia="함초롬바탕" w:hAnsi="함초롬바탕" w:cs="함초롬바탕"/>
          <w:color w:val="262626"/>
        </w:rPr>
        <w:t>“그러나, 나의 아들아, 너는 아버지가 고의로 그의 자녀들을 고통스럽게 하지 않는다는 것을 알아야 한다. 인간은 신성한 뜻의 더 나은 길을 걸어가기를 지속적으로 거부함으로써 스스로 불필요한 고난을 초래한다. 고난은 악에 잠재해 있지만, 많은 고난은 죄와 불법에 의해 발생했다. 이 세상에서 많은 비정상적인 사건들이 일어났으며, 모든 사려 깊은 사람들이 자신이 목격한 고통과 고난의 장면들에 혼란스러워하는 것은 이상한 일이 아니다. 하지만 한 가지 확실한 것은, 아버지가 잘못된 행동에 대한 자의적인 처벌로 고난을 보내시지는 않는다는 것이다. 악의 불완전성과 장애물은 내재적이며, 죄의 벌은 불가피하고, 불법의 파괴적인 결과는 피할 수 없다. 인간은 자신이 선택한 삶의 자연스러운 결과로 인한 고난에 대해 하나님을 탓해서는 안 되며, 이 세상에서의 삶의 일부로서 체험하게 되는 일들에 대해 불평해서도 안 된다. 아버지의 뜻은 필사 인간이 지상의 자신의 상태를 개선하기 위해 끈질기고 일관되게 노력하는 것이다. 지성적인 노력을 통해 인간은 많은 지상의 고통을 극복할 수 있다.</w:t>
      </w:r>
    </w:p>
    <w:p w14:paraId="3818A372"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148:5.4 </w:t>
      </w:r>
      <w:r>
        <w:rPr>
          <w:rFonts w:ascii="함초롬바탕" w:eastAsia="함초롬바탕" w:hAnsi="함초롬바탕" w:cs="함초롬바탕"/>
          <w:color w:val="262626"/>
        </w:rPr>
        <w:t>“나다니엘, 우리의 사명은 사람들의 영적 문제를 해결하는 것을 돕고, 이를 통해 그들의 마음을 고양시켜 다방면의 물질적 문제를 해결하는 데 더 잘 준비되고 영감을 받게 하는 것이다. 네가 성서를 읽으면서 혼란스러웠던 것을 나는 알고 있다. 너무 자주, 무지한 인간이 이해하지 못하는 모든 것에 대해 하나님께 책임을 전가하려는 경향이 있었다. 아버지가 너희가 이해하지 못하는 모든 것에 대해 개인적으로 책임이 있는 것은 아니다. 너희가 모르고든 고의로든 신성한 법령을 어겨, 그가 제정하신 공의롭고 지혜로운 어떤 법이 우연히 너희를 고통스럽게 한다고 해서 아버지의 사랑을 의심해서는 안 된다.</w:t>
      </w:r>
    </w:p>
    <w:p w14:paraId="24432176"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148:5.5 </w:t>
      </w:r>
      <w:r>
        <w:rPr>
          <w:rFonts w:ascii="함초롬바탕" w:eastAsia="함초롬바탕" w:hAnsi="함초롬바탕" w:cs="함초롬바탕"/>
          <w:color w:val="262626"/>
        </w:rPr>
        <w:t>“그러나 나다니엘, 네가 분별력을 가지고 읽기만 했더라면, 성서에는 너를 가르쳐 주었을 것이 많다. ‘내 아들아, 주의 징계를 경멸하지 말며, 그의 책망을 싫어하지 말라. 주께서 사랑하시는 자를 징계하시되, 마치 아버지가 그가 기뻐하는 아들을 징계하듯 하느니라.’ ‘주께서는 기꺼이 고난을 주시지 않는다.’ ‘내가 고난을 당하기 전에는 내가 길을 잘못 들었으나, 이제는 내가 법을 지키나이다. 고난이 내게 유익하였으니, 이로써 내가 주의 율례를 배우게 되었나이다.’ ‘내가 너희의 슬픔을 안다. 영원하신 하나님이 너희의 피난처시며, 그의 영원한 팔이 너희를 받드시리라.’ ‘주께서도 억눌린 자의 피난처시요, 환난 때의 안식처이시라.’ ‘주께서 병상에 누운 그를 붙드시리라. 주께서 병자를 잊지 않으시리라.’ ‘아버지가 자녀를 불쌍히 여김 같이, 주께서 자기를 경외하는 자를 불쌍히 여기시나니, 그는 너희의 몸을 아시며, 너희가 흙으로 지음 받은 것임을 기억하시리라.’ ‘그가 마음이 상한 자를 고치시며, 그들의 상처를 싸매시나니.’ ‘그는 가난한 자의 소망이시며, 그의 고통 중에 힘이시며, 폭풍우에서의 피난처시며, 열기에서의 그늘이시니라.’ ‘그가 피곤한 자에게 힘을 주시며, 힘없는 자에게 기력을 더하시나니.’ ‘그가 상한 갈대를 꺾지 아니하며, 꺼져가는 심지를 끄지 아니하시리라.’ ‘네가 고난의 물 속을 지날 때, 내가 너와 함께 할 것이며, 네가 환난의 강을 지날 때, 내가 너를 버리지 아니하리라.’ ‘그가 나를 보내사 마음이 상한 자를 고치며, 포로된 자에게 자유를, 모든 슬퍼하는 자를 위로하게 하려 하심이라.’ ‘고난 중에 교정이 있고, 고난은 흙에서 솟아나는 것이 아니다.’”</w:t>
      </w:r>
    </w:p>
    <w:p w14:paraId="3E676590" w14:textId="77777777" w:rsidR="000E11C6" w:rsidRDefault="000E11C6" w:rsidP="003E1D33">
      <w:pPr>
        <w:spacing w:beforeLines="50" w:before="120"/>
        <w:jc w:val="both"/>
      </w:pPr>
    </w:p>
    <w:p w14:paraId="1FB019E9" w14:textId="77777777" w:rsidR="000E11C6" w:rsidRDefault="00000000" w:rsidP="003E1D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고난의 오해—욥에 대한 강론</w:t>
      </w:r>
    </w:p>
    <w:p w14:paraId="41DEB5E5"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148:6.1 </w:t>
      </w:r>
      <w:r>
        <w:rPr>
          <w:rFonts w:ascii="함초롬바탕" w:eastAsia="함초롬바탕" w:hAnsi="함초롬바탕" w:cs="함초롬바탕"/>
          <w:color w:val="262626"/>
        </w:rPr>
        <w:t>바로 이 벳세다에서 같은 날 저녁, 요한도 왜 그렇게 많은, 겉보기에 무죄한 사람들이 그렇게 많은 질병으로 고통받고 많은 고난을 겪는지 예수에게 물었다. 요한의 질문에 답하면서, 여러 이야기 가운데 주님은 이렇게 말했다.</w:t>
      </w:r>
    </w:p>
    <w:p w14:paraId="17F4D927"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148:6.2 </w:t>
      </w:r>
      <w:r>
        <w:rPr>
          <w:rFonts w:ascii="함초롬바탕" w:eastAsia="함초롬바탕" w:hAnsi="함초롬바탕" w:cs="함초롬바탕"/>
          <w:color w:val="262626"/>
        </w:rPr>
        <w:t>“내 아들아, 너는 역경의 의미와 고난의 사명을 이해하지 못하고 있다. 너는 셈족 문학의 걸작, 곧 욥의 고난에 대한 기록을 읽어본 적이 없느냐? 이 훌륭한 비유가 주의 종이 누린 물질적 번영의 이야기로 시작한다는 것을 기억하지 않느냐? 욥이 자녀와 재산, 명예, 지위, 건강, 그리고 사람들이 귀하게 여기는 모든 것들로 축복받았다는 것을 기억할 것이다. 아브라함의 자손들이 오래도록 전해 온 가르침에 따르면, 그러한 물질적 번영은 신성한 은총을 보여 주는 더없이 충분한 증거였다. 그러나 그러한 물질적 소유와 일시적 번영은 하나님의 은총을 나타내지 않는다. 하늘에 계신 나의 아버지는 가난한 자를 부유한 자만큼 사랑하시며, 사람을 차별하지 않으신다.</w:t>
      </w:r>
    </w:p>
    <w:p w14:paraId="273B612C"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148:6.3 </w:t>
      </w:r>
      <w:r>
        <w:rPr>
          <w:rFonts w:ascii="함초롬바탕" w:eastAsia="함초롬바탕" w:hAnsi="함초롬바탕" w:cs="함초롬바탕"/>
          <w:color w:val="262626"/>
        </w:rPr>
        <w:t>“신성한 법을 어기는 자는 결국 벌을 받고, 사람은 반드시 자기가 뿌린 대로 거둔다. 그러나 인간의 고통이 언제나 과거 죄에 대한 형벌이라는 뜻은 아니다. 욥과 그의 친구들은 혼란 속에서 참된 답을 얻지 못했다. 지금 너희가 누리는 빛으로 보면, 너희는 이 독특한 비유에서 사탄에게든 하나님에게든 그들이 맡은 그 역할을 맡기려 하지 않을 것이다. 욥은 고난을 통해 지적 고통의 해결이나 철학적 어려움의 해답을 찾지는 못했지만, 큰 승리를 이루었다. 신학적 방어가 무너지는 한가운데서도 그는 진심으로 ‘나는 스스로를 혐오한다’고 말할 수 있는 영적 높이까지 올라갔으며, 그 순간 하나님을 보는 비전이라는 구원이 그에게 주어졌다. 이처럼 잘못 이해된 고난을 겪으면서도 욥은 도덕적 이해와 영적 통찰의 초인적 단계에 도달했다. 고난받는 종이 하나님을 보게 될 때, 모든 인간의 이해를 뛰어넘는 혼의 평화가 그 뒤를 따른다.</w:t>
      </w:r>
    </w:p>
    <w:p w14:paraId="2C0B8AB6"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148:6.4 </w:t>
      </w:r>
      <w:r>
        <w:rPr>
          <w:rFonts w:ascii="함초롬바탕" w:eastAsia="함초롬바탕" w:hAnsi="함초롬바탕" w:cs="함초롬바탕"/>
          <w:color w:val="262626"/>
        </w:rPr>
        <w:t>“욥의 첫째 친구 엘리바스는 욥에게, 번영하던 시절 그가 다른 사람들에게 하던 대로, 인내심을 가지고 고난을 견디라고 충고했다. 이 거짓 위로자는 말하기를, ‘욥아, 네 종교를 믿어라. 악인이 고난을 당하는 것이지, 의인이 고난을 받는 법은 없다. 너는 이 벌을 받을 만한 자임에 틀림없다. 그렇지 않다면 고난을 당하지 않았을 것이다. 너는 하나님 앞에서 아무도 의롭지 않다는 것을 알고 있지 않느냐? 악한 자가 진정으로 번영하는 법은 없다. 아무튼 인간은 고난을 겪도록 예정된 듯하며, 아마도 주께서는 너 자신의 유익을 위해 너를 징계하고 계실 뿐이다.’ 이런 해석이 가엾은 욥에게 별 위로가 되지 못한 것은 당연하다.</w:t>
      </w:r>
    </w:p>
    <w:p w14:paraId="51D524A9"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148:6.5 </w:t>
      </w:r>
      <w:r>
        <w:rPr>
          <w:rFonts w:ascii="함초롬바탕" w:eastAsia="함초롬바탕" w:hAnsi="함초롬바탕" w:cs="함초롬바탕"/>
          <w:color w:val="262626"/>
        </w:rPr>
        <w:t>“둘째 친구 빌닷의 충고는 그 시대에 받아들여지던 신학의 관점에서는 건전했지만 더욱 낙담스러웠다. 그는 이렇게 말했다. ‘하나님은 불공정할 수 없다. 네 자녀들이 죽었으니 그들은 죄인이었음이 분명하다. 네가 이처럼 고난을 겪는 것은 네가 잘못되었기 때문이다. 네가 진정 의로운 자라면 하나님이 반드시 너를 구해 주실 것이다. 하나님이 인간을 다루신 역사에서, 전능자는 오직 악한 자만 멸하신다는 것을 배워야 한다.’</w:t>
      </w:r>
    </w:p>
    <w:p w14:paraId="78EC383D"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148:6.6 </w:t>
      </w:r>
      <w:r>
        <w:rPr>
          <w:rFonts w:ascii="함초롬바탕" w:eastAsia="함초롬바탕" w:hAnsi="함초롬바탕" w:cs="함초롬바탕"/>
          <w:color w:val="262626"/>
        </w:rPr>
        <w:t>“그리고 욥이 친구들에게 어떻게 대답했는지 기억할 것이다. 욥은 이렇게 말했다. ‘나는 하나님이 도움을 구하는 나의 부르짖음을 듣지 않으신다는 것을 잘 알고 있다. 하나님이 공의로우시면서도 나의 무죄를 무시하시는 것이 어떻게 가능한가? 나는 전능자께 호소해도 만족을 얻지 못한다는 것을 배우고 있다. 너희는 하나님이 악한 자들이 선한 자를 박해하는 것을 허용하신다는 것을 이해하지 못하느냐? 인간이 이처럼 연약한데, 전능하신 하나님 앞에서 인간이 어떻게 배려받을 수 있겠느냐? 하나님이 나를 이 모습으로 만드셨는데, 그분이 나를 외면하시면 나는 아무런 보호도 없다. 왜 하나님은 나를 창조하셔서 이처럼 비참하게 고통받게 하셨단 말인가?’</w:t>
      </w:r>
    </w:p>
    <w:p w14:paraId="19367BFE"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148:6.7 </w:t>
      </w:r>
      <w:r>
        <w:rPr>
          <w:rFonts w:ascii="함초롬바탕" w:eastAsia="함초롬바탕" w:hAnsi="함초롬바탕" w:cs="함초롬바탕"/>
          <w:color w:val="262626"/>
        </w:rPr>
        <w:t>“욥의 친구들의 충고와 욥 자신의 마음을 사로잡고 있던 잘못된 하나님 개념을 생각해 볼 때, 누가 욥의 태도를 문제 삼을 수 있겠느냐? 욥이 인간적인 하나님을 갈망했으며, 인간의 필사적 처지를 알고, 의로운 사람이 파라다이스로의 긴 상승이라는 이 첫 생애의 일부로서 종종 무죄하게 고난받아야 한다는 것을 이해하는 신성한 존재와 교제하기를 열망했다는 것을 너희는 이해하지 못하느냐? 이것이 사람의 아들이 아버지로부터 나와 육신 안에서 그러한 삶을 살기 위해 온 이유이니, 이를 통해 앞으로 욥의 고난을 견디도록 부름받을 모든 이들을 위로하고 도울 수 있을 것이다.</w:t>
      </w:r>
    </w:p>
    <w:p w14:paraId="5A3F6E41"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148:6.8 </w:t>
      </w:r>
      <w:r>
        <w:rPr>
          <w:rFonts w:ascii="함초롬바탕" w:eastAsia="함초롬바탕" w:hAnsi="함초롬바탕" w:cs="함초롬바탕"/>
          <w:color w:val="262626"/>
        </w:rPr>
        <w:t>“욥의 셋째 친구 소발은 그때 더욱 위로가 되지 않는 말을 했다. 그는 말하기를, ‘네가 이처럼 고난을 당하는데 자신을 의롭다고 주장하는 것은 어리석다. 다만 하나님의 길을 헤아리기란 불가능하다는 것은 나도 인정한다. 네 고난에는 숨겨진 목적이 있을 것이다’라고 말했다. 세 친구의 말을 모두 들은 뒤, 욥은 ‘여자에게서 태어난 사람은 짧은 인생을 살며 고난으로 가득하다’고 호소하며 직접 하나님께 도움을 구했다.</w:t>
      </w:r>
    </w:p>
    <w:p w14:paraId="4E75892E"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148:6.9 </w:t>
      </w:r>
      <w:r>
        <w:rPr>
          <w:rFonts w:ascii="함초롬바탕" w:eastAsia="함초롬바탕" w:hAnsi="함초롬바탕" w:cs="함초롬바탕"/>
          <w:color w:val="262626"/>
        </w:rPr>
        <w:t>“그 다음 욥과 친구들 사이에 둘째 논쟁이 이어졌다. 엘리바스는 더 엄격하고 비판적이며 빈정대는 투로 변했고, 빌닷은 욥이 친구들을 무시한다고 화를 냈다. 소발은 그의 절망적인 충고를 반복했다. 이 시점에서 욥은 친구들에게 환멸을 느꼈으며 다시 하나님께 호소했다. 그는 친구들의 철학에 구현되어 있고 심지어 자기 자신의 종교적 태도에까지 자리 잡은 불의의 하나님에 맞서 의로운 하나님께 호소한 것이다. 그러고 나서 그는 필사 존재의 불공평이 더욱 공의롭게 바로잡힐 내세의 위안 속에서 피난처를 찾았다. 인간에게서 도움을 얻지 못한 욥은 하나님께로 갔다. 그의 마음속에서 신앙과 의심 사이에 큰 투쟁이 벌어졌고, 마침내 그는 생명의 빛을 보았다. 그의 고통당한 혼은 새로운 희망과 용기의 높이로 올라갔으며, 그는 계속 고난받고 심지어 죽을 수도 있으나, 계몽된 그의 혼은 이제 승리의 외침을 발한다. ‘나를 변호하시는 분이 살아 계신다!’</w:t>
      </w:r>
    </w:p>
    <w:p w14:paraId="0E1C9430"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148:6.10 </w:t>
      </w:r>
      <w:r>
        <w:rPr>
          <w:rFonts w:ascii="함초롬바탕" w:eastAsia="함초롬바탕" w:hAnsi="함초롬바탕" w:cs="함초롬바탕"/>
          <w:color w:val="262626"/>
        </w:rPr>
        <w:t>“욥이 부모를 벌하시기 위해 하나님이 자녀들을 괴롭히신다는 교리를 반박한 것은 전적으로 옳았다. 욥은 언제나 하나님이 의로우심을 인정할 준비가 되어 있었지만, 그는 영원자의 인격적 성품에 대한, 혼을 만족시키는 계시를 갈망했다. 바로 이것이 이 땅에서 우리의 사명이다. 이제는 고난받는 필사자들이 하나님의 사랑을 알고, 아버지의 자비를 이해하는 위로를 박탈당하지 않을 것이다. 하나님이 폭풍 속에서 하신 말씀은 그것이 발화된 날에는 장엄한 개념이었지만, 너희는 이미 아버지가 그렇게 자신을 드러내지 않으신다는 것을 배웠다. 오히려 그는 인간의 마음 안에서 잔잔하고 조용한 목소리로 ‘이것이 길이다. 그 안에서 걸으라’고 말씀하신다. 하나님이 너희 안에 거하시며, 너희를 그와 같이 되게 하시려고 너희와 같이 되셨다는 것을 이해하지 못하겠느냐!”</w:t>
      </w:r>
    </w:p>
    <w:p w14:paraId="796DAD2E"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148:6.11 </w:t>
      </w:r>
      <w:r>
        <w:rPr>
          <w:rFonts w:ascii="함초롬바탕" w:eastAsia="함초롬바탕" w:hAnsi="함초롬바탕" w:cs="함초롬바탕"/>
          <w:color w:val="262626"/>
        </w:rPr>
        <w:t>그러고 나서 예수는 이 마지막 말을 했다. “하늘에 계신 아버지는 기꺼이 사람을 괴롭히지 않는다. 인간은 첫째로, 시간의 흐름 속에서 자연적으로 일어나는 사고와, 미성숙한 육체적 존재에 내재한 악의 불완전성으로 인해 고통받는다. 둘째로, 죄의 불가피한 결과, 곧 생명과 빛의 법을 어긴 결과로 고통받는다. 마지막으로, 인간은 지상에서 하늘의 의로운 통치에 대한 반역을 불법적으로 고집한 데 대한 결실을 스스로 거둔다. 그러나 인간의 고통은 신성한 심판의 개인적 방문이 아니다. 인간은 자신의 일시적 고난을 줄이기 위해 할 수 있는 일이 많으며 실제로 그렇게 할 것이다. 그러나 하나님이 악한 자의 명령에 따라 사람을 고통스럽게 한다는 미신에서 벗어나야 한다. 욥기를 깊이 연구하여, 선한 사람들조차 하나님에 대해 얼마나 많은 잘못된 개념을 가질 수 있는지 알아보라. 그럼에도 불구하고, 고난 속에 있던 욥이 어떻게 위로와 구원의 하나님을 발견했는지를 주목하라. 그의 신앙은 결국 고난의 구름을 뚫고 나아가, 아버지에게서 오는 생명의 빛을 치유의 자비와 영원한 의로움으로 인식하게 되었다.”</w:t>
      </w:r>
    </w:p>
    <w:p w14:paraId="7F99C34E"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148:6.12 </w:t>
      </w:r>
      <w:r>
        <w:rPr>
          <w:rFonts w:ascii="함초롬바탕" w:eastAsia="함초롬바탕" w:hAnsi="함초롬바탕" w:cs="함초롬바탕"/>
          <w:color w:val="262626"/>
        </w:rPr>
        <w:t>요한은 여러 날 동안 이 말들을 마음속으로 깊이 생각했다. 이 정원에서 주님과 나눈 대화는 그의 이후 생애 전체를 뚜렷하게 변화시켰고, 그는 나중에 다른 사도들이 인간 고난의 근원과 본질, 목적에 대해 관점을 바꾸도록 하는 데 큰 역할을 했다. 그러나 요한은 주님이 세상을 떠난 뒤에야 이 회담에 대해 말하기 시작했다.</w:t>
      </w:r>
    </w:p>
    <w:p w14:paraId="48E68271" w14:textId="77777777" w:rsidR="000E11C6" w:rsidRDefault="000E11C6" w:rsidP="003E1D33">
      <w:pPr>
        <w:spacing w:beforeLines="50" w:before="120"/>
        <w:jc w:val="both"/>
      </w:pPr>
    </w:p>
    <w:p w14:paraId="4E2713AC" w14:textId="77777777" w:rsidR="000E11C6" w:rsidRDefault="00000000" w:rsidP="003E1D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손이 오그라든 남자</w:t>
      </w:r>
    </w:p>
    <w:p w14:paraId="4C2A9988"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148:7.1 </w:t>
      </w:r>
      <w:r>
        <w:rPr>
          <w:rFonts w:ascii="함초롬바탕" w:eastAsia="함초롬바탕" w:hAnsi="함초롬바탕" w:cs="함초롬바탕"/>
          <w:color w:val="262626"/>
        </w:rPr>
        <w:t>갈릴리에서의 둘째 전도 여행을 위해 사도들과 새롭게 훈련된 전도사들이 출발하기 전 둘째 안식일에 예수는 가버나움 회당에서 “의로운 삶의 기쁨”이라는 주제로 말씀했다. 예수의 말씀이 끝난 후, 불구가 된 이들, 절름발이, 병자, 그리고 고통받는 많은 이들이 그를 둘러싸며 치유를 구했다. 이 무리 속에는 사도들, 새롭게 훈련된 전도사들, 그리고 예루살렘에서 온 바리새파 첩자들도 있었다. 예수가 어디를 가든지(아버지의 일을 위해 산속에 있을 때를 제외하고) 이 여섯 명의 예루살렘 첩자들은 반드시 따라다녔다.</w:t>
      </w:r>
    </w:p>
    <w:p w14:paraId="1950CD67"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148:7.2 </w:t>
      </w:r>
      <w:r>
        <w:rPr>
          <w:rFonts w:ascii="함초롬바탕" w:eastAsia="함초롬바탕" w:hAnsi="함초롬바탕" w:cs="함초롬바탕"/>
          <w:color w:val="262626"/>
        </w:rPr>
        <w:t>예수가 사람들과 이야기하고 있을 때, 첩자들의 우두머리 바리새인은 손이 오그라든 한 남자를 부추겨 예수에게 다가가서 안식일에 치유받는 것이 합당한지 아니면 다른 날 도움을 구해야 하는지를 묻게 했다. 예수는 그 남자를 보고 그의 말을 들었으며, 그가 바리새인들에게 보내졌음을 알아차리고 이렇게 말했다. “내가 너에게 한 가지 질문을 하겠으니 앞으로 나오라. 만일 너에게 양이 있는데 그 양이 안식일에 구덩이에 빠지면, 너는 그것을 끌어올려 구해내지 않겠느냐? 안식일에 이런 일을 하는 것이 합당하냐?” 그 남자는 대답했다. “예, 주님. 안식일에 선한 일을 행하는 것은 합당한 일입니다.” 그러자 예수가 모든 사람에게 말했다. “나는 너희가 왜 이 남자를 내 앞에 보냈는지 알고 있다. 너희는 내가 안식일에 자비를 베풀도록 유혹하여 나에게서 흠을 찾으려 한다. 너희는 모두 침묵 속에서 불행한 양을 구덩이에서 꺼내는 것이 합당하다고 동의했다. 그리고 나는 너희를 증인으로 삼아, 안식일에 사랑과 자비를 베푸는 것이 동물에게뿐만 아니라 사람에게도 합당하다고 선언한다. 사람이 양보다 얼마나 더 귀한가! 나는 사람에게 선을 행하는 것이 안식일에 합당하다고 선언한다.” 그리고 그들 모두가 침묵한 채 서 있을 때, 예수가 손이 오그라든 남자에게 말했다. “모두가 너를 볼 수 있도록 내 옆에 서라. 그리고 이제 네가 안식일에 선을 행하는 것이 내 아버지의 뜻임을 알게 하겠다. 네가 치유될 신앙이 있다면, 손을 내밀어라.”</w:t>
      </w:r>
    </w:p>
    <w:p w14:paraId="4BE49779"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148:7.3 </w:t>
      </w:r>
      <w:r>
        <w:rPr>
          <w:rFonts w:ascii="함초롬바탕" w:eastAsia="함초롬바탕" w:hAnsi="함초롬바탕" w:cs="함초롬바탕"/>
          <w:color w:val="262626"/>
        </w:rPr>
        <w:t>그 남자가 오그라든 손을 내밀자, 그 손이 온전하게 되었다. 사람들은 바리새인들에게 달려들고자 했으나, 예수가 그들에게 차분히 있으라고 명하며 말했다. “나는 방금 너희에게 안식일에 선을 행하고 생명을 구하는 것이 합당하다고 말했지만, 해를 끼치거나 죽이고자 하는 욕망에 굴복하라고 말하지는 않았다.” 화가 난 바리새인들은 떠나갔고, 안식일임에도 불구하고 급히 디베랴로 가서 헤롯과 상의했으며, 헤롯의 편견을 자극하려고 온갖 노력을 다하면서 예수를 대적하기 위해 헤롯당원들을 동맹으로 삼으려 했다. 그러나 헤롯은 예수를 대적하는 행동을 거부하며 그들에게 불만을 예루살렘으로 가져가라고 충고했다.</w:t>
      </w:r>
    </w:p>
    <w:p w14:paraId="1B93D97F"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148:7.4 </w:t>
      </w:r>
      <w:r>
        <w:rPr>
          <w:rFonts w:ascii="함초롬바탕" w:eastAsia="함초롬바탕" w:hAnsi="함초롬바탕" w:cs="함초롬바탕"/>
          <w:color w:val="262626"/>
        </w:rPr>
        <w:t>이것은 예수가 적들의 도전에 대응하여 일으킨 첫 기적이었다. 그리고 주님은 이 소위 기적을 자신의 치유 권능을 과시하려는 목적으로 행한 것이 아니라, 안식일의 종교적 휴식을 모든 인류에게 의미 없는 속박으로 만들지 않기 위해 분명하고 효과적인 항의로서 행한 것이다. 이 남자는 석공으로서의 일을 다시 시작했으며, 그의 치유 후 감사와 의로움으로 가득 찬 삶을 살게 된 사람들 중 한 명이었다.</w:t>
      </w:r>
    </w:p>
    <w:p w14:paraId="120B9D21" w14:textId="77777777" w:rsidR="000E11C6" w:rsidRDefault="000E11C6" w:rsidP="003E1D33">
      <w:pPr>
        <w:spacing w:beforeLines="50" w:before="120"/>
        <w:jc w:val="both"/>
      </w:pPr>
    </w:p>
    <w:p w14:paraId="6297B31C" w14:textId="77777777" w:rsidR="000E11C6" w:rsidRDefault="00000000" w:rsidP="003E1D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벳세다에서의 마지막 주간</w:t>
      </w:r>
    </w:p>
    <w:p w14:paraId="70BF14E2"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148:8.1 </w:t>
      </w:r>
      <w:r>
        <w:rPr>
          <w:rFonts w:ascii="함초롬바탕" w:eastAsia="함초롬바탕" w:hAnsi="함초롬바탕" w:cs="함초롬바탕"/>
          <w:color w:val="262626"/>
        </w:rPr>
        <w:t>벳세다에서 머물렀던 마지막 주간에, 예수와 그의 가르침에 대한 예루살렘 첩자들의 태도는 크게 나뉘었다. 이들 바리새인 중 세 명은 그들이 보고 들은 것에 깊은 감명을 받았다. 한편, 예루살렘에서는 산헤드린의 젊고 영향력 있는 구성원인 아브라함이 공개적으로 예수의 가르침을 지지하며 실로암 연못에서 아브너에게 세례를 받았다. 예루살렘 전체가 이 사건에 흥분했고, 즉시 벳세다에 있는 여섯 명의 바리새인 첩자들을 소환하는 사자들이 파견되었다.</w:t>
      </w:r>
    </w:p>
    <w:p w14:paraId="6D910887"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148:8.2 </w:t>
      </w:r>
      <w:r>
        <w:rPr>
          <w:rFonts w:ascii="함초롬바탕" w:eastAsia="함초롬바탕" w:hAnsi="함초롬바탕" w:cs="함초롬바탕"/>
          <w:color w:val="262626"/>
        </w:rPr>
        <w:t>이전 갈릴리 여행에서 하늘 왕국으로 이끌렸던 그리스 철학자가 알렉산드리아의 부유한 유대인들과 함께 돌아왔으며, 그들은 다시 한번 예수에게 철학과 종교의 공동 학교와 병자를 위한 요양원을 설립하기 위해 그들의 도시에 오기를 요청했다. 그러나 예수는 정중히 그 초대를 거절했다.</w:t>
      </w:r>
    </w:p>
    <w:p w14:paraId="70010891"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148:8.3 </w:t>
      </w:r>
      <w:r>
        <w:rPr>
          <w:rFonts w:ascii="함초롬바탕" w:eastAsia="함초롬바탕" w:hAnsi="함초롬바탕" w:cs="함초롬바탕"/>
          <w:color w:val="262626"/>
        </w:rPr>
        <w:t>이 시기에 바그다드에서 온, 황홀경에 빠지는 한 선지자 키르메트가 벳세다 야영지에 도착했다. 이 자칭 선지자는 황홀경 상태에서 이상한 환상을 보았고, 잠이 방해받을 때는 기이한 꿈을 꾸었다. 그는 야영지에서 상당한 혼란을 일으켰고, 시몬 젤로테스는 이 자기기만에 빠진 사기꾼을 다소 거칠게 다루자고 주장했지만, 예수는 개입하여 그가 며칠 동안 완전한 행동의 자유를 누리게 허락했다. 그의 설교를 들은 모든 사람은 곧 그의 가르침이 하늘 왕국의 복음에 비추어 보았을 때 건전하지 않다는 것을 깨달았다. 얼마 지나지 않아 그는 불안정하고 변덕스러운 여섯 명의 혼만 데리고 바그다드로 돌아갔다. 그러나 예수가 바그다드 선지자를 위해 중재하기 전에, 다윗 세베데는 자발적으로 모인 위원회의 도움을 받아 키르메트를 호수로 데려가 그를 여러 번 물속에 던지고 나서, 그에게 이곳을 떠나 자신만의 야영지를 조직하고 세우라고 조언했다.</w:t>
      </w:r>
    </w:p>
    <w:p w14:paraId="72B2A7AC"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148:8.4 </w:t>
      </w:r>
      <w:r>
        <w:rPr>
          <w:rFonts w:ascii="함초롬바탕" w:eastAsia="함초롬바탕" w:hAnsi="함초롬바탕" w:cs="함초롬바탕"/>
          <w:color w:val="262626"/>
        </w:rPr>
        <w:t>같은 날, 베트 마리온이라는 페니키아 여자가 지나치게 광신적이 되어 제정신을 잃었고, 물 위를 걸으려다 거의 익사할 뻔했다가, 친구들이 그녀를 돌려보냈다.</w:t>
      </w:r>
    </w:p>
    <w:p w14:paraId="4AD75B35"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148:8.5 </w:t>
      </w:r>
      <w:r>
        <w:rPr>
          <w:rFonts w:ascii="함초롬바탕" w:eastAsia="함초롬바탕" w:hAnsi="함초롬바탕" w:cs="함초롬바탕"/>
          <w:color w:val="262626"/>
        </w:rPr>
        <w:t>새로 개종한 예루살렘의 바리새인 아브라함은 자신의 모든 재산을 사도단 금고에 바쳤다. 이 기부는 새로 훈련된 백 명의 전도사들을 즉시 파견하는 것을 가능하게 하는 데 크게 기여했다. 안드레는 이미 야영지 해산을 발표했으며, 모든 사람들은 집으로 돌아가거나 전도사들을 따라 갈릴리로 갈 준비를 했다.</w:t>
      </w:r>
    </w:p>
    <w:p w14:paraId="42D2E57B" w14:textId="77777777" w:rsidR="000E11C6" w:rsidRDefault="000E11C6" w:rsidP="003E1D33">
      <w:pPr>
        <w:spacing w:beforeLines="50" w:before="120"/>
        <w:jc w:val="both"/>
      </w:pPr>
    </w:p>
    <w:p w14:paraId="2FBA88BC" w14:textId="77777777" w:rsidR="000E11C6" w:rsidRDefault="00000000" w:rsidP="003E1D3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중풍병자를 고침</w:t>
      </w:r>
    </w:p>
    <w:p w14:paraId="221C611A"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148:9.1 </w:t>
      </w:r>
      <w:r>
        <w:rPr>
          <w:rFonts w:ascii="함초롬바탕" w:eastAsia="함초롬바탕" w:hAnsi="함초롬바탕" w:cs="함초롬바탕"/>
          <w:color w:val="262626"/>
        </w:rPr>
        <w:t>10월 1일 금요일 오후, 예수가 사도들, 전도사들, 그리고 해산 중인 야영지의 다른 지도자들과 마지막 회의를 진행하고 있을 때, 예수의 지상 생애 중 가장 이상하고 독특한 사건 중 하나가 일어났다. 회의는 예루살렘에서 온 여섯 명의 바리새인들이 맨 앞줄에 앉아 있는 가운데, 세베데 집의 넓게 확장된 앞방에서 열렸다. 이 큰 방은 우기 동안 이런 모임들을 수용하기 위해 지어진 것이었으며, 예수가 그 앞에 서서 말하고 있었다. 집은 예수의 말씀을 듣기 위해 모인 수많은 사람들로 완전히 둘러싸여 있었다.</w:t>
      </w:r>
    </w:p>
    <w:p w14:paraId="35C5DCE4"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148:9.2 </w:t>
      </w:r>
      <w:r>
        <w:rPr>
          <w:rFonts w:ascii="함초롬바탕" w:eastAsia="함초롬바탕" w:hAnsi="함초롬바탕" w:cs="함초롬바탕"/>
          <w:color w:val="262626"/>
        </w:rPr>
        <w:t>집이 이처럼 사람들로 가득 찬 가운데, 가버나움에서 온 중풍병자가 그의 친구들에 의해 작은 침대에 실려 내려왔다. 이 병자는 예수가 벳세다를 떠나려고 한다는 말을 들었고, 최근에 온전해진 석공 아론과 대화한 후, 자신도 예수 앞에 나아가 치유받기로 결심했다. 그의 친구들은 세베데의 집 앞문과 뒷문으로 들어가려 했지만, 너무 많은 사람들로 인해 접근할 수 없었다. 그러나 중풍병자는 포기하지 않고 친구들에게 사다리를 가져오게 하여, 예수가 말하는 방의 지붕으로 올라가 기와를 걷어낸 뒤, 줄을 사용하여 그를 침대째로 주님 앞에 내려보냈다. 예수가 그들이 한 일을 보고 말씀을 멈추었으며, 방 안에 있던 사람들은 병자와 그의 친구들의 끈기에 감탄했다. 중풍병자는 말하기를, “주님, 제가 주님의 가르침을 방해하려는 것은 아닙니다. 그러나 저는 반드시 완쾌되기를 원합니다. 저는 치유를 받고 나서 곧바로 주님의 가르침을 잊어버린 사람들과 다릅니다. 저는 하늘 왕국에서 섬기기 위해 완쾌되기를 원합니다.” 예수가 이 사람의 병이 그의 방탕한 생활로 인해 생긴 것임에도 불구하고, 그의 신앙을 보고 중풍병자에게 말했다. “아들아, 두려워하지 말라. 네 죄가 용서받았느니라. 네 신앙이 너를 구원하리라.”</w:t>
      </w:r>
    </w:p>
    <w:p w14:paraId="02B7E462"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148:9.3 </w:t>
      </w:r>
      <w:r>
        <w:rPr>
          <w:rFonts w:ascii="함초롬바탕" w:eastAsia="함초롬바탕" w:hAnsi="함초롬바탕" w:cs="함초롬바탕"/>
          <w:color w:val="262626"/>
        </w:rPr>
        <w:t>예루살렘에서 온 바리새인들과 그들과 함께 앉아 있던 서기관들과 율법학자들은 예수의 이 선언을 듣고 마음속으로 중얼거리기를, “이 사람이 어떻게 이런 말을 할 수 있는가? 이런 말은 신성 모독이 아니냐? 죄를 용서할 수 있는 이는 하나님뿐이다”라고 했다. 예수가 그들이 마음속에서 이렇게 생각하고 서로 논의하는 것을 영으로 깨닫고 그들에게 말했다. “너희가 왜 마음속으로 이렇게 생각하느냐? 너희가 누구이기에 나를 심판하려 드느냐? 내가 이 중풍병자에게 ‘네 죄가 용서받았다’고 말하는 것과 ‘일어나 네 침상을 들고 걸어가라’고 말하는 것 사이에 어떤 차이가 있느냐? 그러나 이 모든 것을 목격하는 너희가 사람의 아들이 땅에서 죄를 용서할 권세와 권능을 가지고 있다는 것을 마침내 알게 하도록, 이 병든 자에게 말하노니, 일어나 네 침상을 들고 네 집으로 가라.” 예수가 이렇게 말하자, 중풍병자가 일어나 그들 모두 앞에서 걸어 나갔다. 이 광경을 본 사람들은 모두 놀라워했고, 베드로는 모임을 해산시켰으며, 많은 사람이 기도하며 하나님을 찬양했고, 이전에 이런 기이한 일을 본 적이 없다고 고백했다.</w:t>
      </w:r>
    </w:p>
    <w:p w14:paraId="63C13700" w14:textId="77777777" w:rsidR="000E11C6" w:rsidRDefault="00000000" w:rsidP="003E1D33">
      <w:pPr>
        <w:spacing w:beforeLines="50" w:before="120"/>
        <w:jc w:val="both"/>
      </w:pPr>
      <w:r>
        <w:rPr>
          <w:rFonts w:ascii="함초롬바탕" w:eastAsia="함초롬바탕" w:hAnsi="함초롬바탕" w:cs="함초롬바탕"/>
          <w:b/>
          <w:bCs/>
          <w:color w:val="B08D57"/>
          <w:sz w:val="18"/>
          <w:szCs w:val="18"/>
        </w:rPr>
        <w:t xml:space="preserve">148:9.4 </w:t>
      </w:r>
      <w:r>
        <w:rPr>
          <w:rFonts w:ascii="함초롬바탕" w:eastAsia="함초롬바탕" w:hAnsi="함초롬바탕" w:cs="함초롬바탕"/>
          <w:color w:val="262626"/>
        </w:rPr>
        <w:t>그리고 바로 이때 산헤드린의 사자들이 여섯 명의 첩자들에게 예루살렘으로 돌아가라는 전갈을 전했다. 이 소식을 들은 그들은 심각하게 논쟁을 벌였고, 토론이 끝난 후 지도자와 두 명의 동료는 사자들과 함께 예루살렘으로 돌아갔으며, 나머지 세 명의 바리새인 첩자들은 예수를 믿기로 고백하고 즉시 호수로 가서 베드로에게 세례를 받아 사도들로부터 하늘 왕국의 자녀로 환영받았다.</w:t>
      </w:r>
    </w:p>
    <w:p w14:paraId="0667EC13" w14:textId="77777777" w:rsidR="000E11C6" w:rsidRDefault="00000000" w:rsidP="005C6718">
      <w:pPr>
        <w:pStyle w:val="1"/>
        <w:keepNext/>
        <w:pageBreakBefore/>
        <w:pBdr>
          <w:bottom w:val="double" w:sz="6" w:space="10" w:color="B08D57"/>
        </w:pBdr>
        <w:spacing w:before="600" w:after="360"/>
        <w:jc w:val="center"/>
      </w:pPr>
      <w:bookmarkStart w:id="149" w:name="paper149"/>
      <w:r>
        <w:rPr>
          <w:rFonts w:ascii="함초롬바탕" w:eastAsia="함초롬바탕" w:hAnsi="함초롬바탕" w:cs="함초롬바탕"/>
          <w:color w:val="B08D57"/>
          <w:spacing w:val="40"/>
          <w:sz w:val="24"/>
          <w:szCs w:val="24"/>
        </w:rPr>
        <w:t>제149편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두 번째 전도 여행</w:t>
      </w:r>
      <w:bookmarkEnd w:id="149"/>
    </w:p>
    <w:p w14:paraId="5BD83CB0" w14:textId="77777777" w:rsidR="000E11C6" w:rsidRDefault="000E11C6" w:rsidP="005C6718">
      <w:pPr>
        <w:spacing w:beforeLines="50" w:before="120"/>
        <w:jc w:val="both"/>
      </w:pPr>
    </w:p>
    <w:p w14:paraId="119D1717"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149:0.1 </w:t>
      </w:r>
      <w:r>
        <w:rPr>
          <w:rFonts w:ascii="함초롬바탕" w:eastAsia="함초롬바탕" w:hAnsi="함초롬바탕" w:cs="함초롬바탕"/>
          <w:color w:val="262626"/>
        </w:rPr>
        <w:t>둘째 갈릴리 공개 전도 여행은 주후 28년 10월 3일 일요일에 시작되어 거의 석 달 동안 계속되었고, 12월 30일에 끝났다. 이 노력에 참여한 이들은 예수와 그의 열두 사도였으며, 새로 모집된 117명의 전도사단과 여러 다른 관심 있는 사람들의 도움을 받았다. 이 여행 동안 그들은 가다라, 프톨레마이스, 야피아, 다바릿타, 므깃도, 이스르엘, 스키토폴리스, 타리케아, 히포스, 가말라, 벳세다-율리아스, 그리고 많은 다른 도시와 마을들을 방문했다.</w:t>
      </w:r>
    </w:p>
    <w:p w14:paraId="528B7717"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149:0.2 </w:t>
      </w:r>
      <w:r>
        <w:rPr>
          <w:rFonts w:ascii="함초롬바탕" w:eastAsia="함초롬바탕" w:hAnsi="함초롬바탕" w:cs="함초롬바탕"/>
          <w:color w:val="262626"/>
        </w:rPr>
        <w:t>이 일요일 아침 출발하기 전에, 안드레와 베드로는 예수에게 새 전도사들에게 최종 훈시를 해 달라고 요청했지만, 주님은 다른 사람들이 만족스럽게 수행할 수 있는 일을 하는 것은 자신의 소관이 아니라고 말하며 사양했다. 숙고 끝에 야고보 세베데가 훈시를 맡기로 결정되었다. 야고보의 말이 끝난 후, 예수는 전도사들에게 말했다. “지금 가서 지시받은 대로 일을 행하라. 그리고 나중에, 너희가 유능하고 충실한 모습을 보일 때, 내가 너희를 임명하여 하늘 왕국의 복음을 전파하게 할 것이다.”</w:t>
      </w:r>
    </w:p>
    <w:p w14:paraId="4B648DDD"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149:0.3 </w:t>
      </w:r>
      <w:r>
        <w:rPr>
          <w:rFonts w:ascii="함초롬바탕" w:eastAsia="함초롬바탕" w:hAnsi="함초롬바탕" w:cs="함초롬바탕"/>
          <w:color w:val="262626"/>
        </w:rPr>
        <w:t>이 여행 동안에는 야고보와 요한만이 예수와 동행했다. 베드로와 다른 사도들은 각각 약 열두 명의 전도사들과 함께 여행하며 그들이 설교하고 가르치는 일을 하는 동안 긴밀한 연락을 유지했다. 신자들이 하늘 왕국에 들어갈 준비가 되면, 사도들이 그들에게 세례를 베풀었다. 예수와 두 동반자는 이 세 달 동안 광범위하게 여행하며 자주 하루에 두 도시를 방문하여 전도사들의 일을 관찰하고 그들이 하늘 왕국을 세우는 노력을 격려하곤 했다. 이 둘째 전도 여행 전체는 주로 117명의 새롭게 훈련된 전도사단에게 실질적인 체험을 제공하기 위한 노력이었다.</w:t>
      </w:r>
    </w:p>
    <w:p w14:paraId="6BA32F53"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149:0.4 </w:t>
      </w:r>
      <w:r>
        <w:rPr>
          <w:rFonts w:ascii="함초롬바탕" w:eastAsia="함초롬바탕" w:hAnsi="함초롬바탕" w:cs="함초롬바탕"/>
          <w:color w:val="262626"/>
        </w:rPr>
        <w:t>이 기간 동안과 이후에, 예수와 열두 사도가 예루살렘으로 최종 출발할 때까지, 다윗 세베데는 벳세다에 있는 아버지의 집에 하늘 왕국 일을 위한 영구 본부를 유지했다. 이것은 지상에서 예수의 사역을 위한 정보 교환소였으며, 다윗이 팔레스타인과 인근 지역의 여러 일꾼들 사이에서 운영한 사자 봉사의 중계소였다. 그는 모든 일을 자신의 주도 하에 했지만, 안드레의 승인을 받았다. 다윗은 하늘 왕국의 신속히 확장되는 일에 대한 정보 분과에서 마흔 명에서 쉰 명의 사자를 고용했다. 그는 이렇게 일하는 동안, 일부 시간을 옛 직업인 어업에 할애하여 자신을 부분적으로 지원했다.</w:t>
      </w:r>
    </w:p>
    <w:p w14:paraId="6E5B6D66" w14:textId="77777777" w:rsidR="000E11C6" w:rsidRDefault="000E11C6" w:rsidP="005C6718">
      <w:pPr>
        <w:spacing w:beforeLines="50" w:before="120"/>
        <w:jc w:val="both"/>
      </w:pPr>
    </w:p>
    <w:p w14:paraId="4480D1C6" w14:textId="77777777" w:rsidR="000E11C6" w:rsidRDefault="00000000" w:rsidP="005C671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예수의 널리 퍼진 명성</w:t>
      </w:r>
    </w:p>
    <w:p w14:paraId="1CFC6C2D"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149:1.1 </w:t>
      </w:r>
      <w:r>
        <w:rPr>
          <w:rFonts w:ascii="함초롬바탕" w:eastAsia="함초롬바탕" w:hAnsi="함초롬바탕" w:cs="함초롬바탕"/>
          <w:color w:val="262626"/>
        </w:rPr>
        <w:t>벳세다에서의 야영지가 해산될 즈음, 특히 치유자로서의 예수의 명성은 팔레스타인의 모든 지역과 시리아 및 주변 국가들에 널리 퍼졌다. 벳세다를 떠난 후 몇 주 동안, 병자들은 계속해서 도착했으며, 그들이 주님을 찾지 못했을 때, 다윗에게서 그의 위치를 알아내어 예수를 찾아갔다. 이번 여행에서 예수는 의도적으로 이른바 기적적인 치유를 행하지 않았다. 그럼에도 불구하고, 많은 사람들이, 치유를 찾아 나서도록 그들을 몰아간 강렬한 신앙의 재생시키는 힘으로 인해 건강과 행복을 되찾았다.</w:t>
      </w:r>
    </w:p>
    <w:p w14:paraId="1ACECC9F"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149:1.2 </w:t>
      </w:r>
      <w:r>
        <w:rPr>
          <w:rFonts w:ascii="함초롬바탕" w:eastAsia="함초롬바탕" w:hAnsi="함초롬바탕" w:cs="함초롬바탕"/>
          <w:color w:val="262626"/>
        </w:rPr>
        <w:t>이 사명 기간 동안, 그리고 예수의 지상 생애가 끝날 때까지, 특이하고 설명되지 않은 치유 현상들이 나타나기 시작했다. 이 세 달간의 여행 동안, 유대, 이두매, 갈릴리, 시리아, 두로, 시돈, 그리고 요단강 너머에서 온 남자와 여자와 어린이 백 명 이상이 예수에 의해 무의식적으로 치유를 받아, 집으로 돌아가 예수의 명성을 더욱 널리 알렸다. 더욱이 그들은, 예수가 이런 자발적 치유를 볼 때마다 해당자에게 “아무에게도 말하지 말라”고 직접 당부했음에도 그렇게 했다.</w:t>
      </w:r>
    </w:p>
    <w:p w14:paraId="0A8CB42D"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149:1.3 </w:t>
      </w:r>
      <w:r>
        <w:rPr>
          <w:rFonts w:ascii="함초롬바탕" w:eastAsia="함초롬바탕" w:hAnsi="함초롬바탕" w:cs="함초롬바탕"/>
          <w:color w:val="262626"/>
        </w:rPr>
        <w:t>이런 자발적 또는 무의식적 치유의 경우에 실제로 무엇이 일어났는지에 대해서는 우리에게 전해진 바가 없다. 주님은 이러한 치유가 어떻게 이루어졌는지 사도들에게 결코 설명하지 않았고, 단지 몇 차례 “내게서 권능이 나간 것을 느낀다”고 말했다. 한 번은 병든 아이가 자신을 만졌을 때 “내게서 생명이 나간 것을 느낀다”고 말했다.</w:t>
      </w:r>
    </w:p>
    <w:p w14:paraId="52E8CF9B"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149:1.4 </w:t>
      </w:r>
      <w:r>
        <w:rPr>
          <w:rFonts w:ascii="함초롬바탕" w:eastAsia="함초롬바탕" w:hAnsi="함초롬바탕" w:cs="함초롬바탕"/>
          <w:color w:val="262626"/>
        </w:rPr>
        <w:t>이런 자발적 치유의 본질에 대해 주님이 직접 말하지 않았으므로, 우리가 그것이 어떻게 이루어졌는지 설명하려는 것은 무리일 수 있지만, 이러한 치유 현상에 대한 우리의 의견을 기록하는 것은 허용될 것이다. 우리는 예수의 지상 사역 중에 발생한 이 외견상의 치유 기적들 중 많은 것이, 강력하고 효력 있는, 서로 연관된 다음 세 가지 영향력의 공존의 결과라고 믿는다.</w:t>
      </w:r>
    </w:p>
    <w:p w14:paraId="48713C0F"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149:1.5 </w:t>
      </w:r>
      <w:r>
        <w:rPr>
          <w:rFonts w:ascii="함초롬바탕" w:eastAsia="함초롬바탕" w:hAnsi="함초롬바탕" w:cs="함초롬바탕"/>
          <w:color w:val="262626"/>
        </w:rPr>
        <w:t>1. 치유를 끈질기게 추구하는 인간의 마음속에 강력하고 지배적이며 살아 있는 신앙이 존재했다는 것과, 그러한 치유가 순전히 신체적 회복보다는 영적 유익을 위해 소원되었다는 사실.</w:t>
      </w:r>
    </w:p>
    <w:p w14:paraId="3B19E19E"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149:1.6 </w:t>
      </w:r>
      <w:r>
        <w:rPr>
          <w:rFonts w:ascii="함초롬바탕" w:eastAsia="함초롬바탕" w:hAnsi="함초롬바탕" w:cs="함초롬바탕"/>
          <w:color w:val="262626"/>
        </w:rPr>
        <w:t>2. 그러한 인간 신앙과 함께, 육신화하고 자비가 지배하는 창조자 하나님의 아들의 크나큰 공감과 연민이 존재했다는 것. 그는 실제로 자신 안에 거의 무한하고 시간을 초월한 창조적 치유 권능과 특권을 지니고 있었다.</w:t>
      </w:r>
    </w:p>
    <w:p w14:paraId="6AF13FE4"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149:1.7 </w:t>
      </w:r>
      <w:r>
        <w:rPr>
          <w:rFonts w:ascii="함초롬바탕" w:eastAsia="함초롬바탕" w:hAnsi="함초롬바탕" w:cs="함초롬바탕"/>
          <w:color w:val="262626"/>
        </w:rPr>
        <w:t>3. 창조체의 신앙과 창조자의 생명과 더불어, 이 하나님-사람이 아버지의 뜻을 구현한 존재였다는 점을 주목해야 한다. 만약 인간의 필요와 그것을 충족시킬 수 있는 신성한 권능 사이의 접촉에서 아버지가 달리 뜻하지 않으면, 그 둘은 하나가 되었고, 치유는 인간 예수가 의식하지 못한 채 일어났으나 그의 신성한 본성에 의해 즉시 인식되었다. 따라서 이러한 많은 치유 사례의 설명은 오랜 기간 동안 우리에게 알려진 큰 법칙, 즉 창조자 아들이 원하고 영원 아버지가 뜻하시는 것은 곧 존재하게 된다는 법칙에서 찾아야 할 것이다.</w:t>
      </w:r>
    </w:p>
    <w:p w14:paraId="442CF155"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149:1.8 </w:t>
      </w:r>
      <w:r>
        <w:rPr>
          <w:rFonts w:ascii="함초롬바탕" w:eastAsia="함초롬바탕" w:hAnsi="함초롬바탕" w:cs="함초롬바탕"/>
          <w:color w:val="262626"/>
        </w:rPr>
        <w:t>따라서 우리는, 예수의 인격적 현존 안에서, 특정 형태의 깊은 인간 신앙이, 당시 사람의 아들과 매우 밀접하게 연관되어 있던 우주의 특정 창조적 힘들과 인격들로 하여금 문자 그대로 참으로 치유를 나타내도록 강권했다고 믿는다. 따라서 예수는 종종 강력한 인격적 신앙에 의해 자신의 현존 안에서 사람들이 스스로를 치유하도록 허락한 것이 사실로 기록된다.</w:t>
      </w:r>
    </w:p>
    <w:p w14:paraId="0B332C1D"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149:1.9 </w:t>
      </w:r>
      <w:r>
        <w:rPr>
          <w:rFonts w:ascii="함초롬바탕" w:eastAsia="함초롬바탕" w:hAnsi="함초롬바탕" w:cs="함초롬바탕"/>
          <w:color w:val="262626"/>
        </w:rPr>
        <w:t>다른 많은 사람들은 전적으로 이기적인 목적을 위해 치유를 추구했다. 두로의 한 부유한 과부는 그녀의 여러 질병으로 인해 치유를 바라며 수행단과 함께 찾아왔고, 갈릴리 전역에서 예수를 따라다니며 점점 더 많은 돈을 제안하며, 마치 하나님의 권능이 최고 입찰자에게 구매될 수 있는 것처럼 행동했다. 하지만 그녀는 결코 하늘 왕국의 복음에 관심을 가지지 않았고, 오직 자신의 육체적 질병의 치료만을 원했다.</w:t>
      </w:r>
    </w:p>
    <w:p w14:paraId="45300D08" w14:textId="77777777" w:rsidR="000E11C6" w:rsidRDefault="000E11C6" w:rsidP="005C6718">
      <w:pPr>
        <w:spacing w:beforeLines="50" w:before="120"/>
        <w:jc w:val="both"/>
      </w:pPr>
    </w:p>
    <w:p w14:paraId="5F70C418" w14:textId="77777777" w:rsidR="000E11C6" w:rsidRDefault="00000000" w:rsidP="005C671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사람들의 태도</w:t>
      </w:r>
    </w:p>
    <w:p w14:paraId="041FC4E8"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149:2.1 </w:t>
      </w:r>
      <w:r>
        <w:rPr>
          <w:rFonts w:ascii="함초롬바탕" w:eastAsia="함초롬바탕" w:hAnsi="함초롬바탕" w:cs="함초롬바탕"/>
          <w:color w:val="262626"/>
        </w:rPr>
        <w:t>예수는 사람의 마음을 이해했다. 그는 인간의 마음속에 무엇이 있는지 알았고, 그의 가르침이 그가 제시한 그대로 남겨지고, 그의 지상 생애가 제공한 영감받은 해석이 유일한 주석이 되었더라면, 세상의 모든 민족과 모든 종교가 곧 하늘 왕국의 복음을 받아들였을 것이다. 예수의 초기 추종자들이 그의 가르침을 특정 국가, 인종, 종교에 더 수용되도록 다시 표현하려 한 선의에서 나온 노력은 오히려 그 가르침을 다른 모든 국가, 인종, 종교에 덜 수용 가능하게 만드는 결과를 낳았다.</w:t>
      </w:r>
    </w:p>
    <w:p w14:paraId="51D1B93E"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149:2.2 </w:t>
      </w:r>
      <w:r>
        <w:rPr>
          <w:rFonts w:ascii="함초롬바탕" w:eastAsia="함초롬바탕" w:hAnsi="함초롬바탕" w:cs="함초롬바탕"/>
          <w:color w:val="262626"/>
        </w:rPr>
        <w:t>사도 바울은 그 시대의 특정 집단이 예수의 가르침을 호의적으로 주목하게 하려는 노력으로, 교훈과 권고의 편지를 많이 썼다. 다른 예수의 복음 교사들도 마찬가지로 행동했지만, 그들 중 아무도 이 글들 중 일부가 나중에 어떤 이들에 의해 한데 모아져 예수의 가르침의 구현으로 제시되리라는 것을 예상하지 못했다. 그리하여 소위 그리스도교는 다른 어떤 종교보다 주님의 복음을 더 많이 포함하고 있지만, 또한 예수가 가르치지 않은 많은 것도 포함하고 있다. 초기 그리스도교에 페르시아 신비 제의와 그리스 철학의 많은 가르침이 포함된 것 외에도, 두 가지 큰 실수가 있었다.</w:t>
      </w:r>
    </w:p>
    <w:p w14:paraId="75BC6BDE"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149:2.3 </w:t>
      </w:r>
      <w:r>
        <w:rPr>
          <w:rFonts w:ascii="함초롬바탕" w:eastAsia="함초롬바탕" w:hAnsi="함초롬바탕" w:cs="함초롬바탕"/>
          <w:color w:val="262626"/>
        </w:rPr>
        <w:t>1. 하늘 왕국의 복음을 유대교 신학에 직접 연결하려는 노력은 그리스도교의 속죄 교리, 곧 예수가 아버지의 엄격한 정의를 충족시키고 신성한 분노를 달래기 위해 희생된 아들이라는 가르침에서 나타난다. 이러한 가르침은 믿지 않는 유대인들에게 하늘 왕국의 복음을 더 받아들이게 하려는 칭찬받을 만한 노력에서 비롯되었지만, 유대인을 얻는 데 실패했을 뿐만 아니라 이후 모든 세대에 걸쳐 많은 정직한 혼들을 혼란스럽게 하고 멀어지게 했다.</w:t>
      </w:r>
    </w:p>
    <w:p w14:paraId="58831683"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149:2.4 </w:t>
      </w:r>
      <w:r>
        <w:rPr>
          <w:rFonts w:ascii="함초롬바탕" w:eastAsia="함초롬바탕" w:hAnsi="함초롬바탕" w:cs="함초롬바탕"/>
          <w:color w:val="262626"/>
        </w:rPr>
        <w:t>2. 주님의 초기 추종자들이 저지른, 그리고 이후 모든 세대가 고집스럽게 이어온 둘째 큰 실수는 예수의 인격에 그리스도교 가르침을 너무 완전히 조직한 것이다. 그리스도교 신학에서 예수의 인격을 지나치게 강조한 것은 그의 가르침을 가리게 만들었으며, 이로 인해 유대인, 이슬람교도, 힌두교도, 그리고 다른 동양 종교인들이 예수의 가르침을 받아들이기 어렵게 만들었다. 우리는 예수의 이름을 딴 종교에서 예수의 인격이 차지하는 위치를 경시하지 않지만, 그러한 고려가 그의 영감받은 생애를 가리거나 그의 구원의 메시지인 하나님의 아버지됨과 사람의 형제단을 대체하게 해서는 안 된다.</w:t>
      </w:r>
    </w:p>
    <w:p w14:paraId="38038AF7"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149:2.5 </w:t>
      </w:r>
      <w:r>
        <w:rPr>
          <w:rFonts w:ascii="함초롬바탕" w:eastAsia="함초롬바탕" w:hAnsi="함초롬바탕" w:cs="함초롬바탕"/>
          <w:color w:val="262626"/>
        </w:rPr>
        <w:t>예수의 종교 교사들은 다른 종교들에 접근할 때, 공통적으로 가지고 있는 진리를 인정하면서 접근해야 한다(이 중 많은 것이 직접 또는 간접적으로 예수의 메시지에서 나온 것이다). 그리고 차이점에 너무 많은 강조를 두지 않도록 해야 한다.</w:t>
      </w:r>
    </w:p>
    <w:p w14:paraId="7AF6E45E"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149:2.6 </w:t>
      </w:r>
      <w:r>
        <w:rPr>
          <w:rFonts w:ascii="함초롬바탕" w:eastAsia="함초롬바탕" w:hAnsi="함초롬바탕" w:cs="함초롬바탕"/>
          <w:color w:val="262626"/>
        </w:rPr>
        <w:t>당시 예수의 명성은 주로 치유자로서의 명성에 기반을 두고 있었지만, 그것이 계속해서 그렇게 유지된 것은 아니다. 시간이 지남에 따라 점점 더 많은 사람들이 영적 도움을 위해 예수를 찾았다. 그러나 신체적 치유는 일반 대중에게 가장 직접적이고 즉각적인 호소력을 가졌다. 도덕적 노예 상태와 정신적 괴롭힘의 희생자들이 점점 더 예수를 찾아왔고, 그는 언제나 그들에게 해방의 길을 가르쳤다. 아버지들은 아들 양육에 관한 조언을 구했고, 어머니들은 딸 교육에 대한 도움을 청했다. 어둠 속에 앉아 있는 사람들이 그를 찾아왔고, 그는 그들에게 생명의 빛을 계시했다. 그의 귀는 항상 인류의 슬픔에 열려 있었고, 그는 자신의 사역을 구하는 자들을 항상 도왔다.</w:t>
      </w:r>
    </w:p>
    <w:p w14:paraId="6CA3E4A7"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149:2.7 </w:t>
      </w:r>
      <w:r>
        <w:rPr>
          <w:rFonts w:ascii="함초롬바탕" w:eastAsia="함초롬바탕" w:hAnsi="함초롬바탕" w:cs="함초롬바탕"/>
          <w:color w:val="262626"/>
        </w:rPr>
        <w:t>창조자 자신이 인간의 육신을 입고 지상에 있었을 때, 일부 특별한 일이 일어나는 것은 불가피했다. 하지만 너희는 이런 소위 기적적인 사건들을 통해 예수에게 접근해서는 안 된다. 기적을 통해 예수에게 접근하는 실수를 범하지 말고, 예수를 통해 기적에 접근하는 법을 배워야 한다. 이러한 경고는 나사렛 예수가 지상에서 초물질적 행위를 행한 유일한 종교 창시자였다는 사실에도 불구하고 정당하다.</w:t>
      </w:r>
    </w:p>
    <w:p w14:paraId="6687DA45"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149:2.8 </w:t>
      </w:r>
      <w:r>
        <w:rPr>
          <w:rFonts w:ascii="함초롬바탕" w:eastAsia="함초롬바탕" w:hAnsi="함초롬바탕" w:cs="함초롬바탕"/>
          <w:color w:val="262626"/>
        </w:rPr>
        <w:t>미가엘의 지상 사명에서 가장 놀랍고 혁명적인 특징은 여성에 대한 그의 태도였다. 남자가 공공장소에서 자신의 아내조차도 인사해서는 안 된다고 여겨졌던 시대와 세대에, 예수는 갈릴리에서의 셋째 여행에서 여성을 복음 교사로 데려가는 용기를 보였다. 그는 “율법의 말씀이 여성에게 전달되느니 차라리 불태워지는 것이 낫다”는 랍비의 가르침에 맞서 이 일을 할 용기를 가졌다.</w:t>
      </w:r>
    </w:p>
    <w:p w14:paraId="04CD6FCC"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149:2.9 </w:t>
      </w:r>
      <w:r>
        <w:rPr>
          <w:rFonts w:ascii="함초롬바탕" w:eastAsia="함초롬바탕" w:hAnsi="함초롬바탕" w:cs="함초롬바탕"/>
          <w:color w:val="262626"/>
        </w:rPr>
        <w:t>예수는 한 세대 만에 여성을 여러 시대에 걸친 멸시의 망각과 노예 같은 고된 일에서 들어 올렸다. 그리고 예수의 이름을 딴 종교가 후속 세대에서 여성에 대한 이 고귀한 모범을 따를 도덕적 용기가 부족했다는 것은 한 가지 부끄러운 일이다.</w:t>
      </w:r>
    </w:p>
    <w:p w14:paraId="584699B5"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149:2.10 </w:t>
      </w:r>
      <w:r>
        <w:rPr>
          <w:rFonts w:ascii="함초롬바탕" w:eastAsia="함초롬바탕" w:hAnsi="함초롬바탕" w:cs="함초롬바탕"/>
          <w:color w:val="262626"/>
        </w:rPr>
        <w:t>예수가 사람들과 어울렸을 때, 그들은 그가 그 시대의 미신으로부터 완전히 자유롭다는 것을 발견했다. 그는 종교적 편견에서 자유로웠으며, 결코 편협하지 않았다. 그는 마음속에 사회적 적대감과 같은 것을 가진 적이 없었다. 그는 조상의 종교에서 선한 것을 지키면서도, 미신과 속박의 인간적 전통을 무시하는 것을 주저하지 않았다. 그는 자연재해, 시간의 사고, 그리고 다른 재난적인 사건들이 신성한 심판이나 섭리의 신비로운 처사가 아니라는 것을 가르칠 용기가 있었다. 그는 의미 없는 의식에 대한 노예적인 헌신을 비난하고, 물질주의적 예배의 잘못을 폭로했다. 그는 인간의 영적 자유를 대담하게 선포하고, 육신의 필사자들이 참으로 진실로 살아 계신 하나님의 아들임을 가르칠 용기를 가졌다.</w:t>
      </w:r>
    </w:p>
    <w:p w14:paraId="2783A23A"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149:2.11 </w:t>
      </w:r>
      <w:r>
        <w:rPr>
          <w:rFonts w:ascii="함초롬바탕" w:eastAsia="함초롬바탕" w:hAnsi="함초롬바탕" w:cs="함초롬바탕"/>
          <w:color w:val="262626"/>
        </w:rPr>
        <w:t>예수는 깨끗한 손이 아닌 깨끗한 마음을 참된 종교의 표징으로 대담하게 대체함으로써 모든 조상의 가르침을 초월했다. 그는 전통 대신 실체를 두었고, 모든 허영과 위선의 가식을 쓸어버렸다. 그러나 이 두려움 없는 하나님의 사람은 파괴적인 비판을 표출하거나 그 시대의 종교적, 사회적, 경제적, 정치적 관습을 완전히 무시하는 태도를 보이지 않았다. 그는 전투적인 혁명가가 아니라, 진보적인 진화론자였다. 그는 마땅히 있어야 할 우월한 것을 동료들에게 동시에 제공할 때에만, 기존의 것을 허무는 일에 나섰다.</w:t>
      </w:r>
    </w:p>
    <w:p w14:paraId="7FF34D01"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149:2.12 </w:t>
      </w:r>
      <w:r>
        <w:rPr>
          <w:rFonts w:ascii="함초롬바탕" w:eastAsia="함초롬바탕" w:hAnsi="함초롬바탕" w:cs="함초롬바탕"/>
          <w:color w:val="262626"/>
        </w:rPr>
        <w:t>예수는 추종자들의 복종을 강요하지 않고 받아들였다. 그가 몸소 부른 세 명의 남자만이 제자 직분의 초대를 거절했다. 그는 사람들에게 특별한 매력을 발휘했지만, 독재적이지 않았다. 그는 신뢰를 불러일으켰고, 그가 명령을 내렸을 때 아무도 불쾌하게 여기지 않았다. 그는 제자들에 대해 절대적인 권위를 행사했지만, 아무도 이의를 제기하지 않았다. 그는 자신의 추종자들이 그를 주님이라 부르도록 허락했다.</w:t>
      </w:r>
    </w:p>
    <w:p w14:paraId="33DE1993"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149:2.13 </w:t>
      </w:r>
      <w:r>
        <w:rPr>
          <w:rFonts w:ascii="함초롬바탕" w:eastAsia="함초롬바탕" w:hAnsi="함초롬바탕" w:cs="함초롬바탕"/>
          <w:color w:val="262626"/>
        </w:rPr>
        <w:t>주님은, 깊이 뿌리박힌 종교적 편견을 품은 자들과 그의 가르침에서 정치적 위험을 감지했다고 여긴 자들을 빼고는, 그를 만난 모든 사람에게 존경을 받았다. 사람들은 그의 가르침의 독창성과 권위에 놀랐다. 그들은 뒤떨어지고 성가신 질문자들을 다루는 그의 인내심에 경탄했다. 그는 그의 사역 아래 온 모든 사람들의 마음속에 희망과 신뢰를 심어주었다. 그를 만나지 않은 자들만이 그를 두려워했고, 그를 미워한 자들은 오직, 자기들이 어떤 대가를 치르더라도 마음에 붙들기로 작정한 악과 오류를 무너뜨릴 그 진리의 옹호자로 그를 여긴 자들뿐이었다.</w:t>
      </w:r>
    </w:p>
    <w:p w14:paraId="6A87D9C4"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149:2.14 </w:t>
      </w:r>
      <w:r>
        <w:rPr>
          <w:rFonts w:ascii="함초롬바탕" w:eastAsia="함초롬바탕" w:hAnsi="함초롬바탕" w:cs="함초롬바탕"/>
          <w:color w:val="262626"/>
        </w:rPr>
        <w:t>예수는 친구와 적 모두에게 강력하고 독특한 매력을 발휘했다. 수많은 사람들은 그의 은혜로운 말을 듣고 그의 단순한 삶을 보려고 몇 주 동안 그를 따라다녔다. 헌신적인 남성과 여성들은 거의 초인적인 애정으로 예수를 사랑했다. 그리고 그들이 그를 알수록 그들은 그를 더 사랑했다. 이는 여전히 사실이다. 오늘날과 미래 모든 시대에, 인간이 이 하나님-사람을 더 많이 알수록, 그들은 그를 더 사랑하고 따르게 될 것이다.</w:t>
      </w:r>
    </w:p>
    <w:p w14:paraId="78BA2B56" w14:textId="77777777" w:rsidR="000E11C6" w:rsidRDefault="000E11C6" w:rsidP="005C6718">
      <w:pPr>
        <w:spacing w:beforeLines="50" w:before="120"/>
        <w:jc w:val="both"/>
      </w:pPr>
    </w:p>
    <w:p w14:paraId="191D7B1B" w14:textId="77777777" w:rsidR="000E11C6" w:rsidRDefault="00000000" w:rsidP="005C671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종교 지도자들의 적대감</w:t>
      </w:r>
    </w:p>
    <w:p w14:paraId="1B086DD6"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149:3.1 </w:t>
      </w:r>
      <w:r>
        <w:rPr>
          <w:rFonts w:ascii="함초롬바탕" w:eastAsia="함초롬바탕" w:hAnsi="함초롬바탕" w:cs="함초롬바탕"/>
          <w:color w:val="262626"/>
        </w:rPr>
        <w:t>예수와 그의 가르침이 일반 사람들에게 호의적으로 받아들여졌음에도 불구하고, 예루살렘의 종교 지도자들은 점점 더 불안해하고 적대감을 느꼈다. 바리새인들은 체계적이고 교리적인 신학을 만들어냈다. 예수는 그에 비해 상황에 따라 가르치는 교사였으며, 체계적인 교사가 아니었다. 예수는 율법보다는 삶에서, 비유로 가르쳤다. (그리고 예수가 그의 메시지를 설명하기 위해 비유를 사용할 때, 그는 그 이야기의 한 가지 특징만을 활용하려고 했다. 예수의 가르침에 관한 많은 잘못된 생각들은 그의 비유를 알레고리로 만들려는 시도에서 비롯될 수 있다.)</w:t>
      </w:r>
    </w:p>
    <w:p w14:paraId="2D6A78F8"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149:3.2 </w:t>
      </w:r>
      <w:r>
        <w:rPr>
          <w:rFonts w:ascii="함초롬바탕" w:eastAsia="함초롬바탕" w:hAnsi="함초롬바탕" w:cs="함초롬바탕"/>
          <w:color w:val="262626"/>
        </w:rPr>
        <w:t>젊은 아브라함의 최근 개종과, 베드로에게 세례를 받은 세 첩자의 이탈, 그리고 그들이 지금 전도사들과 함께 이 둘째 갈릴리 전도 여행에 나가 있다는 사실 때문에 예루살렘의 종교 지도자들은 거의 제정신이 아닌 상태가 되었다. 유대 지도자들은 점점 더 두려움과 편견에 눈이 멀었고, 하늘 왕국 복음의 매력적인 진리를 계속 거부함으로써 그들의 마음이 굳어졌다. 사람들이 그들 안에 거하는 영의 호소를 차단할 때, 그들의 태도를 바꾸는 데에는 거의 아무것도 할 수 없게 된다.</w:t>
      </w:r>
    </w:p>
    <w:p w14:paraId="68AF8DD8"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149:3.3 </w:t>
      </w:r>
      <w:r>
        <w:rPr>
          <w:rFonts w:ascii="함초롬바탕" w:eastAsia="함초롬바탕" w:hAnsi="함초롬바탕" w:cs="함초롬바탕"/>
          <w:color w:val="262626"/>
        </w:rPr>
        <w:t>예수가 벳세다 야영지에서 처음으로 전도사들과 만났을 때, 그는 연설을 마치며 이렇게 말했다. “너희는 몸과 마음에서, 곧 감정적으로 사람들이 저마다 다르게 반응한다는 것을 기억해야 한다. 사람들 사이에서 유일하게 동일한 것은 내주하는 영이다. 신성한 영들은 그 체험의 성격과 범위에서 다소 차이가 있을지라도, 모든 영적 호소에는 동일하게 반응한다. 오직 이 영을 통해서만, 그리고 이 영에 호소함으로써만, 인류는 일치와 형제단에 이를 수 있다.” 그러나 많은 유대 지도자들은 하늘 왕국 복음의 영적 호소에 마음의 문을 닫아버렸다. 이 날 이후로 그들은 주님을 파멸시키려는 계획과 음모를 멈추지 않았다. 그들은 예수를 종교적 범죄자이자 유대인의 신성한 율법의 핵심 가르침을 위반한 자로 체포하고, 유죄 판결을 내려 처형해야 한다고 확신했다.</w:t>
      </w:r>
    </w:p>
    <w:p w14:paraId="31E189CF" w14:textId="77777777" w:rsidR="000E11C6" w:rsidRDefault="000E11C6" w:rsidP="005C6718">
      <w:pPr>
        <w:spacing w:beforeLines="50" w:before="120"/>
        <w:jc w:val="both"/>
      </w:pPr>
    </w:p>
    <w:p w14:paraId="3470AB15" w14:textId="77777777" w:rsidR="000E11C6" w:rsidRDefault="00000000" w:rsidP="005C671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전도 여행의 진전</w:t>
      </w:r>
    </w:p>
    <w:p w14:paraId="61601925"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149:4.1 </w:t>
      </w:r>
      <w:r>
        <w:rPr>
          <w:rFonts w:ascii="함초롬바탕" w:eastAsia="함초롬바탕" w:hAnsi="함초롬바탕" w:cs="함초롬바탕"/>
          <w:color w:val="262626"/>
        </w:rPr>
        <w:t>예수는 이 전도 여행에서 공개적인 활동을 거의 하지 않았으나, 그가 야고보와 요한과 함께 머무는 대부분의 도시와 마을에서 신자들과 함께 저녁 수업을 여러 차례 열었다. 이러한 저녁 수업 중 하나에서, 젊은 전도사들 중 한 명이 예수에게 분노에 대해 질문했으며, 주님은 여러 말 가운데 이렇게 대답했다.</w:t>
      </w:r>
    </w:p>
    <w:p w14:paraId="3EB19C73"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149:4.2 </w:t>
      </w:r>
      <w:r>
        <w:rPr>
          <w:rFonts w:ascii="함초롬바탕" w:eastAsia="함초롬바탕" w:hAnsi="함초롬바탕" w:cs="함초롬바탕"/>
          <w:color w:val="262626"/>
        </w:rPr>
        <w:t>“분노는 물질적 나타남으로서, 영적 본성이 지적 본성과 육체 본성을 합한 것을 지배하는 데 실패한 정도를 대체로 나타낸다. 분노는 관용하는 형제 사랑이 부족하고, 그에 더하여 자기 존중과 자기 통제가 부족함을 드러낸다. 분노는 건강을 소모시키고, 마음을 타락시키며, 사람의 혼의 영 교사를 방해한다. 너희는 ‘진노는 어리석은 사람을 죽인다’는 것과, 사람이 ‘자신의 분노로 자신을 찢는다’는 성서의 말씀을 읽지 않았느냐? ‘진노를 늦추는 자는 큰 이해를 가진 자’이고, ‘성급한 자는 어리석음을 드러낸다’는 것도 알지 않느냐? 너희 모두 ‘부드러운 대답은 진노를 가라앉히고, 가혹한 말은 분노를 일으킨다’는 것을 알고 있으며, ‘신중함은 분노를 늦추고, 자신을 통제하지 못하는 자는 성벽이 없는 무방비 도시와 같다’는 것도 알고 있다. ‘진노는 잔인하고 분노는 사납다.’ ‘분노한 자는 다툼을 일으키고, 격노한 자는 자신의 죄를 더 많이 범한다.’ ‘성급한 영을 가지지 말라. 분노는 어리석은 자의 가슴에 머무르기 때문이다’라는 것도 기억하라.” 예수는 말을 끝내기 전에 이렇게 덧붙여 말했다. “너희 마음이 사랑에 지배되게 하여, 너희 영 안내자가 신성한 아들됨의 지위와 어울리지 않는 동물적 분노를 터뜨리는 경향에서 너희를 건져 내는 데 어려움이 거의 없게 하라.”</w:t>
      </w:r>
    </w:p>
    <w:p w14:paraId="3ECBB2DB"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149:4.3 </w:t>
      </w:r>
      <w:r>
        <w:rPr>
          <w:rFonts w:ascii="함초롬바탕" w:eastAsia="함초롬바탕" w:hAnsi="함초롬바탕" w:cs="함초롬바탕"/>
          <w:color w:val="262626"/>
        </w:rPr>
        <w:t>같은 자리에서 주님은 균형 잡힌 성품의 중요성에 대해 말했다. 그는 대부분의 사람들이 어떤 직업을 숙달하는 데 헌신해야 한다는 것을 인식했지만, 지나친 전문화로 인해 삶의 활동이 편협해지는 경향을 비판했다. 예수는 어떤 덕목도 극단에 이르면 악덕이 될 수 있음을 지적하며, 언제나 절제와 일관성을 설파하고, 인생 문제의 균형 잡힌 조정을 가르쳤다. 그는 과도한 공감과 연민이 심각한 감정적 불안정으로 변질될 수 있으며, 열정이 광신으로 이어질 수 있음을 경고했다. 그는 상상력에 이끌려 공상적이고 비현실적인 일로 빠져들었던 과거 동료 한 사람에 대해 이야기했다. 동시에 그는 지나치게 보수적인 평범함의 둔함이 지닌 위험도 경고했다.</w:t>
      </w:r>
    </w:p>
    <w:p w14:paraId="2799558D"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149:4.4 </w:t>
      </w:r>
      <w:r>
        <w:rPr>
          <w:rFonts w:ascii="함초롬바탕" w:eastAsia="함초롬바탕" w:hAnsi="함초롬바탕" w:cs="함초롬바탕"/>
          <w:color w:val="262626"/>
        </w:rPr>
        <w:t>예수는 또한 용기와 신앙의 위험성에 대해 경고했다. 이것들이 때때로 무분별한 혼들을 무모함과 자만으로 이끌 수 있다고 설명했다. 그는 또한 신중함과 분별력이 지나치면 비겁함과 실패로 이어질 수 있음을 보여주었다. 예수는 청중들에게 독창성을 추구하되, 괴팍함을 피하라고 권고했다. 그는 감상에 빠지지 않는 공감과 위선 없는 경건을 요구했다. 또한, 두려움과 미신에서 자유로운 경외를 가르쳤다.</w:t>
      </w:r>
    </w:p>
    <w:p w14:paraId="4073BB78"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149:4.5 </w:t>
      </w:r>
      <w:r>
        <w:rPr>
          <w:rFonts w:ascii="함초롬바탕" w:eastAsia="함초롬바탕" w:hAnsi="함초롬바탕" w:cs="함초롬바탕"/>
          <w:color w:val="262626"/>
        </w:rPr>
        <w:t>예수의 동료들을 감동시킨 것은 그가 균형 잡힌 성품에 대해 가르친 내용 자체보다는, 그의 삶이 그러한 가르침의 웅변적 실례였다는 사실이었다. 그는 압박과 폭풍 한가운데서 살았으나 결코 흔들리지 않았다. 그의 적들은 끊임없이 그에게 덫을 놓았지만, 그들은 결코 그를 함정에 빠뜨리지 못했다. 지혜롭고 학식 있는 자들이 그를 곤경에 빠뜨리려고 했지만, 예수는 결코 실수하지 않았으며, 그들이 그를 논쟁에 휘말리게 하려 했을 때, 그의 대답은 항상 계몽적이고 존엄했으며 결론적이었다. 그가 연설 중에 수많은 질문으로 방해를 받을 때마다, 그의 대답은 항상 의미 있고 결정적이었다. 그는 적들의 끊임없는 압박에 맞설 때 결코 비열한 전술에 기대지 않았다. 그의 적들은 그를 공격하는 데 온갖 거짓되고 부당하며 불의한 수단을 쓰기를 주저하지 않았는데도 그러했다.</w:t>
      </w:r>
    </w:p>
    <w:p w14:paraId="32EBBBBE"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149:4.6 </w:t>
      </w:r>
      <w:r>
        <w:rPr>
          <w:rFonts w:ascii="함초롬바탕" w:eastAsia="함초롬바탕" w:hAnsi="함초롬바탕" w:cs="함초롬바탕"/>
          <w:color w:val="262626"/>
        </w:rPr>
        <w:t>많은 남녀가 생계를 위해 특정 직업에 열심히 몰두해야 하는 것은 사실이지만, 인간이 이 땅에서 살아가는 삶에 대해 폭넓은 교양을 기르는 것이 전적으로 바람직하다. 진정으로 교육받은 사람들은 동료들의 삶과 활동에 대해 무지한 상태로 남아 있기를 원하지 않는다.</w:t>
      </w:r>
    </w:p>
    <w:p w14:paraId="188E3700" w14:textId="77777777" w:rsidR="000E11C6" w:rsidRDefault="000E11C6" w:rsidP="005C6718">
      <w:pPr>
        <w:spacing w:beforeLines="50" w:before="120"/>
        <w:jc w:val="both"/>
      </w:pPr>
    </w:p>
    <w:p w14:paraId="22E0BFB6" w14:textId="77777777" w:rsidR="000E11C6" w:rsidRDefault="00000000" w:rsidP="005C671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만족에 관한 교훈</w:t>
      </w:r>
    </w:p>
    <w:p w14:paraId="23277240"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149:5.1 </w:t>
      </w:r>
      <w:r>
        <w:rPr>
          <w:rFonts w:ascii="함초롬바탕" w:eastAsia="함초롬바탕" w:hAnsi="함초롬바탕" w:cs="함초롬바탕"/>
          <w:color w:val="262626"/>
        </w:rPr>
        <w:t>예수가 시몬 젤로테스의 감독 하에 일하고 있는 전도사 무리를 방문했을 때, 저녁 회의에서 시몬이 주님에게 물었다. “왜 어떤 사람들은 다른 사람들보다 훨씬 더 행복하고 만족합니까? 만족은 종교 체험의 문제입니까?” 시몬의 질문에 대한 답으로 예수는 다른 여러 말씀과 함께 이렇게 말했다.</w:t>
      </w:r>
    </w:p>
    <w:p w14:paraId="3B56BF84"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149:5.2 </w:t>
      </w:r>
      <w:r>
        <w:rPr>
          <w:rFonts w:ascii="함초롬바탕" w:eastAsia="함초롬바탕" w:hAnsi="함초롬바탕" w:cs="함초롬바탕"/>
          <w:color w:val="262626"/>
        </w:rPr>
        <w:t>“시몬, 어떤 사람들은 본래 다른 사람들보다 더 행복하다. 매우, 아주 많은 것이 인간이 그 안에 사는 아버지의 영에 의해 인도받고 지도받으려는 의지에 달려 있다. 성서에서 지혜로운 사람의 말씀을 읽지 않았느냐? ‘사람의 영은 주의 등불이니 모든 내면의 깊은 곳을 찾는다.’ 또한 그런 영의 인도를 받는 필사자들은 이렇게 말한다. ‘내게 줄로 재어 준 곳이 좋은 곳에 있음이여, 나의 기업이 참으로 아름답도다.’ ‘의인이 가진 조금이 많은 악인의 풍요보다 낫다.’ 이는 ‘선한 사람은 내면에서 만족을 얻을 것이기’ 때문이다. ‘즐거운 마음은 밝은 얼굴을 만들고 끊임없는 잔치이다. 주를 경외함과 함께하는 조금이 큰 보물과 그것에 따르는 어려움보다 낫다. 사랑이 있는 채소 식사가 미움과 함께하는 살진 소보다 낫다. 의로움과 함께하는 조금이 정직함이 없는 큰 수입보다 낫다.’ ‘즐거운 마음은 약처럼 좋다.’ ‘근심과 영의 번뇌가 있는 풍요보다 평온한 한 줌이 낫다.’</w:t>
      </w:r>
    </w:p>
    <w:p w14:paraId="09FE029F"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149:5.3 </w:t>
      </w:r>
      <w:r>
        <w:rPr>
          <w:rFonts w:ascii="함초롬바탕" w:eastAsia="함초롬바탕" w:hAnsi="함초롬바탕" w:cs="함초롬바탕"/>
          <w:color w:val="262626"/>
        </w:rPr>
        <w:t>“많은 인간의 슬픔은 야망이 좌절되고 자존심이 상처를 입음에서 비롯된다. 사람들은 이 세상에서 자신의 삶을 최선으로 만들어야 할 의무가 있지만, 그렇게 진심으로 노력한 후에는 자신의 처지를 기꺼이 받아들이고, 주어진 상황에서 최대한의 이점을 얻기 위해 창의력을 발휘해야 한다. 사람의 문제 중 너무나 많은 것이 자신의 타고난 마음의 두려움이라는 토양에서 비롯된다. ‘악인은 쫓아오는 자가 없을 때에도 도망친다.’ ‘악인은 쉼이 없는 고통받는 바다와 같아서, 그 물이 진흙과 먼지를 토해낸다. 하나님께서 말씀하시길, 악인에게는 평화가 없다.’</w:t>
      </w:r>
    </w:p>
    <w:p w14:paraId="70B7552A"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149:5.4 </w:t>
      </w:r>
      <w:r>
        <w:rPr>
          <w:rFonts w:ascii="함초롬바탕" w:eastAsia="함초롬바탕" w:hAnsi="함초롬바탕" w:cs="함초롬바탕"/>
          <w:color w:val="262626"/>
        </w:rPr>
        <w:t>“그러므로 거짓된 평화와 일시적인 기쁨을 찾지 말고, 오히려 신앙의 확신과 신성한 아들됨의 보증을 구하라. 이것이 평온과 만족, 그리고 영 안에서의 최고의 기쁨을 가져다준다.”</w:t>
      </w:r>
    </w:p>
    <w:p w14:paraId="444B306E"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149:5.5 </w:t>
      </w:r>
      <w:r>
        <w:rPr>
          <w:rFonts w:ascii="함초롬바탕" w:eastAsia="함초롬바탕" w:hAnsi="함초롬바탕" w:cs="함초롬바탕"/>
          <w:color w:val="262626"/>
        </w:rPr>
        <w:t>예수는 이 세상을 “눈물의 골짜기”로는 거의 여기지 않았다. 오히려 이 세상을 파라다이스 상승의 영원하고 불멸하는 영들이 태어나는 구체, “혼이 형성되는 골짜기”로 보았다.</w:t>
      </w:r>
    </w:p>
    <w:p w14:paraId="138DD5B0" w14:textId="77777777" w:rsidR="000E11C6" w:rsidRDefault="000E11C6" w:rsidP="005C6718">
      <w:pPr>
        <w:spacing w:beforeLines="50" w:before="120"/>
        <w:jc w:val="both"/>
      </w:pPr>
    </w:p>
    <w:p w14:paraId="434B7FBA" w14:textId="77777777" w:rsidR="000E11C6" w:rsidRDefault="00000000" w:rsidP="005C671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“주에 대한 두려움”</w:t>
      </w:r>
    </w:p>
    <w:p w14:paraId="426FE4A7"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149:6.1 </w:t>
      </w:r>
      <w:r>
        <w:rPr>
          <w:rFonts w:ascii="함초롬바탕" w:eastAsia="함초롬바탕" w:hAnsi="함초롬바탕" w:cs="함초롬바탕"/>
          <w:color w:val="262626"/>
        </w:rPr>
        <w:t>가말라에서 저녁 회의 중에 빌립이 예수에게 물었다. “주님, 성서에서는 ‘주를 두려워하라’고 가르치지만, 주님께서는 하늘에 계신 아버지를 두려움 없이 바라보라고 하십니다. 이 가르침들을 어떻게 조화시킬 수 있습니까?” 예수는 빌립에게 이렇게 대답했다.</w:t>
      </w:r>
    </w:p>
    <w:p w14:paraId="59A3AB97"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149:6.2 </w:t>
      </w:r>
      <w:r>
        <w:rPr>
          <w:rFonts w:ascii="함초롬바탕" w:eastAsia="함초롬바탕" w:hAnsi="함초롬바탕" w:cs="함초롬바탕"/>
          <w:color w:val="262626"/>
        </w:rPr>
        <w:t>“내 아이들아, 너희가 이런 질문을 하는 것은 놀랍지 않다. 처음에는 사람들에게 두려움을 통해 경외를 배우게 할 수밖에 없었으나, 나는 아버지의 사랑을 드러내기 위해 왔다. 그래서 너희가 아버지의 깊고 완전한 사랑에 대한 아들의 애정 어린 인식과 응답에 이끌려 영원자에 대한 예배로 인도될 수 있기를 원한다. 나는 너희를, 노예 같은 두려움에 스스로를 내몰아 질투하고 진노하는 왕-신을 지겹게 섬기게 하는 속박에서 해방시키려 한다. 나는 너희에게 하나님과 사람의 아버지-아들 관계를 가르쳐, 너희가 사랑스럽고 공정하며 자비로운 아버지-하나님에 대한 숭고하고 초월적인 자유로운 예배로 기쁨 속에 인도되기를 원한다.</w:t>
      </w:r>
    </w:p>
    <w:p w14:paraId="76FAA049"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149:6.3 </w:t>
      </w:r>
      <w:r>
        <w:rPr>
          <w:rFonts w:ascii="함초롬바탕" w:eastAsia="함초롬바탕" w:hAnsi="함초롬바탕" w:cs="함초롬바탕"/>
          <w:color w:val="262626"/>
        </w:rPr>
        <w:t>“‘주를 두려워하라’는 말은 시대마다 다른 의미를 가졌으며, 두려움에서 시작하여 고뇌와 공포를 거쳐 경외와 존경에 이르렀다. 이제 나는 너희를 경외에서 인식과 깨달음과 감사를 통해 사랑으로 이끌고자 한다. 사람이 하나님의 작품만을 인식할 때 그는 최상 존재를 두려워하게 되지만, 살아 계신 하나님의 성품과 인격을 이해하고 체험하기 시작할 때, 그는 점점 더 그런 선하고 완전한, 보편적이고 영원한 아버지를 사랑하게 된다. 사람과 하나님의 관계를 이렇게 바꾸는 것이야말로 사람의 아들이 이 세상에 온 사명이다.</w:t>
      </w:r>
    </w:p>
    <w:p w14:paraId="07E407F6"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149:6.4 </w:t>
      </w:r>
      <w:r>
        <w:rPr>
          <w:rFonts w:ascii="함초롬바탕" w:eastAsia="함초롬바탕" w:hAnsi="함초롬바탕" w:cs="함초롬바탕"/>
          <w:color w:val="262626"/>
        </w:rPr>
        <w:t>“지혜로운 자녀는 선물을 받기 위해 아버지를 두려워하지 않는다. 하지만 이미 아버지의 애정의 명령에 의해 주어진 풍부한 선물들을 받은 이 사랑받는 자녀들은 그 자비로운 혜택에 대한 응답으로 아버지를 사랑하게 된다. 하나님의 선함은 회개로 이끌고, 하나님의 자비로운 혜택은 봉사로 이끌며, 하나님의 자비는 구원으로 이끌고, 하나님의 사랑은 지성적이고 자유로운 예배로 이끈다.</w:t>
      </w:r>
    </w:p>
    <w:p w14:paraId="52120A29"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149:6.5 </w:t>
      </w:r>
      <w:r>
        <w:rPr>
          <w:rFonts w:ascii="함초롬바탕" w:eastAsia="함초롬바탕" w:hAnsi="함초롬바탕" w:cs="함초롬바탕"/>
          <w:color w:val="262626"/>
        </w:rPr>
        <w:t>“너희 조상들은 하나님이 강력하고 신비하셨기 때문에 두려워했다. 너희는 하나님이 사랑에서 장엄하고, 자비가 풍성하며, 진리에서 영광스럽기 때문에 그분을 경배할 것이다. 하나님의 권능은 인간 마음속에 두려움을 불러일으키지만, 그의 인격의 고귀함과 의로움은 경외, 사랑, 그리고 자발적인 예배를 낳는다. 의무감 있고 애정이 있는 아들은 강력하고 고귀한 아버지라도 두려워하거나 무서워하지 않는다. 나는 두려움 대신 사랑을, 슬픔 대신 기쁨을, 공포 대신 신뢰를, 억지 섬김과 무의미한 의식 대신 사랑과 감사의 예배를 세상에 전하기 위해 왔다. 그러나 아직 어둠 속에 있는 자들에게는 ‘주를 두려워함이 지혜의 시작’이다. 그러나 빛이 더 완전히 비추면, 하나님의 아들들은 그가 하시는 일 때문에 그를 두려워하기보다, 그가 어떤 분이신가 때문에 무한자를 찬양하도록 인도된다.</w:t>
      </w:r>
    </w:p>
    <w:p w14:paraId="191C9DAA"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149:6.6 </w:t>
      </w:r>
      <w:r>
        <w:rPr>
          <w:rFonts w:ascii="함초롬바탕" w:eastAsia="함초롬바탕" w:hAnsi="함초롬바탕" w:cs="함초롬바탕"/>
          <w:color w:val="262626"/>
        </w:rPr>
        <w:t>“어린아이들이 아직 어리고 생각이 부족할 때는 부모를 공경하라는 권고를 받을 수밖에 없지만, 그들이 성장하여 부모의 사역과 보호에 대한 혜택을 점점 더 감사하게 될 때, 그들은 이해하는 존경과 점점 커지는 애정을 통해 부모가 한 일보다는 그들이 누구인지에 대해 실제로 사랑하는 체험의 수준으로 인도된다. 아버지는 자연스럽게 자녀를 사랑하지만, 자녀는 아버지가 할 수 있는 일에 대한 두려움에서 출발하여 경외, 공포, 의존, 존경을 거쳐 감사하고 애정 어린 사랑의 경지로 발전해야 한다.</w:t>
      </w:r>
    </w:p>
    <w:p w14:paraId="79D94345"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149:6.7 </w:t>
      </w:r>
      <w:r>
        <w:rPr>
          <w:rFonts w:ascii="함초롬바탕" w:eastAsia="함초롬바탕" w:hAnsi="함초롬바탕" w:cs="함초롬바탕"/>
          <w:color w:val="262626"/>
        </w:rPr>
        <w:t>“너희는 ‘하나님을 두려워하고 그의 계명을 지키라. 이것이 사람의 본분이다’라고 배웠다. 그러나 나는 너희에게 새롭고 더 높은 계명을 주러 왔다. 나는 너희에게 ‘하나님을 사랑하고 그의 뜻을 배우라. 그것이 해방된 하나님의 자녀들의 가장 높은 특권이다’라고 가르치겠다. 너희 조상들은 ‘전능하신 왕이신 하나님을 두려워하라’고 배웠다. 나는 너희에게 ‘온전히 자비로우신 아버지이신 하나님을 사랑하라’고 가르치겠다.</w:t>
      </w:r>
    </w:p>
    <w:p w14:paraId="1EF696F8"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149:6.8 </w:t>
      </w:r>
      <w:r>
        <w:rPr>
          <w:rFonts w:ascii="함초롬바탕" w:eastAsia="함초롬바탕" w:hAnsi="함초롬바탕" w:cs="함초롬바탕"/>
          <w:color w:val="262626"/>
        </w:rPr>
        <w:t>“내가 선언하러 온 하늘 왕국에는 높고 강한 왕이 없다. 이 왕국은 신성한 가족이다. 이 널리 퍼진 지성적 존재들의 형제단에서 보편적으로 인정되고 거리낌 없이 예배받는 중심과 머리는 나의 아버지이자 너희 아버지이다. 나는 그의 아들이고 너희도 그의 아들들이다. 그러므로 우리가 하늘의 자리에서 형제라는 것은 영원히 참된 일이며, 우리가 육신으로 살면서도 형제가 된 이후로는 더욱 그러하다. 그러므로 하나님을 왕으로 두려워하거나 주인으로 섬기는 것을 멈추라. 그를 창조자로서 경외하기를 배우라. 너희 영의 젊음의 아버지로서 그를 존경하라. 그를 자비로운 보호자로 사랑하라. 궁극적으로는 너희가 영적으로 더 성숙해져 그의 지혜와 사랑을 더 깊이 인식하게 될 때 그를 사랑이 많고 온전히 지혜로우신 아버지로 예배하라.</w:t>
      </w:r>
    </w:p>
    <w:p w14:paraId="750A66F5"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149:6.9 </w:t>
      </w:r>
      <w:r>
        <w:rPr>
          <w:rFonts w:ascii="함초롬바탕" w:eastAsia="함초롬바탕" w:hAnsi="함초롬바탕" w:cs="함초롬바탕"/>
          <w:color w:val="262626"/>
        </w:rPr>
        <w:t>“하늘에 계신 아버지에 대한 너희의 잘못된 개념에서 그릇된 겸손 관념이 자라나고 너희 위선의 많은 부분이 솟아난다. 사람은 본래 먼지의 벌레일지 모르지만, 나의 아버지의 영이 그의 속에 거하게 될 때, 그 사람은 그의 운명에서 신성해진다. 나의 아버지께서 증여하신 영은 분명히 신성한 원천과 기원의 우주 수준으로 돌아갈 것이며, 이 내주하는 영의 자녀로 다시 태어난 필사자의 혼은 확실히 그 신성한 영과 함께 영원 아버지의 현존으로 상승할 것이다.</w:t>
      </w:r>
    </w:p>
    <w:p w14:paraId="2B1CAE0E"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149:6.10 </w:t>
      </w:r>
      <w:r>
        <w:rPr>
          <w:rFonts w:ascii="함초롬바탕" w:eastAsia="함초롬바탕" w:hAnsi="함초롬바탕" w:cs="함초롬바탕"/>
          <w:color w:val="262626"/>
        </w:rPr>
        <w:t>“이러한 모든 선물을 하늘에 계신 아버지로부터 받는 필사 인간에게는 겸손이 확실히 어울린다. 그럼에도 불구하고 이러한 하늘 왕국의 영원한 상승의 신앙 후보자들에게는 신성한 존엄성이 있다. 과시적이고 거짓된 겸손에서 나오는 무의미하고 비천한 행위들은 너희 구원의 근원에 대한 감사와 너희 영으로 태어난 혼들의 운명에 대한 인식과 양립할 수 없다. 하나님 앞에서의 겸손은 너희 마음 깊은 곳에서 적절하며, 사람들 앞에서의 온유함은 칭찬할 만하지만, 자아 의식과 관심을 끌려는 겸손의 위선은 유치하며, 계몽된 하늘 왕국 자녀에게는 어울리지 않는다.</w:t>
      </w:r>
    </w:p>
    <w:p w14:paraId="064E1C0B"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149:6.11 </w:t>
      </w:r>
      <w:r>
        <w:rPr>
          <w:rFonts w:ascii="함초롬바탕" w:eastAsia="함초롬바탕" w:hAnsi="함초롬바탕" w:cs="함초롬바탕"/>
          <w:color w:val="262626"/>
        </w:rPr>
        <w:t>“너희는 하나님 앞에서 겸손하고 사람들 앞에서 자제하는 것이 좋다. 그러나 너희 겸손함은 영적 기원에서 나온 것이어야 하며, 자아 의식적인 자기 의의 우월감의 속임수에서 비롯된 것이 아니어야 한다. 선지자가 지혜롭게 ‘하나님과 함께 겸손하게 걸으라’고 말했으니, 하늘에 계신 아버지는 무한하고 영원하시지만, ‘통회하는 마음과 겸손한 영을 가진 자와 함께 거하신다.’ 나의 아버지는 교만을 경멸하시고, 위선을 혐오하시며, 불법을 몹시 싫어하신다. 그리고 내가 종종 어린아이를 하늘 왕국의 영적 실체에 들어가기 위해 필요한 마음가짐과 영적 반응을 설명하는 데 예로 든 것은 하늘 아버지의 사랑의 지지와 신실한 인도에 대한 성실함과 완전한 신뢰의 가치를 강조하기 위함이다.</w:t>
      </w:r>
    </w:p>
    <w:p w14:paraId="7D967403"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149:6.12 </w:t>
      </w:r>
      <w:r>
        <w:rPr>
          <w:rFonts w:ascii="함초롬바탕" w:eastAsia="함초롬바탕" w:hAnsi="함초롬바탕" w:cs="함초롬바탕"/>
          <w:color w:val="262626"/>
        </w:rPr>
        <w:t>“선지자 예레미야는 ‘너희는 입으로는 하나님께 가까우나 마음으로는 그분에게서 멀다’고 말하여 많은 필사자를 잘 묘사했다. 그리고 ‘그 제사장들은 삯을 위하여 가르치고, 그 선지자들은 돈을 위하여 점을 친다. 동시에 그들은 경건을 가장하며 주께서 자기들과 함께 계시다고 선언한다’라고 말한 선지자의 무서운 경고를 읽지 않았느냐? ‘이웃에게 평화를 말하면서도 마음속에는 해악을 품고 있는’ 자들에 대해, 또한 ‘입술로는 아첨하지만 마음은 이중적인’ 자들에 대해 경고받지 않았느냐? 신뢰하는 사람의 모든 슬픔 가운데, ‘신뢰하는 친구의 집에서 상처를 입는 것’만큼 무서운 것은 없다.”</w:t>
      </w:r>
    </w:p>
    <w:p w14:paraId="0FED82C4" w14:textId="77777777" w:rsidR="000E11C6" w:rsidRDefault="000E11C6" w:rsidP="005C6718">
      <w:pPr>
        <w:spacing w:beforeLines="50" w:before="120"/>
        <w:jc w:val="both"/>
      </w:pPr>
    </w:p>
    <w:p w14:paraId="25BE4D6E" w14:textId="77777777" w:rsidR="000E11C6" w:rsidRDefault="00000000" w:rsidP="005C671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벳세다로 돌아옴</w:t>
      </w:r>
    </w:p>
    <w:p w14:paraId="10AD3F98"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149:7.1 </w:t>
      </w:r>
      <w:r>
        <w:rPr>
          <w:rFonts w:ascii="함초롬바탕" w:eastAsia="함초롬바탕" w:hAnsi="함초롬바탕" w:cs="함초롬바탕"/>
          <w:color w:val="262626"/>
        </w:rPr>
        <w:t>안드레는 시몬 베드로와 상의한 후, 예수의 승인을 받아, 벳세다에 있는 다윗에게 지시하여, 여러 전도 무리에 사자를 보내 전도 여행을 마치고 12월 30일 목요일 중으로 벳세다로 돌아오게 했다. 그 비 오는 날 저녁 식사 시간까지 모든 사도들과 전도사들이 세베데의 집에 도착했다.</w:t>
      </w:r>
    </w:p>
    <w:p w14:paraId="616D5A65"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149:7.2 </w:t>
      </w:r>
      <w:r>
        <w:rPr>
          <w:rFonts w:ascii="함초롬바탕" w:eastAsia="함초롬바탕" w:hAnsi="함초롬바탕" w:cs="함초롬바탕"/>
          <w:color w:val="262626"/>
        </w:rPr>
        <w:t>이 무리는 안식일 동안 함께 머물렀으며, 벳세다와 인근 가버나움의 집들에서 숙박했다. 그 후 모든 일행은 가족을 만나거나 친구들을 방문하거나 낚시를 하기 위해 두 주간의 휴가를 허락받았다. 그들이 벳세다에서 함께한 이틀 또는 사흘 동안은 정말로 고무적이고 영감을 주는 시간이었다. 심지어 나이 든 교사들도 젊은 전도사들이 자기 체험을 이야기하는 것을 들으며 유익을 얻었다.</w:t>
      </w:r>
    </w:p>
    <w:p w14:paraId="3B31CD07" w14:textId="77777777" w:rsidR="000E11C6" w:rsidRDefault="00000000" w:rsidP="005C6718">
      <w:pPr>
        <w:spacing w:beforeLines="50" w:before="120"/>
        <w:jc w:val="both"/>
      </w:pPr>
      <w:r>
        <w:rPr>
          <w:rFonts w:ascii="함초롬바탕" w:eastAsia="함초롬바탕" w:hAnsi="함초롬바탕" w:cs="함초롬바탕"/>
          <w:b/>
          <w:bCs/>
          <w:color w:val="B08D57"/>
          <w:sz w:val="18"/>
          <w:szCs w:val="18"/>
        </w:rPr>
        <w:t xml:space="preserve">149:7.3 </w:t>
      </w:r>
      <w:r>
        <w:rPr>
          <w:rFonts w:ascii="함초롬바탕" w:eastAsia="함초롬바탕" w:hAnsi="함초롬바탕" w:cs="함초롬바탕"/>
          <w:color w:val="262626"/>
        </w:rPr>
        <w:t>갈릴리에서 둘째 전도 여행에 참여한 117명의 전도사들 중 약 일흔다섯 명만이 실제 체험의 시험을 통과하여 두 주간의 휴가가 끝난 후에도 계속해서 봉사할 준비가 되어 있었다. 예수는 안드레, 베드로, 야고보, 요한과 함께 세베데의 집에 머물며, 하늘 왕국의 안녕과 확장을 논의하는 데 많은 시간을 보냈다.</w:t>
      </w:r>
    </w:p>
    <w:p w14:paraId="00935472" w14:textId="77777777" w:rsidR="000E11C6" w:rsidRDefault="00000000" w:rsidP="00B93221">
      <w:pPr>
        <w:pStyle w:val="1"/>
        <w:keepNext/>
        <w:pageBreakBefore/>
        <w:pBdr>
          <w:bottom w:val="double" w:sz="6" w:space="10" w:color="B08D57"/>
        </w:pBdr>
        <w:spacing w:before="600" w:after="360"/>
        <w:jc w:val="center"/>
      </w:pPr>
      <w:bookmarkStart w:id="150" w:name="paper150"/>
      <w:r>
        <w:rPr>
          <w:rFonts w:ascii="함초롬바탕" w:eastAsia="함초롬바탕" w:hAnsi="함초롬바탕" w:cs="함초롬바탕"/>
          <w:color w:val="B08D57"/>
          <w:spacing w:val="40"/>
          <w:sz w:val="24"/>
          <w:szCs w:val="24"/>
        </w:rPr>
        <w:t>제150편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세 번째 전도 여행</w:t>
      </w:r>
      <w:bookmarkEnd w:id="150"/>
    </w:p>
    <w:p w14:paraId="2F1B5728" w14:textId="77777777" w:rsidR="000E11C6" w:rsidRDefault="000E11C6" w:rsidP="00B93221">
      <w:pPr>
        <w:spacing w:beforeLines="50" w:before="120"/>
        <w:jc w:val="both"/>
      </w:pPr>
    </w:p>
    <w:p w14:paraId="46EB66C9"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150:0.1 </w:t>
      </w:r>
      <w:r>
        <w:rPr>
          <w:rFonts w:ascii="함초롬바탕" w:eastAsia="함초롬바탕" w:hAnsi="함초롬바탕" w:cs="함초롬바탕"/>
          <w:color w:val="262626"/>
        </w:rPr>
        <w:t>주후 29년 1월 16일 일요일 저녁에, 아브너와 요한의 사도들이 벳세다에 도착했고, 다음 날 안드레와 예수의 사도들과 함께 공동 회의를 가졌다. 아브너와 그의 동료들은 헤브론에 본부를 두었고, 이 회의에 참석하기 위해 주기적으로 벳세다로 올라오곤 했다.</w:t>
      </w:r>
    </w:p>
    <w:p w14:paraId="4FD2F669"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150:0.2 </w:t>
      </w:r>
      <w:r>
        <w:rPr>
          <w:rFonts w:ascii="함초롬바탕" w:eastAsia="함초롬바탕" w:hAnsi="함초롬바탕" w:cs="함초롬바탕"/>
          <w:color w:val="262626"/>
        </w:rPr>
        <w:t>이 공동 회의에서 논의된 많은 문제 중 하나는, 특정한 형태의 기름을 사용해 병든 자를 기도와 함께 기름부음하는 관습이었다. 예수는 다시금 그들의 토론에 참여하거나 그 결론들에 대해 의견을 표명하기를 거부했다. 요한의 사도들은 항상 병자와 고통받는 자들에게 기름을 발라주는 일을 사역에 포함시켰으며, 이를 두 집단 모두에게 통일된 관습으로 확립하려 했지만, 예수의 사도들은 그러한 규정에 자신들을 구속하는 것을 거부했다.</w:t>
      </w:r>
    </w:p>
    <w:p w14:paraId="6B4403F1"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150:0.3 </w:t>
      </w:r>
      <w:r>
        <w:rPr>
          <w:rFonts w:ascii="함초롬바탕" w:eastAsia="함초롬바탕" w:hAnsi="함초롬바탕" w:cs="함초롬바탕"/>
          <w:color w:val="262626"/>
        </w:rPr>
        <w:t>1월 18일 화요일에, 스물네 명은 벳세다의 세베데 집에서 약 칠십오 명의 검증된 전도사들과 합류하여 갈릴리에서의 셋째 전도 여행을 준비했다. 이 셋째 사명은 칠 주 동안 계속되었다.</w:t>
      </w:r>
    </w:p>
    <w:p w14:paraId="2B5820AD"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150:0.4 </w:t>
      </w:r>
      <w:r>
        <w:rPr>
          <w:rFonts w:ascii="함초롬바탕" w:eastAsia="함초롬바탕" w:hAnsi="함초롬바탕" w:cs="함초롬바탕"/>
          <w:color w:val="262626"/>
        </w:rPr>
        <w:t>전도사들은 다섯 명씩 무리를 지어 파견되었으며, 예수와 열두 사도는 대부분 함께 여행했고, 사도들은 필요에 따라 두 명씩 짝을 이루어 신자들을 세례 주었다. 아브너와 그의 동료들도 거의 삼 주 동안 전도 무리와 함께 일하면서 그들을 지도하고 신자들을 세례 주었다. 그들은 막달라, 디베랴, 나사렛, 그리고 중부와 남부 갈릴리의 모든 주요 도시와 마을을 방문했으며, 이전에 방문했던 장소들과 그 외의 많은 곳을 다녔다. 북부 지역을 빼면, 이것이 갈릴리를 향한 그들의 마지막 메시지였다.</w:t>
      </w:r>
    </w:p>
    <w:p w14:paraId="6EEA4484" w14:textId="77777777" w:rsidR="000E11C6" w:rsidRDefault="000E11C6" w:rsidP="00B93221">
      <w:pPr>
        <w:spacing w:beforeLines="50" w:before="120"/>
        <w:jc w:val="both"/>
      </w:pPr>
    </w:p>
    <w:p w14:paraId="2C537A95" w14:textId="77777777" w:rsidR="000E11C6" w:rsidRDefault="00000000" w:rsidP="00B932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여성 전도단</w:t>
      </w:r>
    </w:p>
    <w:p w14:paraId="19927F12"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150:1.1 </w:t>
      </w:r>
      <w:r>
        <w:rPr>
          <w:rFonts w:ascii="함초롬바탕" w:eastAsia="함초롬바탕" w:hAnsi="함초롬바탕" w:cs="함초롬바탕"/>
          <w:color w:val="262626"/>
        </w:rPr>
        <w:t>예수가 그의 지상 생애와 관련하여 행한 모든 대담한 일들 중에서 가장 놀라운 것은 1월 16일 저녁에 갑작스럽게 한 다음과 같은 발표였다. “내일 우리는 하늘 왕국의 사역을 위해 열 명의 여성을 따로 세울 것이다.” 사도들과 전도사들이 벳세다를 떠나 휴가를 가게 된 이 주간의 기간이 시작될 때, 예수는 다윗에게 그의 부모를 집으로 돌아오게 하라고 요청했고, 지난번 야영지와 천막 진료소의 운영을 맡아 섬겼던 경건한 열 명의 여성을 벳세다로 부르라는 사자들을 보내도록 했다. 이 여성들은 모두 젊은 전도사들에게 주어진 교육을 들었지만, 자신들도 그들의 교사들도, 예수가 감히 여성을 하늘 왕국의 복음을 가르치고 병자를 돌보는 사역자로 임명하리라고는 전혀 생각지 못했다. 예수가 선택하고 임명한 이 열 명의 여성은 다음과 같다. 나사렛 회당의 전직 차잔의 딸인 수산나, 헤롯 안티파스의 청지기인 쿠자의 아내 요안나, 디베랴와 세포리스의 부유한 유대인의 딸 엘리자베스, 안드레와 베드로의 큰누나 마르다, 주님의 육신의 형제인 유다의 처형인 라헬, 시리아인 의사 엘만의 딸 나산타, 사도 도마의 사촌 밀카, 마태 레위의 맏딸 룻, 로마 백부장의 딸 셀타, 다마스커스의 과부 아가만. 이후, 예수는 이 무리에 두 여성, 곧 마리아 막달레나와 아리마대 요셉의 딸 레베카를 더했다.</w:t>
      </w:r>
    </w:p>
    <w:p w14:paraId="2421A052"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150:1.2 </w:t>
      </w:r>
      <w:r>
        <w:rPr>
          <w:rFonts w:ascii="함초롬바탕" w:eastAsia="함초롬바탕" w:hAnsi="함초롬바탕" w:cs="함초롬바탕"/>
          <w:color w:val="262626"/>
        </w:rPr>
        <w:t>예수는 이 여성들에게 자체 조직을 구성하도록 허락하고, 유다에게 그들의 장비와 운반용 동물을 위한 자금을 제공하도록 지시했다. 이 열 명은 수산나를 그들의 지도자로, 요안나를 회계로 선출했다. 이때부터 그들은 스스로 자금을 조달했으며, 다시는 유다에게서 지원을 받지 않았다.</w:t>
      </w:r>
    </w:p>
    <w:p w14:paraId="391027E8"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150:1.3 </w:t>
      </w:r>
      <w:r>
        <w:rPr>
          <w:rFonts w:ascii="함초롬바탕" w:eastAsia="함초롬바탕" w:hAnsi="함초롬바탕" w:cs="함초롬바탕"/>
          <w:color w:val="262626"/>
        </w:rPr>
        <w:t>그 당시, 여성들이 회당의 주요 층에 들어가는 것이 허락되지 않고 여성 갤러리에만 국한되었던 시대에, 그들이 새로운 하늘 왕국 복음의 권한 있는 교사로 인정받는 것을 보는 것은 매우 놀라운 일이었다. 예수가 이 열 명의 여성을 복음을 가르치고 섬기는 일에 따로 세우면서 내린 훈시는 모든 여성을, 그리고 영원히, 해방시키는 해방 선언이었다. 이제 더 이상 남성은 여성을 자신의 영적 열등자로 볼 수 없었다. 이는 열두 사도에게도 큰 충격이었다. 비록 그들은 “하늘 왕국에서는 부자나 가난한 자, 자유인이나 노예, 남자나 여자가 없으며, 모두가 동등하게 하나님의 아들과 딸이다”라는 예수의 말을 여러 번 들었지만, 그가 이 열 명의 여성을 종교적 교사로 공식적으로 임명하고 그들과 함께 다니도록 허락하겠다고 제안했을 때 그들은 문자 그대로 경악했다. 이 일로 인해 온 나라가 술렁였고, 예수의 적들은 이 사건을 크게 문제 삼았지만, 어디에서나 기쁜 소식을 믿는 여성들은 선택된 자매들을 굳건히 지지했고 종교 사역에서 여성의 자리에 대한 이 뒤늦은 인정에 대해 분명한 찬사를 보냈다. 여성들에게 적절한 인정을 주는 이 해방은 예수가 떠난 직후 사도들에 의해 즉시 실행되었지만, 후대에 들어서는 다시 옛 관습으로 돌아갔다. 초기 그리스도교 교회 시대 전반에 걸쳐, 여성 교사와 사역자들은 여집사로 불렸으며 일반적인 인정을 받았다. 그러나 바울은 이 모든 것을 이론적으로는 인정했음에도 불구하고, 자신의 태도에 진정으로 받아들인 적이 없었으며, 그 자신은 실천에 옮기기 어렵다는 것을 알았다.</w:t>
      </w:r>
    </w:p>
    <w:p w14:paraId="3BD7B903" w14:textId="77777777" w:rsidR="000E11C6" w:rsidRDefault="000E11C6" w:rsidP="00B93221">
      <w:pPr>
        <w:spacing w:beforeLines="50" w:before="120"/>
        <w:jc w:val="both"/>
      </w:pPr>
    </w:p>
    <w:p w14:paraId="5DE177BD" w14:textId="77777777" w:rsidR="000E11C6" w:rsidRDefault="00000000" w:rsidP="00B932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막달라에서의 멈춤</w:t>
      </w:r>
    </w:p>
    <w:p w14:paraId="2DBB6AB9"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150:2.1 </w:t>
      </w:r>
      <w:r>
        <w:rPr>
          <w:rFonts w:ascii="함초롬바탕" w:eastAsia="함초롬바탕" w:hAnsi="함초롬바탕" w:cs="함초롬바탕"/>
          <w:color w:val="262626"/>
        </w:rPr>
        <w:t>사도단이 벳세다에서 여행을 시작할 때, 여성들은 뒤쪽에서 이동했다. 회의 시간 동안 그들은 항상 연설자의 앞쪽 오른편에 모여 앉았다. 점점 더 많은 여성들이 하늘 왕국 복음의 신자가 되었고, 그들이 예수나 사도들 중 한 명과 개인적인 대화를 나누고자 했을 때 많은 어려움과 끝없는 난처함의 원인이 되었다. 이제 이 모든 것이 바뀌었다. 여성 신자들이 주님을 만나거나 사도들과 협의하고 싶을 때, 그들은 수산나에게 가서, 열두 여성 전도사 중 한 명과 함께 즉시 주님이나 그의 사도들 중 한 사람 앞으로 나아갔다.</w:t>
      </w:r>
    </w:p>
    <w:p w14:paraId="09FA059D"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150:2.2 </w:t>
      </w:r>
      <w:r>
        <w:rPr>
          <w:rFonts w:ascii="함초롬바탕" w:eastAsia="함초롬바탕" w:hAnsi="함초롬바탕" w:cs="함초롬바탕"/>
          <w:color w:val="262626"/>
        </w:rPr>
        <w:t>막달라에서 여성들이 처음으로 그들의 유용성을 입증하며 그들을 선택한 지혜를 증명했다. 안드레는 동료들에게 여성들과, 특히 품행이 의심스러운 여성들과 개인적으로 일하는 것에 관해 상당히 엄격한 규칙을 부과했다. 사도단이 막달라에 도착했을 때, 이 열 명의 여성 전도사들은 자유롭게 악한 장소에 들어가서 그곳의 모든 사람들에게 직접 기쁜 소식을 전할 수 있었다. 그리고 병자들을 방문할 때, 이 여성들은 고통받는 자매들에게 매우 가까이 다가가 사역할 수 있었다. 이곳에서 이 열 명의 여성들(나중에 열두 명으로 알려진)이 사역한 결과로 마리아 막달레나가 하늘 왕국에 귀의하게 되었다. 일련의 불행들과, 그러한 판단의 실수를 저지른 여성들에 대한 평판 있는 사회의 태도의 결과로, 이 여인은 막달라의 악명 높은 환락가 중 하나에 있게 된 것이었다. 마르다와 라헬은 마리아에게 하늘 왕국의 문이 그녀와 같은 사람들에게도 열려 있음을 분명히 알려주었다. 마리아는 그 기쁜 소식을 믿었고, 다음 날 베드로에게 세례를 받았다.</w:t>
      </w:r>
    </w:p>
    <w:p w14:paraId="57B619AC"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150:2.3 </w:t>
      </w:r>
      <w:r>
        <w:rPr>
          <w:rFonts w:ascii="함초롬바탕" w:eastAsia="함초롬바탕" w:hAnsi="함초롬바탕" w:cs="함초롬바탕"/>
          <w:color w:val="262626"/>
        </w:rPr>
        <w:t>마리아 막달레나는 이 열두 명의 여성 전도사 가운데 가장 효과적인 복음 교사가 되었다. 그녀는 회심한 지 약 사 주 후 요타파타에서 레베카와 함께 그러한 봉사를 위해 따로 세워졌다. 마리아와 레베카는 이 무리의 다른 이들과 함께 예수의 지상 생애의 남은 기간 동안, 억압받는 자매들의 계몽과 고양을 위해 충실하고 효과적으로 일했다. 그리고 예수의 생애의 마지막 비극적인 사건이 벌어졌을 때, 사도들 중 한 명을 제외한 모두가 도망갔지만, 이 여성들은 모두 그곳에 있었고, 한 명도 예수를 부인하거나 배신하지 않았다.</w:t>
      </w:r>
    </w:p>
    <w:p w14:paraId="0003B9D3" w14:textId="77777777" w:rsidR="000E11C6" w:rsidRDefault="000E11C6" w:rsidP="00B93221">
      <w:pPr>
        <w:spacing w:beforeLines="50" w:before="120"/>
        <w:jc w:val="both"/>
      </w:pPr>
    </w:p>
    <w:p w14:paraId="29FC7B11" w14:textId="77777777" w:rsidR="000E11C6" w:rsidRDefault="00000000" w:rsidP="00B932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디베랴에서의 안식일</w:t>
      </w:r>
    </w:p>
    <w:p w14:paraId="560A037B"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150:3.1 </w:t>
      </w:r>
      <w:r>
        <w:rPr>
          <w:rFonts w:ascii="함초롬바탕" w:eastAsia="함초롬바탕" w:hAnsi="함초롬바탕" w:cs="함초롬바탕"/>
          <w:color w:val="262626"/>
        </w:rPr>
        <w:t>사도단의 안식일 예배들은 예수의 지시에 따라 안드레가 여성들에게 맡겼다. 이것은 물론, 그들이 새로운 회당에서 예배를 드릴 수 없음을 의미했다. 여성들은 요안나를 이 예배의 책임자로 선택했고, 이 모임은 헤롯의 새로운 궁전의 연회장에서 열렸다. 그때 헤롯은 페레아의 율리아스에 가 있었다. 요안나는 이스라엘의 종교 생활에서 여성의 사역에 관한 성서 구절들을 읽었고, 미리암, 드보라, 에스더 외 여러 인물들을 언급했다.</w:t>
      </w:r>
    </w:p>
    <w:p w14:paraId="59347836"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150:3.2 </w:t>
      </w:r>
      <w:r>
        <w:rPr>
          <w:rFonts w:ascii="함초롬바탕" w:eastAsia="함초롬바탕" w:hAnsi="함초롬바탕" w:cs="함초롬바탕"/>
          <w:color w:val="262626"/>
        </w:rPr>
        <w:t>그날 저녁 늦게, 예수는 한자리에 모인 무리에게 “마법과 미신”에 대한 기억에 남는 말씀을 전했다. 당시에는 밝고 새로운 별이 나타나는 것이 위대한 인물이 지구에 태어났다는 징조로 여겨졌다. 최근에 그러한 별이 관측되었기 때문에, 안드레는 예수에게 이러한 믿음이 근거가 있는지 물었다. 주님은 안드레의 질문에 대한 긴 대답에서 인간 미신 전체에 대한 철저한 논의를 시작했다. 그때 예수가 한 말은 현대적인 표현으로 다음과 같이 요약될 수 있다.</w:t>
      </w:r>
    </w:p>
    <w:p w14:paraId="4CF48EC7"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150:3.3 </w:t>
      </w:r>
      <w:r>
        <w:rPr>
          <w:rFonts w:ascii="함초롬바탕" w:eastAsia="함초롬바탕" w:hAnsi="함초롬바탕" w:cs="함초롬바탕"/>
          <w:color w:val="262626"/>
        </w:rPr>
        <w:t>1. 하늘의 별들이 움직이는 경로는 지구에서 인간 생활의 사건과 아무런 관련이 없다. 천문학은 과학의 정당한 추구이지만, 점성술은 미신적인 오류의 덩어리로, 하늘 왕국의 복음에서 설 자리가 없다.</w:t>
      </w:r>
    </w:p>
    <w:p w14:paraId="5D1635FE"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150:3.4 </w:t>
      </w:r>
      <w:r>
        <w:rPr>
          <w:rFonts w:ascii="함초롬바탕" w:eastAsia="함초롬바탕" w:hAnsi="함초롬바탕" w:cs="함초롬바탕"/>
          <w:color w:val="262626"/>
        </w:rPr>
        <w:t>2. 최근에 죽인 동물의 내장을 조사하는 것은 날씨, 미래의 사건 또는 인간 일의 결과에 대해 아무것도 알 수 없다.</w:t>
      </w:r>
    </w:p>
    <w:p w14:paraId="382238FA"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150:3.5 </w:t>
      </w:r>
      <w:r>
        <w:rPr>
          <w:rFonts w:ascii="함초롬바탕" w:eastAsia="함초롬바탕" w:hAnsi="함초롬바탕" w:cs="함초롬바탕"/>
          <w:color w:val="262626"/>
        </w:rPr>
        <w:t>3. 죽은 자의 영들은 살아 있는 가족이나 예전 친구들과 소통하기 위해 돌아오지 않는다.</w:t>
      </w:r>
    </w:p>
    <w:p w14:paraId="13F09149"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150:3.6 </w:t>
      </w:r>
      <w:r>
        <w:rPr>
          <w:rFonts w:ascii="함초롬바탕" w:eastAsia="함초롬바탕" w:hAnsi="함초롬바탕" w:cs="함초롬바탕"/>
          <w:color w:val="262626"/>
        </w:rPr>
        <w:t>4. 부적과 성물은 병을 치료하거나 재앙을 막거나 악한 영에게 영향을 미칠 수 없으며, 그러한 물질적 수단으로 영적 세계에 영향을 미칠 수 있다는 믿음은 모두 거친 미신에 불과하다.</w:t>
      </w:r>
    </w:p>
    <w:p w14:paraId="0F02556B"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150:3.7 </w:t>
      </w:r>
      <w:r>
        <w:rPr>
          <w:rFonts w:ascii="함초롬바탕" w:eastAsia="함초롬바탕" w:hAnsi="함초롬바탕" w:cs="함초롬바탕"/>
          <w:color w:val="262626"/>
        </w:rPr>
        <w:t>5. 제비뽑기는 여러 사소한 문제를 해결하는 데 편리할 수 있지만, 신성한 뜻을 드러내는 방법으로 설계된 것은 아니다. 그러한 결과는 순전히 물질적 우연의 문제이다. 영적 세계와 소통하는 유일한 방법은 인류에게 주어진 영 부여물, 즉 아버지의 내주하는 영과, 아들의 부어진 영, 그리고 무한 영의 전재하는 영향력 안에 포함되어 있다.</w:t>
      </w:r>
    </w:p>
    <w:p w14:paraId="6793B0AD"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150:3.8 </w:t>
      </w:r>
      <w:r>
        <w:rPr>
          <w:rFonts w:ascii="함초롬바탕" w:eastAsia="함초롬바탕" w:hAnsi="함초롬바탕" w:cs="함초롬바탕"/>
          <w:color w:val="262626"/>
        </w:rPr>
        <w:t>6. 점, 주술, 마술은 무지한 마음의 미신이며, 마법의 망상도 마찬가지이다. 마법 숫자, 행운의 징조, 불운의 전조에 대한 믿음은 순전히 근거 없는 미신이다.</w:t>
      </w:r>
    </w:p>
    <w:p w14:paraId="27EDCFA4"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150:3.9 </w:t>
      </w:r>
      <w:r>
        <w:rPr>
          <w:rFonts w:ascii="함초롬바탕" w:eastAsia="함초롬바탕" w:hAnsi="함초롬바탕" w:cs="함초롬바탕"/>
          <w:color w:val="262626"/>
        </w:rPr>
        <w:t>7. 꿈의 해석은 주로 미신적이고 근거 없는 무지하고 환상적인 추측 체계이다. 하늘 왕국의 복음은 원시 종교의 점쟁이 사제들과 아무런 공통점이 없어야 한다.</w:t>
      </w:r>
    </w:p>
    <w:p w14:paraId="6943848B"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150:3.10 </w:t>
      </w:r>
      <w:r>
        <w:rPr>
          <w:rFonts w:ascii="함초롬바탕" w:eastAsia="함초롬바탕" w:hAnsi="함초롬바탕" w:cs="함초롬바탕"/>
          <w:color w:val="262626"/>
        </w:rPr>
        <w:t>8. 선한 영이나 악한 영은 흙, 나무, 금속의 물질적 상징 안에 거할 수 없다. 우상은 그것들이 만들어진 물질 그 이상도 이하도 아니다.</w:t>
      </w:r>
    </w:p>
    <w:p w14:paraId="5E40AAA7"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150:3.11 </w:t>
      </w:r>
      <w:r>
        <w:rPr>
          <w:rFonts w:ascii="함초롬바탕" w:eastAsia="함초롬바탕" w:hAnsi="함초롬바탕" w:cs="함초롬바탕"/>
          <w:color w:val="262626"/>
        </w:rPr>
        <w:t>9. 술사, 마법사, 마술사, 주술사들의 관행은 이집트인, 아시리아인, 바빌로니아인, 고대 가나안인들의 미신에서 비롯되었다. 부적과 모든 종류의 주문은 선한 영의 보호를 받거나 악한 영을 쫓아내는 데 아무런 소용이 없다.</w:t>
      </w:r>
    </w:p>
    <w:p w14:paraId="71DFA08E"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150:3.12 </w:t>
      </w:r>
      <w:r>
        <w:rPr>
          <w:rFonts w:ascii="함초롬바탕" w:eastAsia="함초롬바탕" w:hAnsi="함초롬바탕" w:cs="함초롬바탕"/>
          <w:color w:val="262626"/>
        </w:rPr>
        <w:t>10. 예수는 주문, 시죄 재판, 마법 걸기, 저주, 징조, 합환채, 매듭진 끈, 그리고 모든 형태의 무지하고 얽매이게 하는 미신에 대한 믿음을 폭로하고 비난했다.</w:t>
      </w:r>
    </w:p>
    <w:p w14:paraId="2B1F6A43" w14:textId="77777777" w:rsidR="000E11C6" w:rsidRDefault="000E11C6" w:rsidP="00B93221">
      <w:pPr>
        <w:spacing w:beforeLines="50" w:before="120"/>
        <w:jc w:val="both"/>
      </w:pPr>
    </w:p>
    <w:p w14:paraId="6F3C5DC9" w14:textId="77777777" w:rsidR="000E11C6" w:rsidRDefault="00000000" w:rsidP="00B932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두 명씩 보낸 사도들</w:t>
      </w:r>
    </w:p>
    <w:p w14:paraId="79E6D2DD"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150:4.1 </w:t>
      </w:r>
      <w:r>
        <w:rPr>
          <w:rFonts w:ascii="함초롬바탕" w:eastAsia="함초롬바탕" w:hAnsi="함초롬바탕" w:cs="함초롬바탕"/>
          <w:color w:val="262626"/>
        </w:rPr>
        <w:t>다음 날 저녁, 예수는 열두 사도와 요한의 사도들, 새로 임명된 여성 무리를 모은 후 말했다. “너희 스스로도 알다시피 추수할 것은 많으나 일꾼이 적도다. 그러므로 우리 모두 추수의 주인께 더 많은 일꾼들을 그의 밭으로 보내주시기를 기도하자. 나는 남아서 젊은 교사들을 위로하고 가르칠 것이지만, 더 나이 든 자들을 둘씩 짝지어 보내어 그들이 아직 편안하고 평화로울 때 온 갈릴리를 빠르게 다니며 하늘 왕국의 복음을 전파하게 할 것이다.” 그러고 나서 예수는 원하는 대로 사도들을 짝지어 지정했다. 그들은 다음과 같다. 안드레와 베드로, 세베데의 아들 야고보와 요한, 빌립과 나다니엘, 도마와 마태, 알패오의 야고보와 유다, 시몬 젤로테스와 유다 이스가리옷.</w:t>
      </w:r>
    </w:p>
    <w:p w14:paraId="27346963"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150:4.2 </w:t>
      </w:r>
      <w:r>
        <w:rPr>
          <w:rFonts w:ascii="함초롬바탕" w:eastAsia="함초롬바탕" w:hAnsi="함초롬바탕" w:cs="함초롬바탕"/>
          <w:color w:val="262626"/>
        </w:rPr>
        <w:t>예수는 나사렛에서 사도들을 만나기로 날짜를 정하고, 이별을 앞두고 말했다. “이번 임무에서는 이방인의 도시로 가지 말고, 사마리아로도 가지 말라. 대신 이스라엘 집의 잃어버린 양들에게 가라. 하늘 왕국의 복음을 전파하며, 인간이 하나님의 아들이라는 구원의 진리를 선포하라. 제자가 그의 선생보다 높지 않고, 종이 그의 주인보다 크지 않음을 기억하라. 제자가 그의 선생과 같고, 종이 그의 주인과 같아지는 것으로 충분하다. 어떤 사람들이 그 집의 주인을 바알세불의 동료라고 감히 부른다면, 그들이 그의 집안 사람들을 얼마나 더 그렇게 생각하겠느냐! 그러나 너희는 이러한 믿지 않는 적들을 두려워하지 말라. 내가 너희에게 선언하노니, 덮어 둔 것은 모두 드러날 것이며, 숨긴 것은 모두 알려질 것이다. 내가 너희에게 은밀히 가르친 것을 지혜롭게 공개적으로 전파하라. 내가 너희에게 밀실에서 드러낸 것을 적절한 때에 지붕 위에서 선포하라. 그리고 너희에게 말하노니, 나의 친구이자 제자들이여, 육체를 죽일 수 있지만 혼을 멸할 수 없는 자들을 두려워하지 말라. 오히려 육체를 지탱하고 혼을 구원할 수 있는 그분을 믿으라.</w:t>
      </w:r>
    </w:p>
    <w:p w14:paraId="20BBD39B"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150:4.3 </w:t>
      </w:r>
      <w:r>
        <w:rPr>
          <w:rFonts w:ascii="함초롬바탕" w:eastAsia="함초롬바탕" w:hAnsi="함초롬바탕" w:cs="함초롬바탕"/>
          <w:color w:val="262626"/>
        </w:rPr>
        <w:t>“참새 두 마리가 한 푼에 팔리지 않느냐? 하지만 내가 너희에게 말하노니, 하나님이 보시기에 그 하나도 잊히지 않는다. 너희 머리털까지도 모두 세신 바 된 것을 알지 못하느냐? 그러므로 두려워하지 말라. 너희는 많은 참새보다 더 귀하다. 내 가르침을 부끄러워하지 말고 나가서 평화와 선의를 선포하라. 그러나 속지 말라. 평화가 항상 너희 설교를 따르지 않을 것이다. 내가 세상에 평화를 주러 왔으나, 사람들이 나의 선물을 거부할 때는 분열과 혼란이 따르느니라. 가족 모두가 하늘 왕국의 복음을 받아들일 때, 진정으로 그 집에 평화가 깃들겠지만, 가족 중 일부가 하늘 왕국에 들어가고 다른 이들이 복음을 거부할 때, 그러한 분열은 슬픔과 비애를 초래할 뿐이다. 모든 가족을 구하려고 애써라, 그렇지 않으면 한 사람의 적은 자기 집안사람들이 되리라. 그러나 너희가 각 가족을 위해 최선을 다했을 때, 내가 너희에게 선언하노니, 아버지나 어머니를 이 복음보다 더 사랑하는 자는 하늘 왕국에 합당하지 않다.”</w:t>
      </w:r>
    </w:p>
    <w:p w14:paraId="60B1B693"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150:4.4 </w:t>
      </w:r>
      <w:r>
        <w:rPr>
          <w:rFonts w:ascii="함초롬바탕" w:eastAsia="함초롬바탕" w:hAnsi="함초롬바탕" w:cs="함초롬바탕"/>
          <w:color w:val="262626"/>
        </w:rPr>
        <w:t>열두 사도가 이 말씀을 들은 후, 출발할 준비를 했다. 그리고 주님이 정해 준 대로, 나사렛에 모여 예수와 다른 제자들을 만날 때까지 다시 모이지 않았다.</w:t>
      </w:r>
    </w:p>
    <w:p w14:paraId="1CB61A5E" w14:textId="77777777" w:rsidR="000E11C6" w:rsidRDefault="000E11C6" w:rsidP="00B93221">
      <w:pPr>
        <w:spacing w:beforeLines="50" w:before="120"/>
        <w:jc w:val="both"/>
      </w:pPr>
    </w:p>
    <w:p w14:paraId="111E5062" w14:textId="77777777" w:rsidR="000E11C6" w:rsidRDefault="00000000" w:rsidP="00B932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나는 무엇을 해야 구원을 받을 수 있습니까?</w:t>
      </w:r>
    </w:p>
    <w:p w14:paraId="52FE76F9"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150:5.1 </w:t>
      </w:r>
      <w:r>
        <w:rPr>
          <w:rFonts w:ascii="함초롬바탕" w:eastAsia="함초롬바탕" w:hAnsi="함초롬바탕" w:cs="함초롬바탕"/>
          <w:color w:val="262626"/>
        </w:rPr>
        <w:t>어느 저녁, 수넴에서 요한의 사도들이 헤브론으로 돌아가고 예수의 사도들이 두 명씩 파견된 후, 주님이 야곱의 지시 아래 일하는 젊은 전도사들 열두 명과 열두 명의 여성들로 이루어진 무리를 가르치고 있을 때, 라헬이 예수에게 이렇게 물었다. “주님, 여인들이 우리에게 내가 무엇을 해야 구원을 받겠느냐고 묻는다면 우리는 어떻게 대답해야 합니까?” 예수가 이 질문을 듣고 대답했다.</w:t>
      </w:r>
    </w:p>
    <w:p w14:paraId="07271137"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150:5.2 </w:t>
      </w:r>
      <w:r>
        <w:rPr>
          <w:rFonts w:ascii="함초롬바탕" w:eastAsia="함초롬바탕" w:hAnsi="함초롬바탕" w:cs="함초롬바탕"/>
          <w:color w:val="262626"/>
        </w:rPr>
        <w:t>“남자와 여자가 우리가 무엇을 해야 구원을 받겠느냐고 물을 때, 너희는 이렇게 대답해야 한다. 이 하늘 왕국의 복음을 믿으라. 신성한 용서를 받아들여라. 신앙을 통해 너희 안에 거하시는 하나님의 영을 인식하라. 그 수용이 너희를 하나님의 아들로 만든다. 너희는 성서에서 ‘나는 주 안에서 의로움과 힘을 얻는다’고 한 것을 읽어본 적이 없느냐? 또 아버지가 말씀하신 곳도 읽지 않았느냐? ‘나의 의로움이 가까이 있고, 나의 구원이 나아갔으며, 나의 팔이 나의 백성을 안을 것이다.’ ‘나의 혼은 나의 하나님의 사랑 안에서 기쁨을 누릴 것이다. 그는 나를 구원의 옷으로 입히고 그의 의로움의 옷으로 나를 덮어주셨다.’ 또 아버지에 대해 ‘그의 이름은 주 우리의 의로움이라 불릴 것이다’라는 것을 읽어본 적이 없느냐? ‘자기 의(自義)의 더러운 누더기를 벗기고 내 아들에게 신성한 의로움과 영원한 구원의 옷을 입혀라.’ 이는 영원히 진리이니, ‘의인은 신앙으로 살리라’는 것이다. 아버지의 왕국에 들어가는 것은 전적으로 자유롭지만, 진보, 곧 은혜 안에서 자라는 것은 그 안에 계속 머무르는 데 필수적이다.</w:t>
      </w:r>
    </w:p>
    <w:p w14:paraId="00CC2DE5"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150:5.3 </w:t>
      </w:r>
      <w:r>
        <w:rPr>
          <w:rFonts w:ascii="함초롬바탕" w:eastAsia="함초롬바탕" w:hAnsi="함초롬바탕" w:cs="함초롬바탕"/>
          <w:color w:val="262626"/>
        </w:rPr>
        <w:t>“구원은 아버지의 선물이며, 그의 아들들에 의해 계시된다. 너희가 신앙으로 받아들이면, 너희는 신성한 본성에 참여하게 되며, 하나님의 아들이나 딸이 된다. 신앙으로 너희는 의롭게 되며, 신앙으로 너희는 구원을 받고, 이 같은 신앙으로 너희는 점진적이고 신성한 완전성의 길에서 영원히 나아가게 된다. 아브라함은 신앙으로 의롭게 되었고, 멜기세덱의 가르침으로 구원을 깨닫게 되었다. 수세기에 걸쳐 이 동일한 신앙이 사람들의 아들들을 구원해 왔지만, 이제 아버지로부터 아들이 나와서 구원을 더 실제적이고 받아들일 수 있도록 했다.”</w:t>
      </w:r>
    </w:p>
    <w:p w14:paraId="34096589"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150:5.4 </w:t>
      </w:r>
      <w:r>
        <w:rPr>
          <w:rFonts w:ascii="함초롬바탕" w:eastAsia="함초롬바탕" w:hAnsi="함초롬바탕" w:cs="함초롬바탕"/>
          <w:color w:val="262626"/>
        </w:rPr>
        <w:t>예수가 말씀을 마쳤을 때, 이 은혜로운 말씀을 들은 자들 사이에 큰 기쁨이 일어났고, 그들은 모두 그 뒤 여러 날 동안 새로운 권능과, 새로워진 에너지와 열정으로 하늘 왕국의 복음을 선포하며 나아갔다. 그리고 여성들은 자신들이 이 땅에 하늘 왕국을 세우기 위한 계획에 포함된 것을 알게 되어 더욱 기뻐했다.</w:t>
      </w:r>
    </w:p>
    <w:p w14:paraId="67890D36"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150:5.5 </w:t>
      </w:r>
      <w:r>
        <w:rPr>
          <w:rFonts w:ascii="함초롬바탕" w:eastAsia="함초롬바탕" w:hAnsi="함초롬바탕" w:cs="함초롬바탕"/>
          <w:color w:val="262626"/>
        </w:rPr>
        <w:t>예수는 마지막 말씀을 요약하며 이렇게 말했다. “너희는 구원을 살 수도 없고, 의로움을 얻을 수도 없다. 구원은 하나님의 선물이며, 의로움은 하늘 왕국에서 아들됨이라는 영으로 거듭난 삶의 자연스러운 열매이다. 너희는 의로운 삶을 살기 때문에 구원받는 것이 아니라, 이미 구원을 받고, 하나님의 선물로서의 아들됨을 인식하고, 하늘 왕국에서의 봉사를 이 땅에서의 삶의 최고의 기쁨으로 인식하기 때문에 의로운 삶을 사는 것이다. 사람들이 하나님의 선하심의 계시인 이 복음을 믿을 때, 그들은 모든 알려진 죄에 대해 자발적으로 회개하게 될 것이다. 아들됨의 자각은 죄를 짓고자 하는 욕망과 양립할 수 없다. 하늘 왕국 신자들은 의로움에 주리고, 신성한 완전성에 목마르다.”</w:t>
      </w:r>
    </w:p>
    <w:p w14:paraId="0FCCD129" w14:textId="77777777" w:rsidR="000E11C6" w:rsidRDefault="000E11C6" w:rsidP="00B93221">
      <w:pPr>
        <w:spacing w:beforeLines="50" w:before="120"/>
        <w:jc w:val="both"/>
      </w:pPr>
    </w:p>
    <w:p w14:paraId="3F80C958" w14:textId="77777777" w:rsidR="000E11C6" w:rsidRDefault="00000000" w:rsidP="00B932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저녁 수업</w:t>
      </w:r>
    </w:p>
    <w:p w14:paraId="4AB8F854"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150:6.1 </w:t>
      </w:r>
      <w:r>
        <w:rPr>
          <w:rFonts w:ascii="함초롬바탕" w:eastAsia="함초롬바탕" w:hAnsi="함초롬바탕" w:cs="함초롬바탕"/>
          <w:color w:val="262626"/>
        </w:rPr>
        <w:t>저녁 토론 시간에 예수는 여러 주제에 대해 말했다. 모두가 나사렛에서 다시 만나기 전까지, 이 전도 여행의 남은 기간 동안 예수는 “하나님의 사랑”, “꿈과 환상”, “악의”, “겸손과 온유”, “용기와 충성”, “음악과 예배”, “봉사와 순종”, “교만과 자만”, “회개와 관련된 용서”, “평화와 완전성”, “험담과 시기”, “악, 죄, 그리고 유혹”, “의심과 불신”, “지혜와 예배”에 대해 논의했다. 나이 든 사도들이 자리에 없자, 젊은 남녀 무리는 더욱 자유롭게 주님과 이 토론에 참여했다.</w:t>
      </w:r>
    </w:p>
    <w:p w14:paraId="351B93AB"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150:6.2 </w:t>
      </w:r>
      <w:r>
        <w:rPr>
          <w:rFonts w:ascii="함초롬바탕" w:eastAsia="함초롬바탕" w:hAnsi="함초롬바탕" w:cs="함초롬바탕"/>
          <w:color w:val="262626"/>
        </w:rPr>
        <w:t>예수는 열두 명의 전도사들 가운데 한 무리와 이틀이나 사흘을 보낸 후, 또 다른 무리에 합류하러 이동했다. 예수는 다윗의 사자들을 통해 이 모든 일꾼들의 위치와 움직임을 통보받았다. 이번이 여성들의 첫 전도 여행이었기에, 그들은 대부분의 시간을 예수와 함께 지냈다. 사자 봉사를 통해 이들 각 무리는 전도 여행의 진전 상황에 대해 완전히 통보받았으며, 다른 무리에게서 소식을 받을 때마다 이 흩어지고 떨어져 있던 일꾼들에게 큰 격려가 되었다.</w:t>
      </w:r>
    </w:p>
    <w:p w14:paraId="7DFCE933"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150:6.3 </w:t>
      </w:r>
      <w:r>
        <w:rPr>
          <w:rFonts w:ascii="함초롬바탕" w:eastAsia="함초롬바탕" w:hAnsi="함초롬바탕" w:cs="함초롬바탕"/>
          <w:color w:val="262626"/>
        </w:rPr>
        <w:t>그들이 헤어지기 전에, 열두 사도와 전도사들, 그리고 여성단이 3월 4일 금요일에 나사렛에서 주님을 만나기로 합의했었다. 따라서 이 무렵, 갈릴리 중부와 남부의 모든 지역에서 온 다양한 사도와 전도사 무리가 나사렛을 향해 움직이기 시작했다. 오후 중반쯤, 마지막으로 도착한 안드레와 베드로가 미리 도착한 사람들이 준비한 도시 북쪽 고지대에 있는 야영지에 도착했다. 이것은 예수가 공적인 사역을 시작한 이후 처음으로 나사렛을 방문한 것이었다.</w:t>
      </w:r>
    </w:p>
    <w:p w14:paraId="6A8B40D0" w14:textId="77777777" w:rsidR="000E11C6" w:rsidRDefault="000E11C6" w:rsidP="00B93221">
      <w:pPr>
        <w:spacing w:beforeLines="50" w:before="120"/>
        <w:jc w:val="both"/>
      </w:pPr>
    </w:p>
    <w:p w14:paraId="7B424BFE" w14:textId="77777777" w:rsidR="000E11C6" w:rsidRDefault="00000000" w:rsidP="00B932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나사렛에서의 체류</w:t>
      </w:r>
    </w:p>
    <w:p w14:paraId="396A46B6"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150:7.1 </w:t>
      </w:r>
      <w:r>
        <w:rPr>
          <w:rFonts w:ascii="함초롬바탕" w:eastAsia="함초롬바탕" w:hAnsi="함초롬바탕" w:cs="함초롬바탕"/>
          <w:color w:val="262626"/>
        </w:rPr>
        <w:t>이 금요일 오후에 예수는 아무도 알아보지 못하고 전혀 주목받지 않은 채 나사렛을 거닐었다. 그는 어린 시절의 집과 목수 일을 했던 작업장을 지나갔고, 어릴 때 그렇게 즐겨 찾던 언덕에서 반 시간 동안 머물렀다. 요단강에서 요한에게 세례를 받은 날 이후로, 사람의 아들에게 이처럼 큰 인간 감정의 물결이 그의 혼 속에서 일렁인 적은 없었다. 산에서 내려오면서 그는 나사렛에서 소년으로 자랄 때 아주 여러 번 들었던 것과 똑같이, 해가 지는 것을 알리는 친숙한 나팔 소리를 들었다. 야영지로 돌아가기 전에 그는 학교에 다니던 시절의 회당 근처를 걸으며 어린 시절의 많은 추억에 잠겼다. 이날 일찍 예수는 도마를 보내어 안식일 아침 예배에서 설교할 수 있도록 회당 지도자와 협의하게 했다.</w:t>
      </w:r>
    </w:p>
    <w:p w14:paraId="3D277C46"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150:7.2 </w:t>
      </w:r>
      <w:r>
        <w:rPr>
          <w:rFonts w:ascii="함초롬바탕" w:eastAsia="함초롬바탕" w:hAnsi="함초롬바탕" w:cs="함초롬바탕"/>
          <w:color w:val="262626"/>
        </w:rPr>
        <w:t>나사렛 사람들은 경건함과 의로운 삶으로 평판을 얻은 적이 없었다. 세월이 흐르면서, 이 마을은 근처의 세포리스의 낮은 도덕적 기준에 점점 더 오염되었다. 예수의 어린 시절과 젊은 시절 동안 나사렛에서는 그에 대한 의견이 분분했고, 그가 가버나움으로 이주했을 때 많은 반감이 있었다. 나사렛 주민들은 그들의 옛 목수였던 예수에 대한 소식을 많이 들었지만, 그가 앞선 전도 여행 어느 때에도 고향 마을을 들르지 않았다는 사실에 기분이 상했다. 그들은 분명 예수의 명성을 들었지만, 그가 자신의 어린 시절 도시에서 아무런 큰일도 하지 않았다는 이유로 대다수의 시민들은 그에 대해 분개했다. 수개월 동안 나사렛 사람들은 예수에 대해 많은 이야기를 나누었으나, 전체적으로는 그에 대한 의견이 호의적이지 않았다.</w:t>
      </w:r>
    </w:p>
    <w:p w14:paraId="2ED76033"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150:7.3 </w:t>
      </w:r>
      <w:r>
        <w:rPr>
          <w:rFonts w:ascii="함초롬바탕" w:eastAsia="함초롬바탕" w:hAnsi="함초롬바탕" w:cs="함초롬바탕"/>
          <w:color w:val="262626"/>
        </w:rPr>
        <w:t>이와 같이 주님은 환영받는 귀환이 아니라, 명백히 적대적이고 지나치게 비판적인 분위기 속에서 자신을 발견했다. 그러나 이것이 전부는 아니었다. 그의 적들은 그가 이번 안식일을 나사렛에서 보낼 것을 알고 회당에서 말할 것이라고 짐작하여, 그를 괴롭히고 가능한 한 문제를 일으키기 위해 거칠고 무례한 사람들을 여럿 고용해 두었다.</w:t>
      </w:r>
    </w:p>
    <w:p w14:paraId="1792450B"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150:7.4 </w:t>
      </w:r>
      <w:r>
        <w:rPr>
          <w:rFonts w:ascii="함초롬바탕" w:eastAsia="함초롬바탕" w:hAnsi="함초롬바탕" w:cs="함초롬바탕"/>
          <w:color w:val="262626"/>
        </w:rPr>
        <w:t>예수의 오래된 친구들 대부분은, 그의 어린 시절을 사랑으로 돌봐주었던 차잔 교사를 포함해, 이미 죽었거나 나사렛을 떠났다. 그리고 젊은 세대는 그의 명성을 강한 질투심으로 분하게 여기는 경향이 있었다. 그들은 그가 어린 시절 자기 아버지의 가족에게 헌신했던 것을 기억하지 못했고, 그가 나사렛에 살고 있는 그의 형제와 결혼한 자매들을 방문하지 않은 것을 맹렬히 비난했다. 예수의 가족이 그에 대해 취한 태도 또한 시민들의 이 불친절한 감정을 더욱 악화시켰다. 유대인 중 정통파는 예수가 이 안식일 아침에 회당으로 가는 길에서 너무 빠르게 걸었다고 비판하기까지 했다.</w:t>
      </w:r>
    </w:p>
    <w:p w14:paraId="616F7988" w14:textId="77777777" w:rsidR="000E11C6" w:rsidRDefault="000E11C6" w:rsidP="00B93221">
      <w:pPr>
        <w:spacing w:beforeLines="50" w:before="120"/>
        <w:jc w:val="both"/>
      </w:pPr>
    </w:p>
    <w:p w14:paraId="0C963BA3" w14:textId="77777777" w:rsidR="000E11C6" w:rsidRDefault="00000000" w:rsidP="00B932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안식일 예배</w:t>
      </w:r>
    </w:p>
    <w:p w14:paraId="7A7A9EE6"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150:8.1 </w:t>
      </w:r>
      <w:r>
        <w:rPr>
          <w:rFonts w:ascii="함초롬바탕" w:eastAsia="함초롬바탕" w:hAnsi="함초롬바탕" w:cs="함초롬바탕"/>
          <w:color w:val="262626"/>
        </w:rPr>
        <w:t>이 안식일은 아름다운 날이었고, 나사렛의 모든 사람들이 친구와 적을 막론하고, 이 마을의 전 시민이었던 예수의 말씀을 듣기 위해 회당에 모였다. 예수의 사도단 중 많은 사람들은 회당 밖에 머물러야 했다. 예수를 들으려 온 사람들을 모두 수용할 자리가 없었기 때문이다. 젊은 시절 예수는 이 예배당에서 종종 말씀을 전하곤 했는데, 이날 아침 회당의 지도자가 그에게 성서 구절을 읽기 위해 두루마리를 건넸을 때, 그 자리에 있던 누구도 이것이 예수가 이 회당에 선물했던 바로 그 원고임을 기억하지 못하는 듯했다.</w:t>
      </w:r>
    </w:p>
    <w:p w14:paraId="4D2ED0B8"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150:8.2 </w:t>
      </w:r>
      <w:r>
        <w:rPr>
          <w:rFonts w:ascii="함초롬바탕" w:eastAsia="함초롬바탕" w:hAnsi="함초롬바탕" w:cs="함초롬바탕"/>
          <w:color w:val="262626"/>
        </w:rPr>
        <w:t>이날 예배는 예수가 어린 시절에 참석했던 것과 똑같이 진행되었다. 예수는 회당 지도자와 함께 연단에 올랐고, 예배는 두 가지 기도를 낭독하는 것으로 시작되었다. “빛을 지으시고 어둠을 창조하시며, 평화를 이루시고 만물을 창조하시는 주, 세상의 왕을 찬양하나이다. 그는 자비로 땅과 그 위에 거하는 자들에게 빛을 주시며, 선하심으로 날마다 그리고 매일 창조의 역사를 새롭게 하시나이다. 손수 지으신 것들의 영광과, 자신의 찬양을 위해 만드신 빛 내는 광명들로 인해 우리 주 하나님을 찬양하나이다. 셀라. 빛들을 만드신 우리 주 하나님을 찬양하나이다.”</w:t>
      </w:r>
    </w:p>
    <w:p w14:paraId="180A03BB"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150:8.3 </w:t>
      </w:r>
      <w:r>
        <w:rPr>
          <w:rFonts w:ascii="함초롬바탕" w:eastAsia="함초롬바탕" w:hAnsi="함초롬바탕" w:cs="함초롬바탕"/>
          <w:color w:val="262626"/>
        </w:rPr>
        <w:t>잠시 후 그들은 다시 기도했다. “위대한 사랑으로 우리 주 하나님이 우리를 사랑하셨으며, 넘치는 자비로 우리를 불쌍히 여기셨나이다. 우리 아버지이시며 우리 왕이시여, 그분을 신뢰했던 우리 조상들을 위하여, 당신은 그들에게 생명의 법령들을 가르치셨으니, 우리에게도 자비를 베푸사 우리를 가르치소서. 율법 안에서 우리의 눈을 밝혀 주시며, 우리 마음이 당신의 계명들을 따르게 하시며, 당신의 이름을 사랑하고 경외하도록 우리 마음을 하나 되게 하소서. 그리하면 우리가 세세토록 수치를 당하지 않으리이다. 당신은 구원을 준비하시는 하나님이시며, 당신은 모든 민족과 방언 중에서 우리를 택하셨고, 진정으로 우리를 당신의 위대한 이름 가까이 이끄셨으니, 셀라, 우리로 당신의 유일하심을 사랑 안에서 찬양하게 하려 하심이니이다. 사랑 안에서 자기 백성 이스라엘을 택하신 주를 찬양하나이다.”</w:t>
      </w:r>
    </w:p>
    <w:p w14:paraId="533DCB17"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150:8.4 </w:t>
      </w:r>
      <w:r>
        <w:rPr>
          <w:rFonts w:ascii="함초롬바탕" w:eastAsia="함초롬바탕" w:hAnsi="함초롬바탕" w:cs="함초롬바탕"/>
          <w:color w:val="262626"/>
        </w:rPr>
        <w:t>그 후 회중은 유대 신앙의 신조인 쉐마를 암송했다. 이 의식은 율법에서 여러 구절을 되풀이하는 것이었으며, 예배자들이 하늘 왕국의 멍에와 더불어, 밤낮에 적용되는 계명의 멍에도 짊어진다는 것을 나타냈다.</w:t>
      </w:r>
    </w:p>
    <w:p w14:paraId="04A50701"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150:8.5 </w:t>
      </w:r>
      <w:r>
        <w:rPr>
          <w:rFonts w:ascii="함초롬바탕" w:eastAsia="함초롬바탕" w:hAnsi="함초롬바탕" w:cs="함초롬바탕"/>
          <w:color w:val="262626"/>
        </w:rPr>
        <w:t>그리고 셋째 기도가 이어졌다. “참으로 당신은 우리의 하나님 야훼이시며 우리 조상들의 하나님이시나이다. 우리의 왕이시며 우리 조상들의 왕이시며, 우리의 구원자이시며 우리 조상들의 구원자이시고, 우리의 창조자이시며 우리 구원의 반석이시며, 우리의 도움이시며 우리의 구원자이십니다. 당신의 이름은 영원하시며, 당신 외에는 하나님이 없나이다. 구원받은 자들이 해변에서 당신의 이름으로 새 노래를 불렀으며, 함께 다 당신을 왕으로 찬양하며 인정하고 말하였나이다. 야훼께서 영원무궁토록 다스리시리라. 이스라엘을 구원하시는 주를 찬양하나이다.”</w:t>
      </w:r>
    </w:p>
    <w:p w14:paraId="4A0A5614"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150:8.6 </w:t>
      </w:r>
      <w:r>
        <w:rPr>
          <w:rFonts w:ascii="함초롬바탕" w:eastAsia="함초롬바탕" w:hAnsi="함초롬바탕" w:cs="함초롬바탕"/>
          <w:color w:val="262626"/>
        </w:rPr>
        <w:t>이어서 회당의 지도자는 성서 두루마리가 담긴 궤 앞에 서서, 열아홉 가지 기도 송영 또는 축복 기도를 낭송하기 시작했다. 그러나 이 특별한 경우에는 이 귀한 손님이 강론할 시간을 더 가질 수 있도록 예배를 줄이는 것이 바람직하였으므로, 첫째와 마지막 축복 기도만 낭송되었다. 첫째는 이러했다. “찬양받으소서, 우리 주 하나님이시며, 우리 조상들의 하나님이시며, 아브라함의 하나님이시며, 이삭의 하나님이시며, 야곱의 하나님이시여, 크시고 능하시며 두려우신 하나님, 자비와 친절을 베푸시는 분, 모든 것을 창조하시는 분, 사랑 안에서 그 이름을 위하여 조상들에게 주신 은혜로운 약속들을 기억하시며 그들의 자손들의 자손들에게 구원자를 오게 하시는 분이여. 오 왕이시며, 도움이시며, 구원자이시며, 방패이십니다! 야훼여, 아브라함의 방패이신 당신을 찬양하나이다.”</w:t>
      </w:r>
    </w:p>
    <w:p w14:paraId="09951742"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150:8.7 </w:t>
      </w:r>
      <w:r>
        <w:rPr>
          <w:rFonts w:ascii="함초롬바탕" w:eastAsia="함초롬바탕" w:hAnsi="함초롬바탕" w:cs="함초롬바탕"/>
          <w:color w:val="262626"/>
        </w:rPr>
        <w:t>그리고 마지막 축복 기도가 이어졌다. “오, 당신의 백성 이스라엘에게 영원토록 큰 평화를 내려주소서. 당신은 모든 평화의 왕이시며 주이시기 때문이니이다. 당신의 눈에 좋게 여기사 이스라엘을 모든 때에, 모든 시간에 평화로 축복하소서. 이스라엘 백성을 평화로 축복하시는 야훼를 찬양하나이다.” 지도자가 축복 기도를 낭독할 때 회중은 그를 바라보지 않았다. 축복 기도들에 이어 그는 상황에 맞는 비공식 기도를 드렸고, 이것이 마쳐지자 모든 회중이 함께 아멘이라 하였다.</w:t>
      </w:r>
    </w:p>
    <w:p w14:paraId="37A9F839"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150:8.8 </w:t>
      </w:r>
      <w:r>
        <w:rPr>
          <w:rFonts w:ascii="함초롬바탕" w:eastAsia="함초롬바탕" w:hAnsi="함초롬바탕" w:cs="함초롬바탕"/>
          <w:color w:val="262626"/>
        </w:rPr>
        <w:t>그런 다음 차잔은 궤로 가서 두루마리를 꺼내 예수에게 읽도록 건넸다. 일곱 사람이 각기 세 구절 이상씩 읽는 것이 관례였으나, 이날은 예수가 직접 선택한 구절을 읽을 수 있도록 이 관례가 생략되었다. 예수는 두루마리를 받아 들고 일어서서 신명기에서 읽기 시작했다. “내가 오늘 너희에게 명하는 이 계명은 너희에게 숨겨진 것이 아니며, 너희에게서 먼 것도 아니다. 그것이 하늘에 있지 아니하니, 너희가 누가 우리를 위해 하늘에 올라가 그것을 내려다가 우리에게 들려 우리로 행하게 하리요 하지 않아도 된다. 그것이 바다 너머에 있지도 아니하니, 너희가 누가 우리를 위하여 바다를 건너가서 그 계명을 우리에게 가져다 우리로 듣고 행하게 할꼬 하지 않아도 된다. 아니다, 그 생명의 말씀이 너희에게 매우 가까이 있으니, 곧 너희 면전에 있으며 너희 마음에 있어 너희가 알고 순종할 수 있다.”</w:t>
      </w:r>
    </w:p>
    <w:p w14:paraId="0EA473DC"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150:8.9 </w:t>
      </w:r>
      <w:r>
        <w:rPr>
          <w:rFonts w:ascii="함초롬바탕" w:eastAsia="함초롬바탕" w:hAnsi="함초롬바탕" w:cs="함초롬바탕"/>
          <w:color w:val="262626"/>
        </w:rPr>
        <w:t>예수는 율법에서 읽기를 마친 후, 이사야로 돌이켜 읽기 시작했다. “주의 영이 내게 임하셨으니, 이는 그가 내게 기름을 부으사 가난한 자에게 기쁜 소식을 전하게 하려 하심이라. 그가 나를 보내사 포로된 자에게 자유를, 눈먼 자에게 다시 보게 함을 선포하며, 눌린 자를 자유롭게 하고 주의 은혜의 해를 선포하게 하셨다.”</w:t>
      </w:r>
    </w:p>
    <w:p w14:paraId="55FD6788"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150:8.10 </w:t>
      </w:r>
      <w:r>
        <w:rPr>
          <w:rFonts w:ascii="함초롬바탕" w:eastAsia="함초롬바탕" w:hAnsi="함초롬바탕" w:cs="함초롬바탕"/>
          <w:color w:val="262626"/>
        </w:rPr>
        <w:t>예수는 책을 덮고 회당 지도자에게 건넨 후 앉아서 사람들에게 말하기 시작했다. 그는 이렇게 말문을 열었다. “오늘 이 성서 구절들이 성취되었다.” 그리고 예수는 거의 십오 분 동안 “하나님의 아들들과 딸들”에 대해 말했다. 많은 사람들이 그 강론을 기뻐했으며, 그의 은혜로움과 지혜에 감탄했다.</w:t>
      </w:r>
    </w:p>
    <w:p w14:paraId="7579B77A"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150:8.11 </w:t>
      </w:r>
      <w:r>
        <w:rPr>
          <w:rFonts w:ascii="함초롬바탕" w:eastAsia="함초롬바탕" w:hAnsi="함초롬바탕" w:cs="함초롬바탕"/>
          <w:color w:val="262626"/>
        </w:rPr>
        <w:t>회당에서는 공식 예배가 끝난 후, 관심 있는 사람들이 질문할 수 있도록 강론자가 남아 있는 것이 관례였다. 그래서 이 안식일 아침에 예수는 질문하려고 몰려드는 군중 속으로 내려갔다. 이 무리 안에는 해코지할 마음을 품은 소란스러운 사람들이 많았으며, 이 군중의 가장자리에는 예수에게 문제를 일으키기 위해 고용된 타락한 자들이 돌아다니고 있었다. 밖에 남아 있던 많은 제자들과 전도사들이 이제 회당 안으로 밀고 들어왔으며, 말썽이 일어나려는 것을 늦지 않게 알아챘다. 그들은 주님을 데리고 나가려 했지만, 예수는 그들과 함께 가려 하지 않았다.</w:t>
      </w:r>
    </w:p>
    <w:p w14:paraId="5980B2D0" w14:textId="77777777" w:rsidR="000E11C6" w:rsidRDefault="000E11C6" w:rsidP="00B93221">
      <w:pPr>
        <w:spacing w:beforeLines="50" w:before="120"/>
        <w:jc w:val="both"/>
      </w:pPr>
    </w:p>
    <w:p w14:paraId="3958BA31" w14:textId="77777777" w:rsidR="000E11C6" w:rsidRDefault="00000000" w:rsidP="00B9322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나사렛에서의 거절</w:t>
      </w:r>
    </w:p>
    <w:p w14:paraId="1BEBC178"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150:9.1 </w:t>
      </w:r>
      <w:r>
        <w:rPr>
          <w:rFonts w:ascii="함초롬바탕" w:eastAsia="함초롬바탕" w:hAnsi="함초롬바탕" w:cs="함초롬바탕"/>
          <w:color w:val="262626"/>
        </w:rPr>
        <w:t>예수는 회당에서 그의 적들이 가득한 무리와 일부 그의 추종자들에게 둘러싸였고, 그들의 무례한 질문과 음흉한 조롱에 대해 반쯤 농담으로 이렇게 말했다. “그렇다, 나는 요셉의 아들이다. 나는 목수이며, 너희가 ‘의사여, 네 자신을 고쳐라’라는 속담을 떠올리고, 내가 가버나움에서 했다고 들은 일들을 나사렛에서도 하라고 도전하는 것에 놀라지 않는다. 그러나 나는 너희를 증인으로 삼아 말하노니, 성서조차도 ‘선지자는 자신의 고향과 자기 백성들 사이에서는 존경받지 못한다’고 선언하고 있다.”</w:t>
      </w:r>
    </w:p>
    <w:p w14:paraId="3E69E000"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150:9.2 </w:t>
      </w:r>
      <w:r>
        <w:rPr>
          <w:rFonts w:ascii="함초롬바탕" w:eastAsia="함초롬바탕" w:hAnsi="함초롬바탕" w:cs="함초롬바탕"/>
          <w:color w:val="262626"/>
        </w:rPr>
        <w:t>그러나 그들은 예수를 밀치며 손가락으로 그를 가리키며 비난했다. “너는 나사렛 사람들보다 낫다고 생각하느냐? 너는 우리를 떠났지만, 네 형제는 평범한 일꾼이고 네 자매들은 여전히 우리 가운데 산다. 우리는 네 어머니 마리아를 알고 있다. 그들은 오늘날 어디에 있는가? 우리는 너에 대해 큰 소문을 들었지만, 네가 돌아와서는 아무 기적도 행하지 않는 것을 우리는 본다.” 예수는 그들에게 대답했다. “나는 내가 자란 이 도시의 사람들을 사랑하며, 너희 모두가 하늘 왕국에 들어가는 것을 기뻐할 것이다. 그러나 하나님의 일을 행하는 것은 내가 결정할 수 있는 것이 아니다. 은혜의 변화는 그 혜택을 받는 자들의 살아 있는 신앙에 대한 응답으로 이루어진다.”</w:t>
      </w:r>
    </w:p>
    <w:p w14:paraId="7EC33DCF"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150:9.3 </w:t>
      </w:r>
      <w:r>
        <w:rPr>
          <w:rFonts w:ascii="함초롬바탕" w:eastAsia="함초롬바탕" w:hAnsi="함초롬바탕" w:cs="함초롬바탕"/>
          <w:color w:val="262626"/>
        </w:rPr>
        <w:t>예수는 온화하게 군중을 다스려 그의 사나운 적들까지도 효과적으로 무장 해제시킬 수 있었을 것이다. 그렇게 되지 못한 것은 그 자신의 사도 중 하나인 시몬 젤로테스의 전술적 실수 때문이었다. 그는 젊은 전도사 중 한 사람인 나홀의 도움으로 군중 속에서 예수의 친구들을 모아 전투적인 태도를 취하며 예수의 적들에게 이곳을 떠나라고 경고했다. 예수는 오래도록 사도들에게 부드러운 대답이 분노를 가라앉힌다고 가르쳤지만, 그들이 그토록 기꺼이 주님이라 부르던 사랑하는 선생님이 무례와 멸시를 받는 것을 보는 것은 그들에게 너무 고통스러웠다. 그들은 격렬하고 열정적인 분노를 표출했고, 이 모든 것은 이 불경하고 거친 무리 속에 폭도 심리를 부추길 뿐이었다. 고용된 자들의 주도 아래, 이 불한당들은 예수를 붙잡고 회당 밖으로 끌고 나가 가까운 가파른 언덕으로 데려갔고, 그들은 그를 절벽 아래로 밀어 죽이려 했다. 그러나 그들이 예수를 절벽 아래로 밀어내려는 순간, 예수는 갑자기 자신을 붙잡은 사람들을 향해 돌아서서 조용히 팔짱을 끼고 그들을 마주 보았다. 예수는 아무 말도 하지 않았지만, 그의 친구들은 예수가 앞으로 걷기 시작하자 군중이 갈라져 그가 아무런 방해 없이 지나가도록 허락하는 것을 보고 크게 놀랐다.</w:t>
      </w:r>
    </w:p>
    <w:p w14:paraId="232717ED"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150:9.4 </w:t>
      </w:r>
      <w:r>
        <w:rPr>
          <w:rFonts w:ascii="함초롬바탕" w:eastAsia="함초롬바탕" w:hAnsi="함초롬바탕" w:cs="함초롬바탕"/>
          <w:color w:val="262626"/>
        </w:rPr>
        <w:t>예수는 제자들과 함께 야영지로 돌아가 이 모든 일을 이야기했다. 그리고 그들은 그날 저녁에 예수가 지시한 대로 다음 날 아침 일찍 가버나움으로 돌아갈 준비를 했다. 이처럼 격렬하게 끝난 셋째 공개 전도 여행은 예수를 따르는 모든 이들에게 숙연하게 하는 영향을 미쳤다. 그들은 주님의 가르침 가운데 일부가 뜻하는 바를 깨닫기 시작했으며, 하늘 왕국이 많은 고통과 쓰라린 실망을 통해서만 이루어질 것이라는 사실을 점점 깨달아 갔다.</w:t>
      </w:r>
    </w:p>
    <w:p w14:paraId="2DCD9DF7" w14:textId="77777777" w:rsidR="000E11C6" w:rsidRDefault="00000000" w:rsidP="00B93221">
      <w:pPr>
        <w:spacing w:beforeLines="50" w:before="120"/>
        <w:jc w:val="both"/>
      </w:pPr>
      <w:r>
        <w:rPr>
          <w:rFonts w:ascii="함초롬바탕" w:eastAsia="함초롬바탕" w:hAnsi="함초롬바탕" w:cs="함초롬바탕"/>
          <w:b/>
          <w:bCs/>
          <w:color w:val="B08D57"/>
          <w:sz w:val="18"/>
          <w:szCs w:val="18"/>
        </w:rPr>
        <w:t xml:space="preserve">150:9.5 </w:t>
      </w:r>
      <w:r>
        <w:rPr>
          <w:rFonts w:ascii="함초롬바탕" w:eastAsia="함초롬바탕" w:hAnsi="함초롬바탕" w:cs="함초롬바탕"/>
          <w:color w:val="262626"/>
        </w:rPr>
        <w:t>그들은 이 일요일 아침에 나사렛을 떠났고, 각기 다른 길로 여행하다가 결국 모두 3월 10일 목요일 정오까지 벳세다에 모였다. 그들은 열정에 넘쳐 모든 것을 정복하는 개선 십자군 무리가 아니라, 환상이 깨진 채 진리의 복음을 전하는 침착하고 진지한 설교자들로서 모였다.</w:t>
      </w:r>
    </w:p>
    <w:p w14:paraId="4431CF6B" w14:textId="77777777" w:rsidR="00220D64" w:rsidRDefault="00000000">
      <w:pPr>
        <w:pStyle w:val="1"/>
        <w:keepNext/>
        <w:pageBreakBefore/>
        <w:pBdr>
          <w:bottom w:val="double" w:sz="6" w:space="10" w:color="B08D57"/>
        </w:pBdr>
        <w:spacing w:before="600" w:after="360"/>
        <w:jc w:val="center"/>
      </w:pPr>
      <w:bookmarkStart w:id="151" w:name="paper151"/>
      <w:r>
        <w:rPr>
          <w:rFonts w:ascii="함초롬바탕" w:eastAsia="함초롬바탕" w:hAnsi="함초롬바탕" w:cs="함초롬바탕"/>
          <w:color w:val="B08D57"/>
          <w:spacing w:val="40"/>
          <w:sz w:val="24"/>
          <w:szCs w:val="24"/>
        </w:rPr>
        <w:t>제151편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바닷가에서의 머무름과 가르침</w:t>
      </w:r>
      <w:bookmarkEnd w:id="151"/>
    </w:p>
    <w:p w14:paraId="45EF08AC" w14:textId="77777777" w:rsidR="000E11C6" w:rsidRDefault="000E11C6" w:rsidP="002E34DF">
      <w:pPr>
        <w:spacing w:beforeLines="50" w:before="120"/>
        <w:jc w:val="both"/>
      </w:pPr>
    </w:p>
    <w:p w14:paraId="7E2C8F4A"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151:0.1 </w:t>
      </w:r>
      <w:r>
        <w:rPr>
          <w:rFonts w:ascii="함초롬바탕" w:eastAsia="함초롬바탕" w:hAnsi="함초롬바탕" w:cs="함초롬바탕"/>
          <w:color w:val="262626"/>
        </w:rPr>
        <w:t>3월 10일 무렵, 전도하고 가르치는 모든 무리가 벳세다에 모였다. 목요일 밤과 금요일에 많은 이들이 나가 고기를 잡았고, 안식일에는 회당에 참석하여 다마스커스 출신의 나이 든 유대인이 조상 아브라함의 영광에 대해 강론하는 것을 들었다. 예수는 그 안식일 대부분을 홀로 산속에서 보냈다. 그 토요일 밤, 예수는 모인 무리에게 “역경의 사명과 실망의 영적 가치”에 관하여 한 시간 넘게 말했다. 이는 기억에 남을 만한 순간이었으며, 그의 청중들은 그가 전한 교훈을 결코 잊지 못했다.</w:t>
      </w:r>
    </w:p>
    <w:p w14:paraId="0E81FDC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151:0.2 </w:t>
      </w:r>
      <w:r>
        <w:rPr>
          <w:rFonts w:ascii="함초롬바탕" w:eastAsia="함초롬바탕" w:hAnsi="함초롬바탕" w:cs="함초롬바탕"/>
          <w:color w:val="262626"/>
        </w:rPr>
        <w:t>예수는 최근 나사렛에서의 거절로 인한 슬픔에서 완전히 회복되지 않았고, 사도들은 그의 평소 밝은 모습 속에 섞인 독특한 슬픔을 알아차렸다. 야고보와 요한은 그와 많은 시간을 함께 보냈으며, 베드로는 새로 조직된 전도사단의 안녕과 지도에 관련된 여러 책임으로 매우 바빴다. 예루살렘 유월절을 위해 떠나기 전 이 기다림의 시기 동안, 여성들은 가버나움과 주변 도시와 마을에서 집집을 방문하며 복음을 가르치고 병든 이들을 돌보는 데 시간을 보냈다.</w:t>
      </w:r>
    </w:p>
    <w:p w14:paraId="2BF254F3" w14:textId="77777777" w:rsidR="000E11C6" w:rsidRDefault="000E11C6" w:rsidP="002E34DF">
      <w:pPr>
        <w:spacing w:beforeLines="50" w:before="120"/>
        <w:jc w:val="both"/>
      </w:pPr>
    </w:p>
    <w:p w14:paraId="0AB1BFF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씨 뿌리는 자의 비유</w:t>
      </w:r>
    </w:p>
    <w:p w14:paraId="601DA6A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151:1.1 </w:t>
      </w:r>
      <w:r>
        <w:rPr>
          <w:rFonts w:ascii="함초롬바탕" w:eastAsia="함초롬바탕" w:hAnsi="함초롬바탕" w:cs="함초롬바탕"/>
          <w:color w:val="262626"/>
        </w:rPr>
        <w:t>이 무렵 예수는 처음으로, 자신 주위에 자주 모여드는 무리들에게 가르치는 비유 방법을 사용하기 시작했다. 그는 사도들과 다른 이들과 밤늦게까지 이야기를 나누었기 때문에, 이 일요일 아침에 함께 있던 무리들 중 아침 식사를 위해 일어난 사람은 거의 없었다. 그래서 그는 바닷가로 나가, 언제나 그가 사용할 수 있도록 준비된 안드레와 베드로의 낡은 어선에 홀로 앉아 왕국 확장의 다음 단계에 대해 명상했다. 그러나 예수가 오래 혼자 있을 수는 없었다. 얼마 지나지 않아 가버나움과 근처 마을에서 사람들이 도착하기 시작했고, 오전 열 시가 되자 거의 천 명에 이르는 이들이 예수의 배 근처 해안에 모여들어 관심을 촉구하며 떠들썩해졌다. 그때 베드로가 일어나 배로 가서 예수에게 “주님, 제가 그들에게 말할까요?”라고 하자, 예수는 “아니, 베드로야. 내가 그들에게 이야기를 들려주겠다”라고 말했다. 그러고 나서 예수는 씨 뿌리는 자의 비유를 이야기하기 시작했다. 이것은 그를 따르는 무리들에게 가르친 긴 일련의 비유들 가운데 첫 비유들 중 하나였다. 이 배에는 예수가 앉을 수 있는 높은 자리가 있었고, 그는 그곳에 앉아(가르칠 때 앉는 것이 관습이었다) 해안에 모여든 무리들에게 말했다. 베드로가 몇 마디를 한 후, 예수가 말했다.</w:t>
      </w:r>
    </w:p>
    <w:p w14:paraId="6C8FBC58"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151:1.2 </w:t>
      </w:r>
      <w:r>
        <w:rPr>
          <w:rFonts w:ascii="함초롬바탕" w:eastAsia="함초롬바탕" w:hAnsi="함초롬바탕" w:cs="함초롬바탕"/>
          <w:color w:val="262626"/>
        </w:rPr>
        <w:t>“씨를 뿌리는 자가 씨를 뿌리러 나갔다. 그가 씨를 뿌리자 일부는 길가에 떨어져 밟히고 하늘의 새들에게 먹혔다. 또 다른 씨는 흙이 얕은 돌밭에 떨어져 흙이 깊지 않아 바로 싹이 났으나, 햇빛이 내리쬐자 수분을 얻을 뿌리가 없어 시들어 버렸다. 다른 씨는 가시덤불 사이에 떨어져 가시덤불이 자라면서 숨이 막혀 열매를 맺지 못했다. 그러나 좋은 땅에 떨어진 씨는 자라서 삼십 배, 육십 배, 백 배의 열매를 맺었다.” 예수가 이 비유를 마친 뒤, 무리들에게 “들을 귀 있는 자는 들으라”고 말했다.</w:t>
      </w:r>
    </w:p>
    <w:p w14:paraId="61396E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151:1.3 </w:t>
      </w:r>
      <w:r>
        <w:rPr>
          <w:rFonts w:ascii="함초롬바탕" w:eastAsia="함초롬바탕" w:hAnsi="함초롬바탕" w:cs="함초롬바탕"/>
          <w:color w:val="262626"/>
        </w:rPr>
        <w:t>사도들과 그들과 함께 있던 사람들은 예수가 이런 방식으로 가르치는 것을 듣고 매우 당황했다. 그들 사이에서 많은 이야기가 오간 후, 그날 저녁 세베데의 정원에서 마태가 예수에게 “주님, 주님께서 무리에게 내놓으시는 이 난해한 말씀들의 의미는 무엇입니까? 왜 진리를 구하는 사람들에게 비유로 말씀하십니까?”라고 물었다. 예수가 대답했다.</w:t>
      </w:r>
    </w:p>
    <w:p w14:paraId="73410E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151:1.4 </w:t>
      </w:r>
      <w:r>
        <w:rPr>
          <w:rFonts w:ascii="함초롬바탕" w:eastAsia="함초롬바탕" w:hAnsi="함초롬바탕" w:cs="함초롬바탕"/>
          <w:color w:val="262626"/>
        </w:rPr>
        <w:t>“오랜 시간 동안 내가 인내하며 너희를 가르쳤다. 너희에게는 하늘 왕국의 신비를 아는 것이 허락되었으나, 분별하지 못하는 무리들과 우리를 파멸시키려는 자들에게는 이제부터 하늘 왕국의 신비를 비유로 전할 것이다. 이는 하늘 왕국에 들어가기를 참되게 원하는 자들이 그 의미를 깨닫고 구원을 얻기 위함이며, 우리를 함정에 빠뜨리려는 자들은 더 혼란에 빠져 보아도 보지 못하고 들어도 깨닫지 못하게 하려는 것이다. 내 자녀들아, 너희는 영의 법칙을 이해하지 못하느냐? 가진 자는 더 받아 넘치게 될 것이지만, 가지지 못한 자는 가진 것마저 빼앗길 것이다. 그러므로 이제 나는 사람들에게 비유로 많이 말할 것이다. 그리하여 우리의 벗들과 진리를 알기 원하는 자들은 그들이 구하는 것을 발견할 것이나, 우리의 적들과 진리를 사랑하지 않는 자들은 들어도 이해하지 못할 것이다. 이들 중 많은 사람이 진리의 길을 따르지 않는다. 선지자는 이 분별하지 못하는 혼들을 두고 ‘이 백성의 마음이 둔하여졌고 그들의 귀가 둔하며 그들의 눈을 감았다. 이는 그들이 눈으로 진리를 분별하지 못하고 마음으로도 깨닫지 못하게 하려 함이라’라고 묘사했다.”</w:t>
      </w:r>
    </w:p>
    <w:p w14:paraId="21C4A3D9"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151:1.5 </w:t>
      </w:r>
      <w:r>
        <w:rPr>
          <w:rFonts w:ascii="함초롬바탕" w:eastAsia="함초롬바탕" w:hAnsi="함초롬바탕" w:cs="함초롬바탕"/>
          <w:color w:val="262626"/>
        </w:rPr>
        <w:t>사도들은 예수의 말씀의 의미를 온전히 이해하지 못했다. 안드레와 도마가 예수와 계속 이야기를 나누는 동안, 베드로와 다른 사도들은 정원의 다른 곳으로 가서 진지하고 긴 토론을 벌였다.</w:t>
      </w:r>
    </w:p>
    <w:p w14:paraId="0FCE8C62" w14:textId="77777777" w:rsidR="000E11C6" w:rsidRDefault="000E11C6" w:rsidP="002E34DF">
      <w:pPr>
        <w:spacing w:beforeLines="50" w:before="120"/>
        <w:jc w:val="both"/>
      </w:pPr>
    </w:p>
    <w:p w14:paraId="01EC493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비유의 해석</w:t>
      </w:r>
    </w:p>
    <w:p w14:paraId="60C0C27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151:2.1 </w:t>
      </w:r>
      <w:r>
        <w:rPr>
          <w:rFonts w:ascii="함초롬바탕" w:eastAsia="함초롬바탕" w:hAnsi="함초롬바탕" w:cs="함초롬바탕"/>
          <w:color w:val="262626"/>
        </w:rPr>
        <w:t>베드로와 그의 주변 사람들은 씨 뿌리는 자의 비유가 우화이며, 각 특징이 어떤 숨겨진 의미를 지닌다고 결론지었고, 그래서 그들은 예수에게 가서 설명을 요청하기로 했다. 이에 따라 베드로는 주님에게 다가가 말했다. “우리는 이 비유의 의미를 꿰뚫을 수 없으며, 주님께서 우리에게 하늘 왕국의 신비를 아는 것이 허락되었다고 말씀하셨으니, 그것을 우리에게 설명해 주시기를 원합니다.” 예수가 이 말을 듣고 베드로에게 말했다. “내 아들아, 나는 너희에게 아무것도 감추고 싶지 않지만, 먼저 네가 무엇을 이야기하고 있었는지 말해보아라. 네가 비유에 대해 어떤 해석을 내렸느냐?”</w:t>
      </w:r>
    </w:p>
    <w:p w14:paraId="5DF1AED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151:2.2 </w:t>
      </w:r>
      <w:r>
        <w:rPr>
          <w:rFonts w:ascii="함초롬바탕" w:eastAsia="함초롬바탕" w:hAnsi="함초롬바탕" w:cs="함초롬바탕"/>
          <w:color w:val="262626"/>
        </w:rPr>
        <w:t>잠시 침묵이 흐른 후 베드로가 말했다. “주님, 우리는 이 비유에 대해 많이 논의했고, 이것이 제가 결정한 해석입니다. 씨 뿌리는 자는 복음을 전하는 자이며, 씨는 하나님의 말씀입니다. 길가에 떨어진 씨는 복음의 가르침을 이해하지 못하는 자들을 나타냅니다. 단단한 땅에 떨어진 씨를 채가는 새들은 사탄이나 악한 자를 상징하며, 이 무지한 자들의 마음속에 뿌려진 말씀을 빼앗아 갑니다. 돌밭에 떨어져 갑자기 자란 씨는 기쁜 소식을 듣고 기쁨으로 그 메시지를 받아들이지만, 진리가 깊은 이해에 뿌리를 내리지 못해 시련과 박해 앞에서 오래가지 못하는 피상적이고 깊이 생각하지 않는 사람들을 나타냅니다. 환난이 오면 이 신자들은 걸려 넘어지고, 유혹을 받으면 떨어져 나갑니다. 가시덤불 사이에 떨어진 씨는 말씀을 기꺼이 듣지만, 세상의 염려와 부의 기만이 진리의 말씀을 숨 막히게 하여 열매를 맺지 못하게 하는 자들을 나타냅니다. 좋은 땅에 떨어져 삼십 배, 육십 배, 백 배의 결실을 맺는 씨는 진리를 듣고 각자의 서로 다른 지적 소양으로 인해 다양한 정도의 인식으로 그것을 받아들이며, 따라서 이러한 다양한 정도의 종교적 체험을 나타내는 자들을 의미합니다.”</w:t>
      </w:r>
    </w:p>
    <w:p w14:paraId="1BCC79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151:2.3 </w:t>
      </w:r>
      <w:r>
        <w:rPr>
          <w:rFonts w:ascii="함초롬바탕" w:eastAsia="함초롬바탕" w:hAnsi="함초롬바탕" w:cs="함초롬바탕"/>
          <w:color w:val="262626"/>
        </w:rPr>
        <w:t>예수는 베드로의 해석을 들은 후 다른 사도들에게도 제안할 것이 없는지 물었다. 응한 사람은 나다니엘뿐이었다. 그는 말했다. “주님, 베드로의 해석에 많은 좋은 점이 있음을 인정하지만, 저는 완전히 동의하지는 않습니다. 제가 생각하는 비유의 해석은 이렇습니다. 씨앗은 하늘 왕국의 복음을 상징하고, 씨 뿌리는 자는 왕국의 사자들을 의미합니다. 길가의 단단한 땅에 떨어진 씨앗은 복음을 거의 듣지 못했거나, 그 메시지에 무관심해 마음을 굳게 닫은 사람들을 나타냅니다. 길가에 떨어진 씨앗을 채가는 하늘의 새들은 사람의 생활 습관, 악의 유혹, 육신의 욕망을 상징합니다. 돌밭의 씨앗은 새로운 가르침을 빨리 받아들이지만, 이 진리대로 살아가는 어려움과 현실에 부딪히면 그만큼 빨리 진리를 포기하는 감정적인 혼들을 나타냅니다. 그들은 영적 지각이 부족합니다. 가시덤불의 씨앗은 복음의 진리들에 끌리는 자들로서 그 가르침을 따르고자 하지만, 인생의 자부심과 질투와 시기와 인간 존재의 걱정에 방해받는 자들입니다. 좋은 땅에 떨어져 삼십 배, 육십 배, 백 배의 결실을 맺는 씨앗은, 영 조명의 다양한 부여물을 지닌 남녀들이 진리를 이해하고 그 영적 가르침에 응답하는 자연스럽고 다양한 정도의 능력을 나타냅니다.”</w:t>
      </w:r>
    </w:p>
    <w:p w14:paraId="0E58E524"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151:2.4 </w:t>
      </w:r>
      <w:r>
        <w:rPr>
          <w:rFonts w:ascii="함초롬바탕" w:eastAsia="함초롬바탕" w:hAnsi="함초롬바탕" w:cs="함초롬바탕"/>
          <w:color w:val="262626"/>
        </w:rPr>
        <w:t>나다니엘이 말을 마치자, 사도들과 동료들은 진지한 논의에 빠졌다. 베드로의 해석이 맞다고 주장하는 이들과 나다니엘의 해석을 옹호하는 이들이 거의 동수로 갈려 열띤 토론을 벌였다. 한편 베드로와 나다니엘은 집으로 물러가, 서로 상대를 설득하여 생각을 바꾸려고 힘차고 단호하게 애썼다.</w:t>
      </w:r>
    </w:p>
    <w:p w14:paraId="035B4F54"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151:2.5 </w:t>
      </w:r>
      <w:r>
        <w:rPr>
          <w:rFonts w:ascii="함초롬바탕" w:eastAsia="함초롬바탕" w:hAnsi="함초롬바탕" w:cs="함초롬바탕"/>
          <w:color w:val="262626"/>
        </w:rPr>
        <w:t>예수는 이 혼란이 절정에 이를 때까지 그대로 두었다. 그러고 나서 손뼉을 치며 그들을 불렀다. 모두가 그 주위에 모였을 때 예수가 말했다. “내가 이 비유에 대해 말하기 전에, 너희 중에 할 말이 있는 사람이 있느냐?” 잠시 침묵이 흐른 뒤 도마가 나서서 말했다. “네, 주님, 제가 몇 마디 하고 싶습니다. 저는 주님께서 일찍이 우리에게 바로 이 점을 조심하라고 말씀하셨던 것을 기억합니다. 주님께서는 우리가 설교에 예화를 쓸 때 우화가 아닌 실화를 사용해야 하고, 우리가 사람들에게 가르치려는 하나의 중심적이고 긴요한 진리를 예시하는 데 가장 적합한 이야기를 골라야 하며, 그렇게 이야기를 사용한 다음에는 그 이야기에 들어 있는 모든 사소한 세부 사항에 영적 적용을 하려 해서는 안 된다고 가르치셨습니다. 저는 베드로와 나다니엘이 이 비유를 해석하려는 시도에서 둘 다 틀렸다고 생각합니다. 그들이 이런 일을 해내는 능력은 존경하지만, 자연 비유에서 그 모든 특징에 영적 유사점을 도출하려는 그러한 시도는 혼란과 비유의 진정한 목적에 대한 심각한 오해를 초래할 수밖에 없다고 확신합니다. 제가 옳다는 것은 다음의 사실로 충분히 증명됩니다. 즉, 한 시간 전만 해도 우리 모두가 한마음이었는데, 지금은 이 비유에 대해 서로 다른 의견을 가진 두 집단으로 나뉘어 그 의견을 너무나 열심히 고집한 나머지, 제 생각에는, 주님께서 이 비유를 무리에게 전하시고 이후 우리에게 의견을 말하도록 하셨을 때 마음에 두셨던 그 큰 진리를 온전히 파악하는 능력을 방해하고 있다는 것입니다.”</w:t>
      </w:r>
    </w:p>
    <w:p w14:paraId="60FEF4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151:2.6 </w:t>
      </w:r>
      <w:r>
        <w:rPr>
          <w:rFonts w:ascii="함초롬바탕" w:eastAsia="함초롬바탕" w:hAnsi="함초롬바탕" w:cs="함초롬바탕"/>
          <w:color w:val="262626"/>
        </w:rPr>
        <w:t>도마가 한 말은 그들 모두에게 진정 효과를 냈다. 그는 예수가 이전에 했던 가르침을 상기시켰고, 예수가 말씀을 재개하기 전에 안드레가 일어나 말했다. “저는 도마가 옳다고 확신합니다. 그리고 저는 그가 씨 뿌리는 자의 비유에 어떤 의미를 부여하는지 듣고 싶습니다.” 예수가 도마에게 말하라고 손짓하자 도마가 말했다. “형제들이여, 저는 이 토론을 더 길게 끌고 싶진 않습니다. 그러나 여러분이 원한다면, 저는 이 비유가 우리에게 단 한 가지 큰 진리를 가르치기 위해 말해졌다고 생각합니다. 즉, 우리가 왕국의 복음을 가르칠 때 아무리 충실하고 능률적으로 신성한 사명을 수행하더라도, 그 결과는 다양한 정도의 성공으로 나타날 것이며, 그 모든 결과의 차이는 우리 사역의 환경에 내재된 조건들, 곧 우리가 거의 또는 전혀 통제할 수 없는 조건들에서 직접 비롯된다는 것입니다.”</w:t>
      </w:r>
    </w:p>
    <w:p w14:paraId="2FEEFCF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151:2.7 </w:t>
      </w:r>
      <w:r>
        <w:rPr>
          <w:rFonts w:ascii="함초롬바탕" w:eastAsia="함초롬바탕" w:hAnsi="함초롬바탕" w:cs="함초롬바탕"/>
          <w:color w:val="262626"/>
        </w:rPr>
        <w:t>도마가 말을 마치자 그의 동료 설교자들 대부분은 그에게 동의할 준비가 되어 있었고, 베드로와 나다니엘조차 그에게 말하려고 건너가던 참에, 예수가 일어나 말했다. “잘했다, 도마야. 너는 비유의 진정한 의미를 파악했다. 그러나 베드로와 나다니엘도 너희 모두에게 똑같이 유익을 주었다. 그들은 내 비유를 우화로 만들려는 위험을 분명히 보여주었기 때문이다. 너희가 마음속에서는 종종 유익하게 이러한 사변적 상상의 비약을 즐길 수 있지만, 그것을 공적인 가르침의 일부로 제시하려 한다면 그것은 실수다.”</w:t>
      </w:r>
    </w:p>
    <w:p w14:paraId="7E6ABA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151:2.8 </w:t>
      </w:r>
      <w:r>
        <w:rPr>
          <w:rFonts w:ascii="함초롬바탕" w:eastAsia="함초롬바탕" w:hAnsi="함초롬바탕" w:cs="함초롬바탕"/>
          <w:color w:val="262626"/>
        </w:rPr>
        <w:t>긴장이 풀리자 베드로와 나다니엘은 서로의 해석을 축하했고, 알패오 쌍둥이를 제외한 모든 사도는 그날 밤 잠자리에 들기 전 씨 뿌리는 자의 비유를 해석해 보려고 시도했다. 심지어 유다 이스가리옷도 상당히 그럴듯한 해석을 제시했다. 열두 사도는 자기들끼리 종종 예수의 비유를 우화처럼 해석하려 시도했지만, 다시는 그런 추측을 진지하게 여기지 않았다. 이 시간은 사도들과 동료들에게 매우 유익했으며, 특히 이때부터 예수가 공적인 가르침에서 비유를 더욱더 많이 사용했기 때문에 더욱 그러했다.</w:t>
      </w:r>
    </w:p>
    <w:p w14:paraId="5F94450A" w14:textId="77777777" w:rsidR="000E11C6" w:rsidRDefault="000E11C6" w:rsidP="002E34DF">
      <w:pPr>
        <w:spacing w:beforeLines="50" w:before="120"/>
        <w:jc w:val="both"/>
      </w:pPr>
    </w:p>
    <w:p w14:paraId="5629754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비유에 대한 추가 설명</w:t>
      </w:r>
    </w:p>
    <w:p w14:paraId="0F84630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151:3.1 </w:t>
      </w:r>
      <w:r>
        <w:rPr>
          <w:rFonts w:ascii="함초롬바탕" w:eastAsia="함초롬바탕" w:hAnsi="함초롬바탕" w:cs="함초롬바탕"/>
          <w:color w:val="262626"/>
        </w:rPr>
        <w:t>사도들은 비유에 온통 마음이 쏠려 있어서, 그다음 저녁 전체를 비유를 더 논의하는 데 바쳤다. 예수는 그 저녁 회의를 시작하며 말했다. “내 사랑하는 이들아, 너희는 항상 가르침에서 차이를 두어 너희 앞에 있는 사람들의 마음과 가슴에 맞게 진리를 전달해야 한다. 다양한 지적 수준과 성향을 가진 사람들 앞에 서 있을 때, 각 청중 집단에 맞는 다른 말을 할 수는 없지만, 이야기를 통해 가르침을 전달할 수 있다. 그러면 각 집단, 심지어 각 개인은 자신의 지적·영적 소양에 따라 비유를 해석할 수 있다. 너희는 너희 빛을 비추되, 지혜와 신중함으로 해야 한다. 등불을 켜서 그것을 그릇으로 덮거나 침대 밑에 두는 사람은 없다. 그는 등불을 등잔대 위에 두어 모든 사람이 그 빛을 볼 수 있게 한다. 내가 너희에게 말하노니, 하늘 왕국에서 숨겨진 것은 드러나지 않을 것이 없고, 알려지지 않을 비밀도 없다. 결국 모든 것이 밝혀질 것이다. 무리들이 진리를 어떻게 듣는지만 생각하지 말고, 너희 자신이 어떻게 듣는지에도 주의하라. 내가 여러 번 너희에게 말한 것을 기억하라. 가진 자는 더 받을 것이고, 가지지 않은 자는 가지고 있다고 생각하는 것조차 빼앗길 것이다.”</w:t>
      </w:r>
    </w:p>
    <w:p w14:paraId="64D70B22"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151:3.2 </w:t>
      </w:r>
      <w:r>
        <w:rPr>
          <w:rFonts w:ascii="함초롬바탕" w:eastAsia="함초롬바탕" w:hAnsi="함초롬바탕" w:cs="함초롬바탕"/>
          <w:color w:val="262626"/>
        </w:rPr>
        <w:t>비유에 대한 지속적인 토론과 그 해석에 관한 추가 지침은 현대적인 용어로 요약하여 다음과 같이 표현할 수 있다.</w:t>
      </w:r>
    </w:p>
    <w:p w14:paraId="28D2F52A"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151:3.3 </w:t>
      </w:r>
      <w:r>
        <w:rPr>
          <w:rFonts w:ascii="함초롬바탕" w:eastAsia="함초롬바탕" w:hAnsi="함초롬바탕" w:cs="함초롬바탕"/>
          <w:color w:val="262626"/>
        </w:rPr>
        <w:t>1. 예수는 복음의 진리를 가르칠 때 우화나 알레고리를 사용하는 것을 지양하라고 충고했다. 그는 비유, 특히 자연 비유를 자유롭게 사용할 것을 권장했다. 그는 자연계와 영적 세계 사이의 유사성을 활용해 진리를 가르치는 것이 중요하다고 강조했다. 그는 종종 자연적인 것을 “영적 실체들의 비실재적이고 덧없는 그림자”라고 언급했다.</w:t>
      </w:r>
    </w:p>
    <w:p w14:paraId="40140F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151:3.4 </w:t>
      </w:r>
      <w:r>
        <w:rPr>
          <w:rFonts w:ascii="함초롬바탕" w:eastAsia="함초롬바탕" w:hAnsi="함초롬바탕" w:cs="함초롬바탕"/>
          <w:color w:val="262626"/>
        </w:rPr>
        <w:t>2. 예수는 히브리 성서에 나오는 서너 가지 비유를 들려주면서, 이 가르침 방법이 전혀 새로운 것은 아니라는 사실에 주의를 환기시켰다. 그러나 그가 이때부터 계속 사용함에 따라 그것은 거의 새로운 가르침의 방법이 되었다.</w:t>
      </w:r>
    </w:p>
    <w:p w14:paraId="5CA8058D"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151:3.5 </w:t>
      </w:r>
      <w:r>
        <w:rPr>
          <w:rFonts w:ascii="함초롬바탕" w:eastAsia="함초롬바탕" w:hAnsi="함초롬바탕" w:cs="함초롬바탕"/>
          <w:color w:val="262626"/>
        </w:rPr>
        <w:t>3. 예수는 사도들에게 비유의 가치를 가르치면서 다음과 같은 점을 강조했다.</w:t>
      </w:r>
    </w:p>
    <w:p w14:paraId="34E9D44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151:3.6 </w:t>
      </w:r>
      <w:r>
        <w:rPr>
          <w:rFonts w:ascii="함초롬바탕" w:eastAsia="함초롬바탕" w:hAnsi="함초롬바탕" w:cs="함초롬바탕"/>
          <w:color w:val="262626"/>
        </w:rPr>
        <w:t>비유는 아주 다른 수준의 마음과 영에 동시에 호소할 수 있는 방법을 제공한다. 비유는 상상력을 자극하고, 분별력에 도전하며, 비판적 사고를 이끌어낸다. 적대감을 불러일으키지 않으면서 공감을 촉진한다.</w:t>
      </w:r>
    </w:p>
    <w:p w14:paraId="098285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151:3.7 </w:t>
      </w:r>
      <w:r>
        <w:rPr>
          <w:rFonts w:ascii="함초롬바탕" w:eastAsia="함초롬바탕" w:hAnsi="함초롬바탕" w:cs="함초롬바탕"/>
          <w:color w:val="262626"/>
        </w:rPr>
        <w:t>비유는 알려진 것에서 출발하여 미지의 것을 깨닫게 한다. 비유는 물질적이고 자연적인 것을 활용하여 영적이고 초물질적인 것을 소개하는 수단이다.</w:t>
      </w:r>
    </w:p>
    <w:p w14:paraId="6F3F156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151:3.8 </w:t>
      </w:r>
      <w:r>
        <w:rPr>
          <w:rFonts w:ascii="함초롬바탕" w:eastAsia="함초롬바탕" w:hAnsi="함초롬바탕" w:cs="함초롬바탕"/>
          <w:color w:val="262626"/>
        </w:rPr>
        <w:t>비유는 공정한 도덕적 결정을 내리는 데 도움이 된다. 비유는 많은 편견을 피해가고 새로운 진리를 우아하게 마음에 심으며, 개인적 반감의 자기 방어를 최소한으로 불러일으키면서 이 모든 것을 행한다.</w:t>
      </w:r>
    </w:p>
    <w:p w14:paraId="62252E37"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151:3.9 </w:t>
      </w:r>
      <w:r>
        <w:rPr>
          <w:rFonts w:ascii="함초롬바탕" w:eastAsia="함초롬바탕" w:hAnsi="함초롬바탕" w:cs="함초롬바탕"/>
          <w:color w:val="262626"/>
        </w:rPr>
        <w:t>비유적 유추에 담긴 진리를 거부하려면 자신의 정직한 판단과 공정한 결정을 직접적으로 무시하는 의식적인 지적 행동이 필요하다. 비유는 청각의 감각을 통해 생각을 강제하는 데 기여한다.</w:t>
      </w:r>
    </w:p>
    <w:p w14:paraId="476AE28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151:3.10 </w:t>
      </w:r>
      <w:r>
        <w:rPr>
          <w:rFonts w:ascii="함초롬바탕" w:eastAsia="함초롬바탕" w:hAnsi="함초롬바탕" w:cs="함초롬바탕"/>
          <w:color w:val="262626"/>
        </w:rPr>
        <w:t>비유는 가르치는 사람이 새로운 진리, 심지어 놀라운 진리를 제시하면서도 모든 논쟁과, 전통 및 기존 권위와의 외적 충돌을 대체로 피하게 해준다.</w:t>
      </w:r>
    </w:p>
    <w:p w14:paraId="6A801F44"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151:3.11 </w:t>
      </w:r>
      <w:r>
        <w:rPr>
          <w:rFonts w:ascii="함초롬바탕" w:eastAsia="함초롬바탕" w:hAnsi="함초롬바탕" w:cs="함초롬바탕"/>
          <w:color w:val="262626"/>
        </w:rPr>
        <w:t>비유는 나중에 동일한 익숙한 장면을 보거나 경험할 때 그 가르침을 다시 떠올리게 하는 장점이 있다.</w:t>
      </w:r>
    </w:p>
    <w:p w14:paraId="503C5A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151:3.12 </w:t>
      </w:r>
      <w:r>
        <w:rPr>
          <w:rFonts w:ascii="함초롬바탕" w:eastAsia="함초롬바탕" w:hAnsi="함초롬바탕" w:cs="함초롬바탕"/>
          <w:color w:val="262626"/>
        </w:rPr>
        <w:t>이런 방식으로 예수는 자신이 공적인 가르침에서 비유를 점점 더 많이 사용하는 근거가 되는 여러 이유를 자신의 추종자들에게 알려 주고자 했다.</w:t>
      </w:r>
    </w:p>
    <w:p w14:paraId="366BC8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151:3.13 </w:t>
      </w:r>
      <w:r>
        <w:rPr>
          <w:rFonts w:ascii="함초롬바탕" w:eastAsia="함초롬바탕" w:hAnsi="함초롬바탕" w:cs="함초롬바탕"/>
          <w:color w:val="262626"/>
        </w:rPr>
        <w:t>그 저녁 수업이 끝날 무렵 예수는 씨 뿌리는 자의 비유에 대한 첫 언급을 했다. 그는 그 비유가 두 가지를 언급한다고 말했다. 첫째, 그것은 그 당시까지의 자신의 사역에 대한 회고이며, 남은 지상 생애 동안 그 앞에 놓인 것에 대한 예측이었다. 둘째, 그것은 또한 시간이 흐르면서 사도들과 왕국의 다른 사자들이 세대를 거듭하여 그들의 사역에서 무엇을 기대할 수 있을지에 대한 암시이기도 했다.</w:t>
      </w:r>
    </w:p>
    <w:p w14:paraId="5FFE06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151:3.14 </w:t>
      </w:r>
      <w:r>
        <w:rPr>
          <w:rFonts w:ascii="함초롬바탕" w:eastAsia="함초롬바탕" w:hAnsi="함초롬바탕" w:cs="함초롬바탕"/>
          <w:color w:val="262626"/>
        </w:rPr>
        <w:t>예수는 또한 예루살렘의 종교 지도자들이 그의 모든 사역이 악령들과 마귀의 왕의 도움을 받아 행해진다고 가르치려는 계획적인 노력에 대한 최선의 반박으로 비유 사용에 의존했다. 자연에 대한 호소는 그런 가르침에 어긋나는 것이었으니, 그 시대 사람들은 모든 자연 현상을 영적 존재들과 초자연적 힘들의 직접적 행위의 산물로 여겼기 때문이다. 그는 또한 이 가르침 방법을 택하기로 결정했는데, 이는 더 나은 길을 알기 원하는 자들에게 지극히 중요한 진리들을 선포할 수 있게 해 주는 동시에, 적들에게는 트집을 잡고 그를 고발할 구실을 찾을 기회를 덜 주었기 때문이다.</w:t>
      </w:r>
    </w:p>
    <w:p w14:paraId="2F5EDA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151:3.15 </w:t>
      </w:r>
      <w:r>
        <w:rPr>
          <w:rFonts w:ascii="함초롬바탕" w:eastAsia="함초롬바탕" w:hAnsi="함초롬바탕" w:cs="함초롬바탕"/>
          <w:color w:val="262626"/>
        </w:rPr>
        <w:t>밤이 깊어 모임을 해산하기 전, 예수는 말했다. “이제 씨 뿌리는 자의 비유의 마지막을 너희에게 알려주겠다. 내가 너희가 이것을 어떻게 받아들일지 시험하고자 한다. 하늘 왕국은 또한 땅에 좋은 씨를 뿌리는 사람과 같다. 그가 밤에는 자고 낮에는 자기 일을 보러 다니는 동안 씨는 싹이 나서 자랐고, 어떻게 그렇게 되었는지 그는 알지 못했지만 그 식물은 열매를 맺게 되었다. 처음에는 싹이 나오고, 다음에는 이삭이 나오고, 그 후에는 이삭 안에 충실한 곡식이 채워졌다. 곡식이 익자 그는 낫을 들고 추수를 마쳤다. 들을 귀 있는 자는 들으라.”</w:t>
      </w:r>
    </w:p>
    <w:p w14:paraId="64F4EC62"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151:3.16 </w:t>
      </w:r>
      <w:r>
        <w:rPr>
          <w:rFonts w:ascii="함초롬바탕" w:eastAsia="함초롬바탕" w:hAnsi="함초롬바탕" w:cs="함초롬바탕"/>
          <w:color w:val="262626"/>
        </w:rPr>
        <w:t>사도들은 여러 번 이 말씀을 마음속으로 되새겼으나, 주님은 씨 뿌리는 자의 비유에 덧붙인 이 부분을 다시는 언급하지 않았다.</w:t>
      </w:r>
    </w:p>
    <w:p w14:paraId="231D4C69" w14:textId="77777777" w:rsidR="000E11C6" w:rsidRDefault="000E11C6" w:rsidP="002E34DF">
      <w:pPr>
        <w:spacing w:beforeLines="50" w:before="120"/>
        <w:jc w:val="both"/>
      </w:pPr>
    </w:p>
    <w:p w14:paraId="360925B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바닷가에서 더 많은 비유</w:t>
      </w:r>
    </w:p>
    <w:p w14:paraId="17F7F7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151:4.1 </w:t>
      </w:r>
      <w:r>
        <w:rPr>
          <w:rFonts w:ascii="함초롬바탕" w:eastAsia="함초롬바탕" w:hAnsi="함초롬바탕" w:cs="함초롬바탕"/>
          <w:color w:val="262626"/>
        </w:rPr>
        <w:t>그 다음 날 예수는 다시 배에서 사람들을 가르치며 말했다. “하늘 왕국은 자기 밭에 좋은 씨를 뿌린 사람과 같다. 그러나 그가 잠든 사이에 그의 적이 와서 밀 사이에 가라지를 뿌리고 서둘러 떠났다. 그래서 어린 싹이 자라고 나중에 열매를 맺으려 할 때, 가라지도 함께 자라났다. 그러자 이 집 주인의 종들이 와서 그에게 말하기를, ‘주인님, 주인님께서 밭에 좋은 씨를 뿌리지 않으셨습니까? 그렇다면 이 가라지는 어디서 온 것입니까?’라고 했다. 주인은 종들에게 ‘원수가 이렇게 했다’라고 대답했다. 그러자 종들이 주인에게 물었다. ‘우리가 가서 이 가라지를 뽑아낼까요?’ 그러나 주인은 그들에게 말했다. ‘아니다, 가라지를 뽑아내려다가 너희가 밀도 함께 뽑을까 두렵다. 오히려 둘 다 추수 때까지 함께 자라도록 내버려 두어라. 그때 내가 추수꾼들에게 말하겠다. 먼저 가라지를 모아 다발로 묶어 불태우고, 그 다음에 밀을 모아 내 창고에 저장하라.’”</w:t>
      </w:r>
    </w:p>
    <w:p w14:paraId="1EDC01AB"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151:4.2 </w:t>
      </w:r>
      <w:r>
        <w:rPr>
          <w:rFonts w:ascii="함초롬바탕" w:eastAsia="함초롬바탕" w:hAnsi="함초롬바탕" w:cs="함초롬바탕"/>
          <w:color w:val="262626"/>
        </w:rPr>
        <w:t>사람들이 몇 가지 질문을 한 후, 예수는 또 다른 비유를 말했다. “하늘 왕국은 사람이 자기 밭에 심은 겨자씨와 같다. 겨자씨는 가장 작은 씨이지만, 다 자라면 모든 풀 중에서 가장 커져서 나무 같아지며, 하늘의 새들이 와서 그 가지에 깃들 수 있다.”</w:t>
      </w:r>
    </w:p>
    <w:p w14:paraId="7938B444"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151:4.3 </w:t>
      </w:r>
      <w:r>
        <w:rPr>
          <w:rFonts w:ascii="함초롬바탕" w:eastAsia="함초롬바탕" w:hAnsi="함초롬바탕" w:cs="함초롬바탕"/>
          <w:color w:val="262626"/>
        </w:rPr>
        <w:t>“하늘 왕국은 또한 여인이 가져다가 밀가루 세 되에 숨긴 누룩과 같다. 그래서 결국 그 밀가루 전체가 부풀었다.”</w:t>
      </w:r>
    </w:p>
    <w:p w14:paraId="0F6888EC"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151:4.4 </w:t>
      </w:r>
      <w:r>
        <w:rPr>
          <w:rFonts w:ascii="함초롬바탕" w:eastAsia="함초롬바탕" w:hAnsi="함초롬바탕" w:cs="함초롬바탕"/>
          <w:color w:val="262626"/>
        </w:rPr>
        <w:t>“하늘 왕국은 또한 밭에 숨겨진 보물과 같다. 한 사람이 그것을 발견하고 기뻐하여 자기 소유를 다 팔아 그 밭을 살 돈을 마련했다.”</w:t>
      </w:r>
    </w:p>
    <w:p w14:paraId="38596EB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151:4.5 </w:t>
      </w:r>
      <w:r>
        <w:rPr>
          <w:rFonts w:ascii="함초롬바탕" w:eastAsia="함초롬바탕" w:hAnsi="함초롬바탕" w:cs="함초롬바탕"/>
          <w:color w:val="262626"/>
        </w:rPr>
        <w:t>“하늘 왕국은 또한 좋은 진주를 찾는 상인과 같다. 그는 값진 진주 하나를 발견하자, 그 특별한 진주를 살 수 있도록 나가서 자기가 가진 모든 것을 팔았다.”</w:t>
      </w:r>
    </w:p>
    <w:p w14:paraId="59F97065"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151:4.6 </w:t>
      </w:r>
      <w:r>
        <w:rPr>
          <w:rFonts w:ascii="함초롬바탕" w:eastAsia="함초롬바탕" w:hAnsi="함초롬바탕" w:cs="함초롬바탕"/>
          <w:color w:val="262626"/>
        </w:rPr>
        <w:t>“또다시, 하늘 왕국은 바다에 던져져 모든 종류의 물고기를 잡는 그물과 같다. 그물이 가득 차면 어부들은 해변으로 끌어올려 앉아서 물고기를 가려내어 좋은 것은 그릇에 담고 나쁜 것은 버렸다.”</w:t>
      </w:r>
    </w:p>
    <w:p w14:paraId="5159AD9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151:4.7 </w:t>
      </w:r>
      <w:r>
        <w:rPr>
          <w:rFonts w:ascii="함초롬바탕" w:eastAsia="함초롬바탕" w:hAnsi="함초롬바탕" w:cs="함초롬바탕"/>
          <w:color w:val="262626"/>
        </w:rPr>
        <w:t>예수는 많은 다른 비유들을 사람들에게 말했다. 사실, 이때부터 예수는 대중을 가르칠 때 거의 이 방법으로만 가르쳤다. 대중에게 비유로 말한 후, 저녁 수업 시간에는 사도들과 전도사들에게 자신의 가르침을 더욱 자세하고 명확하게 설명했다.</w:t>
      </w:r>
    </w:p>
    <w:p w14:paraId="7864ED44" w14:textId="77777777" w:rsidR="000E11C6" w:rsidRDefault="000E11C6" w:rsidP="002E34DF">
      <w:pPr>
        <w:spacing w:beforeLines="50" w:before="120"/>
        <w:jc w:val="both"/>
      </w:pPr>
    </w:p>
    <w:p w14:paraId="52EF362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케레사 방문</w:t>
      </w:r>
    </w:p>
    <w:p w14:paraId="3DFC3D2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151:5.1 </w:t>
      </w:r>
      <w:r>
        <w:rPr>
          <w:rFonts w:ascii="함초롬바탕" w:eastAsia="함초롬바탕" w:hAnsi="함초롬바탕" w:cs="함초롬바탕"/>
          <w:color w:val="262626"/>
        </w:rPr>
        <w:t>사람들의 무리는 주중 내내 계속해서 증가했다. 안식일이 되자 예수는 급히 산으로 떠났으나, 일요일 아침이 되자 군중이 다시 돌아왔다. 베드로가 설교한 뒤 이른 오후에 예수가 그들에게 말했고, 말을 마치자 사도들에게 이렇게 말했다. “나는 이 무리에 지쳤다. 건너편으로 건너가 하루 동안 쉬자.”</w:t>
      </w:r>
    </w:p>
    <w:p w14:paraId="10C388C5"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151:5.2 </w:t>
      </w:r>
      <w:r>
        <w:rPr>
          <w:rFonts w:ascii="함초롬바탕" w:eastAsia="함초롬바탕" w:hAnsi="함초롬바탕" w:cs="함초롬바탕"/>
          <w:color w:val="262626"/>
        </w:rPr>
        <w:t>호수를 건너는 길에, 그들은 갈릴리 바다에서 특히 이 시기에 특징적인 강력하고 갑작스러운 돌풍 중 하나를 만났다. 이 호수는 해수면에서 거의 칠백 피트 아래에 있으며, 특히 서쪽에서는 높은 둑으로 둘러싸여 있다. 호수에서 언덕으로 이어지는 가파른 협곡들이 있고, 낮 동안 뜨거워진 공기가 호수 위에 주머니처럼 형성되면서, 일몰 후에는 협곡의 시원한 공기가 호수로 급히 내려오려는 경향이 있다. 이러한 돌풍은 빠르게 오며 때로는 갑작스럽게 사라지기도 한다.</w:t>
      </w:r>
    </w:p>
    <w:p w14:paraId="3862A17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151:5.3 </w:t>
      </w:r>
      <w:r>
        <w:rPr>
          <w:rFonts w:ascii="함초롬바탕" w:eastAsia="함초롬바탕" w:hAnsi="함초롬바탕" w:cs="함초롬바탕"/>
          <w:color w:val="262626"/>
        </w:rPr>
        <w:t>바로 이런 저녁 돌풍이 그 일요일 저녁에 예수를 싣고 가는 배를 붙잡았다. 몇 명의 젊은 전도사들이 탄 다른 세 척의 배가 뒤따르고 있었다. 이 폭풍은 호수의 이 지역에만 국한되어 있었는데도 맹렬했으며, 서쪽 해안에는 폭풍의 흔적이 전혀 없었다. 바람이 너무 강해서 파도가 배 위로 넘치기 시작했다. 강한 바람이 사도들이 돛을 접기도 전에 그것을 찢어 날려버렸고, 그들은 이제 오직 노에만 의존하여 일 마일 반 남짓 떨어진 해안으로 힘겹게 나아갔다.</w:t>
      </w:r>
    </w:p>
    <w:p w14:paraId="3ADA33E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151:5.4 </w:t>
      </w:r>
      <w:r>
        <w:rPr>
          <w:rFonts w:ascii="함초롬바탕" w:eastAsia="함초롬바탕" w:hAnsi="함초롬바탕" w:cs="함초롬바탕"/>
          <w:color w:val="262626"/>
        </w:rPr>
        <w:t>한편, 예수는 배의 고물에서 작은 지붕 덮개 아래에서 잠들어 있었다. 예수는 벳세다를 떠날 때 지쳐 있었으며, 쉬기 위해 건너편으로 항해하도록 지시했었다. 이 전직 어부들은 힘세고 노련한 노잡이였지만, 이 폭풍은 그들이 겪은 최악의 폭풍 중 하나였다. 바람과 파도가 장난감 배처럼 배를 흔들었지만, 예수는 방해받지 않고 잠들어 있었다. 베드로는 고물 근처 오른쪽 노에 있었다. 배가 물로 가득 차기 시작했을 때, 그는 노를 놓고 예수에게 달려가 강하게 흔들어 깨우며 말했다. “주님, 우리가 맹렬한 폭풍 속에 있다는 것을 모르십니까? 주님께서 우리를 구하지 않으시면, 우리 모두가 죽을 것입니다.”</w:t>
      </w:r>
    </w:p>
    <w:p w14:paraId="600598D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151:5.5 </w:t>
      </w:r>
      <w:r>
        <w:rPr>
          <w:rFonts w:ascii="함초롬바탕" w:eastAsia="함초롬바탕" w:hAnsi="함초롬바탕" w:cs="함초롬바탕"/>
          <w:color w:val="262626"/>
        </w:rPr>
        <w:t>예수가 비 속으로 나와 먼저 베드로를 보고, 그 다음 고생하는 노 젓는 사람들을 어둠 속에서 응시한 후, 다시 시몬 베드로를 향해 시선을 돌렸다. 베드로는 불안한 나머지 아직 자기 노 자리로 돌아가지 않은 상태였다. 예수가 말했다. “어찌하여 너희 모두가 이렇게 두려움으로 가득 차 있느냐? 너희의 신앙은 어디에 있느냐? 평안하라, 잠잠하라.” 예수가 베드로와 다른 사도들에게 이 꾸짖음을 채 다 하기도 전에, 베드로에게 그의 불안한 혼을 진정시킬 평안을 구하라고 명하기가 무섭게, 어지러웠던 대기가 평형을 되찾으며 큰 고요함 속으로 가라앉았다. 분노한 파도는 거의 즉시 가라앉았고, 짧은 소나기로 힘을 다 쏟아부은 어두운 구름은 사라졌으며, 하늘의 별들이 머리 위로 빛났다. 우리가 판단할 수 있는 한, 이 모든 것은 순전히 우연의 일치였다. 그러나 사도들, 특히 시몬 베드로는 이 사건을 자연의 기적으로 간주하는 것을 결코 멈추지 않았다. 당시 사람들은 모든 자연이 영 세력들과 초자연적 존재들의 직접적인 통제 아래 있는 현상이라고 굳게 믿었기 때문에, 자연 기적을 믿기가 특히 쉬웠다.</w:t>
      </w:r>
    </w:p>
    <w:p w14:paraId="51C5DA0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151:5.6 </w:t>
      </w:r>
      <w:r>
        <w:rPr>
          <w:rFonts w:ascii="함초롬바탕" w:eastAsia="함초롬바탕" w:hAnsi="함초롬바탕" w:cs="함초롬바탕"/>
          <w:color w:val="262626"/>
        </w:rPr>
        <w:t>예수는 열두 사도에게, 자신이 그들의 불안한 영에게 말한 것이고 두려움에 흔들리는 그들의 마음에 대고 말한 것이지, 자연 요소들에게 자신의 말에 복종하라고 명령하지 않았다고 분명히 설명했지만, 그것은 소용이 없었다. 주님의 추종자들은 항상 이러한 우연의 일치를 자신들만의 해석으로 받아들였다. 그날 이후로 그들은 주님이 자연 요소들에 대해 절대적인 권능을 지녔다고 여기기를 고집했다. 베드로는 “바람과 파도도 그에게 순종한다”라고 이야기하는 것을 결코 지치지 않았다.</w:t>
      </w:r>
    </w:p>
    <w:p w14:paraId="2E4A41E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151:5.7 </w:t>
      </w:r>
      <w:r>
        <w:rPr>
          <w:rFonts w:ascii="함초롬바탕" w:eastAsia="함초롬바탕" w:hAnsi="함초롬바탕" w:cs="함초롬바탕"/>
          <w:color w:val="262626"/>
        </w:rPr>
        <w:t>예수와 그의 동료들이 해안에 도착했을 때는 늦은 저녁이었으며, 밤이 고요하고 아름다웠기 때문에, 그들은 모두 배에서 쉬었고, 이튿날 아침 해가 뜬 직후에야 해안으로 나갔다. 모두 합해 사십 명쯤 되는 그들이 한데 모였을 때, 예수가 말했다. “저기 있는 언덕으로 올라가서 며칠 머무르며 아버지의 왕국의 문제들에 대해 깊이 생각하자.”</w:t>
      </w:r>
    </w:p>
    <w:p w14:paraId="71CEB1A0" w14:textId="77777777" w:rsidR="000E11C6" w:rsidRDefault="000E11C6" w:rsidP="002E34DF">
      <w:pPr>
        <w:spacing w:beforeLines="50" w:before="120"/>
        <w:jc w:val="both"/>
      </w:pPr>
    </w:p>
    <w:p w14:paraId="2181334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케레사의 미치광이</w:t>
      </w:r>
    </w:p>
    <w:p w14:paraId="7497D5EB" w14:textId="77777777" w:rsidR="000E11C6" w:rsidRDefault="00000000" w:rsidP="002E34DF">
      <w:pPr>
        <w:spacing w:beforeLines="50" w:before="120"/>
        <w:jc w:val="both"/>
      </w:pPr>
      <w:r>
        <w:rPr>
          <w:rFonts w:ascii="함초롬바탕" w:eastAsia="함초롬바탕" w:hAnsi="함초롬바탕" w:cs="함초롬바탕"/>
          <w:b/>
          <w:bCs/>
          <w:color w:val="B08D57"/>
          <w:sz w:val="18"/>
          <w:szCs w:val="18"/>
        </w:rPr>
        <w:t xml:space="preserve">151:6.1 </w:t>
      </w:r>
      <w:r>
        <w:rPr>
          <w:rFonts w:ascii="함초롬바탕" w:eastAsia="함초롬바탕" w:hAnsi="함초롬바탕" w:cs="함초롬바탕"/>
          <w:color w:val="262626"/>
        </w:rPr>
        <w:t>비록 호수 근처의 동쪽 해안 대부분이 고지대로 완만하게 경사져 있었지만, 이 특정 지점에는 가파른 언덕이 있었고, 어떤 곳에서는 해안이 호수로 곧바로 떨어지고 있었다. 예수가 가까운 언덕의 측면을 가리키며 말했다. “이 언덕으로 올라가 아침을 먹고, 몇몇 은신처 아래서 쉬며 이야기를 나누자.”</w:t>
      </w:r>
    </w:p>
    <w:p w14:paraId="7FF696F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151:6.2 </w:t>
      </w:r>
      <w:r>
        <w:rPr>
          <w:rFonts w:ascii="함초롬바탕" w:eastAsia="함초롬바탕" w:hAnsi="함초롬바탕" w:cs="함초롬바탕"/>
          <w:color w:val="262626"/>
        </w:rPr>
        <w:t>이 언덕 전체는 바위에서 깎아낸 동굴들로 덮여 있었다. 이들 중 많은 곳이 옛 무덤이었다. 언덕 중턱의 비교적 평평한 작은 자리에 케레사라는 작은 마을의 공동묘지가 있었다. 예수와 그 동료들이 이 매장지를 지나갈 때, 언덕 동굴에 살고 있는 한 미치광이가 그들에게 달려들었다. 이 정신병자는 이 지역에서 잘 알려진 인물로, 한때는 족쇄와 쇠사슬로 묶여 동굴 중 하나에 갇혔었다. 그는 오래전에 이미 자신을 묶은 것을 부수고 이제 무덤과 버려진 석실들 사이를 자유롭게 돌아다니고 있었다.</w:t>
      </w:r>
    </w:p>
    <w:p w14:paraId="320BB3F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151:6.3 </w:t>
      </w:r>
      <w:r>
        <w:rPr>
          <w:rFonts w:ascii="함초롬바탕" w:eastAsia="함초롬바탕" w:hAnsi="함초롬바탕" w:cs="함초롬바탕"/>
          <w:color w:val="262626"/>
        </w:rPr>
        <w:t>이 사람의 이름은 아모스였고, 그는 주기적인 형태의 정신 이상에 시달렸다. 그에게는 옷을 찾아 입고 동료들 사이에서 비교적 잘 지내는 시기가 있었다. 이러한 맑은 정신의 시기 중 하나에 그는 벳세다로 가서 예수와 사도들의 설교를 들었고, 그때 그는 하늘 왕국 복음의 미지근한 신자가 되었다. 그러나 곧 그의 병의 폭풍 같은 국면이 나타났고, 그는 무덤으로 도망쳐 신음하고 큰 소리로 울부짖으며 자신을 우연히 마주친 모든 사람들을 공포에 빠뜨렸다.</w:t>
      </w:r>
    </w:p>
    <w:p w14:paraId="0602EF6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151:6.4 </w:t>
      </w:r>
      <w:r>
        <w:rPr>
          <w:rFonts w:ascii="함초롬바탕" w:eastAsia="함초롬바탕" w:hAnsi="함초롬바탕" w:cs="함초롬바탕"/>
          <w:color w:val="262626"/>
        </w:rPr>
        <w:t>아모스가 예수를 알아보자, 그는 예수의 발 아래에 엎드려 외쳤다. “저는 당신을 압니다, 예수여. 그러나 저는 많은 마귀에게 사로잡혀 있으니, 저를 괴롭히지 마시기를 간청합니다.” 이 사람은 자신의 주기적인 정신적 고통이 그런 때에 악한 영이나 더러운 영들이 자기 안에 들어와 자신의 마음과 몸을 지배하기 때문에 일어난다고 진심으로 믿고 있었다. 그의 문제는 주로 감정적 문제였고, 그의 뇌는 심하게 병들지 않았다.</w:t>
      </w:r>
    </w:p>
    <w:p w14:paraId="39A72DD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151:6.5 </w:t>
      </w:r>
      <w:r>
        <w:rPr>
          <w:rFonts w:ascii="함초롬바탕" w:eastAsia="함초롬바탕" w:hAnsi="함초롬바탕" w:cs="함초롬바탕"/>
          <w:color w:val="262626"/>
        </w:rPr>
        <w:t>예수는 동물처럼 자신 앞에 웅크리고 있는 남자를 내려다보며, 그의 손을 잡아 일으켜 세우며 말했다. “아모스여, 너는 마귀에 사로잡힌 것이 아니다. 너는 이미 하나님의 아들이라는 기쁜 소식을 들었다. 나는 너에게 이 발작에서 벗어나라고 명령한다.” 아모스가 예수의 말을 듣자, 그의 지성에 변화가 일어나 그는 즉시 정신이 돌아왔고 감정을 정상적으로 통제할 수 있게 되었다. 이 무렵 근처 마을에서 상당한 군중이 모여들었고, 위쪽 고지대에서 온 돼지 치는 사람들까지 합세한 이 사람들은, 미치광이가 예수와 그 추종자들과 함께 앉아 제정신을 차리고 자유롭게 대화하는 모습을 보고 크게 놀랐다.</w:t>
      </w:r>
    </w:p>
    <w:p w14:paraId="5D97634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151:6.6 </w:t>
      </w:r>
      <w:r>
        <w:rPr>
          <w:rFonts w:ascii="함초롬바탕" w:eastAsia="함초롬바탕" w:hAnsi="함초롬바탕" w:cs="함초롬바탕"/>
          <w:color w:val="262626"/>
        </w:rPr>
        <w:t>돼지 치는 사람들이 미치광이가 제정신을 찾았다는 소식을 전하러 마을로 달려가는 사이, 개들이 돌보는 이 없이 놓여 있던 서른 마리쯤 되는 작은 돼지 떼를 덮쳐, 그 대부분을 벼랑 너머 바다로 몰아넣었다. 그리고 바로 이 부수적인 사건이, 예수의 존재와 미치광이의 기적적인 치유라고 여겨지는 것과 관련되어, 예수가 아모스에게서 마귀 군단을 쫓아내어 그를 고쳤고, 이 마귀들이 돼지 떼에 들어가 그들을 곧바로 아래 바다로 곤두박질쳐 멸망하게 했다는 전설을 낳았다. 그날이 저물기 전에 돼지 치는 사람들이 이 이야기를 널리 퍼뜨렸고, 마을 전체가 그것을 믿었다. 아모스는 확실히 이 이야기를 믿었다. 그는 자신의 혼란스러운 정신이 가라앉은 직후 돼지들이 언덕 마루 너머로 굴러떨어지는 것을 보았고, 그 돼지들이 자신을 오랫동안 괴롭히고 고통스럽게 했던 악한 영들을 싣고 갔다고 항상 믿었다. 그리고 이것은 그의 치유가 오래 지속되는 데 큰 몫을 했다. 예수의 모든 사도들(도마를 제외하고)이 돼지 사건이 아모스의 치유와 직접 관련이 있다고 믿었던 것도 마찬가지로 사실이다.</w:t>
      </w:r>
    </w:p>
    <w:p w14:paraId="13C7AB0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151:6.7 </w:t>
      </w:r>
      <w:r>
        <w:rPr>
          <w:rFonts w:ascii="함초롬바탕" w:eastAsia="함초롬바탕" w:hAnsi="함초롬바탕" w:cs="함초롬바탕"/>
          <w:color w:val="262626"/>
        </w:rPr>
        <w:t>예수는 기대했던 휴식을 얻지 못했다. 그날 대부분의 시간 동안, 그는 아모스가 치유되었다는 소식을 듣고 온 사람들과, 악령들이 미치광이에게서 나와 돼지 떼로 들어갔다는 이야기에 끌린 사람들에게 둘러싸여 있었다. 그래서 단 하룻밤의 휴식 후, 화요일 이른 아침에 예수와 동료들은 그들 가운데서 예수가 떠나기를 촉구하러 온 돼지 치는 이방인들의 대표단에 의해 잠에서 깨어났다. 그들의 대변인이 베드로와 안드레에게 말했다. “갈릴리의 어부들이여, 우리를 떠나 이 선지자를 데리고 가시오. 우리가 알기로 그는 거룩한 사람이지만, 우리나라의 신들은 그를 알지 못하며, 우리는 많은 돼지를 잃을 위험에 처해 있소. 당신들에 대한 두려움이 우리에게 내려왔으니, 부디 여기서 떠나 주기를 간절히 바라오.” 예수가 그들의 말을 듣고 안드레에게 말했다. “우리의 자리로 돌아가자.”</w:t>
      </w:r>
    </w:p>
    <w:p w14:paraId="6DF7F88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151:6.8 </w:t>
      </w:r>
      <w:r>
        <w:rPr>
          <w:rFonts w:ascii="함초롬바탕" w:eastAsia="함초롬바탕" w:hAnsi="함초롬바탕" w:cs="함초롬바탕"/>
          <w:color w:val="262626"/>
        </w:rPr>
        <w:t>그들이 떠나려 하자, 아모스는 예수에게 자신이 그들과 함께 돌아가도록 허락해 달라고 간청했지만, 예수는 허락하지 않았다. 예수가 아모스에게 말했다. “네가 하나님의 아들이라는 것을 잊지 말라. 네 백성에게 돌아가 하나님이 너를 위해 행하신 큰일들을 보여라.” 그리고 아모스는 예수가 자기의 괴로운 혼에서 마귀 군단을 쫓아냈고, 그 악한 영들이 돼지 떼로 들어가 그들을 빠르게 멸망시키게 했다는 소문을 퍼뜨리고 다녔다. 그리고 그는 데가볼리의 모든 도시를 다 돌아다니며 예수가 자기를 위해 행한 큰일들을 선언하기까지 멈추지 않았다.</w:t>
      </w:r>
    </w:p>
    <w:p w14:paraId="5D06A24B" w14:textId="77777777" w:rsidR="00220D64" w:rsidRDefault="00000000">
      <w:pPr>
        <w:pStyle w:val="1"/>
        <w:keepNext/>
        <w:pageBreakBefore/>
        <w:pBdr>
          <w:bottom w:val="double" w:sz="6" w:space="10" w:color="B08D57"/>
        </w:pBdr>
        <w:spacing w:before="600" w:after="360"/>
        <w:jc w:val="center"/>
      </w:pPr>
      <w:bookmarkStart w:id="152" w:name="paper152"/>
      <w:r>
        <w:rPr>
          <w:rFonts w:ascii="함초롬바탕" w:eastAsia="함초롬바탕" w:hAnsi="함초롬바탕" w:cs="함초롬바탕"/>
          <w:color w:val="B08D57"/>
          <w:spacing w:val="40"/>
          <w:sz w:val="24"/>
          <w:szCs w:val="24"/>
        </w:rPr>
        <w:t>제152편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가버나움 위기로 이어지는 사건들</w:t>
      </w:r>
      <w:bookmarkEnd w:id="152"/>
    </w:p>
    <w:p w14:paraId="628D0145" w14:textId="77777777" w:rsidR="000E11C6" w:rsidRPr="00FC5CA9" w:rsidRDefault="000E11C6" w:rsidP="00FC5CA9">
      <w:pPr>
        <w:spacing w:beforeLines="50" w:before="120"/>
        <w:jc w:val="both"/>
        <w:rPr>
          <w:rFonts w:ascii="함초롬바탕" w:eastAsia="함초롬바탕" w:hAnsi="함초롬바탕" w:cs="함초롬바탕"/>
        </w:rPr>
      </w:pPr>
    </w:p>
    <w:p w14:paraId="56768EB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152:0.1 </w:t>
      </w:r>
      <w:r>
        <w:rPr>
          <w:rFonts w:ascii="함초롬바탕" w:eastAsia="함초롬바탕" w:hAnsi="함초롬바탕" w:cs="함초롬바탕"/>
          <w:color w:val="262626"/>
        </w:rPr>
        <w:t>케레사의 미치광이 아모스의 치유 이야기가 이미 벳세다와 가버나움에 전해졌기 때문에, 그 화요일 오전에 예수의 배가 도착했을 때 많은 군중이 예수를 기다리고 있었다. 이 무리 가운데는 예루살렘 산헤드린에서 내려와 주님을 체포하고 유죄 판결할 명분을 찾으려고 온 새로운 관찰자들도 있었다. 예수가 자신을 맞으러 모인 사람들과 이야기하고 있을 때, 회당장들 중 하나인 야이로가 군중을 뚫고 나아와 예수의 발 앞에 엎드려 그의 손을 잡고 간청하며 말했다. “주님, 저의 어린 딸, 하나뿐인 자식이 집에서 죽음의 문턱에 누워 있습니다. 제발 와서 그녀를 치유해 주시기를 기도합니다.” 예수는 이 아버지의 청을 듣고 “내가 너와 함께 가겠다”라고 말했다.</w:t>
      </w:r>
    </w:p>
    <w:p w14:paraId="1D4E6D8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152:0.2 </w:t>
      </w:r>
      <w:r>
        <w:rPr>
          <w:rFonts w:ascii="함초롬바탕" w:eastAsia="함초롬바탕" w:hAnsi="함초롬바탕" w:cs="함초롬바탕"/>
          <w:color w:val="262626"/>
        </w:rPr>
        <w:t>예수가 야이로와 함께 갈 때, 이 아버지의 청을 들은 큰 무리가 무엇이 일어날지 보기 위해 뒤따라갔다. 그들이 회당장의 집에 거의 다다랐을 때, 좁은 길을 서둘러 지나갈 때 군중이 예수를 밀치고 있었고, 그 순간 예수가 갑자기 멈추며 “누군가가 나를 만졌다”라고 외쳤다. 가까이 있던 사람들이 자기는 만지지 않았다고 부인하자, 베드로가 말했다. “주님, 이 군중이 주님을 밀치며 거의 우리를 짓누르고 있습니다. 그런데도 ‘누군가가 나를 만졌다’라고 말하십니다. 어찌 그런 말씀을 하십니까?” 그러자 예수가 말했다. “내가 누가 나를 만졌는지 물은 것은, 살아 있는 에너지가 내게서 나간 것을 느꼈기 때문이다.” 예수가 주변을 둘러보다가 가까이에 있는 한 여인을 발견했고, 그 여인이 앞으로 나와 그의 발 앞에 무릎을 꿇고 말했다. “여러 해 동안 저는 심한 출혈로 고통받아 왔습니다. 많은 의사들에게서 많은 고통을 겪었고, 모든 재산을 썼지만 아무도 저를 치료하지 못했습니다. 그러다가 주님에 대해 듣고, 만약 내가 그의 옷자락만 만질 수 있다면 분명히 나을 것이라고 생각했습니다. 그래서 군중과 함께 앞으로 나아갔고 주님 가까이에 서서 주님의 옷자락을 만졌고, 나았습니다. 저는 제 병이 치유되었음을 압니다.”</w:t>
      </w:r>
    </w:p>
    <w:p w14:paraId="64CCCCD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152:0.3 </w:t>
      </w:r>
      <w:r>
        <w:rPr>
          <w:rFonts w:ascii="함초롬바탕" w:eastAsia="함초롬바탕" w:hAnsi="함초롬바탕" w:cs="함초롬바탕"/>
          <w:color w:val="262626"/>
        </w:rPr>
        <w:t>예수가 이 말을 들었을 때, 그 여인의 손을 잡아 일으키며 말했다. “딸아, 네 신앙이 너를 낫게 했다. 평안히 가라.” 그녀를 낫게 한 것은 그녀의 손길이 아니라 그녀의 신앙이었다. 그리고 이 경우는 예수의 지상 생애 동안 발생한, 겉보기에는 기적처럼 보이는 많은 치유의 좋은 예이다. 그러나 예수는 이를 의식적으로 원한 것이 결코 아니었다. 시간이 지나면서 이 여인이 실제로 그녀의 병에서 나았음이 입증되었다. 그녀의 신앙은 주님의 인격 안에 거하는 창조적 권능을 직접 붙잡는 종류의 것이었다. 그녀가 가진 그런 신앙으로는 주님의 인격에 가까이 가는 것만으로 충분했다. 그의 옷을 만지는 것은 전혀 필요하지 않았다. 그것은 단지 그녀 믿음의 미신적 부분에 불과했다. 예수는 가이사랴-빌립보 출신의 베로니카라는 이 여인을 그의 앞에 불러서, 그녀의 마음에 남아 있거나, 이 치유를 목격한 사람들의 마음속에 계속 남아 있을지 모르는 두 가지 오류를 바로잡고자 했다. 그는 베로니카가, 몰래 치유를 얻으려 했던 두려움 어린 행동이 인정받은 것이라고 생각하거나, 그의 옷을 만지는 것을 치유와 결부시킨 미신이 효과가 있었다고 여기며 떠나기를 원하지 않았다. 그는 이 치유를 이룬 것이 그녀의 순수하고 살아 있는 신앙이었다는 것을 모두가 알기를 원했다.</w:t>
      </w:r>
    </w:p>
    <w:p w14:paraId="1FDAB35D" w14:textId="77777777" w:rsidR="000E11C6" w:rsidRPr="00FC5CA9" w:rsidRDefault="000E11C6" w:rsidP="00FC5CA9">
      <w:pPr>
        <w:spacing w:beforeLines="50" w:before="120"/>
        <w:jc w:val="both"/>
        <w:rPr>
          <w:rFonts w:ascii="함초롬바탕" w:eastAsia="함초롬바탕" w:hAnsi="함초롬바탕" w:cs="함초롬바탕"/>
        </w:rPr>
      </w:pPr>
    </w:p>
    <w:p w14:paraId="241FC22A" w14:textId="77777777" w:rsidR="000E11C6" w:rsidRPr="00FC5CA9" w:rsidRDefault="00000000" w:rsidP="00C83A5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야이로의 집에서</w:t>
      </w:r>
    </w:p>
    <w:p w14:paraId="716894C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152:1.1 </w:t>
      </w:r>
      <w:r>
        <w:rPr>
          <w:rFonts w:ascii="함초롬바탕" w:eastAsia="함초롬바탕" w:hAnsi="함초롬바탕" w:cs="함초롬바탕"/>
          <w:color w:val="262626"/>
        </w:rPr>
        <w:t>야이로는 물론 집에 이르는 일이 지체되는 것에 몹시 조바심을 냈다. 그래서 그들은 더욱 빠른 걸음으로 서둘러 갔다. 그들이 회당장의 집 뜰에 들어서기도 전에 그의 하인 중 한 명이 나와 말했다. “주님을 괴롭히지 마십시오. 따님은 죽었습니다.” 그러나 예수는 그 하인의 말을 마음에 두지 않는 듯하였고, 베드로와 야고보와 요한을 데리고 슬픔에 잠긴 아버지에게 돌아서서 말했다. “두려워하지 말라. 믿기만 하라.” 그가 집에 들어갔을 때, 이미 피리 부는 자들과 애도자들이 모여 볼썽사나운 소란을 일으키고 있었고, 친척들은 울부짖고 있었다. 예수는 모든 애도자들을 방 밖으로 내보낸 후 아버지와 어머니 그리고 그의 세 사도와 함께 방에 들어갔다. 그는 애도자들에게 그 소녀는 죽은 것이 아니라고 말했으나, 그들은 그를 비웃었다. 예수는 이제 어머니에게 돌아서서 말했다. “따님은 죽은 것이 아닙니다. 잠들어 있을 뿐입니다.” 집안이 조용해지자 예수는 아이가 누워 있는 곳으로 가서 그녀의 손을 잡고 말했다. “딸아, 내가 네게 말하노니, 깨어 일어나라!” 그 소녀는 이 말을 듣고 즉시 일어나 방을 가로질러 걸었다. 그리고 잠시 후 정신을 차린 뒤에, 예수는 그녀가 오랜 시간 동안 음식을 먹지 않았으니 무언가 먹을 것을 주라고 지시했다.</w:t>
      </w:r>
    </w:p>
    <w:p w14:paraId="541FA5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152:1.2 </w:t>
      </w:r>
      <w:r>
        <w:rPr>
          <w:rFonts w:ascii="함초롬바탕" w:eastAsia="함초롬바탕" w:hAnsi="함초롬바탕" w:cs="함초롬바탕"/>
          <w:color w:val="262626"/>
        </w:rPr>
        <w:t>가버나움에서 예수에 반대하는 큰 동요가 있었기 때문에, 예수는 가족을 모아 그 소녀가 오랜 열병의 후유증으로 혼수상태에 빠져 있었고 자신은 단지 그녀를 깨웠을 뿐이며 죽음에서 다시 일으킨 것이 아니라고 설명했다. 예수는 이 모든 것을 사도들에게도 설명했지만, 헛수고였다. 그들은 모두 예수가 그 소녀를 죽음에서 살렸다고 믿었다. 예수가 이러한 겉으로는 기적처럼 보이는 일들에 대해 아무리 설명해도 그의 추종자들에게 거의 영향을 미치지 못했다. 그들은 기적을 바라보는 마음가짐에 사로잡혀 있었고, 예수에게 또 다른 기적을 돌리려는 기회를 놓치지 않았다. 예수는 그들 모두에게 이 일을 아무에게도 말하지 말라고 특별히 명령한 후에, 사도들과 함께 벳세다로 돌아갔다.</w:t>
      </w:r>
    </w:p>
    <w:p w14:paraId="5D20D79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152:1.3 </w:t>
      </w:r>
      <w:r>
        <w:rPr>
          <w:rFonts w:ascii="함초롬바탕" w:eastAsia="함초롬바탕" w:hAnsi="함초롬바탕" w:cs="함초롬바탕"/>
          <w:color w:val="262626"/>
        </w:rPr>
        <w:t>예수가 야이로의 집을 나섰을 때, 말 못하는 소년이 인도하는 두 명의 맹인이 그를 따라오며 치유를 간청했다. 이 즈음에 예수의 치유자로서의 명성은 절정에 달해 있었다. 그가 가는 곳마다 병자들과 고통받는 사람들이 그를 기다리고 있었다. 이제 주님은 매우 지쳐 보였고, 그의 친구들은 그가 가르치고 치유하는 일을 계속하다가 실제로 쓰러질 지경에 이를까 봐 점점 걱정하게 되었다.</w:t>
      </w:r>
    </w:p>
    <w:p w14:paraId="4FFBA31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152:1.4 </w:t>
      </w:r>
      <w:r>
        <w:rPr>
          <w:rFonts w:ascii="함초롬바탕" w:eastAsia="함초롬바탕" w:hAnsi="함초롬바탕" w:cs="함초롬바탕"/>
          <w:color w:val="262626"/>
        </w:rPr>
        <w:t>일반 사람들은 말할 것도 없고, 예수의 사도들조차 이 하나님-사람의 본성과 속성을 이해할 수 없었다. 이후 어느 세대도 나사렛 예수의 인격 안에서 지상에서 일어난 일들을 온전히 평가할 수 없었다. 그리고 과학이든 종교든 이 놀라운 사건들을 검증할 기회는 결코 있을 수 없으니, 그 단순한 이유는 그처럼 비범한 상황이 이 세계에서든 네바돈의 다른 어느 세계에서든 다시는 일어날 수 없기 때문이다. 이 온 우주의 어느 세계에서도, 필사 육신의 모습으로 나타나는 동시에, 시간과 대부분의 다른 물질적 한계를 초월하는 영적 부여물과 결합된 창조적 에너지의 모든 속성을 함께 지닌 존재는 다시는 나타나지 않을 것이다.</w:t>
      </w:r>
    </w:p>
    <w:p w14:paraId="03AD283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152:1.5 </w:t>
      </w:r>
      <w:r>
        <w:rPr>
          <w:rFonts w:ascii="함초롬바탕" w:eastAsia="함초롬바탕" w:hAnsi="함초롬바탕" w:cs="함초롬바탕"/>
          <w:color w:val="262626"/>
        </w:rPr>
        <w:t>예수가 지상에 있기 전에도 그 이후에도, 필사 남녀의 강력하고 살아 있는 신앙에 따르는 결과를 이처럼 직접적이고 생생하게 얻을 수 있었던 적은 없었다. 이 현상들을 되풀이하려면, 우리는 창조자 미가엘의 직접적인 현존 안으로 들어가, 그 시절 그대로의 그를, 곧 사람의 아들을 만나야 할 것이다. 마찬가지로 오늘날, 그의 부재가 그러한 물질적 현시를 막고 있지만, 너희는 그의 영적 권능이 나타날 가능성에 어떤 종류의 제한도 두지 말아야 한다. 주님이 물질적 존재로서는 자리에 없지만, 그는 사람들의 가슴속에 영적 감화로 현존해 있다. 예수가 이 세상을 떠남으로써 그의 영이 모든 인류의 마음속에 내재하는 그의 아버지의 영과 나란히 살게 되었다.</w:t>
      </w:r>
    </w:p>
    <w:p w14:paraId="24EB8A10" w14:textId="77777777" w:rsidR="000E11C6" w:rsidRPr="00FC5CA9" w:rsidRDefault="000E11C6" w:rsidP="00FC5CA9">
      <w:pPr>
        <w:spacing w:beforeLines="50" w:before="120"/>
        <w:jc w:val="both"/>
        <w:rPr>
          <w:rFonts w:ascii="함초롬바탕" w:eastAsia="함초롬바탕" w:hAnsi="함초롬바탕" w:cs="함초롬바탕"/>
        </w:rPr>
      </w:pPr>
    </w:p>
    <w:p w14:paraId="7B1C4C5E" w14:textId="77777777" w:rsidR="000E11C6" w:rsidRPr="00FC5CA9" w:rsidRDefault="00000000" w:rsidP="00C83A5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오천 명을 먹이다</w:t>
      </w:r>
    </w:p>
    <w:p w14:paraId="07AABA1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152:2.1 </w:t>
      </w:r>
      <w:r>
        <w:rPr>
          <w:rFonts w:ascii="함초롬바탕" w:eastAsia="함초롬바탕" w:hAnsi="함초롬바탕" w:cs="함초롬바탕"/>
          <w:color w:val="262626"/>
        </w:rPr>
        <w:t>예수는 낮에는 사람들을 가르치고 밤에는 사도들과 전도사들을 교육했다. 금요일에 그는 모든 추종자들이 집이나 친구들 집으로 돌아가 며칠을 보낸 후 유월절을 위해 예루살렘으로 올라갈 준비를 하도록 일주일간의 휴가를 선언했다. 그러나 그의 제자들 중 절반 이상은 떠나기를 거부했고, 무리는 날마다 증가하여 다윗 세베데가 새로운 야영지를 마련하고자 했으나 예수는 이를 허락하지 않았다. 주님은 안식일 동안 거의 휴식을 취하지 못했기 때문에, 3월 27일 일요일 아침에 그는 사람들로부터 벗어나기를 원했다. 몇몇 전도사들은 무리를 상대하도록 남겨두고, 예수와 열두 사도는 아무도 눈치채지 못하게 호수 건너편으로 떠나 벳세다-율리아스 남쪽의 아름다운 공원에서 몹시 필요한 휴식을 취하려고 했다. 이 지역은 가버나움 사람들에게 인기 있는 휴양지였으며, 그들은 모두 이 동쪽 해안의 공원을 잘 알고 있었다.</w:t>
      </w:r>
    </w:p>
    <w:p w14:paraId="3BB10B32" w14:textId="77777777" w:rsidR="000E11C6" w:rsidRPr="00FC5CA9" w:rsidRDefault="00000000" w:rsidP="00FC5C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152:2.2 </w:t>
      </w:r>
      <w:r>
        <w:rPr>
          <w:rFonts w:ascii="함초롬바탕" w:eastAsia="함초롬바탕" w:hAnsi="함초롬바탕" w:cs="함초롬바탕"/>
          <w:color w:val="262626"/>
        </w:rPr>
        <w:t>그러나 사람들은 이를 용납하지 않았다. 그들은 예수의 배가 향하는 방향을 보았고, 사용할 수 있는 모든 배를 빌려 뒤따라갔다. 배를 구하지 못한 사람들은 호수 위쪽 끝을 걸어서 돌아가는 길로 나섰다.</w:t>
      </w:r>
    </w:p>
    <w:p w14:paraId="1207620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152:2.3 </w:t>
      </w:r>
      <w:r>
        <w:rPr>
          <w:rFonts w:ascii="함초롬바탕" w:eastAsia="함초롬바탕" w:hAnsi="함초롬바탕" w:cs="함초롬바탕"/>
          <w:color w:val="262626"/>
        </w:rPr>
        <w:t>늦은 오후까지 천 명 이상이 그 공원들 가운데 한 곳에서 주님을 찾아냈고, 예수는 간단히 그들에게 말했고, 이어 베드로가 설교했다. 이들 중 많은 사람들은 음식을 가지고 왔고, 저녁 식사 후 작은 무리를 지어 모여 예수의 사도들과 제자들에게 가르침을 받았다.</w:t>
      </w:r>
    </w:p>
    <w:p w14:paraId="4048200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152:2.4 </w:t>
      </w:r>
      <w:r>
        <w:rPr>
          <w:rFonts w:ascii="함초롬바탕" w:eastAsia="함초롬바탕" w:hAnsi="함초롬바탕" w:cs="함초롬바탕"/>
          <w:color w:val="262626"/>
        </w:rPr>
        <w:t>월요일 오후에 이르러 무리는 삼천 명 이상으로 늘어났다. 그런데도 저녁 늦게까지 사람들은 계속 몰려들었고, 온갖 병자들을 데리고 왔다. 수백 명의 관심 있는 이들은 유월절을 지키러 가는 길에 예수를 보고 듣기 위해 가버나움에 머물 계획을 세웠고, 그들은 실망한 채 돌아설 생각이 조금도 없었다. 수요일 정오쯤에는 약 오천 명의 남녀와 어린이들이 벳세다-율리아스 남쪽의 이 공원에 모였다. 날씨는 좋았고, 이 지역의 우기가 거의 끝나갈 무렵이었다.</w:t>
      </w:r>
    </w:p>
    <w:p w14:paraId="2A01679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152:2.5 </w:t>
      </w:r>
      <w:r>
        <w:rPr>
          <w:rFonts w:ascii="함초롬바탕" w:eastAsia="함초롬바탕" w:hAnsi="함초롬바탕" w:cs="함초롬바탕"/>
          <w:color w:val="262626"/>
        </w:rPr>
        <w:t>빌립은 예수와 열두 사도를 위해 사흘 치 식량을 마련했고, 이는 모든 잔심부름을 맡은 마가 소년이 보관하고 있었다. 이 무리의 거의 절반에게는 사흘째가 되는 이날 오후가 되자, 사람들이 가져온 음식은 거의 다 떨어졌다. 다윗 세베데에게는 이곳에 군중을 먹이고 재울 천막 도시가 없었다. 또한 빌립도 이렇게 많은 사람들을 위한 식량을 준비하지 않았다. 그러나 사람들이 배고팠음에도 불구하고 그들은 떠나지 않았다. 예수가 헤롯과 예루살렘 지도자들과의 문제를 피하려고 모든 적들의 관할권 밖에 있는 이 조용한 장소를 왕으로 즉위하기에 적합한 곳으로 선택했다는 소문이 은밀히 돌고 있었다. 사람들의 열정은 매시간 높아졌다. 예수에게는 아무도 한마디 하지 않았으나, 물론 그는 무슨 일이 벌어지고 있는지 다 알고 있었다. 열두 사도조차 아직 그런 생각에 물들어 있었고, 특히 젊은 전도사들이 그러했다. 예수를 왕으로 세우려는 시도를 지지한 사도들은 베드로, 요한, 시몬 젤로테스, 그리고 유다 이스가리옷이었고, 이에 반대한 이들은 안드레, 야고보, 나다니엘, 그리고 도마였다. 마태, 빌립, 알패오 쌍둥이는 중립을 지켰다. 이 왕 즉위 음모의 주동자는 젊은 전도사들 중 한 명인 요압이었다.</w:t>
      </w:r>
    </w:p>
    <w:p w14:paraId="12EFC46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152:2.6 </w:t>
      </w:r>
      <w:r>
        <w:rPr>
          <w:rFonts w:ascii="함초롬바탕" w:eastAsia="함초롬바탕" w:hAnsi="함초롬바탕" w:cs="함초롬바탕"/>
          <w:color w:val="262626"/>
        </w:rPr>
        <w:t>이러한 상황에서 수요일 오후 다섯 시쯤 예수는 알패오의 야고보에게 안드레와 빌립을 부르도록 요청했다. 예수가 말했다. “우리가 이 무리들을 어떻게 해야 하겠느냐? 그들은 이제 사흘 동안 우리와 함께 있었고, 많은 사람들이 배고프다. 그들에게 먹을 것이 없다.” 빌립과 안드레는 서로 눈길을 주고받았고, 빌립이 말했다. “주님, 이 사람들을 보내어 주변 마을로 가서 음식을 사게 하는 것이 좋겠습니다.” 왕위 음모가 실현될 것을 두려워한 안드레는 재빨리 빌립의 말에 동의하며 말했다. “예, 주님, 이 무리를 해산시켜 그들이 음식을 사러 갈 수 있게 하시고, 주님께서는 잠시 쉬시는 것이 좋겠습니다.” 이때 다른 사도들도 회의에 합류했다. 그러자 예수가 말했다. “그러나 나는 그들을 배고픈 채로 보내고 싶지 않다. 너희가 그들을 먹일 수 없겠느냐?” 이 말에 빌립은 더 참지 못하고 곧바로 말했다. “주님, 이 시골에서 이 무리를 위한 빵을 어디서 살 수 있겠습니까? 이백 데나리온어치로도 점심거리로 충분하지 않을 것입니다.”</w:t>
      </w:r>
    </w:p>
    <w:p w14:paraId="134F68C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152:2.7 </w:t>
      </w:r>
      <w:r>
        <w:rPr>
          <w:rFonts w:ascii="함초롬바탕" w:eastAsia="함초롬바탕" w:hAnsi="함초롬바탕" w:cs="함초롬바탕"/>
          <w:color w:val="262626"/>
        </w:rPr>
        <w:t>사도들이 의견을 말할 기회를 갖기 전에 예수는 안드레와 빌립을 향해 말했다. “나는 이 사람들을 보내고 싶지 않다. 그들은 목자 없는 양들처럼 여기 있다. 나는 그들을 먹이고 싶다. 우리가 가진 음식은 무엇이냐?” 빌립이 마태와 유다와 이야기하는 동안, 안드레는 남은 식량이 얼마나 있는지 알아보기 위해 마가 소년을 찾았다. 그는 예수에게 돌아와 말했다. “그 소년에게는 보리빵 다섯 개와 말린 물고기 두 마리만 남아 있습니다.” 그러자 베드로가 즉시 덧붙였다. “우리는 아직 저녁도 먹지 않았습니다.”</w:t>
      </w:r>
    </w:p>
    <w:p w14:paraId="6872A82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152:2.8 </w:t>
      </w:r>
      <w:r>
        <w:rPr>
          <w:rFonts w:ascii="함초롬바탕" w:eastAsia="함초롬바탕" w:hAnsi="함초롬바탕" w:cs="함초롬바탕"/>
          <w:color w:val="262626"/>
        </w:rPr>
        <w:t>잠시 동안 예수는 침묵을 지켰다. 그의 눈에는 먼 곳을 바라보는 듯한 표정이 있었다. 사도들은 아무 말도 하지 않았다. 예수는 갑자기 안드레를 바라보며 말했다. “빵과 물고기를 내게 가져오라.” 안드레가 바구니를 가져오자 주님이 말했다. “사람들을 백 명씩 무리를 이루어 잔디에 앉히고 각 무리마다 인솔자를 세워라. 그리고 전도사들을 모두 이리 데려오라.”</w:t>
      </w:r>
    </w:p>
    <w:p w14:paraId="11AAAE0D" w14:textId="77777777" w:rsidR="000E11C6" w:rsidRPr="00FC5CA9" w:rsidRDefault="00000000" w:rsidP="00FC5C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152:2.9 </w:t>
      </w:r>
      <w:r>
        <w:rPr>
          <w:rFonts w:ascii="함초롬바탕" w:eastAsia="함초롬바탕" w:hAnsi="함초롬바탕" w:cs="함초롬바탕"/>
          <w:color w:val="262626"/>
        </w:rPr>
        <w:t>예수는 손에 빵을 들고 감사기도를 드린 후 그것을 떼어 사도들에게 주었고, 사도들은 동료들에게 전달했으며, 동료들은 이를 군중에게 나누어 주었다. 예수는 물고기도 같은 방식으로 나누어 주었다. 이 무리는 모두 먹고 배부르게 되었다. 그들이 식사를 마치자 예수는 제자들에게 말했다. “남은 조각들을 모아 낭비되지 않게 하라.” 그들이 조각을 모았을 때 열두 바구니가 가득 찼다. 이 특별한 잔치에 참여한 사람들은 약 오천 명의 남녀와 어린이였다.</w:t>
      </w:r>
    </w:p>
    <w:p w14:paraId="5BE3EB2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152:2.10 </w:t>
      </w:r>
      <w:r>
        <w:rPr>
          <w:rFonts w:ascii="함초롬바탕" w:eastAsia="함초롬바탕" w:hAnsi="함초롬바탕" w:cs="함초롬바탕"/>
          <w:color w:val="262626"/>
        </w:rPr>
        <w:t>그리고 이것이 예수가 의식적인 사전 계획의 결과로 행한 처음이자 유일한 자연 기적이었다. 그의 제자들이 기적이 아닌 많은 일들을 기적이라고 부르는 경향이 있었던 것은 사실이지만, 이것은 진정한 초자연적 사역이었다. 우리가 배운 바로는, 이 경우에 미가엘은 늘 하듯이 음식 요소들을 증식시켰으되, 다만 시간 요소와 눈에 보이는 생명 경로가 제거되었을 뿐이다.</w:t>
      </w:r>
    </w:p>
    <w:p w14:paraId="51C24855" w14:textId="77777777" w:rsidR="000E11C6" w:rsidRPr="00FC5CA9" w:rsidRDefault="000E11C6" w:rsidP="00FC5CA9">
      <w:pPr>
        <w:spacing w:beforeLines="50" w:before="120"/>
        <w:jc w:val="both"/>
        <w:rPr>
          <w:rFonts w:ascii="함초롬바탕" w:eastAsia="함초롬바탕" w:hAnsi="함초롬바탕" w:cs="함초롬바탕"/>
        </w:rPr>
      </w:pPr>
    </w:p>
    <w:p w14:paraId="255DD20D" w14:textId="77777777" w:rsidR="000E11C6" w:rsidRPr="00FC5CA9" w:rsidRDefault="00000000" w:rsidP="00C83A5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왕으로 삼으려는 사건</w:t>
      </w:r>
    </w:p>
    <w:p w14:paraId="1B50092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152:3.1 </w:t>
      </w:r>
      <w:r>
        <w:rPr>
          <w:rFonts w:ascii="함초롬바탕" w:eastAsia="함초롬바탕" w:hAnsi="함초롬바탕" w:cs="함초롬바탕"/>
          <w:color w:val="262626"/>
        </w:rPr>
        <w:t>오천 명을 초자연적 에너지로 먹인 일은 인간적 연민과 창조적 권능이 결합하여 그러한 일이 일어난 또 하나의 경우였다. 이제 무리가 배불리 먹었고, 예수의 명성이 이 놀라운 기적으로 인해 크게 증대되었기 때문에, 주님을 붙잡아 왕으로 추대하려는 계획은 더 이상 누군가 몸소 지휘할 필요가 없었다. 이 생각은 전염병처럼 군중 사이에서 퍼져 나갔다. 그들의 육체적 필요를 갑작스럽고도 극적으로 충족시키는 이 사건에 대한 무리의 반응은 깊고 압도적이었다. 오랫동안 유대인들은 다윗의 아들 메시아가 오면 이 땅이 다시 젖과 꿀이 흐를 것이며, 광야에서 그들의 조상들에게 하늘의 만나가 내렸다고 여겨지듯이 생명의 빵이 그들에게 주어질 것이라고 배워 왔다. 그리고 이러한 기대가 지금 그들의 눈앞에서 성취되지 않았는가? 이 배고프고 영양이 부족한 무리가 기적의 음식을 실컷 먹고 나자, 그들의 반응은 단 하나였다. “여기에 우리의 왕이 있다.” 이적을 행하는 이스라엘의 해방자가 온 것이다. 이 단순한 사람들의 눈에, 먹이는 권능은 곧 통치할 권리를 의미했다. 그러므로 그들이 잔치를 마치고 일제히 일어나 “그를 왕으로 세우라!”라고 외친 것은 놀라운 일이 아니었다.</w:t>
      </w:r>
    </w:p>
    <w:p w14:paraId="687BDB2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152:3.2 </w:t>
      </w:r>
      <w:r>
        <w:rPr>
          <w:rFonts w:ascii="함초롬바탕" w:eastAsia="함초롬바탕" w:hAnsi="함초롬바탕" w:cs="함초롬바탕"/>
          <w:color w:val="262626"/>
        </w:rPr>
        <w:t>이 거대한 외침은 베드로와 여전히 예수가 통치권을 주장하기를 바랐던 사도들의 열망을 고조시켰다. 그러나 이러한 잘못된 희망은 오래 지속되지 못했다. 군중의 이 강력한 외침이 가까운 바위들에 울려 그 메아리가 채 그치기도 전에, 예수는 커다란 돌 위에 올라서서 오른손을 들어 그들의 주의를 끌며 말했다. “내 자녀들아, 너희의 뜻은 선하지만, 너희는 근시안적이고 물질적인 마음을 지녔다.” 잠시 침묵이 흘렀다. 이 건장한 갈릴리 사람은 매혹적인 동방의 황혼 빛 속에 위엄 있게 서 있었다. 숨죽인 이 무리에게 계속 말하는 그의 모습은 어디로 보나 왕과 같았다. “너희는 너희 혼이 큰 진리로 밝혀졌기 때문이 아니라, 너희의 배가 빵으로 채워졌기 때문에 나를 왕으로 삼으려 하는구나. 내가 너희에게 내 왕국은 이 세상의 것이 아니라고 몇 번이나 말했느냐? 우리가 선포하는 하늘 왕국은 영적 형제단이며, 그 위에 물질적 왕좌에 앉아 다스리는 사람은 없다. 하늘에 계신 나의 아버지는 이 땅에 있는 하나님의 아들들의 이 영적 형제단를 다스리시는, 모든 지혜를 지니시고 전능하신 통치자이시다. 내가 너희에게 영들의 아버지를 그토록 드러내지 못했기에, 너희가 육신을 입은 그의 아들을 왕으로 만들려 하느냐! 이제 모두 각자의 집으로 돌아가라. 너희가 반드시 왕을 가져야 한다면, 빛들의 아버지께서 만물의 영 통치자로서 너희 각자의 가슴속에서 왕좌에 앉으시게 하라.”</w:t>
      </w:r>
    </w:p>
    <w:p w14:paraId="7292898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152:3.3 </w:t>
      </w:r>
      <w:r>
        <w:rPr>
          <w:rFonts w:ascii="함초롬바탕" w:eastAsia="함초롬바탕" w:hAnsi="함초롬바탕" w:cs="함초롬바탕"/>
          <w:color w:val="262626"/>
        </w:rPr>
        <w:t>예수의 이 말은 무리를 충격과 낙담 속에 물러가게 했다. 그를 믿었던 많은 이들이 돌아서서 그날 이후 더 이상 그를 따르지 않았다. 사도들은 말문을 잃었고, 그들은 열두 바구니의 남은 음식 조각들 가까이에 침묵 속에 서 있었다. 오직 잔심부름을 하던 마가 소년만이 말했다. “그는 우리의 왕이 되는 것을 거절했다.” 예수는 혼자 산으로 가기 전에 안드레를 향해 돌아서서 말했다. “네 형제들을 데리고 세베데의 집으로 돌아가서 그들과 함께 기도하되, 특히 네 형제 시몬 베드로를 위하여 기도하라.”</w:t>
      </w:r>
    </w:p>
    <w:p w14:paraId="7AB2181D" w14:textId="77777777" w:rsidR="000E11C6" w:rsidRPr="00FC5CA9" w:rsidRDefault="000E11C6" w:rsidP="00FC5CA9">
      <w:pPr>
        <w:spacing w:beforeLines="50" w:before="120"/>
        <w:jc w:val="both"/>
        <w:rPr>
          <w:rFonts w:ascii="함초롬바탕" w:eastAsia="함초롬바탕" w:hAnsi="함초롬바탕" w:cs="함초롬바탕"/>
        </w:rPr>
      </w:pPr>
    </w:p>
    <w:p w14:paraId="1D54134A" w14:textId="77777777" w:rsidR="000E11C6" w:rsidRPr="00FC5CA9" w:rsidRDefault="00000000" w:rsidP="00C83A5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시몬 베드로의 밤 환상</w:t>
      </w:r>
    </w:p>
    <w:p w14:paraId="3D74B00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152:4.1 </w:t>
      </w:r>
      <w:r>
        <w:rPr>
          <w:rFonts w:ascii="함초롬바탕" w:eastAsia="함초롬바탕" w:hAnsi="함초롬바탕" w:cs="함초롬바탕"/>
          <w:color w:val="262626"/>
        </w:rPr>
        <w:t>사도들은 주님 없이 자기들끼리만 떠나보내진 채 배에 올라, 침묵 속에 호수 서쪽 해안의 벳세다를 향해 노를 저어가기 시작했다. 열두 사람 가운데 시몬 베드로만큼 낙담하고 풀이 죽은 이는 없었다. 거의 말이 없었고, 그들은 모두 홀로 산에 남아 있는 예수를 생각하고 있었다. 예수가 그들을 버린 것일까? 그는 이전에 그들을 모두 떠나보내고 자신은 함께 가지 않겠다고 한 적이 한 번도 없었다. 이 모든 일이 무엇을 의미하는 것일까?</w:t>
      </w:r>
    </w:p>
    <w:p w14:paraId="40912A6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152:4.2 </w:t>
      </w:r>
      <w:r>
        <w:rPr>
          <w:rFonts w:ascii="함초롬바탕" w:eastAsia="함초롬바탕" w:hAnsi="함초롬바탕" w:cs="함초롬바탕"/>
          <w:color w:val="262626"/>
        </w:rPr>
        <w:t>어둠이 내려앉았고, 거센 맞바람이 불어 진전이 거의 불가능했다. 어둠 속에서 힘겹게 노를 젓는 시간이 흐르자, 베드로는 지쳐 깊은 피로의 잠에 빠졌다. 안드레와 야고보는 그를 배의 선미에 있는 쿠션 좌석에 눕혀 쉬게 했다. 다른 사도들이 바람과 파도에 맞서 고군분투하는 동안, 베드로는 꿈을 꾸었고, 예수가 바다 위를 걸어 그들에게 오는 모습을 보았다. 예수가 배를 지나쳐 걸어가려는 듯 보였을 때, 베드로는 “주님, 우리를 구원하소서, 우리를 구원하소서!”라고 외쳤다. 배의 후미에 있던 이들은 그가 한 말을 일부 들었다. 밤의 이 환영이 베드로의 마음속에 계속되는 가운데, 그는 꿈속에서 예수가 “안심하라, 나다. 두려워하지 말라”고 말하는 것을 들었다. 이 말은 그의 불안한 혼에 길르앗의 향유처럼 위안을 주었고, 그의 괴로운 영을 달래 주었다. 그래서 그는 (꿈속에서) 주님께 외쳤다. “주님, 정말 주님이시라면, 저에게 명하여 주님께 가서 주님과 함께 물 위를 걷게 하소서.” 그리고 그가 물 위를 걷기 시작했을 때 거센 파도가 그를 두렵게 했고, 가라앉으려 할 때 그는 “주님, 저를 구원하소서!”라고 외쳤다. 열두 명 중 많은 이들이 그의 이 외침을 들었다. 그러고 나서 베드로는 예수가 그를 구하러 와서 손을 내밀어 붙잡아 일으키며 “신앙이 적은 자여, 어찌하여 의심하였느냐?”라고 말하는 꿈을 꾸었다.</w:t>
      </w:r>
    </w:p>
    <w:p w14:paraId="1C15481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152:4.3 </w:t>
      </w:r>
      <w:r>
        <w:rPr>
          <w:rFonts w:ascii="함초롬바탕" w:eastAsia="함초롬바탕" w:hAnsi="함초롬바탕" w:cs="함초롬바탕"/>
          <w:color w:val="262626"/>
        </w:rPr>
        <w:t>꿈의 후반부와 관련하여 베드로는 잠자던 자리에서 일어나 실제로 배 밖으로 나가 물속으로 들어갔다. 안드레와 야고보와 요한이 손을 뻗어 그를 바다에서 끌어올릴 때 그는 꿈에서 깨어났다.</w:t>
      </w:r>
    </w:p>
    <w:p w14:paraId="777AEEBF" w14:textId="77777777" w:rsidR="000E11C6" w:rsidRPr="00FC5CA9" w:rsidRDefault="00000000" w:rsidP="00FC5C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152:4.4 </w:t>
      </w:r>
      <w:r>
        <w:rPr>
          <w:rFonts w:ascii="함초롬바탕" w:eastAsia="함초롬바탕" w:hAnsi="함초롬바탕" w:cs="함초롬바탕"/>
          <w:color w:val="262626"/>
        </w:rPr>
        <w:t>이 체험은 베드로에게 평생 실제로 일어난 일로 남았다. 그는 예수가 그날 밤 실제로 그들에게 왔다고 진심으로 믿었다. 그는 요한 마가를 부분적으로만 설득할 수 있었고, 이것이 마가가 그의 기록에서 이 이야기를 일부 생략한 이유를 설명한다. 이 문제를 신중히 조사한 의사 누가는 이 사건이 베드로의 환상이라고 결론지었고, 따라서 자신의 서술에서 이 이야기를 포함시키지 않기로 결정했다.</w:t>
      </w:r>
    </w:p>
    <w:p w14:paraId="4225FA2A" w14:textId="77777777" w:rsidR="000E11C6" w:rsidRPr="00FC5CA9" w:rsidRDefault="000E11C6" w:rsidP="00FC5CA9">
      <w:pPr>
        <w:spacing w:beforeLines="50" w:before="120"/>
        <w:jc w:val="both"/>
        <w:rPr>
          <w:rFonts w:ascii="함초롬바탕" w:eastAsia="함초롬바탕" w:hAnsi="함초롬바탕" w:cs="함초롬바탕"/>
        </w:rPr>
      </w:pPr>
    </w:p>
    <w:p w14:paraId="45FB02EF" w14:textId="77777777" w:rsidR="000E11C6" w:rsidRPr="00FC5CA9" w:rsidRDefault="00000000" w:rsidP="00C83A5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벳세다로 돌아와서</w:t>
      </w:r>
    </w:p>
    <w:p w14:paraId="49AC775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152:5.1 </w:t>
      </w:r>
      <w:r>
        <w:rPr>
          <w:rFonts w:ascii="함초롬바탕" w:eastAsia="함초롬바탕" w:hAnsi="함초롬바탕" w:cs="함초롬바탕"/>
          <w:color w:val="262626"/>
        </w:rPr>
        <w:t>목요일 아침, 날이 밝기 전에 그들은 세베데의 집 근처 해안에 배를 정박하고 정오 가까이까지 잠을 잤다. 안드레가 제일 먼저 일어나 바닷가를 산책하러 나갔고, 예수가 마가 소년과 함께 물가의 돌 위에 앉아 있는 것을 발견했다. 무리 가운데 많은 이들과 젊은 전도사들이 밤새도록, 그리고 다음 날 대부분 동쪽 언덕에서 예수를 찾아 헤맸지만, 그는 자정이 조금 지나 마가 소년과 함께 호수를 돌아 강을 건너 벳세다로 걸어서 돌아오기 시작했었다.</w:t>
      </w:r>
    </w:p>
    <w:p w14:paraId="786A5F3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152:5.2 </w:t>
      </w:r>
      <w:r>
        <w:rPr>
          <w:rFonts w:ascii="함초롬바탕" w:eastAsia="함초롬바탕" w:hAnsi="함초롬바탕" w:cs="함초롬바탕"/>
          <w:color w:val="262626"/>
        </w:rPr>
        <w:t>기적으로 먹을 것을 받은 오천 명, 곧 배는 가득 차고 가슴은 빈 채로 예수를 왕으로 세우려 했던 그들 가운데 약 오백 명만이 끝까지 그를 따랐다. 그러나 이들이 예수가 벳세다로 돌아왔다는 소식을 듣기 전에, 예수는 안드레에게 열두 사도와, 여성들을 포함한 그들의 동료들을 모으라고 하면서 “내가 그들과 이야기하고 싶다”고 말했다. 그리고 모두가 준비되었을 때, 예수가 말했다.</w:t>
      </w:r>
    </w:p>
    <w:p w14:paraId="23D4172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152:5.3 </w:t>
      </w:r>
      <w:r>
        <w:rPr>
          <w:rFonts w:ascii="함초롬바탕" w:eastAsia="함초롬바탕" w:hAnsi="함초롬바탕" w:cs="함초롬바탕"/>
          <w:color w:val="262626"/>
        </w:rPr>
        <w:t>“내가 얼마나 더 너희를 참아야 하겠느냐? 너희는 모두 영적 이해가 더디고 살아 있는 신앙이 결핍되었느냐? 이 여러 달 동안 나는 너희에게 왕국의 진리들을 가르쳤다. 그런데도 너희는 영적 고려 대신에 물질적 동기에 지배받고 있다. 모세가 믿지 않는 이스라엘 자손들에게 ‘두려워하지 말고, 가만히 서서 주의 구원을 보라’고 권하였다는 성서를 읽지 않았느냐? 노래한 자는 말했다. ‘주를 신뢰하라.’ ‘인내하라, 주를 기다리며 용기를 가져라. 그가 네 가슴을 강하게 하시리라.’ ‘네 짐을 주께 맡기라. 그가 너를 지탱하시리라. 언제나 그를 신뢰하고 너의 가슴을 그에게 쏟으라. 하나님이 너의 피난처이시니라.’ ‘지극히 높으신 분의 은밀한 곳에 거하는 자는 전능자의 그늘 아래 거하리라.’ ‘주를 신뢰하는 것이 인간 군주들을 신뢰하는 것보다 낫다.’</w:t>
      </w:r>
    </w:p>
    <w:p w14:paraId="1A88059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152:5.4 </w:t>
      </w:r>
      <w:r>
        <w:rPr>
          <w:rFonts w:ascii="함초롬바탕" w:eastAsia="함초롬바탕" w:hAnsi="함초롬바탕" w:cs="함초롬바탕"/>
          <w:color w:val="262626"/>
        </w:rPr>
        <w:t>“그리고 이제 너희는 기적을 행하고 물질적 이적을 행하는 것이 영적 왕국을 위해 혼들을 얻지 못한다는 것을 이해하겠느냐? 우리는 무리에게 음식을 주었으나, 그 일은 그들을 생명의 빵에 주리게 하지도, 영적 의로움의 물에 목마르게 하지도 못했다. 그들의 배고픔이 채워졌을 때, 그들은 하늘 왕국에 들어가기를 원하지 않았고, 오히려 세상의 왕들처럼 사람의 아들을 왕으로 세우려 했으며, 그것은 오직 수고하지 않고도 빵을 계속 얻으려는 것이었다. 그리고 이 모든 일에 너희 중 많은 이들이 어느 정도 관여하였으나, 이 일은 하늘 아버지를 드러내거나 그의 왕국을 지상에서 진전시키는 데 아무런 도움이 되지 않는다. 우리는 이 땅의 종교 지도자들 가운데 충분한 적들이 있지 않느냐? 그런데 거기에 더해 정치 지도자들마저 멀어지게 할 일을 하려는 것이냐? 나는 아버지께서 너희 눈에 기름을 부으사 보게 하시고, 너희의 귀를 열어 듣게 하시기를 기도하노니, 그리하여 내가 너희에게 가르친 복음을 온전히 신앙할 수 있게 되기를 바란다.”</w:t>
      </w:r>
    </w:p>
    <w:p w14:paraId="6F4A1E1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152:5.5 </w:t>
      </w:r>
      <w:r>
        <w:rPr>
          <w:rFonts w:ascii="함초롬바탕" w:eastAsia="함초롬바탕" w:hAnsi="함초롬바탕" w:cs="함초롬바탕"/>
          <w:color w:val="262626"/>
        </w:rPr>
        <w:t>그 후 예수는 유월절을 위해 예루살렘으로 올라가기 전에 며칠 동안 사도들과 함께 휴식을 취하기를 원한다고 선언하며, 제자들이나 무리들이 따라오지 말라고 금지했다. 이에 따라 그들은 이틀에서 사흘 동안 휴식과 수면을 위해 게네사렛 지역으로 배를 타고 갔다. 예수는 지상 생애에서 닥칠 큰 위기를 준비하고 있었기에, 하늘에 계신 아버지와 교제하며 많은 시간을 보냈다.</w:t>
      </w:r>
    </w:p>
    <w:p w14:paraId="0971E5E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152:5.6 </w:t>
      </w:r>
      <w:r>
        <w:rPr>
          <w:rFonts w:ascii="함초롬바탕" w:eastAsia="함초롬바탕" w:hAnsi="함초롬바탕" w:cs="함초롬바탕"/>
          <w:color w:val="262626"/>
        </w:rPr>
        <w:t>오천 명을 먹인 일과 예수를 왕으로 삼으려는 시도에 대한 소식은 널리 호기심을 불러일으켰고, 갈릴리와 유대 전역에서 종교 지도자들과 정치 지도자들의 두려움을 자극했다. 이 위대한 기적은 물질적 마음을 지닌 미지근한 신자들의 혼 안에서 왕국의 복음을 진전시키는 데는 아무 기여도 하지 못했지만, 예수의 직속 사도 가족과 가까운 제자들의 기적을 추구하고 왕을 갈망하는 성향을 정점으로 몰고 가는 역할은 했다. 이 극적인 사건은 초기 가르침과 훈련과 치유의 시기를 끝내고, 새로운 왕국의 복음, 곧 신성한 아들됨과 영적 자유와 영원한 구원의 더 높고 더 영적인 단계들을 선포하는 마지막 해를 준비하게 했다.</w:t>
      </w:r>
    </w:p>
    <w:p w14:paraId="718C83C9" w14:textId="77777777" w:rsidR="000E11C6" w:rsidRPr="00FC5CA9" w:rsidRDefault="000E11C6" w:rsidP="00FC5CA9">
      <w:pPr>
        <w:spacing w:beforeLines="50" w:before="120"/>
        <w:jc w:val="both"/>
        <w:rPr>
          <w:rFonts w:ascii="함초롬바탕" w:eastAsia="함초롬바탕" w:hAnsi="함초롬바탕" w:cs="함초롬바탕"/>
        </w:rPr>
      </w:pPr>
    </w:p>
    <w:p w14:paraId="36A8A5D0" w14:textId="77777777" w:rsidR="000E11C6" w:rsidRPr="00FC5CA9" w:rsidRDefault="00000000" w:rsidP="00C83A5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게네사렛에서</w:t>
      </w:r>
    </w:p>
    <w:p w14:paraId="7EEDF6B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152:6.1 </w:t>
      </w:r>
      <w:r>
        <w:rPr>
          <w:rFonts w:ascii="함초롬바탕" w:eastAsia="함초롬바탕" w:hAnsi="함초롬바탕" w:cs="함초롬바탕"/>
          <w:color w:val="262626"/>
        </w:rPr>
        <w:t>게네사렛 지역의 어느 부유한 신자의 집에서 쉬며, 예수는 오후마다 열두 사도와 비공식 회의를 가졌다. 왕국의 대사들은 진지하고 침착하며 단련된, 환상에서 깨어난 사람들의 무리였다. 그러나 이 모든 일이 벌어진 뒤에도, 그리고 뒤에 드러난 사건들이 증명하듯, 이 열두 사람은 유대인 메시아의 도래에 관한, 몸에 배고 오래 간직해 온 관념에서 아직 완전히 벗어나지 못했다. 지난 몇 주 동안의 사건들이 너무 빠르게 전개되어, 놀란 이 어부들은 그 의미를 제대로 파악할 시간이 부족했다. 남자든 여자든 사회적 행동과 철학적 태도와 종교적 확신의 기본적이고 근본적인 개념들을 급격하고 광범위하게 바꾸는 데에는 시간이 필요하다.</w:t>
      </w:r>
    </w:p>
    <w:p w14:paraId="0A1E1E9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152:6.2 </w:t>
      </w:r>
      <w:r>
        <w:rPr>
          <w:rFonts w:ascii="함초롬바탕" w:eastAsia="함초롬바탕" w:hAnsi="함초롬바탕" w:cs="함초롬바탕"/>
          <w:color w:val="262626"/>
        </w:rPr>
        <w:t>예수와 열두 사도가 게네사렛에서 쉬는 동안, 군중은 흩어졌다. 어떤 이들은 집으로 돌아갔고, 다른 이들은 유월절을 지내기 위해 예루살렘으로 계속 올라갔다. 갈릴리에서만 오만 명이 넘었던 예수의 열정적이고 공개적인 추종자들이 한 달도 지나기 전에 오백 명도 되지 않게 줄어들었다. 예수는 사도들이 대중의 환호가 얼마나 변덕스러운지 직접 체험하게 하여, 그가 왕국의 일에 그들만 남겨 두고 떠난 뒤에 그처럼 일시적인 종교적 히스테리의 표출에 의존하려는 유혹을 받지 않기를 바랐다. 그러나 이 노력은 부분적으로만 성공했다.</w:t>
      </w:r>
    </w:p>
    <w:p w14:paraId="4087B6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152:6.3 </w:t>
      </w:r>
      <w:r>
        <w:rPr>
          <w:rFonts w:ascii="함초롬바탕" w:eastAsia="함초롬바탕" w:hAnsi="함초롬바탕" w:cs="함초롬바탕"/>
          <w:color w:val="262626"/>
        </w:rPr>
        <w:t>게네사렛에 머문 둘째 날 밤에, 예수는 사도들에게 다시 씨 뿌리는 자의 비유를 말해 주며 덧붙여 말했다. “보라, 내 자녀들아, 사람의 감정에 호소하는 것은 일시적이며 완전히 실망스럽다. 사람의 지성에만 호소하는 것도 마찬가지로 비어 있고 열매가 없다. 오직 인간 마음속에 사는 영에게 호소함으로써만 너희는 지속적인 성공을 이루고 인간 성품의 그 놀라운 변화들을 성취하기를 바랄 수 있다. 그 변화들은, 영의 탄생으로 의심의 어둠에서 건져져 신앙의 빛, 곧 하늘 왕국으로 들어간 모든 사람의 일상생활에서 영의 참된 열매들이 풍성하게 맺히는 것으로 지금 나타나고 있다.”</w:t>
      </w:r>
    </w:p>
    <w:p w14:paraId="316F842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152:6.4 </w:t>
      </w:r>
      <w:r>
        <w:rPr>
          <w:rFonts w:ascii="함초롬바탕" w:eastAsia="함초롬바탕" w:hAnsi="함초롬바탕" w:cs="함초롬바탕"/>
          <w:color w:val="262626"/>
        </w:rPr>
        <w:t>예수는 감정에 호소하는 것을, 지적 주의를 붙잡아 집중시키는 기법으로 가르쳤다. 그는 이렇게 일깨워지고 활성화된 마음을 혼으로 들어가는 관문이라고 지칭했다. 혼에는 사람의 그 영적 본성이 거하는데, 참된 성품 변화의 영구적인 결과를 가져오려면 이 본성이 진리를 인식하고 복음의 영적 호소에 응답해야 한다.</w:t>
      </w:r>
    </w:p>
    <w:p w14:paraId="1E2E1B0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152:6.5 </w:t>
      </w:r>
      <w:r>
        <w:rPr>
          <w:rFonts w:ascii="함초롬바탕" w:eastAsia="함초롬바탕" w:hAnsi="함초롬바탕" w:cs="함초롬바탕"/>
          <w:color w:val="262626"/>
        </w:rPr>
        <w:t>이렇게 예수는 사도들을 다가오는 충격에 대비시키려고 애썼다. 겨우 며칠 뒤면 대중이 예수를 대하는 태도에 큰 위기가 닥칠 것이기 때문이었다. 그는 예루살렘의 종교 지도자들이 헤롯 안티파스와 공모하여 그들을 제거하려 할 것이라고 설명했다. 열두 사도는 예수가 다윗의 왕좌에 앉지 않으리라는 사실을 (최종적으로는 아니었지만) 더 온전히 깨닫기 시작했다. 그들은 영적 진리가 물질적 기적으로 진전되지 않는다는 것도 더 분명히 알게 되었다. 그들은 오천 명을 먹인 사건과 예수를 왕으로 세우려는 대중의 움직임이야말로 사람들이 기적을 찾고 이적을 기대하던 태도의 정점이자, 대중이 예수에게 보낸 찬사의 절정이었음을 깨닫기 시작했다. 그들은 다가오는 영적 걸러냄과 가혹한 역경의 때를 어렴풋이 분별하고 희미하게 내다보았다. 이 열두 사람은 왕국의 대사로서 자신들이 맡은 과업의 참된 성질을 서서히 깨닫기 시작했고, 주님이 지상에서 사역한 마지막 해의 벅차고 힘겨운 시련에 대비하여 자신을 가다듬기 시작했다.</w:t>
      </w:r>
    </w:p>
    <w:p w14:paraId="69D06264" w14:textId="77777777" w:rsidR="000E11C6" w:rsidRPr="00FC5CA9" w:rsidRDefault="00000000" w:rsidP="00FC5CA9">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152:6.6 </w:t>
      </w:r>
      <w:r>
        <w:rPr>
          <w:rFonts w:ascii="함초롬바탕" w:eastAsia="함초롬바탕" w:hAnsi="함초롬바탕" w:cs="함초롬바탕"/>
          <w:color w:val="262626"/>
        </w:rPr>
        <w:t>게네사렛을 떠나기 전에, 예수는 오천 명을 먹인 기적에 대하여 사도들에게 가르쳤다. 왜 그가 그때 창조적 권능을 그렇게 특별하게 나타냈는지 일러주었고, 그가 군중을 향한 공감에 굴복한 것은 그것이 “아버지의 뜻에 따른 것”임을 확인한 후에야 비로소 그러했다는 것을 그들에게 확인시켜 주었다.</w:t>
      </w:r>
    </w:p>
    <w:p w14:paraId="7A5B77A8" w14:textId="77777777" w:rsidR="000E11C6" w:rsidRPr="00FC5CA9" w:rsidRDefault="000E11C6" w:rsidP="00FC5CA9">
      <w:pPr>
        <w:spacing w:beforeLines="50" w:before="120"/>
        <w:jc w:val="both"/>
        <w:rPr>
          <w:rFonts w:ascii="함초롬바탕" w:eastAsia="함초롬바탕" w:hAnsi="함초롬바탕" w:cs="함초롬바탕"/>
        </w:rPr>
      </w:pPr>
    </w:p>
    <w:p w14:paraId="220A665D" w14:textId="77777777" w:rsidR="000E11C6" w:rsidRPr="00FC5CA9" w:rsidRDefault="00000000" w:rsidP="00C83A5B">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예루살렘에서</w:t>
      </w:r>
    </w:p>
    <w:p w14:paraId="0405BAD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152:7.1 </w:t>
      </w:r>
      <w:r>
        <w:rPr>
          <w:rFonts w:ascii="함초롬바탕" w:eastAsia="함초롬바탕" w:hAnsi="함초롬바탕" w:cs="함초롬바탕"/>
          <w:color w:val="262626"/>
        </w:rPr>
        <w:t>4월 3일 일요일, 예수는 열두 사도만을 데리고 벳세다에서 예루살렘을 향한 여정을 시작했다. 그들은 무리를 피하고 최대한 눈에 띄지 않기 위해 게라사와 필라델피아를 거쳐 여행했다. 예수는 이 여정 동안 공개적으로 가르치지 말라고 명했고, 예루살렘에 머무르는 동안에도 가르치거나 설교하는 것을 허락하지 않았다. 그들은 4월 6일 수요일 늦은 저녁, 예루살렘 근처 베다니에 도착했다. 그날 밤은 나사로, 마르다, 마리아의 집에서 보냈지만, 다음 날 모두 흩어졌다. 예수는 요한과 함께 베다니에 있는 나사로의 집 근처에 사는 시몬이라는 신자의 집에서 머물렀다. 유다 이스가리옷과 시몬 젤로테스는 예루살렘의 친구들과 머물렀고, 나머지 사도들은 둘씩 짝지어 여러 집에 나뉘어 머물렀다.</w:t>
      </w:r>
    </w:p>
    <w:p w14:paraId="6ADE18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152:7.2 </w:t>
      </w:r>
      <w:r>
        <w:rPr>
          <w:rFonts w:ascii="함초롬바탕" w:eastAsia="함초롬바탕" w:hAnsi="함초롬바탕" w:cs="함초롬바탕"/>
          <w:color w:val="262626"/>
        </w:rPr>
        <w:t>예수는 이번 유월절 기간 동안 단 한 번만 예루살렘에 들어갔는데, 그때는 큰 잔치 날이었다. 예루살렘의 많은 신자들이 아브너의 안내로 베다니까지 와서 예수를 만났다. 이 예루살렘 체류 기간에 열두 사도는 주님을 향한 감정이 얼마나 사나워지고 있는지 알게 되었다. 그들은 모두 예루살렘을 떠날 때 위기가 임박했다는 확신을 가지고 있었다.</w:t>
      </w:r>
    </w:p>
    <w:p w14:paraId="655D237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152:7.3 </w:t>
      </w:r>
      <w:r>
        <w:rPr>
          <w:rFonts w:ascii="함초롬바탕" w:eastAsia="함초롬바탕" w:hAnsi="함초롬바탕" w:cs="함초롬바탕"/>
          <w:color w:val="262626"/>
        </w:rPr>
        <w:t>4월 24일 일요일, 예수와 사도들은 예루살렘을 떠나 벳세다로 출발했으며, 욥바와 가이사랴와 프톨레마이스의 해안 도시들을 지나갔다. 그 후 라마와 고라신을 거쳐 육로로 벳세다로 향했고, 4월 29일 금요일에 도착했다. 집에 도착하자마자 예수는 안드레를 보내어 다음 날, 곧 안식일 오후 예배에서 말할 수 있도록 회당장의 허락을 구하게 했다. 예수는 이것이 가버나움 회당에서 말하도록 허락받는 마지막 기회가 되리라는 것을 잘 알고 있었다.</w:t>
      </w:r>
    </w:p>
    <w:p w14:paraId="412723F0" w14:textId="77777777" w:rsidR="000E11C6" w:rsidRPr="00FC5CA9" w:rsidRDefault="000E11C6">
      <w:pPr>
        <w:spacing w:beforeLines="50" w:before="120"/>
        <w:jc w:val="both"/>
      </w:pPr>
    </w:p>
    <w:p w14:paraId="159A8A81" w14:textId="77777777" w:rsidR="00220D64" w:rsidRDefault="00000000">
      <w:pPr>
        <w:pStyle w:val="1"/>
        <w:keepNext/>
        <w:pageBreakBefore/>
        <w:pBdr>
          <w:bottom w:val="double" w:sz="6" w:space="10" w:color="B08D57"/>
        </w:pBdr>
        <w:spacing w:before="600" w:after="360"/>
        <w:jc w:val="center"/>
      </w:pPr>
      <w:bookmarkStart w:id="153" w:name="paper153"/>
      <w:r>
        <w:rPr>
          <w:rFonts w:ascii="함초롬바탕" w:eastAsia="함초롬바탕" w:hAnsi="함초롬바탕" w:cs="함초롬바탕"/>
          <w:color w:val="B08D57"/>
          <w:spacing w:val="40"/>
          <w:sz w:val="24"/>
          <w:szCs w:val="24"/>
        </w:rPr>
        <w:t>제153편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가버나움에서의 위기</w:t>
      </w:r>
      <w:bookmarkEnd w:id="153"/>
    </w:p>
    <w:p w14:paraId="64C021F2" w14:textId="77777777" w:rsidR="000E11C6" w:rsidRPr="00566924" w:rsidRDefault="000E11C6" w:rsidP="00566924">
      <w:pPr>
        <w:spacing w:beforeLines="50" w:before="120"/>
        <w:jc w:val="both"/>
        <w:rPr>
          <w:rFonts w:ascii="함초롬바탕" w:eastAsia="함초롬바탕" w:hAnsi="함초롬바탕" w:cs="함초롬바탕"/>
        </w:rPr>
      </w:pPr>
    </w:p>
    <w:p w14:paraId="39E32BC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153:0.1 </w:t>
      </w:r>
      <w:r>
        <w:rPr>
          <w:rFonts w:ascii="함초롬바탕" w:eastAsia="함초롬바탕" w:hAnsi="함초롬바탕" w:cs="함초롬바탕"/>
          <w:color w:val="262626"/>
        </w:rPr>
        <w:t>금요일 저녁, 벳세다에 도착한 날과 안식일 아침에 사도들은 예수가 어떤 중대한 문제에 깊이 몰두하고 있다는 것을 알아차렸다. 그들은 주님이 평소와 달리 중요한 사안을 두고 깊은 생각에 잠겨 있음을 감지했다. 그는 아침 식사를 하지 않았고, 점심도 거의 먹지 않았다. 안식일 아침과 그 전날 저녁 내내 열두 사도와 그들의 동료들은 집 주변과 정원, 그리고 해변을 따라 작은 무리를 지어 모여 있었다. 모두에게 불확실한 긴장감, 불안한 예감의 초조함이 감돌았다. 예수는 예루살렘을 떠난 이후 그들에게 거의 말하지 않았다.</w:t>
      </w:r>
    </w:p>
    <w:p w14:paraId="5B12B26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153:0.2 </w:t>
      </w:r>
      <w:r>
        <w:rPr>
          <w:rFonts w:ascii="함초롬바탕" w:eastAsia="함초롬바탕" w:hAnsi="함초롬바탕" w:cs="함초롬바탕"/>
          <w:color w:val="262626"/>
        </w:rPr>
        <w:t>몇 달 동안 그들은 주님이 이토록 생각에 잠기고 말수가 적어진 모습을 본 적이 없었다. 시몬 베드로조차 낙담은 아니더라도 침울해 보였다. 안드레는 풀이 죽은 동료들을 위해 무엇을 해야 할지 알지 못했다. 나다니엘은 그들이 “폭풍 전의 고요함” 속에 있다고 말했다. 도마는 “무언가 비범한 일이 일어날 것 같다”고 의견을 제시했다. 빌립은 다윗 세베데에게 “주님이 무엇을 생각하고 있는지 알 때까지 무리에게 음식과 숙소를 제공할 계획은 모두 잊어버리라”고 충고했다. 마태는 재정을 보충하려고 새롭게 애쓰고 있었다. 야고보와 요한은 다가올 회당 설교에 대해 이야기하며 그 성격과 범위에 대해 많은 추측을 했다. 시몬 젤로테스는 실제로는 희망에 가까운 믿음을 표현하며 “하늘에 계신 아버지께서 그의 아들을 변호하고 지지하시려고 어떤 예기치 않은 방식으로 개입하려 하실지도 모른다”고 말했다. 반면 유다 이스가리옷은 예수가 “오천 명에게 그를 유대인의 왕으로 선포하게끔 허용할 용기와 대담성이 부족했던 것을 후회하고 있을지도 모른다”는 생각을 감히 품었다.</w:t>
      </w:r>
    </w:p>
    <w:p w14:paraId="7753F09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153:0.3 </w:t>
      </w:r>
      <w:r>
        <w:rPr>
          <w:rFonts w:ascii="함초롬바탕" w:eastAsia="함초롬바탕" w:hAnsi="함초롬바탕" w:cs="함초롬바탕"/>
          <w:color w:val="262626"/>
        </w:rPr>
        <w:t>예수는 이러한 침울하고 낙심한 추종자들 무리 가운데서, 이 아름다운 안식일 오후에 가버나움 회당에서 시대의 획을 긋는 설교를 하러 나아갔다. 그의 직계 추종자들 중 그에게 밝게 인사를 건넨 이는 오직 아무것도 눈치채지 못한 알패오 쌍둥이 중 한 명뿐이었다. 예수가 회당으로 가기 위해 집을 나설 때, 그는 밝은 표정으로 인사하며 말했다. “우리는 아버지께서 주님을 도우시고, 우리가 예전보다 더 많은 무리를 모으게 되기를 기도합니다.”</w:t>
      </w:r>
    </w:p>
    <w:p w14:paraId="6A41A765" w14:textId="77777777" w:rsidR="000E11C6" w:rsidRPr="00566924" w:rsidRDefault="000E11C6" w:rsidP="00566924">
      <w:pPr>
        <w:spacing w:beforeLines="50" w:before="120"/>
        <w:jc w:val="both"/>
        <w:rPr>
          <w:rFonts w:ascii="함초롬바탕" w:eastAsia="함초롬바탕" w:hAnsi="함초롬바탕" w:cs="함초롬바탕"/>
        </w:rPr>
      </w:pPr>
    </w:p>
    <w:p w14:paraId="73BFC619" w14:textId="77777777" w:rsidR="000E11C6" w:rsidRPr="00566924" w:rsidRDefault="00000000" w:rsidP="000452A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무대가 마련되다</w:t>
      </w:r>
    </w:p>
    <w:p w14:paraId="1F1FA95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153:1.1 </w:t>
      </w:r>
      <w:r>
        <w:rPr>
          <w:rFonts w:ascii="함초롬바탕" w:eastAsia="함초롬바탕" w:hAnsi="함초롬바탕" w:cs="함초롬바탕"/>
          <w:color w:val="262626"/>
        </w:rPr>
        <w:t>이 화창한 안식일 오후 세 시, 가버나움의 새 회당에서 저명한 회중이 예수를 맞이했다. 야이로가 사회를 맡아 예수에게 읽을 성서를 건네주었다. 전날 예루살렘에서 온 바리새인과 사두개인 쉰세 명이 도착했으며, 이웃 회당들의 지도자와 회당장 서른 명 이상도 참석했다. 이 유대인 종교 지도자들은 예루살렘 산헤드린의 직접 명령에 따라 행동하고 있었으며, 그들은 예수와 그의 제자들에게 공개적 전쟁을 선포하기 위해 파견된 정통파의 선봉대였다. 회당의 귀빈석에서 이 유대인 지도자들 옆에 앉아 있던 이들은 헤롯 안티파스의 공식 관찰자들이었는데, 이들은 민중이 예수를 유대인의 왕으로 선포하려는 시도가 헤롯의 형제 빌립의 영토에서 있었다는 불온한 보고에 관한 진상을 확인하라는 지시를 받았다.</w:t>
      </w:r>
    </w:p>
    <w:p w14:paraId="1CAF423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153:1.2 </w:t>
      </w:r>
      <w:r>
        <w:rPr>
          <w:rFonts w:ascii="함초롬바탕" w:eastAsia="함초롬바탕" w:hAnsi="함초롬바탕" w:cs="함초롬바탕"/>
          <w:color w:val="262626"/>
        </w:rPr>
        <w:t>예수는 자신이 점점 더 많은 적들로부터 공공연한 전쟁 선언에 직면하고 있음을 분명히 이해하고, 과감하게 공격적인 태도를 취하기로 결정했다. 그는 오천 명을 먹인 사건에서 물질적 메시아에 대한 그들의 관념에 도전했으며, 이제 다시 한번 그들의 유대인 해방자 개념을 공개적으로 공격하기로 했다. 오천 명을 먹인 사건으로 시작되어 이 안식일 오후 설교로 끝난 이 위기는, 대중의 명성과 갈채가 겉으로 썰물처럼 돌아선 전환점이었다. 이제부터 왕국의 일은 인류의 참된 종교적 형제단를 위한 영구적 영적 개종자를 얻는 더 중요한 사명에 더욱 집중될 것이었다. 이 설교는 논의와 논쟁과 결정의 시기에서 공개적 전쟁과 최종적 수용 또는 최종적 거부의 시기로 넘어가는 전환의 위기를 표시한다.</w:t>
      </w:r>
    </w:p>
    <w:p w14:paraId="0A8B53B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153:1.3 </w:t>
      </w:r>
      <w:r>
        <w:rPr>
          <w:rFonts w:ascii="함초롬바탕" w:eastAsia="함초롬바탕" w:hAnsi="함초롬바탕" w:cs="함초롬바탕"/>
          <w:color w:val="262626"/>
        </w:rPr>
        <w:t>예수는 많은 추종자들이 서서히 그러나 확실하게 그를 거부할 마음의 준비를 하고 있음을 잘 알고 있었다. 동시에 많은 제자들이 의심을 극복하고 용감하게 하늘 왕국의 복음에 대한 완전히 성숙한 신앙을 확언할 수 있게 해 줄 마음의 훈련과 혼의 단련을 서서히 그러나 확실하게 거치고 있음을 알고 있었다. 예수는 사람이 선과 악의 되풀이되는 상황에서 거듭 선택하는 더딘 과정을 거쳐, 위기의 결정과 용기 있는 선택의 갑작스러운 행동을 할 채비를 갖춘다는 것을 온전히 이해하고 있었다. 그는 자신이 선택한 사자들에게 실망을 거듭 겪게 하는 예행연습을 시켰고, 영적 시련에 대한 올바른 대응과 잘못된 대응을 선택할 수 있는 빈번하고 시험이 되는 기회를 주었다. 예수는 추종자들이 최종 시험에 이르렀을 때 이전에 몸에 밴 마음가짐과 영 반응에 따라 사활이 걸린 결정을 내리리라는 것을 믿고 의지할 수 있음을 알았다.</w:t>
      </w:r>
    </w:p>
    <w:p w14:paraId="1E17DF1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153:1.4 </w:t>
      </w:r>
      <w:r>
        <w:rPr>
          <w:rFonts w:ascii="함초롬바탕" w:eastAsia="함초롬바탕" w:hAnsi="함초롬바탕" w:cs="함초롬바탕"/>
          <w:color w:val="262626"/>
        </w:rPr>
        <w:t>예수의 지상 생애에서 이 위기는 오천 명을 먹인 사건으로 시작되어 이 회당 설교로 마무리되었고, 사도들의 생애에서의 위기는 이 회당 설교로 시작되어 꼬박 일 년 동안 계속되었으며, 주님의 재판과 십자가 처형으로 비로소 끝났다.</w:t>
      </w:r>
    </w:p>
    <w:p w14:paraId="14D5302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153:1.5 </w:t>
      </w:r>
      <w:r>
        <w:rPr>
          <w:rFonts w:ascii="함초롬바탕" w:eastAsia="함초롬바탕" w:hAnsi="함초롬바탕" w:cs="함초롬바탕"/>
          <w:color w:val="262626"/>
        </w:rPr>
        <w:t>그날 오후 예수가 설교를 시작하기 전, 회당에 앉아 있던 모든 사람의 마음에는 단 하나의 큰 신비, 단 하나의 중요한 질문만이 가득했다. 친구들과 적들 모두의 생각은 오직 한 가지였다. “그는 왜 그렇게 의도적이고 효과적으로 대중적 열광의 물결을 스스로 되돌렸는가?” 이 설교 직전과 직후에 그의 불만을 가진 추종자들의 의심과 실망은 무의식적 반감으로 커졌고, 마침내 실제 증오로 변하게 되었다. 바로 이 설교 이후, 유다 이스가리옷은 처음으로 예수를 떠날 생각을 의식적으로 품었으나, 당분간 그런 모든 성향을 효과적으로 억눌렀다.</w:t>
      </w:r>
    </w:p>
    <w:p w14:paraId="51A4D24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153:1.6 </w:t>
      </w:r>
      <w:r>
        <w:rPr>
          <w:rFonts w:ascii="함초롬바탕" w:eastAsia="함초롬바탕" w:hAnsi="함초롬바탕" w:cs="함초롬바탕"/>
          <w:color w:val="262626"/>
        </w:rPr>
        <w:t>모두가 혼란스러웠다. 예수는 그들을 어리둥절하고 얼떨떨하게 만들어 놓았다. 그는 최근에 그의 생애 전체를 통틀어 가장 위대한 초자연적 권능의 시범을 보였다. 오천 명을 먹인 사건은 그의 지상 생애에서 기다리던 메시아에 대한 유대인의 관념에 가장 강하게 호소한 단 하나의 사건이었다. 그러나 이 놀라운 이점은, 왕이 되기를 즉각 분명하게 거부한 그의 태도로 곧바로, 그리고 설명할 길 없이 상쇄되고 말았다.</w:t>
      </w:r>
    </w:p>
    <w:p w14:paraId="3B240200" w14:textId="77777777" w:rsidR="000E11C6" w:rsidRPr="00566924" w:rsidRDefault="00000000" w:rsidP="005669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153:1.7 </w:t>
      </w:r>
      <w:r>
        <w:rPr>
          <w:rFonts w:ascii="함초롬바탕" w:eastAsia="함초롬바탕" w:hAnsi="함초롬바탕" w:cs="함초롬바탕"/>
          <w:color w:val="262626"/>
        </w:rPr>
        <w:t>금요일 저녁과 안식일 아침 동안 예루살렘 지도자들은 예수가 회당에서 설교하는 것을 막기 위해 야이로에게 오랜 시간 간청하며 노력했으나, 아무 소용이 없었다. 이 모든 간청에 야이로가 한 대답은 오직 하나였다. “나는 이 요청을 이미 허락했으며, 내 약속을 어기지 않을 것이다.”</w:t>
      </w:r>
    </w:p>
    <w:p w14:paraId="6F6D9EC7" w14:textId="77777777" w:rsidR="000E11C6" w:rsidRPr="00566924" w:rsidRDefault="000E11C6" w:rsidP="00566924">
      <w:pPr>
        <w:spacing w:beforeLines="50" w:before="120"/>
        <w:jc w:val="both"/>
        <w:rPr>
          <w:rFonts w:ascii="함초롬바탕" w:eastAsia="함초롬바탕" w:hAnsi="함초롬바탕" w:cs="함초롬바탕"/>
        </w:rPr>
      </w:pPr>
    </w:p>
    <w:p w14:paraId="5B711DE5" w14:textId="77777777" w:rsidR="000E11C6" w:rsidRPr="00566924" w:rsidRDefault="00000000" w:rsidP="000452A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시대를 전환하는 설교</w:t>
      </w:r>
    </w:p>
    <w:p w14:paraId="1D94BFB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153:2.1 </w:t>
      </w:r>
      <w:r>
        <w:rPr>
          <w:rFonts w:ascii="함초롬바탕" w:eastAsia="함초롬바탕" w:hAnsi="함초롬바탕" w:cs="함초롬바탕"/>
          <w:color w:val="262626"/>
        </w:rPr>
        <w:t>예수는 이 설교를 신명기에 있는 율법을 읽음으로써 시작했다. “그러나 이 백성이 하나님의 음성을 듣지 않으면, 범법의 저주가 그들을 덮칠 것이다. 주께서 너희가 적들에게 패하게 하실 것이며, 너희는 온 땅의 왕국들로 흩어질 것이다. 그리고 주께서 너희와 너희가 세운 왕을 낯선 나라의 손에 넘기실 것이다. 너희는 모든 민족들 사이에서 놀람과 속담과 조롱거리가 될 것이다. 너희 아들과 딸들은 포로로 끌려갈 것이며, 너희 중에 있는 이방인들은 높은 권위에 오르게 될 것이고 너희는 낮은 자리에 떨어지게 될 것이다. 이 일들은 너희와 너희 자손에게 영원히 임할 것이니, 이는 너희가 주의 말씀을 듣지 않았기 때문이다. 그러므로 너희는 너희를 대적하여 올 적들을 섬기게 될 것이다. 너희는 굶주림과 목마름을 견디며 이 낯선 쇠멍에를 멜 것이다. 주께서는 너희에게 먼 나라, 땅끝에서 오고 너희가 그 언어를 이해하지 못하는 나라, 무서운 얼굴을 가진 나라, 너희를 조금도 배려하지 않는 나라를 보내실 것이다. 그들은 너희가 의지하던 높고 요새화된 성벽이 무너질 때까지 너희 모든 성읍을 포위할 것이다. 그리고 온 땅이 그들의 손에 넘어갈 것이다. 그리고 이 포위의 때에, 적들이 너희를 압박하는 곤경 때문에 너희는 너희 몸의 열매, 곧 너희 아들딸들의 살을 먹기에 이를 것이다.”</w:t>
      </w:r>
    </w:p>
    <w:p w14:paraId="6E8BD46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153:2.2 </w:t>
      </w:r>
      <w:r>
        <w:rPr>
          <w:rFonts w:ascii="함초롬바탕" w:eastAsia="함초롬바탕" w:hAnsi="함초롬바탕" w:cs="함초롬바탕"/>
          <w:color w:val="262626"/>
        </w:rPr>
        <w:t>예수는 이 구절을 읽은 후 예언서에서 예레미야의 글을 읽었다. “‘만일 너희가 내가 너희에게 보낸 내 종들인 선지자들의 말을 듣지 않으면, 내가 이 집을 실로처럼 만들 것이며, 이 성읍을 땅의 모든 민족에게 저주가 되게 하리라.’ 주의 집에서 예레미야가 이 말을 전할 때, 사제들과 교사들이 그의 말을 들었다. 예레미야가 주께서 그에게 명하신 모든 말을 백성에게 전하고 나자, 사제들과 교사들은 그를 붙잡아 말하였다. ‘너는 반드시 죽어야 하리라.’ 그리고 모든 백성이 주의 집에서 예레미야를 둘러싸고 있었다. 유다의 방백들이 이 말을 듣고 예레미야를 재판하려고 앉았다. 그러자 사제들과 교사들이 방백들과 모든 백성에게 말하였다. ‘이 사람은 우리 성읍에 대해 예언했으므로 죽어 마땅하다. 너희가 너희 귀로 직접 들었느니라.’ 그러자 예레미야가 모든 방백들과 모든 백성에게 말했다. ‘주께서 나를 보내셔서 이 집과 이 성읍에 대해 너희가 들은 모든 말을 예언하게 하셨다. 그러므로 이제 너희 길을 고치고 행위를 개혁하며 주 너희 하나님의 음성에 순종하라. 그리하면 너희는 너희에게 선포된 재앙을 피할 수 있으리라. 나로 말하자면, 보라, 나는 너희 손에 있다. 너희 눈에 좋고 옳게 보이는 대로 나에게 행하라. 그러나 확실히 알아라. 만일 너희가 나를 죽이면, 너희와 이 백성에게 무고한 피를 끌어들일 것이니, 이는 주께서 나를 보내셔서 이 모든 말을 너희 귀에 말하게 하셨기 때문이다.’</w:t>
      </w:r>
    </w:p>
    <w:p w14:paraId="0560561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153:2.3 </w:t>
      </w:r>
      <w:r>
        <w:rPr>
          <w:rFonts w:ascii="함초롬바탕" w:eastAsia="함초롬바탕" w:hAnsi="함초롬바탕" w:cs="함초롬바탕"/>
          <w:color w:val="262626"/>
        </w:rPr>
        <w:t>“당시의 사제들과 교사들은 예레미야를 죽이려 했으나, 재판관들은 동의하지 않았다. 하지만 그들은 경고의 말을 했다는 이유로 예레미야를 더러운 지하 감옥에 줄로 내려보냈고, 그는 진흙 속에 겨드랑이까지 빠졌다. 예레미야가 자기 형제들에게 정치적 몰락이 임박했음을 경고하라는 주의 명령을 따랐을 때, 이 백성이 선지자 예레미야에게 행한 일이 바로 그것이다. 오늘 나는 너희에게 묻고자 한다. 이 백성의 수석 사제들과 종교 지도자들은 감히 그들에게 영적 파멸의 날을 경고하는 사람에게 무엇을 할 것인가? 너희는 또한 감히 주의 말씀을 선포하고, 하늘 왕국의 입구로 이끄는 빛의 길로 걷기를 너희가 거부하는 것을 두려움 없이 지적하는 교사를 죽이려 하겠느냐?</w:t>
      </w:r>
    </w:p>
    <w:p w14:paraId="5BD3DF7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153:2.4 </w:t>
      </w:r>
      <w:r>
        <w:rPr>
          <w:rFonts w:ascii="함초롬바탕" w:eastAsia="함초롬바탕" w:hAnsi="함초롬바탕" w:cs="함초롬바탕"/>
          <w:color w:val="262626"/>
        </w:rPr>
        <w:t>“너희는 내 지상 사명의 증거로 무엇을 찾느냐? 우리가 가난한 자들과 소외된 자들에게 기쁜 소식을 전하는 동안, 우리는 너희의 영향력과 권력의 자리를 침해하지 않았다. 우리는 너희가 존중하는 것에 적대적인 공격을 가하지 않았고, 오히려 두려움에 사로잡힌 인간 혼을 위한 새로운 자유를 선포하였다. 나는 내 아버지를 드러내고, 하나님의 아들들의 영적 형제단, 곧 하늘 왕국을 지상에 세우기 위해 세상에 왔다. 그리고 내가 여러 차례 너희에게 내 왕국이 이 세상의 것이 아니라고 말했음에도 불구하고, 나의 아버지는 너희에게 더욱 분명한 증거가 되는 영적 변화와 재생에 더하여, 물질적 이적의 많은 현시를 허락하셨다.</w:t>
      </w:r>
    </w:p>
    <w:p w14:paraId="6A309EA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153:2.5 </w:t>
      </w:r>
      <w:r>
        <w:rPr>
          <w:rFonts w:ascii="함초롬바탕" w:eastAsia="함초롬바탕" w:hAnsi="함초롬바탕" w:cs="함초롬바탕"/>
          <w:color w:val="262626"/>
        </w:rPr>
        <w:t>“너희는 내게서 어떤 새로운 증표를 찾는가? 나는 너희가 결정을 내리기에 충분한 증거를 이미 가지고 있다고 선언한다. 진실로 진실로 오늘 내 앞에 앉아 있는 많은 사람들에게 말하노니, 너희는 어느 길을 갈 것인지 선택해야 할 필요성에 직면해 있다. 나는 너희에게 여호수아가 너희 조상들에게 말한 것처럼 말하노니, ‘오늘 너희가 누구를 섬길 것인지 선택하라.’ 지금 너희 중 많은 이들이 갈림길에 서 있다.</w:t>
      </w:r>
    </w:p>
    <w:p w14:paraId="6643AFB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153:2.6 </w:t>
      </w:r>
      <w:r>
        <w:rPr>
          <w:rFonts w:ascii="함초롬바탕" w:eastAsia="함초롬바탕" w:hAnsi="함초롬바탕" w:cs="함초롬바탕"/>
          <w:color w:val="262626"/>
        </w:rPr>
        <w:t>“너희 중 일부는 건너편에서 무리가 잔치를 벌인 후 나를 찾지 못하자 한 주 전에 폭풍을 피해 근처에 대피해 있던 디베랴 어선단을 고용해 나를 뒤쫓았다. 그런데 무엇을 위해서였느냐? 진리와 의로움을 위해서나, 너희 동료 사람들을 섬기고 봉사하는 법을 더 잘 알기 위해서가 아니었다! 아니다, 오히려 너희가 수고하지 않은 빵을 더 얻기 위해서였다. 생명의 말씀으로 너희 혼을 채우기 위해서가 아니라, 안일의 빵으로 배를 채우기 위해서였을 뿐이다. 너희는 오랫동안 메시아가 오면 모든 선택된 백성의 삶을 즐겁고 편안하게 만드는 기적을 행할 것이라고 배워 왔다. 그러므로 너희가 빵과 물고기를 갈망하는 것이 이상할 것이 없다. 그러나 나는 너희에게 선언하노니, 사람의 아들이 온 것은 그런 사명을 이루기 위해서가 아니다. 나는 영적 자유를 선포하고, 영원한 진리를 가르치며, 살아 있는 신앙을 키우기 위해 왔다.</w:t>
      </w:r>
    </w:p>
    <w:p w14:paraId="4DB8855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153:2.7 </w:t>
      </w:r>
      <w:r>
        <w:rPr>
          <w:rFonts w:ascii="함초롬바탕" w:eastAsia="함초롬바탕" w:hAnsi="함초롬바탕" w:cs="함초롬바탕"/>
          <w:color w:val="262626"/>
        </w:rPr>
        <w:t>“형제들이여, 썩어 없어질 양식을 탐하지 말고 오히려 영원한 생명에까지 이르도록 양육하는 영적 양식을 구하라. 이것이 아들이 그것을 받아 먹으려는 모든 자에게 주는 생명의 빵이니, 아버지께서 아들에게 이 생명을 한량없이 주셨기 때문이다. 그리고 너희가 ‘우리가 하나님의 일을 하려면 무엇을 해야 합니까?’라고 물었을 때, 나는 분명히 말하였다. ‘하나님께서 보내신 이를 믿는 것이 하나님의 일이다.’”</w:t>
      </w:r>
    </w:p>
    <w:p w14:paraId="3ADFA17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153:2.8 </w:t>
      </w:r>
      <w:r>
        <w:rPr>
          <w:rFonts w:ascii="함초롬바탕" w:eastAsia="함초롬바탕" w:hAnsi="함초롬바탕" w:cs="함초롬바탕"/>
          <w:color w:val="262626"/>
        </w:rPr>
        <w:t>그 후 예수는 이 새 회당의 상인방을 장식하고 있던, 포도송이로 꾸며진 만나 항아리 장식을 가리키며 말했다. “너희는 너희 조상들이 광야에서 하늘의 빵인 만나를 먹었다고 생각하지만, 내가 말하노니, 그것은 땅의 빵이었다. 모세는 너희 조상들에게 하늘의 빵을 준 적이 없다. 그러나 이제 나의 아버지가 너희에게 진정한 생명의 빵을 주실 준비가 되어 있다. 하늘의 빵은 하나님께로부터 내려와 세상 사람들에게 영원한 생명을 준다. 너희가 나에게 이 살아 있는 빵을 달라고 말하면, 나는 이렇게 대답하겠다. 나는 생명의 빵이다. 나에게 오는 자는 결코 배고프지 않을 것이며, 나를 믿는 자는 결코 목마르지 않을 것이다. 너희는 나를 보았고 나와 함께 살았으며 나의 일을 보았으나, 내가 아버지께로부터 왔음을 믿지 않는다. 그러나 믿는 자들은 두려워하지 말라. 아버지께 인도받는 자들은 모두 나에게 올 것이며, 나에게 오는 자는 결코 내쫓기지 않을 것이다.</w:t>
      </w:r>
    </w:p>
    <w:p w14:paraId="304108D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153:2.9 </w:t>
      </w:r>
      <w:r>
        <w:rPr>
          <w:rFonts w:ascii="함초롬바탕" w:eastAsia="함초롬바탕" w:hAnsi="함초롬바탕" w:cs="함초롬바탕"/>
          <w:color w:val="262626"/>
        </w:rPr>
        <w:t>“이제 내가 너희에게 단 한 번, 영원토록 선언하노니, 나는 내 뜻이 아니라 나를 보내신 분의 뜻을 행하려고 이 땅에 내려왔다. 나를 보내신 분의 마지막 뜻은, 그가 내게 주신 자 중 하나도 잃지 않는 것이다. 이것이 아버지의 뜻이다. 아들을 보고 그를 믿는 자는 영원한 생명을 얻을 것이다. 바로 어제 나는 너희 몸을 위한 빵을 먹였고, 오늘은 굶주린 너희 혼을 위한 생명의 빵을 내놓는다. 너희가 이 세상의 빵을 먹기를 기뻐했던 것처럼, 이제는 영의 빵을 받을 것이냐?”</w:t>
      </w:r>
    </w:p>
    <w:p w14:paraId="49FC56E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153:2.10 </w:t>
      </w:r>
      <w:r>
        <w:rPr>
          <w:rFonts w:ascii="함초롬바탕" w:eastAsia="함초롬바탕" w:hAnsi="함초롬바탕" w:cs="함초롬바탕"/>
          <w:color w:val="262626"/>
        </w:rPr>
        <w:t>예수가 잠시 멈추고 회중을 둘러보자, 예루살렘에서 온 교사 중 한 명(산헤드린의 일원)이 일어나 물었다. “당신이 하늘에서 내려온 빵이며, 모세가 우리 조상들에게 준 만나가 하늘에서 온 것이 아니라고 이해해도 되겠습니까?” 예수는 그 바리새인에게 대답했다. “너는 옳게 이해했다.” 그러자 그 바리새인이 말했다. “그러나 당신은 나사렛 예수, 목수 요셉의 아들이 아니오? 당신의 아버지와 어머니뿐 아니라 형제자매들도 우리 중 많은 사람에게 잘 알려져 있지 않소? 그런데 어떻게 당신이 여기 하나님의 집에 나타나 하늘에서 내려왔다고 선언하는 것이오?”</w:t>
      </w:r>
    </w:p>
    <w:p w14:paraId="709EA3F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153:2.11 </w:t>
      </w:r>
      <w:r>
        <w:rPr>
          <w:rFonts w:ascii="함초롬바탕" w:eastAsia="함초롬바탕" w:hAnsi="함초롬바탕" w:cs="함초롬바탕"/>
          <w:color w:val="262626"/>
        </w:rPr>
        <w:t>회당 안에 웅성거림이 일고 소란이 일어날 조짐이 보이자 예수는 일어나 말했다. “인내하자. 진리는 정직한 검증에서 결코 손해 보지 않는다. 나는 너희가 말한 모든 것이면서도 그 이상이다. 아버지와 나는 하나이며, 아들은 아버지께서 가르치시는 것만을 행한다. 그리고 아들은 아버지께서 아들에게 주신 모든 사람을 받아들일 것이다. 너희는 선지자들의 글에서 ‘너희 모두는 하나님께 배우리라’ 하고, 또 ‘아버지께서 가르치시는 자들은 그의 아들의 말도 들으리라’ 하고 기록된 것을 읽었을 것이다. 아버지의 내주하는 영의 가르침에 순응하는 모든 사람은 결국 나에게 올 것이다. 누구도 아버지를 본 적은 없으나, 아버지의 영은 사람 안에 있으며, 하늘에서 내려온 아들은 분명히 아버지를 보았다. 그리고 이 아들을 진정으로 믿는 사람들은 이미 영원한 생명을 가진다.</w:t>
      </w:r>
    </w:p>
    <w:p w14:paraId="110663C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153:2.12 </w:t>
      </w:r>
      <w:r>
        <w:rPr>
          <w:rFonts w:ascii="함초롬바탕" w:eastAsia="함초롬바탕" w:hAnsi="함초롬바탕" w:cs="함초롬바탕"/>
          <w:color w:val="262626"/>
        </w:rPr>
        <w:t>“내가 바로 생명의 빵이다. 너희 조상들은 광야에서 만나를 먹고 죽었다. 그러나 하나님께로부터 내려온 이 빵은 사람이 그것을 먹으면 영적으로 결코 죽지 않을 것이다. 거듭 말하노니, 나는 이 살아 있는 빵이며, 하나님과 인간의 이 결합된 본성을 깨닫는 모든 혼은 영원히 살 것이다. 내가 받아들일 자에게 주는 생명의 빵은 나 자신의 살아 있는 결합된 본성이다. 아버지가 아들 안에 있고, 아들이 아버지와 하나 되는 것, 이것이 내가 세상에 주는 나의 생명을 주는 계시이며, 모든 민족에게 주는 나의 구원의 선물이다.”</w:t>
      </w:r>
    </w:p>
    <w:p w14:paraId="3D2F742F" w14:textId="77777777" w:rsidR="000E11C6" w:rsidRPr="00566924" w:rsidRDefault="00000000" w:rsidP="0056692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153:2.13 </w:t>
      </w:r>
      <w:r>
        <w:rPr>
          <w:rFonts w:ascii="함초롬바탕" w:eastAsia="함초롬바탕" w:hAnsi="함초롬바탕" w:cs="함초롬바탕"/>
          <w:color w:val="262626"/>
        </w:rPr>
        <w:t>예수의 말이 끝나자 회당장은 회중을 해산시켰으나 그들은 떠나지 않았다. 그들은 예수에게 더 많은 질문을 하기 위해 몰려들었고, 다른 이들은 서로 중얼거리며 논쟁했다. 이러한 상황은 세 시간 이상 계속되었고, 청중이 최종적으로 해산된 것은 일곱 시가 훨씬 지나서였다.</w:t>
      </w:r>
    </w:p>
    <w:p w14:paraId="6088F834" w14:textId="77777777" w:rsidR="000E11C6" w:rsidRPr="00566924" w:rsidRDefault="000E11C6" w:rsidP="00566924">
      <w:pPr>
        <w:spacing w:beforeLines="50" w:before="120"/>
        <w:jc w:val="both"/>
        <w:rPr>
          <w:rFonts w:ascii="함초롬바탕" w:eastAsia="함초롬바탕" w:hAnsi="함초롬바탕" w:cs="함초롬바탕"/>
        </w:rPr>
      </w:pPr>
    </w:p>
    <w:p w14:paraId="01A6C78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후속 모임</w:t>
      </w:r>
    </w:p>
    <w:p w14:paraId="764110F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153:3.1 </w:t>
      </w:r>
      <w:r>
        <w:rPr>
          <w:rFonts w:ascii="함초롬바탕" w:eastAsia="함초롬바탕" w:hAnsi="함초롬바탕" w:cs="함초롬바탕"/>
          <w:color w:val="262626"/>
        </w:rPr>
        <w:t>많은 질문이 이 후속 모임에서 예수에게 제기되었다. 일부는 당황한 제자들이 물었으나, 더 많은 질문은 그를 곤란하게 하고 옭아매려고만 하는 트집 잡는 불신자들이 던졌다.</w:t>
      </w:r>
    </w:p>
    <w:p w14:paraId="39355AF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153:3.2 </w:t>
      </w:r>
      <w:r>
        <w:rPr>
          <w:rFonts w:ascii="함초롬바탕" w:eastAsia="함초롬바탕" w:hAnsi="함초롬바탕" w:cs="함초롬바탕"/>
          <w:color w:val="262626"/>
        </w:rPr>
        <w:t>방문 중이던 바리새인 중 한 명이 등불 받침대 위로 올라가 소리쳤다. “당신은 자신이 생명의 빵이라고 말했소. 그렇다면 당신의 살을 우리에게 먹게 하고, 당신의 피를 마시게 할 수 있겠소? 당신의 가르침이 실행될 수 없다면 무슨 소용이 있겠소?” 예수는 이 질문에 답하며 말했다. “나는 내 살이 생명의 빵이요, 내 피가 그 생명의 물이라고 가르치지 않았다. 그러나 나는 육신 안에서의 나의 삶이 하늘의 빵을 베푸는 것이라고 말했다. 하나님의 말씀이 육신으로 베풀어지는 사실과 하나님의 뜻에 복종하는 사람의 아들의 현상은, 신성한 양식과 맞먹는 체험의 실체를 이룬다. 너희는 내 살을 먹을 수도, 내 피를 마실 수도 없지만, 너희는 내가 아버지와 영적으로 하나인 것처럼 나와 영적으로 하나가 될 수 있다. 너희는 참으로 생명의 빵이며 필사 육신의 모습으로 베풀어진 하나님의 영원한 말씀에 의해 양육될 수 있고, 진정한 생명의 물인 신성한 영에 의해 혼이 적셔질 수 있다. 아버지께서 나를 이 세상에 보내신 것은 그가 모든 사람 안에 내주하며 이끌고자 하시는 뜻을 드러내기 위함이며, 나는 모든 사람이 마찬가지로 내주하시는 하늘 아버지의 뜻을 알고 행하기를 늘 추구하도록 영감을 주고자, 육신의 이 삶을 그렇게 살았다.”</w:t>
      </w:r>
    </w:p>
    <w:p w14:paraId="4EEF2C1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153:3.3 </w:t>
      </w:r>
      <w:r>
        <w:rPr>
          <w:rFonts w:ascii="함초롬바탕" w:eastAsia="함초롬바탕" w:hAnsi="함초롬바탕" w:cs="함초롬바탕"/>
          <w:color w:val="262626"/>
        </w:rPr>
        <w:t>그때 예수와 그의 사도들을 관찰하던 예루살렘의 첩자 중 한 명이 말했다. “우리는 당신과 당신의 사도들이 빵을 먹기 전에 손을 제대로 씻지 않는 것을 보았소. 당신도 알다시피 더럽고 씻지 않은 손으로 음식을 먹는 것은 장로들의 율법을 어기는 것이오. 음료 컵과 음식 그릇도 제대로 씻지 않았소. 왜 당신은 우리 조상들의 전통과 장로들의 법을 무시하시오?” 예수는 그의 말을 듣고 대답했다. “어찌하여 너희는 너희 전통의 법으로 하나님의 계명을 어기느냐? 계명은 ‘네 아버지와 어머니를 공경하라’라고 하며, 필요할 경우 그들과 너희의 재산을 나누라 명한다. 그러나 너희는 불효한 자녀들이, 부모를 도울 수 있었을 돈을 ‘하나님께 바쳤다’고 말하도록 허용하는 전통의 법을 제정한다. 장로들의 법은 이렇게 그 교활한 자녀들의 책임을 면제해 주며, 그런데도 자녀들은 나중에 그 돈을 모두 자신의 안락을 위해 쓴다. 어찌하여 너희는 이렇게 너희 전통으로 계명을 무효로 만드는가? 이사야가 너희 위선자들에 대해 잘 예언했으니, ‘이 백성은 입술로 나를 공경하되 그 마음은 내게서 멀다. 그들은 사람의 가르침을 교리로 가르치며 헛되이 나를 예배한다’고 하였다.</w:t>
      </w:r>
    </w:p>
    <w:p w14:paraId="487A51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153:3.4 </w:t>
      </w:r>
      <w:r>
        <w:rPr>
          <w:rFonts w:ascii="함초롬바탕" w:eastAsia="함초롬바탕" w:hAnsi="함초롬바탕" w:cs="함초롬바탕"/>
          <w:color w:val="262626"/>
        </w:rPr>
        <w:t>“너희가 어떻게 하나님의 계명을 버리고 사람의 전통을 고수하는지 보라. 너희는 자신의 전통을 지키면서 하나님의 말씀을 아주 기꺼이 거부한다. 그리고 다른 많은 방식으로 감히 너희 가르침을 율법과 선지자들보다 더 높게 세운다.”</w:t>
      </w:r>
    </w:p>
    <w:p w14:paraId="1793C1B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153:3.5 </w:t>
      </w:r>
      <w:r>
        <w:rPr>
          <w:rFonts w:ascii="함초롬바탕" w:eastAsia="함초롬바탕" w:hAnsi="함초롬바탕" w:cs="함초롬바탕"/>
          <w:color w:val="262626"/>
        </w:rPr>
        <w:t>그 후 예수는 모든 사람을 향해 말했다. “그러나 내 말을 들어라, 너희 모두. 사람을 영적으로 더럽히는 것은 입으로 들어가는 것이 아니라, 입에서 그리고 가슴에서 나오는 것이다.” 그러나 사도들조차도 그 말의 의미를 완전히 이해하지 못했으니, 시몬 베드로도 그에게 물었다. “청중 중 일부가 불필요하게 상처받지 않도록, 이 말씀의 의미를 우리에게 설명해 주시겠습니까?” 예수는 베드로에게 말했다. “너도 이해하기 더딘가? 내 하늘 아버지께서 심지 않으신 모든 식물은 뿌리째 뽑히리라는 것을 알지 못하느냐? 이제 진리를 알고자 하는 자들에게 주의를 돌리라. 사람에게 진리를 사랑하도록 강요할 수는 없다. 많은 교사들은 눈먼 안내자들이다. 눈먼 자가 눈먼 자를 인도하면 둘 다 구덩이에 빠지리라는 것을 너희는 안다. 그러나 내가 너희에게 사람이 도덕적으로 더럽혀지고 영적으로 오염되는 것에 대해 말할 때, 잘 들어라. 나는 입을 통해 몸에 들어가거나 눈과 귀를 통해 마음에 들어오는 것이 사람을 더럽히지 않는다고 선언한다. 사람은 오직 가슴속에서 생겨나 그런 거룩하지 못한 사람들의 말과 행실로 표현되는 악에 의해서만 더럽혀진다. 악한 생각과, 살인과 도둑질과 간음의 사악한 계획뿐 아니라 질투, 교만, 분노, 복수, 비방, 거짓 증언이 가슴에서 나온다는 것을 알지 못하느냐? 사람을 더럽히는 것은 바로 그러한 것이며, 예식상 부정한 손으로 빵을 먹는 것이 아니다.”</w:t>
      </w:r>
    </w:p>
    <w:p w14:paraId="1A7B0C2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153:3.6 </w:t>
      </w:r>
      <w:r>
        <w:rPr>
          <w:rFonts w:ascii="함초롬바탕" w:eastAsia="함초롬바탕" w:hAnsi="함초롬바탕" w:cs="함초롬바탕"/>
          <w:color w:val="262626"/>
        </w:rPr>
        <w:t>이제 예루살렘 산헤드린의 바리새적 위원들은 예수가 신성모독이나 유대인의 거룩한 율법을 무시한 혐의로 체포되어야 한다는 확신을 거의 갖게 되었다. 그래서 그들은 예수를 장로들의 전통, 곧 이른바 민족의 구전법 가운데 일부에 대해 토론하고 어쩌면 공격하도록 끌어들이려 애썼다. 물이 아무리 귀해도, 전통의 노예가 된 이 유대인들은 매 식사 전에 요구되는 손 씻는 예식을 결코 거르지 않았다. 그들은 “장로들의 계명을 어기는 것보다 차라리 죽는 것이 낫다”고 믿었다. 예수가 “구원은 깨끗한 손이 아니라 깨끗한 가슴에 달려 있다”고 말했다는 보고를 들었기에 첩자들이 이 질문을 던진 것이었다. 이러한 신념이 사람의 종교에 자리 잡으면 쉽게 사라지지 않는다. 여러 해가 지난 후에도 사도 베드로는 여전히 정결과 부정에 관한 많은 전통의 두려움에 얽매여 있었고, 특별하고 생생한 꿈을 통해서야 비로소 그 두려움을 극복했다. 이 유대인들이 씻지 않은 손으로 음식을 먹는 것을 창녀와의 거래와 동일하게 여겼으며, 두 가지 모두 똑같이 출교될 죄라고 본 사실을 기억하면 이 모든 것을 더 잘 이해할 수 있다.</w:t>
      </w:r>
    </w:p>
    <w:p w14:paraId="7D8F08D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153:3.7 </w:t>
      </w:r>
      <w:r>
        <w:rPr>
          <w:rFonts w:ascii="함초롬바탕" w:eastAsia="함초롬바탕" w:hAnsi="함초롬바탕" w:cs="함초롬바탕"/>
          <w:color w:val="262626"/>
        </w:rPr>
        <w:t>이처럼 주님은 구전법, 곧 장로들의 전통으로 대표되는 랍비 체계의 규칙과 규정 전체를 논의하고 그 어리석음을 드러내기로 선택했다. 이러한 전통들은 성서의 가르침보다도 더 신성하고 더 구속력이 있다고 여겨졌다. 그리고 예수가 그처럼 거리낌 없이 말한 것은, 이제 그가 이 종교 지도자들과의 관계가 공개적으로 파열되는 것을 막기 위해 더는 아무것도 할 수 없는 때가 왔음을 알았기 때문이다.</w:t>
      </w:r>
    </w:p>
    <w:p w14:paraId="7354036A" w14:textId="77777777" w:rsidR="000E11C6" w:rsidRPr="00566924" w:rsidRDefault="000E11C6" w:rsidP="00566924">
      <w:pPr>
        <w:spacing w:beforeLines="50" w:before="120"/>
        <w:jc w:val="both"/>
        <w:rPr>
          <w:rFonts w:ascii="함초롬바탕" w:eastAsia="함초롬바탕" w:hAnsi="함초롬바탕" w:cs="함초롬바탕"/>
        </w:rPr>
      </w:pPr>
    </w:p>
    <w:p w14:paraId="7913E08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회당에서의 마지막 말</w:t>
      </w:r>
    </w:p>
    <w:p w14:paraId="0A99B85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153:4.1 </w:t>
      </w:r>
      <w:r>
        <w:rPr>
          <w:rFonts w:ascii="함초롬바탕" w:eastAsia="함초롬바탕" w:hAnsi="함초롬바탕" w:cs="함초롬바탕"/>
          <w:color w:val="262626"/>
        </w:rPr>
        <w:t>이 후속 모임의 논의 중에 예루살렘에서 온 한 바리새인이 예수에게 고뇌에 찬 한 젊은이를 데려왔다. 이 젊은이는 불순종하고 반항적인 영에 사로잡혀 있었다. 이 정신 이상 상태의 젊은이를 예수에게 데려오며 그는 말했다. “이런 고통에 무엇을 할 수 있겠소? 당신은 마귀를 쫓아낼 수 있소?” 주님이 그 젊은이를 보고 연민에 사로잡혀 그를 가까이 오게 하고 그의 손을 잡으며 말했다. “너는 내가 누구인지 안다. 그에게서 나오라. 그리고 나는 네 동료 중 충성스러운 하나에게 네가 돌아오지 않도록 지켜보라고 명한다.” 즉시 그 젊은이는 정상으로 돌아와 제정신이 되었다. 이것이 예수가 인간에게서 실제로 “악한 영”을 쫓아낸 첫 사례이다. 이전의 모든 사례는 마귀에게 사로잡혔다고 여겨졌을 뿐이지만, 이것은 마귀 들림의 진정한 사례였다. 이러한 현상은 당시에도 가끔 일어났으며, 오순절 날까지 계속되었다. 그때 주님의 영이 모든 육체 위에 부어졌고, 그로 인해 몇몇 천상 반역자들이 불안정한 인간 유형을 이용하는 것이 영원히 불가능해졌다.</w:t>
      </w:r>
    </w:p>
    <w:p w14:paraId="4640DF7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153:4.2 </w:t>
      </w:r>
      <w:r>
        <w:rPr>
          <w:rFonts w:ascii="함초롬바탕" w:eastAsia="함초롬바탕" w:hAnsi="함초롬바탕" w:cs="함초롬바탕"/>
          <w:color w:val="262626"/>
        </w:rPr>
        <w:t>사람들이 놀라워하자, 한 바리새인이 일어나 예수가 이러한 일을 할 수 있는 것은 그가 마귀들과 결탁했기 때문이라고 비난했다. 그는 예수가 이 마귀를 쫓아낼 때 사용한 언어에서 그들이 서로 알고 있음을 인정했다고 주장했다. 그리고 예루살렘의 종교 교사들과 지도자들이 예수가 모든 이른바 기적을 마귀들의 왕 베엘세붑의 권능으로 행한다고 결론지었다고 말했다. 바리새인은 이렇게 말했다. “이 사람과는 아무 상관도 하지 마라. 그는 사탄과 협력하고 있다.”</w:t>
      </w:r>
    </w:p>
    <w:p w14:paraId="41C951C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153:4.3 </w:t>
      </w:r>
      <w:r>
        <w:rPr>
          <w:rFonts w:ascii="함초롬바탕" w:eastAsia="함초롬바탕" w:hAnsi="함초롬바탕" w:cs="함초롬바탕"/>
          <w:color w:val="262626"/>
        </w:rPr>
        <w:t>그러자 예수가 말했다. “어떻게 사탄이 사탄을 쫓아낼 수 있느냐? 스스로 분열된 왕국은 서 있을 수 없으며, 스스로 분열된 집은 곧 황폐해진다. 하나의 도시가 연합되지 않으면 포위를 견딜 수 있겠느냐? 만일 사탄이 사탄을 쫓아낸다면, 그는 스스로 분열된 것이니 그의 왕국이 어떻게 서겠느냐? 그러나 너희는 강한 자의 집에 들어가 그의 물건을 약탈하려면 먼저 그 강한 자를 압도하고 묶어야 한다는 것을 알아야 한다. 그리고 만일 내가 베엘세붑의 권능으로 마귀들을 쫓아낸다면, 너희 아들들은 누구의 힘으로 그들을 쫓아내느냐? 그러므로 그들이 너희의 재판관이 될 것이다. 그러나 만일 내가 하나님의 영으로 마귀들을 쫓아낸다면, 하나님의 왕국이 참으로 너희에게 임한 것이다. 만일 너희가 편견에 눈이 멀지 않았고, 두려움과 교만에 잘못 인도되지 않았다면, 너희 가운데 마귀들보다 더 큰 자가 서 있음을 쉽게 알아보았을 것이다. 너희는 나로 하여금, 나와 함께하지 않는 자는 나를 반대하는 자요, 나와 함께 모으지 않는 자는 흩어 버리는 자라고 선언하지 않을 수 없게 한다. 눈을 뜬 채 미리 계획된 악의를 품고, 하나님의 일을 알면서도 마귀들의 행위로 돌리려 하는 너희에게 엄숙한 경고를 하겠다! 진실로 진실로 너희에게 말하노니, 너희의 모든 죄는 용서받을 것이며 너희의 모든 신성모독까지도 용서받을 것이나, 고의와 악한 의도로 하나님을 모독하는 자는 결코 용서를 얻지 못할 것이다. 이러한 악을 끈질기게 행하는 자들은 결코 용서를 구하거나 받을 수 없을 것이며, 그들은 스스로 신성한 용서를 영원히 거부하는 죄를 짓는 것이다.</w:t>
      </w:r>
    </w:p>
    <w:p w14:paraId="6353746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153:4.4 </w:t>
      </w:r>
      <w:r>
        <w:rPr>
          <w:rFonts w:ascii="함초롬바탕" w:eastAsia="함초롬바탕" w:hAnsi="함초롬바탕" w:cs="함초롬바탕"/>
          <w:color w:val="262626"/>
        </w:rPr>
        <w:t>“너희 중 많은 이들이 오늘 선택의 갈림길에 서 있다. 너희는 아버지의 뜻과 스스로 선택한 어둠의 길 사이에서 피할 수 없는 선택을 하기 시작했다. 지금 너희가 선택하는 대로 너희는 결국 그렇게 될 것이다. 너희는 나무를 좋게 하고 그 열매를 좋게 하든지, 아니면 나무를 썩게 하여 그 열매도 썩게 하든지 해야 한다. 나는 아버지의 영원한 왕국에서 나무가 그 열매로 알려진다고 선언한다. 그러나 독사 같은 너희 중 일부는, 이미 악을 선택했으니 어떻게 좋은 열매를 맺을 수 있겠느냐? 결국 너희 가슴속에 가득한 악을 너희 입이 말하고 있다.”</w:t>
      </w:r>
    </w:p>
    <w:p w14:paraId="13A5218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153:4.5 </w:t>
      </w:r>
      <w:r>
        <w:rPr>
          <w:rFonts w:ascii="함초롬바탕" w:eastAsia="함초롬바탕" w:hAnsi="함초롬바탕" w:cs="함초롬바탕"/>
          <w:color w:val="262626"/>
        </w:rPr>
        <w:t>그러자 또 다른 바리새인이 일어나 말했다. “선생이여, 우리는 당신의 권위와 가르칠 권리를 입증하는 것으로 우리가 합의할, 미리 정한 증표를 보여 주기를 바라오. 이런 약정에 동의하겠소?” 예수가 이 말을 듣고 말했다. “신앙 없이 증표를 구하는 이 세대가 표적을 구하나, 너희가 이미 가진 것과, 사람의 아들이 너희 가운데서 떠날 때 너희가 보게 될 것 외에는 아무 증표도 너희에게 주어지지 않을 것이다.”</w:t>
      </w:r>
    </w:p>
    <w:p w14:paraId="4103316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153:4.6 </w:t>
      </w:r>
      <w:r>
        <w:rPr>
          <w:rFonts w:ascii="함초롬바탕" w:eastAsia="함초롬바탕" w:hAnsi="함초롬바탕" w:cs="함초롬바탕"/>
          <w:color w:val="262626"/>
        </w:rPr>
        <w:t>예수가 말을 마치자, 그의 사도들이 그를 둘러싸고 회당에서 이끌어 나왔다. 그들은 침묵 속에서 벳세다로 돌아오는 길에 예수와 동행했다. 사도들은 모두 주님의 가르침 방식이 갑작스럽게 변한 것에 놀랐고 다소 두려워했다. 그들은 예수가 이토록 전투적인 태도로 행동하는 모습을 보는 데 전혀 익숙하지 않았다.</w:t>
      </w:r>
    </w:p>
    <w:p w14:paraId="328AE03C" w14:textId="77777777" w:rsidR="000E11C6" w:rsidRPr="00566924" w:rsidRDefault="000E11C6" w:rsidP="00566924">
      <w:pPr>
        <w:spacing w:beforeLines="50" w:before="120"/>
        <w:jc w:val="both"/>
        <w:rPr>
          <w:rFonts w:ascii="함초롬바탕" w:eastAsia="함초롬바탕" w:hAnsi="함초롬바탕" w:cs="함초롬바탕"/>
        </w:rPr>
      </w:pPr>
    </w:p>
    <w:p w14:paraId="14C930E5" w14:textId="77777777" w:rsidR="000E11C6" w:rsidRPr="00566924" w:rsidRDefault="00000000" w:rsidP="000452A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토요일 저녁</w:t>
      </w:r>
    </w:p>
    <w:p w14:paraId="0565858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153:5.1 </w:t>
      </w:r>
      <w:r>
        <w:rPr>
          <w:rFonts w:ascii="함초롬바탕" w:eastAsia="함초롬바탕" w:hAnsi="함초롬바탕" w:cs="함초롬바탕"/>
          <w:color w:val="262626"/>
        </w:rPr>
        <w:t>여러 번 예수는 사도들의 희망을 산산조각냈고, 그들이 가장 귀하게 간직하던 소망을 거듭하여 무너뜨렸다. 그러나 이전의 어떤 실망이나 슬픔도 지금 그들을 덮친 충격과는 비교할 수 없었다. 게다가 그들의 마음속에는 신변의 안전에 대한 실제적 두려움이 우울한 감정과 뒤섞여 있었다. 대중이 갑자기, 그리고 철저히 그들을 버린 사실은 모두를 깊이 놀라게 했다. 예루살렘에서 내려온 바리새인들이 뜻밖에도 대담해지고 단호한 결의를 보인 것 역시 그들에게 충격이었다. 그러나 무엇보다도 그들을 가장 어리둥절하게 만든 것은 예수가 갑작스럽게 전술을 바꾼 것이었다. 평소 같았으면 그들은 이 더 전투적인 태도가 나타난 것을 환영했겠지만, 뜻밖의 일이 그토록 많이 겹친 때에 닥쳐왔기에 그들은 놀라고 말았다.</w:t>
      </w:r>
    </w:p>
    <w:p w14:paraId="22C058B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153:5.2 </w:t>
      </w:r>
      <w:r>
        <w:rPr>
          <w:rFonts w:ascii="함초롬바탕" w:eastAsia="함초롬바탕" w:hAnsi="함초롬바탕" w:cs="함초롬바탕"/>
          <w:color w:val="262626"/>
        </w:rPr>
        <w:t>이러한 모든 걱정 위에, 그들이 집에 도착했을 때 예수는 아무것도 먹으려 하지 않았다. 그는 몇 시간 동안 위층 방 하나에 혼자 있었다. 거의 한밤중 무렵 전도사들의 지도자 요압이 돌아와 동료들의 약 삼분의 일이 대의를 저버렸다고 보고했다. 저녁 내내 충성스러운 제자들이 드나들며, 주님에 대한 민심의 급격한 변화가 가버나움에 널리 퍼졌다고 전했다. 예루살렘에서 온 지도자들은 재빨리 이러한 불만의 분위기를 조장하며, 가능한 모든 방법으로 사람들로 하여금 예수와 그의 가르침을 멀리하도록 부추겼다. 이 시련의 시간에 열두 여인은 베드로의 집에 모여 회의를 열었다. 모두 몹시 동요했으나 아무도 떠나지 않았다.</w:t>
      </w:r>
    </w:p>
    <w:p w14:paraId="4817778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153:5.3 </w:t>
      </w:r>
      <w:r>
        <w:rPr>
          <w:rFonts w:ascii="함초롬바탕" w:eastAsia="함초롬바탕" w:hAnsi="함초롬바탕" w:cs="함초롬바탕"/>
          <w:color w:val="262626"/>
        </w:rPr>
        <w:t>자정이 조금 지났을 때 예수가 위층 방에서 내려와 열두 사도와 그들의 가까운 동료들, 모두 약 서른 명 가운데 서서 말했다. “하늘 왕국의 이 걸러냄이 너희를 괴롭게 하는 것을 알고 있으나, 이는 피할 수 없는 일이다. 그럼에도 너희가 그 모든 훈련을 받은 뒤에, 너희가 내 말에 걸려 넘어질 무슨 그럴듯한 이유가 있었느냐? 하늘 왕국이 이 미지근한 무리와 이 반쪽 마음의 제자들을 털어버리는 것을 보면서 왜 두려움과 경악으로 마음을 채우느냐? 하늘 왕국의 영적 가르침이 새 영광 가운데 빛날 새 날이 밝아오고 있는데, 왜 슬퍼하느냐? 만일 너희가 이 시험조차 견디기 어렵다면, 사람의 아들이 아버지께로 돌아가야 할 때 너희는 과연 무엇을 하겠느냐? 내가 이 세상에 오기 전 있던 곳으로 올라갈 때를 너희는 언제, 어떻게 준비할 것이냐?</w:t>
      </w:r>
    </w:p>
    <w:p w14:paraId="4751989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153:5.4 </w:t>
      </w:r>
      <w:r>
        <w:rPr>
          <w:rFonts w:ascii="함초롬바탕" w:eastAsia="함초롬바탕" w:hAnsi="함초롬바탕" w:cs="함초롬바탕"/>
          <w:color w:val="262626"/>
        </w:rPr>
        <w:t>“사랑하는 자들아, 기억하라. 살리는 것은 영이니, 육신과 그에 속한 모든 것은 유익이 거의 없다. 내가 너희에게 한 말은 영이요 생명이다. 용기를 내라! 나는 너희를 버리지 않았다. 요즈음의 이 거리낌 없는 말로 많은 사람이 걸려 넘어질 것이다. 내 제자들 중 많은 이들이 돌아서서 더 이상 나와 함께 걷지 않는다는 것을 너희는 이미 들었다. 나는 이 미지근한 신자들이 도중에 떨어져 나가리라는 것을 처음부터 알고 있었다. 내가 너희 열두 사람을 선택하여 하늘 왕국의 대사로 세우지 않았느냐? 이런 때에 너희도 또한 떠나고자 하느냐? 너희 각자는 자기의 신앙을 살펴보라. 너희 중 하나가 중대한 위험에 처해 있기 때문이다.” 예수가 말을 마치자 시몬 베드로가 말했다. “예, 주님, 우리는 슬프고 혼란스럽지만 주님을 결코 버리지 않겠습니다. 주님은 우리에게 영원한 생명의 말씀을 가르치셨나이다. 우리는 주님을 믿어 왔고 지금까지 따라왔나이다. 우리는 돌아가지 않겠습니다. 하나님께서 주님을 보내셨음을 우리가 알기 때문입니다.” 베드로가 말을 마치자, 그들 모두 한마음으로 고개를 끄덕여 그의 충성 서약에 찬동했다.</w:t>
      </w:r>
    </w:p>
    <w:p w14:paraId="2056A55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153:5.5 </w:t>
      </w:r>
      <w:r>
        <w:rPr>
          <w:rFonts w:ascii="함초롬바탕" w:eastAsia="함초롬바탕" w:hAnsi="함초롬바탕" w:cs="함초롬바탕"/>
          <w:color w:val="262626"/>
        </w:rPr>
        <w:t>그러자 예수는 말했다. “가서 쉬어라. 바쁜 때가 우리에게 닥쳤으니, 활동의 날들이 바로 앞에 있다.”</w:t>
      </w:r>
    </w:p>
    <w:p w14:paraId="37115943" w14:textId="77777777" w:rsidR="000E11C6" w:rsidRPr="00566924" w:rsidRDefault="000E11C6">
      <w:pPr>
        <w:spacing w:beforeLines="50" w:before="120"/>
        <w:jc w:val="both"/>
      </w:pPr>
    </w:p>
    <w:p w14:paraId="2F9A3FB3" w14:textId="77777777" w:rsidR="00220D64" w:rsidRDefault="00000000">
      <w:pPr>
        <w:pStyle w:val="1"/>
        <w:keepNext/>
        <w:pageBreakBefore/>
        <w:pBdr>
          <w:bottom w:val="double" w:sz="6" w:space="10" w:color="B08D57"/>
        </w:pBdr>
        <w:spacing w:before="600" w:after="360"/>
        <w:jc w:val="center"/>
      </w:pPr>
      <w:bookmarkStart w:id="154" w:name="paper154"/>
      <w:r>
        <w:rPr>
          <w:rFonts w:ascii="함초롬바탕" w:eastAsia="함초롬바탕" w:hAnsi="함초롬바탕" w:cs="함초롬바탕"/>
          <w:color w:val="B08D57"/>
          <w:spacing w:val="40"/>
          <w:sz w:val="24"/>
          <w:szCs w:val="24"/>
        </w:rPr>
        <w:t>제154편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가버나움에서의 마지막 날들</w:t>
      </w:r>
      <w:bookmarkEnd w:id="154"/>
    </w:p>
    <w:p w14:paraId="4B8A8022" w14:textId="77777777" w:rsidR="000E11C6" w:rsidRPr="00E57C52" w:rsidRDefault="000E11C6" w:rsidP="00E57C52">
      <w:pPr>
        <w:spacing w:beforeLines="50" w:before="120"/>
        <w:jc w:val="both"/>
        <w:rPr>
          <w:rFonts w:ascii="함초롬바탕" w:eastAsia="함초롬바탕" w:hAnsi="함초롬바탕" w:cs="함초롬바탕"/>
        </w:rPr>
      </w:pPr>
    </w:p>
    <w:p w14:paraId="1B62647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154:0.1 </w:t>
      </w:r>
      <w:r>
        <w:rPr>
          <w:rFonts w:ascii="함초롬바탕" w:eastAsia="함초롬바탕" w:hAnsi="함초롬바탕" w:cs="함초롬바탕"/>
          <w:color w:val="262626"/>
        </w:rPr>
        <w:t>4월 30일, 그 운명의 토요일 밤에 예수는 낙담하고 혼란스러워하는 제자들에게 위로와 용기를 주는 말을 전하고 있었다. 한편, 디베랴에서는 헤롯 안티파스와 예루살렘 산헤드린을 대표하는 특별 위원들 사이에 회의가 열리고 있었다. 이 서기관들과 바리새인들은 예수를 체포하라고 헤롯을 압박하며, 예수가 민중을 선동하여 불화와 심지어 반란까지 부추기고 있다고 호소했다. 그러나 헤롯은 예수를 정치범으로 보아 조치를 취하기를 거부했다. 헤롯의 고문들은 호수 건너편에서 군중이 예수를 왕으로 세우려고 했으나, 그가 그 제안을 거절한 사건을 정확하게 보고해 두고 있었다.</w:t>
      </w:r>
    </w:p>
    <w:p w14:paraId="28B58B2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154:0.2 </w:t>
      </w:r>
      <w:r>
        <w:rPr>
          <w:rFonts w:ascii="함초롬바탕" w:eastAsia="함초롬바탕" w:hAnsi="함초롬바탕" w:cs="함초롬바탕"/>
          <w:color w:val="262626"/>
        </w:rPr>
        <w:t>헤롯의 궁정 관리 가운데 한 사람으로 아내가 여인들의 봉사단에 속해 있던 쿠자는, 예수가 지상 통치의 일에 간섭하려는 뜻이 전혀 없으며, 오직 자신의 신자들 사이에 그가 하늘 왕국이라 부르는 영적 형제단를 세우는 일에만 관심이 있다는 사실을 헤롯에게 알려 주었다. 헤롯은 쿠자의 보고를 신뢰했고, 그래서 예수의 활동에 개입하지 않기로 했다. 이 시기 헤롯은 세례자 요한에 대한 미신적 두려움의 영향도 받고 있었다. 그는 아무것도 믿지 않으면서 모든 것을 두려워하는 배교한 유대인들 중 한 사람이었고, 요한을 죽였다는 죄책감이 그를 짓누르고 있었으며, 예수를 향한 음모에 엮이고 싶지 않았다. 그는 예수가 치유했다고 알려진 수많은 사례들을 알고 있었고, 예수를 선지자이거나 비교적 해가 없는 종교적 광신자로 바라보았다.</w:t>
      </w:r>
    </w:p>
    <w:p w14:paraId="57A7B05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154:0.3 </w:t>
      </w:r>
      <w:r>
        <w:rPr>
          <w:rFonts w:ascii="함초롬바탕" w:eastAsia="함초롬바탕" w:hAnsi="함초롬바탕" w:cs="함초롬바탕"/>
          <w:color w:val="262626"/>
        </w:rPr>
        <w:t>유대인들이 헤롯을 카이사르에게 고발해, 그가 반역자를 보호하고 있다고 하겠다고 위협하자, 헤롯은 그들을 회의실에서 내쫓았다. 이렇게 하여 사태는 일주일 동안 그대로 지속되었고, 그동안 예수는 다가올 흩어짐에 대비하여 자신의 추종자들을 준비시키고 있었다.</w:t>
      </w:r>
    </w:p>
    <w:p w14:paraId="57256973" w14:textId="77777777" w:rsidR="000E11C6" w:rsidRPr="00E57C52" w:rsidRDefault="000E11C6" w:rsidP="00E57C52">
      <w:pPr>
        <w:spacing w:beforeLines="50" w:before="120"/>
        <w:jc w:val="both"/>
        <w:rPr>
          <w:rFonts w:ascii="함초롬바탕" w:eastAsia="함초롬바탕" w:hAnsi="함초롬바탕" w:cs="함초롬바탕"/>
        </w:rPr>
      </w:pPr>
    </w:p>
    <w:p w14:paraId="514B4B2D" w14:textId="77777777" w:rsidR="000E11C6" w:rsidRPr="00E57C52" w:rsidRDefault="00000000" w:rsidP="000960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일주일간의 상담</w:t>
      </w:r>
    </w:p>
    <w:p w14:paraId="508FD47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154:1.1 </w:t>
      </w:r>
      <w:r>
        <w:rPr>
          <w:rFonts w:ascii="함초롬바탕" w:eastAsia="함초롬바탕" w:hAnsi="함초롬바탕" w:cs="함초롬바탕"/>
          <w:color w:val="262626"/>
        </w:rPr>
        <w:t>5월 1일부터 7일까지 예수는 세베데의 집에서 그의 추종자들과 친밀한 상담을 가졌다. 이 회의에는 검증된 신뢰할 수 있는 제자들만이 참석할 수 있었다. 당시 바리새인들의 반대를 두려워하지 않고 예수를 따르겠다고 공개적으로 선언할 도덕적 용기를 가진 제자는 약 백 명 정도였다. 예수는 이들과 함께 아침, 오후, 저녁에 회의를 열었다. 오후마다 소수의 질문자들이 바닷가에 모였으며, 이곳에서 몇몇 전도사나 사도들이 그들에게 강론을 했다. 이 모임의 참석자가 쉰 명을 넘는 일은 드물었다.</w:t>
      </w:r>
    </w:p>
    <w:p w14:paraId="38D7A2C4" w14:textId="77777777" w:rsidR="000E11C6" w:rsidRPr="00E57C52" w:rsidRDefault="00000000" w:rsidP="00E57C5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154:1.2 </w:t>
      </w:r>
      <w:r>
        <w:rPr>
          <w:rFonts w:ascii="함초롬바탕" w:eastAsia="함초롬바탕" w:hAnsi="함초롬바탕" w:cs="함초롬바탕"/>
          <w:color w:val="262626"/>
        </w:rPr>
        <w:t>그 주 금요일, 가버나움 회당의 지도자들은 예수와 그의 모든 추종자들에게 하나님의 집을 폐쇄하는 공식 조치를 취했다. 이 조치는 예루살렘 바리새인들의 선동에 의해 이루어졌다. 야이로는 회당장 직을 사임하고 공개적으로 예수의 편에 섰다.</w:t>
      </w:r>
    </w:p>
    <w:p w14:paraId="438C0D7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154:1.3 </w:t>
      </w:r>
      <w:r>
        <w:rPr>
          <w:rFonts w:ascii="함초롬바탕" w:eastAsia="함초롬바탕" w:hAnsi="함초롬바탕" w:cs="함초롬바탕"/>
          <w:color w:val="262626"/>
        </w:rPr>
        <w:t>마지막 바닷가 모임은 5월 7일 안식일 오후에 열렸다. 예수는 그때 모인 백오십 명도 안 되는 사람들에게 말했다. 이 토요일 밤은 예수와 그의 가르침에 대한 대중의 관심이 최저점에 도달한 시기였다. 그러나 그 이후로는 꾸준하고 느리지만, 더 건강하고 신뢰할 수 있는 긍정적인 감정이 자라기 시작했다. 영적 신앙과 참된 종교 체험에 더 튼튼히 뿌리내린 새로운 추종자 무리가 형성되었다. 주님의 추종자들이 가지고 있던 물질주의적 왕국 개념과 예수가 가르친 이상적이고 영적인 개념 사이의 혼합적이고 타협적인 전환 단계는 이제 확실히 끝났다. 이제부터는 하늘 왕국 복음이 그 더 넓은 범위와 광범위한 영적 의미에서 더 공개적으로 선포되기 시작했다.</w:t>
      </w:r>
    </w:p>
    <w:p w14:paraId="6EEEA83C" w14:textId="77777777" w:rsidR="000E11C6" w:rsidRPr="00E57C52" w:rsidRDefault="000E11C6" w:rsidP="00E57C52">
      <w:pPr>
        <w:spacing w:beforeLines="50" w:before="120"/>
        <w:jc w:val="both"/>
        <w:rPr>
          <w:rFonts w:ascii="함초롬바탕" w:eastAsia="함초롬바탕" w:hAnsi="함초롬바탕" w:cs="함초롬바탕"/>
        </w:rPr>
      </w:pPr>
    </w:p>
    <w:p w14:paraId="54B9039A" w14:textId="77777777" w:rsidR="000E11C6" w:rsidRPr="00E57C52" w:rsidRDefault="00000000" w:rsidP="000960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휴식의 한 주</w:t>
      </w:r>
    </w:p>
    <w:p w14:paraId="58CC03E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154:2.1 </w:t>
      </w:r>
      <w:r>
        <w:rPr>
          <w:rFonts w:ascii="함초롬바탕" w:eastAsia="함초롬바탕" w:hAnsi="함초롬바탕" w:cs="함초롬바탕"/>
          <w:color w:val="262626"/>
        </w:rPr>
        <w:t>주후 29년 5월 8일, 일요일, 예루살렘에서 산헤드린은 예수와 그의 추종자들에게 팔레스타인의 모든 회당을 폐쇄한다는 결의를 통과시켰다. 이것은 예루살렘 산헤드린의 새로운 전례 없는 권력 남용이었다. 이전에는 각 회당이 독립적인 예배 공동체로 존재하며, 자체 관리 위원회의 통제와 지휘 아래 운영되었다. 오직 예루살렘의 회당들만이 산헤드린의 권위에 종속되었다. 산헤드린의 이 약식 조치는 다섯 명의 위원이 사임하는 결과를 초래했다. 곧바로 백 명의 사자가 이 결의를 전하고 집행하기 위해 파견되었다. 이 주가 채 되지 않아 팔레스타인 전역의 모든 회당이 이 산헤드린의 선언에 굴복했으며, 헤브론 회당만이 이를 거부했다. 헤브론 회당의 지도자들은 산헤드린이 그들의 회중에 대해 그러한 관할권을 행사할 권리를 인정하지 않았다. 이 예루살렘의 결의에 동의하지 않은 이유는 예수의 대의에 공감했기 때문이 아니라, 회중 자치권을 주장했기 때문이다. 그 후 얼마 지나지 않아 헤브론 회당은 화재로 파괴되었다.</w:t>
      </w:r>
    </w:p>
    <w:p w14:paraId="25BDE63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154:2.2 </w:t>
      </w:r>
      <w:r>
        <w:rPr>
          <w:rFonts w:ascii="함초롬바탕" w:eastAsia="함초롬바탕" w:hAnsi="함초롬바탕" w:cs="함초롬바탕"/>
          <w:color w:val="262626"/>
        </w:rPr>
        <w:t>같은 일요일 아침, 예수는 한 주간의 휴식을 선언하며 모든 제자들에게 그들의 집이나 친구들에게 돌아가서 고통받는 혼을 쉬게 하고, 사랑하는 이들에게 격려의 말을 전하라고 권유했다. 그는 말했다. “각자의 곳으로 가서 놀거나 고기를 잡으며, 하늘 왕국의 확장을 위해 기도하라.”</w:t>
      </w:r>
    </w:p>
    <w:p w14:paraId="0136BD0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154:2.3 </w:t>
      </w:r>
      <w:r>
        <w:rPr>
          <w:rFonts w:ascii="함초롬바탕" w:eastAsia="함초롬바탕" w:hAnsi="함초롬바탕" w:cs="함초롬바탕"/>
          <w:color w:val="262626"/>
        </w:rPr>
        <w:t>이 휴식 주간 동안 예수는 바닷가 주변의 많은 가정과 무리를 방문할 수 있었다. 그는 또한 여러 차례 다윗 세베데와 함께 낚시를 하러 갔으며, 많은 시간을 혼자 보내면서도 항상 가까운 곳에 다윗의 가장 신뢰받는 사자 두세 명이 그를 보호하기 위해 은밀하게 대기하고 있었다. 이 휴식 주간 동안에는 어떤 종류의 공개 가르침도 없었다.</w:t>
      </w:r>
    </w:p>
    <w:p w14:paraId="2BFD991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154:2.4 </w:t>
      </w:r>
      <w:r>
        <w:rPr>
          <w:rFonts w:ascii="함초롬바탕" w:eastAsia="함초롬바탕" w:hAnsi="함초롬바탕" w:cs="함초롬바탕"/>
          <w:color w:val="262626"/>
        </w:rPr>
        <w:t>이 주간에 나다니엘과 야고보 세베데는 경미하지 않은 질병으로 고통을 겪었다. 그들은 사흘 밤낮 동안 심한 소화 장애로 고통받았다. 셋째 날 밤에 예수는 야고보의 어머니 살로메를 쉬게 하고, 자신이 고통받는 사도들을 돌보았다. 물론 예수는 이 두 사람을 즉시 치유할 수 있었지만, 시간과 공간의 진화 세계에서 인간 자녀들의 이러한 평범한 어려움과 고통을 다루는 데 있어 아들이나 아버지 모두 그러한 방법을 사용하지 않는다. 예수는 그의 지상 생애 동안 단 한 번도 그의 지상 가족 구성원이나 그의 직계 추종자들을 위해 초자연적 사역을 행한 적이 없었다.</w:t>
      </w:r>
    </w:p>
    <w:p w14:paraId="3AE6FD5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154:2.5 </w:t>
      </w:r>
      <w:r>
        <w:rPr>
          <w:rFonts w:ascii="함초롬바탕" w:eastAsia="함초롬바탕" w:hAnsi="함초롬바탕" w:cs="함초롬바탕"/>
          <w:color w:val="262626"/>
        </w:rPr>
        <w:t>필사 창조체의 진화하는 혼이 성장하고 발달하며 점진적으로 완전해지도록 마련된 체험 훈련의 일부로서, 우주의 어려움은 맞서야 하고 행성의 장애물은 부딪쳐야 한다. 인간 혼의 영성화는 실재하는 온갖 우주 문제를 교육적으로 해결하는 과정에서 얻는 친밀한 체험을 필요로 한다. 동물적 본성이나 낮은 형태의 의지 창조체는 환경의 편안함에서 긍정적인 발전을 이루지 못한다. 문제 상황과 노력이 결합된 자극은 필사자 전진의 가치 있는 목표 달성과 더 높은 영적 운명 수준에 도달하는 데 크게 기여하는 마음, 혼, 영의 활동을 만들어낸다.</w:t>
      </w:r>
    </w:p>
    <w:p w14:paraId="4A92E7B6" w14:textId="77777777" w:rsidR="000E11C6" w:rsidRPr="00E57C52" w:rsidRDefault="000E11C6" w:rsidP="00E57C52">
      <w:pPr>
        <w:spacing w:beforeLines="50" w:before="120"/>
        <w:jc w:val="both"/>
        <w:rPr>
          <w:rFonts w:ascii="함초롬바탕" w:eastAsia="함초롬바탕" w:hAnsi="함초롬바탕" w:cs="함초롬바탕"/>
        </w:rPr>
      </w:pPr>
    </w:p>
    <w:p w14:paraId="00D00A2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두 번째 디베랴 회의</w:t>
      </w:r>
    </w:p>
    <w:p w14:paraId="48218C1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154:3.1 </w:t>
      </w:r>
      <w:r>
        <w:rPr>
          <w:rFonts w:ascii="함초롬바탕" w:eastAsia="함초롬바탕" w:hAnsi="함초롬바탕" w:cs="함초롬바탕"/>
          <w:color w:val="262626"/>
        </w:rPr>
        <w:t>5월 16일, 예루살렘 당국과 헤롯 안티파스 간의 둘째 디베랴 회의가 소집되었다. 예루살렘의 종교 지도자들과 정치 지도자들이 모두 참석했다. 유대 지도자들은 헤롯에게 갈릴리와 유대의 거의 모든 회당이 예수의 가르침에 대해 문을 닫았다고 보고할 수 있었다. 헤롯이 예수를 체포하도록 하려는 새로운 시도가 있었으나, 그는 이를 거부했다. 그러나 5월 18일에 헤롯은 산헤드린 당국이 예수를 체포하여 예루살렘으로 데려가 종교적 혐의로 재판을 받게 하는 계획을 허락하기로 동의했으며, 다만 유대의 로마 통치자가 그러한 합의에 동의할 경우에만 가능했다. 한편, 예수의 적들은 갈릴리 전역에 헤롯이 예수에게 적대적이 되었으며, 그의 가르침을 믿는 모든 사람을 박멸하려 한다는 소문을 퍼뜨리고 있었다.</w:t>
      </w:r>
    </w:p>
    <w:p w14:paraId="4A087B7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154:3.2 </w:t>
      </w:r>
      <w:r>
        <w:rPr>
          <w:rFonts w:ascii="함초롬바탕" w:eastAsia="함초롬바탕" w:hAnsi="함초롬바탕" w:cs="함초롬바탕"/>
          <w:color w:val="262626"/>
        </w:rPr>
        <w:t>5월 21일 토요일 밤, 예루살렘의 민간 당국이 헤롯과 바리새인들 간의 예수를 체포하여 예루살렘으로 데려가 산헤드린 앞에서 유대 민족의 거룩한 법을 무시한 혐의로 재판을 받게 하는 합의에 반대하지 않는다는 소식이 디베랴에 도착했다. 이에 따라, 그날 자정 직전에 헤롯은 산헤드린 관리들이 헤롯의 영토 내에서 예수를 체포하고 그를 강제로 예루살렘으로 데려가 재판을 받게 할 수 있는 권한을 승인하는 법령에 서명했다. 헤롯이 이 허가를 내리기 전, 여러 측면에서 강한 압력이 가해졌으며, 그는 예수가 예루살렘에서 그의 격렬한 적들 앞에서 공정한 재판을 받을 수 없다는 것을 잘 알고 있었다.</w:t>
      </w:r>
    </w:p>
    <w:p w14:paraId="4274739E" w14:textId="77777777" w:rsidR="000E11C6" w:rsidRPr="00E57C52" w:rsidRDefault="000E11C6" w:rsidP="00E57C52">
      <w:pPr>
        <w:spacing w:beforeLines="50" w:before="120"/>
        <w:jc w:val="both"/>
        <w:rPr>
          <w:rFonts w:ascii="함초롬바탕" w:eastAsia="함초롬바탕" w:hAnsi="함초롬바탕" w:cs="함초롬바탕"/>
        </w:rPr>
      </w:pPr>
    </w:p>
    <w:p w14:paraId="08845EE0" w14:textId="77777777" w:rsidR="000E11C6" w:rsidRPr="00E57C52" w:rsidRDefault="00000000" w:rsidP="000960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가버나움에서의 토요일 밤</w:t>
      </w:r>
    </w:p>
    <w:p w14:paraId="59386F1F" w14:textId="77777777" w:rsidR="000E11C6" w:rsidRPr="00E57C52" w:rsidRDefault="00000000" w:rsidP="00E57C5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154:4.1 </w:t>
      </w:r>
      <w:r>
        <w:rPr>
          <w:rFonts w:ascii="함초롬바탕" w:eastAsia="함초롬바탕" w:hAnsi="함초롬바탕" w:cs="함초롬바탕"/>
          <w:color w:val="262626"/>
        </w:rPr>
        <w:t>같은 토요일 밤, 가버나움에서 쉰 명의 주요 시민들이 회당에 모여 “예수를 어떻게 할 것인가?”라는 중대한 문제를 논의했다. 그들은 자정이 넘도록 토론하고 논쟁했으나, 합의점을 찾을 수 없었다. 예수가 메시아일 수도 있거나 최소한 거룩한 사람, 또는 선지자일 수도 있다고 믿는 소수의 사람들을 제외하고, 모임은 예수에 대해 각각 다음과 같은 견해를 가진, 거의 같은 크기의 네 집단으로 나뉘었다.</w:t>
      </w:r>
    </w:p>
    <w:p w14:paraId="650BD77E" w14:textId="77777777" w:rsidR="000E11C6" w:rsidRPr="00E57C52" w:rsidRDefault="00000000" w:rsidP="00E57C5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154:4.2 </w:t>
      </w:r>
      <w:r>
        <w:rPr>
          <w:rFonts w:ascii="함초롬바탕" w:eastAsia="함초롬바탕" w:hAnsi="함초롬바탕" w:cs="함초롬바탕"/>
          <w:color w:val="262626"/>
        </w:rPr>
        <w:t>1. 그가 미혹되었으나 해가 없는 종교적 광신자라는 견해.</w:t>
      </w:r>
    </w:p>
    <w:p w14:paraId="1256F7CF" w14:textId="77777777" w:rsidR="000E11C6" w:rsidRPr="00E57C52" w:rsidRDefault="00000000" w:rsidP="00E57C5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154:4.3 </w:t>
      </w:r>
      <w:r>
        <w:rPr>
          <w:rFonts w:ascii="함초롬바탕" w:eastAsia="함초롬바탕" w:hAnsi="함초롬바탕" w:cs="함초롬바탕"/>
          <w:color w:val="262626"/>
        </w:rPr>
        <w:t>2. 그가 반란을 일으킬 위험이 있는 위험하고 교활한 선동자라는 견해.</w:t>
      </w:r>
    </w:p>
    <w:p w14:paraId="2D6D7D6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154:4.4 </w:t>
      </w:r>
      <w:r>
        <w:rPr>
          <w:rFonts w:ascii="함초롬바탕" w:eastAsia="함초롬바탕" w:hAnsi="함초롬바탕" w:cs="함초롬바탕"/>
          <w:color w:val="262626"/>
        </w:rPr>
        <w:t>3. 그가 마귀들과 결탁했으며, 심지어 마귀들의 왕일 수도 있다는 견해.</w:t>
      </w:r>
    </w:p>
    <w:p w14:paraId="5C7134B5" w14:textId="77777777" w:rsidR="000E11C6" w:rsidRPr="00E57C52" w:rsidRDefault="00000000" w:rsidP="00E57C5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154:4.5 </w:t>
      </w:r>
      <w:r>
        <w:rPr>
          <w:rFonts w:ascii="함초롬바탕" w:eastAsia="함초롬바탕" w:hAnsi="함초롬바탕" w:cs="함초롬바탕"/>
          <w:color w:val="262626"/>
        </w:rPr>
        <w:t>4. 그가 제정신이 아니며, 미쳤거나 정신적으로 불안정하다는 견해.</w:t>
      </w:r>
    </w:p>
    <w:p w14:paraId="7DFFDE7D" w14:textId="77777777" w:rsidR="000E11C6" w:rsidRPr="00E57C52" w:rsidRDefault="00000000" w:rsidP="00E57C5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154:4.6 </w:t>
      </w:r>
      <w:r>
        <w:rPr>
          <w:rFonts w:ascii="함초롬바탕" w:eastAsia="함초롬바탕" w:hAnsi="함초롬바탕" w:cs="함초롬바탕"/>
          <w:color w:val="262626"/>
        </w:rPr>
        <w:t>예수의 설교가 보통 사람들에게 혼란을 일으킨다는 이야기가 많이 나왔다. 그의 적들은 그의 가르침이 비현실적이며, 모든 사람이 그의 사상에 따라 살려고 노력한다면 모든 것이 망가질 것이라고 주장했다. 이후의 여러 세대 사람들도 같은 말을 했다. 이 계시들이 나타난 더 깨우친 시대에도 많은 지성적이고 선의의 사람들이 현대 문명이 예수의 가르침 위에 세워질 수 없었다고 주장하며, 이는 어느 정도 사실이다. 그러나 이러한 모든 의심자들은 예수의 가르침 위에 훨씬 더 나은 문명이 세워질 수 있었으며, 언젠가 그렇게 될 것이라는 사실을 잊고 있다. 이 세상은 예수의 가르침을 대규모로 진지하게 실행해본 적이 없다. 비록 이른바 그리스도교 교리를 따르려는 미지근한 시도가 자주 있었음에도 불구하고 말이다.</w:t>
      </w:r>
    </w:p>
    <w:p w14:paraId="5C076056" w14:textId="77777777" w:rsidR="000E11C6" w:rsidRPr="00E57C52" w:rsidRDefault="000E11C6" w:rsidP="00E57C52">
      <w:pPr>
        <w:spacing w:beforeLines="50" w:before="120"/>
        <w:jc w:val="both"/>
        <w:rPr>
          <w:rFonts w:ascii="함초롬바탕" w:eastAsia="함초롬바탕" w:hAnsi="함초롬바탕" w:cs="함초롬바탕"/>
        </w:rPr>
      </w:pPr>
    </w:p>
    <w:p w14:paraId="2207B80F" w14:textId="77777777" w:rsidR="000E11C6" w:rsidRPr="00E57C52" w:rsidRDefault="00000000" w:rsidP="000960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사건이 가득했던 일요일 아침</w:t>
      </w:r>
    </w:p>
    <w:p w14:paraId="1D2CD1B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154:5.1 </w:t>
      </w:r>
      <w:r>
        <w:rPr>
          <w:rFonts w:ascii="함초롬바탕" w:eastAsia="함초롬바탕" w:hAnsi="함초롬바탕" w:cs="함초롬바탕"/>
          <w:color w:val="262626"/>
        </w:rPr>
        <w:t>5월 22일은 예수의 생애에서 중요한 날이었다. 이 일요일 아침, 동이 트기 전에 다윗의 사자 중 한 명이 디베랴에서 급히 도착하여, 헤롯이 예수를 체포하도록 산헤드린 관리들에게 허가를 내렸거나 곧 내릴 것이라는 소식을 전했다. 이 임박한 위험의 소식을 받은 다윗 세베데는 그의 사자들을 깨워, 아침 일곱 시에 긴급 회의가 열릴 것을 지역의 모든 제자 무리에 알리도록 보냈다. 예수의 형제 유다의 처형이 이 불안한 소식을 듣고, 예수의 가족들에게 급히 전해 세베데의 집으로 모이도록 요청했다. 이 급한 요청에 따라 곧 마리아, 야고보, 요셉, 유다, 그리고 룻이 모였다.</w:t>
      </w:r>
    </w:p>
    <w:p w14:paraId="5B774C0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154:5.2 </w:t>
      </w:r>
      <w:r>
        <w:rPr>
          <w:rFonts w:ascii="함초롬바탕" w:eastAsia="함초롬바탕" w:hAnsi="함초롬바탕" w:cs="함초롬바탕"/>
          <w:color w:val="262626"/>
        </w:rPr>
        <w:t>이른 아침 모임에서 예수는 모인 제자들에게 작별 지침을 전했다. 곧, 그들이 머지않아 가버나움에서 흩어지리라는 것을 잘 알고서 당분간의 작별을 고했다. 예수는 모두에게 하나님의 인도를 구하며 하늘 왕국의 일을 계속하되, 결과에 상관없이 이를 행하라고 지시했다. 전도사들에게는 다시 부를 때까지 각자 적절하다고 여기는 방식으로 일하라고 했다. 예수는 전도사들 중 열두 명을 자신과 함께 가도록 선택했으며, 열두 사도에게는 어떤 일이 일어나더라도 그와 함께 머물라고 지시했다. 열두 여성에게는 자신이 부를 때까지 세베데의 집과 베드로의 집에 머물라고 지시했다.</w:t>
      </w:r>
    </w:p>
    <w:p w14:paraId="0AAB7E0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154:5.3 </w:t>
      </w:r>
      <w:r>
        <w:rPr>
          <w:rFonts w:ascii="함초롬바탕" w:eastAsia="함초롬바탕" w:hAnsi="함초롬바탕" w:cs="함초롬바탕"/>
          <w:color w:val="262626"/>
        </w:rPr>
        <w:t>예수는 다윗 세베데가 전국적인 사자 활동을 계속하도록 허락했으며, 다윗은 작별 인사를 하며 말했다. “주님, 가셔서 주님의 일을 계속하십시오. 편협한 자들이 주님을 잡지 못하게 하시고, 사자들이 주님을 따라가리라는 것을 의심하지 마십시오. 제 사람들은 결코 주님과의 연락을 끊지 않을 것이며, 이들을 통해 하늘 왕국의 다른 지역에 대해 알게 될 것입니다. 그리고 이들을 통해 우리는 모두 주님에 대해 알게 될 것입니다. 저에게 무슨 일이 생기더라도 이 일이 중단되지 않을 것입니다. 저는 첫째, 둘째, 셋째 지도자를 지명했기 때문입니다. 저는 교사도 아니고 설교자도 아니지만, 이 일을 제 마음속에 품고 있으며, 누구도 저를 막을 수 없습니다.”</w:t>
      </w:r>
    </w:p>
    <w:p w14:paraId="700DDCA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154:5.4 </w:t>
      </w:r>
      <w:r>
        <w:rPr>
          <w:rFonts w:ascii="함초롬바탕" w:eastAsia="함초롬바탕" w:hAnsi="함초롬바탕" w:cs="함초롬바탕"/>
          <w:color w:val="262626"/>
        </w:rPr>
        <w:t>이 아침 7시 30분경, 예수는 그의 말을 듣기 위해 집 안에 모인 거의 백 명의 신자들에게 작별 연설을 시작했다. 이 자리는 모두에게 엄숙한 순간이었지만, 예수는 평소보다 더 밝고 쾌활해 보였다. 최근 몇 주간의 심각한 분위기는 사라졌고, 그는 그들에게 신앙과 희망, 용기의 말을 전하며 영감을 불어넣었다.</w:t>
      </w:r>
    </w:p>
    <w:p w14:paraId="5ED7E3C3" w14:textId="77777777" w:rsidR="000E11C6" w:rsidRPr="00E57C52" w:rsidRDefault="000E11C6" w:rsidP="00E57C52">
      <w:pPr>
        <w:spacing w:beforeLines="50" w:before="120"/>
        <w:jc w:val="both"/>
        <w:rPr>
          <w:rFonts w:ascii="함초롬바탕" w:eastAsia="함초롬바탕" w:hAnsi="함초롬바탕" w:cs="함초롬바탕"/>
        </w:rPr>
      </w:pPr>
    </w:p>
    <w:p w14:paraId="1B49A70E" w14:textId="77777777" w:rsidR="000E11C6" w:rsidRPr="00E57C52" w:rsidRDefault="00000000" w:rsidP="000960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예수의 가족 도착</w:t>
      </w:r>
    </w:p>
    <w:p w14:paraId="739A772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154:6.1 </w:t>
      </w:r>
      <w:r>
        <w:rPr>
          <w:rFonts w:ascii="함초롬바탕" w:eastAsia="함초롬바탕" w:hAnsi="함초롬바탕" w:cs="함초롬바탕"/>
          <w:color w:val="262626"/>
        </w:rPr>
        <w:t>이 일요일 아침 여덟 시경, 유다의 처형이 급히 부른 데 응답하여 예수의 지상 가족 다섯 명이 현장에 도착했다. 예수의 육신의 가족 중, 단 한 명 룻만이 그의 지상 사명의 신성함을 온 마음으로 한결같이 믿었다. 유다와 야고보, 그리고 요셉도 여전히 예수에 대한 신앙을 상당 부분 유지하고 있었으나, 자존심이 그들의 더 나은 판단과 참된 영적 성향에 방해가 되었다. 마리아 또한 사랑과 두려움, 어머니 사랑과 가족의 자존심 사이에서 갈등하고 있었다. 그녀는 의심에 시달렸지만, 예수 탄생 전에 가브리엘이 방문한 것을 결코 완전히 잊지 못했다. 바리새인들은 마리아에게 예수가 제정신이 아니고 미쳤다고 설득하려고 노력했다. 그들은 마리아에게 아들들과 함께 예수를 설득해 더 이상의 공개적인 가르침을 중단하도록 하라고 촉구했다. 그들은 마리아에게 예수가 곧 건강을 잃게 될 것이며, 그를 계속 내버려두면 가문 전체에 불명예와 수치만이 닥칠 것이라고 확신시켰다. 그래서 유다의 처형에게서 소식을 듣자, 그들은 전날 저녁 바리새인들과 오랫동안 대화를 나누었던 마리아의 집에 함께 모였다가 바로 세베데의 집으로 향했다. 그들은 예루살렘 지도자들과 밤늦도록 이야기를 나누었고, 모두가 예수가 이상하게 행동하고 있으며 한동안 이상하게 행동해 왔다고 어느 정도 확신하게 되었다. 룻은 예수의 모든 행동을 설명할 수는 없었지만, 예수가 항상 가족에게 공정하게 대했다고 주장하며, 그가 더 이상 일하지 않도록 설득하려는 계획에 동의하지 않았다.</w:t>
      </w:r>
    </w:p>
    <w:p w14:paraId="07DB41A2" w14:textId="77777777" w:rsidR="000E11C6" w:rsidRPr="00E57C52" w:rsidRDefault="00000000" w:rsidP="00E57C5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154:6.2 </w:t>
      </w:r>
      <w:r>
        <w:rPr>
          <w:rFonts w:ascii="함초롬바탕" w:eastAsia="함초롬바탕" w:hAnsi="함초롬바탕" w:cs="함초롬바탕"/>
          <w:color w:val="262626"/>
        </w:rPr>
        <w:t>세베데의 집으로 가는 길에 그들은 이러한 문제를 논의하며, 예수를 집으로 데려가려 설득하기로 합의했다. 마리아는 이렇게 말했다. “아들이 집에 와서 내 말을 듣기만 한다면, 나는 그를 움직일 수 있을 것이다.” 야고보와 유다는 예수를 체포하여 예루살렘으로 끌고 가 재판하려는 계획에 대한 소문을 들었고, 그들 자신의 안전도 두려워했다. 예수가 대중의 인기를 누릴 때에는 가족들이 일을 되는 대로 내버려 두었지만, 가버나움의 사람들과 예루살렘의 지도자들이 그에게 등을 돌리자, 그들은 자신들이 처한 난처한 입장에서 오는 불명예를 절실히 느끼기 시작했다.</w:t>
      </w:r>
    </w:p>
    <w:p w14:paraId="0171AB9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154:6.3 </w:t>
      </w:r>
      <w:r>
        <w:rPr>
          <w:rFonts w:ascii="함초롬바탕" w:eastAsia="함초롬바탕" w:hAnsi="함초롬바탕" w:cs="함초롬바탕"/>
          <w:color w:val="262626"/>
        </w:rPr>
        <w:t>그들은 예수를 만나 그를 따로 불러내어 집으로 돌아가도록 설득할 계획이었다. 그들은 예수가 자기들을 소홀히 한 일을 잊어 주겠다고, 곧 용서하고 잊겠다고 그에게 다짐할 생각이었다. 예수가 자신에게는 고난만, 가족에게는 불명예만 가져올 새로운 종교를 전파하려는 어리석음을 포기하기만 한다면 말이다. 룻은 이에 대해 이렇게 말했다. “나는 오라버니에게 그가 하나님의 사람이라고 생각하며, 이 악한 바리새인들이 그의 설교를 막도록 허락하느니 차라리 죽기를 각오하기 바란다고 말할 것이다.” 요셉은 다른 가족들이 예수를 설득하는 동안 룻을 조용히 지키겠다고 약속했다.</w:t>
      </w:r>
    </w:p>
    <w:p w14:paraId="00CF6046" w14:textId="77777777" w:rsidR="000E11C6" w:rsidRPr="00E57C52" w:rsidRDefault="00000000" w:rsidP="00E57C5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154:6.4 </w:t>
      </w:r>
      <w:r>
        <w:rPr>
          <w:rFonts w:ascii="함초롬바탕" w:eastAsia="함초롬바탕" w:hAnsi="함초롬바탕" w:cs="함초롬바탕"/>
          <w:color w:val="262626"/>
        </w:rPr>
        <w:t>그들이 세베데의 집에 도착했을 때, 예수는 제자들에게 작별 연설을 하고 있는 중이었다. 그들은 집 안으로 들어가려 했으나, 집이 이미 꽉 차 있었다. 결국 그들은 뒤쪽 현관에 자리를 잡고, 사람에서 사람으로 말을 전달하여, 마침내 시몬 베드로가 이를 예수에게 속삭였다. 그는 예수의 연설을 중단시키며 말했다. “보십시오, 주님의 어머니와 형제들이 밖에 있으며, 그들은 주님과 몹시 이야기하고 싶어 합니다.” 그러나 그의 어머니는 이 작별 메시지가 그의 추종자들에게 얼마나 중요한지, 또한 그의 연설이 그를 체포하러 온 자들이 도착함으로써 언제든지 종료될 수 있다는 것을 알지 못했다. 그녀는 오랫동안 겉으로 드러난 소원함에도 불구하고, 자신과 그의 형제들이 실제로 그에게 와 주는 호의를 보였으니, 예수가 이 소식을 듣자마자 연설을 중단하고 그들에게 올 것이라고 생각했다.</w:t>
      </w:r>
    </w:p>
    <w:p w14:paraId="2EAD104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154:6.5 </w:t>
      </w:r>
      <w:r>
        <w:rPr>
          <w:rFonts w:ascii="함초롬바탕" w:eastAsia="함초롬바탕" w:hAnsi="함초롬바탕" w:cs="함초롬바탕"/>
          <w:color w:val="262626"/>
        </w:rPr>
        <w:t>이 일은 그의 지상 가족이 그가 아버지의 일을 해야 한다는 것을 이해하지 못한 또 다른 사례였다. 그래서 마리아와 그의 형제들은 예수가 소식을 전해 받으려고 잠시 말을 멈추었지만, 그가 그들에게 달려가 인사하지 않고 오히려 낭랑한 목소리로 더 크게 말했다는 사실에 깊이 상처받았다. “내 어머니와 내 형제들에게 나에 대해 두려워하지 말라고 전하라. 나를 이 세상에 보낸 아버지는 나를 버리지 않을 것이며, 나의 가족에게도 해가 닥치지 않을 것이다. 그들에게 용기를 내고 하늘 왕국의 아버지를 신뢰하라고 전하라. 그러나 결국 누가 내 어머니이며 누가 내 형제들인가?” 그리고 손을 뻗어 방 안에 모인 모든 제자들을 향해 말했다. “나는 어머니도 없고, 형제들도 없다. 보라, 내 어머니와 내 형제들이다! 하늘에 계신 나의 아버지의 뜻을 행하는 자가 내 어머니, 내 형제, 내 자매이다.”</w:t>
      </w:r>
    </w:p>
    <w:p w14:paraId="4057727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154:6.6 </w:t>
      </w:r>
      <w:r>
        <w:rPr>
          <w:rFonts w:ascii="함초롬바탕" w:eastAsia="함초롬바탕" w:hAnsi="함초롬바탕" w:cs="함초롬바탕"/>
          <w:color w:val="262626"/>
        </w:rPr>
        <w:t>마리아는 이 말을 듣고 유다의 팔에 쓰러졌다. 사람들이 그녀를 정원으로 데리고 나가 회복시키는 동안, 예수는 그의 작별 메시지의 마지막 말을 전했다. 예수는 그러고 나서 어머니와 형제들을 만나려고 했으나, 디베랴에서 급히 도착한 사자가 산헤드린의 관리들이 예수를 체포하여 예루살렘으로 데려가려고 오고 있다는 소식을 전했다. 안드레는 이 전갈을 받고 예수의 말을 끊으며 그것을 알렸다.</w:t>
      </w:r>
    </w:p>
    <w:p w14:paraId="75CFF10C" w14:textId="77777777" w:rsidR="000E11C6" w:rsidRPr="00E57C52" w:rsidRDefault="00000000" w:rsidP="00E57C5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154:6.7 </w:t>
      </w:r>
      <w:r>
        <w:rPr>
          <w:rFonts w:ascii="함초롬바탕" w:eastAsia="함초롬바탕" w:hAnsi="함초롬바탕" w:cs="함초롬바탕"/>
          <w:color w:val="262626"/>
        </w:rPr>
        <w:t>안드레는 다윗이 세베데의 집 주위에 스물다섯 명가량의 파수꾼을 배치해 두었고, 누구도 그들을 기습할 수 없다는 사실을 기억하지 못했다. 그래서 그는 예수에게 무엇을 해야 할지 물었다. 주님은 “나는 어머니도 없다”라는 말을 들은 그의 어머니가 정원에서 충격에서 회복하는 동안, 침묵 속에 서 있었다. 바로 이때 방 안에 있던 한 여인이 일어나서 외쳤다. “주님을 낳은 태와 주님을 기른 가슴이 복이 있도다.” 예수는 잠시 안드레와의 대화를 멈추고 이 여인에게 대답했다. “아니다, 오히려 하나님의 말씀을 듣고 감히 그것을 따르는 자가 복이 있느니라.”</w:t>
      </w:r>
    </w:p>
    <w:p w14:paraId="455F546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154:6.8 </w:t>
      </w:r>
      <w:r>
        <w:rPr>
          <w:rFonts w:ascii="함초롬바탕" w:eastAsia="함초롬바탕" w:hAnsi="함초롬바탕" w:cs="함초롬바탕"/>
          <w:color w:val="262626"/>
        </w:rPr>
        <w:t>마리아와 예수의 형제들은 예수가 그들을 이해하지 못하며, 그들에게 관심을 잃었다고 생각했다. 그러나 그들은 자신들이 예수를 이해하지 못했다는 사실을 거의 깨닫지 못했다. 예수는 사람들이 과거와 단절하기가 얼마나 어려운지 잘 알고 있었다. 그는 사람들이 설교자의 웅변에 쉽게 감동하고 마음이 논리와 이성에 반응하듯 양심은 감정적 호소에 반응한다는 것을 알고 있었지만, 사람들을 설득해 과거를 버리게 하기란 훨씬 더 어렵다는 것도 알고 있었다.</w:t>
      </w:r>
    </w:p>
    <w:p w14:paraId="7535640E" w14:textId="77777777" w:rsidR="000E11C6" w:rsidRPr="00E57C52" w:rsidRDefault="00000000" w:rsidP="00E57C5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154:6.9 </w:t>
      </w:r>
      <w:r>
        <w:rPr>
          <w:rFonts w:ascii="함초롬바탕" w:eastAsia="함초롬바탕" w:hAnsi="함초롬바탕" w:cs="함초롬바탕"/>
          <w:color w:val="262626"/>
        </w:rPr>
        <w:t>오해받고 인정받지 못한다고 생각하는 모든 사람에게 예수가 공감하는 친구이자 이해하는 상담자라는 것은 영원히 참되다. 예수는 사도들에게 사람의 원수가 자기 집안 식구일 수 있다고 경고했지만, 그가 자신의 체험에서 이 예언이 얼마나 가까이 적용될지 알지 못했다. 예수는 아버지의 일을 하기 위해 지상 가족을 버리지 않았으나, 그들이 그를 버렸다. 나중에, 주님이 죽고 부활한 후, 야고보가 초기 그리스도교 운동에 참여하게 되었을 때, 그는 이전에 예수와 그의 제자들과의 이런 사귐을 더 일찍 누리지 못한 탓에 이루 말할 수 없이 괴로워했다.</w:t>
      </w:r>
    </w:p>
    <w:p w14:paraId="1C4C6439" w14:textId="77777777" w:rsidR="000E11C6" w:rsidRPr="00E57C52" w:rsidRDefault="00000000" w:rsidP="00E57C5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154:6.10 </w:t>
      </w:r>
      <w:r>
        <w:rPr>
          <w:rFonts w:ascii="함초롬바탕" w:eastAsia="함초롬바탕" w:hAnsi="함초롬바탕" w:cs="함초롬바탕"/>
          <w:color w:val="262626"/>
        </w:rPr>
        <w:t>이러한 사건들을 겪으면서, 예수는 자신의 인간적 마음의 제한된 지식에 따라 행동하기로 선택했다. 그는 단순한 인간으로서 동료들과 함께 이 체험을 하고자 했다. 예수는 떠나기 전에 가족을 만나기를 원했다. 그는 연설 도중 멈추어 오랜 이별 뒤의 첫 만남을 그렇게 공개적으로 만들고 싶지 않았다. 그는 연설을 마친 후 그들과 만나려고 했지만, 곧이어 발생한 일련의 사건들이 이 계획을 좌절시켰다.</w:t>
      </w:r>
    </w:p>
    <w:p w14:paraId="39ADB15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154:6.11 </w:t>
      </w:r>
      <w:r>
        <w:rPr>
          <w:rFonts w:ascii="함초롬바탕" w:eastAsia="함초롬바탕" w:hAnsi="함초롬바탕" w:cs="함초롬바탕"/>
          <w:color w:val="262626"/>
        </w:rPr>
        <w:t>그들이 급히 도망가게 된 것은 세베데 집의 뒷문으로 다윗의 사자들이 도착하면서 더욱 급박해졌다. 이들이 만든 소동은 사도들을 겁에 질리게 하여, 이들이 예수를 체포하러 온 사람들일지도 모른다고 생각하게 했다. 즉각적인 체포의 두려움 속에서 그들은 서둘러 정문으로 나가 대기 중이던 배로 향했다. 이 모든 상황이 예수가 뒤쪽 현관에서 기다리고 있는 가족을 보지 못한 이유였다.</w:t>
      </w:r>
    </w:p>
    <w:p w14:paraId="5779B0F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154:6.12 </w:t>
      </w:r>
      <w:r>
        <w:rPr>
          <w:rFonts w:ascii="함초롬바탕" w:eastAsia="함초롬바탕" w:hAnsi="함초롬바탕" w:cs="함초롬바탕"/>
          <w:color w:val="262626"/>
        </w:rPr>
        <w:t>그러나 예수는 배에 오르며 다윗 세베데에게 이렇게 말했다. “어머니와 형제들에게 내가 그들이 온 것을 감사하며, 그들을 만나려고 했음을 전해라. 나를 못마땅히 여기지 말고, 하나님의 뜻을 알고 그 뜻을 행할 은혜와 용기를 찾으라고 충고해라.”</w:t>
      </w:r>
    </w:p>
    <w:p w14:paraId="7286194A" w14:textId="77777777" w:rsidR="000E11C6" w:rsidRPr="00E57C52" w:rsidRDefault="000E11C6" w:rsidP="00E57C52">
      <w:pPr>
        <w:spacing w:beforeLines="50" w:before="120"/>
        <w:jc w:val="both"/>
        <w:rPr>
          <w:rFonts w:ascii="함초롬바탕" w:eastAsia="함초롬바탕" w:hAnsi="함초롬바탕" w:cs="함초롬바탕"/>
        </w:rPr>
      </w:pPr>
    </w:p>
    <w:p w14:paraId="1D8522DF" w14:textId="77777777" w:rsidR="000E11C6" w:rsidRPr="00E57C52" w:rsidRDefault="00000000" w:rsidP="00096028">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긴급한 피신</w:t>
      </w:r>
    </w:p>
    <w:p w14:paraId="1797899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154:7.1 </w:t>
      </w:r>
      <w:r>
        <w:rPr>
          <w:rFonts w:ascii="함초롬바탕" w:eastAsia="함초롬바탕" w:hAnsi="함초롬바탕" w:cs="함초롬바탕"/>
          <w:color w:val="262626"/>
        </w:rPr>
        <w:t>이렇게 해서 주후 29년 5월 22일 일요일 아침, 예수는 열두 사도와 열두 전도사와 함께 산헤드린 관리들의 체포를 피해 급히 도주하게 되었다. 이 관리들은 헤롯 안티파스의 허가를 받아 예수를 신성모독과 유대 성법 위반 혐의로 재판하기 위해 예루살렘으로 데려가려 했으며, 벳세다로 향하고 있었다. 이 아름다운 아침, 여덟 시 반이 거의 되었을 때, 이 스물다섯 명의 일행은 배를 타고 갈릴리 바다의 동쪽 해안을 향해 노를 저어 출발했다.</w:t>
      </w:r>
    </w:p>
    <w:p w14:paraId="2B85879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154:7.2 </w:t>
      </w:r>
      <w:r>
        <w:rPr>
          <w:rFonts w:ascii="함초롬바탕" w:eastAsia="함초롬바탕" w:hAnsi="함초롬바탕" w:cs="함초롬바탕"/>
          <w:color w:val="262626"/>
        </w:rPr>
        <w:t>주님의 배를 따라가는 작은 배 한 척에는 다윗의 사자 여섯 명이 타고 있었으며, 그들은 예수와 그의 동료들과의 연락을 유지하고, 그들의 위치와 안전이 벳세다에 있는 세베데의 집으로 정기적으로 전달되도록 하는 임무를 받았다. 세베데의 집은 오랫동안 하늘 왕국의 본부로 사용되었지만, 예수는 다시는 세베데의 집에 머물지 않을 것이었다. 이제부터 남은 지상 생애 동안, 주님은 정말로 “머리 둘 곳도 없었다.” 이제는 정착한 거처의 흔적조차 없었다.</w:t>
      </w:r>
    </w:p>
    <w:p w14:paraId="3CAFBF1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154:7.3 </w:t>
      </w:r>
      <w:r>
        <w:rPr>
          <w:rFonts w:ascii="함초롬바탕" w:eastAsia="함초롬바탕" w:hAnsi="함초롬바탕" w:cs="함초롬바탕"/>
          <w:color w:val="262626"/>
        </w:rPr>
        <w:t>그들은 케레사 마을 근처로 배를 저어 갔고, 친구들에게 배를 맡긴 후, 주님이 지상에서 보낸 마지막 해의 파란 많은 방랑을 시작했다. 한동안 그들은 빌립의 영토에 머물며, 케레사에서 가이사랴-빌립보로 올라간 후, 페니키아 해안으로 이동했다.</w:t>
      </w:r>
    </w:p>
    <w:p w14:paraId="3D42AC4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154:7.4 </w:t>
      </w:r>
      <w:r>
        <w:rPr>
          <w:rFonts w:ascii="함초롬바탕" w:eastAsia="함초롬바탕" w:hAnsi="함초롬바탕" w:cs="함초롬바탕"/>
          <w:color w:val="262626"/>
        </w:rPr>
        <w:t>무리들은 세베데의 집 주변에 머물며 두 배가 호수를 건너 동쪽 해안으로 향하는 것을 지켜보았고, 예수 일행이 이미 출발한 뒤에야 예루살렘의 관리들이 급히 도착해 예수를 찾기 시작했다. 그들은 예수가 자기들에게서 벗어났다는 사실을 믿으려 하지 않았고, 예수가 그의 일행과 함께 바타니아를 통해 북쪽으로 이동하는 동안, 바리새인들과 그들의 조수들은 거의 일주일 동안 가버나움 주변에서 헛되이 그를 찾았다.</w:t>
      </w:r>
    </w:p>
    <w:p w14:paraId="41D7C7E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154:7.5 </w:t>
      </w:r>
      <w:r>
        <w:rPr>
          <w:rFonts w:ascii="함초롬바탕" w:eastAsia="함초롬바탕" w:hAnsi="함초롬바탕" w:cs="함초롬바탕"/>
          <w:color w:val="262626"/>
        </w:rPr>
        <w:t>예수의 가족은 가버나움의 집으로 돌아가 거의 일주일 동안 이야기를 나누고, 논쟁하며, 기도하는 데 시간을 보냈다. 그들은 혼란과 경악으로 가득 차 있었고, 마음의 평화를 얻지 못했다. 목요일 오후에야 룻이 세베데의 집을 방문하여, 그녀의 아버지 같은 오라버니가 무사하고 건강하며 페니키아 해안으로 향하고 있다는 소식을 다윗에게서 듣고 나서야 안도할 수 있었다.</w:t>
      </w:r>
    </w:p>
    <w:p w14:paraId="0E1BE366" w14:textId="77777777" w:rsidR="000E11C6" w:rsidRPr="00E57C52" w:rsidRDefault="000E11C6">
      <w:pPr>
        <w:spacing w:beforeLines="50" w:before="120"/>
        <w:jc w:val="both"/>
      </w:pPr>
    </w:p>
    <w:p w14:paraId="5EEF7FAB" w14:textId="77777777" w:rsidR="000E11C6" w:rsidRPr="006244A4" w:rsidRDefault="00000000" w:rsidP="00845AC3">
      <w:pPr>
        <w:pStyle w:val="1"/>
        <w:keepNext/>
        <w:pageBreakBefore/>
        <w:pBdr>
          <w:bottom w:val="double" w:sz="6" w:space="10" w:color="B08D57"/>
        </w:pBdr>
        <w:spacing w:before="600" w:after="360"/>
        <w:jc w:val="center"/>
      </w:pPr>
      <w:bookmarkStart w:id="155" w:name="paper155"/>
      <w:r>
        <w:rPr>
          <w:rFonts w:ascii="함초롬바탕" w:eastAsia="함초롬바탕" w:hAnsi="함초롬바탕" w:cs="함초롬바탕"/>
          <w:color w:val="B08D57"/>
          <w:spacing w:val="40"/>
          <w:sz w:val="24"/>
          <w:szCs w:val="24"/>
        </w:rPr>
        <w:t>제155편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북부 갈릴리를 통해 피신</w:t>
      </w:r>
      <w:bookmarkEnd w:id="155"/>
    </w:p>
    <w:p w14:paraId="2501A521" w14:textId="77777777" w:rsidR="000E11C6" w:rsidRPr="006244A4" w:rsidRDefault="000E11C6" w:rsidP="006244A4">
      <w:pPr>
        <w:spacing w:beforeLines="50" w:before="120"/>
        <w:jc w:val="both"/>
        <w:rPr>
          <w:rFonts w:ascii="함초롬바탕" w:eastAsia="함초롬바탕" w:hAnsi="함초롬바탕" w:cs="함초롬바탕"/>
        </w:rPr>
      </w:pPr>
    </w:p>
    <w:p w14:paraId="4B28ACF1"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155:0.1 </w:t>
      </w:r>
      <w:r>
        <w:rPr>
          <w:rFonts w:ascii="함초롬바탕" w:eastAsia="함초롬바탕" w:hAnsi="함초롬바탕" w:cs="함초롬바탕"/>
          <w:color w:val="262626"/>
        </w:rPr>
        <w:t>이 중요한 일요일에 케레사 근처에 상륙한 직후, 예수와 스물네 명의 일행은 북쪽으로 조금 이동하여, 벳세다-율리아스 남쪽의 아름다운 공원에서 밤을 보냈다. 그들은 과거에 이곳에 머문 적이 있어 이 야영 장소에 익숙했다. 밤에 잠자리에 들기 전에, 주님은 그의 추종자들을 불러 모아, 바타니아와 북부 갈릴리를 거쳐 페니키아 해안으로 갈 계획에 대해 논의했다.</w:t>
      </w:r>
    </w:p>
    <w:p w14:paraId="727F7E1A" w14:textId="77777777" w:rsidR="000E11C6" w:rsidRPr="006244A4" w:rsidRDefault="000E11C6" w:rsidP="006244A4">
      <w:pPr>
        <w:spacing w:beforeLines="50" w:before="120"/>
        <w:jc w:val="both"/>
        <w:rPr>
          <w:rFonts w:ascii="함초롬바탕" w:eastAsia="함초롬바탕" w:hAnsi="함초롬바탕" w:cs="함초롬바탕"/>
        </w:rPr>
      </w:pPr>
    </w:p>
    <w:p w14:paraId="2015A282" w14:textId="77777777" w:rsidR="000E11C6" w:rsidRPr="006244A4" w:rsidRDefault="00000000" w:rsidP="00845AC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이방인들이 어찌하여 분노하는가?</w:t>
      </w:r>
    </w:p>
    <w:p w14:paraId="790820D3"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155:1.1 </w:t>
      </w:r>
      <w:r>
        <w:rPr>
          <w:rFonts w:ascii="함초롬바탕" w:eastAsia="함초롬바탕" w:hAnsi="함초롬바탕" w:cs="함초롬바탕"/>
          <w:color w:val="262626"/>
        </w:rPr>
        <w:t>예수가 말했다. “너희는 시편 기자가 이러한 시대에 대해 말한 것을 기억해야 한다. 그는 이렇게 말했다. ‘어찌하여 이방인들이 분노하며, 민족들이 헛되이 음모를 꾸미는가? 땅의 왕들이 나서고, 백성들의 통치자들이 주와 그의 기름 부음 받은 자를 대적하여 함께 꾀하며 말하기를, 우리가 자비의 결박을 끊고 사랑의 줄을 던져 버리자.’</w:t>
      </w:r>
    </w:p>
    <w:p w14:paraId="47E0496B"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155:1.2 </w:t>
      </w:r>
      <w:r>
        <w:rPr>
          <w:rFonts w:ascii="함초롬바탕" w:eastAsia="함초롬바탕" w:hAnsi="함초롬바탕" w:cs="함초롬바탕"/>
          <w:color w:val="262626"/>
        </w:rPr>
        <w:t>“오늘 너희는 이 말씀이 너희 눈앞에서 성취되는 것을 보고 있다. 그러나 시편 기자가 예언한 나머지 부분은 성취되지 않을 것이다. 그는 사람의 아들과 그의 지상 사명에 대해 잘못된 생각을 가지고 있었다. 내 왕국은 사랑에 기초를 두고, 자비로 선포되며, 이타적인 봉사로 세워진다. 나의 아버지는 하늘에서 이방인들을 조롱하거나 비웃지 않는다. 그는 크게 언짢아하며 진노하지도 않는다. 아들이 이른바 이방인들, 사실은 무지하고 가르침받지 못한 그의 형제들을 유산으로 받으리라는 약속은 참되다. 나는 이 이방인들을 자비와 애정의 팔로 맞이할 것이다. 비록 기록에 ‘승리하는 아들이 철장으로 그들을 부수고, 토기장이의 그릇처럼 산산이 부숴버릴 것이다’라는 불행한 선언이 있지만, 이 이방인들에게 이 모든 자비로운 사랑을 보여줄 것이다. 시편 기자는 너희에게 ‘두려움으로 주를 섬기라’고 권고했지만, 나는 너희에게 신앙으로 신성한 아들됨의 드높은 특권에 들어가라고 권한다. 그는 너희에게 떨며 기뻐하라고 명하지만, 나는 확신으로 기뻐하라고 권한다. 그는 ‘아들을 입맞추라, 그렇지 않으면 그가 진노하여 그의 진노가 발할 때에 멸망할 것이다’라고 말한다. 그러나 나와 함께 살아온 너희는 잘 알고 있듯이, 분노와 진노는 사람들의 마음속에 하늘 왕국을 세우는 과정에 속하지 않는다. 그러나 시편 기자는 이 권고를 마무리하면서 ‘이 아들에게 신뢰를 두는 자들이 복이 있다’고 말하며 참된 빛을 엿보았다.”</w:t>
      </w:r>
    </w:p>
    <w:p w14:paraId="026D7700"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155:1.3 </w:t>
      </w:r>
      <w:r>
        <w:rPr>
          <w:rFonts w:ascii="함초롬바탕" w:eastAsia="함초롬바탕" w:hAnsi="함초롬바탕" w:cs="함초롬바탕"/>
          <w:color w:val="262626"/>
        </w:rPr>
        <w:t>예수는 계속해서 스물네 명에게 가르치며 말했다. “이방인들이 우리에게 분노하는 것은 그들에게 핑계가 없는 것이 아니다. 그들의 시야가 작고 좁기 때문에 오히려 그들은 온 힘을 열정적으로 집중할 수 있다. 그들의 목표는 가깝고 어느 정도 보이는 곳에 있다. 그래서 그들은 용감하고 효과적으로 그 목표를 달성하려고 노력한다. 너희는 하늘 왕국에 들어가겠다고 공언했지만, 너희의 가르침과 행동은 지나치게 망설이고 애매하다. 이방인들은 목표를 향해 곧장 치고 나아가지만, 너희는 고질적인 갈망에 너무 빠져 있다. 너희가 왕국에 들어가기를 원한다면, 왜 이방인들이 포위한 성을 함락하듯 영적 공격으로 그것을 취하지 않느냐? 너희의 봉사가 과거를 후회하고 현재를 푸념하며 미래를 헛되이 바라는 태도로 거의 다 채워져 있다면, 너희는 왕국에 합당하다고 하기 어렵다. 이방인들이 왜 분노하는가? 그들은 진리를 알지 못하기 때문이다. 너희가 왜 헛되이 갈망하는가? 너희가 진리를 따르지 않기 때문이다. 쓸데없는 갈망을 멈추고, 왕국을 세우는 일에 용감하게 나아가라.</w:t>
      </w:r>
    </w:p>
    <w:p w14:paraId="3C7AE868"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155:1.4 </w:t>
      </w:r>
      <w:r>
        <w:rPr>
          <w:rFonts w:ascii="함초롬바탕" w:eastAsia="함초롬바탕" w:hAnsi="함초롬바탕" w:cs="함초롬바탕"/>
          <w:color w:val="262626"/>
        </w:rPr>
        <w:t>“너희가 하는 모든 일에서, 편협하거나 지나치게 전문화되지 않도록 하라. 우리를 파괴하려는 바리새인들은 그들이 하나님의 일을 하고 있다고 진실로 생각한다. 그들은 전통에 의해 너무 좁아져서 편견에 눈이 멀고 두려움에 굳어졌다. 종교 없이 과학을 가진 그리스인들과, 과학 없이 종교를 가진 유대인들을 생각해 보라. 사람들이 이렇게 잘못 이끌려 좁고 혼란스럽게 조각난 진리를 받아들이게 되면, 그들이 구원받을 유일한 희망은 진리로 조율되는 것, 곧 회심하는 것이다.</w:t>
      </w:r>
    </w:p>
    <w:p w14:paraId="5232BA78"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155:1.5 </w:t>
      </w:r>
      <w:r>
        <w:rPr>
          <w:rFonts w:ascii="함초롬바탕" w:eastAsia="함초롬바탕" w:hAnsi="함초롬바탕" w:cs="함초롬바탕"/>
          <w:color w:val="262626"/>
        </w:rPr>
        <w:t>“이 영원한 진리를 강하게 말하겠다. 너희가 진리 조율로 이 아름다운 의의 온전함을 삶에서 본보기로 보이는 법을 배우면, 너희의 동료들은 너희가 그렇게 얻은 것을 얻기 위해 너희를 찾을 것이다. 진리를 찾는 사람들이 너희에게 끌리는 정도는 너희의 진리 부여물, 즉 너희 의로움의 정도를 나타낸다. 너희가 사람들에게 전해야 하는 메시지를 가지고 얼마나 멀리 가야 하는가는 어느 정도 너희가 온전하고 의로운 삶, 즉 진리로 조율된 삶을 살지 못한 실패를 나타낸다.”</w:t>
      </w:r>
    </w:p>
    <w:p w14:paraId="7F287285"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155:1.6 </w:t>
      </w:r>
      <w:r>
        <w:rPr>
          <w:rFonts w:ascii="함초롬바탕" w:eastAsia="함초롬바탕" w:hAnsi="함초롬바탕" w:cs="함초롬바탕"/>
          <w:color w:val="262626"/>
        </w:rPr>
        <w:t>그들이 주님에게 잘 자라는 인사를 하고 베개에 몸을 뉘어 쉬기 전에, 주님은 그의 사도들과 전도사들에게 다른 많은 것도 가르쳤다.</w:t>
      </w:r>
    </w:p>
    <w:p w14:paraId="4DBE4BDB" w14:textId="77777777" w:rsidR="000E11C6" w:rsidRPr="006244A4" w:rsidRDefault="000E11C6" w:rsidP="006244A4">
      <w:pPr>
        <w:spacing w:beforeLines="50" w:before="120"/>
        <w:jc w:val="both"/>
        <w:rPr>
          <w:rFonts w:ascii="함초롬바탕" w:eastAsia="함초롬바탕" w:hAnsi="함초롬바탕" w:cs="함초롬바탕"/>
        </w:rPr>
      </w:pPr>
    </w:p>
    <w:p w14:paraId="1870EDFF" w14:textId="77777777" w:rsidR="000E11C6" w:rsidRPr="006244A4" w:rsidRDefault="00000000" w:rsidP="00845AC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고라신에서의 전도사들</w:t>
      </w:r>
    </w:p>
    <w:p w14:paraId="3F671685"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155:2.1 </w:t>
      </w:r>
      <w:r>
        <w:rPr>
          <w:rFonts w:ascii="함초롬바탕" w:eastAsia="함초롬바탕" w:hAnsi="함초롬바탕" w:cs="함초롬바탕"/>
          <w:color w:val="262626"/>
        </w:rPr>
        <w:t>5월 23일 월요일 아침, 예수는 베드로에게 열두 전도사와 함께 고라신으로 가라고 지시했고, 예수 자신은 열한 사도와 함께 요단강을 따라 다마스커스-가버나움 도로를 거쳐 북동쪽으로 가서 가이사랴-빌립보로 이어지는 도로와 합류한 후 그 도시로 들어갔다. 그들은 5월 24일 화요일 오후에 도착했으며, 그곳에서 두 주간 머물며 가르쳤다.</w:t>
      </w:r>
    </w:p>
    <w:p w14:paraId="70D7BFB5"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155:2.2 </w:t>
      </w:r>
      <w:r>
        <w:rPr>
          <w:rFonts w:ascii="함초롬바탕" w:eastAsia="함초롬바탕" w:hAnsi="함초롬바탕" w:cs="함초롬바탕"/>
          <w:color w:val="262626"/>
        </w:rPr>
        <w:t>베드로와 전도사들은 두 주간 고라신에 머물며 하늘 왕국의 복음을 소수의 진지한 신자들에게 전했다. 그러나 많은 새로운 개종자를 얻지 못했다. 갈릴리의 모든 도시 중에서 고라신만큼 왕국을 위한 혼을 적게 얻은 곳은 없었다. 베드로의 지시에 따라 열두 전도사는 치유, 곧 육체적인 것에 대해서는 덜 말하고, 하늘 왕국의 영적 진리에 대해 더욱 열정적으로 설교하고 가르쳤다. 고라신에서 보낸 이 두 주는 열두 전도사에게, 그것이 이때까지 그들 생애에서 가장 어렵고 성과 없는 시기였다는 점에서 그야말로 역경의 세례였다. 이렇게 왕국을 위해 혼을 얻는 만족을 빼앗겼기에, 각 전도사는 자신의 혼과 새 삶의 영적 길에서의 진보를 더욱 진지하고 솔직하게 성찰했다.</w:t>
      </w:r>
    </w:p>
    <w:p w14:paraId="1FE28954"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155:2.3 </w:t>
      </w:r>
      <w:r>
        <w:rPr>
          <w:rFonts w:ascii="함초롬바탕" w:eastAsia="함초롬바탕" w:hAnsi="함초롬바탕" w:cs="함초롬바탕"/>
          <w:color w:val="262626"/>
        </w:rPr>
        <w:t>더 이상 사람들이 왕국에 들어가려 하지 않는 것이 분명해지자, 베드로는 6월 7일 화요일에 동료들을 불러 모아 가이사랴-빌립보로 출발하여 예수와 사도들과 합류했다. 그들은 수요일 정오쯤 도착하여, 고라신의 불신자들 사이에서 겪은 체험들을 저녁 내내 이야기했다. 이 저녁의 토론 동안, 예수는 씨 뿌리는 자의 비유를 다시 언급하며 인생의 노력 속에서 겉보기의 실패가 갖는 의미에 대해 많은 것을 가르쳤다.</w:t>
      </w:r>
    </w:p>
    <w:p w14:paraId="50BB17AF" w14:textId="77777777" w:rsidR="000E11C6" w:rsidRPr="006244A4" w:rsidRDefault="000E11C6" w:rsidP="006244A4">
      <w:pPr>
        <w:spacing w:beforeLines="50" w:before="120"/>
        <w:jc w:val="both"/>
        <w:rPr>
          <w:rFonts w:ascii="함초롬바탕" w:eastAsia="함초롬바탕" w:hAnsi="함초롬바탕" w:cs="함초롬바탕"/>
        </w:rPr>
      </w:pPr>
    </w:p>
    <w:p w14:paraId="348868F2" w14:textId="77777777" w:rsidR="000E11C6" w:rsidRPr="006244A4" w:rsidRDefault="00000000" w:rsidP="00845AC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가이사랴-빌립보에서</w:t>
      </w:r>
    </w:p>
    <w:p w14:paraId="702ED39E"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155:3.1 </w:t>
      </w:r>
      <w:r>
        <w:rPr>
          <w:rFonts w:ascii="함초롬바탕" w:eastAsia="함초롬바탕" w:hAnsi="함초롬바탕" w:cs="함초롬바탕"/>
          <w:color w:val="262626"/>
        </w:rPr>
        <w:t>예수는 가이사랴-빌립보 근처에서 두 주 동안 머무는 동안 공개적인 활동을 하지 않았지만, 사도들은 도시에서 여러 차례 조용한 저녁 모임을 열었고, 많은 신자들이 주님과 대화하기 위해 야영지를 찾았다. 이 방문으로 인해 새로 믿게 된 사람은 거의 없었다. 매일 예수는 사도들과 대화하며, 하늘 왕국을 전파하는 일의 새로운 단계가 시작되고 있음을 더욱 명확히 알게 했다. 사도들은 “하늘 왕국은 먹고 마시는 것이 아니라 신성한 아들됨을 받아들임으로 얻는 영적 기쁨을 실현하는 것”임을 점차 이해하기 시작했다.</w:t>
      </w:r>
    </w:p>
    <w:p w14:paraId="4F794E15"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155:3.2 </w:t>
      </w:r>
      <w:r>
        <w:rPr>
          <w:rFonts w:ascii="함초롬바탕" w:eastAsia="함초롬바탕" w:hAnsi="함초롬바탕" w:cs="함초롬바탕"/>
          <w:color w:val="262626"/>
        </w:rPr>
        <w:t>가이사랴-빌립보에서의 체류는 열한 사도에게 진정한 시험이었다. 이 두 주는 그들에게 매우 어려운 시간이었으며, 베드로의 열정적인 인격으로부터 주기적으로 자극을 받지 못해 거의 우울한 상태에 빠졌다. 이 시기에 예수를 믿고 그를 따르는 것은 참으로 크고 시험이 되는 모험이었다. 비록 이 두 주 동안 많은 개종자를 얻지 못했지만, 그들은 날마다 주님과 나누는 대화를 통해 매우 유익한 많은 것을 배웠다.</w:t>
      </w:r>
    </w:p>
    <w:p w14:paraId="7BB554DD"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155:3.3 </w:t>
      </w:r>
      <w:r>
        <w:rPr>
          <w:rFonts w:ascii="함초롬바탕" w:eastAsia="함초롬바탕" w:hAnsi="함초롬바탕" w:cs="함초롬바탕"/>
          <w:color w:val="262626"/>
        </w:rPr>
        <w:t>사도들은 유대인들이 진리를 신조로 고착화시킴으로써 영적으로 침체하고 죽어가고 있음을 배웠다. 진리가 영적 인도와 진보를 위한 이정표로서 기능하기보다는 자기 의의 배타성을 위한 경계선으로 공식화될 때, 그러한 가르침은 창조적이고 생명을 주는 권능을 잃고, 궁극적으로는 단지 보존적이고 화석화되는 것에 불과하게 된다는 것을 깨달았다.</w:t>
      </w:r>
    </w:p>
    <w:p w14:paraId="7685AF4C"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155:3.4 </w:t>
      </w:r>
      <w:r>
        <w:rPr>
          <w:rFonts w:ascii="함초롬바탕" w:eastAsia="함초롬바탕" w:hAnsi="함초롬바탕" w:cs="함초롬바탕"/>
          <w:color w:val="262626"/>
        </w:rPr>
        <w:t>그들은 점점 더 예수로부터 인간 인격을 시간과 영원의 가능성의 관점에서 바라보는 법을 배웠다. 그들은 많은 혼들이 보이지 않는 하나님을 사랑하는 법을 배우기 전에 먼저 볼 수 있는 형제들을 사랑하는 법을 가르치는 것이 가장 효과적임을 배웠다. 이와 관련하여 “나의 형제 중 가장 작은 자 하나에게 한 것이 곧 나에게 한 것이라”는 주님의 말씀에 새로운 의미가 담기게 되었다.</w:t>
      </w:r>
    </w:p>
    <w:p w14:paraId="01A2F11F"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155:3.5 </w:t>
      </w:r>
      <w:r>
        <w:rPr>
          <w:rFonts w:ascii="함초롬바탕" w:eastAsia="함초롬바탕" w:hAnsi="함초롬바탕" w:cs="함초롬바탕"/>
          <w:color w:val="262626"/>
        </w:rPr>
        <w:t>가이사랴에서의 체류 동안 배운 중요한 교훈 중 하나는 종교적 전통의 기원과, 성스럽지 않은 것, 일반적인 생각, 또는 일상적인 사건에 성스러움이 붙는 것의 심각한 위험에 관한 것이었다. 한 회의에서 그들은, 참된 종교란 사람이 자신의 가장 높고 참된 확신에 바치는 진심 어린 충성이라는 가르침을 얻었다.</w:t>
      </w:r>
    </w:p>
    <w:p w14:paraId="6308E523"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155:3.6 </w:t>
      </w:r>
      <w:r>
        <w:rPr>
          <w:rFonts w:ascii="함초롬바탕" w:eastAsia="함초롬바탕" w:hAnsi="함초롬바탕" w:cs="함초롬바탕"/>
          <w:color w:val="262626"/>
        </w:rPr>
        <w:t>예수는 신자들에게, 만약 그들의 종교적 갈망이 오직 물질적인 것에만 한정되어 있다면, 점차적으로 자연의 지식이 증가함에 따라 사물의 기원이 초자연적이라고 여겨지던 생각이 점차 밀려나면서 결국 그들의 하나님에 대한 믿음을 잃게 될 것이라고 경고했다. 그러나 만약 그들의 종교가 영적이라면, 물리적 과학의 진보가 영원한 실체와 신성한 가치를 향한 그들의 믿음을 결코 방해할 수 없을 것이라고 말했다.</w:t>
      </w:r>
    </w:p>
    <w:p w14:paraId="674B565E"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155:3.7 </w:t>
      </w:r>
      <w:r>
        <w:rPr>
          <w:rFonts w:ascii="함초롬바탕" w:eastAsia="함초롬바탕" w:hAnsi="함초롬바탕" w:cs="함초롬바탕"/>
          <w:color w:val="262626"/>
        </w:rPr>
        <w:t>그들은 종교가 전적으로 영적 동기를 가질 때, 모든 삶을 더욱 가치 있게 하여, 높은 목적으로 채우고, 초월적인 가치로 존엄을 부여하고, 뛰어난 동기로 영감을 주며, 동시에 인간의 혼을 숭고하고 지속적인 희망으로 위로한다는 것을 배웠다. 참된 종교는 존재의 긴장을 줄이도록 설계되어 있으며, 일상생활과 이타적인 봉사에 필요한 신앙과 용기를 해방시킨다. 신앙은 영적 활력을 촉진하고 의로운 열매를 맺게 한다.</w:t>
      </w:r>
    </w:p>
    <w:p w14:paraId="503D339B"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155:3.8 </w:t>
      </w:r>
      <w:r>
        <w:rPr>
          <w:rFonts w:ascii="함초롬바탕" w:eastAsia="함초롬바탕" w:hAnsi="함초롬바탕" w:cs="함초롬바탕"/>
          <w:color w:val="262626"/>
        </w:rPr>
        <w:t>예수는 사도들에게 어떤 문명도 그 종교에서 가장 훌륭한 것을 잃으면 오래 지속될 수 없다고 거듭 가르쳤다. 또한 예수는 종교적 상징과 의식을 종교적 체험 대신 받아들이는 것의 큰 위험성을 사도들에게 지적하는 것을 결코 지치지 않았다. 그의 모든 지상 생애는 종교의 얼어붙은 형태를 녹여 깨우친 아들됨의 유동하는 자유로 변화시키는 사명에 일관되게 헌신되었다.</w:t>
      </w:r>
    </w:p>
    <w:p w14:paraId="56F1AAE2" w14:textId="77777777" w:rsidR="000E11C6" w:rsidRPr="006244A4" w:rsidRDefault="000E11C6" w:rsidP="006244A4">
      <w:pPr>
        <w:spacing w:beforeLines="50" w:before="120"/>
        <w:jc w:val="both"/>
        <w:rPr>
          <w:rFonts w:ascii="함초롬바탕" w:eastAsia="함초롬바탕" w:hAnsi="함초롬바탕" w:cs="함초롬바탕"/>
        </w:rPr>
      </w:pPr>
    </w:p>
    <w:p w14:paraId="10357752" w14:textId="77777777" w:rsidR="000E11C6" w:rsidRPr="006244A4" w:rsidRDefault="00000000" w:rsidP="00845AC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페니키아로 가는 길에서</w:t>
      </w:r>
    </w:p>
    <w:p w14:paraId="6E2F48BF"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155:4.1 </w:t>
      </w:r>
      <w:r>
        <w:rPr>
          <w:rFonts w:ascii="함초롬바탕" w:eastAsia="함초롬바탕" w:hAnsi="함초롬바탕" w:cs="함초롬바탕"/>
          <w:color w:val="262626"/>
        </w:rPr>
        <w:t>6월 9일 목요일 아침, 벳세다에서 온 다윗의 사자들이 전해준 왕국의 진전에 대한 소식을 받은 후, 이 스물다섯 명의 진리의 교사들은 가이사랴-빌립보를 떠나 페니키아 해안으로 가는 여정을 시작했다. 그들은 늪지대를 돌아 루스를 거쳐 막달라-레바논산 오솔길과 만나는 지점에 이르렀고, 그곳에서 시돈으로 가는 길과 만나는 지점을 지나 금요일 오후에 시돈에 도착했다.</w:t>
      </w:r>
    </w:p>
    <w:p w14:paraId="2706BDED"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155:4.2 </w:t>
      </w:r>
      <w:r>
        <w:rPr>
          <w:rFonts w:ascii="함초롬바탕" w:eastAsia="함초롬바탕" w:hAnsi="함초롬바탕" w:cs="함초롬바탕"/>
          <w:color w:val="262626"/>
        </w:rPr>
        <w:t>루스 근처의 돌출된 바위 그늘 아래에서 점심을 위해 멈췄을 때, 예수는 사도들이 오랜 세월 동안 그와 함께하며 들었던 말씀 중 가장 놀라운 가르침 가운데 하나를 전했다. 그들이 자리에 앉아 빵을 나누자마자, 시몬 베드로가 예수에게 물었다. “주님, 하늘에 계신 아버지가 모든 것을 알고, 그의 영이 이 땅에 하늘 왕국을 세우는 데 우리의 힘이라면, 어찌하여 우리는 적들의 위협을 피해 도망가야 합니까? 어찌하여 진리의 적들과 맞서지 않는 것입니까?” 베드로의 질문에 예수가 대답하기도 전에 도마가 끼어들어 물었다. “주님, 저는 정말 예루살렘에 있는 우리 적들의 종교에 무엇이 잘못되었는지 알고 싶습니다. 그들의 종교와 우리의 종교 사이에 진정한 차이는 무엇입니까? 왜 우리가 같은 하나님을 섬긴다고 공언하면서도 이렇게 믿음의 차이가 큰 것입니까?” 도마가 질문을 마치자 예수는 말했다. “바로 지금 유대 지도자들과의 공개적 충돌을 피하려는 내 이유를 오해하기가 얼마나 쉬운지 잘 알기에 베드로의 질문을 무시하지는 않겠지만, 그래도 도마의 질문에 답하는 편이 너희 모두에게 더 도움이 될 것이다. 너희가 점심을 마친 후에 그 답을 말하겠다.”</w:t>
      </w:r>
    </w:p>
    <w:p w14:paraId="48B0EE5C" w14:textId="77777777" w:rsidR="000E11C6" w:rsidRPr="006244A4" w:rsidRDefault="000E11C6" w:rsidP="006244A4">
      <w:pPr>
        <w:spacing w:beforeLines="50" w:before="120"/>
        <w:jc w:val="both"/>
        <w:rPr>
          <w:rFonts w:ascii="함초롬바탕" w:eastAsia="함초롬바탕" w:hAnsi="함초롬바탕" w:cs="함초롬바탕"/>
        </w:rPr>
      </w:pPr>
    </w:p>
    <w:p w14:paraId="46B52147" w14:textId="77777777" w:rsidR="000E11C6" w:rsidRPr="006244A4" w:rsidRDefault="00000000" w:rsidP="00845AC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참된 종교에 대한 설교</w:t>
      </w:r>
    </w:p>
    <w:p w14:paraId="2DCA832D"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155:5.1 </w:t>
      </w:r>
      <w:r>
        <w:rPr>
          <w:rFonts w:ascii="함초롬바탕" w:eastAsia="함초롬바탕" w:hAnsi="함초롬바탕" w:cs="함초롬바탕"/>
          <w:color w:val="262626"/>
        </w:rPr>
        <w:t>현대적인 표현으로 요약하고 다시 진술한 이 기억할 만한 종교 강론은 다음과 같은 진리들을 표현했다.</w:t>
      </w:r>
    </w:p>
    <w:p w14:paraId="4D171BC8"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155:5.2 </w:t>
      </w:r>
      <w:r>
        <w:rPr>
          <w:rFonts w:ascii="함초롬바탕" w:eastAsia="함초롬바탕" w:hAnsi="함초롬바탕" w:cs="함초롬바탕"/>
          <w:color w:val="262626"/>
        </w:rPr>
        <w:t>세상의 종교는 이중의 기원을 가지고 있으니, 곧 자연적인 것과 계시된 것이다. 그리고 어느 특정한 시기, 특정한 민족 사이에는 세 가지 뚜렷한 형태의 종교적 헌신이 존재한다. 이 종교적 충동의 세 가지 표현은 다음과 같다.</w:t>
      </w:r>
    </w:p>
    <w:p w14:paraId="0A91979C"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155:5.3 </w:t>
      </w:r>
      <w:r>
        <w:rPr>
          <w:rFonts w:ascii="함초롬바탕" w:eastAsia="함초롬바탕" w:hAnsi="함초롬바탕" w:cs="함초롬바탕"/>
          <w:color w:val="262626"/>
        </w:rPr>
        <w:t>1. 원시 종교. 신비한 에너지를 두려워하고 우월한 힘을 예배하려는 반(半)자연적이고 본능적인 충동으로, 주로 물질적 본성의 종교, 두려움의 종교이다.</w:t>
      </w:r>
    </w:p>
    <w:p w14:paraId="0E71E7E2"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155:5.4 </w:t>
      </w:r>
      <w:r>
        <w:rPr>
          <w:rFonts w:ascii="함초롬바탕" w:eastAsia="함초롬바탕" w:hAnsi="함초롬바탕" w:cs="함초롬바탕"/>
          <w:color w:val="262626"/>
        </w:rPr>
        <w:t>2. 문명의 종교. 문명화되어 가는 인종의 진보된 종교 개념과 관행, 곧 마음의 종교로서, 확립된 종교 전통의 권위에 근거한 지적 신학이다.</w:t>
      </w:r>
    </w:p>
    <w:p w14:paraId="42D98305"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155:5.5 </w:t>
      </w:r>
      <w:r>
        <w:rPr>
          <w:rFonts w:ascii="함초롬바탕" w:eastAsia="함초롬바탕" w:hAnsi="함초롬바탕" w:cs="함초롬바탕"/>
          <w:color w:val="262626"/>
        </w:rPr>
        <w:t>3. 참된 종교, 곧 계시의 종교. 초자연적인 가치에 대한 계시, 영원한 실체에 대한 부분적인 통찰, 하늘에 계신 아버지의 무한한 성품의 선함과 아름다움을 순간적으로 엿봄이니, 인간 체험에서 입증되는 영의 종교이다.</w:t>
      </w:r>
    </w:p>
    <w:p w14:paraId="2D844051"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155:5.6 </w:t>
      </w:r>
      <w:r>
        <w:rPr>
          <w:rFonts w:ascii="함초롬바탕" w:eastAsia="함초롬바탕" w:hAnsi="함초롬바탕" w:cs="함초롬바탕"/>
          <w:color w:val="262626"/>
        </w:rPr>
        <w:t>주님은 육체적 감각의 종교와 자연인의 미신적 두려움을 폄하하지는 않았으나, 이 원시적 형태의 예배가 더 지성적인 인종들의 종교적 형태 속에 여전히 많이 남아 있는 사실을 안타까워했다. 예수는 마음의 종교와 영의 종교의 큰 차이는 전자가 교회 권위에 의해 지탱되는 반면, 후자는 전적으로 인간 체험에 기초한다는 점을 명확히 했다.</w:t>
      </w:r>
    </w:p>
    <w:p w14:paraId="45A433AD"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155:5.7 </w:t>
      </w:r>
      <w:r>
        <w:rPr>
          <w:rFonts w:ascii="함초롬바탕" w:eastAsia="함초롬바탕" w:hAnsi="함초롬바탕" w:cs="함초롬바탕"/>
          <w:color w:val="262626"/>
        </w:rPr>
        <w:t>그 후 주님은 그의 가르침 시간에 이러한 진리를 명확히 했다.</w:t>
      </w:r>
    </w:p>
    <w:p w14:paraId="475F3BEE"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155:5.8 </w:t>
      </w:r>
      <w:r>
        <w:rPr>
          <w:rFonts w:ascii="함초롬바탕" w:eastAsia="함초롬바탕" w:hAnsi="함초롬바탕" w:cs="함초롬바탕"/>
          <w:color w:val="262626"/>
        </w:rPr>
        <w:t>인종이 고도로 지성적이고 더 완전하게 문명화될 때까지, 원시적이고 뒤처진 민족들의 진화적 종교 관행에서 두드러지는 이러한 어린아이 같은 미신적 의식들은 계속해서 남아 있을 것이다. 인류가 영적 체험의 실체를 더 높고 더 폭넓게 인식하는 수준으로 발전할 때까지, 많은 남성과 여성은 단지 지적 동의만을 요구하는 권위의 종교를 개인적으로 선호하는 태도를 계속 보일 것이다. 이는 마음과 혼이 진보적 인간 체험의 엄정한 실체들과 씨름하는 신앙의 모험에 적극 참여할 것을 요구하는 영의 종교와 대조된다.</w:t>
      </w:r>
    </w:p>
    <w:p w14:paraId="2B8AE943"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155:5.9 </w:t>
      </w:r>
      <w:r>
        <w:rPr>
          <w:rFonts w:ascii="함초롬바탕" w:eastAsia="함초롬바탕" w:hAnsi="함초롬바탕" w:cs="함초롬바탕"/>
          <w:color w:val="262626"/>
        </w:rPr>
        <w:t>전통적 권위의 종교를 받아들이는 것은 인간 영적 본성의 갈망을 충족시키는 쉬운 길을 제공한다. 정착되고 고착화된 확립된 권위의 종교는, 사람의 산란하고 괴로운 혼이 두려움에 시달리고 불확실성에 괴로울 때 도피할 수 있는 손쉬운 피난처가 된다. 이러한 종교는 그 만족과 확신을 얻는 대가로 신자들에게 수동적이고 순전히 지적인 동의만을 요구한다.</w:t>
      </w:r>
    </w:p>
    <w:p w14:paraId="0B2373FA"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155:5.10 </w:t>
      </w:r>
      <w:r>
        <w:rPr>
          <w:rFonts w:ascii="함초롬바탕" w:eastAsia="함초롬바탕" w:hAnsi="함초롬바탕" w:cs="함초롬바탕"/>
          <w:color w:val="262626"/>
        </w:rPr>
        <w:t>그리고 오랜 세월 동안 지구에는 이렇게 자신의 종교적 위안을 확보하기를 선호하는 소심하고 두려워하며 망설이는 사람들이 살아갈 것이다. 그렇게 권위의 종교에 자기 운명을 내맡김으로써 그들은 인격의 주권을 훼손하고, 자존감의 존엄을 떨어뜨리며, 인간이 누릴 수 있는 모든 체험 가운데 가장 짜릿하고 영감을 주는 것에 참여할 권리를 완전히 포기하는데도 그러하다. 그 체험이란 곧, 진리를 향한 개인적 탐구, 지적 발견의 위험에 맞서는 짜릿함, 개인적 종교 체험의 실체를 탐구하려는 결단, 그리고 모든 인간 존재의 지고한 모험, 곧 인간이 자기 자신을 위하여 또 자기 자신으로서 하나님을 찾고 그분을 발견하는 일 속에서 정직하게 쟁취되는, 지적 의심을 이기는 영적 신앙의 승리를 실제로 실현하는 개인적 승리를 체험하는 최상의 만족이다.</w:t>
      </w:r>
    </w:p>
    <w:p w14:paraId="6A24FFFB"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155:5.11 </w:t>
      </w:r>
      <w:r>
        <w:rPr>
          <w:rFonts w:ascii="함초롬바탕" w:eastAsia="함초롬바탕" w:hAnsi="함초롬바탕" w:cs="함초롬바탕"/>
          <w:color w:val="262626"/>
        </w:rPr>
        <w:t>영의 종교는 노력, 투쟁, 갈등, 신앙, 결단, 사랑, 충성, 진보를 의미한다. 마음의 종교, 곧 권위의 신학은 그 형식적 신자들에게 이러한 노력을 거의 또는 전혀 요구하지 않는다. 전통은, 진보하는 인간 마음이 발견하고 진화하는 인간 혼이 체험할 수 있는 영적 실체의 더 먼 해안을 찾아 미답의 진리의 큰 바다로 나아가는 대담한 신앙의 항해에 따르는 영의 투쟁과 마음의 불확실성을 본능적으로 회피하는, 두려움 많고 미지근한 혼들에게 안전한 피난처요 쉬운 길이다.</w:t>
      </w:r>
    </w:p>
    <w:p w14:paraId="287D28EF"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155:5.12 </w:t>
      </w:r>
      <w:r>
        <w:rPr>
          <w:rFonts w:ascii="함초롬바탕" w:eastAsia="함초롬바탕" w:hAnsi="함초롬바탕" w:cs="함초롬바탕"/>
          <w:color w:val="262626"/>
        </w:rPr>
        <w:t>예수는 이어 말했다. “예루살렘의 종교 지도자들은 전통적 교사들과 과거 선지자들의 다양한 교리를 하나의 확립된 지적 신념 체계, 곧 권위의 종교로 만들었다. 이러한 종교의 호소는 주로 마음에 있다. 이제 우리는 그러한 종교와 치명적인 갈등에 들어가게 되며, 곧 새로운 종교, 곧 오늘날 그 말의 뜻으로는 종교라 할 수 없는 종교를 담대히 선포할 것이다. 이 종교는 인간의 마음속에 거하는 나의 아버지의 신성한 영에 주로 호소하는 것이다. 이 종교는 더 높은 영적 교통의 진리를 진정으로 받아들이는 사람들의 개인적 체험에서 확실히 나타나는 그 결과로부터 권위를 얻게 될 것이다.”</w:t>
      </w:r>
    </w:p>
    <w:p w14:paraId="6498301D"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155:5.13 </w:t>
      </w:r>
      <w:r>
        <w:rPr>
          <w:rFonts w:ascii="함초롬바탕" w:eastAsia="함초롬바탕" w:hAnsi="함초롬바탕" w:cs="함초롬바탕"/>
          <w:color w:val="262626"/>
        </w:rPr>
        <w:t>예수는 스물네 명을 하나하나 가리키며 이름을 부르고 말했다. “이제 너희 중 누가 예루살렘 바리새인들이 옹호하는 확립되고 화석화된 종교의 쉬운 길을 따르려 하느냐? 아니면 하늘 왕국의 영원한 실체와 최상의 장엄함 속에서 살아 있는 개인적 체험의 아름다움을 발견하는 만족을 느끼면서, 사람들에게 더 나은 구원의 길을 전하는 사명을 수행하는 어려움과 박해를 선택하겠느냐? 너희는 두려움 많고 나약하며 안락함만을 찾는 자들이냐? 너희가 그의 아들인 진리의 하나님의 손에 너희 미래를 맡기기를 두려워하느냐? 너희가 그의 자녀인 아버지를 신뢰하지 않는가? 너희는 전통적 권위의 종교가 주는 확실성과 지적 안정의 쉬운 길로 돌아가겠느냐, 아니면 사람들의 마음속에 하늘 왕국이라는 영의 새로운 진리를 전하는 불확실하고 어려운 미래로 나와 함께 나아갈 준비가 되어 있느냐?”</w:t>
      </w:r>
    </w:p>
    <w:p w14:paraId="3D7AB9D4"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155:5.14 </w:t>
      </w:r>
      <w:r>
        <w:rPr>
          <w:rFonts w:ascii="함초롬바탕" w:eastAsia="함초롬바탕" w:hAnsi="함초롬바탕" w:cs="함초롬바탕"/>
          <w:color w:val="262626"/>
        </w:rPr>
        <w:t>스물넷의 청중 모두가 일어서서, 예수가 그들에게 한 몇 안 되는 감정적 호소 중 하나였던 이 말에 단결되고 충성스러운 응답을 표하려 했지만, 예수는 손을 들어 그들을 멈추게 하며 말했다. “이제 각자 따로 가서 홀로 아버지와 함께 있으라. 그리고 그분 앞에서 내 질문에 대한 감정에 치우치지 않은 답을 찾아라. 그런 참되고 진실한 혼의 태도를 찾은 후, 그 대답을 나의 아버지이자 너희 아버지께 자유롭고 당당하게 아뢰라. 그분의 무한한 사랑의 삶이 우리가 선포하는 종교의 바로 그 영이다.”</w:t>
      </w:r>
    </w:p>
    <w:p w14:paraId="2837C612"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155:5.15 </w:t>
      </w:r>
      <w:r>
        <w:rPr>
          <w:rFonts w:ascii="함초롬바탕" w:eastAsia="함초롬바탕" w:hAnsi="함초롬바탕" w:cs="함초롬바탕"/>
          <w:color w:val="262626"/>
        </w:rPr>
        <w:t>전도사들과 사도들은 잠시 각자 흩어졌다. 그들의 영은 고양되었고 마음은 고무되었으며, 감정은 예수의 말로 크게 동요되었다. 그러나 안드레가 다시 그들을 불러 모았을 때, 주님은 다만 이렇게 말했다. “우리의 여정을 계속하자. 우리는 잠시 머물기 위해 페니키아로 간다. 너희 마음과 몸의 감정이 더 높은 마음의 충성과 영의 더 만족스러운 체험으로 변하도록 아버지께 기도하라.”</w:t>
      </w:r>
    </w:p>
    <w:p w14:paraId="7EB66206"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155:5.16 </w:t>
      </w:r>
      <w:r>
        <w:rPr>
          <w:rFonts w:ascii="함초롬바탕" w:eastAsia="함초롬바탕" w:hAnsi="함초롬바탕" w:cs="함초롬바탕"/>
          <w:color w:val="262626"/>
        </w:rPr>
        <w:t>그들이 길을 따라 계속 갈 때, 스물네 명은 말이 없었다. 그러나 곧 서로 이야기하기 시작했고, 오후 세 시쯤 더 이상 나아갈 수 없어 멈춰 섰다. 그러자 베드로가 예수에게 다가가 말했다. “주님, 주님께서 우리에게 생명과 진리의 말씀을 하셨습니다. 우리는 더 듣기를 원합니다. 부디 이 문제들에 대해 더 말씀해 주시기를 간구합니다.”</w:t>
      </w:r>
    </w:p>
    <w:p w14:paraId="35DB76F1" w14:textId="77777777" w:rsidR="000E11C6" w:rsidRPr="006244A4" w:rsidRDefault="000E11C6" w:rsidP="006244A4">
      <w:pPr>
        <w:spacing w:beforeLines="50" w:before="120"/>
        <w:jc w:val="both"/>
        <w:rPr>
          <w:rFonts w:ascii="함초롬바탕" w:eastAsia="함초롬바탕" w:hAnsi="함초롬바탕" w:cs="함초롬바탕"/>
        </w:rPr>
      </w:pPr>
    </w:p>
    <w:p w14:paraId="3F6ED1A5" w14:textId="77777777" w:rsidR="000E11C6" w:rsidRPr="006244A4" w:rsidRDefault="00000000" w:rsidP="00845AC3">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종교에 대한 두 번째 설교</w:t>
      </w:r>
    </w:p>
    <w:p w14:paraId="196D7578"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155:6.1 </w:t>
      </w:r>
      <w:r>
        <w:rPr>
          <w:rFonts w:ascii="함초롬바탕" w:eastAsia="함초롬바탕" w:hAnsi="함초롬바탕" w:cs="함초롬바탕"/>
          <w:color w:val="262626"/>
        </w:rPr>
        <w:t>그리하여 그들이 언덕 그늘에 멈춰 섰을 때, 예수는 영의 종교에 대해 계속 가르쳤는데, 그 요지는 이러했다.</w:t>
      </w:r>
    </w:p>
    <w:p w14:paraId="17403DDC"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155:6.2 </w:t>
      </w:r>
      <w:r>
        <w:rPr>
          <w:rFonts w:ascii="함초롬바탕" w:eastAsia="함초롬바탕" w:hAnsi="함초롬바탕" w:cs="함초롬바탕"/>
          <w:color w:val="262626"/>
        </w:rPr>
        <w:t>너희는 마음의 종교로 만족하고, 안전을 갈망하며, 순응을 선호하는 동료들 중에서 나왔다. 너희는 권위적 확신을 모험적이고 진보적인 신앙의 영의 확신으로 바꾸기로 선택했다. 너희는 제도적 종교의 억압적 속박에 반발하고, 이제 하나님의 말씀이라고 여겨지는 전통의 권위를 거부하는 용기를 가졌다. 우리 아버지는 모세, 엘리야, 이사야, 아모스, 호세아를 통해 말씀하셨지만, 이 옛 선지자들이 말하기를 마친 이후에도 세상에 진리의 말씀을 전하는 것을 멈추지 않으셨다. 나의 아버지는 인종이나 세대를 차별하여 진리의 말씀을 한 시대에는 주고 다른 시대에는 거두는 분이 아니다. 전적으로 인간적인 것을 신성하다고 부르는 어리석음을 범하지 말고, 영감을 받았다고 여겨지는 전통적 신탁을 통해 오지 않는 진리의 말씀을 분별하지 못하는 실수를 저지르지 말라.</w:t>
      </w:r>
    </w:p>
    <w:p w14:paraId="1691DC6B"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155:6.3 </w:t>
      </w:r>
      <w:r>
        <w:rPr>
          <w:rFonts w:ascii="함초롬바탕" w:eastAsia="함초롬바탕" w:hAnsi="함초롬바탕" w:cs="함초롬바탕"/>
          <w:color w:val="262626"/>
        </w:rPr>
        <w:t>나는 너희에게 거듭나라고, 영으로 태어나라고 요청했다. 나는 너희를 권위의 어둠과 전통의 무기력에서 벗어나, 인간 혼이 이룰 수 있는 가장 위대한 발견을 너희 스스로 이룰 가능성을 깨닫는 초월적 빛으로 인도했다. 그 발견이란 곧 너희 자신을 위하여, 너희 안에서, 너희 자신으로부터 하나님을 발견하고, 이 모든 것을 너희 자신의 개인적 체험 속에서 사실로 행하는 지고한 체험이다. 그리하여 너희는 죽음에서 생명으로, 전통 권위에서 하나님을 아는 체험으로 나아갈 것이다. 이는 어둠에서 빛으로, 조상들로부터 물려받은 인종적 신앙에서 실제 체험으로 성취한 개인적 신앙으로 진보하는 것이다. 너희는 조상들이 물려준 마음의 신학에서 벗어나 혼 속에 영원한 부여물로 세워지는 참된 영의 종교로 발전할 것이다.</w:t>
      </w:r>
    </w:p>
    <w:p w14:paraId="74C1B0E3"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155:6.4 </w:t>
      </w:r>
      <w:r>
        <w:rPr>
          <w:rFonts w:ascii="함초롬바탕" w:eastAsia="함초롬바탕" w:hAnsi="함초롬바탕" w:cs="함초롬바탕"/>
          <w:color w:val="262626"/>
        </w:rPr>
        <w:t>너희 종교는 전통적 권위를 믿는 단순 지적 신념에서, 하나님과 그의 신성한 영과 관련된 모든 것을 파악하는 살아 있는 신앙의 실제 체험으로 변화할 것이다. 마음의 종교는 너희를 과거에 절망적으로 묶어 두지만, 영의 종교는 점진적 계시로 이루어지며, 영적 이상과 영원한 실체에서 더 높고 더 거룩한 성취를 향해 늘 너희를 손짓하여 나아가게 한다.</w:t>
      </w:r>
    </w:p>
    <w:p w14:paraId="45ABE143"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155:6.5 </w:t>
      </w:r>
      <w:r>
        <w:rPr>
          <w:rFonts w:ascii="함초롬바탕" w:eastAsia="함초롬바탕" w:hAnsi="함초롬바탕" w:cs="함초롬바탕"/>
          <w:color w:val="262626"/>
        </w:rPr>
        <w:t>권위의 종교는 현재의 안정감을 줄 수 있으나, 그러한 일시적 만족의 대가로 너희는 영적 자유와 종교적 자유를 잃는다. 나의 아버지는 하늘 왕국에 들어가기 위해 영적으로 혐오스럽고 거룩하지 않으며 거짓된 것들을 믿도록 스스로를 강요하라고 요구하지 않는다. 낡은 종교적 형식과 의식의 체계에 복종함으로써 너희의 자비, 공의, 진리에 대한 감각이 모욕받는 것도 요구되지 않는다. 영의 종교는 영의 인도가 너희를 어디로 이끌든 그 진리를 따를 자유를 너희에게 영원히 남겨 둔다. 누가 알겠는가, 이 영이 다른 세대들이 들으려 하지 않았던 것을 너희 세대에게 전할지도 모른다.</w:t>
      </w:r>
    </w:p>
    <w:p w14:paraId="6DED9749"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155:6.6 </w:t>
      </w:r>
      <w:r>
        <w:rPr>
          <w:rFonts w:ascii="함초롬바탕" w:eastAsia="함초롬바탕" w:hAnsi="함초롬바탕" w:cs="함초롬바탕"/>
          <w:color w:val="262626"/>
        </w:rPr>
        <w:t>배고픈 혼들을 희미하고 먼 과거로 끌어들여 거기에 버려두는 거짓 종교 교사들은 부끄러운 줄 알라! 그리하여 이 불행한 사람들은 새로운 발견마다 겁먹을 수밖에 없고, 진리의 새 계시마다 당혹해한다. “마음을 하나님께 고정한 자는 완전한 평화 가운데 지켜질 것이다”라고 한 선지자는 단순한 권위적 신학의 지적 신앙자가 아니었다. 이 진리를 아는 인간은 하나님을 발견한 사람이며, 단지 하나님에 대해 말하는 사람이 아니었다.</w:t>
      </w:r>
    </w:p>
    <w:p w14:paraId="4ED1C474"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155:6.7 </w:t>
      </w:r>
      <w:r>
        <w:rPr>
          <w:rFonts w:ascii="함초롬바탕" w:eastAsia="함초롬바탕" w:hAnsi="함초롬바탕" w:cs="함초롬바탕"/>
          <w:color w:val="262626"/>
        </w:rPr>
        <w:t>나는 너희에게 옛 선지자들을 계속 인용하고 이스라엘의 영웅들을 찬양하는 일을 멈추고, 대신 스스로 지고자의 살아 있는 선지자가 되며, 다가올 왕국의 영적 영웅이 되라고 권한다. 과거의 하나님을 아는 지도자들을 존경하는 것은 가치 있을 수 있으나, 왜 그렇게 함으로써 인간 존재의 최상의 체험, 곧 하나님을 스스로 발견하고 너희 자신의 혼 속에서 그분을 아는 체험을 희생하는가?</w:t>
      </w:r>
    </w:p>
    <w:p w14:paraId="606A7692"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155:6.8 </w:t>
      </w:r>
      <w:r>
        <w:rPr>
          <w:rFonts w:ascii="함초롬바탕" w:eastAsia="함초롬바탕" w:hAnsi="함초롬바탕" w:cs="함초롬바탕"/>
          <w:color w:val="262626"/>
        </w:rPr>
        <w:t>인류의 각 인종은 인간 존재에 대한 고유한 정신적 관점을 지니고 있다. 그러므로 마음의 종교는 이 다양한 인종적 관점에 늘 충실할 수밖에 없다. 권위의 종교들은 결코 통합될 수 없다. 인류의 통일성과 필사자의 형제단는 오직 영의 종교의 초월적 부여를 통하여서만 이룰 수 있다. 인종적 마음은 다를 수 있지만, 모든 인류는 같은 신성하고 영원한 영에 의해 내주된다. 인간 형제단의 희망은 권위의 분열된 마음 종교들이, 개인적 영적 체험의 종교인 통합하고 고귀하게 하는 영의 종교로 채워지고 그 그늘에 덮일 때에만 실현될 수 있다.</w:t>
      </w:r>
    </w:p>
    <w:p w14:paraId="6F53B679"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155:6.9 </w:t>
      </w:r>
      <w:r>
        <w:rPr>
          <w:rFonts w:ascii="함초롬바탕" w:eastAsia="함초롬바탕" w:hAnsi="함초롬바탕" w:cs="함초롬바탕"/>
          <w:color w:val="262626"/>
        </w:rPr>
        <w:t>권위의 종교는 사람들을 분열시키고 양심에 따라 서로 맞서게 할 뿐이다. 그러나 영의 종교는 점진적으로 사람들을 하나로 묶고 서로 이해하고 공감하도록 이끌 것이다. 권위의 종교는 믿음의 일치를 요구하지만, 이는 세상의 현 상태에서는 불가능하다. 영의 종교는 체험의 일치, 곧 운명의 일치만을 요구하며, 믿음의 다양성은 충분히 허용한다. 영의 종교는 통찰의 일치만을 요구할 뿐, 관점과 전망의 통일성을 요구하지 않는다. 영의 종교는 지적 견해의 통일성을 요구하지 않고, 오직 영 느낌의 일치만을 요구한다. 권위의 종교는 생명 없는 신조로 굳어지지만, 영의 종교는 사랑의 봉사와 자비로운 사역이라는 고귀한 행위의, 늘어나는 기쁨과 자유로 자라난다.</w:t>
      </w:r>
    </w:p>
    <w:p w14:paraId="798C2E53"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155:6.10 </w:t>
      </w:r>
      <w:r>
        <w:rPr>
          <w:rFonts w:ascii="함초롬바탕" w:eastAsia="함초롬바탕" w:hAnsi="함초롬바탕" w:cs="함초롬바탕"/>
          <w:color w:val="262626"/>
        </w:rPr>
        <w:t>그러나 아브라함의 자손들이 전통적 불모의 이 악한 시대에 처했다고 하여 너희 가운데 누구도 그들을 멸시하는 눈으로 바라보지 않도록 조심하라. 우리 조상들은 하나님을 찾는 끈질기고 열정적인 탐구에 자신을 온전히 바쳤으며, 아담 시대 이후로 다른 어떤 온 인류 종족도 그러지 못한 만큼 하나님을 알았다. 아담은 그 자신이 하나님의 아들이었기에 이에 관하여 많은 것을 알고 있었다. 나의 아버지는 모세의 시대 이래로 하나님을 찾고 하나님을 알려는 이스라엘의 길고 지칠 줄 모르는 분투를 놓치지 않고 주목하셨다. 지친 세대들이 지나도록 유대인들은 수고하고, 땀 흘리고, 신음하고, 산고를 겪으며, 오해받고 멸시받는 민족의 고통을 견디고 그 슬픔을 겪기를 그치지 않았으니, 이 모두는 하나님에 관한 진리의 발견에 조금이라도 더 가까이 다가가기 위함이었다. 그리고 이스라엘의 온갖 실패와 비틀거림에도 불구하고, 우리 조상들은 모세로부터 아모스와 호세아의 시대에 이르기까지 온 세상에 영원한 하나님의 더욱 분명하고 참된 모습을 점점 더 드러냈다. 이렇게 하여 너희가 함께 나누도록 부름받은, 아버지에 대한 한층 더 위대한 계시를 위한 길이 준비되었다.</w:t>
      </w:r>
    </w:p>
    <w:p w14:paraId="11DA156D"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155:6.11 </w:t>
      </w:r>
      <w:r>
        <w:rPr>
          <w:rFonts w:ascii="함초롬바탕" w:eastAsia="함초롬바탕" w:hAnsi="함초롬바탕" w:cs="함초롬바탕"/>
          <w:color w:val="262626"/>
        </w:rPr>
        <w:t>살아 있는 하나님의 뜻을 발견하려는 시도보다 더 만족스럽고 짜릿한 모험은 하나밖에 없으며, 그것은 그 신성한 뜻을 실천하려는 진실한 노력을 하는 최상의 체험이다. 그리고 하나님의 뜻은 어떤 지상의 직업에서도 실현될 수 있음을 잊지 말라. 어떤 소명은 거룩하고 다른 소명은 세속적인 것이 아니다. 영으로 인도받는 사람들, 곧 진리에 종속되고, 사랑으로 고귀해지며, 자비의 지배를 받고, 공정함, 곧 정의로 절제되는 사람들의 삶에서는 모든 것이 거룩하다. 나의 아버지와 내가 세상에 보내는 영은 진리의 영일 뿐 아니라 이상적 아름다움의 영이다.</w:t>
      </w:r>
    </w:p>
    <w:p w14:paraId="7674A008"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155:6.12 </w:t>
      </w:r>
      <w:r>
        <w:rPr>
          <w:rFonts w:ascii="함초롬바탕" w:eastAsia="함초롬바탕" w:hAnsi="함초롬바탕" w:cs="함초롬바탕"/>
          <w:color w:val="262626"/>
        </w:rPr>
        <w:t>이제 하나님의 말씀을 신학적 권위의 옛 기록 지면에서만 찾으려는 습관을 버려야 한다. 하나님의 영으로 거듭난 자들은 그 말씀이 어디에서 비롯되었든 상관없이 하나님의 말씀을 분별할 것이다. 신성한 진리는 그것을 전하는 통로가 명백히 인간적이라는 이유로 무시되어서는 안 된다. 너희 형제 중 많은 이들이 마음으로는 하나님의 이론을 받아들이지만, 영적으로는 하나님의 현존을 깨닫지 못한다. 그래서 나는 하늘 왕국이 진실한 어린아이의 영적 태도를 갖춤으로써 가장 잘 실현된다고 여러 번 가르쳤다. 내가 너희에게 권하는 것은 어린아이의 정신적 미성숙이 아니라, 쉽게 믿고 온전히 신뢰하는 어린아이의 영적 단순성이다. 하나님이라는 사실을 아는 것보다 하나님의 현존을 느끼는 능력이 점점 자라는 것이 더 중요하다.</w:t>
      </w:r>
    </w:p>
    <w:p w14:paraId="732C3DE7"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155:6.13 </w:t>
      </w:r>
      <w:r>
        <w:rPr>
          <w:rFonts w:ascii="함초롬바탕" w:eastAsia="함초롬바탕" w:hAnsi="함초롬바탕" w:cs="함초롬바탕"/>
          <w:color w:val="262626"/>
        </w:rPr>
        <w:t>너희가 혼 속에서 하나님을 발견하기 시작하면 곧 다른 사람들의 혼 속에서, 그리고 마침내는 강대한 우주의 모든 창조체와 창조물 속에서 그분을 발견하기 시작할 것이다. 그러나 인간이 그러한 영원한 실체들을 사색할 시간을 거의 주지 않는다면, 하나님이 사람들의 혼 속에 최상의 충성과 신성한 이상을 가진 하나님으로 나타날 기회는 어디에 있는가? 마음은 영적 본성의 자리가 아니지만, 참으로 그리로 들어가는 관문이다.</w:t>
      </w:r>
    </w:p>
    <w:p w14:paraId="034FAF72"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155:6.14 </w:t>
      </w:r>
      <w:r>
        <w:rPr>
          <w:rFonts w:ascii="함초롬바탕" w:eastAsia="함초롬바탕" w:hAnsi="함초롬바탕" w:cs="함초롬바탕"/>
          <w:color w:val="262626"/>
        </w:rPr>
        <w:t>그러나 너희가 하나님을 발견했다는 것을 다른 사람들에게 증명하려는 실수를 하지 말라. 너희는 그런 타당한 증거를 의식적으로 만들어 낼 수 없다. 그러나 너희가 하나님을 알고 있다는 사실을 보여 주는 두 가지 확실하고 강력한 증명이 있으니, 그것은 다음과 같다.</w:t>
      </w:r>
    </w:p>
    <w:p w14:paraId="230A6AE1"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155:6.15 </w:t>
      </w:r>
      <w:r>
        <w:rPr>
          <w:rFonts w:ascii="함초롬바탕" w:eastAsia="함초롬바탕" w:hAnsi="함초롬바탕" w:cs="함초롬바탕"/>
          <w:color w:val="262626"/>
        </w:rPr>
        <w:t>1. 너희의 일상생활에서 나타나는 하나님의 영의 열매이다.</w:t>
      </w:r>
    </w:p>
    <w:p w14:paraId="61B2F1A3"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155:6.16 </w:t>
      </w:r>
      <w:r>
        <w:rPr>
          <w:rFonts w:ascii="함초롬바탕" w:eastAsia="함초롬바탕" w:hAnsi="함초롬바탕" w:cs="함초롬바탕"/>
          <w:color w:val="262626"/>
        </w:rPr>
        <w:t>2. 너희 삶의 계획 전체가, 시간 속에서 그 현존을 미리 맛본 영원의 하나님을 찾으려는 소망을 추구하여, 죽음 이후의 생존이라는 모험에 너희의 존재와 소유 전부를 아낌없이 내걸었다는 확실한 증거를 제공한다는 사실이다.</w:t>
      </w:r>
    </w:p>
    <w:p w14:paraId="28ECD807"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155:6.17 </w:t>
      </w:r>
      <w:r>
        <w:rPr>
          <w:rFonts w:ascii="함초롬바탕" w:eastAsia="함초롬바탕" w:hAnsi="함초롬바탕" w:cs="함초롬바탕"/>
          <w:color w:val="262626"/>
        </w:rPr>
        <w:t>오해하지 말라, 나의 아버지는 신앙의 미미한 불꽃에도 언제나 응답하신다. 그는 원시인의 육체적이고 미신적인 감정도 주목하신다. 그리고 그 신앙이 너무 약하여 권위의 종교에 대한 단순한 지적 동의를 넘어서지 못하는 정직하지만 두려운 혼들에게도, 아버지는 그러한 미약한 시도를 기꺼이 존중하고 격려하신다. 그러나 너희는 어둠에서 빛으로 부름받은 자들이므로, 온 마음으로 믿어야 하며 너희 신앙은 몸, 마음, 영의 결합된 태도를 지배해야 한다.</w:t>
      </w:r>
    </w:p>
    <w:p w14:paraId="212847E8"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155:6.18 </w:t>
      </w:r>
      <w:r>
        <w:rPr>
          <w:rFonts w:ascii="함초롬바탕" w:eastAsia="함초롬바탕" w:hAnsi="함초롬바탕" w:cs="함초롬바탕"/>
          <w:color w:val="262626"/>
        </w:rPr>
        <w:t>너희는 나의 사도들이다. 그러므로 너희에게 종교란 영적 진보와 이상적 모험의 험난한 실체와 마주하기가 두려워 도피하는 신학적 피난처가 되어서는 안 된다. 오히려 너희 종교는 하나님이 너희를 발견하고, 이상화하며, 고양시키고, 영성화했음을 증언하는 실제 체험이 될 것이다. 그리고 너희는 너희를 발견하고 아들로 삼으신 그 하나님을 발견하는 영원한 모험에 참여하게 될 것이다.</w:t>
      </w:r>
    </w:p>
    <w:p w14:paraId="215B4E13" w14:textId="77777777" w:rsidR="000E11C6" w:rsidRPr="006244A4" w:rsidRDefault="00000000" w:rsidP="006244A4">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155:6.19 </w:t>
      </w:r>
      <w:r>
        <w:rPr>
          <w:rFonts w:ascii="함초롬바탕" w:eastAsia="함초롬바탕" w:hAnsi="함초롬바탕" w:cs="함초롬바탕"/>
          <w:color w:val="262626"/>
        </w:rPr>
        <w:t>예수는 말하기를 마치고 안드레에게 손짓하며 서쪽의 페니키아를 가리키며 말했다. “우리 길을 떠나자.”</w:t>
      </w:r>
    </w:p>
    <w:p w14:paraId="46CEEA9F" w14:textId="77777777" w:rsidR="000E11C6" w:rsidRPr="006244A4" w:rsidRDefault="000E11C6">
      <w:pPr>
        <w:spacing w:beforeLines="50" w:before="120"/>
        <w:jc w:val="both"/>
      </w:pPr>
    </w:p>
    <w:p w14:paraId="0B0BA6B0" w14:textId="77777777" w:rsidR="000E11C6" w:rsidRDefault="00000000" w:rsidP="001D7A6E">
      <w:pPr>
        <w:pStyle w:val="1"/>
        <w:keepNext/>
        <w:pageBreakBefore/>
        <w:pBdr>
          <w:bottom w:val="double" w:sz="6" w:space="10" w:color="B08D57"/>
        </w:pBdr>
        <w:spacing w:before="600" w:after="360"/>
        <w:jc w:val="center"/>
      </w:pPr>
      <w:bookmarkStart w:id="156" w:name="paper156"/>
      <w:r>
        <w:rPr>
          <w:rFonts w:ascii="함초롬바탕" w:eastAsia="함초롬바탕" w:hAnsi="함초롬바탕" w:cs="함초롬바탕"/>
          <w:color w:val="B08D57"/>
          <w:spacing w:val="40"/>
          <w:sz w:val="24"/>
          <w:szCs w:val="24"/>
        </w:rPr>
        <w:t>제156편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두로와 시돈에서의 체류</w:t>
      </w:r>
      <w:bookmarkEnd w:id="156"/>
    </w:p>
    <w:p w14:paraId="59066801" w14:textId="77777777" w:rsidR="000E11C6" w:rsidRDefault="000E11C6" w:rsidP="001D7A6E">
      <w:pPr>
        <w:spacing w:beforeLines="50" w:before="120"/>
        <w:jc w:val="both"/>
      </w:pPr>
    </w:p>
    <w:p w14:paraId="65D0E5CC"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156:0.1 </w:t>
      </w:r>
      <w:r>
        <w:rPr>
          <w:rFonts w:ascii="함초롬바탕" w:eastAsia="함초롬바탕" w:hAnsi="함초롬바탕" w:cs="함초롬바탕"/>
          <w:color w:val="262626"/>
        </w:rPr>
        <w:t>6월 10일 금요일 오후, 예수와 그의 동료들은 시돈 근교에 도착하여, 예수가 가장 큰 대중적 명성을 누리던 시절 벳세다 병원의 환자였던 한 부유한 여인의 집에 머물렀다. 전도사들과 사도들은 바로 이웃에 사는 그녀의 친구들의 집에 머물렀고, 이 상쾌한 환경 속에서 안식일을 쉬었다. 그들은 시돈과 그 일대에서 거의 이 주 반을 머문 뒤, 북쪽 해안 도시들을 방문할 준비를 했다.</w:t>
      </w:r>
    </w:p>
    <w:p w14:paraId="1A0CB17B" w14:textId="77777777" w:rsidR="000E11C6" w:rsidRDefault="00000000" w:rsidP="001D7A6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156:0.2 </w:t>
      </w:r>
      <w:r>
        <w:rPr>
          <w:rFonts w:ascii="함초롬바탕" w:eastAsia="함초롬바탕" w:hAnsi="함초롬바탕" w:cs="함초롬바탕"/>
          <w:color w:val="262626"/>
        </w:rPr>
        <w:t>이 유월의 안식일은 더없이 조용한 날이었다. 전도사들과 사도들은 시돈으로 오는 길에 들었던, 종교에 관한 주님의 강론을 묵상하는 데 온전히 몰두해 있었다. 그들은 모두 주님이 한 말을 어느 정도는 헤아릴 수 있었으나, 아무도 그 가르침의 뜻을 온전히 파악하지는 못했다.</w:t>
      </w:r>
    </w:p>
    <w:p w14:paraId="74018483" w14:textId="77777777" w:rsidR="000E11C6" w:rsidRDefault="000E11C6" w:rsidP="001D7A6E">
      <w:pPr>
        <w:spacing w:beforeLines="50" w:before="120"/>
        <w:jc w:val="both"/>
      </w:pPr>
    </w:p>
    <w:p w14:paraId="794584B5" w14:textId="77777777" w:rsidR="000E11C6" w:rsidRDefault="00000000" w:rsidP="001D7A6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시리아 여인</w:t>
      </w:r>
    </w:p>
    <w:p w14:paraId="7B00FBFA"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156:1.1 </w:t>
      </w:r>
      <w:r>
        <w:rPr>
          <w:rFonts w:ascii="함초롬바탕" w:eastAsia="함초롬바탕" w:hAnsi="함초롬바탕" w:cs="함초롬바탕"/>
          <w:color w:val="262626"/>
        </w:rPr>
        <w:t>주님이 머물던 카루스카의 집 근처에는, 위대한 치유자이자 교사인 예수에 대해 많이 들은 한 시리아 여인이 살고 있었다. 이 안식일 오후에 그녀는 어린 딸을 데리고 찾아왔다. 약 열두 살 된 이 아이는 경련과 그 밖의 괴로운 증상들이 나타나는 심각한 신경 장애로 고통받고 있었다.</w:t>
      </w:r>
    </w:p>
    <w:p w14:paraId="6FCF9922"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156:1.2 </w:t>
      </w:r>
      <w:r>
        <w:rPr>
          <w:rFonts w:ascii="함초롬바탕" w:eastAsia="함초롬바탕" w:hAnsi="함초롬바탕" w:cs="함초롬바탕"/>
          <w:color w:val="262626"/>
        </w:rPr>
        <w:t>예수는 자신이 카루스카의 집에 머물고 있다는 것을 아무에게도 말하지 말라고 동료들에게 당부하며, 쉬고 싶다고 설명했다. 그들은 주님의 지시를 따랐지만, 카루스카의 하인이 이 시리아 여인 노라나의 집으로 가서 예수가 자기 여주인의 집에 머물고 있음을 알리고, 이 근심하는 어머니에게 병든 딸을 데려와 치유받게 하라고 권했다. 이 어머니는 물론 자기 아이가 마귀, 곧 부정한 영에 사로잡혀 있다고 믿었다.</w:t>
      </w:r>
    </w:p>
    <w:p w14:paraId="0A329C2D"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156:1.3 </w:t>
      </w:r>
      <w:r>
        <w:rPr>
          <w:rFonts w:ascii="함초롬바탕" w:eastAsia="함초롬바탕" w:hAnsi="함초롬바탕" w:cs="함초롬바탕"/>
          <w:color w:val="262626"/>
        </w:rPr>
        <w:t>노라나가 딸과 함께 도착했을 때, 알패오 쌍둥이는 통역을 통해 주님이 쉬고 있어서 방해할 수 없다고 설명했다. 그러자 노라나는 주님이 쉬기를 마칠 때까지 자기와 아이가 바로 그 자리에서 기다리겠다고 답했다. 베드로도 그녀를 설득하여 집으로 돌려보내려 애썼다. 그는 예수가 많은 가르침과 치유로 지쳤으며, 조용히 쉬려고 페니키아에 왔다고 설명했다. 그러나 소용이 없었다. 노라나는 떠나려 하지 않았다. 베드로의 간청에 그녀는 이렇게만 대답했다. “나는 당신들의 주님을 뵙기 전에는 떠나지 않겠습니다. 그가 내 아이에게서 마귀를 쫓아낼 수 있음을 알고 있으니, 그 치유자가 내 딸을 보기 전에는 가지 않겠습니다.”</w:t>
      </w:r>
    </w:p>
    <w:p w14:paraId="529E1056"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156:1.4 </w:t>
      </w:r>
      <w:r>
        <w:rPr>
          <w:rFonts w:ascii="함초롬바탕" w:eastAsia="함초롬바탕" w:hAnsi="함초롬바탕" w:cs="함초롬바탕"/>
          <w:color w:val="262626"/>
        </w:rPr>
        <w:t>그다음에는 도마가 그 여인을 돌려보내려 했으나 실패했을 뿐이었다. 그녀는 도마에게 말했다. “나는 당신들의 주님이 내 아이를 괴롭히는 이 마귀를 쫓아낼 수 있다는 신앙이 있습니다. 갈릴리에서 그가 행한 능한 일들을 들었고, 나는 그를 믿습니다. 그의 제자인 당신들에게 무슨 일이 있었기에, 주님의 도움을 구하러 오는 사람들을 돌려보내려 합니까?” 그녀가 이렇게 말하자, 도마는 물러났다.</w:t>
      </w:r>
    </w:p>
    <w:p w14:paraId="14E5909B"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156:1.5 </w:t>
      </w:r>
      <w:r>
        <w:rPr>
          <w:rFonts w:ascii="함초롬바탕" w:eastAsia="함초롬바탕" w:hAnsi="함초롬바탕" w:cs="함초롬바탕"/>
          <w:color w:val="262626"/>
        </w:rPr>
        <w:t>그러자 시몬 젤로테스가 나서서 노라나를 타일렀다. 시몬이 말했다. “여인이여, 너는 그리스어를 쓰는 이방인이다. 은혜 입은 집안의 자녀들을 위한 빵을 주님이 가져다가 개들에게 던져 주기를 기대하는 것은 옳지 않다.” 그러나 노라나는 시몬의 찌르는 말에 기분 상해하지 않았다. 그녀는 이렇게만 대답했다. “예, 교사여, 당신의 말씀을 이해합니다. 유대인의 눈에 나는 개에 불과하지만, 당신들의 주님에 관해서라면 나는 믿는 개입니다. 나는 그가 반드시 내 딸을 보게 하기로 결심했습니다. 그가 보기만 하면 고쳐 주리라고 확신하기 때문입니다. 그리고 선하신 분이여, 당신조차도 아이들의 식탁에서 우연히 떨어지는 부스러기를 얻는 특권을 개들에게서 감히 빼앗지는 못할 것입니다.”</w:t>
      </w:r>
    </w:p>
    <w:p w14:paraId="45E94A39"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156:1.6 </w:t>
      </w:r>
      <w:r>
        <w:rPr>
          <w:rFonts w:ascii="함초롬바탕" w:eastAsia="함초롬바탕" w:hAnsi="함초롬바탕" w:cs="함초롬바탕"/>
          <w:color w:val="262626"/>
        </w:rPr>
        <w:t>바로 그때 그 어린 소녀가 모두가 보는 앞에서 심한 경련을 일으켰고, 어머니는 부르짖었다. “보십시오, 내 아이가 악한 영에 사로잡혀 있는 것을 당신들도 볼 수 있지 않습니까. 우리의 절박한 사정이 당신들을 움직이지 못한다 해도, 당신들의 주님께는 호소가 될 것입니다. 그는 모든 사람을 사랑하고, 이방인이라도 믿으면 감히 고쳐 준다고 들었습니다. 당신들은 그의 제자가 될 자격이 없습니다. 내 아이가 낫기 전에는 가지 않겠습니다.”</w:t>
      </w:r>
    </w:p>
    <w:p w14:paraId="21D1443A"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156:1.7 </w:t>
      </w:r>
      <w:r>
        <w:rPr>
          <w:rFonts w:ascii="함초롬바탕" w:eastAsia="함초롬바탕" w:hAnsi="함초롬바탕" w:cs="함초롬바탕"/>
          <w:color w:val="262626"/>
        </w:rPr>
        <w:t>이 모든 대화를 열린 창문으로 듣고 있던 예수가, 그들이 매우 놀랍게도 밖으로 나와 말했다. “오 여인이여, 네 신앙이 참으로 크다. 너무나 커서 네가 바라는 것을 내가 주지 않을 수 없다. 평안히 가라. 네 딸은 이미 온전하게 되었다.” 그리고 그 어린 소녀는 그 시각부터 나았다. 노라나와 아이가 떠날 때, 예수는 이 일을 아무에게도 말하지 말라고 간청했다. 그의 동료들은 이 요청을 따랐으나, 어머니와 아이는 어린 딸이 치유받은 사실을 온 시골과 시돈에까지 쉬지 않고 전하고 다녔으며, 그리하여 예수는 며칠 안에 숙소를 옮기는 것이 좋겠다고 판단했다.</w:t>
      </w:r>
    </w:p>
    <w:p w14:paraId="74331E8A" w14:textId="77777777" w:rsidR="000E11C6" w:rsidRDefault="00000000" w:rsidP="001D7A6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156:1.8 </w:t>
      </w:r>
      <w:r>
        <w:rPr>
          <w:rFonts w:ascii="함초롬바탕" w:eastAsia="함초롬바탕" w:hAnsi="함초롬바탕" w:cs="함초롬바탕"/>
          <w:color w:val="262626"/>
        </w:rPr>
        <w:t>다음 날, 예수는 사도들을 가르치면서 시리아 여인의 딸을 치유한 일에 대해 이렇게 말했다. “지금까지 줄곧 그래 왔다. 이방인들이 하늘 왕국 복음의 가르침에 구원하는 신앙을 발휘할 수 있음을 너희 스스로 보고 있다. 진실로 진실로 너희에게 말하니, 아브라함의 자녀들이 그 안에 들어갈 만큼 충분한 신앙을 보일 마음이 없다면, 아버지의 왕국은 이방인들이 차지할 것이다.”</w:t>
      </w:r>
    </w:p>
    <w:p w14:paraId="68277A2F" w14:textId="77777777" w:rsidR="000E11C6" w:rsidRDefault="000E11C6" w:rsidP="001D7A6E">
      <w:pPr>
        <w:spacing w:beforeLines="50" w:before="120"/>
        <w:jc w:val="both"/>
      </w:pPr>
    </w:p>
    <w:p w14:paraId="4D874633" w14:textId="77777777" w:rsidR="000E11C6" w:rsidRDefault="00000000" w:rsidP="001D7A6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시돈에서의 가르침</w:t>
      </w:r>
    </w:p>
    <w:p w14:paraId="599CE64C"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156:2.1 </w:t>
      </w:r>
      <w:r>
        <w:rPr>
          <w:rFonts w:ascii="함초롬바탕" w:eastAsia="함초롬바탕" w:hAnsi="함초롬바탕" w:cs="함초롬바탕"/>
          <w:color w:val="262626"/>
        </w:rPr>
        <w:t>시돈에 들어가면서, 예수와 그의 동료들은 그들 중 다수가 태어나서 처음 보는 다리를 건넜다. 이 다리를 건너며 예수는 여러 가지 말을 했는데, 그중에 이렇게 말했다. “이 세상은 다리일 뿐이다. 너희는 그 위를 건너갈 수는 있으나, 그 위에 거처를 지을 생각을 해서는 안 된다.”</w:t>
      </w:r>
    </w:p>
    <w:p w14:paraId="733BCE4B"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156:2.2 </w:t>
      </w:r>
      <w:r>
        <w:rPr>
          <w:rFonts w:ascii="함초롬바탕" w:eastAsia="함초롬바탕" w:hAnsi="함초롬바탕" w:cs="함초롬바탕"/>
          <w:color w:val="262626"/>
        </w:rPr>
        <w:t>스물네 명이 시돈에서의 사역을 시작할 때, 예수는 도시 바로 북쪽에 있는 유스타와 그녀의 어머니 베르니케의 집에 머물렀다. 예수는 매일 아침 유스타의 집에서 스물네 명에게 가르침을 주었고, 그들은 오후와 저녁에는 시돈에서 가르치고 전도했다.</w:t>
      </w:r>
    </w:p>
    <w:p w14:paraId="58660789"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156:2.3 </w:t>
      </w:r>
      <w:r>
        <w:rPr>
          <w:rFonts w:ascii="함초롬바탕" w:eastAsia="함초롬바탕" w:hAnsi="함초롬바탕" w:cs="함초롬바탕"/>
          <w:color w:val="262626"/>
        </w:rPr>
        <w:t>사도들과 전도사들은 시돈의 이방인들이 그들의 메시지를 받아들이는 태도에 크게 고무되었다. 짧은 체류 동안 많은 이들이 왕국에 들어왔다. 페니키아에서 보낸 약 육 주는 혼을 얻는 일에서 매우 결실이 풍성한 시기였으나, 후대의 유대인 복음서 저자들은 그토록 많은 자기 민족이 예수에게 적대적으로 결집해 있던 바로 이 시기에 이 이방인들이 예수의 가르침을 따뜻하게 받아들인 기록을 가볍게 지나치곤 했다.</w:t>
      </w:r>
    </w:p>
    <w:p w14:paraId="5D3BE903"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156:2.4 </w:t>
      </w:r>
      <w:r>
        <w:rPr>
          <w:rFonts w:ascii="함초롬바탕" w:eastAsia="함초롬바탕" w:hAnsi="함초롬바탕" w:cs="함초롬바탕"/>
          <w:color w:val="262626"/>
        </w:rPr>
        <w:t>여러 면에서 이 이방인 신자들은 유대인들보다 예수의 가르침을 더 온전히 이해했다. 그리스어를 쓰는 이 시로페니키아 사람들 중 많은 이들은 예수가 하나님과 같다는 것뿐 아니라 하나님이 예수와 같다는 것도 알게 되었다. 이 이른바 이교도들은 이 세상과 온 우주의 법칙이 한결같다는 주님의 가르침을 제대로 이해하게 되었다. 그들은 하나님이 사람이나 인종이나 국가를 차별하지 않으며, 우주 아버지에게는 편애가 없고, 우주는 전적으로 언제나 법을 따르며 어김없이 신뢰할 수 있다는 가르침을 파악했다. 이 이방인들은 예수를 두려워하지 않았고, 감히 그의 메시지를 받아들였다. 오랜 세월 내내 사람들이 예수를 이해하지 못한 것이 아니라, 이해하기를 두려워한 것이다.</w:t>
      </w:r>
    </w:p>
    <w:p w14:paraId="5E66F48D"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156:2.5 </w:t>
      </w:r>
      <w:r>
        <w:rPr>
          <w:rFonts w:ascii="함초롬바탕" w:eastAsia="함초롬바탕" w:hAnsi="함초롬바탕" w:cs="함초롬바탕"/>
          <w:color w:val="262626"/>
        </w:rPr>
        <w:t>예수는 스물네 명에게 자신이 갈릴리를 떠난 것이 적들과 맞설 용기가 부족해서가 아님을 분명히 했다. 그들은 그가 아직 확립된 종교와 공개적으로 충돌할 준비가 되지 않았으며, 순교자가 되려 하지 않는다는 것을 깨달았다. 유스타의 집에서 열린 한 모임에서 주님은 처음으로 제자들에게 “하늘과 땅이 없어질지라도, 나의 진리의 말은 없어지지 않을 것이다”라고 말했다.</w:t>
      </w:r>
    </w:p>
    <w:p w14:paraId="2EC0A49C"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156:2.6 </w:t>
      </w:r>
      <w:r>
        <w:rPr>
          <w:rFonts w:ascii="함초롬바탕" w:eastAsia="함초롬바탕" w:hAnsi="함초롬바탕" w:cs="함초롬바탕"/>
          <w:color w:val="262626"/>
        </w:rPr>
        <w:t>시돈에 머무는 동안 예수가 가르친 주제는 영적 진보였다. 그는 그들에게 가만히 서 있을 수는 없으며, 의로움 안에서 전진하거나 아니면 악과 죄로 퇴보해야 한다고 말했다. 그는 그들에게 “왕국의 더 큰 실체들을 붙잡으려고 앞으로 나아가면서, 과거에 있는 것들은 잊으라”고 권고했다. 또 복음 안에서 유아기에 만족하지 말고, 영과의 교통과 신자들의 사귐 안에서 신성한 아들됨의 완전한 성장을 이루기 위해 힘쓰라고 간청했다.</w:t>
      </w:r>
    </w:p>
    <w:p w14:paraId="2F77B0EA"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156:2.7 </w:t>
      </w:r>
      <w:r>
        <w:rPr>
          <w:rFonts w:ascii="함초롬바탕" w:eastAsia="함초롬바탕" w:hAnsi="함초롬바탕" w:cs="함초롬바탕"/>
          <w:color w:val="262626"/>
        </w:rPr>
        <w:t>예수가 말했다. “내 제자들은 악을 행하기를 그칠 뿐 아니라 선을 행하기를 배워야 한다. 너희는 모든 의식적인 죄에서 깨끗해질 뿐 아니라, 죄책감을 품는 것조차 거부해야 한다. 너희가 죄를 고백하면 그 죄는 용서받는다. 그러므로 너희는 거리낌 없는 양심을 유지해야 한다.”</w:t>
      </w:r>
    </w:p>
    <w:p w14:paraId="1DCADC59" w14:textId="77777777" w:rsidR="000E11C6" w:rsidRDefault="00000000" w:rsidP="001D7A6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156:2.8 </w:t>
      </w:r>
      <w:r>
        <w:rPr>
          <w:rFonts w:ascii="함초롬바탕" w:eastAsia="함초롬바탕" w:hAnsi="함초롬바탕" w:cs="함초롬바탕"/>
          <w:color w:val="262626"/>
        </w:rPr>
        <w:t>예수는 이 이방인들이 보여 주는 날카로운 유머 감각을 크게 즐거워했다. 주님의 가슴을 그토록 감동시키고 그의 자비를 불러일으킨 것은, 시리아 여인 노라나의 크고 끈질긴 신앙만이 아니라 그녀가 보여 준 유머 감각이기도 했다. 예수는 자기 백성인 유대인들에게 유머가 그토록 부족한 것을 크게 아쉬워했다. 그는 한번은 도마에게 이렇게 말했다. “내 백성은 자신을 너무 진지하게 여긴다. 그들에게는 유머를 음미하는 감각이 거의 없다. 바리새인들의 짐스러운 종교는 유머 감각을 가진 백성 사이에서는 결코 생겨날 수 없었을 것이다. 그들은 또한 일관성이 없다. 하루살이는 걸러 내면서 낙타는 삼킨다.”</w:t>
      </w:r>
    </w:p>
    <w:p w14:paraId="0A7405EC" w14:textId="77777777" w:rsidR="000E11C6" w:rsidRDefault="000E11C6" w:rsidP="001D7A6E">
      <w:pPr>
        <w:spacing w:beforeLines="50" w:before="120"/>
        <w:jc w:val="both"/>
      </w:pPr>
    </w:p>
    <w:p w14:paraId="2013DC11" w14:textId="77777777" w:rsidR="000E11C6" w:rsidRDefault="00000000" w:rsidP="001D7A6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해안을 따라 올라간 여정</w:t>
      </w:r>
    </w:p>
    <w:p w14:paraId="34EE4DE5"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156:3.1 </w:t>
      </w:r>
      <w:r>
        <w:rPr>
          <w:rFonts w:ascii="함초롬바탕" w:eastAsia="함초롬바탕" w:hAnsi="함초롬바탕" w:cs="함초롬바탕"/>
          <w:color w:val="262626"/>
        </w:rPr>
        <w:t>6월 28일 화요일, 주님과 그의 동료들은 시돈을 떠나 해안을 따라 포르피레온과 헬두아로 올라갔다. 그들은 이방인들에게 환영받았고, 이 한 주 동안의 가르침과 설교를 통해 많은 이들이 왕국에 들어왔다. 사도들은 포르피레온에서 설교했고, 전도사들은 헬두아에서 가르쳤다. 스물네 명이 이렇게 일에 전념하는 동안, 예수는 그들을 떠나 사나흘 동안 해안 도시 베이루트를 방문하여, 시리아 사람 말락을 만났다. 말락은 신자였으며, 그 전해에 벳세다에 왔던 사람이다.</w:t>
      </w:r>
    </w:p>
    <w:p w14:paraId="352F1C3D"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156:3.2 </w:t>
      </w:r>
      <w:r>
        <w:rPr>
          <w:rFonts w:ascii="함초롬바탕" w:eastAsia="함초롬바탕" w:hAnsi="함초롬바탕" w:cs="함초롬바탕"/>
          <w:color w:val="262626"/>
        </w:rPr>
        <w:t>7월 6일 수요일, 그들은 모두 시돈으로 돌아와 유스타의 집에 머물렀다가, 일요일 아침에 두로를 향해 떠나 사렙타를 거쳐 해안을 따라 남쪽으로 내려가, 7월 11일 월요일에 두로에 도착했다. 이때쯤 사도들과 전도사들은 이 이른바 이방인들 사이에서 일하는 데 익숙해지고 있었다. 이들은 실제로는 주로, 훨씬 더 이른 셈족 기원을 가진 초기 가나안 부족들의 후손이었다. 이 민족들은 모두 그리스어를 사용했다. 사도들과 전도사들은 이 이방인들이 복음을 들으려는 열망과, 많은 이들이 얼마나 선뜻 믿는지를 보고 크게 놀랐다.</w:t>
      </w:r>
    </w:p>
    <w:p w14:paraId="6B5B2607" w14:textId="77777777" w:rsidR="00220D64" w:rsidRDefault="00220D64">
      <w:pPr>
        <w:spacing w:beforeLines="50" w:before="120"/>
        <w:jc w:val="both"/>
      </w:pPr>
    </w:p>
    <w:p w14:paraId="22CEBA87" w14:textId="77777777" w:rsidR="000E11C6" w:rsidRDefault="00000000" w:rsidP="001D7A6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두로에서</w:t>
      </w:r>
    </w:p>
    <w:p w14:paraId="6FD69ABE"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156:4.1 </w:t>
      </w:r>
      <w:r>
        <w:rPr>
          <w:rFonts w:ascii="함초롬바탕" w:eastAsia="함초롬바탕" w:hAnsi="함초롬바탕" w:cs="함초롬바탕"/>
          <w:color w:val="262626"/>
        </w:rPr>
        <w:t>7월 11일부터 7월 24일까지 그들은 두로에서 가르쳤다. 각 사도는 전도사 한 명을 데리고 둘씩 짝을 이루어 두로와 그 주변 모든 지역에서 가르치고 설교했다. 이 분주한 항구 도시의 여러 언어를 쓰는 주민들은 그들의 말을 기쁘게 들었고, 많은 이들이 세례를 받아 왕국의 외적 사귐 안으로 들어왔다. 예수는 두로 남쪽 삼사 마일 지점에 살던 신자 유대인 요셉의 집을 본부로 삼았는데, 이 집은 다윗과 솔로몬 시대에 두로 도시 국가의 왕이었던 히람의 무덤에서 멀지 않았다.</w:t>
      </w:r>
    </w:p>
    <w:p w14:paraId="16FB52BA"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156:4.2 </w:t>
      </w:r>
      <w:r>
        <w:rPr>
          <w:rFonts w:ascii="함초롬바탕" w:eastAsia="함초롬바탕" w:hAnsi="함초롬바탕" w:cs="함초롬바탕"/>
          <w:color w:val="262626"/>
        </w:rPr>
        <w:t>이 두 주 동안 사도들과 전도사들은 매일 알렉산더의 방파제를 통해 두로로 들어가 작은 모임들을 열었고, 밤이 되면 대부분 도시 남쪽 요셉의 집에 있는 야영지로 돌아왔다. 매일 신자들이 도시에서 나와, 예수가 쉬는 곳에서 그와 이야기를 나누었다. 주님은 두로에서 단 한 번, 7월 20일 오후에 말했는데, 그때 신자들에게 모든 인류를 향한 아버지의 사랑과, 모든 인종에게 아버지를 계시하는 아들의 사명에 대해 가르쳤다. 이 이방인들 사이에서 왕국의 복음에 대한 관심이 어찌나 컸던지, 이때 멜카르트 사원의 문이 그에게 열렸다. 후대에 이 고대 사원이 있던 바로 그 자리에 그리스도교 교회가 세워졌다는 것은 기록해 둘 만큼 흥미로운 일이다.</w:t>
      </w:r>
    </w:p>
    <w:p w14:paraId="42A16C08" w14:textId="77777777" w:rsidR="000E11C6" w:rsidRDefault="00000000" w:rsidP="001D7A6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156:4.3 </w:t>
      </w:r>
      <w:r>
        <w:rPr>
          <w:rFonts w:ascii="함초롬바탕" w:eastAsia="함초롬바탕" w:hAnsi="함초롬바탕" w:cs="함초롬바탕"/>
          <w:color w:val="262626"/>
        </w:rPr>
        <w:t>두로와 시돈을 온 세계에 유명하게 만들었고 그들의 세계적인 무역과 그에 따른 부유함에 크게 기여한 염료인 두로 자주색 제조의 지도자들 가운데 많은 이들이 왕국을 믿었다. 얼마 지나지 않아 이 염료의 원천인 바다 동물의 공급이 줄어들기 시작하자, 이 염료 제조업자들은 이 조개들의 새로운 서식지를 찾아 나섰다. 그리하여 땅끝까지 이주하면서, 그들은 하나님의 아버지됨과 사람의 형제단의 메시지, 곧 왕국의 복음을 지니고 갔다.</w:t>
      </w:r>
    </w:p>
    <w:p w14:paraId="45BA4D2B" w14:textId="77777777" w:rsidR="000E11C6" w:rsidRDefault="000E11C6" w:rsidP="001D7A6E">
      <w:pPr>
        <w:spacing w:beforeLines="50" w:before="120"/>
        <w:jc w:val="both"/>
      </w:pPr>
    </w:p>
    <w:p w14:paraId="172F316E" w14:textId="77777777" w:rsidR="000E11C6" w:rsidRDefault="00000000" w:rsidP="001D7A6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두로에서의 예수의 가르침</w:t>
      </w:r>
    </w:p>
    <w:p w14:paraId="08881564"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156:5.1 </w:t>
      </w:r>
      <w:r>
        <w:rPr>
          <w:rFonts w:ascii="함초롬바탕" w:eastAsia="함초롬바탕" w:hAnsi="함초롬바탕" w:cs="함초롬바탕"/>
          <w:color w:val="262626"/>
        </w:rPr>
        <w:t>이 수요일 오후, 예수는 강론하는 중에 처음으로 추종자들에게 흰 백합 이야기를 들려주었다. 흰 백합은 그 뿌리가 아래 어두운 흙의 진창과 오물에 박혀 있으면서도, 순수하고 눈처럼 흰 머리를 햇빛 속으로 높이 들어 올린다. “이와 같이,” 예수가 말했다. “필사 인간도, 그 기원과 존재의 뿌리는 인간 본성의 동물적 토양에 있을지라도, 신앙으로 자신의 영적 본성을 하늘 진리의 햇빛 속으로 들어 올려 실제로 고귀한 영의 열매를 맺을 수 있다.”</w:t>
      </w:r>
    </w:p>
    <w:p w14:paraId="67A95B4B"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156:5.2 </w:t>
      </w:r>
      <w:r>
        <w:rPr>
          <w:rFonts w:ascii="함초롬바탕" w:eastAsia="함초롬바탕" w:hAnsi="함초롬바탕" w:cs="함초롬바탕"/>
          <w:color w:val="262626"/>
        </w:rPr>
        <w:t>같은 설교에서 예수는 자신의 직업인 목공과 관련된 처음이자 유일한 비유를 사용했다. 그는 “영적 부여물을 갖춘 고귀한 성품의 성장을 위한 기초를 잘 쌓으라”고 권고하는 가운데 이렇게 말했다. “영의 열매를 맺으려면, 너희는 영으로 태어나야 한다. 너희가 동료들 사이에서 영이 충만한 삶을 살고자 한다면, 영에게 가르침을 받고 영에게 인도받아야 한다. 그러나 벌레 먹고 속이 썩어 가는 목재를 직각으로 맞추고 치수를 재고 매끄럽게 다듬는 데 귀중한 시간을 낭비하고, 그 불량한 들보에 모든 수고를 쏟은 뒤에야, 세월과 폭풍의 공격을 견디도록 지으려는 건물의 기초에 쓰기에 부적합한 것으로 그것을 버려야 하는 어리석은 목수의 잘못을 저지르지 말라. 누구든지, 성품의 지적·도덕적 기초가 확장되고 고귀해지는 영적 본성이라는 상부 구조를 넉넉히 지탱할 수 있는 것이 되게 하라. 이 영적 본성은 필사 마음을 변화시키고, 그다음 그렇게 재창조된 마음과 협력하여 불멸의 운명을 지닌 혼의 진화를 이루게 된다. 너희의 영 본성, 즉 공동으로 창조된 혼은 살아 있는 성장체이지만, 개인의 마음과 도덕은 인간 발달과 신성한 운명의 이 더 높은 표현들이 솟아나야 하는 토양이다. 진화하는 혼의 토양은 인간적이고 물질적이지만, 마음과 영이 결합된 이 창조체의 운명은 영적이며 신성하다.”</w:t>
      </w:r>
    </w:p>
    <w:p w14:paraId="67202E66"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156:5.3 </w:t>
      </w:r>
      <w:r>
        <w:rPr>
          <w:rFonts w:ascii="함초롬바탕" w:eastAsia="함초롬바탕" w:hAnsi="함초롬바탕" w:cs="함초롬바탕"/>
          <w:color w:val="262626"/>
        </w:rPr>
        <w:t>그날 저녁, 나다니엘이 예수에게 물었다. “주님, 아버지에 대한 주님의 계시에서 하나님이 결코 그런 일을 하지 않으신다는 것을 우리가 잘 알고 있는데, 어찌하여 우리는 하나님이 우리를 시험에 들지 않게 해 달라고 기도합니까?” 예수가 나다니엘에게 대답했다.</w:t>
      </w:r>
    </w:p>
    <w:p w14:paraId="58A0FD4F"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156:5.4 </w:t>
      </w:r>
      <w:r>
        <w:rPr>
          <w:rFonts w:ascii="함초롬바탕" w:eastAsia="함초롬바탕" w:hAnsi="함초롬바탕" w:cs="함초롬바탕"/>
          <w:color w:val="262626"/>
        </w:rPr>
        <w:t>“너희가 아버지를, 초기 히브리 선지자들이 그토록 희미하게 보았던 대로가 아니라 내가 아는 그대로 알기 시작했으니, 그런 질문을 하는 것이 이상하지 않다. 너희가 잘 알다시피, 우리 조상들은 일어나는 거의 모든 일에서 하나님을 보려는 경향이 있었다. 그들은 모든 자연적 사건과 인간 체험의 온갖 특이한 일에서 하나님의 손길을 찾았다. 그들은 하나님을 선과 악 모두와 연결시켰다. 그들은 하나님이 모세의 마음을 부드럽게 하시고 바로의 마음을 완고하게 하셨다고 생각했다. 인간은 선하든 악하든 무언가를 하려는 강한 충동을 느낄 때, 이런 유별난 감정을 ‘주께서 내게 말씀하시기를, 이렇게 저렇게 하라, 여기 또는 저기로 가라 하셨다’고 말함으로써 설명하는 습관이 있었다. 그래서 사람들이 그토록 자주 그리고 격렬하게 시험에 부딪히자, 우리 조상들은 하나님이 시험하거나 벌하거나 강하게 하시려고 그들을 그리로 이끄신다고 믿는 습관이 생겼다. 그러나 너희는 참으로 이제 더 잘 알고 있다. 인간은 너무나 자주 자신의 이기심의 충동과 동물적 본성의 자극으로 시험에 이끌린다는 것을 너희는 알고 있다. 너희가 이런 식으로 시험받을 때, 나는 너희에게 권고한다. 시험을 있는 그대로 정직하고 진실하게 인식하면서, 표현을 추구하는 영과 마음과 몸의 에너지를 지성적으로 더 높은 통로와 더 이상적인 목표를 향해 돌리라. 이렇게 하면 너희는 동물적 본성과 영적 본성 사이의 낭비적이고 약화시키는 갈등을 거의 완전히 피하면서, 너희의 시험을 가장 높은 형태의 고양하는 필사자 사역으로 변화시킬 수 있다.</w:t>
      </w:r>
    </w:p>
    <w:p w14:paraId="33229C03"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156:5.5 </w:t>
      </w:r>
      <w:r>
        <w:rPr>
          <w:rFonts w:ascii="함초롬바탕" w:eastAsia="함초롬바탕" w:hAnsi="함초롬바탕" w:cs="함초롬바탕"/>
          <w:color w:val="262626"/>
        </w:rPr>
        <w:t>“그러나 단지 인간 의지의 힘으로 한 욕망을 다른, 이른바 더 우수한 욕망으로 대체하려는 노력으로 시험을 이겨 내려는 어리석음에 대해 너희에게 경고한다. 더 작고 낮은 본성의 시험을 참으로 이기려면, 너희가 시험으로 인식하는 이 더 낮고 덜 이상적인 행동 습관을 너희 마음이 대체하기 원하는 그 더 높고 더 이상적인 형태의 행위에 대하여, 실제적인 관심과 사랑을 참되게 발전시킨 영적으로 유리한 자리에 이르러야 한다. 이렇게 하여 너희는 필사 욕망을 기만적으로 억누르는 일로 점점 더 무거운 짐을 지는 대신, 영적 변화를 통해 해방될 것이다. 옛것과 열등한 것은 새것과 우수한 것에 대한 사랑 속에서 잊힐 것이다. 진리 사랑으로 밝아진 모든 사람의 가슴속에서 아름다움은 언제나 추함을 이긴다. 새롭고 진실한 영적 애정이 지닌 몰아내는 에너지에는 강력한 권능이 있다. 다시 너희에게 말하니, 악에게 지지 말고 선으로 악을 이기라.”</w:t>
      </w:r>
    </w:p>
    <w:p w14:paraId="51C7F089"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156:5.6 </w:t>
      </w:r>
      <w:r>
        <w:rPr>
          <w:rFonts w:ascii="함초롬바탕" w:eastAsia="함초롬바탕" w:hAnsi="함초롬바탕" w:cs="함초롬바탕"/>
          <w:color w:val="262626"/>
        </w:rPr>
        <w:t>사도들과 전도사들은 늦은 밤까지 질문을 계속했다. 그 많은 대답들 가운데서 우리는 다음의 생각들을 현대적 표현으로 고쳐 제시하고자 한다.</w:t>
      </w:r>
    </w:p>
    <w:p w14:paraId="7E63A29D"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156:5.7 </w:t>
      </w:r>
      <w:r>
        <w:rPr>
          <w:rFonts w:ascii="함초롬바탕" w:eastAsia="함초롬바탕" w:hAnsi="함초롬바탕" w:cs="함초롬바탕"/>
          <w:color w:val="262626"/>
        </w:rPr>
        <w:t>강력한 야망과 지성적인 판단과 원숙한 지혜는 물질적 성공의 필수 요소이다. 지도력은 타고난 능력, 분별, 의지력, 결단력에 달려 있다. 영적 운명은 신앙과 사랑과 진리에 대한 헌신, 곧 의로움에 주리고 목말라 하나님을 찾고 그와 같이 되려는 전심의 소망에 달려 있다.</w:t>
      </w:r>
    </w:p>
    <w:p w14:paraId="4F6261FC"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156:5.8 </w:t>
      </w:r>
      <w:r>
        <w:rPr>
          <w:rFonts w:ascii="함초롬바탕" w:eastAsia="함초롬바탕" w:hAnsi="함초롬바탕" w:cs="함초롬바탕"/>
          <w:color w:val="262626"/>
        </w:rPr>
        <w:t>너희가 인간이라는 사실을 발견하고 낙심하지 말라. 인간 본성은 악으로 기울 수 있으나 본래부터 죄가 있는 것은 아니다. 후회스러운 체험들 가운데 일부를 완전히 잊지 못한다고 해서 풀이 죽지도 말라. 시간 속에서 잊지 못한 실수들은 영원 속에서 잊힐 것이다. 너희 운명에 대한 원대한 시야, 곧 너희 생애의 우주적 확장을 신속히 얻어 혼의 짐을 가볍게 하라.</w:t>
      </w:r>
    </w:p>
    <w:p w14:paraId="0C55F19E"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156:5.9 </w:t>
      </w:r>
      <w:r>
        <w:rPr>
          <w:rFonts w:ascii="함초롬바탕" w:eastAsia="함초롬바탕" w:hAnsi="함초롬바탕" w:cs="함초롬바탕"/>
          <w:color w:val="262626"/>
        </w:rPr>
        <w:t>마음의 불완전함이나 몸의 욕구로 혼의 가치를 평가하는 잘못을 저지르지 말라. 단 한 번의 불행한 인간적 사건을 기준으로 혼을 판단하지도 말고 그 운명을 평가하지도 말라. 너희의 영적 운명은 오직 너희의 영적 갈망과 목적에 의해서만 결정된다.</w:t>
      </w:r>
    </w:p>
    <w:p w14:paraId="5822F18B"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156:5.10 </w:t>
      </w:r>
      <w:r>
        <w:rPr>
          <w:rFonts w:ascii="함초롬바탕" w:eastAsia="함초롬바탕" w:hAnsi="함초롬바탕" w:cs="함초롬바탕"/>
          <w:color w:val="262626"/>
        </w:rPr>
        <w:t>종교는 하나님을 아는 인간의 진화하는 불멸의 혼이 겪는 전적으로 영적 체험이다. 그러나 도덕적 권능과 영적 에너지는 어려운 사회적 상황을 다루고 복잡한 경제 문제를 푸는 데 활용될 수 있는 강력한 힘이다. 이러한 도덕적·영적 부여물은 인간 생활의 모든 수준을 더 풍요롭고 더 의미 있게 만든다.</w:t>
      </w:r>
    </w:p>
    <w:p w14:paraId="4F9955B6"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156:5.11 </w:t>
      </w:r>
      <w:r>
        <w:rPr>
          <w:rFonts w:ascii="함초롬바탕" w:eastAsia="함초롬바탕" w:hAnsi="함초롬바탕" w:cs="함초롬바탕"/>
          <w:color w:val="262626"/>
        </w:rPr>
        <w:t>너희를 사랑하는 사람들만 사랑하기를 배운다면, 너희는 좁고 초라한 삶을 살 운명이 된다. 인간의 사랑은 참으로 상호적일 수 있으나, 신성한 사랑은 만족을 추구하는 그 모든 활동에서 밖으로 향한다. 어떤 창조체의 본성에 사랑이 적을수록 사랑의 필요는 더 크며, 신성한 사랑은 그 필요를 채우려고 더욱 애쓴다. 사랑은 결코 자기를 추구하지 않으며, 자기 자신에게 줄 수도 없다. 신성한 사랑은 자기 안에 갇혀 있을 수 없으며, 이타적으로 주어져야 한다.</w:t>
      </w:r>
    </w:p>
    <w:p w14:paraId="4879F664"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156:5.12 </w:t>
      </w:r>
      <w:r>
        <w:rPr>
          <w:rFonts w:ascii="함초롬바탕" w:eastAsia="함초롬바탕" w:hAnsi="함초롬바탕" w:cs="함초롬바탕"/>
          <w:color w:val="262626"/>
        </w:rPr>
        <w:t>왕국 신자들은 의로움이 확실히 승리한다는 절대적 신앙, 곧 온 혼을 다한 믿음을 지녀야 한다. 왕국 건설자들은 영원한 구원의 복음의 진리를 의심하지 않아야 한다. 신자들은 삶의 분주함에서 물러나는 법, 곧 물질적 존재의 시달림에서 벗어나는 법을 점점 더 배워야 하며, 그러면서 예배의 교통으로 혼을 새롭게 하고 마음을 고무하며 영을 새롭게 해야 한다.</w:t>
      </w:r>
    </w:p>
    <w:p w14:paraId="09EE3AEA"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156:5.13 </w:t>
      </w:r>
      <w:r>
        <w:rPr>
          <w:rFonts w:ascii="함초롬바탕" w:eastAsia="함초롬바탕" w:hAnsi="함초롬바탕" w:cs="함초롬바탕"/>
          <w:color w:val="262626"/>
        </w:rPr>
        <w:t>하나님을 아는 개인들은 불운에 낙담하지 않고 실망에 풀이 죽지 않는다. 신자들은 순전히 물질적인 격변에 뒤따르는 우울에 면역이 되어 있다. 영으로 사는 자들은 물질 세계의 사건들로 동요하지 않는다. 영원한 생명의 후보자들은 필사 삶의 모든 우여곡절과 시달림에 대처하는, 활력을 주고 건설적인 기법을 실천하는 자들이다. 참된 신자는 하루하루 살아갈수록 옳은 일을 하기가 더 쉬워짐을 깨닫는다.</w:t>
      </w:r>
    </w:p>
    <w:p w14:paraId="1356DBA8"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156:5.14 </w:t>
      </w:r>
      <w:r>
        <w:rPr>
          <w:rFonts w:ascii="함초롬바탕" w:eastAsia="함초롬바탕" w:hAnsi="함초롬바탕" w:cs="함초롬바탕"/>
          <w:color w:val="262626"/>
        </w:rPr>
        <w:t>영적인 생활은 참된 자기 존중을 크게 증진시킨다. 그러나 자기 존중은 자기 찬미가 아니다. 자기 존중은 언제나 동료들에 대한 사랑 및 봉사와 조율된다. 이웃을 사랑하는 것 이상으로 자신을 존중하는 것은 가능하지 않다. 하나는 다른 하나에 대한 능력의 척도이다.</w:t>
      </w:r>
    </w:p>
    <w:p w14:paraId="06357BCD"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156:5.15 </w:t>
      </w:r>
      <w:r>
        <w:rPr>
          <w:rFonts w:ascii="함초롬바탕" w:eastAsia="함초롬바탕" w:hAnsi="함초롬바탕" w:cs="함초롬바탕"/>
          <w:color w:val="262626"/>
        </w:rPr>
        <w:t>날이 갈수록 모든 참된 신자는 동료들을 영원한 진리의 사랑으로 이끄는 데 더 능숙해진다. 너희는 선함을 인류에게 드러내는 데 어제보다 오늘 더 수완이 있는가? 올해는 작년보다 더 나은 의로움의 추천자가 되었는가? 굶주린 혼들을 영적 왕국으로 이끄는 너희의 기법은 점점 더 예술적이 되고 있는가?</w:t>
      </w:r>
    </w:p>
    <w:p w14:paraId="4CDB0AB0"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156:5.16 </w:t>
      </w:r>
      <w:r>
        <w:rPr>
          <w:rFonts w:ascii="함초롬바탕" w:eastAsia="함초롬바탕" w:hAnsi="함초롬바탕" w:cs="함초롬바탕"/>
          <w:color w:val="262626"/>
        </w:rPr>
        <w:t>너희의 이상은 영원한 구원을 보장할 만큼 충분히 높은가? 동시에 너희의 관념은 필사 동료들과 함께 지상에서 유용한 시민으로 기능하게 할 만큼 실용적인가? 영으로는 너희의 시민권이 하늘에 있으나, 육신으로는 아직 지상 왕국의 시민이다. 물질적인 것은 카이사르에게, 영적인 것은 하나님께 바치라.</w:t>
      </w:r>
    </w:p>
    <w:p w14:paraId="0A35EA04"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156:5.17 </w:t>
      </w:r>
      <w:r>
        <w:rPr>
          <w:rFonts w:ascii="함초롬바탕" w:eastAsia="함초롬바탕" w:hAnsi="함초롬바탕" w:cs="함초롬바탕"/>
          <w:color w:val="262626"/>
        </w:rPr>
        <w:t>진화하는 혼의 영적 능력의 척도는 진리에 대한 너희의 신앙과 사람에 대한 너희의 사랑이다. 그러나 인간 성품의 힘의 척도는 원한 품기를 물리치는 능력과, 깊은 슬픔 앞에서 침울하게 곱씹는 것을 견뎌 내는 능력이다. 패배는 너희가 자신의 참된 자아를 정직하게 볼 수 있는 참된 거울이다.</w:t>
      </w:r>
    </w:p>
    <w:p w14:paraId="515F5A64"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156:5.18 </w:t>
      </w:r>
      <w:r>
        <w:rPr>
          <w:rFonts w:ascii="함초롬바탕" w:eastAsia="함초롬바탕" w:hAnsi="함초롬바탕" w:cs="함초롬바탕"/>
          <w:color w:val="262626"/>
        </w:rPr>
        <w:t>나이가 들고 왕국의 일을 더 많이 겪을수록, 너희는 성가신 필사자들을 다루는 데 더 재치 있게 되고, 완고한 동료들과 함께 사는 데 더 관대해지고 있는가? 재치는 사회적 지렛대의 받침점이고, 관용은 위대한 혼의 표지이다. 너희가 이 드물고 매력적인 재능을 지녔다면, 날이 갈수록 모든 불필요한 사회적 오해를 피하려는 값진 노력에 더 기민하고 능숙해질 것이다. 그러한 지혜로운 혼들은, 감정 조절의 부족으로 고통받는 모든 사람, 성숙하기를 거부하는 사람, 품위 있게 늙기를 거부하는 사람의 몫이 될 것이 분명한 많은 어려움을 피할 수 있다.</w:t>
      </w:r>
    </w:p>
    <w:p w14:paraId="521B9E58"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156:5.19 </w:t>
      </w:r>
      <w:r>
        <w:rPr>
          <w:rFonts w:ascii="함초롬바탕" w:eastAsia="함초롬바탕" w:hAnsi="함초롬바탕" w:cs="함초롬바탕"/>
          <w:color w:val="262626"/>
        </w:rPr>
        <w:t>진리를 전파하고 복음을 선포하는 너희의 모든 노력에서 부정직과 불공정을 피하라. 얻지 않은 인정을 구하지 말고, 받을 자격 없는 공감을 갈망하지 말라. 사랑은, 너희의 공적과 상관없이 신성한 근원과 인간 근원 모두에게서 거저 받으라. 그리고 그 보답으로 거저 사랑하라. 그러나 명예와 찬사에 관련된 다른 모든 일에서는, 정직하게 너희에게 속한 것만을 구하라.</w:t>
      </w:r>
    </w:p>
    <w:p w14:paraId="08968504"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156:5.20 </w:t>
      </w:r>
      <w:r>
        <w:rPr>
          <w:rFonts w:ascii="함초롬바탕" w:eastAsia="함초롬바탕" w:hAnsi="함초롬바탕" w:cs="함초롬바탕"/>
          <w:color w:val="262626"/>
        </w:rPr>
        <w:t>하나님을 의식하는 필사자는 구원에 확신을 가지며, 삶을 두려워하지 않고, 정직하고 일관성이 있다. 그는 피할 수 없는 고난을 용감하게 견디며, 피할 수 없는 어려움 앞에서 불평하지 않는다.</w:t>
      </w:r>
    </w:p>
    <w:p w14:paraId="1179A546"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156:5.21 </w:t>
      </w:r>
      <w:r>
        <w:rPr>
          <w:rFonts w:ascii="함초롬바탕" w:eastAsia="함초롬바탕" w:hAnsi="함초롬바탕" w:cs="함초롬바탕"/>
          <w:color w:val="262626"/>
        </w:rPr>
        <w:t>참된 신자는 좌절당했다고 해서 선을 행하다가 지치지 않는다. 어려움은 진리를 사랑하는 자의 열정을 벼리며, 장애물은 불굴의 왕국 건설자의 분투를 자극할 뿐이다.</w:t>
      </w:r>
    </w:p>
    <w:p w14:paraId="02C63877"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156:5.22 </w:t>
      </w:r>
      <w:r>
        <w:rPr>
          <w:rFonts w:ascii="함초롬바탕" w:eastAsia="함초롬바탕" w:hAnsi="함초롬바탕" w:cs="함초롬바탕"/>
          <w:color w:val="262626"/>
        </w:rPr>
        <w:t>그리고 그들이 두로를 떠날 준비를 하기 전에, 예수는 그 밖에도 많은 것을 그들에게 가르쳤다.</w:t>
      </w:r>
    </w:p>
    <w:p w14:paraId="0970CC08" w14:textId="77777777" w:rsidR="000E11C6" w:rsidRDefault="00000000" w:rsidP="001D7A6E">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156:5.23 </w:t>
      </w:r>
      <w:r>
        <w:rPr>
          <w:rFonts w:ascii="함초롬바탕" w:eastAsia="함초롬바탕" w:hAnsi="함초롬바탕" w:cs="함초롬바탕"/>
          <w:color w:val="262626"/>
        </w:rPr>
        <w:t>예수가 갈릴리 바다 지역으로 돌아가려고 두로를 떠나기 전날, 그는 동료들을 불러 모아 열두 전도사에게 자신과 열두 사도가 갈 길과 다른 길로 돌아가라고 지시했다. 그리고 전도사들은 여기서 예수를 떠난 뒤, 다시는 그와 그토록 친밀하게 함께하지 못했다.</w:t>
      </w:r>
    </w:p>
    <w:p w14:paraId="474FF51F" w14:textId="77777777" w:rsidR="000E11C6" w:rsidRDefault="000E11C6" w:rsidP="001D7A6E">
      <w:pPr>
        <w:spacing w:beforeLines="50" w:before="120"/>
        <w:jc w:val="both"/>
      </w:pPr>
    </w:p>
    <w:p w14:paraId="617B8928" w14:textId="77777777" w:rsidR="000E11C6" w:rsidRDefault="00000000" w:rsidP="001D7A6E">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페니키아로부터 돌아옴</w:t>
      </w:r>
    </w:p>
    <w:p w14:paraId="5B49AB75"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156:6.1 </w:t>
      </w:r>
      <w:r>
        <w:rPr>
          <w:rFonts w:ascii="함초롬바탕" w:eastAsia="함초롬바탕" w:hAnsi="함초롬바탕" w:cs="함초롬바탕"/>
          <w:color w:val="262626"/>
        </w:rPr>
        <w:t>7월 24일 일요일 정오쯤, 예수와 열두 사도는 두로 남쪽의 요셉의 집을 떠나 해안을 따라 프톨레마이스로 내려갔다. 그들은 그곳에서 하루 동안 머물며 그 지역 신자들에게 위로의 말을 전했다. 7월 25일 저녁에 베드로가 그들에게 설교했다.</w:t>
      </w:r>
    </w:p>
    <w:p w14:paraId="34437EDF"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156:6.2 </w:t>
      </w:r>
      <w:r>
        <w:rPr>
          <w:rFonts w:ascii="함초롬바탕" w:eastAsia="함초롬바탕" w:hAnsi="함초롬바탕" w:cs="함초롬바탕"/>
          <w:color w:val="262626"/>
        </w:rPr>
        <w:t>화요일에 그들은 프톨레마이스를 떠나, 디베랴 길을 거쳐 동쪽 내륙으로 들어가 요타파타 근처로 갔다. 수요일에는 요타파타에 머물며 신자들에게 왕국의 일들을 더 가르쳤다. 목요일에 그들은 요타파타를 떠나, 나사렛-레바논산 오솔길을 따라 북쪽으로 라마를 거쳐 스불론 마을로 향했다. 그들은 금요일에 라마에서 모임을 열고 안식일을 지켰으며, 31일 일요일에 스불론에 도착하여 그날 저녁 모임을 열고 다음 날 아침 떠났다.</w:t>
      </w:r>
    </w:p>
    <w:p w14:paraId="1C6702E9"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156:6.3 </w:t>
      </w:r>
      <w:r>
        <w:rPr>
          <w:rFonts w:ascii="함초롬바탕" w:eastAsia="함초롬바탕" w:hAnsi="함초롬바탕" w:cs="함초롬바탕"/>
          <w:color w:val="262626"/>
        </w:rPr>
        <w:t>스불론을 떠난 그들은 기스칼라 근처의 막달라-시돈 길의 교차로로 이동한 다음, 가버나움 남쪽 갈릴리 호수 서쪽 해안에 있는 게네사렛으로 갔다. 그들은 다윗 세베데와 만나기로 약속했고, 왕국 복음을 전하는 일의 다음 단계를 논의할 계획이었다.</w:t>
      </w:r>
    </w:p>
    <w:p w14:paraId="36E76C94"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156:6.4 </w:t>
      </w:r>
      <w:r>
        <w:rPr>
          <w:rFonts w:ascii="함초롬바탕" w:eastAsia="함초롬바탕" w:hAnsi="함초롬바탕" w:cs="함초롬바탕"/>
          <w:color w:val="262626"/>
        </w:rPr>
        <w:t>다윗과의 짧은 회의에서 그들은 많은 지도자들이 그때 호수 건너편 케레사 근처에 모여 있다는 것을 알게 되었고, 바로 그날 저녁 배를 타고 건너갔다. 하루 동안 그들은 산속에서 조용히 쉬었고, 다음 날에는 주님이 일찍이 오천 명을 먹인 근처의 공원으로 갔다. 그곳에서 그들은 사흘 동안 쉬면서 매일 회의를 열었는데, 이 회의에는 한때 가버나움과 그 주변에 살던 수많은 신자 무리 가운데 남은 남녀 약 쉰 명이 참석했다.</w:t>
      </w:r>
    </w:p>
    <w:p w14:paraId="673D2BA0"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156:6.5 </w:t>
      </w:r>
      <w:r>
        <w:rPr>
          <w:rFonts w:ascii="함초롬바탕" w:eastAsia="함초롬바탕" w:hAnsi="함초롬바탕" w:cs="함초롬바탕"/>
          <w:color w:val="262626"/>
        </w:rPr>
        <w:t>예수가 가버나움과 갈릴리를 떠나 있던 페니키아 체류 기간에, 그의 적들은 이 운동 전체가 무너졌다고 여겼고, 예수가 서둘러 물러난 것은 그가 완전히 겁을 먹어서 다시는 자기들을 괴롭히러 돌아오지 않을 것임을 나타낸다고 결론지었다. 그의 가르침에 대한 모든 적극적 반대는 거의 가라앉았다. 신자들은 다시 공개 모임을 열기 시작했고, 복음 신자들이 막 통과한 큰 걸러냄에서 검증된 진실한 생존자들이 점진적이지만 효과적으로 결집되고 있었다.</w:t>
      </w:r>
    </w:p>
    <w:p w14:paraId="30BF8C5E"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156:6.6 </w:t>
      </w:r>
      <w:r>
        <w:rPr>
          <w:rFonts w:ascii="함초롬바탕" w:eastAsia="함초롬바탕" w:hAnsi="함초롬바탕" w:cs="함초롬바탕"/>
          <w:color w:val="262626"/>
        </w:rPr>
        <w:t>헤롯의 형제 빌립은 예수를 미지근하게 믿는 신자가 되어, 주님이 자기 영토에서 자유롭게 살며 일해도 된다고 전갈을 보냈다.</w:t>
      </w:r>
    </w:p>
    <w:p w14:paraId="3F78B390"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156:6.7 </w:t>
      </w:r>
      <w:r>
        <w:rPr>
          <w:rFonts w:ascii="함초롬바탕" w:eastAsia="함초롬바탕" w:hAnsi="함초롬바탕" w:cs="함초롬바탕"/>
          <w:color w:val="262626"/>
        </w:rPr>
        <w:t>예수와 그의 모든 추종자의 가르침에 대해 모든 유대 회당을 닫으라는 명령은 서기관들과 바리새인들에게 불리하게 작용했다. 예수가 논쟁의 대상에서 물러나자마자 유대 민족 전체에 반발이 일어났다. 바리새인들과 예루살렘의 산헤드린 지도자들에 대한 전반적인 분개가 있었다. 많은 회당장들은 이 교사들이 요한의 추종자이지 예수의 제자가 아니라고 주장하면서, 아브너와 그의 동료들에게 은밀히 회당을 열어 주기 시작했다.</w:t>
      </w:r>
    </w:p>
    <w:p w14:paraId="148D64BF"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156:6.8 </w:t>
      </w:r>
      <w:r>
        <w:rPr>
          <w:rFonts w:ascii="함초롬바탕" w:eastAsia="함초롬바탕" w:hAnsi="함초롬바탕" w:cs="함초롬바탕"/>
          <w:color w:val="262626"/>
        </w:rPr>
        <w:t>헤롯 안티파스조차 마음이 바뀌어, 예수가 호수 건너편 그의 형제 빌립의 영토에 머물고 있다는 것을 알고는 예수에게 전갈을 보내, 자신이 갈릴리에서는 그의 체포 영장에 서명했으나 베레아에서는 체포를 승인하지 않았다고 알렸다. 이는 예수가 갈릴리 밖에 머무는 한 방해받지 않으리라는 것을 나타냈다. 그리고 그는 이 같은 결정을 예루살렘의 유대인들에게도 전달했다.</w:t>
      </w:r>
    </w:p>
    <w:p w14:paraId="0F5EA72A"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156:6.9 </w:t>
      </w:r>
      <w:r>
        <w:rPr>
          <w:rFonts w:ascii="함초롬바탕" w:eastAsia="함초롬바탕" w:hAnsi="함초롬바탕" w:cs="함초롬바탕"/>
          <w:color w:val="262626"/>
        </w:rPr>
        <w:t>이것이 주후 29년 8월 초 무렵, 주님이 페니키아 선교에서 돌아와, 지상 사명의 마지막이자 파란 많은 이 해를 위하여 흩어지고 시험받고 줄어든 세력의 재조직을 시작하던 때의 상황이었다.</w:t>
      </w:r>
    </w:p>
    <w:p w14:paraId="3D3FBD71" w14:textId="77777777" w:rsidR="000E11C6" w:rsidRDefault="00000000" w:rsidP="001D7A6E">
      <w:pPr>
        <w:spacing w:beforeLines="50" w:before="120"/>
        <w:jc w:val="both"/>
      </w:pPr>
      <w:r>
        <w:rPr>
          <w:rFonts w:ascii="함초롬바탕" w:eastAsia="함초롬바탕" w:hAnsi="함초롬바탕" w:cs="함초롬바탕"/>
          <w:b/>
          <w:bCs/>
          <w:color w:val="B08D57"/>
          <w:sz w:val="18"/>
          <w:szCs w:val="18"/>
        </w:rPr>
        <w:t xml:space="preserve">156:6.10 </w:t>
      </w:r>
      <w:r>
        <w:rPr>
          <w:rFonts w:ascii="함초롬바탕" w:eastAsia="함초롬바탕" w:hAnsi="함초롬바탕" w:cs="함초롬바탕"/>
          <w:color w:val="262626"/>
        </w:rPr>
        <w:t>주님과 그의 동료들이 새로운 종교, 곧 사람들의 마음속에 거하시는 살아 계신 하나님의 영의 종교를 선포하기 시작할 준비를 하는 지금, 싸움의 전선은 분명하게 그어져 있다.</w:t>
      </w:r>
    </w:p>
    <w:p w14:paraId="515360F5" w14:textId="77777777" w:rsidR="000E11C6" w:rsidRDefault="00000000" w:rsidP="00983F7A">
      <w:pPr>
        <w:pStyle w:val="1"/>
        <w:keepNext/>
        <w:pageBreakBefore/>
        <w:pBdr>
          <w:bottom w:val="double" w:sz="6" w:space="10" w:color="B08D57"/>
        </w:pBdr>
        <w:spacing w:before="600" w:after="360"/>
        <w:jc w:val="center"/>
      </w:pPr>
      <w:bookmarkStart w:id="157" w:name="paper157"/>
      <w:r>
        <w:rPr>
          <w:rFonts w:ascii="함초롬바탕" w:eastAsia="함초롬바탕" w:hAnsi="함초롬바탕" w:cs="함초롬바탕"/>
          <w:color w:val="B08D57"/>
          <w:spacing w:val="40"/>
          <w:sz w:val="24"/>
          <w:szCs w:val="24"/>
        </w:rPr>
        <w:t>제157편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가이사랴-빌립보에서</w:t>
      </w:r>
      <w:bookmarkEnd w:id="157"/>
    </w:p>
    <w:p w14:paraId="06BB66BB" w14:textId="77777777" w:rsidR="000E11C6" w:rsidRDefault="000E11C6" w:rsidP="00983F7A">
      <w:pPr>
        <w:spacing w:beforeLines="50" w:before="120"/>
        <w:jc w:val="both"/>
      </w:pPr>
    </w:p>
    <w:p w14:paraId="5E60D199"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157:0.1 </w:t>
      </w:r>
      <w:r>
        <w:rPr>
          <w:rFonts w:ascii="함초롬바탕" w:eastAsia="함초롬바탕" w:hAnsi="함초롬바탕" w:cs="함초롬바탕"/>
          <w:color w:val="262626"/>
        </w:rPr>
        <w:t>예수가 열두 사도를 데리고 가이사랴-빌립보 근처로 짧은 체류를 떠나기 전에, 그는 8월 7일 일요일에 가족을 만나기 위해 가버나움으로 건너가기로 다윗의 사자들을 통해 마련했다. 이 방문은 미리 합의된 대로 세베데의 배 작업장에서 이루어지기로 되어 있었다. 다윗 세베데는 예수의 형제 유다와 상의하여 나사렛 가족 전체, 곧 마리아와 예수의 모든 형제자매가 참석하도록 준비했고, 예수는 이 약속을 지키기 위해 안드레와 베드로와 함께 갔다. 마리아와 자녀들이 이 약속을 지킬 뜻이었던 것은 분명하나, 예수가 호수 건너편 빌립의 영토에 있다는 것을 안 바리새인 한 무리가 그의 행방에 대해 알아낼 수 있는 대로 알아보려고 마리아를 찾아가기로 한 일이 생겼다. 예루살렘에서 온 이 밀사들의 도착은 마리아를 크게 당황하게 했고, 가족 전체가 긴장하고 초조해하는 것을 알아챈 그들은 예수가 그들을 방문하기로 되어 있었음이 틀림없다고 결론지었다. 그리하여 그들은 마리아의 집에 진을 치고, 지원군을 부른 뒤에 예수가 도착하기를 참을성 있게 기다렸다. 그리고 이것은 물론 가족 중 누구도 예수와의 약속을 지키려고 시도조차 하지 못하게 효과적으로 막았다. 그날 낮 동안 유다와 룻은 여러 차례 예수에게 소식을 전하려고 바리새인들의 감시를 피하려 애썼으나 소용이 없었다.</w:t>
      </w:r>
    </w:p>
    <w:p w14:paraId="4355C73A" w14:textId="77777777" w:rsidR="000E11C6" w:rsidRDefault="00000000" w:rsidP="00983F7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157:0.2 </w:t>
      </w:r>
      <w:r>
        <w:rPr>
          <w:rFonts w:ascii="함초롬바탕" w:eastAsia="함초롬바탕" w:hAnsi="함초롬바탕" w:cs="함초롬바탕"/>
          <w:color w:val="262626"/>
        </w:rPr>
        <w:t>오후 이른 시간에, 다윗의 사자들이 예수에게 바리새인들이 그의 어머니 집 문간에 진을 치고 있다는 소식을 전했고, 그래서 예수는 가족을 방문하려는 시도를 하지 않았다. 그리하여 다시 한번, 어느 쪽의 잘못도 아닌 채로 예수와 그의 지상 가족은 만나지 못했다.</w:t>
      </w:r>
    </w:p>
    <w:p w14:paraId="4CC8E472" w14:textId="77777777" w:rsidR="000E11C6" w:rsidRDefault="000E11C6" w:rsidP="00983F7A">
      <w:pPr>
        <w:spacing w:beforeLines="50" w:before="120"/>
        <w:jc w:val="both"/>
      </w:pPr>
    </w:p>
    <w:p w14:paraId="51F0C43A" w14:textId="77777777" w:rsidR="000E11C6" w:rsidRDefault="00000000" w:rsidP="00983F7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성전세 징수인</w:t>
      </w:r>
    </w:p>
    <w:p w14:paraId="1CA4C49B"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157:1.1 </w:t>
      </w:r>
      <w:r>
        <w:rPr>
          <w:rFonts w:ascii="함초롬바탕" w:eastAsia="함초롬바탕" w:hAnsi="함초롬바탕" w:cs="함초롬바탕"/>
          <w:color w:val="262626"/>
        </w:rPr>
        <w:t>예수가 안드레와 베드로와 함께 배 작업장 근처 호숫가에 머물고 있을 때, 한 사원세 징수인이 그들에게 다가와 예수를 알아보고는 베드로를 한쪽으로 불러 말했다. “당신들의 주님은 사원세를 내지 않습니까?” 베드로는 자기를 대적하기로 맹세한 원수들의 종교 활동을 유지하는 데 예수가 헌금해야 한다는 암시에 분개를 드러내려 했으나, 그 징수인의 얼굴에 어린 묘한 표정을 알아채고는, 예루살렘 사원 예식을 지원하기 위한 관습적인 반 세겔 내기를 거부하는 행위로 그들을 덫에 빠뜨리려는 것이 목적임을 옳게 짐작했다. 그래서 베드로가 대답했다. “물론 주님은 사원세를 냅니다. 문 곁에서 기다리십시오, 곧 세금을 가지고 돌아오겠습니다.”</w:t>
      </w:r>
    </w:p>
    <w:p w14:paraId="7817387C"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157:1.2 </w:t>
      </w:r>
      <w:r>
        <w:rPr>
          <w:rFonts w:ascii="함초롬바탕" w:eastAsia="함초롬바탕" w:hAnsi="함초롬바탕" w:cs="함초롬바탕"/>
          <w:color w:val="262626"/>
        </w:rPr>
        <w:t>그런데 베드로는 성급히 말한 것이었다. 유다가 그들의 자금을 지니고 있었는데, 그는 호수 건너편에 있었다. 그도, 그의 형제도, 예수도 돈을 가지고 오지 않았다. 그리고 바리새인들이 그들을 찾고 있다는 것을 알고 있었기에 벳세다로 가서 돈을 구할 수도 없었다. 베드로가 예수에게 징수인 이야기와 자신이 그에게 돈을 약속했다고 말하자, 예수가 말했다. “네가 약속했다면, 마땅히 지불해야 한다. 그런데 무엇으로 그 약속을 이행하겠느냐? 네 말을 지키려고 다시 어부가 되겠느냐? 그렇지만 베드로야, 이 상황에서는 우리가 세금을 내는 것이 옳다. 이 사람들에게 우리 태도로 인해 불쾌해할 빌미를 주지 말자. 네가 배를 타고 가서 그물을 던져 물고기를 잡는 동안 우리는 여기서 기다리겠다. 그리고 저 시장에서 그것들을 팔거든 우리 셋의 세금을 징수인에게 지불하여라.”</w:t>
      </w:r>
    </w:p>
    <w:p w14:paraId="2DDEE682"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157:1.3 </w:t>
      </w:r>
      <w:r>
        <w:rPr>
          <w:rFonts w:ascii="함초롬바탕" w:eastAsia="함초롬바탕" w:hAnsi="함초롬바탕" w:cs="함초롬바탕"/>
          <w:color w:val="262626"/>
        </w:rPr>
        <w:t>이 모든 대화는 가까이 서 있던 다윗의 비밀 사자가 듣고 있었고, 그는 해안 근처에서 낚시하던 동료에게 빨리 오라는 신호를 보냈다. 베드로가 물고기를 잡으러 배를 타고 나갈 준비를 할 때, 이 사자와 그의 어부 친구는 베드로에게 여러 개의 큰 물고기 바구니를 건네주고 그것들을 인근 물고기 상인에게 가져가는 것을 도왔다. 상인은 그 물고기들을 사들이고, 다윗의 사자가 보태 준 것과 합하여 세 사람의 사원세를 내기에 충분한 값을 치렀다. 징수인은 그들이 한동안 갈릴리를 떠나 있었기에 지연 납부에 대한 벌금을 면제하고 세금을 받았다.</w:t>
      </w:r>
    </w:p>
    <w:p w14:paraId="5B3DCDA2"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157:1.4 </w:t>
      </w:r>
      <w:r>
        <w:rPr>
          <w:rFonts w:ascii="함초롬바탕" w:eastAsia="함초롬바탕" w:hAnsi="함초롬바탕" w:cs="함초롬바탕"/>
          <w:color w:val="262626"/>
        </w:rPr>
        <w:t>베드로가 입에 세겔이 든 물고기를 잡았다는 기록을 너희가 가지고 있는 것은 이상한 일이 아니다. 그 시절에는 물고기 입에서 보물을 발견했다는 이야기가 많이 떠돌았으며, 이러한 기적에 가까운 이야기들은 흔했다. 그래서 베드로가 그들을 떠나 배 쪽으로 갈 때, 예수는 반쯤 농담으로 말했다. “왕의 아들들이 공물을 바쳐야 하다니 이상하구나. 보통은 궁정의 유지비를 위해 세금을 매기는 대상은 나그네인데 말이다. 그러나 우리는 당국에 걸림돌이 되지 않도록 해야 한다. 어서 가라! 어쩌면 입에 세겔이 든 물고기를 잡을지도 모른다.” 예수가 이렇게 말했고 베드로가 곧 사원세를 가지고 나타났으니, 이 사건이 훗날 마태 복음서 저자가 기록한 대로 기적으로 확대된 것은 놀랄 일이 아니다.</w:t>
      </w:r>
    </w:p>
    <w:p w14:paraId="6D06B9D5" w14:textId="77777777" w:rsidR="000E11C6" w:rsidRDefault="00000000" w:rsidP="00983F7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157:1.5 </w:t>
      </w:r>
      <w:r>
        <w:rPr>
          <w:rFonts w:ascii="함초롬바탕" w:eastAsia="함초롬바탕" w:hAnsi="함초롬바탕" w:cs="함초롬바탕"/>
          <w:color w:val="262626"/>
        </w:rPr>
        <w:t>예수는 안드레와 베드로와 함께 해가 질 무렵까지 바닷가에서 기다렸다. 사자들이 마리아의 집이 여전히 감시받고 있다는 소식을 전해 왔다. 그래서 날이 어두워지자, 기다리던 세 사람은 배를 타고 갈릴리 바다의 동쪽 해안을 향해 천천히 노를 저어 갔다.</w:t>
      </w:r>
    </w:p>
    <w:p w14:paraId="3614157E" w14:textId="77777777" w:rsidR="000E11C6" w:rsidRDefault="000E11C6" w:rsidP="00983F7A">
      <w:pPr>
        <w:spacing w:beforeLines="50" w:before="120"/>
        <w:jc w:val="both"/>
      </w:pPr>
    </w:p>
    <w:p w14:paraId="3B895904" w14:textId="77777777" w:rsidR="000E11C6" w:rsidRDefault="00000000" w:rsidP="00983F7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벳세다-율리아스에서</w:t>
      </w:r>
    </w:p>
    <w:p w14:paraId="1F28CAEB"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157:2.1 </w:t>
      </w:r>
      <w:r>
        <w:rPr>
          <w:rFonts w:ascii="함초롬바탕" w:eastAsia="함초롬바탕" w:hAnsi="함초롬바탕" w:cs="함초롬바탕"/>
          <w:color w:val="262626"/>
        </w:rPr>
        <w:t>8월 8일 월요일, 예수와 열두 사도가 벳세다-율리아스 근처 마가단 공원에 야영하고 있을 때, 백 명이 넘는 신자들과 전도사들, 여성단, 그리고 왕국의 확립에 관심 있는 그 밖의 사람들이 회의를 위해 가버나움에서 건너왔다. 그리고 예수가 여기 있다는 것을 알게 된 많은 바리새인들도 왔다. 이때쯤에는 사두개인들 중 일부가 예수를 덫에 빠뜨리려는 노력에서 바리새인들과 손을 잡고 있었다. 신자들과의 비공개 회의에 들어가기 전에, 예수는 바리새인들이 참석한 공개 집회를 열었는데, 그들은 주님에게 야유를 퍼붓고 그 밖에도 모임을 어지럽히려 했다. 방해하는 무리의 지도자가 말했다. “교사여, 우리는 당신이 가르칠 권위의 표적을 우리에게 보여 주기를 바랍니다. 그리고 그 일이 이루어지면 모든 사람이 당신이 하나님께 보내심을 받았음을 알게 될 것입니다.” 예수가 그들에게 대답했다. “저녁이 되면 너희는 하늘이 붉으니 날씨가 좋겠다고 말하고, 아침에는 하늘이 붉고 흐리니 날씨가 궂겠다고 말한다. 서쪽에서 구름이 이는 것을 보면 소나기가 오겠다고 말하고, 남쪽에서 바람이 불면 타는 듯한 더위가 오겠다고 말한다. 어찌하여 너희는 하늘의 얼굴은 그토록 잘 분별할 줄 알면서 시대의 표적은 전혀 분별하지 못하느냐? 진리를 알고자 하는 자들에게는 이미 표적이 주어져 있다. 그러나 악한 마음을 품은 위선의 세대에게는 아무 표적도 주어지지 않을 것이다.”</w:t>
      </w:r>
    </w:p>
    <w:p w14:paraId="7AFD5263" w14:textId="77777777" w:rsidR="000E11C6" w:rsidRDefault="00000000" w:rsidP="00983F7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157:2.2 </w:t>
      </w:r>
      <w:r>
        <w:rPr>
          <w:rFonts w:ascii="함초롬바탕" w:eastAsia="함초롬바탕" w:hAnsi="함초롬바탕" w:cs="함초롬바탕"/>
          <w:color w:val="262626"/>
        </w:rPr>
        <w:t>예수는 이렇게 말하고 물러가서 추종자들과의 저녁 회의를 준비했다. 이 회의에서, 예수와 열두 사도가 예정된 가이사랴-빌립보 방문에서 돌아오는 즉시 데가볼리의 모든 도시와 마을에 걸친 연합 선교를 수행하기로 결정되었다. 주님은 데가볼리 선교를 계획하는 데 참여했고, 일행을 해산시키면서 말했다. “내가 너희에게 말하니, 바리새인들과 사두개인들의 누룩을 주의하라. 그들이 내보이는 많은 학식과 종교의 형식에 대한 그들의 깊은 충성에 속지 말라. 오직 살아 있는 진리의 영과 참된 종교의 권능에만 마음을 쏟으라. 너희를 구원하는 것은 죽은 종교에 대한 두려움이 아니라, 오히려 왕국의 영적 실체들 안에서의 살아 있는 체험에 대한 너희의 신앙이다. 편견에 눈이 멀고 두려움에 마비되지 않도록 하라. 또한 전통에 대한 존경이 너희의 이해를 왜곡하여 너희 눈이 보지 못하고 너희 귀가 듣지 못하게 되도록 놓아두지 말라. 참된 종교의 목적은 단지 평화를 가져오는 것이 아니라 오히려 진보를 보장하는 것이다. 그리고 너희가 진리, 곧 영원한 실체의 이상들과 온 마음으로 사랑에 빠지지 않는 한, 가슴에 평화가 없고 마음에 진보가 없다. 생명과 죽음의 문제가 너희 앞에 놓이고 있으니, 곧 시간의 죄스러운 쾌락이냐 영원의 의로운 실체냐 하는 것이다. 지금이라도 너희는 신앙과 소망의 새로운 삶을 살기 시작하면서 두려움과 의심의 속박에서 벗어나는 해방을 찾기 시작해야 한다. 그리고 너희 혼 안에서 동료 사람들을 섬기려는 감정이 일어날 때 그것을 억누르지 말라. 너희 가슴속에 이웃을 향한 사랑의 감정이 솟아오를 때, 동료들의 참된 필요를 채우는 지성적인 사역으로 그러한 애정의 충동을 표현하라.”</w:t>
      </w:r>
    </w:p>
    <w:p w14:paraId="634EA8EF" w14:textId="77777777" w:rsidR="000E11C6" w:rsidRDefault="000E11C6" w:rsidP="00983F7A">
      <w:pPr>
        <w:spacing w:beforeLines="50" w:before="120"/>
        <w:jc w:val="both"/>
      </w:pPr>
    </w:p>
    <w:p w14:paraId="5BB3B429" w14:textId="77777777" w:rsidR="000E11C6" w:rsidRDefault="00000000" w:rsidP="00983F7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베드로의 고백</w:t>
      </w:r>
    </w:p>
    <w:p w14:paraId="181372D9"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157:3.1 </w:t>
      </w:r>
      <w:r>
        <w:rPr>
          <w:rFonts w:ascii="함초롬바탕" w:eastAsia="함초롬바탕" w:hAnsi="함초롬바탕" w:cs="함초롬바탕"/>
          <w:color w:val="262626"/>
        </w:rPr>
        <w:t>화요일 이른 아침, 예수와 열두 사도는 마가단 공원을 떠나 분봉왕 빌립의 영토의 수도인 가이사랴-빌립보로 향했다. 가이사랴-빌립보는 경이롭게 아름다운 지역에 자리 잡고 있었다. 그 도시는 요단강이 지하 동굴에서 흘러나오는, 경치 좋은 언덕들 사이의 매력적인 계곡에 아늑하게 안겨 있었다. 북쪽으로는 헤르몬산의 높은 봉우리들이 한눈에 들어왔고, 바로 남쪽 언덕들에서는 요단강 상류와 갈릴리 바다의 장엄한 광경이 펼쳐졌다.</w:t>
      </w:r>
    </w:p>
    <w:p w14:paraId="3D299C2A"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157:3.2 </w:t>
      </w:r>
      <w:r>
        <w:rPr>
          <w:rFonts w:ascii="함초롬바탕" w:eastAsia="함초롬바탕" w:hAnsi="함초롬바탕" w:cs="함초롬바탕"/>
          <w:color w:val="262626"/>
        </w:rPr>
        <w:t>예수는 왕국의 일을 시작하던 초기 체험 때에 헤르몬산에 간 적이 있었고, 이제 그의 일의 마지막 시대로 들어서면서 이 시험과 승리의 산으로 돌아가고자 했다. 그곳에서 그는 사도들이 자신들의 책임에 대한 새로운 시야를 얻고, 바로 앞에 닥친 시련의 때를 위하여 새 힘을 얻기를 바랐다. 길을 따라 여행하는 동안, 메롬 물 남쪽을 지날 무렵, 사도들은 최근 페니키아와 다른 곳에서 겪은 체험에 대해 서로 이야기하기 시작했고, 그들의 메시지가 어떻게 받아들여졌는지, 그리고 여러 민족이 그들의 주님을 어떻게 여기는지를 이야기했다.</w:t>
      </w:r>
    </w:p>
    <w:p w14:paraId="0058CCFB"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157:3.3 </w:t>
      </w:r>
      <w:r>
        <w:rPr>
          <w:rFonts w:ascii="함초롬바탕" w:eastAsia="함초롬바탕" w:hAnsi="함초롬바탕" w:cs="함초롬바탕"/>
          <w:color w:val="262626"/>
        </w:rPr>
        <w:t>그들이 점심을 위해 잠시 멈추었을 때, 예수는 갑자기 열두 사도 앞에, 자기 자신에 관하여 그들에게 한 번도 한 적이 없는 첫 질문을 내놓았다. 그는 이렇게 놀라운 질문을 던졌다. “사람들이 나를 누구라고 하느냐?”</w:t>
      </w:r>
    </w:p>
    <w:p w14:paraId="69BC64DD"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157:3.4 </w:t>
      </w:r>
      <w:r>
        <w:rPr>
          <w:rFonts w:ascii="함초롬바탕" w:eastAsia="함초롬바탕" w:hAnsi="함초롬바탕" w:cs="함초롬바탕"/>
          <w:color w:val="262626"/>
        </w:rPr>
        <w:t>예수는 하늘 왕국의 본성과 성격에 관하여 이 사도들을 훈련하는 데 여러 달을 보냈고, 이제 자기 자신의 본성과 왕국에 대한 자신의 인격적 관계에 대해 그들에게 더 많이 가르치기 시작해야 할 때가 왔음을 잘 알고 있었다. 그리고 이제 그들이 뽕나무 아래에 앉아 있을 때, 주님은 선택된 사도들과 오랫동안 함께한 가운데 가장 중대한 모임 중 하나를 열 준비를 했다.</w:t>
      </w:r>
    </w:p>
    <w:p w14:paraId="7B766E84"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157:3.5 </w:t>
      </w:r>
      <w:r>
        <w:rPr>
          <w:rFonts w:ascii="함초롬바탕" w:eastAsia="함초롬바탕" w:hAnsi="함초롬바탕" w:cs="함초롬바탕"/>
          <w:color w:val="262626"/>
        </w:rPr>
        <w:t>사도들 가운데 절반이 넘는 이들이 예수의 질문에 답하는 데 참여했다. 그들은 그를 아는 모든 사람이 그를 선지자로, 또는 비범한 사람으로 여긴다고 말했다. 그의 적들조차 그를 몹시 두려워한 나머지, 그가 마귀들의 왕과 한패라고 고발하는 것으로 그의 권능을 설명한다고 말했다. 그들은 유대와 사마리아에서 그를 몸소 만난 적이 없는 어떤 이들은 그가 죽은 자 가운데서 살아난 세례자 요한이라고 믿는다고 말했다. 베드로는 여러 시기에 여러 사람에 의해 그가 모세, 엘리야, 이사야, 예레미야와 비교되어 왔다고 설명했다. 예수는 이 보고를 다 듣고 나서 몸을 일으켜 섰고, 자기 둘레에 반원으로 앉아 있는 열두 사도를 내려다보며, 놀라운 강조와 함께 손을 크게 휘저어 그들을 가리키며 물었다. “그러면 너희는 나를 누구라 하느냐?” 잠시 팽팽한 침묵이 흘렀다. 열두 사도는 주님에게서 눈을 떼지 않았다. 그러다 시몬 베드로가 벌떡 일어서며 외쳤다. “주님은 해방자, 살아 계신 하나님의 아들이십니다.” 그러자 앉아 있던 열한 사도가 일제히 일어섰고, 그리하여 베드로가 그들 모두를 대신하여 말했음을 나타냈다.</w:t>
      </w:r>
    </w:p>
    <w:p w14:paraId="097AAC53"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157:3.6 </w:t>
      </w:r>
      <w:r>
        <w:rPr>
          <w:rFonts w:ascii="함초롬바탕" w:eastAsia="함초롬바탕" w:hAnsi="함초롬바탕" w:cs="함초롬바탕"/>
          <w:color w:val="262626"/>
        </w:rPr>
        <w:t>예수는 그들에게 다시 앉으라고 손짓하고, 여전히 그들 앞에 선 채로 말했다. “이것은 내 아버지께서 너희에게 계시하신 것이다. 너희가 나에 대한 진리를 알아야 할 때가 왔다. 그러나 당분간은 이것을 아무에게도 말하지 말라고 너희에게 당부한다. 이제 여기서 가자.”</w:t>
      </w:r>
    </w:p>
    <w:p w14:paraId="4231B50F" w14:textId="77777777" w:rsidR="000E11C6" w:rsidRDefault="00000000" w:rsidP="00983F7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157:3.7 </w:t>
      </w:r>
      <w:r>
        <w:rPr>
          <w:rFonts w:ascii="함초롬바탕" w:eastAsia="함초롬바탕" w:hAnsi="함초롬바탕" w:cs="함초롬바탕"/>
          <w:color w:val="262626"/>
        </w:rPr>
        <w:t>그리하여 그들은 가이사랴-빌립보를 향한 여정을 다시 시작하여 그날 늦은 저녁에 도착했고, 그들을 기다리고 있던 셀수스의 집에 머물렀다. 그날 밤 사도들은 거의 잠을 이루지 못했다. 그들은 자신들의 삶과 왕국의 일에서 큰 사건이 일어났음을 느끼는 듯했다.</w:t>
      </w:r>
    </w:p>
    <w:p w14:paraId="07FBD02D" w14:textId="77777777" w:rsidR="000E11C6" w:rsidRDefault="000E11C6" w:rsidP="00983F7A">
      <w:pPr>
        <w:spacing w:beforeLines="50" w:before="120"/>
        <w:jc w:val="both"/>
      </w:pPr>
    </w:p>
    <w:p w14:paraId="626E0C03" w14:textId="77777777" w:rsidR="000E11C6" w:rsidRDefault="00000000" w:rsidP="00983F7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왕국에 대한 이야기</w:t>
      </w:r>
    </w:p>
    <w:p w14:paraId="32CFBBBD"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157:4.1 </w:t>
      </w:r>
      <w:r>
        <w:rPr>
          <w:rFonts w:ascii="함초롬바탕" w:eastAsia="함초롬바탕" w:hAnsi="함초롬바탕" w:cs="함초롬바탕"/>
          <w:color w:val="262626"/>
        </w:rPr>
        <w:t>예수가 요한에게 세례를 받은 일과 가나에서 물을 포도주로 바꾼 일 이후로, 사도들은 여러 차례 사실상 그를 메시아로 받아들였다. 짧은 기간 동안 그들 중 일부는 그가 기대하던 해방자임을 참으로 믿었다. 그러나 그런 희망이 그들의 가슴속에 솟아오르기가 무섭게, 주님은 어떤 짓누르는 말이나 실망스러운 행동으로 그것을 산산조각 내곤 했다. 그들은 마음속에 품고 있던 기대하던 메시아 개념과, 가슴속에 품고 있던 이 비범한 사람과 함께 지낸 비범한 체험 사이의 갈등 때문에 오랫동안 혼란 상태에 있었다.</w:t>
      </w:r>
    </w:p>
    <w:p w14:paraId="666203AC"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157:4.2 </w:t>
      </w:r>
      <w:r>
        <w:rPr>
          <w:rFonts w:ascii="함초롬바탕" w:eastAsia="함초롬바탕" w:hAnsi="함초롬바탕" w:cs="함초롬바탕"/>
          <w:color w:val="262626"/>
        </w:rPr>
        <w:t>이 수요일 늦은 오전에 사도들은 정오 식사를 위해 셀수스의 정원에 모였다. 밤의 대부분 동안, 그리고 그날 아침 일어난 뒤로 줄곧, 시몬 베드로와 시몬 젤로테스는 형제들 모두가 주님을 단지 메시아로서만이 아니라 살아 계신 하나님의 신성한 아들로서 온 마음으로 받아들이는 데 이르도록 형제들과 함께 진지하게 애써 왔다. 두 시몬은 예수에 대한 평가에서 거의 의견이 같았으며, 형제들이 자기들의 견해를 온전히 받아들이도록 부지런히 애썼다. 안드레가 사도단의 총책임자로 계속 있는 동안, 그의 형제 시몬 베드로는 점점 더, 그리고 공동의 동의에 의해 열두 사도의 대변인이 되어 가고 있었다.</w:t>
      </w:r>
    </w:p>
    <w:p w14:paraId="5933B84C"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157:4.3 </w:t>
      </w:r>
      <w:r>
        <w:rPr>
          <w:rFonts w:ascii="함초롬바탕" w:eastAsia="함초롬바탕" w:hAnsi="함초롬바탕" w:cs="함초롬바탕"/>
          <w:color w:val="262626"/>
        </w:rPr>
        <w:t>정오쯤 그들이 모두 정원에 앉아 있을 때 주님이 나타났다. 그들은 위엄 있는 엄숙함의 표정을 짓고 있었고, 그가 다가오자 모두 일어섰다. 예수는 그 친근하고 형제다운 미소로 긴장을 풀어 주었는데, 이는 그의 추종자들이 자기 자신을, 또는 자기와 관련된 어떤 일을 너무 심각하게 여길 때 그가 보이던 특유의 미소였다. 명령하는 몸짓으로 그는 그들에게 앉으라고 표시했다. 다시는 열두 사도가 주님이 자기들 앞에 올 때 일어서서 그를 맞이하지 않았다. 그들은 그가 그런 외적인 존경의 표시를 인정하지 않는다는 것을 알아차렸다.</w:t>
      </w:r>
    </w:p>
    <w:p w14:paraId="30321B25"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157:4.4 </w:t>
      </w:r>
      <w:r>
        <w:rPr>
          <w:rFonts w:ascii="함초롬바탕" w:eastAsia="함초롬바탕" w:hAnsi="함초롬바탕" w:cs="함초롬바탕"/>
          <w:color w:val="262626"/>
        </w:rPr>
        <w:t>그들이 식사를 마치고 다가오는 데가볼리 순회 계획을 논의하고 있을 때, 예수는 갑자기 그들의 얼굴을 올려다보며 말했다. “사람의 아들의 정체에 관한 시몬 베드로의 선언에 너희가 동의한 지 이제 온전히 하루가 지났는데, 너희가 여전히 그 결정을 지키고 있는지 묻고 싶다.” 이 말을 듣고 열두 사도가 일어섰고, 시몬 베드로가 예수를 향해 몇 걸음 앞으로 나서며 말했다. “네, 주님, 우리는 그렇습니다. 우리는 주님이 살아 계신 하나님의 아들이심을 믿습니다.” 그러고 나서 베드로는 형제들과 함께 앉았다.</w:t>
      </w:r>
    </w:p>
    <w:p w14:paraId="0D4824A0"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157:4.5 </w:t>
      </w:r>
      <w:r>
        <w:rPr>
          <w:rFonts w:ascii="함초롬바탕" w:eastAsia="함초롬바탕" w:hAnsi="함초롬바탕" w:cs="함초롬바탕"/>
          <w:color w:val="262626"/>
        </w:rPr>
        <w:t>예수는 여전히 선 채로 열두 사도에게 말했다. “너희는 내가 택한 대사들이다. 그러나 나는 이러한 상황에서 너희가 단지 인간의 지식의 결과로 이 믿음을 품을 수는 없었으리라는 것을 안다. 이것은 내 아버지의 영이 너희의 가장 깊은 혼에게 준 계시이다. 그러므로 너희가 너희 안에 거하는 내 아버지의 영의 통찰로 이 고백을 할 때, 나는 이 기초 위에 하늘 왕국의 형제단을 세우겠다고 선언하게 된다. 이 영적 실체의 반석 위에 나는 내 아버지의 왕국의 영원한 실체들 안에서 영적 사귐의 살아 있는 성전을 세우겠다. 모든 악의 세력과 죄의 무리도 신성한 영으로 이루어진 이 인간 형제단을 이기지 못할 것이다. 그리고 내 아버지의 영이 이 영의 사귐의 유대에 들어오는 모든 이의 신성한 인도자요 스승이 언제나 되겠지만, 너희와 너희 후계자들에게 나는 이제 외적 왕국의 열쇠들, 곧 일시적인 것들에 대한 권한, 곧 왕국의 동료로서 이 남녀 연합의 사회적·경제적 특징들에 대한 권한을 넘겨준다.” 그리고 그는 당분간 자신이 하나님의 아들이라는 것을 아무에게도 말하지 말라고 그들에게 다시 당부했다.</w:t>
      </w:r>
    </w:p>
    <w:p w14:paraId="23B1BADC"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157:4.6 </w:t>
      </w:r>
      <w:r>
        <w:rPr>
          <w:rFonts w:ascii="함초롬바탕" w:eastAsia="함초롬바탕" w:hAnsi="함초롬바탕" w:cs="함초롬바탕"/>
          <w:color w:val="262626"/>
        </w:rPr>
        <w:t>예수는 사도들의 충성과 성실함에 신앙을 두기 시작했다. 주님은 자신이 선택한 대표자들이 최근에 통과한 일을 견뎌 낼 수 있는 신앙이라면 바로 앞에 닥친 불같은 시련도 의심할 여지 없이 견뎌 내고, 그들의 모든 희망이 겉보기에 난파한 데서 새로운 섭리 시대의 새 빛으로 나와, 그리하여 어둠 속에 앉아 있는 세상을 밝히러 나아갈 수 있으리라고 여겼다. 이날 주님은 한 사람만 빼고 자기 사도들의 신앙을 믿기 시작했다.</w:t>
      </w:r>
    </w:p>
    <w:p w14:paraId="745A4E41"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157:4.7 </w:t>
      </w:r>
      <w:r>
        <w:rPr>
          <w:rFonts w:ascii="함초롬바탕" w:eastAsia="함초롬바탕" w:hAnsi="함초롬바탕" w:cs="함초롬바탕"/>
          <w:color w:val="262626"/>
        </w:rPr>
        <w:t>그리고 그날 이후로 바로 이 예수는 자신의 신성한 아들됨이라는 그 동일하고 영원한 기초 위에 그 살아 있는 성전을 세워 오고 있으며, 그리하여 자의식 있는 하나님의 아들이 되는 이들은 영들의 영원한 아버지의 지혜와 사랑의 영광과 존귀를 위하여 세워지는 이 아들됨의 살아 있는 성전을 이루는 인간 돌들이다.</w:t>
      </w:r>
    </w:p>
    <w:p w14:paraId="477906A1" w14:textId="77777777" w:rsidR="000E11C6" w:rsidRDefault="00000000" w:rsidP="00983F7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157:4.8 </w:t>
      </w:r>
      <w:r>
        <w:rPr>
          <w:rFonts w:ascii="함초롬바탕" w:eastAsia="함초롬바탕" w:hAnsi="함초롬바탕" w:cs="함초롬바탕"/>
          <w:color w:val="262626"/>
        </w:rPr>
        <w:t>그리고 예수가 이렇게 말하고 나서, 그는 열두 사도에게 저녁 식사 때까지 지혜와 힘과 영적 인도를 구하러 언덕으로 따로 가라고 지시했다. 그리고 그들은 주님이 권고한 대로 했다.</w:t>
      </w:r>
    </w:p>
    <w:p w14:paraId="09002170" w14:textId="77777777" w:rsidR="000E11C6" w:rsidRDefault="000E11C6" w:rsidP="00983F7A">
      <w:pPr>
        <w:spacing w:beforeLines="50" w:before="120"/>
        <w:jc w:val="both"/>
      </w:pPr>
    </w:p>
    <w:p w14:paraId="650F7C15" w14:textId="77777777" w:rsidR="000E11C6" w:rsidRDefault="00000000" w:rsidP="00983F7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새로운 개념</w:t>
      </w:r>
    </w:p>
    <w:p w14:paraId="1E182CE3"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157:5.1 </w:t>
      </w:r>
      <w:r>
        <w:rPr>
          <w:rFonts w:ascii="함초롬바탕" w:eastAsia="함초롬바탕" w:hAnsi="함초롬바탕" w:cs="함초롬바탕"/>
          <w:color w:val="262626"/>
        </w:rPr>
        <w:t>베드로의 고백에서 새롭고 중요한 특징은 예수가 하나님의 아들이라는, 곧 그의 의심할 여지 없는 신성에 대한 명확한 인정이었다. 그의 세례와 가나의 혼인 잔치 이후로 이 사도들은 여러 가지로 그를 메시아로 여겨 왔으나, 민족의 해방자에 대한 유대인의 개념에는 그가 신성하리라는 것이 들어 있지 않았다. 유대인들은 메시아가 신성에서 나온다고 가르치지 않았다. 그는 “기름 부음 받은 자”가 될 터였으나, 그들은 그를 “하나님의 아들”로 생각해 본 적이 거의 없었다. 둘째 고백에서는 결합된 본성, 곧 그가 사람의 아들이자 하나님의 아들이라는 최상의 사실에 더 많은 강조가 놓였고, 예수는 인간 본성과 신성한 본성의 이 연합이라는 위대한 진리 위에 하늘 왕국을 세우겠다고 선언했다.</w:t>
      </w:r>
    </w:p>
    <w:p w14:paraId="207ED297"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157:5.2 </w:t>
      </w:r>
      <w:r>
        <w:rPr>
          <w:rFonts w:ascii="함초롬바탕" w:eastAsia="함초롬바탕" w:hAnsi="함초롬바탕" w:cs="함초롬바탕"/>
          <w:color w:val="262626"/>
        </w:rPr>
        <w:t>예수는 사람의 아들로서 지상에서의 삶을 살고 그의 증여 사명을 완수하려고 힘써 왔다. 그의 추종자들은 그를 기대하던 메시아로 여기는 경향이 있었다. 그들의 메시아적 기대를 자신이 결코 충족시킬 수 없음을 알았기에, 그는 자신이 그들의 기대를 부분적으로나마 채울 수 있게 해 줄 만한 메시아 개념의 수정을 이루려고 노력했다. 그러나 이제 그는 그러한 계획이 성공적으로 수행되기 어렵다는 것을 인식했다. 그러므로 그는 담대하게 셋째 계획을 택했으니, 곧 자신의 신성을 공개적으로 선언하고, 베드로의 고백이 참되다는 것을 인정하며, 열두 사도에게 자신이 하나님의 한 아들이라고 직접 선포하는 것이었다.</w:t>
      </w:r>
    </w:p>
    <w:p w14:paraId="3C61A154" w14:textId="77777777" w:rsidR="000E11C6" w:rsidRDefault="00000000" w:rsidP="00983F7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157:5.3 </w:t>
      </w:r>
      <w:r>
        <w:rPr>
          <w:rFonts w:ascii="함초롬바탕" w:eastAsia="함초롬바탕" w:hAnsi="함초롬바탕" w:cs="함초롬바탕"/>
          <w:color w:val="262626"/>
        </w:rPr>
        <w:t>삼 년 동안 예수는 자신이 “사람의 아들”이라고 선포해 왔고, 바로 그 삼 년 동안 사도들은 그가 기대하던 유대 메시아라고 점점 더 강하게 주장해 왔다. 이제 그는 자신이 하나님의 아들임을 밝혔고, 사람의 아들과 하나님의 아들의 결합된 본성이라는 개념 위에 하늘 왕국을 세우기로 결심했다. 그는 자신이 메시아가 아니라고 그들을 설득하려는 노력을 더 이상 하지 않기로 결정했다. 이제 그는 자신이 무엇인지를 담대히 그들에게 계시하고, 그런 다음 그를 계속 메시아로 여기려는 그들의 결심은 무시하기로 했다.</w:t>
      </w:r>
    </w:p>
    <w:p w14:paraId="0876EF62" w14:textId="77777777" w:rsidR="000E11C6" w:rsidRDefault="000E11C6" w:rsidP="00983F7A">
      <w:pPr>
        <w:spacing w:beforeLines="50" w:before="120"/>
        <w:jc w:val="both"/>
      </w:pPr>
    </w:p>
    <w:p w14:paraId="55CA2A3D" w14:textId="77777777" w:rsidR="000E11C6" w:rsidRDefault="00000000" w:rsidP="00983F7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다음 날 오후</w:t>
      </w:r>
    </w:p>
    <w:p w14:paraId="47C3435F"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157:6.1 </w:t>
      </w:r>
      <w:r>
        <w:rPr>
          <w:rFonts w:ascii="함초롬바탕" w:eastAsia="함초롬바탕" w:hAnsi="함초롬바탕" w:cs="함초롬바탕"/>
          <w:color w:val="262626"/>
        </w:rPr>
        <w:t>예수와 사도들은 다윗 세베데에게서 자금을 가지고 올 사자들을 기다리며 셀수스의 집에서 하루를 더 머물렀다. 대중 사이에서 예수의 인기가 무너진 뒤로 수입이 크게 줄었다. 그들이 가이사랴-빌립보에 이르렀을 때 금고는 비어 있었다. 마태는 그러한 때에 예수와 그의 형제들을 떠나기를 꺼렸고, 과거에 그토록 여러 번 했던 것처럼 유다에게 건넬, 당장 쓸 수 있는 자기 자금도 없었다. 그러나 다윗 세베데는 이러한 수입 감소를 예견하고, 자기 사자들에게 유대와 사마리아와 갈릴리를 지나며 망명 중인 사도들과 그들의 주님에게 보낼 돈을 걷는 사람 노릇을 하라고 지시해 두었다. 그리하여 이날 저녁, 이 사자들이 벳세다에서 도착하여, 사도들이 돌아와 데가볼리 순회를 시작할 때까지 그들을 지탱하기에 충분한 자금을 가져왔다. 마태는 그때쯤이면 가버나움에 있는 자기 마지막 재산을 판 돈이 들어오리라 기대했고, 그 자금이 익명으로 유다에게 넘겨지도록 준비해 두었다.</w:t>
      </w:r>
    </w:p>
    <w:p w14:paraId="28FC6BDB"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157:6.2 </w:t>
      </w:r>
      <w:r>
        <w:rPr>
          <w:rFonts w:ascii="함초롬바탕" w:eastAsia="함초롬바탕" w:hAnsi="함초롬바탕" w:cs="함초롬바탕"/>
          <w:color w:val="262626"/>
        </w:rPr>
        <w:t>베드로도 다른 사도들도 예수의 신성에 대해 그다지 적절한 개념을 가지고 있지 못했다. 그들은 이것이 지상에서 주님의 생애의 새로운 시대의 시작, 곧 교사이자 치유자가 새롭게 인식된 메시아, 하나님의 아들이 되어 가는 때임을 거의 깨닫지 못했다. 이때부터 주님의 메시지에는 새로운 음조가 나타났다. 이후로 그의 삶의 한 가지 이상은 아버지의 계시였고, 가르침에서 그의 한 가지 생각은 오직 살아 냄으로써만 이해될 수 있는 그 최상의 지혜의 인격화를 자신의 우주에 제시하는 것이었다. 그는 우리 모두가 생명을 얻고 더 풍성히 얻게 하려고 왔다.</w:t>
      </w:r>
    </w:p>
    <w:p w14:paraId="76C269F3"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157:6.3 </w:t>
      </w:r>
      <w:r>
        <w:rPr>
          <w:rFonts w:ascii="함초롬바탕" w:eastAsia="함초롬바탕" w:hAnsi="함초롬바탕" w:cs="함초롬바탕"/>
          <w:color w:val="262626"/>
        </w:rPr>
        <w:t>예수는 이제 육신을 입은 인간 생애의 넷째이자 마지막 단계에 들어섰다. 첫째 단계는 그의 어린 시절로, 인간으로서 자신의 기원과 본성과 운명을 희미하게만 의식하던 시절이었다. 둘째 단계는 점점 더 자의식이 커지던 젊은 시절과 성년으로 나아가던 시절로, 그동안 그는 자신의 신성한 본성과 인간적 사명을 더 분명히 이해하게 되었다. 이 둘째 단계는 그의 세례와 관련된 체험들과 계시들로 끝났다. 주님의 지상 체험의 셋째 단계는 세례로부터 교사와 치유자로서 사역하던 여러 해를 거쳐, 가이사랴-빌립보에서의 베드로의 고백이라는 이 중대한 시간까지 이어졌다. 그의 지상 생애의 이 셋째 시기는 그의 사도들과 가까운 추종자들이 그를 사람의 아들로 알고 메시아로 여기던 때를 포함한다. 그의 지상 생애의 넷째이자 마지막 시기는 여기 가이사랴-빌립보에서 시작되어 십자가형까지 이어졌다. 그의 사역의 이 단계는 신성의 인정으로 특징지어졌고, 육신으로 지낸 마지막 해의 수고를 포함했다. 넷째 시기 동안 그의 추종자들 대다수는 여전히 그를 메시아로 여겼지만, 사도들에게 그는 하나님의 아들로 알려지게 되었다. 베드로의 고백은 유란시아에서, 그리고 온 우주를 위한 증여 아들로서 그의 최상의 사역이 지닌 진리를 더 온전히 깨닫는 새로운 시기의 시작을 나타냈으며, 그가 택한 대사들이 적어도 희미하게나마 그 사실을 인식하기 시작한 것을 나타냈다.</w:t>
      </w:r>
    </w:p>
    <w:p w14:paraId="1B6794BA"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157:6.4 </w:t>
      </w:r>
      <w:r>
        <w:rPr>
          <w:rFonts w:ascii="함초롬바탕" w:eastAsia="함초롬바탕" w:hAnsi="함초롬바탕" w:cs="함초롬바탕"/>
          <w:color w:val="262626"/>
        </w:rPr>
        <w:t>이처럼 예수는 자신이 종교에서 가르친 것을 자기 삶에서 몸소 보여 주었다. 곧 살아 있는 진보의 기법에 의한 영적 본성의 성장이다. 그는 후대의 추종자들이 그랬던 것처럼 혼과 몸 사이의 끊임없는 투쟁에 중점을 두지는 않았다. 오히려 그는 영이 그 둘 모두를 쉽게 이기며, 이러한 지적·본능적 싸움의 상당 부분을 유익하게 화해시키는 데 효과적이라고 가르쳤다.</w:t>
      </w:r>
    </w:p>
    <w:p w14:paraId="6FC16A60"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157:6.5 </w:t>
      </w:r>
      <w:r>
        <w:rPr>
          <w:rFonts w:ascii="함초롬바탕" w:eastAsia="함초롬바탕" w:hAnsi="함초롬바탕" w:cs="함초롬바탕"/>
          <w:color w:val="262626"/>
        </w:rPr>
        <w:t>이 시점부터 예수의 모든 가르침에 새로운 의미가 붙는다. 가이사랴-빌립보 이전에 그는 그 복음의 뛰어난 교사로서 왕국의 복음을 제시했다. 가이사랴-빌립보 이후에 그는 단지 교사로서가 아니라, 이 영적 왕국의 중심이요 둘레이신 영원한 아버지의 신성한 대표자로 나타났다. 그리고 그는 이 모든 것을 한 인간으로서, 곧 사람의 아들로서 해야 했다.</w:t>
      </w:r>
    </w:p>
    <w:p w14:paraId="6A1AD7AA"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157:6.6 </w:t>
      </w:r>
      <w:r>
        <w:rPr>
          <w:rFonts w:ascii="함초롬바탕" w:eastAsia="함초롬바탕" w:hAnsi="함초롬바탕" w:cs="함초롬바탕"/>
          <w:color w:val="262626"/>
        </w:rPr>
        <w:t>예수는 교사로서, 그다음에는 교사이자 치유자로서 그의 추종자들을 영적 왕국으로 이끌려고 진실하게 힘썼으나, 그들은 그렇게 되기를 원하지 않았다. 그는 자신의 지상 사명이 유대 백성의 메시아적 기대를 도저히 충족시킬 수 없음을 잘 알고 있었다. 옛 선지자들은 그가 결코 될 수 없는 메시아를 묘사했던 것이다. 그는 사람의 아들로서 아버지의 왕국을 세우려 했으나, 그의 추종자들은 그 모험에 나아가려 하지 않았다. 예수는 이것을 보고, 그때 자기 신자들을 중간에서 만나기로 택했고, 그렇게 하면서 하나님의 증여 아들이라는 역할을 공개적으로 맡을 준비를 했다.</w:t>
      </w:r>
    </w:p>
    <w:p w14:paraId="22D07917"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157:6.7 </w:t>
      </w:r>
      <w:r>
        <w:rPr>
          <w:rFonts w:ascii="함초롬바탕" w:eastAsia="함초롬바탕" w:hAnsi="함초롬바탕" w:cs="함초롬바탕"/>
          <w:color w:val="262626"/>
        </w:rPr>
        <w:t>그리하여 이날 정원에서 예수가 그들에게 이야기할 때 사도들은 새로운 것을 많이 들었다. 그리고 이 선언들 가운데 어떤 것은 그들에게조차 낯설게 들렸다. 다른 놀라운 발표들 가운데 그들은 다음과 같은 말을 들었다.</w:t>
      </w:r>
    </w:p>
    <w:p w14:paraId="32C22326"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157:6.8 </w:t>
      </w:r>
      <w:r>
        <w:rPr>
          <w:rFonts w:ascii="함초롬바탕" w:eastAsia="함초롬바탕" w:hAnsi="함초롬바탕" w:cs="함초롬바탕"/>
          <w:color w:val="262626"/>
        </w:rPr>
        <w:t>“이때부터 누구든지 우리와 함께하려거든, 아들됨의 의무를 떠맡고 나를 따르게 하라. 그리고 내가 더 이상 너희와 함께 있지 않을 때, 세상이 너희의 주님을 대한 것보다 너희를 더 낫게 대하리라고 생각하지 말라. 너희가 나를 사랑한다면, 최상의 희생을 치르려는 너희의 마음으로 이 애정을 증명할 준비를 하라.”</w:t>
      </w:r>
    </w:p>
    <w:p w14:paraId="5CCB40B2"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157:6.9 </w:t>
      </w:r>
      <w:r>
        <w:rPr>
          <w:rFonts w:ascii="함초롬바탕" w:eastAsia="함초롬바탕" w:hAnsi="함초롬바탕" w:cs="함초롬바탕"/>
          <w:color w:val="262626"/>
        </w:rPr>
        <w:t>“그리고 내 말을 잘 새겨들으라. 나는 의인을 부르러 온 것이 아니라 죄인을 부르러 왔다. 사람의 아들은 섬김을 받으러 온 것이 아니라 섬기러 왔고, 자기 생명을 모든 이를 위한 선물로 증여하러 왔다. 나는 잃어버린 자들을 찾아 구원하러 왔다고 너희에게 선언한다.”</w:t>
      </w:r>
    </w:p>
    <w:p w14:paraId="7C7DC8F9"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157:6.10 </w:t>
      </w:r>
      <w:r>
        <w:rPr>
          <w:rFonts w:ascii="함초롬바탕" w:eastAsia="함초롬바탕" w:hAnsi="함초롬바탕" w:cs="함초롬바탕"/>
          <w:color w:val="262626"/>
        </w:rPr>
        <w:t>“이 세상에서 지금은 아버지에게서 나온 아들 외에는 아무도 아버지를 보지 못한다. 그러나 아들이 들려 올려지면, 그는 모든 사람을 자기에게로 이끌 것이다. 그리고 아들의 결합된 본성에 관한 이 진리를 믿는 자는 누구든지 한 시대에 머무는 것 이상의 생명을 부여받을 것이다.”</w:t>
      </w:r>
    </w:p>
    <w:p w14:paraId="0093F046"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157:6.11 </w:t>
      </w:r>
      <w:r>
        <w:rPr>
          <w:rFonts w:ascii="함초롬바탕" w:eastAsia="함초롬바탕" w:hAnsi="함초롬바탕" w:cs="함초롬바탕"/>
          <w:color w:val="262626"/>
        </w:rPr>
        <w:t>“우리는 사람의 아들이 하나님의 아들이라고 아직 공개적으로 선포할 수 없으나, 너희에게는 그것이 계시되었다. 그러므로 나는 이 신비들에 관하여 너희에게 담대히 말한다. 내가 이 육신의 현존으로 너희 앞에 서 있으나, 나는 하나님 아버지에게서 왔다. 아브라함이 있기 전부터 나는 있다. 나는 참으로, 너희가 알아 온 나의 모습으로 아버지에게서 이 세상에 왔다. 그리고 너희에게 선언하노니, 나는 머지않아 이 세상을 떠나 내 아버지의 일로 돌아가야 한다.”</w:t>
      </w:r>
    </w:p>
    <w:p w14:paraId="46754BA0"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157:6.12 </w:t>
      </w:r>
      <w:r>
        <w:rPr>
          <w:rFonts w:ascii="함초롬바탕" w:eastAsia="함초롬바탕" w:hAnsi="함초롬바탕" w:cs="함초롬바탕"/>
          <w:color w:val="262626"/>
        </w:rPr>
        <w:t>“그리고 이제, 사람의 아들이 너희 조상들이 생각한 메시아에 대한 그들의 기대를 충족시키지 않으리라고 내가 너희에게 경고하는데도, 너희의 신앙이 이 선언들의 진리를 이해할 수 있느냐? 내 왕국은 이 세상에 속한 것이 아니다. 여우도 굴이 있고 하늘의 새도 둥지가 있으나 나는 머리 둘 곳이 없다는 사실 앞에서도, 너희는 나에 관한 진리를 믿을 수 있느냐?”</w:t>
      </w:r>
    </w:p>
    <w:p w14:paraId="1CE31AAF"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157:6.13 </w:t>
      </w:r>
      <w:r>
        <w:rPr>
          <w:rFonts w:ascii="함초롬바탕" w:eastAsia="함초롬바탕" w:hAnsi="함초롬바탕" w:cs="함초롬바탕"/>
          <w:color w:val="262626"/>
        </w:rPr>
        <w:t>“그럼에도 나는 너희에게 말하니, 아버지와 나는 하나이다. 나를 본 자는 아버지를 본 것이다. 내 아버지는 이 모든 일에서 나와 함께 일하고 계시며, 내 사명에서 결코 나를 홀로 두지 않으실 것이다. 마찬가지로 너희가 머지않아 이 복음을 온 세상에 선포하러 나아갈 때 나도 결코 너희를 버리지 않을 것이다.</w:t>
      </w:r>
    </w:p>
    <w:p w14:paraId="4F837D8C"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157:6.14 </w:t>
      </w:r>
      <w:r>
        <w:rPr>
          <w:rFonts w:ascii="함초롬바탕" w:eastAsia="함초롬바탕" w:hAnsi="함초롬바탕" w:cs="함초롬바탕"/>
          <w:color w:val="262626"/>
        </w:rPr>
        <w:t>“그리고 이제 내가 잠시 동안 너희를 나와 함께 따로, 너희끼리만 데려온 것은, 내가 너희를 부른 그 삶의 영광을 너희가 이해하고 그 웅대함을 파악하게 하려는 것이다. 곧 인류의 가슴속에 내 아버지의 왕국을 세우는 신앙의 모험이요, 이 복음을 믿는 모든 이의 혼과 살아 있는 연합을 이루는 나의 사귐을 세우는 일이다.”</w:t>
      </w:r>
    </w:p>
    <w:p w14:paraId="027432C3" w14:textId="77777777" w:rsidR="000E11C6" w:rsidRDefault="00000000" w:rsidP="00983F7A">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157:6.15 </w:t>
      </w:r>
      <w:r>
        <w:rPr>
          <w:rFonts w:ascii="함초롬바탕" w:eastAsia="함초롬바탕" w:hAnsi="함초롬바탕" w:cs="함초롬바탕"/>
          <w:color w:val="262626"/>
        </w:rPr>
        <w:t>사도들은 이 담대하고 놀라운 말들을 침묵 속에서 들었다. 그들은 어안이 벙벙했다. 그리고 그들은 작은 무리로 흩어져 주님의 말을 토론하고 곰곰이 생각했다. 그들은 그가 하나님의 아들이라고 고백했으나, 자신들이 하도록 이끌린 일의 온전한 의미를 파악하지는 못했다.</w:t>
      </w:r>
    </w:p>
    <w:p w14:paraId="3ECC2095" w14:textId="77777777" w:rsidR="000E11C6" w:rsidRDefault="000E11C6" w:rsidP="00983F7A">
      <w:pPr>
        <w:spacing w:beforeLines="50" w:before="120"/>
        <w:jc w:val="both"/>
      </w:pPr>
    </w:p>
    <w:p w14:paraId="380AC162" w14:textId="77777777" w:rsidR="000E11C6" w:rsidRDefault="00000000" w:rsidP="00983F7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안드레의 회의</w:t>
      </w:r>
    </w:p>
    <w:p w14:paraId="0FA9A180"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157:7.1 </w:t>
      </w:r>
      <w:r>
        <w:rPr>
          <w:rFonts w:ascii="함초롬바탕" w:eastAsia="함초롬바탕" w:hAnsi="함초롬바탕" w:cs="함초롬바탕"/>
          <w:color w:val="262626"/>
        </w:rPr>
        <w:t>그날 저녁 안드레는 스스로 나서서 자기 형제들 각 사람과 개인적이고 파고드는 대화를 나누었고, 유다 이스가리옷을 제외한 모든 동료와 유익하고 마음을 북돋우는 이야기를 나누었다. 안드레는 다른 사도들과 누린 만큼 유다와 친밀한 개인적 사귐을 누린 적이 한 번도 없었기에, 유다가 사도단의 우두머리에게 한 번도 자유롭고 은밀하게 자신을 열어 보이지 않은 것을 심각한 일로 여기지 않았다. 그러나 이제 안드레는 유다의 태도가 너무나 걱정스러워서, 그날 밤 늦게 모든 사도가 깊이 잠든 뒤에 예수를 찾아가 자신의 근심거리를 주님에게 내놓았다. 예수가 말했다. “안드레야, 네가 이 문제를 가지고 나에게 온 것은 잘못이 아니다. 그러나 우리가 더 할 수 있는 일은 없다. 다만 이 사도에게 최대의 신뢰를 계속 두어라. 그리고 나와 나눈 이 이야기에 관하여 그의 형제들에게 아무 말도 하지 말라.”</w:t>
      </w:r>
    </w:p>
    <w:p w14:paraId="79A55741"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157:7.2 </w:t>
      </w:r>
      <w:r>
        <w:rPr>
          <w:rFonts w:ascii="함초롬바탕" w:eastAsia="함초롬바탕" w:hAnsi="함초롬바탕" w:cs="함초롬바탕"/>
          <w:color w:val="262626"/>
        </w:rPr>
        <w:t>그것이 안드레가 예수에게서 이끌어 낼 수 있는 전부였다. 이 유대 사람과 그의 갈릴리 형제들 사이에는 언제나 얼마간의 서먹함이 있었다. 유다는 세례자 요한의 죽음에 충격을 받았고, 여러 차례 주님의 책망에 심하게 상처를 입었으며, 예수가 왕이 되기를 거부했을 때 실망했고, 그가 바리새인들에게서 도망쳤을 때 굴욕을 느꼈으며, 그가 표적을 보이라는 바리새인들의 요구를 받아들이기를 거부했을 때 분해했고, 그의 주님이 권능의 현시에 의존하기를 거부하는 것에 당황했으며, 더 최근에는 텅 빈 금고 때문에 우울해하고 때로는 낙심했다. 그리고 유다는 군중이 주는 자극을 그리워했다.</w:t>
      </w:r>
    </w:p>
    <w:p w14:paraId="57115BD0"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157:7.3 </w:t>
      </w:r>
      <w:r>
        <w:rPr>
          <w:rFonts w:ascii="함초롬바탕" w:eastAsia="함초롬바탕" w:hAnsi="함초롬바탕" w:cs="함초롬바탕"/>
          <w:color w:val="262626"/>
        </w:rPr>
        <w:t>다른 사도들도 각각 어느 정도씩 서로 다른 정도로 똑같은 이 시련과 환난에 마찬가지로 영향을 받았으나, 그들은 예수를 사랑했다. 적어도 그들은 유다보다 주님을 더 사랑했음이 틀림없다. 그들은 쓰라린 끝까지 그와 함께 갔기 때문이다.</w:t>
      </w:r>
    </w:p>
    <w:p w14:paraId="4FFC1680"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157:7.4 </w:t>
      </w:r>
      <w:r>
        <w:rPr>
          <w:rFonts w:ascii="함초롬바탕" w:eastAsia="함초롬바탕" w:hAnsi="함초롬바탕" w:cs="함초롬바탕"/>
          <w:color w:val="262626"/>
        </w:rPr>
        <w:t>유다는 유대 출신이었기에, 사도들에게 “바리새인들의 누룩을 주의하라”고 한 예수의 최근 경고를 개인적인 모욕으로 받아들였다. 그는 이 말을 자신을 은근히 가리키는 것으로 여기는 경향이 있었다. 그러나 유다의 큰 잘못은 이것이었다. 예수가 사도들을 따로 기도하러 보내곤 할 때마다, 유다는 우주의 영적 세력과 진실하게 교통하는 대신 인간적 두려움의 생각에 빠져들었고, 예수의 사명에 대한 미묘한 의심을 계속 품는 한편 복수의 감정을 품는 자신의 불행한 성향에도 굴복했다.</w:t>
      </w:r>
    </w:p>
    <w:p w14:paraId="14F80179" w14:textId="77777777" w:rsidR="000E11C6" w:rsidRDefault="00000000" w:rsidP="00983F7A">
      <w:pPr>
        <w:spacing w:beforeLines="50" w:before="120"/>
        <w:jc w:val="both"/>
      </w:pPr>
      <w:r>
        <w:rPr>
          <w:rFonts w:ascii="함초롬바탕" w:eastAsia="함초롬바탕" w:hAnsi="함초롬바탕" w:cs="함초롬바탕"/>
          <w:b/>
          <w:bCs/>
          <w:color w:val="B08D57"/>
          <w:sz w:val="18"/>
          <w:szCs w:val="18"/>
        </w:rPr>
        <w:t xml:space="preserve">157:7.5 </w:t>
      </w:r>
      <w:r>
        <w:rPr>
          <w:rFonts w:ascii="함초롬바탕" w:eastAsia="함초롬바탕" w:hAnsi="함초롬바탕" w:cs="함초롬바탕"/>
          <w:color w:val="262626"/>
        </w:rPr>
        <w:t>그리고 이제 예수는 사도들을 데리고 헤르몬산으로 가려 했는데, 그곳에서 하나님의 아들로서 지상 사역의 넷째 국면을 시작하기로 정해 두었다. 그들 중 몇 사람은 요단강에서 그의 세례 때 자리에 있었고 사람의 아들로서 그의 생애가 시작되는 것을 목격했으므로, 그는 하나님의 한 아들이라는 새롭고 공적인 역할을 맡는 데 대한 그의 권위를 듣도록 그들 중 몇 사람도 자리에 있기를 바랐다. 그리하여 8월 12일 금요일 아침, 예수가 열두 사도에게 말했다. “양식을 마련하고 저 산으로 갈 채비를 하라. 지상에서 내 일을 마치기 위해 부여받으라고 영이 나에게 그리로 가라 명한다. 그리고 나는 내 형제들을 데려가려 하는데, 이 체험을 나와 함께 겪는 시련의 때를 위해 그들도 강해지게 하려는 것이다.”</w:t>
      </w:r>
    </w:p>
    <w:p w14:paraId="095D31B0" w14:textId="77777777" w:rsidR="000E11C6" w:rsidRDefault="00000000" w:rsidP="00A01422">
      <w:pPr>
        <w:pStyle w:val="1"/>
        <w:keepNext/>
        <w:pageBreakBefore/>
        <w:pBdr>
          <w:bottom w:val="double" w:sz="6" w:space="10" w:color="B08D57"/>
        </w:pBdr>
        <w:spacing w:before="600" w:after="360"/>
        <w:jc w:val="center"/>
      </w:pPr>
      <w:bookmarkStart w:id="158" w:name="paper158"/>
      <w:r>
        <w:rPr>
          <w:rFonts w:ascii="함초롬바탕" w:eastAsia="함초롬바탕" w:hAnsi="함초롬바탕" w:cs="함초롬바탕"/>
          <w:color w:val="B08D57"/>
          <w:spacing w:val="40"/>
          <w:sz w:val="24"/>
          <w:szCs w:val="24"/>
        </w:rPr>
        <w:t>제158편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변모의 산</w:t>
      </w:r>
      <w:bookmarkEnd w:id="158"/>
    </w:p>
    <w:p w14:paraId="5747DF4A" w14:textId="77777777" w:rsidR="000E11C6" w:rsidRDefault="000E11C6" w:rsidP="00A01422">
      <w:pPr>
        <w:spacing w:beforeLines="50" w:before="120"/>
        <w:jc w:val="both"/>
      </w:pPr>
    </w:p>
    <w:p w14:paraId="7B4DF61E"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158:0.1 </w:t>
      </w:r>
      <w:r>
        <w:rPr>
          <w:rFonts w:ascii="함초롬바탕" w:eastAsia="함초롬바탕" w:hAnsi="함초롬바탕" w:cs="함초롬바탕"/>
          <w:color w:val="262626"/>
        </w:rPr>
        <w:t>주후 29년 8월 12일 금요일 오후, 해가 질 무렵에 예수와 그의 동료들은 헤르몬산 기슭에 이르렀다. 이곳은 주님이 홀로 산에 올라가 유란시아의 영적 운명을 정하고 형식상 루시퍼 반란을 종결시키는 동안 소년 티글라트가 한때 기다리던 바로 그 장소 근처였다. 그리고 여기서 그들은 이틀 동안 머물며, 곧 뒤따를 사건들을 위해 영적으로 준비했다.</w:t>
      </w:r>
    </w:p>
    <w:p w14:paraId="78E7CDBD" w14:textId="77777777" w:rsidR="000E11C6" w:rsidRDefault="00000000" w:rsidP="00A0142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158:0.2 </w:t>
      </w:r>
      <w:r>
        <w:rPr>
          <w:rFonts w:ascii="함초롬바탕" w:eastAsia="함초롬바탕" w:hAnsi="함초롬바탕" w:cs="함초롬바탕"/>
          <w:color w:val="262626"/>
        </w:rPr>
        <w:t>예수는 산에서 일어날 일을 대체로 미리 알고 있었으며, 자기의 모든 사도가 이 체험을 함께 나눌 수 있기를 간절히 바랐다. 예수가 산기슭에서 그들과 함께 머문 것은 자신에 대한 이 계시에 그들을 적합하게 하기 위함이었다. 그러나 그들은, 곧 지상에 나타날 천상 존재들의 방문이라는 온전한 체험에 그들이 노출되는 것을 정당화할 만한 영적 수준에 이를 수 없었다. 그리고 그는 자기 동료를 모두 데려갈 수 없었으므로, 그런 특별한 밤샘에 그를 동행하곤 하던 세 사람만 데려가기로 결정했다. 그리하여 베드로, 야고보, 요한만이 주님과 함께 이 독특한 체험의 일부라도 나눌 수 있었다.</w:t>
      </w:r>
    </w:p>
    <w:p w14:paraId="6FCCBAC7" w14:textId="77777777" w:rsidR="000E11C6" w:rsidRDefault="000E11C6" w:rsidP="00A01422">
      <w:pPr>
        <w:spacing w:beforeLines="50" w:before="120"/>
        <w:jc w:val="both"/>
      </w:pPr>
    </w:p>
    <w:p w14:paraId="1C264C85" w14:textId="77777777" w:rsidR="000E11C6" w:rsidRDefault="00000000" w:rsidP="00A0142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변모</w:t>
      </w:r>
    </w:p>
    <w:p w14:paraId="04525746"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158:1.1 </w:t>
      </w:r>
      <w:r>
        <w:rPr>
          <w:rFonts w:ascii="함초롬바탕" w:eastAsia="함초롬바탕" w:hAnsi="함초롬바탕" w:cs="함초롬바탕"/>
          <w:color w:val="262626"/>
        </w:rPr>
        <w:t>8월 15일 월요일 아침 일찍, 예수는 세 사도와 함께 헤르몬산을 오르기 시작했다. 이것은 길가의 뽕나무 아래에서 있었던 기억할 만한 베드로의 정오의 고백으로부터 엿새 후였다.</w:t>
      </w:r>
    </w:p>
    <w:p w14:paraId="65EABA72"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158:1.2 </w:t>
      </w:r>
      <w:r>
        <w:rPr>
          <w:rFonts w:ascii="함초롬바탕" w:eastAsia="함초롬바탕" w:hAnsi="함초롬바탕" w:cs="함초롬바탕"/>
          <w:color w:val="262626"/>
        </w:rPr>
        <w:t>예수는 홀로 따로 떨어져 산에 올라가라는 부름을 받았다. 이는 그가 육신으로 하는 증여의 진행과 관련된 중요한 문제들, 곧 이 체험이 그가 손수 창조한 우주와 어떻게 연관되는지를 처리하기 위함이었다. 이 비범한 사건이 예수와 사도들이 이방인의 땅에 있는 동안 일어나도록 시기가 맞추어졌다는 것, 그리고 그것이 실제로 이방인의 산에서 일어났다는 것은 의미심장하다.</w:t>
      </w:r>
    </w:p>
    <w:p w14:paraId="78FF9315"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158:1.3 </w:t>
      </w:r>
      <w:r>
        <w:rPr>
          <w:rFonts w:ascii="함초롬바탕" w:eastAsia="함초롬바탕" w:hAnsi="함초롬바탕" w:cs="함초롬바탕"/>
          <w:color w:val="262626"/>
        </w:rPr>
        <w:t>그들은 산 중턱쯤에 있는 목적지에 정오가 되기 조금 전에 도착했고, 점심을 먹으며 예수는 세 사도에게 세례를 받은 직후 요단 동쪽 언덕에서 겪은 자신의 체험에 대해 얼마간 이야기했고, 또 이 외딴 은신처를 이전에 방문했을 때 헤르몬산에서 겪은 체험에 대해서도 더 이야기해 주었다.</w:t>
      </w:r>
    </w:p>
    <w:p w14:paraId="7FBA8D81"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158:1.4 </w:t>
      </w:r>
      <w:r>
        <w:rPr>
          <w:rFonts w:ascii="함초롬바탕" w:eastAsia="함초롬바탕" w:hAnsi="함초롬바탕" w:cs="함초롬바탕"/>
          <w:color w:val="262626"/>
        </w:rPr>
        <w:t>어린 시절 예수는 집 근처 언덕에 올라 에스드렐론 평야에서 제국의 군대들이 벌인 전투를 꿈꾸곤 했다. 이제 그는 유란시아에서 자신의 증여라는 드라마의 마지막 장면들을 연기하기 위해 요단 평야로 내려갈 준비를 시켜 줄 부여물을 받고자 헤르몬산에 올랐다. 주님은 이날 헤르몬산에서 그 분투를 포기하고 우주 영역들에 대한 자신의 통치로 돌아갈 수도 있었으나, 그는 파라다이스의 영원 아들의 명령에 담긴 신성한 아들 계층의 요구를 충족시키기로 선택했을 뿐 아니라, 파라다이스 아버지의 현재 뜻의 마지막이자 온전한 분량까지 채우기로 택했다. 8월의 이날, 그의 사도 세 사람은 그가 온전한 우주 권위를 부여받기를 거절하는 것을 보았다. 그들은 천상의 사자들이 떠나고 그가 사람의 아들이자 하나님의 아들로서 지상 생애를 마치도록 홀로 남는 것을 놀라움 속에서 지켜보았다.</w:t>
      </w:r>
    </w:p>
    <w:p w14:paraId="32D377E3"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158:1.5 </w:t>
      </w:r>
      <w:r>
        <w:rPr>
          <w:rFonts w:ascii="함초롬바탕" w:eastAsia="함초롬바탕" w:hAnsi="함초롬바탕" w:cs="함초롬바탕"/>
          <w:color w:val="262626"/>
        </w:rPr>
        <w:t>사도들의 신앙은 오천 명을 먹인 때에 최고조에 이르렀다가, 그 후 거의 바닥까지 급격히 떨어졌다. 이제 주님이 자신의 신성을 인정한 결과로, 뒤처져 있던 열두 사도의 신앙은 다음 몇 주 동안 가장 높은 정점까지 올라갔으나, 이후 점진적인 쇠퇴를 겪게 되었다. 그들의 신앙이 셋째로 되살아난 것은 주님의 부활 이후에야 일어났다.</w:t>
      </w:r>
    </w:p>
    <w:p w14:paraId="75AB1A33"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158:1.6 </w:t>
      </w:r>
      <w:r>
        <w:rPr>
          <w:rFonts w:ascii="함초롬바탕" w:eastAsia="함초롬바탕" w:hAnsi="함초롬바탕" w:cs="함초롬바탕"/>
          <w:color w:val="262626"/>
        </w:rPr>
        <w:t>이 아름다운 오후 세 시쯤에 예수는 세 사도에게 작별을 고하며 말했다. “나는 잠시 홀로 떨어져 아버지와 그의 사자들과 교통하러 간다. 너희는 여기 머물러 있으라. 그리고 내가 돌아오기를 기다리는 동안, 사람의 아들의 더 진행될 증여 사명과 관련하여 너희의 모든 체험 속에서 아버지의 뜻이 이루어지기를 기도하라.” 그들에게 이렇게 말한 후, 예수는 가브리엘과 아버지 멜기세덱과 긴 회의를 하러 물러갔고, 여섯 시쯤까지 돌아오지 않았다. 예수는 자신의 긴 부재를 그들이 걱정하는 것을 보고 말했다. “왜 두려워하였느냐? 내가 내 아버지의 일에 힘써야 한다는 것을 너희는 잘 알고 있다. 그런데 어찌하여 내가 너희와 함께 있지 않을 때 의심하느냐? 이제 나는 선언하노니, 사람의 아들은 너희 가운데서, 그리고 너희 중 하나로서 자신의 온전한 삶을 살아가기로 택하였다. 기운을 내라. 내 일이 끝날 때까지 나는 너희를 떠나지 않을 것이다.”</w:t>
      </w:r>
    </w:p>
    <w:p w14:paraId="40191575"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158:1.7 </w:t>
      </w:r>
      <w:r>
        <w:rPr>
          <w:rFonts w:ascii="함초롬바탕" w:eastAsia="함초롬바탕" w:hAnsi="함초롬바탕" w:cs="함초롬바탕"/>
          <w:color w:val="262626"/>
        </w:rPr>
        <w:t>그들이 변변찮은 저녁 식사를 하고 있을 때, 베드로가 주님에게 물었다. “우리가 우리 형제들과 떨어져 이 산에 얼마나 오래 머무를 것입니까?” 예수가 대답했다. “너희가 사람의 아들의 영광을 보고, 내가 너희에게 선언한 모든 것이 참됨을 알게 될 때까지이다.” 그리고 그들은 어둠이 내릴 때까지 빛나는 잉걸불 주위에 앉아 루시퍼 반란의 일들을 이야기했다. 그들은 그날 아침 아주 일찍 여정을 시작했기에 사도들의 눈이 무거워졌다.</w:t>
      </w:r>
    </w:p>
    <w:p w14:paraId="1D58F7F5"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158:1.8 </w:t>
      </w:r>
      <w:r>
        <w:rPr>
          <w:rFonts w:ascii="함초롬바탕" w:eastAsia="함초롬바탕" w:hAnsi="함초롬바탕" w:cs="함초롬바탕"/>
          <w:color w:val="262626"/>
        </w:rPr>
        <w:t>세 사람이 깊이 잠든 지 약 반 시간쯤 되었을 때, 가까이에서 나는 탁탁 소리에 갑자기 깨어났다. 그들이 주위를 둘러보니, 놀랍고도 경악스럽게도 예수가 천상 세계의 빛의 옷을 입은 두 찬란한 존재와 친밀하게 이야기를 나누고 있는 것이 보였다. 그리고 예수의 얼굴과 모습은 하늘의 빛으로 환하게 빛나고 있었다. 이 셋은 낯선 언어로 이야기했으나, 말해진 어떤 것들로부터 베드로는 예수와 함께 있는 존재들이 모세와 엘리야라고 잘못 추측했다. 실제로 그들은 가브리엘과 아버지 멜기세덱이었다. 물리적 통제자들은 예수의 요청 때문에 사도들이 이 장면을 목격하도록 조처해 두었다.</w:t>
      </w:r>
    </w:p>
    <w:p w14:paraId="792D2C4C"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158:1.9 </w:t>
      </w:r>
      <w:r>
        <w:rPr>
          <w:rFonts w:ascii="함초롬바탕" w:eastAsia="함초롬바탕" w:hAnsi="함초롬바탕" w:cs="함초롬바탕"/>
          <w:color w:val="262626"/>
        </w:rPr>
        <w:t>세 사도는 너무 심하게 겁에 질려 좀처럼 정신을 수습하지 못했으나, 가장 먼저 정신을 수습한 베드로가, 눈부신 환상이 그들 앞에서 사라지고 예수가 홀로 서 있는 것을 보며 말했다. “예수여, 주님, 여기 있었던 것이 좋습니다. 우리는 이 영광을 보게 되어 기뻐합니다. 우리는 영광 없는 세상으로 다시 내려가기를 꺼립니다. 주님이 원하신다면, 우리가 여기 머물게 해 주십시오. 그러면 우리가 세 장막을 세우겠습니다. 하나는 주님을 위해, 하나는 모세를 위해, 하나는 엘리야를 위해.” 베드로가 이렇게 말한 것은 그가 혼란스러웠기 때문이고, 바로 그 순간에 다른 아무것도 그의 마음에 떠오르지 않았기 때문이다.</w:t>
      </w:r>
    </w:p>
    <w:p w14:paraId="55094596" w14:textId="77777777" w:rsidR="000E11C6" w:rsidRDefault="00000000" w:rsidP="00A0142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158:1.10 </w:t>
      </w:r>
      <w:r>
        <w:rPr>
          <w:rFonts w:ascii="함초롬바탕" w:eastAsia="함초롬바탕" w:hAnsi="함초롬바탕" w:cs="함초롬바탕"/>
          <w:color w:val="262626"/>
        </w:rPr>
        <w:t>베드로가 아직 말하고 있을 때, 은빛 구름이 다가와 그들 넷을 덮었다. 이제 사도들은 크게 두려워하였고, 예배하려고 얼굴을 땅에 대고 엎드렸을 때 예수의 세례 때에 말했던 것과 같은 목소리가 이렇게 말하는 것을 들었다. “이는 내 사랑하는 아들이니, 그의 말을 들으라.” 그리고 구름이 사라지자 예수는 다시 세 사람과 함께 홀로 있었고, 그는 손을 뻗어 그들을 만지며 말했다. “일어나라, 두려워하지 말라. 너희는 이보다 더 큰 일들을 보게 될 것이다.” 그러나 사도들은 참으로 두려워하였다. 그들은 자정이 되기 조금 전에 산을 내려갈 채비를 하면서 말이 없고 생각에 잠긴 세 사람이었다.</w:t>
      </w:r>
    </w:p>
    <w:p w14:paraId="5FBF6D92" w14:textId="77777777" w:rsidR="000E11C6" w:rsidRDefault="000E11C6" w:rsidP="00A01422">
      <w:pPr>
        <w:spacing w:beforeLines="50" w:before="120"/>
        <w:jc w:val="both"/>
      </w:pPr>
    </w:p>
    <w:p w14:paraId="4DDB7153" w14:textId="77777777" w:rsidR="000E11C6" w:rsidRDefault="00000000" w:rsidP="00A0142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산을 내려오면서</w:t>
      </w:r>
    </w:p>
    <w:p w14:paraId="76975D95"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158:2.1 </w:t>
      </w:r>
      <w:r>
        <w:rPr>
          <w:rFonts w:ascii="함초롬바탕" w:eastAsia="함초롬바탕" w:hAnsi="함초롬바탕" w:cs="함초롬바탕"/>
          <w:color w:val="262626"/>
        </w:rPr>
        <w:t>산을 내려오는 거리의 절반쯤 되도록 한마디도 오가지 않았다. 그러다 예수가 이렇게 말하며 대화를 시작했다. “사람의 아들이 죽은 자 가운데서 살아날 때까지, 너희가 이 산에서 보고 들은 것을 아무에게도, 심지어 너희 형제들에게도 말하지 않도록 하라.” 세 사도는 “사람의 아들이 죽은 자 가운데서 살아날 때까지”라는 주님의 말에 충격을 받고 당황했다. 그들은 바로 얼마 전에 그가 해방자요 하나님의 아들이라는 신앙을 재확인했으며, 방금 그가 자기들의 눈앞에서 영광 가운데 변모한 것을 보았다. 그런데 이제 그가 “죽은 자 가운데서 살아나는 것”에 대해 말하기 시작한 것이다!</w:t>
      </w:r>
    </w:p>
    <w:p w14:paraId="27EE1491"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158:2.2 </w:t>
      </w:r>
      <w:r>
        <w:rPr>
          <w:rFonts w:ascii="함초롬바탕" w:eastAsia="함초롬바탕" w:hAnsi="함초롬바탕" w:cs="함초롬바탕"/>
          <w:color w:val="262626"/>
        </w:rPr>
        <w:t>베드로는 주님이 죽는다는 생각에 몸서리쳤다. 그것은 품기에 너무나 견디기 어려운 생각이었다. 그리고 야고보나 요한이 이 말에 관해 무슨 질문을 할까 두려워, 그는 화제를 돌리는 대화를 시작하는 것이 가장 좋겠다고 생각했고, 달리 무엇을 이야기해야 할지 몰라 마음에 처음 떠오른 생각을 그대로 말했다. “주님, 어찌하여 서기관들은 메시아가 나타나기 전에 엘리야가 먼저 와야 한다고 말합니까?” 그리고 예수는 베드로가 자신의 죽음과 부활에 대한 언급을 피하려 한다는 것을 알고 대답했다. “엘리야는 참으로 먼저 와서 사람의 아들을 위해 길을 준비한다. 사람의 아들은 많은 것을 겪고 마침내 버림받아야 한다. 그러나 내가 너희에게 말하노니, 엘리야는 이미 왔고, 그들은 그를 영접하지 않았으며 자기들이 원하는 대로 그에게 행하였다.” 그제야 세 사도는 그가 세례자 요한을 엘리야로 가리키고 있음을 깨달았다. 예수는 그들이 자신을 메시아로 여기기를 고집한다면, 요한이 예언의 엘리야여야 한다는 것을 알고 있었다.</w:t>
      </w:r>
    </w:p>
    <w:p w14:paraId="7397C6D4"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158:2.3 </w:t>
      </w:r>
      <w:r>
        <w:rPr>
          <w:rFonts w:ascii="함초롬바탕" w:eastAsia="함초롬바탕" w:hAnsi="함초롬바탕" w:cs="함초롬바탕"/>
          <w:color w:val="262626"/>
        </w:rPr>
        <w:t>예수는 부활 후의 영광을 미리 맛본 그들의 목격에 대해 침묵을 명했는데, 이제 메시아로 받아들여진 그가 기적을 행하는 해방자라는 그들의 잘못된 개념을 조금이라도 충족시키리라는 생각을 조장하고 싶지 않았기 때문이다. 베드로와 야고보와 요한은 이 모든 것을 마음속으로 곰곰이 생각했으나, 주님의 부활 이후까지 아무에게도 그것에 대해 말하지 않았다.</w:t>
      </w:r>
    </w:p>
    <w:p w14:paraId="20B3B026"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158:2.4 </w:t>
      </w:r>
      <w:r>
        <w:rPr>
          <w:rFonts w:ascii="함초롬바탕" w:eastAsia="함초롬바탕" w:hAnsi="함초롬바탕" w:cs="함초롬바탕"/>
          <w:color w:val="262626"/>
        </w:rPr>
        <w:t>그들이 계속 산을 내려가는 동안 예수가 그들에게 말했다. “너희는 나를 사람의 아들로 받아들이려 하지 않았다. 그러므로 나는 너희의 굳어진 결심에 따라 받아들여지기로 동의하였다. 그러나 착각하지 말라. 내 아버지의 뜻이 반드시 이루어져야 한다. 너희가 이렇게 너희 자신의 의지의 성향을 따르기로 선택한다면, 많은 실망을 겪고 많은 시련을 체험할 준비를 해야 한다. 그러나 내가 너희에게 준 훈련은, 너희 자신이 선택한 이 슬픔들까지도 너희가 승리로 통과하게 하기에 충분할 것이다.”</w:t>
      </w:r>
    </w:p>
    <w:p w14:paraId="28796278" w14:textId="77777777" w:rsidR="000E11C6" w:rsidRDefault="00000000" w:rsidP="00A0142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158:2.5 </w:t>
      </w:r>
      <w:r>
        <w:rPr>
          <w:rFonts w:ascii="함초롬바탕" w:eastAsia="함초롬바탕" w:hAnsi="함초롬바탕" w:cs="함초롬바탕"/>
          <w:color w:val="262626"/>
        </w:rPr>
        <w:t>예수가 베드로와 야고보와 요한을 변모의 산으로 데려간 것은, 그들이 어떤 의미로든 일어난 일을 목격하기에 다른 사도들보다 더 잘 준비되어 있었기 때문도 아니고, 그런 드문 특권을 누리기에 영적으로 더 적합했기 때문도 아니었다. 전혀 그렇지 않았다. 그는 열두 사도 중 누구도 이 체험을 하기에 영적으로 자격이 없다는 것을 잘 알고 있었다. 그러므로 그는 홀로 있으면서 고독한 교통을 누리고자 할 때 그를 동행하도록 배정된 세 사도만을 데리고 갔다.</w:t>
      </w:r>
    </w:p>
    <w:p w14:paraId="53C36611" w14:textId="77777777" w:rsidR="000E11C6" w:rsidRDefault="000E11C6" w:rsidP="00A01422">
      <w:pPr>
        <w:spacing w:beforeLines="50" w:before="120"/>
        <w:jc w:val="both"/>
      </w:pPr>
    </w:p>
    <w:p w14:paraId="0A2F772A" w14:textId="77777777" w:rsidR="000E11C6" w:rsidRDefault="00000000" w:rsidP="00A0142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변모의 의미</w:t>
      </w:r>
    </w:p>
    <w:p w14:paraId="59FB49B1"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158:3.1 </w:t>
      </w:r>
      <w:r>
        <w:rPr>
          <w:rFonts w:ascii="함초롬바탕" w:eastAsia="함초롬바탕" w:hAnsi="함초롬바탕" w:cs="함초롬바탕"/>
          <w:color w:val="262626"/>
        </w:rPr>
        <w:t>베드로와 야고보와 요한이 변모의 산에서 목격한 것은, 그 파란 많은 날에 헤르몬산에서 일어난 천상 장관을 잠시 엿본 것이었다. 변모는 다음과 같은 일들이 일어난 계기였다.</w:t>
      </w:r>
    </w:p>
    <w:p w14:paraId="1846F76D"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158:3.2 </w:t>
      </w:r>
      <w:r>
        <w:rPr>
          <w:rFonts w:ascii="함초롬바탕" w:eastAsia="함초롬바탕" w:hAnsi="함초롬바탕" w:cs="함초롬바탕"/>
          <w:color w:val="262626"/>
        </w:rPr>
        <w:t>1. 파라다이스의 영원한 어머니-아들이 유란시아에서 미가엘의 육신화된 삶의 증여가 충만함을 받아들인 것이다. 영원 아들의 요구 조건에 관한 한, 예수는 이제 그것들이 성취되었다는 보증을 받았다. 그리고 가브리엘이 예수에게 그 보증을 가져왔다.</w:t>
      </w:r>
    </w:p>
    <w:p w14:paraId="758EC831"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158:3.3 </w:t>
      </w:r>
      <w:r>
        <w:rPr>
          <w:rFonts w:ascii="함초롬바탕" w:eastAsia="함초롬바탕" w:hAnsi="함초롬바탕" w:cs="함초롬바탕"/>
          <w:color w:val="262626"/>
        </w:rPr>
        <w:t>2. 필사 육신의 모습으로 이루어진 유란시아 증여의 충만함에 대한 무한 영의 만족의 증언이다. 무한 영의 우주 대표자, 곧 샐빙턴에서 미가엘의 직속 동료이자 언제나 함께하는 협력자가 이때 아버지 멜기세덱을 통하여 말했다.</w:t>
      </w:r>
    </w:p>
    <w:p w14:paraId="01A2F777"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158:3.4 </w:t>
      </w:r>
      <w:r>
        <w:rPr>
          <w:rFonts w:ascii="함초롬바탕" w:eastAsia="함초롬바탕" w:hAnsi="함초롬바탕" w:cs="함초롬바탕"/>
          <w:color w:val="262626"/>
        </w:rPr>
        <w:t>예수는 영원 아들과 무한 영의 사자들이 전한, 그의 지상 사명의 성공에 관한 이 증언을 환영했다. 그러나 그는 자기 아버지가 유란시아 증여가 끝났다고 표시하지 않았음을 주목했다. 오직 아버지의 보이지 않는 현존만이 예수의 인격화된 조절자를 통하여 “이는 내 사랑하는 아들이니, 그의 말을 들으라” 하고 증언했다. 그리고 이것은 세 사도도 들을 수 있도록 말로 전해졌다.</w:t>
      </w:r>
    </w:p>
    <w:p w14:paraId="63FC46DA"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158:3.5 </w:t>
      </w:r>
      <w:r>
        <w:rPr>
          <w:rFonts w:ascii="함초롬바탕" w:eastAsia="함초롬바탕" w:hAnsi="함초롬바탕" w:cs="함초롬바탕"/>
          <w:color w:val="262626"/>
        </w:rPr>
        <w:t>이 천상의 방문 후에 예수는 자기 아버지의 뜻을 알고자 했고, 필사 증여를 그 자연스러운 끝까지 추구하기로 결정했다. 이것이 예수에게 변모가 지닌 의미였다. 세 사도에게 그것은, 주님이 하나님의 아들이자 사람의 아들로서 지상 생애의 마지막 국면에 들어섰음을 나타내는 사건이었다.</w:t>
      </w:r>
    </w:p>
    <w:p w14:paraId="603702FE" w14:textId="77777777" w:rsidR="000E11C6" w:rsidRDefault="00000000" w:rsidP="00A0142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158:3.6 </w:t>
      </w:r>
      <w:r>
        <w:rPr>
          <w:rFonts w:ascii="함초롬바탕" w:eastAsia="함초롬바탕" w:hAnsi="함초롬바탕" w:cs="함초롬바탕"/>
          <w:color w:val="262626"/>
        </w:rPr>
        <w:t>가브리엘과 아버지 멜기세덱의 공식 방문이 끝난 후, 예수는 그의 사역의 아들들인 이들과 비공식적인 대화를 나누었고, 우주의 일들에 관하여 그들과 교제했다.</w:t>
      </w:r>
    </w:p>
    <w:p w14:paraId="397AC1DC" w14:textId="77777777" w:rsidR="000E11C6" w:rsidRDefault="000E11C6" w:rsidP="00A01422">
      <w:pPr>
        <w:spacing w:beforeLines="50" w:before="120"/>
        <w:jc w:val="both"/>
      </w:pPr>
    </w:p>
    <w:p w14:paraId="356BEADE" w14:textId="77777777" w:rsidR="000E11C6" w:rsidRDefault="00000000" w:rsidP="00A0142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간질병 소년</w:t>
      </w:r>
    </w:p>
    <w:p w14:paraId="081E073E"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158:4.1 </w:t>
      </w:r>
      <w:r>
        <w:rPr>
          <w:rFonts w:ascii="함초롬바탕" w:eastAsia="함초롬바탕" w:hAnsi="함초롬바탕" w:cs="함초롬바탕"/>
          <w:color w:val="262626"/>
        </w:rPr>
        <w:t>이 화요일 아침, 예수와 그의 동행들이 사도들의 야영지에 도착한 것은 아침 식사 시간이 되기 조금 전이었다. 그들이 가까이 다가가면서 상당한 무리가 사도들 주위에 모여 있는 것을 알아보았고, 곧 약 쉰 명으로 이루어진 이 무리에서 큰 소리로 논쟁하고 다투는 말이 들려오기 시작했다. 이 무리에는 아홉 사도와, 예루살렘 서기관들과 마가단에서부터 예수와 그의 동료들의 여정을 뒤쫓아 온 믿는 제자들이 거의 반반으로 나뉘어 모인 사람들이 포함되어 있었다.</w:t>
      </w:r>
    </w:p>
    <w:p w14:paraId="030878AB"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158:4.2 </w:t>
      </w:r>
      <w:r>
        <w:rPr>
          <w:rFonts w:ascii="함초롬바탕" w:eastAsia="함초롬바탕" w:hAnsi="함초롬바탕" w:cs="함초롬바탕"/>
          <w:color w:val="262626"/>
        </w:rPr>
        <w:t>무리가 여러 가지로 논쟁을 벌였지만, 주된 논란은 전날 예수를 찾아온 디베랴의 한 시민에 관한 것이었다. 이 사람, 사페드의 야고보에게는 약 열네 살 된 아들이 하나 있었는데, 외아들이었고 간질을 심하게 앓고 있었다. 이 신경 질환에 더하여 이 소년은 당시 지상에 있으면서 통제되지 않던, 떠돌아다니고 짓궂으며 반항적인 중도자들 중 하나에게 사로잡혀 있었다. 그래서 이 젊은이는 간질 환자이면서 동시에 마귀에 사로잡혀 있었다.</w:t>
      </w:r>
    </w:p>
    <w:p w14:paraId="7709F2DD"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158:4.3 </w:t>
      </w:r>
      <w:r>
        <w:rPr>
          <w:rFonts w:ascii="함초롬바탕" w:eastAsia="함초롬바탕" w:hAnsi="함초롬바탕" w:cs="함초롬바탕"/>
          <w:color w:val="262626"/>
        </w:rPr>
        <w:t>거의 두 주 동안 헤롯 안티파스의 하급 관리인 이 근심하는 아버지는, 병든 이 아들을 고쳐 달라고 간청하려고 예수를 찾아 빌립의 영토 서쪽 경계 지역을 헤매고 다녔다. 그리고 그가 사도 일행을 따라잡은 것은 예수가 세 사도와 함께 산 위에 있던 이날 정오쯤이었다.</w:t>
      </w:r>
    </w:p>
    <w:p w14:paraId="53B6F1B6"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158:4.4 </w:t>
      </w:r>
      <w:r>
        <w:rPr>
          <w:rFonts w:ascii="함초롬바탕" w:eastAsia="함초롬바탕" w:hAnsi="함초롬바탕" w:cs="함초롬바탕"/>
          <w:color w:val="262626"/>
        </w:rPr>
        <w:t>예수를 찾고 있던 거의 마흔 명의 다른 사람들과 함께 이 사람이 갑자기 그들 앞에 나타났을 때, 아홉 사도는 몹시 놀라고 상당히 당황했다. 이 무리가 도착했을 때 아홉 사도는, 적어도 그들 대다수는 다가올 왕국에서 누가 가장 큰 자가 될 것인가를 논하는 그들의 오랜 유혹에 굴복해 있었다. 그들은 각 사도에게 배정될 만한 자리를 두고 한창 논쟁하고 있었다. 그들은 메시아의 물질적 사명이라는 오래 간직해 온 생각에서 도저히 완전히 벗어날 수 없었다. 그리고 이제 예수 자신이 그가 참으로 해방자라는 그들의 고백을 받아들였고, 적어도 자신의 신성의 사실을 인정한 터에, 주님과 떨어져 있는 이 기간 동안 그들의 가슴속에 가장 앞자리를 차지한 그 소망과 야망에 대해 이야기하기 시작한 것보다 더 자연스러운 일이 무엇이겠는가. 그리고 사페드의 야고보와 예수를 찾는 그의 동료들이 그들 앞에 나타났을 때 그들은 이런 논의에 빠져 있었다.</w:t>
      </w:r>
    </w:p>
    <w:p w14:paraId="2C63B367"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158:4.5 </w:t>
      </w:r>
      <w:r>
        <w:rPr>
          <w:rFonts w:ascii="함초롬바탕" w:eastAsia="함초롬바탕" w:hAnsi="함초롬바탕" w:cs="함초롬바탕"/>
          <w:color w:val="262626"/>
        </w:rPr>
        <w:t>안드레가 나서서 이 아버지와 그의 아들을 맞이하며 말했다. “누구를 찾으십니까?” 야고보가 말했다. “선하신 분이여, 나는 당신들의 주님을 찾습니다. 나는 병든 내 아들의 치유를 구합니다. 나는 예수가 내 아이를 사로잡은 이 마귀를 쫓아내 주기를 원합니다.” 그러고 나서 이 아버지는 자기 아들이 얼마나 심하게 시달렸는지, 이 악성 발작의 결과로 여러 번 거의 목숨을 잃을 뻔했는지를 사도들에게 이야기했다.</w:t>
      </w:r>
    </w:p>
    <w:p w14:paraId="07E6398F"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158:4.6 </w:t>
      </w:r>
      <w:r>
        <w:rPr>
          <w:rFonts w:ascii="함초롬바탕" w:eastAsia="함초롬바탕" w:hAnsi="함초롬바탕" w:cs="함초롬바탕"/>
          <w:color w:val="262626"/>
        </w:rPr>
        <w:t>사도들이 듣고 있을 때, 시몬 젤로테스와 유다 이스가리옷이 그 아버지 앞으로 나서며 말했다. “우리가 그를 고칠 수 있습니다. 당신은 주님이 돌아올 때까지 기다릴 필요가 없습니다. 우리는 왕국의 대사들입니다. 우리는 더 이상 이런 일들을 비밀로 간직하지 않습니다. 예수는 해방자이며, 왕국의 열쇠가 우리에게 주어졌습니다.” 이때 안드레와 도마는 한쪽에서 상의하고 있었다. 나다니엘과 다른 사도들은 놀라서 지켜보았다. 그들은 모두 시몬과 유다의 갑작스러운 대담함, 아니 어쩌면 주제넘음에 경악했다. 그러자 아버지가 말했다. “이런 일을 하도록 당신들에게 주어졌다면, 내 아이를 이 속박에서 해방시킬 그 말을 해 주시기를 청합니다.” 그러자 시몬이 앞으로 나서서 그 아이의 머리에 손을 얹고 그의 눈을 똑바로 들여다보며 명령했다. “부정한 영이여, 그에게서 나오라. 예수의 이름으로 나에게 순종하라.” 그러나 그 소년은 더욱 격렬한 발작을 일으켰을 뿐이었고, 서기관들은 사도들을 비웃으며 조롱했으며, 실망한 신자들은 이 비우호적인 비평가들의 조롱을 견뎌야 했다.</w:t>
      </w:r>
    </w:p>
    <w:p w14:paraId="263ACCD6"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158:4.7 </w:t>
      </w:r>
      <w:r>
        <w:rPr>
          <w:rFonts w:ascii="함초롬바탕" w:eastAsia="함초롬바탕" w:hAnsi="함초롬바탕" w:cs="함초롬바탕"/>
          <w:color w:val="262626"/>
        </w:rPr>
        <w:t>안드레는 이 무분별한 시도와 그 참담한 실패에 깊이 분해했다. 그는 회의와 기도를 하려고 사도들을 따로 불렀다. 이 묵상의 시간 후에, 패배의 아픔을 절실히 느끼고 그들 모두에게 드리운 굴욕을 감지한 안드레는 둘째 시도로 마귀를 쫓아내려 했으나, 그의 노력에는 실패만이 따랐다. 안드레는 솔직하게 패배를 인정하고, 그 아버지에게 밤새도록 혹은 예수가 돌아올 때까지 그들과 함께 머물러 달라고 요청하며 말했다. “아마 이런 종류는 주님이 몸소 내리는 명령이 아니고는 나가지 않을 것입니다.”</w:t>
      </w:r>
    </w:p>
    <w:p w14:paraId="38D0F5D3" w14:textId="77777777" w:rsidR="000E11C6" w:rsidRDefault="00000000" w:rsidP="00A0142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158:4.8 </w:t>
      </w:r>
      <w:r>
        <w:rPr>
          <w:rFonts w:ascii="함초롬바탕" w:eastAsia="함초롬바탕" w:hAnsi="함초롬바탕" w:cs="함초롬바탕"/>
          <w:color w:val="262626"/>
        </w:rPr>
        <w:t>그리하여 예수가 기운이 넘치고 황홀해하는 베드로와 야고보와 요한과 함께 산을 내려오고 있는 동안, 그들의 아홉 형제도 마찬가지로 혼란과 풀 죽은 굴욕 속에서 잠을 이루지 못했다. 그들은 풀이 죽고 기가 꺾인 무리였다. 그러나 사페드의 야고보는 포기하려 하지 않았다. 비록 그들이 예수가 언제 돌아올지 그에게 알려 줄 수 없었지만, 그는 주님이 돌아올 때까지 머물기로 결심했다.</w:t>
      </w:r>
    </w:p>
    <w:p w14:paraId="43736F73" w14:textId="77777777" w:rsidR="000E11C6" w:rsidRDefault="000E11C6" w:rsidP="00A01422">
      <w:pPr>
        <w:spacing w:beforeLines="50" w:before="120"/>
        <w:jc w:val="both"/>
      </w:pPr>
    </w:p>
    <w:p w14:paraId="3E8779C6" w14:textId="77777777" w:rsidR="000E11C6" w:rsidRDefault="00000000" w:rsidP="00A0142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예수가 소년을 치유하다</w:t>
      </w:r>
    </w:p>
    <w:p w14:paraId="6E578974"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158:5.1 </w:t>
      </w:r>
      <w:r>
        <w:rPr>
          <w:rFonts w:ascii="함초롬바탕" w:eastAsia="함초롬바탕" w:hAnsi="함초롬바탕" w:cs="함초롬바탕"/>
          <w:color w:val="262626"/>
        </w:rPr>
        <w:t>예수가 가까이 다가오자, 아홉 사도는 더없이 안도하며 그를 맞이했고, 베드로와 야고보와 요한의 얼굴에 나타난 밝은 기운과 이례적인 열정을 보고 크게 격려를 받았다. 그들은 모두 예수와 그들의 세 형제를 맞이하러 달려 나갔다. 그들이 인사를 나누고 있을 때 무리가 다가왔고, 예수가 물었다. “우리가 가까이 왔을 때 너희는 무엇에 대해 다투고 있었느냐?” 그러나 당황하고 굴욕감을 느낀 사도들이 주님의 질문에 대답하기도 전에, 병든 소년의 근심하는 아버지가 앞으로 나와 예수의 발 앞에 무릎을 꿇고 말했다. “주님, 제게는 아들이 하나 있는데, 외아들이며 악한 영에 사로잡혀 있습니다. 그는 발작할 때에 두려움에 울부짖고 입에 거품을 물며 죽은 사람처럼 쓰러질 뿐만 아니라, 그를 사로잡은 이 악한 영이 자주 그를 발작으로 찢어 놓고, 때로는 그를 물속에, 심지어 불 속에 던지기도 했습니다. 이를 심하게 갈고 여러 번 멍이 든 결과로 제 아이는 쇠약해져 갑니다. 그의 삶은 죽음보다 못합니다. 그의 어머니와 저는 슬픈 가슴과 상한 영으로 지냅니다. 어제 정오쯤 주님을 찾다가 저는 주님의 제자들을 만났고, 우리가 기다리는 동안 주님의 사도들이 이 마귀를 쫓아내려 했으나 그렇게 할 수 없었습니다. 이제 주님, 우리를 위해 이 일을 해 주시겠습니까, 제 아들을 고쳐 주시겠습니까?”</w:t>
      </w:r>
    </w:p>
    <w:p w14:paraId="2F410FE4"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158:5.2 </w:t>
      </w:r>
      <w:r>
        <w:rPr>
          <w:rFonts w:ascii="함초롬바탕" w:eastAsia="함초롬바탕" w:hAnsi="함초롬바탕" w:cs="함초롬바탕"/>
          <w:color w:val="262626"/>
        </w:rPr>
        <w:t>예수는 이 이야기를 듣고, 무릎 꿇은 아버지를 만지며 일어나라고 이른 후, 가까이 있는 사도들에게 살피는 눈길을 던졌다. 그러고 나서 예수가 자기 앞에 서 있는 모든 사람에게 말했다. “오 신앙 없고 비뚤어진 세대여, 언제까지 너희를 참아야 하겠느냐? 언제까지 너희와 함께 있어야 하겠느냐? 신앙의 일들은 의심하는 불신의 명령에 따라 나오지 않는다는 것을 너희가 언제쯤 배우겠느냐?” 그러고 나서 당황한 아버지를 가리키며 예수가 말했다. “네 아들을 이리 데려오라.” 야고보가 그 소년을 예수 앞에 데려오자 그가 물었다. “이 아이가 이런 식으로 시달린 지 얼마나 되었느냐?” 아버지가 대답했다. “아주 어린아이였을 때부터입니다.” 그리고 그들이 이야기하는 동안 그 젊은이는 격렬한 발작에 사로잡혀 그들 가운데 쓰러졌고, 이를 갈며 입에 거품을 물었다. 잇따른 격렬한 경련 후에 그는 죽은 사람처럼 그들 앞에 누워 있었다. 이제 아버지가 다시 예수의 발 앞에 무릎을 꿇고 주님에게 간청하며 말했다. “주님께서 그를 고치실 수 있다면, 우리를 불쌍히 여기시고 이 고통에서 우리를 건져 주시기를 간구합니다.” 그리고 예수가 이 말을 듣고 아버지의 근심 어린 얼굴을 내려다보며 말했다. “내 아버지의 사랑의 권능을 의심하지 말고, 오직 네 신앙의 진실함과 그 미치는 범위를 물으라. 참으로 믿는 자에게는 모든 것이 가능하다.” 그러자 사페드의 야고보가 신앙과 의심이 뒤섞인, 오래도록 기억될 그 말을 했다. “주님, 제가 믿습니다. 제 믿지 못함을 도와주시기를 간구합니다.”</w:t>
      </w:r>
    </w:p>
    <w:p w14:paraId="6E0B7544"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158:5.3 </w:t>
      </w:r>
      <w:r>
        <w:rPr>
          <w:rFonts w:ascii="함초롬바탕" w:eastAsia="함초롬바탕" w:hAnsi="함초롬바탕" w:cs="함초롬바탕"/>
          <w:color w:val="262626"/>
        </w:rPr>
        <w:t>예수가 이 말을 듣고 앞으로 나아가 그 소년의 손을 잡고 말했다. “나는 내 아버지의 뜻에 따라, 그리고 살아 있는 신앙을 기려 이 일을 하겠다. 내 아들아, 일어나라! 불순종하는 영이여, 그에게서 나오고 다시는 그에게 들어가지 말라.” 그리고 그 소년의 손을 아버지의 손에 쥐여 주며 예수가 말했다. “네 길을 가라. 아버지께서 네 혼의 소원을 들어주셨다.” 그리고 그 자리에 있던 모든 사람이, 심지어 예수의 적들까지도 자기들이 본 것에 놀랐다.</w:t>
      </w:r>
    </w:p>
    <w:p w14:paraId="489EB0EE"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158:5.4 </w:t>
      </w:r>
      <w:r>
        <w:rPr>
          <w:rFonts w:ascii="함초롬바탕" w:eastAsia="함초롬바탕" w:hAnsi="함초롬바탕" w:cs="함초롬바탕"/>
          <w:color w:val="262626"/>
        </w:rPr>
        <w:t>변모의 장면과 체험이 준 영적 황홀경을 바로 얼마 전에 누렸던 세 사도가 이토록 빨리 동료 사도들의 패배와 낭패의 현장으로 돌아온 것은 참으로 환멸이었다. 그러나 왕국의 이 열두 대사에게는 언제나 그러했다. 그들은 삶의 체험에서 어김없이 고양과 굴욕 사이를 오갔다.</w:t>
      </w:r>
    </w:p>
    <w:p w14:paraId="0AF684CA" w14:textId="77777777" w:rsidR="000E11C6" w:rsidRDefault="00000000" w:rsidP="00A0142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158:5.5 </w:t>
      </w:r>
      <w:r>
        <w:rPr>
          <w:rFonts w:ascii="함초롬바탕" w:eastAsia="함초롬바탕" w:hAnsi="함초롬바탕" w:cs="함초롬바탕"/>
          <w:color w:val="262626"/>
        </w:rPr>
        <w:t>이것은 참으로 이중의 고통, 곧 육체의 질환과 영의 병을 치유한 것이었다. 그리고 그 소년은 그 시각부터 영구히 나았다. 야고보가 회복된 아들과 함께 떠난 후 예수가 말했다. “이제 우리는 가이사랴-빌립보로 간다. 즉시 채비하라.” 그리고 그들은 남쪽으로 여행하는 동안 조용한 무리였고, 군중은 뒤를 따라왔다.</w:t>
      </w:r>
    </w:p>
    <w:p w14:paraId="2E50E332" w14:textId="77777777" w:rsidR="000E11C6" w:rsidRDefault="000E11C6" w:rsidP="00A01422">
      <w:pPr>
        <w:spacing w:beforeLines="50" w:before="120"/>
        <w:jc w:val="both"/>
      </w:pPr>
    </w:p>
    <w:p w14:paraId="7028B646" w14:textId="77777777" w:rsidR="000E11C6" w:rsidRDefault="00000000" w:rsidP="00A0142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셀수스의 정원에서</w:t>
      </w:r>
    </w:p>
    <w:p w14:paraId="64E595B6"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158:6.1 </w:t>
      </w:r>
      <w:r>
        <w:rPr>
          <w:rFonts w:ascii="함초롬바탕" w:eastAsia="함초롬바탕" w:hAnsi="함초롬바탕" w:cs="함초롬바탕"/>
          <w:color w:val="262626"/>
        </w:rPr>
        <w:t>그들은 셀수스와 함께 하룻밤을 묵었고, 그날 저녁 정원에서 식사하고 쉰 후에 열두 사도가 예수 주위에 모였다. 그리고 도마가 말했다. “주님, 뒤에 남아 있던 우리는 산 위에서 일어난 일, 곧 주님과 함께 있던 우리 형제들을 그토록 크게 기쁘게 한 그 일을 여전히 알지 못합니다. 산에서 일어난 그 일들을 지금은 밝힐 수 없다는 것을 알기에, 우리는 주님이 우리의 패배에 관하여 우리와 이야기해 주시고 이 문제들에 관하여 우리를 가르쳐 주시기를 간절히 바랍니다.”</w:t>
      </w:r>
    </w:p>
    <w:p w14:paraId="56AD51BD"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158:6.2 </w:t>
      </w:r>
      <w:r>
        <w:rPr>
          <w:rFonts w:ascii="함초롬바탕" w:eastAsia="함초롬바탕" w:hAnsi="함초롬바탕" w:cs="함초롬바탕"/>
          <w:color w:val="262626"/>
        </w:rPr>
        <w:t>그러자 예수가 도마에게 대답하여 말했다. “너희 형제들이 산에서 들은 모든 것은 때가 되면 너희에게 계시될 것이다. 그러나 이제 나는 너희가 그토록 지혜롭지 못하게 시도한 그 일에서 너희가 패배한 원인을 보여 주겠다. 너희 주님과 그의 동료들, 곧 너희 형제들이 어제 저 산에 올라가 아버지의 뜻에 대한 더 큰 지식을 구하고 그 신성한 뜻을 효과적으로 행하기 위해 더 풍부한 지혜의 부여물을 청하는 동안, 영적 통찰의 마음을 얻으려 힘쓰고 아버지의 뜻이 더 충만히 계시되기를 우리와 함께 기도하라는 지시를 받고 여기서 지켜보며 남아 있던 너희는, 너희에게 주어진 신앙을 행사하지 못하고 도리어 유혹에 굴복하여, 하늘 왕국에서, 곧 너희가 고집스럽게 마음에 그리는 그 물질적이고 일시적인 왕국에서 너희 자신을 위해 특별한 자리를 구하려는 옛 악한 경향에 빠졌다. 그리고 내 왕국이 이 세상에 속하지 않았다는 거듭된 선언에도 불구하고 너희는 이 잘못된 개념들을 붙들고 있다.</w:t>
      </w:r>
    </w:p>
    <w:p w14:paraId="5225ABB5"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158:6.3 </w:t>
      </w:r>
      <w:r>
        <w:rPr>
          <w:rFonts w:ascii="함초롬바탕" w:eastAsia="함초롬바탕" w:hAnsi="함초롬바탕" w:cs="함초롬바탕"/>
          <w:color w:val="262626"/>
        </w:rPr>
        <w:t>“너희의 신앙이 사람의 아들의 정체를 붙잡자마자, 세상의 영달을 바라는 너희의 이기적인 욕망이 다시 슬며시 너희에게 기어들고, 너희는 하늘 왕국에서 누가 가장 큰 자가 되어야 하는지를 서로 논하기 시작한다. 그러나 너희가 고집스럽게 마음에 그리는 그러한 왕국은 존재하지 않으며 앞으로도 결코 존재하지 않을 것이다. 내 아버지의 영적 형제단의 왕국에서 가장 큰 자가 되려는 사람은 자기 눈에 작은 자가 되어야 하고, 그리하여 자기 형제들을 섬기는 자가 되어야 한다고 내가 너희에게 말하지 않았느냐? 영적 위대함은 하나님과 같은, 이해하는 사랑에 있는 것이지, 자기를 높이려고 물질적 권능을 행사하는 즐거움에 있는 것이 아니다. 너희가 시도했다가 그토록 완전히 실패한 그 일에서, 너희의 목적은 순수하지 않았다. 너희의 동기는 신성하지 않았다. 너희의 이상은 영적이지 않았다. 너희의 야망은 이타적이지 않았다. 너희의 방식은 사랑에 기초하지 않았고, 너희가 이루려던 목표는 하늘에 계신 아버지의 뜻이 아니었다.</w:t>
      </w:r>
    </w:p>
    <w:p w14:paraId="0A3915C0"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158:6.4 </w:t>
      </w:r>
      <w:r>
        <w:rPr>
          <w:rFonts w:ascii="함초롬바탕" w:eastAsia="함초롬바탕" w:hAnsi="함초롬바탕" w:cs="함초롬바탕"/>
          <w:color w:val="262626"/>
        </w:rPr>
        <w:t>“그런 일들이 아버지의 뜻과 일치할 때를 제외하고는 확립된 자연 현상의 과정을 너희가 시간적으로 단축할 수 없다는 것을, 또한 영적 권능이 없이는 영적 일을 할 수 없다는 것을 배우는 데 얼마나 더 오래 걸리겠느냐? 그리고 그 잠재력이 있을 때에도, 셋째이자 필수적인 인간 요소, 곧 살아 있는 신앙을 소유하고 있다는 개인적 체험이 없이는 너희는 그 어느 것도 할 수 없다. 너희는 왕국의 영적 실체들을 끌어당기는 것으로 언제나 물질적 현시가 있어야만 하겠느냐? 비범한 일들의 눈에 보이는 전시 없이는 내 사명의 영 의미를 파악할 수 없겠느냐? 모든 물질적 현시의 겉모습과 상관없이 왕국의 더 높고 영적인 실체들을 굳게 붙들리라고 언제쯤 너희를 믿을 수 있겠느냐?”</w:t>
      </w:r>
    </w:p>
    <w:p w14:paraId="4B0415CE"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158:6.5 </w:t>
      </w:r>
      <w:r>
        <w:rPr>
          <w:rFonts w:ascii="함초롬바탕" w:eastAsia="함초롬바탕" w:hAnsi="함초롬바탕" w:cs="함초롬바탕"/>
          <w:color w:val="262626"/>
        </w:rPr>
        <w:t>예수는 열두 사도에게 이렇게 말한 후 덧붙였다. “이제 가서 쉬라. 내일 우리는 마가단으로 돌아가 데가볼리의 도시와 마을들로 가는 우리의 선교에 관하여 의논할 것이다. 그리고 오늘의 체험을 마무리하며, 내가 산에서 너희 형제들에게 말한 것을 너희 각 사람에게 선언하니, 이 말이 너희 가슴속에 깊이 자리 잡게 하라. 사람의 아들은 이제 증여의 마지막 국면에 들어선다. 우리는 이제 곧, 내가 나를 멸하려는 자들의 손에 넘겨질 때에 너희의 신앙과 헌신을 크게 그리고 최종적으로 시험하는 데로 머지않아 이끌 그 수고를 시작하려 한다. 그리고 내가 너희에게 하는 말을 기억하라. 사람의 아들은 죽임을 당할 것이나, 그는 다시 살아날 것이다.”</w:t>
      </w:r>
    </w:p>
    <w:p w14:paraId="76C55C5F" w14:textId="77777777" w:rsidR="000E11C6" w:rsidRDefault="00000000" w:rsidP="00A0142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158:6.6 </w:t>
      </w:r>
      <w:r>
        <w:rPr>
          <w:rFonts w:ascii="함초롬바탕" w:eastAsia="함초롬바탕" w:hAnsi="함초롬바탕" w:cs="함초롬바탕"/>
          <w:color w:val="262626"/>
        </w:rPr>
        <w:t>그들은 슬퍼하며 밤을 지내러 물러갔다. 그들은 당황했다. 그들은 이 말을 이해할 수 없었다. 그리고 그들은 그가 한 말에 관하여 무엇이든 묻기를 두려워했으나, 그의 부활 후에는 그 모든 것을 기억해 냈다.</w:t>
      </w:r>
    </w:p>
    <w:p w14:paraId="0C758EDE" w14:textId="77777777" w:rsidR="000E11C6" w:rsidRDefault="000E11C6" w:rsidP="00A01422">
      <w:pPr>
        <w:spacing w:beforeLines="50" w:before="120"/>
        <w:jc w:val="both"/>
      </w:pPr>
    </w:p>
    <w:p w14:paraId="14F692EC" w14:textId="77777777" w:rsidR="000E11C6" w:rsidRDefault="00000000" w:rsidP="00A0142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베드로의 항의</w:t>
      </w:r>
    </w:p>
    <w:p w14:paraId="526F2B05"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158:7.1 </w:t>
      </w:r>
      <w:r>
        <w:rPr>
          <w:rFonts w:ascii="함초롬바탕" w:eastAsia="함초롬바탕" w:hAnsi="함초롬바탕" w:cs="함초롬바탕"/>
          <w:color w:val="262626"/>
        </w:rPr>
        <w:t>이 수요일 이른 아침, 예수와 열두 사도는 가이사랴-빌립보를 떠나 벳세다-율리아스 근처의 마가단 공원으로 향했다. 사도들은 그날 밤 잠을 거의 자지 못했기에 일찍 일어나 떠날 준비가 되어 있었다. 무덤덤한 알패오 쌍둥이조차 예수의 죽음에 관한 이 이야기에 충격을 받았다. 그들이 남쪽으로 여행하면서 메롬 물을 조금 지나 다마스커스 길에 이르렀을 때, 예수는 곧 자기들을 뒤따라오리라고 알고 있던 서기관들과 다른 이들을 피하고자, 갈릴리를 통과하는 다마스커스 길로 가버나움으로 가라고 지시했다. 그가 이렇게 한 것은, 자신을 따르는 자들이 예수와 사도들이 헤롯 안티파스의 영토를 지나가기를 두려워하리라고 여기고서 요단 동편 길로 내려가리라는 것을 알았기 때문이다. 예수는 이날 자기 사도들과만 있으려고 비평자들과 그를 따르는 무리를 피하고자 했다.</w:t>
      </w:r>
    </w:p>
    <w:p w14:paraId="0DD23D01"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158:7.2 </w:t>
      </w:r>
      <w:r>
        <w:rPr>
          <w:rFonts w:ascii="함초롬바탕" w:eastAsia="함초롬바탕" w:hAnsi="함초롬바탕" w:cs="함초롬바탕"/>
          <w:color w:val="262626"/>
        </w:rPr>
        <w:t>그들은 점심 시간이 한참 지나도록 갈릴리를 지나 계속 여행하다가, 원기를 회복하려고 그늘에 멈추었다. 그리고 그들이 음식을 먹은 후, 안드레가 예수에게 말했다. “주님, 제 형제들은 주님의 깊은 말씀을 이해하지 못합니다. 우리는 주님이 하나님의 아들이심을 온전히 믿게 되었는데, 이제 우리를 떠난다는, 죽는다는 이 이상한 말씀을 듣습니다. 우리는 주님의 가르침을 이해하지 못합니다. 주님은 우리에게 비유로 말씀하고 계십니까? 우리에게 직접, 감추지 않은 형태로 말씀해 주시기를 간청합니다.”</w:t>
      </w:r>
    </w:p>
    <w:p w14:paraId="557B0F34"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158:7.3 </w:t>
      </w:r>
      <w:r>
        <w:rPr>
          <w:rFonts w:ascii="함초롬바탕" w:eastAsia="함초롬바탕" w:hAnsi="함초롬바탕" w:cs="함초롬바탕"/>
          <w:color w:val="262626"/>
        </w:rPr>
        <w:t>안드레에게 대답하여 예수가 말했다. “내 형제들아, 내가 하나님의 아들이라고 너희가 고백했기 때문에, 나는 사람의 아들의 지상 증여가 끝나는 일에 관한 진리를 너희에게 펼쳐 보이기 시작하지 않을 수 없다. 너희는 내가 메시아라는 믿음에 매달리기를 고집하고, 메시아가 예루살렘에서 왕좌에 앉아야 한다는 생각을 버리려 하지 않는다. 그러므로 나는 사람의 아들이 머지않아 예루살렘으로 가서 많은 것을 겪고, 서기관들과 장로들과 수석 사제들에게 버림받고, 이 모든 일 후에 죽임을 당하였다가 죽은 자 가운데서 살아나야 한다고 계속 너희에게 말한다. 그리고 나는 너희에게 비유를 말하는 것이 아니다. 이 사건들이 우리에게 갑자기 닥칠 때 너희가 대비할 수 있도록 나는 너희에게 진리를 말한다.” 그리고 그가 아직 말하고 있을 때, 시몬 베드로가 충동적으로 그에게 달려가 주님의 어깨에 손을 얹고 말했다. “주님, 우리가 주님과 다투는 일은 결코 없어야 하겠으나, 저는 이러한 일들이 결코 주님에게 일어나지 않으리라고 선언합니다.”</w:t>
      </w:r>
    </w:p>
    <w:p w14:paraId="6D030E70"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158:7.4 </w:t>
      </w:r>
      <w:r>
        <w:rPr>
          <w:rFonts w:ascii="함초롬바탕" w:eastAsia="함초롬바탕" w:hAnsi="함초롬바탕" w:cs="함초롬바탕"/>
          <w:color w:val="262626"/>
        </w:rPr>
        <w:t>베드로가 이렇게 말한 것은 그가 예수를 사랑했기 때문이다. 그러나 주님의 인간 본성은 선의에서 나온 이 애정의 말 속에서, 파라다이스 아버지의 뜻에 따라 그의 지상 증여를 끝까지 추구한다는 그의 방침을 바꾸라는 유혹의 미묘한 제안을 알아차렸다. 그리고 그가 베드로와 다른 사도들에게로 돌아서서 이렇게 말한 것은, 애정 어리고 충성스러운 친구들의 제안조차도 자신을 단념시키도록 허용하는 위험을 감지했기 때문이다. “너희는 내 뒤로 물러가라. 너희는 대적자, 곧 유혹자의 영의 냄새를 풍긴다. 너희가 이런 식으로 말할 때, 너희는 내 편이 아니라 도리어 우리 원수의 편에 있는 것이다. 이런 식으로 너희는 나에 대한 너희의 사랑을 내가 아버지의 뜻을 행하는 데 걸림돌이 되게 한다. 사람의 길이 아니라 오히려 하나님의 뜻에 마음을 두라.”</w:t>
      </w:r>
    </w:p>
    <w:p w14:paraId="294DC2A5"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158:7.5 </w:t>
      </w:r>
      <w:r>
        <w:rPr>
          <w:rFonts w:ascii="함초롬바탕" w:eastAsia="함초롬바탕" w:hAnsi="함초롬바탕" w:cs="함초롬바탕"/>
          <w:color w:val="262626"/>
        </w:rPr>
        <w:t>그들이 예수의 따끔한 책망의 첫 충격에서 회복한 후, 그리고 여정을 다시 시작하기 전에, 주님이 이어서 말했다. “누구든지 나를 따라오려거든, 자기를 돌보지 말고 날마다 자기 책임을 지고 나를 따르라. 누구든지 이기적으로 자기 생명을 구하려는 자는 그것을 잃을 것이나, 누구든지 나와 복음을 위하여 자기 생명을 잃는 자는 그것을 구할 것이다. 사람이 온 세상을 얻고도 자기 혼을 잃으면 무슨 유익이 있겠느냐? 사람이 영원한 생명과 바꾸려고 무엇을 주겠느냐? 내가 영광 중에 모든 천상 무리 앞에서 내 아버지 앞에 나타날 때 너희를 인정하기를 부끄러워하지 않을 것과 같이, 이 죄 많고 위선적인 세대에서 너희도 나와 내 말을 부끄러워하지 말라. 그럼에도 지금 내 앞에 서 있는 너희 중 많은 이가 이 하나님의 왕국이 권능으로 오는 것을 보기 전에는 죽음을 맛보지 않을 것이다.”</w:t>
      </w:r>
    </w:p>
    <w:p w14:paraId="2730F368"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158:7.6 </w:t>
      </w:r>
      <w:r>
        <w:rPr>
          <w:rFonts w:ascii="함초롬바탕" w:eastAsia="함초롬바탕" w:hAnsi="함초롬바탕" w:cs="함초롬바탕"/>
          <w:color w:val="262626"/>
        </w:rPr>
        <w:t>이렇게 예수는 열두 사도에게, 그들이 그를 따르려 한다면 걸어야 할 고통스럽고 갈등에 찬 길을 분명히 밝혔다. 자신들을 위한 명예로운 자리가 있는 지상 왕국을 계속 꿈꾸던 이 갈릴리 어부들에게 이 말이 얼마나 큰 충격이었겠는가! 그러나 이 용기 있는 호소에 그들의 충성스러운 가슴이 움직였고, 그들 중 누구도 그를 버리려는 마음을 품지 않았다. 예수는 그들을 홀로 싸움터로 보내는 것이 아니었다. 그가 그들을 이끌고 있었다. 그는 다만 그들이 용감하게 따르기를 청했을 뿐이다.</w:t>
      </w:r>
    </w:p>
    <w:p w14:paraId="1BF6B0DA"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158:7.7 </w:t>
      </w:r>
      <w:r>
        <w:rPr>
          <w:rFonts w:ascii="함초롬바탕" w:eastAsia="함초롬바탕" w:hAnsi="함초롬바탕" w:cs="함초롬바탕"/>
          <w:color w:val="262626"/>
        </w:rPr>
        <w:t>열두 사도는 예수가 자신이 죽을 가능성에 관하여 무언가를 말하고 있다는 것을 서서히 붙잡아 갔다. 그들은 그가 자신의 죽음에 관하여 말한 것을 어렴풋이 이해했을 뿐이고, 죽은 자 가운데서 살아난다는 그의 진술은 그들의 마음에 전혀 새겨지지 않았다. 날이 지나면서 베드로와 야고보와 요한은 변모의 산에서 겪은 자기들의 체험을 떠올리며 이 문제들 중 어떤 것들을 더 온전히 이해하게 되었다.</w:t>
      </w:r>
    </w:p>
    <w:p w14:paraId="61EB6D64"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158:7.8 </w:t>
      </w:r>
      <w:r>
        <w:rPr>
          <w:rFonts w:ascii="함초롬바탕" w:eastAsia="함초롬바탕" w:hAnsi="함초롬바탕" w:cs="함초롬바탕"/>
          <w:color w:val="262626"/>
        </w:rPr>
        <w:t>열두 사도가 그들의 주님과 함께 지낸 모든 시간 가운데, 그들이 그 번뜩이는 눈을 보고 이때 베드로와 나머지 사도들에게 주어진 것과 같은 그토록 재빠른 책망의 말을 들은 것은 몇 번밖에 되지 않았다. 예수는 그들의 인간적 결점에 대해 언제나 인내심이 있었으나, 자신의 남은 지상 생애에 관한 아버지의 뜻을 온전히 따라 수행하는 계획에 임박한 위협이 닥쳤을 때에는 그렇지 않았다. 사도들은 문자 그대로 큰 충격을 받았다. 그들은 놀라고 두려워했다. 그들은 자신들의 슬픔을 표현할 말을 찾을 수 없었다. 그들은 주님이 무엇을 견뎌야 하는지, 그리고 자기들이 그와 함께 이 체험들을 통과해야 한다는 것을 서서히 깨닫기 시작했으나, 그의 마지막 날들에 닥칠 비극에 대한 이 초기의 암시가 있고 한참이 지나서야 비로소 다가올 이 사건들의 실체를 깨닫게 되었다.</w:t>
      </w:r>
    </w:p>
    <w:p w14:paraId="1FD07923" w14:textId="77777777" w:rsidR="000E11C6" w:rsidRDefault="00000000" w:rsidP="00A01422">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158:7.9 </w:t>
      </w:r>
      <w:r>
        <w:rPr>
          <w:rFonts w:ascii="함초롬바탕" w:eastAsia="함초롬바탕" w:hAnsi="함초롬바탕" w:cs="함초롬바탕"/>
          <w:color w:val="262626"/>
        </w:rPr>
        <w:t>예수와 열두 사도는 침묵 속에서 가버나움을 거쳐 마가단 공원의 야영지로 출발했다. 오후가 저물어 가면서 그들은 예수와 이야기를 나누지는 않았지만 자기들끼리 많은 이야기를 나누었고, 안드레는 주님과 이야기했다.</w:t>
      </w:r>
    </w:p>
    <w:p w14:paraId="1BC3E518" w14:textId="77777777" w:rsidR="000E11C6" w:rsidRDefault="000E11C6" w:rsidP="00A01422">
      <w:pPr>
        <w:spacing w:beforeLines="50" w:before="120"/>
        <w:jc w:val="both"/>
      </w:pPr>
    </w:p>
    <w:p w14:paraId="45389818" w14:textId="77777777" w:rsidR="000E11C6" w:rsidRDefault="00000000" w:rsidP="00A01422">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베드로의 집에서</w:t>
      </w:r>
    </w:p>
    <w:p w14:paraId="272FAA69"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158:8.1 </w:t>
      </w:r>
      <w:r>
        <w:rPr>
          <w:rFonts w:ascii="함초롬바탕" w:eastAsia="함초롬바탕" w:hAnsi="함초롬바탕" w:cs="함초롬바탕"/>
          <w:color w:val="262626"/>
        </w:rPr>
        <w:t>황혼 무렵 가버나움에 들어가, 그들은 사람이 많이 다니지 않는 길을 따라 저녁 식사를 하러 시몬 베드로의 집으로 곧장 갔다. 다윗 세베데가 그들을 호수 건너편으로 데려갈 준비를 하는 동안 그들은 시몬의 집에 머물렀고, 예수가 베드로와 다른 사도들을 올려다보며 물었다. “오늘 오후에 너희가 함께 걸어가면서 그토록 열심히 서로 이야기한 것이 무엇이었느냐?” 사도들은 잠잠했다. 그들 중 많은 이가 헤르몬산에서 시작된 논의, 곧 다가올 왕국에서 자기들이 어떤 자리를 차지할 것인지, 누가 가장 큰 자가 될 것인지 등의 논의를 계속했기 때문이다. 예수는 그날 그들의 생각을 차지한 것이 무엇인지 알았기에, 베드로의 어린아이들 중 하나를 손짓해 불러 그들 가운데 앉히고 말했다. “진실로 진실로 너희에게 이르노니, 너희가 돌이켜 이 아이처럼 되지 않으면 하늘 왕국에서 거의 진보하지 못할 것이다. 누구든지 자신을 낮추어 이 어린아이와 같이 되는 자, 그가 하늘 왕국에서 가장 큰 자가 될 것이다. 그리고 누구든지 이런 어린아이 하나를 영접하는 자는 나를 영접하는 것이다. 그리고 나를 영접하는 자는 나를 보내신 그분도 영접하는 것이다. 너희가 왕국에서 첫째가 되려거든, 육신을 입은 너희 형제들에게 이 선한 진리를 섬겨 전하기를 힘쓰라. 그러나 누구든지 이 작은 자들 중 하나를 넘어지게 하는 자는, 차라리 목에 맷돌을 매달고 바다에 던져지는 것이 그에게 더 나을 것이다. 너희 손으로 하는 일이나 너희 눈으로 보는 것이 왕국의 진보에 걸림돌이 된다면, 이 소중히 여기는 우상들을 희생하라. 삶에서 사랑하는 많은 것 없이 왕국에 들어가는 것이, 이 우상들에 매달리다가 자신이 왕국에서 쫓겨난 것을 발견하는 것보다 낫기 때문이다. 그러나 무엇보다도, 이 작은 자들 중 하나라도 멸시하지 않도록 조심하라. 그들의 천사들이 항상 천상 무리들의 얼굴을 바라보기 때문이다.”</w:t>
      </w:r>
    </w:p>
    <w:p w14:paraId="6AA941E1" w14:textId="77777777" w:rsidR="000E11C6" w:rsidRDefault="00000000" w:rsidP="00A01422">
      <w:pPr>
        <w:spacing w:beforeLines="50" w:before="120"/>
        <w:jc w:val="both"/>
      </w:pPr>
      <w:r>
        <w:rPr>
          <w:rFonts w:ascii="함초롬바탕" w:eastAsia="함초롬바탕" w:hAnsi="함초롬바탕" w:cs="함초롬바탕"/>
          <w:b/>
          <w:bCs/>
          <w:color w:val="B08D57"/>
          <w:sz w:val="18"/>
          <w:szCs w:val="18"/>
        </w:rPr>
        <w:t xml:space="preserve">158:8.2 </w:t>
      </w:r>
      <w:r>
        <w:rPr>
          <w:rFonts w:ascii="함초롬바탕" w:eastAsia="함초롬바탕" w:hAnsi="함초롬바탕" w:cs="함초롬바탕"/>
          <w:color w:val="262626"/>
        </w:rPr>
        <w:t>예수가 말을 마치고 난 후, 그들은 배에 올라 마가단으로 건너갔다.</w:t>
      </w:r>
    </w:p>
    <w:p w14:paraId="7A51365E" w14:textId="77777777" w:rsidR="000E11C6" w:rsidRPr="00D20E37" w:rsidRDefault="00000000" w:rsidP="00D20E37">
      <w:pPr>
        <w:pStyle w:val="1"/>
        <w:keepNext/>
        <w:pageBreakBefore/>
        <w:pBdr>
          <w:bottom w:val="double" w:sz="6" w:space="10" w:color="B08D57"/>
        </w:pBdr>
        <w:spacing w:before="600" w:after="360"/>
        <w:jc w:val="center"/>
      </w:pPr>
      <w:bookmarkStart w:id="159" w:name="paper159"/>
      <w:r>
        <w:rPr>
          <w:rFonts w:ascii="함초롬바탕" w:eastAsia="함초롬바탕" w:hAnsi="함초롬바탕" w:cs="함초롬바탕"/>
          <w:color w:val="B08D57"/>
          <w:spacing w:val="40"/>
          <w:sz w:val="24"/>
          <w:szCs w:val="24"/>
        </w:rPr>
        <w:t>제159편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데가볼리 순회</w:t>
      </w:r>
      <w:bookmarkEnd w:id="159"/>
    </w:p>
    <w:p w14:paraId="189FA7FE" w14:textId="77777777" w:rsidR="000E11C6" w:rsidRDefault="000E11C6">
      <w:pPr>
        <w:spacing w:beforeLines="50" w:before="120"/>
        <w:jc w:val="both"/>
      </w:pPr>
    </w:p>
    <w:p w14:paraId="3FFC67D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159:0.1 </w:t>
      </w:r>
      <w:r>
        <w:rPr>
          <w:rFonts w:ascii="함초롬바탕" w:eastAsia="함초롬바탕" w:hAnsi="함초롬바탕" w:cs="함초롬바탕"/>
          <w:color w:val="262626"/>
        </w:rPr>
        <w:t>예수와 열두 사도가 마가단 공원에 도착했을 때, 여성단을 포함하여 거의 백 명의 전도사와 제자들이 그들을 기다리고 있음을 발견했다. 이들은 데가볼리 여러 도시에서 가르치고 전도하는 순회를 곧바로 시작할 준비가 되어 있었다.</w:t>
      </w:r>
    </w:p>
    <w:p w14:paraId="51291952"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159:0.2 </w:t>
      </w:r>
      <w:r>
        <w:rPr>
          <w:rFonts w:ascii="함초롬바탕" w:eastAsia="함초롬바탕" w:hAnsi="함초롬바탕" w:cs="함초롬바탕"/>
          <w:color w:val="262626"/>
        </w:rPr>
        <w:t>8월 18일 목요일 아침에, 주님은 추종자들을 불러 모아 사도들이 각자 열두 전도사 가운데 한 사람과 짝을 이루고, 나머지 전도사들과 함께 열두 무리를 지어 데가볼리의 여러 도시와 마을에서 수고하라고 지시했다. 여성단과 다른 제자들은 그와 함께 남아 있으라고 했다. 예수는 이 순회에 네 주를 배당하고, 늦어도 9월 16일 금요일까지는 마가단으로 돌아오라고 지시했으며, 이 기간 동안 그들을 자주 방문하겠다고 약속했다. 그 달 동안 이 열두 무리는 게라사, 가말라, 히포스, 자폰, 가다라, 아빌라, 에드레이, 필라델피아, 헤스본, 디움, 스키토폴리스, 그리고 많은 다른 도시에서 수고했다. 이 순회 내내 병 고치는 기적이나 다른 특별한 사건은 전혀 일어나지 않았다.</w:t>
      </w:r>
    </w:p>
    <w:p w14:paraId="30BD33AF" w14:textId="77777777" w:rsidR="000E11C6" w:rsidRDefault="000E11C6">
      <w:pPr>
        <w:spacing w:beforeLines="50" w:before="120"/>
        <w:jc w:val="both"/>
      </w:pPr>
    </w:p>
    <w:p w14:paraId="657492B2" w14:textId="77777777" w:rsidR="000E11C6" w:rsidRDefault="00000000" w:rsidP="00D20E3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용서에 관한 설교</w:t>
      </w:r>
    </w:p>
    <w:p w14:paraId="442C938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159:1.1 </w:t>
      </w:r>
      <w:r>
        <w:rPr>
          <w:rFonts w:ascii="함초롬바탕" w:eastAsia="함초롬바탕" w:hAnsi="함초롬바탕" w:cs="함초롬바탕"/>
          <w:color w:val="262626"/>
        </w:rPr>
        <w:t>어느 저녁 히포스에서 한 제자의 질문에 답하며, 예수는 용서에 관한 교훈을 가르쳤다. 주님은 이렇게 말했다.</w:t>
      </w:r>
    </w:p>
    <w:p w14:paraId="7D23715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159:1.2 </w:t>
      </w:r>
      <w:r>
        <w:rPr>
          <w:rFonts w:ascii="함초롬바탕" w:eastAsia="함초롬바탕" w:hAnsi="함초롬바탕" w:cs="함초롬바탕"/>
          <w:color w:val="262626"/>
        </w:rPr>
        <w:t>“만약 인정 많은 사람이 백 마리의 양을 가지고 있는데 그중 하나가 길을 잃었다면, 그는 즉시 아흔아홉 마리를 두고 길을 잃은 양을 찾으러 가지 않겠느냐? 그리고 그가 좋은 목자라면, 잃어버린 양을 찾을 때까지 계속해서 찾지 않겠느냐? 그리고 목자가 잃어버린 양을 찾으면 그것을 어깨에 메고 기뻐하며 집으로 돌아가 친구들과 이웃들에게 ‘나와 함께 기뻐하라. 잃어버린 양을 찾았기 때문이다’라고 말하지 않겠느냐? 나는 선언하노니, 회개할 필요가 없는 아흔아홉 명의 의인들보다 회개하는 한 명의 죄인에 대해 하늘에서는 더 큰 기쁨이 있다. 마찬가지로, 하늘에 계신 내 아버지의 뜻은 이 작은 자들 중 하나라도 길을 잃지 않는 것이며, 하물며 그들이 멸망하는 것은 더욱 아니다. 너희의 종교에서는 하나님이 회개하는 죄인들을 받아들일지 모르지만, 왕국의 복음에서는 아버지가 그들이 진지하게 회개를 생각하기도 전에 그들을 찾으러 나가신다.</w:t>
      </w:r>
    </w:p>
    <w:p w14:paraId="53C0CAC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159:1.3 </w:t>
      </w:r>
      <w:r>
        <w:rPr>
          <w:rFonts w:ascii="함초롬바탕" w:eastAsia="함초롬바탕" w:hAnsi="함초롬바탕" w:cs="함초롬바탕"/>
          <w:color w:val="262626"/>
        </w:rPr>
        <w:t>“하늘에 계신 아버지는 자신의 자녀들을 사랑하신다. 그러므로 너희도 서로 사랑하는 법을 배워야 한다. 하늘에 계신 아버지는 너희의 죄를 용서하신다. 그러므로 너희도 서로 용서하는 법을 배워야 한다. 네 형제가 너에게 죄를 범하면, 그에게 가서 재치와 인내로 그의 잘못을 보여 주어라. 이 모든 것을 너와 그 사이에서만 행하라. 만약 그가 너의 말을 듣는다면 너는 형제를 얻은 것이다. 그러나 만약 네 형제가 너의 말을 듣지 않고 계속해서 잘못된 길을 고집한다면, 다시 그에게 가되 서로 아는 친구 한두 명을 데려가라. 그러면 두 명이나 세 명의 증인이 네 증언을 확인하고, 네가 잘못을 범한 형제에게 공정하고 자비롭게 대했다는 사실을 확립할 수 있다. 이제 만약 그가 너희 형제들의 말을 듣지 않는다면, 그 이야기를 회중에게 전할 수 있으며, 그때도 그가 형제단의 말을 듣지 않는다면, 그들이 지혜롭다고 여기는 조치를 취하게 하라. 이러한 다루기 힘든 구성원은 왕국에서 추방된 자가 되게 하라. 너희는 동료들의 혼을 심판하려 해서는 안 되고, 죄를 용서할 수도 없으며, 천상 무리의 감독자들의 특권을 침해해서는 안 된다. 그러나 동시에 지상 왕국에서 일시적 질서를 유지하는 일이 너희 손에 맡겨졌다. 너희는 영원한 생명에 관한 신성한 법령을 간섭할 수는 없지만, 지상에서 형제단의 일시적 안녕에 영향을 미치는 행위의 문제는 결정할 수 있다. 그래서 형제단의 규율과 관련된 모든 문제에서 너희가 지상에서 결정한 것은 하늘에서 인정될 것이다. 비록 너희가 개인의 영원한 운명을 결정할 수는 없지만, 집단의 행위에 대해서는 입법할 수 있다. 너희 중 두세 명이 이러한 문제에 대해 합의하고 내게 요청한다면, 그 청원이 하늘에 계신 내 아버지의 뜻과 어긋나지 않는 한 이루어질 것이다. 그리고 이것은 항상 진리이다. 두세 명의 신자가 함께 모일 때, 나는 그들 가운데 있기 때문이다.”</w:t>
      </w:r>
    </w:p>
    <w:p w14:paraId="26305E4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159:1.4 </w:t>
      </w:r>
      <w:r>
        <w:rPr>
          <w:rFonts w:ascii="함초롬바탕" w:eastAsia="함초롬바탕" w:hAnsi="함초롬바탕" w:cs="함초롬바탕"/>
          <w:color w:val="262626"/>
        </w:rPr>
        <w:t>히포스에서 일하는 사도는 시몬 베드로였으며, 그가 예수가 이렇게 말하는 것을 들었을 때 물었다. “주님, 제 형제가 제게 죄를 범하면 몇 번이나 용서해야 합니까? 일곱 번까지입니까?” 예수는 베드로에게 대답했다. “일곱 번만이 아니라 일흔 번씩 일곱 번까지라도 용서해야 한다. 그러므로 하늘 왕국은 어느 왕이 그의 청지기들과 재정적 결산을 명령한 것에 비유할 수 있다. 그들이 이 계정의 조사를 시작했을 때, 그의 주요 가신 중 한 사람이 왕에게 만 달란트를 빚지고 있다고 고백했다. 이 궁정 관리가 어려운 시기가 닥쳐왔고, 그는 이 의무를 갚을 여력이 없다고 간청했다. 그래서 왕은 그의 재산을 몰수하고 자녀들을 팔아 빚을 갚으라고 명령했다. 이 수석 청지기가 이 엄한 명령을 들었을 때, 그는 왕 앞에 엎드려 자비를 구하며 ‘주인님, 저에게 조금만 더 참아 주시면 제가 다 갚겠습니다’라고 말했다. 왕은 이 태만한 종과 그의 가족을 보고 긍휼히 여기는 마음이 일었다. 그는 그가 풀려나도록 명령하고 그 빚을 전액 탕감해 주었다.</w:t>
      </w:r>
    </w:p>
    <w:p w14:paraId="289EB5A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159:1.5 </w:t>
      </w:r>
      <w:r>
        <w:rPr>
          <w:rFonts w:ascii="함초롬바탕" w:eastAsia="함초롬바탕" w:hAnsi="함초롬바탕" w:cs="함초롬바탕"/>
          <w:color w:val="262626"/>
        </w:rPr>
        <w:t>“그런데 이 수석 청지기는 왕의 손에서 자비와 용서를 받은 후, 그의 하급 청지기 중 한 사람이 그에게 고작 백 데나리온을 빚지고 있는 것을 발견했다. 그는 그를 붙잡아 목을 움켜잡고 말하기를 ‘네가 빚진 모든 것을 갚아라’라고 했다. 그러자 이 동료 청지기가 수석 청지기 앞에 엎드려 간청하며 ‘조금만 인내해 주시면 곧 갚겠습니다’라고 말했다. 그러나 수석 청지기는 동료에게 자비를 베풀지 않고, 오히려 그를 감옥에 가두어 빚을 갚을 때까지 붙잡아 두게 했다. 동료 종들이 이 일을 보고 매우 괴로워 그들의 주인이자 왕에게 가서 알렸다. 왕이 이 수석 청지기의 행위를 듣고 그를 불러 말하기를 ‘너는 사악하고 합당하지 못한 청지기다. 네가 긍휼을 구했을 때 나는 너의 모든 빚을 탕감해 주었다. 그런데 왜 너는 네 동료 청지기에게 내가 너에게 베푼 것처럼 자비를 베풀지 않았느냐?’라고 했다. 그리고 왕은 크게 분노하여 이 은혜를 모르는 수석 청지기를 간수들에게 넘겨, 그가 빚을 다 갚을 때까지 가두어 두게 했다. 하늘에 계신 내 아버지도 동료에게 자비를 자유롭게 베푸는 자들에게 더욱 풍성한 자비를 보이실 것이다. 어떻게 너희가 이러한 인간의 연약함에 대해 형제들을 꾸짖으면서 너희의 허물에 대한 고려를 하나님께 구할 수 있겠느냐? 나는 너희에게 말하노니, 왕국의 좋은 것을 자유롭게 받았으니, 너희도 땅에서 너희의 동료들에게 자유롭게 주어야 한다.”</w:t>
      </w:r>
    </w:p>
    <w:p w14:paraId="6BAB569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159:1.6 </w:t>
      </w:r>
      <w:r>
        <w:rPr>
          <w:rFonts w:ascii="함초롬바탕" w:eastAsia="함초롬바탕" w:hAnsi="함초롬바탕" w:cs="함초롬바탕"/>
          <w:color w:val="262626"/>
        </w:rPr>
        <w:t>예수는 이렇게 개인적으로 동료들을 판단하는 것의 위험성과 불공정함을 가르쳤다. 징계는 유지되어야 하며 정의는 집행되어야 하지만, 이 모든 문제에 있어서는 형제단의 지혜가 우선되어야 한다. 예수는 입법적이고 사법적인 권한을 개인이 아닌 집단에 부여했다. 집단에 부여된 이 권한조차도 개인적 권한으로 행사되어서는 안 된다. 개인의 판결은 편견이나 열정에 의해 왜곡될 위험이 항상 있다. 집단의 판단은 그 위험들을 없애고 개인적 편향이 낳는 불공정함을 제거할 가능성이 더 크다. 예수는 언제나 불공정함, 보복, 복수의 요소를 최소화하려고 노력했다.</w:t>
      </w:r>
    </w:p>
    <w:p w14:paraId="27254B3A" w14:textId="77777777" w:rsidR="000E11C6" w:rsidRDefault="00000000">
      <w:pPr>
        <w:spacing w:beforeLines="50" w:before="120"/>
        <w:jc w:val="right"/>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159:1.7 </w:t>
      </w:r>
      <w:r>
        <w:rPr>
          <w:rFonts w:ascii="함초롬바탕" w:eastAsia="함초롬바탕" w:hAnsi="함초롬바탕" w:cs="함초롬바탕"/>
          <w:i/>
          <w:iCs/>
          <w:color w:val="6B5A45"/>
        </w:rPr>
        <w:t>[자비와 오래 참음의 예로서 칠십칠이라는 용어가 사용된 것은 성서에 나오는 라멕의 환희에서 비롯된 것이다. 그의 아들 두발가인이 만든 금속 무기를 자랑하며, 그는 적들의 무기와 비교하면서 “손에 무기가 없었던 가인이 일곱 배로 복수되었다면, 나는 이제 칠십칠 배로 복수될 것이다”라고 외쳤다.]</w:t>
      </w:r>
    </w:p>
    <w:p w14:paraId="5CC3B36E" w14:textId="77777777" w:rsidR="000E11C6" w:rsidRDefault="000E11C6">
      <w:pPr>
        <w:spacing w:beforeLines="50" w:before="120"/>
        <w:jc w:val="both"/>
      </w:pPr>
    </w:p>
    <w:p w14:paraId="5AC7681D" w14:textId="77777777" w:rsidR="000E11C6" w:rsidRDefault="00000000" w:rsidP="00D20E3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기이한 설교자</w:t>
      </w:r>
    </w:p>
    <w:p w14:paraId="2EF2029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159:2.1 </w:t>
      </w:r>
      <w:r>
        <w:rPr>
          <w:rFonts w:ascii="함초롬바탕" w:eastAsia="함초롬바탕" w:hAnsi="함초롬바탕" w:cs="함초롬바탕"/>
          <w:color w:val="262626"/>
        </w:rPr>
        <w:t>예수는 가말라로 가서 그곳에서 일하는 요한과 그의 동료들을 방문했다. 그날 저녁, 질문과 답변 시간이 끝난 후 요한이 예수에게 말했다. “주님, 어제 아스타롯에 가서 주님의 이름으로 가르치고 심지어 마귀들을 쫓아낼 수 있다고 주장하는 한 남자를 보았습니다. 그런데 이 사람은 우리와 함께한 적도 없고 우리를 따르지도 않기에 제가 그에게 그런 일을 하지 말라고 금지했습니다.” 그러자 예수는 말했다. “그를 금하지 말라. 이 왕국의 복음이 곧 온 세상에 선포될 것을 깨닫지 못하느냐? 어떻게 복음을 믿게 될 모든 이가 너희의 지도를 받아야 한다고 기대할 수 있겠느냐? 이미 우리의 가르침이 우리의 개인적 영향력을 넘어 나타나기 시작했다는 사실을 기뻐하라. 요한아, 내 이름으로 큰일을 한다고 자처하는 이들이 결국은 우리의 대의를 지지할 수밖에 없음을 알지 못하느냐? 그들이 나를 나쁘게 말하기를 서두르지는 않을 것이 분명하다. 내 아들아, 이런 일에서는 우리를 반대하지 않는 자는 우리를 위하는 자라고 여기는 것이 더 낫다. 앞으로 오는 세대에는 완전히 합당하지 않은 많은 이들이 나의 이름으로 기이한 일들을 행하겠지만 나는 그들을 금하지 않을 것이다. 내가 너희에게 말하노니, 목마른 혼에게 찬물 한 잔을 줄 때에도, 아버지의 사자들은 그러한 사랑의 봉사를 언제나 기록할 것이다.”</w:t>
      </w:r>
    </w:p>
    <w:p w14:paraId="155B385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159:2.2 </w:t>
      </w:r>
      <w:r>
        <w:rPr>
          <w:rFonts w:ascii="함초롬바탕" w:eastAsia="함초롬바탕" w:hAnsi="함초롬바탕" w:cs="함초롬바탕"/>
          <w:color w:val="262626"/>
        </w:rPr>
        <w:t>이 가르침은 요한을 크게 당황하게 했다. 그는 주님이 “나와 함께하지 않는 자는 나를 반대하는 자”라고 말하는 것을 듣지 않았던가? 그러나 요한은 이 경우 예수가 왕국의 영적 가르침에 대한 사람의 인격적 관계를 말한 것이며, 다른 경우는 믿는 자들 간의 외적이고 널리 퍼진 사회적 관계, 곧 장차 세계적인 형제단을 구성하게 될 여러 집단들의 활동에 대한 한 집단의 행정적 통제와 관할권 문제를 언급한 것이라는 점을 이해하지 못했다.</w:t>
      </w:r>
    </w:p>
    <w:p w14:paraId="678C823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159:2.3 </w:t>
      </w:r>
      <w:r>
        <w:rPr>
          <w:rFonts w:ascii="함초롬바탕" w:eastAsia="함초롬바탕" w:hAnsi="함초롬바탕" w:cs="함초롬바탕"/>
          <w:color w:val="262626"/>
        </w:rPr>
        <w:t>그러나 요한은 이후 왕국을 위한 자신의 사역과 관련하여 이 체험을 자주 회상했다. 그럼에도 불구하고 사도들은 주님의 이름으로 가르치기를 감히 시도하는 사람들에게 종종 불쾌감을 느꼈다. 그들에게는 예수의 발치에서 가르침을 받은 체험이 없는 이들이 그의 이름으로 가르치는 것이 언제나 부적절하게 보였다.</w:t>
      </w:r>
    </w:p>
    <w:p w14:paraId="146C95C8"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159:2.4 </w:t>
      </w:r>
      <w:r>
        <w:rPr>
          <w:rFonts w:ascii="함초롬바탕" w:eastAsia="함초롬바탕" w:hAnsi="함초롬바탕" w:cs="함초롬바탕"/>
          <w:color w:val="262626"/>
        </w:rPr>
        <w:t>요한이 예수의 이름으로 가르치고 일하는 것을 금지한 이 사람은 사도의 금령을 따르지 않았다. 그는 계속해서 자신의 노력을 이어갔고, 메소포타미아로 가기 전에 카나타에서 상당한 수의 신자들을 모았다. 이 사람 아덴은 예수가 케레사 근처에서 치유한 정신이상자의 증언을 통해 예수를 믿게 되었으며, 그 정신이상자는 주님이 자기에게서 쫓아낸, 악한 영이라 여겨진 것들이 돼지 떼에 들어가 그들을 절벽 아래로 몰아넣어 멸망시켰다고 확신하고 있었다.</w:t>
      </w:r>
    </w:p>
    <w:p w14:paraId="24BAE1AA" w14:textId="77777777" w:rsidR="000E11C6" w:rsidRDefault="000E11C6">
      <w:pPr>
        <w:spacing w:beforeLines="50" w:before="120"/>
        <w:jc w:val="both"/>
      </w:pPr>
    </w:p>
    <w:p w14:paraId="306FFF97" w14:textId="77777777" w:rsidR="000E11C6" w:rsidRDefault="00000000" w:rsidP="00D20E3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교사와 신자들을 위한 가르침</w:t>
      </w:r>
    </w:p>
    <w:p w14:paraId="53AD0C9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159:3.1 </w:t>
      </w:r>
      <w:r>
        <w:rPr>
          <w:rFonts w:ascii="함초롬바탕" w:eastAsia="함초롬바탕" w:hAnsi="함초롬바탕" w:cs="함초롬바탕"/>
          <w:color w:val="262626"/>
        </w:rPr>
        <w:t>에드레이에서 도마와 그의 동료들이 일하던 곳에 예수가 하루 밤낮을 머물렀고, 저녁 토론 중에 진리를 전하는 자들이 따라야 할 원칙들과 왕국의 복음을 가르치는 모든 이들이 지켜야 할 행동 원칙들에 대해 말했다. 현대적 표현으로 요약하고 재진술하면, 예수는 다음과 같이 가르쳤다.</w:t>
      </w:r>
    </w:p>
    <w:p w14:paraId="30C9A4D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159:3.2 </w:t>
      </w:r>
      <w:r>
        <w:rPr>
          <w:rFonts w:ascii="함초롬바탕" w:eastAsia="함초롬바탕" w:hAnsi="함초롬바탕" w:cs="함초롬바탕"/>
          <w:color w:val="262626"/>
        </w:rPr>
        <w:t>항상 사람의 인격을 존중하라. 의로운 목적은 결코 강제로 추진해서는 안 되며, 영적 승리는 오직 영적 권능으로만 이루어질 수 있다. 이 물질적 영향력의 사용 금지 명령은 물리적 힘뿐 아니라 정신적 힘에도 해당된다. 사람들을 왕국으로 강제로 끌어들이기 위해 압도적인 논쟁이나 지적 우월성을 사용해서는 안 된다. 논리의 무게로 사람의 마음을 짓누르거나 교묘한 웅변으로 사람들을 압도해서는 안 된다. 인간의 결정에서 감정이 작용하는 것을 완전히 배제할 수는 없지만, 왕국의 대의를 진전시키려는 가르침에서는 감정을 직접적으로 호소하지 말아야 한다. 사람들의 마음속에 거하는 신성한 영에게 직접 호소하라. 두려움, 연민, 또는 단순한 감상에 호소하지 말라. 사람들에게 호소할 때는 공정하게 하며, 자제력을 발휘하고, 적절한 절제를 보이며, 학생들의 인격을 존중해야 한다. 내가 말한 것을 기억하라. “보라, 내가 문 밖에 서서 두드리니 누구든지 문을 열면 내가 들어가겠다.”</w:t>
      </w:r>
    </w:p>
    <w:p w14:paraId="42C4F89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159:3.3 </w:t>
      </w:r>
      <w:r>
        <w:rPr>
          <w:rFonts w:ascii="함초롬바탕" w:eastAsia="함초롬바탕" w:hAnsi="함초롬바탕" w:cs="함초롬바탕"/>
          <w:color w:val="262626"/>
        </w:rPr>
        <w:t>사람들을 왕국으로 인도할 때 그들의 자기 존중을 떨어뜨리거나 파괴하지 말라. 지나친 자기 존중은 올바른 겸손을 파괴하고 교만, 자만, 오만으로 이어지지만, 자기 존중의 상실은 종종 의지의 마비로 끝난다. 이 복음의 목적은 자기 존중을 잃은 자들에게 그것을 회복시키고, 자기 존중을 가진 자들에게는 그것을 절제하게 하는 것이다. 학생들의 삶에서 잘못된 점을 비판하는 것에만 집중하는 실수를 하지 말고, 그들의 삶에서 칭찬할 만한 것들을 너그럽게 인정하라. 내가 자기 존중을 잃었으나 진정으로 회복하고자 하는 자들을 위해서라면 어떤 것도 마다하지 않을 것임을 잊지 말라.</w:t>
      </w:r>
    </w:p>
    <w:p w14:paraId="198071D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159:3.4 </w:t>
      </w:r>
      <w:r>
        <w:rPr>
          <w:rFonts w:ascii="함초롬바탕" w:eastAsia="함초롬바탕" w:hAnsi="함초롬바탕" w:cs="함초롬바탕"/>
          <w:color w:val="262626"/>
        </w:rPr>
        <w:t>소심하고 두려움에 찬 혼들의 자기 존중을 상하게 하지 않도록 조심하라. 내 순박한 형제들을 희생시키며 빈정거리지 말라. 두려움에 사로잡힌 내 자녀들에게 냉소적이지 말라. 나태는 자기 존중을 파괴하므로, 형제들에게 항상 자신이 선택한 일에 몰두하도록 권고하고, 일자리가 없는 이들을 위해 일거리를 마련해 주도록 온 힘을 기울이라.</w:t>
      </w:r>
    </w:p>
    <w:p w14:paraId="6F9C5AE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159:3.5 </w:t>
      </w:r>
      <w:r>
        <w:rPr>
          <w:rFonts w:ascii="함초롬바탕" w:eastAsia="함초롬바탕" w:hAnsi="함초롬바탕" w:cs="함초롬바탕"/>
          <w:color w:val="262626"/>
        </w:rPr>
        <w:t>사람들을 왕국으로 겁주어 몰아넣으려는 비열한 술책에 빠지지 말라. 사랑하는 아버지는 자녀들이 그의 정당한 요구에 순종하도록 겁주지 않는다.</w:t>
      </w:r>
    </w:p>
    <w:p w14:paraId="5C57942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159:3.6 </w:t>
      </w:r>
      <w:r>
        <w:rPr>
          <w:rFonts w:ascii="함초롬바탕" w:eastAsia="함초롬바탕" w:hAnsi="함초롬바탕" w:cs="함초롬바탕"/>
          <w:color w:val="262626"/>
        </w:rPr>
        <w:t>언젠가 왕국의 자녀들은 강렬한 감정이 신성한 영의 인도와 동일하지 않다는 것을 깨닫게 될 것이다. 어떤 일을 해야 한다거나 특정 장소로 가야 한다는 강한 충동을 받는다고 해서 그 충동이 반드시 내주하는 영의 인도임을 뜻하지는 않는다.</w:t>
      </w:r>
    </w:p>
    <w:p w14:paraId="26DA6B9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159:3.7 </w:t>
      </w:r>
      <w:r>
        <w:rPr>
          <w:rFonts w:ascii="함초롬바탕" w:eastAsia="함초롬바탕" w:hAnsi="함초롬바탕" w:cs="함초롬바탕"/>
          <w:color w:val="262626"/>
        </w:rPr>
        <w:t>모든 신자들에게, 육신으로 사는 삶에서 영으로 사는 더 높은 삶으로 건너가는 모든 이가 반드시 통과해야 하는 갈등의 경계 지대에 대해 미리 경고하라. 어느 한 영역에서만 사는 자들에게는 갈등이나 혼란이 거의 없지만, 두 삶의 수준 사이에서 전환하는 시기에는 누구나 어느 정도의 불확실성을 체험하게 된다. 왕국에 들어간다고 해서 그 책임과 의무를 피할 수는 없다. 그러나 기억하라. 복음의 멍에는 쉽고, 진리의 짐은 가볍다.</w:t>
      </w:r>
    </w:p>
    <w:p w14:paraId="245D484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159:3.8 </w:t>
      </w:r>
      <w:r>
        <w:rPr>
          <w:rFonts w:ascii="함초롬바탕" w:eastAsia="함초롬바탕" w:hAnsi="함초롬바탕" w:cs="함초롬바탕"/>
          <w:color w:val="262626"/>
        </w:rPr>
        <w:t>세상은 생명의 빵 바로 앞에서 굶주리는 혼들로 가득 차 있다. 사람들은 그들 안에 거하시는 하나님을 찾다가 죽어간다. 사람들은 왕국의 보물을 갈망하며 지친 발걸음으로 찾아다니지만, 그 보물은 살아 있는 신앙으로 즉시 손에 닿는 거리에 있다. 신앙은 종교에서 배의 돛과 같은 역할을 하며, 삶의 짐을 더하는 것이 아니라 권능을 더해 준다. 왕국에 들어가는 자에게는 오직 하나의 싸움, 곧 신앙의 선한 싸움만이 있다. 신자에게는 오직 하나의 싸움이 있으니, 그것은 의심, 곧 불신과의 싸움이다.</w:t>
      </w:r>
    </w:p>
    <w:p w14:paraId="29AACB3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159:3.9 </w:t>
      </w:r>
      <w:r>
        <w:rPr>
          <w:rFonts w:ascii="함초롬바탕" w:eastAsia="함초롬바탕" w:hAnsi="함초롬바탕" w:cs="함초롬바탕"/>
          <w:color w:val="262626"/>
        </w:rPr>
        <w:t>왕국의 복음을 전할 때 너희는 단순히 하나님과의 우정을 가르치는 것이다. 이 교제는 남성과 여성 모두에게 호소하며, 각자 특유의 갈망과 이상을 가장 참되게 충족시키는 것을 발견하게 될 것이다. 내 자녀들에게 내가 그들의 감정을 부드럽게 다루고 허물에 인내할 뿐 아니라 죄에 대해서는 무자비하며 불의에 대해서는 관용이 없음을 알려라. 나는 내 아버지 앞에서는 온유하고 겸손하지만, 고의적인 악행과 하늘에 계신 아버지의 뜻에 대한 죄악된 반역에 대해서는 동일하게 그리고 가차 없이 단호하다.</w:t>
      </w:r>
    </w:p>
    <w:p w14:paraId="1844089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159:3.10 </w:t>
      </w:r>
      <w:r>
        <w:rPr>
          <w:rFonts w:ascii="함초롬바탕" w:eastAsia="함초롬바탕" w:hAnsi="함초롬바탕" w:cs="함초롬바탕"/>
          <w:color w:val="262626"/>
        </w:rPr>
        <w:t>너희는 너희의 교사를 슬픔의 사람으로 묘사해서는 안 된다. 미래의 세대는 우리의 기쁨의 광채, 선의의 명랑함, 유쾌한 유머의 영감을 알게 될 것이다. 우리는 그 변화시키는 권능이 전염성을 지닌 기쁜 소식의 메시지를 선포하고 있다. 우리의 종교는 새로운 생명과 새로운 의미로 맥동하고 있다. 이 가르침을 받아들이는 자들은 기쁨으로 가득 차며, 마음속에서 늘 기뻐하게 된다. 점점 커지는 행복은 하나님에 대하여 확신하는 모든 이가 언제나 겪는 체험이다.</w:t>
      </w:r>
    </w:p>
    <w:p w14:paraId="050AD83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159:3.11 </w:t>
      </w:r>
      <w:r>
        <w:rPr>
          <w:rFonts w:ascii="함초롬바탕" w:eastAsia="함초롬바탕" w:hAnsi="함초롬바탕" w:cs="함초롬바탕"/>
          <w:color w:val="262626"/>
        </w:rPr>
        <w:t>모든 신자들에게 거짓 공감이라는 불안정한 버팀목에 기대지 말라고 가르쳐라. 자기 연민의 방종으로는 강한 성품을 발전시킬 수 없다. 단순히 고통 속의 동지애가 주는 기만적 영향력을 피하도록 진지하게 노력하라. 용감하고 용기 있는 자들에게 공감을 베풀고, 삶의 시련 앞에 미지근하게만 맞서는 비겁한 혼들에게는 지나친 공감을 삼가라. 어려움 앞에서 싸우지도 않고 쓰러진 자들에게 위로를 제공하지 말라. 단지 그들이 너희에게 공감을 돌려주도록 하기 위해 동료들에게 공감을 베풀지 말라.</w:t>
      </w:r>
    </w:p>
    <w:p w14:paraId="0C144D8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159:3.12 </w:t>
      </w:r>
      <w:r>
        <w:rPr>
          <w:rFonts w:ascii="함초롬바탕" w:eastAsia="함초롬바탕" w:hAnsi="함초롬바탕" w:cs="함초롬바탕"/>
          <w:color w:val="262626"/>
        </w:rPr>
        <w:t>내 자녀들이 신성한 현존의 확신을 자각하게 되면, 그러한 신앙은 마음을 확장시키고 혼을 고귀하게 하며, 인격을 강화하고 행복을 증대시키며, 영 지각을 깊게 하고, 사랑하고 사랑받는 권능을 향상시킬 것이다.</w:t>
      </w:r>
    </w:p>
    <w:p w14:paraId="01F0093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159:3.13 </w:t>
      </w:r>
      <w:r>
        <w:rPr>
          <w:rFonts w:ascii="함초롬바탕" w:eastAsia="함초롬바탕" w:hAnsi="함초롬바탕" w:cs="함초롬바탕"/>
          <w:color w:val="262626"/>
        </w:rPr>
        <w:t>모든 신자들에게 왕국에 들어간다고 해서 시간의 사고나 자연적 재난으로부터 면제되는 것이 아님을 가르쳐라. 복음을 믿는다고 해서 어려움에 빠지지 않는 것은 아니지만, 어려움이 닥쳐올 때 두려워하지 않도록 보장한다. 너희가 감히 나를 믿고 전심으로 나를 따라 나선다면, 그렇게 함으로써 분명히 어려움의 길에 들어서게 될 것이다. 나는 너희를 고난의 물에서 건져내겠다고 약속하지 않지만, 너희와 함께 그 모든 고난을 통과하겠다고 약속한다.</w:t>
      </w:r>
    </w:p>
    <w:p w14:paraId="709D7703"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159:3.14 </w:t>
      </w:r>
      <w:r>
        <w:rPr>
          <w:rFonts w:ascii="함초롬바탕" w:eastAsia="함초롬바탕" w:hAnsi="함초롬바탕" w:cs="함초롬바탕"/>
          <w:color w:val="262626"/>
        </w:rPr>
        <w:t>예수는 그날 밤 잠자리에 들기 전에 이 무리의 신자들에게 더 많은 것을 가르쳤다. 이 말들을 들은 자들은 그것을 마음에 간직했고, 그 자리에 없었던 사도들과 제자들의 덕을 세우기 위해 종종 그것들을 낭독했다.</w:t>
      </w:r>
    </w:p>
    <w:p w14:paraId="63EBA29B" w14:textId="77777777" w:rsidR="000E11C6" w:rsidRDefault="000E11C6">
      <w:pPr>
        <w:spacing w:beforeLines="50" w:before="120"/>
        <w:jc w:val="both"/>
      </w:pPr>
    </w:p>
    <w:p w14:paraId="61C9F018" w14:textId="77777777" w:rsidR="000E11C6" w:rsidRDefault="00000000" w:rsidP="00D20E3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나다니엘과의 대화</w:t>
      </w:r>
    </w:p>
    <w:p w14:paraId="1B0CB61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159:4.1 </w:t>
      </w:r>
      <w:r>
        <w:rPr>
          <w:rFonts w:ascii="함초롬바탕" w:eastAsia="함초롬바탕" w:hAnsi="함초롬바탕" w:cs="함초롬바탕"/>
          <w:color w:val="262626"/>
        </w:rPr>
        <w:t>그 후 예수는 나다니엘과 그의 동료들이 수고하던 아빌라로 갔다. 나다니엘은 예수의 몇몇 발언이 공인된 히브리 성서의 권위를 깎아내리는 것처럼 보였기에 몹시 괴로워했다. 그래서 그날 밤 질문과 답변 시간이 끝난 후, 그는 예수를 다른 사람들로부터 따로 데리고 가서 물었다. “주님, 성서에 관한 진리를 알아도 될 만큼 저를 믿어 주시겠습니까? 주님께서 우리에게 거룩한 기록의 일부, 곧 제가 보기에 가장 좋은 부분만을 가르치시는 것을 보면서, 저는 주님께서 랍비들의 가르침, 곧 율법의 말씀이 바로 하나님의 말씀으로서 아브라함과 모세 시대 이전에도 하늘에서 하나님과 함께 있었다는 주장을 거부하신다고 추론합니다. 성서에 대한 진실은 무엇입니까?” 예수는 혼란스러워하는 그의 사도의 질문을 듣고 대답했다.</w:t>
      </w:r>
    </w:p>
    <w:p w14:paraId="51B357D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159:4.2 </w:t>
      </w:r>
      <w:r>
        <w:rPr>
          <w:rFonts w:ascii="함초롬바탕" w:eastAsia="함초롬바탕" w:hAnsi="함초롬바탕" w:cs="함초롬바탕"/>
          <w:color w:val="262626"/>
        </w:rPr>
        <w:t>“나다니엘, 네가 옳게 판단했다. 나는 랍비들처럼 성서를 보지 않는다. 너에게 이 문제를 말해 줄 텐데, 너의 형제들이 아직 이러한 가르침을 받을 준비가 되어 있지 않으므로 이 말을 그들에게 전하지 말라. 모세의 율법과 성서의 가르침은 아브라함 이전에는 존재하지 않았다. 최근에 와서야 지금 우리가 가진 모습으로 성서가 한데 모였다. 그 글들은 유대인들의 더 높은 생각과 갈망 중에서 가장 좋은 부분을 담고 있지만, 하늘에 계신 아버지의 성품과 가르침을 적절히 대표하지 않는 많은 내용도 담고 있다. 그래서 나는 왕국의 복음을 위해 더 나은 가르침에서 진리를 골라야 한다.</w:t>
      </w:r>
    </w:p>
    <w:p w14:paraId="683EB79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159:4.3 </w:t>
      </w:r>
      <w:r>
        <w:rPr>
          <w:rFonts w:ascii="함초롬바탕" w:eastAsia="함초롬바탕" w:hAnsi="함초롬바탕" w:cs="함초롬바탕"/>
          <w:color w:val="262626"/>
        </w:rPr>
        <w:t>“이 글들은 인간의 작품이며, 일부는 거룩한 사람들이 썼지만 일부는 그렇지 않았다. 이 책들의 가르침은 그 글이 생겨난 시대의 견해와 계몽의 정도를 나타낸다. 진리의 계시로서 나중에 기록된 것들이 처음 것들보다 더 신뢰할 만하다. 성서는 결함이 있고 그 기원이 전적으로 인간적이지만, 착각하지 말라, 성서는 이 시대에 온 세상에서 찾을 수 있는 종교적 지혜와 영적 진리의 가장 뛰어난 모음집이 분명하다.</w:t>
      </w:r>
    </w:p>
    <w:p w14:paraId="4916E55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159:4.4 </w:t>
      </w:r>
      <w:r>
        <w:rPr>
          <w:rFonts w:ascii="함초롬바탕" w:eastAsia="함초롬바탕" w:hAnsi="함초롬바탕" w:cs="함초롬바탕"/>
          <w:color w:val="262626"/>
        </w:rPr>
        <w:t>“이 책들 가운데 많은 것은 그 이름이 붙은 사람이 직접 쓴 것이 아니지만, 그렇다고 그 안에 담긴 진리의 가치가 조금도 줄어들지는 않는다. 만약 요나의 이야기가 사실이 아니고 요나가 실제로 존재하지 않았다 해도, 하나님이 니네베와 이른바 이교도들을 사랑하신다는 이 이야기의 심오한 진리는 사람을 사랑하는 모든 이들에게 여전히 귀중할 것이다. 성서는 하나님을 찾으려 했던 사람들의 생각과 행동을 보여 주기에 거룩하다. 그들은 이 글들 속에 의로움, 진리, 거룩함에 대한 최고의 개념을 기록으로 남겼다. 성서에는 진리가 많이 담겨 있지만, 너희가 지금 받은 가르침의 빛으로 보면 하늘에 계신 아버지, 곧 내가 모든 세계에 계시하러 온 사랑의 하나님을 잘못 나타내는 내용들도 많이 있다.</w:t>
      </w:r>
    </w:p>
    <w:p w14:paraId="0E6821C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159:4.5 </w:t>
      </w:r>
      <w:r>
        <w:rPr>
          <w:rFonts w:ascii="함초롬바탕" w:eastAsia="함초롬바탕" w:hAnsi="함초롬바탕" w:cs="함초롬바탕"/>
          <w:color w:val="262626"/>
        </w:rPr>
        <w:t>“나다니엘, 사랑의 하나님이 너희 조상들에게 싸우러 나가 그들의 원수를 남자와 여자와 아이까지 다 죽이라고 지시하셨다고 말하는 성서의 기록을 결코 믿지 말라. 그러한 기록들은 사람들의 말이며, 그중에서도 크게 거룩하지 않은 사람들의 말이고, 하나님의 말씀이 아니다. 성서는 언제나 그것을 만든 사람들의 지적·도덕적·영적 상태를 반영한다. 사무엘에서 이사야에 이르는 선지자들의 기록을 보면, 야훼의 개념이 점점 더 아름답고 영광스러워졌다는 것을 알 수 있지 않느냐? 그리고 성서는 종교적 교육과 영적 지도를 위해 의도된 것이지, 역사가나 철학자의 저술이 아니다.</w:t>
      </w:r>
    </w:p>
    <w:p w14:paraId="4BE3ADF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159:4.6 </w:t>
      </w:r>
      <w:r>
        <w:rPr>
          <w:rFonts w:ascii="함초롬바탕" w:eastAsia="함초롬바탕" w:hAnsi="함초롬바탕" w:cs="함초롬바탕"/>
          <w:color w:val="262626"/>
        </w:rPr>
        <w:t>“가장 한탄스러운 점은 성서의 절대적 완전성과 무오성을 주장하는 잘못된 생각뿐 아니라, 전통에 얽매인 예루살렘의 서기관들과 바리새인들이 이 거룩한 기록을 왜곡하여 혼란스럽게 해석하고 있다는 것이다. 그리고 이제 그들은 성서의 영감 교리와 그 잘못된 해석을 이용하여 이 새로운 왕국 복음의 가르침을 거부하려 할 것이다. 나다니엘, 아버지는 진리의 계시를 특정 세대나 특정 민족에 한정하지 않으신다는 것을 기억하라. 진리를 열심히 찾는 많은 이들이 이 성서 완전성 교리로 인해 혼란과 낙담을 겪어 왔고 앞으로도 계속 겪을 것이다.</w:t>
      </w:r>
    </w:p>
    <w:p w14:paraId="7896008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159:4.7 </w:t>
      </w:r>
      <w:r>
        <w:rPr>
          <w:rFonts w:ascii="함초롬바탕" w:eastAsia="함초롬바탕" w:hAnsi="함초롬바탕" w:cs="함초롬바탕"/>
          <w:color w:val="262626"/>
        </w:rPr>
        <w:t>“진리의 권위는 살아 있는 진리의 현시 속에 거하는 영 그 자체이며, 덜 계몽된 옛 세대의 이른바 영감을 받은 사람들의 죽은 말이 아니다. 그리고 옛 시대의 이 거룩한 사람들이 영감받고 영으로 충만한 삶을 살았다 하더라도, 그들의 말까지 그와 같이 영으로 영감받았다는 뜻은 아니다. 오늘 우리가 이 왕국의 복음의 가르침을 기록으로 남기지 않는 이유는, 내가 떠난 뒤 너희가 내 가르침을 저마다 달리 해석한 탓에 진리를 두고 다투는 여러 집단으로 이내 갈라질까 염려하기 때문이다. 이 세대를 위해 우리는 이 진리를 살면서 기록을 남기지 않는 것이 최선이다.</w:t>
      </w:r>
    </w:p>
    <w:p w14:paraId="2D9EF11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159:4.8 </w:t>
      </w:r>
      <w:r>
        <w:rPr>
          <w:rFonts w:ascii="함초롬바탕" w:eastAsia="함초롬바탕" w:hAnsi="함초롬바탕" w:cs="함초롬바탕"/>
          <w:color w:val="262626"/>
        </w:rPr>
        <w:t>“나다니엘, 내 말을 잘 기억하라. 인간 본성이 닿은 것은 결코 무오하다고 여겨질 수 없다. 인간의 마음을 통해 신성한 진리가 참으로 빛날 수 있지만, 언제나 상대적 순수성과 부분적 신성을 지닌다. 창조체는 무오성을 갈망할 수 있지만, 오직 창조자들만이 무오성을 소유한다.</w:t>
      </w:r>
    </w:p>
    <w:p w14:paraId="4592F1A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159:4.9 </w:t>
      </w:r>
      <w:r>
        <w:rPr>
          <w:rFonts w:ascii="함초롬바탕" w:eastAsia="함초롬바탕" w:hAnsi="함초롬바탕" w:cs="함초롬바탕"/>
          <w:color w:val="262626"/>
        </w:rPr>
        <w:t>“성서에 관한 가르침 중 가장 큰 오류는 성서가 오직 그 민족의 지혜로운 마음들만이 감히 해석하는 신비와 지혜의 봉인된 책이라는 주장이다. 신성한 진리의 계시는 인간의 무지, 편협함, 좁은 마음의 불관용에 의해서만 봉인된다. 성서의 빛은 편견에 의해 희미해지고 미신에 의해 어두워진다. 거룩함에 대한 잘못된 두려움은 종교가 상식의 보호를 받는 것을 방해해 왔다. 과거의 거룩한 기록에 대한 권위의 두려움이 오늘날의 정직한 혼들이 복음의 새로운 빛, 곧 옛 시대의 하나님을 아는 이들이 간절히 보기를 원했던 그 빛을 받아들이지 못하도록 막고 있다.</w:t>
      </w:r>
    </w:p>
    <w:p w14:paraId="314DF47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159:4.10 </w:t>
      </w:r>
      <w:r>
        <w:rPr>
          <w:rFonts w:ascii="함초롬바탕" w:eastAsia="함초롬바탕" w:hAnsi="함초롬바탕" w:cs="함초롬바탕"/>
          <w:color w:val="262626"/>
        </w:rPr>
        <w:t>“그러나 무엇보다 슬픈 사실은, 이 전통주의의 거룩함을 가르치는 일부 교사들이 바로 이 진리를 알고 있다는 것이다. 그들은 성서의 이 한계들을 어느 정도, 또는 온전히 이해하고 있으나, 도덕적으로 비겁하고 지적으로 정직하지 못하다. 그들은 거룩한 기록에 관한 진리를 알면서도, 그처럼 불안하게 하는 사실들을 백성에게 알리지 않기를 택한다. 그래서 그들은 성서를 왜곡하고 비틀어, 다른 세대의 하나님을 아는 사람들의 도덕적 지혜와 종교적 영감 및 영적 가르침의 저장고로서 거룩한 기록에 호소하는 대신, 성서를 일상적 삶의 세세한 규칙들에 대한 노예적 지침으로, 그리고 비영적 사안들에 대한 권위로 만들고 있다.”</w:t>
      </w:r>
    </w:p>
    <w:p w14:paraId="16A7DCFC"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159:4.11 </w:t>
      </w:r>
      <w:r>
        <w:rPr>
          <w:rFonts w:ascii="함초롬바탕" w:eastAsia="함초롬바탕" w:hAnsi="함초롬바탕" w:cs="함초롬바탕"/>
          <w:color w:val="262626"/>
        </w:rPr>
        <w:t>나다니엘은 주님의 선언에 눈이 열렸고, 또한 충격을 받았다. 그는 이 대화를 혼 깊은 곳에서 오랫동안 곱씹었으나, 예수의 승천 후까지 아무에게도 말하지 않았고, 그 후에도 주님의 가르침의 전 내용을 전할 용기를 내지 못했다.</w:t>
      </w:r>
    </w:p>
    <w:p w14:paraId="40D57707" w14:textId="77777777" w:rsidR="000E11C6" w:rsidRDefault="000E11C6">
      <w:pPr>
        <w:spacing w:beforeLines="50" w:before="120"/>
        <w:jc w:val="both"/>
      </w:pPr>
    </w:p>
    <w:p w14:paraId="58442C52" w14:textId="77777777" w:rsidR="000E11C6" w:rsidRDefault="00000000" w:rsidP="00D20E3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예수의 종교의 긍정적 성격</w:t>
      </w:r>
    </w:p>
    <w:p w14:paraId="4A652B6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159:5.1 </w:t>
      </w:r>
      <w:r>
        <w:rPr>
          <w:rFonts w:ascii="함초롬바탕" w:eastAsia="함초롬바탕" w:hAnsi="함초롬바탕" w:cs="함초롬바탕"/>
          <w:color w:val="262626"/>
        </w:rPr>
        <w:t>야고보가 일하고 있던 필라델피아에서, 예수는 왕국 복음의 긍정적인 성격에 대해 제자들에게 가르쳤다. 그가 말하는 중에 성서의 어떤 부분이 다른 부분보다 더 많은 진리를 담고 있음을 암시하며, 영적 양식 중 가장 좋은 것으로 혼을 기르라고 권고하자, 야고보가 주님의 말을 가로막으며 물었다. “주님, 괜찮으시다면 우리가 개인의 덕을 세우기 위하여 성서에서 더 나은 구절들을 어떻게 골라야 하는지 일러 주시겠습니까?” 예수는 대답했다. “그렇다, 야고보야. 성서를 읽을 때 다음과 같은 영원히 참되고 신성하게 아름다운 가르침을 찾도록 하여라.</w:t>
      </w:r>
    </w:p>
    <w:p w14:paraId="263E80D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159:5.2 </w:t>
      </w:r>
      <w:r>
        <w:rPr>
          <w:rFonts w:ascii="함초롬바탕" w:eastAsia="함초롬바탕" w:hAnsi="함초롬바탕" w:cs="함초롬바탕"/>
          <w:color w:val="262626"/>
        </w:rPr>
        <w:t>“오 주여, 내 안에 깨끗한 마음을 창조하소서.</w:t>
      </w:r>
    </w:p>
    <w:p w14:paraId="46E2301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159:5.3 </w:t>
      </w:r>
      <w:r>
        <w:rPr>
          <w:rFonts w:ascii="함초롬바탕" w:eastAsia="함초롬바탕" w:hAnsi="함초롬바탕" w:cs="함초롬바탕"/>
          <w:color w:val="262626"/>
        </w:rPr>
        <w:t>“주는 나의 목자시니 내가 부족함이 없으리라.</w:t>
      </w:r>
    </w:p>
    <w:p w14:paraId="6E5CD19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159:5.4 </w:t>
      </w:r>
      <w:r>
        <w:rPr>
          <w:rFonts w:ascii="함초롬바탕" w:eastAsia="함초롬바탕" w:hAnsi="함초롬바탕" w:cs="함초롬바탕"/>
          <w:color w:val="262626"/>
        </w:rPr>
        <w:t>“네 이웃을 네 자신과 같이 사랑하라.</w:t>
      </w:r>
    </w:p>
    <w:p w14:paraId="79E0FD1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159:5.5 </w:t>
      </w:r>
      <w:r>
        <w:rPr>
          <w:rFonts w:ascii="함초롬바탕" w:eastAsia="함초롬바탕" w:hAnsi="함초롬바탕" w:cs="함초롬바탕"/>
          <w:color w:val="262626"/>
        </w:rPr>
        <w:t>“나 주 너의 하나님이 네 오른손을 붙들며 말하노라. 두려워하지 말라, 내가 너를 도우리라.</w:t>
      </w:r>
    </w:p>
    <w:p w14:paraId="4759815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159:5.6 </w:t>
      </w:r>
      <w:r>
        <w:rPr>
          <w:rFonts w:ascii="함초롬바탕" w:eastAsia="함초롬바탕" w:hAnsi="함초롬바탕" w:cs="함초롬바탕"/>
          <w:color w:val="262626"/>
        </w:rPr>
        <w:t>“민족들이 더 이상 전쟁을 배우지 아니하리라.”</w:t>
      </w:r>
    </w:p>
    <w:p w14:paraId="4FC4C74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159:5.7 </w:t>
      </w:r>
      <w:r>
        <w:rPr>
          <w:rFonts w:ascii="함초롬바탕" w:eastAsia="함초롬바탕" w:hAnsi="함초롬바탕" w:cs="함초롬바탕"/>
          <w:color w:val="262626"/>
        </w:rPr>
        <w:t>이것은 예수가 날마다 히브리 성서 가운데 가장 뛰어난 부분을 취하여 제자들을 가르치고, 새로운 왕국 복음의 가르침 속에 포함시킨 방식을 보여준다. 다른 종교들도 하나님이 인간에게 가까이 계신다는 생각을 제시했지만, 예수는 인간에 대한 하나님의 배려를 사랑하는 아버지가 의존하는 자녀들의 안녕을 염려하는 것과 같이 만들었으며, 이 가르침을 그의 종교의 주춧돌로 삼았다. 이렇게 하나님의 아버지됨의 교리는 사람의 형제단의 실천을 필수적으로 만들었다. 하나님을 예배하고 인간을 섬기는 것이 그의 종교의 총체이자 실체가 되었다. 예수는 유대 종교의 가장 좋은 요소를 취해 새로운 왕국 복음의 가르침 속에 가치 있게 자리매김시켰다.</w:t>
      </w:r>
    </w:p>
    <w:p w14:paraId="4B1E616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159:5.8 </w:t>
      </w:r>
      <w:r>
        <w:rPr>
          <w:rFonts w:ascii="함초롬바탕" w:eastAsia="함초롬바탕" w:hAnsi="함초롬바탕" w:cs="함초롬바탕"/>
          <w:color w:val="262626"/>
        </w:rPr>
        <w:t>예수는 유대 종교의 소극적인 교리에 긍정적 행동의 정신을 불어넣었다. 예수는 의식적(儀式的) 요구에 소극적으로 순응하는 대신, 자신의 새 종교를 받아들인 이들에게 그 종교가 요구하는 것을 적극적으로 행하라고 명했다. 그의 종교는 단순히 믿는 것에 그치지 않고, 복음이 요구하는 것을 실제로 행하는 데 있었다. 그는 그의 종교의 본질이 사회적 봉사 그 자체에 있다고 가르치지는 않았고, 오히려 사회적 봉사는 참된 종교의 영을 소유한 데서 오는 확실한 결과들 가운데 하나임을 가르쳤다.</w:t>
      </w:r>
    </w:p>
    <w:p w14:paraId="678BD8D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159:5.9 </w:t>
      </w:r>
      <w:r>
        <w:rPr>
          <w:rFonts w:ascii="함초롬바탕" w:eastAsia="함초롬바탕" w:hAnsi="함초롬바탕" w:cs="함초롬바탕"/>
          <w:color w:val="262626"/>
        </w:rPr>
        <w:t>예수는 성서의 더 나은 부분을 채택하면서도 열등한 부분을 주저 없이 거부했다. 그의 위대한 권고인 “네 이웃을 네 자신과 같이 사랑하라”는 “너는 네 백성의 자녀들에게 복수하지 말고 네 이웃을 네 자신과 같이 사랑하라”는 구절에서 취한 것이다. 예수는 이 성서의 긍정적인 부분만을 받아들이고, 그 안의 부정적인 부분은 거부했다. 그는 소극적이거나 순전히 수동적인 무저항조차도 반대했다. 그가 말했다. “적이 네 뺨을 때리거든, 멍하니 수동적으로 서 있지 말고, 적극적으로 다른 뺨을 돌려라. 곧 잘못한 형제를 악한 길에서 벗어나 의로운 삶의 더 나은 길로 이끌기 위해 최선을 다하라.” 예수는 추종자들에게 삶의 모든 상황에 긍정적이고 과감하게 반응할 것을 요구했다. 다른 뺨을 돌리는 것, 또는 그것이 상징하는 어떤 행동이든, 주도성을 요구하며 신자의 인격을 힘차고 능동적이며 용감하게 표현할 것을 필요로 한다.</w:t>
      </w:r>
    </w:p>
    <w:p w14:paraId="7B0A152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159:5.10 </w:t>
      </w:r>
      <w:r>
        <w:rPr>
          <w:rFonts w:ascii="함초롬바탕" w:eastAsia="함초롬바탕" w:hAnsi="함초롬바탕" w:cs="함초롬바탕"/>
          <w:color w:val="262626"/>
        </w:rPr>
        <w:t>예수는 악에 대한 무저항을 실천하는 사람들을 고의로 모욕하려는 자들에게 소극적으로 굴복하는 태도를 지지하지 않았다. 그는 추종자들이 지혜롭고 깨어 있으면서 선으로 악을 이기기 위해 신속하고 긍정적으로 반응할 것을 요구했다. 진정으로 선한 것은 가장 악랄한 악보다 언제나 더 강력하다는 것을 잊지 말라. 주님은 긍정적인 의로움의 기준을 가르쳤다. “누구든지 나의 제자가 되기를 원한다면, 자기를 돌보지 말고 날마다 자기 책임의 온전한 분량을 짊어지고 나를 따르라.” 그리고 그 자신이 그렇게 살았으니, “그는 선을 행하며 두루 다녔다.” 이 복음의 측면은 훗날 그가 들려준 많은 비유들로 잘 설명되었다. 그는 추종자들에게 의무를 단지 참고 견디라고 권하지 않고, 열정과 힘을 다해 하나님의 왕국에서 누리는 인간의 책임과 신성한 특권을 온전히 다 살아 내라고 가르쳤다.</w:t>
      </w:r>
    </w:p>
    <w:p w14:paraId="4CD9843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159:5.11 </w:t>
      </w:r>
      <w:r>
        <w:rPr>
          <w:rFonts w:ascii="함초롬바탕" w:eastAsia="함초롬바탕" w:hAnsi="함초롬바탕" w:cs="함초롬바탕"/>
          <w:color w:val="262626"/>
        </w:rPr>
        <w:t>예수는 사도들에게 누군가가 부당하게 너의 겉옷을 빼앗아간다면 다른 옷도 내어주라고 가르쳤다. 그러나 그는 문자 그대로의 둘째 겉옷을 뜻했다기보다는, “눈에는 눈” 따위의 보복하라는 옛 교훈을 대신하여 잘못한 자를 구하는 적극적인 일을 하라는 생각을 뜻했다. 예수는 복수의 개념이나 부당함의 희생자가 되어 수동적으로 고통받는 태도를 모두 혐오했다. 이때 그는 악에 맞서고 저항하는 세 가지 방법을 가르쳤다.</w:t>
      </w:r>
    </w:p>
    <w:p w14:paraId="4FB1AA6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159:5.12 </w:t>
      </w:r>
      <w:r>
        <w:rPr>
          <w:rFonts w:ascii="함초롬바탕" w:eastAsia="함초롬바탕" w:hAnsi="함초롬바탕" w:cs="함초롬바탕"/>
          <w:color w:val="262626"/>
        </w:rPr>
        <w:t>1. 악을 악으로 되갚는 것—적극적이지만 의롭지 않은 방법.</w:t>
      </w:r>
    </w:p>
    <w:p w14:paraId="6DE3711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159:5.13 </w:t>
      </w:r>
      <w:r>
        <w:rPr>
          <w:rFonts w:ascii="함초롬바탕" w:eastAsia="함초롬바탕" w:hAnsi="함초롬바탕" w:cs="함초롬바탕"/>
          <w:color w:val="262626"/>
        </w:rPr>
        <w:t>2. 악을 불평 없이, 저항 없이 견디는 것—순전히 소극적인 방법.</w:t>
      </w:r>
    </w:p>
    <w:p w14:paraId="497624E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159:5.14 </w:t>
      </w:r>
      <w:r>
        <w:rPr>
          <w:rFonts w:ascii="함초롬바탕" w:eastAsia="함초롬바탕" w:hAnsi="함초롬바탕" w:cs="함초롬바탕"/>
          <w:color w:val="262626"/>
        </w:rPr>
        <w:t>3. 악을 선으로 되갚고, 의지를 발휘하여 상황의 주인이 되며, 선으로 악을 이기는 것—적극적이고 의로운 방법.</w:t>
      </w:r>
    </w:p>
    <w:p w14:paraId="54723F2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159:5.15 </w:t>
      </w:r>
      <w:r>
        <w:rPr>
          <w:rFonts w:ascii="함초롬바탕" w:eastAsia="함초롬바탕" w:hAnsi="함초롬바탕" w:cs="함초롬바탕"/>
          <w:color w:val="262626"/>
        </w:rPr>
        <w:t>사도 가운데 하나가 언젠가 물었다. “주님, 만약 낯선 사람이 제게 억지로 그의 짐을 한 마일 지게 한다면 어떻게 해야 합니까?” 예수는 대답했다. “속으로 그를 비난하며 주저앉아 한숨 돌리려 하지 말라. 의로움은 그런 수동적 태도에서 나오지 않는다. 더 적극적인 조치를 생각해낼 수 없다면, 최소한 그 짐을 둘째 마일까지 운반하라. 그것은 틀림없이 불의하고 경건하지 않은 그 낯선 사람에게 도전을 줄 것이다.”</w:t>
      </w:r>
    </w:p>
    <w:p w14:paraId="3DEEA75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159:5.16 </w:t>
      </w:r>
      <w:r>
        <w:rPr>
          <w:rFonts w:ascii="함초롬바탕" w:eastAsia="함초롬바탕" w:hAnsi="함초롬바탕" w:cs="함초롬바탕"/>
          <w:color w:val="262626"/>
        </w:rPr>
        <w:t>유대인들은 회개한 죄인을 용서하고 그들의 잘못을 잊으려 하시는 하나님에 대해 들은 적이 있었지만, 예수가 오기 전에는 잃어버린 양을 찾으러 먼저 나서고, 죄인을 찾기 위해 주도권을 잡으며, 그들이 아버지의 집으로 돌아오기를 원할 때 기뻐하시는 하나님에 대해 들어본 적이 없었다. 예수는 이 긍정적 음조를 그의 기도에도 확장했다. 그는 부정적 황금률을 인간 공정성의 긍정적 권고로 바꾸어 주었다.</w:t>
      </w:r>
    </w:p>
    <w:p w14:paraId="0795C5F1" w14:textId="77777777" w:rsidR="000E11C6"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159:5.17 </w:t>
      </w:r>
      <w:r>
        <w:rPr>
          <w:rFonts w:ascii="함초롬바탕" w:eastAsia="함초롬바탕" w:hAnsi="함초롬바탕" w:cs="함초롬바탕"/>
          <w:color w:val="262626"/>
        </w:rPr>
        <w:t>예수는 모든 가르침에서 산만함을 주는 세부 사항을 피했다. 그는 화려한 언어를 피하고 단순한 시적 말장난도 멀리했다. 그는 작은 표현에 큰 의미를 담는 데 익숙했다. 예수는 소금, 누룩, 물고기 잡이, 어린아이와 같은 용어들의 통상적 의미를 뒤집어 설명에 사용했다. 그는 미세한 것과 무한한 것을 비교하는 대조법을 효과적으로 사용했다. 그의 그림들은 “눈먼 자가 눈먼 자를 이끈다”와 같이 인상적이었다. 그러나 그의 설명적 가르침에서 가장 큰 힘은 그 자연스러움이었다. 예수는 종교 철학을 하늘에서 땅으로 가져왔고, 새로운 통찰과 애정의 새로운 증여로 혼의 가장 기본적인 필요를 묘사했다.</w:t>
      </w:r>
    </w:p>
    <w:p w14:paraId="17D7572A" w14:textId="77777777" w:rsidR="000E11C6" w:rsidRDefault="000E11C6">
      <w:pPr>
        <w:spacing w:beforeLines="50" w:before="120"/>
        <w:jc w:val="both"/>
      </w:pPr>
    </w:p>
    <w:p w14:paraId="3B37AAF8" w14:textId="77777777" w:rsidR="000E11C6" w:rsidRDefault="00000000" w:rsidP="00D20E3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마가단으로의 귀환</w:t>
      </w:r>
    </w:p>
    <w:p w14:paraId="61A6B53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159:6.1 </w:t>
      </w:r>
      <w:r>
        <w:rPr>
          <w:rFonts w:ascii="함초롬바탕" w:eastAsia="함초롬바탕" w:hAnsi="함초롬바탕" w:cs="함초롬바탕"/>
          <w:color w:val="262626"/>
        </w:rPr>
        <w:t>데가볼리에서의 네 주 동안의 선교는 웬만큼 성공적이었다. 수백 명의 혼이 왕국에 받아들여졌으며, 사도들과 전도사들은 예수가 몸소 곁에 함께 있어 주는 데서 오는 영감 없이도 그들의 일을 수행하는 귀중한 체험을 얻었다.</w:t>
      </w:r>
    </w:p>
    <w:p w14:paraId="5383305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159:6.2 </w:t>
      </w:r>
      <w:r>
        <w:rPr>
          <w:rFonts w:ascii="함초롬바탕" w:eastAsia="함초롬바탕" w:hAnsi="함초롬바탕" w:cs="함초롬바탕"/>
          <w:color w:val="262626"/>
        </w:rPr>
        <w:t>9월 16일 금요일에 일꾼단 전체가 사전 약속대로 마가단 공원에 모였다. 안식일에 백 명 이상의 신자들이 참석한 회의가 열렸고, 그 자리에서 왕국의 일을 확장하기 위한 향후 계획들이 충분히 논의되었다. 다윗의 사자들도 참석하여 유대, 사마리아, 갈릴리, 그리고 인접 지역 전역의 신자들의 안녕에 대한 보고를 했다.</w:t>
      </w:r>
    </w:p>
    <w:p w14:paraId="6AE22AE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159:6.3 </w:t>
      </w:r>
      <w:r>
        <w:rPr>
          <w:rFonts w:ascii="함초롬바탕" w:eastAsia="함초롬바탕" w:hAnsi="함초롬바탕" w:cs="함초롬바탕"/>
          <w:color w:val="262626"/>
        </w:rPr>
        <w:t>이 시기에 예수의 추종자들 중 소수만이 사자단의 봉사의 큰 가치를 완전히 이해했다. 사자들은 팔레스타인 전역의 신자들과 예수, 사도들을 서로 연결하는 역할을 했을 뿐만 아니라, 이 어두운 시기에 예수와 그의 동료들뿐 아니라 열두 사도와 열두 전도사의 가족들을 부양하기 위한 자금을 모으는 역할도 했다.</w:t>
      </w:r>
    </w:p>
    <w:p w14:paraId="0194F40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159:6.4 </w:t>
      </w:r>
      <w:r>
        <w:rPr>
          <w:rFonts w:ascii="함초롬바탕" w:eastAsia="함초롬바탕" w:hAnsi="함초롬바탕" w:cs="함초롬바탕"/>
          <w:color w:val="262626"/>
        </w:rPr>
        <w:t>이때쯤 아브너는 자신의 활동 기지를 헤브론에서 베들레헴으로 옮겼고, 이 후자의 장소는 또한 유대 지역에서 다윗의 사자들의 본부가 되었다. 다윗은 예루살렘과 벳세다 사이에 야간 중계 사자 제도를 유지했다. 이 전령들은 매일 저녁 예루살렘을 떠나 수가와 스키토폴리스에서 릴레이를 이어가며, 다음 날 아침 식사 시간에 벳세다에 도착했다.</w:t>
      </w:r>
    </w:p>
    <w:p w14:paraId="4A63749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159:6.5 </w:t>
      </w:r>
      <w:r>
        <w:rPr>
          <w:rFonts w:ascii="함초롬바탕" w:eastAsia="함초롬바탕" w:hAnsi="함초롬바탕" w:cs="함초롬바탕"/>
          <w:color w:val="262626"/>
        </w:rPr>
        <w:t>예수와 그의 동료들은 왕국을 위한 그들의 노력의 마지막 시대를 시작하기 전에 일주일 동안 휴식을 취할 준비를 했다. 이것이 그들의 마지막 휴식이었으며, 베레아 선교는 예루살렘에 도착하여 예수의 지상 생애의 마지막 일화들이 펼쳐질 때까지 줄곧 이어진 설교와 가르침의 운동으로 발전했기 때문이다.</w:t>
      </w:r>
    </w:p>
    <w:p w14:paraId="647D4F00" w14:textId="77777777" w:rsidR="000E11C6" w:rsidRDefault="00000000" w:rsidP="00525780">
      <w:pPr>
        <w:pStyle w:val="1"/>
        <w:keepNext/>
        <w:pageBreakBefore/>
        <w:pBdr>
          <w:bottom w:val="double" w:sz="6" w:space="10" w:color="B08D57"/>
        </w:pBdr>
        <w:spacing w:before="600" w:after="360"/>
        <w:jc w:val="center"/>
      </w:pPr>
      <w:bookmarkStart w:id="160" w:name="paper160"/>
      <w:r>
        <w:rPr>
          <w:rFonts w:ascii="함초롬바탕" w:eastAsia="함초롬바탕" w:hAnsi="함초롬바탕" w:cs="함초롬바탕"/>
          <w:color w:val="B08D57"/>
          <w:spacing w:val="40"/>
          <w:sz w:val="24"/>
          <w:szCs w:val="24"/>
        </w:rPr>
        <w:t>제160편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알렉산드리아의 로단</w:t>
      </w:r>
      <w:bookmarkEnd w:id="160"/>
    </w:p>
    <w:p w14:paraId="364C9F7F" w14:textId="77777777" w:rsidR="000E11C6" w:rsidRDefault="000E11C6" w:rsidP="00525780">
      <w:pPr>
        <w:spacing w:beforeLines="50" w:before="120"/>
        <w:jc w:val="both"/>
      </w:pPr>
    </w:p>
    <w:p w14:paraId="348FA594"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160:0.1 </w:t>
      </w:r>
      <w:r>
        <w:rPr>
          <w:rFonts w:ascii="함초롬바탕" w:eastAsia="함초롬바탕" w:hAnsi="함초롬바탕" w:cs="함초롬바탕"/>
          <w:color w:val="262626"/>
        </w:rPr>
        <w:t>9월 18일 일요일 아침, 안드레는 다가오는 주에 계획된 일이 없다고 발표했다. 나다니엘과 도마를 제외한 모든 사도들은 가족을 방문하거나 친구들과 시간을 보내기 위해 집으로 돌아갔다. 예수는 이 한 주 동안 거의 완전한 휴식을 취했지만, 나다니엘과 도마는 알렉산드리아 출신의 그리스 철학자 로단과의 토론으로 매우 바쁘게 지냈다. 이 그리스인은 최근 알렉산드리아에서 아브너의 한 동료가 수행한 선교를 통해 예수의 제자가 되었으며, 이제 자신의 인생 철학을 예수의 새로운 종교적 가르침과 조화시키기 위해 진지하게 노력하고 있었다. 그는 주님이 이 문제들을 자기와 함께 논의해 주기를 바라며 마가단에 왔으며, 예수나 사도들 중 한 사람에게서 복음에 대한 직접적이고 권위 있는 설명을 얻고자 했다. 주님은 로단과의 이러한 토론에 참여하기를 사양했지만, 그를 친절히 맞이하고 나다니엘과 도마가 그가 하는 말을 모두 경청하고 그 대신 복음에 대해 말해 주도록 지시했다.</w:t>
      </w:r>
    </w:p>
    <w:p w14:paraId="05CFDB76" w14:textId="77777777" w:rsidR="000E11C6" w:rsidRDefault="000E11C6" w:rsidP="00525780">
      <w:pPr>
        <w:spacing w:beforeLines="50" w:before="120"/>
        <w:jc w:val="both"/>
      </w:pPr>
    </w:p>
    <w:p w14:paraId="1222F64B" w14:textId="77777777" w:rsidR="000E11C6" w:rsidRDefault="00000000" w:rsidP="0052578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로단의 그리스 철학</w:t>
      </w:r>
    </w:p>
    <w:p w14:paraId="624F461A"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160:1.1 </w:t>
      </w:r>
      <w:r>
        <w:rPr>
          <w:rFonts w:ascii="함초롬바탕" w:eastAsia="함초롬바탕" w:hAnsi="함초롬바탕" w:cs="함초롬바탕"/>
          <w:color w:val="262626"/>
        </w:rPr>
        <w:t>월요일 아침 일찍, 로단은 나다니엘과 도마, 그리고 마가단에 우연히 머무르던 약 스물네 명의 신자들에게 열 차례의 강연을 시작했다. 이 강연들을 요약하고 결합하여 현대적 표현으로 재진술하면, 고찰할 다음의 사상들을 제시한다.</w:t>
      </w:r>
    </w:p>
    <w:p w14:paraId="16414FC1"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160:1.2 </w:t>
      </w:r>
      <w:r>
        <w:rPr>
          <w:rFonts w:ascii="함초롬바탕" w:eastAsia="함초롬바탕" w:hAnsi="함초롬바탕" w:cs="함초롬바탕"/>
          <w:color w:val="262626"/>
        </w:rPr>
        <w:t>인간의 삶은 충동, 욕망, 유인이라는 세 가지 주요 동력으로 이루어져 있다. 강한 성품, 곧 위풍 있는 인격은 삶의 자연적 충동을 사회적 삶의 기술로 승화시키고, 현재의 욕망을 지속적인 성취가 가능한 더 높은 열망으로 변화시키며, 평범한 존재의 유인을 자신의 관습적이고 확립된 관념에서 탐구되지 않은 관념과 발견되지 않은 이상의 더 높은 영역으로 옮김으로써만 얻어진다.</w:t>
      </w:r>
    </w:p>
    <w:p w14:paraId="629D5FB3"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160:1.3 </w:t>
      </w:r>
      <w:r>
        <w:rPr>
          <w:rFonts w:ascii="함초롬바탕" w:eastAsia="함초롬바탕" w:hAnsi="함초롬바탕" w:cs="함초롬바탕"/>
          <w:color w:val="262626"/>
        </w:rPr>
        <w:t>문명이 복잡해질수록 삶의 기술은 더 어려워진다. 사회적 관습의 변화가 빠를수록 성품 발달의 과제는 더 복잡해진다. 진보가 계속되려면 인류는 열 세대마다 삶의 기술을 새로 배워야 한다. 그리고 인간이 아주 창의적이 되어 사회의 복잡성을 더 빠르게 더해 간다면, 삶의 기술은 더 짧은 시간 안에, 어쩌면 한 세대마다 다시 익혀야 할 것이다. 삶의 기술의 진화가 존재의 기법을 따라가지 못하면, 인류는 곧 삶의 단순한 충동, 곧 현재 욕망의 만족을 얻는 데로 되돌아갈 것이다. 그리하여 인류는 미성숙한 채로 남고, 사회는 온전한 성숙에 이르지 못할 것이다.</w:t>
      </w:r>
    </w:p>
    <w:p w14:paraId="4A6D45E5"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160:1.4 </w:t>
      </w:r>
      <w:r>
        <w:rPr>
          <w:rFonts w:ascii="함초롬바탕" w:eastAsia="함초롬바탕" w:hAnsi="함초롬바탕" w:cs="함초롬바탕"/>
          <w:color w:val="262626"/>
        </w:rPr>
        <w:t>사회적 성숙은, 영구한 목표를 향한 점진적 전진의 더 풍성한 만족을 주는 분투하여 이루려는 그 우월한 열망을 품기 위해, 단지 일시적이고 현재적인 욕망의 충족을 인간이 기꺼이 내려놓는 정도와 같다. 그러나 사회적 성숙의 진정한 표지는, 확립된 신념과 전통적 관념이라는 안일함을 부추기는 표준 아래 평화롭고 만족스럽게 살 권리를 내려놓고, 불안하게 하고 에너지를 요구하는 유인, 곧 발견되지 않은 이상적 영적 실체라는 미발견 목표의 탐구되지 않은 가능성을 좇는 데로 나아가려는 백성의 의지이다.</w:t>
      </w:r>
    </w:p>
    <w:p w14:paraId="5D1F434C"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160:1.5 </w:t>
      </w:r>
      <w:r>
        <w:rPr>
          <w:rFonts w:ascii="함초롬바탕" w:eastAsia="함초롬바탕" w:hAnsi="함초롬바탕" w:cs="함초롬바탕"/>
          <w:color w:val="262626"/>
        </w:rPr>
        <w:t>동물은 생명의 충동에 고귀하게 반응하지만, 오직 인간만이 삶의 기술에 이를 수 있다. 다만 인류의 대다수는 살려는 동물적 충동만을 체험할 뿐이다. 동물은 이 맹목적이고 본능적인 충동만 알지만, 인간은 자연적 기능을 향한 이 충동을 초월할 수 있다. 인간은 지성적 기술의 높은 평면에서, 심지어 천상의 기쁨과 영적 황홀경의 평면에서 살기로 택할 수 있다. 동물은 삶의 목적을 묻지 않는다. 그러므로 결코 걱정하지도 않고 자살하지도 않는다. 인간의 자살은 그런 존재가 순전히 동물적인 존재 단계에서 벗어났다는 것과, 더 나아가 그런 인간의 탐구 노력이 필사 체험의 예술적 수준에 이르지 못했다는 사실을 증언한다. 동물은 삶의 의미를 모른다. 인간은 가치를 인식하고 의미를 이해하는 능력을 지닐 뿐 아니라, 의미의 의미도 의식한다. 곧 인간은 통찰을 자의식한다.</w:t>
      </w:r>
    </w:p>
    <w:p w14:paraId="1365A409"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160:1.6 </w:t>
      </w:r>
      <w:r>
        <w:rPr>
          <w:rFonts w:ascii="함초롬바탕" w:eastAsia="함초롬바탕" w:hAnsi="함초롬바탕" w:cs="함초롬바탕"/>
          <w:color w:val="262626"/>
        </w:rPr>
        <w:t>인간이 자연적 갈망의 삶을 버리고 모험적 예술과 불확실한 논리의 삶을 선택할 때, 적어도 어느 정도의 지적·감정적 성숙에 이를 때까지는, 감정적 손상, 곧 갈등과 불행과 불확실성이라는 그에 따르는 위험을 겪을 것을 각오해야 한다. 낙담, 걱정, 게으름은 도덕적 미성숙의 분명한 증거이다. 인간 사회는 두 가지 문제, 곧 개인의 성숙을 이루는 것과 인류의 성숙을 이루는 것에 직면해 있다. 성숙한 인간은 곧 다른 모든 필사자를 부드러운 감정과 관용의 정서로 바라보기 시작한다. 성숙한 사람은 부모가 자녀에게 품는 사랑과 배려로 미성숙한 사람들을 바라본다.</w:t>
      </w:r>
    </w:p>
    <w:p w14:paraId="3D52B68D"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160:1.7 </w:t>
      </w:r>
      <w:r>
        <w:rPr>
          <w:rFonts w:ascii="함초롬바탕" w:eastAsia="함초롬바탕" w:hAnsi="함초롬바탕" w:cs="함초롬바탕"/>
          <w:color w:val="262626"/>
        </w:rPr>
        <w:t>성공적인 삶이란 흔한 문제를 해결하는 신뢰할 만한 기법을 숙달하는 기술이다. 어떤 문제든 해결의 첫걸음은 어려움이 어디에 있는지 찾아내고, 문제를 분리해 내며, 그 성격과 심각성을 솔직하게 인식하는 것이다. 큰 잘못은, 삶의 문제가 우리의 깊은 두려움을 자극할 때 우리가 그것을 인정하기를 거부한다는 것이다. 마찬가지로, 우리의 어려움을 인정하는 일이 오래 간직한 자만심을 줄이거나 시기심을 시인하거나 뿌리 깊은 편견을 버리는 일을 수반할 때, 보통 사람은 안전하다는 옛 환상과 오래 간직한 거짓 안도감에 매달리기를 더 좋아한다. 오직 용감한 사람만이 진실하고 논리적인 마음이 발견하는 것을 정직하게 인정하고 두려움 없이 직면하려 한다.</w:t>
      </w:r>
    </w:p>
    <w:p w14:paraId="29320B6D"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160:1.8 </w:t>
      </w:r>
      <w:r>
        <w:rPr>
          <w:rFonts w:ascii="함초롬바탕" w:eastAsia="함초롬바탕" w:hAnsi="함초롬바탕" w:cs="함초롬바탕"/>
          <w:color w:val="262626"/>
        </w:rPr>
        <w:t>모든 문제를 현명하게 해결하기 위해서는 마음이 편견과 열정, 그리고 해결하려고 제기된 문제를 이루는 실제 요인들을 사심 없이 살피는 데 방해가 될 수 있는 다른 모든 순전히 개인적인 선입견에서 자유로워야 한다. 삶의 문제를 해결하려면 용기와 성실함이 필요하다. 오직 정직하고 용감한 개인만이, 두려움 없는 마음의 논리가 이끄는 곳으로, 당혹스럽고 혼란스러운 삶의 미로를 용감하게 헤쳐 나갈 수 있다. 그리고 이러한 마음과 혼의 해방은 종교적 열심에 가까운 지성적 열정의 추진력 없이는 결코 이루어질 수 없다. 어려운 물질적 문제와 갖가지 지적 위험으로 둘러싸인 목표를 추구하도록 인간을 몰아가려면 위대한 이상의 유인이 필요하다.</w:t>
      </w:r>
    </w:p>
    <w:p w14:paraId="7FED2405"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160:1.9 </w:t>
      </w:r>
      <w:r>
        <w:rPr>
          <w:rFonts w:ascii="함초롬바탕" w:eastAsia="함초롬바탕" w:hAnsi="함초롬바탕" w:cs="함초롬바탕"/>
          <w:color w:val="262626"/>
        </w:rPr>
        <w:t>너희가 삶의 어려운 상황에 맞설 효과적인 무장을 갖추었더라도, 동료들의 진심 어린 지지와 협력을 얻게 해 주는 마음의 지혜와 인격의 매력을 갖추지 않으면 성공을 기대하기 어렵다. 동료를 설득하고 사람들을 이기는 법을 배우지 못하면, 세속적 일에서든 종교적 일에서든 큰 성공을 바랄 수 없다. 너희에게는 재치와 관용이 꼭 필요하다.</w:t>
      </w:r>
    </w:p>
    <w:p w14:paraId="478BC256"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160:1.10 </w:t>
      </w:r>
      <w:r>
        <w:rPr>
          <w:rFonts w:ascii="함초롬바탕" w:eastAsia="함초롬바탕" w:hAnsi="함초롬바탕" w:cs="함초롬바탕"/>
          <w:color w:val="262626"/>
        </w:rPr>
        <w:t>그러나 내가 예수, 곧 너희 주님에게서 배운 가장 위대한 문제 해결 방법은 그가 일관되게 실천하며 가르친, 예배하는 명상을 위한 홀로 물러남이다. 예수가 그토록 자주 홀로 떠나 하늘에 계신 아버지와 교통하는 이 습관 속에서, 일상적인 삶의 갈등을 위해 힘과 지혜를 모으는 기법뿐 아니라 도덕적·영적 성격의 더 높은 문제들을 해결할 에너지를 얻는 기법도 찾을 수 있다. 그러나 올바른 문제 해결 방법조차도 인격의 타고난 결함을 보상하거나 참된 의로움에 대한 굶주림과 목마름이 없는 것을 메워 주지는 못한다.</w:t>
      </w:r>
    </w:p>
    <w:p w14:paraId="57AB3415"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160:1.11 </w:t>
      </w:r>
      <w:r>
        <w:rPr>
          <w:rFonts w:ascii="함초롬바탕" w:eastAsia="함초롬바탕" w:hAnsi="함초롬바탕" w:cs="함초롬바탕"/>
          <w:color w:val="262626"/>
        </w:rPr>
        <w:t>나는 예수가 홀로 물러나 삶의 문제들을 홀로 살피는 이 시간들에 몰두하고, 사회적 봉사의 갖가지 요구에 부응할 새로운 지혜와 에너지의 저장고를 찾으며, 인격 전체를 신성과 접촉하는 의식에 실제로 복종시켜 삶의 최상 목적을 일깨우고 깊게 하며, 살아 있는 존재의 늘 변하는 상황에 자신을 맞추는 새롭고 더 나은 방법을 붙잡으려 하고, 가치 있고 실재하는 모든 것에 대한 향상된 통찰에 그토록 필수적인 자기 개인적 태도의 생명적 재구성과 재조정을 이루며, 이 모든 것을 오직 하나님의 영광만을 바라보며 행하는, 곧 너희 주님이 즐겨 드리는 기도 “내 뜻이 아니라 아버지의 뜻이 이루어지소서”를 진심으로 숨 쉬는 그 관습에 깊은 감명을 받았다.</w:t>
      </w:r>
    </w:p>
    <w:p w14:paraId="5DF9F779"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160:1.12 </w:t>
      </w:r>
      <w:r>
        <w:rPr>
          <w:rFonts w:ascii="함초롬바탕" w:eastAsia="함초롬바탕" w:hAnsi="함초롬바탕" w:cs="함초롬바탕"/>
          <w:color w:val="262626"/>
        </w:rPr>
        <w:t>너희 주님의 이 예배 실천은 마음을 새롭게 하는 이완, 혼을 고무하는 조명, 자기 문제에 용감히 맞서게 하는 용기, 쇠약하게 하는 두려움을 지워 버리는 자기 이해, 그리고 감히 하나님과 같이 되려 하게 하는 확신을 인간에게 갖추어 주는 신성과의 연합 의식을 가져다준다. 주님이 실천하는 예배의 이완, 곧 영적 교통은 긴장을 풀어 주고 갈등을 없애며 인격의 총 자원을 크게 늘린다. 이 철학과 왕국의 복음이 결합되어 내가 이해하는 새로운 종교가 형성된다.</w:t>
      </w:r>
    </w:p>
    <w:p w14:paraId="5997C1BC"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160:1.13 </w:t>
      </w:r>
      <w:r>
        <w:rPr>
          <w:rFonts w:ascii="함초롬바탕" w:eastAsia="함초롬바탕" w:hAnsi="함초롬바탕" w:cs="함초롬바탕"/>
          <w:color w:val="262626"/>
        </w:rPr>
        <w:t>편견은 혼이 진리를 인식하지 못하게 하며, 자기 동료 사람들을 모두 껴안고 모두 포함하는 대의를 경배하는 데 혼이 진실하게 헌신함으로써만 제거될 수 있다. 편견은 이기심과 떼려야 뗄 수 없는 관계에 있다. 편견은 자기 추구를 버리고 자기보다 클 뿐 아니라 전 인류보다도 더 큰 대의, 곧 하나님을 찾고 신성을 성취하는 봉사의 만족을 추구함으로써 제거될 수 있다. 인격의 성숙은 인간의 욕망이 가장 높고 가장 신성하게 실재하는 가치의 실현을 끊임없이 추구하는 것으로 드러난다.</w:t>
      </w:r>
    </w:p>
    <w:p w14:paraId="2DF02EE7"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160:1.14 </w:t>
      </w:r>
      <w:r>
        <w:rPr>
          <w:rFonts w:ascii="함초롬바탕" w:eastAsia="함초롬바탕" w:hAnsi="함초롬바탕" w:cs="함초롬바탕"/>
          <w:color w:val="262626"/>
        </w:rPr>
        <w:t>끊임없이 변화하는 세상과 진화하는 사회 속에서 정착되고 확립된 운명의 목표를 유지하기란 불가능하다. 인격의 안정은 오직 살아 계신 하나님을 무한한 성취의 영원한 목표로 발견하고 받아들일 때 가능하다. 시간에서 영원으로, 지상에서 파라다이스로, 인간에서 신성으로 목표를 옮기려면 인간은 갱생하고 회심하며 다시 태어나야 하고, 신성한 영의 다시 창조된 자녀가 되어야 하며, 하늘 왕국의 형제단 안으로 들어가야 한다. 이러한 이상에 미치지 못하는 모든 철학과 종교는 미성숙하다. 내가 가르치는 철학과 너희가 전하는 복음은 성숙의 새로운 종교이며, 모든 미래 세대의 이상이다. 이것이 참인 까닭은 우리의 이상이 최종적이고, 무오하며, 영원하고, 보편적이며, 절대적이고, 무한하기 때문이다.</w:t>
      </w:r>
    </w:p>
    <w:p w14:paraId="72441314"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160:1.15 </w:t>
      </w:r>
      <w:r>
        <w:rPr>
          <w:rFonts w:ascii="함초롬바탕" w:eastAsia="함초롬바탕" w:hAnsi="함초롬바탕" w:cs="함초롬바탕"/>
          <w:color w:val="262626"/>
        </w:rPr>
        <w:t>내 철학은 참된 성취의 실체, 곧 성숙의 목표를 추구하도록 충동을 주었다. 그러나 내 충동은 무력했고, 내 탐구는 추진력이 없었으며, 내 추구는 방향 설정의 확실성이 없어 괴로웠다. 이 결핍들은 예수의 이 새로운 복음이 통찰을 향상시키고 이상을 높이며 목표를 정착시킴으로써 풍성하게 채워 주었다. 의심이나 망설임 없이 이제 나는 온 마음으로 이 영원한 모험에 나선다.</w:t>
      </w:r>
    </w:p>
    <w:p w14:paraId="389CEB30" w14:textId="77777777" w:rsidR="000E11C6" w:rsidRDefault="000E11C6" w:rsidP="00525780">
      <w:pPr>
        <w:spacing w:beforeLines="50" w:before="120"/>
        <w:jc w:val="both"/>
      </w:pPr>
    </w:p>
    <w:p w14:paraId="76F77344" w14:textId="77777777" w:rsidR="000E11C6" w:rsidRDefault="00000000" w:rsidP="0052578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삶의 기술</w:t>
      </w:r>
    </w:p>
    <w:p w14:paraId="0E0DE7F3"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160:2.1 </w:t>
      </w:r>
      <w:r>
        <w:rPr>
          <w:rFonts w:ascii="함초롬바탕" w:eastAsia="함초롬바탕" w:hAnsi="함초롬바탕" w:cs="함초롬바탕"/>
          <w:color w:val="262626"/>
        </w:rPr>
        <w:t>인간이 함께 살아가는 방식은 두 가지뿐이다. 곧 물질적이거나 동물적인 방식과 영적이거나 인간적인 방식이다. 동물들은 신호와 소리를 사용하여 제한적으로 소통하지만, 이는 의미, 가치, 또는 관념을 전달하지 못한다. 인간과 동물의 유일한 차이는, 인간이 의미, 가치, 관념, 심지어 이상을 가장 확실하게 지정하고 식별하는 상징을 써서 동료들과 소통할 수 있다는 것이다.</w:t>
      </w:r>
    </w:p>
    <w:p w14:paraId="46880CA6"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160:2.2 </w:t>
      </w:r>
      <w:r>
        <w:rPr>
          <w:rFonts w:ascii="함초롬바탕" w:eastAsia="함초롬바탕" w:hAnsi="함초롬바탕" w:cs="함초롬바탕"/>
          <w:color w:val="262626"/>
        </w:rPr>
        <w:t>동물은 서로에게 관념을 전달할 수 없기에 인격을 발전시킬 수 없다. 인간은 동료들과 관념과 이상을 소통할 수 있어 인격을 발전시킬 수 있다.</w:t>
      </w:r>
    </w:p>
    <w:p w14:paraId="6C5A1F0F"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160:2.3 </w:t>
      </w:r>
      <w:r>
        <w:rPr>
          <w:rFonts w:ascii="함초롬바탕" w:eastAsia="함초롬바탕" w:hAnsi="함초롬바탕" w:cs="함초롬바탕"/>
          <w:color w:val="262626"/>
        </w:rPr>
        <w:t>의미를 소통하고 나누는 능력은 인간 문화를 이루며, 이를 통해 인간은 사회적 연합을 통해 문명을 건설하게 한다. 지식과 지혜는 이 소유물을 다음 세대에 전달하는 인간의 능력 덕분에 축적된다. 그리고 그로써 인류의 문화 활동, 곧 예술, 과학, 종교, 철학이 생겨난다.</w:t>
      </w:r>
    </w:p>
    <w:p w14:paraId="58666BB9"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160:2.4 </w:t>
      </w:r>
      <w:r>
        <w:rPr>
          <w:rFonts w:ascii="함초롬바탕" w:eastAsia="함초롬바탕" w:hAnsi="함초롬바탕" w:cs="함초롬바탕"/>
          <w:color w:val="262626"/>
        </w:rPr>
        <w:t>인간 간의 상징적 소통은 사회 집단의 형성을 예비한다. 가장 효과적인 사회 집단은 가족이며, 특히 두 부모이다. 개인적인 애정은 이러한 물질적 관계를 결속시키는 영적 유대이다. 이러한 효과적인 관계는 같은 성별의 두 사람 간에도 가능하며, 이는 진정한 우정의 헌신에서 그토록 풍부하게 나타난다.</w:t>
      </w:r>
    </w:p>
    <w:p w14:paraId="6C3F79FC"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160:2.5 </w:t>
      </w:r>
      <w:r>
        <w:rPr>
          <w:rFonts w:ascii="함초롬바탕" w:eastAsia="함초롬바탕" w:hAnsi="함초롬바탕" w:cs="함초롬바탕"/>
          <w:color w:val="262626"/>
        </w:rPr>
        <w:t>이러한 우정과 상호 애정의 관계는 사회화를 이루고 고귀하게 하는데, 그것이 삶의 기술의 더 높은 수준의 다음과 같은 필수 요소들을 장려하고 촉진하기 때문이다.</w:t>
      </w:r>
    </w:p>
    <w:p w14:paraId="5A37BA52"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160:2.6 </w:t>
      </w:r>
      <w:r>
        <w:rPr>
          <w:rFonts w:ascii="함초롬바탕" w:eastAsia="함초롬바탕" w:hAnsi="함초롬바탕" w:cs="함초롬바탕"/>
          <w:color w:val="262626"/>
        </w:rPr>
        <w:t>1. 상호 자기표현과 자기 이해. 많은 고귀한 인간 충동은 그것을 들어줄 사람이 없어서 사라진다. 진정으로, 사람은 혼자 있는 것이 좋지 않다. 어느 정도의 인정과 얼마간의 진가 인식은 인간 성품 발달에 필수적이다. 진정한 가정의 사랑 없이는 아이가 정상적인 성품의 완전한 발달을 이룰 수 없다. 성품은 단순한 마음과 도덕 이상의 것이다. 성품을 발전시키는 모든 사회적 관계 중에서 가장 효과적이고 이상적인 것은 지성적 결혼의 상호 포옹 안에서 이루어지는 남녀의 애정 어리고 이해심 있는 우정이다. 결혼은 강한 성품 발달에 필수적인 귀중한 충동과 높은 동기를 끌어내도록 가장 잘 설계된 관계이다. 나는 주저하지 않고 이처럼 가정생활을 찬미한다. 너희 주님이 이 새로운 왕국 복음의 주춧돌로 아버지-자녀 관계를 현명하게 선택했기 때문이다. 그리고 시간의 가장 높은 이상을 다정하게 품은 남자와 여자의 이 비할 데 없는 관계 공동체는 매우 귀중하고 만족스러운 체험이어서, 그것을 얻기 위해 필요한 어떤 대가나 희생이라도 가치가 있다.</w:t>
      </w:r>
    </w:p>
    <w:p w14:paraId="26F3CCB5"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160:2.7 </w:t>
      </w:r>
      <w:r>
        <w:rPr>
          <w:rFonts w:ascii="함초롬바탕" w:eastAsia="함초롬바탕" w:hAnsi="함초롬바탕" w:cs="함초롬바탕"/>
          <w:color w:val="262626"/>
        </w:rPr>
        <w:t>2. 혼의 연합—지혜의 동원. 모든 인간은 결국 이 세상에 대한 어떤 개념과 다음 세상에 대한 어떤 비전을 얻게 된다. 이제, 인격 연합을 통해 일시적 존재와 영원한 전망에 대한 이 관점들을 결합할 수 있다. 이로 인해 한 사람의 마음은 다른 사람의 통찰을 많이 얻어 영적 가치를 증대시킨다. 이런 방식으로 사람들은 각자의 영적 소유물을 한데 모아 혼을 풍요롭게 한다. 마찬가지로 이 같은 방식으로 인간은 시각의 왜곡, 관점의 편견, 판단의 편협함의 희생물이 되는 늘 있는 경향을 피할 수 있게 된다. 두려움, 시기심, 자만심은 다른 마음과의 친밀한 접촉을 통해서만 방지할 수 있다. 주님이 왕국의 확장을 위해 일하도록 너희를 결코 홀로 보내지 않고 언제나 둘씩 보낸다는 사실에 주목하기 바란다. 지혜는 초지식이므로, 지혜의 연합을 통해 소규모든 대규모든 사회적 집단은 모든 지식을 상호 공유하게 된다.</w:t>
      </w:r>
    </w:p>
    <w:p w14:paraId="72010B53"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160:2.8 </w:t>
      </w:r>
      <w:r>
        <w:rPr>
          <w:rFonts w:ascii="함초롬바탕" w:eastAsia="함초롬바탕" w:hAnsi="함초롬바탕" w:cs="함초롬바탕"/>
          <w:color w:val="262626"/>
        </w:rPr>
        <w:t>3. 삶에 대한 열정. 고립은 혼의 에너지 충전을 고갈시키는 경향이 있다. 동료와의 연합은 삶의 열의를 새롭게 하는 데 필수적이며, 인간 삶의 더 높은 수준으로 상승하는 데 따르는 싸움을 싸울 용기를 유지하는 데 없어서는 안 된다. 우정은 기쁨을 더하고 삶의 승리를 영화롭게 한다. 사랑 어린 친밀한 인간 연합은 고통에서 그 슬픔을, 고난에서 그 쓰라림의 많은 부분을 앗아 가는 경향이 있다. 친구의 현존은 모든 아름다움을 높이고 모든 선함을 드높인다. 지성적인 상징을 통해 사람은 친구들의 진가 인식 능력을 일깨우고 넓힌다. 인간 우정의 최고의 영광 중 하나는 바로 서로의 상상력을 자극하는 이러한 권능과 가능성이다. 공통의 대의에 대한 전심의 헌신, 곧 우주적 신에 대한 상호 충성의 의식에는 위대한 영적 권능이 내재한다.</w:t>
      </w:r>
    </w:p>
    <w:p w14:paraId="2D1C6B9C"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160:2.9 </w:t>
      </w:r>
      <w:r>
        <w:rPr>
          <w:rFonts w:ascii="함초롬바탕" w:eastAsia="함초롬바탕" w:hAnsi="함초롬바탕" w:cs="함초롬바탕"/>
          <w:color w:val="262626"/>
        </w:rPr>
        <w:t>4. 모든 악에 대한 향상된 방어. 인격 연합과 상호 애정은 악에 대한 효율적인 보험이다. 어려움, 슬픔, 실망, 패배는 혼자 감당할 때 더 고통스럽고 낙담하게 만든다. 연합은 악을 의로움으로 변성시키지는 않지만, 그 고통을 크게 줄이는 데 도움을 준다. 너희 주님은 “애통하는 자들은 행복하다”고 말했다. 위로해 줄 친구가 곁에 있다면 말이다. 너희가 다른 사람들의 안녕을 위해 살고 그들 또한 너희의 안녕과 전진을 위해 산다는 것을 아는 데에는 긍정적인 힘이 있다. 사람은 고립된 상태에서 쇠약해진다. 인간은 시간의 일시적인 사건들만을 바라볼 때 틀림없이 낙담하게 된다. 현재가 과거와 미래에서 분리될 때, 그것은 참을 수 없이 하찮게 느껴진다. 오직 영원의 원을 잠깐 엿보는 것만이 인간이 최선을 다하도록 고무할 수 있고, 그 안의 최선이 온 힘을 다하도록 도전할 수 있다. 그리고 인간이 이렇게 최선을 다할 때, 그는 시간과 영원 속의 동료 체류자들을 위해 가장 이타적으로 살게 된다.</w:t>
      </w:r>
    </w:p>
    <w:p w14:paraId="36590E46"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160:2.10 </w:t>
      </w:r>
      <w:r>
        <w:rPr>
          <w:rFonts w:ascii="함초롬바탕" w:eastAsia="함초롬바탕" w:hAnsi="함초롬바탕" w:cs="함초롬바탕"/>
          <w:color w:val="262626"/>
        </w:rPr>
        <w:t>나는 반복해서 말한다. 이러한 영감을 주고 고귀하게 하는 관계는 인간 결혼 관계에서 그 이상적인 가능성을 찾는다. 물론 결혼 밖에서도 많은 것이 이루어지고, 많은 결혼이 이러한 도덕적, 영적 결실을 맺지 못한다. 너무 많은 경우에 결혼은 인간 성숙의 이 우월한 부수물들보다 낮은 가치를 추구하는 사람들에 의해 시작된다. 이상적인 결혼은 감정의 변동성과 단순한 성적 매력의 변덕에 의존해서는 안 되며, 진정하고 상호적인 인격적 헌신에 기반해야 한다. 그리고 이러한 신뢰할 수 있고 효과적인 소규모 인간 관계의 단위들을 구축할 수 있다면, 이것들이 합쳐졌을 때, 세상은 위대하고 영화로운 사회 구조, 곧 필사 성숙의 문명을 보게 될 것이다. 이러한 인류는 너희 주님의 “지상에 평화, 사람들 사이에 선의”라는 이상을 어느 정도 실현하기 시작할 것이다. 비록 그러한 사회가 완전하거나 악으로부터 완전히 자유롭지는 않겠지만, 적어도 성숙의 안정화에 가까워질 것이다.</w:t>
      </w:r>
    </w:p>
    <w:p w14:paraId="11855BAA" w14:textId="77777777" w:rsidR="000E11C6" w:rsidRDefault="000E11C6" w:rsidP="00525780">
      <w:pPr>
        <w:spacing w:beforeLines="50" w:before="120"/>
        <w:jc w:val="both"/>
      </w:pPr>
    </w:p>
    <w:p w14:paraId="441A4021" w14:textId="77777777" w:rsidR="000E11C6" w:rsidRDefault="00000000" w:rsidP="0052578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성숙의 유인</w:t>
      </w:r>
    </w:p>
    <w:p w14:paraId="3E1B14BF"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160:3.1 </w:t>
      </w:r>
      <w:r>
        <w:rPr>
          <w:rFonts w:ascii="함초롬바탕" w:eastAsia="함초롬바탕" w:hAnsi="함초롬바탕" w:cs="함초롬바탕"/>
          <w:color w:val="262626"/>
        </w:rPr>
        <w:t>성숙을 향한 노력은 일을 필요로 하고, 일은 에너지를 요구한다. 그렇다면 이 모든 것을 성취할 권능은 어디에서 오는가? 물질적인 것들은 당연시될 수 있지만, 주님은 “사람이 빵으로만 살 수 없다”라고 잘 말했다. 정상적인 신체와 적당히 좋은 건강을 갖추었다고 전제하면, 다음으로 우리는 인간의 잠자는 영적 힘을 불러일으킬 자극제로 작용할 유인들을 찾아야 한다. 예수는 하나님이 인간 안에 산다고 가르쳤다. 그렇다면 어떻게 우리는 인간이 혼에 묶인 이 신성과 무한성의 권능을 풀어놓게 할 수 있는가? 어떻게 우리는 사람들이 하나님을 놓아드려서, 그분이 밖으로 나가시는 도중에 우리 자신의 혼을 새롭게 하려고 솟아나시고 그런 다음 수많은 다른 혼을 계몽하고 고양하며 축복하는 목적에 봉사하시게 할 수 있는가? 어떻게 하면 너희의 혼 속에 잠들어 있는 선을 위한 권능들을 가장 잘 깨울 수 있을까? 한 가지 확실한 것은 감정적 흥분이 이상적인 영적 자극이 아니라는 것이다. 흥분은 에너지를 증대시키는 것이 아니라, 오히려 마음과 몸의 권능을 고갈시킨다. 그렇다면 이러한 위대한 일들을 해낼 에너지는 어디에서 오는가? 너희 주님을 보라. 지금 이 순간에도 그는 언덕에서 권능을 흡수하고 있고, 우리는 여기에서 에너지를 소모하고 있다. 이 모든 문제의 비밀은 영적 교통, 곧 예배에 담겨 있다. 인간의 관점에서 보면, 이것은 명상과 이완의 결합의 문제이다. 명상은 마음이 영과 접촉하게 하고, 이완은 영적 수용 능력을 결정한다. 그리고 약함을 강함으로, 두려움을 용기로, 자기 마음을 하나님의 뜻으로 바꾸는 이 교환이 예배를 이룬다. 적어도 철학자는 그렇게 본다.</w:t>
      </w:r>
    </w:p>
    <w:p w14:paraId="2FF7A64D"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160:3.2 </w:t>
      </w:r>
      <w:r>
        <w:rPr>
          <w:rFonts w:ascii="함초롬바탕" w:eastAsia="함초롬바탕" w:hAnsi="함초롬바탕" w:cs="함초롬바탕"/>
          <w:color w:val="262626"/>
        </w:rPr>
        <w:t>이러한 체험들이 자주 반복될 때, 그것들은 힘을 주고 예배적인 습관으로 굳어지며, 그러한 습관은 결국 영적 성품을 형성하게 되고, 그러한 성품은 마침내 동료들에 의해 성숙한 인격으로 인정받게 된다. 이러한 실천은 처음에는 어렵고 시간이 많이 걸리지만, 일단 습관이 되면, 그것들은 동시에 휴식이 되고 시간 절약이 된다. 사회가 복잡해질수록, 문명의 유인이 많아질수록, 하나님을 아는 사람들이 그들의 영적 에너지를 보존하고 증대시키기 위해 이러한 보호적인 습관적 실천을 형성하는 것이 더욱 절실해질 것이다.</w:t>
      </w:r>
    </w:p>
    <w:p w14:paraId="4AB39351"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160:3.3 </w:t>
      </w:r>
      <w:r>
        <w:rPr>
          <w:rFonts w:ascii="함초롬바탕" w:eastAsia="함초롬바탕" w:hAnsi="함초롬바탕" w:cs="함초롬바탕"/>
          <w:color w:val="262626"/>
        </w:rPr>
        <w:t>성숙에 도달하기 위한 또 다른 요구 사항은 끊임없이 변화하는 환경에 대한 사회 집단의 협력적 조정이다. 미성숙한 개인은 동료들의 적대감을 불러일으키고, 성숙한 사람은 동료들의 진심 어린 협력을 얻어 자기 삶의 노력의 열매를 여러 배로 늘린다.</w:t>
      </w:r>
    </w:p>
    <w:p w14:paraId="66275EDE"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160:3.4 </w:t>
      </w:r>
      <w:r>
        <w:rPr>
          <w:rFonts w:ascii="함초롬바탕" w:eastAsia="함초롬바탕" w:hAnsi="함초롬바탕" w:cs="함초롬바탕"/>
          <w:color w:val="262626"/>
        </w:rPr>
        <w:t>내 철학은 나에게 나의 의로움 개념을 지키기 위해 필요하다면 싸워야 할 때가 있다는 것을 말해준다. 하지만 나는 주님이 더 성숙한 유형의 인격으로서 재치와 관용이라는 자신의 우월하고 매력적인 기법으로 쉽고 우아하게 같은 승리를 얻으리라는 것을 의심하지 않는다. 너무 자주, 우리가 옳은 것을 위해 싸울 때, 승자와 패자 모두가 패배를 당한 것으로 드러난다. 나는 바로 어제 주님이 “현명한 사람은 잠긴 문을 열려고 할 때, 문을 파괴하지 않고 그것을 열 수 있는 열쇠를 찾는다”라고 말하는 것을 들었다. 우리는 너무 자주 우리가 두려워하지 않는다는 것을 스스로에게 증명하기 위해 싸움에 나선다.</w:t>
      </w:r>
    </w:p>
    <w:p w14:paraId="0F6F5FB1"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160:3.5 </w:t>
      </w:r>
      <w:r>
        <w:rPr>
          <w:rFonts w:ascii="함초롬바탕" w:eastAsia="함초롬바탕" w:hAnsi="함초롬바탕" w:cs="함초롬바탕"/>
          <w:color w:val="262626"/>
        </w:rPr>
        <w:t>이 새로운 왕국의 복음은 더 높은 삶을 위한 새롭고 더 풍부한 동기를 제공함으로써 삶의 기술에 큰 도움을 준다. 이 복음은 새롭고 고양된 운명의 목표, 곧 최상의 삶의 목적을 제시한다. 그리고 이 존재의 영원하고 신성한 목표에 대한 새로운 개념들은 그 자체로 초월적인 자극제가 되어, 인간의 더 높은 본성에 깃든 가장 좋은 것의 반응을 불러낸다. 지적 사고의 모든 산꼭대기에서 마음을 위한 휴식, 혼을 위한 힘, 영을 위한 교통을 찾을 수 있다. 높은 삶의 그런 유리한 지점에서, 인간은 더 낮은 사고 수준의 물질적 자극, 곧 걱정과 질투와 시기와 복수와 미성숙한 인격의 자만심을 초월할 수 있다. 높이 오르는 이 혼들은 삶의 사소한 일들의 수많은 엇갈리는 갈등에서 자신을 건져 내고, 그리하여 영 개념과 천상 교통의 더 높은 흐름을 의식하는 데 자유로워진다. 그러나 삶의 목적은 쉽고 일시적인 성취를 구하려는 유혹에서 빈틈없이 지켜져야 하며, 마찬가지로 광신의 파멸적인 위협에 면역이 되도록 길러져야 한다.</w:t>
      </w:r>
    </w:p>
    <w:p w14:paraId="3EB6B223" w14:textId="77777777" w:rsidR="000E11C6" w:rsidRDefault="000E11C6" w:rsidP="00525780">
      <w:pPr>
        <w:spacing w:beforeLines="50" w:before="120"/>
        <w:jc w:val="both"/>
      </w:pPr>
    </w:p>
    <w:p w14:paraId="01DCC255" w14:textId="77777777" w:rsidR="000E11C6" w:rsidRDefault="00000000" w:rsidP="0052578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성숙의 균형</w:t>
      </w:r>
    </w:p>
    <w:p w14:paraId="0D17F3A6"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160:4.1 </w:t>
      </w:r>
      <w:r>
        <w:rPr>
          <w:rFonts w:ascii="함초롬바탕" w:eastAsia="함초롬바탕" w:hAnsi="함초롬바탕" w:cs="함초롬바탕"/>
          <w:color w:val="262626"/>
        </w:rPr>
        <w:t>너희가 영원한 실체의 성취만을 바라보면서도, 현세의 삶의 필수품들을 위한 준비도 해야 한다. 영이 우리의 목표이지만, 육신은 사실이다. 때로는 생계 유지의 필수품들이 우연히 우리 손에 들어올 수 있지만, 일반적으로 우리는 그것들을 얻기 위해 지성적으로 일해야 한다. 삶의 두 가지 주요 문제는 현세의 생계를 꾸리는 것과 영원한 생존을 이루는 것이다. 심지어 생계를 유지하는 문제도 그것의 이상적인 해결을 위해서는 종교가 필요하다. 이 두 가지 문제는 모두 매우 개인적인 문제이다. 사실, 참된 종교는 개인과 분리되어 기능하지 않는다.</w:t>
      </w:r>
    </w:p>
    <w:p w14:paraId="6AEAE6B2"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160:4.2 </w:t>
      </w:r>
      <w:r>
        <w:rPr>
          <w:rFonts w:ascii="함초롬바탕" w:eastAsia="함초롬바탕" w:hAnsi="함초롬바탕" w:cs="함초롬바탕"/>
          <w:color w:val="262626"/>
        </w:rPr>
        <w:t>내가 보기에 현세의 삶의 필수 요소는 다음과 같다.</w:t>
      </w:r>
    </w:p>
    <w:p w14:paraId="50A11EC2"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160:4.3 </w:t>
      </w:r>
      <w:r>
        <w:rPr>
          <w:rFonts w:ascii="함초롬바탕" w:eastAsia="함초롬바탕" w:hAnsi="함초롬바탕" w:cs="함초롬바탕"/>
          <w:color w:val="262626"/>
        </w:rPr>
        <w:t>1. 좋은 신체 건강.</w:t>
      </w:r>
    </w:p>
    <w:p w14:paraId="5025DCF4"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160:4.4 </w:t>
      </w:r>
      <w:r>
        <w:rPr>
          <w:rFonts w:ascii="함초롬바탕" w:eastAsia="함초롬바탕" w:hAnsi="함초롬바탕" w:cs="함초롬바탕"/>
          <w:color w:val="262626"/>
        </w:rPr>
        <w:t>2. 명확하고 깨끗한 사고.</w:t>
      </w:r>
    </w:p>
    <w:p w14:paraId="579A6CBB"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160:4.5 </w:t>
      </w:r>
      <w:r>
        <w:rPr>
          <w:rFonts w:ascii="함초롬바탕" w:eastAsia="함초롬바탕" w:hAnsi="함초롬바탕" w:cs="함초롬바탕"/>
          <w:color w:val="262626"/>
        </w:rPr>
        <w:t>3. 능력과 기술.</w:t>
      </w:r>
    </w:p>
    <w:p w14:paraId="5A4A37F2"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160:4.6 </w:t>
      </w:r>
      <w:r>
        <w:rPr>
          <w:rFonts w:ascii="함초롬바탕" w:eastAsia="함초롬바탕" w:hAnsi="함초롬바탕" w:cs="함초롬바탕"/>
          <w:color w:val="262626"/>
        </w:rPr>
        <w:t>4. 부—삶의 재화.</w:t>
      </w:r>
    </w:p>
    <w:p w14:paraId="6C511BF9"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160:4.7 </w:t>
      </w:r>
      <w:r>
        <w:rPr>
          <w:rFonts w:ascii="함초롬바탕" w:eastAsia="함초롬바탕" w:hAnsi="함초롬바탕" w:cs="함초롬바탕"/>
          <w:color w:val="262626"/>
        </w:rPr>
        <w:t>5. 패배를 견디는 능력.</w:t>
      </w:r>
    </w:p>
    <w:p w14:paraId="7EAB1038"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160:4.8 </w:t>
      </w:r>
      <w:r>
        <w:rPr>
          <w:rFonts w:ascii="함초롬바탕" w:eastAsia="함초롬바탕" w:hAnsi="함초롬바탕" w:cs="함초롬바탕"/>
          <w:color w:val="262626"/>
        </w:rPr>
        <w:t>6. 문화—교육과 지혜.</w:t>
      </w:r>
    </w:p>
    <w:p w14:paraId="039A42C9"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160:4.9 </w:t>
      </w:r>
      <w:r>
        <w:rPr>
          <w:rFonts w:ascii="함초롬바탕" w:eastAsia="함초롬바탕" w:hAnsi="함초롬바탕" w:cs="함초롬바탕"/>
          <w:color w:val="262626"/>
        </w:rPr>
        <w:t>심지어 신체 건강과 효율성의 물리적 문제들도, 인간의 몸과 마음이 신들의 선물이 거하는 곳이며, 하나님의 영이 인간의 영이 된다는 우리 주님의 가르침의 종교적 관점에서 볼 때 가장 잘 해결된다. 그리하여 인간의 마음은 물질적인 것들과 영적 실체들 사이의 중재자가 된다.</w:t>
      </w:r>
    </w:p>
    <w:p w14:paraId="5000D809"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160:4.10 </w:t>
      </w:r>
      <w:r>
        <w:rPr>
          <w:rFonts w:ascii="함초롬바탕" w:eastAsia="함초롬바탕" w:hAnsi="함초롬바탕" w:cs="함초롬바탕"/>
          <w:color w:val="262626"/>
        </w:rPr>
        <w:t>삶의 바람직한 것들에서 자기 몫을 확보하려면 지성이 필요하다. 매일의 일을 성실히 수행한다고 해서 부의 보상이 보장된다고 가정하는 것은 전적으로 잘못이다. 드물게나마 우연히 부를 얻는 경우를 제외하고, 현세의 삶의 물질적 보상은 특정 잘 조직된 경로에서 흐르며, 이러한 경로에 접근할 수 있는 사람들만이 현세의 노력에 대해 넉넉히 보상받기를 기대할 수 있다. 고립된 개인적인 경로에서 부를 추구하는 모든 사람들은 가난을 면치 못할 것이다. 따라서 현명한 계획이 세속적 번영을 위한 필수 요소가 된다. 성공은 자신의 일에 대한 헌신뿐만 아니라, 물질적 부의 경로 중 하나의 일부로 기능하는 것도 필요하다. 너희가 지혜롭지 못하면 물질적 보상 없이 헌신된 삶을 너희 세대에 바칠 수 있고, 너희가 부의 흐름의 우연한 수혜자라면 동료 사람들을 위해 가치 있는 일을 아무것도 하지 않았어도 사치 속에서 뒹굴 수 있다.</w:t>
      </w:r>
    </w:p>
    <w:p w14:paraId="4B6CA1E4"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160:4.11 </w:t>
      </w:r>
      <w:r>
        <w:rPr>
          <w:rFonts w:ascii="함초롬바탕" w:eastAsia="함초롬바탕" w:hAnsi="함초롬바탕" w:cs="함초롬바탕"/>
          <w:color w:val="262626"/>
        </w:rPr>
        <w:t>능력은 타고난 것이며, 기술은 습득하는 것이다. 어떤 한 가지를 잘, 전문가답게 할 수 없는 사람에게 삶은 실재하지 않는다. 기술은 삶의 만족의 진정한 원천 중 하나이다. 능력은 선견의 재능, 곧 멀리 보는 비전을 내포한다. 부정한 성취의 유혹적인 보상에 속지 말고, 정직한 노력에 내재된 나중의 수익을 위해 기꺼이 수고하라. 현명한 사람은 수단과 목적을 구별할 수 있으며, 그렇지 않으면 때때로 미래를 위한 과도한 계획이 그 자체의 높은 목적을 좌절시킬 수 있다. 쾌락을 추구하는 자로서 너희는 언제나 소비자일 뿐 아니라 생산자가 되는 것을 목표로 삼아야 한다.</w:t>
      </w:r>
    </w:p>
    <w:p w14:paraId="218B92C1"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160:4.12 </w:t>
      </w:r>
      <w:r>
        <w:rPr>
          <w:rFonts w:ascii="함초롬바탕" w:eastAsia="함초롬바탕" w:hAnsi="함초롬바탕" w:cs="함초롬바탕"/>
          <w:color w:val="262626"/>
        </w:rPr>
        <w:t>힘을 주고 가치 있는 삶의 일화들을 신성한 위탁물로 간직하도록 너희 기억을 훈련하라. 너희는 그것들을 즐거움과 덕을 세우기 위해 마음대로 떠올릴 수 있다. 그리하여 너희 자신을 위해 너희 자신 안에 아름다움과 선함과 예술적 장엄함의 예비 화랑을 세우라. 그러나 모든 기억 가운데 가장 고귀한 것은 훌륭한 우정의 위대한 순간들에 대한 보배로운 회상이다. 그리고 이 모든 기억의 보물은 영적 예배의 해방하는 손길 아래에서 가장 귀중하고 드높이는 영향을 발산한다.</w:t>
      </w:r>
    </w:p>
    <w:p w14:paraId="0289B150"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160:4.13 </w:t>
      </w:r>
      <w:r>
        <w:rPr>
          <w:rFonts w:ascii="함초롬바탕" w:eastAsia="함초롬바탕" w:hAnsi="함초롬바탕" w:cs="함초롬바탕"/>
          <w:color w:val="262626"/>
        </w:rPr>
        <w:t>그러나 인생은 너희가 실패를 품위 있게 받아들이는 법을 배우지 않으면 존재의 짐이 될 것이다. 고귀한 혼이 언제나 습득하는 패배의 기술이 있다. 너희는 명랑하게 지는 법을 알아야 하며, 실망을 두려워해서는 안 된다. 결코 실패를 인정하기를 주저하지 말고, 실패를 속이는 미소와 밝은 낙관주의로 감추려 하지 마라. 항상 성공을 주장하는 것이 좋게 들리지만, 최종 결과는 끔찍하다. 이러한 기법은 현실이 아닌 세계를 만들어내며, 궁극적 환멸의 피할 수 없는 붕괴로 이어진다.</w:t>
      </w:r>
    </w:p>
    <w:p w14:paraId="7763EA34"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160:4.14 </w:t>
      </w:r>
      <w:r>
        <w:rPr>
          <w:rFonts w:ascii="함초롬바탕" w:eastAsia="함초롬바탕" w:hAnsi="함초롬바탕" w:cs="함초롬바탕"/>
          <w:color w:val="262626"/>
        </w:rPr>
        <w:t>성공은 용기를 불러일으키고 자신감을 증진시킬 수 있지만, 지혜는 자기 실패의 결과에 적응하는 체험에서만 얻을 수 있다. 낙관적인 환상을 현실보다 선호하는 사람은 결코 현명해질 수 없다. 오직 사실에 직면하고 그것을 이상에 맞추는 사람만이 지혜를 얻을 수 있다. 지혜는 사실과 이상을 모두 포괄하기 때문에, 사실을 배제하는 이상주의자와 영적 전망이 없는 물질주의자, 이 두 황량한 철학적 극단으로부터 그 신봉자들을 구한다. 계속되는 거짓 성공 환상의 도움으로만 삶의 투쟁을 이어 갈 수 있는 소심한 혼들은, 결국 자기 상상의 꿈 세계에서 깨어날 때 실패를 겪고 패배를 체험할 운명이다.</w:t>
      </w:r>
    </w:p>
    <w:p w14:paraId="4F1CCA2C"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160:4.15 </w:t>
      </w:r>
      <w:r>
        <w:rPr>
          <w:rFonts w:ascii="함초롬바탕" w:eastAsia="함초롬바탕" w:hAnsi="함초롬바탕" w:cs="함초롬바탕"/>
          <w:color w:val="262626"/>
        </w:rPr>
        <w:t>실패를 직면하고 패배에 적응하는 이 과정에서 종교의 멀리 미치는 비전이 최상의 영향을 발휘한다. 실패는 우주 탐험이라는 영원한 모험에 나선, 하나님을 찾는 사람의 체험에서 단지 하나의 교육적 일화, 곧 지혜를 얻는 문화적 실험일 뿐이다. 그런 사람들에게 패배는 우주 실체의 더 높은 수준을 성취하기 위한 새로운 도구에 불과하다.</w:t>
      </w:r>
    </w:p>
    <w:p w14:paraId="1E84DF84"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160:4.16 </w:t>
      </w:r>
      <w:r>
        <w:rPr>
          <w:rFonts w:ascii="함초롬바탕" w:eastAsia="함초롬바탕" w:hAnsi="함초롬바탕" w:cs="함초롬바탕"/>
          <w:color w:val="262626"/>
        </w:rPr>
        <w:t>하나님을 찾는 사람의 생애는, 각각의 인생 실패가 지혜의 문화와 영 성취를 가져왔다면, 일시적 삶의 사업 전체가 압도적인 실패로 보일지라도, 영원의 관점에서 보면 큰 성공으로 드러날 수 있다. 지식, 문화, 지혜를 혼동하지 마라. 그것들은 인생에서 관련이 있지만, 매우 다른 영 가치를 나타낸다. 지혜는 항상 지식을 지배하고 문화를 영화롭게 한다.</w:t>
      </w:r>
    </w:p>
    <w:p w14:paraId="6A7F8326" w14:textId="77777777" w:rsidR="000E11C6" w:rsidRDefault="000E11C6" w:rsidP="00525780">
      <w:pPr>
        <w:spacing w:beforeLines="50" w:before="120"/>
        <w:jc w:val="both"/>
      </w:pPr>
    </w:p>
    <w:p w14:paraId="38D72B7C" w14:textId="77777777" w:rsidR="000E11C6" w:rsidRDefault="00000000" w:rsidP="0052578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이상의 종교</w:t>
      </w:r>
    </w:p>
    <w:p w14:paraId="31AC165B"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160:5.1 </w:t>
      </w:r>
      <w:r>
        <w:rPr>
          <w:rFonts w:ascii="함초롬바탕" w:eastAsia="함초롬바탕" w:hAnsi="함초롬바탕" w:cs="함초롬바탕"/>
          <w:color w:val="262626"/>
        </w:rPr>
        <w:t>너희는 너희 주님이 진정한 인간 종교를 영적 실체와 함께하는 개인의 체험으로 여긴다고 나에게 말했다. 나는 종교를, 온 인류의 숭배와 헌신을 받을 만하다고 여기는 어떤 것에 반응하는 인간의 체험으로 여겨 왔다. 이런 뜻에서 종교는, 실체의 이상에 대한 우리의 가장 높은 개념과 영적 성취의 영원한 가능성을 향해 우리 마음이 가장 멀리 미치는 것을 나타내는 그것에 대한 우리의 최상의 헌신을 상징한다.</w:t>
      </w:r>
    </w:p>
    <w:p w14:paraId="31E26086"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160:5.2 </w:t>
      </w:r>
      <w:r>
        <w:rPr>
          <w:rFonts w:ascii="함초롬바탕" w:eastAsia="함초롬바탕" w:hAnsi="함초롬바탕" w:cs="함초롬바탕"/>
          <w:color w:val="262626"/>
        </w:rPr>
        <w:t>사람들이 종교에 부족적, 국가적, 또는 인종적으로 반응하는 것은 그들이 자기 집단 밖의 사람들을 진정한 인간으로 보지 않기 때문이다. 우리는 항상 종교적 충성의 대상이 모든 사람의 경외를 받을 만하다고 생각한다. 종교는 결코 단순한 지적 신념이나 철학적 추론의 문제가 될 수 없으며, 언제나 그리고 영원히 삶의 상황에 반응하는 한 양식이자 행위의 한 종류이다. 종교는 우리가 보편적 경배에 합당하다고 여기는 어떤 실체에 대해 경건하게 사고하고, 느끼고, 행동하는 것을 포함한다.</w:t>
      </w:r>
    </w:p>
    <w:p w14:paraId="549DC8C0"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160:5.3 </w:t>
      </w:r>
      <w:r>
        <w:rPr>
          <w:rFonts w:ascii="함초롬바탕" w:eastAsia="함초롬바탕" w:hAnsi="함초롬바탕" w:cs="함초롬바탕"/>
          <w:color w:val="262626"/>
        </w:rPr>
        <w:t>어떤 것이 너희의 체험에서 종교가 되었다면, 너희가 그 종교의 최상 개념을 온 인류, 곧 모든 우주 지성체가 예배할 만하다고 여기므로 너희는 이미 그 종교의 적극적인 전도자가 되었음이 자명하다. 너희가 그 종교의 긍정적이고 선교적인 전도자가 아니라면, 너희는 자기를 속이는 것이니, 너희가 종교라 부르는 것은 단지 전통적 신념이나 단순한 지적 철학 체계일 뿐이다. 너희의 종교가 영적 체험이라면, 너희의 예배 대상은 너희의 모든 영성화된 개념의 보편적 영 실체이자 이상이어야 한다. 두려움, 감정, 전통, 그리고 철학에 기반한 모든 종교를 나는 지성적 종교라 부르고, 참된 영 체험에 기초한 종교를 참된 종교라 부른다. 종교적 헌신의 대상은 물질적일 수도, 영적일 수도, 참일 수도, 거짓일 수도, 실재할 수도, 비실재할 수도, 인간적이거나 신성할 수 있다. 따라서 종교는 선할 수도, 악할 수도 있다.</w:t>
      </w:r>
    </w:p>
    <w:p w14:paraId="442B3FF2"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160:5.4 </w:t>
      </w:r>
      <w:r>
        <w:rPr>
          <w:rFonts w:ascii="함초롬바탕" w:eastAsia="함초롬바탕" w:hAnsi="함초롬바탕" w:cs="함초롬바탕"/>
          <w:color w:val="262626"/>
        </w:rPr>
        <w:t>도덕성과 종교는 반드시 동일한 것은 아니다. 도덕 체계는 예배 대상을 붙잡음으로써 종교가 될 수 있다. 종교는 충성과 최상의 헌신에 대한 보편적 호소력을 잃음으로써 철학 체계나 도덕 규범으로 변모할 수 있다. 종교적 충성의 최상 이상을 이루며 예배하는 자들의 종교적 헌신을 받는 이 사물이나 존재, 상태, 존재의 질서, 또는 성취의 가능성이 곧 하나님이다. 영 실체의 이 이상에 붙는 이름이 무엇이든 상관없이, 그것이 하나님이다.</w:t>
      </w:r>
    </w:p>
    <w:p w14:paraId="4A410AB8"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160:5.5 </w:t>
      </w:r>
      <w:r>
        <w:rPr>
          <w:rFonts w:ascii="함초롬바탕" w:eastAsia="함초롬바탕" w:hAnsi="함초롬바탕" w:cs="함초롬바탕"/>
          <w:color w:val="262626"/>
        </w:rPr>
        <w:t>참된 종교의 사회적 특성은 언제나 개인을 회심시키고 세상을 변화시키려 한다는 사실에 있다. 종교는 심지어 가장 성숙한 문명의 최고 사회적 관습에 구현된 알려진 윤리와 도덕의 기준을 훨씬 초월하는, 아직 발견되지 않은 이상이 존재한다는 것을 암시한다. 종교는 발견되지 않은 이상, 탐구되지 않은 실체, 초인간적 가치, 신성한 지혜, 참된 영 성취를 추구한다. 참된 종교는 이 모든 것을 포함하며, 다른 모든 믿음은 그 이름을 붙일 만하지 않다. 영원한 하나님이라는 최상의 이상 없이는 진정한 영적 종교를 가질 수 없다. 이러한 하나님이 없는 종교는 인간이 만든 발명품이며, 생명 없는 지적 믿음과 의미 없는 감정적 의식(儀式)의 인간 제도이다. 어떤 종교는 위대한 이상을 헌신의 대상으로 주장할 수 있다. 그러나 그러한 비현실적 이상은 성취할 수 없으며, 그런 개념은 환상적이다. 인간이 성취할 수 있는 유일한 이상은 영원한 하나님이라는 영적 사실에 깃든 무한한 가치의 신성한 실체이다.</w:t>
      </w:r>
    </w:p>
    <w:p w14:paraId="3C450C96"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160:5.6 </w:t>
      </w:r>
      <w:r>
        <w:rPr>
          <w:rFonts w:ascii="함초롬바탕" w:eastAsia="함초롬바탕" w:hAnsi="함초롬바탕" w:cs="함초롬바탕"/>
          <w:color w:val="262626"/>
        </w:rPr>
        <w:t>하나님이라는 낱말, 곧 하나님의 이상과 대비되는 하나님의 관념은 그 종교가 아무리 유치하거나 거짓일지라도 어떤 종교의 일부가 될 수 있다. 그리고 이 하나님의 관념은 그것을 품고 있는 사람들이 선택하는 어떤 것이든 될 수 있다. 낮은 종교는 인간 가슴의 자연 상태에 맞추어 하나님에 대한 자기들의 관념을 형성하지만, 높은 종교는 인간의 가슴이 참된 종교의 이상에 부응하도록 변화되기를 요구한다.</w:t>
      </w:r>
    </w:p>
    <w:p w14:paraId="4000A4DE"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160:5.7 </w:t>
      </w:r>
      <w:r>
        <w:rPr>
          <w:rFonts w:ascii="함초롬바탕" w:eastAsia="함초롬바탕" w:hAnsi="함초롬바탕" w:cs="함초롬바탕"/>
          <w:color w:val="262626"/>
        </w:rPr>
        <w:t>예수의 종교는 예배의 관념에 대한 우리의 이전 개념을 모두 초월한다. 그는 자기 아버지를 무한한 실체의 이상으로 묘사할 뿐 아니라, 이 신성한 가치의 근원이자 우주의 영원한 중심이, 지상에서 하늘 왕국에 들어가기로 선택하여 그로써 하나님과의 아들됨과 사람과의 형제단을 받아들였음을 인정하는 모든 필사 창조체가 참으로 인격적으로 도달할 수 있는 분이라고 적극적으로 선언하기 때문이다. 감히 말하건대 그것은 세상이 이제까지 알아 온 가장 높은 종교 개념이며, 이 복음이 실체의 무한성, 가치의 신성, 보편적 성취의 영원성을 껴안기 때문에 그보다 더 높은 것은 결코 있을 수 없다고 나는 선언한다. 그런 개념은 최상위와 궁극위의 이상주의를 체험하는 성취를 이룬다.</w:t>
      </w:r>
    </w:p>
    <w:p w14:paraId="73C1B256"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160:5.8 </w:t>
      </w:r>
      <w:r>
        <w:rPr>
          <w:rFonts w:ascii="함초롬바탕" w:eastAsia="함초롬바탕" w:hAnsi="함초롬바탕" w:cs="함초롬바탕"/>
          <w:color w:val="262626"/>
        </w:rPr>
        <w:t>나는 너희 주님의 이 종교의 완성된 이상들에 마음을 빼앗겼을 뿐 아니라, 영 실체의 이 이상들이 도달 가능하다는 것, 곧 너희와 내가 궁극적으로 파라다이스의 문에 반드시 이르리라는 그의 보증을 안고 이 길고 영원한 모험에 나설 수 있다는 그의 선포에 대한 내 믿음을 고백하도록 크게 감동받았다. 내 형제들이여, 나는 신자이다. 나는 출항했다. 나는 이 영원한 모험에서 너희와 함께 길을 가고 있다. 주님은 자신이 아버지로부터 왔으며, 우리에게 길을 보여 주겠다고 말했다. 나는 그가 진리를 말한다고 온전히 확신한다. 나는 영원하신 우주 아버지를 떠나서는 도달할 수 있는 실체의 이상도 완전성의 가치도 없다고 마침내 확신하게 되었다.</w:t>
      </w:r>
    </w:p>
    <w:p w14:paraId="68E37757"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160:5.9 </w:t>
      </w:r>
      <w:r>
        <w:rPr>
          <w:rFonts w:ascii="함초롬바탕" w:eastAsia="함초롬바탕" w:hAnsi="함초롬바탕" w:cs="함초롬바탕"/>
          <w:color w:val="262626"/>
        </w:rPr>
        <w:t>나는 이제 단순히 존재들의 하나님이 아니라, 모든 미래 존재의 가능성의 하나님을 예배하러 온다. 그러므로 너희의 최상 이상에 대한 헌신은, 그 이상이 실재한다면, 사물과 존재들의 과거, 현재, 미래 우주의 이 하나님에 대한 헌신이어야 한다. 그리고 다른 하나님은 없다. 다른 하나님이 있을 가능성이 도무지 없기 때문이다. 다른 모든 신은 상상의 산물, 필사 마음의 환상, 거짓 논리의 왜곡, 그리고 그것을 창조한 사람들의 자기 기만적인 우상이다. 그렇다, 너희는 이 하나님 없이도 종교를 가질 수 있지만, 그것은 아무 의미가 없다. 그리고 너희가 살아 있는 하나님이라는 이 이상의 실체 대신에 하나님이라는 낱말을 쓰려 한다면, 너희는 이상, 곧 신성한 실체의 자리에 관념을 놓음으로써 자신을 속인 것일 뿐이다. 그런 믿음은 단지 희망적 공상의 종교이다.</w:t>
      </w:r>
    </w:p>
    <w:p w14:paraId="7966263C"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160:5.10 </w:t>
      </w:r>
      <w:r>
        <w:rPr>
          <w:rFonts w:ascii="함초롬바탕" w:eastAsia="함초롬바탕" w:hAnsi="함초롬바탕" w:cs="함초롬바탕"/>
          <w:color w:val="262626"/>
        </w:rPr>
        <w:t>나는 예수의 가르침에서 종교의 진수를 본다. 이 복음은 우리가 참된 하나님을 찾고 그를 발견할 수 있게 한다. 그러나 우리는 하늘 왕국에 들어가는 대가를 기꺼이 치를 것인가? 다시 태어날 것인가? 다시 만들어질 것인가? 자기 파괴와 혼의 재건이라는 무서운 시험 과정을 기꺼이 겪을 것인가? 주님이 “자기 생명을 구하려는 자는 그것을 잃어야 한다. 내가 평화를 가져오러 왔다고 생각하지 말라. 오히려 혼의 투쟁을 가져오러 왔다”고 말하지 않았는가? 참으로, 우리가 아버지의 뜻에 헌신하는 대가를 치른 후에, 성별된 삶의 이 영적 길을 계속 걷는다면 우리는 큰 평화를 체험한다.</w:t>
      </w:r>
    </w:p>
    <w:p w14:paraId="5ED5BFA2"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160:5.11 </w:t>
      </w:r>
      <w:r>
        <w:rPr>
          <w:rFonts w:ascii="함초롬바탕" w:eastAsia="함초롬바탕" w:hAnsi="함초롬바탕" w:cs="함초롬바탕"/>
          <w:color w:val="262626"/>
        </w:rPr>
        <w:t>이제 우리는 알려진 존재 질서의 유인을 참으로 버리고, 신성한 실체의 더 높은 이상주의의 영 세계들에서 모험하는 미래 삶이라는, 알려지지 않고 탐구되지 않은 존재 질서의 유인에 우리의 추구를 아낌없이 바치고 있다. 그리고 우리는 이러한 예수의 종교의 이상주의의 실체에 대한 이 개념들을 동료들에게 전달할 수 있는 의미의 상징을 찾고 있으며, 모든 인류가 이 최상 진리의 공동 비전에 감동받을 날을 위해 기도하는 것을 멈추지 않을 것이다. 지금 우리 마음에 간직한 아버지에 대한 초점화된 개념은 하나님이 영이라는 것이며, 동료들에게 전달할 때 하나님은 사랑이라는 것이다.</w:t>
      </w:r>
    </w:p>
    <w:p w14:paraId="4925A329"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160:5.12 </w:t>
      </w:r>
      <w:r>
        <w:rPr>
          <w:rFonts w:ascii="함초롬바탕" w:eastAsia="함초롬바탕" w:hAnsi="함초롬바탕" w:cs="함초롬바탕"/>
          <w:color w:val="262626"/>
        </w:rPr>
        <w:t>예수의 종교는 살아 있는 영적 체험을 요구한다. 다른 종교는 전통적 신념, 감정적 느낌, 철학적 의식 등으로 구성될 수 있지만, 주님의 가르침은 실제 영 진보의 현실적 수준을 성취할 것을 요구한다.</w:t>
      </w:r>
    </w:p>
    <w:p w14:paraId="43F138A8"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160:5.13 </w:t>
      </w:r>
      <w:r>
        <w:rPr>
          <w:rFonts w:ascii="함초롬바탕" w:eastAsia="함초롬바탕" w:hAnsi="함초롬바탕" w:cs="함초롬바탕"/>
          <w:color w:val="262626"/>
        </w:rPr>
        <w:t>하나님처럼 되려는 충동의 의식은 참된 종교가 아니다. 하나님을 예배하려는 정서의 느낌은 참된 종교가 아니다. 자신을 버리고 하나님을 섬기겠다는 확신의 지식은 참된 종교가 아니다. 이 종교가 모든 종교 가운데 최선이라는 추론의 지혜는 개인적이고 영적인 체험으로서의 종교가 아니다. 참된 종교는 온 마음으로 신앙으로 받아들인 것의 실체와 이상주의뿐 아니라 운명과 성취의 실체에도 관련된다. 이 모든 것은 진리의 영의 계시에 의해 개인화되어야 한다.</w:t>
      </w:r>
    </w:p>
    <w:p w14:paraId="181759EE" w14:textId="77777777" w:rsidR="000E11C6" w:rsidRDefault="00000000" w:rsidP="00525780">
      <w:pPr>
        <w:spacing w:beforeLines="50" w:before="120"/>
        <w:jc w:val="both"/>
      </w:pPr>
      <w:r>
        <w:rPr>
          <w:rFonts w:ascii="함초롬바탕" w:eastAsia="함초롬바탕" w:hAnsi="함초롬바탕" w:cs="함초롬바탕"/>
          <w:b/>
          <w:bCs/>
          <w:color w:val="B08D57"/>
          <w:sz w:val="18"/>
          <w:szCs w:val="18"/>
        </w:rPr>
        <w:t xml:space="preserve">160:5.14 </w:t>
      </w:r>
      <w:r>
        <w:rPr>
          <w:rFonts w:ascii="함초롬바탕" w:eastAsia="함초롬바탕" w:hAnsi="함초롬바탕" w:cs="함초롬바탕"/>
          <w:color w:val="262626"/>
        </w:rPr>
        <w:t>이렇게 해서, 예수의 복음을 믿게 된, 자기 민족 중 가장 위대한 사람 중 하나인 그리스 철학자의 강론이 끝났다.</w:t>
      </w:r>
    </w:p>
    <w:p w14:paraId="52E1AB38" w14:textId="77777777" w:rsidR="000E11C6" w:rsidRDefault="00000000" w:rsidP="007361A7">
      <w:pPr>
        <w:pStyle w:val="1"/>
        <w:keepNext/>
        <w:pageBreakBefore/>
        <w:pBdr>
          <w:bottom w:val="double" w:sz="6" w:space="10" w:color="B08D57"/>
        </w:pBdr>
        <w:spacing w:before="600" w:after="360"/>
        <w:jc w:val="center"/>
      </w:pPr>
      <w:bookmarkStart w:id="161" w:name="paper161"/>
      <w:r>
        <w:rPr>
          <w:rFonts w:ascii="함초롬바탕" w:eastAsia="함초롬바탕" w:hAnsi="함초롬바탕" w:cs="함초롬바탕"/>
          <w:color w:val="B08D57"/>
          <w:spacing w:val="40"/>
          <w:sz w:val="24"/>
          <w:szCs w:val="24"/>
        </w:rPr>
        <w:t>제161편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로단과의 추가 토론</w:t>
      </w:r>
      <w:bookmarkEnd w:id="161"/>
    </w:p>
    <w:p w14:paraId="3672602E" w14:textId="77777777" w:rsidR="000E11C6" w:rsidRDefault="000E11C6" w:rsidP="007361A7">
      <w:pPr>
        <w:spacing w:beforeLines="50" w:before="120"/>
        <w:jc w:val="both"/>
      </w:pPr>
    </w:p>
    <w:p w14:paraId="5CE0A092"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161:0.1 </w:t>
      </w:r>
      <w:r>
        <w:rPr>
          <w:rFonts w:ascii="함초롬바탕" w:eastAsia="함초롬바탕" w:hAnsi="함초롬바탕" w:cs="함초롬바탕"/>
          <w:color w:val="262626"/>
        </w:rPr>
        <w:t>주후 29년 9월 25일 일요일, 사도들과 전도사들이 마가단에 모였다. 그날 저녁 동료들과 긴 회의를 마친 후, 예수는 다음 날 아침 일찍 열두 사도와 함께 초막절에 참석하기 위해 예루살렘으로 출발할 것이라고 발표하여 모두를 놀라게 했다. 예수는 전도사들에게 갈릴리에 있는 신자들을 방문하라고 지시하고, 여성단에게는 잠시 벳세다로 돌아가라고 지시했다.</w:t>
      </w:r>
    </w:p>
    <w:p w14:paraId="307CF567"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161:0.2 </w:t>
      </w:r>
      <w:r>
        <w:rPr>
          <w:rFonts w:ascii="함초롬바탕" w:eastAsia="함초롬바탕" w:hAnsi="함초롬바탕" w:cs="함초롬바탕"/>
          <w:color w:val="262626"/>
        </w:rPr>
        <w:t>예루살렘으로 떠날 시간이 되었을 때, 나다니엘과 도마는 여전히 알렉산드리아의 로단과 토론 중이었으며, 며칠 더 마가단에 머물 수 있도록 주님의 허락을 받았다. 그래서 예수와 열 사도가 예루살렘으로 향하는 동안, 나다니엘과 도마는 로단과 진지한 논쟁을 계속했다. 로단이 자신의 철학을 설명했던 그 전 주에, 도마와 나다니엘은 번갈아 가며 그리스 철학자에게 왕국의 복음을 전했었다. 로단은 알렉산드리아에서 자기 스승이었던 세례자 요한의 옛 사도 중 한 사람에게서 자신이 예수의 가르침을 잘 배웠다는 것을 알게 되었다.</w:t>
      </w:r>
    </w:p>
    <w:p w14:paraId="44DF4DA1" w14:textId="77777777" w:rsidR="000E11C6" w:rsidRDefault="000E11C6" w:rsidP="007361A7">
      <w:pPr>
        <w:spacing w:beforeLines="50" w:before="120"/>
        <w:jc w:val="both"/>
      </w:pPr>
    </w:p>
    <w:p w14:paraId="45B1F1D4" w14:textId="77777777" w:rsidR="000E11C6" w:rsidRDefault="00000000" w:rsidP="007361A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하나님의 인격</w:t>
      </w:r>
    </w:p>
    <w:p w14:paraId="569731C6"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161:1.1 </w:t>
      </w:r>
      <w:r>
        <w:rPr>
          <w:rFonts w:ascii="함초롬바탕" w:eastAsia="함초롬바탕" w:hAnsi="함초롬바탕" w:cs="함초롬바탕"/>
          <w:color w:val="262626"/>
        </w:rPr>
        <w:t>로단과 두 사도가 의견을 달리했던 한 가지 문제는 하나님의 인격이었다. 로단은 하나님의 속성에 대해 제시된 모든 것을 기꺼이 받아들였지만, 하늘 아버지는 인간이 인격을 생각하는 그런 인격이 아니며, 그럴 수 없다고 주장했다. 사도들은 하나님이 인격이라는 점을 증명하는 데 어려움을 겪었지만, 로단은 그가 인격이 아니라는 점을 증명하는 데 훨씬 더 어려움을 겪었다.</w:t>
      </w:r>
    </w:p>
    <w:p w14:paraId="015D5805"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161:1.2 </w:t>
      </w:r>
      <w:r>
        <w:rPr>
          <w:rFonts w:ascii="함초롬바탕" w:eastAsia="함초롬바탕" w:hAnsi="함초롬바탕" w:cs="함초롬바탕"/>
          <w:color w:val="262626"/>
        </w:rPr>
        <w:t>로단은 인격의 사실이 동등한 존재들 사이의, 즉 공감적 이해가 가능한 존재들 사이의 완전하고 상호적인 소통의 공존하는 사실에 있다고 주장했다. 그는 이렇게 말했다. “인격이 되려면, 하나님은 그와 접촉하는 자들이 하나님을 완전히 이해할 수 있도록 하는 영적 소통의 상징이 있어야 한다. 하지만 하나님은 무한하고 영원하며 다른 모든 존재의 창조주이므로, 동등한 존재에 관한 한 하나님은 우주에서 홀로 계신다. 하나님과 동등한 이는 없으며, 그와 동등하게 소통할 수 있는 자도 없다. 하나님은 참으로 모든 인격의 근원일 수 있지만, 그러한 존재로서 그는 인격을 초월하며, 이는 창조주가 창조체보다 위에 있고 그 너머에 있는 것과 같다.”</w:t>
      </w:r>
    </w:p>
    <w:p w14:paraId="7506582F"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161:1.3 </w:t>
      </w:r>
      <w:r>
        <w:rPr>
          <w:rFonts w:ascii="함초롬바탕" w:eastAsia="함초롬바탕" w:hAnsi="함초롬바탕" w:cs="함초롬바탕"/>
          <w:color w:val="262626"/>
        </w:rPr>
        <w:t>이 주장은 도마와 나다니엘을 크게 당황하게 했다. 두 사도는 예수에게 도움을 요청했지만, 주님은 그들의 토론에 끼어들기를 거절했다. 그러나 도마에게는 이렇게 말했다. “아버지에 대해 어떤 개념을 갖고 있든, 그분의 무한하고 영원한 본성의 이상을 영적으로 알고 있는 한 그것은 그다지 중요하지 않다.”</w:t>
      </w:r>
    </w:p>
    <w:p w14:paraId="0F71EEE7"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161:1.4 </w:t>
      </w:r>
      <w:r>
        <w:rPr>
          <w:rFonts w:ascii="함초롬바탕" w:eastAsia="함초롬바탕" w:hAnsi="함초롬바탕" w:cs="함초롬바탕"/>
          <w:color w:val="262626"/>
        </w:rPr>
        <w:t>도마는 하나님이 인간과 분명히 소통하시므로, 로단의 정의에 따르더라도 아버지가 인격이라고 주장했다. 그러나 로단은 하나님이 인격적으로 자신을 드러내지 않으며 여전히 신비라는 이유로 이를 받아들이지 않았다. 나다니엘은 하나님과 나눈 자신의 개인적 체험에 호소했고, 로단은 이를 인정하며 자신도 최근에 비슷한 체험을 했다고 확언했다. 그러나 그는 그러한 체험이 하나님의 실체만 증명할 뿐 그분의 인격은 증명하지 못한다고 주장했다.</w:t>
      </w:r>
    </w:p>
    <w:p w14:paraId="20E6BB42"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161:1.5 </w:t>
      </w:r>
      <w:r>
        <w:rPr>
          <w:rFonts w:ascii="함초롬바탕" w:eastAsia="함초롬바탕" w:hAnsi="함초롬바탕" w:cs="함초롬바탕"/>
          <w:color w:val="262626"/>
        </w:rPr>
        <w:t>월요일 밤이 되자 도마는 논쟁을 포기했다. 그러나 화요일 밤, 나다니엘은 로단이 아버지의 인격을 믿도록 이끌었고, 다음과 같은 추론 단계로 그 그리스인의 견해에 이 변화를 일으켰다.</w:t>
      </w:r>
    </w:p>
    <w:p w14:paraId="4EAA9450"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161:1.6 </w:t>
      </w:r>
      <w:r>
        <w:rPr>
          <w:rFonts w:ascii="함초롬바탕" w:eastAsia="함초롬바탕" w:hAnsi="함초롬바탕" w:cs="함초롬바탕"/>
          <w:color w:val="262626"/>
        </w:rPr>
        <w:t>1. 파라다이스 아버지는 적어도 자신과 완전히 동등하고 자신과 온전히 같은 두 존재, 곧 영원 아들과 무한 영과 소통의 평등을 누리고 있다. 삼위일체 교리를 고려할 때 그 그리스인은 우주 아버지의 인격 가능성을 인정하지 않을 수 없었다. (이 논의에 대한 이후의 숙고가 열두 사도들의 마음속에서 삼위일체에 대한 확장된 개념으로 이어진 것이었다. 물론 당시의 일반적인 믿음은 예수가 영원 아들이라는 것이었다.)</w:t>
      </w:r>
    </w:p>
    <w:p w14:paraId="0108A9E4"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161:1.7 </w:t>
      </w:r>
      <w:r>
        <w:rPr>
          <w:rFonts w:ascii="함초롬바탕" w:eastAsia="함초롬바탕" w:hAnsi="함초롬바탕" w:cs="함초롬바탕"/>
          <w:color w:val="262626"/>
        </w:rPr>
        <w:t>2. 예수는 아버지와 동등했고 이 아들은 자기 지상 자녀들에게 인격을 현시하는 데 성공했으므로, 이러한 현상은 세 신격 모두가 인격을 소유한다는 사실의 증거이자 그 가능성의 입증이며, 하나님이 인간과 소통할 수 있는 능력과 인간이 하나님과 소통할 수 있는 가능성에 관한 문제를 영원히 해결했다.</w:t>
      </w:r>
    </w:p>
    <w:p w14:paraId="446A47BA"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161:1.8 </w:t>
      </w:r>
      <w:r>
        <w:rPr>
          <w:rFonts w:ascii="함초롬바탕" w:eastAsia="함초롬바탕" w:hAnsi="함초롬바탕" w:cs="함초롬바탕"/>
          <w:color w:val="262626"/>
        </w:rPr>
        <w:t>3. 예수는 인간과 상호 연합하고 완전히 소통하는 관계에 있었으며, 예수는 하나님의 아들이었다. 아들과 아버지의 관계는 소통의 평등과 상호 공감적 이해를 전제로 하며, 예수와 아버지는 하나였다. 예수는 하나님과 인간 모두와 이해하는 소통을 동시에 유지했고, 하나님과 인간 모두 예수가 사용하는 소통의 상징의 의미를 이해했으므로, 하나님과 인간은 상호 소통 능력의 요건에 관한 한 인격의 속성을 소유했다. 예수의 인격은 하나님의 인격을 입증했으며, 동시에 인간 안의 하나님의 현존을 결정적으로 증명했다. 같은 것과 관계된 두 가지는 서로 관계된다.</w:t>
      </w:r>
    </w:p>
    <w:p w14:paraId="3C4E7161"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161:1.9 </w:t>
      </w:r>
      <w:r>
        <w:rPr>
          <w:rFonts w:ascii="함초롬바탕" w:eastAsia="함초롬바탕" w:hAnsi="함초롬바탕" w:cs="함초롬바탕"/>
          <w:color w:val="262626"/>
        </w:rPr>
        <w:t>4. 인격은 인간 실체와 신성한 가치에 대한 인간의 최고 개념을 나타낸다. 하나님 또한 신성한 실체와 무한한 가치에 대한 인간의 최고 개념을 나타낸다. 따라서 하나님은 신성하고 무한한 인격임에 틀림없으며, 실제로 인격이다. 비록 무한하고 영원하게 인간의 인격 개념과 정의를 초월하지만, 그럼에도 언제나 보편적으로 인격이다.</w:t>
      </w:r>
    </w:p>
    <w:p w14:paraId="28606E22"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161:1.10 </w:t>
      </w:r>
      <w:r>
        <w:rPr>
          <w:rFonts w:ascii="함초롬바탕" w:eastAsia="함초롬바탕" w:hAnsi="함초롬바탕" w:cs="함초롬바탕"/>
          <w:color w:val="262626"/>
        </w:rPr>
        <w:t>5. 하나님은 모든 인격의 창조주이자 모든 인격의 운명이므로 인격이어야 한다. 로단은 예수의 가르침, “그러므로 너희 하늘 아버지가 완전하신 것같이 너희도 완전하라”에 엄청난 영향을 받았었다.</w:t>
      </w:r>
    </w:p>
    <w:p w14:paraId="166DC44E"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161:1.11 </w:t>
      </w:r>
      <w:r>
        <w:rPr>
          <w:rFonts w:ascii="함초롬바탕" w:eastAsia="함초롬바탕" w:hAnsi="함초롬바탕" w:cs="함초롬바탕"/>
          <w:color w:val="262626"/>
        </w:rPr>
        <w:t>로단은 이 논증을 듣고 말했다. “나는 확신한다. 인격의 의미에 초인간적, 초월적, 최상의, 무한한, 영원한, 최종적, 보편적이라는 일련의 확장된 가치들을 덧붙여 그러한 믿음의 고백에 단서를 다는 것을 너희가 허락한다면, 나는 하나님을 인격으로 고백하겠다. 나는 이제 하나님이 무한히 인격 이상이어야 하지만, 인격에 미치지 못할 수는 없다고 확신한다. 나는 논쟁을 끝내는 것에 만족하며, 예수를 아버지의 인격적 계시로, 그리고 논리와 이성과 철학에서 충족되지 않은 모든 요소의 충족으로 받아들인다.”</w:t>
      </w:r>
    </w:p>
    <w:p w14:paraId="0C108F6C" w14:textId="77777777" w:rsidR="000E11C6" w:rsidRDefault="000E11C6" w:rsidP="007361A7">
      <w:pPr>
        <w:spacing w:beforeLines="50" w:before="120"/>
        <w:jc w:val="both"/>
      </w:pPr>
    </w:p>
    <w:p w14:paraId="725AE6B7" w14:textId="77777777" w:rsidR="000E11C6" w:rsidRDefault="00000000" w:rsidP="007361A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예수의 신성한 본성</w:t>
      </w:r>
    </w:p>
    <w:p w14:paraId="2451FB6F"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161:2.1 </w:t>
      </w:r>
      <w:r>
        <w:rPr>
          <w:rFonts w:ascii="함초롬바탕" w:eastAsia="함초롬바탕" w:hAnsi="함초롬바탕" w:cs="함초롬바탕"/>
          <w:color w:val="262626"/>
        </w:rPr>
        <w:t>나다니엘과 도마가 로단의 왕국 복음에 대한 견해를 그토록 충분히 승인했으므로, 남은 문제는 최근에야 공개적으로 발표된 교리, 즉 예수의 신성한 본성에 관한 가르침뿐이었다. 나다니엘과 도마는 주님의 신성한 본성에 대한 그들의 견해를 함께 제시했으며, 다음 서술은 그들의 가르침을 요약하고 재배열하고 재진술한 발표이다.</w:t>
      </w:r>
    </w:p>
    <w:p w14:paraId="78279C06"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161:2.2 </w:t>
      </w:r>
      <w:r>
        <w:rPr>
          <w:rFonts w:ascii="함초롬바탕" w:eastAsia="함초롬바탕" w:hAnsi="함초롬바탕" w:cs="함초롬바탕"/>
          <w:color w:val="262626"/>
        </w:rPr>
        <w:t>1. 예수는 자신의 신성을 인정했고, 우리는 그를 믿는다. 그의 사역과 관련하여 많은 놀라운 일들이 일어났는데, 이것들은 우리가 그를 사람의 아들인 동시에 하나님의 아들이라고 믿어야만 이해할 수 있다.</w:t>
      </w:r>
    </w:p>
    <w:p w14:paraId="2299960E"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161:2.3 </w:t>
      </w:r>
      <w:r>
        <w:rPr>
          <w:rFonts w:ascii="함초롬바탕" w:eastAsia="함초롬바탕" w:hAnsi="함초롬바탕" w:cs="함초롬바탕"/>
          <w:color w:val="262626"/>
        </w:rPr>
        <w:t>2. 그가 우리와 함께한 삶의 연합은 인간 우정의 이상을 보여준다. 오직 신성한 존재만이 그런 인간 친구가 될 수 있다. 그는 우리가 아는 가장 진정으로 이타적인 사람이다. 그는 죄인들의 친구이기도 하며, 감히 원수들을 사랑한다. 그는 우리에게 매우 충실하다. 우리를 꾸짖는 것을 주저하지 않지만, 그가 진정으로 우리를 사랑한다는 것은 모두에게 분명하다. 너희는 그를 더 잘 알수록 그를 더 사랑하게 될 것이다. 너희는 그의 흔들림 없는 헌신에 매료될 것이다. 우리가 그의 사명을 이해하지 못했던 이 모든 세월 동안, 그는 충실한 친구였다. 그는 아첨하지 않지만 우리 모두를 동등하게 친절하게 대하며, 언제나 부드럽고 자비롭다. 그는 자신의 삶과 다른 모든 것을 우리와 나누었다. 우리는 행복한 공동체이며, 모든 것을 공동으로 나눈다. 단순한 인간이 이처럼 어려운 상황에서 흠 없는 삶을 살 수 있다고 우리는 믿지 않는다.</w:t>
      </w:r>
    </w:p>
    <w:p w14:paraId="791E64EF"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161:2.4 </w:t>
      </w:r>
      <w:r>
        <w:rPr>
          <w:rFonts w:ascii="함초롬바탕" w:eastAsia="함초롬바탕" w:hAnsi="함초롬바탕" w:cs="함초롬바탕"/>
          <w:color w:val="262626"/>
        </w:rPr>
        <w:t>3. 우리는 예수가 신성하다고 생각하는데, 그는 결코 잘못을 저지르지 않으며 실수하지 않기 때문이다. 그의 지혜는 비범하며, 그의 경건은 빼어나다. 그는 날마다 아버지의 뜻과 완전한 조화를 이루며 살아간다. 그는 아버지의 법을 어기지 않으므로 잘못을 뉘우치지 않는다. 그는 우리를 위해, 우리와 함께 기도하지만 우리가 그를 위해 기도해 달라고 결코 요청하지 않는다. 우리는 그가 한결같이 죄가 없다고 믿는다. 인간에 불과한 자가 그런 삶을 산다고 공언한 적이 있다고 우리는 생각하지 않는다. 그는 완전한 삶을 산다고 주장하며, 우리는 그가 그렇게 산다고 인정한다. 우리의 경건은 회개에서 나오지만, 그의 경건은 의로움에서 나온다. 그는 심지어 죄를 용서한다고 공언하며, 실제로 질병을 치유한다. 단순한 인간이라면 제정신으로 죄를 용서한다고 주장하지 않을 것이다. 그것은 신성의 특권이다. 그리고 그는 우리가 그와 처음 접촉했을 때부터 의로움에서 이렇게 완전한 것으로 보였다. 우리는 은혜와 진리의 지식에서 자라 가지만, 우리 주님은 처음부터 의로움의 성숙을 보여 준다. 선한 사람이든 악한 사람이든 모든 사람이 예수 안에 있는 이 선의 요소들을 인정한다. 그러나 그의 경건은 결코 튀거나 과시적이지 않다. 그는 온유하지만 두려움이 없다. 그는 우리가 그의 신성을 믿는 것을 승인하는 것 같다. 그는 자신이 주장하는 존재이거나, 그렇지 않으면 세상이 본 적 없는 가장 큰 위선자요 사기꾼일 것이다. 우리는 그가 자신이 주장하는 그대로의 존재라고 확신한다.</w:t>
      </w:r>
    </w:p>
    <w:p w14:paraId="1E131A77"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161:2.5 </w:t>
      </w:r>
      <w:r>
        <w:rPr>
          <w:rFonts w:ascii="함초롬바탕" w:eastAsia="함초롬바탕" w:hAnsi="함초롬바탕" w:cs="함초롬바탕"/>
          <w:color w:val="262626"/>
        </w:rPr>
        <w:t>4. 그의 성품의 독특함과 감정 통제의 완전함은 그가 인간성과 신성을 결합한 존재임을 확신하게 한다. 그는 인간의 필요를 보면 항상 응답하며, 고통은 언제나 그의 마음을 움직인다. 그의 동정심은 육체적 고통, 정신적 고뇌, 영적 슬픔에 동일하게 반응한다. 그는 동료 인간들 안에 신앙이나 다른 어떤 은혜가 있는 것을 빨리 알아보고 관대하게 인정한다. 그는 매우 공정하고 올바르며, 동시에 매우 자비롭고 사려 깊다. 그는 사람들의 영적 완고함을 슬퍼하며, 그들이 진리의 빛을 보는 데 동의하면 기뻐한다.</w:t>
      </w:r>
    </w:p>
    <w:p w14:paraId="5DEB0199"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161:2.6 </w:t>
      </w:r>
      <w:r>
        <w:rPr>
          <w:rFonts w:ascii="함초롬바탕" w:eastAsia="함초롬바탕" w:hAnsi="함초롬바탕" w:cs="함초롬바탕"/>
          <w:color w:val="262626"/>
        </w:rPr>
        <w:t>5. 그는 사람들 마음의 생각을 알고 그들 심정의 갈망을 이해하는 것 같다. 그리고 그는 괴로워하는 우리 영에 늘 동정적이다. 그는 모든 인간적 감정을 지니고 있는 것처럼 보이지만, 그것들은 훌륭하게 고양되어 있다. 그는 선을 강하게 사랑하고 죄를 똑같이 미워한다. 그는 신의 현존에 대한 초인간적 의식을 지니고 있다. 그는 인간처럼 기도하지만 신처럼 행동한다. 그는 일들을 미리 아는 것 같다. 심지어 지금도 그는 자신의 죽음에 대해 감히 말하며, 자신의 미래 영광화에 대한 어떤 신비적 암시를 한다. 그는 친절하면서도 용감하고 담대하다. 그는 의무를 다하는 데 결코 주춤하지 않는다.</w:t>
      </w:r>
    </w:p>
    <w:p w14:paraId="1BA93788"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161:2.7 </w:t>
      </w:r>
      <w:r>
        <w:rPr>
          <w:rFonts w:ascii="함초롬바탕" w:eastAsia="함초롬바탕" w:hAnsi="함초롬바탕" w:cs="함초롬바탕"/>
          <w:color w:val="262626"/>
        </w:rPr>
        <w:t>6. 우리는 그의 초인간적인 지식 현상에 끊임없이 깊은 인상을 받는다. 주님이 자신이 직접 있지 않은 곳에서 무슨 일이 벌어지는지 안다는 것을 드러내는 어떤 일이 일어나지 않고 지나가는 날이 거의 없다. 그는 동료들의 생각도 알고 있는 것처럼 보인다. 그는 분명히 천상의 인격들과 교통하고 있으며, 의심할 여지 없이 우리 나머지보다 훨씬 높은 영적 차원에서 살고 있다. 모든 것이 그의 독특한 이해에 열려 있는 듯하다. 그는 정보를 얻기 위해 질문하는 것이 아니라, 우리 속마음을 끌어내기 위해 질문한다.</w:t>
      </w:r>
    </w:p>
    <w:p w14:paraId="45C413EE"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161:2.8 </w:t>
      </w:r>
      <w:r>
        <w:rPr>
          <w:rFonts w:ascii="함초롬바탕" w:eastAsia="함초롬바탕" w:hAnsi="함초롬바탕" w:cs="함초롬바탕"/>
          <w:color w:val="262626"/>
        </w:rPr>
        <w:t>7. 최근 주님은 자신의 초인간성을 주장하기를 주저하지 않는다. 우리가 사도로 안수받은 날부터 최근까지 줄곧, 그는 자신이 위에 계신 아버지로부터 왔다는 것을 부정한 적이 없다. 그는 신성한 교사의 권위를 가지고 말한다. 주님은 오늘날의 종교적 가르침을 반박하고 새 복음을 확고한 권위로 선포하기를 주저하지 않는다. 그는 단호하고 확고하며 권위가 있다. 심지어 세례자 요한도 예수의 말을 듣고 그가 하나님의 아들이라고 선언했다. 그는 자기 안에서 그토록 자족하는 것 같다. 그는 대중의 지지를 구하지 않으며, 사람들의 의견에 무관심하다. 그는 용감하되 교만하지 않다.</w:t>
      </w:r>
    </w:p>
    <w:p w14:paraId="0E3D5BCB"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161:2.9 </w:t>
      </w:r>
      <w:r>
        <w:rPr>
          <w:rFonts w:ascii="함초롬바탕" w:eastAsia="함초롬바탕" w:hAnsi="함초롬바탕" w:cs="함초롬바탕"/>
          <w:color w:val="262626"/>
        </w:rPr>
        <w:t>8. 그는 자신이 하는 모든 일에서 하나님을 늘 함께하는 동료로 끊임없이 이야기한다. 그는 선을 행하며 다니는데, 이는 하나님이 그 안에 계신 것처럼 보이기 때문이다. 그는 자신과 지상에서의 자기 사명에 대해 가장 놀라운 주장들을 하는데, 그가 신성하지 않다면 불합리할 진술들이다. 그는 “아브라함이 있기 전에 내가 있다”고 선언한 적이 있다. 그는 분명히 신성을 주장했으며, 하나님과 동반자 관계에 있다고 공언한다. 그는 하늘 아버지와 친밀하게 연합해 있다는 주장을 되풀이하면서 언어의 가능성을 거의 다 써 버린다. 그는 심지어 감히 자신과 아버지가 하나라고 주장한다. 그는 자신을 본 자는 아버지를 본 것이라고 말한다. 그리고 그는 이러한 모든 엄청난 일들을 어린아이처럼 자연스럽게 말하고 행한다. 그는 우리와의 연합을 언급하는 것과 같은 방식으로 아버지와의 연합을 넌지시 말한다. 그는 하나님에 대해 매우 확신하는 것처럼 보이며, 이러한 관계들을 매우 당연한 듯이 말한다.</w:t>
      </w:r>
    </w:p>
    <w:p w14:paraId="62F7356A"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161:2.10 </w:t>
      </w:r>
      <w:r>
        <w:rPr>
          <w:rFonts w:ascii="함초롬바탕" w:eastAsia="함초롬바탕" w:hAnsi="함초롬바탕" w:cs="함초롬바탕"/>
          <w:color w:val="262626"/>
        </w:rPr>
        <w:t>9. 그의 기도 생활에서 그는 아버지와 직접 대화하는 것처럼 보인다. 우리가 들은 그의 기도는 적었지만, 그 몇 가지 기도만으로도 그가 하나님과 대면하여 이야기하는 것처럼 보였다. 그는 과거뿐 아니라 미래도 알고 있는 것 같다. 그가 단순한 인간이라면 이 모든 것이 될 수도 없고 이 모든 놀라운 일들을 행할 수도 없었을 것이다. 우리는 그가 인간임을 알고 확신하지만, 동시에 그가 신성하다는 것에 대해서도 거의 같은 확신을 가지고 있다. 우리는 그가 신성하다고 믿는다. 우리는 그가 사람의 아들이자 하나님의 아들임을 확신한다.</w:t>
      </w:r>
    </w:p>
    <w:p w14:paraId="40C905F7"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161:2.11 </w:t>
      </w:r>
      <w:r>
        <w:rPr>
          <w:rFonts w:ascii="함초롬바탕" w:eastAsia="함초롬바탕" w:hAnsi="함초롬바탕" w:cs="함초롬바탕"/>
          <w:color w:val="262626"/>
        </w:rPr>
        <w:t>나다니엘과 도마가 로단과의 회담을 마쳤을 때, 그들은 동료 사도들과 합류하기 위해 예루살렘으로 서둘러 갔고, 그 주 금요일에 도착했다. 이것은 이 세 신자 모두의 삶에서 큰 체험이었고, 다른 사도들은 나다니엘과 도마의 체험 이야기를 통해 많은 것을 배웠다.</w:t>
      </w:r>
    </w:p>
    <w:p w14:paraId="7AF6A221"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161:2.12 </w:t>
      </w:r>
      <w:r>
        <w:rPr>
          <w:rFonts w:ascii="함초롬바탕" w:eastAsia="함초롬바탕" w:hAnsi="함초롬바탕" w:cs="함초롬바탕"/>
          <w:color w:val="262626"/>
        </w:rPr>
        <w:t>로단은 알렉산드리아로 돌아가 메간타 학교에서 오랫동안 그의 철학을 가르쳤다. 그는 하늘 왕국의 후일 일들에서 막강한 인물이 되었고, 그의 지상 생애가 끝날 때까지 충실한 신자였다. 그는 박해가 최고조에 달했을 때 다른 이들과 함께 그리스에서 목숨을 바쳤다.</w:t>
      </w:r>
    </w:p>
    <w:p w14:paraId="62B6BE2D" w14:textId="77777777" w:rsidR="000E11C6" w:rsidRDefault="000E11C6" w:rsidP="007361A7">
      <w:pPr>
        <w:spacing w:beforeLines="50" w:before="120"/>
        <w:jc w:val="both"/>
      </w:pPr>
    </w:p>
    <w:p w14:paraId="17AABDA9" w14:textId="77777777" w:rsidR="000E11C6" w:rsidRDefault="00000000" w:rsidP="007361A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예수의 인간 마음과 신성한 마음</w:t>
      </w:r>
    </w:p>
    <w:p w14:paraId="0C3AB2CC"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161:3.1 </w:t>
      </w:r>
      <w:r>
        <w:rPr>
          <w:rFonts w:ascii="함초롬바탕" w:eastAsia="함초롬바탕" w:hAnsi="함초롬바탕" w:cs="함초롬바탕"/>
          <w:color w:val="262626"/>
        </w:rPr>
        <w:t>신성 의식은 예수의 마음속에서 세례 시점에 이르기까지 점진적으로 성장했다. 그가 자신의 신성한 본성, 인간 이전 실존, 우주 특권을 완전히 자의식한 뒤에는, 신성에 대한 자신의 인간 의식을 다양하게 제한하는 권능을 지녔던 것으로 보인다. 우리에게는 예수가 세례부터 십자가에 달리기까지 오직 인간의 마음에만 의존할지, 아니면 인간과 신성한 두 마음의 지식을 모두 활용할지를 완전히 자율적으로 선택할 수 있었던 것처럼 보인다. 때로는 오직 인간 지성에 존재하는 정보만을 사용하는 듯 보였고, 다른 때에는 자신의 신성한 의식의 초인간적 내용을 활용해야만 얻을 수 있는 그런 충만한 지식과 지혜로 행동하는 것처럼 보였다.</w:t>
      </w:r>
    </w:p>
    <w:p w14:paraId="42E9EAA4"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161:3.2 </w:t>
      </w:r>
      <w:r>
        <w:rPr>
          <w:rFonts w:ascii="함초롬바탕" w:eastAsia="함초롬바탕" w:hAnsi="함초롬바탕" w:cs="함초롬바탕"/>
          <w:color w:val="262626"/>
        </w:rPr>
        <w:t>우리는 그가 자신의 신성 의식을 뜻대로 스스로 제한할 수 있었다는 이론을 받아들임으로써만 그의 독특한 행위를 이해할 수 있다. 우리는 예수가 종종 사건에 대한 예지를 동료들에게 숨겼다는 사실, 그리고 그들이 어떤 생각과 계획을 가지고 있는지 알고 있었다는 사실을 잘 알고 있다. 그는 자신의 추종자들이 자신이 그들의 생각을 읽고 계획을 간파할 수 있다는 사실을 너무 온전히 알기를 원하지 않았다는 것을 우리는 이해한다. 그는 사도들과 제자들의 마음속에 있는 인간 개념을 지나치게 초월하지 않기를 원했다.</w:t>
      </w:r>
    </w:p>
    <w:p w14:paraId="22DB67B4" w14:textId="77777777" w:rsidR="000E11C6" w:rsidRDefault="00000000" w:rsidP="007361A7">
      <w:pPr>
        <w:spacing w:beforeLines="50" w:before="120"/>
        <w:jc w:val="both"/>
      </w:pPr>
      <w:r>
        <w:rPr>
          <w:rFonts w:ascii="함초롬바탕" w:eastAsia="함초롬바탕" w:hAnsi="함초롬바탕" w:cs="함초롬바탕"/>
          <w:b/>
          <w:bCs/>
          <w:color w:val="B08D57"/>
          <w:sz w:val="18"/>
          <w:szCs w:val="18"/>
        </w:rPr>
        <w:t xml:space="preserve">161:3.3 </w:t>
      </w:r>
      <w:r>
        <w:rPr>
          <w:rFonts w:ascii="함초롬바탕" w:eastAsia="함초롬바탕" w:hAnsi="함초롬바탕" w:cs="함초롬바탕"/>
          <w:color w:val="262626"/>
        </w:rPr>
        <w:t>우리는 그의 신성 의식을 스스로 제한하는 관행과 그의 예지와 생각 식별을 인간 동료들에게서 감추는 기법을 구별하는 데 전혀 갈피를 잡지 못한다. 우리는 그가 이 두 가지 기법을 모두 사용했다고 확신하지만, 특정 순간에 그가 어떤 방식을 사용했는지 항상 명확히 구별할 수 있는 것은 아니다. 우리는 그가 종종 의식의 인간적 내용만으로 행동하는 모습을 보았고, 또 다른 때에는 우주 천상 무리의 감독자들과 회의하는 그의 모습을 보며 신성한 마음의 의심할 여지 없는 작용을 분별했다. 그뿐 아니라 우리는 인간과 신성한 마음의 명백한 완전한 결합에 의해 활성화된, 이 인간과 하나님의 결합된 인격의 작용을 거의 무수히 많은 때에 목격했다. 이것이 우리가 이러한 현상에 대해 아는 지식의 전부이며, 우리는 이 신비에 대한 완전한 진리를 실제로는 알지 못한다.</w:t>
      </w:r>
    </w:p>
    <w:p w14:paraId="56261ADD" w14:textId="77777777" w:rsidR="000E11C6" w:rsidRDefault="00000000" w:rsidP="009625B1">
      <w:pPr>
        <w:pStyle w:val="1"/>
        <w:keepNext/>
        <w:pageBreakBefore/>
        <w:pBdr>
          <w:bottom w:val="double" w:sz="6" w:space="10" w:color="B08D57"/>
        </w:pBdr>
        <w:spacing w:before="600" w:after="360"/>
        <w:jc w:val="center"/>
      </w:pPr>
      <w:bookmarkStart w:id="162" w:name="paper162"/>
      <w:r>
        <w:rPr>
          <w:rFonts w:ascii="함초롬바탕" w:eastAsia="함초롬바탕" w:hAnsi="함초롬바탕" w:cs="함초롬바탕"/>
          <w:color w:val="B08D57"/>
          <w:spacing w:val="40"/>
          <w:sz w:val="24"/>
          <w:szCs w:val="24"/>
        </w:rPr>
        <w:t>제162편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초막절에서</w:t>
      </w:r>
      <w:bookmarkEnd w:id="162"/>
    </w:p>
    <w:p w14:paraId="0EE16C27" w14:textId="77777777" w:rsidR="000E11C6" w:rsidRDefault="000E11C6" w:rsidP="009625B1">
      <w:pPr>
        <w:spacing w:beforeLines="50" w:before="120"/>
        <w:jc w:val="both"/>
      </w:pPr>
    </w:p>
    <w:p w14:paraId="78FEBBCD"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162:0.1 </w:t>
      </w:r>
      <w:r>
        <w:rPr>
          <w:rFonts w:ascii="함초롬바탕" w:eastAsia="함초롬바탕" w:hAnsi="함초롬바탕" w:cs="함초롬바탕"/>
          <w:color w:val="262626"/>
        </w:rPr>
        <w:t>예수가 열 사도와 함께 예루살렘으로 향할 때, 그는 더 짧은 경로인 사마리아를 통과해 가기로 계획했다. 그들은 호수의 동쪽 해안을 따라 내려가 스키토폴리스를 거쳐 사마리아 경계에 들어갔다. 해 질 녘에 예수는 빌립과 마태를 길보아 산 동쪽 비탈에 있는 마을로 보내어 일행의 숙소를 확보하도록 했다. 마침 이 마을 사람들은 유대인들에 대해 대단히 편견을 가지고 있었고 보통 사마리아인들보다도 더 그러했으며, 그 감정은 특히 많은 사람이 초막절에 참석하기 위해 길을 떠나는 이 시기에 더욱 고조되어 있었다. 이 사람들은 예수에 대해 거의 알지 못했으며, 그가 유대인이라는 이유로 그와 그의 일행에게 숙박을 거부했다. 마태와 빌립이 분노를 나타내며 이 사마리아인들에게 그들이 이스라엘의 거룩한 분을 대접하지 않으려 한다고 알렸을 때, 격분한 마을 사람들은 막대기와 돌을 들고 그들을 작은 마을 밖으로 쫓아냈다.</w:t>
      </w:r>
    </w:p>
    <w:p w14:paraId="5F77AB0C"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162:0.2 </w:t>
      </w:r>
      <w:r>
        <w:rPr>
          <w:rFonts w:ascii="함초롬바탕" w:eastAsia="함초롬바탕" w:hAnsi="함초롬바탕" w:cs="함초롬바탕"/>
          <w:color w:val="262626"/>
        </w:rPr>
        <w:t>빌립과 마태가 돌아와 마을에서 쫓겨난 경위를 보고하자, 야고보와 요한이 예수에게 다가와 말했다. “주님, 이 오만하고 뉘우침 없는 사마리아인들을 삼키도록 하늘에서 불이 내려오게 해 달라고 청할 수 있도록 허락해 주시기를 바랍니다.” 그러나 예수는 이러한 복수의 말을 듣고, 세베데의 아들들을 돌아보며 그들을 엄하게 꾸짖었다. “너희는 자신이 어떤 태도를 드러내고 있는지 알지 못한다. 복수는 하늘 왕국의 관점에 속하지 않는다. 논쟁을 벌이기보다는 요단강 나루터에 있는 작은 마을로 가자.” 이렇게 해서 교파적인 편견 때문에 이 사마리아인들은 우주의 창조자 아들을 환대할 영예를 스스로 거부하게 되었다.</w:t>
      </w:r>
    </w:p>
    <w:p w14:paraId="0CE9C3B4"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162:0.3 </w:t>
      </w:r>
      <w:r>
        <w:rPr>
          <w:rFonts w:ascii="함초롬바탕" w:eastAsia="함초롬바탕" w:hAnsi="함초롬바탕" w:cs="함초롬바탕"/>
          <w:color w:val="262626"/>
        </w:rPr>
        <w:t>예수와 열 사도는 요단강 나루터 근처의 마을에서 하룻밤을 묵었다. 다음 날 아침 일찍 그들은 강을 건너 요단 동편 큰길을 따라 예루살렘으로 계속 갔고, 수요일 저녁 늦게 베다니에 도착했다. 도마와 나다니엘은 로단과의 회담 때문에 지체되어 금요일에 도착했다.</w:t>
      </w:r>
    </w:p>
    <w:p w14:paraId="7F0589C8"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162:0.4 </w:t>
      </w:r>
      <w:r>
        <w:rPr>
          <w:rFonts w:ascii="함초롬바탕" w:eastAsia="함초롬바탕" w:hAnsi="함초롬바탕" w:cs="함초롬바탕"/>
          <w:color w:val="262626"/>
        </w:rPr>
        <w:t>예수와 열두 사도는 예루살렘 근처에 다음 달 말(10월)까지 약 사 주 반 동안 머물렀다. 예수 자신은 도시에 몇 번만 들어갔고, 이 짧은 방문들은 초막절 기간에 이루어졌다. 그는 10월의 상당 부분을 베들레헴에서 아브너와 그의 동료들과 함께 보냈다.</w:t>
      </w:r>
    </w:p>
    <w:p w14:paraId="1283C31B" w14:textId="77777777" w:rsidR="000E11C6" w:rsidRDefault="000E11C6" w:rsidP="009625B1">
      <w:pPr>
        <w:spacing w:beforeLines="50" w:before="120"/>
        <w:jc w:val="both"/>
      </w:pPr>
    </w:p>
    <w:p w14:paraId="63E0A99D" w14:textId="77777777" w:rsidR="000E11C6" w:rsidRDefault="00000000" w:rsidP="009625B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예루살렘 방문의 위험</w:t>
      </w:r>
    </w:p>
    <w:p w14:paraId="3CD7DED3"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162:1.1 </w:t>
      </w:r>
      <w:r>
        <w:rPr>
          <w:rFonts w:ascii="함초롬바탕" w:eastAsia="함초롬바탕" w:hAnsi="함초롬바탕" w:cs="함초롬바탕"/>
          <w:color w:val="262626"/>
        </w:rPr>
        <w:t>그들이 갈릴리에서 피신하기 오래전부터 그의 추종자들은 그에게 예루살렘으로 가서 왕국의 복음을 선포해 줄 것을 간청했다. 그의 메시지가 유대 문화와 학문의 중심지에서 전파되었다는 권위를 얻게 하려는 것이었다. 그러나 이제 그가 실제로 예루살렘에 와서 가르치기 시작하자, 그들은 그의 생명을 두려워하게 되었다. 산헤드린이 예수를 예루살렘으로 데려와 재판하려고 한다는 사실을 알고 있었고, 주님이 최근에 자신이 죽음을 맞이해야 한다는 선언을 반복했던 것을 떠올린 사도들은 그가 초막절에 참석하기로 갑자기 결정한 것에 말 그대로 아연실색했다. 그동안 예루살렘에 가 달라는 모든 요청에 그는 “때가 아직 이르지 않았다”라고 답했지만, 이제 그들의 두려움에 대한 항의에 그는 단지 “그러나 이제 때가 이르렀다”라고만 대답했다.</w:t>
      </w:r>
    </w:p>
    <w:p w14:paraId="408C28FB"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162:1.2 </w:t>
      </w:r>
      <w:r>
        <w:rPr>
          <w:rFonts w:ascii="함초롬바탕" w:eastAsia="함초롬바탕" w:hAnsi="함초롬바탕" w:cs="함초롬바탕"/>
          <w:color w:val="262626"/>
        </w:rPr>
        <w:t>초막절 기간 동안 예수는 여러 차례 예루살렘에 담대히 들어가 사원에서 공개적으로 가르쳤다. 이는 사도들이 그를 만류하려고 애썼음에도 불구하고 한 일이었다. 그들은 오랫동안 그에게 예루살렘에서 메시지를 선포하라고 권유해 왔지만, 이제는 서기관들과 바리새인들이 그를 죽이려고 작정하고 있다는 것을 잘 알고 있었기 때문에 그가 이 시점에 도시에 들어가는 것을 두려워했다.</w:t>
      </w:r>
    </w:p>
    <w:p w14:paraId="5C0D0757"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162:1.3 </w:t>
      </w:r>
      <w:r>
        <w:rPr>
          <w:rFonts w:ascii="함초롬바탕" w:eastAsia="함초롬바탕" w:hAnsi="함초롬바탕" w:cs="함초롬바탕"/>
          <w:color w:val="262626"/>
        </w:rPr>
        <w:t>예수가 예루살렘에 담대히 나타난 것은 그의 추종자들을 그 어느 때보다 더 혼란스럽게 했다. 많은 제자들, 심지어 사도 유다 이스가리옷도 예수가 유대 지도자들과 헤롯 안티파스를 두려워해 서둘러 페니키아로 도주했다고 감히 생각하기까지 했다. 그들은 주님의 행동의 의미를 이해하지 못했다. 그가 추종자들의 조언에도 불구하고 초막절에 예루살렘에 있었던 것만으로도 두려움과 비겁함에 대한 모든 소문은 영원히 종식되었다.</w:t>
      </w:r>
    </w:p>
    <w:p w14:paraId="7ADF6C7E"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162:1.4 </w:t>
      </w:r>
      <w:r>
        <w:rPr>
          <w:rFonts w:ascii="함초롬바탕" w:eastAsia="함초롬바탕" w:hAnsi="함초롬바탕" w:cs="함초롬바탕"/>
          <w:color w:val="262626"/>
        </w:rPr>
        <w:t>초막절 기간 동안 로마 제국 전역에서 온 수천 명의 신자들이 예수를 보았고, 그의 가르침을 들었으며, 많은 이들이 심지어 베다니까지 찾아와 자기 고향 지역에서의 왕국의 진보에 대해 그와 상의하기도 했다.</w:t>
      </w:r>
    </w:p>
    <w:p w14:paraId="68522072"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162:1.5 </w:t>
      </w:r>
      <w:r>
        <w:rPr>
          <w:rFonts w:ascii="함초롬바탕" w:eastAsia="함초롬바탕" w:hAnsi="함초롬바탕" w:cs="함초롬바탕"/>
          <w:color w:val="262626"/>
        </w:rPr>
        <w:t>예수가 초막절 기간 동안 사원 뜰에서 공개적으로 설교할 수 있었던 이유는 여러 가지였지만, 그중 으뜸은 산헤드린 관리들에게 임한 두려움이었으니, 이는 그들 자신의 대열 안에 은밀한 의견 분열이 있었던 결과였다. 실제로 산헤드린 회원 중 많은 수가 비밀리에 예수를 믿거나, 아니면 그처럼 많은 사람이 예루살렘에 모여 있는 축제 기간 동안 그를 체포하는 것에 단호히 반대했는데, 그 모인 사람들 중 많은 이들이 예수를 믿거나 최소한 그가 후원하는 영적 운동에 우호적이었다.</w:t>
      </w:r>
    </w:p>
    <w:p w14:paraId="31B3AD3A"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162:1.6 </w:t>
      </w:r>
      <w:r>
        <w:rPr>
          <w:rFonts w:ascii="함초롬바탕" w:eastAsia="함초롬바탕" w:hAnsi="함초롬바탕" w:cs="함초롬바탕"/>
          <w:color w:val="262626"/>
        </w:rPr>
        <w:t>유대 전역에서 아브너와 그의 동료들이 기울인 노력 또한 왕국에 우호적인 여론을 굳히는 데 크게 이바지했으며, 그 정도가 얼마나 컸던지 예수의 적들은 감히 너무 드러내 놓고 반대하지 못했다. 이것이 예수가 공개적으로 예루살렘을 방문하고 살아서 떠날 수 있었던 이유 중 하나였다. 이 일이 있기 한두 달 전만 해도 그는 분명히 죽임을 당했을 것이다.</w:t>
      </w:r>
    </w:p>
    <w:p w14:paraId="55094E8E"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162:1.7 </w:t>
      </w:r>
      <w:r>
        <w:rPr>
          <w:rFonts w:ascii="함초롬바탕" w:eastAsia="함초롬바탕" w:hAnsi="함초롬바탕" w:cs="함초롬바탕"/>
          <w:color w:val="262626"/>
        </w:rPr>
        <w:t>그러나 예수가 공개적으로 예루살렘에 나타난 대담함은 그의 적들을 압도했으며, 그들은 그러한 대담한 도전에 대비하지 못했다. 그달 동안 산헤드린은 몇 번이나 주님을 체포하려는 미약한 시도를 했지만, 아무런 성과도 거두지 못했다. 예수의 예상치 못한 예루살렘 공개 출현에 적들은 놀라서 로마 당국이 그를 보호하기로 약속했을 것이라고 추측했다. 빌립(헤롯 안티파스의 형제)이 거의 예수의 추종자가 되었음을 알고 있는 산헤드린 회원들은 빌립이 예수를 위해 적들로부터의 보호 약속을 얻어 주었을 것이라고 추측했다. 예수가 예루살렘에 갑작스럽고 대담하게 나타난 것이 로마 관리들과의 비밀 협정 때문이라는 믿음이 잘못되었다는 것을 깨닫기도 전에 그는 이미 그들의 관할권을 벗어났다.</w:t>
      </w:r>
    </w:p>
    <w:p w14:paraId="6117782C"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162:1.8 </w:t>
      </w:r>
      <w:r>
        <w:rPr>
          <w:rFonts w:ascii="함초롬바탕" w:eastAsia="함초롬바탕" w:hAnsi="함초롬바탕" w:cs="함초롬바탕"/>
          <w:color w:val="262626"/>
        </w:rPr>
        <w:t>마가단을 떠날 때, 예수가 초막절에 참석하려 한다는 것을 알고 있던 사람은 열두 사도뿐이었다. 주님의 다른 추종자들은 그가 사원 뜰에 나타나 공개적으로 가르치기 시작했을 때 크게 놀랐으며, 유대 당국은 그가 사원에서 가르치고 있다는 소식을 듣고 표현할 수 없을 정도로 놀랐다.</w:t>
      </w:r>
    </w:p>
    <w:p w14:paraId="5C6A20FA"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162:1.9 </w:t>
      </w:r>
      <w:r>
        <w:rPr>
          <w:rFonts w:ascii="함초롬바탕" w:eastAsia="함초롬바탕" w:hAnsi="함초롬바탕" w:cs="함초롬바탕"/>
          <w:color w:val="262626"/>
        </w:rPr>
        <w:t>제자들은 예수가 초막절에 참석하리라고 기대하지 않았지만, 그의 소문을 들은 먼 곳에서 온 대부분의 순례자들은 예루살렘에서 그를 볼 수 있기를 희망했다. 그리고 그들은 실망하지 않았다. 예수는 여러 차례 솔로몬 행각과 사원 뜰의 다른 곳에서 가르쳤다. 이 가르침은 사실 예수의 신성을 유대 민족과 전 세계에 공식적 또는 정식으로 선포한 것이었다.</w:t>
      </w:r>
    </w:p>
    <w:p w14:paraId="6E7FED5C"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162:1.10 </w:t>
      </w:r>
      <w:r>
        <w:rPr>
          <w:rFonts w:ascii="함초롬바탕" w:eastAsia="함초롬바탕" w:hAnsi="함초롬바탕" w:cs="함초롬바탕"/>
          <w:color w:val="262626"/>
        </w:rPr>
        <w:t>주님의 가르침을 들은 많은 사람은 그에 대한 의견이 분분했다. 어떤 사람들은 그가 선한 사람이라고 했고, 어떤 사람들은 그가 선지자라고 했다. 어떤 이들은 그가 진정한 메시아라고 했고, 또 다른 이들은 그가 해로운 분란을 일으키는 자이며, 이상한 교리로 백성들을 그릇된 길로 이끌고 있다고 말했다. 그의 적들은 그에게 우호적인 신자들을 두려워하여 공개적으로 그를 비난하기를 주저했으며, 그의 친구들은 유대 지도자들을 두려워하여 그를 공개적으로 인정하기를 꺼렸다. 산헤드린이 그를 죽이려고 결심했다는 것을 알고 있었기 때문이다. 하지만 그의 적들조차도 그가 랍비들의 학교에서 배운 적이 없다는 사실을 알면서 그의 가르침에 놀랐다.</w:t>
      </w:r>
    </w:p>
    <w:p w14:paraId="3CC1DAC2"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162:1.11 </w:t>
      </w:r>
      <w:r>
        <w:rPr>
          <w:rFonts w:ascii="함초롬바탕" w:eastAsia="함초롬바탕" w:hAnsi="함초롬바탕" w:cs="함초롬바탕"/>
          <w:color w:val="262626"/>
        </w:rPr>
        <w:t>예수가 예루살렘에 갈 때마다 사도들은 두려움에 사로잡혔다. 그들은 예수가 지상에서의 사명의 본질에 대해 점점 더 대담하게 발언하는 것을 들으며, 날이 갈수록 더 큰 두려움을 느꼈다. 그들은 예수가 친구들 사이에서 설교할 때조차 이렇게 단호한 주장과 놀라운 선언을 하는 것에 익숙하지 않았다.</w:t>
      </w:r>
    </w:p>
    <w:p w14:paraId="73F21386" w14:textId="77777777" w:rsidR="000E11C6" w:rsidRDefault="000E11C6" w:rsidP="009625B1">
      <w:pPr>
        <w:spacing w:beforeLines="50" w:before="120"/>
        <w:jc w:val="both"/>
      </w:pPr>
    </w:p>
    <w:p w14:paraId="28E3EDB9" w14:textId="77777777" w:rsidR="000E11C6" w:rsidRDefault="00000000" w:rsidP="009625B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사원에서의 첫 담화</w:t>
      </w:r>
    </w:p>
    <w:p w14:paraId="4B23975E"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162:2.1 </w:t>
      </w:r>
      <w:r>
        <w:rPr>
          <w:rFonts w:ascii="함초롬바탕" w:eastAsia="함초롬바탕" w:hAnsi="함초롬바탕" w:cs="함초롬바탕"/>
          <w:color w:val="262626"/>
        </w:rPr>
        <w:t>예수가 사원에서 처음으로 가르친 그날 오후, 많은 사람이 앉아서 그의 말을 듣고 있었다. 그는 새로운 복음의 자유와 기쁜 소식을 믿는 자들의 기쁨에 대해 이야기하고 있었는데, 호기심 많은 청중 한 사람이 말을 끊고 물었다. “교사여, 랍비들의 배움을 받지 않았다고 들었는데, 어떻게 성서를 인용하고 사람들을 그렇게 유창하게 가르칠 수 있습니까?” 예수가 대답했다. “내가 너희에게 선포하는 진리들을 내게 가르쳐 준 사람은 아무도 없다. 이 가르침은 나의 것이 아니라 나를 보내신 분의 것이다. 만약 어떤 사람이 정말로 내 아버지의 뜻을 행하고자 한다면, 그가 나의 가르침이 하나님의 것인지 아니면 내가 내 마음대로 말하는 것인지를 반드시 알게 될 것이다. 자기 마음대로 말하는 자는 자신의 영광을 구하지만, 내가 아버지의 말씀을 전할 때 나는 나를 보내신 분의 영광을 구하는 것이다. 그러나 너희가 새로운 빛에 들어가려 하기 전에, 이미 가지고 있는 빛을 따라야 하지 않겠느냐? 모세가 너희에게 율법을 주었지만, 그중 몇이나 그 요구를 진심으로 지키려고 하느냐? 모세는 이 율법에서 ‘살인하지 말라’고 명령했지만, 그럼에도 불구하고 너희 중 일부는 사람의 아들을 죽이려 한다.”</w:t>
      </w:r>
    </w:p>
    <w:p w14:paraId="2F72BDBA"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162:2.2 </w:t>
      </w:r>
      <w:r>
        <w:rPr>
          <w:rFonts w:ascii="함초롬바탕" w:eastAsia="함초롬바탕" w:hAnsi="함초롬바탕" w:cs="함초롬바탕"/>
          <w:color w:val="262626"/>
        </w:rPr>
        <w:t>군중은 이 말을 듣고 서로 논쟁을 벌였다. 어떤 사람들은 그가 미쳤다고 했고, 또 어떤 사람들은 그에게 마귀가 들렸다고 했다. 다른 이들은 그가 서기관들과 바리새인들이 오랫동안 죽이려고 했던 갈릴리의 선지자라고 말했다. 어떤 이들은 종교 당국이 그를 건드리기를 두려워한다고 했고, 또 다른 이들은 그들이 그를 건드리지 않는 이유가 그들이 이미 그를 믿고 있기 때문이라고 생각했다. 상당한 논쟁 끝에 군중 중 한 사람이 나서서 예수에게 물었다. “왜 통치자들이 당신을 죽이려고 합니까?” 예수가 대답했다. “통치자들이 나를 죽이려는 이유는, 내가 왕국의 기쁜 소식에 대해 가르치는 것을, 곧 이 교사들이 어떤 대가를 치르더라도 지키려고 결심한 의식 중심의 형식적 종교, 그 부담스러운 전통에서 사람들을 자유롭게 하는 복음을 가르치는 것을 그들이 못마땅하게 여기기 때문이다. 그들은 안식일에 율법에 따라 할례를 행하지만, 내가 한때 안식일에 고통의 속박 안에 붙들려 있던 사람을 자유롭게 해주었다는 이유로 나를 죽이려 한다. 그들은 나를 감시하기 위해 안식일에 나를 따라다니면서도, 다른 경우에는 내가 안식일에 심각하게 병든 사람을 완전히 온전하게 만들기로 선택했다는 이유로 나를 죽이려 한다. 그들이 나를 죽이려는 이유는 너희가 진정으로 믿고 내 가르침을 받아들일 용기가 있다면, 그들의 전통적 종교 체계가 무너져 영원히 파괴될 것을 그들이 잘 알고 있기 때문이다. 그리하여 그들은 자기들이 평생을 바쳐 온 그것에 대한 권위를 빼앗길 것이다. 그들이 하나님의 왕국에 대한 이 새롭고 더 영광스러운 복음을 받아들이기를 한사코 거부하기 때문이다. 이제 너희 모두에게 호소한다. 겉모습으로 판단하지 말고, 이 가르침의 진정한 영으로 판단하라. 올바르게 판단하라.”</w:t>
      </w:r>
    </w:p>
    <w:p w14:paraId="5FE55479"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162:2.3 </w:t>
      </w:r>
      <w:r>
        <w:rPr>
          <w:rFonts w:ascii="함초롬바탕" w:eastAsia="함초롬바탕" w:hAnsi="함초롬바탕" w:cs="함초롬바탕"/>
          <w:color w:val="262626"/>
        </w:rPr>
        <w:t>또 다른 질문자가 말했다. “그렇습니다, 교사여, 우리는 메시아를 기다리고 있습니다. 그러나 그가 올 때 신비 속에 나타날 것임을 우리는 알고 있습니다. 우리는 당신이 어디에서 왔는지 알고 있습니다. 당신은 처음부터 당신의 형제들 가운데 있었습니다. 해방자는 다윗 왕국의 왕좌를 회복하기 위해 권능으로 올 것입니다. 당신은 정말로 메시아라고 주장합니까?” 예수가 대답했다. “너희는 나를 알고 내가 어디에서 왔는지 안다고 주장한다. 너희 주장이 사실이었으면 좋겠다. 참으로 그렇다면 너희는 그 지식 속에서 풍성한 생명을 찾을 것이기 때문이다. 그러나 나는 선언한다. 나는 나 자신을 위해 너희에게 온 것이 아니다. 아버지께서 나를 보내셨으며, 나를 보내신 분은 진실하시고 신실하시다. 나를 듣기를 거부함으로써 너희는 나를 보내신 그분을 받아들이기를 거부하는 것이다. 이 복음을 받아들이면, 나를 보내신 그분을 알게 될 것이다. 나는 아버지를 알고 있다. 나는 그분을 너희에게 선포하고 계시하려고 아버지에게서 왔기 때문이다.”</w:t>
      </w:r>
    </w:p>
    <w:p w14:paraId="7BE67FDE"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162:2.4 </w:t>
      </w:r>
      <w:r>
        <w:rPr>
          <w:rFonts w:ascii="함초롬바탕" w:eastAsia="함초롬바탕" w:hAnsi="함초롬바탕" w:cs="함초롬바탕"/>
          <w:color w:val="262626"/>
        </w:rPr>
        <w:t>서기관들의 대리인들은 그를 체포하고 싶어 했지만, 많은 사람이 그를 믿었기 때문에 군중을 두려워했다. 그의 세례 이후 예수의 일은 모든 유대인들에게 널리 알려졌고, 많은 사람이 이 일을 회상하며 서로 말했다. “비록 이 교사가 갈릴리 출신이고, 그가 우리의 메시아에 대한 모든 기대를 충족시키지는 못하지만, 해방자가 올 때 정말로 이 나사렛 예수가 이미 행한 일보다 더 놀라운 일을 할 수 있을까?”</w:t>
      </w:r>
    </w:p>
    <w:p w14:paraId="54C466A7"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162:2.5 </w:t>
      </w:r>
      <w:r>
        <w:rPr>
          <w:rFonts w:ascii="함초롬바탕" w:eastAsia="함초롬바탕" w:hAnsi="함초롬바탕" w:cs="함초롬바탕"/>
          <w:color w:val="262626"/>
        </w:rPr>
        <w:t>바리새인들과 그들의 대리인들이 사람들이 이렇게 말하는 것을 들었을 때, 그들은 지도자들과 상의한 후 예수가 사원 뜰에서 공개적으로 나타나는 것을 즉시 중단시키기로 결정했다. 유대 지도자들은 일반적으로 로마 당국이 예수에게 면책 특권을 약속했다고 믿었기 때문에 예수와 충돌하는 것을 피하려고 했다. 그렇지 않고서는 그가 이 시점에서 예루살렘에 오는 대담함을 설명할 수 없었다. 그러나 산헤드린의 관리들은 이 소문을 완전히 믿지 않았다. 그들은 로마 통치자들이 유대 민족의 최고 통치 기구가 모르게 비밀리에 그런 일을 하지는 않으리라고 생각했다.</w:t>
      </w:r>
    </w:p>
    <w:p w14:paraId="0DA2EA04"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162:2.6 </w:t>
      </w:r>
      <w:r>
        <w:rPr>
          <w:rFonts w:ascii="함초롬바탕" w:eastAsia="함초롬바탕" w:hAnsi="함초롬바탕" w:cs="함초롬바탕"/>
          <w:color w:val="262626"/>
        </w:rPr>
        <w:t>따라서 산헤드린의 담당 관리인 에버가 두 명의 보좌관과 함께 예수를 체포하기 위해 파견되었다. 에버가 예수에게 다가가자, 주님이 말했다. “내게 다가오기를 두려워하지 말라. 나의 가르침을 들으면서 가까이 오라. 나는 너희가 나를 체포하러 보내졌다는 것을 알고 있지만, 사람의 아들의 때가 이르기까지는 그에게 아무 일도 닥치지 않을 것임을 너희는 알아야 한다. 너희는 나를 대적하지 않으며, 너희는 단지 주인들의 명을 따르기 위해 왔을 뿐이다. 그리고 이 유대 통치자들조차도 나를 몰래 파멸시키려 할 때 자신들이 하나님을 섬기고 있다고 진정으로 생각한다.</w:t>
      </w:r>
    </w:p>
    <w:p w14:paraId="3DF84AA9"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162:2.7 </w:t>
      </w:r>
      <w:r>
        <w:rPr>
          <w:rFonts w:ascii="함초롬바탕" w:eastAsia="함초롬바탕" w:hAnsi="함초롬바탕" w:cs="함초롬바탕"/>
          <w:color w:val="262626"/>
        </w:rPr>
        <w:t>“나는 너희 중 누구에게도 악의를 품지 않는다. 아버지는 너희를 사랑하시며, 그러므로 나는 너희가 편견의 속박과 전통의 어둠에서 해방되기를 간절히 바란다. 나는 너희에게 생명의 자유와 구원의 기쁨을 제공한다. 나는 새롭고 살아 있는 길, 악에서의 해방과 죄의 속박을 끊는 것을 선포한다. 나는 너희가 생명을 얻고, 영원히 누리게 하려고 왔다. 너희는 나와 나의 불편한 가르침에서 벗어나려고 한다. 만약 너희가 내가 잠시 동안만 너희와 함께할 것임을 깨달을 수 있다면! 얼마 지나지 않아 나는 이 세상에 나를 보내신 분께로 갈 것이다. 그러면 너희 중 많은 이들이 나를 부지런히 찾겠지만, 나의 현존을 발견하지는 못할 것이다. 내가 가려는 곳에는 너희가 올 수 없기 때문이다. 그러나 진정으로 나를 찾는 모든 이는 언젠가 나의 아버지의 현존으로 인도하는 생명을 얻게 될 것이다.”</w:t>
      </w:r>
    </w:p>
    <w:p w14:paraId="7954F980"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162:2.8 </w:t>
      </w:r>
      <w:r>
        <w:rPr>
          <w:rFonts w:ascii="함초롬바탕" w:eastAsia="함초롬바탕" w:hAnsi="함초롬바탕" w:cs="함초롬바탕"/>
          <w:color w:val="262626"/>
        </w:rPr>
        <w:t>비웃는 자들 중 일부는 서로 말했다. “이 사람이 어디로 가기에 우리가 그를 찾을 수 없다는 것인가? 그가 그리스인들 사이에 살려고 가려는가? 그가 스스로 목숨을 끊으려는 것인가? 그가 곧 우리를 떠날 것이며 우리가 그가 가는 곳에 갈 수 없다고 선언할 때 무슨 뜻일까?”</w:t>
      </w:r>
    </w:p>
    <w:p w14:paraId="4BF4A7F9"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162:2.9 </w:t>
      </w:r>
      <w:r>
        <w:rPr>
          <w:rFonts w:ascii="함초롬바탕" w:eastAsia="함초롬바탕" w:hAnsi="함초롬바탕" w:cs="함초롬바탕"/>
          <w:color w:val="262626"/>
        </w:rPr>
        <w:t>에버와 그의 보좌관들은 예수를 체포하기를 거부하고, 그를 데려가지 않고 그들의 모임 장소로 돌아갔다. 그리하여 수석 사제들과 바리새인들이 에버와 그의 보좌관들이 예수를 데려오지 않았기 때문에 그들을 질책하자, 에버는 이렇게만 대답했다. “우리는 군중 가운데서 그를 체포하는 것이 두려웠습니다. 많은 사람이 그를 믿기 때문입니다. 게다가 우리는 이 사람 같은 말을 하는 사람을 들어본 적이 없습니다. 이 교사에게는 뭔가 특별한 점이 있습니다. 여러분 모두 가서 그의 말을 들어 보는 것이 좋을 것입니다.” 수석 통치자들이 이 말을 듣고 놀라며 에버를 비웃듯 말했다. “너도 미혹된 것이냐? 너도 이 속이는 자를 믿으려 하느냐? 우리 중 어떤 학자나 통치자가 그를 믿었다는 소리를 들어본 적이 있느냐? 서기관들이나 바리새인들 중 누구라도 그의 영리한 가르침에 속았느냐? 율법도 선지자도 알지 못하는 이 무지한 군중의 행동에 네가 영향을 받는다니 어찌 된 일이냐? 그렇게 배우지 못한 사람들은 저주받은 자들임을 너는 알지 못하느냐?” 그러자 에버가 대답했다. “그렇다 하더라도, 나의 주인들이여, 이 사람은 군중에게 자비와 희망의 말을 전하고 있습니다. 그는 낙담한 자들을 위로하고, 그의 말은 우리의 혼까지도 위로했습니다. 설령 그가 성서의 메시아가 아니라 할지라도, 이 가르침에 무엇이 잘못된 것입니까? 그리고 우리의 율법이 공정성을 요구하지 않습니까? 우리가 사람의 말을 들어 보기도 전에 그를 정죄합니까?” 그러자 산헤드린의 우두머리가 에버에게 노하여 그에게 돌아서며 말했다. “너 미쳤느냐? 혹시 너도 갈릴리 사람이냐? 성서를 찾아보라. 그러면 갈릴리에서는 선지자가 나지 않으며, 하물며 메시아는 더더욱 나지 않는다는 것을 알게 될 것이다.”</w:t>
      </w:r>
    </w:p>
    <w:p w14:paraId="03DCDAB2"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162:2.10 </w:t>
      </w:r>
      <w:r>
        <w:rPr>
          <w:rFonts w:ascii="함초롬바탕" w:eastAsia="함초롬바탕" w:hAnsi="함초롬바탕" w:cs="함초롬바탕"/>
          <w:color w:val="262626"/>
        </w:rPr>
        <w:t>산헤드린은 혼란 속에서 해산했고, 예수는 그날 밤 베다니로 물러났다.</w:t>
      </w:r>
    </w:p>
    <w:p w14:paraId="4ABE8CF8" w14:textId="77777777" w:rsidR="000E11C6" w:rsidRDefault="000E11C6" w:rsidP="009625B1">
      <w:pPr>
        <w:spacing w:beforeLines="50" w:before="120"/>
        <w:jc w:val="both"/>
      </w:pPr>
    </w:p>
    <w:p w14:paraId="0B32E9AD" w14:textId="77777777" w:rsidR="000E11C6" w:rsidRDefault="00000000" w:rsidP="009625B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간음한 여인</w:t>
      </w:r>
    </w:p>
    <w:p w14:paraId="3B3B54AF"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162:3.1 </w:t>
      </w:r>
      <w:r>
        <w:rPr>
          <w:rFonts w:ascii="함초롬바탕" w:eastAsia="함초롬바탕" w:hAnsi="함초롬바탕" w:cs="함초롬바탕"/>
          <w:color w:val="262626"/>
        </w:rPr>
        <w:t>예수가 예루살렘을 방문했던 이때, 그 여인을 고발하는 자들이자 예수의 적들인 사람들이 예수 앞에 끌고 온, 평판이 나쁜 어떤 여인을 예수가 다루었다. 너희가 가지고 있는 이 일화에 대한 왜곡된 기록은, 이 여인이 서기관들과 바리새인들에 의해 예수 앞에 끌려와, 예수가 그들에게 유대 종교 지도자들 자신이 부도덕에 연루되었을 수 있음을 내비치는 방식으로 대처했다고 시사한다. 예수는 서기관들과 바리새인들이 영적으로 눈이 멀고 전통에 대한 충성으로 인해 지적으로 편견을 가졌음을 잘 알았지만, 그들이 당시와 그 세대의 가장 철저히 도덕적인 사람들 축에 든다는 것도 알고 있었다.</w:t>
      </w:r>
    </w:p>
    <w:p w14:paraId="6E2C984F"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162:3.2 </w:t>
      </w:r>
      <w:r>
        <w:rPr>
          <w:rFonts w:ascii="함초롬바탕" w:eastAsia="함초롬바탕" w:hAnsi="함초롬바탕" w:cs="함초롬바탕"/>
          <w:color w:val="262626"/>
        </w:rPr>
        <w:t>실제로 일어난 일은 이렇다. 축제의 셋째 날 아침 일찍, 예수가 사원에 접근하고 있을 때, 산헤드린의 고용된 대리인들이 한 여인을 끌고 와 그를 만났다. 그들이 가까이 오자, 대변인이 말했다. “주님, 이 여자가 간음하다가—바로 그 행위 중에—붙잡혔습니다. 모세의 율법은 이런 여인을 돌로 치라고 명령합니다. 당신은 어떻게 처리해야 한다고 생각하십니까?”</w:t>
      </w:r>
    </w:p>
    <w:p w14:paraId="3FDC0DA1"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162:3.3 </w:t>
      </w:r>
      <w:r>
        <w:rPr>
          <w:rFonts w:ascii="함초롬바탕" w:eastAsia="함초롬바탕" w:hAnsi="함초롬바탕" w:cs="함초롬바탕"/>
          <w:color w:val="262626"/>
        </w:rPr>
        <w:t>예수의 적들은 그가 모세의 율법을 지지하여 자기 죄를 고백한 범법자를 돌로 치라고 하면, 로마 통치자들과의 갈등에 빠지게 하려는 계획을 세웠다. 로마 법정의 승인이 없이는 유대인들이 사형을 집행할 권리가 없었기 때문이다. 만약 그가 여인을 돌로 치는 것을 금지하면, 그들은 그를 산헤드린 앞에서 모세와 유대 율법 위에 자신을 두었다고 고발하려 했다. 그가 침묵하면, 그를 비겁하다고 비난할 계획이었다. 그러나 주님은 이 상황을 잘 다루어, 그 음모 전체가 자체의 추악한 무게로 산산조각 나게 했다.</w:t>
      </w:r>
    </w:p>
    <w:p w14:paraId="7803A7EF"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162:3.4 </w:t>
      </w:r>
      <w:r>
        <w:rPr>
          <w:rFonts w:ascii="함초롬바탕" w:eastAsia="함초롬바탕" w:hAnsi="함초롬바탕" w:cs="함초롬바탕"/>
          <w:color w:val="262626"/>
        </w:rPr>
        <w:t>한때 아름다웠던 이 여인은, 예수의 젊은 시절 내내 그에게 골칫거리였던 나사렛의 한 하급 시민의 아내였다. 이 남자는 이 여인과 결혼한 후, 그녀가 자기 몸을 상품 삼아 그들의 생계를 벌게 하도록 가장 파렴치하게 강요했다. 그는 그의 아내가 자신의 육체적 매력을 팔아 경제적 이득을 얻을 수 있도록 예루살렘의 축제에 올라왔다. 그는 유대 통치자들의 고용인들과 거래를 맺어, 상업화된 악덕 행위 가운데 자기 아내를 배신했다. 그리하여 그들은, 그가 체포될 경우 그에게 불리하게 쓸 수 있는 어떤 말을 하도록 예수를 함정에 빠뜨릴 목적으로, 여인과 그녀의 죄를 함께 저지른 자를 데려왔다.</w:t>
      </w:r>
    </w:p>
    <w:p w14:paraId="3F4E82D8"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162:3.5 </w:t>
      </w:r>
      <w:r>
        <w:rPr>
          <w:rFonts w:ascii="함초롬바탕" w:eastAsia="함초롬바탕" w:hAnsi="함초롬바탕" w:cs="함초롬바탕"/>
          <w:color w:val="262626"/>
        </w:rPr>
        <w:t>예수는 군중을 둘러보며 그 여인의 남편이 다른 사람들 뒤에 서 있는 것을 보았다. 그는 그 남자가 어떤 사람인지 알고 있었고, 이 비열한 거래에 동참했음을 깨달았다. 예수는 먼저 이 타락한 남편이 서 있는 곳 근처로 걸어가 모래에 몇 마디를 적었고, 그 남편은 황급히 자리를 떠났다. 그런 다음 예수는 여인 앞에 돌아와 그 여인을 고발하려던 자들을 위해 다시 땅에 글을 썼다. 그들이 그의 글을 읽고 나서, 그들도 하나씩 떠났다. 주님이 세 번째로 모래에 글을 썼을 때, 그 여인의 죄를 함께 저지른 자도 떠났고, 주님이 이 글쓰기에서 몸을 일으켰을 때는 그 여인이 홀로 자기 앞에 서 있는 것을 보았다. 예수가 말했다. “여인아, 너를 고발하던 자들이 어디에 있느냐? 너를 돌로 치려고 남은 사람이 아무도 없느냐?” 그 여인은 눈을 들어 대답했다. “아무도 없습니다, 주님.” 그러자 예수가 말했다. “내가 너에 대해 알고 있다. 나도 너를 정죄하지 않는다. 평안히 가라.” 이 여인 힐다나는 그녀의 악한 남편을 버리고 왕국의 제자들에 합류했다.</w:t>
      </w:r>
    </w:p>
    <w:p w14:paraId="41FE7E99" w14:textId="77777777" w:rsidR="000E11C6" w:rsidRDefault="000E11C6" w:rsidP="009625B1">
      <w:pPr>
        <w:spacing w:beforeLines="50" w:before="120"/>
        <w:jc w:val="both"/>
      </w:pPr>
    </w:p>
    <w:p w14:paraId="5B4B7D29" w14:textId="77777777" w:rsidR="000E11C6" w:rsidRDefault="00000000" w:rsidP="009625B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초막절</w:t>
      </w:r>
    </w:p>
    <w:p w14:paraId="7A0D75F7"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162:4.1 </w:t>
      </w:r>
      <w:r>
        <w:rPr>
          <w:rFonts w:ascii="함초롬바탕" w:eastAsia="함초롬바탕" w:hAnsi="함초롬바탕" w:cs="함초롬바탕"/>
          <w:color w:val="262626"/>
        </w:rPr>
        <w:t>스페인에서 인도에 이르는 모든 알려진 세계에서 사람들이 모였던 초막절은 예수가 처음으로 예루살렘에서 자신의 완전한 복음을 공개적으로 선포할 수 있는 이상적인 기회였다. 이 축제 기간 동안 사람들은 잎으로 덮인 초막에서 야외 생활을 많이 했다. 이것은 수확을 거두어들이는 축제였으며, 가을의 서늘한 날씨에 열렸기 때문에 겨울의 끝에 열리는 유월절이나 여름 초입의 오순절보다 더 많은 유대인이 참석했다. 사도들은 마침내 그들의 주님이, 말하자면 온 세상 앞에서 자신의 지상 사명을 담대하게 선포하는 모습을 목격하게 되었다.</w:t>
      </w:r>
    </w:p>
    <w:p w14:paraId="71739065"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162:4.2 </w:t>
      </w:r>
      <w:r>
        <w:rPr>
          <w:rFonts w:ascii="함초롬바탕" w:eastAsia="함초롬바탕" w:hAnsi="함초롬바탕" w:cs="함초롬바탕"/>
          <w:color w:val="262626"/>
        </w:rPr>
        <w:t>이 축제는 다른 축제에서 드리지 못한 모든 제사를 이때 드릴 수 있었기 때문에 축제 중의 축제였다. 이것은 사원 제물을 받는 행사였고, 휴가의 즐거움과 종교적 예배의 엄숙한 의식이 결합된 시간이기도 했다. 이 축제는 제사, 레위인들의 찬가, 그리고 사제들의 은빛 나팔의 장엄한 울림과 어우러진 민족적 환희의 시간이었으며, 밤에는 사원과 그곳을 방문한 순례자들의 군중이 여성들의 뜰에서 밝게 타오르는 큰 촛대와 사원 뜰 주변에 서 있는 수십 개의 횃불의 빛으로 장관을 이루었다. 로마의 안토니아 요새를 제외한 도시는 모두 화려하게 장식되었으며, 요새는 이 축제와 예배의 장면을 암울한 대조 속에 내려다보고 있었다. 그리고 유대인들은 이 로마의 멍에를 항상 상기시키는 존재를 얼마나 증오했던가!</w:t>
      </w:r>
    </w:p>
    <w:p w14:paraId="797762B5"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162:4.3 </w:t>
      </w:r>
      <w:r>
        <w:rPr>
          <w:rFonts w:ascii="함초롬바탕" w:eastAsia="함초롬바탕" w:hAnsi="함초롬바탕" w:cs="함초롬바탕"/>
          <w:color w:val="262626"/>
        </w:rPr>
        <w:t>축제 기간 동안 일흔 마리의 수소가 희생되었으며, 이는 이교 세계의 일흔 나라를 상징했다. 물을 붓는 의식은 신성한 영이 부어지는 것을 상징했다. 이 물의 의식은 해 뜨는 시간에 시작되는 사제들과 레위인들의 행렬에 이어졌다. 예배자들은 이스라엘 뜰에서 여성들의 뜰로 이어지는 계단을 내려갔고, 그동안 은빛 나팔이 잇달아 울려 퍼졌다. 그런 다음 신실한 자들은 이방인의 뜰로 이어지는 아름다운 문을 향해 행진했다. 이곳에서 그들은 서쪽을 향해 돌아서서 찬가를 반복하고, 상징적인 물을 얻기 위해 행진을 계속했다.</w:t>
      </w:r>
    </w:p>
    <w:p w14:paraId="7412A8DF"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162:4.4 </w:t>
      </w:r>
      <w:r>
        <w:rPr>
          <w:rFonts w:ascii="함초롬바탕" w:eastAsia="함초롬바탕" w:hAnsi="함초롬바탕" w:cs="함초롬바탕"/>
          <w:color w:val="262626"/>
        </w:rPr>
        <w:t>축제의 마지막 날, 거의 사백오십 명의 사제와 같은 수의 레위인들이 의식을 집전했다. 새벽녘에 순례자들이 도시 전역에서 모여들었고, 각자 오른손에는 도금양, 버드나무, 종려나무 가지 한 다발을 들고, 왼손에는 파라다이스 사과, 즉 시트론(또는 “금단의 열매”) 가지를 들고 있었다. 이 순례자들은 이른 아침 의식을 위해 세 무리로 나뉘었다. 한 무리는 사원에 남아 아침 제사에 참석했고, 또 다른 무리는 예루살렘 아래 마자 근처로 행진하여 희생 제단을 장식할 버드나무 가지를 베어왔다. 셋째 무리는 물 사제를 따라 행렬을 이루었는데, 그 사제는 은빛 나팔 소리와 함께 상징적인 물을 담을 황금 주전자를 들고 오펠을 통해 실로암 근처의 샘문까지 행진했다. 황금 주전자가 실로암 연못에서 물을 채운 후, 행렬은 물문을 통해 사원으로 돌아와 곧바로 사제 뜰로 들어갔다. 그곳에서 물 주전자를 든 사제는 음료 제물을 위한 포도주를 든 사제와 합류했다. 이 두 사제는 제단 밑으로 이어지는 은 깔때기로 가서 주전자의 내용을 부었다. 포도주와 물을 붓는 이 의식의 거행은 모인 순례자들이 113편에서 118편까지의 시편을 레위인들과 번갈아 가며 찬송하기 시작하라는 신호였다. 이 찬송을 반복하면서, 그들은 제단 앞에서 가지들을 흔들었다. 그런 다음 그날의 제사가 뒤따랐고, 여기에 그날의 시편 낭송이 함께 이루어졌는데, 축제 마지막 날의 시편은 82편으로 5절부터 시작되었다.</w:t>
      </w:r>
    </w:p>
    <w:p w14:paraId="0AE55B3E" w14:textId="77777777" w:rsidR="000E11C6" w:rsidRDefault="000E11C6" w:rsidP="009625B1">
      <w:pPr>
        <w:spacing w:beforeLines="50" w:before="120"/>
        <w:jc w:val="both"/>
      </w:pPr>
    </w:p>
    <w:p w14:paraId="1BEA001D" w14:textId="77777777" w:rsidR="000E11C6" w:rsidRDefault="00000000" w:rsidP="009625B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세상의 빛에 대한 설교</w:t>
      </w:r>
    </w:p>
    <w:p w14:paraId="7B1320EA"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162:5.1 </w:t>
      </w:r>
      <w:r>
        <w:rPr>
          <w:rFonts w:ascii="함초롬바탕" w:eastAsia="함초롬바탕" w:hAnsi="함초롬바탕" w:cs="함초롬바탕"/>
          <w:color w:val="262626"/>
        </w:rPr>
        <w:t>축제의 마지막 날 전날 저녁, 촛대와 횃불의 빛으로 장면이 환히 밝혀졌을 때, 예수는 모인 군중 가운데서 일어나 말했다.</w:t>
      </w:r>
    </w:p>
    <w:p w14:paraId="27E29CAE"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162:5.2 </w:t>
      </w:r>
      <w:r>
        <w:rPr>
          <w:rFonts w:ascii="함초롬바탕" w:eastAsia="함초롬바탕" w:hAnsi="함초롬바탕" w:cs="함초롬바탕"/>
          <w:color w:val="262626"/>
        </w:rPr>
        <w:t>“나는 세상의 빛이다. 나를 따르는 자는 어둠 속을 걷지 않고 생명의 빛을 얻을 것이다. 나를 재판에 세우고 나의 재판관 자리에 앉으려 하면서, 너희는 내가 나 자신에 대해 증언하면 그 증언은 진실일 수 없다고 선언한다. 그러나 창조체가 창조주를 심판하는 자리에 앉을 수는 결코 없다. 내가 나 자신에 대해 증언한다 할지라도, 나의 증언은 영원히 진실하다. 나는 내가 어디에서 왔고, 누구이며, 어디로 가는지 알기 때문이다. 사람의 아들을 죽이려 하는 너희는 내가 어디에서 왔고, 누구이며, 어디로 가는지 알지 못한다. 너희는 단지 육체의 겉모습으로만 판단하고, 영의 실체들을 인식하지 못한다. 나는 아무도, 심지어 나의 대적조차도 심판하지 않는다. 그러나 내가 심판을 선택한다면, 나의 심판은 진실하고 의로울 것이다. 나는 혼자서가 아니라, 나를 세상에 보내신 아버지, 곧 모든 참된 심판의 근원이신 아버지와 함께 심판할 것이기 때문이다. 너희조차도 신뢰할 만한 두 사람의 증언은 받아들일 수 있다고 인정한다. 그렇다면, 나는 이 진리에 대해 증언하고, 내 하늘 아버지도 증언하신다. 그리고 내가 어제 너희에게 이것을 말했을 때, 너희는 어둠 속에서 나에게 ‘네 아버지가 어디 있느냐?’라고 물었다. 진실로, 너희는 나도, 나의 아버지도 알지 못한다. 나를 알았다면, 아버지도 알았을 것이다.</w:t>
      </w:r>
    </w:p>
    <w:p w14:paraId="3BA199CD"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162:5.3 </w:t>
      </w:r>
      <w:r>
        <w:rPr>
          <w:rFonts w:ascii="함초롬바탕" w:eastAsia="함초롬바탕" w:hAnsi="함초롬바탕" w:cs="함초롬바탕"/>
          <w:color w:val="262626"/>
        </w:rPr>
        <w:t>“내가 이미 너희에게 말했듯이, 나는 떠날 것이며, 너희는 나를 찾겠지만 나를 찾지 못할 것이다. 내가 가는 곳에 너희는 올 수 없기 때문이다. 이 빛을 거부하려는 너희는 아래로부터 온 자들이며, 나는 위로부터 온 자이다. 어둠 속에 앉아 있기를 원하는 너희는 이 세상에 속한 자들이며, 나는 이 세상에 속하지 않았고, 나는 빛들의 아버지의 영원한 빛 속에 살고 있다. 너희는 내가 누구인지 배울 기회를 충분히 가졌지만, 사람의 아들의 정체성을 확인할 다른 증거도 있을 것이다. 나는 생명의 빛이며, 이 구원의 빛을 이해하고도 일부러 거부하는 자는 그 죄 속에서 죽을 것이다. 나는 너희에게 할 말이 많지만, 너희는 내 말을 받아들일 수 없다. 그러나 나를 보내신 분은 진실하시고 신실하시다. 나의 아버지는 잘못을 범하는 자녀들조차 사랑하신다. 아버지께서 말씀하신 모든 것을 나는 세상에 선포한다.</w:t>
      </w:r>
    </w:p>
    <w:p w14:paraId="4196181A"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162:5.4 </w:t>
      </w:r>
      <w:r>
        <w:rPr>
          <w:rFonts w:ascii="함초롬바탕" w:eastAsia="함초롬바탕" w:hAnsi="함초롬바탕" w:cs="함초롬바탕"/>
          <w:color w:val="262626"/>
        </w:rPr>
        <w:t>“사람의 아들이 들려 올려질 때, 너희는 모두 내가 그임을 알게 될 것이며, 내가 나 자신으로부터 아무것도 하지 않았고 오직 아버지께서 가르쳐 주신 대로 행하였음을 알게 될 것이다. 나는 이 말을 너희와 너희 자녀들에게 한다. 나를 보내신 분은 지금도 나와 함께 계시며, 나를 홀로 두지 않으셨다. 나는 항상 그분의 눈에 기쁨이 되는 일을 행하기 때문이다.”</w:t>
      </w:r>
    </w:p>
    <w:p w14:paraId="362773FD"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162:5.5 </w:t>
      </w:r>
      <w:r>
        <w:rPr>
          <w:rFonts w:ascii="함초롬바탕" w:eastAsia="함초롬바탕" w:hAnsi="함초롬바탕" w:cs="함초롬바탕"/>
          <w:color w:val="262626"/>
        </w:rPr>
        <w:t>예수가 사원 뜰에서 순례자들에게 이렇게 가르치자, 많은 이들이 믿었다. 그리고 아무도 감히 그에게 손을 대지 못했다.</w:t>
      </w:r>
    </w:p>
    <w:p w14:paraId="229982E2" w14:textId="77777777" w:rsidR="000E11C6" w:rsidRDefault="000E11C6" w:rsidP="009625B1">
      <w:pPr>
        <w:spacing w:beforeLines="50" w:before="120"/>
        <w:jc w:val="both"/>
      </w:pPr>
    </w:p>
    <w:p w14:paraId="763EE700" w14:textId="77777777" w:rsidR="000E11C6" w:rsidRDefault="00000000" w:rsidP="009625B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생명의 물에 대한 담화</w:t>
      </w:r>
    </w:p>
    <w:p w14:paraId="6630CF1A"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162:6.1 </w:t>
      </w:r>
      <w:r>
        <w:rPr>
          <w:rFonts w:ascii="함초롬바탕" w:eastAsia="함초롬바탕" w:hAnsi="함초롬바탕" w:cs="함초롬바탕"/>
          <w:color w:val="262626"/>
        </w:rPr>
        <w:t>마지막 날, 축제의 큰 날, 실로암 연못에서 출발한 행렬이 사원 뜰을 지나고, 사제들이 물과 포도주를 제단 위에 부은 직후, 예수는 순례자들 가운데 서서 말했다. “누구든지 목마르거든 내게로 와서 마시라. 나는 위에 계신 아버지로부터 이 세상에 생명의 물을 가져왔다. 나를 믿는 자는 이 물이 상징하는 영으로 충만해질 것이니, 성서에도 기록되기를 ‘그에게서 생수의 강들이 흘러나오리라’ 하였느니라. 사람의 아들이 지상에서의 일을 마친 후, 모든 육체 위에 살아 있는 진리의 영이 부어질 것이다. 이 영을 받는 자는 영적 갈증을 결코 알지 못할 것이다.”</w:t>
      </w:r>
    </w:p>
    <w:p w14:paraId="79860C0E"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162:6.2 </w:t>
      </w:r>
      <w:r>
        <w:rPr>
          <w:rFonts w:ascii="함초롬바탕" w:eastAsia="함초롬바탕" w:hAnsi="함초롬바탕" w:cs="함초롬바탕"/>
          <w:color w:val="262626"/>
        </w:rPr>
        <w:t>예수는 이 말을 하려고 예식을 중단하지 않았다. 그는 할렐 찬송이 끝난 직후, 곧 제단 앞에서 가지를 흔들며 시편을 응답 송독하는 것이 끝난 후에 예배자들에게 말했다. 이때는 희생 제물이 준비되는 동안 잠시 멈추는 시간이었고, 바로 그 순간, 순례자들은 주님의 매혹적인 음성이, 그가 영에 목마른 모든 혼에게 살아 있는 물을 주는 이임을 선언하는 것을 들었다.</w:t>
      </w:r>
    </w:p>
    <w:p w14:paraId="26897FB5"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162:6.3 </w:t>
      </w:r>
      <w:r>
        <w:rPr>
          <w:rFonts w:ascii="함초롬바탕" w:eastAsia="함초롬바탕" w:hAnsi="함초롬바탕" w:cs="함초롬바탕"/>
          <w:color w:val="262626"/>
        </w:rPr>
        <w:t>이른 아침 예식이 끝난 후, 예수는 계속해서 군중에게 가르치며 말했다. “너희가 성서에서 읽지 않았느냐? ‘보라, 물이 마른 땅에 부어지고 메마른 토양 위로 퍼지듯이, 내가 거룩함의 영을 주어 너희 자녀들 위에 부어 너희 자녀의 자녀들에게까지 복이 되게 하리라’고 하였느니라. 너희는 어찌하여 의식적 예식의 깨진 주전자에서 부어 낸 사람들의 전통으로 너희 혼을 적시려 하면서, 영의 사역에 목말라하느냐? 너희가 이 사원에서 보고 있는 것은 너희 조상들이 신앙의 자녀들에게 신성한 영이 부어짐을 상징하려 했던 방식이며, 너희가 오늘날까지 이 상징들을 이어 온 것은 잘한 일이다. 그러나 이제 그의 아들의 증여를 통하여 영들의 아버지의 계시가 이 세대에 왔고, 이 모든 것에 이어 반드시 아버지와 아들의 영이 사람의 자녀들에게 부어질 것이다. 신앙을 가진 모든 자에게 이 영의 증여는 영원한 생명으로, 곧 지상의 하늘 왕국과 저편 아버지의 파라다이스에 있는 생명의 참된 물로 이끄는 길의 참된 교사가 될 것이다.”</w:t>
      </w:r>
    </w:p>
    <w:p w14:paraId="03F4F7BB"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162:6.4 </w:t>
      </w:r>
      <w:r>
        <w:rPr>
          <w:rFonts w:ascii="함초롬바탕" w:eastAsia="함초롬바탕" w:hAnsi="함초롬바탕" w:cs="함초롬바탕"/>
          <w:color w:val="262626"/>
        </w:rPr>
        <w:t>그리고 예수는 계속해서 군중과 바리새인들의 질문에 답했다. 어떤 이들은 그가 선지자라고 생각했고, 또 어떤 이들은 그를 메시아로 믿었다. 그러나 다른 이들은 그가 갈릴리 출신이므로, 메시아가 다윗의 왕좌를 회복해야 한다고 생각하며, 그가 그리스도가 될 수 없다고 말했다. 그럼에도 불구하고 그들은 예수를 체포할 엄두를 내지 못했다.</w:t>
      </w:r>
    </w:p>
    <w:p w14:paraId="67D08484" w14:textId="77777777" w:rsidR="000E11C6" w:rsidRDefault="000E11C6" w:rsidP="009625B1">
      <w:pPr>
        <w:spacing w:beforeLines="50" w:before="120"/>
        <w:jc w:val="both"/>
      </w:pPr>
    </w:p>
    <w:p w14:paraId="4578B603" w14:textId="77777777" w:rsidR="000E11C6" w:rsidRDefault="00000000" w:rsidP="009625B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영적 자유에 대한 담화</w:t>
      </w:r>
    </w:p>
    <w:p w14:paraId="42EB66CF"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162:7.1 </w:t>
      </w:r>
      <w:r>
        <w:rPr>
          <w:rFonts w:ascii="함초롬바탕" w:eastAsia="함초롬바탕" w:hAnsi="함초롬바탕" w:cs="함초롬바탕"/>
          <w:color w:val="262626"/>
        </w:rPr>
        <w:t>축제의 마지막 날 오후, 사도들이 예수를 설득하여 예루살렘에서 피신하게 하려는 노력이 실패한 후, 예수는 다시 사원으로 가서 가르쳤다. 솔로몬 행각에 모인 많은 신자들을 발견한 그는 그들에게 말했다.</w:t>
      </w:r>
    </w:p>
    <w:p w14:paraId="5BD3E53F"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162:7.2 </w:t>
      </w:r>
      <w:r>
        <w:rPr>
          <w:rFonts w:ascii="함초롬바탕" w:eastAsia="함초롬바탕" w:hAnsi="함초롬바탕" w:cs="함초롬바탕"/>
          <w:color w:val="262626"/>
        </w:rPr>
        <w:t>“내 말이 너희 안에 거하고 너희가 내 아버지의 뜻을 행하려는 마음을 가진다면, 너희는 참으로 나의 제자들이다. 너희는 진리를 알게 될 것이며, 그 진리가 너희를 자유롭게 할 것이다. 나는 너희가 어떻게 대답할지 알고 있다. 우리는 아브라함의 자손이며 누구의 종도 아니다. 그런데 어떻게 우리가 자유롭게 될 수 있다는 것인가? 그렇다 하더라도 나는 다른 사람의 지배에 대한 외적인 종속에 대해 말하는 것이 아니다. 나는 혼의 자유를 말하는 것이다. 진실로 진실로 내가 너희에게 이르노니, 죄를 범하는 자는 죄의 종이다. 그리고 너희는 종이 주인의 집에 영원히 거하지 않을 것을 알고 있다. 또한 너희는 아들이 아버지의 집에 거하는 것을 알고 있다. 그러므로 아들이 너희를 자유롭게 하고 너희를 아들로 만들면, 너희는 참으로 자유롭게 될 것이다.</w:t>
      </w:r>
    </w:p>
    <w:p w14:paraId="6B0E77C1"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162:7.3 </w:t>
      </w:r>
      <w:r>
        <w:rPr>
          <w:rFonts w:ascii="함초롬바탕" w:eastAsia="함초롬바탕" w:hAnsi="함초롬바탕" w:cs="함초롬바탕"/>
          <w:color w:val="262626"/>
        </w:rPr>
        <w:t>“나는 너희가 아브라함의 자손이라는 것을 알고 있다. 그러나 너희 지도자들은 내 말이 그들의 가슴속에서 변화시키는 영향력을 발휘하도록 허용되지 않았기 때문에 나를 죽이려 하고 있다. 그들의 혼은 편견에 의해 봉인되고 복수의 교만에 의해 눈이 멀었다. 나는 영원한 아버지가 내게 보여주신 진리를 너희에게 선포하지만, 이 미혹된 교사들은 그들의 현세의 아버지들에게서 배운 것들만 행하려고 한다. 너희가 아브라함이 너희 아버지라고 말할 때, 나는 너희에게 말한다. 너희가 아브라함의 자손이라면, 너희는 아브라함의 행위를 할 것이다. 너희 중 일부는 내 가르침을 믿지만, 다른 이들은 내가 하나님으로부터 받은 진리를 말했기 때문에 나를 파멸시키려 한다. 그러나 아브라함은 하나님의 진리를 그렇게 대하지 않았다. 나는 너희 중 일부가 악한 자의 일을 하려고 결심한 것을 안다. 만약 하나님이 너희 아버지라면, 너희는 나를 알고 내가 계시한 진리를 사랑할 것이다. 너희가 깨닫지 않겠느냐? 내가 아버지에게서 나왔고, 하나님께서 나를 보내셨으며, 내가 이 일을 나 스스로 하는 것이 아님을! 너희는 왜 내 말을 이해하지 못하느냐? 너희가 악의 자녀가 되기로 선택했기 때문이냐? 만약 너희가 어둠의 자녀라면, 너희는 내가 계시한 진리의 빛 속에서 걷기 힘들 것이다. 악의 자녀들은 그들의 아버지의 길만을 따르며, 그 아버지는 속이는 자였고, 그 안에 진리가 없게 되었기 때문에 진리를 지지하지 않았다. 그러나 이제 사람의 아들이 진리를 말하고 진리로 살아가는데, 너희 중 많은 이들이 믿기를 거부한다.</w:t>
      </w:r>
    </w:p>
    <w:p w14:paraId="25150719"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162:7.4 </w:t>
      </w:r>
      <w:r>
        <w:rPr>
          <w:rFonts w:ascii="함초롬바탕" w:eastAsia="함초롬바탕" w:hAnsi="함초롬바탕" w:cs="함초롬바탕"/>
          <w:color w:val="262626"/>
        </w:rPr>
        <w:t>“너희 가운데 누가 나에게 죄가 있다고 책잡느냐? 그렇다면, 내가 아버지께서 내게 보여주신 진리를 선포하고 그 진리로 살아간다면, 너희는 왜 나를 믿지 않느냐? 하나님께 속한 자는 기꺼이 하나님의 말씀을 듣는다. 그러므로 너희 중 많은 이들이 내 말을 듣지 않는 것은 너희가 하나님께 속하지 않았기 때문이다. 너희 교사들은 내가 마귀들의 왕의 권능으로 내 일을 한다고 주제넘게 말하기까지 했다. 방금 곁에 있는 한 사람이 내게 마귀가 들렸으며, 내가 마귀의 자식이라고 말했다. 그러나 너희 중 자신의 혼을 정직하게 대하는 모든 사람은 내가 마귀가 아니라는 것을 잘 알고 있다. 너희는 내가 아버지를 공경하는데도 너희가 나를 욕되게 하려 한다는 것을 안다. 나는 내 영광을 구하지 않고, 오직 나의 파라다이스 아버지의 영광만을 구한다. 그리고 나는 너희를 심판하지 않는다. 나를 대신하여 심판하시는 분이 계시기 때문이다.</w:t>
      </w:r>
    </w:p>
    <w:p w14:paraId="32BE17C9"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162:7.5 </w:t>
      </w:r>
      <w:r>
        <w:rPr>
          <w:rFonts w:ascii="함초롬바탕" w:eastAsia="함초롬바탕" w:hAnsi="함초롬바탕" w:cs="함초롬바탕"/>
          <w:color w:val="262626"/>
        </w:rPr>
        <w:t>“진실로 진실로 내가 복음을 믿는 자들에게 이르노니, 어떤 사람이 이 진리의 말씀을 자기 가슴속에 살아 있게 간직한다면, 그는 결코 죽음을 맛보지 않을 것이다. 이제 내 옆에 있는 한 서기관이, 아브라함도 죽었고 선지자들도 죽었으니 이 말이 내게 마귀가 들렸음을 증명한다고 말하고 있다. 그리고 그는 묻는다. ‘당신의 말을 지키는 자는 죽음을 맛보지 않을 것이라고 여기 서서 감히 말할 만큼, 당신은 아브라함과 선지자들보다 그렇게 위대합니까? 당신은 감히 이런 신성모독을 할 정도로 누구라고 주장합니까?’ 그리고 나는 그런 모든 자에게 이르노니, 만약 내가 스스로를 영화롭게 한다면, 나의 영광은 아무것도 아니다. 그러나 나를 영화롭게 하실 이는 아버지이시니, 곧 너희가 하나님이라 부르는 바로 그 아버지이시다. 그러나 너희는 너희의 이 하나님이자 나의 아버지를 알지 못했으며, 나는 너희를 서로 만나게 하려고, 너희가 진정으로 하나님의 아들이 되는 방법을 보여주기 위해 왔다. 너희가 아버지를 알지 못하지만, 나는 참으로 그분을 알고 있다. 심지어 아브라함도 내 날을 보기를 기뻐했고, 신앙으로 그것을 보고 기뻐했다.”</w:t>
      </w:r>
    </w:p>
    <w:p w14:paraId="41A33B5B"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162:7.6 </w:t>
      </w:r>
      <w:r>
        <w:rPr>
          <w:rFonts w:ascii="함초롬바탕" w:eastAsia="함초롬바탕" w:hAnsi="함초롬바탕" w:cs="함초롬바탕"/>
          <w:color w:val="262626"/>
        </w:rPr>
        <w:t>이때 모여 있던 불신 유대인들과 산헤드린의 대리인들이 이 말을 듣고 소란을 일으키며 외쳤다. “당신은 아직 쉰 살도 되지 않았는데, 아브라함을 봤다고 말하는가? 당신은 마귀의 자식이다!” 예수는 더 이상 담화를 이어갈 수 없었다. 그는 떠나면서 단지 “진실로 진실로 내가 너희에게 이르노니, 아브라함이 있기 전에 내가 있다”라고만 말했다. 많은 불신자들이 그에게 던질 돌을 가지러 달려 나갔고, 산헤드린의 대리인들은 그를 체포하려 했으나, 주님은 사원 복도를 빠르게 지나 베다니 근처의 비밀 모임 장소로 도망쳤고, 그곳에서 마르다, 마리아, 그리고 나사로가 그를 기다리고 있었다.</w:t>
      </w:r>
    </w:p>
    <w:p w14:paraId="2E28FAE2" w14:textId="77777777" w:rsidR="000E11C6" w:rsidRDefault="000E11C6" w:rsidP="009625B1">
      <w:pPr>
        <w:spacing w:beforeLines="50" w:before="120"/>
        <w:jc w:val="both"/>
      </w:pPr>
    </w:p>
    <w:p w14:paraId="752D8E5C" w14:textId="77777777" w:rsidR="000E11C6" w:rsidRDefault="00000000" w:rsidP="009625B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마르다와 마리아를 방문하다</w:t>
      </w:r>
    </w:p>
    <w:p w14:paraId="6FBB4C97"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162:8.1 </w:t>
      </w:r>
      <w:r>
        <w:rPr>
          <w:rFonts w:ascii="함초롬바탕" w:eastAsia="함초롬바탕" w:hAnsi="함초롬바탕" w:cs="함초롬바탕"/>
          <w:color w:val="262626"/>
        </w:rPr>
        <w:t>예수가 나사로와 그의 자매들과 함께 한 친구의 집에 머물도록 조치가 되었고, 그동안 사도들은 작은 집단으로 여기저기 흩어져 있었다. 이는 유대 당국이 다시 그를 체포하려는 계획을 대담하게 추진하고 있었기 때문에 취해진 예방 조치였다.</w:t>
      </w:r>
    </w:p>
    <w:p w14:paraId="7F762FB8"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162:8.2 </w:t>
      </w:r>
      <w:r>
        <w:rPr>
          <w:rFonts w:ascii="함초롬바탕" w:eastAsia="함초롬바탕" w:hAnsi="함초롬바탕" w:cs="함초롬바탕"/>
          <w:color w:val="262626"/>
        </w:rPr>
        <w:t>여러 해 동안 이 세 사람은 예수가 그들을 방문할 때마다 모든 일을 멈추고 그의 가르침을 듣는 것이 관례였다. 부모님을 잃은 후, 마르다는 집안일을 책임지게 되었고, 그래서 이번에도 나사로와 마리아가 예수의 발 앞에 앉아 그의 새 힘을 주는 가르침을 흠뻑 들이마시고 있을 때, 마르다는 저녁 식사를 준비하고 있었다. 설명해 두어야 할 것은, 마르다가 수많은 불필요한 일들에 공연히 정신이 팔려 있었고, 사소한 일들에 시달렸다는 점이다. 그것이 그녀의 기질이었다.</w:t>
      </w:r>
    </w:p>
    <w:p w14:paraId="74119137"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162:8.3 </w:t>
      </w:r>
      <w:r>
        <w:rPr>
          <w:rFonts w:ascii="함초롬바탕" w:eastAsia="함초롬바탕" w:hAnsi="함초롬바탕" w:cs="함초롬바탕"/>
          <w:color w:val="262626"/>
        </w:rPr>
        <w:t>마르다는 해야 한다고 여긴 이 모든 일을 하느라 분주해졌고, 마리아가 아무 도움도 주지 않는 것에 마음이 불편했다. 그래서 그녀는 예수에게 가서 말했다. “주님, 제 자매가 저를 혼자 두고 모든 일을 하게 하는데도 개의치 않으십니까? 그녀에게 와서 저를 도우라고 해 주실 수 없습니까?” 예수가 대답했다. “마르다야, 마르다야, 왜 너는 항상 그렇게 많은 일에 대해 염려하고 그렇게 많은 사소한 것들로 인해 마음이 어지러우냐? 진정으로 가치 있는 것은 오직 하나뿐이다. 마리아가 이 선하고 필요한 부분을 선택했으니, 나는 그것을 그녀에게서 빼앗지 않을 것이다. 그러나 너희 둘은 언제쯤 내가 가르친 대로, 협력하여 섬기고 함께 혼을 새롭게 하며 사는 법을 배우겠느냐? 모든 것에는 때가 있으며, 인생의 작은 일들은 하늘 왕국의 더 큰 것들 앞에서 물러나야 한다는 것을 배우지 못하겠느냐?”</w:t>
      </w:r>
    </w:p>
    <w:p w14:paraId="60FCD00F" w14:textId="77777777" w:rsidR="000E11C6" w:rsidRDefault="000E11C6" w:rsidP="009625B1">
      <w:pPr>
        <w:spacing w:beforeLines="50" w:before="120"/>
        <w:jc w:val="both"/>
      </w:pPr>
    </w:p>
    <w:p w14:paraId="5DC6AAA3" w14:textId="77777777" w:rsidR="000E11C6" w:rsidRDefault="00000000" w:rsidP="009625B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베들레헴에서 아브너와 함께</w:t>
      </w:r>
    </w:p>
    <w:p w14:paraId="298D0B3A"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162:9.1 </w:t>
      </w:r>
      <w:r>
        <w:rPr>
          <w:rFonts w:ascii="함초롬바탕" w:eastAsia="함초롬바탕" w:hAnsi="함초롬바탕" w:cs="함초롬바탕"/>
          <w:color w:val="262626"/>
        </w:rPr>
        <w:t>초막절이 끝난 다음 주 동안, 수십 명의 신자들이 베다니에 모여 열두 사도로부터 가르침을 받았다. 산헤드린은 예수가 없었기 때문에 이 모임들을 방해하려고 하지 않았다. 예수는 이 기간 동안 베들레헴에서 아브너와 그의 동료들과 함께 일하고 있었다. 축제가 끝난 다음 날, 예수는 베다니로 떠났고, 이번 예루살렘 방문 동안 사원에서 다시는 가르치지 않았다.</w:t>
      </w:r>
    </w:p>
    <w:p w14:paraId="22F48C02"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162:9.2 </w:t>
      </w:r>
      <w:r>
        <w:rPr>
          <w:rFonts w:ascii="함초롬바탕" w:eastAsia="함초롬바탕" w:hAnsi="함초롬바탕" w:cs="함초롬바탕"/>
          <w:color w:val="262626"/>
        </w:rPr>
        <w:t>이때 아브너는 베들레헴에 본부를 두고 있었으며, 그곳에서 많은 일꾼들이 유대와 사마리아 남부의 도시들, 심지어 알렉산드리아로까지 파견되었다. 예수가 도착한 지 며칠 안에, 그는 아브너와 함께 두 사도 집단의 일을 통합하기 위한 조치를 완료했다.</w:t>
      </w:r>
    </w:p>
    <w:p w14:paraId="1AABFDB3"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162:9.3 </w:t>
      </w:r>
      <w:r>
        <w:rPr>
          <w:rFonts w:ascii="함초롬바탕" w:eastAsia="함초롬바탕" w:hAnsi="함초롬바탕" w:cs="함초롬바탕"/>
          <w:color w:val="262626"/>
        </w:rPr>
        <w:t>예수는 초막절 동안 자신의 시간을 베다니와 베들레헴 사이에서 거의 똑같이 나누어 보냈다. 베다니에서는 사도들과 많은 시간을 보냈고, 베들레헴에서는 아브너와 요한의 다른 옛 사도들에게 많은 가르침을 주었다. 이 친밀한 접촉은 결국 그들이 예수를 믿게 되는 계기가 되었다. 세례자 요한의 이 옛 사도들은 예루살렘에서의 공개 가르침에서 보여준 예수의 용기뿐만 아니라 베들레헴에서의 개인 가르침에서 체험한 공감적 이해에 의해 영향을 받았다. 이 영향들은 마침내 아브너의 동료 한 사람 한 사람을 온전히 설득하여, 왕국과 그러한 발걸음이 뜻하는 모든 것을 전심으로 받아들이게 했다.</w:t>
      </w:r>
    </w:p>
    <w:p w14:paraId="53306EC1"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162:9.4 </w:t>
      </w:r>
      <w:r>
        <w:rPr>
          <w:rFonts w:ascii="함초롬바탕" w:eastAsia="함초롬바탕" w:hAnsi="함초롬바탕" w:cs="함초롬바탕"/>
          <w:color w:val="262626"/>
        </w:rPr>
        <w:t>마지막으로 베들레헴을 떠나기 전에, 주님은 그들 모두가 육신을 입은 지상 생애가 끝나기에 앞서 이루어질 통합된 노력에 그와 합류하도록 조치했다. 아브너와 그의 동료들이 가까운 시일 내에 마가단 공원에서 예수와 열두 사도와 합류하기로 합의되었다.</w:t>
      </w:r>
    </w:p>
    <w:p w14:paraId="0415BAD5"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162:9.5 </w:t>
      </w:r>
      <w:r>
        <w:rPr>
          <w:rFonts w:ascii="함초롬바탕" w:eastAsia="함초롬바탕" w:hAnsi="함초롬바탕" w:cs="함초롬바탕"/>
          <w:color w:val="262626"/>
        </w:rPr>
        <w:t>이 합의에 따라, 11월 초에 아브너와 그의 열한 명의 동료들은 예수와 열두 사도와 운명을 함께하기로 하고, 십자가에 못 박히기까지 하나의 조직으로 함께 일했다.</w:t>
      </w:r>
    </w:p>
    <w:p w14:paraId="50AD3340"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162:9.6 </w:t>
      </w:r>
      <w:r>
        <w:rPr>
          <w:rFonts w:ascii="함초롬바탕" w:eastAsia="함초롬바탕" w:hAnsi="함초롬바탕" w:cs="함초롬바탕"/>
          <w:color w:val="262626"/>
        </w:rPr>
        <w:t>10월 말, 예수와 열두 사도는 예루살렘 근처에서 물러났다. 10월 30일 일요일, 예수와 그의 동료들은 며칠 동안 은둔하며 쉬고 있던 에브라임을 떠나 요단 서편 큰길을 따라 마가단 공원으로 곧장 가서, 11월 2일 수요일 오후 늦게 도착했다.</w:t>
      </w:r>
    </w:p>
    <w:p w14:paraId="1F940F18" w14:textId="77777777" w:rsidR="000E11C6" w:rsidRDefault="00000000" w:rsidP="009625B1">
      <w:pPr>
        <w:spacing w:beforeLines="50" w:before="120"/>
        <w:jc w:val="both"/>
      </w:pPr>
      <w:r>
        <w:rPr>
          <w:rFonts w:ascii="함초롬바탕" w:eastAsia="함초롬바탕" w:hAnsi="함초롬바탕" w:cs="함초롬바탕"/>
          <w:b/>
          <w:bCs/>
          <w:color w:val="B08D57"/>
          <w:sz w:val="18"/>
          <w:szCs w:val="18"/>
        </w:rPr>
        <w:t xml:space="preserve">162:9.7 </w:t>
      </w:r>
      <w:r>
        <w:rPr>
          <w:rFonts w:ascii="함초롬바탕" w:eastAsia="함초롬바탕" w:hAnsi="함초롬바탕" w:cs="함초롬바탕"/>
          <w:color w:val="262626"/>
        </w:rPr>
        <w:t>사도들은 주님이 다시 우호적인 땅에 돌아온 것에 크게 안도했다. 그들은 더 이상 예수에게 예루살렘으로 가서 왕국의 복음을 선포하라고 재촉하지 않았다.</w:t>
      </w:r>
    </w:p>
    <w:p w14:paraId="0E13D454" w14:textId="77777777" w:rsidR="000E11C6" w:rsidRPr="001E17C3" w:rsidRDefault="00000000" w:rsidP="00C147FA">
      <w:pPr>
        <w:pStyle w:val="1"/>
        <w:keepNext/>
        <w:pageBreakBefore/>
        <w:pBdr>
          <w:bottom w:val="double" w:sz="6" w:space="10" w:color="B08D57"/>
        </w:pBdr>
        <w:spacing w:before="600" w:after="360"/>
        <w:jc w:val="center"/>
      </w:pPr>
      <w:bookmarkStart w:id="163" w:name="paper163"/>
      <w:r>
        <w:rPr>
          <w:rFonts w:ascii="함초롬바탕" w:eastAsia="함초롬바탕" w:hAnsi="함초롬바탕" w:cs="함초롬바탕"/>
          <w:color w:val="B08D57"/>
          <w:spacing w:val="40"/>
          <w:sz w:val="24"/>
          <w:szCs w:val="24"/>
        </w:rPr>
        <w:t>제163편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마가단에서 칠십인의 임명</w:t>
      </w:r>
      <w:bookmarkEnd w:id="163"/>
    </w:p>
    <w:p w14:paraId="29C54E5E" w14:textId="77777777" w:rsidR="000E11C6" w:rsidRPr="001E17C3" w:rsidRDefault="000E11C6" w:rsidP="001E17C3">
      <w:pPr>
        <w:spacing w:beforeLines="50" w:before="120"/>
        <w:jc w:val="both"/>
      </w:pPr>
    </w:p>
    <w:p w14:paraId="115C3A4D"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163:0.1 </w:t>
      </w:r>
      <w:r>
        <w:rPr>
          <w:rFonts w:ascii="함초롬바탕" w:eastAsia="함초롬바탕" w:hAnsi="함초롬바탕" w:cs="함초롬바탕"/>
          <w:color w:val="262626"/>
        </w:rPr>
        <w:t>예수와 열두 사도가 예루살렘에서 마가단으로 돌아온 지 며칠 후, 아브너와 약 쉰 명의 제자 무리가 베들레헴에서 도착했다. 이때 마가단 야영지에는 전도사단, 여성단, 그리고 팔레스타인 전역에서 온 약 백오십 명의 진실하고 검증된 제자들이 모여 있었다. 예수와 열두 사도는 며칠간 방문과 야영지 재조직에 시간을 보낸 후, 이 특별한 신자 집단을 위한 집중 훈련 과정을 시작했으며, 이후 이 잘 훈련되고 체험이 많은 제자들의 집합체 중에서 주님은 칠십 명의 교사를 선택하여 그들을 보내어 왕국 복음을 전하게 했다. 이 정기적인 교육은 11월 4일 금요일에 시작되어 11월 19일 안식일까지 계속되었다.</w:t>
      </w:r>
    </w:p>
    <w:p w14:paraId="1A3560C2"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163:0.2 </w:t>
      </w:r>
      <w:r>
        <w:rPr>
          <w:rFonts w:ascii="함초롬바탕" w:eastAsia="함초롬바탕" w:hAnsi="함초롬바탕" w:cs="함초롬바탕"/>
          <w:color w:val="262626"/>
        </w:rPr>
        <w:t>예수는 매일 아침 이 무리에게 강연을 했다. 베드로는 공개 설교 방법을 가르쳤고, 나다니엘은 가르치는 기술을 지도했으며, 도마는 질문에 답하는 방법을 설명했다. 마태는 이들의 단체 재정을 조직하는 일을 지도했다. 다른 사도들도 자신의 특별한 체험과 타고난 재능에 따라 이 훈련에 참여했다.</w:t>
      </w:r>
    </w:p>
    <w:p w14:paraId="0CCDC294" w14:textId="77777777" w:rsidR="000E11C6" w:rsidRPr="001E17C3" w:rsidRDefault="000E11C6" w:rsidP="001E17C3">
      <w:pPr>
        <w:spacing w:beforeLines="50" w:before="120"/>
        <w:jc w:val="both"/>
      </w:pPr>
    </w:p>
    <w:p w14:paraId="4CAE61E9" w14:textId="77777777" w:rsidR="000E11C6" w:rsidRPr="001E17C3" w:rsidRDefault="00000000" w:rsidP="00C147F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칠십인의 임명</w:t>
      </w:r>
    </w:p>
    <w:p w14:paraId="58EEFFAF"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163:1.1 </w:t>
      </w:r>
      <w:r>
        <w:rPr>
          <w:rFonts w:ascii="함초롬바탕" w:eastAsia="함초롬바탕" w:hAnsi="함초롬바탕" w:cs="함초롬바탕"/>
          <w:color w:val="262626"/>
        </w:rPr>
        <w:t>칠십인은 11월 19일 안식일 오후에 마가단 야영지에서 예수에 의해 임명되었으며, 아브너가 이 복음 설교자들과 교사들의 우두머리로 세워졌다. 이 칠십인단은 아브너와 요한의 옛 사도들 중 열 명, 초기 전도사들 중 쉰한 명, 그리고 왕국의 봉사에서 두각을 나타낸 여덟 명의 다른 제자로 구성되었다.</w:t>
      </w:r>
    </w:p>
    <w:p w14:paraId="63D3C6D2"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163:1.2 </w:t>
      </w:r>
      <w:r>
        <w:rPr>
          <w:rFonts w:ascii="함초롬바탕" w:eastAsia="함초롬바탕" w:hAnsi="함초롬바탕" w:cs="함초롬바탕"/>
          <w:color w:val="262626"/>
        </w:rPr>
        <w:t>이 안식일 오후 두 시경, 소나기가 오락가락하는 가운데, 다윗과 그의 사자단 대부분이 도착하여 그 수가 늘어난 사백 명이 넘는 신자들의 무리가 갈릴리 호숫가에 모여 칠십인의 임명을 지켜보았다.</w:t>
      </w:r>
    </w:p>
    <w:p w14:paraId="4E7F55DB"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163:1.3 </w:t>
      </w:r>
      <w:r>
        <w:rPr>
          <w:rFonts w:ascii="함초롬바탕" w:eastAsia="함초롬바탕" w:hAnsi="함초롬바탕" w:cs="함초롬바탕"/>
          <w:color w:val="262626"/>
        </w:rPr>
        <w:t>예수는 칠십인을 복음의 사자로 따로 세우려고 그들의 머리에 손을 얹기 전에, 그들에게 말했다. “추수할 것은 참으로 많으나 일꾼이 적다. 그러므로 나는 너희 모두에게, 추수의 주께서 그의 추수밭으로 다른 일꾼들을 더 보내시기를 기도하라고 권면한다. 나는 너희를 왕국의 사자로 따로 세우려 한다. 나는 너희를 유대인과 이방인에게, 이리 가운데 있는 양처럼 보내려 한다. 너희가 두 명씩 짝지어 나아갈 때, 돈주머니나 여분의 옷을 가져가지 말라고 나는 너희에게 지시한다. 너희는 이 첫 선교를 위해 잠시 동안만 나아가기 때문이다. 길에서 아무에게도 인사하지 말고, 오직 너희 일에만 마음을 쓰라. 어느 집에 들어가 머무르게 될 때, 먼저 이렇게 말하라. 이 집에 평화가 있기를. 평화를 사랑하는 자들이 그 집에 살고 있으면 거기에 머물러라. 그렇지 않으면 떠나라. 그 집을 선택했다면 그 도시에서 머무는 동안 그 집에 머물며, 너희 앞에 차려진 것을 먹고 마시라. 이는 일꾼이 그 생계를 받을 자격이 있기 때문이다. 더 나은 숙소가 제공된다고 해서 이 집 저 집으로 옮기지 말라. 기억하라, 너희가 땅에 평화를, 사람들 사이에 선의를 선포하며 나아갈 때, 너희는 쓰라리고 스스로 속는 적들과 싸워야 할 것이다. 그러므로 뱀처럼 지혜롭고 또한 비둘기처럼 무해하라.</w:t>
      </w:r>
    </w:p>
    <w:p w14:paraId="060D9E29"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163:1.4 </w:t>
      </w:r>
      <w:r>
        <w:rPr>
          <w:rFonts w:ascii="함초롬바탕" w:eastAsia="함초롬바탕" w:hAnsi="함초롬바탕" w:cs="함초롬바탕"/>
          <w:color w:val="262626"/>
        </w:rPr>
        <w:t>“그리고 너희가 가는 곳마다 ‘하늘 왕국이 가까이 왔다’고 선포하며, 마음이나 몸이 병든 모든 자에게 사역하라. 너희는 왕국의 좋은 것을 거저 받았으니, 거저 주어라. 만일 어느 도시의 사람들이 너희를 받아들인다면, 그들은 아버지의 왕국으로 풍성히 들어가는 문을 얻을 것이다. 그러나 어느 도시의 사람들이 이 복음을 받아들이기를 거부하더라도, 너희는 그 불신의 공동체를 떠나면서 여전히 너희 메시지를 선포하여, 너희 가르침을 배척하는 자들에게 떠나는 그 순간에도 이렇게 말하라. ‘너희가 진리를 거부할지라도, 하나님의 왕국이 너희에게 가까이 왔다는 사실은 변함이 없다.’ 너희 말을 듣는 자는 내 말을 듣는 것이고, 내 말을 듣는 자는 나를 보내신 분의 말을 듣는 것이다. 너희 복음 메시지를 배척하는 자는 나를 배척하는 것이고, 나를 배척하는 자는 나를 보내신 분을 배척하는 것이다.”</w:t>
      </w:r>
    </w:p>
    <w:p w14:paraId="53793813"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163:1.5 </w:t>
      </w:r>
      <w:r>
        <w:rPr>
          <w:rFonts w:ascii="함초롬바탕" w:eastAsia="함초롬바탕" w:hAnsi="함초롬바탕" w:cs="함초롬바탕"/>
          <w:color w:val="262626"/>
        </w:rPr>
        <w:t>예수는 칠십인에게 이와 같이 말한 후, 아브너부터 시작하여, 그들이 그를 둘러싸고 둥그렇게 무릎을 꿇자 한 사람 한 사람의 머리에 손을 얹었다.</w:t>
      </w:r>
    </w:p>
    <w:p w14:paraId="6C691F0B"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163:1.6 </w:t>
      </w:r>
      <w:r>
        <w:rPr>
          <w:rFonts w:ascii="함초롬바탕" w:eastAsia="함초롬바탕" w:hAnsi="함초롬바탕" w:cs="함초롬바탕"/>
          <w:color w:val="262626"/>
        </w:rPr>
        <w:t>다음 날 아침 일찍 아브너는 칠십 명의 사자를 갈릴리, 사마리아, 그리고 유대의 모든 도시로 보냈다. 이 서른다섯 쌍은 약 여섯 주 동안 나아가서 설교하고 가르쳤으며, 모두 12월 30일 금요일에 베레아의 펠라 근처에 있는 새 야영지로 돌아왔다.</w:t>
      </w:r>
    </w:p>
    <w:p w14:paraId="17D8E9A7" w14:textId="77777777" w:rsidR="000E11C6" w:rsidRPr="001E17C3" w:rsidRDefault="000E11C6" w:rsidP="001E17C3">
      <w:pPr>
        <w:spacing w:beforeLines="50" w:before="120"/>
        <w:jc w:val="both"/>
      </w:pPr>
    </w:p>
    <w:p w14:paraId="77885A7F" w14:textId="77777777" w:rsidR="000E11C6" w:rsidRPr="001E17C3" w:rsidRDefault="00000000" w:rsidP="00C147F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부유한 젊은이와 다른 사람들</w:t>
      </w:r>
    </w:p>
    <w:p w14:paraId="4504A822"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163:2.1 </w:t>
      </w:r>
      <w:r>
        <w:rPr>
          <w:rFonts w:ascii="함초롬바탕" w:eastAsia="함초롬바탕" w:hAnsi="함초롬바탕" w:cs="함초롬바탕"/>
          <w:color w:val="262626"/>
        </w:rPr>
        <w:t>칠십인의 일원으로 임명되고 지명되기를 구했던 쉰 명이 넘는 제자들이, 이 후보자들을 선정하려고 예수가 임명한 위원회에 의해 거절되었다. 이 위원회는 안드레와 아브너, 그리고 전도사단의 책임자 대행으로 구성되었다. 이 세 사람의 위원회가 만장일치로 합의하지 못한 경우에는 후보자를 예수에게 데려갔으며, 주님은 복음의 사자로 임명되기를 간절히 바라는 사람을 한 명도 거절하지 않았다. 그러나 그들 중 열두 명이 넘는 이들이 예수와 대화한 후 더 이상 복음의 사자가 되기를 원하지 않게 되었다.</w:t>
      </w:r>
    </w:p>
    <w:p w14:paraId="5EB2ECB4"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163:2.2 </w:t>
      </w:r>
      <w:r>
        <w:rPr>
          <w:rFonts w:ascii="함초롬바탕" w:eastAsia="함초롬바탕" w:hAnsi="함초롬바탕" w:cs="함초롬바탕"/>
          <w:color w:val="262626"/>
        </w:rPr>
        <w:t>한 진지한 제자가 예수에게 와서 말했다. “주님, 저는 주님의 새로운 사도들 중 한 명이 되고 싶습니다. 그러나 제 아버지가 매우 연로하시고 곧 돌아가실 것 같습니다. 제가 집으로 돌아가 아버지를 장사 지내도록 허락해 주시겠습니까?” 이 사람에게 예수가 말했다. “아들아, 여우는 굴이 있고 하늘의 새들은 둥지가 있지만, 사람의 아들은 머리 둘 곳이 없다. 너는 충성스러운 제자이니, 집으로 돌아가 사랑하는 이들을 돌보면서도 그렇게 남아 있을 수 있다. 그러나 내 복음의 사자들은 그렇지 않다. 그들은 나를 따르고 왕국을 선포하기 위해 모든 것을 버렸다. 만약 네가 임명받은 교사가 되고자 한다면, 다른 사람들이 죽은 자를 묻도록 내버려 두고 너는 나아가서 기쁜 소식을 전파해야 한다.” 그리고 이 사람은 크게 실망하며 떠났다.</w:t>
      </w:r>
    </w:p>
    <w:p w14:paraId="112F92C1"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163:2.3 </w:t>
      </w:r>
      <w:r>
        <w:rPr>
          <w:rFonts w:ascii="함초롬바탕" w:eastAsia="함초롬바탕" w:hAnsi="함초롬바탕" w:cs="함초롬바탕"/>
          <w:color w:val="262626"/>
        </w:rPr>
        <w:t>또 다른 제자가 주님에게 와서 말했다. “저는 임명받은 사자가 되고 싶지만, 가족을 위로하기 위해 잠시 집에 다녀오고 싶습니다.” 이에 예수가 대답했다. “만약 임명받기를 원한다면, 기꺼이 모든 것을 버릴 수 있어야 한다. 복음의 사자들은 애정이 갈라져 있어서는 안 된다. 쟁기에 손을 댄 사람이 돌이킨다면, 왕국의 사자가 될 자격이 없다.”</w:t>
      </w:r>
    </w:p>
    <w:p w14:paraId="691DB606"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163:2.4 </w:t>
      </w:r>
      <w:r>
        <w:rPr>
          <w:rFonts w:ascii="함초롬바탕" w:eastAsia="함초롬바탕" w:hAnsi="함초롬바탕" w:cs="함초롬바탕"/>
          <w:color w:val="262626"/>
        </w:rPr>
        <w:t>그때 안드레는 어떤 부유한 젊은이를 예수에게 데려왔다. 그는 독실한 신자로서 임명받기를 원했다. 이 젊은이 마타도르무스는 예루살렘 산헤드린의 일원이었다. 그는 예수가 가르치는 것을 들었고, 이후 베드로와 다른 사도들에게 왕국의 복음을 배웠다. 예수는 마타도르무스에게 임명의 요구 사항에 대해 이야기하고, 이 문제를 더 깊이 생각해 본 뒤로 결정을 미루라고 요청했다. 다음 날 아침 일찍, 예수가 산책을 나가려 할 때 이 젊은이가 다가와 말했다. “주님, 저는 주님께 영원한 생명의 확신에 대해 알고 싶습니다. 저는 어릴 때부터 모든 계명을 지켜왔으니, 영원한 생명을 얻기 위해 더 무엇을 해야 하는지 알고 싶습니다.” 이 질문에 예수가 대답했다. “네가 모든 계명을 지킨다면—간음하지 말라, 살인하지 말라, 도둑질하지 말라, 거짓 증언하지 말라, 속이지 말라, 부모를 공경하라—잘하는 것이다. 그러나 구원은 단지 행위의 보상이 아니라 신앙의 보상이다. 네가 이 왕국의 복음을 믿느냐?” 마타도르무스가 대답했다. “예, 주님, 저는 주님과 주님의 사도들이 제게 가르쳐 준 모든 것을 믿습니다.” 이에 예수가 말했다. “그렇다면 너는 참으로 내 제자이며 왕국의 자녀이다.”</w:t>
      </w:r>
    </w:p>
    <w:p w14:paraId="33DD020F"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163:2.5 </w:t>
      </w:r>
      <w:r>
        <w:rPr>
          <w:rFonts w:ascii="함초롬바탕" w:eastAsia="함초롬바탕" w:hAnsi="함초롬바탕" w:cs="함초롬바탕"/>
          <w:color w:val="262626"/>
        </w:rPr>
        <w:t>그러자 그 젊은이가 말했다. “하지만 주님, 저는 주님의 제자가 되는 것에 만족하지 않습니다. 저는 주님의 새로운 사자들 중 한 명이 되고 싶습니다.” 예수는 이 말을 듣고 큰 사랑으로 그를 내려다보며 말했다. “네가 값을 치를 뜻이 있고 네게 부족한 그 한 가지를 채우려 한다면, 나는 너를 내 사자 중 하나로 삼겠다.” 마타도르무스가 대답했다. “주님, 제가 주님을 따를 수만 있다면 무엇이든 하겠습니다.” 예수는 무릎을 꿇은 젊은이의 이마에 입맞추며 말했다. “만약 네가 내 사자가 되기를 원한다면, 가서 네가 가진 모든 것을 팔고, 그 판 돈을 가난한 사람들이나 네 형제들에게 나누어 준 후에 와서 나를 따르라. 그러면 너는 하늘 왕국에서 보물을 얻을 것이다.”</w:t>
      </w:r>
    </w:p>
    <w:p w14:paraId="40A4D948"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163:2.6 </w:t>
      </w:r>
      <w:r>
        <w:rPr>
          <w:rFonts w:ascii="함초롬바탕" w:eastAsia="함초롬바탕" w:hAnsi="함초롬바탕" w:cs="함초롬바탕"/>
          <w:color w:val="262626"/>
        </w:rPr>
        <w:t>마타도르무스가 이 말을 들었을 때, 그의 얼굴이 어두워졌다. 그는 일어나 슬퍼하며 떠났으니, 그가 큰 재산을 가지고 있었기 때문이다. 이 부유한 젊은 바리새인은 부가 하나님의 은총의 증표라고 믿으며 자라났다. 예수는 그가 자기 자신과 자기 재물에 대한 사랑에서 벗어나지 못했음을 알고 있었다. 주님이 원한 것은 그를 재물에 대한 사랑에서 건져 내는 것이었지, 반드시 재물 자체에서 벗어나게 하려는 것은 아니었다. 예수의 제자들은 모든 세속적 재물을 포기하지 않았지만, 사도들과 칠십인은 그렇게 했다. 마타도르무스는 칠십 명의 새 사자 중 하나가 되기를 원했고, 그것이 예수가 그에게 모든 현세의 소유를 포기하라고 요구한 이유였다.</w:t>
      </w:r>
    </w:p>
    <w:p w14:paraId="0F308536"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163:2.7 </w:t>
      </w:r>
      <w:r>
        <w:rPr>
          <w:rFonts w:ascii="함초롬바탕" w:eastAsia="함초롬바탕" w:hAnsi="함초롬바탕" w:cs="함초롬바탕"/>
          <w:color w:val="262626"/>
        </w:rPr>
        <w:t>거의 모든 인간은 애지중지하는 악으로 붙들고 있는 어떤 한 가지를 가지고 있으며, 하늘 왕국에 들어가는 일은 그것을 입장료의 일부로 요구한다. 만약 마타도르무스가 자기 재산을 내놓았다면, 그 재산은 아마도 칠십인의 재무 담당자로서 관리하도록 곧바로 그의 손에 되돌아왔을 것이다. 실제로 나중에 예루살렘에 교회가 세워진 후 그는 주님의 명령에 순종했다. 그러나 그때는 칠십인의 일원이 되는 것을 누리기에 이미 너무 늦었고, 그는 주님의 육신의 형제인 야고보가 지도자로 있던 예루살렘 교회의 재무 담당자가 되었다.</w:t>
      </w:r>
    </w:p>
    <w:p w14:paraId="53732B3A"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163:2.8 </w:t>
      </w:r>
      <w:r>
        <w:rPr>
          <w:rFonts w:ascii="함초롬바탕" w:eastAsia="함초롬바탕" w:hAnsi="함초롬바탕" w:cs="함초롬바탕"/>
          <w:color w:val="262626"/>
        </w:rPr>
        <w:t>이처럼 항상 그랬고 영원히 그럴 것이다. 사람은 스스로 결정을 내려야 한다. 필사자들이 행사할 수 있는 선택의 자유에는 일정한 범위가 있다. 영적 세계의 세력들은 사람을 강요하지 않으며, 그가 스스로 선택한 길로 가도록 허락한다.</w:t>
      </w:r>
    </w:p>
    <w:p w14:paraId="044E3C45"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163:2.9 </w:t>
      </w:r>
      <w:r>
        <w:rPr>
          <w:rFonts w:ascii="함초롬바탕" w:eastAsia="함초롬바탕" w:hAnsi="함초롬바탕" w:cs="함초롬바탕"/>
          <w:color w:val="262626"/>
        </w:rPr>
        <w:t>예수는 마타도르무스가 그 재물을 가진 채로는 복음을 위해 모든 것을 버린 사람들의 임명된 동료가 될 수 없음을 미리 보았다. 동시에 그 재물이 없었다면 그가 그들 모두의 궁극적인 지도자가 되었으리라는 것도 보았다. 그러나 예수 자신의 형제들과 마찬가지로, 그는 왕국에서 위대한 자가 되지 못했다. 그가 이때 예수가 요구한 바로 그 일을 기꺼이 행했더라면 자기 체험이 될 수 있었던, 주님과의 그 친밀하고 인격적인 연합을 스스로 박탈했기 때문이다. 그 일을 그는 몇 해 뒤에 실제로 행했다.</w:t>
      </w:r>
    </w:p>
    <w:p w14:paraId="486AE1A2"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163:2.10 </w:t>
      </w:r>
      <w:r>
        <w:rPr>
          <w:rFonts w:ascii="함초롬바탕" w:eastAsia="함초롬바탕" w:hAnsi="함초롬바탕" w:cs="함초롬바탕"/>
          <w:color w:val="262626"/>
        </w:rPr>
        <w:t>재물이 하늘 왕국에 들어가는 것과 직접 관련이 있는 것은 아니지만, 재물에 대한 사랑은 관련이 있다. 왕국의 영적 충성은 물질주의적 맘몬에 대한 굴종과 양립할 수 없다. 사람은 영적 이상에 대한 자신의 최상의 충성을 물질적 헌신과 나누어 가질 수 없다.</w:t>
      </w:r>
    </w:p>
    <w:p w14:paraId="475ED107"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163:2.11 </w:t>
      </w:r>
      <w:r>
        <w:rPr>
          <w:rFonts w:ascii="함초롬바탕" w:eastAsia="함초롬바탕" w:hAnsi="함초롬바탕" w:cs="함초롬바탕"/>
          <w:color w:val="262626"/>
        </w:rPr>
        <w:t>예수는 재물을 소유하는 것이 잘못이라고 가르친 적이 없다. 그는 열두 사도와 칠십인에게만 그들의 모든 세속적 소유를 공동의 목적에 바치라고 요구했다. 그때조차도 그는 사도 마태의 경우처럼 그들의 재산을 유리하게 처분할 수 있도록 배려했다. 예수는 로마의 부자를 가르쳤던 것처럼 여러 차례 그의 부유한 제자들에게 조언했다. 주님은 남는 수입을 현명하게 투자하는 것을, 앞으로 닥칠 피할 수 없는 역경에 대비한 정당한 보험의 한 형태로 여겼다. 사도들의 금고가 넘칠 때, 유다는 수입이 줄어 크게 어려워질 때 쓰려고 자금을 예치했다. 이는 그가 안드레와 상의한 후에 한 일이었다. 예수는 구제금을 나누어 주는 일 외에는 사도들의 재정에 개인적으로 관여한 적이 결코 없었다. 그러나 그가 여러 번 정죄한 경제적 악용이 하나 있었으니, 그것은 강하고 영리하며 더 지성적인 동료들이 약하고 배우지 못하고 덜 운이 좋은 사람들을 불공정하게 착취하는 것이었다. 예수는 남자와 여자와 아이들을 그처럼 비인간적으로 대하는 것이 하늘 왕국의 형제단이라는 이상과 양립할 수 없다고 선언했다.</w:t>
      </w:r>
    </w:p>
    <w:p w14:paraId="1B85D6D5" w14:textId="77777777" w:rsidR="000E11C6" w:rsidRPr="001E17C3" w:rsidRDefault="000E11C6" w:rsidP="001E17C3">
      <w:pPr>
        <w:spacing w:beforeLines="50" w:before="120"/>
        <w:jc w:val="both"/>
      </w:pPr>
    </w:p>
    <w:p w14:paraId="788F6252" w14:textId="77777777" w:rsidR="000E11C6" w:rsidRPr="001E17C3" w:rsidRDefault="00000000" w:rsidP="00C147F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재물에 관한 논의</w:t>
      </w:r>
    </w:p>
    <w:p w14:paraId="2FBBE5CA"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163:3.1 </w:t>
      </w:r>
      <w:r>
        <w:rPr>
          <w:rFonts w:ascii="함초롬바탕" w:eastAsia="함초롬바탕" w:hAnsi="함초롬바탕" w:cs="함초롬바탕"/>
          <w:color w:val="262626"/>
        </w:rPr>
        <w:t>예수가 마타도르무스와의 대화를 마쳤을 때, 베드로와 여러 사도가 그 주위에 모여 있었다. 그 부유한 젊은이가 떠나가자, 예수는 사도들을 향해 돌아서서 말했다. “재물을 가진 자들이 하나님의 왕국에 온전히 들어가는 것이 얼마나 어려운지 너희는 보는구나! 영적 예배는 물질적 헌신과 나누어 가질 수 없다. 아무도 두 주인을 섬길 수 없다. 너희에게 ‘이교도가 영원한 생명을 물려받는 것보다 낙타가 바늘귀로 지나가는 것이 더 쉽다’는 말이 있다. 그리고 나는 선언하노니, 이 낙타가 바늘귀로 지나가는 것이 스스로 만족하는 이 부유한 자들이 하늘 왕국에 들어가는 것만큼이나 쉽다.”</w:t>
      </w:r>
    </w:p>
    <w:p w14:paraId="566B55EA"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163:3.2 </w:t>
      </w:r>
      <w:r>
        <w:rPr>
          <w:rFonts w:ascii="함초롬바탕" w:eastAsia="함초롬바탕" w:hAnsi="함초롬바탕" w:cs="함초롬바탕"/>
          <w:color w:val="262626"/>
        </w:rPr>
        <w:t>베드로와 사도들이 이 말을 들었을 때 그들은 몹시 놀랐다. 그래서 베드로가 말했다. “그러면, 주님, 누가 구원을 받을 수 있겠습니까? 재물을 가진 모든 사람이 왕국에서 제외되는 것입니까?” 이에 예수가 대답했다. “아니다, 베드로야. 그러나 재물에 자기 신뢰를 두는 모든 자는 영원한 진보로 이끄는 영적 삶에 좀처럼 들어가지 못한다. 그러나 그때조차도, 사람에게 불가능한 많은 것이 하늘 아버지의 손이 미치지 못하는 곳에 있는 것은 아니다. 오히려 우리는 하나님과 함께라면 모든 것이 가능하다는 것을 인정해야 한다.”</w:t>
      </w:r>
    </w:p>
    <w:p w14:paraId="6ECBE28C"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163:3.3 </w:t>
      </w:r>
      <w:r>
        <w:rPr>
          <w:rFonts w:ascii="함초롬바탕" w:eastAsia="함초롬바탕" w:hAnsi="함초롬바탕" w:cs="함초롬바탕"/>
          <w:color w:val="262626"/>
        </w:rPr>
        <w:t>그들이 따로 물러갔을 때, 예수는 마타도르무스가 그들과 함께 남지 않은 것을 슬퍼했다. 그를 매우 사랑했기 때문이다. 그들이 호숫가로 내려가 물가에 앉았을 때, 베드로가 열두 사도를 대신하여(이때는 모두 함께 있었다) 말했다. “우리는 주님이 그 부유한 젊은이에게 한 말 때문에 마음이 편치 않습니다. 우리는 주님을 따르려는 자들에게 그들의 모든 세속적 재물을 포기하라고 요구해야 합니까?” 그러자 예수가 말했다. “아니다, 베드로야. 오직 사도가 되려는 자들, 곧 너희처럼 한 가족으로 나와 함께 살기를 원하는 자들만 그렇다. 그러나 아버지께서는 그의 자녀들의 애정이 순수하고 나뉘지 않기를 요구하신다. 너희와 왕국의 진리들에 대한 사랑 사이에 끼어드는 것은 무엇이든, 또 누구든 내려놓아야 한다. 한 사람의 재물이 그의 혼의 영역을 침범하지 않는다면, 왕국에 들어가려는 자의 영적 삶에서 그것은 대수롭지 않은 것이다.”</w:t>
      </w:r>
    </w:p>
    <w:p w14:paraId="1EBF0E52"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163:3.4 </w:t>
      </w:r>
      <w:r>
        <w:rPr>
          <w:rFonts w:ascii="함초롬바탕" w:eastAsia="함초롬바탕" w:hAnsi="함초롬바탕" w:cs="함초롬바탕"/>
          <w:color w:val="262626"/>
        </w:rPr>
        <w:t>그러자 베드로가 말했다. “하지만 주님, 우리는 주님을 따르려고 모든 것을 버렸습니다. 그러면 우리는 무엇을 얻겠습니까?” 예수가 열두 사도 모두에게 말했다. “진실로 진실로 내가 너희에게 말하노니, 나를 위하여, 그리고 하늘 왕국을 위하여 재물이나 집이나 아내나 형제나 부모나 자녀를 버린 사람은 누구든지 이 세상에서 여러 배로 더 받지 못할 자가 없으며—아마 얼마간의 박해도 함께 받을 것이다—오는 세상에서는 영원한 생명을 받을 것이다. 그러나 처음 된 자들 중 많은 이가 마지막이 될 것이며, 마지막 된 자들은 종종 처음이 될 것이다. 아버지는 그의 창조체들을 그들의 필요에 따라, 그리고 한 우주의 안녕을 위한 자비롭고 사랑이 담긴 배려라는 그의 공정한 법에 순종하여 대하신다.</w:t>
      </w:r>
    </w:p>
    <w:p w14:paraId="22952433"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163:3.5 </w:t>
      </w:r>
      <w:r>
        <w:rPr>
          <w:rFonts w:ascii="함초롬바탕" w:eastAsia="함초롬바탕" w:hAnsi="함초롬바탕" w:cs="함초롬바탕"/>
          <w:color w:val="262626"/>
        </w:rPr>
        <w:t>“하늘 왕국은 많은 사람을 고용한 집주인과 같다. 그가 아침 일찍 자기 포도밭에서 일할 일꾼들을 고용하러 나갔다. 그가 일꾼들과 하루에 한 데나리온을 주기로 합의한 후, 그들을 포도밭으로 보냈다. 그런 다음 아홉 시쯤 나가서, 다른 사람들이 시장에 하는 일 없이 서 있는 것을 보고 그들에게 말했다. ‘너희도 내 포도밭에 가서 일하라. 그러면 무엇이든 정당한 몫을 내가 너희에게 주겠다.’ 그러자 그들은 즉시 일하러 갔다. 그는 열두 시쯤과 세 시쯤에도 다시 나가서 그와 같이 했다. 그리고 오후 다섯 시쯤 시장에 나가 보니 여전히 하는 일 없이 서 있는 다른 사람들이 있어 그들에게 물었다. ‘너희는 어찌하여 온종일 여기 하는 일 없이 서 있느냐?’ 그 사람들이 대답했다. ‘아무도 우리를 고용하지 않았기 때문입니다.’ 그러자 집주인이 말했다. ‘너희도 내 포도밭에 가서 일하라. 그러면 무엇이든 정당한 몫을 내가 너희에게 주겠다.’</w:t>
      </w:r>
    </w:p>
    <w:p w14:paraId="4E9A8C26"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163:3.6 </w:t>
      </w:r>
      <w:r>
        <w:rPr>
          <w:rFonts w:ascii="함초롬바탕" w:eastAsia="함초롬바탕" w:hAnsi="함초롬바탕" w:cs="함초롬바탕"/>
          <w:color w:val="262626"/>
        </w:rPr>
        <w:t>“저녁이 되자, 이 포도밭 주인이 자기 청지기에게 말했다. ‘일꾼들을 불러, 마지막에 고용한 자들부터 시작하여 처음 고용한 자들로 끝내면서 그들의 품삯을 주어라.’ 다섯 시쯤 고용된 자들이 왔을 때 그들은 각각 한 데나리온을 받았고, 다른 일꾼들도 저마다 그러했다. 그날 처음에 고용된 사람들은 나중에 온 자들이 어떻게 품삯을 받는지 보고, 합의한 액수보다 더 받으리라고 기대했다. 그러나 다른 사람들과 마찬가지로 모두가 한 데나리온씩만 받았다. 각자 품삯을 받고 나서 그들은 집주인에게 불평하며 말했다. ‘마지막에 고용된 이 사람들은 한 시간밖에 일하지 않았는데, 뜨거운 햇볕 아래서 온종일 수고를 짊어진 우리와 똑같이 그들에게 주셨습니다.’</w:t>
      </w:r>
    </w:p>
    <w:p w14:paraId="19FF5C8F"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163:3.7 </w:t>
      </w:r>
      <w:r>
        <w:rPr>
          <w:rFonts w:ascii="함초롬바탕" w:eastAsia="함초롬바탕" w:hAnsi="함초롬바탕" w:cs="함초롬바탕"/>
          <w:color w:val="262626"/>
        </w:rPr>
        <w:t>“그러자 집주인이 대답했다. ‘친구들아, 나는 너희에게 잘못한 것이 없다. 너희 각자가 하루에 한 데나리온을 받고 일하기로 합의하지 않았느냐? 이제 너희의 것을 가지고 가라. 마지막에 온 자들에게도 너희에게 준 만큼 주는 것이 나의 뜻이다. 내 것을 가지고 내 마음대로 하는 것이 합당하지 않느냐? 아니면 내가 선하고자 하고 자비를 베풀고자 하기에, 너희가 나의 후함을 시기하느냐?’”</w:t>
      </w:r>
    </w:p>
    <w:p w14:paraId="748E89C0" w14:textId="77777777" w:rsidR="000E11C6" w:rsidRPr="001E17C3" w:rsidRDefault="000E11C6" w:rsidP="001E17C3">
      <w:pPr>
        <w:spacing w:beforeLines="50" w:before="120"/>
        <w:jc w:val="both"/>
      </w:pPr>
    </w:p>
    <w:p w14:paraId="1B47869C" w14:textId="77777777" w:rsidR="000E11C6" w:rsidRPr="001E17C3" w:rsidRDefault="00000000" w:rsidP="00C147F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칠십인과의 작별</w:t>
      </w:r>
    </w:p>
    <w:p w14:paraId="2203CBE4"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163:4.1 </w:t>
      </w:r>
      <w:r>
        <w:rPr>
          <w:rFonts w:ascii="함초롬바탕" w:eastAsia="함초롬바탕" w:hAnsi="함초롬바탕" w:cs="함초롬바탕"/>
          <w:color w:val="262626"/>
        </w:rPr>
        <w:t>칠십인이 첫 선교를 위해 떠나던 날, 마가단 야영지 주변은 마음을 뒤흔드는 시간이었다. 그날 아침 일찍, 예수는 칠십인과의 마지막 대화에서 다음 사항들을 강조했다.</w:t>
      </w:r>
    </w:p>
    <w:p w14:paraId="06B1ACAB"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163:4.2 </w:t>
      </w:r>
      <w:r>
        <w:rPr>
          <w:rFonts w:ascii="함초롬바탕" w:eastAsia="함초롬바탕" w:hAnsi="함초롬바탕" w:cs="함초롬바탕"/>
          <w:color w:val="262626"/>
        </w:rPr>
        <w:t>1. 왕국의 복음은 유대인뿐만 아니라 이방인에게도 전 세계에 선포되어야 한다.</w:t>
      </w:r>
    </w:p>
    <w:p w14:paraId="6939D07E"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163:4.3 </w:t>
      </w:r>
      <w:r>
        <w:rPr>
          <w:rFonts w:ascii="함초롬바탕" w:eastAsia="함초롬바탕" w:hAnsi="함초롬바탕" w:cs="함초롬바탕"/>
          <w:color w:val="262626"/>
        </w:rPr>
        <w:t>2. 병자들을 사역할 때, 기적을 기대하게 하는 가르침을 삼가야 한다.</w:t>
      </w:r>
    </w:p>
    <w:p w14:paraId="6A0070B3"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163:4.4 </w:t>
      </w:r>
      <w:r>
        <w:rPr>
          <w:rFonts w:ascii="함초롬바탕" w:eastAsia="함초롬바탕" w:hAnsi="함초롬바탕" w:cs="함초롬바탕"/>
          <w:color w:val="262626"/>
        </w:rPr>
        <w:t>3. 세속적 권능과 물질적 영광의 외적인 왕국이 아닌, 하나님의 아들들의 영적 형제단을 선포하라.</w:t>
      </w:r>
    </w:p>
    <w:p w14:paraId="2DF077B1"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163:4.5 </w:t>
      </w:r>
      <w:r>
        <w:rPr>
          <w:rFonts w:ascii="함초롬바탕" w:eastAsia="함초롬바탕" w:hAnsi="함초롬바탕" w:cs="함초롬바탕"/>
          <w:color w:val="262626"/>
        </w:rPr>
        <w:t>4. 복음 전파에 전적으로 헌신하는 데 방해가 될 수 있는 과도한 사회적 방문이나 다른 사소한 일들로 시간을 낭비하는 것을 피하라.</w:t>
      </w:r>
    </w:p>
    <w:p w14:paraId="7D2C9405"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163:4.6 </w:t>
      </w:r>
      <w:r>
        <w:rPr>
          <w:rFonts w:ascii="함초롬바탕" w:eastAsia="함초롬바탕" w:hAnsi="함초롬바탕" w:cs="함초롬바탕"/>
          <w:color w:val="262626"/>
        </w:rPr>
        <w:t>5. 본부로 선택한 첫 집이 합당한 집으로 판명되면, 그 도시에서 머무는 동안 그곳에 머물러라.</w:t>
      </w:r>
    </w:p>
    <w:p w14:paraId="32377209"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163:4.7 </w:t>
      </w:r>
      <w:r>
        <w:rPr>
          <w:rFonts w:ascii="함초롬바탕" w:eastAsia="함초롬바탕" w:hAnsi="함초롬바탕" w:cs="함초롬바탕"/>
          <w:color w:val="262626"/>
        </w:rPr>
        <w:t>6. 모든 신실한 신자들에게, 예루살렘의 유대인 종교 지도자들과 공개적으로 결별할 때가 이제 왔음을 분명히 알리라.</w:t>
      </w:r>
    </w:p>
    <w:p w14:paraId="141EA49B"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163:4.8 </w:t>
      </w:r>
      <w:r>
        <w:rPr>
          <w:rFonts w:ascii="함초롬바탕" w:eastAsia="함초롬바탕" w:hAnsi="함초롬바탕" w:cs="함초롬바탕"/>
          <w:color w:val="262626"/>
        </w:rPr>
        <w:t>7. 인간의 모든 의무는 네 마음과 혼을 다해 주 너의 하나님을 사랑하고 네 이웃을 네 자신처럼 사랑하라는 이 한 가지 계명에 요약된다고 가르쳐라. (이것은 바리새인들이 설명한 613개의 생활 규칙 대신에 인간의 모든 의무로 가르쳐야 한다.)</w:t>
      </w:r>
    </w:p>
    <w:p w14:paraId="769D7FE8"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163:4.9 </w:t>
      </w:r>
      <w:r>
        <w:rPr>
          <w:rFonts w:ascii="함초롬바탕" w:eastAsia="함초롬바탕" w:hAnsi="함초롬바탕" w:cs="함초롬바탕"/>
          <w:color w:val="262626"/>
        </w:rPr>
        <w:t>예수가 모든 사도들과 제자들 앞에서 칠십인에게 이와 같이 말한 후, 시몬 베드로는 그들을 따로 데려가 임명 설교를 전했다. 이 설교는 주님이 그들에게 손을 얹고 왕국의 사자로 따로 세울 때 준 명령을 자세히 풀어낸 것이었다. 베드로는 칠십인에게 그들의 체험 속에서 다음의 덕목들을 소중히 간직하라고 권면했다.</w:t>
      </w:r>
    </w:p>
    <w:p w14:paraId="1340F0ED"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163:4.10 </w:t>
      </w:r>
      <w:r>
        <w:rPr>
          <w:rFonts w:ascii="함초롬바탕" w:eastAsia="함초롬바탕" w:hAnsi="함초롬바탕" w:cs="함초롬바탕"/>
          <w:color w:val="262626"/>
        </w:rPr>
        <w:t>1. 봉헌된 헌신. 복음의 추수밭으로 더 많은 일꾼이 보내지도록 항상 기도하라. 그는 사람이 그렇게 기도할 때 더욱 “내가 여기 있나이다. 나를 보내소서”라고 말하게 되리라고 설명했다. 그는 그들에게 날마다 드리는 예배를 소홀히 하지 말라고 당부했다.</w:t>
      </w:r>
    </w:p>
    <w:p w14:paraId="3D678180"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163:4.11 </w:t>
      </w:r>
      <w:r>
        <w:rPr>
          <w:rFonts w:ascii="함초롬바탕" w:eastAsia="함초롬바탕" w:hAnsi="함초롬바탕" w:cs="함초롬바탕"/>
          <w:color w:val="262626"/>
        </w:rPr>
        <w:t>2. 진정한 용기. 그는 그들에게 적대감을 겪고 반드시 박해를 당하게 될 것이라고 경고했다. 베드로는 그들의 선교가 겁쟁이들을 위한 일이 아니라고 말하고, 두려운 자는 시작하기 전에 물러나라고 조언했다. 그러나 아무도 물러나지 않았다.</w:t>
      </w:r>
    </w:p>
    <w:p w14:paraId="46DFD754"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163:4.12 </w:t>
      </w:r>
      <w:r>
        <w:rPr>
          <w:rFonts w:ascii="함초롬바탕" w:eastAsia="함초롬바탕" w:hAnsi="함초롬바탕" w:cs="함초롬바탕"/>
          <w:color w:val="262626"/>
        </w:rPr>
        <w:t>3. 신앙과 신뢰. 그들은 아무런 준비 없이 이 짧은 선교를 위해 나아가야 했으며, 음식과 거처와 그 밖에 필요한 모든 것을 아버지께 맡겨야 했다.</w:t>
      </w:r>
    </w:p>
    <w:p w14:paraId="14548477"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163:4.13 </w:t>
      </w:r>
      <w:r>
        <w:rPr>
          <w:rFonts w:ascii="함초롬바탕" w:eastAsia="함초롬바탕" w:hAnsi="함초롬바탕" w:cs="함초롬바탕"/>
          <w:color w:val="262626"/>
        </w:rPr>
        <w:t>4. 열정과 주도성. 그들은 열정과 지성적인 열의에 사로잡혀야 했으며, 그들의 주님의 일에 엄격히 마음을 쏟아야 했다. 동양의 인사는 길고 복잡한 의례였기에, 그들은 “길에서 아무에게도 인사하지 말라”는 지시를 받았는데, 이는 시간을 낭비하지 말고 자기 일을 보라고 권하는 흔한 표현이었다. 이는 우호적인 인사 자체와는 아무 관련이 없었다.</w:t>
      </w:r>
    </w:p>
    <w:p w14:paraId="096A7FA2"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163:4.14 </w:t>
      </w:r>
      <w:r>
        <w:rPr>
          <w:rFonts w:ascii="함초롬바탕" w:eastAsia="함초롬바탕" w:hAnsi="함초롬바탕" w:cs="함초롬바탕"/>
          <w:color w:val="262626"/>
        </w:rPr>
        <w:t>5. 친절과 예의. 주님은 그들에게 사회적 의례에서 불필요한 시간 낭비를 피하라고 지시했지만, 그들이 접촉하게 될 모든 사람에게 예의를 갖추라고 당부했다. 그들은 자기들을 집에 맞아들이는 사람들에게 온갖 친절을 보여야 했다. 그들은 더 편안하거나 영향력 있는 집에서 대접받으려고 소박한 집을 떠나는 일이 없도록 엄중히 경고받았다.</w:t>
      </w:r>
    </w:p>
    <w:p w14:paraId="55AF1862"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163:4.15 </w:t>
      </w:r>
      <w:r>
        <w:rPr>
          <w:rFonts w:ascii="함초롬바탕" w:eastAsia="함초롬바탕" w:hAnsi="함초롬바탕" w:cs="함초롬바탕"/>
          <w:color w:val="262626"/>
        </w:rPr>
        <w:t>6. 병자에 대한 사역. 베드로는 칠십인에게 마음과 몸이 병든 자들을 찾아내어 그들의 병을 완화하거나 치유하기 위해 최선을 다하라고 명령했다.</w:t>
      </w:r>
    </w:p>
    <w:p w14:paraId="394739B9"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163:4.16 </w:t>
      </w:r>
      <w:r>
        <w:rPr>
          <w:rFonts w:ascii="함초롬바탕" w:eastAsia="함초롬바탕" w:hAnsi="함초롬바탕" w:cs="함초롬바탕"/>
          <w:color w:val="262626"/>
        </w:rPr>
        <w:t>이렇게 명령과 지시를 받은 후, 그들은 둘씩 짝지어 갈릴리, 사마리아, 그리고 유대에서 그들의 선교를 시작했다.</w:t>
      </w:r>
    </w:p>
    <w:p w14:paraId="7C7E4B0A"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163:4.17 </w:t>
      </w:r>
      <w:r>
        <w:rPr>
          <w:rFonts w:ascii="함초롬바탕" w:eastAsia="함초롬바탕" w:hAnsi="함초롬바탕" w:cs="함초롬바탕"/>
          <w:color w:val="262626"/>
        </w:rPr>
        <w:t>유대인들은 숫자 칠십을 특별하게 여겼고, 때때로 이교 세계의 나라들을 일흔이라고 보기도 했다. 그리고 이 칠십 명의 사자가 모든 백성에게 복음을 전하러 나가기는 했지만, 우리가 분별할 수 있는 한 이 집단의 수가 마침 정확히 칠십이 된 것은 우연일 뿐이었다. 예수가 적어도 여섯 명은 더 받아들였으리라는 것은 분명하지만, 그들은 재물과 가족을 버리는 대가를 치르려 하지 않았다.</w:t>
      </w:r>
    </w:p>
    <w:p w14:paraId="1411C0DC" w14:textId="77777777" w:rsidR="000E11C6" w:rsidRPr="001E17C3" w:rsidRDefault="000E11C6" w:rsidP="001E17C3">
      <w:pPr>
        <w:spacing w:beforeLines="50" w:before="120"/>
        <w:jc w:val="both"/>
      </w:pPr>
    </w:p>
    <w:p w14:paraId="08208613" w14:textId="77777777" w:rsidR="000E11C6" w:rsidRPr="001E17C3" w:rsidRDefault="00000000" w:rsidP="00C147F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펠라로의 야영지 이동</w:t>
      </w:r>
    </w:p>
    <w:p w14:paraId="62C44BAF"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163:5.1 </w:t>
      </w:r>
      <w:r>
        <w:rPr>
          <w:rFonts w:ascii="함초롬바탕" w:eastAsia="함초롬바탕" w:hAnsi="함초롬바탕" w:cs="함초롬바탕"/>
          <w:color w:val="262626"/>
        </w:rPr>
        <w:t>이제 예수와 열두 사도는 베레아의 펠라 근처, 곧 주님이 요단강에서 세례를 받은 곳에 마지막 본부를 세우려고 준비했다. 11월의 마지막 열흘은 마가단에서 회의로 보냈고, 12월 6일 화요일에 거의 삼백 명에 이르는 전체 무리가 모든 소지품을 가지고 새벽에 출발하여 그날 밤 강가 펠라 근처에서 묵었다. 이곳은 몇 해 전 세례자 요한이 자기 야영지를 차렸던, 샘 곁의 바로 그 자리였다.</w:t>
      </w:r>
    </w:p>
    <w:p w14:paraId="1F986F0A"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163:5.2 </w:t>
      </w:r>
      <w:r>
        <w:rPr>
          <w:rFonts w:ascii="함초롬바탕" w:eastAsia="함초롬바탕" w:hAnsi="함초롬바탕" w:cs="함초롬바탕"/>
          <w:color w:val="262626"/>
        </w:rPr>
        <w:t>마가단 야영지가 해체된 후, 다윗 세베데는 벳세다로 돌아가 곧바로 사자 업무를 줄이기 시작했다. 왕국은 새로운 국면에 접어들고 있었다. 날마다 팔레스타인의 모든 지역과 로마 제국의 먼 지역에서까지 순례자들이 도착했다. 이따금 메소포타미아와 티그리스강 동쪽 지방에서도 신자들이 찾아왔다. 이에 따라 12월 18일 일요일, 다윗은 그의 사자단의 도움을 받아, 전에 호숫가 벳세다의 야영지를 운영할 때 쓰다가 아버지 집에 보관해 두었던 야영 장비를 짐 나르는 짐승들에 실었다. 그는 당분간 벳세다에 작별을 고하고 호숫가를 따라 내려간 다음 요단강을 따라, 사도들의 야영지 북쪽 약 반 마일 지점까지 갔다. 그리고 일주일도 채 안 되어 그는 거의 천오백 명의 순례 방문객을 맞이할 준비를 마쳤다. 사도들의 야영지는 약 오백 명을 수용할 수 있었다. 당시 팔레스타인은 우기였으며, 예수를 보고 그의 가르침을 들으려고 베레아로 찾아오는, 대부분 진지한 구도자들의 끊임없이 늘어나는 수를 감당하려면 이러한 숙소가 필요했다.</w:t>
      </w:r>
    </w:p>
    <w:p w14:paraId="35E88CC7"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163:5.3 </w:t>
      </w:r>
      <w:r>
        <w:rPr>
          <w:rFonts w:ascii="함초롬바탕" w:eastAsia="함초롬바탕" w:hAnsi="함초롬바탕" w:cs="함초롬바탕"/>
          <w:color w:val="262626"/>
        </w:rPr>
        <w:t>다윗은 마가단에서 빌립과 마태와 상의하기는 했지만, 이 모든 일을 자기 주도로 행했다. 그는 예전 사자단의 대부분을 이 야영지를 운영하는 조력자로 썼고, 이제 정규 사자 임무에는 스무 명이 채 안 되는 인원만 두었다. 12월 말경, 칠십인이 돌아오기 전에 거의 팔백 명의 방문객이 주님 주위에 모여 있었고, 그들은 다윗의 야영지에서 묵을 곳을 얻었다.</w:t>
      </w:r>
    </w:p>
    <w:p w14:paraId="356D8656" w14:textId="77777777" w:rsidR="000E11C6" w:rsidRPr="001E17C3" w:rsidRDefault="000E11C6" w:rsidP="001E17C3">
      <w:pPr>
        <w:spacing w:beforeLines="50" w:before="120"/>
        <w:jc w:val="both"/>
      </w:pPr>
    </w:p>
    <w:p w14:paraId="45C75521" w14:textId="77777777" w:rsidR="000E11C6" w:rsidRPr="001E17C3" w:rsidRDefault="00000000" w:rsidP="00C147F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칠십인의 귀환</w:t>
      </w:r>
    </w:p>
    <w:p w14:paraId="0B199C32"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163:6.1 </w:t>
      </w:r>
      <w:r>
        <w:rPr>
          <w:rFonts w:ascii="함초롬바탕" w:eastAsia="함초롬바탕" w:hAnsi="함초롬바탕" w:cs="함초롬바탕"/>
          <w:color w:val="262626"/>
        </w:rPr>
        <w:t>12월 30일 금요일, 예수가 베드로, 야고보, 요한과 함께 근처 언덕에 가 있는 동안, 칠십 명의 사자가 많은 신자들과 함께 둘씩 짝을 지어 펠라 본부에 도착하고 있었다. 예수가 야영지로 돌아온 다섯 시쯤에는 칠십인이 모두 가르침 장소에 모여 있었다. 왕국 복음에 열광하는 이들이 자기들의 체험을 이야기하는 동안 저녁 식사는 한 시간 넘게 늦추어졌다. 다윗의 사자들이 지난 몇 주 동안 이 소식의 상당 부분을 사도들에게 전해 주었지만, 새로 임명된 이 복음 교사들이 굶주린 유대인과 이방인들에게 자기들의 메시지가 어떻게 받아들여졌는지를 직접 이야기하는 것은 참으로 감동적이었다. 마침내 예수는 자신이 몸소 함께하지 않아도 사람들이 기쁜 소식을 전하러 나가는 것을 볼 수 있었다. 주님은 이제 자신이 이 세상을 떠나도 왕국의 진보가 크게 방해받지 않으리라는 것을 알았다.</w:t>
      </w:r>
    </w:p>
    <w:p w14:paraId="7089EF65"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163:6.2 </w:t>
      </w:r>
      <w:r>
        <w:rPr>
          <w:rFonts w:ascii="함초롬바탕" w:eastAsia="함초롬바탕" w:hAnsi="함초롬바탕" w:cs="함초롬바탕"/>
          <w:color w:val="262626"/>
        </w:rPr>
        <w:t>칠십인이 “심지어 마귀들도 우리에게 복종했다”고 말했을 때, 그들은 신경 질환을 앓는 사람들의 경우에 이룬 놀라운 치유를 가리킨 것이었다. 그렇지만 이 사역자들이 진짜 영 들림의 몇몇 경우를 풀어 준 일도 있었고, 예수는 그것을 가리켜 말했다. “이 불순종하는 하급 영들이 너희에게 복종하는 것은 이상한 일이 아니다. 나는 사탄이 번개처럼 하늘에서 떨어지는 것을 보았기 때문이다. 그러나 이 일로 그렇게 크게 기뻐하지 말라. 내가 너희에게 선언하노니, 내가 내 아버지께 돌아가는 즉시 우리는 우리의 영들을 사람들의 바로 그 마음속으로 보내어, 이 몇몇 잃어버린 영들이 더 이상 불행한 필사자들의 마음에 들어가지 못하게 할 것이다. 나는 너희가 사람들에게 권능을 가진 것을 너희와 함께 기뻐하지만, 이 체험 때문에 우쭐하지 말고 오히려 너희 이름이 하늘의 명부에 기록되어 있다는 것과, 너희가 이리하여 끝없는 영적 정복의 생애로 나아가게 되리라는 것을 기뻐하라.”</w:t>
      </w:r>
    </w:p>
    <w:p w14:paraId="76B1EF99"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163:6.3 </w:t>
      </w:r>
      <w:r>
        <w:rPr>
          <w:rFonts w:ascii="함초롬바탕" w:eastAsia="함초롬바탕" w:hAnsi="함초롬바탕" w:cs="함초롬바탕"/>
          <w:color w:val="262626"/>
        </w:rPr>
        <w:t>그리고 이때, 저녁 식사를 하기 직전에 예수는 그의 추종자들이 이따금 목격했던 그 드문 감정적 황홀경의 순간 중 하나를 체험했다. 그는 말했다. “내 아버지여, 하늘과 땅의 주시여, 이 놀라운 복음이 지혜롭고 스스로 의롭다 하는 자들에게는 감추어졌으나, 영이 이 영적 영광들을 왕국의 이 자녀들에게 드러내 주었으니 감사드립니다. 그렇습니다, 내 아버지여, 이렇게 하시는 것이 당신 보시기에 기뻤음이 틀림없습니다. 그리고 내가 당신께로, 또 당신이 내게 맡겨 수행하게 하신 그 일로 돌아간 뒤에도 이 기쁜 소식이 온 세상에 퍼질 것을 알기에 나는 기뻐합니다. 당신이 모든 권위를 내 손에 넘겨주려 하신다는 것과, 오직 당신만이 내가 누구인지 참으로 아신다는 것과, 오직 나만이 당신을 참으로 알고 또 내가 당신을 계시한 자들이 그러하다는 것을 깨달으며 나는 크게 감동합니다. 그리고 육신을 입은 내 형제들에게 이 계시를 마쳤을 때, 나는 높은 곳에 있는 당신의 창조체들에게 그 계시를 이어 갈 것입니다.”</w:t>
      </w:r>
    </w:p>
    <w:p w14:paraId="2341AECE"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163:6.4 </w:t>
      </w:r>
      <w:r>
        <w:rPr>
          <w:rFonts w:ascii="함초롬바탕" w:eastAsia="함초롬바탕" w:hAnsi="함초롬바탕" w:cs="함초롬바탕"/>
          <w:color w:val="262626"/>
        </w:rPr>
        <w:t>예수가 아버지께 이렇게 말한 후, 그는 몸을 돌려 자기 사도들과 사역자들에게 말했다. “이런 것들을 보는 눈과 듣는 귀는 복이 있다. 내가 너희에게 말하노니, 많은 선지자와 지나간 시대의 위대한 사람들이 지금 너희가 보는 것을 보기를 원했으나, 그들에게는 허락되지 않았다. 그리고 앞으로 올 빛의 자녀들의 많은 세대는 이런 것들을 들을 때, 그것들을 듣고 본 너희를 부러워할 것이다.”</w:t>
      </w:r>
    </w:p>
    <w:p w14:paraId="29DBCFCE"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163:6.5 </w:t>
      </w:r>
      <w:r>
        <w:rPr>
          <w:rFonts w:ascii="함초롬바탕" w:eastAsia="함초롬바탕" w:hAnsi="함초롬바탕" w:cs="함초롬바탕"/>
          <w:color w:val="262626"/>
        </w:rPr>
        <w:t>그런 다음 그는 모든 제자에게 말했다. “너희는 얼마나 많은 도시와 마을이 왕국의 기쁜 소식을 받아들였는지, 그리고 내 사역자들과 교사들이 유대인과 이방인 모두에게 어떻게 영접받았는지 들었다. 왕국의 복음을 믿기로 택한 이 공동체들은 참으로 복이 있다. 그러나 빛을 배척한 고라신과 벳세다-율리아스와 가버나움의 주민들에게는 화가 있다. 이 도시들은 이 사자들을 잘 받아들이지 않았다. 내가 선언하노니, 이곳들에서 행한 능한 일들이 두로와 시돈에서 행해졌더라면, 이른바 이교 도시라는 그곳 사람들은 오래전에 굵은 베옷을 입고 재를 뒤집어쓰고 회개했을 것이다. 심판의 날에 두로와 시돈이 참으로 더 견디기 쉬울 것이다.”</w:t>
      </w:r>
    </w:p>
    <w:p w14:paraId="70BFE9CD"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163:6.6 </w:t>
      </w:r>
      <w:r>
        <w:rPr>
          <w:rFonts w:ascii="함초롬바탕" w:eastAsia="함초롬바탕" w:hAnsi="함초롬바탕" w:cs="함초롬바탕"/>
          <w:color w:val="262626"/>
        </w:rPr>
        <w:t>다음 날이 안식일이었으므로, 예수는 칠십인과 따로 있으면서 그들에게 말했다. “갈릴리와 사마리아와 유대 전역에 흩어져 있는 그토록 많은 사람이 왕국의 복음을 받아들였다는 기쁜 소식을 가지고 너희가 돌아왔을 때, 나는 참으로 너희와 함께 기뻐했다. 그러나 너희는 어찌하여 그렇게 놀랄 만큼 우쭐했느냐? 너희 메시지가 전해질 때 권능을 나타내리라고 기대하지 않았느냐? 너희가 이 복음에 그렇게도 적은 신앙을 가지고 나아갔기에, 그 효력에 놀라서 돌아온 것이냐? 그리고 이제, 내가 너희의 기뻐하는 영을 꺼뜨리려는 것은 아니지만, 나는 교만, 곧 영적 교만의 교묘함에 대해 너희에게 엄중히 경고하고자 한다. 너희가 사악한 자 루시퍼의 몰락을 이해할 수 있다면, 너희는 모든 형태의 영적 교만을 엄숙히 피할 것이다.</w:t>
      </w:r>
    </w:p>
    <w:p w14:paraId="0D7940C2"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163:6.7 </w:t>
      </w:r>
      <w:r>
        <w:rPr>
          <w:rFonts w:ascii="함초롬바탕" w:eastAsia="함초롬바탕" w:hAnsi="함초롬바탕" w:cs="함초롬바탕"/>
          <w:color w:val="262626"/>
        </w:rPr>
        <w:t>“너희는 필사자인 사람에게 그가 하나님의 아들이라는 것을 가르치는 이 위대한 일을 시작했다. 나는 너희에게 그 길을 보여 주었다. 나아가 너희의 의무를 다하고, 선을 행하는 일에 지치지 말라. 너희에게, 그리고 여러 시대에 걸쳐 너희 발자취를 따를 모든 이에게 내가 말하노니, 나는 언제나 가까이 서 있으며, 나의 초청의 부름은 지금도 그러하고 앞으로도 영원히 이러하다. 수고하고 무거운 짐 진 너희는 다 내게로 오라. 내가 너희를 쉬게 하리라. 나의 멍에를 메고 내게 배우라. 나는 참되고 충성스러우니, 너희는 너희 혼을 위한 영적 안식을 찾을 것이다.”</w:t>
      </w:r>
    </w:p>
    <w:p w14:paraId="7FB5F983"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163:6.8 </w:t>
      </w:r>
      <w:r>
        <w:rPr>
          <w:rFonts w:ascii="함초롬바탕" w:eastAsia="함초롬바탕" w:hAnsi="함초롬바탕" w:cs="함초롬바탕"/>
          <w:color w:val="262626"/>
        </w:rPr>
        <w:t>그리고 그들은 주님의 약속을 시험해 보고 그의 말이 참되다는 것을 알게 되었다. 그리고 그날 이후 헤아릴 수 없는 수천수만의 사람들도 바로 이 약속들의 확실함을 시험하고 증명했다.</w:t>
      </w:r>
    </w:p>
    <w:p w14:paraId="033208C9" w14:textId="77777777" w:rsidR="000E11C6" w:rsidRPr="001E17C3" w:rsidRDefault="000E11C6" w:rsidP="001E17C3">
      <w:pPr>
        <w:spacing w:beforeLines="50" w:before="120"/>
        <w:jc w:val="both"/>
      </w:pPr>
    </w:p>
    <w:p w14:paraId="3187B39A" w14:textId="77777777" w:rsidR="000E11C6" w:rsidRPr="001E17C3" w:rsidRDefault="00000000" w:rsidP="00C147F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마지막 선교 준비</w:t>
      </w:r>
    </w:p>
    <w:p w14:paraId="3E01F7B6"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163:7.1 </w:t>
      </w:r>
      <w:r>
        <w:rPr>
          <w:rFonts w:ascii="함초롬바탕" w:eastAsia="함초롬바탕" w:hAnsi="함초롬바탕" w:cs="함초롬바탕"/>
          <w:color w:val="262626"/>
        </w:rPr>
        <w:t>이후 며칠간 펠라 야영지는 분주했고, 베레아 선교를 위한 준비가 마무리되고 있었다. 예수와 그의 동료들은 마지막 선교, 곧 베레아 전역을 도는 석 달간의 순회를 막 시작하려 했는데, 그 순회는 주님이 지상에서의 마지막 수고를 위해 예루살렘에 들어감으로써 비로소 끝났다. 이 기간 내내 예수와 열두 사도의 본부는 이곳 펠라 야영지에 유지되었다.</w:t>
      </w:r>
    </w:p>
    <w:p w14:paraId="6C88C6A6"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163:7.2 </w:t>
      </w:r>
      <w:r>
        <w:rPr>
          <w:rFonts w:ascii="함초롬바탕" w:eastAsia="함초롬바탕" w:hAnsi="함초롬바탕" w:cs="함초롬바탕"/>
          <w:color w:val="262626"/>
        </w:rPr>
        <w:t>이제 예수가 사람들을 가르치려고 멀리 나갈 필요는 없었다. 사람들이 주마다 더 많은 수로, 그리고 팔레스타인뿐 아니라 로마 세계 전역과 근동에서 그에게 찾아왔다. 주님은 칠십인과 함께 베레아 순회에 참여했지만, 많은 시간을 펠라 야영지에서 보내며 무리를 가르치고 열두 사도를 지도했다. 이 석 달 동안 적어도 열 명의 사도가 예수와 함께 머물렀다.</w:t>
      </w:r>
    </w:p>
    <w:p w14:paraId="5639BDB9"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163:7.3 </w:t>
      </w:r>
      <w:r>
        <w:rPr>
          <w:rFonts w:ascii="함초롬바탕" w:eastAsia="함초롬바탕" w:hAnsi="함초롬바탕" w:cs="함초롬바탕"/>
          <w:color w:val="262626"/>
        </w:rPr>
        <w:t>여성단도 칠십인과 함께 둘씩 짝지어 베레아의 큰 도시들에서 일하려고 나갈 준비를 했다. 이 본래의 열두 여성 집단은 최근에 오십 명으로 이루어진 더 큰 단을 가정 방문 사역과 병들고 고통받는 자들에게 사역하는 기술로 훈련시켰다. 시몬 베드로의 아내 페르페투아는 이 새로운 여성단 부서의 일원이 되었고, 아브너 아래에서 확장된 여성 사역의 지도를 맡았다. 오순절 이후 그녀는 저명한 남편과 함께 지내며 그의 모든 선교 순회에 동행했고, 베드로가 로마에서 십자가에 못 박힌 날 그녀는 경기장에서 맹수의 먹이가 되었다. 이 새로운 여성단에는 빌립과 마태의 아내들, 그리고 야고보와 요한의 어머니도 일원으로 있었다.</w:t>
      </w:r>
    </w:p>
    <w:p w14:paraId="00303FF2" w14:textId="77777777" w:rsidR="000E11C6" w:rsidRPr="001E17C3" w:rsidRDefault="00000000" w:rsidP="001E17C3">
      <w:pPr>
        <w:spacing w:beforeLines="50" w:before="120"/>
        <w:jc w:val="both"/>
      </w:pPr>
      <w:r>
        <w:rPr>
          <w:rFonts w:ascii="함초롬바탕" w:eastAsia="함초롬바탕" w:hAnsi="함초롬바탕" w:cs="함초롬바탕"/>
          <w:b/>
          <w:bCs/>
          <w:color w:val="B08D57"/>
          <w:sz w:val="18"/>
          <w:szCs w:val="18"/>
        </w:rPr>
        <w:t xml:space="preserve">163:7.4 </w:t>
      </w:r>
      <w:r>
        <w:rPr>
          <w:rFonts w:ascii="함초롬바탕" w:eastAsia="함초롬바탕" w:hAnsi="함초롬바탕" w:cs="함초롬바탕"/>
          <w:color w:val="262626"/>
        </w:rPr>
        <w:t>왕국의 일은 이제 예수가 몸소 이끄는 지도 아래 마지막 단계에 들어갈 준비를 하고 있었다. 그리고 이 현재 단계는 영적 깊이의 단계였으니, 이는 갈릴리에서 인기를 누리던 이전 시절에 주님을 따라다녔던, 기적에 마음이 쏠리고 놀라운 일을 좇던 무리와는 대조되는 것이었다. 그러나 여전히 그의 추종자들 가운데는 물질적 사고를 지녀서, 하늘 왕국이란 하나님의 보편적 아버지됨이라는 영원한 사실 위에 세워진 사람의 영적 형제단이라는 진리를 파악하지 못한 이들이 적지 않게 있었다.</w:t>
      </w:r>
    </w:p>
    <w:p w14:paraId="5611E34E" w14:textId="77777777" w:rsidR="000E11C6" w:rsidRPr="004E0296" w:rsidRDefault="00000000" w:rsidP="00E062EA">
      <w:pPr>
        <w:pStyle w:val="1"/>
        <w:keepNext/>
        <w:pageBreakBefore/>
        <w:pBdr>
          <w:bottom w:val="double" w:sz="6" w:space="10" w:color="B08D57"/>
        </w:pBdr>
        <w:spacing w:before="600" w:after="360"/>
        <w:jc w:val="center"/>
      </w:pPr>
      <w:bookmarkStart w:id="164" w:name="paper164"/>
      <w:r>
        <w:rPr>
          <w:rFonts w:ascii="함초롬바탕" w:eastAsia="함초롬바탕" w:hAnsi="함초롬바탕" w:cs="함초롬바탕"/>
          <w:color w:val="B08D57"/>
          <w:spacing w:val="40"/>
          <w:sz w:val="24"/>
          <w:szCs w:val="24"/>
        </w:rPr>
        <w:t>제164편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봉헌절에서</w:t>
      </w:r>
      <w:bookmarkEnd w:id="164"/>
    </w:p>
    <w:p w14:paraId="074A109E" w14:textId="77777777" w:rsidR="000E11C6" w:rsidRPr="004E0296" w:rsidRDefault="000E11C6" w:rsidP="004E0296">
      <w:pPr>
        <w:spacing w:beforeLines="50" w:before="120"/>
        <w:jc w:val="both"/>
      </w:pPr>
    </w:p>
    <w:p w14:paraId="3F6C20C4"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164:0.1 </w:t>
      </w:r>
      <w:r>
        <w:rPr>
          <w:rFonts w:ascii="함초롬바탕" w:eastAsia="함초롬바탕" w:hAnsi="함초롬바탕" w:cs="함초롬바탕"/>
          <w:color w:val="262626"/>
        </w:rPr>
        <w:t>펠라 야영지가 세워지고 있을 때, 예수는 나다니엘과 도마를 데리고 비밀리에 예루살렘으로 올라가 봉헌절에 참석했다. 베다니 나루터에서 요단강을 건너고 나서야 두 사도는 그들의 주님이 예루살렘으로 계속 가고 있다는 것을 알아차렸다. 예수가 정말로 봉헌절에 참석하려는 의도임을 깨닫자, 그들은 매우 간절하게 반대하며 온갖 종류의 논거를 사용해 그를 만류하려 했다. 그러나 그들의 노력은 아무 소용이 없었다. 예수는 예루살렘을 방문하기로 결심했다. 산헤드린의 손에 자신을 맡기는 것이 어리석고 위험하다고 강조하는 그들의 모든 간청과 모든 경고에, 그는 오직 “내 때가 오기 전에 이스라엘의 이 교사들에게 빛을 볼 기회를 한 번 더 주고자 한다”라고만 대답했다.</w:t>
      </w:r>
    </w:p>
    <w:p w14:paraId="3231CEDA"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164:0.2 </w:t>
      </w:r>
      <w:r>
        <w:rPr>
          <w:rFonts w:ascii="함초롬바탕" w:eastAsia="함초롬바탕" w:hAnsi="함초롬바탕" w:cs="함초롬바탕"/>
          <w:color w:val="262626"/>
        </w:rPr>
        <w:t>그들은 예루살렘을 향해 계속 나아갔고, 두 사도는 계속해서 두려운 심정을 드러내며 이처럼 겉보기에 주제넘은 시도가 과연 지혜로운지 의문을 제기했다. 그들은 네 시 반쯤 여리고에 도착해 그곳에서 하룻밤을 묵을 준비를 했다.</w:t>
      </w:r>
    </w:p>
    <w:p w14:paraId="3BD95E42" w14:textId="77777777" w:rsidR="000E11C6" w:rsidRPr="004E0296" w:rsidRDefault="000E11C6" w:rsidP="004E0296">
      <w:pPr>
        <w:spacing w:beforeLines="50" w:before="120"/>
        <w:jc w:val="both"/>
      </w:pPr>
    </w:p>
    <w:p w14:paraId="1D01D462" w14:textId="77777777" w:rsidR="000E11C6" w:rsidRPr="004E0296" w:rsidRDefault="00000000" w:rsidP="00E062E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선한 사마리아인의 이야기</w:t>
      </w:r>
    </w:p>
    <w:p w14:paraId="6A3D753D"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164:1.1 </w:t>
      </w:r>
      <w:r>
        <w:rPr>
          <w:rFonts w:ascii="함초롬바탕" w:eastAsia="함초롬바탕" w:hAnsi="함초롬바탕" w:cs="함초롬바탕"/>
          <w:color w:val="262626"/>
        </w:rPr>
        <w:t>그날 저녁, 예수와 두 사도 주위에 많은 사람이 모여 질문을 던졌다. 그중 많은 질문은 사도들이 답했고, 나머지는 주님이 다루었다. 저녁 시간 동안 한 율법사가 예수를 난처한 논쟁에 얽어매려고 하며 말했다. “교사여, 제가 무엇을 해야 영원한 생명을 물려받을 수 있는지 여쭙고 싶습니다.” 예수가 대답했다. “율법과 선지자들에 무엇이라 쓰여 있느냐? 너는 성서를 어떻게 읽느냐?” 율법사는 예수와 바리새인들의 가르침을 다 알고 있었기에 대답했다. “네 심정과 혼과 마음과 힘을 다하여 주 하나님을 사랑하고, 네 이웃을 네 자신처럼 사랑하라.” 그러자 예수가 말했다. “네가 옳게 대답했다. 네가 이것을 정말로 행한다면, 이것이 영원한 생명으로 이끌 것이다.”</w:t>
      </w:r>
    </w:p>
    <w:p w14:paraId="52C7837E"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164:1.2 </w:t>
      </w:r>
      <w:r>
        <w:rPr>
          <w:rFonts w:ascii="함초롬바탕" w:eastAsia="함초롬바탕" w:hAnsi="함초롬바탕" w:cs="함초롬바탕"/>
          <w:color w:val="262626"/>
        </w:rPr>
        <w:t>그러나 이 율법사는 이 질문을 온전히 진심으로 한 것이 아니었고, 자신을 정당화하면서도 예수를 곤란하게 만들고자 또 다른 질문을 감히 던졌다. 그는 주님에게 조금 더 가까이 다가가서 말했다. “그렇다면 교사여, 누가 제 이웃인지 말씀해 주시기 바랍니다.” 율법사가 이 질문을 한 것은, 이웃을 “자기 백성의 자녀들”로 규정한 유대 율법에 어긋나는 말을 예수가 하도록 함정에 빠뜨리려는 것이었다. 유대인들은 그 밖의 모든 사람을 “이방인 개”로 여겼다. 이 율법사는 예수의 가르침을 어느 정도 알고 있었고 그래서 주님이 다르게 생각한다는 것을 잘 알았다. 그리하여 그는 거룩한 율법에 대한 공격으로 해석될 수 있는 말을 예수가 하도록 이끌기를 바랐다.</w:t>
      </w:r>
    </w:p>
    <w:p w14:paraId="4B0C6CE9"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164:1.3 </w:t>
      </w:r>
      <w:r>
        <w:rPr>
          <w:rFonts w:ascii="함초롬바탕" w:eastAsia="함초롬바탕" w:hAnsi="함초롬바탕" w:cs="함초롬바탕"/>
          <w:color w:val="262626"/>
        </w:rPr>
        <w:t>그러나 예수는 율법사의 동기를 알아차리고, 함정에 빠지는 대신 청중에게 이야기 하나를 들려주었다. 이 이야기는 여리고의 청중이라면 누구나 온전히 공감할 수 있는 것이었다. 예수가 말했다. “어떤 사람이 예루살렘에서 여리고로 내려가다가 잔인한 강도들의 손에 떨어졌다. 그들은 그의 것을 빼앗고, 옷을 벗기고, 때린 뒤에 그를 반쯤 죽은 채로 두고 떠났다. 얼마 지나지 않아 우연히 한 사제가 그 길을 내려가다가 상처 입은 그 사람을 만났고, 그의 딱한 처지를 보고도 길 반대편으로 지나갔다. 마찬가지로 한 레위인도 그 길을 따라오다가 그 사람을 보고는 길 반대편으로 지나갔다. 그런데 이때쯤 한 사마리아인이 여리고로 내려가던 중에 이 상처 입은 사람을 만났다. 그는 이 사람이 어떻게 빼앗기고 맞았는지를 보고 연민에 사로잡혀, 그에게 다가가 기름과 포도주를 부으며 상처를 싸매고, 그를 자기 짐승에 태워 여기 이 여관으로 데려와 돌보았다. 이튿날 그는 돈을 꺼내어 여관 주인에게 주며 말했다. ‘내 친구를 잘 돌봐 주시오. 비용이 더 들면 내가 다시 돌아올 때 갚겠소.’ 이제 내가 너희에게 묻겠다. 이 세 사람 가운데 누가 강도들을 만난 사람의 이웃이 되었느냐?” 율법사는 자신이 스스로 놓은 올무에 걸린 것을 깨닫고 대답했다. “그에게 자비를 베푼 사람입니다.” 그러자 예수가 말했다. “가서 너도 이와 같이 하라.”</w:t>
      </w:r>
    </w:p>
    <w:p w14:paraId="36BB1551"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164:1.4 </w:t>
      </w:r>
      <w:r>
        <w:rPr>
          <w:rFonts w:ascii="함초롬바탕" w:eastAsia="함초롬바탕" w:hAnsi="함초롬바탕" w:cs="함초롬바탕"/>
          <w:color w:val="262626"/>
        </w:rPr>
        <w:t>율법사가 “자비를 베푼 자”라고 대답한 것은, 그 혐오스러운 말, 곧 사마리아인이라는 단어를 입에 올리는 것조차 피하려 했기 때문이다. 율법사는 “누가 나의 이웃인가?”라는 질문에 대해 예수가 나오기를 바랐던 바로 그 대답을 할 수밖에 없었다. 만일 예수가 직접 그렇게 말했더라면, 그것은 곧바로 그를 이단이라는 고발에 휘말리게 했을 것이다. 예수는 부정직한 율법사를 당황하게 했을 뿐 아니라, 청중에게 하나의 이야기를 들려주었으니, 그것은 동시에 그의 모든 추종자에게는 아름다운 훈계였고, 사마리아인들에 대한 태도와 관련하여 모든 유대인에게는 충격적인 책망이었다. 그리고 이 이야기는 그 후 예수의 복음을 믿은 모든 사람 사이에서 형제 사랑을 계속 북돋아 왔다.</w:t>
      </w:r>
    </w:p>
    <w:p w14:paraId="422D82C4" w14:textId="77777777" w:rsidR="000E11C6" w:rsidRPr="004E0296" w:rsidRDefault="000E11C6" w:rsidP="004E0296">
      <w:pPr>
        <w:spacing w:beforeLines="50" w:before="120"/>
        <w:jc w:val="both"/>
      </w:pPr>
    </w:p>
    <w:p w14:paraId="66FE77D6" w14:textId="77777777" w:rsidR="000E11C6" w:rsidRPr="004E0296" w:rsidRDefault="00000000" w:rsidP="00E062E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예루살렘에서</w:t>
      </w:r>
    </w:p>
    <w:p w14:paraId="4B483664"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164:2.1 </w:t>
      </w:r>
      <w:r>
        <w:rPr>
          <w:rFonts w:ascii="함초롬바탕" w:eastAsia="함초롬바탕" w:hAnsi="함초롬바탕" w:cs="함초롬바탕"/>
          <w:color w:val="262626"/>
        </w:rPr>
        <w:t>예수는 제국의 모든 지역에서 온 순례자들에게 복음을 선포하기 위해 초막절에 참석했지만, 이제 봉헌절에 가는 목적은 단 하나였다. 산헤드린과 유대 지도자들에게 다시 한번 빛을 볼 기회를 주기 위해서였다. 이 며칠 동안 예루살렘에서의 주요 사건은 금요일 밤 니고데모의 집에서 일어났다. 여기에는 예수의 가르침을 믿는 스물다섯 명가량의 유대 지도자들이 모였다. 이들 중에는 현재 또는 최근 산헤드린의 일원이었던 열네 명의 남자들이 포함되어 있었다. 이 모임에는 에버, 마타도르무스, 그리고 아리마대 요셉이 참석했다.</w:t>
      </w:r>
    </w:p>
    <w:p w14:paraId="2C5B7884"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164:2.2 </w:t>
      </w:r>
      <w:r>
        <w:rPr>
          <w:rFonts w:ascii="함초롬바탕" w:eastAsia="함초롬바탕" w:hAnsi="함초롬바탕" w:cs="함초롬바탕"/>
          <w:color w:val="262626"/>
        </w:rPr>
        <w:t>이 자리에서 예수의 청중은 모두 학식 있는 사람들이었으며, 그들뿐 아니라 그의 두 사도도 주님이 이 저명한 집단에게 한 말의 폭과 깊이에 놀랐다. 알렉산드리아와 로마와 지중해의 섬들에서 가르치던 때 이후로, 그가 이처럼 학식을 드러내고 세속적인 일과 종교적인 일 양쪽에서 사람들의 일을 이토록 꿰뚫어 보인 적은 없었다.</w:t>
      </w:r>
    </w:p>
    <w:p w14:paraId="4C2B1FCB"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164:2.3 </w:t>
      </w:r>
      <w:r>
        <w:rPr>
          <w:rFonts w:ascii="함초롬바탕" w:eastAsia="함초롬바탕" w:hAnsi="함초롬바탕" w:cs="함초롬바탕"/>
          <w:color w:val="262626"/>
        </w:rPr>
        <w:t>이 작은 모임이 끝났을 때, 모두는 주님의 인격 앞에 불가사의함을 느끼고, 그의 은혜로운 태도에 매료되었으며, 그 사람을 사랑하게 되어 돌아갔다. 그들은 산헤드린의 남은 일원들을 얻고자 하는 예수의 바람에 대해 조언하려 했다. 주님은 그들의 모든 제안을 주의 깊게, 그러나 잠자코 들었다. 그는 그들의 계획 가운데 어느 것도 통하지 않으리라는 것을 잘 알고 있었다. 그는 유대 지도자들의 대다수가 왕국의 복음을 결코 받아들이지 않으리라고 짐작했다. 그럼에도 그는 그들 모두에게 선택할 기회를 한 번 더 주었다. 그러나 그날 밤 나다니엘과 도마와 함께 올리브산에서 묵으려고 나섰을 때, 그는 자신의 일을 산헤드린에게 다시 한번 알릴 방법을 아직 정하지 못한 상태였다.</w:t>
      </w:r>
    </w:p>
    <w:p w14:paraId="2D6F7F4C"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164:2.4 </w:t>
      </w:r>
      <w:r>
        <w:rPr>
          <w:rFonts w:ascii="함초롬바탕" w:eastAsia="함초롬바탕" w:hAnsi="함초롬바탕" w:cs="함초롬바탕"/>
          <w:color w:val="262626"/>
        </w:rPr>
        <w:t>그날 밤 나다니엘과 도마는 거의 잠을 이루지 못했다. 그들은 니고데모의 집에서 들은 것에 너무나 놀랐다. 그들은 산헤드린의 전·현직 일원들이 그와 함께 칠십인 앞에 나아가겠다고 제안한 일에 대해 예수가 마지막으로 한 말을 두고 오래 생각했다. 주님은 말했다. “아니다, 내 형제들아, 그것은 아무 소용이 없을 것이다. 너희는 너희 자신의 머리 위에 쏟아질 진노를 더할 뿐, 그들이 나에게 품은 미움을 조금도 누그러뜨리지는 못할 것이다. 너희는 각자 영이 이끄는 대로 아버지의 일을 하러 가라. 그동안 나는 내 아버지께서 지시하시는 방식으로 왕국을 다시 한번 그들에게 알리겠다.”</w:t>
      </w:r>
    </w:p>
    <w:p w14:paraId="29734434" w14:textId="77777777" w:rsidR="000E11C6" w:rsidRPr="004E0296" w:rsidRDefault="000E11C6" w:rsidP="004E0296">
      <w:pPr>
        <w:spacing w:beforeLines="50" w:before="120"/>
        <w:jc w:val="both"/>
      </w:pPr>
    </w:p>
    <w:p w14:paraId="460C3E34" w14:textId="77777777" w:rsidR="000E11C6" w:rsidRPr="004E0296" w:rsidRDefault="00000000" w:rsidP="00E062E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맹인 거지의 치유</w:t>
      </w:r>
    </w:p>
    <w:p w14:paraId="5EBB3D63"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164:3.1 </w:t>
      </w:r>
      <w:r>
        <w:rPr>
          <w:rFonts w:ascii="함초롬바탕" w:eastAsia="함초롬바탕" w:hAnsi="함초롬바탕" w:cs="함초롬바탕"/>
          <w:color w:val="262626"/>
        </w:rPr>
        <w:t>다음 날 아침, 세 사람은 아침 식사를 하려고 베다니에 있는 마르다의 집으로 갔다가 곧바로 예루살렘으로 들어갔다. 그 안식일 아침, 예수와 두 사도가 사원 가까이 이르렀을 때, 그들은 태어날 때부터 눈이 멀었던 잘 알려진 거지 한 사람이 늘 앉던 자리에 앉아 있는 것을 만났다. 이 걸인들은 안식일에 구제를 청하거나 받지는 않았지만, 이처럼 평소의 자리에 앉아 있는 것은 허용되었다. 예수는 걸음을 멈추고 그 거지를 바라보았다. 태어날 때부터 눈이 멀었던 이 사람을 바라보는 동안, 자신의 지상 사명을 산헤드린과 다른 유대 지도자들과 종교 교사들에게 다시 한번 알릴 방법이 그의 마음에 떠올랐다.</w:t>
      </w:r>
    </w:p>
    <w:p w14:paraId="502ED967"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164:3.2 </w:t>
      </w:r>
      <w:r>
        <w:rPr>
          <w:rFonts w:ascii="함초롬바탕" w:eastAsia="함초롬바탕" w:hAnsi="함초롬바탕" w:cs="함초롬바탕"/>
          <w:color w:val="262626"/>
        </w:rPr>
        <w:t>주님이 그 눈먼 사람 앞에 서서 깊은 생각에 잠겨 있을 때, 나다니엘은 이 사람이 눈멀게 된 원인이 무엇일지 곰곰이 생각하며 물었다. “주님, 이 사람이 눈먼 채로 태어난 것은 누가 죄를 지었기 때문입니까? 이 사람입니까, 그의 부모입니까?”</w:t>
      </w:r>
    </w:p>
    <w:p w14:paraId="30572779"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164:3.3 </w:t>
      </w:r>
      <w:r>
        <w:rPr>
          <w:rFonts w:ascii="함초롬바탕" w:eastAsia="함초롬바탕" w:hAnsi="함초롬바탕" w:cs="함초롬바탕"/>
          <w:color w:val="262626"/>
        </w:rPr>
        <w:t>랍비들은 날 때부터 눈먼 모든 경우가 죄로 인해 생긴다고 가르쳤다. 아이들이 죄 가운데 잉태되고 태어날 뿐 아니라, 아이가 그 아버지가 저지른 어떤 특정한 죄에 대한 벌로 눈먼 채 태어날 수 있다고도 가르쳤다. 그들은 심지어 아이가 세상에 태어나기 전에 스스로 죄를 지을 수도 있다고 가르쳤다. 또한 이러한 결함이 아이를 밴 동안 어머니가 저지른 어떤 죄나 그 밖의 탐닉으로 인해 생길 수 있다고도 가르쳤다.</w:t>
      </w:r>
    </w:p>
    <w:p w14:paraId="1A922BBE"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164:3.4 </w:t>
      </w:r>
      <w:r>
        <w:rPr>
          <w:rFonts w:ascii="함초롬바탕" w:eastAsia="함초롬바탕" w:hAnsi="함초롬바탕" w:cs="함초롬바탕"/>
          <w:color w:val="262626"/>
        </w:rPr>
        <w:t>이 모든 지역에 걸쳐 환생에 대한 믿음이 남아 있었다. 나이 든 유대 교사들은 플라톤, 필로, 그리고 많은 에세네인과 함께, 사람이 이전 존재에서 뿌린 것을 한 번의 육신화에서 거둘 수 있다는 이론을 용인했다. 그리하여 한 생애에서 앞선 생애들에 지은 죄를 속죄하는 것이라고 믿었다. 주님은 사람들에게 그들의 혼이 이전 존재를 가진 적이 없음을 믿게 하는 일이 어렵다는 것을 알았다.</w:t>
      </w:r>
    </w:p>
    <w:p w14:paraId="74A4E93E"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164:3.5 </w:t>
      </w:r>
      <w:r>
        <w:rPr>
          <w:rFonts w:ascii="함초롬바탕" w:eastAsia="함초롬바탕" w:hAnsi="함초롬바탕" w:cs="함초롬바탕"/>
          <w:color w:val="262626"/>
        </w:rPr>
        <w:t>하지만 이런 눈멂이 죄의 결과라고 여기면서도 모순되게, 유대인들은 이러한 맹인 거지들에게 구제금을 주는 것이 매우 고귀한 일이라고 생각했다. 이 맹인들은 지나가는 사람들에게 끊임없이 “오 자비로운 분이여, 맹인을 돕는 것으로 공덕을 쌓으십시오”라고 외치곤 했다.</w:t>
      </w:r>
    </w:p>
    <w:p w14:paraId="7594EBD4"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164:3.6 </w:t>
      </w:r>
      <w:r>
        <w:rPr>
          <w:rFonts w:ascii="함초롬바탕" w:eastAsia="함초롬바탕" w:hAnsi="함초롬바탕" w:cs="함초롬바탕"/>
          <w:color w:val="262626"/>
        </w:rPr>
        <w:t>예수가 나다니엘과 도마와 함께 이 경우를 놓고 논의한 것은, 이 눈먼 사람을 그날 자신의 사명을 유대 지도자들에게 다시 한번 두드러지게 알리는 수단으로 쓰기로 이미 정했기 때문만이 아니라, 자연적인 것이든 영적인 것이든 모든 현상의 참된 원인을 찾으라고 그가 늘 사도들을 격려했기 때문이기도 하다. 그는 평범한 물리적 사건에 영적 원인을 갖다 붙이는 흔한 경향을 피하라고 그들에게 여러 번 경고했다.</w:t>
      </w:r>
    </w:p>
    <w:p w14:paraId="6D280B0A"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164:3.7 </w:t>
      </w:r>
      <w:r>
        <w:rPr>
          <w:rFonts w:ascii="함초롬바탕" w:eastAsia="함초롬바탕" w:hAnsi="함초롬바탕" w:cs="함초롬바탕"/>
          <w:color w:val="262626"/>
        </w:rPr>
        <w:t>예수는 이 거지, 이름이 요시야인 사람을 그날의 일에 관한 자신의 계획에 쓰기로 정했지만, 그 눈먼 사람에게 무엇을 하기 전에 나다니엘의 질문에 먼저 답했다. 주님이 말했다. “이 사람이 죄를 지은 것도 아니고 그의 부모가 죄를 지은 것도 아니니, 이는 하나님의 일이 그에게서 드러나게 하려는 것이다. 이 눈먼 상태는 자연스러운 사건의 흐름 속에서 그에게 온 것이지만, 아직 낮인 동안 우리는 이제 나를 보내신 분의 일을 해야 한다. 우리가 지금 하려는 일을 할 수 없게 되는 밤이 반드시 올 것이기 때문이다. 내가 세상에 있을 때 나는 세상의 빛이지만, 아주 잠시 후면 나는 너희와 함께 있지 않을 것이다.”</w:t>
      </w:r>
    </w:p>
    <w:p w14:paraId="343C758C"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164:3.8 </w:t>
      </w:r>
      <w:r>
        <w:rPr>
          <w:rFonts w:ascii="함초롬바탕" w:eastAsia="함초롬바탕" w:hAnsi="함초롬바탕" w:cs="함초롬바탕"/>
          <w:color w:val="262626"/>
        </w:rPr>
        <w:t>예수는 이렇게 말한 뒤 나다니엘과 도마에게 말했다. “서기관들과 바리새인들이 사람의 아들을 고발하려고 찾는 그 온전한 구실을 얻도록, 이 안식일에 이 눈먼 사람의 시력을 만들어 주자.” 그러고 나서 그는 몸을 굽혀 땅에 침을 뱉고 그 침으로 흙을 개었으며, 눈먼 사람이 들을 수 있게 이 모든 것을 말하면서 요시야에게 다가가 보이지 않는 그의 눈 위에 그 흙을 바르며 말했다. “가거라, 아들아, 실로암 못에서 이 흙을 씻어 내라. 그러면 곧바로 시력을 얻을 것이다.” 요시야가 실로암 못에서 그렇게 씻고 나자, 그는 보면서 자기 친구들과 가족에게 돌아갔다.</w:t>
      </w:r>
    </w:p>
    <w:p w14:paraId="0E763987"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164:3.9 </w:t>
      </w:r>
      <w:r>
        <w:rPr>
          <w:rFonts w:ascii="함초롬바탕" w:eastAsia="함초롬바탕" w:hAnsi="함초롬바탕" w:cs="함초롬바탕"/>
          <w:color w:val="262626"/>
        </w:rPr>
        <w:t>그는 평생 거지로 살아왔기 때문에 다른 삶을 알지 못했다. 그래서 시력이 생긴 첫 흥분이 지나가자, 그는 다시 평소의 구걸 자리로 돌아갔다. 그의 친구들, 이웃들, 그리고 그를 이전에 알았던 모든 사람들이 그가 볼 수 있게 된 것을 보고 모두 말했다. “이 사람이 맹인 거지 요시야가 아니냐?” 어떤 사람들은 그가 맞다고 했고, 다른 사람들은 “아니다, 그와 닮았을 뿐 이 사람은 볼 수 있다”라고 말했다. 그러나 그 사람 자신에게 물었을 때, 그는 대답했다. “내가 그 사람이다.”</w:t>
      </w:r>
    </w:p>
    <w:p w14:paraId="6889B653"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164:3.10 </w:t>
      </w:r>
      <w:r>
        <w:rPr>
          <w:rFonts w:ascii="함초롬바탕" w:eastAsia="함초롬바탕" w:hAnsi="함초롬바탕" w:cs="함초롬바탕"/>
          <w:color w:val="262626"/>
        </w:rPr>
        <w:t>그들이 그에게 어떻게 해서 시력을 갖게 되었는지 묻기 시작했을 때, 그는 대답했다. “예수라 불리는 사람이 이 길을 지나갔고, 그의 친구들과 나에 대해 이야기하면서 침으로 흙을 만들고 내 눈에 바른 후 실로암 못에 가서 씻으라고 지시했습니다. 나는 이 사람이 말한 대로 했고, 즉시 시력을 얻었습니다. 그것이 불과 몇 시간 전입니다. 아직 내가 보는 많은 것들이 무엇을 의미하는지 잘 모르겠습니다.” 그를 둘러싼 사람들이 그를 치유한 그 이상한 사람을 어디서 찾을 수 있는지 물었을 때, 요시야는 자기는 모른다고밖에 대답할 수 없었다.</w:t>
      </w:r>
    </w:p>
    <w:p w14:paraId="06247688"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164:3.11 </w:t>
      </w:r>
      <w:r>
        <w:rPr>
          <w:rFonts w:ascii="함초롬바탕" w:eastAsia="함초롬바탕" w:hAnsi="함초롬바탕" w:cs="함초롬바탕"/>
          <w:color w:val="262626"/>
        </w:rPr>
        <w:t>이것은 주님의 모든 기적 가운데 가장 이상한 것 중 하나이다. 이 사람은 치유를 구하지 않았다. 실로암에서 씻으라고 지시하고 시력을 약속한 그 예수가 초막절 기간에 예루살렘에서 설교했던 갈릴리의 선지자라는 것도 그는 알지 못했다. 이 사람은 자신이 시력을 얻으리라는 신앙이 거의 없었다. 그러나 그 당시 사람들은 위대한 사람이나 거룩한 사람의 침이 지닌 효력을 크게 믿었다. 그리고 나다니엘과 도마를 상대로 한 예수의 대화를 듣고, 요시야는 자신에게 은혜를 베풀려는 이 사람이 위대한 사람, 곧 학식 있는 교사이거나 거룩한 선지자라고 결론지었다. 그래서 그는 예수가 지시한 대로 했다.</w:t>
      </w:r>
    </w:p>
    <w:p w14:paraId="3FE3F3DB"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164:3.12 </w:t>
      </w:r>
      <w:r>
        <w:rPr>
          <w:rFonts w:ascii="함초롬바탕" w:eastAsia="함초롬바탕" w:hAnsi="함초롬바탕" w:cs="함초롬바탕"/>
          <w:color w:val="262626"/>
        </w:rPr>
        <w:t>예수가 흙과 침을 쓰고 상징적인 실로암 못에서 씻으라고 지시한 데에는 세 가지 이유가 있었다.</w:t>
      </w:r>
    </w:p>
    <w:p w14:paraId="270EF818"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164:3.13 </w:t>
      </w:r>
      <w:r>
        <w:rPr>
          <w:rFonts w:ascii="함초롬바탕" w:eastAsia="함초롬바탕" w:hAnsi="함초롬바탕" w:cs="함초롬바탕"/>
          <w:color w:val="262626"/>
        </w:rPr>
        <w:t>1. 이것은 개인의 신앙에 대한 기적적 응답이 아니었다. 이것은 예수가 자신의 목적을 위해 행하기로 택한 놀라운 일이었고, 다만 이 사람이 거기서 지속적인 유익을 얻을 수 있도록 그렇게 마련한 것이었다.</w:t>
      </w:r>
    </w:p>
    <w:p w14:paraId="04507AE7"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164:3.14 </w:t>
      </w:r>
      <w:r>
        <w:rPr>
          <w:rFonts w:ascii="함초롬바탕" w:eastAsia="함초롬바탕" w:hAnsi="함초롬바탕" w:cs="함초롬바탕"/>
          <w:color w:val="262626"/>
        </w:rPr>
        <w:t>2. 그 눈먼 사람이 치유를 청하지 않았고 그가 지닌 신앙도 미약했기에, 그를 격려할 목적으로 이러한 물질적 행위가 제시되었다. 그는 침의 효력이라는 미신을 정말로 믿었고, 실로암 못이 반쯤 거룩한 장소임을 알고 있었다. 그러나 그에게 발라 준 그 흙을 씻어 낼 필요가 없었더라면 그는 좀처럼 그곳에 가지 않았을 것이다. 이 일에는 그를 행동하게 만들 만큼의 의식이 꼭 알맞게 들어 있었다.</w:t>
      </w:r>
    </w:p>
    <w:p w14:paraId="1E879CA7"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164:3.15 </w:t>
      </w:r>
      <w:r>
        <w:rPr>
          <w:rFonts w:ascii="함초롬바탕" w:eastAsia="함초롬바탕" w:hAnsi="함초롬바탕" w:cs="함초롬바탕"/>
          <w:color w:val="262626"/>
        </w:rPr>
        <w:t>3. 그러나 예수가 이 독특한 일에서 이러한 물질적 수단에 의지한 데에는 셋째 이유가 있었다. 이것은 순전히 그 자신의 선택에 따라 행한 기적이었고, 그리하여 그는 그 시대와 그 이후 모든 시대의 추종자들에게 병자를 고치는 일에서 물질적 수단을 멸시하거나 소홀히 하지 말라고 가르치고자 했다. 그는 기적을 인간의 질병을 고치는 유일한 방법으로 여기는 일을 그만두어야 한다고 그들에게 가르치고 싶었다.</w:t>
      </w:r>
    </w:p>
    <w:p w14:paraId="53917700"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164:3.16 </w:t>
      </w:r>
      <w:r>
        <w:rPr>
          <w:rFonts w:ascii="함초롬바탕" w:eastAsia="함초롬바탕" w:hAnsi="함초롬바탕" w:cs="함초롬바탕"/>
          <w:color w:val="262626"/>
        </w:rPr>
        <w:t>예수는 이 안식일 아침 예루살렘의 사원 가까이에서 기적을 행하여 이 사람에게 시력을 주었으니, 그 으뜸가는 목적은 이 행위를 산헤드린과 모든 유대 교사들과 종교 지도자들에 대한 공개적인 도전으로 삼으려는 것이었다. 이것이 바리새인들과의 공개적인 결별을 선포하는 그의 방식이었다. 그는 자기가 하는 모든 일에서 언제나 단호했다. 그리고 이 문제들을 산헤드린 앞에 가져가려는 목적으로, 예수는 이 안식일 오후 이른 시간에 두 사도를 이 사람에게 데려갔고, 바리새인들이 그 기적을 주목할 수밖에 없도록 하는 그 논쟁들을 일부러 불러일으켰다.</w:t>
      </w:r>
    </w:p>
    <w:p w14:paraId="0E8F2E05" w14:textId="77777777" w:rsidR="000E11C6" w:rsidRPr="004E0296" w:rsidRDefault="000E11C6" w:rsidP="004E0296">
      <w:pPr>
        <w:spacing w:beforeLines="50" w:before="120"/>
        <w:jc w:val="both"/>
      </w:pPr>
    </w:p>
    <w:p w14:paraId="25E52253" w14:textId="77777777" w:rsidR="000E11C6" w:rsidRPr="004E0296" w:rsidRDefault="00000000" w:rsidP="00E062E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산헤드린 앞에 선 요시야</w:t>
      </w:r>
    </w:p>
    <w:p w14:paraId="62629FF2"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164:4.1 </w:t>
      </w:r>
      <w:r>
        <w:rPr>
          <w:rFonts w:ascii="함초롬바탕" w:eastAsia="함초롬바탕" w:hAnsi="함초롬바탕" w:cs="함초롬바탕"/>
          <w:color w:val="262626"/>
        </w:rPr>
        <w:t>오후 중반에 이르자 요시야의 치유가 사원 주변에서 큰 논쟁을 일으켰고, 그리하여 산헤드린의 지도자들은 늘 회의하던 사원 회의 장소에서 공의회를 소집하기로 했다. 그리고 그들은 안식일에 산헤드린이 모이는 것을 금하는 상설 규칙을 어기면서 이 일을 했다. 예수는 마지막 시험이 올 때 안식일을 어겼다는 것이 자신에게 제기될 주된 고발 중 하나가 되리라는 것을 알았고, 안식일에 눈먼 사람을 고쳤다는 고발을 판결받기 위해 산헤드린 앞으로 끌려가기를 바랐다. 바로 이 자비의 행위를 두고 그를 심판하려고 앉은 유대 최고 법정의 그 회의 자체가, 안식일에 이런 문제들을 심의함으로써 그들 스스로 정한 법을 정면으로 어기는 것이 되기 때문이었다.</w:t>
      </w:r>
    </w:p>
    <w:p w14:paraId="7C9EDFED"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164:4.2 </w:t>
      </w:r>
      <w:r>
        <w:rPr>
          <w:rFonts w:ascii="함초롬바탕" w:eastAsia="함초롬바탕" w:hAnsi="함초롬바탕" w:cs="함초롬바탕"/>
          <w:color w:val="262626"/>
        </w:rPr>
        <w:t>그러나 그들은 예수를 자기들 앞으로 부르지 않았다. 그들은 그것을 두려워했다. 대신 그들은 곧바로 요시야를 데려오게 했다. 몇 가지 예비 질문을 한 뒤, 산헤드린의 대변인은 (약 쉰 명의 일원이 참석한 가운데) 요시야에게 그에게 일어난 일을 말하라고 지시했다. 그날 아침 치유된 이후 요시야는 도마와 나다니엘과 다른 이들에게서, 바리새인들이 안식일의 치유에 대해 분노하고 있으며 관련된 모든 사람에게 문제를 일으킬 것 같다는 말을 들었다. 그러나 요시야는 예수가 곧 해방자라 불리는 이라는 것을 아직 알아보지 못했다. 그래서 바리새인들이 그에게 물었을 때 그는 말했다. “이 사람이 지나가다가 내 눈에 흙을 바르고 실로암에 가서 씻으라고 했으며, 나는 이제 봅니다.”</w:t>
      </w:r>
    </w:p>
    <w:p w14:paraId="76017F34"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164:4.3 </w:t>
      </w:r>
      <w:r>
        <w:rPr>
          <w:rFonts w:ascii="함초롬바탕" w:eastAsia="함초롬바탕" w:hAnsi="함초롬바탕" w:cs="함초롬바탕"/>
          <w:color w:val="262626"/>
        </w:rPr>
        <w:t>나이 든 바리새인 중 한 사람이 길게 연설한 후 말했다. “이 사람은 하나님께로부터 온 자일 수 없다. 너희가 보듯 그는 안식일을 지키지 않는다. 그는 먼저 흙을 만듦으로써, 그다음에는 이 거지를 안식일에 실로암에서 씻게 보냄으로써 율법을 어긴다. 이런 사람은 하나님께서 보내신 교사일 수 없다.”</w:t>
      </w:r>
    </w:p>
    <w:p w14:paraId="3279F4B0"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164:4.4 </w:t>
      </w:r>
      <w:r>
        <w:rPr>
          <w:rFonts w:ascii="함초롬바탕" w:eastAsia="함초롬바탕" w:hAnsi="함초롬바탕" w:cs="함초롬바탕"/>
          <w:color w:val="262626"/>
        </w:rPr>
        <w:t>그러자 예수를 몰래 믿고 있던 더 젊은 사람들 중 하나가 말했다. “이 사람이 하나님께서 보내신 이가 아니라면 어떻게 이런 일들을 할 수 있겠습니까? 우리는 보통 죄인이라면 이런 기적을 행할 수 없다는 것을 압니다. 우리 모두가 이 거지를 알고 그가 눈먼 채로 태어났다는 것도 압니다. 그런데 이제 그가 봅니다. 그런데도 여러분은 이 선지자가 이 모든 놀라운 일을 마귀들의 왕의 권능으로 행한다고 여전히 말하시겠습니까?” 그리고 감히 예수를 고발하고 정죄하려는 바리새인이 한 사람 나설 때마다, 얽어매고 난처하게 만드는 질문을 던지는 이가 하나씩 일어나 그들 사이에 심각한 분열이 생겼다. 주재하던 관리는 그들이 어디로 흘러가고 있는지를 보고, 그 논쟁을 가라앉히려고 그 사람에게 직접 더 물어볼 준비를 했다. 그는 요시야를 향해 말했다. “네 눈을 열어 주었다고 네가 주장하는 이 사람, 이 예수에 대하여 너는 무엇이라 말하겠느냐?” 요시야가 대답했다. “나는 그가 선지자라고 생각합니다.”</w:t>
      </w:r>
    </w:p>
    <w:p w14:paraId="0BACD517"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164:4.5 </w:t>
      </w:r>
      <w:r>
        <w:rPr>
          <w:rFonts w:ascii="함초롬바탕" w:eastAsia="함초롬바탕" w:hAnsi="함초롬바탕" w:cs="함초롬바탕"/>
          <w:color w:val="262626"/>
        </w:rPr>
        <w:t>지도자들은 크게 당황했고, 어떻게 해야 할지 알지 못해 그가 실제로 태어날 때부터 맹인이었는지를 확인하기 위해 그의 부모를 부르기로 결정했다. 그들은 이 거지가 치유되었다는 사실을 선뜻 믿으려 하지 않았다.</w:t>
      </w:r>
    </w:p>
    <w:p w14:paraId="00777BF9"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164:4.6 </w:t>
      </w:r>
      <w:r>
        <w:rPr>
          <w:rFonts w:ascii="함초롬바탕" w:eastAsia="함초롬바탕" w:hAnsi="함초롬바탕" w:cs="함초롬바탕"/>
          <w:color w:val="262626"/>
        </w:rPr>
        <w:t>예루살렘에서는 예수가 모든 회당에 들어가는 것을 거부당했을 뿐 아니라, 그의 가르침을 믿는 모든 사람도 마찬가지로 회당에서 쫓겨나 이스라엘 회중에서 출교된다는 것이 잘 알려져 있었다. 그리고 이것은 생필품을 살 권리를 제외하고는 온 유대 사회에서 온갖 종류의 모든 권리와 특권이 박탈된다는 뜻이었다.</w:t>
      </w:r>
    </w:p>
    <w:p w14:paraId="02DB9DCF"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164:4.7 </w:t>
      </w:r>
      <w:r>
        <w:rPr>
          <w:rFonts w:ascii="함초롬바탕" w:eastAsia="함초롬바탕" w:hAnsi="함초롬바탕" w:cs="함초롬바탕"/>
          <w:color w:val="262626"/>
        </w:rPr>
        <w:t>그러므로 가난하고 두려움에 짓눌린 혼인 요시야의 부모가 존엄한 산헤드린 앞에 나타났을 때, 그들은 자유롭게 말하기를 두려워했다. 법정의 대변인이 말했다. “이 사람이 너희 아들이냐? 그리고 그가 눈먼 채로 태어났다고 우리가 바로 이해한 것이냐? 이것이 사실이라면 그가 어떻게 지금 볼 수 있느냐?” 그러자 요시야의 아버지가, 어머니의 거듦을 받아 대답했다. “우리는 이 사람이 우리 아들이며 그가 눈먼 채로 태어났다는 것을 압니다. 그러나 그가 어떻게 보게 되었는지, 누가 그의 눈을 열었는지는 알지 못합니다. 그에게 물어보십시오. 그는 성인이니 스스로 말하게 하십시오.”</w:t>
      </w:r>
    </w:p>
    <w:p w14:paraId="3E41B0F8"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164:4.8 </w:t>
      </w:r>
      <w:r>
        <w:rPr>
          <w:rFonts w:ascii="함초롬바탕" w:eastAsia="함초롬바탕" w:hAnsi="함초롬바탕" w:cs="함초롬바탕"/>
          <w:color w:val="262626"/>
        </w:rPr>
        <w:t>그들은 이제 요시야를 다시 불러 세웠다. 그들의 정식 재판 계획이 제대로 풀리지 않고 있었고, 일부는 안식일에 이런 일을 하는 것에 대해 마음이 불편해지기 시작했다. 그래서 요시야를 다시 불러 다른 방식으로 그를 함정에 빠뜨리려 했다. 법정의 관리가 그에게 말했다. “왜 하나님께 영광을 돌리지 않느냐? 왜 네게 일어난 일을 모두 말하지 않느냐? 우리는 모두 이 사람이 죄인이라는 것을 알고 있다. 왜 너는 진리를 분별하지 못하느냐? 너도 알다시피 너도 이 사람도 안식일을 어긴 죄로 이미 유죄이다. 네가 여전히 오늘 눈이 열렸다고 주장한다면, 하나님을 네 치유자로 인정함으로써 네 죄를 속죄할 수 있지 않겠느냐?”</w:t>
      </w:r>
    </w:p>
    <w:p w14:paraId="792EE3DB"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164:4.9 </w:t>
      </w:r>
      <w:r>
        <w:rPr>
          <w:rFonts w:ascii="함초롬바탕" w:eastAsia="함초롬바탕" w:hAnsi="함초롬바탕" w:cs="함초롬바탕"/>
          <w:color w:val="262626"/>
        </w:rPr>
        <w:t>그러나 요시야는 말주변이 없지도 않았고 유머 감각이 모자라지도 않았다. 그래서 그는 법정의 관리에게 대답했다. “이 사람이 죄인인지 아닌지는 나는 모릅니다. 그러나 한 가지는 압니다. 내가 눈이 멀었었는데 이제는 본다는 것입니다.” 그리고 그들은 요시야를 함정에 빠뜨릴 수 없자 계속해서 그에게 물었다. “그가 도대체 어떻게 네 눈을 열었느냐? 그가 실제로 네게 무엇을 했느냐? 그가 네게 무슨 말을 했느냐? 그가 자기를 믿으라고 네게 요구했느냐?”</w:t>
      </w:r>
    </w:p>
    <w:p w14:paraId="16E83E46"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164:4.10 </w:t>
      </w:r>
      <w:r>
        <w:rPr>
          <w:rFonts w:ascii="함초롬바탕" w:eastAsia="함초롬바탕" w:hAnsi="함초롬바탕" w:cs="함초롬바탕"/>
          <w:color w:val="262626"/>
        </w:rPr>
        <w:t>요시야는 다소 참을성 없이 대답했다. “나는 모든 일이 어떻게 일어났는지 여러분에게 이미 정확히 말했습니다. 여러분이 내 증언을 믿지 않았다면 어찌하여 그것을 다시 들으려 하십니까? 혹시 여러분도 그의 제자가 되려는 것입니까?” 요시야가 이렇게 말하자 산헤드린은 혼란에 빠져, 거의 폭력에 이를 지경으로 흩어졌다. 지도자들이 요시야에게 달려들며 성난 목소리로 외쳤기 때문이다. “너는 이 사람의 제자가 되겠다고 말할지 모르나, 우리는 모세의 제자요 하나님의 율법을 가르치는 교사들이다. 우리는 하나님께서 모세를 통하여 말씀하셨다는 것을 알지만, 이 사람 예수로 말하자면 그가 어디에서 왔는지 우리는 알지 못한다.”</w:t>
      </w:r>
    </w:p>
    <w:p w14:paraId="66A9C4B1"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164:4.11 </w:t>
      </w:r>
      <w:r>
        <w:rPr>
          <w:rFonts w:ascii="함초롬바탕" w:eastAsia="함초롬바탕" w:hAnsi="함초롬바탕" w:cs="함초롬바탕"/>
          <w:color w:val="262626"/>
        </w:rPr>
        <w:t>그러자 요시야는 걸상 위에 올라서서 들을 수 있는 모든 사람에게 큰 소리로 외쳤다. “온 이스라엘의 교사라고 주장하는 자들아, 들으라. 내가 너희에게 선언하노니, 여기에 큰 놀라움이 있다. 너희는 이 사람이 어디에서 왔는지 알지 못한다고 고백하면서도, 너희가 들은 증언으로 보아 그가 내 눈을 열었다는 것은 확실히 알고 있기 때문이다. 우리 모두는 하나님께서 경건하지 않은 자를 위해 이런 일을 행하지 않으신다는 것을 안다. 하나님은 오직 참된 예배자의 요청에, 곧 거룩하고 의로운 자의 요청에만 이런 일을 하신다. 세상이 시작된 이래로 날 때부터 눈먼 사람의 눈이 열렸다는 말을 너희가 들어 본 적이 없다는 것을 너희도 안다. 그러니 너희 모두 나를 보고, 오늘 예루살렘에서 무슨 일이 일어났는지 깨달으라! 내가 너희에게 이르노니, 이 사람이 하나님께로부터 온 이가 아니라면 그는 이 일을 할 수 없었을 것이다.” 그리고 산헤드린 사람들은 분노와 혼란 속에 자리를 떠나면서 그에게 외쳤다. “너는 온전히 죄 가운데 태어났는데 이제 감히 우리를 가르치려 드느냐? 어쩌면 너는 정말로 눈먼 채 태어난 것이 아닐지도 모른다. 그리고 네 눈이 안식일에 열렸다 하더라도, 그것은 마귀들의 왕의 권능으로 된 일이다.” 그러고서 그들은 곧바로 회당으로 가서 요시야를 쫓아냈다.</w:t>
      </w:r>
    </w:p>
    <w:p w14:paraId="19EB9C29"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164:4.12 </w:t>
      </w:r>
      <w:r>
        <w:rPr>
          <w:rFonts w:ascii="함초롬바탕" w:eastAsia="함초롬바탕" w:hAnsi="함초롬바탕" w:cs="함초롬바탕"/>
          <w:color w:val="262626"/>
        </w:rPr>
        <w:t>요시야는 예수와 그 치유의 성격에 대해 빈약한 생각을 가진 채 이 재판에 들어섰다. 온 이스라엘의 이 최고 법정 앞에서 그가 그토록 슬기롭고 용감하게 증언한 대담한 내용의 대부분은, 재판이 그처럼 불공평하고 부당하게 진행되는 동안 그의 마음속에서 자라난 것이었다.</w:t>
      </w:r>
    </w:p>
    <w:p w14:paraId="7ED28CE9" w14:textId="77777777" w:rsidR="000E11C6" w:rsidRPr="004E0296" w:rsidRDefault="000E11C6" w:rsidP="004E0296">
      <w:pPr>
        <w:spacing w:beforeLines="50" w:before="120"/>
        <w:jc w:val="both"/>
      </w:pPr>
    </w:p>
    <w:p w14:paraId="6E74B370" w14:textId="77777777" w:rsidR="000E11C6" w:rsidRPr="004E0296" w:rsidRDefault="00000000" w:rsidP="00E062EA">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솔로몬 행각에서의 가르침</w:t>
      </w:r>
    </w:p>
    <w:p w14:paraId="0E14C601"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164:5.1 </w:t>
      </w:r>
      <w:r>
        <w:rPr>
          <w:rFonts w:ascii="함초롬바탕" w:eastAsia="함초롬바탕" w:hAnsi="함초롬바탕" w:cs="함초롬바탕"/>
          <w:color w:val="262626"/>
        </w:rPr>
        <w:t>산헤드린의 이 안식일 위반 회의가 사원의 한 방에서 진행되는 내내, 예수는 바로 가까이에서 거닐며 솔로몬 행각에서 사람들을 가르치고 있었으니, 자신이 산헤드린 앞으로 불려 가서 하나님의 왕국 안에서 누리는 신성한 아들됨의 자유와 기쁨이라는 기쁜 소식을 그들에게 전할 수 있기를 바랐기 때문이다. 그러나 그들은 그를 부르러 보내기를 두려워했다. 예루살렘에서 예수가 이처럼 갑작스럽게 공개적으로 나타날 때마다 그들은 늘 당황했다. 그들이 그토록 간절히 찾던 바로 그 기회를 예수가 이제 주었지만, 그들은 그를 증인으로라도 산헤드린 앞에 세우기를 두려워했고, 그를 체포하는 것은 더욱 두려워했다.</w:t>
      </w:r>
    </w:p>
    <w:p w14:paraId="4DFCC0A5"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164:5.2 </w:t>
      </w:r>
      <w:r>
        <w:rPr>
          <w:rFonts w:ascii="함초롬바탕" w:eastAsia="함초롬바탕" w:hAnsi="함초롬바탕" w:cs="함초롬바탕"/>
          <w:color w:val="262626"/>
        </w:rPr>
        <w:t>이때는 예루살렘의 한겨울이었고, 사람들은 솔로몬 행각의 부분적인 피난처를 찾았다. 예수가 그곳에 머무르는 동안 군중은 그에게 많은 질문을 던졌고, 그는 두 시간 넘게 그들을 가르쳤다. 유대 교사들 중 일부는 그를 함정에 빠뜨리려고 공개적으로 물었다. “언제까지 우리를 애태우게 하려느냐? 네가 메시아라면 어찌하여 우리에게 분명히 말하지 않느냐?” 예수가 말했다. “나는 나 자신과 내 아버지에 대해 여러 번 너희에게 말했으나 너희는 나를 믿으려 하지 않는다. 내가 내 아버지의 이름으로 행하는 일들이 나를 위하여 증언하는 것을 너희는 보지 못하느냐? 그러나 너희 가운데 많은 이가 믿지 않는 것은 너희가 내 우리에 속하지 않기 때문이다. 진리의 교사는 진리에 주리고 의로움에 목마른 자들만을 끌어당긴다. 내 양들은 내 음성을 듣고, 나는 그들을 알며, 그들은 나를 따른다. 그리고 내 가르침을 따르는 모든 이에게 나는 영원한 생명을 준다. 그들은 결코 멸망하지 않을 것이며, 아무도 그들을 내 손에서 빼앗지 못할 것이다. 이 자녀들을 나에게 주신 내 아버지는 모든 것보다 크시니, 아무도 그들을 내 아버지의 손에서 빼앗을 수 없다. 아버지와 나는 하나이다.” 믿지 않는 유대인들 중 일부가 아직 사원을 짓고 있던 곳으로 달려가 예수에게 던질 돌을 집으려 했으나, 믿는 이들이 그들을 막았다.</w:t>
      </w:r>
    </w:p>
    <w:p w14:paraId="74776131"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164:5.3 </w:t>
      </w:r>
      <w:r>
        <w:rPr>
          <w:rFonts w:ascii="함초롬바탕" w:eastAsia="함초롬바탕" w:hAnsi="함초롬바탕" w:cs="함초롬바탕"/>
          <w:color w:val="262626"/>
        </w:rPr>
        <w:t>예수는 가르침을 이어 갔다. “나는 아버지로부터 많은 사랑의 일을 너희에게 보여 주었다. 그러니 이제 묻겠는데, 이 선한 일들 가운데 어느 것 때문에 너희가 나를 돌로 치려 하느냐?” 그러자 바리새인 가운데 하나가 대답했다. “우리가 너를 돌로 치려는 것은 어떤 선한 일 때문이 아니라 신성모독 때문이다. 네가 사람이면서 감히 자신을 하나님과 동등하게 만들기 때문이다.” 예수가 대답했다. “내가 하나님께 보내심을 받았다고 너희에게 선언했을 때 너희가 나를 믿기를 거부했기에, 너희는 사람의 아들을 신성모독으로 고발하는 것이다. 내가 하나님의 일을 하지 않는다면 나를 믿지 말라. 그러나 내가 하나님의 일을 한다면, 너희가 나를 믿지 않더라도 그 일들은 믿어야 마땅하지 않겠느냐? 그러나 내가 선포하는 것을 너희가 확실히 알도록, 다시 한번 밝히겠다. 아버지가 내 안에 계시고 내가 아버지 안에 있으며, 아버지께서 내 안에 거하시는 것같이 나도 이 복음을 믿는 모든 이 안에 거할 것이다.” 사람들이 이 말을 들었을 때 많은 이가 그에게 던질 돌을 잡으려고 달려 나갔으나, 그는 사원 경내를 지나 빠져나갔다. 그리고 산헤드린의 회의에 참석해 있던 나다니엘과 도마를 만나, 요시야가 회의실에서 나올 때까지 그들과 함께 사원 근처에서 기다렸다.</w:t>
      </w:r>
    </w:p>
    <w:p w14:paraId="22D87A2E"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164:5.4 </w:t>
      </w:r>
      <w:r>
        <w:rPr>
          <w:rFonts w:ascii="함초롬바탕" w:eastAsia="함초롬바탕" w:hAnsi="함초롬바탕" w:cs="함초롬바탕"/>
          <w:color w:val="262626"/>
        </w:rPr>
        <w:t>예수와 두 사도는 요시야가 회당에서 쫓겨났다는 말을 들을 때까지 그의 집으로 그를 찾아가지 않았다. 그들이 그의 집에 이르렀을 때 도마가 그를 마당으로 불러냈고, 예수가 그에게 말했다. “요시야, 너는 하나님의 아들을 믿느냐?” 요시야가 대답했다. “그가 누구인지 말씀해 주십시오. 그러면 내가 그를 믿겠습니다.” 예수가 말했다. “너는 그를 보기도 하고 듣기도 했으니, 지금 네게 말하고 있는 이가 바로 그다.” 그러자 요시야가 “주여, 내가 믿습니다” 하고 말하며 엎드려 예배했다.</w:t>
      </w:r>
    </w:p>
    <w:p w14:paraId="65D40768"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164:5.5 </w:t>
      </w:r>
      <w:r>
        <w:rPr>
          <w:rFonts w:ascii="함초롬바탕" w:eastAsia="함초롬바탕" w:hAnsi="함초롬바탕" w:cs="함초롬바탕"/>
          <w:color w:val="262626"/>
        </w:rPr>
        <w:t>요시야는 자신이 회당에서 쫓겨났다는 것을 알았을 때 처음에는 크게 낙심했으나, 예수가 즉시 펠라의 야영지로 함께 갈 준비를 하라고 지시하자 큰 힘을 얻었다. 예루살렘의 이 소박한 사람은 참으로 유대 회당에서 쫓겨났지만, 보라, 한 우주의 창조자가 그를 이끌어 내어 그 시대와 그 세대의 영적 귀족들과 함께하게 하였다.</w:t>
      </w:r>
    </w:p>
    <w:p w14:paraId="122D12AD" w14:textId="77777777" w:rsidR="000E11C6" w:rsidRPr="004E0296" w:rsidRDefault="00000000" w:rsidP="004E0296">
      <w:pPr>
        <w:spacing w:beforeLines="50" w:before="120"/>
        <w:jc w:val="both"/>
      </w:pPr>
      <w:r>
        <w:rPr>
          <w:rFonts w:ascii="함초롬바탕" w:eastAsia="함초롬바탕" w:hAnsi="함초롬바탕" w:cs="함초롬바탕"/>
          <w:b/>
          <w:bCs/>
          <w:color w:val="B08D57"/>
          <w:sz w:val="18"/>
          <w:szCs w:val="18"/>
        </w:rPr>
        <w:t xml:space="preserve">164:5.6 </w:t>
      </w:r>
      <w:r>
        <w:rPr>
          <w:rFonts w:ascii="함초롬바탕" w:eastAsia="함초롬바탕" w:hAnsi="함초롬바탕" w:cs="함초롬바탕"/>
          <w:color w:val="262626"/>
        </w:rPr>
        <w:t>그리고 이제 예수는 예루살렘을 떠났고, 이 세상을 떠날 준비를 하던 때가 가까워지기까지 다시 돌아오지 않았다. 두 사도와 요시야와 함께 주님은 펠라로 돌아갔다. 그리고 요시야는 주님의 기적적인 사역을 받은 이들 가운데 열매를 맺은 사람 중 하나임이 드러났으니, 그는 평생 왕국의 복음을 전하는 설교자가 되었기 때문이다.</w:t>
      </w:r>
    </w:p>
    <w:p w14:paraId="66322DEB" w14:textId="77777777" w:rsidR="000E11C6" w:rsidRPr="006D39C9" w:rsidRDefault="00000000" w:rsidP="000B5301">
      <w:pPr>
        <w:pStyle w:val="1"/>
        <w:keepNext/>
        <w:pageBreakBefore/>
        <w:pBdr>
          <w:bottom w:val="double" w:sz="6" w:space="10" w:color="B08D57"/>
        </w:pBdr>
        <w:spacing w:before="600" w:after="360"/>
        <w:jc w:val="center"/>
      </w:pPr>
      <w:bookmarkStart w:id="165" w:name="paper165"/>
      <w:r>
        <w:rPr>
          <w:rFonts w:ascii="함초롬바탕" w:eastAsia="함초롬바탕" w:hAnsi="함초롬바탕" w:cs="함초롬바탕"/>
          <w:color w:val="B08D57"/>
          <w:spacing w:val="40"/>
          <w:sz w:val="24"/>
          <w:szCs w:val="24"/>
        </w:rPr>
        <w:t>제165편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베레아 선교 시작</w:t>
      </w:r>
      <w:bookmarkEnd w:id="165"/>
    </w:p>
    <w:p w14:paraId="2E187D9E" w14:textId="77777777" w:rsidR="000E11C6" w:rsidRPr="006D39C9" w:rsidRDefault="000E11C6" w:rsidP="006D39C9">
      <w:pPr>
        <w:spacing w:beforeLines="50" w:before="120"/>
        <w:jc w:val="both"/>
      </w:pPr>
    </w:p>
    <w:p w14:paraId="7C97E9CA"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165:0.1 </w:t>
      </w:r>
      <w:r>
        <w:rPr>
          <w:rFonts w:ascii="함초롬바탕" w:eastAsia="함초롬바탕" w:hAnsi="함초롬바탕" w:cs="함초롬바탕"/>
          <w:color w:val="262626"/>
        </w:rPr>
        <w:t>주후 30년 1월 3일 화요일, 세례자 요한의 열두 사도의 전 우두머리이자 나실인이며 한때 엔게디 나실인 학교의 책임자였고 이제는 왕국의 칠십 사자의 우두머리인 아브너가 자기 동료들을 불러 모아, 그들을 베레아의 모든 도시와 마을로 보내기 전에 마지막 지침을 주었다. 이 베레아 선교는 거의 석 달 동안 계속되었으며 주님의 마지막 사역이었다. 이 수고를 마친 후 예수는 곧바로 예루살렘으로 가서 육신으로 겪는 마지막 체험들을 통과했다. 칠십인은 예수와 열두 사도의 주기적인 수고로 보강되어, 다음의 도시와 읍, 그리고 약 쉰 개의 추가 마을에서 일했다. 자폰, 가다라, 마카드, 아르벨라, 라맛, 에드레이, 보소라, 카스핀, 미스페, 게라사, 라가바, 숙곳, 아마투스, 아담, 페누엘, 카피톨리아스, 디온, 하티타, 가다, 필라델피아, 욕베하, 길르앗, 벳-님라, 티루스, 엘랄라, 리비아스, 헤스본, 칼리로에, 벳-페오르, 시팀, 십마, 메데바, 벳-메온, 아레오폴리스, 그리고 아로에르.</w:t>
      </w:r>
    </w:p>
    <w:p w14:paraId="6AF0F0F4"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165:0.2 </w:t>
      </w:r>
      <w:r>
        <w:rPr>
          <w:rFonts w:ascii="함초롬바탕" w:eastAsia="함초롬바탕" w:hAnsi="함초롬바탕" w:cs="함초롬바탕"/>
          <w:color w:val="262626"/>
        </w:rPr>
        <w:t>이 베레아 순회 내내, 이제 예순두 명이 된 여성단이 병자에 대한 사역의 대부분을 맡았다. 이 시기는 왕국 복음의 더 높은 영적 측면이 발달하던 마지막 시기였고, 그에 따라 기적을 행하는 일이 없었다. 팔레스타인의 다른 어느 지역도 예수의 사도들과 제자들에게 이처럼 철저히 일구어지지 않았고, 다른 어느 지역에서도 더 나은 계층의 시민들이 주님의 가르침을 이토록 널리 받아들이지 않았다.</w:t>
      </w:r>
    </w:p>
    <w:p w14:paraId="3858A32C"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165:0.3 </w:t>
      </w:r>
      <w:r>
        <w:rPr>
          <w:rFonts w:ascii="함초롬바탕" w:eastAsia="함초롬바탕" w:hAnsi="함초롬바탕" w:cs="함초롬바탕"/>
          <w:color w:val="262626"/>
        </w:rPr>
        <w:t>이 시기 베레아는 이방인과 유대인이 거의 반반이었는데, 유다스 마카베우스 시대에 유대인들이 이 지역에서 대체로 옮겨졌기 때문이다. 베레아는 팔레스타인 전체에서 가장 아름답고 그림 같은 지방이었다. 유대인들은 이곳을 일반적으로 “요단강 건너편 땅”이라고 불렀다.</w:t>
      </w:r>
    </w:p>
    <w:p w14:paraId="3B78A36E"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165:0.4 </w:t>
      </w:r>
      <w:r>
        <w:rPr>
          <w:rFonts w:ascii="함초롬바탕" w:eastAsia="함초롬바탕" w:hAnsi="함초롬바탕" w:cs="함초롬바탕"/>
          <w:color w:val="262626"/>
        </w:rPr>
        <w:t>이 기간 내내 예수는 펠라의 야영지에 머무는 것과, 칠십인이 가르치고 설교하던 여러 도시에서 그들을 돕기 위해 열두 사도와 함께 다니는 여행 사이에 자기 시간을 나누었다. 아브너의 지침에 따라 칠십인은 모든 신자에게 세례를 주었지만, 예수가 그렇게 하라고 명한 것은 아니었다.</w:t>
      </w:r>
    </w:p>
    <w:p w14:paraId="1E2281A3" w14:textId="77777777" w:rsidR="000E11C6" w:rsidRPr="006D39C9" w:rsidRDefault="000E11C6" w:rsidP="006D39C9">
      <w:pPr>
        <w:spacing w:beforeLines="50" w:before="120"/>
        <w:jc w:val="both"/>
      </w:pPr>
    </w:p>
    <w:p w14:paraId="2CD4196A" w14:textId="77777777" w:rsidR="000E11C6" w:rsidRPr="006D39C9" w:rsidRDefault="00000000" w:rsidP="000B530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펠라 야영지에서</w:t>
      </w:r>
    </w:p>
    <w:p w14:paraId="5FDFD11F"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165:1.1 </w:t>
      </w:r>
      <w:r>
        <w:rPr>
          <w:rFonts w:ascii="함초롬바탕" w:eastAsia="함초롬바탕" w:hAnsi="함초롬바탕" w:cs="함초롬바탕"/>
          <w:color w:val="262626"/>
        </w:rPr>
        <w:t>1월 중순이 되자 천이백 명이 넘는 사람이 펠라에 모였고, 예수는 야영지에 머무를 때면 적어도 하루에 한 번은 이 무리를 가르쳤으며, 비에 막히지 않는 한 보통 오전 아홉 시에 말했다. 베드로와 다른 사도들은 매일 오후에 가르쳤다. 저녁 시간은 예수가 열두 사도와 그 밖에 진보한 제자들과 함께하는 여느 때의 질의응답 모임을 위해 남겨 두었다. 이 저녁 모임에는 평균 약 쉰 명이 참석했다.</w:t>
      </w:r>
    </w:p>
    <w:p w14:paraId="28667565"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165:1.2 </w:t>
      </w:r>
      <w:r>
        <w:rPr>
          <w:rFonts w:ascii="함초롬바탕" w:eastAsia="함초롬바탕" w:hAnsi="함초롬바탕" w:cs="함초롬바탕"/>
          <w:color w:val="262626"/>
        </w:rPr>
        <w:t>3월 중순, 곧 예수가 예루살렘을 향한 여정을 시작한 때에는, 사천 명이 넘는 사람이 매일 아침 예수나 베드로의 설교를 듣는 큰 청중을 이루었다. 주님은 자신의 메시지에 대한 관심이 정점에 이르렀을 때, 곧 왕국 진보의 이 둘째 단계, 다시 말해 기적이 없는 단계에서 도달한 가장 높은 지점에서 지상의 일을 마치기로 택했다. 무리의 사분의 삼은 진리를 찾는 자들이었지만, 예루살렘과 다른 곳에서 온 많은 바리새인, 그리고 수많은 의심하는 자와 트집 잡는 자들도 함께 있었다.</w:t>
      </w:r>
    </w:p>
    <w:p w14:paraId="7DB26314"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165:1.3 </w:t>
      </w:r>
      <w:r>
        <w:rPr>
          <w:rFonts w:ascii="함초롬바탕" w:eastAsia="함초롬바탕" w:hAnsi="함초롬바탕" w:cs="함초롬바탕"/>
          <w:color w:val="262626"/>
        </w:rPr>
        <w:t>예수와 열두 사도는 펠라 야영지에 모인 무리에게 많은 시간을 바쳤다. 열두 사도는 현장 일에는 거의 또는 전혀 관심을 두지 않았고, 다만 이따금 예수와 함께 아브너의 동료들을 방문하러 나갔을 뿐이다. 아브너는 베레아 지역을 매우 잘 알고 있었으니, 이곳이 그의 이전 스승인 세례자 요한이 자기 사역의 대부분을 했던 현장이었기 때문이다. 베레아 선교를 시작한 후로 아브너와 칠십인은 다시는 펠라 야영지로 돌아오지 않았다.</w:t>
      </w:r>
    </w:p>
    <w:p w14:paraId="3F8FE9BB" w14:textId="77777777" w:rsidR="000E11C6" w:rsidRPr="006D39C9" w:rsidRDefault="000E11C6" w:rsidP="006D39C9">
      <w:pPr>
        <w:spacing w:beforeLines="50" w:before="120"/>
        <w:jc w:val="both"/>
      </w:pPr>
    </w:p>
    <w:p w14:paraId="0F068154" w14:textId="77777777" w:rsidR="000E11C6" w:rsidRPr="006D39C9" w:rsidRDefault="00000000" w:rsidP="000B530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선한 목자에 대한 설교</w:t>
      </w:r>
    </w:p>
    <w:p w14:paraId="079C378E"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165:2.1 </w:t>
      </w:r>
      <w:r>
        <w:rPr>
          <w:rFonts w:ascii="함초롬바탕" w:eastAsia="함초롬바탕" w:hAnsi="함초롬바탕" w:cs="함초롬바탕"/>
          <w:color w:val="262626"/>
        </w:rPr>
        <w:t>예수가 봉헌절이 끝날 무렵 유대 통치자들의 관할에서 서둘러 벗어났을 때, 예루살렘 사람들, 곧 바리새인들과 다른 이들로 이루어진 삼백 명이 넘는 무리가 그를 따라 북쪽 펠라로 왔다. 그리고 예수가 “선한 목자”에 관한 설교를 한 것은 바로 이 유대 교사들과 지도자들이 있는 자리에서, 또 열두 사도가 듣는 가운데였다. 반 시간 동안 격식 없는 토론을 한 뒤, 약 백 명의 집단을 향해 예수가 말했다.</w:t>
      </w:r>
    </w:p>
    <w:p w14:paraId="0F0BF35E"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165:2.2 </w:t>
      </w:r>
      <w:r>
        <w:rPr>
          <w:rFonts w:ascii="함초롬바탕" w:eastAsia="함초롬바탕" w:hAnsi="함초롬바탕" w:cs="함초롬바탕"/>
          <w:color w:val="262626"/>
        </w:rPr>
        <w:t>“오늘 밤 나는 너희에게 할 말이 많다. 너희 중 많은 이는 나의 제자이고 너희 중 일부는 나의 지독한 원수이니, 나는 내 가르침을 비유로 제시하여 너희가 각자 자기 심정에 받아들여지는 것을 스스로 취하게 하겠다.</w:t>
      </w:r>
    </w:p>
    <w:p w14:paraId="58841A24"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165:2.3 </w:t>
      </w:r>
      <w:r>
        <w:rPr>
          <w:rFonts w:ascii="함초롬바탕" w:eastAsia="함초롬바탕" w:hAnsi="함초롬바탕" w:cs="함초롬바탕"/>
          <w:color w:val="262626"/>
        </w:rPr>
        <w:t>“오늘 밤 여기 내 앞에는 나를 위하여, 또 이 왕국의 복음을 위하여 기꺼이 죽으려는 사람들이 있으며, 그들 중 일부는 앞으로 올 세월에 실제로 그렇게 자신을 바칠 것이다. 그리고 여기에는 전통의 노예가 되어 예루살렘에서 나를 따라 내려온 너희 중 일부도 있으니, 그들은 너희의 어두워지고 미혹된 지도자들과 함께 사람의 아들을 죽이려 한다. 내가 지금 육신으로 사는 이 생명이 너희 둘 다를, 곧 참된 목자들과 거짓 목자들을 심판할 것이다. 거짓 목자가 눈이 멀었다면 그에게 죄가 없겠으나, 너희는 본다고 주장한다. 너희는 스스로 이스라엘의 교사라고 공언한다. 그러므로 너희의 죄가 너희 위에 남아 있다.</w:t>
      </w:r>
    </w:p>
    <w:p w14:paraId="5EEBAB5F"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165:2.4 </w:t>
      </w:r>
      <w:r>
        <w:rPr>
          <w:rFonts w:ascii="함초롬바탕" w:eastAsia="함초롬바탕" w:hAnsi="함초롬바탕" w:cs="함초롬바탕"/>
          <w:color w:val="262626"/>
        </w:rPr>
        <w:t>“참된 목자는 위험한 때에 밤을 위하여 자기 양 떼를 우리 안으로 모은다. 그리고 아침이 오면 그는 문으로 우리에 들어가며, 그가 부르면 양들이 그의 목소리를 안다. 문이 아닌 다른 방법으로 양 우리에 들어가는 목자는 누구든 도둑이요 강도이다. 참된 목자는 문지기가 그를 위해 문을 열어 준 뒤에 우리에 들어가고, 그의 목소리를 아는 그의 양들은 그의 말에 따라 나온다. 그의 것들이 이렇게 이끌려 나오면 참된 목자가 그들 앞에 서서 길을 인도하고 양들은 그를 따른다. 그의 양들이 그를 따르는 것은 그의 목소리를 알기 때문이다. 그들은 낯선 이를 따르지 않는다. 그의 목소리를 알지 못하기 때문에 낯선 이에게서 달아날 것이다. 여기 우리 주위에 모인 이 무리는 목자 없는 양과 같다. 그러나 우리가 그들에게 말하면 그들은 목자의 목소리를 알고 우리를 따른다. 적어도 진리에 주리고 의로움에 목마른 자들은 그렇다. 너희 중 일부는 내 우리에 속하지 않았고, 너희는 내 목소리를 알지 못하며 나를 따르지 않는다. 그리고 너희가 거짓 목자이기에 양들은 너희 목소리를 알지 못하며 너희를 따르지 않을 것이다.”</w:t>
      </w:r>
    </w:p>
    <w:p w14:paraId="121A429E"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165:2.5 </w:t>
      </w:r>
      <w:r>
        <w:rPr>
          <w:rFonts w:ascii="함초롬바탕" w:eastAsia="함초롬바탕" w:hAnsi="함초롬바탕" w:cs="함초롬바탕"/>
          <w:color w:val="262626"/>
        </w:rPr>
        <w:t>예수가 이 비유를 말했을 때 아무도 그에게 질문하지 않았다. 얼마 후 그는 다시 말하기 시작하여 그 비유를 계속 풀어 나갔다.</w:t>
      </w:r>
    </w:p>
    <w:p w14:paraId="147A587B"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165:2.6 </w:t>
      </w:r>
      <w:r>
        <w:rPr>
          <w:rFonts w:ascii="함초롬바탕" w:eastAsia="함초롬바탕" w:hAnsi="함초롬바탕" w:cs="함초롬바탕"/>
          <w:color w:val="262626"/>
        </w:rPr>
        <w:t>“내 아버지의 양 떼의 부목자가 되려는 너희는 합당한 지도자여야 할 뿐 아니라, 양 떼를 좋은 먹이로 먹여야 한다. 너희가 양 떼를 푸른 초장과 잔잔한 물가로 이끌지 않는다면 너희는 참된 목자가 아니다.</w:t>
      </w:r>
    </w:p>
    <w:p w14:paraId="34A11930"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165:2.7 </w:t>
      </w:r>
      <w:r>
        <w:rPr>
          <w:rFonts w:ascii="함초롬바탕" w:eastAsia="함초롬바탕" w:hAnsi="함초롬바탕" w:cs="함초롬바탕"/>
          <w:color w:val="262626"/>
        </w:rPr>
        <w:t>“그리고 이제, 너희 중 일부가 이 비유를 너무 쉽게 이해해 버릴까 하여 나는 선언하노니, 나는 아버지의 양 우리로 들어가는 문인 동시에 내 아버지의 양 떼의 참된 목자이다. 나를 통하지 않고 우리에 들어가려는 목자는 누구든 실패할 것이며 양들은 그의 목소리를 듣지 않을 것이다. 나와, 나와 함께 사역하는 이들이 그 문이다. 내가 창조하고 정한 방편으로 영원한 길에 들어서는 모든 혼은 구원을 받고 파라다이스의 영원한 초장에 이르는 데까지 나아갈 수 있을 것이다.</w:t>
      </w:r>
    </w:p>
    <w:p w14:paraId="23500A40"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165:2.8 </w:t>
      </w:r>
      <w:r>
        <w:rPr>
          <w:rFonts w:ascii="함초롬바탕" w:eastAsia="함초롬바탕" w:hAnsi="함초롬바탕" w:cs="함초롬바탕"/>
          <w:color w:val="262626"/>
        </w:rPr>
        <w:t>“그러나 나는 또한 양들을 위해 기꺼이 자기 목숨까지 내려놓는 참된 목자이다. 도둑은 훔치고 죽이고 파괴하려고만 우리에 침입하지만, 나는 너희 모두가 생명을 얻고 더 풍성히 얻게 하려고 왔다. 품삯꾼은 위험이 닥치면 달아나 양들이 흩어지고 죽임당하도록 내버려 두지만, 참된 목자는 이리가 올 때 달아나지 않는다. 그는 자기 양 떼를 보호할 것이며, 필요하다면 자기 양들을 위해 목숨을 내려놓을 것이다. 진실로 진실로 내가 너희에게 말하노니, 친구들아 그리고 원수들아, 나는 참된 목자이다. 나는 내 것들을 알고 내 것들도 나를 안다. 나는 위험 앞에서 달아나지 않을 것이다. 나는 내 아버지의 뜻을 완성하는 이 봉사를 마칠 것이며, 아버지께서 내 보살핌에 맡기신 양 떼를 저버리지 않을 것이다.</w:t>
      </w:r>
    </w:p>
    <w:p w14:paraId="50A5FB7C"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165:2.9 </w:t>
      </w:r>
      <w:r>
        <w:rPr>
          <w:rFonts w:ascii="함초롬바탕" w:eastAsia="함초롬바탕" w:hAnsi="함초롬바탕" w:cs="함초롬바탕"/>
          <w:color w:val="262626"/>
        </w:rPr>
        <w:t>“그러나 나에게는 이 우리에 속하지 않은 다른 양이 많이 있으며, 이 말은 이 세상에만 해당되는 것이 아니다. 이 다른 양들도 내 목소리를 듣고 알며, 나는 그들이 모두 한 우리, 곧 하나님의 아들들의 한 형제단으로 인도되리라고 아버지께 약속했다. 그때 너희 모두는 한 목자의 목소리, 곧 참된 목자의 목소리를 알게 될 것이며, 모두 하나님의 아버지됨을 인정하게 될 것이다.</w:t>
      </w:r>
    </w:p>
    <w:p w14:paraId="0AADB3C5"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165:2.10 </w:t>
      </w:r>
      <w:r>
        <w:rPr>
          <w:rFonts w:ascii="함초롬바탕" w:eastAsia="함초롬바탕" w:hAnsi="함초롬바탕" w:cs="함초롬바탕"/>
          <w:color w:val="262626"/>
        </w:rPr>
        <w:t>“그리고 이로써 너희는 아버지께서 나를 사랑하시고 이 영역의 모든 양 떼를 지키라고 내 손에 맡기신 이유를 알게 될 것이다. 그것은 내가 양 우리를 지키는 일에서 흔들리지 않으리라는 것, 내 양들을 버리지 않으리라는 것, 그리고 요구된다면 그분의 여러 양 떼를 섬기다가 목숨을 내려놓기를 주저하지 않으리라는 것을 아버지께서 아시기 때문이다. 그러나 명심하라, 내가 내 목숨을 내려놓더라도 나는 그것을 다시 취할 것이다. 어떤 사람도, 다른 어떤 창조체도 내 목숨을 빼앗을 수 없다. 나에게는 내 목숨을 내려놓을 권리와 권능이 있고, 그것을 다시 취할 똑같은 권능과 권리가 있다. 너희는 이것을 이해할 수 없겠지만, 나는 이 세상이 있기도 전에 내 아버지로부터 그러한 권위를 받았다.”</w:t>
      </w:r>
    </w:p>
    <w:p w14:paraId="44D63960"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165:2.11 </w:t>
      </w:r>
      <w:r>
        <w:rPr>
          <w:rFonts w:ascii="함초롬바탕" w:eastAsia="함초롬바탕" w:hAnsi="함초롬바탕" w:cs="함초롬바탕"/>
          <w:color w:val="262626"/>
        </w:rPr>
        <w:t>그들이 이 말을 들었을 때 그의 사도들은 혼란스러워했고 제자들은 놀랐으며, 예루살렘과 그 주변에서 온 바리새인들은 “그는 미쳤거나 마귀가 들렸다”라고 말하며 밤 속으로 나가 버렸다. 그러나 예루살렘의 교사들 중 일부는 말했다. “그는 권위를 가진 이처럼 말한다. 게다가 마귀 들린 자가 날 때부터 눈먼 사람의 눈을 열고 이 사람이 행한 온갖 놀라운 일을 하는 것을 누가 본 적이 있느냐?”</w:t>
      </w:r>
    </w:p>
    <w:p w14:paraId="6963E32D"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165:2.12 </w:t>
      </w:r>
      <w:r>
        <w:rPr>
          <w:rFonts w:ascii="함초롬바탕" w:eastAsia="함초롬바탕" w:hAnsi="함초롬바탕" w:cs="함초롬바탕"/>
          <w:color w:val="262626"/>
        </w:rPr>
        <w:t>다음 날, 이 유대 교사들 중 약 절반은 예수를 믿겠다고 고백했고, 나머지 절반은 당황한 채 예루살렘과 각자의 집으로 돌아갔다.</w:t>
      </w:r>
    </w:p>
    <w:p w14:paraId="380F243E" w14:textId="77777777" w:rsidR="000E11C6" w:rsidRPr="006D39C9" w:rsidRDefault="000E11C6" w:rsidP="006D39C9">
      <w:pPr>
        <w:spacing w:beforeLines="50" w:before="120"/>
        <w:jc w:val="both"/>
      </w:pPr>
    </w:p>
    <w:p w14:paraId="37EE31C5" w14:textId="77777777" w:rsidR="000E11C6" w:rsidRPr="006D39C9" w:rsidRDefault="00000000" w:rsidP="000B530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펠라에서의 안식일 설교</w:t>
      </w:r>
    </w:p>
    <w:p w14:paraId="47F824D6"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165:3.1 </w:t>
      </w:r>
      <w:r>
        <w:rPr>
          <w:rFonts w:ascii="함초롬바탕" w:eastAsia="함초롬바탕" w:hAnsi="함초롬바탕" w:cs="함초롬바탕"/>
          <w:color w:val="262626"/>
        </w:rPr>
        <w:t>1월 말이 되자 안식일 오후의 무리는 거의 삼천 명에 이르렀다. 1월 28일 토요일, 예수는 “신뢰와 영적 준비”에 관한 기억에 남는 설교를 했다. 시몬 베드로가 서두의 말을 한 뒤, 주님이 말했다.</w:t>
      </w:r>
    </w:p>
    <w:p w14:paraId="15AA1085"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165:3.2 </w:t>
      </w:r>
      <w:r>
        <w:rPr>
          <w:rFonts w:ascii="함초롬바탕" w:eastAsia="함초롬바탕" w:hAnsi="함초롬바탕" w:cs="함초롬바탕"/>
          <w:color w:val="262626"/>
        </w:rPr>
        <w:t>“내가 내 사도들과 제자들에게 여러 번 말했던 것을 나는 이제 이 무리에게 선언한다. 바리새인들의 누룩, 곧 위선을 조심하라. 그것은 편견에서 태어나 전통의 속박 속에서 길러진 것이다. 비록 이 바리새인들 중 많은 이가 심정이 정직하고 그들 중 일부는 내 제자로 여기 머물고 있지만 말이다. 머지않아 너희 모두가 내 가르침을 이해하게 될 것이니, 지금 덮여 있는 것 가운데 드러나지 않을 것이 없기 때문이다. 지금 너희에게 숨겨진 것은 사람의 아들이 땅에서 육신으로 그의 사명을 완수할 때 모두 알려질 것이다.</w:t>
      </w:r>
    </w:p>
    <w:p w14:paraId="38486B93"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165:3.3 </w:t>
      </w:r>
      <w:r>
        <w:rPr>
          <w:rFonts w:ascii="함초롬바탕" w:eastAsia="함초롬바탕" w:hAnsi="함초롬바탕" w:cs="함초롬바탕"/>
          <w:color w:val="262626"/>
        </w:rPr>
        <w:t>“곧, 아주 곧, 우리의 적들이 지금 은밀히 어둠 속에서 꾀하는 일들이 빛으로 드러나 지붕 위에서 선포될 것이다. 그러나 내 친구들아, 내가 너희에게 말하노니, 그들이 사람의 아들을 죽이려 할 때 그들을 두려워하지 말라. 몸은 죽일 수 있어도 그 후에는 너희에게 더 이상 아무 권능도 없는 자들을 두려워하지 말라. 나는 너희에게 권하노니, 하늘에서든 땅에서든 아무도 두려워하지 말고, 오히려 너희를 모든 불의에서 건져 내시고 한 우주의 심판석 앞에 너희를 흠 없이 세우실 권능이 있는 분을 아는 데서 기뻐하라.</w:t>
      </w:r>
    </w:p>
    <w:p w14:paraId="4D53B527"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165:3.4 </w:t>
      </w:r>
      <w:r>
        <w:rPr>
          <w:rFonts w:ascii="함초롬바탕" w:eastAsia="함초롬바탕" w:hAnsi="함초롬바탕" w:cs="함초롬바탕"/>
          <w:color w:val="262626"/>
        </w:rPr>
        <w:t>“참새 다섯 마리가 두 푼에 팔리지 않느냐? 그런데도 이 새들이 먹이를 찾아 이리저리 날 때, 모든 생명의 근원이신 아버지께서 아시지 못하는 채로 존재하는 것은 그중 하나도 없다. 세라핌 수호자들에게는 너희 머리카락까지도 다 세어져 있다. 이 모든 것이 사실이라면, 너희는 어찌하여 날마다의 삶에서 생기는 많은 사소한 일을 두려워하며 살아야 하느냐? 내가 너희에게 말한다. 두려워하지 말라. 너희는 많은 참새보다 훨씬 더 값지다.</w:t>
      </w:r>
    </w:p>
    <w:p w14:paraId="1F596F56"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165:3.5 </w:t>
      </w:r>
      <w:r>
        <w:rPr>
          <w:rFonts w:ascii="함초롬바탕" w:eastAsia="함초롬바탕" w:hAnsi="함초롬바탕" w:cs="함초롬바탕"/>
          <w:color w:val="262626"/>
        </w:rPr>
        <w:t>“사람들 앞에서 내 복음에 대한 신앙을 고백할 용기를 가졌던 너희 모두를 나는 머지않아 하늘의 천사들 앞에서 인정할 것이다. 그러나 사람들 앞에서 내 가르침의 진리를 알면서도 부인하는 자는, 그의 운명의 수호자에게 하늘의 천사들 앞에서 부인당할 것이다.</w:t>
      </w:r>
    </w:p>
    <w:p w14:paraId="45110BBC"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165:3.6 </w:t>
      </w:r>
      <w:r>
        <w:rPr>
          <w:rFonts w:ascii="함초롬바탕" w:eastAsia="함초롬바탕" w:hAnsi="함초롬바탕" w:cs="함초롬바탕"/>
          <w:color w:val="262626"/>
        </w:rPr>
        <w:t>“사람의 아들에 대해서는 너희가 하고 싶은 말을 하라. 그러면 그것은 너희에게 용서받을 것이다. 그러나 감히 하나님을 모독하는 자는 좀처럼 용서를 얻지 못할 것이다. 사람이 하나님의 행하심을 알면서도 악의 세력에 돌리는 데까지 나아간다면, 그처럼 고의적인 반역자들은 자기 죄에 대한 용서를 좀처럼 구하지 않을 것이다.</w:t>
      </w:r>
    </w:p>
    <w:p w14:paraId="39FC0ECD"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165:3.7 </w:t>
      </w:r>
      <w:r>
        <w:rPr>
          <w:rFonts w:ascii="함초롬바탕" w:eastAsia="함초롬바탕" w:hAnsi="함초롬바탕" w:cs="함초롬바탕"/>
          <w:color w:val="262626"/>
        </w:rPr>
        <w:t>“그리고 우리의 적들이 너희를 회당장들 앞과 다른 높은 권세자들 앞에 데려갈 때, 무엇을 말해야 할지 마음 쓰지 말고 그들의 질문에 어떻게 답할지 염려하지 말라. 너희 안에 거하는 영이 바로 그 시간에 왕국의 복음을 높이기 위해 너희가 무엇을 말해야 할지 반드시 가르쳐 줄 것이기 때문이다.</w:t>
      </w:r>
    </w:p>
    <w:p w14:paraId="15D0B0B5"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165:3.8 </w:t>
      </w:r>
      <w:r>
        <w:rPr>
          <w:rFonts w:ascii="함초롬바탕" w:eastAsia="함초롬바탕" w:hAnsi="함초롬바탕" w:cs="함초롬바탕"/>
          <w:color w:val="262626"/>
        </w:rPr>
        <w:t>“너희는 결정의 골짜기에서 얼마나 더 머뭇거리려느냐? 어찌하여 두 의견 사이에서 망설이느냐? 유대인이든 이방인이든 어찌하여 자신이 영원하신 하나님의 아들이라는 기쁜 소식을 받아들이기를 주저해야 하느냐? 너희를 설득하여 기쁘게 너희의 영적 유산으로 들어가게 하는 데 우리에게 얼마나 더 걸리겠느냐? 나는 너희에게 아버지를 계시하고 너희를 아버지께로 인도하려고 이 세상에 왔다. 첫째 것은 내가 이루었으나 둘째 것은 너희의 동의 없이는 할 수 없다. 아버지는 결코 누구에게도 왕국에 들어오도록 강요하지 않으신다. 초대는 언제나 이러했고 앞으로도 언제나 이러할 것이다. 누구든지 원하는 자는 와서 생명의 물을 값없이 마시라.”</w:t>
      </w:r>
    </w:p>
    <w:p w14:paraId="0217C841"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165:3.9 </w:t>
      </w:r>
      <w:r>
        <w:rPr>
          <w:rFonts w:ascii="함초롬바탕" w:eastAsia="함초롬바탕" w:hAnsi="함초롬바탕" w:cs="함초롬바탕"/>
          <w:color w:val="262626"/>
        </w:rPr>
        <w:t>예수가 말을 마쳤을 때, 많은 이가 요단강에서 사도들에게 세례를 받으러 나아갔고, 그동안 그는 남아 있는 이들의 질문을 들었다.</w:t>
      </w:r>
    </w:p>
    <w:p w14:paraId="656A1770" w14:textId="77777777" w:rsidR="000E11C6" w:rsidRPr="006D39C9" w:rsidRDefault="000E11C6" w:rsidP="006D39C9">
      <w:pPr>
        <w:spacing w:beforeLines="50" w:before="120"/>
        <w:jc w:val="both"/>
      </w:pPr>
    </w:p>
    <w:p w14:paraId="32121BE0" w14:textId="77777777" w:rsidR="000E11C6" w:rsidRPr="006D39C9" w:rsidRDefault="00000000" w:rsidP="000B530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유산을 나누다</w:t>
      </w:r>
    </w:p>
    <w:p w14:paraId="7BC43856"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165:4.1 </w:t>
      </w:r>
      <w:r>
        <w:rPr>
          <w:rFonts w:ascii="함초롬바탕" w:eastAsia="함초롬바탕" w:hAnsi="함초롬바탕" w:cs="함초롬바탕"/>
          <w:color w:val="262626"/>
        </w:rPr>
        <w:t>사도들이 신자들에게 세례를 주는 동안, 주님은 남아 있는 이들과 이야기를 나누었다. 그때 어떤 젊은이가 그에게 말했다. “주님, 제 아버지가 돌아가시면서 저와 제 형제에게 많은 재산을 남겼으나, 제 형제가 제 몫인 것을 저에게 주기를 거부합니다. 그러니 제 형제에게 이 유산을 저와 나누라고 명해 주시겠습니까?” 예수는 물질에 마음이 쏠린 이 젊은이가 그런 사업상의 문제를 논의거리로 꺼내는 것에 가볍게 언짢아했으나, 이 기회를 더 깊은 가르침을 전하는 데 쓰기로 했다. 예수가 말했다. “사람아, 누가 나를 너희 위에 분배자로 세웠느냐? 내가 이 세상의 물질적인 일에 관심을 둔다는 생각을 너는 어디서 얻었느냐?” 그러고 나서 주위에 있는 모든 사람을 향해 그가 말했다. “조심하여 탐욕에서 스스로를 지키라. 사람의 생명은 그가 소유한 것이 넉넉한 데 있지 않다. 행복은 부의 권능에서 오지 않으며, 기쁨은 재물에서 솟아나지 않는다. 부 자체는 저주가 아니지만, 재물을 사랑하는 마음은 여러 번 이 세상 것들에 지나치게 헌신하게 만들어, 혼이 이 땅에 있는 하나님의 왕국의 영적 실체들이 지닌 아름다운 매력에, 또 하늘에서 누리는 영원한 생명의 기쁨에 눈멀게 한다.</w:t>
      </w:r>
    </w:p>
    <w:p w14:paraId="31B244E3"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165:4.2 </w:t>
      </w:r>
      <w:r>
        <w:rPr>
          <w:rFonts w:ascii="함초롬바탕" w:eastAsia="함초롬바탕" w:hAnsi="함초롬바탕" w:cs="함초롬바탕"/>
          <w:color w:val="262626"/>
        </w:rPr>
        <w:t>“내가 너희에게 어떤 부자의 이야기를 들려주겠다. 그의 땅에서 소출이 풍성히 났고, 그가 매우 부유해졌을 때 그는 스스로 생각하며 말했다. ‘내 모든 재물을 어떻게 할까? 이제 내가 가진 것이 너무 많아 내 부를 쌓아 둘 곳이 없구나.’ 그리고 자기 문제를 곰곰이 생각한 뒤 그가 말했다. ‘이렇게 하겠다. 내 곳간을 헐고 더 큰 것을 지어, 내 열매와 재물을 쌓아 둘 넉넉한 자리를 얻겠다. 그러면 내 혼에게 말할 수 있으리라. 혼아, 너는 여러 해 동안 쓸 많은 재물을 쌓아 두었다. 이제 편히 쉬어라. 먹고 마시고 즐거워하라. 너는 부유하고 재물이 늘었기 때문이다.’</w:t>
      </w:r>
    </w:p>
    <w:p w14:paraId="1F0985DE"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165:4.3 </w:t>
      </w:r>
      <w:r>
        <w:rPr>
          <w:rFonts w:ascii="함초롬바탕" w:eastAsia="함초롬바탕" w:hAnsi="함초롬바탕" w:cs="함초롬바탕"/>
          <w:color w:val="262626"/>
        </w:rPr>
        <w:t>“그러나 이 부자는 또한 어리석었다. 그는 자기 마음과 몸의 물질적 요구를 채우는 데는 애썼으나, 영의 만족과 혼의 구원을 위해 하늘에 보물을 쌓는 일은 하지 못했다. 그리고 그때조차 그는 쌓아 둔 재물을 써 보는 즐거움을 누리지 못하게 되었으니, 바로 그날 밤 그의 혼이 그에게 요구되었기 때문이다. 그날 밤 강도들이 그를 죽이려고 그의 집에 침입했고, 그들은 그의 곳간을 약탈한 뒤 남은 것을 불태웠다. 그리고 강도들의 손을 벗어난 재산을 두고 그의 상속자들이 저희끼리 다투게 되었다. 이 사람은 땅에서 자기를 위해 보물을 쌓았으나 하나님을 향해서는 부유하지 않았다.”</w:t>
      </w:r>
    </w:p>
    <w:p w14:paraId="4B61617A"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165:4.4 </w:t>
      </w:r>
      <w:r>
        <w:rPr>
          <w:rFonts w:ascii="함초롬바탕" w:eastAsia="함초롬바탕" w:hAnsi="함초롬바탕" w:cs="함초롬바탕"/>
          <w:color w:val="262626"/>
        </w:rPr>
        <w:t>예수가 이 젊은이와 그의 유산 문제를 이렇게 다룬 것은 그의 문제가 탐욕임을 알았기 때문이다. 설령 그렇지 않았더라도 주님은 끼어들지 않았을 것이니, 그는 자기 사도들의 현세 문제에조차 결코 참견하지 않았고 제자들의 일은 더 말할 것도 없었기 때문이다.</w:t>
      </w:r>
    </w:p>
    <w:p w14:paraId="71E55843"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165:4.5 </w:t>
      </w:r>
      <w:r>
        <w:rPr>
          <w:rFonts w:ascii="함초롬바탕" w:eastAsia="함초롬바탕" w:hAnsi="함초롬바탕" w:cs="함초롬바탕"/>
          <w:color w:val="262626"/>
        </w:rPr>
        <w:t>예수가 이야기를 마치자 또 다른 사람이 일어나 그에게 물었다. “주님, 저는 주님의 사도들이 주님을 따르려고 모든 지상 소유를 팔았고, 에세네인처럼 모든 것을 공동으로 소유한다는 것을 압니다. 그렇다면 주님의 제자인 우리 모두도 그렇게 하기를 바라십니까? 정직한 부를 소유하는 것이 죄입니까?” 예수가 이 질문에 대답했다. “내 친구여, 떳떳한 부를 갖는 것은 죄가 아니다. 그러나 너희가 물질적 소유의 부를, 너희의 관심을 삼켜 버리고 너희의 애정을 왕국의 영적 추구에 대한 헌신에서 돌려놓는 보물로 바꾼다면 그것은 죄이다. 너희 보물이 하늘에 있다면 땅에서 정직한 소유를 갖는 데는 죄가 없으니, 너희 보물이 있는 곳에 너희 심정도 있을 것이기 때문이다. 탐욕과 이기심으로 이끄는 부와, 이 세상의 재물이 넉넉하여 왕국의 일에 온 힘을 쏟는 이들을 후하게 후원하는 사람들이 청지기의 정신으로 지니고 나누어 주는 부 사이에는 큰 차이가 있다. 여기 있으면서 돈이 없는 너희 중 많은 이가 저 천막 도시에서 먹고 잘 수 있는 것은, 재력 있는 너그러운 남녀들이 그런 목적으로 너희의 주인 다윗 세베데에게 자금을 주었기 때문이다.</w:t>
      </w:r>
    </w:p>
    <w:p w14:paraId="06780578"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165:4.6 </w:t>
      </w:r>
      <w:r>
        <w:rPr>
          <w:rFonts w:ascii="함초롬바탕" w:eastAsia="함초롬바탕" w:hAnsi="함초롬바탕" w:cs="함초롬바탕"/>
          <w:color w:val="262626"/>
        </w:rPr>
        <w:t>“그러나 기억하라. 부는 영원히 지속되지 않는다. 부를 사랑하면 너무 자주 영적 시야가 흐려지거나 심지어 파괴될 수 있다. 부가 너의 종이 아니라 너의 주인이 되지 않도록 항상 경계하라.”</w:t>
      </w:r>
    </w:p>
    <w:p w14:paraId="45767B46"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165:4.7 </w:t>
      </w:r>
      <w:r>
        <w:rPr>
          <w:rFonts w:ascii="함초롬바탕" w:eastAsia="함초롬바탕" w:hAnsi="함초롬바탕" w:cs="함초롬바탕"/>
          <w:color w:val="262626"/>
        </w:rPr>
        <w:t>예수는 앞날을 대비하지 않는 무분별함, 게으름, 자기 가족의 물질적 필요를 채우는 일에 대한 무관심, 또는 구제에 기대는 것을 가르치지도 않았고 용인하지도 않았다. 그러나 그는 물질적이고 현세적인 것이 혼의 안녕과 하늘 왕국 안에서 영적 본성의 진보에 종속되어야 한다고 가르쳤다.</w:t>
      </w:r>
    </w:p>
    <w:p w14:paraId="6D640C7C"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165:4.8 </w:t>
      </w:r>
      <w:r>
        <w:rPr>
          <w:rFonts w:ascii="함초롬바탕" w:eastAsia="함초롬바탕" w:hAnsi="함초롬바탕" w:cs="함초롬바탕"/>
          <w:color w:val="262626"/>
        </w:rPr>
        <w:t>그런 다음 사람들이 세례를 지켜보려고 강가로 내려갔을 때, 앞서 그 사람이 예수가 자기를 모질게 대했다고 여겨 자기 유산 문제로 은밀히 그에게 왔다. 주님이 그의 말을 다시 들은 뒤 대답했다. “내 아들아, 어찌하여 너는 이런 날에 생명의 빵을 먹을 기회를 놓치면서 탐욕스러운 성향에 빠지려 하느냐? 네 불평을 가지고 회당 법정에 가면 유대의 유산법이 공정하게 집행되리라는 것을 너는 알지 못하느냐? 내 일이 네가 하늘의 유산에 대해 알게 하는 것과 관련되어 있다는 것을 너는 보지 못하느냐? 너는 성서를 읽지 않았느냐? ‘자기의 조심성과 심한 인색함으로 부유해지는 이가 있으니, 이것이 그가 받는 보상의 몫이다. 그는 말하기를, 내가 안식을 찾았으니 이제 내 재물을 계속 먹을 수 있으리라 하지만, 어느 때에 무슨 일이 자기에게 닥칠지 알지 못하며, 또 그가 죽을 때 이 모든 것을 남들에게 남겨야 한다는 것도 알지 못한다.’ 너는 ‘탐내지 말라’는 계명을 읽지 않았느냐? 또 ‘그들이 먹고 배불러 살졌고, 그러고 나서 다른 신들에게로 돌아섰다’는 말씀도 있다. 시편에서 ‘주께서는 탐욕스러운 자를 미워하신다’는 것과 ‘의로운 사람이 가진 적은 것이 많은 악인의 재물보다 낫다’는 것을 너는 읽었느냐? ‘재물이 늘어도 거기에 마음을 두지 말라’고도 하였다. 예레미야가 ‘부자는 자기 부를 자랑하지 말라’고 말한 곳을 너는 읽지 않았느냐? 그리고 에스겔은 ‘그들이 입으로는 사랑을 내보이나 그들의 심정은 자기 이익에 쏠려 있다’고 말했을 때 진리를 말한 것이다.”</w:t>
      </w:r>
    </w:p>
    <w:p w14:paraId="323FEC01"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165:4.9 </w:t>
      </w:r>
      <w:r>
        <w:rPr>
          <w:rFonts w:ascii="함초롬바탕" w:eastAsia="함초롬바탕" w:hAnsi="함초롬바탕" w:cs="함초롬바탕"/>
          <w:color w:val="262626"/>
        </w:rPr>
        <w:t>예수는 그 젊은이를 보내며 그에게 말했다. “내 아들아, 네가 온 세상을 얻고도 네 혼을 잃으면 무슨 유익이 있겠느냐?”</w:t>
      </w:r>
    </w:p>
    <w:p w14:paraId="594DBF0C"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165:4.10 </w:t>
      </w:r>
      <w:r>
        <w:rPr>
          <w:rFonts w:ascii="함초롬바탕" w:eastAsia="함초롬바탕" w:hAnsi="함초롬바탕" w:cs="함초롬바탕"/>
          <w:color w:val="262626"/>
        </w:rPr>
        <w:t>가까이 서 있던 다른 사람이 부유한 자들이 심판의 날에 어떻게 될지 예수에게 묻자, 그가 대답했다. “나는 부자를 심판하러 온 것도 가난한 자를 심판하러 온 것도 아니다. 그러나 사람들이 사는 삶이 모든 이를 심판할 것이다. 심판에서 부유한 자들에게 그 밖에 무엇이 문제가 되든, 큰 부를 얻은 모든 이는 적어도 세 가지 질문에 답해야 하니, 그 질문은 이러하다.</w:t>
      </w:r>
    </w:p>
    <w:p w14:paraId="16A723A7"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165:4.11 </w:t>
      </w:r>
      <w:r>
        <w:rPr>
          <w:rFonts w:ascii="함초롬바탕" w:eastAsia="함초롬바탕" w:hAnsi="함초롬바탕" w:cs="함초롬바탕"/>
          <w:color w:val="262626"/>
        </w:rPr>
        <w:t>“1. 얼마나 많은 부를 쌓았느냐?</w:t>
      </w:r>
    </w:p>
    <w:p w14:paraId="250F6D8D"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165:4.12 </w:t>
      </w:r>
      <w:r>
        <w:rPr>
          <w:rFonts w:ascii="함초롬바탕" w:eastAsia="함초롬바탕" w:hAnsi="함초롬바탕" w:cs="함초롬바탕"/>
          <w:color w:val="262626"/>
        </w:rPr>
        <w:t>“2. 그 부를 어떻게 얻었느냐?</w:t>
      </w:r>
    </w:p>
    <w:p w14:paraId="5BEA7052"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165:4.13 </w:t>
      </w:r>
      <w:r>
        <w:rPr>
          <w:rFonts w:ascii="함초롬바탕" w:eastAsia="함초롬바탕" w:hAnsi="함초롬바탕" w:cs="함초롬바탕"/>
          <w:color w:val="262626"/>
        </w:rPr>
        <w:t>“3. 그 부를 어떻게 사용했느냐?”</w:t>
      </w:r>
    </w:p>
    <w:p w14:paraId="4BE3D92C"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165:4.14 </w:t>
      </w:r>
      <w:r>
        <w:rPr>
          <w:rFonts w:ascii="함초롬바탕" w:eastAsia="함초롬바탕" w:hAnsi="함초롬바탕" w:cs="함초롬바탕"/>
          <w:color w:val="262626"/>
        </w:rPr>
        <w:t>그런 다음 예수는 저녁 식사 전에 잠시 쉬려고 자기 천막으로 들어갔다. 사도들이 세례 주는 일을 마쳤을 때 그들도 와서 땅의 부와 하늘의 보물에 대해 그와 이야기하려 했으나, 그는 잠들어 있었다.</w:t>
      </w:r>
    </w:p>
    <w:p w14:paraId="7F0F4F96" w14:textId="77777777" w:rsidR="000E11C6" w:rsidRPr="006D39C9" w:rsidRDefault="000E11C6" w:rsidP="006D39C9">
      <w:pPr>
        <w:spacing w:beforeLines="50" w:before="120"/>
        <w:jc w:val="both"/>
      </w:pPr>
    </w:p>
    <w:p w14:paraId="096D2F32" w14:textId="77777777" w:rsidR="000E11C6" w:rsidRPr="006D39C9" w:rsidRDefault="00000000" w:rsidP="000B530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부에 관해 사도들에게 한 말</w:t>
      </w:r>
    </w:p>
    <w:p w14:paraId="3CB854D3"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165:5.1 </w:t>
      </w:r>
      <w:r>
        <w:rPr>
          <w:rFonts w:ascii="함초롬바탕" w:eastAsia="함초롬바탕" w:hAnsi="함초롬바탕" w:cs="함초롬바탕"/>
          <w:color w:val="262626"/>
        </w:rPr>
        <w:t>그날 저녁 식사 후, 예수와 열두 사도가 날마다의 회합을 위해 함께 모였을 때 안드레가 물었다. “주님, 우리가 신자들에게 세례를 주는 동안 주님은 남아 있던 무리에게 많은 말을 하셨는데 우리는 그것을 듣지 못했습니다. 우리를 위하여 그 말을 다시 해 주시겠습니까?” 안드레의 요청에 응하여 예수가 말했다.</w:t>
      </w:r>
    </w:p>
    <w:p w14:paraId="069AFD52"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165:5.2 </w:t>
      </w:r>
      <w:r>
        <w:rPr>
          <w:rFonts w:ascii="함초롬바탕" w:eastAsia="함초롬바탕" w:hAnsi="함초롬바탕" w:cs="함초롬바탕"/>
          <w:color w:val="262626"/>
        </w:rPr>
        <w:t>“그래, 안드레야, 내가 너희에게 이 부와 자립의 문제에 대해 말하겠다. 그러나 사도인 너희에게 하는 내 말은 제자들과 무리에게 한 말과 다소 달라야 한다. 너희는 나를 따르기 위해서만이 아니라 왕국의 대사로 임명받기 위해 모든 것을 버렸기 때문이다. 너희는 이미 여러 해의 체험을 했고, 너희가 선포하는 왕국의 아버지께서 너희를 저버리지 않으시리라는 것을 안다. 너희는 너희 생명을 왕국의 사역에 바쳤다. 그러므로 현세 생활의 일들, 곧 무엇을 먹을지, 또 너희 몸을 위해 무엇을 입을지 염려하거나 걱정하지 말라. 혼의 안녕은 먹고 마시는 것보다 크고, 영 안에서의 진보는 입을 것의 필요를 훨씬 넘어선다. 너희 빵이 확실한지 의심하고 싶어질 때는 까마귀를 생각해 보라. 그들은 씨 뿌리지도 거두지도 않고 창고도 곳간도 없지만, 아버지께서는 구하는 모든 까마귀에게 먹을 것을 주신다. 그런데 너희는 많은 새보다 얼마나 더 값지냐! 게다가 너희의 온갖 염려나 애태우는 의심은 너희의 물질적 필요를 채우는 데 아무것도 하지 못한다. 너희 중 누가 염려함으로 자기 키에 한 뼘을 더하거나 자기 생명에 하루를 더할 수 있느냐? 그런 문제들이 너희 손에 있지 않은데, 어찌하여 너희는 이런 문제들을 두고 염려하며 생각하느냐?</w:t>
      </w:r>
    </w:p>
    <w:p w14:paraId="02F4DE07"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165:5.3 </w:t>
      </w:r>
      <w:r>
        <w:rPr>
          <w:rFonts w:ascii="함초롬바탕" w:eastAsia="함초롬바탕" w:hAnsi="함초롬바탕" w:cs="함초롬바탕"/>
          <w:color w:val="262626"/>
        </w:rPr>
        <w:t>“백합이 어떻게 자라는지 생각해 보라. 그것들은 수고하지도 않고 실을 잣지도 않는다. 그러나 내가 너희에게 말하노니, 솔로몬조차 그의 모든 영광 가운데서 이것들 중 하나만큼도 차려입지 못했다. 오늘 살아 있다가 내일 베여 불에 던져지는 들풀도 하나님께서 이렇게 입히신다면, 하늘 왕국의 대사인 너희는 얼마나 더 잘 입히시겠느냐. 신앙이 적은 자들아! 너희가 왕국의 복음을 선포하는 일에 전심으로 헌신할 때에는, 너희 자신의 생계나 너희가 버려 두고 온 가족의 생계에 대해 의심하는 마음을 품지 말아야 한다. 너희가 참으로 너희 생명을 복음에 바친다면 너희는 복음으로 살아갈 것이다. 너희가 다만 믿는 제자일 뿐이라면, 너희는 스스로 빵을 벌어야 하고 가르치고 설교하고 치유하는 모든 이의 생계에 이바지해야 한다. 너희가 너희의 빵과 물을 두고 염려한다면, 그처럼 부지런히 그런 필수품을 구하는 세상 나라들과 너희가 무엇이 다르겠느냐? 아버지와 내가 너희에게 이 모든 것이 필요함을 안다는 것을 믿고, 너희 일에 헌신하라. 내가 단번에 너희에게 확언하노니, 너희가 너희 생명을 왕국의 일에 바친다면 너희의 모든 참된 필요는 공급될 것이다. 더 큰 것을 구하라. 그러면 더 작은 것은 그 안에서 발견될 것이다. 하늘의 것을 구하라. 그러면 땅의 것도 포함될 것이다. 그림자는 반드시 실체를 따른다.</w:t>
      </w:r>
    </w:p>
    <w:p w14:paraId="06F65E9B"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165:5.4 </w:t>
      </w:r>
      <w:r>
        <w:rPr>
          <w:rFonts w:ascii="함초롬바탕" w:eastAsia="함초롬바탕" w:hAnsi="함초롬바탕" w:cs="함초롬바탕"/>
          <w:color w:val="262626"/>
        </w:rPr>
        <w:t>“너희는 작은 무리일 뿐이지만, 너희에게 신앙이 있고 두려움에 걸려 넘어지지 않는다면, 내가 선언하노니 이 왕국을 너희에게 주시는 것이 내 아버지의 기쁘신 뜻이다. 너희는 지갑이 낡지 않고 도둑이 빼앗을 수 없으며 좀이 해칠 수 없는 곳에 너희 보물을 쌓아 두었다. 그리고 내가 사람들에게 말했듯이, 너희 보물이 있는 곳에 너희 심정도 있을 것이다.</w:t>
      </w:r>
    </w:p>
    <w:p w14:paraId="34980C4B"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165:5.5 </w:t>
      </w:r>
      <w:r>
        <w:rPr>
          <w:rFonts w:ascii="함초롬바탕" w:eastAsia="함초롬바탕" w:hAnsi="함초롬바탕" w:cs="함초롬바탕"/>
          <w:color w:val="262626"/>
        </w:rPr>
        <w:t>“그러나 바로 우리 앞에 놓인 일에서, 또 내가 아버지께 간 후에 너희에게 남는 일에서 너희는 혹독하게 시험받을 것이다. 너희는 모두 두려움과 의심을 경계해야 한다. 너희는 각자 너희 마음의 허리를 동이고 너희 등불을 계속 밝혀 두어라. 혼인 잔치에서 주인이 돌아오기를 지켜보는 사람들처럼 스스로를 지키어, 그가 와서 문을 두드릴 때 너희가 곧 그에게 열어 줄 수 있게 하라. 그처럼 중대한 순간에 그들이 충성된 것을 보는 주인은 그런 깨어 있는 종들에게 복을 준다. 그때 주인은 자기 종들을 앉히고 자신이 그들을 섬길 것이다. 진실로 진실로 내가 너희에게 말하노니, 너희 삶에 위기가 바로 앞에 놓여 있으니 너희는 깨어 준비하는 것이 마땅하다.</w:t>
      </w:r>
    </w:p>
    <w:p w14:paraId="481C7B9E"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165:5.6 </w:t>
      </w:r>
      <w:r>
        <w:rPr>
          <w:rFonts w:ascii="함초롬바탕" w:eastAsia="함초롬바탕" w:hAnsi="함초롬바탕" w:cs="함초롬바탕"/>
          <w:color w:val="262626"/>
        </w:rPr>
        <w:t>“도둑이 어느 시각에 올지 안다면 아무도 자기 집이 뚫리도록 내버려 두지 않으리라는 것을 너희는 잘 안다. 너희도 스스로 깨어 있으라. 너희가 조금도 예상하지 못한 시각에, 또 너희가 생각하지 못한 방식으로 사람의 아들이 떠날 것이기 때문이다.”</w:t>
      </w:r>
    </w:p>
    <w:p w14:paraId="07BF39F3"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165:5.7 </w:t>
      </w:r>
      <w:r>
        <w:rPr>
          <w:rFonts w:ascii="함초롬바탕" w:eastAsia="함초롬바탕" w:hAnsi="함초롬바탕" w:cs="함초롬바탕"/>
          <w:color w:val="262626"/>
        </w:rPr>
        <w:t>몇 분 동안 열두 사도는 말없이 앉아 있었다. 이 경고들 가운데 일부는 그들이 전에 들은 것이었지만, 이번에 그들에게 제시된 상황에서 들은 것은 아니었다.</w:t>
      </w:r>
    </w:p>
    <w:p w14:paraId="4E1EDD78" w14:textId="77777777" w:rsidR="000E11C6" w:rsidRPr="006D39C9" w:rsidRDefault="000E11C6" w:rsidP="006D39C9">
      <w:pPr>
        <w:spacing w:beforeLines="50" w:before="120"/>
        <w:jc w:val="both"/>
      </w:pPr>
    </w:p>
    <w:p w14:paraId="1123154B" w14:textId="77777777" w:rsidR="000E11C6" w:rsidRPr="006D39C9" w:rsidRDefault="00000000" w:rsidP="000B530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베드로의 질문에 대한 대답</w:t>
      </w:r>
    </w:p>
    <w:p w14:paraId="09F4A9C7"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165:6.1 </w:t>
      </w:r>
      <w:r>
        <w:rPr>
          <w:rFonts w:ascii="함초롬바탕" w:eastAsia="함초롬바탕" w:hAnsi="함초롬바탕" w:cs="함초롬바탕"/>
          <w:color w:val="262626"/>
        </w:rPr>
        <w:t>그들이 앉아서 생각하고 있을 때 시몬 베드로가 물었다. “주님은 이 비유를 주님의 사도인 우리에게 말씀하시는 것입니까, 아니면 모든 제자를 위한 것입니까?” 예수가 대답했다.</w:t>
      </w:r>
    </w:p>
    <w:p w14:paraId="0A21EE5E"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165:6.2 </w:t>
      </w:r>
      <w:r>
        <w:rPr>
          <w:rFonts w:ascii="함초롬바탕" w:eastAsia="함초롬바탕" w:hAnsi="함초롬바탕" w:cs="함초롬바탕"/>
          <w:color w:val="262626"/>
        </w:rPr>
        <w:t>“시험의 때에 사람의 혼이 드러난다. 시련은 심정 속에 참으로 무엇이 있는지를 드러낸다. 종이 시험받아 입증되면, 그 집의 주인은 그런 종을 자기 집안 위에 세우고, 자기 자녀들이 잘 먹고 양육되도록 이 충성된 청지기에게 안심하고 맡길 수 있다. 이와 같이 내가 아버지께 돌아갔을 때 누구에게 내 자녀들의 안녕을 맡길 수 있을지 나는 곧 알게 될 것이다. 집안의 주인이 참되고 검증된 종을 자기 가족의 일 위에 세우듯이, 나도 이 시간의 시련을 견디는 이들을 내 왕국의 일에서 높일 것이다.</w:t>
      </w:r>
    </w:p>
    <w:p w14:paraId="52C25308"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165:6.3 </w:t>
      </w:r>
      <w:r>
        <w:rPr>
          <w:rFonts w:ascii="함초롬바탕" w:eastAsia="함초롬바탕" w:hAnsi="함초롬바탕" w:cs="함초롬바탕"/>
          <w:color w:val="262626"/>
        </w:rPr>
        <w:t>“그러나 종이 게을러져 마음속으로 ‘내 주인은 오시기를 미루신다’ 하며 자기 동료 종들을 학대하고 술 취한 자들과 함께 먹고 마시기 시작한다면, 그 종의 주인은 그가 기다리지 않는 때에 와서 그가 불충한 것을 보고 그를 수치스럽게 내쫓을 것이다. 그러므로 너희가 갑작스럽게, 그리고 예상하지 못한 방식으로 찾아옴을 당할 그날을 위해 스스로 준비하는 것이 마땅하다. 기억하라, 너희에게 많은 것이 주어졌으니 너희에게서 많은 것이 요구될 것이다. 불같은 시련이 너희에게 다가오고 있다. 나에게는 받아야 할 세례가 있으며, 이것이 이루어질 때까지 나는 지켜본다. 너희는 땅에 평화를 전파하지만, 나의 사명은 사람들의 물질적 일에 평화를 가져오지 않을 것이다. 적어도 한동안은 그렇다. 한 가족 중 두 사람이 나를 믿고 세 사람이 이 복음을 배척하는 곳에서는 분열만이 결과일 수 있다. 친구와 친척과 사랑하는 이들은 너희가 전파하는 복음으로 인해 서로 맞서게 될 운명이다. 참으로 이 신자들은 각자 자기 심정에 크고 지속되는 평화를 누리겠지만, 모두가 기꺼이 믿고 하나님과의 아들됨이라는 영광스러운 유산으로 들어오기까지 땅에 평화는 오지 않을 것이다. 그럼에도 온 세상으로 가서 모든 민족에게, 모든 남자와 여자와 아이에게 이 복음을 선포하라.”</w:t>
      </w:r>
    </w:p>
    <w:p w14:paraId="03F82D4E" w14:textId="77777777" w:rsidR="000E11C6" w:rsidRPr="006D39C9" w:rsidRDefault="00000000" w:rsidP="006D39C9">
      <w:pPr>
        <w:spacing w:beforeLines="50" w:before="120"/>
        <w:jc w:val="both"/>
      </w:pPr>
      <w:r>
        <w:rPr>
          <w:rFonts w:ascii="함초롬바탕" w:eastAsia="함초롬바탕" w:hAnsi="함초롬바탕" w:cs="함초롬바탕"/>
          <w:b/>
          <w:bCs/>
          <w:color w:val="B08D57"/>
          <w:sz w:val="18"/>
          <w:szCs w:val="18"/>
        </w:rPr>
        <w:t xml:space="preserve">165:6.4 </w:t>
      </w:r>
      <w:r>
        <w:rPr>
          <w:rFonts w:ascii="함초롬바탕" w:eastAsia="함초롬바탕" w:hAnsi="함초롬바탕" w:cs="함초롬바탕"/>
          <w:color w:val="262626"/>
        </w:rPr>
        <w:t>이렇게 해서 많은 일이 있었던 바쁜 안식일이 끝났다. 다음 날, 예수와 열두 사도는 아브너의 감독 아래 이 지역에서 사역하고 있던 칠십인을 방문하기 위해 북쪽 베레아의 여러 도시들로 떠났다.</w:t>
      </w:r>
    </w:p>
    <w:p w14:paraId="62EEC32E" w14:textId="77777777" w:rsidR="000E11C6" w:rsidRDefault="00000000">
      <w:pPr>
        <w:pStyle w:val="1"/>
        <w:keepNext/>
        <w:pageBreakBefore/>
        <w:pBdr>
          <w:bottom w:val="double" w:sz="6" w:space="10" w:color="B08D57"/>
        </w:pBdr>
        <w:spacing w:before="600" w:after="360"/>
        <w:jc w:val="center"/>
      </w:pPr>
      <w:bookmarkStart w:id="166" w:name="paper166"/>
      <w:r>
        <w:rPr>
          <w:rFonts w:ascii="함초롬바탕" w:eastAsia="함초롬바탕" w:hAnsi="함초롬바탕" w:cs="함초롬바탕"/>
          <w:color w:val="B08D57"/>
          <w:spacing w:val="40"/>
          <w:sz w:val="24"/>
          <w:szCs w:val="24"/>
        </w:rPr>
        <w:t>제166편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북베레아로의 마지막 방문</w:t>
      </w:r>
      <w:bookmarkEnd w:id="166"/>
    </w:p>
    <w:p w14:paraId="7CC29E3D" w14:textId="77777777" w:rsidR="000E11C6" w:rsidRPr="004B6883" w:rsidRDefault="000E11C6" w:rsidP="004B6883">
      <w:pPr>
        <w:spacing w:beforeLines="50" w:before="120"/>
        <w:jc w:val="both"/>
      </w:pPr>
    </w:p>
    <w:p w14:paraId="513D84E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166:0.1 </w:t>
      </w:r>
      <w:r>
        <w:rPr>
          <w:rFonts w:ascii="함초롬바탕" w:eastAsia="함초롬바탕" w:hAnsi="함초롬바탕" w:cs="함초롬바탕"/>
          <w:color w:val="262626"/>
        </w:rPr>
        <w:t>2월 11일부터 20일까지 예수와 열두 사도는 아브너의 동료들과 여성단의 일원이 활동하고 있던 북베레아의 모든 도시와 마을을 순회했다. 그들은 이 복음의 사자들이 성공을 거두고 있음을 발견했다. 예수는 여러 차례 사도들의 주의를 기적과 이적의 동반 없이도 왕국의 복음이 퍼질 수 있다는 사실로 향하게 했다.</w:t>
      </w:r>
    </w:p>
    <w:p w14:paraId="40200D0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166:0.2 </w:t>
      </w:r>
      <w:r>
        <w:rPr>
          <w:rFonts w:ascii="함초롬바탕" w:eastAsia="함초롬바탕" w:hAnsi="함초롬바탕" w:cs="함초롬바탕"/>
          <w:color w:val="262626"/>
        </w:rPr>
        <w:t>이 베레아에서의 석 달간 선교 전체는 열두 사도의 도움을 거의 받지 않고 성공적으로 수행되었다. 이때부터 복음은 예수의 인격보다 그의 가르침을 더 반영하게 되었다. 그러나 그의 추종자들은 그의 지침을 오래 따르지 않았다. 예수의 죽음과 부활 직후 그들은 그의 가르침에서 벗어나 기적적 개념들과 그의 신성-인간 인격에 대한 영화롭게 된 기억을 중심으로 초기 교회를 세우기 시작했다.</w:t>
      </w:r>
    </w:p>
    <w:p w14:paraId="28A1669E" w14:textId="77777777" w:rsidR="000E11C6" w:rsidRPr="004B6883" w:rsidRDefault="000E11C6" w:rsidP="004B6883">
      <w:pPr>
        <w:spacing w:beforeLines="50" w:before="120"/>
        <w:jc w:val="both"/>
      </w:pPr>
    </w:p>
    <w:p w14:paraId="52EA8C65" w14:textId="77777777" w:rsidR="000E11C6" w:rsidRPr="004B6883" w:rsidRDefault="00000000" w:rsidP="005341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라가바에서의 바리새인들</w:t>
      </w:r>
    </w:p>
    <w:p w14:paraId="0B18E61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166:1.1 </w:t>
      </w:r>
      <w:r>
        <w:rPr>
          <w:rFonts w:ascii="함초롬바탕" w:eastAsia="함초롬바탕" w:hAnsi="함초롬바탕" w:cs="함초롬바탕"/>
          <w:color w:val="262626"/>
        </w:rPr>
        <w:t>2월 18일 안식일에 예수는 라가바에 있었으며, 그곳에는 나다니엘이라는 부유한 바리새인이 살고 있었다. 동료 바리새인들 상당수가 예수와 열두 사도를 따라 지방을 돌아다니고 있었기 때문에, 나다니엘은 그 안식일 아침에 그들 모두, 약 스무 명을 위해 아침 식사를 차리고, 예수를 귀빈으로 초대했다.</w:t>
      </w:r>
    </w:p>
    <w:p w14:paraId="553FF3A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166:1.2 </w:t>
      </w:r>
      <w:r>
        <w:rPr>
          <w:rFonts w:ascii="함초롬바탕" w:eastAsia="함초롬바탕" w:hAnsi="함초롬바탕" w:cs="함초롬바탕"/>
          <w:color w:val="262626"/>
        </w:rPr>
        <w:t>예수가 그 아침 식사 자리에 도착했을 때, 대부분의 바리새인들과 두세 명의 율법사들이 이미 자리에 앉아 있었다. 주님은 물대야에서 손을 씻지 않고 바로 나다니엘의 왼쪽 자리에 앉았다. 많은 바리새인, 특히 예수의 가르침에 호의적인 이들은 그가 오직 청결을 위해서만 손을 씻으며 순전히 의식적인 이런 행위를 몹시 싫어한다는 것을 알고 있었기 때문에, 그가 손을 두 번 씻지 않고 식탁에 바로 앉는 것에 대해 놀라지 않았다. 그러나 나다니엘은 주님이 바리새인들의 엄격한 관습을 따르지 않은 것에 충격을 받았다. 예수는 바리새인처럼 각 음식 코스 후나 식사 끝에도 손을 씻지 않았다.</w:t>
      </w:r>
    </w:p>
    <w:p w14:paraId="1173D5D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166:1.3 </w:t>
      </w:r>
      <w:r>
        <w:rPr>
          <w:rFonts w:ascii="함초롬바탕" w:eastAsia="함초롬바탕" w:hAnsi="함초롬바탕" w:cs="함초롬바탕"/>
          <w:color w:val="262626"/>
        </w:rPr>
        <w:t>나다니엘과 그의 오른쪽에 앉은 적대적인 바리새인이 속삭이며 이야기하고, 예수와 마주 앉은 사람들은 눈썹을 치켜세우고 조소하며 입을 비틀고 있을 때, 예수가 마침내 말했다. “나는 너희가 나를 이 집에 초대한 것은 함께 빵을 나누고, 혹시 하나님의 왕국의 새 복음 선포에 대해 물어보기 위한 것이라고 생각했다. 그러나 이제 보니, 너희는 너희 자신의 자기 의로움에 바치는 의식적 헌신의 전시를 내게 보이려고 나를 여기 데려왔다. 그 봉사는 이제 내게 해 주었다. 이 자리에서 귀빈인 나를 다음에는 무엇으로 대접하겠는가?”</w:t>
      </w:r>
    </w:p>
    <w:p w14:paraId="23E06AF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166:1.4 </w:t>
      </w:r>
      <w:r>
        <w:rPr>
          <w:rFonts w:ascii="함초롬바탕" w:eastAsia="함초롬바탕" w:hAnsi="함초롬바탕" w:cs="함초롬바탕"/>
          <w:color w:val="262626"/>
        </w:rPr>
        <w:t>주님이 이렇게 말하자 그들은 식탁을 바라보며 침묵을 지켰다. 아무도 말하지 않자 예수는 계속 말했다. “여기에 있는 바리새인들 중 많은 이들이 나와 친구이며, 일부는 나의 제자이지만, 대다수의 바리새인들은 복음의 사역이 큰 권능으로 그들 앞에 제시될 때에도 빛을 보지 못하고 진리를 인정하려 하지 않는다. 너희는 컵과 접시의 겉은 세심하게 닦으면서도, 영적 음식 그릇은 더럽고 오염된 상태로 남겨두고 있다. 너희는 사람들에게 경건하고 거룩한 모습을 보여주려 애쓰지만, 너희 속 혼은 자기 의로움, 탐욕, 착취, 그리고 온갖 종류의 영적 악으로 가득 차 있다. 너희의 지도자들은 심지어 감히 사람의 아들을 살해할 음모를 꾸미고 계획하고 있다. 너희는 하늘의 하나님이 너희의 외적 위선과 경건한 고백뿐 아니라 혼의 내적 동기도 들여다보신다는 것을 모르는 어리석은 자들인가? 구제를 베풀고 십일조를 바치는 것이 너희를 불의에서 깨끗하게 하고, 모든 사람의 심판자 앞에서 깨끗하게 설 수 있게 해줄 것이라고 생각하지 마라. 생명의 빛을 거듭해서 거부한 너희 바리새인들에게 화가 있을 것이다! 너희는 십일조를 철저히 지키고 구제를 과시하지만, 하나님의 방문을 의도적으로 거부하고 그의 사랑의 계시를 거부한다. 이러한 작은 의무들을 지키는 것도 괜찮지만, 더 중요한 요구들을 소홀히 해서는 안 된다. 정의를 피하고, 자비를 멸시하며, 진리를 거부하는 모든 자들에게 화가 있을 것이다! 아버지의 계시를 멸시하면서도 회당에서 높은 자리를 원하고 시장에서 아첨하는 인사를 갈망하는 모든 자들에게 화가 있을 것이다!”</w:t>
      </w:r>
    </w:p>
    <w:p w14:paraId="7374138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166:1.5 </w:t>
      </w:r>
      <w:r>
        <w:rPr>
          <w:rFonts w:ascii="함초롬바탕" w:eastAsia="함초롬바탕" w:hAnsi="함초롬바탕" w:cs="함초롬바탕"/>
          <w:color w:val="262626"/>
        </w:rPr>
        <w:t>예수가 일어나 떠나려고 했을 때, 식탁에 있던 한 율법사가 그에게 말했다. “그러나 주님, 주님의 말씀 중 일부는 우리에게도 비난을 가하고 있습니다. 서기관이나 바리새인, 율법사들에게는 좋은 점이 없습니까?” 그러자 예수가 일어서서 그 율법사에게 말했다. “너희는 바리새인들처럼 잔치에서 첫 자리를 차지하고 긴 옷을 입는 것을 좋아하며, 사람들의 어깨에 지기에 견디기 어려운 무거운 짐을 지우고 있다. 그리고 사람들이 이 무거운 짐으로 비틀거릴 때, 너희는 손가락 하나 까딱하지 않는다. 너희 조상들이 죽인 선지자들의 무덤을 세우는 데서 가장 큰 기쁨을 얻는 너희에게 화가 있을 것이다! 너희가 조상들의 행위에 동의한다는 것은, 선지자들이 자기 시대에 한 일, 곧 하나님의 의로움을 선포하고 하늘 아버지의 자비를 드러내는 일을 오늘 하는 자들을 너희가 이제 죽이려고 계획하는 데서 명백히 드러난다. 그러나 지나간 모든 세대 중에서, 선지자들과 사도들의 피가 이 비뚤어지고 자기 의로운 세대에게 요구될 것이다. 지식의 열쇠를 평범한 사람들에게서 빼앗은 모든 율법사들에게 화가 있을 것이다! 너희는 스스로 진리의 길로 들어가기를 거부하면서 동시에 그 길로 들어가려는 다른 사람들을 방해하고 있다. 그러나 너희가 하늘 왕국의 문을 닫을 수는 없다. 이 문은 우리가 들어갈 신앙을 가진 모든 이에게 열어 놓았으며, 이러한 자비의 문은 거짓 교사와 참되지 않은 목자들의 편견과 오만으로 닫히지 않을 것이다. 그들은 겉으로는 아름답게 보이지만, 속은 죽은 자의 뼈와 온갖 영적 불결함으로 가득한 희게 칠한 무덤과 같다.”</w:t>
      </w:r>
    </w:p>
    <w:p w14:paraId="471D98FA" w14:textId="77777777" w:rsidR="000E11C6" w:rsidRPr="004B6883" w:rsidRDefault="00000000" w:rsidP="004B6883">
      <w:pPr>
        <w:spacing w:beforeLines="50" w:before="120"/>
        <w:jc w:val="both"/>
      </w:pPr>
      <w:r>
        <w:rPr>
          <w:rFonts w:ascii="함초롬바탕" w:eastAsia="함초롬바탕" w:hAnsi="함초롬바탕" w:cs="함초롬바탕"/>
          <w:b/>
          <w:bCs/>
          <w:color w:val="B08D57"/>
          <w:sz w:val="18"/>
          <w:szCs w:val="18"/>
        </w:rPr>
        <w:t xml:space="preserve">166:1.6 </w:t>
      </w:r>
      <w:r>
        <w:rPr>
          <w:rFonts w:ascii="함초롬바탕" w:eastAsia="함초롬바탕" w:hAnsi="함초롬바탕" w:cs="함초롬바탕"/>
          <w:color w:val="262626"/>
        </w:rPr>
        <w:t>예수가 나다니엘의 식탁에서 말을 마치고 음식을 먹지 않은 채 집을 나섰다. 그 말을 들은 바리새인들 중 일부는 그의 가르침을 믿고 왕국에 들어갔지만, 더 많은 수는 어둠의 길을 고집하며, 예수를 잠복하며 기다리다 그의 말 중에 예루살렘 산헤드린에서 재판과 심판을 받게 할 수 있는 것을 잡으려는 결심이 더욱 굳어졌다.</w:t>
      </w:r>
    </w:p>
    <w:p w14:paraId="5582898F" w14:textId="77777777" w:rsidR="000E11C6" w:rsidRPr="004B6883" w:rsidRDefault="00000000" w:rsidP="004B6883">
      <w:pPr>
        <w:spacing w:beforeLines="50" w:before="120"/>
        <w:jc w:val="both"/>
      </w:pPr>
      <w:r>
        <w:rPr>
          <w:rFonts w:ascii="함초롬바탕" w:eastAsia="함초롬바탕" w:hAnsi="함초롬바탕" w:cs="함초롬바탕"/>
          <w:b/>
          <w:bCs/>
          <w:color w:val="B08D57"/>
          <w:sz w:val="18"/>
          <w:szCs w:val="18"/>
        </w:rPr>
        <w:t xml:space="preserve">166:1.7 </w:t>
      </w:r>
      <w:r>
        <w:rPr>
          <w:rFonts w:ascii="함초롬바탕" w:eastAsia="함초롬바탕" w:hAnsi="함초롬바탕" w:cs="함초롬바탕"/>
          <w:color w:val="262626"/>
        </w:rPr>
        <w:t>바리새인들이 특별히 주의를 기울인 것은 세 가지였다.</w:t>
      </w:r>
    </w:p>
    <w:p w14:paraId="0BE40B85" w14:textId="77777777" w:rsidR="000E11C6" w:rsidRPr="004B6883" w:rsidRDefault="00000000" w:rsidP="004B6883">
      <w:pPr>
        <w:spacing w:beforeLines="50" w:before="120"/>
        <w:jc w:val="both"/>
      </w:pPr>
      <w:r>
        <w:rPr>
          <w:rFonts w:ascii="함초롬바탕" w:eastAsia="함초롬바탕" w:hAnsi="함초롬바탕" w:cs="함초롬바탕"/>
          <w:b/>
          <w:bCs/>
          <w:color w:val="B08D57"/>
          <w:sz w:val="18"/>
          <w:szCs w:val="18"/>
        </w:rPr>
        <w:t xml:space="preserve">166:1.8 </w:t>
      </w:r>
      <w:r>
        <w:rPr>
          <w:rFonts w:ascii="함초롬바탕" w:eastAsia="함초롬바탕" w:hAnsi="함초롬바탕" w:cs="함초롬바탕"/>
          <w:color w:val="262626"/>
        </w:rPr>
        <w:t>1. 엄격한 십일조 관행.</w:t>
      </w:r>
    </w:p>
    <w:p w14:paraId="469A9541" w14:textId="77777777" w:rsidR="000E11C6" w:rsidRPr="004B6883" w:rsidRDefault="00000000" w:rsidP="004B6883">
      <w:pPr>
        <w:spacing w:beforeLines="50" w:before="120"/>
        <w:jc w:val="both"/>
      </w:pPr>
      <w:r>
        <w:rPr>
          <w:rFonts w:ascii="함초롬바탕" w:eastAsia="함초롬바탕" w:hAnsi="함초롬바탕" w:cs="함초롬바탕"/>
          <w:b/>
          <w:bCs/>
          <w:color w:val="B08D57"/>
          <w:sz w:val="18"/>
          <w:szCs w:val="18"/>
        </w:rPr>
        <w:t xml:space="preserve">166:1.9 </w:t>
      </w:r>
      <w:r>
        <w:rPr>
          <w:rFonts w:ascii="함초롬바탕" w:eastAsia="함초롬바탕" w:hAnsi="함초롬바탕" w:cs="함초롬바탕"/>
          <w:color w:val="262626"/>
        </w:rPr>
        <w:t>2. 정결법의 철저한 준수.</w:t>
      </w:r>
    </w:p>
    <w:p w14:paraId="335CB156" w14:textId="77777777" w:rsidR="000E11C6" w:rsidRPr="004B6883" w:rsidRDefault="00000000" w:rsidP="004B6883">
      <w:pPr>
        <w:spacing w:beforeLines="50" w:before="120"/>
        <w:jc w:val="both"/>
      </w:pPr>
      <w:r>
        <w:rPr>
          <w:rFonts w:ascii="함초롬바탕" w:eastAsia="함초롬바탕" w:hAnsi="함초롬바탕" w:cs="함초롬바탕"/>
          <w:b/>
          <w:bCs/>
          <w:color w:val="B08D57"/>
          <w:sz w:val="18"/>
          <w:szCs w:val="18"/>
        </w:rPr>
        <w:t xml:space="preserve">166:1.10 </w:t>
      </w:r>
      <w:r>
        <w:rPr>
          <w:rFonts w:ascii="함초롬바탕" w:eastAsia="함초롬바탕" w:hAnsi="함초롬바탕" w:cs="함초롬바탕"/>
          <w:color w:val="262626"/>
        </w:rPr>
        <w:t>3. 비바리새인들과의 교제를 피하는 것.</w:t>
      </w:r>
    </w:p>
    <w:p w14:paraId="060BF81A" w14:textId="77777777" w:rsidR="000E11C6" w:rsidRPr="004B6883" w:rsidRDefault="00000000" w:rsidP="004B6883">
      <w:pPr>
        <w:spacing w:beforeLines="50" w:before="120"/>
        <w:jc w:val="both"/>
      </w:pPr>
      <w:r>
        <w:rPr>
          <w:rFonts w:ascii="함초롬바탕" w:eastAsia="함초롬바탕" w:hAnsi="함초롬바탕" w:cs="함초롬바탕"/>
          <w:b/>
          <w:bCs/>
          <w:color w:val="B08D57"/>
          <w:sz w:val="18"/>
          <w:szCs w:val="18"/>
        </w:rPr>
        <w:t xml:space="preserve">166:1.11 </w:t>
      </w:r>
      <w:r>
        <w:rPr>
          <w:rFonts w:ascii="함초롬바탕" w:eastAsia="함초롬바탕" w:hAnsi="함초롬바탕" w:cs="함초롬바탕"/>
          <w:color w:val="262626"/>
        </w:rPr>
        <w:t>이 시점에서 예수는 첫 두 가지 관행의 영적 빈곤함을 폭로하려 했으며, 비바리새인들과의 사회적 교제를 거부하는 바리새인들을 꾸짖는 발언은 이들 중 다수와 다시 만찬을 함께할 또 다른 기회로 미루기로 했다.</w:t>
      </w:r>
    </w:p>
    <w:p w14:paraId="1439B858" w14:textId="77777777" w:rsidR="000E11C6" w:rsidRPr="004B6883" w:rsidRDefault="000E11C6" w:rsidP="004B6883">
      <w:pPr>
        <w:spacing w:beforeLines="50" w:before="120"/>
        <w:jc w:val="both"/>
      </w:pPr>
    </w:p>
    <w:p w14:paraId="0561B29B" w14:textId="77777777" w:rsidR="000E11C6" w:rsidRPr="004B6883" w:rsidRDefault="00000000" w:rsidP="005341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열 명의 나병환자</w:t>
      </w:r>
    </w:p>
    <w:p w14:paraId="100DA55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166:2.1 </w:t>
      </w:r>
      <w:r>
        <w:rPr>
          <w:rFonts w:ascii="함초롬바탕" w:eastAsia="함초롬바탕" w:hAnsi="함초롬바탕" w:cs="함초롬바탕"/>
          <w:color w:val="262626"/>
        </w:rPr>
        <w:t>다음 날 예수는 열두 사도와 함께 사마리아 국경 근처의 아마투스로 갔다. 그들이 도시에 접근했을 때, 그곳 근처에 머물고 있던 열 명의 나병환자 무리를 만났다. 이들 중 아홉은 유대인이었고, 한 명은 사마리아인이었다. 평소 같았으면 유대인들은 이 사마리아인과의 모든 교제나 접촉을 피했겠지만, 그들의 공통된 고통은 모든 종교적 편견을 극복하기에 충분했다. 그들은 예수와 그의 이전 치유 기적에 대해 많이 들었고, 주님이 열두 사도와 함께 순회할 때 그의 도착 시간을 예고하던 칠십인으로부터 그가 이 근처에 나타날 것이라는 사실을 알게 되었다. 그래서 그들은 예수의 주의를 끌고 치유를 요청하기 위해 도시 외곽에 자리 잡았다. 나병환자들이 예수가 그들 가까이 다가오는 것을 보고, 감히 접근하지 못한 채 멀리서 소리쳤다. “주님, 우리를 불쌍히 여기소서. 우리의 병에서 우리를 깨끗하게 하소서. 주님께서 다른 이들을 치유하신 것처럼 우리도 치유하소서.”</w:t>
      </w:r>
    </w:p>
    <w:p w14:paraId="768D144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166:2.2 </w:t>
      </w:r>
      <w:r>
        <w:rPr>
          <w:rFonts w:ascii="함초롬바탕" w:eastAsia="함초롬바탕" w:hAnsi="함초롬바탕" w:cs="함초롬바탕"/>
          <w:color w:val="262626"/>
        </w:rPr>
        <w:t>예수는 그때 베레아의 이방인들과 덜 정통적인 유대인들이 유대의 정통적이고 전통에 얽매인 유대인들보다 칠십인이 전하는 복음을 더 기꺼이 믿으려 한다는 이유를 열두 사도에게 설명하고 있었다. 그는 그들의 메시지가 갈릴리 사람들과 심지어 사마리아인들에 의해 더 쉽게 받아들여졌다는 사실에 주목하게 했다. 그러나 열두 사도는 여전히 오랫동안 멸시받아 온 사마리아인들에게 친절한 감정을 품는 것을 꺼렸다.</w:t>
      </w:r>
    </w:p>
    <w:p w14:paraId="1D4FFCE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166:2.3 </w:t>
      </w:r>
      <w:r>
        <w:rPr>
          <w:rFonts w:ascii="함초롬바탕" w:eastAsia="함초롬바탕" w:hAnsi="함초롬바탕" w:cs="함초롬바탕"/>
          <w:color w:val="262626"/>
        </w:rPr>
        <w:t>이에 시몬 젤로테스는 나병환자들 중 사마리아인을 보고, 그들과 인사를 나누려고 잠시 멈추지도 말고 그대로 도시로 지나가자고 주님을 설득하려 했다. 예수가 시몬에게 말했다. “그러나 만약 그 사마리아인이 유대인처럼 하나님을 사랑한다면 어떠하겠느냐? 우리가 동료 인간들을 판단해야 하겠느냐? 누가 알겠느냐? 우리가 이 열 사람을 온전하게 하면, 어쩌면 그 사마리아인이 유대인들보다 더 감사할지도 모른다. 네 의견이 옳다고 확신하느냐, 시몬?” 시몬이 재빨리 대답했다. “그들을 치유하시면 곧 알게 될 것입니다.” 예수가 말했다. “그리하리라, 시몬. 그리고 너는 곧 사람들의 감사와 하나님의 사랑 어린 자비에 대해 진실을 알게 될 것이다.”</w:t>
      </w:r>
    </w:p>
    <w:p w14:paraId="20A5EF6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166:2.4 </w:t>
      </w:r>
      <w:r>
        <w:rPr>
          <w:rFonts w:ascii="함초롬바탕" w:eastAsia="함초롬바탕" w:hAnsi="함초롬바탕" w:cs="함초롬바탕"/>
          <w:color w:val="262626"/>
        </w:rPr>
        <w:t>예수는 나병환자들에게 다가가 말했다. “너희가 깨끗해지기를 원한다면, 모세의 율법이 요구하는 대로 즉시 사제들에게 가서 너희 몸을 보이라.” 그들이 가는 동안 그들은 모두 치유되었다. 그러나 그 사마리아인은 자신이 치유되고 있음을 보고 예수를 찾으러 돌아와 큰 소리로 하나님을 영화롭게 하기 시작했다. 그리고 주님을 찾아내자, 그는 예수의 발 앞에 무릎을 꿇고 자신이 깨끗해진 것에 대해 감사했다. 나머지 아홉 명의 유대인들도 자신들의 치유를 깨달았고, 그들 또한 깨끗해진 것에 감사했지만, 그들은 사제들에게 자신을 보이러 가는 길을 계속 갔다.</w:t>
      </w:r>
    </w:p>
    <w:p w14:paraId="18DD1E5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166:2.5 </w:t>
      </w:r>
      <w:r>
        <w:rPr>
          <w:rFonts w:ascii="함초롬바탕" w:eastAsia="함초롬바탕" w:hAnsi="함초롬바탕" w:cs="함초롬바탕"/>
          <w:color w:val="262626"/>
        </w:rPr>
        <w:t>그 사마리아인이 예수의 발 앞에 무릎을 꿇고 있는 동안, 주님이 열두 사도, 특히 시몬 젤로테스를 바라보며 말했다. “열 명이 깨끗해지지 않았느냐? 그런데 나머지 아홉 명의 유대인들은 어디 있느냐? 이 낯선 사람만이 하나님께 영광을 돌리기 위해 돌아왔다.” 그리고 예수가 사마리아인에게 말했다. “일어나 네 길을 가라. 네 신앙이 너를 온전하게 하였다.”</w:t>
      </w:r>
    </w:p>
    <w:p w14:paraId="75E137E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166:2.6 </w:t>
      </w:r>
      <w:r>
        <w:rPr>
          <w:rFonts w:ascii="함초롬바탕" w:eastAsia="함초롬바탕" w:hAnsi="함초롬바탕" w:cs="함초롬바탕"/>
          <w:color w:val="262626"/>
        </w:rPr>
        <w:t>그 낯선 사람이 떠나갈 때 예수는 다시 사도들을 바라보았다. 사도들은 모두 예수를 바라보았지만, 시몬 젤로테스는 고개를 숙이고 있었다. 열두 사도는 아무 말도 하지 않았고, 예수도 말하지 않았다. 그럴 필요가 없었다.</w:t>
      </w:r>
    </w:p>
    <w:p w14:paraId="5C2BA73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166:2.7 </w:t>
      </w:r>
      <w:r>
        <w:rPr>
          <w:rFonts w:ascii="함초롬바탕" w:eastAsia="함초롬바탕" w:hAnsi="함초롬바탕" w:cs="함초롬바탕"/>
          <w:color w:val="262626"/>
        </w:rPr>
        <w:t>이 열 명의 남자는 모두 자신들이 나병에 걸렸다고 믿었지만, 실제로는 네 명만이 그러한 상태였다. 나머지 여섯 명은 나병으로 오인된 피부병에서 나았다. 그러나 그 사마리아인은 진짜 나병에 걸려 있었다.</w:t>
      </w:r>
    </w:p>
    <w:p w14:paraId="11BB99B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166:2.8 </w:t>
      </w:r>
      <w:r>
        <w:rPr>
          <w:rFonts w:ascii="함초롬바탕" w:eastAsia="함초롬바탕" w:hAnsi="함초롬바탕" w:cs="함초롬바탕"/>
          <w:color w:val="262626"/>
        </w:rPr>
        <w:t>예수는 열두 사도에게 나병환자들을 치유한 것을 말하지 말라고 당부했으며, 아마투스로 가는 길에 그들에게 말했다. “너희는 집의 자녀들이 심지어 아버지의 뜻에 불순종할 때조차도 자신들의 축복을 당연하게 여기는 것이 어떤 모습인지 보았다. 그들은 아버지가 그들에게 치유를 베푸실 때 감사하기를 소홀히 해도 대수롭지 않은 일로 여긴다. 그러나 낯선 이들은 집의 주인으로부터 선물을 받을 때 경이로움으로 가득 차며, 그들에게 베풀어진 좋은 것들에 대해 감사하지 않을 수 없게 된다.” 그럼에도 사도들은 주님의 말에 아무런 대답도 하지 않았다.</w:t>
      </w:r>
    </w:p>
    <w:p w14:paraId="6504D10D" w14:textId="77777777" w:rsidR="000E11C6" w:rsidRDefault="000E11C6">
      <w:pPr>
        <w:spacing w:beforeLines="50" w:before="120"/>
        <w:jc w:val="both"/>
      </w:pPr>
    </w:p>
    <w:p w14:paraId="04D4DC2F" w14:textId="77777777" w:rsidR="000E11C6" w:rsidRPr="004B6883" w:rsidRDefault="00000000" w:rsidP="005341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거라사에서의 설교</w:t>
      </w:r>
    </w:p>
    <w:p w14:paraId="750F9F3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166:3.1 </w:t>
      </w:r>
      <w:r>
        <w:rPr>
          <w:rFonts w:ascii="함초롬바탕" w:eastAsia="함초롬바탕" w:hAnsi="함초롬바탕" w:cs="함초롬바탕"/>
          <w:color w:val="262626"/>
        </w:rPr>
        <w:t>예수와 열두 사도가 거라사에서 왕국의 사자들과 함께 지내고 있을 때, 예수를 믿는 바리새인 중 한 사람이 질문했다. “주님, 진정으로 구원받는 자들이 적겠습니까, 아니면 많겠습니까?” 예수가 대답했다.</w:t>
      </w:r>
    </w:p>
    <w:p w14:paraId="735CA86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166:3.2 </w:t>
      </w:r>
      <w:r>
        <w:rPr>
          <w:rFonts w:ascii="함초롬바탕" w:eastAsia="함초롬바탕" w:hAnsi="함초롬바탕" w:cs="함초롬바탕"/>
          <w:color w:val="262626"/>
        </w:rPr>
        <w:t>“너희는 오직 아브라함의 자손들만이 구원받을 것이며, 입양된 이방인들만이 구원을 바랄 수 있다는 가르침을 받았다. 또한 너희 중 일부는 성서에 이집트를 떠난 모든 무리 중 오직 갈렙과 여호수아만이 살아남아 약속의 땅에 들어갔다고 기록된 것을 근거로, 하늘 왕국을 찾는 자들 중 비교적 소수만이 그곳에 들어갈 수 있다고 생각했다.</w:t>
      </w:r>
    </w:p>
    <w:p w14:paraId="44B6192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166:3.3 </w:t>
      </w:r>
      <w:r>
        <w:rPr>
          <w:rFonts w:ascii="함초롬바탕" w:eastAsia="함초롬바탕" w:hAnsi="함초롬바탕" w:cs="함초롬바탕"/>
          <w:color w:val="262626"/>
        </w:rPr>
        <w:t>“너희에게는 또 하나의 속담이 있는데, 이 속담에는 많은 진리가 담겨 있다. 영원한 생명에 이르는 길은 곧고 좁으며, 그 길로 가는 문도 좁아서 구원을 찾는 자들 중 소수만이 그 문을 통과할 수 있다는 것이다. 또한 멸망으로 이끄는 길은 넓고, 그 입구는 넓어 많은 사람들이 그 길을 선택한다고 가르침을 받았다. 이 속담이 의미 없는 것은 아니다. 그러나 나는 구원이 우선 개인의 선택에 달려 있다고 선언한다. 비록 생명의 길로 가는 문이 좁을지라도, 진정으로 들어가기를 원하는 모든 자에게는 충분히 넓다. 내가 바로 그 문이다. 그리고 아들은, 신앙으로 아들을 통해 아버지를 찾고자 하는 우주의 어떤 자녀에게도 결코 들어옴을 거부하지 않을 것이다.</w:t>
      </w:r>
    </w:p>
    <w:p w14:paraId="18F049A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166:3.4 </w:t>
      </w:r>
      <w:r>
        <w:rPr>
          <w:rFonts w:ascii="함초롬바탕" w:eastAsia="함초롬바탕" w:hAnsi="함초롬바탕" w:cs="함초롬바탕"/>
          <w:color w:val="262626"/>
        </w:rPr>
        <w:t>“그러나 여기에 위험이 있다. 미숙한 쾌락을 추구하고 이기심을 만족시키면서 왕국으로 들어가는 것을 미루려는 모든 자에게는 위험이 있다. 그들은 영적 체험으로서 왕국에 들어가기를 거부하지만, 이후 더 나은 길의 영광이 장차 올 시대에 드러날 때 그때 들어가기를 원할 것이다. 그러므로 내가 인간의 모습으로 왔을 때 왕국을 경멸한 자들이, 신성의 모습으로 드러날 때 그곳에 들어가려고 한다면, 나는 그 모든 이기적인 자들에게 이렇게 말할 것이다. 나는 너희가 어디에서 왔는지 모른다. 너희에게는 이 하늘 시민권을 준비할 기회가 있었지만, 너희는 모든 자비의 제안을 거부했다. 문이 열려 있을 때 오라는 모든 초대를 거절했다. 이제 구원을 거부한 너희에게 문이 닫혔다. 이 문은 이기적인 영광을 위해 왕국에 들어가려는 자들에게 열려 있지 않다. 구원은 내 아버지의 뜻을 행하는 데 온전히 헌신하는 대가를 치를 의지가 없는 자들을 위한 것이 아니다. 너희가 영과 혼으로 아버지의 왕국을 등졌다면, 이제 마음과 몸으로 이 문 앞에 서서 두드리며 ‘주님, 우리에게 문을 열어 주십시오. 우리도 왕국에서 큰 자가 되기를 원합니다’라고 말해도 소용없다. 그때 나는 너희가 내 우리에 속하지 않는다고 선언할 것이다. 나는 너희를 땅 위의 왕국에서 신앙의 선한 싸움을 싸우고 이타적 봉사의 보상을 얻은 자들 중에 포함시키지 않을 것이다. 그리고 너희가 ‘우리가 당신과 함께 먹고 마시지 않았습니까? 당신이 우리의 거리에서 가르치지 않았습니까?’라고 말할 때, 나는 다시 한번 너희가 영적으로 낯선 자들이며, 우리가 아버지의 지상 자비 사역에서 동료 종들이 아니었고, 나는 너희를 알지 못한다고 선언할 것이다. 그리고 그때 온 땅의 심판자가 너희에게 말할 것이다. ‘불법을 행하기를 기뻐한 모든 자들아, 우리에게서 떠나라.’</w:t>
      </w:r>
    </w:p>
    <w:p w14:paraId="554787D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166:3.5 </w:t>
      </w:r>
      <w:r>
        <w:rPr>
          <w:rFonts w:ascii="함초롬바탕" w:eastAsia="함초롬바탕" w:hAnsi="함초롬바탕" w:cs="함초롬바탕"/>
          <w:color w:val="262626"/>
        </w:rPr>
        <w:t>“그러나 두려워하지 마라. 하나님의 왕국에 들어가 영원한 생명을 찾고자 진정으로 원하는 모든 자는 반드시 그런 영원한 구원을 찾을 것이다. 그러나 이 구원을 거부한 너희는 언젠가 아브라함의 자손들 중 선지자들이 이 영광스러운 왕국에서 이방 민족의 신자들과 함께 앉아 생명의 빵을 먹고 그 물로 자신을 시원하게 하는 것을 보게 될 것이다. 그리고 이렇게 영적 권능으로, 또 살아 있는 신앙의 끈질긴 돌격으로 왕국을 차지할 자들은 북쪽과 남쪽, 동쪽과 서쪽에서 올 것이다. 보라, 첫째인 많은 이가 나중 되고 나중 된 자들이 여러 번 첫째가 될 것이다.”</w:t>
      </w:r>
    </w:p>
    <w:p w14:paraId="3433A8C3" w14:textId="77777777" w:rsidR="000E11C6" w:rsidRPr="004B6883" w:rsidRDefault="00000000" w:rsidP="004B6883">
      <w:pPr>
        <w:spacing w:beforeLines="50" w:before="120"/>
        <w:jc w:val="both"/>
      </w:pPr>
      <w:r>
        <w:rPr>
          <w:rFonts w:ascii="함초롬바탕" w:eastAsia="함초롬바탕" w:hAnsi="함초롬바탕" w:cs="함초롬바탕"/>
          <w:b/>
          <w:bCs/>
          <w:color w:val="B08D57"/>
          <w:sz w:val="18"/>
          <w:szCs w:val="18"/>
        </w:rPr>
        <w:t xml:space="preserve">166:3.6 </w:t>
      </w:r>
      <w:r>
        <w:rPr>
          <w:rFonts w:ascii="함초롬바탕" w:eastAsia="함초롬바탕" w:hAnsi="함초롬바탕" w:cs="함초롬바탕"/>
          <w:color w:val="262626"/>
        </w:rPr>
        <w:t>이것은 좁고 곧은 길에 대한 낯익은 오래된 속담의 참으로 새롭고 낯선 해석이었다.</w:t>
      </w:r>
    </w:p>
    <w:p w14:paraId="3CDE104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166:3.7 </w:t>
      </w:r>
      <w:r>
        <w:rPr>
          <w:rFonts w:ascii="함초롬바탕" w:eastAsia="함초롬바탕" w:hAnsi="함초롬바탕" w:cs="함초롬바탕"/>
          <w:color w:val="262626"/>
        </w:rPr>
        <w:t>천천히, 사도들과 많은 제자들은 예수가 처음 선언한 말씀의 의미를 이해해 가고 있었다. “너희가 다시 태어나지 않고, 영으로 태어나지 않으면 하나님의 왕국에 들어갈 수 없다.” 그러나 정직한 심정을 가진 모든 자와 신앙에 진실한 모든 자에게는 영원히 진리로 남는다. “보라, 나는 사람들의 심정의 문 앞에 서서 두드리고 있다. 누구든지 내게 문을 열면, 나는 들어가 그와 함께 먹고 그를 생명의 빵으로 먹이리라. 우리는 영과 목적에서 하나가 될 것이며, 그리하여 우리는 파라다이스 아버지를 찾는 길고 열매 많은 봉사에서 영원히 형제일 것이다.” 그러므로 구원을 받는 자들이 적을지 많을지는 오직 이 초청에 응답하는 자들이 적을지 많을지에 달려 있다. “내가 문이며, 내가 새롭고 살아 있는 길이니, 누구든지 원하면 들어와서 영원한 생명을 향한 끝없는 진리 탐구의 여정을 시작할 수 있다.”</w:t>
      </w:r>
    </w:p>
    <w:p w14:paraId="2E22C8DC" w14:textId="77777777" w:rsidR="000E11C6" w:rsidRPr="004B6883" w:rsidRDefault="00000000" w:rsidP="004B6883">
      <w:pPr>
        <w:spacing w:beforeLines="50" w:before="120"/>
        <w:jc w:val="both"/>
      </w:pPr>
      <w:r>
        <w:rPr>
          <w:rFonts w:ascii="함초롬바탕" w:eastAsia="함초롬바탕" w:hAnsi="함초롬바탕" w:cs="함초롬바탕"/>
          <w:b/>
          <w:bCs/>
          <w:color w:val="B08D57"/>
          <w:sz w:val="18"/>
          <w:szCs w:val="18"/>
        </w:rPr>
        <w:t xml:space="preserve">166:3.8 </w:t>
      </w:r>
      <w:r>
        <w:rPr>
          <w:rFonts w:ascii="함초롬바탕" w:eastAsia="함초롬바탕" w:hAnsi="함초롬바탕" w:cs="함초롬바탕"/>
          <w:color w:val="262626"/>
        </w:rPr>
        <w:t>심지어 사도들조차도 모든 물질적 저항을 뚫고 나아가고, 하나님의 해방된 아들들로서 영의 새 생명의 가장 중요한 영적 가치를 붙잡는 길을 막을 수 있는 모든 세상적인 장애물을 극복하기 위해 영적 힘을 사용하는 필요성에 대한 그의 가르침을 완전히 이해하지 못했다.</w:t>
      </w:r>
    </w:p>
    <w:p w14:paraId="078076B1" w14:textId="77777777" w:rsidR="000E11C6" w:rsidRPr="004B6883" w:rsidRDefault="000E11C6" w:rsidP="004B6883">
      <w:pPr>
        <w:spacing w:beforeLines="50" w:before="120"/>
        <w:jc w:val="both"/>
      </w:pPr>
    </w:p>
    <w:p w14:paraId="665624D0" w14:textId="77777777" w:rsidR="000E11C6" w:rsidRPr="004B6883" w:rsidRDefault="00000000" w:rsidP="00534157">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사고에 관한 가르침</w:t>
      </w:r>
    </w:p>
    <w:p w14:paraId="11CF2877" w14:textId="77777777" w:rsidR="000E11C6" w:rsidRPr="004B6883" w:rsidRDefault="00000000" w:rsidP="004B6883">
      <w:pPr>
        <w:spacing w:beforeLines="50" w:before="120"/>
        <w:jc w:val="both"/>
      </w:pPr>
      <w:r>
        <w:rPr>
          <w:rFonts w:ascii="함초롬바탕" w:eastAsia="함초롬바탕" w:hAnsi="함초롬바탕" w:cs="함초롬바탕"/>
          <w:b/>
          <w:bCs/>
          <w:color w:val="B08D57"/>
          <w:sz w:val="18"/>
          <w:szCs w:val="18"/>
        </w:rPr>
        <w:t xml:space="preserve">166:4.1 </w:t>
      </w:r>
      <w:r>
        <w:rPr>
          <w:rFonts w:ascii="함초롬바탕" w:eastAsia="함초롬바탕" w:hAnsi="함초롬바탕" w:cs="함초롬바탕"/>
          <w:color w:val="262626"/>
        </w:rPr>
        <w:t>대부분의 팔레스타인 사람들은 하루에 두 끼만 먹었지만, 예수와 사도들은 여행 중 한낮에 휴식을 취하고 음식을 먹는 것을 관례로 삼았다. 필라델피아로 가는 도중 점심을 위해 멈췄을 때, 도마가 예수에게 물었다. “주님, 오늘 아침 여행 중 하신 말씀을 듣고 보니, 영적 존재들이 물질 세계에서 일어나는 이상하고 특별한 사건들에 관여하는지, 그리고 천사나 다른 영적 존재들이 사고를 막을 수 있는지 궁금합니다.”</w:t>
      </w:r>
    </w:p>
    <w:p w14:paraId="53501C1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166:4.2 </w:t>
      </w:r>
      <w:r>
        <w:rPr>
          <w:rFonts w:ascii="함초롬바탕" w:eastAsia="함초롬바탕" w:hAnsi="함초롬바탕" w:cs="함초롬바탕"/>
          <w:color w:val="262626"/>
        </w:rPr>
        <w:t>도마의 질문에 예수가 대답했다. “내가 이렇게 오랫동안 너희와 함께 있었는데도, 너희는 여전히 나에게 이런 질문들을 계속하는구나? 사람의 아들이 너희와 하나 되어 살면서, 자기의 개인적인 생계를 위해서는 하늘의 힘 쓰기를 한결같이 거부하는 것을 너희가 보지 못하였느냐? 모든 사람이 존재하는 그 같은 수단으로 우리 모두가 살아가지 않느냐? 아버지의 계시와 때때로 그의 고통받는 자녀들을 치유하는 일을 제외하고는, 이 물질 세계에서 영적 세계의 권능이 드러나는 것을 본 적이 있느냐?</w:t>
      </w:r>
    </w:p>
    <w:p w14:paraId="4352ADC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166:4.3 </w:t>
      </w:r>
      <w:r>
        <w:rPr>
          <w:rFonts w:ascii="함초롬바탕" w:eastAsia="함초롬바탕" w:hAnsi="함초롬바탕" w:cs="함초롬바탕"/>
          <w:color w:val="262626"/>
        </w:rPr>
        <w:t>“너희의 조상들은 번영이 신성한 승인의 표이며, 역경이 하나님의 불만의 증거라고 오랫동안 믿어왔다. 나는 그런 믿음이 미신이라고 선언한다. 훨씬 더 많은 가난한 사람들이 기쁘게 복음을 받아들이고 즉시 왕국에 들어가는 것을 보지 못하느냐? 만약 부가 신성한 은총의 증거라면, 왜 부자들은 하늘에서 온 이 기쁜 소식을 그렇게 여러 번 거부하느냐?</w:t>
      </w:r>
    </w:p>
    <w:p w14:paraId="55E12B5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166:4.4 </w:t>
      </w:r>
      <w:r>
        <w:rPr>
          <w:rFonts w:ascii="함초롬바탕" w:eastAsia="함초롬바탕" w:hAnsi="함초롬바탕" w:cs="함초롬바탕"/>
          <w:color w:val="262626"/>
        </w:rPr>
        <w:t>“아버지께서는 옳은 자와 옳지 않은 자에게 비를 내리시며, 태양도 의로운 자와 불의한 자에게 똑같이 비친다. 빌라도가 갈릴리 사람들의 피를 그들의 제물과 섞은 사건에 대해 알고 있겠지만, 내가 너희에게 말하노니, 이 갈릴리 사람들이 이러한 일을 당했다고 해서 그들이 다른 모든 갈릴리 사람들보다 더 큰 죄인들이었던 것은 아니다. 너희는 또한 실로암 탑이 무너져 그 밑에서 죽은 열여덟 명의 사람들에 대해 알고 있을 것이다. 이 사람들이 그렇게 죽었다고 해서 예루살렘에 있는 다른 모든 사람들보다 더 큰 죄를 지은 자들이었다고 생각하지 마라. 이 사람들은 단순히 시간의 사고로 인해 희생된 무고한 피해자들이었을 뿐이다.</w:t>
      </w:r>
    </w:p>
    <w:p w14:paraId="3A4995F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166:4.5 </w:t>
      </w:r>
      <w:r>
        <w:rPr>
          <w:rFonts w:ascii="함초롬바탕" w:eastAsia="함초롬바탕" w:hAnsi="함초롬바탕" w:cs="함초롬바탕"/>
          <w:color w:val="262626"/>
        </w:rPr>
        <w:t>“너희 삶에는 세 종류의 사건이 발생할 수 있다.</w:t>
      </w:r>
    </w:p>
    <w:p w14:paraId="340AA58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166:4.6 </w:t>
      </w:r>
      <w:r>
        <w:rPr>
          <w:rFonts w:ascii="함초롬바탕" w:eastAsia="함초롬바탕" w:hAnsi="함초롬바탕" w:cs="함초롬바탕"/>
          <w:color w:val="262626"/>
        </w:rPr>
        <w:t>“1. 너희와 너희 동료들이 땅 위에서 살아가는 삶의 일부분인 일상적인 사건에 참여할 수 있다.</w:t>
      </w:r>
    </w:p>
    <w:p w14:paraId="177E125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166:4.7 </w:t>
      </w:r>
      <w:r>
        <w:rPr>
          <w:rFonts w:ascii="함초롬바탕" w:eastAsia="함초롬바탕" w:hAnsi="함초롬바탕" w:cs="함초롬바탕"/>
          <w:color w:val="262626"/>
        </w:rPr>
        <w:t>“2. 너희는 자연의 사고나 사람들의 불운의 희생자가 될 수 있는데, 이러한 사건들은 영적 힘에 의해 미리 정해지거나 발생한 것이 아님을 잘 알고 있을 것이다.</w:t>
      </w:r>
    </w:p>
    <w:p w14:paraId="5A92D16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166:4.8 </w:t>
      </w:r>
      <w:r>
        <w:rPr>
          <w:rFonts w:ascii="함초롬바탕" w:eastAsia="함초롬바탕" w:hAnsi="함초롬바탕" w:cs="함초롬바탕"/>
          <w:color w:val="262626"/>
        </w:rPr>
        <w:t>“3. 너희는 이 세상을 지배하는 자연 법칙을 준수하려는 직접적인 노력의 결과를 거둘 수 있다.</w:t>
      </w:r>
    </w:p>
    <w:p w14:paraId="4D78139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166:4.9 </w:t>
      </w:r>
      <w:r>
        <w:rPr>
          <w:rFonts w:ascii="함초롬바탕" w:eastAsia="함초롬바탕" w:hAnsi="함초롬바탕" w:cs="함초롬바탕"/>
          <w:color w:val="262626"/>
        </w:rPr>
        <w:t>“어떤 사람이 자기 마당에 무화과나무를 심었는데, 여러 번 열매를 찾았으나 하나도 없었다. 그래서 그는 포도원지기를 불러 말했다. ‘내가 이 세 철 동안 와서 이 무화과나무에서 열매를 찾았지만 하나도 없다. 이 열매 맺지 않는 나무를 베어 버려라. 왜 땅만 차지하고 있는가?’ 그러나 수석 정원사가 자기 주인에게 대답했다. ‘한 해만 더 두십시오. 제가 그 주위에 땅을 파고 비료를 주겠습니다. 그런 다음 내년에도 열매를 맺지 않으면 그것을 베어 버리겠습니다.’ 그리고 그들은 열매 맺는 법칙을 따랐고, 그 나무는 살아 있었고 좋았기에 그들은 풍성한 수확을 보았다.</w:t>
      </w:r>
    </w:p>
    <w:p w14:paraId="12936F8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166:4.10 </w:t>
      </w:r>
      <w:r>
        <w:rPr>
          <w:rFonts w:ascii="함초롬바탕" w:eastAsia="함초롬바탕" w:hAnsi="함초롬바탕" w:cs="함초롬바탕"/>
          <w:color w:val="262626"/>
        </w:rPr>
        <w:t>“병과 건강에 관해서는, 이러한 신체 상태가 물질적 원인의 결과임을 알아야 한다. 건강은 하늘의 미소가 아니며, 병고는 하나님의 찡그림이 아니다.</w:t>
      </w:r>
    </w:p>
    <w:p w14:paraId="3D2A5D5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166:4.11 </w:t>
      </w:r>
      <w:r>
        <w:rPr>
          <w:rFonts w:ascii="함초롬바탕" w:eastAsia="함초롬바탕" w:hAnsi="함초롬바탕" w:cs="함초롬바탕"/>
          <w:color w:val="262626"/>
        </w:rPr>
        <w:t>“아버지의 인간 자녀들은 물질적 축복을 받는 데 있어서 동일한 능력을 가지고 있다. 따라서 아버지께서는 인간의 자녀들에게 물질적인 것들을 차별 없이 베푸신다. 그러나 영적 은사를 베푸는 데 있어서는 아버지께서 인간의 이러한 신성한 은사를 받을 능력에 의해 제한된다. 아버지는 사람을 차별하지 않지만, 영적 은사를 베푸는 데 있어서는 사람의 신앙과 항상 아버지의 뜻에 따르려는 그의 의지에 의해 제한된다.”</w:t>
      </w:r>
    </w:p>
    <w:p w14:paraId="1D4ACD0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166:4.12 </w:t>
      </w:r>
      <w:r>
        <w:rPr>
          <w:rFonts w:ascii="함초롬바탕" w:eastAsia="함초롬바탕" w:hAnsi="함초롬바탕" w:cs="함초롬바탕"/>
          <w:color w:val="262626"/>
        </w:rPr>
        <w:t>그들이 필라델피아를 향해 계속 여행하면서, 예수는 그들에게 사고, 질병, 기적에 관한 가르침을 계속했으나, 그들은 이 가르침을 완전히 이해할 수 없었다. 한 시간의 가르침이 평생의 믿음을 온전히 바꾸지는 못하며, 그래서 예수는 자신의 메시지를 반복해서 설명해야 할 필요성을 느꼈고, 그들이 이해하기를 원했던 내용을 여러 번 되풀이해 설명했다. 그럼에도 그들은 예수의 지상 사명의 의미를 그의 죽음과 부활 후에야 비로소 이해하게 되었다.</w:t>
      </w:r>
    </w:p>
    <w:p w14:paraId="59A7A4BC" w14:textId="77777777" w:rsidR="000E11C6" w:rsidRPr="004B6883" w:rsidRDefault="000E11C6" w:rsidP="004B6883">
      <w:pPr>
        <w:spacing w:beforeLines="50" w:before="120"/>
        <w:jc w:val="both"/>
      </w:pPr>
    </w:p>
    <w:p w14:paraId="0F67A66D"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필라델피아의 회중</w:t>
      </w:r>
    </w:p>
    <w:p w14:paraId="16686D2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166:5.1 </w:t>
      </w:r>
      <w:r>
        <w:rPr>
          <w:rFonts w:ascii="함초롬바탕" w:eastAsia="함초롬바탕" w:hAnsi="함초롬바탕" w:cs="함초롬바탕"/>
          <w:color w:val="262626"/>
        </w:rPr>
        <w:t>예수와 열두 사도는 필라델피아에서 설교하고 가르치고 있는 아브너와 그의 동료들을 방문하기 위해 가고 있었다. 베레아의 모든 도시 중에서 필라델피아에서는 유대인과 이방인, 부자와 가난한 자, 배운 자와 배우지 못한 자를 막론하고 가장 많은 무리가 칠십인의 가르침을 받아들여 하늘 왕국에 들어갔다. 필라델피아 회당은 예루살렘의 산헤드린의 감독을 받은 적이 없었으므로, 예수와 그의 동료들의 가르침에 문을 닫은 적이 없었다. 바로 이때 아브너는 필라델피아 회당에서 하루에 세 번씩 가르치고 있었다.</w:t>
      </w:r>
    </w:p>
    <w:p w14:paraId="3F313F6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166:5.2 </w:t>
      </w:r>
      <w:r>
        <w:rPr>
          <w:rFonts w:ascii="함초롬바탕" w:eastAsia="함초롬바탕" w:hAnsi="함초롬바탕" w:cs="함초롬바탕"/>
          <w:color w:val="262626"/>
        </w:rPr>
        <w:t>이 회당은 나중에 그리스도교 교회가 되었으며, 동쪽 지역에 복음을 전파하는 선교 본부가 되었다. 오랫동안 이 지역에서 주님의 가르침의 요새로 남아 있었고, 수세기 동안 그리스도교 학문의 중심지로 독보적인 위치를 차지했다.</w:t>
      </w:r>
    </w:p>
    <w:p w14:paraId="5F5AF78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166:5.3 </w:t>
      </w:r>
      <w:r>
        <w:rPr>
          <w:rFonts w:ascii="함초롬바탕" w:eastAsia="함초롬바탕" w:hAnsi="함초롬바탕" w:cs="함초롬바탕"/>
          <w:color w:val="262626"/>
        </w:rPr>
        <w:t>예루살렘의 유대인들은 항상 필라델피아의 유대인들과 갈등을 겪었다. 예수의 죽음과 부활 후, 예루살렘 교회(주님의 형제 야고보가 수장으로 있었음)는 필라델피아의 신자들과 심각한 갈등을 겪기 시작했다. 아브너는 필라델피아 교회의 수장이 되었고, 그의 죽음까지 그 직책을 유지했다. 예루살렘과의 이 불화가 신약 성서의 복음서 기록에서 아브너와 그의 사역에 대해 아무것도 전해지지 않는 이유를 설명한다. 예루살렘과 필라델피아 간의 이 불화는 야고보와 아브너의 생애 동안 계속되었고, 예루살렘이 파괴된 후에도 한동안 지속되었다. 필라델피아는 실제로 남부와 동부의 초기 교회의 중심지였으며, 안디옥이 북부와 서부의 중심지였던 것처럼 역할을 했다.</w:t>
      </w:r>
    </w:p>
    <w:p w14:paraId="3FD732C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166:5.4 </w:t>
      </w:r>
      <w:r>
        <w:rPr>
          <w:rFonts w:ascii="함초롬바탕" w:eastAsia="함초롬바탕" w:hAnsi="함초롬바탕" w:cs="함초롬바탕"/>
          <w:color w:val="262626"/>
        </w:rPr>
        <w:t>아브너는 초기 그리스도교 교회의 모든 지도자들과 의견이 맞지 않는 불운을 겪었다. 그는 행정 문제와 예루살렘 교회의 관할권 문제로 베드로 및 야고보(예수의 형제)와 갈라섰다. 그는 철학과 신학의 차이로 바울과도 갈라섰다. 아브너는 철학에서 헬라적이라기보다 바빌로니아적이었으며, 먼저 유대인에게, 그다음 신비 종교를 믿는 그리스-로마 신자들에게 덜 거슬리도록 예수의 가르침을 재구성하려는 바울의 모든 시도를 완강히 거부했다.</w:t>
      </w:r>
    </w:p>
    <w:p w14:paraId="3DC4381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166:5.5 </w:t>
      </w:r>
      <w:r>
        <w:rPr>
          <w:rFonts w:ascii="함초롬바탕" w:eastAsia="함초롬바탕" w:hAnsi="함초롬바탕" w:cs="함초롬바탕"/>
          <w:color w:val="262626"/>
        </w:rPr>
        <w:t>이로 인해 아브너는 고립된 삶을 살 수밖에 없었다. 그는 예루살렘에서 인정받지 못한 교회의 수장이었다. 그는 감히 주님의 형제 야고보에게 맞섰는데, 야고보는 뒤이어 베드로의 지지를 받았다. 이러한 행동은 그를 모든 옛 동료들과 효과적으로 단절시켰다. 그 후 그는 바울에 맞서기를 감행했다. 비록 그는 바울의 이방인 선교에 전적으로 공감했고, 예루살렘 교회와의 논쟁에서 그를 지지했지만, 바울이 설교하기로 택한 예수 가르침의 그 판본에는 격렬히 반대했다. 말년에 아브너는 바울을 “살아 계신 하나님의 아들 나사렛 예수의 생애 가르침을 교묘하게 부패시킨 자”라고 비난했다.</w:t>
      </w:r>
    </w:p>
    <w:p w14:paraId="2BA79EFF" w14:textId="77777777" w:rsidR="000E11C6" w:rsidRPr="004B6883" w:rsidRDefault="00000000" w:rsidP="004B6883">
      <w:pPr>
        <w:spacing w:beforeLines="50" w:before="120"/>
        <w:jc w:val="both"/>
      </w:pPr>
      <w:r>
        <w:rPr>
          <w:rFonts w:ascii="함초롬바탕" w:eastAsia="함초롬바탕" w:hAnsi="함초롬바탕" w:cs="함초롬바탕"/>
          <w:b/>
          <w:bCs/>
          <w:color w:val="B08D57"/>
          <w:sz w:val="18"/>
          <w:szCs w:val="18"/>
        </w:rPr>
        <w:t xml:space="preserve">166:5.6 </w:t>
      </w:r>
      <w:r>
        <w:rPr>
          <w:rFonts w:ascii="함초롬바탕" w:eastAsia="함초롬바탕" w:hAnsi="함초롬바탕" w:cs="함초롬바탕"/>
          <w:color w:val="262626"/>
        </w:rPr>
        <w:t>아브너의 말년과 그 이후 한동안 필라델피아의 신자들은 지상의 다른 어떤 집단보다 예수가 살며 가르친 종교를 더 엄격히 따랐다.</w:t>
      </w:r>
    </w:p>
    <w:p w14:paraId="588B66AA" w14:textId="77777777" w:rsidR="000E11C6" w:rsidRPr="004B6883" w:rsidRDefault="00000000" w:rsidP="004B6883">
      <w:pPr>
        <w:spacing w:beforeLines="50" w:before="120"/>
        <w:jc w:val="both"/>
      </w:pPr>
      <w:r>
        <w:rPr>
          <w:rFonts w:ascii="함초롬바탕" w:eastAsia="함초롬바탕" w:hAnsi="함초롬바탕" w:cs="함초롬바탕"/>
          <w:b/>
          <w:bCs/>
          <w:color w:val="B08D57"/>
          <w:sz w:val="18"/>
          <w:szCs w:val="18"/>
        </w:rPr>
        <w:t xml:space="preserve">166:5.7 </w:t>
      </w:r>
      <w:r>
        <w:rPr>
          <w:rFonts w:ascii="함초롬바탕" w:eastAsia="함초롬바탕" w:hAnsi="함초롬바탕" w:cs="함초롬바탕"/>
          <w:color w:val="262626"/>
        </w:rPr>
        <w:t>아브너는 89세까지 살았고, 주후 74년 11월 21일 필라델피아에서 세상을 떠났다. 그는 끝까지 하늘 왕국 복음의 충실한 신자이자 교사로 남았다.</w:t>
      </w:r>
    </w:p>
    <w:p w14:paraId="76EE7347" w14:textId="77777777" w:rsidR="000E11C6" w:rsidRDefault="00000000">
      <w:pPr>
        <w:pStyle w:val="1"/>
        <w:keepNext/>
        <w:pageBreakBefore/>
        <w:pBdr>
          <w:bottom w:val="double" w:sz="6" w:space="10" w:color="B08D57"/>
        </w:pBdr>
        <w:spacing w:before="600" w:after="360"/>
        <w:jc w:val="center"/>
      </w:pPr>
      <w:bookmarkStart w:id="167" w:name="paper167"/>
      <w:r>
        <w:rPr>
          <w:rFonts w:ascii="함초롬바탕" w:eastAsia="함초롬바탕" w:hAnsi="함초롬바탕" w:cs="함초롬바탕"/>
          <w:color w:val="B08D57"/>
          <w:spacing w:val="40"/>
          <w:sz w:val="24"/>
          <w:szCs w:val="24"/>
        </w:rPr>
        <w:t>제167편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필라델피아 방문</w:t>
      </w:r>
      <w:bookmarkEnd w:id="167"/>
    </w:p>
    <w:p w14:paraId="34C95DBC" w14:textId="77777777" w:rsidR="000E11C6" w:rsidRPr="009273D6" w:rsidRDefault="000E11C6" w:rsidP="009273D6">
      <w:pPr>
        <w:spacing w:beforeLines="50" w:before="120"/>
        <w:jc w:val="both"/>
      </w:pPr>
    </w:p>
    <w:p w14:paraId="2C1DC15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167:0.1 </w:t>
      </w:r>
      <w:r>
        <w:rPr>
          <w:rFonts w:ascii="함초롬바탕" w:eastAsia="함초롬바탕" w:hAnsi="함초롬바탕" w:cs="함초롬바탕"/>
          <w:color w:val="262626"/>
        </w:rPr>
        <w:t>베레아 사역의 이 기간 내내, 예수와 사도들이 칠십인의 활동 지역을 방문했다고 언급될 때면, 실제로는 보통 열 명만 그와 함께했다는 것을 기억해야 한다. 이는 늘 적어도 두 명의 사도를 펠라에 남겨 그곳에 모인 군중을 가르치게 했기 때문이다. 예수가 필라델피아로 떠날 채비를 할 때, 시몬 베드로와 그의 형제 안드레는 그곳에 모인 무리를 가르치기 위해 펠라 야영지로 돌아갔다. 주님이 펠라 야영지를 떠나 베레아 여러 지역을 방문할 때면, 삼백에서 오백 명의 야영자들이 그를 따라 나서는 일이 드물지 않았다. 필라델피아에 도착했을 때는 육백 명이 넘는 추종자들이 그와 함께 있었다.</w:t>
      </w:r>
    </w:p>
    <w:p w14:paraId="0C8F5B3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167:0.2 </w:t>
      </w:r>
      <w:r>
        <w:rPr>
          <w:rFonts w:ascii="함초롬바탕" w:eastAsia="함초롬바탕" w:hAnsi="함초롬바탕" w:cs="함초롬바탕"/>
          <w:color w:val="262626"/>
        </w:rPr>
        <w:t>최근 데가볼리 설교 순회에서는 어떤 기적도 나타나지 않았고, 열 명의 나병환자를 깨끗하게 한 일을 제외하면 이번 베레아 선교에서도 지금까지 기적은 없었다. 이 시기는 기적 없이, 그리고 대부분의 경우 예수나 심지어 그의 사도들이 몸소 함께하지 않고도 복음이 권능으로 선포되던 때였다.</w:t>
      </w:r>
    </w:p>
    <w:p w14:paraId="72A9EA7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167:0.3 </w:t>
      </w:r>
      <w:r>
        <w:rPr>
          <w:rFonts w:ascii="함초롬바탕" w:eastAsia="함초롬바탕" w:hAnsi="함초롬바탕" w:cs="함초롬바탕"/>
          <w:color w:val="262626"/>
        </w:rPr>
        <w:t>예수와 열 사도는 2월 22일 수요일에 필라델피아에 도착했고, 목요일과 금요일 이틀 동안 최근의 여행과 사역으로부터 휴식을 취했다. 그 금요일 밤, 야고보는 회당에서 설교했으며, 다음 날 저녁에는 일반 회의가 소집되었다. 그들은 필라델피아와 주변 마을에서 복음이 진전되고 있는 것을 보고 큰 기쁨을 누렸다. 다윗의 사자들은 또한 팔레스타인 전역에서 왕국이 더 진전되고 있다는 소식과 알렉산드리아와 다마스커스에서 들려온 기쁜 소식을 전했다.</w:t>
      </w:r>
    </w:p>
    <w:p w14:paraId="7B94F9F9" w14:textId="77777777" w:rsidR="000E11C6" w:rsidRPr="009273D6" w:rsidRDefault="000E11C6" w:rsidP="009273D6">
      <w:pPr>
        <w:spacing w:beforeLines="50" w:before="120"/>
        <w:jc w:val="both"/>
      </w:pPr>
    </w:p>
    <w:p w14:paraId="1D46B361" w14:textId="77777777" w:rsidR="000E11C6" w:rsidRPr="009273D6" w:rsidRDefault="00000000" w:rsidP="000E6E8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바리새인들과의 아침 식사</w:t>
      </w:r>
    </w:p>
    <w:p w14:paraId="3C5C55B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167:1.1 </w:t>
      </w:r>
      <w:r>
        <w:rPr>
          <w:rFonts w:ascii="함초롬바탕" w:eastAsia="함초롬바탕" w:hAnsi="함초롬바탕" w:cs="함초롬바탕"/>
          <w:color w:val="262626"/>
        </w:rPr>
        <w:t>필라델피아에는 아주 부유하고 영향력 있는 바리새인이 살고 있었는데, 그는 아브너의 가르침을 받아들였으며, 예수를 안식일 아침 자기 집으로 아침 식사에 초대했다. 예수가 이때 필라델피아에 올 것이라는 사실이 알려져 있었기 때문에, 많은 방문객이, 그 가운데 바리새인이 다수 포함된 채로, 예루살렘과 여러 곳에서 건너왔다. 그리하여 이 주요 인물들 가운데 약 마흔 명과 몇 명의 율법사들이 이 아침 식사에 초대되었으며, 이 자리는 주님을 기리기 위해 마련된 것이었다.</w:t>
      </w:r>
    </w:p>
    <w:p w14:paraId="3D50761D" w14:textId="77777777" w:rsidR="000E11C6" w:rsidRPr="009273D6" w:rsidRDefault="00000000" w:rsidP="009273D6">
      <w:pPr>
        <w:spacing w:beforeLines="50" w:before="120"/>
        <w:jc w:val="both"/>
      </w:pPr>
      <w:r>
        <w:rPr>
          <w:rFonts w:ascii="함초롬바탕" w:eastAsia="함초롬바탕" w:hAnsi="함초롬바탕" w:cs="함초롬바탕"/>
          <w:b/>
          <w:bCs/>
          <w:color w:val="B08D57"/>
          <w:sz w:val="18"/>
          <w:szCs w:val="18"/>
        </w:rPr>
        <w:t xml:space="preserve">167:1.2 </w:t>
      </w:r>
      <w:r>
        <w:rPr>
          <w:rFonts w:ascii="함초롬바탕" w:eastAsia="함초롬바탕" w:hAnsi="함초롬바탕" w:cs="함초롬바탕"/>
          <w:color w:val="262626"/>
        </w:rPr>
        <w:t>예수가 아브너와 문가에서 대화하고 있을 때, 주인은 이미 자리로 들어가 앉아 있었다. 그때 예루살렘의 저명한 바리새인 가운데 한 사람, 산헤드린의 회원이었던 이가 방으로 들어와 평소처럼 주인의 왼쪽 명예석으로 곧장 가서 앉으려 했다. 그러나 그 왼쪽 자리는 예수를 위해, 오른쪽 자리는 아브너를 위해 따로 비워 둔 자리였으므로, 주인은 손짓으로 그 바리새인에게 왼쪽으로 네 자리 떨어진 곳에 앉도록 했다. 그러자 그는 명예석을 받지 못한 것에 몹시 불쾌해했다.</w:t>
      </w:r>
    </w:p>
    <w:p w14:paraId="52D01851" w14:textId="77777777" w:rsidR="000E11C6" w:rsidRPr="009273D6" w:rsidRDefault="00000000" w:rsidP="009273D6">
      <w:pPr>
        <w:spacing w:beforeLines="50" w:before="120"/>
        <w:jc w:val="both"/>
      </w:pPr>
      <w:r>
        <w:rPr>
          <w:rFonts w:ascii="함초롬바탕" w:eastAsia="함초롬바탕" w:hAnsi="함초롬바탕" w:cs="함초롬바탕"/>
          <w:b/>
          <w:bCs/>
          <w:color w:val="B08D57"/>
          <w:sz w:val="18"/>
          <w:szCs w:val="18"/>
        </w:rPr>
        <w:t xml:space="preserve">167:1.3 </w:t>
      </w:r>
      <w:r>
        <w:rPr>
          <w:rFonts w:ascii="함초롬바탕" w:eastAsia="함초롬바탕" w:hAnsi="함초롬바탕" w:cs="함초롬바탕"/>
          <w:color w:val="262626"/>
        </w:rPr>
        <w:t>곧 모두 자리에 앉아 서로 즐겁게 이야기하기 시작했는데, 그들 대부분은 예수의 제자들이거나 복음에 호의적인 이들이었다. 오직 예수를 적대하는 사람들만이 그가 식사 전에 손 씻는 의식을 행하지 않았다는 사실을 주목했다. 아브너는 식사 시작 전에 손을 씻었지만 식사 중에는 씻지 않았다.</w:t>
      </w:r>
    </w:p>
    <w:p w14:paraId="1441B6D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167:1.4 </w:t>
      </w:r>
      <w:r>
        <w:rPr>
          <w:rFonts w:ascii="함초롬바탕" w:eastAsia="함초롬바탕" w:hAnsi="함초롬바탕" w:cs="함초롬바탕"/>
          <w:color w:val="262626"/>
        </w:rPr>
        <w:t>식사가 거의 끝날 무렵, 거리에서 오래도록 만성 질환을 앓던 한 남자가 들어왔다. 그는 지금 심한 부종으로 고통받고 있었고 믿는 자였으며, 최근 아브너의 동료들에게 세례를 받은 사람이었다. 그는 예수에게 치유를 요청하지 않았으나, 주님은 이 고통받는 남자가 예수에게 몰려드는 군중을 그렇게 피하여 그의 주의를 더 끌 수 있기를 바라고 이 아침 식사 자리에 왔다는 것을 잘 알고 있었다. 그 남자는 이 시기가 기적이 거의 없는 때라는 것을 알고 있었지만, 자기의 딱한 처지가 어쩌면 주님의 연민을 움직일지도 모른다고 심정 속으로 헤아렸다. 그리고 그의 생각은 틀리지 않았으니, 그가 방에 들어왔을 때 예수와 예루살렘에서 온 자기 의로운 바리새인이 둘 다 그를 알아보았기 때문이다. 그 바리새인은 이런 사람이 방에 들어오도록 허용된 것에 즉각 불쾌함을 드러냈다. 그러나 예수는 병든 남자를 바라보며 너무나 온화하게 미소 지었기에, 그는 가까이 다가와 바닥에 앉았다. 식사가 끝날 즈음, 주님은 함께한 손님들을 둘러본 뒤, 부종이 있는 남자를 의미심장하게 바라보며 말했다. “내 친구들이여, 이스라엘의 교사들과 학식 있는 율법사들이여, 내가 너희에게 한 가지를 묻겠다. 안식일에 병든 자와 고통받는 자를 치유하는 것이 합당하냐, 아니냐?” 그러나 그 자리에 있던 이들은 예수를 너무나 잘 알고 있었다. 그들은 잠잠했고, 그의 질문에 답하지 않았다.</w:t>
      </w:r>
    </w:p>
    <w:p w14:paraId="381020A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167:1.5 </w:t>
      </w:r>
      <w:r>
        <w:rPr>
          <w:rFonts w:ascii="함초롬바탕" w:eastAsia="함초롬바탕" w:hAnsi="함초롬바탕" w:cs="함초롬바탕"/>
          <w:color w:val="262626"/>
        </w:rPr>
        <w:t>그러자 예수는 병든 남자가 앉아 있는 곳으로 가서 그의 손을 잡고 말했다. “일어나 네 길을 가라. 너는 치유를 요청하지 않았으나, 나는 네 심정의 소망과 네 혼의 신앙을 알고 있다.” 그 남자가 방을 떠나기 전, 예수는 다시 자리에 앉아 식탁에 있는 이들에게 말했다. “내 아버지께서 이런 일들을 하시는 것은 너희를 왕국으로 유혹하려는 것이 아니라, 이미 왕국 안에 있는 이들에게 자신을 드러내기 위함이다. 바로 그런 일을 하시는 것이 아버지다우심을 너희는 알아볼 수 있다. 너희 가운데 누가, 아끼는 짐승이 안식일에 우물에 빠졌는데 곧바로 나가서 끌어올리지 않겠느냐?” 아무도 그에게 답하지 않았고, 주인도 지금 벌어지는 일을 분명히 승인하는 듯 보였으므로, 예수는 일어나 그 자리의 모든 사람에게 말했다. “내 형제들이여, 혼인 잔치에 초대되었을 때 윗자리에 앉지 마라. 혹시 너보다 더 존귀한 사람이 초대되어 있어서, 주인이 네게 와서 그 자리를 이 다른 존귀한 손님에게 내어 주기를 청해야 할지도 모르기 때문이다. 그렇게 되면 너는 부끄럽게도 식탁의 더 낮은 자리로 내려가야 할 것이다. 잔치에 초대되었을 때에는, 잔치 자리에 이르거든 가장 낮은 자리를 찾아 거기 앉는 것이 지혜로운 일이다. 그러면 주인이 손님들을 둘러보다가 네게 말하기를 ‘친구여, 어찌하여 가장 낮은 자리에 앉아 있느냐? 더 높은 자리로 올라오라’ 할 것이고, 그로써 그런 사람은 함께한 손님들 앞에서 영광을 얻게 될 것이다. 잊지 마라, 누구든지 자신을 높이는 자는 낮아질 것이며, 진정으로 자신을 낮추는 자는 높아질 것이다. 그러므로 너희가 저녁 식사를 대접하거나 만찬을 베풀 때에는, 친구들, 형제들, 친척들, 혹은 부유한 이웃들만 늘 초대하지는 마라. 그들이 답례로 너희를 자기 잔치에 청하여 너희가 보답을 받게 될 것이기 때문이다. 잔치를 베풀 때에는 때때로 가난한 자들, 불구자들, 소경들을 청하라. 그러면 너희는 심정 속에서 복을 받게 될 것이니, 다리 저는 이와 절뚝이는 이가 너희의 사랑의 사역을 갚을 수 없다는 것을 너희가 잘 알기 때문이다.”</w:t>
      </w:r>
    </w:p>
    <w:p w14:paraId="5DC1C2F8" w14:textId="77777777" w:rsidR="000E11C6" w:rsidRPr="009273D6" w:rsidRDefault="000E11C6" w:rsidP="009273D6">
      <w:pPr>
        <w:spacing w:beforeLines="50" w:before="120"/>
        <w:jc w:val="both"/>
      </w:pPr>
    </w:p>
    <w:p w14:paraId="6D617A2F" w14:textId="77777777" w:rsidR="000E11C6" w:rsidRPr="009273D6" w:rsidRDefault="00000000" w:rsidP="000E6E8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큰 잔치의 비유</w:t>
      </w:r>
    </w:p>
    <w:p w14:paraId="4F9951F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167:2.1 </w:t>
      </w:r>
      <w:r>
        <w:rPr>
          <w:rFonts w:ascii="함초롬바탕" w:eastAsia="함초롬바탕" w:hAnsi="함초롬바탕" w:cs="함초롬바탕"/>
          <w:color w:val="262626"/>
        </w:rPr>
        <w:t>예수가 바리새인의 아침 식탁에서 말을 마치자, 그 자리에 있던 한 율법사가 침묵을 덜어 보려고 생각 없이 말했다. “하나님의 왕국에서 빵을 먹는 자는 복이 있도다.” 이는 그 시대에 흔히 쓰이던 말이었다. 그러자 예수는 한 비유를 말했는데, 이 비유는 그에게 우호적인 주인조차도 심정에 새기지 않을 수 없는 것이었다. 예수가 말했다.</w:t>
      </w:r>
    </w:p>
    <w:p w14:paraId="47EA31F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167:2.2 </w:t>
      </w:r>
      <w:r>
        <w:rPr>
          <w:rFonts w:ascii="함초롬바탕" w:eastAsia="함초롬바탕" w:hAnsi="함초롬바탕" w:cs="함초롬바탕"/>
          <w:color w:val="262626"/>
        </w:rPr>
        <w:t>“어떤 한 통치자가 큰 잔치를 베풀고 많은 손님들을 초대하였다. 저녁 시간이 되어 그는 종들을 보내어 초대받은 자들에게 ‘오라, 모든 준비가 다 되었다’고 알리게 하였다. 그러나 그들은 일제히 핑계를 대기 시작하였다. 첫째 사람은 ‘나는 막 농장을 샀으니 가서 그것을 살펴보아야 합니다. 나를 양해해 주십시오’라고 하였고, 또 다른 사람은 ‘나는 소 다섯 겨리를 샀으니 그것들을 받으러 가야 합니다. 나를 양해해 주십시오’라고 하였다. 또 다른 사람은 ‘나는 막 아내를 맞았으니 갈 수 없습니다’라고 하였다. 종들이 돌아와 이 사실을 주인에게 보고하자, 집주인은 크게 노하여 종들에게 말했다. ‘나는 이 혼인 잔치를 준비하였고, 살진 짐승들도 잡았으며 내 손님들을 위해 모든 것이 마련되었는데, 그들은 내 초청을 물리쳤다. 그들은 각자 자기 밭과 장사를 따라갔으며, 내 잔치에 오라고 청한 내 종들에게 무례하게까지 굴었다. 그러므로 어서 도시의 거리와 골목으로, 큰길과 샛길로 나가 가난한 자들과 버림받은 자들, 소경과 절름발이들을 이리로 데려와 이 혼인 잔치에 손님이 있게 하라.’ 종들은 자기 주인이 명한 대로 하였으나, 그러고도 여전히 손님이 더 들어올 자리가 남아 있었다. 그러자 주인이 종들에게 말했다. ‘이제 길과 시골로 나가서 거기 있는 이들을 간절히 권하여 들어오게 하고 내 집이 가득 차게 하라. 내가 말하노니, 처음 초대받은 자들 중 아무도 내 만찬을 맛보지 못하리라.’ 종들은 그의 명령대로 하였고, 그 집은 가득 찼다.”</w:t>
      </w:r>
    </w:p>
    <w:p w14:paraId="7E8CBF2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167:2.3 </w:t>
      </w:r>
      <w:r>
        <w:rPr>
          <w:rFonts w:ascii="함초롬바탕" w:eastAsia="함초롬바탕" w:hAnsi="함초롬바탕" w:cs="함초롬바탕"/>
          <w:color w:val="262626"/>
        </w:rPr>
        <w:t>이 말을 듣고, 그들은 모두 제자리로 흩어져 돌아갔다. 그날 아침 그 자리에 있던, 비웃던 바리새인들 가운데 적어도 한 명은 이 비유의 의미를 깨달았다. 그는 그날 세례를 받고 왕국의 복음을 믿는 자기 신앙을 공개적으로 고백했기 때문이다. 아브너는 그날 밤 신자들의 일반 회의에서 이 비유에 대해 설교하였다.</w:t>
      </w:r>
    </w:p>
    <w:p w14:paraId="788D375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167:2.4 </w:t>
      </w:r>
      <w:r>
        <w:rPr>
          <w:rFonts w:ascii="함초롬바탕" w:eastAsia="함초롬바탕" w:hAnsi="함초롬바탕" w:cs="함초롬바탕"/>
          <w:color w:val="262626"/>
        </w:rPr>
        <w:t>다음 날, 모든 사도들은 이 큰 잔치 비유의 의미를 해석해 보려는 철학적 연습에 몰두했다. 예수는 서로 다른 이 해석들을 모두 흥미롭게 들었으나, 이 비유를 이해하는 데 더 이상의 도움을 주기를 한결같이 거부했다. 그는 단지 이렇게만 말했다. “모든 사람은 각자 자신과 자신의 혼 안에서 그 의미를 찾아야 한다.”</w:t>
      </w:r>
    </w:p>
    <w:p w14:paraId="5C91FE05" w14:textId="77777777" w:rsidR="000E11C6" w:rsidRPr="009273D6" w:rsidRDefault="000E11C6" w:rsidP="009273D6">
      <w:pPr>
        <w:spacing w:beforeLines="50" w:before="120"/>
        <w:jc w:val="both"/>
      </w:pPr>
    </w:p>
    <w:p w14:paraId="67CADCCE"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병약한 영에 시달린 여인</w:t>
      </w:r>
    </w:p>
    <w:p w14:paraId="6C85C69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167:3.1 </w:t>
      </w:r>
      <w:r>
        <w:rPr>
          <w:rFonts w:ascii="함초롬바탕" w:eastAsia="함초롬바탕" w:hAnsi="함초롬바탕" w:cs="함초롬바탕"/>
          <w:color w:val="262626"/>
        </w:rPr>
        <w:t>아브너는 이 안식일에 주님이 회당에서 가르치도록 준비했는데, 이는 산헤드린의 명령으로 회당들이 그의 가르침에 모두 닫힌 이후 예수가 회당에 나타난 첫 일이었다. 예식이 끝난 후, 예수는 자기 앞에 있는 나이 많은 여인을 내려다보았다. 그 여인은 표정이 어둡고 몸이 많이 굽어 있었다. 이 여인은 오랫동안 두려움에 시달렸고, 삶에서 모든 기쁨을 잃은 상태였다. 예수는 강단에서 내려와 그녀에게 다가가 그녀의 굽은 몸의 어깨에 손을 얹고 말했다. “여인이여, 네가 믿기만 한다면, 너는 네 병약한 영에서 온전히 풀려날 수 있다.” 열여덟 해 넘게 두려움의 억압으로 몸이 굽고 얽매여 있던 이 여인은 주님의 말을 믿었고, 신앙으로 즉시 몸을 곧게 폈다. 그녀는 자신이 곧게 펴진 것을 보고 목소리를 높여 하나님을 영화롭게 했다.</w:t>
      </w:r>
    </w:p>
    <w:p w14:paraId="632177E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167:3.2 </w:t>
      </w:r>
      <w:r>
        <w:rPr>
          <w:rFonts w:ascii="함초롬바탕" w:eastAsia="함초롬바탕" w:hAnsi="함초롬바탕" w:cs="함초롬바탕"/>
          <w:color w:val="262626"/>
        </w:rPr>
        <w:t>이 여인의 고통은 전적으로 정신적인 것이었고, 그녀의 굽은 몸도 우울한 마음의 결과였음에도 불구하고, 사람들은 예수가 실제로 신체적인 질병을 치유했다고 생각했다. 필라델피아 회당의 회중은 예수의 가르침에 호의적이었지만, 회당장은 적대적인 바리새인이었다. 그도 예수가 신체적 질환을 고쳤다는 회중의 견해에 동조했고, 예수가 감히 안식일에 그런 일을 했다는 데 분개하여, 회중 앞에 일어서서 말했다. “사람들이 자기 모든 일을 해야 할 날이 여섯 날이나 있지 않습니까? 그러므로 이 일하는 날들에 와서 치유받으십시오. 그러나 안식일에는 안 됩니다.”</w:t>
      </w:r>
    </w:p>
    <w:p w14:paraId="1602F24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167:3.3 </w:t>
      </w:r>
      <w:r>
        <w:rPr>
          <w:rFonts w:ascii="함초롬바탕" w:eastAsia="함초롬바탕" w:hAnsi="함초롬바탕" w:cs="함초롬바탕"/>
          <w:color w:val="262626"/>
        </w:rPr>
        <w:t>그 적대적인 회당장이 이렇게 말하자, 예수는 다시 연단으로 돌아가 말했다. “어찌하여 위선자 노릇을 하느냐? 너희 가운데 누구라도 안식일에 자기 소를 외양간에서 풀어 물을 먹이러 끌고 나가지 않느냐? 그런 일이 안식일에 허용된다면, 열여덟 해 동안 악에 묶여 있던 아브라함의 딸인 이 여인도 바로 이 안식일에 이 속박에서 풀려나 자유와 생명의 물을 마시도록 인도받아야 하지 않겠느냐?” 여인이 계속 하나님을 영화롭게 하는 동안, 그의 비판자는 부끄러움을 당했고, 회중은 그녀가 치유된 것을 함께 기뻐했다.</w:t>
      </w:r>
    </w:p>
    <w:p w14:paraId="0A1466B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167:3.4 </w:t>
      </w:r>
      <w:r>
        <w:rPr>
          <w:rFonts w:ascii="함초롬바탕" w:eastAsia="함초롬바탕" w:hAnsi="함초롬바탕" w:cs="함초롬바탕"/>
          <w:color w:val="262626"/>
        </w:rPr>
        <w:t>이 안식일에 예수를 공개적으로 비판한 결과로, 그 회당장은 해임되었고 예수의 추종자가 그 자리를 대신하게 되었다.</w:t>
      </w:r>
    </w:p>
    <w:p w14:paraId="4BB4DEF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167:3.5 </w:t>
      </w:r>
      <w:r>
        <w:rPr>
          <w:rFonts w:ascii="함초롬바탕" w:eastAsia="함초롬바탕" w:hAnsi="함초롬바탕" w:cs="함초롬바탕"/>
          <w:color w:val="262626"/>
        </w:rPr>
        <w:t>예수는 자주 이러한 두려움의 희생자들을 병약한 영에서, 마음의 우울에서, 두려움의 속박에서 해방시켰다. 그러나 사람들은 이러한 고통이 모두 신체적인 질병이거나 악한 영에 들림 때문이라고 생각했다.</w:t>
      </w:r>
    </w:p>
    <w:p w14:paraId="74DB29F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167:3.6 </w:t>
      </w:r>
      <w:r>
        <w:rPr>
          <w:rFonts w:ascii="함초롬바탕" w:eastAsia="함초롬바탕" w:hAnsi="함초롬바탕" w:cs="함초롬바탕"/>
          <w:color w:val="262626"/>
        </w:rPr>
        <w:t>예수는 일요일에 다시 회당에서 가르쳤고, 그날 정오에 많은 사람들이 아브너에게서 도시 남쪽을 흐르는 강에서 세례를 받았다. 다음 날 예수와 열 사도는 펠라 야영지로 돌아갔을 것이나, 다윗의 사자 가운데 한 명이 예루살렘 근처 베다니에 있는 그의 친구들로부터 온 긴급한 메시지를 예수에게 가져오는 바람에 그렇게 되지 않았다.</w:t>
      </w:r>
    </w:p>
    <w:p w14:paraId="16E68A7B" w14:textId="77777777" w:rsidR="000E11C6" w:rsidRPr="009273D6" w:rsidRDefault="000E11C6" w:rsidP="009273D6">
      <w:pPr>
        <w:spacing w:beforeLines="50" w:before="120"/>
        <w:jc w:val="both"/>
      </w:pPr>
    </w:p>
    <w:p w14:paraId="255B53BF" w14:textId="77777777" w:rsidR="000E11C6" w:rsidRPr="009273D6" w:rsidRDefault="00000000" w:rsidP="000E6E8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베다니에서 온 메시지</w:t>
      </w:r>
    </w:p>
    <w:p w14:paraId="3BA88FA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167:4.1 </w:t>
      </w:r>
      <w:r>
        <w:rPr>
          <w:rFonts w:ascii="함초롬바탕" w:eastAsia="함초롬바탕" w:hAnsi="함초롬바탕" w:cs="함초롬바탕"/>
          <w:color w:val="262626"/>
        </w:rPr>
        <w:t>2월 26일 일요일 밤 아주 늦게, 베다니에서 온 전령이 필라델피아에 도착하여 마르다와 마리아로부터의 메시지를 전했다. “주님, 주님께서 사랑하시는 이가 몹시 아픕니다.” 이 메시지는 저녁 회의를 마친 후, 예수가 밤을 보내기 위해 사도들과 작별 인사를 나누고 있을 때 도착했다. 처음에 예수는 아무 대답도 하지 않았다. 그 기묘한 막간 가운데 하나가 일어났으니, 그가 자기 밖의, 자기를 넘어선 어떤 것과 교통하는 듯이 보이는 때였다. 그러고 나서 그는 고개를 들어, 사도들이 듣는 자리에서 그 사자에게 말했다. “이 병은 참으로 죽음에 이르는 것이 아니다. 이 일이 하나님을 영화롭게 하고 아들을 높이는 데 쓰일 수 있음을 의심하지 말라.”</w:t>
      </w:r>
    </w:p>
    <w:p w14:paraId="4C9C5F5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167:4.2 </w:t>
      </w:r>
      <w:r>
        <w:rPr>
          <w:rFonts w:ascii="함초롬바탕" w:eastAsia="함초롬바탕" w:hAnsi="함초롬바탕" w:cs="함초롬바탕"/>
          <w:color w:val="262626"/>
        </w:rPr>
        <w:t>예수는 마르다, 마리아, 그리고 그들의 형제 나사로를 매우 좋아했다. 그는 그들을 뜨거운 애정으로 사랑했다. 그의 처음이자 인간적인 생각은 즉시 그들을 도우러 가는 것이었으나, 또 다른 생각이 그의 결합된 마음에 떠올랐다. 그는 예루살렘의 유대 지도자들이 왕국을 받아들이리라는 희망을 거의 포기했지만, 여전히 자기 백성을 사랑했다. 이제 그에게, 예루살렘의 서기관들과 바리새인들이 그의 가르침을 받아들일 기회를 한 번 더 가질 수 있는 계획이 떠올랐다. 그리하여 그는, 아버지께서 허락하신다면, 예루살렘을 향한 이 마지막 호소를 그의 지상 생애 전체에서 가장 심오하고 엄청난 외적 사역으로 삼기로 결정했다. 유대인들은 기적을 행하는 해방자라는 관념을 굳게 붙들고 있었다. 그는 물질적 기적을 행하거나 정치적 권능을 현세적으로 과시하는 데로 몸을 굽히기를 거부했지만, 이제 생명과 죽음에 대한, 지금까지 드러내지 않은 그의 권능을 나타내는 일에 대해 아버지의 동의를 구했다.</w:t>
      </w:r>
    </w:p>
    <w:p w14:paraId="2601C29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167:4.3 </w:t>
      </w:r>
      <w:r>
        <w:rPr>
          <w:rFonts w:ascii="함초롬바탕" w:eastAsia="함초롬바탕" w:hAnsi="함초롬바탕" w:cs="함초롬바탕"/>
          <w:color w:val="262626"/>
        </w:rPr>
        <w:t>유대인들은 따뜻한 기후 때문에 죽은 자를 사망한 날에 바로 매장하는 것이 관례였다. 단지 혼수상태에 있던 사람을 무덤에 넣는 일이 흔히 있었고, 그런 사람 중 일부는 둘째 날이나 셋째 날에 무덤에서 걸어 나오는 경우도 있었다. 그러나 유대인들은 영이나 혼이 이틀이나 사흘 동안은 몸 근처에 머물 수 있지만, 셋째 날이 지나면 결코 머물지 않는다고 믿었다. 넷째 날이 되면 부패가 상당히 진행된다고 여겼고, 그런 기간이 지난 뒤에 무덤에서 돌아온 사람은 없다고 생각했다. 이러한 이유로 예수는 베다니로 떠날 채비를 하기 전에 필라델피아에서 꼬박 이틀을 더 머물렀다.</w:t>
      </w:r>
    </w:p>
    <w:p w14:paraId="2C926FE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167:4.4 </w:t>
      </w:r>
      <w:r>
        <w:rPr>
          <w:rFonts w:ascii="함초롬바탕" w:eastAsia="함초롬바탕" w:hAnsi="함초롬바탕" w:cs="함초롬바탕"/>
          <w:color w:val="262626"/>
        </w:rPr>
        <w:t>그리하여 수요일 아침 일찍 그는 사도들에게 말했다. “다시 유대로 갈 준비를 곧바로 하자.” 사도들은 자기들의 주님이 이렇게 말하는 것을 듣고 잠시 따로 물러나 서로 의논했다. 야고보가 회의를 주도했으며, 모두가 예수를 다시 유대로 가게 하는 것은 어리석은 일일 뿐이라고 동의했다. 그들은 한마음으로 돌아와 그에게 그렇게 알렸다. 야고보가 말했다. “주님, 몇 주 전 예루살렘에 있었을 때 지도자들이 주님의 생명을 노렸고, 사람들은 주님을 돌로 치려고 했습니다. 그때 주님은 이 사람들에게 진리를 받아들일 기회를 주셨으니, 우리는 주님이 다시 유대로 가는 것을 허락할 수 없습니다.”</w:t>
      </w:r>
    </w:p>
    <w:p w14:paraId="08DC878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167:4.5 </w:t>
      </w:r>
      <w:r>
        <w:rPr>
          <w:rFonts w:ascii="함초롬바탕" w:eastAsia="함초롬바탕" w:hAnsi="함초롬바탕" w:cs="함초롬바탕"/>
          <w:color w:val="262626"/>
        </w:rPr>
        <w:t>그러자 예수는 말했다. “안전하게 일할 수 있는 낮 시간이 열두 시간이라는 것을 너희는 이해하지 못하느냐? 사람이 낮에 걸으면 빛이 있으므로 넘어지지 않는다. 사람이 밤에 걸으면 빛이 없으므로 넘어지기 쉽다. 내 낮이 계속되는 동안 나는 유대에 들어가기를 두려워하지 않는다. 나는 이 유대인들을 위해 한 번 더 강력한 일을 하고자 한다. 그들에게 한 번 더 믿을 기회를, 그들 자신의 조건으로라도, 곧 외적 영광과 아버지의 권능과 아들의 사랑을 눈에 보이게 나타내는 조건으로라도 주고자 한다. 게다가 우리 친구 나사로가 잠들었다는 것을 너희는 알지 못하느냐? 나는 그를 이 잠에서 깨우러 가려 한다!”</w:t>
      </w:r>
    </w:p>
    <w:p w14:paraId="0F47206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167:4.6 </w:t>
      </w:r>
      <w:r>
        <w:rPr>
          <w:rFonts w:ascii="함초롬바탕" w:eastAsia="함초롬바탕" w:hAnsi="함초롬바탕" w:cs="함초롬바탕"/>
          <w:color w:val="262626"/>
        </w:rPr>
        <w:t>그러자 사도 중 한 사람이 말했다. “주님, 나사로가 잠들었다면 오히려 더 확실히 회복될 것입니다.” 그 당시 유대인들은 죽음을 잠의 한 형태로 말하는 것이 관례였지만, 사도들은 나사로가 이 세상을 떠났다는 뜻으로 예수가 말한 것을 이해하지 못했다. 그래서 예수는 분명히 말했다. “나사로는 죽었다. 그리고 비록 다른 이들이 그로써 구원받지 않더라도, 내가 그곳에 없었다는 것을 나는 너희를 위하여 기뻐한다. 이는 이제 너희가 나를 믿을 새로운 이유를 갖게 하려는 것이며, 너희가 목격할 일로 인해, 내가 너희를 떠나 아버지께로 갈 그날을 준비하는 데 너희 모두가 강해지게 하려는 것이다.”</w:t>
      </w:r>
    </w:p>
    <w:p w14:paraId="36B1EBC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167:4.7 </w:t>
      </w:r>
      <w:r>
        <w:rPr>
          <w:rFonts w:ascii="함초롬바탕" w:eastAsia="함초롬바탕" w:hAnsi="함초롬바탕" w:cs="함초롬바탕"/>
          <w:color w:val="262626"/>
        </w:rPr>
        <w:t>그들이 예수를 설득해 유대로 가는 것을 그만두게 할 수 없었고, 일부 사도들은 그를 따라가는 것조차 꺼렸으므로, 도마가 동료들에게 말했다. “우리는 주님께 우리의 두려움을 말했지만, 그는 베다니로 가기로 결심했습니다. 나는 이것이 끝을 의미한다고 확신합니다. 그들이 분명히 그를 죽일 것입니다. 그러나 그것이 주님의 선택이라면, 우리는 용기 있는 사람답게 처신합시다. 우리도 함께 가서 그와 함께 죽읍시다.” 그리고 늘 그러했다. 신중하고 지속적인 용기가 요구되는 일에서 도마는 언제나 열두 사도의 버팀목이었다.</w:t>
      </w:r>
    </w:p>
    <w:p w14:paraId="62AEF028" w14:textId="77777777" w:rsidR="000E11C6" w:rsidRPr="009273D6" w:rsidRDefault="000E11C6" w:rsidP="009273D6">
      <w:pPr>
        <w:spacing w:beforeLines="50" w:before="120"/>
        <w:jc w:val="both"/>
      </w:pPr>
    </w:p>
    <w:p w14:paraId="6C401794" w14:textId="77777777" w:rsidR="000E11C6" w:rsidRPr="009273D6" w:rsidRDefault="00000000" w:rsidP="000E6E8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베다니로 가는 길</w:t>
      </w:r>
    </w:p>
    <w:p w14:paraId="71D57BE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167:5.1 </w:t>
      </w:r>
      <w:r>
        <w:rPr>
          <w:rFonts w:ascii="함초롬바탕" w:eastAsia="함초롬바탕" w:hAnsi="함초롬바탕" w:cs="함초롬바탕"/>
          <w:color w:val="262626"/>
        </w:rPr>
        <w:t>유대로 가는 길에 그의 친구와 적을 합쳐 거의 오십 명이나 되는 무리가 예수를 따랐다. 수요일 정오 점심시간에, 예수는 사도들과 이 추종자 무리에게 “구원의 조건”에 관해 말했고, 이 가르침의 끝에서 바리새인과 세리(세금 걷는 자)의 비유를 들려주었다. 예수가 말했다. “그러므로 너희는 아버지가 사람의 자녀들에게 구원을 주시며, 이 구원은 신성한 가족 안에서 아들됨을 받을 신앙을 가진 모든 자에게 거저 주는 선물임을 안다. 사람이 이 구원을 벌기 위해 할 수 있는 일은 아무것도 없다. 자기 의로운 행위는 하나님의 은총을 살 수 없고, 사람들 앞에서 많이 기도하는 것도 심정 속에 살아 있는 신앙이 없는 것을 보상하지 못한다. 너희는 겉으로 하는 봉사로 사람은 속일 수 있으나, 하나님은 너희 혼을 들여다보신다. 내가 너희에게 말하는 바는 기도하러 사원에 들어간 두 사람으로 잘 드러난다. 한 사람은 바리새인이었고 다른 한 사람은 세리였다. 바리새인은 서서 혼자 이렇게 기도했다. ‘오 하나님, 나는 다른 사람들, 곧 강탈하는 자, 배우지 못한 자, 불의한 자, 간음하는 자와 같지 않으며, 이 세리와도 같지 않음을 감사드립니다. 나는 일주일에 두 번 금식하며, 얻는 모든 것의 십일조를 바칩니다.’ 그러나 세리는 멀리 서서 하늘을 향해 눈을 들 엄두도 내지 못하고 가슴을 치며 말했다. ‘하나님, 죄인인 나에게 자비를 베푸소서.’ 내가 너희에게 말하노니, 바리새인이 아니라 이 세리가 하나님의 인정을 받고 집으로 돌아갔다. 누구든지 자신을 높이는 자는 낮아질 것이며, 자신을 낮추는 자는 높아질 것이다.”</w:t>
      </w:r>
    </w:p>
    <w:p w14:paraId="26003A5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167:5.2 </w:t>
      </w:r>
      <w:r>
        <w:rPr>
          <w:rFonts w:ascii="함초롬바탕" w:eastAsia="함초롬바탕" w:hAnsi="함초롬바탕" w:cs="함초롬바탕"/>
          <w:color w:val="262626"/>
        </w:rPr>
        <w:t>그날 밤 여리고에서 적대적인 바리새인들은 주님을 결혼과 이혼 문제로 끌어들여 함정에 빠뜨리려 했다. 이는 갈릴리에서 그들의 동료들이 한 번 시도했던 방법이었다. 그러나 예수는 자신을 이혼에 관한 그들의 법과 충돌하게 만들려는 그 시도를 교묘히 피했다. 세리와 바리새인이 좋은 종교와 나쁜 종교를 보여 주었듯이, 그들의 이혼 관행은 유대 법전의 더 나은 결혼법과, 이 모세의 이혼 법령에 대한 바리새적 해석의 수치스러운 해이함을 대비시켜 주었다. 바리새인은 가장 낮은 기준으로 자신을 판단했고, 세리는 가장 높은 이상에 자신을 맞추었다. 바리새인에게 헌신은 자기 의로운 무위와 거짓 영적 안전의 보증을 불러오는 수단이었고, 세리에게 헌신은 회개와 고백의 필요, 그리고 신앙으로 자비로운 용서를 받아들일 필요를 깨닫도록 자기 혼을 흔들어 깨우는 수단이었다. 바리새인은 정의를 구했고, 세리는 자비를 구했다. 우주의 법칙은 이러하다. 구하라, 그러면 받을 것이다. 찾으라, 그러면 찾아낼 것이다.</w:t>
      </w:r>
    </w:p>
    <w:p w14:paraId="71CB168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167:5.3 </w:t>
      </w:r>
      <w:r>
        <w:rPr>
          <w:rFonts w:ascii="함초롬바탕" w:eastAsia="함초롬바탕" w:hAnsi="함초롬바탕" w:cs="함초롬바탕"/>
          <w:color w:val="262626"/>
        </w:rPr>
        <w:t>예수는 바리새인들과 이혼 문제로 논쟁에 끌려들기를 거부했지만, 결혼에 관한 가장 높은 이상을 긍정적으로 가르쳐 선포했다. 그는 결혼을 모든 인간 관계 중 가장 이상적이고 가장 높은 것으로 격상시켰다. 마찬가지로 그는 예루살렘 유대인들의 해이하고 불공정한 이혼 관행에 강한 불승인을 내비쳤다. 그들은 그 당시 아주 사소한 이유로, 이를테면 아내가 요리를 잘 못한다거나 살림을 잘 꾸리지 못한다거나, 혹은 남편이 더 잘생긴 여인에게 반했다는 것 말고는 아무 이유도 없이 남편이 아내와 이혼하는 것을 허용했다.</w:t>
      </w:r>
    </w:p>
    <w:p w14:paraId="172D6EE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167:5.4 </w:t>
      </w:r>
      <w:r>
        <w:rPr>
          <w:rFonts w:ascii="함초롬바탕" w:eastAsia="함초롬바탕" w:hAnsi="함초롬바탕" w:cs="함초롬바탕"/>
          <w:color w:val="262626"/>
        </w:rPr>
        <w:t>바리새인들은 이렇게 손쉬운 이혼이 유대 백성, 특히 바리새인들에게 특별히 허락된 것이라고 가르치기까지 했다. 그러므로 예수는 결혼과 이혼을 다루는 선언을 내놓기를 거부하면서도, 결혼 관계를 이렇게 수치스럽게 업신여기는 일은 몹시 신랄하게 비난했고, 그것이 여성과 어린이에게 가하는 불의를 지적했다. 그는 남자에게 여자보다 어떤 유리함이라도 주는 이혼 관행을 결코 인정하지 않았다. 주님은 오직 여성에게 남성과 동등함을 인정하는 가르침만을 지지했다.</w:t>
      </w:r>
    </w:p>
    <w:p w14:paraId="4505410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167:5.5 </w:t>
      </w:r>
      <w:r>
        <w:rPr>
          <w:rFonts w:ascii="함초롬바탕" w:eastAsia="함초롬바탕" w:hAnsi="함초롬바탕" w:cs="함초롬바탕"/>
          <w:color w:val="262626"/>
        </w:rPr>
        <w:t>예수는 결혼과 이혼을 다스리는 새로운 명령을 내놓지는 않았지만, 유대인들에게 그들 자신의 율법과 더 높은 가르침에 걸맞게 살라고 촉구했다. 그는 이러한 사회적 방면에서 그들의 관행을 개선하려는 노력으로 기록된 성서에 끊임없이 호소했다. 이처럼 결혼의 높고 이상적인 개념을 떠받들면서도, 예수는 그들의 기록된 율법이나 그들이 그토록 소중히 여기던 이혼 특권으로 대표되는 사회 관행을 두고 질문자들과 충돌하는 것을 능숙하게 피했다.</w:t>
      </w:r>
    </w:p>
    <w:p w14:paraId="759D9072" w14:textId="77777777" w:rsidR="000E11C6" w:rsidRPr="009273D6" w:rsidRDefault="00000000" w:rsidP="009273D6">
      <w:pPr>
        <w:spacing w:beforeLines="50" w:before="120"/>
        <w:jc w:val="both"/>
      </w:pPr>
      <w:r>
        <w:rPr>
          <w:rFonts w:ascii="함초롬바탕" w:eastAsia="함초롬바탕" w:hAnsi="함초롬바탕" w:cs="함초롬바탕"/>
          <w:b/>
          <w:bCs/>
          <w:color w:val="B08D57"/>
          <w:sz w:val="18"/>
          <w:szCs w:val="18"/>
        </w:rPr>
        <w:t xml:space="preserve">167:5.6 </w:t>
      </w:r>
      <w:r>
        <w:rPr>
          <w:rFonts w:ascii="함초롬바탕" w:eastAsia="함초롬바탕" w:hAnsi="함초롬바탕" w:cs="함초롬바탕"/>
          <w:color w:val="262626"/>
        </w:rPr>
        <w:t>사도들은 주님이 과학, 사회, 경제, 정치 문제에 대해 명확한 진술을 하지 않으려는 이유를 완전히 이해하지 못했다. 그들은 그의 지상 사명이 전적으로 영적이고 종교적인 진리를 계시하는 데만 집중되어 있음을 깨닫지 못했다.</w:t>
      </w:r>
    </w:p>
    <w:p w14:paraId="38BB67D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167:5.7 </w:t>
      </w:r>
      <w:r>
        <w:rPr>
          <w:rFonts w:ascii="함초롬바탕" w:eastAsia="함초롬바탕" w:hAnsi="함초롬바탕" w:cs="함초롬바탕"/>
          <w:color w:val="262626"/>
        </w:rPr>
        <w:t>예수가 결혼과 이혼에 대해 말한 뒤, 그날 저녁 늦게 사도들은 사사로이 여러 가지 질문을 더 했고, 이 물음들에 대한 그의 대답은 그들의 마음에서 많은 오해를 덜어 주었다. 이 회의를 마치며 예수가 말했다. “결혼은 존귀하며 모든 사람이 바랄 만한 것이다. 사람의 아들이 홀로 지상 사명을 수행한다는 사실은 결혼의 바람직함을 결코 깎아내리는 것이 아니다. 내가 이렇게 일해야 하는 것은 아버지의 뜻이지만, 바로 이 아버지가 남성과 여성의 창조를 지시하셨고, 남자와 여자가 자녀를 받아들이고 기르기 위한 가정을 세우는 데서 가장 높은 봉사와 거기서 따라오는 기쁨을 찾는 것이 신성한 뜻이다. 자녀를 창조하는 이 일에서 그 부모는 하늘과 땅을 만드신 이들과 공동 동반자가 된다. 그러므로 사람이 자기 아버지와 어머니를 떠나 아내와 합하여, 그 둘이 하나처럼 될 것이다.”</w:t>
      </w:r>
    </w:p>
    <w:p w14:paraId="088C6C4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167:5.8 </w:t>
      </w:r>
      <w:r>
        <w:rPr>
          <w:rFonts w:ascii="함초롬바탕" w:eastAsia="함초롬바탕" w:hAnsi="함초롬바탕" w:cs="함초롬바탕"/>
          <w:color w:val="262626"/>
        </w:rPr>
        <w:t>이렇게 예수는 사도들의 마음에서 결혼에 대한 많은 걱정을 덜어 주었고, 이혼에 관한 많은 오해를 풀어 주었다. 동시에 그는 그들의 사회적 결합에 대한 이상을 높이고, 여성과 어린이, 그리고 가정에 대한 존중을 크게 키우는 데 많은 일을 했다.</w:t>
      </w:r>
    </w:p>
    <w:p w14:paraId="0E224486" w14:textId="77777777" w:rsidR="000E11C6" w:rsidRPr="009273D6" w:rsidRDefault="000E11C6" w:rsidP="009273D6">
      <w:pPr>
        <w:spacing w:beforeLines="50" w:before="120"/>
        <w:jc w:val="both"/>
      </w:pPr>
    </w:p>
    <w:p w14:paraId="53AB77A9"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어린아이들을 축복함</w:t>
      </w:r>
    </w:p>
    <w:p w14:paraId="741A63F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167:6.1 </w:t>
      </w:r>
      <w:r>
        <w:rPr>
          <w:rFonts w:ascii="함초롬바탕" w:eastAsia="함초롬바탕" w:hAnsi="함초롬바탕" w:cs="함초롬바탕"/>
          <w:color w:val="262626"/>
        </w:rPr>
        <w:t>그날 저녁, 결혼과 자녀의 복됨에 관한 예수의 메시지가 여리고 전역에 퍼졌다. 그래서 다음 날 아침, 예수와 사도들이 떠날 준비를 하기 훨씬 전, 심지어 아침 식사 시간도 되기 전에, 수십 명의 어머니들이 아이들을 품에 안고 또 손을 잡고 예수가 머무는 곳으로 찾아와, 그가 그 어린것들을 축복해 주기를 바랐다. 사도들이 아이들을 데리고 모여든 이 어머니들을 보러 나가 그들을 돌려보내려 했으나, 이 여인들은 주님이 자기 아이들에게 손을 얹어 축복해 줄 때까지 떠나지 않겠다고 했다. 사도들이 이 어머니들을 큰 소리로 꾸짖자, 예수가 그 소란을 듣고 나와서 분개하여 사도들을 나무라며 말했다. “어린아이들이 내게 오는 것을 허락하라. 그들을 막지 말라. 하늘 왕국은 이런 이들의 것이다. 진실로 진실로 내가 너희에게 말하노니, 누구든지 어린아이와 같이 하나님의 왕국을 받아들이지 않으면, 거기 들어가 영적 성년의 온전한 신장으로 자라기 어려울 것이다.”</w:t>
      </w:r>
    </w:p>
    <w:p w14:paraId="3379BED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167:6.2 </w:t>
      </w:r>
      <w:r>
        <w:rPr>
          <w:rFonts w:ascii="함초롬바탕" w:eastAsia="함초롬바탕" w:hAnsi="함초롬바탕" w:cs="함초롬바탕"/>
          <w:color w:val="262626"/>
        </w:rPr>
        <w:t>주님이 사도들에게 이렇게 말한 뒤, 그는 아이들 모두를 받아들여 그들에게 손을 얹었고, 그들의 어머니들에게는 용기와 희망의 말을 건넸다.</w:t>
      </w:r>
    </w:p>
    <w:p w14:paraId="609B1C4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167:6.3 </w:t>
      </w:r>
      <w:r>
        <w:rPr>
          <w:rFonts w:ascii="함초롬바탕" w:eastAsia="함초롬바탕" w:hAnsi="함초롬바탕" w:cs="함초롬바탕"/>
          <w:color w:val="262626"/>
        </w:rPr>
        <w:t>예수는 종종 사도들에게 하늘의 맨션 세계들에 대해 이야기하며, 이 세상에서 아이들이 육체적으로 자라듯 진보하는 하나님의 자녀들도 그곳에서 영적으로 자라야 한다고 가르쳤다. 이처럼 거룩한 것이 흔한 것으로 보이는 때가 많으니, 이날 이 아이들과 그들의 어머니들은 네바돈의 지켜보는 지성체들이 여리고의 아이들이 한 우주의 창조자와 함께 노는 것을 바라보고 있다는 사실을 거의 깨닫지 못했다.</w:t>
      </w:r>
    </w:p>
    <w:p w14:paraId="3999291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167:6.4 </w:t>
      </w:r>
      <w:r>
        <w:rPr>
          <w:rFonts w:ascii="함초롬바탕" w:eastAsia="함초롬바탕" w:hAnsi="함초롬바탕" w:cs="함초롬바탕"/>
          <w:color w:val="262626"/>
        </w:rPr>
        <w:t>팔레스타인에서 여성의 지위는 예수의 가르침으로 크게 향상되었다. 그의 추종자들이 그가 공들여 가르친 것에서 그토록 멀리 벗어나지 않았더라면, 온 세상에서도 그러했을 것이다.</w:t>
      </w:r>
    </w:p>
    <w:p w14:paraId="43CA018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167:6.5 </w:t>
      </w:r>
      <w:r>
        <w:rPr>
          <w:rFonts w:ascii="함초롬바탕" w:eastAsia="함초롬바탕" w:hAnsi="함초롬바탕" w:cs="함초롬바탕"/>
          <w:color w:val="262626"/>
        </w:rPr>
        <w:t>또한 여리고에서, 아이들에게 신성한 예배의 습관을 길러 주는 초기 종교 교육을 논하는 가운데, 예수는 아름다움이 예배하려는 충동으로 이끄는 영향력으로서 지니는 큰 가치를, 특히 아이들에게 그러함을 사도들에게 각인시켰다. 주님은 교훈과 모범으로 창조계의 자연 환경 한가운데서 창조주를 예배하는 가치를 가르쳤다. 그는 나무들 가운데서, 자연 세계의 낮은 창조체들 사이에서 하늘 아버지와 교통하기를 더 좋아했다. 그는 창조자 아들들의 별이 빛나는 영역이라는 영감을 주는 광경을 통해 아버지를 묵상하는 것을 기뻐했다.</w:t>
      </w:r>
    </w:p>
    <w:p w14:paraId="37A9EF1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167:6.6 </w:t>
      </w:r>
      <w:r>
        <w:rPr>
          <w:rFonts w:ascii="함초롬바탕" w:eastAsia="함초롬바탕" w:hAnsi="함초롬바탕" w:cs="함초롬바탕"/>
          <w:color w:val="262626"/>
        </w:rPr>
        <w:t>자연의 장막 속에서 하나님을 예배할 수 없을 때에는, 사람들은 아름다운 집, 곧 마음을 끄는 단순함과 예술적 장식을 갖춘 성소를 마련하기 위해 최선을 다해야 한다. 그리하여 하나님과의 영적 교통으로 나아가는 지성적 접근과 어우러져 인간의 가장 높은 감정이 일깨워지도록 해야 한다. 진리, 아름다움, 거룩함은 참된 예배에 강력하고 효과적인 도움이 된다. 그러나 영 교통은 그저 육중한 화려함이나 사람의 정교하고 과시적인 예술로 지나치게 꾸미는 것으로 촉진되지 않는다. 아름다움은 가장 단순하고 자연스러울 때 가장 종교적이다. 아름다움의 매력이 없고 유쾌함과 영감을 주는 거룩함의 기미가 전혀 없는 냉랭하고 황량한 방에서 어린아이들이 공적 예배의 개념을 처음 접해야 한다니 얼마나 안타까운 일인가! 아이는 자연의 야외에서 예배를 처음 접해야 하며, 그 뒤에 부모를 따라, 그가 날마다 거하는 집만큼은 물질적으로 매력 있고 예술적으로 아름다운 종교적 집회의 공적 장소에 가야 한다.</w:t>
      </w:r>
    </w:p>
    <w:p w14:paraId="0D4604AC" w14:textId="77777777" w:rsidR="000E11C6" w:rsidRPr="009273D6" w:rsidRDefault="000E11C6" w:rsidP="009273D6">
      <w:pPr>
        <w:spacing w:beforeLines="50" w:before="120"/>
        <w:jc w:val="both"/>
      </w:pPr>
    </w:p>
    <w:p w14:paraId="522E009E" w14:textId="77777777" w:rsidR="000E11C6" w:rsidRPr="009273D6" w:rsidRDefault="00000000" w:rsidP="000E6E8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천사들에 대한 이야기</w:t>
      </w:r>
    </w:p>
    <w:p w14:paraId="49DA87D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167:7.1 </w:t>
      </w:r>
      <w:r>
        <w:rPr>
          <w:rFonts w:ascii="함초롬바탕" w:eastAsia="함초롬바탕" w:hAnsi="함초롬바탕" w:cs="함초롬바탕"/>
          <w:color w:val="262626"/>
        </w:rPr>
        <w:t>여리고에서 베다니로 올라가는 언덕길을 오르던 중, 나다니엘은 대부분의 길을 예수 곁에서 걸었다. 하늘 왕국과 관련된 아이들에 대한 그들의 논의는 간접적으로 천사의 사역을 살피는 데로 이어졌다. 나다니엘은 마침내 주님에게 이렇게 물었다. “대사제가 사두개인이고 사두개인들은 천사를 믿지 않는데, 우리는 하늘의 사역자들에 대해 사람들에게 무엇을 가르쳐야 합니까?” 그러자 예수는 여러 가지를 말한 가운데 이렇게 말했다.</w:t>
      </w:r>
    </w:p>
    <w:p w14:paraId="5F99FFC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167:7.2 </w:t>
      </w:r>
      <w:r>
        <w:rPr>
          <w:rFonts w:ascii="함초롬바탕" w:eastAsia="함초롬바탕" w:hAnsi="함초롬바탕" w:cs="함초롬바탕"/>
          <w:color w:val="262626"/>
        </w:rPr>
        <w:t>“천사 무리는 별개의 창조된 존재 계층이다. 그들은 필사 창조체의 물질 계층과는 전혀 다르며, 우주 지성체의 독립된 집단으로서 기능한다. 천사들은 성서에서 ‘하나님의 아들들’이라 불리는 창조체 집단에 속하지 않는다. 또한 높은 곳의 맨션 세계들을 거쳐 진보해 나아간 필사 인간들의 영화롭게 된 영도 아니다. 천사들은 직접 창조된 존재들이며 스스로 번식하지 않는다. 천사 무리는 인류와 오직 영적인 친족 관계만을 가진다. 인간이 파라다이스에 계신 아버지께 가는 여정에서 진보해 나아갈 때, 그는 한때 천사들의 상태와 유사한 존재 상태를 지나가지만, 필사 인간은 결코 천사가 되지 않는다.</w:t>
      </w:r>
    </w:p>
    <w:p w14:paraId="31F713E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167:7.3 </w:t>
      </w:r>
      <w:r>
        <w:rPr>
          <w:rFonts w:ascii="함초롬바탕" w:eastAsia="함초롬바탕" w:hAnsi="함초롬바탕" w:cs="함초롬바탕"/>
          <w:color w:val="262626"/>
        </w:rPr>
        <w:t>“천사들은 인간처럼 죽지 않는다. 천사들은 불멸이다. 다만 그들 가운데 일부가 루시퍼의 기만에 빠져 그리했듯이 혹시 죄에 연루되는 경우는 예외다. 천사들은 하늘에 있는 영 봉사자들이며, 그들은 전지하지도 전능하지도 않다. 그러나 충성스러운 천사들은 모두 참으로 순수하고 거룩하다.</w:t>
      </w:r>
    </w:p>
    <w:p w14:paraId="6EC3096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167:7.4 </w:t>
      </w:r>
      <w:r>
        <w:rPr>
          <w:rFonts w:ascii="함초롬바탕" w:eastAsia="함초롬바탕" w:hAnsi="함초롬바탕" w:cs="함초롬바탕"/>
          <w:color w:val="262626"/>
        </w:rPr>
        <w:t>“내가 전에 너희에게, 너희 영적인 눈에 기름이 부어지면 하늘이 열린 것을 보고 하나님의 천사들이 오르내리는 것을 보게 되리라고 말한 것을 기억하지 못하느냐? 한 세계가 다른 세계들과 접촉을 유지할 수 있는 것은 천사들의 사역을 통해서다. 이 우리에 속하지 않은 다른 양들이 내게 있다고 내가 여러 번 말하지 않았느냐? 그리고 이 천사들은 너희를 지켜보다가 나아가 너희 심정의 생각을 아버지께 아뢰고 육신의 행위를 보고하는 영 세계의 첩자가 아니다. 아버지는 그러한 봉사가 필요 없으시니, 그의 영이 친히 너희 안에 살고 있기 때문이다. 그러나 이 천사 영들은 하늘 창조계의 한 부분이 우주의 다른 먼 부분들에서 일어나는 일을 알고 있도록 하는 일을 한다. 그리고 많은 천사들은 아버지의 정부와 아들들의 우주들에서 활동하면서도 인간 종족을 섬기도록 배정되어 있다. 이 세라핌 가운데 많은 이가 사역하는 영이라고 내가 너희에게 가르쳤을 때, 나는 비유적인 말이나 시적인 가락으로 말한 것이 아니다. 너희가 이러한 문제들을 이해하기 어려워하더라도, 이 모든 것은 참되다.</w:t>
      </w:r>
    </w:p>
    <w:p w14:paraId="4B4CFD7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167:7.5 </w:t>
      </w:r>
      <w:r>
        <w:rPr>
          <w:rFonts w:ascii="함초롬바탕" w:eastAsia="함초롬바탕" w:hAnsi="함초롬바탕" w:cs="함초롬바탕"/>
          <w:color w:val="262626"/>
        </w:rPr>
        <w:t>“이 천사들 중 많은 이들이 사람을 구하는 일에 종사하고 있다. 한 혼이 죄를 버리고 하나님을 찾기 시작할 때 세라핌의 기쁨이 있다고 내가 너희에게 말하지 않았느냐? 나는 심지어 회개하는 한 죄인을 두고 하늘의 천사들 앞에 기쁨이 있다고 말했으니, 이는 필사자의 영적 안녕과 신성한 진보에 마찬가지로 관여하는 다른, 더 높은 계층의 천상 존재들이 존재함을 가리킨 것이다.</w:t>
      </w:r>
    </w:p>
    <w:p w14:paraId="63A40BC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167:7.6 </w:t>
      </w:r>
      <w:r>
        <w:rPr>
          <w:rFonts w:ascii="함초롬바탕" w:eastAsia="함초롬바탕" w:hAnsi="함초롬바탕" w:cs="함초롬바탕"/>
          <w:color w:val="262626"/>
        </w:rPr>
        <w:t>“또한 이 천사들은 사람의 영이 육신의 장막에서 풀려나고 그의 혼이 하늘의 맨션 세계들로 인도되는 수단에 매우 깊이 관여한다. 천사들은 육신의 죽음과 영의 거처에서 누리는 새 생명 사이에 놓인, 그 미지의 불확정한 기간 동안 사람의 혼을 인도하는 확실한 하늘의 안내자들이다.”</w:t>
      </w:r>
    </w:p>
    <w:p w14:paraId="2765AE5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167:7.7 </w:t>
      </w:r>
      <w:r>
        <w:rPr>
          <w:rFonts w:ascii="함초롬바탕" w:eastAsia="함초롬바탕" w:hAnsi="함초롬바탕" w:cs="함초롬바탕"/>
          <w:color w:val="262626"/>
        </w:rPr>
        <w:t>예수는 천사들의 사역에 대해 나다니엘과 더 이야기하려 했으나, 마르다가 다가오는 바람에 중단되었다. 그가 동쪽 언덕을 오르는 것을 본 친구들에게서 주님이 베다니에 가까이 왔다는 소식을 전해 들은 마르다는, 이제 서둘러 그를 맞이하러 왔다.</w:t>
      </w:r>
    </w:p>
    <w:p w14:paraId="02DCE9B0" w14:textId="77777777" w:rsidR="000E11C6" w:rsidRDefault="00000000">
      <w:pPr>
        <w:pStyle w:val="1"/>
        <w:keepNext/>
        <w:pageBreakBefore/>
        <w:pBdr>
          <w:bottom w:val="double" w:sz="6" w:space="10" w:color="B08D57"/>
        </w:pBdr>
        <w:spacing w:before="600" w:after="360"/>
        <w:jc w:val="center"/>
      </w:pPr>
      <w:bookmarkStart w:id="168" w:name="paper168"/>
      <w:r>
        <w:rPr>
          <w:rFonts w:ascii="함초롬바탕" w:eastAsia="함초롬바탕" w:hAnsi="함초롬바탕" w:cs="함초롬바탕"/>
          <w:color w:val="B08D57"/>
          <w:spacing w:val="40"/>
          <w:sz w:val="24"/>
          <w:szCs w:val="24"/>
        </w:rPr>
        <w:t>제168편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나사로의 부활</w:t>
      </w:r>
      <w:bookmarkEnd w:id="168"/>
    </w:p>
    <w:p w14:paraId="6FFDC85F" w14:textId="77777777" w:rsidR="000E11C6" w:rsidRPr="00B2466C" w:rsidRDefault="000E11C6" w:rsidP="00B2466C">
      <w:pPr>
        <w:spacing w:beforeLines="50" w:before="120"/>
        <w:jc w:val="both"/>
      </w:pPr>
    </w:p>
    <w:p w14:paraId="75FCD0A2"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168:0.1 </w:t>
      </w:r>
      <w:r>
        <w:rPr>
          <w:rFonts w:ascii="함초롬바탕" w:eastAsia="함초롬바탕" w:hAnsi="함초롬바탕" w:cs="함초롬바탕"/>
          <w:color w:val="262626"/>
        </w:rPr>
        <w:t>예수가 베다니 근처 언덕을 넘어올 때, 마르다는 그를 만나러 길을 떠났다. 이때는 정오를 조금 넘긴 시각이었다. 그녀의 형제 나사로는 나흘 전 죽었고, 일요일 오후 늦게 그들의 정원 끝에 있는 그들의 개인 무덤에 안치되었다. 무덤 입구의 돌은 이날, 목요일 아침에 제자리에 굴려 막혀 있었다.</w:t>
      </w:r>
    </w:p>
    <w:p w14:paraId="7EDCCBD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168:0.2 </w:t>
      </w:r>
      <w:r>
        <w:rPr>
          <w:rFonts w:ascii="함초롬바탕" w:eastAsia="함초롬바탕" w:hAnsi="함초롬바탕" w:cs="함초롬바탕"/>
          <w:color w:val="262626"/>
        </w:rPr>
        <w:t>마르다와 마리아가 나사로의 병에 대해 예수에게 소식을 보냈을 때, 그들은 주님이 무언가 조치를 취하리라고 확신했다. 그들은 자신들의 형제가 심각하게 아프다는 것을 알고 있었지만, 예수가 그의 가르침과 설교를 멈추고 직접 도우러 온다고 기대하기는 어려웠다. 그러나 예수의 치유 권능에 대한 확신이 있었기 때문에, 그가 단지 치유의 말씀만 하면 나사로가 곧바로 온전해질 것이라 여겼다. 그러나 나사로는 사자가 베다니를 떠나 필라델피아로 간 지 몇 시간 후에 죽었고, 그들은 그것이 주님이 형제의 병을 너무 늦게야, 곧 나사로가 이미 죽은 지 몇 시간이 지난 뒤에야 알게 되었기 때문이라고 생각했다.</w:t>
      </w:r>
    </w:p>
    <w:p w14:paraId="7783D93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168:0.3 </w:t>
      </w:r>
      <w:r>
        <w:rPr>
          <w:rFonts w:ascii="함초롬바탕" w:eastAsia="함초롬바탕" w:hAnsi="함초롬바탕" w:cs="함초롬바탕"/>
          <w:color w:val="262626"/>
        </w:rPr>
        <w:t>그러나 그들은 그들의 믿음을 함께하던 모든 친구들과 함께, 화요일 오전에 전령이 베다니에 도착해 가지고 온 메시지에 크게 당혹스러워했다. 그 사자는 예수가 “…이 병은 참으로 죽음에 이르는 것이 아니다”라고 말하는 것을 들었다고 주장했다. 그들은 또한 예수가 왜 그들에게 아무 소식도 보내지 않았고 달리 도움도 주지 않았는지 이해할 수 없었다.</w:t>
      </w:r>
    </w:p>
    <w:p w14:paraId="1831913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168:0.4 </w:t>
      </w:r>
      <w:r>
        <w:rPr>
          <w:rFonts w:ascii="함초롬바탕" w:eastAsia="함초롬바탕" w:hAnsi="함초롬바탕" w:cs="함초롬바탕"/>
          <w:color w:val="262626"/>
        </w:rPr>
        <w:t>근처 마을에서 온 많은 친구들과 예루살렘에서 온 이들이 슬픔에 잠긴 자매들을 위로하기 위해 찾아왔다. 나사로와 그의 자매들은 베다니라는 작은 마을의 주요 주민이었던 부유하고 존경받는 유대인의 자녀들이었다. 세 사람 모두 오랫동안 예수의 열렬한 추종자였음에도 불구하고, 그들을 아는 모든 이들에게 크게 존경받았다. 그들은 이 지역에서 넓은 포도원과 올리브 과수원을 상속받았으며, 자기들의 소유지에 개인 매장 무덤을 마련할 수 있었다는 사실이 그들이 부유했음을 한층 더 입증했다. 두 부모 모두 이미 이 무덤에 안치되어 있었다.</w:t>
      </w:r>
    </w:p>
    <w:p w14:paraId="409CAA4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168:0.5 </w:t>
      </w:r>
      <w:r>
        <w:rPr>
          <w:rFonts w:ascii="함초롬바탕" w:eastAsia="함초롬바탕" w:hAnsi="함초롬바탕" w:cs="함초롬바탕"/>
          <w:color w:val="262626"/>
        </w:rPr>
        <w:t>마리아는 예수가 오리라는 생각을 버리고 슬픔에 잠겼으나, 마르다는 그날 아침 무덤 앞에 돌을 굴려 입구를 봉인하는 그 순간까지도 예수가 올 것이라는 희망을 붙들고 있었다. 그때에도 그녀는 이웃 소년에게 베다니 동쪽 언덕 마루에서 여리고 길을 지켜보라고 시켰으며, 예수와 그의 친구들이 다가오고 있다는 소식을 마르다에게 가져온 것이 바로 이 소년이었다.</w:t>
      </w:r>
    </w:p>
    <w:p w14:paraId="553DEBB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168:0.6 </w:t>
      </w:r>
      <w:r>
        <w:rPr>
          <w:rFonts w:ascii="함초롬바탕" w:eastAsia="함초롬바탕" w:hAnsi="함초롬바탕" w:cs="함초롬바탕"/>
          <w:color w:val="262626"/>
        </w:rPr>
        <w:t>마르다가 예수를 만났을 때, 그녀는 그의 발 앞에 엎드리며 외쳤다. “주님, 주님께서 여기 계셨더라면 제 형제가 죽지 않았을 것입니다!” 마르다의 마음속에는 많은 두려움이 스쳐 지나갔지만, 그녀는 어떠한 의심도 드러내지 않았고, 나사로의 죽음과 관련하여 주님의 행동을 비판하거나 문제 삼는 말도 감히 하지 않았다. 그녀가 말을 마치자, 예수는 몸을 굽혀 그녀를 일으켜 세우며 말했다. “마르다여, 신앙을 가지기만 하라. 그러면 네 형제가 다시 살아날 것이다.” 마르다가 대답했다. “저는 그가 마지막 날의 부활 때에 다시 살아날 것을 알고 있습니다. 그리고 지금도, 주님께서 하나님께 구하시는 것은 무엇이든 우리 아버지께서 주실 것이라고 믿습니다.”</w:t>
      </w:r>
    </w:p>
    <w:p w14:paraId="4389B27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168:0.7 </w:t>
      </w:r>
      <w:r>
        <w:rPr>
          <w:rFonts w:ascii="함초롬바탕" w:eastAsia="함초롬바탕" w:hAnsi="함초롬바탕" w:cs="함초롬바탕"/>
          <w:color w:val="262626"/>
        </w:rPr>
        <w:t>그러자 예수는 마르다의 눈을 똑바로 바라보며 말했다. “나는 부활이요 생명이다. 나를 믿는 자는 비록 죽을지라도 살 것이다. 진실로, 살아서 나를 믿는 자는 누구든지 결코 참으로 죽지 않을 것이다. 마르다여, 네가 이것을 믿느냐?” 마르다가 주님에게 대답했다. “네, 저는 오래전부터 주님이 해방자, 살아 계신 하나님의 아들, 곧 이 세상에 오기로 되어 있던 바로 그라는 것을 믿어 왔습니다.”</w:t>
      </w:r>
    </w:p>
    <w:p w14:paraId="14903BE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168:0.8 </w:t>
      </w:r>
      <w:r>
        <w:rPr>
          <w:rFonts w:ascii="함초롬바탕" w:eastAsia="함초롬바탕" w:hAnsi="함초롬바탕" w:cs="함초롬바탕"/>
          <w:color w:val="262626"/>
        </w:rPr>
        <w:t>예수가 마리아를 찾자, 마르다는 곧바로 집으로 들어가 자매에게 속삭이며 말했다. “주님이 여기 계시고 너를 찾으신다.” 마리아는 이 말을 듣자 즉시 일어나 예수를 만나러 서둘러 나갔다. 예수는 마르다가 처음 만났던 곳, 집에서 얼마쯤 떨어진 그 자리에 여전히 머물고 있었다. 마리아와 함께 있으며 그녀를 위로하려던 친구들은, 그녀가 급히 일어나 나가는 것을 보고, 무덤에 가서 울려는 것이라 생각하고 따라갔다.</w:t>
      </w:r>
    </w:p>
    <w:p w14:paraId="7C57AB8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168:0.9 </w:t>
      </w:r>
      <w:r>
        <w:rPr>
          <w:rFonts w:ascii="함초롬바탕" w:eastAsia="함초롬바탕" w:hAnsi="함초롬바탕" w:cs="함초롬바탕"/>
          <w:color w:val="262626"/>
        </w:rPr>
        <w:t>그 자리에 있던 많은 사람들은 예수의 격렬한 적들이었다. 그래서 마르다가 혼자 나가 그를 만났고, 또 그가 마리아를 찾는다는 것을 마리아에게 몰래 들어가 알렸던 것이다. 마르다는 예수를 몹시 보고 싶어 했지만, 그가 예루살렘에서 온 적들의 큰 무리 한가운데로 갑자기 들어옴으로써 생길 수 있는 어떤 불편한 일도 피하고자 했다. 마리아가 예수를 맞이하러 가는 동안 자신은 그들의 친구들과 함께 집에 머무는 것이 마르다의 뜻이었으나, 이 일에는 실패했다. 모두가 마리아를 따라가면서 뜻하지 않게 주님의 면전에 있게 되었기 때문이다.</w:t>
      </w:r>
    </w:p>
    <w:p w14:paraId="4A5BDE8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168:0.10 </w:t>
      </w:r>
      <w:r>
        <w:rPr>
          <w:rFonts w:ascii="함초롬바탕" w:eastAsia="함초롬바탕" w:hAnsi="함초롬바탕" w:cs="함초롬바탕"/>
          <w:color w:val="262626"/>
        </w:rPr>
        <w:t>마르다는 마리아를 예수에게 데려갔고, 마리아는 그를 보자 그의 발 앞에 엎드려 외쳤다. “주님께서 여기 계셨더라면 제 형제가 죽지 않았을 것입니다!” 예수는 그들이 모두 나사로의 죽음으로 슬퍼하는 것을 보고, 그의 혼은 연민으로 움직였다.</w:t>
      </w:r>
    </w:p>
    <w:p w14:paraId="41752A1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168:0.11 </w:t>
      </w:r>
      <w:r>
        <w:rPr>
          <w:rFonts w:ascii="함초롬바탕" w:eastAsia="함초롬바탕" w:hAnsi="함초롬바탕" w:cs="함초롬바탕"/>
          <w:color w:val="262626"/>
        </w:rPr>
        <w:t>애도하던 사람들은 마리아가 예수를 맞이하러 간 것을 보고 잠시 얼마쯤 물러났고, 그동안 마르다와 마리아는 주님과 이야기를 나누며 위로와 권면의 말을 더 들었으니, 곧 아버지에 대한 강한 신앙과 신성한 뜻에 온전히 자신을 내맡기는 자세를 지키라는 것이었다.</w:t>
      </w:r>
    </w:p>
    <w:p w14:paraId="46DC01D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168:0.12 </w:t>
      </w:r>
      <w:r>
        <w:rPr>
          <w:rFonts w:ascii="함초롬바탕" w:eastAsia="함초롬바탕" w:hAnsi="함초롬바탕" w:cs="함초롬바탕"/>
          <w:color w:val="262626"/>
        </w:rPr>
        <w:t>예수의 인간 마음은 나사로와 사별한 자매들에 대한 사랑과, 믿지 않고 살의를 품은 이 유대인들 가운데 일부가 드러내는 겉치레 애정 표현에 대한 경멸과 멸시 사이의 갈등으로 크게 동요했다. 예수는 이 자칭 친구들 일부가 나사로를 위해 억지로 겉으로만 드러내는 애도를 분개하며 못마땅해했으니, 그런 거짓 슬픔이 그들의 심정 속에서 자신을 향한 그토록 격렬한 적의와 결부되어 있었기 때문이다. 그러나 이 유대인들 중에는 이 가족의 진정한 친구로서 진심으로 슬퍼하는 이들도 있었다.</w:t>
      </w:r>
    </w:p>
    <w:p w14:paraId="013FF811" w14:textId="77777777" w:rsidR="000E11C6" w:rsidRPr="00B2466C" w:rsidRDefault="000E11C6" w:rsidP="00B2466C">
      <w:pPr>
        <w:spacing w:beforeLines="50" w:before="120"/>
        <w:jc w:val="both"/>
      </w:pPr>
    </w:p>
    <w:p w14:paraId="0E1C5EEC" w14:textId="77777777" w:rsidR="000E11C6" w:rsidRPr="00B2466C" w:rsidRDefault="00000000" w:rsidP="007D6C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나사로의 무덤에서</w:t>
      </w:r>
    </w:p>
    <w:p w14:paraId="717246C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168:1.1 </w:t>
      </w:r>
      <w:r>
        <w:rPr>
          <w:rFonts w:ascii="함초롬바탕" w:eastAsia="함초롬바탕" w:hAnsi="함초롬바탕" w:cs="함초롬바탕"/>
          <w:color w:val="262626"/>
        </w:rPr>
        <w:t>예수가 애도자들과 떨어져 마르다와 마리아를 잠시 위로한 후, 그는 그들에게 물었다. “그를 어디에 두었느냐?” 그러자 마르다가 말했다. “와서 보십시오.” 주님이 슬퍼하는 두 자매와 함께 말없이 뒤따라 걸어갈 때, 그는 눈물을 흘렸다. 그들을 뒤따르던 호의적인 유대인들이 그의 눈물을 보고, 그중 하나가 말했다. “보라, 그가 그를 얼마나 사랑했는가. 눈먼 자의 눈을 뜨게 한 그가 이 사람을 죽지 않게 할 수는 없었을까?” 이때 그들은 정원 끝에서 약 삼십 피트 높이로 솟은 바위 턱에 난 작은 자연 동굴, 곧 움푹 팬 곳인 가족 무덤 앞에 서 있었다.</w:t>
      </w:r>
    </w:p>
    <w:p w14:paraId="4812D4E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168:1.2 </w:t>
      </w:r>
      <w:r>
        <w:rPr>
          <w:rFonts w:ascii="함초롬바탕" w:eastAsia="함초롬바탕" w:hAnsi="함초롬바탕" w:cs="함초롬바탕"/>
          <w:color w:val="262626"/>
        </w:rPr>
        <w:t>예수가 왜 눈물을 흘렸는지 인간의 마음에게 설명하기는 어렵다. 우리는 인격화된 조절자의 마음에 기록된 대로 결합된 인간 감정과 신성한 생각들의 등록 기록에 접근할 수 있지만, 이 감정 표현들의 참된 원인에 대해서는 전적으로 확신하지는 못한다. 우리는 이때 그의 마음을 스쳐 가고 있던 여러 생각과 느낌 때문에 예수가 울었다고 믿는 쪽으로 기운다. 예컨대 다음과 같다.</w:t>
      </w:r>
    </w:p>
    <w:p w14:paraId="157E09B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168:1.3 </w:t>
      </w:r>
      <w:r>
        <w:rPr>
          <w:rFonts w:ascii="함초롬바탕" w:eastAsia="함초롬바탕" w:hAnsi="함초롬바탕" w:cs="함초롬바탕"/>
          <w:color w:val="262626"/>
        </w:rPr>
        <w:t>1. 그는 마르다와 마리아에 대해 진정하고 슬픔 어린 공감을 느꼈다. 그는 형제를 잃은 이 자매들에게 참되고 깊은 인간적 애정을 품고 있었다.</w:t>
      </w:r>
    </w:p>
    <w:p w14:paraId="1F4797F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168:1.4 </w:t>
      </w:r>
      <w:r>
        <w:rPr>
          <w:rFonts w:ascii="함초롬바탕" w:eastAsia="함초롬바탕" w:hAnsi="함초롬바탕" w:cs="함초롬바탕"/>
          <w:color w:val="262626"/>
        </w:rPr>
        <w:t>2. 그는 애도자 무리가 있어 마음이 어지러웠으니, 그중 일부는 진실했고 일부는 그저 겉치레하는 자들이었다. 그는 이런 외적인 애도의 과시를 늘 못마땅해했다. 그는 자매들이 자기 형제를 사랑했고 신자들의 생존에 신앙을 두고 있음을 알고 있었다. 이 상반된 감정들이, 그들이 무덤에 가까이 왔을 때 그가 탄식한 이유를 어쩌면 설명해 줄 것이다.</w:t>
      </w:r>
    </w:p>
    <w:p w14:paraId="189E649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168:1.5 </w:t>
      </w:r>
      <w:r>
        <w:rPr>
          <w:rFonts w:ascii="함초롬바탕" w:eastAsia="함초롬바탕" w:hAnsi="함초롬바탕" w:cs="함초롬바탕"/>
          <w:color w:val="262626"/>
        </w:rPr>
        <w:t>3. 그는 나사로를 다시 필사의 삶으로 데려오는 것을 참으로 망설였다. 그의 자매들에게는 그가 정말로 필요했지만, 예수는 사람의 아들의 신성한 권능을 보이는 모든 시연 가운데 가장 위대한 것의 대상이 된 결과로 나사로가 견뎌야 하리라고 그가 잘 알던 그 쓰라린 박해를 겪게 하려고 친구를 다시 불러내야 한다는 것을 아쉬워했다.</w:t>
      </w:r>
    </w:p>
    <w:p w14:paraId="0F8661C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168:1.6 </w:t>
      </w:r>
      <w:r>
        <w:rPr>
          <w:rFonts w:ascii="함초롬바탕" w:eastAsia="함초롬바탕" w:hAnsi="함초롬바탕" w:cs="함초롬바탕"/>
          <w:color w:val="262626"/>
        </w:rPr>
        <w:t>이제 흥미롭고 교훈적인 사실 하나를 이야기할 수 있다. 이 서술은 겉보기에 인간사의 자연스럽고 정상적인 사건으로 전개되지만, 여기에는 매우 흥미로운 곁가지들이 있다. 사자가 일요일에 예수에게 가서 나사로의 병을 알렸고 예수가 그것이 “죽음에 이르는 것이 아니다”라고 전언을 보냈으면서도, 동시에 그는 친히 베다니로 올라갔고 자매들에게 “그를 어디에 두었느냐?”고 묻기까지 했다. 이 모든 것이 주님이 이 삶의 방식을 따라, 또 인간 마음의 제한된 지식에 따라 나아가고 있었음을 가리키는 듯 보이지만, 그럼에도 우주의 기록은, 예수의 인격화된 조절자가 나사로의 죽음 이후 그의 생각 조절자를 이 행성에 무기한 억류하라는 명령을 내렸고, 이 명령이 나사로가 마지막 숨을 거두기 꼭 십오 분 전에 기록되었음을 보여준다.</w:t>
      </w:r>
    </w:p>
    <w:p w14:paraId="3161F678"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168:1.7 </w:t>
      </w:r>
      <w:r>
        <w:rPr>
          <w:rFonts w:ascii="함초롬바탕" w:eastAsia="함초롬바탕" w:hAnsi="함초롬바탕" w:cs="함초롬바탕"/>
          <w:color w:val="262626"/>
        </w:rPr>
        <w:t>예수의 신성한 마음이 나사로가 죽기 전에 그를 다시 살리려 한다는 것을 알고 있었는가? 우리는 알 수 없다. 우리는 다만 여기 기록된 것만 알고 있을 뿐이다.</w:t>
      </w:r>
    </w:p>
    <w:p w14:paraId="1639380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168:1.8 </w:t>
      </w:r>
      <w:r>
        <w:rPr>
          <w:rFonts w:ascii="함초롬바탕" w:eastAsia="함초롬바탕" w:hAnsi="함초롬바탕" w:cs="함초롬바탕"/>
          <w:color w:val="262626"/>
        </w:rPr>
        <w:t>예수의 적들 중 많은 이들은 그가 애정을 드러내는 것을 비웃으려 들었고, 자기들끼리 이렇게 말했다. “그가 이 사람을 그토록 소중히 여겼다면, 왜 베다니로 오기까지 그렇게 오래 지체했는가? 그가 사람들이 주장하는 그런 존재라면, 왜 사랑하는 친구를 구하지 않았는가? 자기가 사랑하는 이들을 구하지 못한다면, 갈릴리에서 낯선 자들을 고친 것이 무슨 소용인가?” 그리고 다른 여러 방식으로 그들은 예수의 가르침과 일을 조롱하고 하찮게 여겼다.</w:t>
      </w:r>
    </w:p>
    <w:p w14:paraId="2C26531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168:1.9 </w:t>
      </w:r>
      <w:r>
        <w:rPr>
          <w:rFonts w:ascii="함초롬바탕" w:eastAsia="함초롬바탕" w:hAnsi="함초롬바탕" w:cs="함초롬바탕"/>
          <w:color w:val="262626"/>
        </w:rPr>
        <w:t>이리하여 이날 목요일 오후 약 두 시 반경, 베다니의 이 작은 마을에서 네바돈의 미가엘의 지상 사역과 관련된 모든 일 가운데 가장 위대한 것, 곧 그가 육신 안에 육신화해 있는 동안 신성한 권능이 가장 크게 나타난 사건을 실행하기 위한 무대가 모두 갖추어졌다. 그 자신의 부활은 그가 필사의 거처라는 속박에서 해방된 뒤에 일어난 것이기 때문이다.</w:t>
      </w:r>
    </w:p>
    <w:p w14:paraId="554F1D5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168:1.10 </w:t>
      </w:r>
      <w:r>
        <w:rPr>
          <w:rFonts w:ascii="함초롬바탕" w:eastAsia="함초롬바탕" w:hAnsi="함초롬바탕" w:cs="함초롬바탕"/>
          <w:color w:val="262626"/>
        </w:rPr>
        <w:t>나사로의 무덤 앞에 모인 작은 무리는, 가브리엘의 지휘 아래 모인 모든 계층의 천상 존재들로 이루어진 방대한 무리가 바로 가까이에 있어, 예수의 인격화된 조절자의 지시에 따라 기대로 떨며 사랑하는 주권자의 분부를 실행할 준비를 한 채 기다리고 있다는 사실을 거의 알지 못했다.</w:t>
      </w:r>
    </w:p>
    <w:p w14:paraId="5726112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168:1.11 </w:t>
      </w:r>
      <w:r>
        <w:rPr>
          <w:rFonts w:ascii="함초롬바탕" w:eastAsia="함초롬바탕" w:hAnsi="함초롬바탕" w:cs="함초롬바탕"/>
          <w:color w:val="262626"/>
        </w:rPr>
        <w:t>예수가 “돌을 치워라”라는 명령의 말을 했을 때, 모여 있던 천상 무리는 나사로의 필사 육신의 모습 그대로 그를 부활시키는 드라마를 펼칠 준비를 했다. 이러한 형태의 부활은 필사 창조체를 모론시아 형태로 부활시키는 통상의 기법을 훨씬 넘어서는 실행상의 어려움을 수반하며, 훨씬 더 많은 천상 인격과 훨씬 더 큰 우주 설비의 조직을 필요로 한다.</w:t>
      </w:r>
    </w:p>
    <w:p w14:paraId="6A6C46D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168:1.12 </w:t>
      </w:r>
      <w:r>
        <w:rPr>
          <w:rFonts w:ascii="함초롬바탕" w:eastAsia="함초롬바탕" w:hAnsi="함초롬바탕" w:cs="함초롬바탕"/>
          <w:color w:val="262626"/>
        </w:rPr>
        <w:t>무덤 앞의 돌을 굴려 치우라는 예수의 이 명령을 마르다와 마리아가 들었을 때, 그들은 상반된 감정으로 가득 찼다. 마리아는 나사로가 죽은 자 가운데서 일으켜지기를 바랐지만, 마르다는 어느 정도는 자매의 신앙을 함께 가지면서도, 나사로의 모습이 예수와 사도들과 그들의 친구들 앞에 내보이기 마땅치 않으리라는 두려움에 더 사로잡혀 있었다. 마르다가 말했다. “우리가 돌을 치워야 합니까? 제 형제가 죽은 지 이제 나흘이 되었으니, 이때쯤이면 몸이 썩기 시작했을 것입니다.” 마르다가 이렇게 말한 것은 주님이 왜 돌을 치우라고 요청했는지 확신하지 못했기 때문이기도 하다. 그녀는 어쩌면 예수가 나사로를 마지막으로 한 번 보고 싶어 하는 것뿐일지도 모른다고 생각했다. 그녀의 태도는 안정되고 한결같지 않았다. 그들이 돌을 굴려 치우기를 주저하자 예수가 말했다. “이 병이 죽음에 이르는 것이 아니라고 내가 처음에 너희에게 말하지 않았느냐? 내가 내 약속을 이루려고 오지 않았느냐? 그리고 내가 너희에게 온 뒤에, 너희가 믿기만 하면 하나님의 영광을 보리라고 내가 말하지 않았느냐? 어찌하여 너희는 의심하느냐? 너희가 믿고 순종하기까지 얼마나 더 있어야 하겠느냐?”</w:t>
      </w:r>
    </w:p>
    <w:p w14:paraId="56E6080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168:1.13 </w:t>
      </w:r>
      <w:r>
        <w:rPr>
          <w:rFonts w:ascii="함초롬바탕" w:eastAsia="함초롬바탕" w:hAnsi="함초롬바탕" w:cs="함초롬바탕"/>
          <w:color w:val="262626"/>
        </w:rPr>
        <w:t>예수가 말을 마치자, 그의 사도들이 기꺼이 나선 이웃들의 도움을 받아 돌을 붙잡고 무덤 입구에서 굴려 치웠다.</w:t>
      </w:r>
    </w:p>
    <w:p w14:paraId="51D0078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168:1.14 </w:t>
      </w:r>
      <w:r>
        <w:rPr>
          <w:rFonts w:ascii="함초롬바탕" w:eastAsia="함초롬바탕" w:hAnsi="함초롬바탕" w:cs="함초롬바탕"/>
          <w:color w:val="262626"/>
        </w:rPr>
        <w:t>유대인들이 흔히 믿기로는, 죽음의 천사가 든 칼끝에 맺힌 쓸개즙 한 방울이 셋째 날이 끝날 무렵부터 작용하기 시작하여 넷째 날에 완전히 효력을 나타낸다는 것이었다. 그들은 사람의 혼이 죽은 몸을 되살리려 애쓰며 셋째 날이 끝날 때까지 무덤 근처에 머무를 수 있다고 인정했다. 그러나 그런 혼은 넷째 날이 밝기 전에 떠난 영들의 거처로 갔다고 그들은 굳게 믿었다.</w:t>
      </w:r>
    </w:p>
    <w:p w14:paraId="34BCDAD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168:1.15 </w:t>
      </w:r>
      <w:r>
        <w:rPr>
          <w:rFonts w:ascii="함초롬바탕" w:eastAsia="함초롬바탕" w:hAnsi="함초롬바탕" w:cs="함초롬바탕"/>
          <w:color w:val="262626"/>
        </w:rPr>
        <w:t>죽은 자와 죽은 자의 영이 떠나는 일에 관한 이러한 믿음과 견해 때문에, 지금 나사로의 무덤 앞에 있던 모든 사람들의 마음에, 그리고 이후 장차 일어날 일을 전해 들을 모든 사람들에게, 이것이 자신을 “부활이요 생명”이라고 선언한 이가 몸소 일하여 죽은 자를 일으킨 참으로 진정한 사례라는 것이 확실해졌다.</w:t>
      </w:r>
    </w:p>
    <w:p w14:paraId="4C2386E6" w14:textId="77777777" w:rsidR="000E11C6" w:rsidRPr="00B2466C" w:rsidRDefault="000E11C6" w:rsidP="00B2466C">
      <w:pPr>
        <w:spacing w:beforeLines="50" w:before="120"/>
        <w:jc w:val="both"/>
      </w:pPr>
    </w:p>
    <w:p w14:paraId="09FB12E1" w14:textId="77777777" w:rsidR="000E11C6" w:rsidRPr="00B2466C" w:rsidRDefault="00000000" w:rsidP="007D6C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나사로의 부활</w:t>
      </w:r>
    </w:p>
    <w:p w14:paraId="000FF5B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168:2.1 </w:t>
      </w:r>
      <w:r>
        <w:rPr>
          <w:rFonts w:ascii="함초롬바탕" w:eastAsia="함초롬바탕" w:hAnsi="함초롬바탕" w:cs="함초롬바탕"/>
          <w:color w:val="262626"/>
        </w:rPr>
        <w:t>약 마흔다섯 명쯤 되는 이 필사자 무리가 무덤 앞에 서 있을 때, 그들은 아마포 붕대에 감긴 나사로의 형체가 매장 동굴의 오른쪽 아래 벽감에 놓여 있는 것을 희미하게나마 볼 수 있었다. 이 지상 창조체들이 거의 숨을 죽인 채 그곳에 서 있는 동안, 천상 존재들의 방대한 무리는 그들의 지휘관인 가브리엘이 행동 신호를 줄 때 응답할 준비를 하고 자기 자리로 옮겨 가 있었다.</w:t>
      </w:r>
    </w:p>
    <w:p w14:paraId="7F532FB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168:2.2 </w:t>
      </w:r>
      <w:r>
        <w:rPr>
          <w:rFonts w:ascii="함초롬바탕" w:eastAsia="함초롬바탕" w:hAnsi="함초롬바탕" w:cs="함초롬바탕"/>
          <w:color w:val="262626"/>
        </w:rPr>
        <w:t>예수는 눈을 들어 말했다. “아버지여, 제 요청을 들어 허락해 주신 것에 감사드립니다. 저는 아버지께서 언제나 제 말을 들어 주신다는 것을 알고 있습니다. 그러나 여기에 함께 서 있는 이들 때문에 이렇게 아버지와 말씀을 나눕니다. 그들이 아버지께서 저를 이 세상에 보내셨음을 믿고, 우리가 지금 하려는 일에 아버지께서 저와 함께 일하고 계신다는 것을 알게 하려는 것입니다.” 기도를 마치고 그는 큰 소리로 외쳤다. “나사로야, 나오너라!”</w:t>
      </w:r>
    </w:p>
    <w:p w14:paraId="355B954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168:2.3 </w:t>
      </w:r>
      <w:r>
        <w:rPr>
          <w:rFonts w:ascii="함초롬바탕" w:eastAsia="함초롬바탕" w:hAnsi="함초롬바탕" w:cs="함초롬바탕"/>
          <w:color w:val="262626"/>
        </w:rPr>
        <w:t>이 인간 관찰자들은 여전히 움직이지 않았지만, 방대한 천상 무리는 창조자의 말에 순종하여 하나 된 행동으로 온통 움직이기 시작했다. 지상의 시간으로 단 열두 초 만에, 그전까지 생명이 없던 나사로의 형체가 움직이기 시작했고, 곧 그것이 놓여 있던 돌 선반 가장자리에 일어나 앉았다. 그의 몸은 수의로 감겨 있었고 얼굴은 수건으로 덮여 있었다. 그리고 그가 살아서 그들 앞에 일어서자, 예수가 말했다. “그를 풀어 주어 가게 하라.”</w:t>
      </w:r>
    </w:p>
    <w:p w14:paraId="157B3CE2"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168:2.4 </w:t>
      </w:r>
      <w:r>
        <w:rPr>
          <w:rFonts w:ascii="함초롬바탕" w:eastAsia="함초롬바탕" w:hAnsi="함초롬바탕" w:cs="함초롬바탕"/>
          <w:color w:val="262626"/>
        </w:rPr>
        <w:t>사도들과 마르다, 마리아를 제외한 모든 사람들이 집으로 도망쳤다. 그들은 두려움에 창백해졌고 놀라움에 압도되었다. 일부는 머물렀으나 많은 사람들은 집으로 서둘러 돌아갔다.</w:t>
      </w:r>
    </w:p>
    <w:p w14:paraId="33DB6D6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168:2.5 </w:t>
      </w:r>
      <w:r>
        <w:rPr>
          <w:rFonts w:ascii="함초롬바탕" w:eastAsia="함초롬바탕" w:hAnsi="함초롬바탕" w:cs="함초롬바탕"/>
          <w:color w:val="262626"/>
        </w:rPr>
        <w:t>나사로는 예수와 사도들을 맞이하며, 수의가 무슨 뜻인지, 또 왜 자기가 정원에서 깨어났는지 물었다. 예수와 사도들은 한쪽으로 물러났고, 그동안 마르다는 나사로에게 그의 죽음과 매장, 그리고 부활에 대해 말해 주었다. 그녀는 그가 일요일에 죽었고 이제 목요일에 다시 살아났음을 그에게 설명해야 했다. 나사로는 죽음의 잠에 든 이후 시간을 전혀 의식하지 못했기 때문이다.</w:t>
      </w:r>
    </w:p>
    <w:p w14:paraId="04004D27"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168:2.6 </w:t>
      </w:r>
      <w:r>
        <w:rPr>
          <w:rFonts w:ascii="함초롬바탕" w:eastAsia="함초롬바탕" w:hAnsi="함초롬바탕" w:cs="함초롬바탕"/>
          <w:color w:val="262626"/>
        </w:rPr>
        <w:t>나사로가 무덤에서 나왔을 때, 이제 이 지역 우주에서 그의 계층의 우두머리가 된 예수의 인격화된 조절자는 기다리고 있던 나사로의 전 조절자에게 부활한 사람의 마음과 혼으로 다시 돌아가라고 명령했다.</w:t>
      </w:r>
    </w:p>
    <w:p w14:paraId="1A9C9102"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168:2.7 </w:t>
      </w:r>
      <w:r>
        <w:rPr>
          <w:rFonts w:ascii="함초롬바탕" w:eastAsia="함초롬바탕" w:hAnsi="함초롬바탕" w:cs="함초롬바탕"/>
          <w:color w:val="262626"/>
        </w:rPr>
        <w:t>나사로는 예수에게 다가가 자매들과 함께 주님의 발 앞에 무릎을 꿇고 하나님께 감사와 찬양을 드렸다. 예수는 그의 손을 잡아 일으키며 말했다. “나의 아들아, 네게 일어난 일은 이 복음을 믿는 모든 이들이 체험하게 될 것이지만, 그들은 더 영광스러운 형태로 부활하게 될 것이다. 너는 내가 말한 진리의 살아 있는 증인이 될 것이다. 나는 부활이요, 생명이다. 이제 우리 모두 집으로 가서 이 육체에 필요한 양식을 취하자.”</w:t>
      </w:r>
    </w:p>
    <w:p w14:paraId="0373CA47"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168:2.8 </w:t>
      </w:r>
      <w:r>
        <w:rPr>
          <w:rFonts w:ascii="함초롬바탕" w:eastAsia="함초롬바탕" w:hAnsi="함초롬바탕" w:cs="함초롬바탕"/>
          <w:color w:val="262626"/>
        </w:rPr>
        <w:t>그들이 집으로 걸어가는 동안, 가브리엘은 모인 천상 무리 가운데 추가로 동원된 집단들을 해산시키며, 나사로가 죽음의 육체와 같은 모습으로 부활한 이 사건이 유란시아에서 처음이자 마지막이라는 기록을 남겼다.</w:t>
      </w:r>
    </w:p>
    <w:p w14:paraId="0C23C363"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168:2.9 </w:t>
      </w:r>
      <w:r>
        <w:rPr>
          <w:rFonts w:ascii="함초롬바탕" w:eastAsia="함초롬바탕" w:hAnsi="함초롬바탕" w:cs="함초롬바탕"/>
          <w:color w:val="262626"/>
        </w:rPr>
        <w:t>나사로는 자신에게 무슨 일이 일어났는지 거의 이해할 수 없었다. 그는 자신이 매우 아팠다는 것을 알고 있었지만, 그저 잠들었다가 깨어났다는 것만을 기억할 수 있었다. 그는 무덤에서 보낸 이 나흘 동안에 대해 아무것도 말할 수 없었다. 그는 완전히 의식이 없었기 때문이다. 죽음의 잠을 자는 자들에게는 시간이 존재하지 않는다.</w:t>
      </w:r>
    </w:p>
    <w:p w14:paraId="530B6C4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168:2.10 </w:t>
      </w:r>
      <w:r>
        <w:rPr>
          <w:rFonts w:ascii="함초롬바탕" w:eastAsia="함초롬바탕" w:hAnsi="함초롬바탕" w:cs="함초롬바탕"/>
          <w:color w:val="262626"/>
        </w:rPr>
        <w:t>이 강력한 일의 결과로 많은 이들이 예수를 믿었으나, 다른 이들은 그를 거부하려고 오히려 심정을 더욱 굳게 했다. 다음 날 정오까지 이 이야기는 예루살렘 전역에 퍼졌다. 수십 명의 남녀가 베다니로 가서 나사로를 보고 그와 이야기를 나누었고, 놀라고 당황한 바리새인들은 이 새로운 사태에 어떻게 대처할지를 결정하려고 산헤드린 회의를 서둘러 소집했다.</w:t>
      </w:r>
    </w:p>
    <w:p w14:paraId="7845CC49" w14:textId="77777777" w:rsidR="000E11C6" w:rsidRPr="00B2466C" w:rsidRDefault="000E11C6" w:rsidP="00B2466C">
      <w:pPr>
        <w:spacing w:beforeLines="50" w:before="120"/>
        <w:jc w:val="both"/>
      </w:pPr>
    </w:p>
    <w:p w14:paraId="28BB0D53" w14:textId="77777777" w:rsidR="000E11C6" w:rsidRPr="00B2466C" w:rsidRDefault="00000000" w:rsidP="007D6C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산헤드린의 회의</w:t>
      </w:r>
    </w:p>
    <w:p w14:paraId="2AFAE5E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168:3.1 </w:t>
      </w:r>
      <w:r>
        <w:rPr>
          <w:rFonts w:ascii="함초롬바탕" w:eastAsia="함초롬바탕" w:hAnsi="함초롬바탕" w:cs="함초롬바탕"/>
          <w:color w:val="262626"/>
        </w:rPr>
        <w:t>죽은 자 가운데서 일으켜진 이 사람의 증언은 왕국의 복음에 대한 신자 대중의 신앙을 굳건히 하는 데 크게 기여했지만, 예루살렘의 종교 지도자들과 통치자들의 태도에는 거의 또는 전혀 영향을 미치지 않았다. 오히려 예수를 없애고 그의 활동을 중단시키려는 그들의 결정을 서두르게 했을 뿐이다.</w:t>
      </w:r>
    </w:p>
    <w:p w14:paraId="76534E1F"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168:3.2 </w:t>
      </w:r>
      <w:r>
        <w:rPr>
          <w:rFonts w:ascii="함초롬바탕" w:eastAsia="함초롬바탕" w:hAnsi="함초롬바탕" w:cs="함초롬바탕"/>
          <w:color w:val="262626"/>
        </w:rPr>
        <w:t>다음 날인 금요일 오후 한 시에 산헤드린이 모여 “나사렛 예수를 어떻게 할 것인가?”라는 질문에 대해 추가로 논의했다. 두 시간이 넘는 논의와 격렬한 토론 끝에, 한 바리새인이 예수를 즉각 처형하자는 결의안을 제안하며 그가 이스라엘 전체에 위협이 되고 있다고 주장했고, 모든 전례에 반하여 재판 없이 사형을 결정하도록 산헤드린을 공식적으로 구속했다.</w:t>
      </w:r>
    </w:p>
    <w:p w14:paraId="74E8EEB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168:3.3 </w:t>
      </w:r>
      <w:r>
        <w:rPr>
          <w:rFonts w:ascii="함초롬바탕" w:eastAsia="함초롬바탕" w:hAnsi="함초롬바탕" w:cs="함초롬바탕"/>
          <w:color w:val="262626"/>
        </w:rPr>
        <w:t>이 유대 지도자들의 고귀한 회의체는 여러 차례, 예수를 신성모독 혐의와 유대의 거룩한 율법을 무시했다는 수많은 다른 고발로 체포하여 재판에 회부하라고 명령했다. 이전에도 그를 죽여야 한다고 선언한 적이 있었지만, 이번이 산헤드린이 재판 전에 그의 죽음을 미리 선고하려 한다는 것을 기록에 남긴 처음이었다. 그러나 이러한 전례 없는 행동이 제안되었을 때, 산헤드린의 열네 명의 의원이 집단적으로 사임하면서 이 결의안은 투표에 부쳐지지 않았다. 이 사임은 공식적으로는 약 두 주 동안 처리되지 않았지만, 이 열네 명은 그날 산헤드린에서 물러나 다시는 회의에 참석하지 않았다. 이 사임이 나중에 처리될 때, 다른 다섯 명의 의원도 예수에 대해 호의적인 감정을 품고 있다고 동료들이 여겨서 쫓겨났다. 이 열아홉 명이 추방되면서 산헤드린은 예수를 심판하고 단죄할 수 있는 거의 만장일치에 가까운 단결된 입장을 가지게 되었다.</w:t>
      </w:r>
    </w:p>
    <w:p w14:paraId="271B2BF7"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168:3.4 </w:t>
      </w:r>
      <w:r>
        <w:rPr>
          <w:rFonts w:ascii="함초롬바탕" w:eastAsia="함초롬바탕" w:hAnsi="함초롬바탕" w:cs="함초롬바탕"/>
          <w:color w:val="262626"/>
        </w:rPr>
        <w:t>그 다음 주에 나사로와 그의 자매들은 산헤드린에 출두하라는 소환을 받았다. 그들의 증언이 들려지자, 나사로가 죽은 자 가운데서 부활했다는 사실에 의심의 여지가 없었다. 산헤드린의 심의는 사실상 나사로의 부활을 인정했으나, 기록에는 이 사건과 예수가 행한 모든 다른 기적들을 마귀들의 왕, 곧 예수가 결탁했다고 선언된 자의 권능으로 돌리는 결의안이 포함되었다.</w:t>
      </w:r>
    </w:p>
    <w:p w14:paraId="587266D7"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168:3.5 </w:t>
      </w:r>
      <w:r>
        <w:rPr>
          <w:rFonts w:ascii="함초롬바탕" w:eastAsia="함초롬바탕" w:hAnsi="함초롬바탕" w:cs="함초롬바탕"/>
          <w:color w:val="262626"/>
        </w:rPr>
        <w:t>그의 기적을 행하는 권능의 근원이 무엇이든 간에, 이 유대 지도자들은 그를 즉각 중지시키지 않으면 곧 모든 일반 사람들이 그를 믿게 될 것이라고 확신했다. 게다가 그의 많은 신자들이 그를 메시아, 즉 이스라엘의 해방자로 여겼기 때문에, 로마 당국과의 심각한 갈등이 발생할 것이라고 우려했다.</w:t>
      </w:r>
    </w:p>
    <w:p w14:paraId="37E0243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168:3.6 </w:t>
      </w:r>
      <w:r>
        <w:rPr>
          <w:rFonts w:ascii="함초롬바탕" w:eastAsia="함초롬바탕" w:hAnsi="함초롬바탕" w:cs="함초롬바탕"/>
          <w:color w:val="262626"/>
        </w:rPr>
        <w:t>바로 이 산헤드린 회의에서 대사제 가야바는 그가 여러 번 반복했던 오래된 유대 속담을 처음으로 입에 올렸다. “한 사람이 죽는 것이 공동체가 멸망하는 것보다 낫다.”</w:t>
      </w:r>
    </w:p>
    <w:p w14:paraId="2CDA3137"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168:3.7 </w:t>
      </w:r>
      <w:r>
        <w:rPr>
          <w:rFonts w:ascii="함초롬바탕" w:eastAsia="함초롬바탕" w:hAnsi="함초롬바탕" w:cs="함초롬바탕"/>
          <w:color w:val="262626"/>
        </w:rPr>
        <w:t>예수는 이 어두운 금요일 오후에 산헤드린의 움직임에 대한 경고를 받았지만, 그는 전혀 동요하지 않았으며, 베다니 근처의 작은 마을 벳바게에서 친구들과 함께 안식일을 보내며 쉬고 있었다. 일요일 아침 일찍, 예수와 사도들은 미리 약속한 대로 나사로의 집에 모였고, 베다니 가족에게 작별 인사를 한 후 펠라 야영지로 돌아가는 여정을 시작했다.</w:t>
      </w:r>
    </w:p>
    <w:p w14:paraId="499EDFA6" w14:textId="77777777" w:rsidR="000E11C6" w:rsidRPr="00B2466C" w:rsidRDefault="000E11C6" w:rsidP="00B2466C">
      <w:pPr>
        <w:spacing w:beforeLines="50" w:before="120"/>
        <w:jc w:val="both"/>
      </w:pPr>
    </w:p>
    <w:p w14:paraId="6EF6C6E2" w14:textId="77777777" w:rsidR="000E11C6" w:rsidRPr="00B2466C" w:rsidRDefault="00000000" w:rsidP="007D6C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기도에 대한 대답</w:t>
      </w:r>
    </w:p>
    <w:p w14:paraId="0C38B54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168:4.1 </w:t>
      </w:r>
      <w:r>
        <w:rPr>
          <w:rFonts w:ascii="함초롬바탕" w:eastAsia="함초롬바탕" w:hAnsi="함초롬바탕" w:cs="함초롬바탕"/>
          <w:color w:val="262626"/>
        </w:rPr>
        <w:t>베다니에서 펠라로 가는 길에 사도들은 예수에게 많은 질문을 했고, 주님은 죽은 자의 부활과 관련된 세부 사항을 다루는 것 말고는 모든 질문에 거리낌 없이 답했다. 그러한 문제들은 그의 사도들의 이해 능력을 넘어서는 것이었으므로, 주님은 그 질문들을 그들과 논의하기를 사양했다. 그들은 베다니에서 비밀리에 떠났기 때문에 그들끼리만 있었다. 그래서 예수는 바로 앞에 놓인 힘든 날들에 대비해 열 사도를 준비시켜 주리라고 생각한 많은 것을 말할 기회를 붙잡았다.</w:t>
      </w:r>
    </w:p>
    <w:p w14:paraId="769025B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168:4.2 </w:t>
      </w:r>
      <w:r>
        <w:rPr>
          <w:rFonts w:ascii="함초롬바탕" w:eastAsia="함초롬바탕" w:hAnsi="함초롬바탕" w:cs="함초롬바탕"/>
          <w:color w:val="262626"/>
        </w:rPr>
        <w:t>사도들은 마음이 몹시 동요되었고, 기도와 그 응답에 관련된 최근의 체험을 논의하는 데 상당한 시간을 보냈다. 그들은 모두 예수가 필라델피아에서 베다니 사자에게 “이 병은 참으로 죽음에 이르는 것이 아니다”라고 분명히 말했던 것을 기억했다. 그런데도 이 약속에도 불구하고 나사로는 실제로 죽었다. 그날 내내 그들은 기도에 대한 응답이라는 이 문제의 논의로 몇 번이고 되돌아갔다.</w:t>
      </w:r>
    </w:p>
    <w:p w14:paraId="13038FA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168:4.3 </w:t>
      </w:r>
      <w:r>
        <w:rPr>
          <w:rFonts w:ascii="함초롬바탕" w:eastAsia="함초롬바탕" w:hAnsi="함초롬바탕" w:cs="함초롬바탕"/>
          <w:color w:val="262626"/>
        </w:rPr>
        <w:t>그들의 많은 질문에 대한 예수의 대답은 다음과 같이 요약할 수 있다.</w:t>
      </w:r>
    </w:p>
    <w:p w14:paraId="0AABFB07"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168:4.4 </w:t>
      </w:r>
      <w:r>
        <w:rPr>
          <w:rFonts w:ascii="함초롬바탕" w:eastAsia="함초롬바탕" w:hAnsi="함초롬바탕" w:cs="함초롬바탕"/>
          <w:color w:val="262626"/>
        </w:rPr>
        <w:t>1. 기도는 유한한 마음이 무한자에게 접근하려는 노력의 표현이다. 그러므로 기도의 형성은 유한의 지식, 지혜, 그리고 속성에 의해 제한되어야 하며, 응답도 무한자의 비전, 목적, 이상, 그리고 특권에 의해 조건 지어져야 한다. 기도와 그에 대한 영적인 완전한 응답 사이에 물질적 현상의 연속성이 끊김 없이 관찰되는 일은 결코 없다.</w:t>
      </w:r>
    </w:p>
    <w:p w14:paraId="02C9F5D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168:4.5 </w:t>
      </w:r>
      <w:r>
        <w:rPr>
          <w:rFonts w:ascii="함초롬바탕" w:eastAsia="함초롬바탕" w:hAnsi="함초롬바탕" w:cs="함초롬바탕"/>
          <w:color w:val="262626"/>
        </w:rPr>
        <w:t>2. 기도가 겉보기에 응답되지 않는 경우, 그 지연은 종종 더 나은 응답을 뜻하지만, 그 응답은 어떤 좋은 이유로 크게 지연된 것이다. 예수가 나사로의 병이 참으로 죽음에 이르는 것이 아니라고 말했을 때, 나사로는 이미 열한 시간 전에 죽어 있었다. 어떤 진실한 기도도 응답이 거부되지 않는다. 단 영적 세계의 우월한 관점이 더 나은 응답을, 곧 사람의 한낱 마음의 기도와 대조되는 사람의 영의 간구에 부합하는 응답을 마련한 경우는 예외다.</w:t>
      </w:r>
    </w:p>
    <w:p w14:paraId="18E8F8B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168:4.6 </w:t>
      </w:r>
      <w:r>
        <w:rPr>
          <w:rFonts w:ascii="함초롬바탕" w:eastAsia="함초롬바탕" w:hAnsi="함초롬바탕" w:cs="함초롬바탕"/>
          <w:color w:val="262626"/>
        </w:rPr>
        <w:t>3. 시간의 기도는 영이 지어 주고 신앙으로 표현될 때 종종 너무 광대하고 모든 것을 아우르는 것이어서 영원 속에서만 응답될 수 있다. 유한한 청원은 때때로 무한자를 붙잡으려는 마음으로 가득 차 있어, 적절한 수용 능력이 만들어질 때까지 응답이 오래 미루어져야 한다. 신앙의 기도는 너무나 모든 것을 품는 것이어서 그 응답이 오직 파라다이스에서만 받아들여질 수 있다.</w:t>
      </w:r>
    </w:p>
    <w:p w14:paraId="3C9A8CD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168:4.7 </w:t>
      </w:r>
      <w:r>
        <w:rPr>
          <w:rFonts w:ascii="함초롬바탕" w:eastAsia="함초롬바탕" w:hAnsi="함초롬바탕" w:cs="함초롬바탕"/>
          <w:color w:val="262626"/>
        </w:rPr>
        <w:t>4. 필사자 마음의 기도에 대한 응답은 종종 그 기도하는 바로 그 마음이 불멸의 상태에 도달한 후에야 받아들여지고 인식될 수 있는 성격을 가진다. 물질적 존재의 기도는 많은 경우, 그러한 개인이 영 수준으로 진보했을 때만 응답될 수 있다.</w:t>
      </w:r>
    </w:p>
    <w:p w14:paraId="101A6828"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168:4.8 </w:t>
      </w:r>
      <w:r>
        <w:rPr>
          <w:rFonts w:ascii="함초롬바탕" w:eastAsia="함초롬바탕" w:hAnsi="함초롬바탕" w:cs="함초롬바탕"/>
          <w:color w:val="262626"/>
        </w:rPr>
        <w:t>5. 하나님을 아는 사람의 기도는 무지로 인해 왜곡되고 미신으로 인해 변형될 수 있으며, 그 결과 응답이 매우 바람직하지 않게 될 수도 있다. 그럴 때는 사이에서 개입하는 영 존재들이 그러한 기도를 그렇게 변환하여, 응답이 도착했을 때 기도자는 그것을 자신의 기도에 대한 응답으로 전혀 인식하지 못하게 된다.</w:t>
      </w:r>
    </w:p>
    <w:p w14:paraId="601A7BA7"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168:4.9 </w:t>
      </w:r>
      <w:r>
        <w:rPr>
          <w:rFonts w:ascii="함초롬바탕" w:eastAsia="함초롬바탕" w:hAnsi="함초롬바탕" w:cs="함초롬바탕"/>
          <w:color w:val="262626"/>
        </w:rPr>
        <w:t>6. 모든 참된 기도는 영적 존재들에게 드려지며, 그러한 모든 간청은 영적인 표현으로 응답되어야 하며, 모든 응답은 영적 실체로 이루어져야 한다. 영 존재들은 심지어 물질적 존재들의 영 간구에도 물질적 응답을 줄 수 없다. 물질적 존재들은 “영 안에서 기도할 때”만 효과적으로 기도할 수 있다.</w:t>
      </w:r>
    </w:p>
    <w:p w14:paraId="7306AD8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168:4.10 </w:t>
      </w:r>
      <w:r>
        <w:rPr>
          <w:rFonts w:ascii="함초롬바탕" w:eastAsia="함초롬바탕" w:hAnsi="함초롬바탕" w:cs="함초롬바탕"/>
          <w:color w:val="262626"/>
        </w:rPr>
        <w:t>7. 어떤 기도도 영에서 태어나고 신앙으로 길러지지 않으면 응답을 바랄 수 없다. 너희의 진실한 신앙은, 너희가 기도를 듣는 이들에게 그 최상의 지혜와 그 신성한 사랑에 따라 너희 간구에 응답할 완전한 권리를 사실상 미리 내어 주었음을 뜻한다. 그 지혜와 사랑은, 너희가 기도하는 그 존재들을 언제나 움직이는 것으로 너희 신앙이 그리는 것이다.</w:t>
      </w:r>
    </w:p>
    <w:p w14:paraId="623CEC0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168:4.11 </w:t>
      </w:r>
      <w:r>
        <w:rPr>
          <w:rFonts w:ascii="함초롬바탕" w:eastAsia="함초롬바탕" w:hAnsi="함초롬바탕" w:cs="함초롬바탕"/>
          <w:color w:val="262626"/>
        </w:rPr>
        <w:t>8. 아이가 감히 부모에게 청원할 때 그는 언제나 자기 권리 안에 있다. 그리고 부모의 더 높은 지혜가 그 아이의 기도에 대한 응답을 늦추거나, 고치거나, 따로 떼어 두거나, 넘어서게 하거나, 영적 상승의 다른 단계로 미루라고 지시할 때, 그 부모는 미숙한 아이에 대한 부모의 의무 안에 언제나 머물러 있는 것이다.</w:t>
      </w:r>
    </w:p>
    <w:p w14:paraId="5638122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168:4.12 </w:t>
      </w:r>
      <w:r>
        <w:rPr>
          <w:rFonts w:ascii="함초롬바탕" w:eastAsia="함초롬바탕" w:hAnsi="함초롬바탕" w:cs="함초롬바탕"/>
          <w:color w:val="262626"/>
        </w:rPr>
        <w:t>9. 영의 갈망으로 드리는 기도를 주저하지 말라. 너희의 간구에 대한 응답을 받으리라는 것을 의심하지 말라. 이러한 응답들은 맡겨진 채로, 이 세상에서든 다른 세상에서든, 실제 우주적 성취의 그 미래 영적 수준에 너희가 이르기를 기다릴 것이다. 그 수준에 이르면 너희는 이전에 드렸으나 때가 맞지 않았던 간구에 대해 오래 기다려 온 응답을 알아보고 자기 것으로 삼을 수 있게 된다.</w:t>
      </w:r>
    </w:p>
    <w:p w14:paraId="401E1A5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168:4.13 </w:t>
      </w:r>
      <w:r>
        <w:rPr>
          <w:rFonts w:ascii="함초롬바탕" w:eastAsia="함초롬바탕" w:hAnsi="함초롬바탕" w:cs="함초롬바탕"/>
          <w:color w:val="262626"/>
        </w:rPr>
        <w:t>10. 영에서 태어난 모든 진정한 간구는 반드시 응답을 받는다. 구하라, 그러면 받을 것이다. 그러나 너희는 시간과 공간의 진보하는 창조체임을 기억해야 한다. 그러므로 너희의 여러 기도와 간구에 대한 완전한 응답을 개인적으로 받는 체험에서 너희는 시간-공간 요소를 늘 고려해야 한다.</w:t>
      </w:r>
    </w:p>
    <w:p w14:paraId="5DE48AB0" w14:textId="77777777" w:rsidR="000E11C6" w:rsidRPr="00B2466C" w:rsidRDefault="000E11C6" w:rsidP="00B2466C">
      <w:pPr>
        <w:spacing w:beforeLines="50" w:before="120"/>
        <w:jc w:val="both"/>
      </w:pPr>
    </w:p>
    <w:p w14:paraId="23A9660B" w14:textId="77777777" w:rsidR="000E11C6"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나사로는 어떻게 되었는가</w:t>
      </w:r>
    </w:p>
    <w:p w14:paraId="34BC8140"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168:5.1 </w:t>
      </w:r>
      <w:r>
        <w:rPr>
          <w:rFonts w:ascii="함초롬바탕" w:eastAsia="함초롬바탕" w:hAnsi="함초롬바탕" w:cs="함초롬바탕"/>
          <w:color w:val="262626"/>
        </w:rPr>
        <w:t>나사로는 예수의 십자가 처형 날까지 베다니에 있는 집에 머물며, 많은 진실한 신자들과 수많은 호기심 많은 사람들의 큰 관심의 중심이 되었다. 그때 그는 산헤드린이 자기 죽음을 선고했다는 경고를 받았다. 유대 통치자들은 예수의 가르침이 더 퍼지는 것을 막기로 결심했고, 그의 기적 행위의 절정을 대표하는 나사로를 살아서 예수가 그를 죽은 자 가운데서 살렸다는 사실을 증언하도록 허용한다면, 예수를 죽이는 것이 아무 소용이 없다고 판단했다. 나사로는 이미 그들로부터 쓰라린 박해를 받고 있었다.</w:t>
      </w:r>
    </w:p>
    <w:p w14:paraId="3EB73224" w14:textId="77777777" w:rsidR="000E11C6" w:rsidRPr="00B2466C" w:rsidRDefault="00000000" w:rsidP="00B2466C">
      <w:pPr>
        <w:spacing w:beforeLines="50" w:before="120"/>
        <w:jc w:val="both"/>
      </w:pPr>
      <w:r>
        <w:rPr>
          <w:rFonts w:ascii="함초롬바탕" w:eastAsia="함초롬바탕" w:hAnsi="함초롬바탕" w:cs="함초롬바탕"/>
          <w:b/>
          <w:bCs/>
          <w:color w:val="B08D57"/>
          <w:sz w:val="18"/>
          <w:szCs w:val="18"/>
        </w:rPr>
        <w:t xml:space="preserve">168:5.2 </w:t>
      </w:r>
      <w:r>
        <w:rPr>
          <w:rFonts w:ascii="함초롬바탕" w:eastAsia="함초롬바탕" w:hAnsi="함초롬바탕" w:cs="함초롬바탕"/>
          <w:color w:val="262626"/>
        </w:rPr>
        <w:t>그래서 나사로는 베다니에서 그의 자매들과 서둘러 작별 인사를 나눈 후, 여리고를 지나 요단강을 건너 도망쳤다. 그는 필라델피아에 도착할 때까지 한 곳에 오래 머물지 않았다. 나사로는 아브너를 잘 알고 있었고, 여기에서 그는 악한 산헤드린의 살인적인 음모로부터 안전하다고 느꼈다.</w:t>
      </w:r>
    </w:p>
    <w:p w14:paraId="150B6A4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168:5.3 </w:t>
      </w:r>
      <w:r>
        <w:rPr>
          <w:rFonts w:ascii="함초롬바탕" w:eastAsia="함초롬바탕" w:hAnsi="함초롬바탕" w:cs="함초롬바탕"/>
          <w:color w:val="262626"/>
        </w:rPr>
        <w:t>얼마 지나지 않아 마르다와 마리아는 베다니에 있는 땅을 처분하고 베레아에 있는 형제와 합류했다. 그동안 나사로는 필라델피아 교회의 재무 담당자가 되었다. 그는 바울 및 예루살렘 교회와의 논쟁에서 아브너를 강력히 지지했으며, 결국 67세에, 그가 더 젊었을 때 베다니에서 그를 데려갔던 것과 같은 병으로 죽었다.</w:t>
      </w:r>
    </w:p>
    <w:p w14:paraId="71F88EB6" w14:textId="77777777" w:rsidR="000E11C6" w:rsidRPr="00AE0BF2" w:rsidRDefault="00000000" w:rsidP="009138F6">
      <w:pPr>
        <w:pStyle w:val="1"/>
        <w:keepNext/>
        <w:pageBreakBefore/>
        <w:pBdr>
          <w:bottom w:val="double" w:sz="6" w:space="10" w:color="B08D57"/>
        </w:pBdr>
        <w:spacing w:before="600" w:after="360"/>
        <w:jc w:val="center"/>
      </w:pPr>
      <w:bookmarkStart w:id="169" w:name="paper169"/>
      <w:r>
        <w:rPr>
          <w:rFonts w:ascii="함초롬바탕" w:eastAsia="함초롬바탕" w:hAnsi="함초롬바탕" w:cs="함초롬바탕"/>
          <w:color w:val="B08D57"/>
          <w:spacing w:val="40"/>
          <w:sz w:val="24"/>
          <w:szCs w:val="24"/>
        </w:rPr>
        <w:t>제169편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펠라에서의 마지막 가르침</w:t>
      </w:r>
      <w:bookmarkEnd w:id="169"/>
    </w:p>
    <w:p w14:paraId="6787DE6A" w14:textId="77777777" w:rsidR="000E11C6" w:rsidRPr="00AE0BF2" w:rsidRDefault="000E11C6" w:rsidP="00AE0BF2">
      <w:pPr>
        <w:spacing w:beforeLines="50" w:before="120"/>
        <w:jc w:val="both"/>
      </w:pPr>
    </w:p>
    <w:p w14:paraId="626C83EA"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169:0.1 </w:t>
      </w:r>
      <w:r>
        <w:rPr>
          <w:rFonts w:ascii="함초롬바탕" w:eastAsia="함초롬바탕" w:hAnsi="함초롬바탕" w:cs="함초롬바탕"/>
          <w:color w:val="262626"/>
        </w:rPr>
        <w:t>3월 6일 월요일 늦은 저녁, 예수와 열 사도가 펠라 야영지에 도착했다. 이때가 예수가 그곳에 머무는 마지막 주간이었으며, 예수는 군중을 가르치고 사도들을 지도하는 데 매우 활발히 활동했다. 그는 매일 오후에 군중들에게 설교했고, 매일 밤에는 사도들과 그곳에 머물던 일부 진보한 제자들의 질문에 답변했다.</w:t>
      </w:r>
    </w:p>
    <w:p w14:paraId="780D8810"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169:0.2 </w:t>
      </w:r>
      <w:r>
        <w:rPr>
          <w:rFonts w:ascii="함초롬바탕" w:eastAsia="함초롬바탕" w:hAnsi="함초롬바탕" w:cs="함초롬바탕"/>
          <w:color w:val="262626"/>
        </w:rPr>
        <w:t>나사로의 부활에 대한 소식이 주님이 도착하기 이틀 전에 이미 야영지에 전해졌고, 전체 집회가 흥분에 휩싸였다. 오천 명을 먹인 일 이후 이처럼 사람들의 상상력을 자극한 일은 없었다. 이렇게 왕국의 공개 사역 둘째 단계가 바로 절정에 이르렀을 때, 예수는 이 짧은 한 주간 동안 펠라에서 가르친 후 남부 베레아 순회를 시작해 예루살렘에서의 마지막 주간의 비극적 체험으로 이어지려 했다.</w:t>
      </w:r>
    </w:p>
    <w:p w14:paraId="3A29C8C5"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169:0.3 </w:t>
      </w:r>
      <w:r>
        <w:rPr>
          <w:rFonts w:ascii="함초롬바탕" w:eastAsia="함초롬바탕" w:hAnsi="함초롬바탕" w:cs="함초롬바탕"/>
          <w:color w:val="262626"/>
        </w:rPr>
        <w:t>바리새인들과 수석 사제들은 고발 내용을 짜고 비난을 구체화하기 시작했다. 그들은 다음과 같은 이유로 주님의 가르침에 반대했다.</w:t>
      </w:r>
    </w:p>
    <w:p w14:paraId="70080A40"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169:0.4 </w:t>
      </w:r>
      <w:r>
        <w:rPr>
          <w:rFonts w:ascii="함초롬바탕" w:eastAsia="함초롬바탕" w:hAnsi="함초롬바탕" w:cs="함초롬바탕"/>
          <w:color w:val="262626"/>
        </w:rPr>
        <w:t>1. 그는 세리와 죄인들의 친구이며, 불경한 자들을 받아들이고 심지어 그들과 함께 식사도 한다.</w:t>
      </w:r>
    </w:p>
    <w:p w14:paraId="7F7E2D89"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169:0.5 </w:t>
      </w:r>
      <w:r>
        <w:rPr>
          <w:rFonts w:ascii="함초롬바탕" w:eastAsia="함초롬바탕" w:hAnsi="함초롬바탕" w:cs="함초롬바탕"/>
          <w:color w:val="262626"/>
        </w:rPr>
        <w:t>2. 그는 신성모독자다. 그는 하나님을 자신의 아버지라고 말하며, 자신이 하나님과 동등하다고 생각한다.</w:t>
      </w:r>
    </w:p>
    <w:p w14:paraId="26A5DD61"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169:0.6 </w:t>
      </w:r>
      <w:r>
        <w:rPr>
          <w:rFonts w:ascii="함초롬바탕" w:eastAsia="함초롬바탕" w:hAnsi="함초롬바탕" w:cs="함초롬바탕"/>
          <w:color w:val="262626"/>
        </w:rPr>
        <w:t>3. 그는 율법을 어기는 자다. 그는 안식일에 병을 치유하며, 그 외에도 여러 방식으로 이스라엘의 거룩한 율법을 무시한다.</w:t>
      </w:r>
    </w:p>
    <w:p w14:paraId="442A8869"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169:0.7 </w:t>
      </w:r>
      <w:r>
        <w:rPr>
          <w:rFonts w:ascii="함초롬바탕" w:eastAsia="함초롬바탕" w:hAnsi="함초롬바탕" w:cs="함초롬바탕"/>
          <w:color w:val="262626"/>
        </w:rPr>
        <w:t>4. 그는 마귀들과 결탁해 있다. 그는 기적을 행하고, 기적처럼 보이는 일들을 베엘제붑, 즉 마귀들의 왕의 권능으로 행한다.</w:t>
      </w:r>
    </w:p>
    <w:p w14:paraId="2EC00A7F" w14:textId="77777777" w:rsidR="000E11C6" w:rsidRPr="00AE0BF2" w:rsidRDefault="000E11C6" w:rsidP="00AE0BF2">
      <w:pPr>
        <w:spacing w:beforeLines="50" w:before="120"/>
        <w:jc w:val="both"/>
      </w:pPr>
    </w:p>
    <w:p w14:paraId="185F88A0" w14:textId="77777777" w:rsidR="000E11C6" w:rsidRPr="00AE0BF2" w:rsidRDefault="00000000" w:rsidP="009138F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잃어버린 아들의 비유</w:t>
      </w:r>
    </w:p>
    <w:p w14:paraId="2409177A"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169:1.1 </w:t>
      </w:r>
      <w:r>
        <w:rPr>
          <w:rFonts w:ascii="함초롬바탕" w:eastAsia="함초롬바탕" w:hAnsi="함초롬바탕" w:cs="함초롬바탕"/>
          <w:color w:val="262626"/>
        </w:rPr>
        <w:t>목요일 오후에 예수는 군중들에게 “구원의 은혜”에 대해 이야기했다. 이 설교 중에 그는 잃어버린 양과 잃어버린 동전의 이야기를 다시 들려준 후, 그가 가장 좋아하는 탕자의 비유를 덧붙였다. 예수가 말했다.</w:t>
      </w:r>
    </w:p>
    <w:p w14:paraId="0BD66363"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169:1.2 </w:t>
      </w:r>
      <w:r>
        <w:rPr>
          <w:rFonts w:ascii="함초롬바탕" w:eastAsia="함초롬바탕" w:hAnsi="함초롬바탕" w:cs="함초롬바탕"/>
          <w:color w:val="262626"/>
        </w:rPr>
        <w:t>“너희는 사무엘부터 요한까지의 선지자들에게서 하나님을 찾으라—진리를 탐구하라는 권고를 받아 왔다. 그들은 항상 ‘그를 만날 수 있을 때에 주를 찾으라’라고 말했다. 이러한 가르침은 모두 심정에 새겨야 한다. 그러나 나는 너희가 하나님을 찾고 있는 동안 하나님도 너희를 찾고 계신다는 것을 보여주기 위해 왔다. 내가 여러 번 너희에게 잃어버린 양을 찾기 위해 아흔아홉 마리의 양을 우리에 남겨 두고 떠난 착한 목자의 이야기를 들려주었으며, 길 잃은 양을 찾았을 때 양을 어깨에 메고 다정하게 우리로 데려왔다는 것을 너희는 기억할 것이다. 잃어버린 양이 돌아왔을 때 착한 목자는 친구들을 불러 잃어버린 양을 찾은 기쁨을 함께 나누자고 청했다. 다시 말하건대, 회개할 필요가 없는 아흔아홉 의인보다 한 죄인이 회개할 때 하늘에서 더 큰 기쁨이 있다. 혼들이 길을 잃었다는 사실은 하늘 아버지의 관심을 더 크게 할 뿐이다. 나는 내 아버지의 뜻을 이루기 위해 이 세상에 왔다. 그리고 사람의 아들을 두고 세리와 죄인의 친구라고 한 말은 참으로 옳다.</w:t>
      </w:r>
    </w:p>
    <w:p w14:paraId="3AAF8C0E"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169:1.3 </w:t>
      </w:r>
      <w:r>
        <w:rPr>
          <w:rFonts w:ascii="함초롬바탕" w:eastAsia="함초롬바탕" w:hAnsi="함초롬바탕" w:cs="함초롬바탕"/>
          <w:color w:val="262626"/>
        </w:rPr>
        <w:t>“너희는 회개한 후에, 그리고 모든 희생과 참회의 행위의 결과로서 신성한 수용이 온다고 배워 왔다. 그러나 나는 너희에게 확언하노니, 너희가 회개하기도 전에 아버지가 너희를 받아들이시며, 아들과 그의 동료들을 보내 너희를 찾아 우리, 곧 아들됨과 영적 진보의 왕국으로 기쁨으로 다시 데려오신다. 너희 모두는 길 잃은 양과 같고, 나는 길 잃은 자들을 찾아 구원하기 위해 왔다.</w:t>
      </w:r>
    </w:p>
    <w:p w14:paraId="7B9CCCAC"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169:1.4 </w:t>
      </w:r>
      <w:r>
        <w:rPr>
          <w:rFonts w:ascii="함초롬바탕" w:eastAsia="함초롬바탕" w:hAnsi="함초롬바탕" w:cs="함초롬바탕"/>
          <w:color w:val="262626"/>
        </w:rPr>
        <w:t>“또한 열 개의 은화를 장식 목걸이로 만든 여인의 이야기를 기억해야 한다. 그중 하나를 잃어버리자 여인은 등불을 켜고 집을 부지런히 쓸며 잃어버린 은화를 찾을 때까지 계속 찾았다. 잃어버린 은화를 찾자마자 그녀는 친구들과 이웃들을 불러 ‘나와 함께 기뻐해 주십시오. 내가 잃어버린 은화를 찾았습니다’라고 말했다. 다시 말하건대, 하늘의 천사들 앞에는 회개하고 아버지의 우리로 돌아오는 한 죄인으로 인해 항상 기쁨이 있다. 나는 너희에게 아버지와 그의 아들이 길 잃은 자들을 찾으러 나아가며, 잃어버린 자들, 곧 구원이 필요한 자들을 찾기 위한 우리의 부지런한 노력에 도움이 될 수 있는 모든 영향을 사용한다는 것을 알게 하기 위해 이 이야기를 한다. 그러므로 사람의 아들이 길 잃은 양을 찾으러 광야로 나갈 때, 그는 집 안에서 잃어버린 동전을 찾으려고도 한다. 양은 의도치 않게 길을 잃고, 동전은 세월의 먼지에 덮이고 사람들의 물건이 쌓여 가려진다.</w:t>
      </w:r>
    </w:p>
    <w:p w14:paraId="4964EFA6"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169:1.5 </w:t>
      </w:r>
      <w:r>
        <w:rPr>
          <w:rFonts w:ascii="함초롬바탕" w:eastAsia="함초롬바탕" w:hAnsi="함초롬바탕" w:cs="함초롬바탕"/>
          <w:color w:val="262626"/>
        </w:rPr>
        <w:t>“이제 나는 부유한 농부의 경솔한 아들이 어떻게 고의로 아버지의 집을 떠나 외국 땅으로 가서 많은 고난을 겪게 되었는지에 대한 이야기를 하겠다. 양은 의도치 않게 길을 잃었지만, 이 젊은이는 의도적으로 집을 떠났다. 이야기는 이렇다.</w:t>
      </w:r>
    </w:p>
    <w:p w14:paraId="404A953C"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169:1.6 </w:t>
      </w:r>
      <w:r>
        <w:rPr>
          <w:rFonts w:ascii="함초롬바탕" w:eastAsia="함초롬바탕" w:hAnsi="함초롬바탕" w:cs="함초롬바탕"/>
          <w:color w:val="262626"/>
        </w:rPr>
        <w:t>“어떤 사람에게 두 아들이 있었다. 그중 동생은 쾌활하고 걱정이 없으며 즐거움을 찾았지만 책임을 회피했다. 반면 형은 진지하고 침착하며 부지런하고 책임을 기꺼이 감당했다. 이 두 형제는 서로 잘 지내지 못했고, 항상 다투었다. 동생은 명랑하고 활발했지만 게으르고 신뢰할 수 없었다. 형은 성실했지만 자기중심적이고 성격이 까다로웠으며 자만심도 강했다. 동생은 놀이를 즐겼으나 일을 기피했고, 형은 일에 헌신했지만 거의 놀지 않았다. 이 관계가 점점 불편해지자 동생은 아버지에게 가서 말했다. ‘아버지, 제게 돌아올 아버지 재산의 삼분의 일을 주십시오. 제가 세상으로 나가 제 운명을 찾게 해 주십시오.’ 아버지는 이 요청을 듣고, 이 젊은이가 집에서, 그리고 형과 함께 지내는 것이 얼마나 불행한지를 알고, 재산을 나누어 그의 몫을 주었다.</w:t>
      </w:r>
    </w:p>
    <w:p w14:paraId="084C0826"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169:1.7 </w:t>
      </w:r>
      <w:r>
        <w:rPr>
          <w:rFonts w:ascii="함초롬바탕" w:eastAsia="함초롬바탕" w:hAnsi="함초롬바탕" w:cs="함초롬바탕"/>
          <w:color w:val="262626"/>
        </w:rPr>
        <w:t>“몇 주 만에 이 젊은이는 모든 자금을 모아 먼 나라로 떠났는데, 유익하면서도 즐거운 일을 찾지 못하여 곧 모든 유산을 방탕한 생활로 낭비했다. 그가 모든 것을 다 써 버린 후 그 나라에 오래 계속되는 기근이 들었고, 그는 궁핍해졌다. 굶주림과 고통이 심해지자 그는 그 나라 시민 하나에게 고용되었는데, 그 사람은 그를 들로 보내어 돼지를 치게 했다. 그는 돼지가 먹는 껍질로라도 배를 채우고 싶었지만 아무도 그에게 아무것도 주지 않았다.</w:t>
      </w:r>
    </w:p>
    <w:p w14:paraId="67E15C1D"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169:1.8 </w:t>
      </w:r>
      <w:r>
        <w:rPr>
          <w:rFonts w:ascii="함초롬바탕" w:eastAsia="함초롬바탕" w:hAnsi="함초롬바탕" w:cs="함초롬바탕"/>
          <w:color w:val="262626"/>
        </w:rPr>
        <w:t>“어느 날 그는 배가 고파 제정신이 들었고 말했다. ‘내 아버지의 품꾼들은 충분히 먹고도 남는 빵이 있는데, 나는 이 외국 땅에서 돼지를 먹이며 굶어 죽고 있구나! 나는 일어나 아버지께 가서 이렇게 말해야겠다. 아버지, 내가 하늘과 아버지께 죄를 지었습니다. 나는 아버지의 아들이라 불릴 자격이 없으니 나를 품꾼 중 하나로 삼아 주십시오.’ 그리고 그는 결심하고 아버지의 집을 향해 떠났다.</w:t>
      </w:r>
    </w:p>
    <w:p w14:paraId="4B97BB39"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169:1.9 </w:t>
      </w:r>
      <w:r>
        <w:rPr>
          <w:rFonts w:ascii="함초롬바탕" w:eastAsia="함초롬바탕" w:hAnsi="함초롬바탕" w:cs="함초롬바탕"/>
          <w:color w:val="262626"/>
        </w:rPr>
        <w:t>“이 아버지는 아들 때문에 많이 슬퍼했다. 그는 명랑하지만 경솔한 아들이 그리웠고, 그의 돌아옴을 늘 기다렸다. 그러므로 그가 집으로 돌아오는 날, 그가 아직 멀리 있을 때도 아버지는 그를 보고 사랑과 연민으로 뛰어나가 맞이했고, 껴안아 입맞추었다. 그리고 이렇게 만났을 때, 아들은 눈물 어린 아버지의 얼굴을 올려다보며 말했다. ‘아버지, 내가 하늘과 아버지께 죄를 지었으며 이제 더 이상 아들이라 불릴 자격이 없습니다’—그러나 그 아이는 고백을 마칠 기회를 얻지 못했는데, 기쁨에 넘친 아버지가 그때 달려온 종들에게 말했기 때문이다. ‘내가 간직해 온 가장 좋은 옷을 빨리 가져와 그에게 입히고, 아들의 반지를 손에 끼우고 신발을 발에 신겨라.’</w:t>
      </w:r>
    </w:p>
    <w:p w14:paraId="16F648C2"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169:1.10 </w:t>
      </w:r>
      <w:r>
        <w:rPr>
          <w:rFonts w:ascii="함초롬바탕" w:eastAsia="함초롬바탕" w:hAnsi="함초롬바탕" w:cs="함초롬바탕"/>
          <w:color w:val="262626"/>
        </w:rPr>
        <w:t>“그리고 기뻐하는 아버지가 발이 부르트고 지친 아이를 집 안으로 데리고 들어간 뒤에, 종들에게 말했다. ‘살찐 송아지를 끌어와 잡아라. 우리가 먹고 즐거워하자. 내 아들이 죽었다가 다시 살아났고, 잃었다가 다시 찾았기 때문이다.’ 그리고 모두가 아버지 주위에 모여, 그의 아들이 회복된 것을 아버지와 함께 기뻐했다.</w:t>
      </w:r>
    </w:p>
    <w:p w14:paraId="01520629"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169:1.11 </w:t>
      </w:r>
      <w:r>
        <w:rPr>
          <w:rFonts w:ascii="함초롬바탕" w:eastAsia="함초롬바탕" w:hAnsi="함초롬바탕" w:cs="함초롬바탕"/>
          <w:color w:val="262626"/>
        </w:rPr>
        <w:t>“그 무렵 그들이 잔치를 벌이고 있는 동안, 맏아들은 들에서 하루 일을 마치고 돌아오다가 집에 가까이 왔을 때 음악과 춤 소리를 들었다. 집 뒷문에 다가갔을 때 그는 종 하나를 불러 이 모든 잔치가 무슨 뜻인지 물었다. 그러자 종이 말했다. ‘오랫동안 잃었던 아우님이 돌아오셨습니다. 아버지께서 아들이 무사히 돌아왔다고 기뻐하시며 살찐 송아지를 잡으셨습니다. 들어오셔서 아우님을 맞이하고 아버지의 집으로 그를 다시 받아들이십시오.’</w:t>
      </w:r>
    </w:p>
    <w:p w14:paraId="42C2F18A"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169:1.12 </w:t>
      </w:r>
      <w:r>
        <w:rPr>
          <w:rFonts w:ascii="함초롬바탕" w:eastAsia="함초롬바탕" w:hAnsi="함초롬바탕" w:cs="함초롬바탕"/>
          <w:color w:val="262626"/>
        </w:rPr>
        <w:t>“그러나 맏아들은 이 말을 듣고 몹시 상심하고 화가 나서 집에 들어가려 하지 않았다. 아버지는 동생을 맞이한 일에 대한 그의 분개를 전해 듣고 나와서 그를 타일렀다. 그러나 맏아들은 아버지의 설득에 굽히지 않았다. 그는 아버지에게 대답하여 말했다. ‘이 많은 해 동안 저는 아버지를 섬기며 가장 작은 명령조차 어긴 적이 없습니다. 그런데 아버지는 제가 친구들과 즐거워하도록 염소 새끼 하나도 주신 적이 없습니다. 저는 이 여러 해 동안 여기 남아 아버지를 돌보았는데, 아버지는 저의 신실한 섬김을 두고 한 번도 기뻐한 적이 없습니다. 그런데 이 아버지의 아들이 창녀들과 함께 재산을 탕진하고 돌아왔는데도, 아버지는 서둘러 살찐 송아지를 잡아 잔치를 여십니까?’</w:t>
      </w:r>
    </w:p>
    <w:p w14:paraId="4BB92023"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169:1.13 </w:t>
      </w:r>
      <w:r>
        <w:rPr>
          <w:rFonts w:ascii="함초롬바탕" w:eastAsia="함초롬바탕" w:hAnsi="함초롬바탕" w:cs="함초롬바탕"/>
          <w:color w:val="262626"/>
        </w:rPr>
        <w:t>“이 아버지는 두 아들을 참으로 사랑했기 때문에 맏아들을 타이르려 했다. ‘그러나 내 아들아, 너는 항상 나와 함께 있었고, 내가 가진 모든 것은 네 것이다. 함께 즐길 친구를 사귀었더라면 너는 언제든지 염소 새끼를 얻을 수 있었다. 그러나 네 동생이 돌아왔으니 이제 네가 나와 함께 기뻐하고 즐거워하는 것이 마땅하다. 생각해 보아라, 내 아들아, 네 동생은 잃었다가 찾았다. 그가 살아서 우리에게 돌아왔다!’”</w:t>
      </w:r>
    </w:p>
    <w:p w14:paraId="1812BE53"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169:1.14 </w:t>
      </w:r>
      <w:r>
        <w:rPr>
          <w:rFonts w:ascii="함초롬바탕" w:eastAsia="함초롬바탕" w:hAnsi="함초롬바탕" w:cs="함초롬바탕"/>
          <w:color w:val="262626"/>
        </w:rPr>
        <w:t>이 이야기는 예수가 그의 청중들에게 아버지가 하늘 왕국에 들어오기를 구하는 모든 이를 기꺼이 받아들인다는 사실을 각인시키기 위해 전한 가장 감동적이고 효과적인 비유 중 하나였다.</w:t>
      </w:r>
    </w:p>
    <w:p w14:paraId="221C474D"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169:1.15 </w:t>
      </w:r>
      <w:r>
        <w:rPr>
          <w:rFonts w:ascii="함초롬바탕" w:eastAsia="함초롬바탕" w:hAnsi="함초롬바탕" w:cs="함초롬바탕"/>
          <w:color w:val="262626"/>
        </w:rPr>
        <w:t>예수는 이 세 가지 이야기를 함께 전하는 것을 좋아했다. 잃어버린 양의 이야기는 사람들이 의도치 않게 생명의 길에서 벗어날 때, 아버지가 그렇게 잃어버린 자들을 마음에 두고 양 떼의 참된 목자들인 그의 아들들과 함께 나아가 잃은 양을 찾는다는 것을 보여주기 위함이고, 잃어버린 동전의 이야기는 삶의 물질적 염려와 축적으로 인해 혼란스럽거나 당혹스럽거나 그 외의 방식으로 영적으로 눈이 먼 자들을 향한 신성한 탐색의 철저함을 보여주기 위함이며, 잃어버린 아들의 비유, 곧 돌아오는 탕자를 맞이하는 이야기는 아버지가 잃어버린 아들을 아버지의 집과 심정으로 완전하게 회복시킨다는 것을 보여주기 위함이다.</w:t>
      </w:r>
    </w:p>
    <w:p w14:paraId="31E823F3"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169:1.16 </w:t>
      </w:r>
      <w:r>
        <w:rPr>
          <w:rFonts w:ascii="함초롬바탕" w:eastAsia="함초롬바탕" w:hAnsi="함초롬바탕" w:cs="함초롬바탕"/>
          <w:color w:val="262626"/>
        </w:rPr>
        <w:t>예수는 가르치던 여러 해 동안 이 탕자의 이야기를 아주 여러 번 들려주었으며, 이 비유와 선한 사마리아인의 이야기는 아버지의 사랑과 사람의 이웃다움을 가르치는 그의 가장 좋아하는 방법이었다.</w:t>
      </w:r>
    </w:p>
    <w:p w14:paraId="31B7E5FD" w14:textId="77777777" w:rsidR="000E11C6" w:rsidRPr="00AE0BF2" w:rsidRDefault="000E11C6" w:rsidP="00AE0BF2">
      <w:pPr>
        <w:spacing w:beforeLines="50" w:before="120"/>
        <w:jc w:val="both"/>
      </w:pPr>
    </w:p>
    <w:p w14:paraId="76FEE40A" w14:textId="77777777" w:rsidR="000E11C6" w:rsidRPr="00AE0BF2" w:rsidRDefault="00000000" w:rsidP="009138F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약삭빠른 청지기의 비유</w:t>
      </w:r>
    </w:p>
    <w:p w14:paraId="2B7F3843"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169:2.1 </w:t>
      </w:r>
      <w:r>
        <w:rPr>
          <w:rFonts w:ascii="함초롬바탕" w:eastAsia="함초롬바탕" w:hAnsi="함초롬바탕" w:cs="함초롬바탕"/>
          <w:color w:val="262626"/>
        </w:rPr>
        <w:t>어느 저녁, 시몬 젤로테스가 예수가 한 말을 언급하며 말했다. “주님, 오늘 세상의 자녀들 가운데 많은 이가 불의한 맘몬으로 친구를 사귀는 데 능숙하기 때문에 왕국의 자녀들보다 그들의 세대에서 더 지혜롭다고 하신 말씀이 무슨 뜻입니까?” 예수가 대답했다.</w:t>
      </w:r>
    </w:p>
    <w:p w14:paraId="4A9E3A15"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169:2.2 </w:t>
      </w:r>
      <w:r>
        <w:rPr>
          <w:rFonts w:ascii="함초롬바탕" w:eastAsia="함초롬바탕" w:hAnsi="함초롬바탕" w:cs="함초롬바탕"/>
          <w:color w:val="262626"/>
        </w:rPr>
        <w:t>“너희 중 몇몇은 왕국에 들어오기 전에 너희의 사업 동료들을 상대하는 데 매우 영리했다. 너희가 불의하고 종종 부당했을지라도, 너희는 현재의 이익과 미래의 안전만을 생각하며 신중하고 멀리 내다보며 사업을 처리했다. 마찬가지로, 이제 너희는 왕국에서의 삶을 질서 있게 만들어 현재의 기쁨을 제공하면서도 하늘에 쌓아 둔 보물의 미래 즐거움을 확실히 해야 한다. 너희가 자기를 섬길 때는 이익을 위해 그렇게 부지런했다면, 이제 너희가 사람의 형제단의 종이며 하나님의 청지기가 되었으니, 왕국을 위해 혼을 얻는 일에 왜 더 적은 부지런함을 보여야 하겠느냐?</w:t>
      </w:r>
    </w:p>
    <w:p w14:paraId="33270601"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169:2.3 </w:t>
      </w:r>
      <w:r>
        <w:rPr>
          <w:rFonts w:ascii="함초롬바탕" w:eastAsia="함초롬바탕" w:hAnsi="함초롬바탕" w:cs="함초롬바탕"/>
          <w:color w:val="262626"/>
        </w:rPr>
        <w:t>“너희 모두는 어떤 부유한 사람이 약삭빠르지만 불의한 청지기를 가졌던 이야기를 통해 교훈을 얻을 수 있다. 이 청지기는 자신의 이기적인 이익을 위해 주인의 고객들을 억압했을 뿐만 아니라, 주인의 자금을 직접 낭비하고 허비하기도 했다. 이 모든 것이 마침내 그의 주인의 귀에 들어가자, 그는 청지기를 불러 이 소문의 의미를 물었고, 즉시 청지기 직무에 대한 회계 보고를 하고 주인의 일을 다른 사람에게 넘길 준비를 하라고 요구했다.</w:t>
      </w:r>
    </w:p>
    <w:p w14:paraId="7B1E2E0D"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169:2.4 </w:t>
      </w:r>
      <w:r>
        <w:rPr>
          <w:rFonts w:ascii="함초롬바탕" w:eastAsia="함초롬바탕" w:hAnsi="함초롬바탕" w:cs="함초롬바탕"/>
          <w:color w:val="262626"/>
        </w:rPr>
        <w:t>“이 불성실한 청지기는 혼잣말로 생각하기 시작했다. ‘이 청지기 직을 잃게 되었으니, 내가 무엇을 할 것인가? 나는 땅을 팔 힘이 없고, 구걸하기는 부끄럽구나. 내가 무엇을 할지 알겠다. 내가 이 청지기 직에서 쫓겨났을 때, 내 주인과 거래한 모든 사람들의 집에 환영받도록 해야겠다.’ 그리고 그는 주인의 채무자들을 하나씩 불러 말했다. 첫째 채무자에게 그는 ‘네가 내 주인에게 얼마나 빚을 졌느냐?’라고 물었다. 그는 ‘기름 백 말을 빚졌습니다’라고 대답했다. 그러자 청지기는 ‘네 서판 채권을 가져와서 빨리 앉아 그것을 오십으로 바꾸어라’라고 말했다. 또 다른 채무자에게 ‘너는 얼마나 빚을 졌느냐?’라고 물었고, ‘밀 백 섬입니다’라고 대답하자 청지기는 ‘네 채권을 가져와 팔십으로 쓰거라’라고 말했다. 그리고 그는 다른 많은 채무자들에게도 같은 방식으로 했다. 이처럼 부정직한 청지기는 자신이 해고된 후를 대비하여 친구들을 만들고자 했다. 나중에 그의 주인이 이 사실을 알게 되었을 때조차, 그는 이 불성실한 청지기가 미래의 궁핍과 고난을 대비하는 데 적어도 지혜를 발휘했다는 것을 인정하지 않을 수 없었다.</w:t>
      </w:r>
    </w:p>
    <w:p w14:paraId="4FD992D2"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169:2.5 </w:t>
      </w:r>
      <w:r>
        <w:rPr>
          <w:rFonts w:ascii="함초롬바탕" w:eastAsia="함초롬바탕" w:hAnsi="함초롬바탕" w:cs="함초롬바탕"/>
          <w:color w:val="262626"/>
        </w:rPr>
        <w:t>“이처럼 세상의 자녀들은 때로는 빛의 자녀들보다 미래를 준비하는 데 더 큰 지혜를 보여준다. 나는 하늘에 보물을 쌓고 있다고 주장하는 너희에게 말하노니, 불의한 맘몬으로 친구를 만드는 사람들에게서 교훈을 얻어라. 또한 너희는 의로움의 세력과 영원한 우정을 쌓도록 살아가야 하며, 그러면 모든 세속적인 것들이 실패할 때, 너희는 영원한 거처에서 기쁨으로 환영받을 것이다.</w:t>
      </w:r>
    </w:p>
    <w:p w14:paraId="68E263EB"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169:2.6 </w:t>
      </w:r>
      <w:r>
        <w:rPr>
          <w:rFonts w:ascii="함초롬바탕" w:eastAsia="함초롬바탕" w:hAnsi="함초롬바탕" w:cs="함초롬바탕"/>
          <w:color w:val="262626"/>
        </w:rPr>
        <w:t>“내가 확언하건대, 작은 일에 충성된 자는 큰 일에도 충성되며, 작은 일에 불의한 자는 큰 일에도 불의하다. 너희가 이 세상의 일에서 선견과 성실을 보이지 않았다면, 너희가 하늘 왕국의 진정한 보물의 청지기 직분을 맡게 되었을 때 어떻게 충성되고 신중할 수 있겠느냐? 만약 너희가 훌륭한 청지기이자 신실한 은행가가 되지 못하고, 다른 사람의 것을 신실하게 관리하지 않았다면, 누가 어리석게도 너희 이름으로 큰 보물을 너희에게 주겠느냐?</w:t>
      </w:r>
    </w:p>
    <w:p w14:paraId="50202236"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169:2.7 </w:t>
      </w:r>
      <w:r>
        <w:rPr>
          <w:rFonts w:ascii="함초롬바탕" w:eastAsia="함초롬바탕" w:hAnsi="함초롬바탕" w:cs="함초롬바탕"/>
          <w:color w:val="262626"/>
        </w:rPr>
        <w:t>“다시 한번 말하노니, 어떤 사람도 두 주인을 섬길 수 없다. 그는 한쪽을 미워하고 다른 쪽을 사랑하거나, 하나를 붙들고 다른 쪽을 업신여길 것이다. 너희는 하나님과 맘몬을 겸하여 섬길 수 없다.”</w:t>
      </w:r>
    </w:p>
    <w:p w14:paraId="7BCD4469"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169:2.8 </w:t>
      </w:r>
      <w:r>
        <w:rPr>
          <w:rFonts w:ascii="함초롬바탕" w:eastAsia="함초롬바탕" w:hAnsi="함초롬바탕" w:cs="함초롬바탕"/>
          <w:color w:val="262626"/>
        </w:rPr>
        <w:t>이 말을 들은 바리새인들은 그들이 부를 축적하는 데 몰두하고 있었기 때문에 비웃고 조롱하기 시작했다. 이 적대적인 청중은 예수를 무익한 논쟁으로 끌어들이려 했지만, 그는 자기 원수들과 논쟁하기를 거부했다. 바리새인들이 서로 말다툼을 벌이자 그들의 큰 소리가 근처에 진을 친 많은 무리들의 관심을 끌었다. 그들이 서로 논쟁하기 시작했을 때, 예수는 물러나 자신의 천막으로 가서 그날 밤을 보냈다.</w:t>
      </w:r>
    </w:p>
    <w:p w14:paraId="0CC66556" w14:textId="77777777" w:rsidR="000E11C6" w:rsidRPr="00AE0BF2" w:rsidRDefault="000E11C6" w:rsidP="00AE0BF2">
      <w:pPr>
        <w:spacing w:beforeLines="50" w:before="120"/>
        <w:jc w:val="both"/>
      </w:pPr>
    </w:p>
    <w:p w14:paraId="322A4B04" w14:textId="77777777" w:rsidR="000E11C6" w:rsidRPr="00AE0BF2" w:rsidRDefault="00000000" w:rsidP="009138F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부자와 거지</w:t>
      </w:r>
    </w:p>
    <w:p w14:paraId="1B8CA9D4"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169:3.1 </w:t>
      </w:r>
      <w:r>
        <w:rPr>
          <w:rFonts w:ascii="함초롬바탕" w:eastAsia="함초롬바탕" w:hAnsi="함초롬바탕" w:cs="함초롬바탕"/>
          <w:color w:val="262626"/>
        </w:rPr>
        <w:t>모임이 너무 시끄러워지자, 시몬 베드로가 일어나 자리를 수습하며 말했다. “사람들이여, 형제들이여, 이렇게 서로 논쟁하는 것은 온당하지 않다. 주님이 말했으니, 그의 말을 깊이 생각하는 것이 옳다. 그리고 그가 너희에게 선포한 것은 새로운 교리가 아니다. 부자와 거지에 관한 나실인들의 우화를 너희도 듣지 않았느냐? 우리 중 일부는 세례자 요한이 부를 사랑하고 부정한 재물을 탐하는 자들에게 이 경고의 비유를 우렁차게 외치는 것을 들었다. 이 오래된 비유는 우리가 전하는 복음과는 다르지만, 너희가 하늘 왕국의 새로운 빛을 깨달을 때까지 그 교훈에 주의를 기울이는 것이 모두에게 좋을 것이다. 요한이 들려준 이야기는 이렇다.</w:t>
      </w:r>
    </w:p>
    <w:p w14:paraId="7E5BE787"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169:3.2 </w:t>
      </w:r>
      <w:r>
        <w:rPr>
          <w:rFonts w:ascii="함초롬바탕" w:eastAsia="함초롬바탕" w:hAnsi="함초롬바탕" w:cs="함초롬바탕"/>
          <w:color w:val="262626"/>
        </w:rPr>
        <w:t>“어떤 부자, 다이브스라 불리는 사람이 있었는데, 그는 자주색 옷과 고운 아마포를 입고 매일 즐거움과 화려함 속에 살았다. 그리고 나사로라는 거지가 있었는데, 그는 이 부자의 문 앞에 놓여 있었고, 온몸에 상처가 나 있었으며, 부자의 식탁에서 떨어지는 부스러기로 배를 채우기를 간절히 원했다. 심지어 개들조차 와서 그의 상처를 핥았다. 거지가 죽자 천사들이 그를 아브라함의 품에 데려가 쉬게 했다. 그 후 얼마 지나지 않아, 이 부자도 죽었고 큰 의식과 왕의 위엄으로 장례를 치렀다. 그 부자가 이 세상을 떠났을 때, 그는 하데스에서 깨어났고, 자신이 고통받고 있음을 깨달았다. 그는 눈을 들어 멀리서 아브라함과 그의 품에 안겨 있는 나사로를 보았다. 그러자 다이브스는 큰 소리로 외쳤다. ‘아버지 아브라함이여, 저를 불쌍히 여기시고, 나사로를 보내어 손가락 끝에 물을 적셔 제 혀를 시원하게 해 주소서. 저는 이 벌로 인해 큰 고통을 받고 있습니다.’ 그러자 아브라함이 대답했다. ‘내 아들아, 너는 네 생애 동안 좋은 것을 누렸고, 나사로는 마찬가지로 악한 일을 겪었음을 기억해야 한다. 그러나 이제 이 모든 것이 바뀌어, 나사로는 위로를 받고 있고, 너는 고통을 받고 있다. 그리고 우리와 너 사이에는 큰 구렁이 있어 우리가 너에게 갈 수도 없고, 너도 우리에게 올 수 없다.’ 그러자 다이브스가 아브라함에게 말했다. ‘제발 나사로를 제 아버지의 집으로 보내 주십시오. 제게 다섯 형제가 있으니, 그가 그들에게 증언하여 형제들이 이 고통의 장소에 오지 않게 해 주십시오.’ 그러나 아브라함이 말했다. ‘내 아들아, 그들에게는 모세와 선지자들이 있으니 그들의 말을 들어야 한다.’ 다이브스가 다시 말했다. ‘아니요, 아니요, 아버지 아브라함이여! 그러나 만일 죽은 자 가운데서 누가 그들에게 가면, 그들이 회개할 것입니다.’ 그러자 아브라함이 말했다. ‘그들이 모세와 선지자들의 말을 듣지 않으면, 죽은 자가 살아난다고 해도 그들을 설득할 수 없을 것이다.’”</w:t>
      </w:r>
    </w:p>
    <w:p w14:paraId="26CE2B1E"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169:3.3 </w:t>
      </w:r>
      <w:r>
        <w:rPr>
          <w:rFonts w:ascii="함초롬바탕" w:eastAsia="함초롬바탕" w:hAnsi="함초롬바탕" w:cs="함초롬바탕"/>
          <w:color w:val="262626"/>
        </w:rPr>
        <w:t>베드로가 이 나실인 형제단의 오래된 비유를 들려준 후, 군중이 조용해지자 안드레가 일어나 그들을 밤을 보내기 위해 해산시켰다. 비록 사도들과 제자들이 다이브스와 나사로의 비유에 대해 예수에게 자주 질문했지만, 그는 이 비유에 대해 논평하기를 거부했다.</w:t>
      </w:r>
    </w:p>
    <w:p w14:paraId="4E58E827" w14:textId="77777777" w:rsidR="000E11C6" w:rsidRPr="00AE0BF2" w:rsidRDefault="000E11C6" w:rsidP="00AE0BF2">
      <w:pPr>
        <w:spacing w:beforeLines="50" w:before="120"/>
        <w:jc w:val="both"/>
      </w:pPr>
    </w:p>
    <w:p w14:paraId="43CEFA3B" w14:textId="77777777" w:rsidR="000E11C6" w:rsidRPr="00AE0BF2" w:rsidRDefault="00000000" w:rsidP="009138F6">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아버지와 그의 왕국</w:t>
      </w:r>
    </w:p>
    <w:p w14:paraId="76629002"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169:4.1 </w:t>
      </w:r>
      <w:r>
        <w:rPr>
          <w:rFonts w:ascii="함초롬바탕" w:eastAsia="함초롬바탕" w:hAnsi="함초롬바탕" w:cs="함초롬바탕"/>
          <w:color w:val="262626"/>
        </w:rPr>
        <w:t>사도들이 하나님의 왕국의 설립을 선포하면서도 하늘 아버지는 왕이 아니라는 것을, 예수는 그들에게 설명하려 할 때마다 늘 어려움을 겪었다. 예수가 이 땅에서 살고 육신으로 가르치던 당시, 유란시아 사람들은 주로 왕과 황제를 국가의 통치자로 알고 있었고, 유대인들은 오랫동안 하나님의 왕국이 올 것을 기대해 왔다. 이러한 이유들과 다른 이유들로 인해, 주님은 사람의 영적 형제단을 하늘 왕국으로, 이 형제단의 영 우두머리를 하늘 아버지로 부르는 것이 최선이라고 생각했다. 예수는 그의 아버지를 왕이라고 부른 적이 한 번도 없었다. 그는 사도들과의 친밀한 대화에서 항상 자신을 사람의 아들로, 그리고 그들의 맏형으로 언급했다. 그는 모든 추종자들을 인류의 종이자 왕국 복음의 사자로 묘사했다.</w:t>
      </w:r>
    </w:p>
    <w:p w14:paraId="3E3B901E"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169:4.2 </w:t>
      </w:r>
      <w:r>
        <w:rPr>
          <w:rFonts w:ascii="함초롬바탕" w:eastAsia="함초롬바탕" w:hAnsi="함초롬바탕" w:cs="함초롬바탕"/>
          <w:color w:val="262626"/>
        </w:rPr>
        <w:t>예수는 하늘 아버지의 인격과 속성에 대해 체계적인 수업을 사도들에게 준 적이 없었다. 그는 사람들에게 아버지를 믿으라고 요청한 적도 없었다. 그들이 이미 믿고 있다고 당연시했기 때문이다. 예수는 아버지의 실체를 증명하기 위해 논증을 펼쳐 자신을 깎아내리지 않았다. 아버지에 관한 그의 모든 가르침은 그와 아버지가 하나라는 선언에 집중되었다. 아들을 본 자는 아버지를 본 것이라는 사실, 아버지는 아들과 같이 모든 것을 아시며, 오직 아들만이 아버지를 참으로 알고 아들이 아버지를 드러내 주는 자도 안다는 사실, 아들을 아는 자는 아버지도 안다는 사실, 그리고 아버지가 그들의 결합된 본성을 드러내고 그들의 공동 작업을 보여주기 위해 그를 이 세상에 보냈다는 사실에 집중되었다. 그는 야곱의 우물가에서 사마리아 여인에게 “하나님은 영이시다”라고 선언한 것을 제외하고는, 그의 아버지에 대해 다른 선언을 한 적이 없다.</w:t>
      </w:r>
    </w:p>
    <w:p w14:paraId="0E149E40"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169:4.3 </w:t>
      </w:r>
      <w:r>
        <w:rPr>
          <w:rFonts w:ascii="함초롬바탕" w:eastAsia="함초롬바탕" w:hAnsi="함초롬바탕" w:cs="함초롬바탕"/>
          <w:color w:val="262626"/>
        </w:rPr>
        <w:t>너희는 예수에게서 하나님을 배우되, 그의 가르침에 의존해서가 아니라 그의 삶의 신성을 관찰함으로써 배운다. 주님의 삶을 통해 각 사람은 영적이고 신성한 실체들, 참되고 영원한 진리들을 인식할 수 있는 자기 능력의 척도를 나타내는 하나님에 대한 개념을 흡수할 수 있다. 유한은 무한자가 나사렛 예수의 인간 삶이라는 유한한 체험의 시간-공간 인격 안에 초점 맞춰진 그대로가 아니고서는, 결코 무한자를 이해하기를 바랄 수 없다.</w:t>
      </w:r>
    </w:p>
    <w:p w14:paraId="4807BE70"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169:4.4 </w:t>
      </w:r>
      <w:r>
        <w:rPr>
          <w:rFonts w:ascii="함초롬바탕" w:eastAsia="함초롬바탕" w:hAnsi="함초롬바탕" w:cs="함초롬바탕"/>
          <w:color w:val="262626"/>
        </w:rPr>
        <w:t>예수는 하나님이 오직 체험의 실체들로만 알려질 수 있으며, 마음을 가르치는 것만으로는 결코 이해될 수 없음을 잘 알고 있었다. 예수는 사도들에게 하나님을 완전히 이해할 수는 없지만, 사람의 아들을 알았던 것처럼 하나님을 가장 확실하게 알 수 있다고 가르쳤다. 예수가 한 말을 이해하는 것만으로는 하나님을 알 수 없지만, 예수가 어떤 존재였는지를 알면 하나님을 알 수 있다. 예수는 하나님에 대한 계시였다.</w:t>
      </w:r>
    </w:p>
    <w:p w14:paraId="6C21A993"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169:4.5 </w:t>
      </w:r>
      <w:r>
        <w:rPr>
          <w:rFonts w:ascii="함초롬바탕" w:eastAsia="함초롬바탕" w:hAnsi="함초롬바탕" w:cs="함초롬바탕"/>
          <w:color w:val="262626"/>
        </w:rPr>
        <w:t>예수는 히브리 성서를 인용할 때를 제외하고는 신을 하나님과 아버지라는 두 가지 이름으로만 언급했다. 그리고 주님이 아버지를 하나님이라고 언급할 때, 그는 보통 유대인의 부족 신에 대한 점진적 개념인 야훼라는 단어가 아닌, 복수 하나님(삼위일체)을 의미하는 히브리어를 사용했다.</w:t>
      </w:r>
    </w:p>
    <w:p w14:paraId="627352E7"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169:4.6 </w:t>
      </w:r>
      <w:r>
        <w:rPr>
          <w:rFonts w:ascii="함초롬바탕" w:eastAsia="함초롬바탕" w:hAnsi="함초롬바탕" w:cs="함초롬바탕"/>
          <w:color w:val="262626"/>
        </w:rPr>
        <w:t>예수는 아버지를 왕이라고 부른 적이 없었으며, 유대인들이 복원된 왕국에 대해 품은 소망과 요한이 선포한 다가오는 왕국이 그로 하여금 그가 제안한 영적 형제단을 하늘 왕국으로 명명할 수밖에 없게 만든 것을 매우 유감스럽게 여겼다. “하나님은 영이시다”라는 선언 하나를 제외하고, 예수는 파라다이스의 첫째 근원이며 중심과 맺은 자신의 인격적 관계를 묘사하는 용어 이외의 방식으로 신을 언급한 적이 없다.</w:t>
      </w:r>
    </w:p>
    <w:p w14:paraId="7D405456"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169:4.7 </w:t>
      </w:r>
      <w:r>
        <w:rPr>
          <w:rFonts w:ascii="함초롬바탕" w:eastAsia="함초롬바탕" w:hAnsi="함초롬바탕" w:cs="함초롬바탕"/>
          <w:color w:val="262626"/>
        </w:rPr>
        <w:t>예수는 신의 개념을 하나님이라는 단어로, 하나님을 아는 체험을 아버지라는 단어로 표현했다. 하나님을 아버지로 나타낼 때, 그것이 가능한 한 가장 넓은 의미로 이해되어야 한다. 하나님이라는 단어는 정의될 수 없으므로, 아버지의 무한 개념을 나타낸다. 반면, 부분적으로 정의될 수 있는 아버지라는 용어는 필사 실존의 과정에서 인간과 관계하시는 신성한 아버지에 대한 인간의 개념을 나타내는 데 사용될 수 있다.</w:t>
      </w:r>
    </w:p>
    <w:p w14:paraId="27F06114"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169:4.8 </w:t>
      </w:r>
      <w:r>
        <w:rPr>
          <w:rFonts w:ascii="함초롬바탕" w:eastAsia="함초롬바탕" w:hAnsi="함초롬바탕" w:cs="함초롬바탕"/>
          <w:color w:val="262626"/>
        </w:rPr>
        <w:t>유대인들에게 엘로힘은 신들의 신이었으며, 야훼는 이스라엘의 하나님이었다. 예수는 엘로힘의 개념을 받아들여 이 최상의 존재 집단을 하나님이라 불렀다. 그는 야훼, 즉 민족의 신 개념 대신에 하나님의 아버지됨과 온 세계에 걸친 사람의 형제단이라는 개념을 도입했다. 그는 신격화된 민족의 아버지라는 야훼 개념을 사람의 모든 자녀의 아버지, 개인 신자의 신성한 아버지라는 개념으로 고양시켰다. 그리고 그는 우주들의 하나님과 모든 인간의 아버지가 동일한 파라다이스 신임을 가르쳤다.</w:t>
      </w:r>
    </w:p>
    <w:p w14:paraId="4BC8FD3A"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169:4.9 </w:t>
      </w:r>
      <w:r>
        <w:rPr>
          <w:rFonts w:ascii="함초롬바탕" w:eastAsia="함초롬바탕" w:hAnsi="함초롬바탕" w:cs="함초롬바탕"/>
          <w:color w:val="262626"/>
        </w:rPr>
        <w:t>예수는 엘로힘(하나님)이 육신으로 현시한 것이라고 주장한 적이 없다. 그는 자신이 여러 세계에 대한 엘로힘(하나님)의 계시라고 선언한 적도 없다. 그를 본 자는 엘로힘(하나님)을 보았다고 가르친 적도 없다. 그러나 그는 자신이 육신 안에 있는 아버지의 계시라고 선포했으며, 그를 본 자는 아버지를 보았다고 말했다. 그는 신성한 아들로서 오직 아버지를 대표한다고 주장했다.</w:t>
      </w:r>
    </w:p>
    <w:p w14:paraId="78A7866A"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169:4.10 </w:t>
      </w:r>
      <w:r>
        <w:rPr>
          <w:rFonts w:ascii="함초롬바탕" w:eastAsia="함초롬바탕" w:hAnsi="함초롬바탕" w:cs="함초롬바탕"/>
          <w:color w:val="262626"/>
        </w:rPr>
        <w:t>그는 참으로 엘로힘 하나님의 아들이기까지 했지만, 필사 육신의 모습으로, 그리고 하나님의 필사 아들들에게 그는 자신의 삶의 계시를 필사 인간이 이해할 수 있는 범위 내에서 아버지의 성품을 묘사하는 것으로 제한하기로 선택했다. 파라다이스 삼위일체의 다른 개인들의 성품에 관해서는, 그들이 그의 육신화한 아들 나사렛 예수의 삶에서 인격적 초상으로 계시된 아버지와 전적으로 같은 성품을 지녔다는 가르침에 우리는 만족해야 할 것이다.</w:t>
      </w:r>
    </w:p>
    <w:p w14:paraId="4DDC835F"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169:4.11 </w:t>
      </w:r>
      <w:r>
        <w:rPr>
          <w:rFonts w:ascii="함초롬바탕" w:eastAsia="함초롬바탕" w:hAnsi="함초롬바탕" w:cs="함초롬바탕"/>
          <w:color w:val="262626"/>
        </w:rPr>
        <w:t>예수는 지상에서의 삶에서 하늘 아버지의 참된 본성을 계시했지만, 그에 대해 많은 것을 가르치지는 않았다. 실제로 그는 두 가지만 가르쳤다. 하나님은 그 자체로 영이라는 것, 그리고 그의 창조체들과의 모든 관계에서 그는 아버지라는 것이다. 이날 저녁, 예수는 “나는 아버지에게서 나왔고 세상에 왔다. 다시 나는 세상을 떠나 아버지께로 갈 것이다”라고 선언하며 하나님과의 관계에 대한 최종 선언을 했다.</w:t>
      </w:r>
    </w:p>
    <w:p w14:paraId="1FA8BEE3"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169:4.12 </w:t>
      </w:r>
      <w:r>
        <w:rPr>
          <w:rFonts w:ascii="함초롬바탕" w:eastAsia="함초롬바탕" w:hAnsi="함초롬바탕" w:cs="함초롬바탕"/>
          <w:color w:val="262626"/>
        </w:rPr>
        <w:t>그러나 주목해야 한다! 예수는 “내 말을 들은 자는 하나님을 들은 것이다”라고 말한 적이 없다. 그러나 그는 “나를 본 자는 아버지를 보았다”라고 말했다. 예수의 가르침을 듣는 것은 하나님을 아는 것과 동일하지 않지만, 예수를 보는 것은 그 자체로 아버지를 혼에 계시하는 체험이다. 우주들의 하나님은 널리 뻗은 창조계를 다스리지만, 하늘 아버지는 그의 영을 너희 마음속에 거하게 보내신다.</w:t>
      </w:r>
    </w:p>
    <w:p w14:paraId="27AFC91B" w14:textId="77777777" w:rsidR="000E11C6" w:rsidRPr="00AE0BF2" w:rsidRDefault="00000000" w:rsidP="00AE0BF2">
      <w:pPr>
        <w:spacing w:beforeLines="50" w:before="120"/>
        <w:jc w:val="both"/>
      </w:pPr>
      <w:r>
        <w:rPr>
          <w:rFonts w:ascii="함초롬바탕" w:eastAsia="함초롬바탕" w:hAnsi="함초롬바탕" w:cs="함초롬바탕"/>
          <w:b/>
          <w:bCs/>
          <w:color w:val="B08D57"/>
          <w:sz w:val="18"/>
          <w:szCs w:val="18"/>
        </w:rPr>
        <w:t xml:space="preserve">169:4.13 </w:t>
      </w:r>
      <w:r>
        <w:rPr>
          <w:rFonts w:ascii="함초롬바탕" w:eastAsia="함초롬바탕" w:hAnsi="함초롬바탕" w:cs="함초롬바탕"/>
          <w:color w:val="262626"/>
        </w:rPr>
        <w:t>예수는 인간의 모습을 한 영적 렌즈로, 보이지 않는 그분을 물질 창조체에게 보이게 한다. 그는 너희의 맏형으로서, 육신을 입고, 천상 무리조차 온전히 이해한다고 감히 여길 수 없는 무한한 속성을 지닌 존재를 너희에게 알려준다. 그러나 이 모든 것은 개인 신자의 개인적 체험 안에 있어야 한다. 영이신 하나님은 오직 영적 체험을 통해서만 알려질 수 있다. 하나님은 영적 영역의 신성한 아들에 의해, 물질적 세계의 유한한 아들들에게 아버지로서만 계시될 수 있다. 너희는 영원하신 분을 아버지로서 알 수 있으며, 그를 우주들의 하나님, 모든 존재의 무한한 창조주로서 예배할 수 있다.</w:t>
      </w:r>
    </w:p>
    <w:p w14:paraId="1DC2E4F5" w14:textId="77777777" w:rsidR="000E11C6" w:rsidRPr="004C7EB1" w:rsidRDefault="00000000" w:rsidP="002D6084">
      <w:pPr>
        <w:pStyle w:val="1"/>
        <w:keepNext/>
        <w:pageBreakBefore/>
        <w:pBdr>
          <w:bottom w:val="double" w:sz="6" w:space="10" w:color="B08D57"/>
        </w:pBdr>
        <w:spacing w:before="600" w:after="360"/>
        <w:jc w:val="center"/>
      </w:pPr>
      <w:bookmarkStart w:id="170" w:name="paper170"/>
      <w:r>
        <w:rPr>
          <w:rFonts w:ascii="함초롬바탕" w:eastAsia="함초롬바탕" w:hAnsi="함초롬바탕" w:cs="함초롬바탕"/>
          <w:color w:val="B08D57"/>
          <w:spacing w:val="40"/>
          <w:sz w:val="24"/>
          <w:szCs w:val="24"/>
        </w:rPr>
        <w:t>제170편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하늘 왕국</w:t>
      </w:r>
      <w:bookmarkEnd w:id="170"/>
    </w:p>
    <w:p w14:paraId="58D63DCE" w14:textId="77777777" w:rsidR="000E11C6" w:rsidRPr="004C7EB1" w:rsidRDefault="000E11C6" w:rsidP="004C7EB1">
      <w:pPr>
        <w:spacing w:beforeLines="50" w:before="120"/>
        <w:jc w:val="both"/>
      </w:pPr>
    </w:p>
    <w:p w14:paraId="2E0DE785"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170:0.1 </w:t>
      </w:r>
      <w:r>
        <w:rPr>
          <w:rFonts w:ascii="함초롬바탕" w:eastAsia="함초롬바탕" w:hAnsi="함초롬바탕" w:cs="함초롬바탕"/>
          <w:color w:val="262626"/>
        </w:rPr>
        <w:t>3월 11일 토요일 오후, 예수는 펠라에서 마지막 설교를 했다. 이 설교는 그의 공개 사역에서 주목할 만한 강론들 가운데 하나였으며, 하늘 왕국에 대한 포괄적이고 완전한 논의를 담고 있었다. 예수는 사도들과 제자들이 “하늘 왕국”과 “하나님의 왕국”이라는 용어의 의미와 중요성을 혼동하고 있음을 알고 있었다. 그는 이 두 용어를 자신의 증여 사명을 나타내는 서로 바꾸어 쓸 수 있는 명칭으로 사용했다. 하늘 왕국이라는 용어 자체만으로도 그것이 지상의 왕국 및 현세적 정부와는 전혀 무관함을 나타내기에 충분했어야 했지만, 그렇지 않았다. 현세적 왕이라는 관념이 유대인의 마음속에 너무 깊이 뿌리박혀 있어 한 세대 만에 뿌리 뽑힐 수가 없었다. 이러한 이유로 예수는 처음에는 이 오랫동안 길러 온 왕국 개념을 공개적으로 반대하지 않았다.</w:t>
      </w:r>
    </w:p>
    <w:p w14:paraId="6677B16E"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170:0.2 </w:t>
      </w:r>
      <w:r>
        <w:rPr>
          <w:rFonts w:ascii="함초롬바탕" w:eastAsia="함초롬바탕" w:hAnsi="함초롬바탕" w:cs="함초롬바탕"/>
          <w:color w:val="262626"/>
        </w:rPr>
        <w:t>그 안식일 오후, 주님은 하늘 왕국에 대한 가르침을 명확히 하려 했다. 그는 이 주제를 모든 관점에서 논의하며 그 용어가 사용된 다양한 의미들을 분명히 하고자 했다. 이 기록에서는 예수가 이전의 다른 경우들에 한 많은 말들을 덧붙여 이 강론을 더욱 확장하고, 또한 그날 저녁 사도들에게만 한 말들도 포함할 것이다. 나아가 후대 그리스도교 교회와 관련하여 왕국 개념이 이후 어떻게 전개되었는지를 다루는 몇 가지 논평도 덧붙일 것이다.</w:t>
      </w:r>
    </w:p>
    <w:p w14:paraId="18DEBA2E" w14:textId="77777777" w:rsidR="000E11C6" w:rsidRPr="004C7EB1" w:rsidRDefault="000E11C6" w:rsidP="004C7EB1">
      <w:pPr>
        <w:spacing w:beforeLines="50" w:before="120"/>
        <w:jc w:val="both"/>
      </w:pPr>
    </w:p>
    <w:p w14:paraId="33993BCC" w14:textId="77777777" w:rsidR="000E11C6" w:rsidRPr="004C7EB1" w:rsidRDefault="00000000" w:rsidP="004C7EB1">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하늘 왕국에 대한 개념들</w:t>
      </w:r>
    </w:p>
    <w:p w14:paraId="1897C6B8"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170:1.1 </w:t>
      </w:r>
      <w:r>
        <w:rPr>
          <w:rFonts w:ascii="함초롬바탕" w:eastAsia="함초롬바탕" w:hAnsi="함초롬바탕" w:cs="함초롬바탕"/>
          <w:color w:val="262626"/>
        </w:rPr>
        <w:t>예수의 설교와 관련하여, 히브리 성서 전반에 걸쳐 하늘 왕국에 대한 이중 개념이 있었음을 주목해야 한다. 선지자들은 하나님의 왕국을 다음과 같이 제시했다.</w:t>
      </w:r>
    </w:p>
    <w:p w14:paraId="11AF50DF"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170:1.2 </w:t>
      </w:r>
      <w:r>
        <w:rPr>
          <w:rFonts w:ascii="함초롬바탕" w:eastAsia="함초롬바탕" w:hAnsi="함초롬바탕" w:cs="함초롬바탕"/>
          <w:color w:val="262626"/>
        </w:rPr>
        <w:t>1. 현재의 실체로서의 왕국.</w:t>
      </w:r>
    </w:p>
    <w:p w14:paraId="0DBE2E31"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170:1.3 </w:t>
      </w:r>
      <w:r>
        <w:rPr>
          <w:rFonts w:ascii="함초롬바탕" w:eastAsia="함초롬바탕" w:hAnsi="함초롬바탕" w:cs="함초롬바탕"/>
          <w:color w:val="262626"/>
        </w:rPr>
        <w:t>2. 미래의 희망으로서의 왕국—메시아가 등장할 때 왕국이 완전히 실현될 것이라는 개념. 이 개념은 세례자 요한이 가르쳤던 왕국 개념이다.</w:t>
      </w:r>
    </w:p>
    <w:p w14:paraId="53FEC399"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170:1.4 </w:t>
      </w:r>
      <w:r>
        <w:rPr>
          <w:rFonts w:ascii="함초롬바탕" w:eastAsia="함초롬바탕" w:hAnsi="함초롬바탕" w:cs="함초롬바탕"/>
          <w:color w:val="262626"/>
        </w:rPr>
        <w:t>예수와 사도들은 처음부터 이 두 가지 개념을 가르쳤다. 또한 기억해야 할 왕국에 대한 다른 두 가지 개념이 있었다.</w:t>
      </w:r>
    </w:p>
    <w:p w14:paraId="6FA2AE74"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170:1.5 </w:t>
      </w:r>
      <w:r>
        <w:rPr>
          <w:rFonts w:ascii="함초롬바탕" w:eastAsia="함초롬바탕" w:hAnsi="함초롬바탕" w:cs="함초롬바탕"/>
          <w:color w:val="262626"/>
        </w:rPr>
        <w:t>3. 초자연적 기원과 기적적 개시를 지닌, 세계적이고 초월적인 왕국에 대한 후기 유대인들의 개념.</w:t>
      </w:r>
    </w:p>
    <w:p w14:paraId="4F0B8B3B"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170:1.6 </w:t>
      </w:r>
      <w:r>
        <w:rPr>
          <w:rFonts w:ascii="함초롬바탕" w:eastAsia="함초롬바탕" w:hAnsi="함초롬바탕" w:cs="함초롬바탕"/>
          <w:color w:val="262626"/>
        </w:rPr>
        <w:t>4. 세상의 끝에서 선이 악을 이기는 성취로서의 신성한 왕국의 설립을 묘사한 페르시아의 가르침.</w:t>
      </w:r>
    </w:p>
    <w:p w14:paraId="08E93047"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170:1.7 </w:t>
      </w:r>
      <w:r>
        <w:rPr>
          <w:rFonts w:ascii="함초롬바탕" w:eastAsia="함초롬바탕" w:hAnsi="함초롬바탕" w:cs="함초롬바탕"/>
          <w:color w:val="262626"/>
        </w:rPr>
        <w:t>예수가 지상에 오기 직전에 유대인들은 이 모든 왕국 개념을 결합하고 혼동하여, 메시아가 와서 유대인의 승리의 시대를 세울 것이라는 묵시적 개념을 형성했다. 이는 지상에서 하나님의 최상 통치가 이루어지는 영원한 시대, 새로운 세상, 온 인류가 야훼를 예배하게 될 시대를 뜻했다. 예수는 하늘 왕국의 개념을 이용하기로 선택하면서, 유대교와 페르시아 종교 양쪽의 가장 핵심적이고 최고조에 달한 유산을 취하기로 했다.</w:t>
      </w:r>
    </w:p>
    <w:p w14:paraId="74EDBF19"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170:1.8 </w:t>
      </w:r>
      <w:r>
        <w:rPr>
          <w:rFonts w:ascii="함초롬바탕" w:eastAsia="함초롬바탕" w:hAnsi="함초롬바탕" w:cs="함초롬바탕"/>
          <w:color w:val="262626"/>
        </w:rPr>
        <w:t>그리스도교 시대를 거쳐 이해되고 오해되어 온 하늘 왕국은 네 가지 뚜렷한 관념 집단을 포함했다.</w:t>
      </w:r>
    </w:p>
    <w:p w14:paraId="5FC921D5"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170:1.9 </w:t>
      </w:r>
      <w:r>
        <w:rPr>
          <w:rFonts w:ascii="함초롬바탕" w:eastAsia="함초롬바탕" w:hAnsi="함초롬바탕" w:cs="함초롬바탕"/>
          <w:color w:val="262626"/>
        </w:rPr>
        <w:t>1. 유대인의 개념.</w:t>
      </w:r>
    </w:p>
    <w:p w14:paraId="4223DD0B"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170:1.10 </w:t>
      </w:r>
      <w:r>
        <w:rPr>
          <w:rFonts w:ascii="함초롬바탕" w:eastAsia="함초롬바탕" w:hAnsi="함초롬바탕" w:cs="함초롬바탕"/>
          <w:color w:val="262626"/>
        </w:rPr>
        <w:t>2. 페르시아인의 개념.</w:t>
      </w:r>
    </w:p>
    <w:p w14:paraId="74E3C1B7"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170:1.11 </w:t>
      </w:r>
      <w:r>
        <w:rPr>
          <w:rFonts w:ascii="함초롬바탕" w:eastAsia="함초롬바탕" w:hAnsi="함초롬바탕" w:cs="함초롬바탕"/>
          <w:color w:val="262626"/>
        </w:rPr>
        <w:t>3. 예수의 개인적 체험 개념—“하늘 왕국은 너희 안에 있다.”</w:t>
      </w:r>
    </w:p>
    <w:p w14:paraId="608B77B3"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170:1.12 </w:t>
      </w:r>
      <w:r>
        <w:rPr>
          <w:rFonts w:ascii="함초롬바탕" w:eastAsia="함초롬바탕" w:hAnsi="함초롬바탕" w:cs="함초롬바탕"/>
          <w:color w:val="262626"/>
        </w:rPr>
        <w:t>4. 그리스도교 창시자들과 전파자들이 세상에 인식시키고자 했던 혼합되고 혼란스러운 개념들.</w:t>
      </w:r>
    </w:p>
    <w:p w14:paraId="617BEF5C"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170:1.13 </w:t>
      </w:r>
      <w:r>
        <w:rPr>
          <w:rFonts w:ascii="함초롬바탕" w:eastAsia="함초롬바탕" w:hAnsi="함초롬바탕" w:cs="함초롬바탕"/>
          <w:color w:val="262626"/>
        </w:rPr>
        <w:t>예수는 여러 시기와 다양한 상황에서 그의 공개 가르침에서 여러 가지 “왕국” 개념을 제시했을 것으로 보이지만, 사도들에게는 항상 땅에 있는 동료들과, 하늘 아버지와 맺는 관계 속에서 인간이 겪는 개인적 체험을 포괄하는 것으로 왕국을 가르쳤다. 왕국에 관해 그의 마지막 말은 항상 “왕국은 너희 안에 있다”였다.</w:t>
      </w:r>
    </w:p>
    <w:p w14:paraId="6A9A7463"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170:1.14 </w:t>
      </w:r>
      <w:r>
        <w:rPr>
          <w:rFonts w:ascii="함초롬바탕" w:eastAsia="함초롬바탕" w:hAnsi="함초롬바탕" w:cs="함초롬바탕"/>
          <w:color w:val="262626"/>
        </w:rPr>
        <w:t>“하늘 왕국”이라는 용어의 의미에 대한 수세기 동안의 혼란은 세 가지 요인에 기인했다.</w:t>
      </w:r>
    </w:p>
    <w:p w14:paraId="426FDD3F"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170:1.15 </w:t>
      </w:r>
      <w:r>
        <w:rPr>
          <w:rFonts w:ascii="함초롬바탕" w:eastAsia="함초롬바탕" w:hAnsi="함초롬바탕" w:cs="함초롬바탕"/>
          <w:color w:val="262626"/>
        </w:rPr>
        <w:t>1. 예수와 그의 사도들에 의해 “왕국” 개념이 재구성되는 과정에서 그것이 통과한 여러 발전 단계를 관찰함으로써 발생한 혼란.</w:t>
      </w:r>
    </w:p>
    <w:p w14:paraId="58878736"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170:1.16 </w:t>
      </w:r>
      <w:r>
        <w:rPr>
          <w:rFonts w:ascii="함초롬바탕" w:eastAsia="함초롬바탕" w:hAnsi="함초롬바탕" w:cs="함초롬바탕"/>
          <w:color w:val="262626"/>
        </w:rPr>
        <w:t>2. 초기 그리스도교가 유대인의 환경에서 이방인의 환경으로 이식됨에 따라 필연적으로 수반된 혼란.</w:t>
      </w:r>
    </w:p>
    <w:p w14:paraId="625B0DD6"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170:1.17 </w:t>
      </w:r>
      <w:r>
        <w:rPr>
          <w:rFonts w:ascii="함초롬바탕" w:eastAsia="함초롬바탕" w:hAnsi="함초롬바탕" w:cs="함초롬바탕"/>
          <w:color w:val="262626"/>
        </w:rPr>
        <w:t>3. 그리스도교가 예수의 인물 중심으로 조직된 종교가 되었다는 사실에 내재된 혼란. 왕국의 복음은 점점 더 그에 관한 종교가 되었다.</w:t>
      </w:r>
    </w:p>
    <w:p w14:paraId="5A2EC82C" w14:textId="77777777" w:rsidR="000E11C6" w:rsidRPr="004C7EB1" w:rsidRDefault="000E11C6" w:rsidP="004C7EB1">
      <w:pPr>
        <w:spacing w:beforeLines="50" w:before="120"/>
        <w:jc w:val="both"/>
      </w:pPr>
    </w:p>
    <w:p w14:paraId="4FC21C5F" w14:textId="77777777" w:rsidR="000E11C6" w:rsidRPr="004C7EB1" w:rsidRDefault="00000000" w:rsidP="002D608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예수의 왕국 개념</w:t>
      </w:r>
    </w:p>
    <w:p w14:paraId="64C740ED"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170:2.1 </w:t>
      </w:r>
      <w:r>
        <w:rPr>
          <w:rFonts w:ascii="함초롬바탕" w:eastAsia="함초롬바탕" w:hAnsi="함초롬바탕" w:cs="함초롬바탕"/>
          <w:color w:val="262626"/>
        </w:rPr>
        <w:t>주님은 하늘 왕국이 하나님의 아버지됨의 진리와 사람의 형제단이라는 연관된 사실에 기초하여 시작되고 중심을 잡아야 한다는 점을 분명히 했다. 예수는 그러한 가르침을 받아들이면 인간을 태고 이래의 동물적 두려움의 속박에서 해방시키고, 동시에 인간의 삶을 영적 자유의 새로운 삶이 주는 다음과 같은 부여물들로 풍요롭게 할 것이라고 선언했다.</w:t>
      </w:r>
    </w:p>
    <w:p w14:paraId="4B12AAD3"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170:2.2 </w:t>
      </w:r>
      <w:r>
        <w:rPr>
          <w:rFonts w:ascii="함초롬바탕" w:eastAsia="함초롬바탕" w:hAnsi="함초롬바탕" w:cs="함초롬바탕"/>
          <w:color w:val="262626"/>
        </w:rPr>
        <w:t>1. 새로운 용기와 증대된 영적 권능을 소유하게 됨. 왕국의 복음은 인간을 자유롭게 하고 그가 영원한 생명을 소망할 수 있도록 영감을 줄 것이었다.</w:t>
      </w:r>
    </w:p>
    <w:p w14:paraId="26303B9E"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170:2.3 </w:t>
      </w:r>
      <w:r>
        <w:rPr>
          <w:rFonts w:ascii="함초롬바탕" w:eastAsia="함초롬바탕" w:hAnsi="함초롬바탕" w:cs="함초롬바탕"/>
          <w:color w:val="262626"/>
        </w:rPr>
        <w:t>2. 복음은 모든 사람, 심지어 가난한 자들에게도 새로운 확신과 진정한 위로의 메시지를 전달했다.</w:t>
      </w:r>
    </w:p>
    <w:p w14:paraId="236BE382"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170:2.4 </w:t>
      </w:r>
      <w:r>
        <w:rPr>
          <w:rFonts w:ascii="함초롬바탕" w:eastAsia="함초롬바탕" w:hAnsi="함초롬바탕" w:cs="함초롬바탕"/>
          <w:color w:val="262626"/>
        </w:rPr>
        <w:t>3. 그것 자체가 도덕적 가치의 새로운 기준이자, 인간 행동을 측정하는 새로운 윤리적 척도였다. 이는 새로운 인간 사회 질서의 이상을 묘사했다.</w:t>
      </w:r>
    </w:p>
    <w:p w14:paraId="7D03B429"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170:2.5 </w:t>
      </w:r>
      <w:r>
        <w:rPr>
          <w:rFonts w:ascii="함초롬바탕" w:eastAsia="함초롬바탕" w:hAnsi="함초롬바탕" w:cs="함초롬바탕"/>
          <w:color w:val="262626"/>
        </w:rPr>
        <w:t>4. 물질적인 것과 비교할 때 영적인 것의 우월성을 가르쳤다. 그것은 영적 실체를 영화롭게 하고 초인간적 이상을 고양시켰다.</w:t>
      </w:r>
    </w:p>
    <w:p w14:paraId="1223831B"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170:2.6 </w:t>
      </w:r>
      <w:r>
        <w:rPr>
          <w:rFonts w:ascii="함초롬바탕" w:eastAsia="함초롬바탕" w:hAnsi="함초롬바탕" w:cs="함초롬바탕"/>
          <w:color w:val="262626"/>
        </w:rPr>
        <w:t>5. 이 새로운 복음은 영적 성취를 삶의 진정한 목표로 제시했다. 인간 삶은 새로운 도덕적 가치와 신성한 존엄성을 부여받았다.</w:t>
      </w:r>
    </w:p>
    <w:p w14:paraId="7769602C"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170:2.7 </w:t>
      </w:r>
      <w:r>
        <w:rPr>
          <w:rFonts w:ascii="함초롬바탕" w:eastAsia="함초롬바탕" w:hAnsi="함초롬바탕" w:cs="함초롬바탕"/>
          <w:color w:val="262626"/>
        </w:rPr>
        <w:t>6. 예수는 영원한 실체들이 의로운 지상의 노력의 결과(보상)라고 가르쳤다. 인간의 지상 필사 체류는 고귀한 운명을 인식함으로써 새로운 의미를 획득했다.</w:t>
      </w:r>
    </w:p>
    <w:p w14:paraId="209B6F1F"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170:2.8 </w:t>
      </w:r>
      <w:r>
        <w:rPr>
          <w:rFonts w:ascii="함초롬바탕" w:eastAsia="함초롬바탕" w:hAnsi="함초롬바탕" w:cs="함초롬바탕"/>
          <w:color w:val="262626"/>
        </w:rPr>
        <w:t>7. 이 새로운 복음은 인간 구원이 구원받은 하나님의 아들들의 끝없는 봉사라는 미래 운명에서 성취되고 실현될 포괄적인 신성한 목적의 계시임을 확증했다.</w:t>
      </w:r>
    </w:p>
    <w:p w14:paraId="0602CAE9"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170:2.9 </w:t>
      </w:r>
      <w:r>
        <w:rPr>
          <w:rFonts w:ascii="함초롬바탕" w:eastAsia="함초롬바탕" w:hAnsi="함초롬바탕" w:cs="함초롬바탕"/>
          <w:color w:val="262626"/>
        </w:rPr>
        <w:t>이러한 가르침들은 예수가 가르쳤던 왕국의 확장된 개념을 포함한다. 이 위대한 개념은 세례자 요한의 초보적이고 혼란된 왕국 가르침에 거의 포함되지 않았다.</w:t>
      </w:r>
    </w:p>
    <w:p w14:paraId="342F0D89"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170:2.10 </w:t>
      </w:r>
      <w:r>
        <w:rPr>
          <w:rFonts w:ascii="함초롬바탕" w:eastAsia="함초롬바탕" w:hAnsi="함초롬바탕" w:cs="함초롬바탕"/>
          <w:color w:val="262626"/>
        </w:rPr>
        <w:t>사도들은 주님이 왕국에 관해 한 말의 진정한 의미를 이해할 수 없었다. 신약 성서에 기록된 예수의 가르침이 왜곡된 것은, 복음서 기록자들의 개념이 예수가 그때 잠시 동안만 세상을 떠나 있으며 곧 그가 권능과 영광으로 왕국을 세우러 돌아오리라는 믿음, 곧 그가 육신으로 그들과 함께 있을 때 그들이 품었던 바로 그런 관념에 물들었기 때문이다. 그러나 예수는 왕국의 설립을 이 세상으로 돌아온다는 관념과 연관 짓지 않았다. 수세기가 지나도 “새 시대”의 징후가 나타나지 않았다는 것은 예수의 가르침과 전혀 모순되지 않는다.</w:t>
      </w:r>
    </w:p>
    <w:p w14:paraId="0C26FFCA"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170:2.11 </w:t>
      </w:r>
      <w:r>
        <w:rPr>
          <w:rFonts w:ascii="함초롬바탕" w:eastAsia="함초롬바탕" w:hAnsi="함초롬바탕" w:cs="함초롬바탕"/>
          <w:color w:val="262626"/>
        </w:rPr>
        <w:t>이 설교에서 가장 중요한 노력은 하늘 왕국의 개념을 하나님의 뜻을 행하는 것이라는 이상으로 전환하려는 시도였다. 주님은 오랫동안 추종자들에게 “당신의 왕국이 오게 하시며, 당신의 뜻이 이루어지게 하소서”라고 기도하도록 가르쳤다. 이때 그는 하나님의 왕국이라는 용어 대신 더 실질적인 동의어인 하나님의 뜻을 사용하도록 간절히 설득하려 했다. 그러나 성공하지 못했다.</w:t>
      </w:r>
    </w:p>
    <w:p w14:paraId="4F2F92A4"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170:2.12 </w:t>
      </w:r>
      <w:r>
        <w:rPr>
          <w:rFonts w:ascii="함초롬바탕" w:eastAsia="함초롬바탕" w:hAnsi="함초롬바탕" w:cs="함초롬바탕"/>
          <w:color w:val="262626"/>
        </w:rPr>
        <w:t>예수는 왕국, 왕, 신민이라는 개념 대신, 하늘 가족, 하늘 아버지, 그리고 그들의 동료 인간을 위해 기쁘고 자발적인 봉사를 하며 하나님 아버지를 숭고하고 지성적으로 예배하는 해방된 하나님의 아들들의 개념을 대체하고자 했다.</w:t>
      </w:r>
    </w:p>
    <w:p w14:paraId="6F198880" w14:textId="77777777" w:rsidR="000E11C6" w:rsidRPr="004C7EB1" w:rsidRDefault="00000000" w:rsidP="004C7EB1">
      <w:pPr>
        <w:spacing w:beforeLines="50" w:before="120"/>
        <w:jc w:val="both"/>
      </w:pPr>
      <w:r>
        <w:rPr>
          <w:rFonts w:ascii="함초롬바탕" w:eastAsia="함초롬바탕" w:hAnsi="함초롬바탕" w:cs="함초롬바탕"/>
          <w:color w:val="262626"/>
        </w:rPr>
        <w:t>170:2.13 이때까지 사도들은 왕국에 대한 이중 관점을 갖게 되었는데, 그들은 왕국을 다음과 같이 여겼다.</w:t>
      </w:r>
    </w:p>
    <w:p w14:paraId="4196780F"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170:2.14 </w:t>
      </w:r>
      <w:r>
        <w:rPr>
          <w:rFonts w:ascii="함초롬바탕" w:eastAsia="함초롬바탕" w:hAnsi="함초롬바탕" w:cs="함초롬바탕"/>
          <w:color w:val="262626"/>
        </w:rPr>
        <w:t>1. 참된 신자들의 심정 속에 이미 존재하는 개인적 체험의 문제.</w:t>
      </w:r>
    </w:p>
    <w:p w14:paraId="44889E1B"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170:2.15 </w:t>
      </w:r>
      <w:r>
        <w:rPr>
          <w:rFonts w:ascii="함초롬바탕" w:eastAsia="함초롬바탕" w:hAnsi="함초롬바탕" w:cs="함초롬바탕"/>
          <w:color w:val="262626"/>
        </w:rPr>
        <w:t>2. 인종적 또는 세계적 현상의 문제. 곧 왕국은 미래에 있으며, 고대할 무엇이라는 것.</w:t>
      </w:r>
    </w:p>
    <w:p w14:paraId="482656A9"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170:2.16 </w:t>
      </w:r>
      <w:r>
        <w:rPr>
          <w:rFonts w:ascii="함초롬바탕" w:eastAsia="함초롬바탕" w:hAnsi="함초롬바탕" w:cs="함초롬바탕"/>
          <w:color w:val="262626"/>
        </w:rPr>
        <w:t>그들은 왕국이 사람들의 심정 속에 오는 것을 반죽 속의 누룩이나 겨자씨의 성장과 같은 점진적인 발전으로 보았다. 그들은 왕국이 인종적 또는 세계적 의미로 갑작스럽고 극적으로 올 것이라고 믿었다. 예수는 하늘 왕국이 영적 삶의 높은 자질을 실현하는 개인적인 체험이라는 것을 그들에게 지치지 않고 이야기했다. 영 체험의 이러한 실체들은 점진적으로 신성한 확신과 영원한 웅대함의 새롭고 더 높은 수준으로 전환된다고 했다.</w:t>
      </w:r>
    </w:p>
    <w:p w14:paraId="01D77DF8"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170:2.17 </w:t>
      </w:r>
      <w:r>
        <w:rPr>
          <w:rFonts w:ascii="함초롬바탕" w:eastAsia="함초롬바탕" w:hAnsi="함초롬바탕" w:cs="함초롬바탕"/>
          <w:color w:val="262626"/>
        </w:rPr>
        <w:t>이날 오후에 주님은 왕국의 이중적 본성에 대한 새로운 개념을 명확히 가르쳤다. 그는 다음 두 가지 단계를 묘사했다.</w:t>
      </w:r>
    </w:p>
    <w:p w14:paraId="43084E23"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170:2.18 </w:t>
      </w:r>
      <w:r>
        <w:rPr>
          <w:rFonts w:ascii="함초롬바탕" w:eastAsia="함초롬바탕" w:hAnsi="함초롬바탕" w:cs="함초롬바탕"/>
          <w:color w:val="262626"/>
        </w:rPr>
        <w:t>“첫째. 이 세상에서의 하나님의 왕국, 하나님의 뜻을 행하려는 최상의 열망, 향상된 윤리적이고 도덕적인 행위라는 좋은 열매를 맺는 인간에 대한 이타적 사랑.</w:t>
      </w:r>
    </w:p>
    <w:p w14:paraId="30AA73A7"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170:2.19 </w:t>
      </w:r>
      <w:r>
        <w:rPr>
          <w:rFonts w:ascii="함초롬바탕" w:eastAsia="함초롬바탕" w:hAnsi="함초롬바탕" w:cs="함초롬바탕"/>
          <w:color w:val="262626"/>
        </w:rPr>
        <w:t>“둘째. 하늘에서의 하나님의 왕국, 필사자 신자들의 목표, 하나님을 향한 사랑이 완성되고 하나님의 뜻이 더 신성하게 이루어지는 상태.”</w:t>
      </w:r>
    </w:p>
    <w:p w14:paraId="16239D78"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170:2.20 </w:t>
      </w:r>
      <w:r>
        <w:rPr>
          <w:rFonts w:ascii="함초롬바탕" w:eastAsia="함초롬바탕" w:hAnsi="함초롬바탕" w:cs="함초롬바탕"/>
          <w:color w:val="262626"/>
        </w:rPr>
        <w:t>예수는 신앙을 통해 신자는 지금 왕국에 들어간다고 가르쳤다. 여러 담화에서 그는 신앙으로 왕국에 들어가는 데 필수적인 두 가지를 가르쳤다.</w:t>
      </w:r>
    </w:p>
    <w:p w14:paraId="6F5CC93A"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170:2.21 </w:t>
      </w:r>
      <w:r>
        <w:rPr>
          <w:rFonts w:ascii="함초롬바탕" w:eastAsia="함초롬바탕" w:hAnsi="함초롬바탕" w:cs="함초롬바탕"/>
          <w:color w:val="262626"/>
        </w:rPr>
        <w:t>1. 신앙, 진실함. 어린아이처럼 오고, 아들됨의 증여를 선물로 받으며, 의심 없이 또한 아버지의 지혜에 대한 완전한 확신과 진정한 신뢰 속에서 아버지의 뜻을 행하는 데 복종하는 것, 편견과 선입견 없이 왕국에 들어오는 것, 순수한 아이처럼 마음이 열려 있고 가르침을 받을 수 있는 것.</w:t>
      </w:r>
    </w:p>
    <w:p w14:paraId="55A09E98"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170:2.22 </w:t>
      </w:r>
      <w:r>
        <w:rPr>
          <w:rFonts w:ascii="함초롬바탕" w:eastAsia="함초롬바탕" w:hAnsi="함초롬바탕" w:cs="함초롬바탕"/>
          <w:color w:val="262626"/>
        </w:rPr>
        <w:t>2. 진리의 갈망. 의로움을 추구하는 갈증, 마음의 변화, 하나님을 닮고 하나님을 찾으려는 동기를 얻는 것.</w:t>
      </w:r>
    </w:p>
    <w:p w14:paraId="0DF1160C"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170:2.23 </w:t>
      </w:r>
      <w:r>
        <w:rPr>
          <w:rFonts w:ascii="함초롬바탕" w:eastAsia="함초롬바탕" w:hAnsi="함초롬바탕" w:cs="함초롬바탕"/>
          <w:color w:val="262626"/>
        </w:rPr>
        <w:t>예수는 죄가 결함이 있는 본성의 산물이 아니라, 순종하지 않는 의지에 지배되는 인지하는 마음의 산물이라고 가르쳤다. 죄에 관해, 그는 하나님이 이미 용서하셨으며, 우리가 우리의 동료들을 용서하는 행위를 통해 그 용서를 개인적으로 받을 수 있다고 가르쳤다. 너희가 육신의 형제를 용서할 때, 너희는 그로 인해 너희 자신의 잘못에 대한 하나님의 용서라는 실체를 받아들일 수 있는 능력을 너희 자신의 혼에 창조하게 된다.</w:t>
      </w:r>
    </w:p>
    <w:p w14:paraId="74E78241"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170:2.24 </w:t>
      </w:r>
      <w:r>
        <w:rPr>
          <w:rFonts w:ascii="함초롬바탕" w:eastAsia="함초롬바탕" w:hAnsi="함초롬바탕" w:cs="함초롬바탕"/>
          <w:color w:val="262626"/>
        </w:rPr>
        <w:t>사도 요한이 예수의 생애와 가르침에 관한 이야기를 쓰기 시작할 즈음에, 초기 그리스도교인들은 하나님의 왕국이라는 개념이 박해를 조장하는 것으로 너무 많은 어려움을 겪었기 때문에 그 용어를 거의 사용하지 않게 되었다. 요한은 “영원한 생명”에 대해 많이 이야기한다. 예수는 자주 그것을 “생명의 왕국”이라고 말했다. 그는 또한 자주 “너희 안에 있는 하나님의 왕국”이라고 언급했다. 예수는 이러한 체험을 “하나님 아버지와의 가족 교제”라고 말한 적도 있다. 예수는 왕국을 대체하기 위해 여러 용어를 사용하려 했지만, 항상 성공하지 못했다. 그가 사용한 다른 용어로는 하나님의 가족, 아버지의 뜻, 하나님의 친구들, 신자들의 교제, 사람의 형제단, 아버지의 우리, 하나님의 자녀, 신실한 자들의 교제, 아버지의 봉사, 해방된 하나님의 아들들이 있다.</w:t>
      </w:r>
    </w:p>
    <w:p w14:paraId="707CE4C8"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170:2.25 </w:t>
      </w:r>
      <w:r>
        <w:rPr>
          <w:rFonts w:ascii="함초롬바탕" w:eastAsia="함초롬바탕" w:hAnsi="함초롬바탕" w:cs="함초롬바탕"/>
          <w:color w:val="262626"/>
        </w:rPr>
        <w:t>그러나 예수는 왕국 개념의 사용을 피할 수 없었다. 오십 년도 더 지난 뒤, 로마 군대가 예루살렘을 파괴한 다음에야 비로소, 빠르게 팽창하고 굳어져 가던 그리스도교 교회가 이 왕국 개념의 사회적·제도적 측면을 넘겨받으면서, 그 개념이 영원한 생명 숭배로 바뀌기 시작했다.</w:t>
      </w:r>
    </w:p>
    <w:p w14:paraId="0261BF87" w14:textId="77777777" w:rsidR="000E11C6" w:rsidRPr="004C7EB1" w:rsidRDefault="000E11C6" w:rsidP="004C7EB1">
      <w:pPr>
        <w:spacing w:beforeLines="50" w:before="120"/>
        <w:jc w:val="both"/>
      </w:pPr>
    </w:p>
    <w:p w14:paraId="7AFD3CAF" w14:textId="77777777" w:rsidR="000E11C6" w:rsidRPr="004C7EB1" w:rsidRDefault="00000000" w:rsidP="002D608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의로움과의 관계</w:t>
      </w:r>
    </w:p>
    <w:p w14:paraId="600E10F1"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170:3.1 </w:t>
      </w:r>
      <w:r>
        <w:rPr>
          <w:rFonts w:ascii="함초롬바탕" w:eastAsia="함초롬바탕" w:hAnsi="함초롬바탕" w:cs="함초롬바탕"/>
          <w:color w:val="262626"/>
        </w:rPr>
        <w:t>예수는 사도들과 제자들에게, 몇몇 서기관들과 바리새인들이 세상 앞에서 그토록 헛되이 과시하는 노예적 행위의 의로움을 능가하는 의로움을 신앙으로 얻어야 한다는 것을 항상 인식시키려 했다.</w:t>
      </w:r>
    </w:p>
    <w:p w14:paraId="16ACD8C7"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170:3.2 </w:t>
      </w:r>
      <w:r>
        <w:rPr>
          <w:rFonts w:ascii="함초롬바탕" w:eastAsia="함초롬바탕" w:hAnsi="함초롬바탕" w:cs="함초롬바탕"/>
          <w:color w:val="262626"/>
        </w:rPr>
        <w:t>예수는 신앙, 곧 단순하고 어린아이 같은 믿음이 왕국의 문을 여는 열쇠라고 가르쳤지만, 또한 그 문에 들어선 후에는 믿는 모든 자녀가 하나님의 강건한 아들들의 온전한 분량에까지 자라나기 위해 올라야 하는 의로움의 진보적 단계들이 있다고 가르쳤다.</w:t>
      </w:r>
    </w:p>
    <w:p w14:paraId="0004FB00"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170:3.3 </w:t>
      </w:r>
      <w:r>
        <w:rPr>
          <w:rFonts w:ascii="함초롬바탕" w:eastAsia="함초롬바탕" w:hAnsi="함초롬바탕" w:cs="함초롬바탕"/>
          <w:color w:val="262626"/>
        </w:rPr>
        <w:t>하나님의 용서를 받는 기법을 고려할 때, 왕국의 의로움을 성취하는 방법이 드러난다. 신앙은 하나님의 가족에 들어가는 대가이다. 하지만 용서는 너희의 신앙을 입장료로 받아들이는 하나님의 행위이다. 왕국 신자가 하나님의 용서를 받는 것은 분명하고 실제적인 체험을 수반하며, 다음 네 가지 단계로 구성된다. 즉, 내적 의로움으로 가는 왕국의 단계들이다.</w:t>
      </w:r>
    </w:p>
    <w:p w14:paraId="5A1DE506"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170:3.4 </w:t>
      </w:r>
      <w:r>
        <w:rPr>
          <w:rFonts w:ascii="함초롬바탕" w:eastAsia="함초롬바탕" w:hAnsi="함초롬바탕" w:cs="함초롬바탕"/>
          <w:color w:val="262626"/>
        </w:rPr>
        <w:t>1. 하나님의 용서는 사람이 그의 동료를 용서하는 한도 내에서 실제로 가능하며, 개인적으로 체험된다.</w:t>
      </w:r>
    </w:p>
    <w:p w14:paraId="47E7EF99"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170:3.5 </w:t>
      </w:r>
      <w:r>
        <w:rPr>
          <w:rFonts w:ascii="함초롬바탕" w:eastAsia="함초롬바탕" w:hAnsi="함초롬바탕" w:cs="함초롬바탕"/>
          <w:color w:val="262626"/>
        </w:rPr>
        <w:t>2. 사람은 자신을 사랑하듯이 그의 동료를 사랑하지 않으면 진정으로 그들을 용서하지 않을 것이다.</w:t>
      </w:r>
    </w:p>
    <w:p w14:paraId="27DF8ECF"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170:3.6 </w:t>
      </w:r>
      <w:r>
        <w:rPr>
          <w:rFonts w:ascii="함초롬바탕" w:eastAsia="함초롬바탕" w:hAnsi="함초롬바탕" w:cs="함초롬바탕"/>
          <w:color w:val="262626"/>
        </w:rPr>
        <w:t>3. 이처럼 네 이웃을 네 자신처럼 사랑하는 것이 가장 높은 윤리이다.</w:t>
      </w:r>
    </w:p>
    <w:p w14:paraId="467666F4"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170:3.7 </w:t>
      </w:r>
      <w:r>
        <w:rPr>
          <w:rFonts w:ascii="함초롬바탕" w:eastAsia="함초롬바탕" w:hAnsi="함초롬바탕" w:cs="함초롬바탕"/>
          <w:color w:val="262626"/>
        </w:rPr>
        <w:t>4. 도덕적 행위, 즉 참된 의로움은 이러한 사랑의 자연스러운 결과가 된다.</w:t>
      </w:r>
    </w:p>
    <w:p w14:paraId="47586A9E"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170:3.8 </w:t>
      </w:r>
      <w:r>
        <w:rPr>
          <w:rFonts w:ascii="함초롬바탕" w:eastAsia="함초롬바탕" w:hAnsi="함초롬바탕" w:cs="함초롬바탕"/>
          <w:color w:val="262626"/>
        </w:rPr>
        <w:t>그러므로 왕국의 진정한 내적 종교는 실천적 사회 봉사의 길에서 끊임없이 점점 더 자신을 드러내는 경향이 있다는 것이 분명해진다. 예수는 그의 신자들이 사랑의 봉사를 하도록 촉구하는 살아 있는 종교를 가르쳤다. 그러나 예수는 윤리를 종교의 자리에 두지 않았다. 그는 종교를 원인으로, 윤리를 결과로 가르쳤다.</w:t>
      </w:r>
    </w:p>
    <w:p w14:paraId="25FF1048"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170:3.9 </w:t>
      </w:r>
      <w:r>
        <w:rPr>
          <w:rFonts w:ascii="함초롬바탕" w:eastAsia="함초롬바탕" w:hAnsi="함초롬바탕" w:cs="함초롬바탕"/>
          <w:color w:val="262626"/>
        </w:rPr>
        <w:t>모든 행동의 의로움은 그 동기에 의해 판단되어야 한다. 따라서 가장 높은 선의 형태는 무의식적인 것이다. 예수는 도덕이나 윤리 그 자체에는 결코 관심을 두지 않았다. 그는 오직 하나님 아버지와의 내적이며 영적인 교제가 다른 사람에게 외적으로 사랑의 봉사를 하게 되는 확실하고 직접적인 방법으로 나타나는 것에만 온전히 관심을 두었다. 그는 왕국의 종교가 아무도 자기 안에만 담아 둘 수 없는 진정한 개인 체험이라고 가르쳤다. 신자들의 가족 구성원이라는 의식은 필연적으로 가족 행위의 규범을 실천하게 하고, 형제단을 향상시키고 확대하기 위한 노력 속에서 형제자매들에 대한 봉사로 이어진다.</w:t>
      </w:r>
    </w:p>
    <w:p w14:paraId="45206EAD"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170:3.10 </w:t>
      </w:r>
      <w:r>
        <w:rPr>
          <w:rFonts w:ascii="함초롬바탕" w:eastAsia="함초롬바탕" w:hAnsi="함초롬바탕" w:cs="함초롬바탕"/>
          <w:color w:val="262626"/>
        </w:rPr>
        <w:t>왕국의 종교는 개인적이고 개별적이다. 그 열매, 즉 결과는 가족적이고 사회적이다. 예수는 공동체와 비교하여 개인의 신성함을 항상 높였다. 그러나 그는 또한 인간이 이타적인 봉사를 통해 자신의 성품을 개발하고, 그의 도덕적 본성을 동료와의 사랑의 관계에서 발전시킨다는 점도 인식했다.</w:t>
      </w:r>
    </w:p>
    <w:p w14:paraId="0842B87F"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170:3.11 </w:t>
      </w:r>
      <w:r>
        <w:rPr>
          <w:rFonts w:ascii="함초롬바탕" w:eastAsia="함초롬바탕" w:hAnsi="함초롬바탕" w:cs="함초롬바탕"/>
          <w:color w:val="262626"/>
        </w:rPr>
        <w:t>예수는 왕국이 내적이라고 가르치며, 개인을 높임으로써 참된 사회적 의로움의 새 섭리 시대를 열며 옛 사회에 종지부를 찍었다. 이 새로운 사회 질서를 세상은 거의 알지 못했는데, 이는 하늘 왕국의 복음 원칙을 실천하기를 거부했기 때문이다. 이 영적 우월성의 왕국이 땅에 도래할 때, 그것은 단순히 개선된 사회적 물질적 조건으로 나타나는 것이 아니라, 향상된 인간관계와 진보하는 영적 성취로 특징지어지는 다가오는 시대의, 드높여지고 풍요로워진 그 영적 가치들의 영광으로 나타날 것이다.</w:t>
      </w:r>
    </w:p>
    <w:p w14:paraId="02AC84DB" w14:textId="77777777" w:rsidR="000E11C6" w:rsidRPr="004C7EB1" w:rsidRDefault="000E11C6" w:rsidP="004C7EB1">
      <w:pPr>
        <w:spacing w:beforeLines="50" w:before="120"/>
        <w:jc w:val="both"/>
      </w:pPr>
    </w:p>
    <w:p w14:paraId="2F71792F" w14:textId="77777777" w:rsidR="000E11C6" w:rsidRPr="004C7EB1" w:rsidRDefault="00000000" w:rsidP="002D608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왕국에 대한 예수의 가르침</w:t>
      </w:r>
    </w:p>
    <w:p w14:paraId="2F42DFB0"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170:4.1 </w:t>
      </w:r>
      <w:r>
        <w:rPr>
          <w:rFonts w:ascii="함초롬바탕" w:eastAsia="함초롬바탕" w:hAnsi="함초롬바탕" w:cs="함초롬바탕"/>
          <w:color w:val="262626"/>
        </w:rPr>
        <w:t>예수는 왕국에 대해 명확한 정의를 내린 적이 없다. 어떤 때에는 왕국의 한 단계를 논하고, 또 어떤 때에는 하나님의 통치가 사람들의 심정 속에서 이루어지는 형제단의 다른 측면을 논의했다. 이 안식일 오후의 설교에서 예수는 다섯 가지나 되는 왕국의 단계, 곧 시대를 지적했으며, 그들은 다음과 같다.</w:t>
      </w:r>
    </w:p>
    <w:p w14:paraId="338C24BA"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170:4.2 </w:t>
      </w:r>
      <w:r>
        <w:rPr>
          <w:rFonts w:ascii="함초롬바탕" w:eastAsia="함초롬바탕" w:hAnsi="함초롬바탕" w:cs="함초롬바탕"/>
          <w:color w:val="262626"/>
        </w:rPr>
        <w:t>1. 하나님 아버지와의 교제에서 개인 신자의 영적 삶에 대한 개인적이고 내적인 체험.</w:t>
      </w:r>
    </w:p>
    <w:p w14:paraId="2269B97B"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170:4.3 </w:t>
      </w:r>
      <w:r>
        <w:rPr>
          <w:rFonts w:ascii="함초롬바탕" w:eastAsia="함초롬바탕" w:hAnsi="함초롬바탕" w:cs="함초롬바탕"/>
          <w:color w:val="262626"/>
        </w:rPr>
        <w:t>2. 복음을 믿는 자들의 확장된 형제단, 즉 개인 신자의 심정 속에 하나님의 영이 다스림으로 인해 강화된 도덕성과 활성화된 윤리의 사회적 측면.</w:t>
      </w:r>
    </w:p>
    <w:p w14:paraId="4CFD6937"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170:4.4 </w:t>
      </w:r>
      <w:r>
        <w:rPr>
          <w:rFonts w:ascii="함초롬바탕" w:eastAsia="함초롬바탕" w:hAnsi="함초롬바탕" w:cs="함초롬바탕"/>
          <w:color w:val="262626"/>
        </w:rPr>
        <w:t>3. 땅과 하늘에 두루 미치는, 보이지 않는 영적 존재들의 초필사적 형제단, 곧 하나님의 초인간적 왕국.</w:t>
      </w:r>
    </w:p>
    <w:p w14:paraId="30BA5266"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170:4.5 </w:t>
      </w:r>
      <w:r>
        <w:rPr>
          <w:rFonts w:ascii="함초롬바탕" w:eastAsia="함초롬바탕" w:hAnsi="함초롬바탕" w:cs="함초롬바탕"/>
          <w:color w:val="262626"/>
        </w:rPr>
        <w:t>4. 하나님의 뜻이 더 완전하게 이루어지리라는 전망, 즉 개선된 영적 생활과 연관된 새로운 사회 질서의 여명을 향한 진보—인간의 다음 시대.</w:t>
      </w:r>
    </w:p>
    <w:p w14:paraId="76F7F0B6"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170:4.6 </w:t>
      </w:r>
      <w:r>
        <w:rPr>
          <w:rFonts w:ascii="함초롬바탕" w:eastAsia="함초롬바탕" w:hAnsi="함초롬바탕" w:cs="함초롬바탕"/>
          <w:color w:val="262626"/>
        </w:rPr>
        <w:t>5. 왕국의 완전함, 즉 지상의 미래 영적 시대인 빛과 생명의 시대.</w:t>
      </w:r>
    </w:p>
    <w:p w14:paraId="20DA7845"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170:4.7 </w:t>
      </w:r>
      <w:r>
        <w:rPr>
          <w:rFonts w:ascii="함초롬바탕" w:eastAsia="함초롬바탕" w:hAnsi="함초롬바탕" w:cs="함초롬바탕"/>
          <w:color w:val="262626"/>
        </w:rPr>
        <w:t>그러므로 우리는 주님이 하늘 왕국이라는 용어를 쓸 때 이 다섯 단계 가운데 어느 것을 가리키는지 확인하려고 늘 주님의 가르침을 살펴야 한다. 인간의 의지를 점진적으로 변화시킴으로써 인간의 결정을 변화시키는 이 과정을 통해, 미가엘과 그의 동료들은 인간 진화의 전체 과정을, 사회적이든 다른 방식이든 점진적이지만 확실하게 변화시키고 있다.</w:t>
      </w:r>
    </w:p>
    <w:p w14:paraId="7844B62C"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170:4.8 </w:t>
      </w:r>
      <w:r>
        <w:rPr>
          <w:rFonts w:ascii="함초롬바탕" w:eastAsia="함초롬바탕" w:hAnsi="함초롬바탕" w:cs="함초롬바탕"/>
          <w:color w:val="262626"/>
        </w:rPr>
        <w:t>이날 주님은 왕국의 복음의 주요 특징을 대표하는 다음 다섯 가지 사항을 강조했다.</w:t>
      </w:r>
    </w:p>
    <w:p w14:paraId="7F0D9E48"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170:4.9 </w:t>
      </w:r>
      <w:r>
        <w:rPr>
          <w:rFonts w:ascii="함초롬바탕" w:eastAsia="함초롬바탕" w:hAnsi="함초롬바탕" w:cs="함초롬바탕"/>
          <w:color w:val="262626"/>
        </w:rPr>
        <w:t>1. 개인의 우월성.</w:t>
      </w:r>
    </w:p>
    <w:p w14:paraId="487E2A5D"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170:4.10 </w:t>
      </w:r>
      <w:r>
        <w:rPr>
          <w:rFonts w:ascii="함초롬바탕" w:eastAsia="함초롬바탕" w:hAnsi="함초롬바탕" w:cs="함초롬바탕"/>
          <w:color w:val="262626"/>
        </w:rPr>
        <w:t>2. 인간 체험에서 결정적인 요소로서의 의지.</w:t>
      </w:r>
    </w:p>
    <w:p w14:paraId="2B2C1584"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170:4.11 </w:t>
      </w:r>
      <w:r>
        <w:rPr>
          <w:rFonts w:ascii="함초롬바탕" w:eastAsia="함초롬바탕" w:hAnsi="함초롬바탕" w:cs="함초롬바탕"/>
          <w:color w:val="262626"/>
        </w:rPr>
        <w:t>3. 하나님 아버지와의 영적 교제.</w:t>
      </w:r>
    </w:p>
    <w:p w14:paraId="554239BA"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170:4.12 </w:t>
      </w:r>
      <w:r>
        <w:rPr>
          <w:rFonts w:ascii="함초롬바탕" w:eastAsia="함초롬바탕" w:hAnsi="함초롬바탕" w:cs="함초롬바탕"/>
          <w:color w:val="262626"/>
        </w:rPr>
        <w:t>4. 인간을 향한 사랑의 봉사가 주는 최상의 만족들.</w:t>
      </w:r>
    </w:p>
    <w:p w14:paraId="68AD6710"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170:4.13 </w:t>
      </w:r>
      <w:r>
        <w:rPr>
          <w:rFonts w:ascii="함초롬바탕" w:eastAsia="함초롬바탕" w:hAnsi="함초롬바탕" w:cs="함초롬바탕"/>
          <w:color w:val="262626"/>
        </w:rPr>
        <w:t>5. 인간 인격에서 영적인 것이 물질적인 것을 초월함.</w:t>
      </w:r>
    </w:p>
    <w:p w14:paraId="5F57D07D"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170:4.14 </w:t>
      </w:r>
      <w:r>
        <w:rPr>
          <w:rFonts w:ascii="함초롬바탕" w:eastAsia="함초롬바탕" w:hAnsi="함초롬바탕" w:cs="함초롬바탕"/>
          <w:color w:val="262626"/>
        </w:rPr>
        <w:t>이 세상은 예수의 하늘 왕국 교리에서 제시된 이러한 역동적인 사상과 신성한 이상을 진지하게, 성실하게, 또는 정직하게 실천해 본 적이 없다. 하지만 유란시아에서 왕국 개념이 천천히 진행되는 것처럼 보이는 것에 낙담해서는 안 된다. 진화의 진보적 질서는 물질적 세계와 영적 세계 모두에서 갑작스럽고 예기치 않은 주기적 변화를 겪는다는 점을 기억해야 한다. 육신화한 아들로서 이루어진 예수의 증여는 세계의 영적 삶에서 그러한 기이하고 예기치 않은 사건 중 하나였다. 또한 왕국의 시대적 현시를 바라보면서 너희 자신의 혼 안에서 그것을 확립하는 데 실패하는 치명적인 실수를 범하지 말라.</w:t>
      </w:r>
    </w:p>
    <w:p w14:paraId="46E63908"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170:4.15 </w:t>
      </w:r>
      <w:r>
        <w:rPr>
          <w:rFonts w:ascii="함초롬바탕" w:eastAsia="함초롬바탕" w:hAnsi="함초롬바탕" w:cs="함초롬바탕"/>
          <w:color w:val="262626"/>
        </w:rPr>
        <w:t>예수는 왕국의 한 측면을 미래에 속한다고 언급했고, 여러 차례 그러한 사건이 세계적 위기의 일부로 나타날 수도 있음을 암시했으며, 또한 여러 차례 언젠가 유란시아로 돌아오겠다고 분명히 약속했지만, 그가 이 두 관념을 결코 확정적으로 연결하지 않았다는 사실은 기록해 두어야 한다. 그는 미래의 어느 때에 지상에서의 왕국에 대한 새로운 계시를 약속했고, 언젠가 몸소 이 세상에 돌아오겠다고도 약속했지만, 이 두 사건이 동일하다고 말하지 않았다. 우리가 알고 있는 바로는, 이 약속들이 같은 사건을 가리킬 수도 있고 그렇지 않을 수도 있다.</w:t>
      </w:r>
    </w:p>
    <w:p w14:paraId="0926B7C9"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170:4.16 </w:t>
      </w:r>
      <w:r>
        <w:rPr>
          <w:rFonts w:ascii="함초롬바탕" w:eastAsia="함초롬바탕" w:hAnsi="함초롬바탕" w:cs="함초롬바탕"/>
          <w:color w:val="262626"/>
        </w:rPr>
        <w:t>그러나 그의 사도들과 제자들은 이 두 가지 가르침을 확실히 연결 지었다. 그들이 기대했던 대로 왕국이 나타나지 않았을 때, 그들은 주님의 미래 왕국에 대한 가르침과 다시 오겠다는 그의 약속을 기억하며, 이 약속들이 동일한 사건을 가리킨다고 성급히 결론지었다. 그래서 그들은 왕국이 완전함 속에 권능과 영광으로 세워질 것이라는 희망 속에서 그의 즉각적인 재림을 기대하며 살았다. 그리고 그 후의 신앙을 가진 세대들도 동일한 영감을 주는, 그러나 실망스러운 희망을 품고 지상에서 살아왔다.</w:t>
      </w:r>
    </w:p>
    <w:p w14:paraId="2D653F43" w14:textId="77777777" w:rsidR="000E11C6" w:rsidRPr="004C7EB1" w:rsidRDefault="000E11C6" w:rsidP="004C7EB1">
      <w:pPr>
        <w:spacing w:beforeLines="50" w:before="120"/>
        <w:jc w:val="both"/>
      </w:pPr>
    </w:p>
    <w:p w14:paraId="2038AB62" w14:textId="77777777" w:rsidR="000E11C6" w:rsidRPr="004C7EB1" w:rsidRDefault="00000000" w:rsidP="002D6084">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왕국에 대한 후대의 개념들</w:t>
      </w:r>
    </w:p>
    <w:p w14:paraId="3913915D"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170:5.1 </w:t>
      </w:r>
      <w:r>
        <w:rPr>
          <w:rFonts w:ascii="함초롬바탕" w:eastAsia="함초롬바탕" w:hAnsi="함초롬바탕" w:cs="함초롬바탕"/>
          <w:color w:val="262626"/>
        </w:rPr>
        <w:t>예수의 하늘 왕국에 대한 가르침을 요약한 후, 우리는 왕국 개념에 나중에 추가된 몇 가지 관념을 설명하고, 앞으로의 시대에 왕국이 어떻게 발전할지에 대한 예언적 전망을 제시할 수 있게 되었다.</w:t>
      </w:r>
    </w:p>
    <w:p w14:paraId="3EBC708E"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170:5.2 </w:t>
      </w:r>
      <w:r>
        <w:rPr>
          <w:rFonts w:ascii="함초롬바탕" w:eastAsia="함초롬바탕" w:hAnsi="함초롬바탕" w:cs="함초롬바탕"/>
          <w:color w:val="262626"/>
        </w:rPr>
        <w:t>그리스도교 선전의 초기 세기 동안, 하늘 왕국의 개념은 그리스적 이상주의의 신속한 확산, 즉 자연을 영적 세계의 그림자로 보고, 현세적인 것을 영원의 시간적 그림자로 보는 개념에 의해 엄청난 영향을 받았다.</w:t>
      </w:r>
    </w:p>
    <w:p w14:paraId="5E36D445"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170:5.3 </w:t>
      </w:r>
      <w:r>
        <w:rPr>
          <w:rFonts w:ascii="함초롬바탕" w:eastAsia="함초롬바탕" w:hAnsi="함초롬바탕" w:cs="함초롬바탕"/>
          <w:color w:val="262626"/>
        </w:rPr>
        <w:t>예수의 가르침이 유대적 토양에서 이방인의 토양으로 옮겨지는 중요한 단계는 왕국의 메시아가 교회의 구속자가 되었을 때 시작되었다. 이는 바울과 그의 후계자들의 활동에서 비롯된 종교적, 사회적 조직으로, 필로의 사상과 선악에 관한 페르시아 교리로 보충된 예수의 가르침에 기초한 것이었다.</w:t>
      </w:r>
    </w:p>
    <w:p w14:paraId="787A4F5A"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170:5.4 </w:t>
      </w:r>
      <w:r>
        <w:rPr>
          <w:rFonts w:ascii="함초롬바탕" w:eastAsia="함초롬바탕" w:hAnsi="함초롬바탕" w:cs="함초롬바탕"/>
          <w:color w:val="262626"/>
        </w:rPr>
        <w:t>왕국 복음의 가르침에 담긴 예수의 관념과 이상은 그의 추종자들이 그의 발언을 점진적으로 왜곡함에 따라 거의 실현되지 못했다. 주님의 왕국 개념은 두 가지 큰 경향에 의해 눈에 띄게 수정되었다.</w:t>
      </w:r>
    </w:p>
    <w:p w14:paraId="07432C4E"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170:5.5 </w:t>
      </w:r>
      <w:r>
        <w:rPr>
          <w:rFonts w:ascii="함초롬바탕" w:eastAsia="함초롬바탕" w:hAnsi="함초롬바탕" w:cs="함초롬바탕"/>
          <w:color w:val="262626"/>
        </w:rPr>
        <w:t>1. 유대인 신자들은 예수를 메시아로 계속 간주했다. 그들은 예수가 곧 돌아와 세계적이며 어느 정도 물질적인 왕국을 실제로 세울 것이라고 믿었다.</w:t>
      </w:r>
    </w:p>
    <w:p w14:paraId="37076283"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170:5.6 </w:t>
      </w:r>
      <w:r>
        <w:rPr>
          <w:rFonts w:ascii="함초롬바탕" w:eastAsia="함초롬바탕" w:hAnsi="함초롬바탕" w:cs="함초롬바탕"/>
          <w:color w:val="262626"/>
        </w:rPr>
        <w:t>2. 이방인 그리스도교인들은 매우 일찍부터 바울의 교리를 받아들이기 시작했으며, 그리하여 예수가 교회 자녀들의 구속자라는 일반적 믿음으로 점점 기울었으니, 이는 왕국의 순전히 영적인 형제단이라는 이전 개념을 잇는 새롭고 제도적인 후계자였다.</w:t>
      </w:r>
    </w:p>
    <w:p w14:paraId="315AFB94"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170:5.7 </w:t>
      </w:r>
      <w:r>
        <w:rPr>
          <w:rFonts w:ascii="함초롬바탕" w:eastAsia="함초롬바탕" w:hAnsi="함초롬바탕" w:cs="함초롬바탕"/>
          <w:color w:val="262626"/>
        </w:rPr>
        <w:t>왕국의 사회적 산물로서 교회가 생겨나는 것은 자연스럽고 심지어 바람직했을 것이다. 교회의 악은 그 존재 자체가 아니라, 그것이 거의 완전히 예수의 왕국 개념을 대체해 버렸다는 데 있었다. 바울의 제도화된 교회는 예수가 선포한 하늘 왕국을 사실상 대체하는 것이 되었다.</w:t>
      </w:r>
    </w:p>
    <w:p w14:paraId="0A723B41"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170:5.8 </w:t>
      </w:r>
      <w:r>
        <w:rPr>
          <w:rFonts w:ascii="함초롬바탕" w:eastAsia="함초롬바탕" w:hAnsi="함초롬바탕" w:cs="함초롬바탕"/>
          <w:color w:val="262626"/>
        </w:rPr>
        <w:t>그러나 의심하지 말라. 주님이 가르친 하늘 왕국, 즉 신자의 심정 속에 존재하는 이 왕국은 이 그리스도교 교회뿐만 아니라 지상의 모든 다른 종교, 인종, 국가, 그리고 각 개인에게도 여전히 선포될 것이다.</w:t>
      </w:r>
    </w:p>
    <w:p w14:paraId="5B57E1F6"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170:5.9 </w:t>
      </w:r>
      <w:r>
        <w:rPr>
          <w:rFonts w:ascii="함초롬바탕" w:eastAsia="함초롬바탕" w:hAnsi="함초롬바탕" w:cs="함초롬바탕"/>
          <w:color w:val="262626"/>
        </w:rPr>
        <w:t>예수가 가르친 왕국, 곧 개인의 의로움이라는 영적 이상이자 인간이 하나님과 누리는 신성한 교제라는 개념은, 예수라는 인격을 구속자-창조자요 사회화된 종교 공동체의 영적 머리로 보는 신비주의적 관념 속으로 점차 잠겨 들어갔다. 이로 인해 형식적이고 제도화된 교회가, 개인적으로 영의 인도를 받는 왕국의 형제단을 대신하는 것이 되었다.</w:t>
      </w:r>
    </w:p>
    <w:p w14:paraId="558480CB"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170:5.10 </w:t>
      </w:r>
      <w:r>
        <w:rPr>
          <w:rFonts w:ascii="함초롬바탕" w:eastAsia="함초롬바탕" w:hAnsi="함초롬바탕" w:cs="함초롬바탕"/>
          <w:color w:val="262626"/>
        </w:rPr>
        <w:t>교회는 예수의 생애와 가르침의 필연적이고 유용한 사회적 결과였지만, 비극은 이 왕국의 가르침에 대한 사회적 반응이 예수가 가르치고 살았던 진정한 왕국의 영적 개념을 완전히 대체한 데 있었다.</w:t>
      </w:r>
    </w:p>
    <w:p w14:paraId="574DD133"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170:5.11 </w:t>
      </w:r>
      <w:r>
        <w:rPr>
          <w:rFonts w:ascii="함초롬바탕" w:eastAsia="함초롬바탕" w:hAnsi="함초롬바탕" w:cs="함초롬바탕"/>
          <w:color w:val="262626"/>
        </w:rPr>
        <w:t>유대인들에게 왕국은 이스라엘 공동체였다. 이방인들에게는 그리스도교 교회가 되었다. 예수에게 있어서 왕국은 하나님의 아버지됨을 신앙으로 고백하고 하나님의 뜻을 행하기 위해 전적으로 헌신한 개인들의 총합이었다. 이로 인해 그들은 사람의 영적 형제단의 일원이 되었다.</w:t>
      </w:r>
    </w:p>
    <w:p w14:paraId="5F5F691E"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170:5.12 </w:t>
      </w:r>
      <w:r>
        <w:rPr>
          <w:rFonts w:ascii="함초롬바탕" w:eastAsia="함초롬바탕" w:hAnsi="함초롬바탕" w:cs="함초롬바탕"/>
          <w:color w:val="262626"/>
        </w:rPr>
        <w:t>주님은 왕국의 복음이 확산됨에 따라 세상에서 어떤 사회적 결과들이 나타날 것을 충분히 이해했다. 그러나 그는 그러한 바람직한 사회적 현시가 모두 개인 신자들의 내적 체험, 즉 그들 안에 거하며 그들을 활성화하는 신성한 영과의 순수한 영적 교제와 교통의 무의식적이고 필연적인 결과물, 또는 자연스러운 열매로 나타나기를 원했다.</w:t>
      </w:r>
    </w:p>
    <w:p w14:paraId="6A508AB3"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170:5.13 </w:t>
      </w:r>
      <w:r>
        <w:rPr>
          <w:rFonts w:ascii="함초롬바탕" w:eastAsia="함초롬바탕" w:hAnsi="함초롬바탕" w:cs="함초롬바탕"/>
          <w:color w:val="262626"/>
        </w:rPr>
        <w:t>예수는 사회 조직, 곧 교회가 참된 영적 왕국의 진보를 뒤따르리라는 것을 미리 내다보았다. 그래서 그는 사도들이 요한의 세례 의식을 실천하는 것을 반대하지 않았다. 그는 진리를 사랑하는 혼, 즉 의로움을, 곧 하나님을 굶주리고 목말라하는 혼이 신앙을 통해 영적 왕국에 들어간다고 가르쳤다. 동시에 사도들은 그러한 신자가 세례라는 외적인 의식을 통해 제자들의 사회 조직에 입교된다고 가르쳤다.</w:t>
      </w:r>
    </w:p>
    <w:p w14:paraId="2EE5D6F6"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170:5.14 </w:t>
      </w:r>
      <w:r>
        <w:rPr>
          <w:rFonts w:ascii="함초롬바탕" w:eastAsia="함초롬바탕" w:hAnsi="함초롬바탕" w:cs="함초롬바탕"/>
          <w:color w:val="262626"/>
        </w:rPr>
        <w:t>예수의 직접적인 추종자들이 영으로 인도되고 지배받는 개인 신자들에 의해 인간의 심정 속에 왕국을 세우려는 예수의 이상을 실현하는 데 부분적으로 실패했음을 인식했을 때, 그들은 주님의 왕국에 대한 이상을 대신하여 눈에 보이는 사회 조직, 즉 그리스도교 교회의 점진적 창조를 통해 그의 가르침을 완전히 잃지 않도록 하려고 했다. 그리고 그들이 이 대체 프로그램을 완성했을 때, 일관성을 유지하고 주님의 왕국에 관한 가르침을 인정받기 위해, 그들은 왕국을 미래로 돌려놓기 시작했다. 교회는 잘 확립되자마자 왕국이 실제로는 그리스도교 시대의 절정에서, 그리스도의 재림 때 나타날 것이라고 가르치기 시작했다.</w:t>
      </w:r>
    </w:p>
    <w:p w14:paraId="42745E5A"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170:5.15 </w:t>
      </w:r>
      <w:r>
        <w:rPr>
          <w:rFonts w:ascii="함초롬바탕" w:eastAsia="함초롬바탕" w:hAnsi="함초롬바탕" w:cs="함초롬바탕"/>
          <w:color w:val="262626"/>
        </w:rPr>
        <w:t>이와 같은 방식으로 왕국은 하나의 시대적 개념, 미래의 방문에 대한 관념, 그리고 지극히 높으신 이의 성도들의 최종 구속에 대한 이상이 되었다. 초기 그리스도교인들(그리고 많은 후대의 그리스도교인들)은 예수의 왕국 가르침에 담긴 아버지와 아들 관계의 개념을 대체로 잊어버리고, 그 자리에 교회의 잘 조직된 사회적 교제를 갖다 놓았다. 그리하여 교회는 주로 예수의 영적 형제단 개념과 이상을 효과적으로 대체하는 사회적 형제단이 되었다.</w:t>
      </w:r>
    </w:p>
    <w:p w14:paraId="05548B60"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170:5.16 </w:t>
      </w:r>
      <w:r>
        <w:rPr>
          <w:rFonts w:ascii="함초롬바탕" w:eastAsia="함초롬바탕" w:hAnsi="함초롬바탕" w:cs="함초롬바탕"/>
          <w:color w:val="262626"/>
        </w:rPr>
        <w:t>예수의 이상은 대부분 실현되지 못했지만, 주님의 개인적인 생애와 가르침을 토대로, 그리스와 페르시아의 영원한 생명 개념에 의해 보완되고 현세적인 것을 영적인 것과 대비시킨 필로의 교리로 보강되어, 바울은 유란시아에서 가장 진보적인 인간 사회 중 하나를 세웠다.</w:t>
      </w:r>
    </w:p>
    <w:p w14:paraId="17738BD6"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170:5.17 </w:t>
      </w:r>
      <w:r>
        <w:rPr>
          <w:rFonts w:ascii="함초롬바탕" w:eastAsia="함초롬바탕" w:hAnsi="함초롬바탕" w:cs="함초롬바탕"/>
          <w:color w:val="262626"/>
        </w:rPr>
        <w:t>예수의 개념은 여전히 세계의 진보된 종교들 속에 살아 있다. 바울의 그리스도교 교회는 예수가 하늘 왕국이 되기를 의도했던 것, 그리고 하늘 왕국이 앞으로 반드시 되고야 말 것의 사회화되고 인간화된 그림자이다. 바울과 그의 후계자들은 영원한 생명의 문제를 부분적으로 개인에서 교회로 이전시켰다. 그리하여 그리스도는 아버지의 왕국 가족에서 각 개인 신자의 맏형 대신에 교회의 머리가 되었다. 바울과 그의 동시대 사람들은 예수 자신과 개인 신자에 관한 모든 영적 암시를 교회라는 신자 집단에 적용했고, 그렇게 함으로써 개인 신자의 심정 속에 있는 신성한 왕국에 대한 예수의 개념에 치명적인 타격을 주었다.</w:t>
      </w:r>
    </w:p>
    <w:p w14:paraId="46C85FCB"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170:5.18 </w:t>
      </w:r>
      <w:r>
        <w:rPr>
          <w:rFonts w:ascii="함초롬바탕" w:eastAsia="함초롬바탕" w:hAnsi="함초롬바탕" w:cs="함초롬바탕"/>
          <w:color w:val="262626"/>
        </w:rPr>
        <w:t>그래서 수 세기 동안 그리스도교 교회는 왕국의 신비한 권능과 특권을 감히 주장함으로써 큰 어려움을 겪었다. 이러한 권능과 특권은 오직 예수와 그의 영적 형제 신자들 사이에서만 행사되고 체험될 수 있다. 따라서 교회의 회원 자격이 반드시 왕국의 교제를 의미하는 것은 아니며, 하나는 영적이고, 다른 하나는 주로 사회적이라는 것이 명백해진다.</w:t>
      </w:r>
    </w:p>
    <w:p w14:paraId="100FBA6D"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170:5.19 </w:t>
      </w:r>
      <w:r>
        <w:rPr>
          <w:rFonts w:ascii="함초롬바탕" w:eastAsia="함초롬바탕" w:hAnsi="함초롬바탕" w:cs="함초롬바탕"/>
          <w:color w:val="262626"/>
        </w:rPr>
        <w:t>조만간 또 다른, 더 위대한 세례자 요한이 나타나 “하나님의 왕국이 가까이 왔다”고 선포할 것이다. 이는 예수의 높은 영적 개념으로 돌아감을 뜻하는데, 예수는 왕국이란 신자의 심정 속에서 지배하며 초월하는 그의 하늘 아버지의 뜻이라고 선포했다. 그리고 그는 이 모든 일을 지상의 눈에 보이는 교회나 기대되는 그리스도의 재림과는 전혀 관련짓지 않은 채 할 것이다. 예수의 실제 가르침이 부활되어야 하며, 그의 초기 추종자들이 지상의 미가엘의 체류에 대한 사회 철학적 믿음 체계를 만들어 내려 했던 작업을 되돌릴 수 있는 그러한 재진술이 필요하다. 짧은 시간 안에 예수에 관한 이 이야기의 가르침이 예수의 왕국 복음의 선포를 거의 대체하게 되었다. 이와 같이 역사적 종교가 예수가 인간의 가장 높은 도덕적 관념과 영적 이상을 인간의 가장 숭고한 미래에 대한 희망, 즉 영원한 생명과 결합시킨 가르침을 대체하게 되었다. 그리고 그것이 바로 왕국의 복음이었다.</w:t>
      </w:r>
    </w:p>
    <w:p w14:paraId="466FAC9B"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170:5.20 </w:t>
      </w:r>
      <w:r>
        <w:rPr>
          <w:rFonts w:ascii="함초롬바탕" w:eastAsia="함초롬바탕" w:hAnsi="함초롬바탕" w:cs="함초롬바탕"/>
          <w:color w:val="262626"/>
        </w:rPr>
        <w:t>예수의 복음은 너무나 다방면적이었기 때문에, 몇 세기 안에 그의 가르침을 담은 기록을 연구하는 이들이 그렇게 많은 종파와 교파로 나뉘게 되었다. 그리스도교 신자들의 이러한 불쌍한 분열은 주님의 다방면적인 가르침 속에서 비할 데 없는 그의 생애가 지닌 신성한 일체성을 분별하지 못한 결과이다. 그러나 언젠가 예수의 진정한 신자들은 불신자들 앞에서 이처럼 영적으로 분열되지 않을 것이다. 지적 이해와 해석의 다양성, 심지어 사회화의 정도에 차이가 있을 수는 있겠지만, 영적 형제단의 결핍은 변명할 수 없고 비난받아 마땅하다.</w:t>
      </w:r>
    </w:p>
    <w:p w14:paraId="453D9B50" w14:textId="77777777" w:rsidR="000E11C6" w:rsidRPr="004C7EB1" w:rsidRDefault="00000000" w:rsidP="004C7EB1">
      <w:pPr>
        <w:spacing w:beforeLines="50" w:before="120"/>
        <w:jc w:val="both"/>
      </w:pPr>
      <w:r>
        <w:rPr>
          <w:rFonts w:ascii="함초롬바탕" w:eastAsia="함초롬바탕" w:hAnsi="함초롬바탕" w:cs="함초롬바탕"/>
          <w:b/>
          <w:bCs/>
          <w:color w:val="B08D57"/>
          <w:sz w:val="18"/>
          <w:szCs w:val="18"/>
        </w:rPr>
        <w:t xml:space="preserve">170:5.21 </w:t>
      </w:r>
      <w:r>
        <w:rPr>
          <w:rFonts w:ascii="함초롬바탕" w:eastAsia="함초롬바탕" w:hAnsi="함초롬바탕" w:cs="함초롬바탕"/>
          <w:color w:val="262626"/>
        </w:rPr>
        <w:t>잘못 생각하지 마라! 예수의 가르침에는 영원한 성질이 있어 그 가르침이 생각하는 사람들의 심정에서 결코 열매를 맺지 못한 채로 남아 있을 수 없다. 예수가 구상한 왕국은 지상에서 크게 실패했으며, 지금으로서는 외형적인 교회가 그 자리를 차지하고 있다. 그러나 이 교회는 다만 좌절된 영적 왕국의 유충 단계에 불과하다는 것을 이해해야 한다. 이 교회는 왕국을 이 물질적 시대를 거쳐 주님의 가르침이 더 충분한 발전의 기회를 누릴 수 있는 더 영적인 섭리 시대로 넘겨줄 것이다. 따라서 이른바 그리스도교 교회는 예수의 개념의 왕국이 지금 잠들어 있는 고치가 되었다. 신성한 형제단의 왕국은 여전히 살아 있으며, 변형 과정을 거친 덜 매력적인 생물이 결국 아름답게 펼쳐지는 나비로 변하듯이, 이 긴 침체에서 결국 확실하게 나오게 될 것이다.</w:t>
      </w:r>
    </w:p>
    <w:p w14:paraId="677C2034" w14:textId="77777777" w:rsidR="000E11C6" w:rsidRDefault="00000000" w:rsidP="003F4009">
      <w:pPr>
        <w:pStyle w:val="1"/>
        <w:keepNext/>
        <w:pageBreakBefore/>
        <w:pBdr>
          <w:bottom w:val="double" w:sz="6" w:space="10" w:color="B08D57"/>
        </w:pBdr>
        <w:spacing w:before="600" w:after="360"/>
        <w:jc w:val="center"/>
      </w:pPr>
      <w:bookmarkStart w:id="171" w:name="paper171"/>
      <w:r>
        <w:rPr>
          <w:rFonts w:ascii="함초롬바탕" w:eastAsia="함초롬바탕" w:hAnsi="함초롬바탕" w:cs="함초롬바탕"/>
          <w:color w:val="B08D57"/>
          <w:spacing w:val="40"/>
          <w:sz w:val="24"/>
          <w:szCs w:val="24"/>
        </w:rPr>
        <w:t>제171편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예루살렘으로 가는 길</w:t>
      </w:r>
      <w:bookmarkEnd w:id="171"/>
    </w:p>
    <w:p w14:paraId="1FEC6A6C" w14:textId="77777777" w:rsidR="000E11C6" w:rsidRDefault="000E11C6" w:rsidP="003F4009">
      <w:pPr>
        <w:spacing w:beforeLines="50" w:before="120"/>
        <w:jc w:val="both"/>
      </w:pPr>
    </w:p>
    <w:p w14:paraId="4BBB6A8E"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171:0.1 </w:t>
      </w:r>
      <w:r>
        <w:rPr>
          <w:rFonts w:ascii="함초롬바탕" w:eastAsia="함초롬바탕" w:hAnsi="함초롬바탕" w:cs="함초롬바탕"/>
          <w:color w:val="262626"/>
        </w:rPr>
        <w:t>“하늘 왕국”에 대한 기억에 남는 설교의 다음 날, 예수는 자신과 사도들이 다음 날 예루살렘으로 유월절을 위해 출발할 것이며, 가는 길에 남부 베레아의 여러 도시를 방문할 것이라고 발표했다.</w:t>
      </w:r>
    </w:p>
    <w:p w14:paraId="6FF3A1B3"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171:0.2 </w:t>
      </w:r>
      <w:r>
        <w:rPr>
          <w:rFonts w:ascii="함초롬바탕" w:eastAsia="함초롬바탕" w:hAnsi="함초롬바탕" w:cs="함초롬바탕"/>
          <w:color w:val="262626"/>
        </w:rPr>
        <w:t>왕국에 대한 강론과 유월절을 위해 예루살렘으로 간다는 발표는 모든 추종자들로 하여금 예수가 예루살렘으로 올라가 유대인 우월의 현세적 왕국을 개막할 것이라고 생각하게 했다. 예수가 왕국의 비물질적 성격에 대해 무엇을 말하든지 간에, 그의 유대인 청중들의 마음속에서 메시아가 예루살렘에 본부를 둔 어떤 민족적 정부를 세울 것이라는 생각을 완전히 제거할 수는 없었다.</w:t>
      </w:r>
    </w:p>
    <w:p w14:paraId="708F413E"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171:0.3 </w:t>
      </w:r>
      <w:r>
        <w:rPr>
          <w:rFonts w:ascii="함초롬바탕" w:eastAsia="함초롬바탕" w:hAnsi="함초롬바탕" w:cs="함초롬바탕"/>
          <w:color w:val="262626"/>
        </w:rPr>
        <w:t>예수가 안식일 설교에서 한 말은 대부분의 추종자들을 혼란스럽게 했을 뿐이며, 주님의 담화로 계몽된 사람은 매우 적었다. 지도자들은 “너희 안에 있는 하늘 왕국”이라는 내적인 왕국에 관한 그의 가르침의 일부를 이해했지만, 그들은 또한 그가 다른 미래의 왕국에 대해 말한 것을 알고 있었고, 그들이 예수가 이제 예루살렘에 가서 세우려는 왕국은 바로 이 왕국이라고 믿었다. 그들이 이 기대에 실망했을 때, 예수가 유대인들에게 거부당했을 때, 그리고 나중에 예루살렘이 문자 그대로 파괴되었을 때에도, 그들은 여전히 이 희망을 간직했으며, 주님이 곧 큰 권능과 웅장한 영광으로 세상에 다시 돌아와 약속된 왕국을 세울 것이라고 진심으로 믿었다.</w:t>
      </w:r>
    </w:p>
    <w:p w14:paraId="42C6D30C"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171:0.4 </w:t>
      </w:r>
      <w:r>
        <w:rPr>
          <w:rFonts w:ascii="함초롬바탕" w:eastAsia="함초롬바탕" w:hAnsi="함초롬바탕" w:cs="함초롬바탕"/>
          <w:color w:val="262626"/>
        </w:rPr>
        <w:t>이 일요일 오후, 살로메, 즉 야고보와 요한 세베데의 어머니가 두 아들 사도와 함께 예수에게 와서 동양의 군주에게 접근하듯이 예수가 어떤 요청이든지 미리 허락해 주기를 바라며 요청했다. 그러나 주님은 그러한 약속을 하지 않았고, 대신 그녀에게 “내가 너를 위해 무엇을 해 주기를 원하느냐?”고 물었다. 살로메는 대답했다. “주님, 이제 예루살렘에 올라가 왕국을 세우려 하시니, 제 아들들이 주님과 함께 영예를 누리며 하나는 주님의 오른편에, 다른 하나는 주님의 왕국에서 왼편에 앉게 해 주시기를 미리 약속해 주시기를 청합니다.”</w:t>
      </w:r>
    </w:p>
    <w:p w14:paraId="609B4002"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171:0.5 </w:t>
      </w:r>
      <w:r>
        <w:rPr>
          <w:rFonts w:ascii="함초롬바탕" w:eastAsia="함초롬바탕" w:hAnsi="함초롬바탕" w:cs="함초롬바탕"/>
          <w:color w:val="262626"/>
        </w:rPr>
        <w:t>예수는 살로메의 요청을 듣고, “여인이여, 너는 무엇을 구하는지 알지 못하느니라”고 말했다. 그리고 영예를 추구하는 두 사도를 똑바로 바라보며 말했다. “내가 너희를 오래 알고 사랑했으며, 심지어 너희 어머니의 집에 함께 살았기 때문에, 안드레가 너희를 항상 나와 함께 있도록 배정했기 때문에, 너희는 어머니가 나에게 몰래 와서 이러한 부적절한 요청을 하도록 허락하는구나. 그러나 내가 너희에게 묻노니, 내가 마시려 하는 잔을 너희가 마실 수 있느냐?” 야고보와 요한은 잠시도 생각하지 않고 대답했다. “예, 주님, 우리는 할 수 있습니다.” 예수가 말했다. “너희가 왜 예루살렘에 올라가는지 알지 못해 나는 슬프다. 너희가 내 왕국의 본질을 이해하지 못해 나는 마음이 아프다. 너희가 이 요청을 위해 어머니를 데리고 온 것에 실망스럽다. 그러나 나는 너희가 심정 속으로 나를 사랑한다는 것을 알기에, 너희가 정말로 내 고난의 잔을 마시고 내 굴욕을 함께 나누게 될 것이라고 선언하노라. 그러나 내 오른편과 왼편에 앉는 것은 내가 줄 수 있는 것이 아니며, 그런 영예는 내 아버지께서 정하신 자들을 위한 것이니라.”</w:t>
      </w:r>
    </w:p>
    <w:p w14:paraId="3EF385F6"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171:0.6 </w:t>
      </w:r>
      <w:r>
        <w:rPr>
          <w:rFonts w:ascii="함초롬바탕" w:eastAsia="함초롬바탕" w:hAnsi="함초롬바탕" w:cs="함초롬바탕"/>
          <w:color w:val="262626"/>
        </w:rPr>
        <w:t>이때쯤 누군가가 이 회담에 대해 베드로와 다른 사도들에게 알렸고, 그들은 야고보와 요한이 자신들보다 앞세워지려 하였고, 어머니와 함께 몰래 와서 그런 요청을 했다는 사실에 크게 분노했다. 그들이 서로 논쟁을 벌이자, 예수가 그들을 모두 불러 모으고 말했다. “이방인들의 통치자들이 어떻게 그들의 백성 위에 군림하는지, 큰 자들이 권세를 휘두르는 것을 너희는 잘 알고 있다. 그러나 하늘 왕국에서는 그렇지 않을 것이다. 너희 중 누구든지 큰 자가 되고자 하는 자는 먼저 너희의 종이 되어야 한다. 왕국에서 첫째가 되고자 하는 자는 너희의 사역자가 되어야 한다. 내가 너희에게 선언하노니, 사람의 아들은 섬김을 받으러 온 것이 아니라 섬기러 왔으며, 이제 나는 아버지의 뜻을 행하고 내 형제들을 섬기기 위해 내 생명을 바치려고 예루살렘으로 올라가노라.” 사도들이 이 말을 듣고 스스로 물러나 기도했다. 그날 저녁, 베드로의 수고로 야고보와 요한은 열 사도에게 적절한 사과를 하고 형제들의 호의를 되찾았다.</w:t>
      </w:r>
    </w:p>
    <w:p w14:paraId="1F67042A"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171:0.7 </w:t>
      </w:r>
      <w:r>
        <w:rPr>
          <w:rFonts w:ascii="함초롬바탕" w:eastAsia="함초롬바탕" w:hAnsi="함초롬바탕" w:cs="함초롬바탕"/>
          <w:color w:val="262626"/>
        </w:rPr>
        <w:t>예루살렘에서 예수의 오른편과 왼편에 앉는 자리를 구할 때, 세베데의 아들들은 한 달도 채 되지 않아 그들이 사랑하는 교사가 로마의 십자가에 매달려 한쪽에는 죽어가는 도둑이, 다른 한쪽에는 또 다른 범죄자가 있을 것이라는 사실을 전혀 깨닫지 못했다. 그리고 그들의 어머니는 십자가형을 목격하면서, 자신이 펠라에서 예수에게 자신의 사도 아들들을 위해 지혜롭지 못하게 영예를 구했던 어리석은 요청을 잘 기억했다.</w:t>
      </w:r>
    </w:p>
    <w:p w14:paraId="4E1771E9" w14:textId="77777777" w:rsidR="000E11C6" w:rsidRDefault="000E11C6" w:rsidP="003F4009">
      <w:pPr>
        <w:spacing w:beforeLines="50" w:before="120"/>
        <w:jc w:val="both"/>
      </w:pPr>
    </w:p>
    <w:p w14:paraId="7479C963" w14:textId="77777777" w:rsidR="000E11C6" w:rsidRDefault="00000000" w:rsidP="003F40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펠라를 떠나며</w:t>
      </w:r>
    </w:p>
    <w:p w14:paraId="7F2FE1AF"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171:1.1 </w:t>
      </w:r>
      <w:r>
        <w:rPr>
          <w:rFonts w:ascii="함초롬바탕" w:eastAsia="함초롬바탕" w:hAnsi="함초롬바탕" w:cs="함초롬바탕"/>
          <w:color w:val="262626"/>
        </w:rPr>
        <w:t>3월 13일 월요일 오전, 예수와 열두 사도는 펠라 야영지를 마지막으로 떠나, 남부 베레아의 도시들을 순회하기 위해 남쪽으로 출발했다. 그곳은 아브너의 동료들이 일하고 있는 지역이었다. 그들은 두 주가 조금 넘는 기간을 칠십인 사이에서 지내며 방문한 후, 유월절을 위해 예루살렘으로 직접 갔다.</w:t>
      </w:r>
    </w:p>
    <w:p w14:paraId="6AF1E730"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171:1.2 </w:t>
      </w:r>
      <w:r>
        <w:rPr>
          <w:rFonts w:ascii="함초롬바탕" w:eastAsia="함초롬바탕" w:hAnsi="함초롬바탕" w:cs="함초롬바탕"/>
          <w:color w:val="262626"/>
        </w:rPr>
        <w:t>주님이 펠라를 떠날 때, 사도들과 함께 야영하던 약 천 명의 제자들이 그를 따랐다. 이 무리의 절반 정도는 예수가 헤스본 쪽으로 건너가려 한다는 것을 알게 되었을 때, 그리고 그가 “대가를 계산함”에 대한 설교를 한 뒤, 여리고로 가는 길에 요단강 나루터에서 그를 떠났다. 그들은 예루살렘으로 올라갔고, 나머지 절반은 두 주 동안 예수를 따라 남부 베레아의 여러 마을을 방문했다.</w:t>
      </w:r>
    </w:p>
    <w:p w14:paraId="5D3F1CF0"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171:1.3 </w:t>
      </w:r>
      <w:r>
        <w:rPr>
          <w:rFonts w:ascii="함초롬바탕" w:eastAsia="함초롬바탕" w:hAnsi="함초롬바탕" w:cs="함초롬바탕"/>
          <w:color w:val="262626"/>
        </w:rPr>
        <w:t>예수의 직계 추종자들 대부분은 펠라 야영지가 폐쇄되었다는 것을 대체로 이해했지만, 그들은 이것이 마침내 그들의 주님이 예루살렘에 가서 다윗의 왕좌를 주장하려 한다는 것을 뜻한다고 실제로 생각했다. 그의 추종자들 대다수는 다른 어떤 하늘 왕국의 개념도 이해하지 못했다. 예수가 무엇을 가르치든지, 그들은 유대인의 왕국에 대한 이 생각을 포기하지 않았다.</w:t>
      </w:r>
    </w:p>
    <w:p w14:paraId="594610CE"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171:1.4 </w:t>
      </w:r>
      <w:r>
        <w:rPr>
          <w:rFonts w:ascii="함초롬바탕" w:eastAsia="함초롬바탕" w:hAnsi="함초롬바탕" w:cs="함초롬바탕"/>
          <w:color w:val="262626"/>
        </w:rPr>
        <w:t>사도 안드레의 지시에 따라, 다윗 세베데는 3월 15일 수요일에 펠라의 방문자 야영지를 폐쇄했다. 이때 거의 사천 명의 방문자들이 있었으며, 이 숫자에는 교사들의 야영지로 알려진 곳에서 사도들과 함께 머물렀다가 예수와 열두 사도와 함께 남쪽으로 떠난 천 명 이상의 사람들은 포함되지 않았다. 다윗은 이 일을 하고 싶지 않았지만, 장비 전체를 여러 구매자에게 팔았고 자금과 함께 예루살렘으로 갔으며, 그 후 그 돈을 유다 이스가리옷에게 넘겼다.</w:t>
      </w:r>
    </w:p>
    <w:p w14:paraId="6FFFA512"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171:1.5 </w:t>
      </w:r>
      <w:r>
        <w:rPr>
          <w:rFonts w:ascii="함초롬바탕" w:eastAsia="함초롬바탕" w:hAnsi="함초롬바탕" w:cs="함초롬바탕"/>
          <w:color w:val="262626"/>
        </w:rPr>
        <w:t>다윗은 비극적인 마지막 주 동안 예루살렘에 있었으며, 십자가 처형 후 어머니를 벳세다로 데려갔다. 예수와 사도들을 기다리며, 다윗은 나사로와 함께 베다니에 머물렀고, 부활 이후 바리새인들이 그를 박해하고 괴롭히기 시작한 방식 때문에 크게 동요했다. 안드레는 다윗에게 사자 봉사를 중단하라고 지시했으며, 이 조치는 모든 사람에게 예루살렘에서 왕국이 곧 세워질 것이라는 신호로 받아들여졌다. 다윗은 일자리를 잃었고, 스스로 자처하여 나사로의 수호자가 되기로 거의 마음을 정했는데, 그가 분개하며 염려하던 그 대상은 곧 필라델피아로 급히 도망쳤다. 그리하여 부활한 지 얼마 후, 그리고 그의 어머니가 사망한 후, 다윗은 먼저 마르다와 마리아가 부동산을 처분하는 것을 도운 다음 필라델피아로 갔으며, 그곳에서 아브너와 나사로와 함께 남은 생애를 보냈고, 아브너의 생애 기간 동안 필라델피아를 중심으로 한 왕국의 모든 대규모 사업의 재정 감독자가 되었다.</w:t>
      </w:r>
    </w:p>
    <w:p w14:paraId="3D6C9581"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171:1.6 </w:t>
      </w:r>
      <w:r>
        <w:rPr>
          <w:rFonts w:ascii="함초롬바탕" w:eastAsia="함초롬바탕" w:hAnsi="함초롬바탕" w:cs="함초롬바탕"/>
          <w:color w:val="262626"/>
        </w:rPr>
        <w:t>예루살렘이 파괴된 지 얼마 지나지 않아, 안디옥은 바울파 그리스도교의 본부가 되었고, 필라델피아는 아브너파 하늘 왕국의 중심지로 남았다. 안디옥에서는 예수의 가르침과 예수에 관한 이야기의 바울판이 서양 세계 전역으로 퍼져 나갔고, 필라델피아에서는 아브너판 하늘 왕국의 선교사들이 메소포타미아와 아라비아 전역에 퍼져 나갔으며, 이후 타협하지 않는 이 예수 가르침의 사절들은 이슬람의 갑작스러운 부상에 압도당하게 되었다.</w:t>
      </w:r>
    </w:p>
    <w:p w14:paraId="09B05A59" w14:textId="77777777" w:rsidR="000E11C6" w:rsidRDefault="000E11C6" w:rsidP="003F4009">
      <w:pPr>
        <w:spacing w:beforeLines="50" w:before="120"/>
        <w:jc w:val="both"/>
      </w:pPr>
    </w:p>
    <w:p w14:paraId="4D86ABB3" w14:textId="77777777" w:rsidR="000E11C6" w:rsidRDefault="00000000" w:rsidP="003F40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대가를 계산함에 대하여</w:t>
      </w:r>
    </w:p>
    <w:p w14:paraId="4275C1AD"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171:2.1 </w:t>
      </w:r>
      <w:r>
        <w:rPr>
          <w:rFonts w:ascii="함초롬바탕" w:eastAsia="함초롬바탕" w:hAnsi="함초롬바탕" w:cs="함초롬바탕"/>
          <w:color w:val="262626"/>
        </w:rPr>
        <w:t>예수와 거의 천 명에 이르는 일행이 요단강의 베다니 나루, 때때로 베다바라라 불리는 곳에 도착했을 때, 제자들은 그가 곧바로 예루살렘으로 가지 않을 것임을 깨닫기 시작했다. 그들이 망설이며 서로 논쟁하고 있을 때, 예수는 큰 돌 위에 올라가 “대가를 계산함”으로 알려진 그 담화를 전했다. 주님이 말했다.</w:t>
      </w:r>
    </w:p>
    <w:p w14:paraId="3A93E6E9"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171:2.2 </w:t>
      </w:r>
      <w:r>
        <w:rPr>
          <w:rFonts w:ascii="함초롬바탕" w:eastAsia="함초롬바탕" w:hAnsi="함초롬바탕" w:cs="함초롬바탕"/>
          <w:color w:val="262626"/>
        </w:rPr>
        <w:t>“지금부터 나를 따르려는 사람은 누구나 내 아버지의 뜻을 이루는 일에 전심으로 헌신하는 대가를 기꺼이 치러야 한다. 나의 제자가 되고자 한다면, 아버지, 어머니, 아내, 자녀, 형제, 자매까지도 기꺼이 버려야 한다. 너희 가운데 누구든 지금 나의 제자가 되고자 한다면, 사람의 아들이 땅에서 육신으로 아버지의 뜻을 행하는 사명을 완성하기 위해 곧 자신의 생명을 바치려 하는 것처럼, 자신의 생명까지도 기꺼이 내놓아야 한다.</w:t>
      </w:r>
    </w:p>
    <w:p w14:paraId="570E430C"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171:2.3 </w:t>
      </w:r>
      <w:r>
        <w:rPr>
          <w:rFonts w:ascii="함초롬바탕" w:eastAsia="함초롬바탕" w:hAnsi="함초롬바탕" w:cs="함초롬바탕"/>
          <w:color w:val="262626"/>
        </w:rPr>
        <w:t>“너희가 온전한 대가를 치를 마음이 없다면, 내 제자가 되기 어렵다. 더 나아가기 전에 너희 각자가 앉아서 내 제자가 되는 데 드는 대가를 계산해야 한다. 너희 중 누가 자신의 땅에 망루를 세우려고 할 때, 먼저 앉아서 비용을 계산하여 그것을 완성할 돈이 충분한지 확인하지 않겠는가? 이렇게 대가를 계산하지 않으면, 기초를 쌓은 후에 그것을 마칠 수 없다는 것을 알게 될 것이며, 그러면 이웃들이 모두 너희를 비웃으며 ‘보라, 이 사람이 건축을 시작했으나 일을 마치지 못했다’라고 말할 것이다. 또 어느 왕이 다른 왕과 전쟁을 준비할 때 먼저 앉아서 만 명으로 이만 명을 거느리고 오는 자를 맞설 수 있을지 상의하지 않겠는가? 왕이 준비되지 않아 적을 맞설 수 없다고 판단되면, 아직 멀리 있을 때 사절을 보내 평화 조건을 요청한다.</w:t>
      </w:r>
    </w:p>
    <w:p w14:paraId="592F0B5C"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171:2.4 </w:t>
      </w:r>
      <w:r>
        <w:rPr>
          <w:rFonts w:ascii="함초롬바탕" w:eastAsia="함초롬바탕" w:hAnsi="함초롬바탕" w:cs="함초롬바탕"/>
          <w:color w:val="262626"/>
        </w:rPr>
        <w:t>“이제 너희 각자가 앉아서 내 제자가 되는 데 드는 대가를 계산해야 한다. 이제부터는 가르침을 듣고 일들을 목격하면서 우리를 따를 수 없을 것이다. 너희는 쓰라린 박해에 맞서야 하며, 처절한 실망 속에서도 이 복음을 증거해야 할 것이다. 너희가 너희의 존재 전부를 버리고 너희가 가진 전부를 바칠 마음이 없다면, 내 제자가 될 자격이 없다. 너희가 이미 너희 자신의 심정 속에서 자신을 정복했다면, 사람의 아들이 수석 사제들과 사두개인들에게 거절되고 비웃는 불신자들의 손에 넘겨질 때 너희가 반드시 쟁취해야 할 외적 승리에 대해서는 두려워할 필요가 없다.</w:t>
      </w:r>
    </w:p>
    <w:p w14:paraId="7CD3A6C1"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171:2.5 </w:t>
      </w:r>
      <w:r>
        <w:rPr>
          <w:rFonts w:ascii="함초롬바탕" w:eastAsia="함초롬바탕" w:hAnsi="함초롬바탕" w:cs="함초롬바탕"/>
          <w:color w:val="262626"/>
        </w:rPr>
        <w:t>“이제 너희는 스스로를 돌아보아 내 제자가 되려는 동기가 무엇인지 확인해야 한다. 만약 너희가 명예와 영광을 추구하고 세속적인 마음을 가지고 있다면, 맛을 잃은 소금과 같다. 그리고 짠맛 때문에 값어치가 있는 것이 그 맛을 잃으면 무엇으로 간을 하겠는가? 그런 조미료는 쓸모없다. 그것은 오직 쓰레기 더미에 던져질 뿐이다. 이제 내가 너희에게 경고한다. 지금 준비되고 있는 그 잔을 나와 함께 마실 마음이 없다면, 평화롭게 집으로 돌아가라. 여러 번 말했지만, 내 왕국은 이 세상에 속한 것이 아니다. 그러나 너희는 나를 믿지 않을 것이다. 들을 귀 있는 자는 내 말을 들으라.”</w:t>
      </w:r>
    </w:p>
    <w:p w14:paraId="5EB12E40"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171:2.6 </w:t>
      </w:r>
      <w:r>
        <w:rPr>
          <w:rFonts w:ascii="함초롬바탕" w:eastAsia="함초롬바탕" w:hAnsi="함초롬바탕" w:cs="함초롬바탕"/>
          <w:color w:val="262626"/>
        </w:rPr>
        <w:t>이 말을 마친 후, 예수는 열두 사도를 이끌고 헤스본으로 향했고 약 오백 명이 그를 따랐다. 잠시 후 나머지 절반의 무리는 예루살렘으로 올라갔다. 사도들과 주요 제자들은 이 말에 대해 깊이 생각했지만, 이 짧은 시련과 고난의 시기가 끝나면 자신들이 오래 간직해 온 기대에 어느 정도 부합하는 방식으로 왕국이 반드시 세워질 것이라고 여전히 믿었다.</w:t>
      </w:r>
    </w:p>
    <w:p w14:paraId="4E483C12" w14:textId="77777777" w:rsidR="000E11C6" w:rsidRDefault="000E11C6" w:rsidP="003F4009">
      <w:pPr>
        <w:spacing w:beforeLines="50" w:before="120"/>
        <w:jc w:val="both"/>
      </w:pPr>
    </w:p>
    <w:p w14:paraId="44354AD1" w14:textId="77777777" w:rsidR="000E11C6" w:rsidRDefault="00000000" w:rsidP="003F40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베레아 순회</w:t>
      </w:r>
    </w:p>
    <w:p w14:paraId="4B840A51"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171:3.1 </w:t>
      </w:r>
      <w:r>
        <w:rPr>
          <w:rFonts w:ascii="함초롬바탕" w:eastAsia="함초롬바탕" w:hAnsi="함초롬바탕" w:cs="함초롬바탕"/>
          <w:color w:val="262626"/>
        </w:rPr>
        <w:t>예수와 열두 사도는 수백 명의 제자들이 뒤따르는 가운데, 칠십인이 일하던 모든 마을을 방문하며 남부 베레아 지역을 두루 여행하는 데 두 주 넘게 보냈다. 이 지역에는 많은 이방인들이 거주하고 있었으며, 예루살렘으로 유월절 축제에 올라가는 사람이 적었기 때문에, 왕국의 사자들은 자신들의 가르치고 설교하는 일을 그대로 계속했다.</w:t>
      </w:r>
    </w:p>
    <w:p w14:paraId="238CAFD3"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171:3.2 </w:t>
      </w:r>
      <w:r>
        <w:rPr>
          <w:rFonts w:ascii="함초롬바탕" w:eastAsia="함초롬바탕" w:hAnsi="함초롬바탕" w:cs="함초롬바탕"/>
          <w:color w:val="262626"/>
        </w:rPr>
        <w:t>예수는 헤스본에서 아브너를 만났고, 안드레는 칠십인의 활동이 유월절 때문에 방해받지 않도록 지시했다. 예수는 사자들에게 예루살렘에서 곧 일어날 일에 조금도 개의치 말고 자신들의 일을 계속하라고 조언했다. 또한 예수는 여성단 가운데 적어도 원하는 이들만이라도 유월절에 예루살렘으로 가도록 아브너에게 허락하라고 권유했다. 이것이 아브너가 육신을 지닌 예수를 마지막으로 본 순간이었다. 예수가 아브너에게 남긴 작별 인사는 다음과 같았다. “내 아들아, 네가 왕국에 충실할 것을 나는 알고 있다. 그리고 아버지께서 너에게 지혜를 주시기를 기도한다. 그 지혜로 형제들을 사랑하고 이해할 수 있기를 바란다.”</w:t>
      </w:r>
    </w:p>
    <w:p w14:paraId="674208CB"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171:3.3 </w:t>
      </w:r>
      <w:r>
        <w:rPr>
          <w:rFonts w:ascii="함초롬바탕" w:eastAsia="함초롬바탕" w:hAnsi="함초롬바탕" w:cs="함초롬바탕"/>
          <w:color w:val="262626"/>
        </w:rPr>
        <w:t>그들이 도시에서 도시로 여행할 때, 많은 추종자들이 예루살렘으로 가기 위해 그들을 떠났다. 그리하여 예수가 유월절을 향해 출발할 즈음, 그를 날마다 따라다니던 이들의 수는 이백 명 이하로 줄어들었다.</w:t>
      </w:r>
    </w:p>
    <w:p w14:paraId="6B583719"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171:3.4 </w:t>
      </w:r>
      <w:r>
        <w:rPr>
          <w:rFonts w:ascii="함초롬바탕" w:eastAsia="함초롬바탕" w:hAnsi="함초롬바탕" w:cs="함초롬바탕"/>
          <w:color w:val="262626"/>
        </w:rPr>
        <w:t>사도들은 예수가 유월절을 위해 예루살렘으로 가고 있음을 알고 있었다. 그들은 산헤드린이 온 이스라엘에 그가 사형 선고를 받았음을 공표하고, 그의 소재를 아는 자는 누구든 산헤드린에 보고하도록 지시했다는 사실을 알고 있었지만, 이 모든 일에도 불구하고, 그들은 필라델피아에서 그가 나사로를 만나기 위해 베다니로 간다고 발표했을 때처럼 그만큼 두려워하지 않았다. 이 극심한 두려움에서 조용한 기대감으로 바뀐 태도의 변화는 주로 나사로의 부활 때문이었다. 그들은 예수가 비상사태에서 자신의 신성한 권능을 발휘하여 적들을 부끄럽게 만들 수 있다고 결론지었다. 이 희망이, 주님의 영적 우월성에 대한 더 깊고 성숙한 신앙과 결합되어, 그의 직계 추종자들이 산헤드린의 공개적인 죽음 선포에도 불구하고 예루살렘으로 그를 따를 준비를 하게 된 겉으로 드러난 용기의 이유가 되었다.</w:t>
      </w:r>
    </w:p>
    <w:p w14:paraId="3246B4BE"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171:3.5 </w:t>
      </w:r>
      <w:r>
        <w:rPr>
          <w:rFonts w:ascii="함초롬바탕" w:eastAsia="함초롬바탕" w:hAnsi="함초롬바탕" w:cs="함초롬바탕"/>
          <w:color w:val="262626"/>
        </w:rPr>
        <w:t>대다수의 사도들과 그의 측근 제자들 중 많은 이들은 예수가 죽을 가능성을 믿지 않았다. 그들은 예수를 “부활이요 생명”이라고 믿었기에, 그를 불멸하며 이미 죽음을 이긴 존재로 여겼다.</w:t>
      </w:r>
    </w:p>
    <w:p w14:paraId="5D909DD6" w14:textId="77777777" w:rsidR="000E11C6" w:rsidRDefault="000E11C6" w:rsidP="003F4009">
      <w:pPr>
        <w:spacing w:beforeLines="50" w:before="120"/>
        <w:jc w:val="both"/>
      </w:pPr>
    </w:p>
    <w:p w14:paraId="1003F928" w14:textId="77777777" w:rsidR="000E11C6" w:rsidRDefault="00000000" w:rsidP="003F40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리비아스에서의 가르침</w:t>
      </w:r>
    </w:p>
    <w:p w14:paraId="037A21EA"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171:4.1 </w:t>
      </w:r>
      <w:r>
        <w:rPr>
          <w:rFonts w:ascii="함초롬바탕" w:eastAsia="함초롬바탕" w:hAnsi="함초롬바탕" w:cs="함초롬바탕"/>
          <w:color w:val="262626"/>
        </w:rPr>
        <w:t>3월 29일 수요일 저녁, 예수와 그의 추종자들은 남부 베레아의 도시들을 순회한 뒤 예루살렘으로 가는 도중 리비아스에서 야영했다. 리비아스에서 보낸 그날 밤, 시몬 젤로테스와 시몬 베드로는 이곳으로 백 개가 넘는 칼을 자신들의 손에 넘기도록 공모하여, 받으려는 이들 모두에게 그 무기들을 나누어 주고 겉옷 속에 감추어 차게 했다. 시몬 베드로는 주님이 동산에서 배신당하던 그 밤에도 여전히 그 칼을 차고 있었다.</w:t>
      </w:r>
    </w:p>
    <w:p w14:paraId="7F73D230"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171:4.2 </w:t>
      </w:r>
      <w:r>
        <w:rPr>
          <w:rFonts w:ascii="함초롬바탕" w:eastAsia="함초롬바탕" w:hAnsi="함초롬바탕" w:cs="함초롬바탕"/>
          <w:color w:val="262626"/>
        </w:rPr>
        <w:t>다른 이들이 일어나기 전 이른 목요일 아침, 예수는 안드레를 불러 말했다. “네 형제들을 깨워라. 그들에게 말할 것이 있다.” 예수는 칼에 대해 알고 있었고, 그의 사도들 가운데 누가 그 무기를 받았고 차고 있는지도 알고 있었지만, 자신이 이를 알고 있다는 사실을 결코 드러내지 않았다. 안드레가 동료들을 깨워 따로 모이게 하자, 예수가 말했다. “내 아이들아, 너희는 오랫동안 나와 함께 있었고, 나는 이때를 위해 필요한 많은 것을 너희에게 가르쳤다. 그러나 나는 이제 너희에게 경고한다. 우리 앞에 놓인 시련과 시험에 맞선 육신의 불확실함이나 인간적 방어의 연약함을 신뢰하지 말라. 내가 너희를 이곳으로 따로 부른 것은, 우리가 예루살렘으로 올라가고 있으며 거기서 사람의 아들이 이미 사형 선고를 받은 줄 너희가 안다는 것을 한 번 더 분명히 말하려는 것이다. 사람의 아들이 수석 사제들과 종교 통치자들의 손에 넘겨지고, 그들이 그를 정죄한 뒤 이방인들의 손에 넘겨주리라고 내가 다시 말한다. 그러면 그들은 사람의 아들을 조롱하고, 심지어 침을 뱉고, 채찍질하며, 마침내 죽음에 넘겨줄 것이다. 그러나 그들이 사람의 아들을 죽일 때 놀라지 말라. 내가 너희에게 선언하노니, 그는 셋째 날에 다시 일어날 것이다. 너희 자신을 조심하고, 내가 너희에게 미리 경고했음을 기억하라.”</w:t>
      </w:r>
    </w:p>
    <w:p w14:paraId="195386E2"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171:4.3 </w:t>
      </w:r>
      <w:r>
        <w:rPr>
          <w:rFonts w:ascii="함초롬바탕" w:eastAsia="함초롬바탕" w:hAnsi="함초롬바탕" w:cs="함초롬바탕"/>
          <w:color w:val="262626"/>
        </w:rPr>
        <w:t>사도들은 다시 놀라고 당황했지만, 그의 말을 문자 그대로 받아들일 수가 없었다. 주님이 말한 그대로를 뜻한다는 것을 그들은 이해할 수 없었다. 그들은 예루살렘에 본부를 둔 지상의 현세적 왕국에 대한 자신들의 끈질긴 믿음에 너무 눈이 멀어 있었기에, 예수의 말을 문자 그대로 받아들일 수 없었고 또 받아들이려 하지도 않았다. 그들은 하루 종일 주님의 이 이상한 말들이 무엇을 의미하는지 곰곰이 생각했으나, 누구도 감히 그에게 이에 관한 질문을 하지 못했다. 그가 죽은 뒤에야 비로소 이 당황한 사도들은 주님이 자신의 십자가형을 내다보며 분명하고 직접적으로 말했다는 사실을 깨달았다.</w:t>
      </w:r>
    </w:p>
    <w:p w14:paraId="346A40ED"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171:4.4 </w:t>
      </w:r>
      <w:r>
        <w:rPr>
          <w:rFonts w:ascii="함초롬바탕" w:eastAsia="함초롬바탕" w:hAnsi="함초롬바탕" w:cs="함초롬바탕"/>
          <w:color w:val="262626"/>
        </w:rPr>
        <w:t>이 리비아스에서 아침 식사 직후, 몇몇 친절한 바리새인들이 예수에게 와서 말하였다. “서둘러 이곳을 떠나십시오. 헤롯이 한때 요한을 찾았던 것처럼 이제 당신을 죽이려고 찾고 있습니다. 그는 민중의 봉기를 두려워하며 당신을 죽이기로 결심했습니다. 우리가 당신이 피할 수 있도록 이 경고를 전합니다.”</w:t>
      </w:r>
    </w:p>
    <w:p w14:paraId="6B49A01B"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171:4.5 </w:t>
      </w:r>
      <w:r>
        <w:rPr>
          <w:rFonts w:ascii="함초롬바탕" w:eastAsia="함초롬바탕" w:hAnsi="함초롬바탕" w:cs="함초롬바탕"/>
          <w:color w:val="262626"/>
        </w:rPr>
        <w:t>이 말에는 어느 정도 사실이 있었다. 나사로의 부활은 헤롯을 크게 두려움에 빠뜨렸고, 산헤드린이 재판도 없이 감히 예수를 정죄했다는 사실을 알게 되자, 헤롯은 예수를 죽이거나 자신의 영토에서 내쫓기로 마음먹었다. 그는 실제로 후자를 바랐는데, 예수를 몹시 두려워한 나머지 그를 처형해야만 하는 일이 없기를 바랐기 때문이다.</w:t>
      </w:r>
    </w:p>
    <w:p w14:paraId="02902E1D"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171:4.6 </w:t>
      </w:r>
      <w:r>
        <w:rPr>
          <w:rFonts w:ascii="함초롬바탕" w:eastAsia="함초롬바탕" w:hAnsi="함초롬바탕" w:cs="함초롬바탕"/>
          <w:color w:val="262626"/>
        </w:rPr>
        <w:t>예수는 바리새인들의 말을 들은 뒤 대답했다. “나는 헤롯과 그가 이 왕국의 복음을 두려워한다는 것을 잘 알고 있다. 그러나 착각하지 말라. 그는 사람의 아들이 수석 사제들의 손에 넘겨져 고난을 당하고 죽기 위해 예루살렘으로 올라가는 것을 훨씬 더 바랄 것이다. 그는 요한의 피로 자신의 손을 더럽히고 나서 사람의 아들의 죽음에 대한 책임까지 지기를 원하지 않는다. 가서 그 여우에게 말하라. 사람의 아들은 오늘 베레아에서 설교하고, 내일 유대로 가며, 며칠 후에는 지상 사명에서 완전해져 아버지께로 올라갈 준비가 될 것이다.”</w:t>
      </w:r>
    </w:p>
    <w:p w14:paraId="7045BD36"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171:4.7 </w:t>
      </w:r>
      <w:r>
        <w:rPr>
          <w:rFonts w:ascii="함초롬바탕" w:eastAsia="함초롬바탕" w:hAnsi="함초롬바탕" w:cs="함초롬바탕"/>
          <w:color w:val="262626"/>
        </w:rPr>
        <w:t>그리고 예수는 사도들에게 돌아서서 말했다. “옛적부터 선지자들은 예루살렘에서 죽임을 당해 왔다. 그러니 사람의 아들이 인간의 고집스러운 편협의 값으로, 그리고 종교적 편견과 영적 눈멂의 결과로 제물이 되기 위하여 아버지 집의 도성으로 올라가는 것이 마땅할 따름이다. 오 예루살렘아, 예루살렘아! 선지자들을 죽이고 진리의 교사들을 돌로 치는구나! 암탉이 제 새끼를 날개 아래 모으듯 내가 네 자녀들을 여러 번 모으려고 했으나, 너희는 허락하지 않았다. 보라, 너희 집이 너희에게 버려진 채 황폐하게 남겨질 것이다! 너희는 여러 번 나를 보려고 하겠지만 보지 못할 것이다. 그때 너희는 나를 찾겠으나 찾지 못할 것이다.” 그리고 그는 곁에 있는 사람들에게 돌아서서 말했다. “그럼에도 불구하고, 예루살렘으로 올라가 유월절에 참석하고 하늘 아버지의 뜻을 이루는 데 우리에게 합당한 일을 하자.”</w:t>
      </w:r>
    </w:p>
    <w:p w14:paraId="3E78C70B"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171:4.8 </w:t>
      </w:r>
      <w:r>
        <w:rPr>
          <w:rFonts w:ascii="함초롬바탕" w:eastAsia="함초롬바탕" w:hAnsi="함초롬바탕" w:cs="함초롬바탕"/>
          <w:color w:val="262626"/>
        </w:rPr>
        <w:t>혼란스럽고 당혹스러운 신자들이 이날 예수를 따라 여리고로 들어갔다. 사도들은 예수의 왕국에 대한 선언에서 확실한 최후의 승리의 어조만을 분별할 수 있었다. 그들은 다가오는 좌절에 대한 경고를 받아들이려는 자리에까지 이르지 못했다. 예수가 “셋째 날에 일어날 것”이라고 말했을 때, 그들은 이 말을 유대 종교 지도자들과의 불쾌한 예비 접전 후 왕국이 즉시 승리한다는 의미로 받아들였다. “셋째 날”은 “곧” 또는 “그 후 곧”이라는 뜻으로 사용되던 일반적인 유대인 관용 표현이었다. 예수가 “일어나는 것”에 대해 말했을 때, 그들은 그가 “왕국이 일어서는 것”을 가리킨다고 생각했다.</w:t>
      </w:r>
    </w:p>
    <w:p w14:paraId="3A78B64E"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171:4.9 </w:t>
      </w:r>
      <w:r>
        <w:rPr>
          <w:rFonts w:ascii="함초롬바탕" w:eastAsia="함초롬바탕" w:hAnsi="함초롬바탕" w:cs="함초롬바탕"/>
          <w:color w:val="262626"/>
        </w:rPr>
        <w:t>예수는 이 신자들에게 메시아로 받아들여졌고, 유대인들은 고난받는 메시아에 대해 거의 또는 전혀 알지 못했다. 그들은 예수가 자신의 죽음을 통해 이루어야 할 많은 일들이 그의 삶으로는 결코 성취될 수 없다는 것을 이해하지 못했다. 사도들이 예루살렘까지 그를 따라갈 용기를 갖게 한 것은 나사로의 부활이었으나, 그의 증여의 이 힘든 시기에 주님을 지탱해 준 것은 변모의 기억이었다.</w:t>
      </w:r>
    </w:p>
    <w:p w14:paraId="43F6A8D9" w14:textId="77777777" w:rsidR="000E11C6" w:rsidRDefault="000E11C6" w:rsidP="003F4009">
      <w:pPr>
        <w:spacing w:beforeLines="50" w:before="120"/>
        <w:jc w:val="both"/>
      </w:pPr>
    </w:p>
    <w:p w14:paraId="68B876DA" w14:textId="77777777" w:rsidR="000E11C6" w:rsidRDefault="00000000" w:rsidP="003F40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여리고의 맹인</w:t>
      </w:r>
    </w:p>
    <w:p w14:paraId="07B48A3A"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171:5.1 </w:t>
      </w:r>
      <w:r>
        <w:rPr>
          <w:rFonts w:ascii="함초롬바탕" w:eastAsia="함초롬바탕" w:hAnsi="함초롬바탕" w:cs="함초롬바탕"/>
          <w:color w:val="262626"/>
        </w:rPr>
        <w:t>3월 30일 목요일 오후 늦게, 예수와 사도들은 약 이백 명의 추종자들을 이끌고 여리고 성벽에 가까이 이르렀다. 그들이 성문 근처에 도달했을 때, 거지들의 무리를 만났고 그 가운데에는 젊은 시절부터 시력을 잃었던 바르티매오라는 나이 든 맹인이 있었다. 이 맹인 거지는 예수에 관한 많은 이야기를 들었으며, 예수가 예루살렘에서 맹인 요시야를 치유했다는 사실도 다 알고 있었다. 그는 예수가 마지막으로 여리고를 방문했다는 사실을 예수가 이미 베다니로 떠난 뒤에야 알게 되었으며, 예수가 다시 여리고를 방문할 때는 반드시 자신의 시력 회복을 요청하겠다고 굳게 결심하고 있었다.</w:t>
      </w:r>
    </w:p>
    <w:p w14:paraId="34277E4E"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171:5.2 </w:t>
      </w:r>
      <w:r>
        <w:rPr>
          <w:rFonts w:ascii="함초롬바탕" w:eastAsia="함초롬바탕" w:hAnsi="함초롬바탕" w:cs="함초롬바탕"/>
          <w:color w:val="262626"/>
        </w:rPr>
        <w:t>예수가 다가오고 있다는 소식은 여리고 전역에 퍼졌고, 수백 명의 주민이 그를 맞으러 나왔다. 이 큰 무리가 주님을 호위하며 성 안으로 돌아올 때, 바르티매오는 많은 사람들의 발걸음 소리를 듣고 무언가 특별한 일이 일어나고 있음을 알아차렸고, 자신 가까이 서 있던 이들에게 무슨 일이 일어나고 있는지 물었다. 한 거지가 대답했다. “나사렛 예수가 지나가고 있다.” 바르티매오는 예수가 가까이 있다는 말을 듣자마자 목소리를 높여 큰 소리로 외치기 시작했다. “예수여, 예수여, 나를 불쌍히 여기소서!” 그가 점점 더 크게 계속 외치자, 예수 가까이 있던 몇몇이 다가가 그를 꾸짖으며 조용히 하라고 했으나 소용이 없었다. 그는 더욱 크고 더욱 높이 외칠 뿐이었다.</w:t>
      </w:r>
    </w:p>
    <w:p w14:paraId="6A2548C1"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171:5.3 </w:t>
      </w:r>
      <w:r>
        <w:rPr>
          <w:rFonts w:ascii="함초롬바탕" w:eastAsia="함초롬바탕" w:hAnsi="함초롬바탕" w:cs="함초롬바탕"/>
          <w:color w:val="262626"/>
        </w:rPr>
        <w:t>예수는 이 맹인의 외침을 듣고 멈추어 섰다. 그리고 그를 보고 자기 친구들에게 말했다. “그 사람을 내게 데려오라.” 그러자 그들은 바르티매오에게 다가가 말했다. “용기를 내라. 우리와 함께 가자. 주님이 너를 부른다.” 바르티매오는 이 말을 듣고 망토를 내던지고 도로 한가운데로 뛰어나갔고, 곁에 있던 이들이 그를 예수에게 인도했다. 예수는 바르티매오에게 말했다. “내가 너에게 무엇을 해 주기를 원하느냐?” 그러자 맹인이 대답했다. “제 시력을 회복하게 해 주십시오.” 예수는 이 간청을 듣고 그의 신앙을 보며 말했다. “네 시력을 얻을 것이다. 네 길을 가라. 네 신앙이 너를 온전히 낫게 하였다.” 즉시 그는 시력을 되찾았고, 주님이 다음 날 예루살렘을 향해 떠날 때까지 예수 곁에 머물며 하나님께 영광을 돌렸다. 그 후 그는 무리 앞에 나아가 자신이 여리고에서 어떻게 시력을 회복했는지를 모두에게 전했다.</w:t>
      </w:r>
    </w:p>
    <w:p w14:paraId="33650CD3" w14:textId="77777777" w:rsidR="000E11C6" w:rsidRDefault="000E11C6" w:rsidP="003F4009">
      <w:pPr>
        <w:spacing w:beforeLines="50" w:before="120"/>
        <w:jc w:val="both"/>
      </w:pPr>
    </w:p>
    <w:p w14:paraId="46A9C608" w14:textId="77777777" w:rsidR="000E11C6" w:rsidRDefault="00000000" w:rsidP="003F40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삭개오와의 만남</w:t>
      </w:r>
    </w:p>
    <w:p w14:paraId="7A1EF067"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171:6.1 </w:t>
      </w:r>
      <w:r>
        <w:rPr>
          <w:rFonts w:ascii="함초롬바탕" w:eastAsia="함초롬바탕" w:hAnsi="함초롬바탕" w:cs="함초롬바탕"/>
          <w:color w:val="262626"/>
        </w:rPr>
        <w:t>주님이 이끄는 행렬이 여리고에 들어섰을 때는 해가 저물어 가고 있었고, 그는 그곳에서 밤을 보내기로 마음먹었다. 예수가 세관을 지나갈 때, 세리장 삭개오가 마침 그곳에 있었고, 그는 예수를 몹시 보고 싶어 했다. 이 세리장은 매우 부유했으며 갈릴리의 이 선지자에 대해 많은 이야기를 들었다. 그는 다음번에 여리고를 방문하게 되면 예수가 어떤 사람인지 반드시 보겠다고 마음먹고 있었다. 그리하여 삭개오는 군중을 헤치고 나아가려 했으나 무리가 너무 컸고, 키가 작아서 사람들 머리 너머로 볼 수가 없었다. 그래서 이 세리장은 군중을 따라가다가 시내 중심부 가까이, 자기가 사는 곳에서 멀지 않은 데까지 이르렀다. 군중을 뚫고 들어갈 수 없음을 알고, 또 예수가 멈추지 않고 성을 그대로 지나갈지도 모른다고 생각하여, 그는 앞서 달려가 가지가 길 위로 뻗은 돌무화과나무에 올라갔다. 이렇게 하면 주님이 지나갈 때 잘 볼 수 있음을 그는 알았다. 그리고 그는 실망하지 않았으니, 예수가 지나가다가 멈추어 서서 삭개오를 올려다보며 말했기 때문이다. “삭개오야, 서둘러 내려오라. 오늘 밤 나는 네 집에 머물러야 하겠다.” 삭개오는 이 놀라운 말을 듣고 서둘러 내려오다가 나무에서 떨어질 뻔했으며, 예수에게 다가가 주님이 자기 집에 기꺼이 머물려 하는 것에 큰 기쁨을 나타냈다.</w:t>
      </w:r>
    </w:p>
    <w:p w14:paraId="0FF994E9"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171:6.2 </w:t>
      </w:r>
      <w:r>
        <w:rPr>
          <w:rFonts w:ascii="함초롬바탕" w:eastAsia="함초롬바탕" w:hAnsi="함초롬바탕" w:cs="함초롬바탕"/>
          <w:color w:val="262626"/>
        </w:rPr>
        <w:t>그들은 곧바로 삭개오의 집으로 갔고, 여리고에 사는 사람들은 예수가 세리장과 함께 머무르는 데 동의한 것을 보고 크게 놀랐다. 주님과 그의 사도들이 삭개오의 집 문 앞에서 머무는 동안, 근처에 서 있던 여리고의 한 바리새인이 말했다. “이 사람이 죄인, 곧 제 백성을 갈취하고 약탈하는 아브라함의 배교한 아들과 함께 묵으러 갔구나.” 예수는 이 말을 듣고 삭개오를 내려다보며 미소 지었다. 그러자 삭개오가 의자 위에 올라서서 말했다. “여리고 사람들이여, 내 말을 들으십시오. 나는 세리요 죄인일지 모르나, 위대한 교사가 내 집에 머무르러 왔습니다. 그가 들어가기 전에 여러분에게 말합니다. 나는 내 모든 재산의 절반을 가난한 사람들에게 주겠으며, 내일부터 내가 누구에게든 부당하게 거둔 것이 있다면 네 배로 갚겠습니다. 나는 온 마음으로 구원을 찾고, 하나님 보시기에 의로움을 행하기를 배우겠습니다.”</w:t>
      </w:r>
    </w:p>
    <w:p w14:paraId="74D25AED"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171:6.3 </w:t>
      </w:r>
      <w:r>
        <w:rPr>
          <w:rFonts w:ascii="함초롬바탕" w:eastAsia="함초롬바탕" w:hAnsi="함초롬바탕" w:cs="함초롬바탕"/>
          <w:color w:val="262626"/>
        </w:rPr>
        <w:t>삭개오가 말을 마쳤을 때, 예수가 말했다. “오늘 이 집에 구원이 임하였다. 그리고 너는 참으로 아브라함의 아들이 되었다.” 그리고 주위에 모인 무리에게 돌아서서 예수가 말했다. “내가 말하는 것을 이상히 여기지 말고, 우리가 하는 것에 거리끼지도 말라. 사람의 아들이 잃어버린 자를 찾아 구원하러 왔다고 내가 줄곧 선언해 왔다.”</w:t>
      </w:r>
    </w:p>
    <w:p w14:paraId="44F71D59"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171:6.4 </w:t>
      </w:r>
      <w:r>
        <w:rPr>
          <w:rFonts w:ascii="함초롬바탕" w:eastAsia="함초롬바탕" w:hAnsi="함초롬바탕" w:cs="함초롬바탕"/>
          <w:color w:val="262626"/>
        </w:rPr>
        <w:t>그들은 그날 밤 삭개오의 집에서 묵었다. 다음 날 그들은 일어나 유월절을 지키러 예루살렘으로 가는 길에 베다니로 이어지는 “강도들의 길”을 따라 올라갔다.</w:t>
      </w:r>
    </w:p>
    <w:p w14:paraId="572DC4DC" w14:textId="77777777" w:rsidR="000E11C6" w:rsidRDefault="000E11C6" w:rsidP="003F4009">
      <w:pPr>
        <w:spacing w:beforeLines="50" w:before="120"/>
        <w:jc w:val="both"/>
      </w:pPr>
    </w:p>
    <w:p w14:paraId="11E60A7C" w14:textId="77777777" w:rsidR="000E11C6" w:rsidRDefault="00000000" w:rsidP="003F40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“예수가 지나가며”</w:t>
      </w:r>
    </w:p>
    <w:p w14:paraId="412CF35D"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171:7.1 </w:t>
      </w:r>
      <w:r>
        <w:rPr>
          <w:rFonts w:ascii="함초롬바탕" w:eastAsia="함초롬바탕" w:hAnsi="함초롬바탕" w:cs="함초롬바탕"/>
          <w:color w:val="262626"/>
        </w:rPr>
        <w:t>예수는 어디를 가든지 기쁨을 전파했다. 그는 은혜와 진리로 가득 차 있었다. 그의 동료들은 그의 입에서 나오는 은혜로운 말들에 놀라움을 금치 못했다. 우아함은 길러낼 수 있지만, 은혜로움은 사랑으로 충만한 혼에서 뿜어져 나오는 우정의 향기이다.</w:t>
      </w:r>
    </w:p>
    <w:p w14:paraId="74811917"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171:7.2 </w:t>
      </w:r>
      <w:r>
        <w:rPr>
          <w:rFonts w:ascii="함초롬바탕" w:eastAsia="함초롬바탕" w:hAnsi="함초롬바탕" w:cs="함초롬바탕"/>
          <w:color w:val="262626"/>
        </w:rPr>
        <w:t>선함은 항상 존경을 불러일으키지만, 은혜가 없으면 종종 애정을 밀어낸다. 선함은 은혜로울 때만 보편적으로 매력적이며, 선함은 매력적일 때만 효과적이다.</w:t>
      </w:r>
    </w:p>
    <w:p w14:paraId="17AC6D30"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171:7.3 </w:t>
      </w:r>
      <w:r>
        <w:rPr>
          <w:rFonts w:ascii="함초롬바탕" w:eastAsia="함초롬바탕" w:hAnsi="함초롬바탕" w:cs="함초롬바탕"/>
          <w:color w:val="262626"/>
        </w:rPr>
        <w:t>예수는 사람들을 진정으로 이해했기 때문에 진정한 공감을 나타내고 진심 어린 연민을 보여줄 수 있었다. 그러나 그는 좀처럼 불쌍히 여기는 데 빠지지 않았다. 그의 연민은 끝이 없었지만, 그의 공감은 실질적이고 인격적이며 건설적이었다. 고통에 익숙해진다고 해서 무관심해진 적이 없었으며, 고통받는 혼들에게 사역할 때 그들의 자기 연민을 키우는 일도 없었다.</w:t>
      </w:r>
    </w:p>
    <w:p w14:paraId="4CE57838"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171:7.4 </w:t>
      </w:r>
      <w:r>
        <w:rPr>
          <w:rFonts w:ascii="함초롬바탕" w:eastAsia="함초롬바탕" w:hAnsi="함초롬바탕" w:cs="함초롬바탕"/>
          <w:color w:val="262626"/>
        </w:rPr>
        <w:t>예수는 사람들을 진정으로 사랑했기 때문에 그들을 크게 도울 수 있었다. 그는 각 남자, 각 여자, 각 어린이를 진정으로 사랑했다. 그는 놀라운 통찰을 지녔기에 그토록 참된 친구가 될 수 있었다. 그는 사람의 심정과 마음에 무엇이 있는지 온전히 알았다. 그는 관심이 많고 날카로운 관찰자였으며, 인간의 필요를 이해하는 데 능숙했고, 인간의 갈망을 탐지하는 데 뛰어났다.</w:t>
      </w:r>
    </w:p>
    <w:p w14:paraId="1A41D583"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171:7.5 </w:t>
      </w:r>
      <w:r>
        <w:rPr>
          <w:rFonts w:ascii="함초롬바탕" w:eastAsia="함초롬바탕" w:hAnsi="함초롬바탕" w:cs="함초롬바탕"/>
          <w:color w:val="262626"/>
        </w:rPr>
        <w:t>예수는 결코 서두르지 않았다. 그는 “지나가면서” 사람들을 위로할 시간을 항상 가졌다. 그리고 그는 항상 친구들이 편안함을 느끼도록 만들었다. 그는 매력적인 청취자였고, 그의 동료들의 혼을 주제넘게 캐고 들지 않았다. 그가 갈급한 마음을 위로하고 목마른 혼들을 사역할 때, 자비를 받는 이들은 자신이 그에게 고백한다고 느끼기보다는 그와 의논하고 있다고 느꼈다. 그들은 예수가 자신들에게 깊은 신앙을 가지고 있음을 보았기에 그에게 무한한 신뢰를 가졌다.</w:t>
      </w:r>
    </w:p>
    <w:p w14:paraId="6AA8BBE8"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171:7.6 </w:t>
      </w:r>
      <w:r>
        <w:rPr>
          <w:rFonts w:ascii="함초롬바탕" w:eastAsia="함초롬바탕" w:hAnsi="함초롬바탕" w:cs="함초롬바탕"/>
          <w:color w:val="262626"/>
        </w:rPr>
        <w:t>예수는 사람들에 대해 호기심을 가지거나, 그들을 지시하고 관리하거나 추적하려는 욕구를 결코 드러내지 않았다. 그는 그와 교류한 모든 이들에게 깊은 자신감과 강한 용기를 불어넣었다. 그가 어떤 사람에게 미소를 지을 때, 그 필사자는 자신의 온갖 문제를 해결할 능력이 더 커짐을 체험했다.</w:t>
      </w:r>
    </w:p>
    <w:p w14:paraId="663DB1C2"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171:7.7 </w:t>
      </w:r>
      <w:r>
        <w:rPr>
          <w:rFonts w:ascii="함초롬바탕" w:eastAsia="함초롬바탕" w:hAnsi="함초롬바탕" w:cs="함초롬바탕"/>
          <w:color w:val="262626"/>
        </w:rPr>
        <w:t>예수는 사람들을 너무 사랑하고 지혜롭게 사랑했기 때문에, 필요한 경우 그들에게 엄격하게 대하는 것을 결코 주저하지 않았다. 그는 종종 도움을 요청함으로써 사람을 돕기 시작하곤 했다. 이렇게 해서 그는 관심을 불러일으키고 인간 본성의 더 나은 면에 호소했다.</w:t>
      </w:r>
    </w:p>
    <w:p w14:paraId="67D950B1"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171:7.8 </w:t>
      </w:r>
      <w:r>
        <w:rPr>
          <w:rFonts w:ascii="함초롬바탕" w:eastAsia="함초롬바탕" w:hAnsi="함초롬바탕" w:cs="함초롬바탕"/>
          <w:color w:val="262626"/>
        </w:rPr>
        <w:t>주님은 그의 옷자락을 만져 치유받기를 원했던 여인의 조잡한 미신 속에서도 구원하는 신앙을 분별할 수 있었다. 그는 설교를 멈추거나 무리를 붙잡아 두면서까지 한 사람, 심지어는 어린아이의 필요를 사역하는 일에 항상 준비되어 있었고, 기꺼이 그 일을 했다. 위대한 일들이 일어난 것은 사람들이 예수에 대한 신앙을 가졌기 때문일 뿐만 아니라, 예수도 그들에 대한 신앙을 크게 가졌기 때문이었다.</w:t>
      </w:r>
    </w:p>
    <w:p w14:paraId="16F981C0"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171:7.9 </w:t>
      </w:r>
      <w:r>
        <w:rPr>
          <w:rFonts w:ascii="함초롬바탕" w:eastAsia="함초롬바탕" w:hAnsi="함초롬바탕" w:cs="함초롬바탕"/>
          <w:color w:val="262626"/>
        </w:rPr>
        <w:t>예수가 말하거나 행한 정말 중요한 일들 대부분은 그가 “지나가며” 우연히 일어난 것처럼 보였다. 주님의 지상 사역에는 전문가적인 것이나, 잘 계획된 것이나, 사전에 의도된 것이 거의 없었다. 그는 삶을 여행하며 자연스럽고 우아하게 건강을 베풀고 행복을 퍼뜨렸다. “그는 두루 다니며 선을 행했다”는 말이 문자 그대로 사실이었다.</w:t>
      </w:r>
    </w:p>
    <w:p w14:paraId="7CF3685B"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171:7.10 </w:t>
      </w:r>
      <w:r>
        <w:rPr>
          <w:rFonts w:ascii="함초롬바탕" w:eastAsia="함초롬바탕" w:hAnsi="함초롬바탕" w:cs="함초롬바탕"/>
          <w:color w:val="262626"/>
        </w:rPr>
        <w:t>모든 시대의 주님의 추종자들은 “지나가며” 사역하는 법을, 곧 일상적인 의무를 수행하면서 이타적인 선을 행하는 법을 배워야 할 것이다.</w:t>
      </w:r>
    </w:p>
    <w:p w14:paraId="20F76173" w14:textId="77777777" w:rsidR="000E11C6" w:rsidRDefault="000E11C6" w:rsidP="003F4009">
      <w:pPr>
        <w:spacing w:beforeLines="50" w:before="120"/>
        <w:jc w:val="both"/>
      </w:pPr>
    </w:p>
    <w:p w14:paraId="4D622BF4" w14:textId="77777777" w:rsidR="000E11C6" w:rsidRDefault="00000000" w:rsidP="003F400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파운드의 비유</w:t>
      </w:r>
    </w:p>
    <w:p w14:paraId="4A3D0BCD"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171:8.1 </w:t>
      </w:r>
      <w:r>
        <w:rPr>
          <w:rFonts w:ascii="함초롬바탕" w:eastAsia="함초롬바탕" w:hAnsi="함초롬바탕" w:cs="함초롬바탕"/>
          <w:color w:val="262626"/>
        </w:rPr>
        <w:t>예수와 그의 사도들은 전날 밤 늦게까지 삭개오와 그의 가족에게 왕국의 복음을 가르쳤기 때문에, 여리고를 떠난 시간은 정오 무렵이었다. 베다니로 가는 오르막길의 중간쯤에서 그들은 멈추어 점심을 먹었고, 무리들은 예루살렘으로 계속 올라갔다. 그들은 예수와 사도들이 그날 밤 올리브산에서 머물 것이라는 사실을 알지 못했다.</w:t>
      </w:r>
    </w:p>
    <w:p w14:paraId="22FAA159"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171:8.2 </w:t>
      </w:r>
      <w:r>
        <w:rPr>
          <w:rFonts w:ascii="함초롬바탕" w:eastAsia="함초롬바탕" w:hAnsi="함초롬바탕" w:cs="함초롬바탕"/>
          <w:color w:val="262626"/>
        </w:rPr>
        <w:t>파운드의 비유는 모든 제자를 위해 말한 달란트의 비유와는 달리 주로 사도들에게 이야기한 것이며, 아켈라오스가 유대 왕국의 통치권을 얻으려고 시도했으나 뜻을 이루지 못한 체험에 크게 바탕을 둔 것이었다. 이것은 실제 역사 인물에 근거한, 주님의 몇 안 되는 비유 가운데 하나다. 여리고에 있는 삭개오의 집이 아켈라오스의 화려한 궁전과 매우 가까웠고 그의 수로가 그들이 여리고를 떠난 길을 따라 나 있었으니, 그들이 아켈라오스를 떠올린 것은 이상한 일이 아니었다.</w:t>
      </w:r>
    </w:p>
    <w:p w14:paraId="040CA010"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171:8.3 </w:t>
      </w:r>
      <w:r>
        <w:rPr>
          <w:rFonts w:ascii="함초롬바탕" w:eastAsia="함초롬바탕" w:hAnsi="함초롬바탕" w:cs="함초롬바탕"/>
          <w:color w:val="262626"/>
        </w:rPr>
        <w:t>예수는 말했다. “너희는 사람의 아들이 예루살렘으로 가서 왕국을 받으려 한다고 생각하지만, 나는 너희가 실망하게 될 것이라고 선언한다. 어떤 영주가 자기를 위해 왕국을 받으러 먼 나라로 갔으나, 그가 돌아오기도 전에 그 지방의 시민들이 심정 속으로 이미 그를 거부하고 그를 뒤따라 사절단을 보내 ‘우리는 이 사람이 우리를 다스리는 것을 원하지 않는다’고 말한 것을 너희는 기억하지 못하느냐? 이 왕이 현세적 통치에서 거부된 것처럼, 사람의 아들은 영적 통치에서 거부될 것이다. 내가 다시 선언하노니, 나의 왕국은 이 세상에 속하지 않는다. 그러나 사람의 아들에게 그의 백성에 대한 영적 통치권이 주어졌더라면, 그는 사람들의 혼이라는 그런 왕국을 받아들였을 것이고 사람의 심정이라는 그런 영토를 다스렸을 것이다. 그들이 자기들에 대한 나의 영적 통치를 거부할지라도, 나는 지금 내게 거부된 그런 영의 왕국을 다른 이들에게서 받으러 다시 돌아올 것이다. 너희는 지금 사람의 아들이 거부되는 것을 보겠지만, 다른 시대에는 아브라함의 자손들이 지금 거부하는 것이 받아들여지고 높여질 것이다.</w:t>
      </w:r>
    </w:p>
    <w:p w14:paraId="73653949"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171:8.4 </w:t>
      </w:r>
      <w:r>
        <w:rPr>
          <w:rFonts w:ascii="함초롬바탕" w:eastAsia="함초롬바탕" w:hAnsi="함초롬바탕" w:cs="함초롬바탕"/>
          <w:color w:val="262626"/>
        </w:rPr>
        <w:t>“그리고 이제, 이 비유의 거부된 귀족처럼, 나는 나의 열두 종들, 곧 특별한 청지기들을 내 앞으로 부르고, 너희 각자의 손에 한 파운드씩을 주며, 각자에게 내 지시를 잘 새기라고 당부하겠다. 내가 없는 동안 너희가 맡은 자금으로 부지런히 장사하여, 내가 돌아와 너희에게 회계를 요구할 때 너희의 청지기 직무를 떳떳이 밝힐 것을 가지고 있게 하라.</w:t>
      </w:r>
    </w:p>
    <w:p w14:paraId="0D539D8F"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171:8.5 </w:t>
      </w:r>
      <w:r>
        <w:rPr>
          <w:rFonts w:ascii="함초롬바탕" w:eastAsia="함초롬바탕" w:hAnsi="함초롬바탕" w:cs="함초롬바탕"/>
          <w:color w:val="262626"/>
        </w:rPr>
        <w:t>“그리고 이 거부된 아들이 돌아오지 않더라도, 다른 아들이 보내져 이 왕국을 받을 것이며, 그 아들이 너희 모두를 불러 청지기 직무의 보고를 받고 너희가 남긴 이익으로 기뻐하게 될 것이다.</w:t>
      </w:r>
    </w:p>
    <w:p w14:paraId="5BD02A20"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171:8.6 </w:t>
      </w:r>
      <w:r>
        <w:rPr>
          <w:rFonts w:ascii="함초롬바탕" w:eastAsia="함초롬바탕" w:hAnsi="함초롬바탕" w:cs="함초롬바탕"/>
          <w:color w:val="262626"/>
        </w:rPr>
        <w:t>“그리고 나중에 이 청지기들이 회계 보고를 위해 불려 왔을 때, 첫째 종이 나아와 말했다. ‘주여, 당신의 파운드로 열 파운드를 더 만들었습니다.’ 그의 주인이 그에게 말했다. ‘잘했다. 너는 착한 종이다. 네가 이 일에 충실함을 보였으니, 내가 너에게 열 개의 도시를 다스릴 권한을 주겠다.’ 둘째 종이 와서 말했다. ‘주여, 저에게 맡기신 당신의 파운드가 다섯 파운드를 만들었습니다.’ 주인이 말했다. ‘그러면 너를 다섯 도시의 통치자로 삼겠다.’ 그리고 나머지 종들도 차례로 그렇게 하였고, 마침내 마지막 종이 회계를 요구받고 보고했다. ‘주여, 보십시오. 여기에 당신의 파운드가 있습니다. 제가 이것을 수건에 싸서 안전하게 보관했습니다. 제가 이렇게 한 것은 당신을 두려워했기 때문입니다. 저는 당신이 무리한 분이라고 믿었으니, 당신은 두지 않은 것을 거두고 심지 않은 곳에서 거두려 하시기 때문입니다.’ 그러자 그의 주인이 말했다. ‘태만하고 불충실한 종아, 나는 네 입에서 나온 말로 너를 판단하겠다. 너는 내가 겉보기에 심지 않은 곳에서 거두는 줄 알았다. 그러므로 너는 이 회계가 네게 요구되리라는 것을 알고 있었다. 그것을 알았다면, 적어도 내 돈을 은행가에게 맡겨 내가 올 때 마땅한 이자와 함께 받을 수 있게 했어야 하지 않겠느냐?’</w:t>
      </w:r>
    </w:p>
    <w:p w14:paraId="5BECE9C9"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171:8.7 </w:t>
      </w:r>
      <w:r>
        <w:rPr>
          <w:rFonts w:ascii="함초롬바탕" w:eastAsia="함초롬바탕" w:hAnsi="함초롬바탕" w:cs="함초롬바탕"/>
          <w:color w:val="262626"/>
        </w:rPr>
        <w:t>“그리고 이 통치자가 곁에 서 있는 자들에게 말했다. ‘이 게으른 종에게서 그 돈을 빼앗아 열 파운드를 가진 자에게 주라.’ 사람들이 그런 자는 이미 열 파운드를 가지고 있다고 주인에게 일깨우자, 그가 말했다. ‘가진 자마다 더 받을 것이지만, 가지지 못한 자는 가진 것마저도 빼앗길 것이다.’”</w:t>
      </w:r>
    </w:p>
    <w:p w14:paraId="2AD1ADE5"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171:8.8 </w:t>
      </w:r>
      <w:r>
        <w:rPr>
          <w:rFonts w:ascii="함초롬바탕" w:eastAsia="함초롬바탕" w:hAnsi="함초롬바탕" w:cs="함초롬바탕"/>
          <w:color w:val="262626"/>
        </w:rPr>
        <w:t>그러고 나서 사도들은 이 비유와 앞서 나온 달란트 비유의 뜻이 어떻게 다른지 알고자 했지만, 예수는 그들의 여러 질문에 이렇게만 대답했다. “이 말들을 너희 심정에 잘 새기고, 너희 각자가 그 참뜻을 찾아내라.”</w:t>
      </w:r>
    </w:p>
    <w:p w14:paraId="4908F6EB"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171:8.9 </w:t>
      </w:r>
      <w:r>
        <w:rPr>
          <w:rFonts w:ascii="함초롬바탕" w:eastAsia="함초롬바탕" w:hAnsi="함초롬바탕" w:cs="함초롬바탕"/>
          <w:color w:val="262626"/>
        </w:rPr>
        <w:t>훗날 이 두 비유의 의미를 그토록 잘 가르친 사람은 나다니엘이었으며, 그는 자신의 가르침을 다음과 같은 결론으로 요약했다.</w:t>
      </w:r>
    </w:p>
    <w:p w14:paraId="77F56F35"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171:8.10 </w:t>
      </w:r>
      <w:r>
        <w:rPr>
          <w:rFonts w:ascii="함초롬바탕" w:eastAsia="함초롬바탕" w:hAnsi="함초롬바탕" w:cs="함초롬바탕"/>
          <w:color w:val="262626"/>
        </w:rPr>
        <w:t>1. 능력은 인생의 기회를 재는 실제적 척도이다. 너희는 결코 너희 능력을 넘어서는 것의 성취에 대해 책임을 지지 않을 것이다.</w:t>
      </w:r>
    </w:p>
    <w:p w14:paraId="1DB83C4B"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171:8.11 </w:t>
      </w:r>
      <w:r>
        <w:rPr>
          <w:rFonts w:ascii="함초롬바탕" w:eastAsia="함초롬바탕" w:hAnsi="함초롬바탕" w:cs="함초롬바탕"/>
          <w:color w:val="262626"/>
        </w:rPr>
        <w:t>2. 신실함은 인간 신뢰성의 정확한 척도이다. 작은 일에 신실한 자는 자기 천부 능력에 맞는 모든 일에서도 신실함을 보일 것이다.</w:t>
      </w:r>
    </w:p>
    <w:p w14:paraId="3FEDBC6C"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171:8.12 </w:t>
      </w:r>
      <w:r>
        <w:rPr>
          <w:rFonts w:ascii="함초롬바탕" w:eastAsia="함초롬바탕" w:hAnsi="함초롬바탕" w:cs="함초롬바탕"/>
          <w:color w:val="262626"/>
        </w:rPr>
        <w:t>3. 주님은 동일한 기회에 대해 더 작은 신실함을 보이는 자에게는 더 적은 보상을 준다.</w:t>
      </w:r>
    </w:p>
    <w:p w14:paraId="1E625766"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171:8.13 </w:t>
      </w:r>
      <w:r>
        <w:rPr>
          <w:rFonts w:ascii="함초롬바탕" w:eastAsia="함초롬바탕" w:hAnsi="함초롬바탕" w:cs="함초롬바탕"/>
          <w:color w:val="262626"/>
        </w:rPr>
        <w:t>4. 더 적은 기회 속에서 같은 신실함을 보이면, 같은 보상을 받는다.</w:t>
      </w:r>
    </w:p>
    <w:p w14:paraId="3DBFA791"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171:8.14 </w:t>
      </w:r>
      <w:r>
        <w:rPr>
          <w:rFonts w:ascii="함초롬바탕" w:eastAsia="함초롬바탕" w:hAnsi="함초롬바탕" w:cs="함초롬바탕"/>
          <w:color w:val="262626"/>
        </w:rPr>
        <w:t>점심을 마친 후, 예수를 따르던 무리가 예루살렘을 향해 떠난 다음, 예수는 길가에 튀어나온 바위 그늘에서 사도들 앞에 서서 쾌활한 위엄과 은혜로운 장엄함으로 서쪽을 손가락으로 가리키며 말했다. “오라, 형제들아, 예루살렘으로 들어가 거기서 우리를 기다리는 것을 받자. 그리하여 우리가 모든 일에서 하늘 아버지의 뜻을 이루게 되리라.”</w:t>
      </w:r>
    </w:p>
    <w:p w14:paraId="7C8C3266" w14:textId="77777777" w:rsidR="000E11C6" w:rsidRDefault="00000000" w:rsidP="003F4009">
      <w:pPr>
        <w:spacing w:beforeLines="50" w:before="120"/>
        <w:jc w:val="both"/>
      </w:pPr>
      <w:r>
        <w:rPr>
          <w:rFonts w:ascii="함초롬바탕" w:eastAsia="함초롬바탕" w:hAnsi="함초롬바탕" w:cs="함초롬바탕"/>
          <w:b/>
          <w:bCs/>
          <w:color w:val="B08D57"/>
          <w:sz w:val="18"/>
          <w:szCs w:val="18"/>
        </w:rPr>
        <w:t xml:space="preserve">171:8.15 </w:t>
      </w:r>
      <w:r>
        <w:rPr>
          <w:rFonts w:ascii="함초롬바탕" w:eastAsia="함초롬바탕" w:hAnsi="함초롬바탕" w:cs="함초롬바탕"/>
          <w:color w:val="262626"/>
        </w:rPr>
        <w:t>이렇게 해서 예수와 그의 사도들은 필사 인간의 육신의 모습으로 하는 주님의 마지막 예루살렘 여정을 다시 이어 갔다.</w:t>
      </w:r>
    </w:p>
    <w:p w14:paraId="29767342" w14:textId="77777777" w:rsidR="000E11C6" w:rsidRDefault="00000000" w:rsidP="00713939">
      <w:pPr>
        <w:pStyle w:val="1"/>
        <w:keepNext/>
        <w:pageBreakBefore/>
        <w:pBdr>
          <w:bottom w:val="double" w:sz="6" w:space="10" w:color="B08D57"/>
        </w:pBdr>
        <w:spacing w:before="600" w:after="360"/>
        <w:jc w:val="center"/>
      </w:pPr>
      <w:bookmarkStart w:id="172" w:name="paper172"/>
      <w:r>
        <w:rPr>
          <w:rFonts w:ascii="함초롬바탕" w:eastAsia="함초롬바탕" w:hAnsi="함초롬바탕" w:cs="함초롬바탕"/>
          <w:color w:val="B08D57"/>
          <w:spacing w:val="40"/>
          <w:sz w:val="24"/>
          <w:szCs w:val="24"/>
        </w:rPr>
        <w:t>제172편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예루살렘에 들어가면서</w:t>
      </w:r>
      <w:bookmarkEnd w:id="172"/>
    </w:p>
    <w:p w14:paraId="40307CB9" w14:textId="77777777" w:rsidR="000E11C6" w:rsidRDefault="000E11C6">
      <w:pPr>
        <w:spacing w:beforeLines="50" w:before="120"/>
        <w:jc w:val="both"/>
      </w:pPr>
    </w:p>
    <w:p w14:paraId="1F2DA59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172:0.1 </w:t>
      </w:r>
      <w:r>
        <w:rPr>
          <w:rFonts w:ascii="함초롬바탕" w:eastAsia="함초롬바탕" w:hAnsi="함초롬바탕" w:cs="함초롬바탕"/>
          <w:color w:val="262626"/>
        </w:rPr>
        <w:t>예수와 사도들은 주후 30년 3월 31일 금요일 오후 네 시가 조금 지나 베다니에 도착했다. 나사로와 그의 자매들, 그리고 그들의 친구들은 그들을 기다리고 있었으며, 매일 많은 사람들이 나사로의 부활에 대해 이야기하러 찾아왔기 때문에, 예수는 나사로의 아버지가 죽은 이후 그 작은 마을의 중심 인물이 된 시몬이라는 이웃 신자의 집에서 머물 준비가 되어 있다는 사실을 전해 들었다.</w:t>
      </w:r>
    </w:p>
    <w:p w14:paraId="353575C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172:0.2 </w:t>
      </w:r>
      <w:r>
        <w:rPr>
          <w:rFonts w:ascii="함초롬바탕" w:eastAsia="함초롬바탕" w:hAnsi="함초롬바탕" w:cs="함초롬바탕"/>
          <w:color w:val="262626"/>
        </w:rPr>
        <w:t>그날 저녁, 예수는 많은 방문객을 맞이했으며, 베다니와 벳바게의 평범한 사람들은 그를 환영하기 위해 최선을 다했다. 많은 사람들은 예수가 산헤드린의 사형 결의를 완전히 무시하고 예루살렘에 들어가 유대인의 왕으로 자신을 선포할 것이라고 생각했으나, 베다니 가족인 나사로와 마르다와 마리아는 주님이 그런 종류의 왕이 아니라는 것을 더 온전히 깨닫고 있었다. 그들은 이번이 예루살렘과 베다니를 향한 그의 마지막 방문이 될지도 모른다는 느낌을 희미하게 갖고 있었다.</w:t>
      </w:r>
    </w:p>
    <w:p w14:paraId="5EF445C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172:0.3 </w:t>
      </w:r>
      <w:r>
        <w:rPr>
          <w:rFonts w:ascii="함초롬바탕" w:eastAsia="함초롬바탕" w:hAnsi="함초롬바탕" w:cs="함초롬바탕"/>
          <w:color w:val="262626"/>
        </w:rPr>
        <w:t>수석 사제들은 예수가 베다니에 머물고 있다는 소식을 들었지만, 그의 친구들 사이에서 그를 붙잡으려 하지 않는 것이 상책이라고 여겨, 그가 예루살렘에 들어올 때까지 기다리기로 했다. 예수는 이 모든 것을 알고 있었지만, 위엄 있는 평온함을 유지했다. 그의 친구들은 그가 이렇게 침착하고 온화한 모습을 본 적이 없었다. 사도들조차 산헤드린이 모든 유대인에게 그를 넘기라고 명령했음에도 그가 무심한 듯 보이는 데 놀랐다. 그날 밤 주님이 잠든 동안 사도들은 둘씩 짝을 지어 그를 지켰으며, 그들 중 여러 명은 칼을 차고 있었다. 이튿날 아침 일찍, 그들은 예루살렘에서 온 수백 명의 순례자들이 안식일임에도 불구하고 예수와 그가 죽은 자 가운데서 살린 나사로를 보기 위해 몰려온 소리에 깨어났다.</w:t>
      </w:r>
    </w:p>
    <w:p w14:paraId="5C25F879" w14:textId="77777777" w:rsidR="000E11C6" w:rsidRDefault="000E11C6">
      <w:pPr>
        <w:spacing w:beforeLines="50" w:before="120"/>
        <w:jc w:val="both"/>
      </w:pPr>
    </w:p>
    <w:p w14:paraId="37BA2C99" w14:textId="77777777" w:rsidR="000E11C6" w:rsidRDefault="00000000" w:rsidP="0071393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베다니에서의 안식일</w:t>
      </w:r>
    </w:p>
    <w:p w14:paraId="7C4DBFF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172:1.1 </w:t>
      </w:r>
      <w:r>
        <w:rPr>
          <w:rFonts w:ascii="함초롬바탕" w:eastAsia="함초롬바탕" w:hAnsi="함초롬바탕" w:cs="함초롬바탕"/>
          <w:color w:val="262626"/>
        </w:rPr>
        <w:t>유대 밖에서 온 순례자들과 유대 당국이 모두 이렇게 묻고 있었다. “너는 어떻게 생각하는가? 예수가 절기에 올라오겠는가?” 그러므로 사람들이 예수가 베다니에 있다는 소식을 들었을 때 기뻐했지만, 수석 사제들과 바리새인들은 다소 당황했다. 그들은 예수를 자신들의 관할 아래 두게 된 것을 기뻐하면서도, 그의 담대함에 조금 당황했다. 그들은 예수가 이전에 베다니를 방문했을 때 나사로가 죽은 자 가운데서 살아났던 일을 기억하고 있었고, 나사로는 예수의 적들에게 커다란 골칫거리가 되고 있었다.</w:t>
      </w:r>
    </w:p>
    <w:p w14:paraId="4DCA9DD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172:1.2 </w:t>
      </w:r>
      <w:r>
        <w:rPr>
          <w:rFonts w:ascii="함초롬바탕" w:eastAsia="함초롬바탕" w:hAnsi="함초롬바탕" w:cs="함초롬바탕"/>
          <w:color w:val="262626"/>
        </w:rPr>
        <w:t>유월절 엿새 전, 안식일이 끝난 저녁, 베다니와 벳바게의 모든 사람들은 시몬의 집에서 열린 공개 연회에서 예수의 도착을 축하했다. 이 만찬은 예수와 나사로를 기리기 위해 열렸으며, 산헤드린의 명령에 대항하는 의미도 있었다. 마르다는 음식 시중을 지휘했으며, 그녀의 자매 마리아는 유대의 관습에 어긋나기 때문에 공개 연회 자리에 앉지 않고 여성 구경꾼들 사이에 있었다. 산헤드린의 요원들이 그곳에 있었으나, 예수를 그의 친구들 가운데서 체포하는 것을 두려워했다.</w:t>
      </w:r>
    </w:p>
    <w:p w14:paraId="7116B1B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172:1.3 </w:t>
      </w:r>
      <w:r>
        <w:rPr>
          <w:rFonts w:ascii="함초롬바탕" w:eastAsia="함초롬바탕" w:hAnsi="함초롬바탕" w:cs="함초롬바탕"/>
          <w:color w:val="262626"/>
        </w:rPr>
        <w:t>예수는 시몬과 더불어, 자신이 그 이름을 물려받은 옛날의 여호수아에 대해 이야기했다. 그는 여호수아와 이스라엘 백성이 여리고를 거쳐 예루살렘으로 올라갔던 일을 들려주었다. 여리고 성벽이 무너졌다는 전설을 언급하며 예수가 말했다. “나는 그런 벽돌과 돌로 된 성벽에는 관심이 없다. 그러나 나는 모든 사람을 향한 아버지의 사랑을 전파하는 이 일 앞에서 편견과 자기 의로움과 증오의 벽이 무너지게 하고 싶다.”</w:t>
      </w:r>
    </w:p>
    <w:p w14:paraId="0EAC036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172:1.4 </w:t>
      </w:r>
      <w:r>
        <w:rPr>
          <w:rFonts w:ascii="함초롬바탕" w:eastAsia="함초롬바탕" w:hAnsi="함초롬바탕" w:cs="함초롬바탕"/>
          <w:color w:val="262626"/>
        </w:rPr>
        <w:t>연회는 즐겁고 평온하게 진행되었지만, 모든 사도들은 매우 진지했다. 예수는 특히 밝았고, 식탁에 앉기 전까지 아이들과 놀고 있었다.</w:t>
      </w:r>
    </w:p>
    <w:p w14:paraId="780A9B0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172:1.5 </w:t>
      </w:r>
      <w:r>
        <w:rPr>
          <w:rFonts w:ascii="함초롬바탕" w:eastAsia="함초롬바탕" w:hAnsi="함초롬바탕" w:cs="함초롬바탕"/>
          <w:color w:val="262626"/>
        </w:rPr>
        <w:t>만찬이 거의 끝날 무렵까지 특별한 일이 없었다. 그러나 나사로의 자매 마리아가 여자 구경꾼들 무리에서 나와, 예수가 주빈으로 기대어 앉아 있던 자리로 다가가서, 매우 드물고 값비싼 향유가 담긴 큰 설화석고 항아리를 열었다. 그리고 주님의 머리에 기름을 부은 뒤, 자기 머리를 풀어 그 향유를 그의 발에 부으며 머리카락으로 닦기 시작했다. 집 안은 향유의 향기로 가득 찼고, 그 자리에 있던 모든 이가 마리아가 한 일에 놀랐다. 나사로는 아무 말도 하지 않았으나, 몇몇 사람들이 그토록 값비싼 향유를 이렇게 쓰는 것에 분개함을 드러내며 수군거리자, 유다 이스가리옷이 안드레가 기대어 앉은 자리로 건너가 말했다. “어찌하여 이 향유를 팔아 그 돈을 가난한 자들을 먹이는 데 쓰지 않았는가? 그대가 주님께 말하여 이런 낭비를 꾸짖게 해야 한다.”</w:t>
      </w:r>
    </w:p>
    <w:p w14:paraId="49EAEA0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172:1.6 </w:t>
      </w:r>
      <w:r>
        <w:rPr>
          <w:rFonts w:ascii="함초롬바탕" w:eastAsia="함초롬바탕" w:hAnsi="함초롬바탕" w:cs="함초롬바탕"/>
          <w:color w:val="262626"/>
        </w:rPr>
        <w:t>예수는 그들이 생각하는 바를 알고 그들이 하는 말을 들으며, 자기 곁에 무릎 꿇은 마리아의 머리에 손을 얹고 온화한 표정으로 말했다. “너희 모두 그녀를 그대로 두어라. 그녀가 자기 심정에서 우러나온 선한 일을 행했는데 어찌하여 이 일로 그녀를 괴롭히느냐? 이 향유를 팔아 그 돈을 가난한 자들에게 주었어야 했다고 수군거리는 너희에게 내가 말하노니, 너희는 가난한 자들을 항상 곁에 두고 있으니 너희가 좋다고 여기는 때에는 언제든지 그들을 사역할 수 있다. 그러나 나는 항상 너희와 함께 있지 않을 것이다. 나는 곧 내 아버지께 간다. 이 여인은 내 몸의 장례를 위해 오랫동안 이 향유를 간직해 왔다. 그리고 이제 내 죽음을 앞두고 이 기름 부음을 행하는 것이 그녀에게 좋게 여겨졌으니, 그녀에게서 그런 만족을 빼앗아서는 안 된다. 이 일을 함으로써 마리아는 너희 모두를 책망한 것이다. 이 행위로 그녀는 내 죽음과 내 하늘 아버지께로의 상승에 대해 내가 말해 온 것을 믿는 신앙을 나타냈기 때문이다. 이 여인은 오늘 밤 한 일로 책망받지 않을 것이다. 오히려 내가 너희에게 말하노니, 앞으로 오는 시대에 이 복음이 온 세상에 전파되는 곳마다 그녀가 한 일이 그녀를 기념하여 이야기될 것이다.”</w:t>
      </w:r>
    </w:p>
    <w:p w14:paraId="54212A9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172:1.7 </w:t>
      </w:r>
      <w:r>
        <w:rPr>
          <w:rFonts w:ascii="함초롬바탕" w:eastAsia="함초롬바탕" w:hAnsi="함초롬바탕" w:cs="함초롬바탕"/>
          <w:color w:val="262626"/>
        </w:rPr>
        <w:t>유다 이스가리옷이 마침내 상한 감정에 대해 복수하기로 마음먹은 것은, 자신을 향한 개인적 책망으로 받아들인 이 꾸지람 때문이었다. 그는 여러 차례 잠재의식 속에서 그런 생각을 품었지만, 이제는 드러내 놓고 의식하는 마음으로 감히 그런 사악한 생각을 하게 되었다. 그리고 다른 많은 이들이 그의 이런 태도를 부추겼으니, 이 향유의 값이 한 사람의 한 해 수입에 해당하는 액수, 곧 오천 명에게 빵을 먹일 수 있는 금액이었기 때문이다. 그러나 마리아는 예수를 사랑했다. 그녀는 죽은 그의 몸에 향을 바르려고 이 귀한 향유를 마련해 두었으니, 그가 죽어야 한다고 미리 경고했을 때 그 말을 믿었기 때문이다. 그리고 그녀가 마음을 바꾸어 주님이 아직 살아 있는 동안 이 예물을 바치기로 했다 해도, 그것을 그녀에게서 막을 수는 없었다.</w:t>
      </w:r>
    </w:p>
    <w:p w14:paraId="176CD6F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172:1.8 </w:t>
      </w:r>
      <w:r>
        <w:rPr>
          <w:rFonts w:ascii="함초롬바탕" w:eastAsia="함초롬바탕" w:hAnsi="함초롬바탕" w:cs="함초롬바탕"/>
          <w:color w:val="262626"/>
        </w:rPr>
        <w:t>나사로와 마르다는 마리아가 이 나드 향유 항아리를 사려고 오랫동안 돈을 모아 왔다는 것을 알고 있었고, 이런 일에서 그녀가 자기 심정이 원하는 대로 하는 것을 진심으로 찬성했다. 그들은 넉넉했기에 그런 예물을 어렵지 않게 감당할 수 있었다.</w:t>
      </w:r>
    </w:p>
    <w:p w14:paraId="457F032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172:1.9 </w:t>
      </w:r>
      <w:r>
        <w:rPr>
          <w:rFonts w:ascii="함초롬바탕" w:eastAsia="함초롬바탕" w:hAnsi="함초롬바탕" w:cs="함초롬바탕"/>
          <w:color w:val="262626"/>
        </w:rPr>
        <w:t>수석 사제들은 베다니에서 예수와 나사로를 위한 이 저녁 연회 소식을 듣고, 나사로를 어떻게 할지 서로 의논하기 시작했다. 그리고 곧 나사로도 죽어야 한다는 결론에 이르렀다. 그들은 예수가 죽은 자 가운데서 살린 나사로를 살아 있게 둔다면 예수를 죽이는 것이 아무 소용이 없다고 옳게 결론지었다.</w:t>
      </w:r>
    </w:p>
    <w:p w14:paraId="34A948C3" w14:textId="77777777" w:rsidR="000E11C6" w:rsidRDefault="000E11C6">
      <w:pPr>
        <w:spacing w:beforeLines="50" w:before="120"/>
        <w:jc w:val="both"/>
      </w:pPr>
    </w:p>
    <w:p w14:paraId="5D5926E5" w14:textId="77777777" w:rsidR="000E11C6" w:rsidRDefault="00000000" w:rsidP="0071393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일요일 아침 사도들과 함께</w:t>
      </w:r>
    </w:p>
    <w:p w14:paraId="4036190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172:2.1 </w:t>
      </w:r>
      <w:r>
        <w:rPr>
          <w:rFonts w:ascii="함초롬바탕" w:eastAsia="함초롬바탕" w:hAnsi="함초롬바탕" w:cs="함초롬바탕"/>
          <w:color w:val="262626"/>
        </w:rPr>
        <w:t>이 주일 아침, 시몬의 아름다운 정원에서 주님은 열두 사도를 주위에 불러 모아 예루살렘에 들어가기 전 마지막 지침을 주었다. 그는 아버지께 돌아가기 전에 아마도 많은 강론을 하고 많은 가르침을 베풀게 될 것이라고 말했지만, 사도들에게는 예루살렘에 머무는 이번 유월절 동안 어떤 공적인 일도 하지 말라고 권고했다. 그는 그들에게 자기 곁에 머물며 “깨어 기도하라”고 지시했다. 예수는 그때 이미 사도들과 직계 추종자들 다수가 몸에 칼을 숨기고 있다는 사실을 알고 있었지만, 이에 대해 아무 언급도 하지 않았다.</w:t>
      </w:r>
    </w:p>
    <w:p w14:paraId="766AE25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172:2.2 </w:t>
      </w:r>
      <w:r>
        <w:rPr>
          <w:rFonts w:ascii="함초롬바탕" w:eastAsia="함초롬바탕" w:hAnsi="함초롬바탕" w:cs="함초롬바탕"/>
          <w:color w:val="262626"/>
        </w:rPr>
        <w:t>이날 아침 주님의 지침에는 그들이 가버나움 근처에서 임명을 받은 날부터 오늘 예루살렘에 들어갈 준비를 하는 이날에 이르기까지의 사역에 대한 간단한 회고가 포함되어 있었다. 사도들은 묵묵히 들었으며, 어떤 질문도 하지 않았다.</w:t>
      </w:r>
    </w:p>
    <w:p w14:paraId="7D7A9B7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172:2.3 </w:t>
      </w:r>
      <w:r>
        <w:rPr>
          <w:rFonts w:ascii="함초롬바탕" w:eastAsia="함초롬바탕" w:hAnsi="함초롬바탕" w:cs="함초롬바탕"/>
          <w:color w:val="262626"/>
        </w:rPr>
        <w:t>그날 아침 이른 시각, 다윗 세베데는 펠라 야영지의 장비를 판 대금을 유다에게 넘겼고, 유다는 그 대부분을 그들의 주인인 시몬의 손에 맡겨, 예루살렘 입성에서 생길 급한 일에 대비해 보관하게 했다.</w:t>
      </w:r>
    </w:p>
    <w:p w14:paraId="63AB1F5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172:2.4 </w:t>
      </w:r>
      <w:r>
        <w:rPr>
          <w:rFonts w:ascii="함초롬바탕" w:eastAsia="함초롬바탕" w:hAnsi="함초롬바탕" w:cs="함초롬바탕"/>
          <w:color w:val="262626"/>
        </w:rPr>
        <w:t>사도들과의 회의를 마친 후, 예수는 나사로와 이야기를 나누며 산헤드린의 복수심에 생명을 희생당하는 일이 없도록 하라고 지시했다. 나사로가 며칠 후 산헤드린의 관리들이 그를 체포하려고 사람을 보냈을 때 필라델피아로 피신한 것은 이 당부에 순종한 것이었다.</w:t>
      </w:r>
    </w:p>
    <w:p w14:paraId="36DE10D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172:2.5 </w:t>
      </w:r>
      <w:r>
        <w:rPr>
          <w:rFonts w:ascii="함초롬바탕" w:eastAsia="함초롬바탕" w:hAnsi="함초롬바탕" w:cs="함초롬바탕"/>
          <w:color w:val="262626"/>
        </w:rPr>
        <w:t>예수의 모든 추종자들은 다가오는 위기를 어느 정도 감지하고 있었지만, 주님의 평소와는 다른 밝은 태도와 특별히 따뜻한 유머 때문에 그 심각성을 온전히 깨닫지 못했다.</w:t>
      </w:r>
    </w:p>
    <w:p w14:paraId="0039DA56" w14:textId="77777777" w:rsidR="000E11C6" w:rsidRDefault="000E11C6">
      <w:pPr>
        <w:spacing w:beforeLines="50" w:before="120"/>
        <w:jc w:val="both"/>
      </w:pPr>
    </w:p>
    <w:p w14:paraId="4679C5DF" w14:textId="77777777" w:rsidR="000E11C6" w:rsidRDefault="00000000" w:rsidP="0071393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예루살렘으로의 출발</w:t>
      </w:r>
    </w:p>
    <w:p w14:paraId="48A8D16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172:3.1 </w:t>
      </w:r>
      <w:r>
        <w:rPr>
          <w:rFonts w:ascii="함초롬바탕" w:eastAsia="함초롬바탕" w:hAnsi="함초롬바탕" w:cs="함초롬바탕"/>
          <w:color w:val="262626"/>
        </w:rPr>
        <w:t>베다니는 사원에서 약 두 마일 떨어져 있었으며, 그 주일 오후 한 시 반에 예수는 예루살렘으로 출발할 준비를 했다. 그는 베다니와 그 단순한 사람들에 대해 깊은 애정을 느꼈다. 나사렛, 가버나움, 그리고 예루살렘은 그를 거부했지만, 베다니는 그를 받아들였고 믿었다. 거의 모든 남자, 여자, 아이들이 신자였던 이 작은 마을에서, 그는 지상 증여의 가장 강력한 업적인 나사로의 부활을 행하기로 결정했다. 그는 마을 사람들이 믿도록 나사로를 부활시킨 것이 아니라, 그들이 이미 믿고 있었기 때문에 그렇게 했다.</w:t>
      </w:r>
    </w:p>
    <w:p w14:paraId="0F7753E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172:3.2 </w:t>
      </w:r>
      <w:r>
        <w:rPr>
          <w:rFonts w:ascii="함초롬바탕" w:eastAsia="함초롬바탕" w:hAnsi="함초롬바탕" w:cs="함초롬바탕"/>
          <w:color w:val="262626"/>
        </w:rPr>
        <w:t>예수는 아침 내내 예루살렘 입성에 대해 생각했다. 지금까지 그는 자신을 메시아로 떠받드는 모든 공개적 환호를 억누르려고 언제나 애써 왔지만, 이번은 달랐다. 그는 육신의 생애가 끝나 가고 있었고, 산헤드린이 이미 그의 죽음을 결의했으므로, 제자들이 감정을 자유롭게 표현하게 두어도 해가 될 것이 없었다. 그것은 그가 도시에 정식으로 공개 입성하기로 한다면 일어날 법한 바로 그런 표현이었다.</w:t>
      </w:r>
    </w:p>
    <w:p w14:paraId="6FD9E6A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172:3.3 </w:t>
      </w:r>
      <w:r>
        <w:rPr>
          <w:rFonts w:ascii="함초롬바탕" w:eastAsia="함초롬바탕" w:hAnsi="함초롬바탕" w:cs="함초롬바탕"/>
          <w:color w:val="262626"/>
        </w:rPr>
        <w:t>예수가 이 공개 입성을 결정한 것은 대중의 환심을 얻으려는 것도, 권능을 움켜쥐려는 것도 아니었다. 또한 사도들과 제자들의 인간적 기대를 만족시키기 위해서만 그렇게 한 것도 아니었다. 그는 환상을 좇지 않았고, 이번 방문의 결과 역시 정확히 알고 있었다.</w:t>
      </w:r>
    </w:p>
    <w:p w14:paraId="1572A7E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172:3.4 </w:t>
      </w:r>
      <w:r>
        <w:rPr>
          <w:rFonts w:ascii="함초롬바탕" w:eastAsia="함초롬바탕" w:hAnsi="함초롬바탕" w:cs="함초롬바탕"/>
          <w:color w:val="262626"/>
        </w:rPr>
        <w:t>주님은 공개 입성을 결심한 후, 그 실행 방법을 선택해야 했다. 그는 다소 서로 모순되는 많은 이른바 메시아 예언들을 두루 생각해 보았으나, 그가 따르기에 적합한 것은 오직 하나뿐인 것 같았다. 이 예언적 말씀들의 대부분은 외세의 지배에서 이스라엘을 해방시킬 대담하고 공격적인 현세적 해방자, 즉 다윗의 아들이자 후계자인 왕을 묘사하고 있었다. 그러나 메시아의 사명을 보다 영적인 개념으로 이해했던 이들이 때때로 메시아와 연관시켰던 한 구절이 있었는데, 예수는 그것이 예루살렘 입성의 안내로 삼기에 일관성이 있다고 생각했다. 바로 스가랴의 말씀이다. “시온의 딸아, 크게 기뻐하라. 예루살렘의 딸아, 외치라. 보라, 네 왕이 네게 오나니, 그는 공의로우며 구원을 가져오며, 겸손하여 나귀를 타나니, 나귀의 새끼를 타고 오리라.”</w:t>
      </w:r>
    </w:p>
    <w:p w14:paraId="6AA01FE8"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172:3.5 </w:t>
      </w:r>
      <w:r>
        <w:rPr>
          <w:rFonts w:ascii="함초롬바탕" w:eastAsia="함초롬바탕" w:hAnsi="함초롬바탕" w:cs="함초롬바탕"/>
          <w:color w:val="262626"/>
        </w:rPr>
        <w:t>전사인 왕은 언제나 말을 타고 도시에 들어갔고, 평화와 우정의 사명을 지닌 왕은 언제나 나귀를 타고 들어갔다. 예수는 말을 탄 사람으로 예루살렘에 들어가려 하지 않았고, 사람의 아들로서 나귀를 타고 평화롭게 선의를 품고 들어가고자 했다.</w:t>
      </w:r>
    </w:p>
    <w:p w14:paraId="1BF5031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172:3.6 </w:t>
      </w:r>
      <w:r>
        <w:rPr>
          <w:rFonts w:ascii="함초롬바탕" w:eastAsia="함초롬바탕" w:hAnsi="함초롬바탕" w:cs="함초롬바탕"/>
          <w:color w:val="262626"/>
        </w:rPr>
        <w:t>예수는 자신의 왕국이 이 세상에 속하지 않으며 순전히 영적인 문제라는 것을 오랫동안 직접 가르침으로 사도들과 제자들에게 새기려 애썼으나, 이 노력에서 성공하지 못했다. 이제 평이하게 몸소 한 가르침으로 이루지 못한 것을 그는 상징적인 호소로 이루어 보려 했다. 그리하여 정오 식사 직후, 예수는 베드로와 요한을 불러 벳바게로 가라고 지시했다. 벳바게는 큰길에서 조금 벗어난 이웃 마을로 베다니에서 북서쪽으로 가까운 거리에 있었다. 그는 이어서 말했다. “벳바게로 가라. 길이 갈라지는 곳에 이르면 나귀 새끼가 매여 있는 것을 보게 될 것이다. 그 새끼를 풀어 데려오너라. 누가 너희에게 왜 이러느냐고 묻거든, 그저 ‘주님이 그것을 필요로 한다’라고 말하라.” 두 사도가 주님이 지시한 대로 벳바게에 갔을 때, 그들은 나귀 새끼가 어미 곁에, 큰길가 모퉁이 집 가까이에 매여 있는 것을 발견했다. 베드로가 그 새끼를 풀기 시작하자 주인이 다가와 왜 그러느냐고 물었고, 베드로가 예수가 지시한 대로 대답하니 그 사람이 말했다. “너희 주님이 갈릴리에서 온 예수라면, 그 새끼를 가져가게 하라.” 그리하여 그들은 나귀 새끼를 데리고 돌아왔다.</w:t>
      </w:r>
    </w:p>
    <w:p w14:paraId="2183595A"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172:3.7 </w:t>
      </w:r>
      <w:r>
        <w:rPr>
          <w:rFonts w:ascii="함초롬바탕" w:eastAsia="함초롬바탕" w:hAnsi="함초롬바탕" w:cs="함초롬바탕"/>
          <w:color w:val="262626"/>
        </w:rPr>
        <w:t>이때까지 수백 명의 순례자들이 예수와 그의 사도들 주위에 모여 있었다. 오전 중반부터 유월절을 향해 지나가던 방문객들이 걸음을 멈추고 머물러 있었다. 그러는 동안 다윗 세베데와 그의 이전 사자 동료 몇몇은 스스로 나서서 예루살렘으로 서둘러 내려갔고, 그곳 사원 주위에 모인 방문 순례자 무리에게 나사렛 예수가 도시로 승리의 입성을 하고 있다는 소식을 효과적으로 퍼뜨렸다. 그리하여 이 방문객 가운데 수천 명이, 그토록 화제가 된 이 선지자요 기적을 행하는 이를 맞으러 몰려나왔으니, 그중 일부는 그가 메시아라고 믿었다. 예루살렘에서 나온 이 무리는 올리브산 마루를 넘어 도시로 내려가기 시작한 직후의 예수와 그 무리를 만났다.</w:t>
      </w:r>
    </w:p>
    <w:p w14:paraId="470791A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172:3.8 </w:t>
      </w:r>
      <w:r>
        <w:rPr>
          <w:rFonts w:ascii="함초롬바탕" w:eastAsia="함초롬바탕" w:hAnsi="함초롬바탕" w:cs="함초롬바탕"/>
          <w:color w:val="262626"/>
        </w:rPr>
        <w:t>베다니에서 행렬이 출발할 때, 제자들과 신자들과 방문 순례자들로 이루어진 흥겨운 무리 가운데 큰 열광이 일어났으며, 그중 많은 이가 갈릴리와 베레아에서 온 사람들이었다. 출발하기 직전, 처음 여성단의 열두 여인이 몇몇 동료와 함께 그 자리에 이르러, 도시를 향해 기쁘게 나아가던 이 독특한 행렬에 합류했다.</w:t>
      </w:r>
    </w:p>
    <w:p w14:paraId="086CC510"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172:3.9 </w:t>
      </w:r>
      <w:r>
        <w:rPr>
          <w:rFonts w:ascii="함초롬바탕" w:eastAsia="함초롬바탕" w:hAnsi="함초롬바탕" w:cs="함초롬바탕"/>
          <w:color w:val="262626"/>
        </w:rPr>
        <w:t>출발하기 전, 알패오 쌍둥이는 자기들의 겉옷을 나귀 위에 얹고 주님이 올라탈 동안 나귀를 붙들었다. 행렬이 올리브산 정상을 향해 나아가자, 흥겨운 무리는 자기 겉옷을 땅에 던지고 가까운 나무에서 가지를 꺾어, 왕의 아들이요 약속된 메시아를 태운 나귀를 위한 명예의 융단을 만들었다. 즐거운 무리가 예루살렘을 향해 나아가면서 그들은 시편을 노래하기 시작했으니, 아니 오히려 한목소리로 외쳤다. “다윗의 아들에게 호산나. 주의 이름으로 오시는 이에게 복이 있도다. 가장 높은 곳에서 호산나. 하늘에서 내려오는 왕국에 복이 있도다.”</w:t>
      </w:r>
    </w:p>
    <w:p w14:paraId="4FD0AC2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172:3.10 </w:t>
      </w:r>
      <w:r>
        <w:rPr>
          <w:rFonts w:ascii="함초롬바탕" w:eastAsia="함초롬바탕" w:hAnsi="함초롬바탕" w:cs="함초롬바탕"/>
          <w:color w:val="262626"/>
        </w:rPr>
        <w:t>예수는 올리브산 마루에 이를 때까지 가벼운 마음으로 밝게 나아갔다. 그곳에서 도시와 사원의 탑들이 온전히 보이자, 주님은 행렬을 멈추게 했고, 그가 우는 것을 보고 모두에게 큰 침묵이 내렸다. 자기를 맞으러 도시에서 나오는 거대한 무리를 내려다보며, 주님은 감정이 복받쳐 눈물 어린 목소리로 말했다. “오 예루살렘아, 너조차 적어도 이날에 네 평화에 속한 것들을, 그리고 네가 그토록 거저 가질 수 있었던 것들을 알았더라면 얼마나 좋았겠느냐! 그러나 이제 이 영광들이 네 눈에서 감추어지려 하고 있다. 너는 곧 평화의 아들을 거부하고 구원의 복음에 등을 돌리려 하고 있다. 머지않아 네 원수들이 네 주위에 참호를 두르고 사방에서 너를 에워싸는 날이 닥칠 것이며, 그들이 너를 완전히 멸하여 돌 하나도 돌 위에 남지 않게 될 것이다. 이 모든 일이 네게 닥치는 것은 네가 신성한 방문의 때를 알지 못했기 때문이다. 너는 하나님의 선물을 거부하려 하고 있으며, 모든 사람이 너를 거부할 것이다.”</w:t>
      </w:r>
    </w:p>
    <w:p w14:paraId="13698753"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172:3.11 </w:t>
      </w:r>
      <w:r>
        <w:rPr>
          <w:rFonts w:ascii="함초롬바탕" w:eastAsia="함초롬바탕" w:hAnsi="함초롬바탕" w:cs="함초롬바탕"/>
          <w:color w:val="262626"/>
        </w:rPr>
        <w:t>말을 마치자 그들은 올리브산을 내려가기 시작했고, 곧 예루살렘에서 나온 방문객 무리가 종려나무 가지를 흔들고 호산나를 외치며 그 밖에도 기쁨과 좋은 교제를 나타내면서 합류했다. 주님은 이 무리가 예루살렘에서 나와 자기들을 맞이하도록 계획한 적이 없었다. 그것은 다른 사람들이 한 일이었다. 그는 극적인 것은 무엇이든 미리 꾸민 적이 없었다.</w:t>
      </w:r>
    </w:p>
    <w:p w14:paraId="52793A3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172:3.12 </w:t>
      </w:r>
      <w:r>
        <w:rPr>
          <w:rFonts w:ascii="함초롬바탕" w:eastAsia="함초롬바탕" w:hAnsi="함초롬바탕" w:cs="함초롬바탕"/>
          <w:color w:val="262626"/>
        </w:rPr>
        <w:t>주님을 맞이하려고 쏟아져 나온 무리와 함께 바리새인들과 그의 다른 원수들도 많이 왔다. 그들은 이 갑작스럽고 예기치 못한 대중적 환호의 폭발에 몹시 마음이 어지러워, 그런 행동이 백성의 공공연한 반란을 촉발할까 두려워 그를 체포하기를 두려워했다. 그들은 예수에 대해 많이 들었고 그 가운데 다수가 그를 믿는 수많은 방문객들의 태도를 크게 두려워했다.</w:t>
      </w:r>
    </w:p>
    <w:p w14:paraId="0FBC341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172:3.13 </w:t>
      </w:r>
      <w:r>
        <w:rPr>
          <w:rFonts w:ascii="함초롬바탕" w:eastAsia="함초롬바탕" w:hAnsi="함초롬바탕" w:cs="함초롬바탕"/>
          <w:color w:val="262626"/>
        </w:rPr>
        <w:t>예루살렘에 가까워지자 무리가 더욱 요란해졌고, 그 정도가 심하여 바리새인 몇 명이 예수 곁으로 다가와 말했다. “교사여, 당신의 제자들을 꾸짖어 더 점잖게 행동하도록 타이르셔야 합니다.” 예수가 대답했다. “수석 사제들이 거부한 평화의 아들을 이 자녀들이 환영하는 것은 지극히 마땅하다. 그들을 막는 것은 소용이 없으니, 그들이 잠잠하면 그 대신 길가의 이 돌들이 외칠 것이다.”</w:t>
      </w:r>
    </w:p>
    <w:p w14:paraId="42282356"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172:3.14 </w:t>
      </w:r>
      <w:r>
        <w:rPr>
          <w:rFonts w:ascii="함초롬바탕" w:eastAsia="함초롬바탕" w:hAnsi="함초롬바탕" w:cs="함초롬바탕"/>
          <w:color w:val="262626"/>
        </w:rPr>
        <w:t>바리새인들은 행렬보다 앞서 서둘러 가서, 그때 사원에서 회의 중이던 산헤드린에 다시 합류하여 동료들에게 보고했다. “보라, 우리가 하는 모든 것이 아무 소용이 없다. 우리는 이 갈릴리 사람에게 당황하고 있다. 백성이 그에게 미쳐 있다. 우리가 이 무지한 자들을 막지 않으면 온 세상이 그를 따라갈 것이다.”</w:t>
      </w:r>
    </w:p>
    <w:p w14:paraId="18E07C2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172:3.15 </w:t>
      </w:r>
      <w:r>
        <w:rPr>
          <w:rFonts w:ascii="함초롬바탕" w:eastAsia="함초롬바탕" w:hAnsi="함초롬바탕" w:cs="함초롬바탕"/>
          <w:color w:val="262626"/>
        </w:rPr>
        <w:t>대중적 열광의 이 피상적이고 자발적인 폭발에 깊은 의미를 부여할 것은 사실 없었다. 이 환영은 기쁘고 진실했지만, 이 흥겨운 무리의 심정 속에 어떤 참되거나 깊이 뿌리내린 확신을 나타내지는 않았다. 바로 이 같은 무리가 이번 주 후반에, 산헤드린이 일단 그를 반대하여 단호하고 확고한 태도를 취하고 그들이 환멸을 느꼈을 때, 곧 예수가 자기들이 오래 품어 온 기대대로 왕국을 세우지 않으리라는 것을 깨달았을 때, 똑같이 기꺼이 그를 재빨리 거부했다.</w:t>
      </w:r>
    </w:p>
    <w:p w14:paraId="77088D5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172:3.16 </w:t>
      </w:r>
      <w:r>
        <w:rPr>
          <w:rFonts w:ascii="함초롬바탕" w:eastAsia="함초롬바탕" w:hAnsi="함초롬바탕" w:cs="함초롬바탕"/>
          <w:color w:val="262626"/>
        </w:rPr>
        <w:t>그러나 온 도시가 크게 들썩였고, 모든 사람이 “이 사람이 누구인가?”라고 물을 정도였다. 무리는 대답했다. “이는 갈릴리의 선지자, 나사렛 예수다.”</w:t>
      </w:r>
    </w:p>
    <w:p w14:paraId="1E22DE8E" w14:textId="77777777" w:rsidR="000E11C6" w:rsidRDefault="000E11C6">
      <w:pPr>
        <w:spacing w:beforeLines="50" w:before="120"/>
        <w:jc w:val="both"/>
      </w:pPr>
    </w:p>
    <w:p w14:paraId="3AC0BDFC" w14:textId="77777777" w:rsidR="000E11C6" w:rsidRDefault="00000000" w:rsidP="0071393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사원을 둘러보다</w:t>
      </w:r>
    </w:p>
    <w:p w14:paraId="0F454291"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172:4.1 </w:t>
      </w:r>
      <w:r>
        <w:rPr>
          <w:rFonts w:ascii="함초롬바탕" w:eastAsia="함초롬바탕" w:hAnsi="함초롬바탕" w:cs="함초롬바탕"/>
          <w:color w:val="262626"/>
        </w:rPr>
        <w:t>알패오 쌍둥이가 나귀를 주인에게 돌려주러 간 사이, 예수와 열 사도는 가까운 동료들에게서 떨어져 나와 사원 주위를 거닐며 유월절 준비를 살펴보았다. 산헤드린이 백성을 몹시 두려워했기에 예수를 해치려는 시도는 없었으며, 결국 그것이 예수가 무리로 하여금 그렇게 자기를 환호하게 허락한 이유 중 하나였다. 사도들은 이것이 예수가 도시에 들어서자마자 곧바로 체포되는 것을 막을 수 있었던 유일한 인간적 방법이었음을 거의 이해하지 못했다. 주님은 높은 자든 낮은 자든 예루살렘의 주민들에게, 그리고 수만 명의 유월절 방문객들에게도, 복음을 듣고 원한다면 평화의 아들을 받아들일 이 한 번 더의 마지막 기회를 주고자 했다.</w:t>
      </w:r>
    </w:p>
    <w:p w14:paraId="6F177C3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172:4.2 </w:t>
      </w:r>
      <w:r>
        <w:rPr>
          <w:rFonts w:ascii="함초롬바탕" w:eastAsia="함초롬바탕" w:hAnsi="함초롬바탕" w:cs="함초롬바탕"/>
          <w:color w:val="262626"/>
        </w:rPr>
        <w:t>이제 저녁이 다가와 무리가 먹을 것을 찾아 흩어지자, 예수와 그의 직계 추종자들만 남게 되었다. 참으로 이상한 하루였다! 사도들은 생각에 잠겼으나 말이 없었다. 예수와 함께한 여러 해 동안 그들은 이런 날을 본 적이 없었다. 그들은 잠시 헌금함 곁에 앉아 사람들이 헌금을 넣는 것을 지켜보았다. 부자들은 헌금궤에 많이 넣었고, 모두가 자기 소유의 정도에 따라 무언가를 넣었다. 마침내 옷차림이 초라한 가난한 과부 하나가 다가왔고, 그들은 그녀가 두 렙돈(작은 동전)을 나팔 모양 헌금궤에 넣는 것을 보았다. 그때 예수가 사도들의 주의를 그 과부에게 돌리며 말했다. “너희가 방금 본 것을 잘 새겨 두어라. 이 가난한 과부는 다른 모든 이들보다 더 많이 넣었다. 다른 이들은 모두 자기의 넘치는 것에서 하찮은 것을 예물로 넣었지만, 이 가난한 여인은 궁핍한 가운데서도 자기가 가진 모든 것, 곧 자기 생계를 다 넣었다.”</w:t>
      </w:r>
    </w:p>
    <w:p w14:paraId="7305CF2D"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172:4.3 </w:t>
      </w:r>
      <w:r>
        <w:rPr>
          <w:rFonts w:ascii="함초롬바탕" w:eastAsia="함초롬바탕" w:hAnsi="함초롬바탕" w:cs="함초롬바탕"/>
          <w:color w:val="262626"/>
        </w:rPr>
        <w:t>저녁이 다가오자 그들은 말없이 사원 뜰을 거닐었고, 예수는 이 친숙한 장면들을 다시 한번 둘러보며 이전 방문들과 관련된 자기 감정을 되새겼으니, 더 이른 방문들도 빼놓지 않았다. 그리고 그가 말했다. “쉬러 베다니로 올라가자.” 예수는 베드로와 요한과 함께 시몬의 집으로 갔고, 다른 사도들은 베다니와 벳바게의 친구들 집에서 묵었다.</w:t>
      </w:r>
    </w:p>
    <w:p w14:paraId="40E9F958" w14:textId="77777777" w:rsidR="000E11C6" w:rsidRDefault="000E11C6">
      <w:pPr>
        <w:spacing w:beforeLines="50" w:before="120"/>
        <w:jc w:val="both"/>
      </w:pPr>
    </w:p>
    <w:p w14:paraId="6B0F7284" w14:textId="77777777" w:rsidR="000E11C6" w:rsidRDefault="00000000" w:rsidP="00713939">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사도들의 태도</w:t>
      </w:r>
    </w:p>
    <w:p w14:paraId="4AA9321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172:5.1 </w:t>
      </w:r>
      <w:r>
        <w:rPr>
          <w:rFonts w:ascii="함초롬바탕" w:eastAsia="함초롬바탕" w:hAnsi="함초롬바탕" w:cs="함초롬바탕"/>
          <w:color w:val="262626"/>
        </w:rPr>
        <w:t>이 일요일 저녁, 베다니로 돌아오는 동안 예수는 사도들 앞에서 걸었다. 시몬의 집에 도착해 헤어질 때까지 누구도 말을 하지 않았다. 왕국의 이 대사들의 마음과 혼에 지금 솟구치는 것과 같이 이렇게 다양하고 설명할 수 없는 감정들을 체험한 열두 인간은 일찍이 없었다. 이 강인한 갈릴리 사람들은 혼란스럽고 당황했으며, 앞으로 무엇이 일어날지 알지 못한 채 어리둥절해 있었다. 그들은 너무 놀라 두려워할 틈도 없었다. 다음 날을 위한 주님의 계획이 무엇인지도 몰랐고, 질문조차 하지 않았다. 모두 각자의 숙소로 갔지만, 쌍둥이를 제외하고는 거의 잠들지 못했다. 그러나 그들은 시몬의 집에서 예수를 무장한 채로 지키지는 않았다.</w:t>
      </w:r>
    </w:p>
    <w:p w14:paraId="57F31A7B"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172:5.2 </w:t>
      </w:r>
      <w:r>
        <w:rPr>
          <w:rFonts w:ascii="함초롬바탕" w:eastAsia="함초롬바탕" w:hAnsi="함초롬바탕" w:cs="함초롬바탕"/>
          <w:color w:val="262626"/>
        </w:rPr>
        <w:t>안드레는 완전히 어리둥절했고 거의 혼란에 가까웠다. 그는 대중적 환호의 폭발을 진지하게 평가해 보려 하지 않은 유일한 사도였다. 그는 사도단의 우두머리라는 자기 책임에 대한 생각에 너무 골몰해 있어서, 무리의 요란한 호산나가 무슨 뜻이며 무슨 의미인지 진지하게 헤아릴 여유가 없었다. 안드레는 흥분 중에 감정에 휩쓸릴까 염려되는 동료들, 특히 베드로와 야고보와 요한과 시몬 젤로테스를 지켜보느라 바빴다. 이날과 그 바로 뒤에 이어진 날들 내내 안드레는 심각한 의심으로 괴로웠지만, 이런 불안을 사도 동료들에게 한 번도 털어놓지 않았다. 그는 칼로 무장한 줄 아는 열둘 중 몇 사람의 태도를 걱정했지만, 자기 친형제인 베드로가 그런 무기를 지니고 있다는 것은 알지 못했다. 그래서 예루살렘으로의 행진은 안드레에게 비교적 표면적인 인상을 남겼고, 그는 자기 직책의 책임으로 너무 바빠 달리 영향을 받지 못했다.</w:t>
      </w:r>
    </w:p>
    <w:p w14:paraId="244BCC2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172:5.3 </w:t>
      </w:r>
      <w:r>
        <w:rPr>
          <w:rFonts w:ascii="함초롬바탕" w:eastAsia="함초롬바탕" w:hAnsi="함초롬바탕" w:cs="함초롬바탕"/>
          <w:color w:val="262626"/>
        </w:rPr>
        <w:t>시몬 베드로는 처음에 이 대중적 열광의 표출에 거의 휩쓸릴 뻔했지만, 그날 밤 베다니로 돌아올 즈음에는 상당히 냉정을 되찾았다. 베드로는 주님이 무엇을 하려는지 도무지 헤아릴 수 없었다. 그는 예수가 이 대중적 호의의 물결을 어떤 종류의 선포로도 이어 가지 않은 것에 몹시 실망했다. 베드로는 왜 예수가 사원에 도착했을 때 무리에게 말하지 않았는지, 혹은 적어도 사도 중 한 사람에게라도 무리에게 말하도록 허락하지 않았는지 이해할 수 없었다. 베드로는 뛰어난 설교자였으며, 그처럼 크고 받아들일 준비가 된 열정적인 청중이 헛되이 흩어지는 것을 보기 싫어했다. 그는 바로 그 자리 사원에서 그 무리에게 왕국의 복음을 전하고 싶어 견딜 수 없었다. 그러나 주님은 이번 유월절 주간에 예루살렘에 있는 동안 가르치거나 설교하지 말라고 그들에게 분명히 명했다. 도시로 들어간 그 화려한 행렬의 반작용은 시몬 베드로에게 참담했다. 밤이 되자 그는 냉정을 되찾았으나 말할 수 없이 슬퍼했다.</w:t>
      </w:r>
    </w:p>
    <w:p w14:paraId="0AE2F9F7"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172:5.4 </w:t>
      </w:r>
      <w:r>
        <w:rPr>
          <w:rFonts w:ascii="함초롬바탕" w:eastAsia="함초롬바탕" w:hAnsi="함초롬바탕" w:cs="함초롬바탕"/>
          <w:color w:val="262626"/>
        </w:rPr>
        <w:t>야고보 세베데에게 이 일요일은 당혹감과 깊은 혼란의 날이었다. 그는 일어나는 일의 의미를 파악할 수 없었고, 주님이 이렇게 열광적인 환호를 허용하고도 사원에 도착했을 때 단 한마디도 하지 않은 이유를 이해할 수 없었다. 행렬이 올리브산을 내려갈 때, 특히 수천 명의 순례자들이 주님을 맞이하려고 쏟아져 나오는 모습을 보았을 때, 야고보는 기쁨과 만족감, 그리고 사원에 도착했을 때 벌어질 일에 대한 깊은 두려움 사이에서 마음이 찢어지는 것 같았다. 그리고 예수가 나귀에서 내려 천천히 사원 뜰을 거니는 모습을 보자, 그는 낙담하고 실망했다. 야고보는 왕국을 선포할 절호의 기회를 왜 주님이 놓쳤는지 이해할 수 없었다. 그날 밤, 그의 마음은 괴로움과 참기 어려운 불확실성으로 가득 찼다.</w:t>
      </w:r>
    </w:p>
    <w:p w14:paraId="409C226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172:5.5 </w:t>
      </w:r>
      <w:r>
        <w:rPr>
          <w:rFonts w:ascii="함초롬바탕" w:eastAsia="함초롬바탕" w:hAnsi="함초롬바탕" w:cs="함초롬바탕"/>
          <w:color w:val="262626"/>
        </w:rPr>
        <w:t>요한 세베데는 예수가 왜 이렇게 했는지를 어느 정도 이해하기 시작했다. 적어도 그는 이 소위 예루살렘 승리 입성의 영적 의미를 부분적으로 파악했다. 군중이 사원으로 향할 때, 요한은 나귀 새끼를 탄 자기 주님을 보며, 한때 주님이 인용했던 스가랴의 예언을 떠올렸다. 그 예언은 메시아가 평화의 사람으로서 나귀를 타고 예루살렘으로 들어오는 장면을 묘사하고 있었다. 이 구절을 되새기며 요한은 그날의 상징적 의미를 점차 이해하게 되었다. 적어도 그는 이 성서 구절의 의미를 충분히 파악하여, 이 일화를 어느 정도 즐기고 승리의 행렬이 겉보기에 목적 없이 끝난 것에 지나치게 우울해지지 않을 수 있었다. 요한은 본래 상징으로 사고하고 느끼는 성향이 있었다.</w:t>
      </w:r>
    </w:p>
    <w:p w14:paraId="40E02FDE"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172:5.6 </w:t>
      </w:r>
      <w:r>
        <w:rPr>
          <w:rFonts w:ascii="함초롬바탕" w:eastAsia="함초롬바탕" w:hAnsi="함초롬바탕" w:cs="함초롬바탕"/>
          <w:color w:val="262626"/>
        </w:rPr>
        <w:t>빌립은 이 폭발적인 장면의 갑작스러움과 자발성에 완전히 마음이 흔들렸다. 그는 올리브산을 내려오는 동안 이 모든 시위가 무엇에 관한 것인지 어떤 확실한 생각에 이를 만큼 마음을 가다듬을 수 없었다. 한편으로 그는 자기 주님이 영광을 받고 있었기에 그 광경을 즐겼다. 사원에 이를 무렵 그는 예수가 혹시 자기에게 무리를 먹이라고 하지 않을까 하는 생각에 마음이 어지러웠다. 그래서 예수가 무리로부터 천천히 발길을 돌린 그 행동은, 대다수 사도들을 그토록 쓰라리게 실망시켰지만 빌립에게는 큰 안도였다. 무리는 때때로 열둘의 청지기에게 큰 시험거리였다. 무리의 물질적 필요에 대한 이 개인적인 두려움에서 벗어나자, 빌립은 무리를 가르치는 일이 아무것도 이루어지지 않은 데 대한 실망을 표현하는 데서 베드로와 뜻을 같이했다. 그날 밤 빌립은 이 일들을 곰곰이 생각하다가 왕국이라는 생각 전체를 의심하고 싶은 마음이 들었다. 그는 이 모든 일이 무슨 뜻일지 정직하게 의아해했지만, 자기 의심을 아무에게도 말하지 않았다. 그는 예수를 너무 사랑했다. 그는 주님에 대한 큰 인격적 신앙을 지니고 있었다.</w:t>
      </w:r>
    </w:p>
    <w:p w14:paraId="739933CF"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172:5.7 </w:t>
      </w:r>
      <w:r>
        <w:rPr>
          <w:rFonts w:ascii="함초롬바탕" w:eastAsia="함초롬바탕" w:hAnsi="함초롬바탕" w:cs="함초롬바탕"/>
          <w:color w:val="262626"/>
        </w:rPr>
        <w:t>나다니엘은 상징적이고 예언적인 측면을 제외하면, 주님이 유월절 순례자들의 대중적 지지를 끌어들인 이유를 가장 가깝게 이해했다. 그는 사원에 이르기 전에 이렇게 헤아렸다. 그런 시위적인 예루살렘 입성이 없었더라면 예수는 감히 도시에 들어서는 순간 산헤드린의 관리들에게 체포되어 감옥에 던져졌으리라는 것이다. 그러므로 그는 주님이 일단 도시의 성벽 안으로 들어서서 유대 지도자들에게 강한 인상을 주어 그들이 즉각 체포하기를 삼가게 만든 뒤로는 환호하는 무리를 더 이상 이용하지 않은 것에 조금도 놀라지 않았다. 주님이 이런 방식으로 도시에 들어간 진짜 이유를 이해했기에, 나다니엘은 자연히 더 침착하게 따라갔고 다른 사도들보다 예수의 그 뒤 행동에 덜 어지러워하고 덜 실망했다. 나다니엘은 사람을 이해하는 예수의 능력뿐 아니라 어려운 상황을 다루는 그의 총명함과 영리함에도 큰 신뢰를 가지고 있었다.</w:t>
      </w:r>
    </w:p>
    <w:p w14:paraId="5765761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172:5.8 </w:t>
      </w:r>
      <w:r>
        <w:rPr>
          <w:rFonts w:ascii="함초롬바탕" w:eastAsia="함초롬바탕" w:hAnsi="함초롬바탕" w:cs="함초롬바탕"/>
          <w:color w:val="262626"/>
        </w:rPr>
        <w:t>마태는 처음에 이 장관에 어리둥절했다. 그는 예루살렘의 왕이 구원을 가져오며 나귀 새끼를 타고 왔기에 예루살렘이 기뻐한다고 선지자가 말한 스가랴의 성서 구절을 떠올리고 나서야 자기 눈으로 보고 있는 것의 뜻을 파악했다. 행렬이 도시 쪽으로 움직이다가 사원을 향해 나아가자 마태는 황홀해졌다. 그는 주님이 이 외치는 무리의 선두에 서서 사원에 이를 때 무언가 비상한 일이 일어나리라고 확신했다. 바리새인 하나가 “모두 보라, 누가 오는지 보라. 나귀를 타고 오는 유대인의 왕이다!”라고 예수를 조롱했을 때, 마태는 크게 자제한 덕분에 그에게 손을 대지 않을 수 있었다. 그날 저녁 베다니로 돌아가는 길에 열둘 가운데 그보다 더 낙심한 사람은 없었다. 시몬 베드로와 시몬 젤로테스 다음으로 그가 가장 심한 신경 긴장을 겪었고 밤이 되자 탈진 상태였다. 그러나 아침이 되자 마태는 크게 기운을 차렸다. 그는 결국 패배를 밝게 받아들이는 사람이었다.</w:t>
      </w:r>
    </w:p>
    <w:p w14:paraId="6A6F83B4"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172:5.9 </w:t>
      </w:r>
      <w:r>
        <w:rPr>
          <w:rFonts w:ascii="함초롬바탕" w:eastAsia="함초롬바탕" w:hAnsi="함초롬바탕" w:cs="함초롬바탕"/>
          <w:color w:val="262626"/>
        </w:rPr>
        <w:t>도마는 열둘 가운데 가장 어리둥절하고 당황한 사람이었다. 그는 대부분의 시간 동안 그저 따라가며 그 광경을 바라보았고, 주님이 이런 기이한 시위에 참여하는 동기가 무엇일지 정직하게 궁금해했다. 그의 심정 깊은 곳에서는 이 모든 행위가 노골적으로 어리석지는 않다 해도 다소 유치하다고 여겼다. 그는 예수가 이런 일을 하는 것을 한 번도 본 적이 없었기에 이 일요일 오후의 이상한 행동을 설명할 길이 없었다. 사원에 이를 무렵 도마는 이 대중적 시위의 목적이 산헤드린을 겁먹게 하여 그들이 감히 주님을 즉시 체포하지 못하게 하려는 것이라고 추론했다. 베다니로 돌아가는 길에 도마는 많은 생각을 했지만 아무 말도 하지 않았다. 잠자리에 들 무렵, 그 요란한 예루살렘 입성을 연출한 주님의 영리함이 다소 우스운 매력으로 다가오기 시작했고, 그는 이런 반응으로 크게 기운을 차렸다.</w:t>
      </w:r>
    </w:p>
    <w:p w14:paraId="531C7132"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172:5.10 </w:t>
      </w:r>
      <w:r>
        <w:rPr>
          <w:rFonts w:ascii="함초롬바탕" w:eastAsia="함초롬바탕" w:hAnsi="함초롬바탕" w:cs="함초롬바탕"/>
          <w:color w:val="262626"/>
        </w:rPr>
        <w:t>이 일요일은 시몬 젤로테스에게 대단한 날로 시작되었다. 그는 앞으로 며칠 동안 예루살렘에서 일어날 놀라운 일들을 환상으로 보았고, 그 점에서 그는 옳았다. 그러나 시몬은 예수가 다윗의 왕좌에 앉아 유대인의 새로운 민족 통치가 수립되는 것을 꿈꾸었다. 시몬은 왕국이 선포되자마자 민족주의자들이 행동에 나서고, 자신은 새 왕국의 집결하는 군대를 최고 지휘하는 모습을 보았다. 올리브산을 내려오는 길에 그는 산헤드린과 그들에게 동조하는 모든 이가 그날 해 지기 전에 죽어 있는 광경까지 그려 보았다. 그는 무언가 대단한 일이 일어나리라고 정말로 믿었다. 그는 온 무리에서 가장 시끄러운 사람이었다. 그날 오후 다섯 시가 되자 그는 말없이 짓밟히고 환멸에 빠진 사도가 되었다. 그는 이날의 충격으로 자기에게 내려앉은 우울에서 끝내 온전히 회복하지 못했으니, 적어도 주님의 부활 후 오랜 시간이 지나기까지는 그러했다.</w:t>
      </w:r>
    </w:p>
    <w:p w14:paraId="052F7F15"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172:5.11 </w:t>
      </w:r>
      <w:r>
        <w:rPr>
          <w:rFonts w:ascii="함초롬바탕" w:eastAsia="함초롬바탕" w:hAnsi="함초롬바탕" w:cs="함초롬바탕"/>
          <w:color w:val="262626"/>
        </w:rPr>
        <w:t>알패오 쌍둥이에게 이날은 완벽한 날이었다. 그들은 처음부터 끝까지 정말로 그날을 즐겼고, 사원을 조용히 둘러보던 그 시간에 자리에 없었기 때문에 대중적 흥분의 김빠진 뒷맛을 대부분 피할 수 있었다. 그들은 그날 저녁 베다니로 돌아왔을 때 사도들의 낙심한 태도를 도무지 이해할 수 없었다. 쌍둥이의 기억 속에서 이날은 언제나 지상에서 하늘에 가장 가까웠던 날이었다. 이날은 사도로서의 그들의 온 생애에서 만족스러운 절정이었다. 그리고 이 일요일 오후의 벅찬 기억은 사건 많은 이번 주의 모든 비극을 지나 십자가형의 시각에 이르기까지 그들을 지탱해 주었다. 그것은 쌍둥이가 생각할 수 있는 가장 알맞은 왕의 입성이었다. 그들은 그 온 장관의 매 순간을 즐겼다. 그들은 자기들이 본 모든 것을 온전히 찬성했고 그 기억을 오래도록 소중히 간직했다.</w:t>
      </w:r>
    </w:p>
    <w:p w14:paraId="0A2AFC09"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172:5.12 </w:t>
      </w:r>
      <w:r>
        <w:rPr>
          <w:rFonts w:ascii="함초롬바탕" w:eastAsia="함초롬바탕" w:hAnsi="함초롬바탕" w:cs="함초롬바탕"/>
          <w:color w:val="262626"/>
        </w:rPr>
        <w:t>모든 사도 가운데 유다 이스가리옷이 예루살렘으로 들어가는 이 행렬에 가장 나쁜 영향을 받았다. 그의 마음은 시몬의 집 잔치에서 있었던 마리아의 기름 부음과 관련해 전날 주님에게 받은 책망 때문에 불쾌하게 들끓고 있었다. 유다는 이 모든 장관에 넌더리를 냈다. 그에게 그것은 실로 우스꽝스럽지는 않다 해도 유치해 보였다. 이 복수심에 찬 사도가 이 일요일 오후의 광경을 바라보았을 때, 예수는 그에게 왕이라기보다 광대에 더 가까워 보였다. 그는 이 온 행위를 진심으로 못마땅해했다. 그는 나귀나 나귀 새끼를 타는 데 동의하는 자를 누구든 얕보던 그리스인과 로마인의 견해를 함께 지니고 있었다. 승리의 행렬이 도시에 들어설 무렵, 유다는 그런 왕국이라는 생각 전체를 버리기로 거의 마음을 정했고, 하늘 왕국을 세우려는 그런 익살스러운 시도를 모두 버리기로 거의 결심했다. 그러다가 그는 나사로의 부활과 다른 많은 일을 생각하고, 적어도 하루는 더 열둘과 함께 있기로 마음먹었다. 게다가 그는 돈주머니를 맡고 있었으니, 사도들의 자금을 지닌 채 떠나려 하지 않았다. 그날 밤 베다니로 돌아가는 길에 모든 사도가 똑같이 낙심하고 말이 없었기에 그의 행동은 이상해 보이지 않았다.</w:t>
      </w:r>
    </w:p>
    <w:p w14:paraId="2E13899C" w14:textId="77777777" w:rsidR="000E11C6" w:rsidRDefault="00000000">
      <w:pPr>
        <w:spacing w:beforeLines="50" w:before="120"/>
        <w:jc w:val="both"/>
      </w:pPr>
      <w:r>
        <w:rPr>
          <w:rFonts w:ascii="함초롬바탕" w:eastAsia="함초롬바탕" w:hAnsi="함초롬바탕" w:cs="함초롬바탕"/>
          <w:b/>
          <w:bCs/>
          <w:color w:val="B08D57"/>
          <w:sz w:val="18"/>
          <w:szCs w:val="18"/>
        </w:rPr>
        <w:t xml:space="preserve">172:5.13 </w:t>
      </w:r>
      <w:r>
        <w:rPr>
          <w:rFonts w:ascii="함초롬바탕" w:eastAsia="함초롬바탕" w:hAnsi="함초롬바탕" w:cs="함초롬바탕"/>
          <w:color w:val="262626"/>
        </w:rPr>
        <w:t>유다는 사두개인 친구들의 조롱에 엄청난 영향을 받았다. 예수와 사도 동료들을 버리겠다는 그의 최종 결심에, 예수가 도시의 성문에 이르렀을 때 일어난 어떤 사건만큼 강력한 영향을 미친 단일 요인은 달리 없었다. 한 저명한 사두개인(유다 가족의 친구)이 신이 나서 조롱하는 기색으로 그에게 달려와 등을 치며 말했다. “어찌 그리 얼굴에 근심이 가득한가, 내 좋은 친구여. 기운을 내고 우리 모두와 함께하세. 나귀에 앉아 예루살렘 성문을 지나는 이 나사렛 예수를 우리가 유대인의 왕이라고 환호하는 동안 말일세.” 유다는 박해 앞에서 움츠러든 적이 없었지만, 이런 종류의 조롱은 견딜 수 없었다. 오랫동안 길러 온 복수의 감정에 이제 이 치명적인 조롱의 두려움, 곧 자기 주님과 동료 사도들을 부끄러워하는 그 무섭고 두려운 감정이 뒤섞였다. 마음속으로 왕국의 이 임명된 대사는 이미 탈영병이었다. 그에게 남은 것은 주님과 공공연히 결별할 그럴듯한 구실을 찾는 일뿐이었다.</w:t>
      </w:r>
    </w:p>
    <w:p w14:paraId="3E93032F" w14:textId="77777777" w:rsidR="00220D64" w:rsidRDefault="00000000">
      <w:pPr>
        <w:pStyle w:val="1"/>
        <w:keepNext/>
        <w:pageBreakBefore/>
        <w:pBdr>
          <w:bottom w:val="double" w:sz="6" w:space="10" w:color="B08D57"/>
        </w:pBdr>
        <w:spacing w:before="600" w:after="360"/>
        <w:jc w:val="center"/>
      </w:pPr>
      <w:bookmarkStart w:id="173" w:name="paper173"/>
      <w:r>
        <w:rPr>
          <w:rFonts w:ascii="함초롬바탕" w:eastAsia="함초롬바탕" w:hAnsi="함초롬바탕" w:cs="함초롬바탕"/>
          <w:color w:val="B08D57"/>
          <w:spacing w:val="40"/>
          <w:sz w:val="24"/>
          <w:szCs w:val="24"/>
        </w:rPr>
        <w:t>제173편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예루살렘에서의 월요일</w:t>
      </w:r>
      <w:bookmarkEnd w:id="173"/>
    </w:p>
    <w:p w14:paraId="28EDEFED" w14:textId="77777777" w:rsidR="00220D64" w:rsidRDefault="00220D64">
      <w:pPr>
        <w:spacing w:beforeLines="50" w:before="120"/>
        <w:jc w:val="both"/>
      </w:pPr>
    </w:p>
    <w:p w14:paraId="4B1A26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173:0.1 </w:t>
      </w:r>
      <w:r>
        <w:rPr>
          <w:rFonts w:ascii="함초롬바탕" w:eastAsia="함초롬바탕" w:hAnsi="함초롬바탕" w:cs="함초롬바탕"/>
          <w:color w:val="262626"/>
        </w:rPr>
        <w:t>이날 월요일 이른 아침, 사전에 약속한 대로 예수와 사도들은 베다니에 있는 시몬의 집에 모였고, 짧은 회의를 마친 후 예루살렘을 향해 출발했다. 열두 사도는 사원을 향해 나아가면서 이상하리만큼 말이 없었다. 그들은 전날의 체험에서 아직 회복되지 못했다. 그들은 기대와 두려움으로 가득 차 있었고, 주님의 갑작스러운 전술 변화와 이 유월절 주간 내내 어떠한 공적인 가르침도 삼가라는 그의 지시에서 비롯된 어떤 거리감에 의해 깊이 영향을 받고 있었다.</w:t>
      </w:r>
    </w:p>
    <w:p w14:paraId="453EEB1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173:0.2 </w:t>
      </w:r>
      <w:r>
        <w:rPr>
          <w:rFonts w:ascii="함초롬바탕" w:eastAsia="함초롬바탕" w:hAnsi="함초롬바탕" w:cs="함초롬바탕"/>
          <w:color w:val="262626"/>
        </w:rPr>
        <w:t>이 무리가 올리브산을 내려가는 동안, 예수가 앞장서서 걸었고 사도들은 명상에 잠긴 채 그의 뒤를 바짝 따랐다. 유다 이스가리옷을 제외한 모든 사람의 마음속에 가장 앞서 있는 생각은 오직 하나였다. 오늘 주님은 무엇을 할 것인가? 유다의 마음을 완전히 사로잡은 하나의 생각은 이것이었다. 나는 어떻게 해야 하는가? 예수와 동료들과 계속 함께 나아갈 것인가, 아니면 물러날 것인가? 만약 그만두려 한다면, 어떻게 결별할 것인가?</w:t>
      </w:r>
    </w:p>
    <w:p w14:paraId="19CDD6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173:0.3 </w:t>
      </w:r>
      <w:r>
        <w:rPr>
          <w:rFonts w:ascii="함초롬바탕" w:eastAsia="함초롬바탕" w:hAnsi="함초롬바탕" w:cs="함초롬바탕"/>
          <w:color w:val="262626"/>
        </w:rPr>
        <w:t>그들은 이날의 아름다운 아침 약 오전 아홉 시경에 사원에 도착했다. 그들은 즉시 예수가 자주 가르치던 큰 뜰로 갔고, 그곳에서 그를 기다리던 신자들에게 인사를 건넨 후 예수는 가르치는 단상 가운데 하나에 올라 모여드는 군중에게 말하기 시작했다. 사도들은 조금 떨어진 곳으로 물러나 이후 어떤 일이 일어날지 지켜보았다.</w:t>
      </w:r>
    </w:p>
    <w:p w14:paraId="08B383B4" w14:textId="77777777" w:rsidR="00220D64" w:rsidRDefault="00220D64">
      <w:pPr>
        <w:spacing w:beforeLines="50" w:before="120"/>
        <w:jc w:val="both"/>
      </w:pPr>
    </w:p>
    <w:p w14:paraId="69D0339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사원 정화</w:t>
      </w:r>
    </w:p>
    <w:p w14:paraId="7358A9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173:1.1 </w:t>
      </w:r>
      <w:r>
        <w:rPr>
          <w:rFonts w:ascii="함초롬바탕" w:eastAsia="함초롬바탕" w:hAnsi="함초롬바탕" w:cs="함초롬바탕"/>
          <w:color w:val="262626"/>
        </w:rPr>
        <w:t>사원 예배의 의식과 제사에 관련하여 엄청난 상업적 거래가 성장해 있었다. 다양한 희생 제물에 적합한 동물을 제공하는 사업이 형성되었는데, 예배자가 스스로 희생 제물을 가져오는 것이 허용되긴 했지만, 그 동물은 레위기 법과 사원의 공식 검사관들이 해석한 대로 “흠이 없어야” 했다. 많은 예배자들이 자신은 완전하다고 생각한 동물을 사원 검사관들에게서 거절당하는 굴욕을 겪었다. 그 결과, 사원에서 직접 희생 제물을 구매하는 관습이 점점 일반화되었다. 근처 올리브산에 살 수 있는 판매소가 몇 군데 있었지만, 사원의 우리에서 직접 동물을 구입하는 것이 유행이 되었고, 결국 사원 뜰에서 온갖 종류의 희생 제물을 판매하는 관습이 점차 굳어졌다. 이로 인해 막대한 이익이 창출되는 거대한 사업이 형성되었는데, 이 수익의 일부는 사원 금고에 보관되었으나, 더 큰 부분은 지배하는 대사제 가문들의 손에 간접적으로 흘러들어 갔다.</w:t>
      </w:r>
    </w:p>
    <w:p w14:paraId="2B66F9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173:1.2 </w:t>
      </w:r>
      <w:r>
        <w:rPr>
          <w:rFonts w:ascii="함초롬바탕" w:eastAsia="함초롬바탕" w:hAnsi="함초롬바탕" w:cs="함초롬바탕"/>
          <w:color w:val="262626"/>
        </w:rPr>
        <w:t>사원 내 동물 판매가 번창한 이유는, 예배자가 비록 높은 가격을 지불하더라도 더 낼 요금이 없었고, 그 동물이 실제로나 형식상 흠이 있다는 이유로 거부당하지 않을 것이라는 보장을 얻을 수 있었기 때문이다. 때로는 평민들에게, 특히 큰 민족적 축제 기간에 터무니없는 과다 청구 관행이 행해졌다. 한때 탐욕스러운 사제들은 가난한 자들에게 몇 푼이면 살 수 있는 비둘기 한 쌍을 일주일치 노동의 가치에 해당하는 금액으로 요구하기까지 했다. “안나스의 아들들”은 이미 사원 구역 안에 그들의 장터를 차리기 시작했는데, 이 상업 시장들은 사원 자체가 파괴되기 삼 년 전 폭도에게 최종적으로 무너질 때까지 유지되었다.</w:t>
      </w:r>
    </w:p>
    <w:p w14:paraId="288E02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173:1.3 </w:t>
      </w:r>
      <w:r>
        <w:rPr>
          <w:rFonts w:ascii="함초롬바탕" w:eastAsia="함초롬바탕" w:hAnsi="함초롬바탕" w:cs="함초롬바탕"/>
          <w:color w:val="262626"/>
        </w:rPr>
        <w:t>그러나 희생 제물과 상품 판매만이 사원을 더럽힌 것은 아니었다. 이 시기 사원 구역 안에는 은행업과 상업적 환전이 번성했다. 이 모든 일은 다음과 같이 생겨났다. 하스몬 왕조 시대에 유대인들은 자신들의 은화를 주조했고, 사원세인 반 세겔과 그 밖의 모든 사원 요금을 반드시 유대 은화로 지불하도록 규정하였다. 이 때문에 팔레스타인과 로마 제국 전역에서 사용되던 여러 화폐들을 유대 반 세겔로 교환하는 환전상들이 인가를 받아야 했다. 여성, 노예, 미성년자를 제외한 모든 사람에게 부과되는 사원 인두세는 반 세겔이었으며, 이 동전은 십 센트 동전 크기였지만 두께는 두 배였다. 예수 시대에는 사제들도 사원세 납부를 면제받고 있었다. 이에 따라 유월절 전월 15일부터 25일까지 공인 환전상들은 유대 사람들이 예루살렘에 도착한 뒤 사원세를 낼 알맞은 돈을 마련해 주려는 목적으로 팔레스타인의 주요 도시들에 가판대를 세웠고, 이 열흘 기간이 지나면 예루살렘으로 이동하여 사원 뜰에 환전 테이블을 설치했다. 그들은 약 십 센트짜리 동전을 교환할 때마다 삼사 센트의 수수료를 받았고, 더 큰 가치의 동전이 교환으로 제시될 경우 두 배를 징수하도록 허용되었다. 마찬가지로 이 사원 은행가들은 희생 제물 구입과 서약 이행 및 헌물을 위해 사용되는 모든 돈의 환전에서도 이익을 얻었다.</w:t>
      </w:r>
    </w:p>
    <w:p w14:paraId="6B1379D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173:1.4 </w:t>
      </w:r>
      <w:r>
        <w:rPr>
          <w:rFonts w:ascii="함초롬바탕" w:eastAsia="함초롬바탕" w:hAnsi="함초롬바탕" w:cs="함초롬바탕"/>
          <w:color w:val="262626"/>
        </w:rPr>
        <w:t>이 사원 환전상들은 찾아오는 순례자들이 주기적으로 예루살렘에 가져오는 스무 종류가 넘는 화폐를 바꾸어 이익을 남기는 정규 은행업을 했을 뿐 아니라, 은행업에 딸린 온갖 다른 거래에도 손을 댔다. 사원 금고와 사원 통치자들은 이 상업 활동에서 엄청난 수익을 챙겼다. 사원 금고에 천만 달러 이상의 돈이 쌓이는 경우도 흔했으나, 백성들은 가난 속에서도 부당한 세금 부담을 계속 지고 살아갔다.</w:t>
      </w:r>
    </w:p>
    <w:p w14:paraId="65371A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173:1.5 </w:t>
      </w:r>
      <w:r>
        <w:rPr>
          <w:rFonts w:ascii="함초롬바탕" w:eastAsia="함초롬바탕" w:hAnsi="함초롬바탕" w:cs="함초롬바탕"/>
          <w:color w:val="262626"/>
        </w:rPr>
        <w:t>환전상과 상품 장수와 가축 장수들이 떠들썩하게 모인 이 한복판에서, 예수는 이날 월요일 아침 하늘 왕국의 복음을 가르치려 했다. 사원의 이러한 모독에 예수만 분노한 것은 아니었다. 평민들, 특히 외국 속주들에서 온 유대인 방문객들도 자기들의 민족적 예배의 집을 폭리로 더럽히는 이 짓에 진심으로 분개했다. 심지어 바로 그 시각에도 산헤드린은 이 상업적 소음과 혼돈에 둘러싸인 방에서 정기 회의를 열고 있었다.</w:t>
      </w:r>
    </w:p>
    <w:p w14:paraId="0E0D27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173:1.6 </w:t>
      </w:r>
      <w:r>
        <w:rPr>
          <w:rFonts w:ascii="함초롬바탕" w:eastAsia="함초롬바탕" w:hAnsi="함초롬바탕" w:cs="함초롬바탕"/>
          <w:color w:val="262626"/>
        </w:rPr>
        <w:t>예수가 강론을 시작하려 할 때, 두 가지 사건이 그의 주의를 끌었다. 가까운 환전상 테이블에서는 알렉산드리아에서 온 유대인에게 바가지를 씌웠다는 주장을 두고 격렬하고 뜨거운 논쟁이 일어났고, 동시에 백 마리쯤 되는 수소 떼가 짐승 우리 한 구역에서 다른 구역으로 몰려가며 울부짖는 소리가 공기를 찢었다. 예수는 이 혼돈을 잠잠히 생각에 잠겨 바라보다가, 근처에서 예수가 한때 이론에서 이야기를 나눈 적 있는 단순한 갈릴리 사람이 오만하고 잘난 체하는 유대 지방 사람들에게 조롱당하고 떠밀리고 있는 것을 보았다. 이 모든 것이 합쳐져 예수의 혼에 그 이상하고 주기적으로 일어나는 분노의 감정 중 하나를 불러일으켰다.</w:t>
      </w:r>
    </w:p>
    <w:p w14:paraId="29B08C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173:1.7 </w:t>
      </w:r>
      <w:r>
        <w:rPr>
          <w:rFonts w:ascii="함초롬바탕" w:eastAsia="함초롬바탕" w:hAnsi="함초롬바탕" w:cs="함초롬바탕"/>
          <w:color w:val="262626"/>
        </w:rPr>
        <w:t>가까이 서 있었으나 곧 뒤따른 일에 끼어들지 않은 사도들이 놀라 지켜보는 가운데, 예수는 강단에서 내려와 사원 뜰에서 동물을 몰던 소년에게 다가가 그에게서 노끈 채찍을 빼앗아 동물들을 신속히 사원 밖으로 몰아냈다. 그러나 그것으로 끝이 아니었다. 그는 사원 뜰에 모인 수천 명의 경탄하는 시선을 받으며 위엄 있게 걸어가 가장 먼 가축 우리까지 나아가, 모든 우리의 문을 열고 갇혀 있던 동물들을 몰아냈다. 이때쯤 모인 순례자들은 전율에 사로잡혔고, 떠들썩한 함성을 지르며 장터 쪽으로 몰려가 환전상들의 탁자를 뒤엎기 시작했다. 오 분도 채 되지 않아 사원의 모든 상업 활동이 쓸려 나갔다. 로마 경비병들이 현장에 도착했을 때는 이미 조용해져 있었고 군중은 질서를 되찾았다. 예수는 강단으로 돌아와 군중에게 말했다. “너희는 오늘 성서에 기록된 것을 목격했다. ‘내 집은 만민이 기도하는 집이라 일컬음을 받을 것이거늘, 너희는 그것을 강도의 소굴로 만들었도다.’”</w:t>
      </w:r>
    </w:p>
    <w:p w14:paraId="74FE62C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173:1.8 </w:t>
      </w:r>
      <w:r>
        <w:rPr>
          <w:rFonts w:ascii="함초롬바탕" w:eastAsia="함초롬바탕" w:hAnsi="함초롬바탕" w:cs="함초롬바탕"/>
          <w:color w:val="262626"/>
        </w:rPr>
        <w:t>예수가 다른 말을 이어가기도 전에 군중은 호산나를 외치며 환호했고, 곧이어 젊은이들의 무리가 군중 속에서 나와 불경스럽고 부당 이익을 취하던 상인들이 거룩한 사원에서 쫓겨난 것에 감사의 찬송을 불렀다. 이때쯤 몇몇 사제가 현장에 와 있었고, 그들 가운데 하나가 예수에게 말했다. “당신은 이 레위 자손의 아이들이 뭐라고 말하는지 듣지 못합니까?” 주님이 대답했다. “너희가 읽지 못했느냐, ‘젖먹이와 어린아이의 입에서 찬양이 완전하게 되었다’고.” 그날 하루 종일 예수가 가르치는 동안, 백성들이 세운 경비병들이 모든 아치 문에서 망을 보며 그 누구도 빈 그릇 하나조차 사원 뜰을 가로질러 나르지 못하도록 했다.</w:t>
      </w:r>
    </w:p>
    <w:p w14:paraId="5E21451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173:1.9 </w:t>
      </w:r>
      <w:r>
        <w:rPr>
          <w:rFonts w:ascii="함초롬바탕" w:eastAsia="함초롬바탕" w:hAnsi="함초롬바탕" w:cs="함초롬바탕"/>
          <w:color w:val="262626"/>
        </w:rPr>
        <w:t>수석 사제들과 서기관들은 이 소식을 듣고 아연실색했다. 그들은 예수를 더욱 두려워했고, 그를 제거하려는 결심을 더욱 굳혔다. 그러나 그들은 어찌할 바를 몰랐다. 그들은 그의 죽음을 어떻게 이룰지 알지 못했는데, 이는 무리를 몹시 두려워했기 때문이며, 무리는 불경한 폭리배들을 몰아낸 그의 행동을 이제 너무나 거리낌 없이 지지하고 있었다. 그날 하루 사원 뜰은 고요하고 평화로웠으며, 사람들은 예수의 가르침을 듣고 그야말로 그의 말 한마디 한마디에 매달렸다.</w:t>
      </w:r>
    </w:p>
    <w:p w14:paraId="3D65401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173:1.10 </w:t>
      </w:r>
      <w:r>
        <w:rPr>
          <w:rFonts w:ascii="함초롬바탕" w:eastAsia="함초롬바탕" w:hAnsi="함초롬바탕" w:cs="함초롬바탕"/>
          <w:color w:val="262626"/>
        </w:rPr>
        <w:t>이 놀라운 행동은 사도들이 이해할 수 없는 것이었다. 그들은 자기들의 주님이 보인 이 갑작스럽고 뜻밖의 행동에 너무나 놀라서, 곧이어 일어난 일들 동안 내내 강단 근처에 모여 있었으며, 이 사원 정화를 진전시키기 위해 손 하나 들지 않았다. 만약 이 볼 만한 사건이 전날, 즉 군중에 의해 큰 소리로 환호를 받으며 도시의 성문을 통과하는 떠들썩한 행렬이 끝나고 예수가 사원에 승리의 입성을 했을 그때 일어났더라면, 그들은 준비가 되어 있었을 것이다. 그러나 이렇게 갑작스럽게 일어났기 때문에 그들은 전혀 참여할 준비가 되어 있지 않았다.</w:t>
      </w:r>
    </w:p>
    <w:p w14:paraId="705811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173:1.11 </w:t>
      </w:r>
      <w:r>
        <w:rPr>
          <w:rFonts w:ascii="함초롬바탕" w:eastAsia="함초롬바탕" w:hAnsi="함초롬바탕" w:cs="함초롬바탕"/>
          <w:color w:val="262626"/>
        </w:rPr>
        <w:t>사원 정화 사건은 종교를 상업화하는 것에 대한 주님의 태도, 그리고 가난하고 배우지 못한 사람들을 희생시키는 모든 불공정과 착취에 대한 그의 깊은 혐오를 분명히 드러낸다. 이 사건은 또한, 정치적·재정적·교회적 권능 뒤에 자기를 굳게 세울 수 있는 불의한 소수가 부당하고 노예로 삼는 관행을 행할 때, 어떤 인간 집단에서든 그 다수를 지키려고 힘 쓰기를 거부하는 것을 예수가 좋게 보지 않았음을 보여준다. 교활하고 사악하며 음모를 꾸미는 자들이, 이상주의 때문에 자기를 지키려고 또는 칭찬받을 만한 삶의 계획을 밀고 나가려고 힘에 호소하려 들지 않는 이들을 착취하고 억압하려고 조직을 짜는 일은 허용되어서는 안 된다.</w:t>
      </w:r>
    </w:p>
    <w:p w14:paraId="7D9A200E" w14:textId="77777777" w:rsidR="00220D64" w:rsidRDefault="00220D64">
      <w:pPr>
        <w:spacing w:beforeLines="50" w:before="120"/>
        <w:jc w:val="both"/>
      </w:pPr>
    </w:p>
    <w:p w14:paraId="1CCCC3A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주님의 권위에 도전</w:t>
      </w:r>
    </w:p>
    <w:p w14:paraId="7679CBC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173:2.1 </w:t>
      </w:r>
      <w:r>
        <w:rPr>
          <w:rFonts w:ascii="함초롬바탕" w:eastAsia="함초롬바탕" w:hAnsi="함초롬바탕" w:cs="함초롬바탕"/>
          <w:color w:val="262626"/>
        </w:rPr>
        <w:t>일요일에 예수의 예루살렘으로의 승리 입성은 유대 지도자들을 경악하게 해서 그들이 예수를 체포하는 것을 자제하게 만들었다. 오늘, 이 사원을 정화하는 극적인 사건도 마찬가지로 주님을 체포하는 것을 효과적으로 연기시켰다. 유대 통치자들은 날이 갈수록 예수를 제거하려는 결심을 굳히고 있었지만, 그들은 두 가지 두려움으로 인해 심한 고민에 빠져 있었고, 이 두 두려움이 합력하여 타격의 시간을 늦추고 있었다. 수석 사제들과 서기관들은 대중이 분노로 그들에게 돌이킬 것을 두려워하여 공개적으로 예수를 체포하기를 꺼렸고, 또한 대중 봉기를 진압하기 위해 로마 경비병들이 호출될 가능성도 두려워했다.</w:t>
      </w:r>
    </w:p>
    <w:p w14:paraId="398B9EC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173:2.2 </w:t>
      </w:r>
      <w:r>
        <w:rPr>
          <w:rFonts w:ascii="함초롬바탕" w:eastAsia="함초롬바탕" w:hAnsi="함초롬바탕" w:cs="함초롬바탕"/>
          <w:color w:val="262626"/>
        </w:rPr>
        <w:t>산헤드린의 정오 회의에서, 이 회의에 주님의 친구가 아무도 참석하지 않았기 때문에 예수를 신속히 제거해야 한다는 것이 만장일치로 결정되었다. 그러나 그들은 언제 그리고 어떻게 그를 체포해야 할지에 대해서는 합의를 보지 못했다. 마침내 그들은 다섯 무리를 임명하여 백성들 사이에서 예수의 가르침으로 그를 함정에 빠뜨리거나 그 밖의 방법으로 그를 듣는 사람들의 눈에 신뢰를 잃게 하기로 합의했다. 이에 따라 오후 두 시쯤, 예수가 막 “아들됨의 자유”에 대한 담화를 시작했을 때, 이스라엘 장로들의 한 무리가 예수 가까이 다가와 관례적인 방식으로 그를 가로막고 이 질문을 던졌다. “당신은 무슨 권위로 이런 일들을 합니까? 누가 당신에게 이 권위를 주었습니까?”</w:t>
      </w:r>
    </w:p>
    <w:p w14:paraId="3C564F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173:2.3 </w:t>
      </w:r>
      <w:r>
        <w:rPr>
          <w:rFonts w:ascii="함초롬바탕" w:eastAsia="함초롬바탕" w:hAnsi="함초롬바탕" w:cs="함초롬바탕"/>
          <w:color w:val="262626"/>
        </w:rPr>
        <w:t>사원 통치자들과 유대 산헤드린의 관리들이 이런 비상한 방식으로 가르치고 행하는 모든 사람에게 이 질문을 하는 것은 전적으로 적절했다. 특히 예수가 최근에 사원에서 모든 상업 행위를 정화한 행동에 대해서는 더더욱 그랬다. 이 상인들과 환전상들은 모두 최고 통치자들의 직접적인 허가를 받아 운영했으며, 그들의 이익의 일부는 사원 금고로 직접 들어가도록 되어 있었다. 모든 유대인의 핵심 구호가 권위였다는 것을 잊지 말아야 한다. 선지자들은 항상 권위 없이, 랍비 학교에서 정식 교육을 받지 않고 그 뒤에 산헤드린에게서 정식으로 임명받지 않고 가르치려는 대담한 태도로 인해 문제를 일으켰다. 이런 정식 임명 없이 공적인 가르침을 하려는 시도는 무지한 자만심이나 공개적인 반역으로 간주되었다. 이때는 오직 산헤드린만이 장로나 교사를 임명할 수 있었고, 그러한 의식은 반드시 이전에 임명된 적이 있는 최소 세 명의 인물 앞에서 이루어져야 했다. 그런 임명은 교사에게 “랍비”라는 칭호를 부여했으며, 또한 그에게 재판관 역할을 할 자격을 부여하여 심사를 위해 제출된 문제들을 “묶고 풀” 권한을 주었다.</w:t>
      </w:r>
    </w:p>
    <w:p w14:paraId="5644C3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173:2.4 </w:t>
      </w:r>
      <w:r>
        <w:rPr>
          <w:rFonts w:ascii="함초롬바탕" w:eastAsia="함초롬바탕" w:hAnsi="함초롬바탕" w:cs="함초롬바탕"/>
          <w:color w:val="262626"/>
        </w:rPr>
        <w:t>이날 오후 시간에 사원 통치자들이 예수 앞에 나와, 그의 가르침뿐 아니라 그의 행위에도 도전했다. 예수는 이 사람들이 오랫동안 공개적으로 그의 가르치는 권위가 사탄적이라고, 그리고 그의 모든 강력한 행적이 마귀들의 왕의 권능에 의해 이루어졌다고 가르쳐 왔다는 것을 잘 알고 있었다. 그러므로 주님은 그들의 질문에 대한 대답을 반대 질문을 던지는 것으로 시작했다. 예수가 말했다. “나도 너희에게 한 가지 질문을 하고 싶다. 만일 너희가 나에게 대답하면, 나도 이 일들을 하는 권위가 무엇인지 너희에게 말해 주겠다. 요한의 세례는 어디에서 왔느냐? 요한은 하늘에서 권위를 받았느냐 아니면 사람들에게서 받았느냐?”</w:t>
      </w:r>
    </w:p>
    <w:p w14:paraId="2702BEF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173:2.5 </w:t>
      </w:r>
      <w:r>
        <w:rPr>
          <w:rFonts w:ascii="함초롬바탕" w:eastAsia="함초롬바탕" w:hAnsi="함초롬바탕" w:cs="함초롬바탕"/>
          <w:color w:val="262626"/>
        </w:rPr>
        <w:t>이 질문을 들은 그들은 자신들끼리 답변을 의논하기 위해 한쪽으로 물러났다. 그들은 예수를 군중 앞에서 당황하게 만들고자 했지만, 이제는 사원 안에 모인 모든 사람들 앞에서 자신들이 매우 혼란스러워진 것을 깨달았다. 그리고 그들이 예수에게 돌아와 “요한의 세례에 관해서는, 우리는 대답할 수 없다. 우리는 모른다”라고 말했을 때, 그들의 당혹감은 더욱 분명해졌다. 그들이 그렇게 대답한 이유는 그들끼리 이렇게 논의했기 때문이다. 만약 우리가 하늘에서 왔다고 말한다면, 그는 왜 그를 믿지 않았느냐고 물을 것이며, 아마도 그가 요한에게서 권위를 받았다고 덧붙일 것이다. 그러나 만약 우리가 사람들에게서 왔다고 말한다면, 군중이 우리에게 돌이킬 수 있다. 그들 대부분이 요한을 선지자로 여기기 때문이다. 그래서 그들은 예수와 사람들 앞에서, 이스라엘의 종교 교사와 지도자들이 요한의 사명에 대해 의견을 표명할 수 없거나, 혹은 하지 않겠다고 고백할 수밖에 없었다. 그리고 그들이 이렇게 말했을 때, 예수는 그들을 내려다보며 말했다. “나도 너희에게 이 일들을 하는 권위를 말하지 않겠다.”</w:t>
      </w:r>
    </w:p>
    <w:p w14:paraId="2F6518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173:2.6 </w:t>
      </w:r>
      <w:r>
        <w:rPr>
          <w:rFonts w:ascii="함초롬바탕" w:eastAsia="함초롬바탕" w:hAnsi="함초롬바탕" w:cs="함초롬바탕"/>
          <w:color w:val="262626"/>
        </w:rPr>
        <w:t>예수는 결코 자신의 권위를 요한에게 의지할 생각이 없었다. 요한은 산헤드린에 의해 임명된 적이 없었다. 예수의 권위는 그 자신과 그의 아버지의 영원한 최상위성에 있었다.</w:t>
      </w:r>
    </w:p>
    <w:p w14:paraId="54712E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173:2.7 </w:t>
      </w:r>
      <w:r>
        <w:rPr>
          <w:rFonts w:ascii="함초롬바탕" w:eastAsia="함초롬바탕" w:hAnsi="함초롬바탕" w:cs="함초롬바탕"/>
          <w:color w:val="262626"/>
        </w:rPr>
        <w:t>예수는 적들과 대면할 때 이러한 방법을 사용하는 것이 질문을 회피하려는 것이 아니었다. 처음에는 그가 뛰어난 회피를 한 것처럼 보일 수 있지만, 그렇지 않았다. 예수는 심지어 그의 적들에 대해서도 부당한 이점을 취하려는 마음이 없었다. 이 겉보기에 회피적인 행동에서, 그는 실제로 모든 청중에게 바리새인들이 그의 사명 뒤에 있는 권위에 대해 질문했을 때 그 대답을 제공했다. 그들은 그가 마귀들의 왕의 권위로 행한다고 주장했다. 예수는 그의 모든 가르침과 행위가 그의 하늘 아버지의 권능과 권위에 의한 것이라고 반복해서 주장해 왔다. 유대 지도자들은 이를 받아들이지 않았으며 그를 산헤드린에 의해 정식으로 인가되지 않은 비정규 교사로 몰아넣으려 했다. 예수는 그들에게 그렇게 대답함으로써 요한에게서 권위를 주장하지 않으면서도, 그 추론만으로도 사람들을 흡족하게 하여, 그를 옭아매려던 적들의 노력이 사실상 그들 자신에게 되돌아가게 했다. 이로 인해 그 자리에 있던 모든 사람의 눈에 예수의 적들이 매우 불리한 위치에 놓이게 되었다.</w:t>
      </w:r>
    </w:p>
    <w:p w14:paraId="14FF48F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173:2.8 </w:t>
      </w:r>
      <w:r>
        <w:rPr>
          <w:rFonts w:ascii="함초롬바탕" w:eastAsia="함초롬바탕" w:hAnsi="함초롬바탕" w:cs="함초롬바탕"/>
          <w:color w:val="262626"/>
        </w:rPr>
        <w:t>그리고 이러한 방식으로 적들을 대하는 주님의 천재성이 그들을 그토록 두렵게 만들었다. 그날 그들은 더 이상 질문을 시도하지 않았다. 그들은 다시 의논하기 위해 물러났다. 그러나 사람들은 유대 통치자들이 질문할 때 보인 부정직과 불성실을 빠르게 간파했다. 심지어 평범한 사람들조차 주님의 도덕적 위엄과 그의 적들의 위선적인 음모를 구별하지 않을 수 없었다. 그러나 사원 정화 사건은 사두개인들이 바리새인들과 협력하여 예수를 제거하려는 계획을 완성하도록 만들었다. 이제 사두개인들은 산헤드린의 다수를 차지하고 있었다.</w:t>
      </w:r>
    </w:p>
    <w:p w14:paraId="209FDD37" w14:textId="77777777" w:rsidR="00220D64" w:rsidRDefault="00220D64">
      <w:pPr>
        <w:spacing w:beforeLines="50" w:before="120"/>
        <w:jc w:val="both"/>
      </w:pPr>
    </w:p>
    <w:p w14:paraId="2FF64F8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두 아들의 비유</w:t>
      </w:r>
    </w:p>
    <w:p w14:paraId="175527D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173:3.1 </w:t>
      </w:r>
      <w:r>
        <w:rPr>
          <w:rFonts w:ascii="함초롬바탕" w:eastAsia="함초롬바탕" w:hAnsi="함초롬바탕" w:cs="함초롬바탕"/>
          <w:color w:val="262626"/>
        </w:rPr>
        <w:t>흠잡기 좋아하는 바리새인들이 예수 앞에서 침묵을 지키고 서 있을 때, 예수는 그들을 내려다보며 말했다. “너희가 요한의 사명에 대해 의심을 품고 사람의 아들의 가르침과 행적에 적대적이니, 내가 너희에게 비유를 하나 말할 터이니 귀를 기울이라. 어떤 위대하고 존경받는 지주가 두 아들이 있었는데, 그는 자신의 넓은 영지를 관리하는 데 아들들의 도움을 원하여, 그들 중 한 아들에게 다가가 말하였다. ‘아들아, 오늘 내 포도밭에 가서 일하거라.’ 이 경솔한 아들은 아버지에게 대답하였다. ‘나는 가지 않겠습니다.’ 그러나 나중에 그는 후회하고 갔다. 그가 자신의 장남을 찾아가 똑같이 ‘아들아, 내 포도밭에 가서 일하거라’ 하고 말하였을 때, 이 위선적이고 불성실한 아들은 대답하였다. ‘네, 아버지, 제가 가겠습니다.’ 그러나 아버지가 떠난 후 그는 가지 않았다. 이제 내가 너희에게 묻겠다. 이 두 아들 중 누가 진정으로 아버지의 뜻을 행하였느냐?”</w:t>
      </w:r>
    </w:p>
    <w:p w14:paraId="38E60F0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173:3.2 </w:t>
      </w:r>
      <w:r>
        <w:rPr>
          <w:rFonts w:ascii="함초롬바탕" w:eastAsia="함초롬바탕" w:hAnsi="함초롬바탕" w:cs="함초롬바탕"/>
          <w:color w:val="262626"/>
        </w:rPr>
        <w:t>그러자 사람들은 한목소리로 대답하였다. “첫째 아들입니다.” 그리고 예수가 말했다. “그렇다. 이제 나는 너희에게 말하노니, 세리와 창녀들이 회개의 부름을 거절하는 것처럼 보일지라도, 그들은 그들의 길의 잘못을 깨닫고 하나님의 왕국에 너희보다 먼저 들어갈 것이다. 너희는 하늘 아버지를 섬긴다고 크게 자랑하면서도 아버지의 일을 행하기를 거부한다. 요한을 믿은 사람은 너희 바리새인들과 서기관들이 아니라, 오히려 세리와 죄인들이었다. 너희는 내 가르침도 믿지 않으나, 평범한 사람들은 기꺼이 내 말을 듣는다.”</w:t>
      </w:r>
    </w:p>
    <w:p w14:paraId="6CDAD0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173:3.3 </w:t>
      </w:r>
      <w:r>
        <w:rPr>
          <w:rFonts w:ascii="함초롬바탕" w:eastAsia="함초롬바탕" w:hAnsi="함초롬바탕" w:cs="함초롬바탕"/>
          <w:color w:val="262626"/>
        </w:rPr>
        <w:t>예수는 개인적으로 바리새인들과 사두개인들을 경멸하지 않았다. 그가 신뢰를 떨어뜨리려 한 것은 그들의 가르침과 관행의 체계였다. 그는 어떤 사람에게도 적대적이지 않았지만, 여기서 영의 새롭고 살아 있는 종교와 의식과 전통과 권위의 더 오래된 종교 사이의 필연적인 충돌이 일어나고 있었다.</w:t>
      </w:r>
    </w:p>
    <w:p w14:paraId="218B81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173:3.4 </w:t>
      </w:r>
      <w:r>
        <w:rPr>
          <w:rFonts w:ascii="함초롬바탕" w:eastAsia="함초롬바탕" w:hAnsi="함초롬바탕" w:cs="함초롬바탕"/>
          <w:color w:val="262626"/>
        </w:rPr>
        <w:t>이 모든 동안, 열두 사도는 주님 곁에 서 있었지만, 그들은 이 일에 어떤 방식으로도 참여하지 않았다. 열두 사도 각각은 예수가 육신으로 지낸 사역의 마지막 날들에 일어난 사건들에 대해 저마다 고유한 방식으로 반응하고 있었으며, 그들 각각은 이 유월절 주간 동안 모든 공적 가르침과 설교를 자제하라는 주님의 명령에 따르고 있었다.</w:t>
      </w:r>
    </w:p>
    <w:p w14:paraId="00037009" w14:textId="77777777" w:rsidR="00220D64" w:rsidRDefault="00220D64">
      <w:pPr>
        <w:spacing w:beforeLines="50" w:before="120"/>
        <w:jc w:val="both"/>
      </w:pPr>
    </w:p>
    <w:p w14:paraId="1EEDB91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부재한 지주의 비유</w:t>
      </w:r>
    </w:p>
    <w:p w14:paraId="20E1E3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173:4.1 </w:t>
      </w:r>
      <w:r>
        <w:rPr>
          <w:rFonts w:ascii="함초롬바탕" w:eastAsia="함초롬바탕" w:hAnsi="함초롬바탕" w:cs="함초롬바탕"/>
          <w:color w:val="262626"/>
        </w:rPr>
        <w:t>예수를 질문으로 곤경에 빠뜨리려 했던 수석 바리새인들과 서기관들이 두 아들의 이야기를 듣고 나서, 추가로 의논하기 위해 물러났다. 주님은 듣고 있는 군중들에게 시선을 돌리고 또 다른 비유를 말했다.</w:t>
      </w:r>
    </w:p>
    <w:p w14:paraId="14DD8B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173:4.2 </w:t>
      </w:r>
      <w:r>
        <w:rPr>
          <w:rFonts w:ascii="함초롬바탕" w:eastAsia="함초롬바탕" w:hAnsi="함초롬바탕" w:cs="함초롬바탕"/>
          <w:color w:val="262626"/>
        </w:rPr>
        <w:t>“한 선한 사람이 있었는데 그는 집주인이었고, 그는 포도원을 심었다. 그는 포도원 둘레에 울타리를 세우고, 포도즙 틀을 위한 구덩이를 파고, 경비원들을 위한 망대를 세웠다. 그런 후 그는 이 포도원을 소작인들에게 임대하고 먼 나라로 긴 여행을 떠났다. 열매를 거둘 시기가 가까워지자, 그는 소작인들에게 임대료를 받기 위해 종들을 보냈다. 그러나 그들은 서로 상의하여 이 종들에게 주인에게 줄 열매를 주지 않기로 하고, 대신 종들을 붙잡아 하나는 때리고, 또 하나는 돌로 치고, 나머지 종들은 빈손으로 돌려보냈다. 주인은 이 소식을 듣고 더 신뢰하는 종들을 보내 악한 소작인들과 거래하게 했지만, 그들은 이 종들을 상처 입히고 모욕했다. 그런 후 주인은 그가 가장 아끼는 종, 곧 그의 청지기를 보냈고, 그들은 그를 죽였다. 그런데도 주인은 참고 견디며 너그럽게 다른 종을 많이 보냈으나, 그들은 아무도 받아들이려 하지 않았다. 몇몇은 때리고, 또 몇몇은 죽였다. 이처럼 주인이 이런 대우를 받게 되자, 그는 소작인들에게 아들을 보내기로 결심하며, ‘내 종들은 학대할 수 있지만, 내 사랑하는 아들은 존중할 것이다’라고 생각했다. 그러나 이 회개하지 않는 악한 소작인들은 아들을 보자마자 ‘이 사람은 상속자다. 그를 죽이고, 그러면 그 유산은 우리의 것이 될 것이다’라고 서로 이야기했다. 그래서 그들은 그를 붙잡아 포도원 밖으로 쫓아낸 뒤 죽였다. 그 포도원의 주인이, 그들이 자기 아들을 어떻게 배척하고 죽였는지 들으면, 이 배은망덕하고 악한 소작인들에게 어떻게 하겠느냐?”</w:t>
      </w:r>
    </w:p>
    <w:p w14:paraId="122B21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173:4.3 </w:t>
      </w:r>
      <w:r>
        <w:rPr>
          <w:rFonts w:ascii="함초롬바탕" w:eastAsia="함초롬바탕" w:hAnsi="함초롬바탕" w:cs="함초롬바탕"/>
          <w:color w:val="262626"/>
        </w:rPr>
        <w:t>사람들이 이 비유와 예수가 던진 질문을 듣고 대답했다. “그는 그 비참한 자들을 멸하고, 그 포도원을 제때 열매를 바칠 정직한 다른 농부들에게 임대할 것이다.” 예수가 말한 이 비유가 유대 민족과 그들이 선지자들을 대하는 방식, 그리고 예수와 왕국의 복음이 곧 거절당할 것에 대해 언급한 것을 깨달은 몇몇 사람들이 슬프게 말했다. “우리가 이런 일을 계속하는 것을 하나님이 막아 주시길 바란다.”</w:t>
      </w:r>
    </w:p>
    <w:p w14:paraId="1BB257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173:4.4 </w:t>
      </w:r>
      <w:r>
        <w:rPr>
          <w:rFonts w:ascii="함초롬바탕" w:eastAsia="함초롬바탕" w:hAnsi="함초롬바탕" w:cs="함초롬바탕"/>
          <w:color w:val="262626"/>
        </w:rPr>
        <w:t>예수는 군중 속으로 다가오는 사두개인들과 바리새인들의 무리를 보고, 잠시 말을 멈추었다. 그들이 가까이 다가오자, 예수는 말했다. “너희는 너희 조상들이 선지자들을 거부했음을 알고 있다. 그리고 너희는 사람의 아들을 배척하기로 너희 심정에 굳게 정했음을 잘 안다.” 그런 후에, 예수는 그 곁에 서 있던 사제들과 장로들을 주의 깊게 바라보며 말했다. “건축자들이 버린 돌이, 사람들이 발견했을 때, 모퉁잇돌이 되었다는 성서를 읽어 보지 않았느냐? 그러므로 나는 너희에게 다시 한번 경고한다. 만약 너희가 이 복음을 계속해서 거부한다면, 하나님의 왕국은 곧 너희에게서 빼앗겨서 이 기쁜 소식을 기꺼이 받아들이고 영의 열매를 맺는 사람들에게 주어질 것이다. 이 돌에 대해서는 한 가지 신비가 있다. 누구든지 그 위에 떨어지는 자는, 비록 그로 인해 산산조각이 날지라도, 구원을 받을 것이다. 그러나 이 돌이 누구 위에 떨어지면, 그 사람은 가루가 되어 그 재가 사방으로 흩어질 것이다.”</w:t>
      </w:r>
    </w:p>
    <w:p w14:paraId="23CEF4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173:4.5 </w:t>
      </w:r>
      <w:r>
        <w:rPr>
          <w:rFonts w:ascii="함초롬바탕" w:eastAsia="함초롬바탕" w:hAnsi="함초롬바탕" w:cs="함초롬바탕"/>
          <w:color w:val="262626"/>
        </w:rPr>
        <w:t>바리새인들이 이 말을 듣고, 예수가 그들 자신과 다른 유대 지도자들을 언급했다는 것을 깨달았다. 그들은 그 자리에서 예수를 붙잡고 싶어 했지만, 군중이 두려워서 그렇게 하지 못했다. 그럼에도 불구하고 그들은 주님의 말에 너무 화가 나서 물러가 서로 예수를 죽이려는 계획을 논의했다. 그리고 그날 밤, 사두개인들과 바리새인들은 다음 날 예수를 함정에 빠뜨리기 위해 연합했다.</w:t>
      </w:r>
    </w:p>
    <w:p w14:paraId="559316E9" w14:textId="77777777" w:rsidR="00220D64" w:rsidRDefault="00220D64">
      <w:pPr>
        <w:spacing w:beforeLines="50" w:before="120"/>
        <w:jc w:val="both"/>
      </w:pPr>
    </w:p>
    <w:p w14:paraId="06E2B91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결혼 잔치의 비유</w:t>
      </w:r>
    </w:p>
    <w:p w14:paraId="42E320E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173:5.1 </w:t>
      </w:r>
      <w:r>
        <w:rPr>
          <w:rFonts w:ascii="함초롬바탕" w:eastAsia="함초롬바탕" w:hAnsi="함초롬바탕" w:cs="함초롬바탕"/>
          <w:color w:val="262626"/>
        </w:rPr>
        <w:t>서기관들과 통치자들이 물러간 후, 예수는 다시 모인 군중에게 말하며 결혼 잔치의 비유를 말했다. 그가 말했다.</w:t>
      </w:r>
    </w:p>
    <w:p w14:paraId="1E7273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173:5.2 </w:t>
      </w:r>
      <w:r>
        <w:rPr>
          <w:rFonts w:ascii="함초롬바탕" w:eastAsia="함초롬바탕" w:hAnsi="함초롬바탕" w:cs="함초롬바탕"/>
          <w:color w:val="262626"/>
        </w:rPr>
        <w:t>“하늘 왕국은 아들의 결혼 잔치를 준비한 어느 왕과 같을 수 있다. 왕은 먼저 결혼 잔치에 초대된 자들에게 사자들을 보내어, ‘왕궁에서의 결혼 잔치를 위한 모든 준비가 끝났다, 오라’고 말하였다. 그러나 한때 참석하겠다고 약속했던 많은 이들이 이제는 오기를 거부했다. 왕은 이러한 초대 거부를 듣고 다른 종들과 사자들을 보내어 이렇게 말했다. ‘초대받은 모든 이들에게 말하라, 오라. 보라, 내 잔치가 준비되었다. 내 소와 살진 짐승들을 잡았으니, 내 아들의 결혼 잔치를 위한 모든 것이 준비되었다.’ 그러나 다시 한번 생각 없는 자들이 왕의 부름을 가볍게 여기고 각자의 길로 갔다. 한 사람은 농장으로, 또 다른 사람은 도기 공방으로, 또 다른 사람들은 그들의 상품을 다루러 갔다. 그러나 또 다른 이들은 왕의 부름을 그냥 무시하는 것으로 끝내지 않고 공개적으로 반역하여 왕의 사자들을 붙잡아 그들을 수치스럽게 학대하고, 심지어는 일부를 죽였다. 왕은 그의 선택된 손님들, 심지어는 초대받고 결혼 잔치에 참석하겠다고 약속했던 자들이 결국 그의 초대를 거절하고 반역하며 그의 선택된 사자들을 공격하고 죽였다는 것을 알게 되자 매우 화가 났다. 그리고 모욕당한 이 왕은 자신의 군대와 동맹군을 보내어 반역하는 이 살인자들을 멸하고 그들의 도시를 불사르라고 명령했다.</w:t>
      </w:r>
    </w:p>
    <w:p w14:paraId="27B361A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173:5.3 </w:t>
      </w:r>
      <w:r>
        <w:rPr>
          <w:rFonts w:ascii="함초롬바탕" w:eastAsia="함초롬바탕" w:hAnsi="함초롬바탕" w:cs="함초롬바탕"/>
          <w:color w:val="262626"/>
        </w:rPr>
        <w:t>“그리고 그가 자신의 초대를 거절한 자들을 벌한 후, 그는 결혼 잔치를 위해 또 다른 날을 정하고 자신의 사자들에게 말했다. ‘결혼 잔치에 처음 초대된 자들은 그 자격이 없다. 그러니 이제 길목으로 가서, 길가로 가고, 도시의 경계 너머로 가라. 그리고 만나는 사람은 다, 이 낯선 이들까지도 불러들여 이 결혼 잔치에 참석하게 하라.’ 그리고 이 종들은 길가와 외진 곳으로 나가, 그들이 만난 모든 사람들, 선한 자와 악한 자, 부자와 가난한 자를 모아 마침내 결혼 연회장이 기꺼이 참석한 손님들로 가득 찼다. 모든 것이 준비되자, 왕이 손님들을 보러 왔고, 놀랍게도 그는 결혼 예복을 입지 않은 한 사람을 발견했다. 왕은 자기 손님 모두에게 결혼 예복을 값없이 마련해 주었으므로 그에게 말했다. ‘친구여, 어찌하여 이 결혼 예복을 입지 않고 이 연회장에 들어왔느냐?’ 이 준비되지 않은 사람은 아무 말도 하지 못했다. 그러자 왕은 종들에게 말했다. ‘이 부주의한 손님을 내 집에서 쫓아내어, 내 환대를 업신여기고 내 부름을 물리친 다른 모든 자들과 같은 처지가 되게 하라. 나는 이 자리에 나의 초대를 기쁘게 받아들이고 기꺼이 내가 무료로 제공한 손님 예복을 입는 자들만 있기를 원한다.’”</w:t>
      </w:r>
    </w:p>
    <w:p w14:paraId="27B53D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173:5.4 </w:t>
      </w:r>
      <w:r>
        <w:rPr>
          <w:rFonts w:ascii="함초롬바탕" w:eastAsia="함초롬바탕" w:hAnsi="함초롬바탕" w:cs="함초롬바탕"/>
          <w:color w:val="262626"/>
        </w:rPr>
        <w:t>이 비유를 말한 후, 예수가 군중을 해산시키려 할 때, 호의를 지닌 한 신자가 군중 사이를 헤치고 그에게 다가와 물었다. “그러나, 주님, 우리가 이 일들에 대해 어떻게 알 수 있겠습니까? 우리가 왕의 초대에 어떻게 준비될 수 있겠습니까? 주님이 하나님의 아들이심을 우리가 알 수 있는 표적을 주시겠습니까?” 주님은 이 말을 듣고 말했다. “너희에게 하나의 표적만이 주어질 것이다.” 그러고 나서 자신의 몸을 가리키며 말했다. “이 사원을 허물어라, 그러면 내가 사흘 만에 일으키리라.” 그러나 그들은 그의 말을 이해하지 못했고, 흩어지면서 서로 이야기하며 말했다. “이 사원은 거의 오십 년 동안 지어졌는데, 그가 말하길 사흘 만에 이를 허물고 다시 세우겠다고 한다.” 심지어 그의 사도들조차 이 발언의 의미를 이해하지 못했으나, 나중에 그가 부활한 뒤에 그들은 그가 한 말을 떠올렸다.</w:t>
      </w:r>
    </w:p>
    <w:p w14:paraId="6EF2D9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173:5.5 </w:t>
      </w:r>
      <w:r>
        <w:rPr>
          <w:rFonts w:ascii="함초롬바탕" w:eastAsia="함초롬바탕" w:hAnsi="함초롬바탕" w:cs="함초롬바탕"/>
          <w:color w:val="262626"/>
        </w:rPr>
        <w:t>이날 오후 네 시쯤 예수는 사도들에게 신호를 보내 사원을 떠나 베다니에서 저녁 식사와 밤의 휴식을 취하고 싶다는 뜻을 나타냈다. 올리브산을 올라가는 길에 예수는 안드레, 빌립, 도마에게 다음 날 그들이 유월절 주간의 남은 기간 동안 머물 더 가까운 곳에 야영지를 마련하라고 지시했다. 이 지시에 따라 다음 날 아침 그들은 겟세마네의 공공 야영지를 내려다보는 산비탈 골짜기에, 베다니의 시몬 소유의 땅에 천막을 쳤다.</w:t>
      </w:r>
    </w:p>
    <w:p w14:paraId="7589718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173:5.6 </w:t>
      </w:r>
      <w:r>
        <w:rPr>
          <w:rFonts w:ascii="함초롬바탕" w:eastAsia="함초롬바탕" w:hAnsi="함초롬바탕" w:cs="함초롬바탕"/>
          <w:color w:val="262626"/>
        </w:rPr>
        <w:t>이날 월요일 밤에도 올리브산 서쪽 비탈을 올라간 것은 말없는 유대인 무리였다. 이 열두 사람은 무언가 비극적인 일이 곧 일어나려 한다는 것을 전에 없이 감지하기 시작했다. 이른 아침에 있었던 극적인 사원 정화는 그들이 주님이 자기를 내세우고 그의 강력한 권능을 드러내는 것을 보리라는 희망을 불러일으켰지만, 오후 내내 일어난 사건들은 오직 맥 빠진 결말로만 작용했으니, 그 모든 것이 유대 당국에 의한 예수 가르침의 확실한 거부를 가리키고 있었기 때문이다. 사도들은 긴장감에 사로잡혔고, 무서운 불확실성의 단단한 손아귀에 붙잡혀 있었다. 그들은 이제 막 지나간 날의 사건들과 다가오는 파국의 충돌 사이에 불과 며칠밖에 남지 않았음을 깨달았다. 그들은 무언가 엄청난 일이 일어나리라는 것을 느꼈지만, 무엇을 기대해야 할지 알지 못했다. 그들은 각자의 장소로 돌아가 휴식을 취했지만, 잠을 거의 이루지 못했다. 심지어 알패오 쌍둥이들조차도 이제 주님의 생애의 사건들이 급격하게 최종 절정을 향해 달려가고 있음을 깨닫게 되었다.</w:t>
      </w:r>
    </w:p>
    <w:p w14:paraId="34D4BFBA" w14:textId="77777777" w:rsidR="00220D64" w:rsidRDefault="00000000">
      <w:pPr>
        <w:pStyle w:val="1"/>
        <w:keepNext/>
        <w:pageBreakBefore/>
        <w:pBdr>
          <w:bottom w:val="double" w:sz="6" w:space="10" w:color="B08D57"/>
        </w:pBdr>
        <w:spacing w:before="600" w:after="360"/>
        <w:jc w:val="center"/>
      </w:pPr>
      <w:bookmarkStart w:id="174" w:name="paper174"/>
      <w:r>
        <w:rPr>
          <w:rFonts w:ascii="함초롬바탕" w:eastAsia="함초롬바탕" w:hAnsi="함초롬바탕" w:cs="함초롬바탕"/>
          <w:color w:val="B08D57"/>
          <w:spacing w:val="40"/>
          <w:sz w:val="24"/>
          <w:szCs w:val="24"/>
        </w:rPr>
        <w:t>제174편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사원에서의 화요일 아침</w:t>
      </w:r>
      <w:bookmarkEnd w:id="174"/>
    </w:p>
    <w:p w14:paraId="60CC1643" w14:textId="77777777" w:rsidR="00220D64" w:rsidRDefault="00220D64">
      <w:pPr>
        <w:spacing w:beforeLines="50" w:before="120"/>
        <w:jc w:val="both"/>
      </w:pPr>
    </w:p>
    <w:p w14:paraId="107F04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174:0.1 </w:t>
      </w:r>
      <w:r>
        <w:rPr>
          <w:rFonts w:ascii="함초롬바탕" w:eastAsia="함초롬바탕" w:hAnsi="함초롬바탕" w:cs="함초롬바탕"/>
          <w:color w:val="262626"/>
        </w:rPr>
        <w:t>화요일 아침 일곱 시경, 예수는 시몬의 집에서 사도들, 여성단, 그리고 약 스물네 명의 저명한 제자들을 만났다. 이 만남에서 예수는 나사로에게 작별을 고하며, 그를 곧 베레아의 필라델피아로 도피하게 이끄는 지시를 주었다. 필라델피아는 나중에 그가 그 도시에 본부를 둔 선교 운동과 연결된 곳이었다. 예수는 또한 나이 든 시몬과 작별 인사를 나누고, 여성단에게 마지막 조언을 전했으니, 다시는 그들에게 공식적으로 말하지 않았기 때문이다.</w:t>
      </w:r>
    </w:p>
    <w:p w14:paraId="73D9754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174:0.2 </w:t>
      </w:r>
      <w:r>
        <w:rPr>
          <w:rFonts w:ascii="함초롬바탕" w:eastAsia="함초롬바탕" w:hAnsi="함초롬바탕" w:cs="함초롬바탕"/>
          <w:color w:val="262626"/>
        </w:rPr>
        <w:t>이날 아침, 예수는 열두 사도 각자에게 따로 인사를 건넸다. 안드레에게는 “바로 앞에 닥칠 일들에 당황하지 마라. 네 형제들을 단단히 붙들고 그들이 너의 낙심을 보지 않도록 해라”라고 말했다. 베드로에게는 “육체의 힘이나 강철의 무기에 의지하지 말고, 영원한 반석의 영적 기초 위에 너 자신을 세워라”라고 말했다. 야고보에게는 “겉모습에 흔들리지 마라. 네 신앙을 굳게 지키면 곧 네가 믿는 것의 실체를 알게 될 것이다”라고 말했다. 요한에게는 “온유하라. 심지어 너의 원수들도 사랑하고 관용을 베풀어라. 내가 너에게 많은 것을 맡겼음을 기억해라”라고 말했다. 나다니엘에게는 “겉모습으로 판단하지 마라. 모든 것이 사라지는 것처럼 보일 때에도 신앙을 굳게 지켜라. 왕국의 대사로서 네 임무에 충실하라”라고 말했다. 빌립에게는 “지금 임박한 사건들에 동요하지 마라. 길이 보이지 않을 때에도 흔들리지 마라. 네 헌신의 서약에 충실하라”라고 말했다. 마태에게는 “너를 왕국으로 받아들인 자비를 잊지 마라. 아무도 너의 영원한 보상을 빼앗지 못하게 해라. 네가 필사 본성의 성향을 이겨낸 것처럼 기꺼이 굳건하게 서라”라고 말했다. 도마에게는 “아무리 어려워도 지금은 눈으로 보지 않고 신앙으로 걸어야 한다. 내가 시작한 일을 완성할 수 있다는 것을 의심하지 마라. 결국 나는 저 너머의 왕국에서 나의 모든 충실한 대사들을 볼 것이다”라고 말했다. 알패오 쌍둥이에게는 “너희가 이해할 수 없는 것들이 너희를 짓누르지 않도록 해라. 너희 심정의 애정에 충실하고, 위대한 사람이나 백성들의 변하는 태도에 의지하지 말며, 너희 형제들 곁에 있어라”라고 말했다. 시몬 젤로테스에게는 “시몬, 네가 실망에 짓눌릴 수 있지만 너의 영은 너에게 닥치는 모든 것을 넘어 일어설 것이다. 네가 나에게서 배우지 못한 것을 내 영이 너에게 가르칠 것이다. 영의 진정한 실체를 찾고, 비현실적이고 물질적인 그림자에 이끌리지 마라”라고 말했다. 유다 이스가리옷에게는 “유다, 나는 너를 사랑했고 네가 너의 형제들을 사랑하기를 기도했다. 선행에 지치지 말고, 아첨의 미끄러운 길과 조롱의 독화살을 조심하라”라고 말했다.</w:t>
      </w:r>
    </w:p>
    <w:p w14:paraId="787521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174:0.3 </w:t>
      </w:r>
      <w:r>
        <w:rPr>
          <w:rFonts w:ascii="함초롬바탕" w:eastAsia="함초롬바탕" w:hAnsi="함초롬바탕" w:cs="함초롬바탕"/>
          <w:color w:val="262626"/>
        </w:rPr>
        <w:t>이 인사들을 마친 후, 예수는 안드레, 베드로, 야고보, 요한과 함께 예루살렘으로 떠났고, 나머지 사도들은 그날 밤 머물 겟세마네 야영지를 마련하러 갔다. 그 야영지는 이후 주님이 육신으로 지낸 남은 생애 동안 그들의 본부가 되었다. 올리브산 경사면을 약 절반쯤 내려갔을 때, 예수는 멈추어 네 사도들과 한 시간 이상 이야기를 나누었다.</w:t>
      </w:r>
    </w:p>
    <w:p w14:paraId="4080C350" w14:textId="77777777" w:rsidR="00220D64" w:rsidRDefault="00220D64">
      <w:pPr>
        <w:spacing w:beforeLines="50" w:before="120"/>
        <w:jc w:val="both"/>
      </w:pPr>
    </w:p>
    <w:p w14:paraId="26D1AFB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신성한 용서</w:t>
      </w:r>
    </w:p>
    <w:p w14:paraId="554E457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174:1.1 </w:t>
      </w:r>
      <w:r>
        <w:rPr>
          <w:rFonts w:ascii="함초롬바탕" w:eastAsia="함초롬바탕" w:hAnsi="함초롬바탕" w:cs="함초롬바탕"/>
          <w:color w:val="262626"/>
        </w:rPr>
        <w:t>며칠 동안 베드로와 야고보는 죄의 용서에 관한 주님의 가르침에 대해 서로 다른 의견을 논의하고 있었다. 그들은 이 문제를 예수에게 가져가기로 합의했으며, 베드로는 이 자리를 주님의 조언을 얻기에 적절한 기회로 삼았다. 그래서 시몬 베드로는 찬양과 예배의 차이에 대한 대화에 끼어들어 이렇게 물었다. “주님, 야고보와 저는 죄의 용서에 관한 주님의 가르침에 대해 의견이 일치하지 않습니다. 야고보는 주님이 우리가 구하기도 전에 아버지께서 우리를 용서하신다고 가르친다고 주장하고, 저는 회개와 고백이 용서에 앞서야 한다고 주장합니다. 우리 중 누가 옳습니까? 주님은 어떻게 생각합니까?”</w:t>
      </w:r>
    </w:p>
    <w:p w14:paraId="36CC8F9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174:1.2 </w:t>
      </w:r>
      <w:r>
        <w:rPr>
          <w:rFonts w:ascii="함초롬바탕" w:eastAsia="함초롬바탕" w:hAnsi="함초롬바탕" w:cs="함초롬바탕"/>
          <w:color w:val="262626"/>
        </w:rPr>
        <w:t>잠시 침묵이 흐른 후 예수는 네 사람 모두를 의미심장하게 바라보며 대답했다. “형제들아, 너희는 창조체와 창조자, 사람과 하나님 사이의 친밀하고 사랑스러운 관계의 본질을 이해하지 못하기 때문에 잘못된 생각을 하고 있다. 지혜로운 부모가 미성숙하고 때때로 잘못을 저지르는 자녀에 대해 가지는 이해하는 공감을 너희는 파악하지 못하고 있다. 사실, 지적이고 애정 어린 부모가 평범하고 정상적인 자녀를 용서해야 할 일이 있을지조차 의문이다. 사랑의 태도와 결합된, 이해하는 관계는 나중에 아이의 회개와 부모의 용서라는 재조정이 필요한 모든 소원함을 효과적으로 예방한다.</w:t>
      </w:r>
    </w:p>
    <w:p w14:paraId="60AE9DF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174:1.3 </w:t>
      </w:r>
      <w:r>
        <w:rPr>
          <w:rFonts w:ascii="함초롬바탕" w:eastAsia="함초롬바탕" w:hAnsi="함초롬바탕" w:cs="함초롬바탕"/>
          <w:color w:val="262626"/>
        </w:rPr>
        <w:t>“모든 아버지의 일부는 자녀 안에 살아 있다. 아버지는 자녀와의 관계에서 모든 문제에 대해 이해의 우선권과 우위를 가진다. 부모는 자녀의 미성숙함을 더 발전된 부모로서의 성숙함, 즉 나이 든 동반자의 더 무르익은 체험이라는 빛 속에서 볼 수 있다. 지상의 자녀와 하늘 아버지 사이에서, 신성한 부모는 공감과 사랑하는 이해 능력에서 무한성과 신성을 지닌다. 신성한 용서는 필연적이며, 하나님의 무한한 이해와 자녀의 잘못된 판단과 선택에 대한 완전한 지식 안에 본유적이며 빼앗길 수 없는 것이다. 신성한 정의는 영원히 공정하여, 항상 이해의 자비를 포함한다.</w:t>
      </w:r>
    </w:p>
    <w:p w14:paraId="25EF6A2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174:1.4 </w:t>
      </w:r>
      <w:r>
        <w:rPr>
          <w:rFonts w:ascii="함초롬바탕" w:eastAsia="함초롬바탕" w:hAnsi="함초롬바탕" w:cs="함초롬바탕"/>
          <w:color w:val="262626"/>
        </w:rPr>
        <w:t>“지혜로운 사람이 동료의 내적 충동을 이해할 때, 그는 그들을 사랑하게 된다. 그리고 네가 네 형제를 사랑할 때, 너는 이미 그를 용서한 것이다. 사람의 본성을 이해하고 그의 명백한 잘못을 용서하는 이 능력은 하나님다운 것이다. 만약 네가 지혜로운 부모라면, 너는 네 자녀를 이렇게 사랑하고 이해하며, 일시적인 오해로 너희 사이가 멀어졌을 때에도 그들을 용서할 것이다. 자녀는 미성숙하고 자녀-아버지 관계의 깊이에 대한 더 충만한 이해가 부족하기 때문에, 아버지의 완전한 승인에서 벗어났다는 죄책감 있는 분리감을 자주 느낄 수 있다. 그러나 진정한 아버지는 그러한 분리감을 전혀 의식하지 않는다. 죄는 창조체의 의식 속에서의 체험이지, 하나님의 의식의 일부가 아니다.</w:t>
      </w:r>
    </w:p>
    <w:p w14:paraId="6CC7DD9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174:1.5 </w:t>
      </w:r>
      <w:r>
        <w:rPr>
          <w:rFonts w:ascii="함초롬바탕" w:eastAsia="함초롬바탕" w:hAnsi="함초롬바탕" w:cs="함초롬바탕"/>
          <w:color w:val="262626"/>
        </w:rPr>
        <w:t>“네 동료를 용서할 수 없거나 용서하지 않으려는 것은 네 미성숙함의 척도이며, 어른다운 공감과 이해와 사랑에 이르지 못한 것이다. 너희는 너희 자녀와 동료 존재의 내적 본성과 진정한 갈망에 대한 무지함에 정비례하여 앙심을 품고 복수심을 키운다. 사랑은 신성하고 내면적인 생명의 충동이 밖으로 작용한 것이다. 그것은 이해에 기반하며, 이타적인 봉사로 양육되고, 지혜로 완성된다.”</w:t>
      </w:r>
    </w:p>
    <w:p w14:paraId="4A8DB783" w14:textId="77777777" w:rsidR="00220D64" w:rsidRDefault="00220D64">
      <w:pPr>
        <w:spacing w:beforeLines="50" w:before="120"/>
        <w:jc w:val="both"/>
      </w:pPr>
    </w:p>
    <w:p w14:paraId="39C5F09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유대 지도자들의 질문</w:t>
      </w:r>
    </w:p>
    <w:p w14:paraId="79AB75B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174:2.1 </w:t>
      </w:r>
      <w:r>
        <w:rPr>
          <w:rFonts w:ascii="함초롬바탕" w:eastAsia="함초롬바탕" w:hAnsi="함초롬바탕" w:cs="함초롬바탕"/>
          <w:color w:val="262626"/>
        </w:rPr>
        <w:t>월요일 저녁에 산헤드린과 서기관, 바리새인, 사두개인들 중에서 선출된 약 쉰 명의 추가 지도자들 간에 회의가 열렸다. 이 회의의 공감대는 예수가 평민들의 애정을 사로잡고 있기 때문에 공개적으로 그를 체포하는 것이 위험하다는 것이었다. 또한 다수의 의견은 그가 체포되어 재판에 회부되기 전에 대중의 눈에서 그를 실추시키려는 단호한 노력이 반드시 이루어져야 한다는 것이었다. 따라서 여러 무리의 학식 있는 사람들이 다음 날 아침 사원에서 어려운 질문으로 그를 함정에 빠뜨리고 대중 앞에서 그를 당황하게 만들도록 지정되었다. 결국 바리새인, 사두개인, 그리고 심지어 헤롯당원들까지도 유월절 대중들 앞에서 예수를 실추시키려는 노력에 하나로 뭉쳤다.</w:t>
      </w:r>
    </w:p>
    <w:p w14:paraId="41CFFBC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174:2.2 </w:t>
      </w:r>
      <w:r>
        <w:rPr>
          <w:rFonts w:ascii="함초롬바탕" w:eastAsia="함초롬바탕" w:hAnsi="함초롬바탕" w:cs="함초롬바탕"/>
          <w:color w:val="262626"/>
        </w:rPr>
        <w:t>화요일 아침, 예수가 사원 뜰에 도착해 가르치기 시작했을 때, 그는 몇 마디만 했을 뿐인데 이 목적을 위해 미리 연습한 학원의 더 젊은 학생들 무리가 앞으로 나와 그들의 대변인을 통해 예수에게 말했다. “주님, 우리는 당신이 의로운 교사이며, 진리의 길을 선포하고 오직 하나님만을 섬긴다는 것을 알고 있습니다. 당신은 어떤 사람도 두려워하지 않으며, 사람을 차별하지 않는다는 것을 알고 있습니다. 우리는 단지 학생들이며, 우리를 괴롭히는 문제에 대해 진리를 알고 싶습니다. 우리의 어려움은 이것입니다. 우리가 카이사르에게 세금을 바치는 것이 율법에 맞습니까? 세금을 바쳐야 합니까, 바치지 말아야 합니까?” 예수는 그들의 위선과 교활함을 알아차리고 그들에게 말했다. “왜 나를 시험하려 하느냐? 세금 돈을 보여 주면 대답해 주겠다.” 그들이 그에게 데나리온을 건네자, 그는 그것을 보고 말했다. “이 동전에는 누구의 형상과 명문이 새겨져 있느냐?” 그들이 “카이사르의 것입니다”라고 대답하자, 예수는 말했다. “카이사르의 것은 카이사르에게 바치고, 하나님의 것은 하나님께 바쳐라.”</w:t>
      </w:r>
    </w:p>
    <w:p w14:paraId="62FA8C0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174:2.3 </w:t>
      </w:r>
      <w:r>
        <w:rPr>
          <w:rFonts w:ascii="함초롬바탕" w:eastAsia="함초롬바탕" w:hAnsi="함초롬바탕" w:cs="함초롬바탕"/>
          <w:color w:val="262626"/>
        </w:rPr>
        <w:t>예수가 이렇게 젊은 서기관들과 그들의 헤롯당원 공모자들에게 대답했을 때, 그들은 그의 앞에서 물러갔다. 사람들은 심지어 사두개인들까지도 그들의 당혹감을 즐겼다. 그를 함정에 빠뜨리려고 했던 젊은이들조차도 주님의 뜻밖의 지혜로운 대답에 크게 놀랐다.</w:t>
      </w:r>
    </w:p>
    <w:p w14:paraId="40DA019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174:2.4 </w:t>
      </w:r>
      <w:r>
        <w:rPr>
          <w:rFonts w:ascii="함초롬바탕" w:eastAsia="함초롬바탕" w:hAnsi="함초롬바탕" w:cs="함초롬바탕"/>
          <w:color w:val="262626"/>
        </w:rPr>
        <w:t>전날, 통치자들은 종교 권위 문제에 대해 대중 앞에서 그를 함정에 빠뜨리려 했으나 실패했고, 이번에는 시민 권위에 대한 해로운 논쟁에 그를 휘말리게 하려 했다. 이때 빌라도와 헤롯이 모두 예루살렘에 있었고, 예수의 적들은 그가 카이사르에게 세금 바치는 것을 반대하는 조언을 한다면 즉시 로마 당국에 가서 그를 반역죄로 고발할 수 있다고 추측했다. 반면에 그가 세금을 바치는 것을 조언한다면, 그러한 발언이 그의 유대인 청중들의 민족적 자부심을 크게 상하게 하여 그들의 선의와 애정을 잃을 것이라고 계산했다.</w:t>
      </w:r>
    </w:p>
    <w:p w14:paraId="067BE80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174:2.5 </w:t>
      </w:r>
      <w:r>
        <w:rPr>
          <w:rFonts w:ascii="함초롬바탕" w:eastAsia="함초롬바탕" w:hAnsi="함초롬바탕" w:cs="함초롬바탕"/>
          <w:color w:val="262626"/>
        </w:rPr>
        <w:t>이 모든 시도에서 예수의 적들은 패배했다. 이방 나라들 사이에 흩어져 사는 유대인들을 지도하려고 만든, “주화의 발행권이 세금 부과의 권리를 수반한다”는 산헤드린의 잘 알려진 규정이 있었기 때문이다. 이렇게 해서 예수는 그들의 함정을 피했다. 그들의 질문에 “아니오”라고 대답하는 것은 반란을 선동하는 것과 같았고, “예”라고 대답하는 것은 그 당시 뿌리 깊은 민족주의 정서를 충격에 빠뜨릴 것이었다. 주님은 그 질문을 회피하지 않았고, 단지 이중적인 답변을 하는 지혜를 사용했다. 예수는 결코 회피하지 않았지만, 그를 괴롭히고 파괴하려는 자들을 다루는 데 항상 지혜로웠다.</w:t>
      </w:r>
    </w:p>
    <w:p w14:paraId="5A813D24" w14:textId="77777777" w:rsidR="00220D64" w:rsidRDefault="00220D64">
      <w:pPr>
        <w:spacing w:beforeLines="50" w:before="120"/>
        <w:jc w:val="both"/>
      </w:pPr>
    </w:p>
    <w:p w14:paraId="2B137DC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사두개인들과 부활</w:t>
      </w:r>
    </w:p>
    <w:p w14:paraId="25CDCE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174:3.1 </w:t>
      </w:r>
      <w:r>
        <w:rPr>
          <w:rFonts w:ascii="함초롬바탕" w:eastAsia="함초롬바탕" w:hAnsi="함초롬바탕" w:cs="함초롬바탕"/>
          <w:color w:val="262626"/>
        </w:rPr>
        <w:t>예수가 가르치기 시작하기 전에 또 다른 무리가 앞으로 나와 그에게 질문했다. 이번에는 학식 있고 교활한 사두개인들 무리였다. 그들의 대변인이 그에게 다가가 말했다. “주님, 모세는 만약 결혼한 남자가 자식 없이 죽으면, 그의 형제가 그 아내를 데리고 죽은 형제를 위해 후손을 이어야 한다고 말했습니다. 이제 한 남자가 여섯 형제를 두었는데 자식 없이 죽었습니다. 그의 다음 형제가 그 아내를 데리고 갔지만, 역시 자식 없이 죽었습니다. 마찬가지로 둘째 형제가 그 아내를 데리고 갔지만, 그 역시 자식 없이 죽었습니다. 이렇게 해서 여섯 명의 형제가 모두 그녀와 결혼했고, 모두 자식 없이 세상을 떠났습니다. 그리고 마지막으로 그 여인 자신도 죽었습니다. 이제 우리가 묻고 싶은 것은 이것입니다. 부활 때 그녀는 누구의 아내가 되겠습니까? 일곱 형제가 모두 그녀를 아내로 삼았으니 말입니다.”</w:t>
      </w:r>
    </w:p>
    <w:p w14:paraId="636F6B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174:3.2 </w:t>
      </w:r>
      <w:r>
        <w:rPr>
          <w:rFonts w:ascii="함초롬바탕" w:eastAsia="함초롬바탕" w:hAnsi="함초롬바탕" w:cs="함초롬바탕"/>
          <w:color w:val="262626"/>
        </w:rPr>
        <w:t>예수는, 그리고 사람들도, 이 사두개인들이 이 질문을 진지하게 묻지 않았다는 것을 알았다. 그런 사건이 실제로 일어날 가능성이 낮았기 때문이다. 게다가, 죽은 남자의 형제들이 그를 위해 자식을 낳으려 하는 이 관행은 그 당시 유대인들 사이에서 사실상 사라져 있었다. 그럼에도 불구하고, 예수는 그들의 장난스러운 질문에 답하기로 했다. 그가 말했다. “너희는 이런 질문을 하면서 모두 잘못하고 있다. 너희가 성서도 모르고 하나님의 살아 있는 권능도 모르기 때문이다. 너희는 이 세상의 아들들이 장가들고 시집갈 수 있다는 것을 알지만, 의인들의 부활을 통하여 장차 올 세상들에 이르기에 합당하다고 여겨지는 자들은 장가들지도 시집가지도 않는다는 것을 이해하지 못하는 것 같다. 죽은 자들로부터 부활을 체험한 자들은 하늘의 천사들과 더 비슷하며, 그들은 결코 죽지 않는다. 이 부활한 자들은 영원히 하나님의 아들들이다. 그들은 빛의 자녀들로서 영원한 생명의 진보 속으로 부활하게 된다. 그리고 너희 아버지 모세도 이것을 이해했다. 불타는 떨기나무에서의 체험과 관련하여 그는 아버지께서 이렇게 말씀하시는 것을 들었기 때문이다. ‘나는 아브라함의 하나님이요, 이삭의 하나님이요, 야곱의 하나님이다.’ 따라서 모세와 함께 나는 나의 아버지가 죽은 자들의 하나님이 아니라 살아 있는 자들의 하나님이라고 선언한다. 그분 안에서 너희는 모두 살아 있으며, 번성하며, 너희의 필사 실존을 지니고 있다.”</w:t>
      </w:r>
    </w:p>
    <w:p w14:paraId="447A56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174:3.3 </w:t>
      </w:r>
      <w:r>
        <w:rPr>
          <w:rFonts w:ascii="함초롬바탕" w:eastAsia="함초롬바탕" w:hAnsi="함초롬바탕" w:cs="함초롬바탕"/>
          <w:color w:val="262626"/>
        </w:rPr>
        <w:t>예수가 이 질문들에 대한 답변을 마쳤을 때, 사두개인들은 물러났다. 몇몇 바리새인들은 “맞습니다, 맞습니다, 주님, 주님께서 이 불신 사두개인들에게 잘 답변하셨습니다”라고 외치며 자신을 잊고 말았다. 사두개인들은 더 이상 그에게 질문할 엄두를 내지 못했고, 평범한 사람들은 그의 가르침의 지혜에 놀랐다.</w:t>
      </w:r>
    </w:p>
    <w:p w14:paraId="24515A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174:3.4 </w:t>
      </w:r>
      <w:r>
        <w:rPr>
          <w:rFonts w:ascii="함초롬바탕" w:eastAsia="함초롬바탕" w:hAnsi="함초롬바탕" w:cs="함초롬바탕"/>
          <w:color w:val="262626"/>
        </w:rPr>
        <w:t>예수는 사두개인들과의 만남에서 모세에게만 호소했다. 이 종교-정치적 교파는 이른바 모세의 다섯 권의 책만을 인정했기 때문이다. 그들은 선지자들의 가르침을 교리적 신조의 근거로 인정하지 않았다. 주님은 그의 대답에서 부활의 기법으로 필사 창조체들이 생존한다는 사실을 분명히 확언했지만, 결코 문자 그대로의 인간 신체의 부활에 대한 바리새인들의 믿음을 승인하는 방식으로 말하지 않았다. 예수가 강조하고 싶었던 점은 아버지께서 “나는 아브라함의 하나님, 이삭의 하나님, 야곱의 하나님이다”라고 말씀하셨다는 것이지, 내가 그들의 하나님이었다고 말하지 않으셨다는 사실이다.</w:t>
      </w:r>
    </w:p>
    <w:p w14:paraId="60020E3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174:3.5 </w:t>
      </w:r>
      <w:r>
        <w:rPr>
          <w:rFonts w:ascii="함초롬바탕" w:eastAsia="함초롬바탕" w:hAnsi="함초롬바탕" w:cs="함초롬바탕"/>
          <w:color w:val="262626"/>
        </w:rPr>
        <w:t>사두개인들은 예수를 조롱의 시들게 하는 영향 아래 두려고 생각했다. 공개적인 박해는 무리의 마음에 그를 향한 공감을 틀림없이 더 불러일으키리라는 것을 그들이 아주 잘 알고 있었기 때문이다.</w:t>
      </w:r>
    </w:p>
    <w:p w14:paraId="49E94B4C" w14:textId="77777777" w:rsidR="00220D64" w:rsidRDefault="00220D64">
      <w:pPr>
        <w:spacing w:beforeLines="50" w:before="120"/>
        <w:jc w:val="both"/>
      </w:pPr>
    </w:p>
    <w:p w14:paraId="15FA763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가장 큰 계명</w:t>
      </w:r>
    </w:p>
    <w:p w14:paraId="449684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174:4.1 </w:t>
      </w:r>
      <w:r>
        <w:rPr>
          <w:rFonts w:ascii="함초롬바탕" w:eastAsia="함초롬바탕" w:hAnsi="함초롬바탕" w:cs="함초롬바탕"/>
          <w:color w:val="262626"/>
        </w:rPr>
        <w:t>또 다른 사두개인 무리가 예수에게 천사들에 관한 얽어매는 질문들을 하도록 지시받았으나, 그들은 부활에 관한 질문으로 동료들이 당한 운명을 보고 매우 현명하게도 침묵을 지키기로 결심했다. 그들은 질문을 하지 않고 물러났다. 바리새인, 서기관, 사두개인, 그리고 헤롯당원들이 연합하여 사전에 모의한 계획은 이러한 얽어매는 질문들로 하루 종일을 채워, 대중 앞에서 예수를 실추시키는 동시에 그가 그의 교란적인 가르침을 선포할 시간을 효과적으로 빼앗으려는 것이었다.</w:t>
      </w:r>
    </w:p>
    <w:p w14:paraId="5D59D53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174:4.2 </w:t>
      </w:r>
      <w:r>
        <w:rPr>
          <w:rFonts w:ascii="함초롬바탕" w:eastAsia="함초롬바탕" w:hAnsi="함초롬바탕" w:cs="함초롬바탕"/>
          <w:color w:val="262626"/>
        </w:rPr>
        <w:t>그런 다음, 바리새인들의 한 무리가 나와 예수를 괴롭히는 질문을 했다. 그들의 대변인이 예수에게 신호를 보내며 말했다. “주님, 나는 율법사입니다. 나는 당신의 의견으로는 어느 계명이 가장 큰지 묻고 싶습니다.” 예수는 대답했다. “한 가지 계명만 있으며, 그것이 가장 큰 계명이다. 그 계명은 다음과 같다. ‘이스라엘아 들으라, 우리 하나님이신 주는 오직 하나인 주이시니, 네 심정을 다하고, 네 혼을 다하고, 네 마음을 다하고, 네 힘을 다하여 주 너의 하나님을 사랑하라.’ 이것이 첫째이자 큰 계명이다. 둘째 계명은 이 첫째 계명과 비슷하다. 사실, 이 둘째 계명은 첫째 계명에서 직접 나온 것이다. 그것은 ‘네 이웃을 네 자신처럼 사랑하라’이다. 이 두 계명보다 더 큰 계명은 없다. 이 두 계명에 모든 율법과 선지자들이 걸려 있다.”</w:t>
      </w:r>
    </w:p>
    <w:p w14:paraId="5A56810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174:4.3 </w:t>
      </w:r>
      <w:r>
        <w:rPr>
          <w:rFonts w:ascii="함초롬바탕" w:eastAsia="함초롬바탕" w:hAnsi="함초롬바탕" w:cs="함초롬바탕"/>
          <w:color w:val="262626"/>
        </w:rPr>
        <w:t>율법사는 예수가 유대교의 가장 높은 개념에 따라 대답했을 뿐만 아니라, 모여 있던 무리들 앞에서 현명하게 대답했다는 것을 깨닫고, 주님의 답변을 공개적으로 칭찬하는 편이 현명한 처사라고 생각했다. 그래서 그는 말했다. “진실로, 주님, 당신이 잘 말씀하셨습니다. 하나님은 하나이며 그 외에 다른 이가 없고, 심정과 이해와 힘을 다해 하나님을 사랑하고, 또 이웃을 자신처럼 사랑하는 것이 첫째이며 큰 계명입니다. 우리는 이 큰 계명이 모든 번제와 제물보다 훨씬 더 중요한 것임을 동의합니다.” 율법사가 이렇게 신중하게 대답했을 때, 예수는 그를 바라보며 말했다. “내 친구여, 내가 보기에 너는 하나님의 왕국에서 멀지 않은 것 같다.”</w:t>
      </w:r>
    </w:p>
    <w:p w14:paraId="43A059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174:4.4 </w:t>
      </w:r>
      <w:r>
        <w:rPr>
          <w:rFonts w:ascii="함초롬바탕" w:eastAsia="함초롬바탕" w:hAnsi="함초롬바탕" w:cs="함초롬바탕"/>
          <w:color w:val="262626"/>
        </w:rPr>
        <w:t>예수가 이 율법사를 “왕국에서 멀지 않다”고 말했을 때는 진실을 말한 것이었다. 바로 그날 밤 그는 겟세마네 근처에 있는 주님의 야영지로 가서 왕국의 복음에 대한 신앙을 고백했으며, 아브너의 제자 중 한 명인 요시야에게 세례를 받았기 때문이다.</w:t>
      </w:r>
    </w:p>
    <w:p w14:paraId="79A7EE3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174:4.5 </w:t>
      </w:r>
      <w:r>
        <w:rPr>
          <w:rFonts w:ascii="함초롬바탕" w:eastAsia="함초롬바탕" w:hAnsi="함초롬바탕" w:cs="함초롬바탕"/>
          <w:color w:val="262626"/>
        </w:rPr>
        <w:t>서기관과 바리새인의 다른 두세 무리가 그 자리에 있었고 질문할 작정이었지만, 그들은 예수의 율법사에 대한 대답에 의해 무장 해제되었거나, 그를 함정에 빠뜨리려 했던 모든 사람들의 당혹감 때문에 주저했다. 이 후로는 그 누구도 공개적으로 그에게 질문하려 하지 않았다.</w:t>
      </w:r>
    </w:p>
    <w:p w14:paraId="3A6B52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174:4.6 </w:t>
      </w:r>
      <w:r>
        <w:rPr>
          <w:rFonts w:ascii="함초롬바탕" w:eastAsia="함초롬바탕" w:hAnsi="함초롬바탕" w:cs="함초롬바탕"/>
          <w:color w:val="262626"/>
        </w:rPr>
        <w:t>더 이상의 질문이 나오지 않고 정오가 가까워지자, 예수는 더 이상 가르침을 이어가지 않고 단지 바리새인들과 그들의 동료들에게 질문을 던졌다. 예수가 말했다. “너희가 더 이상 질문하지 않으니, 나도 너희에게 하나를 묻고 싶다. 너희는 해방자를 어떻게 생각하느냐? 그가 누구의 아들이냐?” 잠시 후 서기관들 중 한 명이 대답했다. “메시아는 다윗의 아들이다.” 예수는 자신의 제자들 사이에서도 그가 다윗의 아들이냐는 문제에 대한 논쟁이 많았다는 것을 알고 있었기에, 또 다른 질문을 던졌다. “해방자가 정말로 다윗의 아들이라면, 너희가 다윗의 것으로 인정하는 시편에서 다윗 자신이 영 안에서 말하여 ‘주께서 내 주에게 이르시되, 내 오른편에 앉아 네 원수들을 네 발판으로 삼을 때까지 기다리라’라고 한 것을 보면, 다윗이 그를 주라 부르는데, 어찌 그가 그의 아들이 될 수 있느냐?” 비록 통치자들과 서기관들과 수석 사제들이 이 질문에 아무 대답도 하지 않았지만, 그들은 더 이상 그를 함정에 빠뜨리려는 질문을 하지 않았다. 그들은 예수가 제기한 이 질문에 결코 답하지 않았지만, 주님의 죽음 이후에 이 시편을 메시아가 아닌 아브라함을 가리키는 것으로 해석을 바꾸는 방식으로 이 어려움을 피하려 했다. 다른 사람들은 다윗이 이른바 메시아 시편의 저자라는 것을 부인함으로써 이 딜레마를 피하려 했다.</w:t>
      </w:r>
    </w:p>
    <w:p w14:paraId="424ECF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174:4.7 </w:t>
      </w:r>
      <w:r>
        <w:rPr>
          <w:rFonts w:ascii="함초롬바탕" w:eastAsia="함초롬바탕" w:hAnsi="함초롬바탕" w:cs="함초롬바탕"/>
          <w:color w:val="262626"/>
        </w:rPr>
        <w:t>얼마 전, 바리새인들은 사두개인들이 주님에게 침묵당하는 방식을 즐겼다. 이제 사두개인들은 바리새인들의 실패를 보고 즐거워했다. 그러나 그러한 경쟁은 일시적이었다. 그들은 예수의 가르침과 행동을 막기 위한 공동의 노력 속에서 오랜 세월 동안 존중했던 차이점을 곧 잊어버렸다. 하지만 이 모든 체험 동안 평범한 사람들은 기쁘게 그의 말을 들었다.</w:t>
      </w:r>
    </w:p>
    <w:p w14:paraId="64764F45" w14:textId="77777777" w:rsidR="00220D64" w:rsidRDefault="00220D64">
      <w:pPr>
        <w:spacing w:beforeLines="50" w:before="120"/>
        <w:jc w:val="both"/>
      </w:pPr>
    </w:p>
    <w:p w14:paraId="29CBE92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질문하는 그리스인들</w:t>
      </w:r>
    </w:p>
    <w:p w14:paraId="0EBC43E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174:5.1 </w:t>
      </w:r>
      <w:r>
        <w:rPr>
          <w:rFonts w:ascii="함초롬바탕" w:eastAsia="함초롬바탕" w:hAnsi="함초롬바탕" w:cs="함초롬바탕"/>
          <w:color w:val="262626"/>
        </w:rPr>
        <w:t>정오 무렵, 빌립이 그날 겟세마네 근처에 새로 마련된 야영지를 위한 물품을 구입하고 있을 때, 낯선 사람들의 대표단, 곧 알렉산드리아, 아테네, 로마에서 온 믿는 그리스인 무리가 그에게 말을 걸어왔다. 이들의 대변인이 그 사도에게 말했다. “선생님, 당신을 아는 이들이 당신을 우리에게 알려 주었습니다. 그래서 우리는 당신의 주님 예수를 보기를 청하러 왔습니다.” 빌립은 시장에서 이 저명하고 탐구심 있는 그리스인 이방인들을 이렇게 만나게 되어 놀랐다. 게다가 예수가 열두 사도 모두에게 유월절 주간 동안 공적인 가르침을 하지 말라고 그토록 명확히 지시했기 때문에 빌립은 이 문제를 올바르게 처리하는 방법에 대해 약간 당황했다. 그는 이 사람들이 외국인 이방인이었기 때문에도 당황했다. 만약 그들이 유대인이거나 가까이 있는 친숙한 이방인이었다면, 그는 그렇게 눈에 띄게 주저하지 않았을 것이다. 그가 한 일은 이것이었다. 그는 이 그리스인들에게 바로 그 자리에 머물러 달라고 했다. 그가 서둘러 떠나자, 그들은 그가 예수를 찾으러 갔다고 생각했으나, 실제로 그는 요셉의 집으로 서둘러 갔다. 거기서 그는 안드레와 다른 사도들이 점심을 먹고 있다는 것을 알았고, 안드레를 불러 나와 방문 목적을 설명했다. 그런 다음 안드레와 함께 기다리던 그리스인들에게 돌아갔다.</w:t>
      </w:r>
    </w:p>
    <w:p w14:paraId="6785BA6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174:5.2 </w:t>
      </w:r>
      <w:r>
        <w:rPr>
          <w:rFonts w:ascii="함초롬바탕" w:eastAsia="함초롬바탕" w:hAnsi="함초롬바탕" w:cs="함초롬바탕"/>
          <w:color w:val="262626"/>
        </w:rPr>
        <w:t>빌립은 물품 구매를 거의 끝냈기 때문에, 그와 안드레는 그리스인들과 함께 요셉의 집으로 돌아갔다. 예수는 그들을 맞이했고, 그들은 예수가 자기 사도들과 이 오찬에 모인 여러 주요 제자들에게 말하는 동안 가까이 앉아 있었다. 예수가 말했다.</w:t>
      </w:r>
    </w:p>
    <w:p w14:paraId="104BDD5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174:5.3 </w:t>
      </w:r>
      <w:r>
        <w:rPr>
          <w:rFonts w:ascii="함초롬바탕" w:eastAsia="함초롬바탕" w:hAnsi="함초롬바탕" w:cs="함초롬바탕"/>
          <w:color w:val="262626"/>
        </w:rPr>
        <w:t>“내 아버지는 그의 사랑의 친절을 사람의 자녀들에게 드러내려고 나를 이 세상에 보냈다. 하지만 내가 처음 온 이들은 나를 받아들이지 않았다. 참으로 너희 가운데 많은 이가 스스로 내 복음을 믿었지만, 아브라함의 자녀들과 그들의 지도자들은 나를 거부하려 하고 있으며, 그렇게 함으로써 나를 보내신 분도 거부하려 한다. 나는 이 백성에게 구원의 복음을 자유롭게 전했고, 그들에게 아들됨의 기쁨과 자유, 그리고 영에서의 더 풍성한 삶을 이야기했다. 내 아버지는 두려움에 빠진 이 사람의 아들들 사이에서 놀라운 일들을 많이 행했다. 그러나 선지자 이사야가 이 백성에 대해 쓴 말이 참으로 맞다. ‘주여, 누가 우리의 가르침을 믿었습니까? 주께서 누구에게 나타나셨습니까?’ 참으로 내 백성의 지도자들은 고의로 눈을 가려 보지 못하고, 그들의 심정을 굳게 하여 믿지 않으려 하고 구원받지 않으려 하고 있다. 이 모든 세월 동안 나는 그들의 불신을 고쳐 그들이 아버지의 영원한 구원을 받게 하려고 애써 왔다. 나는 모든 사람이 나를 저버리지는 않았음을 안다. 너희 중 몇몇은 실제로 내 메시지를 믿었다. 지금 이 방에는 한때 산헤드린의 일원이거나 국가의 고위 회의에서 일했던 사람들이 꼭 스무 명 있다. 그러나 너희 중 일부는 여전히 회당에서 쫓겨날까 두려워 진리를 공개적으로 고백하기를 주저하고 있다. 어떤 이들은 사람의 영광을 하나님의 영광보다 더 사랑하려는 유혹에 빠져 있다. 그러나 나는 오랫동안 나와 가까이 있었고 내 곁에서 살아온 사람들 중 일부의 안전과 충성심마저 걱정되기 때문에 인내심을 보이지 않을 수 없다.</w:t>
      </w:r>
    </w:p>
    <w:p w14:paraId="49769A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174:5.4 </w:t>
      </w:r>
      <w:r>
        <w:rPr>
          <w:rFonts w:ascii="함초롬바탕" w:eastAsia="함초롬바탕" w:hAnsi="함초롬바탕" w:cs="함초롬바탕"/>
          <w:color w:val="262626"/>
        </w:rPr>
        <w:t>“이 연회장에는 유대인과 이방인이 거의 같은 수로 모여 있는 것을 본다. 나는 아버지에게 가기 전에 왕국의 일을 가르칠 수 있는 처음이자 마지막 무리로서 너희에게 말하고자 한다.”</w:t>
      </w:r>
    </w:p>
    <w:p w14:paraId="66229E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174:5.5 </w:t>
      </w:r>
      <w:r>
        <w:rPr>
          <w:rFonts w:ascii="함초롬바탕" w:eastAsia="함초롬바탕" w:hAnsi="함초롬바탕" w:cs="함초롬바탕"/>
          <w:color w:val="262626"/>
        </w:rPr>
        <w:t>이 그리스인들은 사원에서 하는 예수의 가르침에 충실히 참석해 왔다. 월요일 저녁에 그들은 니고데모의 집에서 날이 밝을 때까지 회의를 가졌고, 그들 중 서른 명이 왕국에 들어가기로 결심했다.</w:t>
      </w:r>
    </w:p>
    <w:p w14:paraId="591D54B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174:5.6 </w:t>
      </w:r>
      <w:r>
        <w:rPr>
          <w:rFonts w:ascii="함초롬바탕" w:eastAsia="함초롬바탕" w:hAnsi="함초롬바탕" w:cs="함초롬바탕"/>
          <w:color w:val="262626"/>
        </w:rPr>
        <w:t>이때 예수는 그들 앞에 서서 한 섭리 시대의 끝과 다른 섭리 시대의 시작을 알아보았다. 주님은 그리스인들에게 말했다.</w:t>
      </w:r>
    </w:p>
    <w:p w14:paraId="5547C0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174:5.7 </w:t>
      </w:r>
      <w:r>
        <w:rPr>
          <w:rFonts w:ascii="함초롬바탕" w:eastAsia="함초롬바탕" w:hAnsi="함초롬바탕" w:cs="함초롬바탕"/>
          <w:color w:val="262626"/>
        </w:rPr>
        <w:t>“이 복음을 믿는 사람은 단순히 나를 믿는 것이 아니라 나를 보내신 분을 믿는 것이다. 너희가 나를 볼 때, 너희는 사람의 아들뿐 아니라 나를 보내신 분도 보는 것이다. 나는 세상의 빛이며, 내 가르침을 믿는 자는 더 이상 어둠 속에 머물지 않을 것이다. 이방인들이여, 내 말을 듣는다면 너희는 생명의 말씀을 받을 것이며, 곧바로 하나님과의 아들됨의 진리 안에서 기쁨의 자유를 누리게 될 것이다. 만약 내 동족 유대인들이 나를 거부하고 내 가르침을 거부하기로 한다면, 나는 그들을 심판하지 않을 것이다. 나는 세상을 심판하러 온 것이 아니라 구원을 주러 왔다. 그럼에도 불구하고 나를 거부하고 내 가르침을 받지 않는 자들은, 때가 되면 내 아버지와, 자비의 선물과 구원의 진리들을 배척하는 자들을 심판하도록 그가 임명한 이들에게 심판을 받을 것이다. 너희 모두 기억하라, 내가 스스로 말하는 것이 아니라, 아버지께서 사람의 자녀들에게 드러내라고 나에게 명령하신 것을 너희에게 충실히 선언했다는 것을. 그리고 아버지가 세상에 전하라고 하신 이 말씀들은 신성한 진리, 영원한 자비, 그리고 영원한 생명의 말씀이다.</w:t>
      </w:r>
    </w:p>
    <w:p w14:paraId="3C9FAF2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174:5.8 </w:t>
      </w:r>
      <w:r>
        <w:rPr>
          <w:rFonts w:ascii="함초롬바탕" w:eastAsia="함초롬바탕" w:hAnsi="함초롬바탕" w:cs="함초롬바탕"/>
          <w:color w:val="262626"/>
        </w:rPr>
        <w:t>“하지만 나는 유대인과 이방인 모두에게 선언한다. 이제 사람의 아들이 영광을 받을 때가 다가오고 있다. 너희는 알다시피, 밀알이 땅에 떨어져 죽지 않으면 홀로 남아 있지만, 좋은 땅에 떨어지면 다시 생명을 얻고 많은 열매를 맺는다. 자신의 생명을 이기적으로 사랑하는 자는 그것을 잃을 위험이 있지만, 나와 복음을 위해 자신의 생명을 내놓을 의향이 있는 자는 이 땅과 하늘에서 더 풍성한 삶, 곧 영원한 생명을 얻게 될 것이다. 만약 너희가 내가 아버지께로 간 이후에도 나를 진정으로 따른다면, 너희는 내 제자가 되어 너희 동료 필사자들의 진실한 종이 될 것이다.</w:t>
      </w:r>
    </w:p>
    <w:p w14:paraId="551046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174:5.9 </w:t>
      </w:r>
      <w:r>
        <w:rPr>
          <w:rFonts w:ascii="함초롬바탕" w:eastAsia="함초롬바탕" w:hAnsi="함초롬바탕" w:cs="함초롬바탕"/>
          <w:color w:val="262626"/>
        </w:rPr>
        <w:t>“나는 나의 시간이 다가오고 있다는 것을 알고 있으며, 괴롭다. 내 백성이 왕국을 물리치기로 작정했음을 나는 알지만, 오늘 빛의 길을 찾으러 여기 온 이 진리를 찾는 이방인들을 받아 기쁘다. 그럼에도 불구하고, 내 백성 때문에 내 심정이 아프고, 내 바로 앞에 놓인 것 때문에 혼이 괴롭다. 내가 앞을 내다보며 나에게 닥치려 하는 것을 분별할 때 무슨 말을 해야 할까? 아버지, 이 끔찍한 시간에서 나를 구해 주소서, 하고 말해야 할까? 아니다! 바로 이 목적을 위해 내가 이 세상에 왔고 이 시간에까지 이르렀다. 오히려 나는 다음과 같이 말하겠다. 그리고 너희가 나와 함께 이 기도에 동참하기를 바란다. 아버지, 당신의 이름을 영광되게 하소서. 당신의 뜻이 이루어지이다.”</w:t>
      </w:r>
    </w:p>
    <w:p w14:paraId="6C63536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174:5.10 </w:t>
      </w:r>
      <w:r>
        <w:rPr>
          <w:rFonts w:ascii="함초롬바탕" w:eastAsia="함초롬바탕" w:hAnsi="함초롬바탕" w:cs="함초롬바탕"/>
          <w:color w:val="262626"/>
        </w:rPr>
        <w:t>예수가 이렇게 말했을 때, 세례 전 시절 그에게 내주했던 인격화된 조절자가 그의 앞에 나타났다. 그가 눈에 띄게 잠시 멈추자, 이제 아버지 대표의 강력한 영이 된 그가 나사렛 예수에게 말했다. “나는 당신의 증여들 속에서 내 이름을 여러 번 영광되게 했으며, 다시 한번 영광되게 할 것이다.”</w:t>
      </w:r>
    </w:p>
    <w:p w14:paraId="398438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174:5.11 </w:t>
      </w:r>
      <w:r>
        <w:rPr>
          <w:rFonts w:ascii="함초롬바탕" w:eastAsia="함초롬바탕" w:hAnsi="함초롬바탕" w:cs="함초롬바탕"/>
          <w:color w:val="262626"/>
        </w:rPr>
        <w:t>이곳에 모인 유대인들과 이방인들은 목소리를 듣지 못했지만, 주님이 초인간적인 원천으로부터 메시지를 받는 동안 말하다가 멈춘 것을 느낄 수 있었다. 그들은 모두 각자 옆에 있는 사람에게 “천사가 그에게 말했다”고 말했다.</w:t>
      </w:r>
    </w:p>
    <w:p w14:paraId="2068ACE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174:5.12 </w:t>
      </w:r>
      <w:r>
        <w:rPr>
          <w:rFonts w:ascii="함초롬바탕" w:eastAsia="함초롬바탕" w:hAnsi="함초롬바탕" w:cs="함초롬바탕"/>
          <w:color w:val="262626"/>
        </w:rPr>
        <w:t>그러자 예수는 계속해서 말했다. “이 모든 일은 나를 위해 일어난 것이 아니라 너희를 위해 일어난 것이다. 나는 아버지가 나를 받아들이시고, 너희를 위해 나의 사명을 받아들이실 것을 확신하지만, 너희가 격려를 받고 바로 앞에 놓인 불같은 시련에 대비하도록 준비되는 것이 필요하다. 우리 모두의 노력으로 세상을 밝히고 인류를 해방시키는 것이 결국 승리로 이어질 것임을 확신한다. 옛 질서는 스스로 심판에 이르고 있으며, 이 세상의 영주를 나는 물리쳤다. 내가 나의 하늘 아버지께 올라간 후 모든 육체에 부어 줄 영의 빛으로 모든 사람이 자유롭게 될 것이다.</w:t>
      </w:r>
    </w:p>
    <w:p w14:paraId="6ABD54D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174:5.13 </w:t>
      </w:r>
      <w:r>
        <w:rPr>
          <w:rFonts w:ascii="함초롬바탕" w:eastAsia="함초롬바탕" w:hAnsi="함초롬바탕" w:cs="함초롬바탕"/>
          <w:color w:val="262626"/>
        </w:rPr>
        <w:t>“이제 나는 너희에게 선언한다. 내가 땅에서 그리고 너희 삶에서 높이 들리면, 모든 사람을 나에게로 이끌어 내 아버지와의 교제 속으로 이끌 것이다. 너희는 해방자가 영원히 땅에 머물 것이라고 믿었지만, 나는 사람의 아들이 사람들에 의해 거부되고, 아버지께로 돌아갈 것임을 선언한다. 내가 너희와 함께 있을 날이 얼마 남지 않았고, 이 어두운 세대 가운데 살아 있는 빛이 함께 있을 시간도 얼마 남지 않았다. 다가오는 어둠과 혼란이 너희를 덮치지 않도록 빛을 가졌을 때 걸으라. 어둠 속에서 걷는 자는 자기가 어디로 가는지 알지 못하나, 너희가 빛 속에서 걷기를 선택한다면 너희는 모두 참으로 해방된 하나님의 아들이 될 것이다. 이제 모두 나와 함께 사원으로 돌아가, 수석 사제들과 서기관들, 바리새인들, 사두개인들, 헤롯당원들, 그리고 이스라엘의 어두운 통치자들에게 작별 인사를 하자.”</w:t>
      </w:r>
    </w:p>
    <w:p w14:paraId="7C6C5D7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174:5.14 </w:t>
      </w:r>
      <w:r>
        <w:rPr>
          <w:rFonts w:ascii="함초롬바탕" w:eastAsia="함초롬바탕" w:hAnsi="함초롬바탕" w:cs="함초롬바탕"/>
          <w:color w:val="262626"/>
        </w:rPr>
        <w:t>이렇게 말한 후, 예수는 앞장서서 예루살렘의 좁은 거리들을 지나 사원으로 돌아갔다. 그들은 방금 주님이 사원에서 하는 그의 고별 담화가 될 것이라고 말하는 것을 들었고, 침묵 속에서 깊은 생각에 잠겨 그를 따랐다.</w:t>
      </w:r>
    </w:p>
    <w:p w14:paraId="6449D819" w14:textId="77777777" w:rsidR="00220D64" w:rsidRDefault="00000000">
      <w:pPr>
        <w:pStyle w:val="1"/>
        <w:keepNext/>
        <w:pageBreakBefore/>
        <w:pBdr>
          <w:bottom w:val="double" w:sz="6" w:space="10" w:color="B08D57"/>
        </w:pBdr>
        <w:spacing w:before="600" w:after="360"/>
        <w:jc w:val="center"/>
      </w:pPr>
      <w:bookmarkStart w:id="175" w:name="paper175"/>
      <w:r>
        <w:rPr>
          <w:rFonts w:ascii="함초롬바탕" w:eastAsia="함초롬바탕" w:hAnsi="함초롬바탕" w:cs="함초롬바탕"/>
          <w:color w:val="B08D57"/>
          <w:spacing w:val="40"/>
          <w:sz w:val="24"/>
          <w:szCs w:val="24"/>
        </w:rPr>
        <w:t>제175편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마지막 사원 강론</w:t>
      </w:r>
      <w:bookmarkEnd w:id="175"/>
    </w:p>
    <w:p w14:paraId="7FF41051" w14:textId="77777777" w:rsidR="00220D64" w:rsidRDefault="00220D64">
      <w:pPr>
        <w:spacing w:beforeLines="50" w:before="120"/>
        <w:jc w:val="both"/>
      </w:pPr>
    </w:p>
    <w:p w14:paraId="5123007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175:0.1 </w:t>
      </w:r>
      <w:r>
        <w:rPr>
          <w:rFonts w:ascii="함초롬바탕" w:eastAsia="함초롬바탕" w:hAnsi="함초롬바탕" w:cs="함초롬바탕"/>
          <w:color w:val="262626"/>
        </w:rPr>
        <w:t>화요일 오후 두 시가 조금 지나서, 예수는 열한 명의 사도들과 아리마대의 요셉, 서른 명의 그리스인들, 그리고 몇몇 다른 제자들과 함께 사원에 도착해 사원 뜰에서 그의 마지막 강론을 시작했다. 이 강론은 유대인들에게 하는 그의 마지막 호소이자, 그의 맹렬한 적들이자 그를 파괴하려는 자들인 서기관들, 바리새인들, 사두개인들, 그리고 이스라엘의 수석 통치자들에 대한 최종적인 고발을 의도한 것이었다. 오전 내내 여러 무리가 예수에게 질문할 기회를 가졌지만 이날 오후에는 아무도 그에게 질문하지 않았다.</w:t>
      </w:r>
    </w:p>
    <w:p w14:paraId="46D4C33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175:0.2 </w:t>
      </w:r>
      <w:r>
        <w:rPr>
          <w:rFonts w:ascii="함초롬바탕" w:eastAsia="함초롬바탕" w:hAnsi="함초롬바탕" w:cs="함초롬바탕"/>
          <w:color w:val="262626"/>
        </w:rPr>
        <w:t>주님이 말을 시작하자 사원 뜰은 조용하고 질서 있었다. 환전상들과 상인들은 예수와 격앙된 무리들이 전날 그들을 쫓아낸 이후 감히 다시 사원에 들어오지 못했다. 강론을 시작하기 전에, 예수는 이 청중을 애정 어린 눈길로 바라보았다. 이들은 인류를 향한 자비의 고별 공개 강론과, 유대인의 거짓 교사들과 편협한 통치자들을 향한 그의 최후의 비난을 듣게 될 청중이었다.</w:t>
      </w:r>
    </w:p>
    <w:p w14:paraId="6B512E54" w14:textId="77777777" w:rsidR="00220D64" w:rsidRDefault="00220D64">
      <w:pPr>
        <w:spacing w:beforeLines="50" w:before="120"/>
        <w:jc w:val="both"/>
      </w:pPr>
    </w:p>
    <w:p w14:paraId="246B2C3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강론</w:t>
      </w:r>
    </w:p>
    <w:p w14:paraId="3E8B78B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175:1.1 </w:t>
      </w:r>
      <w:r>
        <w:rPr>
          <w:rFonts w:ascii="함초롬바탕" w:eastAsia="함초롬바탕" w:hAnsi="함초롬바탕" w:cs="함초롬바탕"/>
          <w:color w:val="262626"/>
        </w:rPr>
        <w:t>“오랜 시간 동안 나는 너희와 함께 있었으며, 이 땅을 오르내리며 사람의 자녀들을 향한 아버지의 사랑을 선포해 왔다. 많은 이들이 그 빛을 보고 신앙으로 하늘 왕국에 들어갔다. 이 가르침과 전파와 더불어, 아버지는 심지어 죽은 자의 부활에 이르기까지 많은 놀라운 일을 행하셨다. 많은 병자와 고통받는 자들이 믿었기 때문에 온전해졌으나, 이 모든 진리의 선포와 병의 치유는 빛을 보기를 거부하는 자들, 이 왕국의 복음을 받아들이기를 거부하는 자들의 눈을 열지 못했다.</w:t>
      </w:r>
    </w:p>
    <w:p w14:paraId="07A2FC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175:1.2 </w:t>
      </w:r>
      <w:r>
        <w:rPr>
          <w:rFonts w:ascii="함초롬바탕" w:eastAsia="함초롬바탕" w:hAnsi="함초롬바탕" w:cs="함초롬바탕"/>
          <w:color w:val="262626"/>
        </w:rPr>
        <w:t>“내 아버지의 뜻을 행하는 것과 일치하는 모든 방식으로, 나와 내 사도들은 형제들과 평화롭게 지내고자 최선을 다했으며, 모세의 법과 이스라엘의 전통에 합리적으로 따르고자 했다. 우리는 끊임없이 평화를 추구했지만, 이스라엘의 지도자들은 그것을 받아들이려 하지 않았다. 그들은 하나님의 진리와 하늘의 빛을 거부함으로써 오류와 어둠의 편에 서게 되었다. 빛과 어둠, 생명과 죽음, 진리와 오류 사이에 평화가 있을 수 없다.</w:t>
      </w:r>
    </w:p>
    <w:p w14:paraId="12C3ED1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175:1.3 </w:t>
      </w:r>
      <w:r>
        <w:rPr>
          <w:rFonts w:ascii="함초롬바탕" w:eastAsia="함초롬바탕" w:hAnsi="함초롬바탕" w:cs="함초롬바탕"/>
          <w:color w:val="262626"/>
        </w:rPr>
        <w:t>“너희 가운데 많은 이가 감히 내 가르침을 믿고, 하나님과의 아들됨의 의식이라는 기쁨과 자유에 이미 들어갔다. 그리고 너희는 내가 하나님과의 이 동일한 아들됨을 유대 민족 전체에게, 심지어 지금 나를 파괴하려는 바로 이 사람들에게까지 제공했음을 증언할 것이다. 지금도 내 아버지는 이 눈먼 교사들과 이 위선적인 지도자들이 그에게 돌아와 그의 자비를 받아들인다면 그들을 받아들이실 것이다. 지금도 이 백성이 하늘의 말씀을 받아들이고 사람의 아들을 환영하기에는 늦지 않았다.</w:t>
      </w:r>
    </w:p>
    <w:p w14:paraId="016B2AF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175:1.4 </w:t>
      </w:r>
      <w:r>
        <w:rPr>
          <w:rFonts w:ascii="함초롬바탕" w:eastAsia="함초롬바탕" w:hAnsi="함초롬바탕" w:cs="함초롬바탕"/>
          <w:color w:val="262626"/>
        </w:rPr>
        <w:t>“내 아버지는 오랫동안 이 백성에게 자비를 베푸셨다. 세대마다 우리는 우리의 선지자들을 보내 가르치고 경고했으나, 세대마다 그들은 이 하늘에서 보낸 교사들을 죽였다. 이제 너희의 제멋대로인 대사제들과 고집스러운 통치자들이 똑같은 일을 계속하고 있다. 헤롯이 요한을 죽였듯이, 너희도 사람의 아들을 죽이려고 준비하고 있다.</w:t>
      </w:r>
    </w:p>
    <w:p w14:paraId="075C855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175:1.5 </w:t>
      </w:r>
      <w:r>
        <w:rPr>
          <w:rFonts w:ascii="함초롬바탕" w:eastAsia="함초롬바탕" w:hAnsi="함초롬바탕" w:cs="함초롬바탕"/>
          <w:color w:val="262626"/>
        </w:rPr>
        <w:t>“유대인들이 내 아버지께 돌아와 구원을 구할 가능성이 있는 한, 아브라함과 이삭과 야곱의 하나님은 너희에게 자비의 손을 내밀고 계시겠지만, 너희가 회개하지 않는 잔을 한번 가득 채우고 내 아버지의 자비를 마침내 거부하고 나면, 이 민족은 그들 자신의 계획에 맡겨질 것이며 곧 영광 없이 멸망할 것이다. 이 백성은 세상의 빛이 되어 하나님을 아는 민족의 영적 영광을 드러내도록 부름받았지만, 너희 지도자들은 너희가 받은 신성한 특권을 너무 멀리 벗어나 모든 시대를 통틀어 가장 큰 어리석음을 저지르려 하고 있다. 그들은 온 인류와 모든 시대를 위한 하나님의 선물, 곧 하늘 아버지가 땅에 있는 그의 모든 창조체에게 베푸시는 사랑의 계시 그 자체를 최종적으로 거부하려 하고 있다.</w:t>
      </w:r>
    </w:p>
    <w:p w14:paraId="037386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175:1.6 </w:t>
      </w:r>
      <w:r>
        <w:rPr>
          <w:rFonts w:ascii="함초롬바탕" w:eastAsia="함초롬바탕" w:hAnsi="함초롬바탕" w:cs="함초롬바탕"/>
          <w:color w:val="262626"/>
        </w:rPr>
        <w:t>“그리고 너희가 이 하나님께서 사람에게 주신 계시를 거부할 때, 하늘 왕국은 그것을 기쁨과 환희로 받아들일 다른 민족에게 주어질 것이다. 나를 보내신 아버지의 이름으로 나는 엄숙히 경고한다. 너희는 영원한 진리의 기수로서, 신성한 법의 수호자로서의 너희의 위치를 곧 잃게 될 것이다. 나는 지금 너희에게, 앞으로 나와 회개할 마지막 기회, 곧 너희 심정을 다해 하나님을 구하고 어린아이처럼 진실한 신앙으로 하늘 왕국의 안전과 구원에 들어가겠다는 뜻을 밝힐 마지막 기회를 주고 있다.</w:t>
      </w:r>
    </w:p>
    <w:p w14:paraId="01EBE3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175:1.7 </w:t>
      </w:r>
      <w:r>
        <w:rPr>
          <w:rFonts w:ascii="함초롬바탕" w:eastAsia="함초롬바탕" w:hAnsi="함초롬바탕" w:cs="함초롬바탕"/>
          <w:color w:val="262626"/>
        </w:rPr>
        <w:t>“내 아버지는 오랫동안 너희의 구원을 위해 일하셨고, 나는 너희 가운데 살면서 너희에게 몸소 길을 보여주려고 내려왔다. 많은 유대인과 사마리아인, 그리고 이방인들이 왕국의 복음을 믿었지만, 하늘의 빛을 가장 먼저 받아들여야 할 사람들은 하나님의 진리의 계시, 곧 하나님이 인간 안에서 드러나고 인간이 하나님께 올려지는 이 계시를 굳게 거부해 왔다.</w:t>
      </w:r>
    </w:p>
    <w:p w14:paraId="518498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175:1.8 </w:t>
      </w:r>
      <w:r>
        <w:rPr>
          <w:rFonts w:ascii="함초롬바탕" w:eastAsia="함초롬바탕" w:hAnsi="함초롬바탕" w:cs="함초롬바탕"/>
          <w:color w:val="262626"/>
        </w:rPr>
        <w:t>“오늘 오후 나의 사도들이 여기 너희 앞에 침묵하고 서 있지만, 곧 그들의 목소리가 구원의 부름과 살아 계신 하나님의 아들로서 하늘 왕국과 연합하라는 재촉으로 울려 퍼질 것이다. 그리고 지금 나는 내 제자들과 왕국의 복음을 믿는 자들, 그리고 그들 곁에 있는 보이지 않는 사자들을 증인으로 삼아, 내가 이스라엘과 그 통치자들에게 다시 한번 구출과 구원을 제시했음을 증언한다. 하지만 너희 모두는 아버지의 자비가 경시되고 진리의 사자들이 거부되는 것을 목도하고 있다. 그럼에도 나는 너희에게 일깨운다. 이 서기관들과 바리새인들은 여전히 모세의 자리에 앉아 있다. 그러므로 사람의 왕국을 다스리는 지고자들이 이 민족을 결국 전복시키고 이 통치자들의 자리를 파멸시킬 때까지 너희는 이스라엘의 장로들과 협력해야 한다. 너희는 사람의 아들을 파멸시키려는 그들의 계획에 동참할 필요는 없지만, 이스라엘의 평화와 관련된 모든 일에서는 그들에게 순종해야 한다. 이 모든 일에 있어 그들이 너희에게 요구하는 것을 무엇이든지 행하고 법의 본질을 준수하되, 그들의 악한 행위를 본받지 마라. 기억하라, 이것이 이 통치자들의 죄이다. 그들은 선한 것을 말하지만 그것을 행하지 않는다. 너희는 이 지도자들이 너희 어깨에 무거운 짐을 지우고, 견디기 어려운 짐들을 지우고, 너희가 이 무거운 짐을 지도록 돕는 데 손가락 하나 까딱하지 않음을 잘 알고 있다. 그들은 너희를 의식으로 억압하고 전통으로 노예로 만들었다.</w:t>
      </w:r>
    </w:p>
    <w:p w14:paraId="66ECC83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175:1.9 </w:t>
      </w:r>
      <w:r>
        <w:rPr>
          <w:rFonts w:ascii="함초롬바탕" w:eastAsia="함초롬바탕" w:hAnsi="함초롬바탕" w:cs="함초롬바탕"/>
          <w:color w:val="262626"/>
        </w:rPr>
        <w:t>“또한, 이 자기중심적인 통치자들은 사람들에게 보여지기 위해 선행을 하는 것을 기뻐한다. 그들은 성구갑을 넓게 하고, 공식 예복의 가장자리를 크게 한다. 그들은 잔치에서 높은 자리를 탐내고, 회당에서 으뜸가는 자리에 앉기를 요구한다. 그들은 시장에서 경칭받기를 원하고, 모든 사람에게 랍비라 불리기를 갈망한다. 그리고 이 모든 것을 사람들에게서 얻으려고 하면서도, 그들은 은밀히 과부의 집을 빼앗고 사원 봉사에서 이익을 취한다. 겉치레로 이 위선자들은 공중 앞에서 긴 기도를 하고, 동료들의 주목을 끌려고 구제를 한다.</w:t>
      </w:r>
    </w:p>
    <w:p w14:paraId="24C9803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175:1.10 </w:t>
      </w:r>
      <w:r>
        <w:rPr>
          <w:rFonts w:ascii="함초롬바탕" w:eastAsia="함초롬바탕" w:hAnsi="함초롬바탕" w:cs="함초롬바탕"/>
          <w:color w:val="262626"/>
        </w:rPr>
        <w:t>“너희는 너희 통치자들을 존경하고, 너희 교사들을 공경해야 하겠지만, 영적 의미에서는 어떤 사람도 아버지라 부르지 말아야 한다. 너희에게는 한 분, 곧 하나님이 아버지이시기 때문이다. 또한 너희는 왕국에서 너희 형제들을 지배하려고 해서는 안 된다. 기억하라, 나는 너희에게 가르쳤다. 누구든지 너희 중에서 가장 큰 자가 되기를 원하는 자는 모든 사람을 섬기는 자가 되어야 한다. 만약 너희가 하나님 앞에서 자기를 높이려 한다면 반드시 낮아질 것이다. 그러나 진정으로 자기를 낮추는 자는 반드시 높아질 것이다. 너희는 일상생활에서 자신을 영광스럽게 하려 하지 말고 하나님의 영광을 추구하라. 너희 자신의 의지를 하늘 아버지의 뜻에 지성적으로 복종시켜라.</w:t>
      </w:r>
    </w:p>
    <w:p w14:paraId="61483AC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175:1.11 </w:t>
      </w:r>
      <w:r>
        <w:rPr>
          <w:rFonts w:ascii="함초롬바탕" w:eastAsia="함초롬바탕" w:hAnsi="함초롬바탕" w:cs="함초롬바탕"/>
          <w:color w:val="262626"/>
        </w:rPr>
        <w:t>“내 말을 오해하지 마라. 나는 지금 나를 죽이려고 하는 이 수석 사제들과 통치자들에 대해 악의를 품고 있지 않다. 나는 내 가르침을 거부하는 이 서기관들과 바리새인들에게 악의를 품지 않는다. 나는 너희 중 많은 이들이 몰래 믿고 있으며, 내 시간이 오면 너희가 공개적으로 왕국에 대한 충성을 고백할 것임을 알고 있다. 그러나 너희의 랍비들이 자신이 하나님과 대화한다고 주장하면서, 여러 세상에 아버지를 계시하려고 오는 이를 거부하고 파멸시키려 한다는 것을 어떻게 정당화할 수 있겠는가?</w:t>
      </w:r>
    </w:p>
    <w:p w14:paraId="2B0305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175:1.12 </w:t>
      </w:r>
      <w:r>
        <w:rPr>
          <w:rFonts w:ascii="함초롬바탕" w:eastAsia="함초롬바탕" w:hAnsi="함초롬바탕" w:cs="함초롬바탕"/>
          <w:color w:val="262626"/>
        </w:rPr>
        <w:t>“화 있을지어다, 서기관들아, 바리새인들아, 위선자들아! 너희는 성실한 사람들이 너희 가르침에 익숙하지 않다는 이유로 하늘 왕국의 문을 닫으려 한다. 너희는 왕국에 들어가기를 거부하고, 동시에 다른 모든 사람이 들어가는 것을 막기 위해 온 힘을 다한다. 너희는 구원의 문을 등지고 서서 들어가려는 모든 사람과 싸운다.</w:t>
      </w:r>
    </w:p>
    <w:p w14:paraId="2DFA0E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175:1.13 </w:t>
      </w:r>
      <w:r>
        <w:rPr>
          <w:rFonts w:ascii="함초롬바탕" w:eastAsia="함초롬바탕" w:hAnsi="함초롬바탕" w:cs="함초롬바탕"/>
          <w:color w:val="262626"/>
        </w:rPr>
        <w:t>“화 있을지어다, 서기관들아, 바리새인들아, 위선자들아! 너희는 땅과 바다를 두루 다니며 한 사람을 개종시키려 하고, 성공한 뒤에는 그를 이교도의 자녀였을 때보다 두 배나 더 나쁘게 만들기까지 만족하지 않는다.</w:t>
      </w:r>
    </w:p>
    <w:p w14:paraId="6D0D26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175:1.14 </w:t>
      </w:r>
      <w:r>
        <w:rPr>
          <w:rFonts w:ascii="함초롬바탕" w:eastAsia="함초롬바탕" w:hAnsi="함초롬바탕" w:cs="함초롬바탕"/>
          <w:color w:val="262626"/>
        </w:rPr>
        <w:t>“화 있을지어다, 수석 사제들과 통치자들아! 너희는 가난한 자들의 재산을 빼앗고, 모세가 명했다고 여기며 하나님을 섬기려는 자들에게 무거운 세를 요구한다! 너희가 자비를 베풀기를 거부하면서, 너희가 오는 세상에서 자비를 받을 수 있겠는가?</w:t>
      </w:r>
    </w:p>
    <w:p w14:paraId="2C98DED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175:1.15 </w:t>
      </w:r>
      <w:r>
        <w:rPr>
          <w:rFonts w:ascii="함초롬바탕" w:eastAsia="함초롬바탕" w:hAnsi="함초롬바탕" w:cs="함초롬바탕"/>
          <w:color w:val="262626"/>
        </w:rPr>
        <w:t>“화 있을지어다, 거짓 교사들아, 눈먼 인도자들아! 눈먼 자가 눈먼 자를 인도할 때 한 민족에게서 무엇을 기대할 수 있겠느냐? 둘 다 파멸의 구덩이에 걸려 넘어질 것이다.</w:t>
      </w:r>
    </w:p>
    <w:p w14:paraId="7FAA20B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175:1.16 </w:t>
      </w:r>
      <w:r>
        <w:rPr>
          <w:rFonts w:ascii="함초롬바탕" w:eastAsia="함초롬바탕" w:hAnsi="함초롬바탕" w:cs="함초롬바탕"/>
          <w:color w:val="262626"/>
        </w:rPr>
        <w:t>“맹세할 때 속이는 너희에게 화 있을지어다! 너희는 사기꾼이다. 사람이 사원을 두고 맹세하면 그 맹세를 어겨도 되지만, 사원의 금을 두고 맹세한 자는 반드시 매여 있어야 한다고 가르치기 때문이다. 너희는 모두 어리석고 눈멀었다. 너희는 부정직함에서도 일관성이 없다. 금과 금을 거룩하게 했다는 사원 중 어느 것이 더 큰가? 또한 너희는 누군가가 제단을 두고 맹세하면 아무것도 아니지만, 제단 위의 예물을 두고 맹세하면 빚진 자로 간주된다고 가르친다. 다시 너희는 진리에 눈멀었다. 예물과 예물을 거룩하게 만든 제단 중 어느 것이 더 큰가? 너희는 하늘의 하나님 앞에서 어떻게 이러한 위선과 부정직을 정당화할 수 있는가?</w:t>
      </w:r>
    </w:p>
    <w:p w14:paraId="3CB51B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175:1.17 </w:t>
      </w:r>
      <w:r>
        <w:rPr>
          <w:rFonts w:ascii="함초롬바탕" w:eastAsia="함초롬바탕" w:hAnsi="함초롬바탕" w:cs="함초롬바탕"/>
          <w:color w:val="262626"/>
        </w:rPr>
        <w:t>“화 있을지어다, 서기관들아, 바리새인들아, 그리고 다른 모든 위선자들아! 너희는 박하와 회향과 근채의 십일조를 드리는 데는 철저하면서도, 신앙과 자비와 심판이라는 법의 더 무거운 것들을 무시한다. 합당한 이치로 보면, 이것도 마땅히 행하되 저것도 버려두지 말았어야 한다. 너희는 진정 눈먼 인도자들, 어리석은 교사들이다. 너희는 모기를 걸러내고 낙타를 삼킨다.</w:t>
      </w:r>
    </w:p>
    <w:p w14:paraId="0AF7E70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175:1.18 </w:t>
      </w:r>
      <w:r>
        <w:rPr>
          <w:rFonts w:ascii="함초롬바탕" w:eastAsia="함초롬바탕" w:hAnsi="함초롬바탕" w:cs="함초롬바탕"/>
          <w:color w:val="262626"/>
        </w:rPr>
        <w:t>“화 있을지어다, 서기관들아, 바리새인들아, 위선자들아! 너희는 컵과 접시의 겉을 깨끗이 하려고 하지만 그 안에는 착취와 과잉과 속임수의 더러움이 남아 있다. 너희는 영적으로 눈멀었다. 먼저 컵의 속을 깨끗이 하는 것이 훨씬 더 낫지 않겠는가? 그러면 넘치는 것이 저절로 겉을 깨끗이 할 것이다. 너희 사악한 버림받은 자들아! 너희는 너희 종교의 외적인 수행을 모세의 법을 너희가 해석한 문자에 일치시키려 하지만, 너희 혼은 죄악에 흠뻑 젖어 있고 살인으로 가득 차 있다.</w:t>
      </w:r>
    </w:p>
    <w:p w14:paraId="6366DEC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175:1.19 </w:t>
      </w:r>
      <w:r>
        <w:rPr>
          <w:rFonts w:ascii="함초롬바탕" w:eastAsia="함초롬바탕" w:hAnsi="함초롬바탕" w:cs="함초롬바탕"/>
          <w:color w:val="262626"/>
        </w:rPr>
        <w:t>“진리를 거부하고 자비를 멸시하는 너희 모두에게 화 있을지어다! 너희 중 많은 이들은 겉으로는 아름다워 보이지만 속은 죽은 자의 뼈와 온갖 더러움으로 가득 찬 회칠한 무덤과 같다. 이와 같이 하나님의 충고를 의도적으로 거부하는 너희도 사람들에게는 겉으로 거룩하고 의롭게 보이지만, 속으로는 너희 심정이 위선과 불의로 가득 차 있다.</w:t>
      </w:r>
    </w:p>
    <w:p w14:paraId="7C7DF71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175:1.20 </w:t>
      </w:r>
      <w:r>
        <w:rPr>
          <w:rFonts w:ascii="함초롬바탕" w:eastAsia="함초롬바탕" w:hAnsi="함초롬바탕" w:cs="함초롬바탕"/>
          <w:color w:val="262626"/>
        </w:rPr>
        <w:t>“민족의 거짓 인도자들아, 화 있을지어다! 저기 너머에 너희는 옛날에 순교한 선지자들의 기념비를 세워 놓고도, 그들이 말한 자를 죽이려 음모를 꾸미고 있다. 너희는 의인들의 무덤을 꾸미고, 만약 너희가 너희 조상들이 살던 시절에 살았더라면 선지자들을 죽이지 않았을 것이라고 스스로 흡족해한다. 그러나 그러한 자기 의의 사고방식을 가지면서도 너희는 선지자들이 말한 사람의 아들을 죽이려 하고 있다. 너희는 이러한 일을 행함으로 선지자들을 죽인 자들의 사악한 자손임을 스스로 증언하고 있다. 계속해라, 그리고 너희가 받을 정죄의 잔을 가득 채워라!</w:t>
      </w:r>
    </w:p>
    <w:p w14:paraId="077E574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175:1.21 </w:t>
      </w:r>
      <w:r>
        <w:rPr>
          <w:rFonts w:ascii="함초롬바탕" w:eastAsia="함초롬바탕" w:hAnsi="함초롬바탕" w:cs="함초롬바탕"/>
          <w:color w:val="262626"/>
        </w:rPr>
        <w:t>“악의 자녀들아, 화 있을지어다! 요한은 진정으로 너희를 독사의 자손이라 불렀고, 나는 너희가 요한이 너희에게 내린 심판을 어떻게 피할 수 있겠느냐고 묻는다.</w:t>
      </w:r>
    </w:p>
    <w:p w14:paraId="14E5F6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175:1.22 </w:t>
      </w:r>
      <w:r>
        <w:rPr>
          <w:rFonts w:ascii="함초롬바탕" w:eastAsia="함초롬바탕" w:hAnsi="함초롬바탕" w:cs="함초롬바탕"/>
          <w:color w:val="262626"/>
        </w:rPr>
        <w:t>“그러나 지금도 나는 내 아버지의 이름으로 너희에게 자비와 용서를 제공한다. 지금도 나는 영원한 교제의 사랑의 손길을 내민다. 내 아버지는 너희에게 지혜로운 자들과 선지자들을 보내셨고, 너희는 그들 중 어떤 이들은 박해했고 다른 이들은 죽였다. 그리고 요한이 사람의 아들의 오심을 선포하며 나타났고 많은 이들이 그의 가르침을 믿었으나 너희는 그를 죽였다. 이제 너희는 또다시 죄 없는 피를 흘리려 하고 있다. 너희는 온 땅의 심판자가 이 백성이 하늘의 사자들을 거부하고 박해하고 파멸시킨 방식에 대해 이 백성에게 셈을 물을 무서운 심판의 날이 올 것을 이해하지 못하느냐? 너희는 처음 죽임당한 선지자에서부터 성소와 제단 사이에서 살해된 스가랴에 이르기까지, 이 모든 의로운 피에 대해 너희가 셈을 치러야 한다는 것을 이해하지 못하느냐? 그리고 너희가 이러한 악한 길을 계속 간다면, 이 셈이 바로 이 세대에게 요구될 수도 있다.</w:t>
      </w:r>
    </w:p>
    <w:p w14:paraId="553A44C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175:1.23 </w:t>
      </w:r>
      <w:r>
        <w:rPr>
          <w:rFonts w:ascii="함초롬바탕" w:eastAsia="함초롬바탕" w:hAnsi="함초롬바탕" w:cs="함초롬바탕"/>
          <w:color w:val="262626"/>
        </w:rPr>
        <w:t>“오, 예루살렘과 아브라함의 자손들아, 너희는 선지자들을 돌로 치고 너희에게 보내진 교사들을 죽였다. 지금도 나는 암탉이 병아리들을 날개 아래 모으듯 너희 자녀들을 모으려 하지만 너희는 원하지 않는다!</w:t>
      </w:r>
    </w:p>
    <w:p w14:paraId="376C8C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175:1.24 </w:t>
      </w:r>
      <w:r>
        <w:rPr>
          <w:rFonts w:ascii="함초롬바탕" w:eastAsia="함초롬바탕" w:hAnsi="함초롬바탕" w:cs="함초롬바탕"/>
          <w:color w:val="262626"/>
        </w:rPr>
        <w:t>“이제 나는 너희를 떠난다. 너희는 내 메시지를 들었고 너희의 결정을 내렸다. 내 복음을 믿은 자들은 지금도 하나님의 왕국 안에서 안전하다. 하나님께서 주신 선물을 거부하기로 선택한 너희에게 나는 말한다. 너희는 더 이상 내가 사원에서 가르치는 것을 보지 못할 것이다. 너희를 위한 내 일은 끝났다. 보라, 이제 나는 내 자녀들과 함께 나갈 것이며 너희의 집은 너희에게 황폐한 채로 남겨진다!”</w:t>
      </w:r>
    </w:p>
    <w:p w14:paraId="5A6976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175:1.25 </w:t>
      </w:r>
      <w:r>
        <w:rPr>
          <w:rFonts w:ascii="함초롬바탕" w:eastAsia="함초롬바탕" w:hAnsi="함초롬바탕" w:cs="함초롬바탕"/>
          <w:color w:val="262626"/>
        </w:rPr>
        <w:t>그러고 나서 주님은 그의 추종자들에게 사원을 떠나라고 손짓했다.</w:t>
      </w:r>
    </w:p>
    <w:p w14:paraId="1AF281AF" w14:textId="77777777" w:rsidR="00220D64" w:rsidRDefault="00220D64">
      <w:pPr>
        <w:spacing w:beforeLines="50" w:before="120"/>
        <w:jc w:val="both"/>
      </w:pPr>
    </w:p>
    <w:p w14:paraId="6465D0D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유대인 개인의 지위</w:t>
      </w:r>
    </w:p>
    <w:p w14:paraId="310ABAA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175:2.1 </w:t>
      </w:r>
      <w:r>
        <w:rPr>
          <w:rFonts w:ascii="함초롬바탕" w:eastAsia="함초롬바탕" w:hAnsi="함초롬바탕" w:cs="함초롬바탕"/>
          <w:color w:val="262626"/>
        </w:rPr>
        <w:t>유대 민족의 영적 지도자들과 종교 교사들이 한때 예수의 가르침을 거부하고 그의 잔인한 죽음을 모의했다는 사실은, 어떤 방식으로도 개별 유대인이 하나님 앞에서 가지게 되는 지위에 영향을 미치지 않는다. 그리고 그리스도의 추종자라고 스스로 주장하는 사람들이 동료 필사자인 유대인에게 편견을 갖도록 해서는 안 된다. 유대인들은 하나의 국가로서, 사회정치적 집단으로서 평화의 영주를 거부한 끔찍한 대가를 완전히 치렀다. 그들은 이미 오래전에 인류의 종족들에게 신성한 진리의 영적 횃불을 전하는 자들이 아니게 되었지만, 이것이 오래전 유대인의 개별 후손들이, 스스로 나사렛 예수의 추종자라고 주장하는 편협하고 부적합하며 편견에 찬 자들에 의해 그들에게 가해진 박해를 받아야 할 정당한 이유는 아니다. 그 예수 자신이 태생으로 유대인이었다.</w:t>
      </w:r>
    </w:p>
    <w:p w14:paraId="03A66E2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175:2.2 </w:t>
      </w:r>
      <w:r>
        <w:rPr>
          <w:rFonts w:ascii="함초롬바탕" w:eastAsia="함초롬바탕" w:hAnsi="함초롬바탕" w:cs="함초롬바탕"/>
          <w:color w:val="262626"/>
        </w:rPr>
        <w:t>이성과 그리스도와는 거리가 먼 이러한 증오와 박해가 현대 유대인들에게 가해질 때마다, 그 결과로 아무 죄 없고 남에게 해를 끼치지도 않은 유대인이 고통을 당하거나 죽임을 당했다. 그들의 조상들, 예수의 시대에 살았던 사람들은 그의 복음을 진심으로 받아들였고, 그 진리를 위해 주저하지 않고 죽었다. 자칭 예수의 추종자들이, 하늘 왕국 복음의 첫 순교자로 그토록 영광스럽게 목숨을 바친 베드로와 빌립과 마태, 그리고 그 밖의 팔레스타인 유대인들의 후대 자손들을 박해하고 괴롭히고 심지어 살해하는 모습을 보면서, 지켜보는 천상의 존재들에게 얼마나 큰 공포의 전율이 지나가는가!</w:t>
      </w:r>
    </w:p>
    <w:p w14:paraId="22DBD84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175:2.3 </w:t>
      </w:r>
      <w:r>
        <w:rPr>
          <w:rFonts w:ascii="함초롬바탕" w:eastAsia="함초롬바탕" w:hAnsi="함초롬바탕" w:cs="함초롬바탕"/>
          <w:color w:val="262626"/>
        </w:rPr>
        <w:t>조상들의 죄 때문에 무고한 자녀들이 고통받도록 강요하는 것은 얼마나 잔인하고 비이성적인가. 그들이 전혀 알지 못하고 책임질 수도 없는 잘못에 대해, 또한 제자들에게 원수까지 사랑하라고 가르친 분의 이름으로 그러한 악행을 저지르는 것은 얼마나 사악한 일인가. 예수의 생애를 서술하면서, 그의 유대 동족들 중 일부가 그를 거부하고 치욕스러운 죽음을 맞이하게 하려고 음모를 꾸몄다는 사실을 묘사할 필요가 있지만, 우리는 이 서술을 읽는 모든 이에게 경고하고자 한다. 그러한 역사적 서술의 제시는, 수많은 자칭 그리스도교인이 여러 세기 동안 개별 유대인에게 품어 온 부당한 증오를 어떤 방식으로도 정당화하지 않으며, 그 불공정한 마음가짐을 눈감아 주지도 않는다. 왕국 신자들, 곧 예수의 가르침을 따르는 이들은 더 이상 유대인을 예수의 거부와 십자가형에 대한 책임이 있는 죄인처럼 학대해서는 안 된다. 아버지와 그의 창조자 아들은 지금까지도 유대인을 사랑하는 것을 결코 멈추지 않았다. 하나님은 사람을 외모로 판단하지 않으며, 구원은 유대인뿐 아니라 이방인에게도 주어진다.</w:t>
      </w:r>
    </w:p>
    <w:p w14:paraId="67060CE3" w14:textId="77777777" w:rsidR="00220D64" w:rsidRDefault="00220D64">
      <w:pPr>
        <w:spacing w:beforeLines="50" w:before="120"/>
        <w:jc w:val="both"/>
      </w:pPr>
    </w:p>
    <w:p w14:paraId="6E29578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운명의 산헤드린 회의</w:t>
      </w:r>
    </w:p>
    <w:p w14:paraId="430FA19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175:3.1 </w:t>
      </w:r>
      <w:r>
        <w:rPr>
          <w:rFonts w:ascii="함초롬바탕" w:eastAsia="함초롬바탕" w:hAnsi="함초롬바탕" w:cs="함초롬바탕"/>
          <w:color w:val="262626"/>
        </w:rPr>
        <w:t>화요일 저녁 여덟 시에 운명의 산헤드린 회의가 소집되었다. 유대 민족의 최고 법정인 산헤드린은 이전에도 여러 차례 비공식적으로 예수의 사형을 결정한 바 있었다. 이 존엄한 최고 의회는 예수의 활동을 중단시키기로 여러 번 결심했지만, 그를 체포하여 어떤 대가를 치르더라도 그의 죽음을 이루기로 결의한 적은 없었다. 주후 30년 4월 4일 화요일 자정 직전에 당시 산헤드린은 공식적으로 만장일치로 예수와 나사로 둘 다에게 사형을 선고하기로 표결했다. 이는 그날 몇 시간 전에 사원에서 유대 통치자들에게 보낸 주님의 마지막 호소에 대한 그들의 대답이었으며, 바로 그 수석 사제들과 회개하지 않은 사두개인들과 바리새인들에 대한 예수의 마지막 강력한 고발에 대해 그들이 품었던 격렬한 원한을 드러낸 것이었다. 하나님의 아들에 대한 (심지어 재판 전의) 사형 선고는 유대 민족에게 민족으로서 베풀어질 마지막 하늘 자비의 제안에 대한 산헤드린의 회답이었다.</w:t>
      </w:r>
    </w:p>
    <w:p w14:paraId="49B63B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175:3.2 </w:t>
      </w:r>
      <w:r>
        <w:rPr>
          <w:rFonts w:ascii="함초롬바탕" w:eastAsia="함초롬바탕" w:hAnsi="함초롬바탕" w:cs="함초롬바탕"/>
          <w:color w:val="262626"/>
        </w:rPr>
        <w:t>이 시점부터 유대 민족은 유란시아의 나라들 가운데서 그들의 짧은 민족적 존속 기간을 순전히 인간적인 지위에 온전히 따라 마무리하게 되었다. 이스라엘은 아브라함과 언약을 맺은 하나님의 아들을 거부했으며, 아브라함의 자손을 세상의 진리의 빛을 전하는 자로 삼으려던 계획은 산산이 부서졌다. 신성한 언약은 폐기되었고, 히브리 민족의 종말이 빠르게 다가왔다.</w:t>
      </w:r>
    </w:p>
    <w:p w14:paraId="6F147E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175:3.3 </w:t>
      </w:r>
      <w:r>
        <w:rPr>
          <w:rFonts w:ascii="함초롬바탕" w:eastAsia="함초롬바탕" w:hAnsi="함초롬바탕" w:cs="함초롬바탕"/>
          <w:color w:val="262626"/>
        </w:rPr>
        <w:t>산헤드린 관리들은 다음 날 아침 일찍 예수를 체포하라는 명령을 받았지만, 공개적으로 체포하지 않도록 지시받았다. 그를 비밀리에, 가급적이면 갑자기 밤에 체포하도록 계획하라는 말을 들었다. 예수가 그날(수요일) 사원에 다시 가르치러 오지 않을 수도 있다는 것을 염두에 두고, 그들은 이 산헤드린 관리들에게 “목요일 자정이 되기 전 어느 때에 그를 유대 최고 법정으로 데려오라”고 지시했다.</w:t>
      </w:r>
    </w:p>
    <w:p w14:paraId="003A644A" w14:textId="77777777" w:rsidR="00220D64" w:rsidRDefault="00220D64">
      <w:pPr>
        <w:spacing w:beforeLines="50" w:before="120"/>
        <w:jc w:val="both"/>
      </w:pPr>
    </w:p>
    <w:p w14:paraId="5B2624C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예루살렘의 상황</w:t>
      </w:r>
    </w:p>
    <w:p w14:paraId="615EB5F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175:4.1 </w:t>
      </w:r>
      <w:r>
        <w:rPr>
          <w:rFonts w:ascii="함초롬바탕" w:eastAsia="함초롬바탕" w:hAnsi="함초롬바탕" w:cs="함초롬바탕"/>
          <w:color w:val="262626"/>
        </w:rPr>
        <w:t>예수가 사원에서 마지막 강론을 마친 후, 사도들은 다시 혼란과 경악에 빠졌다. 주님이 유대 통치자들을 엄하게 꾸짖기 시작하기 전에 유다가 사원에 돌아와 있었고, 그래서 열두 사도 모두가 예수의 마지막 사원 강론의 후반부를 들을 수 있었다. 유다 이스가리옷이 이 고별 강론 중 자비를 베푸는 전반부를 듣지 못한 것은 유감스러운 일이었다. 그는 함께 점심을 먹은 어떤 사두개파 친척과 친구 무리와 여전히 의논 중이었고, 예수와 동료 사도들에게서 발을 뺄 가장 알맞은 방법을 그들과 상의하고 있었기 때문에 유대 통치자들에게 주어진 이 마지막 자비의 제안을 듣지 못했다. 주님이 유대 지도자들과 통치자들을 최종적으로 고발하는 것을 듣고 있는 동안에 유다는 마침내 완전히 복음 운동을 버리고 그 온 사업에서 손을 씻기로 마음을 굳혔다. 그럼에도 불구하고 그는 열두 사도와 함께 사원을 떠나 그들과 함께 올리브산으로 갔으며, 거기서 동료 사도들과 함께 예루살렘의 파괴와 유대 민족의 종말에 대한 그 운명적인 강론을 들었고, 그 화요일 밤을 겟세마네 근처의 새로운 야영지에서 그들과 함께 보냈다.</w:t>
      </w:r>
    </w:p>
    <w:p w14:paraId="0977F01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175:4.2 </w:t>
      </w:r>
      <w:r>
        <w:rPr>
          <w:rFonts w:ascii="함초롬바탕" w:eastAsia="함초롬바탕" w:hAnsi="함초롬바탕" w:cs="함초롬바탕"/>
          <w:color w:val="262626"/>
        </w:rPr>
        <w:t>예수가 유대 지도자들에게 자비를 호소하다가 가차 없는 규탄에 가까운, 갑작스럽고 신랄한 꾸짖음으로 바뀌었을 때, 그 말을 들은 사람들은 놀라고 경악했다. 그날 밤, 산헤드린이 예수에 대해 사형 판결을 내리고 있었고, 주님은 올리브산에서 사도들과 제자들 몇 명과 함께 유대 민족의 종말을 예언하고 있었으며, 온 예루살렘은 단 하나의 질문, “그들이 예수를 어떻게 할 것인가?”를 두고 진지하게 목소리를 낮춘 논의에 온통 빠져 있었다.</w:t>
      </w:r>
    </w:p>
    <w:p w14:paraId="59428C0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175:4.3 </w:t>
      </w:r>
      <w:r>
        <w:rPr>
          <w:rFonts w:ascii="함초롬바탕" w:eastAsia="함초롬바탕" w:hAnsi="함초롬바탕" w:cs="함초롬바탕"/>
          <w:color w:val="262626"/>
        </w:rPr>
        <w:t>니고데모의 집에서는 왕국을 비밀리에 믿는 서른 명 이상의 저명한 유대인들이 모여 산헤드린과 공개적으로 결별하게 될 경우 어떻게 할 것인지 논의하고 있었다. 참석한 모두가 예수가 체포되었다는 소식을 듣는 바로 그 시간에 주님에 대한 충성을 공개적으로 인정하기로 동의했다. 그리고 실제로 그렇게 했다.</w:t>
      </w:r>
    </w:p>
    <w:p w14:paraId="6901E08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175:4.4 </w:t>
      </w:r>
      <w:r>
        <w:rPr>
          <w:rFonts w:ascii="함초롬바탕" w:eastAsia="함초롬바탕" w:hAnsi="함초롬바탕" w:cs="함초롬바탕"/>
          <w:color w:val="262626"/>
        </w:rPr>
        <w:t>당시 산헤드린을 장악하고 있던 사두개인들은 예수를 제거하고자 했는데, 그 이유는 다음과 같다.</w:t>
      </w:r>
    </w:p>
    <w:p w14:paraId="0810411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175:4.5 </w:t>
      </w:r>
      <w:r>
        <w:rPr>
          <w:rFonts w:ascii="함초롬바탕" w:eastAsia="함초롬바탕" w:hAnsi="함초롬바탕" w:cs="함초롬바탕"/>
          <w:color w:val="262626"/>
        </w:rPr>
        <w:t>1. 무리가 그를 대하는 호의가 커져서, 로마 당국과 얽히는 일이 생기고 그로써 유대 민족의 존립이 위태로워질까 두려워했다.</w:t>
      </w:r>
    </w:p>
    <w:p w14:paraId="729CD3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175:4.6 </w:t>
      </w:r>
      <w:r>
        <w:rPr>
          <w:rFonts w:ascii="함초롬바탕" w:eastAsia="함초롬바탕" w:hAnsi="함초롬바탕" w:cs="함초롬바탕"/>
          <w:color w:val="262626"/>
        </w:rPr>
        <w:t>2. 예수의 사원 개혁에 대한 열정이 그들의 수입에 직접적인 타격을 주었으며, 사원을 정화한 일이 그들의 재정에 영향을 미쳤다.</w:t>
      </w:r>
    </w:p>
    <w:p w14:paraId="056554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175:4.7 </w:t>
      </w:r>
      <w:r>
        <w:rPr>
          <w:rFonts w:ascii="함초롬바탕" w:eastAsia="함초롬바탕" w:hAnsi="함초롬바탕" w:cs="함초롬바탕"/>
          <w:color w:val="262626"/>
        </w:rPr>
        <w:t>3. 그들은 사회 질서 유지에 책임이 있다고 느꼈으며, 예수의 이상하고 새로운 사람의 형제단의 교리가 더 확산되는 것에 따른 결과를 두려워했다.</w:t>
      </w:r>
    </w:p>
    <w:p w14:paraId="1B62CC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175:4.8 </w:t>
      </w:r>
      <w:r>
        <w:rPr>
          <w:rFonts w:ascii="함초롬바탕" w:eastAsia="함초롬바탕" w:hAnsi="함초롬바탕" w:cs="함초롬바탕"/>
          <w:color w:val="262626"/>
        </w:rPr>
        <w:t>바리새인들은 예수를 죽이려는 또 다른 동기를 가지고 있었다. 그들은 그를 두려워했는데, 그 이유는 다음과 같았다.</w:t>
      </w:r>
    </w:p>
    <w:p w14:paraId="3853E9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175:4.9 </w:t>
      </w:r>
      <w:r>
        <w:rPr>
          <w:rFonts w:ascii="함초롬바탕" w:eastAsia="함초롬바탕" w:hAnsi="함초롬바탕" w:cs="함초롬바탕"/>
          <w:color w:val="262626"/>
        </w:rPr>
        <w:t>1. 예수가 그들의 전통적인 대중 지배에 정면으로 도전했기 때문이다. 바리새인들은 초보수적이었으며, 종교 교사로서 누리던 기득 위신에 가하는, 급진적이라는 이 공격들에 격렬한 분노를 느꼈다.</w:t>
      </w:r>
    </w:p>
    <w:p w14:paraId="0630261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175:4.10 </w:t>
      </w:r>
      <w:r>
        <w:rPr>
          <w:rFonts w:ascii="함초롬바탕" w:eastAsia="함초롬바탕" w:hAnsi="함초롬바탕" w:cs="함초롬바탕"/>
          <w:color w:val="262626"/>
        </w:rPr>
        <w:t>2. 그들은 예수가 율법을 어겼다고 여겼다. 그가 안식일과 그 밖의 수많은 법적·의식적 요구 사항을 완전히 무시했다고 보았다.</w:t>
      </w:r>
    </w:p>
    <w:p w14:paraId="0031179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175:4.11 </w:t>
      </w:r>
      <w:r>
        <w:rPr>
          <w:rFonts w:ascii="함초롬바탕" w:eastAsia="함초롬바탕" w:hAnsi="함초롬바탕" w:cs="함초롬바탕"/>
          <w:color w:val="262626"/>
        </w:rPr>
        <w:t>3. 그들은 예수가 하나님을 자신의 아버지라고 언급했기 때문에 신성모독을 저질렀다고 비난했다.</w:t>
      </w:r>
    </w:p>
    <w:p w14:paraId="7663E02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175:4.12 </w:t>
      </w:r>
      <w:r>
        <w:rPr>
          <w:rFonts w:ascii="함초롬바탕" w:eastAsia="함초롬바탕" w:hAnsi="함초롬바탕" w:cs="함초롬바탕"/>
          <w:color w:val="262626"/>
        </w:rPr>
        <w:t>4. 그리고 지금 그들은 예수가 그날 사원에서 고별 강론의 마지막 부분으로 쏟아낸, 신랄한 규탄의 마지막 강론 때문에 완전히 격노했다.</w:t>
      </w:r>
    </w:p>
    <w:p w14:paraId="709A93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175:4.13 </w:t>
      </w:r>
      <w:r>
        <w:rPr>
          <w:rFonts w:ascii="함초롬바탕" w:eastAsia="함초롬바탕" w:hAnsi="함초롬바탕" w:cs="함초롬바탕"/>
          <w:color w:val="262626"/>
        </w:rPr>
        <w:t>산헤드린은 예수의 사형을 공식적으로 결정하고 체포 명령을 내린 후, 예수를 재판에 넘길 혐의를 작성하기 위해 다음 날 오전 열 시에 대사제 가야바의 집에서 만나기로 하고 화요일 자정 무렵 회의를 마쳤다.</w:t>
      </w:r>
    </w:p>
    <w:p w14:paraId="7517B1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175:4.14 </w:t>
      </w:r>
      <w:r>
        <w:rPr>
          <w:rFonts w:ascii="함초롬바탕" w:eastAsia="함초롬바탕" w:hAnsi="함초롬바탕" w:cs="함초롬바탕"/>
          <w:color w:val="262626"/>
        </w:rPr>
        <w:t>일부 사두개인들은 암살로 예수를 제거하자고 제안했으나, 바리새인들은 그러한 절차를 전혀 용납하지 않았다.</w:t>
      </w:r>
    </w:p>
    <w:p w14:paraId="28F670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175:4.15 </w:t>
      </w:r>
      <w:r>
        <w:rPr>
          <w:rFonts w:ascii="함초롬바탕" w:eastAsia="함초롬바탕" w:hAnsi="함초롬바탕" w:cs="함초롬바탕"/>
          <w:color w:val="262626"/>
        </w:rPr>
        <w:t>이날 예루살렘과 사람들 사이에서 벌어진 상황은 이러했으며, 천상 존재들의 거대한 무리가 땅에서 벌어지는 이 중대한 장면 위를 맴돌며 그들의 사랑하는 주권자를 돕고자 간절히 바랐으나, 그들의 상관에 의해 효과적으로 제지당해 아무것도 할 수 없었다.</w:t>
      </w:r>
    </w:p>
    <w:p w14:paraId="11414A1F" w14:textId="77777777" w:rsidR="00220D64" w:rsidRDefault="00000000">
      <w:pPr>
        <w:pStyle w:val="1"/>
        <w:keepNext/>
        <w:pageBreakBefore/>
        <w:pBdr>
          <w:bottom w:val="double" w:sz="6" w:space="10" w:color="B08D57"/>
        </w:pBdr>
        <w:spacing w:before="600" w:after="360"/>
        <w:jc w:val="center"/>
      </w:pPr>
      <w:bookmarkStart w:id="176" w:name="paper176"/>
      <w:r>
        <w:rPr>
          <w:rFonts w:ascii="함초롬바탕" w:eastAsia="함초롬바탕" w:hAnsi="함초롬바탕" w:cs="함초롬바탕"/>
          <w:color w:val="B08D57"/>
          <w:spacing w:val="40"/>
          <w:sz w:val="24"/>
          <w:szCs w:val="24"/>
        </w:rPr>
        <w:t>제176편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올리브산에서의 화요일 저녁</w:t>
      </w:r>
      <w:bookmarkEnd w:id="176"/>
    </w:p>
    <w:p w14:paraId="10C552CB" w14:textId="77777777" w:rsidR="00220D64" w:rsidRDefault="00220D64">
      <w:pPr>
        <w:spacing w:beforeLines="50" w:before="120"/>
        <w:jc w:val="both"/>
      </w:pPr>
    </w:p>
    <w:p w14:paraId="7D05ECD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176:0.1 </w:t>
      </w:r>
      <w:r>
        <w:rPr>
          <w:rFonts w:ascii="함초롬바탕" w:eastAsia="함초롬바탕" w:hAnsi="함초롬바탕" w:cs="함초롬바탕"/>
          <w:color w:val="262626"/>
        </w:rPr>
        <w:t>이 화요일 오후에 예수와 사도들이 겟세마네 야영지로 가기 위해 사원을 빠져나갈 때, 마태가 사원 건물들을 가리키며 말했다. “주님, 이것들이 어떤 건물인지 보십시오. 저 거대한 돌들과 아름다운 장식들을 보십시오. 이 건물들이 파괴될 수 있다는 것이 정말 사실입니까?” 그들이 올리브산을 향해 가면서, 예수가 말했다. “이 돌들과 이 거대한 사원을 보느냐? 진실로 진실로 내가 너희에게 말하노니, 곧 다가올 날들에 돌 하나도 다른 돌 위에 남지 않을 것이다. 모두 무너져 내릴 것이다.” 거룩한 사원의 파괴를 그린 이 말이 사도들의 호기심을 불러일으켰다. 그들은 주님을 따라 걸으면서, 사원의 파괴를 가져올 사건이 세상의 종말이 아니고서야 어떻게 일어날 수 있을지 상상할 수 없었다.</w:t>
      </w:r>
    </w:p>
    <w:p w14:paraId="675AFB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176:0.2 </w:t>
      </w:r>
      <w:r>
        <w:rPr>
          <w:rFonts w:ascii="함초롬바탕" w:eastAsia="함초롬바탕" w:hAnsi="함초롬바탕" w:cs="함초롬바탕"/>
          <w:color w:val="262626"/>
        </w:rPr>
        <w:t>예수와 그의 동료들은 기드론 골짜기를 따라 겟세마네로 가는 군중을 피하고자 올리브산 서쪽 경사면을 잠시 올라간 후, 공용 야영지에서 조금 위쪽에 자리 잡은, 겟세마네 근처의 그들만의 야영지로 이어지는 길을 따라갔다. 그들이 베다니로 향하는 도로에서 벗어나면서, 그들은 석양에 비쳐 찬란히 빛나는 사원을 바라보았다. 산에 잠시 머무는 동안 그들은 도시의 불빛이 드러나기 시작하는 가운데 환히 빛나는 사원의 아름다움을 바라보았다. 그곳에서, 보름달의 은은한 빛 아래, 예수와 열둘이 자리를 잡았다. 주님은 그들과 이야기했고, 이윽고 나다니엘이 이렇게 물었다. “주님, 이 사건들이 일어나려 할 때를 우리가 어떻게 알 수 있을지 말해 주십시오.”</w:t>
      </w:r>
    </w:p>
    <w:p w14:paraId="28629A88" w14:textId="77777777" w:rsidR="00220D64" w:rsidRDefault="00220D64">
      <w:pPr>
        <w:spacing w:beforeLines="50" w:before="120"/>
        <w:jc w:val="both"/>
      </w:pPr>
    </w:p>
    <w:p w14:paraId="69CF1B2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예루살렘의 파괴</w:t>
      </w:r>
    </w:p>
    <w:p w14:paraId="4952DA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176:1.1 </w:t>
      </w:r>
      <w:r>
        <w:rPr>
          <w:rFonts w:ascii="함초롬바탕" w:eastAsia="함초롬바탕" w:hAnsi="함초롬바탕" w:cs="함초롬바탕"/>
          <w:color w:val="262626"/>
        </w:rPr>
        <w:t>나다니엘의 질문에 답하며 예수가 말했다. “그래, 내가 너희에게 이 민족이 그들의 죄악의 잔을 가득 채우는 때, 정의가 우리 조상들의 이 도시에 신속히 내릴 때에 대해 말해 주겠다. 나는 이제 너희를 떠나 아버지께로 갈 것이다. 내가 너희를 떠난 후에는 아무도 너희를 속이지 않도록 주의하라. 많은 이들이 해방자로 올 것이고 많은 사람을 미혹할 것이기 때문이다. 너희가 전쟁과 전쟁의 소문을 들을 때 놀라지 말라. 이 모든 일이 일어날지라도 예루살렘의 끝은 아직 가까이 오지 않았기 때문이다. 기근이나 지진으로 인해 동요하지 말라. 복음을 위해 너희가 시민 당국에 넘겨지고 박해를 받을 때에도 염려하지 말라. 너희는 회당에서 쫓겨나고 나 때문에 투옥될 것이며, 너희 중 몇은 죽임을 당할 것이다. 너희가 총독들과 통치자들 앞에 끌려갈 때, 그것은 너희 신앙의 증거가 되고 왕국의 복음에 대한 너희의 굳건함을 보여주기 위함이다. 너희가 재판관 앞에 설 때 무엇을 말해야 할지 미리 염려하지 말라. 바로 그 시간에 영이 너희 적들에게 답할 말을 가르쳐 줄 것이기 때문이다. 이러한 고통의 날들에 너희 자신의 친척들도 사람의 아들을 거부한 자들의 지도 아래 너희를 감옥과 죽음으로 넘길 것이다. 너희는 잠시 동안 나 때문에 모든 사람에게 미움을 받을 것이다. 그러나 이러한 박해 속에서도 나는 너희를 버리지 않을 것이며, 내 영이 너희를 떠나지 않을 것이다. 인내하라! 이 왕국의 복음이 모든 적들을 이기고 결국 모든 민족들에게 전파될 것임을 의심하지 말라.”</w:t>
      </w:r>
    </w:p>
    <w:p w14:paraId="0A9DE6B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176:1.2 </w:t>
      </w:r>
      <w:r>
        <w:rPr>
          <w:rFonts w:ascii="함초롬바탕" w:eastAsia="함초롬바탕" w:hAnsi="함초롬바탕" w:cs="함초롬바탕"/>
          <w:color w:val="262626"/>
        </w:rPr>
        <w:t>예수는 잠시 멈추어 도시를 내려다보았다. 주님은 영적 메시아 개념을 거부하고 기대되던 해방자의 물질적 사명에 끈질기고 맹목적으로 매달리려는 결심이 결국 유대인들을 강력한 로마 군대와 직접 충돌로 이끌고, 그러한 충돌은 유대 민족의 최종적이고 완전한 멸망으로 끝날 수밖에 없음을 알고 있었다. 그의 백성이 그의 영적 증여를 거부하고, 하늘의 빛이 그토록 자비롭게 그들에게 비쳤는데도 그것을 받아들이기를 거부했을 때, 그들은 지상에서 특별한 영적 사명을 맡은 독립적 민족으로서의 그들의 운명을 봉인한 것이었다. 심지어 유대 지도자들도 나중에 메시아에 대한 이 세속적 관념이 결국 그들의 파멸을 가져온 소요를 직접 불러왔음을 인정했다.</w:t>
      </w:r>
    </w:p>
    <w:p w14:paraId="66A7D4F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176:1.3 </w:t>
      </w:r>
      <w:r>
        <w:rPr>
          <w:rFonts w:ascii="함초롬바탕" w:eastAsia="함초롬바탕" w:hAnsi="함초롬바탕" w:cs="함초롬바탕"/>
          <w:color w:val="262626"/>
        </w:rPr>
        <w:t>예루살렘은 초기 복음 운동의 요람이 될 예정이었기 때문에, 예수는 예루살렘의 파괴와 관련된 유대 민족의 끔찍한 전복 속에서 그 도시의 교사들과 설교자들이 죽지 않기를 원했다. 그래서 그는 자기 추종자들에게 이러한 지시를 주었다. 예수는 그의 제자들 중 일부가 곧 다가올 반란에 연루되어 예루살렘의 멸망 속에서 죽게 될까 봐 매우 염려했다.</w:t>
      </w:r>
    </w:p>
    <w:p w14:paraId="4FA1D8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176:1.4 </w:t>
      </w:r>
      <w:r>
        <w:rPr>
          <w:rFonts w:ascii="함초롬바탕" w:eastAsia="함초롬바탕" w:hAnsi="함초롬바탕" w:cs="함초롬바탕"/>
          <w:color w:val="262626"/>
        </w:rPr>
        <w:t>그러자 안드레가 물었다. “하지만 주님, 거룩한 도시와 사원이 파괴될 것이라면, 그리고 주님이 여기 없어 우리를 인도할 수 없다면, 우리는 언제 예루살렘을 떠나야 합니까?” 예수가 말했다. “내가 떠난 뒤에 너희는 이 고통과 심한 박해의 시기에도 도시에 머물러 있어도 된다. 그러나 거짓 선지자들의 반란 뒤에 로마 군대가 예루살렘을 에워싸는 것을 보게 될 때, 그 황폐가 임박했음을 알게 될 것이다. 그때 너희는 산으로 도망쳐야 한다. 도시에 있는 자나 그 주위에 있는 자 누구도 아무것도 구하려고 남아 있어서는 안 되며, 밖에 있는 자들도 결코 그 안으로 들어가려 해서는 안 된다. 큰 환난이 있을 것이다. 이것이 이방인의 복수의 날이 될 것이기 때문이다. 그리고 너희가 도시를 떠난 후, 이 불순종의 백성은 칼에 쓰러지고 모든 민족에게 포로로 끌려가며, 예루살렘은 이방인들에게 짓밟히게 될 것이다. 그동안 나는 너희에게 경고한다. 속지 말라. 누가 와서 ‘보라, 여기에 해방자가 있다’거나 ‘저기에 있다’고 말하더라도 믿지 말라. 많은 거짓 교사들이 일어나 많은 사람들을 미혹할 것이다. 그러나 너희는 속아서는 안 된다. 내가 이 모든 것을 너희에게 미리 말하였기 때문이다.”</w:t>
      </w:r>
    </w:p>
    <w:p w14:paraId="0EF01F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176:1.5 </w:t>
      </w:r>
      <w:r>
        <w:rPr>
          <w:rFonts w:ascii="함초롬바탕" w:eastAsia="함초롬바탕" w:hAnsi="함초롬바탕" w:cs="함초롬바탕"/>
          <w:color w:val="262626"/>
        </w:rPr>
        <w:t>사도들은 주님의 이 놀라운 예언들이 그들의 혼란스러운 마음속에 스며드는 동안 달빛 아래에서 한동안 침묵을 지켰다. 그리고 이 경고에 따라 거의 모든 믿는 자들과 제자들이 로마 군대의 첫 출현 때 예루살렘을 떠나 북쪽의 펠라로 피신하여 안전을 확보했다.</w:t>
      </w:r>
    </w:p>
    <w:p w14:paraId="2D03BE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176:1.6 </w:t>
      </w:r>
      <w:r>
        <w:rPr>
          <w:rFonts w:ascii="함초롬바탕" w:eastAsia="함초롬바탕" w:hAnsi="함초롬바탕" w:cs="함초롬바탕"/>
          <w:color w:val="262626"/>
        </w:rPr>
        <w:t>이러한 명백한 경고가 있었음에도 예수의 추종자들 가운데 많은 이들은 이 예언들을 메시아가 재림하여 새 예루살렘이 세워지고 그 도시가 세계의 수도로 확장될 때 예루살렘에 분명히 일어날 변화들을 가리킨다고 해석했다. 이 유대인들은 마음속으로 사원의 파괴를 “세상의 끝”과 결부시키기로 작정하고 있었다. 그들은 이 새 예루살렘이 팔레스타인 전역을 덮을 것이라 믿었다. 그리고 세상의 종말이 곧 “새 하늘과 새 땅”의 즉각적인 출현으로 이어질 것이라고 생각했다. 그래서 베드로가 “주님, 우리는 새 하늘과 새 땅이 나타날 때 모든 것이 사라질 것을 알고 있지만, 주님이 이 모든 일을 이루기 위해 다시 올 때를 어떻게 알 수 있겠습니까?”라고 말한 것도 이상하지 않았다.</w:t>
      </w:r>
    </w:p>
    <w:p w14:paraId="03A38A1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176:1.7 </w:t>
      </w:r>
      <w:r>
        <w:rPr>
          <w:rFonts w:ascii="함초롬바탕" w:eastAsia="함초롬바탕" w:hAnsi="함초롬바탕" w:cs="함초롬바탕"/>
          <w:color w:val="262626"/>
        </w:rPr>
        <w:t>예수는 이 말을 듣고 한동안 생각에 잠겼다가 말했다. “너희는 늘 새로운 가르침을 옛것에 붙이려 하기에 언제나 잘못을 범한다. 너희는 나의 모든 가르침을 오해하려 한다. 너희는 이미 굳어진 신념에 따라 복음을 해석하려 고집한다. 그럼에도 불구하고 나는 너희를 깨우쳐 주려 노력하겠다.”</w:t>
      </w:r>
    </w:p>
    <w:p w14:paraId="33F60BC5" w14:textId="77777777" w:rsidR="00220D64" w:rsidRDefault="00220D64">
      <w:pPr>
        <w:spacing w:beforeLines="50" w:before="120"/>
        <w:jc w:val="both"/>
      </w:pPr>
    </w:p>
    <w:p w14:paraId="012E55D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주님의 재림</w:t>
      </w:r>
    </w:p>
    <w:p w14:paraId="69A0DC3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176:2.1 </w:t>
      </w:r>
      <w:r>
        <w:rPr>
          <w:rFonts w:ascii="함초롬바탕" w:eastAsia="함초롬바탕" w:hAnsi="함초롬바탕" w:cs="함초롬바탕"/>
          <w:color w:val="262626"/>
        </w:rPr>
        <w:t>여러 차례에 걸쳐 예수는 자신이 곧 이 세상을 떠나겠지만 반드시 돌아와 하늘 왕국의 일을 완성할 것이라고 듣는 이들이 추론하도록 이끄는 말을 했다. 그의 추종자들에게 그가 떠나려 한다는 확신이 점점 강해졌고, 예수가 이 세상을 떠난 후 모든 신자들이 그의 재림 약속을 굳게 붙잡은 것은 지극히 자연스러운 일이었다. 이리하여 그리스도의 재림 교리가 일찍이 그리스도교인들의 가르침 속에 편입되었고, 그 이후 거의 모든 세대의 제자들이 이 진리를 경건하게 믿었으며, 그가 언젠가 오리라는 것을 확신하며 고대해 왔다.</w:t>
      </w:r>
    </w:p>
    <w:p w14:paraId="5B2C4CF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176:2.2 </w:t>
      </w:r>
      <w:r>
        <w:rPr>
          <w:rFonts w:ascii="함초롬바탕" w:eastAsia="함초롬바탕" w:hAnsi="함초롬바탕" w:cs="함초롬바탕"/>
          <w:color w:val="262626"/>
        </w:rPr>
        <w:t>첫 제자들과 사도들이 그들의 주님이자 교사와 헤어져야 한다면, 그들은 이 재림 약속을 더욱 간절히 붙잡았다. 그리고 예루살렘의 예언된 파괴와 이 재림 약속을 서로 연관시키는 데 주저하지 않았다. 주님은 올리브산에서의 저녁 교육 동안 이러한 오해를 바로잡으려 특별히 노력했음에도 그들은 계속해서 그의 말을 그렇게 해석했다.</w:t>
      </w:r>
    </w:p>
    <w:p w14:paraId="4D92A7F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176:2.3 </w:t>
      </w:r>
      <w:r>
        <w:rPr>
          <w:rFonts w:ascii="함초롬바탕" w:eastAsia="함초롬바탕" w:hAnsi="함초롬바탕" w:cs="함초롬바탕"/>
          <w:color w:val="262626"/>
        </w:rPr>
        <w:t>베드로의 질문에 대해 더 답하면서 예수가 말했다. “왜 여전히 사람의 아들이 다윗의 왕좌에 앉아 유대인의 물질적 꿈이 이루어지기를 기대하느냐? 내가 이 모든 해 동안 너희에게 내 왕국이 이 세상에 속하지 않는다고 말하지 않았느냐? 지금 너희가 내려다보고 있는 것들은 끝나가고 있지만, 이는 새로운 시작이 될 것이다. 이 새로운 시작에서 왕국의 복음이 온 세상에 전해져 이 구원이 모든 민족에게 퍼질 것이다. 왕국이 온전한 결실에 이르면, 하늘 아버지도 너희에게 더 큰 진리의 계시와 의로움의 강화된 증거를 보내실 것임을 확신하라. 이는 아버지께서 이미 이 세상에 어둠의 영주가 된 자, 그다음에 아담, 그 뒤를 이은 멜기세덱, 그리고 이 시대에 사람의 아들을 증여하신 것과 같다. 아버지는 이 어둡고 악한 세상에도 계속해서 자비를 베푸시고 사랑을 나타내실 것이다. 아버지께서 내게 모든 권능과 권위를 부여하신 후에도 나는 너희의 운명을 계속 지켜보며, 곧 모든 육체에 부어질 내 영의 현존으로 왕국의 일들을 이끌 것이다. 비록 내가 이렇게 영으로 너희와 함께 있을지라도, 나는 언젠가 이 세상에 다시 돌아오겠다고 약속하니, 이곳은 내가 육신으로 이 생애를 살았고 하나님을 사람에게 계시하는 동시에 사람을 하나님께 이끄는 체험을 이룬 세상이다. 나는 곧 너희를 떠나 아버지께서 내게 맡기신 일을 시작해야겠지만, 용기를 내라. 나는 언젠가 다시 돌아올 것이다. 그동안에는 한 우주의 나의 진리의 영이 너희를 위로하고 인도할 것이다.</w:t>
      </w:r>
    </w:p>
    <w:p w14:paraId="0E431DC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176:2.4 </w:t>
      </w:r>
      <w:r>
        <w:rPr>
          <w:rFonts w:ascii="함초롬바탕" w:eastAsia="함초롬바탕" w:hAnsi="함초롬바탕" w:cs="함초롬바탕"/>
          <w:color w:val="262626"/>
        </w:rPr>
        <w:t>“너희는 지금 나를 약함과 육신으로 보고 있지만, 내가 돌아올 때에는 권능으로, 그리고 영 안에서 올 것이다. 육신의 눈은 사람의 아들을 육신으로 보지만, 오직 영의 눈만이 아버지께 영광을 받고 자신의 이름으로 세상에 나타나는 사람의 아들을 알아볼 것이다.</w:t>
      </w:r>
    </w:p>
    <w:p w14:paraId="3FD9393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176:2.5 </w:t>
      </w:r>
      <w:r>
        <w:rPr>
          <w:rFonts w:ascii="함초롬바탕" w:eastAsia="함초롬바탕" w:hAnsi="함초롬바탕" w:cs="함초롬바탕"/>
          <w:color w:val="262626"/>
        </w:rPr>
        <w:t>“그러나 사람의 아들이 다시 올 시기는 오직 파라다이스의 회의에서만 알려져 있다. 하늘의 천사들도 이 일이 언제 일어날지 모른다. 그러나 너희는 이 왕국의 복음이 모든 민족의 구원을 위하여 온 세상에 선포되고 한 시대가 충만히 성취되면, 아버지께서 너희에게 또 다른 섭리 시대의 증여를 보내시거나, 그렇지 않으면 사람의 아들이 돌아와 그 시대를 심판할 것임을 알아야 한다.</w:t>
      </w:r>
    </w:p>
    <w:p w14:paraId="0B751DD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176:2.6 </w:t>
      </w:r>
      <w:r>
        <w:rPr>
          <w:rFonts w:ascii="함초롬바탕" w:eastAsia="함초롬바탕" w:hAnsi="함초롬바탕" w:cs="함초롬바탕"/>
          <w:color w:val="262626"/>
        </w:rPr>
        <w:t>“이제 내가 너희에게 말한 예루살렘의 고통에 관해서는, 이 세대가 지나가기 전에 내 말이 이루어질 것이다. 그러나 사람의 아들이 다시 오는 때에 관해서는 하늘이나 땅에 있는 그 누구도 감히 말할 수 없다. 그러나 너희는 한 시대의 성숙을 지혜롭게 알아야 하며 시대의 징조를 분별할 수 있어야 한다. 너희는 무화과나무가 연한 가지를 내고 잎을 피우면 여름이 가까워 온 것을 안다. 마찬가지로 세상이 물질적 마음의 긴 겨울을 지나고, 너희가 새로운 섭리 시대의 영적 봄이 다가오는 것을 분별할 때, 새로운 방문의 여름철이 가까이 왔음을 알아야 한다.</w:t>
      </w:r>
    </w:p>
    <w:p w14:paraId="2705BA2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176:2.7 </w:t>
      </w:r>
      <w:r>
        <w:rPr>
          <w:rFonts w:ascii="함초롬바탕" w:eastAsia="함초롬바탕" w:hAnsi="함초롬바탕" w:cs="함초롬바탕"/>
          <w:color w:val="262626"/>
        </w:rPr>
        <w:t>“그러나 하나님의 아들들이 오는 것에 관한 이 가르침의 의미는 무엇인가? 너희 각자가 인생의 투쟁을 끝내고 죽음의 문을 통과할 때, 너희는 즉각 심판 앞에 서게 되고, 무한하신 아버지의 영원한 계획 안에서 새로운 봉사의 섭리 시대라는 사실들과 마주 서게 된다는 것을 깨닫지 못하느냐? 시대의 끝에서 전 세계가 문자 그대로의 사실로 직면해야 할 것을, 너희는 각자 자연적 삶의 끝에 도달할 때 개인적 체험으로 반드시 직면하게 되며, 그렇게 하여 아버지 왕국의 영원한 전진의 다음 계시에 내재한 조건과 요구에 맞서게 된다.”</w:t>
      </w:r>
    </w:p>
    <w:p w14:paraId="21C38B9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176:2.8 </w:t>
      </w:r>
      <w:r>
        <w:rPr>
          <w:rFonts w:ascii="함초롬바탕" w:eastAsia="함초롬바탕" w:hAnsi="함초롬바탕" w:cs="함초롬바탕"/>
          <w:color w:val="262626"/>
        </w:rPr>
        <w:t>주님이 자기 사도들에게 준 모든 강론 가운데 이처럼 혼란을 일으킨 것은 없었다. 이는 예루살렘의 파괴와 그의 재림이라는 이중 주제를 다룬, 이 화요일 저녁 올리브산에서의 가르침 때문이었다. 그 결과, 이 특별한 경우에 주님이 한 말에 대한 기억에 근거한 이후의 기록들은 거의 일치하지 않았다. 이 저녁의 많은 말들이 기록에서 빠지면서 여러 전통들이 생겨났고, 2세기 아주 초엽에 칼리굴라 황제의 궁정에 속해 있던 셀타라는 사람이 메시아에 관해 쓴 유대 묵시 문헌이 마태복음에 통째로 옮겨 실렸으며, 그 일부는 마가복음과 누가복음에도 추가되었다. 열 처녀의 비유가 처음 나타난 것도 셀타의 이 글에서였다. 복음 기록 중 이 저녁의 가르침만큼 혼란스럽게 왜곡된 것은 없었다. 그러나 사도 요한은 결코 그렇게 혼란에 빠지지 않았다.</w:t>
      </w:r>
    </w:p>
    <w:p w14:paraId="65CDF6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176:2.9 </w:t>
      </w:r>
      <w:r>
        <w:rPr>
          <w:rFonts w:ascii="함초롬바탕" w:eastAsia="함초롬바탕" w:hAnsi="함초롬바탕" w:cs="함초롬바탕"/>
          <w:color w:val="262626"/>
        </w:rPr>
        <w:t>이 열세 명이 다시 야영지를 향해 길을 떠났을 때, 그들은 말없이 깊은 감정적 긴장 속에 있었다. 유다는 동료들을 버리기로 한 결심을 마침내 굳혔다. 다윗 세베데, 요한 마가, 그리고 여러 주요 제자들이 예수와 열둘을 새 야영지에서 맞이했을 때는 이미 늦은 시간이었지만, 사도들은 잠자기를 원하지 않았다. 그들은 예루살렘의 파괴, 주님의 떠남, 그리고 세상의 끝에 대해 더 알고 싶어 했다.</w:t>
      </w:r>
    </w:p>
    <w:p w14:paraId="29857207" w14:textId="77777777" w:rsidR="00220D64" w:rsidRDefault="00220D64">
      <w:pPr>
        <w:spacing w:beforeLines="50" w:before="120"/>
        <w:jc w:val="both"/>
      </w:pPr>
    </w:p>
    <w:p w14:paraId="7F74514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야영지에서의 이후 토론</w:t>
      </w:r>
    </w:p>
    <w:p w14:paraId="2C5F0FB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176:3.1 </w:t>
      </w:r>
      <w:r>
        <w:rPr>
          <w:rFonts w:ascii="함초롬바탕" w:eastAsia="함초롬바탕" w:hAnsi="함초롬바탕" w:cs="함초롬바탕"/>
          <w:color w:val="262626"/>
        </w:rPr>
        <w:t>그들이 모닥불 주위에 모였을 때, 약 스무 명이 모인 가운데, 도마가 물었다. “주님이 왕국의 일을 마치러 돌아올 것이라면, 주님이 아버지의 일로 떠나 있는 동안 우리는 어떤 태도를 지녀야 합니까?” 예수는 불빛 속에서 그들을 바라보며 대답했다.</w:t>
      </w:r>
    </w:p>
    <w:p w14:paraId="55EAFA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176:3.2 </w:t>
      </w:r>
      <w:r>
        <w:rPr>
          <w:rFonts w:ascii="함초롬바탕" w:eastAsia="함초롬바탕" w:hAnsi="함초롬바탕" w:cs="함초롬바탕"/>
          <w:color w:val="262626"/>
        </w:rPr>
        <w:t>“도마, 너도 내가 말한 것을 이해하지 못하는구나. 지금까지 내가 너희에게 가르치지 않았느냐? 너희가 왕국과 맺는 관계는 영적이고 개인적인 것이며, 전적으로 너희가 하나님의 아들이라는 신앙 실현에 의한, 영 안에서의 개인적 체험의 문제라는 것을 말이다. 내가 더 무엇을 말해야 하겠느냐? 나라들의 멸망, 제국의 붕괴, 불신 유대인의 파멸, 시대의 종말, 심지어 세상의 종말도 이 복음을 믿고 영원한 왕국의 확실성 속에 생명을 숨긴 자와 무슨 상관이 있겠느냐? 하나님을 알고 복음을 믿는 너희는 이미 영원한 생명의 확신을 받았다. 너희의 삶이 영 안에서 그리고 아버지를 위해 살아졌으므로, 아무것도 너희에게 심각한 문제가 될 수 없다. 왕국 건설자들, 곧 하늘 세계의 공인된 시민들은 현세적 격변에도 흔들리지 않고, 지상의 재난에도 동요되지 않는다. 너희가 이 왕국의 복음을 믿는다면, 나라들이 뒤집히고, 시대가 끝나고, 모든 눈에 보이는 것이 무너진들 너희에게 무슨 상관이 있겠느냐? 너희는 너희의 생명이 아들의 선물이며 아버지 안에서 영원히 안전하다는 것을 알기 때문이다. 신앙으로 일시적 삶을 살았고, 동료를 위한 사랑의 봉사라는 의로움으로서 영의 열매를 맺었으니, 너희는 하나님과의 아들됨에서 겪은 너희의 첫 지상 모험을 통해 너희를 이끌어온 그 생존 신앙으로 영원한 생애의 다음 단계를 자신 있게 기대할 수 있다.</w:t>
      </w:r>
    </w:p>
    <w:p w14:paraId="329EDFB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176:3.3 </w:t>
      </w:r>
      <w:r>
        <w:rPr>
          <w:rFonts w:ascii="함초롬바탕" w:eastAsia="함초롬바탕" w:hAnsi="함초롬바탕" w:cs="함초롬바탕"/>
          <w:color w:val="262626"/>
        </w:rPr>
        <w:t>“각 세대의 믿는 자들은 사람의 아들의 가능성 있는 재림을 염두에 두고 스스로의 일을 계속해야 하며, 마치 각 개인의 믿는 자들이 피할 수 없고 늘 임박해 있는 자연적 죽음을 염두에 두고 자신의 생애를 이어가듯이 해야 한다. 너희가 신앙으로 한 번 하나님의 아들로서 자신을 확립했다면, 생존의 확실성에 관해 더 이상 중요한 것은 없다. 그러나 실수하지 마라! 이 생존 신앙은 살아 있는 신앙이며, 인간의 심정 속에 그것을 처음 불어넣은 그 신성한 영의 열매를 점점 더 풍성히 나타낸다. 너희가 한때 하늘 왕국에서 아들됨을 받아들였다고 해서, 육체 속에서 하나님의 아들들이 점진적으로 영적 열매를 맺는 것과 관련된 진리를 알고도 고의적이고 지속적으로 거부하는 경우에 너희를 구원하지 못할 것이다. 땅에서 아버지의 일을 위해 나와 함께해 온 너희라도, 인류를 위한 아버지의 봉사의 길을 사랑하지 않는다는 것을 깨닫는다면 지금이라도 왕국을 떠날 수 있다.</w:t>
      </w:r>
    </w:p>
    <w:p w14:paraId="13F848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176:3.4 </w:t>
      </w:r>
      <w:r>
        <w:rPr>
          <w:rFonts w:ascii="함초롬바탕" w:eastAsia="함초롬바탕" w:hAnsi="함초롬바탕" w:cs="함초롬바탕"/>
          <w:color w:val="262626"/>
        </w:rPr>
        <w:t>“개인으로서, 그리고 신자 세대로서 내가 비유를 말하는 것을 들어라. 한 위대한 사람이 있었다. 그는 먼 나라로 긴 여행을 떠나기 전에 모든 신뢰받는 종들을 불러 그들의 손에 자신의 모든 재산을 맡겼다. 그는 한 사람에게 다섯 달란트를 주고, 다른 사람에게 두 달란트를 주고, 또 다른 사람에게 한 달란트를 주었다. 이렇게 해서 그는 존경받는 모든 청지기들에게 그들의 여러 능력에 따라 재산을 맡겼다. 그러고 나서 그는 여행을 떠났다. 그들의 주인이 떠나자, 그의 종들은 자신들에게 맡겨진 재산으로 이익을 내기 위해 일하기 시작했다. 다섯 달란트를 받은 자는 즉시 그것으로 거래하기 시작했고, 곧 다른 다섯 달란트를 벌어들였다. 이와 마찬가지로 두 달란트를 받은 자도 곧 두 달란트를 더 벌었다. 이와 같이 한 달란트만 받은 자를 제외한 모든 종들이 주인을 위해 이익을 냈다. 그는 혼자 가서 땅에 구덩이를 파고 주인의 돈을 숨겼다. 곧 그 종들의 주인이 예상치 못하게 돌아와 청지기들에게 결산을 요구했다. 그들이 모두 주인 앞에 불려 나왔을 때, 다섯 달란트를 받은 자가 그에게 맡겨진 돈과 더불어 추가로 다섯 달란트를 가지고 나와 말했다. ‘주인님, 저에게 다섯 달란트를 투자하라고 주셨고, 저는 기쁘게도 다섯 달란트를 더 벌었습니다.’ 그러자 그의 주인이 말했다. ‘잘했다, 선하고 충실한 종이여, 네가 몇 가지 일에 충실했으니 이제 나는 너를 많은 일의 청지기로 세우겠다. 즉시 주인의 기쁨에 들어가라.’ 다음으로 두 달란트를 받은 자가 앞으로 나와 말했다. ‘주인님, 저에게 두 달란트를 맡기셨고, 보십시오, 저는 이 두 달란트를 더 벌었습니다.’ 그의 주인이 말했다. ‘잘했다, 선하고 충실한 청지기여. 너도 몇 가지 일에 충실했으니 이제 나는 너를 많은 일의 청지기로 세우겠다. 주인의 기쁨에 들어가라.’ 마지막으로 한 달란트를 받은 자가 나와 말했다. ‘주인님, 저는 당신을 알았고, 당신이 직접 일하지 않은 곳에서 이익을 기대하는 영리한 분이라는 것을 알았습니다. 그래서 저는 저에게 맡겨진 것 가운데 무엇 하나라도 위험에 내놓기가 두려웠습니다. 저는 당신의 달란트를 안전하게 땅에 숨겼습니다. 여기 있습니다. 이제 당신의 것을 가지십시오.’ 그러나 그의 주인이 대답했다. ‘너는 게으르고 나태한 청지기이다. 너의 말로 너는 내가 이날 부지런한 동료 종들이 낸 것과 같은 합당한 이익을 요구할 것임을 알았다고 인정한다. 이것을 알았으니, 너는 마땅히 적어도 내 돈을 은행가들의 손에 맡겨 내가 돌아왔을 때 이자를 받게 했어야 했다.’ 그러고 나서 이 주인이 수석 청지기에게 말했다. ‘이 무익한 종에게서 한 달란트를 빼앗아 열 달란트를 가진 자에게 주어라.’</w:t>
      </w:r>
    </w:p>
    <w:p w14:paraId="37121B0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176:3.5 </w:t>
      </w:r>
      <w:r>
        <w:rPr>
          <w:rFonts w:ascii="함초롬바탕" w:eastAsia="함초롬바탕" w:hAnsi="함초롬바탕" w:cs="함초롬바탕"/>
          <w:color w:val="262626"/>
        </w:rPr>
        <w:t>“있는 자는 더 받아 풍성해질 것이며, 없는 자는 있는 것까지도 빼앗길 것이다. 영원한 왕국의 일에서는 멈출 수 없다. 내 아버지는 그의 모든 자녀들이 은혜와 진리에 대한 지식에서 성장하기를 요구하신다. 이 진리를 아는 너희는 영의 열매를 더 많이 맺어야 하고, 동료 종들을 향한 이타적 봉사에 점점 커지는 헌신을 나타내야 한다. 그리고 너희가 내 형제 가운데 가장 작은 자 하나에게 봉사하는 만큼, 그것은 곧 나에게 한 것임을 기억하라.</w:t>
      </w:r>
    </w:p>
    <w:p w14:paraId="4CA3326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176:3.6 </w:t>
      </w:r>
      <w:r>
        <w:rPr>
          <w:rFonts w:ascii="함초롬바탕" w:eastAsia="함초롬바탕" w:hAnsi="함초롬바탕" w:cs="함초롬바탕"/>
          <w:color w:val="262626"/>
        </w:rPr>
        <w:t>“그러므로 너희는 지금과 앞으로, 곧 영원토록 아버지의 일을 계속해야 한다. 내가 올 때까지 계속해라. 너희에게 맡겨진 일을 신실하게 행하라. 그리하여 너희는 죽음의 결산 부름에 준비되어 있을 것이다. 아버지의 영광과 아들의 만족을 위해 이렇게 살아왔으니, 너희는 기쁨과 크나큰 즐거움으로 영원한 왕국의 봉사에 들어갈 것이다.”</w:t>
      </w:r>
    </w:p>
    <w:p w14:paraId="2BD1A45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176:3.7 </w:t>
      </w:r>
      <w:r>
        <w:rPr>
          <w:rFonts w:ascii="함초롬바탕" w:eastAsia="함초롬바탕" w:hAnsi="함초롬바탕" w:cs="함초롬바탕"/>
          <w:color w:val="262626"/>
        </w:rPr>
        <w:t>진리는 살아 있다. 진리의 영은 항상 빛의 자녀들을 영적 실체와 신성한 봉사의 새로운 영역으로 인도한다. 너희에게 진리가 주어진 것은 그것을 굳어진, 안전한, 존경받는 형태로 결정화하라는 것이 아니다. 너희의 진리에 대한 계시는 너희의 개인적 체험을 통해 더욱 고양되어, 너희의 영적 열매를 보는 모든 사람들에게 새로운 아름다움과 실제적 영적 성장을 드러내야 한다. 그로 인해 하늘 아버지를 영화롭게 하도록 이끌려야 한다. 이러한 진리의 지식에서 성장하고 영적 실체들을 신성하게 감상하는 능력을 발전시키는 신실한 종들만이 “그들의 주의 기쁨에 온전히 들어갈” 희망을 가질 수 있다. 여러 세대에 걸쳐 예수의 자칭 추종자들이 신성한 진리에 대한 그들의 청지기 직분에 관하여 이렇게 말하는 것은 참으로 딱한 광경이다. “주님, 여기 주님께서 백 년 또는 천 년 전에 우리에게 맡기신 진리가 있습니다. 우리는 아무것도 잃지 않았습니다. 우리는 주님께서 주신 것을 신실하게 보존했습니다. 우리는 주님의 가르침에 어떤 변화도 허용하지 않았습니다. 여기에 주님께서 주신 진리가 있습니다.” 그러나 영적 나태에 관한 그러한 변명은 주님 앞에서 진리의 열매 없는 청지기를 정당화하지 못할 것이다. 너희에게 맡겨진 진리에 따라 진리의 주님이 결산을 요구할 것이다.</w:t>
      </w:r>
    </w:p>
    <w:p w14:paraId="249A47F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176:3.8 </w:t>
      </w:r>
      <w:r>
        <w:rPr>
          <w:rFonts w:ascii="함초롬바탕" w:eastAsia="함초롬바탕" w:hAnsi="함초롬바탕" w:cs="함초롬바탕"/>
          <w:color w:val="262626"/>
        </w:rPr>
        <w:t>다음 세상에서 너희는 이 세상에서 받은 은사와 청지기 직분에 대해 셈을 바치도록 요구받을 것이다. 타고난 재능이 많든 적든, 공정하고 자비로운 회계에 직면해야 한다. 만약 은사가 이기적 추구에만 사용되고, 사람들에 대한 끝없이 확장되는 봉사와 하나님 예배에서 나타나는 영의 열매의 수확을 늘리는 더 높은 의무에 아무 생각도 기울이지 않는다면, 이런 이기적인 청지기들은 자신들의 의도적 선택의 결과를 받아들여야 한다.</w:t>
      </w:r>
    </w:p>
    <w:p w14:paraId="4DC6B41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176:3.9 </w:t>
      </w:r>
      <w:r>
        <w:rPr>
          <w:rFonts w:ascii="함초롬바탕" w:eastAsia="함초롬바탕" w:hAnsi="함초롬바탕" w:cs="함초롬바탕"/>
          <w:color w:val="262626"/>
        </w:rPr>
        <w:t>한 달란트를 받은 이 불신실한 종이 자신의 나태함을 곧바로 주인 탓으로 돌린 것은 모든 이기적인 필사자들과 얼마나 닮았는가. 자신이 자초한 실패에 직면했을 때, 사람은 얼마나 다른 사람들에게, 흔히 가장 억울한 사람들에게 그 책임을 전가하려 하는가!</w:t>
      </w:r>
    </w:p>
    <w:p w14:paraId="5AF740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176:3.10 </w:t>
      </w:r>
      <w:r>
        <w:rPr>
          <w:rFonts w:ascii="함초롬바탕" w:eastAsia="함초롬바탕" w:hAnsi="함초롬바탕" w:cs="함초롬바탕"/>
          <w:color w:val="262626"/>
        </w:rPr>
        <w:t>그날 밤 예수는 그들이 쉬러 갈 때 말했다. “너희는 거저 받았으니 하늘의 진리를 거저 주어야 한다. 그리고 주는 가운데 이 진리는 불어나고, 너희가 그것을 베푸는 그대로 구원하는 은혜의 커져 가는 빛을 나타낼 것이다.”</w:t>
      </w:r>
    </w:p>
    <w:p w14:paraId="5A7A0046" w14:textId="77777777" w:rsidR="00220D64" w:rsidRDefault="00220D64">
      <w:pPr>
        <w:spacing w:beforeLines="50" w:before="120"/>
        <w:jc w:val="both"/>
      </w:pPr>
    </w:p>
    <w:p w14:paraId="156950D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미가엘의 귀환</w:t>
      </w:r>
    </w:p>
    <w:p w14:paraId="044E8E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176:4.1 </w:t>
      </w:r>
      <w:r>
        <w:rPr>
          <w:rFonts w:ascii="함초롬바탕" w:eastAsia="함초롬바탕" w:hAnsi="함초롬바탕" w:cs="함초롬바탕"/>
          <w:color w:val="262626"/>
        </w:rPr>
        <w:t>주님의 가르침 중 가장 오해된 부분은 그가 언젠가 이 세상에 몸소 다시 오겠다고 약속한 것이다. 미가엘이 그 영역의 필사자로서 일곱째이자 마지막 증여를 체험한 이 행성에 언젠가 돌아오고 싶어 하는 것은 이상한 일이 아니다. 이제 광대한 우주의 주권자인 나사렛 예수가, 그토록 독특한 생애를 살고 마침내 아버지께서 주시는 우주 권능과 권위의 무제한 증여를 스스로 얻어낸 이 세상에 한 번뿐 아니라 여러 번 돌아오고 싶어 할 것이라고 믿는 것은 자연스러운 일이다. 유란시아는 우주 주권을 획득하는 데 있어서 미가엘의 일곱 개의 탄생 구체 중 하나로 영원히 남을 것이다.</w:t>
      </w:r>
    </w:p>
    <w:p w14:paraId="54CB70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176:4.2 </w:t>
      </w:r>
      <w:r>
        <w:rPr>
          <w:rFonts w:ascii="함초롬바탕" w:eastAsia="함초롬바탕" w:hAnsi="함초롬바탕" w:cs="함초롬바탕"/>
          <w:color w:val="262626"/>
        </w:rPr>
        <w:t>예수는 여러 번 그리고 여러 사람에게 이 세상에 다시 오겠다는 의사를 밝혔다. 그의 추종자들이 그들의 주님이 현세적 해방자로 활동하지 않으리라는 사실을 깨닫고, 예루살렘의 멸망과 유대 민족의 몰락에 대한 그의 예언을 듣기 시작하면서, 그들은 자연스럽게 그의 재림을 이러한 재난적 사건들과 연관 짓기 시작했다. 그러나 로마 군대가 예루살렘의 성벽을 허물고 사원을 파괴하고 유대 지방의 유대인들을 흩어 놓았는데도 여전히 주님이 권능과 영광으로 나타나지 않자, 그의 추종자들은 결국 그리스도의 재림을 시대의 종말, 심지어 세상의 종말과 연관 짓는 믿음을 형성하기 시작했다.</w:t>
      </w:r>
    </w:p>
    <w:p w14:paraId="1BA5E68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176:4.3 </w:t>
      </w:r>
      <w:r>
        <w:rPr>
          <w:rFonts w:ascii="함초롬바탕" w:eastAsia="함초롬바탕" w:hAnsi="함초롬바탕" w:cs="함초롬바탕"/>
          <w:color w:val="262626"/>
        </w:rPr>
        <w:t>예수는 아버지께로 상승하고 하늘과 땅의 모든 권능이 그의 손에 주어진 뒤에 두 가지 일을 하겠다고 약속했다. 첫째, 그를 대신하여 다른 교사, 진리의 영을 세상에 보내겠다고 약속했으며, 오순절에 이를 실현했다. 둘째, 그는 언젠가 이 세상에 몸소 돌아오겠다고 추종자들에게 분명히 약속했다. 그러나 그는 육신으로 증여를 체험한 이 행성을 어떻게, 어디서, 언제 다시 찾을지 말하지 않았다. 한 번은 그가, 여기서 육신으로 살았을 때에는 육신의 눈이 그를 보았으나 그가 돌아올 때에는(적어도 가능한 그의 방문 가운데 한 번은) 오직 영적 신앙의 눈으로만 그를 알아볼 것이라고 암시했다.</w:t>
      </w:r>
    </w:p>
    <w:p w14:paraId="4688F7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176:4.4 </w:t>
      </w:r>
      <w:r>
        <w:rPr>
          <w:rFonts w:ascii="함초롬바탕" w:eastAsia="함초롬바탕" w:hAnsi="함초롬바탕" w:cs="함초롬바탕"/>
          <w:color w:val="262626"/>
        </w:rPr>
        <w:t>우리 중 많은 존재는 예수가 미래의 여러 시대 동안 유란시아에 여러 번 돌아올 것이라고 믿는 경향이 있다. 우리에게는 이러한 여러 번의 방문을 하겠다는 그의 구체적 약속은 없지만, 자기 우주 직함들 가운데 유란시아의 행성 영주라는 직함을 지닌 그가 그 정복이 그에게 그토록 독특한 직함을 부여한 그 세계를 여러 차례 방문할 것이라는 것이 가장 타당해 보인다.</w:t>
      </w:r>
    </w:p>
    <w:p w14:paraId="0F83F1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176:4.5 </w:t>
      </w:r>
      <w:r>
        <w:rPr>
          <w:rFonts w:ascii="함초롬바탕" w:eastAsia="함초롬바탕" w:hAnsi="함초롬바탕" w:cs="함초롬바탕"/>
          <w:color w:val="262626"/>
        </w:rPr>
        <w:t>우리는 미가엘이 유란시아에 다시 몸소 올 것이라는 것을 가장 분명하게 믿지만, 그가 언제 어떻게 오기로 택할지는 전혀 알지 못한다. 그의 지상 재림이 이 현 시대의 최종 심판과 관련하여, 치안 아들의 동반 출현이 있든 없든 그때에 맞추어 일어날 것인가? 또는 후대의 어떤 유란시아 시대의 종결과 관련하여 올 것인가? 그는 예고 없이 독립적 사건으로 올 것인가? 우리는 알지 못한다. 단 한 가지 확실한 것은, 그가 돌아올 때 온 세상이 그 사실을 알게 될 가능성이 크다는 것이다. 그는 베들레헴의 무명한 아기로서가 아니라 한 우주의 최고 통치자로서 와야 하기 때문이다. 그러나 만약 모든 눈이 그를 보아야 하는데 오직 영의 눈만이 그의 현존을 분별할 수 있다면, 그의 재림은 매우 오랫동안 연기되어야 할 것이다.</w:t>
      </w:r>
    </w:p>
    <w:p w14:paraId="53E510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176:4.6 </w:t>
      </w:r>
      <w:r>
        <w:rPr>
          <w:rFonts w:ascii="함초롬바탕" w:eastAsia="함초롬바탕" w:hAnsi="함초롬바탕" w:cs="함초롬바탕"/>
          <w:color w:val="262626"/>
        </w:rPr>
        <w:t>그러므로 너희는 주님이 몸소 지상에 돌아오는 것을 어떤 특정 사건이나 정해진 시대와도 연관 짓지 않는 것이 좋다. 우리가 확실히 아는 것은 그가 돌아오겠다고 약속했다는 것뿐이다. 우리는 그가 이 약속을 언제 어떤 일과 관련하여 이룰지 전혀 알지 못한다. 우리가 아는 한, 그는 언제든지 이 세상에 나타날 수 있으며, 또 시대가 거듭 지나가고 그 시대들이 파라다이스단의 동료 아들들에 의해 합당하게 심판될 때까지 오지 않을 수도 있다.</w:t>
      </w:r>
    </w:p>
    <w:p w14:paraId="15BE89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176:4.7 </w:t>
      </w:r>
      <w:r>
        <w:rPr>
          <w:rFonts w:ascii="함초롬바탕" w:eastAsia="함초롬바탕" w:hAnsi="함초롬바탕" w:cs="함초롬바탕"/>
          <w:color w:val="262626"/>
        </w:rPr>
        <w:t>미가엘의 지상 재림은 중도자들과 인간 모두에게 엄청난 감정적 가치를 지닌 사건이다. 그러나 그 밖의 점에서는 중도자들에게 즉각적인 의미를 갖지 않으며, 인간에게도 자연사라는 통상적 사건 이상으로 특별한 의미를 갖는 것은 아니다. 자연적 죽음은 필사 인간을 그토록 갑작스럽게, 바로 이 예수, 우리 우주의 주권자의 현존으로 곧장 이어지는 그 우주 사건들의 연속의 즉각적인 손아귀 속으로 몰아넣는다. 빛의 자녀들은 모두 그를 보게 될 것이며, 우리가 그에게로 가는지, 혹은 그가 우리에게 먼저 오는지에 대해 걱정할 필요는 없다. 그러므로 그가 하늘에서 너희를 맞을 준비가 되어 있듯이, 너희도 땅에서 언제나 그를 맞을 준비를 하고 있으라. 우리는 그의 영광스러운 나타남, 심지어 거듭되는 오심을 고대하지만, 그가 어떻게, 언제, 어떤 상황에서 나타날지는 전혀 알지 못한다.</w:t>
      </w:r>
    </w:p>
    <w:p w14:paraId="49B4AC35" w14:textId="77777777" w:rsidR="00220D64" w:rsidRDefault="00000000">
      <w:pPr>
        <w:pStyle w:val="1"/>
        <w:keepNext/>
        <w:pageBreakBefore/>
        <w:pBdr>
          <w:bottom w:val="double" w:sz="6" w:space="10" w:color="B08D57"/>
        </w:pBdr>
        <w:spacing w:before="600" w:after="360"/>
        <w:jc w:val="center"/>
      </w:pPr>
      <w:bookmarkStart w:id="177" w:name="paper177"/>
      <w:r>
        <w:rPr>
          <w:rFonts w:ascii="함초롬바탕" w:eastAsia="함초롬바탕" w:hAnsi="함초롬바탕" w:cs="함초롬바탕"/>
          <w:color w:val="B08D57"/>
          <w:spacing w:val="40"/>
          <w:sz w:val="24"/>
          <w:szCs w:val="24"/>
        </w:rPr>
        <w:t>제177편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수요일, 휴식의 날</w:t>
      </w:r>
      <w:bookmarkEnd w:id="177"/>
    </w:p>
    <w:p w14:paraId="333F387C" w14:textId="77777777" w:rsidR="00220D64" w:rsidRDefault="00220D64">
      <w:pPr>
        <w:spacing w:beforeLines="50" w:before="120"/>
        <w:jc w:val="both"/>
      </w:pPr>
    </w:p>
    <w:p w14:paraId="1B66AE9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177:0.1 </w:t>
      </w:r>
      <w:r>
        <w:rPr>
          <w:rFonts w:ascii="함초롬바탕" w:eastAsia="함초롬바탕" w:hAnsi="함초롬바탕" w:cs="함초롬바탕"/>
          <w:color w:val="262626"/>
        </w:rPr>
        <w:t>사람들을 가르치는 일이 그들을 압박하지 않을 때, 예수는 사도들과 함께 매주 수요일마다 노동에서 벗어나 휴식을 취하곤 했다. 이 특별한 수요일에 그들은 아침 식사를 평소보다 다소 늦게 했고, 야영지는 불길한 침묵에 휩싸여 있었다. 식사 초반에는 거의 말이 없었다. 마침내 예수가 말했다. “나는 너희가 오늘 쉬기를 바란다. 예루살렘에 온 이후 일어난 모든 일을 깊이 생각하고, 내가 너희에게 분명히 일러준 앞으로의 일들을 명상하는 시간을 가져라. 진리가 너희 삶에 거하게 하고, 매일 은혜 안에서 자라나도록 하라.”</w:t>
      </w:r>
    </w:p>
    <w:p w14:paraId="4D456E0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177:0.2 </w:t>
      </w:r>
      <w:r>
        <w:rPr>
          <w:rFonts w:ascii="함초롬바탕" w:eastAsia="함초롬바탕" w:hAnsi="함초롬바탕" w:cs="함초롬바탕"/>
          <w:color w:val="262626"/>
        </w:rPr>
        <w:t>아침 식사 후, 주님은 안드레에게 자신이 그날 하루 자리를 비울 것임을 알리며, 사도들이 각자 원하는 대로 시간을 보내도록 허락하라고 제안했으며, 다만 어떤 경우에도 그들이 예루살렘 성문 안으로 들어가서는 안 된다고 했다.</w:t>
      </w:r>
    </w:p>
    <w:p w14:paraId="7B9B478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177:0.3 </w:t>
      </w:r>
      <w:r>
        <w:rPr>
          <w:rFonts w:ascii="함초롬바탕" w:eastAsia="함초롬바탕" w:hAnsi="함초롬바탕" w:cs="함초롬바탕"/>
          <w:color w:val="262626"/>
        </w:rPr>
        <w:t>예수가 혼자 산으로 가려 준비하자, 다윗 세베데가 다가와 말했다. “주님, 바리새인들과 통치자들이 주님을 파멸시키려 한다는 것을 잘 아시면서도 홀로 산으로 가려 하십니다. 이렇게 하시는 것은 어리석은 일입니다. 그러므로 주님께 아무 해도 닥치지 않도록 단단히 준비된 세 사람을 딸려 보내겠습니다.” 예수는 잘 무장하고 건장한 세 갈릴리 사람을 살펴본 뒤 다윗에게 말했다. “네 뜻은 선하지만, 너는 사람의 아들에게 자기를 지켜 줄 사람이 아무도 필요 없다는 것을 이해하지 못한다는 점에서 잘못되었다. 아버지의 뜻에 따라 내가 내 생명을 내려놓을 준비가 되는 그 시간이 오기 전에는 아무도 내게 손을 대지 못할 것이다. 이 사람들은 나와 함께 갈 수 없다. 나는 혼자 가서 아버지와 교통하기를 원한다.”</w:t>
      </w:r>
    </w:p>
    <w:p w14:paraId="0F13F45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177:0.4 </w:t>
      </w:r>
      <w:r>
        <w:rPr>
          <w:rFonts w:ascii="함초롬바탕" w:eastAsia="함초롬바탕" w:hAnsi="함초롬바탕" w:cs="함초롬바탕"/>
          <w:color w:val="262626"/>
        </w:rPr>
        <w:t>예수의 말을 듣자 다윗과 그의 무장한 경호원들은 물러났다. 그러나 예수가 홀로 길을 떠나려 할 때 요한 마가가 음식과 물이 든 작은 바구니를 가지고 나아와, 온종일 떠나 있을 작정이라면 배가 고파질지도 모른다고 말했다. 주님은 요한에게 미소 지으며 몸을 굽혀 그 바구니를 받으려 했다.</w:t>
      </w:r>
    </w:p>
    <w:p w14:paraId="0B916F79" w14:textId="77777777" w:rsidR="00220D64" w:rsidRDefault="00220D64">
      <w:pPr>
        <w:spacing w:beforeLines="50" w:before="120"/>
        <w:jc w:val="both"/>
      </w:pPr>
    </w:p>
    <w:p w14:paraId="656E1B7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하나님과 단둘이 보낸 하루</w:t>
      </w:r>
    </w:p>
    <w:p w14:paraId="4C20B25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177:1.1 </w:t>
      </w:r>
      <w:r>
        <w:rPr>
          <w:rFonts w:ascii="함초롬바탕" w:eastAsia="함초롬바탕" w:hAnsi="함초롬바탕" w:cs="함초롬바탕"/>
          <w:color w:val="262626"/>
        </w:rPr>
        <w:t>예수가 요한의 손에서 점심 바구니를 받으려 하자, 이 젊은이는 감히 말했다. “하지만 주님, 기도하러 잠시 옆으로 비켜나실 때 바구니를 내려놓으시고는 그냥 두고 가실지도 모릅니다. 게다가 제가 점심을 들고 가면 주님께서 더 자유롭게 예배하실 수 있을 것입니다. 저는 꼭 조용히 있을 것입니다. 질문도 하지 않고, 주님께서 혼자 기도하러 가실 때 바구니 곁에 머물겠습니다.”</w:t>
      </w:r>
    </w:p>
    <w:p w14:paraId="1D67AFF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177:1.2 </w:t>
      </w:r>
      <w:r>
        <w:rPr>
          <w:rFonts w:ascii="함초롬바탕" w:eastAsia="함초롬바탕" w:hAnsi="함초롬바탕" w:cs="함초롬바탕"/>
          <w:color w:val="262626"/>
        </w:rPr>
        <w:t>요한은 이 말을 하는 동안 대담하게도 바구니를 놓지 않고 있었는데, 그 당돌함이 근처에서 듣던 몇몇을 놀라게 했다. 그들은 그곳에 서서, 요한과 예수 둘 다 바구니를 들고 있었다. 마침내 주님은 손을 놓고 그 소년을 내려다보며 말했다. “네가 온 심정으로 나와 함께 가기를 갈망하니, 그것을 네게 거절하지 않겠다. 우리 둘이 함께 가서 좋은 시간을 보낼 것이다. 네 심정에 떠오르는 어떤 질문도 해도 좋고, 우리가 서로 위로하고 격려하자. 네가 점심을 들고 출발하고, 피곤해지면 내가 도와주겠다. 나를 따라오너라.”</w:t>
      </w:r>
    </w:p>
    <w:p w14:paraId="2DD58AB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177:1.3 </w:t>
      </w:r>
      <w:r>
        <w:rPr>
          <w:rFonts w:ascii="함초롬바탕" w:eastAsia="함초롬바탕" w:hAnsi="함초롬바탕" w:cs="함초롬바탕"/>
          <w:color w:val="262626"/>
        </w:rPr>
        <w:t>예수는 그날 저녁 해가 진 후까지 야영지로 돌아오지 않았다. 주님은 이 지상에서의 마지막 고요한 날을 이 진리를 갈망하는 젊은이와 함께 시간을 보내며, 그의 파라다이스 아버지와 이야기하는 데 보냈다. 이 사건은 높은 곳에서 “한 젊은이가 산속에서 하나님과 함께 보낸 날”로 알려지게 되었다. 이 사건은 창조자가 창조체와 교제하려는 그 뜻을 영원히 보여준다. 심정의 열망이 참으로 최상이라면, 젊은이조차도 한 우주의 하나님의 주목을 끌고 그 사랑 어린 동반자 관계를 누릴 수 있으며, 하나님과 단둘이 산속에서 하루 종일 보내는 잊을 수 없는 황홀함을 실제로 체험할 수 있다. 그리고 그러한 체험이 바로 요한 마가가 유대 산속에서 이 수요일에 체험한 독특한 일이었다.</w:t>
      </w:r>
    </w:p>
    <w:p w14:paraId="74366F7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177:1.4 </w:t>
      </w:r>
      <w:r>
        <w:rPr>
          <w:rFonts w:ascii="함초롬바탕" w:eastAsia="함초롬바탕" w:hAnsi="함초롬바탕" w:cs="함초롬바탕"/>
          <w:color w:val="262626"/>
        </w:rPr>
        <w:t>예수는 요한과 많은 시간을 보내며, 이 세상과 다음 세상의 일들에 대해 자유롭게 이야기했다. 요한은 자신이 사도가 될 만큼 나이가 충분하지 않았다는 것을 안타까워하며, 여리고 근처 요단강 여울에서의 첫 설교 이후, 페니키아 여행을 제외하고는 줄곧 그들을 따라다닐 수 있었던 것에 대해 깊이 감사한다고 말했다. 예수는 이 소년에게 다가올 사건들에 낙담하지 말라고 경고하며, 그가 살아남아 왕국의 강력한 사자가 될 것이라고 확신시켰다.</w:t>
      </w:r>
    </w:p>
    <w:p w14:paraId="675FB0F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177:1.5 </w:t>
      </w:r>
      <w:r>
        <w:rPr>
          <w:rFonts w:ascii="함초롬바탕" w:eastAsia="함초롬바탕" w:hAnsi="함초롬바탕" w:cs="함초롬바탕"/>
          <w:color w:val="262626"/>
        </w:rPr>
        <w:t>요한 마가는 예수와 함께 산속에서 보낸 이날을 기억하며 전율을 느꼈지만, 그들이 겟세마네 야영지로 돌아가려고 할 때 주님이 한 마지막 권고를 결코 잊지 않았다. 예수는 말했다. “요한아, 우리는 좋은 시간을 보냈고, 진정한 휴식의 날을 가졌구나. 하지만 내가 너에게 말한 것들을 아무에게도 말하지 않도록 해라.” 요한 마가는 예수와 함께 산속에서 보낸 이날에 일어난 일에 대해 결코 아무에게도 말하지 않았다.</w:t>
      </w:r>
    </w:p>
    <w:p w14:paraId="5D1450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177:1.6 </w:t>
      </w:r>
      <w:r>
        <w:rPr>
          <w:rFonts w:ascii="함초롬바탕" w:eastAsia="함초롬바탕" w:hAnsi="함초롬바탕" w:cs="함초롬바탕"/>
          <w:color w:val="262626"/>
        </w:rPr>
        <w:t>예수의 지상 생애에서 남은 몇 시간 동안 요한 마가는 주님을 결코 오랫동안 시야에서 놓치지 않았다. 이 소년은 언제나 가까이에 숨어 있었으며, 예수가 잠을 잘 때만 잠을 잤다.</w:t>
      </w:r>
    </w:p>
    <w:p w14:paraId="6F5EC3AF" w14:textId="77777777" w:rsidR="00220D64" w:rsidRDefault="00220D64">
      <w:pPr>
        <w:spacing w:beforeLines="50" w:before="120"/>
        <w:jc w:val="both"/>
      </w:pPr>
    </w:p>
    <w:p w14:paraId="2185F91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초기 가정생활</w:t>
      </w:r>
    </w:p>
    <w:p w14:paraId="2BB21CE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177:2.1 </w:t>
      </w:r>
      <w:r>
        <w:rPr>
          <w:rFonts w:ascii="함초롬바탕" w:eastAsia="함초롬바탕" w:hAnsi="함초롬바탕" w:cs="함초롬바탕"/>
          <w:color w:val="262626"/>
        </w:rPr>
        <w:t>이날 요한 마가와의 대화 중에, 예수는 그들의 어린 시절과 이후 소년 시절의 체험들을 비교하는 데 상당한 시간을 보냈다. 요한의 부모가 예수의 부모보다 이 세상의 재산을 더 많이 가졌지만, 그들의 소년 시절 체험에는 매우 유사한 점이 많았다. 예수는 요한이 부모와 다른 가족 구성원들을 더 잘 이해하는 데 도움이 되는 많은 말을 했다. 그 소년이 주님에게 자신이 어떻게 “왕국의 강력한 사자”가 될 것인지 알 수 있을지 물었을 때, 예수는 말했다.</w:t>
      </w:r>
    </w:p>
    <w:p w14:paraId="6B0BCE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177:2.2 </w:t>
      </w:r>
      <w:r>
        <w:rPr>
          <w:rFonts w:ascii="함초롬바탕" w:eastAsia="함초롬바탕" w:hAnsi="함초롬바탕" w:cs="함초롬바탕"/>
          <w:color w:val="262626"/>
        </w:rPr>
        <w:t>“나는 네가 왕국의 복음에 충실할 것임을 안다. 내가 네 지금의 신앙과 사랑을 의지할 수 있으며, 이는 집에서 받았던 초기 교육에 기초하고 있기 때문이다. 너는 부모가 서로에게 진실한 애정을 품고 있는 가정의 산물이며, 그러므로 너는 지나친 사랑을 받아 자기 중요성의 개념이 해롭게 부풀려지는 일이 없었다. 또한 네 부모가 서로 맞서서 네 신뢰와 충성을 얻으려고 사랑 없이 술책을 부린 결과로 네 인격이 뒤틀리는 일도 없었다. 너는 칭찬받을 만한 자기 신뢰를 보장하고 정상적인 안전감을 길러주는 부모의 사랑을 누렸다. 하지만 너는 또한 네 부모가 사랑과 더불어 지혜를 갖추었다는 점에서 운이 좋았다. 그들로 하여금 대부분의 방종과 부로 살 수 있는 많은 사치를 너에게 베풀지 않게 한 것도 바로 그 지혜였으니, 그러면서도 그들은 너를 네 이웃 친구들과 함께 회당 학교에 보냈다. 그들은 또 네가 독창적인 체험을 하도록 허락함으로써 네가 이 세상에서 사는 법을 배우도록 격려했다. 너는 네 젊은 친구 아모스와 함께 요단강으로 건너왔으니, 그곳에서 우리가 설교하고 요한의 제자들이 세례를 주었다. 너희 둘 다 우리와 함께 가기를 원했다. 네가 예루살렘으로 돌아오자 네 부모는 허락했지만, 아모스의 부모는 허락하지 않았다. 그들은 아들을 너무 사랑한 나머지, 네가 누려 왔고 오늘도 누리고 있는 그 축복된 체험을 그에게 허용하지 않았다. 아모스는 가출해서 우리를 따라올 수도 있었겠지만, 그렇게 했다면 그는 사랑에 상처를 주고 충성을 희생했을 것이다. 그런 행로가 지혜로웠다 하더라도, 그것은 체험과 독립과 자유를 얻기 위해 치르는 끔찍한 대가였을 것이다. 네 부모와 같은 지혜로운 부모는, 자녀가 네 나이가 되었을 때 독립을 키우고 활력을 주는 자유를 누리기 위해 사랑에 상처를 주거나 충성을 억눌러야만 하는 일이 없도록 살핀다.</w:t>
      </w:r>
    </w:p>
    <w:p w14:paraId="3EFF714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177:2.3 </w:t>
      </w:r>
      <w:r>
        <w:rPr>
          <w:rFonts w:ascii="함초롬바탕" w:eastAsia="함초롬바탕" w:hAnsi="함초롬바탕" w:cs="함초롬바탕"/>
          <w:color w:val="262626"/>
        </w:rPr>
        <w:t>“사랑이란, 요한아, 온전히 지혜로운 존재들이 증여할 때는 우주의 최상의 실체이지만, 필사 부모들의 체험에서 나타나는 것처럼 그것은 위험하고 흔히 반쯤 이기적인 특성이다. 네가 장차 결혼하여 자녀를 기를 때, 네 사랑이 지혜로 충고를 받고 지성에 의해 인도되도록 하여라.</w:t>
      </w:r>
    </w:p>
    <w:p w14:paraId="68AA89D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177:2.4 </w:t>
      </w:r>
      <w:r>
        <w:rPr>
          <w:rFonts w:ascii="함초롬바탕" w:eastAsia="함초롬바탕" w:hAnsi="함초롬바탕" w:cs="함초롬바탕"/>
          <w:color w:val="262626"/>
        </w:rPr>
        <w:t>“네 젊은 친구 아모스도 너만큼 이 왕국의 복음을 믿고 있지만, 나는 그를 전적으로 의지할 수 없다. 앞으로 여러 해 동안 그가 무엇을 할지 나는 확신하지 못한다. 그의 초기 가정생활은 완전히 신뢰할 수 있는 사람을 형성하지 못했다. 아모스는 정상적이고 사랑이 넘치며 지혜로운 가정 교육을 받지 못한 한 사도와 너무나 닮아 있다. 너의 이후 삶 전체는 네가 첫 여덟 해를 정상적이고 잘 규율된 가정에서 보냈기 때문에 더 행복하고 더 믿음직할 것이다. 너는 사랑이 지배하고 지혜가 다스린 가정에서 자랐기 때문에 강하고 단단한 성품을 지니고 있다. 그러한 어린 시절의 훈련은, 네가 시작한 길을 끝까지 갈 것이라고 나에게 확신을 주는 종류의 충성을 만들어 낸다.”</w:t>
      </w:r>
    </w:p>
    <w:p w14:paraId="7176C20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177:2.5 </w:t>
      </w:r>
      <w:r>
        <w:rPr>
          <w:rFonts w:ascii="함초롬바탕" w:eastAsia="함초롬바탕" w:hAnsi="함초롬바탕" w:cs="함초롬바탕"/>
          <w:color w:val="262626"/>
        </w:rPr>
        <w:t>예수와 요한은 가정생활에 대해 한 시간 넘게 계속 이야기했다. 주님은 아이가 초기의 모든 지적, 사회적, 도덕적, 그리고 심지어 영적 개념을 부모와 가정생활에서 전적으로 배우게 된다는 사실을 계속 설명했다. 가정은 아이가 인간적 관계와 신적 관계에 대해 처음으로 이해하게 되는 전부이기 때문이다. 아이는 어머니의 보살핌을 통해 우주에 대한 첫인상을 형성하며, 하늘 아버지에 대한 첫 개념은 지상 아버지에게 전적으로 의존한다. 아이의 이후 삶은 가정의 이러한 사회적·영적 관계에 의해 조건 지어진 초기의 마음과 정서의 삶에 따라 행복해지거나 불행해지고, 쉬워지거나 어려워진다. 인간의 전체 생애는 존재의 첫 몇 년 동안 일어난 일들에 의해 엄청난 영향을 받는다.</w:t>
      </w:r>
    </w:p>
    <w:p w14:paraId="73FED7A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177:2.6 </w:t>
      </w:r>
      <w:r>
        <w:rPr>
          <w:rFonts w:ascii="함초롬바탕" w:eastAsia="함초롬바탕" w:hAnsi="함초롬바탕" w:cs="함초롬바탕"/>
          <w:color w:val="262626"/>
        </w:rPr>
        <w:t>우리가 진심으로 믿기로는, 예수의 가르침인 이 복음은 아버지와 자녀의 관계에 기초하고 있기 때문에, 현대 문명 민족들의 가정생활이 더 많은 사랑과 더 많은 지혜를 받아들이기 전에는 전 세계적으로 받아들여지기 어려울 것이다. 20세기의 부모들이 가정을 개선하고 가정생활을 고상하게 만들 풍부한 지식과 증가된 진리를 갖추고 있음에도 불구하고, 현대 가정 가운데 갈릴리의 예수 가정이나 유대의 요한 마가 가정만큼 소년·소녀를 기르기에 좋은 곳은 매우 드물다는 것이 여전히 사실이다. 물론 예수의 복음을 받아들이면 가정생활은 즉시 향상될 것이다. 현명한 가정의 사랑의 삶과 진정한 종교의 충실한 헌신은 서로에게 깊은 상호 영향을 미친다. 그러한 가정생활은 종교를 강화하고, 진정한 종교는 언제나 가정을 영화롭게 한다.</w:t>
      </w:r>
    </w:p>
    <w:p w14:paraId="12A4937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177:2.7 </w:t>
      </w:r>
      <w:r>
        <w:rPr>
          <w:rFonts w:ascii="함초롬바탕" w:eastAsia="함초롬바탕" w:hAnsi="함초롬바탕" w:cs="함초롬바탕"/>
          <w:color w:val="262626"/>
        </w:rPr>
        <w:t>이 옛 유대 가정들의 바람직하지 못한, 성장을 저해하는 영향들과 그 밖의 옥죄는 특징들 가운데 많은 것이 더 잘 조정된 현대 가정에서 사실상 제거되었다는 것은 사실이다. 확실히 더 자발적인 자유가 있고 개인의 자유는 훨씬 더 많다. 그러나 이 자유는 사랑으로 억제되지 않고, 충성으로 동기를 얻지 않으며, 지혜의 지성적 훈육으로 지도되지도 않는다. 우리가 아이들에게 “하늘에 계신 우리 아버지”라고 기도하도록 가르치는 한, 지상의 모든 아버지는 아버지라는 말이 자라나는 모든 아이의 마음과 심정에 합당하게 모셔지도록 그렇게 살고 자기 가정을 다스리는 데 매우 큰 책임이 있다.</w:t>
      </w:r>
    </w:p>
    <w:p w14:paraId="4EB9F5B3" w14:textId="77777777" w:rsidR="00220D64" w:rsidRDefault="00220D64">
      <w:pPr>
        <w:spacing w:beforeLines="50" w:before="120"/>
        <w:jc w:val="both"/>
      </w:pPr>
    </w:p>
    <w:p w14:paraId="4F13BA1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야영지에서의 하루</w:t>
      </w:r>
    </w:p>
    <w:p w14:paraId="42D67A3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177:3.1 </w:t>
      </w:r>
      <w:r>
        <w:rPr>
          <w:rFonts w:ascii="함초롬바탕" w:eastAsia="함초롬바탕" w:hAnsi="함초롬바탕" w:cs="함초롬바탕"/>
          <w:color w:val="262626"/>
        </w:rPr>
        <w:t>사도들은 이날 대부분의 시간을 올리브산에서 돌아다니며, 그들과 함께 야영 중인 제자들을 방문하는 데 보냈다. 그러나 오후 이른 시각에 그들은 예수가 돌아오기를 몹시 바랐다. 시간이 지날수록 그들은 그의 안전에 대해 점점 더 걱정하게 되었고, 그가 없다는 것에 말할 수 없는 고독감을 느꼈다. 그날 내내 주님이 심부름꾼 소년만을 데리고 홀로 산으로 가도록 허락해야 했는지에 대한 많은 논쟁이 있었다. 비록 아무도 자신의 생각을 공개적으로 표현하지 않았지만, 유다 이스가리옷을 제외한 모든 사람이 요한 마가의 자리에 있고 싶어 했다.</w:t>
      </w:r>
    </w:p>
    <w:p w14:paraId="391C62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177:3.2 </w:t>
      </w:r>
      <w:r>
        <w:rPr>
          <w:rFonts w:ascii="함초롬바탕" w:eastAsia="함초롬바탕" w:hAnsi="함초롬바탕" w:cs="함초롬바탕"/>
          <w:color w:val="262626"/>
        </w:rPr>
        <w:t>오후 중반 무렵 나다니엘이 사도 여섯 명쯤과 그만큼의 제자들에게 “최상의 열망”에 대한 연설을 했는데, 그의 연설은 이렇게 끝났다. “우리 대부분의 문제는 우리가 미지근하다는 것이다. 주님이 우리를 사랑하는 만큼 우리는 주님을 사랑하지 못한다. 만약 우리가 모두 요한 마가처럼 주님과 함께 가기를 원했다면, 주님은 분명히 우리 모두를 데리고 갔을 것이다. 우리는 소년이 주님에게 다가가 바구니를 드리려 할 때 가만히 서 있었지만, 주님이 그것을 잡았을 때 그 소년은 그것을 놓지 않았다. 그래서 주님은 바구니며 소년이며 모두 데리고 산으로 떠났고 우리를 이곳에 남겨 두었다.”</w:t>
      </w:r>
    </w:p>
    <w:p w14:paraId="10F621F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177:3.3 </w:t>
      </w:r>
      <w:r>
        <w:rPr>
          <w:rFonts w:ascii="함초롬바탕" w:eastAsia="함초롬바탕" w:hAnsi="함초롬바탕" w:cs="함초롬바탕"/>
          <w:color w:val="262626"/>
        </w:rPr>
        <w:t>오후 네 시쯤, 전령들이 다윗 세베데에게 와서 벳세다에 있는 그의 어머니와 예수의 어머니로부터 소식을 전해 주었다. 며칠 전 다윗은 수석 사제들과 통치자들이 예수를 죽일 것이라고 확신하게 되었다. 다윗은 그들이 주님을 파멸시키려는 결심을 굳혔으며, 예수가 자신을 구하기 위해 신성한 권능을 쓰지도 않고, 자기 추종자들이 그를 방어하기 위해 무력을 사용하는 것도 허락하지 않을 것이라고 거의 확신하게 되었다. 이러한 결론에 도달한 후, 그는 지체 없이 어머니에게 사자를 보내어 즉시 예루살렘으로 와서 예수의 어머니 마리아와 가족 구성원 전원을 데려오라고 요청했다.</w:t>
      </w:r>
    </w:p>
    <w:p w14:paraId="4D82B41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177:3.4 </w:t>
      </w:r>
      <w:r>
        <w:rPr>
          <w:rFonts w:ascii="함초롬바탕" w:eastAsia="함초롬바탕" w:hAnsi="함초롬바탕" w:cs="함초롬바탕"/>
          <w:color w:val="262626"/>
        </w:rPr>
        <w:t>다윗의 어머니는 아들의 요청대로 했고, 이제 전령들이 다윗에게 돌아와서 그의 어머니와 예수의 가족 전원이 예루살렘으로 오는 중이며, 다음 날 늦은 시각이나 그다음 날 아주 이른 아침에 도착하리라는 소식을 전해 주었다. 다윗은 이것을 자신의 주도로 했기 때문에 이 문제를 자신만 알고 있는 것이 현명하다고 생각했다. 그래서 그는 예수의 가족이 예루살렘으로 오고 있다는 사실을 아무에게도 말하지 않았다.</w:t>
      </w:r>
    </w:p>
    <w:p w14:paraId="2A438D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177:3.5 </w:t>
      </w:r>
      <w:r>
        <w:rPr>
          <w:rFonts w:ascii="함초롬바탕" w:eastAsia="함초롬바탕" w:hAnsi="함초롬바탕" w:cs="함초롬바탕"/>
          <w:color w:val="262626"/>
        </w:rPr>
        <w:t>정오가 조금 지나서, 예수와 열두 사도가 아리마대 요셉의 집에서 만난 적이 있는 스무 명 이상의 그리스인들이 야영지에 도착했으며, 베드로와 요한이 그들과 몇 시간 동안 회의를 가졌다. 이 그리스인들 중 적어도 일부는 알렉산드리아에서 로단에게 교육을 받았기 때문에 왕국에 대한 지식이 상당히 앞서 있었다.</w:t>
      </w:r>
    </w:p>
    <w:p w14:paraId="7C8FBC1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177:3.6 </w:t>
      </w:r>
      <w:r>
        <w:rPr>
          <w:rFonts w:ascii="함초롬바탕" w:eastAsia="함초롬바탕" w:hAnsi="함초롬바탕" w:cs="함초롬바탕"/>
          <w:color w:val="262626"/>
        </w:rPr>
        <w:t>그날 저녁 예수가 야영지로 돌아온 후, 그는 그리스인들과 교류했으며, 그렇게 하는 것이 사도들과 많은 주요 제자들을 크게 동요시키지만 않았더라면 그는 칠십인을 임명했던 것과 똑같이 이 스무 명의 그리스인들도 임명했을 것이다.</w:t>
      </w:r>
    </w:p>
    <w:p w14:paraId="31300D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177:3.7 </w:t>
      </w:r>
      <w:r>
        <w:rPr>
          <w:rFonts w:ascii="함초롬바탕" w:eastAsia="함초롬바탕" w:hAnsi="함초롬바탕" w:cs="함초롬바탕"/>
          <w:color w:val="262626"/>
        </w:rPr>
        <w:t>야영지에서 이러한 모든 일이 진행되는 동안, 예루살렘에서는 수석 사제들과 장로들이 예수가 무리들에게 강론하러 돌아오지 않은 것에 놀라워하고 있었다. 사실, 전날 사원을 떠날 때, 그는 “나는 너희 집을 너희에게 황폐한 채로 남겨 둔다”라고 말했었다. 그러나 그들은 그가 왜 군중의 우호적인 태도에서 얻은 큰 이점을 기꺼이 포기하려 하는지 이해할 수 없었다. 그들은 그가 사람들 사이에 소란을 일으킬까 두려워했지만, 주님이 무리들에게 마지막으로 한 말은 “모세의 자리에 앉아 있는 자들”의 권위에 온갖 합당한 방식으로 복종하라는 권고였다. 하지만 그날 도시는 분주했으니, 그들이 유월절을 준비하는 동시에 예수를 파멸시킬 계획을 완성하고 있었기 때문이다.</w:t>
      </w:r>
    </w:p>
    <w:p w14:paraId="1B72BE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177:3.8 </w:t>
      </w:r>
      <w:r>
        <w:rPr>
          <w:rFonts w:ascii="함초롬바탕" w:eastAsia="함초롬바탕" w:hAnsi="함초롬바탕" w:cs="함초롬바탕"/>
          <w:color w:val="262626"/>
        </w:rPr>
        <w:t>예수가 밤마다 베다니로 가지 않고 이곳에 머무를 것이라는 사실을 알고 있는 모든 이들이 그 야영지가 세워진 것을 철저히 비밀로 지켰기 때문에, 야영지로 오는 사람은 많지 않았다.</w:t>
      </w:r>
    </w:p>
    <w:p w14:paraId="1BF61B70" w14:textId="77777777" w:rsidR="00220D64" w:rsidRDefault="00220D64">
      <w:pPr>
        <w:spacing w:beforeLines="50" w:before="120"/>
        <w:jc w:val="both"/>
      </w:pPr>
    </w:p>
    <w:p w14:paraId="4B876AC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유다와 수석 사제들</w:t>
      </w:r>
    </w:p>
    <w:p w14:paraId="251865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177:4.1 </w:t>
      </w:r>
      <w:r>
        <w:rPr>
          <w:rFonts w:ascii="함초롬바탕" w:eastAsia="함초롬바탕" w:hAnsi="함초롬바탕" w:cs="함초롬바탕"/>
          <w:color w:val="262626"/>
        </w:rPr>
        <w:t>예수와 요한 마가가 야영지를 떠난 직후, 유다 이스가리옷은 그의 동료들 사이에서 사라졌고, 오후 늦게까지 돌아오지 않았다. 이 혼란스럽고 불만에 찬 사도는, 주님이 예루살렘에 들어가지 말라고 분명히 요청했음에도 불구하고, 대사제 가야바의 집에서 예수의 적들과 한 약속을 지키려고 서둘러 갔다. 이 회의는 산헤드린의 비공식 집회였으며, 그날 아침 열 시 조금 지나서로 잡혀 있었다. 이 회의는 예수에게 제기할 고소의 성격을 논의하고, 이미 그에게 내린 사형 선고에 필요한 민간 당국의 확인을 확보하기 위하여 그를 로마 당국 앞으로 데려가는 데 쓸 절차를 정하고자 소집되었다.</w:t>
      </w:r>
    </w:p>
    <w:p w14:paraId="33F520B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177:4.2 </w:t>
      </w:r>
      <w:r>
        <w:rPr>
          <w:rFonts w:ascii="함초롬바탕" w:eastAsia="함초롬바탕" w:hAnsi="함초롬바탕" w:cs="함초롬바탕"/>
          <w:color w:val="262626"/>
        </w:rPr>
        <w:t>전날 유다는 자신의 친척들과 아버지 가문의 어떤 사두개파 친구들에게 예수가 선의의 몽상가이며 이상주의자이기는 하지만, 기대되던 이스라엘의 해방자는 아니라는 결론에 도달했다고 털어놓았다. 유다는 체면을 잃지 않고 이 운동 전체에서 물러날 방법을 몹시 찾고 싶다고 말했다. 그의 친구들은 그의 탈퇴가 유대 통치자들에게 큰 사건으로 환영받을 것이며, 그에게는 아무리 좋은 것을 주어도 지나치지 않으리라고 아첨하며 안심시켰다. 그들은 유다가 곧바로 산헤드린으로부터 높은 영예를 받게 될 것이며, 선의였으나 “배우지 못한 갈릴리 사람들과의 불행한 관계”라는 그의 오명을 마침내 지울 수 있는 자리에 서게 될 것이라고 그를 믿게 만들었다.</w:t>
      </w:r>
    </w:p>
    <w:p w14:paraId="5DF4B8F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177:4.3 </w:t>
      </w:r>
      <w:r>
        <w:rPr>
          <w:rFonts w:ascii="함초롬바탕" w:eastAsia="함초롬바탕" w:hAnsi="함초롬바탕" w:cs="함초롬바탕"/>
          <w:color w:val="262626"/>
        </w:rPr>
        <w:t>유다는 주님의 강력한 업적이 마귀들의 왕의 권능으로 이루어졌다는 말을 온전히 믿을 수는 없었지만, 이제는 예수가 자기 자신을 높이는 데 그 권능을 행사하지 않을 것임을 완전히 확신하게 되었다. 그는 마침내 예수가 유대 통치자들에 의해 파멸당하도록 자신을 내어놓으리라고 확신했고, 패배하는 운동에 연루되는 굴욕적인 생각을 감당할 수 없었다. 그는 겉으로 드러난 실패라는 생각을 품기조차 거부했다. 그는 주님의 강인한 성품과 그 위엄 있고 자비로운 마음의 예리함을 철저히 이해하고 있었지만, 그럼에도 그는 한 친척이 흘린 암시, 곧 예수가 선의의 광신자이기는 하지만 아마도 정신이 온전하지 않은 사람이며 언제나 이상하고 오해받는 인물처럼 보였다는 암시를 부분적으로나마 마음에 담는 데서 즐거움을 느꼈다.</w:t>
      </w:r>
    </w:p>
    <w:p w14:paraId="106997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177:4.4 </w:t>
      </w:r>
      <w:r>
        <w:rPr>
          <w:rFonts w:ascii="함초롬바탕" w:eastAsia="함초롬바탕" w:hAnsi="함초롬바탕" w:cs="함초롬바탕"/>
          <w:color w:val="262626"/>
        </w:rPr>
        <w:t>그리고 이제 전에 없이, 유다는 예수가 자기에게 더 큰 영예의 자리를 준 적이 없다는 사실에 이상하게 분개하고 있는 자신을 발견했다. 그는 줄곧 사도들의 재무 담당이라는 영예를 고맙게 여겨 왔으나, 이제는 자신이 인정받지 못하며 자기 능력이 알려지지 않았다고 느끼기 시작했다. 그는 베드로, 야고보, 요한이 예수와 가까운 교제의 영예를 누린 것에 갑자기 분노에 사로잡혔고, 대사제의 집으로 가고 있던 이때에 예수를 배신한다는 생각보다 베드로와 야고보와 요한에게 앙갚음하려는 마음이 더 강했다. 그러나 무엇보다도 바로 그때, 새롭고 지배적인 생각이 그의 의식하는 마음 앞자리를 차지하기 시작했다. 그는 자기를 위해 영예를 얻으려고 나섰고, 만일 그것을 자기 생애 최대의 실망을 안겨 준 자들에게 앙갚음하는 일과 동시에 확보할 수 있다면 더욱 좋은 일이었다. 그는 혼란과 교만과 절망과 결단의 끔찍한 공모에 사로잡혔다. 그러므로 유다가 그때 예수를 넘길 일을 꾸미려고 가야바의 집으로 가고 있었던 것은 돈 때문이 아니었음이 분명하다.</w:t>
      </w:r>
    </w:p>
    <w:p w14:paraId="3DEDAD6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177:4.5 </w:t>
      </w:r>
      <w:r>
        <w:rPr>
          <w:rFonts w:ascii="함초롬바탕" w:eastAsia="함초롬바탕" w:hAnsi="함초롬바탕" w:cs="함초롬바탕"/>
          <w:color w:val="262626"/>
        </w:rPr>
        <w:t>유다는 가야바의 집에 다가가면서 예수와 사도 동료들을 버리기로 하는 최종 결심에 이르렀다. 그리고 하늘 왕국의 대의를 버리기로 이렇게 마음을 정한 이상, 그는 처음 예수와 왕국의 새 복음에 자신을 결부시켰을 때 언젠가 자기 것이 되리라고 생각했던 그 영예와 영광을 최대한 확보하기로 마음먹었다. 모든 사도가 한때 유다와 이 야망을 함께 품었으나, 시간이 흐르면서 그들은 진리를 흠모하고 예수를 사랑하기를 배웠으니, 적어도 유다보다는 더 그러했다.</w:t>
      </w:r>
    </w:p>
    <w:p w14:paraId="6222408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177:4.6 </w:t>
      </w:r>
      <w:r>
        <w:rPr>
          <w:rFonts w:ascii="함초롬바탕" w:eastAsia="함초롬바탕" w:hAnsi="함초롬바탕" w:cs="함초롬바탕"/>
          <w:color w:val="262626"/>
        </w:rPr>
        <w:t>배신자는 그의 사촌에 의해 가야바와 유대 통치자들에게 소개되었다. 그의 사촌은 유다가 예수의 교묘한 가르침에 스스로 이끌려 간 잘못을 발견하고, 이제 갈릴리 사람과의 관계를 공개적이고 정식으로 포기하는 동시에 유대 지방 형제들의 신뢰와 교제 안으로 복귀시켜 달라고 청하기를 원하는 자리에 이르렀다고 설명했다. 유다를 대변한 이 사람은 계속해서, 예수가 구금된다면 이스라엘의 평화에 가장 좋으리라는 것을 유다가 인정했으며, 그런 잘못된 운동에 참여했던 자신의 슬픔의 증거로, 그리고 이제 모세의 가르침으로 돌아가려는 진정성의 증거로, 예수의 체포 명령을 가진 대장과 조율하여 그를 조용히 구금시킬 수 있는 자로서 자신을 산헤드린에 내놓으러 왔다고 설명했다. 이는 군중을 선동할 위험이나 유월절 이후로 체포를 연기해야 할 필요를 피하기 위함이었다.</w:t>
      </w:r>
    </w:p>
    <w:p w14:paraId="57125B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177:4.7 </w:t>
      </w:r>
      <w:r>
        <w:rPr>
          <w:rFonts w:ascii="함초롬바탕" w:eastAsia="함초롬바탕" w:hAnsi="함초롬바탕" w:cs="함초롬바탕"/>
          <w:color w:val="262626"/>
        </w:rPr>
        <w:t>그의 사촌의 말이 끝나자 그는 유다를 소개했다. 유다는 대사제 가까이 앞으로 나아가 말했다. “제 사촌이 약속한 것을 모두 하겠습니다. 하지만 이 일을 위해 저에게 무엇을 주실 것입니까?” 유다는 냉혹하고 허영에 찬 가야바의 얼굴에 떠오른 경멸과 심지어 혐오의 기색을 알아차리지 못하는 듯했다. 그의 심정은 자기 영광과 자기 높임의 만족을 향한 갈망에 너무 깊이 쏠려 있었기 때문이다.</w:t>
      </w:r>
    </w:p>
    <w:p w14:paraId="7649488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177:4.8 </w:t>
      </w:r>
      <w:r>
        <w:rPr>
          <w:rFonts w:ascii="함초롬바탕" w:eastAsia="함초롬바탕" w:hAnsi="함초롬바탕" w:cs="함초롬바탕"/>
          <w:color w:val="262626"/>
        </w:rPr>
        <w:t>그러고 나서 가야바는 배신자를 내려다보며 말했다. “유다야, 너는 경비대장에게 가서 오늘 밤이나 내일 밤에 네 주님을 우리에게 데려오도록 그 장교와 조율하라. 그리고 그가 네 손으로 우리 손에 넘겨지면, 너는 이 일에 대한 보상을 받을 것이다.” 유다는 이 말을 듣고 수석 사제들과 통치자들 앞에서 물러 나와 사원 경비대장과 예수를 붙잡을 방법을 의논했다. 유다는 예수가 그때 야영지에 없다는 것을 알았고 그날 저녁 언제 돌아올지 짐작할 수 없었으므로, 그들은 예루살렘 주민과 찾아온 순례자들이 모두 잠자리에 든 뒤인 다음 날 저녁(목요일)에 예수를 체포하기로 서로 합의했다.</w:t>
      </w:r>
    </w:p>
    <w:p w14:paraId="747008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177:4.9 </w:t>
      </w:r>
      <w:r>
        <w:rPr>
          <w:rFonts w:ascii="함초롬바탕" w:eastAsia="함초롬바탕" w:hAnsi="함초롬바탕" w:cs="함초롬바탕"/>
          <w:color w:val="262626"/>
        </w:rPr>
        <w:t>유다는 여러 날 동안 가져 보지 못한 웅대함과 영광의 생각에 취하여 야영지의 동료들에게 돌아왔다. 그는 언젠가 새 왕국에서 위대한 인물이 되리라는 희망을 품고 예수에게 합류했다. 그는 마침내 자기가 기대한 것과 같은 새 왕국은 있지 않으리라는 것을 깨달았다. 그러나 그는 기대했던 새 왕국에서 영광을 얻는 데 실패한 그 실망을, 옛 질서에서 즉시 실현될 영예와 보상과 맞바꿀 만큼 자기가 명민하다는 데 기뻐했다. 그는 이제 그 옛 질서가 살아남으리라 믿었고, 그것이 예수와 그가 대표하는 모든 것을 파멸시키리라 확신했다. 의식적 의도의 마지막 동기로 보면, 유다가 예수를 넘긴 일은 자기 안전과 자기 영광 외에는 아무 생각이 없던 이기적 탈영병의 비겁한 행위였으니, 자기 행동이 자기 주님과 옛 동료들에게 어떤 결과를 가져오든 상관하지 않았다.</w:t>
      </w:r>
    </w:p>
    <w:p w14:paraId="090EB5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177:4.10 </w:t>
      </w:r>
      <w:r>
        <w:rPr>
          <w:rFonts w:ascii="함초롬바탕" w:eastAsia="함초롬바탕" w:hAnsi="함초롬바탕" w:cs="함초롬바탕"/>
          <w:color w:val="262626"/>
        </w:rPr>
        <w:t>그러나 언제나 꼭 그런 식이었다. 유다는 오랫동안 이 의도적이고 끈질기고 이기적이며 복수심에 찬 의식에 몰두하여, 복수와 불충이라는 이 밉살스럽고 악한 욕망을 마음속에 점점 쌓아 올리고 심정 속에 품어 왔다. 예수는 다른 사도들을 사랑하고 신뢰한 것과 똑같이 유다를 사랑하고 신뢰했으나, 유다는 충성스러운 신뢰를 키우지도 못했고 그 보답으로 전심의 사랑을 체험하지도 못했다. 야망이 일단 자기 추구와 온전히 결합되고 음침하고 오래 억눌린 복수심에 최상으로 동기를 얻을 때, 그것은 얼마나 위험해질 수 있는가! 시간의 그림자 같고 덧없는 매력에 시선을 고정시킨 나머지, 신성한 가치와 참된 영적 실체의 영원한 세계가 주는 더 높고 더 실재하는 성취를 보지 못하게 된 그 어리석은 자들의 삶 속에서 실망이란 얼마나 무겁게 짓누르는 것인가! 유다는 마음으로 세속적 영예를 갈망했고 온 심정으로 그 욕망을 사랑하게 되었다. 다른 사도들도 마음으로는 똑같은 세속적 영예를 갈망했으나, 심정으로는 예수를 사랑했고 그가 가르친 진리를 사랑하려고 최선을 다했다.</w:t>
      </w:r>
    </w:p>
    <w:p w14:paraId="145BBA6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177:4.11 </w:t>
      </w:r>
      <w:r>
        <w:rPr>
          <w:rFonts w:ascii="함초롬바탕" w:eastAsia="함초롬바탕" w:hAnsi="함초롬바탕" w:cs="함초롬바탕"/>
          <w:color w:val="262626"/>
        </w:rPr>
        <w:t>유다는 이때 깨닫지 못했지만, 그는 세례자 요한이 헤롯에게 목이 베인 때부터 줄곧 예수의 잠재의식적 비판자였다. 유다는 심정 깊은 곳에서 예수가 요한을 구하지 않았다는 사실에 늘 분개했다. 유다가 예수의 추종자가 되기 전에 요한의 제자였다는 사실을 잊어서는 안 된다. 유다가 혼 속에 증오의 옷을 입힌 채 쌓아 온 이 모든 인간적 원한과 쓰라린 실망의 축적물들은, 그가 형제들의 지지하는 영향에서 감히 멀어지면서 동시에 예수의 적들의 교묘한 암시와 미묘한 조롱에 자신을 노출시켰을 때, 잠재의식 속에 잘 조직되어 그를 집어삼킬 준비를 마친 상태였다. 유다가 자기 희망을 높이 띄울 때마다 예수가 그것을 산산이 부수는 말이나 행동을 했고, 그럴 때마다 유다의 심정에는 쓰라린 원한의 흉터가 남았다. 그리고 그 흉터가 늘어나면서, 그토록 자주 상처 입은 그 심정은 선의를 지녔으나 비겁하고 자기중심적인 인격에 이 언짢은 체험을 입힌 그분에 대한 참된 애정을 모두 잃었다. 유다는 깨닫지 못했으나 그는 겁쟁이였다. 그래서 그는, 권력이나 영광이 손만 뻗으면 닿을 듯한데도 예수가 그토록 자주 그것을 붙잡기를 거부한 동기를 늘 비겁함으로 돌리곤 했다. 그리고 한때 진실했던 사랑이라도 실망과 시기와 오래 이어진 원한을 거쳐 마침내 실제의 증오로 바뀔 수 있다는 것을 필사 인간이라면 누구나 잘 안다.</w:t>
      </w:r>
    </w:p>
    <w:p w14:paraId="1E0A1EF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177:4.12 </w:t>
      </w:r>
      <w:r>
        <w:rPr>
          <w:rFonts w:ascii="함초롬바탕" w:eastAsia="함초롬바탕" w:hAnsi="함초롬바탕" w:cs="함초롬바탕"/>
          <w:color w:val="262626"/>
        </w:rPr>
        <w:t>마침내 수석 사제들과 장로들은 몇 시간 동안 편히 숨 쉴 수 있었다. 그들은 예수를 공개적으로 체포할 필요가 없었으며, 유다라는 배신적 동맹자를 확보함으로써 예수가 과거에 여러 번 그랬던 것처럼 그들의 관할에서 벗어나는 일이 없도록 보장했다.</w:t>
      </w:r>
    </w:p>
    <w:p w14:paraId="0552A9A6" w14:textId="77777777" w:rsidR="00220D64" w:rsidRDefault="00220D64">
      <w:pPr>
        <w:spacing w:beforeLines="50" w:before="120"/>
        <w:jc w:val="both"/>
      </w:pPr>
    </w:p>
    <w:p w14:paraId="4F42F67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마지막 사교의 시간</w:t>
      </w:r>
    </w:p>
    <w:p w14:paraId="56F5C65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177:5.1 </w:t>
      </w:r>
      <w:r>
        <w:rPr>
          <w:rFonts w:ascii="함초롬바탕" w:eastAsia="함초롬바탕" w:hAnsi="함초롬바탕" w:cs="함초롬바탕"/>
          <w:color w:val="262626"/>
        </w:rPr>
        <w:t>이날이 수요일이었기 때문에, 저녁의 야영지에서는 사교의 시간이 있었다. 주님은 그의 낙심한 사도들을 격려하려고 애썼지만, 그것은 거의 불가능했다. 그들은 모두 당혹스럽고 짓누르는 사건들이 다가오고 있음을 점점 깨닫기 시작했다. 주님이 그들의 다사다난하고 사랑으로 가득 찬 교제의 세월을 회상했을 때조차 그들은 기운을 낼 수 없었다. 예수는 모든 사도들의 가족들에 대해 세심하게 물었고, 다윗 세베데를 바라보며 그의 어머니, 막내 여동생, 또는 가족의 다른 구성원들로부터 최근에 소식을 들은 사람이 있는지 물었다. 다윗은 자기 발을 내려다보았다. 그는 대답하기를 두려워했다.</w:t>
      </w:r>
    </w:p>
    <w:p w14:paraId="2DC6B7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177:5.2 </w:t>
      </w:r>
      <w:r>
        <w:rPr>
          <w:rFonts w:ascii="함초롬바탕" w:eastAsia="함초롬바탕" w:hAnsi="함초롬바탕" w:cs="함초롬바탕"/>
          <w:color w:val="262626"/>
        </w:rPr>
        <w:t>이것은 예수가 그의 추종자들에게 무리의 지지를 조심하라고 경고한 자리였다. 그는 갈릴리에서 그들이 겪었던 체험들을 회상했는데, 그때 큰 무리의 사람들이 여러 차례 열정적으로 그들을 따라다녔지만, 곧 꼭 그만큼 열렬히 그들을 반대하고 이전의 믿음과 생활 방식으로 돌아갔다. 그러고 나서 그는 말했다. “그래서 너희는 사원에서 우리를 듣고, 우리 가르침을 믿는 것처럼 보이는 큰 무리들에게 속아서는 안 된다. 이 무리들은 진리를 듣고 마음으로 피상적으로 그것을 믿지만, 그들 중 소수만이 진리의 말씀이 살아 있는 뿌리로 심정 속에 내리박히도록 허락한다. 마음으로만 복음을 알고 심정으로 그것을 체험하지 못한 자들은 진정한 어려움이 닥칠 때 지지를 기대할 수 없다. 유대인의 통치자들이 사람의 아들을 파멸시키기로 합의하고, 그들이 일치단결하여 공격할 때, 너희는 무리들이 경악하여 도망치거나, 광기에 사로잡히고 눈먼 이 통치자들이 복음 진리의 교사들을 죽음으로 이끄는 동안에 침묵한 채 놀라움을 금치 못하는 것을 보게 될 것이다. 그리고 그 후, 역경과 박해가 너희에게 닥치면, 너희가 진리를 사랑한다고 생각했던 다른 이들은 흩어질 것이며, 일부는 복음을 부인하고 너희를 떠날 것이다. 우리와 매우 가까웠던 어떤 이들은 이미 떠날 결심을 했다. 너희는 지금 우리에게 닥친 그 시기를 대비하기 위해 오늘 쉬었다. 그러므로 깨어 기도하라. 내일 너희가 다가오는 날들을 위해 강해지도록 말이다.”</w:t>
      </w:r>
    </w:p>
    <w:p w14:paraId="3B72A13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177:5.3 </w:t>
      </w:r>
      <w:r>
        <w:rPr>
          <w:rFonts w:ascii="함초롬바탕" w:eastAsia="함초롬바탕" w:hAnsi="함초롬바탕" w:cs="함초롬바탕"/>
          <w:color w:val="262626"/>
        </w:rPr>
        <w:t>야영지의 분위기는 설명할 수 없는 긴장감으로 가득 차 있었다. 말없는 사자들이 오가며 다윗 세베데와만 소통했다. 저녁이 끝나기 전에, 어떤 사람들은 나사로가 급히 베다니에서 도망쳤다는 것을 알게 되었다. 요한 마가는 온종일 주님과 함께 있었음에도 불구하고 야영지로 돌아온 후 불길하게 침묵을 지켰다. 그가 말을 하도록 설득하려는 모든 노력은 예수가 그에게 말을 하지 말라고 했다는 것을 분명히 나타냈다.</w:t>
      </w:r>
    </w:p>
    <w:p w14:paraId="379FCD8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177:5.4 </w:t>
      </w:r>
      <w:r>
        <w:rPr>
          <w:rFonts w:ascii="함초롬바탕" w:eastAsia="함초롬바탕" w:hAnsi="함초롬바탕" w:cs="함초롬바탕"/>
          <w:color w:val="262626"/>
        </w:rPr>
        <w:t>주님의 밝은 격려와 그의 평소와 다른 사교성조차도 그들을 두렵게 했다. 그들은 모두 갑작스럽게 충격적이고 피할 수 없는 공포로 다가올 무시무시한 고립감이 자신들을 휘감고 있음을 느꼈다. 그들은 막연히 다가오는 일을 감지했으며, 누구도 그 시험에 직면할 준비가 되어 있다고 느끼지 못했다. 주님은 하루 종일 자리를 비웠었고, 그들은 그를 몹시 그리워했다.</w:t>
      </w:r>
    </w:p>
    <w:p w14:paraId="089D0C1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177:5.5 </w:t>
      </w:r>
      <w:r>
        <w:rPr>
          <w:rFonts w:ascii="함초롬바탕" w:eastAsia="함초롬바탕" w:hAnsi="함초롬바탕" w:cs="함초롬바탕"/>
          <w:color w:val="262626"/>
        </w:rPr>
        <w:t>이 수요일 저녁은 주님의 실제 죽음의 순간까지 그들의 영적 상태의 최저점이었다. 비록 다음 날이 비극적인 금요일에 하루 더 가까워졌지만, 그는 여전히 그들과 함께 있었고, 그들은 그 불안한 시간을 좀 더 의연하게 견뎌 냈다.</w:t>
      </w:r>
    </w:p>
    <w:p w14:paraId="0BE48EF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177:5.6 </w:t>
      </w:r>
      <w:r>
        <w:rPr>
          <w:rFonts w:ascii="함초롬바탕" w:eastAsia="함초롬바탕" w:hAnsi="함초롬바탕" w:cs="함초롬바탕"/>
          <w:color w:val="262626"/>
        </w:rPr>
        <w:t>자정 직전에, 예수는 이것이 그가 지상에서 자기의 선택된 가족과 함께 잠들어 보낼 마지막 밤이 될 것임을 알면서, 그들을 밤을 보내기 위해 흩어지게 하며 말했다. “가서 잠자리에 들라, 내 형제들아. 우리가 내일 일어날 때까지 평화가 너희 위에 있기를 빈다. 그날은 아버지의 뜻을 행하고 우리가 그의 아들임을 아는 기쁨을 체험할 하루가 더 주어지는 날이다.”</w:t>
      </w:r>
    </w:p>
    <w:p w14:paraId="5A4E5D32" w14:textId="77777777" w:rsidR="00220D64" w:rsidRDefault="00000000">
      <w:pPr>
        <w:pStyle w:val="1"/>
        <w:keepNext/>
        <w:pageBreakBefore/>
        <w:pBdr>
          <w:bottom w:val="double" w:sz="6" w:space="10" w:color="B08D57"/>
        </w:pBdr>
        <w:spacing w:before="600" w:after="360"/>
        <w:jc w:val="center"/>
      </w:pPr>
      <w:bookmarkStart w:id="178" w:name="paper178"/>
      <w:r>
        <w:rPr>
          <w:rFonts w:ascii="함초롬바탕" w:eastAsia="함초롬바탕" w:hAnsi="함초롬바탕" w:cs="함초롬바탕"/>
          <w:color w:val="B08D57"/>
          <w:spacing w:val="40"/>
          <w:sz w:val="24"/>
          <w:szCs w:val="24"/>
        </w:rPr>
        <w:t>제178편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야영지에서의 마지막 날</w:t>
      </w:r>
      <w:bookmarkEnd w:id="178"/>
    </w:p>
    <w:p w14:paraId="0B5A267A" w14:textId="77777777" w:rsidR="00220D64" w:rsidRDefault="00220D64">
      <w:pPr>
        <w:spacing w:beforeLines="50" w:before="120"/>
        <w:jc w:val="both"/>
      </w:pPr>
    </w:p>
    <w:p w14:paraId="1C82CB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178:0.1 </w:t>
      </w:r>
      <w:r>
        <w:rPr>
          <w:rFonts w:ascii="함초롬바탕" w:eastAsia="함초롬바탕" w:hAnsi="함초롬바탕" w:cs="함초롬바탕"/>
          <w:color w:val="262626"/>
        </w:rPr>
        <w:t>예수는 이 목요일을, 육신을 입은 신성한 아들로서 지상에서의 마지막 자유로운 날로, 그의 사도들과 몇몇 충실하고 헌신적인 제자들과 함께 보내기로 계획했다. 이 아름다운 아침에 아침 식사가 끝난 직후, 주님은 그들을 그들의 야영지에서 조금 위쪽에 떨어진 외딴 곳으로 이끌어 가서, 그곳에서 많은 새로운 진리들을 가르쳤다. 비록 예수가 그날 이른 저녁 시간에 사도들에게 다른 강론들을 했지만, 이 목요일 오전의 이야기는 사도들과 선택된 제자들, 즉 유대인과 이방인 모두가 포함된 야영지 전체 무리를 대상으로 한 그의 고별 강론이었다. 유다를 제외한 열두 명이 모두 참석했다. 베드로와 몇몇 사도들은 유다의 부재에 대해 언급했으며, 일부는 예수가 어떤 일을 처리하도록 그를 도시로 보냈다고, 아마도 다가오는 유월절 축하의 세부 사항을 정하기 위해서일 것이라고 생각했다. 유다는 예수가 열둘을 이끌고 마지막 만찬을 위해 예루살렘으로 가기 직전인 오후 중반까지 야영지로 돌아오지 않았다.</w:t>
      </w:r>
    </w:p>
    <w:p w14:paraId="60C965AD" w14:textId="77777777" w:rsidR="00220D64" w:rsidRDefault="00220D64">
      <w:pPr>
        <w:spacing w:beforeLines="50" w:before="120"/>
        <w:jc w:val="both"/>
      </w:pPr>
    </w:p>
    <w:p w14:paraId="294E876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아들됨과 시민권에 대한 강론</w:t>
      </w:r>
    </w:p>
    <w:p w14:paraId="44AE117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178:1.1 </w:t>
      </w:r>
      <w:r>
        <w:rPr>
          <w:rFonts w:ascii="함초롬바탕" w:eastAsia="함초롬바탕" w:hAnsi="함초롬바탕" w:cs="함초롬바탕"/>
          <w:color w:val="262626"/>
        </w:rPr>
        <w:t>예수는 그의 신뢰받는 추종자 쉰 명가량에게 거의 두 시간 동안 말하며, 하늘 왕국과 이 세상 왕국들의 관계, 하나님과의 아들됨과 지상 정부에서의 시민권의 관계에 관한 스무 가지 질문에 답했다. 이 강론과 그의 답변은 현대 언어로 다음과 같이 요약하고 다시 진술할 수 있다.</w:t>
      </w:r>
    </w:p>
    <w:p w14:paraId="64E0531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178:1.2 </w:t>
      </w:r>
      <w:r>
        <w:rPr>
          <w:rFonts w:ascii="함초롬바탕" w:eastAsia="함초롬바탕" w:hAnsi="함초롬바탕" w:cs="함초롬바탕"/>
          <w:color w:val="262626"/>
        </w:rPr>
        <w:t>이 세상의 왕국들은 물질적이기 때문에, 그들의 법을 집행하고 질서를 유지하기 위해 종종 물리적 힘을 사용하는 것이 필요할 수 있다. 하늘 왕국에서는 진정한 신자들이 물리적 힘을 사용하는 일이 없을 것이다. 하늘 왕국은 영으로 태어난 하나님의 아들들의 영적 형제단이기 때문에 오직 영의 권능으로만 선포될 수 있다. 이 절차의 구분은 신자들의 왕국과 세속 정부의 왕국들 간의 관계를 말하며, 신자들로 구성된 사회적 집단이 자기들 대열의 질서를 유지하고 다루기 힘들고 합당치 못한 구성원에게 징계를 시행하는 권리를 무효화하지 않는다.</w:t>
      </w:r>
    </w:p>
    <w:p w14:paraId="0CE0DC9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178:1.3 </w:t>
      </w:r>
      <w:r>
        <w:rPr>
          <w:rFonts w:ascii="함초롬바탕" w:eastAsia="함초롬바탕" w:hAnsi="함초롬바탕" w:cs="함초롬바탕"/>
          <w:color w:val="262626"/>
        </w:rPr>
        <w:t>영적 왕국의 아들됨과 세속 정부 혹은 민간 정부에서의 시민권 사이에는 아무런 상충이 없다. 신자는 카이사르의 것은 카이사르에게, 하나님의 것은 하나님께 바치는 것이 의무이다. 하나는 물질적이고 다른 하나는 영적인 이 두 요구 사항 사이에는 충돌이 있을 수 없다. 다만 카이사르가 감히 하나님의 특권을 찬탈하고 영적 경의와 최상의 예배를 자기에게 바치라고 요구하는 일이 생긴다면 다르다. 그런 경우에는 오직 하나님만을 예배해야 하며, 그러면서 그러한 잘못 인도된 지상 통치자들을 계몽시켜 이런 방식으로 그들도 하늘 아버지를 인식하게 해야 한다. 너희는 지상 통치자들에게 영적 예배를 드리지 말라. 또한 너희는, 그 통치자들이 언젠가 신자가 될 수도 있는 지상 정부의 물리적 힘을 영적 왕국의 사명을 진전시키는 일에 써서는 안 된다.</w:t>
      </w:r>
    </w:p>
    <w:p w14:paraId="297C80E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178:1.4 </w:t>
      </w:r>
      <w:r>
        <w:rPr>
          <w:rFonts w:ascii="함초롬바탕" w:eastAsia="함초롬바탕" w:hAnsi="함초롬바탕" w:cs="함초롬바탕"/>
          <w:color w:val="262626"/>
        </w:rPr>
        <w:t>문명 발전의 관점에서 볼 때, 왕국의 아들됨은 너희가 이 세상의 왕국들에서 이상적인 시민이 되도록 도와야 한다. 형제단과 봉사는 왕국의 복음의 초석이기 때문이다. 영적 왕국의 사랑의 부름은 지상 왕국들의 믿지 않고 전쟁을 생각하는 시민들의 증오 욕구를 효과적으로 파괴하는 것이어야 한다. 그러나 어둠 속에 있는 이 물질적 마음의 아들들은, 각 개인 신자의 삶의 체험에서 영의 열매를 맺는 데서 자연히 자라 나오는 이타적인 사회 봉사로 너희가 그들에게 아주 가까이 다가가지 않는 한, 너희의 영적 진리의 빛을 결코 알지 못할 것이다.</w:t>
      </w:r>
    </w:p>
    <w:p w14:paraId="2868E5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178:1.5 </w:t>
      </w:r>
      <w:r>
        <w:rPr>
          <w:rFonts w:ascii="함초롬바탕" w:eastAsia="함초롬바탕" w:hAnsi="함초롬바탕" w:cs="함초롬바탕"/>
          <w:color w:val="262626"/>
        </w:rPr>
        <w:t>너희는 필사이자 물질적인 인간으로서 참으로 지상 왕국의 시민이며, 하늘 왕국의 거듭난 영 아들이 되었으므로 더욱더 나은 시민이 되어야 한다. 신앙으로 계몽되고 영으로 해방된 하늘 왕국의 아들들로서, 너희는 인간에 대한 의무와 하나님에 대한 의무라는 이중 책임에 직면하며, 동시에 하나님을 아는 신자들의 형제단에 대한 봉사라는 셋째이자 신성한 의무를 자발적으로 맡는다.</w:t>
      </w:r>
    </w:p>
    <w:p w14:paraId="5B3158D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178:1.6 </w:t>
      </w:r>
      <w:r>
        <w:rPr>
          <w:rFonts w:ascii="함초롬바탕" w:eastAsia="함초롬바탕" w:hAnsi="함초롬바탕" w:cs="함초롬바탕"/>
          <w:color w:val="262626"/>
        </w:rPr>
        <w:t>너희는 너희의 현세 통치자들을 예배해서는 안 되며, 영적 왕국을 진전시키는 데 현세의 권력을 써서도 안 된다. 그러나 신자와 비신자 모두에게 사랑의 봉사라는 의로운 사역을 나타내야 한다. 왕국의 복음 안에는 강력한 진리의 영이 있으며, 나는 곧 이 동일한 영을 모든 육체 위에 부어줄 것이다. 영의 열매, 즉 너희의 진실하고 사랑이 넘치는 봉사는 어둠의 종족들을 고양시키는 강력한 사회적 지렛대이며, 이 진리의 영은 너희의 권능을 배가시키는 지렛대의 받침점이 될 것이다.</w:t>
      </w:r>
    </w:p>
    <w:p w14:paraId="0F2B28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178:1.7 </w:t>
      </w:r>
      <w:r>
        <w:rPr>
          <w:rFonts w:ascii="함초롬바탕" w:eastAsia="함초롬바탕" w:hAnsi="함초롬바탕" w:cs="함초롬바탕"/>
          <w:color w:val="262626"/>
        </w:rPr>
        <w:t>믿지 않는 민간 통치자들과의 거래에서 지혜를 나타내고 통찰력을 보여라. 신중함으로 작은 불일치를 해소하고 사소한 오해를 조정하는 데 능숙함을 보여라. 모든 가능한 방법으로, 곧 우주의 통치자들에 대한 너희의 영적 충성을 제외한 모든 일에서, 모든 사람과 평화롭게 살기를 힘쓰라. 항상 뱀처럼 지혜롭고 비둘기처럼 해가 없어라.</w:t>
      </w:r>
    </w:p>
    <w:p w14:paraId="05C50B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178:1.8 </w:t>
      </w:r>
      <w:r>
        <w:rPr>
          <w:rFonts w:ascii="함초롬바탕" w:eastAsia="함초롬바탕" w:hAnsi="함초롬바탕" w:cs="함초롬바탕"/>
          <w:color w:val="262626"/>
        </w:rPr>
        <w:t>너희는 왕국의 계몽된 아들들이 됨으로써 세속 정부의 더욱 훌륭한 시민들이 되어야 하며, 지상 정부의 통치자들도 이 하늘 왕국의 복음을 믿음으로써 민간 사무에서 더욱더 나은 통치자가 되어야 한다. 사람에 대한 이타적인 봉사와 하나님에 대한 지성적 예배의 태도는 모든 왕국 신자들이 더 나은 세계 시민이 되도록 해야 하며, 정직한 시민권과 자기 현세의 의무에 대한 진실한 헌신의 태도는 그러한 시민이 하늘 왕국의 아들됨으로 부르는 영의 부름에 더 쉽게 닿도록 도와야 한다.</w:t>
      </w:r>
    </w:p>
    <w:p w14:paraId="735D017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178:1.9 </w:t>
      </w:r>
      <w:r>
        <w:rPr>
          <w:rFonts w:ascii="함초롬바탕" w:eastAsia="함초롬바탕" w:hAnsi="함초롬바탕" w:cs="함초롬바탕"/>
          <w:color w:val="262626"/>
        </w:rPr>
        <w:t>지상 정부의 통치자들이 종교적 독재자의 권위를 행사하려고 하는 한, 이 복음을 믿는 너희는 오직 고난, 박해, 심지어 죽음만을 기대할 수 있다. 그러나 너희가 세상에 전하는 바로 그 빛, 그리고 너희가 이 왕국의 복음을 위해 고난받고 죽게 되는 바로 그 방식이 그 자체로 결국 온 세상을 깨우칠 것이며, 정치와 종교의 점진적인 분리를 가져올 것이다. 이 왕국의 복음의 끈질긴 전파는 언젠가 모든 민족에게 새롭고 믿기 어려운 해방, 지적 자유, 종교적 자유를 가져올 것이다.</w:t>
      </w:r>
    </w:p>
    <w:p w14:paraId="520D75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178:1.10 </w:t>
      </w:r>
      <w:r>
        <w:rPr>
          <w:rFonts w:ascii="함초롬바탕" w:eastAsia="함초롬바탕" w:hAnsi="함초롬바탕" w:cs="함초롬바탕"/>
          <w:color w:val="262626"/>
        </w:rPr>
        <w:t>이 기쁨과 자유의 복음을 미워하는 자들로부터 곧 닥칠 박해 속에서도 너희는 번영할 것이며, 왕국은 번성할 것이다. 그러나 이후 대부분의 사람이 왕국 신자들을 좋게 말하고, 높은 자리에 있는 많은 이들이 명목상으로 하늘 왕국의 복음을 받아들이는 때에 너희는 심각한 위험에 직면하게 될 것이다. 평화와 번영의 시기에도 왕국에 충실할 수 있도록 배워라. 너희를 감독하는 천사들이, 안락함 속에서 표류하는 너희의 혼을 구하기 위한 사랑의 훈련으로 너희를 고난의 길로 이끌도록 유혹하지 말라.</w:t>
      </w:r>
    </w:p>
    <w:p w14:paraId="695A64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178:1.11 </w:t>
      </w:r>
      <w:r>
        <w:rPr>
          <w:rFonts w:ascii="함초롬바탕" w:eastAsia="함초롬바탕" w:hAnsi="함초롬바탕" w:cs="함초롬바탕"/>
          <w:color w:val="262626"/>
        </w:rPr>
        <w:t>너희는 이 왕국의 복음을 전파하라는 임무를 받았음을 기억하라. 곧 아버지의 뜻을 행하려는 최상의 열망과, 하나님과의 아들됨을 신앙으로 실현하는 데서 오는 최상의 기쁨이 결합된 그 복음이다. 이 한 가지 의무에 대한 헌신을 방해하는 어떤 것도 허용해서는 안 된다. 모든 인류가 너희의 사랑이 넘치는 영적 사역, 계몽적인 지적 교통, 고양하는 사회적 봉사의 넘쳐흐름에서 유익을 얻게 하라. 그러나 이 인도주의적 수고들 가운데 어느 하나도, 그 전부를 합친다 해도, 복음 선포를 대신하도록 허용해서는 안 된다. 이 강력한 사역들은, 살아 있는 진리의 영에 의해, 그리고 영으로 태어난 사람의 신앙이 영원한 하나님과의 살아 있는 교제를 확신하게 한다는 개인적 깨달음에 의해 왕국 신자의 심정 속에서 이루어지는 훨씬 더 강력하고 숭고한 사역과 변형의 사회적 부산물이다.</w:t>
      </w:r>
    </w:p>
    <w:p w14:paraId="4BCDF4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178:1.12 </w:t>
      </w:r>
      <w:r>
        <w:rPr>
          <w:rFonts w:ascii="함초롬바탕" w:eastAsia="함초롬바탕" w:hAnsi="함초롬바탕" w:cs="함초롬바탕"/>
          <w:color w:val="262626"/>
        </w:rPr>
        <w:t>너희는 민간 정부의 권력이나 세속 법률의 제정으로 진리를 전파하거나 의로움을 세우려 해서는 안 된다. 너희는 항상 사람들의 마음을 설득하려고 노력할 수 있지만, 결코 강요해서는 안 된다. 내가 너희에게 긍정형으로 가르친 인간 공정성의 큰 법칙을 잊지 말라. 사람들이 너희에게 해 주기를 바라는 대로 너희도 그들에게 행하라.</w:t>
      </w:r>
    </w:p>
    <w:p w14:paraId="373799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178:1.13 </w:t>
      </w:r>
      <w:r>
        <w:rPr>
          <w:rFonts w:ascii="함초롬바탕" w:eastAsia="함초롬바탕" w:hAnsi="함초롬바탕" w:cs="함초롬바탕"/>
          <w:color w:val="262626"/>
        </w:rPr>
        <w:t>왕국 신자가 민간 정부를 섬기도록 요구받을 때, 그러한 정부의 현세 시민으로서 그 봉사를 하게 하라. 다만 그러한 신자는, 필사 인간의 마음과 내주하는 영원한 하나님의 영이 맺는 고귀한 교제의 영적 계몽으로 더욱 높아진 모든 평범한 시민의 특성들을 그의 민간 봉직에서 드러내야 한다. 불신자가 우수한 공무원 자격을 얻을 수 있다면, 너희는 너희 심정 속의 진리의 뿌리가 영적 교통과 사회적 봉사가 결합된 생명수의 부족으로 죽어 버린 것은 아닌지 진지하게 의문을 제기해야 한다. 하나님과의 아들됨의 의식은, 인간 인격의 모든 내재된 능력에 그토록 강력한 자극을 소유하게 된 모든 남자와 여자와 아이의 전 생애 봉사를 활기차게 해야 한다.</w:t>
      </w:r>
    </w:p>
    <w:p w14:paraId="6B170D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178:1.14 </w:t>
      </w:r>
      <w:r>
        <w:rPr>
          <w:rFonts w:ascii="함초롬바탕" w:eastAsia="함초롬바탕" w:hAnsi="함초롬바탕" w:cs="함초롬바탕"/>
          <w:color w:val="262626"/>
        </w:rPr>
        <w:t>너희는 수동적인 신비주의자나 무미건조한 금욕주의자가 되어서는 안 된다. 너희는 꿈꾸는 자나 떠돌이가 되어서는 안 되며, 생활 필수품까지 허구의 섭리에 의지해 무기력하게 믿어서도 안 된다. 너희는 잘못을 저지르는 필사자들과의 거래에서 온유하고, 무지한 사람들과의 교류에서 인내하며, 도발을 견디며 너그럽게 대해야 한다. 그러나 동시에 의로움을 지키는 데 용감해야 하며, 진리를 전파하는 데 강력해야 하고, 땅 끝까지 이 왕국의 복음을 전파하는 데 공격적이어야 한다.</w:t>
      </w:r>
    </w:p>
    <w:p w14:paraId="6E61594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178:1.15 </w:t>
      </w:r>
      <w:r>
        <w:rPr>
          <w:rFonts w:ascii="함초롬바탕" w:eastAsia="함초롬바탕" w:hAnsi="함초롬바탕" w:cs="함초롬바탕"/>
          <w:color w:val="262626"/>
        </w:rPr>
        <w:t>이 왕국의 복음은 살아 있는 진리이다. 나는 그것이 반죽 속의 누룩과 같고 겨자씨와 같다고 말했다. 이제 나는 그것이 살아 있는 존재의 씨앗과 같다고 선언한다. 그것은 세대에서 세대로 이어지면서도 동일한 살아 있는 씨앗으로 남아 있으면서, 어김없이 새로운 모습으로 자신을 펼쳐 내며, 이어지는 각 세대의 독특한 필요와 조건에 새롭게 적응하는 통로들 안에서 알맞게 자란다. 내가 너희에게 준 계시는 살아 있는 계시이며, 나는 그것이 각 개인과 각 세대에서 영적 성장과 증가와 적응적 발전의 법칙에 따라 합당한 열매를 맺기를 원한다. 이 복음은 세대가 지날수록 더 큰 활력을 보이고 더 깊은 영적 권능을 드러내야 한다. 그것이 한낱 거룩한 기억, 나와 우리가 지금 사는 시대에 관한 한낱 전통이 되는 것을 허용해서는 안 된다.</w:t>
      </w:r>
    </w:p>
    <w:p w14:paraId="27AAE23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178:1.16 </w:t>
      </w:r>
      <w:r>
        <w:rPr>
          <w:rFonts w:ascii="함초롬바탕" w:eastAsia="함초롬바탕" w:hAnsi="함초롬바탕" w:cs="함초롬바탕"/>
          <w:color w:val="262626"/>
        </w:rPr>
        <w:t>그리고 잊지 말라. 우리는 모세의 자리에 앉은 자들의 인물됨이나 그 권위에 직접 공격을 가하지 않았다. 우리는 다만 그들에게 새로운 빛을 내놓았을 뿐이며, 그들은 그것을 그토록 격렬하게 거부했다. 우리가 그들을 공격한 것은 오직, 그들이 가르치고 지킨다고 공언하는 바로 그 진리들에 대한 그들의 영적 불충을 고발한 것뿐이다. 우리가 이 확립된 지도자들과 공인된 통치자들과 충돌한 것은, 오직 그들이 사람의 아들들에게 왕국의 복음을 전파하는 길을 직접 가로막았을 때뿐이다. 지금도 공격하는 쪽은 우리가 아니라, 우리를 파멸시키려 하는 그들이다. 너희가 오직 기쁜 소식만을 전하러 나가라는 임무를 받았음을 잊지 말라. 너희는 옛 방식을 공격해서는 안 된다. 너희는 새로운 진리의 누룩을 옛 믿음 가운데 능숙하게 넣어야 한다. 진리의 영이 그 자신의 일을 하게 하라. 논쟁은 그들이 진리를 경멸하여 너희에게 강요할 때만 일어나게 하라. 그러나 고의적 불신자가 너희를 공격할 때는, 너희를 구원하고 거룩하게 한 진리를 힘차게 방어하며 서기를 주저하지 말라.</w:t>
      </w:r>
    </w:p>
    <w:p w14:paraId="61B547B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178:1.17 </w:t>
      </w:r>
      <w:r>
        <w:rPr>
          <w:rFonts w:ascii="함초롬바탕" w:eastAsia="함초롬바탕" w:hAnsi="함초롬바탕" w:cs="함초롬바탕"/>
          <w:color w:val="262626"/>
        </w:rPr>
        <w:t>인생의 변천 속에서 항상 서로 사랑하는 것을 기억하라. 사람들과, 심지어 불신자들과도 다투지 말라. 너희를 학대하는 자들에게도 자비를 베풀라. 너희 자신이 충성스러운 시민, 올바른 장인, 칭찬받을 만한 이웃, 헌신적인 친척, 이해심 있는 부모, 그리고 아버지 왕국의 형제단을 진심으로 믿는 신자임을 보여주라. 그리고 내 영이 지금도, 또 세상 끝까지 너희 위에 있을 것이다.</w:t>
      </w:r>
    </w:p>
    <w:p w14:paraId="028C71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178:1.18 </w:t>
      </w:r>
      <w:r>
        <w:rPr>
          <w:rFonts w:ascii="함초롬바탕" w:eastAsia="함초롬바탕" w:hAnsi="함초롬바탕" w:cs="함초롬바탕"/>
          <w:color w:val="262626"/>
        </w:rPr>
        <w:t>예수가 그의 가르침을 마쳤을 때는 거의 한 시가 되었고, 그들은 즉시 야영지로 돌아갔다. 다윗과 그의 동료들이 그들을 위해 점심을 준비해 놓았다.</w:t>
      </w:r>
    </w:p>
    <w:p w14:paraId="60DF7CD4" w14:textId="77777777" w:rsidR="00220D64" w:rsidRDefault="00220D64">
      <w:pPr>
        <w:spacing w:beforeLines="50" w:before="120"/>
        <w:jc w:val="both"/>
      </w:pPr>
    </w:p>
    <w:p w14:paraId="78C4BFE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정오 식사 후</w:t>
      </w:r>
    </w:p>
    <w:p w14:paraId="2F0337E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178:2.1 </w:t>
      </w:r>
      <w:r>
        <w:rPr>
          <w:rFonts w:ascii="함초롬바탕" w:eastAsia="함초롬바탕" w:hAnsi="함초롬바탕" w:cs="함초롬바탕"/>
          <w:color w:val="262626"/>
        </w:rPr>
        <w:t>주님의 청중 가운데 그의 오전 강론의 일부라도 받아들일 수 있었던 이는 많지 않았다. 그의 말을 들은 모든 이들 중 그리스인들이 가장 많이 이해했다. 심지어 열한 사도들도 미래의 정치적 왕국들과 왕국 신자들의 잇따른 세대들에 대한 그의 암시에 당황했다. 예수의 가장 헌신적인 추종자들은 그의 지상 사역의 종말이 임박한 것과 복음 활동의 연장된 미래에 대한 언급들을 화해시키지 못했다. 이 유대인 신자들 중 일부는 지상에서 가장 큰 비극이 곧 일어날 것임을 감지하기 시작했지만, 그러한 임박한 재난을 주님의 유쾌하리만치 무심한 개인적 태도나 그의 오전 강론과 화해시킬 수 없었다. 그 강론에서 그는 하늘 왕국의 미래의 일들을 거듭 언급했는데, 그것은 아득한 시간에 걸쳐 뻗어 있고 지상의 많고 잇따른 현세 왕국들과의 관계를 아우르는 것이었다.</w:t>
      </w:r>
    </w:p>
    <w:p w14:paraId="2984158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178:2.2 </w:t>
      </w:r>
      <w:r>
        <w:rPr>
          <w:rFonts w:ascii="함초롬바탕" w:eastAsia="함초롬바탕" w:hAnsi="함초롬바탕" w:cs="함초롬바탕"/>
          <w:color w:val="262626"/>
        </w:rPr>
        <w:t>이날 정오까지 모든 사도들과 제자들은 나사로가 베다니에서 급히 도망쳤다는 사실을 알게 되었다. 그들은 유대 통치자들이 예수와 그의 가르침을 제거하려는 결연한 의지를 감지하기 시작했다.</w:t>
      </w:r>
    </w:p>
    <w:p w14:paraId="4B3B6F0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178:2.3 </w:t>
      </w:r>
      <w:r>
        <w:rPr>
          <w:rFonts w:ascii="함초롬바탕" w:eastAsia="함초롬바탕" w:hAnsi="함초롬바탕" w:cs="함초롬바탕"/>
          <w:color w:val="262626"/>
        </w:rPr>
        <w:t>다윗 세베데는 예루살렘에 있는 그의 비밀 요원들의 활동을 통해 예수를 체포하고 죽이려는 계획이 진행되고 있는 것을 충분히 보고받고 있었다. 그는 유다가 이 음모에 참여한 모든 것을 알고 있었지만, 이 사실을 다른 사도들이나 제자들에게 결코 밝히지 않았다. 점심 직후 그는 예수를 따로 데려가 대담하게 주님이 알고 계신지 물었으나—그는 그 질문을 끝내 더 잇지 못했다. 주님은 손을 들어 그를 멈추며 말했다. “그래, 다윗, 나는 그것에 대해 모든 것을 알고 있으며, 너도 알고 있다는 것을 안다. 그러나 아무에게도 말하지 마라. 다만 하나님의 뜻이 결국 이루어질 것이라는 것을 네 심정 속으로 의심하지 말라.”</w:t>
      </w:r>
    </w:p>
    <w:p w14:paraId="421F51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178:2.4 </w:t>
      </w:r>
      <w:r>
        <w:rPr>
          <w:rFonts w:ascii="함초롬바탕" w:eastAsia="함초롬바탕" w:hAnsi="함초롬바탕" w:cs="함초롬바탕"/>
          <w:color w:val="262626"/>
        </w:rPr>
        <w:t>다윗과의 이 대화는 필라델피아에서 온 사자의 도착으로 중단되었다. 그는 아브너가 예수를 죽이려는 음모를 들었으며, 그가 예루살렘으로 떠나야 할지 묻는다는 소식을 전했다. 이 전령은 아브너에게 전할 이 말을 가지고 서둘러 필라델피아로 떠났다. “네 일을 계속하라. 만약 내가 너를 육신으로 떠난다면, 그것은 내가 영으로 돌아오기 위함일 뿐이다. 나는 너를 버리지 않을 것이다. 나는 끝까지 너와 함께 있을 것이다.”</w:t>
      </w:r>
    </w:p>
    <w:p w14:paraId="467B4D2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178:2.5 </w:t>
      </w:r>
      <w:r>
        <w:rPr>
          <w:rFonts w:ascii="함초롬바탕" w:eastAsia="함초롬바탕" w:hAnsi="함초롬바탕" w:cs="함초롬바탕"/>
          <w:color w:val="262626"/>
        </w:rPr>
        <w:t>이때쯤 빌립이 주님에게 와서 물었다. “주님, 유월절이 다가오고 있으니 우리가 어디서 그것을 먹을 준비를 하기를 원하십니까?” 예수는 빌립의 질문을 듣고 대답했다. “가서 베드로와 요한을 데려오너라. 그러면 우리가 오늘 밤 함께 먹을 만찬에 대해 알려 주겠다. 유월절에 관해서는 우리가 먼저 이 일을 마친 후에 고려해야 할 것이다.”</w:t>
      </w:r>
    </w:p>
    <w:p w14:paraId="034B7E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178:2.6 </w:t>
      </w:r>
      <w:r>
        <w:rPr>
          <w:rFonts w:ascii="함초롬바탕" w:eastAsia="함초롬바탕" w:hAnsi="함초롬바탕" w:cs="함초롬바탕"/>
          <w:color w:val="262626"/>
        </w:rPr>
        <w:t>유다는 주님이 빌립과 이런 문제를 이야기하는 것을 듣고 그들의 대화를 엿들으려고 가까이 다가갔다. 그러나 가까이 서 있던 다윗 세베데가 나서서 유다에게 말을 걸었고, 그러는 동안 빌립과 베드로와 요한은 한쪽으로 가서 주님과 이야기했다.</w:t>
      </w:r>
    </w:p>
    <w:p w14:paraId="022F8AF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178:2.7 </w:t>
      </w:r>
      <w:r>
        <w:rPr>
          <w:rFonts w:ascii="함초롬바탕" w:eastAsia="함초롬바탕" w:hAnsi="함초롬바탕" w:cs="함초롬바탕"/>
          <w:color w:val="262626"/>
        </w:rPr>
        <w:t>예수는 세 사람에게 말했다. “즉시 예루살렘으로 가거라. 너희가 성문에 들어설 때 물동이를 든 사람을 만날 것이다. 그가 너희에게 말을 걸 것이니, 그때 그를 따라가라. 그가 너희를 어떤 집으로 인도하면, 그를 따라 들어가 그 집의 주인 되는 사람에게 ‘주님이 자기 사도들과 함께 만찬을 먹을 손님방이 어디 있습니까?’라고 물어라. 너희가 그렇게 묻고 나면, 이 집주인이 온갖 것이 갖춰지고 우리를 위해 준비된 큰 다락방을 보여줄 것이다.”</w:t>
      </w:r>
    </w:p>
    <w:p w14:paraId="74F41D0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178:2.8 </w:t>
      </w:r>
      <w:r>
        <w:rPr>
          <w:rFonts w:ascii="함초롬바탕" w:eastAsia="함초롬바탕" w:hAnsi="함초롬바탕" w:cs="함초롬바탕"/>
          <w:color w:val="262626"/>
        </w:rPr>
        <w:t>사도들이 도시에 도착했을 때 그들은 성문 근처에서 물동이를 들고 있는 남자를 만나 그를 따라 요한 마가의 집으로 갔다. 이 소년의 아버지가 그들을 맞아들여 저녁 식사를 준비한 다락방을 보여주었다.</w:t>
      </w:r>
    </w:p>
    <w:p w14:paraId="540B3FF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178:2.9 </w:t>
      </w:r>
      <w:r>
        <w:rPr>
          <w:rFonts w:ascii="함초롬바탕" w:eastAsia="함초롬바탕" w:hAnsi="함초롬바탕" w:cs="함초롬바탕"/>
          <w:color w:val="262626"/>
        </w:rPr>
        <w:t>이 모든 일은 전날 오후 주님과 요한 마가가 단둘이 산에서 있었을 때 미리 합의해 둔 것의 결과였다. 예수는 사도들과 함께하는 이 마지막 한 끼를 방해받지 않기를 확실히 하고자 했고, 유다가 만남 장소를 미리 알게 되면 적들과 함께 자신을 붙잡을 계획을 세울 수 있다고 보았기 때문에, 요한 마가와 이 비밀 약속을 했다. 그리하여 유다는 나중에 예수와 다른 사도들과 함께 그곳에 도착하고 나서야 그들의 만남 장소를 알게 되었다.</w:t>
      </w:r>
    </w:p>
    <w:p w14:paraId="4EA23E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178:2.10 </w:t>
      </w:r>
      <w:r>
        <w:rPr>
          <w:rFonts w:ascii="함초롬바탕" w:eastAsia="함초롬바탕" w:hAnsi="함초롬바탕" w:cs="함초롬바탕"/>
          <w:color w:val="262626"/>
        </w:rPr>
        <w:t>다윗 세베데는 유다와 처리할 일이 많았기에, 유다는 그토록 원했던 대로 베드로·요한·빌립을 따라가지 못하도록 쉽게 저지되었다. 유다가 다윗에게 양식 비용으로 일정 금액을 건넸을 때, 다윗은 말했다. “유다야, 이런 상황에서 내 실제 필요 이전에 조금 더 미리 주는 것이 좋지 않겠느냐?” 유다는 잠시 생각한 뒤 말했다. “그래, 다윗, 그것이 현명한 일일 것이다. 사실 예루살렘의 혼란을 생각하면 모든 돈을 너에게 맡기는 것이 가장 좋을 것 같다. 그들이 주님을 해치려 음모를 꾸미고 있으니, 내게 무슨 일이 생기더라도 너는 지장을 받지 않을 것이다.”</w:t>
      </w:r>
    </w:p>
    <w:p w14:paraId="413CD9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178:2.11 </w:t>
      </w:r>
      <w:r>
        <w:rPr>
          <w:rFonts w:ascii="함초롬바탕" w:eastAsia="함초롬바탕" w:hAnsi="함초롬바탕" w:cs="함초롬바탕"/>
          <w:color w:val="262626"/>
        </w:rPr>
        <w:t>그래서 다윗은 사도단의 모든 현금과 예치된 돈에 대한 영수증을 넘겨받았다. 사도들은 다음 날 저녁이 되어서야 이 거래를 알게 되었다.</w:t>
      </w:r>
    </w:p>
    <w:p w14:paraId="56789E0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178:2.12 </w:t>
      </w:r>
      <w:r>
        <w:rPr>
          <w:rFonts w:ascii="함초롬바탕" w:eastAsia="함초롬바탕" w:hAnsi="함초롬바탕" w:cs="함초롬바탕"/>
          <w:color w:val="262626"/>
        </w:rPr>
        <w:t>세 사도가 돌아와 만찬을 위해 모든 것이 준비되었다고 예수에게 알린 것은 오후 네 시 반쯤이었다. 주님은 즉시 열두 사도를 이끌고 오솔길을 지나 베다니 길로, 그리고 예루살렘으로 들어갈 준비를 했다. 이것이 그가 열두 사도 모두와 함께한 마지막 여정이었다.</w:t>
      </w:r>
    </w:p>
    <w:p w14:paraId="6C53C2B1" w14:textId="77777777" w:rsidR="00220D64" w:rsidRDefault="00220D64">
      <w:pPr>
        <w:spacing w:beforeLines="50" w:before="120"/>
        <w:jc w:val="both"/>
      </w:pPr>
    </w:p>
    <w:p w14:paraId="6460F11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만찬으로 가는 길</w:t>
      </w:r>
    </w:p>
    <w:p w14:paraId="760D014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178:3.1 </w:t>
      </w:r>
      <w:r>
        <w:rPr>
          <w:rFonts w:ascii="함초롬바탕" w:eastAsia="함초롬바탕" w:hAnsi="함초롬바탕" w:cs="함초롬바탕"/>
          <w:color w:val="262626"/>
        </w:rPr>
        <w:t>예수와 열두 사도는 다시 겟세마네 공원과 예루살렘 사이를 오가는 기드론 계곡의 군중을 피하기 위해 올리브산의 서쪽 능선을 넘어 베다니에서 도시로 내려가는 길과 만나기 위해 걸어갔다. 그들이 예수가 전날 저녁 예루살렘의 파괴에 대해 강론하려고 머물렀던 장소에 가까워지자, 무의식적으로 멈추어 서서 도시를 침묵 속에 내려다보았다. 그들은 조금 일찍 도착했고, 예수는 해가 진 후에야 도시를 통과하기를 원했기 때문에, 그의 동료들에게 말했다.</w:t>
      </w:r>
    </w:p>
    <w:p w14:paraId="6BF5D98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178:3.2 </w:t>
      </w:r>
      <w:r>
        <w:rPr>
          <w:rFonts w:ascii="함초롬바탕" w:eastAsia="함초롬바탕" w:hAnsi="함초롬바탕" w:cs="함초롬바탕"/>
          <w:color w:val="262626"/>
        </w:rPr>
        <w:t>“앉아서 곧 일어날 일에 대해 내가 너희와 이야기하는 동안 쉬어라. 이 모든 해 동안 나는 너희와 형제로 지내며 하늘 왕국에 관한 진리를 가르쳤고 그 신비들을 계시했다. 그리고 나의 아버지는 참으로 지상에서 나의 사명과 관련하여 많은 놀라운 일을 행하셨다. 너희는 이 모든 일의 증인이었고, 하나님과 함께 일하는 일꾼이 되는 체험에 참여한 자들이었다. 그리고 너희는, 내가 곧 아버지께서 내게 하라고 주신 일로 돌아가야 한다고 얼마 전부터 너희에게 경고해 왔음을 나에 대해 증언할 것이다. 나는 왕국의 일을 계속하도록 너희를 세상에 남겨 두어야 한다고 분명히 말했다. 내가 가버나움의 산에서 너희를 따로 세운 것은 바로 이 목적을 위해서였다. 너희가 나와 함께 겪은 체험을 이제 다른 이들과 나눌 준비를 해야 한다. 아버지가 나를 이 세상에 보내신 것처럼, 나도 너희를 내보내어 나를 대표하고 내가 시작한 일을 마치게 하려 한다.</w:t>
      </w:r>
    </w:p>
    <w:p w14:paraId="51A7E63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178:3.3 </w:t>
      </w:r>
      <w:r>
        <w:rPr>
          <w:rFonts w:ascii="함초롬바탕" w:eastAsia="함초롬바탕" w:hAnsi="함초롬바탕" w:cs="함초롬바탕"/>
          <w:color w:val="262626"/>
        </w:rPr>
        <w:t>“너희는 저 도시를 슬픔 속에 바라보고 있다. 내가 예루살렘의 종말을 말한 것을 들었기 때문이다. 나는 너희가 그 파괴에서 멸망하여 왕국의 복음 선포를 지연시키지 않도록 미리 경고했다. 마찬가지로 나는 그들이 사람의 아들을 붙잡으러 올 때 너희가 불필요하게 위험에 노출되지 않도록 조심하라고 경고한다. 나는 가야 한다. 그러나 너희는 내가 떠난 후에도 이 복음의 증인이 되기 위해 남아야 한다. 나사로가 살아서 하나님의 영광을 알리도록 인간의 분노를 피해 달아나라고 내가 지시했듯이 말이다. 아버지의 뜻이 내가 떠나는 것이라면, 너희가 아무리 노력해도 그 신성한 계획을 막을 수는 없다. 그들이 너희도 죽이지 않도록 스스로 조심하라. 너희의 혼은 영의 권능으로 복음을 방어하는 데 용감해야 하지만, 사람의 아들을 방어하려는 어리석은 시도에 잘못 이끌려서는 안 된다. 나는 사람의 손으로 보호될 필요가 없다. 하늘의 군대가 이미 가까이 있다. 그러나 나는 내 하늘 아버지의 뜻을 행하기로 결심했다. 그러므로 우리는 곧 우리에게 닥쳐올 일에 복종해야 한다.</w:t>
      </w:r>
    </w:p>
    <w:p w14:paraId="3138A1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178:3.4 </w:t>
      </w:r>
      <w:r>
        <w:rPr>
          <w:rFonts w:ascii="함초롬바탕" w:eastAsia="함초롬바탕" w:hAnsi="함초롬바탕" w:cs="함초롬바탕"/>
          <w:color w:val="262626"/>
        </w:rPr>
        <w:t>“너희가 이 도시가 파괴되는 것을 보게 될 때, 너희가 이미 끊임없이 전진하는 하늘 왕국, 곧 하늘들의 하늘에서 끝없는 봉사의 영원한 생명에 들어섰음을 잊지 말라. 너희는 나의 아버지의 우주와 나의 우주에 많은 처소가 있으며, 빛의 자녀들을 위해 하나님이 건축자가 되신 도시들과 의로움과 진리 안에서의 기쁨을 삶의 방식으로 삼는 세계들의 계시가 기다리고 있음을 알아야 한다. 나는 하늘 왕국을 이 땅에 너희에게 가져왔지만, 신앙으로 그 안에 들어오고 진리의 살아 있는 봉사로 그 안에 머무는 너희 모두는 반드시 높은 곳의 세계들로 상승하여 우리 아버지의 영의 왕국에서 나와 함께 앉게 될 것이라고 나는 선언한다. 그러나 먼저 너희는 허리를 동여매고 나와 함께 시작한 일을 완성해야 한다. 너희는 먼저 많은 환난을 지나고 많은 슬픔을 견뎌야 한다. 이 시련들은 지금도 우리에게 닥쳐 있다. 그리고 너희가 지상의 일을 마쳤을 때, 너희는 나의 기쁨 속으로 들어오게 될 것이다. 내가 지상에서 아버지의 일을 마쳤고 이제 그의 품으로 돌아가려는 것처럼 말이다.”</w:t>
      </w:r>
    </w:p>
    <w:p w14:paraId="649008F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178:3.5 </w:t>
      </w:r>
      <w:r>
        <w:rPr>
          <w:rFonts w:ascii="함초롬바탕" w:eastAsia="함초롬바탕" w:hAnsi="함초롬바탕" w:cs="함초롬바탕"/>
          <w:color w:val="262626"/>
        </w:rPr>
        <w:t>주님이 말을 마치고 일어서자, 그들은 모두 그를 따라 올리브산을 내려가 도시로 들어갔다. 그들이 어둠이 다가오는 좁은 길을 따라 이동할 때, 세 사람을 제외한 어떤 사도도 그들이 어디로 가는지 알지 못했다. 군중이 그들을 밀쳤지만, 아무도 그들을 알아보지 못했고, 하나님의 아들이 그가 택한 왕국의 대사들과 갖는 마지막 필사 회합을 향해 지나가고 있다는 사실을 알지 못했다. 사도들 또한 그들 중 한 사람이 이미 주님을 그의 적들의 손에 넘기려는 음모에 들어갔다는 사실을 알지 못했다.</w:t>
      </w:r>
    </w:p>
    <w:p w14:paraId="04B3F1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178:3.6 </w:t>
      </w:r>
      <w:r>
        <w:rPr>
          <w:rFonts w:ascii="함초롬바탕" w:eastAsia="함초롬바탕" w:hAnsi="함초롬바탕" w:cs="함초롬바탕"/>
          <w:color w:val="262626"/>
        </w:rPr>
        <w:t>요한 마가는 그들이 도시에 들어설 때까지 뒤따랐고, 성문에 들어서자 곧 다른 길로 달려가, 그들이 도착했을 때 그의 아버지 집에서 그들을 맞으려고 기다리고 있었다.</w:t>
      </w:r>
    </w:p>
    <w:p w14:paraId="0650F131" w14:textId="77777777" w:rsidR="00220D64" w:rsidRDefault="00000000">
      <w:pPr>
        <w:pStyle w:val="1"/>
        <w:keepNext/>
        <w:pageBreakBefore/>
        <w:pBdr>
          <w:bottom w:val="double" w:sz="6" w:space="10" w:color="B08D57"/>
        </w:pBdr>
        <w:spacing w:before="600" w:after="360"/>
        <w:jc w:val="center"/>
      </w:pPr>
      <w:bookmarkStart w:id="179" w:name="paper179"/>
      <w:r>
        <w:rPr>
          <w:rFonts w:ascii="함초롬바탕" w:eastAsia="함초롬바탕" w:hAnsi="함초롬바탕" w:cs="함초롬바탕"/>
          <w:color w:val="B08D57"/>
          <w:spacing w:val="40"/>
          <w:sz w:val="24"/>
          <w:szCs w:val="24"/>
        </w:rPr>
        <w:t>제179편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마지막 만찬</w:t>
      </w:r>
      <w:bookmarkEnd w:id="179"/>
    </w:p>
    <w:p w14:paraId="6A41877E" w14:textId="77777777" w:rsidR="00220D64" w:rsidRDefault="00220D64">
      <w:pPr>
        <w:spacing w:beforeLines="50" w:before="120"/>
        <w:jc w:val="both"/>
      </w:pPr>
    </w:p>
    <w:p w14:paraId="6EF7CA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179:0.1 </w:t>
      </w:r>
      <w:r>
        <w:rPr>
          <w:rFonts w:ascii="함초롬바탕" w:eastAsia="함초롬바탕" w:hAnsi="함초롬바탕" w:cs="함초롬바탕"/>
          <w:color w:val="262626"/>
        </w:rPr>
        <w:t>이 목요일 오후에 빌립이 주님에게 다가오는 유월절을 상기시키고 그 기념 행사에 대한 계획을 묻자, 그는 다음 날 금요일 저녁에 먹게 될 유월절 만찬을 염두에 두고 있었다. 유월절 준비는 전날 정오까지 시작하는 것이 관례였다. 유대인들은 해가 질 때 하루가 시작된다고 여겼기 때문에, 이는 토요일의 유월절 만찬이 금요일 밤 자정 이전 어느 때든 먹게 된다는 뜻이었다.</w:t>
      </w:r>
    </w:p>
    <w:p w14:paraId="331DE01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179:0.2 </w:t>
      </w:r>
      <w:r>
        <w:rPr>
          <w:rFonts w:ascii="함초롬바탕" w:eastAsia="함초롬바탕" w:hAnsi="함초롬바탕" w:cs="함초롬바탕"/>
          <w:color w:val="262626"/>
        </w:rPr>
        <w:t>그러므로 사도들은 유월절을 하루 일찍 기념하겠다는 주님의 발표를 전혀 이해하지 못했다. 그들은, 적어도 그들 중 일부는, 예수가 금요일 밤 유월절 만찬 전에 체포되리라는 것을 알기 때문에 이 목요일 저녁에 특별 만찬으로 그들을 부른 것이라고 생각했다. 다른 이들은 이것이 정규 유월절 기념 행사에 앞선 특별한 모임이라고 여겼다.</w:t>
      </w:r>
    </w:p>
    <w:p w14:paraId="1C2B7F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179:0.3 </w:t>
      </w:r>
      <w:r>
        <w:rPr>
          <w:rFonts w:ascii="함초롬바탕" w:eastAsia="함초롬바탕" w:hAnsi="함초롬바탕" w:cs="함초롬바탕"/>
          <w:color w:val="262626"/>
        </w:rPr>
        <w:t>사도들은 예수가 이전에도 어린양 없이 유월절을 기념한 적이 있다는 것을 알고 있었다. 그들은 그가 유대 체계의 어떤 희생 제사 예식에도 몸소 참여하지 않았다는 사실을 알고 있었다. 예수는 손님으로서 여러 번 유월절 어린양을 먹은 적이 있었지만, 그가 주인이었을 때는 언제나 어린양이 제공되지 않았다. 사도들은 유월절 밤에조차 어린양이 생략된 것을 보더라도 크게 놀라지 않았을 것이며, 이 만찬이 하루 일찍 열렸기 때문에 어린양이 없는 것을 이상하게 여기지 않았다.</w:t>
      </w:r>
    </w:p>
    <w:p w14:paraId="4BCC9E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179:0.4 </w:t>
      </w:r>
      <w:r>
        <w:rPr>
          <w:rFonts w:ascii="함초롬바탕" w:eastAsia="함초롬바탕" w:hAnsi="함초롬바탕" w:cs="함초롬바탕"/>
          <w:color w:val="262626"/>
        </w:rPr>
        <w:t>요한 마가의 부모로부터 환영 인사를 받은 뒤, 사도들은 곧바로 다락방으로 올라갔고, 예수는 마가 가족과 이야기를 나누기 위해 잠시 뒤에 남아 있었다.</w:t>
      </w:r>
    </w:p>
    <w:p w14:paraId="03F7F1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179:0.5 </w:t>
      </w:r>
      <w:r>
        <w:rPr>
          <w:rFonts w:ascii="함초롬바탕" w:eastAsia="함초롬바탕" w:hAnsi="함초롬바탕" w:cs="함초롬바탕"/>
          <w:color w:val="262626"/>
        </w:rPr>
        <w:t>주님이 오직 열두 사도만 데리고 이 행사를 치르기로 미리 정해져 있었기 때문에, 그들을 시중들 하인은 따로 준비되지 않았다.</w:t>
      </w:r>
    </w:p>
    <w:p w14:paraId="59FBC4C8" w14:textId="77777777" w:rsidR="00220D64" w:rsidRDefault="00220D64">
      <w:pPr>
        <w:spacing w:beforeLines="50" w:before="120"/>
        <w:jc w:val="both"/>
      </w:pPr>
    </w:p>
    <w:p w14:paraId="2AB91CD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우선권에 대한 욕망</w:t>
      </w:r>
    </w:p>
    <w:p w14:paraId="1A93A14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179:1.1 </w:t>
      </w:r>
      <w:r>
        <w:rPr>
          <w:rFonts w:ascii="함초롬바탕" w:eastAsia="함초롬바탕" w:hAnsi="함초롬바탕" w:cs="함초롬바탕"/>
          <w:color w:val="262626"/>
        </w:rPr>
        <w:t>요한 마가가 사도들을 위층으로 안내했을 때, 그들은 만찬을 위해 완전히 갖춰진 크고 넓은 방을 보았으며, 탁자 한쪽 끝에 빵, 포도주, 물, 나물이 모두 준비되어 있는 것을 확인했다. 빵과 포도주가 놓인 쪽 끝을 제외하고, 이 긴 탁자 주위에는 열세 개의 비스듬히 기댈 수 있는 긴 의자가 배치되어 있었다. 이는 유복한 유대인 가정에서 유월절을 기념할 때 갖추어지는 것과 똑같은 것이었다.</w:t>
      </w:r>
    </w:p>
    <w:p w14:paraId="2C9EAD0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179:1.2 </w:t>
      </w:r>
      <w:r>
        <w:rPr>
          <w:rFonts w:ascii="함초롬바탕" w:eastAsia="함초롬바탕" w:hAnsi="함초롬바탕" w:cs="함초롬바탕"/>
          <w:color w:val="262626"/>
        </w:rPr>
        <w:t>열두 사도가 이 다락방에 들어서자마자, 문 바로 안쪽에 먼지 묻은 발을 씻기 위한 물항아리, 대야, 수건이 있는 것을 보았다. 그리고 이 시중을 들 하인이 마련되지 않았으므로, 요한 마가가 그들을 떠나자마자 사도들은 서로를 바라보기 시작했고, 각자 속으로 누가 우리 발을 씻을 것인가 하고 생각하기 시작했다. 그리고 각자 마찬가지로, 그렇게 남들의 하인 노릇을 하는 것처럼 보일 사람이 자기는 아니라고 생각했다.</w:t>
      </w:r>
    </w:p>
    <w:p w14:paraId="5E5FF08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179:1.3 </w:t>
      </w:r>
      <w:r>
        <w:rPr>
          <w:rFonts w:ascii="함초롬바탕" w:eastAsia="함초롬바탕" w:hAnsi="함초롬바탕" w:cs="함초롬바탕"/>
          <w:color w:val="262626"/>
        </w:rPr>
        <w:t>그들이 거기 서서 심정 속으로 논쟁하면서, 그들은 탁자의 좌석 배치를 살피며, 주인의 더 높은 긴 의자와, 그 오른쪽에 하나의 좌석, 그리고 열한 개의 좌석이 주인의 오른쪽에 있는 이 둘째 명예석 맞은편까지 탁자를 둘러 배열된 것을 주목했다.</w:t>
      </w:r>
    </w:p>
    <w:p w14:paraId="219A695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179:1.4 </w:t>
      </w:r>
      <w:r>
        <w:rPr>
          <w:rFonts w:ascii="함초롬바탕" w:eastAsia="함초롬바탕" w:hAnsi="함초롬바탕" w:cs="함초롬바탕"/>
          <w:color w:val="262626"/>
        </w:rPr>
        <w:t>그들은 주님이 언제든지 도착할 것이라고 기대했지만, 자신들이 앉아야 할지, 아니면 그가 도착할 때까지 기다렸다가 그가 자리를 정해 주는 대로 따라야 할지 혼란스러워했다. 그들이 망설이고 있을 때, 유다가 주인의 왼쪽, 명예석에 다가가 자신이 선호받는 손님으로서 거기에 앉겠다는 의사를 표시했다. 유다의 이 행동은 즉시 다른 사도들 사이에서 격렬한 논쟁을 일으켰다. 유다가 명예석을 차지하자마자, 요한 세베데가 주인의 오른쪽, 그다음으로 선호되는 자리를 차지하겠다고 나섰다. 시몬 베드로는 유다와 요한이 이 선택된 자리를 차지하려는 것에 몹시 화가 나서, 다른 화난 사도들이 지켜보는 가운데 탁자를 한 바퀴 돌아 가장 낮은 자리에 앉았다. 이 자리는 좌석 배열의 끝이었고, 요한 세베데가 선택한 자리의 바로 맞은편이었다. 다른 사람들이 높은 자리를 차지했으므로, 베드로는 가장 낮은 자리를 선택하기로 생각했다. 그는 단순히 동료들의 부적절한 자만심에 항의하기 위해서가 아니라, 예수가 와서 자신이 가장 낮은 자리에 있는 것을 보고 그를 더 높은 자리로 불러내어, 그리하여 감히 스스로를 높인 자를 밀어내리라는 희망을 가지고 그렇게 했다.</w:t>
      </w:r>
    </w:p>
    <w:p w14:paraId="3BC81E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179:1.5 </w:t>
      </w:r>
      <w:r>
        <w:rPr>
          <w:rFonts w:ascii="함초롬바탕" w:eastAsia="함초롬바탕" w:hAnsi="함초롬바탕" w:cs="함초롬바탕"/>
          <w:color w:val="262626"/>
        </w:rPr>
        <w:t>가장 높은 자리와 가장 낮은 자리가 차지된 후, 나머지 사도들은 일부는 유다 근처에, 일부는 베드로 근처에 자리를 잡아 모두 자리를 정했다. 그들은 이 U자형 탁자 주위에 있는 기대어 누울 수 있는 자리에 다음과 같은 순서로 앉았다. 주님의 오른쪽에 요한, 왼쪽에 유다, 시몬 젤로테스, 마태, 야고보 세베데, 안드레, 알패오 쌍둥이, 빌립, 나다니엘, 도마, 그리고 시몬 베드로.</w:t>
      </w:r>
    </w:p>
    <w:p w14:paraId="074E88A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179:1.6 </w:t>
      </w:r>
      <w:r>
        <w:rPr>
          <w:rFonts w:ascii="함초롬바탕" w:eastAsia="함초롬바탕" w:hAnsi="함초롬바탕" w:cs="함초롬바탕"/>
          <w:color w:val="262626"/>
        </w:rPr>
        <w:t>그들은 모세보다도 앞선, 그리고 그들의 조상이 이집트에서 노예였던 때를 가리키는 한 제도를, 적어도 영으로는 기념하려고 함께 모여 있다. 이 만찬은 그들이 예수와 함께하는 마지막 회합이며, 이렇게 엄숙한 자리에서조차 유다의 주도 아래 사도들은 명예와 우선권과 개인적 고양에 대한 그들의 오래된 성향에 다시 한번 굴복하게 된다.</w:t>
      </w:r>
    </w:p>
    <w:p w14:paraId="6ADE31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179:1.7 </w:t>
      </w:r>
      <w:r>
        <w:rPr>
          <w:rFonts w:ascii="함초롬바탕" w:eastAsia="함초롬바탕" w:hAnsi="함초롬바탕" w:cs="함초롬바탕"/>
          <w:color w:val="262626"/>
        </w:rPr>
        <w:t>그들이 여전히 분노에 찬 비난을 주고받고 있을 때, 주님이 문에 나타났고, 그가 잠시 망설이는 동안 그의 얼굴에는 실망의 표정이 서서히 드러났다. 그는 아무 말 없이 자신의 자리로 갔고, 그들의 좌석 배치를 방해하지 않았다.</w:t>
      </w:r>
    </w:p>
    <w:p w14:paraId="692D820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179:1.8 </w:t>
      </w:r>
      <w:r>
        <w:rPr>
          <w:rFonts w:ascii="함초롬바탕" w:eastAsia="함초롬바탕" w:hAnsi="함초롬바탕" w:cs="함초롬바탕"/>
          <w:color w:val="262626"/>
        </w:rPr>
        <w:t>그들은 이제 만찬을 시작할 준비가 되었지만, 여전히 발이 씻기지 않았고, 그들은 결코 즐거운 마음 상태에 있지 않았다. 주님이 도착했을 때, 그들은 여전히 서로에 대해 비판적인 말을 주고받고 있었으며, 감정을 공개적으로 드러내지 않을 만큼 자제력이 있었던 이들의 속생각은 말할 것도 없었다.</w:t>
      </w:r>
    </w:p>
    <w:p w14:paraId="11E2EE70" w14:textId="77777777" w:rsidR="00220D64" w:rsidRDefault="00220D64">
      <w:pPr>
        <w:spacing w:beforeLines="50" w:before="120"/>
        <w:jc w:val="both"/>
      </w:pPr>
    </w:p>
    <w:p w14:paraId="49E1FDA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만찬의 시작</w:t>
      </w:r>
    </w:p>
    <w:p w14:paraId="7DCBD32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179:2.1 </w:t>
      </w:r>
      <w:r>
        <w:rPr>
          <w:rFonts w:ascii="함초롬바탕" w:eastAsia="함초롬바탕" w:hAnsi="함초롬바탕" w:cs="함초롬바탕"/>
          <w:color w:val="262626"/>
        </w:rPr>
        <w:t>주님이 자신의 자리에 앉은 후, 잠시 동안 아무 말도 없었다. 예수는 그들을 모두 둘러보고, 긴장을 풀기 위해 미소를 지으며 말했다. “나는 이 유월절을 너희와 함께 먹기를 간절히 원했다. 나는 고난을 당하기 전에 너희와 한 번 더 함께 먹고 싶었고, 내 시간이 왔음을 깨달아 오늘 밤 너희와 함께 이 만찬을 마련했다. 내일에 관한 한, 우리는 모두 내가 그 뜻을 이루러 온 아버지의 손안에 있다. 나는 그가 나를 이 세상에 보내신 목적을 다 이룬 후에, 아버지가 내게 주실 왕국에서 너희와 함께 앉을 때까지 다시는 너희와 함께 먹지 않을 것이다.”</w:t>
      </w:r>
    </w:p>
    <w:p w14:paraId="0F6FFB2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179:2.2 </w:t>
      </w:r>
      <w:r>
        <w:rPr>
          <w:rFonts w:ascii="함초롬바탕" w:eastAsia="함초롬바탕" w:hAnsi="함초롬바탕" w:cs="함초롬바탕"/>
          <w:color w:val="262626"/>
        </w:rPr>
        <w:t>포도주와 물이 섞인 후, 그들은 잔을 예수에게 가져왔고, 예수는 그것을 다대오의 손에서 받아들고 감사 기도를 올렸다. 그가 감사 기도를 마친 후, 그는 말했다. “이 잔을 받아서 너희끼리 나누어라. 너희가 그것을 마실 때, 이것이 우리 마지막 만찬이므로, 나는 더 이상 너희와 포도나무의 열매를 함께 마시지 않을 것을 명심하라. 우리가 다시 이와 같은 방식으로 앉을 때, 그것은 다가올 왕국에서일 것이다.”</w:t>
      </w:r>
    </w:p>
    <w:p w14:paraId="5601B59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179:2.3 </w:t>
      </w:r>
      <w:r>
        <w:rPr>
          <w:rFonts w:ascii="함초롬바탕" w:eastAsia="함초롬바탕" w:hAnsi="함초롬바탕" w:cs="함초롬바탕"/>
          <w:color w:val="262626"/>
        </w:rPr>
        <w:t>예수는 자신의 시간이 왔다는 것을 알았기 때문에 이렇게 사도들에게 말하기 시작했다. 그는 아버지께 돌아갈 시간이 되었고, 지상에서의 그의 일이 거의 끝났다는 것을 이해했다. 주님은 그가 지상에서 아버지의 사랑을 드러내었고, 인류에게 그의 자비를 보여주었으며, 하늘과 땅의 모든 권능과 권위를 받는 것에 이르기까지, 그가 이 세상에 온 목적을 다 이루었음을 알고 있었다. 또한 그는 유다 이스가리옷이 그날 밤 자신을 적들의 손에 넘기기로 완전히 결심했음을 알고 있었다. 그는 이 배신이 유다의 일이었음을 완전히 인식하고 있었으나, 그것이 또한 루시퍼, 사탄, 그리고 어둠의 영주 칼리가스티아를 기쁘게 하는 것임을 알고 있었다. 그러나 그는 육신의 죽음을 이루려는 자들을 두려워하지 않은 것과 마찬가지로, 그의 영적 전복을 꾀하는 자들도 조금도 두려워하지 않았다. 주님은 오직 한 가지 걱정만 있었으니, 그것은 그가 선택한 추종자들의 안전과 구원이었다. 그래서 아버지께서 모든 것을 그의 권위 아래 두셨다는 완전한 지식으로, 주님은 이제 형제 사랑의 비유를 실행할 준비를 했다.</w:t>
      </w:r>
    </w:p>
    <w:p w14:paraId="1AA06030" w14:textId="77777777" w:rsidR="00220D64" w:rsidRDefault="00220D64">
      <w:pPr>
        <w:spacing w:beforeLines="50" w:before="120"/>
        <w:jc w:val="both"/>
      </w:pPr>
    </w:p>
    <w:p w14:paraId="1596CE5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사도들의 발을 씻기다</w:t>
      </w:r>
    </w:p>
    <w:p w14:paraId="557746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179:3.1 </w:t>
      </w:r>
      <w:r>
        <w:rPr>
          <w:rFonts w:ascii="함초롬바탕" w:eastAsia="함초롬바탕" w:hAnsi="함초롬바탕" w:cs="함초롬바탕"/>
          <w:color w:val="262626"/>
        </w:rPr>
        <w:t>유월절의 첫 잔을 마신 후, 주인이 자리에서 일어나 손을 씻는 것이 유대인의 관례였다. 식사 도중, 둘째 잔을 마신 후, 모든 손님들도 일어나 손을 씻었다. 사도들은 그들의 주님이 이 의식적인 손 씻기 관습을 결코 따르지 않는다는 것을 알고 있었기 때문에, 그들이 첫 잔을 마신 후 그가 자리에서 일어나 조용히 물항아리, 대야, 수건이 놓여 있는 문 근처로 걸어갔을 때 그가 무엇을 하려는지 매우 궁금해했다. 그리고 그들이 주님이 겉옷을 벗고 수건을 허리에 두르고 발 씻기 대야에 물을 붓기 시작하는 것을 보면서 그들의 호기심은 놀라움으로 바뀌었다. 서로의 발 씻기를 그토록 최근에 거부했고, 식탁에서 명예로운 자리를 차지하려는 그토록 부적절한 논쟁에 빠졌던 이 열두 사람의 경악을 상상해 보라. 주님이 탁자의 비어 있는 끝을 돌아 잔치의 가장 낮은 자리, 곧 시몬 베드로가 기대어 있는 자리로 가서, 하인의 자세로 무릎을 꿇고 시몬의 발을 씻을 준비를 하는 모습을 보았을 때 말이다. 주님이 무릎을 꿇자, 열두 명 모두는 한 사람처럼 일어섰다. 심지어 배신자 유다도 순간 자신의 악명을 잊고 동료 사도들과 함께 놀람과 존경, 그리고 완전한 경악을 표현하며 일어섰다.</w:t>
      </w:r>
    </w:p>
    <w:p w14:paraId="5BD408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179:3.2 </w:t>
      </w:r>
      <w:r>
        <w:rPr>
          <w:rFonts w:ascii="함초롬바탕" w:eastAsia="함초롬바탕" w:hAnsi="함초롬바탕" w:cs="함초롬바탕"/>
          <w:color w:val="262626"/>
        </w:rPr>
        <w:t>시몬 베드로는 위를 향해 든 주님의 얼굴을 내려다보며 서 있었다. 예수는 아무 말도 하지 않았다. 그가 말할 필요는 없었다. 그의 태도는 그가 베드로의 발을 씻으려는 의도를 명확히 드러냈다. 육신의 연약함에도 불구하고, 베드로는 주님을 사랑했다. 이 갈릴리 어부는 예수의 신성을 진심으로 믿고, 그 믿음을 완전하고 공개적으로 고백한 최초의 인간이었다. 그리고 베드로는 그 이후로 주님의 신성한 본성을 진정으로 의심한 적이 없었다. 베드로는 심정 속에서 예수를 그렇게 존경하고 공경했기 때문에, 예수가 비천한 종의 자세로 그 앞에 무릎 꿇고 노예가 하듯 그의 발을 씻겠다고 하는 것에 그의 혼이 거부감을 느끼는 것은 당연한 일이었다. 베드로가 주님에게 말을 걸 수 있을 정도로 정신을 차리자, 그는 모든 동료 사도의 심정을 말했다.</w:t>
      </w:r>
    </w:p>
    <w:p w14:paraId="70635DB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179:3.3 </w:t>
      </w:r>
      <w:r>
        <w:rPr>
          <w:rFonts w:ascii="함초롬바탕" w:eastAsia="함초롬바탕" w:hAnsi="함초롬바탕" w:cs="함초롬바탕"/>
          <w:color w:val="262626"/>
        </w:rPr>
        <w:t>이 큰 당혹감의 순간이 지난 후, 베드로가 말했다. “주님, 정말로 제 발을 씻으시려 합니까?” 그리고 예수는 베드로의 얼굴을 올려다보며 말했다. “내가 하려는 일을 네가 지금은 완전히 이해하지 못할 수도 있지만, 이후에 너는 이 모든 일의 의미를 알게 될 것이다.” 그러자 시몬 베드로는 길게 숨을 들이쉬며 말했다. “주님, 결코 제 발을 씻지 못하십니다!” 그리고 모든 사도들은 예수가 그들 앞에서 이렇게 자신을 낮추는 것을 허락하지 않겠다는 베드로의 단호한 거부에 고개를 끄덕였다.</w:t>
      </w:r>
    </w:p>
    <w:p w14:paraId="2F0F383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179:3.4 </w:t>
      </w:r>
      <w:r>
        <w:rPr>
          <w:rFonts w:ascii="함초롬바탕" w:eastAsia="함초롬바탕" w:hAnsi="함초롬바탕" w:cs="함초롬바탕"/>
          <w:color w:val="262626"/>
        </w:rPr>
        <w:t>이 특이한 장면의 극적인 호소는 처음에 유다 이스가리옷의 심정마저 건드렸다. 그러나 그의 허영심 많은 지성은 이 광경을 판단하며, 이 겸손의 몸짓이 예수가 이스라엘의 해방자가 될 자격이 없다는 것을 결정적으로 입증한 또 하나의 일화에 불과하다고, 그리고 주님의 대의를 저버리기로 한 자신의 결정이 실수가 아니었다고 결론 내렸다.</w:t>
      </w:r>
    </w:p>
    <w:p w14:paraId="75ED07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179:3.5 </w:t>
      </w:r>
      <w:r>
        <w:rPr>
          <w:rFonts w:ascii="함초롬바탕" w:eastAsia="함초롬바탕" w:hAnsi="함초롬바탕" w:cs="함초롬바탕"/>
          <w:color w:val="262626"/>
        </w:rPr>
        <w:t>그들이 숨죽이며 놀라움에 빠져 서 있는 동안, 예수는 말했다. “베드로야, 내가 네 발을 씻지 않으면, 너는 내가 하려는 일에 나와 함께 참여할 수 없을 것이라고 나는 선언한다.” 베드로는 이 선언을 듣고, 주님이 여전히 그의 발 앞에 무릎을 꿇고 있는 것을 보고, 그가 존경하고 사랑하는 이의 소망에 따르기로 맹목적으로 동의하는 결정을 내렸다. 이 제안된 봉사의 실연에는 주님의 일과 맺는 장래의 연관을 결정하는 어떤 의미가 붙어 있다는 것을 시몬 베드로가 차츰 깨닫게 되자, 그는 예수가 그의 발을 씻는 것을 허락하는 생각을 받아들였을 뿐 아니라, 그의 특유의 충동적인 방식으로 말했다. “그러면, 주님, 제 발뿐만 아니라 제 손과 머리도 씻어 주십시오.”</w:t>
      </w:r>
    </w:p>
    <w:p w14:paraId="2155D6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179:3.6 </w:t>
      </w:r>
      <w:r>
        <w:rPr>
          <w:rFonts w:ascii="함초롬바탕" w:eastAsia="함초롬바탕" w:hAnsi="함초롬바탕" w:cs="함초롬바탕"/>
          <w:color w:val="262626"/>
        </w:rPr>
        <w:t>주님이 베드로의 발을 씻기 시작할 준비를 하며 말했다. “이미 깨끗한 자는 발만 씻으면 된다. 오늘 밤 나와 함께 앉아 있는 너희는 깨끗하다. 하지만 모두가 그런 것은 아니다. 그러나 너희의 발에 묻은 먼지는 내가 너희와 함께 식사하기 전에 씻겨졌어야 했다. 게다가, 나는 곧 너희에게 줄 새로운 계명의 의미를 설명하는 비유로서 이 봉사를 너희에게 수행하려 한다.”</w:t>
      </w:r>
    </w:p>
    <w:p w14:paraId="751010C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179:3.7 </w:t>
      </w:r>
      <w:r>
        <w:rPr>
          <w:rFonts w:ascii="함초롬바탕" w:eastAsia="함초롬바탕" w:hAnsi="함초롬바탕" w:cs="함초롬바탕"/>
          <w:color w:val="262626"/>
        </w:rPr>
        <w:t>같은 방식으로 주님은 침묵 속에 탁자를 돌며 열두 사도의 발을 씻었고, 심지어 유다도 지나치지 않았다. 예수가 열두 명의 발을 모두 씻고 나서, 그는 겉옷을 입고 주인의 자리로 돌아가 당황한 사도들을 바라본 후 말했다.</w:t>
      </w:r>
    </w:p>
    <w:p w14:paraId="0461765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179:3.8 </w:t>
      </w:r>
      <w:r>
        <w:rPr>
          <w:rFonts w:ascii="함초롬바탕" w:eastAsia="함초롬바탕" w:hAnsi="함초롬바탕" w:cs="함초롬바탕"/>
          <w:color w:val="262626"/>
        </w:rPr>
        <w:t>“너희는 내가 너희에게 한 일을 정말로 이해하느냐? 너희는 나를 주님이라 부르며, 그것이 옳다. 나는 그러하니 말이다. 그러면, 주님이 너희의 발을 씻었거늘, 너희는 왜 서로의 발을 씻기를 원하지 않았느냐? 주님이 그의 형제들이 서로를 위해 하기를 원하지 않았던 봉사를 기꺼이 수행한 이 비유에서 너희는 어떤 교훈을 배워야 하느냐? 진실로 진실로 내가 너희에게 이르노니, 종이 그의 주인보다 크지 않고, 보내심을 받은 자가 보낸 자보다 크지 않다. 너희는 내가 너희 가운데서 보여준 봉사의 길을 보았으며, 이렇게 봉사할 은혜로운 용기를 지닌 너희는 복이 있다. 그러나 왜 너희는 영적 왕국에서의 위대함의 비밀이 물질 세계의 권력 방법과 같지 않다는 것을 배우는 데 그토록 느리느냐?</w:t>
      </w:r>
    </w:p>
    <w:p w14:paraId="2A04E6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179:3.9 </w:t>
      </w:r>
      <w:r>
        <w:rPr>
          <w:rFonts w:ascii="함초롬바탕" w:eastAsia="함초롬바탕" w:hAnsi="함초롬바탕" w:cs="함초롬바탕"/>
          <w:color w:val="262626"/>
        </w:rPr>
        <w:t>“내가 오늘 밤 이 방에 들어왔을 때, 너희는 서로의 발 씻기를 오만하게 거부하는 것으로 만족하지 않고, 내 탁자에서 누가 명예로운 자리를 차지할지를 두고 서로 다투기까지 했다. 이런 명예는 바리새인들과 이 세상의 자녀들이 구하는 것이지만, 하늘 왕국의 대사들 사이에서는 그렇지 않아야 한다. 너희는 내 탁자에 우대받는 자리가 있을 수 없다는 것을 알지 못하느냐? 나는 너희 각자를 다른 이들처럼 사랑한다는 것을 이해하지 못하느냐? 사람들이 그런 영예를 여기는 방식으로 볼 때 내게 가장 가까운 자리라 해도, 하늘 왕국에서 너희의 지위에 관해서는 아무 의미가 없다는 것을 알지 못하느냐? 너희는 이방인들의 왕들이 그들의 백성을 지배하고, 이 권위를 행사하는 자들이 때때로 은인이라 불린다는 것을 알고 있다. 그러나 하늘 왕국에서는 그렇지 않을 것이다. 너희 중 누구든지 위대해지려면, 어린 자처럼 되어야 하고, 누구든지 으뜸이 되려면, 섬기는 자처럼 되어야 한다. 누가 더 크냐? 식사하는 자냐, 아니면 섬기는 자냐? 일반적으로 식사하는 자가 더 크다고 여겨지지 않느냐? 그러나 너희는 내가 섬기는 자로 너희 가운데 있는 것을 볼 것이다. 만약 너희가 아버지의 뜻을 행하는 데 나와 함께 동료 종이 되기를 원한다면, 다가올 왕국에서 너희는 권능 안에서 나와 함께 앉아, 미래의 영광 속에서 여전히 아버지의 뜻을 행할 것이다.”</w:t>
      </w:r>
    </w:p>
    <w:p w14:paraId="1905FE3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179:3.10 </w:t>
      </w:r>
      <w:r>
        <w:rPr>
          <w:rFonts w:ascii="함초롬바탕" w:eastAsia="함초롬바탕" w:hAnsi="함초롬바탕" w:cs="함초롬바탕"/>
          <w:color w:val="262626"/>
        </w:rPr>
        <w:t>예수가 말을 마쳤을 때, 알패오 쌍둥이들이 마지막 만찬의 다음 코스로 쓴 나물과 말린 과일로 만든 반죽과 함께 빵과 포도주를 가져왔다.</w:t>
      </w:r>
    </w:p>
    <w:p w14:paraId="15F72116" w14:textId="77777777" w:rsidR="00220D64" w:rsidRDefault="00220D64">
      <w:pPr>
        <w:spacing w:beforeLines="50" w:before="120"/>
        <w:jc w:val="both"/>
      </w:pPr>
    </w:p>
    <w:p w14:paraId="44BD01F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배신자에게 준 마지막 말</w:t>
      </w:r>
    </w:p>
    <w:p w14:paraId="22002F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179:4.1 </w:t>
      </w:r>
      <w:r>
        <w:rPr>
          <w:rFonts w:ascii="함초롬바탕" w:eastAsia="함초롬바탕" w:hAnsi="함초롬바탕" w:cs="함초롬바탕"/>
          <w:color w:val="262626"/>
        </w:rPr>
        <w:t>몇 분 동안 사도들은 침묵 속에서 식사했지만, 주님의 쾌활한 태도의 영향으로 그들은 곧 대화에 빠져들었고, 얼마 지나지 않아 이 특별한 자리의 유쾌함과 사교적 화합을 방해할 이례적인 일이 전혀 일어나지 않은 듯이 식사가 진행되었다. 어느 정도 시간이 흐른 후, 식사의 둘째 코스 중간쯤에서 예수는 그들을 둘러보며 말했다. “나는 이 만찬을 너희와 함께 먹고자 얼마나 원했던지 너희에게 말해 왔다. 사람의 아들의 죽음을 초래하려는 어둠의 악한 세력들이 음모를 꾸민 것을 알았기에, 나는 이 비밀의 방에서 너희와 함께 이 만찬을 유월절보다 하루 앞서 먹기로 결정했다. 나는 내일 밤 이 시간이 되면 너희와 함께 있지 않을 것이기 때문이다. 나는 여러 번 내가 아버지께 돌아가야 한다고 너희에게 말했다. 이제 내 시간이 왔다. 그러나 너희 중 하나가 나를 적들의 손에 넘겨야 할 필요는 없었다.”</w:t>
      </w:r>
    </w:p>
    <w:p w14:paraId="7C37911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179:4.2 </w:t>
      </w:r>
      <w:r>
        <w:rPr>
          <w:rFonts w:ascii="함초롬바탕" w:eastAsia="함초롬바탕" w:hAnsi="함초롬바탕" w:cs="함초롬바탕"/>
          <w:color w:val="262626"/>
        </w:rPr>
        <w:t>열두 사도는 이미 발 씻김의 비유와 뒤이은 주님의 강론으로 인해 많은 자기 주장과 자기 확신을 잃은 상태였기 때문에, 이 말을 듣고 서로를 바라보며 당황한 목소리로 주저하며 물었다. “저입니까?” 그리고 그들이 모두 그렇게 물었을 때, 예수는 말했다. “내가 아버지께 가야 하는 것은 필요하지만, 너희 중 하나가 배신자가 되어 아버지의 뜻을 이루어야 하는 것은 아니었다. 이것은 온 혼으로 진리를 사랑하지 못한 자의 심정 속에 숨겨진 악이 열매를 맺은 것이다. 영적 몰락에 앞서는 지적 교만이 얼마나 기만적인가! 나의 오랜 친구, 지금도 내 빵을 먹고 있는 이가 기꺼이 나를 배신할 것이다. 그는 지금 나와 함께 접시에 손을 담그고 있다.”</w:t>
      </w:r>
    </w:p>
    <w:p w14:paraId="7AC6C8B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179:4.3 </w:t>
      </w:r>
      <w:r>
        <w:rPr>
          <w:rFonts w:ascii="함초롬바탕" w:eastAsia="함초롬바탕" w:hAnsi="함초롬바탕" w:cs="함초롬바탕"/>
          <w:color w:val="262626"/>
        </w:rPr>
        <w:t>예수가 이렇게 말했을 때, 그들은 모두 다시 한번 묻기 시작했다. “저입니까?” 그리고 주님의 왼쪽에 앉아 있던 유다가 다시 물었다. “저입니까?” 예수는 빵을 나물 접시에 담가 유다에게 건네며 말했다. “네가 말했다.” 그러나 다른 사람들은 예수가 유다에게 말하는 것을 듣지 못했다. 예수의 오른쪽에 기대어 있던 요한이 몸을 기울여 주님에게 물었다. “누구입니까? 자기가 받은 신임을 저버린 자가 누구인지 우리가 알아야 합니다.” 예수는 대답했다. “내가 이미 말했다. 내가 적신 빵 조각을 준 자가 바로 그다.” 그러나 주인이 왼쪽에 앉은 사람에게 적신 빵 조각을 주는 것이 매우 자연스러운 일이었기 때문에, 주님이 그토록 분명히 말했지만 그들 중 누구도 이것을 주목하지 않았다. 그러나 유다는 주님의 행위와 결부된 그 말의 의미를 뼈저리게 의식하게 되었고, 그의 동료들도 이제 그가 배신자라는 것을 깨달았을까 봐 두려워졌다.</w:t>
      </w:r>
    </w:p>
    <w:p w14:paraId="37101EA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179:4.4 </w:t>
      </w:r>
      <w:r>
        <w:rPr>
          <w:rFonts w:ascii="함초롬바탕" w:eastAsia="함초롬바탕" w:hAnsi="함초롬바탕" w:cs="함초롬바탕"/>
          <w:color w:val="262626"/>
        </w:rPr>
        <w:t>베드로는 그 말에 매우 흥분하여 탁자 위로 몸을 앞으로 기울이며 요한에게 말했다. “그가 누구인지 물어봐, 아니면 그가 너에게 말했으면, 누가 배신자인지 말해 줘.”</w:t>
      </w:r>
    </w:p>
    <w:p w14:paraId="0075C43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179:4.5 </w:t>
      </w:r>
      <w:r>
        <w:rPr>
          <w:rFonts w:ascii="함초롬바탕" w:eastAsia="함초롬바탕" w:hAnsi="함초롬바탕" w:cs="함초롬바탕"/>
          <w:color w:val="262626"/>
        </w:rPr>
        <w:t>예수는 이렇게 말하여 그들의 수군거림을 끝냈다. “이 악이 일어나게 되어 슬프고, 이 시간까지도 진리의 권능이 악의 기만을 이기기를 바랐다. 그러나 그런 승리는 진리를 진실히 사랑하는 신앙 없이는 얻어지지 않는다. 나는 우리의 이 마지막 만찬에서 너희에게 이런 말을 하지 않으려 했다. 그러나 나는 너희에게 이 슬픔들을 경고하여 지금 우리에게 닥친 일에 대비할 수 있도록 하기를 원했다. 내가 이 모든 악한 음모를 알고 있었으며 내 배신을 미리 경고했다는 것을 내가 떠난 후에도 너희가 기억하기를 바라기에 이것을 너희에게 말했다. 나는 오직 너희가 곧 닥쳐올 유혹과 시련에 대비하여 강해질 수 있도록 이 모든 것을 한다.”</w:t>
      </w:r>
    </w:p>
    <w:p w14:paraId="40F5450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179:4.6 </w:t>
      </w:r>
      <w:r>
        <w:rPr>
          <w:rFonts w:ascii="함초롬바탕" w:eastAsia="함초롬바탕" w:hAnsi="함초롬바탕" w:cs="함초롬바탕"/>
          <w:color w:val="262626"/>
        </w:rPr>
        <w:t>예수가 이렇게 말한 후, 그는 유다에게 몸을 기울이며 말했다. “네가 결심한 일을 빨리 행하라.” 유다는 이 말을 듣고 자리에서 일어나 급히 방을 나가, 밤 속으로 나가 마음먹고 이루려 한 일을 하러 갔다. 다른 사도들은 예수가 유다에게 말한 후 유다가 서둘러 나가는 것을 보고, 그가 만찬을 위해 무엇인가를 추가로 준비하러 갔거나, 여전히 돈주머니를 가지고 있다고 생각했기 때문에 주님을 위해 어떤 다른 심부름을 하러 갔다고 생각했다.</w:t>
      </w:r>
    </w:p>
    <w:p w14:paraId="1C64F4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179:4.7 </w:t>
      </w:r>
      <w:r>
        <w:rPr>
          <w:rFonts w:ascii="함초롬바탕" w:eastAsia="함초롬바탕" w:hAnsi="함초롬바탕" w:cs="함초롬바탕"/>
          <w:color w:val="262626"/>
        </w:rPr>
        <w:t>예수는 이제 유다가 배신자로 변하는 것을 막을 수 없다는 것을 알았다. 그는 열둘로 시작했으나—이제 열하나가 되었다. 그는 이 사도들 중 여섯을 선택했고, 비록 유다가 그가 처음 선택한 사도들에 의해 지명된 사람들 중 하나였지만, 주님은 여전히 그를 받아들이고, 바로 이 시간까지도 그를 성화시키고 구원하기 위해 가능한 모든 일을 해 왔다. 다른 사람들의 평화와 구원을 위해 일한 것처럼 말이다.</w:t>
      </w:r>
    </w:p>
    <w:p w14:paraId="680D86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179:4.8 </w:t>
      </w:r>
      <w:r>
        <w:rPr>
          <w:rFonts w:ascii="함초롬바탕" w:eastAsia="함초롬바탕" w:hAnsi="함초롬바탕" w:cs="함초롬바탕"/>
          <w:color w:val="262626"/>
        </w:rPr>
        <w:t>애정 어린 일화들과 마음을 누그러뜨리는 손길이 담긴 이 만찬은 떠나가는 유다에게 보낸 예수의 마지막 호소였다. 그러나 그것은 소용이 없었다. 경고는 가장 신중한 방식으로 전달되고 가장 친절한 정신으로 전달될 때조차도, 사랑이 한 번 죽어 버리면, 일반적으로는 증오를 더욱 강하게 하고, 자신의 이기적인 계획을 완전히 실행하려는 악한 결심을 불태운다.</w:t>
      </w:r>
    </w:p>
    <w:p w14:paraId="69E11076" w14:textId="77777777" w:rsidR="00220D64" w:rsidRDefault="00220D64">
      <w:pPr>
        <w:spacing w:beforeLines="50" w:before="120"/>
        <w:jc w:val="both"/>
      </w:pPr>
    </w:p>
    <w:p w14:paraId="7A416DD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기념 만찬의 제정</w:t>
      </w:r>
    </w:p>
    <w:p w14:paraId="3B1F84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179:5.1 </w:t>
      </w:r>
      <w:r>
        <w:rPr>
          <w:rFonts w:ascii="함초롬바탕" w:eastAsia="함초롬바탕" w:hAnsi="함초롬바탕" w:cs="함초롬바탕"/>
          <w:color w:val="262626"/>
        </w:rPr>
        <w:t>그들이 예수에게 셋째 포도주 잔, “축복의 잔”을 가져왔을 때, 그는 긴 의자에서 일어나, 그 잔을 손에 들고 축복하며 말했다. “이 잔을 받아서 모두 마시라. 이것은 나를 기념하는 잔이 될 것이다. 이것은 은혜와 진리의 새 섭리 시대의 축복의 잔이다. 이것은 너희에게 신성한 진리의 영의 증여와 사역의 표징이 될 것이다. 아버지의 영원한 왕국에서 새로운 형태로 너희와 함께 마실 때까지, 나는 너희와 함께 이 잔을 다시 마시지 않을 것이다.”</w:t>
      </w:r>
    </w:p>
    <w:p w14:paraId="433C79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179:5.2 </w:t>
      </w:r>
      <w:r>
        <w:rPr>
          <w:rFonts w:ascii="함초롬바탕" w:eastAsia="함초롬바탕" w:hAnsi="함초롬바탕" w:cs="함초롬바탕"/>
          <w:color w:val="262626"/>
        </w:rPr>
        <w:t>사도들은 모두 이 축복의 잔을 깊은 경외심과 완벽한 침묵 속에서 마시며, 무엇인가 특별한 일이 일어나고 있다는 것을 느꼈다. 옛 유월절은 그들의 조상들이 인종적 노예 상태에서 개인의 자유로 나아가는 것을 기념했다. 이제 주님은 새로운 섭리 시대의 상징으로서 새로운 기념 만찬을 제정하고 있었다. 이 새로운 섭리 시대에서 노예화된 개인은 의식주의와 이기심의 속박에서 벗어나 살아 계신 하나님의 해방된 신앙 아들들의 형제단과 교제의 영적 기쁨으로 나아가는 것이다.</w:t>
      </w:r>
    </w:p>
    <w:p w14:paraId="0200B85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179:5.3 </w:t>
      </w:r>
      <w:r>
        <w:rPr>
          <w:rFonts w:ascii="함초롬바탕" w:eastAsia="함초롬바탕" w:hAnsi="함초롬바탕" w:cs="함초롬바탕"/>
          <w:color w:val="262626"/>
        </w:rPr>
        <w:t>그들이 이 새로운 기념의 잔을 마시고 나서, 주님은 빵을 들고 감사의 기도를 드린 후, 그것을 조각으로 떼어 그들에게 돌리라고 이르며 말했다. “이 기념의 빵을 받아 먹으라. 내가 생명의 빵이라고 너희에게 말해 왔다. 이 생명의 빵은 하나의 선물 안에 있는 아버지와 아들의 연합된 생명이다. 아들 안에서 계시된 아버지의 말씀은 진정 생명의 빵이다.” 그들이 기념의 빵, 즉 필사 육신의 모습으로 육신화한 살아 있는 진리의 말씀의 상징을 먹고 나서, 그들은 모두 자리에 앉았다.</w:t>
      </w:r>
    </w:p>
    <w:p w14:paraId="70ABCB8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179:5.4 </w:t>
      </w:r>
      <w:r>
        <w:rPr>
          <w:rFonts w:ascii="함초롬바탕" w:eastAsia="함초롬바탕" w:hAnsi="함초롬바탕" w:cs="함초롬바탕"/>
          <w:color w:val="262626"/>
        </w:rPr>
        <w:t>이 기념 만찬을 제정할 때, 주님은 항상 그렇듯이 비유와 상징을 사용했다. 그는 상징을 사용했는데, 이는 그의 후계자들이 그의 말을 정확하게 해석하거나 명확한 의미를 부여하기 어렵게 만들기 위함이었다. 그는 이러한 방법으로, 연속되는 세대들이 그의 가르침을 결정화하고 전통과 교리라는 죽은 사슬로 그의 영적 의미를 묶어 버리는 것을 막고자 했다. 그의 전체 생애 사명과 관련된 유일한 의식이나 성례를 제정할 때, 예수는 명확한 정의에 자신을 얽어매기보다 자신의 의미를 암시하는 데 매우 세심한 주의를 기울였다. 그는 정확한 형식을 세움으로써 신성한 교통에 대한 개인의 개념을 파괴하고 싶지 않았으며, 믿는 자의 영적 상상력을 공식적으로 억압함으로써 그것을 제한하고 싶지도 않았다. 오히려 그는 새롭고 살아 있는 영적 자유의 기쁨의 날개 위에 인간의 새롭게 태어난 혼을 자유롭게 놓아주고자 했다.</w:t>
      </w:r>
    </w:p>
    <w:p w14:paraId="09ABB4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179:5.5 </w:t>
      </w:r>
      <w:r>
        <w:rPr>
          <w:rFonts w:ascii="함초롬바탕" w:eastAsia="함초롬바탕" w:hAnsi="함초롬바탕" w:cs="함초롬바탕"/>
          <w:color w:val="262626"/>
        </w:rPr>
        <w:t>주님이 이렇게 새로운 기념의 성찬을 제정하려는 노력에도 불구하고, 그 사이 여러 세기 동안 그를 뒤따른 사람들이, 육신으로 지낸 그 마지막 밤의 그의 단순한 영적 상징을 정확한 해석으로 축소하고 거의 수학적인 정밀성을 가진 정해진 공식에 종속시켜, 그의 명백한 바람을 효과적으로 좌절시켰다. 예수의 모든 가르침 중 어느 것도 이토록 전통에 따라 표준화된 것은 없었다.</w:t>
      </w:r>
    </w:p>
    <w:p w14:paraId="1B2C848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179:5.6 </w:t>
      </w:r>
      <w:r>
        <w:rPr>
          <w:rFonts w:ascii="함초롬바탕" w:eastAsia="함초롬바탕" w:hAnsi="함초롬바탕" w:cs="함초롬바탕"/>
          <w:color w:val="262626"/>
        </w:rPr>
        <w:t>이 기념 만찬은 아들을 믿고 하나님을 아는 자들이 참여할 때, 신성한 현존의 의미에 관한 인간의 유아적 오해를 그 상징과 결부시킬 필요가 없다. 그러한 모든 경우에 주님은 실제로 현존하기 때문이다. 기념 만찬은 믿는 자가 미가엘과 갖는 상징적 회합이다. 너희가 이렇게 영적으로 의식하게 될 때, 아들은 실제로 현존하며, 그의 영은 아버지의 내주하는 단편과 형제처럼 어울린다.</w:t>
      </w:r>
    </w:p>
    <w:p w14:paraId="15E623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179:5.7 </w:t>
      </w:r>
      <w:r>
        <w:rPr>
          <w:rFonts w:ascii="함초롬바탕" w:eastAsia="함초롬바탕" w:hAnsi="함초롬바탕" w:cs="함초롬바탕"/>
          <w:color w:val="262626"/>
        </w:rPr>
        <w:t>그들이 잠시 명상에 잠긴 후, 예수는 계속 말했다. “너희가 이 일을 할 때, 내가 너희 가운데서 살았던 삶을 기억하고, 내가 너희와 함께 계속 지상에서 살며 너희를 통해 섬기게 될 것을 기뻐하라. 개인으로서, 너희 중 누가 가장 큰 자가 될 것인가를 두고 서로 다투지 말라. 너희 모두 형제처럼 되어라. 그리고 왕국이 자라나 신자들의 큰 무리를 품게 될 때에도, 마찬가지로 그러한 무리들 사이에서 위대함을 두고 다투거나 우대를 추구하는 일을 삼가라.”</w:t>
      </w:r>
    </w:p>
    <w:p w14:paraId="38F5CF9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179:5.8 </w:t>
      </w:r>
      <w:r>
        <w:rPr>
          <w:rFonts w:ascii="함초롬바탕" w:eastAsia="함초롬바탕" w:hAnsi="함초롬바탕" w:cs="함초롬바탕"/>
          <w:color w:val="262626"/>
        </w:rPr>
        <w:t>이 위대한 사건은 친구의 다락방에서 일어났다. 만찬이나 건물에는 거룩한 형식이나 의식적 축성은 전혀 없었다. 기념 만찬은 교회의 인가 없이 제정되었다.</w:t>
      </w:r>
    </w:p>
    <w:p w14:paraId="4928D99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179:5.9 </w:t>
      </w:r>
      <w:r>
        <w:rPr>
          <w:rFonts w:ascii="함초롬바탕" w:eastAsia="함초롬바탕" w:hAnsi="함초롬바탕" w:cs="함초롬바탕"/>
          <w:color w:val="262626"/>
        </w:rPr>
        <w:t>예수가 이렇게 기념의 만찬을 제정한 후, 열한 명에게 말했다. “너희가 이 일을 할 때마다, 나를 기억하여 행하라. 그리고 나를 기억할 때, 먼저 육신으로 산 내 생애를 돌아보고, 내가 한때 너희와 함께 있었음을 기억하며, 그 후에 신앙으로 너희 모두가 언젠가 아버지의 영원한 왕국에서 나와 함께 만찬을 할 것을 분별하라. 이것은 내가 너희에게 남겨 주는 새로운 유월절이다. 곧 내 증여 생애의 기억, 영원한 진리의 말씀, 그리고 너희를 향한 내 사랑, 곧 모든 육체 위에 부어질 내 진리의 영이다.”</w:t>
      </w:r>
    </w:p>
    <w:p w14:paraId="3F2FA5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179:5.10 </w:t>
      </w:r>
      <w:r>
        <w:rPr>
          <w:rFonts w:ascii="함초롬바탕" w:eastAsia="함초롬바탕" w:hAnsi="함초롬바탕" w:cs="함초롬바탕"/>
          <w:color w:val="262626"/>
        </w:rPr>
        <w:t>그리고 그들은 새로운 기념 만찬의 시작과 함께 이 옛것이지만 피 없는 유월절 기념을 모두 함께 시편 118편을 부르며 마무리했다.</w:t>
      </w:r>
    </w:p>
    <w:p w14:paraId="21EB572B" w14:textId="77777777" w:rsidR="00220D64" w:rsidRDefault="00000000">
      <w:pPr>
        <w:pStyle w:val="1"/>
        <w:keepNext/>
        <w:pageBreakBefore/>
        <w:pBdr>
          <w:bottom w:val="double" w:sz="6" w:space="10" w:color="B08D57"/>
        </w:pBdr>
        <w:spacing w:before="600" w:after="360"/>
        <w:jc w:val="center"/>
      </w:pPr>
      <w:bookmarkStart w:id="180" w:name="paper180"/>
      <w:r>
        <w:rPr>
          <w:rFonts w:ascii="함초롬바탕" w:eastAsia="함초롬바탕" w:hAnsi="함초롬바탕" w:cs="함초롬바탕"/>
          <w:color w:val="B08D57"/>
          <w:spacing w:val="40"/>
          <w:sz w:val="24"/>
          <w:szCs w:val="24"/>
        </w:rPr>
        <w:t>제180편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고별 강론</w:t>
      </w:r>
      <w:bookmarkEnd w:id="180"/>
    </w:p>
    <w:p w14:paraId="5C7BC20B" w14:textId="77777777" w:rsidR="00220D64" w:rsidRDefault="00220D64">
      <w:pPr>
        <w:spacing w:beforeLines="50" w:before="120"/>
        <w:jc w:val="both"/>
      </w:pPr>
    </w:p>
    <w:p w14:paraId="12D00D6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180:0.1 </w:t>
      </w:r>
      <w:r>
        <w:rPr>
          <w:rFonts w:ascii="함초롬바탕" w:eastAsia="함초롬바탕" w:hAnsi="함초롬바탕" w:cs="함초롬바탕"/>
          <w:color w:val="262626"/>
        </w:rPr>
        <w:t>마지막 만찬이 끝나고 시편을 부른 후, 사도들은 예수가 즉시 야영지로 돌아가려는 것이라고 생각했지만, 그는 그들이 앉아야 한다고 지시했다. 주님은 이렇게 말했다.</w:t>
      </w:r>
    </w:p>
    <w:p w14:paraId="529E96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180:0.2 </w:t>
      </w:r>
      <w:r>
        <w:rPr>
          <w:rFonts w:ascii="함초롬바탕" w:eastAsia="함초롬바탕" w:hAnsi="함초롬바탕" w:cs="함초롬바탕"/>
          <w:color w:val="262626"/>
        </w:rPr>
        <w:t>“너희가 주머니나 지갑 없이 나아가도록 내가 보냈을 때를 잘 기억할 것이다. 나는 너희에게 여벌의 옷도 가져가지 말라고 권고했다. 그리고 너희 모두가 아무것도 부족하지 않았음을 기억할 것이다. 하지만 이제 너희는 어려운 시기에 처해 있다. 더는 무리들의 호의에 의존할 수 없다. 이제부터, 주머니가 있는 자는 그것을 가지고 가라. 이 복음을 세상에 선포하러 나갈 때, 자신을 부양할 방책을 가장 좋아 보이는 대로 마련하라. 나는 평화를 가져오려고 왔으나, 그것은 당분간 나타나지 않을 것이다.</w:t>
      </w:r>
    </w:p>
    <w:p w14:paraId="2906A9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180:0.3 </w:t>
      </w:r>
      <w:r>
        <w:rPr>
          <w:rFonts w:ascii="함초롬바탕" w:eastAsia="함초롬바탕" w:hAnsi="함초롬바탕" w:cs="함초롬바탕"/>
          <w:color w:val="262626"/>
        </w:rPr>
        <w:t>“이제 사람의 아들이 영광을 받을 때가 왔으며, 아버지도 내 안에서 영광을 받을 것이다. 친구들아, 나는 너희와 잠시만 더 함께 있을 것이다. 곧 너희는 나를 찾겠지만, 나를 찾지 못할 것이다. 나는 지금 너희가 갈 수 없는 곳으로 가려 한다. 그러나 내가 이제 내 일을 마친 것처럼 너희가 지상에서의 일을 끝마치면, 내가 지금 내 아버지께 갈 준비를 하는 것처럼 너희도 나에게로 올 것이다. 곧 나는 너희를 떠날 것이다. 너희는 더 이상 지상에서 나를 보지 못하겠지만, 나의 아버지께서 나에게 주신 왕국으로 너희가 상승할 때, 다가올 시대에 너희 모두가 나를 볼 것이다.”</w:t>
      </w:r>
    </w:p>
    <w:p w14:paraId="7F9C11B3" w14:textId="77777777" w:rsidR="00220D64" w:rsidRDefault="00220D64">
      <w:pPr>
        <w:spacing w:beforeLines="50" w:before="120"/>
        <w:jc w:val="both"/>
      </w:pPr>
    </w:p>
    <w:p w14:paraId="215FF3B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새로운 계명</w:t>
      </w:r>
    </w:p>
    <w:p w14:paraId="79159E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180:1.1 </w:t>
      </w:r>
      <w:r>
        <w:rPr>
          <w:rFonts w:ascii="함초롬바탕" w:eastAsia="함초롬바탕" w:hAnsi="함초롬바탕" w:cs="함초롬바탕"/>
          <w:color w:val="262626"/>
        </w:rPr>
        <w:t>잠시 동안 자유로운 대화를 나눈 후에 예수가 일어나 말했다. “너희가 기꺼이 서로 어떻게 섬겨야 하는지를 알려주는 하나의 비유를 내가 너희에게 실연해 보였을 때, 나는 너희에게 새로운 계명을 주기를 원한다고 말했는데, 이제 내가 너희를 떠나려 하므로 그것을 주려고 한다. 너희는 서로 사랑하라고, 네 이웃을 네 자신처럼 사랑하라고 명하는 그 계명을 잘 알고 있다. 그러나 나는 나의 자녀들의 편에서의 그러한 진지한 헌신에조차 전적으로 만족하지 않는다. 나는 너희가 믿는 형제단의 왕국 안에서 더욱 큰 사랑의 실천을 행하기를 원한다. 그래서 나는 너희에게 이 새로운 계명을 주겠다. 곧 내가 너희를 사랑한 것처럼 너희가 서로 사랑하라. 너희가 그렇게 서로 사랑하면, 이로써 모든 사람이 너희가 내 제자인 줄을 알게 될 것이다.</w:t>
      </w:r>
    </w:p>
    <w:p w14:paraId="4D7636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180:1.2 </w:t>
      </w:r>
      <w:r>
        <w:rPr>
          <w:rFonts w:ascii="함초롬바탕" w:eastAsia="함초롬바탕" w:hAnsi="함초롬바탕" w:cs="함초롬바탕"/>
          <w:color w:val="262626"/>
        </w:rPr>
        <w:t>“내가 너희에게 이 새로운 계명을 줄 때, 나는 너희 혼에 어떤 새로운 부담을 지우지 않는다. 오히려 나는 너희에게 새로운 기쁨을 가져다주고, 너희 심정의 애정을 너희 동료 인간들에게 나누어 주는 기쁨을 알게 하여 새로운 즐거움을 체험할 수 있게 한다. 나는 너희와 너희 동료 필사자들에게 내 애정을 나누어 주면서, 비록 외적으로는 슬픔을 견디고 있지만 최상의 기쁨을 체험하려 하고 있다.</w:t>
      </w:r>
    </w:p>
    <w:p w14:paraId="4B14030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180:1.3 </w:t>
      </w:r>
      <w:r>
        <w:rPr>
          <w:rFonts w:ascii="함초롬바탕" w:eastAsia="함초롬바탕" w:hAnsi="함초롬바탕" w:cs="함초롬바탕"/>
          <w:color w:val="262626"/>
        </w:rPr>
        <w:t>“내가 너희에게 서로 사랑하라고, 내가 너희를 사랑한 것처럼 사랑하라고 초대할 때, 나는 참된 애정의 최상의 척도를 너희 앞에 들어 보이고 있다. 사람에게 이보다 더 큰 사랑은 없다. 곧 그가 친구를 위해 자기 목숨을 버리는 것이다. 그리고 너희는 나의 친구다. 너희가 나의 가르침을 기꺼이 따르기만 한다면, 너희는 계속해서 나의 친구가 될 것이다. 너희는 나를 주님이라 불렀지만, 나는 너희를 종이라 부르지 않는다. 내가 너희를 사랑하는 것처럼 너희가 서로를 사랑하기만 한다면, 너희는 나의 친구가 될 것이며, 나는 아버지께서 나에게 계시하시는 것을 너희에게 항상 말할 것이다.</w:t>
      </w:r>
    </w:p>
    <w:p w14:paraId="59C57C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180:1.4 </w:t>
      </w:r>
      <w:r>
        <w:rPr>
          <w:rFonts w:ascii="함초롬바탕" w:eastAsia="함초롬바탕" w:hAnsi="함초롬바탕" w:cs="함초롬바탕"/>
          <w:color w:val="262626"/>
        </w:rPr>
        <w:t>“너희가 나를 선택한 것만이 아니라, 나 또한 너희를 선택했으며, 내가 너희를 임명하여 세상에 나아가 너희 동료들에게 사랑의 봉사라는 열매를 맺게 했다. 내가 너희와 함께 살면서 아버지를 너희에게 계시한 것처럼 말이다. 아버지와 나는 너희와 함께 일할 것이며, 내가 너희를 사랑한 것처럼 서로를 사랑하라는 나의 명령을 너희가 따르기만 한다면, 너희는 신성한 기쁨의 충만을 체험하게 될 것이다.”</w:t>
      </w:r>
    </w:p>
    <w:p w14:paraId="0858AE0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180:1.5 </w:t>
      </w:r>
      <w:r>
        <w:rPr>
          <w:rFonts w:ascii="함초롬바탕" w:eastAsia="함초롬바탕" w:hAnsi="함초롬바탕" w:cs="함초롬바탕"/>
          <w:color w:val="262626"/>
        </w:rPr>
        <w:t>만일 너희가 주님의 기쁨을 나누고자 한다면, 너희는 그의 사랑을 나누어야 한다. 그의 사랑을 나누는 것은 곧 그의 봉사를 나누었다는 것을 의미한다. 이러한 사랑의 체험은 너희를 이 세상의 어려움에서 해방시키지 않는다. 그것은 새로운 세상을 창조하지 않는다. 그러나 그것은 분명히 옛 세상을 새롭게 만든다.</w:t>
      </w:r>
    </w:p>
    <w:p w14:paraId="4D1944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180:1.6 </w:t>
      </w:r>
      <w:r>
        <w:rPr>
          <w:rFonts w:ascii="함초롬바탕" w:eastAsia="함초롬바탕" w:hAnsi="함초롬바탕" w:cs="함초롬바탕"/>
          <w:color w:val="262626"/>
        </w:rPr>
        <w:t>기억하라. 예수가 요구하는 것은 희생이 아니라 충성이다. 희생의 의식은 그러한 사랑의 봉사를 최상의 기쁨으로 만들 수 있었던 온전한 애정이 결여되어 있음을 의미한다. 의무의 관념은 너희가 종의 마음을 가지고 있음을 나타내며, 따라서 친구로서 친구를 위해 봉사할 때의 강렬한 감동을 놓치고 있는 것이다. 우정의 충동은 의무의 모든 확신을 초월하며, 친구가 친구를 위해 봉사하는 것은 결코 희생이라 불릴 수 없다. 주님은 사도들에게 그들이 하나님의 아들임을 가르쳤다. 그는 그들을 형제라 불렀고, 이제 떠나기 전에 그들을 친구라 부르고 있다.</w:t>
      </w:r>
    </w:p>
    <w:p w14:paraId="5D6A47D3" w14:textId="77777777" w:rsidR="00220D64" w:rsidRDefault="00220D64">
      <w:pPr>
        <w:spacing w:beforeLines="50" w:before="120"/>
        <w:jc w:val="both"/>
      </w:pPr>
    </w:p>
    <w:p w14:paraId="51524F1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포도나무와 가지들</w:t>
      </w:r>
    </w:p>
    <w:p w14:paraId="5DB196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180:2.1 </w:t>
      </w:r>
      <w:r>
        <w:rPr>
          <w:rFonts w:ascii="함초롬바탕" w:eastAsia="함초롬바탕" w:hAnsi="함초롬바탕" w:cs="함초롬바탕"/>
          <w:color w:val="262626"/>
        </w:rPr>
        <w:t>그러고 나서 예수가 다시 일어나 사도들에게 계속 가르쳤다. “나는 참 포도나무요, 나의 아버지는 농부이다. 나는 포도나무요, 너희는 가지들이다. 아버지께서 나에게 요구하시는 것은 오직 너희가 많은 열매를 맺는 것뿐이다. 포도나무는 오직 가지의 열매를 늘리기 위해서만 가지치기된다. 나에게서 나오는 모든 가지 중 열매를 맺지 않는 것은 아버지께서 제거하실 것이다. 열매를 맺는 가지는 아버지께서 깨끗하게 하셔서 더 많은 열매를 맺게 하신다. 너희는 내가 한 말을 통해 이미 깨끗하게 되었지만, 너희는 계속해서 깨끗해야 한다. 너희는 내 안에 거해야 하고, 나도 너희 안에 있어야 한다. 가지가 포도나무에서 떨어지면 말라 죽는다. 가지가 포도나무에 붙어 있지 않으면 열매를 맺을 수 없듯이, 너희도 내 안에 거하지 않으면 사랑의 봉사라는 열매를 맺을 수 없다. 기억하라. 나는 참 포도나무요, 너희는 살아 있는 가지들이다. 내 안에 거하고 내가 그 안에 거하는 자는 많은 영의 열매를 맺으며, 이 영적 수확을 맺는 최상의 기쁨을 체험할 것이다. 만일 너희가 나와 이 살아 있는 영적 연결을 유지한다면, 너희는 풍성한 열매를 맺을 것이다. 만일 너희가 내 안에 거하고 내 말이 너희 안에 살아 있다면, 너희는 나와 자유롭게 교통할 수 있을 것이고, 그때 내 살아 있는 영이 너희를 충만하게 하여 너희가 무엇이든 내 영이 바라는 것을 구할 수 있게 되며, 아버지께서 우리에게 그 간구를 허락해 주실 것이라는 확신을 가지고 이 모든 것을 할 수 있게 될 것이다. 포도나무에 많은 살아 있는 가지가 있고 그 모든 가지가 많은 열매를 맺는 것, 여기에서 아버지께서 영광을 받으신다. 그리고 세상이 이 열매 맺는 가지들, 곧 내가 그들을 사랑한 것처럼 서로 사랑하는 내 친구들을 보게 될 때, 모든 사람이 너희가 진정으로 내 제자임을 알게 될 것이다.</w:t>
      </w:r>
    </w:p>
    <w:p w14:paraId="00E3AD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180:2.2 </w:t>
      </w:r>
      <w:r>
        <w:rPr>
          <w:rFonts w:ascii="함초롬바탕" w:eastAsia="함초롬바탕" w:hAnsi="함초롬바탕" w:cs="함초롬바탕"/>
          <w:color w:val="262626"/>
        </w:rPr>
        <w:t>“아버지께서 나를 사랑하신 것처럼, 나도 너희를 사랑하였다. 내가 아버지의 사랑 안에 거하는 것처럼, 너희도 내 사랑 안에 거하라. 내가 너희에게 가르친 대로 행한다면, 너희는 내 사랑 안에 거할 것이다. 내가 아버지의 말씀을 지키고 항상 그의 사랑 안에 거하는 것처럼 말이다.”</w:t>
      </w:r>
    </w:p>
    <w:p w14:paraId="39918C7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180:2.3 </w:t>
      </w:r>
      <w:r>
        <w:rPr>
          <w:rFonts w:ascii="함초롬바탕" w:eastAsia="함초롬바탕" w:hAnsi="함초롬바탕" w:cs="함초롬바탕"/>
          <w:color w:val="262626"/>
        </w:rPr>
        <w:t>유대인들은 오랫동안 메시아가 다윗의 조상들의 “포도나무에서 나오는 줄기”가 될 것이라고 가르쳤고, 이 옛 가르침을 기념하기 위해 포도와 거기 달린 포도나무의 큰 상징이 헤롯의 사원 입구를 장식했다. 주님이 그날 밤 다락방에서 그들에게 말하는 동안 사도들은 모두 이 일들을 떠올렸다.</w:t>
      </w:r>
    </w:p>
    <w:p w14:paraId="1FC780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180:2.4 </w:t>
      </w:r>
      <w:r>
        <w:rPr>
          <w:rFonts w:ascii="함초롬바탕" w:eastAsia="함초롬바탕" w:hAnsi="함초롬바탕" w:cs="함초롬바탕"/>
          <w:color w:val="262626"/>
        </w:rPr>
        <w:t>그러나 기도에 관한 주님의 암시가 오해되어 나중에 큰 슬픔이 뒤따랐다. 만일 그의 정확한 말이 기억되고 나중에 진실하게 기록되었다면, 이 가르침에 대해 별 어려움이 없었을 것이다. 그러나 기록된 대로, 신자들은 결국 예수의 이름으로 하는 기도를 일종의 최상의 마술처럼 여겨, 그들이 아버지께 구한 것은 무엇이든 받을 것이라고 생각했다. 수 세기 동안 정직한 혼들이 이 걸림돌에 부딪혀 자기 신앙을 계속 난파시켜 왔다. 신자들의 세계가, 기도란 자신의 뜻을 이루는 과정이 아니라 하나님의 뜻을 취하는 계획이라는 것을, 아버지의 뜻을 인식하고 실행하는 방법을 배우는 체험이라는 것을 이해하는 데 얼마나 오래 걸릴 것인가? 너희의 뜻이 진정으로 그의 뜻과 일치하게 되었을 때, 너희는 그 뜻의 결합에서 나오는 무엇이든 구할 수 있으며, 그것이 이루어질 것이다. 그리고 그러한 뜻의 결합은 예수에 의해, 예수를 통해 이루어지며, 마치 포도나무의 생명이 살아 있는 가지들 안으로, 그리고 그것들을 통해 흘러가는 것과 같다.</w:t>
      </w:r>
    </w:p>
    <w:p w14:paraId="43A386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180:2.5 </w:t>
      </w:r>
      <w:r>
        <w:rPr>
          <w:rFonts w:ascii="함초롬바탕" w:eastAsia="함초롬바탕" w:hAnsi="함초롬바탕" w:cs="함초롬바탕"/>
          <w:color w:val="262626"/>
        </w:rPr>
        <w:t>신성과 인성 사이에 이 살아 있는 연결이 존재할 때, 만일 인류가 무심코 또는 무지하게 이기적인 안락과 헛된 성취를 위해 기도한다면, 신성한 응답은 오직 하나뿐일 것이다. 살아 있는 가지의 줄기에 영의 열매를 더 많이 맺게 하는 것이다. 포도나무의 가지가 살아 있다면, 그 모든 간구에 대한 응답은 오직 하나, 더 많은 포도를 맺게 하는 것이다. 사실 가지는 오직 열매를 맺기 위해서만 존재하며, 열매를 맺어 포도를 내는 것 외에는 아무것도 할 수 없다. 이와 같이 참된 신자는 오직 영의 열매를 맺기 위해서만 존재한다. 곧 자기가 하나님께 사랑받은 것처럼 사람을 사랑하는 것, 예수가 우리를 사랑한 것처럼 우리가 서로 사랑하는 것이다.</w:t>
      </w:r>
    </w:p>
    <w:p w14:paraId="737023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180:2.6 </w:t>
      </w:r>
      <w:r>
        <w:rPr>
          <w:rFonts w:ascii="함초롬바탕" w:eastAsia="함초롬바탕" w:hAnsi="함초롬바탕" w:cs="함초롬바탕"/>
          <w:color w:val="262626"/>
        </w:rPr>
        <w:t>아버지의 징계의 손이 포도나무에 놓일 때, 그것은 사랑 안에서 이루어지며, 가지들이 많은 열매를 맺게 하기 위함이다. 그리고 현명한 농부는 죽은 가지와 열매를 맺지 않는 가지들만을 제거한다.</w:t>
      </w:r>
    </w:p>
    <w:p w14:paraId="3016951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180:2.7 </w:t>
      </w:r>
      <w:r>
        <w:rPr>
          <w:rFonts w:ascii="함초롬바탕" w:eastAsia="함초롬바탕" w:hAnsi="함초롬바탕" w:cs="함초롬바탕"/>
          <w:color w:val="262626"/>
        </w:rPr>
        <w:t>예수는 심지어 그의 사도들에게조차 기도가 영으로 태어난 신자들이 영에 지배된 왕국에서 행하는 기능이라는 것을 인식하도록 이끄는 데 큰 어려움을 겪었다.</w:t>
      </w:r>
    </w:p>
    <w:p w14:paraId="6D62985A" w14:textId="77777777" w:rsidR="00220D64" w:rsidRDefault="00220D64">
      <w:pPr>
        <w:spacing w:beforeLines="50" w:before="120"/>
        <w:jc w:val="both"/>
      </w:pPr>
    </w:p>
    <w:p w14:paraId="7A7B9E5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세상의 적대감</w:t>
      </w:r>
    </w:p>
    <w:p w14:paraId="737674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180:3.1 </w:t>
      </w:r>
      <w:r>
        <w:rPr>
          <w:rFonts w:ascii="함초롬바탕" w:eastAsia="함초롬바탕" w:hAnsi="함초롬바탕" w:cs="함초롬바탕"/>
          <w:color w:val="262626"/>
        </w:rPr>
        <w:t>열한 사도가 포도나무와 가지에 대한 강론을 두고 벌인 논의를 겨우 그쳤을 때, 주님은 그들과 더 이야기하고 싶어 하며 자기 시간이 짧다는 것을 알고 말했다. “내가 너희를 떠날 때, 세상의 적대감 때문에 낙심하지 말라. 또한 마음이 약해진 신자들이 너희를 등지고 왕국의 적들과 손을 잡을 때에도 낙심하지 말라. 세상이 너희를 미워할지라도, 세상이 너희를 미워하기 전에 이미 나를 미워했다는 것을 기억해야 한다. 만일 너희가 이 세상에 속해 있다면, 세상은 자기 사람을 사랑할 것이지만, 너희가 세상에 속하지 않았기에, 세상은 너희를 사랑하기를 거부한다. 너희는 이 세상에 있지만, 너희의 삶이 세상 같아서는 안 된다. 나는 너희를 이 세상에서 선택하여, 너희가 뽑혀 나온 바로 이 세상을 향해서까지 다른 세상의 영을 대표하게 했다. 그러나 내가 너희에게 말한 말을 항상 기억하라. 종이 주인보다 크지 않다. 그들이 감히 나를 박해한다면, 그들은 너희도 박해할 것이다. 나의 말이 불신자들에게 거슬렸다면, 너희의 말도 불경한 자들에게 거슬릴 것이다. 이 모든 것을 그들이 너희에게 할 것이니, 이는 그들이 나를 믿지 않고 나를 보내신 분을 믿지 않기 때문이다. 그래서 너희는 나의 복음을 위해 많은 고난을 겪게 될 것이다. 그러나 너희가 이러한 환난을 견딜 때, 나도 이 하늘 왕국의 복음을 위하여 너희보다 먼저 고난을 당했다는 것을 기억하라.</w:t>
      </w:r>
    </w:p>
    <w:p w14:paraId="2258A23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180:3.2 </w:t>
      </w:r>
      <w:r>
        <w:rPr>
          <w:rFonts w:ascii="함초롬바탕" w:eastAsia="함초롬바탕" w:hAnsi="함초롬바탕" w:cs="함초롬바탕"/>
          <w:color w:val="262626"/>
        </w:rPr>
        <w:t>“너희를 공격하는 많은 사람들은 하늘의 빛에 대해 무지하겠지만, 지금 우리를 박해하는 일부는 그렇지 않다. 우리가 그들에게 진리를 가르치지 않았다면, 그들이 정죄에 떨어지지 않고 많은 이상한 일을 할 수도 있었겠지만, 이제 그들이 빛을 알고도 감히 그것을 거부했으니, 그들의 태도에 대한 변명이 없다. 나를 미워하는 자는 나의 아버지를 미워하는 것이다. 그럴 수밖에 없다. 받아들이면 너희를 구원할 그 빛이, 알면서 거부하면 너희를 정죄할 뿐이다. 그런데 내가 그들에게 무슨 잘못을 했기에 그들이 나를 이렇게 끔찍하게 미워할까? 아무것도 없다. 다만 그들에게 지상의 교제와 하늘의 구원을 제안했을 뿐이다. 그러나 너희가 성서에서 ‘그들이 까닭 없이 나를 미워했다’는 말을 읽지 않았느냐?</w:t>
      </w:r>
    </w:p>
    <w:p w14:paraId="3D52DAC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180:3.3 </w:t>
      </w:r>
      <w:r>
        <w:rPr>
          <w:rFonts w:ascii="함초롬바탕" w:eastAsia="함초롬바탕" w:hAnsi="함초롬바탕" w:cs="함초롬바탕"/>
          <w:color w:val="262626"/>
        </w:rPr>
        <w:t>“그러나 나는 너희를 세상에 홀로 두지 않을 것이다. 내가 떠난 후 곧 너희에게 영의 도우미를 보내겠다. 너희 가운데 내 자리를 대신할 자가 너희와 함께 있을 것이며, 그가 너희에게 진리의 길을 계속 가르치고 너희를 위로하기까지 할 것이다.</w:t>
      </w:r>
    </w:p>
    <w:p w14:paraId="2EA0389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180:3.4 </w:t>
      </w:r>
      <w:r>
        <w:rPr>
          <w:rFonts w:ascii="함초롬바탕" w:eastAsia="함초롬바탕" w:hAnsi="함초롬바탕" w:cs="함초롬바탕"/>
          <w:color w:val="262626"/>
        </w:rPr>
        <w:t>“너희 심정이 근심에 빠지지 않게 하라. 너희는 하나님을 믿고, 나도 계속 믿으라. 비록 내가 너희를 떠나야 하지만, 나는 너희에게서 멀리 있지 않을 것이다. 내가 너희에게 이미 말했듯이, 내 아버지의 우주에는 잠시 머무는 곳이 많이 있다. 이것이 사실이 아니라면, 내가 그것들에 대해 거듭 말하지 않았을 것이다. 나는 이 빛의 세계들, 곧 너희가 언젠가 상승하게 될 아버지의 하늘에 있는 정거장들로 돌아갈 것이다. 이 장소들에서 내가 이 세상으로 왔고, 이제 내가 높은 곳의 구체들에서 아버지의 일로 돌아가야 할 시간이 가까이 왔다.</w:t>
      </w:r>
    </w:p>
    <w:p w14:paraId="53A713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180:3.5 </w:t>
      </w:r>
      <w:r>
        <w:rPr>
          <w:rFonts w:ascii="함초롬바탕" w:eastAsia="함초롬바탕" w:hAnsi="함초롬바탕" w:cs="함초롬바탕"/>
          <w:color w:val="262626"/>
        </w:rPr>
        <w:t>“내가 이렇게 너희보다 먼저 아버지의 하늘 왕국으로 간다면, 나는 반드시 너희를 불러들여, 이 세상이 있기 전에 하나님의 필사 아들들을 위해 마련된 그곳에서 너희가 나와 함께 있게 할 것이다. 비록 내가 너희를 떠나야 하지만, 나는 영으로 너희와 함께 있을 것이며, 내가 아버지의 더 큰 우주에서 나의 아버지께 상승하려는 것처럼 너희가 나의 우주에서 나에게 상승했을 때, 마침내 너희는 몸소 나와 함께 있을 것이다. 내가 너희에게 말한 것은 진리이며 영원하다. 비록 너희가 그것을 완전히 이해하지 못할지라도 그렇다. 나는 아버지께로 가며, 너희가 지금은 나를 따라올 수 없으나, 오는 시대에 너희는 분명히 나를 따를 것이다.”</w:t>
      </w:r>
    </w:p>
    <w:p w14:paraId="4BB4519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180:3.6 </w:t>
      </w:r>
      <w:r>
        <w:rPr>
          <w:rFonts w:ascii="함초롬바탕" w:eastAsia="함초롬바탕" w:hAnsi="함초롬바탕" w:cs="함초롬바탕"/>
          <w:color w:val="262626"/>
        </w:rPr>
        <w:t>예수가 앉으니 도마가 일어나 말했다. “주님, 우리는 주님이 어디로 가시는지 모르니 당연히 그 길도 알지 못합니다. 그러나 우리에게 그 길을 보여 주신다면, 우리가 오늘 밤 바로 따라가겠습니다.”</w:t>
      </w:r>
    </w:p>
    <w:p w14:paraId="5FAB470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180:3.7 </w:t>
      </w:r>
      <w:r>
        <w:rPr>
          <w:rFonts w:ascii="함초롬바탕" w:eastAsia="함초롬바탕" w:hAnsi="함초롬바탕" w:cs="함초롬바탕"/>
          <w:color w:val="262626"/>
        </w:rPr>
        <w:t>예수는 도마의 말을 듣고 대답했다. “도마야, 나는 길이요 진리요 생명이다. 나를 통하지 않고는 아무도 아버지께 이를 수 없다. 아버지를 찾는 이는 모두 먼저 나를 찾는다. 네가 나를 알면, 아버지께로 가는 길을 아는 것이다. 그리고 너희는 나를 알고 있다. 너희가 나와 함께 살았고 지금 나를 보고 있으니 말이다.”</w:t>
      </w:r>
    </w:p>
    <w:p w14:paraId="48CFC4D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180:3.8 </w:t>
      </w:r>
      <w:r>
        <w:rPr>
          <w:rFonts w:ascii="함초롬바탕" w:eastAsia="함초롬바탕" w:hAnsi="함초롬바탕" w:cs="함초롬바탕"/>
          <w:color w:val="262626"/>
        </w:rPr>
        <w:t>그러나 이 가르침은 많은 사도들에게, 특히 빌립에게 너무 깊었다. 빌립은 나다니엘과 몇 마디 말을 나눈 후 일어나 말했다. “주님, 우리에게 아버지를 보여 주시면, 주님이 말씀하신 모든 것이 명확해질 것입니다.”</w:t>
      </w:r>
    </w:p>
    <w:p w14:paraId="65BF06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180:3.9 </w:t>
      </w:r>
      <w:r>
        <w:rPr>
          <w:rFonts w:ascii="함초롬바탕" w:eastAsia="함초롬바탕" w:hAnsi="함초롬바탕" w:cs="함초롬바탕"/>
          <w:color w:val="262626"/>
        </w:rPr>
        <w:t>빌립이 말했을 때, 예수가 말했다. “빌립아, 내가 너와 그렇게 오랫동안 함께 있었는데도, 너는 아직도 나를 모르느냐? 다시 말하건대, 나를 본 자는 아버지를 본 것이다. 그런데 어찌하여 아버지를 보여 달라고 하느냐? 내가 아버지 안에 있고 아버지가 내 안에 있다는 것을 너는 믿지 않느냐? 내가 하는 말이 내 말이 아니라 아버지의 말이라고 내가 너희에게 가르치지 않았느냐? 나는 아버지를 위해 말하며, 내 자신에 대해 말하는 것이 아니다. 나는 이 세상에 아버지의 뜻을 행하러 왔고, 그 일을 다 이루었다. 나의 아버지는 내 안에 계시며, 나를 통해 일하신다. 아버지가 내 안에 있고 내가 아버지 안에 있다고 내가 말할 때 나를 믿어라. 아니면 내가 살아온 바로 그 삶, 곧 그 일 때문에라도 나를 믿어라.”</w:t>
      </w:r>
    </w:p>
    <w:p w14:paraId="6C6B53F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180:3.10 </w:t>
      </w:r>
      <w:r>
        <w:rPr>
          <w:rFonts w:ascii="함초롬바탕" w:eastAsia="함초롬바탕" w:hAnsi="함초롬바탕" w:cs="함초롬바탕"/>
          <w:color w:val="262626"/>
        </w:rPr>
        <w:t>주님이 물로 목을 축이려고 자리를 비켰을 때, 열한 사도는 이 가르침에 대해 활발히 논의했고, 베드로가 긴 연설을 하려던 순간 예수가 돌아와 그들에게 앉으라고 손짓했다.</w:t>
      </w:r>
    </w:p>
    <w:p w14:paraId="6C823261" w14:textId="77777777" w:rsidR="00220D64" w:rsidRDefault="00220D64">
      <w:pPr>
        <w:spacing w:beforeLines="50" w:before="120"/>
        <w:jc w:val="both"/>
      </w:pPr>
    </w:p>
    <w:p w14:paraId="59D39DD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약속된 도우미</w:t>
      </w:r>
    </w:p>
    <w:p w14:paraId="265BED0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180:4.1 </w:t>
      </w:r>
      <w:r>
        <w:rPr>
          <w:rFonts w:ascii="함초롬바탕" w:eastAsia="함초롬바탕" w:hAnsi="함초롬바탕" w:cs="함초롬바탕"/>
          <w:color w:val="262626"/>
        </w:rPr>
        <w:t>예수는 계속 가르치며 말했다. “내가 아버지께로 가고, 아버지께서 내가 너희를 위해 이 땅에서 행한 일을 완전히 받아들이신 후, 내가 나의 영역에 대한 최종 주권을 받은 후에, 나는 나의 아버지께 말할 것이다. 내가 나의 자녀들을 이 땅에 홀로 남겨 두었으니, 그들에게 또 다른 교사를 보내는 것이 나의 약속에 부합합니다. 그리고 아버지께서 허락하시면, 나는 진리의 영을 모든 육체 위에 부어 주겠다. 이미 내 아버지의 영이 너희 심정 속에 있으며, 그날이 오면 지금 아버지가 너희와 함께 있듯이 나도 너희와 함께 있게 될 것이다. 이 새로운 선물은 살아 있는 진리의 영이다. 불신자들은 처음에는 이 영의 가르침을 듣지 않겠지만, 빛의 아들들은 그를 기꺼이 온 심정으로 받아들일 것이다. 그리고 너희가 나를 알았던 것처럼, 이 영이 올 때 그를 알게 될 것이며, 너희 심정 속에 이 선물을 받아들이고, 그는 너희와 함께 머무를 것이다. 그러므로 너희는 내가 너희를 도움과 인도 없이 남겨 두지 않으리라는 것을 알아차린다. 나는 너희를 황량하게 버려두지 않겠다. 오늘 나는 너희와 몸소 함께 있을 수 있을 뿐이다. 앞으로 오는 때에는 내가 너희와 함께, 그리고 내 현존을 바라는 다른 모든 사람과 함께, 너희가 어디에 있든지 있을 것이며, 동시에 너희 각자와 함께할 것이다. 내가 떠나는 것이 더 낫다는 것을, 곧 내가 영으로 너희와 더 잘, 더 온전히 함께 있으려고 육신으로 너희를 떠난다는 것을 너희는 알아차리지 못하느냐?</w:t>
      </w:r>
    </w:p>
    <w:p w14:paraId="2FA19C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180:4.2 </w:t>
      </w:r>
      <w:r>
        <w:rPr>
          <w:rFonts w:ascii="함초롬바탕" w:eastAsia="함초롬바탕" w:hAnsi="함초롬바탕" w:cs="함초롬바탕"/>
          <w:color w:val="262626"/>
        </w:rPr>
        <w:t>“몇 시간 후면 세상은 나를 더 이상 보지 못할 것이다. 그러나 너희는 내가 너희에게 이 새로운 교사, 진리의 영을 보낼 때까지 너희 심정 속에서 계속 나를 알게 될 것이다. 내가 너희와 함께 몸소 살았듯이, 이제는 너희 안에서 살게 될 것이며, 나는 영의 왕국에서 너희의 개인적 체험과 하나가 될 것이다. 그리고 이것이 이루어질 때, 너희는 내가 아버지 안에 있고, 너희의 생명이 내 안에서 아버지와 함께 숨겨져 있는 동안 나 또한 너희 안에 있다는 것을 확실히 알게 될 것이다. 나는 아버지를 사랑하며 그의 말씀을 지켰고, 너희도 나를 사랑하며 내 말을 지킬 것이다. 아버지께서 나에게 그의 영을 주신 것처럼, 나도 너희에게 내 영을 줄 것이다. 내가 너희에게 증여할 이 진리의 영이 너희를 인도하고 위로할 것이며, 결국 너희를 모든 진리로 인도할 것이다.</w:t>
      </w:r>
    </w:p>
    <w:p w14:paraId="660F34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180:4.3 </w:t>
      </w:r>
      <w:r>
        <w:rPr>
          <w:rFonts w:ascii="함초롬바탕" w:eastAsia="함초롬바탕" w:hAnsi="함초롬바탕" w:cs="함초롬바탕"/>
          <w:color w:val="262626"/>
        </w:rPr>
        <w:t>“내가 지금 너희와 함께 있는 동안 이 모든 것을 너희에게 말하는 것은, 이제 바로 우리 앞에 놓인 시련을 견딜 준비를 더 잘 하도록 하기 위함이다. 그리고 이 새로운 날이 오면, 너희는 아버지뿐 아니라 아들의 내주도 받게 될 것이다. 하늘의 이 선물들은, 아버지와 내가 이 땅에서 너희 눈앞에서 한 인격, 곧 사람의 아들로서 일한 것처럼 언제나 서로 함께 일할 것이다. 그리고 이 영의 친구는 내가 너희에게 가르친 모든 것을 너희에게 상기시켜 줄 것이다.”</w:t>
      </w:r>
    </w:p>
    <w:p w14:paraId="70564AE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180:4.4 </w:t>
      </w:r>
      <w:r>
        <w:rPr>
          <w:rFonts w:ascii="함초롬바탕" w:eastAsia="함초롬바탕" w:hAnsi="함초롬바탕" w:cs="함초롬바탕"/>
          <w:color w:val="262626"/>
        </w:rPr>
        <w:t>주님이 잠시 멈추었을 때, 유다 알패오가 그나 그의 형제가 예수에게 공개적으로 던진 몇 안 되는 질문 가운데 하나를 용기 내어 물었다. 유다는 말했다. “주님, 주님은 항상 친구로서 우리와 함께 살아오셨는데, 이제 이 영으로만 자신을 드러내실 때 우리가 어떻게 주님을 알 수 있겠습니까? 세상이 주님을 보지 못한다면, 우리가 어떻게 주님에 대해 확신할 수 있겠습니까? 주님은 우리에게 어떻게 자신을 나타내시겠습니까?”</w:t>
      </w:r>
    </w:p>
    <w:p w14:paraId="3983A2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180:4.5 </w:t>
      </w:r>
      <w:r>
        <w:rPr>
          <w:rFonts w:ascii="함초롬바탕" w:eastAsia="함초롬바탕" w:hAnsi="함초롬바탕" w:cs="함초롬바탕"/>
          <w:color w:val="262626"/>
        </w:rPr>
        <w:t>예수는 그들 모두를 내려다보며 미소를 지으며 말했다. “나의 어린 자녀들아, 나는 떠나가며, 나의 아버지께 돌아간다. 조금 있으면 너희는 여기서 보는 것처럼 살과 피로 된 몸으로 나를 보지 못할 것이다. 아주 짧은 시간 후, 나는 이 물질의 몸만 없을 뿐 나와 똑같은 내 영을 너희에게 보낼 것이다. 이 새로운 교사가 진리의 영이며, 그는 너희 각자와 함께, 너희 심정 속에 살 것이고, 그리하여 빛의 모든 자녀가 하나가 되고 서로에게 이끌릴 것이다. 그리고 바로 이 방법으로 아버지와 나는 너희 각자의 혼 속에, 그리고 우리를 사랑하고 내가 지금 너희를 사랑하는 것처럼 서로 사랑함으로써 그 사랑을 자기 체험 속에서 실재하게 하는 다른 모든 사람의 심정 속에 살 수 있게 될 것이다.”</w:t>
      </w:r>
    </w:p>
    <w:p w14:paraId="0A0E74C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180:4.6 </w:t>
      </w:r>
      <w:r>
        <w:rPr>
          <w:rFonts w:ascii="함초롬바탕" w:eastAsia="함초롬바탕" w:hAnsi="함초롬바탕" w:cs="함초롬바탕"/>
          <w:color w:val="262626"/>
        </w:rPr>
        <w:t>유다 알패오는 주님이 한 말을 완전히 이해하지 못했지만, 새로운 교사에 대한 약속은 이해했고, 안드레의 얼굴에 드러난 표정으로 자신의 질문이 만족스럽게 답변되었음을 알아차렸다.</w:t>
      </w:r>
    </w:p>
    <w:p w14:paraId="67A2DAD8" w14:textId="77777777" w:rsidR="00220D64" w:rsidRDefault="00220D64">
      <w:pPr>
        <w:spacing w:beforeLines="50" w:before="120"/>
        <w:jc w:val="both"/>
      </w:pPr>
    </w:p>
    <w:p w14:paraId="6DB2878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진리의 영</w:t>
      </w:r>
    </w:p>
    <w:p w14:paraId="750637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180:5.1 </w:t>
      </w:r>
      <w:r>
        <w:rPr>
          <w:rFonts w:ascii="함초롬바탕" w:eastAsia="함초롬바탕" w:hAnsi="함초롬바탕" w:cs="함초롬바탕"/>
          <w:color w:val="262626"/>
        </w:rPr>
        <w:t>예수가 믿는 자들의 심정 속으로 보내어 모든 육체에 부어 주겠다고 약속한 새로운 도우미는 진리의 영이다. 이 신성한 부여물은 진리의 문자나 법이 아니며, 진리의 형태나 표현으로 작용하는 것도 아니다. 이 새로운 교사는 진리에 대한 확신, 즉 실재하는 영 수준에서의 참된 의미들에 대한 의식과 확신이다. 그리고 이 새로운 교사는 살아 있고 자라나는 진리의 영, 곧 확장되고 펼쳐지며 적응하는 진리의 영이다.</w:t>
      </w:r>
    </w:p>
    <w:p w14:paraId="0A9CA9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180:5.2 </w:t>
      </w:r>
      <w:r>
        <w:rPr>
          <w:rFonts w:ascii="함초롬바탕" w:eastAsia="함초롬바탕" w:hAnsi="함초롬바탕" w:cs="함초롬바탕"/>
          <w:color w:val="262626"/>
        </w:rPr>
        <w:t>신성한 진리는 영적으로 인식된 살아 있는 실체이다. 진리는 신성을 깨닫고 하나님과의 교통을 의식하는 높은 영적 수준에서만 존재한다. 너희는 진리를 알 수 있고, 진리를 살 수 있으며, 혼 안에서 진리의 성장을 체험하고, 마음속에서 진리의 계몽으로 인한 자유를 누릴 수 있다. 그러나 너희는 진리를 공식, 법전, 신조, 또는 인간 행동의 지적 원형 속에 가둘 수 없다. 신성한 진리를 인간이 형식화하려고 하면 진리는 급속히 죽는다. 갇혀 있는 진리를 사후에 구제한다고 해도, 기껏해야 특이한 형태의 지적이며 미화된 지혜를 깨닫게 될 뿐이다. 정적인 진리는 죽은 진리이며, 오직 죽은 진리만이 이론으로 간주될 수 있다. 살아 있는 진리는 역동적이며, 인간의 마음속에서 오직 체험적 실존만을 누릴 수 있다.</w:t>
      </w:r>
    </w:p>
    <w:p w14:paraId="371636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180:5.3 </w:t>
      </w:r>
      <w:r>
        <w:rPr>
          <w:rFonts w:ascii="함초롬바탕" w:eastAsia="함초롬바탕" w:hAnsi="함초롬바탕" w:cs="함초롬바탕"/>
          <w:color w:val="262626"/>
        </w:rPr>
        <w:t>지성은 우주 마음의 현존으로 빛나는 물질적 실존에서 자라난다. 지혜는 지식이 새로운 의미의 수준으로 고양되고, 우주에 부여된 지혜의 보조 영의 현존에 의해 활성화되는 의식이다. 진리는 우주 의식의 초물질적 수준에서 작용하는 영으로 부여된 존재들이 체험하는 영적 실체 가치이며, 그들은 진리를 깨달은 후 그 활성화의 영이 그들의 혼 안에서 살고 다스리도록 허락한다.</w:t>
      </w:r>
    </w:p>
    <w:p w14:paraId="6A2DDBF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180:5.4 </w:t>
      </w:r>
      <w:r>
        <w:rPr>
          <w:rFonts w:ascii="함초롬바탕" w:eastAsia="함초롬바탕" w:hAnsi="함초롬바탕" w:cs="함초롬바탕"/>
          <w:color w:val="262626"/>
        </w:rPr>
        <w:t>우주 통찰의 진정한 자녀는 모든 지혜로운 말에서 살아 있는 진리의 영을 찾는다. 하나님을 아는 개인은 지혜를 신성한 성취의 살아 있는 진리 수준으로 끊임없이 고양시키며, 영적으로 진보하지 못한 혼은 살아 있는 진리를 죽은 지혜 수준과 단순히 고양된 지식의 영역으로 끌어내린다.</w:t>
      </w:r>
    </w:p>
    <w:p w14:paraId="7C5CBB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180:5.5 </w:t>
      </w:r>
      <w:r>
        <w:rPr>
          <w:rFonts w:ascii="함초롬바탕" w:eastAsia="함초롬바탕" w:hAnsi="함초롬바탕" w:cs="함초롬바탕"/>
          <w:color w:val="262626"/>
        </w:rPr>
        <w:t>황금률은 진리의 영의 초인간적 통찰이 결여될 때 단지 높은 윤리적 행위의 규칙에 불과하다. 황금률이 문자 그대로 해석될 때, 그것은 동료들에게 크게 거슬리는 도구가 될 수 있다. 지혜의 황금률에 대한 영적 분별이 없다면, 모든 사람이 너희에게 솔직하고 정직하게 마음속 생각을 말해 주기를 너희가 원하기 때문에 너희도 동료들에게 자신의 모든 생각을 솔직하고 정직하게 말해야 한다고 추론할 수 있다. 이러한 비영적인 황금률 해석은 이루 말할 수 없는 불행과 끝없는 슬픔을 초래할 수 있다.</w:t>
      </w:r>
    </w:p>
    <w:p w14:paraId="0C93A66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180:5.6 </w:t>
      </w:r>
      <w:r>
        <w:rPr>
          <w:rFonts w:ascii="함초롬바탕" w:eastAsia="함초롬바탕" w:hAnsi="함초롬바탕" w:cs="함초롬바탕"/>
          <w:color w:val="262626"/>
        </w:rPr>
        <w:t>어떤 사람들은 황금률을 순전히 인간 우애에 대한 지적 확언으로 인식하고 해석한다. 다른 사람들은 이 인간 관계의 표현을 인간 인격의 부드러운 감정에 대한 감정적 만족으로 체험한다. 또 다른 필사자는 이 동일한 황금률을 모든 사회적 관계를 측정하는 잣대, 사회적 행동의 표준으로 인식한다. 또 다른 사람들은 이 황금률을, 형제 관계에 대한 최고 도덕적 의무 개념을 이 진술에 담아낸 위대한 도덕 교사의 긍정적인 명령으로 본다. 이런 도덕적 존재들의 삶에서 황금률은 그들의 모든 철학의 현명한 중심과 둘레가 된다.</w:t>
      </w:r>
    </w:p>
    <w:p w14:paraId="17638E4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180:5.7 </w:t>
      </w:r>
      <w:r>
        <w:rPr>
          <w:rFonts w:ascii="함초롬바탕" w:eastAsia="함초롬바탕" w:hAnsi="함초롬바탕" w:cs="함초롬바탕"/>
          <w:color w:val="262626"/>
        </w:rPr>
        <w:t>하나님을 알고 진리를 사랑하는 믿는 자들의 형제단의 왕국에서는, 이 황금률이 더 높은 해석 수준에서 영적 실현의 살아 있는 특성을 띠게 되어, 하나님의 필사 아들들이 주님의 이 명령을, 동료들이 신자와 접촉한 결과로 가능한 최고의 선을 얻게 되도록 자신을 그들과 관계 맺으라는 요구로 보게 한다. 이것이 진정한 종교의 본질이다. 곧 네 이웃을 네 자신처럼 사랑하라는 것이다.</w:t>
      </w:r>
    </w:p>
    <w:p w14:paraId="6155A0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180:5.8 </w:t>
      </w:r>
      <w:r>
        <w:rPr>
          <w:rFonts w:ascii="함초롬바탕" w:eastAsia="함초롬바탕" w:hAnsi="함초롬바탕" w:cs="함초롬바탕"/>
          <w:color w:val="262626"/>
        </w:rPr>
        <w:t>그러나 황금률의 가장 높은 실현과 가장 진정한 해석은, 그러한 신성한 선언이 지닌 지속적이고 살아 있는 실체의 진리의 영을 의식하는 데 있다. 이 보편적 관계의 규칙이 지닌 진정한 우주적 의미는 오직 그 영적 실현에서, 곧 아들의 영이 필사 인간의 혼에 내주하는 아버지의 영에게 행동의 법칙을 해석해 주는 데서만 드러난다. 그리고 이런 영의 인도를 받는 필사자들이 이 황금률의 진정한 의미를 깨달을 때, 그들은 우호적인 우주의 시민이라는 확신으로 넘쳐나고, 그들의 영 실체에 대한 이상은 예수가 우리 모두를 사랑한 것처럼 그들이 동료들을 사랑할 때에만 만족된다. 그것이 하나님의 사랑을 실현하는 실체이다.</w:t>
      </w:r>
    </w:p>
    <w:p w14:paraId="2CEE66D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180:5.9 </w:t>
      </w:r>
      <w:r>
        <w:rPr>
          <w:rFonts w:ascii="함초롬바탕" w:eastAsia="함초롬바탕" w:hAnsi="함초롬바탕" w:cs="함초롬바탕"/>
          <w:color w:val="262626"/>
        </w:rPr>
        <w:t>신성한 진리의 살아 있는 유연성과 우주적 적응성이 하나님의 모든 아들의 개별적 요구와 능력에 맞추어져 있다는 이 철학을 이해해야만, 너희는 악에 저항하지 않음에 대한 주님의 가르침과 실천을 제대로 이해하기를 바랄 수 있다. 주님의 가르침은 기본적으로 영적 선언이다. 그의 철학의 물질적 의미조차도 그 영적 상관관계와 분리해서는 유익하게 고찰될 수 없다. 주님의 명령의 영은 우주에 대한 모든 이기적인 반응에 저항하지 않는 것과, 참된 영 가치의 의로운 수준을 공격적이고 진보적으로 성취하는 것이 결합된 데 있다. 그 가치는 신성한 아름다움, 무한한 선함, 영원한 진리이며, 곧 하나님을 알고 점점 더 그를 닮아 가는 것이다.</w:t>
      </w:r>
    </w:p>
    <w:p w14:paraId="50EB27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180:5.10 </w:t>
      </w:r>
      <w:r>
        <w:rPr>
          <w:rFonts w:ascii="함초롬바탕" w:eastAsia="함초롬바탕" w:hAnsi="함초롬바탕" w:cs="함초롬바탕"/>
          <w:color w:val="262626"/>
        </w:rPr>
        <w:t>사랑, 곧 비이기심은 진리의 영의 인도에 따라 관계에 대한 끊임없고 살아 있는 재적응 해석을 겪어야 한다. 사랑은 그에 따라 사랑받는 개인의 최고 우주적 선에 대한 항상 변화하고 확대되는 개념을 파악해야 한다. 그러고 나서 사랑은, 영의 인도를 받는 한 필사자가 다른 우주 시민들에게 품는 사랑의 성장하고 살아 있는 관계에 의해 영향을 받을 수 있는 다른 모든 개인에 대해서도 이 동일한 태도를 취하게 된다. 그리고 이 모든 사랑의 살아 있는 적응은 현재의 악의 환경과 신성한 운명의 완성이라는 영원한 목표를 모두 고려하여 이루어져야 한다.</w:t>
      </w:r>
    </w:p>
    <w:p w14:paraId="685965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180:5.11 </w:t>
      </w:r>
      <w:r>
        <w:rPr>
          <w:rFonts w:ascii="함초롬바탕" w:eastAsia="함초롬바탕" w:hAnsi="함초롬바탕" w:cs="함초롬바탕"/>
          <w:color w:val="262626"/>
        </w:rPr>
        <w:t>그러므로 우리는 황금률도 저항하지 않음의 가르침도 결코 교리나 계율로서 올바르게 이해될 수 없음을 분명히 인식해야 한다. 그것들은 오직 그것들을 살아냄으로써, 곧 한 인간과 다른 인간의 사랑 어린 접촉을 지도하는 진리의 영의 살아 있는 해석에서 그 의미를 깨달음으로써만 이해될 수 있다.</w:t>
      </w:r>
    </w:p>
    <w:p w14:paraId="4890185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180:5.12 </w:t>
      </w:r>
      <w:r>
        <w:rPr>
          <w:rFonts w:ascii="함초롬바탕" w:eastAsia="함초롬바탕" w:hAnsi="함초롬바탕" w:cs="함초롬바탕"/>
          <w:color w:val="262626"/>
        </w:rPr>
        <w:t>이 모든 것은 분명히 옛 종교와 새 종교의 차이를 나타낸다. 옛 종교는 자기희생을 가르쳤다. 새 종교는 오직 자아망각을 가르치며, 결합된 사회적 봉사와 우주적 이해 속에서 향상된 자아실현을 가르친다. 옛 종교는 두려움 의식을 동기로 했다. 왕국의 새 복음은 진리 확신, 곧 영원하고 보편적인 진리의 영에 의해 지배된다. 그리고 살아 계신 하나님의 영으로 태어난 아들들의 특징인 그 자발적이고 너그러우며 성실한 우애가 왕국 믿는 자들의 삶의 체험에서 결여되어 있는 것을 어떤 경건함이나 신조에 대한 충성도 보상할 수 없을 것이다. 전통이나 형식적인 예배의 제도도 동료들에 대한 진정한 동정심이 없는 것을 보상할 수 없다.</w:t>
      </w:r>
    </w:p>
    <w:p w14:paraId="5B025B28" w14:textId="77777777" w:rsidR="00220D64" w:rsidRDefault="00220D64">
      <w:pPr>
        <w:spacing w:beforeLines="50" w:before="120"/>
        <w:jc w:val="both"/>
      </w:pPr>
    </w:p>
    <w:p w14:paraId="046FE50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떠남의 필요성</w:t>
      </w:r>
    </w:p>
    <w:p w14:paraId="53B2DD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180:6.1 </w:t>
      </w:r>
      <w:r>
        <w:rPr>
          <w:rFonts w:ascii="함초롬바탕" w:eastAsia="함초롬바탕" w:hAnsi="함초롬바탕" w:cs="함초롬바탕"/>
          <w:color w:val="262626"/>
        </w:rPr>
        <w:t>베드로, 야고보, 요한, 그리고 마태가 주님에게 여러 질문을 한 후, 예수는 이렇게 말하며 고별 강론을 이어 갔다. “내가 너희를 떠나기 전에 이 모든 것을 이야기하는 이유는, 너희에게 닥쳐올 일에 대비하도록 준비되어 심각한 오류에 빠지지 않게 하기 위함이다. 당국은 너희를 회당에서 쫓아내는 것만으로 만족하지 않을 것이다. 나는 너희에게 경고하니, 너희를 죽이는 자들이 하나님께 봉사한다고 생각할 때가 가까이 다가오고 있다. 이 모든 일을 그들이 너희와, 너희가 하늘 왕국으로 인도하는 자들에게 행할 것이니, 이는 그들이 아버지를 알지 못하기 때문이다. 그들은 나를 받아들이기를 거부함으로써 아버지를 알기를 거부했다. 그리고 내가 너희를 사랑한 것처럼 서로 사랑하라는 나의 새 계명을 너희가 지켰다면, 그들이 너희를 배척할 때 그들은 나를 받아들이기를 거부하는 것이다. 내가 이 일들을 미리 말하는 이유는, 지금 나의 시간이 온 것처럼 너희의 시간이 올 때, 내가 모든 것을 알고 있었으며 나와 복음을 위하여 너희가 겪는 모든 고난 속에서 나의 영이 너희와 함께할 것이라는 앎 안에서 너희가 힘을 얻도록 하기 위함이다. 내가 처음부터 너희에게 그토록 명확히 말해 온 것은 바로 이 목적을 위해서였다. 나는 사람의 원수가 자기 집안 식구일 수도 있다는 경고까지 했다. 비록 이 왕국의 복음이 믿는 자 개인의 혼에 언제나 큰 평화를 가져다주지만, 사람이 온전히 내 가르침을 믿고 아버지의 뜻을 행하는 것을 필사 생애를 사는 주된 목적으로 삼기 전까지는 땅에 평화를 가져오지 못할 것이다.</w:t>
      </w:r>
    </w:p>
    <w:p w14:paraId="0FDC86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180:6.2 </w:t>
      </w:r>
      <w:r>
        <w:rPr>
          <w:rFonts w:ascii="함초롬바탕" w:eastAsia="함초롬바탕" w:hAnsi="함초롬바탕" w:cs="함초롬바탕"/>
          <w:color w:val="262626"/>
        </w:rPr>
        <w:t>“이제 내가 너희를 떠나며 내가 아버지께로 갈 시간이 온 것을 보면서도, 너희 중 아무도 왜 우리를 떠나시느냐고 나에게 묻지 않는 것이 놀랍다. 그러나 나는 너희가 심정 속으로 그런 질문을 하고 있음을 안다. 나는 친구가 친구에게 말하듯이 너희에게 분명히 말하겠다. 내가 떠나는 것이 참으로 너희에게 유익하다. 내가 떠나지 않으면 새로운 교사가 너희 심정 속으로 올 수 없다. 나는 이 필사의 몸을 벗고 높은 곳에 있는 내 자리로 회복되어야만, 이 영 교사를 보내어 너희 혼 안에 살면서 너희 영을 진리로 인도하게 할 수 있다. 그리고 나의 영이 너희 안에 내주하러 올 때, 그는 죄와 의로움의 차이를 밝혀 줄 것이며, 그것들에 관하여 너희 심정 속에서 지혜롭게 판단할 수 있게 해 줄 것이다.</w:t>
      </w:r>
    </w:p>
    <w:p w14:paraId="1A2E422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180:6.3 </w:t>
      </w:r>
      <w:r>
        <w:rPr>
          <w:rFonts w:ascii="함초롬바탕" w:eastAsia="함초롬바탕" w:hAnsi="함초롬바탕" w:cs="함초롬바탕"/>
          <w:color w:val="262626"/>
        </w:rPr>
        <w:t>“내가 너희에게 말할 것이 아직 많으나 지금은 너희가 더 감당할 수 없다. 그러나 그가, 곧 진리의 영이 오면, 너희가 내 아버지의 우주에 있는 많은 거처를 지나가는 동안 그가 마침내 너희를 모든 진리로 인도할 것이다.</w:t>
      </w:r>
    </w:p>
    <w:p w14:paraId="7BAD57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180:6.4 </w:t>
      </w:r>
      <w:r>
        <w:rPr>
          <w:rFonts w:ascii="함초롬바탕" w:eastAsia="함초롬바탕" w:hAnsi="함초롬바탕" w:cs="함초롬바탕"/>
          <w:color w:val="262626"/>
        </w:rPr>
        <w:t>“이 영은 자기 자신에 대해 말하지 않을 것이며, 아버지께서 아들에게 계시하신 것을 너희에게 선포할 것이다. 그리고 그는 앞으로 올 일들까지 너희에게 보일 것이며, 내가 내 아버지를 영화롭게 한 것처럼 그는 나를 영화롭게 할 것이다. 이 영은 나로부터 나오며, 그는 나의 진리를 너희에게 계시할 것이다. 아버지께서 이 영역에서 가지신 모든 것은 이제 내 것이다. 그러므로 나는 이 새로운 교사가 나의 것을 취해 너희에게 계시할 것이라고 말했다.</w:t>
      </w:r>
    </w:p>
    <w:p w14:paraId="440ED1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180:6.5 </w:t>
      </w:r>
      <w:r>
        <w:rPr>
          <w:rFonts w:ascii="함초롬바탕" w:eastAsia="함초롬바탕" w:hAnsi="함초롬바탕" w:cs="함초롬바탕"/>
          <w:color w:val="262626"/>
        </w:rPr>
        <w:t>“잠시 후 나는 짧은 동안 너희를 떠날 것이다. 그 후 너희가 나를 다시 볼 때, 나는 이미 아버지께로 가는 길에 있을 것이므로 그때도 오랫동안 나를 보지는 못할 것이다.”</w:t>
      </w:r>
    </w:p>
    <w:p w14:paraId="07958B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180:6.6 </w:t>
      </w:r>
      <w:r>
        <w:rPr>
          <w:rFonts w:ascii="함초롬바탕" w:eastAsia="함초롬바탕" w:hAnsi="함초롬바탕" w:cs="함초롬바탕"/>
          <w:color w:val="262626"/>
        </w:rPr>
        <w:t>예수가 잠시 멈추자, 사도들은 서로 말하기 시작했다. “그가 우리에게 말한 것이 무엇일까? ‘잠시 후 나는 너희를 떠날 것이다’, 그리고 ‘너희가 나를 다시 볼 때는 오래가지 않을 것이다. 내가 아버지께 가는 길에 있을 것이기 때문이다.’ 그가 말한 ‘잠시 후’와 ‘오래가지 않는다’는 말이 무엇을 의미하는 것일까? 우리는 그가 무엇을 뜻하는지 이해할 수 없다.”</w:t>
      </w:r>
    </w:p>
    <w:p w14:paraId="0F2168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180:6.7 </w:t>
      </w:r>
      <w:r>
        <w:rPr>
          <w:rFonts w:ascii="함초롬바탕" w:eastAsia="함초롬바탕" w:hAnsi="함초롬바탕" w:cs="함초롬바탕"/>
          <w:color w:val="262626"/>
        </w:rPr>
        <w:t>예수는 그들이 이런 질문을 하는 것을 알고 말했다. “내가 잠시 후면 너희와 함께 있지 않을 것이며 너희가 나를 다시 볼 때는 아버지께로 가는 길에 있을 것이라고 한 말의 의미를 너희가 서로 묻고 있느냐? 내가 분명히 말했듯이 사람의 아들은 죽어야 하나 다시 살아날 것이다. 그러니 너희가 내 말의 뜻을 분별할 수 없겠느냐? 너희는 처음에는 슬퍼하겠지만, 나중에는 이 일들이 이루어진 후에 그 의미를 이해할 많은 이들과 함께 기뻐하게 될 것이다. 여인이 해산의 시간에 참으로 슬퍼하지만, 아이를 낳고 나면 한 사람이 세상에 태어났다는 것을 아는 기쁨에 곧바로 그 고통을 잊어버리는 것처럼, 너희도 나의 떠남을 슬퍼하려 하지만 내가 곧 너희를 다시 볼 것이고, 그때 너희의 슬픔은 기쁨으로 변할 것이다. 그리고 아무도 너희에게서 빼앗지 못할 하나님의 구원의 새로운 계시가 너희에게 임할 것이다. 그리고 모든 세계는 죽음을 무너뜨리는 이 동일한 생명의 계시로 축복을 받게 될 것이다. 지금까지 너희는 모든 요청을 나의 아버지의 이름으로 해 왔다. 나를 다시 보게 된 후에는 너희가 나의 이름으로도 구할 수 있으며, 나는 너희의 말을 들을 것이다.</w:t>
      </w:r>
    </w:p>
    <w:p w14:paraId="0FB1055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180:6.8 </w:t>
      </w:r>
      <w:r>
        <w:rPr>
          <w:rFonts w:ascii="함초롬바탕" w:eastAsia="함초롬바탕" w:hAnsi="함초롬바탕" w:cs="함초롬바탕"/>
          <w:color w:val="262626"/>
        </w:rPr>
        <w:t>“여기 이 아래에서 나는 너희에게 잠언으로 가르치고 비유로 말해 왔다. 내가 그렇게 한 것은 너희가 영으로는 아이에 지나지 않았기 때문이다. 그러나 내가 아버지와 그의 왕국에 대해 너희에게 명확히 말할 때가 오고 있다. 그리고 내가 그렇게 하려는 것은 아버지 자신이 너희를 사랑하시고 너희에게 더 온전히 계시되기를 바라시기 때문이다. 필사 인간은 영이신 아버지를 볼 수 없다. 그러므로 나는 너희 창조체의 눈에 아버지를 보여 주려고 세상에 왔다. 그러나 너희가 영의 성장에서 완전하게 되면, 그때 너희는 아버지 자신을 보게 될 것이다.”</w:t>
      </w:r>
    </w:p>
    <w:p w14:paraId="152643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180:6.9 </w:t>
      </w:r>
      <w:r>
        <w:rPr>
          <w:rFonts w:ascii="함초롬바탕" w:eastAsia="함초롬바탕" w:hAnsi="함초롬바탕" w:cs="함초롬바탕"/>
          <w:color w:val="262626"/>
        </w:rPr>
        <w:t>열한 사도는 그가 말하는 것을 듣고 서로 말했다. “보라, 그가 우리에게 명확히 말한다. 분명히 주님은 하나님에게서 나왔다. 그러나 왜 그는 아버지께로 돌아가야 한다고 말하는 것일까?” 그리고 예수는 그들이 여전히 그를 이해하지 못하는 것을 보았다. 이 열한 사람은 메시아에 대한 유대인의 개념을 두고 그들이 오래 키워 온 관념에서 벗어나지 못했다. 그들이 예수를 메시아로 더 온전히 믿을수록, 땅에 세워질 왕국의 영광스러운 물질적 승리에 대한 이 깊이 뿌리박힌 관념들이 더욱 성가시게 되었다.</w:t>
      </w:r>
    </w:p>
    <w:p w14:paraId="77F96DFA" w14:textId="77777777" w:rsidR="00220D64" w:rsidRDefault="00000000">
      <w:pPr>
        <w:pStyle w:val="1"/>
        <w:keepNext/>
        <w:pageBreakBefore/>
        <w:pBdr>
          <w:bottom w:val="double" w:sz="6" w:space="10" w:color="B08D57"/>
        </w:pBdr>
        <w:spacing w:before="600" w:after="360"/>
        <w:jc w:val="center"/>
      </w:pPr>
      <w:bookmarkStart w:id="181" w:name="paper181"/>
      <w:r>
        <w:rPr>
          <w:rFonts w:ascii="함초롬바탕" w:eastAsia="함초롬바탕" w:hAnsi="함초롬바탕" w:cs="함초롬바탕"/>
          <w:color w:val="B08D57"/>
          <w:spacing w:val="40"/>
          <w:sz w:val="24"/>
          <w:szCs w:val="24"/>
        </w:rPr>
        <w:t>제181편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최종 권고와 경고</w:t>
      </w:r>
      <w:bookmarkEnd w:id="181"/>
    </w:p>
    <w:p w14:paraId="36FD0B27" w14:textId="77777777" w:rsidR="00220D64" w:rsidRDefault="00220D64">
      <w:pPr>
        <w:spacing w:beforeLines="50" w:before="120"/>
        <w:jc w:val="both"/>
      </w:pPr>
    </w:p>
    <w:p w14:paraId="24A1B06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181:0.1 </w:t>
      </w:r>
      <w:r>
        <w:rPr>
          <w:rFonts w:ascii="함초롬바탕" w:eastAsia="함초롬바탕" w:hAnsi="함초롬바탕" w:cs="함초롬바탕"/>
          <w:color w:val="262626"/>
        </w:rPr>
        <w:t>열한 사도에게 준 고별 강론을 마친 후, 예수는 그들과 비공식적으로 만나 각자와 그들이 속한 집단에 관한 여러 체험들을 이야기했다. 마침내 이 갈릴리 사람들에게 그들의 친구이자 교사인 예수가 곧 그들을 떠날 것이라는 사실이 서서히 깨달아지기 시작했다. 그들은 예수가 잠시 후에 다시 그들과 함께하겠다는 약속에 희망을 걸었지만, 그 귀환 또한 오래 지속되지 않을 것이라는 사실은 쉽게 잊어버렸다. 많은 사도들과 주요 제자들은 부활과 상승 사이의 짧은 기간 동안 예수가 돌아오겠다는 약속을, 그가 잠시 아버지와 함께하기 위해 떠났다가 곧 왕국을 세우기 위해 돌아올 것이라는 의미로 이해했다. 그리고 그의 가르침에 대한 그러한 해석은 그들이 미리 품고 있던 믿음과도, 그들의 열렬한 희망과도 들어맞았다. 그들의 평생의 믿음과 소원 성취의 희망이 이렇게 일치하였으므로, 그들이 자기들의 강렬한 갈망을 정당화해 줄 주님의 말의 해석을 찾아내는 일은 어렵지 않았다.</w:t>
      </w:r>
    </w:p>
    <w:p w14:paraId="69F96C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181:0.2 </w:t>
      </w:r>
      <w:r>
        <w:rPr>
          <w:rFonts w:ascii="함초롬바탕" w:eastAsia="함초롬바탕" w:hAnsi="함초롬바탕" w:cs="함초롬바탕"/>
          <w:color w:val="262626"/>
        </w:rPr>
        <w:t>고별 강론을 놓고 이야기를 나누고 그것이 그들의 마음에 가라앉기 시작한 뒤에, 예수는 다시 사도들을 정숙하게 하고 최종 권고와 경고를 전하기 시작했다.</w:t>
      </w:r>
    </w:p>
    <w:p w14:paraId="20C1B252" w14:textId="77777777" w:rsidR="00220D64" w:rsidRDefault="00220D64">
      <w:pPr>
        <w:spacing w:beforeLines="50" w:before="120"/>
        <w:jc w:val="both"/>
      </w:pPr>
    </w:p>
    <w:p w14:paraId="41E2BF0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마지막 위로의 말</w:t>
      </w:r>
    </w:p>
    <w:p w14:paraId="32C6E4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181:1.1 </w:t>
      </w:r>
      <w:r>
        <w:rPr>
          <w:rFonts w:ascii="함초롬바탕" w:eastAsia="함초롬바탕" w:hAnsi="함초롬바탕" w:cs="함초롬바탕"/>
          <w:color w:val="262626"/>
        </w:rPr>
        <w:t>열한 사도가 자리에 앉자, 예수는 일어서서 그들에게 말했다. “내가 육신으로 너희와 함께 있는 동안, 나는 너희 가운데서나 온 세상에서 단 한 개인일 수밖에 없다. 그러나 내가 이 필사 본성의 옷 입힘에서 풀려나게 되면, 나는 너희 각자와 이 왕국의 복음을 믿는 모든 이들 안에 내주하는 영으로 돌아올 수 있게 될 것이다. 이렇게 사람의 아들은 모든 참된 신자의 혼 안에서 영적 육신화가 될 것이다.</w:t>
      </w:r>
    </w:p>
    <w:p w14:paraId="1334349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181:1.2 </w:t>
      </w:r>
      <w:r>
        <w:rPr>
          <w:rFonts w:ascii="함초롬바탕" w:eastAsia="함초롬바탕" w:hAnsi="함초롬바탕" w:cs="함초롬바탕"/>
          <w:color w:val="262626"/>
        </w:rPr>
        <w:t>“내가 너희 안에 돌아와 너희를 통해 일할 때, 나는 이 생애를 지나도록 너희를 더 잘 인도할 수 있고, 하늘들의 하늘에 있는 미래 생애의 많은 거처들을 안내할 수 있을 것이다. 아버지의 영원한 창조 안에서의 생명은 게으름과 이기적 안락의 끝없는 휴식이 아니라, 은혜와 진리와 영광 속에서의 끊임없는 진보이다. 내 아버지의 집에 있는 수많은 정거장들 각각은 중간 기착지이며, 앞에 놓인 다음 생애를 준비하도록 설계된 생애이다. 빛의 자녀들은 영광에서 영광으로 나아가며, 마침내 아버지께서 모든 일에서 완전하신 것처럼 그들도 영적으로 완전해지는 신성한 신분에 이르게 될 것이다.</w:t>
      </w:r>
    </w:p>
    <w:p w14:paraId="54D2F0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181:1.3 </w:t>
      </w:r>
      <w:r>
        <w:rPr>
          <w:rFonts w:ascii="함초롬바탕" w:eastAsia="함초롬바탕" w:hAnsi="함초롬바탕" w:cs="함초롬바탕"/>
          <w:color w:val="262626"/>
        </w:rPr>
        <w:t>“내가 너희를 떠난 뒤 나를 따르려거든, 나의 가르침의 영과 나의 생애의 이상, 곧 내 아버지의 뜻을 행하는 것에 따라 살도록 진지하게 힘쓰라. 내가 이 세상에서 부득이 살아야만 했던 육신의 자연적인 삶을 흉내 내려 하지 말고 이렇게 하라.</w:t>
      </w:r>
    </w:p>
    <w:p w14:paraId="3B55E93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181:1.4 </w:t>
      </w:r>
      <w:r>
        <w:rPr>
          <w:rFonts w:ascii="함초롬바탕" w:eastAsia="함초롬바탕" w:hAnsi="함초롬바탕" w:cs="함초롬바탕"/>
          <w:color w:val="262626"/>
        </w:rPr>
        <w:t>“아버지께서 나를 이 세상에 보내셨지만, 너희 중 소수만이 나를 온전히 받아들이기를 선택하였다. 내가 모든 육체 위에 나의 영을 부어 줄 것이지만, 모든 사람이 이 새로운 교사를 혼의 인도자요 조언자로 받아들이기를 선택하지는 않을 것이다. 그러나 그를 받아들이는 자들은 깨우침을 받고 정화되며 위로를 얻을 것이다. 그리고 이 진리의 영은 그들 안에서 영원한 생명으로 솟아오르는 생수의 샘이 될 것이다.</w:t>
      </w:r>
    </w:p>
    <w:p w14:paraId="69DF98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181:1.5 </w:t>
      </w:r>
      <w:r>
        <w:rPr>
          <w:rFonts w:ascii="함초롬바탕" w:eastAsia="함초롬바탕" w:hAnsi="함초롬바탕" w:cs="함초롬바탕"/>
          <w:color w:val="262626"/>
        </w:rPr>
        <w:t>“이제 내가 너희를 떠나려 하니 위로의 말을 남겨 준다. 내가 너희에게 평화를 남기며, 나의 평화를 너희에게 준다. 나는 세상이 주는 것처럼 헤아려서 주는 것이 아니라, 너희 각자에게 너희가 받을 만큼 전부 준다. 너희 심정이 근심하지 말고 두려워하지도 말라. 내가 세상을 이겼으니, 내 안에서 너희 모두가 신앙으로 승리할 것이다. 나는 사람의 아들이 죽임을 당할 것이라고 경고했지만, 아버지께로 가기 전에 비록 잠시일지라도 다시 돌아올 것을 너희에게 확언한다. 그리고 내가 아버지께 상승한 뒤에는, 반드시 새로운 교사를 너희에게 보내어 너희와 함께 머물러 너희 심정 안에 거하게 할 것이다. 이 모든 일이 일어나거든 놀라지 말고 오히려 믿어라. 너희가 이 모든 것을 미리 알았기 때문이다. 나는 큰 애정으로 너희를 사랑하였고 너희를 떠나고 싶지 않지만, 그것이 아버지의 뜻이다. 내 때가 왔다.</w:t>
      </w:r>
    </w:p>
    <w:p w14:paraId="41E28E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181:1.6 </w:t>
      </w:r>
      <w:r>
        <w:rPr>
          <w:rFonts w:ascii="함초롬바탕" w:eastAsia="함초롬바탕" w:hAnsi="함초롬바탕" w:cs="함초롬바탕"/>
          <w:color w:val="262626"/>
        </w:rPr>
        <w:t>“너희가 박해로 흩어지고, 많은 슬픔으로 낙담하더라도 이 진리를 의심하지 말라. 너희가 세상에서 외롭게 느낄 때 나는 너희의 고립을 알 것이며, 너희가 각자 자기 곳으로 흩어져 사람의 아들을 원수들의 손에 남겨 둘 때 너희도 나의 고립을 알게 될 것이다. 그러나 나는 결코 혼자가 아니니, 항상 아버지께서 나와 함께 계신다. 그러한 순간에도 나는 너희를 위해 기도할 것이다. 내가 너희에게 이 모든 것을 말하는 이유는, 너희가 평화를 누리고 더욱 풍성히 누리게 하려는 것이다. 너희는 세상에서 환난을 겪겠지만 용기를 내라. 내가 세상을 이겼으며, 너희에게 영원한 기쁨과 영속적인 봉사의 길을 보여 주었다.”</w:t>
      </w:r>
    </w:p>
    <w:p w14:paraId="2B8F029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181:1.7 </w:t>
      </w:r>
      <w:r>
        <w:rPr>
          <w:rFonts w:ascii="함초롬바탕" w:eastAsia="함초롬바탕" w:hAnsi="함초롬바탕" w:cs="함초롬바탕"/>
          <w:color w:val="262626"/>
        </w:rPr>
        <w:t>예수는 하나님의 뜻을 행하는 동료들에게 평화를 주지만, 그것은 이 물질 세상의 기쁨과 만족과는 다른 평화이다. 믿지 않는 물질주의자들과 운명론자들은 두 종류의 평화와 혼의 위안만을 기대할 수 있다. 하나는 확고한 결의로 피할 수 없는 것을 마주하고 최악을 견디려는 스토아주의자가 되는 것이고, 다른 하나는 인간의 가슴속에서 영원히 솟아오르는 희망에 언제나 빠져들면서 결코 진정으로 오지 않는 평화를 허망하게 갈망하는 낙관주의자가 되는 것이다.</w:t>
      </w:r>
    </w:p>
    <w:p w14:paraId="2863E4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181:1.8 </w:t>
      </w:r>
      <w:r>
        <w:rPr>
          <w:rFonts w:ascii="함초롬바탕" w:eastAsia="함초롬바탕" w:hAnsi="함초롬바탕" w:cs="함초롬바탕"/>
          <w:color w:val="262626"/>
        </w:rPr>
        <w:t>스토아주의와 낙관주의는 지상의 삶을 살아가는 데 어느 정도 도움이 될 수 있으나, 둘 중 어느 것도 하나님의 아들이 육신 안에 있는 그의 형제들에게 주는 그 탁월한 평화와는 아무 상관이 없다. 미가엘이 그의 지상 자녀들에게 주는 평화는, 그 자신이 바로 이 세계에서 육신으로 필사 생애를 살았을 때 그의 혼을 가득 채웠던 바로 그 평화이다. 예수의 평화는, 육신으로 필사 생애를 살면서 하나님의 뜻을 행하는 방법을 완전히 배우는 승리를 이룬 하나님을 아는 개인의 기쁨이자 만족이다. 예수의 마음의 평화는 신성한 아버지의 지혜롭고 동정 어린 상위 보살핌의 실제성에 대한 절대적인 인간 신앙 위에 세워졌다. 예수는 지상에서 어려움을 겪었고 심지어 “슬픔의 사람”이라고 잘못 불리기까지 했으나, 이 모든 체험 안에서, 그리고 그것을 통하여, 그는 자기가 아버지의 뜻을 성취하고 있다는 온전한 확신 속에서 자기 생애의 목적을 계속 밀고 나갈 힘을 언제나 주었던 그 확신의 위로를 누렸다.</w:t>
      </w:r>
    </w:p>
    <w:p w14:paraId="1B3293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181:1.9 </w:t>
      </w:r>
      <w:r>
        <w:rPr>
          <w:rFonts w:ascii="함초롬바탕" w:eastAsia="함초롬바탕" w:hAnsi="함초롬바탕" w:cs="함초롬바탕"/>
          <w:color w:val="262626"/>
        </w:rPr>
        <w:t>예수는 자기 사명의 성취에 단호하고 끈질기며 철저히 헌신하였으나, 무감각하고 냉혹한 스토아주의자는 아니었다. 그는 언제나 자신의 체험에서 밝은 면을 보았으나, 눈먼 자기기만의 낙관주의자도 아니었다. 주님은 자신에게 닥칠 모든 일을 알고 있었고 두려워하지 않았다. 이 평화를 그의 추종자 각 사람에게 준 뒤에, 그는 일관되게 이렇게 말할 수 있었다. “너희 심정이 근심하지 말고 두려워하지 말라.”</w:t>
      </w:r>
    </w:p>
    <w:p w14:paraId="7E54A8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181:1.10 </w:t>
      </w:r>
      <w:r>
        <w:rPr>
          <w:rFonts w:ascii="함초롬바탕" w:eastAsia="함초롬바탕" w:hAnsi="함초롬바탕" w:cs="함초롬바탕"/>
          <w:color w:val="262626"/>
        </w:rPr>
        <w:t>그러므로 예수의 평화는, 시간과 영원에 걸친 자기 생애가 온전히 지혜롭고 온전히 사랑하며 전능한 영 아버지의 보살핌과 지키심 안에 안전하고 온전히 있음을 충분히 믿는 아들의 평화이자 확신이다. 그리고 이것은 참으로 필사 마음의 이해를 넘어서는 평화이지만, 믿는 인간의 심정으로는 온전히 누릴 수 있는 평화이다.</w:t>
      </w:r>
    </w:p>
    <w:p w14:paraId="10D7BDC2" w14:textId="77777777" w:rsidR="00220D64" w:rsidRDefault="00220D64">
      <w:pPr>
        <w:spacing w:beforeLines="50" w:before="120"/>
        <w:jc w:val="both"/>
      </w:pPr>
    </w:p>
    <w:p w14:paraId="3F9764E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작별의 개인적 권고</w:t>
      </w:r>
    </w:p>
    <w:p w14:paraId="2E0729A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181:2.1 </w:t>
      </w:r>
      <w:r>
        <w:rPr>
          <w:rFonts w:ascii="함초롬바탕" w:eastAsia="함초롬바탕" w:hAnsi="함초롬바탕" w:cs="함초롬바탕"/>
          <w:color w:val="262626"/>
        </w:rPr>
        <w:t>주님은 사도들 전체에게 고별 지시와 마지막 권고를 전하기를 마쳤다. 그런 다음 그는 각 사람에게 개별적으로 작별을 고하며 개인적인 조언 한마디와 작별의 축복을 건네기 시작했다. 사도들은 마지막 만찬에 참여하려고 처음 앉았을 때 그대로 여전히 탁자에 앉아 있었고, 주님이 탁자를 돌며 그들에게 이야기할 때, 각 사람은 예수가 자기에게 말을 걸면 자리에서 일어섰다.</w:t>
      </w:r>
    </w:p>
    <w:p w14:paraId="63D561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181:2.2 </w:t>
      </w:r>
      <w:r>
        <w:rPr>
          <w:rFonts w:ascii="함초롬바탕" w:eastAsia="함초롬바탕" w:hAnsi="함초롬바탕" w:cs="함초롬바탕"/>
          <w:color w:val="262626"/>
        </w:rPr>
        <w:t>요한에게 예수는 말했다. “요한아, 너는 나의 형제들 가운데 가장 어리다. 너는 나와 가까이 지내 왔고, 나는 너희 모두를 아버지가 아들들에게 베푸는 것과 같은 사랑으로 사랑하지만, 안드레가 너를 늘 내 곁에 있어야 할 세 사람 중 하나로 지정하였다. 또한 너는 나를 대신하여 내 육신의 가족에 관한 많은 일들을 수행해 왔으며, 앞으로도 계속 그렇게 해야 한다. 내가 아버지께 가야 하므로, 요한아, 나는 네가 육신으로 내게 속한 이들을 계속 돌볼 것임을 믿는다. 나의 사명에 대한 그들의 현재의 혼란이, 내가 육신으로 남아 있었다면 그렇게 했으리라고 네가 아는 것처럼 네가 그들에게 모든 동정과 조언과 도움을 베푸는 것을 어떤 식으로도 막지 않도록 하라. 그리고 그들이 모두 빛을 보고 왕국에 온전히 들어올 때, 너희 모두가 기쁨으로 그들을 환영하겠지만, 요한아, 나는 네가 나를 대신해 그들을 맞아 주리라고 너를 믿는다.</w:t>
      </w:r>
    </w:p>
    <w:p w14:paraId="0BFB0B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181:2.3 </w:t>
      </w:r>
      <w:r>
        <w:rPr>
          <w:rFonts w:ascii="함초롬바탕" w:eastAsia="함초롬바탕" w:hAnsi="함초롬바탕" w:cs="함초롬바탕"/>
          <w:color w:val="262626"/>
        </w:rPr>
        <w:t>“이제 내가 지상 생애의 마지막 시간을 맞이했으니, 내가 너에게 나의 가족에 관한 메시지를 맡길 수 있도록 가까이 머물러 있어라. 아버지께서 내게 맡기신 일은, 내가 육신으로 죽는 일을 제외하고는 이제 끝났고, 나는 마지막 잔을 마실 준비가 되었다. 그러나 내 지상 아버지 요셉이 내게 남긴 책임들은 생애 동안 내가 다 감당해 왔다. 이제는 네가 나를 대신해 그 모든 일을 맡아야 한다. 내가 너를 선택한 이유는 네가 가장 어리기에 다른 사도들보다 더 오래 살 가능성이 크기 때문이다.</w:t>
      </w:r>
    </w:p>
    <w:p w14:paraId="38E954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181:2.4 </w:t>
      </w:r>
      <w:r>
        <w:rPr>
          <w:rFonts w:ascii="함초롬바탕" w:eastAsia="함초롬바탕" w:hAnsi="함초롬바탕" w:cs="함초롬바탕"/>
          <w:color w:val="262626"/>
        </w:rPr>
        <w:t>“한때 우리는 너와 네 형제를 우레의 아들들이라 불렀다. 그때 너희는 강한 의지와 편협한 기질을 가지고 있었지만, 네가 무지하고 생각 없는 불신자들의 머리 위에 불을 내려 달라고 나에게 청하던 그때 이후로 너는 많이 변하였다. 그러나 아직 더 변화해야 한다. 너는 내가 오늘 밤 너희에게 준 새 계명의 사도가 되어야 한다. 내가 너희를 사랑한 것같이 서로 사랑하는 법을 네 형제들에게 가르치는 데 네 생애를 바쳐라.”</w:t>
      </w:r>
    </w:p>
    <w:p w14:paraId="6A59D7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181:2.5 </w:t>
      </w:r>
      <w:r>
        <w:rPr>
          <w:rFonts w:ascii="함초롬바탕" w:eastAsia="함초롬바탕" w:hAnsi="함초롬바탕" w:cs="함초롬바탕"/>
          <w:color w:val="262626"/>
        </w:rPr>
        <w:t>요한 세베데가 다락방에 서서 두 뺨으로 눈물을 흘리며 주님의 얼굴을 바라보고 말했다. “주님, 제가 그렇게 하겠습니다. 하지만 어떻게 해야 형제들을 더 사랑할 수 있습니까?” 그러자 예수는 말했다. “너는 먼저 그들의 하늘 아버지를 더 사랑하는 법을 배울 때, 그리고 시간과 영원 안에서 그들의 안녕에 참으로 더 관심을 가지게 된 뒤에, 네 형제들을 더 사랑하는 법을 배우게 될 것이다. 이러한 인간적 관심은 이해심 있는 동정, 비이기적 봉사, 아낌없는 용서를 통해 자란다. 아무도 네 젊음을 무시해서는 안 되지만, 나는 너에게 나이가 종종 체험을 나타내며, 실제 체험을 대체할 수 있는 것은 인간사에 아무것도 없다는 사실을 항상 충분히 고려하라고 권고한다. 모든 사람과 평화롭게 지내라. 특히 하늘 왕국의 형제단 안에 있는 네 친구들과는 더욱 그러해야 한다. 그리고 요한아, 기억해라. 왕국을 위해 혼을 얻고자 할 때 그들과 다투지 않도록 하라.”</w:t>
      </w:r>
    </w:p>
    <w:p w14:paraId="13AA89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181:2.6 </w:t>
      </w:r>
      <w:r>
        <w:rPr>
          <w:rFonts w:ascii="함초롬바탕" w:eastAsia="함초롬바탕" w:hAnsi="함초롬바탕" w:cs="함초롬바탕"/>
          <w:color w:val="262626"/>
        </w:rPr>
        <w:t>그런 후 주님은 자기 자리를 지나 유다 이스가리옷의 자리 곁에서 잠시 멈추었다. 사도들은 유다가 돌아오지 않은 것을 의아하게 여겼고, 예수가 배신자의 빈자리 곁에 서서 보인 슬픈 표정의 의미를 매우 알고 싶어 했다. 그러나 어쩌면 안드레를 제외하고는 그들 중 누구도, 예수가 그날 저녁 이른 시간과 만찬 중에 넌지시 알려 주었는데도, 그들의 재무 담당자가 자기 주님을 배반하러 나갔다는 생각은 조금도 하지 못했다. 너무 많은 일이 벌어져, 그들 중 하나가 자기를 배반하리라는 주님의 알림은 그들의 기억에서 잠시 밀려나 있었다.</w:t>
      </w:r>
    </w:p>
    <w:p w14:paraId="10650F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181:2.7 </w:t>
      </w:r>
      <w:r>
        <w:rPr>
          <w:rFonts w:ascii="함초롬바탕" w:eastAsia="함초롬바탕" w:hAnsi="함초롬바탕" w:cs="함초롬바탕"/>
          <w:color w:val="262626"/>
        </w:rPr>
        <w:t>예수는 이제 시몬 젤로테스에게 다가갔고, 그는 일어서서 이 권고를 들었다. “너는 참된 아브라함의 자손이다. 그러나 너를 이 하늘 왕국의 아들로 만들려고 내가 얼마나 애를 먹었는가. 나는 너를 사랑하고, 너의 형제들도 너를 사랑한다. 나는 네가 나를 사랑하고 왕국을 사랑한다는 것을 알지만, 너는 여전히 자신이 바라는 방식으로 왕국을 이루려 한다. 나는 네가 마침내 내 복음의 영적 본성과 의미를 파악하고, 그 선포에서 용감한 일을 하리라는 것을 아주 잘 안다. 그러나 내가 떠날 때 네게 일어날 수도 있는 일을 걱정하지 않을 수 없다. 네가 흔들리지 않으리라는 것을 알면 나는 기쁠 것이다. 내가 아버지께 간 뒤에도 네가 나의 사도이기를 그치지 않고 하늘 왕국의 대사로서 합당하게 처신하리라는 것을 알 수 있다면 나는 행복할 것이다.”</w:t>
      </w:r>
    </w:p>
    <w:p w14:paraId="101922F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181:2.8 </w:t>
      </w:r>
      <w:r>
        <w:rPr>
          <w:rFonts w:ascii="함초롬바탕" w:eastAsia="함초롬바탕" w:hAnsi="함초롬바탕" w:cs="함초롬바탕"/>
          <w:color w:val="262626"/>
        </w:rPr>
        <w:t>예수가 시몬 젤로테스에게 말을 마치자마자, 그 열렬한 애국자는 눈물을 닦으며 대답했다. “주님, 제 충성심을 염려하지 마십시오. 저는 지상에 주님의 왕국을 세우는 일에 제 생애를 바치려고 모든 것을 버렸으며 흔들리지 않을 것입니다. 지금까지 모든 실망을 견뎌 냈고, 절대로 주님을 버리지 않을 것입니다.”</w:t>
      </w:r>
    </w:p>
    <w:p w14:paraId="2F5F5A1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181:2.9 </w:t>
      </w:r>
      <w:r>
        <w:rPr>
          <w:rFonts w:ascii="함초롬바탕" w:eastAsia="함초롬바탕" w:hAnsi="함초롬바탕" w:cs="함초롬바탕"/>
          <w:color w:val="262626"/>
        </w:rPr>
        <w:t>예수는 그의 어깨에 손을 얹고 말했다. “네가 그렇게 말하는 것을 듣는 일은 참으로 상쾌하다. 특히 이런 때에는 더욱 그렇다. 그러나 내 좋은 친구여, 너는 아직도 네가 무슨 말을 하는지 모른다. 너의 충성과 헌신을 한순간도 의심하지 않을 것이다. 너는 주저 없이 전투에 나가 나를 위해 죽을 것이다. 다른 형제들 모두도 그러할 것이다.” (그들 모두가 힘차게 고개를 끄덕이며 동의했다.) “그러나 그것은 너에게 요구되지 않을 것이다. 나는 네게 내 왕국이 이 세상에 속하지 않는다고, 또 내 제자들은 그것을 세우려고 싸우지 않으리라고 여러 번 말했다. 시몬아, 내가 이것을 여러 번 말했으나 너는 진리를 마주하기를 거부한다. 나는 나와 왕국에 대한 네 충성을 걱정하지 않는다. 그러나 내가 떠나고 네가 마침내 내가 가르친 것의 의미를 파악하지 못했다는 사실, 그리고 너의 잘못된 관념을 왕국의 다른, 영적인 일의 질서라는 실체에 맞추어 고쳐야 한다는 사실을 깨달을 때, 너는 무엇을 하겠느냐?”</w:t>
      </w:r>
    </w:p>
    <w:p w14:paraId="7810D2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181:2.10 </w:t>
      </w:r>
      <w:r>
        <w:rPr>
          <w:rFonts w:ascii="함초롬바탕" w:eastAsia="함초롬바탕" w:hAnsi="함초롬바탕" w:cs="함초롬바탕"/>
          <w:color w:val="262626"/>
        </w:rPr>
        <w:t>시몬이 말을 더 하려 하자, 예수는 손짓으로 그를 멈추게 하고 말했다. “내 사도들 가운데 심정으로 너보다 더 진실하고 정직한 사람은 없다. 그러나 내가 떠난 후 너보다 더 당황하고 낙심할 사람도 없다. 네 모든 낙심 속에서도 나의 영이 너와 함께할 것이며, 너의 형제들도 너를 버리지 않을 것이다. 지상의 시민권과 아버지의 영적 왕국에서의 아들됨의 관계에 관해 내가 가르친 것을 기억하라. 카이사르의 것은 카이사르에게, 하나님의 것은 하나님께 바치라고 내가 너에게 말한 모든 것을 깊이 생각하라. 시몬아, 민간 권력에 대한 현세의 의무와 왕국의 형제단 안에서의 영적 봉사를 동시에 인정하라는 나의 명령을, 필사 인간이 얼마나 합당하게 이룰 수 있는지 보여주는 데 네 생애를 바쳐라. 진리의 영이 너를 가르친다면, 현세의 통치자들이 오직 하나님께만 속한 숭배와 예배를 너에게 감히 요구하지 않는 한, 지상의 시민권과 하늘에서의 아들됨의 요구 사이에는 결코 갈등이 없을 것이다.</w:t>
      </w:r>
    </w:p>
    <w:p w14:paraId="3858A8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181:2.11 </w:t>
      </w:r>
      <w:r>
        <w:rPr>
          <w:rFonts w:ascii="함초롬바탕" w:eastAsia="함초롬바탕" w:hAnsi="함초롬바탕" w:cs="함초롬바탕"/>
          <w:color w:val="262626"/>
        </w:rPr>
        <w:t>“그리고 시몬아, 네가 마침내 이 모든 것을 보게 되어 낙심을 떨쳐 버리고 큰 권능으로 이 복음을 선포하러 나아갔을 때, 네 낙심의 계절 내내 내가 너와 함께 있었다는 것과 내가 끝까지 너와 함께 가리라는 것을 결코 잊지 마라. 너는 언제나 나의 사도다. 네가 영의 눈으로 보려 하고 네 의지를 하늘 아버지의 뜻에 더 온전히 맡기게 될 때, 너는 나의 대사로서 다시 일하게 될 것이다. 내가 가르친 진리를 네가 더디게 이해했다고 해서, 내가 너에게 준 권위를 아무도 네게서 빼앗지 못한다. 그러므로 시몬아, 칼로 싸우는 자는 칼로 망하지만 영으로 일하는 자는 장차 올 왕국에서 영원한 생명을 얻고 지금 있는 왕국에서 기쁨과 평화를 누린다고 내가 다시 한번 너에게 경고한다. 시몬아, 지상에서 네 손에 맡겨진 일이 끝나면 너는 저편 내 왕국에서 나와 함께 앉을 것이다. 네가 갈망한 그 왕국을 참으로 보게 될 것이다. 그러나 이 생애에서는 아니다. 나와 내가 네게 계시한 것을 계속 믿어라. 그러면 영원한 생명의 선물을 받을 것이다.”</w:t>
      </w:r>
    </w:p>
    <w:p w14:paraId="3C35CF1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181:2.12 </w:t>
      </w:r>
      <w:r>
        <w:rPr>
          <w:rFonts w:ascii="함초롬바탕" w:eastAsia="함초롬바탕" w:hAnsi="함초롬바탕" w:cs="함초롬바탕"/>
          <w:color w:val="262626"/>
        </w:rPr>
        <w:t>예수는 시몬 젤로테스에게 말을 마친 후 마태 레위에게 다가가 말했다. “이제 네가 더 이상 사도 무리의 재정을 마련하지 않아도 된다. 곧, 아주 곧 너희는 모두 흩어질 것이다. 너희는 형제들 중 단 한 사람과의 위로가 되고 지탱이 되는 교제조차 누릴 수 없게 될 것이다. 너희가 이 왕국의 복음을 전하며 계속 나아갈 때, 너희는 스스로 새 동료를 찾아야 할 것이다. 나는 너희의 훈련 기간 동안 너희를 둘씩 내보냈으나, 이제 내가 너희를 떠나므로, 너희가 충격에서 회복한 뒤에는 혼자 세상 끝까지 나아가, 신앙으로 살아난 필사자들이 하나님의 아들이라는 이 기쁜 소식을 전해야 한다.”</w:t>
      </w:r>
    </w:p>
    <w:p w14:paraId="7755FF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181:2.13 </w:t>
      </w:r>
      <w:r>
        <w:rPr>
          <w:rFonts w:ascii="함초롬바탕" w:eastAsia="함초롬바탕" w:hAnsi="함초롬바탕" w:cs="함초롬바탕"/>
          <w:color w:val="262626"/>
        </w:rPr>
        <w:t>마태가 물었다. “주님, 그렇다면 누가 우리를 보내며, 어디로 가야 할지를 어떻게 알 수 있습니까? 안드레가 우리에게 길을 보여 줍니까?” 예수는 말했다. “아니다, 레위야. 안드레는 복음 선포에서 더 이상 너희를 지도하지 않을 것이다. 그는 참으로 새로운 교사가 오는 그날까지 너희의 친구와 조언자로 남을 것이며, 그 후에는 진리의 영이 너희 각자를 이끌어 왕국의 확장을 위해 일하게 할 것이다. 네가 처음 나를 따르기로 나섰던 그날 세관에서부터 너에게 많은 변화가 일어났으나, 이방인이 유대인 곁에 형제로 함께 앉는 형제단의 광경을 네가 볼 수 있게 되기까지는 더 많은 변화가 있어야 한다. 그러나 네가 충분히 만족할 때까지 유대 형제들을 얻으려는 열망을 계속 밀고 나가라. 그런 다음 권능으로 이방인에게로 돌아서라. 레위야, 한 가지는 확신해도 좋다. 너는 네 형제들의 신뢰와 애정을 얻었다. 그들은 모두 너를 사랑한다.” (그리고 열 사람 모두가 주님의 말에 동의를 나타냈다.)</w:t>
      </w:r>
    </w:p>
    <w:p w14:paraId="3940EED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181:2.14 </w:t>
      </w:r>
      <w:r>
        <w:rPr>
          <w:rFonts w:ascii="함초롬바탕" w:eastAsia="함초롬바탕" w:hAnsi="함초롬바탕" w:cs="함초롬바탕"/>
          <w:color w:val="262626"/>
        </w:rPr>
        <w:t>“레위야, 나는 네 형제들이 알지 못하는, 재정을 채워 두기 위한 네 불안과 희생과 수고를 많이 알고 있다. 그리고 돈주머니를 지녔던 자는 없지만, 왕국의 사자들과 함께하는 나의 작별 모임에 세리 대사가 여기 있다는 것을 나는 기뻐한다. 나는 네가 영의 눈으로 내 가르침의 의미를 분별하기를 기도한다. 그리고 새로운 교사가 네 심정 안에 오면 그가 이끄는 대로 따라가라. 그리고 네 형제들과 온 세상까지도, 감히 사람의 아들을 따르고 왕국의 복음을 믿은 미움받던 세리를 위해 아버지께서 무엇을 하실 수 있는지를 보게 하라. 레위야, 나는 처음부터 이 다른 갈릴리 사람들을 사랑한 것처럼 너를 사랑하였다. 아버지도 아들도 사람을 차별하지 않으심을 그토록 잘 알고 있으니, 네 사역을 통해 복음의 신자가 되는 사람들 사이에서 너도 그런 차별을 두지 않도록 하라. 그러므로 마태야, 앞으로의 온 생애의 봉사를, 하나님은 사람을 차별하지 않으신다는 것을, 곧 하나님이 보시기에 그리고 왕국의 교제 안에서 모든 사람은 평등하며 모든 신자는 하나님의 아들이라는 것을 모든 이에게 보여주는 데 바쳐라.”</w:t>
      </w:r>
    </w:p>
    <w:p w14:paraId="0B16BD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181:2.15 </w:t>
      </w:r>
      <w:r>
        <w:rPr>
          <w:rFonts w:ascii="함초롬바탕" w:eastAsia="함초롬바탕" w:hAnsi="함초롬바탕" w:cs="함초롬바탕"/>
          <w:color w:val="262626"/>
        </w:rPr>
        <w:t>그런 후 예수는 야고보 세베데에게 다가섰다. 그는 주님이 말하는 동안 잠자코 서 있었다. “야고보야, 너와 네 동생이 한때 왕국의 영예에서 우대를 구하러 나에게 왔을 때, 나는 그러한 영예는 아버지가 주시는 것이라고 말하고, 너희가 내 잔을 마실 수 있느냐고 물었다. 너희 둘 다 마실 수 있다고 대답하였다. 설령 그때 할 수 없었고 지금도 할 수 없다 해도, 너희는 곧 겪게 될 체험으로 그러한 봉사를 준비하게 될 것이다. 그때 그런 행동으로 너희는 형제들을 노하게 했다. 그들이 아직 너희를 온전히 용서하지 않았다면, 너희가 내 잔을 마시는 것을 볼 때 용서할 것이다. 너의 사역이 길든 짧든 인내로 너의 혼을 지켜라. 새로운 교사가 올 때, 그가 너에게 동정심의 평정과, 나에 대한 숭고한 확신과 아버지의 뜻에 대한 완전한 순복에서 태어나는 동정적 관용을 가르치도록 하라. 하나님을 알고 그 아들을 믿는 제자의 결합된 인간적 애정과 신성한 품위를 네 생애로 나타내라. 그리고 그렇게 사는 모든 사람은 죽는 방식으로도 복음을 드러낼 것이다. 너와 네 형제 요한은 서로 다른 길을 갈 것이고, 너희 중 하나는 다른 하나보다 훨씬 일찍 나와 함께 영원한 왕국에 앉을지도 모른다. 참된 지혜는 용기뿐 아니라 신중함도 품는다는 것을 배우면 너에게 큰 도움이 될 것이다. 너는 너의 공격적인 기질과 함께 갈 명민함을 배워야 한다. 내 제자들이 이 복음을 위하여 목숨을 내놓기를 주저하지 않을 그런 최상의 순간들이 올 것이다. 그러나 평범한 모든 상황에서는, 네가 살아서 기쁜 소식을 계속 전할 수 있도록 불신자들의 분노를 달래는 것이 훨씬 더 낫다. 네 힘이 미치는 한 지상에서 오래 살아, 여러 해에 걸친 네 생애가 하늘 왕국을 위해 얻은 혼들로 열매 맺게 하라.”</w:t>
      </w:r>
    </w:p>
    <w:p w14:paraId="0264BE8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181:2.16 </w:t>
      </w:r>
      <w:r>
        <w:rPr>
          <w:rFonts w:ascii="함초롬바탕" w:eastAsia="함초롬바탕" w:hAnsi="함초롬바탕" w:cs="함초롬바탕"/>
          <w:color w:val="262626"/>
        </w:rPr>
        <w:t>이어 주님은 안드레가 앉은 탁자 끝으로 돌아가, 그의 충실한 도우미의 눈을 들여다보며 말했다. “안드레야, 너는 하늘 왕국 대사들의 대리 수장으로서 나를 충실히 대표하였다. 네가 때로는 의심했고 또 때로는 위험한 소심함을 드러내기도 했지만, 너는 언제나 동료들을 대함에 있어 진심으로 공정하고 탁월하게 공평했다. 너와 네 형제들이 왕국의 사자로 임명받은 이후로, 내가 너를 이 택함받은 이들의 대리 수장으로 지정한 것을 제외하고 너희는 모든 집단 행정 문제에서 스스로 다스려 왔다. 다른 어떤 현세의 문제에서도 나는 너희의 결정을 지시하거나 거기에 영향을 주려고 행동하지 않았다. 내가 이렇게 한 것은 이후 너희의 모든 집단 심의를 이끄는 데 지도력을 마련해 주기 위함이었다. 내 우주에서, 그리고 내 아버지의 우주들의 우주에서, 우리의 형제 아들들은 그들의 모든 영적 관계에서 개인으로 다루어지지만, 모든 집단 관계에서는 우리가 어김없이 명확한 지도력을 마련한다. 우리 왕국은 질서의 영역이며, 둘 이상의 의지 창조체가 협력하여 행동하는 곳에는 언제나 지도력의 권위가 마련된다.</w:t>
      </w:r>
    </w:p>
    <w:p w14:paraId="6DEEA7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181:2.17 </w:t>
      </w:r>
      <w:r>
        <w:rPr>
          <w:rFonts w:ascii="함초롬바탕" w:eastAsia="함초롬바탕" w:hAnsi="함초롬바탕" w:cs="함초롬바탕"/>
          <w:color w:val="262626"/>
        </w:rPr>
        <w:t>“이제 안드레야, 너는 내 임명의 권위로 네 형제들의 수장이고, 그리하여 나의 개인적 대표로 섬겨 왔으며, 내가 너희를 떠나 내 아버지께 가려 하므로, 나는 이 현세와 행정 문제에 관한 모든 책임에서 너를 놓아준다. 이제부터 너는, 네가 영적 지도자의 자격으로 얻었고 따라서 네 형제들이 자유롭게 인정하는 관할권 외에는, 그들 위에 아무런 관할권도 행사하지 못한다. 이 시각부터 너는, 내가 아버지께 간 뒤에 네 형제들이 명확한 입법 행위로 그런 관할권을 너에게 되돌려 주지 않는 한, 그들 위에 아무 권위도 행사하지 못한다. 그러나 이 집단의 행정 수장 책임에서 놓여나는 일이, 바로 앞에 놓인 시련의 때에 굳세고 사랑이 담긴 손으로 네 형제들을 하나로 붙들기 위해 네 힘이 미치는 모든 일을 해야 할 너의 도덕적 책임을 어떤 식으로도 줄이지는 않는다. 곧 내 육신의 떠남과, 너희 심정 안에 살며 마침내 너희를 모든 진리로 인도할 새 교사의 보내심 사이에 놓일 수밖에 없는 그 날들 동안 말이다. 내가 너희를 떠날 준비를 하면서, 너희 가운데 한 사람으로서의 내 현존에서 시작되고 그 권위를 얻은 모든 행정 책임에서 너를 놓아주려 한다. 이제부터 나는 너희 위에서, 너희 가운데서 오직 영적 권위만을 행사할 것이다.</w:t>
      </w:r>
    </w:p>
    <w:p w14:paraId="77A62E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181:2.18 </w:t>
      </w:r>
      <w:r>
        <w:rPr>
          <w:rFonts w:ascii="함초롬바탕" w:eastAsia="함초롬바탕" w:hAnsi="함초롬바탕" w:cs="함초롬바탕"/>
          <w:color w:val="262626"/>
        </w:rPr>
        <w:t>“네 형제들이 너를 조언자로 유지하기를 원한다면, 나는 네가 현세와 영의 모든 문제에서 진실한 복음 신자들의 여러 무리 사이에 평화와 조화를 증진하는 데 최선을 다하기를 지시한다. 남은 생애를 형제 사랑의 실제적 측면들을 증진하는 데 헌신하라. 내 육신의 형제들이 이 복음을 온전히 믿게 될 때, 그들에게 친절을 베풀어라. 서방의 그리스인들과 동방의 아브너에게 사랑과 공평한 헌신을 나타내라. 나의 이 사도들이 곧 땅의 사방으로 흩어져 거기서 하나님과의 아들됨이라는 구원의 기쁜 소식을 선포하겠지만, 너는 바로 앞에 놓인 시련의 때, 곧 너희가 진리의 영인 새 교사가 오기를 참을성 있게 기다리는 동안 나의 개인적 현존 없이 이 복음을 믿는 법을 배워야 하는 그 극심한 시험의 계절 내내 그들을 하나로 붙들어야 한다. 그러므로 안드레야, 사람들의 눈에 보이는 큰일을 하는 것이 네 몫이 아닐지라도, 큰일을 하는 사람들의 교사와 조언자가 되는 것으로 만족하라. 지상에서 네 일을 끝까지 계속하라. 그러면 너는 영원한 왕국에서 이 사역을 이어 갈 것이다. 이 양 떼에 속하지 않은 다른 양들이 내게 있다고 내가 여러 번 말하지 않았느냐?”</w:t>
      </w:r>
    </w:p>
    <w:p w14:paraId="3D583BD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181:2.19 </w:t>
      </w:r>
      <w:r>
        <w:rPr>
          <w:rFonts w:ascii="함초롬바탕" w:eastAsia="함초롬바탕" w:hAnsi="함초롬바탕" w:cs="함초롬바탕"/>
          <w:color w:val="262626"/>
        </w:rPr>
        <w:t>예수는 알패오 쌍둥이에게 다가가 그들 가운데 서서 말했다. “나의 어린 자녀들아, 너희는 나를 따르기로 택한 세 형제 무리 중 하나다. 너희 여섯 사람 모두 자기 살붙이와 화평하게 일하기를 잘하였으나, 너희보다 더 잘한 이는 없다. 이제 앞에 어려운 때가 있다. 너희와 너희 형제들에게 닥칠 모든 일을 너희가 이해하지 못할 수도 있으나, 너희가 한때 왕국의 일에 부름받았음을 결코 의심하지 말라. 한동안 큰 무리를 맡지 않겠지만 낙심하지 마라. 너희의 생애 사역이 끝나면 나는 너희를 높은 곳으로 맞아들일 것이며, 거기서 너희는 영광 중에 세라핌 무리와 하나님의 높은 아들들의 무리에게 너희의 구원을 이야기하게 될 것이다. 너희 생애를 평범한 수고를 드높이는 데 바쳐라. 필사 인간이 한동안 하나님의 특별한 봉사에 일하도록 부름받은 뒤에 얼마나 기쁘고 용감하게 예전의 노동으로 돌아갈 수 있는지를, 지상의 모든 사람과 하늘의 천사들에게 보여라. 당분간 왕국의 바깥일에서 너희의 일이 끝났다면, 너희는 하나님과의 아들됨이라는 체험의 새로운 깨달음을 가지고, 그리고 하나님을 아는 사람에게는 평범한 노동이나 세속의 수고 같은 것은 없다는 드높은 깨달음을 가지고 예전의 노동으로 돌아가야 한다. 나와 함께 일한 너희에게는 모든 것이 거룩해졌고, 모든 지상의 노동이 하나님 아버지께 드리는 봉사까지 되었다. 그리고 예전 사도 동료들이 하는 일의 소식을 듣게 되면 그들과 함께 기뻐하고, 하나님을 기다리며, 기다리는 동안 섬기는 자들로서 너희의 나날의 일을 계속하라. 너희는 나의 사도였고 언제나 그러할 것이며, 나는 장차 올 왕국에서 너희를 기억할 것이다.”</w:t>
      </w:r>
    </w:p>
    <w:p w14:paraId="7CFCA7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181:2.20 </w:t>
      </w:r>
      <w:r>
        <w:rPr>
          <w:rFonts w:ascii="함초롬바탕" w:eastAsia="함초롬바탕" w:hAnsi="함초롬바탕" w:cs="함초롬바탕"/>
          <w:color w:val="262626"/>
        </w:rPr>
        <w:t>그런 후 예수는 빌립에게 갔다. 그는 일어서서 주님에게서 이 말을 들었다. “빌립아, 너는 나에게 어리석은 질문을 많이 했고, 나는 그 하나하나에 최선을 다해 답해 왔다. 이제 지극히 정직하지만 영적이지 못한 네 마음에서 일어난 그런 물음들 가운데 마지막 것에 대답하겠다. 내가 탁자를 돌아 너에게 오는 내내 너는 속으로 이렇게 말하고 있지 않았느냐? ‘주님이 떠나서 우리를 세상에 홀로 남겨 두면 나는 도대체 어떻게 해야 하나?’ 오, 신앙이 적은 자여! 그러나 너는 네 형제들 중 많은 이들과 거의 같은 만큼의 신앙을 가지고 있다. 빌립아, 너는 훌륭한 청지기였다. 너는 몇 번만 우리를 실망시켰고, 그 실패 가운데 하나는 오히려 아버지의 영광을 드러내는 데 쓰였다. 네 청지기 직분은 거의 끝났으니 이제 곧 네가 부름받은 일, 곧 이 왕국의 복음을 전하는 일을 더 온전히 해야 한다. 빌립아, 너는 항상 보여 달라고 요구해 왔다. 그리고 아주 곧 너는 큰 일들을 보게 될 것이다. 네가 이 모든 것을 신앙으로 보았더라면 훨씬 나았겠지만, 너는 물질의 시각 안에서도 진실하였으므로 내 말이 이루어지는 것을 살아서 보게 될 것이다. 그리고 네가 영적 시력의 복을 받게 되면 네 일을 하러 나아가, 물질 마음의 눈이 아니라 영적 신앙의 눈으로 하나님을 찾고 영원한 실체를 찾도록 인류를 인도하는 대의에 네 생애를 바쳐라. 빌립아, 기억하라. 너에게는 지상에서 큰 사명이 있다. 세상은 네가 그래 왔던 것과 꼭 같은 방식으로 삶을 바라보는 사람들로 가득하기 때문이다. 너에게는 할 큰 일이 있고, 그 일을 신앙 안에서 마치면 너는 내 왕국으로 나에게 올 것이며, 나는 눈으로 본 적도 없고 귀로 들은 적도 없으며 필사 마음으로 상상한 적도 없는 것을 너에게 보여주는 큰 기쁨을 누릴 것이다. 그때까지는 영의 왕국에서 어린아이가 되어, 새 교사의 영인 내가 너를 영적 왕국에서 앞으로 인도하도록 허락하라. 그러면 이런 방식으로 나는, 내가 이 영역의 필사자로 너희와 함께 머무는 동안 이룰 수 없었던 많은 일을 너를 위해 할 수 있게 될 것이다. 그리고 빌립아, 나를 본 자는 아버지를 본 것임을 항상 기억하라.”</w:t>
      </w:r>
    </w:p>
    <w:p w14:paraId="03B1131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181:2.21 </w:t>
      </w:r>
      <w:r>
        <w:rPr>
          <w:rFonts w:ascii="함초롬바탕" w:eastAsia="함초롬바탕" w:hAnsi="함초롬바탕" w:cs="함초롬바탕"/>
          <w:color w:val="262626"/>
        </w:rPr>
        <w:t>그런 다음 주님은 나다니엘에게 갔다. 나다니엘이 일어서자, 예수는 그에게 앉으라고 하고 그 옆에 앉아 말했다. “나다니엘아, 너는 나의 사도가 된 이후 편견을 넘어서 사는 법을 배웠고 더 큰 관용을 실천하는 법을 배웠다. 그러나 아직 배울 것이 많다. 너는 동료들에게 축복이었으니, 그들이 너의 한결같은 진실함으로 늘 깨우침을 받았기 때문이다. 내가 떠난 후에는 너의 솔직함이 오래된 형제와 새 형제 모두와 잘 지내는 일을 방해할 수도 있다. 좋은 생각이라도 그 표현은 듣는 이의 지적 상태와 영적 발달에 맞추어 조절되어야 한다는 것을 배워라. 진실함은 신중함과 짝을 이룰 때 왕국의 일에 가장 쓸모가 있다.</w:t>
      </w:r>
    </w:p>
    <w:p w14:paraId="3B3710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181:2.22 </w:t>
      </w:r>
      <w:r>
        <w:rPr>
          <w:rFonts w:ascii="함초롬바탕" w:eastAsia="함초롬바탕" w:hAnsi="함초롬바탕" w:cs="함초롬바탕"/>
          <w:color w:val="262626"/>
        </w:rPr>
        <w:t>“네가 형제들과 함께 일하는 법을 배운다면 더 영속적인 일을 이루게 될 것이다. 그러나 네가 너처럼 생각하는 사람들을 찾아 떠나게 된다면, 그럴 경우에는 하나님을 아는 제자가 세상에서 홀로 있고 동료 신자들에게서 완전히 고립되어 있을 때에도 왕국의 건설자가 될 수 있음을 증명하는 데 네 생애를 바쳐라. 나는 네가 끝까지 충성할 것을 알고 있으며, 언젠가는 높은 곳에 있는 내 왕국의 확대된 봉사로 너를 맞이할 것이다.”</w:t>
      </w:r>
    </w:p>
    <w:p w14:paraId="4A87D88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181:2.23 </w:t>
      </w:r>
      <w:r>
        <w:rPr>
          <w:rFonts w:ascii="함초롬바탕" w:eastAsia="함초롬바탕" w:hAnsi="함초롬바탕" w:cs="함초롬바탕"/>
          <w:color w:val="262626"/>
        </w:rPr>
        <w:t>그러자 나다니엘이 예수에게 이렇게 물었다. “주님이 저를 이 왕국의 봉사로 처음 부르신 이래로 저는 주님의 가르침을 들어 왔습니다만, 솔직히 주님이 우리에게 말씀하신 모든 것의 온전한 의미를 이해할 수 없습니다. 저는 다음에 무엇을 기대해야 할지 모르겠고, 제 형제들 대부분도 마찬가지로 당혹스러워한다고 생각합니다만, 그들은 자기들의 혼란을 고백하기를 주저합니다. 저를 도와주실 수 있습니까?” 예수는 나다니엘의 어깨에 손을 얹고 말했다. “내 친구여, 네가 내 영적 가르침의 의미를 파악하려 애쓰면서 당혹감을 만나는 것은 이상한 일이 아니다. 너는 유대 전통의 선입견에 그토록 발목이 잡혀 있고, 내 복음을 서기관과 바리새인의 가르침에 맞추어 해석하려는 끈질긴 성향에 그토록 혼란스러워하기 때문이다.</w:t>
      </w:r>
    </w:p>
    <w:p w14:paraId="588B5D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181:2.24 </w:t>
      </w:r>
      <w:r>
        <w:rPr>
          <w:rFonts w:ascii="함초롬바탕" w:eastAsia="함초롬바탕" w:hAnsi="함초롬바탕" w:cs="함초롬바탕"/>
          <w:color w:val="262626"/>
        </w:rPr>
        <w:t>“나는 입으로 말하여 너희에게 많은 것을 가르쳤고, 너희 사이에서 내 생애를 살았다. 너희 마음을 깨우치고 너희 혼을 해방시키기 위해 할 수 있는 것을 다 했다. 이제 너희가 내 가르침과 내 생애에서 얻지 못한 것은, 모든 교사 가운데 으뜸인 교사, 곧 실제 체험의 손에서 얻도록 준비해야 한다. 그리고 이제 너희를 기다리는 이 모든 새로운 체험 안에서 내가 너희보다 앞서 갈 것이며, 진리의 영이 너희와 함께할 것이다. 두려워하지 마라. 지금 너희가 이해하지 못하는 것은, 새로운 교사가 오면 그가 너희 지상 생애의 남은 기간 내내, 그리고 영원한 시대의 훈련을 통틀어 너희에게 계시할 것이다.”</w:t>
      </w:r>
    </w:p>
    <w:p w14:paraId="759F62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181:2.25 </w:t>
      </w:r>
      <w:r>
        <w:rPr>
          <w:rFonts w:ascii="함초롬바탕" w:eastAsia="함초롬바탕" w:hAnsi="함초롬바탕" w:cs="함초롬바탕"/>
          <w:color w:val="262626"/>
        </w:rPr>
        <w:t>그런 다음 주님은 그들 모두에게 돌아서서 말했다. “너희가 복음의 온전한 의미를 파악하지 못한다고 해서 낙심하지 마라. 너희는 유한한 필사자일 뿐이고, 내가 너희에게 가르친 것은 무한하고 신성하며 영원하다. 인내하고 용기를 내라. 파라다이스의 너희 아버지께서 완전하신 것같이 완전해지는 체험을 점진적으로 성취해 가는 일을 계속할 영원한 시대들이 너희 앞에 있기 때문이다.”</w:t>
      </w:r>
    </w:p>
    <w:p w14:paraId="7EA40F4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181:2.26 </w:t>
      </w:r>
      <w:r>
        <w:rPr>
          <w:rFonts w:ascii="함초롬바탕" w:eastAsia="함초롬바탕" w:hAnsi="함초롬바탕" w:cs="함초롬바탕"/>
          <w:color w:val="262626"/>
        </w:rPr>
        <w:t>그런 다음 예수는 도마에게 갔고, 도마는 일어서서 예수가 이렇게 말하는 것을 들었다. “도마야, 너는 종종 신앙이 부족했으나, 의심의 계절을 보낼 때에도 용기가 부족한 적은 결코 없었다. 나는 거짓 선지자와 사이비 교사가 너를 속이지 못하리라는 것을 잘 안다. 내가 떠난 후, 네 형제들은 새 가르침을 비판적으로 보는 너의 방식을 더욱 소중히 여길 것이다. 그리고 앞으로 올 때에 너희 모두가 땅끝까지 흩어질 때, 너는 여전히 나의 대사임을 기억하라. 사람의 비판적인 물질 마음이, 영으로 태어나 자기 생애에서 영의 열매를 맺고 내가 너희를 사랑한 것같이 서로 사랑하는 남자와 여자의 체험 안에서 살아 있는 진리가 나타나는 실증을 마주할 때, 지적 의심의 타성을 어떻게 이겨 낼 수 있는지를 보여주는 큰 일에 네 생애를 바쳐라. 도마야, 네가 우리와 함께한 것이 나는 기쁘다. 짧은 당혹의 기간이 지나면 네가 왕국의 봉사를 계속해 가리라는 것을 나는 안다. 너의 의심은 네 형제들을 당혹하게 했으나 나를 괴롭힌 적은 결코 없다. 나는 너를 신뢰하며, 땅의 맨 끝까지도 너보다 앞서 갈 것이다.”</w:t>
      </w:r>
    </w:p>
    <w:p w14:paraId="76EAA1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181:2.27 </w:t>
      </w:r>
      <w:r>
        <w:rPr>
          <w:rFonts w:ascii="함초롬바탕" w:eastAsia="함초롬바탕" w:hAnsi="함초롬바탕" w:cs="함초롬바탕"/>
          <w:color w:val="262626"/>
        </w:rPr>
        <w:t>그런 다음 주님은 시몬 베드로에게 갔다. 예수가 그에게 말을 걸자 그는 일어섰다. “베드로야, 나는 네가 나를 사랑하며, 유대인과 이방인에게 이 왕국의 복음을 공개적으로 선포하는 데 네 생애를 바치리라는 것을 안다. 그러나 나와 그토록 가까이 지낸 여러 해가 네가 말하기 전에 생각하도록 돕는 데 더 많은 일을 하지 못한 것이 나는 마음 아프다. 네 입술에 파수꾼을 세우는 법을 배우려면 너는 어떤 체험을 겪어야 하겠느냐? 생각 없이 하는 네 말과 주제넘은 네 자기 확신 때문에 네가 우리에게 얼마나 많은 어려움을 만들었느냐! 그리고 네가 이 약점을 다스리지 못하면 너 자신에게 훨씬 더 많은 어려움을 만들게 되어 있다. 너는 이 약점에도 불구하고 네 형제들이 너를 사랑한다는 것을 알고 있으며, 또한 이 결점이 너에 대한 나의 애정을 조금도 손상시키지 않으나 그것이 너의 유용성을 줄이고 너에게 문제를 일으키기를 결코 그치지 않는다는 것도 이해해야 한다. 그러나 바로 오늘 밤 네가 겪게 될 체험에서 너는 틀림없이 큰 도움을 받을 것이다. 그리고 시몬 베드로야, 내가 지금 너에게 하는 말을 여기 모인 네 모든 형제들에게도 똑같이 한다. 오늘 밤 너희 모두는 나 때문에 걸려 넘어질 큰 위험에 처할 것이다. 너희도 알다시피 ‘목자가 맞고 양들은 흩어지리라’고 기록되었다. 내가 없을 때, 너희 중 몇몇이 의심에 굴복하고 나에게 닥치는 일 때문에 걸려 넘어질 큰 위험이 있다. 그러나 내가 잠시 너희에게 돌아오고, 그런 다음 너희보다 앞서 갈릴리로 가겠다고 이제 너희에게 약속한다.”</w:t>
      </w:r>
    </w:p>
    <w:p w14:paraId="224E50A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181:2.28 </w:t>
      </w:r>
      <w:r>
        <w:rPr>
          <w:rFonts w:ascii="함초롬바탕" w:eastAsia="함초롬바탕" w:hAnsi="함초롬바탕" w:cs="함초롬바탕"/>
          <w:color w:val="262626"/>
        </w:rPr>
        <w:t>그러자 베드로는 예수의 어깨에 손을 얹고 말했다. “제 모든 형제가 주님 때문에 의심에 굴복한다 해도, 저는 주님이 무슨 일을 하시든 걸려 넘어지지 않겠다고 약속합니다. 저는 주님과 함께 가서 필요하다면 주님을 위해 죽겠습니다.”</w:t>
      </w:r>
    </w:p>
    <w:p w14:paraId="3178D10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181:2.29 </w:t>
      </w:r>
      <w:r>
        <w:rPr>
          <w:rFonts w:ascii="함초롬바탕" w:eastAsia="함초롬바탕" w:hAnsi="함초롬바탕" w:cs="함초롬바탕"/>
          <w:color w:val="262626"/>
        </w:rPr>
        <w:t>베드로가 자기 주님 앞에 서서 격한 감정으로 온통 떨며 그를 향한 진실한 사랑이 넘쳐흐를 때, 예수는 눈물이 고인 그의 눈을 똑바로 들여다보며 말했다. “베드로야, 진실로 진실로 너에게 말하노니, 오늘 밤 닭이 울기 전에 너는 세 번 또는 네 번 나를 부인할 것이다. 그리하여 나와 평화롭게 지내며 배우지 못한 것을 너는 많은 고생과 많은 슬픔을 통해 배우게 될 것이다. 그리고 네가 이 필요한 교훈을 참으로 배운 뒤에는, 네 형제들을 강하게 하고 이 복음을 전하는 데 바친 삶을 계속 살아라. 네가 감옥에 갇히고, 어쩌면 아버지의 왕국을 세우는 일에서 사랑의 봉사의 최상의 값을 치르며 나를 따르게 될지라도 말이다.</w:t>
      </w:r>
    </w:p>
    <w:p w14:paraId="02F8333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181:2.30 </w:t>
      </w:r>
      <w:r>
        <w:rPr>
          <w:rFonts w:ascii="함초롬바탕" w:eastAsia="함초롬바탕" w:hAnsi="함초롬바탕" w:cs="함초롬바탕"/>
          <w:color w:val="262626"/>
        </w:rPr>
        <w:t>“그러나 내 약속을 기억하라. 내가 일으켜질 때, 아버지께 가기 전에 한동안 너희와 함께 머물 것이다. 그리고 바로 오늘 밤에도 나는, 너희가 이제 곧 겪어야 할 그 일을 위하여 아버지께서 너희 각 사람을 강하게 해 주시기를 아버지께 간구할 것이다. 나는 아버지께서 나를 사랑하시는 그 사랑으로 너희 모두를 사랑한다. 그러므로 너희는 이제부터 내가 너희를 사랑한 것같이 서로 사랑해야 한다.”</w:t>
      </w:r>
    </w:p>
    <w:p w14:paraId="06D1A2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181:2.31 </w:t>
      </w:r>
      <w:r>
        <w:rPr>
          <w:rFonts w:ascii="함초롬바탕" w:eastAsia="함초롬바탕" w:hAnsi="함초롬바탕" w:cs="함초롬바탕"/>
          <w:color w:val="262626"/>
        </w:rPr>
        <w:t>그리고 그들은 찬송을 부른 뒤, 올리브산에 있는 야영지로 떠났다.</w:t>
      </w:r>
    </w:p>
    <w:p w14:paraId="3361E8FB" w14:textId="77777777" w:rsidR="00220D64" w:rsidRDefault="00000000">
      <w:pPr>
        <w:pStyle w:val="1"/>
        <w:keepNext/>
        <w:pageBreakBefore/>
        <w:pBdr>
          <w:bottom w:val="double" w:sz="6" w:space="10" w:color="B08D57"/>
        </w:pBdr>
        <w:spacing w:before="600" w:after="360"/>
        <w:jc w:val="center"/>
      </w:pPr>
      <w:bookmarkStart w:id="182" w:name="paper182"/>
      <w:r>
        <w:rPr>
          <w:rFonts w:ascii="함초롬바탕" w:eastAsia="함초롬바탕" w:hAnsi="함초롬바탕" w:cs="함초롬바탕"/>
          <w:color w:val="B08D57"/>
          <w:spacing w:val="40"/>
          <w:sz w:val="24"/>
          <w:szCs w:val="24"/>
        </w:rPr>
        <w:t>제182편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겟세마네에서</w:t>
      </w:r>
      <w:bookmarkEnd w:id="182"/>
    </w:p>
    <w:p w14:paraId="4E33B6D8" w14:textId="77777777" w:rsidR="00220D64" w:rsidRDefault="00220D64">
      <w:pPr>
        <w:spacing w:beforeLines="50" w:before="120"/>
        <w:jc w:val="both"/>
      </w:pPr>
    </w:p>
    <w:p w14:paraId="30FA6CF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182:0.1 </w:t>
      </w:r>
      <w:r>
        <w:rPr>
          <w:rFonts w:ascii="함초롬바탕" w:eastAsia="함초롬바탕" w:hAnsi="함초롬바탕" w:cs="함초롬바탕"/>
          <w:color w:val="262626"/>
        </w:rPr>
        <w:t>이 목요일 밤 열 시경, 예수는 엘리야와 마리아 마가의 집에서 열한 사도들을 이끌고 겟세마네 야영지로 돌아가는 길에 올랐다. 요한 마가는 산에서 보낸 그날 이후로 줄곧 예수를 주의 깊게 지켜보는 것을 자신의 일로 삼아 왔다. 요한은 잠이 필요했기에 주님이 다락방에서 사도들과 함께 있는 동안 몇 시간 동안 휴식을 취했지만, 그들이 아래층으로 내려오는 소리를 듣자 곧 일어나 리넨 겉옷을 걸치고는 그들을 따라 도시를 지나 기드론 시내를 건너 겟세마네 공원 옆에 있는 그들의 개인 야영지까지 따라갔다. 요한 마가는 이 밤과 다음 날 내내 주님에게 매우 가까이 머물러 있었으며, 그 시간부터 십자가형에 이르기까지 모든 사건을 목격했고, 주님이 한 말의 많은 부분을 곁에서 들었다.</w:t>
      </w:r>
    </w:p>
    <w:p w14:paraId="12336F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182:0.2 </w:t>
      </w:r>
      <w:r>
        <w:rPr>
          <w:rFonts w:ascii="함초롬바탕" w:eastAsia="함초롬바탕" w:hAnsi="함초롬바탕" w:cs="함초롬바탕"/>
          <w:color w:val="262626"/>
        </w:rPr>
        <w:t>예수와 열한 사도가 야영지로 돌아오는 동안, 사도들은 유다의 오랜 부재가 의미하는 바에 대해 의문을 품기 시작했고, 그들은 주님이 그들 중 한 사람이 배반할 것이라는 예고에 대해 서로 이야기를 나누며, 처음으로 유다 이스가리옷에게 뭔가 잘못된 일이 일어나고 있다고 의심했다. 그러나 그들은 야영지에 도착하여 유다가 그들을 맞이하기 위해 기다리고 있지 않다는 것을 보고서야 비로소 유다에 대해 공개적으로 언급하기 시작했다. 그들이 모두 안드레에게 몰려가 유다가 어떻게 된 것인지 묻자, 그들의 수장은 단지 이렇게만 말했다. “나는 유다가 어디 있는지 모르지만, 그가 우리를 버렸을까 두렵다.”</w:t>
      </w:r>
    </w:p>
    <w:p w14:paraId="5A3E53E4" w14:textId="77777777" w:rsidR="00220D64" w:rsidRDefault="00220D64">
      <w:pPr>
        <w:spacing w:beforeLines="50" w:before="120"/>
        <w:jc w:val="both"/>
      </w:pPr>
    </w:p>
    <w:p w14:paraId="2425338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마지막 공동 기도</w:t>
      </w:r>
    </w:p>
    <w:p w14:paraId="4236E3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182:1.1 </w:t>
      </w:r>
      <w:r>
        <w:rPr>
          <w:rFonts w:ascii="함초롬바탕" w:eastAsia="함초롬바탕" w:hAnsi="함초롬바탕" w:cs="함초롬바탕"/>
          <w:color w:val="262626"/>
        </w:rPr>
        <w:t>야영지에 도착하고 잠시 후, 예수는 그들에게 말했다. “나의 친구들과 형제들아, 내가 너희와 함께하는 시간이 이제 매우 짧다. 이 시간과 앞으로 우리가 그의 이름으로 해야 할 모든 일에서 우리를 지탱해 줄 힘을 위해 우리 하늘 아버지께 기도하며 우리끼리 따로 물러나기를 원한다.”</w:t>
      </w:r>
    </w:p>
    <w:p w14:paraId="4EB783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182:1.2 </w:t>
      </w:r>
      <w:r>
        <w:rPr>
          <w:rFonts w:ascii="함초롬바탕" w:eastAsia="함초롬바탕" w:hAnsi="함초롬바탕" w:cs="함초롬바탕"/>
          <w:color w:val="262626"/>
        </w:rPr>
        <w:t>예수는 이렇게 말하고, 올리브산 위로 조금 올라가 예루살렘이 내려다보이는 곳에서 그들에게 임명받던 날에 했던 것처럼 큰 평평한 바위 위에 자신을 중심으로 원을 그리며 무릎을 꿇으라고 했다. 그리고 부드러운 달빛 속에서 영광에 싸인 채 그들 가운데 서서 눈을 하늘을 향해 들고 기도했다.</w:t>
      </w:r>
    </w:p>
    <w:p w14:paraId="7142933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182:1.3 </w:t>
      </w:r>
      <w:r>
        <w:rPr>
          <w:rFonts w:ascii="함초롬바탕" w:eastAsia="함초롬바탕" w:hAnsi="함초롬바탕" w:cs="함초롬바탕"/>
          <w:color w:val="262626"/>
        </w:rPr>
        <w:t>“아버지여, 나의 시간이 왔나이다. 이제 아들을 영화롭게 하시어 아들이 아버지를 영화롭게 하게 하소서. 아버지께서 나에게 내 영역의 모든 살아 있는 창조체 위에 완전한 권위를 주셨음을 압니다. 나는 하나님의 신앙 아들이 되고자 하는 모든 이에게 영원한 생명을 줄 것입니다. 그리고 이것이 영원한 생명이니, 나의 창조체들이 아버지를 유일한 참 하나님이자 모두의 아버지로 알고, 아버지께서 세상에 보내신 그를 믿는 것입니다. 아버지여, 나는 지상에서 아버지를 높였고 아버지께서 내게 주신 일을 이루었나이다. 우리 자신의 창조계의 자녀들에 대한 나의 증여를 거의 마쳤으며, 남은 것은 오직 육신의 생명을 내려놓는 것뿐입니다. 이제, 오 나의 아버지여, 이 세상이 있기 전에 아버지와 함께 가졌던 영광으로 나를 영화롭게 하시고, 다시 아버지의 오른편에 나를 받아들여 주소서.</w:t>
      </w:r>
    </w:p>
    <w:p w14:paraId="2217180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182:1.4 </w:t>
      </w:r>
      <w:r>
        <w:rPr>
          <w:rFonts w:ascii="함초롬바탕" w:eastAsia="함초롬바탕" w:hAnsi="함초롬바탕" w:cs="함초롬바탕"/>
          <w:color w:val="262626"/>
        </w:rPr>
        <w:t>“나는 아버지께서 세상에서 택하여 내게 주신 사람들에게 아버지를 나타냈나이다. 그들은 모든 생명이 아버지의 손에 있듯이 아버지의 것이며, 아버지께서 그들을 내게 주셨고, 나는 그들 가운데서 살며 생명의 길을 가르쳤으며 그들은 믿었나이다. 이 사람들은 내가 가진 모든 것이 아버지께로부터 왔음을 배우고 있으며, 내가 육신으로 사는 생명은 아버지를 세상들에 알리기 위한 것임을 배우고 있나이다. 아버지께서 내게 주신 진리를 그들에게 계시하였나이다. 나의 친구들이자 대사들인 이들은 아버지의 말씀을 진심으로 받아들이기를 원했나이다. 나는 내가 아버지께로부터 나왔으며, 아버지께서 나를 이 세상에 보내셨고, 내가 이제 아버지께 돌아가려 한다고 그들에게 말했나이다. 아버지여, 나는 이 택함 받은 사람들을 위해 기도합니다. 세상을 위해 기도하듯 그들을 위해 기도하는 것이 아니라, 내가 아버지의 일로 돌아간 후 세상에서 나를 대표하도록 내가 세상에서 택한 자들을 위해 기도합니다. 이는 내가 육신으로 체류하는 동안 이 세상에서 아버지를 대표했던 것과 같습니다. 이 사람들은 나의 것이며, 아버지께서 그들을 내게 주셨습니다. 그러나 나의 것인 모든 것은 항상 아버지의 것이요, 아버지의 것이었던 모든 것을 아버지께서 이제 내 것이 되게 하셨나이다. 아버지께서 내 안에서 높임을 받으셨으며, 이제 나는 이 사람들 안에서 내가 존귀히 여겨지기를 기도합니다. 나는 더 이상 이 세상에 있을 수 없으며, 아버지께서 내게 맡기신 일로 돌아가려 합니다. 나는 이 사람들을 남겨 두어 사람들 가운데서 우리와 우리의 왕국을 대표하게 해야 합니다. 아버지여, 내가 육신의 생명을 내려놓을 준비를 하는 동안 이 사람들을 신실하게 지켜 주소서. 이 나의 친구들이 우리처럼 영 안에서 하나가 되도록 도와주소서. 내가 그들과 함께 있는 동안 나는 그들을 보살피고 인도할 수 있었으나, 이제 나는 곧 떠나야 합니다. 우리가 새로운 교사를 보내어 그들을 위로하고 강하게 할 수 있을 때까지, 아버지여, 그들 가까이 계시소서.</w:t>
      </w:r>
    </w:p>
    <w:p w14:paraId="6B02677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182:1.5 </w:t>
      </w:r>
      <w:r>
        <w:rPr>
          <w:rFonts w:ascii="함초롬바탕" w:eastAsia="함초롬바탕" w:hAnsi="함초롬바탕" w:cs="함초롬바탕"/>
          <w:color w:val="262626"/>
        </w:rPr>
        <w:t>“아버지께서 내게 열두 사람을 주셨고, 나는 우리와 더 이상 교제하기를 원치 않았던 복수의 아들 하나를 제외하고 그들 모두를 지켰나이다. 이 사람들은 연약하고 나약하지만, 나는 우리가 그들을 믿을 수 있다는 것을 압니다. 나는 그들을 시험해 보았으니, 그들은 아버지를 경외하는 것처럼 나를 사랑하나이다. 그들이 나를 위해 많은 고난을 받아야 하지만, 나는 그들이 하늘 왕국에서 아들됨을 확신하는 기쁨으로 충만하기를 원합니다. 나는 이 사람들에게 아버지의 말씀을 주었고 진리를 가르쳤나이다. 세상이 나를 미워했듯이 그들을 미워할 수 있으나, 나는 그들을 세상에서 데려가 달라고 구하는 것이 아니라, 세상의 악으로부터 그들을 지켜 달라고만 구합니다. 그들을 진리 안에서 거룩하게 하소서. 아버지의 말씀이 진리이니이다. 아버지께서 나를 이 세상에 보내셨듯이, 나도 이제 이 사람들을 세상에 보내려 합니다. 그들을 위해 나는 사람들 가운데서 살았고 나의 생명을 아버지의 봉사에 바쳤으니, 이는 내가 그들에게 가르친 진리와 그들에게 계시한 사랑을 통해 그들이 정화되도록 영감을 주기 위함입니다. 나의 아버지여, 내가 떠난 후에 이 형제들을 지켜봐 달라고 구할 필요가 없음을 잘 알고 있나이다. 아버지께서 나처럼 그들을 사랑하신다는 것을 알지만, 이것을 구하는 것은 그들이 아버지께서 아들처럼 필사 인간을 사랑하심을 더 잘 깨닫게 하기 위함입니다.</w:t>
      </w:r>
    </w:p>
    <w:p w14:paraId="56490C2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182:1.6 </w:t>
      </w:r>
      <w:r>
        <w:rPr>
          <w:rFonts w:ascii="함초롬바탕" w:eastAsia="함초롬바탕" w:hAnsi="함초롬바탕" w:cs="함초롬바탕"/>
          <w:color w:val="262626"/>
        </w:rPr>
        <w:t>“이제 아버지여, 나는 이 열한 사람만을 위해서가 아니라, 지금 믿거나 앞으로 그들의 미래 사역의 말씀을 통해 왕국의 복음을 믿게 될 모든 이들을 위해서도 기도합니다. 나는 아버지와 내가 하나인 것처럼 그들 모두가 하나가 되기를 원합니다. 아버지는 내 안에 계시고 나는 아버지 안에 있으며, 나는 이 신자들도 우리 안에 있기를 원합니다. 우리 두 영이 그들 안에 거하기를 원합니다. 나의 자녀들이 우리가 하나인 것처럼 하나가 되고, 내가 그들을 사랑한 것처럼 서로 사랑한다면, 모든 사람이 내가 아버지께로부터 나왔음을 믿고 내가 이룬 진리와 영광의 계시를 기꺼이 받아들이게 될 것입니다. 아버지께서 내게 주신 영광을 나는 이 신자들에게 계시하였나이다. 아버지께서 영으로 나와 함께 사셨듯이, 나는 육신으로 그들과 함께 살았나이다. 아버지께서 나와 하나이셨듯이, 나도 그들과 하나가 되었으며, 새로운 교사도 항상 그들과 하나가 되고 그들 안에 있을 것입니다. 이 모든 것을 행한 것은 육신 속의 나의 형제들이 아버지께서 아들처럼 그들을 사랑하심을, 그리고 아버지께서 나를 사랑하시듯 그들을 사랑하심을 알게 하기 위함입니다. 아버지여, 이 신자들이 머지않아 영광 중에 나와 함께 있다가 파라다이스의 포옹 안에서 아버지와 합류하도록 그들을 구원하는 일에 나와 함께 일하소서. 굴욕 속에서 나와 함께 봉사하는 자들을 영광 중에 나와 함께 있게 하여, 그들이 필사 육신의 모습으로 시간 속에 뿌린 씨앗의 영원한 수확으로 내 손에 맡겨진 모든 것을 볼 수 있게 하소서. 나는 이 세상이 세워지기 전에 아버지와 함께 가졌던 영광을 나의 지상 형제들에게 보여주기를 간절히 원합니다. 의로우신 아버지여, 이 세상은 아버지를 거의 알지 못하나이다. 그러나 나는 아버지를 알고, 이 신자들에게 아버지를 알게 하였으며, 그들은 다른 세대들에게 아버지의 이름을 알릴 것입니다. 이제 나는 아버지께서 이 세상에서 그들과 함께 계실 것을 약속합니다. 아버지께서 나와 함께 계셨던 것처럼, 그렇게 될 것입니다.”</w:t>
      </w:r>
    </w:p>
    <w:p w14:paraId="4B64748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182:1.7 </w:t>
      </w:r>
      <w:r>
        <w:rPr>
          <w:rFonts w:ascii="함초롬바탕" w:eastAsia="함초롬바탕" w:hAnsi="함초롬바탕" w:cs="함초롬바탕"/>
          <w:color w:val="262626"/>
        </w:rPr>
        <w:t>열한 사도는 일어나기 전 몇 분 동안 예수를 둘러싼 원 안에서 무릎을 꿇은 채 있었고, 침묵 속에 가까운 야영지로 돌아갔다.</w:t>
      </w:r>
    </w:p>
    <w:p w14:paraId="67D6837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182:1.8 </w:t>
      </w:r>
      <w:r>
        <w:rPr>
          <w:rFonts w:ascii="함초롬바탕" w:eastAsia="함초롬바탕" w:hAnsi="함초롬바탕" w:cs="함초롬바탕"/>
          <w:color w:val="262626"/>
        </w:rPr>
        <w:t>예수는 그의 추종자들 사이의 통일을 위해 기도했으나, 획일성을 원하지는 않았다. 죄는 악한 관성의 죽은 수준을 만들어 내지만, 의로움은 영원한 진리의 살아 있는 실체들 안에서, 그리고 아버지와 아들의 신성한 영들의 점진적 교통 안에서 개인적 체험의 창조적 영을 기른다. 신자-아들과 신성한 아버지와의 영적 교제 안에서는 결코 교리적 최종성이나 집단 의식의 교파적 우월성이 있을 수 없다.</w:t>
      </w:r>
    </w:p>
    <w:p w14:paraId="2B7EE0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182:1.9 </w:t>
      </w:r>
      <w:r>
        <w:rPr>
          <w:rFonts w:ascii="함초롬바탕" w:eastAsia="함초롬바탕" w:hAnsi="함초롬바탕" w:cs="함초롬바탕"/>
          <w:color w:val="262626"/>
        </w:rPr>
        <w:t>주님은 사도들과 함께한 이 마지막 기도를 하는 동안 자신이 세상에 아버지의 이름을 나타냈다는 사실을 언급했다. 그리고 그것은 실로 그가 육신으로 완성된 생애를 통한 하나님의 계시로 행한 일이었다. 하늘 아버지는 모세에게 자신을 계시하려 했으나, “스스로 계신 이”라고 말하게 하는 것 이상 나아갈 수 없었다. 더 나아간 계시를 요구받았을 때도 오직 “스스로 계신 이는 스스로 계신 이다”라고만 밝혀졌다. 그러나 예수가 지상 생애를 마쳤을 때, 아버지의 이 이름이 매우 온전히 계시되어 육신화한 아버지였던 주님은 진실로 이렇게 말할 수 있었다.</w:t>
      </w:r>
    </w:p>
    <w:p w14:paraId="3D85A7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182:1.10 </w:t>
      </w:r>
      <w:r>
        <w:rPr>
          <w:rFonts w:ascii="함초롬바탕" w:eastAsia="함초롬바탕" w:hAnsi="함초롬바탕" w:cs="함초롬바탕"/>
          <w:color w:val="262626"/>
        </w:rPr>
        <w:t>나는 생명의 빵이다.</w:t>
      </w:r>
    </w:p>
    <w:p w14:paraId="4B656D1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182:1.11 </w:t>
      </w:r>
      <w:r>
        <w:rPr>
          <w:rFonts w:ascii="함초롬바탕" w:eastAsia="함초롬바탕" w:hAnsi="함초롬바탕" w:cs="함초롬바탕"/>
          <w:color w:val="262626"/>
        </w:rPr>
        <w:t>나는 생수이다.</w:t>
      </w:r>
    </w:p>
    <w:p w14:paraId="0D17EC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182:1.12 </w:t>
      </w:r>
      <w:r>
        <w:rPr>
          <w:rFonts w:ascii="함초롬바탕" w:eastAsia="함초롬바탕" w:hAnsi="함초롬바탕" w:cs="함초롬바탕"/>
          <w:color w:val="262626"/>
        </w:rPr>
        <w:t>나는 세상의 빛이다.</w:t>
      </w:r>
    </w:p>
    <w:p w14:paraId="69E6D9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182:1.13 </w:t>
      </w:r>
      <w:r>
        <w:rPr>
          <w:rFonts w:ascii="함초롬바탕" w:eastAsia="함초롬바탕" w:hAnsi="함초롬바탕" w:cs="함초롬바탕"/>
          <w:color w:val="262626"/>
        </w:rPr>
        <w:t>나는 모든 시대의 열망이다.</w:t>
      </w:r>
    </w:p>
    <w:p w14:paraId="583C006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182:1.14 </w:t>
      </w:r>
      <w:r>
        <w:rPr>
          <w:rFonts w:ascii="함초롬바탕" w:eastAsia="함초롬바탕" w:hAnsi="함초롬바탕" w:cs="함초롬바탕"/>
          <w:color w:val="262626"/>
        </w:rPr>
        <w:t>나는 영원한 구원의 열린 문이다.</w:t>
      </w:r>
    </w:p>
    <w:p w14:paraId="10E73F1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182:1.15 </w:t>
      </w:r>
      <w:r>
        <w:rPr>
          <w:rFonts w:ascii="함초롬바탕" w:eastAsia="함초롬바탕" w:hAnsi="함초롬바탕" w:cs="함초롬바탕"/>
          <w:color w:val="262626"/>
        </w:rPr>
        <w:t>나는 끝없는 생명의 실체이다.</w:t>
      </w:r>
    </w:p>
    <w:p w14:paraId="126D060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182:1.16 </w:t>
      </w:r>
      <w:r>
        <w:rPr>
          <w:rFonts w:ascii="함초롬바탕" w:eastAsia="함초롬바탕" w:hAnsi="함초롬바탕" w:cs="함초롬바탕"/>
          <w:color w:val="262626"/>
        </w:rPr>
        <w:t>나는 선한 목자이다.</w:t>
      </w:r>
    </w:p>
    <w:p w14:paraId="7B8C90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182:1.17 </w:t>
      </w:r>
      <w:r>
        <w:rPr>
          <w:rFonts w:ascii="함초롬바탕" w:eastAsia="함초롬바탕" w:hAnsi="함초롬바탕" w:cs="함초롬바탕"/>
          <w:color w:val="262626"/>
        </w:rPr>
        <w:t>나는 무한한 완전의 길이다.</w:t>
      </w:r>
    </w:p>
    <w:p w14:paraId="5A7F69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182:1.18 </w:t>
      </w:r>
      <w:r>
        <w:rPr>
          <w:rFonts w:ascii="함초롬바탕" w:eastAsia="함초롬바탕" w:hAnsi="함초롬바탕" w:cs="함초롬바탕"/>
          <w:color w:val="262626"/>
        </w:rPr>
        <w:t>나는 부활이요 생명이다.</w:t>
      </w:r>
    </w:p>
    <w:p w14:paraId="65056C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182:1.19 </w:t>
      </w:r>
      <w:r>
        <w:rPr>
          <w:rFonts w:ascii="함초롬바탕" w:eastAsia="함초롬바탕" w:hAnsi="함초롬바탕" w:cs="함초롬바탕"/>
          <w:color w:val="262626"/>
        </w:rPr>
        <w:t>나는 영원한 생존의 비밀이다.</w:t>
      </w:r>
    </w:p>
    <w:p w14:paraId="1C2FEB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182:1.20 </w:t>
      </w:r>
      <w:r>
        <w:rPr>
          <w:rFonts w:ascii="함초롬바탕" w:eastAsia="함초롬바탕" w:hAnsi="함초롬바탕" w:cs="함초롬바탕"/>
          <w:color w:val="262626"/>
        </w:rPr>
        <w:t>나는 길이요, 진리요, 생명이다.</w:t>
      </w:r>
    </w:p>
    <w:p w14:paraId="7567AB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182:1.21 </w:t>
      </w:r>
      <w:r>
        <w:rPr>
          <w:rFonts w:ascii="함초롬바탕" w:eastAsia="함초롬바탕" w:hAnsi="함초롬바탕" w:cs="함초롬바탕"/>
          <w:color w:val="262626"/>
        </w:rPr>
        <w:t>나는 나의 유한한 자녀들의 무한한 아버지이다.</w:t>
      </w:r>
    </w:p>
    <w:p w14:paraId="251A3EF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182:1.22 </w:t>
      </w:r>
      <w:r>
        <w:rPr>
          <w:rFonts w:ascii="함초롬바탕" w:eastAsia="함초롬바탕" w:hAnsi="함초롬바탕" w:cs="함초롬바탕"/>
          <w:color w:val="262626"/>
        </w:rPr>
        <w:t>나는 참 포도나무요, 너희는 가지이다.</w:t>
      </w:r>
    </w:p>
    <w:p w14:paraId="7AEE15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182:1.23 </w:t>
      </w:r>
      <w:r>
        <w:rPr>
          <w:rFonts w:ascii="함초롬바탕" w:eastAsia="함초롬바탕" w:hAnsi="함초롬바탕" w:cs="함초롬바탕"/>
          <w:color w:val="262626"/>
        </w:rPr>
        <w:t>나는 살아 있는 진리를 아는 모든 이의 희망이다.</w:t>
      </w:r>
    </w:p>
    <w:p w14:paraId="1AAA313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182:1.24 </w:t>
      </w:r>
      <w:r>
        <w:rPr>
          <w:rFonts w:ascii="함초롬바탕" w:eastAsia="함초롬바탕" w:hAnsi="함초롬바탕" w:cs="함초롬바탕"/>
          <w:color w:val="262626"/>
        </w:rPr>
        <w:t>나는 한 세상에서 다른 세상으로 가는 살아 있는 다리이다.</w:t>
      </w:r>
    </w:p>
    <w:p w14:paraId="0E30073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182:1.25 </w:t>
      </w:r>
      <w:r>
        <w:rPr>
          <w:rFonts w:ascii="함초롬바탕" w:eastAsia="함초롬바탕" w:hAnsi="함초롬바탕" w:cs="함초롬바탕"/>
          <w:color w:val="262626"/>
        </w:rPr>
        <w:t>나는 시간과 영원을 잇는 살아 있는 연결 고리이다.</w:t>
      </w:r>
    </w:p>
    <w:p w14:paraId="6392A8B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182:1.26 </w:t>
      </w:r>
      <w:r>
        <w:rPr>
          <w:rFonts w:ascii="함초롬바탕" w:eastAsia="함초롬바탕" w:hAnsi="함초롬바탕" w:cs="함초롬바탕"/>
          <w:color w:val="262626"/>
        </w:rPr>
        <w:t>이와 같이 예수는 하나님의 이름에 대한 살아 있는 계시를 모든 세대에 확장했다. 신성한 사랑이 하나님의 본성을 계시하듯이, 영원한 진리는 그의 이름을 계속 더 커지는 규모로 드러낸다.</w:t>
      </w:r>
    </w:p>
    <w:p w14:paraId="0C5E7FF8" w14:textId="77777777" w:rsidR="00220D64" w:rsidRDefault="00220D64">
      <w:pPr>
        <w:spacing w:beforeLines="50" w:before="120"/>
        <w:jc w:val="both"/>
      </w:pPr>
    </w:p>
    <w:p w14:paraId="206015A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배반 전 마지막 시간</w:t>
      </w:r>
    </w:p>
    <w:p w14:paraId="212A6E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182:2.1 </w:t>
      </w:r>
      <w:r>
        <w:rPr>
          <w:rFonts w:ascii="함초롬바탕" w:eastAsia="함초롬바탕" w:hAnsi="함초롬바탕" w:cs="함초롬바탕"/>
          <w:color w:val="262626"/>
        </w:rPr>
        <w:t>사도들은 야영지로 돌아와 유다가 없는 것을 보고 크게 충격을 받았다. 열한 사도가 배반자 동료 사도에 대해 열띤 토론을 벌이고 있는 동안, 다윗 세베데와 요한 마가는 예수를 한쪽으로 데려가 며칠 동안 유다를 감시해 왔으며, 그가 예수를 적들의 손에 넘기려 한다는 것을 알고 있었다고 밝혔다. 예수는 그들의 말을 들었으나, 다만 이렇게만 말했다. “나의 친구들아, 하늘 아버지께서 원하시는 것이 아니라면 사람의 아들에게 아무 일도 일어날 수 없다. 너희 심정이 근심하지 말라. 모든 것은 하나님의 영광과 사람들의 구원을 위해 함께 일할 것이다.”</w:t>
      </w:r>
    </w:p>
    <w:p w14:paraId="73D904C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182:2.2 </w:t>
      </w:r>
      <w:r>
        <w:rPr>
          <w:rFonts w:ascii="함초롬바탕" w:eastAsia="함초롬바탕" w:hAnsi="함초롬바탕" w:cs="함초롬바탕"/>
          <w:color w:val="262626"/>
        </w:rPr>
        <w:t>예수의 명랑한 태도는 점차 사라지고 있었다. 시간이 흐르면서 그는 점점 더 진지해지고 심지어 슬퍼 보였다. 사도들은 매우 동요했으며, 주님이 몸소 그들에게 요청했음에도 불구하고 그들의 천막으로 돌아가기를 꺼렸다. 다윗과 요한과의 대화에서 돌아온 예수는 열한 사도들에게 마지막 말을 했다. “나의 친구들아, 휴식을 취하라. 내일의 일을 위해 준비하라. 우리는 모두 하늘 아버지의 뜻에 자신을 맡겨야 한다는 것을 기억하라. 내가 너희에게 나의 평화를 남긴다.” 이렇게 말한 후 예수는 그들을 천막으로 보냈으나, 그들이 가는 동안 베드로, 야고보, 요한을 불러 말했다. “나는 너희가 잠시 나와 함께 있기를 바란다.”</w:t>
      </w:r>
    </w:p>
    <w:p w14:paraId="679957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182:2.3 </w:t>
      </w:r>
      <w:r>
        <w:rPr>
          <w:rFonts w:ascii="함초롬바탕" w:eastAsia="함초롬바탕" w:hAnsi="함초롬바탕" w:cs="함초롬바탕"/>
          <w:color w:val="262626"/>
        </w:rPr>
        <w:t>사도들은 완전히 지쳐서 잠들 수밖에 없었다. 그들은 예루살렘에 도착한 이후로 잠이 부족했기 때문이다. 그들이 각자의 잠자리에 들기 전에, 시몬 젤로테스는 그들을 그의 천막으로 데려가, 그곳에 보관된 칼과 다른 무기들을 꺼내어 각자에게 나눠 주었다. 나다니엘을 제외한 모두가 이 무기를 받아 스스로 무장했다. 무장을 거부하며 나다니엘은 이렇게 말했다. “형제들아, 주님은 그의 왕국이 이 세상에 속하지 않으며 그의 제자들이 그것을 세우려고 칼로 싸워서는 안 된다고 여러 번 우리에게 말했다. 나는 이것을 믿는다. 나는 주님이 우리에게 그의 방어를 위해 칼을 사용하라고 할 필요가 없다고 생각한다. 우리는 모두 그의 강력한 권능을 보았으며, 그가 원한다면 적들에 맞서 자신을 방어할 수 있다는 것을 알고 있다. 그가 적들에게 저항하지 않는다면, 그런 방침은 그의 아버지의 뜻을 이루려는 그의 시도를 나타내는 것임이 틀림없다. 나는 기도할 것이나, 칼을 휘두르지는 않겠다.” 안드레는 나다니엘의 말을 듣고 그의 칼을 시몬 젤로테스에게 돌려주었다. 그래서 그들이 밤을 지내려고 헤어질 때 아홉 사람이 무장한 상태였다.</w:t>
      </w:r>
    </w:p>
    <w:p w14:paraId="00BBEA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182:2.4 </w:t>
      </w:r>
      <w:r>
        <w:rPr>
          <w:rFonts w:ascii="함초롬바탕" w:eastAsia="함초롬바탕" w:hAnsi="함초롬바탕" w:cs="함초롬바탕"/>
          <w:color w:val="262626"/>
        </w:rPr>
        <w:t>유다가 배반자라는 사실에 대한 분노가 사도들의 마음속에서 다른 모든 것을 일시적으로 압도했다. 주님이 마지막 기도 중 유다에 대해 언급한 것은 유다가 그들을 버렸다는 사실에 그들의 눈을 뜨게 했다.</w:t>
      </w:r>
    </w:p>
    <w:p w14:paraId="442604C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182:2.5 </w:t>
      </w:r>
      <w:r>
        <w:rPr>
          <w:rFonts w:ascii="함초롬바탕" w:eastAsia="함초롬바탕" w:hAnsi="함초롬바탕" w:cs="함초롬바탕"/>
          <w:color w:val="262626"/>
        </w:rPr>
        <w:t>여덟 명의 사도들이 마침내 천막으로 들어간 후, 베드로·야고보·요한이 주님의 명령을 기다리고 있을 때, 예수는 다윗 세베데를 불렀다. “너의 가장 빠르고 신뢰할 수 있는 사자를 내게 보내라.” 다윗이 한때 예루살렘과 벳세다 간 야간 사자 업무에서 전령으로 일했던 야곱을 주님에게 데려오자, 예수는 그에게 말했다. “급히 필라델피아에 있는 아브너에게 가서 말하라. ‘주님이 너에게 평화의 인사를 보내며, 그가 적들의 손에 넘겨져 죽임을 당할 시간이 왔으나, 그가 죽은 자 가운데서 살아나 아버지께 가기 전에 곧 너에게 나타날 것이며, 그런 다음 새 교사가 와서 너희 심정 안에 살게 될 그때까지 그가 너희를 인도할 것이라고 한다.’” 야곱이 이 전언을 주님이 만족할 만큼 되풀이해 외운 뒤에, 예수는 그를 보내며 말했다. “야곱아, 사람이 너에게 무슨 일을 하든 두려워하지 말라. 오늘 밤 너의 곁에서 보이지 않는 사자가 함께 달릴 것이다.”</w:t>
      </w:r>
    </w:p>
    <w:p w14:paraId="01910BC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182:2.6 </w:t>
      </w:r>
      <w:r>
        <w:rPr>
          <w:rFonts w:ascii="함초롬바탕" w:eastAsia="함초롬바탕" w:hAnsi="함초롬바탕" w:cs="함초롬바탕"/>
          <w:color w:val="262626"/>
        </w:rPr>
        <w:t>그런 다음, 예수는 그들과 함께 진을 치고 있던 방문 중인 그리스인들의 우두머리에게 돌아서서 말했다. “나의 형제여, 일어나려는 일로 인해 마음이 흔들리지 말라. 나는 이미 너희에게 미리 경고하였다. 사람의 아들은 적들, 곧 수석 사제들과 유대인의 통치자들의 선동으로 죽임을 당할 것이다. 그러나 나는 아버지께 가기 전에 잠시 너희와 함께 있으려고 살아날 것이다. 그리고 너희가 이 모든 일이 이루어지는 것을 볼 때, 하나님을 영화롭게 하고 너희 형제들을 강하게 하라.”</w:t>
      </w:r>
    </w:p>
    <w:p w14:paraId="347E727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182:2.7 </w:t>
      </w:r>
      <w:r>
        <w:rPr>
          <w:rFonts w:ascii="함초롬바탕" w:eastAsia="함초롬바탕" w:hAnsi="함초롬바탕" w:cs="함초롬바탕"/>
          <w:color w:val="262626"/>
        </w:rPr>
        <w:t>평소 같았으면 사도들은 주님에게 개인적으로 잘 자라고 인사했겠지만, 그날 저녁에는 유다가 그들을 버렸다는 것을 갑자기 깨달은 일에 온통 사로잡히고, 주님의 고별 기도가 지닌 예사롭지 않은 성격에 압도되어 그의 작별 인사를 듣고 침묵 속에서 떠났다.</w:t>
      </w:r>
    </w:p>
    <w:p w14:paraId="71F9310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182:2.8 </w:t>
      </w:r>
      <w:r>
        <w:rPr>
          <w:rFonts w:ascii="함초롬바탕" w:eastAsia="함초롬바탕" w:hAnsi="함초롬바탕" w:cs="함초롬바탕"/>
          <w:color w:val="262626"/>
        </w:rPr>
        <w:t>예수는 그날 밤 안드레 곁을 떠나며 이렇게 말했다. “안드레야, 내가 이 잔을 마신 후에 다시 너희에게 올 때까지 네 형제들을 함께 있게 할 수 있도록 최선을 다하라. 내가 이미 네게 모든 것을 말했음을 기억하며, 네 형제들을 강하게 하라. 평화가 너와 함께하기를.”</w:t>
      </w:r>
    </w:p>
    <w:p w14:paraId="7FDA553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182:2.9 </w:t>
      </w:r>
      <w:r>
        <w:rPr>
          <w:rFonts w:ascii="함초롬바탕" w:eastAsia="함초롬바탕" w:hAnsi="함초롬바탕" w:cs="함초롬바탕"/>
          <w:color w:val="262626"/>
        </w:rPr>
        <w:t>사도들 중 누구도 그날 밤 특별한 일이 일어날 것이라고 예상하지 않았다. 이미 너무 늦었기 때문이다. 그들은 잠을 자고, 아침 일찍 일어나 최악의 상황에 대비할 수 있기를 원했다. 그들은 수석 사제들이 아침 일찍 그들의 주님을 체포하려고 할 것이라고 생각했다. 유월절 준비일에는 정오 이후에 세속적 일이 전혀 이루어지지 않기 때문이다. 오직 다윗 세베데와 요한 마가만이 그날 밤에 유다가 예수의 적들과 함께 올 것임을 알고 있었다.</w:t>
      </w:r>
    </w:p>
    <w:p w14:paraId="7604BA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182:2.10 </w:t>
      </w:r>
      <w:r>
        <w:rPr>
          <w:rFonts w:ascii="함초롬바탕" w:eastAsia="함초롬바탕" w:hAnsi="함초롬바탕" w:cs="함초롬바탕"/>
          <w:color w:val="262626"/>
        </w:rPr>
        <w:t>다윗은 그날 밤 베다니-예루살렘 길로 이어지는 위쪽 길을 지키기로 계획했으며, 요한 마가는 기드론을 따라 겟세마네로 올라가는 길을 지키기로 했다. 다윗은 스스로 떠맡은 초소 임무를 하러 가기 전에, 예수에게 작별 인사를 하며 말했다. “주님, 주님을 섬기는 동안 큰 기쁨을 누렸습니다. 제 형제들은 주님의 사도이지만, 저는 더 작은 일들을 마땅히 해야 할 방식대로 하는 것을 기뻐해 왔으며, 주님이 떠나면 온 심정으로 그리워할 것입니다.” 그러자 예수가 다윗에게 말했다. “다윗아, 내 아들아, 다른 사람들은 그들이 지시받은 일을 했지만, 너는 이 봉사를 네 심정에서 우러나 행했다. 나는 너의 헌신을 소홀히 여기지 않았다. 너도 언젠가 나와 함께 영원한 왕국에서 봉사할 것이다.”</w:t>
      </w:r>
    </w:p>
    <w:p w14:paraId="2E82531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182:2.11 </w:t>
      </w:r>
      <w:r>
        <w:rPr>
          <w:rFonts w:ascii="함초롬바탕" w:eastAsia="함초롬바탕" w:hAnsi="함초롬바탕" w:cs="함초롬바탕"/>
          <w:color w:val="262626"/>
        </w:rPr>
        <w:t>그런 다음, 다윗이 위쪽 길로 지키러 가기 위해 준비하면서 예수에게 말했다. “주님, 제가 사람을 보내어 주님의 가족을 불렀으며, 그들이 오늘 밤 여리고에 있다는 소식을 사자를 통해 받았습니다. 그들은 밤에 피의 길을 올라오는 것이 위험하기 때문에 내일 오전 일찍 도착할 것입니다.” 예수는 다윗을 내려다보며 단지 이렇게 말했다. “그리하라, 다윗아.”</w:t>
      </w:r>
    </w:p>
    <w:p w14:paraId="58BA248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182:2.12 </w:t>
      </w:r>
      <w:r>
        <w:rPr>
          <w:rFonts w:ascii="함초롬바탕" w:eastAsia="함초롬바탕" w:hAnsi="함초롬바탕" w:cs="함초롬바탕"/>
          <w:color w:val="262626"/>
        </w:rPr>
        <w:t>다윗이 올리브산으로 올라간 후, 요한 마가는 예루살렘으로 내려가는 시내 옆 길 가까이에서 깨어 지키기 시작했다. 요한은 예수에게 가까이 있고 무슨 일이 일어나고 있는지 알기를 원하는 강한 열망 때문에 이 초소에 계속 있지 못했다. 다윗이 그를 떠난 지 얼마 지나지 않아, 요한 마가는 베드로·야고보·요한과 함께 예수가 근처의 계곡으로 물러나는 것을 보았다. 그는 깊은 헌신과 호기심이 결합되어 자신의 파수 초소를 버리고 그들을 따라갔고, 덤불 속에 숨은 채, 그 마지막 순간 동안 동산에서 벌어진 일과 유다가 무장 경비대와 함께 예수를 체포하러 오기 직전에 일어난 모든 일을 보고 들었다.</w:t>
      </w:r>
    </w:p>
    <w:p w14:paraId="7817DE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182:2.13 </w:t>
      </w:r>
      <w:r>
        <w:rPr>
          <w:rFonts w:ascii="함초롬바탕" w:eastAsia="함초롬바탕" w:hAnsi="함초롬바탕" w:cs="함초롬바탕"/>
          <w:color w:val="262626"/>
        </w:rPr>
        <w:t>주님의 야영지에서 이 모든 일이 진행되는 동안, 유다 이스가리옷은 배반자의 지도하에 예수를 체포하러 나설 준비로 부하들을 소집해 둔 사원 경비대장과 회의 중이었다.</w:t>
      </w:r>
    </w:p>
    <w:p w14:paraId="46C497EF" w14:textId="77777777" w:rsidR="00220D64" w:rsidRDefault="00220D64">
      <w:pPr>
        <w:spacing w:beforeLines="50" w:before="120"/>
        <w:jc w:val="both"/>
      </w:pPr>
    </w:p>
    <w:p w14:paraId="7F0596B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겟세마네에서 홀로</w:t>
      </w:r>
    </w:p>
    <w:p w14:paraId="1474FEF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182:3.1 </w:t>
      </w:r>
      <w:r>
        <w:rPr>
          <w:rFonts w:ascii="함초롬바탕" w:eastAsia="함초롬바탕" w:hAnsi="함초롬바탕" w:cs="함초롬바탕"/>
          <w:color w:val="262626"/>
        </w:rPr>
        <w:t>모든 것이 야영지에서 조용해진 후, 예수는 베드로, 야고보, 요한을 데리고 근처 계곡으로 조금 올라갔다. 그곳은 그가 자주 기도하고 교통하던 장소였다. 세 사도는 예수가 심하게 억눌리고 있음을 감지하지 않을 수 없었다. 그들은 그들의 주님이 이토록 무거운 짐을 지고 슬퍼하는 것을 전에 본 적이 없었다. 그들이 기도의 자리에 도착하자, 예수는 세 사람에게 앉아서 자신과 함께 깨어 있으라고 하고, 스스로 돌 하나를 던질 만한 거리만큼 떨어진 곳으로 가서 얼굴을 땅에 대고 엎드려 기도했다. “아버지여, 나는 이 세상에 아버지의 뜻을 이루기 위해 왔나이다. 이제 그 뜻을 이루었나이다. 이 육신의 생명을 내려놓을 시간이 왔음을 알지만, 나는 그것에서 움츠러들지 않나이다. 그러나 이 잔을 마시는 것이 아버지의 뜻임을 알고자 하나이다. 내가 생애 동안 아버지를 기쁘시게 했듯이, 나의 죽음으로도 아버지를 기쁘시게 할 것임을 확신하게 하소서.”</w:t>
      </w:r>
    </w:p>
    <w:p w14:paraId="6765509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182:3.2 </w:t>
      </w:r>
      <w:r>
        <w:rPr>
          <w:rFonts w:ascii="함초롬바탕" w:eastAsia="함초롬바탕" w:hAnsi="함초롬바탕" w:cs="함초롬바탕"/>
          <w:color w:val="262626"/>
        </w:rPr>
        <w:t>주님은 잠시 기도하는 자세로 머문 뒤, 다시 세 사도에게 가 보았다. 그들은 눈이 무거워 깨어 있을 수 없어 깊이 잠들어 있었다. 예수가 그들을 깨우며 말했다. “무엇이냐! 너희는 한 시간도 나와 함께 깨어 있을 수 없느냐? 내 혼이 죽을 지경으로 슬프다는 것을 깨닫지 못하겠느냐? 나는 너희가 함께 있어 주기를 간절히 원한다.” 그들이 깨어난 후, 주님은 다시 혼자 떨어져 가서 땅에 엎드려 다시 기도했다. “아버지여, 이 잔을 피할 수 있다는 것을 압니다. 아버지께는 모든 것이 가능하나이다. 그러나 나는 아버지의 뜻을 이루기 위해 왔나이다. 이 잔이 쓰지만, 아버지의 뜻이라면 마시겠나이다.” 그가 이렇게 기도했을 때, 강력한 천사가 그의 곁으로 내려와 그에게 말을 건네며 그를 만지고 힘을 북돋아 주었다.</w:t>
      </w:r>
    </w:p>
    <w:p w14:paraId="34D0D5E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182:3.3 </w:t>
      </w:r>
      <w:r>
        <w:rPr>
          <w:rFonts w:ascii="함초롬바탕" w:eastAsia="함초롬바탕" w:hAnsi="함초롬바탕" w:cs="함초롬바탕"/>
          <w:color w:val="262626"/>
        </w:rPr>
        <w:t>예수가 다시 세 사도에게 돌아왔을 때, 그들은 다시 깊이 잠들어 있었다. 예수가 그들을 깨우며 말했다. “이런 때에 나는 너희가 나와 함께 깨어 기도해 주기를 바란다. 더욱이 너희는 시험에 들지 않도록 기도해야 하거늘, 내가 너희를 떠날 때 왜 잠드는 것이냐?”</w:t>
      </w:r>
    </w:p>
    <w:p w14:paraId="4AAA78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182:3.4 </w:t>
      </w:r>
      <w:r>
        <w:rPr>
          <w:rFonts w:ascii="함초롬바탕" w:eastAsia="함초롬바탕" w:hAnsi="함초롬바탕" w:cs="함초롬바탕"/>
          <w:color w:val="262626"/>
        </w:rPr>
        <w:t>그런 다음, 세 번째로 주님은 홀로 떨어져 기도했다. “아버지여, 나의 사도들이 자고 있음을 보시나이다. 그들을 불쌍히 여기소서. 영은 원하지만, 육신은 약하나이다. 이제 오, 아버지여, 이 잔이 지나갈 수 없다면, 내가 마시겠나이다. 나의 뜻이 아니라 아버지의 뜻이 이루어지기를 원하나이다.” 기도가 끝난 후, 예수는 잠시 땅에 엎드려 있었다. 다시 사도들에게 돌아왔을 때, 그들은 또다시 잠들어 있었다. 예수는 그들을 바라보고, 불쌍히 여기는 몸짓으로 다정하게 말했다. “이제 계속 자고 쉬어라. 결정의 시간은 지났다. 사람의 아들이 적들의 손에 넘겨질 시간이 이르렀다.” 그리고 그들을 깨우기 위해 몸을 굽혀 흔들며 말했다. “일어나라, 야영지로 돌아가자. 보라, 나를 배반할 자가 가까이 왔나니, 내 양 떼가 흩어질 때가 이르렀다. 그러나 나는 이미 이 일들에 대해 너희에게 말해 두었다.”</w:t>
      </w:r>
    </w:p>
    <w:p w14:paraId="08D9C27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182:3.5 </w:t>
      </w:r>
      <w:r>
        <w:rPr>
          <w:rFonts w:ascii="함초롬바탕" w:eastAsia="함초롬바탕" w:hAnsi="함초롬바탕" w:cs="함초롬바탕"/>
          <w:color w:val="262626"/>
        </w:rPr>
        <w:t>예수가 그의 추종자들 가운데서 산 여러 해 동안, 그들은 예수의 신성한 본성에 대한 많은 증거를 가졌지만, 이제 그들은 그의 인간성에 대한 새로운 증거를 목격하려 하고 있다. 그의 신성을 계시하는 가장 위대한 사건, 곧 그의 부활이 오기 전에, 그의 필사 본성을 입증하는 가장 큰 증거, 즉 그의 굴욕과 십자가형이 이제 먼저 와야 한다.</w:t>
      </w:r>
    </w:p>
    <w:p w14:paraId="250607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182:3.6 </w:t>
      </w:r>
      <w:r>
        <w:rPr>
          <w:rFonts w:ascii="함초롬바탕" w:eastAsia="함초롬바탕" w:hAnsi="함초롬바탕" w:cs="함초롬바탕"/>
          <w:color w:val="262626"/>
        </w:rPr>
        <w:t>동산에서 기도할 때마다, 그의 인간성은 더욱 확고한 신앙으로 그의 신성을 붙잡았다. 그의 인간의 의지는 점점 더 아버지의 신성한 뜻과 하나가 되었다. 강력한 천사가 예수에게 전한 메시지 중 하나는, 아버지께서 그의 아들이 모든 필사 창조체가 시간의 실존에서 영원의 진보로 넘어가는 과정에서 물질적 소멸을 체험해야 하는 것처럼 죽음의 창조체 체험을 통해 그의 지상 증여를 마치기를 바라신다는 것이었다.</w:t>
      </w:r>
    </w:p>
    <w:p w14:paraId="736622A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182:3.7 </w:t>
      </w:r>
      <w:r>
        <w:rPr>
          <w:rFonts w:ascii="함초롬바탕" w:eastAsia="함초롬바탕" w:hAnsi="함초롬바탕" w:cs="함초롬바탕"/>
          <w:color w:val="262626"/>
        </w:rPr>
        <w:t>저녁 일찍에는 그 잔을 마시는 것이 크게 어렵지 않게 느껴졌지만, 인간 예수가 사도들에게 작별을 고하고 그들을 쉬게 한 후, 시련이 더욱 끔찍해졌다. 예수는 인간이 체험하는 모든 자연스러운 감정의 밀물과 썰물을 체험하였으며, 이 시점에서 그는 일에 지쳐 있었고, 긴 시간의 격렬한 노동과 사도들의 안전에 대한 깊은 염려로 기진맥진해 있었다. 어떤 필사자도 그 시점의 육신화한 하나님의 아들의 생각과 감정을 이해한다고 감히 여길 수 없지만, 우리는 그가 큰 고뇌를 견디었고 말로 다할 수 없는 슬픔을 겪었음을 알고 있다. 이는 땀이 큰 방울이 되어 그의 얼굴에서 흘러내렸기 때문이다. 그는 자연스러운 사건들이 그 흐름대로 진행되도록 아버지께서 허락하시려 한다는 것을 마침내 확신하게 되었으며, 자신을 구하기 위해 한 우주의 최상 수장으로서의 주권적 권능을 사용하지 않기로 완전히 결심했다.</w:t>
      </w:r>
    </w:p>
    <w:p w14:paraId="304B6E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182:3.8 </w:t>
      </w:r>
      <w:r>
        <w:rPr>
          <w:rFonts w:ascii="함초롬바탕" w:eastAsia="함초롬바탕" w:hAnsi="함초롬바탕" w:cs="함초롬바탕"/>
          <w:color w:val="262626"/>
        </w:rPr>
        <w:t>광대한 창조계에서 모인 무리들이 이제 가브리엘과 예수의 인격화된 조절자의 일시적 공동 지휘 아래 이 장면 위에 맴돌고 있다. 이 하늘 군대의 사단 지휘관들은 예수가 직접 개입을 명령하지 않는 한, 지상에서 일어나는 이 일들에 개입하지 말라는 경고를 여러 차례 받아 왔다.</w:t>
      </w:r>
    </w:p>
    <w:p w14:paraId="58DCFEF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182:3.9 </w:t>
      </w:r>
      <w:r>
        <w:rPr>
          <w:rFonts w:ascii="함초롬바탕" w:eastAsia="함초롬바탕" w:hAnsi="함초롬바탕" w:cs="함초롬바탕"/>
          <w:color w:val="262626"/>
        </w:rPr>
        <w:t>사도들과의 이별의 체험은 예수의 인간 심정에 큰 긴장이 되었으며, 이 사랑의 슬픔은 그가 잘 알고 있던 죽음을 맞이하는 것을 더욱 어렵게 만들었다. 그는 사도들이 얼마나 연약하고 무지한지를 잘 알고 있었고, 그들을 떠나는 것을 두려워했다. 그는 자신의 떠날 시간이 다가왔음을 알고 있었지만, 그의 인간 심정은 이 끔찍한 고통과 슬픔의 상황에서 벗어날 수 있는 정당한 출구가 혹시 있는지 알아보고자 했다. 그리하여 그 심정이 이렇게 탈출구를 찾다가 실패했을 때, 그것은 기꺼이 그 잔을 마시려 하였다. 미가엘의 신성한 마음은 그가 열두 사도를 위해 최선을 다했다는 것을 알고 있었지만, 예수의 인간 심정은 그들이 세상에 홀로 남겨지기 전에 더 많은 일을 해 줄 수 있었으면 좋겠다고 생각했다. 예수의 심정은 짓눌리고 있었고, 그는 진정으로 그의 형제들을 사랑했다. 그는 그의 육신의 가족으로부터 고립되어 있었고, 선택한 동료들 중 하나가 그를 배반하고 있었다. 그의 아버지 요셉의 백성들은 그를 거부하였고, 그리하여 지상에서 특별한 사명을 지닌 민족으로서 자기들의 파멸을 확정 지었다. 그의 혼은 좌절된 사랑과 거부된 자비로 인해 고통을 받았다. 이는 모든 것이 압도적인 잔혹함과 끔찍한 고통으로 짓누르는 것처럼 보이는 무서운 인간적인 순간 중 하나였다.</w:t>
      </w:r>
    </w:p>
    <w:p w14:paraId="312F6C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182:3.10 </w:t>
      </w:r>
      <w:r>
        <w:rPr>
          <w:rFonts w:ascii="함초롬바탕" w:eastAsia="함초롬바탕" w:hAnsi="함초롬바탕" w:cs="함초롬바탕"/>
          <w:color w:val="262626"/>
        </w:rPr>
        <w:t>예수의 인간성은 이 개인적인 외로움, 공개적인 수치, 그리고 그의 대의가 실패한 것처럼 보이는 상황에 무감각하지 않았다. 이 모든 감정이 그에게 말할 수 없는 무거움으로 다가왔다. 이 큰 슬픔 속에서 그의 마음은 나사렛에서의 어린 시절과 갈릴리에서의 초기 사역 시절로 돌아갔다. 이 큰 시련의 시간에, 그의 지상 사역에서의 많은 즐거운 장면들이 그의 마음에 떠올랐다. 나사렛, 가버나움, 헐몬산, 그리고 갈릴리 호수의 반짝이는 일출과 일몰에 대한 오래된 기억들로부터 그는 스스로를 달래며, 그를 배반할 배반자를 곧 만날 준비를 하며 그의 인간 심정을 굳게 단련했다.</w:t>
      </w:r>
    </w:p>
    <w:p w14:paraId="035F921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182:3.11 </w:t>
      </w:r>
      <w:r>
        <w:rPr>
          <w:rFonts w:ascii="함초롬바탕" w:eastAsia="함초롬바탕" w:hAnsi="함초롬바탕" w:cs="함초롬바탕"/>
          <w:color w:val="262626"/>
        </w:rPr>
        <w:t>유다와 군인들이 도착하기 전에, 주님은 늘 지니던 평정을 온전히 되찾았다. 영이 육신을 이겼고, 신앙이 두려워하거나 의심을 품는 모든 인간적 성향을 이겨 냈다. 인간 본성의 온전한 실현이라는 최상의 시험을 맞이하여 합당하게 통과하였다. 다시 한번, 사람의 아들은 평온하게 적들과 맞설 준비가 되었고, 아버지의 뜻을 온전히 행하는 데 무조건 헌신한 필사자로서의 무적함을 완전히 확신하게 되었다.</w:t>
      </w:r>
    </w:p>
    <w:p w14:paraId="0474B6A2" w14:textId="77777777" w:rsidR="00220D64" w:rsidRDefault="00000000">
      <w:pPr>
        <w:pStyle w:val="1"/>
        <w:keepNext/>
        <w:pageBreakBefore/>
        <w:pBdr>
          <w:bottom w:val="double" w:sz="6" w:space="10" w:color="B08D57"/>
        </w:pBdr>
        <w:spacing w:before="600" w:after="360"/>
        <w:jc w:val="center"/>
      </w:pPr>
      <w:bookmarkStart w:id="183" w:name="paper183"/>
      <w:r>
        <w:rPr>
          <w:rFonts w:ascii="함초롬바탕" w:eastAsia="함초롬바탕" w:hAnsi="함초롬바탕" w:cs="함초롬바탕"/>
          <w:color w:val="B08D57"/>
          <w:spacing w:val="40"/>
          <w:sz w:val="24"/>
          <w:szCs w:val="24"/>
        </w:rPr>
        <w:t>제183편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예수의 배반과 체포</w:t>
      </w:r>
      <w:bookmarkEnd w:id="183"/>
    </w:p>
    <w:p w14:paraId="0C8F0766" w14:textId="77777777" w:rsidR="00220D64" w:rsidRDefault="00220D64">
      <w:pPr>
        <w:spacing w:beforeLines="50" w:before="120"/>
        <w:jc w:val="both"/>
      </w:pPr>
    </w:p>
    <w:p w14:paraId="661B7D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183:0.1 </w:t>
      </w:r>
      <w:r>
        <w:rPr>
          <w:rFonts w:ascii="함초롬바탕" w:eastAsia="함초롬바탕" w:hAnsi="함초롬바탕" w:cs="함초롬바탕"/>
          <w:color w:val="262626"/>
        </w:rPr>
        <w:t>예수가 마침내 베드로, 야고보, 요한을 깨운 후, 그들에게 내일의 임무를 위해 천막으로 가서 잠을 청하라고 권했다. 그러나 이때가 되자 세 사도는 완전히 깨어 있었고, 짧은 잠에서 깨어나 기운을 차렸으며, 더욱이 두 명의 흥분한 사자가 도착하여 다윗 세베데를 찾았고, 베드로가 그가 지키고 있는 곳을 알려 주자 급히 그를 찾아간 것으로 인해 더욱 자극을 받고 각성하게 되었다.</w:t>
      </w:r>
    </w:p>
    <w:p w14:paraId="47A72F8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183:0.2 </w:t>
      </w:r>
      <w:r>
        <w:rPr>
          <w:rFonts w:ascii="함초롬바탕" w:eastAsia="함초롬바탕" w:hAnsi="함초롬바탕" w:cs="함초롬바탕"/>
          <w:color w:val="262626"/>
        </w:rPr>
        <w:t>비록 여덟 명의 사도들은 깊이 잠들어 있었지만, 그들 옆에 진을 친 그리스인들은 말썽이 생길까 더 두려워하여, 위험이 닥쳤을 때 경고하기 위해 파수꾼을 세웠다. 이 두 사자가 야영지로 서둘러 들어오자, 그리스인 파수꾼은 즉시 자기 동포들을 깨웠고, 그들은 모두 완전히 옷을 입고 무장한 채 천막에서 나왔다. 이로써 여덟 명의 사도들을 제외한 모든 야영지가 깨어나게 되었다. 베드로는 자신의 동료들을 깨우고자 했으나, 예수는 그를 분명히 제지했다. 주님은 온화하게 그들에게 다시 천막으로 돌아가라고 권했으나, 그들은 그의 제안을 따르기를 꺼렸다.</w:t>
      </w:r>
    </w:p>
    <w:p w14:paraId="73D787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183:0.3 </w:t>
      </w:r>
      <w:r>
        <w:rPr>
          <w:rFonts w:ascii="함초롬바탕" w:eastAsia="함초롬바탕" w:hAnsi="함초롬바탕" w:cs="함초롬바탕"/>
          <w:color w:val="262626"/>
        </w:rPr>
        <w:t>주님은 자신의 추종자들을 흩어지게 하지 못하자, 그들을 떠나 겟세마네 공원 입구 근처에 있는 올리브 압착기로 걸어갔다. 비록 세 사도, 그리스인들, 그리고 야영지의 다른 사람들이 즉시 그를 따르기를 망설였지만, 요한 마가는 올리브 나무 사이로 서둘러 돌아가 올리브 압착기 근처의 작은 헛간에 자신을 숨겼다. 예수는 체포자들이 도착했을 때 사도들을 방해하지 않고 자신을 체포할 수 있도록, 야영지와 친구들로부터 물러났다. 주님은 자신의 체포 순간에 사도들이 깨어 있어 유다의 배반을 목격함으로 인해 적대감이 극도로 고조되어 그들이 군인들에게 저항하고 함께 체포될 것을 두려워했다. 그들이 자신과 함께 체포된다면 그들도 자신과 함께 죽을 수 있음을 두려워했다.</w:t>
      </w:r>
    </w:p>
    <w:p w14:paraId="2E72D5E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183:0.4 </w:t>
      </w:r>
      <w:r>
        <w:rPr>
          <w:rFonts w:ascii="함초롬바탕" w:eastAsia="함초롬바탕" w:hAnsi="함초롬바탕" w:cs="함초롬바탕"/>
          <w:color w:val="262626"/>
        </w:rPr>
        <w:t>예수는 자신의 죽음에 대한 계획이 유대인의 통치자들의 회의에서 시작되었다는 것을 알고 있었으나, 그러한 모든 악랄한 음모가 루시퍼, 사탄, 그리고 칼리가스티아의 전적인 승인을 받았다는 것도 알고 있었다. 그리고 그는 이 영역들의 반역자들이 모든 사도들이 자신과 함께 파멸하는 것을 기뻐할 것임을 잘 알고 있었다.</w:t>
      </w:r>
    </w:p>
    <w:p w14:paraId="068419F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183:0.5 </w:t>
      </w:r>
      <w:r>
        <w:rPr>
          <w:rFonts w:ascii="함초롬바탕" w:eastAsia="함초롬바탕" w:hAnsi="함초롬바탕" w:cs="함초롬바탕"/>
          <w:color w:val="262626"/>
        </w:rPr>
        <w:t>예수는 배반자가 올 때까지 기다리며 홀로 올리브 압착기 위에 앉아 있었고, 이 순간에 그를 본 것은 요한 마가와 무수한 천상 관찰자 무리뿐이었다.</w:t>
      </w:r>
    </w:p>
    <w:p w14:paraId="14E5E56A" w14:textId="77777777" w:rsidR="00220D64" w:rsidRDefault="00220D64">
      <w:pPr>
        <w:spacing w:beforeLines="50" w:before="120"/>
        <w:jc w:val="both"/>
      </w:pPr>
    </w:p>
    <w:p w14:paraId="529ED99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아버지의 뜻</w:t>
      </w:r>
    </w:p>
    <w:p w14:paraId="330D632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183:1.1 </w:t>
      </w:r>
      <w:r>
        <w:rPr>
          <w:rFonts w:ascii="함초롬바탕" w:eastAsia="함초롬바탕" w:hAnsi="함초롬바탕" w:cs="함초롬바탕"/>
          <w:color w:val="262626"/>
        </w:rPr>
        <w:t>주님의 육신 생애가 끝나는 과정에서 발생한 수많은 말과 많은 사건의 의미를 오해할 위험이 크다. 예수를 무지한 하인들과 냉담한 군인들이 잔인하게 다루고, 그의 재판이 불공정하게 이루어졌으며, 자칭 종교 지도자들이 냉정한 태도를 보였다는 사실은, 예수가 이러한 고통과 굴욕을 인내하며 감수한 것이 참으로 파라다이스의 아버지의 뜻을 행하고 있었다는 사실과 혼동되어서는 안 된다. 아버지의 뜻은 분명히, 그 아들이 태어나서 죽을 때까지 필사 체험의 잔을 온전히 마시는 것이었으나, 하늘 아버지는 주님을 잔인하게 고문하고 그의 저항하지 않는 몸에 연이어 모욕을 가한, 이른바 문명화되었다는 인간들의 야만적 행위를 부추기는 일에 전혀 관여하지 않았다. 예수가 그의 필사 생애의 마지막 시간에 겪은 이러한 비인간적이고 충격적인 체험들은, 아버지의 신성한 뜻의 일부가 결코 아니었다. 그 뜻은, 지친 사도들이 육신의 피로로 깊은 잠에 빠져 있는 동안 예수가 동산에서 지어 올린 세 차례의 기도에 나타난 대로, 인간이 하나님께 최종으로 항복한 그때에 그의 인간 본성이 그토록 승리롭게 이행하겠다고 서약한 것이었다.</w:t>
      </w:r>
    </w:p>
    <w:p w14:paraId="23A1699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183:1.2 </w:t>
      </w:r>
      <w:r>
        <w:rPr>
          <w:rFonts w:ascii="함초롬바탕" w:eastAsia="함초롬바탕" w:hAnsi="함초롬바탕" w:cs="함초롬바탕"/>
          <w:color w:val="262626"/>
        </w:rPr>
        <w:t>하늘 아버지는 증여 아들이, 모든 필사자가 지상에서 육신으로 자기 생애를 마쳐야 하는 것과 꼭 같이 자연스럽게 지상 생애를 마치기를 원했다. 보통의 남자와 여자는 지상에서의 마지막 순간과 뒤이어 닥치는 죽음의 일화가 특별한 허락으로 쉬워지리라고 기대할 수 없다. 그러므로 예수는 자연스러운 사건의 전개에 따라 육신의 생명을 내려놓기로 선택했고, 그의 믿기 힘든 굴욕과 치욕스러운 죽음을 향해 끔찍한 확실성으로 몰아가는 비인간적 사건들의 사악한 공모에서 자신을 구해내기를 단호히 거부했다. 이 모든 경이로운 증오의 표현과 전례 없는 잔혹함의 시연은 악한 인간들과 사악한 필사자들의 소행이었다. 하늘의 하나님은 이를 원한 바 없으며, 예수의 가장 큰 원수들 또한 이를 지시하지 않았으나, 그들은 무분별하고 악한 필사자들이 증여 아들을 거부하도록 만들기 위해 많은 노력을 기울였다. 심지어 죄의 아버지조차도 십자가형의 끔찍한 장면에서 고개를 돌렸다.</w:t>
      </w:r>
    </w:p>
    <w:p w14:paraId="025DB0D0" w14:textId="77777777" w:rsidR="00220D64" w:rsidRDefault="00220D64">
      <w:pPr>
        <w:spacing w:beforeLines="50" w:before="120"/>
        <w:jc w:val="both"/>
      </w:pPr>
    </w:p>
    <w:p w14:paraId="5F54C9F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도시의 유다</w:t>
      </w:r>
    </w:p>
    <w:p w14:paraId="52D40D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183:2.1 </w:t>
      </w:r>
      <w:r>
        <w:rPr>
          <w:rFonts w:ascii="함초롬바탕" w:eastAsia="함초롬바탕" w:hAnsi="함초롬바탕" w:cs="함초롬바탕"/>
          <w:color w:val="262626"/>
        </w:rPr>
        <w:t>유다가 마지막 만찬 중 갑자기 식탁을 떠난 후, 그는 곧바로 그의 사촌의 집으로 갔고, 그 후 둘은 함께 사원 경비대장에게로 갔다. 유다는 경비대장에게 경비대를 소집해 줄 것을 요청하며, 그들을 예수에게로 인도할 준비가 되었음을 알렸다. 유다가 예상보다 일찍 도착했기 때문에, 유다와 경비대가 마가의 집으로 출발하는 데 다소 시간이 지연되었다. 유다는 여전히 예수가 사도들과 함께 있을 것으로 예상하고 있었다. 그러나 예수와 열한 사도는 배반자와 경비대가 도착하기 꼬박 십오 분 전에 엘리야 마가의 집을 떠나 있었고, 체포자들이 마가의 집에 도착했을 때는 예수와 열한 사도는 이미 성벽에서 멀리 벗어나 올리브산 야영지로 향하고 있었다.</w:t>
      </w:r>
    </w:p>
    <w:p w14:paraId="2C0774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183:2.2 </w:t>
      </w:r>
      <w:r>
        <w:rPr>
          <w:rFonts w:ascii="함초롬바탕" w:eastAsia="함초롬바탕" w:hAnsi="함초롬바탕" w:cs="함초롬바탕"/>
          <w:color w:val="262626"/>
        </w:rPr>
        <w:t>유다는 단 두 명만 무장한 열한 사람과 함께 있는 예수를 마가의 집에서 찾지 못한 데 크게 당황했다. 그가 알기로는 그들이 오후에 야영지를 떠났을 때 시몬 베드로와 시몬 젤로테스만이 칼로 무장하고 있었다. 유다는 도시가 조용하고 저항의 가능성이 적을 때 예수를 붙잡기를 바랐다. 배반자는 그들이 야영지로 돌아가기를 기다리면 예순 명이 넘는 헌신적인 제자들과 맞닥뜨리게 될까 두려워했고, 시몬 젤로테스가 충분한 무기를 지니고 있다는 것도 알고 있었다. 유다는 열한 명의 충성스러운 사도들이 자기를 얼마나 증오할지 곰곰이 생각하면서 점점 더 불안해졌고, 그들이 모두 자기를 없애려 들까 두려워했다. 그는 충성스럽지 않을 뿐만 아니라, 심정으로는 진짜 겁쟁이였다.</w:t>
      </w:r>
    </w:p>
    <w:p w14:paraId="3500414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183:2.3 </w:t>
      </w:r>
      <w:r>
        <w:rPr>
          <w:rFonts w:ascii="함초롬바탕" w:eastAsia="함초롬바탕" w:hAnsi="함초롬바탕" w:cs="함초롬바탕"/>
          <w:color w:val="262626"/>
        </w:rPr>
        <w:t>그들이 예수를 다락방에서 찾지 못하자, 유다는 경비대장에게 사원으로 돌아가자고 요청했다. 이때쯤 유대인 통치자들은 예수를 넘겨받을 준비로 대사제의 집에 모이기 시작했다. 그들은 배반자와의 계약에 따라 예수를 그날 자정까지 체포하기로 되어 있었다. 유다는 동료들에게 예수를 마가의 집에서 놓쳤으며, 그를 체포하기 위해 겟세마네로 가야 한다고 설명했다. 배반자는 예수와 함께 예순 명 이상의 헌신적인 추종자들이 진을 치고 있으며, 그들 모두가 무장을 하고 있다고 말했다. 유대인의 통치자들은 유다에게 예수가 항상 무저항을 설교했음을 상기시켰지만, 유다는 모든 예수의 추종자들이 그 가르침을 따를 것이라고는 확신할 수 없다고 대답했다. 그는 자신을 위해 정말 두려워했기 때문에, 마흔 명의 무장한 병사를 요청할 용기를 냈다. 유대 당국은 그들의 관할 하에 그렇게 많은 무장한 병력이 없었기 때문에, 즉시 안토니아 요새로 가서 로마 사령관에게 이 경비대를 요청했다. 그러나 그들이 예수를 체포할 의도가 있다는 것을 알게 된 로마 사령관은 즉시 그 요청을 거부하고, 자기 상관에게 가라고 했다. 이 과정에서 그들은 한 시간 이상을 여러 당국을 오가며 시간을 허비한 끝에, 결국 로마 경비대를 동원할 수 있는 허가를 받기 위해 빌라도 자신에게 직접 가야 했다. 그들이 빌라도의 집에 도착했을 때는 이미 늦은 시간이었고, 그는 아내와 함께 자기 개인 처소로 물러나 있었다. 그는 이 일에 관여하는 것을 주저했으며, 그의 아내가 그 요청을 들어 주지 말라고 부탁했기 때문에 더욱 그러했다. 그러나 유대 산헤드린의 의장이 직접 도움을 요청하자, 총독은 이 청원을 들어 주는 것이 현명하다고 생각했고, 이후 그들이 저지를지도 모르는 잘못을 바로잡을 수 있을 것이라고 생각했다.</w:t>
      </w:r>
    </w:p>
    <w:p w14:paraId="65D623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183:2.4 </w:t>
      </w:r>
      <w:r>
        <w:rPr>
          <w:rFonts w:ascii="함초롬바탕" w:eastAsia="함초롬바탕" w:hAnsi="함초롬바탕" w:cs="함초롬바탕"/>
          <w:color w:val="262626"/>
        </w:rPr>
        <w:t>따라서 유다 이스가리옷이 사원을 떠날 때, 곧 열한 시 반쯤에는 예순 명이 넘는 사람들이 그와 동행했다. 이들 중에는 사원 경비병, 로마 병사, 그리고 수석 사제들과 통치자들의 호기심 많은 하인들이 포함되어 있었다.</w:t>
      </w:r>
    </w:p>
    <w:p w14:paraId="631161DF" w14:textId="77777777" w:rsidR="00220D64" w:rsidRDefault="00220D64">
      <w:pPr>
        <w:spacing w:beforeLines="50" w:before="120"/>
        <w:jc w:val="both"/>
      </w:pPr>
    </w:p>
    <w:p w14:paraId="2CE49C0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주님의 체포</w:t>
      </w:r>
    </w:p>
    <w:p w14:paraId="59418C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183:3.1 </w:t>
      </w:r>
      <w:r>
        <w:rPr>
          <w:rFonts w:ascii="함초롬바탕" w:eastAsia="함초롬바탕" w:hAnsi="함초롬바탕" w:cs="함초롬바탕"/>
          <w:color w:val="262626"/>
        </w:rPr>
        <w:t>무장한 병사들과 경비대가 횃불과 등불을 들고 동산에 접근하자, 유다는 예수를 신속히 식별해내어 그의 동료들이 방어를 준비하기 전에 체포자들이 쉽게 예수를 잡을 수 있도록 무리의 앞에 나섰다. 유다가 주님의 적들보다 앞서 나가기로 한 또 다른 이유는, 자신이 군인들보다 먼저 현장에 도착한 것으로 보여 사도들이나 예수 주변에 모인 사람들이 자기 발뒤꿈치를 바짝 뒤따르는 무장 경비대와 그를 직접 연결시키지 않도록 하기 위함이었다. 유다는 체포자들의 도착을 경고하기 위해 서둘러 나왔다고 가장하려고까지 생각했지만, 예수가 배반자에게 건넨 기를 꺾는 인사로 이 계획은 좌절되었다. 주님은 유다에게 친절하게 말했지만, 그를 배반자로서 맞이했다.</w:t>
      </w:r>
    </w:p>
    <w:p w14:paraId="42C0CE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183:3.2 </w:t>
      </w:r>
      <w:r>
        <w:rPr>
          <w:rFonts w:ascii="함초롬바탕" w:eastAsia="함초롬바탕" w:hAnsi="함초롬바탕" w:cs="함초롬바탕"/>
          <w:color w:val="262626"/>
        </w:rPr>
        <w:t>베드로, 야고보, 요한과 그들과 함께 진을 친 서른 명가량이 횃불을 든 무장한 무리가 언덕을 돌아오는 것을 보자, 그들은 예수를 체포하러 온 것임을 알아차리고, 주님이 달빛 속에 홀로 앉아 있는 올리브 압착기 근처로 모두 달려 내려갔다. 한쪽에서는 병사들이 다가오고, 다른 쪽에서는 세 사도와 그들의 동료들이 접근했다. 유다가 주님에게 말을 걸려고 성큼 나서자, 두 무리는 주님을 사이에 두고 멈춰 섰고, 유다는 주님의 이마에 배반의 입맞춤을 하려고 준비했다.</w:t>
      </w:r>
    </w:p>
    <w:p w14:paraId="79CD6B9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183:3.3 </w:t>
      </w:r>
      <w:r>
        <w:rPr>
          <w:rFonts w:ascii="함초롬바탕" w:eastAsia="함초롬바탕" w:hAnsi="함초롬바탕" w:cs="함초롬바탕"/>
          <w:color w:val="262626"/>
        </w:rPr>
        <w:t>유다는 경비대를 겟세마네로 인도한 후, 단순히 예수를 병사들에게 가리키거나 약속대로 그에게 입맞춤을 하고 재빨리 현장을 떠나려 했다. 유다는 사도들이 모두 있을 경우, 그들이 자신을 공격해 사랑하는 교사를 배반한 죄를 보복할 것을 두려워했다. 그러나 주님이 그를 배반자로 맞이하자, 유다는 너무 혼란스러워 도망치려는 시도조차 하지 않았다.</w:t>
      </w:r>
    </w:p>
    <w:p w14:paraId="58A6A3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183:3.4 </w:t>
      </w:r>
      <w:r>
        <w:rPr>
          <w:rFonts w:ascii="함초롬바탕" w:eastAsia="함초롬바탕" w:hAnsi="함초롬바탕" w:cs="함초롬바탕"/>
          <w:color w:val="262626"/>
        </w:rPr>
        <w:t>예수는 유다가 실제로 그를 배반하지 않도록 마지막으로 노력했다. 배반자가 그에게 다가오기 전에, 예수는 옆으로 한 발자국 옮겨 왼쪽 앞에 있던 로마 군대의 대장을 향해 “누구를 찾느냐?”라고 물었다. 대장은 “나사렛 예수”라고 대답했다. 그러자 예수는 그 장교 앞에 즉시 나아가 이 모든 창조계의 하나님이 지닌 고요한 위엄으로 거기 서서 말했다. “내가 그다.” 이 무리 중 많은 이들은 예수가 사원에서 가르치는 것을 들었고, 또 다른 이들은 그의 강력한 일들에 대해 들었는데, 그들이 예수가 이렇게 담대하게 자신의 신원을 밝히는 것을 듣자, 선두에 있던 자들이 갑자기 뒤로 넘어졌다. 그들은 예수의 차분하고 위엄 있는 신원 발표에 깜짝 놀랐다. 그러므로 유다는 배반 계획을 계속할 필요가 없었다. 주님은 담대하게 자신을 적들에게 드러냈고, 그들은 유다의 도움 없이도 그를 잡을 수 있었다. 그러나 유다는 이 무장한 무리와 함께 있는 이유를 설명해야 했고, 또한 유대 통치자들과의 배반 계약을 이행하는 모습을 보여줌으로써, 예수를 그들의 손에 넘기기로 한 약속의 대가로 받게 될 큰 보상과 영예를 얻고자 했다.</w:t>
      </w:r>
    </w:p>
    <w:p w14:paraId="0BD97A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183:3.5 </w:t>
      </w:r>
      <w:r>
        <w:rPr>
          <w:rFonts w:ascii="함초롬바탕" w:eastAsia="함초롬바탕" w:hAnsi="함초롬바탕" w:cs="함초롬바탕"/>
          <w:color w:val="262626"/>
        </w:rPr>
        <w:t>경비대가 예수를 본 것과 그의 예사롭지 않은 목소리를 들은 데서 온 첫 흔들림을 추스르고, 사도들과 제자들이 더 가까이 다가오자, 유다는 예수에게 다가가 그의 이마에 입을 맞추며 말했다. “평안하소서, 주님, 교사여.” 유다가 주님을 껴안자, 예수는 말했다. “친구여, 이것만으로 충분하지 않느냐! 사람의 아들을 입맞춤으로 배반하겠느냐?”</w:t>
      </w:r>
    </w:p>
    <w:p w14:paraId="3130CC7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183:3.6 </w:t>
      </w:r>
      <w:r>
        <w:rPr>
          <w:rFonts w:ascii="함초롬바탕" w:eastAsia="함초롬바탕" w:hAnsi="함초롬바탕" w:cs="함초롬바탕"/>
          <w:color w:val="262626"/>
        </w:rPr>
        <w:t>사도들과 제자들은 자신들이 목격한 것에 충격을 받았다. 순간 아무도 움직이지 않았다. 그런 다음, 예수는 유다의 배반의 포옹에서 벗어나 경비대와 병사들에게 다가가 다시 물었다. “누구를 찾느냐?” 대장이 다시 말했다. “나사렛 예수다.” 예수가 다시 대답했다. “내가 그라고 너희에게 말하였다. 그러니 나를 찾거든, 이 다른 이들은 가게 하라. 나는 너희와 함께 갈 준비가 되어 있다.”</w:t>
      </w:r>
    </w:p>
    <w:p w14:paraId="381FD87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183:3.7 </w:t>
      </w:r>
      <w:r>
        <w:rPr>
          <w:rFonts w:ascii="함초롬바탕" w:eastAsia="함초롬바탕" w:hAnsi="함초롬바탕" w:cs="함초롬바탕"/>
          <w:color w:val="262626"/>
        </w:rPr>
        <w:t>예수는 경비대와 함께 예루살렘으로 돌아갈 준비가 되어 있었고, 병사들의 대장도 세 사도와 그들의 동료들을 평화롭게 보내는 것에 전혀 이의가 없었다. 그러나 출발하기 전에, 예수가 대장의 명령을 기다리며 서 있을 때, 대사제의 시리아인 호위병인 말고가 예수에게 다가가 그의 손을 뒤로 묶으려 했다. 이는 로마의 대장이 예수를 그렇게 묶으라고 지시한 것이 아니었음에도 그러했다. 베드로와 그의 동료들이 주님이 이러한 모욕을 당하는 것을 보자, 더 이상 자제할 수 없었다. 베드로는 칼을 뽑아 들고 다른 이들과 함께 말고를 공격하려 달려들었다. 그러나 병사들이 대사제의 하인을 방어하기도 전에, 예수는 베드로에게 손을 들어 제지하며 단호하게 말했다. “베드로야, 칼을 집어넣으라. 칼을 잡는 자는 칼로 망할 것이다. 아버지의 뜻에 따라 내가 이 잔을 마셔야 한다는 것을 이해하지 못하겠느냐? 내가 지금도 열두 군단 이상의 천사들과 그들의 동료들에게 명령하여 이 몇 사람의 손에서 나를 구해낼 수 있다는 것을 알지 못하겠느냐?”</w:t>
      </w:r>
    </w:p>
    <w:p w14:paraId="38BFA5F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183:3.8 </w:t>
      </w:r>
      <w:r>
        <w:rPr>
          <w:rFonts w:ascii="함초롬바탕" w:eastAsia="함초롬바탕" w:hAnsi="함초롬바탕" w:cs="함초롬바탕"/>
          <w:color w:val="262626"/>
        </w:rPr>
        <w:t>예수가 자신의 추종자들이 보인 물리적 저항을 효과적으로 멈추었지만, 이는 경비대장을 두렵게 하기에 충분했고, 그는 병사들의 도움을 받아 예수에게 거칠게 손을 대어 재빨리 묶었다. 그들이 그의 손을 굵은 밧줄로 묶을 때, 예수가 그들에게 말했다. “왜 강도라도 잡으러 오듯이 칼과 몽둥이를 들고 나를 잡으러 오느냐? 나는 날마다 사원에서 너희와 함께 있으며 사람들에게 공개적으로 가르쳤지만, 그때는 나를 잡으려 하지 않았다.”</w:t>
      </w:r>
    </w:p>
    <w:p w14:paraId="2B4EEE0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183:3.9 </w:t>
      </w:r>
      <w:r>
        <w:rPr>
          <w:rFonts w:ascii="함초롬바탕" w:eastAsia="함초롬바탕" w:hAnsi="함초롬바탕" w:cs="함초롬바탕"/>
          <w:color w:val="262626"/>
        </w:rPr>
        <w:t>예수가 묶인 후, 경비대장은 주님의 추종자들이 그를 구출하려 할 것을 두려워하여 그들을 체포하라고 명령했다. 그러나 병사들은 충분히 빠르지 못했다. 자기들을 체포하라는 경비대장의 명령을 엿들은 주님의 추종자들이 급히 계곡으로 도로 달아났기 때문이다. 이 모든 동안, 요한 마가는 근처의 작은 헛간에 숨어 있었다. 경비대가 예수를 데리고 예루살렘으로 돌아가려 할 때, 요한 마가는 도망치는 사도들과 제자들을 따라가려고 헛간을 빠져나오려 했지만, 그가 나오는 순간 도망치는 제자들을 뒤쫓았다가 돌아오던 마지막 병사들 가운데 하나가 마침 가까이 지나다가, 리넨 겉옷을 입은 이 젊은이를 보고 뒤쫓아 거의 따라잡았다. 실제로 그 병사는 요한의 옷을 붙잡을 만큼 가까이 다가갔으나, 젊은이는 그 옷에서 몸을 빼내어, 병사가 빈 옷을 쥔 채 있는 동안 알몸으로 달아났다. 요한 마가는 서둘러 위쪽 길에 있는 다윗 세베데에게 갔다. 그가 다윗에게 일어난 일을 말해 주자, 둘은 급히 잠든 사도들의 천막으로 돌아가 여덟 사도 모두에게 주님의 배반과 체포 사실을 알렸다.</w:t>
      </w:r>
    </w:p>
    <w:p w14:paraId="0E0ED26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183:3.10 </w:t>
      </w:r>
      <w:r>
        <w:rPr>
          <w:rFonts w:ascii="함초롬바탕" w:eastAsia="함초롬바탕" w:hAnsi="함초롬바탕" w:cs="함초롬바탕"/>
          <w:color w:val="262626"/>
        </w:rPr>
        <w:t>여덟 사도가 깨어날 때쯤, 계곡으로 도망갔던 이들이 돌아와 올리브 압착기 근처에 모여 무엇을 해야 할지 논의하고 있었다. 한편, 올리브 나무 사이에 숨어 있던 시몬 베드로와 요한 세베데는 이미 병사들, 경비대, 하인들의 무리를 따라가고 있었다. 그들은 흉악범을 끌고 가듯이 예수를 예루살렘으로 데려가고 있었다. 요한은 그 무리를 가까이서 따랐고, 베드로는 멀찍이 뒤따랐다. 병사의 손아귀에서 간신히 도망친 요한 마가는 시몬 베드로와 요한 세베데의 천막에서 망토를 찾아 입고, 경비대가 예수를 전직 대사제인 안나스의 집으로 데려갈 것이라고 짐작하여 올리브 과수원을 돌아가 무리보다 앞서 대사제의 궁전 입구 근처에 숨어 있었다.</w:t>
      </w:r>
    </w:p>
    <w:p w14:paraId="69AA4195" w14:textId="77777777" w:rsidR="00220D64" w:rsidRDefault="00220D64">
      <w:pPr>
        <w:spacing w:beforeLines="50" w:before="120"/>
        <w:jc w:val="both"/>
      </w:pPr>
    </w:p>
    <w:p w14:paraId="43A2E99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올리브 압착기에서의 논의</w:t>
      </w:r>
    </w:p>
    <w:p w14:paraId="5BE908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183:4.1 </w:t>
      </w:r>
      <w:r>
        <w:rPr>
          <w:rFonts w:ascii="함초롬바탕" w:eastAsia="함초롬바탕" w:hAnsi="함초롬바탕" w:cs="함초롬바탕"/>
          <w:color w:val="262626"/>
        </w:rPr>
        <w:t>야고보 세베데는 시몬 베드로와 그의 형제 요한과 떨어져 있었고, 그래서 그는 올리브 압착기에서 다른 사도들과 그들의 동료들과 합류하여 주님이 체포된 상황에서 무엇을 해야 할지 논의했다.</w:t>
      </w:r>
    </w:p>
    <w:p w14:paraId="16062EE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183:4.2 </w:t>
      </w:r>
      <w:r>
        <w:rPr>
          <w:rFonts w:ascii="함초롬바탕" w:eastAsia="함초롬바탕" w:hAnsi="함초롬바탕" w:cs="함초롬바탕"/>
          <w:color w:val="262626"/>
        </w:rPr>
        <w:t>안드레는 그의 동료 사도들을 관리하는 책임에서 해방되었기에, 그들의 생애에서 가장 큰 이 위기에서 침묵을 지켰다. 짧은 비공식 논의가 끝난 후, 시몬 젤로테스는 올리브 압착기의 돌담 위로 올라가, 주님과 왕국의 대의에 대한 충성을 호소하며, 그의 동료 사도들과 다른 제자들에게 무리를 뒤쫓아 예수를 구출하자고 권고했다. 대다수는 그의 공격적인 지도력을 따르려는 생각이 있었지만, 시몬이 말을 마치자마자 나다니엘이 일어나 예수가 여러 번 가르친 무저항에 대한 가르침을 상기시키며 그들의 주의를 환기시켰다. 나다니엘은 또한, 예수가 바로 그날 밤에 그들에게 하늘 왕국 복음의 기쁜 소식을 전하러 세상에 나아갈 때를 위해 자신들의 생명을 보존하라고 지시했음을 상기시켰다. 야고보 세베데는 베드로와 다른 이들이 예수를 체포하려는 자들로부터 방어하려고 칼을 뽑았으나, 예수가 시몬 베드로와 그 칼을 든 동료들에게 칼을 칼집에 넣으라고 한 이야기를 들려주며 나다니엘의 입장을 지지했다. 마태와 빌립도 연설을 했지만, 이 논의는 명확한 결론에 이르지 못했다. 그러다 도마가 나사로에게 스스로를 죽음에 노출시키지 말라고 충고한 예수의 말을 상기시키며, 예수가 친구들이 그를 방어하는 것을 허락하지 않았고, 그의 인간적 적들을 좌절시키기 위해 신성한 권능을 사용하는 것을 거부했으므로, 그들은 주님을 구할 수 없다고 지적했다. 도마는 모두 흩어져 각자 알아서 하자고 설득했으며, 다윗 세베데가 야영지에 남아 이 집단을 위한 연락소와 사자 본부를 유지하기로 했다. 그날 아침 두 시 반쯤, 야영지는 비어 있었고, 다윗과 서너 명의 사자들만 남아 있었으며, 다른 이들은 예수가 어디로 끌려갔고, 그에게 무슨 일이 벌어질지 알아보러 갔다.</w:t>
      </w:r>
    </w:p>
    <w:p w14:paraId="064115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183:4.3 </w:t>
      </w:r>
      <w:r>
        <w:rPr>
          <w:rFonts w:ascii="함초롬바탕" w:eastAsia="함초롬바탕" w:hAnsi="함초롬바탕" w:cs="함초롬바탕"/>
          <w:color w:val="262626"/>
        </w:rPr>
        <w:t>나다니엘, 마태, 빌립, 그리고 쌍둥이들, 이렇게 다섯 사도는 벳바게와 베다니에 숨어 있었다. 도마, 안드레, 야고보, 시몬 젤로테스는 도시에 숨어 있었고, 시몬 베드로와 요한 세베데는 안나스의 집까지 뒤따라갔다.</w:t>
      </w:r>
    </w:p>
    <w:p w14:paraId="09DDE1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183:4.4 </w:t>
      </w:r>
      <w:r>
        <w:rPr>
          <w:rFonts w:ascii="함초롬바탕" w:eastAsia="함초롬바탕" w:hAnsi="함초롬바탕" w:cs="함초롬바탕"/>
          <w:color w:val="262626"/>
        </w:rPr>
        <w:t>새벽이 막 밝을 무렵, 시몬 베드로는 깊은 절망에 빠진 낙담한 모습으로 다시 겟세마네 야영지로 돌아왔다. 다윗은 그를 사자에게 딸려 그의 형 안드레가 있는 예루살렘의 니고데모의 집으로 보냈다.</w:t>
      </w:r>
    </w:p>
    <w:p w14:paraId="2010E15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183:4.5 </w:t>
      </w:r>
      <w:r>
        <w:rPr>
          <w:rFonts w:ascii="함초롬바탕" w:eastAsia="함초롬바탕" w:hAnsi="함초롬바탕" w:cs="함초롬바탕"/>
          <w:color w:val="262626"/>
        </w:rPr>
        <w:t>요한 세베데는 예수가 그에게 지시한 대로, 십자가형이 끝날 때까지 항상 곁에 머물렀으며, 그가 다윗의 사자들에게 시시각각으로 정보를 제공하여 그것을 동산 야영지에 있는 다윗에게 전달하고, 그 정보가 숨은 사도들과 예수의 가족에게 전해지게 했다.</w:t>
      </w:r>
    </w:p>
    <w:p w14:paraId="42A159A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183:4.6 </w:t>
      </w:r>
      <w:r>
        <w:rPr>
          <w:rFonts w:ascii="함초롬바탕" w:eastAsia="함초롬바탕" w:hAnsi="함초롬바탕" w:cs="함초롬바탕"/>
          <w:color w:val="262626"/>
        </w:rPr>
        <w:t>참으로 목자는 맞고 양들은 흩어진다! 그들은 모두 예수가 바로 이 상황을 미리 경고했다는 것을 어렴풋이 깨닫고 있으나, 주님이 갑자기 사라진 일에 너무 심하게 충격을 받아 정상적으로 생각할 수 없다.</w:t>
      </w:r>
    </w:p>
    <w:p w14:paraId="42F8A14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183:4.7 </w:t>
      </w:r>
      <w:r>
        <w:rPr>
          <w:rFonts w:ascii="함초롬바탕" w:eastAsia="함초롬바탕" w:hAnsi="함초롬바탕" w:cs="함초롬바탕"/>
          <w:color w:val="262626"/>
        </w:rPr>
        <w:t>날이 밝은 직후, 베드로가 그의 형과 합류하도록 보내진 직후, 예수의 육신의 형제인 유다가 거의 숨을 헐떡이며 예수의 가족보다 앞서 야영지에 도착했으나, 예수가 이미 체포되었다는 사실을 알게 되었다. 그는 이 소식을 그의 어머니와 형제자매들에게 전하기 위해 급히 여리고 길로 내려갔다. 다윗 세베데는 그를 통해 예수의 가족에게 베다니에 있는 마르다와 마리아의 집에 모여 다윗의 사자들이 정기적으로 가져올 소식을 기다리라고 전했다.</w:t>
      </w:r>
    </w:p>
    <w:p w14:paraId="5750CD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183:4.8 </w:t>
      </w:r>
      <w:r>
        <w:rPr>
          <w:rFonts w:ascii="함초롬바탕" w:eastAsia="함초롬바탕" w:hAnsi="함초롬바탕" w:cs="함초롬바탕"/>
          <w:color w:val="262626"/>
        </w:rPr>
        <w:t>이것이 사도들, 주요 제자들, 그리고 예수의 지상 가족에 관한 한, 목요일 밤 후반과 금요일 아침 초기에 벌어진 상황이었다. 이 모든 집단과 개인들은 다윗 세베데가 겟세마네 야영지의 본부에서 계속 운영한 사자 봉사를 통해 서로 연락을 유지했다.</w:t>
      </w:r>
    </w:p>
    <w:p w14:paraId="51F05E36" w14:textId="77777777" w:rsidR="00220D64" w:rsidRDefault="00220D64">
      <w:pPr>
        <w:spacing w:beforeLines="50" w:before="120"/>
        <w:jc w:val="both"/>
      </w:pPr>
    </w:p>
    <w:p w14:paraId="0D5B261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대사제의 궁전으로 가는 길</w:t>
      </w:r>
    </w:p>
    <w:p w14:paraId="7CD03BF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183:5.1 </w:t>
      </w:r>
      <w:r>
        <w:rPr>
          <w:rFonts w:ascii="함초롬바탕" w:eastAsia="함초롬바탕" w:hAnsi="함초롬바탕" w:cs="함초롬바탕"/>
          <w:color w:val="262626"/>
        </w:rPr>
        <w:t>예수를 데리고 동산을 떠나기 전에, 예수를 어디로 데려갈 것인지에 대해 사원 경비대의 유대인 대장과 로마 군대의 대장 사이에 논쟁이 벌어졌다. 사원 경비대장은 예수를 대사제 직무 대행인 가야바에게 데려가라고 명령했다. 그러나 로마 군대의 대장은 예수를 전직 대사제이자 가야바의 장인인 안나스의 궁전으로 데려가라고 지시했다. 로마인들은 유대교의 종교적 법률 집행과 관련된 모든 문제에서 안나스를 직접 상대하는 관습이 있었기 때문이었다. 결국 로마 대장의 명령대로 되었고, 그들은 예수를 안나스의 집으로 데려가 예비 심문을 받게 했다.</w:t>
      </w:r>
    </w:p>
    <w:p w14:paraId="5B9901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183:5.2 </w:t>
      </w:r>
      <w:r>
        <w:rPr>
          <w:rFonts w:ascii="함초롬바탕" w:eastAsia="함초롬바탕" w:hAnsi="함초롬바탕" w:cs="함초롬바탕"/>
          <w:color w:val="262626"/>
        </w:rPr>
        <w:t>유다는 두 대장 옆에서 행진하며 모든 대화를 엿들었으나, 논쟁에 끼어들지 않았다. 유대인 대장도 로마 장교도 그 배반자에게 말을 걸지 않았기 때문이다. 그들은 그를 극도로 경멸하고 있었다.</w:t>
      </w:r>
    </w:p>
    <w:p w14:paraId="17D830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183:5.3 </w:t>
      </w:r>
      <w:r>
        <w:rPr>
          <w:rFonts w:ascii="함초롬바탕" w:eastAsia="함초롬바탕" w:hAnsi="함초롬바탕" w:cs="함초롬바탕"/>
          <w:color w:val="262626"/>
        </w:rPr>
        <w:t>이때쯤, 요한 세베데는 주님이 항상 가까이 있으라고 한 지시를 기억하고, 두 대장 사이에서 걸어가는 예수 가까이로 서둘러 갔다. 사원 경비대장은 요한이 옆으로 다가오는 것을 보고 그의 부관에게 말했다. “이 사람을 잡아 묶어라. 그는 저자의 추종자 중 하나다.” 그러나 로마 대장이 이 말을 듣고, 요한을 보고 나서, 그 사도가 자신 곁으로 오도록 명령하고, 아무도 그를 괴롭히지 말라고 지시했다. 로마 대장은 유대인 대장에게 말했다. “이 사람은 배반자도 겁쟁이도 아니다. 나는 그를 동산에서 보았고, 그는 우리에게 저항하려고 칼을 뽑지 않았다. 그는 앞으로 나서서 자신의 주님과 함께하는 용기를 가지고 있다. 누구도 그에게 손을 대서는 안 된다. 로마 법에 따르면, 어떤 죄수든지 최소한 한 명의 친구가 그와 함께 심판대 앞에 설 수 있도록 허락받을 수 있으며, 이 사람이 죄수인 자기 주님 곁에 서 있는 것을 막아서는 안 된다.” 유다가 이 말을 듣자 그는 너무 부끄럽고 수치스러워서, 행진하던 무리에서 뒤로 빠져 혼자 안나스의 궁전에 이르렀다.</w:t>
      </w:r>
    </w:p>
    <w:p w14:paraId="5BC6952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183:5.4 </w:t>
      </w:r>
      <w:r>
        <w:rPr>
          <w:rFonts w:ascii="함초롬바탕" w:eastAsia="함초롬바탕" w:hAnsi="함초롬바탕" w:cs="함초롬바탕"/>
          <w:color w:val="262626"/>
        </w:rPr>
        <w:t>이것이 바로 요한 세베데가 이 밤과 그다음 날 동안 예수의 시련에 내내 가까이 있을 수 있었던 이유다. 유대인들은 요한이 유대교 종교 법정의 절차를 지켜보는 관찰자로 지정된 로마 조언자에 준하는 신분을 가지고 있어 그에게 아무 말도 하지 못했고, 그를 괴롭히지 않았다. 요한의 특권적 위치는 더욱 확고해졌는데, 안나스 궁전의 문에서 예수를 사원 경비대장에게 넘길 때, 로마 대장이 그의 부관에게 이렇게 말했기 때문이다. “이 죄수와 함께 가서 이 유대인들이 빌라도의 동의 없이 그를 죽이지 않도록 지켜라. 그들이 그를 암살하지 않도록 감시하고, 그의 친구인 갈릴리 사람이 모든 일이 어떻게 진행되는지 지켜보도록 허락해라.” 이렇게 해서 요한은 다른 열 명의 사도들이 숨어 있어야 했음에도 불구하고, 예수가 십자가에서 죽을 때까지 그 곁에 있을 수 있었다. 요한은 로마의 보호를 받고 있었으며, 유대인들은 주님의 죽음 이후까지는 그를 감히 괴롭히지 못했다.</w:t>
      </w:r>
    </w:p>
    <w:p w14:paraId="6C558F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183:5.5 </w:t>
      </w:r>
      <w:r>
        <w:rPr>
          <w:rFonts w:ascii="함초롬바탕" w:eastAsia="함초롬바탕" w:hAnsi="함초롬바탕" w:cs="함초롬바탕"/>
          <w:color w:val="262626"/>
        </w:rPr>
        <w:t>안나스의 궁전으로 가는 내내 예수는 입을 열지 않았다. 체포된 순간부터 안나스 앞에 나타날 때까지, 사람의 아들은 아무 말도 하지 않았다.</w:t>
      </w:r>
    </w:p>
    <w:p w14:paraId="295EC0CB" w14:textId="77777777" w:rsidR="00220D64" w:rsidRDefault="00000000">
      <w:pPr>
        <w:pStyle w:val="1"/>
        <w:keepNext/>
        <w:pageBreakBefore/>
        <w:pBdr>
          <w:bottom w:val="double" w:sz="6" w:space="10" w:color="B08D57"/>
        </w:pBdr>
        <w:spacing w:before="600" w:after="360"/>
        <w:jc w:val="center"/>
      </w:pPr>
      <w:bookmarkStart w:id="184" w:name="paper184"/>
      <w:r>
        <w:rPr>
          <w:rFonts w:ascii="함초롬바탕" w:eastAsia="함초롬바탕" w:hAnsi="함초롬바탕" w:cs="함초롬바탕"/>
          <w:color w:val="B08D57"/>
          <w:spacing w:val="40"/>
          <w:sz w:val="24"/>
          <w:szCs w:val="24"/>
        </w:rPr>
        <w:t>제184편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산헤드린 법정 앞에서</w:t>
      </w:r>
      <w:bookmarkEnd w:id="184"/>
    </w:p>
    <w:p w14:paraId="3316ED02" w14:textId="77777777" w:rsidR="00220D64" w:rsidRDefault="00220D64">
      <w:pPr>
        <w:spacing w:beforeLines="50" w:before="120"/>
        <w:jc w:val="both"/>
      </w:pPr>
    </w:p>
    <w:p w14:paraId="118F47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184:0.1 </w:t>
      </w:r>
      <w:r>
        <w:rPr>
          <w:rFonts w:ascii="함초롬바탕" w:eastAsia="함초롬바탕" w:hAnsi="함초롬바탕" w:cs="함초롬바탕"/>
          <w:color w:val="262626"/>
        </w:rPr>
        <w:t>안나스의 대표자들은 로마 병사들의 대장에게 예수가 체포된 즉시 안나스의 궁전으로 데려가라고 은밀히 지시했다. 전직 대사제는 유대인의 최고 종교 권위자로서 자기 위신을 유지하고자 했다. 또한 예수를 자신의 집에 몇 시간 동안 구금함으로써, 산헤드린을 합법적으로 소집할 수 있는 시간을 벌고자 했다. 사원의 아침 제사가 드려지기 전에는 산헤드린을 소집하는 것이 불법이었으며, 이 제사는 새벽 세 시경에 드려졌다.</w:t>
      </w:r>
    </w:p>
    <w:p w14:paraId="40BA018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184:0.2 </w:t>
      </w:r>
      <w:r>
        <w:rPr>
          <w:rFonts w:ascii="함초롬바탕" w:eastAsia="함초롬바탕" w:hAnsi="함초롬바탕" w:cs="함초롬바탕"/>
          <w:color w:val="262626"/>
        </w:rPr>
        <w:t>안나스는 산헤드린 법정이 그의 사위인 가야바의 궁전에서 대기하고 있다는 것을 알고 있었다. 서른 명가량의 산헤드린 회원들이 자정까지 대사제의 집에 모여, 예수가 그들 앞에 끌려오면 즉시 재판을 시작할 준비를 하고 있었다. 재판 법정을 구성하는 데는 스물세 명만 필요했으므로, 예수와 그의 가르침에 강하게, 그리고 공공연히 반대하던 이들만 소집되었다.</w:t>
      </w:r>
    </w:p>
    <w:p w14:paraId="3AD8C5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184:0.3 </w:t>
      </w:r>
      <w:r>
        <w:rPr>
          <w:rFonts w:ascii="함초롬바탕" w:eastAsia="함초롬바탕" w:hAnsi="함초롬바탕" w:cs="함초롬바탕"/>
          <w:color w:val="262626"/>
        </w:rPr>
        <w:t>예수는 겟세마네 동산에서 멀지 않은 올리브산의 안나스 궁전에서 세 시간가량을 보냈다. 요한 세베데가 안나스 궁전에서 자유롭고 안전하게 있을 수 있었던 것은, 로마 대장의 말 덕분일 뿐만 아니라, 그와 그의 형 야고보가 안나스 궁전의 나이 든 하인들에게 잘 알려져 있었기 때문이기도 했다. 전직 대사제가 그들의 어머니 살로메의 먼 친척이었으므로 그들은 여러 차례 그 궁전에 손님으로 왔었다.</w:t>
      </w:r>
    </w:p>
    <w:p w14:paraId="290B4721" w14:textId="77777777" w:rsidR="00220D64" w:rsidRDefault="00220D64">
      <w:pPr>
        <w:spacing w:beforeLines="50" w:before="120"/>
        <w:jc w:val="both"/>
      </w:pPr>
    </w:p>
    <w:p w14:paraId="30B48F8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안나스의 심문</w:t>
      </w:r>
    </w:p>
    <w:p w14:paraId="19F441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184:1.1 </w:t>
      </w:r>
      <w:r>
        <w:rPr>
          <w:rFonts w:ascii="함초롬바탕" w:eastAsia="함초롬바탕" w:hAnsi="함초롬바탕" w:cs="함초롬바탕"/>
          <w:color w:val="262626"/>
        </w:rPr>
        <w:t>사원의 수익으로 부유해진 안나스는 사위가 대사제 직무 대행이라는 점과 로마 당국과의 관계로 인해 온 유대 사회에서 가장 강력한 단 한 사람이었다. 그는 능숙하고 정치적인 계획자이자 음모가였다. 그는 예수를 처분하는 문제를 직접 지휘하고 싶었고, 이토록 중요한 일을 거칠고 공격적인 사위에게 전적으로 맡기는 것을 두려워했다. 안나스는 주님의 재판이 사두개파의 손에 남아 있도록 확실히 하고 싶었고, 예수의 대의를 지지한 산헤드린 회원들이 사실상 모두 바리새인이었다는 점에서 일부 바리새인들의 동정심을 우려했다.</w:t>
      </w:r>
    </w:p>
    <w:p w14:paraId="4A775D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184:1.2 </w:t>
      </w:r>
      <w:r>
        <w:rPr>
          <w:rFonts w:ascii="함초롬바탕" w:eastAsia="함초롬바탕" w:hAnsi="함초롬바탕" w:cs="함초롬바탕"/>
          <w:color w:val="262626"/>
        </w:rPr>
        <w:t>안나스는 몇 년 동안 예수를 보지 못했다. 주님이 그의 집에 들렀다가 안나스가 자기를 차갑고 거리를 두며 맞이하는 것을 보고 곧바로 떠난 뒤로는 본 적이 없었다. 안나스는 이 초기 인연을 이용해 예수가 자신의 주장을 철회하고 팔레스타인을 떠나도록 설득할 수 있을 것이라고 생각했다. 그는 선한 사람을 죽이는 일에 참여하기를 꺼렸고, 예수가 죽임을 당하기보다는 나라를 떠나는 길을 선택할 수도 있다고 생각했다. 그러나 굳건하고 결연한 갈릴리 사람인 예수 앞에 실제로 서자, 그러한 제안이 무의미하다는 것을 즉시 깨달았다. 예수는 안나스가 기억하는 것보다 더욱 위엄 있고 침착해 보였다.</w:t>
      </w:r>
    </w:p>
    <w:p w14:paraId="605B6A1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184:1.3 </w:t>
      </w:r>
      <w:r>
        <w:rPr>
          <w:rFonts w:ascii="함초롬바탕" w:eastAsia="함초롬바탕" w:hAnsi="함초롬바탕" w:cs="함초롬바탕"/>
          <w:color w:val="262626"/>
        </w:rPr>
        <w:t>예수가 어렸을 때, 안나스는 그에게 큰 관심을 보였지만, 최근 예수가 사원에서 환전상과 상인들을 쫓아낸 사건 이후로 그의 수익이 위협을 받게 되었다. 이 행위는 예수의 가르침보다도 훨씬 더 전직 대사제의 적대감을 불러일으켰다.</w:t>
      </w:r>
    </w:p>
    <w:p w14:paraId="2E0122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184:1.4 </w:t>
      </w:r>
      <w:r>
        <w:rPr>
          <w:rFonts w:ascii="함초롬바탕" w:eastAsia="함초롬바탕" w:hAnsi="함초롬바탕" w:cs="함초롬바탕"/>
          <w:color w:val="262626"/>
        </w:rPr>
        <w:t>안나스는 자기의 넓은 접견실에 들어가 큰 의자에 앉아 예수를 앞에 데려오라고 명령했다. 잠시 동안 침묵 속에서 주님을 바라본 후 그는 말했다. “당신의 가르침 때문에 나라의 평화와 질서가 흔들리고 있으니, 무언가 조치를 취해야 한다는 것을 알고 있을 것이다.” 안나스가 예수를 탐색하듯 바라보자, 주님은 그의 눈을 똑바로 들여다보았지만 아무 말도 하지 않았다. 안나스는 다시 물었다. “선동가인 시몬 젤로테스 외에 당신의 제자들의 이름은 무엇인가?” 그러나 예수는 그를 내려다보았을 뿐, 여전히 대답하지 않았다.</w:t>
      </w:r>
    </w:p>
    <w:p w14:paraId="7CA7ED5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184:1.5 </w:t>
      </w:r>
      <w:r>
        <w:rPr>
          <w:rFonts w:ascii="함초롬바탕" w:eastAsia="함초롬바탕" w:hAnsi="함초롬바탕" w:cs="함초롬바탕"/>
          <w:color w:val="262626"/>
        </w:rPr>
        <w:t>안나스는 예수가 자기 질문에 대답하기를 거부한 데 상당히 동요하여 이렇게 말했다. “내가 당신에게 우호적인가 그렇지 않은가를 고려하지 않는가? 다가올 당신의 재판의 향방을 결정하는 데 내가 가진 권능을 아랑곳하지 않는가?” 그러자 예수가 말했다. “안나스여, 내 아버지께서 허락하지 않으시면 네가 나에 대해 아무 권능도 가질 수 없다는 것을 너도 알고 있다. 어떤 사람들은 무지하여 사람의 아들을 없애려 하나, 그들은 더 나은 것을 알지 못한다. 그러나 너, 친구여, 너는 자신이 무엇을 하고 있는지 알고 있다. 그러므로 어떻게 하나님의 빛을 이렇게 거부할 수 있는가?”</w:t>
      </w:r>
    </w:p>
    <w:p w14:paraId="514933F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184:1.6 </w:t>
      </w:r>
      <w:r>
        <w:rPr>
          <w:rFonts w:ascii="함초롬바탕" w:eastAsia="함초롬바탕" w:hAnsi="함초롬바탕" w:cs="함초롬바탕"/>
          <w:color w:val="262626"/>
        </w:rPr>
        <w:t>예수가 안나스에게 친절한 태도로 말하자, 안나스는 거의 어리둥절해졌다. 그러나 그는 이미 예수가 팔레스타인을 떠나거나 죽어야 한다고 결심했기 때문에 용기를 내어 물었다. “당신은 사람들에게 무엇을 가르치려 하는가? 당신은 자신을 무엇이라 주장하는가?” 예수는 대답했다. “내가 세상 앞에서 숨김없이 말해 왔음을 너도 알고 있다. 나는 회당에서, 그리고 여러 번 사원에서 가르쳤으며, 거기서 모든 유대인과 많은 이방인이 내 말을 들었다. 나는 비밀리에 아무것도 말하지 않았다. 그러므로 왜 나에게 내 가르침에 대해 묻는가? 나를 들은 사람들을 불러 그들에게 묻지 않는가? 네가 직접 듣지 않았더라도 예루살렘 전체가 내가 말한 것을 들었다.” 그러나 안나스가 대답하기 전에, 옆에 있던 궁전의 수석 청지기가 손으로 예수의 얼굴을 치며 말했다. “대사제에게 그런 말투를 쓰다니 감히 어떻게 그러는가?” 안나스는 자기 청지기를 꾸짖는 말을 한마디도 하지 않았으나, 예수는 그에게 말했다. “내 친구여, 내가 악하게 말하였다면 그 악에 대해 증언하라. 그러나 내가 진실을 말했다면, 왜 나를 치는가?”</w:t>
      </w:r>
    </w:p>
    <w:p w14:paraId="005B734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184:1.7 </w:t>
      </w:r>
      <w:r>
        <w:rPr>
          <w:rFonts w:ascii="함초롬바탕" w:eastAsia="함초롬바탕" w:hAnsi="함초롬바탕" w:cs="함초롬바탕"/>
          <w:color w:val="262626"/>
        </w:rPr>
        <w:t>안나스는 자기 청지기가 예수를 친 일을 후회했지만, 너무 교만하여 그 일을 문제 삼지 않았다. 그는 혼란스러운 마음으로 다른 방으로 들어가 거의 한 시간 동안 예수를 집의 하인들과 사원 경비대에게 맡긴 채 홀로 남겨 두었다.</w:t>
      </w:r>
    </w:p>
    <w:p w14:paraId="4F616D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184:1.8 </w:t>
      </w:r>
      <w:r>
        <w:rPr>
          <w:rFonts w:ascii="함초롬바탕" w:eastAsia="함초롬바탕" w:hAnsi="함초롬바탕" w:cs="함초롬바탕"/>
          <w:color w:val="262626"/>
        </w:rPr>
        <w:t>그가 돌아와 주님 곁에 서서 물었다. “당신은 자신이 이스라엘의 해방자인 메시아라고 주장하는가?” 예수가 말했다. “안나스여, 너는 내가 어렸을 때부터 나를 알고 있다. 나는 내 아버지가 정하신 것 외에 다른 어떤 것도 주장하지 않았으며, 나는 유대인만이 아니라 이방인에게도, 곧 모든 사람에게 보내졌다는 것을 너도 알고 있다.” 안나스가 말했다. “당신이 자신을 메시아라고 주장했다는 말을 들었는데, 그것이 사실인가?” 예수는 안나스를 바라보며 다만 이렇게 대답할 뿐이었다. “네가 그렇게 말했다.”</w:t>
      </w:r>
    </w:p>
    <w:p w14:paraId="67AD60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184:1.9 </w:t>
      </w:r>
      <w:r>
        <w:rPr>
          <w:rFonts w:ascii="함초롬바탕" w:eastAsia="함초롬바탕" w:hAnsi="함초롬바탕" w:cs="함초롬바탕"/>
          <w:color w:val="262626"/>
        </w:rPr>
        <w:t>이때쯤 가야바의 궁전에서 사자들이 도착하여 예수가 언제 산헤드린 법정에 출두할 것인지 물었다. 새벽이 가까워지고 있었기에, 안나스는 예수를 묶은 채 사원 경비대의 감시하에 가야바에게 보내는 것이 가장 적절하다고 판단했다. 그는 곧 뒤이어 그곳으로 향했다.</w:t>
      </w:r>
    </w:p>
    <w:p w14:paraId="014BB896" w14:textId="77777777" w:rsidR="00220D64" w:rsidRDefault="00220D64">
      <w:pPr>
        <w:spacing w:beforeLines="50" w:before="120"/>
        <w:jc w:val="both"/>
      </w:pPr>
    </w:p>
    <w:p w14:paraId="50F4F36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뜰에서의 베드로</w:t>
      </w:r>
    </w:p>
    <w:p w14:paraId="6029ECD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184:2.1 </w:t>
      </w:r>
      <w:r>
        <w:rPr>
          <w:rFonts w:ascii="함초롬바탕" w:eastAsia="함초롬바탕" w:hAnsi="함초롬바탕" w:cs="함초롬바탕"/>
          <w:color w:val="262626"/>
        </w:rPr>
        <w:t>경비대와 병사들이 안나스 궁전의 입구에 도착할 때, 요한 세베데는 로마 병사들의 대장 옆에서 행진하고 있었다. 유다는 조금 뒤처져 있었고, 시몬 베드로는 멀리서 뒤따랐다. 요한이 예수와 경비대와 함께 궁전의 뜰로 들어간 후, 유다는 문으로 왔다. 그러나 예수와 요한을 보고는 가야바의 집으로 갔다. 그는 주님의 진짜 재판이 나중에 그곳에서 열릴 것임을 알고 있었다. 유다가 떠난 지 얼마 지나지 않아, 시몬 베드로가 도착했다. 그가 문 앞에 서 있을 때, 요한은 예수를 궁전 안으로 데려가려는 찰나에 그를 보았다. 문을 지키던 문지기 여인이 요한을 알고 있었고, 그가 베드로를 들여보내 달라고 요청하자 기꺼이 허락했다.</w:t>
      </w:r>
    </w:p>
    <w:p w14:paraId="436FCB2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184:2.2 </w:t>
      </w:r>
      <w:r>
        <w:rPr>
          <w:rFonts w:ascii="함초롬바탕" w:eastAsia="함초롬바탕" w:hAnsi="함초롬바탕" w:cs="함초롬바탕"/>
          <w:color w:val="262626"/>
        </w:rPr>
        <w:t>베드로는 뜰에 들어간 후, 숯불 옆으로 가서 몸을 녹였다. 그날 밤은 쌀쌀했기 때문이다. 그는 예수의 적들 한가운데에서 극도로 불편했으며, 사실 그는 그곳에 있어서는 안 되는 사람이었다. 주님은 요한에게 권고한 것처럼 그에게 가까이 있으라고 지시하지 않았다. 베드로는 다른 사도들 곁에 있어야 했으며, 그들은 그들의 주님이 재판받고 십자가형을 당하는 이 기간 동안 목숨을 위험에 빠뜨리지 말라는 특별한 경고를 받은 상태였다.</w:t>
      </w:r>
    </w:p>
    <w:p w14:paraId="32D233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184:2.3 </w:t>
      </w:r>
      <w:r>
        <w:rPr>
          <w:rFonts w:ascii="함초롬바탕" w:eastAsia="함초롬바탕" w:hAnsi="함초롬바탕" w:cs="함초롬바탕"/>
          <w:color w:val="262626"/>
        </w:rPr>
        <w:t>베드로는 궁전 문에 도착하기 직전에 그의 칼을 버렸으므로, 그는 무장하지 않은 채 안나스의 뜰로 들어갔다. 그의 마음은 혼란으로 가득 차 있었고, 예수가 체포되었다는 사실을 거의 실감하지 못했다. 그는 자신이 안나스의 뜰에 있으며, 대사제의 하인들 옆에서 몸을 녹이고 있다는 상황을 제대로 이해할 수 없었다. 그는 다른 사도들이 무엇을 하고 있을지 궁금해했고, 요한이 어떻게 궁전으로 들어갈 수 있었는지 곰곰이 생각한 끝에, 요한이 하인들에게 잘 알려져 있었기 때문에 문지기에게 부탁해 베드로를 들여보냈으리라 짐작했다.</w:t>
      </w:r>
    </w:p>
    <w:p w14:paraId="45099B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184:2.4 </w:t>
      </w:r>
      <w:r>
        <w:rPr>
          <w:rFonts w:ascii="함초롬바탕" w:eastAsia="함초롬바탕" w:hAnsi="함초롬바탕" w:cs="함초롬바탕"/>
          <w:color w:val="262626"/>
        </w:rPr>
        <w:t>문지기가 베드로를 들여보낸 지 얼마 되지 않아, 그가 불 옆에서 몸을 녹이고 있을 때, 그녀가 그에게 다가와 장난스럽게 말했다. “당신도 저 사람의 제자 중 하나가 아니오?” 베드로는 이렇게 알아보는 것에 놀라지 말았어야 했다. 요한이 하녀에게 베드로를 궁전으로 들여보내 달라고 요청했기 때문이다. 그러나 베드로는 너무 긴장한 상태였기 때문에, 제자로서의 신원이 드러난 것이 그를 당황하게 했고, 오직 목숨을 구하려는 생각만으로 재빨리 하녀의 질문에 대답했다. “나는 아니다.”</w:t>
      </w:r>
    </w:p>
    <w:p w14:paraId="1CAFB9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184:2.5 </w:t>
      </w:r>
      <w:r>
        <w:rPr>
          <w:rFonts w:ascii="함초롬바탕" w:eastAsia="함초롬바탕" w:hAnsi="함초롬바탕" w:cs="함초롬바탕"/>
          <w:color w:val="262626"/>
        </w:rPr>
        <w:t>곧 또 다른 하인이 베드로에게 다가와 물었다. “저들이 이 사람을 체포할 때 당신이 동산에 있지 않았소? 당신도 그의 추종자 중 하나가 아니오?” 베드로는 이제 완전히 겁에 질렸고, 이 고발자들로부터 안전하게 벗어날 방법을 찾을 수 없었다. 그래서 그는 예수와의 모든 관계를 강하게 부인하며 말했다. “나는 이 사람을 알지 못하며, 나는 그의 추종자도 아니다.”</w:t>
      </w:r>
    </w:p>
    <w:p w14:paraId="1C78AE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184:2.6 </w:t>
      </w:r>
      <w:r>
        <w:rPr>
          <w:rFonts w:ascii="함초롬바탕" w:eastAsia="함초롬바탕" w:hAnsi="함초롬바탕" w:cs="함초롬바탕"/>
          <w:color w:val="262626"/>
        </w:rPr>
        <w:t>이때쯤, 문지기가 베드로를 한쪽으로 끌고 가서 말했다. “나는 당신이 이 예수의 제자라고 확신하오. 그의 추종자 중 한 사람이 나에게 당신을 뜰로 들여보내 달라고 했을 뿐만 아니라, 여기 있는 내 자매가 이 사람과 함께 사원에서 당신을 보았기 때문이오. 왜 이것을 부인하는 것이오?” 베드로는 하녀가 그를 고발하는 것을 듣고, 마구 저주하고 맹세하며 예수를 전혀 알지 못한다고 부인하며 다시 말했다. “나는 이 사람의 추종자가 아니다. 나는 그를 알지도 못하며, 전에 그에 대해 들어 본 적도 없다.”</w:t>
      </w:r>
    </w:p>
    <w:p w14:paraId="5CCFAA8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184:2.7 </w:t>
      </w:r>
      <w:r>
        <w:rPr>
          <w:rFonts w:ascii="함초롬바탕" w:eastAsia="함초롬바탕" w:hAnsi="함초롬바탕" w:cs="함초롬바탕"/>
          <w:color w:val="262626"/>
        </w:rPr>
        <w:t>베드로는 한동안 불가에서 벗어나 뜰을 걸었다. 그는 도망치고 싶었지만, 자신에게 주목이 쏠릴까 두려웠다. 몸이 추워지자 그는 다시 불가로 돌아갔다. 그가 몸을 녹이고 있을 때, 옆에 있던 남자 중 한 명이 말했다. “당신도 이 사람의 제자임이 분명하오. 이 예수는 갈릴리 사람이며, 당신의 말투가 갈릴리 사람이라는 것을 드러내고 있소.” 베드로는 다시 한번 자신의 주님과의 모든 관계를 부인했다.</w:t>
      </w:r>
    </w:p>
    <w:p w14:paraId="25CCFF2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184:2.8 </w:t>
      </w:r>
      <w:r>
        <w:rPr>
          <w:rFonts w:ascii="함초롬바탕" w:eastAsia="함초롬바탕" w:hAnsi="함초롬바탕" w:cs="함초롬바탕"/>
          <w:color w:val="262626"/>
        </w:rPr>
        <w:t>베드로는 너무 불안해져서 고발자들과 접촉을 피하기 위해 불가를 떠나 혼자 현관에 머물렀다. 한 시간 넘게 혼자 떨어져 있다가, 문지기와 그녀의 자매가 우연히 그를 만나 다시 한번 놀리듯 예수의 추종자로 몰아붙였다. 베드로는 또다시 그 고발을 부인했다. 그가 다시 한번 예수와의 모든 관계를 부인하자, 닭이 울었고, 베드로는 그날 밤 일찍 주님이 한 경고의 말을 기억했다. 그는 무거운 심정으로 죄책감에 짓눌려 서 있었다. 그때 궁전의 문이 열리며 경비병들이 예수를 가야바에게 데려가려고 지나갔다. 주님이 베드로를 지나갈 때, 횃불의 불빛으로 전에는 자신만만하고 겉으로는 용감하던 자기 사도의 얼굴에 나타난 절망의 표정을 보고, 돌아서서 베드로를 바라보았다. 베드로는 사는 동안 내내 그 시선을 잊지 못했다. 그것은 필사 인간이 주님의 얼굴에서 결코 본 적이 없는 불쌍히 여김과 사랑이 뒤섞인 눈빛이었다.</w:t>
      </w:r>
    </w:p>
    <w:p w14:paraId="4465C2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184:2.9 </w:t>
      </w:r>
      <w:r>
        <w:rPr>
          <w:rFonts w:ascii="함초롬바탕" w:eastAsia="함초롬바탕" w:hAnsi="함초롬바탕" w:cs="함초롬바탕"/>
          <w:color w:val="262626"/>
        </w:rPr>
        <w:t>예수와 경비병들이 궁전 문을 지나가자, 베드로는 그들을 뒤따랐으나 짧은 거리만 따라갔을 뿐이다. 그는 더 갈 수 없었다. 그는 길가에 앉아 슬피 울었다. 이 고통의 눈물을 흘린 후, 그는 야영지로 돌아가 그의 형제 안드레를 찾고자 했다. 야영지에 도착했을 때, 그는 다윗 세베데만을 발견했으며, 다윗은 베드로에게 그의 형제가 예루살렘에서 숨은 장소를 알려 줄 사자를 보냈다.</w:t>
      </w:r>
    </w:p>
    <w:p w14:paraId="0ED443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184:2.10 </w:t>
      </w:r>
      <w:r>
        <w:rPr>
          <w:rFonts w:ascii="함초롬바탕" w:eastAsia="함초롬바탕" w:hAnsi="함초롬바탕" w:cs="함초롬바탕"/>
          <w:color w:val="262626"/>
        </w:rPr>
        <w:t>베드로의 모든 체험은 올리브산에 있는 안나스의 궁전 뜰에서 일어났다. 그는 예수를 따라 대사제 가야바의 궁전까지 가지 않았다. 닭의 울음소리가 베드로로 하여금 자신이 주님을 거듭 부인했다는 것을 깨닫게 했다는 사실은, 이 모든 일이 예루살렘 밖에서 일어났다는 것을 의미한다. 도시 구역 안에서는 가금을 기르는 것이 법에 어긋났기 때문이다.</w:t>
      </w:r>
    </w:p>
    <w:p w14:paraId="001F064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184:2.11 </w:t>
      </w:r>
      <w:r>
        <w:rPr>
          <w:rFonts w:ascii="함초롬바탕" w:eastAsia="함초롬바탕" w:hAnsi="함초롬바탕" w:cs="함초롬바탕"/>
          <w:color w:val="262626"/>
        </w:rPr>
        <w:t>닭 울음소리가 베드로를 제정신이 들게 하기까지, 그는 몸을 녹이려고 현관을 오르내리면서, 자신이 어떻게 하인들의 고발을 교묘하게 피했는지, 그리고 자기를 예수와 결부시키려는 그들의 의도를 어떻게 좌절시켰는지에 대해서만 생각했다. 당분간 그는 이 하인들이 도덕적으로나 법적으로 자신을 심문할 권리가 없다고 생각했고, 자신이 체포나 투옥될 가능성을 피한 방법에 대해 스스로를 칭찬했다. 닭이 울기 전까지 베드로는 자신이 주님을 부인했다는 것을 깨닫지 못했다. 예수가 그를 바라보기 전까지 그는 자신이 왕국의 대사로서의 특권을 제대로 이행하지 못했다는 것을 깨닫지 못했다.</w:t>
      </w:r>
    </w:p>
    <w:p w14:paraId="413F9BD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184:2.12 </w:t>
      </w:r>
      <w:r>
        <w:rPr>
          <w:rFonts w:ascii="함초롬바탕" w:eastAsia="함초롬바탕" w:hAnsi="함초롬바탕" w:cs="함초롬바탕"/>
          <w:color w:val="262626"/>
        </w:rPr>
        <w:t>타협과 최소 저항의 길로 첫걸음을 내디딘 베드로에게는 정해 놓은 행동 방침을 계속하는 것 외에 다른 길이 보이지 않았다. 잘못된 길을 가다가 바른 길로 돌아서려면 위대하고 고결한 품성이 필요하다. 한 번 잘못된 길에 들어서면, 마음속에서는 그 선택을 계속 정당화하려는 경향이 너무 쉽게 나타난다.</w:t>
      </w:r>
    </w:p>
    <w:p w14:paraId="404B6C9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184:2.13 </w:t>
      </w:r>
      <w:r>
        <w:rPr>
          <w:rFonts w:ascii="함초롬바탕" w:eastAsia="함초롬바탕" w:hAnsi="함초롬바탕" w:cs="함초롬바탕"/>
          <w:color w:val="262626"/>
        </w:rPr>
        <w:t>베드로는 부활 후에 자기 주님을 만나, 부인하던 이 비극적인 밤의 체험 이전과 똑같이 자기가 받아들여지는 것을 보기까지는, 자기가 용서받을 수 있다는 것을 온전히 믿지 못했다.</w:t>
      </w:r>
    </w:p>
    <w:p w14:paraId="2891B606" w14:textId="77777777" w:rsidR="00220D64" w:rsidRDefault="00220D64">
      <w:pPr>
        <w:spacing w:beforeLines="50" w:before="120"/>
        <w:jc w:val="both"/>
      </w:pPr>
    </w:p>
    <w:p w14:paraId="7900BD7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산헤드린 회원들의 법정 앞에서</w:t>
      </w:r>
    </w:p>
    <w:p w14:paraId="2C72AF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184:3.1 </w:t>
      </w:r>
      <w:r>
        <w:rPr>
          <w:rFonts w:ascii="함초롬바탕" w:eastAsia="함초롬바탕" w:hAnsi="함초롬바탕" w:cs="함초롬바탕"/>
          <w:color w:val="262626"/>
        </w:rPr>
        <w:t>이 금요일 아침 세 시 반쯤, 대사제 가야바가 산헤드린 심문 법정을 개정하고, 정식 재판을 위해 예수를 그들 앞에 데려오라고 요구했다. 이전 세 차례에 걸쳐 산헤드린은 대다수의 찬성으로 예수의 사형을 결의했으며, 법을 어기고 신성모독을 저지르며 이스라엘 조상의 전통을 무시했다는 비공식적인 혐의로 그가 사형에 해당한다고 결정했다.</w:t>
      </w:r>
    </w:p>
    <w:p w14:paraId="46C80B4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184:3.2 </w:t>
      </w:r>
      <w:r>
        <w:rPr>
          <w:rFonts w:ascii="함초롬바탕" w:eastAsia="함초롬바탕" w:hAnsi="함초롬바탕" w:cs="함초롬바탕"/>
          <w:color w:val="262626"/>
        </w:rPr>
        <w:t>이 모임은 산헤드린의 정규 회의가 아니었으며, 사원의 깎아낸 돌방이라는 통상적인 장소에서 열린 것도 아니었다. 이 특별 재판 법정은 서른 명가량의 산헤드린 회원들로 구성되었으며, 대사제의 궁전에서 소집되었다. 요한 세베데는 이 이른바 재판이라는 것이 진행되는 동안 내내 예수와 함께 있었다.</w:t>
      </w:r>
    </w:p>
    <w:p w14:paraId="036481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184:3.3 </w:t>
      </w:r>
      <w:r>
        <w:rPr>
          <w:rFonts w:ascii="함초롬바탕" w:eastAsia="함초롬바탕" w:hAnsi="함초롬바탕" w:cs="함초롬바탕"/>
          <w:color w:val="262626"/>
        </w:rPr>
        <w:t>이 수석 사제들과 서기관들과 사두개인들과 일부 바리새인들이, 자기들의 위치를 어지럽히고 자기들의 권위에 도전하던 예수가 이제 자기들 손에 단단히 들어왔다고 얼마나 우쭐해했던가! 그들은 예수가 절대로 그들의 복수심 어린 손아귀에서 벗어나지 못하게 할 것을 결심했다.</w:t>
      </w:r>
    </w:p>
    <w:p w14:paraId="41D075A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184:3.4 </w:t>
      </w:r>
      <w:r>
        <w:rPr>
          <w:rFonts w:ascii="함초롬바탕" w:eastAsia="함초롬바탕" w:hAnsi="함초롬바탕" w:cs="함초롬바탕"/>
          <w:color w:val="262626"/>
        </w:rPr>
        <w:t>보통 유대인들은 사형에 해당하는 혐의로 사람을 재판할 때 매우 신중하게 진행하며, 증인의 선별과 재판 전반에 걸쳐 공정성을 보장하기 위한 모든 조치를 취했다. 그러나 이번 재판에서는 가야바가 공정한 재판관이라기보다 검사에 가까웠다.</w:t>
      </w:r>
    </w:p>
    <w:p w14:paraId="753DBE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184:3.5 </w:t>
      </w:r>
      <w:r>
        <w:rPr>
          <w:rFonts w:ascii="함초롬바탕" w:eastAsia="함초롬바탕" w:hAnsi="함초롬바탕" w:cs="함초롬바탕"/>
          <w:color w:val="262626"/>
        </w:rPr>
        <w:t>예수는 평소 입고 있던 옷을 입고, 두 손이 뒤로 묶인 채 법정에 나타났다. 법정 전체는 그의 위엄 있는 모습에 놀라고 다소 혼란스러워했다. 그들은 결코 이러한 죄수를 본 적도, 목숨을 걸고 재판받는 사람의 이런 침착함을 목격한 적도 없었다.</w:t>
      </w:r>
    </w:p>
    <w:p w14:paraId="5CB803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184:3.6 </w:t>
      </w:r>
      <w:r>
        <w:rPr>
          <w:rFonts w:ascii="함초롬바탕" w:eastAsia="함초롬바탕" w:hAnsi="함초롬바탕" w:cs="함초롬바탕"/>
          <w:color w:val="262626"/>
        </w:rPr>
        <w:t>유대 법에 따르면, 피고인에게 혐의를 제기하기 전에 최소한 두 명의 증인이 동일한 사항에 대해 합의해야 했다. 유다는 유대 법이 배반자의 증언을 금지했기 때문에 예수에 대한 증인으로 사용할 수 없었다. 스무 명이 넘는 거짓 증인들이 예수를 고발하기 위해 대기하고 있었지만, 그들의 증언은 너무나 모순적이고 꾸며낸 것이 분명하여 산헤드린 회원들조차도 매우 부끄러워했다. 예수는 이 위증자들을 온화한 표정으로 내려다보며 서 있었고, 그의 얼굴 표정만으로도 거짓 증인들을 당황하게 만들었다. 이 모든 거짓 증언이 이어지는 동안, 주님은 한 마디도 하지 않았고, 그들의 많은 거짓 고발에 대해 아무런 대답도 하지 않았다.</w:t>
      </w:r>
    </w:p>
    <w:p w14:paraId="1A72C64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184:3.7 </w:t>
      </w:r>
      <w:r>
        <w:rPr>
          <w:rFonts w:ascii="함초롬바탕" w:eastAsia="함초롬바탕" w:hAnsi="함초롬바탕" w:cs="함초롬바탕"/>
          <w:color w:val="262626"/>
        </w:rPr>
        <w:t>그들의 증인 가운데 두 사람이 처음으로 겉보기에나마 일치에 가까워진 것은, 두 사람이 예수가 그의 사원 강론 가운데 하나에서 “손으로 지은 이 사원을 파괴하고, 사흘 만에 손으로 짓지 않은 새로운 사원을 세울 것이라”는 말을 들었다고 증언했을 때였다. 그가 그 말을 할 때 자기 몸을 가리켰다는 사실과 상관없이, 그것은 예수가 한 말과 정확히 같지 않았다.</w:t>
      </w:r>
    </w:p>
    <w:p w14:paraId="402CE92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184:3.8 </w:t>
      </w:r>
      <w:r>
        <w:rPr>
          <w:rFonts w:ascii="함초롬바탕" w:eastAsia="함초롬바탕" w:hAnsi="함초롬바탕" w:cs="함초롬바탕"/>
          <w:color w:val="262626"/>
        </w:rPr>
        <w:t>대사제가 예수에게 소리쳤다. “이 모든 고발에 대해 아무 말도 하지 않느냐?” 예수는 입을 열지 않았다. 그는 모든 거짓 증인들이 증언하는 동안 침묵을 지키고 있었다. 그들의 증언은 증오, 광신, 비양심적 과장으로 가득 차 있었기 때문에 스스로 얽혀 무너졌다. 그들의 거짓 고발에 대한 최고의 반박은 주님의 차분하고 위엄 있는 침묵이었다.</w:t>
      </w:r>
    </w:p>
    <w:p w14:paraId="15FA78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184:3.9 </w:t>
      </w:r>
      <w:r>
        <w:rPr>
          <w:rFonts w:ascii="함초롬바탕" w:eastAsia="함초롬바탕" w:hAnsi="함초롬바탕" w:cs="함초롬바탕"/>
          <w:color w:val="262626"/>
        </w:rPr>
        <w:t>거짓 증인들의 증언이 시작된 지 얼마 지나지 않아, 안나스가 도착해 가야바 옆에 앉았다. 안나스는 이제 일어나서 예수가 사원을 파괴하겠다고 한 위협이 그에게 세 가지 혐의를 제기할 수 있는 충분한 이유라고 주장했다.</w:t>
      </w:r>
    </w:p>
    <w:p w14:paraId="44F485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184:3.10 </w:t>
      </w:r>
      <w:r>
        <w:rPr>
          <w:rFonts w:ascii="함초롬바탕" w:eastAsia="함초롬바탕" w:hAnsi="함초롬바탕" w:cs="함초롬바탕"/>
          <w:color w:val="262626"/>
        </w:rPr>
        <w:t>1. 그가 백성을 중상하는 위험한 자라는 점. 그가 그들에게 불가능한 것들을 가르치고 그 밖의 방법으로 그들을 속였다는 점.</w:t>
      </w:r>
    </w:p>
    <w:p w14:paraId="73AF74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184:3.11 </w:t>
      </w:r>
      <w:r>
        <w:rPr>
          <w:rFonts w:ascii="함초롬바탕" w:eastAsia="함초롬바탕" w:hAnsi="함초롬바탕" w:cs="함초롬바탕"/>
          <w:color w:val="262626"/>
        </w:rPr>
        <w:t>2. 그가 거룩한 사원에 폭력의 손을 대자고 주장한 광신적 혁명가라는 점. 그렇지 않고서야 어떻게 그것을 파괴하겠는가?</w:t>
      </w:r>
    </w:p>
    <w:p w14:paraId="2D1EAE8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184:3.12 </w:t>
      </w:r>
      <w:r>
        <w:rPr>
          <w:rFonts w:ascii="함초롬바탕" w:eastAsia="함초롬바탕" w:hAnsi="함초롬바탕" w:cs="함초롬바탕"/>
          <w:color w:val="262626"/>
        </w:rPr>
        <w:t>3. 그가 새 사원을, 그것도 손을 쓰지 않고 세우겠다고 약속한 만큼 마술을 가르쳤다는 점.</w:t>
      </w:r>
    </w:p>
    <w:p w14:paraId="0D1A8E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184:3.13 </w:t>
      </w:r>
      <w:r>
        <w:rPr>
          <w:rFonts w:ascii="함초롬바탕" w:eastAsia="함초롬바탕" w:hAnsi="함초롬바탕" w:cs="함초롬바탕"/>
          <w:color w:val="262626"/>
        </w:rPr>
        <w:t>이미 산헤드린 전체가 예수는 유대 법을 어긴 사형에 해당하는 죄를 범했다고 합의한 상태였다. 그러나 그들은 이제 빌라도가 그들의 죄수에게 사형을 선고하는 것을 정당화해 줄 그의 행동과 가르침에 대한 혐의를 더 발전시키는 데 집중했다. 그들은 예수를 합법적으로 처형하려면 로마 총독의 동의를 얻어야 한다는 것을 알고 있었다. 안나스는 예수가 백성 사이에 돌아다니게 두기에 위험한 교사라는 인상을 심어 주려는 방향으로 나아가기로 마음먹었다.</w:t>
      </w:r>
    </w:p>
    <w:p w14:paraId="4EC71D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184:3.14 </w:t>
      </w:r>
      <w:r>
        <w:rPr>
          <w:rFonts w:ascii="함초롬바탕" w:eastAsia="함초롬바탕" w:hAnsi="함초롬바탕" w:cs="함초롬바탕"/>
          <w:color w:val="262626"/>
        </w:rPr>
        <w:t>그러나 가야바는 예수가 완벽한 침착함과 깨지지 않는 침묵으로 서 있는 모습을 더 이상 참을 수 없었다. 그는 최소한 한 가지 방법으로 이 죄수가 말을 하게 만들 수 있을 것이라고 생각했다. 그는 예수 옆으로 달려가 주님의 얼굴에 대고 고발하는 손가락을 흔들며 말했다. “내가 살아 계신 하나님의 이름으로 네게 명하노니, 네가 해방자, 곧 하나님의 아들인지 우리에게 말하라.” 예수는 가야바에게 대답했다. “그렇다. 나는 곧 아버지께로 가며, 사람의 아들은 곧 권능을 입고 하늘의 무리를 다시 다스리게 될 것이다.”</w:t>
      </w:r>
    </w:p>
    <w:p w14:paraId="47D2D05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184:3.15 </w:t>
      </w:r>
      <w:r>
        <w:rPr>
          <w:rFonts w:ascii="함초롬바탕" w:eastAsia="함초롬바탕" w:hAnsi="함초롬바탕" w:cs="함초롬바탕"/>
          <w:color w:val="262626"/>
        </w:rPr>
        <w:t>대사제는 예수가 이 말을 하자 매우 화가 나서 그의 겉옷을 찢으며 외쳤다. “우리가 더 이상 증인이 필요하겠는가? 이제 너희 모두가 이 사람의 신성모독을 들었으니, 이 법을 어긴 자와 신성모독자를 어떻게 해야 한다고 생각하느냐?” 모두가 한 목소리로 외쳤다. “그는 사형에 처할 만한 자이다. 그를 십자가에 못 박으라.”</w:t>
      </w:r>
    </w:p>
    <w:p w14:paraId="7D8FF7B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184:3.16 </w:t>
      </w:r>
      <w:r>
        <w:rPr>
          <w:rFonts w:ascii="함초롬바탕" w:eastAsia="함초롬바탕" w:hAnsi="함초롬바탕" w:cs="함초롬바탕"/>
          <w:color w:val="262626"/>
        </w:rPr>
        <w:t>예수는 안나스나 산헤드린 앞에서 그에게 던져진 어떤 질문에도 관심을 보이지 않았으나, 단 하나 그의 증여 사명에 관한 질문만은 예외였다. 그 질문에 대해 그는 즉각적이고 명확하게 긍정으로 답했다.</w:t>
      </w:r>
    </w:p>
    <w:p w14:paraId="171E29D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184:3.17 </w:t>
      </w:r>
      <w:r>
        <w:rPr>
          <w:rFonts w:ascii="함초롬바탕" w:eastAsia="함초롬바탕" w:hAnsi="함초롬바탕" w:cs="함초롬바탕"/>
          <w:color w:val="262626"/>
        </w:rPr>
        <w:t>안나스는 재판이 계속 진행되어야 한다고 생각했으며, 로마 법과 로마 제도에 대한 예수의 관계를 두고 구체적인 성격의 혐의를 작성하여 나중에 빌라도에게 제출해야 한다고 생각했다. 평의원들은 이 일을 신속히 마무리 짓기를 원했다. 이날은 유월절 준비일이어서 정오 이후에는 세속적인 일을 할 수 없었고, 게다가 빌라도가 언제든 유대의 로마 수도인 가이사랴로 돌아갈 수 있다는 두려움이 있었다. 그는 단지 유월절 축제를 위해 예루살렘에 잠시 머물고 있었다.</w:t>
      </w:r>
    </w:p>
    <w:p w14:paraId="7B376C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184:3.18 </w:t>
      </w:r>
      <w:r>
        <w:rPr>
          <w:rFonts w:ascii="함초롬바탕" w:eastAsia="함초롬바탕" w:hAnsi="함초롬바탕" w:cs="함초롬바탕"/>
          <w:color w:val="262626"/>
        </w:rPr>
        <w:t>그러나 안나스는 법정을 장악하는 데 실패했다. 예수가 가야바에게 예기치 않게 대답한 후, 대사제는 앞으로 나아가 그의 얼굴을 손으로 때렸다. 안나스는 법정의 다른 회원들이 방을 나가면서 예수의 얼굴에 침을 뱉고, 많은 사람들이 그를 조롱하며 손바닥으로 그를 때리는 것을 보고 충격을 받았다. 그리고 이처럼 무질서하고 전에 없던 혼란 속에서 예수에 대한 산헤드린 재판의 이 첫째 회의가 네 시 반에 끝났다.</w:t>
      </w:r>
    </w:p>
    <w:p w14:paraId="1849629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184:3.19 </w:t>
      </w:r>
      <w:r>
        <w:rPr>
          <w:rFonts w:ascii="함초롬바탕" w:eastAsia="함초롬바탕" w:hAnsi="함초롬바탕" w:cs="함초롬바탕"/>
          <w:color w:val="262626"/>
        </w:rPr>
        <w:t>편견에 사로잡히고 전통에 눈먼 서른 명의 거짓 재판관이 그들의 거짓 증인들과 함께 한 우주의 의로운 창조자를 감히 심판하려 든다. 그리고 이 격정에 사로잡힌 고발자들은 이 하나님-사람의 위엄 있는 침묵과 빼어난 태도에 격분한다. 그의 침묵은 견디기 무섭고, 그의 말은 두려움 없이 당당하다. 그는 그들의 위협에 흔들리지 않고 그들의 공격에도 기가 꺾이지 않는다. 인간이 하나님을 심판하지만, 그런 때에도 그는 그들을 사랑하며 할 수만 있다면 그들을 구원하려 한다.</w:t>
      </w:r>
    </w:p>
    <w:p w14:paraId="5257B516" w14:textId="77777777" w:rsidR="00220D64" w:rsidRDefault="00220D64">
      <w:pPr>
        <w:spacing w:beforeLines="50" w:before="120"/>
        <w:jc w:val="both"/>
      </w:pPr>
    </w:p>
    <w:p w14:paraId="09CAE75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굴욕의 시간</w:t>
      </w:r>
    </w:p>
    <w:p w14:paraId="481A6A2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184:4.1 </w:t>
      </w:r>
      <w:r>
        <w:rPr>
          <w:rFonts w:ascii="함초롬바탕" w:eastAsia="함초롬바탕" w:hAnsi="함초롬바탕" w:cs="함초롬바탕"/>
          <w:color w:val="262626"/>
        </w:rPr>
        <w:t>유대 법에 따르면 사형 선고를 내릴 때에는 두 번의 법정 회의가 있어야 했다. 둘째 회의는 첫째 회의 다음 날 열려야 하며, 그 사이의 시간은 법정 구성원들이 금식과 애도로 보내야 했다. 그러나 이 사람들은 예수가 죽어야 한다는 그들의 결정을 다음 날까지 기다릴 수 없었다. 그들은 단지 한 시간만을 기다렸다. 그동안 예수는 접견실에서 사원 경비대의 감시하에 남겨졌고, 경비대는 대사제의 하인들과 함께 그를 온갖 모욕으로 학대하며 스스로를 즐겁게 했다. 그들은 그를 조롱하고, 그의 얼굴에 침을 뱉고, 그를 잔인하게 구타했다. 그들은 그를 막대기로 얼굴을 때린 후 이렇게 말했다. “우리에게 예언해 보라, 해방자여, 누가 너를 때렸는지 말해 보라.” 이처럼 그들은 꼬박 한 시간 동안 이 저항하지 않는 갈릴리 사람을 모욕하고 학대하며 괴롭혔다.</w:t>
      </w:r>
    </w:p>
    <w:p w14:paraId="3866F05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184:4.2 </w:t>
      </w:r>
      <w:r>
        <w:rPr>
          <w:rFonts w:ascii="함초롬바탕" w:eastAsia="함초롬바탕" w:hAnsi="함초롬바탕" w:cs="함초롬바탕"/>
          <w:color w:val="262626"/>
        </w:rPr>
        <w:t>무지하고 무감각한 경비대와 하인들 앞에서 겪은 고난과 가짜 재판의 이 비극적인 한 시간 동안, 요한 세베데는 옆방에서 외로움과 두려움에 떨고 있었다. 이러한 학대가 시작되었을 때, 예수는 고개를 끄덕여 요한에게 물러나라는 신호를 보냈다. 주님은, 만약 자신의 사도가 이 모욕들을 목격하도록 허락한다면, 요한의 분노가 너무 고조되어 항의하는 분개의 폭발이 일어날 것이며, 이는 아마도 그의 죽음으로 이어질 수 있다는 것을 잘 알고 있었다.</w:t>
      </w:r>
    </w:p>
    <w:p w14:paraId="601F572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184:4.3 </w:t>
      </w:r>
      <w:r>
        <w:rPr>
          <w:rFonts w:ascii="함초롬바탕" w:eastAsia="함초롬바탕" w:hAnsi="함초롬바탕" w:cs="함초롬바탕"/>
          <w:color w:val="262626"/>
        </w:rPr>
        <w:t>이 끔찍한 시간 동안 예수는 한 마디도 하지 않았다. 이 모든 우주의 하나님과 인격 관계로 결합된, 인류의 이 온화하고 민감한 혼에게, 이 무지하고 잔인한 경비대와 하인들의 처분에 맡겨진 이 끔찍한 시간은 그의 굴욕의 잔 중에서 가장 쓴 부분이었다. 그들은 이른바 산헤드린 법정의 구성원들이 보여준 모범에 자극을 받아 그를 학대했다.</w:t>
      </w:r>
    </w:p>
    <w:p w14:paraId="2D60592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184:4.4 </w:t>
      </w:r>
      <w:r>
        <w:rPr>
          <w:rFonts w:ascii="함초롬바탕" w:eastAsia="함초롬바탕" w:hAnsi="함초롬바탕" w:cs="함초롬바탕"/>
          <w:color w:val="262626"/>
        </w:rPr>
        <w:t>천상의 지성체들이, 그들이 사랑하는 주권자가 불행한 유란시아라는 죄로 어두워진 구체에서 무지하고 잘못 인도된 자기 창조체들의 의지에 자신을 맡기는 이 광경을 목격했을 때 광대한 우주에 퍼져 나간 분노의 전율을, 인간의 심정은 도저히 상상할 수 없다.</w:t>
      </w:r>
    </w:p>
    <w:p w14:paraId="6449E8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184:4.5 </w:t>
      </w:r>
      <w:r>
        <w:rPr>
          <w:rFonts w:ascii="함초롬바탕" w:eastAsia="함초롬바탕" w:hAnsi="함초롬바탕" w:cs="함초롬바탕"/>
          <w:color w:val="262626"/>
        </w:rPr>
        <w:t>인간에게 있는 이 동물적 특성은 무엇이기에 그가 영적으로 도달할 수 없는 것, 지적으로 성취할 수 없는 것을 모욕하고 신체적으로 공격하고 싶어 하는가? 반문명화된 인간 속에는 여전히 사악한 야만성이 숨어 있어서, 지혜와 영적 성취에서 우월한 자들에게 분노를 표출하려 한다. 저항하지 않는 사람의 아들에 대한 이 신체적 공격에서 일종의 동물적 쾌감을 끌어내는, 이른바 문명화되었다는 이 사람들의 사악한 조야함과 야만적인 흉포함을 보라. 이 모욕과 조롱, 그리고 구타가 예수에게 가해졌을 때, 그는 방어하지 않았지만 무방비 상태는 아니었다. 예수는 정복당하지 않았지만 물질적 의미에서 싸우지 않았을 뿐이다.</w:t>
      </w:r>
    </w:p>
    <w:p w14:paraId="026AE42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184:4.6 </w:t>
      </w:r>
      <w:r>
        <w:rPr>
          <w:rFonts w:ascii="함초롬바탕" w:eastAsia="함초롬바탕" w:hAnsi="함초롬바탕" w:cs="함초롬바탕"/>
          <w:color w:val="262626"/>
        </w:rPr>
        <w:t>이 순간들은 광대하고 멀리 뻗은 우주의 만든 이요 유지자요 구원자로서 그가 걸어온 길고 파란 많은 생애 전체에서 주님이 거둔 가장 위대한 승리의 순간들이다. 하나님을 인간에게 나타내는 삶을 충실히 살아온 예수는 이제 인간을 하나님께 새롭고 전례 없는 방식으로 나타내는 일을 하고 있다. 예수는 이제 창조체 인격 고립에 대한 모든 두려움을 넘어선 최종 승리를 세상들에 드러내고 있다. 사람의 아들은 마침내 하나님의 아들이라는 정체성의 깨달음에 이르렀다. 예수는 자신과 아버지가 하나라는 사실을 주저 없이 주장하며, 그 최상이며 지고한 체험의 사실과 진리에 기초해, 그와 그의 아버지가 하나인 것처럼 왕국의 모든 신자가 그와 하나가 되도록 권고한다. 예수의 종교 속에서 살아 있는 체험은 지상의 영적으로 고립되고 우주적으로 외로운 필사자들이 인격적 고립에서 벗어날 수 있도록 하는 확실하고도 신뢰할 수 있는 기법이 된다. 그 인격적 고립에는 두려움과 그에 따르는 무력감이라는 온갖 결과가 수반된다. 하늘 왕국의 형제적 실체 속에서, 하나님의 신앙 아들들은 개인적이든 행성적이든 자아의 고립으로부터 최종적으로 해방된다. 하나님을 아는 신자는 점점 더 우주적 규모의 영적 사회화의 황홀함과 장엄함을 체험하며, 완전을 이루기 위한 신성한 운명의 영원한 실현과 함께 높은 곳에서의 시민권을 누리게 된다.</w:t>
      </w:r>
    </w:p>
    <w:p w14:paraId="59BE9257" w14:textId="77777777" w:rsidR="00220D64" w:rsidRDefault="00220D64">
      <w:pPr>
        <w:spacing w:beforeLines="50" w:before="120"/>
        <w:jc w:val="both"/>
      </w:pPr>
    </w:p>
    <w:p w14:paraId="7F00F0F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법정의 2차 회의</w:t>
      </w:r>
    </w:p>
    <w:p w14:paraId="6229310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184:5.1 </w:t>
      </w:r>
      <w:r>
        <w:rPr>
          <w:rFonts w:ascii="함초롬바탕" w:eastAsia="함초롬바탕" w:hAnsi="함초롬바탕" w:cs="함초롬바탕"/>
          <w:color w:val="262626"/>
        </w:rPr>
        <w:t>다섯 시 반에 법정은 다시 모였고, 예수는 요한이 기다리고 있는 인접한 방으로 끌려갔다. 여기서 로마 군인과 사원 경비대는 예수를 감시했고, 한편 법정은 빌라도에게 제시할 혐의를 작성하기 시작했다. 안나스는 신성모독의 혐의는 빌라도에게 아무 중요성이 없으리라고 동료들에게 분명히 말했다. 유다는 법정의 이 2차 회의 동안 자리에 있었지만 아무런 증언도 하지 않았다.</w:t>
      </w:r>
    </w:p>
    <w:p w14:paraId="614A0E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184:5.2 </w:t>
      </w:r>
      <w:r>
        <w:rPr>
          <w:rFonts w:ascii="함초롬바탕" w:eastAsia="함초롬바탕" w:hAnsi="함초롬바탕" w:cs="함초롬바탕"/>
          <w:color w:val="262626"/>
        </w:rPr>
        <w:t>법정의 이 회의는 겨우 반 시간 걸렸고, 빌라도 앞으로 가려고 폐회했을 때 그들은 예수가 사형을 받아 마땅하다는 기소장을 세 항목 아래 작성했다.</w:t>
      </w:r>
    </w:p>
    <w:p w14:paraId="711CA4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184:5.3 </w:t>
      </w:r>
      <w:r>
        <w:rPr>
          <w:rFonts w:ascii="함초롬바탕" w:eastAsia="함초롬바탕" w:hAnsi="함초롬바탕" w:cs="함초롬바탕"/>
          <w:color w:val="262626"/>
        </w:rPr>
        <w:t>1. 그는 유대 민족을 타락시키는 자였다. 민중을 속이고 반역을 선동했다.</w:t>
      </w:r>
    </w:p>
    <w:p w14:paraId="72EABF5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184:5.4 </w:t>
      </w:r>
      <w:r>
        <w:rPr>
          <w:rFonts w:ascii="함초롬바탕" w:eastAsia="함초롬바탕" w:hAnsi="함초롬바탕" w:cs="함초롬바탕"/>
          <w:color w:val="262626"/>
        </w:rPr>
        <w:t>2. 카이사르에게 세금을 바치지 말라고 사람들에게 가르쳤다.</w:t>
      </w:r>
    </w:p>
    <w:p w14:paraId="32BC0E8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184:5.5 </w:t>
      </w:r>
      <w:r>
        <w:rPr>
          <w:rFonts w:ascii="함초롬바탕" w:eastAsia="함초롬바탕" w:hAnsi="함초롬바탕" w:cs="함초롬바탕"/>
          <w:color w:val="262626"/>
        </w:rPr>
        <w:t>3. 새로운 종류의 왕국의 왕이요 창시자라고 주장함으로써 황제에 대항하여 대역을 선동했다.</w:t>
      </w:r>
    </w:p>
    <w:p w14:paraId="73853B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184:5.6 </w:t>
      </w:r>
      <w:r>
        <w:rPr>
          <w:rFonts w:ascii="함초롬바탕" w:eastAsia="함초롬바탕" w:hAnsi="함초롬바탕" w:cs="함초롬바탕"/>
          <w:color w:val="262626"/>
        </w:rPr>
        <w:t>이 과정 전부가 변칙이었고 전적으로 유대 법에 어긋났다. 사원을 부수고 다시 사흘 안에 세운다는 예수의 진술에 관하여 증언한 사람들을 제외하고는 어떤 문제에도 두 증인이 일치한 적이 없었다. 그리고 그 점에 관해서도, 아무 증인도 피고를 변호하지 않았고, 예수는 그가 무슨 의도로 말했는지 설명하라는 요청조차 받지 않았다.</w:t>
      </w:r>
    </w:p>
    <w:p w14:paraId="59564E5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184:5.7 </w:t>
      </w:r>
      <w:r>
        <w:rPr>
          <w:rFonts w:ascii="함초롬바탕" w:eastAsia="함초롬바탕" w:hAnsi="함초롬바탕" w:cs="함초롬바탕"/>
          <w:color w:val="262626"/>
        </w:rPr>
        <w:t>법정이 일관성을 가지고 그를 재판할 수 있었던 유일한 항목은 신성을 모독했다는 혐의였고, 이 또한 전적으로 그의 자기 증언에 달렸을 것이다. 신성모독죄에 관해서도 그들은 사형 선고를 위해 정식으로 투표하지 않았다.</w:t>
      </w:r>
    </w:p>
    <w:p w14:paraId="5F0793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184:5.8 </w:t>
      </w:r>
      <w:r>
        <w:rPr>
          <w:rFonts w:ascii="함초롬바탕" w:eastAsia="함초롬바탕" w:hAnsi="함초롬바탕" w:cs="함초롬바탕"/>
          <w:color w:val="262626"/>
        </w:rPr>
        <w:t>빌라도 앞으로 가져가려고 그들은 이제 주제넘게 세 가지 혐의를 작성했으며, 이에 대해 아무 증언도 청취하지 않았고, 고발당한 죄수가 자리에 없는 가운데 합의를 보았다. 이런 일이 벌어지자 바리새인 세 사람이 자리를 떠났다. 그들은 예수가 죽는 것을 원했지만, 증인 없이 그가 없는 자리에서 불리한 혐의를 작성하는 데 가담하고 싶지 않았기 때문이다.</w:t>
      </w:r>
    </w:p>
    <w:p w14:paraId="40A33B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184:5.9 </w:t>
      </w:r>
      <w:r>
        <w:rPr>
          <w:rFonts w:ascii="함초롬바탕" w:eastAsia="함초롬바탕" w:hAnsi="함초롬바탕" w:cs="함초롬바탕"/>
          <w:color w:val="262626"/>
        </w:rPr>
        <w:t>예수는 산헤드린 법정 앞에 다시 나타나지 않았다. 죄 없는 생애를 심판하는 동안 그들은 예수의 얼굴을 다시 보고 싶어 하지 않았다. 예수는 빌라도가 낭독하는 것을 들을 때까지 (사람으로서) 그들의 공식 혐의를 알지 못했다.</w:t>
      </w:r>
    </w:p>
    <w:p w14:paraId="51228C1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184:5.10 </w:t>
      </w:r>
      <w:r>
        <w:rPr>
          <w:rFonts w:ascii="함초롬바탕" w:eastAsia="함초롬바탕" w:hAnsi="함초롬바탕" w:cs="함초롬바탕"/>
          <w:color w:val="262626"/>
        </w:rPr>
        <w:t>예수가 요한과 경비대와 함께 방에 있는 동안, 그리고 법정이 2차 회의에 들어간 동안, 대사제의 궁전 근처에 있던 어떤 여인들이 그 친구들과 함께 낯선 죄수를 보러 왔고, 그들 가운데 하나가 그에게 물었다. “네가 메시아, 하나님의 아들이냐?” 예수는 대답했다. “내가 너에게 말해도 네가 믿지 않을 것이며, 내가 너에게 물어도 너는 대답하지 않을 것이다.”</w:t>
      </w:r>
    </w:p>
    <w:p w14:paraId="3565E8B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184:5.11 </w:t>
      </w:r>
      <w:r>
        <w:rPr>
          <w:rFonts w:ascii="함초롬바탕" w:eastAsia="함초롬바탕" w:hAnsi="함초롬바탕" w:cs="함초롬바탕"/>
          <w:color w:val="262626"/>
        </w:rPr>
        <w:t>그날 아침 여섯 시에 예수는 가야바의 집에서 빌라도 앞에 나타나도록 끌려 나왔고, 이는 산헤드린 법정이 아주 부당하게 변칙적 방식으로 선포한 사형 선고의 확인을 위한 것이었다.</w:t>
      </w:r>
    </w:p>
    <w:p w14:paraId="219C6B9A" w14:textId="77777777" w:rsidR="00220D64" w:rsidRDefault="00000000">
      <w:pPr>
        <w:pStyle w:val="1"/>
        <w:keepNext/>
        <w:pageBreakBefore/>
        <w:pBdr>
          <w:bottom w:val="double" w:sz="6" w:space="10" w:color="B08D57"/>
        </w:pBdr>
        <w:spacing w:before="600" w:after="360"/>
        <w:jc w:val="center"/>
      </w:pPr>
      <w:bookmarkStart w:id="185" w:name="paper185"/>
      <w:r>
        <w:rPr>
          <w:rFonts w:ascii="함초롬바탕" w:eastAsia="함초롬바탕" w:hAnsi="함초롬바탕" w:cs="함초롬바탕"/>
          <w:color w:val="B08D57"/>
          <w:spacing w:val="40"/>
          <w:sz w:val="24"/>
          <w:szCs w:val="24"/>
        </w:rPr>
        <w:t>제185편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빌라도 앞에서의 재판</w:t>
      </w:r>
      <w:bookmarkEnd w:id="185"/>
    </w:p>
    <w:p w14:paraId="08D8A740" w14:textId="77777777" w:rsidR="00220D64" w:rsidRDefault="00220D64">
      <w:pPr>
        <w:spacing w:beforeLines="50" w:before="120"/>
        <w:jc w:val="both"/>
      </w:pPr>
    </w:p>
    <w:p w14:paraId="7A94ED7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185:0.1 </w:t>
      </w:r>
      <w:r>
        <w:rPr>
          <w:rFonts w:ascii="함초롬바탕" w:eastAsia="함초롬바탕" w:hAnsi="함초롬바탕" w:cs="함초롬바탕"/>
          <w:color w:val="262626"/>
        </w:rPr>
        <w:t>주후 30년 4월 7일 이 금요일 아침 여섯 시 조금 지나, 예수는 유대, 사마리아, 그리고 이두메아를 통치하는 로마 총독 빌라도 앞에 끌려갔다. 빌라도는 시리아 총독의 직속으로 그 지역을 다스리고 있었다. 주님은 사원 경비대에게 붙들려 손이 묶인 채로 로마 총독 앞으로 끌려갔고, 산헤드린 법정의 구성원들(주로 사두개인들), 유다 이스가리옷, 대사제 가야바를 포함한 쉰 명가량의 고발자들이, 그리고 사도 요한이 함께 갔다. 안나스는 빌라도 앞에 나타나지 않았다.</w:t>
      </w:r>
    </w:p>
    <w:p w14:paraId="3E6780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185:0.2 </w:t>
      </w:r>
      <w:r>
        <w:rPr>
          <w:rFonts w:ascii="함초롬바탕" w:eastAsia="함초롬바탕" w:hAnsi="함초롬바탕" w:cs="함초롬바탕"/>
          <w:color w:val="262626"/>
        </w:rPr>
        <w:t>빌라도는 이미 일어나 이른 아침 방문객들을 맞을 준비를 하고 있었다. 전날 저녁, 로마 병사들을 동원해 사람의 아들을 체포하도록 허락을 구했던 사람들이 예수가 아침 일찍 그의 앞에 올 것이라고 알렸기 때문이다. 이 재판은 빌라도와 그의 아내가 예루살렘에 머물 때 본부로 사용하던 안토니아 요새에 부속된 총독 관저(프라이토리움) 앞에서 열리도록 준비되었다.</w:t>
      </w:r>
    </w:p>
    <w:p w14:paraId="23B84DF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185:0.3 </w:t>
      </w:r>
      <w:r>
        <w:rPr>
          <w:rFonts w:ascii="함초롬바탕" w:eastAsia="함초롬바탕" w:hAnsi="함초롬바탕" w:cs="함초롬바탕"/>
          <w:color w:val="262626"/>
        </w:rPr>
        <w:t>빌라도는 예수에 대한 많은 심문을 총독 관저 안에서 진행했지만, 공적인 재판은 대문으로 이어지는 계단 바깥쪽에서 열렸다. 이는 유대인들에게 한 양보였으니, 그들은 유월절 준비일인 이날에 누룩이 사용될 수 있는 이방인의 건물에 들어가는 것을 거부했기 때문이다. 그런 행동은 그들을 의식적으로 부정하게 만들어 오후의 감사 축제에 참여하지 못하게 할 뿐만 아니라, 유월절 저녁 식사를 하기 전에 일몰 후 정결 의식을 받아야 하는 상황을 초래했을 것이다.</w:t>
      </w:r>
    </w:p>
    <w:p w14:paraId="7092E1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185:0.4 </w:t>
      </w:r>
      <w:r>
        <w:rPr>
          <w:rFonts w:ascii="함초롬바탕" w:eastAsia="함초롬바탕" w:hAnsi="함초롬바탕" w:cs="함초롬바탕"/>
          <w:color w:val="262626"/>
        </w:rPr>
        <w:t>이 유대인들은 예수를 사법적으로 살해하려는 음모를 꾸미면서도 양심의 가책을 전혀 느끼지 않았지만, 의식적 정결 규례와 전통적 형식에는 지나칠 만큼 엄격했다. 그리고 시간과 영원 양쪽에서 인간의 안녕에 하찮은 중요성밖에 없는 일들에는 꼼꼼히 마음을 쓰면서, 신성한 본성을 지닌 높고 거룩한 의무는 알아보지 못한 사람이 이 유대인들만은 아니었다.</w:t>
      </w:r>
    </w:p>
    <w:p w14:paraId="4DF236F6" w14:textId="77777777" w:rsidR="00220D64" w:rsidRDefault="00220D64">
      <w:pPr>
        <w:spacing w:beforeLines="50" w:before="120"/>
        <w:jc w:val="both"/>
      </w:pPr>
    </w:p>
    <w:p w14:paraId="60334A9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본디오 빌라도</w:t>
      </w:r>
    </w:p>
    <w:p w14:paraId="2AC0764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185:1.1 </w:t>
      </w:r>
      <w:r>
        <w:rPr>
          <w:rFonts w:ascii="함초롬바탕" w:eastAsia="함초롬바탕" w:hAnsi="함초롬바탕" w:cs="함초롬바탕"/>
          <w:color w:val="262626"/>
        </w:rPr>
        <w:t>만약 본디오 빌라도가 소규모 속주에서 그나마 괜찮은 총독이 아니었다면, 티베리우스 황제가 그를 유대의 총독으로 십 년 동안이나 유지하도록 허락하지 않았을 것이다. 빌라도는 꽤 유능한 행정가였지만, 도덕적으로는 비겁자였다. 그는 유대인의 총독으로서 자신의 임무의 본질을 이해할 만큼 큰 인물이 아니었다. 그는 이 히브리인들이 진정한 종교를 가지고 있으며, 그들이 목숨을 걸고 지키려는 신앙이 있다는 사실을 깨닫지 못했다. 또한 제국 전역 여기저기에 흩어져 있는 수천만 명의 유대인들이 예루살렘을 그들 신앙의 성지로 여기고, 산헤드린을 지상의 최고 법정으로 존중한다는 사실도 깨닫지 못했다.</w:t>
      </w:r>
    </w:p>
    <w:p w14:paraId="3486D80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185:1.2 </w:t>
      </w:r>
      <w:r>
        <w:rPr>
          <w:rFonts w:ascii="함초롬바탕" w:eastAsia="함초롬바탕" w:hAnsi="함초롬바탕" w:cs="함초롬바탕"/>
          <w:color w:val="262626"/>
        </w:rPr>
        <w:t>빌라도는 유대인을 사랑하지 않았고, 이 깊은 적개심은 일찍부터 드러났다. 로마의 모든 속주 가운데 유대보다 통치하기 어려운 곳은 없었다. 빌라도는 유대인을 다루는 문제를 결코 바로 이해하지 못했고, 따라서 그가 총독으로 재임한 초기에 거의 치명적이고 자살적인 실수들을 연달아 저질렀다. 이러한 실수들 때문에 유대인들은 그에 대해 강력한 영향력을 행사할 수 있게 되었다. 유대인들이 그의 결정을 흔들고 싶을 때는 반란을 일으키겠다고 위협하기만 하면 되었고, 빌라도는 즉시 굴복했다. 총독의 이러한 명백한 우유부단함, 즉 도덕적 용기의 결핍은, 주로 유대인들과의 여러 차례 논쟁에서 번번이 그들에게 패했던 기억에서 비롯되었다. 유대인들은 빌라도가 자신들을 두려워하며, 티베리우스 황제에게 자신의 지위가 위협받을까 걱정하고 있다는 것을 알고 있었고, 이 사실을 그에게 여러 번 불리하게 이용했다.</w:t>
      </w:r>
    </w:p>
    <w:p w14:paraId="3419D0D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185:1.3 </w:t>
      </w:r>
      <w:r>
        <w:rPr>
          <w:rFonts w:ascii="함초롬바탕" w:eastAsia="함초롬바탕" w:hAnsi="함초롬바탕" w:cs="함초롬바탕"/>
          <w:color w:val="262626"/>
        </w:rPr>
        <w:t>빌라도가 유대인들과 불화를 겪게 된 데에는 몇 가지 불행한 사건들이 있었다. 먼저 그는 모든 우상 숭배의 상징인 형상에 대한 유대인들의 깊은 혐오감을 심각하게 받아들이지 않았다. 그래서 그는 전임자 시절 로마 병사들의 관례였던 것처럼 군기에서 카이사르 형상을 제거하지 않은 채 병사들이 예루살렘에 입성하도록 허락했다. 많은 유대인 대표단이 닷새 동안 그를 찾아와 이 형상을 제거해 달라고 간청했지만, 빌라도는 그들의 청원을 완강히 거절하며 즉각적인 처형을 위협했다. 자신이 회의주의자였던 빌라도는, 강한 종교적 감정을 지닌 사람들이 자기 종교적 신념을 위해 죽기를 주저하지 않는다는 사실을 이해하지 못했다. 그래서 이 유대인들이 그의 궁전 앞에 도전적으로 버티고 서서 얼굴을 땅에 대고 엎드려, 죽을 준비가 되어 있다고 전해 왔을 때 그는 크게 당황했다. 그는 자신이 실행할 마음도 없는 위협을 했다는 것을 깨닫고 결국 굴복해 군기의 형상을 제거하도록 명령했다. 그는 그날 이후로 유대 지도자들의 변덕에 상당히 흔들리게 되었는데, 이들은 바로 이 사건을 통해 빌라도가 실현하지 못할 위협을 하는 사람이라는 약점을 간파한 것이었다.</w:t>
      </w:r>
    </w:p>
    <w:p w14:paraId="5D6DBB9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185:1.4 </w:t>
      </w:r>
      <w:r>
        <w:rPr>
          <w:rFonts w:ascii="함초롬바탕" w:eastAsia="함초롬바탕" w:hAnsi="함초롬바탕" w:cs="함초롬바탕"/>
          <w:color w:val="262626"/>
        </w:rPr>
        <w:t>이후 빌라도는 잃어버린 위신을 회복하려는 마음으로, 카이사르 숭배에 흔히 사용되는 황제의 방패를 예루살렘의 헤롯 궁전 벽에 걸도록 했다. 유대인들이 항의하자 그는 완강했다. 그가 항의에 귀를 기울이기를 거부하자 유대인들은 즉시 로마에 항소했고, 황제는 즉각 그 방패를 제거하라고 명령했다. 그리하여 빌라도의 명성은 더욱 추락했다.</w:t>
      </w:r>
    </w:p>
    <w:p w14:paraId="55C1A6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185:1.5 </w:t>
      </w:r>
      <w:r>
        <w:rPr>
          <w:rFonts w:ascii="함초롬바탕" w:eastAsia="함초롬바탕" w:hAnsi="함초롬바탕" w:cs="함초롬바탕"/>
          <w:color w:val="262626"/>
        </w:rPr>
        <w:t>또 하나의 큰 불화는 그가 감히 사원 금고에서 돈을 빼내어, 거대한 종교 축제 기간 동안 예루살렘을 찾는 수백만 명의 방문객들에게 물을 공급할 새로운 수로 건설에 사용하려 한 데서 비롯되었다. 유대인들은 오직 산헤드린만이 사원 자금을 관리할 권한이 있다고 여겼고, 이 주제넘은 처사 때문에 빌라도는 끊임없이 비난을 받았다. 이 결정으로 인해 적어도 스무 건의 폭동과 많은 유혈 사태가 일어났다. 이 심각한 소요 가운데 마지막 것은 갈릴리인들의 큰 무리가 제단에서 예배드리던 중 학살당한 사건이었다.</w:t>
      </w:r>
    </w:p>
    <w:p w14:paraId="0117D47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185:1.6 </w:t>
      </w:r>
      <w:r>
        <w:rPr>
          <w:rFonts w:ascii="함초롬바탕" w:eastAsia="함초롬바탕" w:hAnsi="함초롬바탕" w:cs="함초롬바탕"/>
          <w:color w:val="262626"/>
        </w:rPr>
        <w:t>이 우유부단한 로마 통치자가 유대인들에 대한 자기 두려움과 개인적 지위를 지키려고 예수를 희생시켰으면서, 결국에는 사마리아 사람들을 쓸데없이 학살한 사건으로 폐위되었다는 것은 의미심장하다. 이 사건은 거짓 메시아가 군대를 이끌고 그리심산으로 가서 사원 기물이 묻혀 있다고 주장한 일에서 비롯되었다. 그 거짓 메시아가 약속했던 성스러운 기물의 은닉처를 밝히지 못하자 격렬한 폭동이 일어났고, 이 일화의 결과로 시리아 총독이 빌라도를 로마로 소환했다. 빌라도가 로마로 가는 도중 티베리우스 황제가 사망했으며, 그는 유대 총독에 다시 임명되지 못했다. 그는 예수의 십자가형에 동의한 데 대한 후회와 죄책감에서 완전히 벗어나지 못했다. 새 황제의 눈에 들지 못한 그는 로잔으로 은퇴했고, 결국 자살로 생을 마쳤다.</w:t>
      </w:r>
    </w:p>
    <w:p w14:paraId="0A3F9AA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185:1.7 </w:t>
      </w:r>
      <w:r>
        <w:rPr>
          <w:rFonts w:ascii="함초롬바탕" w:eastAsia="함초롬바탕" w:hAnsi="함초롬바탕" w:cs="함초롬바탕"/>
          <w:color w:val="262626"/>
        </w:rPr>
        <w:t>빌라도의 아내 클라우디아 프로쿨라는 그의 시녀이자 왕국의 복음을 믿던 페니키아 여인에게서 예수에 대해 많은 이야기를 들었다. 빌라도가 죽은 후 클라우디아는 복음 전파에 크게 헌신하게 되었다.</w:t>
      </w:r>
    </w:p>
    <w:p w14:paraId="451D9B7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185:1.8 </w:t>
      </w:r>
      <w:r>
        <w:rPr>
          <w:rFonts w:ascii="함초롬바탕" w:eastAsia="함초롬바탕" w:hAnsi="함초롬바탕" w:cs="함초롬바탕"/>
          <w:color w:val="262626"/>
        </w:rPr>
        <w:t>이러한 배경을 통해, 이 비극적인 금요일 아침에 일어난 많은 일들이 설명된다. 왜 유대인들이 빌라도에게 예수를 재판하도록 아침 여섯 시에 그를 깨우라고 감히 요구했는지, 그리고 그가 그들의 요구를 거절할 경우 황제에게 대역죄로 고발하겠다고 위협하는 것을 주저하지 않았는지를 이해하기 쉬워진다.</w:t>
      </w:r>
    </w:p>
    <w:p w14:paraId="1BE2078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185:1.9 </w:t>
      </w:r>
      <w:r>
        <w:rPr>
          <w:rFonts w:ascii="함초롬바탕" w:eastAsia="함초롬바탕" w:hAnsi="함초롬바탕" w:cs="함초롬바탕"/>
          <w:color w:val="262626"/>
        </w:rPr>
        <w:t>유대인 통치자들과 불리하게 얽혀 들지 않은 훌륭한 로마 총독이라면, 자기 스스로 그들의 거짓 혐의에 대해 무죄이며 흠이 없다고 선언한 사람을 이 피에 굶주린 종교적 광신자들이 죽이도록 결코 내버려 두지 않았을 것이다. 로마는 팔레스타인에 이류인 빌라도를 총독으로 보냄으로써 큰 실책, 곧 지상의 일에서 멀리까지 미치는 오류를 저질렀다. 티베리우스가 유대인들에게 제국에서 가장 훌륭한 지방 행정관을 보내는 편이 더 나았을 것이다.</w:t>
      </w:r>
    </w:p>
    <w:p w14:paraId="494869D0" w14:textId="77777777" w:rsidR="00220D64" w:rsidRDefault="00220D64">
      <w:pPr>
        <w:spacing w:beforeLines="50" w:before="120"/>
        <w:jc w:val="both"/>
      </w:pPr>
    </w:p>
    <w:p w14:paraId="7A10363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예수, 빌라도 앞에 서다</w:t>
      </w:r>
    </w:p>
    <w:p w14:paraId="5AFDAE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185:2.1 </w:t>
      </w:r>
      <w:r>
        <w:rPr>
          <w:rFonts w:ascii="함초롬바탕" w:eastAsia="함초롬바탕" w:hAnsi="함초롬바탕" w:cs="함초롬바탕"/>
          <w:color w:val="262626"/>
        </w:rPr>
        <w:t>예수와 그의 고발자들이 빌라도의 재판정 앞에 모였을 때, 로마 총독 빌라도는 밖으로 나와 모인 무리에게 “이 자를 어떤 혐의로 고소하는가?”라고 물었다. 예수를 제거하려 했던 사두개인들과 평의원들은 단지 그에게 사형 확정만을 받아내려고 했을 뿐, 구체적인 혐의를 제시하지 않았다. 그래서 산헤드린 법정의 대변인은 빌라도에게 “이 사람이 악한 자가 아니었다면, 우리가 당신에게 넘기지 않았을 것입니다”라고 말했다.</w:t>
      </w:r>
    </w:p>
    <w:p w14:paraId="51223D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185:2.2 </w:t>
      </w:r>
      <w:r>
        <w:rPr>
          <w:rFonts w:ascii="함초롬바탕" w:eastAsia="함초롬바탕" w:hAnsi="함초롬바탕" w:cs="함초롬바탕"/>
          <w:color w:val="262626"/>
        </w:rPr>
        <w:t>빌라도는 그들이 예수에 대한 혐의를 밝히는 것을 꺼리고 있음을 보고, 또 그들이 밤새 심의를 진행했다는 사실을 알고 있었기에 이렇게 말했다. “너희가 특정한 혐의에 대해 합의하지 못했다면, 이 사람을 데려가 너희 법에 따라 재판하지 않겠는가?”</w:t>
      </w:r>
    </w:p>
    <w:p w14:paraId="299D07A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185:2.3 </w:t>
      </w:r>
      <w:r>
        <w:rPr>
          <w:rFonts w:ascii="함초롬바탕" w:eastAsia="함초롬바탕" w:hAnsi="함초롬바탕" w:cs="함초롬바탕"/>
          <w:color w:val="262626"/>
        </w:rPr>
        <w:t>그러자 산헤드린 법정의 서기가 빌라도에게 말했다. “우리가 어떤 사람을 죽이는 것은 법에 어긋납니다. 이 자는 우리 민족을 혼란에 빠뜨렸고, 말하고 행한 일들로 인해 죽어 마땅합니다. 그래서 우리는 이 판결을 확정받기 위해 당신에게 왔습니다.”</w:t>
      </w:r>
    </w:p>
    <w:p w14:paraId="083B4A1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185:2.4 </w:t>
      </w:r>
      <w:r>
        <w:rPr>
          <w:rFonts w:ascii="함초롬바탕" w:eastAsia="함초롬바탕" w:hAnsi="함초롬바탕" w:cs="함초롬바탕"/>
          <w:color w:val="262626"/>
        </w:rPr>
        <w:t>로마 총독 앞에서 이런 회피 시도를 한다는 것은 산헤드린 회원들이 예수에게 품은 악의와 언짢은 심사뿐 아니라, 빌라도의 공정성과 명예와 품위를 존중하지 않음까지 드러낸다. 피지배민이 지방 총독 앞에 나와 사람을 처형하라고 요구하면서도, 그에게 공정한 재판의 기회를 제공하지도 않고, 구체적인 범죄 혐의조차 제시하지 않다니, 이 얼마나 뻔뻔한 일인가!</w:t>
      </w:r>
    </w:p>
    <w:p w14:paraId="6596259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185:2.5 </w:t>
      </w:r>
      <w:r>
        <w:rPr>
          <w:rFonts w:ascii="함초롬바탕" w:eastAsia="함초롬바탕" w:hAnsi="함초롬바탕" w:cs="함초롬바탕"/>
          <w:color w:val="262626"/>
        </w:rPr>
        <w:t>빌라도는 예수가 유대인들 사이에서 행한 일에 대해 어느 정도 알고 있었고, 그에게 제기될 혐의가 유대 종교법과 관련되어 있을 것이라고 짐작했다. 그래서 그는 이 사건을 그들 자신의 법정으로 돌려보내려 했다. 또한 빌라도는 그들이 쓰디쓴 시기 어린 증오로 멸시하게 된 자기 동족 한 사람에게조차 사형을 선고하고 집행할 힘이 없다는 것을 공공연히 인정하도록 만드는 것을 즐겼다.</w:t>
      </w:r>
    </w:p>
    <w:p w14:paraId="4C2C74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185:2.6 </w:t>
      </w:r>
      <w:r>
        <w:rPr>
          <w:rFonts w:ascii="함초롬바탕" w:eastAsia="함초롬바탕" w:hAnsi="함초롬바탕" w:cs="함초롬바탕"/>
          <w:color w:val="262626"/>
        </w:rPr>
        <w:t>그 몇 시간 전, 자정 직전에 빌라도는 로마 병사들이 예수를 비밀리에 체포할 수 있도록 허가를 내준 뒤, 그의 아내 클라우디아로부터 예수와 그의 가르침에 대해 더 많은 이야기를 들었다. 클라우디아는 유대교에 부분적으로 기울어 있었고, 나중에는 예수의 복음을 온전히 믿게 되었다.</w:t>
      </w:r>
    </w:p>
    <w:p w14:paraId="60862AB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185:2.7 </w:t>
      </w:r>
      <w:r>
        <w:rPr>
          <w:rFonts w:ascii="함초롬바탕" w:eastAsia="함초롬바탕" w:hAnsi="함초롬바탕" w:cs="함초롬바탕"/>
          <w:color w:val="262626"/>
        </w:rPr>
        <w:t>빌라도는 이 심리를 미루고 싶었으나, 유대 지도자들이 이 사건을 밀고 나가기로 작정한 것을 보았다. 그는 이날이 유월절 준비의 오전일 뿐 아니라, 금요일이므로 안식과 예배의 유대 안식일을 준비하는 날이기도 하다는 것을 알고 있었다.</w:t>
      </w:r>
    </w:p>
    <w:p w14:paraId="16212B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185:2.8 </w:t>
      </w:r>
      <w:r>
        <w:rPr>
          <w:rFonts w:ascii="함초롬바탕" w:eastAsia="함초롬바탕" w:hAnsi="함초롬바탕" w:cs="함초롬바탕"/>
          <w:color w:val="262626"/>
        </w:rPr>
        <w:t>빌라도는 유대인들의 이러한 불경스러운 접근 방식에 민감하게 반응하여, 예수를 재판 없이 사형에 처하라는 그들의 요구에 응할 마음이 없었다. 그래서 그는 잠시 그들이 혐의를 제시하기를 기다린 후 이렇게 말했다. “나는 이 사람을 재판 없이 사형에 처하지 않겠다. 또한 너희가 그의 혐의를 문서로 제출하기 전까지는 심문하지 않을 것이다.”</w:t>
      </w:r>
    </w:p>
    <w:p w14:paraId="1185641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185:2.9 </w:t>
      </w:r>
      <w:r>
        <w:rPr>
          <w:rFonts w:ascii="함초롬바탕" w:eastAsia="함초롬바탕" w:hAnsi="함초롬바탕" w:cs="함초롬바탕"/>
          <w:color w:val="262626"/>
        </w:rPr>
        <w:t>대사제와 다른 자들이 빌라도의 말을 듣고 신호를 보내자, 법정 서기가 예수에 대한 서면 고소장을 빌라도에게 건넸다. 고소장은 다음과 같았다.</w:t>
      </w:r>
    </w:p>
    <w:p w14:paraId="455D63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185:2.10 </w:t>
      </w:r>
      <w:r>
        <w:rPr>
          <w:rFonts w:ascii="함초롬바탕" w:eastAsia="함초롬바탕" w:hAnsi="함초롬바탕" w:cs="함초롬바탕"/>
          <w:color w:val="262626"/>
        </w:rPr>
        <w:t>“우리는 산헤드린 법정에서 이 사람이 악한 자이며, 다음과 같은 혐의로 우리 민족을 혼란에 빠뜨렸음을 발견했습니다.</w:t>
      </w:r>
    </w:p>
    <w:p w14:paraId="2AADD95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185:2.11 </w:t>
      </w:r>
      <w:r>
        <w:rPr>
          <w:rFonts w:ascii="함초롬바탕" w:eastAsia="함초롬바탕" w:hAnsi="함초롬바탕" w:cs="함초롬바탕"/>
          <w:color w:val="262626"/>
        </w:rPr>
        <w:t>“1. 우리 민족을 타락시키고 반역을 선동한 죄.</w:t>
      </w:r>
    </w:p>
    <w:p w14:paraId="6A78B75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185:2.12 </w:t>
      </w:r>
      <w:r>
        <w:rPr>
          <w:rFonts w:ascii="함초롬바탕" w:eastAsia="함초롬바탕" w:hAnsi="함초롬바탕" w:cs="함초롬바탕"/>
          <w:color w:val="262626"/>
        </w:rPr>
        <w:t>“2. 백성들에게 카이사르에게 세금을 바치지 말라고 가르친 죄.</w:t>
      </w:r>
    </w:p>
    <w:p w14:paraId="341EC71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185:2.13 </w:t>
      </w:r>
      <w:r>
        <w:rPr>
          <w:rFonts w:ascii="함초롬바탕" w:eastAsia="함초롬바탕" w:hAnsi="함초롬바탕" w:cs="함초롬바탕"/>
          <w:color w:val="262626"/>
        </w:rPr>
        <w:t>“3. 자신을 유대인의 왕이라 부르며 새로운 왕국의 설립을 가르친 죄.”</w:t>
      </w:r>
    </w:p>
    <w:p w14:paraId="1BC9B86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185:2.14 </w:t>
      </w:r>
      <w:r>
        <w:rPr>
          <w:rFonts w:ascii="함초롬바탕" w:eastAsia="함초롬바탕" w:hAnsi="함초롬바탕" w:cs="함초롬바탕"/>
          <w:color w:val="262626"/>
        </w:rPr>
        <w:t>예수는 이 혐의들에 대해 정식으로 재판을 받은 적도 없었고, 합법적인 절차를 거쳐 유죄 판결을 받은 적도 없었다. 그는 이 혐의들이 처음 진술될 때 듣지도 못했고, 빌라도는 경비대의 감호 아래 있던 총독 관저에서 예수를 데려오게 하여 이 혐의들이 예수가 듣는 자리에서 다시 낭독되도록 했다.</w:t>
      </w:r>
    </w:p>
    <w:p w14:paraId="24B4B7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185:2.15 </w:t>
      </w:r>
      <w:r>
        <w:rPr>
          <w:rFonts w:ascii="함초롬바탕" w:eastAsia="함초롬바탕" w:hAnsi="함초롬바탕" w:cs="함초롬바탕"/>
          <w:color w:val="262626"/>
        </w:rPr>
        <w:t>예수는 이 고소 내용을 들으며, 자신이 이런 문제들에 대해 유대 법정에서 조금도 심문받지 않았다는 사실을 알고 있었고, 요한 세베데도, 그리고 고발자들 역시 그것을 알고 있었다. 그러나 그는 그들의 거짓 고소에 대해 아무런 대답도 하지 않았다. 빌라도가 고발자들에게 답변하라고 명했을 때조차 그는 침묵을 지켰다. 빌라도는 절차 전체가 지닌 불공정성에 놀랐고, 예수의 말없고 당당한 태도에 깊은 인상을 받아, 그를 실내로 데려가 개인적으로 심문하기로 결심했다.</w:t>
      </w:r>
    </w:p>
    <w:p w14:paraId="43F5CF1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185:2.16 </w:t>
      </w:r>
      <w:r>
        <w:rPr>
          <w:rFonts w:ascii="함초롬바탕" w:eastAsia="함초롬바탕" w:hAnsi="함초롬바탕" w:cs="함초롬바탕"/>
          <w:color w:val="262626"/>
        </w:rPr>
        <w:t>빌라도는 마음으로는 혼란스러웠고, 심정으로는 유대인들을 두려워했으며, 영으로는 예수가 피에 굶주린 자기 고발자들 앞에 위엄 있게 서서 그들을 내려다보는 광경에 크게 흔들렸다. 예수는 그들을 침묵 속에서 경멸하는 것이 아니라, 오히려 깊은 동정과 슬픈 애정을 담아 바라보았다.</w:t>
      </w:r>
    </w:p>
    <w:p w14:paraId="48168E41" w14:textId="77777777" w:rsidR="00220D64" w:rsidRDefault="00220D64">
      <w:pPr>
        <w:spacing w:beforeLines="50" w:before="120"/>
        <w:jc w:val="both"/>
      </w:pPr>
    </w:p>
    <w:p w14:paraId="245C38D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빌라도의 사적 심문</w:t>
      </w:r>
    </w:p>
    <w:p w14:paraId="00FD792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185:3.1 </w:t>
      </w:r>
      <w:r>
        <w:rPr>
          <w:rFonts w:ascii="함초롬바탕" w:eastAsia="함초롬바탕" w:hAnsi="함초롬바탕" w:cs="함초롬바탕"/>
          <w:color w:val="262626"/>
        </w:rPr>
        <w:t>빌라도는 예수와 요한 세베데를 사적 방으로 데려가고, 경비대를 밖에 남겨 두고, 예수에게 앉으라고 권한 뒤 자신도 옆에 앉아 몇 가지 질문을 던졌다. 그는 먼저 예수에게 자신이 그 첫째 혐의, 즉 예수가 민족을 타락시키고 반역을 선동했다는 고발을 믿지 않는다고 분명히 밝혔다. 이어서 그는 물었다. “당신이 카이사르에게 세금을 바치지 말라고 가르친 적이 있는가?” 예수는 요한을 가리키며 “그에게 물어보라. 아니면 내 가르침을 들은 그 누구에게라도 물어보라”고 답했다. 그러자 빌라도는 요한을 불러 세금 문제를 심문했고, 요한은 자기 주님의 가르침을 증언하며 예수와 사도들이 카이사르와 사원에 모두 세금을 바쳐 왔음을 설명했다. 빌라도는 요한의 말을 들은 후 “내가 당신과 이야기했다는 것을 아무에게도 말하지 않도록 하라”고 명령했고, 요한은 그 말을 결코 발설하지 않았다.</w:t>
      </w:r>
    </w:p>
    <w:p w14:paraId="171DC05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185:3.2 </w:t>
      </w:r>
      <w:r>
        <w:rPr>
          <w:rFonts w:ascii="함초롬바탕" w:eastAsia="함초롬바탕" w:hAnsi="함초롬바탕" w:cs="함초롬바탕"/>
          <w:color w:val="262626"/>
        </w:rPr>
        <w:t>빌라도는 다시 예수에게 돌아서서 셋째 혐의에 대해 질문하며 말했다. “이제 당신에 대한 셋째 고발에 대해 묻겠다. 당신은 유대인의 왕인가?” 빌라도의 목소리에는 아마도 진지한 탐색의 기운이 담겨 있었으므로, 예수는 총독에게 미소를 지으며 물었다. “빌라도여, 이 질문은 너 스스로 묻는 것인가, 아니면 이 사람들, 내 고발자들에게서 받은 것인가?” 약간의 격앙된 어조로 빌라도는 대답했다. “내가 유대인이란 말인가? 당신의 민족과 수석 사제들이 당신을 내게 넘기고 당신에게 사형을 선고해 달라고 요청했다. 나는 그들이 제기한 혐의의 타당성을 의심하며, 다만 당신이 무슨 일을 했는지 내가 직접 알아보려는 것뿐이다. 말해 보라. 당신은 자신을 유대인의 왕이라 말했고 새로운 왕국을 세우려 했는가?”</w:t>
      </w:r>
    </w:p>
    <w:p w14:paraId="6B685D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185:3.3 </w:t>
      </w:r>
      <w:r>
        <w:rPr>
          <w:rFonts w:ascii="함초롬바탕" w:eastAsia="함초롬바탕" w:hAnsi="함초롬바탕" w:cs="함초롬바탕"/>
          <w:color w:val="262626"/>
        </w:rPr>
        <w:t>그러자 예수가 빌라도에게 말했다. “내 왕국이 이 세상에 속하지 않았음을 알지 못하겠는가? 만일 내 왕국이 이 세상에 속한 것이었다면, 내 제자들이 나를 유대인의 손에 넘기지 않도록 싸웠을 것이다. 내가 지금 이 결박을 받고 네 앞에 서 있는 것은, 내 왕국이 영적 영토이며, 곧 신앙을 통하여 사랑으로 하나님의 아들이 된 사람들의 형제단임을 모든 사람에게 보이기에 충분하다. 그리고 이 구원은 유대인에게와 마찬가지로 이방인에게도 주어진 것이다.”</w:t>
      </w:r>
    </w:p>
    <w:p w14:paraId="1DDF01F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185:3.4 </w:t>
      </w:r>
      <w:r>
        <w:rPr>
          <w:rFonts w:ascii="함초롬바탕" w:eastAsia="함초롬바탕" w:hAnsi="함초롬바탕" w:cs="함초롬바탕"/>
          <w:color w:val="262626"/>
        </w:rPr>
        <w:t>빌라도가 “그러면 당신은 왕이구나?”라고 묻자, 예수는 대답했다. “그렇다, 나는 그러한 왕이며, 내 왕국은 내 하늘 아버지의 신앙 아들들의 가족이다. 바로 이 목적을 위해, 곧 내가 아버지를 모든 사람에게 나타내고 하나님의 진리를 증언하기 위해 내가 이 세상에 태어났다. 그리고 지금도 말하노니, 진리를 사랑하는 자는 누구든지 내 음성을 듣는다.”</w:t>
      </w:r>
    </w:p>
    <w:p w14:paraId="0F5C2F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185:3.5 </w:t>
      </w:r>
      <w:r>
        <w:rPr>
          <w:rFonts w:ascii="함초롬바탕" w:eastAsia="함초롬바탕" w:hAnsi="함초롬바탕" w:cs="함초롬바탕"/>
          <w:color w:val="262626"/>
        </w:rPr>
        <w:t>이에 빌라도는 반쯤 조롱, 반쯤 진지한 어조로 말했다. “진리라, 진리가 무엇인가? 누가 알겠는가?”</w:t>
      </w:r>
    </w:p>
    <w:p w14:paraId="5E949E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185:3.6 </w:t>
      </w:r>
      <w:r>
        <w:rPr>
          <w:rFonts w:ascii="함초롬바탕" w:eastAsia="함초롬바탕" w:hAnsi="함초롬바탕" w:cs="함초롬바탕"/>
          <w:color w:val="262626"/>
        </w:rPr>
        <w:t>빌라도는 예수의 말을 이해할 수 없었고, 그의 영적 왕국의 본질도 이해하지 못했지만, 이제 이 죄수에게는 죽을 만한 죄가 없다는 사실을 확신하게 되었다. 예수를 마주 대면한 단 한 번의 시선만으로도 빌라도조차, 이 온화하고 지쳐 보이지만 위엄 있고 올곧은 사람이 이스라엘의 현세 왕좌에 오르려 하는 거칠고 위험한 혁명가가 결코 아님을 확신하기에 충분했다. 스토아 철학에서 말하는 “현자는 왕이다”라는 가르침에 익숙했던 그는, 예수가 자신을 왕이라 부를 때도 그 의미를 어느 정도 짐작할 수 있었다. 결국 빌라도는 예수를 위험한 선동자가 아니라, 해로울 것 없는 환상가요 순진한 광신자에 지나지 않는다고 굳게 믿게 되었다.</w:t>
      </w:r>
    </w:p>
    <w:p w14:paraId="068116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185:3.7 </w:t>
      </w:r>
      <w:r>
        <w:rPr>
          <w:rFonts w:ascii="함초롬바탕" w:eastAsia="함초롬바탕" w:hAnsi="함초롬바탕" w:cs="함초롬바탕"/>
          <w:color w:val="262626"/>
        </w:rPr>
        <w:t>주님을 심문한 뒤 빌라도는 수석 사제들과 고발자들의 무리에게 돌아가 말했다. “내가 이 사람을 심문했으나 아무 잘못도 찾지 못했다. 나는 그가 제기된 혐의들에 대해 유죄라고 생각하지 않으며, 그가 석방되어야 한다고 본다.” 이 말을 듣자 유대인들은 크게 분노하며 예수의 처형을 외쳤다. 한 산헤드린 회원이 담대히 빌라도 곁으로 나아오며 말했다. “이 사람은 갈릴리에서 시작해 온 유대에 걸쳐 백성을 선동한 자입니다. 그는 말썽꾼이요 악을 행하는 자입니다. 당신이 이 악한 자를 석방하면, 당신은 오래도록 후회하게 될 것입니다.”</w:t>
      </w:r>
    </w:p>
    <w:p w14:paraId="213D471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185:3.8 </w:t>
      </w:r>
      <w:r>
        <w:rPr>
          <w:rFonts w:ascii="함초롬바탕" w:eastAsia="함초롬바탕" w:hAnsi="함초롬바탕" w:cs="함초롬바탕"/>
          <w:color w:val="262626"/>
        </w:rPr>
        <w:t>빌라도는 예수를 어떻게 처리해야 할지 판단이 서지 않아 난처해졌고, 그가 갈릴리에서 활동을 시작했다는 말을 듣는 순간, 책임을 피하면서도 생각할 여지를 벌 수 있는 길을 떠올렸다. 바로 그때 유월절을 지키러 도성에 와 있던 헤롯 앞에 예수를 보내는 것이었다. 빌라도는 이 조치가 관할 문제로 인해 자신과 헤롯 사이에 오랫동안 쌓인 앙금을 완화하는 데도 도움이 되리라고 생각했다.</w:t>
      </w:r>
    </w:p>
    <w:p w14:paraId="46DD2FC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185:3.9 </w:t>
      </w:r>
      <w:r>
        <w:rPr>
          <w:rFonts w:ascii="함초롬바탕" w:eastAsia="함초롬바탕" w:hAnsi="함초롬바탕" w:cs="함초롬바탕"/>
          <w:color w:val="262626"/>
        </w:rPr>
        <w:t>빌라도는 곧 경비대를 불러 명령했다. “이 사람은 갈릴리 사람이다. 당장 헤롯에게 데려가라. 헤롯이 그를 심문한 뒤, 그 소견을 나에게 보고하도록 하라.” 그리고 그들은 예수를 헤롯에게 데려갔다.</w:t>
      </w:r>
    </w:p>
    <w:p w14:paraId="2E7E806B" w14:textId="77777777" w:rsidR="00220D64" w:rsidRDefault="00220D64">
      <w:pPr>
        <w:spacing w:beforeLines="50" w:before="120"/>
        <w:jc w:val="both"/>
      </w:pPr>
    </w:p>
    <w:p w14:paraId="4611594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헤롯 앞에 선 예수</w:t>
      </w:r>
    </w:p>
    <w:p w14:paraId="229A821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185:4.1 </w:t>
      </w:r>
      <w:r>
        <w:rPr>
          <w:rFonts w:ascii="함초롬바탕" w:eastAsia="함초롬바탕" w:hAnsi="함초롬바탕" w:cs="함초롬바탕"/>
          <w:color w:val="262626"/>
        </w:rPr>
        <w:t>헤롯 안티파스가 예루살렘에 머물 때 그는 헤롯 대왕의 옛 마카비 궁전에 거주했다. 사원 경비대는 이 전왕의 집으로 예수를 데려갔고, 그의 고발자들과 점점 늘어나는 군중이 뒤따랐다. 헤롯은 오래전부터 예수에 대해 들어 왔으며, 그를 매우 궁금해했다. 사람의 아들의 모습이 금요일 아침 자신의 앞에 서 있을 때, 그 사악한 이두메아 사람은 예전에 세포리스에서 자신 앞에 나타나, 공공 건물들 가운데 하나에서 일하다 우연히 사망한 아버지에게 지불되어야 할 돈에 대해 공정한 결정을 간청했던 옛날의 그 소년을 단 한 순간도 기억하지 못했다. 헤롯은 예수를 본 적이 없다고 생각했지만, 예수의 활동이 갈릴리에 집중되었을 때 그에 대해 몹시 걱정한 적이 있었다. 그러나 이제 예수가 빌라도와 유다 사람들의 손에 붙잡힌 것을 보자 더 이상 그로 인해 문제를 겪지 않을 것이라는 안도감과 함께 그를 보고자 했다. 헤롯은 예수가 행한 기적들에 대해 많이 들었고, 그가 실제로 어떤 놀라운 일을 행하는지 직접 보고 싶어 했다.</w:t>
      </w:r>
    </w:p>
    <w:p w14:paraId="1C7D4D8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185:4.2 </w:t>
      </w:r>
      <w:r>
        <w:rPr>
          <w:rFonts w:ascii="함초롬바탕" w:eastAsia="함초롬바탕" w:hAnsi="함초롬바탕" w:cs="함초롬바탕"/>
          <w:color w:val="262626"/>
        </w:rPr>
        <w:t>그들이 예수를 헤롯 앞으로 데려갔을 때 헤롯은 그의 위엄 있는 모습과 침착한 표정에 놀랐다. 헤롯은 십오 분가량 예수에게 질문했지만, 주님은 대답하지 않았다. 헤롯은 예수를 조롱하고 기적을 행하라고 부추겼지만, 예수는 그의 여러 질문에 대답하지도 않고 그 조롱에도 반응하지 않았다.</w:t>
      </w:r>
    </w:p>
    <w:p w14:paraId="0E14DF9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185:4.3 </w:t>
      </w:r>
      <w:r>
        <w:rPr>
          <w:rFonts w:ascii="함초롬바탕" w:eastAsia="함초롬바탕" w:hAnsi="함초롬바탕" w:cs="함초롬바탕"/>
          <w:color w:val="262626"/>
        </w:rPr>
        <w:t>그 후 헤롯은 수석 사제들과 사두개인들의 고소를 들었고, 사람의 아들의 악행이라고 주장되는 이야기들을 빌라도가 들었던 것보다 훨씬 더 많이 듣게 되었다. 예수가 자신과 대화를 나누거나 기적을 보여주지 않을 것임을 확신한 헤롯은 결국 그를 조롱한 뒤 낡은 자주색 왕복을 입혀 빌라도에게 돌려보냈다. 헤롯은 유대에서 자신이 예수에 대한 관할권이 없다는 것을 알고 있었으며, 갈릴리에서 마침내 예수를 떨쳐 버리게 되었다고 기꺼이 믿었지만 그를 죽일 책임이 빌라도에게 있다는 점에서 안도했다. 헤롯은 세례자 요한을 죽인 결과로 그를 저주처럼 따라다닌 두려움에서 완전히 벗어나지 못했었고, 때때로 예수가 죽은 요한이 부활한 것일지도 모른다는 생각을 하곤 했다. 그러나 그는 예수가, 감히 그의 사생활을 폭로하고 규탄한 그 거침없고 불같은 선지자와는 전혀 다른 부류의 사람이라는 것을 보고 그 두려움에서 벗어났다.</w:t>
      </w:r>
    </w:p>
    <w:p w14:paraId="51D31ECA" w14:textId="77777777" w:rsidR="00220D64" w:rsidRDefault="00220D64">
      <w:pPr>
        <w:spacing w:beforeLines="50" w:before="120"/>
        <w:jc w:val="both"/>
      </w:pPr>
    </w:p>
    <w:p w14:paraId="2B51114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빌라도에게 돌아온 예수</w:t>
      </w:r>
    </w:p>
    <w:p w14:paraId="6010F8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185:5.1 </w:t>
      </w:r>
      <w:r>
        <w:rPr>
          <w:rFonts w:ascii="함초롬바탕" w:eastAsia="함초롬바탕" w:hAnsi="함초롬바탕" w:cs="함초롬바탕"/>
          <w:color w:val="262626"/>
        </w:rPr>
        <w:t>경비대가 예수를 다시 빌라도에게 데려왔을 때, 그는 자기 재판석이 놓여 있는 총독 관저 앞 계단으로 나가, 수석 사제들과 산헤드린 회원들을 불러 말했다. “너희는 이 사람이 백성을 타락시키고, 세금을 바치지 말라고 가르치며, 자신이 유대인의 왕이라고 주장하는 죄로 나에게 데려왔다. 나는 그를 심문했지만, 이 혐의들에 대해 그가 유죄라는 증거를 찾지 못했다. 사실 나는 그에게서 아무 잘못도 찾지 못했다. 그를 헤롯에게 보냈고, 분명 헤롯도 같은 결론에 도달했기에 그가 그를 우리에게 돌려보냈다. 분명 이 사람은 죽을 만한 일을 하지 않았다. 너희가 아직도 그가 징계를 받아야 한다고 생각한다면, 나는 그를 풀어 주기 전에 그를 채찍질할 준비가 되어 있다.”</w:t>
      </w:r>
    </w:p>
    <w:p w14:paraId="061C540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185:5.2 </w:t>
      </w:r>
      <w:r>
        <w:rPr>
          <w:rFonts w:ascii="함초롬바탕" w:eastAsia="함초롬바탕" w:hAnsi="함초롬바탕" w:cs="함초롬바탕"/>
          <w:color w:val="262626"/>
        </w:rPr>
        <w:t>유대인들이 예수의 석방에 반대하는 항의를 외치려고 할 때, 거대한 군중이 총독 관저로 행진해 올라오며 빌라도에게 유월절 축제를 기념해 죄수를 석방해 달라고 요청했다. 한동안 로마 총독들은 유월절 기간에 군중이 선택한 죄수나 처형이 예정된 사람을 사면하는 관례를 유지해 왔다. 이제 이 군중이 죄수를 석방해 달라고 그에게 요청하러 왔으므로, 빌라도는 최근에 예수가 군중들 사이에서 크게 인기를 끌었던 것을 기억하며, 유월절의 선의의 상징으로 이 갈릴리 사람을 그들에게 석방함으로써 자신의 곤경에서 벗어날 수 있을지 모른다고 생각했다.</w:t>
      </w:r>
    </w:p>
    <w:p w14:paraId="07D04E5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185:5.3 </w:t>
      </w:r>
      <w:r>
        <w:rPr>
          <w:rFonts w:ascii="함초롬바탕" w:eastAsia="함초롬바탕" w:hAnsi="함초롬바탕" w:cs="함초롬바탕"/>
          <w:color w:val="262626"/>
        </w:rPr>
        <w:t>군중이 건물의 계단으로 밀려오자, 빌라도는 그들이 바라바의 이름을 외치는 것을 들었다. 바라바는 악명 높은 정치 선동가이자 살인적인 강도로, 사제의 아들이었으며, 최근 여리고 길에서 강도와 살인 현장에서 체포되었다. 이 사람은 유월절 축제가 끝나는 대로 처형될 사형 선고를 이미 받은 상태였다.</w:t>
      </w:r>
    </w:p>
    <w:p w14:paraId="5D5AF3A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185:5.4 </w:t>
      </w:r>
      <w:r>
        <w:rPr>
          <w:rFonts w:ascii="함초롬바탕" w:eastAsia="함초롬바탕" w:hAnsi="함초롬바탕" w:cs="함초롬바탕"/>
          <w:color w:val="262626"/>
        </w:rPr>
        <w:t>빌라도는 일어나 군중에게, 수석 사제들이 몇 가지 혐의로 예수를 죽이려고 그를 자기에게 데려왔다는 것과, 자기는 이 사람이 죽어 마땅하다고 생각하지 않는다는 것을 설명하며 말했다. “그러므로 내가 너희에게 누구를 석방하기를 원하느냐? 이 살인자 바라바냐, 아니면 이 갈릴리 사람 예수냐?” 빌라도가 이렇게 말하자, 수석 사제들과 산헤드린 평의원들이 모두 목청을 높여 “바라바, 바라바!”라고 외쳤다. 그리고 사람들이 수석 사제들이 예수를 죽이려고 한다는 것을 알게 되자, 그들은 빠르게 합류하여 바라바의 석방을 외치고, 예수의 목숨을 요구하는 외침에 가세했다.</w:t>
      </w:r>
    </w:p>
    <w:p w14:paraId="0541BAB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185:5.5 </w:t>
      </w:r>
      <w:r>
        <w:rPr>
          <w:rFonts w:ascii="함초롬바탕" w:eastAsia="함초롬바탕" w:hAnsi="함초롬바탕" w:cs="함초롬바탕"/>
          <w:color w:val="262626"/>
        </w:rPr>
        <w:t>며칠 전까지만 해도 군중은 예수를 경외했었지만, 이제 그들은 자신이 하나님의 아들이라고 주장하면서도 수석 사제들과 통치자들의 손에 넘겨지고 목숨을 걸고 빌라도 앞에 서 있는 자를 존경하지 않았다. 예수는 사원에서 환전상들과 상인들을 내쫓을 때는 군중의 영웅이었지만, 이제는 자신의 목숨을 걸고 재판에 임하는 무저항의 죄수로서는 군중의 영웅이 될 수 없었다.</w:t>
      </w:r>
    </w:p>
    <w:p w14:paraId="45A4B3A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185:5.6 </w:t>
      </w:r>
      <w:r>
        <w:rPr>
          <w:rFonts w:ascii="함초롬바탕" w:eastAsia="함초롬바탕" w:hAnsi="함초롬바탕" w:cs="함초롬바탕"/>
          <w:color w:val="262626"/>
        </w:rPr>
        <w:t>빌라도는 수석 사제들이 악명 높은 살인자의 사면을 요구하며 예수의 피를 외치는 모습을 보고 분노했다. 그는 그들의 악의와 증오를 보았고, 그들의 편견과 시기를 깨달았다. 그래서 그는 그들에게 말했다. “어떻게 너희는 이 사람보다 살인자의 목숨을 선택할 수 있느냐? 이 사람의 가장 큰 죄는 그저 자신을, 그것도 비유적으로, 유대인의 왕이라고 불렀다는 점뿐이다.” 그러나 이는 빌라도가 내뱉은 현명하지 않은 발언이었다. 유대인들은 현재 로마의 정치적 멍에 아래 있는 자랑스러운 민족이었고, 권능과 영광을 크게 드러내며 이방인의 속박에서 해방시켜 줄 메시아의 도래를 고대하고 있었다. 그들은 빌라도가 알 수 있는 것보다 훨씬 더, 이제 체포되어 사형에 처할 만한 죄로 고발된 이 온순한 태도의 낯선 교리를 가르치는 자가 “유대인의 왕”이라고 불려야 한다는 암시에 분개했다. 그들은 그 말을 자신들의 국가적 존재에서 신성하고 명예롭게 여기는 모든 것에 대한 모욕으로 여겼고, 그들은 모두 바라바의 석방과 예수의 처형을 요구하며 강력하게 외쳤다.</w:t>
      </w:r>
    </w:p>
    <w:p w14:paraId="5A8DF2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185:5.7 </w:t>
      </w:r>
      <w:r>
        <w:rPr>
          <w:rFonts w:ascii="함초롬바탕" w:eastAsia="함초롬바탕" w:hAnsi="함초롬바탕" w:cs="함초롬바탕"/>
          <w:color w:val="262626"/>
        </w:rPr>
        <w:t>빌라도는 예수가 고소된 혐의에 대해 무죄임을 알고 있었고, 그가 공정하고 용기 있는 재판관이었다면, 그는 예수에게 무죄를 선고하고 풀어 주었을 것이다. 그러나 그는 성난 유대인들을 거스를 용기가 없었고, 그가 자신의 의무를 망설이고 있을 때, 한 사자가 다가와 그의 아내 클라우디아의 밀봉된 메시지를 그에게 전했다.</w:t>
      </w:r>
    </w:p>
    <w:p w14:paraId="12A4AA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185:5.8 </w:t>
      </w:r>
      <w:r>
        <w:rPr>
          <w:rFonts w:ascii="함초롬바탕" w:eastAsia="함초롬바탕" w:hAnsi="함초롬바탕" w:cs="함초롬바탕"/>
          <w:color w:val="262626"/>
        </w:rPr>
        <w:t>빌라도는 앞에 모인 사람들에게, 자기 앞의 이 문제를 더 진행하기 전에 방금 받은 서신을 읽고 싶다는 뜻을 나타냈다. 빌라도가 아내의 서신을 열었을 때, 그는 이렇게 쓰여 있는 것을 읽었다. “이 무죄하고 정당한 사람, 그들이 예수라 부르는 사람과 아무런 관계도 맺지 마세요. 나는 그로 인해 밤새 꿈에서 많은 고통을 받았습니다.” 클라우디아의 이 편지는 빌라도를 크게 당황하게 했고, 이 문제의 판결을 지연시켰으며, 불행히도 그동안 유대 통치자들은 군중 사이를 돌아다니며 바라바의 석방을 요구하고 예수의 십자가형을 외치도록 사람들을 선동하는 데 충분한 시간을 얻게 되었다.</w:t>
      </w:r>
    </w:p>
    <w:p w14:paraId="5236520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185:5.9 </w:t>
      </w:r>
      <w:r>
        <w:rPr>
          <w:rFonts w:ascii="함초롬바탕" w:eastAsia="함초롬바탕" w:hAnsi="함초롬바탕" w:cs="함초롬바탕"/>
          <w:color w:val="262626"/>
        </w:rPr>
        <w:t>마침내 빌라도는 자신이 직면한 문제를 해결하기 위해, 유대 통치자들과 사면을 구하는 군중에게 “유대인의 왕이라고 불리는 자를 어떻게 할까?”라고 다시 물었다. 그들은 모두 한목소리로 외쳤다. “십자가에 못 박으라! 십자가에 못 박으라!” 뒤섞인 군중의 이러한 요구의 일치성은 부당하고 두려움에 찬 재판관이었던 빌라도를 놀라게 하고 두렵게 만들었다.</w:t>
      </w:r>
    </w:p>
    <w:p w14:paraId="08F6843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185:5.10 </w:t>
      </w:r>
      <w:r>
        <w:rPr>
          <w:rFonts w:ascii="함초롬바탕" w:eastAsia="함초롬바탕" w:hAnsi="함초롬바탕" w:cs="함초롬바탕"/>
          <w:color w:val="262626"/>
        </w:rPr>
        <w:t>빌라도는 다시 한번 말했다. “어째서 이 사람을 십자가에 못 박으려 하느냐? 그가 무슨 악행을 저질렀느냐? 누가 나서서 그를 고소할 것이냐?” 그러나 빌라도가 예수를 변호하는 말을 하자, 그들은 더욱더 크게 외쳤다. “십자가에 못 박으라! 십자가에 못 박으라!”</w:t>
      </w:r>
    </w:p>
    <w:p w14:paraId="743AA3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185:5.11 </w:t>
      </w:r>
      <w:r>
        <w:rPr>
          <w:rFonts w:ascii="함초롬바탕" w:eastAsia="함초롬바탕" w:hAnsi="함초롬바탕" w:cs="함초롬바탕"/>
          <w:color w:val="262626"/>
        </w:rPr>
        <w:t>빌라도는 다시 유월절 죄수의 석방에 대해 그들에게 호소하며 말했다. “한 번 더 묻겠다. 이 죄수들 가운데 누구를 이 유월절에 너희에게 놓아 주랴?” 그러자 군중은 다시 외쳤다. “바라바를 우리에게 주라!”</w:t>
      </w:r>
    </w:p>
    <w:p w14:paraId="08A5BC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185:5.12 </w:t>
      </w:r>
      <w:r>
        <w:rPr>
          <w:rFonts w:ascii="함초롬바탕" w:eastAsia="함초롬바탕" w:hAnsi="함초롬바탕" w:cs="함초롬바탕"/>
          <w:color w:val="262626"/>
        </w:rPr>
        <w:t>이에 빌라도가 다시 말했다. “내가 살인자 바라바를 석방하면, 예수는 어떻게 할까?” 그러자 군중은 다시 한목소리로 외쳤다. “십자가에 못 박으라! 십자가에 못 박으라!”</w:t>
      </w:r>
    </w:p>
    <w:p w14:paraId="5945EA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185:5.13 </w:t>
      </w:r>
      <w:r>
        <w:rPr>
          <w:rFonts w:ascii="함초롬바탕" w:eastAsia="함초롬바탕" w:hAnsi="함초롬바탕" w:cs="함초롬바탕"/>
          <w:color w:val="262626"/>
        </w:rPr>
        <w:t>빌라도는 수석 사제들과 산헤드린의 평의원들이 직접 이끄는 군중의 끈질긴 요구에 겁을 먹었으나, 그럼에도 불구하고 그는 군중을 달래고 예수를 구하기 위한 마지막 시도를 결심했다.</w:t>
      </w:r>
    </w:p>
    <w:p w14:paraId="6A4B0CDB" w14:textId="77777777" w:rsidR="00220D64" w:rsidRDefault="00220D64">
      <w:pPr>
        <w:spacing w:beforeLines="50" w:before="120"/>
        <w:jc w:val="both"/>
      </w:pPr>
    </w:p>
    <w:p w14:paraId="5C39103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빌라도의 마지막 호소</w:t>
      </w:r>
    </w:p>
    <w:p w14:paraId="1430D6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185:6.1 </w:t>
      </w:r>
      <w:r>
        <w:rPr>
          <w:rFonts w:ascii="함초롬바탕" w:eastAsia="함초롬바탕" w:hAnsi="함초롬바탕" w:cs="함초롬바탕"/>
          <w:color w:val="262626"/>
        </w:rPr>
        <w:t>이 금요일 아침 일찍 빌라도 앞에서 벌어지고 있는 일에 참여하고 있는 사람들은 모두 예수의 적들뿐이다. 그의 많은 친구들은 아직 그의 야간 체포와 아침 재판에 대해 알지 못하거나, 예수의 가르침을 믿기 때문에 그들도 체포되어 사형에 처해질 것을 두려워해 숨어 있다. 이제 예수의 죽음을 외치는 군중 중에는 오직 그의 철천지원수들과, 쉽게 선동되는 생각 없는 대중들만이 있다.</w:t>
      </w:r>
    </w:p>
    <w:p w14:paraId="30A0790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185:6.2 </w:t>
      </w:r>
      <w:r>
        <w:rPr>
          <w:rFonts w:ascii="함초롬바탕" w:eastAsia="함초롬바탕" w:hAnsi="함초롬바탕" w:cs="함초롬바탕"/>
          <w:color w:val="262626"/>
        </w:rPr>
        <w:t>빌라도는 그들의 동정심에 마지막으로 호소하려 했다. 예수의 피를 외치는 이 잘못 이끌린 군중을 감히 거역할 수 없어서, 빌라도는 유대 경비대와 로마 군인들에게 예수를 데려가 채찍질하라고 명령했다. 이것은 그 자체로 부당하고 불법적인 절차였다. 로마 법은 십자가형으로 죽도록 선고받은 자에게만 이렇게 채찍질을 가하도록 정해 두었기 때문이다. 경비대는 예수를 이 시련을 위해 총독 관저의 열린 뜰로 데려갔다. 그의 적들은 이 채찍질을 보지 못했으나, 빌라도는 그 자리에 있었고, 그들이 이 잔인한 학대를 끝내기 전, 채찍질하는 자들에게 그만두라 명령하여 예수를 다시 데려오게 했다. 채찍질하는 자들이 채찍 기둥에 묶인 예수에게 매듭진 채찍을 가하기 전, 그들은 예수에게 다시 자주색 옷을 입히고 가시관을 엮어 그의 이마에 씌웠다. 그리고 그의 손에 갈대를 쥐여 조롱의 왕홀로 삼아, 그 앞에 무릎을 꿇고 “유대인의 왕이여, 만세!”라고 조롱했다. 그들은 그에게 침을 뱉고 그의 얼굴을 때렸으며, 그리고 그들 가운데 하나가, 예수를 빌라도에게 돌려보내기 전에 그의 손에서 갈대를 빼앗아 그의 머리를 내리쳤다.</w:t>
      </w:r>
    </w:p>
    <w:p w14:paraId="1751088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185:6.3 </w:t>
      </w:r>
      <w:r>
        <w:rPr>
          <w:rFonts w:ascii="함초롬바탕" w:eastAsia="함초롬바탕" w:hAnsi="함초롬바탕" w:cs="함초롬바탕"/>
          <w:color w:val="262626"/>
        </w:rPr>
        <w:t>그런 다음 빌라도는 이 피투성이가 되고 상처 입은 죄수를 이끌고 나와, 뒤섞인 군중 앞에 내보이며 말했다. “보라, 이 사람이다! 내가 다시 너희에게 선언하노니, 나는 그에게서 아무 죄도 찾지 못했다. 그를 채찍질했으니 이제 그를 풀어 주려 한다.”</w:t>
      </w:r>
    </w:p>
    <w:p w14:paraId="1AC0A88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185:6.4 </w:t>
      </w:r>
      <w:r>
        <w:rPr>
          <w:rFonts w:ascii="함초롬바탕" w:eastAsia="함초롬바탕" w:hAnsi="함초롬바탕" w:cs="함초롬바탕"/>
          <w:color w:val="262626"/>
        </w:rPr>
        <w:t>나사렛 예수가 거기 서 있었다. 그는 낡은 자주색 왕복을 입고 있었고, 가시관이 그의 온화한 이마를 찌르고 있었다. 그의 얼굴은 피로 얼룩졌고, 그의 몸은 고통과 슬픔으로 구부러졌다. 그러나 격렬한 감정적 증오의 희생자요 종교적 편견의 노예가 된 자들의 무감각한 심정에는 아무것도 호소가 되지 못한다. 이 광경은 광대한 우주의 영역들에 강력한 전율을 보냈으나, 예수를 파멸시키기로 뜻을 굳힌 자들의 심정은 움직이지 못했다.</w:t>
      </w:r>
    </w:p>
    <w:p w14:paraId="6C0D8D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185:6.5 </w:t>
      </w:r>
      <w:r>
        <w:rPr>
          <w:rFonts w:ascii="함초롬바탕" w:eastAsia="함초롬바탕" w:hAnsi="함초롬바탕" w:cs="함초롬바탕"/>
          <w:color w:val="262626"/>
        </w:rPr>
        <w:t>그들은 주님의 비참한 처지를 목격한 첫 충격에서 회복하자마자, 더욱 크게 그리고 오래도록 “십자가에 못 박으라! 십자가에 못 박으라! 십자가에 못 박으라!”라고 외쳤다.</w:t>
      </w:r>
    </w:p>
    <w:p w14:paraId="5EF6336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185:6.6 </w:t>
      </w:r>
      <w:r>
        <w:rPr>
          <w:rFonts w:ascii="함초롬바탕" w:eastAsia="함초롬바탕" w:hAnsi="함초롬바탕" w:cs="함초롬바탕"/>
          <w:color w:val="262626"/>
        </w:rPr>
        <w:t>이제 빌라도는 그들에게 있다고 여겨지는 동정심에 호소하는 것이 헛되다는 것을 깨달았다. 그는 앞으로 나서서 말했다. “너희가 이 사람이 죽어야 한다고 결심한 것은 알겠지만, 그는 무슨 죄를 지었느냐? 그의 죄를 선언할 자가 누구냐?”</w:t>
      </w:r>
    </w:p>
    <w:p w14:paraId="261FF7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185:6.7 </w:t>
      </w:r>
      <w:r>
        <w:rPr>
          <w:rFonts w:ascii="함초롬바탕" w:eastAsia="함초롬바탕" w:hAnsi="함초롬바탕" w:cs="함초롬바탕"/>
          <w:color w:val="262626"/>
        </w:rPr>
        <w:t>그러자 대사제가 직접 나서서 빌라도에게 다가와 분노에 찬 목소리로 말했다. “우리에게는 신성한 법이 있고, 이 법에 따르면 이 사람은 자신을 하나님의 아들이라고 주장했기 때문에 죽어야 마땅하다.” 빌라도는 이 말을 듣자 더욱 두려워졌다. 그는 유대인들이 두려웠을 뿐 아니라, 아내의 편지와 신들이 땅에 내려온다는 그리스 신화를 떠올리며 혹시 예수가 신성한 인물일지도 모른다는 생각에 이제 떨고 있었다. 그는 군중에게 조용히 하라고 손짓하고, 예수의 팔을 잡아 다시 건물 안으로 데리고 들어가 더 살피려 했다. 이제 빌라도는 두려움에 혼란스럽고, 미신에 사로잡히고, 군중의 완강한 태도에 시달리고 있었다.</w:t>
      </w:r>
    </w:p>
    <w:p w14:paraId="33714797" w14:textId="77777777" w:rsidR="00220D64" w:rsidRDefault="00220D64">
      <w:pPr>
        <w:spacing w:beforeLines="50" w:before="120"/>
        <w:jc w:val="both"/>
      </w:pPr>
    </w:p>
    <w:p w14:paraId="1BD42B7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빌라도의 마지막 면담</w:t>
      </w:r>
    </w:p>
    <w:p w14:paraId="35947C9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185:7.1 </w:t>
      </w:r>
      <w:r>
        <w:rPr>
          <w:rFonts w:ascii="함초롬바탕" w:eastAsia="함초롬바탕" w:hAnsi="함초롬바탕" w:cs="함초롬바탕"/>
          <w:color w:val="262626"/>
        </w:rPr>
        <w:t>빌라도는 두려움에 떨며 예수 옆에 앉아 물었다. “당신은 어디에서 왔는가? 정말로, 당신은 누구인가? 당신이 하나님의 아들이라고 그들이 말하는데, 이것은 무슨 말인가?”</w:t>
      </w:r>
    </w:p>
    <w:p w14:paraId="1C7CE9E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185:7.2 </w:t>
      </w:r>
      <w:r>
        <w:rPr>
          <w:rFonts w:ascii="함초롬바탕" w:eastAsia="함초롬바탕" w:hAnsi="함초롬바탕" w:cs="함초롬바탕"/>
          <w:color w:val="262626"/>
        </w:rPr>
        <w:t>그러나 예수는 사람을 두려워하고, 나약하고, 우유부단한 이 재판관이 하는 질문에 거의 대답할 수 없었다. 이 재판관은 그를 모든 죄에 대해 무죄라고 선언했고 정식으로 사형 선고를 내리기도 전에 채찍질에 처한 만큼 불공정한 자였다. 예수는 빌라도를 똑바로 바라보았으나 침묵을 지켰다. 그러자 빌라도가 말했다. “나에게 말하기를 거부하는가? 내가 아직도 당신을 석방하거나 십자가에 못 박을 권능을 가지고 있다는 것을 모르는가?” 예수는 대답했다. “위에서 허락하지 않으면 너는 나에 대해 어떤 권능도 가질 수 없다. 하늘 아버지가 허락하지 않으면 너는 사람의 아들에 대해 권위를 행사할 수 없다. 그러나 너는 복음을 알지 못하니 그리 큰 죄가 있는 것은 아니다. 나를 배반한 자와 나를 너에게 넘긴 자, 그들이 더 큰 죄를 지었다.”</w:t>
      </w:r>
    </w:p>
    <w:p w14:paraId="7F26011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185:7.3 </w:t>
      </w:r>
      <w:r>
        <w:rPr>
          <w:rFonts w:ascii="함초롬바탕" w:eastAsia="함초롬바탕" w:hAnsi="함초롬바탕" w:cs="함초롬바탕"/>
          <w:color w:val="262626"/>
        </w:rPr>
        <w:t>예수와의 이 마지막 대화는 빌라도를 철저히 두려움에 사로잡히게 했다. 이 도덕적 겁쟁이이자 사법적 약자는 이제 예수에 대한 미신적 두려움과 유대 지도자들에 대한 죽음의 공포라는, 두 겹의 무게 아래 짓눌리게 되었다.</w:t>
      </w:r>
    </w:p>
    <w:p w14:paraId="70055FD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185:7.4 </w:t>
      </w:r>
      <w:r>
        <w:rPr>
          <w:rFonts w:ascii="함초롬바탕" w:eastAsia="함초롬바탕" w:hAnsi="함초롬바탕" w:cs="함초롬바탕"/>
          <w:color w:val="262626"/>
        </w:rPr>
        <w:t>빌라도는 다시 군중 앞에 나서서 말했다. “나는 이 사람이 종교적으로 죄를 지은 자일 뿐이라고 확신한다. 너희가 그를 데려가 너희 법에 따라 재판하라. 왜 내가 너희 전통과 충돌했다는 이유만으로 그의 죽음을 허락해야 한다고 생각하느냐?”</w:t>
      </w:r>
    </w:p>
    <w:p w14:paraId="193BB9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185:7.5 </w:t>
      </w:r>
      <w:r>
        <w:rPr>
          <w:rFonts w:ascii="함초롬바탕" w:eastAsia="함초롬바탕" w:hAnsi="함초롬바탕" w:cs="함초롬바탕"/>
          <w:color w:val="262626"/>
        </w:rPr>
        <w:t>빌라도가 막 예수를 석방하려던 참에, 대사제 가야바가 이 비겁한 로마 재판관에게 다가와 복수를 벼르는 손가락을 빌라도의 얼굴 앞에서 흔들며, 온 군중이 들을 수 있게 성난 말로 말했다. “당신이 이 사람을 석방한다면, 당신은 카이사르의 친구가 아니다. 나는 황제가 이 모든 일을 알도록 할 것이다.” 이 공개적인 위협은 빌라도에게 너무 큰 충격이었다. 그의 마음에는 이제 개인적 안위에 대한 두려움이 모든 생각을 압도했다. 겁에 질린 총독은 예수를 다시 재판석 앞으로 데려오라고 명령했다. 주님이 그들 앞에 서자, 빌라도는 그를 가리키며 조롱하는 말투로 외쳤다. “보라, 너희 왕이다.” 그러나 유대인들은 “그를 데려가라! 십자가에 못 박으라!”라고 외쳤다. 빌라도가 냉소적으로 “내가 너희 왕을 십자가에 못 박으랴?”라고 묻자, 유대인들은 “그렇다! 십자가에 못 박으라! 우리는 카이사르 외에는 왕이 없다!”라고 답했다. 이제 빌라도는 자신이 유대인들을 거스를 마음이 없으므로 예수를 구할 희망이 없다는 것을 깨달았다.</w:t>
      </w:r>
    </w:p>
    <w:p w14:paraId="234CA084" w14:textId="77777777" w:rsidR="00220D64" w:rsidRDefault="00220D64">
      <w:pPr>
        <w:spacing w:beforeLines="50" w:before="120"/>
        <w:jc w:val="both"/>
      </w:pPr>
    </w:p>
    <w:p w14:paraId="4DB6B1A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빌라도의 비극적인 항복</w:t>
      </w:r>
    </w:p>
    <w:p w14:paraId="74CB563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185:8.1 </w:t>
      </w:r>
      <w:r>
        <w:rPr>
          <w:rFonts w:ascii="함초롬바탕" w:eastAsia="함초롬바탕" w:hAnsi="함초롬바탕" w:cs="함초롬바탕"/>
          <w:color w:val="262626"/>
        </w:rPr>
        <w:t>여기 사람의 아들로 육신화한 하나님의 아들이 서 있었다. 그는 정식 기소 없이 체포되었고, 증거 없이 고소되었으며, 증인 없이 재판을 받았고, 판결 없이 처벌을 받았으며, 이제는 아무 죄도 찾을 수 없다고 고백한 불공정한 재판관에 의해 죽음의 선고를 받으려 하고 있었다. 빌라도가 예수를 “유대인의 왕”이라고 부름으로써 그들의 애국심에 호소하려 했다면, 그는 철저히 실패했다. 유대인들은 그런 왕을 기대하지 않았다. 수석 사제들과 사두개인들이 “우리는 카이사르 외에는 왕이 없다”고 공개적으로 선언한 말은, 생각 없는 군중에게조차 충격을 주었다. 그러나 설령 군중이 감히 주님의 대의를 편들었다 해도, 이제 예수를 구하기에는 너무 늦었다.</w:t>
      </w:r>
    </w:p>
    <w:p w14:paraId="37B7A5C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185:8.2 </w:t>
      </w:r>
      <w:r>
        <w:rPr>
          <w:rFonts w:ascii="함초롬바탕" w:eastAsia="함초롬바탕" w:hAnsi="함초롬바탕" w:cs="함초롬바탕"/>
          <w:color w:val="262626"/>
        </w:rPr>
        <w:t>빌라도는 폭동이나 소란을 두려워했다. 그는 유월절 기간의 예루살렘에서 그런 소동이 일어나는 것을 감당할 수 없었다. 그는 최근 카이사르로부터 견책을 받은 상태였고, 또다시 위험을 감수할 수 없었다. 군중은 그가 바라바를 석방하라고 명령하자 환호했다. 그러고 나서 그는 대야와 물을 가져오게 하여, 군중 앞에서 손을 씻으며 말했다. “나는 이 사람의 피에 대하여 무죄하다. 너희는 그가 죽어야 한다고 결심했으나, 나는 그에게서 어떤 죄도 찾지 못했다. 너희가 알아서 하라. 병사들이 그를 데리고 나갈 것이다.” 그러자 군중은 환호하며 대답했다. “그의 피를 우리와 우리 자손에게 돌리라.”</w:t>
      </w:r>
    </w:p>
    <w:p w14:paraId="1B5F411F" w14:textId="77777777" w:rsidR="00220D64" w:rsidRDefault="00000000">
      <w:pPr>
        <w:pStyle w:val="1"/>
        <w:keepNext/>
        <w:pageBreakBefore/>
        <w:pBdr>
          <w:bottom w:val="double" w:sz="6" w:space="10" w:color="B08D57"/>
        </w:pBdr>
        <w:spacing w:before="600" w:after="360"/>
        <w:jc w:val="center"/>
      </w:pPr>
      <w:bookmarkStart w:id="186" w:name="paper186"/>
      <w:r>
        <w:rPr>
          <w:rFonts w:ascii="함초롬바탕" w:eastAsia="함초롬바탕" w:hAnsi="함초롬바탕" w:cs="함초롬바탕"/>
          <w:color w:val="B08D57"/>
          <w:spacing w:val="40"/>
          <w:sz w:val="24"/>
          <w:szCs w:val="24"/>
        </w:rPr>
        <w:t>제186편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십자가에 못 박히기 직전</w:t>
      </w:r>
      <w:bookmarkEnd w:id="186"/>
    </w:p>
    <w:p w14:paraId="305211D6" w14:textId="77777777" w:rsidR="00220D64" w:rsidRDefault="00220D64">
      <w:pPr>
        <w:spacing w:beforeLines="50" w:before="120"/>
        <w:jc w:val="both"/>
      </w:pPr>
    </w:p>
    <w:p w14:paraId="578314D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186:0.1 </w:t>
      </w:r>
      <w:r>
        <w:rPr>
          <w:rFonts w:ascii="함초롬바탕" w:eastAsia="함초롬바탕" w:hAnsi="함초롬바탕" w:cs="함초롬바탕"/>
          <w:color w:val="262626"/>
        </w:rPr>
        <w:t>예수와 그의 고발자들이 헤롯을 만나러 떠날 때, 주님은 사도 요한에게 이렇게 말했다. “요한아, 네가 나를 위해 할 일은 더 이상 없다. 나의 어머니에게 가서 내가 죽기 전에 나를 만나러 오게 하여라.” 요한은 그의 주님의 요청을 들었을 때, 그를 적들 사이에 홀로 남겨 두는 것이 내키지 않았지만, 즉시 베다니로 서둘러 갔다. 거기에는 예수가 죽은 자 가운데서 살린 나사로의 자매들인 마르다와 마리아의 집에 예수의 온 가족이 모여 기다리고 있었다.</w:t>
      </w:r>
    </w:p>
    <w:p w14:paraId="5AC3244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186:0.2 </w:t>
      </w:r>
      <w:r>
        <w:rPr>
          <w:rFonts w:ascii="함초롬바탕" w:eastAsia="함초롬바탕" w:hAnsi="함초롬바탕" w:cs="함초롬바탕"/>
          <w:color w:val="262626"/>
        </w:rPr>
        <w:t>아침 동안 여러 차례, 사자들이 마르다와 마리아에게 예수의 재판 진행 상황에 관한 소식을 가져왔다. 그러나 예수의 가족은, 예수가 죽임을 당하기 전에 어머니를 만나 보고 싶어 한다는 요청을 요한이 가지고 도착하기 바로 몇 분 전까지는 베다니에 도착하지 못했다. 요한 세베데가 예수의 한밤중 체포 이후에 일어난 모든 일을 그들에게 말해 준 후, 그의 어머니 마리아는 곧바로 요한과 동행하여 그녀의 맏아들을 만나러 갔다. 마리아와 요한이 도시에 도착했을 때, 그를 십자가에 못 박으려는 로마 군인들이 동행한 예수는 이미 골고다에 도착해 있었다.</w:t>
      </w:r>
    </w:p>
    <w:p w14:paraId="0B532C5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186:0.3 </w:t>
      </w:r>
      <w:r>
        <w:rPr>
          <w:rFonts w:ascii="함초롬바탕" w:eastAsia="함초롬바탕" w:hAnsi="함초롬바탕" w:cs="함초롬바탕"/>
          <w:color w:val="262626"/>
        </w:rPr>
        <w:t>예수의 어머니 마리아가 요한과 함께 그녀의 아들에게 가려고 나섰을 때, 예수의 누이 루스는 가족의 나머지 사람들과 함께 뒤에 남아 있기를 거부했다. 그녀가 그녀의 어머니를 동행하기로 결심했기 때문에, 그녀의 오빠 유다가 그녀와 함께 갔다. 주님의 나머지 가족은 야고보의 지시에 따라 베다니에 머물렀으며, 거의 매시간 다윗 세베데의 사자들이 그들의 맏형인 나사렛 예수를 죽이는 그 끔찍한 일의 진행 상황에 관한 보고들을 그들에게 가져왔다.</w:t>
      </w:r>
    </w:p>
    <w:p w14:paraId="10D87460" w14:textId="77777777" w:rsidR="00220D64" w:rsidRDefault="00220D64">
      <w:pPr>
        <w:spacing w:beforeLines="50" w:before="120"/>
        <w:jc w:val="both"/>
      </w:pPr>
    </w:p>
    <w:p w14:paraId="5AF542E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유다 이스가리옷의 최후</w:t>
      </w:r>
    </w:p>
    <w:p w14:paraId="0E1411A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186:1.1 </w:t>
      </w:r>
      <w:r>
        <w:rPr>
          <w:rFonts w:ascii="함초롬바탕" w:eastAsia="함초롬바탕" w:hAnsi="함초롬바탕" w:cs="함초롬바탕"/>
          <w:color w:val="262626"/>
        </w:rPr>
        <w:t>이 금요일 아침 여덟 시 반경, 예수에 대한 빌라도의 심문이 끝났으며, 주님은 그를 십자가에 못 박을 로마 병사들의 감시 아래에 놓였다. 로마인들이 예수를 인수하자, 유대인 경비대의 대장은 그의 부하들과 함께 그들의 사원 본부로 돌아갔다. 대사제와 그의 산헤드린 동료들은 경비대 바로 뒤를 따라, 사원 안 깎아낸 돌방에 있는 그들의 평소 회합 장소로 곧장 갔다. 그곳에서 그들은 예수에게 무슨 일이 일어났는지 알기 위해 기다리고 있는 산헤드린의 다른 많은 회원들을 발견했다. 가야바가 예수의 재판과 정죄에 대해 산헤드린에게 보고하는 동안, 유다가 그들 앞에 나타나 그의 주님의 체포와 사형 선고에서 자신이 행한 역할에 대한 보상을 요구했다.</w:t>
      </w:r>
    </w:p>
    <w:p w14:paraId="32F4F7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186:1.2 </w:t>
      </w:r>
      <w:r>
        <w:rPr>
          <w:rFonts w:ascii="함초롬바탕" w:eastAsia="함초롬바탕" w:hAnsi="함초롬바탕" w:cs="함초롬바탕"/>
          <w:color w:val="262626"/>
        </w:rPr>
        <w:t>이 유대인들은 모두 유다를 역겨워했다. 그들은 그 배반자를 오직 극도의 경멸감으로 바라보았다. 가야바 앞에서의 예수의 재판과 빌라도 앞에서의 그의 출두 동안 내내, 유다는 자신의 배반의 행동에 대해 양심에 찔림을 받았다. 그리고 그는 예수의 배반자로서의 봉사에 대한 대가로 받을 보상에 관하여 어느 정도 환멸을 느끼기 시작하고 있었다. 그는 유대 당국의 냉담함과 무관심이 마음에 들지 않았지만, 그럼에도 불구하고 그는 자신의 비겁한 행동에 대해 아낌없이 보상받을 것을 기대했다. 그는 산헤드린 전체 회의 앞에 불려가, 자신이 우쭐해하며 자기 민족에게 베풀었다고 여긴 그 위대한 봉사의 증표로 그들이 그에게 합당한 명예를 수여하는 동안, 자신이 찬양받는 것을 들을 것이라고 예상했다. 그러므로 대사제의 하인이 그의 어깨를 가볍게 치면서 그를 회의실 바로 밖으로 불러내어 이렇게 말했을 때, 이 자기중심적인 배반자가 얼마나 크게 놀랐을지 상상해 보라. “유다야, 나는 네게 예수를 배반한 대가를 지불하도록 임명되었다. 여기에 네 보상이 있다.” 그리고 이렇게 말하면서, 가야바의 하인은 유다에게 서른 닢의 은화가 든 주머니를 건네주었다. 그것은 좋고 건강한 노예의 당시 시세였다.</w:t>
      </w:r>
    </w:p>
    <w:p w14:paraId="7AB7667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186:1.3 </w:t>
      </w:r>
      <w:r>
        <w:rPr>
          <w:rFonts w:ascii="함초롬바탕" w:eastAsia="함초롬바탕" w:hAnsi="함초롬바탕" w:cs="함초롬바탕"/>
          <w:color w:val="262626"/>
        </w:rPr>
        <w:t>유다는 망연자실했고 말문이 막혔다. 그는 회의실에 다시 들어가려고 달려갔으나 문지기에 의해 저지되었다. 그는 산헤드린에 항소하기를 원했으나, 그들은 그를 들여보내지 않았다. 유다는 이 유대 통치자들이 그로 하여금 그의 친구들과 그의 주님을 배반하게 하고, 그런 다음 보상으로 서른 닢의 은화를 제시할 것이라고는 믿을 수 없었다. 그는 굴욕감을 느끼고, 환멸을 느끼고, 완전히 좌절했다. 그는 마치 무아지경에 빠진 듯이 사원에서 걸어 나왔다. 그는 무의식적으로 돈주머니를 그의 깊은 주머니에 떨어뜨렸는데, 그것은 그가 오랫동안 사도들의 자금을 담은 주머니를 가지고 다니던 바로 그 주머니였다. 그리고 그는 십자가에 못 박히는 것을 목격하러 가는 군중들을 따라 도시를 헤맸다.</w:t>
      </w:r>
    </w:p>
    <w:p w14:paraId="68E3103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186:1.4 </w:t>
      </w:r>
      <w:r>
        <w:rPr>
          <w:rFonts w:ascii="함초롬바탕" w:eastAsia="함초롬바탕" w:hAnsi="함초롬바탕" w:cs="함초롬바탕"/>
          <w:color w:val="262626"/>
        </w:rPr>
        <w:t>멀리서 유다는 그들이 예수가 그 위에 못 박힌 십자가의 가로대를 세우는 것을 보았고, 이 광경을 목격하자마자 사원으로 달려 돌아가서 문지기를 밀어내고 들어간 후, 여전히 회의 중인 산헤드린 앞에 서 있는 자신을 발견했다. 그 배반자는 거의 숨이 막힐 지경이었고 극도로 정신이 혼란스러웠으나, 간신히 다음과 같은 말을 더듬어 말했다. “나는 죄 없는 피를 배반하여 죄를 지었다. 당신들은 나를 모욕했다. 당신들은 나의 봉사에 대한 보상으로, 노예의 값인 돈을 나에게 제시했다. 나는 내가 이 일을 한 것을 후회한다. 여기에 당신들의 돈이 있다. 나는 이 행위의 죄책에서 벗어나기를 원한다.”</w:t>
      </w:r>
    </w:p>
    <w:p w14:paraId="69F2DD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186:1.5 </w:t>
      </w:r>
      <w:r>
        <w:rPr>
          <w:rFonts w:ascii="함초롬바탕" w:eastAsia="함초롬바탕" w:hAnsi="함초롬바탕" w:cs="함초롬바탕"/>
          <w:color w:val="262626"/>
        </w:rPr>
        <w:t>유대 통치자들은 유다의 말을 듣고 그를 조롱했다. 유다가 서 있는 근처에 앉아 있던 그들 중 한 명이 그가 회의실을 떠나야 한다고 손짓으로 알리고 말했다. “너의 주님은 이미 로마인들에 의해 죽임을 당했고, 너의 죄책은 우리와 무슨 상관이냐? 그것은 네가 알아서 하라. 썩 물러가라!”</w:t>
      </w:r>
    </w:p>
    <w:p w14:paraId="25314C8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186:1.6 </w:t>
      </w:r>
      <w:r>
        <w:rPr>
          <w:rFonts w:ascii="함초롬바탕" w:eastAsia="함초롬바탕" w:hAnsi="함초롬바탕" w:cs="함초롬바탕"/>
          <w:color w:val="262626"/>
        </w:rPr>
        <w:t>유다가 산헤드린 회의실을 떠나면서, 그는 주머니에서 서른 닢의 은화를 꺼내어 사원 바닥에 널리 던져 버렸다. 그 배반자가 사원을 떠났을 때, 그는 거의 이성을 잃은 상태였다. 유다는 이제 죄의 참된 본질을 깨닫는 체험을 하고 있었다. 잘못된 행동의 모든 매력, 매혹, 그리고 취기는 사라졌다. 이제 악을 행한 자는 홀로 서서, 환멸을 느끼고 실망한 그의 혼의 심판 판결을 직면했다. 죄는 저지를 때에는 매혹적이고 모험적이었지만, 이제는 적나라하고 낭만 없는 사실들의 수확을 직면해야 했다.</w:t>
      </w:r>
    </w:p>
    <w:p w14:paraId="6F5127E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186:1.7 </w:t>
      </w:r>
      <w:r>
        <w:rPr>
          <w:rFonts w:ascii="함초롬바탕" w:eastAsia="함초롬바탕" w:hAnsi="함초롬바탕" w:cs="함초롬바탕"/>
          <w:color w:val="262626"/>
        </w:rPr>
        <w:t>지상에 있는 하늘 왕국의 한때 대사였던 이 사람은 이제 예루살렘 거리를 걸었으며, 버려지고 홀로 남겨졌다. 그의 절망은 극심했고 거의 절대적이었다. 그는 도시를 지나 성벽 밖으로 계속 나아갔으며, 힌놈 계곡의 끔찍한 고독 속으로 내려갔다. 그곳에서 그는 가파른 바위를 기어 올라가서, 그의 망토의 허리띠를 가져와 한쪽 끝을 작은 나무에 묶고, 다른 쪽을 그의 목에 묶은 다음, 그 자신을 벼랑 너머로 던졌다. 그가 죽기 전에, 그의 떨리는 손으로 묶은 매듭이 풀렸고, 그 배반자의 몸은 아래의 들쭉날쭉한 바위 위에 떨어지면서 산산조각이 났다.</w:t>
      </w:r>
    </w:p>
    <w:p w14:paraId="17750C2F" w14:textId="77777777" w:rsidR="00220D64" w:rsidRDefault="00220D64">
      <w:pPr>
        <w:spacing w:beforeLines="50" w:before="120"/>
        <w:jc w:val="both"/>
      </w:pPr>
    </w:p>
    <w:p w14:paraId="0061285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주님의 태도</w:t>
      </w:r>
    </w:p>
    <w:p w14:paraId="2A554D1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186:2.1 </w:t>
      </w:r>
      <w:r>
        <w:rPr>
          <w:rFonts w:ascii="함초롬바탕" w:eastAsia="함초롬바탕" w:hAnsi="함초롬바탕" w:cs="함초롬바탕"/>
          <w:color w:val="262626"/>
        </w:rPr>
        <w:t>예수는 체포되었을 때, 필사 육신의 모습으로 된 지상에서의 그의 일이 끝났음을 알았다. 그는 자신이 죽을 죽음의 종류를 완전히 이해하고 있었으며, 그의 이른바 재판의 세부 사항들에 대해서는 거의 관심이 없었다.</w:t>
      </w:r>
    </w:p>
    <w:p w14:paraId="257B9A7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186:2.2 </w:t>
      </w:r>
      <w:r>
        <w:rPr>
          <w:rFonts w:ascii="함초롬바탕" w:eastAsia="함초롬바탕" w:hAnsi="함초롬바탕" w:cs="함초롬바탕"/>
          <w:color w:val="262626"/>
        </w:rPr>
        <w:t>산헤드린 회원들의 법정 앞에서 예수는 위증한 증인들의 증언에 답하기를 거절했다. 친구에게 질문받든 적에게 질문받든, 언제나 답변을 이끌어내는 질문이 하나 있었는데, 그것은 그가 지상에서 수행한 사명의 본성과 신성에 관한 질문이었다. 자신이 하나님의 아들인지 질문받았을 때, 그는 어김없이 답변했다. 그는 호기심 많고 사악한 헤롯 앞에서는 말하기를 단호하게 거부했다. 빌라도 앞에서는, 빌라도나 다른 진실한 사람이 자신이 말한 것으로 인해 진리에 대한 더 나은 지식을 얻을 수 있다고 그가 생각했을 때만 말했다. 예수는 그의 사도들에게 진주를 돼지 앞에 던지는 것의 무익함을 가르쳤으며, 이제 그는 자신이 가르친 것을 실천할 용기가 있었다. 이 시기에 그의 행동은 인간 본성의 인내하는 순종이 신성한 본성의 장엄한 침묵과 엄숙한 존엄성과 결합된 것을 보여주었다. 그는 자신에게 제기된 정치적 혐의와 관련된 모든 질문, 곧 그가 총독의 관할권에 속한다고 인정한 모든 질문을 빌라도와 논의하는 것을 전적으로 기꺼이 했다.</w:t>
      </w:r>
    </w:p>
    <w:p w14:paraId="11E19C0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186:2.3 </w:t>
      </w:r>
      <w:r>
        <w:rPr>
          <w:rFonts w:ascii="함초롬바탕" w:eastAsia="함초롬바탕" w:hAnsi="함초롬바탕" w:cs="함초롬바탕"/>
          <w:color w:val="262626"/>
        </w:rPr>
        <w:t>예수는 자신이 다른 모든 필사 창조체처럼 자연스럽고 평범한 인간 사건의 과정을 따르는 것이 아버지의 뜻임을 확신했다. 그러므로 그는 사회적으로 근시안적이고 영적으로 눈이 먼 동료 필사자들의 책략의 결과에 영향을 미치기 위해 자신의 순전히 인간적인 설득력 있는 웅변 능력을 사용하는 것조차 거부했다. 예수가 유란시아에 살고 죽었지만, 처음부터 끝까지 그의 모든 인간 생애는 그가 창조하고 끊임없이 유지하는 전체 우주에 영향을 주고 가르치도록 설계된 광경이었다.</w:t>
      </w:r>
    </w:p>
    <w:p w14:paraId="172C69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186:2.4 </w:t>
      </w:r>
      <w:r>
        <w:rPr>
          <w:rFonts w:ascii="함초롬바탕" w:eastAsia="함초롬바탕" w:hAnsi="함초롬바탕" w:cs="함초롬바탕"/>
          <w:color w:val="262626"/>
        </w:rPr>
        <w:t>이 근시안적인 유대인들은 꼴사납게 주님의 죽음을 아우성쳐 요구했고, 그동안 주님은 한 민족, 곧 자신의 지상 아버지의 바로 그 백성의 죽음 장면을 바라보며 무서운 침묵 속에 서 있었다.</w:t>
      </w:r>
    </w:p>
    <w:p w14:paraId="1DE6975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186:2.5 </w:t>
      </w:r>
      <w:r>
        <w:rPr>
          <w:rFonts w:ascii="함초롬바탕" w:eastAsia="함초롬바탕" w:hAnsi="함초롬바탕" w:cs="함초롬바탕"/>
          <w:color w:val="262626"/>
        </w:rPr>
        <w:t>예수는 계속되는 까닭 없는 모욕에 직면하여 침착함을 보존하고 그의 존엄성을 주장할 수 있는 그러한 유형의 인간 성품을 획득했다. 그는 협박받을 수 없었다. 안나스의 하인이 처음 그를 공격했을 때, 그는 단지 그에게 불리하게 정당히 증언할 수 있는 증인들을 부르는 것의 적절함을 제안했다.</w:t>
      </w:r>
    </w:p>
    <w:p w14:paraId="3248735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186:2.6 </w:t>
      </w:r>
      <w:r>
        <w:rPr>
          <w:rFonts w:ascii="함초롬바탕" w:eastAsia="함초롬바탕" w:hAnsi="함초롬바탕" w:cs="함초롬바탕"/>
          <w:color w:val="262626"/>
        </w:rPr>
        <w:t>처음부터 끝까지, 빌라도 앞에서의 그의 이른바 재판에서, 지켜보는 천상 무리는 “예수 앞에서 재판받는 빌라도”의 장면 묘사를 우주에 방송하는 것을 삼갈 수 없었다.</w:t>
      </w:r>
    </w:p>
    <w:p w14:paraId="207EAE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186:2.7 </w:t>
      </w:r>
      <w:r>
        <w:rPr>
          <w:rFonts w:ascii="함초롬바탕" w:eastAsia="함초롬바탕" w:hAnsi="함초롬바탕" w:cs="함초롬바탕"/>
          <w:color w:val="262626"/>
        </w:rPr>
        <w:t>가야바 앞에 있었을 때, 모든 위증이 무너져 내리자, 예수는 대사제의 질문에 대답하기를 주저하지 않았으며, 그렇게 하여 그들이 자신을 신성모독죄로 유죄 판결할 근거로 원하던 바를 자신의 증언으로 제공했다.</w:t>
      </w:r>
    </w:p>
    <w:p w14:paraId="36FFC7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186:2.8 </w:t>
      </w:r>
      <w:r>
        <w:rPr>
          <w:rFonts w:ascii="함초롬바탕" w:eastAsia="함초롬바탕" w:hAnsi="함초롬바탕" w:cs="함초롬바탕"/>
          <w:color w:val="262626"/>
        </w:rPr>
        <w:t>주님은 자신을 석방시키려는 빌라도의, 선의였으나 미지근한 노력에 조금의 관심도 보이지 않았다. 그는 실제로 빌라도를 가엾게 여겼으며 진심으로 그의 어두워진 마음을 깨우치려고 노력했다. 그는 자신에게 제기된 범죄 혐의를 철회하도록 유대인들에게 호소하는 로마 총독의 모든 간청에 전적으로 수동적이었다. 이 모든 슬픔에 찬 시련 동안 그는 단순한 존엄성과 허세 없는 장엄함으로 자신을 감당했다. 그들이 자신이 “유대인의 왕”인지 질문했을 때, 그는 자신을 죽이려는 자들에게 불성실하다는 비난을 가하는 것조차 하지 않았다. 그는 약간의 한정적 설명만으로 그 칭호를 받아들였다. 그는 비록 그들이 그를 거부하기로 선택했지만, 그가 심지어 영적인 의미에서조차 그들에게 진정한 국가적 지도력을 제공할 마지막 사람이 될 것임을 알고 있었다.</w:t>
      </w:r>
    </w:p>
    <w:p w14:paraId="0DA618A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186:2.9 </w:t>
      </w:r>
      <w:r>
        <w:rPr>
          <w:rFonts w:ascii="함초롬바탕" w:eastAsia="함초롬바탕" w:hAnsi="함초롬바탕" w:cs="함초롬바탕"/>
          <w:color w:val="262626"/>
        </w:rPr>
        <w:t>예수는 이 재판들 동안 거의 말하지 않았으나, 그가 말한 것은, 모든 필사자에게 인간이 하나님과 동반자 관계로 완성할 수 있는 인간 성품의 종류를 보여주고, 그러한 창조체가 참으로 아버지의 뜻을 행하기로 선택하여 살아 계신 하나님의 활동적인 아들이 될 때 창조체의 삶 속에서 하나님이 어떻게 나타날 수 있는지를 온 우주에 드러내기에 충분했다.</w:t>
      </w:r>
    </w:p>
    <w:p w14:paraId="380CB00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186:2.10 </w:t>
      </w:r>
      <w:r>
        <w:rPr>
          <w:rFonts w:ascii="함초롬바탕" w:eastAsia="함초롬바탕" w:hAnsi="함초롬바탕" w:cs="함초롬바탕"/>
          <w:color w:val="262626"/>
        </w:rPr>
        <w:t>무지한 필사자들에 대한 그의 사랑은, 거친 병사들과 생각 없는 하인들의 조롱, 구타, 그리고 폭행에 직면하여 그의 인내심과 위대한 자제심으로 완전히 드러난다. 그들이 그의 눈을 가리고, 조롱하며 그의 얼굴을 쳤을 때, “누가 너를 쳤는지 우리에게 예언해 보라”고 외쳤을 때조차도 그는 화를 내지 않았다.</w:t>
      </w:r>
    </w:p>
    <w:p w14:paraId="59CA1C4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186:2.11 </w:t>
      </w:r>
      <w:r>
        <w:rPr>
          <w:rFonts w:ascii="함초롬바탕" w:eastAsia="함초롬바탕" w:hAnsi="함초롬바탕" w:cs="함초롬바탕"/>
          <w:color w:val="262626"/>
        </w:rPr>
        <w:t>예수가 채찍질을 당한 후에, 빌라도가 그를 군중 앞에 제시하면서 “보라, 이 사람이다!”라고 외쳤을 때, 빌라도는 자신이 아는 것보다 더 진실을 말했다. 진실로, 두려움에 사로잡힌 로마 총독은 바로 그 순간, 우주가 차려 자세로 서서, 사랑하는 주권자가 그의 어둡고 타락한 필사 신민들의 조롱과 구타에 굴욕적으로 복종하는 이 독특한 장면을 응시하고 있다는 것을 거의 꿈에도 생각하지 못했다. 그리고 빌라도가 말할 때, 온 네바돈 전체에 “보라, 하나님과 사람이다!”라는 외침이 울려 퍼졌다. 그날 이후로 한 우주에 걸쳐 헤아릴 수 없는 수백만 명이 그 사람을 계속 바라보고 있으며, 우주들의 우주의 최상의 통치자인 하보나의 하나님은 나사렛 사람을 이 시간과 공간의 지역 우주 필사 창조체의 이상을 충족시킨 것으로 받아들인다. 그의 비할 데 없는 삶 속에서 그는 결코 사람에게 하나님을 드러내는 데 실패하지 않았다. 이제, 그의 필사 생애의 이 마지막 일화들과 그에 이은 그의 죽음에서, 그는 하나님께 사람을 새롭고 감동적으로 계시했다.</w:t>
      </w:r>
    </w:p>
    <w:p w14:paraId="39AC269D" w14:textId="77777777" w:rsidR="00220D64" w:rsidRDefault="00220D64">
      <w:pPr>
        <w:spacing w:beforeLines="50" w:before="120"/>
        <w:jc w:val="both"/>
      </w:pPr>
    </w:p>
    <w:p w14:paraId="1C5225C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믿음직한 다윗 세베데</w:t>
      </w:r>
    </w:p>
    <w:p w14:paraId="168148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186:3.1 </w:t>
      </w:r>
      <w:r>
        <w:rPr>
          <w:rFonts w:ascii="함초롬바탕" w:eastAsia="함초롬바탕" w:hAnsi="함초롬바탕" w:cs="함초롬바탕"/>
          <w:color w:val="262626"/>
        </w:rPr>
        <w:t>예수가 빌라도 앞에서의 심문이 끝난 뒤 로마 병사들에게 넘겨지고 얼마 후, 사원 경비대의 한 분대가 주님의 추종자들을 해산시키거나 체포하기 위해 겟세마네로 서둘러 갔다. 그러나 그들이 도착하기 훨씬 전에 이 추종자들은 이미 흩어졌다. 사도들은 지정된 은신처로 물러났으며, 그리스인들은 헤어져 예루살렘의 여러 가정으로 갔고, 다른 제자들 역시 사라졌다. 다윗 세베데는 예수의 적들이 돌아올 것이라고 믿었기 때문에, 그는 주님이 그렇게 자주 기도하고 예배하기 위해 물러나던 곳 근처의 계곡 위쪽으로 천막 대여섯 개를 미리 옮겨 두었다. 이곳에서 그는 숨으면서 동시에 자신의 사자 봉사를 위한 중심지, 즉 조정 정거장을 유지하려고 계획했다. 다윗이 야영지를 떠나자마자 사원 경비대가 도착했다. 그들은 그곳에 아무도 없다는 것을 발견하고 야영지를 불태우는 것으로 만족한 다음 사원으로 서둘러 돌아갔다. 그들의 보고를 듣고, 산헤드린은 예수의 추종자들이 너무나 철저히 겁에 질리고 제압되어 있어서, 반란이나 예수를 그의 처형자들의 손에서 구출하려는 어떤 시도의 위험도 없을 것이라고 만족했다. 그들은 마침내 쉽게 숨을 쉴 수 있었고, 그래서 그들은 휴회했다. 각 사람은 유월절을 준비하기 위해 자신의 길을 갔다.</w:t>
      </w:r>
    </w:p>
    <w:p w14:paraId="78CEADF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186:3.2 </w:t>
      </w:r>
      <w:r>
        <w:rPr>
          <w:rFonts w:ascii="함초롬바탕" w:eastAsia="함초롬바탕" w:hAnsi="함초롬바탕" w:cs="함초롬바탕"/>
          <w:color w:val="262626"/>
        </w:rPr>
        <w:t>예수가 빌라도에 의해 십자가에 못 박히기 위해 로마 병사들에게 넘겨지자마자, 한 사자가 다윗에게 알리기 위해 겟세마네로 서둘러 갔다. 그리고 오 분 안에 전령들은 벳세다, 펠라, 필라델피아, 시돈, 세겜, 헤브론, 다마스커스, 알렉산드리아로 가는 길에 있었다. 그리고 이 사자들은 유대 통치자들의 끈질긴 요청에 의해 예수가 로마인들에 의해 십자가에 못 박히게 된다는 소식을 가지고 갔다.</w:t>
      </w:r>
    </w:p>
    <w:p w14:paraId="2BF53D7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186:3.3 </w:t>
      </w:r>
      <w:r>
        <w:rPr>
          <w:rFonts w:ascii="함초롬바탕" w:eastAsia="함초롬바탕" w:hAnsi="함초롬바탕" w:cs="함초롬바탕"/>
          <w:color w:val="262626"/>
        </w:rPr>
        <w:t>이 비극적인 날 동안, 주님이 무덤에 안장되었다는 메시지가 최종적으로 나갈 때까지, 다윗은 대략 반 시간마다 사자들을 보내, 사도들과 그리스인들과 베다니에 있는 나사로의 집에 모인 예수의 지상 가족에게 보고를 전했다. 예수가 묻혔다는 소식을 가지고 사자들이 떠났을 때, 다윗은 그의 지역 전령단을 유월절 기념과 다가오는 안식의 안식일을 위해 해산시키고, 안드레와 시몬 베드로와 함께 며칠 동안 은신할 계획이었던 니고데모의 집으로 일요일 아침에 조용히 그에게 보고하라고 지시했다.</w:t>
      </w:r>
    </w:p>
    <w:p w14:paraId="7A42E7F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186:3.4 </w:t>
      </w:r>
      <w:r>
        <w:rPr>
          <w:rFonts w:ascii="함초롬바탕" w:eastAsia="함초롬바탕" w:hAnsi="함초롬바탕" w:cs="함초롬바탕"/>
          <w:color w:val="262626"/>
        </w:rPr>
        <w:t>이 특이한 마음의 다윗 세베데는 그가 죽고 “셋째 날에 다시 살아날 것”이라는 주님의 단언에 대해 문자 그대로의 그리고 단순한 사실적 견해를 취하려는 경향이 있던 예수의 주요 제자들 중 유일한 사람이었다. 다윗은 한때 그가 이 예고를 하는 것을 들었으며, 문자 그대로 받아들이는 성향 때문에 예수가 죽은 자 가운데서 살아날 경우 그 소식을 전하기 위해 일요일 아침 일찍 니고데모의 집에 그의 사자들을 모으기로 계획했다. 다윗은 곧 예수의 추종자들 중 아무도 그가 무덤에서 그렇게 빨리 돌아오리라고 기대하지 않는다는 것을 발견했다. 그러므로 그는 그의 믿음에 대해 거의 말하지 않았으며, 금요일 오전에 먼 도시와 신자 중심지로 파견된 전령들 외에는 아무에게도 일요일 아침 일찍 그의 모든 사자 인력을 동원하는 것에 대해서는 아무 말도 하지 않았다.</w:t>
      </w:r>
    </w:p>
    <w:p w14:paraId="73CB1A9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186:3.5 </w:t>
      </w:r>
      <w:r>
        <w:rPr>
          <w:rFonts w:ascii="함초롬바탕" w:eastAsia="함초롬바탕" w:hAnsi="함초롬바탕" w:cs="함초롬바탕"/>
          <w:color w:val="262626"/>
        </w:rPr>
        <w:t>그리하여 예루살렘과 그 주변에 흩어져 있던 예수의 이 추종자들은 그날 밤 유월절에 참여했고 다음 날은 은신처에 머물렀다.</w:t>
      </w:r>
    </w:p>
    <w:p w14:paraId="51C73379" w14:textId="77777777" w:rsidR="00220D64" w:rsidRDefault="00220D64">
      <w:pPr>
        <w:spacing w:beforeLines="50" w:before="120"/>
        <w:jc w:val="both"/>
      </w:pPr>
    </w:p>
    <w:p w14:paraId="620E7A1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십자가형 준비</w:t>
      </w:r>
    </w:p>
    <w:p w14:paraId="606F2CC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186:4.1 </w:t>
      </w:r>
      <w:r>
        <w:rPr>
          <w:rFonts w:ascii="함초롬바탕" w:eastAsia="함초롬바탕" w:hAnsi="함초롬바탕" w:cs="함초롬바탕"/>
          <w:color w:val="262626"/>
        </w:rPr>
        <w:t>군중 앞에서 손을 씻은 빌라도는, 유대 통치자들의 아우성에 맞서기를 두려워한 나머지 죄 없는 사람을 십자가형에 넘긴 죄책에서 벗어나려고 시도했다. 그는 주님을 로마 병사들에게 넘기라고 명령했고, 그들의 대장에게 즉시 십자가에 못 박으라는 지시를 내렸다. 병사들은 예수를 넘겨받자 그를 총독 관저(프라이토리움)의 안뜰로 다시 데려갔고, 헤롯이 그에게 입혔던 겉옷을 벗긴 후 그가 입던 자기 옷을 다시 입혔다. 병사들은 예수를 조롱했으나, 추가적인 신체적 학대는 그에게 가하지 않았다. 예수는 이제 로마 병사들과 홀로 있었다. 그의 친구들은 숨어 있었고, 그의 적들은 떠났으며, 심지어 요한 세베데조차도 더 이상 그의 곁에 없었다.</w:t>
      </w:r>
    </w:p>
    <w:p w14:paraId="2415DF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186:4.2 </w:t>
      </w:r>
      <w:r>
        <w:rPr>
          <w:rFonts w:ascii="함초롬바탕" w:eastAsia="함초롬바탕" w:hAnsi="함초롬바탕" w:cs="함초롬바탕"/>
          <w:color w:val="262626"/>
        </w:rPr>
        <w:t>빌라도가 예수를 병사들에게 넘긴 시간은 여덟 시가 조금 넘은 시각이었으며, 그들이 십자가형 장소로 출발한 것은 아홉 시가 조금 되기 전이었다. 이 반 시간 남짓한 동안 예수는 아무 말도 하지 않았다. 한 위대한 우주의 집행 업무는 사실상 정지된 상태였다. 가브리엘과 네바돈의 수석 통치자들은 유란시아에 모여 있거나, 아니면 유란시아에서 사람의 아들에게 일어나고 있는 일에 대한 정보를 유지하기 위해 천사장들의 공간 보고를 긴밀하게 주시하고 있었다.</w:t>
      </w:r>
    </w:p>
    <w:p w14:paraId="7634D21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186:4.3 </w:t>
      </w:r>
      <w:r>
        <w:rPr>
          <w:rFonts w:ascii="함초롬바탕" w:eastAsia="함초롬바탕" w:hAnsi="함초롬바탕" w:cs="함초롬바탕"/>
          <w:color w:val="262626"/>
        </w:rPr>
        <w:t>병사들이 예수를 골고다로 데려갈 준비를 마쳤을 때, 그들은 그의 예사롭지 않은 침착함과 비범한 존엄성에, 그리고 불평 없는 침묵에 감명을 받기 시작했다.</w:t>
      </w:r>
    </w:p>
    <w:p w14:paraId="636B94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186:4.4 </w:t>
      </w:r>
      <w:r>
        <w:rPr>
          <w:rFonts w:ascii="함초롬바탕" w:eastAsia="함초롬바탕" w:hAnsi="함초롬바탕" w:cs="함초롬바탕"/>
          <w:color w:val="262626"/>
        </w:rPr>
        <w:t>예수를 데리고 십자가형 장소로 출발하는 것이 많이 지연된 것은, 사형 선고를 받은 두 명의 도둑을 함께 데려가려는 대장의 막판 결정 때문이었다. 예수가 그날 아침 십자가에 못 박히게 될 예정이었으므로, 로마 대장은 이 두 사람도 유월절 축제가 끝날 때까지 기다리는 것보다 그와 함께 죽는 것이 나을 것이라고 생각했다.</w:t>
      </w:r>
    </w:p>
    <w:p w14:paraId="312A8AC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186:4.5 </w:t>
      </w:r>
      <w:r>
        <w:rPr>
          <w:rFonts w:ascii="함초롬바탕" w:eastAsia="함초롬바탕" w:hAnsi="함초롬바탕" w:cs="함초롬바탕"/>
          <w:color w:val="262626"/>
        </w:rPr>
        <w:t>도둑들이 준비되자마자, 그들은 안뜰로 인솔되었고 거기서 예수를 바라보았다. 그들 중 한 명은 예수를 처음 보는 것이었으나, 다른 도둑은 사원에서, 또 여러 달 전 펠라 야영지에서 그가 말하는 것을 여러 번 들은 적이 있었다.</w:t>
      </w:r>
    </w:p>
    <w:p w14:paraId="481B5C1F" w14:textId="77777777" w:rsidR="00220D64" w:rsidRDefault="00220D64">
      <w:pPr>
        <w:spacing w:beforeLines="50" w:before="120"/>
        <w:jc w:val="both"/>
      </w:pPr>
    </w:p>
    <w:p w14:paraId="5CA9EAF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예수의 죽음과 유월절의 관계</w:t>
      </w:r>
    </w:p>
    <w:p w14:paraId="7DA756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186:5.1 </w:t>
      </w:r>
      <w:r>
        <w:rPr>
          <w:rFonts w:ascii="함초롬바탕" w:eastAsia="함초롬바탕" w:hAnsi="함초롬바탕" w:cs="함초롬바탕"/>
          <w:color w:val="262626"/>
        </w:rPr>
        <w:t>예수의 죽음과 유대인의 유월절 사이에는 직접적인 관계가 없다. 진실로, 주님이 이날, 곧 유대인의 유월절을 위한 준비일에, 사원에서 유월절 양들이 희생되는 그 시각 즈음에 육신으로 자기 생명을 내놓은 것은 사실이다. 그러나 이 우연한 사건은 지상에서의 사람의 아들의 죽음이 유대인의 희생 제도와 어떤 식으로든 관련이 있다는 것을 결코 나타내지 않는다. 예수는 유대인이었지만, 사람의 아들로서 그는 영역들의 필사자였다. 이미 서술한, 주님의 임박한 십자가형의 이 시각에 이르게 한 사건들은 이즈음에 일어난 그의 죽음이 순전히 자연적이고 인간이 관리한 일임을 나타내기에 충분하다.</w:t>
      </w:r>
    </w:p>
    <w:p w14:paraId="17A9828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186:5.2 </w:t>
      </w:r>
      <w:r>
        <w:rPr>
          <w:rFonts w:ascii="함초롬바탕" w:eastAsia="함초롬바탕" w:hAnsi="함초롬바탕" w:cs="함초롬바탕"/>
          <w:color w:val="262626"/>
        </w:rPr>
        <w:t>십자가에서의 예수의 죽음을 계획하고 실행한 것은 하나님이 아니라 사람이었다. 진실로, 아버지는 유란시아에서 진행되는 인간 사건들에 개입하기를 거부했다. 그러나 파라다이스의 아버지는 그의 아들의 죽음이 지상에서 수행된 대로 명령하거나, 요구하거나, 혹은 필요로 하지 않았다. 예수는 언젠가 어떤 식으로든 그의 필사 몸, 즉 육신으로 된 그의 육신화를 벗어던져야 했겠지만, 그는 두 도둑 사이에 십자가에서 죽지 않고도 그러한 임무를 수행할 수 있는 수많은 방법을 가질 수 있었다는 것은 사실이다. 이 모든 것은 인간의 행위였고, 하나님의 것이 아니었다.</w:t>
      </w:r>
    </w:p>
    <w:p w14:paraId="5D0082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186:5.3 </w:t>
      </w:r>
      <w:r>
        <w:rPr>
          <w:rFonts w:ascii="함초롬바탕" w:eastAsia="함초롬바탕" w:hAnsi="함초롬바탕" w:cs="함초롬바탕"/>
          <w:color w:val="262626"/>
        </w:rPr>
        <w:t>주님의 세례 당시에, 그는 그의 일곱째이자 마지막 우주 증여의 완수를 위해 필요했던, 지상에서 그리고 육신으로 된 요구된 체험의 기법을 이미 완료했다. 바로 이 시기에 예수의 지상 의무는 끝났다. 그가 그 이후에 살았던 모든 삶, 그리고 심지어 그의 죽음의 방식조차도, 이 세상과 다른 세상들에 있는 그의 필사 창조체들의 안녕과 고양을 위한, 그로서는 순전히 개인적인 사역이었다.</w:t>
      </w:r>
    </w:p>
    <w:p w14:paraId="77A5E6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186:5.4 </w:t>
      </w:r>
      <w:r>
        <w:rPr>
          <w:rFonts w:ascii="함초롬바탕" w:eastAsia="함초롬바탕" w:hAnsi="함초롬바탕" w:cs="함초롬바탕"/>
          <w:color w:val="262626"/>
        </w:rPr>
        <w:t>필사자가 신앙을 통해 자신이 하나님의 아들임을 영적으로 의식하게 될 수 있다는 기쁜 소식의 복음은 예수의 죽음에 의존하지 않는다. 진실로, 이 왕국의 복음 전체는 주님의 죽음에 의해 엄청나게 밝혀졌지만, 그의 삶에 의해 훨씬 더 그러했다.</w:t>
      </w:r>
    </w:p>
    <w:p w14:paraId="327798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186:5.5 </w:t>
      </w:r>
      <w:r>
        <w:rPr>
          <w:rFonts w:ascii="함초롬바탕" w:eastAsia="함초롬바탕" w:hAnsi="함초롬바탕" w:cs="함초롬바탕"/>
          <w:color w:val="262626"/>
        </w:rPr>
        <w:t>사람의 아들이 지상에서 말하거나 행한 모든 것은 하나님과의 아들됨과 사람들의 형제단의 교리들을 크게 장식했으나, 하나님과 인간의 이러한 본질적인 관계들은 그의 창조체들에 대한 하나님의 사랑과 신성한 아들들의 타고난 자비라는 우주적 사실들에 내재되어 있다. 이 세상과 우주들의 우주 전체의 모든 다른 세상에 걸쳐 인간과 그를 만드신 이 사이에 있는 이 감동적이고 신성하게 아름다운 관계들은 영원 전부터 존재해 왔다. 그리고 이러한 관계들은 하나님의 창조자 아들들이 자신들의 각 지역 우주에 대한 무제한의 주권을 최종적으로 획득하기 위해 지불해야 하는 대가의 일부로서, 자신들이 창조된 지성체들의 본성과 모습을 취하면서 주기적으로 수행하는 이 증여 실연들에 결코 의존하지 않는다.</w:t>
      </w:r>
    </w:p>
    <w:p w14:paraId="3114EDC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186:5.6 </w:t>
      </w:r>
      <w:r>
        <w:rPr>
          <w:rFonts w:ascii="함초롬바탕" w:eastAsia="함초롬바탕" w:hAnsi="함초롬바탕" w:cs="함초롬바탕"/>
          <w:color w:val="262626"/>
        </w:rPr>
        <w:t>하늘 아버지는 인간과 하나님의 공동 동반자 관계의 이 초월적인 표현 이후처럼, 유란시아에서 예수의 삶과 죽음 이전에도 지상의 필사 인간을 똑같이 사랑했다. 네바돈의 하나님이 유란시아에서 인간으로 육신화한 이 강력한 사건은 영원하고, 무한하며, 우주적인 아버지의 속성들을 증대시킬 수는 없었지만, 네바돈 우주의 다른 모든 관리자들과 창조체들을 풍요롭게 하고 깨우쳤다. 하늘 아버지는 이 미가엘의 증여 때문에 우리를 더 많이 사랑하는 것은 아니지만, 다른 모든 천상의 지성체들은 그러하다. 그리고 이것은 예수가 인간에게 하나님을 계시했을 뿐만 아니라, 그와 마찬가지로 신들과 우주들의 우주의 천상의 지성체들에게 인간에 대한 새로운 계시를 만들었기 때문이다.</w:t>
      </w:r>
    </w:p>
    <w:p w14:paraId="0AF1D9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186:5.7 </w:t>
      </w:r>
      <w:r>
        <w:rPr>
          <w:rFonts w:ascii="함초롬바탕" w:eastAsia="함초롬바탕" w:hAnsi="함초롬바탕" w:cs="함초롬바탕"/>
          <w:color w:val="262626"/>
        </w:rPr>
        <w:t>예수는 죄에 대한 희생으로 죽으려는 것이 아니다. 그는 인류의 타고난 도덕적 죄책을 속죄하려는 것이 아니다. 인류는 하나님 앞에서 그러한 인종적 죄책을 가지고 있지 않다. 죄책은 순전히 개인적인 죄와, 아버지의 뜻과 그의 아들들의 행정에 대한 알고 행하는 고의적인 반역의 문제이다.</w:t>
      </w:r>
    </w:p>
    <w:p w14:paraId="7B4270F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186:5.8 </w:t>
      </w:r>
      <w:r>
        <w:rPr>
          <w:rFonts w:ascii="함초롬바탕" w:eastAsia="함초롬바탕" w:hAnsi="함초롬바탕" w:cs="함초롬바탕"/>
          <w:color w:val="262626"/>
        </w:rPr>
        <w:t>죄와 반역은 파라다이스 하나님 아들들의 근본적인 증여 계획과 아무런 관련이 없다. 비록 구제 계획이 증여 계획의 잠정적인 특징으로 우리에게 보이는 것은 사실이지만 말이다.</w:t>
      </w:r>
    </w:p>
    <w:p w14:paraId="3EF507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186:5.9 </w:t>
      </w:r>
      <w:r>
        <w:rPr>
          <w:rFonts w:ascii="함초롬바탕" w:eastAsia="함초롬바탕" w:hAnsi="함초롬바탕" w:cs="함초롬바탕"/>
          <w:color w:val="262626"/>
        </w:rPr>
        <w:t>유란시아 필사자들을 위한 하나님의 구원은 예수가 무지한 필사자들의 잔인한 손에 의해 죽임을 당하지 않았더라도 여전히 똑같이 효과적이고 실수 없이 확실했을 것이다. 만약 주님이 지상의 필사자들에게 호의적으로 받아들여져서 육신 안의 그의 생명을 자발적으로 포기함으로써 유란시아를 떠났더라도, 하나님의 사랑과 아들의 자비라는 사실, 즉 하나님과의 아들됨이라는 사실은 어떤 식으로든 영향을 받지 않았을 것이다. 너희 필사자들은 하나님의 아들들이며, 이러한 진리를 너희 개인적인 체험 속에서 사실적인 것으로 만들기 위해 요구되는 것은 오직 하나뿐인데, 그것은 바로 너희의 영에서 태어난 신앙이다.</w:t>
      </w:r>
    </w:p>
    <w:p w14:paraId="593838EE" w14:textId="77777777" w:rsidR="00220D64" w:rsidRDefault="00220D64">
      <w:pPr>
        <w:spacing w:beforeLines="50" w:before="120"/>
        <w:jc w:val="both"/>
      </w:pPr>
    </w:p>
    <w:p w14:paraId="5CECE1EB" w14:textId="77777777" w:rsidR="00220D64" w:rsidRDefault="00000000">
      <w:pPr>
        <w:pStyle w:val="1"/>
        <w:keepNext/>
        <w:pageBreakBefore/>
        <w:pBdr>
          <w:bottom w:val="double" w:sz="6" w:space="10" w:color="B08D57"/>
        </w:pBdr>
        <w:spacing w:before="600" w:after="360"/>
        <w:jc w:val="center"/>
      </w:pPr>
      <w:bookmarkStart w:id="187" w:name="paper187"/>
      <w:r>
        <w:rPr>
          <w:rFonts w:ascii="함초롬바탕" w:eastAsia="함초롬바탕" w:hAnsi="함초롬바탕" w:cs="함초롬바탕"/>
          <w:color w:val="B08D57"/>
          <w:spacing w:val="40"/>
          <w:sz w:val="24"/>
          <w:szCs w:val="24"/>
        </w:rPr>
        <w:t>제187편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십자가형</w:t>
      </w:r>
      <w:bookmarkEnd w:id="187"/>
    </w:p>
    <w:p w14:paraId="06A3DDF3" w14:textId="77777777" w:rsidR="00220D64" w:rsidRDefault="00220D64">
      <w:pPr>
        <w:spacing w:beforeLines="50" w:before="120"/>
        <w:jc w:val="both"/>
      </w:pPr>
    </w:p>
    <w:p w14:paraId="5786642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187:0.1 </w:t>
      </w:r>
      <w:r>
        <w:rPr>
          <w:rFonts w:ascii="함초롬바탕" w:eastAsia="함초롬바탕" w:hAnsi="함초롬바탕" w:cs="함초롬바탕"/>
          <w:color w:val="262626"/>
        </w:rPr>
        <w:t>두 강도가 준비된 후, 병사들은 백부장의 지휘 아래 십자가형 현장으로 출발하였다. 이 열두 명의 병사를 담당한 백부장은 전날 밤 겟세마네에서 예수를 체포하기 위해 로마 병사들을 이끌었던 바로 그 대장이었다. 십자가에 못 박힐 사람마다 네 명의 병사를 배정하는 것이 로마의 관례였다. 두 강도는 십자가에 못 박히기 위해 끌려가기 전에 적절하게 채찍질을 당했지만, 예수는 추가적인 신체적 처벌을 받지 않았다. 그 대장은 예수가 정죄받기도 전에 이미 충분히 채찍질을 받았다고 의심할 여지 없이 생각하였다.</w:t>
      </w:r>
    </w:p>
    <w:p w14:paraId="59BC304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187:0.2 </w:t>
      </w:r>
      <w:r>
        <w:rPr>
          <w:rFonts w:ascii="함초롬바탕" w:eastAsia="함초롬바탕" w:hAnsi="함초롬바탕" w:cs="함초롬바탕"/>
          <w:color w:val="262626"/>
        </w:rPr>
        <w:t>예수와 함께 십자가에 못 박힌 두 도둑은 바라바의 동료들이었으며, 만약 그가 빌라도의 유월절 사면으로 풀려나지 않았더라면, 나중에 그들의 지도자와 함께 죽임을 당했을 것이다. 따라서 예수는 바라바를 대신하여 십자가에 못 박혔다.</w:t>
      </w:r>
    </w:p>
    <w:p w14:paraId="23963D3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187:0.3 </w:t>
      </w:r>
      <w:r>
        <w:rPr>
          <w:rFonts w:ascii="함초롬바탕" w:eastAsia="함초롬바탕" w:hAnsi="함초롬바탕" w:cs="함초롬바탕"/>
          <w:color w:val="262626"/>
        </w:rPr>
        <w:t>예수가 지금 하려는 일, 십자가에서의 죽음에 복종하는 것, 그것은 그가 자신의 자유 의지로 하는 것이다. 그는 이 체험을 예고하면서 이렇게 말하였다. “아버지는 내가 나의 생명을 기꺼이 내어 주려 하기 때문에 나를 사랑하고 지지하신다. 그러나 나는 그것을 다시 취할 것이다. 아무도 나의 생명을 나에게서 빼앗지 않는다. 내가 스스로 그것을 내어 준다. 나는 그것을 내어 줄 권위가 있고, 다시 취할 권위도 있다. 나는 이러한 계명을 나의 아버지로부터 받았다.”</w:t>
      </w:r>
    </w:p>
    <w:p w14:paraId="55B80E4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187:0.4 </w:t>
      </w:r>
      <w:r>
        <w:rPr>
          <w:rFonts w:ascii="함초롬바탕" w:eastAsia="함초롬바탕" w:hAnsi="함초롬바탕" w:cs="함초롬바탕"/>
          <w:color w:val="262626"/>
        </w:rPr>
        <w:t>이날 아침 아홉 시가 되기 직전, 병사들이 예수를 총독 관저(프라이토리움)에서 골고다로 가는 길로 이끌고 나왔다. 예수를 비밀리에 동정하는 많은 사람이 그들을 뒤따랐으나, 이백 명 혹은 그 이상의 이 무리 대부분은 그의 적이거나 단순히 십자가에 못 박히는 것을 목격하는 충격을 즐기기를 원했던 호기심 많은 게으름뱅이들이었다. 유대 지도자들 중 예수가 십자가에서 죽는 것을 보러 나간 사람은 극소수였다. 그들은 그가 빌라도에 의해 로마 병사들에게 넘겨져 죽도록 정죄되었다는 것을 알고 있었기 때문에, 그들은 그의 추종자들에게 무엇을 해야 할지 논의하는 사원에서의 그들의 회합으로 분주하였다.</w:t>
      </w:r>
    </w:p>
    <w:p w14:paraId="1108675A" w14:textId="77777777" w:rsidR="00220D64" w:rsidRDefault="00220D64">
      <w:pPr>
        <w:spacing w:beforeLines="50" w:before="120"/>
        <w:jc w:val="both"/>
      </w:pPr>
    </w:p>
    <w:p w14:paraId="0A71ABF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골고다로 가는 길</w:t>
      </w:r>
    </w:p>
    <w:p w14:paraId="45DE9BB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187:1.1 </w:t>
      </w:r>
      <w:r>
        <w:rPr>
          <w:rFonts w:ascii="함초롬바탕" w:eastAsia="함초롬바탕" w:hAnsi="함초롬바탕" w:cs="함초롬바탕"/>
          <w:color w:val="262626"/>
        </w:rPr>
        <w:t>총독 관저의 안뜰을 떠나기 전에, 병사들은 예수의 어깨에 십자가의 가로대를 올려놓았다. 유죄 판결을 받은 사람이 이 가로대를 처형 장소까지 운반하도록 강요하는 것이 관례였다. 유죄 판결을 받은 사람은 전체 십자가가 아닌, 이 짧은 가로대만을 운반하였다. 세 개의 십자가를 위한 긴 수직 목재는 이미 골고다로 운반되어, 병사들과 죄수들이 도착할 때쯤 땅에 단단히 박혀 있었다.</w:t>
      </w:r>
    </w:p>
    <w:p w14:paraId="080785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187:1.2 </w:t>
      </w:r>
      <w:r>
        <w:rPr>
          <w:rFonts w:ascii="함초롬바탕" w:eastAsia="함초롬바탕" w:hAnsi="함초롬바탕" w:cs="함초롬바탕"/>
          <w:color w:val="262626"/>
        </w:rPr>
        <w:t>관례대로, 대장은 숯으로 유죄 판결을 받은 사람의 이름과 그가 십자가에 못 박히게 된 죄목이 적힌 작은 흰 판자를 들고 행렬을 이끌었다. 두 도둑에 대해서는 백부장이 그들의 이름이 적히고 그 아래에 “강도”라는 한 단어가 적힌 공고를 가지고 있었다. 희생자를 가로대에 못 박아 수직 목재의 제자리로 들어 올린 후, 이 공고를 십자가 꼭대기, 곧 범죄자의 머리 바로 위에 못 박아, 모든 목격자가 그 정죄받은 사람이 무슨 죄로 십자가에 못 박히는지 알 수 있게 하는 것이 관례였다. 백부장이 예수의 십자가를 위해 가지고 온 문구는 빌라도 자신이 라틴어, 그리스어, 아람어로 작성한 것이었으며, 다음과 같이 적혀 있었다. “나사렛 예수, 유대인의 왕.”</w:t>
      </w:r>
    </w:p>
    <w:p w14:paraId="23A9D0E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187:1.3 </w:t>
      </w:r>
      <w:r>
        <w:rPr>
          <w:rFonts w:ascii="함초롬바탕" w:eastAsia="함초롬바탕" w:hAnsi="함초롬바탕" w:cs="함초롬바탕"/>
          <w:color w:val="262626"/>
        </w:rPr>
        <w:t>빌라도가 이 문구를 썼을 때, 그 자리에 있던 유대 당국자들 중 일부가 예수를 “유대인의 왕”이라고 부르는 것에 대해 격렬하게 항의하였다. 그러나 빌라도는 그러한 고발이 그를 정죄에 이르게 한 혐의의 일부라고 그들에게 상기시켰다. 빌라도의 마음을 돌리는 데 실패하자, 유대인들은 그가 최소한 그것을 수정하여 “그가 말하였다, ‘나는 유대인의 왕이다’”라고 읽히도록 해 달라고 간청하였다. 그러나 빌라도는 완강하였다. 그는 그 글을 변경하는 것을 거부하였으며, 모든 추가적인 간청에 그는 오직 “내가 쓴 것은, 내가 쓴 것이다”라고만 대답하였다.</w:t>
      </w:r>
    </w:p>
    <w:p w14:paraId="44BF244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187:1.4 </w:t>
      </w:r>
      <w:r>
        <w:rPr>
          <w:rFonts w:ascii="함초롬바탕" w:eastAsia="함초롬바탕" w:hAnsi="함초롬바탕" w:cs="함초롬바탕"/>
          <w:color w:val="262626"/>
        </w:rPr>
        <w:t>일반적으로, 유죄 판결을 받은 사람이 가장 많은 사람들에게 보이도록 골고다로 가는 가장 긴 길을 택하는 것이 관행이었다. 그러나 이날 그들은 가장 곧은 경로로 다마스커스 문으로 갔는데, 그 문은 도시에서 북쪽으로 나가는 문이었다. 이 길을 따라 그들은 곧 골고다, 곧 예루살렘의 공식 십자가형 장소에 도착하였다. 골고다 너머에는 부유한 사람들의 별장들이 있었고, 길 건너편에는 많은 부유한 유대인들의 무덤들이 있었다.</w:t>
      </w:r>
    </w:p>
    <w:p w14:paraId="73DF77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187:1.5 </w:t>
      </w:r>
      <w:r>
        <w:rPr>
          <w:rFonts w:ascii="함초롬바탕" w:eastAsia="함초롬바탕" w:hAnsi="함초롬바탕" w:cs="함초롬바탕"/>
          <w:color w:val="262626"/>
        </w:rPr>
        <w:t>십자가형은 유대인의 처벌 방식이 아니었다. 그리스인들과 로마인들은 이 처형 방식을 페니키아인들에게서 배웠다. 헤롯은 그의 모든 잔인함에도 불구하고 십자가형을 사용하지 않았다. 로마인들은 로마 시민을 십자가에 못 박지 않았다. 이 불명예스러운 죽음은 오직 노예들과 피지배 민족에게만 가해졌다. 예수의 십자가형 사십 년 후, 예루살렘의 포위 기간 동안, 골고다 전체가 수천 수만 개의 십자가로 뒤덮였고, 그 위에서 날마다 유대 인종의 꽃이 멸망하였다. 참으로, 이날 뿌린 씨앗의 끔찍한 수확이었다.</w:t>
      </w:r>
    </w:p>
    <w:p w14:paraId="5F03122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187:1.6 </w:t>
      </w:r>
      <w:r>
        <w:rPr>
          <w:rFonts w:ascii="함초롬바탕" w:eastAsia="함초롬바탕" w:hAnsi="함초롬바탕" w:cs="함초롬바탕"/>
          <w:color w:val="262626"/>
        </w:rPr>
        <w:t>죽음의 행렬이 예루살렘의 좁은 거리를 지나갈 때, 예수의 위로와 동정심의 말을 들었고 그의 사랑의 사역으로 이루어진 삶을 알고 있던 마음 여린 유대인 여성들 다수는 그가 그러한 불명예스러운 죽음을 향해 이끌려 가는 것을 보고 울지 않을 수 없었다. 그가 지나갈 때, 이 여성들 중 다수는 울며 통곡하였다. 그리고 그들 중 일부가 감히 그의 곁을 따라 걷기까지 했을 때, 주님은 그들에게 고개를 돌려 말하였다. “예루살렘의 딸들아, 나를 위해 울지 말고, 오히려 너희 자신과 너희 자녀들을 위해 울라. 나의 일은 거의 끝났다. 머지않아 나는 나의 아버지에게 간다. 그러나 예루살렘의 끔찍한 환난의 때는 이제 막 시작되고 있다. 보라, 너희가 복되다, 임신하지 못한 자들과 결코 젖을 물리지 않은 젖가슴들이여, 하고 말할 날들이 오고 있다. 그날에 너희는 너희 고난의 공포에서 구해지도록 언덕의 바위들에게 너희 위에 떨어지기를 기도할 것이다.”</w:t>
      </w:r>
    </w:p>
    <w:p w14:paraId="13DBCAD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187:1.7 </w:t>
      </w:r>
      <w:r>
        <w:rPr>
          <w:rFonts w:ascii="함초롬바탕" w:eastAsia="함초롬바탕" w:hAnsi="함초롬바탕" w:cs="함초롬바탕"/>
          <w:color w:val="262626"/>
        </w:rPr>
        <w:t>이처럼 예수에게 동정을 표현한 이 예루살렘의 여성들은 참으로 용감하였다. 십자가형을 향해 이끌려 가는 사람에게 우호적인 감정을 드러내는 것은 법에 엄격히 어긋나는 일이었다. 무리에게는 정죄받은 자를 야유하고 조롱하고 비웃는 일이 허용되었으나, 어떤 동정의 표현도 허용되지 않았다. 예수는 그의 친구들이 숨어 있던 이 어두운 시각에 이 친절한 여성들이 보여준 동정심에 감사하였다. 그러나 그는 이 친절한 여성들이 감히 자기를 위해 동정심을 보임으로써 당국의 노여움을 사기를 원치 않았다. 그러한 순간에도 그는 자신에 대해서는 거의 생각하지 않았고, 오직 예루살렘과 전체 유대 민족에게 닥칠 끔찍한 비극의 날들만을 생각하였다.</w:t>
      </w:r>
    </w:p>
    <w:p w14:paraId="72026DA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187:1.8 </w:t>
      </w:r>
      <w:r>
        <w:rPr>
          <w:rFonts w:ascii="함초롬바탕" w:eastAsia="함초롬바탕" w:hAnsi="함초롬바탕" w:cs="함초롬바탕"/>
          <w:color w:val="262626"/>
        </w:rPr>
        <w:t>주님이 십자가형을 향한 길을 터벅터벅 걸어갈 때, 그는 매우 지쳤고 거의 탈진한 상태였다. 그는 엘리야 마가의 집에서 가진 마지막 만찬 이후로 음식이나 물을 맛보지 못했으며, 한순간도 잠을 자는 것이 허용되지 않았다. 이 모든 것에 더하여, 그가 정죄받은 시각까지 심문이 잇달아 계속되었고, 신체적 고통과 출혈을 동반한 모진 채찍질은 말할 것도 없었다. 이 모든 것에 극도의 정신적 고통, 예리한 영적 긴장, 그리고 끔찍한 인간적 외로움의 감정이 더해졌다.</w:t>
      </w:r>
    </w:p>
    <w:p w14:paraId="62368D8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187:1.9 </w:t>
      </w:r>
      <w:r>
        <w:rPr>
          <w:rFonts w:ascii="함초롬바탕" w:eastAsia="함초롬바탕" w:hAnsi="함초롬바탕" w:cs="함초롬바탕"/>
          <w:color w:val="262626"/>
        </w:rPr>
        <w:t>도성 문을 통과한 직후, 예수의 육체적 힘이 순간적으로 그를 저버렸고, 그는 비틀거리며 십자가 가로대의 무게 아래 쓰러졌다. 병사들이 그에게 소리치고 발로 찼지만 그는 일어날 수 없었다. 대장은 이것을 보고, 예수가 이미 겪은 것을 알고 있었으므로 병사들에게 그만두라고 명령하였다. 그런 다음 그는 지나가는 행인 중 한 명인 키레네의 시몬에게 예수의 어깨에서 가로대를 받아 골고다까지 남은 길을 지고 가도록 강요하였다.</w:t>
      </w:r>
    </w:p>
    <w:p w14:paraId="61E0E58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187:1.10 </w:t>
      </w:r>
      <w:r>
        <w:rPr>
          <w:rFonts w:ascii="함초롬바탕" w:eastAsia="함초롬바탕" w:hAnsi="함초롬바탕" w:cs="함초롬바탕"/>
          <w:color w:val="262626"/>
        </w:rPr>
        <w:t>이 시몬은 북아프리카의 키레네에서 유월절을 맞이하러 온 방문객이었으며, 도성 벽 바로 밖에 있는 다른 키레네 사람들과 함께 머물고 있었다. 그는 로마 대장이 그에게 예수의 십자가 가로대를 짊어지라고 명령했을 때, 도시 안의 사원 예식에 가던 중이었다. 시몬은 주님이 십자가에서 죽어 가는 그 시간 내내 그곳에 머물면서 그의 친구들 다수와, 또 그의 적들과 이야기를 나누었다. 부활 후 예루살렘을 떠나기 전에, 그는 왕국의 복음의 용감한 신자가 되었고, 고향으로 돌아갔을 때, 그는 그의 가족들을 하늘 왕국으로 이끌었다. 그의 두 아들 알렉산더와 루퍼스는 아프리카에서 새로운 복음을 매우 효과적으로 전파하는 교사들이 되었다. 그러나 시몬은 그가 짐을 졌던 예수와, 한때 그의 부상당한 아들에게 친절을 베풀었던 유대인 가정교사가 같은 사람이었다는 것을 결코 알지 못했다.</w:t>
      </w:r>
    </w:p>
    <w:p w14:paraId="0BD2A3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187:1.11 </w:t>
      </w:r>
      <w:r>
        <w:rPr>
          <w:rFonts w:ascii="함초롬바탕" w:eastAsia="함초롬바탕" w:hAnsi="함초롬바탕" w:cs="함초롬바탕"/>
          <w:color w:val="262626"/>
        </w:rPr>
        <w:t>이 죽음의 행렬은 아홉 시가 조금 지나서 골고다에 도착하였다. 로마 병사들은 두 강도와 사람의 아들을 각자의 십자가에 못 박는 일에 착수하였다.</w:t>
      </w:r>
    </w:p>
    <w:p w14:paraId="2AC4C006" w14:textId="77777777" w:rsidR="00220D64" w:rsidRDefault="00220D64">
      <w:pPr>
        <w:spacing w:beforeLines="50" w:before="120"/>
        <w:jc w:val="both"/>
      </w:pPr>
    </w:p>
    <w:p w14:paraId="59076B6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십자가형</w:t>
      </w:r>
    </w:p>
    <w:p w14:paraId="0CB095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187:2.1 </w:t>
      </w:r>
      <w:r>
        <w:rPr>
          <w:rFonts w:ascii="함초롬바탕" w:eastAsia="함초롬바탕" w:hAnsi="함초롬바탕" w:cs="함초롬바탕"/>
          <w:color w:val="262626"/>
        </w:rPr>
        <w:t>병사들은 먼저 주님의 팔을 밧줄로 십자가 가로대에 묶었고, 그런 다음 그의 손을 나무에 못 박았다. 그들은 이 가로대를 기둥 위로 들어 올린 후, 십자가의 수직 목재에 단단히 못 박았으며, 하나의 긴 못을 사용하여 두 발을 모두 꿰뚫어 그의 발을 나무에 묶고 못 박았다. 그 수직 목재에는 적절한 높이에 꽂힌 큰 쐐기가 있었는데, 이것은 몸무게를 지탱하기 위한 일종의 안장 역할을 하였다. 십자가는 높지 않았는데, 주님의 발은 땅에서 약 삼 피트밖에 떨어져 있지 않았다. 그러므로 그는 자신을 조롱하는 모든 말을 들을 수 있었고, 그렇게 생각 없이 그를 조롱하는 모든 사람들의 얼굴 표정을 분명히 볼 수 있었다. 또한, 그 자리에 있던 사람들은 이 오래 지속되는 고문과 느린 죽음의 시간 동안 예수가 말한 모든 것을 쉽게 들을 수 있었다.</w:t>
      </w:r>
    </w:p>
    <w:p w14:paraId="6D5301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187:2.2 </w:t>
      </w:r>
      <w:r>
        <w:rPr>
          <w:rFonts w:ascii="함초롬바탕" w:eastAsia="함초롬바탕" w:hAnsi="함초롬바탕" w:cs="함초롬바탕"/>
          <w:color w:val="262626"/>
        </w:rPr>
        <w:t>십자가에 못 박힐 사람들의 모든 옷을 벗기는 것이 관례였다. 그러나 유대인들이 벌거벗은 인간 형체의 공개적인 노출을 매우 반대했기 때문에, 로마인들은 예루살렘에서 십자가에 못 박히는 모든 사람에게 항상 적절한 허리천을 제공하였다. 따라서 예수의 옷이 벗겨진 후, 그는 십자가에 달리기 전에 그렇게 허리천을 둘렀다.</w:t>
      </w:r>
    </w:p>
    <w:p w14:paraId="247B7B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187:2.3 </w:t>
      </w:r>
      <w:r>
        <w:rPr>
          <w:rFonts w:ascii="함초롬바탕" w:eastAsia="함초롬바탕" w:hAnsi="함초롬바탕" w:cs="함초롬바탕"/>
          <w:color w:val="262626"/>
        </w:rPr>
        <w:t>십자가형은 잔인하고 오래 끄는 처벌을 제공하기 위해 이용되었으며, 희생자는 때때로 며칠 동안 죽지 않았다. 예루살렘에는 십자가형에 반대하는 정서가 상당히 있었으며, 희생자의 고통을 덜어 주기 위해 마약을 탄 포도주를 제공할 목적으로 십자가형 집행 장소에 항상 대표자를 보내는 유대 여성들의 한 단체가 존재하였다. 그러나 목이 말랐음에도 불구하고 예수는 이 마약 처리된 포도주를 맛본 후 마시기를 거부하였다. 주님은 바로 마지막까지 자신의 인간 의식을 유지하기로 선택하였다. 그는 이 잔인하고 비인간적인 형태로도 죽음을 맞이하고, 온전한 인간 체험에 대한 자발적인 복종으로 그것을 정복하기를 원하였다.</w:t>
      </w:r>
    </w:p>
    <w:p w14:paraId="304E7B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187:2.4 </w:t>
      </w:r>
      <w:r>
        <w:rPr>
          <w:rFonts w:ascii="함초롬바탕" w:eastAsia="함초롬바탕" w:hAnsi="함초롬바탕" w:cs="함초롬바탕"/>
          <w:color w:val="262626"/>
        </w:rPr>
        <w:t>예수가 그의 십자가에 달리기 전에, 두 강도는 이미 그들의 십자가에 올려져 있었으며, 시종일관 그들의 처형자들을 저주하고 침을 뱉었다. 그들이 그를 십자가 가로대에 못 박을 때, 예수의 유일한 말은 “아버지여, 저들을 용서하소서. 저들은 자기들이 하는 일을 알지 못합니다”였다. 만약 애정 어린 헌신의 그러한 생각들이 그의 비이기적 봉사의 모든 삶의 원동력이 아니었더라면, 그는 그의 처형자들을 위하여 그렇게 자비롭고 사랑이 담긴 마음으로 간구할 수 없었을 것이다. 일생의 관념, 동기, 그리고 갈망은 위기 상황에서 공개적으로 드러난다.</w:t>
      </w:r>
    </w:p>
    <w:p w14:paraId="4DE026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187:2.5 </w:t>
      </w:r>
      <w:r>
        <w:rPr>
          <w:rFonts w:ascii="함초롬바탕" w:eastAsia="함초롬바탕" w:hAnsi="함초롬바탕" w:cs="함초롬바탕"/>
          <w:color w:val="262626"/>
        </w:rPr>
        <w:t>주님이 십자가에 들어 올려진 후, 대장은 그의 머리 위에 그 표제를 못 박았으며, 그것은 세 가지 언어로 “나사렛 예수, 유대인의 왕”이라고 적혀 있었다. 유대인들은 이 모욕으로 여겨지는 것에 격분하였다. 그러나 빌라도는 그들의 무례한 태도에 화가 났으며, 자신이 협박당하고 굴욕을 당했다고 느꼈기 때문에, 이 방법을 통해 사소한 복수를 얻으려 하였다. 그는 “반역자 예수”라고 쓸 수도 있었다. 그러나 그는 이 예루살렘 유대인들이 나사렛이라는 이름을 얼마나 혐오하는지 잘 알고 있었으며, 따라서 그들을 굴욕감에 빠뜨리기로 결심하였다. 그는 이 처형된 갈릴리인이 “유대인의 왕”이라고 불리는 것을 보면서 그들이 뼈저리게 상처받을 것이라는 것을 또한 알고 있었다.</w:t>
      </w:r>
    </w:p>
    <w:p w14:paraId="2B2798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187:2.6 </w:t>
      </w:r>
      <w:r>
        <w:rPr>
          <w:rFonts w:ascii="함초롬바탕" w:eastAsia="함초롬바탕" w:hAnsi="함초롬바탕" w:cs="함초롬바탕"/>
          <w:color w:val="262626"/>
        </w:rPr>
        <w:t>많은 유대 지도자들은 빌라도가 예수의 십자가에 이 명문을 붙임으로써 그들을 조롱하려고 했다는 것을 알았을 때, 골고다로 서둘러 갔다. 그러나 로마 병사들이 경비를 서고 있었기 때문에 그들은 그것을 제거하려고 시도할 엄두를 내지 못하였다. 그 표제를 제거할 수 없었기 때문에, 이 지도자들은 군중 속에 섞여 아무도 그 명문에 진지한 관심을 기울이지 않도록 조롱과 비웃음을 선동하기 위해 최선을 다하였다.</w:t>
      </w:r>
    </w:p>
    <w:p w14:paraId="2904C7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187:2.7 </w:t>
      </w:r>
      <w:r>
        <w:rPr>
          <w:rFonts w:ascii="함초롬바탕" w:eastAsia="함초롬바탕" w:hAnsi="함초롬바탕" w:cs="함초롬바탕"/>
          <w:color w:val="262626"/>
        </w:rPr>
        <w:t>사도 요한은 예수의 어머니 마리아, 루스, 유다와 함께 예수가 십자가 위 제자리에 들어 올려진 직후에, 그리고 대장이 주님의 머리 위에 표제를 못 박고 있던 바로 그때 그 장면에 도착하였다. 요한은 십자가형을 목격한 열한 사도 중 유일한 사람이었으며, 심지어 그조차도 예수의 어머니를 그 장면에 데려온 직후에 그의 어머니와 그녀의 친구들을 다시 데려오기 위해 예루살렘으로 달려갔기 때문에 줄곧 그곳에 있지는 않았다.</w:t>
      </w:r>
    </w:p>
    <w:p w14:paraId="37597C8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187:2.8 </w:t>
      </w:r>
      <w:r>
        <w:rPr>
          <w:rFonts w:ascii="함초롬바탕" w:eastAsia="함초롬바탕" w:hAnsi="함초롬바탕" w:cs="함초롬바탕"/>
          <w:color w:val="262626"/>
        </w:rPr>
        <w:t>예수가 그의 어머니와 요한, 그의 형제와 누이를 보았을 때, 그는 미소를 지었으나 아무 말도 하지 않았다. 한편, 주님의 십자가형에 배정된 네 명의 병사들은 관례대로 그의 옷을 나누었다. 한 명이 샌들을, 한 명이 터번을, 한 명이 허리띠를, 그리고 넷째 병사가 겉옷을 가져갔다. 그래서 무릎 근처까지 내려오는 튜닉, 곧 이음매 없는 겉옷이 네 조각으로 잘릴 참이었으나, 병사들이 그것이 얼마나 특이한 의복인지 보고 그것을 위해 제비를 뽑기로 결정하였다. 예수는 그들이 그의 옷을 나누는 동안 그들을 내려다보았으며, 생각 없는 군중은 그를 조롱하였다.</w:t>
      </w:r>
    </w:p>
    <w:p w14:paraId="7F0B6B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187:2.9 </w:t>
      </w:r>
      <w:r>
        <w:rPr>
          <w:rFonts w:ascii="함초롬바탕" w:eastAsia="함초롬바탕" w:hAnsi="함초롬바탕" w:cs="함초롬바탕"/>
          <w:color w:val="262626"/>
        </w:rPr>
        <w:t>로마 병사들이 주님의 옷을 차지한 것은 잘된 일이었다. 그렇지 않고 그의 추종자들이 이 의복들을 차지했다면, 그들은 미신적인 유물 숭배에 빠지고 싶은 유혹을 받았을 것이다. 주님은 그의 추종자들이 그의 지상 생활과 관련하여 물질적인 아무것도 갖지 않기를 원하였다. 그는 인류에게, 아버지의 뜻을 행하는 데 바쳐진다는 높은 영적 이상에 헌신한 인간 삶의 기억만을 남기기를 원하였다.</w:t>
      </w:r>
    </w:p>
    <w:p w14:paraId="741FAF5A" w14:textId="77777777" w:rsidR="00220D64" w:rsidRDefault="00220D64">
      <w:pPr>
        <w:spacing w:beforeLines="50" w:before="120"/>
        <w:jc w:val="both"/>
      </w:pPr>
    </w:p>
    <w:p w14:paraId="7E96F5D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십자가형을 지켜본 사람들</w:t>
      </w:r>
    </w:p>
    <w:p w14:paraId="006169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187:3.1 </w:t>
      </w:r>
      <w:r>
        <w:rPr>
          <w:rFonts w:ascii="함초롬바탕" w:eastAsia="함초롬바탕" w:hAnsi="함초롬바탕" w:cs="함초롬바탕"/>
          <w:color w:val="262626"/>
        </w:rPr>
        <w:t>이 금요일 아침 아홉 시 반경, 예수는 십자가에 달렸다. 열한 시 전에, 천 명이 넘는 사람들이 사람의 아들이 십자가에 못 박히는 이 광경을 목격하기 위해 모였다. 이 두려운 시간들 내내, 우주의 보이지 않는 무리는 창조자가 창조체의 죽음, 심지어 유죄 판결을 받은 범죄자의 가장 불명예스러운 죽음을 맞이하는 이 비상한 현상을 응시하면서 침묵 속에 서 있었다.</w:t>
      </w:r>
    </w:p>
    <w:p w14:paraId="3411C4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187:3.2 </w:t>
      </w:r>
      <w:r>
        <w:rPr>
          <w:rFonts w:ascii="함초롬바탕" w:eastAsia="함초롬바탕" w:hAnsi="함초롬바탕" w:cs="함초롬바탕"/>
          <w:color w:val="262626"/>
        </w:rPr>
        <w:t>십자가형 동안 어떤 시점에 십자가 근처에 서 있던 사람들은 마리아, 루스, 유다, 요한, 살로메(요한의 어머니) 그리고 클로파의 아내이자 예수의 어머니의 자매인 마리아, 막달라 마리아, 한때 세포리스의 리베카를 포함한 일단의 진실한 여성 신자들이었다. 이들과 다른 예수의 친구들은 그의 큰 인내와 굳건함을 목격하고 그의 극심한 고난을 응시하면서 침묵을 지켰다.</w:t>
      </w:r>
    </w:p>
    <w:p w14:paraId="28AA7E4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187:3.3 </w:t>
      </w:r>
      <w:r>
        <w:rPr>
          <w:rFonts w:ascii="함초롬바탕" w:eastAsia="함초롬바탕" w:hAnsi="함초롬바탕" w:cs="함초롬바탕"/>
          <w:color w:val="262626"/>
        </w:rPr>
        <w:t>지나가던 많은 사람이 머리를 흔들고, 그에게 욕설을 퍼부으며 말하였다. “사원을 파괴하고 사흘 만에 다시 짓겠다는 너는, 너 자신을 구원하여라. 네가 하나님의 아들이라면, 왜 너의 십자가에서 내려오지 않느냐?” 마찬가지로 유대 통치자들 중 일부는 그를 조롱하며, “그는 다른 사람들을 구원하였으나, 그 자신은 구원할 수 없다”고 말하였다. 다른 사람들은 “네가 유대인의 왕이라면, 십자가에서 내려오라. 그러면 우리가 너를 믿을 것이다”라고 말하였다. 그리고 나중에 그들은 그를 더욱 조롱하며 말하였다. “그는 하나님이 자신을 구출해 줄 것이라고 신뢰하였다. 그는 심지어 하나님의 아들이라고 주장하기까지 하였다. 이제 그를 보라. 두 도둑 사이에 십자가에 못 박혀 있다.” 심지어 두 도둑도 그에게 욕하고 비방을 퍼부었다.</w:t>
      </w:r>
    </w:p>
    <w:p w14:paraId="2FBBD78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187:3.4 </w:t>
      </w:r>
      <w:r>
        <w:rPr>
          <w:rFonts w:ascii="함초롬바탕" w:eastAsia="함초롬바탕" w:hAnsi="함초롬바탕" w:cs="함초롬바탕"/>
          <w:color w:val="262626"/>
        </w:rPr>
        <w:t>예수가 그들의 비방에 아무런 답변도 하지 않을 것이었고, 이 특별한 준비의 날이 정오에 가까워지고 있었기 때문에, 열한 시 반경에는 조롱하고 야유하던 군중 대부분이 그들의 길로 떠났다. 현장에는 쉰 명도 안 되는 사람들이 남았다. 이제 병사들은 긴 죽음의 감시를 위해 자리를 잡고, 점심을 먹고 그들의 값싼 신 포도주를 마실 준비를 하였다. 그들이 포도주를 마시면서, 그들은 예수를 향해 “만세와 행운이 있기를! 유대인의 왕에게”라고 말하며 조롱하듯이 건배를 제의하였다. 그리고 그들은 주님이 그들의 조롱과 비웃음을 관대하게 여기는 모습에 놀랐다.</w:t>
      </w:r>
    </w:p>
    <w:p w14:paraId="5448B03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187:3.5 </w:t>
      </w:r>
      <w:r>
        <w:rPr>
          <w:rFonts w:ascii="함초롬바탕" w:eastAsia="함초롬바탕" w:hAnsi="함초롬바탕" w:cs="함초롬바탕"/>
          <w:color w:val="262626"/>
        </w:rPr>
        <w:t>예수가 그들이 먹고 마시는 것을 보았을 때, 그는 그들을 내려다보며 “목마르다”고 말하였다. 경비대장이 예수가 “목마르다”고 말하는 것을 들었을 때, 그는 병에서 포도주를 조금 꺼내어, 포도주에 흠뻑 젖은 스펀지 마개를 투창 끝에 꽂아, 예수가 그의 몹시 마른 입술을 적실 수 있도록 그를 향해 들어 올렸다.</w:t>
      </w:r>
    </w:p>
    <w:p w14:paraId="039DC53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187:3.6 </w:t>
      </w:r>
      <w:r>
        <w:rPr>
          <w:rFonts w:ascii="함초롬바탕" w:eastAsia="함초롬바탕" w:hAnsi="함초롬바탕" w:cs="함초롬바탕"/>
          <w:color w:val="262626"/>
        </w:rPr>
        <w:t>예수는 그의 초자연적 권능에 의지하지 않고 살기로 결심하였으며, 마찬가지로 십자가에서 평범한 필사자로 죽기를 선택하였다. 그는 인간으로 살았고, 아버지의 뜻을 행하는 인간으로서 죽을 것이다.</w:t>
      </w:r>
    </w:p>
    <w:p w14:paraId="56A48E06" w14:textId="77777777" w:rsidR="00220D64" w:rsidRDefault="00220D64">
      <w:pPr>
        <w:spacing w:beforeLines="50" w:before="120"/>
        <w:jc w:val="both"/>
      </w:pPr>
    </w:p>
    <w:p w14:paraId="01E9665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십자가 위의 도둑</w:t>
      </w:r>
    </w:p>
    <w:p w14:paraId="7208734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187:4.1 </w:t>
      </w:r>
      <w:r>
        <w:rPr>
          <w:rFonts w:ascii="함초롬바탕" w:eastAsia="함초롬바탕" w:hAnsi="함초롬바탕" w:cs="함초롬바탕"/>
          <w:color w:val="262626"/>
        </w:rPr>
        <w:t>강도들 중 한 명이 예수를 비난하며 말하였다. “네가 하나님의 아들이라면, 왜 너 자신과 우리를 구원하지 않느냐?” 그러나 그가 예수를 비난했을 때, 주님의 가르침을 여러 번 들었던 다른 도둑이 말하였다. “너는 하나님조차 두려워하지 않느냐? 우리는 우리 행위에 대해 정당하게 고난받고 있지만, 이 사람은 부당하게 고난받고 있다는 것을 알지 못하느냐? 우리가 우리의 죄에 대한 용서와 우리의 혼을 위한 구원을 구하는 것이 더 나을 것이다.” 예수가 도둑이 이 말을 하는 것을 들었을 때, 그는 그를 향해 얼굴을 돌리고 찬성하며 미소 지었다. 그 악행자가 예수가 자신을 향해 얼굴을 돌린 것을 보았을 때, 그는 용기를 끌어 모아, 그의 신앙의 깜빡이는 불꽃을 살리며 말하였다. “주님, 주님의 왕국에 들어가실 때 저를 기억하여 주십시오.” 그러자 예수는 말하였다. “진실로, 진실로, 내가 오늘 너에게 말한다. 너는 언젠가 나와 함께 파라다이스에 있을 것이다.”</w:t>
      </w:r>
    </w:p>
    <w:p w14:paraId="493BF3F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187:4.2 </w:t>
      </w:r>
      <w:r>
        <w:rPr>
          <w:rFonts w:ascii="함초롬바탕" w:eastAsia="함초롬바탕" w:hAnsi="함초롬바탕" w:cs="함초롬바탕"/>
          <w:color w:val="262626"/>
        </w:rPr>
        <w:t>주님은 필사의 죽음의 격렬한 고통 속에서도 신앙을 가진 강도의 신앙 고백을 들을 시간이 있었다. 이 도둑이 구원을 향해 손을 뻗었을 때, 그는 해방을 발견하였다. 이전에도 여러 번 그는 예수를 믿도록 이끌렸지만, 의식이 남아 있는 이 마지막 시간들에 와서야 그는 온 심정으로 주님의 가르침을 향해 돌아섰다. 그가 예수가 십자가 위에서 죽음을 맞이하는 방식을 보았을 때, 이 도둑은 이 사람의 아들이 진실로 하나님의 아들이라는 확신을 더 이상 저항할 수 없었다.</w:t>
      </w:r>
    </w:p>
    <w:p w14:paraId="1C0B34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187:4.3 </w:t>
      </w:r>
      <w:r>
        <w:rPr>
          <w:rFonts w:ascii="함초롬바탕" w:eastAsia="함초롬바탕" w:hAnsi="함초롬바탕" w:cs="함초롬바탕"/>
          <w:color w:val="262626"/>
        </w:rPr>
        <w:t>예수가 이 도둑을 왕국으로 회심시키고 영접하는 이 일화 동안, 사도 요한은 그의 어머니와 그녀의 친구들을 십자가형 장면에 데려오기 위해 도시로 갔었기 때문에 자리를 비웠다. 누가는 이후 이 이야기를 회심한 로마 경비대장으로부터 들었다.</w:t>
      </w:r>
    </w:p>
    <w:p w14:paraId="74F96A8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187:4.4 </w:t>
      </w:r>
      <w:r>
        <w:rPr>
          <w:rFonts w:ascii="함초롬바탕" w:eastAsia="함초롬바탕" w:hAnsi="함초롬바탕" w:cs="함초롬바탕"/>
          <w:color w:val="262626"/>
        </w:rPr>
        <w:t>사도 요한은 십자가형 사건을 그것이 발생한 지 삼분의 이 세기 후에 그가 기억한 대로 이야기하였다. 다른 기록들은 근무 중이던 로마 백부장의 이야기를 기초로 하였다. 그는 자신이 보고 들은 것 때문에 이후 예수를 믿게 되었고 지상 하늘 왕국의 완전한 교제에 들어갔다.</w:t>
      </w:r>
    </w:p>
    <w:p w14:paraId="1F7839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187:4.5 </w:t>
      </w:r>
      <w:r>
        <w:rPr>
          <w:rFonts w:ascii="함초롬바탕" w:eastAsia="함초롬바탕" w:hAnsi="함초롬바탕" w:cs="함초롬바탕"/>
          <w:color w:val="262626"/>
        </w:rPr>
        <w:t>이 젊은 남자, 즉 회개한 강도는, 강도 생애를 정치적 억압과 사회적 불의에 대한 효과적인 애국적 항의로 찬양했던 사람들에 의해 폭력과 잘못된 행동의 삶으로 이끌렸다. 이러한 종류의 가르침과 모험에 대한 충동은 그 외에는 선의를 가진 많은 젊은이들이 이러한 대담한 강도 원정에 가담하도록 이끌었다. 이 젊은 남자는 바라바를 영웅으로 여겼다. 이제 그는 자신이 오해했음을 보았다. 바로 그의 옆 십자가 위에서 그는 진정으로 위대한 사람, 진정한 영웅을 보았다. 여기에 그의 열정을 불태우고 도덕적 자기 존중에 대한 그의 최고의 관념들을 고무시키며 용기, 남성다움, 그리고 용맹함의 그의 모든 이상들을 일깨우는 영웅이 있었다. 예수를 바라볼 때, 그의 심정 속에는 사랑, 충성심, 그리고 진정한 위대함에 대한 압도적인 감각이 솟아났다.</w:t>
      </w:r>
    </w:p>
    <w:p w14:paraId="62494EB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187:4.6 </w:t>
      </w:r>
      <w:r>
        <w:rPr>
          <w:rFonts w:ascii="함초롬바탕" w:eastAsia="함초롬바탕" w:hAnsi="함초롬바탕" w:cs="함초롬바탕"/>
          <w:color w:val="262626"/>
        </w:rPr>
        <w:t>그리고 만약 조롱하는 군중 속의 다른 어떤 사람이라도 그의 혼 속에서 신앙의 탄생을 체험하고 예수의 자비에 호소했다면, 그는 신앙을 가진 강도에게 표현되었던 것과 같은 사랑의 배려로 영접받았을 것이다.</w:t>
      </w:r>
    </w:p>
    <w:p w14:paraId="315E2E3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187:4.7 </w:t>
      </w:r>
      <w:r>
        <w:rPr>
          <w:rFonts w:ascii="함초롬바탕" w:eastAsia="함초롬바탕" w:hAnsi="함초롬바탕" w:cs="함초롬바탕"/>
          <w:color w:val="262626"/>
        </w:rPr>
        <w:t>회개한 도둑이, 언젠가 파라다이스에서 만나리라는 주님의 약속을 들은 직후, 요한은 그의 어머니와 열두 명 가까운 여성 신자들의 일행을 데리고 도시에서 돌아왔다. 요한은 예수의 어머니 마리아 근처에 자리를 잡고 그녀를 부축하였다. 그녀의 아들 유다는 다른 한쪽에 서 있었다. 예수가 이 장면을 내려다보았을 때, 정오였으며, 그는 그의 어머니에게 말하였다. “여인이여, 보라 너의 아들이다!” 그리고 요한에게 말하면서 그는 말하였다. “나의 아들아, 보라 너의 어머니이다!” 그런 다음 그는 그들 둘에게 말을 걸며 말하였다. “나는 너희가 이 장소에서 떠나기를 바란다.” 그리하여 요한과 유다는 마리아를 골고다에서 인솔하여 데려갔다. 요한은 예수의 어머니를 자신이 예루살렘에서 머무르던 곳으로 데려간 다음, 십자가형 장소로 서둘러 돌아갔다. 유월절 후 마리아는 벳세다로 돌아갔으며, 그곳 요한의 집에서 그녀의 남은 자연 수명 동안 살았다. 마리아는 예수의 죽음 후 거의 일 년을 살지 못하였다.</w:t>
      </w:r>
    </w:p>
    <w:p w14:paraId="051F6B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187:4.8 </w:t>
      </w:r>
      <w:r>
        <w:rPr>
          <w:rFonts w:ascii="함초롬바탕" w:eastAsia="함초롬바탕" w:hAnsi="함초롬바탕" w:cs="함초롬바탕"/>
          <w:color w:val="262626"/>
        </w:rPr>
        <w:t>마리아가 떠난 후, 다른 여성들은 잠시 거리를 두고 물러나 주님이 십자가에서 숨을 거둘 때까지 주님을 보살피면서 남아 있었다. 그리고 주님의 몸이 매장을 위해 내려졌을 때에도 그들은 여전히 옆에 서 있었다.</w:t>
      </w:r>
    </w:p>
    <w:p w14:paraId="21722C61" w14:textId="77777777" w:rsidR="00220D64" w:rsidRDefault="00220D64">
      <w:pPr>
        <w:spacing w:beforeLines="50" w:before="120"/>
        <w:jc w:val="both"/>
      </w:pPr>
    </w:p>
    <w:p w14:paraId="341D53F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십자가에서의 마지막 시간</w:t>
      </w:r>
    </w:p>
    <w:p w14:paraId="642BE7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187:5.1 </w:t>
      </w:r>
      <w:r>
        <w:rPr>
          <w:rFonts w:ascii="함초롬바탕" w:eastAsia="함초롬바탕" w:hAnsi="함초롬바탕" w:cs="함초롬바탕"/>
          <w:color w:val="262626"/>
        </w:rPr>
        <w:t>이러한 현상으로는 계절상 일렀지만, 열두 시가 조금 지난 후 공기 중의 미세한 모래 때문에 하늘이 어두워졌다. 예루살렘 사람들은 이것이 아라비아 사막에서 불어오는 뜨거운 바람 모래 폭풍 중 하나가 다가오는 것을 의미한다는 것을 알았다. 한 시가 되기 전에 하늘은 너무 어두워져 태양이 가려졌고, 군중의 나머지 사람들은 도시로 서둘러 돌아갔다. 주님이 이 시간 이후 얼마 지나지 않아 그의 생명을 내어 주었을 때, 서른 명도 안 되는 사람들만이 참석하고 있었다. 오직 열세 명의 로마 병사들과 약 열다섯 명의 신자들의 무리뿐이었다. 이 신자들은 두 사람, 곧 예수의 형제 유다와, 주님이 숨을 거두기 바로 직전에 그 장면으로 돌아온 요한 세베데를 제외하고 모두 여성이었다.</w:t>
      </w:r>
    </w:p>
    <w:p w14:paraId="034CBF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187:5.2 </w:t>
      </w:r>
      <w:r>
        <w:rPr>
          <w:rFonts w:ascii="함초롬바탕" w:eastAsia="함초롬바탕" w:hAnsi="함초롬바탕" w:cs="함초롬바탕"/>
          <w:color w:val="262626"/>
        </w:rPr>
        <w:t>한 시가 조금 지난 후, 맹렬한 모래 폭풍의 짙어지는 어둠 속에서, 예수는 인간 의식을 잃어 가기 시작하였다. 그의 마지막 자비, 용서, 그리고 훈계의 말들은 이미 말해졌다. 그의 어머니를 돌보는 일에 관한 그의 마지막 소원은 이미 표현되었다. 죽음이 다가오는 이 시간 동안, 예수의 인간 마음은 히브리 성서, 특히 시편의 많은 구절을 반복하는 것에 의존하였다. 인간 예수의 마지막 의식적인 생각은 현재 시편 20편, 21편, 그리고 22편으로 알려진 시편의 일부를 마음속으로 반복하는 것에 관련되었다. 그의 입술이 종종 움직였지만, 그는 너무 약해서 그가 암송할 만큼 매우 잘 알고 있는 이 구절들이 그의 마음을 통과할 때 그 말들을 발설할 수 없었다. 가까이 서 있던 사람들이 몇 번만 다음과 같은 발언을 포착하였다. “주가 그의 기름 부음을 받은 자를 구원하실 것을 나는 안다,” “주의 손이 나의 모든 원수를 찾아낼 것이다,” 그리고 “나의 하나님, 나의 하나님, 어찌하여 나를 버리셨나이까?” 예수는 자신이 아버지의 뜻에 따라 살았다는 것을 단 한 순간도 조금도 의심하지 않았으며, 그가 지금 아버지의 뜻에 따라 육신으로 그의 생명을 내어 주고 있다는 것을 결코 의심하지 않았다. 그는 아버지께서 자신을 버렸다고 느끼지 않았다. 그는 단지 그의 사라져 가는 의식 속에서 많은 성서 구절들을 낭송하고 있었는데, 그중에는 “나의 하나님, 나의 하나님, 어찌하여 나를 버리셨나이까?”로 시작하는 시편 22편이 있었다. 그리고 이것은 가까이 서 있던 사람들이 들을 수 있을 만큼 충분한 명료함으로 말해진 세 구절 중 하나였다.</w:t>
      </w:r>
    </w:p>
    <w:p w14:paraId="326558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187:5.3 </w:t>
      </w:r>
      <w:r>
        <w:rPr>
          <w:rFonts w:ascii="함초롬바탕" w:eastAsia="함초롬바탕" w:hAnsi="함초롬바탕" w:cs="함초롬바탕"/>
          <w:color w:val="262626"/>
        </w:rPr>
        <w:t>필사자 예수가 그의 동료들에게 한 마지막 요청은 한 시 반경이었는데, 그가 두 번째로 “목마르다”고 말하자, 같은 경비대장이 그 당시 일반적으로 식초라고 불렸던 신 포도주에 적신 같은 스펀지로 그의 입술을 다시 한번 촉촉하게 해 주었다.</w:t>
      </w:r>
    </w:p>
    <w:p w14:paraId="751377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187:5.4 </w:t>
      </w:r>
      <w:r>
        <w:rPr>
          <w:rFonts w:ascii="함초롬바탕" w:eastAsia="함초롬바탕" w:hAnsi="함초롬바탕" w:cs="함초롬바탕"/>
          <w:color w:val="262626"/>
        </w:rPr>
        <w:t>모래 폭풍은 강도가 세졌고 하늘은 점점 더 어두워졌다. 여전히 병사들과 작은 신자들의 무리가 옆에 서 있었다. 병사들은 십자가 근처에 몸을 웅크리고, 살을 에는 모래로부터 자신들을 보호하기 위해 함께 모여 있었다. 요한의 어머니와 다른 이들은 돌출된 바위에 의해 다소 피할 수 있는 곳에서 멀리서 지켜보았다. 주님이 마침내 마지막 숨을 거두었을 때, 그의 십자가 발치에 요한 세베데, 그의 형제 유다, 그의 누이 루스, 막달라 마리아, 그리고 한때 세포리스의 리베카가 있었다.</w:t>
      </w:r>
    </w:p>
    <w:p w14:paraId="06D9136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187:5.5 </w:t>
      </w:r>
      <w:r>
        <w:rPr>
          <w:rFonts w:ascii="함초롬바탕" w:eastAsia="함초롬바탕" w:hAnsi="함초롬바탕" w:cs="함초롬바탕"/>
          <w:color w:val="262626"/>
        </w:rPr>
        <w:t>세 시 바로 직전에 예수는 큰 소리로 외쳤다. “다 이루었다! 아버지여, 내가 나의 영을 아버지의 손에 의탁합니다.” 그리고 그가 이렇게 말했을 때, 그는 그의 머리를 숙이고 생명의 투쟁을 포기하였다. 로마 백부장이 예수가 죽는 방식을 보았을 때, 그는 그의 가슴을 치며 말하였다. “이 사람은 참으로 의로운 사람이었다. 진실로 그는 하나님의 아들이었음에 틀림없다.” 그리고 그 시각부터 그는 예수를 믿기 시작하였다.</w:t>
      </w:r>
    </w:p>
    <w:p w14:paraId="50C8F2B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187:5.6 </w:t>
      </w:r>
      <w:r>
        <w:rPr>
          <w:rFonts w:ascii="함초롬바탕" w:eastAsia="함초롬바탕" w:hAnsi="함초롬바탕" w:cs="함초롬바탕"/>
          <w:color w:val="262626"/>
        </w:rPr>
        <w:t>예수는 그가 살았던 대로 왕처럼 죽었다. 그는 자신의 왕권을 자유롭게 인정하였으며, 비극적인 날 내내 상황의 주인으로 남아 있었다. 그는 그의 선택된 사도들의 안전을 위해 준비를 마친 후, 그의 치욕적인 죽음으로 기꺼이 갔다. 그는 지혜롭게도 베드로의 문제를 일으키는 폭력을 억제하였으며, 요한이 그의 필사 실존의 바로 끝까지 그의 곁에 있을 수 있도록 마련하였다. 그는 살인적인 산헤드린에게 그의 진정한 본성을 계시하였으며, 빌라도에게 하나님의 아들로서의 그의 주권적인 권위의 근원을 상기시켰다. 그는 자신의 가로대를 지고 골고다로 출발하였고, 그의 필사 획득의 영을 파라다이스 아버지께 넘겨주면서 그의 사랑의 증여를 완수하였다. 그러한 삶을 살았고, 그러한 죽음을 맞이한 후, 주님은 진실로 “다 이루었다”고 말할 수 있었다.</w:t>
      </w:r>
    </w:p>
    <w:p w14:paraId="481409B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187:5.7 </w:t>
      </w:r>
      <w:r>
        <w:rPr>
          <w:rFonts w:ascii="함초롬바탕" w:eastAsia="함초롬바탕" w:hAnsi="함초롬바탕" w:cs="함초롬바탕"/>
          <w:color w:val="262626"/>
        </w:rPr>
        <w:t>이날이 유월절과 안식일 둘 다의 준비일이었기 때문에, 유대인들은 이 시신들이 골고다에 노출되기를 원치 않았다. 그러므로 그들은 빌라도에게 가서 이 세 남자의 다리를 부러뜨려 그들을 처치하여, 해 질 녘 전에 그들의 십자가에서 내려져 범죄자 매장 구덩이에 던져지도록 해 달라고 요청하였다. 빌라도는 이 요청을 들었을 때, 곧바로 세 명의 병사를 보내 예수와 두 강도의 다리를 부러뜨리고 처치하도록 명령하였다.</w:t>
      </w:r>
    </w:p>
    <w:p w14:paraId="43C62E1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187:5.8 </w:t>
      </w:r>
      <w:r>
        <w:rPr>
          <w:rFonts w:ascii="함초롬바탕" w:eastAsia="함초롬바탕" w:hAnsi="함초롬바탕" w:cs="함초롬바탕"/>
          <w:color w:val="262626"/>
        </w:rPr>
        <w:t>이 병사들이 골고다에 도착했을 때, 그들은 두 도둑에게 그렇게 했지만, 그들은 놀랍게도 예수가 이미 죽어 있다는 것을 발견하였다. 그러나 그의 죽음을 확실히 하기 위해, 병사들 중 한 명이 그의 왼쪽 옆구리를 창으로 찔렀다. 십자가형 희생자들이 십자가 위에서 이틀이나 사흘 동안도 살아 있는 채로 오래 끄는 것이 흔했지만, 예수의 압도적인 감정적 고뇌와 예리한 영적 고통은 그의 육신 안의 필사 삶을 다섯 시간 반이 조금 못 되는 시간에 끝나게 하였다.</w:t>
      </w:r>
    </w:p>
    <w:p w14:paraId="24E20191" w14:textId="77777777" w:rsidR="00220D64" w:rsidRDefault="00220D64">
      <w:pPr>
        <w:spacing w:beforeLines="50" w:before="120"/>
        <w:jc w:val="both"/>
      </w:pPr>
    </w:p>
    <w:p w14:paraId="0D62E4C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십자가형 뒤</w:t>
      </w:r>
    </w:p>
    <w:p w14:paraId="25EF7C9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187:6.1 </w:t>
      </w:r>
      <w:r>
        <w:rPr>
          <w:rFonts w:ascii="함초롬바탕" w:eastAsia="함초롬바탕" w:hAnsi="함초롬바탕" w:cs="함초롬바탕"/>
          <w:color w:val="262626"/>
        </w:rPr>
        <w:t>모래 폭풍의 어둠 속에서, 세 시 반경에, 다윗 세베데는 주님의 죽음 소식을 전하는 마지막 사자들을 내보냈다. 그가 보낸 마지막 전령은 베다니에 있는 마르다와 마리아의 집으로 파견되었으며, 그곳에서 다윗은 예수의 어머니가 가족의 나머지 사람들과 함께 머물고 있을 것이라고 추측하였다.</w:t>
      </w:r>
    </w:p>
    <w:p w14:paraId="6F8C501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187:6.2 </w:t>
      </w:r>
      <w:r>
        <w:rPr>
          <w:rFonts w:ascii="함초롬바탕" w:eastAsia="함초롬바탕" w:hAnsi="함초롬바탕" w:cs="함초롬바탕"/>
          <w:color w:val="262626"/>
        </w:rPr>
        <w:t>주님의 죽음 후, 요한은 유다의 인솔 아래 여성들을 엘리야 마가의 집으로 보냈고, 그들은 그곳에서 안식일을 보냈다. 요한 자신은 이 시기에 로마 백부장에게 잘 알려져 있었으므로, 요셉과 니고데모가 예수의 시신을 인수할 권한을 부여하는 빌라도의 명령을 가지고 그 장면에 도착할 때까지 골고다에 남아 있었다.</w:t>
      </w:r>
    </w:p>
    <w:p w14:paraId="74E9D0B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187:6.3 </w:t>
      </w:r>
      <w:r>
        <w:rPr>
          <w:rFonts w:ascii="함초롬바탕" w:eastAsia="함초롬바탕" w:hAnsi="함초롬바탕" w:cs="함초롬바탕"/>
          <w:color w:val="262626"/>
        </w:rPr>
        <w:t>그리하여 그들의 사랑하는 주권자의 인간 육신화가 십자가에 못 박히는 충격적인 광경에 전율했던 수많은 지성체를 가진 광대한 우주에서 비극과 슬픔의 하루가 끝났다. 그들은 필사자의 무감각과 인간의 비뚤어짐에 대한 이 표출에 충격을 받았다.</w:t>
      </w:r>
    </w:p>
    <w:p w14:paraId="48F892E2" w14:textId="77777777" w:rsidR="00220D64" w:rsidRDefault="00220D64">
      <w:pPr>
        <w:spacing w:beforeLines="50" w:before="120"/>
        <w:jc w:val="both"/>
      </w:pPr>
    </w:p>
    <w:p w14:paraId="0327CDEF" w14:textId="77777777" w:rsidR="00220D64" w:rsidRDefault="00000000">
      <w:pPr>
        <w:pStyle w:val="1"/>
        <w:keepNext/>
        <w:pageBreakBefore/>
        <w:pBdr>
          <w:bottom w:val="double" w:sz="6" w:space="10" w:color="B08D57"/>
        </w:pBdr>
        <w:spacing w:before="600" w:after="360"/>
        <w:jc w:val="center"/>
      </w:pPr>
      <w:bookmarkStart w:id="188" w:name="paper188"/>
      <w:r>
        <w:rPr>
          <w:rFonts w:ascii="함초롬바탕" w:eastAsia="함초롬바탕" w:hAnsi="함초롬바탕" w:cs="함초롬바탕"/>
          <w:color w:val="B08D57"/>
          <w:spacing w:val="40"/>
          <w:sz w:val="24"/>
          <w:szCs w:val="24"/>
        </w:rPr>
        <w:t>제188편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무덤에 있던 시간</w:t>
      </w:r>
      <w:bookmarkEnd w:id="188"/>
    </w:p>
    <w:p w14:paraId="2913F788" w14:textId="77777777" w:rsidR="00220D64" w:rsidRDefault="00220D64">
      <w:pPr>
        <w:spacing w:beforeLines="50" w:before="120"/>
        <w:jc w:val="both"/>
        <w:rPr>
          <w:rFonts w:ascii="함초롬바탕" w:eastAsia="함초롬바탕" w:hAnsi="함초롬바탕" w:cs="함초롬바탕"/>
        </w:rPr>
      </w:pPr>
    </w:p>
    <w:p w14:paraId="7E0BEE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188:0.1 </w:t>
      </w:r>
      <w:r>
        <w:rPr>
          <w:rFonts w:ascii="함초롬바탕" w:eastAsia="함초롬바탕" w:hAnsi="함초롬바탕" w:cs="함초롬바탕"/>
          <w:color w:val="262626"/>
        </w:rPr>
        <w:t>예수의 필사 몸이 요셉의 무덤에 누워 있던 하루 반, 즉 십자가에서 죽음과 부활 사이의 시간은 우리에게 거의 알려지지 않은 미가엘의 지상 생애의 한 장이다. 우리는 사람의 아들이 매장된 이야기를 할 수 있고, 그의 부활과 관련된 사건들을 기록할 수 있지만, 금요일 오후 세 시부터 일요일 새벽 세 시까지 약 서른여섯 시간 동안 실제로 일어난 일에 대한 신뢰할 수 있는 정보를 많이 제공할 수 없다. 주님의 생애에서 이 기간은 로마 병사들이 예수를 십자가에서 내리기 직전부터 시작되었다. 그는 죽은 지 약 한 시간 동안 십자가에 매달려 있었다. 두 강도를 처형하는 데 지체가 없었다면 더 일찍 내려졌을 것이다.</w:t>
      </w:r>
    </w:p>
    <w:p w14:paraId="2ACD84C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188:0.2 </w:t>
      </w:r>
      <w:r>
        <w:rPr>
          <w:rFonts w:ascii="함초롬바탕" w:eastAsia="함초롬바탕" w:hAnsi="함초롬바탕" w:cs="함초롬바탕"/>
          <w:color w:val="262626"/>
        </w:rPr>
        <w:t>유대 통치자들은 예수의 시신을 도시 남쪽에 있는 게헨나의 공개 매장 구덩이에 던져 버리려고 계획했다. 십자가형 희생자들을 이런 방식으로 처리하는 것이 관례였다. 이 계획이 실행되었다면, 주님의 시신은 들짐승들에게 노출되었을 것이다.</w:t>
      </w:r>
    </w:p>
    <w:p w14:paraId="296AAED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188:0.3 </w:t>
      </w:r>
      <w:r>
        <w:rPr>
          <w:rFonts w:ascii="함초롬바탕" w:eastAsia="함초롬바탕" w:hAnsi="함초롬바탕" w:cs="함초롬바탕"/>
          <w:color w:val="262626"/>
        </w:rPr>
        <w:t>한편, 아리마대 요셉은 니고데모와 함께 빌라도에게 가서 예수의 시신을 정식으로 매장할 수 있도록 자기들에게 넘겨 달라고 요청했다. 십자가에 못 박힌 사람들의 친구들이 그러한 시신을 소유할 수 있는 특권을 얻기 위해 로마 당국에 뇌물을 주는 일은 드물지 않았다. 요셉은 예수의 시신을 개인 매장 무덤으로 옮기는 허가에 값을 치러야 할 경우에 대비하여 큰 액수의 돈을 가지고 빌라도에게 갔으나, 빌라도는 돈을 받지 않았다. 그는 요청을 듣자마자, 요셉이 골고다로 가서 주님의 시신을 즉시 온전히 넘겨받도록 허가하는 명령서에 재빨리 서명했다. 한편 모래 폭풍이 상당히 잦아들자, 산헤드린을 대표하는 유대인들이 예수의 시신이 강도들의 시신과 함께 공개 매장 구덩이로 옮겨지는지 확인하기 위해 골고다로 갔다.</w:t>
      </w:r>
    </w:p>
    <w:p w14:paraId="7CC32A73" w14:textId="77777777" w:rsidR="00220D64" w:rsidRDefault="00220D64">
      <w:pPr>
        <w:spacing w:beforeLines="50" w:before="120"/>
        <w:jc w:val="both"/>
        <w:rPr>
          <w:rFonts w:ascii="함초롬바탕" w:eastAsia="함초롬바탕" w:hAnsi="함초롬바탕" w:cs="함초롬바탕"/>
        </w:rPr>
      </w:pPr>
    </w:p>
    <w:p w14:paraId="664079A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예수의 매장</w:t>
      </w:r>
    </w:p>
    <w:p w14:paraId="52871F6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188:1.1 </w:t>
      </w:r>
      <w:r>
        <w:rPr>
          <w:rFonts w:ascii="함초롬바탕" w:eastAsia="함초롬바탕" w:hAnsi="함초롬바탕" w:cs="함초롬바탕"/>
          <w:color w:val="262626"/>
        </w:rPr>
        <w:t>요셉과 니고데모가 골고다에 도착했을 때, 그들은 병사들이 예수를 십자가에서 내리고 있는 것과, 산헤드린의 대표들이 예수의 추종자 가운데 누구도 그의 시신이 범죄자 매장 구덩이로 가는 것을 막지 못하도록 지켜 서 있는 것을 보았다. 요셉이 주님의 시신에 대한 빌라도의 명령서를 백부장에게 제시하자, 유대인들은 소란을 일으키며 시신을 차지하려고 아우성쳤다. 그들은 광란 속에서 폭력으로 시신을 차지하려 했고, 그들이 그렇게 하자 백부장은 자기 병사 네 명을 곁으로 불러, 칼을 뽑아 든 채로 땅에 놓인 주님의 시신 위에 걸터서게 했다. 백부장은 다른 병사들에게 두 도둑을 놔두고 이 격분한 유대인들의 무리를 몰아내라고 명령했다. 질서가 회복된 후, 백부장은 유대인들에게 빌라도의 허가서를 읽어 주고, 한쪽으로 물러서서 요셉에게 말했다. “이 시신은 당신 것입니다. 당신이 원하는 대로 처리하십시오. 나와 내 병사들이 아무도 방해하지 않도록 지켜보겠습니다.”</w:t>
      </w:r>
    </w:p>
    <w:p w14:paraId="24CDA82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188:1.2 </w:t>
      </w:r>
      <w:r>
        <w:rPr>
          <w:rFonts w:ascii="함초롬바탕" w:eastAsia="함초롬바탕" w:hAnsi="함초롬바탕" w:cs="함초롬바탕"/>
          <w:color w:val="262626"/>
        </w:rPr>
        <w:t>십자가에 못 박힌 사람은 유대인의 묘지에 묻힐 수 없었다. 이러한 절차를 금지하는 엄격한 법이 있었다. 요셉과 니고데모는 이 법을 알고 있었고, 골고다로 가는 길에 예수를 요셉의 새 가족 무덤에 매장하기로 결정했다. 이 무덤은 단단한 바위를 깎아 만든 것으로, 골고다 북쪽 가까운 곳이자 사마리아로 이어지는 길 건너편에 위치해 있었다. 이 무덤에는 아직 아무도 묻히지 않았고, 그들은 주님이 그곳에서 안식하는 것이 적절하다고 생각했다. 요셉은 예수가 죽은 자들로부터 부활할 것이라고 진심으로 믿었지만, 니고데모는 매우 의심스러워했다. 이 전직 산헤드린 회원들은 예수에 대한 신앙을 어느 정도 비밀로 유지했으나, 산헤드린 동료들은 그들이 의회에서 물러나기 전부터도 오래전부터 그들을 의심해 왔다. 이제부터 그들은 온 예루살렘에서 가장 거침없이 말하는 예수의 제자였다.</w:t>
      </w:r>
    </w:p>
    <w:p w14:paraId="00B907A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188:1.3 </w:t>
      </w:r>
      <w:r>
        <w:rPr>
          <w:rFonts w:ascii="함초롬바탕" w:eastAsia="함초롬바탕" w:hAnsi="함초롬바탕" w:cs="함초롬바탕"/>
          <w:color w:val="262626"/>
        </w:rPr>
        <w:t>오후 네 시 반쯤, 나사렛 예수의 장례 행렬이 골고다에서 길 건너편에 있는 요셉의 무덤을 향해 출발했다. 시신은 네 남자가 운반하는 동안 리넨 천에 싸여 있었으며, 그 뒤를 갈릴리에서 온, 지켜보던 충실한 여인들이 따랐다. 예수의 물질 몸을 무덤으로 옮긴 필사자들은 요셉, 니고데모, 요한, 그리고 로마 백부장이었다.</w:t>
      </w:r>
    </w:p>
    <w:p w14:paraId="5566AA6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188:1.4 </w:t>
      </w:r>
      <w:r>
        <w:rPr>
          <w:rFonts w:ascii="함초롬바탕" w:eastAsia="함초롬바탕" w:hAnsi="함초롬바탕" w:cs="함초롬바탕"/>
          <w:color w:val="262626"/>
        </w:rPr>
        <w:t>그들은 시신을 무덤, 곧 사방 약 십 피트 되는 방 안으로 옮겨서 급히 매장을 준비했다. 유대인들은 실제로 시신을 매장하지 않고 방부 처리했다. 요셉과 니고데모는 많은 양의 몰약과 침향을 가져왔고, 이제 그들은 이러한 용액에 흠뻑 적신 붕대로 시신을 감쌌다. 방부 처리가 완료된 후, 그들은 얼굴에 수건을 묶고, 시신을 리넨 천으로 감싸고, 무덤의 선반에 경건하게 안치했다.</w:t>
      </w:r>
    </w:p>
    <w:p w14:paraId="5EA4992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188:1.5 </w:t>
      </w:r>
      <w:r>
        <w:rPr>
          <w:rFonts w:ascii="함초롬바탕" w:eastAsia="함초롬바탕" w:hAnsi="함초롬바탕" w:cs="함초롬바탕"/>
          <w:color w:val="262626"/>
        </w:rPr>
        <w:t>시신을 무덤에 안치한 후, 백부장은 병사들에게 무덤 입구 앞으로 문돌을 굴려 막는 일을 도우라고 신호를 보냈다. 그런 다음 병사들은 도둑들의 시신을 가지고 게헨나로 떠났고, 다른 사람들은 모세의 법에 따라 유월절 잔치를 지키려고 슬픔 속에 예루살렘으로 돌아갔다.</w:t>
      </w:r>
    </w:p>
    <w:p w14:paraId="6B950B2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188:1.6 </w:t>
      </w:r>
      <w:r>
        <w:rPr>
          <w:rFonts w:ascii="함초롬바탕" w:eastAsia="함초롬바탕" w:hAnsi="함초롬바탕" w:cs="함초롬바탕"/>
          <w:color w:val="262626"/>
        </w:rPr>
        <w:t>예수의 매장은 준비일이었고, 안식일이 가까워지고 있었기 때문에 상당히 급하게 진행되었다. 남자들은 서둘러 도시로 돌아갔지만, 여자들은 매우 어두워질 때까지 무덤 근처에 머물렀다.</w:t>
      </w:r>
    </w:p>
    <w:p w14:paraId="4FDA56D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188:1.7 </w:t>
      </w:r>
      <w:r>
        <w:rPr>
          <w:rFonts w:ascii="함초롬바탕" w:eastAsia="함초롬바탕" w:hAnsi="함초롬바탕" w:cs="함초롬바탕"/>
          <w:color w:val="262626"/>
        </w:rPr>
        <w:t>이 모든 일이 진행되는 동안, 여인들은 가까이 숨어서 모든 것을 보고 주님이 어디에 안치되었는지 지켜보았다. 그들은 여인들이 이런 시기에 남자들과 어울리는 것이 허락되지 않았기 때문에 숨어 있었다. 이 여인들은 예수의 시신이 매장을 위해 제대로 준비되지 않았다고 생각했고, 그들은 요셉의 집으로 돌아가 안식일 동안 쉬고 향료와 연고를 준비한 다음, 일요일 아침에 돌아와 주님의 시신을 죽음의 안식을 위해 제대로 준비하기로 서로 합의했다. 이 금요일 저녁에 무덤에 머물렀던 여인들은 막달라 마리아, 클로파의 아내 마리아, 예수의 어머니의 또 다른 자매 마르다, 그리고 세포리스의 리베카였다.</w:t>
      </w:r>
    </w:p>
    <w:p w14:paraId="0641AD3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188:1.8 </w:t>
      </w:r>
      <w:r>
        <w:rPr>
          <w:rFonts w:ascii="함초롬바탕" w:eastAsia="함초롬바탕" w:hAnsi="함초롬바탕" w:cs="함초롬바탕"/>
          <w:color w:val="262626"/>
        </w:rPr>
        <w:t>다윗 세베데와 아리마대 요셉을 제외하고, 예수의 제자들 중에 예수가 셋째 날에 무덤에서 일어날 것이라고 진정으로 믿거나 이해한 사람은 거의 없었다.</w:t>
      </w:r>
    </w:p>
    <w:p w14:paraId="209E617C" w14:textId="77777777" w:rsidR="00220D64" w:rsidRDefault="00220D64">
      <w:pPr>
        <w:spacing w:beforeLines="50" w:before="120"/>
        <w:jc w:val="both"/>
        <w:rPr>
          <w:rFonts w:ascii="함초롬바탕" w:eastAsia="함초롬바탕" w:hAnsi="함초롬바탕" w:cs="함초롬바탕"/>
        </w:rPr>
      </w:pPr>
    </w:p>
    <w:p w14:paraId="770E915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무덤의 경비</w:t>
      </w:r>
    </w:p>
    <w:p w14:paraId="04EB62E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188:2.1 </w:t>
      </w:r>
      <w:r>
        <w:rPr>
          <w:rFonts w:ascii="함초롬바탕" w:eastAsia="함초롬바탕" w:hAnsi="함초롬바탕" w:cs="함초롬바탕"/>
          <w:color w:val="262626"/>
        </w:rPr>
        <w:t>예수의 추종자들은 예수가 셋째 날에 무덤에서 일어나겠다는 약속을 잊었지만, 그의 적들은 잊지 않았다. 수석 사제들, 바리새인들, 사두개인들은 예수가 죽은 자들로부터 일어날 것이라는 그의 말을 보고받은 것을 기억했다.</w:t>
      </w:r>
    </w:p>
    <w:p w14:paraId="553EABC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188:2.2 </w:t>
      </w:r>
      <w:r>
        <w:rPr>
          <w:rFonts w:ascii="함초롬바탕" w:eastAsia="함초롬바탕" w:hAnsi="함초롬바탕" w:cs="함초롬바탕"/>
          <w:color w:val="262626"/>
        </w:rPr>
        <w:t>이 금요일 밤, 유월절 만찬 후 자정쯤, 유대 지도자들 한 무리가 가야바의 집에 모여, 주님이 셋째 날에 부활하겠다고 주장했던 것에 대한 두려움을 논의했다. 이 회의는 산헤드린 회원들의 위원회가 다음 날 아침 일찍 빌라도에게 가서 그의 친구들이 무덤에 손대지 못하도록 예수의 무덤 앞에 로마 경비병을 배치해 달라는 산헤드린의 공식 요청을 전달하기로 하며 끝났다. 이 위원회의 대변인이 빌라도에게 말했다. “총독님, 나사렛 예수라는 이 기만자가 아직 살아 있을 때 ‘사흘 후에 다시 일어날 것이다’라고 말한 것을 기억하고 있습니다. 그러므로 우리는 예수의 추종자들이 무덤을 훼손하지 못하게, 적어도 사흘이 지날 때까지 무덤을 안전하게 지키도록 명령을 내려 달라고 요청하러 왔습니다. 그의 제자들이 밤에 와서 그를 훔쳐 가고, 그가 죽은 자들로부터 살아났다고 사람들에게 선포할까 몹시 두렵습니다. 만약 우리가 그런 일이 일어나도록 허용한다면, 이 실수는 그를 살려 둔 것보다 훨씬 더 나쁠 것입니다.”</w:t>
      </w:r>
    </w:p>
    <w:p w14:paraId="6052074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188:2.3 </w:t>
      </w:r>
      <w:r>
        <w:rPr>
          <w:rFonts w:ascii="함초롬바탕" w:eastAsia="함초롬바탕" w:hAnsi="함초롬바탕" w:cs="함초롬바탕"/>
          <w:color w:val="262626"/>
        </w:rPr>
        <w:t>빌라도는 산헤드린의 요청을 듣고 말했다. “내가 열 명의 병사를 주겠다. 가서 무덤을 안전하게 하라.” 그들은 사원으로 돌아가 자신들의 경비병 열 명을 확보한 후, 유대인 경비병 열 명과 로마 병사 열 명을 데리고, 이 안식일 아침인데도 요셉의 무덤으로 가서 그들을 무덤 앞에 파수꾼으로 세웠다. 그들은 무덤 앞에 또 다른 돌을 굴려 놓고, 이 돌들 위와 둘레에 빌라도의 인장을 찍어, 자기들 모르게 돌들이 건드려지지 않도록 했다. 그리고 이 스무 명의 경비병은 부활의 순간까지 무덤을 지켰고, 유대인들이 그들에게 음식과 음료를 날라 주었다.</w:t>
      </w:r>
    </w:p>
    <w:p w14:paraId="45ED2766" w14:textId="77777777" w:rsidR="00220D64" w:rsidRDefault="00220D64">
      <w:pPr>
        <w:spacing w:beforeLines="50" w:before="120"/>
        <w:jc w:val="both"/>
        <w:rPr>
          <w:rFonts w:ascii="함초롬바탕" w:eastAsia="함초롬바탕" w:hAnsi="함초롬바탕" w:cs="함초롬바탕"/>
        </w:rPr>
      </w:pPr>
    </w:p>
    <w:p w14:paraId="360D454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안식일 동안</w:t>
      </w:r>
    </w:p>
    <w:p w14:paraId="36278AB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188:3.1 </w:t>
      </w:r>
      <w:r>
        <w:rPr>
          <w:rFonts w:ascii="함초롬바탕" w:eastAsia="함초롬바탕" w:hAnsi="함초롬바탕" w:cs="함초롬바탕"/>
          <w:color w:val="262626"/>
        </w:rPr>
        <w:t>이 안식일 동안 제자들과 사도들은 숨었고, 예루살렘 전체는 예수가 십자가에서 죽었다는 이야기를 나누었다. 이 시기에 예루살렘에는 거의 백오십만 명의 유대인이 로마 제국과 메소포타미아의 여러 지역에서 모여 있었다. 유월절 주간이 시작된 것이었고, 이 모든 순례자들은 도시에 머물러 있다가 예수의 부활 소식을 듣고 그것을 그들의 고향으로 가져갈 것이었다.</w:t>
      </w:r>
    </w:p>
    <w:p w14:paraId="2602354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188:3.2 </w:t>
      </w:r>
      <w:r>
        <w:rPr>
          <w:rFonts w:ascii="함초롬바탕" w:eastAsia="함초롬바탕" w:hAnsi="함초롬바탕" w:cs="함초롬바탕"/>
          <w:color w:val="262626"/>
        </w:rPr>
        <w:t>토요일 밤늦게, 요한 마가는 열한 사도를 비밀리에 그의 아버지의 집으로 불렀고, 자정 직전, 그들은 이틀 전 주님과 함께 마지막 만찬을 나누었던 바로 그 다락방에 모두 모였다.</w:t>
      </w:r>
    </w:p>
    <w:p w14:paraId="3DC1A1C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188:3.3 </w:t>
      </w:r>
      <w:r>
        <w:rPr>
          <w:rFonts w:ascii="함초롬바탕" w:eastAsia="함초롬바탕" w:hAnsi="함초롬바탕" w:cs="함초롬바탕"/>
          <w:color w:val="262626"/>
        </w:rPr>
        <w:t>예수의 어머니 마리아는 루스와 유다와 함께 토요일 저녁, 일몰 직전에 가족과 합류하기 위해 베다니로 돌아갔다. 다윗 세베데는 니고데모의 집에 머물렀으며, 그곳에서 일요일 아침 일찍 자기 사자들이 모이도록 준비해 두었다. 예수의 시신을 추가로 방부 처리하려고 향료를 준비한 갈릴리의 여인들은 아리마대 요셉의 집에 머물렀다.</w:t>
      </w:r>
    </w:p>
    <w:p w14:paraId="48674A3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188:3.4 </w:t>
      </w:r>
      <w:r>
        <w:rPr>
          <w:rFonts w:ascii="함초롬바탕" w:eastAsia="함초롬바탕" w:hAnsi="함초롬바탕" w:cs="함초롬바탕"/>
          <w:color w:val="262626"/>
        </w:rPr>
        <w:t>우리는 나사렛 예수가 요셉의 새 무덤에서 쉬고 있었다고 여겨지는 이 하루 반 동안 그에게 무슨 일이 일어났는지 온전히 설명할 수 없다. 보기에 그는 같은 상황에 놓인 다른 어떤 필사자와도 똑같은 자연적 죽음을 십자가에서 맞이한 것 같다. 우리는 그가 “아버지여, 내가 나의 영을 아버지의 손에 의탁합니다”라고 말하는 것을 들었다. 우리는 그의 생각 조절자가 이미 오래전에 인격화되어 예수의 필사 존재와는 별개의 실존을 유지해 왔다는 점에서, 이 말의 의미를 완전히 이해하지 못한다. 주님의 인격화된 조절자는 십자가에서 맞은 그의 육체적 죽음에 의해 어떠한 의미로도 영향을 받을 수 없었다. 예수가 당분간 아버지의 손에 맡긴 것은, 인간 체험의 사본을 맨션 세계로 옮길 수 있게 하려고 필사 마음을 영성화하던 조절자의 초기 작업에 상응하는 영 대응물이었음에 틀림없다. 예수의 체험에는 영역들에서 신앙으로 자라는 필사자들의 영 본성, 곧 혼과 유사한 어떤 영적 실체가 있었음에 틀림없다. 그러나 이것은 단지 우리의 의견일 뿐, 우리는 예수가 그의 아버지에게 무엇을 맡겼는지 확실히 알지 못한다.</w:t>
      </w:r>
    </w:p>
    <w:p w14:paraId="3D972FC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188:3.5 </w:t>
      </w:r>
      <w:r>
        <w:rPr>
          <w:rFonts w:ascii="함초롬바탕" w:eastAsia="함초롬바탕" w:hAnsi="함초롬바탕" w:cs="함초롬바탕"/>
          <w:color w:val="262626"/>
        </w:rPr>
        <w:t>우리는 주님의 육체 형태가 일요일 새벽 세 시쯤까지 요셉의 무덤에 쉬고 있었다는 것을 알지만, 그 서른여섯 시간 동안 예수의 인격 상태에 대해서는 전혀 확실히 알지 못한다. 우리는 때때로 감히 우리끼리 이러한 일들을 다음과 같이 설명해 보기도 했다.</w:t>
      </w:r>
    </w:p>
    <w:p w14:paraId="6C1061D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188:3.6 </w:t>
      </w:r>
      <w:r>
        <w:rPr>
          <w:rFonts w:ascii="함초롬바탕" w:eastAsia="함초롬바탕" w:hAnsi="함초롬바탕" w:cs="함초롬바탕"/>
          <w:color w:val="262626"/>
        </w:rPr>
        <w:t>1. 미가엘의 창조자 의식은 자유로이 활동하면서, 육체적 육신화에 딸린 필사 마음에서 완전히 벗어나 있었음이 틀림없다.</w:t>
      </w:r>
    </w:p>
    <w:p w14:paraId="4B868E0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188:3.7 </w:t>
      </w:r>
      <w:r>
        <w:rPr>
          <w:rFonts w:ascii="함초롬바탕" w:eastAsia="함초롬바탕" w:hAnsi="함초롬바탕" w:cs="함초롬바탕"/>
          <w:color w:val="262626"/>
        </w:rPr>
        <w:t>2. 예수의 전(前) 생각 조절자가 이 기간 동안 지상에 있었고, 모인 천상 무리를 직접 지휘하고 있었던 것을 우리는 알고 있다.</w:t>
      </w:r>
    </w:p>
    <w:p w14:paraId="0403BEC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188:3.8 </w:t>
      </w:r>
      <w:r>
        <w:rPr>
          <w:rFonts w:ascii="함초롬바탕" w:eastAsia="함초롬바탕" w:hAnsi="함초롬바탕" w:cs="함초롬바탕"/>
          <w:color w:val="262626"/>
        </w:rPr>
        <w:t>3. 나사렛 사람이 획득한 영 정체성은 그가 육체 속에서 삶을 살아가면서 처음에는 그의 생각 조절자의 직접적인 노력으로, 그리고 나중에는 아버지의 뜻을 끊임없이 선택함으로써 이상적인 필사 실존의 육체적 필요와 영적 요구 사항 사이에서 그의 완벽한 조정을 통해 형성되었으며, 그것은 파라다이스 아버지의 보호에 맡겨졌음이 틀림없다. 이 영 실체가 부활한 인격의 일부로 돌아왔는지는 모르지만, 우리는 그랬을 것이라고 믿는다. 그러나 우주에는 예수의 이 혼 정체성이 지금 “아버지의 품”에 있으며, 이후에 외부 공간의 조직되지 않은 영역들에 있는, 아직 창조되지 않은 우주들과 관련된 미공개 운명 속에서 네바돈 최종자 군단을 이끌기 위해 풀려날 것이라고 주장하는 이들도 있다.</w:t>
      </w:r>
    </w:p>
    <w:p w14:paraId="1EBA5AB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188:3.9 </w:t>
      </w:r>
      <w:r>
        <w:rPr>
          <w:rFonts w:ascii="함초롬바탕" w:eastAsia="함초롬바탕" w:hAnsi="함초롬바탕" w:cs="함초롬바탕"/>
          <w:color w:val="262626"/>
        </w:rPr>
        <w:t>4. 우리는 예수의 인간 곧 필사 의식이 이 서른여섯 시간 동안 잠들었을 것이라고 생각한다. 이 기간 동안 인간 예수가 우주에서 일어난 일에 대해 아무것도 알지 못했다고 믿을 만한 이유가 우리에게 있다. 필사 의식에는 시간의 경과가 나타나지 않았으며, 죽음의 잠에 뒤이어 생명의 부활이 같은 순간에 일어난 것이었다.</w:t>
      </w:r>
    </w:p>
    <w:p w14:paraId="6E360AF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188:3.10 </w:t>
      </w:r>
      <w:r>
        <w:rPr>
          <w:rFonts w:ascii="함초롬바탕" w:eastAsia="함초롬바탕" w:hAnsi="함초롬바탕" w:cs="함초롬바탕"/>
          <w:color w:val="262626"/>
        </w:rPr>
        <w:t>이것이 무덤에서의 예수의 상태에 대해 우리가 기록할 수 있는 거의 전부이다. 우리가 언급할 수 있는 상관된 사실들이 여럿 있으나, 그것을 해석하는 일은 우리 능력에 부친다.</w:t>
      </w:r>
    </w:p>
    <w:p w14:paraId="2A4ECD2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188:3.11 </w:t>
      </w:r>
      <w:r>
        <w:rPr>
          <w:rFonts w:ascii="함초롬바탕" w:eastAsia="함초롬바탕" w:hAnsi="함초롬바탕" w:cs="함초롬바탕"/>
          <w:color w:val="262626"/>
        </w:rPr>
        <w:t>사타니아의 첫째 맨션 세계의 부활 회관의 너른 뜰에는 지금 “미가엘 기념비”라는 이름의 멋진 물질-모론시아 건축물이 있는데, 현재 가브리엘의 인장이 찍혀 있다. 이 기념비는 미가엘이 이 세상을 떠난 직후에 세워졌으며, 그곳에는 “유란시아에서 있었던 나사렛 예수의 필사 이주를 기념하며”라는 문구가 새겨져 있다.</w:t>
      </w:r>
    </w:p>
    <w:p w14:paraId="2C21A9C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188:3.12 </w:t>
      </w:r>
      <w:r>
        <w:rPr>
          <w:rFonts w:ascii="함초롬바탕" w:eastAsia="함초롬바탕" w:hAnsi="함초롬바탕" w:cs="함초롬바탕"/>
          <w:color w:val="262626"/>
        </w:rPr>
        <w:t>이 기간에 백 인으로 구성된 샐빙턴의 최상 평의회가 가브리엘의 주재 아래 유란시아에서 집행 회의를 열었음을 보여 주는 기록이 현존한다. 또한 이 기간에 유버사의 옛적부터 늘 계신 이들이 네바돈 우주의 상태에 관하여 미가엘과 소통했음을 보여 주는 기록도 있다.</w:t>
      </w:r>
    </w:p>
    <w:p w14:paraId="227B629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188:3.13 </w:t>
      </w:r>
      <w:r>
        <w:rPr>
          <w:rFonts w:ascii="함초롬바탕" w:eastAsia="함초롬바탕" w:hAnsi="함초롬바탕" w:cs="함초롬바탕"/>
          <w:color w:val="262626"/>
        </w:rPr>
        <w:t>우리는 주님의 시신이 무덤에 누워 있는 동안 미가엘과 샐빙턴에 있는 이마누엘 사이에 최소한 하나의 메시지가 오간 것을 알고 있다.</w:t>
      </w:r>
    </w:p>
    <w:p w14:paraId="7281AA7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188:3.14 </w:t>
      </w:r>
      <w:r>
        <w:rPr>
          <w:rFonts w:ascii="함초롬바탕" w:eastAsia="함초롬바탕" w:hAnsi="함초롬바탕" w:cs="함초롬바탕"/>
          <w:color w:val="262626"/>
        </w:rPr>
        <w:t>예수의 시신이 무덤에 있는 동안 예루셈에서 소집된 행성 영주들의 체계 평의회에서, 어떤 인격이 칼리가스티아의 자리에 앉았을 것이라고 믿을 만한 충분한 이유가 있다.</w:t>
      </w:r>
    </w:p>
    <w:p w14:paraId="7374B9B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188:3.15 </w:t>
      </w:r>
      <w:r>
        <w:rPr>
          <w:rFonts w:ascii="함초롬바탕" w:eastAsia="함초롬바탕" w:hAnsi="함초롬바탕" w:cs="함초롬바탕"/>
          <w:color w:val="262626"/>
        </w:rPr>
        <w:t>에덴시아의 기록에 따르면 놀라시아덱의 별자리 아버지가 유란시아에 있었고, 무덤에 있던 이 기간 동안 미가엘로부터 지시를 받았다고 한다.</w:t>
      </w:r>
    </w:p>
    <w:p w14:paraId="6005ADA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188:3.16 </w:t>
      </w:r>
      <w:r>
        <w:rPr>
          <w:rFonts w:ascii="함초롬바탕" w:eastAsia="함초롬바탕" w:hAnsi="함초롬바탕" w:cs="함초롬바탕"/>
          <w:color w:val="262626"/>
        </w:rPr>
        <w:t>이 외에도 겉보기에 육체적으로 죽어 있던 이 기간 동안 예수의 인격 전부가 잠들어 의식이 없었던 것은 아님을 시사하는 많은 증거가 있다.</w:t>
      </w:r>
    </w:p>
    <w:p w14:paraId="54E473A1" w14:textId="77777777" w:rsidR="00220D64" w:rsidRDefault="00220D64">
      <w:pPr>
        <w:spacing w:beforeLines="50" w:before="120"/>
        <w:jc w:val="both"/>
        <w:rPr>
          <w:rFonts w:ascii="함초롬바탕" w:eastAsia="함초롬바탕" w:hAnsi="함초롬바탕" w:cs="함초롬바탕"/>
        </w:rPr>
      </w:pPr>
    </w:p>
    <w:p w14:paraId="5B34C0A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십자가 죽음의 의미</w:t>
      </w:r>
    </w:p>
    <w:p w14:paraId="11CFA65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188:4.1 </w:t>
      </w:r>
      <w:r>
        <w:rPr>
          <w:rFonts w:ascii="함초롬바탕" w:eastAsia="함초롬바탕" w:hAnsi="함초롬바탕" w:cs="함초롬바탕"/>
          <w:color w:val="262626"/>
        </w:rPr>
        <w:t>예수는 필사 인간의 인종적 죄책을 속죄하기 위해 죽지 않았고, 그렇지 않았다면 노여워하고 용서하지 않았을 하나님께 다가가는 어떤 효과적인 방법을 제공하기 위해 죽지 않았다. 사람의 아들은 하나님의 진노를 달래고 죄 많은 인간이 구원을 얻도록 길을 열기 위해 자신을 제물로 바치지 않았다. 이러한 속죄와 달래기의 관념이 잘못된 것임에도 불구하고, 예수의 십자가에서의 죽음에는 간과해서는 안 되는 중요한 의미가 있다. 유란시아가 이웃한 다른 거주 행성들 사이에서 “십자가의 세계”로 알려지게 된 것은 사실이다.</w:t>
      </w:r>
    </w:p>
    <w:p w14:paraId="662DA2C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188:4.2 </w:t>
      </w:r>
      <w:r>
        <w:rPr>
          <w:rFonts w:ascii="함초롬바탕" w:eastAsia="함초롬바탕" w:hAnsi="함초롬바탕" w:cs="함초롬바탕"/>
          <w:color w:val="262626"/>
        </w:rPr>
        <w:t>예수는 유란시아에서 육신으로 온전한 필사 삶을 살고자 했다. 죽음은 보통 삶의 일부이며, 죽음은 필사 드라마의 마지막 장면이다. 십자가 죽음의 의미를 잘못 해석한 미신적 오류를 피하려는 선의의 노력 속에서도, 너희는 주님의 죽음의 참된 의미와 진정한 중요성을 깨닫지 못하는 큰 잘못을 저지르지 않도록 조심해야 한다.</w:t>
      </w:r>
    </w:p>
    <w:p w14:paraId="7FCBD06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188:4.3 </w:t>
      </w:r>
      <w:r>
        <w:rPr>
          <w:rFonts w:ascii="함초롬바탕" w:eastAsia="함초롬바탕" w:hAnsi="함초롬바탕" w:cs="함초롬바탕"/>
          <w:color w:val="262626"/>
        </w:rPr>
        <w:t>필사자는 결코 으뜸 기만자들의 소유물이 아니었다. 예수는 몸값을 치러 인간을 영역들의 배교한 통치자들과 타락한 영주들의 손아귀에서 구해 내려고 죽은 것이 아니다. 하늘 아버지는 조상의 악행 때문에 필사 혼을 단죄하는 것 같은 그런 노골적인 불의는 결코 품어 본 적이 없다. 또한, 주님의 십자가에서의 죽음은 인류가 하나님께 빚진 빚을 갚기 위한 희생이 아니었다.</w:t>
      </w:r>
    </w:p>
    <w:p w14:paraId="49075DF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188:4.4 </w:t>
      </w:r>
      <w:r>
        <w:rPr>
          <w:rFonts w:ascii="함초롬바탕" w:eastAsia="함초롬바탕" w:hAnsi="함초롬바탕" w:cs="함초롬바탕"/>
          <w:color w:val="262626"/>
        </w:rPr>
        <w:t>예수가 이 땅에서 살기 전에는 너희가 그러한 하나님을 믿는 것이 어쩌면 정당했을 수도 있겠지만, 주님이 너희 동료 필사자들 가운데서 살고 죽은 뒤로는 그렇지 않다. 모세는 창조주 하나님의 존엄성과 정의를 가르쳤지만, 예수는 하늘 아버지의 사랑과 자비를 보여 주었다.</w:t>
      </w:r>
    </w:p>
    <w:p w14:paraId="3AAC45C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188:4.5 </w:t>
      </w:r>
      <w:r>
        <w:rPr>
          <w:rFonts w:ascii="함초롬바탕" w:eastAsia="함초롬바탕" w:hAnsi="함초롬바탕" w:cs="함초롬바탕"/>
          <w:color w:val="262626"/>
        </w:rPr>
        <w:t>동물적 본성, 즉 악행에 대한 경향은 유전될 수 있지만, 죄는 부모로부터 자식에게 전해지지 않는다. 죄는 개별 의지 창조체가 아버지의 뜻과 아들들의 법에 대하여 저지르는 의식적이고 고의적인 반역 행위이다.</w:t>
      </w:r>
    </w:p>
    <w:p w14:paraId="7DFD27C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188:4.6 </w:t>
      </w:r>
      <w:r>
        <w:rPr>
          <w:rFonts w:ascii="함초롬바탕" w:eastAsia="함초롬바탕" w:hAnsi="함초롬바탕" w:cs="함초롬바탕"/>
          <w:color w:val="262626"/>
        </w:rPr>
        <w:t>예수는 이 한 세계의 인종들을 위해서만이 아니라 온 우주를 위해 살고 죽었다. 예수가 유란시아에서 살고 죽기 전에도 영역들의 필사자들은 구원을 가지고 있었지만, 그럼에도 이 세상에 대한 그의 증여가 구원의 길을 크게 밝혔다는 것은 사실이다. 그의 죽음은 육신으로 죽은 후의 필사자 생존의 확실성을 영원히 분명하게 하는 데 크게 이바지했다.</w:t>
      </w:r>
    </w:p>
    <w:p w14:paraId="73ECB4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188:4.7 </w:t>
      </w:r>
      <w:r>
        <w:rPr>
          <w:rFonts w:ascii="함초롬바탕" w:eastAsia="함초롬바탕" w:hAnsi="함초롬바탕" w:cs="함초롬바탕"/>
          <w:color w:val="262626"/>
        </w:rPr>
        <w:t>예수를 희생을 바치는 자, 몸값을 치르는 자, 구속자로 부르는 것은 적절하지 않을지 모르지만, 그를 구원자라고 부르는 것은 전적으로 옳다. 그는 영원히 구원의 길, 즉 생존의 길을 더 분명하고 확실하게 했다. 그는 네바돈 우주의 모든 세계의 모든 필사자를 위하여 구원의 길을 더 훌륭하고 더 확실하게 보여 주었다.</w:t>
      </w:r>
    </w:p>
    <w:p w14:paraId="5ADFC68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188:4.8 </w:t>
      </w:r>
      <w:r>
        <w:rPr>
          <w:rFonts w:ascii="함초롬바탕" w:eastAsia="함초롬바탕" w:hAnsi="함초롬바탕" w:cs="함초롬바탕"/>
          <w:color w:val="262626"/>
        </w:rPr>
        <w:t>예수가 가르친 유일한 개념인, 참되고 사랑이 많은 아버지로서의 하나님이라는 관념을 일단 붙잡으면, 너희는 곧바로, 온전히 일관되게, 하나님을 모욕당한 군주로, 곧 신하들이 잘못을 저지르는 것을 적발하여 충분히 벌받게 하는 데서 주된 기쁨을 느끼며, 자신과 거의 동등한 어떤 존재가 그들을 위해 고통받겠다고, 대리자로서 그들을 대신하여 죽겠다고 자원하지 않는 한 그렇게 하는 엄격하고 전능한 통치자로 여기는 그 모든 원시적 관념을 완전히 버려야 한다. 몸값과 속죄라는 관념 전체는 나사렛 예수가 가르치고 몸소 보여준 하나님의 개념과 양립할 수 없다. 하나님의 무한한 사랑은 신성한 본성 안에서 그 어떤 것에도 뒤지지 않는다.</w:t>
      </w:r>
    </w:p>
    <w:p w14:paraId="55D0F91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188:4.9 </w:t>
      </w:r>
      <w:r>
        <w:rPr>
          <w:rFonts w:ascii="함초롬바탕" w:eastAsia="함초롬바탕" w:hAnsi="함초롬바탕" w:cs="함초롬바탕"/>
          <w:color w:val="262626"/>
        </w:rPr>
        <w:t>이러한 속죄와 희생 구원의 개념은 이기심에 뿌리를 두고 있다. 예수는 동료를 섬기는 것이 영 신자들의 형제단에서 가장 높은 개념이라고 가르쳤다. 구원은 하나님의 아버지됨을 믿는 자들에게 당연한 것으로 받아들여져야 한다. 신자의 주요 관심사는 개인적인 구원을 향한 이기적인 욕망이 아니라, 예수가 필사 인간을 사랑하고 섬긴 것처럼, 자신의 동료들을 사랑하고, 그러므로 섬기려는 비이기적 충동이어야 한다.</w:t>
      </w:r>
    </w:p>
    <w:p w14:paraId="4CF100C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188:4.10 </w:t>
      </w:r>
      <w:r>
        <w:rPr>
          <w:rFonts w:ascii="함초롬바탕" w:eastAsia="함초롬바탕" w:hAnsi="함초롬바탕" w:cs="함초롬바탕"/>
          <w:color w:val="262626"/>
        </w:rPr>
        <w:t>진정한 신자들은 죄에 대한 미래의 형벌에 대해 크게 걱정하지 않는다. 진정한 신자의 유일한 관심사는 현재 하나님과의 분리이다. 물론 현명한 아버지들은 아들들을 징계할 수 있지만, 그들은 사랑과 교정의 목적으로 그렇게 한다. 그들은 분노로 벌하지 않으며, 보복으로 징계하지 않는다.</w:t>
      </w:r>
    </w:p>
    <w:p w14:paraId="54B8DF0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188:4.11 </w:t>
      </w:r>
      <w:r>
        <w:rPr>
          <w:rFonts w:ascii="함초롬바탕" w:eastAsia="함초롬바탕" w:hAnsi="함초롬바탕" w:cs="함초롬바탕"/>
          <w:color w:val="262626"/>
        </w:rPr>
        <w:t>하나님이 정의가 최상으로 지배하는 우주의 엄격하고 법적인 군주라 할지라도, 그는 죄 있는 범죄자 대신 무고한 고난받는 자를 세우는 유치한 방책에 분명히 만족하지 않을 것이다.</w:t>
      </w:r>
    </w:p>
    <w:p w14:paraId="5351544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188:4.12 </w:t>
      </w:r>
      <w:r>
        <w:rPr>
          <w:rFonts w:ascii="함초롬바탕" w:eastAsia="함초롬바탕" w:hAnsi="함초롬바탕" w:cs="함초롬바탕"/>
          <w:color w:val="262626"/>
        </w:rPr>
        <w:t>예수의 죽음이 인간의 체험을 풍요롭게 하고 구원의 길을 확장하는 것과 관련하여 중요한 것은 그의 죽음의 사실이 아니라, 그가 죽음을 맞이한 탁월한 방식과 비길 데 없는 영이다.</w:t>
      </w:r>
    </w:p>
    <w:p w14:paraId="721C0DB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188:4.13 </w:t>
      </w:r>
      <w:r>
        <w:rPr>
          <w:rFonts w:ascii="함초롬바탕" w:eastAsia="함초롬바탕" w:hAnsi="함초롬바탕" w:cs="함초롬바탕"/>
          <w:color w:val="262626"/>
        </w:rPr>
        <w:t>속죄의 몸값이라는 이 관념 전체는 구원을 비실체의 수준에 놓는다. 이러한 개념은 순전히 철학적이다. 인간 구원은 실제이며, 그것은 창조체의 신앙으로 붙잡을 수 있고 그렇게 함으로써 개인의 인간 체험에 통합될 수 있는 두 실체, 곧 하나님의 아버지됨이라는 사실과 그것에 상관된 진리인 사람의 형제단에 기초한다. 결국, 너희가 “너희에게 빚진 자를 용서하는 것같이 너희 빚도 용서받게” 된다는 것은 참되다.</w:t>
      </w:r>
    </w:p>
    <w:p w14:paraId="394766CC" w14:textId="77777777" w:rsidR="00220D64" w:rsidRDefault="00220D64">
      <w:pPr>
        <w:spacing w:beforeLines="50" w:before="120"/>
        <w:jc w:val="both"/>
        <w:rPr>
          <w:rFonts w:ascii="함초롬바탕" w:eastAsia="함초롬바탕" w:hAnsi="함초롬바탕" w:cs="함초롬바탕"/>
        </w:rPr>
      </w:pPr>
    </w:p>
    <w:p w14:paraId="033F6BD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십자가로부터 얻는 교훈</w:t>
      </w:r>
    </w:p>
    <w:p w14:paraId="3319C94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188:5.1 </w:t>
      </w:r>
      <w:r>
        <w:rPr>
          <w:rFonts w:ascii="함초롬바탕" w:eastAsia="함초롬바탕" w:hAnsi="함초롬바탕" w:cs="함초롬바탕"/>
          <w:color w:val="262626"/>
        </w:rPr>
        <w:t>예수의 십자가는 참된 목자가 자기 양 떼의 합당하지 않은 구성원들에게까지 바치는 최상의 헌신의 온전한 분량을 보여준다. 십자가는 하나님과 인간 사이의 모든 관계를 가족이라는 기반 위에 영원히 올려놓는다. 하나님은 아버지이고 인간은 그의 아들이다. 창조자와 창조체의 우주 관계에서 중심 진리는 아버지가 아들을 사랑하는 사랑이지, 악행을 저지르는 신하의 고통과 벌에서 만족을 찾으려는 왕의 정의가 아니다.</w:t>
      </w:r>
    </w:p>
    <w:p w14:paraId="7F4AF03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188:5.2 </w:t>
      </w:r>
      <w:r>
        <w:rPr>
          <w:rFonts w:ascii="함초롬바탕" w:eastAsia="함초롬바탕" w:hAnsi="함초롬바탕" w:cs="함초롬바탕"/>
          <w:color w:val="262626"/>
        </w:rPr>
        <w:t>십자가는 죄인들을 향한 예수의 태도가 정죄도 묵과도 아니고 오히려 영원하고 사랑이 담긴 구원이었음을 영원히 보여준다. 예수는 그의 삶과 죽음이 사람들을 선함과 의로운 생존으로 이끌어 들인다는 의미에서 참으로 구원자이다. 예수는 사람들을 너무도 사랑하기에, 그의 사랑은 인간의 심정 속에 사랑의 응답을 일깨운다. 사랑은 참으로 전염성이 있으며, 영원히 창조적이다. 예수의 십자가 위에서의 죽음은 죄를 용서하고 모든 악행을 삼킬 만큼 강력하고 신성한 사랑을 보여준다. 예수는 정의, 곧 단순한 형식상의 옳고 그름보다 더 높은 차원의 의로움을 이 세상에 드러냈다. 신성한 사랑은 단순히 그릇됨을 용서하는 것이 아니라 그것들을 흡수하고 실제적으로 파괴한다. 사랑의 용서는 자비의 용서를 완전히 초월한다. 자비는 악행의 죄책을 한쪽으로 치워 두지만, 사랑은 죄와 그로부터 나오는 모든 약점을 영원히 파괴한다. 예수는 새로운 삶의 방식을 유란시아에 전했다. 그는 우리에게 악에 저항하지 말고, 그를 통해 악을 효과적으로 파괴하는 선을 찾으라고 가르쳤다. 예수의 용서는 묵과가 아니라 정죄로부터의 구원이다. 구원은 잘못을 가볍게 여기지 않는다. 그것은 그것들을 올바르게 만든다. 참된 사랑은 미움과 타협하지도 않고 미움을 묵과하지도 않으며, 그것을 파괴한다. 예수의 사랑은 단순한 용서로 만족하지 않는다. 주님의 사랑은 갱생과 영원한 생존을 내포한다. 만일 이 영원한 갱생을 의미한다면, 구원을 구속이라고 말해도 타당하다.</w:t>
      </w:r>
    </w:p>
    <w:p w14:paraId="78EEA63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188:5.3 </w:t>
      </w:r>
      <w:r>
        <w:rPr>
          <w:rFonts w:ascii="함초롬바탕" w:eastAsia="함초롬바탕" w:hAnsi="함초롬바탕" w:cs="함초롬바탕"/>
          <w:color w:val="262626"/>
        </w:rPr>
        <w:t>예수는 사람들에 대한 인격적 사랑의 권능으로 죄와 악의 굴레를 끊을 수 있었다. 그럼으로써 그는 사람들에게 더 나은 삶의 방식을 선택할 자유를 주었다. 예수는 과거로부터의 해방을 보여 주었고, 이는 곧 미래의 승리를 약속했다. 이렇게 용서는 구원을 제공했다. 신성한 사랑의 아름다움은, 일단 인간의 심정에 온전히 받아들여지면, 죄의 매력과 악의 힘을 영원히 파괴한다.</w:t>
      </w:r>
    </w:p>
    <w:p w14:paraId="766BF21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188:5.4 </w:t>
      </w:r>
      <w:r>
        <w:rPr>
          <w:rFonts w:ascii="함초롬바탕" w:eastAsia="함초롬바탕" w:hAnsi="함초롬바탕" w:cs="함초롬바탕"/>
          <w:color w:val="262626"/>
        </w:rPr>
        <w:t>예수의 고통은 십자가형에 국한되지 않았다. 사실 나사렛 예수는 실제적이고 강렬한 필사 실존이라는 십자가를 이십오 년 넘게 지고 있었다. 십자가의 진정한 가치는 그것이 그의 사랑의 최상이자 최종 표현이었고, 그의 자비의 완전한 계시였다는 사실에 있다.</w:t>
      </w:r>
    </w:p>
    <w:p w14:paraId="263308F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188:5.5 </w:t>
      </w:r>
      <w:r>
        <w:rPr>
          <w:rFonts w:ascii="함초롬바탕" w:eastAsia="함초롬바탕" w:hAnsi="함초롬바탕" w:cs="함초롬바탕"/>
          <w:color w:val="262626"/>
        </w:rPr>
        <w:t>수백만 개의 거주 세계에서, 도덕적 투쟁을 그만두고 신앙의 선한 싸움을 포기하려는 유혹을 받았을지도 모르는 수십조의 진화하는 창조체들이 십자가 위의 예수를 한 번 더 바라보고, 인간을 향한 비이기적 봉사에 헌신하여 자신의 육신화한 생명을 내려놓는 하나님의 모습에 영감을 받아 계속 앞으로 나아갔다.</w:t>
      </w:r>
    </w:p>
    <w:p w14:paraId="0EEABC0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188:5.6 </w:t>
      </w:r>
      <w:r>
        <w:rPr>
          <w:rFonts w:ascii="함초롬바탕" w:eastAsia="함초롬바탕" w:hAnsi="함초롬바탕" w:cs="함초롬바탕"/>
          <w:color w:val="262626"/>
        </w:rPr>
        <w:t>십자가에서의 죽음의 승리는 예수를 공격한 자들을 향한 예수의 태도의 영에 온전히 요약되어 있다. 그는 “아버지여, 저들을 용서하소서. 저들은 자기들이 하는 일을 알지 못합니다”라고 기도함으로써 십자가를 사랑이 미움을 이긴 승리와 진리가 악을 이긴 승리의 영원한 상징으로 만들었다. 그 사랑의 헌신은 광대한 우주에 전염되었다. 제자들은 그들의 주님에게서 그것을 옮아 받았다. 이 봉사에서 목숨을 내려놓도록 부름받은 그의 복음의 맨 첫 교사는, 사람들이 그를 돌로 쳐 죽일 때 “이 죄를 그들에게 돌리지 마소서”라고 말했다.</w:t>
      </w:r>
    </w:p>
    <w:p w14:paraId="5E3C0E0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188:5.7 </w:t>
      </w:r>
      <w:r>
        <w:rPr>
          <w:rFonts w:ascii="함초롬바탕" w:eastAsia="함초롬바탕" w:hAnsi="함초롬바탕" w:cs="함초롬바탕"/>
          <w:color w:val="262626"/>
        </w:rPr>
        <w:t>십자가는 인간 안의 가장 좋은 것에 최상으로 호소한다. 그것은 동료 인간을 섬기는 일에 자기 목숨을 기꺼이 버린 이를 드러내기 때문이다. 사람이 이보다 더 큰 사랑을 가질 수는 없으니, 곧 친구를 위하여 자기 목숨을 기꺼이 버리는 것이다—그런데 예수는 자기 원수를 위하여 기꺼이 목숨을 버릴 만한 그런 사랑을 가졌으니, 이는 그때까지 지상에 알려진 어떤 사랑보다도 더 큰 사랑이었다.</w:t>
      </w:r>
    </w:p>
    <w:p w14:paraId="40F389F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188:5.8 </w:t>
      </w:r>
      <w:r>
        <w:rPr>
          <w:rFonts w:ascii="함초롬바탕" w:eastAsia="함초롬바탕" w:hAnsi="함초롬바탕" w:cs="함초롬바탕"/>
          <w:color w:val="262626"/>
        </w:rPr>
        <w:t>유란시아에서뿐만 아니라 다른 세계에서도 골고다의 십자가에서 인간 예수의 죽음이라는 숭고한 광경은 필사자들의 감정을 불러일으켰고, 천사들의 최고의 헌신을 자극했다.</w:t>
      </w:r>
    </w:p>
    <w:p w14:paraId="5A01D8D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188:5.9 </w:t>
      </w:r>
      <w:r>
        <w:rPr>
          <w:rFonts w:ascii="함초롬바탕" w:eastAsia="함초롬바탕" w:hAnsi="함초롬바탕" w:cs="함초롬바탕"/>
          <w:color w:val="262626"/>
        </w:rPr>
        <w:t>십자가는 거룩한 봉사의 그 높은 상징, 곧 동료의 안녕과 구원에 자기 생명을 바치는 헌신이다. 십자가는 죄 있는 죄인들의 자리에 무고한 하나님의 아들이 대신 희생당하고 모욕당한 하나님의 진노를 달래기 위한 상징이 아니다. 그러나 그것은 지상에서와 광대한 우주 전체에서 선한 자들이 자신을 악한 자들에게 바쳐 그 사랑의 헌신으로 구원하는 상징으로 영원히 서 있다. 십자가는 가장 높은 형태의 비이기적 봉사의 표징으로 서 있으니, 곧 전심의 사역이라는 봉사 가운데, 심지어 죽음, 곧 십자가의 죽음에 이르기까지 의로운 삶을 온전히 증여한 최상의 헌신이다. 그리고 예수의 증여 생애를 나타내는 이 위대한 상징을 바라보는 것 자체가 참으로 우리 모두에게 가서 그와 같이 하고 싶은 마음을 불러일으킨다.</w:t>
      </w:r>
    </w:p>
    <w:p w14:paraId="13E8D52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188:5.10 </w:t>
      </w:r>
      <w:r>
        <w:rPr>
          <w:rFonts w:ascii="함초롬바탕" w:eastAsia="함초롬바탕" w:hAnsi="함초롬바탕" w:cs="함초롬바탕"/>
          <w:color w:val="262626"/>
        </w:rPr>
        <w:t>사려 깊은 남성과 여성들이 예수가 십자가에서 자신의 생명을 바치는 모습을 바라볼 때, 그들은 다시는 가장 극심한 생활의 어려움에도 불평하지 않을 것이며, 하물며 사소한 괴롭힘이나 많은 순전히 허구적인 불만에 대해서는 더욱 불평하지 않을 것이다. 그의 삶은 너무도 영광스럽고 그의 죽음은 너무도 승리하여 우리는 모두 그 둘을 기꺼이 함께 나누고자 하는 마음으로 이끌린다. 미가엘의 증여 전체에는, 그의 젊은 시절부터 십자가에서의 죽음이라는 이 압도적인 광경에 이르기까지 참으로 끌어당기는 힘이 있다.</w:t>
      </w:r>
    </w:p>
    <w:p w14:paraId="6646D8B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188:5.11 </w:t>
      </w:r>
      <w:r>
        <w:rPr>
          <w:rFonts w:ascii="함초롬바탕" w:eastAsia="함초롬바탕" w:hAnsi="함초롬바탕" w:cs="함초롬바탕"/>
          <w:color w:val="262626"/>
        </w:rPr>
        <w:t>그러므로 십자가를 하나님의 계시로 바라볼 때, 원시인의 눈이나 후대 야만인의 관점으로 바라보지 않도록 주의해야 한다. 원시인과 야만인은 하나님을 엄격한 정의와 경직된 법 집행의 무자비한 주권자로 여겼다. 오히려 십자가에서, 그의 광대한 우주의 필사 인종들에게 증여하는 생애 사명에 바친 예수의 사랑과 헌신의 최종적 현시를 너희가 보도록 하라. 사람의 아들의 죽음에서, 필사 영역에 있는 그의 아들들을 향한 아버지의 신성한 사랑이 펼쳐지는 절정을 보아라. 십자가는 기꺼이 사랑하는 마음의 헌신과 그러한 선물과 헌신을 기꺼이 받아들이는 자들에게 자발적인 구원의 증여를 보여 준다. 십자가에는 아버지가 요구한 것이 아무것도 없었고, 오직 예수가 그토록 기꺼이 내주었고 피하기를 거부한 것만이 있었다.</w:t>
      </w:r>
    </w:p>
    <w:p w14:paraId="46F5D01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188:5.12 </w:t>
      </w:r>
      <w:r>
        <w:rPr>
          <w:rFonts w:ascii="함초롬바탕" w:eastAsia="함초롬바탕" w:hAnsi="함초롬바탕" w:cs="함초롬바탕"/>
          <w:color w:val="262626"/>
        </w:rPr>
        <w:t>인간이 달리 예수를 알아보지 못하고 지상에서 이루어진 그의 증여의 의미를 이해하지 못하더라도, 그는 적어도 그의 필사 고난에 함께 참여함을 깨달을 수 있다. 어떤 사람도 창조자가 자기가 겪는 현세의 고통의 본질이나 정도를 모른다고 결코 두려워할 수 없다.</w:t>
      </w:r>
    </w:p>
    <w:p w14:paraId="5F3D88E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188:5.13 </w:t>
      </w:r>
      <w:r>
        <w:rPr>
          <w:rFonts w:ascii="함초롬바탕" w:eastAsia="함초롬바탕" w:hAnsi="함초롬바탕" w:cs="함초롬바탕"/>
          <w:color w:val="262626"/>
        </w:rPr>
        <w:t>우리는 십자가에서의 죽음이 인간을 하나님과 화해시키기 위한 것이 아니었음을 알고 있다. 이는 하나님의 영원한 사랑과 그의 아들의 끝없는 자비를 인간이 깨닫도록 자극하고, 이 우주적 진리를 온 우주에 전파하기 위함이었다.</w:t>
      </w:r>
    </w:p>
    <w:p w14:paraId="56B9F1BD" w14:textId="77777777" w:rsidR="00220D64" w:rsidRDefault="00220D64">
      <w:pPr>
        <w:spacing w:beforeLines="50" w:before="120"/>
        <w:jc w:val="both"/>
        <w:rPr>
          <w:rFonts w:ascii="함초롬바탕" w:eastAsia="함초롬바탕" w:hAnsi="함초롬바탕" w:cs="함초롬바탕"/>
        </w:rPr>
      </w:pPr>
    </w:p>
    <w:p w14:paraId="367BC81C" w14:textId="77777777" w:rsidR="00220D64" w:rsidRDefault="00220D64">
      <w:pPr>
        <w:spacing w:beforeLines="50" w:before="120"/>
        <w:jc w:val="both"/>
        <w:rPr>
          <w:rFonts w:ascii="함초롬바탕" w:eastAsia="함초롬바탕" w:hAnsi="함초롬바탕" w:cs="함초롬바탕"/>
        </w:rPr>
      </w:pPr>
    </w:p>
    <w:p w14:paraId="45B8BBF4" w14:textId="77777777" w:rsidR="00220D64" w:rsidRDefault="00000000">
      <w:pPr>
        <w:pStyle w:val="1"/>
        <w:keepNext/>
        <w:pageBreakBefore/>
        <w:pBdr>
          <w:bottom w:val="double" w:sz="6" w:space="10" w:color="B08D57"/>
        </w:pBdr>
        <w:spacing w:before="600" w:after="360"/>
        <w:jc w:val="center"/>
      </w:pPr>
      <w:bookmarkStart w:id="189" w:name="paper189"/>
      <w:r>
        <w:rPr>
          <w:rFonts w:ascii="함초롬바탕" w:eastAsia="함초롬바탕" w:hAnsi="함초롬바탕" w:cs="함초롬바탕"/>
          <w:color w:val="B08D57"/>
          <w:spacing w:val="40"/>
          <w:sz w:val="24"/>
          <w:szCs w:val="24"/>
        </w:rPr>
        <w:t>제189편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부활</w:t>
      </w:r>
      <w:bookmarkEnd w:id="189"/>
    </w:p>
    <w:p w14:paraId="5B0F5B0D" w14:textId="77777777" w:rsidR="00220D64" w:rsidRDefault="00220D64">
      <w:pPr>
        <w:spacing w:beforeLines="50" w:before="120"/>
        <w:jc w:val="both"/>
        <w:rPr>
          <w:rFonts w:ascii="함초롬바탕" w:eastAsia="함초롬바탕" w:hAnsi="함초롬바탕" w:cs="함초롬바탕"/>
        </w:rPr>
      </w:pPr>
    </w:p>
    <w:p w14:paraId="7724F2A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189:0.1 </w:t>
      </w:r>
      <w:r>
        <w:rPr>
          <w:rFonts w:ascii="함초롬바탕" w:eastAsia="함초롬바탕" w:hAnsi="함초롬바탕" w:cs="함초롬바탕"/>
          <w:color w:val="262626"/>
        </w:rPr>
        <w:t>예수가 금요일 오후에 묻힌 후 얼마 지나지 않아, 그때 유란시아에 와 있던 네바돈 천사장들의 우두머리는 잠자는 의지 창조체들의 부활을 관장하는 자신의 평의회를 소집하여 예수를 회복시킬 가능한 기법을 검토하기 시작했다. 모인 이 지역 우주의 아들들, 곧 미가엘의 창조체들은 자기들 책임으로 이 일을 한 것이다. 가브리엘이 그들을 소집한 것이 아니었다. 자정 무렵 그들은 창조체가 창조자의 부활을 촉진하기 위해 할 수 있는 일이 아무것도 없다는 결론에 이르렀고, 가브리엘의 조언을 받아들이기로 했다. 가브리엘은 미가엘이 “자기 자유 의지로 자기 생명을 내려놓았으므로, 자기 결정에 따라 그것을 다시 취할 권능도 가지고 있다”고 그들에게 일러 주었다. 천사장들과 생명 운반자들, 그리고 창조체 재활과 모론시아 창조 활동에 관여하는 그들의 여러 동료들로 이루어진 이 평의회가 끝난 직후, 그때 유란시아에 모여 있던 천상 무리들을 직접 지휘하던 예수의 인격화된 조절자가 초조하게 기다리며 지켜보던 이들에게 이렇게 말했다.</w:t>
      </w:r>
    </w:p>
    <w:p w14:paraId="5F7D4D2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189:0.2 </w:t>
      </w:r>
      <w:r>
        <w:rPr>
          <w:rFonts w:ascii="함초롬바탕" w:eastAsia="함초롬바탕" w:hAnsi="함초롬바탕" w:cs="함초롬바탕"/>
          <w:color w:val="262626"/>
        </w:rPr>
        <w:t>“너희 중 누구도 너희 창조자 아버지가 다시 생명을 얻도록 도울 수 없다. 그는 영역의 필사자로서 필사자의 죽음을 체험했으나, 한 우주의 주권자로서 여전히 살아 있다. 지금 너희가 목격하는 것은 나사렛 예수가 육신의 생명에서 모론시아의 생명으로 옮겨 가는 필사 이주이다. 이 예수의 영 이주는 내가 그의 인격에서 나 자신을 분리하여 너희의 임시 지도자가 되었을 때 이미 완결되었다. 너희 창조자 아버지는 물질 세계에서의 탄생으로부터 자연사와 모론시아 부활을 거쳐 참된 영 실존의 지위에 이르기까지, 그의 필사 창조체들의 체험 전체를 통과하기로 선택했다. 너희는 이 체험의 어떤 단계를 곧 보게 되겠으나 거기에 참여할 수는 없다. 너희가 보통 창조체를 위해 행하는 일들을 창조자를 위해서는 행할 수 없다. 창조자 아들은 자신이 창조한 아들들 중 누구와도 같은 모습으로 자신을 증여할 권능을 자기 안에 지니고 있고, 관찰할 수 있는 자기 생명을 내려놓고 다시 취할 권능을 자기 안에 지니고 있다. 그리고 그는 파라다이스 아버지의 직접적인 명령으로 이 권능을 가지고 있으니, 나는 내가 무엇을 두고 말하는지 안다.”</w:t>
      </w:r>
    </w:p>
    <w:p w14:paraId="6505A76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189:0.3 </w:t>
      </w:r>
      <w:r>
        <w:rPr>
          <w:rFonts w:ascii="함초롬바탕" w:eastAsia="함초롬바탕" w:hAnsi="함초롬바탕" w:cs="함초롬바탕"/>
          <w:color w:val="262626"/>
        </w:rPr>
        <w:t>인격화된 조절자가 이렇게 말하는 것을 들었을 때, 가브리엘에서 가장 겸손한 체루빔에 이르기까지 모두가 초조한 기대의 자세를 취했다. 그들은 무덤 속에 있는 예수의 필사 몸을 바라보았고, 자신들이 사랑하는 주권자의 우주적 활동의 증거를 감지했다. 그리고 이러한 현상을 이해하지 못한 채, 그들은 참을성 있게 사태의 전개를 기다렸다.</w:t>
      </w:r>
    </w:p>
    <w:p w14:paraId="24F4439C" w14:textId="77777777" w:rsidR="00220D64" w:rsidRDefault="00220D64">
      <w:pPr>
        <w:spacing w:beforeLines="50" w:before="120"/>
        <w:jc w:val="both"/>
        <w:rPr>
          <w:rFonts w:ascii="함초롬바탕" w:eastAsia="함초롬바탕" w:hAnsi="함초롬바탕" w:cs="함초롬바탕"/>
        </w:rPr>
      </w:pPr>
    </w:p>
    <w:p w14:paraId="49D270B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모론시아 이주</w:t>
      </w:r>
    </w:p>
    <w:p w14:paraId="293A18E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189:1.1 </w:t>
      </w:r>
      <w:r>
        <w:rPr>
          <w:rFonts w:ascii="함초롬바탕" w:eastAsia="함초롬바탕" w:hAnsi="함초롬바탕" w:cs="함초롬바탕"/>
          <w:color w:val="262626"/>
        </w:rPr>
        <w:t>일요일 새벽 두 시 사십오 분, 신원이 밝혀지지 않은 일곱 파라다이스 인격들로 구성된 파라다이스 육신화 위원회가 현장에 도착하여 즉시 무덤 주위에 자리를 잡았다. 세 시 십 분 전에 요셉의 새 무덤에서는 물질적 활동과 모론시아 활동이 결합된 강렬한 진동이 발산되기 시작했고, 주후 30년 4월 9일 일요일 새벽 세 시 이 분에 부활한 나사렛 예수의 모론시아 형태와 인격이 무덤에서 나왔다.</w:t>
      </w:r>
    </w:p>
    <w:p w14:paraId="34DA579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189:1.2 </w:t>
      </w:r>
      <w:r>
        <w:rPr>
          <w:rFonts w:ascii="함초롬바탕" w:eastAsia="함초롬바탕" w:hAnsi="함초롬바탕" w:cs="함초롬바탕"/>
          <w:color w:val="262626"/>
        </w:rPr>
        <w:t>부활한 예수가 무덤에서 나온 후에도 그가 거의 서른여섯 해 동안 지상에서 살고 일해 온 육신은 여전히 무덤 벽감에 흐트러지지 않은 채 누워 있었고, 요셉과 그의 동료들이 금요일 오후에 안치했던 그대로 리넨 천에 싸여 있었다. 무덤 입구의 돌도 움직이지 않았고, 빌라도의 봉인도 깨지지 않았다. 병사들은 여전히 경계 근무 중이었다. 사원 경비병들은 계속 근무 중이었고, 로마 경비병들은 자정에 교대했다. 이 감시자들 중 아무도, 자신들의 감시 대상이 새롭고 더 높은 형태의 존재로 일어났다는 것도, 자신들이 지키고 있는 몸이 이제는 해방되고 부활한 예수의 모론시아 인격과 더 이상 아무 관련이 없는 버려진 외피라는 것도 짐작하지 못했다.</w:t>
      </w:r>
    </w:p>
    <w:p w14:paraId="3760325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189:1.3 </w:t>
      </w:r>
      <w:r>
        <w:rPr>
          <w:rFonts w:ascii="함초롬바탕" w:eastAsia="함초롬바탕" w:hAnsi="함초롬바탕" w:cs="함초롬바탕"/>
          <w:color w:val="262626"/>
        </w:rPr>
        <w:t>인류는 인격적인 모든 것에서 물질이 모론시아의 골격이며, 둘 다 영속하는 영 실체의 반사된 그림자임을 인식하는 데 느리다. 너희가 시간을 영원의 움직이는 영상으로, 공간을 파라다이스 실체의 덧없는 그림자로 보게 되기까지 얼마나 더 오래 걸릴 것인가?</w:t>
      </w:r>
    </w:p>
    <w:p w14:paraId="0078540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189:1.4 </w:t>
      </w:r>
      <w:r>
        <w:rPr>
          <w:rFonts w:ascii="함초롬바탕" w:eastAsia="함초롬바탕" w:hAnsi="함초롬바탕" w:cs="함초롬바탕"/>
          <w:color w:val="262626"/>
        </w:rPr>
        <w:t>우리가 판단할 수 있는 한, 이 우주의 어떤 창조체도 다른 우주에서 온 어떤 인격도 나사렛 예수의 이 모론시아 부활에 관여하지 않았다. 금요일에 그는 영역의 필사자로서 생명을 내려놓았고, 일요일 아침에 놀라시아덱에 있는 사타니아 체계의 모론시아 존재로서 다시 그 생명을 취했다. 예수의 부활에는 우리가 이해하지 못하는 것이 많다. 그러나 우리는 그것이 우리가 진술한 대로, 그리고 앞서 밝힌 시각쯤에 일어났음을 안다. 또한 이 필사 이주, 곧 모론시아 부활과 관련된 모든 현상이 예수의 필사 물질 유해가 수의에 싸여 놓여 있던 바로 그 요셉의 새 무덤에서 일어났음을 기록할 수 있다.</w:t>
      </w:r>
    </w:p>
    <w:p w14:paraId="233C664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189:1.5 </w:t>
      </w:r>
      <w:r>
        <w:rPr>
          <w:rFonts w:ascii="함초롬바탕" w:eastAsia="함초롬바탕" w:hAnsi="함초롬바탕" w:cs="함초롬바탕"/>
          <w:color w:val="262626"/>
        </w:rPr>
        <w:t>우리는 이 지역 우주의 어떤 창조체도 이 모론시아 깨어남에 참여하지 않았음을 알고 있다. 우리는 파라다이스의 일곱 인격들이 무덤을 둘러싸고 있는 것을 감지했으나, 그들이 주님의 깨어남과 관련하여 아무것도 행하는 것을 보지 못했다. 예수가 무덤 바로 위 가브리엘 곁에 나타나자마자, 파라다이스에서 온 이 일곱 인격들은 유버사로 즉각 떠날 의사를 신호했다.</w:t>
      </w:r>
    </w:p>
    <w:p w14:paraId="5F2BEA6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189:1.6 </w:t>
      </w:r>
      <w:r>
        <w:rPr>
          <w:rFonts w:ascii="함초롬바탕" w:eastAsia="함초롬바탕" w:hAnsi="함초롬바탕" w:cs="함초롬바탕"/>
          <w:color w:val="262626"/>
        </w:rPr>
        <w:t>다음과 같은 진술로 예수의 부활에 대한 개념을 영원히 분명히 해 두자.</w:t>
      </w:r>
    </w:p>
    <w:p w14:paraId="32CBB95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189:1.7 </w:t>
      </w:r>
      <w:r>
        <w:rPr>
          <w:rFonts w:ascii="함초롬바탕" w:eastAsia="함초롬바탕" w:hAnsi="함초롬바탕" w:cs="함초롬바탕"/>
          <w:color w:val="262626"/>
        </w:rPr>
        <w:t>1. 그의 물질적 또는 육체적 몸은 부활한 인격의 일부가 아니었다. 예수가 무덤에서 나올 때 그의 육체는 무덤 속에 그대로 남아 있었다. 그는 무덤 입구의 돌들을 움직이지 않고 빌라도의 봉인들을 건드리지 않은 채 무덤에서 나왔다.</w:t>
      </w:r>
    </w:p>
    <w:p w14:paraId="4C91E07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189:1.8 </w:t>
      </w:r>
      <w:r>
        <w:rPr>
          <w:rFonts w:ascii="함초롬바탕" w:eastAsia="함초롬바탕" w:hAnsi="함초롬바탕" w:cs="함초롬바탕"/>
          <w:color w:val="262626"/>
        </w:rPr>
        <w:t>2. 그는 영으로서도, 네바돈의 미가엘로서도 무덤에서 나오지 않았다. 그는 유란시아에서 필사 육신과 닮은 모습으로 육신화하기 이전의 창조자 주권자의 모습으로 나타나지 않았다.</w:t>
      </w:r>
    </w:p>
    <w:p w14:paraId="135D5FB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189:1.9 </w:t>
      </w:r>
      <w:r>
        <w:rPr>
          <w:rFonts w:ascii="함초롬바탕" w:eastAsia="함초롬바탕" w:hAnsi="함초롬바탕" w:cs="함초롬바탕"/>
          <w:color w:val="262626"/>
        </w:rPr>
        <w:t>3. 그는 이 지역 체계 사타니아의 첫째 맨션 세계의 부활 전당들에서 부활한 모론시아 상승 존재들이 나타나는 모습 그대로의 모론시아 인격의 모습으로 이 요셉의 무덤에서 나왔다. 맨소니아 1번 세계의 광대한 부활 전당 뜰 한가운데 미가엘 기념비가 있다는 사실은, 주님의 유란시아 부활이 어떤 방식으로든 이 체계의 첫째 맨션 세계에서 촉진되었으리라고 우리가 추측하게 한다.</w:t>
      </w:r>
    </w:p>
    <w:p w14:paraId="002CEC0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189:1.10 </w:t>
      </w:r>
      <w:r>
        <w:rPr>
          <w:rFonts w:ascii="함초롬바탕" w:eastAsia="함초롬바탕" w:hAnsi="함초롬바탕" w:cs="함초롬바탕"/>
          <w:color w:val="262626"/>
        </w:rPr>
        <w:t>예수가 무덤에서 일어나 처음 한 일은 가브리엘에게 인사하고, 임마누엘 아래에서 우주 업무의 집행을 계속 맡으라고 지시한 것이었다. 그런 다음 그는 멜기세덱들의 우두머리에게 임마누엘에게 형제의 인사를 전하라고 지시했다. 그러고 나서 그는 에덴시아의 지고자에게 자신의 필사 이주에 대한 옛적부터 늘 계신 이들의 증명을 요청했다. 그리고 자기들의 창조자를 자기들 계층의 창조체로서 맞이하고 환영하려고 여기 함께 모인 일곱 맨션 세계의 모론시아 집단들을 향해 돌아서서, 예수는 필사 이후 생애의 첫 말을 하였다. 모론시아 예수가 말했다. “육신의 생애를 마쳤으니, 나는 이행 형태로 이곳에 잠시 머물러, 상승하는 내 창조체들의 생애를 더 온전히 알고 파라다이스의 내 아버지의 뜻을 더 계시하려 한다.”</w:t>
      </w:r>
    </w:p>
    <w:p w14:paraId="5668BE5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189:1.11 </w:t>
      </w:r>
      <w:r>
        <w:rPr>
          <w:rFonts w:ascii="함초롬바탕" w:eastAsia="함초롬바탕" w:hAnsi="함초롬바탕" w:cs="함초롬바탕"/>
          <w:color w:val="262626"/>
        </w:rPr>
        <w:t>예수가 말을 마친 후, 그는 인격화된 조절자에게 신호를 보냈고, 부활을 목격하기 위해 유란시아에 모여 있던 모든 우주 지성체들은 즉시 각자의 우주 임무로 파견되었다.</w:t>
      </w:r>
    </w:p>
    <w:p w14:paraId="0B5BB12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189:1.12 </w:t>
      </w:r>
      <w:r>
        <w:rPr>
          <w:rFonts w:ascii="함초롬바탕" w:eastAsia="함초롬바탕" w:hAnsi="함초롬바탕" w:cs="함초롬바탕"/>
          <w:color w:val="262626"/>
        </w:rPr>
        <w:t>예수는 이제 모론시아 수준에서의 접촉을 시작했고, 창조체로서 그가 유란시아에서 잠시 살기로 선택한 이 삶의 요구 사항들에 도입되었다. 이 모론시아 세계에 대한 입문은 지상 시간으로 한 시간 이상 소요되었으며, 자기들이 그의 부활의 증거라고 여긴 것을 찾으려고 빈 무덤을 들여다보러 의아해하며 예루살렘에서 나온 옛 육신의 동료들과 교통하고자 하는 그의 바람 때문에 두 번 중단되었다.</w:t>
      </w:r>
    </w:p>
    <w:p w14:paraId="57A721D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189:1.13 </w:t>
      </w:r>
      <w:r>
        <w:rPr>
          <w:rFonts w:ascii="함초롬바탕" w:eastAsia="함초롬바탕" w:hAnsi="함초롬바탕" w:cs="함초롬바탕"/>
          <w:color w:val="262626"/>
        </w:rPr>
        <w:t>이제 예수의 필사 이주, 곧 사람의 아들의 모론시아 부활이 완성되었다. 물질적인 것과 영적인 것의 중간에 있는 인격으로서 주님의 일시적 체험이 시작되었다. 그는 이 모든 것을 자신에게 내재된 권능으로 이루었다. 어떤 인격도 그에게 도움을 주지 않았다. 그는 이제 모론시아의 예수로서 존재하며, 그가 이 모론시아 생애를 시작할 때 그의 육신의 물질적 몸은 무덤 속에 그대로 남아 있다. 병사들은 여전히 경계를 서고 있고, 바위에 둘러친 총독의 봉인은 아직 깨지지 않은 채 있다.</w:t>
      </w:r>
    </w:p>
    <w:p w14:paraId="41C93F2B" w14:textId="77777777" w:rsidR="00220D64" w:rsidRDefault="00220D64">
      <w:pPr>
        <w:spacing w:beforeLines="50" w:before="120"/>
        <w:jc w:val="both"/>
        <w:rPr>
          <w:rFonts w:ascii="함초롬바탕" w:eastAsia="함초롬바탕" w:hAnsi="함초롬바탕" w:cs="함초롬바탕"/>
        </w:rPr>
      </w:pPr>
    </w:p>
    <w:p w14:paraId="6089323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예수의 물질 몸</w:t>
      </w:r>
    </w:p>
    <w:p w14:paraId="0A57F01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189:2.1 </w:t>
      </w:r>
      <w:r>
        <w:rPr>
          <w:rFonts w:ascii="함초롬바탕" w:eastAsia="함초롬바탕" w:hAnsi="함초롬바탕" w:cs="함초롬바탕"/>
          <w:color w:val="262626"/>
        </w:rPr>
        <w:t>세 시 십 분, 부활한 예수가 사타니아의 일곱 맨션 세계에서 온 모론시아 인격들과 교류하고 있을 때, 부활의 천사들인 천사장들의 우두머리가 가브리엘에게 다가와 예수의 필사 몸을 요청했다. 천사장들의 우두머리가 말했다. “우리는 우리의 주권자 미가엘의 증여 체험에서 일어난 모론시아 부활에 참여할 수 없으나, 그의 필사 유해를 우리에게 맡겨 즉시 해체하게 해 주기를 바란다. 우리는 우리의 비물질화 기법을 쓰려는 것이 아니라, 다만 시간을 가속하는 과정을 불러오려는 것이다. 우리가 주권자가 유란시아에서 살고 죽는 것을 본 것으로 충분하다. 하늘 무리는 한 우주의 창조자요 유지자의 인간 형태가 서서히 부패하는 광경을 견디는 기억을 면하게 되기를 바란다. 온 네바돈의 천상의 지성체들의 이름으로, 나는 나사렛 예수의 필사 몸을 나에게 맡기고 그것을 즉시 해체하도록 우리에게 권한을 주는 명령을 요청한다.”</w:t>
      </w:r>
    </w:p>
    <w:p w14:paraId="6AA1D40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189:2.2 </w:t>
      </w:r>
      <w:r>
        <w:rPr>
          <w:rFonts w:ascii="함초롬바탕" w:eastAsia="함초롬바탕" w:hAnsi="함초롬바탕" w:cs="함초롬바탕"/>
          <w:color w:val="262626"/>
        </w:rPr>
        <w:t>가브리엘이 에덴시아의 상위 지고자와 상의한 후, 천상 무리를 대표한 천사장 대변인은 예수의 육체적 유해를 그가 판단하는 바에 따라 처리할 수 있는 허가를 받았다.</w:t>
      </w:r>
    </w:p>
    <w:p w14:paraId="5D50FE0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189:2.3 </w:t>
      </w:r>
      <w:r>
        <w:rPr>
          <w:rFonts w:ascii="함초롬바탕" w:eastAsia="함초롬바탕" w:hAnsi="함초롬바탕" w:cs="함초롬바탕"/>
          <w:color w:val="262626"/>
        </w:rPr>
        <w:t>천사장들의 우두머리는 이 요청이 승인되자, 자기 동료들 다수와 함께 모든 계층의 천상 인격 대표자들로 이루어진 수많은 무리를 불러 도움을 받았고, 그런 다음 유란시아 중도자들의 도움으로 예수의 물질 몸을 인수하기 시작했다. 이 죽음의 몸은 순전히 물질적인 창조물이었다. 그것은 물질적이고 문자 그대로의 몸이어서, 부활의 모론시아 형태가 봉인된 무덤을 빠져나갈 수 있었던 것처럼 무덤에서 옮겨질 수는 없었다. 어떤 모론시아 보조 인격들의 도움으로, 모론시아 형태는 어느 때는 영과 같이 되어 보통 물질에 무관해질 수 있고, 또 어느 때는 영역의 필사자들 같은 물질 존재에게 식별되고 접촉될 수 있게 된다.</w:t>
      </w:r>
    </w:p>
    <w:p w14:paraId="072EC77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189:2.4 </w:t>
      </w:r>
      <w:r>
        <w:rPr>
          <w:rFonts w:ascii="함초롬바탕" w:eastAsia="함초롬바탕" w:hAnsi="함초롬바탕" w:cs="함초롬바탕"/>
          <w:color w:val="262626"/>
        </w:rPr>
        <w:t>예수의 몸을 무덤에서 꺼내어 거의 즉각적인 해체라는 존엄하고 경건한 처리를 하려고 준비할 때, 유란시아의 2차 중도자들이 무덤 입구에서 돌들을 굴려 치우는 임무를 맡았다. 이 두 개의 돌 중 더 큰 것은 맷돌처럼 거대한 원형 돌이었으며, 바위에 파낸 홈을 따라 움직였으므로, 앞뒤로 굴려서 무덤을 열거나 닫을 수 있었다. 새벽의 희미한 빛 속에서 유대인 경비병들과 로마 병사들은 이 거대한 돌이 겉보기에 저절로, 곧 그런 움직임을 설명할 만한 눈에 보이는 아무런 수단도 없이, 무덤 입구에서 굴러 나가기 시작하는 것을 보고 공포와 당황에 사로잡혀 현장에서 황급히 달아났다. 유대인 경비병들은 집으로 도망한 뒤 사원에 있는 그들의 대장에게 이 일을 보고했다. 로마 병사들은 안토니아 요새로 도망쳐, 백부장이 근무에 도착하자마자 그들이 본 바를 보고했다.</w:t>
      </w:r>
    </w:p>
    <w:p w14:paraId="28A7B19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189:2.5 </w:t>
      </w:r>
      <w:r>
        <w:rPr>
          <w:rFonts w:ascii="함초롬바탕" w:eastAsia="함초롬바탕" w:hAnsi="함초롬바탕" w:cs="함초롬바탕"/>
          <w:color w:val="262626"/>
        </w:rPr>
        <w:t>유대 지도자들은 배반자 유다에게 뇌물을 주어 예수를 제거한다고 여긴 추악한 일을 시작했는데, 이제 이 당혹스러운 상황에 직면해서도 자리를 버린 경비병들을 처벌할 생각을 하는 대신 이 경비병들과 로마 병사들에게 뇌물을 주는 방법에 기댔다. 그들은 이 스무 명 각자에게 돈을 주고 “우리가 밤에 잠들었을 때 그의 제자들이 우리에게 와서 시신을 가져갔다”라고 말하도록 지시했다. 그리고 유대 지도자들은 그들이 뇌물을 받았다는 것이 혹시라도 총독에게 알려지게 되면 빌라도 앞에서 그들을 변호해 주겠다고 병사들에게 엄숙히 약속했다.</w:t>
      </w:r>
    </w:p>
    <w:p w14:paraId="4453F97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189:2.6 </w:t>
      </w:r>
      <w:r>
        <w:rPr>
          <w:rFonts w:ascii="함초롬바탕" w:eastAsia="함초롬바탕" w:hAnsi="함초롬바탕" w:cs="함초롬바탕"/>
          <w:color w:val="262626"/>
        </w:rPr>
        <w:t>예수의 부활에 대한 그리스도교의 믿음은 “빈 무덤”이라는 사실에 기반하고 있다. 무덤이 비어 있었다는 것은 사실이었지만, 이것이 부활의 진리는 아니다. 첫 신자들이 도착했을 때 무덤은 참으로 비어 있었고, 이 사실이 의심할 여지 없는 주님의 부활이라는 사실과 결합되어 참되지 않은 믿음, 곧 예수의 물질적이고 필사적인 몸이 무덤에서 일으켜졌다는 가르침이 형성되었다. 영적 실체와 영원한 가치에 관한 진리는 여러 겉보기 사실들의 조합만으로 언제나 세워지는 것이 아니다. 개별적인 사실들이 물질적으로 참일지라도, 사실 집단의 결합이 반드시 영적으로 참된 결론에 이르게 하지는 않는다.</w:t>
      </w:r>
    </w:p>
    <w:p w14:paraId="64972D3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189:2.7 </w:t>
      </w:r>
      <w:r>
        <w:rPr>
          <w:rFonts w:ascii="함초롬바탕" w:eastAsia="함초롬바탕" w:hAnsi="함초롬바탕" w:cs="함초롬바탕"/>
          <w:color w:val="262626"/>
        </w:rPr>
        <w:t>요셉의 무덤이 비어 있었던 이유는 예수의 몸이 재생되거나 부활했기 때문이 아니라, 천상 무리가 그의 몸을 특별하고 고유한 방식으로 해체하도록 허락받았기 때문이다. 곧, “흙에서 흙으로” 돌아가는 과정이 시간의 지연 없이, 보통의 눈에 보이는 필사 부패와 물질 타락의 과정을 거치지 않고 이루어진 것이다.</w:t>
      </w:r>
    </w:p>
    <w:p w14:paraId="16AF6E8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189:2.8 </w:t>
      </w:r>
      <w:r>
        <w:rPr>
          <w:rFonts w:ascii="함초롬바탕" w:eastAsia="함초롬바탕" w:hAnsi="함초롬바탕" w:cs="함초롬바탕"/>
          <w:color w:val="262626"/>
        </w:rPr>
        <w:t>예수의 필사 유해는 지상의 모든 인간의 몸이 겪는 것과 동일한 자연적 원소 분해 과정을 거쳤지만, 이 자연적 해체 과정은 시간적으로 매우 빠르게 진행되어 거의 즉각적인 수준에 이르렀다.</w:t>
      </w:r>
    </w:p>
    <w:p w14:paraId="6330041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189:2.9 </w:t>
      </w:r>
      <w:r>
        <w:rPr>
          <w:rFonts w:ascii="함초롬바탕" w:eastAsia="함초롬바탕" w:hAnsi="함초롬바탕" w:cs="함초롬바탕"/>
          <w:color w:val="262626"/>
        </w:rPr>
        <w:t>미가엘의 부활에 대한 참된 증거는, 비록 이 가르침이 부활한 모론시아 주님을 만나고, 알아보고, 그와 교통한 영역의 많은 필사자들의 증언으로 뒷받침되기는 하지만, 그 본질상 영적이다. 예수는 마침내 유란시아를 떠나기 전에 거의 천 명에 이르는 사람들의 개인적 체험의 일부가 되었다.</w:t>
      </w:r>
    </w:p>
    <w:p w14:paraId="4418BD8B" w14:textId="77777777" w:rsidR="00220D64" w:rsidRDefault="00220D64">
      <w:pPr>
        <w:spacing w:beforeLines="50" w:before="120"/>
        <w:jc w:val="both"/>
        <w:rPr>
          <w:rFonts w:ascii="함초롬바탕" w:eastAsia="함초롬바탕" w:hAnsi="함초롬바탕" w:cs="함초롬바탕"/>
        </w:rPr>
      </w:pPr>
    </w:p>
    <w:p w14:paraId="042C4E4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섭리 시대적 부활</w:t>
      </w:r>
    </w:p>
    <w:p w14:paraId="32C37F9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189:3.1 </w:t>
      </w:r>
      <w:r>
        <w:rPr>
          <w:rFonts w:ascii="함초롬바탕" w:eastAsia="함초롬바탕" w:hAnsi="함초롬바탕" w:cs="함초롬바탕"/>
          <w:color w:val="262626"/>
        </w:rPr>
        <w:t>이 일요일 아침 네 시 반이 조금 지난 무렵, 가브리엘은 천사장들을 소집하여 유란시아에서 아담의 섭리 시대가 종료되는 일반 부활을 시작할 준비를 했다. 이 위대한 사건과 관련된 거대한 무리의 세라핌과 체루빔들이 적절한 대형으로 정렬되었을 때, 모론시아 미가엘이 가브리엘 앞에 나타나 말했다. “내 아버지께서 스스로 생명을 가지신 것처럼, 아들에게도 스스로 생명을 가지도록 주셨다. 비록 내가 아직 우주 관할권의 행사를 완전히 재개하지 않았지만, 스스로 부과한 이 제한은 잠든 내 아들들에게 생명을 증여하는 일을 어떤 식으로도 제한하지 않는다. 행성 부활의 점호를 시작하라.”</w:t>
      </w:r>
    </w:p>
    <w:p w14:paraId="110190A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189:3.2 </w:t>
      </w:r>
      <w:r>
        <w:rPr>
          <w:rFonts w:ascii="함초롬바탕" w:eastAsia="함초롬바탕" w:hAnsi="함초롬바탕" w:cs="함초롬바탕"/>
          <w:color w:val="262626"/>
        </w:rPr>
        <w:t>그 후 천사장 회로가 유란시아에서 처음으로 작동했다. 가브리엘과 천사장 무리는 행성의 영적 극성 지점으로 이동했고, 가브리엘이 신호를 보내자 체계의 첫째 맨션 세계로 가브리엘의 목소리가 울려 퍼졌다. “미가엘의 명령으로, 유란시아 섭리 시대의 죽은 자들이 일어나라!” 그러자 아담 시대 이후로 잠들어 있었고 아직 심판으로 나아가지 않았던 유란시아 인류 생존자들이 모두, 모론시아 옷 입힘을 받을 준비를 마친 채 맨소니아의 부활 전당에 나타났다. 그리고 순식간에 세라핌과 그들의 동료들이 맨션 세계로 떠날 준비를 했다. 보통 이들 세라핌 수호자들은 한때 이러한 생존 필사자들의 집단 보호를 담당하던 자들로서, 맨소니아의 부활 전당에서 그들이 깨어나는 순간 함께 있었을 것이지만, 예수의 모론시아 부활과 관련하여 가브리엘의 현존이 유란시아에 필요했기 때문에 그들은 이때 이 세상에 머물러 있었다.</w:t>
      </w:r>
    </w:p>
    <w:p w14:paraId="041637C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189:3.3 </w:t>
      </w:r>
      <w:r>
        <w:rPr>
          <w:rFonts w:ascii="함초롬바탕" w:eastAsia="함초롬바탕" w:hAnsi="함초롬바탕" w:cs="함초롬바탕"/>
          <w:color w:val="262626"/>
        </w:rPr>
        <w:t>비록 개인 세라핌 수호자를 가진 무수한 개인들과 영적 인격성 발전의 필수 조건을 달성한 자들이 아담과 이브 이후의 시대 동안 맨소니아로 이미 갔고, 유란시아 아들들의 특별 부활과 천년기 부활이 여러 차례 있었음에도 불구하고, 이것은 셋째 행성 점호, 즉 완전한 섭리 시대적 부활이었다. 첫째는 행성 영주의 도착 때에 일어났고, 둘째는 아담 시대에 있었으며, 셋째는 바로 나사렛 예수의 모론시아 부활, 곧 필사 이주를 나타내는 것이었다.</w:t>
      </w:r>
    </w:p>
    <w:p w14:paraId="63656A4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189:3.4 </w:t>
      </w:r>
      <w:r>
        <w:rPr>
          <w:rFonts w:ascii="함초롬바탕" w:eastAsia="함초롬바탕" w:hAnsi="함초롬바탕" w:cs="함초롬바탕"/>
          <w:color w:val="262626"/>
        </w:rPr>
        <w:t>행성 부활의 신호가 천사장들의 우두머리에게 전달되자, 사람의 아들의 인격화된 조절자는 유란시아에 모여 있던 천상 무리에 대한 권한을 내려놓고, 이 지역 우주의 모든 아들들을 각자의 지휘관들의 관할로 돌려보냈다. 이 일을 마친 후 그는 미가엘의 필사 이주가 완료되었음을 임마누엘에게 등록하려고 샐빙턴으로 떠났다. 그리고 곧이어 유란시아에서 더 이상 임무가 필요하지 않은 모든 천상 무리가 그의 뒤를 따라 즉시 떠났다. 그러나 가브리엘은 모론시아 예수와 함께 유란시아에 남아 있었다.</w:t>
      </w:r>
    </w:p>
    <w:p w14:paraId="44AA57F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189:3.5 </w:t>
      </w:r>
      <w:r>
        <w:rPr>
          <w:rFonts w:ascii="함초롬바탕" w:eastAsia="함초롬바탕" w:hAnsi="함초롬바탕" w:cs="함초롬바탕"/>
          <w:color w:val="262626"/>
        </w:rPr>
        <w:t>이것이 예수의 부활 사건에 대한 기록이며, 실제로 일어난 그대로를 본 자들의 관점에서, 부분적이고 제한된 인간의 시각에서 벗어나 서술한 것이다.</w:t>
      </w:r>
    </w:p>
    <w:p w14:paraId="55FC9CF4" w14:textId="77777777" w:rsidR="00220D64" w:rsidRDefault="00220D64">
      <w:pPr>
        <w:spacing w:beforeLines="50" w:before="120"/>
        <w:jc w:val="both"/>
        <w:rPr>
          <w:rFonts w:ascii="함초롬바탕" w:eastAsia="함초롬바탕" w:hAnsi="함초롬바탕" w:cs="함초롬바탕"/>
        </w:rPr>
      </w:pPr>
    </w:p>
    <w:p w14:paraId="571E25C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빈 무덤의 발견</w:t>
      </w:r>
    </w:p>
    <w:p w14:paraId="3A9BA3F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189:4.1 </w:t>
      </w:r>
      <w:r>
        <w:rPr>
          <w:rFonts w:ascii="함초롬바탕" w:eastAsia="함초롬바탕" w:hAnsi="함초롬바탕" w:cs="함초롬바탕"/>
          <w:color w:val="262626"/>
        </w:rPr>
        <w:t>이 일요일 이른 새벽, 예수의 부활 시각에 다가가면서 우리는 열 사도가 엘리야와 마리아 마가의 집에 묵고 있었다는 것을 기억해야 한다. 그들은 다락방에서, 주님과 함께 마지막 만찬을 나눌 때 기대어 앉았던 바로 그 긴 의자에서 잠들어 있었다. 이 일요일 아침에 도마를 제외하고 그들 모두가 거기 모여 있었다. 도마는 그들이 처음 모인 토요일 밤늦게 몇 분 동안 함께 있었으나, 사도들의 모습에 예수에게 일어난 일에 대한 생각이 겹쳐 그가 감당하기에 너무 벅찼다. 그는 동료들을 둘러보고는 곧바로 방을 나가 벳바게에 있는 시몬의 집으로 갔는데, 거기서 홀로 자기 괴로움을 슬퍼하려고 생각한 것이다. 사도들은 모두 괴로워했으나, 의심과 절망 때문이라기보다는 두려움과 슬픔과 수치 때문이었다.</w:t>
      </w:r>
    </w:p>
    <w:p w14:paraId="7FEE642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189:4.2 </w:t>
      </w:r>
      <w:r>
        <w:rPr>
          <w:rFonts w:ascii="함초롬바탕" w:eastAsia="함초롬바탕" w:hAnsi="함초롬바탕" w:cs="함초롬바탕"/>
          <w:color w:val="262626"/>
        </w:rPr>
        <w:t>니고데모의 집에는 다윗 세베데와 아리마대 요셉과 함께 예루살렘에 있는 예수의 제자들 가운데 더 두드러진 이들이 열두 명에서 열다섯 명쯤 모여 있었다. 아리마대 요셉의 집에는 주요한 여인 신자가 열다섯 명에서 스무 명쯤 있었다. 요셉의 집에는 오직 이 여인들만 머물렀는데, 그들은 안식일 동안과 안식일이 끝난 저녁 내내 집 안에 틀어박혀 있었으므로 무덤을 지키는 병사 경비대에 대해 알지 못했다. 무덤 앞에 둘째 돌이 굴려져 있다는 것도, 이 두 돌 모두에 빌라도의 봉인이 찍혀 있다는 것도 알지 못했다.</w:t>
      </w:r>
    </w:p>
    <w:p w14:paraId="7784AD5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189:4.3 </w:t>
      </w:r>
      <w:r>
        <w:rPr>
          <w:rFonts w:ascii="함초롬바탕" w:eastAsia="함초롬바탕" w:hAnsi="함초롬바탕" w:cs="함초롬바탕"/>
          <w:color w:val="262626"/>
        </w:rPr>
        <w:t>이 일요일 새벽 세 시가 조금 못 되어, 동쪽에서 날이 밝는 첫 기색이 나타나기 시작했을 때, 여인 다섯이 예수의 무덤을 향해 떠났다. 그들은 특별한 방부 처리 로션을 넉넉히 준비했고 리넨 붕대를 많이 가지고 갔다. 예수의 몸에 죽음의 기름 부음을 더 꼼꼼히 하고 새 붕대로 더 조심스럽게 감으려는 것이 그들의 목적이었다.</w:t>
      </w:r>
    </w:p>
    <w:p w14:paraId="37FBC56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189:4.4 </w:t>
      </w:r>
      <w:r>
        <w:rPr>
          <w:rFonts w:ascii="함초롬바탕" w:eastAsia="함초롬바탕" w:hAnsi="함초롬바탕" w:cs="함초롬바탕"/>
          <w:color w:val="262626"/>
        </w:rPr>
        <w:t>예수의 몸에 기름을 붓는 이 임무를 띠고 간 여인들은 막달라 마리아, 알패오 쌍둥이의 어머니 마리아, 세베데 형제의 어머니 살로메, 추자의 아내 요안나, 그리고 알렉산드리아의 에즈라의 딸 수잔나였다.</w:t>
      </w:r>
    </w:p>
    <w:p w14:paraId="50D069D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189:4.5 </w:t>
      </w:r>
      <w:r>
        <w:rPr>
          <w:rFonts w:ascii="함초롬바탕" w:eastAsia="함초롬바탕" w:hAnsi="함초롬바탕" w:cs="함초롬바탕"/>
          <w:color w:val="262626"/>
        </w:rPr>
        <w:t>다섯 여인이 연고를 지고 빈 무덤 앞에 다다른 것은 세 시 반쯤이었다. 다마스커스 문을 나서면서 그들은 얼마간 공포에 질려 도시 안으로 달아나는 병사 여럿과 마주쳤고, 이 때문에 몇 분 동안 걸음을 멈추었다. 그러나 더 아무 일도 일어나지 않자 그들은 다시 길을 재촉했다.</w:t>
      </w:r>
    </w:p>
    <w:p w14:paraId="667A29A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189:4.6 </w:t>
      </w:r>
      <w:r>
        <w:rPr>
          <w:rFonts w:ascii="함초롬바탕" w:eastAsia="함초롬바탕" w:hAnsi="함초롬바탕" w:cs="함초롬바탕"/>
          <w:color w:val="262626"/>
        </w:rPr>
        <w:t>그들은 오는 길에 자기들끼리 “누가 우리를 도와 돌을 굴려 치워 줄까?” 하고 말했던 터라, 무덤 입구에서 그 돌이 굴려 치워진 것을 보고 몹시 놀랐다. 그들은 짐을 내려놓고 두려움과 큰 놀라움 속에서 서로를 쳐다보기 시작했다. 그들이 두려움에 떨며 거기 서 있는 동안, 막달라 마리아가 대담하게 둘 중 작은 돌을 돌아 열린 무덤 안으로 들어갔다. 이 요셉의 무덤은 길 동쪽 편 언덕에 있는 그의 동산에 있었고, 또한 동쪽을 향하고 있었다. 이때쯤에는 마리아가 주님의 몸이 놓여 있던 자리를 들여다보고 그것이 사라진 것을 알아볼 만큼 새 날의 여명이 밝아 있었다. 사람들이 예수를 안치했던 돌의 우묵한 곳에서, 마리아는 그의 머리가 놓였던 자리의 접힌 수건과, 그를 감았던 붕대가 손대지 않은 채 천상 무리가 시신을 옮기기 전에 돌 위에 놓여 있던 그대로 있는 것만 보았다. 덮는 천은 매장 벽감 아래쪽에 놓여 있었다.</w:t>
      </w:r>
    </w:p>
    <w:p w14:paraId="779C30B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189:4.7 </w:t>
      </w:r>
      <w:r>
        <w:rPr>
          <w:rFonts w:ascii="함초롬바탕" w:eastAsia="함초롬바탕" w:hAnsi="함초롬바탕" w:cs="함초롬바탕"/>
          <w:color w:val="262626"/>
        </w:rPr>
        <w:t>마리아는 무덤 입구에서 잠시 머무른 뒤에(그 여인은 처음 무덤에 들어갔을 때에는 또렷이 보지 못했다), 예수의 몸이 사라지고 그 자리에 이 수의만 있는 것을 보고는 놀람과 괴로움의 비명을 질렀다. 여인들은 모두 몹시 불안한 상태였다. 도시 성문에서 공포에 질린 병사들을 만난 뒤로 줄곧 안절부절못하고 있었는데, 마리아가 이렇게 괴로운 비명을 지르자 그들은 공포에 사로잡혀 황급히 달아났다. 그리고 다마스커스 문까지 내리 달려가서야 멈추었다. 이때쯤 요안나는 그들이 마리아를 버려두고 온 것에 양심이 찔렸다. 그 여인은 동무들을 다시 불러 모았고, 그들은 무덤을 향해 돌아가기 시작했다.</w:t>
      </w:r>
    </w:p>
    <w:p w14:paraId="3E051EB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189:4.8 </w:t>
      </w:r>
      <w:r>
        <w:rPr>
          <w:rFonts w:ascii="함초롬바탕" w:eastAsia="함초롬바탕" w:hAnsi="함초롬바탕" w:cs="함초롬바탕"/>
          <w:color w:val="262626"/>
        </w:rPr>
        <w:t>그들이 무덤에 가까이 왔을 때, 겁에 질린 막달라 여인이, 무덤에서 나왔을 때 기다리는 자매들이 보이지 않아 더욱 두려워하던 참이었는데, 이제 그들에게 달려와 흥분해서 소리쳤다. “그가 거기 없습니다—그들이 그를 데려갔습니다!” 그리고 그 여인은 그들을 무덤으로 도로 이끌고 갔고, 모두 들어가 무덤이 빈 것을 보았다.</w:t>
      </w:r>
    </w:p>
    <w:p w14:paraId="65791F1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189:4.9 </w:t>
      </w:r>
      <w:r>
        <w:rPr>
          <w:rFonts w:ascii="함초롬바탕" w:eastAsia="함초롬바탕" w:hAnsi="함초롬바탕" w:cs="함초롬바탕"/>
          <w:color w:val="262626"/>
        </w:rPr>
        <w:t>그러고 나서 다섯 여인 모두가 입구 가까이 있는 돌 위에 앉아 그 상황에 대해 이야기했다. 예수가 부활했다는 생각은 아직 그들에게 떠오르지 않았다. 그들은 안식일 동안 자기들끼리 있었기에, 시신이 다른 안치 장소로 옮겨졌으리라고 짐작했다. 그러나 그 곤경을 그렇게 설명해 보려고 곰곰이 생각했을 때, 그들은 수의가 가지런히 놓여 있는 것을 설명할 수 없어 갈피를 잡지 못했다. 시신을 감았던 바로 그 붕대가 매장 선반에 제자리에, 겉보기에 손대지 않은 채 남아 있는데 어떻게 시신이 옮겨질 수 있었겠는가?</w:t>
      </w:r>
    </w:p>
    <w:p w14:paraId="72AA747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189:4.10 </w:t>
      </w:r>
      <w:r>
        <w:rPr>
          <w:rFonts w:ascii="함초롬바탕" w:eastAsia="함초롬바탕" w:hAnsi="함초롬바탕" w:cs="함초롬바탕"/>
          <w:color w:val="262626"/>
        </w:rPr>
        <w:t>이 새 날이 밝아 오는 이른 시각에 여인들이 거기 앉아 있다가, 한쪽을 바라보고 말없이 꼼짝하지 않는 낯선 사람을 보았다. 한순간 그들은 다시 놀랐으나, 막달라 마리아가 그에게 달려가 그를 동산 관리인이라 여긴 듯 이렇게 물었다. “당신이 주님을 어디로 옮겼습니까? 그들이 그를 어디에 두었습니까? 우리가 가서 그를 모셔 오도록 우리에게 일러 주십시오.” 그 낯선 사람이 마리아에게 대답하지 않자 마리아는 울기 시작했다. 그러자 예수가 그들에게 말했다. “너희가 누구를 찾느냐?” 마리아가 말했다. “우리는 요셉의 무덤에 안치된 예수를 찾는데 그가 사라졌습니다. 당신은 그들이 그를 어디로 옮겼는지 아십니까?” 그러자 예수가 말했다. “이 예수가 갈릴리에서도, 자기가 죽되 다시 살아나리라고 너희에게 이르지 않았느냐?” 이 말은 여인들을 놀라게 했으나, 주님의 모습이 너무 달라져 있었고 그가 어둑한 빛을 등지고 있었기 때문에 그들은 아직 그를 알아보지 못했다. 그들이 그의 말을 곰곰이 생각하는 동안, 그는 귀에 익은 목소리로 막달라 여인에게 “마리아야” 하고 불렀다. 잘 알던 그 다정하고 애정 어린 인사의 음성을 들었을 때, 그 여인은 그것이 주님의 음성인 줄 알고 달려가 그의 발 앞에 무릎을 꿇으며 외쳤다. “내 주여, 내 주님이여!” 그리고 영광스러운 모습으로 그들 앞에 선 이가 주님임을 다른 여인들도 모두 알아보고 재빨리 그 앞에 무릎을 꿇었다.</w:t>
      </w:r>
    </w:p>
    <w:p w14:paraId="1042110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189:4.11 </w:t>
      </w:r>
      <w:r>
        <w:rPr>
          <w:rFonts w:ascii="함초롬바탕" w:eastAsia="함초롬바탕" w:hAnsi="함초롬바탕" w:cs="함초롬바탕"/>
          <w:color w:val="262626"/>
        </w:rPr>
        <w:t>이 인간의 눈이 예수의 모론시아 모습을 볼 수 있게 된 것은, 그때 예수와 함께 있던 어떤 모론시아 인격들과 협력한 변형자들과 중도자들의 특별한 사역 덕분이었다.</w:t>
      </w:r>
    </w:p>
    <w:p w14:paraId="51933A3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189:4.12 </w:t>
      </w:r>
      <w:r>
        <w:rPr>
          <w:rFonts w:ascii="함초롬바탕" w:eastAsia="함초롬바탕" w:hAnsi="함초롬바탕" w:cs="함초롬바탕"/>
          <w:color w:val="262626"/>
        </w:rPr>
        <w:t>마리아가 그의 발을 붙잡으려 하자 예수가 말했다. “나를 만지지 말라, 마리아야. 나는 네가 육신으로 알던 그런 내가 아니다. 내가 아버지께로 올라가기 전에 이 모습으로 한동안 너희와 함께 머물 것이다. 그러나 이제 너희는 모두 가서 내 사도들에게—그리고 베드로에게—내가 살아났다고, 너희가 나와 이야기를 나누었다고 전하라.”</w:t>
      </w:r>
    </w:p>
    <w:p w14:paraId="182E1F1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189:4.13 </w:t>
      </w:r>
      <w:r>
        <w:rPr>
          <w:rFonts w:ascii="함초롬바탕" w:eastAsia="함초롬바탕" w:hAnsi="함초롬바탕" w:cs="함초롬바탕"/>
          <w:color w:val="262626"/>
        </w:rPr>
        <w:t>이 여인들은 놀람의 충격에서 정신을 차린 뒤에 서둘러 도시로, 엘리야 마가의 집으로 돌아가 자기들에게 일어난 일을 모두 열 사도에게 이야기했다. 그러나 사도들은 그들의 말을 믿으려 하지 않았다. 그들은 처음에 여인들이 환상을 보았다고 생각했으나, 막달라 마리아가 예수가 그들에게 한 말을 되풀이하고 베드로가 자기 이름을 들었을 때, 베드로는 무덤에 이르러 이 일을 직접 보려고 몹시 서둘러 다락방에서 달려나갔고 요한이 바짝 뒤따랐다.</w:t>
      </w:r>
    </w:p>
    <w:p w14:paraId="3C6A67A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189:4.14 </w:t>
      </w:r>
      <w:r>
        <w:rPr>
          <w:rFonts w:ascii="함초롬바탕" w:eastAsia="함초롬바탕" w:hAnsi="함초롬바탕" w:cs="함초롬바탕"/>
          <w:color w:val="262626"/>
        </w:rPr>
        <w:t>여인들은 예수와 이야기했다는 이야기를 다른 사도들에게도 되풀이했으나 그들은 믿으려 하지 않았고, 베드로와 요한처럼 직접 확인하러 가려고도 하지 않았다.</w:t>
      </w:r>
    </w:p>
    <w:p w14:paraId="591840E5" w14:textId="77777777" w:rsidR="00220D64" w:rsidRDefault="00220D64">
      <w:pPr>
        <w:spacing w:beforeLines="50" w:before="120"/>
        <w:jc w:val="both"/>
        <w:rPr>
          <w:rFonts w:ascii="함초롬바탕" w:eastAsia="함초롬바탕" w:hAnsi="함초롬바탕" w:cs="함초롬바탕"/>
        </w:rPr>
      </w:pPr>
    </w:p>
    <w:p w14:paraId="127E845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무덤에 간 베드로와 요한</w:t>
      </w:r>
    </w:p>
    <w:p w14:paraId="1AA877D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189:5.1 </w:t>
      </w:r>
      <w:r>
        <w:rPr>
          <w:rFonts w:ascii="함초롬바탕" w:eastAsia="함초롬바탕" w:hAnsi="함초롬바탕" w:cs="함초롬바탕"/>
          <w:color w:val="262626"/>
        </w:rPr>
        <w:t>두 사도가 골고다와 요셉의 무덤을 향해 달려가면서, 베드로의 마음은 두려움과 희망 사이를 오갔다. 그는 주님을 만나는 것이 두려웠지만, 예수가 자기에게 특별히 말을 전했다는 이야기로 인해 희망이 되살아났다. 그는 예수가 정말로 살아 있을지도 모른다고 반쯤 수긍했다. 그는 셋째 날에 일어날 것이라는 약속을 떠올렸다. 기이하게도, 그 약속이 십자가형 이후로 지금 이 순간 예루살렘을 북쪽으로 서둘러 지나가는 때까지 한 번도 그의 마음에 떠오르지 않았다. 요한이 서둘러 도시를 빠져나가는 동안, 그의 혼 속에서는 기쁨과 희망의 기묘한 황홀감이 솟아올랐다. 그는 여인들이 정말로 부활한 주님을 보았을지도 모른다고 반쯤 확신했다.</w:t>
      </w:r>
    </w:p>
    <w:p w14:paraId="4C0B4D3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189:5.2 </w:t>
      </w:r>
      <w:r>
        <w:rPr>
          <w:rFonts w:ascii="함초롬바탕" w:eastAsia="함초롬바탕" w:hAnsi="함초롬바탕" w:cs="함초롬바탕"/>
          <w:color w:val="262626"/>
        </w:rPr>
        <w:t>요한은 베드로보다 젊었기 때문에 그를 앞질러 먼저 무덤에 도착했다. 요한은 무덤 입구에 멈춰 서서 안을 들여다보았고, 그것은 마리아가 묘사한 그대로였다. 얼마 지나지 않아 시몬 베드로가 달려와 안으로 들어가 보았고, 그는 수의가 그토록 기묘하게 놓여 있는 그 빈 무덤을 보았다. 베드로가 나오자 요한도 들어가 모든 것을 직접 보았다. 그리고 그들은 돌 위에 앉아 그들이 본 것과 들은 것의 의미를 곰곰이 생각했다. 그들이 그곳에 앉아 있는 동안 예수에 관해 들은 모든 말을 마음속으로 곱씹었지만, 무슨 일이 일어났는지 명확히 이해할 수는 없었다.</w:t>
      </w:r>
    </w:p>
    <w:p w14:paraId="689D774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189:5.3 </w:t>
      </w:r>
      <w:r>
        <w:rPr>
          <w:rFonts w:ascii="함초롬바탕" w:eastAsia="함초롬바탕" w:hAnsi="함초롬바탕" w:cs="함초롬바탕"/>
          <w:color w:val="262626"/>
        </w:rPr>
        <w:t>처음에 베드로는 무덤이 도굴되었고, 적들이 시신을 훔쳐 갔으며, 어쩌면 경비병을 매수했을지도 모른다고 말했다. 그러나 요한은 시신이 도난되었다면 무덤이 그렇게 정돈된 상태로 남아 있을 리 없다고 반박했고, 붕대가 어떻게 그 자리에, 그것도 겉보기에 그토록 손대지 않은 채 남아 있게 되었는지도 의문을 제기했다. 그래서 그들은 다시 무덤 안으로 들어가 수의를 더 자세히 살펴보았다. 두 번째로 무덤에서 나왔을 때, 막달라 마리아가 돌아와 무덤 입구에서 울고 있는 것을 발견했다. 마리아는 예수가 무덤에서 부활했다고 믿고 사도들에게 갔으나, 그들이 모두 그녀의 말을 믿지 않자 낙담하고 절망에 빠졌다. 그녀는 예수의 익숙한 음성을 들었던 무덤 근처로 다시 가고 싶어 했다.</w:t>
      </w:r>
    </w:p>
    <w:p w14:paraId="7BF642F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189:5.4 </w:t>
      </w:r>
      <w:r>
        <w:rPr>
          <w:rFonts w:ascii="함초롬바탕" w:eastAsia="함초롬바탕" w:hAnsi="함초롬바탕" w:cs="함초롬바탕"/>
          <w:color w:val="262626"/>
        </w:rPr>
        <w:t>베드로와 요한이 떠난 뒤 마리아가 머물러 있을 때, 주님이 다시 그녀에게 나타나 말했다. “의심하지 말고, 네가 본 것과 들은 것을 믿을 용기를 가져라. 내 사도들에게 돌아가 내가 부활했으며, 그들에게 나타날 것이고, 내가 약속한 대로 곧 갈릴리로 그들보다 먼저 갈 것이라고 다시 말하라.”</w:t>
      </w:r>
    </w:p>
    <w:p w14:paraId="317341C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189:5.5 </w:t>
      </w:r>
      <w:r>
        <w:rPr>
          <w:rFonts w:ascii="함초롬바탕" w:eastAsia="함초롬바탕" w:hAnsi="함초롬바탕" w:cs="함초롬바탕"/>
          <w:color w:val="262626"/>
        </w:rPr>
        <w:t>마리아는 마가의 집으로 서둘러 돌아가 사도들에게 다시 예수와 이야기했다고 전했으나, 그들은 그녀를 믿지 않았다. 그러나 베드로와 요한이 돌아오자, 그들은 더 이상 그녀를 비웃지 않았고, 두려움과 불안에 사로잡혔다.</w:t>
      </w:r>
    </w:p>
    <w:p w14:paraId="2DAFB03C" w14:textId="77777777" w:rsidR="00220D64" w:rsidRDefault="00220D64">
      <w:pPr>
        <w:spacing w:beforeLines="50" w:before="120"/>
        <w:jc w:val="both"/>
        <w:rPr>
          <w:rFonts w:ascii="함초롬바탕" w:eastAsia="함초롬바탕" w:hAnsi="함초롬바탕" w:cs="함초롬바탕"/>
        </w:rPr>
      </w:pPr>
    </w:p>
    <w:p w14:paraId="4808BD12" w14:textId="77777777" w:rsidR="00220D64" w:rsidRDefault="00000000">
      <w:pPr>
        <w:pStyle w:val="1"/>
        <w:keepNext/>
        <w:pageBreakBefore/>
        <w:pBdr>
          <w:bottom w:val="double" w:sz="6" w:space="10" w:color="B08D57"/>
        </w:pBdr>
        <w:spacing w:before="600" w:after="360"/>
        <w:jc w:val="center"/>
      </w:pPr>
      <w:bookmarkStart w:id="190" w:name="paper190"/>
      <w:r>
        <w:rPr>
          <w:rFonts w:ascii="함초롬바탕" w:eastAsia="함초롬바탕" w:hAnsi="함초롬바탕" w:cs="함초롬바탕"/>
          <w:color w:val="B08D57"/>
          <w:spacing w:val="40"/>
          <w:sz w:val="24"/>
          <w:szCs w:val="24"/>
        </w:rPr>
        <w:t>제190편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예수의 모론시아 출현</w:t>
      </w:r>
      <w:bookmarkEnd w:id="190"/>
    </w:p>
    <w:p w14:paraId="124A3C20" w14:textId="77777777" w:rsidR="00220D64" w:rsidRDefault="00220D64">
      <w:pPr>
        <w:spacing w:beforeLines="50" w:before="120"/>
        <w:jc w:val="both"/>
        <w:rPr>
          <w:rFonts w:ascii="함초롬바탕" w:eastAsia="함초롬바탕" w:hAnsi="함초롬바탕" w:cs="함초롬바탕"/>
        </w:rPr>
      </w:pPr>
    </w:p>
    <w:p w14:paraId="44F1504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190:0.1 </w:t>
      </w:r>
      <w:r>
        <w:rPr>
          <w:rFonts w:ascii="함초롬바탕" w:eastAsia="함초롬바탕" w:hAnsi="함초롬바탕" w:cs="함초롬바탕"/>
          <w:color w:val="262626"/>
        </w:rPr>
        <w:t>부활한 예수는 이제 잠시 동안 유란시아에서 시간을 보내면서 영역들의 필사자가 거치는 상승 모론시아 생애를 체험할 준비를 한다. 이 모론시아 생애의 기간은 그가 필사자로 육신화한 그 세상에서 보내지만, 모든 면에서 사타니아 필사자들이 예루셈의 일곱 맨션 세계를 통과하며 체험하는 진보적 모론시아 생애에 상응하는 것이 될 것이다.</w:t>
      </w:r>
    </w:p>
    <w:p w14:paraId="78A14D3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190:0.2 </w:t>
      </w:r>
      <w:r>
        <w:rPr>
          <w:rFonts w:ascii="함초롬바탕" w:eastAsia="함초롬바탕" w:hAnsi="함초롬바탕" w:cs="함초롬바탕"/>
          <w:color w:val="262626"/>
        </w:rPr>
        <w:t>예수 안에 내재한 이 모든 권능, 곧 그가 죽음에서 일어날 수 있게 한 생명의 부여는 그가 왕국 신자들에게 증여하는 바로 그 영원한 생명의 선물이다. 이 선물은 지금도 자연적 죽음의 속박으로부터 그들의 부활을 확실히 보장한다.</w:t>
      </w:r>
    </w:p>
    <w:p w14:paraId="5F1B40B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190:0.3 </w:t>
      </w:r>
      <w:r>
        <w:rPr>
          <w:rFonts w:ascii="함초롬바탕" w:eastAsia="함초롬바탕" w:hAnsi="함초롬바탕" w:cs="함초롬바탕"/>
          <w:color w:val="262626"/>
        </w:rPr>
        <w:t>영역들의 필사자들은 예수가 이 일요일 아침 무덤에서 일어났을 때 가졌던 것과 동일한 유형의 이행 몸, 곧 모론시아 몸을 가지고 부활의 아침에 일어나게 될 것이다. 이 몸에는 혈액이 순환하지 않으며, 그러한 존재들은 일반 물질 음식을 섭취하지 않는다. 그럼에도 불구하고, 이 모론시아 형태들은 실재한다. 부활 후 여러 신자들이 예수를 보았을 때, 그들은 실제로 그를 본 것이며 환상이나 환각에 스스로 속은 희생자가 아니었다.</w:t>
      </w:r>
    </w:p>
    <w:p w14:paraId="338FA14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190:0.4 </w:t>
      </w:r>
      <w:r>
        <w:rPr>
          <w:rFonts w:ascii="함초롬바탕" w:eastAsia="함초롬바탕" w:hAnsi="함초롬바탕" w:cs="함초롬바탕"/>
          <w:color w:val="262626"/>
        </w:rPr>
        <w:t>예수의 부활에 대한 변함없는 신앙은 초기 복음 가르침의 모든 분파에서 그 신앙의 중심 특징이었다. 예루살렘, 알렉산드리아, 안디옥, 필라델피아의 모든 복음 교사들은 주님의 부활에 대한 이 무조건적인 신앙으로 하나가 되었다.</w:t>
      </w:r>
    </w:p>
    <w:p w14:paraId="2829E12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190:0.5 </w:t>
      </w:r>
      <w:r>
        <w:rPr>
          <w:rFonts w:ascii="함초롬바탕" w:eastAsia="함초롬바탕" w:hAnsi="함초롬바탕" w:cs="함초롬바탕"/>
          <w:color w:val="262626"/>
        </w:rPr>
        <w:t>막달라 마리아가 주님의 부활을 선포하는 과정에서 중요한 역할을 했음을 볼 때, 마리아는 여성단의 수석 대변인이었음을 기록해야 한다. 이는 베드로가 사도들의 수석 대변인이었던 것과 같다. 마리아는 여성 일꾼들의 우두머리는 아니었으나, 그들의 주요 교사이자 공개적 대변인 역할을 맡고 있었다. 마리아는 매우 신중한 여인이 되었으므로, 그녀가 요셉의 동산 관리인이라고 생각했던 남자에게 대담하게 말을 건 것은 빈 무덤을 발견한 것에 그녀가 얼마나 경악했는지를 보여 줄 뿐이다. 그녀의 사랑의 깊이와 고뇌, 그 헌신의 충만함이 그녀로 하여금 유대 여성이 낯선 남자에게 다가갈 때의 관례적 제약을 잠시 잊게 한 것이다.</w:t>
      </w:r>
    </w:p>
    <w:p w14:paraId="69AE7066" w14:textId="77777777" w:rsidR="00220D64" w:rsidRDefault="00220D64">
      <w:pPr>
        <w:spacing w:beforeLines="50" w:before="120"/>
        <w:jc w:val="both"/>
        <w:rPr>
          <w:rFonts w:ascii="함초롬바탕" w:eastAsia="함초롬바탕" w:hAnsi="함초롬바탕" w:cs="함초롬바탕"/>
        </w:rPr>
      </w:pPr>
    </w:p>
    <w:p w14:paraId="641AE8D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부활의 선포자들</w:t>
      </w:r>
    </w:p>
    <w:p w14:paraId="7763A6F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190:1.1 </w:t>
      </w:r>
      <w:r>
        <w:rPr>
          <w:rFonts w:ascii="함초롬바탕" w:eastAsia="함초롬바탕" w:hAnsi="함초롬바탕" w:cs="함초롬바탕"/>
          <w:color w:val="262626"/>
        </w:rPr>
        <w:t>사도들은 예수가 그들을 떠나기를 원치 않았기 때문에 그가 죽음에 관해 한 모든 말과 다시 살아나겠다는 약속을 가벼이 여겼다. 그들은 실제로 일어난 그대로의 부활을 기대하지 않았으며, 부인할 수 없는 증거의 강제와 자신들의 체험이라는 절대적 증명에 맞닥뜨리기 전까지는 믿으려 하지 않았다.</w:t>
      </w:r>
    </w:p>
    <w:p w14:paraId="450965A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190:1.2 </w:t>
      </w:r>
      <w:r>
        <w:rPr>
          <w:rFonts w:ascii="함초롬바탕" w:eastAsia="함초롬바탕" w:hAnsi="함초롬바탕" w:cs="함초롬바탕"/>
          <w:color w:val="262626"/>
        </w:rPr>
        <w:t>사도들이 예수를 보고 그와 말하였다고 주장하는 다섯 여인의 보고를 믿지 않자, 막달라 마리아는 무덤으로 돌아갔고, 다른 여인들은 요셉의 집으로 돌아가 그의 딸과 다른 여인들에게 자기들의 체험을 이야기했다. 그 여인들은 이 보고를 믿었다. 여섯 시가 조금 지나 아리마대 요셉의 딸과 예수를 본 네 여인은 니고데모의 집으로 가서 요셉, 니고데모, 다윗 세베데, 그리고 그곳에 모여 있던 다른 남자들에게 모든 사건을 이야기했다. 니고데모와 다른 사람들은 여인들의 이야기를 의심했고, 예수가 죽음에서 살아났다는 것을 의심했으며, 유대인들이 그의 시신을 옮겼을 것이라고 추측했다. 요셉과 다윗은 그 보고를 믿으려 하는 마음이 커서 서둘러 무덤을 살펴보러 나갔으며, 모든 것이 여인들이 말한 그대로임을 보았다. 그리고 그들이 무덤을 그렇게 본 마지막 사람들이었으니, 대사제가 오전 일곱 시 반에 수의를 치우라고 사원 경비대장을 무덤으로 보냈기 때문이다. 경비대장은 그것들을 모두 리넨 천에 싸서 근처 절벽 아래로 던졌다.</w:t>
      </w:r>
    </w:p>
    <w:p w14:paraId="148D0DA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190:1.3 </w:t>
      </w:r>
      <w:r>
        <w:rPr>
          <w:rFonts w:ascii="함초롬바탕" w:eastAsia="함초롬바탕" w:hAnsi="함초롬바탕" w:cs="함초롬바탕"/>
          <w:color w:val="262626"/>
        </w:rPr>
        <w:t>무덤에서 돌아온 다윗과 요셉은 곧바로 엘리야 마가의 집으로 가서 다락방에 모여 있는 열 사도와 회의를 가졌다. 오직 요한 세베데만이 예수가 죽음에서 살아났다는 것을 어렴풋이나마 믿으려 했다. 베드로는 처음에 믿었으나, 주님을 찾지 못하자 깊은 의심에 빠졌다. 그들은 모두 유대인들이 시신을 옮겼다고 믿는 쪽으로 기울어 있었다. 다윗은 그들과 논쟁하지 않았으나, 떠날 때 이렇게 말했다. “너희는 사도들이니 이런 일들을 이해해야 마땅하다. 나는 너희와 다투지 않겠다. 그러나 이제 나는 니고데모의 집으로 돌아가겠다. 거기서 오늘 아침에 모이기로 사자들과 약속해 두었고, 그들이 모이면 나는 그들을 주님의 부활을 알리는 선포자로서 마지막 사명에 보낼 것이다. 나는 주님이 죽은 뒤에 셋째 날에 살아나리라고 말하는 것을 들었고, 나는 그를 믿는다.” 이렇게 낙담하고 쓸쓸해진 왕국의 대사들에게 말하고 나서, 스스로 자임한 통신과 정보의 책임자인 이 사람은 사도들을 떠났다. 다락방에서 나서면서 그는 모든 사도 자금이 들어 있는 유다의 돈 주머니를 마태 레위의 무릎 위에 떨어뜨렸다.</w:t>
      </w:r>
    </w:p>
    <w:p w14:paraId="0250DD8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190:1.4 </w:t>
      </w:r>
      <w:r>
        <w:rPr>
          <w:rFonts w:ascii="함초롬바탕" w:eastAsia="함초롬바탕" w:hAnsi="함초롬바탕" w:cs="함초롬바탕"/>
          <w:color w:val="262626"/>
        </w:rPr>
        <w:t>다윗의 스물여섯 사자 가운데 마지막 사람이 니고데모의 집에 도착한 것은 아침 아홉 시 반 무렵이었다. 다윗은 즉시 그들을 넓은 뜰에 불러 모아 말했다.</w:t>
      </w:r>
    </w:p>
    <w:p w14:paraId="734EC66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190:1.5 </w:t>
      </w:r>
      <w:r>
        <w:rPr>
          <w:rFonts w:ascii="함초롬바탕" w:eastAsia="함초롬바탕" w:hAnsi="함초롬바탕" w:cs="함초롬바탕"/>
          <w:color w:val="262626"/>
        </w:rPr>
        <w:t>“사람들아 형제들아, 지금까지 너희는 나와 서로에게 한 맹세대로 나를 섬겼고, 내가 너희를 증인으로 부르노니 나는 아직 한 번도 너희 손으로 거짓 정보를 내보낸 적이 없다. 이제 나는 너희를 왕국의 자원한 사자로서 마지막 임무에 보내며, 그렇게 함으로써 너희를 맹세에서 풀어 주고 이 사자단을 해산한다. 사람들아, 내가 너희에게 선언하노니 우리의 일은 끝났다. 주님은 더 이상 필사 사자를 필요로 하지 않는다. 그는 죽음에서 살아났다. 그는 그들이 자기를 체포하기 전에, 자기가 죽고 셋째 날에 다시 살아나리라고 우리에게 말했다. 나는 무덤을 보았다—그곳은 비어 있다. 나는 막달라 마리아와, 예수와 이야기한 다른 네 여인과 이야기했다. 이제 나는 너희를 해산하고 작별을 고하며 너희 각자의 임무로 보낸다. 너희가 신자들에게 전할 소식은 이것이다. ‘예수가 죽음에서 살아났다. 무덤은 비어 있다.’”</w:t>
      </w:r>
    </w:p>
    <w:p w14:paraId="301D3E4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190:1.6 </w:t>
      </w:r>
      <w:r>
        <w:rPr>
          <w:rFonts w:ascii="함초롬바탕" w:eastAsia="함초롬바탕" w:hAnsi="함초롬바탕" w:cs="함초롬바탕"/>
          <w:color w:val="262626"/>
        </w:rPr>
        <w:t>그 자리에 있던 대다수가 다윗에게 이 일을 하지 말라고 설득하려 했으나 그를 움직일 수는 없었다. 그러자 그들은 사자들을 만류하려 했으나, 사자들은 의심의 말에 귀 기울이지 않았다. 그리하여 이 일요일 아침 열 시가 조금 못 되어, 이 스물여섯 전령은 부활한 예수라는 강력한 진리-사실의 첫 선포자로서 떠났다. 그리고 그들은 이전의 수많은 임무 때와 마찬가지로, 다윗 세베데와 서로에게 한 맹세를 이행하여 이 사명에 나섰다. 이 사람들은 다윗을 크게 신뢰했다. 그들은 예수를 본 사람들과 이야기하려고 지체조차 하지 않고 이 임무를 띠고 떠났다. 그들은 다윗의 말을 그대로 받아들였다. 그들 대다수는 다윗이 한 말을 믿었고, 다소 의심한 이들조차 그 소식을 똑같이 확실하고 똑같이 신속하게 전했다.</w:t>
      </w:r>
    </w:p>
    <w:p w14:paraId="6CEAD57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190:1.7 </w:t>
      </w:r>
      <w:r>
        <w:rPr>
          <w:rFonts w:ascii="함초롬바탕" w:eastAsia="함초롬바탕" w:hAnsi="함초롬바탕" w:cs="함초롬바탕"/>
          <w:color w:val="262626"/>
        </w:rPr>
        <w:t>왕국의 영적 집단인 사도들은 이날 다락방에 모여 두려움을 드러내고 의심을 말한다. 반면 이 평신도들은 사람의 형제단이라는 주님의 복음을 사회화하려는 첫 시도를 대표하여, 두려움 없고 유능한 자기들 지도자의 지시 아래 한 세계와 한 우주의 부활한 구원자를 선포하러 나아간다. 그리고 그들은, 그의 택함받은 대표자들이 그의 말을 믿거나 목격자의 증거를 받아들이려 하기도 전에 이 중대한 봉사에 나선다.</w:t>
      </w:r>
    </w:p>
    <w:p w14:paraId="080C7F3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190:1.8 </w:t>
      </w:r>
      <w:r>
        <w:rPr>
          <w:rFonts w:ascii="함초롬바탕" w:eastAsia="함초롬바탕" w:hAnsi="함초롬바탕" w:cs="함초롬바탕"/>
          <w:color w:val="262626"/>
        </w:rPr>
        <w:t>이 스물여섯 사람은 베다니에 있는 나사로의 집으로, 그리고 남쪽의 브엘세바에서 북쪽의 다마스커스와 시돈까지, 또 동쪽의 필라델피아에서 서쪽의 알렉산드리아까지 모든 신자 중심지로 파견되었다.</w:t>
      </w:r>
    </w:p>
    <w:p w14:paraId="6278349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190:1.9 </w:t>
      </w:r>
      <w:r>
        <w:rPr>
          <w:rFonts w:ascii="함초롬바탕" w:eastAsia="함초롬바탕" w:hAnsi="함초롬바탕" w:cs="함초롬바탕"/>
          <w:color w:val="262626"/>
        </w:rPr>
        <w:t>다윗이 형제들과 작별한 후, 그는 요셉의 집으로 가서 어머니를 데리고 베다니에서 기다리고 있던 예수의 가족과 합류했다. 그는 마르다와 마리아와 함께 베다니에 머물며 그들이 지상의 소유물을 처분한 뒤, 그들의 오라비 나사로와 합류하러 필라델피아로 떠나는 여정에 동행했다.</w:t>
      </w:r>
    </w:p>
    <w:p w14:paraId="3885A09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190:1.10 </w:t>
      </w:r>
      <w:r>
        <w:rPr>
          <w:rFonts w:ascii="함초롬바탕" w:eastAsia="함초롬바탕" w:hAnsi="함초롬바탕" w:cs="함초롬바탕"/>
          <w:color w:val="262626"/>
        </w:rPr>
        <w:t>약 일주일 후, 요한 세베데는 예수의 어머니 마리아를 벳세다에 있는 그의 집으로 데려갔다. 예수의 맏아우 야고보는 가족과 함께 예루살렘에 남았다. 루스는 베다니에 머물러 나사로의 자매들과 지냈다. 예수의 나머지 가족은 갈릴리로 돌아갔다. 다윗 세베데는 6월 초, 예수의 막내 여동생 루스와 결혼한 다음 날 마르다와 마리아와 함께 베다니를 떠나 필라델피아로 갔다.</w:t>
      </w:r>
    </w:p>
    <w:p w14:paraId="796F0C6F" w14:textId="77777777" w:rsidR="00220D64" w:rsidRDefault="00220D64">
      <w:pPr>
        <w:spacing w:beforeLines="50" w:before="120"/>
        <w:jc w:val="both"/>
        <w:rPr>
          <w:rFonts w:ascii="함초롬바탕" w:eastAsia="함초롬바탕" w:hAnsi="함초롬바탕" w:cs="함초롬바탕"/>
        </w:rPr>
      </w:pPr>
    </w:p>
    <w:p w14:paraId="343CEC0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베다니에서의 예수의 출현</w:t>
      </w:r>
    </w:p>
    <w:p w14:paraId="203752A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190:2.1 </w:t>
      </w:r>
      <w:r>
        <w:rPr>
          <w:rFonts w:ascii="함초롬바탕" w:eastAsia="함초롬바탕" w:hAnsi="함초롬바탕" w:cs="함초롬바탕"/>
          <w:color w:val="262626"/>
        </w:rPr>
        <w:t>예수의 모론시아 부활부터 그가 높은 곳으로 영 승천하는 시각까지, 예수는 지상에서 믿는 자들에게 눈에 보이는 형태로 열아홉 번의 개별 출현을 했다. 그는 그의 적들이나 그의 눈에 보이는 형태의 현시를 영적으로 이용할 수 없는 사람들에게는 나타나지 않았다. 그의 첫째 출현은 무덤에서 다섯 여인에게, 둘째는 무덤에서 막달라 마리아에게 나타났다.</w:t>
      </w:r>
    </w:p>
    <w:p w14:paraId="056AE4E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190:2.2 </w:t>
      </w:r>
      <w:r>
        <w:rPr>
          <w:rFonts w:ascii="함초롬바탕" w:eastAsia="함초롬바탕" w:hAnsi="함초롬바탕" w:cs="함초롬바탕"/>
          <w:color w:val="262626"/>
        </w:rPr>
        <w:t>셋째 출현은 이 일요일 정오쯤 베다니에서 있었다. 정오 직후, 예수의 맏아우 야고보는 마르다와 마리아의 부활한 오빠의 빈 무덤 앞 나사로의 동산에 서서, 약 한 시간 전에 다윗의 사자가 그들에게 전해 준 소식을 곱씹고 있었다. 야고보는 항상 그의 맏형이 이 땅에서 수행하는 사명을 믿으려 했으나, 그는 예수의 일과 접촉을 잃은 지 오래였고, 예수가 메시아라는 사도들의 후일의 주장에 대해서는 심각한 의심에 빠져 있었다. 가족 모두는 사자가 전해 준 소식에 깜짝 놀랐고 거의 혼란스러워했다. 야고보가 나사로의 빈 무덤 앞에 서 있을 때, 막달라 마리아가 현장에 도착해 그녀가 요셉의 무덤에서 겪은 이른 아침의 체험을 흥분하며 가족에게 이야기하고 있었다. 그녀가 말을 마치기도 전에 다윗 세베데와 그의 어머니가 도착했다. 루스는 당연히 그 보고를 믿었고, 유다도 다윗과 살로메와 대화를 나눈 후 믿었다.</w:t>
      </w:r>
    </w:p>
    <w:p w14:paraId="70DB4A2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190:2.3 </w:t>
      </w:r>
      <w:r>
        <w:rPr>
          <w:rFonts w:ascii="함초롬바탕" w:eastAsia="함초롬바탕" w:hAnsi="함초롬바탕" w:cs="함초롬바탕"/>
          <w:color w:val="262626"/>
        </w:rPr>
        <w:t>그 사이에, 사람들이 야고보를 찾아다니다가 아직 찾아내기 전에, 야고보가 무덤 근처 동산에 서 있을 때, 그는 누군가 그의 어깨를 만진 것 같은 느낌을 받으며 가까이에 누군가가 있음을 인식하게 되었다. 그가 돌아보았을 때, 그의 옆에 낯선 형체가 서서히 나타나는 것을 보았다. 그는 너무 놀라서 말도 할 수 없었고 너무 두려워서 도망칠 수도 없었다. 그러자 그 낯선 형체가 말하기 시작했다. “야고보야, 내가 너를 왕국의 봉사로 부르러 왔다. 너의 형제들과 성실한 손을 맞잡고 나를 따라오라.” 야고보는 자신의 이름이 불리는 것을 듣고 그것이 그의 맏형 예수임을 알아차렸다. 그들은 모두 주님의 모론시아 형태를 인식하는 데 어느 정도 어려움을 겪었지만, 그가 한 번 의사소통을 시작하면 그의 목소리를 알아듣거나 그의 매력적인 인격을 인식하는 데는 어려움이 거의 없었다.</w:t>
      </w:r>
    </w:p>
    <w:p w14:paraId="27B89FC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190:2.4 </w:t>
      </w:r>
      <w:r>
        <w:rPr>
          <w:rFonts w:ascii="함초롬바탕" w:eastAsia="함초롬바탕" w:hAnsi="함초롬바탕" w:cs="함초롬바탕"/>
          <w:color w:val="262626"/>
        </w:rPr>
        <w:t>야고보는 예수가 자기에게 말하고 있다는 것을 깨닫자 “나의 아버지요 나의 형제여”라고 외치며 무릎을 꿇으려 했으나, 예수는 그와 이야기하는 동안 서 있으라고 그에게 일렀다. 그들은 동산을 거닐며 거의 삼 분 동안 이야기를 나누었다. 지난날의 체험을 이야기하고 가까운 미래의 일들을 내다보았다. 집에 가까워졌을 때 예수가 말했다. “잘 있어라, 야고보야. 내가 너희 모두에게 함께 인사할 때까지.”</w:t>
      </w:r>
    </w:p>
    <w:p w14:paraId="70D62E1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190:2.5 </w:t>
      </w:r>
      <w:r>
        <w:rPr>
          <w:rFonts w:ascii="함초롬바탕" w:eastAsia="함초롬바탕" w:hAnsi="함초롬바탕" w:cs="함초롬바탕"/>
          <w:color w:val="262626"/>
        </w:rPr>
        <w:t>야고보는 그들이 벳바게에서 그를 찾고 있는 동안에도 집으로 뛰어 들어가 외쳤다. “나는 방금 예수를 보았고 그와 말하고 이야기를 나누었다. 그는 죽지 않았다. 그는 살아났다! 그는 ‘내가 너희 모두에게 함께 인사할 때까지 잘 있어라’ 하고 말하며 내 앞에서 사라졌다.” 그가 말을 마치자마자 유다가 돌아왔고, 야고보는 유다를 위해 동산에서 예수를 만난 체험을 다시 이야기했다. 그리고 그들은 모두 예수의 부활을 믿기 시작했다. 이제 야고보는 갈릴리로 돌아가지 않겠다고 선언했고, 다윗이 외쳤다. “그는 흥분한 여인들에게만 보이는 것이 아니다. 마음이 굳센 남자들까지 그를 보기 시작했다. 나도 그를 보게 되리라 기대한다.”</w:t>
      </w:r>
    </w:p>
    <w:p w14:paraId="63B32D4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190:2.6 </w:t>
      </w:r>
      <w:r>
        <w:rPr>
          <w:rFonts w:ascii="함초롬바탕" w:eastAsia="함초롬바탕" w:hAnsi="함초롬바탕" w:cs="함초롬바탕"/>
          <w:color w:val="262626"/>
        </w:rPr>
        <w:t>다윗은 오래 기다리지 않았다. 필사자에게 인식된 예수의 넷째 출현이 바로 이 마르다와 마리아의 집에서 이날 오후 두 시가 조금 못 되어 일어났고, 그때 그는 그의 지상 가족과 그들의 친구들, 모두 스무 명 앞에 눈에 보이게 나타났기 때문이다. 주님은 열린 뒷문에 나타나 말했다. “평화가 너희에게 있기를. 한때 육신으로 내게 가까웠던 이들에게 인사하며, 하늘 왕국에 있는 내 형제자매들에게 교제를 보낸다. 어떻게 너희가 의심할 수 있었느냐? 어찌하여 온 심정으로 진리의 빛을 따르기로 택하기까지 그토록 오래 머뭇거렸느냐? 그러므로 너희는 모두 아버지의 왕국에서 진리의 영의 교제 안으로 들어오라.” 그들이 놀람의 첫 충격에서 회복되기 시작하여 그를 껴안기라도 하려는 듯 그에게 다가가려 하자, 그는 그들의 시야에서 사라졌다.</w:t>
      </w:r>
    </w:p>
    <w:p w14:paraId="6BDCDF9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190:2.7 </w:t>
      </w:r>
      <w:r>
        <w:rPr>
          <w:rFonts w:ascii="함초롬바탕" w:eastAsia="함초롬바탕" w:hAnsi="함초롬바탕" w:cs="함초롬바탕"/>
          <w:color w:val="262626"/>
        </w:rPr>
        <w:t>그들은 모두 도시로 달려가 의심 많은 사도들에게 일어난 일을 전하고 싶어 했지만, 야고보는 그들을 말렸다. 막달라 마리아만이 요셉의 집으로 돌아가는 것이 허락되었다. 야고보는 그들이 동산에서 이야기를 나눌 때 예수가 그에게 한 어떤 말들 때문에, 이 모론시아 방문의 사실을 널리 알리는 것을 금했다. 그러나 야고보는 그날 베다니의 나사로 집에서 부활한 주님과의 만남에 대해 더 이상 밝히지 않았다.</w:t>
      </w:r>
    </w:p>
    <w:p w14:paraId="137BC702" w14:textId="77777777" w:rsidR="00220D64" w:rsidRDefault="00220D64">
      <w:pPr>
        <w:spacing w:beforeLines="50" w:before="120"/>
        <w:jc w:val="both"/>
        <w:rPr>
          <w:rFonts w:ascii="함초롬바탕" w:eastAsia="함초롬바탕" w:hAnsi="함초롬바탕" w:cs="함초롬바탕"/>
        </w:rPr>
      </w:pPr>
    </w:p>
    <w:p w14:paraId="0E8E4F1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요셉의 집에서</w:t>
      </w:r>
    </w:p>
    <w:p w14:paraId="047D54D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190:3.1 </w:t>
      </w:r>
      <w:r>
        <w:rPr>
          <w:rFonts w:ascii="함초롬바탕" w:eastAsia="함초롬바탕" w:hAnsi="함초롬바탕" w:cs="함초롬바탕"/>
          <w:color w:val="262626"/>
        </w:rPr>
        <w:t>필사자의 눈에 인식된 예수의 다섯째 모론시아 현시는 이 같은 일요일 오후 네 시 십오 분경, 아리마대 요셉의 집에 모여 있던 스물다섯 명쯤 되는 여인 신자들 앞에서 일어났다. 막달라 마리아는 이 출현 몇 분 전에 요셉의 집에 돌아와 있었다. 예수의 아우 야고보는 베다니에서 있었던 주님의 출현에 대해 사도들에게 아무 말도 하지 말라고 요청했었다. 그러나 그는 마리아에게 그 일을 자매 신자들에게 알리지 말라고는 하지 않았다. 그리하여 마리아는 그 여인들 모두에게 비밀을 지키겠다는 약속을 받은 후, 자기가 베다니에서 예수의 가족과 함께 있을 때 조금 전에 일어난 일을 이야기하기 시작했다. 그리고 그녀가 이 감격스러운 이야기를 한창 하고 있을 때 갑작스럽고 엄숙한 정적이 그들 위에 내려앉았고, 그들은 바로 자기들 가운데 온전히 보이는 모습으로 선 부활한 예수를 보았다. 그가 그들에게 인사하며 말했다. “평화가 너희에게 있기를. 왕국의 교제 안에는 유대인도 이방인도, 부자도 가난한 자도, 자유인도 종도, 남자도 여자도 없을 것이다. 너희도 하늘 왕국에서 하나님과의 아들됨의 복음을 통하여 인류의 자유라는 기쁜 소식을 전파하라고 부름을 받았다. 온 세상으로 가서 이 복음을 선포하고 신자들을 그 신앙 안에 굳게 세우라. 그리고 그렇게 하는 동안, 병든 자에게 사역하고 마음이 약해지고 두려움에 사로잡힌 자들을 강하게 하는 것을 잊지 말라. 나는 땅끝까지 언제나 너희와 함께 있을 것이다.” 이렇게 말하고 나서 그는 그들의 시야에서 사라졌고, 여인들은 얼굴을 땅에 대고 엎드려 침묵 속에서 예배했다.</w:t>
      </w:r>
    </w:p>
    <w:p w14:paraId="572C7F0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190:3.2 </w:t>
      </w:r>
      <w:r>
        <w:rPr>
          <w:rFonts w:ascii="함초롬바탕" w:eastAsia="함초롬바탕" w:hAnsi="함초롬바탕" w:cs="함초롬바탕"/>
          <w:color w:val="262626"/>
        </w:rPr>
        <w:t>지금까지 있었던 다섯 번의 모론시아 출현 중 막달라 마리아는 그 가운데 네 번을 목격했다.</w:t>
      </w:r>
    </w:p>
    <w:p w14:paraId="61119E2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190:3.3 </w:t>
      </w:r>
      <w:r>
        <w:rPr>
          <w:rFonts w:ascii="함초롬바탕" w:eastAsia="함초롬바탕" w:hAnsi="함초롬바탕" w:cs="함초롬바탕"/>
          <w:color w:val="262626"/>
        </w:rPr>
        <w:t>그날 오전 중반 다윗의 사자들이 사방으로 떠났고, 요셉의 집에서 있었던 예수의 이 출현에 관한 암시가 무의식중에 새어 나간 결과로, 저녁 무렵 유대 통치자들에게는 예수가 부활했다는 소문이 도시 전역에 번지고 있으며 많은 사람들이 그를 보았다고 주장한다는 보고가 도착했다. 산헤드린 회원들은 이 소문들에 완전히 동요되었다. 안나스와 긴급히 논의한 후, 가야바는 그날 저녁 여덟 시에 산헤드린 회의를 소집했다. 이 회의에서는 예수의 부활을 언급하는 사람을 모든 회당에서 추방하기로 결정했다. 예수를 보았다고 주장하는 사람은 죽여야 한다는 제안까지 나왔으나, 회의가 실제 공황에 가까운 혼란 속에서 파했으므로 이 제안은 표결에 부쳐지지 못했다. 그들은 감히 예수와의 일이 끝났다고 생각했다. 이제 나사렛 사람과의 진짜 문제가 막 시작되고 있음을 곧 깨닫게 될 것이었다.</w:t>
      </w:r>
    </w:p>
    <w:p w14:paraId="7BED5F56" w14:textId="77777777" w:rsidR="00220D64" w:rsidRDefault="00220D64">
      <w:pPr>
        <w:spacing w:beforeLines="50" w:before="120"/>
        <w:jc w:val="both"/>
        <w:rPr>
          <w:rFonts w:ascii="함초롬바탕" w:eastAsia="함초롬바탕" w:hAnsi="함초롬바탕" w:cs="함초롬바탕"/>
        </w:rPr>
      </w:pPr>
    </w:p>
    <w:p w14:paraId="5C6F5B4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그리스인들에게 한 출현</w:t>
      </w:r>
    </w:p>
    <w:p w14:paraId="370DA88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190:4.1 </w:t>
      </w:r>
      <w:r>
        <w:rPr>
          <w:rFonts w:ascii="함초롬바탕" w:eastAsia="함초롬바탕" w:hAnsi="함초롬바탕" w:cs="함초롬바탕"/>
          <w:color w:val="262626"/>
        </w:rPr>
        <w:t>오후 네 시 반경, 플라비우스라는 사람의 집에서 주님은 여섯째 모론시아 출현으로 약 마흔 명의 그리스인 신자들에게 나타났다. 그들은 주님의 부활에 대한 보고를 논의하고 있었는데, 문이 굳게 잠겨 있었음에도 주님은 그들 가운데 자신을 현시하고 그들에게 말했다. “너희에게 평화가 있기를. 사람의 아들이 이 땅에 유대인들 가운데 나타났지만, 그는 모든 사람에게 사역하러 왔다. 내 아버지의 왕국에는 유대인도 이방인도 없을 것이며, 너희는 모두 형제, 곧 하나님의 아들들일 것이다. 그러므로 너희는 온 세상으로 가서, 왕국의 대사들로부터 받은 그대로 이 구원의 복음을 선포하라. 나는 신앙과 진리를 지닌 아버지의 아들들의 형제단 안에서 너희와 교제할 것이다.” 이렇게 당부하고 나서 그는 떠났고, 그리스인들은 다시 그를 보지 못했다. 그들은 저녁 내내 집 안에 머물렀는데, 경외와 두려움에 너무 압도되어 밖으로 나갈 엄두를 내지 못했다. 이 그리스인들은 아무도 그날 밤 잠을 자지 않았고, 깨어서 이 일들을 이야기하며 주님이 다시 찾아오기를 바랐다. 이 무리 중에는 병사들이 예수를 체포하고 유다가 입맞춤으로 그를 배반했을 때 겟세마네에 있었던 그리스인이 많이 있었다.</w:t>
      </w:r>
    </w:p>
    <w:p w14:paraId="2206446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190:4.2 </w:t>
      </w:r>
      <w:r>
        <w:rPr>
          <w:rFonts w:ascii="함초롬바탕" w:eastAsia="함초롬바탕" w:hAnsi="함초롬바탕" w:cs="함초롬바탕"/>
          <w:color w:val="262626"/>
        </w:rPr>
        <w:t>예수의 부활 소문과 그의 추종자들에게 여러 차례 나타났다는 보고가 빠르게 퍼지고 있고, 도시 전체가 극도의 흥분에 휩싸이고 있다. 주님은 이미 그의 가족에게, 여인들에게, 그리고 그리스인들에게 나타났고, 곧 사도들 가운데 자신을 현시한다. 산헤드린은 유대 통치자들에게 이토록 갑자기 떠맡겨진 이 새로운 문제들을 곧 검토하기 시작할 참이다. 예수는 그의 사도들을 많이 생각하지만, 그가 그들을 방문하기 전에 몇 시간 더 엄숙한 성찰과 사려 깊은 숙고의 시간을 갖도록 그들만 있게 두기를 바란다.</w:t>
      </w:r>
    </w:p>
    <w:p w14:paraId="657B7165" w14:textId="77777777" w:rsidR="00220D64" w:rsidRDefault="00220D64">
      <w:pPr>
        <w:spacing w:beforeLines="50" w:before="120"/>
        <w:jc w:val="both"/>
        <w:rPr>
          <w:rFonts w:ascii="함초롬바탕" w:eastAsia="함초롬바탕" w:hAnsi="함초롬바탕" w:cs="함초롬바탕"/>
        </w:rPr>
      </w:pPr>
    </w:p>
    <w:p w14:paraId="4BBA163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두 형제와의 동행</w:t>
      </w:r>
    </w:p>
    <w:p w14:paraId="3CF2423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190:5.1 </w:t>
      </w:r>
      <w:r>
        <w:rPr>
          <w:rFonts w:ascii="함초롬바탕" w:eastAsia="함초롬바탕" w:hAnsi="함초롬바탕" w:cs="함초롬바탕"/>
          <w:color w:val="262626"/>
        </w:rPr>
        <w:t>예루살렘에서 서쪽으로 약 칠 마일 떨어진 엠마오에는 두 형제가 살고 있었다. 그들은 목자였고, 예루살렘에서 희생제사와 의식, 축제에 참석하며 유월절 주간을 보냈다. 형 클레오파는 예수에 대해 부분적인 신자였다. 적어도 그는 회당에서 쫓겨난 바 있었다. 동생 야곱은 신자는 아니었지만, 주님의 가르침과 일에 대해 들은 것에 큰 흥미를 느꼈다.</w:t>
      </w:r>
    </w:p>
    <w:p w14:paraId="34E3582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190:5.2 </w:t>
      </w:r>
      <w:r>
        <w:rPr>
          <w:rFonts w:ascii="함초롬바탕" w:eastAsia="함초롬바탕" w:hAnsi="함초롬바탕" w:cs="함초롬바탕"/>
          <w:color w:val="262626"/>
        </w:rPr>
        <w:t>이 일요일 오후, 예루살렘에서 약 삼 마일 떨어진 곳에서 다섯 시가 되기 몇 분 전에, 두 형제는 엠마오로 가는 길을 터벅터벅 걸으며 예수와 그의 가르침과 일에 대하여, 그리고 특히 그의 무덤이 비었다는 소문과 어떤 여인들이 그와 이야기했다는 소문에 관하여 매우 진지하게 이야기하고 있었다. 클레오파는 이 보고들을 반쯤 믿을 마음이 있었으나, 야곱은 이 일 전체가 아마 사기일 것이라고 고집했다. 그들이 길을 따라 논쟁하고 토론하고 있을 때, 예수의 모론시아 현시, 곧 그의 일곱째 출현이 길을 가는 그들 곁에 다가왔다. 클레오파는 여러 번 예수의 가르침을 들었고, 예루살렘의 신자들의 집에서 그와 함께 식사한 적도 여러 번 있었다. 그러나 클레오파는 그가 자기들과 거리낌 없이 이야기할 때에도 주님을 알아보지 못했다.</w:t>
      </w:r>
    </w:p>
    <w:p w14:paraId="10BA9D8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190:5.3 </w:t>
      </w:r>
      <w:r>
        <w:rPr>
          <w:rFonts w:ascii="함초롬바탕" w:eastAsia="함초롬바탕" w:hAnsi="함초롬바탕" w:cs="함초롬바탕"/>
          <w:color w:val="262626"/>
        </w:rPr>
        <w:t>잠시 그들과 함께 걷다가 예수가 말했다. “내가 다가왔을 때 너희는 무슨 이야기를 그토록 열심히 나누고 있었느냐?” 예수가 말하자 두 사람은 멈추어 서서 슬프고 놀란 표정으로 그를 바라보았다. 클레오파가 말했다. “예루살렘에 머무르면서 최근에 일어난 일들을 모를 수가 있느냐?” 주님이 물었다. “무슨 일들이냐?” 클레오파가 대답했다. “이 일들을 모른다면, 나사렛 예수에 관한 이 소문들을 듣지 못한 사람은 예루살렘에서 너 하나뿐일 것이다. 그는 하나님과 모든 사람 앞에서 말과 행위에 능한 선지자였다. 수석 사제들과 우리 통치자들이 그를 로마인들에게 넘겨 십자가에 못 박도록 요구했다. 우리 중 많은 사람들은 그가 이방인의 멍에에서 이스라엘을 해방시킬 자라고 기대했다. 그러나 그것이 전부가 아니다. 이제 그가 십자가에 못 박힌 지 사흘째 되는 날인데, 오늘 어떤 여자들이 우리를 놀라게 했다. 그들은 오늘 아침 아주 일찍 그의 무덤에 갔더니 비어 있더라고 말했다. 그리고 바로 그 여자들이 이 사람과 이야기를 나누었다고 우기며, 그가 죽음에서 살아났다고 주장한다. 여자들이 이것을 남자들에게 알리자 그의 사도 둘이 무덤으로 달려갔고, 그들도 마찬가지로 빈 무덤을 보았다.” 여기서 야곱이 형의 말을 끊고 말했다. “하지만 두 사람은 예수를 보지 못했다.”</w:t>
      </w:r>
    </w:p>
    <w:p w14:paraId="6239FC1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190:5.4 </w:t>
      </w:r>
      <w:r>
        <w:rPr>
          <w:rFonts w:ascii="함초롬바탕" w:eastAsia="함초롬바탕" w:hAnsi="함초롬바탕" w:cs="함초롬바탕"/>
          <w:color w:val="262626"/>
        </w:rPr>
        <w:t>그들이 걸어가는 동안 예수가 그들에게 말했다. “너희는 진리를 깨닫는 데 얼마나 더디냐! 너희가 이 사람의 가르침과 일을 두고 논의하고 있다고 하니, 내가 이 가르침을 누구보다 잘 알기에 너희를 깨우쳐 주겠다. 이 예수가 언제나 자기 왕국은 이 세상에 속하지 않는다고, 그리고 하나님의 아들인 모든 사람이 하늘 아버지의 사랑이라는 진리로 이루어진 이 새 왕국에서 사랑의 봉사라는 형제단의 교제가 주는 영적 기쁨 속에서 자유와 해방을 찾아야 한다고 가르친 것을 기억하지 못하느냐? 이 사람의 아들이 모든 사람을 위한 하나님의 구원을 선포하면서, 병든 자와 고통받는 자에게 사역하고 두려움에 매이고 악에 종노릇 하던 자들을 자유롭게 한 것을 기억하지 못하느냐? 이 나사렛 사람이 자기 제자들에게, 자기가 예루살렘에 올라가 원수들에게 넘겨져 죽임을 당해야 하며, 셋째 날에 살아나리라고 말한 것을 알지 못하느냐? 이 모든 것을 듣지 못했느냐? 그리고 유대인과 이방인을 위한 이 구원의 날에 관하여 성서에서 읽어 본 적이 없느냐? 거기에 이르기를, 그의 안에서 땅의 모든 족속이 복을 받으리라 하였고, 그가 궁핍한 자의 부르짖음을 들으며 자기를 찾는 가난한 자들의 혼을 구원하리라 하였으며, 모든 민족이 그를 복되다 하리라 하였다. 그런 해방자는 곤비한 땅의 큰 바위 그늘 같으리라 하였다. 그가 참된 목자처럼 양 떼를 먹이고, 어린양들을 팔로 모아 품에 부드럽게 안고 다니리라 하였다. 그가 영적으로 눈먼 자들의 눈을 열고, 절망에 갇힌 자들을 온전한 자유와 빛으로 이끌어 내리라 하였고, 어둠에 앉은 모든 자가 영원한 구원의 큰 빛을 보리라 하였다. 그가 상심한 자를 싸매고, 죄에 사로잡힌 자들에게 자유를 선포하며, 두려움에 종노릇 하고 악에 매인 자들에게 감옥을 열어 주리라 하였다. 그가 애통하는 자를 위로하고, 슬픔과 무거움 대신 구원의 기쁨을 그들에게 베풀리라 하였다. 그가 모든 민족의 소망이 되고, 의로움을 구하는 자들의 영원한 기쁨이 되리라 하였다. 이 진리와 의로움의 아들이 치유의 빛과 구원의 권능을 가지고 세상에 떠오르리라 하였고, 그가 자기 백성을 그들의 죄에서 구원하리라 하였으며, 그가 잃어버린 자들을 참으로 찾아 구원하리라 하였다. 그가 약한 자를 꺾지 않고 의로움에 주리고 목마른 모든 자에게 구원을 베풀리라 하였다. 그를 믿는 자들은 영원한 생명을 얻으리라 하였다. 그가 자기 영을 모든 육체에 부어 주리니, 이 진리의 영이 각 신자 안에서 영원한 생명으로 솟아나는 샘물이 되리라 하였다. 이 사람이 너희에게 전한 왕국의 복음이 얼마나 위대한지 깨닫지 못했느냐? 너희에게 임한 구원이 얼마나 큰지 알아보지 못하느냐?”</w:t>
      </w:r>
    </w:p>
    <w:p w14:paraId="6588D31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190:5.5 </w:t>
      </w:r>
      <w:r>
        <w:rPr>
          <w:rFonts w:ascii="함초롬바탕" w:eastAsia="함초롬바탕" w:hAnsi="함초롬바탕" w:cs="함초롬바탕"/>
          <w:color w:val="262626"/>
        </w:rPr>
        <w:t>이때 두 사람은 자신들의 마을 가까이에 이르렀다. 길을 걸으며 예수가 가르치기 시작한 이후 두 사람은 말 한마디도 하지 않았다. 그들의 소박한 집 앞에 이르렀을 때 예수는 떠나 계속 걸으려 했으나, 두 사람은 그를 붙잡고 밤이 되어 가니 함께 머물러 달라고 간청했다. 마침내 예수가 승낙했고, 그들이 집에 들어간 뒤 곧 함께 식탁에 앉았다. 그들은 예수에게 축복을 빌어 달라며 빵을 건넸고, 예수가 빵을 떼어 그들에게 주기 시작하자 그들의 눈이 열렸다. 클레오파는 그들의 손님이 바로 주님 자신임을 알아보았다. 그리고 그가 “주님이다—” 하고 말했을 때 모론시아 예수는 그들의 시야에서 사라졌다.</w:t>
      </w:r>
    </w:p>
    <w:p w14:paraId="4D1750A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190:5.6 </w:t>
      </w:r>
      <w:r>
        <w:rPr>
          <w:rFonts w:ascii="함초롬바탕" w:eastAsia="함초롬바탕" w:hAnsi="함초롬바탕" w:cs="함초롬바탕"/>
          <w:color w:val="262626"/>
        </w:rPr>
        <w:t>그리고 두 사람은 서로 말했다. “그가 길에서 우리에게 말할 때 우리 심정이 속에서 뜨겁게 타오른 것도 당연하다! 그가 성서의 가르침을 우리가 깨닫도록 열어 주었을 때도 그러했다!”</w:t>
      </w:r>
    </w:p>
    <w:p w14:paraId="127D159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190:5.7 </w:t>
      </w:r>
      <w:r>
        <w:rPr>
          <w:rFonts w:ascii="함초롬바탕" w:eastAsia="함초롬바탕" w:hAnsi="함초롬바탕" w:cs="함초롬바탕"/>
          <w:color w:val="262626"/>
        </w:rPr>
        <w:t>그들은 먹으려고 멈추지도 않았다. 그들은 모론시아 주님을 보았고, 집을 뛰쳐나가 부활한 구원자의 기쁜 소식을 전하려고 예루살렘으로 서둘러 돌아갔다.</w:t>
      </w:r>
    </w:p>
    <w:p w14:paraId="63B136C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190:5.8 </w:t>
      </w:r>
      <w:r>
        <w:rPr>
          <w:rFonts w:ascii="함초롬바탕" w:eastAsia="함초롬바탕" w:hAnsi="함초롬바탕" w:cs="함초롬바탕"/>
          <w:color w:val="262626"/>
        </w:rPr>
        <w:t>그날 저녁 아홉 시경, 주님이 열 명에게 나타나기 직전, 흥분한 두 형제는 다락방에 있는 사도들에게 달려 들어가 예수를 보았고 그와 이야기를 나누었다고 선언했다. 그리고 예수가 말한 모든 것과, 빵을 뗄 때까지 그가 누구인지 어떻게 알아보지 못했는지를 이야기했다.</w:t>
      </w:r>
    </w:p>
    <w:p w14:paraId="208FB86E" w14:textId="77777777" w:rsidR="00220D64" w:rsidRDefault="00220D64">
      <w:pPr>
        <w:spacing w:beforeLines="50" w:before="120"/>
        <w:jc w:val="both"/>
        <w:rPr>
          <w:rFonts w:ascii="함초롬바탕" w:eastAsia="함초롬바탕" w:hAnsi="함초롬바탕" w:cs="함초롬바탕"/>
        </w:rPr>
      </w:pPr>
    </w:p>
    <w:p w14:paraId="44A30DA8" w14:textId="77777777" w:rsidR="00220D64" w:rsidRDefault="00000000">
      <w:pPr>
        <w:pStyle w:val="1"/>
        <w:keepNext/>
        <w:pageBreakBefore/>
        <w:pBdr>
          <w:bottom w:val="double" w:sz="6" w:space="10" w:color="B08D57"/>
        </w:pBdr>
        <w:spacing w:before="600" w:after="360"/>
        <w:jc w:val="center"/>
      </w:pPr>
      <w:bookmarkStart w:id="191" w:name="paper191"/>
      <w:r>
        <w:rPr>
          <w:rFonts w:ascii="함초롬바탕" w:eastAsia="함초롬바탕" w:hAnsi="함초롬바탕" w:cs="함초롬바탕"/>
          <w:color w:val="B08D57"/>
          <w:spacing w:val="40"/>
          <w:sz w:val="24"/>
          <w:szCs w:val="24"/>
        </w:rPr>
        <w:t>제191편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사도들과 다른 지도자들에게 한 출현</w:t>
      </w:r>
      <w:bookmarkEnd w:id="191"/>
    </w:p>
    <w:p w14:paraId="3E4FBAA0" w14:textId="77777777" w:rsidR="00220D64" w:rsidRDefault="00220D64">
      <w:pPr>
        <w:spacing w:beforeLines="50" w:before="120"/>
        <w:jc w:val="both"/>
        <w:rPr>
          <w:rFonts w:ascii="함초롬바탕" w:eastAsia="함초롬바탕" w:hAnsi="함초롬바탕" w:cs="함초롬바탕"/>
        </w:rPr>
      </w:pPr>
    </w:p>
    <w:p w14:paraId="13B768B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191:0.1 </w:t>
      </w:r>
      <w:r>
        <w:rPr>
          <w:rFonts w:ascii="함초롬바탕" w:eastAsia="함초롬바탕" w:hAnsi="함초롬바탕" w:cs="함초롬바탕"/>
          <w:color w:val="262626"/>
        </w:rPr>
        <w:t>부활의 일요일은 사도들의 삶에서 끔찍한 날이었다. 열 사도는 하루의 대부분을 문을 걸어 잠근 다락방에서 보냈다. 그들은 예루살렘에서 도망칠 수도 있었으나, 밖에 나갔다가 산헤드린의 요원들에게 체포될까 두려워했다. 도마는 벳바게에서 혼자 자신의 고민을 곱씹고 있었다. 그가 동료 사도들과 함께 머물렀다면 훨씬 나았을 것이고, 그들의 논의를 더 유익한 방향으로 이끄는 데 도움이 되었을 것이다.</w:t>
      </w:r>
    </w:p>
    <w:p w14:paraId="7E39E19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191:0.2 </w:t>
      </w:r>
      <w:r>
        <w:rPr>
          <w:rFonts w:ascii="함초롬바탕" w:eastAsia="함초롬바탕" w:hAnsi="함초롬바탕" w:cs="함초롬바탕"/>
          <w:color w:val="262626"/>
        </w:rPr>
        <w:t>하루 종일 요한은 예수가 죽음에서 살아났다는 생각을 굳게 붙들었다. 그는 주님이 다시 살아나겠다고 확언한 서로 다른 때를 다섯 번 넘게, 그리고 셋째 날을 암시한 때를 적어도 세 번 열거했다. 요한의 태도는 그들에게, 특히 그의 형제 야고보와 나다니엘에게 상당한 영향을 미쳤다. 요한이 그 무리에서 가장 어린 사람이 아니었다면 그는 그들에게 더 큰 영향을 주었을 것이다.</w:t>
      </w:r>
    </w:p>
    <w:p w14:paraId="0D9144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191:0.3 </w:t>
      </w:r>
      <w:r>
        <w:rPr>
          <w:rFonts w:ascii="함초롬바탕" w:eastAsia="함초롬바탕" w:hAnsi="함초롬바탕" w:cs="함초롬바탕"/>
          <w:color w:val="262626"/>
        </w:rPr>
        <w:t>그들의 고립이 그들의 어려움과 크게 관련이 있었다. 요한 마가는 사원에 관한 상황 전개를 계속 알려 주고 도시에 퍼져 가는 많은 소문을 전해 주었지만, 예수가 이미 나타난 여러 신자 무리에게서 소식을 모아 올 생각은 하지 못했다. 그동안 이런 봉사는 다윗의 사자들이 해 왔지만, 그들은 지금 예루살렘에서 멀리 떨어져 사는 신자 무리에게 부활을 알리는 선포자로서 마지막 임무를 수행하느라 모두 자리를 비웠다. 이 여러 해 동안 처음으로 사도들은 왕국의 일들에 관한 일상 정보를 다윗의 사자들에게 얼마나 의존해 왔는지 깨달았다.</w:t>
      </w:r>
    </w:p>
    <w:p w14:paraId="1907C91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191:0.4 </w:t>
      </w:r>
      <w:r>
        <w:rPr>
          <w:rFonts w:ascii="함초롬바탕" w:eastAsia="함초롬바탕" w:hAnsi="함초롬바탕" w:cs="함초롬바탕"/>
          <w:color w:val="262626"/>
        </w:rPr>
        <w:t>이날 하루 종일 베드로는 주님의 부활에 관하여 신앙과 의심 사이에서 그답게 감정적으로 흔들렸다. 베드로는 예수의 몸이 안에서 그대로 증발해 버린 듯 무덤 안에 놓여 있던 수의의 광경을 떨쳐 버릴 수 없었다. “그러나,” 베드로는 이렇게 따져 보았다, “그가 살아나서 여인들에게 자기를 보일 수 있다면, 왜 우리 사도들에게는 자기를 보이지 않는가?” 베드로는 자기가 그날 밤 안나스의 뜰에서 주님을 부인했기 때문에 자기가 사도들 가운데 있는 탓에 예수가 그들에게 오지 않는 것일지도 모른다는 생각이 들 때면 슬퍼지곤 했다. 그러다가도 여인들이 전한 “내 사도들에게 가서 말하라—그리고 베드로에게”라는 말로 스스로를 북돋우곤 했다. 그러나 이 소식에서 격려를 얻으려면 여인들이 정말로 부활한 주님을 보고 들었다는 것을 믿어야 했다. 이렇게 베드로는 하루 종일 신앙과 의심 사이를 오갔고, 여덟 시가 조금 지나 큰맘 먹고 마당으로 나갔다. 베드로는 주님을 부인한 자기 때문에 예수가 사도들에게 오지 못하는 일이 없도록 그들 가운데서 물러나려고 생각했다.</w:t>
      </w:r>
    </w:p>
    <w:p w14:paraId="5AB9CEB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191:0.5 </w:t>
      </w:r>
      <w:r>
        <w:rPr>
          <w:rFonts w:ascii="함초롬바탕" w:eastAsia="함초롬바탕" w:hAnsi="함초롬바탕" w:cs="함초롬바탕"/>
          <w:color w:val="262626"/>
        </w:rPr>
        <w:t>야고보 세베데는 처음에 그들 모두 무덤으로 가자고 주장했다. 그는 이 수수께끼의 진상을 밝히려고 무엇인가 하자는 쪽에 강하게 찬성했다. 야고보의 재촉에 응하여 그들이 공개적으로 나가는 것을 막은 사람은 나다니엘이었는데, 그는 이때에 지나치게 목숨을 위태롭게 하지 말라고 한 예수의 경고를 그들에게 상기시켜 그렇게 했다. 정오 무렵 야고보는 다른 사람들과 함께 지켜보며 기다리는 쪽으로 가라앉았다. 그는 말을 거의 하지 않았다. 그는 예수가 그들에게 나타나지 않아 몹시 실망했고, 주님이 다른 무리와 개인들에게 여러 차례 나타난 것도 알지 못했다.</w:t>
      </w:r>
    </w:p>
    <w:p w14:paraId="253D3DF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191:0.6 </w:t>
      </w:r>
      <w:r>
        <w:rPr>
          <w:rFonts w:ascii="함초롬바탕" w:eastAsia="함초롬바탕" w:hAnsi="함초롬바탕" w:cs="함초롬바탕"/>
          <w:color w:val="262626"/>
        </w:rPr>
        <w:t>안드레는 이날 많이 들었다. 그는 상황에 몹시 당황했고 남달리 많은 의심을 품었으나, 적어도 동료 사도들을 이끄는 책임에서 벗어난 어떤 해방감을 누렸다. 그는 이 심란한 시기가 닥치기 전에 주님이 자신을 지도력의 짐에서 풀어 준 것을 참으로 감사했다.</w:t>
      </w:r>
    </w:p>
    <w:p w14:paraId="3980137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191:0.7 </w:t>
      </w:r>
      <w:r>
        <w:rPr>
          <w:rFonts w:ascii="함초롬바탕" w:eastAsia="함초롬바탕" w:hAnsi="함초롬바탕" w:cs="함초롬바탕"/>
          <w:color w:val="262626"/>
        </w:rPr>
        <w:t>이 비극적인 날의 길고 고단한 시간 동안 여러 차례, 이 무리를 지탱한 유일한 영향력은 나다니엘이 자주 내놓은 특유의 철학적 조언이었다. 그는 하루 종일 열 사람 가운데서 실제로 좌우하는 영향력이었다. 그는 주님의 부활을 믿는지 믿지 않는지에 대하여 한 번도 자기 뜻을 드러내지 않았다. 그러나 날이 저물어 갈수록 그는 예수가 다시 살아나겠다는 약속을 이루었다고 믿는 쪽으로 점점 더 기울었다.</w:t>
      </w:r>
    </w:p>
    <w:p w14:paraId="0178709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191:0.8 </w:t>
      </w:r>
      <w:r>
        <w:rPr>
          <w:rFonts w:ascii="함초롬바탕" w:eastAsia="함초롬바탕" w:hAnsi="함초롬바탕" w:cs="함초롬바탕"/>
          <w:color w:val="262626"/>
        </w:rPr>
        <w:t>시몬 젤로테스는 너무나 짓눌려서 논의에 참여하지 못했다. 그는 대부분의 시간을 방 한쪽 구석의 긴 의자에 벽을 향해 누워 지냈고, 하루 종일 여섯 번도 말하지 않았다. 그의 왕국 개념은 무너져 버렸고, 그는 주님의 부활이 상황을 실질적으로 바꿀 수 있다는 것을 알아보지 못했다. 그의 실망은 매우 개인적이고 너무나 뼈아파서, 부활이라는 엄청난 사실 앞에서도 짧은 시간에 회복될 수 없었다.</w:t>
      </w:r>
    </w:p>
    <w:p w14:paraId="0483091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191:0.9 </w:t>
      </w:r>
      <w:r>
        <w:rPr>
          <w:rFonts w:ascii="함초롬바탕" w:eastAsia="함초롬바탕" w:hAnsi="함초롬바탕" w:cs="함초롬바탕"/>
          <w:color w:val="262626"/>
        </w:rPr>
        <w:t>기록하기에 이상한 일이지만, 평소에 말이 없던 빌립은 이날 오후 내내 많은 말을 했다. 오전에는 할 말이 거의 없었으나, 오후 내내 그는 다른 사도들에게 질문을 던졌다. 베드로는 빌립의 질문에 종종 짜증을 냈지만, 다른 사람들은 그의 물음을 너그럽게 받아들였다. 빌립은 특히 예수가 정말로 무덤에서 살아났다면 그의 몸에 십자가형의 물리적 흔적이 남아 있을지를 알고 싶어 했다.</w:t>
      </w:r>
    </w:p>
    <w:p w14:paraId="3200D42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191:0.10 </w:t>
      </w:r>
      <w:r>
        <w:rPr>
          <w:rFonts w:ascii="함초롬바탕" w:eastAsia="함초롬바탕" w:hAnsi="함초롬바탕" w:cs="함초롬바탕"/>
          <w:color w:val="262626"/>
        </w:rPr>
        <w:t>마태는 몹시 혼란스러웠다. 그는 동료들의 논의를 들었지만 대부분의 시간을 그들의 앞날 재정 문제를 마음속에서 굴리며 보냈다. 예수가 부활했다고 하는 것과 상관없이, 유다는 없어졌고 다윗은 격식도 없이 자금을 그에게 넘겼으며, 그들에게는 권위 있는 지도자가 없었다. 마태가 부활에 관한 그들의 논쟁을 진지하게 고려하게 되기도 전에, 그는 이미 주님을 얼굴을 맞대고 보았다.</w:t>
      </w:r>
    </w:p>
    <w:p w14:paraId="64D8D4B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191:0.11 </w:t>
      </w:r>
      <w:r>
        <w:rPr>
          <w:rFonts w:ascii="함초롬바탕" w:eastAsia="함초롬바탕" w:hAnsi="함초롬바탕" w:cs="함초롬바탕"/>
          <w:color w:val="262626"/>
        </w:rPr>
        <w:t>알패오의 쌍둥이는 이런 진지한 논의에 거의 참여하지 않았다. 그들은 늘 하던 사역으로 꽤 바빴다. 빌립이 물었을 때 그들 중 하나가 이렇게 대답하며 두 사람의 태도를 함께 나타냈다. “우리는 부활에 대해 이해하지 못하지만, 우리 어머니가 주님과 이야기했다고 하니 우리는 어머니를 믿는다.”</w:t>
      </w:r>
    </w:p>
    <w:p w14:paraId="6D654F8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191:0.12 </w:t>
      </w:r>
      <w:r>
        <w:rPr>
          <w:rFonts w:ascii="함초롬바탕" w:eastAsia="함초롬바탕" w:hAnsi="함초롬바탕" w:cs="함초롬바탕"/>
          <w:color w:val="262626"/>
        </w:rPr>
        <w:t>도마는 그에게 흔한 절망적 우울의 발작 가운데 하나를 겪고 있었다. 그는 하루의 일부는 잠을 잤고 나머지 시간은 언덕을 걸어 다녔다. 그는 동료 사도들에게 다시 합류하고 싶은 충동을 느꼈으나, 혼자 있고 싶은 마음이 더 강했다.</w:t>
      </w:r>
    </w:p>
    <w:p w14:paraId="62A8C48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191:0.13 </w:t>
      </w:r>
      <w:r>
        <w:rPr>
          <w:rFonts w:ascii="함초롬바탕" w:eastAsia="함초롬바탕" w:hAnsi="함초롬바탕" w:cs="함초롬바탕"/>
          <w:color w:val="262626"/>
        </w:rPr>
        <w:t>주님은 여러 이유로 사도들에게 한 첫 모론시아 출현을 미루었다. 첫째, 그는 그들이 부활 소식을 들은 뒤에, 그가 아직 육신으로 그들과 함께 있을 때 자신의 죽음과 부활에 관하여 말해 준 것을 충분히 곱씹을 시간을 갖기를 원했다. 주님은 자기가 그들 모두에게 자신을 현시하기 전에 베드로가 그 특유의 어려움 몇 가지와 씨름해 내기를 원했다. 둘째로, 그는 자신의 첫 출현 때에 도마가 그들과 함께 있기를 바랐다. 요한 마가는 이 일요일 이른 아침에 벳바게의 시몬 집에서 도마를 찾아냈고, 열한 시쯤 그런 소식을 사도들에게 전했다. 이날 어느 때라도 나다니엘이나 다른 사도 중 어느 두 사람이라도 그를 데리러 갔다면 도마는 그들에게 돌아갔을 것이다. 그는 정말로 돌아가고 싶었으나, 전날 저녁에 그렇게 떠나 버렸기에 그리 빨리 제 발로 돌아가기에는 자존심이 너무 셌다. 다음 날이 되자 그는 너무나 우울해져서, 돌아가기로 마음을 정하는 데 거의 일주일이 걸렸다. 사도들은 그를 기다렸고, 그는 형제들이 자기를 찾아와 돌아오라고 청하기를 기다렸다. 이렇게 도마는 다음 토요일 저녁까지 동료들과 떨어져 있었고, 어둠이 내린 뒤에 베드로와 요한이 벳바게로 가서 그를 데리고 왔다. 그리고 이것이 또한 예수가 그들에게 처음 나타난 뒤에 그들이 곧바로 갈릴리로 가지 않은 이유이기도 하다. 그들은 도마 없이 가려 하지 않았다.</w:t>
      </w:r>
    </w:p>
    <w:p w14:paraId="7F87A0BD" w14:textId="77777777" w:rsidR="00220D64" w:rsidRDefault="00220D64">
      <w:pPr>
        <w:spacing w:beforeLines="50" w:before="120"/>
        <w:jc w:val="both"/>
        <w:rPr>
          <w:rFonts w:ascii="함초롬바탕" w:eastAsia="함초롬바탕" w:hAnsi="함초롬바탕" w:cs="함초롬바탕"/>
        </w:rPr>
      </w:pPr>
    </w:p>
    <w:p w14:paraId="112E79FC"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베드로에게 한 출현</w:t>
      </w:r>
    </w:p>
    <w:p w14:paraId="3F0A6DD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191:1.1 </w:t>
      </w:r>
      <w:r>
        <w:rPr>
          <w:rFonts w:ascii="함초롬바탕" w:eastAsia="함초롬바탕" w:hAnsi="함초롬바탕" w:cs="함초롬바탕"/>
          <w:color w:val="262626"/>
        </w:rPr>
        <w:t>이 일요일 저녁 여덟 시 반쯤에 예수는 마가의 집 동산에서 시몬 베드로에게 나타났다. 이것은 그의 여덟째 모론시아 현시였다. 베드로는 주님을 부인한 뒤로 줄곧 의심과 죄책의 무거운 짐을 지고 살았다. 토요일과 이 일요일 내내 그는 아마도 자기가 더 이상 사도가 아닐지 모른다는 두려움과 싸웠다. 그는 유다의 운명에 몸서리쳤고 자기도 주님을 배반한 것이 아닌가 생각하기까지 했다. 그는 오후 내내, 물론 예수가 정말로 죽음에서 살아났다면, 자기가 사도들과 함께 있는 것이 예수가 그들에게 나타나지 못하게 하는 것일지도 모른다고 생각했다. 그리고 이런 마음 상태와 이런 혼의 상태에 있는 베드로에게, 낙심한 이 사도가 꽃과 관목 사이를 거닐 때에 예수가 나타났다.</w:t>
      </w:r>
    </w:p>
    <w:p w14:paraId="0E23F0C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191:1.2 </w:t>
      </w:r>
      <w:r>
        <w:rPr>
          <w:rFonts w:ascii="함초롬바탕" w:eastAsia="함초롬바탕" w:hAnsi="함초롬바탕" w:cs="함초롬바탕"/>
          <w:color w:val="262626"/>
        </w:rPr>
        <w:t>베드로가 안나스의 현관을 지나가던 주님의 사랑 어린 눈길을 생각하고, 그날 아침 일찍 빈 무덤에서 온 여인들이 그에게 전한 저 놀라운 소식, “내 사도들에게 가서 말하라—그리고 베드로에게”를 마음속에서 되새기며 이 자비의 표시들을 곰곰이 생각하자, 그의 신앙이 의심을 이기기 시작했다. 그는 주먹을 움켜쥔 채 걸음을 멈추고 서서 큰 소리로 말했다. “나는 그가 죽음에서 살아났다고 믿는다. 나는 가서 형제들에게 말하겠다.” 그가 이렇게 말할 때, 한 사람의 형체가 갑자기 그 앞에 나타나 익숙한 목소리로 그에게 말했다. “베드로야, 원수가 너를 차지하려 하였으나 나는 너를 내주지 않았다. 나는 네가 마음에서 우러나서 나를 모른다고 한 것이 아님을 알았다. 그러므로 나는 네가 구하기도 전에 너를 용서했다. 그러나 이제 너는 어둠 속에 앉아 있는 자들에게 복음의 기쁜 소식을 전할 준비를 하면서, 너 자신과 이 시간의 고난에 대해 생각하기를 그쳐야 한다. 이제 더 이상 네가 왕국에서 무엇을 얻을지 마음 쓰지 말고, 오히려 심한 영적 빈곤 속에 사는 이들에게 무엇을 줄 수 있을지에 힘써라. 시몬아, 새로운 날의 전투, 곧 영적 어둠과 사람들의 자연적 마음이 품는 악한 의심들과의 싸움을 위해 허리를 동여매라.”</w:t>
      </w:r>
    </w:p>
    <w:p w14:paraId="13D7B8F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191:1.3 </w:t>
      </w:r>
      <w:r>
        <w:rPr>
          <w:rFonts w:ascii="함초롬바탕" w:eastAsia="함초롬바탕" w:hAnsi="함초롬바탕" w:cs="함초롬바탕"/>
          <w:color w:val="262626"/>
        </w:rPr>
        <w:t>베드로와 모론시아 예수는 동산을 거닐며 지나간 일과 현재의 일과 앞날의 일을 거의 오 분 동안 이야기했다. 그런 다음 주님은 “잘 있으라, 베드로야, 네 형제들과 함께 있는 너를 볼 때까지”라고 말하며 그의 시야에서 사라졌다.</w:t>
      </w:r>
    </w:p>
    <w:p w14:paraId="55DF8C9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191:1.4 </w:t>
      </w:r>
      <w:r>
        <w:rPr>
          <w:rFonts w:ascii="함초롬바탕" w:eastAsia="함초롬바탕" w:hAnsi="함초롬바탕" w:cs="함초롬바탕"/>
          <w:color w:val="262626"/>
        </w:rPr>
        <w:t>잠시 동안 베드로는 자기가 부활한 주님과 이야기했다는 것과 자기가 여전히 왕국의 대사임을 확신할 수 있다는 것을 깨닫고 압도되었다. 그는 방금 영광스럽게 된 주님이 복음을 계속 전하라고 자기에게 권면하는 것을 들었다. 이 모든 것이 심정 속에서 북받쳐 오르는 가운데, 그는 다락방으로 달려가 동료 사도들 앞에 이르러 숨 가쁜 흥분 속에 외쳤다. “나는 주님을 보았다. 그는 동산에 있었다. 나는 그와 이야기했고, 그는 나를 용서했다.”</w:t>
      </w:r>
    </w:p>
    <w:p w14:paraId="7C211A7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191:1.5 </w:t>
      </w:r>
      <w:r>
        <w:rPr>
          <w:rFonts w:ascii="함초롬바탕" w:eastAsia="함초롬바탕" w:hAnsi="함초롬바탕" w:cs="함초롬바탕"/>
          <w:color w:val="262626"/>
        </w:rPr>
        <w:t>베드로가 동산에서 예수를 보았다고 한 선언은 동료 사도들에게 깊은 인상을 주었고, 그들은 막 의심을 내려놓으려 하고 있었다. 그때 안드레가 일어나 자기 동생의 보고에 너무 휘둘리지 말라고 그들에게 경고했다. 안드레는 베드로가 전에도 실제가 아닌 것을 본 적이 있다고 넌지시 말했다. 안드레는 베드로가 갈릴리 바다에서 주님이 물 위를 걸어 그들에게 오는 것을 보았다고 주장했던 그 밤의 환상을 직접 언급하지는 않았지만, 그가 이 사건을 마음에 두고 있음이 그 자리의 모두에게 드러날 만큼은 말했다. 시몬 베드로는 형의 빈정거림에 몹시 상처를 받고 곧바로 풀이 죽어 침묵에 빠졌다. 쌍둥이는 베드로를 몹시 안타까워하여 둘 다 그에게 다가가 동정을 나타냈고, 자기들은 그를 믿는다고 말했으며, 자기들의 어머니도 주님을 보았다고 다시 확인해 주었다.</w:t>
      </w:r>
    </w:p>
    <w:p w14:paraId="1D00A451" w14:textId="77777777" w:rsidR="00220D64" w:rsidRDefault="00220D64">
      <w:pPr>
        <w:spacing w:beforeLines="50" w:before="120"/>
        <w:jc w:val="both"/>
        <w:rPr>
          <w:rFonts w:ascii="함초롬바탕" w:eastAsia="함초롬바탕" w:hAnsi="함초롬바탕" w:cs="함초롬바탕"/>
        </w:rPr>
      </w:pPr>
    </w:p>
    <w:p w14:paraId="3CAC78B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사도들에게 한 첫 출현</w:t>
      </w:r>
    </w:p>
    <w:p w14:paraId="3F9ED9C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191:2.1 </w:t>
      </w:r>
      <w:r>
        <w:rPr>
          <w:rFonts w:ascii="함초롬바탕" w:eastAsia="함초롬바탕" w:hAnsi="함초롬바탕" w:cs="함초롬바탕"/>
          <w:color w:val="262626"/>
        </w:rPr>
        <w:t>그날 저녁 아홉 시가 조금 지나, 클레오파와 야곱이 떠난 뒤, 알패오의 쌍둥이가 베드로를 위로하고 나다니엘이 안드레를 타이르는 동안, 그리고 열 사도가 체포가 두려워 모든 문을 걸어 잠근 채 다락방에 모여 있을 때, 주님이 모론시아 형태로 갑자기 그들 가운데 나타나 말했다. “너희에게 평화가 있기를. 내가 나타나는데 어찌하여 너희는 영을 본 것처럼 그렇게 놀라느냐? 내가 육신으로 너희와 함께 있을 때에 이 일들에 대해 너희에게 말하지 않았느냐? 수석 사제들과 통치자들이 나를 넘겨주어 죽게 하리라는 것, 너희 가운데 하나가 나를 배반하리라는 것, 그리고 셋째 날에 내가 살아나리라는 것을 너희에게 말하지 않았느냐? 그러니 너희의 이 모든 의심과, 여인들과 클레오파와 야곱, 심지어 베드로의 보고에 대한 이 모든 논쟁은 무엇이냐? 언제까지 너희는 내 말을 의심하고 내 약속을 믿기를 거부하겠느냐? 이제 너희가 실제로 나를 보니 믿겠느냐? 지금도 너희 가운데 하나가 없다. 너희가 다시 한번 함께 모이고, 너희 모두가 사람의 아들이 무덤에서 살아났음을 확실히 알게 되거든, 여기서 갈릴리로 가라. 하나님에 대한 신앙을 가지라. 서로에 대한 신앙을 가지라. 그리하면 너희는 하늘 왕국의 새로운 봉사에 들어가게 될 것이다. 너희가 갈릴리로 갈 준비가 될 때까지 나는 예루살렘에서 너희와 함께 머물겠다. 내 평화를 너희에게 남긴다.”</w:t>
      </w:r>
    </w:p>
    <w:p w14:paraId="4C16232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191:2.2 </w:t>
      </w:r>
      <w:r>
        <w:rPr>
          <w:rFonts w:ascii="함초롬바탕" w:eastAsia="함초롬바탕" w:hAnsi="함초롬바탕" w:cs="함초롬바탕"/>
          <w:color w:val="262626"/>
        </w:rPr>
        <w:t>모론시아 예수가 그들에게 이렇게 말한 뒤, 그는 한순간에 그들의 시야에서 사라졌다. 그러자 그들은 모두 얼굴을 땅에 대고 엎드려 하나님을 찬양하며 사라진 자기들의 주님을 존숭했다. 이것이 주님의 아홉째 모론시아 출현이었다.</w:t>
      </w:r>
    </w:p>
    <w:p w14:paraId="084E6F6D" w14:textId="77777777" w:rsidR="00220D64" w:rsidRDefault="00220D64">
      <w:pPr>
        <w:spacing w:beforeLines="50" w:before="120"/>
        <w:jc w:val="both"/>
        <w:rPr>
          <w:rFonts w:ascii="함초롬바탕" w:eastAsia="함초롬바탕" w:hAnsi="함초롬바탕" w:cs="함초롬바탕"/>
        </w:rPr>
      </w:pPr>
    </w:p>
    <w:p w14:paraId="4415522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모론시아 창조체들과 함께</w:t>
      </w:r>
    </w:p>
    <w:p w14:paraId="00FEA7A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191:3.1 </w:t>
      </w:r>
      <w:r>
        <w:rPr>
          <w:rFonts w:ascii="함초롬바탕" w:eastAsia="함초롬바탕" w:hAnsi="함초롬바탕" w:cs="함초롬바탕"/>
          <w:color w:val="262626"/>
        </w:rPr>
        <w:t>그다음 날 월요일은 그때 유란시아에 있던 모론시아 창조체들과 온전히 함께 보냈다. 주님의 모론시아 이행 체험에 참여하는 자로서, 백만이 넘는 모론시아 감독자와 동료가 사타니아의 일곱 맨션 세계에서 온 여러 계층의 이행 필사자들과 함께 유란시아에 와 있었다. 모론시아 예수는 이 찬란한 지성체들과 사십 일 동안 머물렀다. 그는 그들을 가르쳤고, 사타니아의 거주 세계 필사자들이 체계 모론시아 구체들을 지나가면서 밟아 가는 모론시아 이행의 삶에 대하여 그들의 감독자들에게서 배웠다.</w:t>
      </w:r>
    </w:p>
    <w:p w14:paraId="4472453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191:3.2 </w:t>
      </w:r>
      <w:r>
        <w:rPr>
          <w:rFonts w:ascii="함초롬바탕" w:eastAsia="함초롬바탕" w:hAnsi="함초롬바탕" w:cs="함초롬바탕"/>
          <w:color w:val="262626"/>
        </w:rPr>
        <w:t>이 월요일 자정 무렵에 주님의 모론시아 형태는 모론시아 진보의 둘째 단계로 이행하도록 조정되었다. 그가 다음에 지상에서 그의 필사 자녀들에게 나타났을 때, 그것은 둘째 단계의 모론시아 존재로서였다. 주님이 모론시아 생애에서 나아갈수록, 모론시아 지성체들과 그들의 변형 동료들이 주님을 필사자와 물질의 눈에 보이게 하는 일은 형식상으로 점점 더 어려워졌다.</w:t>
      </w:r>
    </w:p>
    <w:p w14:paraId="6ED6853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191:3.3 </w:t>
      </w:r>
      <w:r>
        <w:rPr>
          <w:rFonts w:ascii="함초롬바탕" w:eastAsia="함초롬바탕" w:hAnsi="함초롬바탕" w:cs="함초롬바탕"/>
          <w:color w:val="262626"/>
        </w:rPr>
        <w:t>예수는 4월 14일 금요일에 모론시아의 셋째 단계로, 17일 월요일에 넷째 단계로, 22일 토요일에 다섯째 단계로, 27일 목요일에 여섯째 단계로, 5월 2일 화요일에 일곱째 단계로, 7일 일요일에 예루셈 시민권으로 이주했다. 그리고 그는 14일 일요일에 에덴시아의 지고자들의 품에 들어갔다.</w:t>
      </w:r>
    </w:p>
    <w:p w14:paraId="36C11DF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191:3.4 </w:t>
      </w:r>
      <w:r>
        <w:rPr>
          <w:rFonts w:ascii="함초롬바탕" w:eastAsia="함초롬바탕" w:hAnsi="함초롬바탕" w:cs="함초롬바탕"/>
          <w:color w:val="262626"/>
        </w:rPr>
        <w:t>이런 식으로 네바돈의 미가엘은 우주 체험의 봉사를 완성했다. 그는 이전의 증여들과 관련하여 이미 별자리 본부에서의 체류로부터 초우주 본부의 봉사에 이르기까지, 또 그 봉사를 거쳐 가면서 시간과 공간의 상승 필사자들의 삶을 충만히 체험했기 때문이다. 그리고 네바돈의 창조자 아들이 자신의 일곱째이자 마지막 우주 증여를 참으로 끝맺고 흡족하게 마무리한 것은 바로 이 모론시아 체험들에 의해서였다.</w:t>
      </w:r>
    </w:p>
    <w:p w14:paraId="29A77329" w14:textId="77777777" w:rsidR="00220D64" w:rsidRDefault="00220D64">
      <w:pPr>
        <w:spacing w:beforeLines="50" w:before="120"/>
        <w:jc w:val="both"/>
        <w:rPr>
          <w:rFonts w:ascii="함초롬바탕" w:eastAsia="함초롬바탕" w:hAnsi="함초롬바탕" w:cs="함초롬바탕"/>
        </w:rPr>
      </w:pPr>
    </w:p>
    <w:p w14:paraId="17F9AAF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열 번째 출현 (필라델피아에서)</w:t>
      </w:r>
    </w:p>
    <w:p w14:paraId="60215D2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191:4.1 </w:t>
      </w:r>
      <w:r>
        <w:rPr>
          <w:rFonts w:ascii="함초롬바탕" w:eastAsia="함초롬바탕" w:hAnsi="함초롬바탕" w:cs="함초롬바탕"/>
          <w:color w:val="262626"/>
        </w:rPr>
        <w:t>필사자가 알아본 예수의 열째 모론시아 현시는 4월 11일 화요일 여덟 시가 조금 지나 필라델피아에서 일어났다. 거기서 그는 아브너와 나사로, 그리고 백오십 명가량의 그들의 동료 앞에 자기를 보였는데, 그중에는 칠십인 전도사단 가운데 쉰 명이 넘는 사람이 있었다. 이 출현은 예수의 십자가형과 다윗의 사자가 가져온 더 최근의 부활 보고를 논의하려고 아브너가 소집한 회당의 특별 모임이 막 열린 직후에 일어났다. 부활한 나사로가 이제 이 신자 무리의 한 사람이었으므로, 그들이 예수가 죽음에서 살아났다는 보고를 믿기는 어렵지 않았다.</w:t>
      </w:r>
    </w:p>
    <w:p w14:paraId="7AFEEE8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191:4.2 </w:t>
      </w:r>
      <w:r>
        <w:rPr>
          <w:rFonts w:ascii="함초롬바탕" w:eastAsia="함초롬바탕" w:hAnsi="함초롬바탕" w:cs="함초롬바탕"/>
          <w:color w:val="262626"/>
        </w:rPr>
        <w:t>아브너와 나사로가 설교단에 함께 서서 회당의 모임을 막 열고 있을 때, 신자들의 온 회중이 주님의 형체가 갑자기 나타나는 것을 보았다. 그는 아브너와 나사로 사이에 나타났는데 두 사람 다 그를 보지 못했고, 그는 그 자리에서 앞으로 나와 모인 사람들에게 인사하며 말했다.</w:t>
      </w:r>
    </w:p>
    <w:p w14:paraId="21111FE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191:4.3 </w:t>
      </w:r>
      <w:r>
        <w:rPr>
          <w:rFonts w:ascii="함초롬바탕" w:eastAsia="함초롬바탕" w:hAnsi="함초롬바탕" w:cs="함초롬바탕"/>
          <w:color w:val="262626"/>
        </w:rPr>
        <w:t>“너희에게 평화가 있기를. 너희는 모두 우리에게 한 하늘 아버지가 있다는 것과, 왕국의 복음이 오직 하나뿐이라는 것을 안다. 그것은 사람들이 신앙으로 받는 영원한 생명의 선물이라는 기쁜 소식이다. 너희가 복음에 대한 충성을 기뻐할 때, 진리의 아버지께 기도하여 너희 심정에 형제들을 향한 새롭고 더 큰 사랑을 널리 부어 주시기를 구하라. 너희는 내가 너희를 사랑한 것처럼 모든 사람을 사랑해야 하고, 내가 너희를 섬긴 것처럼 모든 사람을 섬겨야 한다. 이해하는 동정과 형제다운 애정으로, 기쁜 소식을 선포하는 데 헌신한 너희의 모든 형제와 교제하라. 그들이 유대인이든 이방인이든, 그리스인이든 로마인이든, 페르시아인이든 에티오피아인이든 그러하다. 요한은 왕국을 미리 선포했고, 너희는 권능으로 복음을 전했으며, 그리스인들은 이미 기쁜 소식을 가르치고 있다. 그리고 나는 영적 어둠 속에 앉아 있는 동료들을 깨우치는 데 그토록 비이기적으로 자기 삶을 바친 내 형제들, 이 모든 이의 혼 속으로 곧 진리의 영을 보낼 것이다. 너희는 모두 빛의 자녀이다. 그러므로 필사자의 의심과 인간의 편협함이 만드는 오해의 얽힘에 걸려 넘어지지 말라. 너희가 신앙의 은혜로 불신자들을 사랑할 만큼 고귀해졌다면, 널리 퍼져 있는 신앙의 집안에서 너희와 함께하는 동료 신자들도 똑같이 사랑해야 하지 않겠느냐? 기억하라, 너희가 서로 사랑하면 모든 사람이 너희가 내 제자인 줄 알게 될 것이다.</w:t>
      </w:r>
    </w:p>
    <w:p w14:paraId="29010A8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191:4.4 </w:t>
      </w:r>
      <w:r>
        <w:rPr>
          <w:rFonts w:ascii="함초롬바탕" w:eastAsia="함초롬바탕" w:hAnsi="함초롬바탕" w:cs="함초롬바탕"/>
          <w:color w:val="262626"/>
        </w:rPr>
        <w:t>“그러므로 온 세상으로 나아가 하나님의 아버지됨과 사람들의 형제단에 관한 이 복음을 모든 나라와 인종에게 선포하라. 그리고 인류의 서로 다른 인종과 부족에게 기쁜 소식을 제시할 방법을 택할 때에 늘 지혜로우라. 너희는 이 왕국의 복음을 거저 받았으니, 너희도 이 기쁜 소식을 모든 나라에 거저 줄 것이다. 악의 저항을 두려워하지 말라. 나는 언제나 너희와 함께 있으며, 시대들의 끝까지 그러하다. 그리고 내 평화를 너희에게 남긴다.”</w:t>
      </w:r>
    </w:p>
    <w:p w14:paraId="27FDA65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191:4.5 </w:t>
      </w:r>
      <w:r>
        <w:rPr>
          <w:rFonts w:ascii="함초롬바탕" w:eastAsia="함초롬바탕" w:hAnsi="함초롬바탕" w:cs="함초롬바탕"/>
          <w:color w:val="262626"/>
        </w:rPr>
        <w:t>그가 “내 평화를 너희에게 남긴다”라고 말했을 때, 그는 그들의 시야에서 사라졌다. 오백 명이 넘는 신자가 한꺼번에 그를 본 갈릴리에서의 출현 한 번을 제외하면, 필라델피아의 이 무리는 한 번의 경우에 그를 본 필사자의 수가 가장 많았다.</w:t>
      </w:r>
    </w:p>
    <w:p w14:paraId="48E28A5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191:4.6 </w:t>
      </w:r>
      <w:r>
        <w:rPr>
          <w:rFonts w:ascii="함초롬바탕" w:eastAsia="함초롬바탕" w:hAnsi="함초롬바탕" w:cs="함초롬바탕"/>
          <w:color w:val="262626"/>
        </w:rPr>
        <w:t>바로 다음 날 아침 일찍, 사도들이 도마의 정서적 회복을 기다리며 아직 예루살렘에 머무는 동안, 필라델피아의 이 신자들은 나사렛 예수가 죽음에서 살아났다고 선포하며 나아갔다.</w:t>
      </w:r>
    </w:p>
    <w:p w14:paraId="35E2947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191:4.7 </w:t>
      </w:r>
      <w:r>
        <w:rPr>
          <w:rFonts w:ascii="함초롬바탕" w:eastAsia="함초롬바탕" w:hAnsi="함초롬바탕" w:cs="함초롬바탕"/>
          <w:color w:val="262626"/>
        </w:rPr>
        <w:t>다음 날 수요일에 예수는 그의 모론시아 동료들과 함께 방해받지 않고 하루를 보냈고, 오후 중반에는 놀라시아덱 별자리 전역에 걸쳐 거주 구체로 이루어진 모든 지역 체계의 맨션 세계에서 온 모론시아 대표들을 맞이했다. 그리고 그들은 모두 자기들의 창조자를 자기들과 같은 계층의 우주 지성체로 알아보게 되어 기뻐했다.</w:t>
      </w:r>
    </w:p>
    <w:p w14:paraId="50672134" w14:textId="77777777" w:rsidR="00220D64" w:rsidRDefault="00220D64">
      <w:pPr>
        <w:spacing w:beforeLines="50" w:before="120"/>
        <w:jc w:val="both"/>
        <w:rPr>
          <w:rFonts w:ascii="함초롬바탕" w:eastAsia="함초롬바탕" w:hAnsi="함초롬바탕" w:cs="함초롬바탕"/>
        </w:rPr>
      </w:pPr>
    </w:p>
    <w:p w14:paraId="1F719EA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사도들에게 한 두 번째 출현</w:t>
      </w:r>
    </w:p>
    <w:p w14:paraId="64E079E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191:5.1 </w:t>
      </w:r>
      <w:r>
        <w:rPr>
          <w:rFonts w:ascii="함초롬바탕" w:eastAsia="함초롬바탕" w:hAnsi="함초롬바탕" w:cs="함초롬바탕"/>
          <w:color w:val="262626"/>
        </w:rPr>
        <w:t>도마는 올리브산 주변 언덕에서 홀로 외로운 한 주를 보냈다. 이 기간에 그는 시몬의 집에 있는 사람들과 요한 마가만 보았다. 4월 15일 토요일 아홉 시쯤에 두 사도가 그를 찾아내어 마가의 집에 있는 그들의 모임 장소로 데리고 왔다. 다음 날 도마는 주님의 여러 출현에 관한 이야기를 들었으나, 그는 한사코 믿기를 거부했다. 그는 베드로가 그들을 부추겨 주님을 보았다고 생각하게 만들었다고 주장했다. 나다니엘이 그를 타일렀으나 소용이 없었다. 그의 습관적인 의심에는 감정적인 고집이 얽혀 있었고, 이 마음 상태에 그들에게서 도망쳤다는 창피함이 겹쳐, 도마 자신도 온전히 이해하지 못한 고립의 상황이 만들어졌다. 그는 동료들에게서 물러났고, 자기 길을 갔고, 이제 그들 가운데 돌아와 있을 때조차 무의식적으로 반대하는 태도를 취하는 경향이 있었다. 그는 좀처럼 굴복하지 않았고, 지는 것을 싫어했다. 뜻하지 않았으나 그는 자기에게 쏟아지는 관심을 정말로 즐겼고, 자기를 설득하고 회심시키려는 모든 동료의 노력에서 무의식적인 만족을 얻었다. 그는 꼬박 일주일 동안 그들을 그리워했고, 그들의 끈질긴 관심에서 상당한 즐거움을 얻었다.</w:t>
      </w:r>
    </w:p>
    <w:p w14:paraId="12B1A22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191:5.2 </w:t>
      </w:r>
      <w:r>
        <w:rPr>
          <w:rFonts w:ascii="함초롬바탕" w:eastAsia="함초롬바탕" w:hAnsi="함초롬바탕" w:cs="함초롬바탕"/>
          <w:color w:val="262626"/>
        </w:rPr>
        <w:t>여섯 시가 조금 지나 그들은 저녁 식사를 하고 있었고, 베드로는 도마의 한쪽에 나다니엘은 다른 쪽에 앉아 있었는데, 그때 의심하는 이 사도가 말했다. “내 눈으로 주님을 보고 내 손가락을 못 자국에 넣어 보지 않으면 나는 믿지 않겠다.” 그들이 이렇게 저녁 식탁에 앉아 있고 문은 단단히 닫혀 걸려 있는데, 모론시아 주님이 갑자기 식탁의 굽은 안쪽에 나타나 도마 바로 앞에 서서 말했다.</w:t>
      </w:r>
    </w:p>
    <w:p w14:paraId="43A7A3F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191:5.3 </w:t>
      </w:r>
      <w:r>
        <w:rPr>
          <w:rFonts w:ascii="함초롬바탕" w:eastAsia="함초롬바탕" w:hAnsi="함초롬바탕" w:cs="함초롬바탕"/>
          <w:color w:val="262626"/>
        </w:rPr>
        <w:t>“너희에게 평화가 있기를. 온 세상으로 나아가 이 왕국의 복음을 전하라는 위임을 너희가 모두 있는 자리에서 다시 한번 듣도록, 내가 다시 나타나려고 꼬박 일주일을 기다렸다. 다시 너희에게 말한다. 아버지께서 나를 세상에 보내신 것처럼, 나도 너희를 보낸다. 내가 아버지를 계시한 것처럼, 너희도 신성한 사랑을 말로만이 아니라 날마다의 삶으로 계시해야 한다. 나는 사람들의 혼을 사랑하라고 너희를 보내는 것이 아니라, 오히려 사람들을 사랑하라고 보낸다. 너희는 하늘의 기쁨을 선포하기만 할 것이 아니라, 신앙을 통하여 하나님의 선물로 이미 영원한 생명을 가졌으므로, 신성한 삶의 이 영 실체들을 날마다의 체험에서 드러내야 한다. 너희가 신앙을 가질 때, 높은 곳에서 오는 권능인 진리의 영이 너희에게 임할 때, 너희는 닫힌 문 뒤 이곳에 너희 빛을 숨기지 않을 것이다. 너희는 하나님의 사랑과 자비를 온 인류에게 알릴 것이다. 지금 너희는 두려움 때문에 불쾌한 체험의 사실들에서 도망치고 있으나, 진리의 영으로 세례를 받고 나면 너희는 용감하고 기쁘게 나아가 하나님의 왕국에서 누리는 영원한 생명의 기쁜 소식을 선포하는 새로운 체험을 맞이할 것이다. 전통주의의 권위가 주는 거짓된 안전에서 사실과 진리와 살아 있는 체험의 최상 실체들에 대한 신앙이라는 권위의 새 질서로 넘어오는 충격에서 회복되는 동안, 너희는 잠시 여기와 갈릴리에 머물러도 좋다. 세상을 향한 너희의 사명은 내가 너희 가운데서 하나님을 계시하는 삶을 살았다는 사실에 기초하고, 너희와 다른 모든 사람이 하나님의 아들이라는 진리에 기초한다. 그리고 그 사명은 너희가 사람들 가운데서 살아갈 삶, 곧 내가 너희를 사랑하고 섬긴 것처럼 사람들을 사랑하고 섬기는 실제적이고 살아 있는 체험으로 이루어질 것이다. 신앙이 너희 빛을 세상에 드러내게 하라. 진리의 계시가 전통에 눈먼 눈을 열게 하라. 너희의 사랑의 봉사가 무지에서 생긴 편견을 효과적으로 무너뜨리게 하라. 이렇게 이해하는 동정과 비이기적 헌신으로 너희 동료들에게 가까이 다가감으로써, 너희는 그들을 아버지의 사랑을 아는 구원의 지식으로 인도할 것이다. 유대인은 선함을 칭송했고, 그리스인은 아름다움을 높였고, 힌두인은 헌신을 설교하고, 먼 곳의 금욕주의자들은 경외를 가르치고, 로마인은 충성을 요구하지만, 나는 내 제자들에게 삶을 요구한다. 곧 육신을 입은 너희 형제들을 위해 사랑으로 섬기는 삶이다.”</w:t>
      </w:r>
    </w:p>
    <w:p w14:paraId="1149173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191:5.4 </w:t>
      </w:r>
      <w:r>
        <w:rPr>
          <w:rFonts w:ascii="함초롬바탕" w:eastAsia="함초롬바탕" w:hAnsi="함초롬바탕" w:cs="함초롬바탕"/>
          <w:color w:val="262626"/>
        </w:rPr>
        <w:t>주님이 이렇게 말한 뒤, 그는 도마의 얼굴을 내려다보며 말했다. “그리고 도마야, 너는 나를 보고 네 손가락을 내 손의 못 자국에 넣어 보지 않으면 믿지 않겠다고 말했는데, 이제 너는 나를 보았고 내 말을 들었다. 그리고 내가 너도 이 세상을 떠날 때 갖게 될 그 형태로 일으켜졌으므로 너는 내 손에서 못 자국을 보지 못하는데, 너는 네 형제들에게 무엇이라고 말하겠느냐? 너는 진리를 인정할 것이다. 네가 그렇게 굳세게 불신을 주장할 때에도 이미 네 심정 속에서는 믿기 시작했기 때문이다. 도마야, 너의 의심은 언제나 무너지려는 바로 그때에 가장 완강하게 스스로를 주장한다. 도마야, 나는 네게 믿지 않는 자가 되지 말고 믿는 자가 되라고 이른다. 그리고 나는 네가 온 심정으로 믿게 될 것을 안다.”</w:t>
      </w:r>
    </w:p>
    <w:p w14:paraId="3C0D4BF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191:5.5 </w:t>
      </w:r>
      <w:r>
        <w:rPr>
          <w:rFonts w:ascii="함초롬바탕" w:eastAsia="함초롬바탕" w:hAnsi="함초롬바탕" w:cs="함초롬바탕"/>
          <w:color w:val="262626"/>
        </w:rPr>
        <w:t>도마가 이 말을 들었을 때, 그는 모론시아 주님 앞에 무릎을 꿇고 외쳤다. “나는 믿습니다! 내 주여, 내 주님이여!” 그러자 예수가 도마에게 말했다. “도마야, 너는 나를 실제로 보고 들었기 때문에 믿었다. 다가올 시대에 육신의 눈으로 보지 않고 필사자의 귀로 듣지 않고도 믿을 자들은 복이 있다.”</w:t>
      </w:r>
    </w:p>
    <w:p w14:paraId="6527FD2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191:5.6 </w:t>
      </w:r>
      <w:r>
        <w:rPr>
          <w:rFonts w:ascii="함초롬바탕" w:eastAsia="함초롬바탕" w:hAnsi="함초롬바탕" w:cs="함초롬바탕"/>
          <w:color w:val="262626"/>
        </w:rPr>
        <w:t>그러고 나서 주님의 형체가 식탁의 머리 쪽 가까이로 옮겨 가면서, 그는 그들 모두에게 말했다. “이제 너희는 모두 갈릴리로 가라. 내가 곧 거기서 너희에게 나타나겠다.” 이렇게 말한 뒤에 그는 그들의 시야에서 사라졌다.</w:t>
      </w:r>
    </w:p>
    <w:p w14:paraId="4A2874E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191:5.7 </w:t>
      </w:r>
      <w:r>
        <w:rPr>
          <w:rFonts w:ascii="함초롬바탕" w:eastAsia="함초롬바탕" w:hAnsi="함초롬바탕" w:cs="함초롬바탕"/>
          <w:color w:val="262626"/>
        </w:rPr>
        <w:t>이제 열한 사도는 예수가 죽음에서 살아났다는 것을 온전히 확신했고, 다음 날 아침 아주 일찍, 동이 트기 전에 그들은 갈릴리로 떠났다.</w:t>
      </w:r>
    </w:p>
    <w:p w14:paraId="0D197552" w14:textId="77777777" w:rsidR="00220D64" w:rsidRDefault="00220D64">
      <w:pPr>
        <w:spacing w:beforeLines="50" w:before="120"/>
        <w:jc w:val="both"/>
        <w:rPr>
          <w:rFonts w:ascii="함초롬바탕" w:eastAsia="함초롬바탕" w:hAnsi="함초롬바탕" w:cs="함초롬바탕"/>
        </w:rPr>
      </w:pPr>
    </w:p>
    <w:p w14:paraId="24B6957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알렉산드리아에서의 출현</w:t>
      </w:r>
    </w:p>
    <w:p w14:paraId="0B91E04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191:6.1 </w:t>
      </w:r>
      <w:r>
        <w:rPr>
          <w:rFonts w:ascii="함초롬바탕" w:eastAsia="함초롬바탕" w:hAnsi="함초롬바탕" w:cs="함초롬바탕"/>
          <w:color w:val="262626"/>
        </w:rPr>
        <w:t>열한 사도가 갈릴리로 가는 길에서 여정의 끝에 가까워지던 4월 18일 화요일 저녁 여덟 시 반쯤에, 예수는 알렉산드리아에서 로단과 다른 신자 여든 명가량에게 나타났다. 이것이 모론시아 형태로 나타난 주님의 열두째 출현이었다. 예수는 십자가형에 관한 다윗의 사자의 보고가 끝날 무렵에 이 그리스인들과 유대인들 앞에 나타났다. 예루살렘-알렉산드리아 전령 중계의 다섯째였던 이 사자는 그날 오후 늦게 알렉산드리아에 도착했고, 그가 로단에게 전갈을 전하자 이 비극적인 소식을 사자에게서 직접 듣도록 신자들을 불러 모으기로 결정되었다. 여덟 시쯤에 사자인 부시리스의 나단이 이 무리 앞에 나와, 앞선 전령이 자기에게 전한 모든 것을 그들에게 자세히 이야기했다. 나단은 감동적인 이야기를 이런 말로 맺었다. “그러나 우리에게 이 소식을 보낸 다윗은, 주님이 자신의 죽음을 미리 말하면서 다시 살아나겠다고 선언했다고 전합니다.” 나단이 말하고 있는 바로 그때, 모론시아 주님이 모두가 훤히 보는 앞에 나타났다. 그리고 나단이 자리에 앉자 예수가 말했다.</w:t>
      </w:r>
    </w:p>
    <w:p w14:paraId="76561E5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191:6.2 </w:t>
      </w:r>
      <w:r>
        <w:rPr>
          <w:rFonts w:ascii="함초롬바탕" w:eastAsia="함초롬바탕" w:hAnsi="함초롬바탕" w:cs="함초롬바탕"/>
          <w:color w:val="262626"/>
        </w:rPr>
        <w:t>“너희에게 평화가 있기를. 내 아버지께서 세우라고 나를 세상에 보내신 것은 한 인종이나 한 민족에게 속한 것이 아니고, 교사나 설교자의 특별한 집단에 속한 것도 아니다. 이 왕국의 복음은 유대인과 이방인, 부자와 가난한 자, 자유인과 매인 자, 남자와 여자, 심지어 어린아이에게도 속한다. 그리고 너희는 모두 육신으로 사는 삶으로 이 사랑과 진리의 복음을 선포해야 한다. 너희는 내가 너희를 사랑한 것처럼 새롭고 놀라운 애정으로 서로 사랑할 것이다. 너희는 내가 너희를 섬긴 것처럼 새롭고 놀라운 헌신으로 인류를 섬길 것이다. 그리고 사람들이 너희가 그렇게 자기들을 사랑하는 것을 보고 너희가 얼마나 뜨겁게 자기들을 섬기는지 볼 때, 그들은 너희가 하늘 왕국의 신앙 동료가 되었음을 알아보고, 너희 삶에서 보는 진리의 영을 따라가 영원한 구원을 찾을 것이다.</w:t>
      </w:r>
    </w:p>
    <w:p w14:paraId="60D7F1C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191:6.3 </w:t>
      </w:r>
      <w:r>
        <w:rPr>
          <w:rFonts w:ascii="함초롬바탕" w:eastAsia="함초롬바탕" w:hAnsi="함초롬바탕" w:cs="함초롬바탕"/>
          <w:color w:val="262626"/>
        </w:rPr>
        <w:t>“아버지께서 나를 이 세상에 보내신 것처럼, 이제 나도 너희를 보낸다. 너희는 모두 어둠 속에 앉아 있는 자들에게 기쁜 소식을 전하도록 부름받았다. 이 왕국의 복음은 그것을 믿는 모든 사람에게 속한다. 그것은 한낱 사제들의 관리에 맡겨지지 않을 것이다. 곧 진리의 영이 너희에게 임할 것이고, 그가 너희를 모든 진리로 인도할 것이다. 그러므로 너희는 온 세상으로 나아가 이 복음을 전하라. 보라, 나는 언제나 너희와 함께 있으며, 시대들의 끝까지 그러하다.”</w:t>
      </w:r>
    </w:p>
    <w:p w14:paraId="57638CC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191:6.4 </w:t>
      </w:r>
      <w:r>
        <w:rPr>
          <w:rFonts w:ascii="함초롬바탕" w:eastAsia="함초롬바탕" w:hAnsi="함초롬바탕" w:cs="함초롬바탕"/>
          <w:color w:val="262626"/>
        </w:rPr>
        <w:t>주님이 이렇게 말한 뒤에 그는 그들의 시야에서 사라졌다. 그날 밤 내내 이 신자들은 거기 함께 남아 왕국 신자로서 겪은 체험을 이야기하고 로단과 그의 동료들의 많은 말을 들었다. 그리고 그들은 모두 예수가 죽음에서 살아났다고 믿었다. 이 일이 있은 지 이틀째 되는 날 도착한 다윗의 부활 선포자가 얼마나 놀랐을지 상상해 보라. 그가 소식을 알리자 그들은 이렇게 대답했다. “그렇습니다, 우리는 압니다. 우리가 그를 보았기 때문입니다. 그는 그저께 우리에게 나타났습니다.”</w:t>
      </w:r>
    </w:p>
    <w:p w14:paraId="211B8EB3" w14:textId="77777777" w:rsidR="00220D64" w:rsidRDefault="00220D64">
      <w:pPr>
        <w:spacing w:beforeLines="50" w:before="120"/>
        <w:jc w:val="both"/>
        <w:rPr>
          <w:rFonts w:ascii="함초롬바탕" w:eastAsia="함초롬바탕" w:hAnsi="함초롬바탕" w:cs="함초롬바탕"/>
        </w:rPr>
      </w:pPr>
    </w:p>
    <w:p w14:paraId="393E208D" w14:textId="77777777" w:rsidR="00220D64" w:rsidRDefault="00000000">
      <w:pPr>
        <w:pStyle w:val="1"/>
        <w:keepNext/>
        <w:pageBreakBefore/>
        <w:pBdr>
          <w:bottom w:val="double" w:sz="6" w:space="10" w:color="B08D57"/>
        </w:pBdr>
        <w:spacing w:before="600" w:after="360"/>
        <w:jc w:val="center"/>
      </w:pPr>
      <w:bookmarkStart w:id="192" w:name="paper192"/>
      <w:r>
        <w:rPr>
          <w:rFonts w:ascii="함초롬바탕" w:eastAsia="함초롬바탕" w:hAnsi="함초롬바탕" w:cs="함초롬바탕"/>
          <w:color w:val="B08D57"/>
          <w:spacing w:val="40"/>
          <w:sz w:val="24"/>
          <w:szCs w:val="24"/>
        </w:rPr>
        <w:t>제192편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갈릴리에서의 출현</w:t>
      </w:r>
      <w:bookmarkEnd w:id="192"/>
    </w:p>
    <w:p w14:paraId="1F738B8E" w14:textId="77777777" w:rsidR="00220D64" w:rsidRDefault="00220D64">
      <w:pPr>
        <w:spacing w:beforeLines="50" w:before="120"/>
        <w:jc w:val="both"/>
        <w:rPr>
          <w:rFonts w:ascii="함초롬바탕" w:eastAsia="함초롬바탕" w:hAnsi="함초롬바탕" w:cs="함초롬바탕"/>
        </w:rPr>
      </w:pPr>
    </w:p>
    <w:p w14:paraId="2EBD814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192:0.1 </w:t>
      </w:r>
      <w:r>
        <w:rPr>
          <w:rFonts w:ascii="함초롬바탕" w:eastAsia="함초롬바탕" w:hAnsi="함초롬바탕" w:cs="함초롬바탕"/>
          <w:color w:val="262626"/>
        </w:rPr>
        <w:t>사도들이 예루살렘을 떠나 갈릴리로 갔을 때쯤, 유대 지도자들은 상당히 잠잠해져 있었다. 예수는 왕국 신자로 이루어진 자기 가족에게만 나타났고 사도들은 숨어 지내며 공개 설교를 하지 않았기 때문에, 유대의 통치자들은 복음 운동이 결국 효과적으로 진압되었다고 결론지었다. 물론 그들은 예수가 죽음에서 살아났다는 소문이 점점 더 퍼져 가는 것에 당황했지만, 뇌물을 받은 경비병들이 그의 추종자 한 무리가 시신을 옮겨 갔다는 이야기를 되풀이하여 그런 보고를 모두 효과적으로 반박해 주리라고 의지했다.</w:t>
      </w:r>
    </w:p>
    <w:p w14:paraId="37147D1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192:0.2 </w:t>
      </w:r>
      <w:r>
        <w:rPr>
          <w:rFonts w:ascii="함초롬바탕" w:eastAsia="함초롬바탕" w:hAnsi="함초롬바탕" w:cs="함초롬바탕"/>
          <w:color w:val="262626"/>
        </w:rPr>
        <w:t>이때부터 사도들이 높아 가는 박해의 물결로 흩어질 때까지, 베드로는 사도단의 일반적으로 인정된 우두머리였다. 예수는 그에게 그런 권위를 준 적이 없었고 동료 사도들도 그를 그런 책임의 자리에 공식으로 뽑은 적이 없었다. 그는 자연스럽게 그 자리를 맡았고, 공동의 동의로, 또한 그가 그들의 수석 설교자였기 때문에 그 자리를 지켰다. 이제부터 공개 설교가 사도들의 주된 일이 되었다. 그들이 갈릴리에서 돌아온 뒤, 유다의 자리를 대신하도록 그들이 뽑은 마티아가 그들의 재무 담당자가 되었다.</w:t>
      </w:r>
    </w:p>
    <w:p w14:paraId="280EE8F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192:0.3 </w:t>
      </w:r>
      <w:r>
        <w:rPr>
          <w:rFonts w:ascii="함초롬바탕" w:eastAsia="함초롬바탕" w:hAnsi="함초롬바탕" w:cs="함초롬바탕"/>
          <w:color w:val="262626"/>
        </w:rPr>
        <w:t>그들이 예루살렘에 머무는 일주일 동안, 예수의 어머니 마리아는 아리마대 요셉의 집에 머무르던 여성 신자들과 많은 시간을 보냈다.</w:t>
      </w:r>
    </w:p>
    <w:p w14:paraId="5F0B316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192:0.4 </w:t>
      </w:r>
      <w:r>
        <w:rPr>
          <w:rFonts w:ascii="함초롬바탕" w:eastAsia="함초롬바탕" w:hAnsi="함초롬바탕" w:cs="함초롬바탕"/>
          <w:color w:val="262626"/>
        </w:rPr>
        <w:t>이 월요일 이른 아침에 사도들이 갈릴리로 떠날 때, 요한 마가도 따라나섰다. 그는 그들을 따라 도시를 빠져나갔고, 그들이 베다니를 훨씬 지나쳤을 때 그들 사이로 당당히 올라왔다. 그는 그들이 자기를 돌려보내지 않으리라고 확신했다.</w:t>
      </w:r>
    </w:p>
    <w:p w14:paraId="4B72292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192:0.5 </w:t>
      </w:r>
      <w:r>
        <w:rPr>
          <w:rFonts w:ascii="함초롬바탕" w:eastAsia="함초롬바탕" w:hAnsi="함초롬바탕" w:cs="함초롬바탕"/>
          <w:color w:val="262626"/>
        </w:rPr>
        <w:t>사도들은 갈릴리로 가는 길에 여러 번 멈춰 부활한 주님에 대한 이야기를 전했고, 그래서 수요일 밤 아주 늦게야 벳세다에 도착했다. 그들이 모두 잠에서 깨어 아침을 먹을 준비가 된 것은 목요일 정오가 되어서였다.</w:t>
      </w:r>
    </w:p>
    <w:p w14:paraId="75A2CCD5" w14:textId="77777777" w:rsidR="00220D64" w:rsidRDefault="00220D64">
      <w:pPr>
        <w:spacing w:beforeLines="50" w:before="120"/>
        <w:jc w:val="both"/>
        <w:rPr>
          <w:rFonts w:ascii="함초롬바탕" w:eastAsia="함초롬바탕" w:hAnsi="함초롬바탕" w:cs="함초롬바탕"/>
        </w:rPr>
      </w:pPr>
    </w:p>
    <w:p w14:paraId="019902A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호숫가에서의 출현</w:t>
      </w:r>
    </w:p>
    <w:p w14:paraId="6606F96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192:1.1 </w:t>
      </w:r>
      <w:r>
        <w:rPr>
          <w:rFonts w:ascii="함초롬바탕" w:eastAsia="함초롬바탕" w:hAnsi="함초롬바탕" w:cs="함초롬바탕"/>
          <w:color w:val="262626"/>
        </w:rPr>
        <w:t>4월 21일 금요일 아침 여섯 시쯤, 모론시아 주님은 벳세다의 늘 대던 정박지 가까운 해안으로 배가 다가갈 때 열 사도에게 열셋째 출현을, 갈릴리에서는 첫 출현을 했다.</w:t>
      </w:r>
    </w:p>
    <w:p w14:paraId="349B14F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192:1.2 </w:t>
      </w:r>
      <w:r>
        <w:rPr>
          <w:rFonts w:ascii="함초롬바탕" w:eastAsia="함초롬바탕" w:hAnsi="함초롬바탕" w:cs="함초롬바탕"/>
          <w:color w:val="262626"/>
        </w:rPr>
        <w:t>사도들이 목요일 오후와 이른 저녁을 세베데의 집에서 기다리며 보낸 뒤, 시몬 베드로가 고기를 잡으러 가자고 제안했다. 베드로가 고기잡이를 제안하자 사도들은 모두 함께 가기로 했다. 그들은 밤새 그물로 애를 썼지만 고기를 한 마리도 잡지 못했다. 그들은 고기를 잡지 못한 것을 별로 개의치 않았는데, 예루살렘에서 그토록 최근에 겪은 일들처럼 함께 이야기할 흥미로운 체험이 많았기 때문이다. 그러나 날이 밝자 그들은 벳세다로 돌아가기로 했다. 해안에 가까워지자, 배 정박지 근처 해변에서 누군가 불가에 서 있는 것이 보였다. 처음에는 잡은 고기를 들고 돌아오는 자기들을 맞으러 내려온 요한 마가인 줄 알았으나, 해안에 더 가까이 가자 자기들이 잘못 보았음을 알았다. 그 사람은 요한이라고 하기에는 키가 너무 컸다. 해변에 있는 그 사람이 주님이라고는 아무도 생각하지 못했다. 그들은 예수가 왜 두려움과 배반과 죽음의 비극적인 기억이 서린 예루살렘의 갇힌 환경에서 멀리 떠나, 예전에 함께 지내던 장면들 한가운데서, 자연과 접하는 탁 트인 곳에서 자기들과 만나려 하는지를 온전히 이해하지 못했다. 그는 그들이 갈릴리로 가면 거기서 그들을 만나겠다고 말했고, 이제 그 약속을 이루려는 참이었다.</w:t>
      </w:r>
    </w:p>
    <w:p w14:paraId="3C7F917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192:1.3 </w:t>
      </w:r>
      <w:r>
        <w:rPr>
          <w:rFonts w:ascii="함초롬바탕" w:eastAsia="함초롬바탕" w:hAnsi="함초롬바탕" w:cs="함초롬바탕"/>
          <w:color w:val="262626"/>
        </w:rPr>
        <w:t>그들이 닻을 내리고 해변으로 가려고 작은 배에 타려 할 때, 해변에 있던 그 사람이 그들에게 소리쳤다. “젊은이들, 무엇 좀 잡았나?” 그들이 “아니요”라고 대답하자 그가 다시 말했다. “배 오른쪽에 그물을 던져라. 그러면 고기를 얻을 것이다.” 그들은 자기들에게 지시한 이가 예수인 줄 몰랐으나, 한마음으로 지시받은 대로 그물을 던졌다. 곧바로 그물이 가득 차서 끌어올리기도 어려울 지경이었다. 그런데 요한 세베데는 지각이 빨라서, 무겁게 걸린 그물을 보고 자기들에게 말한 이가 주님임을 알아보았다. 이 생각이 떠오르자 그는 몸을 기울여 베드로에게 속삭였다. “주님이다.” 베드로는 언제나 앞뒤를 가리지 않고 행동하며 충동적으로 헌신하는 사람이었다. 그래서 요한이 이 말을 그의 귀에 속삭이자, 그는 얼른 일어나 주님에게 더 빨리 다가가려고 물속으로 몸을 던졌다. 그의 형제들은 작은 배로 해변에 이르러 고기 그물을 끌면서 그의 바로 뒤를 따라왔다.</w:t>
      </w:r>
    </w:p>
    <w:p w14:paraId="04FD086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192:1.4 </w:t>
      </w:r>
      <w:r>
        <w:rPr>
          <w:rFonts w:ascii="함초롬바탕" w:eastAsia="함초롬바탕" w:hAnsi="함초롬바탕" w:cs="함초롬바탕"/>
          <w:color w:val="262626"/>
        </w:rPr>
        <w:t>이때 요한 마가는 이미 일어나 있었고, 무겁게 걸린 그물과 함께 해변으로 올라오는 사도들을 보고 그들을 맞으러 해변으로 달려 내려왔다. 그리고 열 사람이 아니라 열한 사람이 있는 것을 보고, 그가 알아보지 못한 그 사람이 부활한 예수라고 짐작했다. 놀란 열 사람이 말없이 곁에 서 있는 동안, 그 소년은 주님에게 달려가 그의 발 앞에 무릎을 꿇고 말했다. “내 주여, 내 주님이여.” 그러자 예수는 예루살렘에서 “너희에게 평화가 있기를”이라고 인사할 때와는 달리, 평범한 말투로 요한 마가에게 말했다. “요한아, 다시 너를 보게 되어 반갑구나. 그것도 근심 없는 갈릴리에서 만나니 우리가 좋은 시간을 보낼 수 있겠다. 요한아, 우리와 함께 있으면서 아침을 먹어라.”</w:t>
      </w:r>
    </w:p>
    <w:p w14:paraId="7A3846C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192:1.5 </w:t>
      </w:r>
      <w:r>
        <w:rPr>
          <w:rFonts w:ascii="함초롬바탕" w:eastAsia="함초롬바탕" w:hAnsi="함초롬바탕" w:cs="함초롬바탕"/>
          <w:color w:val="262626"/>
        </w:rPr>
        <w:t>예수가 그 젊은이와 이야기하는 동안, 열 사람은 너무나 놀라고 어리둥절하여 고기 그물을 해변으로 끌어올리는 것도 잊었다. 이제 예수가 말했다. “너희 고기를 가져와 아침 식사로 얼마쯤 준비하여라. 이미 우리에게 불이 있고 빵도 넉넉하다.”</w:t>
      </w:r>
    </w:p>
    <w:p w14:paraId="5BFF7D8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192:1.6 </w:t>
      </w:r>
      <w:r>
        <w:rPr>
          <w:rFonts w:ascii="함초롬바탕" w:eastAsia="함초롬바탕" w:hAnsi="함초롬바탕" w:cs="함초롬바탕"/>
          <w:color w:val="262626"/>
        </w:rPr>
        <w:t>요한 마가가 주님에게 숭배를 드리는 동안, 베드로는 해변에 타오르고 있는 숯불을 보고 잠시 충격을 받았다. 그 장면은 그가 주님을 부인했던 안나스의 뜰의 한밤중 숯불을 너무나 생생하게 떠올리게 했다. 그러나 그는 정신을 추스르고 주님의 발 앞에 무릎을 꿇으며 외쳤다. “내 주여, 내 주님이여!”</w:t>
      </w:r>
    </w:p>
    <w:p w14:paraId="737FAA6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192:1.7 </w:t>
      </w:r>
      <w:r>
        <w:rPr>
          <w:rFonts w:ascii="함초롬바탕" w:eastAsia="함초롬바탕" w:hAnsi="함초롬바탕" w:cs="함초롬바탕"/>
          <w:color w:val="262626"/>
        </w:rPr>
        <w:t>그런 다음 베드로는 동료들과 함께 그물을 끌어올렸다. 잡은 것을 해변에 올려놓고 고기를 세어 보니 큰 고기가 153마리였다. 그리고 또다시 이것을 기적으로 고기를 잡은 또 하나의 사건이라고 부르는 잘못이 저질러졌다. 이 사건에 기적은 없었다. 그것은 단지 주님의 예지가 발휘된 것이었다. 그는 고기가 거기 있다는 것을 알았고, 그래서 사도들에게 그물을 던질 곳을 일러 주었다.</w:t>
      </w:r>
    </w:p>
    <w:p w14:paraId="03B88BF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192:1.8 </w:t>
      </w:r>
      <w:r>
        <w:rPr>
          <w:rFonts w:ascii="함초롬바탕" w:eastAsia="함초롬바탕" w:hAnsi="함초롬바탕" w:cs="함초롬바탕"/>
          <w:color w:val="262626"/>
        </w:rPr>
        <w:t>예수가 그들에게 말했다. “자, 이제 모두 아침을 먹으러 오라. 내가 너희와 이야기하는 동안 쌍둥이도 앉아 있어라. 고기는 요한 마가가 손질할 것이다.” 요한 마가가 크기가 알맞은 고기 일곱 마리를 가져왔고 주님이 그것을 불에 올렸다. 고기가 익자 그 소년이 열 사람에게 그것을 내주었다. 그러고 나서 예수는 빵을 떼어 요한에게 건넸고, 요한은 그것을 배고픈 사도들에게 나누어 주었다. 모두에게 돌아간 뒤에 예수는 요한 마가에게 앉으라고 하고, 자기가 직접 그 소년에게 고기와 빵을 내주었다. 그리고 그들이 먹는 동안 예수는 그들과 이야기를 나누며 갈릴리에서, 그리고 바로 이 호숫가에서 함께 겪은 많은 체험을 들려주었다.</w:t>
      </w:r>
    </w:p>
    <w:p w14:paraId="59DDF05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192:1.9 </w:t>
      </w:r>
      <w:r>
        <w:rPr>
          <w:rFonts w:ascii="함초롬바탕" w:eastAsia="함초롬바탕" w:hAnsi="함초롬바탕" w:cs="함초롬바탕"/>
          <w:color w:val="262626"/>
        </w:rPr>
        <w:t>이것은 예수가 사도들에게 무리로서 자신을 현시한 세 번째였다. 예수가 처음 그들에게 말을 걸어 고기를 좀 잡았느냐고 물었을 때 그들이 그가 누구인지 짐작하지 못한 것은, 갈릴리 바다의 이 어부들이 해변에 올라올 때 건조장에 쓸 갓 잡은 고기를 사려고 대개 나와 있는 타리케아의 생선 상인들이 그렇게 말을 걸어오는 일이 흔한 체험이었기 때문이다.</w:t>
      </w:r>
    </w:p>
    <w:p w14:paraId="325B59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192:1.10 </w:t>
      </w:r>
      <w:r>
        <w:rPr>
          <w:rFonts w:ascii="함초롬바탕" w:eastAsia="함초롬바탕" w:hAnsi="함초롬바탕" w:cs="함초롬바탕"/>
          <w:color w:val="262626"/>
        </w:rPr>
        <w:t>예수는 열 사도와 요한 마가와 함께 한 시간이 넘도록 이야기를 나누었고, 그런 다음 해변을 오르내리며 그들과 둘씩 이야기했다. 그러나 처음에 그가 가르치라고 함께 내보냈던 그 짝은 아니었다. 열한 사도가 모두 예루살렘에서 함께 내려왔지만, 시몬 젤로테스는 갈릴리에 가까워질수록 점점 더 낙담했고, 그래서 벳세다에 이르자 형제들을 버리고 자기 집으로 돌아갔다.</w:t>
      </w:r>
    </w:p>
    <w:p w14:paraId="7583BB6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192:1.11 </w:t>
      </w:r>
      <w:r>
        <w:rPr>
          <w:rFonts w:ascii="함초롬바탕" w:eastAsia="함초롬바탕" w:hAnsi="함초롬바탕" w:cs="함초롬바탕"/>
          <w:color w:val="262626"/>
        </w:rPr>
        <w:t>이날 아침 그들과 작별하기 전에, 예수는 사도 두 사람이 자원하여 시몬 젤로테스에게 가서 바로 그날로 그를 데려오도록 지시했다. 그리고 베드로와 안드레가 그렇게 했다.</w:t>
      </w:r>
    </w:p>
    <w:p w14:paraId="59B8B5A8" w14:textId="77777777" w:rsidR="00220D64" w:rsidRDefault="00220D64">
      <w:pPr>
        <w:spacing w:beforeLines="50" w:before="120"/>
        <w:jc w:val="both"/>
        <w:rPr>
          <w:rFonts w:ascii="함초롬바탕" w:eastAsia="함초롬바탕" w:hAnsi="함초롬바탕" w:cs="함초롬바탕"/>
        </w:rPr>
      </w:pPr>
    </w:p>
    <w:p w14:paraId="1E1DCF1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사도들과 둘씩 이야기를 나누다</w:t>
      </w:r>
    </w:p>
    <w:p w14:paraId="789D7B4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192:2.1 </w:t>
      </w:r>
      <w:r>
        <w:rPr>
          <w:rFonts w:ascii="함초롬바탕" w:eastAsia="함초롬바탕" w:hAnsi="함초롬바탕" w:cs="함초롬바탕"/>
          <w:color w:val="262626"/>
        </w:rPr>
        <w:t>그들이 아침 식사를 마치고 다른 이들이 불가에 앉아 있을 때, 예수는 베드로와 요한에게 자기와 함께 해변을 거닐자고 손짓했다. 걸어가면서 예수가 요한에게 말했다. “요한아, 너는 나를 사랑하느냐?” 요한이 “예, 주님, 온 심정으로 사랑합니다”라고 대답하자 주님이 말했다. “그러면 요한아, 너의 편협함을 버리고 내가 너를 사랑한 것처럼 사람들을 사랑하는 법을 배워라. 사랑이 세상에서 가장 위대한 것임을 증명하는 데 네 삶을 바쳐라. 사람들을 몰아 구원을 찾게 하는 것은 하나님의 사랑이다. 사랑은 모든 영적 선함의 조상이며, 참된 것과 아름다운 것의 본질이다.”</w:t>
      </w:r>
    </w:p>
    <w:p w14:paraId="4C8ED37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192:2.2 </w:t>
      </w:r>
      <w:r>
        <w:rPr>
          <w:rFonts w:ascii="함초롬바탕" w:eastAsia="함초롬바탕" w:hAnsi="함초롬바탕" w:cs="함초롬바탕"/>
          <w:color w:val="262626"/>
        </w:rPr>
        <w:t>그러고 나서 예수는 베드로를 향하여 물었다. “베드로야, 너는 나를 사랑하느냐?” 베드로가 대답했다. “주님, 제가 온 혼을 다해 주님을 사랑하는 줄 주님은 아십니다.” 그러자 예수가 말했다. “베드로야, 네가 나를 사랑한다면 내 어린 양들을 먹여라. 약한 자와 가난한 자와 어린 자에게 사역하기를 소홀히 하지 마라. 두려움도 편애도 없이 복음을 전하라. 하나님은 사람을 겉모습으로 차별하지 않으신다는 것을 늘 기억하라. 내가 너를 섬긴 것처럼 너도 동료 사람들을 섬겨라. 내가 너를 용서한 것처럼 너도 동료 필사자들을 용서하라. 체험이 네게 묵상의 가치와 지성적인 성찰의 권능을 가르치게 하라.”</w:t>
      </w:r>
    </w:p>
    <w:p w14:paraId="1E536E8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192:2.3 </w:t>
      </w:r>
      <w:r>
        <w:rPr>
          <w:rFonts w:ascii="함초롬바탕" w:eastAsia="함초롬바탕" w:hAnsi="함초롬바탕" w:cs="함초롬바탕"/>
          <w:color w:val="262626"/>
        </w:rPr>
        <w:t>그들이 조금 더 걸어간 뒤에 주님이 베드로를 돌아보며 물었다. “베드로야, 너는 정말로 나를 사랑하느냐?” 그러자 시몬이 말했다. “예, 주님, 제가 주님을 사랑하는 줄 주님이 아십니다.” 예수가 다시 말했다. “그러면 내 양들을 잘 돌보아라. 양 떼에게 선하고 참된 목자가 되어라. 너를 향한 그들의 신뢰를 저버리지 마라. 원수의 손에 불시에 당하지 마라. 언제나 경계하라. 깨어 기도하라.”</w:t>
      </w:r>
    </w:p>
    <w:p w14:paraId="01C2D80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192:2.4 </w:t>
      </w:r>
      <w:r>
        <w:rPr>
          <w:rFonts w:ascii="함초롬바탕" w:eastAsia="함초롬바탕" w:hAnsi="함초롬바탕" w:cs="함초롬바탕"/>
          <w:color w:val="262626"/>
        </w:rPr>
        <w:t>그들이 몇 걸음 더 갔을 때 예수는 세 번째로 베드로를 돌아보며 물었다. “베드로야, 너는 진실로 나를 사랑하느냐?” 그러자 베드로는 주님이 자기를 믿지 못하는 듯이 보이는 것에 조금 서운해하며 사뭇 감정을 실어 말했다. “주님, 주님은 모든 것을 알고 계시니, 제가 정말로 진실로 주님을 사랑하는 줄도 아십니다.” 그러자 예수가 말했다. “내 양들을 먹여라. 양 떼를 저버리지 마라. 너의 모든 동료 목자에게 모범이 되고 영감이 되어라. 내가 너를 사랑한 것처럼 양 떼를 사랑하고, 내가 너의 안녕을 위해 내 삶을 바친 것처럼 너도 그들의 안녕에 너 자신을 바쳐라. 그리고 끝까지 나를 따르라.”</w:t>
      </w:r>
    </w:p>
    <w:p w14:paraId="2AE7435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192:2.5 </w:t>
      </w:r>
      <w:r>
        <w:rPr>
          <w:rFonts w:ascii="함초롬바탕" w:eastAsia="함초롬바탕" w:hAnsi="함초롬바탕" w:cs="함초롬바탕"/>
          <w:color w:val="262626"/>
        </w:rPr>
        <w:t>베드로는 이 마지막 말, 곧 자기가 계속 그를 따라야 한다는 말을 문자 그대로 받아들여, 예수를 돌아보고 요한을 가리키며 물었다. “제가 주님을 따라간다면 이 사람은 무엇을 하게 됩니까?” 그러자 예수는 베드로가 자기 말을 오해한 것을 알고 말했다. “베드로야, 네 형제들이 무엇을 하게 될지 걱정하지 마라. 네가 떠난 뒤에도, 내가 돌아올 때까지도 요한이 머물기를 내가 원한다 한들 그것이 너와 무슨 상관이냐? 오직 네가 나를 따르는 것만 확실히 하라.”</w:t>
      </w:r>
    </w:p>
    <w:p w14:paraId="05101C0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192:2.6 </w:t>
      </w:r>
      <w:r>
        <w:rPr>
          <w:rFonts w:ascii="함초롬바탕" w:eastAsia="함초롬바탕" w:hAnsi="함초롬바탕" w:cs="함초롬바탕"/>
          <w:color w:val="262626"/>
        </w:rPr>
        <w:t>이 말은 형제들 사이에 퍼졌고, 많은 이가 생각하고 바란 대로 주님이 권능과 영광으로 왕국을 세우러 돌아오기 전에는 요한이 죽지 않으리라는 뜻으로 예수가 한 말이라고 받아들여졌다. 예수가 한 말에 대한 이 해석이 시몬 젤로테스를 다시 봉사로 돌아오게 하고 계속 일하게 하는 데 큰 몫을 했다.</w:t>
      </w:r>
    </w:p>
    <w:p w14:paraId="56112AB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192:2.7 </w:t>
      </w:r>
      <w:r>
        <w:rPr>
          <w:rFonts w:ascii="함초롬바탕" w:eastAsia="함초롬바탕" w:hAnsi="함초롬바탕" w:cs="함초롬바탕"/>
          <w:color w:val="262626"/>
        </w:rPr>
        <w:t>그들이 다른 이들에게 돌아왔을 때, 예수는 안드레와 야고보와 함께 걸으며 이야기하러 갔다. 얼마쯤 걸어간 뒤 예수가 안드레에게 말했다. “안드레야, 나를 믿느냐?” 사도들의 전 우두머리였던 그는 예수가 그런 질문을 하는 것을 듣고 멈춰 서서 대답했다. “예, 주님, 확실히 믿습니다. 주님도 이를 아십니다.” 그러자 예수가 말했다. “안드레야, 네가 나를 믿는다면 네 형제들을, 심지어 베드로까지도 더 믿어라. 내가 한때 네게 형제들의 지도력을 맡겼다. 이제 내가 너희를 떠나 아버지께로 가니 너는 다른 이들을 믿어야 한다. 네 형제들이 모진 박해 때문에 사방으로 흩어지기 시작할 때, 그들이 육신으로 내 형제인 야고보에게 그가 체험으로는 감당할 자격이 없는 무거운 짐을 지울 터이니, 그에게 사려 깊고 지혜로운 조언자가 되어라. 그리고 계속 믿어라. 나는 너를 실망시키지 않을 것이다. 네가 지상에서 일을 마치면 너는 나에게 올 것이다.”</w:t>
      </w:r>
    </w:p>
    <w:p w14:paraId="6B9F877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192:2.8 </w:t>
      </w:r>
      <w:r>
        <w:rPr>
          <w:rFonts w:ascii="함초롬바탕" w:eastAsia="함초롬바탕" w:hAnsi="함초롬바탕" w:cs="함초롬바탕"/>
          <w:color w:val="262626"/>
        </w:rPr>
        <w:t>그러고 나서 예수는 야고보를 향해 물었다. “야고보야, 나를 믿느냐?” 야고보는 물론 대답했다. “예, 주님, 온 심정으로 믿습니다.” 그러자 예수가 말했다. “야고보야, 네가 나를 더 믿으면 너는 형제들에게 덜 조급해질 것이다. 네가 나를 믿으려 한다면, 그것이 네가 신자들의 형제단에 친절하게 대하는 데 도움이 될 것이다. 너의 말과 행동의 결과를 헤아리는 법을 배워라. 거두는 것은 뿌린 것에 따른다는 것을 기억하라. 영의 평온을 위해 기도하고 인내를 길러라. 이 은혜들은 살아 있는 신앙과 더불어, 희생의 잔을 마실 때가 올 때 너를 지탱해 줄 것이다. 그러나 결코 낙심하지 마라. 네가 지상에서 일을 마치면 너도 나와 함께 있게 될 것이다.”</w:t>
      </w:r>
    </w:p>
    <w:p w14:paraId="621CBEC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192:2.9 </w:t>
      </w:r>
      <w:r>
        <w:rPr>
          <w:rFonts w:ascii="함초롬바탕" w:eastAsia="함초롬바탕" w:hAnsi="함초롬바탕" w:cs="함초롬바탕"/>
          <w:color w:val="262626"/>
        </w:rPr>
        <w:t>다음으로 예수는 도마와 나다니엘과 이야기했다. 그가 도마에게 말했다. “도마야, 너는 나를 섬기느냐?” 도마가 대답했다. “예, 주님, 지금도 앞으로도 언제나 섬깁니다.” 그러자 예수가 말했다. “네가 나를 섬기려면, 내가 너를 섬긴 것처럼 육신을 입은 내 형제들을 섬겨라. 이 선한 일을 하는 데 지치지 말고, 이 사랑의 봉사를 위해 하나님께 임명받은 자로서 견뎌라. 지상에서 나와 함께하는 봉사를 마치면 너는 영광 가운데 나와 함께 봉사할 것이다. 도마야, 너는 의심하기를 그쳐야 한다. 너는 신앙과 진리의 지식에서 자라야 한다. 어린아이처럼 하나님을 믿되, 그토록 유치하게 행동하기는 그만두어라. 용기를 내어라. 신앙에 강하고 하나님의 왕국에서 힘 있는 자가 되어라.”</w:t>
      </w:r>
    </w:p>
    <w:p w14:paraId="03D02E3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192:2.10 </w:t>
      </w:r>
      <w:r>
        <w:rPr>
          <w:rFonts w:ascii="함초롬바탕" w:eastAsia="함초롬바탕" w:hAnsi="함초롬바탕" w:cs="함초롬바탕"/>
          <w:color w:val="262626"/>
        </w:rPr>
        <w:t>그러자 주님이 나다니엘에게 말했다. “나다니엘아, 너는 나를 섬기느냐?” 그 사도가 대답했다. “예, 주님, 한결같은 애정으로 섬깁니다.” 그러자 예수가 말했다. “그러므로 네가 온 심정으로 나를 섬긴다면, 지치지 않는 애정으로 지상에 있는 내 형제들의 안녕에 헌신하는지 확실히 하라. 너의 충고에 우정을 섞고 너의 철학에 사랑을 더하라. 내가 너를 섬긴 것처럼 너도 동료 사람들을 섬겨라. 내가 너를 지켜본 것처럼 사람들에게 신실하라. 덜 비판적이 되어라. 어떤 사람들에게는 덜 기대하여 그만큼 네 실망의 정도를 줄여라. 그리고 여기 아래에서의 일이 끝나면 너는 높은 곳에서 나와 함께 봉사할 것이다.”</w:t>
      </w:r>
    </w:p>
    <w:p w14:paraId="6489BDD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192:2.11 </w:t>
      </w:r>
      <w:r>
        <w:rPr>
          <w:rFonts w:ascii="함초롬바탕" w:eastAsia="함초롬바탕" w:hAnsi="함초롬바탕" w:cs="함초롬바탕"/>
          <w:color w:val="262626"/>
        </w:rPr>
        <w:t>그 뒤에 주님은 마태와 빌립과 이야기했다. 빌립에게 그가 말했다. “빌립아, 너는 나에게 순종하느냐?” 빌립이 대답했다. “예, 주님, 제 목숨을 다해 순종하겠습니다.” 그러자 예수가 말했다. “네가 나에게 순종하려면 이방인의 땅으로 가서 이 복음을 전하라. 선지자들은 순종이 희생보다 낫다고 너희에게 말했다. 신앙으로 너는 하나님을 아는 왕국의 아들이 되었다. 순종해야 할 법은 오직 하나뿐인데, 그것은 나아가 왕국의 복음을 선포하라는 명령이다. 사람들을 두려워하기를 그쳐라. 어둠 속에서 시들어 가며 진리의 빛에 굶주린 네 동료들에게 영원한 생명의 기쁜 소식을 전하기를 두려워하지 마라. 빌립아, 이제 더는 네가 돈과 물품에 매여 바쁘지 않을 것이다. 이제 너는 네 형제들과 똑같이 기쁜 소식을 전할 자유가 있다. 그리고 나는 네 앞에 가고 끝까지 너와 함께 있을 것이다.”</w:t>
      </w:r>
    </w:p>
    <w:p w14:paraId="13457E8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192:2.12 </w:t>
      </w:r>
      <w:r>
        <w:rPr>
          <w:rFonts w:ascii="함초롬바탕" w:eastAsia="함초롬바탕" w:hAnsi="함초롬바탕" w:cs="함초롬바탕"/>
          <w:color w:val="262626"/>
        </w:rPr>
        <w:t>그러고 나서 주님은 마태에게 말하며 물었다. “마태야, 너는 나에게 순종할 심정이 있느냐?” 마태가 대답했다. “예, 주님, 저는 주님의 뜻을 행하는 데 온전히 헌신합니다.” 그러자 주님이 말했다. “마태야, 네가 나에게 순종하려면 나아가 모든 백성에게 이 왕국의 복음을 가르쳐라. 이제 더는 네가 형제들에게 삶의 물질적인 것들을 대접하지 않을 것이다. 이제부터 너 또한 영적 구원의 기쁜 소식을 선포해야 한다. 이제부터는 아버지의 왕국의 이 복음을 전하라는 너의 위임에 순종하는 일에만 오직 한 눈을 두라. 내가 지상에서 아버지의 뜻을 행한 것처럼, 너도 그 신성한 위임을 이루어야 한다. 유대인과 이방인이 모두 너의 형제임을 기억하라. 하늘 왕국의 복음이 지닌 구원하는 진리들을 선포할 때 아무도 두려워하지 마라. 그리고 내가 가는 곳에 너도 곧 오게 될 것이다.”</w:t>
      </w:r>
    </w:p>
    <w:p w14:paraId="6C13160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192:2.13 </w:t>
      </w:r>
      <w:r>
        <w:rPr>
          <w:rFonts w:ascii="함초롬바탕" w:eastAsia="함초롬바탕" w:hAnsi="함초롬바탕" w:cs="함초롬바탕"/>
          <w:color w:val="262626"/>
        </w:rPr>
        <w:t>그러고 나서 그는 알패오의 쌍둥이 야고보와 유다와 함께 걸으며 이야기했고, 두 사람에게 물었다. “야고보야, 유다야, 너희는 나를 믿느냐?” 그들이 둘 다 “예, 주님, 저희는 믿습니다”라고 대답하자 그가 말했다. “나는 곧 너희를 떠날 것이다. 너희는 내가 육신으로는 이미 너희를 떠난 것을 안다. 나는 아버지께 가기 전에 이 형태로 잠시만 머문다. 너희는 나를 믿는다. 너희는 나의 사도이며 언제나 그러할 것이다. 내가 떠난 뒤에도, 그리고 혹시 너희가 나와 함께 살기 전에 하던 일로 돌아간 뒤에도, 계속 믿고 나와 함께한 교제를 기억하라. 겉으로 하는 일이 바뀐다고 해서 너희의 충성이 흔들리게 하지 마라. 지상에서 지내는 날들이 끝날 때까지 하나님에 대한 신앙을 지켜라. 너희가 하나님의 신앙 아들일 때 이 영역의 모든 올바른 일이 신성하다는 것을 결코 잊지 마라. 하나님의 아들이 하는 일 가운데 평범한 것은 하나도 없다. 그러므로 이제부터 너희의 일을 하나님을 위하여 하듯이 하라. 그리고 너희가 이 세상에서 일을 마치면, 너희가 나를 위하여 똑같이 일하게 될 더 낫고 다른 세상들이 내게 있다. 그리고 이 세상에서든 다른 세상들에서든 이 모든 일에서 나는 너희와 함께 일할 것이고, 내 영이 너희 안에 거할 것이다.”</w:t>
      </w:r>
    </w:p>
    <w:p w14:paraId="3341958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192:2.14 </w:t>
      </w:r>
      <w:r>
        <w:rPr>
          <w:rFonts w:ascii="함초롬바탕" w:eastAsia="함초롬바탕" w:hAnsi="함초롬바탕" w:cs="함초롬바탕"/>
          <w:color w:val="262626"/>
        </w:rPr>
        <w:t>예수가 알패오의 쌍둥이와 이야기를 마치고 돌아왔을 때는 거의 열 시였고, 그가 사도들을 떠나면서 말했다. “잘 있으라. 내일 정오에 너희가 임명받은 산에서 너희 모두를 만날 때까지.” 이렇게 말한 뒤 그는 그들의 시야에서 사라졌다.</w:t>
      </w:r>
    </w:p>
    <w:p w14:paraId="7611A39E" w14:textId="77777777" w:rsidR="00220D64" w:rsidRDefault="00220D64">
      <w:pPr>
        <w:spacing w:beforeLines="50" w:before="120"/>
        <w:jc w:val="both"/>
        <w:rPr>
          <w:rFonts w:ascii="함초롬바탕" w:eastAsia="함초롬바탕" w:hAnsi="함초롬바탕" w:cs="함초롬바탕"/>
        </w:rPr>
      </w:pPr>
    </w:p>
    <w:p w14:paraId="1DBEED38"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임명의 산에서</w:t>
      </w:r>
    </w:p>
    <w:p w14:paraId="409F4AE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192:3.1 </w:t>
      </w:r>
      <w:r>
        <w:rPr>
          <w:rFonts w:ascii="함초롬바탕" w:eastAsia="함초롬바탕" w:hAnsi="함초롬바탕" w:cs="함초롬바탕"/>
          <w:color w:val="262626"/>
        </w:rPr>
        <w:t>4월 22일 토요일 정오에 열한 사도는 약속대로 가버나움 근처 언덕에 모였고, 예수가 그들 가운데 나타났다. 이 만남은 주님이 그들을 자신의 사도로, 그리고 지상에서 아버지 왕국의 대사로 구별해 세웠던 바로 그 산에서 이루어졌다. 그리고 이것이 주님의 열넷째 모론시아 현시였다.</w:t>
      </w:r>
    </w:p>
    <w:p w14:paraId="3A090CF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192:3.2 </w:t>
      </w:r>
      <w:r>
        <w:rPr>
          <w:rFonts w:ascii="함초롬바탕" w:eastAsia="함초롬바탕" w:hAnsi="함초롬바탕" w:cs="함초롬바탕"/>
          <w:color w:val="262626"/>
        </w:rPr>
        <w:t>이때 열한 사도는 주님 둘레에 원을 이루어 무릎을 꿇고, 그들이 처음 왕국의 특별한 일을 위해 구별되었을 때와 똑같이 그가 당부를 되풀이하는 것을 들었고 임명 장면을 재현하는 것을 보았다. 그리고 주님의 기도를 제외하면 이 모든 것이 그들에게는 아버지의 봉사에 바쳤던 예전 헌신의 기억과 같았다. 이제 주님, 곧 모론시아 예수가 기도했을 때, 그것은 사도들이 전에 한 번도 들어 본 적 없는 위엄의 어조와 권능의 말이었다. 그들의 주님은 이제 자기 우주에서 모든 권능과 권위를 자기 손에 위임받은 이로서 우주들의 통치자들과 말했다. 그리고 이 열한 사람은 이전의 대사직 서약에 다시 헌신한 이 모론시아 체험을 결코 잊지 못했다. 주님은 이 산에서 자기 대사들과 꼭 한 시간을 보냈고, 그들과 애정 어린 작별을 한 뒤에 그들의 시야에서 사라졌다.</w:t>
      </w:r>
    </w:p>
    <w:p w14:paraId="0842DDB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192:3.3 </w:t>
      </w:r>
      <w:r>
        <w:rPr>
          <w:rFonts w:ascii="함초롬바탕" w:eastAsia="함초롬바탕" w:hAnsi="함초롬바탕" w:cs="함초롬바탕"/>
          <w:color w:val="262626"/>
        </w:rPr>
        <w:t>그리고 꼬박 일주일 동안 아무도 예수를 보지 못했다. 사도들은 주님이 아버지께로 갔는지 알지 못해 무엇을 해야 할지 정말 몰랐다. 이 불확실한 상태로 그들은 벳세다에 머물렀다. 그들은 그가 자기들을 찾아왔을 때 만나지 못할까 봐 고기 잡으러 가기를 두려워했다. 이 한 주 내내 예수는 지상의 모론시아 창조체들과 함께, 그리고 그가 이 세상에서 겪고 있는 모론시아 이행의 일들로 분주했다.</w:t>
      </w:r>
    </w:p>
    <w:p w14:paraId="08404645" w14:textId="77777777" w:rsidR="00220D64" w:rsidRDefault="00220D64">
      <w:pPr>
        <w:spacing w:beforeLines="50" w:before="120"/>
        <w:jc w:val="both"/>
        <w:rPr>
          <w:rFonts w:ascii="함초롬바탕" w:eastAsia="함초롬바탕" w:hAnsi="함초롬바탕" w:cs="함초롬바탕"/>
        </w:rPr>
      </w:pPr>
    </w:p>
    <w:p w14:paraId="24D46C8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호숫가의 모임</w:t>
      </w:r>
    </w:p>
    <w:p w14:paraId="045552D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192:4.1 </w:t>
      </w:r>
      <w:r>
        <w:rPr>
          <w:rFonts w:ascii="함초롬바탕" w:eastAsia="함초롬바탕" w:hAnsi="함초롬바탕" w:cs="함초롬바탕"/>
          <w:color w:val="262626"/>
        </w:rPr>
        <w:t>예수의 출현 소식이 갈릴리 전역에 퍼지고 있었고, 날마다 점점 더 많은 신자가 주님의 부활에 대해 묻고 소문난 이 출현들의 진실을 알아보려고 세베데의 집에 찾아왔다. 베드로는 그 주 초에 다음 안식일 오후 세 시에 바닷가에서 공개 모임을 열겠다고 알렸다.</w:t>
      </w:r>
    </w:p>
    <w:p w14:paraId="5858A28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192:4.2 </w:t>
      </w:r>
      <w:r>
        <w:rPr>
          <w:rFonts w:ascii="함초롬바탕" w:eastAsia="함초롬바탕" w:hAnsi="함초롬바탕" w:cs="함초롬바탕"/>
          <w:color w:val="262626"/>
        </w:rPr>
        <w:t>그래서 4월 29일 토요일 세 시에 가버나움 인근에서 온 오백 명이 넘는 신자가 벳세다에 모여, 부활 이후 베드로가 처음으로 하는 공개 설교를 들었다. 이 사도는 최상의 상태였고, 그가 호소력 있는 강론을 마쳤을 때 그의 말을 들은 이들 가운데 주님이 죽음에서 살아났다는 것을 의심하는 사람은 거의 없었다.</w:t>
      </w:r>
    </w:p>
    <w:p w14:paraId="5B5F0DD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192:4.3 </w:t>
      </w:r>
      <w:r>
        <w:rPr>
          <w:rFonts w:ascii="함초롬바탕" w:eastAsia="함초롬바탕" w:hAnsi="함초롬바탕" w:cs="함초롬바탕"/>
          <w:color w:val="262626"/>
        </w:rPr>
        <w:t>베드로는 설교를 끝맺으며 말했다. “우리는 나사렛 예수가 죽지 않았음을 확언합니다. 우리는 그가 무덤에서 살아났음을 선언합니다. 우리는 우리가 그를 보았고 그와 이야기했음을 선포합니다.” 그가 이 신앙 고백을 마치자마자, 그의 곁에, 이 모든 사람이 훤히 보는 앞에 주님이 모론시아 형태로 나타나 친숙한 어조로 그들에게 말했다. “너희에게 평화가 있기를. 그리고 내 평화를 너희에게 남긴다.” 이렇게 나타나 그들에게 말한 뒤에 그는 그들의 시야에서 사라졌다. 이것이 부활한 예수의 열다섯째 모론시아 현시였다.</w:t>
      </w:r>
    </w:p>
    <w:p w14:paraId="68A40A2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192:4.4 </w:t>
      </w:r>
      <w:r>
        <w:rPr>
          <w:rFonts w:ascii="함초롬바탕" w:eastAsia="함초롬바탕" w:hAnsi="함초롬바탕" w:cs="함초롬바탕"/>
          <w:color w:val="262626"/>
        </w:rPr>
        <w:t>임명의 산에서 열한 사도가 주님과 함께 있는 동안 들은 어떤 말들 때문에, 사도들은 자기들의 주님이 곧 갈릴리 신자들의 무리 앞에 공개적으로 나타날 것이며 그가 그렇게 한 뒤에는 자기들이 예루살렘으로 돌아가야 한다는 인상을 받았다. 그래서 다음 날인 4월 30일 일요일 이른 아침에 열한 사도는 예루살렘을 향해 벳세다를 떠났다. 그들은 요단을 따라 내려가는 길에 상당히 많이 가르치고 설교했으므로, 5월 3일 수요일 늦게야 예루살렘의 마가 가족의 집에 도착했다.</w:t>
      </w:r>
    </w:p>
    <w:p w14:paraId="7825D0A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192:4.5 </w:t>
      </w:r>
      <w:r>
        <w:rPr>
          <w:rFonts w:ascii="함초롬바탕" w:eastAsia="함초롬바탕" w:hAnsi="함초롬바탕" w:cs="함초롬바탕"/>
          <w:color w:val="262626"/>
        </w:rPr>
        <w:t>이것은 요한 마가에게 슬픈 귀향이었다. 그가 집에 이르기 몇 시간 전에 그의 아버지 엘리야 마가가 뇌출혈로 갑자기 세상을 떠났다. 죽은 자의 부활이 확실하다는 생각이 슬픔에 잠긴 사도들을 크게 위로했지만, 동시에 그들은 큰 환난과 실망의 때에도 그들의 든든한 지지자였던 좋은 친구를 잃은 것을 진심으로 슬퍼했다. 요한 마가는 어머니를 위로하려고 할 수 있는 모든 것을 했고, 어머니를 대신하여 사도들에게 계속 그 집을 거처로 삼아 달라고 청했다. 그리하여 열한 사도는 오순절 날 이후까지 이 다락방을 자기들의 본부로 삼았다.</w:t>
      </w:r>
    </w:p>
    <w:p w14:paraId="5DC2A51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192:4.6 </w:t>
      </w:r>
      <w:r>
        <w:rPr>
          <w:rFonts w:ascii="함초롬바탕" w:eastAsia="함초롬바탕" w:hAnsi="함초롬바탕" w:cs="함초롬바탕"/>
          <w:color w:val="262626"/>
        </w:rPr>
        <w:t>사도들은 유대 당국의 눈에 띄지 않으려고 일부러 해가 진 뒤에 예루살렘에 들어갔다. 그들은 엘리야 마가의 장례식과 관련해서도 공개적으로 모습을 드러내지 않았다. 다음 날 하루 종일 그들은 여러 일이 있었던 이 다락방에서 조용히 은거했다.</w:t>
      </w:r>
    </w:p>
    <w:p w14:paraId="0F44E23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192:4.7 </w:t>
      </w:r>
      <w:r>
        <w:rPr>
          <w:rFonts w:ascii="함초롬바탕" w:eastAsia="함초롬바탕" w:hAnsi="함초롬바탕" w:cs="함초롬바탕"/>
          <w:color w:val="262626"/>
        </w:rPr>
        <w:t>목요일 밤에 사도들은 이 다락방에서 놀라운 모임을 가졌고, 도마와 시몬 젤로테스와 알패오의 쌍둥이를 제외한 모두가 부활한 주님의 새 복음을 공개적으로 전하러 나아가겠다고 서약했다. 하나님과의 아들됨과 사람과의 형제단이라는 왕국의 복음을 예수의 부활 선포로 바꾸는 첫걸음이 이미 시작되었다. 나다니엘은 그들의 공개 메시지의 중심이 이렇게 옮겨 가는 것에 반대했으나, 베드로의 웅변을 당해 낼 수 없었고 제자들, 특히 여성 신자들의 열정도 꺾을 수 없었다.</w:t>
      </w:r>
    </w:p>
    <w:p w14:paraId="60A61C0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192:4.8 </w:t>
      </w:r>
      <w:r>
        <w:rPr>
          <w:rFonts w:ascii="함초롬바탕" w:eastAsia="함초롬바탕" w:hAnsi="함초롬바탕" w:cs="함초롬바탕"/>
          <w:color w:val="262626"/>
        </w:rPr>
        <w:t>그리하여 베드로의 힘찬 지도 아래, 그리고 주님이 아버지께로 올라가기도 전에, 그의 선의를 지닌 대리인들은 예수의 종교를 예수에 관한 종교라는 새롭고 변형된 형태로 서서히 그러나 확실하게 바꾸어 가는 그 미묘한 과정을 시작했다.</w:t>
      </w:r>
    </w:p>
    <w:p w14:paraId="5F8F565F" w14:textId="77777777" w:rsidR="00220D64" w:rsidRDefault="00000000">
      <w:pPr>
        <w:pStyle w:val="1"/>
        <w:keepNext/>
        <w:pageBreakBefore/>
        <w:pBdr>
          <w:bottom w:val="double" w:sz="6" w:space="10" w:color="B08D57"/>
        </w:pBdr>
        <w:spacing w:before="600" w:after="360"/>
        <w:jc w:val="center"/>
      </w:pPr>
      <w:bookmarkStart w:id="193" w:name="paper193"/>
      <w:r>
        <w:rPr>
          <w:rFonts w:ascii="함초롬바탕" w:eastAsia="함초롬바탕" w:hAnsi="함초롬바탕" w:cs="함초롬바탕"/>
          <w:color w:val="B08D57"/>
          <w:spacing w:val="40"/>
          <w:sz w:val="24"/>
          <w:szCs w:val="24"/>
        </w:rPr>
        <w:t>제193편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마지막 출현과 승천</w:t>
      </w:r>
      <w:bookmarkEnd w:id="193"/>
    </w:p>
    <w:p w14:paraId="18F15C12" w14:textId="77777777" w:rsidR="00220D64" w:rsidRDefault="00220D64">
      <w:pPr>
        <w:spacing w:beforeLines="50" w:before="120"/>
        <w:jc w:val="both"/>
        <w:rPr>
          <w:rFonts w:ascii="함초롬바탕" w:eastAsia="함초롬바탕" w:hAnsi="함초롬바탕" w:cs="함초롬바탕"/>
        </w:rPr>
      </w:pPr>
    </w:p>
    <w:p w14:paraId="7E65E50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193:0.1 </w:t>
      </w:r>
      <w:r>
        <w:rPr>
          <w:rFonts w:ascii="함초롬바탕" w:eastAsia="함초롬바탕" w:hAnsi="함초롬바탕" w:cs="함초롬바탕"/>
          <w:color w:val="262626"/>
        </w:rPr>
        <w:t>예수의 열여섯째 모론시아 현시는 5월 5일 금요일 밤 아홉 시경 니고데모의 뜰에서 일어났다. 이날 저녁 예루살렘의 신자들은 부활 이후 처음으로 함께 모이려는 시도를 했다. 이때 여기에 모인 이들은 열한 사도, 여성단과 그들의 동료들, 그리고 주님의 다른 주요 제자 약 쉰 명이었고, 그중에는 몇몇 그리스인도 있었다. 이 신자 무리가 반 시간 넘게 격식 없이 이야기를 나누고 있는데, 갑자기 모론시아 주님이 모두가 훤히 보는 앞에 나타나 즉시 그들을 가르치기 시작했다. 예수가 말했다.</w:t>
      </w:r>
    </w:p>
    <w:p w14:paraId="2610D44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193:0.2 </w:t>
      </w:r>
      <w:r>
        <w:rPr>
          <w:rFonts w:ascii="함초롬바탕" w:eastAsia="함초롬바탕" w:hAnsi="함초롬바탕" w:cs="함초롬바탕"/>
          <w:color w:val="262626"/>
        </w:rPr>
        <w:t>“너희에게 평화가 있기를. 이 모임은 내가 육신에서 풀려난 때 이후로 내가 나타난 신자의 무리 가운데 가장 대표적인 무리이며, 사도와 제자, 남자와 여자가 다 있다. 이제 나는 내가 너희 가운데 머무는 일이 끝나야 한다고 너희에게 미리 말했음을 너희가 증언하게 한다. 그리고 내가 곧 아버지께로 돌아가야 한다고 너희에게 말했다. 그리고 나는 수석 사제들과 유대 통치자들이 나를 넘겨주어 죽게 하리라는 것과 내가 무덤에서 살아나리라는 것을 너희에게 분명히 말했다. 그렇다면 어찌하여 너희는 이 모든 일이 일어났을 때 그토록 당황했으며, 어찌하여 내가 셋째 날 무덤에서 살아났을 때 그토록 놀랐느냐? 너희가 나를 믿지 못한 것은 내 말을 들으면서도 그 뜻을 깨닫지 못했기 때문이다.</w:t>
      </w:r>
    </w:p>
    <w:p w14:paraId="6EAC763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193:0.3 </w:t>
      </w:r>
      <w:r>
        <w:rPr>
          <w:rFonts w:ascii="함초롬바탕" w:eastAsia="함초롬바탕" w:hAnsi="함초롬바탕" w:cs="함초롬바탕"/>
          <w:color w:val="262626"/>
        </w:rPr>
        <w:t>“이제 너희는 내 말에 귀를 기울여, 마음으로는 내 가르침을 들으면서 심정으로는 그 뜻을 깨닫지 못하는 잘못을 또다시 범하지 않도록 하라. 내가 너희 가운데 하나로 머물기 시작한 때부터 나는 나의 유일한 목적이 내 하늘 아버지를 이 땅의 그의 자녀들에게 계시하는 것이라고 너희에게 가르쳤다. 나는 너희가 하나님을 아는 생애를 체험하도록 하나님을 계시하는 증여의 삶을 살았다. 나는 하나님을 너희 하늘 아버지로 계시했고, 너희를 이 땅의 하나님의 아들들로 계시했다. 하나님이 그의 아들인 너희를 사랑한다는 것은 사실이다. 내 말에 대한 신앙으로 이 사실은 너희 심정 속에서 영원하고 살아 있는 진리가 된다. 살아 있는 신앙으로 너희가 신성하게 하나님을 의식하게 될 때, 너희는 빛과 생명의 자녀로서 영에서 태어나는데, 그것은 곧 너희가 그것으로 우주들의 우주를 상승하여 파라다이스에서 아버지 하나님을 찾는 체험에 이를 영원한 생명이다.</w:t>
      </w:r>
    </w:p>
    <w:p w14:paraId="6941092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193:0.4 </w:t>
      </w:r>
      <w:r>
        <w:rPr>
          <w:rFonts w:ascii="함초롬바탕" w:eastAsia="함초롬바탕" w:hAnsi="함초롬바탕" w:cs="함초롬바탕"/>
          <w:color w:val="262626"/>
        </w:rPr>
        <w:t>“나는 너희에게, 사람들 가운데서 너희의 사명이 왕국의 복음, 곧 하나님의 아버지됨의 실체와 사람의 아들됨의 진리를 선포하는 것임을 늘 기억하라고 권고한다. 구원하는 복음의 일부만이 아니라 기쁜 소식의 온전한 진리를 선포하라. 너희의 메시지는 나의 부활 체험으로 달라지지 않는다. 신앙에 의한 하나님과의 아들됨은 여전히 왕국의 복음이 지닌 구원의 진리이다. 너희는 나아가 하나님의 사랑과 사람에 대한 봉사를 전해야 한다. 세상이 가장 알아야 할 것은 이것이다. 사람은 하나님의 아들이며, 신앙을 통하여 그들은 이 고귀하게 하는 진리를 실제로 깨닫고 날마다 체험할 수 있다. 나의 증여는 모든 사람이 자기들이 하나님의 자녀임을 아는 데 도움이 되어야 한다. 그러나 그런 지식도, 그들이 자기가 영원한 아버지의 살아 있는 영의 아들이라는 구원의 진리를 몸소 신앙으로 붙잡지 못한다면 충분하지 못할 것이다. 왕국의 복음은 아버지의 사랑과 이 땅에 있는 그의 자녀들에 대한 봉사에 관한 것이다.</w:t>
      </w:r>
    </w:p>
    <w:p w14:paraId="7F0A0FD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193:0.5 </w:t>
      </w:r>
      <w:r>
        <w:rPr>
          <w:rFonts w:ascii="함초롬바탕" w:eastAsia="함초롬바탕" w:hAnsi="함초롬바탕" w:cs="함초롬바탕"/>
          <w:color w:val="262626"/>
        </w:rPr>
        <w:t>“여기 너희끼리는 내가 죽음에서 살아났다는 것을 함께 알고 있으나, 그것은 이상한 일이 아니다. 나에게는 내 생명을 내려놓고 다시 취할 권능이 있으며, 아버지는 그런 권능을 자기의 파라다이스 아들들에게 준다. 오히려 너희는 내가 요셉의 새 무덤을 떠난 직후에 한 시대의 죽은 자들이 영원한 상승을 시작했다는 사실에 심정이 움직여야 한다. 내가 너희를 사랑하고 너희를 섬김으로써 너희에게 하나님을 계시하는 자가 된 것처럼, 너희도 사랑의 봉사를 통하여 동료 사람들에게 하나님을 계시하는 자가 될 수 있음을 보여 주려고 나는 육신으로 내 삶을 살았다. 나는 너희와 다른 모든 사람이 너희가 참으로 다 하나님의 아들임을 알도록 사람의 아들로서 너희 가운데 살았다. 그러므로 이제 너희는 온 세상으로 나아가 모든 사람에게 하늘 왕국의 이 복음을 전하라. 내가 너희를 사랑한 것처럼 모든 사람을 사랑하라. 내가 너희를 섬긴 것처럼 너희 동료 필사자들을 섬겨라. 거저 받았으니 거저 주어라. 다만 내가 아버지께로 가 있는 동안, 그리고 내가 너희에게 진리의 영을 보낼 때까지 여기 예루살렘에 머물러라. 그가 너희를 넓혀진 진리로 인도할 것이고, 나는 너희와 함께 온 세상으로 갈 것이다. 나는 언제나 너희와 함께 있으며, 내 평화를 너희에게 남긴다.”</w:t>
      </w:r>
    </w:p>
    <w:p w14:paraId="400E74A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193:0.6 </w:t>
      </w:r>
      <w:r>
        <w:rPr>
          <w:rFonts w:ascii="함초롬바탕" w:eastAsia="함초롬바탕" w:hAnsi="함초롬바탕" w:cs="함초롬바탕"/>
          <w:color w:val="262626"/>
        </w:rPr>
        <w:t>주님이 그들에게 말한 뒤에 그는 그들의 시야에서 사라졌다. 이 신자들이 흩어진 것은 동틀 무렵이 다 되어서였다. 그들은 밤새 함께 머물면서 주님의 권고를 열심히 논의하고 자기들에게 일어난 모든 일을 곰곰이 생각했다. 야고보 세베데와 다른 사도들도 갈릴리에서 모론시아 주님과 겪은 체험을 그들에게 이야기하고, 그가 세 번 그들에게 나타난 일을 들려주었다.</w:t>
      </w:r>
    </w:p>
    <w:p w14:paraId="059F45CE" w14:textId="77777777" w:rsidR="00220D64" w:rsidRDefault="00220D64">
      <w:pPr>
        <w:spacing w:beforeLines="50" w:before="120"/>
        <w:jc w:val="both"/>
        <w:rPr>
          <w:rFonts w:ascii="함초롬바탕" w:eastAsia="함초롬바탕" w:hAnsi="함초롬바탕" w:cs="함초롬바탕"/>
        </w:rPr>
      </w:pPr>
    </w:p>
    <w:p w14:paraId="4A459659"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수가에서의 출현</w:t>
      </w:r>
    </w:p>
    <w:p w14:paraId="6AA5BC1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193:1.1 </w:t>
      </w:r>
      <w:r>
        <w:rPr>
          <w:rFonts w:ascii="함초롬바탕" w:eastAsia="함초롬바탕" w:hAnsi="함초롬바탕" w:cs="함초롬바탕"/>
          <w:color w:val="262626"/>
        </w:rPr>
        <w:t>5월 13일 안식일 오후 네 시경, 주님은 수가에 있는 야곱의 우물 근처에서 날다와 약 일흔다섯 명의 사마리아 신자에게 나타났다. 이 신자들은 예수가 날다에게 생명의 물에 대해 말했던 곳 가까이인 이 장소에서 모이는 습관이 있었다. 이날 그들이 보고된 부활에 대한 논의를 막 마쳤을 때, 예수가 갑자기 그들 앞에 나타나 말했다.</w:t>
      </w:r>
    </w:p>
    <w:p w14:paraId="732E479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193:1.2 </w:t>
      </w:r>
      <w:r>
        <w:rPr>
          <w:rFonts w:ascii="함초롬바탕" w:eastAsia="함초롬바탕" w:hAnsi="함초롬바탕" w:cs="함초롬바탕"/>
          <w:color w:val="262626"/>
        </w:rPr>
        <w:t>“너희에게 평화가 있기를. 내가 부활이요 생명임을 알고 너희가 기뻐하지만, 너희가 먼저 영원한 영에서 태어나고 그럼으로써 신앙으로 영원한 생명의 선물을 소유하게 되지 않는 한 이것은 너희에게 아무 소용이 없다. 너희가 내 아버지의 신앙 아들이라면 너희는 결코 죽지 않을 것이며 멸망하지 않을 것이다. 왕국의 복음은 모든 사람이 하나님의 아들이라고 너희에게 가르쳤다. 그리고 이 땅에 있는 자녀들을 향한 하늘 아버지의 사랑에 관한 이 기쁜 소식은 온 세상에 전해져야 한다. 이제 너희가 하나님을 그리심산에서도 예루살렘에서도 아니고, 너희가 있는 그곳에서 너희 있는 모습 그대로 영과 진리로 예배할 때가 왔다. 너희 혼을 구원하는 것은 너희의 신앙이다. 구원은 자기가 그의 아들임을 믿는 모든 이에게 주는 하나님의 선물이다. 그러나 속지 말라. 구원은 하나님의 값없는 선물이고 신앙으로 그것을 받아들이는 모든 이에게 주어지지만, 육신으로 살아가는 이 영의 삶의 열매를 맺는 체험이 뒤따른다. 하나님의 아버지됨의 교리를 받아들인다는 것은 사람의 형제단이라는 그와 연관된 진리도 너희가 기꺼이 받아들인다는 뜻이다. 그리고 사람이 너희 형제라면, 그는 아버지가 너희에게 너희 자신처럼 사랑하라고 요구하는 이웃보다 더한 자이다. 너희 형제는 너희 가족에 속하므로, 너희는 가족의 애정으로 그를 사랑할 뿐 아니라 너희 자신을 섬기듯 그를 섬길 것이다. 그리고 너희가 나의 형제들로서 나에게 그렇게 사랑받고 섬김을 받았으므로, 너희도 그렇게 너희 형제를 사랑하고 섬길 것이다. 그러므로 온 세상으로 가서 모든 인종과 부족과 민족의 모든 창조체에게 이 기쁜 소식을 전하라. 내 영이 너희 앞에 갈 것이고, 나는 언제나 너희와 함께 있을 것이다.”</w:t>
      </w:r>
    </w:p>
    <w:p w14:paraId="517DB91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193:1.3 </w:t>
      </w:r>
      <w:r>
        <w:rPr>
          <w:rFonts w:ascii="함초롬바탕" w:eastAsia="함초롬바탕" w:hAnsi="함초롬바탕" w:cs="함초롬바탕"/>
          <w:color w:val="262626"/>
        </w:rPr>
        <w:t>이 사마리아인들은 주님의 이 출현에 크게 놀랐고, 가까운 성읍과 마을로 서둘러 가서 자기들이 예수를 보았고 그가 자기들에게 말했다는 소식을 널리 알렸다. 그리고 이것이 주님의 열일곱째 모론시아 출현이었다.</w:t>
      </w:r>
    </w:p>
    <w:p w14:paraId="5F32483F" w14:textId="77777777" w:rsidR="00220D64" w:rsidRDefault="00220D64">
      <w:pPr>
        <w:spacing w:beforeLines="50" w:before="120"/>
        <w:jc w:val="both"/>
        <w:rPr>
          <w:rFonts w:ascii="함초롬바탕" w:eastAsia="함초롬바탕" w:hAnsi="함초롬바탕" w:cs="함초롬바탕"/>
        </w:rPr>
      </w:pPr>
    </w:p>
    <w:p w14:paraId="270A8F2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페니키아에서의 출현</w:t>
      </w:r>
    </w:p>
    <w:p w14:paraId="5B218A3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193:2.1 </w:t>
      </w:r>
      <w:r>
        <w:rPr>
          <w:rFonts w:ascii="함초롬바탕" w:eastAsia="함초롬바탕" w:hAnsi="함초롬바탕" w:cs="함초롬바탕"/>
          <w:color w:val="262626"/>
        </w:rPr>
        <w:t>주님의 열여덟째 모론시아 출현은 5월 16일 화요일 저녁 아홉 시가 조금 되기 전에 두로에서 있었다. 이번에도 그는 신자들의 모임이 끝나고 그들이 막 흩어지려 할 때 나타나 말했다.</w:t>
      </w:r>
    </w:p>
    <w:p w14:paraId="30C0B77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193:2.2 </w:t>
      </w:r>
      <w:r>
        <w:rPr>
          <w:rFonts w:ascii="함초롬바탕" w:eastAsia="함초롬바탕" w:hAnsi="함초롬바탕" w:cs="함초롬바탕"/>
          <w:color w:val="262626"/>
        </w:rPr>
        <w:t>“너희에게 평화가 있기를. 너희가 사람의 아들이 죽음에서 살아났다는 것을 알고 기뻐하는 것은, 그로써 너희와 너희 형제들도 필사자의 죽음에서 살아남으리라는 것을 알기 때문이다. 그러나 그러한 생존은 너희가 먼저 진리를 찾고 하나님을 찾는 영에서 태어나는 데 달려 있다. 생명의 빵과 그 물은 오직 진리에 굶주리고 의로움에—곧 하나님께 목마른 자들에게만 주어진다. 죽은 자가 살아난다는 사실은 왕국의 복음이 아니다. 이 위대한 진리들과 이 우주 사실들은 모두 이 복음과 관련이 있는데, 그것들이 기쁜 소식을 믿은 결과의 일부이고, 신앙으로 행실에서나 진실로 영원한 하나님의 영구한 아들이 된 이들의 뒤따르는 체험에 포함되기 때문이다. 내 아버지께서 모든 사람에게 아들됨의 이 구원을 선포하라고 나를 세상에 보내셨다. 그러므로 나도 아들됨의 이 구원을 전하라고 너희를 내보낸다. 구원은 하나님의 값없는 선물이지만, 영에서 태어난 이들은 곧바로 동료 창조체들을 향한 사랑의 봉사에서 영의 열매를 드러내기 시작할 것이다. 그리고 영에서 태어나고 하나님을 아는 필사자들의 삶에서 맺히는 신성한 영의 열매는 사랑의 봉사, 비이기적인 헌신, 용기 있는 충성, 진실한 공정함, 깨우친 정직, 꺼지지 않는 희망, 속을 터놓는 신뢰, 자비로운 사역, 변함없는 선함, 용서하는 관용, 그리고 지속하는 평화이다. 자칭 신자들이 자기 삶에서 이 신성한 영의 열매를 맺지 못한다면 그들은 죽은 것이다. 진리의 영이 그들 안에 없다. 그들은 살아 있는 포도나무에 붙은 쓸모없는 가지들이며 곧 잘려 나갈 것이다. 내 아버지께서는 신앙의 자녀들에게 영의 열매를 많이 맺기를 요구하신다. 그러므로 너희가 열매를 맺지 못하면 그가 너희 뿌리 둘레를 파헤치고 열매 맺지 않는 가지들을 잘라 내실 것이다. 너희가 하나님의 왕국에서 하늘을 향해 나아갈수록 점점 더 영의 열매를 맺어야 한다. 너희는 어린아이로서 왕국에 들어갈 수 있으나, 아버지께서는 너희가 은혜로 자라 영적 성인의 온전한 키에 이르기를 요구하신다. 그리고 너희가 이 복음의 기쁜 소식을 모든 나라에 전하러 나아갈 때, 나는 너희 앞에 갈 것이고 나의 진리의 영이 너희 심정에 머물 것이다. 내 평화를 너희에게 남긴다.”</w:t>
      </w:r>
    </w:p>
    <w:p w14:paraId="6C4B861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193:2.3 </w:t>
      </w:r>
      <w:r>
        <w:rPr>
          <w:rFonts w:ascii="함초롬바탕" w:eastAsia="함초롬바탕" w:hAnsi="함초롬바탕" w:cs="함초롬바탕"/>
          <w:color w:val="262626"/>
        </w:rPr>
        <w:t>그러고 나서 주님은 그들의 시야에서 사라졌다. 그다음 날 두로에서 이 이야기를 시돈으로, 심지어 안디옥과 다마스커스까지 전하는 이들이 나섰다. 예수는 육신에 있을 때 이 신자들과 함께 지냈으므로, 그가 그들을 가르치기 시작하자 그들은 그를 빨리 알아보았다. 그의 친구들은 그의 모론시아 형체가 보이게 되었을 때 그것을 쉽게 알아보지 못했지만, 그가 그들에게 말할 때 그의 인격을 알아보는 데는 결코 더디지 않았다.</w:t>
      </w:r>
    </w:p>
    <w:p w14:paraId="2863A767" w14:textId="77777777" w:rsidR="00220D64" w:rsidRDefault="00220D64">
      <w:pPr>
        <w:spacing w:beforeLines="50" w:before="120"/>
        <w:jc w:val="both"/>
        <w:rPr>
          <w:rFonts w:ascii="함초롬바탕" w:eastAsia="함초롬바탕" w:hAnsi="함초롬바탕" w:cs="함초롬바탕"/>
        </w:rPr>
      </w:pPr>
    </w:p>
    <w:p w14:paraId="1219D0E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예루살렘에서의 마지막 출현</w:t>
      </w:r>
    </w:p>
    <w:p w14:paraId="036F96B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193:3.1 </w:t>
      </w:r>
      <w:r>
        <w:rPr>
          <w:rFonts w:ascii="함초롬바탕" w:eastAsia="함초롬바탕" w:hAnsi="함초롬바탕" w:cs="함초롬바탕"/>
          <w:color w:val="262626"/>
        </w:rPr>
        <w:t>5월 18일 목요일 아침 일찍, 예수는 모론시아 인격으로서 지상에서 마지막 출현을 했다. 열한 사도가 마리아 마가의 집 다락방에서 아침 식사를 하려고 앉으려 할 때, 예수가 그들에게 나타나 말했다.</w:t>
      </w:r>
    </w:p>
    <w:p w14:paraId="6AF4D24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193:3.2 </w:t>
      </w:r>
      <w:r>
        <w:rPr>
          <w:rFonts w:ascii="함초롬바탕" w:eastAsia="함초롬바탕" w:hAnsi="함초롬바탕" w:cs="함초롬바탕"/>
          <w:color w:val="262626"/>
        </w:rPr>
        <w:t>“너희에게 평화가 있기를. 내가 아버지께로 올라갈 때까지, 곧 내가 너희에게 진리의 영을 보낼 때까지 여기 예루살렘에 머물러 있으라고 나는 너희에게 청했다. 그 영은 곧 모든 육체에 부어질 것이고, 너희에게 높은 곳에서 오는 권능을 입혀 줄 것이다.” 시몬 젤로테스가 예수의 말을 가로막고 물었다. “그러면 주님, 주님이 왕국을 회복하시고, 우리가 이 땅에 나타나는 하나님의 영광을 보게 됩니까?” 예수는 시몬의 질문을 듣고 대답했다. “시몬아, 너는 여전히 유대인의 메시아와 물질적 왕국에 대한 옛 생각을 붙들고 있다. 그러나 영이 너희에게 내린 뒤에 너희는 영적 권능을 받을 것이고, 곧 온 세상으로 나아가 왕국의 이 복음을 전할 것이다. 아버지께서 나를 세상에 보내신 것처럼, 나도 너희를 보낸다. 그리고 나는 너희가 서로 사랑하고 서로 신뢰하기를 바란다. 유다가 더 이상 너희와 함께 있지 않은 것은 그의 사랑이 식었기 때문이고, 그가 충성스러운 형제들인 너희를 신뢰하기를 거부했기 때문이다. 성서에 ‘사람이 혼자 있는 것이 좋지 않다. 어느 사람도 자기 자신만을 위해 살지 않는다’라고 기록된 것을 너희가 읽지 않았느냐? 또 ‘친구를 얻으려는 사람은 스스로 친구다워야 한다’고 한 곳도 있지 않느냐? 그리고 너희가 외로워져서 고립이 낳는 해악과 비참에 빠지지 않도록 내가 너희를 둘씩 짝지어 가르치라고 내보내지 않았느냐? 또 너희는 내가 육신에 있을 때 오랜 시간 혼자 있기를 스스로 허락하지 않았다는 것을 잘 안다. 우리가 함께한 맨 처음부터 나는 아버지와 교통할 때조차 늘 너희 가운데 두세 사람을 내 곁에, 아니면 아주 가까이에 두었다. 그러므로 서로 신뢰하고 서로에게 속을 털어놓아라. 내가 오늘 너희를 세상에 홀로 남겨 두고 떠날 것이므로 이것이 더욱더 필요하다. 그 시간이 왔다. 나는 아버지께로 가려 한다.”</w:t>
      </w:r>
    </w:p>
    <w:p w14:paraId="4D34B12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193:3.3 </w:t>
      </w:r>
      <w:r>
        <w:rPr>
          <w:rFonts w:ascii="함초롬바탕" w:eastAsia="함초롬바탕" w:hAnsi="함초롬바탕" w:cs="함초롬바탕"/>
          <w:color w:val="262626"/>
        </w:rPr>
        <w:t>그가 말을 마치자 그는 그들에게 자기와 함께 가자고 손짓했고, 그들을 올리브산으로 이끌고 나가 유란시아를 떠날 준비로 거기서 그들에게 작별을 고했다. 이것은 올리브산으로 가는 엄숙한 여정이었다. 그들이 다락방을 떠난 때부터 예수가 올리브산에서 그들과 함께 걸음을 멈출 때까지 그들 가운데 누구도 한마디도 하지 않았다.</w:t>
      </w:r>
    </w:p>
    <w:p w14:paraId="797E3069" w14:textId="77777777" w:rsidR="00220D64" w:rsidRDefault="00220D64">
      <w:pPr>
        <w:spacing w:beforeLines="50" w:before="120"/>
        <w:jc w:val="both"/>
        <w:rPr>
          <w:rFonts w:ascii="함초롬바탕" w:eastAsia="함초롬바탕" w:hAnsi="함초롬바탕" w:cs="함초롬바탕"/>
        </w:rPr>
      </w:pPr>
    </w:p>
    <w:p w14:paraId="7914324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유다의 몰락 원인</w:t>
      </w:r>
    </w:p>
    <w:p w14:paraId="16D939F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193:4.1 </w:t>
      </w:r>
      <w:r>
        <w:rPr>
          <w:rFonts w:ascii="함초롬바탕" w:eastAsia="함초롬바탕" w:hAnsi="함초롬바탕" w:cs="함초롬바탕"/>
          <w:color w:val="262626"/>
        </w:rPr>
        <w:t>주님이 사도들에게 한 고별 메시지의 첫 부분에서 그는 유다를 잃은 일을 언급하고, 사회적·형제적 고립의 위험에 대한 엄숙한 경고로서 배반한 이 동료 일꾼의 비극적 운명을 들어 보였다. 주님의 이 말에 비추어, 또 뒤이은 여러 세기에 쌓인 깨우침에 비추어 유다의 몰락 원인을 간략히 되짚어 보는 것은 이 시대와 앞으로 올 시대의 신자들에게 도움이 될 것이다.</w:t>
      </w:r>
    </w:p>
    <w:p w14:paraId="269080E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193:4.2 </w:t>
      </w:r>
      <w:r>
        <w:rPr>
          <w:rFonts w:ascii="함초롬바탕" w:eastAsia="함초롬바탕" w:hAnsi="함초롬바탕" w:cs="함초롬바탕"/>
          <w:color w:val="262626"/>
        </w:rPr>
        <w:t>이 비극을 돌이켜 볼 때, 우리는 유다가 잘못된 길로 간 주된 까닭이 그가 매우 두드러지게 고립된 인격, 곧 보통의 사회적 접촉에서 닫히고 떨어져 있는 인격이었기 때문이라고 생각한다. 그는 동료 사도들에게 속을 털어놓거나 그들과 자유롭게 어울리기를 끈질기게 거부했다. 그러나 그가 고립된 유형의 인격이었다는 것만으로는, 그가 또한 사랑에서 자라나고 영적 은혜에서 성장하지 못한 것이 아니었다면, 유다에게 그런 해악을 끼치지 않았을 것이다. 그리고 나쁜 일을 더 나쁘게 만들기라도 하듯, 그는 끈질기게 원한을 품었고 복수심이나 자기의 모든 실망에 대해 누군가에게 “앙갚음하려는” 일반화된 갈망 같은 심리적 원수들을 키웠다.</w:t>
      </w:r>
    </w:p>
    <w:p w14:paraId="10AF150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193:4.3 </w:t>
      </w:r>
      <w:r>
        <w:rPr>
          <w:rFonts w:ascii="함초롬바탕" w:eastAsia="함초롬바탕" w:hAnsi="함초롬바탕" w:cs="함초롬바탕"/>
          <w:color w:val="262626"/>
        </w:rPr>
        <w:t>개인적 특이성과 정신적 경향이 이렇게 불행하게 조합되어, 사랑과 신앙과 신뢰로 이 악들을 억누르지 못한 선의의 사람을 파멸시키려고 공모했다. 유다가 잘못된 길로 갈 필요가 없었다는 것은 도마와 나다니엘의 경우가 잘 입증한다. 두 사람 다 이와 똑같은 종류의 의심과 개인주의적 경향의 과도한 발달로 저주받아 있었다. 안드레와 마태도 이 방향으로 기우는 성향이 많았다. 그러나 이 모든 사람은 시간이 지나면서 예수와 동료 사도들을 덜 사랑하게 된 것이 아니라 더 사랑하게 되었다. 그들은 은혜에서, 또 진리를 아는 지식에서 자라났다. 그들은 형제들을 점점 더 신뢰하게 되었고 동료들에게 속을 털어놓는 능력을 천천히 길렀다. 유다는 형제들에게 속을 털어놓기를 끈질기게 거부했다. 감정적 갈등이 쌓여 자기표현으로 풀어 보려는 충동에 몰릴 때마다, 그는 어김없이 영적이지 않은 친척들이나 우연히 알게 된 사람들의 조언을 구하고 그들에게서 지혜롭지 못한 위로를 받았다. 그들은 하늘 왕국의 영적 실체들의 안녕과 진보에 무관심하거나 실제로 적대적인 이들이었고, 유다는 그 왕국의 지상에 있는 열두 성별된 대사 가운데 하나였다.</w:t>
      </w:r>
    </w:p>
    <w:p w14:paraId="27C5D2C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193:4.4 </w:t>
      </w:r>
      <w:r>
        <w:rPr>
          <w:rFonts w:ascii="함초롬바탕" w:eastAsia="함초롬바탕" w:hAnsi="함초롬바탕" w:cs="함초롬바탕"/>
          <w:color w:val="262626"/>
        </w:rPr>
        <w:t>유다는 지상의 분투라는 싸움에서 개인적 성향과 성품의 약점이라는 다음 요인들 때문에 패배했다.</w:t>
      </w:r>
    </w:p>
    <w:p w14:paraId="6B3503F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193:4.5 </w:t>
      </w:r>
      <w:r>
        <w:rPr>
          <w:rFonts w:ascii="함초롬바탕" w:eastAsia="함초롬바탕" w:hAnsi="함초롬바탕" w:cs="함초롬바탕"/>
          <w:color w:val="262626"/>
        </w:rPr>
        <w:t>1. 그는 고립된 유형의 인간이었다. 그는 매우 개인주의적이었고, 굳어진 “틀어박힌” 사람, 사교적이지 않은 부류의 사람으로 자라기를 택했다.</w:t>
      </w:r>
    </w:p>
    <w:p w14:paraId="6BE5565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193:4.6 </w:t>
      </w:r>
      <w:r>
        <w:rPr>
          <w:rFonts w:ascii="함초롬바탕" w:eastAsia="함초롬바탕" w:hAnsi="함초롬바탕" w:cs="함초롬바탕"/>
          <w:color w:val="262626"/>
        </w:rPr>
        <w:t>2. 어린 시절에 그의 삶은 너무 편하게 마련되어 있었다. 그는 뜻이 꺾이는 것을 몹시 분하게 여겼다. 그는 언제나 이기기를 기대했고, 지는 것을 아주 못 견디는 사람이었다.</w:t>
      </w:r>
    </w:p>
    <w:p w14:paraId="582D67E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193:4.7 </w:t>
      </w:r>
      <w:r>
        <w:rPr>
          <w:rFonts w:ascii="함초롬바탕" w:eastAsia="함초롬바탕" w:hAnsi="함초롬바탕" w:cs="함초롬바탕"/>
          <w:color w:val="262626"/>
        </w:rPr>
        <w:t>3. 그는 실망을 맞이하는 철학적 기법을 끝내 익히지 못했다. 실망을 인간 존재의 일상적이고 흔한 한 모습으로 받아들이는 대신, 그는 어김없이 자기의 모든 개인적 어려움과 실망을 두고 특정한 누군가를, 또는 집단으로서의 동료들을 탓하는 버릇에 의지했다.</w:t>
      </w:r>
    </w:p>
    <w:p w14:paraId="60F8A45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193:4.8 </w:t>
      </w:r>
      <w:r>
        <w:rPr>
          <w:rFonts w:ascii="함초롬바탕" w:eastAsia="함초롬바탕" w:hAnsi="함초롬바탕" w:cs="함초롬바탕"/>
          <w:color w:val="262626"/>
        </w:rPr>
        <w:t>4. 그는 원한을 품는 경향이 있었고, 언제나 복수할 생각을 품고 있었다.</w:t>
      </w:r>
    </w:p>
    <w:p w14:paraId="3DC6AFF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193:4.9 </w:t>
      </w:r>
      <w:r>
        <w:rPr>
          <w:rFonts w:ascii="함초롬바탕" w:eastAsia="함초롬바탕" w:hAnsi="함초롬바탕" w:cs="함초롬바탕"/>
          <w:color w:val="262626"/>
        </w:rPr>
        <w:t>5. 그는 사실을 솔직하게 마주하기를 좋아하지 않았다. 그는 삶의 상황을 대하는 태도에서 정직하지 못했다.</w:t>
      </w:r>
    </w:p>
    <w:p w14:paraId="0A59A6A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193:4.10 </w:t>
      </w:r>
      <w:r>
        <w:rPr>
          <w:rFonts w:ascii="함초롬바탕" w:eastAsia="함초롬바탕" w:hAnsi="함초롬바탕" w:cs="함초롬바탕"/>
          <w:color w:val="262626"/>
        </w:rPr>
        <w:t>6. 그는 자기의 개인적 문제를 가장 가까운 동료들과 의논하기를 싫어했다. 그는 자기의 참된 친구들, 자기를 진정으로 사랑한 이들과 자기의 어려움을 이야기하기를 거부했다. 그들이 함께 지낸 그 모든 해 동안 그는 순전히 개인적인 문제로 주님에게 나아간 적이 한 번도 없었다.</w:t>
      </w:r>
    </w:p>
    <w:p w14:paraId="2C5BC55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193:4.11 </w:t>
      </w:r>
      <w:r>
        <w:rPr>
          <w:rFonts w:ascii="함초롬바탕" w:eastAsia="함초롬바탕" w:hAnsi="함초롬바탕" w:cs="함초롬바탕"/>
          <w:color w:val="262626"/>
        </w:rPr>
        <w:t>7. 그는 고귀한 삶에 대한 참된 보상이 결국 영적 상급이며, 그 상급이 육신의 이 한 번의 짧은 삶 동안 언제나 주어지는 것은 아니라는 것을 끝내 배우지 못했다.</w:t>
      </w:r>
    </w:p>
    <w:p w14:paraId="57AE5E9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193:4.12 </w:t>
      </w:r>
      <w:r>
        <w:rPr>
          <w:rFonts w:ascii="함초롬바탕" w:eastAsia="함초롬바탕" w:hAnsi="함초롬바탕" w:cs="함초롬바탕"/>
          <w:color w:val="262626"/>
        </w:rPr>
        <w:t>그의 끈질긴 인격 고립의 결과로 그의 비통은 곱절이 되었고, 슬픔은 늘어났고, 불안은 커졌으며, 절망은 거의 견딜 수 없을 만큼 깊어졌다.</w:t>
      </w:r>
    </w:p>
    <w:p w14:paraId="576EB0D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193:4.13 </w:t>
      </w:r>
      <w:r>
        <w:rPr>
          <w:rFonts w:ascii="함초롬바탕" w:eastAsia="함초롬바탕" w:hAnsi="함초롬바탕" w:cs="함초롬바탕"/>
          <w:color w:val="262626"/>
        </w:rPr>
        <w:t>자기중심적이고 극단적으로 개인주의적인 이 사도에게는 정신적·정서적·영적인 문제가 많았지만, 그의 주된 어려움은 이러했다. 인격에서 그는 고립되어 있었다. 마음에서 그는 의심이 많고 앙갚음하려 했다. 기질에서 그는 무뚝뚝하고 앙심을 품었다. 정서에서 그는 사랑이 없고 용서하지 않았다. 사회적으로 그는 속을 털어놓지 않았고 거의 전적으로 자기 안에 갇혀 있었다. 영에서 그는 오만해지고 이기적으로 야심을 품게 되었다. 삶에서 그는 자기를 사랑한 이들을 무시했고, 죽음에서 그는 친구가 없었다.</w:t>
      </w:r>
    </w:p>
    <w:p w14:paraId="4C835C4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193:4.14 </w:t>
      </w:r>
      <w:r>
        <w:rPr>
          <w:rFonts w:ascii="함초롬바탕" w:eastAsia="함초롬바탕" w:hAnsi="함초롬바탕" w:cs="함초롬바탕"/>
          <w:color w:val="262626"/>
        </w:rPr>
        <w:t>그렇다면 이것들이, 다 합쳐 놓고 볼 때, 선의를 지녔고 그 밖의 점에서는 한때 예수를 진실하게 믿었던 사람이 그의 변화시키는 인격과 여러 해 동안 친밀하게 지낸 뒤에도 동료들을 저버리고 거룩한 대의를 부인하고 거룩한 소명을 내던지고 자기의 신성한 주님을 배반한 까닭을 설명해 주는 마음의 요인들이며 악의 영향들이다.</w:t>
      </w:r>
    </w:p>
    <w:p w14:paraId="6679169E" w14:textId="77777777" w:rsidR="00220D64" w:rsidRDefault="00220D64">
      <w:pPr>
        <w:spacing w:beforeLines="50" w:before="120"/>
        <w:jc w:val="both"/>
        <w:rPr>
          <w:rFonts w:ascii="함초롬바탕" w:eastAsia="함초롬바탕" w:hAnsi="함초롬바탕" w:cs="함초롬바탕"/>
        </w:rPr>
      </w:pPr>
    </w:p>
    <w:p w14:paraId="4E659605"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주님의 승천</w:t>
      </w:r>
    </w:p>
    <w:p w14:paraId="2A3929D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193:5.1 </w:t>
      </w:r>
      <w:r>
        <w:rPr>
          <w:rFonts w:ascii="함초롬바탕" w:eastAsia="함초롬바탕" w:hAnsi="함초롬바탕" w:cs="함초롬바탕"/>
          <w:color w:val="262626"/>
        </w:rPr>
        <w:t>예수가 침묵하며 다소 어리둥절해하는 열한 사도와 함께 올리브산 서쪽 비탈에 이른 때는 5월 18일 이 목요일 아침 거의 일곱 시 반이었다. 산을 삼분의 이쯤 올라간 이 자리에서 그들은 예루살렘을 내다보고 겟세마네를 내려다볼 수 있었다. 예수는 이제 유란시아를 떠나기에 앞서 사도들에게 마지막 작별을 고할 준비를 했다. 그가 그들 앞에 서 있을 때, 그들은 지시받지 않았는데도 그를 둘러싸고 원을 이루어 무릎을 꿇었고, 주님이 말했다.</w:t>
      </w:r>
    </w:p>
    <w:p w14:paraId="6E07DA4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193:5.2 </w:t>
      </w:r>
      <w:r>
        <w:rPr>
          <w:rFonts w:ascii="함초롬바탕" w:eastAsia="함초롬바탕" w:hAnsi="함초롬바탕" w:cs="함초롬바탕"/>
          <w:color w:val="262626"/>
        </w:rPr>
        <w:t>“나는 너희에게 높은 곳에서 오는 권능을 입을 때까지 예루살렘에 머물러 있으라고 명했다. 나는 이제 너희를 떠나려 한다. 나는 내 아버지께로 올라가려 하며, 곧, 아주 곧 우리는 내가 머물렀던 이 세상에 진리의 영을 보낼 것이다. 그가 오면 너희는 먼저 예루살렘에서, 그다음에는 세상의 맨 끝까지 왕국의 복음을 새롭게 선포하기 시작할 것이다. 내가 너희를 사랑한 그 사랑으로 사람들을 사랑하고, 내가 너희를 섬긴 것처럼 너희 동료 필사자들을 섬겨라. 너희 삶의 영의 열매로 혼들을 몰아, 사람이 하나님의 아들이며 모든 사람이 형제라는 진리를 믿게 하라. 내가 너희에게 가르친 모든 것과 내가 너희 가운데서 산 삶을 기억하라. 나의 사랑이 너희를 덮고, 나의 영이 너희와 함께 거하며, 나의 평화가 너희 위에 머물 것이다. 잘 있으라.”</w:t>
      </w:r>
    </w:p>
    <w:p w14:paraId="3E4DAB3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193:5.3 </w:t>
      </w:r>
      <w:r>
        <w:rPr>
          <w:rFonts w:ascii="함초롬바탕" w:eastAsia="함초롬바탕" w:hAnsi="함초롬바탕" w:cs="함초롬바탕"/>
          <w:color w:val="262626"/>
        </w:rPr>
        <w:t>모론시아 주님이 이렇게 말했을 때, 그는 그들의 시야에서 사라졌다. 이 이른바 예수의 승천은 그가 유란시아에서 모론시아 생애를 보낸 사십 일 동안 필사자의 시야에서 사라졌던 다른 경우들과 조금도 다르지 않았다.</w:t>
      </w:r>
    </w:p>
    <w:p w14:paraId="44AE132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193:5.4 </w:t>
      </w:r>
      <w:r>
        <w:rPr>
          <w:rFonts w:ascii="함초롬바탕" w:eastAsia="함초롬바탕" w:hAnsi="함초롬바탕" w:cs="함초롬바탕"/>
          <w:color w:val="262626"/>
        </w:rPr>
        <w:t>주님은 예루셈을 거쳐 에덴시아로 갔고, 거기서 지고자들이 파라다이스 아들의 관찰 아래 나사렛 예수를 모론시아 상태에서 풀어 주었으며, 상승의 영 통로를 통하여 그를 파라다이스 아들됨의 신분과 샐빙턴에서의 최상 주권으로 되돌려 놓았다.</w:t>
      </w:r>
    </w:p>
    <w:p w14:paraId="6521A58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193:5.5 </w:t>
      </w:r>
      <w:r>
        <w:rPr>
          <w:rFonts w:ascii="함초롬바탕" w:eastAsia="함초롬바탕" w:hAnsi="함초롬바탕" w:cs="함초롬바탕"/>
          <w:color w:val="262626"/>
        </w:rPr>
        <w:t>모론시아 예수가 열한 사도의 관찰에서 사라져, 아버지의 오른편으로 상승하기 시작하고 거기서 네바돈 우주에 대한 그의 완성된 주권을 공식으로 확인받으려 한 때는 이날 아침 약 일곱 시 사십오 분이었다.</w:t>
      </w:r>
    </w:p>
    <w:p w14:paraId="56D7BDCD" w14:textId="77777777" w:rsidR="00220D64" w:rsidRDefault="00220D64">
      <w:pPr>
        <w:spacing w:beforeLines="50" w:before="120"/>
        <w:jc w:val="both"/>
        <w:rPr>
          <w:rFonts w:ascii="함초롬바탕" w:eastAsia="함초롬바탕" w:hAnsi="함초롬바탕" w:cs="함초롬바탕"/>
        </w:rPr>
      </w:pPr>
    </w:p>
    <w:p w14:paraId="2D993D3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베드로가 모임을 소집함</w:t>
      </w:r>
    </w:p>
    <w:p w14:paraId="6ACD1A8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193:6.1 </w:t>
      </w:r>
      <w:r>
        <w:rPr>
          <w:rFonts w:ascii="함초롬바탕" w:eastAsia="함초롬바탕" w:hAnsi="함초롬바탕" w:cs="함초롬바탕"/>
          <w:color w:val="262626"/>
        </w:rPr>
        <w:t>베드로의 지시에 따라 요한 마가와 다른 이들이 마리아 마가의 집으로 주요 제자들을 불러 모으러 나갔다. 열 시 반까지 예루살렘에 살던 예수의 으뜸가는 제자 백스무 명이 주님의 고별 메시지에 대한 보고를 듣고 그의 승천에 대해 알아보려고 모였다. 이 무리 가운데 예수의 어머니 마리아도 있었다. 그녀는 사도들이 최근의 갈릴리 체류에서 돌아왔을 때 요한 세베데와 함께 예루살렘으로 돌아와 있었다. 오순절 직후에 그녀는 벳세다에 있는 살로메의 집으로 돌아갔다. 예수의 동생 야고보도 이 모임에 참석했는데, 이 모임은 주님의 행성 생애가 끝난 뒤에 소집된 주님의 제자들의 첫 회의였다.</w:t>
      </w:r>
    </w:p>
    <w:p w14:paraId="597E85F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193:6.2 </w:t>
      </w:r>
      <w:r>
        <w:rPr>
          <w:rFonts w:ascii="함초롬바탕" w:eastAsia="함초롬바탕" w:hAnsi="함초롬바탕" w:cs="함초롬바탕"/>
          <w:color w:val="262626"/>
        </w:rPr>
        <w:t>시몬 베드로는 동료 사도들을 대신하여 말하기를 자청하여, 열한 사도가 자기들의 주님과 함께한 마지막 만남을 전율케 하는 보고로 전했고, 주님의 마지막 작별과 승천의 사라짐을 더없이 절절하게 그려 냈다. 그것은 이 세상에서 전에 결코 일어난 적이 없는 모임이었다. 모임의 이 부분은 한 시간이 채 되지 않았다. 그러고 나서 베드로는 그들이 유다 이스가리옷의 후임을 뽑기로 정했다는 것과, 이 자리에 추천된 두 사람, 마티아와 유스도 가운데 하나를 사도들이 정할 수 있도록 잠시 휴회하겠다는 것을 설명했다.</w:t>
      </w:r>
    </w:p>
    <w:p w14:paraId="65E5B96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193:6.3 </w:t>
      </w:r>
      <w:r>
        <w:rPr>
          <w:rFonts w:ascii="함초롬바탕" w:eastAsia="함초롬바탕" w:hAnsi="함초롬바탕" w:cs="함초롬바탕"/>
          <w:color w:val="262626"/>
        </w:rPr>
        <w:t>그러고 나서 열한 사도는 아래층으로 내려갔고, 거기서 이 두 사람 가운데 누가 유다의 자리에서 봉사할 사도가 될지 정하려고 제비를 뽑기로 합의했다. 제비는 마티아에게 떨어졌고, 그가 새 사도로 선포되었다. 그는 정식으로 그 직무에 취임했고 그다음에 재무 담당자로 임명되었다. 그러나 마티아는 그 뒤의 사도들의 활동에 거의 참여하지 않았다.</w:t>
      </w:r>
    </w:p>
    <w:p w14:paraId="3905B2F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193:6.4 </w:t>
      </w:r>
      <w:r>
        <w:rPr>
          <w:rFonts w:ascii="함초롬바탕" w:eastAsia="함초롬바탕" w:hAnsi="함초롬바탕" w:cs="함초롬바탕"/>
          <w:color w:val="262626"/>
        </w:rPr>
        <w:t>오순절 직후에 쌍둥이는 갈릴리에 있는 자기들의 집으로 돌아갔다. 시몬 젤로테스는 복음을 전하러 나가기 전에 한동안 은둔해 있었다. 도마는 더 짧은 기간 고민하다가 다시 가르치는 일을 시작했다. 나다니엘은 예전의 왕국 복음을 선포하는 대신 예수에 관하여 설교하는 문제로 베드로와 점점 더 크게 견해가 갈렸다. 이 의견 차이는 다음 달 중순에 이르러 너무 첨예해져서, 나다니엘은 물러나 아브너와 나사로를 만나러 필라델피아로 갔다. 그리고 거기서 일 년 넘게 머문 뒤에 메소포타미아 너머의 땅으로 가서 자기가 이해한 대로 복음을 전했다.</w:t>
      </w:r>
    </w:p>
    <w:p w14:paraId="2AAFFA8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193:6.5 </w:t>
      </w:r>
      <w:r>
        <w:rPr>
          <w:rFonts w:ascii="함초롬바탕" w:eastAsia="함초롬바탕" w:hAnsi="함초롬바탕" w:cs="함초롬바탕"/>
          <w:color w:val="262626"/>
        </w:rPr>
        <w:t>이리하여 예루살렘에서 복음을 처음 선포하는 무대의 배우가 될 사람은 원래 열두 사도 가운데 여섯 사람만 남았다. 베드로, 안드레, 야고보, 요한, 빌립, 그리고 마태였다.</w:t>
      </w:r>
    </w:p>
    <w:p w14:paraId="3C2A375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193:6.6 </w:t>
      </w:r>
      <w:r>
        <w:rPr>
          <w:rFonts w:ascii="함초롬바탕" w:eastAsia="함초롬바탕" w:hAnsi="함초롬바탕" w:cs="함초롬바탕"/>
          <w:color w:val="262626"/>
        </w:rPr>
        <w:t>정오가 다 되어 사도들은 다락방에 있는 형제들에게 돌아와 마티아가 새 사도로 뽑혔음을 알렸다. 그러고 나서 베드로는 모든 신자에게 기도하자고 청했는데, 주님이 보내겠다고 약속한 영의 선물을 받을 준비가 되도록 하는 기도였다.</w:t>
      </w:r>
    </w:p>
    <w:p w14:paraId="3A994CC9" w14:textId="77777777" w:rsidR="00220D64" w:rsidRDefault="00000000">
      <w:pPr>
        <w:pStyle w:val="1"/>
        <w:keepNext/>
        <w:pageBreakBefore/>
        <w:pBdr>
          <w:bottom w:val="double" w:sz="6" w:space="10" w:color="B08D57"/>
        </w:pBdr>
        <w:spacing w:before="600" w:after="360"/>
        <w:jc w:val="center"/>
      </w:pPr>
      <w:bookmarkStart w:id="194" w:name="paper194"/>
      <w:r>
        <w:rPr>
          <w:rFonts w:ascii="함초롬바탕" w:eastAsia="함초롬바탕" w:hAnsi="함초롬바탕" w:cs="함초롬바탕"/>
          <w:color w:val="B08D57"/>
          <w:spacing w:val="40"/>
          <w:sz w:val="24"/>
          <w:szCs w:val="24"/>
        </w:rPr>
        <w:t>제194편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진리의 영 증여</w:t>
      </w:r>
      <w:bookmarkEnd w:id="194"/>
    </w:p>
    <w:p w14:paraId="2623887F" w14:textId="77777777" w:rsidR="00220D64" w:rsidRDefault="00220D64">
      <w:pPr>
        <w:spacing w:beforeLines="50" w:before="120"/>
        <w:jc w:val="both"/>
        <w:rPr>
          <w:rFonts w:ascii="함초롬바탕" w:eastAsia="함초롬바탕" w:hAnsi="함초롬바탕" w:cs="함초롬바탕"/>
        </w:rPr>
      </w:pPr>
    </w:p>
    <w:p w14:paraId="3C3842E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194:0.1 </w:t>
      </w:r>
      <w:r>
        <w:rPr>
          <w:rFonts w:ascii="함초롬바탕" w:eastAsia="함초롬바탕" w:hAnsi="함초롬바탕" w:cs="함초롬바탕"/>
          <w:color w:val="262626"/>
        </w:rPr>
        <w:t>약 한 시경, 백스무 명의 신자가 기도에 몰두하고 있을 때 그들 모두는 방 안에 이상한 현존이 있음을 알아차렸다. 동시에 이 제자들은 모두 영적 기쁨과 안전과 확신이라는 새롭고 깊은 느낌을 의식하게 되었다. 영적 힘에 대한 이 새로운 의식에 곧바로 이어서, 밖으로 나가 왕국의 복음과 예수가 죽음에서 살아났다는 기쁜 소식을 공개적으로 선포하려는 강한 충동이 일어났다.</w:t>
      </w:r>
    </w:p>
    <w:p w14:paraId="556C99A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194:0.2 </w:t>
      </w:r>
      <w:r>
        <w:rPr>
          <w:rFonts w:ascii="함초롬바탕" w:eastAsia="함초롬바탕" w:hAnsi="함초롬바탕" w:cs="함초롬바탕"/>
          <w:color w:val="262626"/>
        </w:rPr>
        <w:t>베드로가 일어나 이것이 주님이 그들에게 약속한 진리의 영이 오는 것임에 틀림없다고 선언하고, 사원으로 가서 그들의 손에 맡겨진 기쁜 소식을 선포하기 시작하자고 제안했다. 그리고 그들은 베드로가 제안한 대로 했다.</w:t>
      </w:r>
    </w:p>
    <w:p w14:paraId="424F527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194:0.3 </w:t>
      </w:r>
      <w:r>
        <w:rPr>
          <w:rFonts w:ascii="함초롬바탕" w:eastAsia="함초롬바탕" w:hAnsi="함초롬바탕" w:cs="함초롬바탕"/>
          <w:color w:val="262626"/>
        </w:rPr>
        <w:t>이 사람들은 자기들이 전해야 할 복음이 하나님의 아버지됨과 사람의 아들됨이라고 훈련받고 지시받았으나, 영적 황홀과 개인적 승리의 바로 이 순간에 이 사람들이 생각할 수 있는 가장 좋은 소식, 가장 위대한 소식은 부활한 주님이라는 사실이었다. 그래서 그들은 높은 곳에서 오는 권능을 입고 나아가 사람들에게 기쁜 소식을, 곧 예수를 통한 구원을 전했다. 그러나 그들은 복음과 결부된 사실들 가운데 얼마를 복음 메시지 자체의 자리에 갖다 놓는 잘못에 의도치 않게 빠져들었다. 베드로가 자기도 모르게 이 잘못을 앞장서 저질렀고, 다른 이들도 그를 따라 바울에게까지 이어졌는데, 바울은 기쁜 소식의 이 새로운 판에서 새로운 종교를 만들어 냈다.</w:t>
      </w:r>
    </w:p>
    <w:p w14:paraId="781A8A6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194:0.4 </w:t>
      </w:r>
      <w:r>
        <w:rPr>
          <w:rFonts w:ascii="함초롬바탕" w:eastAsia="함초롬바탕" w:hAnsi="함초롬바탕" w:cs="함초롬바탕"/>
          <w:color w:val="262626"/>
        </w:rPr>
        <w:t>왕국의 복음은 하나님의 아버지됨이라는 사실에, 거기서 나오는 사람들의 아들됨-형제단의 진리가 결합된 것이다. 그날부터 발전해 온 그리스도교는 주 예수 그리스도의 아버지로서의 하나님이라는 사실에, 부활하고 영광스럽게 된 그리스도와 신자가 나누는 교제의 체험이 결합된 것이다.</w:t>
      </w:r>
    </w:p>
    <w:p w14:paraId="2D3D351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194:0.5 </w:t>
      </w:r>
      <w:r>
        <w:rPr>
          <w:rFonts w:ascii="함초롬바탕" w:eastAsia="함초롬바탕" w:hAnsi="함초롬바탕" w:cs="함초롬바탕"/>
          <w:color w:val="262626"/>
        </w:rPr>
        <w:t>영이 부어진 이 사람들이 자기들의 주님을 없애고 그의 가르침의 영향력을 끝내려 했던 세력들에 대한 승리감을 표현할 이 기회를 붙잡은 것은 이상한 일이 아니다. 이런 때에는 예수와 나눈 개인적 교제를 기억하기가 더 쉬웠고, 주님이 여전히 살아 있고 그들의 우정이 끝나지 않았으며 그가 약속한 그대로 영이 참으로 그들에게 임했다는 확신에 벅차오르기가 더 쉬웠다.</w:t>
      </w:r>
    </w:p>
    <w:p w14:paraId="202B785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194:0.6 </w:t>
      </w:r>
      <w:r>
        <w:rPr>
          <w:rFonts w:ascii="함초롬바탕" w:eastAsia="함초롬바탕" w:hAnsi="함초롬바탕" w:cs="함초롬바탕"/>
          <w:color w:val="262626"/>
        </w:rPr>
        <w:t>이 신자들은 자기들이 갑자기 다른 세계로, 곧 기쁨과 권능과 영광의 새로운 존재 상태로 옮겨졌다고 느꼈다. 주님은 왕국이 권능과 함께 오리라고 그들에게 말했는데, 그들 가운데 얼마는 자기들이 그 뜻을 알아보기 시작했다고 생각했다.</w:t>
      </w:r>
    </w:p>
    <w:p w14:paraId="3EB3B30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194:0.7 </w:t>
      </w:r>
      <w:r>
        <w:rPr>
          <w:rFonts w:ascii="함초롬바탕" w:eastAsia="함초롬바탕" w:hAnsi="함초롬바탕" w:cs="함초롬바탕"/>
          <w:color w:val="262626"/>
        </w:rPr>
        <w:t>그리고 이 모든 것을 고려할 때, 이 사람들이 하나님의 아버지됨과 사람들의 형제단이라는 이전의 메시지 대신 예수에 관한 새로운 복음을 전하게 된 경위를 이해하기는 어렵지 않다.</w:t>
      </w:r>
    </w:p>
    <w:p w14:paraId="0EE75009" w14:textId="77777777" w:rsidR="00220D64" w:rsidRDefault="00220D64">
      <w:pPr>
        <w:spacing w:beforeLines="50" w:before="120"/>
        <w:jc w:val="both"/>
        <w:rPr>
          <w:rFonts w:ascii="함초롬바탕" w:eastAsia="함초롬바탕" w:hAnsi="함초롬바탕" w:cs="함초롬바탕"/>
        </w:rPr>
      </w:pPr>
    </w:p>
    <w:p w14:paraId="5AF629D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오순절 설교</w:t>
      </w:r>
    </w:p>
    <w:p w14:paraId="30B0A66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194:1.1 </w:t>
      </w:r>
      <w:r>
        <w:rPr>
          <w:rFonts w:ascii="함초롬바탕" w:eastAsia="함초롬바탕" w:hAnsi="함초롬바탕" w:cs="함초롬바탕"/>
          <w:color w:val="262626"/>
        </w:rPr>
        <w:t>사도들은 사십 일 동안 숨어 지냈다. 이날은 마침 유대인의 오순절 축제일이었고, 세계 각지에서 온 수천 명의 방문객이 예루살렘에 있었다. 많은 이가 이 절기를 위해 도착했지만, 대다수는 유월절 이후로 계속 도시에 머물러 있었다. 이제 두려움에 떨던 이 사도들이 몇 주간의 은둔에서 나와 사원에 담대하게 모습을 드러냈고, 거기서 부활한 메시아에 관한 새로운 메시지를 전하기 시작했다. 그리고 모든 제자도 마찬가지로 통찰과 권능이라는 어떤 새로운 영적 은사를 받았음을 의식했다.</w:t>
      </w:r>
    </w:p>
    <w:p w14:paraId="03ED84B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194:1.2 </w:t>
      </w:r>
      <w:r>
        <w:rPr>
          <w:rFonts w:ascii="함초롬바탕" w:eastAsia="함초롬바탕" w:hAnsi="함초롬바탕" w:cs="함초롬바탕"/>
          <w:color w:val="262626"/>
        </w:rPr>
        <w:t>베드로가 주님이 이 사원에서 마지막으로 가르쳤던 바로 그 자리에 일어서서 이천 명이 넘는 혼을 얻는 결과를 낳은 저 열정적인 호소를 한 때는 약 두 시경이었다. 주님은 갔지만, 그들은 그에 관한 이 이야기가 사람들에게 큰 권능을 지닌다는 것을 갑자기 발견했다. 자기들이 전에 예수에게 바친 헌신을 정당화해 주면서 동시에 사람들이 그를 믿지 않을 수 없게 만드는 그것을 그들이 계속 선포하게 된 것도 놀랄 일이 아니었다. 이 모임에는 여섯 사도가 참여했는데, 베드로와 안드레와 야고보와 요한과 빌립과 마태였다. 그들은 한 시간 반 넘게 이야기했고 그리스어와 히브리어와 아람어로 메시지를 전했으며, 그 밖에 말할 줄 아는 다른 언어들로 몇 마디씩 하기도 했다.</w:t>
      </w:r>
    </w:p>
    <w:p w14:paraId="4A08D6D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194:1.3 </w:t>
      </w:r>
      <w:r>
        <w:rPr>
          <w:rFonts w:ascii="함초롬바탕" w:eastAsia="함초롬바탕" w:hAnsi="함초롬바탕" w:cs="함초롬바탕"/>
          <w:color w:val="262626"/>
        </w:rPr>
        <w:t>유대 지도자들은 사도들의 담대함에 깜짝 놀랐지만, 그들의 이야기를 믿는 사람이 많았기 때문에 그들을 건드리기를 두려워했다.</w:t>
      </w:r>
    </w:p>
    <w:p w14:paraId="5025D93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194:1.4 </w:t>
      </w:r>
      <w:r>
        <w:rPr>
          <w:rFonts w:ascii="함초롬바탕" w:eastAsia="함초롬바탕" w:hAnsi="함초롬바탕" w:cs="함초롬바탕"/>
          <w:color w:val="262626"/>
        </w:rPr>
        <w:t>네 시 반이 되자 이천 명이 넘는 새 신자가 사도들을 따라 실로암 못으로 내려갔고, 거기서 베드로와 안드레와 야고보와 요한이 주님의 이름으로 그들에게 세례를 주었다. 이 많은 사람에게 세례 주는 일을 마쳤을 때는 이미 어두웠다.</w:t>
      </w:r>
    </w:p>
    <w:p w14:paraId="570A927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194:1.5 </w:t>
      </w:r>
      <w:r>
        <w:rPr>
          <w:rFonts w:ascii="함초롬바탕" w:eastAsia="함초롬바탕" w:hAnsi="함초롬바탕" w:cs="함초롬바탕"/>
          <w:color w:val="262626"/>
        </w:rPr>
        <w:t>오순절은 세례의 큰 축제일이었고, 문의 개종자들, 곧 야훼를 섬기려는 이방인들과 교제하는 때였다. 그러므로 유대인과 믿는 이방인이 많은 수로 이날 세례를 받기가 더 쉬웠다. 이렇게 하면서도 그들은 결코 유대교 신앙에서 떨어져 나온 것이 아니었다. 이 뒤로도 한동안 예수를 믿는 이들은 유대교 안의 한 종파였다. 사도들을 포함하여 그들 모두는 여전히 유대교 의식 체계의 본질적 요건에 충실했다.</w:t>
      </w:r>
    </w:p>
    <w:p w14:paraId="4BA161ED" w14:textId="77777777" w:rsidR="00220D64" w:rsidRDefault="00220D64">
      <w:pPr>
        <w:spacing w:beforeLines="50" w:before="120"/>
        <w:jc w:val="both"/>
        <w:rPr>
          <w:rFonts w:ascii="함초롬바탕" w:eastAsia="함초롬바탕" w:hAnsi="함초롬바탕" w:cs="함초롬바탕"/>
        </w:rPr>
      </w:pPr>
    </w:p>
    <w:p w14:paraId="0936AF9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오순절의 의의</w:t>
      </w:r>
    </w:p>
    <w:p w14:paraId="11FC172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194:2.1 </w:t>
      </w:r>
      <w:r>
        <w:rPr>
          <w:rFonts w:ascii="함초롬바탕" w:eastAsia="함초롬바탕" w:hAnsi="함초롬바탕" w:cs="함초롬바탕"/>
          <w:color w:val="262626"/>
        </w:rPr>
        <w:t>예수는 지상에서 살면서, 사람이 마귀의 자식이라는 미신에서 사람을 건져 내어 하나님의 신앙 아들이라는 존엄으로 그를 높이는 복음을 가르쳤다. 예수의 메시지는 그가 자기 시대에 그것을 전하고 살아 낸 그대로, 그것이 진술되던 그 시대 사람의 영적 어려움을 푸는 효과적인 용해제였다. 그리고 이제 그가 몸소 세상을 떠났으므로, 그는 자기를 대신하여 자기의 진리의 영을 보내는데, 그 영은 사람 안에 살면서 새 세대마다 예수의 메시지를 다시 진술하여, 지면에 나타나는 모든 새로운 필사자 무리가 새롭고 시의에 맞는 복음 판을, 곧 사람의 늘 새롭고 다양한 영적 어려움을 푸는 효과적인 용해제가 될 그런 개인적 깨우침과 집단적 인도를 갖게 하도록 마련되었다.</w:t>
      </w:r>
    </w:p>
    <w:p w14:paraId="0F118D2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194:2.2 </w:t>
      </w:r>
      <w:r>
        <w:rPr>
          <w:rFonts w:ascii="함초롬바탕" w:eastAsia="함초롬바탕" w:hAnsi="함초롬바탕" w:cs="함초롬바탕"/>
          <w:color w:val="262626"/>
        </w:rPr>
        <w:t>이 영의 첫째 임무는 물론 진리를 기르고 인격화하는 것인데, 진리를 이해하는 것이야말로 인간 자유의 가장 높은 형태를 이루기 때문이다. 다음으로, 이 영의 목적은 신자가 고아가 되었다고 느끼는 감정을 없애는 것이다. 예수가 사람들 가운데 있었으므로, 진리의 영이 사람들의 심정에 거하러 오지 않았다면 모든 신자가 외로움을 느꼈을 것이다.</w:t>
      </w:r>
    </w:p>
    <w:p w14:paraId="2F603A4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194:2.3 </w:t>
      </w:r>
      <w:r>
        <w:rPr>
          <w:rFonts w:ascii="함초롬바탕" w:eastAsia="함초롬바탕" w:hAnsi="함초롬바탕" w:cs="함초롬바탕"/>
          <w:color w:val="262626"/>
        </w:rPr>
        <w:t>아들의 영의 이 증여는 모든 정상적인 사람의 마음을, 뒤이어 아버지의 영(조절자)이 온 인류에게 보편적으로 증여될 일에 효과적으로 대비시켰다. 어떤 의미에서 이 진리의 영은 우주 아버지와 창조자 아들 둘 다의 영이다.</w:t>
      </w:r>
    </w:p>
    <w:p w14:paraId="19A78E7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194:2.4 </w:t>
      </w:r>
      <w:r>
        <w:rPr>
          <w:rFonts w:ascii="함초롬바탕" w:eastAsia="함초롬바탕" w:hAnsi="함초롬바탕" w:cs="함초롬바탕"/>
          <w:color w:val="262626"/>
        </w:rPr>
        <w:t>부어진 진리의 영을 지성으로 강하게 의식하게 되리라고 기대하는 잘못을 범하지 말라. 그 영은 결코 자기 자신에 대한 의식을 만들어 내지 않고, 오직 아들 미가엘에 대한 의식만을 만들어 낸다. 처음부터 예수는 그 영이 자기에 대해 말하지 않으리라고 가르쳤다. 그러므로 너희가 진리의 영과 교제한다는 증거는 이 영에 대한 너희의 의식에서가 아니라 오히려 미가엘과의 교제가 커진 너희의 체험에서 찾아야 한다.</w:t>
      </w:r>
    </w:p>
    <w:p w14:paraId="4C11C75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194:2.5 </w:t>
      </w:r>
      <w:r>
        <w:rPr>
          <w:rFonts w:ascii="함초롬바탕" w:eastAsia="함초롬바탕" w:hAnsi="함초롬바탕" w:cs="함초롬바탕"/>
          <w:color w:val="262626"/>
        </w:rPr>
        <w:t>또한 그 영은 사람들이 주님의 말을 기억해 내고 이해하도록 돕고, 그의 지상 생애를 밝히고 다시 해석하도록 돕기 위해 왔다.</w:t>
      </w:r>
    </w:p>
    <w:p w14:paraId="611A545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194:2.6 </w:t>
      </w:r>
      <w:r>
        <w:rPr>
          <w:rFonts w:ascii="함초롬바탕" w:eastAsia="함초롬바탕" w:hAnsi="함초롬바탕" w:cs="함초롬바탕"/>
          <w:color w:val="262626"/>
        </w:rPr>
        <w:t>다음으로, 진리의 영은 신자가 예수의 가르침의 실체와, 그가 육신으로 살아 낸 그대로의 그의 삶, 그리고 영으로 충만한 하나님의 아들들의 지나가는 각 세대의 개별 신자 안에서 그가 이제 다시 새롭고 신선하게 살아가는 그대로의 그의 삶을 증언하도록 돕기 위해 왔다.</w:t>
      </w:r>
    </w:p>
    <w:p w14:paraId="4A2161D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194:2.7 </w:t>
      </w:r>
      <w:r>
        <w:rPr>
          <w:rFonts w:ascii="함초롬바탕" w:eastAsia="함초롬바탕" w:hAnsi="함초롬바탕" w:cs="함초롬바탕"/>
          <w:color w:val="262626"/>
        </w:rPr>
        <w:t>이렇게 보면 진리의 영은 참으로 모든 신자를 모든 진리로, 곧 하나님과의 영원하고 상승하는 아들됨의 실체를 살아 있고 자라나는 영적 의식으로 아는 체험의 넓어지는 지식으로 인도하려고 온 것으로 보인다.</w:t>
      </w:r>
    </w:p>
    <w:p w14:paraId="7DB4758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194:2.8 </w:t>
      </w:r>
      <w:r>
        <w:rPr>
          <w:rFonts w:ascii="함초롬바탕" w:eastAsia="함초롬바탕" w:hAnsi="함초롬바탕" w:cs="함초롬바탕"/>
          <w:color w:val="262626"/>
        </w:rPr>
        <w:t>예수는 아버지의 뜻에 복종한 사람의 계시인 삶을 살았지, 어느 누구든 문자 그대로 따르려고 애쓸 본보기를 산 것이 아니다. 육신으로 산 이 삶은, 그의 십자가 죽음과 그 뒤의 부활과 더불어, 머지않아 악한 자의 손아귀에서, 곧 모욕당한 하나님의 정죄에서 사람을 도로 사기 위하여 그렇게 치러진 몸값에 관한 새로운 복음이 되었다. 그럼에도 불구하고, 복음이 크게 왜곡되기는 했지만, 예수에 관한 이 새로운 메시지가 그의 이전 왕국 복음의 근본 진리와 가르침을 많이 함께 지니고 갔다는 것은 여전히 사실이다. 그리고 조만간 하나님의 아버지됨과 사람들의 형제단에 관한 이 감추어진 진리들이 나타나 온 인류의 문명을 효과적으로 변화시킬 것이다.</w:t>
      </w:r>
    </w:p>
    <w:p w14:paraId="0F0EEF1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194:2.9 </w:t>
      </w:r>
      <w:r>
        <w:rPr>
          <w:rFonts w:ascii="함초롬바탕" w:eastAsia="함초롬바탕" w:hAnsi="함초롬바탕" w:cs="함초롬바탕"/>
          <w:color w:val="262626"/>
        </w:rPr>
        <w:t>그러나 지성의 이런 잘못들은 신자가 영에서 자라 크게 진보하는 것을 조금도 방해하지 않았다. 진리의 영이 증여된 지 한 달도 못 되어 사도들은 주님과 거의 사 년간 개인적이고 사랑에 찬 교제를 나누는 동안 이룬 것보다 더 큰 개인적 영적 진보를 이루었다. 또한 하나님과의 아들됨이라는 복음의 구원하는 진리 자리에 예수의 부활 사실을 갖다 놓은 것도 그들의 가르침이 빠르게 퍼지는 것을 조금도 방해하지 않았다. 오히려 예수의 메시지가 그의 인격과 부활에 관한 새로운 가르침에 가려진 것이 기쁜 소식을 전하는 일을 크게 쉽게 해 준 것으로 보였다.</w:t>
      </w:r>
    </w:p>
    <w:p w14:paraId="4AF69D1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194:2.10 </w:t>
      </w:r>
      <w:r>
        <w:rPr>
          <w:rFonts w:ascii="함초롬바탕" w:eastAsia="함초롬바탕" w:hAnsi="함초롬바탕" w:cs="함초롬바탕"/>
          <w:color w:val="262626"/>
        </w:rPr>
        <w:t>이 무렵에 그토록 널리 쓰이게 된 “영의 세례”라는 용어는, 진리의 영의 이 선물을 의식적으로 받아들이는 것과, 하나님을 아는 혼들이 이전에 체험한 모든 영적 영향의 증대로서 이 새로운 영적 권능을 개인적으로 인정하는 것을 뜻할 뿐이었다.</w:t>
      </w:r>
    </w:p>
    <w:p w14:paraId="71F6735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194:2.11 </w:t>
      </w:r>
      <w:r>
        <w:rPr>
          <w:rFonts w:ascii="함초롬바탕" w:eastAsia="함초롬바탕" w:hAnsi="함초롬바탕" w:cs="함초롬바탕"/>
          <w:color w:val="262626"/>
        </w:rPr>
        <w:t>진리의 영이 증여된 이후로 사람은 삼중의 영 은사가 주는 가르침과 인도를 받는다. 아버지의 영인 생각 조절자, 아들의 영인 진리의 영, 그리고 영의 영인 성령이다.</w:t>
      </w:r>
    </w:p>
    <w:p w14:paraId="16B3E2F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194:2.12 </w:t>
      </w:r>
      <w:r>
        <w:rPr>
          <w:rFonts w:ascii="함초롬바탕" w:eastAsia="함초롬바탕" w:hAnsi="함초롬바탕" w:cs="함초롬바탕"/>
          <w:color w:val="262626"/>
        </w:rPr>
        <w:t>어떤 면에서 인류는 우주 영 영향력들의 칠중의 호소가 주는 이중의 영향을 받는다. 진화 초기의 필사자 인종들은 지역 우주 어머니 영의 일곱 보조 마음-영과 점진적으로 접촉한다. 사람이 지성과 영적 지각의 등급에서 위로 나아감에 따라, 마침내 일곱 가지 더 높은 영의 영향력이 그의 위에 머물고 그의 안에 거하게 된다. 그리고 전진하는 세계들의 이 일곱 영은 다음과 같다.</w:t>
      </w:r>
    </w:p>
    <w:p w14:paraId="0E1607A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194:2.13 </w:t>
      </w:r>
      <w:r>
        <w:rPr>
          <w:rFonts w:ascii="함초롬바탕" w:eastAsia="함초롬바탕" w:hAnsi="함초롬바탕" w:cs="함초롬바탕"/>
          <w:color w:val="262626"/>
        </w:rPr>
        <w:t>1. 우주 아버지의 증여된 영—생각 조절자.</w:t>
      </w:r>
    </w:p>
    <w:p w14:paraId="7E304BCF"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194:2.14 </w:t>
      </w:r>
      <w:r>
        <w:rPr>
          <w:rFonts w:ascii="함초롬바탕" w:eastAsia="함초롬바탕" w:hAnsi="함초롬바탕" w:cs="함초롬바탕"/>
          <w:color w:val="262626"/>
        </w:rPr>
        <w:t>2. 영원 아들의 영 현존—우주들의 우주의 영 인력이며 모든 영 교통의 확실한 통로.</w:t>
      </w:r>
    </w:p>
    <w:p w14:paraId="1DD9429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194:2.15 </w:t>
      </w:r>
      <w:r>
        <w:rPr>
          <w:rFonts w:ascii="함초롬바탕" w:eastAsia="함초롬바탕" w:hAnsi="함초롬바탕" w:cs="함초롬바탕"/>
          <w:color w:val="262626"/>
        </w:rPr>
        <w:t>3. 무한 영의 영 현존—모든 창조계의 우주적 영-마음이며, 모든 진보하는 지성체의 지적 혈연관계의 영적 근원.</w:t>
      </w:r>
    </w:p>
    <w:p w14:paraId="32DCF84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194:2.16 </w:t>
      </w:r>
      <w:r>
        <w:rPr>
          <w:rFonts w:ascii="함초롬바탕" w:eastAsia="함초롬바탕" w:hAnsi="함초롬바탕" w:cs="함초롬바탕"/>
          <w:color w:val="262626"/>
        </w:rPr>
        <w:t>4. 우주 아버지와 창조자 아들의 영—진리의 영이며, 일반적으로 우주 아들의 영으로 여겨진다.</w:t>
      </w:r>
    </w:p>
    <w:p w14:paraId="622D3F3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194:2.17 </w:t>
      </w:r>
      <w:r>
        <w:rPr>
          <w:rFonts w:ascii="함초롬바탕" w:eastAsia="함초롬바탕" w:hAnsi="함초롬바탕" w:cs="함초롬바탕"/>
          <w:color w:val="262626"/>
        </w:rPr>
        <w:t>5. 무한 영과 우주 어머니 영의 영—성령이며, 일반적으로 우주 영의 영으로 여겨진다.</w:t>
      </w:r>
    </w:p>
    <w:p w14:paraId="7CDFEEA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194:2.18 </w:t>
      </w:r>
      <w:r>
        <w:rPr>
          <w:rFonts w:ascii="함초롬바탕" w:eastAsia="함초롬바탕" w:hAnsi="함초롬바탕" w:cs="함초롬바탕"/>
          <w:color w:val="262626"/>
        </w:rPr>
        <w:t>6. 우주 어머니 영의 마음-영—지역 우주의 일곱 보조 마음-영.</w:t>
      </w:r>
    </w:p>
    <w:p w14:paraId="35D2B72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194:2.19 </w:t>
      </w:r>
      <w:r>
        <w:rPr>
          <w:rFonts w:ascii="함초롬바탕" w:eastAsia="함초롬바탕" w:hAnsi="함초롬바탕" w:cs="함초롬바탕"/>
          <w:color w:val="262626"/>
        </w:rPr>
        <w:t>7. 아버지와 아들들과 영들의 영—영으로 태어난 필사자의 혼이 파라다이스 생각 조절자와 융합한 뒤, 그리고 뒤이어 파라다이스 최종자 군단이라는 지위의 신성과 영광에 이른 뒤에 얻는, 영역의 상승하는 필사자들의 새 이름의 영.</w:t>
      </w:r>
    </w:p>
    <w:p w14:paraId="6FC87DF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194:2.20 </w:t>
      </w:r>
      <w:r>
        <w:rPr>
          <w:rFonts w:ascii="함초롬바탕" w:eastAsia="함초롬바탕" w:hAnsi="함초롬바탕" w:cs="함초롬바탕"/>
          <w:color w:val="262626"/>
        </w:rPr>
        <w:t>이렇게 하여 진리의 영의 증여는 하나님을 찾는 상승하는 탐구를 돕도록 마련된 영 은사 가운데 마지막 것을 이 세상과 그 백성들에게 가져왔다.</w:t>
      </w:r>
    </w:p>
    <w:p w14:paraId="7995A580" w14:textId="77777777" w:rsidR="00220D64" w:rsidRDefault="00220D64">
      <w:pPr>
        <w:spacing w:beforeLines="50" w:before="120"/>
        <w:jc w:val="both"/>
        <w:rPr>
          <w:rFonts w:ascii="함초롬바탕" w:eastAsia="함초롬바탕" w:hAnsi="함초롬바탕" w:cs="함초롬바탕"/>
        </w:rPr>
      </w:pPr>
    </w:p>
    <w:p w14:paraId="7CFB1D00"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오순절에 일어난 일</w:t>
      </w:r>
    </w:p>
    <w:p w14:paraId="489492C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194:3.1 </w:t>
      </w:r>
      <w:r>
        <w:rPr>
          <w:rFonts w:ascii="함초롬바탕" w:eastAsia="함초롬바탕" w:hAnsi="함초롬바탕" w:cs="함초롬바탕"/>
          <w:color w:val="262626"/>
        </w:rPr>
        <w:t>오순절 날에 관한 초기 이야기들에는 기이하고 이상한 가르침이 많이 결부되었다. 후대에 이날의 사건들, 곧 진리의 영이라는 새 교사가 인류와 함께 거하러 온 이날의 사건들은 걷잡을 수 없는 감정주의의 어리석은 분출과 혼동되어 왔다. 부어진 이 아버지와 아들의 영의 주된 임무는 아버지의 사랑과 아들의 자비라는 진리를 사람들에게 가르치는 것이다. 이것들은 사람이 신성의 다른 모든 성품보다 더 온전하게 이해할 수 있는 신성의 진리들이다. 진리의 영은 무엇보다 아버지의 영 본성과 아들의 도덕적 성품을 계시하는 일에 관여한다. 창조자 아들은 육신으로 사람들에게 하나님을 계시했고, 진리의 영은 심정에서 사람들에게 창조자 아들을 계시한다. 사람이 자기 삶에서 “영의 열매”를 맺을 때, 그는 주님이 자신의 지상 생애에서 나타낸 성품을 드러내 보이고 있을 뿐이다. 예수가 지상에 있을 때 그는 하나의 인격, 곧 나사렛 예수로서 자기 삶을 살았다. “새 교사”의 내주하는 영으로서 주님은 오순절 이후로 진리를 배운 모든 신자의 체험 속에서 자기 삶을 새롭게 다시 살 수 있게 되었다.</w:t>
      </w:r>
    </w:p>
    <w:p w14:paraId="06D0511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194:3.2 </w:t>
      </w:r>
      <w:r>
        <w:rPr>
          <w:rFonts w:ascii="함초롬바탕" w:eastAsia="함초롬바탕" w:hAnsi="함초롬바탕" w:cs="함초롬바탕"/>
          <w:color w:val="262626"/>
        </w:rPr>
        <w:t>인간의 삶에서 일어나는 많은 일은 이해하기 어렵고, 이것이 진리가 이기고 의로움이 승리하는 우주라는 생각과 조화시키기 어렵다. 중상과 거짓과 부정직과 불의, 곧 죄가 이기는 것처럼 보일 때가 그토록 많다. 신앙이 결국 악과 죄와 사악을 이기는가? 이긴다. 그리고 예수의 삶과 죽음은 선함의 진리와 영의 인도를 받는 창조체의 신앙이 언제나 옳음을 인정받으리라는 영원한 증거이다. 그들은 십자가에 달린 예수를 조롱하며 말했다. “하나님이 와서 그를 건져 주는지 보자.” 십자가형의 그날은 어두워 보였으나 부활의 아침에는 영광스럽게 밝았고, 오순절 날에는 더욱 밝고 더욱 기뻤다. 비관적 절망의 종교들은 삶의 짐에서 벗어나기를 구하며, 끝없는 잠과 안식 속의 소멸을 갈망한다. 이것들은 원시적 두려움과 공포의 종교들이다. 예수의 종교는 분투하는 인류에게 선포되어야 할 새로운 신앙의 복음이다. 이 새로운 종교는 신앙과 희망과 사랑에 기초한다.</w:t>
      </w:r>
    </w:p>
    <w:p w14:paraId="00C37C9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194:3.3 </w:t>
      </w:r>
      <w:r>
        <w:rPr>
          <w:rFonts w:ascii="함초롬바탕" w:eastAsia="함초롬바탕" w:hAnsi="함초롬바탕" w:cs="함초롬바탕"/>
          <w:color w:val="262626"/>
        </w:rPr>
        <w:t>필사자의 삶은 예수에게 가장 모질고 가장 잔인하고 가장 쓰라린 타격을 가했다. 그리고 이 사람은 이 절망의 손길들을 신앙과 용기와 아버지의 뜻을 행하려는 흔들림 없는 결단으로 맞았다. 예수는 삶을 그 온갖 무서운 실체 그대로 맞이하여 그것을 정복했다. 죽음에서도 그러했다. 그는 종교를 삶에서 벗어나는 수단으로 쓰지 않았다. 예수의 종교는 다른 존재의 기다리는 지복을 누리려고 이 삶에서 달아나려 하지 않는다. 예수의 종교는 사람들이 지금 육신으로 사는 삶을 드높이고 고귀하게 하려고 다른 영적 존재 상태의 기쁨과 평화를 준다.</w:t>
      </w:r>
    </w:p>
    <w:p w14:paraId="668F0D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194:3.4 </w:t>
      </w:r>
      <w:r>
        <w:rPr>
          <w:rFonts w:ascii="함초롬바탕" w:eastAsia="함초롬바탕" w:hAnsi="함초롬바탕" w:cs="함초롬바탕"/>
          <w:color w:val="262626"/>
        </w:rPr>
        <w:t>종교가 백성에게 아편이라면 그것은 예수의 종교가 아니다. 그는 십자가에서 감각을 마비시키는 약을 마시기를 거부했고, 모든 육체에 부어진 그의 영은 사람을 위로 이끌고 앞으로 나아가도록 재촉하는 강력한 세계적 영향력이다. 영적으로 앞으로 나아가려는 충동은 이 세상에 있는 가장 강력한 추진력이며, 진리를 배우는 신자는 지상에서 유일하게 진보적이고 적극적인 혼이다.</w:t>
      </w:r>
    </w:p>
    <w:p w14:paraId="19043D9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194:3.5 </w:t>
      </w:r>
      <w:r>
        <w:rPr>
          <w:rFonts w:ascii="함초롬바탕" w:eastAsia="함초롬바탕" w:hAnsi="함초롬바탕" w:cs="함초롬바탕"/>
          <w:color w:val="262626"/>
        </w:rPr>
        <w:t>오순절 날에 예수의 종교는 모든 국가적 제한과 인종의 족쇄를 깨뜨렸다. “주의 영이 있는 곳에 자유가 있다”는 말은 영원히 참되다. 이날 진리의 영은 주님이 모든 필사자에게 주는 개인적 선물이 되었다. 이 영은 신자들이 왕국의 복음을 더 효과적으로 전할 자격을 갖추게 하려고 증여되었으나, 그들은 부어진 영을 받은 그 체험을 자기들이 무의식중에 만들어 가고 있던 새 복음의 일부로 착각했다.</w:t>
      </w:r>
    </w:p>
    <w:p w14:paraId="52BB810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194:3.6 </w:t>
      </w:r>
      <w:r>
        <w:rPr>
          <w:rFonts w:ascii="함초롬바탕" w:eastAsia="함초롬바탕" w:hAnsi="함초롬바탕" w:cs="함초롬바탕"/>
          <w:color w:val="262626"/>
        </w:rPr>
        <w:t>진리의 영이 진실한 모든 신자에게 증여되었다는 사실을 놓치지 말라. 이 영의 선물은 사도들에게만 온 것이 아니었다. 다락방에 모인 백스무 명의 남녀가 모두 새 교사를 받았고, 온 세상에서 심정이 정직한 모든 이도 그러했다. 이 새 교사는 인류에게 증여되었고, 모든 혼은 진리에 대한 사랑과 영적 실체를 붙들고 이해하는 능력에 따라 그를 받았다. 마침내 참된 종교는 사제와 모든 거룩한 부류의 관리에서 풀려나 사람들의 개별 혼 속에서 그 참된 현시를 찾는다.</w:t>
      </w:r>
    </w:p>
    <w:p w14:paraId="7E50D13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194:3.7 </w:t>
      </w:r>
      <w:r>
        <w:rPr>
          <w:rFonts w:ascii="함초롬바탕" w:eastAsia="함초롬바탕" w:hAnsi="함초롬바탕" w:cs="함초롬바탕"/>
          <w:color w:val="262626"/>
        </w:rPr>
        <w:t>예수의 종교는 가장 높은 유형의 영적 인격을 만들어 내고 그 개인의 거룩함을 선포한다는 점에서 가장 높은 유형의 인간 문명을 길러 낸다.</w:t>
      </w:r>
    </w:p>
    <w:p w14:paraId="7D76FA4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194:3.8 </w:t>
      </w:r>
      <w:r>
        <w:rPr>
          <w:rFonts w:ascii="함초롬바탕" w:eastAsia="함초롬바탕" w:hAnsi="함초롬바탕" w:cs="함초롬바탕"/>
          <w:color w:val="262626"/>
        </w:rPr>
        <w:t>오순절에 진리의 영이 온 것은 급진적이지도 보수적이지도 않은 종교를 가능하게 했다. 그것은 옛것도 새것도 아니고, 늙은이에게도 젊은이에게도 지배되지 않을 것이다. 예수의 지상 생애라는 사실은 시간의 닻을 내릴 고정점을 마련해 주고, 진리의 영의 증여는 그가 살아 낸 종교와 그가 선포한 복음이 영원히 확장되고 끝없이 자라나도록 마련해 준다. 그 영은 모든 진리로 인도한다. 그는 끝없는 진보와 신성한 펼쳐짐의, 확장하며 늘 자라나는 종교의 교사이다. 이 새 교사는 사람의 아들의 인격과 본성 안에 그토록 신성하게 접혀 있던 것을 진리를 찾는 신자에게 영원히 펼쳐 보일 것이다.</w:t>
      </w:r>
    </w:p>
    <w:p w14:paraId="586B705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194:3.9 </w:t>
      </w:r>
      <w:r>
        <w:rPr>
          <w:rFonts w:ascii="함초롬바탕" w:eastAsia="함초롬바탕" w:hAnsi="함초롬바탕" w:cs="함초롬바탕"/>
          <w:color w:val="262626"/>
        </w:rPr>
        <w:t>“새 교사”의 증여와 결부된 현시들, 그리고 예루살렘에 함께 모인 여러 인종과 민족의 사람들이 사도들의 설교를 받아들인 일은 예수의 종교가 보편적임을 보여 준다. 왕국의 복음은 어떤 특정한 인종이나 문화나 언어와도 동일시되지 않아야 했다. 이 오순절 날은 예수의 종교를 물려받은 유대의 족쇄에서 풀어 놓으려는 그 영의 큰 노력을 목격했다. 모든 육체에 영을 부어 주는 이 실증이 있은 뒤에도 사도들은 처음에 자기들의 회심자들에게 유대교의 요건을 지우려고 애썼다. 바울조차 이방인들을 이 유대인의 관행에 복종시키기를 거부했기 때문에 예루살렘 형제들과 어려움을 겪었다. 어떤 계시된 종교도, 어떤 국가 문화에 물들거나 확립된 인종적·사회적·경제적 관행과 결부되는 심각한 잘못을 저지르면 온 세상에 퍼질 수 없다.</w:t>
      </w:r>
    </w:p>
    <w:p w14:paraId="2CC1CCFE"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194:3.10 </w:t>
      </w:r>
      <w:r>
        <w:rPr>
          <w:rFonts w:ascii="함초롬바탕" w:eastAsia="함초롬바탕" w:hAnsi="함초롬바탕" w:cs="함초롬바탕"/>
          <w:color w:val="262626"/>
        </w:rPr>
        <w:t>진리의 영의 증여는 모든 형식과 의식과 거룩한 장소와, 그 현시의 충만함을 받은 이들의 특별한 행동과 무관했다. 그 영이 다락방에 모인 이들에게 임했을 때, 그들은 그저 거기 앉아 있었고 방금 조용한 기도를 드리던 참이었다. 그 영은 도시에서와 마찬가지로 시골에서도 증여되었다. 사도들이 영을 받으려고 외딴 곳으로 따로 물러가 여러 해 홀로 묵상할 필요는 없었다. 오순절은 영적 체험이라는 관념을 특별히 유리한 환경이라는 생각에서 영원히 떼어 놓는다.</w:t>
      </w:r>
    </w:p>
    <w:p w14:paraId="21E1EAC4"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194:3.11 </w:t>
      </w:r>
      <w:r>
        <w:rPr>
          <w:rFonts w:ascii="함초롬바탕" w:eastAsia="함초롬바탕" w:hAnsi="함초롬바탕" w:cs="함초롬바탕"/>
          <w:color w:val="262626"/>
        </w:rPr>
        <w:t>오순절은 그 영적 은사와 더불어 주님의 종교를 물리적 힘에 대한 모든 의존에서 영원히 풀어 놓도록 마련되었다. 이 새로운 종교의 교사들은 이제 영적 무기를 갖추었다. 그들은 변함없는 용서와 비할 데 없는 선의와 넘치는 사랑으로 세상을 정복하러 나아가야 한다. 그들은 선으로 악을 이기고 사랑으로 미움을 꺾으며 진리에 대한 용감하고 살아 있는 신앙으로 두려움을 없애도록 갖추어졌다. 예수는 이미 자기 추종자들에게 자기 종교가 결코 수동적이지 않다고 가르쳤다. 그의 제자들은 언제나 자비의 사역에서, 또 사랑을 나타내는 일에서 능동적이고 적극적이어야 했다. 이 신자들은 더 이상 야훼를 “만군의 주”로 여기지 않았다. 그들은 이제 영원한 신을 “주 예수 그리스도의 하나님이며 아버지”로 여겼다. 비록 하나님이 각 개인의 영적 아버지이기도 하다는 진리를 어느 정도 온전히 붙잡지 못했다 하더라도, 그들은 적어도 그만큼은 진보했다.</w:t>
      </w:r>
    </w:p>
    <w:p w14:paraId="72F8276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194:3.12 </w:t>
      </w:r>
      <w:r>
        <w:rPr>
          <w:rFonts w:ascii="함초롬바탕" w:eastAsia="함초롬바탕" w:hAnsi="함초롬바탕" w:cs="함초롬바탕"/>
          <w:color w:val="262626"/>
        </w:rPr>
        <w:t>오순절은 필사자에게 개인적 상처를 용서하는 권능, 가장 심한 불의 한가운데서도 온화함을 잃지 않는 권능, 소름 끼치는 위험 앞에서도 흔들리지 않는 권능, 그리고 사랑과 참음의 두려움 없는 행위로 미움과 분노의 악에 맞서는 권능을 주었다. 유란시아는 그 역사에서 크고 파괴적인 전쟁들의 참화를 겪어 왔다. 이 끔찍한 싸움에 참여한 모든 이가 패배했다. 승리자는 오직 하나뿐이었다. 이 쓰라린 싸움들에서 명성이 높아진 채로 나온 이는 오직 하나뿐이었으니, 그것은 나사렛 예수와 선으로 악을 이기는 그의 복음이었다. 더 나은 문명의 비밀은 사람의 형제단, 곧 사랑과 상호 신뢰의 선의에 관한 주님의 가르침에 매여 있다.</w:t>
      </w:r>
    </w:p>
    <w:p w14:paraId="350CC88D"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194:3.13 </w:t>
      </w:r>
      <w:r>
        <w:rPr>
          <w:rFonts w:ascii="함초롬바탕" w:eastAsia="함초롬바탕" w:hAnsi="함초롬바탕" w:cs="함초롬바탕"/>
          <w:color w:val="262626"/>
        </w:rPr>
        <w:t>오순절까지 종교는 사람이 하나님을 찾는 것만을 드러냈다. 오순절 이후로 사람은 여전히 하나님을 찾고 있으나, 하나님도 사람을 찾으시고 그를 찾으셨을 때 자기 영을 그 안에 거하도록 보내신다는 광경이 세상 위에 빛난다.</w:t>
      </w:r>
    </w:p>
    <w:p w14:paraId="4676A82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194:3.14 </w:t>
      </w:r>
      <w:r>
        <w:rPr>
          <w:rFonts w:ascii="함초롬바탕" w:eastAsia="함초롬바탕" w:hAnsi="함초롬바탕" w:cs="함초롬바탕"/>
          <w:color w:val="262626"/>
        </w:rPr>
        <w:t>오순절에서 절정에 이른 예수의 가르침이 있기 전에는 여자들이 옛 종교들의 교리에서 영적 지위가 거의 없거나 아예 없었다. 오순절 이후로 왕국의 형제단 안에서 여자는 하나님 앞에 남자와 동등하게 섰다. 영의 이 특별한 방문을 받은 백스무 명 가운데는 여성 제자가 많았고, 그들은 이 복을 남성 신자들과 똑같이 나누어 받았다. 더 이상 사람은 종교적 봉사의 사역을 독차지하려 들 수 없다. 바리새인은 자기가 “여자로, 나병 환자로, 이방인으로 태어나지 않았다”고 하나님께 계속 감사할지 모르나, 예수의 추종자들 사이에서 여자는 성에 근거한 모든 종교적 차별에서 영원히 풀려났다. 오순절은 인종의 구별이나 문화의 차이나 사회적 카스트나 성 편견에 기초한 모든 종교적 차별을 지워 버렸다. 새로운 종교의 이 신자들이 “주의 영이 있는 곳에 자유가 있다”고 외친 것도 놀랄 일이 아니다.</w:t>
      </w:r>
    </w:p>
    <w:p w14:paraId="511DE5B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194:3.15 </w:t>
      </w:r>
      <w:r>
        <w:rPr>
          <w:rFonts w:ascii="함초롬바탕" w:eastAsia="함초롬바탕" w:hAnsi="함초롬바탕" w:cs="함초롬바탕"/>
          <w:color w:val="262626"/>
        </w:rPr>
        <w:t>예수의 어머니와 형제도 백스무 명의 신자 가운데 있었고, 이 평범한 제자 무리의 일원으로서 그들도 부어진 영을 받았다. 그들은 동료들보다 이 좋은 선물을 더 많이 받지 않았다. 예수의 지상 가족 구성원에게 특별한 선물이 증여되지는 않았다. 오순절은 특별한 사제직과 거룩한 가문에 대한 모든 믿음의 끝을 나타냈다.</w:t>
      </w:r>
    </w:p>
    <w:p w14:paraId="03018501"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194:3.16 </w:t>
      </w:r>
      <w:r>
        <w:rPr>
          <w:rFonts w:ascii="함초롬바탕" w:eastAsia="함초롬바탕" w:hAnsi="함초롬바탕" w:cs="함초롬바탕"/>
          <w:color w:val="262626"/>
        </w:rPr>
        <w:t>오순절 이전에 사도들은 예수를 위해 많은 것을 포기했다. 그들은 집과 가족과 친구와 세상 재물과 지위를 희생했다. 오순절에 그들은 자기 자신을 하나님께 드렸고, 아버지와 아들은 자기 자신을 사람에게 주는 것으로 응답하여 자기들의 영을 보내어 사람들 안에 살게 했다. 자아를 잃고 영을 찾은 이 체험은 감정의 체험이 아니었다. 그것은 지성적인 자기 항복이며 아낌없는 헌신의 행위였다.</w:t>
      </w:r>
    </w:p>
    <w:p w14:paraId="6C5838B3"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194:3.17 </w:t>
      </w:r>
      <w:r>
        <w:rPr>
          <w:rFonts w:ascii="함초롬바탕" w:eastAsia="함초롬바탕" w:hAnsi="함초롬바탕" w:cs="함초롬바탕"/>
          <w:color w:val="262626"/>
        </w:rPr>
        <w:t>오순절은 복음 신자들 사이의 영적 하나됨을 향한 부름이었다. 예루살렘에서 제자들에게 영이 내렸을 때, 필라델피아와 알렉산드리아, 그리고 참된 신자들이 사는 다른 모든 곳에서도 같은 일이 일어났다. “신자의 무리 가운데 심정과 혼이 하나뿐이었다”는 말은 문자 그대로 참이었다. 예수의 종교는 세상이 지금까지 알아 온 가장 강력한 통일의 영향력이다.</w:t>
      </w:r>
    </w:p>
    <w:p w14:paraId="0F8413D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194:3.18 </w:t>
      </w:r>
      <w:r>
        <w:rPr>
          <w:rFonts w:ascii="함초롬바탕" w:eastAsia="함초롬바탕" w:hAnsi="함초롬바탕" w:cs="함초롬바탕"/>
          <w:color w:val="262626"/>
        </w:rPr>
        <w:t>오순절은 개인과 집단과 국가와 인종의 자기주장을 줄이도록 마련되었다. 긴장을 그토록 키워 주기적으로 파괴적인 전쟁으로 터져 나오게 하는 것이 바로 이 자기주장의 영이다. 인류는 오직 영적 접근으로만 하나가 될 수 있고, 진리의 영은 보편적인 세계적 영향력이다.</w:t>
      </w:r>
    </w:p>
    <w:p w14:paraId="58FA8775"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194:3.19 </w:t>
      </w:r>
      <w:r>
        <w:rPr>
          <w:rFonts w:ascii="함초롬바탕" w:eastAsia="함초롬바탕" w:hAnsi="함초롬바탕" w:cs="함초롬바탕"/>
          <w:color w:val="262626"/>
        </w:rPr>
        <w:t>진리의 영이 오는 것은 인간의 심정을 정화하고, 받는 이가 하나님의 뜻과 사람들의 안녕에만 한결같은 삶의 목적을 세우도록 이끈다. 이기심이라는 물질적 영은 사심 없음이라는 이 새로운 영적 증여에 삼켜졌다. 오순절은 그때나 지금이나 역사의 예수가 살아 있는 체험의 신성한 아들이 되었음을 뜻한다. 부어진 이 영의 기쁨은 인간의 삶에서 의식적으로 체험될 때 건강에 강장제요 마음에 자극제요 혼에 변함없는 에너지다.</w:t>
      </w:r>
    </w:p>
    <w:p w14:paraId="1E2B779C"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194:3.20 </w:t>
      </w:r>
      <w:r>
        <w:rPr>
          <w:rFonts w:ascii="함초롬바탕" w:eastAsia="함초롬바탕" w:hAnsi="함초롬바탕" w:cs="함초롬바탕"/>
          <w:color w:val="262626"/>
        </w:rPr>
        <w:t>오순절 날에 영을 가져온 것은 기도가 아니었다. 그러나 기도는 개별 신자들의 특징이 된 수용력의 크기를 정하는 데 큰 몫을 했다. 기도는 신성한 심정을 움직여 후하게 증여하게 하지는 않지만, 진실한 기도와 참된 예배로 자기를 지으신 이와 끊이지 않는 교통을 유지하기를 그렇게 기억하는 이들의 심정과 혼으로 신성한 증여가 흘러갈 수 있는 더 크고 더 깊은 통로를 자주 파낸다.</w:t>
      </w:r>
    </w:p>
    <w:p w14:paraId="049868ED" w14:textId="77777777" w:rsidR="00220D64" w:rsidRDefault="00220D64">
      <w:pPr>
        <w:spacing w:beforeLines="50" w:before="120"/>
        <w:jc w:val="both"/>
        <w:rPr>
          <w:rFonts w:ascii="함초롬바탕" w:eastAsia="함초롬바탕" w:hAnsi="함초롬바탕" w:cs="함초롬바탕"/>
        </w:rPr>
      </w:pPr>
    </w:p>
    <w:p w14:paraId="65FE09F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그리스도교 교회의 시작</w:t>
      </w:r>
    </w:p>
    <w:p w14:paraId="5DD20A1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194:4.1 </w:t>
      </w:r>
      <w:r>
        <w:rPr>
          <w:rFonts w:ascii="함초롬바탕" w:eastAsia="함초롬바탕" w:hAnsi="함초롬바탕" w:cs="함초롬바탕"/>
          <w:color w:val="262626"/>
        </w:rPr>
        <w:t>예수가 원수들에게 그토록 갑자기 붙잡혀 두 도둑 사이에서 그토록 빠르게 십자가에 못 박혔을 때, 그의 사도들과 제자들은 완전히 무너졌다. 주님이 체포되고 결박되고 채찍질당하고 십자가에 못 박혔다는 생각은 사도들에게조차 견디기 벅찼다. 그들은 그의 가르침과 경고를 잊었다. 그는 참으로 “하나님과 모든 백성 앞에서 행위와 말에 능한 선지자”였을지 모르나, 이스라엘 왕국을 회복하리라고 그들이 바랐던 메시아일 수는 도저히 없었다.</w:t>
      </w:r>
    </w:p>
    <w:p w14:paraId="5DDA3D18"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194:4.2 </w:t>
      </w:r>
      <w:r>
        <w:rPr>
          <w:rFonts w:ascii="함초롬바탕" w:eastAsia="함초롬바탕" w:hAnsi="함초롬바탕" w:cs="함초롬바탕"/>
          <w:color w:val="262626"/>
        </w:rPr>
        <w:t>그러자 부활이 오는데, 그와 함께 절망에서 건져짐과 주님의 신성에 대한 그들의 신앙의 회복이 온다. 그들은 거듭거듭 그를 보고 그와 이야기하며, 그는 그들을 올리브산으로 데리고 나가 거기서 작별을 고하고 아버지께로 돌아간다고 그들에게 말한다. 그는 그들에게 권능을 입을 때까지, 곧 진리의 영이 올 때까지 예루살렘에 머물라고 말했다. 그리고 오순절 날에 이 새 교사가 오고, 그들은 새로운 권능으로 자기들의 복음을 전하러 곧바로 나아간다. 그들은 죽어서 패배한 지도자가 아니라 살아 있는 주의 담대하고 용기 있는 추종자들이다. 주님은 이 전도사들의 심정 속에 산다. 하나님은 그들의 마음속에 있는 교리가 아니라 그들의 혼 속에 살아 있는 현존이 되었다.</w:t>
      </w:r>
    </w:p>
    <w:p w14:paraId="18669DA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194:4.3 </w:t>
      </w:r>
      <w:r>
        <w:rPr>
          <w:rFonts w:ascii="함초롬바탕" w:eastAsia="함초롬바탕" w:hAnsi="함초롬바탕" w:cs="함초롬바탕"/>
          <w:color w:val="262626"/>
        </w:rPr>
        <w:t>“그들은 날마다 한마음으로 사원에 한결같이 모이고 집에서 빵을 떼었다. 그들은 기쁨과 한결같은 심정으로 음식을 먹으며 하나님을 찬양하고 모든 백성에게 호의를 얻었다. 그들은 모두 영으로 충만하여 담대하게 하나님의 말씀을 전했다. 믿는 이들의 무리는 심정과 혼이 하나였고, 그들 가운데 누구도 자기가 가진 것을 두고 자기 것이라 말하지 않았으며, 그들은 모든 것을 함께 나누어 가졌다.”</w:t>
      </w:r>
    </w:p>
    <w:p w14:paraId="33BB0B0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194:4.4 </w:t>
      </w:r>
      <w:r>
        <w:rPr>
          <w:rFonts w:ascii="함초롬바탕" w:eastAsia="함초롬바탕" w:hAnsi="함초롬바탕" w:cs="함초롬바탕"/>
          <w:color w:val="262626"/>
        </w:rPr>
        <w:t>예수가 왕국의 복음, 곧 하나님의 아버지됨과 사람의 형제단을 전하러 나아가라고 임명한 이 사람들에게 무슨 일이 일어난 것인가? 그들에게는 새 복음이 있다. 그들은 새로운 체험으로 불타오른다. 그들은 새로운 영적 에너지로 가득하다. 그들의 메시지는 갑자기 부활한 그리스도를 선포하는 쪽으로 옮겨 갔다. “나사렛 예수는 하나님이 강력한 일과 놀라운 일로 인정하신 사람이다. 하나님의 정하신 뜻과 미리 아심으로 넘겨진 그를 너희가 십자가에 못 박아 죽였다. 하나님이 모든 선지자의 입으로 미리 보이신 일들을 그가 이렇게 이루셨다. 이 예수를 하나님이 일으키셨다. 하나님이 그를 주와 그리스도가 되게 하셨다. 하나님의 오른손으로 높여지고 아버지에게서 영의 약속을 받은 그가, 너희가 보고 듣는 이것을 부어 주었다. 너희 죄가 지워지도록 회개하라. 그리하여 아버지께서 너희를 위하여 세우신 그리스도, 곧 예수를 보내시게 하라. 만물이 회복되는 때까지 하늘이 마땅히 받아들여야 할 그 예수이다.”</w:t>
      </w:r>
    </w:p>
    <w:p w14:paraId="29A1D81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194:4.5 </w:t>
      </w:r>
      <w:r>
        <w:rPr>
          <w:rFonts w:ascii="함초롬바탕" w:eastAsia="함초롬바탕" w:hAnsi="함초롬바탕" w:cs="함초롬바탕"/>
          <w:color w:val="262626"/>
        </w:rPr>
        <w:t>왕국의 복음, 곧 예수의 메시지는 갑자기 주 예수 그리스도의 복음으로 바뀌었다. 그들은 이제 그의 삶과 죽음과 부활의 사실을 선포했고, 그가 시작한 일을 마치려고 이 세상에 속히 돌아오리라는 희망을 전했다. 그리하여 초기 신자들의 메시지는 그의 첫 오심의 사실을 설교하는 일과 그의 둘째 오심의 희망을 가르치는 일에 관련되었는데, 그들은 이 사건이 아주 가까이 왔다고 여겼다.</w:t>
      </w:r>
    </w:p>
    <w:p w14:paraId="40EBC31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194:4.6 </w:t>
      </w:r>
      <w:r>
        <w:rPr>
          <w:rFonts w:ascii="함초롬바탕" w:eastAsia="함초롬바탕" w:hAnsi="함초롬바탕" w:cs="함초롬바탕"/>
          <w:color w:val="262626"/>
        </w:rPr>
        <w:t>그리스도는 급속히 형성되고 있는 교회의 신조가 되려 하고 있었다. 예수는 산다. 그는 사람들을 위해 죽었다. 그는 영을 주었다. 그는 다시 온다. 예수는 그들의 모든 생각을 채웠고 하나님과 그 밖의 모든 것에 관한 그들의 새로운 개념을 전부 결정지었다. 그들은 “하나님은 모든 사람의, 심지어 개인 하나하나의 사랑하는 아버지”라는 옛 메시지에 마음 쓰기에는 “하나님은 주 예수의 아버지”라는 새 교리에 너무 들떠 있었다. 참으로 형제 사랑과 유례없는 선의의 놀라운 현시가 신자들의 이 초기 공동체에서 솟아났다. 그러나 그것은 예수를 믿는 이들의 교제였지, 하늘 아버지의 가족 왕국에서 형제들이 나누는 교제가 아니었다. 그들의 선의는 필사자의 형제단을 알아본 데서가 아니라 예수의 증여라는 개념에서 태어난 사랑에서 일어났다. 그럼에도 그들은 기쁨으로 가득 찼고, 모든 사람이 예수에 관한 그들의 가르침에 이끌릴 만큼 새롭고 독특한 삶을 살았다. 그들은 왕국의 복음에 대한 살아 있고 예시가 되는 해설을 그 복음 대신 쓰는 큰 잘못을 저질렀지만, 그것조차 인류가 지금까지 알아 온 가장 위대한 종교였다.</w:t>
      </w:r>
    </w:p>
    <w:p w14:paraId="2FA765C7"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194:4.7 </w:t>
      </w:r>
      <w:r>
        <w:rPr>
          <w:rFonts w:ascii="함초롬바탕" w:eastAsia="함초롬바탕" w:hAnsi="함초롬바탕" w:cs="함초롬바탕"/>
          <w:color w:val="262626"/>
        </w:rPr>
        <w:t>틀림없이 세상에 새로운 교제가 일어나고 있었다. “믿는 무리는 사도들의 가르침과 교제에, 빵을 떼는 일과 기도에 한결같이 힘썼다.” 그들은 서로를 형제와 자매라 불렀고, 거룩한 입맞춤으로 서로 인사했으며, 가난한 이들에게 사역했다. 그것은 예배의 교제일 뿐 아니라 삶의 교제이기도 했다. 그들이 재산을 공동으로 한 것은 규정 때문이 아니라 자기 재물을 동료 신자들과 나누려는 바람 때문이었다. 그들은 예수가 자기들 세대 안에 아버지의 왕국을 세우는 일을 완성하려고 돌아오리라고 확신 있게 기대했다. 지상의 소유를 이렇게 자발적으로 나눈 것은 예수의 가르침에 직접 들어 있는 특징이 아니었다. 그것은 이 남녀들이 그가 자기 일을 마치고 왕국을 완성하려고 당장이라도 돌아오리라고 그토록 진실하게, 그토록 확신 있게 믿었기 때문에 생긴 일이었다. 그러나 생각 없는 형제 사랑으로 벌인 이 선의의 실험이 낳은 최종 결과는 재앙과 슬픔이었다. 수천 명의 진지한 신자가 재산을 팔고 자기들의 자본재와 그 밖의 생산 자산을 모두 처분했다. 시간이 흐르면서 그리스도교의 “똑같이 나누기”에 쓰이던 줄어드는 자원은 끝나 버렸다. 그러나 세상은 끝나지 않았다. 머지않아 안디옥의 신자들은 예루살렘의 동료 신자들이 굶주리지 않도록 헌금을 걷고 있었다.</w:t>
      </w:r>
    </w:p>
    <w:p w14:paraId="43F84DC6"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194:4.8 </w:t>
      </w:r>
      <w:r>
        <w:rPr>
          <w:rFonts w:ascii="함초롬바탕" w:eastAsia="함초롬바탕" w:hAnsi="함초롬바탕" w:cs="함초롬바탕"/>
          <w:color w:val="262626"/>
        </w:rPr>
        <w:t>이 무렵에 그들은 주의 만찬을 그것이 제정된 방식대로 지켰다. 곧 그들은 좋은 교제를 나누는 공동 식사를 하려고 모였고 식사가 끝날 때 성찬을 받았다.</w:t>
      </w:r>
    </w:p>
    <w:p w14:paraId="27CC6D89"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194:4.9 </w:t>
      </w:r>
      <w:r>
        <w:rPr>
          <w:rFonts w:ascii="함초롬바탕" w:eastAsia="함초롬바탕" w:hAnsi="함초롬바탕" w:cs="함초롬바탕"/>
          <w:color w:val="262626"/>
        </w:rPr>
        <w:t>처음에 그들은 예수의 이름으로 세례를 주었다. “아버지와 아들과 성령의 이름으로” 세례를 주기 시작한 것은 거의 이십 년이 지난 뒤였다. 신자들의 교제에 받아들여지는 데 요구된 것은 세례뿐이었다. 그들에게는 아직 조직이 없었고, 그것은 그저 예수 형제단이었다.</w:t>
      </w:r>
    </w:p>
    <w:p w14:paraId="6892FAFB"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194:4.10 </w:t>
      </w:r>
      <w:r>
        <w:rPr>
          <w:rFonts w:ascii="함초롬바탕" w:eastAsia="함초롬바탕" w:hAnsi="함초롬바탕" w:cs="함초롬바탕"/>
          <w:color w:val="262626"/>
        </w:rPr>
        <w:t>이 예수 종파는 빠르게 자라고 있었고, 사두개인들이 다시 한번 그들을 주목했다. 바리새인들은 그 가르침 가운데 어느 것도 유대 율법을 지키는 일을 조금도 방해하지 않는 것을 보고 이 상황에 별로 신경 쓰지 않았다. 그러나 사두개인들은 예수 종파의 지도자들을 감옥에 가두기 시작했고, 마침내 지도적인 랍비 가운데 하나인 가말리엘의 조언을 받아들이도록 설득되었다. 가말리엘은 그들에게 이렇게 권했다. “이 사람들에게서 손을 떼고 그들을 내버려 두라. 이 계획이나 이 일이 사람에게서 났다면 무너질 것이다. 그러나 하나님에게서 났다면 너희가 그들을 무너뜨릴 수 없을 것이고, 도리어 너희가 하나님을 대적하여 싸우는 자로 드러날지도 모른다.” 그들은 가말리엘의 조언을 따르기로 했고, 그 뒤 예루살렘에는 평화롭고 조용한 때가 이어졌으며, 그동안 예수에 관한 새 복음이 빠르게 퍼졌다.</w:t>
      </w:r>
    </w:p>
    <w:p w14:paraId="69B363B2"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194:4.11 </w:t>
      </w:r>
      <w:r>
        <w:rPr>
          <w:rFonts w:ascii="함초롬바탕" w:eastAsia="함초롬바탕" w:hAnsi="함초롬바탕" w:cs="함초롬바탕"/>
          <w:color w:val="262626"/>
        </w:rPr>
        <w:t>그리하여 알렉산드리아에서 그리스인들이 많은 수로 올 때까지 예루살렘에서는 모든 일이 잘되어 갔다. 로단의 제자 가운데 두 사람이 예루살렘에 도착하여 헬라파 사람들 가운데서 많은 회심자를 얻었다. 그들의 초기 회심자 가운데는 스테반과 바나바가 있었다. 유능한 이 그리스인들은 유대인의 관점을 그다지 지니지 않았고, 유대인의 예배 방식과 그 밖의 의식 관행에도 그리 잘 순응하지 않았다. 그리고 예수 형제단과 바리새인 및 사두개인 사이의 평화로운 관계를 끝낸 것은 바로 이 그리스인 신자들의 행동이었다. 스테반과 그의 그리스인 동료는 예수가 가르친 대로 더 가깝게 전하기 시작했고, 이것이 그들을 곧바로 유대 통치자들과의 충돌로 몰아넣었다. 스테반의 공개 설교 가운데 하나에서 그가 그 강론의 거슬리는 대목에 이르렀을 때, 그들은 재판의 모든 절차를 생략하고 그 자리에서 그를 돌로 쳐 죽였다.</w:t>
      </w:r>
    </w:p>
    <w:p w14:paraId="22048ED0"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194:4.12 </w:t>
      </w:r>
      <w:r>
        <w:rPr>
          <w:rFonts w:ascii="함초롬바탕" w:eastAsia="함초롬바탕" w:hAnsi="함초롬바탕" w:cs="함초롬바탕"/>
          <w:color w:val="262626"/>
        </w:rPr>
        <w:t>예루살렘에 있던 예수 신자들의 그리스인 집단의 지도자였던 스테반은 이렇게 새 신앙의 첫 순교자가 되었고, 초기 그리스도교 교회가 공식으로 조직되게 한 구체적인 원인이 되었다. 이 새로운 위기는 신자들이 더 이상 유대교 신앙 안의 한 종파로 계속 갈 수 없다는 인식으로 대응되었다. 그들은 모두 자기들이 불신자들에게서 갈라져 나와야 한다는 데 동의했다. 그리고 스테반이 죽은 지 한 달 안에 예루살렘 교회가 베드로의 지도 아래 조직되었고, 예수의 형제 야고보가 명목상의 우두머리로 세워졌다.</w:t>
      </w:r>
    </w:p>
    <w:p w14:paraId="23E791AA" w14:textId="77777777" w:rsidR="00220D64" w:rsidRDefault="00000000">
      <w:pPr>
        <w:spacing w:beforeLines="50" w:before="120"/>
        <w:jc w:val="both"/>
        <w:rPr>
          <w:rFonts w:ascii="함초롬바탕" w:eastAsia="함초롬바탕" w:hAnsi="함초롬바탕" w:cs="함초롬바탕"/>
        </w:rPr>
      </w:pPr>
      <w:r>
        <w:rPr>
          <w:rFonts w:ascii="함초롬바탕" w:eastAsia="함초롬바탕" w:hAnsi="함초롬바탕" w:cs="함초롬바탕"/>
          <w:b/>
          <w:bCs/>
          <w:color w:val="B08D57"/>
          <w:sz w:val="18"/>
          <w:szCs w:val="18"/>
        </w:rPr>
        <w:t xml:space="preserve">194:4.13 </w:t>
      </w:r>
      <w:r>
        <w:rPr>
          <w:rFonts w:ascii="함초롬바탕" w:eastAsia="함초롬바탕" w:hAnsi="함초롬바탕" w:cs="함초롬바탕"/>
          <w:color w:val="262626"/>
        </w:rPr>
        <w:t>그러고 나서 유대인들의 새롭고 가차 없는 박해가 터져 나왔고, 그리하여 뒤에 안디옥에서 그리스도교라고 불린, 예수에 관한 새 종교의 활동적인 교사들은 예수를 선포하며 제국의 끝까지 나아갔다. 이 메시지를 전하는 데서 바울의 시대 이전에는 지도권이 그리스인들의 손에 있었다. 그리고 이 첫 선교사들은, 나중의 선교사들도 마찬가지로, 지난날 알렉산더가 행군한 길을 따라 가자와 두로를 거쳐 안디옥으로 갔고, 그다음 소아시아를 지나 마케도니아로, 이어서 로마로, 그리고 제국의 가장 먼 곳까지 갔다.</w:t>
      </w:r>
    </w:p>
    <w:p w14:paraId="05CBE0E8" w14:textId="77777777" w:rsidR="00220D64" w:rsidRDefault="00000000">
      <w:pPr>
        <w:pStyle w:val="1"/>
        <w:keepNext/>
        <w:pageBreakBefore/>
        <w:pBdr>
          <w:bottom w:val="double" w:sz="6" w:space="10" w:color="B08D57"/>
        </w:pBdr>
        <w:spacing w:before="600" w:after="360"/>
        <w:jc w:val="center"/>
      </w:pPr>
      <w:bookmarkStart w:id="195" w:name="paper195"/>
      <w:r>
        <w:rPr>
          <w:rFonts w:ascii="함초롬바탕" w:eastAsia="함초롬바탕" w:hAnsi="함초롬바탕" w:cs="함초롬바탕"/>
          <w:color w:val="B08D57"/>
          <w:spacing w:val="40"/>
          <w:sz w:val="24"/>
          <w:szCs w:val="24"/>
        </w:rPr>
        <w:t>제195편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오순절 이후</w:t>
      </w:r>
      <w:bookmarkEnd w:id="195"/>
    </w:p>
    <w:p w14:paraId="797FD5F5" w14:textId="77777777" w:rsidR="00220D64" w:rsidRDefault="00220D64">
      <w:pPr>
        <w:spacing w:beforeLines="50" w:before="120"/>
        <w:jc w:val="both"/>
      </w:pPr>
    </w:p>
    <w:p w14:paraId="3840024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195:0.1 </w:t>
      </w:r>
      <w:r>
        <w:rPr>
          <w:rFonts w:ascii="함초롬바탕" w:eastAsia="함초롬바탕" w:hAnsi="함초롬바탕" w:cs="함초롬바탕"/>
          <w:color w:val="262626"/>
        </w:rPr>
        <w:t>오순절 날에 있었던 베드로의 설교 결과는 대다수 사도들이 왕국의 복음을 전파하는 노력에서 미래의 정책을 결정하고 계획을 확정하게 하는 것이었다. 베드로는 그리스도교 교회의 실제 창립자였으며, 바울은 그리스도교 메시지를 이방인들에게 전했고, 그리스인 신자들이 그것을 온 로마 제국에 퍼뜨렸다.</w:t>
      </w:r>
    </w:p>
    <w:p w14:paraId="0AA340F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195:0.2 </w:t>
      </w:r>
      <w:r>
        <w:rPr>
          <w:rFonts w:ascii="함초롬바탕" w:eastAsia="함초롬바탕" w:hAnsi="함초롬바탕" w:cs="함초롬바탕"/>
          <w:color w:val="262626"/>
        </w:rPr>
        <w:t>전통에 얽매이고 사제들의 지배를 받는 히브리인들은 민족적으로 하나님의 아버지됨과 사람의 형제단이라는 예수의 복음이나, 베드로와 바울의 그리스도의 부활과 승천에 대한 선언(후에 그리스도교로 이어짐)을 받아들이지 않았지만, 로마 제국 나머지 지역은 진화하는 그리스도교 가르침을 받아들일 준비가 되어 있었다. 서방 문명은 당시 지적이었고, 전쟁에 지쳤으며, 기존 모든 종교와 우주 철학에 대해 철저히 회의적이었다. 서방 세계 사람들은 그리스 문화 혜택을 받았고, 위대한 과거 전통을 존중하고 있었다. 그들은 철학, 예술, 문학, 정치적 진보에서 위대한 업적을 상속받았음을 인식할 수 있었다. 그러나 이러한 모든 성취에도 불구하고 그들에게는 혼을 만족시키는 종교가 없었다. 그들의 영적 갈망은 여전히 충족되지 않았다.</w:t>
      </w:r>
    </w:p>
    <w:p w14:paraId="34003D4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195:0.3 </w:t>
      </w:r>
      <w:r>
        <w:rPr>
          <w:rFonts w:ascii="함초롬바탕" w:eastAsia="함초롬바탕" w:hAnsi="함초롬바탕" w:cs="함초롬바탕"/>
          <w:color w:val="262626"/>
        </w:rPr>
        <w:t>이러한 인간 사회 무대 위에 예수의 가르침이 포함된 그리스도교 메시지가 갑작스럽게 등장했다. 이로 인해 이 서방 사람들의 굶주린 심정에 새로운 삶 질서가 제시되었다. 이 상황은 기존 종교적 관행과 세상에 전해진 예수 메시지를 그리스도교화한 새로운 버전 사이에 즉각적인 갈등을 의미했다. 이러한 갈등은 새로운 것 또는 오래된 것 중 어느 하나의 확실한 승리로, 아니면 어느 정도 타협으로 귀결될 수밖에 없었다. 역사는 이 투쟁이 타협으로 끝났음을 보여준다. 그리스도교는 어느 한 민족이 한두 세대 안에 소화할 수 없을 정도로 많은 것을 포용하려 했다. 그것은 예수가 인간 혼에 제시했던 단순한 영적 호소가 아니었으며, 초기에는 종교적 의식, 교육, 마술, 의학, 예술, 문학, 법률, 정부, 도덕, 성 규제, 일부다처제, 그리고 제한적이긴 하지만 심지어 노예제도에까지 명확한 입장을 취했다. 그리스도교는 로마 제국 전체와 동방 전체가 기다리던 새로운 종교로서만이 아니라, 새로운 인간 사회 질서로서 등장했다. 그리고 이러한 주장은 신속히 시대의 사회적·도덕적 충돌을 일으켰다. 예수의 이상은 그리스 철학에 의해 재해석되고 그리스도교에서 사회화된 채로 이제 대담하게 서방 문명의 윤리, 도덕, 종교에 체화된 인류의 전통에 도전했다.</w:t>
      </w:r>
    </w:p>
    <w:p w14:paraId="083B250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195:0.4 </w:t>
      </w:r>
      <w:r>
        <w:rPr>
          <w:rFonts w:ascii="함초롬바탕" w:eastAsia="함초롬바탕" w:hAnsi="함초롬바탕" w:cs="함초롬바탕"/>
          <w:color w:val="262626"/>
        </w:rPr>
        <w:t>초기에는 그리스도교가 개종자로 얻은 것은 오직 사회적, 경제적 하층민들이었다. 그러나 2세기 초에 이르러서는 그리스-로마 문화의 최상층이 점점 이 새로운 그리스도교적 신념 체계, 이 새로운 삶의 목적과 존재 목표에 동조하기 시작했다.</w:t>
      </w:r>
    </w:p>
    <w:p w14:paraId="6007864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195:0.5 </w:t>
      </w:r>
      <w:r>
        <w:rPr>
          <w:rFonts w:ascii="함초롬바탕" w:eastAsia="함초롬바탕" w:hAnsi="함초롬바탕" w:cs="함초롬바탕"/>
          <w:color w:val="262626"/>
        </w:rPr>
        <w:t>출생지에서 거의 실패했던 유대적 기원의 이 새로운 메시지가 어떻게 그토록 빠르고 효과적으로 로마 제국 가장 우수한 지성들을 사로잡을 수 있었는가? 그리스도교가 철학적 종교들과 신비 제의들에 대해 승리를 거둔 이유는 다음과 같았다.</w:t>
      </w:r>
    </w:p>
    <w:p w14:paraId="1BB6653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195:0.6 </w:t>
      </w:r>
      <w:r>
        <w:rPr>
          <w:rFonts w:ascii="함초롬바탕" w:eastAsia="함초롬바탕" w:hAnsi="함초롬바탕" w:cs="함초롬바탕"/>
          <w:color w:val="262626"/>
        </w:rPr>
        <w:t>1. 조직화. 바울은 훌륭한 조직가였고 그의 후계자들은 그가 세운 속도를 유지했다.</w:t>
      </w:r>
    </w:p>
    <w:p w14:paraId="3F560DF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195:0.7 </w:t>
      </w:r>
      <w:r>
        <w:rPr>
          <w:rFonts w:ascii="함초롬바탕" w:eastAsia="함초롬바탕" w:hAnsi="함초롬바탕" w:cs="함초롬바탕"/>
          <w:color w:val="262626"/>
        </w:rPr>
        <w:t>2. 그리스도교는 철저히 헬라화되었다. 그것은 그리스 철학의 가장 좋은 부분과 히브리 신학 정수를 포용했다.</w:t>
      </w:r>
    </w:p>
    <w:p w14:paraId="63631A9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195:0.8 </w:t>
      </w:r>
      <w:r>
        <w:rPr>
          <w:rFonts w:ascii="함초롬바탕" w:eastAsia="함초롬바탕" w:hAnsi="함초롬바탕" w:cs="함초롬바탕"/>
          <w:color w:val="262626"/>
        </w:rPr>
        <w:t>3. 그러나 무엇보다도, 그것은 새로운 위대한 이상, 즉 예수의 삶 증여의 메아리와 인류 전체를 위한 구원 메시지 반영을 담고 있었다.</w:t>
      </w:r>
    </w:p>
    <w:p w14:paraId="6C000CD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195:0.9 </w:t>
      </w:r>
      <w:r>
        <w:rPr>
          <w:rFonts w:ascii="함초롬바탕" w:eastAsia="함초롬바탕" w:hAnsi="함초롬바탕" w:cs="함초롬바탕"/>
          <w:color w:val="262626"/>
        </w:rPr>
        <w:t>4. 그리스도교 지도자들은 미트라 제의와 타협하여 그 신봉자들의 더 나은 절반을 안디옥 제의로 끌어들였다.</w:t>
      </w:r>
    </w:p>
    <w:p w14:paraId="58F962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195:0.10 </w:t>
      </w:r>
      <w:r>
        <w:rPr>
          <w:rFonts w:ascii="함초롬바탕" w:eastAsia="함초롬바탕" w:hAnsi="함초롬바탕" w:cs="함초롬바탕"/>
          <w:color w:val="262626"/>
        </w:rPr>
        <w:t>5. 마찬가지로 그리스도교 지도자들은 후속 세대에 이르러서는 이교와 더 나아간 타협을 이루어 로마 황제 콘스탄티누스까지 새로운 종교로 끌어들였다.</w:t>
      </w:r>
    </w:p>
    <w:p w14:paraId="725241C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195:0.11 </w:t>
      </w:r>
      <w:r>
        <w:rPr>
          <w:rFonts w:ascii="함초롬바탕" w:eastAsia="함초롬바탕" w:hAnsi="함초롬바탕" w:cs="함초롬바탕"/>
          <w:color w:val="262626"/>
        </w:rPr>
        <w:t>그러나 그리스도교인들은 이교도들과 타협하는 데 있어 이교도들이 바울의 그리스도교의 헬라화된 버전을 받아들이도록 하면서 이교도 의식적 화려함을 채택하는 교묘한 거래를 성사시켰다. 그들은 미트라 제의와의 초기 타협보다 이교도들과 더 나은 거래를 했지만, 그 초기 타협에서도 그들은 성공적으로 추악한 부도덕성과 여러 다른 비난받을 만한 페르시아 신비 제의 관행들을 제거함으로써 정복자 이상의 성과를 거두었다.</w:t>
      </w:r>
    </w:p>
    <w:p w14:paraId="58B331E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195:0.12 </w:t>
      </w:r>
      <w:r>
        <w:rPr>
          <w:rFonts w:ascii="함초롬바탕" w:eastAsia="함초롬바탕" w:hAnsi="함초롬바탕" w:cs="함초롬바탕"/>
          <w:color w:val="262626"/>
        </w:rPr>
        <w:t>현명했든 아니었든, 이 초기 그리스도교 지도자들은 그의 많은 관념을 구하고 발전시키기 위해 예수의 이상을 의도적으로 타협했다. 그리고 그들은 크게 성공했다. 그러나 오해하지 말라! 이 타협된 주님의 이상은 여전히 그의 복음 속에 잠재해 있으며, 결국 세계에 그 온전한 권능을 발휘할 것이다.</w:t>
      </w:r>
    </w:p>
    <w:p w14:paraId="6D8F7D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195:0.13 </w:t>
      </w:r>
      <w:r>
        <w:rPr>
          <w:rFonts w:ascii="함초롬바탕" w:eastAsia="함초롬바탕" w:hAnsi="함초롬바탕" w:cs="함초롬바탕"/>
          <w:color w:val="262626"/>
        </w:rPr>
        <w:t>이러한 그리스도교의 이교도화로 인해 옛 질서는 의식적 성격의 많은 작은 승리를 거두었으나, 그리스도교인들은 다음 점에서 우위를 점했다.</w:t>
      </w:r>
    </w:p>
    <w:p w14:paraId="34C8FC9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195:0.14 </w:t>
      </w:r>
      <w:r>
        <w:rPr>
          <w:rFonts w:ascii="함초롬바탕" w:eastAsia="함초롬바탕" w:hAnsi="함초롬바탕" w:cs="함초롬바탕"/>
          <w:color w:val="262626"/>
        </w:rPr>
        <w:t>1. 인간 도덕성에서 새로운 매우 높은 기준이 제시되었다.</w:t>
      </w:r>
    </w:p>
    <w:p w14:paraId="1D8F733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195:0.15 </w:t>
      </w:r>
      <w:r>
        <w:rPr>
          <w:rFonts w:ascii="함초롬바탕" w:eastAsia="함초롬바탕" w:hAnsi="함초롬바탕" w:cs="함초롬바탕"/>
          <w:color w:val="262626"/>
        </w:rPr>
        <w:t>2. 하나님에 대한 새로운 매우 확대된 개념이 세상에 주어졌다.</w:t>
      </w:r>
    </w:p>
    <w:p w14:paraId="2342F1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195:0.16 </w:t>
      </w:r>
      <w:r>
        <w:rPr>
          <w:rFonts w:ascii="함초롬바탕" w:eastAsia="함초롬바탕" w:hAnsi="함초롬바탕" w:cs="함초롬바탕"/>
          <w:color w:val="262626"/>
        </w:rPr>
        <w:t>3. 불멸성에 대한 희망이 인정된 종교 확신의 일부가 되었다.</w:t>
      </w:r>
    </w:p>
    <w:p w14:paraId="5A272A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195:0.17 </w:t>
      </w:r>
      <w:r>
        <w:rPr>
          <w:rFonts w:ascii="함초롬바탕" w:eastAsia="함초롬바탕" w:hAnsi="함초롬바탕" w:cs="함초롬바탕"/>
          <w:color w:val="262626"/>
        </w:rPr>
        <w:t>4. 나사렛 예수가 인간의 굶주린 혼에게 주어졌다.</w:t>
      </w:r>
    </w:p>
    <w:p w14:paraId="2B8F12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195:0.18 </w:t>
      </w:r>
      <w:r>
        <w:rPr>
          <w:rFonts w:ascii="함초롬바탕" w:eastAsia="함초롬바탕" w:hAnsi="함초롬바탕" w:cs="함초롬바탕"/>
          <w:color w:val="262626"/>
        </w:rPr>
        <w:t>예수에 의해 가르쳐진 많은 위대한 진리가 이러한 초기 타협에서 거의 잃어버릴 뻔했지만, 그것들은 아직도 이 이교도화된 그리스도교 종교 안에 잠재해 있다. 이는 다시 사람의 아들 삶과 가르침의 바울적 버전이었다. 그리고 그리스도교는 이교도화되기 전에 먼저 철저히 헬라화되었다. 그리스도교는 그리스인들에게 매우 많은 것을 빚지고 있다. 이집트 출신의 한 그리스인이 니케아에서 매우 용감하게 일어나 이 모임에 두려움 없이 도전했기 때문에, 이 모임은 예수의 본성에 대한 개념을 너무 모호하게 하여 그의 증여의 실제 진리가 세상에서 잃어버릴 위험에 처할 용기를 내지 못했다. 이 그리스인의 이름은 아타나시우스였으며, 이 신앙인의 웅변과 논리가 아니었다면 아리우스의 설득이 승리했을 것이다.</w:t>
      </w:r>
    </w:p>
    <w:p w14:paraId="2ACC9253" w14:textId="77777777" w:rsidR="00220D64" w:rsidRDefault="00220D64">
      <w:pPr>
        <w:spacing w:beforeLines="50" w:before="120"/>
        <w:jc w:val="both"/>
      </w:pPr>
    </w:p>
    <w:p w14:paraId="05165053"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그리스인들의 영향</w:t>
      </w:r>
    </w:p>
    <w:p w14:paraId="44142F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195:1.1 </w:t>
      </w:r>
      <w:r>
        <w:rPr>
          <w:rFonts w:ascii="함초롬바탕" w:eastAsia="함초롬바탕" w:hAnsi="함초롬바탕" w:cs="함초롬바탕"/>
          <w:color w:val="262626"/>
        </w:rPr>
        <w:t>그리스도교 헬라화는 사도 바울이 아테네 아레오바고 회의 앞에 서서 아테네 사람들에게 “알지 못하는 신”에 대해 이야기했던 그 중요한 날에 본격적으로 시작되었다. 아크로폴리스 그늘 아래에서, 이 로마 시민은 유대인의 땅 갈릴리에서 기원한 새로운 종교에 대한 자신의 버전을 이 그리스인들에게 선포했다. 그리고 그리스 철학과 예수의 많은 가르침 사이에는 이상하게도 유사한 점이 있었다. 그들은 공통된 목표를 가졌으니, 둘 다 개인 출현을 목표로 했다. 그리스인은 사회적 및 정치적 출현을, 예수는 도덕적 및 영적 출현을 목표로 했다. 그리스인은 정치적 자유로 이어지는 지적 자유주의를 가르쳤고, 예수는 종교적 자유로 이어지는 영적 자유주의를 가르쳤다. 이 두 가지 관념이 결합하여 인류 자유를 위한 새로운 강력한 헌장이 되었다. 그것은 인간의 사회적, 정치적, 영적 자유를 예고했다.</w:t>
      </w:r>
    </w:p>
    <w:p w14:paraId="5566C0A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195:1.2 </w:t>
      </w:r>
      <w:r>
        <w:rPr>
          <w:rFonts w:ascii="함초롬바탕" w:eastAsia="함초롬바탕" w:hAnsi="함초롬바탕" w:cs="함초롬바탕"/>
          <w:color w:val="262626"/>
        </w:rPr>
        <w:t>그리스도교는 두 가지 주요 이유로 인해 존재하게 되었고, 모든 경쟁 종교들에 대해 승리했다.</w:t>
      </w:r>
    </w:p>
    <w:p w14:paraId="61F9F5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195:1.3 </w:t>
      </w:r>
      <w:r>
        <w:rPr>
          <w:rFonts w:ascii="함초롬바탕" w:eastAsia="함초롬바탕" w:hAnsi="함초롬바탕" w:cs="함초롬바탕"/>
          <w:color w:val="262626"/>
        </w:rPr>
        <w:t>1. 그리스인의 마음은 심지어 유대인들에게서도 새롭고 좋은 생각을 기꺼이 빌리려 했다.</w:t>
      </w:r>
    </w:p>
    <w:p w14:paraId="4D50D9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195:1.4 </w:t>
      </w:r>
      <w:r>
        <w:rPr>
          <w:rFonts w:ascii="함초롬바탕" w:eastAsia="함초롬바탕" w:hAnsi="함초롬바탕" w:cs="함초롬바탕"/>
          <w:color w:val="262626"/>
        </w:rPr>
        <w:t>2. 바울과 그의 후계자들은 기꺼이 타협하되 영리하고 현명하게 타협하는 사람들이었다. 그들은 예리한 신학적 거래자였다.</w:t>
      </w:r>
    </w:p>
    <w:p w14:paraId="31C770B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195:1.5 </w:t>
      </w:r>
      <w:r>
        <w:rPr>
          <w:rFonts w:ascii="함초롬바탕" w:eastAsia="함초롬바탕" w:hAnsi="함초롬바탕" w:cs="함초롬바탕"/>
          <w:color w:val="262626"/>
        </w:rPr>
        <w:t>바울이 아테네에서 “그리스도와 그가 십자가에 못 박히심”을 설교할 때, 그리스인들은 영적으로 굶주려 있었다. 그들은 캐묻고 있었고, 관심이 있었으며, 실제로 영적 진리를 찾고 있었다. 처음에는 로마인들이 그리스도교에 맞서 싸웠지만 그리스인들은 그것을 받아들였으며, 이후 그리스인들이 문자 그대로 로마인들로 하여금 당시 수정된 이 새로운 종교를 그리스 문화의 일부로 받아들이도록 강제했다는 것을 결코 잊지 말라.</w:t>
      </w:r>
    </w:p>
    <w:p w14:paraId="4B3CD47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195:1.6 </w:t>
      </w:r>
      <w:r>
        <w:rPr>
          <w:rFonts w:ascii="함초롬바탕" w:eastAsia="함초롬바탕" w:hAnsi="함초롬바탕" w:cs="함초롬바탕"/>
          <w:color w:val="262626"/>
        </w:rPr>
        <w:t>그리스인은 아름다움을 존중했고, 유대인은 거룩함을 존중했지만, 두 민족 모두 진리를 사랑했다. 수세기 동안 그리스인들은 종교를 제외한 사회적, 경제적, 정치적, 철학적인 모든 인간 문제들에 대해 진지하게 생각하고 열심히 토론했다. 소수의 그리스인들만이 종교에 관심을 기울였고, 그들 자신의 종교조차도 심각하게 받아들이지 않았다. 반면 유대인들은 수세기 동안 이 다른 사상 분야들을 무시하고 종교에만 전념했다. 그들은 자신의 종교를 매우 심각하게, 너무 심각하게 받아들였다. 예수 메시지의 내용에 비추어 볼 때, 이 두 민족의 수세기적 사상 결합의 산물이 이제 새로운 인간 사회 질서와 어느 정도 새로운 인간 종교 신념 및 실천 질서의 추진력이 되었다.</w:t>
      </w:r>
    </w:p>
    <w:p w14:paraId="77B05A0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195:1.7 </w:t>
      </w:r>
      <w:r>
        <w:rPr>
          <w:rFonts w:ascii="함초롬바탕" w:eastAsia="함초롬바탕" w:hAnsi="함초롬바탕" w:cs="함초롬바탕"/>
          <w:color w:val="262626"/>
        </w:rPr>
        <w:t>알렉산더가 헬레니즘 문명을 근동 세계에 전파했을 때, 그리스 문화 영향력은 이미 서부 지중해 지역에 스며들어 있었다. 그리스인들은 작은 도시 국가에서 살면서 자신들의 종교와 정치를 잘 유지했지만, 마케도니아 왕이 그리스 제국을 아드리아해에서 인더스 강까지 확장하려 했을 때 문제가 시작되었다. 그리스 예술과 철학은 제국 확장 과업을 수행할 수 있었지만, 그리스 정치적 행정이나 종교는 그렇지 못했다. 그리스 도시 국가들이 제국으로 확장된 후, 그들의 비교적 좁은 시야의 신들은 다소 이상하게 보이기 시작했다. 그리스인들은 진정으로 한 분 하나님, 곧 더 크고 더 나은 하나님을 찾고 있었고, 그때 그리스도교화된 고대 유대교 버전이 그들에게 다가왔다.</w:t>
      </w:r>
    </w:p>
    <w:p w14:paraId="4379EB1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195:1.8 </w:t>
      </w:r>
      <w:r>
        <w:rPr>
          <w:rFonts w:ascii="함초롬바탕" w:eastAsia="함초롬바탕" w:hAnsi="함초롬바탕" w:cs="함초롬바탕"/>
          <w:color w:val="262626"/>
        </w:rPr>
        <w:t>헬레니즘 제국 자체는 지속될 수 없었다. 그 문화적 영향력은 계속되었지만, 서방으로부터 제국 행정의 로마적 정치적 천재성을 얻고, 동방으로부터 그 한 분 하나님이 제국의 존엄을 지닌 종교를 얻은 후에만 지속될 수 있었다.</w:t>
      </w:r>
    </w:p>
    <w:p w14:paraId="373C048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195:1.9 </w:t>
      </w:r>
      <w:r>
        <w:rPr>
          <w:rFonts w:ascii="함초롬바탕" w:eastAsia="함초롬바탕" w:hAnsi="함초롬바탕" w:cs="함초롬바탕"/>
          <w:color w:val="262626"/>
        </w:rPr>
        <w:t>그리스도 이후 1세기에는 헬레니즘 문화가 이미 최고 수준에 도달했으며, 그 퇴보가 시작되었다. 학문은 발전하고 있었지만 천재성은 쇠퇴하고 있었다. 바로 이 시기에 부분적으로 그리스도교에 구현된 예수의 관념과 이상이 그리스 문화와 학문을 건져 내는 일의 일부가 되었다.</w:t>
      </w:r>
    </w:p>
    <w:p w14:paraId="14878E7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195:1.10 </w:t>
      </w:r>
      <w:r>
        <w:rPr>
          <w:rFonts w:ascii="함초롬바탕" w:eastAsia="함초롬바탕" w:hAnsi="함초롬바탕" w:cs="함초롬바탕"/>
          <w:color w:val="262626"/>
        </w:rPr>
        <w:t>알렉산더는 그리스 문명의 문화적 선물을 가지고 동방으로 돌격했고, 바울은 예수 복음의 그리스도교적 버전을 가지고 서방을 공격했다. 그리고 그리스 문화가 서방 전역에 널리 퍼진 곳마다, 헬라화된 그리스도교가 뿌리를 내렸다.</w:t>
      </w:r>
    </w:p>
    <w:p w14:paraId="2F70F4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195:1.11 </w:t>
      </w:r>
      <w:r>
        <w:rPr>
          <w:rFonts w:ascii="함초롬바탕" w:eastAsia="함초롬바탕" w:hAnsi="함초롬바탕" w:cs="함초롬바탕"/>
          <w:color w:val="262626"/>
        </w:rPr>
        <w:t>예수 메시지의 동방적 버전은 그의 가르침에 더 충실했음에도 불구하고, 아브너의 타협하지 않는 태도를 계속 따랐다. 그러나 그것은 헬라화된 버전만큼 진전되지 못했고, 결국 이슬람 운동 속에서 사라졌다.</w:t>
      </w:r>
    </w:p>
    <w:p w14:paraId="1B58E0A0" w14:textId="77777777" w:rsidR="00220D64" w:rsidRDefault="00220D64">
      <w:pPr>
        <w:spacing w:beforeLines="50" w:before="120"/>
        <w:jc w:val="both"/>
      </w:pPr>
    </w:p>
    <w:p w14:paraId="3BAE2BDF"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로마의 영향</w:t>
      </w:r>
    </w:p>
    <w:p w14:paraId="23D5EA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195:2.1 </w:t>
      </w:r>
      <w:r>
        <w:rPr>
          <w:rFonts w:ascii="함초롬바탕" w:eastAsia="함초롬바탕" w:hAnsi="함초롬바탕" w:cs="함초롬바탕"/>
          <w:color w:val="262626"/>
        </w:rPr>
        <w:t>로마인들은 그리스 문화를 그대로 받아들여, 제비뽑기에 의한 통치 대신 대표 정부를 세웠다. 그리고 이 변화는 곧 그리스도교에 유리하게 작용했는데, 로마는 서방 세계 전체에 대해 새로운 관용, 즉 낯선 언어, 민족, 심지어 종교에 대한 관용을 가져왔기 때문이다.</w:t>
      </w:r>
    </w:p>
    <w:p w14:paraId="608D089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195:2.2 </w:t>
      </w:r>
      <w:r>
        <w:rPr>
          <w:rFonts w:ascii="함초롬바탕" w:eastAsia="함초롬바탕" w:hAnsi="함초롬바탕" w:cs="함초롬바탕"/>
          <w:color w:val="262626"/>
        </w:rPr>
        <w:t>초기 로마에서 그리스도교인들에 대한 많은 박해는 그들이 설교에서 “왕국”이라는 용어를 불행히도 사용한 것 때문이었다. 로마인들은 모든 종교에 대해 관대했지만 정치적 경쟁을 연상시키는 어떤 것도 매우 적대시했다. 그래서 오해에 기인한 초기의 박해가 사라지자 종교적 선전의 장이 넓게 열렸다. 로마인은 정치적 행정에 관심이 있었고, 예술이나 종교에는 거의 관심이 없었지만 두 가지 모두에 대해 유난히 관대했다.</w:t>
      </w:r>
    </w:p>
    <w:p w14:paraId="1D90618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195:2.3 </w:t>
      </w:r>
      <w:r>
        <w:rPr>
          <w:rFonts w:ascii="함초롬바탕" w:eastAsia="함초롬바탕" w:hAnsi="함초롬바탕" w:cs="함초롬바탕"/>
          <w:color w:val="262626"/>
        </w:rPr>
        <w:t>동방 법은 엄격하고 자의적이었으며, 그리스 법은 유연하고 예술적이었다. 로마 법은 품위 있고 존경심을 불러일으켰다. 로마 교육은 전례 없는 견고한 충성을 키웠다. 초기 로마인들은 정치적으로 헌신적이고 숭고하게 헌신된 개인들이었다. 그들은 정직하고 열성적이며 이상에 헌신적이었지만, 그 이름에 걸맞은 종교는 없었다. 그리스인 교사들이 바울의 그리스도교를 그들에게 받아들이도록 설득할 수 있었던 것은 당연했다.</w:t>
      </w:r>
    </w:p>
    <w:p w14:paraId="46FA408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195:2.4 </w:t>
      </w:r>
      <w:r>
        <w:rPr>
          <w:rFonts w:ascii="함초롬바탕" w:eastAsia="함초롬바탕" w:hAnsi="함초롬바탕" w:cs="함초롬바탕"/>
          <w:color w:val="262626"/>
        </w:rPr>
        <w:t>이 로마인들은 위대한 민족이었다. 그들은 서방을 통치할 수 있었는데, 그것은 그들이 자신을 통치했기 때문이다. 이러한 비할 데 없는 정직, 헌신, 견고한 자기 통제는 그리스도교를 받아들이고 성장시키는 데 이상적인 토양이었다.</w:t>
      </w:r>
    </w:p>
    <w:p w14:paraId="09893AC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195:2.5 </w:t>
      </w:r>
      <w:r>
        <w:rPr>
          <w:rFonts w:ascii="함초롬바탕" w:eastAsia="함초롬바탕" w:hAnsi="함초롬바탕" w:cs="함초롬바탕"/>
          <w:color w:val="262626"/>
        </w:rPr>
        <w:t>이 그리스-로마인들이 국가에 정치적으로 헌신했던 것처럼 제도화된 교회에 영적으로 헌신하는 것도 쉬운 일이었다. 로마인들은 교회를 국가 경쟁자로 두려워할 때만 교회와 싸웠다. 로마는 국가 철학이나 고유한 문화가 거의 없었기 때문에 그리스 문화를 받아들이고, 대담하게 그리스도를 도덕 철학으로 채택했다. 그리스도교는 로마의 도덕적 문화가 되었지만, 그토록 대대적으로 새 종교를 수용한 개인들의 영적 성장 체험이라는 의미에서 종교로서 역할을 하지는 못했다. 그러나 실제로 많은 개인들은 이 국가 종교 표면 아래로 파고들어, 헬라화되고 이교화된 그리스도교의 잠재된 진리 안에 담긴, 감추어진 의미의 실제 가치를 혼의 양식으로 발견했다.</w:t>
      </w:r>
    </w:p>
    <w:p w14:paraId="70A0BAA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195:2.6 </w:t>
      </w:r>
      <w:r>
        <w:rPr>
          <w:rFonts w:ascii="함초롬바탕" w:eastAsia="함초롬바탕" w:hAnsi="함초롬바탕" w:cs="함초롬바탕"/>
          <w:color w:val="262626"/>
        </w:rPr>
        <w:t>스토아 철학자와 그의 “자연과 양심”에 대한 견고한 호소는 로마 전체가 적어도 지적 차원에서 그리스도를 받아들이도록 더 잘 준비시켰다. 로마인은 본성상 그리고 교육에 의해 법률가였다. 그는 심지어 자연 법도 존경했다. 그리고 이제 그리스도교에서 그는 자연 법 속에서 하나님의 법을 발견했다. 키케로와 베르길리우스를 배출한 민족은 바울의 헬라화된 그리스도교를 받아들일 준비가 되어 있었다.</w:t>
      </w:r>
    </w:p>
    <w:p w14:paraId="6126B5F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195:2.7 </w:t>
      </w:r>
      <w:r>
        <w:rPr>
          <w:rFonts w:ascii="함초롬바탕" w:eastAsia="함초롬바탕" w:hAnsi="함초롬바탕" w:cs="함초롬바탕"/>
          <w:color w:val="262626"/>
        </w:rPr>
        <w:t>이 로마화된 그리스인들은 유대인들과 그리스도교인들이 그들 종교를 철학적으로 만들고, 그 관념들을 조정하고 그 이상들을 체계화하며, 종교적 실천을 현존하는 삶 흐름에 맞추도록 강요했다. 그리고 이는 히브리 성서를 그리스어로 번역한 것과 나중에 신약을 그리스어로 기록한 것이 크게 기여했다.</w:t>
      </w:r>
    </w:p>
    <w:p w14:paraId="251FE89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195:2.8 </w:t>
      </w:r>
      <w:r>
        <w:rPr>
          <w:rFonts w:ascii="함초롬바탕" w:eastAsia="함초롬바탕" w:hAnsi="함초롬바탕" w:cs="함초롬바탕"/>
          <w:color w:val="262626"/>
        </w:rPr>
        <w:t>그리스인들은 유대인들과 많은 다른 민족들과 달리 오랫동안 임시적으로 불멸, 즉 죽음 이후 어떤 형태의 생존을 믿어왔으며, 이는 예수 가르침의 핵심이었기 때문에 그리스도교가 그들에게 강한 호소력을 가지는 것은 분명했다.</w:t>
      </w:r>
    </w:p>
    <w:p w14:paraId="542B18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195:2.9 </w:t>
      </w:r>
      <w:r>
        <w:rPr>
          <w:rFonts w:ascii="함초롬바탕" w:eastAsia="함초롬바탕" w:hAnsi="함초롬바탕" w:cs="함초롬바탕"/>
          <w:color w:val="262626"/>
        </w:rPr>
        <w:t>그리스 문화적 및 로마 정치적 승리의 연속은 지중해 지역을 하나의 제국, 하나의 언어, 하나의 문화로 통합시켰으며, 서방 세계를 하나의 하나님을 맞이할 준비가 되게 했다. 유대교는 이 하나님을 제공했지만, 유대교는 이 로마화된 그리스인들에게 종교로서 받아들여지지 않았다. 필로는 그들의 반감을 어느 정도 완화하는 데 도움을 주었지만, 그리스도교는 그들에게 한 분 하나님에 대한 훨씬 더 나은 개념을 드러냈고, 그들은 그것을 기꺼이 받아들였다.</w:t>
      </w:r>
    </w:p>
    <w:p w14:paraId="1468837C" w14:textId="77777777" w:rsidR="00220D64" w:rsidRDefault="00220D64">
      <w:pPr>
        <w:spacing w:beforeLines="50" w:before="120"/>
        <w:jc w:val="both"/>
      </w:pPr>
    </w:p>
    <w:p w14:paraId="0888ECC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로마 제국 하에서</w:t>
      </w:r>
    </w:p>
    <w:p w14:paraId="07F0B27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195:3.1 </w:t>
      </w:r>
      <w:r>
        <w:rPr>
          <w:rFonts w:ascii="함초롬바탕" w:eastAsia="함초롬바탕" w:hAnsi="함초롬바탕" w:cs="함초롬바탕"/>
          <w:color w:val="262626"/>
        </w:rPr>
        <w:t>로마 정치적 통치가 통합되고 그리스도교가 확산된 후, 그리스도교인들은 한 하나님과 위대한 종교적 개념을 가졌지만 제국이 없었다. 그리스-로마인들은 위대한 제국을 가졌지만, 제국 숭배와 영적 통일을 위한 적절한 종교적 개념으로 삼을 하나님이 없었다. 그리스도교인들은 제국을 받아들였고, 제국은 그리스도교를 채택했다. 로마는 정치적 통일을, 그리스는 문화와 학문적 통일을, 그리스도교는 종교적 사상과 실천의 통일을 제공했다.</w:t>
      </w:r>
    </w:p>
    <w:p w14:paraId="37FB31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195:3.2 </w:t>
      </w:r>
      <w:r>
        <w:rPr>
          <w:rFonts w:ascii="함초롬바탕" w:eastAsia="함초롬바탕" w:hAnsi="함초롬바탕" w:cs="함초롬바탕"/>
          <w:color w:val="262626"/>
        </w:rPr>
        <w:t>로마는 제국 보편주의로 민족주의 전통을 극복했고, 역사상 처음으로 서로 다른 인종과 민족들이 적어도 명목상 하나의 종교를 받아들일 수 있게 만들었다.</w:t>
      </w:r>
    </w:p>
    <w:p w14:paraId="3AAFBD1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195:3.3 </w:t>
      </w:r>
      <w:r>
        <w:rPr>
          <w:rFonts w:ascii="함초롬바탕" w:eastAsia="함초롬바탕" w:hAnsi="함초롬바탕" w:cs="함초롬바탕"/>
          <w:color w:val="262626"/>
        </w:rPr>
        <w:t>그리스도교는 스토아 철학자들의 강력한 가르침과 신비 제의들의 구원 약속 사이에서 큰 논쟁이 있던 시기에 로마에서 인기를 얻었다. 그리스도교는 영적으로 굶주린 사람들에게 신선한 위로와 해방하는 권능으로 왔는데, 그들의 언어에는 “비이기심”에 해당하는 단어조차 없었다.</w:t>
      </w:r>
    </w:p>
    <w:p w14:paraId="02F69D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195:3.4 </w:t>
      </w:r>
      <w:r>
        <w:rPr>
          <w:rFonts w:ascii="함초롬바탕" w:eastAsia="함초롬바탕" w:hAnsi="함초롬바탕" w:cs="함초롬바탕"/>
          <w:color w:val="262626"/>
        </w:rPr>
        <w:t>그리스도교에 가장 큰 권능을 준 것은 초기의 극심한 박해 시기에 신자들이 봉사하는 삶을 산 방식, 그리고 심지어 그들의 신앙을 위해 죽은 방식이었다.</w:t>
      </w:r>
    </w:p>
    <w:p w14:paraId="4A018E8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195:3.5 </w:t>
      </w:r>
      <w:r>
        <w:rPr>
          <w:rFonts w:ascii="함초롬바탕" w:eastAsia="함초롬바탕" w:hAnsi="함초롬바탕" w:cs="함초롬바탕"/>
          <w:color w:val="262626"/>
        </w:rPr>
        <w:t>그리스도가 어린이들을 사랑한다는 가르침은 곧 원치 않는 아이들, 특히 여자 아기들을 죽도록 내버리던 널리 퍼진 관행을 종식시켰다.</w:t>
      </w:r>
    </w:p>
    <w:p w14:paraId="38C497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195:3.6 </w:t>
      </w:r>
      <w:r>
        <w:rPr>
          <w:rFonts w:ascii="함초롬바탕" w:eastAsia="함초롬바탕" w:hAnsi="함초롬바탕" w:cs="함초롬바탕"/>
          <w:color w:val="262626"/>
        </w:rPr>
        <w:t>초기 그리스도교 예배 계획은 주로 유대교 회당에서 가져왔고, 미트라 제의 의식에 의해 수정되었으며, 나중에는 많은 이교적 화려함이 추가되었다. 초기 그리스도교 교회의 척추는 유대교로 개종했다가 그리스도교화된 그리스인들이었다.</w:t>
      </w:r>
    </w:p>
    <w:p w14:paraId="68FB83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195:3.7 </w:t>
      </w:r>
      <w:r>
        <w:rPr>
          <w:rFonts w:ascii="함초롬바탕" w:eastAsia="함초롬바탕" w:hAnsi="함초롬바탕" w:cs="함초롬바탕"/>
          <w:color w:val="262626"/>
        </w:rPr>
        <w:t>그리스도 이후 2세기는 서방 세계에서 좋은 종교가 발전하기에 세계 역사상 가장 좋은 시기였다. 1세기 동안 그리스도교는 투쟁과 타협을 통해 뿌리를 내리고 빠르게 확산될 준비를 했다. 그리스도교는 황제를 받아들였고, 후에는 황제가 그리스도교를 받아들였다. 이는 새로운 종교가 확산되기 좋은 시대였다. 종교적 자유가 있었고, 여행이 자유로웠으며, 사상은 구속받지 않았다.</w:t>
      </w:r>
    </w:p>
    <w:p w14:paraId="13FBC2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195:3.8 </w:t>
      </w:r>
      <w:r>
        <w:rPr>
          <w:rFonts w:ascii="함초롬바탕" w:eastAsia="함초롬바탕" w:hAnsi="함초롬바탕" w:cs="함초롬바탕"/>
          <w:color w:val="262626"/>
        </w:rPr>
        <w:t>헬라화된 그리스도교를 명목상 받아들이는 영적 자극은 이미 시작된 도덕적 쇠퇴를 막기에는 너무 늦었고, 이미 확립되고 증가하던 인종적 퇴보를 보상하기에도 역부족이었다. 이 새로운 종교는 로마 제국에 문화적 필요성이었으나, 더 큰 의미에서 영적 구원 수단이 되지 못한 것은 매우 불행한 일이었다.</w:t>
      </w:r>
    </w:p>
    <w:p w14:paraId="3C5665B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195:3.9 </w:t>
      </w:r>
      <w:r>
        <w:rPr>
          <w:rFonts w:ascii="함초롬바탕" w:eastAsia="함초롬바탕" w:hAnsi="함초롬바탕" w:cs="함초롬바탕"/>
          <w:color w:val="262626"/>
        </w:rPr>
        <w:t>좋은 종교조차도 개인의 정부 참여 부족, 과도한 온정주의, 과세 및 조세 징수의 심각한 남용, 금을 고갈시킨 레반트와의 불균형 무역, 오락의 광기, 로마적 표준화, 여성의 타락, 노예제도와 인종적 퇴폐, 신체적 역병, 그리고 영적 불모에 이를 정도로 제도화된 국가 교회로부터 발생하는 확실한 결과들로부터 위대한 제국을 구할 수는 없었다.</w:t>
      </w:r>
    </w:p>
    <w:p w14:paraId="5987E32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195:3.10 </w:t>
      </w:r>
      <w:r>
        <w:rPr>
          <w:rFonts w:ascii="함초롬바탕" w:eastAsia="함초롬바탕" w:hAnsi="함초롬바탕" w:cs="함초롬바탕"/>
          <w:color w:val="262626"/>
        </w:rPr>
        <w:t>그러나 알렉산드리아 상황은 그리 나쁘지 않았다. 초기 학교들은 예수 가르침 중 많은 부분을 타협 없이 유지했다. 판타이누스는 클레멘트를 가르쳤고, 나다니엘을 따라 인도에서 그리스도를 전파했다. 그리스도교를 건설하는 과정에서 예수의 이상 중 일부는 희생되었지만, 공정하게 기록해야 할 것은 2세기 말에는 그리스-로마 세계 거의 모든 위대한 지성들이 그리스도교인이 되었다는 점이다. 승리는 완성에 가까워지고 있었다.</w:t>
      </w:r>
    </w:p>
    <w:p w14:paraId="4D21732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195:3.11 </w:t>
      </w:r>
      <w:r>
        <w:rPr>
          <w:rFonts w:ascii="함초롬바탕" w:eastAsia="함초롬바탕" w:hAnsi="함초롬바탕" w:cs="함초롬바탕"/>
          <w:color w:val="262626"/>
        </w:rPr>
        <w:t>그리고 이 로마 제국은 제국이 무너진 후에도 그리스도교 생존을 보장할 만큼 충분히 오래 지속되었다. 그러나 우리는 그리스적 그리스도교 대신 왕국 복음이 받아들여졌다면 로마와 세계에서 어떤 일이 일어났을지 자주 추측해 왔다.</w:t>
      </w:r>
    </w:p>
    <w:p w14:paraId="174B9D46" w14:textId="77777777" w:rsidR="00220D64" w:rsidRDefault="00220D64">
      <w:pPr>
        <w:spacing w:beforeLines="50" w:before="120"/>
        <w:jc w:val="both"/>
      </w:pPr>
    </w:p>
    <w:p w14:paraId="4ADD54CE"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4. 유럽 암흑 시대</w:t>
      </w:r>
    </w:p>
    <w:p w14:paraId="280B3C8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195:4.1 </w:t>
      </w:r>
      <w:r>
        <w:rPr>
          <w:rFonts w:ascii="함초롬바탕" w:eastAsia="함초롬바탕" w:hAnsi="함초롬바탕" w:cs="함초롬바탕"/>
          <w:color w:val="262626"/>
        </w:rPr>
        <w:t>교회는 사회에 부속되고 정치와 동맹을 맺은 존재였기 때문에, 이른바 유럽 “암흑 시대”가 도래했을 때 그 지적·영적 쇠퇴를 함께 겪을 수밖에 없었다. 이 시기 동안 종교는 점점 수도원화되고 금욕적이며 법제화된 형태로 굳어졌다. 영적 의미에서 그리스도교는 동면하고 있었다. 이 시기 내내 잠들고 세속화된 이 종교와 나란히, 비실체에 가깝고 철학적으로 범신론과 유사한 환상적 영적 체험인 신비주의의 흐름이 끊임없이 존재했다.</w:t>
      </w:r>
    </w:p>
    <w:p w14:paraId="521DCAC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195:4.2 </w:t>
      </w:r>
      <w:r>
        <w:rPr>
          <w:rFonts w:ascii="함초롬바탕" w:eastAsia="함초롬바탕" w:hAnsi="함초롬바탕" w:cs="함초롬바탕"/>
          <w:color w:val="262626"/>
        </w:rPr>
        <w:t>이 어둡고 절망적인 세기 동안 종교는 다시 사실상 간접적인 것이 되었다. 개인은 교회의 권위, 전통, 그리고 명령 앞에서 거의 사라졌다. 신성한 법정에서 특별한 영향력을 가진다고 여겨지는 수많은 “성인” 집단이 형성되면서 새로운 영적 위협이 나타났다. 그들에게 효과적으로 호소하면 신들 앞에서 인간을 위해 중재할 수 있다고 여겨졌다.</w:t>
      </w:r>
    </w:p>
    <w:p w14:paraId="5BF915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195:4.3 </w:t>
      </w:r>
      <w:r>
        <w:rPr>
          <w:rFonts w:ascii="함초롬바탕" w:eastAsia="함초롬바탕" w:hAnsi="함초롬바탕" w:cs="함초롬바탕"/>
          <w:color w:val="262626"/>
        </w:rPr>
        <w:t>그리스도교는 다가오는 암흑 시대를 막을 힘은 없었지만, 충분히 사회화되고 이교화되어 있었기 때문에 오랜 도덕적 암흑과 영적 침체의 시기를 견딜 만큼 적응된 상태였다. 그리스도교는 서방 문명의 긴 밤을 지나 여전히 도덕적 영향력을 유지했고, 르네상스의 새벽이 밝았을 때도 살아남아 있었다. 이후 그리스도교의 회복 과정에서 그리스도교 가르침의 수많은 종파가 생겨났으며, 그것들은 인간 인격의 특별한 지적·정서적·영적 유형에 맞는 믿음들이었다. 그리고 이 특별한 그리스도교 집단들, 곧 종교적 가족들 가운데 많은 수가 이 발표를 하는 시점에도 여전히 존속한다.</w:t>
      </w:r>
    </w:p>
    <w:p w14:paraId="7DCAF29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195:4.4 </w:t>
      </w:r>
      <w:r>
        <w:rPr>
          <w:rFonts w:ascii="함초롬바탕" w:eastAsia="함초롬바탕" w:hAnsi="함초롬바탕" w:cs="함초롬바탕"/>
          <w:color w:val="262626"/>
        </w:rPr>
        <w:t>그리스도교는 예수의 종교가 의도치 않게 예수에 관한 종교로 변형된 데서 출발해, 헬라화, 이교화, 세속화, 제도화, 지적 쇠퇴, 영적 침체, 도덕적 동면, 멸종 위기, 재생, 분열, 그리고 최근의 상대적 회복에 이르는 긴 역사를 보여준다. 이러한 역사적 궤적은 그 안에 본질적 활력과 거대한 회복 능력이 내재해 있음을 나타낸다. 그리고 바로 이 동일한 그리스도교는 이제 서방 민족들의 문명 세계에 현존하며, 과거의 지배권 투쟁을 특징지은 파란 많은 위기들보다 훨씬 더 불길한 생존 투쟁에 직면해 있다.</w:t>
      </w:r>
    </w:p>
    <w:p w14:paraId="6DC8C43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195:4.5 </w:t>
      </w:r>
      <w:r>
        <w:rPr>
          <w:rFonts w:ascii="함초롬바탕" w:eastAsia="함초롬바탕" w:hAnsi="함초롬바탕" w:cs="함초롬바탕"/>
          <w:color w:val="262626"/>
        </w:rPr>
        <w:t>종교는 이제 과학적 사고와 물질주의적 경향이 지배하는 새로운 시대의 거대한 도전에 직면하고 있다. 세속적인 것과 영적인 것 사이의 이 대결 속에서, 예수의 종교는 결국 승리할 것이다.</w:t>
      </w:r>
    </w:p>
    <w:p w14:paraId="4A1BA76D" w14:textId="77777777" w:rsidR="00220D64" w:rsidRDefault="00220D64">
      <w:pPr>
        <w:spacing w:beforeLines="50" w:before="120"/>
        <w:jc w:val="both"/>
      </w:pPr>
    </w:p>
    <w:p w14:paraId="21F2E4C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5. 현대 문제</w:t>
      </w:r>
    </w:p>
    <w:p w14:paraId="7E3F7A8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195:5.1 </w:t>
      </w:r>
      <w:r>
        <w:rPr>
          <w:rFonts w:ascii="함초롬바탕" w:eastAsia="함초롬바탕" w:hAnsi="함초롬바탕" w:cs="함초롬바탕"/>
          <w:color w:val="262626"/>
        </w:rPr>
        <w:t>20세기는 그리스도교와 다른 모든 종교가 새롭게 해결해야 할 문제들을 가져왔다. 문명이 고도로 발전할수록, 사회 안정과 물질적 문제 해결을 위한 모든 노력 속에서 “먼저 하늘의 실체를 찾는” 태도는 더욱 필수적이 된다.</w:t>
      </w:r>
    </w:p>
    <w:p w14:paraId="644BD3B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195:5.2 </w:t>
      </w:r>
      <w:r>
        <w:rPr>
          <w:rFonts w:ascii="함초롬바탕" w:eastAsia="함초롬바탕" w:hAnsi="함초롬바탕" w:cs="함초롬바탕"/>
          <w:color w:val="262626"/>
        </w:rPr>
        <w:t>진리는 토막 나고 분리되고 고립되고 지나치게 분석될 때 종종 혼란스럽고 심지어 잘못 인도하기 쉽다. 살아 있는 진리는 물질 과학의 사실이나 중간에 끼어드는 예술의 영감으로서가 아니라, 온전한 전체로 그리고 살아 있는 영적 실체로 받아들일 때에만 진리를 추구하는 자를 올바르게 이끈다.</w:t>
      </w:r>
    </w:p>
    <w:p w14:paraId="4C063BD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195:5.3 </w:t>
      </w:r>
      <w:r>
        <w:rPr>
          <w:rFonts w:ascii="함초롬바탕" w:eastAsia="함초롬바탕" w:hAnsi="함초롬바탕" w:cs="함초롬바탕"/>
          <w:color w:val="262626"/>
        </w:rPr>
        <w:t>종교는 인간에게 그의 신성하고 영원한 운명을 계시한다. 종교는 순전히 개인적이고 영적인 체험이며, 아래와 같은 인간의 다른 높은 사고 형태들과 영원히 구별되어야 한다.</w:t>
      </w:r>
    </w:p>
    <w:p w14:paraId="2632AC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195:5.4 </w:t>
      </w:r>
      <w:r>
        <w:rPr>
          <w:rFonts w:ascii="함초롬바탕" w:eastAsia="함초롬바탕" w:hAnsi="함초롬바탕" w:cs="함초롬바탕"/>
          <w:color w:val="262626"/>
        </w:rPr>
        <w:t>1. 물질적 실체에 대한 인간의 논리적 태도.</w:t>
      </w:r>
    </w:p>
    <w:p w14:paraId="0120E9A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195:5.5 </w:t>
      </w:r>
      <w:r>
        <w:rPr>
          <w:rFonts w:ascii="함초롬바탕" w:eastAsia="함초롬바탕" w:hAnsi="함초롬바탕" w:cs="함초롬바탕"/>
          <w:color w:val="262626"/>
        </w:rPr>
        <w:t>2. 아름다움과 추함을 대조하는 인간의 미적 감상.</w:t>
      </w:r>
    </w:p>
    <w:p w14:paraId="66B142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195:5.6 </w:t>
      </w:r>
      <w:r>
        <w:rPr>
          <w:rFonts w:ascii="함초롬바탕" w:eastAsia="함초롬바탕" w:hAnsi="함초롬바탕" w:cs="함초롬바탕"/>
          <w:color w:val="262626"/>
        </w:rPr>
        <w:t>3. 사회적 의무와 정치적 책무에 대한 인간의 윤리적 인식.</w:t>
      </w:r>
    </w:p>
    <w:p w14:paraId="3958B75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195:5.7 </w:t>
      </w:r>
      <w:r>
        <w:rPr>
          <w:rFonts w:ascii="함초롬바탕" w:eastAsia="함초롬바탕" w:hAnsi="함초롬바탕" w:cs="함초롬바탕"/>
          <w:color w:val="262626"/>
        </w:rPr>
        <w:t>4. 그리고 인간의 도덕적 감각조차 그 자체로는 종교적이지 않다.</w:t>
      </w:r>
    </w:p>
    <w:p w14:paraId="1B7ED35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195:5.8 </w:t>
      </w:r>
      <w:r>
        <w:rPr>
          <w:rFonts w:ascii="함초롬바탕" w:eastAsia="함초롬바탕" w:hAnsi="함초롬바탕" w:cs="함초롬바탕"/>
          <w:color w:val="262626"/>
        </w:rPr>
        <w:t>종교는 신앙과 신뢰, 확신을 불러일으키는 우주적 가치를 발견하도록 설계되었으며, 종교는 예배에서 절정에 이른다. 종교는 마음이 발견하는 상대적 가치와 대조되는 그 최상의 가치들을 혼을 위하여 발견한다. 이러한 초인적 통찰은 참된 종교적 체험을 통해서만 얻어진다.</w:t>
      </w:r>
    </w:p>
    <w:p w14:paraId="6B7E435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195:5.9 </w:t>
      </w:r>
      <w:r>
        <w:rPr>
          <w:rFonts w:ascii="함초롬바탕" w:eastAsia="함초롬바탕" w:hAnsi="함초롬바탕" w:cs="함초롬바탕"/>
          <w:color w:val="262626"/>
        </w:rPr>
        <w:t>영적 실체에 기초한 도덕성이 없는 지속적인 사회 체계는 중력이 없는 태양계가 유지될 수 없는 것처럼 유지될 수 없다.</w:t>
      </w:r>
    </w:p>
    <w:p w14:paraId="65EA23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195:5.10 </w:t>
      </w:r>
      <w:r>
        <w:rPr>
          <w:rFonts w:ascii="함초롬바탕" w:eastAsia="함초롬바탕" w:hAnsi="함초롬바탕" w:cs="함초롬바탕"/>
          <w:color w:val="262626"/>
        </w:rPr>
        <w:t>육신의 한 짧은 삶 안에서 혼 안에서 솟구치는 호기심과 모든 잠재된 모험 충동을 충족시키려 하지 말라. 인내하라! 저급하고 비열한 모험으로의 무법적 돌진에 빠지도록 유혹받지 말라. 에너지를 절제하고 열정을 다스리며, 진보적 모험과 짜릿한 발견의 끝없는 생애가 장엄하게 펼쳐지기를 기다리는 동안 침착하라.</w:t>
      </w:r>
    </w:p>
    <w:p w14:paraId="626CE0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195:5.11 </w:t>
      </w:r>
      <w:r>
        <w:rPr>
          <w:rFonts w:ascii="함초롬바탕" w:eastAsia="함초롬바탕" w:hAnsi="함초롬바탕" w:cs="함초롬바탕"/>
          <w:color w:val="262626"/>
        </w:rPr>
        <w:t>인간 기원의 혼란 속에서 자신의 영원한 운명을 잊지 말라. 예수는 어린아이들까지 사랑했고, 그가 인간 인격의 큰 가치를 영원히 분명하게 밝혀 놓았다는 것을 잊지 말라.</w:t>
      </w:r>
    </w:p>
    <w:p w14:paraId="05E28F4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195:5.12 </w:t>
      </w:r>
      <w:r>
        <w:rPr>
          <w:rFonts w:ascii="함초롬바탕" w:eastAsia="함초롬바탕" w:hAnsi="함초롬바탕" w:cs="함초롬바탕"/>
          <w:color w:val="262626"/>
        </w:rPr>
        <w:t>세상을 바라볼 때, 너희가 보는 악의 검은 점들은 궁극적 선이라는 흰 배경 위에서 드러나는 부분일 뿐임을 기억하라. 너희는 악의 검은 배경 위에 초라하게 드러나는 선의 흰 점들만을 보고 있는 것이 아니다.</w:t>
      </w:r>
    </w:p>
    <w:p w14:paraId="5F9F3C7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195:5.13 </w:t>
      </w:r>
      <w:r>
        <w:rPr>
          <w:rFonts w:ascii="함초롬바탕" w:eastAsia="함초롬바탕" w:hAnsi="함초롬바탕" w:cs="함초롬바탕"/>
          <w:color w:val="262626"/>
        </w:rPr>
        <w:t>전파하고 선포할 선한 진리가 그토록 많은데, 단지 사실처럼 보인다는 이유로 왜 세상의 악에 대해 그토록 많이 말해야 하는가? 진리의 영적 가치들이 지닌 아름다움은 악의 현상보다 훨씬 더 즐겁고 고양시킨다.</w:t>
      </w:r>
    </w:p>
    <w:p w14:paraId="7AE022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195:5.14 </w:t>
      </w:r>
      <w:r>
        <w:rPr>
          <w:rFonts w:ascii="함초롬바탕" w:eastAsia="함초롬바탕" w:hAnsi="함초롬바탕" w:cs="함초롬바탕"/>
          <w:color w:val="262626"/>
        </w:rPr>
        <w:t>종교에서 예수는 현대 과학이 실험 기법을 추구하듯 체험의 방법을 옹호하고 따랐다. 우리는 영적 통찰의 인도를 통해 하나님을 발견하지만, 우리는 혼의 이 통찰에 아름다운 것에 대한 사랑, 진리 추구, 의무에 대한 충성, 신성한 선에 대한 예배를 통해 다가간다. 그러나 이 모든 가치 가운데 사랑이 진정한 통찰에 이르는 참된 안내자이다.</w:t>
      </w:r>
    </w:p>
    <w:p w14:paraId="0399B22C" w14:textId="77777777" w:rsidR="00220D64" w:rsidRDefault="00220D64">
      <w:pPr>
        <w:spacing w:beforeLines="50" w:before="120"/>
        <w:jc w:val="both"/>
      </w:pPr>
    </w:p>
    <w:p w14:paraId="3A54F1B7"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6. 물질주의</w:t>
      </w:r>
    </w:p>
    <w:p w14:paraId="67C9C80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195:6.1 </w:t>
      </w:r>
      <w:r>
        <w:rPr>
          <w:rFonts w:ascii="함초롬바탕" w:eastAsia="함초롬바탕" w:hAnsi="함초롬바탕" w:cs="함초롬바탕"/>
          <w:color w:val="262626"/>
        </w:rPr>
        <w:t>과학자들은 의도하지 않게 인류를 물질주의적 공황으로 몰아넣었다. 그들은 시대의 도덕적 은행에 무분별한 인출 사태를 일으켰지만, 인간 체험의 이 은행에는 막대한 영적 자산이 축적되어 있다. 그것은 요구를 견딜 수 있다. 오직 생각 없는 사람들만이 인류의 영적 자산에 대해 공황 상태에 빠진다. 물질주의적·세속적 공황이 지나가고 나면, 예수의 종교는 결코 파산하지 않았음이 드러날 것이다. 하늘 왕국의 영적 은행은 “그의 이름으로” 그것을 인출하는 모든 이에게 신앙과 희망과 도덕적 안전을 지급할 것이다.</w:t>
      </w:r>
    </w:p>
    <w:p w14:paraId="430AB5F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195:6.2 </w:t>
      </w:r>
      <w:r>
        <w:rPr>
          <w:rFonts w:ascii="함초롬바탕" w:eastAsia="함초롬바탕" w:hAnsi="함초롬바탕" w:cs="함초롬바탕"/>
          <w:color w:val="262626"/>
        </w:rPr>
        <w:t>물질주의와 예수 가르침 사이에 겉보기로 나타나는 갈등이 무엇이든, 앞으로 올 시대에는 주님의 가르침이 완전히 승리할 것임을 확신해도 좋다. 실제로 참된 종교는 과학과 어떤 논쟁에도 말려들 수 없다. 종교는 물질적 사물에 관여하지 않는다. 종교는 단지 과학에 무관심하지만 동정적이며, 과학자에게는 오히려 깊이 관심을 둔다.</w:t>
      </w:r>
    </w:p>
    <w:p w14:paraId="0CF48CC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195:6.3 </w:t>
      </w:r>
      <w:r>
        <w:rPr>
          <w:rFonts w:ascii="함초롬바탕" w:eastAsia="함초롬바탕" w:hAnsi="함초롬바탕" w:cs="함초롬바탕"/>
          <w:color w:val="262626"/>
        </w:rPr>
        <w:t>지혜의 해석과 종교적 체험의 영적 통찰 없이 단순한 지식 추구는 결국 비관과 절망을 낳는다. 적은 지식은 실제로 불안을 일으킨다.</w:t>
      </w:r>
    </w:p>
    <w:p w14:paraId="1CC91D9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195:6.4 </w:t>
      </w:r>
      <w:r>
        <w:rPr>
          <w:rFonts w:ascii="함초롬바탕" w:eastAsia="함초롬바탕" w:hAnsi="함초롬바탕" w:cs="함초롬바탕"/>
          <w:color w:val="262626"/>
        </w:rPr>
        <w:t>이 글이 기록될 당시 물질주의 시대의 최악은 이미 지나갔다. 더 나은 이해의 새벽이 밝아오고 있다. 과학계의 뛰어난 지성들은 이제 더 이상 완전히 물질주의적이지 않지만, 일반 대중은 과거의 가르침으로 인해 여전히 그 방향으로 기울어 있다. 그러나 물리적 현실주의의 시대는 단지 지상에서의 사람의 삶에서 지나가는 한 일화에 불과하다. 현대 과학은 참된 종교, 곧 신자들의 삶 속에서 표현된 예수의 가르침을 손대지 않은 채로 남겨 두었다. 과학이 무너뜨린 것은 삶에 대한 잘못된 해석에서 비롯된 유치한 환상들뿐이다.</w:t>
      </w:r>
    </w:p>
    <w:p w14:paraId="6A80C9E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195:6.5 </w:t>
      </w:r>
      <w:r>
        <w:rPr>
          <w:rFonts w:ascii="함초롬바탕" w:eastAsia="함초롬바탕" w:hAnsi="함초롬바탕" w:cs="함초롬바탕"/>
          <w:color w:val="262626"/>
        </w:rPr>
        <w:t>과학은 인간의 지상 생활과 관련된 양적 체험이며, 종교는 질적 체험이다. 과학은 현상에 관심을 두고, 종교는 기원·가치·목표를 다룬다. 물리적 현상들의 원인을 설명한다는 것은 궁극적인 것에 대한 무지를 인정하는 것이며, 결국 과학자를 최초의 위대한 원인, 즉 파라다이스 우주 아버지로 이끈다.</w:t>
      </w:r>
    </w:p>
    <w:p w14:paraId="69CF590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195:6.6 </w:t>
      </w:r>
      <w:r>
        <w:rPr>
          <w:rFonts w:ascii="함초롬바탕" w:eastAsia="함초롬바탕" w:hAnsi="함초롬바탕" w:cs="함초롬바탕"/>
          <w:color w:val="262626"/>
        </w:rPr>
        <w:t>기적의 시대에서 기계의 시대로의 격렬한 전환은 인간에게 완전히 혼란스러운 것으로 드러났다. 거짓된 기계론 철학들의 영리함과 능숙함은 결국 그 주장 자체를 스스로 반박한다. 물질주의자의 마음이 지닌 운명론적 민첩함은 우주가 맹목적이고 목적 없는 에너지 현상이라는 그의 주장을 영원히 반증한다.</w:t>
      </w:r>
    </w:p>
    <w:p w14:paraId="5297F3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195:6.7 </w:t>
      </w:r>
      <w:r>
        <w:rPr>
          <w:rFonts w:ascii="함초롬바탕" w:eastAsia="함초롬바탕" w:hAnsi="함초롬바탕" w:cs="함초롬바탕"/>
          <w:color w:val="262626"/>
        </w:rPr>
        <w:t>소위 교육받은 이들의 기계적 자연주의와 평범한 사람들의 무분별한 세속주의는 모두 사물에만 관심을 둔다. 이들은 영적 성격의 모든 실제 가치와 재가와 만족이 없으며, 신앙·희망·영원한 확신도 없다. 현대의 큰 문제 중 하나는 인간이 너무 바빠서 영적 명상과 종교적 헌신을 위한 시간을 낼 수 없다고 생각하는 것이다.</w:t>
      </w:r>
    </w:p>
    <w:p w14:paraId="2A75D1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195:6.8 </w:t>
      </w:r>
      <w:r>
        <w:rPr>
          <w:rFonts w:ascii="함초롬바탕" w:eastAsia="함초롬바탕" w:hAnsi="함초롬바탕" w:cs="함초롬바탕"/>
          <w:color w:val="262626"/>
        </w:rPr>
        <w:t>물질주의는 인간을 혼 없는 자동 기계로 만들고, 그를 낭만 없는 기계론적 우주의 수학 공식 속에서 무력한 자리를 찾는 산술 기호로 만들 뿐이다. 그러나 주(主) 수학자 없이 이 방대한 수학의 우주는 어디에서 오는가? 과학은 물질의 보존을 길게 논할 수 있지만, 종교는 사람 혼의 보존을 입증한다. 종교는 영적 실체와 영원한 가치에 대한 그들의 체험에 관계한다.</w:t>
      </w:r>
    </w:p>
    <w:p w14:paraId="04FC4F8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195:6.9 </w:t>
      </w:r>
      <w:r>
        <w:rPr>
          <w:rFonts w:ascii="함초롬바탕" w:eastAsia="함초롬바탕" w:hAnsi="함초롬바탕" w:cs="함초롬바탕"/>
          <w:color w:val="262626"/>
        </w:rPr>
        <w:t>오늘날 물질주의적 사회학자는 공동체를 조사하고 보고서를 작성하지만, 사람들을 있는 그대로 두고 떠난다. 그러나 천구백 년 전, 배우지 못한 갈릴리 사람들은 예수가 사람의 내적 체험에 대한 영적 기여로서 자기 생명을 내어 주는 것을 살펴보고, 이후 온 로마 제국을 뒤흔들었다.</w:t>
      </w:r>
    </w:p>
    <w:p w14:paraId="5E8397E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195:6.10 </w:t>
      </w:r>
      <w:r>
        <w:rPr>
          <w:rFonts w:ascii="함초롬바탕" w:eastAsia="함초롬바탕" w:hAnsi="함초롬바탕" w:cs="함초롬바탕"/>
          <w:color w:val="262626"/>
        </w:rPr>
        <w:t>그러나 종교 지도자들이 중세의 나팔 소리로 현대인을 영적 전쟁으로 부르려 할 때 큰 오류를 범한다. 종교는 새롭고 시대에 맞는 표어를 스스로 갖추어야 한다. 민주주의도 다른 어떤 정치적 만병통치약도 영적 진보를 대신할 수 없다. 거짓 종교는 현실을 회피할 수 있지만, 예수는 그의 복음을 통해 필사 인간을 영적 진보라는 영원한 실체로 들어가는 바로 그 입구에 이끌어 들였다.</w:t>
      </w:r>
    </w:p>
    <w:p w14:paraId="79684D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195:6.11 </w:t>
      </w:r>
      <w:r>
        <w:rPr>
          <w:rFonts w:ascii="함초롬바탕" w:eastAsia="함초롬바탕" w:hAnsi="함초롬바탕" w:cs="함초롬바탕"/>
          <w:color w:val="262626"/>
        </w:rPr>
        <w:t>마음이 물질에서 “나왔다”고 말하는 것은 어떤 설명도 되지 못한다. 만약 우주가 단순히 기계적이고 마음이 물질과 분리되지 않은 것이라면, 우리는 관찰되는 현상에 대해 두 가지 전혀 다른 해석을 갖지 못했을 것이다. 진리·아름다움·선의 개념은 물리학이나 화학에 내재하지 않는다. 기계는 알 수 없으며, 하물며 진리를 알고 의로움에 굶주리고 선을 소중히 여길 수는 더욱 없다.</w:t>
      </w:r>
    </w:p>
    <w:p w14:paraId="31739D4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195:6.12 </w:t>
      </w:r>
      <w:r>
        <w:rPr>
          <w:rFonts w:ascii="함초롬바탕" w:eastAsia="함초롬바탕" w:hAnsi="함초롬바탕" w:cs="함초롬바탕"/>
          <w:color w:val="262626"/>
        </w:rPr>
        <w:t>과학은 물질적일 수 있지만, 진리를 식별하는 과학자의 마음은 동시에 초물질적이다. 물질은 진리를 알지 못하고 자비를 사랑할 수 없으며 영적 실체에서 기뻐할 수도 없다. 영적 계몽에 기초하고 인간 체험에 뿌리내린 도덕적 확신은 물리적 관찰에 근거한 수학적 연역만큼이나 실제적이고 확실하지만, 다른 차원과 더 높은 수준에서 그렇다.</w:t>
      </w:r>
    </w:p>
    <w:p w14:paraId="3B66315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195:6.13 </w:t>
      </w:r>
      <w:r>
        <w:rPr>
          <w:rFonts w:ascii="함초롬바탕" w:eastAsia="함초롬바탕" w:hAnsi="함초롬바탕" w:cs="함초롬바탕"/>
          <w:color w:val="262626"/>
        </w:rPr>
        <w:t>만약 인간이 단순한 기계였다면, 인간은 물질 우주에 대해 획일적으로 반응했을 것이다. 개별성은, 하물며 인격은 더욱, 존재하지 않을 것이다.</w:t>
      </w:r>
    </w:p>
    <w:p w14:paraId="5A7EDFE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195:6.14 </w:t>
      </w:r>
      <w:r>
        <w:rPr>
          <w:rFonts w:ascii="함초롬바탕" w:eastAsia="함초롬바탕" w:hAnsi="함초롬바탕" w:cs="함초롬바탕"/>
          <w:color w:val="262626"/>
        </w:rPr>
        <w:t>우주들의 우주 중심에 있는 파라다이스의 절대적 기계성은, 둘째 근원이며 중심의 무제한 의지가 함께 있음으로써, 결정 요인들이 우주의 유일한 법칙이 아님을 영원히 확증한다. 물질주의는 존재하지만 그것이 전부는 아니다. 기계론도 존재하지만 무제한적이지 않다. 결정론도 존재하지만 그것만이 유일하지 않다.</w:t>
      </w:r>
    </w:p>
    <w:p w14:paraId="50611F0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195:6.15 </w:t>
      </w:r>
      <w:r>
        <w:rPr>
          <w:rFonts w:ascii="함초롬바탕" w:eastAsia="함초롬바탕" w:hAnsi="함초롬바탕" w:cs="함초롬바탕"/>
          <w:color w:val="262626"/>
        </w:rPr>
        <w:t>물질의 유한 우주는 마음과 영의 결합된 현존이 없다면 결국 균일하고 결정론적인 구조로 굳어질 것이다. 우주적 마음의 영향은 물질 세계에도 계속해서 자발성을 부여한다.</w:t>
      </w:r>
    </w:p>
    <w:p w14:paraId="38EF1AA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195:6.16 </w:t>
      </w:r>
      <w:r>
        <w:rPr>
          <w:rFonts w:ascii="함초롬바탕" w:eastAsia="함초롬바탕" w:hAnsi="함초롬바탕" w:cs="함초롬바탕"/>
          <w:color w:val="262626"/>
        </w:rPr>
        <w:t>어떤 존재 영역에서든 자유와 주도권은 영적 영향력과 우주적 마음의 통제에 비례한다. 인간 체험에서는 곧 “아버지의 뜻을 행하는” 실제성의 정도에 비례한다. 그러므로 너희가 하나님을 찾기 시작했다면, 그것은 하나님이 이미 너희를 찾았다는 결정적 증거다.</w:t>
      </w:r>
    </w:p>
    <w:p w14:paraId="47DED98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195:6.17 </w:t>
      </w:r>
      <w:r>
        <w:rPr>
          <w:rFonts w:ascii="함초롬바탕" w:eastAsia="함초롬바탕" w:hAnsi="함초롬바탕" w:cs="함초롬바탕"/>
          <w:color w:val="262626"/>
        </w:rPr>
        <w:t>선·아름다움·진리를 진지하게 추구하는 길은 하나님에게 이른다. 그리고 모든 과학적 발견은 우주에 자유와 균일성이 존재함을 증명한다. 발견자는 발견할 자유를 가지고 있었다. 발견된 것은 실제이며 겉보기에 균일하다. 그렇지 않았다면 그것은 하나의 사물로 알려질 수 없었을 것이다.</w:t>
      </w:r>
    </w:p>
    <w:p w14:paraId="4B4BEDDA" w14:textId="77777777" w:rsidR="00220D64" w:rsidRDefault="00220D64">
      <w:pPr>
        <w:spacing w:beforeLines="50" w:before="120"/>
        <w:jc w:val="both"/>
      </w:pPr>
    </w:p>
    <w:p w14:paraId="3AF0ADEB"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7. 물질주의의 취약성</w:t>
      </w:r>
    </w:p>
    <w:p w14:paraId="3E4CF58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195:7.1 </w:t>
      </w:r>
      <w:r>
        <w:rPr>
          <w:rFonts w:ascii="함초롬바탕" w:eastAsia="함초롬바탕" w:hAnsi="함초롬바탕" w:cs="함초롬바탕"/>
          <w:color w:val="262626"/>
        </w:rPr>
        <w:t>물질적 사고를 가진 인간이 기계론적 우주라는 취약한 이론들이 그를 진정한 종교의 개인적 체험에서 흘러나오는 방대한 영적 자원으로부터 떨어뜨리도록 허용하는 것은 얼마나 어리석은 일인가. 사실은 결코 진정한 영적 신앙과 충돌하지 않지만, 이론은 그럴 수 있다. 과학이 영적 실체와 신성한 가치에 대한 인간의 믿음인 종교적 신앙을 무너뜨리려 하기보다는 미신을 제거하는 데 헌신하는 것이 훨씬 더 낫다.</w:t>
      </w:r>
    </w:p>
    <w:p w14:paraId="2973F7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195:7.2 </w:t>
      </w:r>
      <w:r>
        <w:rPr>
          <w:rFonts w:ascii="함초롬바탕" w:eastAsia="함초롬바탕" w:hAnsi="함초롬바탕" w:cs="함초롬바탕"/>
          <w:color w:val="262626"/>
        </w:rPr>
        <w:t>과학은 종교가 인간에게 영적으로 해 주는 것을 물질적으로 해 주어야 한다. 곧 삶의 지평을 넓히고 그의 인격을 확장하는 것이다. 진정한 과학은 진정한 종교와 지속적인 갈등을 일으킬 수 없다. “과학적 방법”은 단지 물질적 모험과 물리적 성과를 측정하는 지적 잣대일 뿐이다. 그러나 물질적이고 전적으로 지적인 만큼, 영적 실체와 종교적 체험을 평가하는 데는 전혀 쓸모없다.</w:t>
      </w:r>
    </w:p>
    <w:p w14:paraId="60F4C4C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195:7.3 </w:t>
      </w:r>
      <w:r>
        <w:rPr>
          <w:rFonts w:ascii="함초롬바탕" w:eastAsia="함초롬바탕" w:hAnsi="함초롬바탕" w:cs="함초롬바탕"/>
          <w:color w:val="262626"/>
        </w:rPr>
        <w:t>현대 기계론자들의 모순은 이렇다. 만약 우주가 단순히 물질적이고 인간이 단순한 기계라면, 그런 인간은 자신이 기계라는 사실을 전혀 인식할 수 없을 것이다. 마찬가지로 그러한 기계적 인간은 물질적 우주가 존재한다는 사실 자체를 의식할 수 없을 것이다. 기계론적 과학의 물질주의적 당혹과 절망은, 바로 그 초물질적 통찰로 물질주의적 우주에 대한 이 잘못되고 자기 모순적인 개념들을 만들어 내는 과학자의, 영이 내주하는 마음이라는 사실을 인식하지 못했다.</w:t>
      </w:r>
    </w:p>
    <w:p w14:paraId="292D4D4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195:7.4 </w:t>
      </w:r>
      <w:r>
        <w:rPr>
          <w:rFonts w:ascii="함초롬바탕" w:eastAsia="함초롬바탕" w:hAnsi="함초롬바탕" w:cs="함초롬바탕"/>
          <w:color w:val="262626"/>
        </w:rPr>
        <w:t>영원과 무한의 가치, 곧 진리·아름다움·선이라는 파라다이스의 가치들은 시간과 공간의 우주 현상 속에 숨겨져 있다. 그러나 이러한 영적 가치를 식별하기 위해서는 영으로 태어난 필사자의 신앙의 눈이 필요하다.</w:t>
      </w:r>
    </w:p>
    <w:p w14:paraId="49FA478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195:7.5 </w:t>
      </w:r>
      <w:r>
        <w:rPr>
          <w:rFonts w:ascii="함초롬바탕" w:eastAsia="함초롬바탕" w:hAnsi="함초롬바탕" w:cs="함초롬바탕"/>
          <w:color w:val="262626"/>
        </w:rPr>
        <w:t>영적 진보의 실체와 가치들은 “심리적 투영”이 아니며, 물질적 마음이 꾸며낸 미화된 백일몽도 아니다. 그러한 것들은 사람의 마음속에 사는 하나님의 영인, 내주하는 조절자의 영적 예고이다. 그리고 “상대성”의 희미하게 엿보이는 발견들에 대한 피상적인 탐구가 하나님의 영원성과 무한성에 대한 너희의 개념들을 교란시키지 않도록 하라. 그리고 자기표현의 필요성을 두고 온갖 염려를 하는 가운데, 조절자-표현, 곧 너희의 실제적이고 더 나은 자아의 현시를 마련하지 못하는 잘못을 범하지 말라.</w:t>
      </w:r>
    </w:p>
    <w:p w14:paraId="2195E7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195:7.6 </w:t>
      </w:r>
      <w:r>
        <w:rPr>
          <w:rFonts w:ascii="함초롬바탕" w:eastAsia="함초롬바탕" w:hAnsi="함초롬바탕" w:cs="함초롬바탕"/>
          <w:color w:val="262626"/>
        </w:rPr>
        <w:t>만약 이것이 단지 물질적 우주라면, 물질적 인간은 그처럼 전적으로 물질적인 실존의 기계론적 성격이라는 개념에 결코 도달할 수 없을 것이다. 기계론적 우주 개념 자체가 마음의 비물질적 현상이며, 모든 마음은 비물질적 근원에서 기원한다. 아무리 철저히 물질적으로 조건화되고 기계론적으로 통제되는 것처럼 보일지라도 그렇다.</w:t>
      </w:r>
    </w:p>
    <w:p w14:paraId="0EED1ED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195:7.7 </w:t>
      </w:r>
      <w:r>
        <w:rPr>
          <w:rFonts w:ascii="함초롬바탕" w:eastAsia="함초롬바탕" w:hAnsi="함초롬바탕" w:cs="함초롬바탕"/>
          <w:color w:val="262626"/>
        </w:rPr>
        <w:t>필사 인간의 부분적으로 진화한 정신적 메커니즘은 일관성과 지혜가 넘쳐나는 구조가 아니다. 인간의 자만심은 종종 그의 이성을 앞지르고, 논리조차 벗어난다.</w:t>
      </w:r>
    </w:p>
    <w:p w14:paraId="39C50D3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195:7.8 </w:t>
      </w:r>
      <w:r>
        <w:rPr>
          <w:rFonts w:ascii="함초롬바탕" w:eastAsia="함초롬바탕" w:hAnsi="함초롬바탕" w:cs="함초롬바탕"/>
          <w:color w:val="262626"/>
        </w:rPr>
        <w:t>가장 비관적인 물질주의자의 비관주의 그 자체가, 그 비관주의자의 우주가 전적으로 물질적이지는 않다는 충분한 증거이다. 낙관주의와 비관주의는 모두 사실뿐 아니라 가치도 의식하는 마음 안에서 일어나는 개념 반응이다. 만약 우주가 물질주의자가 말하는 그대로라면, 인간은 기계적 존재로서 바로 그 사실을 의식적으로 인식할 수 없을 것이다. 영으로 태어난 마음 안에 가치 개념에 대한 의식이 없다면, 우주 물질주의라는 사실과 우주 운행의 기계론적 현상은 인간에게 전혀 인식되지 않을 것이다. 기계는 다른 기계의 본질이나 가치를 인식할 수 없다.</w:t>
      </w:r>
    </w:p>
    <w:p w14:paraId="57992B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195:7.9 </w:t>
      </w:r>
      <w:r>
        <w:rPr>
          <w:rFonts w:ascii="함초롬바탕" w:eastAsia="함초롬바탕" w:hAnsi="함초롬바탕" w:cs="함초롬바탕"/>
          <w:color w:val="262626"/>
        </w:rPr>
        <w:t>삶과 우주에 대한 기계론적 철학은 과학적일 수 없다. 과학은 오직 물질과 사실만을 다루기 때문이다. 철학은 필연적으로 초과학적이다. 사람은 자연의 물질적 사실이지만, 그의 삶은 마음의 통제 속성과 영의 창조적 자질을 나타낸다는 점에서 자연의 물질적 수준을 초월하는 현상이다.</w:t>
      </w:r>
    </w:p>
    <w:p w14:paraId="2A345CD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195:7.10 </w:t>
      </w:r>
      <w:r>
        <w:rPr>
          <w:rFonts w:ascii="함초롬바탕" w:eastAsia="함초롬바탕" w:hAnsi="함초롬바탕" w:cs="함초롬바탕"/>
          <w:color w:val="262626"/>
        </w:rPr>
        <w:t>인간이 기계론자가 되려고 진지하게 노력하는 것은 지적·도덕적 자살을 저지르려는 그 사람의 헛된 노력이라는 비극적 현상이다. 그러나 그는 그렇게 할 수 없다.</w:t>
      </w:r>
    </w:p>
    <w:p w14:paraId="35DA1CE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195:7.11 </w:t>
      </w:r>
      <w:r>
        <w:rPr>
          <w:rFonts w:ascii="함초롬바탕" w:eastAsia="함초롬바탕" w:hAnsi="함초롬바탕" w:cs="함초롬바탕"/>
          <w:color w:val="262626"/>
        </w:rPr>
        <w:t>우주가 단지 물질적이고 인간이 단지 기계라면, 과학자로 하여금 우주의 이 기계화를 상정하도록 대담하게 만들 과학이 존재하지 않을 것이다. 기계는 자신을 측정하거나 분류하거나 평가할 수 없다. 그러한 과학적 작업은 오직 초기계적 지위를 가진 어떤 존재체만이 수행할 수 있다.</w:t>
      </w:r>
    </w:p>
    <w:p w14:paraId="0B94061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195:7.12 </w:t>
      </w:r>
      <w:r>
        <w:rPr>
          <w:rFonts w:ascii="함초롬바탕" w:eastAsia="함초롬바탕" w:hAnsi="함초롬바탕" w:cs="함초롬바탕"/>
          <w:color w:val="262626"/>
        </w:rPr>
        <w:t>만약 우주 실체가 단지 하나의 거대한 기계라면, 인간은 그러한 사실을 인식하고 그러한 평가의 통찰을 의식하기 위해서 우주 밖에, 그리고 우주와 떨어져 있어야 한다.</w:t>
      </w:r>
    </w:p>
    <w:p w14:paraId="48B9717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195:7.13 </w:t>
      </w:r>
      <w:r>
        <w:rPr>
          <w:rFonts w:ascii="함초롬바탕" w:eastAsia="함초롬바탕" w:hAnsi="함초롬바탕" w:cs="함초롬바탕"/>
          <w:color w:val="262626"/>
        </w:rPr>
        <w:t>만약 인간이 단지 기계라면, 이 사람은 어떤 기법으로 자기가 기계일 뿐이라고 믿거나 안다고 주장하기에 이르는가? 자기를 의식하며 자기를 평가하는 체험은 결코 단순한 기계의 속성이 아니다. 자기를 의식하며 스스로 기계론자임을 공언하는 사람이야말로 기계론에 대한 최선의 대답이다. 물질주의가 사실이라면, 그러한 자기 의식적 기계론자는 존재할 수 없다. 또한 사람이 부도덕한 행위를 하려면 먼저 도덕적 개인이어야 한다는 것도 사실이다.</w:t>
      </w:r>
    </w:p>
    <w:p w14:paraId="0D430AB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195:7.14 </w:t>
      </w:r>
      <w:r>
        <w:rPr>
          <w:rFonts w:ascii="함초롬바탕" w:eastAsia="함초롬바탕" w:hAnsi="함초롬바탕" w:cs="함초롬바탕"/>
          <w:color w:val="262626"/>
        </w:rPr>
        <w:t>물질주의 주장 자체는 그 주장을 하는 마음이 초물질적 의식을 갖고 있음을 함축한다. 기계는 퇴화는 가능해도 진보할 수 없다. 기계는 생각하지도, 창조하지도, 꿈꾸지도, 열망하지도, 이상을 그리지도, 진리에 굶주리지도, 의로움에 목말라하지도 않는다. 기계는 다른 기계를 섬기려는 열정으로 자기 삶을 움직이지 않으며, 하나님을 발견하고 그를 닮으려 애쓰는 숭고한 과업을 영원한 진보의 목표로 선택하지도 않는다. 기계는 결코 지성적이거나 정서적이거나 미적이거나 윤리적이거나 도덕적이거나 영적이지 않다.</w:t>
      </w:r>
    </w:p>
    <w:p w14:paraId="6000086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195:7.15 </w:t>
      </w:r>
      <w:r>
        <w:rPr>
          <w:rFonts w:ascii="함초롬바탕" w:eastAsia="함초롬바탕" w:hAnsi="함초롬바탕" w:cs="함초롬바탕"/>
          <w:color w:val="262626"/>
        </w:rPr>
        <w:t>예술은 인간이 기계가 아님을 증명하지만, 그 인간이 영적으로 불멸임을 증명하지는 않는다. 예술은 필사 모론시아, 곧 물질적 인간과 영적 인간 사이에 놓인 영역이다. 시(詩)는 물질적 실체에서 벗어나 영적 가치로 나아가려는 노력이다.</w:t>
      </w:r>
    </w:p>
    <w:p w14:paraId="7C4FD23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195:7.16 </w:t>
      </w:r>
      <w:r>
        <w:rPr>
          <w:rFonts w:ascii="함초롬바탕" w:eastAsia="함초롬바탕" w:hAnsi="함초롬바탕" w:cs="함초롬바탕"/>
          <w:color w:val="262626"/>
        </w:rPr>
        <w:t>고등 문명에서 예술은 과학을 인간화하며, 참된 종교, 곧 영적이고 영원한 가치에 대한 통찰이 예술을 영성화한다. 예술은 실체에 대한 인간적이고 시간·공간적인 평가이다. 종교는 우주적 가치를 신성하게 붙드는 것이며, 영적 상승과 확장에서의 영원한 진보를 함축한다. 시간의 예술은, 영원이 시간의 실체 그림자로 반영하는 신성한 원형의 영 기준에 눈멀게 될 때에만 위험하다. 참된 예술은 삶의 물질적 사물을 효과적으로 다루는 것이고, 종교는 삶의 물질적 사실을 고귀하게 변화시키는 것이며, 종교는 예술에 대한 영적 평가를 결코 멈추지 않는다.</w:t>
      </w:r>
    </w:p>
    <w:p w14:paraId="1D3FEC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195:7.17 </w:t>
      </w:r>
      <w:r>
        <w:rPr>
          <w:rFonts w:ascii="함초롬바탕" w:eastAsia="함초롬바탕" w:hAnsi="함초롬바탕" w:cs="함초롬바탕"/>
          <w:color w:val="262626"/>
        </w:rPr>
        <w:t>자동기계가 자동주의 철학을 고안할 수 있다고 여기는 것은 얼마나 어리석은 일이며, 동료인 다른 자동기계들에 대해서도 그러한 개념을 감히 형성한다는 것은 얼마나 우스꽝스러운 일인가!</w:t>
      </w:r>
    </w:p>
    <w:p w14:paraId="386E70F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195:7.18 </w:t>
      </w:r>
      <w:r>
        <w:rPr>
          <w:rFonts w:ascii="함초롬바탕" w:eastAsia="함초롬바탕" w:hAnsi="함초롬바탕" w:cs="함초롬바탕"/>
          <w:color w:val="262626"/>
        </w:rPr>
        <w:t>물질적 우주에 대한 모든 과학적 해석은 과학자를 인정하지 않으면 아무 가치가 없다. 예술에 대한 평가도 예술가를 인정하지 않으면 진실하지 않다. 도덕에 대한 평가도 도덕가를 인정하지 않으면 무의미하다. 철학에 대한 어떤 인정도 철학자를 무시한다면 유익하지 않으며, 종교는 하나님을 찾고 그분을 알기 위해 노력하는 종교인의 실제 체험 없이 존재할 수 없다. 마찬가지로 우주들의 우주는 그것을 만들고 끊임없이 관리하는 무한한 하나님, 곧 스스로 계신 이를 떠나서는 아무 의미가 없다.</w:t>
      </w:r>
    </w:p>
    <w:p w14:paraId="7FF175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195:7.19 </w:t>
      </w:r>
      <w:r>
        <w:rPr>
          <w:rFonts w:ascii="함초롬바탕" w:eastAsia="함초롬바탕" w:hAnsi="함초롬바탕" w:cs="함초롬바탕"/>
          <w:color w:val="262626"/>
        </w:rPr>
        <w:t>기계론자들, 곧 인본주의자들은 물질적 흐름에 따라 표류하는 경향이 있다. 하지만 이상주의자와 영성주의자는 감히 지성과 활력을 다해 노를 저어, 겉보기에 순전히 물질적인 에너지 흐름의 진로를 바꾸려 한다.</w:t>
      </w:r>
    </w:p>
    <w:p w14:paraId="6D28FBF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195:7.20 </w:t>
      </w:r>
      <w:r>
        <w:rPr>
          <w:rFonts w:ascii="함초롬바탕" w:eastAsia="함초롬바탕" w:hAnsi="함초롬바탕" w:cs="함초롬바탕"/>
          <w:color w:val="262626"/>
        </w:rPr>
        <w:t>과학은 마음의 수학으로 살아가고, 음악은 감정의 박자를 표현하며, 종교는 무한의 더 높고 영원한 선율 박자와 시간·공간적으로 조화를 이루는 혼의 영적 리듬이다. 종교적 체험은 인간의 삶 속에서 진정으로 초(超)수학적이다.</w:t>
      </w:r>
    </w:p>
    <w:p w14:paraId="58570A9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195:7.21 </w:t>
      </w:r>
      <w:r>
        <w:rPr>
          <w:rFonts w:ascii="함초롬바탕" w:eastAsia="함초롬바탕" w:hAnsi="함초롬바탕" w:cs="함초롬바탕"/>
          <w:color w:val="262626"/>
        </w:rPr>
        <w:t>언어에서 알파벳은 물질적 메커니즘을 나타낸다. 그러나 사랑과 미움, 비겁함과 용기에 관한 천 가지 생각과 위대한 관념과 고귀한 이상의 의미를 표현하는 낱말들은, 물질 법칙과 영 법칙이 함께 정한 범위 안에서, 인격의 의지 주장에 따라 지시되고 내재한 상황적 부여에 의해 제한되는 마음의 수행을 나타낸다.</w:t>
      </w:r>
    </w:p>
    <w:p w14:paraId="1E3F52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195:7.22 </w:t>
      </w:r>
      <w:r>
        <w:rPr>
          <w:rFonts w:ascii="함초롬바탕" w:eastAsia="함초롬바탕" w:hAnsi="함초롬바탕" w:cs="함초롬바탕"/>
          <w:color w:val="262626"/>
        </w:rPr>
        <w:t>우주는 사실 과학자가 발견하고 과학으로 여기게 되는 법칙·기계 장치·균일성과 같지 않다. 오히려 우주는 호기심 많고 생각하고 선택하고 창조하고 결합하고 식별하는 과학자, 곧 그렇게 우주 현상을 관찰하고 창조의 물질적 측면의 기계론적 국면에 내재한 수학적 사실들을 분류하는 과학자와 더 닮아 있다. 마찬가지로 우주는 예술가의 예술과 같지 않고 오히려, 물질 세계를 초월하여 영적 목표를 성취하려고 애쓰고 꿈꾸고 열망하며 전진하는 예술가와 더 닮아 있다.</w:t>
      </w:r>
    </w:p>
    <w:p w14:paraId="7E3F54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195:7.23 </w:t>
      </w:r>
      <w:r>
        <w:rPr>
          <w:rFonts w:ascii="함초롬바탕" w:eastAsia="함초롬바탕" w:hAnsi="함초롬바탕" w:cs="함초롬바탕"/>
          <w:color w:val="262626"/>
        </w:rPr>
        <w:t>과학이 아니라 과학자가 진화하고 진보하는 에너지와 물질 우주의 실체를 인지한다. 예술이 아니라 예술가가, 물질적 존재와 영적 자유 사이에 놓인 일시적 모론시아 세계의 존재를 보여준다. 종교가 아니라 종교인이 영원의 진보에서 만나게 될 영 실체와 신성한 가치의 존재를 증명한다.</w:t>
      </w:r>
    </w:p>
    <w:p w14:paraId="5E8ECF12" w14:textId="77777777" w:rsidR="00220D64" w:rsidRDefault="00220D64">
      <w:pPr>
        <w:spacing w:beforeLines="50" w:before="120"/>
        <w:jc w:val="both"/>
      </w:pPr>
    </w:p>
    <w:p w14:paraId="27AAC094"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8. 세속적 전체주의</w:t>
      </w:r>
    </w:p>
    <w:p w14:paraId="5CAABBD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195:8.1 </w:t>
      </w:r>
      <w:r>
        <w:rPr>
          <w:rFonts w:ascii="함초롬바탕" w:eastAsia="함초롬바탕" w:hAnsi="함초롬바탕" w:cs="함초롬바탕"/>
          <w:color w:val="262626"/>
        </w:rPr>
        <w:t>물질주의와 기계론이 어느 정도 극복된 뒤에도, 20세기 세속주의의 파괴적 영향은 수백만 아무것도 모르는 혼들의 영적 체험을 여전히 해칠 것이다.</w:t>
      </w:r>
    </w:p>
    <w:p w14:paraId="1CF50B4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195:8.2 </w:t>
      </w:r>
      <w:r>
        <w:rPr>
          <w:rFonts w:ascii="함초롬바탕" w:eastAsia="함초롬바탕" w:hAnsi="함초롬바탕" w:cs="함초롬바탕"/>
          <w:color w:val="262626"/>
        </w:rPr>
        <w:t>현대 세속주의는 두 가지 세계적 영향에 의해 형성되었다. 세속주의의 아버지는 19세기와 20세기의 이른바 과학, 곧 무신론적 과학의 편협하고 신 없는 태도였다. 세속주의의 어머니는 전체주의적 중세 그리스도교 교회였다. 세속주의는 제도화된 그리스도교 교회가 서방 문명을 거의 완전히 지배했던 것에 대한 고조되는 항의로 출발했다.</w:t>
      </w:r>
    </w:p>
    <w:p w14:paraId="7FBEC3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195:8.3 </w:t>
      </w:r>
      <w:r>
        <w:rPr>
          <w:rFonts w:ascii="함초롬바탕" w:eastAsia="함초롬바탕" w:hAnsi="함초롬바탕" w:cs="함초롬바탕"/>
          <w:color w:val="262626"/>
        </w:rPr>
        <w:t>이 계시 시점에서 유럽과 미국의 지적·철학적 분위기는 명백히 세속적이며 인본주의적이다. 지난 삼백 년 동안 서방의 사고는 점차 세속화되었다. 종교는 점점 더 명목상의 영향력이 되었고, 주로 의례적 행위로 전락했다. 스스로 그리스도교인이라 부르는 서방 문명 대부분의 사람들은 자신도 모르게 사실상 세속주의자들이다.</w:t>
      </w:r>
    </w:p>
    <w:p w14:paraId="546809C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195:8.4 </w:t>
      </w:r>
      <w:r>
        <w:rPr>
          <w:rFonts w:ascii="함초롬바탕" w:eastAsia="함초롬바탕" w:hAnsi="함초롬바탕" w:cs="함초롬바탕"/>
          <w:color w:val="262626"/>
        </w:rPr>
        <w:t>서방 민족의 사고와 삶을 전체주의적 교회 통제의 시들게 하는 손아귀에서 벗어나게 하려면 거대한 권능과 강력한 영향이 필요했다. 세속주의는 교회의 족쇄를 끊었지만, 이제는 현대인의 심정과 마음에 대한 새롭고 신 없는 유형의 지배를 세우려고 위협하고 있다. 독재적이고 전제적인 정치 국가는 과학적 물질주의와 철학적 세속주의의 직접적 산물이다. 세속주의는 제도화된 교회의 지배에서 인간을 해방시키자마자 그를 전체주의 국가의 노예적 속박에 팔아넘긴다. 세속주의는 인간을 교회의 노예 상태에서 해방시키지만, 결국 정치적·경제적 노예 상태의 폭정으로 그를 넘겨준다.</w:t>
      </w:r>
    </w:p>
    <w:p w14:paraId="364C8C6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195:8.5 </w:t>
      </w:r>
      <w:r>
        <w:rPr>
          <w:rFonts w:ascii="함초롬바탕" w:eastAsia="함초롬바탕" w:hAnsi="함초롬바탕" w:cs="함초롬바탕"/>
          <w:color w:val="262626"/>
        </w:rPr>
        <w:t>물질주의는 하나님을 부정하고, 세속주의는 단순히 그를 무시할 뿐이다. 적어도 초기의 태도는 그러했다. 하지만 최근 세속주의는 더 공격적으로 변하여, 한때 그 전체주의적 속박에 저항했던 바로 그 종교의 자리를 차지하려 든다. 20세기 세속주의는 인간이 하나님을 필요로 하지 않는다고 주장하는 경향을 보인다. 그러나 조심하라! 이러한 무신론적 사회 철학은 불안, 적대감, 불행, 전쟁, 그리고 세계적 재앙만을 낳는다.</w:t>
      </w:r>
    </w:p>
    <w:p w14:paraId="31B26B1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195:8.6 </w:t>
      </w:r>
      <w:r>
        <w:rPr>
          <w:rFonts w:ascii="함초롬바탕" w:eastAsia="함초롬바탕" w:hAnsi="함초롬바탕" w:cs="함초롬바탕"/>
          <w:color w:val="262626"/>
        </w:rPr>
        <w:t>세속주의는 결코 인류에게 평화를 가져올 수 없다. 인간 사회에서 하나님을 대신할 수 있는 것은 없다. 그러나 기억하라! 교회의 전체주의에 대한 세속적 반란이 가져온 유익을 성급히 버리지 마라. 오늘날 서방 문명은 세속적 반란의 결과로 많은 자유와 혜택을 누리고 있다. 세속주의의 가장 큰 실수는, 종교적 권위가 삶을 거의 전적으로 통제한 것에 반대하며 반란을 일으켜 교회의 구속에서 벗어난 후, 세속주의자들이 때로는 암묵적으로 때로는 공공연하게 하나님 자신에 대해서도 반란을 일으켰다는 것이다.</w:t>
      </w:r>
    </w:p>
    <w:p w14:paraId="24C2080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195:8.7 </w:t>
      </w:r>
      <w:r>
        <w:rPr>
          <w:rFonts w:ascii="함초롬바탕" w:eastAsia="함초롬바탕" w:hAnsi="함초롬바탕" w:cs="함초롬바탕"/>
          <w:color w:val="262626"/>
        </w:rPr>
        <w:t>세속적 반란은 미국 산업 발전의 놀라운 창의성과 서방 문명의 전례 없는 물질적 진보를 가져왔다. 그러나 세속적 반란이 너무 멀리 나아가 하나님과 진정한 종교를 잊었기 때문에, 뒤따라 예상치 못한 세계 전쟁과 국제적 불안이 일어났다.</w:t>
      </w:r>
    </w:p>
    <w:p w14:paraId="42BAA56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195:8.8 </w:t>
      </w:r>
      <w:r>
        <w:rPr>
          <w:rFonts w:ascii="함초롬바탕" w:eastAsia="함초롬바탕" w:hAnsi="함초롬바탕" w:cs="함초롬바탕"/>
          <w:color w:val="262626"/>
        </w:rPr>
        <w:t>관용, 사회 봉사, 민주 정부, 시민적 자유라는 현대 세속적 반란의 축복을 누리기 위해 하나님에 대한 신앙을 버릴 필요는 없다. 세속주의자들이 과학을 진전시키고 교육을 발전시키기 위해 진정한 종교에 적대적일 이유는 없었다.</w:t>
      </w:r>
    </w:p>
    <w:p w14:paraId="0D67FE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195:8.9 </w:t>
      </w:r>
      <w:r>
        <w:rPr>
          <w:rFonts w:ascii="함초롬바탕" w:eastAsia="함초롬바탕" w:hAnsi="함초롬바탕" w:cs="함초롬바탕"/>
          <w:color w:val="262626"/>
        </w:rPr>
        <w:t>그러나 세속주의만이 최근 인류 삶을 확장한 모든 성과의 유일한 원천은 아니다. 20세기의 성취 뒤에는 과학과 세속주의뿐 아니라, 나사렛 예수의 생애와 가르침이 인식되지 않은 채 작용한 영적 영향도 있다.</w:t>
      </w:r>
    </w:p>
    <w:p w14:paraId="6988AFA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195:8.10 </w:t>
      </w:r>
      <w:r>
        <w:rPr>
          <w:rFonts w:ascii="함초롬바탕" w:eastAsia="함초롬바탕" w:hAnsi="함초롬바탕" w:cs="함초롬바탕"/>
          <w:color w:val="262626"/>
        </w:rPr>
        <w:t>하나님 없이, 종교 없이, 과학적 세속주의는 결코 그 힘을 조정하거나 서로 다르고 경쟁하는 이해관계와 인종과 민족주의들을 조화시킬 수 없다. 이 세속적 인간 사회는 전례 없는 물질적 업적에도 불구하고 점차 붕괴되고 있다. 반목이라는 이 붕괴에 저항하는 주요 결속력은 민족주의이며, 민족주의는 세계 평화의 가장 큰 장벽이다.</w:t>
      </w:r>
    </w:p>
    <w:p w14:paraId="3BC6749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195:8.11 </w:t>
      </w:r>
      <w:r>
        <w:rPr>
          <w:rFonts w:ascii="함초롬바탕" w:eastAsia="함초롬바탕" w:hAnsi="함초롬바탕" w:cs="함초롬바탕"/>
          <w:color w:val="262626"/>
        </w:rPr>
        <w:t>세속주의의 내재된 약점은 윤리와 종교를 버리고 정치와 권력을 택한다는 것이다. 하나님의 아버지됨을 무시하거나 부정하면서 사람들의 형제단을 세울 수는 없다.</w:t>
      </w:r>
    </w:p>
    <w:p w14:paraId="47740B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195:8.12 </w:t>
      </w:r>
      <w:r>
        <w:rPr>
          <w:rFonts w:ascii="함초롬바탕" w:eastAsia="함초롬바탕" w:hAnsi="함초롬바탕" w:cs="함초롬바탕"/>
          <w:color w:val="262626"/>
        </w:rPr>
        <w:t>세속적 사회적·정치적 낙관주의는 환상이다. 하나님 없이 자유와 해방, 재산과 부는 평화를 가져오지 못한다.</w:t>
      </w:r>
    </w:p>
    <w:p w14:paraId="49F807E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195:8.13 </w:t>
      </w:r>
      <w:r>
        <w:rPr>
          <w:rFonts w:ascii="함초롬바탕" w:eastAsia="함초롬바탕" w:hAnsi="함초롬바탕" w:cs="함초롬바탕"/>
          <w:color w:val="262626"/>
        </w:rPr>
        <w:t>과학, 교육, 산업, 사회의 완전한 세속화는 재앙으로 이어질 수밖에 없다. 20세기 첫 삼분의 일 동안, 유란시아인들은 그 이전의 전체 그리스도교 섭리 시대보다 더 많은 사람을 죽였다. 그리고 이것은 물질주의와 세속주의의 끔찍한 수확의 시작일 뿐이며, 여전히 훨씬 더 심각한 파괴가 올 것이다.</w:t>
      </w:r>
    </w:p>
    <w:p w14:paraId="4B543B54" w14:textId="77777777" w:rsidR="00220D64" w:rsidRDefault="00220D64">
      <w:pPr>
        <w:spacing w:beforeLines="50" w:before="120"/>
        <w:jc w:val="both"/>
      </w:pPr>
    </w:p>
    <w:p w14:paraId="7974DC81"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9. 그리스도교 문제</w:t>
      </w:r>
    </w:p>
    <w:p w14:paraId="133C3CA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195:9.1 </w:t>
      </w:r>
      <w:r>
        <w:rPr>
          <w:rFonts w:ascii="함초롬바탕" w:eastAsia="함초롬바탕" w:hAnsi="함초롬바탕" w:cs="함초롬바탕"/>
          <w:color w:val="262626"/>
        </w:rPr>
        <w:t>너희의 영적 유산, 곧 여러 세기를 거쳐 물질주의적이고 세속적인 시대의 메마른 때에까지 흘러 내려온 진리의 강을 간과하지 말라. 과거 시대의 미신적 신조를 버리려는 모든 가치 있는 노력 속에서 영원한 진리를 굳게 붙잡아라. 그러나 인내하라! 미신에 대한 현재의 반란이 끝나면, 예수 복음의 진리들은 영광스럽게 살아남아 새롭고 더 나은 길을 밝힐 것이다.</w:t>
      </w:r>
    </w:p>
    <w:p w14:paraId="08EF627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195:9.2 </w:t>
      </w:r>
      <w:r>
        <w:rPr>
          <w:rFonts w:ascii="함초롬바탕" w:eastAsia="함초롬바탕" w:hAnsi="함초롬바탕" w:cs="함초롬바탕"/>
          <w:color w:val="262626"/>
        </w:rPr>
        <w:t>이교화되고 사회화된 그리스도교는 예수의 타협 없는 가르침과의 새로운 접촉이 필요하다. 그것은 주님의 지상 생애에 대한 새로운 비전이 없어 시들고 있다. 예수의 종교에 대한 새롭고 더 충만한 계시는 물질주의적 세속주의의 제국을 정복하고 기계론적 자연주의의 세계 지배를 전복할 운명을 지닌다. 유란시아는 이제 사회적 재조정, 도덕적 각성, 영적 계몽이라는 가장 놀랍고 황홀한 시대 중 하나의 바로 그 끄트머리에서 떨고 있다.</w:t>
      </w:r>
    </w:p>
    <w:p w14:paraId="62A1C8A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195:9.3 </w:t>
      </w:r>
      <w:r>
        <w:rPr>
          <w:rFonts w:ascii="함초롬바탕" w:eastAsia="함초롬바탕" w:hAnsi="함초롬바탕" w:cs="함초롬바탕"/>
          <w:color w:val="262626"/>
        </w:rPr>
        <w:t>예수의 가르침은 크게 변형되었음에도, 탄생 당시의 신비 제의와 암흑 시대의 무지와 미신을 이기고 살아남았고, 지금도 20세기의 물질주의와 기계론과 세속주의를 천천히 이겨 가고 있다. 그리고 큰 시험과 패배의 위협이 있는 그런 시기는 언제나 위대한 계시의 시기이다.</w:t>
      </w:r>
    </w:p>
    <w:p w14:paraId="739C4CF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195:9.4 </w:t>
      </w:r>
      <w:r>
        <w:rPr>
          <w:rFonts w:ascii="함초롬바탕" w:eastAsia="함초롬바탕" w:hAnsi="함초롬바탕" w:cs="함초롬바탕"/>
          <w:color w:val="262626"/>
        </w:rPr>
        <w:t>종교는 새로운 지도자들, 감히 예수와 그의 비할 데 없는 가르침에만 의지할 영적인 남녀들이 필요하다. 그리스도교가 사회적·물질적 문제에 계속 몰두하며 영적 사명을 소홀히 한다면, 영적 르네상스는 오로지 사람들의 영적 중생에만 헌신할 예수 종교의 이 새로운 교사들이 올 때까지 기다려야 한다. 그리고 그때 이 영으로 태어난 혼들은 세계의 사회적·도덕적·경제적·정치적 재조직에 필요한 지도력과 영감을 신속하게 제공할 것이다.</w:t>
      </w:r>
    </w:p>
    <w:p w14:paraId="4E41A1C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195:9.5 </w:t>
      </w:r>
      <w:r>
        <w:rPr>
          <w:rFonts w:ascii="함초롬바탕" w:eastAsia="함초롬바탕" w:hAnsi="함초롬바탕" w:cs="함초롬바탕"/>
          <w:color w:val="262626"/>
        </w:rPr>
        <w:t>현대 세계는 사실과 일치하지 않거나 진리·아름다움·선에 대한 그 시대의 가장 높은 개념과 조화를 이루지 않는 종교를 받아들이지 않을 것이다. 오늘날의 왜곡되고 타협된 그리스도교의 참되고 본래적인 토대, 곧 예수의 실제 삶과 가르침을 재발견할 시각이 울리고 있다.</w:t>
      </w:r>
    </w:p>
    <w:p w14:paraId="46E9424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195:9.6 </w:t>
      </w:r>
      <w:r>
        <w:rPr>
          <w:rFonts w:ascii="함초롬바탕" w:eastAsia="함초롬바탕" w:hAnsi="함초롬바탕" w:cs="함초롬바탕"/>
          <w:color w:val="262626"/>
        </w:rPr>
        <w:t>원시인은 종교적 두려움이라는 미신적 속박 속에서 살았다. 현대 문명인은 강한 종교적 확신이 자신을 지배하게 될까 두려워한다. 사색하는 인간은 언제나 종교에 얽매이는 것을 두려워했다. 강력하고 감동적인 종교가 자신을 지배할 위험이 있을 때, 그는 그것을 합리화하고 전통화하고 제도화하려 하여 통제하려고 한다. 이러한 과정으로 계시된 종교조차 사람이 만들고 사람이 지배하는 종교로 전락한다. 현대의 지성 있는 남녀는 예수의 종교가 자신들에게—그리고 자신들과 함께—무엇을 할지 두려워 그것을 회피한다. 그리고 그러한 두려움에는 정당한 이유가 있다. 예수의 종교는 실제로 그 신자들을 지배하고 변화시키며, 인간이 하늘 아버지의 뜻을 아는 데 생애를 헌신하도록 요구하고, 그의 삶의 에너지를 사람의 형제단을 위한 비이기적 봉사에 바치도록 요구한다.</w:t>
      </w:r>
    </w:p>
    <w:p w14:paraId="7D9FE9C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195:9.7 </w:t>
      </w:r>
      <w:r>
        <w:rPr>
          <w:rFonts w:ascii="함초롬바탕" w:eastAsia="함초롬바탕" w:hAnsi="함초롬바탕" w:cs="함초롬바탕"/>
          <w:color w:val="262626"/>
        </w:rPr>
        <w:t>이기적인 남녀는 필사 인간에게 주어진 가장 위대한 영적 보물을 위해서조차 이런 대가를 지불하려 하지 않는다. 오직 인간이 이기심의 어리석고 기만적인 추구가 낳은 슬픈 실망에 충분히 환멸을 느끼고, 형식화된 종교의 메마름을 발견한 뒤에야, 그는 온 심정으로 왕국의 복음, 곧 나사렛 예수의 종교로 돌아서려 할 것이다.</w:t>
      </w:r>
    </w:p>
    <w:p w14:paraId="7AD8E85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195:9.8 </w:t>
      </w:r>
      <w:r>
        <w:rPr>
          <w:rFonts w:ascii="함초롬바탕" w:eastAsia="함초롬바탕" w:hAnsi="함초롬바탕" w:cs="함초롬바탕"/>
          <w:color w:val="262626"/>
        </w:rPr>
        <w:t>세상은 더 많은 직접적인 종교를 필요로 한다. 20세기 종교 가운데 가장 훌륭한 그리스도교조차 예수에 관한 종교일 뿐 아니라, 대부분의 사람이 간접적으로 체험하는 종교이다. 사람들은 자신들이 인정하는 종교 교사들이 전해 준 그대로 자신들의 종교를 받아들인다. 세상이 예수가 실제로 지상에서 살았던 모습과 그 생명 주는 가르침을 직접 알 수 있다면, 세상은 얼마나 깨어날 것인가! 아름다운 것을 묘사하는 말은 그것을 직접 보는 데서 오는 감동에 미치지 못하며, 교리적 진술은 하나님의 현존을 아는 실제 체험만큼 혼을 고양시키지 못한다. 그러나 기대 속의 신앙은 인간 혼의 희망의 문을 언제나 열어 두어, 저 너머 세계들의 신성한 가치들이라는 영원한 영적 실체들이 들어올 수 있게 한다.</w:t>
      </w:r>
    </w:p>
    <w:p w14:paraId="6E56121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195:9.9 </w:t>
      </w:r>
      <w:r>
        <w:rPr>
          <w:rFonts w:ascii="함초롬바탕" w:eastAsia="함초롬바탕" w:hAnsi="함초롬바탕" w:cs="함초롬바탕"/>
          <w:color w:val="262626"/>
        </w:rPr>
        <w:t>그리스도교는 인간 탐욕·전쟁의 광기·권력욕의 도전에 직면해 그 이상을 낮추었다. 그러나 예수의 종교는 더럽혀지지 않은 초월적 영적 부름으로 서서, 인간 안에 있는 최선의 것을 불러 이 모든 동물적 진화의 유산 위로 일어서게 하고, 은혜로 참된 인간 운명의 도덕적 높이에 이르게 한다.</w:t>
      </w:r>
    </w:p>
    <w:p w14:paraId="7701F1D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195:9.10 </w:t>
      </w:r>
      <w:r>
        <w:rPr>
          <w:rFonts w:ascii="함초롬바탕" w:eastAsia="함초롬바탕" w:hAnsi="함초롬바탕" w:cs="함초롬바탕"/>
          <w:color w:val="262626"/>
        </w:rPr>
        <w:t>그리스도교는 형식주의, 과도한 조직화, 지성주의, 비영적 경향으로 인해 서서히 죽을 위협을 받고 있다. 현대의 그리스도교 교회는 예수가 인류의 잇따르는 세대들을 지속적으로 영적 변형시키도록 위임한 역동적인 신자들의 형제단이 아니다.</w:t>
      </w:r>
    </w:p>
    <w:p w14:paraId="20A8E44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195:9.11 </w:t>
      </w:r>
      <w:r>
        <w:rPr>
          <w:rFonts w:ascii="함초롬바탕" w:eastAsia="함초롬바탕" w:hAnsi="함초롬바탕" w:cs="함초롬바탕"/>
          <w:color w:val="262626"/>
        </w:rPr>
        <w:t>이른바 그리스도교는 종교적 신념과 실천일 뿐 아니라 사회적·문화적 운동이 되었다. 현대 그리스도교의 흐름에는 수많은 고대 이교의 늪과 야만의 습지에서 물이 흘러든다. 이 현대 문화적 흐름에는 그 유일한 원천으로 여겨지는 갈릴리 고원의 높은 지대뿐 아니라, 과거의 수많은 오래된 문화적 분수령들도 흘러 들어오고 있다.</w:t>
      </w:r>
    </w:p>
    <w:p w14:paraId="0A4A8A22" w14:textId="77777777" w:rsidR="00220D64" w:rsidRDefault="00220D64">
      <w:pPr>
        <w:spacing w:beforeLines="50" w:before="120"/>
        <w:jc w:val="both"/>
      </w:pPr>
    </w:p>
    <w:p w14:paraId="68A1E402"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10. 미래</w:t>
      </w:r>
    </w:p>
    <w:p w14:paraId="25B520A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195:10.1 </w:t>
      </w:r>
      <w:r>
        <w:rPr>
          <w:rFonts w:ascii="함초롬바탕" w:eastAsia="함초롬바탕" w:hAnsi="함초롬바탕" w:cs="함초롬바탕"/>
          <w:color w:val="262626"/>
        </w:rPr>
        <w:t>그리스도교는 확실히 이 세상에 큰 공헌을 했지만, 지금 가장 필요한 것은 예수다. 세상은 모든 사람에게 주님을 효과적으로 드러내는, 영으로 태어난 필사자들의 체험 속에서 예수가 다시 지상에서 살아가는 것을 볼 필요가 있다. 원시 그리스도교 부활에 대해 이야기하는 것은 의미 없다. 현재 위치에서 앞으로 나아가야 한다. 현대 문화는 예수의 삶에 대한 새로운 계시로 영적으로 세례를 받아야 하며, 그의 영원한 구원 복음에 대한 새로운 이해로 조명을 받아야 한다. 그리고 예수가 이렇게 높이 들리면, 그는 모든 사람을 자신에게로 이끌 것이다. 예수의 제자들은 정복자 이상이어야 하며, 모든 사람에게 영감을 주고 풍성한 삶을 제공하는 넘치는 원천이 되어야 한다. 종교는 하나님의 현존의 실체를 개인적 체험으로 발견할 때까지는 단순히 고양된 인본주의에 불과하다.</w:t>
      </w:r>
    </w:p>
    <w:p w14:paraId="30B19CA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195:10.2 </w:t>
      </w:r>
      <w:r>
        <w:rPr>
          <w:rFonts w:ascii="함초롬바탕" w:eastAsia="함초롬바탕" w:hAnsi="함초롬바탕" w:cs="함초롬바탕"/>
          <w:color w:val="262626"/>
        </w:rPr>
        <w:t>예수의 지상 생애의 아름다움과 숭고함, 인간성과 신성, 단순성과 독특성은 사람을 구원하고 하나님을 드러내는 매우 인상적이고 매력적인 모습으로 나타나므로, 모든 시대의 신학자들과 철학자들은 인간 형태로 나타난 하나님의 그러한 초월적 증여로부터 감히 신조를 만들거나 영적 속박의 신학 체계를 만들지 못하도록 효과적으로 억제되어야 한다. 예수 안에서 우주는 사랑의 영이 시간의 물질적 장애를 극복하고 물리적 기원의 사실을 극복한 필사 인간을 만들어 냈다.</w:t>
      </w:r>
    </w:p>
    <w:p w14:paraId="28D3762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195:10.3 </w:t>
      </w:r>
      <w:r>
        <w:rPr>
          <w:rFonts w:ascii="함초롬바탕" w:eastAsia="함초롬바탕" w:hAnsi="함초롬바탕" w:cs="함초롬바탕"/>
          <w:color w:val="262626"/>
        </w:rPr>
        <w:t>항상 기억하라—하나님과 인간은 서로 필요하다. 그들은 우주 최종성의 신성한 운명에서 영원한 인격 체험의 완전하고 최종적인 성취를 위해 상호 필요하다.</w:t>
      </w:r>
    </w:p>
    <w:p w14:paraId="53698F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195:10.4 </w:t>
      </w:r>
      <w:r>
        <w:rPr>
          <w:rFonts w:ascii="함초롬바탕" w:eastAsia="함초롬바탕" w:hAnsi="함초롬바탕" w:cs="함초롬바탕"/>
          <w:color w:val="262626"/>
        </w:rPr>
        <w:t>“하나님의 왕국은 너희 안에 있다”는, 그의 아버지가 살아 있고 사랑하는 영이라는 선언 다음으로, 아마도 예수가 한 가장 위대한 선포였을 것이다.</w:t>
      </w:r>
    </w:p>
    <w:p w14:paraId="13B095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195:10.5 </w:t>
      </w:r>
      <w:r>
        <w:rPr>
          <w:rFonts w:ascii="함초롬바탕" w:eastAsia="함초롬바탕" w:hAnsi="함초롬바탕" w:cs="함초롬바탕"/>
          <w:color w:val="262626"/>
        </w:rPr>
        <w:t>주님을 위해 혼들을 얻는 데 있어서, 인간과 그의 세계를 변화시키는 것은 강요·의무·관습의 첫째 마일이 아니라, 예수인이 사랑으로 그 형제를 붙잡아 영적 인도 아래 필사 존재의 더 높고 신성한 목표를 향해 나아가게 하는 자유 봉사와 자유를 사랑하는 헌신의 둘째 마일이다. 그리스도교는 지금도 첫째 마일은 기꺼이 가지만, 인류는 도덕적 어둠 속에서 시들고 비틀거린다. 그 이유는 진정으로 둘째 마일을 가는 사람이 너무 적기 때문이다—예수의 가르침대로 실제로 살고 사랑하며 봉사하는 자칭 예수 추종자가 너무 적기 때문이다.</w:t>
      </w:r>
    </w:p>
    <w:p w14:paraId="78652DB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195:10.6 </w:t>
      </w:r>
      <w:r>
        <w:rPr>
          <w:rFonts w:ascii="함초롬바탕" w:eastAsia="함초롬바탕" w:hAnsi="함초롬바탕" w:cs="함초롬바탕"/>
          <w:color w:val="262626"/>
        </w:rPr>
        <w:t>예수의 왕국 형제단의 영적 재탄생을 통해 새로운 변형된 인간 사회를 건설하자는 모험적 부름은 그를 믿는 모든 이를, 사람들이 육신으로 그의 동료로서 지상을 거닐던 날 이래로 흔들린 적이 없을 만큼 감격시켜야 한다.</w:t>
      </w:r>
    </w:p>
    <w:p w14:paraId="5C979ED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195:10.7 </w:t>
      </w:r>
      <w:r>
        <w:rPr>
          <w:rFonts w:ascii="함초롬바탕" w:eastAsia="함초롬바탕" w:hAnsi="함초롬바탕" w:cs="함초롬바탕"/>
          <w:color w:val="262626"/>
        </w:rPr>
        <w:t>하나님의 실체를 부정하는 어떤 사회 체제나 정치 체제도 인간 문명 진보에 건설적이고 지속적인 방식으로 기여할 수 없다. 그러나 오늘날 분열되고 세속화된 그리스도교는 그 진보에 가장 큰 장애물로 작용하고 있다. 특히 동방에서는 그러하다.</w:t>
      </w:r>
    </w:p>
    <w:p w14:paraId="3FB69F5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195:10.8 </w:t>
      </w:r>
      <w:r>
        <w:rPr>
          <w:rFonts w:ascii="함초롬바탕" w:eastAsia="함초롬바탕" w:hAnsi="함초롬바탕" w:cs="함초롬바탕"/>
          <w:color w:val="262626"/>
        </w:rPr>
        <w:t>교회 제도주의는 하늘 왕국의 영적 결사 안에서 사람의 형제단을 이루는 예수의 신앙 동지들이 누리는 살아 있는 신앙, 성장하는 영, 직접적 체험과 결코 양립할 수 없다. 과거 성취의 전통을 보존하려는 칭찬할 만한 열망은 종종 이미 성장 단계를 벗어난 예배 체계를 방어하는 것으로 이어진다. 고대 사상 체계를 촉진하려는 선의의 열망은 현대인의 확장되고 진보하는 마음의 영적 갈망을 충족하기 위한 새롭고 적절한 수단과 방법을 후원하는 것을 방해한다. 이와 같이 20세기 그리스도교 교회는 진정한 복음, 곧 나사렛 예수의 가르침의 즉각적 진보에 큰, 그러나 전적으로 무의식적인 장애물로 서 있다.</w:t>
      </w:r>
    </w:p>
    <w:p w14:paraId="5C0A92C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195:10.9 </w:t>
      </w:r>
      <w:r>
        <w:rPr>
          <w:rFonts w:ascii="함초롬바탕" w:eastAsia="함초롬바탕" w:hAnsi="함초롬바탕" w:cs="함초롬바탕"/>
          <w:color w:val="262626"/>
        </w:rPr>
        <w:t>많은 진지한 사람들이 복음의 그리스도에게 기꺼이 충성하려 하지만, 그들은 그의 삶과 가르침의 영을 거의 보여 주지 않는 교회를 열성적으로 지지하기 어렵다. 그리고 그들은 그가 교회를 설립했다고 잘못 배워왔다. 예수는 이른바 그리스도교 교회를 설립하지 않았지만, 그의 본성에 일치하는 모든 방식으로, 지상에서 이룬 그의 생애 사역을 대변하는 현존하는 최선의 것으로서 그것을 육성해 왔다.</w:t>
      </w:r>
    </w:p>
    <w:p w14:paraId="1CADF0E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195:10.10 </w:t>
      </w:r>
      <w:r>
        <w:rPr>
          <w:rFonts w:ascii="함초롬바탕" w:eastAsia="함초롬바탕" w:hAnsi="함초롬바탕" w:cs="함초롬바탕"/>
          <w:color w:val="262626"/>
        </w:rPr>
        <w:t>만약 그리스도교 교회가 감히 주님의 계획을 지지한다면, 수천 명의 겉보기에 무관심한 젊은이들이 달려 나와 그러한 영적 사업에 참여할 것이며, 그들은 이 위대한 모험을 끝까지 마다하지 않을 것이다.</w:t>
      </w:r>
    </w:p>
    <w:p w14:paraId="57FEA2A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195:10.11 </w:t>
      </w:r>
      <w:r>
        <w:rPr>
          <w:rFonts w:ascii="함초롬바탕" w:eastAsia="함초롬바탕" w:hAnsi="함초롬바탕" w:cs="함초롬바탕"/>
          <w:color w:val="262626"/>
        </w:rPr>
        <w:t>그리스도교는 “스스로 분열된 집은 설 수 없다”는 자체 슬로건에 내포된 운명과 직면해 있다. 비그리스도교 세계는 종파로 분열된 그리스도교에 쉽게 굴복하지 않을 것이다. 살아 있는 예수만이 그리스도교 통합의 유일한 희망이다. 참된 교회, 곧 예수의 형제단은 보이지 않고 영적이며, 획일성이 아니라 통일성을 특징으로 한다. 획일성은 기계론적 자연이라는 물리 세계의 표징이다. 영적 통일성은 살아 있는 예수와의 신앙 결합의 열매다. 가시적 교회는 하나님의 왕국의 보이지 않고 영적인 형제단의 진보를 더는 방해해서는 안 된다. 그리고 이 형제단은 제도화된 사회 조직과 달리 살아 있는 유기체가 될 운명이다. 그것은 그러한 사회 조직들을 얼마든지 활용할 수 있으나, 그것들에 의해 대체되어서는 안 된다.</w:t>
      </w:r>
    </w:p>
    <w:p w14:paraId="5EB1F1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195:10.12 </w:t>
      </w:r>
      <w:r>
        <w:rPr>
          <w:rFonts w:ascii="함초롬바탕" w:eastAsia="함초롬바탕" w:hAnsi="함초롬바탕" w:cs="함초롬바탕"/>
          <w:color w:val="262626"/>
        </w:rPr>
        <w:t>그러나 20세기 그리스도교조차 경멸해서는 안 된다. 그것은 여러 시대에 걸쳐 많은 민족의 하나님을 아는 사람들의 결합된 도덕적 천재성의 산물이며, 참으로 지상에서 선을 위한 가장 위대한 권능 가운데 하나였다. 따라서 그것의 타고난 결함과 후천적 결함에도 불구하고 가볍게 여겨서는 안 된다. 그리스도교는 여전히 사색하는 사람들의 마음에 강력한 도덕적 감동을 일으킨다.</w:t>
      </w:r>
    </w:p>
    <w:p w14:paraId="6B97F93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195:10.13 </w:t>
      </w:r>
      <w:r>
        <w:rPr>
          <w:rFonts w:ascii="함초롬바탕" w:eastAsia="함초롬바탕" w:hAnsi="함초롬바탕" w:cs="함초롬바탕"/>
          <w:color w:val="262626"/>
        </w:rPr>
        <w:t>그러나 교회가 상업과 정치에 관여하는 것은 변명의 여지가 없다. 그러한 거룩하지 못한 동맹은 주님에 대한 노골적인 배신이다. 그리고 진리를 진정으로 사랑하는 이들은 이 강력한 제도화된 교회가 새로 태어난 신앙을 감히 질식시키고, 우연히 비정통적인 옷차림으로 나타난 진리 전달자들을 박해한 일이 많았다는 것을 쉽게 잊지 않을 것이다.</w:t>
      </w:r>
    </w:p>
    <w:p w14:paraId="40413FC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195:10.14 </w:t>
      </w:r>
      <w:r>
        <w:rPr>
          <w:rFonts w:ascii="함초롬바탕" w:eastAsia="함초롬바탕" w:hAnsi="함초롬바탕" w:cs="함초롬바탕"/>
          <w:color w:val="262626"/>
        </w:rPr>
        <w:t>그러한 예배 방식을 선호하는 사람들이 세상에 없었다면 그러한 교회가 살아남지 못했으리라는 것은 너무나 분명한 사실이다. 많은 영적으로 나태한 혼들은 의식과 거룩한 전통의 고대적이고 권위적인 종교를 갈망한다. 인간 진화와 영적 진보는 모든 사람이 종교적 권위를 배제할 정도로 충분하지 않다. 그리고 왕국의 보이지 않는 형제단은, 그들이 참으로 영의 인도를 받는 하나님의 아들이 되기를 원하기만 한다면, 다양한 사회적·기질적 부류의 이 가족 집단들을 얼마든지 포함할 수 있다. 그러나 이 예수의 형제단 안에는 종파적 경쟁도, 집단적 원한도, 도덕적 우월성과 영적 무오성의 주장도 설 자리가 없다.</w:t>
      </w:r>
    </w:p>
    <w:p w14:paraId="2237713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195:10.15 </w:t>
      </w:r>
      <w:r>
        <w:rPr>
          <w:rFonts w:ascii="함초롬바탕" w:eastAsia="함초롬바탕" w:hAnsi="함초롬바탕" w:cs="함초롬바탕"/>
          <w:color w:val="262626"/>
        </w:rPr>
        <w:t>다양한 그리스도교 집단들은 서방 민족들 사이에서 다양한 예비 신자들을 수용할 수 있다. 그러나 이러한 분열은 예수 복음을 동방 민족들에게 전하려 할 때 심각한 약점을 드러낸다. 이 인종들은 그리스도교와 구별되고 다소 떨어져 있는 예수의 종교가 있다는 것을, 그리고 그리스도교가 점점 더 예수에 관한 종교가 되어 왔다는 것을 아직 이해하지 못한다.</w:t>
      </w:r>
    </w:p>
    <w:p w14:paraId="43FECA8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195:10.16 </w:t>
      </w:r>
      <w:r>
        <w:rPr>
          <w:rFonts w:ascii="함초롬바탕" w:eastAsia="함초롬바탕" w:hAnsi="함초롬바탕" w:cs="함초롬바탕"/>
          <w:color w:val="262626"/>
        </w:rPr>
        <w:t>유란시아의 큰 희망은 예수에 대한 새로운 계시와 그의 구원 메시지를 새롭고 확장된 형태로 제시하여, 오늘날 자칭 그의 추종자들의 수많은 가족들을 사랑의 봉사로 영적으로 통합하는 가능성에 있다.</w:t>
      </w:r>
    </w:p>
    <w:p w14:paraId="20AC99C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195:10.17 </w:t>
      </w:r>
      <w:r>
        <w:rPr>
          <w:rFonts w:ascii="함초롬바탕" w:eastAsia="함초롬바탕" w:hAnsi="함초롬바탕" w:cs="함초롬바탕"/>
          <w:color w:val="262626"/>
        </w:rPr>
        <w:t>세속 교육조차 젊은이들이 삶의 계획과 인격 진보에 참여하는 방법을 더 가르친다면, 이 위대한 영적 르네상스를 도울 수 있다. 모든 교육의 목적은 삶의 최상 목적, 곧 장엄하고 균형 잡힌 인격의 개발을 키우고 촉진하는 데 있어야 한다. 그토록 많은 자기만족 대신 도덕적 훈련을 가르칠 큰 필요가 있다. 이런 기초 위에서 종교는 필사 삶의 확장과 풍요에, 나아가 영원한 생명의 확보와 향상에 그 영적 동기를 보탤 수 있다.</w:t>
      </w:r>
    </w:p>
    <w:p w14:paraId="1895118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195:10.18 </w:t>
      </w:r>
      <w:r>
        <w:rPr>
          <w:rFonts w:ascii="함초롬바탕" w:eastAsia="함초롬바탕" w:hAnsi="함초롬바탕" w:cs="함초롬바탕"/>
          <w:color w:val="262626"/>
        </w:rPr>
        <w:t>그리스도교는 즉흥적 종교이며 따라서 저속 기어로 작동해야 한다. 고속 기어 영적 수행은 새로운 계시와 예수의 진정한 종교에 대한 일반적 수용을 기다려야 한다. 그러나 그리스도교는 강력한 종교다. 십자가에 못 박힌 목수의 평범한 제자들이 삼백 년 만에 로마 세계를 정복한 그 가르침을 움직이게 했고, 이어서 로마를 무너뜨린 야만인들까지 이겼다. 이 동일한 그리스도교는 히브리 신학과 그리스 철학의 흐름 전체를 정복했다. 곧 흡수하고 드높였다. 그리고 신비 제의와 이교의 과다 복용으로 천 년 넘게 혼수 상태에 빠졌을 때 스스로 부활하여 서방 세계 전체를 사실상 재정복했다. 그리스도교는 예수의 가르침을 충분히 담고 있어 불멸할 수 있다.</w:t>
      </w:r>
    </w:p>
    <w:p w14:paraId="29CD7F5F"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195:10.19 </w:t>
      </w:r>
      <w:r>
        <w:rPr>
          <w:rFonts w:ascii="함초롬바탕" w:eastAsia="함초롬바탕" w:hAnsi="함초롬바탕" w:cs="함초롬바탕"/>
          <w:color w:val="262626"/>
        </w:rPr>
        <w:t>그리스도교가 예수의 가르침을 더 많이 받아들인다면, 현대인이 새롭고 복잡해지는 문제를 해결하는 데 훨씬 도움을 줄 수 있을 것이다.</w:t>
      </w:r>
    </w:p>
    <w:p w14:paraId="4B9C1C8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195:10.20 </w:t>
      </w:r>
      <w:r>
        <w:rPr>
          <w:rFonts w:ascii="함초롬바탕" w:eastAsia="함초롬바탕" w:hAnsi="함초롬바탕" w:cs="함초롬바탕"/>
          <w:color w:val="262626"/>
        </w:rPr>
        <w:t>그리스도교는 전 세계 사람들의 마음속에서 서방 문명의 사회 체제와 산업 생활과 도덕 기준의 일부로 인식된 까닭에 큰 장애를 겪고 있다. 그로 인해 그리스도교는 이상주의 없는 과학, 원칙 없는 정치, 일 없는 부, 절제 없는 쾌락, 인격 없는 지식, 양심 없는 권력, 도덕성 없는 산업을 용인한 죄책 아래 비틀거리는 사회를 후원하는 것처럼 보이게 되었다.</w:t>
      </w:r>
    </w:p>
    <w:p w14:paraId="3EFE552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195:10.21 </w:t>
      </w:r>
      <w:r>
        <w:rPr>
          <w:rFonts w:ascii="함초롬바탕" w:eastAsia="함초롬바탕" w:hAnsi="함초롬바탕" w:cs="함초롬바탕"/>
          <w:color w:val="262626"/>
        </w:rPr>
        <w:t>현대 그리스도교의 희망은 서방 문명의 사회 체제와 산업 정책을 후원하는 것을 중단하고, 그토록 용감하게 찬양한 십자가 앞에 겸허히 몸을 낮추어, 나사렛 예수로부터 필사 인간이 들을 수 있는 가장 위대한 진리, 즉 하나님의 아버지됨과 사람의 형제단이라는 살아 있는 복음을 새롭게 배우는 데 있다.</w:t>
      </w:r>
    </w:p>
    <w:p w14:paraId="3E15C6A2" w14:textId="77777777" w:rsidR="00220D64" w:rsidRDefault="00000000">
      <w:pPr>
        <w:pStyle w:val="1"/>
        <w:keepNext/>
        <w:pageBreakBefore/>
        <w:pBdr>
          <w:bottom w:val="double" w:sz="6" w:space="10" w:color="B08D57"/>
        </w:pBdr>
        <w:spacing w:before="600" w:after="360"/>
        <w:jc w:val="center"/>
      </w:pPr>
      <w:bookmarkStart w:id="196" w:name="paper196"/>
      <w:r>
        <w:rPr>
          <w:rFonts w:ascii="함초롬바탕" w:eastAsia="함초롬바탕" w:hAnsi="함초롬바탕" w:cs="함초롬바탕"/>
          <w:color w:val="B08D57"/>
          <w:spacing w:val="40"/>
          <w:sz w:val="24"/>
          <w:szCs w:val="24"/>
        </w:rPr>
        <w:t>제196편</w:t>
      </w:r>
      <w:r>
        <w:rPr>
          <w:rFonts w:ascii="함초롬바탕" w:eastAsia="함초롬바탕" w:hAnsi="함초롬바탕" w:cs="함초롬바탕"/>
          <w:color w:val="B08D57"/>
          <w:sz w:val="24"/>
          <w:szCs w:val="24"/>
        </w:rPr>
        <w:t xml:space="preserve"> </w:t>
      </w:r>
      <w:r>
        <w:rPr>
          <w:rFonts w:ascii="함초롬바탕" w:eastAsia="함초롬바탕" w:hAnsi="함초롬바탕" w:cs="함초롬바탕"/>
          <w:color w:val="1F3A5F"/>
          <w:sz w:val="36"/>
          <w:szCs w:val="36"/>
        </w:rPr>
        <w:t>예수의 신앙</w:t>
      </w:r>
      <w:bookmarkEnd w:id="196"/>
    </w:p>
    <w:p w14:paraId="64720C4A" w14:textId="77777777" w:rsidR="00220D64" w:rsidRDefault="00220D64">
      <w:pPr>
        <w:spacing w:beforeLines="50" w:before="120"/>
        <w:jc w:val="both"/>
      </w:pPr>
    </w:p>
    <w:p w14:paraId="064E721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196:0.1 </w:t>
      </w:r>
      <w:r>
        <w:rPr>
          <w:rFonts w:ascii="함초롬바탕" w:eastAsia="함초롬바탕" w:hAnsi="함초롬바탕" w:cs="함초롬바탕"/>
          <w:color w:val="262626"/>
        </w:rPr>
        <w:t>예수는 하나님에 대한 숭고하고 전심의 신앙을 누렸다. 그는 필사 존재가 겪는 일상의 기복을 모두 체험했으나, 하나님의 보살핌과 인도의 확실성을 종교적으로 의심한 적은 없었다. 그의 신앙은 신성한 현존, 곧 내주하는 조절자의 활동에서 태어난 통찰의 산물이었다. 그의 신앙은 전통적이지도, 단순히 지적이지도 않았고, 전적으로 개인적이며 순전히 영적이었다.</w:t>
      </w:r>
    </w:p>
    <w:p w14:paraId="0A7C865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196:0.2 </w:t>
      </w:r>
      <w:r>
        <w:rPr>
          <w:rFonts w:ascii="함초롬바탕" w:eastAsia="함초롬바탕" w:hAnsi="함초롬바탕" w:cs="함초롬바탕"/>
          <w:color w:val="262626"/>
        </w:rPr>
        <w:t>인간 예수는 하나님을 거룩하고 공정하며 위대할 뿐 아니라, 참되고 아름답고 선한 분으로 보았다. 그는 이 모든 신성한 속성을 마음속에서 “하늘 아버지의 뜻”으로 통합했다. 예수의 하나님은 동시에 “이스라엘의 거룩한 이”이면서 “살아 있고 사랑하는 하늘 아버지”였다. 하나님을 아버지로 보는 개념은 예수에게서 비롯된 것은 아니었으나, 그는 하나님에 대한 새로운 계시를 이루고 모든 필사 창조체가 이 사랑의 아버지의 자녀, 곧 하나님의 아들이라고 선포함으로써 이 관념을 숭고한 체험으로 높이고 고양시켰다.</w:t>
      </w:r>
    </w:p>
    <w:p w14:paraId="663AC69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196:0.3 </w:t>
      </w:r>
      <w:r>
        <w:rPr>
          <w:rFonts w:ascii="함초롬바탕" w:eastAsia="함초롬바탕" w:hAnsi="함초롬바탕" w:cs="함초롬바탕"/>
          <w:color w:val="262626"/>
        </w:rPr>
        <w:t>예수는 우주와 전쟁을 벌이며 적대적이고 죄 많은 세상과 죽기로 싸우는 혼처럼 하나님에 대한 신앙에 매달리지 않았다. 그는 신앙을 어려움 한가운데의 위로로도, 닥쳐오는 절망 속의 위안으로도 의지하지 않았다. 신앙은 삶의 불쾌한 실체와 슬픔에 대한 환상적 보상이 아니었다. 필사 삶의 자연적 어려움과 현세적 모순을 모두 직면하면서도, 그는 하나님에 대한 최상의, 의문 없는 신뢰 속에서 평온을 누렸고, 신앙을 통해 하늘 아버지의 현존 안에서 사는 엄청난 전율을 느꼈다. 이 승리하는 신앙은 실제 영 성취의 살아 있는 체험이었다. 예수가 인간 체험의 가치에 기여한 위대한 공헌은 그가 하늘 아버지에 대해 새로운 관념을 많이 계시한 데 있지 않고, 오히려 그가 하나님을 향한 새롭고 더 높은 유형의 살아 있는 신앙을 이토록 웅장하고 인간적으로 보여준 데 있었다. 이 우주의 모든 세계에서, 어느 한 필사자의 생애에서도 하나님이 나사렛 예수의 인간 체험 안에서처럼 이렇게 살아 있는 실체가 된 적은 없다.</w:t>
      </w:r>
    </w:p>
    <w:p w14:paraId="77E098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196:0.4 </w:t>
      </w:r>
      <w:r>
        <w:rPr>
          <w:rFonts w:ascii="함초롬바탕" w:eastAsia="함초롬바탕" w:hAnsi="함초롬바탕" w:cs="함초롬바탕"/>
          <w:color w:val="262626"/>
        </w:rPr>
        <w:t>주님의 유란시아 생애를 통해, 이 세계와 지역 창조계의 모든 다른 세계들은 새롭고 더 높은 유형의 종교, 곧 우주 아버지와의 개인적 영적 관계에 기초하고 진정한 개인적 체험의 최상 권위로 완전히 입증된 종교를 발견한다. 예수의 이 살아 있는 신앙은 지적 성찰 이상의 것이었으며, 신비적 명상도 아니었다.</w:t>
      </w:r>
    </w:p>
    <w:p w14:paraId="7E432DD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196:0.5 </w:t>
      </w:r>
      <w:r>
        <w:rPr>
          <w:rFonts w:ascii="함초롬바탕" w:eastAsia="함초롬바탕" w:hAnsi="함초롬바탕" w:cs="함초롬바탕"/>
          <w:color w:val="262626"/>
        </w:rPr>
        <w:t>신학은 신앙을 고정하고 형식화하고 정의하고 교의화할 수 있지만, 예수의 인간적 삶에서 신앙은 개인적이고 살아 있으며 독창적이고 자발적이며 순전히 영적이었다. 이 신앙은 전통에 대한 경외도 아니었고, 그가 거룩한 신조로 소중히 간직한 단순한 지적 신념도 아니었다. 오히려 그를 굳건히 붙드는 숭고한 체험이자 깊은 확신이었다. 그의 신앙은 너무도 실제적이고 모든 것을 아울러서 모든 영적 의심을 완전히 쓸어버렸고, 상반된 모든 욕망을 효과적으로 파괴했다. 어떤 것도 그를 이 열렬하고 숭고하며 굳건한 신앙의 영적 닻에서 떼어놓을 수 없었다. 명백한 패배 앞에서도, 또는 실망과 다가오는 절망의 고통 속에서도, 그는 신성한 현존 안에서 두려움 없이 고요히 서 있었고, 영적 무적 상태를 완전히 의식했다. 예수는 흔들림 없는 신앙을 소유하는 활력을 주는 확신을 누렸으며, 삶의 시련이 닥칠 때마다 아버지 뜻에 대한 의심 없는 충성을 변함없이 보여 주었다. 그리고 이 탁월한 신앙은 불명예스러운 죽음의 잔인하고 압도적인 위협 앞에서도 굴하지 않았다.</w:t>
      </w:r>
    </w:p>
    <w:p w14:paraId="724342B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196:0.6 </w:t>
      </w:r>
      <w:r>
        <w:rPr>
          <w:rFonts w:ascii="함초롬바탕" w:eastAsia="함초롬바탕" w:hAnsi="함초롬바탕" w:cs="함초롬바탕"/>
          <w:color w:val="262626"/>
        </w:rPr>
        <w:t>종교적 천재에게 강한 영적 신앙은 많은 경우 재앙적인 광신, 종교적 자아의 과장으로 직결되지만, 예수에게는 그렇지 않았다. 그의 비범한 신앙과 영 성취는 그의 실용적 생활에 부정적인 영향을 미치지 않았는데, 이는 이 영적 고양이 하나님과의 개인적 체험에서 비롯된 전적으로 무의식적이고 자발적인 혼의 표현이었기 때문이다.</w:t>
      </w:r>
    </w:p>
    <w:p w14:paraId="196423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196:0.7 </w:t>
      </w:r>
      <w:r>
        <w:rPr>
          <w:rFonts w:ascii="함초롬바탕" w:eastAsia="함초롬바탕" w:hAnsi="함초롬바탕" w:cs="함초롬바탕"/>
          <w:color w:val="262626"/>
        </w:rPr>
        <w:t>예수의 모든 것을 삼키는 불굴의 영적 신앙은 결코 광신적이지 않았다. 그것은 실용적이고 평범한 사회적·경제적·도덕적 생활 상황의 비례적 가치에 관한 그의 균형 잡힌 지적 판단을 제멋대로 끌고 가려 한 적이 없었다. 사람의 아들은 훌륭하게 통합된 인간 인격이었으며, 완전히 부여된 신성한 존재였고, 또한 지상에서 단일 인격으로 활동하는 결합된 인간이자 신성한 존재로서 장엄하게 조율된 존재였다. 주님은 언제나 혼의 신앙을 성숙한 체험의 지혜로운 평가와 조율했다. 개인적 신앙, 영적 희망, 도덕적 헌신은 언제나 개인적 명예, 가족 사랑, 종교적 책무, 사회적 의무, 경제적 필요라는 모든 인간적 충성의 실체와 거룩함에 대한 예리한 인식과 조화로운 연계 속에서 비할 데 없는 종교적 통합을 이루었다.</w:t>
      </w:r>
    </w:p>
    <w:p w14:paraId="31A753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196:0.8 </w:t>
      </w:r>
      <w:r>
        <w:rPr>
          <w:rFonts w:ascii="함초롬바탕" w:eastAsia="함초롬바탕" w:hAnsi="함초롬바탕" w:cs="함초롬바탕"/>
          <w:color w:val="262626"/>
        </w:rPr>
        <w:t>예수의 신앙은 모든 영적 가치를 하나님의 왕국에서 찾았다. 그래서 그는 “먼저 하늘 왕국을 구하라”고 말했다. 예수는 왕국의 발전적이고 이상적인 교제 속에서 “하나님의 뜻”의 성취와 완성을 보았다. 그가 제자들에게 가르친 기도의 가장 중심은 “아버지의 왕국이 임하시고, 아버지의 뜻이 이루어지이다”였다. 그는 이렇게 왕국을 하나님의 뜻을 포함하는 것으로 이해하고, 놀라운 자기 망각과 무한한 열정으로 왕국 실현의 대의에 헌신했다. 그러나 그의 강렬한 사명과 비범한 생애 전체에 걸쳐 결코 광신자의 격노나 종교적 자아주의자의 피상적인 허풍이 나타나지 않았다.</w:t>
      </w:r>
    </w:p>
    <w:p w14:paraId="7B4BF40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196:0.9 </w:t>
      </w:r>
      <w:r>
        <w:rPr>
          <w:rFonts w:ascii="함초롬바탕" w:eastAsia="함초롬바탕" w:hAnsi="함초롬바탕" w:cs="함초롬바탕"/>
          <w:color w:val="262626"/>
        </w:rPr>
        <w:t>주님의 전 생애는 이 살아 있는 신앙, 이 숭고한 종교적 체험에 의해 일관되게 조건 지어졌다. 이 영적 태도는 그의 사고와 감정, 믿음과 기도, 가르침과 설교를 완전히 지배했다. 아들로서 하늘 아버지의 인도와 보호의 확실성과 안전성에 대한 이 개인적 신앙은 그의 독특한 생애에 심오한 영적 실체의 부여를 안겨주었다. 그럼에도 신성과의 긴밀한 관계에 대한 이 깊은 의식에도 불구하고, 이 갈릴리인, 하나님의 갈릴리인은 선한 교사라 불릴 때 즉시 “어찌하여 나를 선하다 하느냐?”라고 대답했다. 이토록 빛나는 자기 망각 앞에 설 때, 우리는 우주 아버지가 그에게 자신을 이토록 완전히 현시하고, 그를 통해 영역들의 필사자들에게 자신을 계시하는 것이 어떻게 가능했는지를 이해하기 시작한다.</w:t>
      </w:r>
    </w:p>
    <w:p w14:paraId="2BDE9D1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196:0.10 </w:t>
      </w:r>
      <w:r>
        <w:rPr>
          <w:rFonts w:ascii="함초롬바탕" w:eastAsia="함초롬바탕" w:hAnsi="함초롬바탕" w:cs="함초롬바탕"/>
          <w:color w:val="262626"/>
        </w:rPr>
        <w:t>예수는 영역의 한 사람으로서 하나님께 드릴 수 있는 가장 위대한 헌물을 드렸다. 곧 자신의 의지를 신성한 뜻을 행하는 장엄한 봉사에 바치고 헌신한 것이다. 예수는 언제나 종교를 전적으로 아버지의 뜻으로 해석했다. 주님의 생애를 연구할 때, 기도나 종교 생활의 다른 측면에 관해서는, 그가 무엇을 가르쳤는지보다 그가 무엇을 행했는지를 주목하라. 예수는 종교적 의무로 기도한 적이 없었다. 그에게 기도는 영적 태도의 진실한 표현, 혼의 충성 선언, 개인적 헌신의 진술, 감사의 표현, 감정적 긴장의 회피, 갈등의 예방, 지성의 고양, 욕망의 고귀화, 도덕적 결정의 확증, 사고의 풍요화, 더 높은 성향의 활력 부여, 충동의 헌신화, 관점의 명료화, 신앙의 선언, 의지의 초월적 복종, 확신의 숭고한 단언, 용기의 계시, 발견의 선포, 최상의 헌신의 고백, 봉헌의 확인, 어려움 조정을 위한 기법, 그리고 이기심과 악과 죄를 향한 모든 인간적 경향을 견디어 내기 위해 결합된 혼 권능들의 강력한 결집이었다. 그는 아버지의 뜻을 행하는 데 바로 이렇게 기도로 헌신하는 삶을 살았고 바로 그러한 기도로 생애를 승리 속에 마쳤다. 그의 비할 데 없는 종교 생활의 비밀은 하나님의 현존에 대한 이 의식이었으며, 그는 이를 인도나 음성, 환상이나 비범한 종교적 수련이 아닌, 지성적 기도와 진실한 예배, 곧 하나님과의 끊임없는 교통을 통해 성취했다.</w:t>
      </w:r>
    </w:p>
    <w:p w14:paraId="163C893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196:0.11 </w:t>
      </w:r>
      <w:r>
        <w:rPr>
          <w:rFonts w:ascii="함초롬바탕" w:eastAsia="함초롬바탕" w:hAnsi="함초롬바탕" w:cs="함초롬바탕"/>
          <w:color w:val="262626"/>
        </w:rPr>
        <w:t>예수의 지상 생애에서 종교는 살아 있는 체험이었고, 영적 경외에서 실천적 의로움으로 이어지는 직접적이고 개인적인 움직임이었다. 예수의 신앙은 신성한 영의 초월적 열매를 맺었다. 그의 신앙은 아이의 신앙처럼 미숙하고 잘 믿는 것이 아니었지만, 여러 면에서 아이 마음의 의심 없는 신뢰와 닮아 있었다. 예수는 아이가 부모를 신뢰하듯 하나님을 신뢰했다. 그는 아이가 부모의 환경을 신뢰하는 것과 똑같은, 우주에 대한 깊은 신뢰를 가졌다. 우주 근본 선함에 대한 예수의 전심의 신앙은 아이가 지상 환경의 안전을 신뢰하는 것과 매우 닮아 있었다. 그는 아이가 지상 부모에게 기대듯 하늘 아버지를 의지했으며, 그의 열렬한 신앙은 한 순간도 하늘 아버지의 돌봄의 확실성을 의심하지 않았다. 그는 두려움과 의심과 회의주의에 의해 심각하게 흔들리지 않았다. 불신앙은 그의 삶의 자유롭고 독창적인 표현을 억제하지 못했다. 그는 성숙한 성인의 든든하고 지적인 용기를 믿는 아이의 진실하고 신뢰하는 낙관주의와 결합했다. 그의 신앙은 두려움이 없을 만큼 높이 성장했다.</w:t>
      </w:r>
    </w:p>
    <w:p w14:paraId="2B69D0D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196:0.12 </w:t>
      </w:r>
      <w:r>
        <w:rPr>
          <w:rFonts w:ascii="함초롬바탕" w:eastAsia="함초롬바탕" w:hAnsi="함초롬바탕" w:cs="함초롬바탕"/>
          <w:color w:val="262626"/>
        </w:rPr>
        <w:t>예수의 신앙은 아이의 신뢰와 같은 순수함에 이르렀다. 그의 신앙은 너무도 절대적이고 의심 없어서 동료 존재들과의 접촉의 매력과 우주의 경이에 반응했다. 신성에 대한 그의 의존감은 너무도 완전하고 확신에 차 있어서 절대적인 개인적 안전의 기쁨과 확신을 산출했다. 그의 종교적 체험에는 머뭇거리는 가식이 없었다. 성숙한 성인의 이 거대한 지성 안에서 아이의 신앙은 종교적 의식에 관한 모든 사안에서 최고로 군림했다. 그가 한때 “너희가 어린아이와 같이 되지 않으면 왕국에 들어갈 수 없다”고 말한 것은 이상한 일이 아니다. 예수의 신앙이 아이 같았지만, 결코 유치하지 않았다.</w:t>
      </w:r>
    </w:p>
    <w:p w14:paraId="157E70C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196:0.13 </w:t>
      </w:r>
      <w:r>
        <w:rPr>
          <w:rFonts w:ascii="함초롬바탕" w:eastAsia="함초롬바탕" w:hAnsi="함초롬바탕" w:cs="함초롬바탕"/>
          <w:color w:val="262626"/>
        </w:rPr>
        <w:t>예수는 제자들에게 자신을 믿으라고 요구하지 않고, 자신과 함께 믿으라고 요구한다. 하나님 사랑의 실체를 믿고, 하늘 아버지와의 아들됨의 확신이 주는 안전을 완전한 신뢰로 받아들이라고 요구한다. 주님은 모든 추종자가 그의 초월적 신앙을 완전히 함께 나누기를 원한다. 예수는 추종자들에게 그가 믿은 것을 믿을 뿐 아니라 그가 믿은 대로 믿도록 아주 감동적으로 도전했다. 이것이 그의 단 하나의 최고 요구인 “나를 따르라”의 완전한 의미이다.</w:t>
      </w:r>
    </w:p>
    <w:p w14:paraId="2EB82DA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196:0.14 </w:t>
      </w:r>
      <w:r>
        <w:rPr>
          <w:rFonts w:ascii="함초롬바탕" w:eastAsia="함초롬바탕" w:hAnsi="함초롬바탕" w:cs="함초롬바탕"/>
          <w:color w:val="262626"/>
        </w:rPr>
        <w:t>예수의 지상 생애는 아버지의 뜻을 행하는 것, 곧 신앙으로 종교적으로 인간 생애를 사는 것이라는 한 가지 위대한 목적에 헌신되었다. 예수의 신앙은 아이의 신앙처럼 신뢰로 가득했지만, 자만심과는 전혀 거리가 멀었다. 그는 강건하고 씩씩한 결단을 내렸고, 수많은 실망을 용감하게 직면했으며, 비범한 어려움을 단호하게 극복했고, 의무의 엄격한 요구에 굳건히 맞섰다. 예수가 믿은 것을 그가 믿은 대로 믿기 위해서는 강한 의지와 한결같은 신뢰가 필요했다.</w:t>
      </w:r>
    </w:p>
    <w:p w14:paraId="6ABC001C" w14:textId="77777777" w:rsidR="00220D64" w:rsidRDefault="00220D64">
      <w:pPr>
        <w:spacing w:beforeLines="50" w:before="120"/>
        <w:jc w:val="both"/>
      </w:pPr>
    </w:p>
    <w:p w14:paraId="495D24F6"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1. 예수 — 인간</w:t>
      </w:r>
    </w:p>
    <w:p w14:paraId="155FD5B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196:1.1 </w:t>
      </w:r>
      <w:r>
        <w:rPr>
          <w:rFonts w:ascii="함초롬바탕" w:eastAsia="함초롬바탕" w:hAnsi="함초롬바탕" w:cs="함초롬바탕"/>
          <w:color w:val="262626"/>
        </w:rPr>
        <w:t>예수의 아버지 뜻과 인간을 섬기는 일에 대한 헌신은 단순한 필사적 결단이나 인간적 결심 이상의 것이었다. 그것은 이러한 무제한적 사랑 증여에 대한 전심의 헌신이었다. 미가엘의 주권이 아무리 위대한 사실이더라도 인간 예수를 사람들에게서 빼앗아서는 안 된다. 주님은 하나님으로서뿐 아니라 인간으로서도 높은 곳으로 상승했다. 그는 인간에게 속해 있고 인간도 그에게 속해 있다. 종교 자체가 고군분투하는 필사자들로부터 인간 예수를 빼앗아 가도록 잘못 해석된 것은 매우 불행한 일이다! 그리스도의 인성이나 신성을 논하는 문제가 나사렛 예수가 신앙을 통해 하나님 뜻을 알고 그것을 행한 종교적 인간이었다는 구원의 진리를 가리는 일이 있어서는 안 된다. 그는 유란시아에서 살았던 가장 진정으로 종교적인 인간이었다.</w:t>
      </w:r>
    </w:p>
    <w:p w14:paraId="1895EF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196:1.2 </w:t>
      </w:r>
      <w:r>
        <w:rPr>
          <w:rFonts w:ascii="함초롬바탕" w:eastAsia="함초롬바탕" w:hAnsi="함초롬바탕" w:cs="함초롬바탕"/>
          <w:color w:val="262626"/>
        </w:rPr>
        <w:t>열아홉 세기에 걸친 신학 전통과 종교적 교의들 가운데 묻혀 있는 인간 예수의 비유적 부활을 목격할 때가 되었다. 나사렛 예수를 영화롭게 된 그리스도의 웅장한 개념에조차 더 이상 희생시키지 말아야 한다. 이 계시를 통해 사람의 아들이 전통 신학의 무덤에서 회복되어 그의 이름을 지닌 교회와 모든 다른 종교에 살아 있는 예수로 제시된다면, 그것은 얼마나 초월적인 봉사가 될 것인가! 분명히 그리스도교 신자들의 교제는, 아버지 뜻을 행하는 주님의 실제적 종교 헌신의 생애와 인간을 위한 비이기적 봉사에 대한 봉헌을 드러내는 일에서 주님을 “따르도록” 신앙과 생활 실천을 조정하기를 주저하지 않을 것이다. 자칭 그리스도교인들은 자급자족하고 헌신하지 않은 사회적 체면과 이기적 경제적 부조화의 교제가 드러나는 것을 두려워하는가? 제도화된 그리스도교는 갈릴리 예수가 필사 사람들의 마음과 혼에서 개인적 종교 생활의 이상으로 다시 자리 잡을 경우 전통적 교회 권위가 위태로워지거나 심지어 전복될 것을 두려워하는가? 실제로 예수의 살아 있는 종교가 예수에 대한 신학적 종교를 갑작스레 대체한다면, 사회적 재정비, 경제적 변혁, 도덕적 재생, 그리고 그리스도교 문명의 종교적 개정은 급진적이고 혁명적일 것이다.</w:t>
      </w:r>
    </w:p>
    <w:p w14:paraId="4B1E232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196:1.3 </w:t>
      </w:r>
      <w:r>
        <w:rPr>
          <w:rFonts w:ascii="함초롬바탕" w:eastAsia="함초롬바탕" w:hAnsi="함초롬바탕" w:cs="함초롬바탕"/>
          <w:color w:val="262626"/>
        </w:rPr>
        <w:t>“예수를 따른다”는 것은 그의 종교적 신앙을 개인적으로 공유하고, 인간을 위한 비이기적 봉사라는 주님의 삶의 영에 참여하는 것을 의미한다. 인간 생활에서 가장 중요한 것 중 하나는 예수가 무엇을 믿었는지를 찾아내고, 그의 이상을 발견하며, 그의 숭고한 삶 목적의 성취를 위해 노력하는 것이다. 모든 인간 지식 중 가장 가치 있는 것은 예수의 종교적 삶과 그가 그것을 어떻게 살았는지를 아는 것이다.</w:t>
      </w:r>
    </w:p>
    <w:p w14:paraId="5E3878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196:1.4 </w:t>
      </w:r>
      <w:r>
        <w:rPr>
          <w:rFonts w:ascii="함초롬바탕" w:eastAsia="함초롬바탕" w:hAnsi="함초롬바탕" w:cs="함초롬바탕"/>
          <w:color w:val="262626"/>
        </w:rPr>
        <w:t>일반 사람들은 예수의 말을 기쁘게 들었으며, 만약 이러한 진리가 세상에 다시 선포된다면 헌신된 종교적 동기를 지닌 그의 진실한 인간적 삶이 제시되는 것에 다시 반응할 것이다. 사람들은 그가 그들 중 한 사람, 거드름 피우지 않는 평신도였기 때문에 기쁘게 들었다. 세상에서 가장 위대한 종교 교사는 실제로 평신도였다.</w:t>
      </w:r>
    </w:p>
    <w:p w14:paraId="37614FA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196:1.5 </w:t>
      </w:r>
      <w:r>
        <w:rPr>
          <w:rFonts w:ascii="함초롬바탕" w:eastAsia="함초롬바탕" w:hAnsi="함초롬바탕" w:cs="함초롬바탕"/>
          <w:color w:val="262626"/>
        </w:rPr>
        <w:t>왕국 신자들의 목표는 육신 안에서 예수의 외적 삶을 문자 그대로 모방하는 것이 아니라, 그의 신앙을 공유하는 것이어야 한다. 그가 하나님을 신뢰했듯이 하나님을 신뢰하고, 그가 인간을 믿었듯이 인간을 믿어야 한다. 예수는 하나님의 아버지됨이나 사람들의 형제단을 논쟁한 적이 없었다. 그는 전자의 살아 있는 예시였고, 후자의 심오한 시범이었다.</w:t>
      </w:r>
    </w:p>
    <w:p w14:paraId="2B3897F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196:1.6 </w:t>
      </w:r>
      <w:r>
        <w:rPr>
          <w:rFonts w:ascii="함초롬바탕" w:eastAsia="함초롬바탕" w:hAnsi="함초롬바탕" w:cs="함초롬바탕"/>
          <w:color w:val="262626"/>
        </w:rPr>
        <w:t>사람들이 인간 의식에서 신성에 대한 깨달음으로 나아가야 하듯이, 예수도 인간 본성에서 신성 본성에 대한 의식으로 올라갔다. 그리고 주님은 필사적 지성의 신앙과 내주하는 조절자의 활동이 함께 이루어낸 성취를 통해 인간에서 신성으로의 위대한 상승을 완성했다. 신성의 전체성 성취에 대한 사실 인식(내내 인간성의 실체를 완전히 의식하면서)은 점진적 신성화의 신앙 의식의 일곱 단계를 수반했다. 이 점진적인 자아 실현 단계들은 주님의 증여 체험에서 다음과 같은 특별한 사건들로 표시되었다.</w:t>
      </w:r>
    </w:p>
    <w:p w14:paraId="352B060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196:1.7 </w:t>
      </w:r>
      <w:r>
        <w:rPr>
          <w:rFonts w:ascii="함초롬바탕" w:eastAsia="함초롬바탕" w:hAnsi="함초롬바탕" w:cs="함초롬바탕"/>
          <w:color w:val="262626"/>
        </w:rPr>
        <w:t>1. 생각 조절자의 도착.</w:t>
      </w:r>
    </w:p>
    <w:p w14:paraId="4E93C4F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196:1.8 </w:t>
      </w:r>
      <w:r>
        <w:rPr>
          <w:rFonts w:ascii="함초롬바탕" w:eastAsia="함초롬바탕" w:hAnsi="함초롬바탕" w:cs="함초롬바탕"/>
          <w:color w:val="262626"/>
        </w:rPr>
        <w:t>2. 열두 살 무렵 예루살렘에서 그에게 나타난 임마누엘의 사자.</w:t>
      </w:r>
    </w:p>
    <w:p w14:paraId="15F8F47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196:1.9 </w:t>
      </w:r>
      <w:r>
        <w:rPr>
          <w:rFonts w:ascii="함초롬바탕" w:eastAsia="함초롬바탕" w:hAnsi="함초롬바탕" w:cs="함초롬바탕"/>
          <w:color w:val="262626"/>
        </w:rPr>
        <w:t>3. 그의 세례에 수반된 현시들.</w:t>
      </w:r>
    </w:p>
    <w:p w14:paraId="0AC6D81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196:1.10 </w:t>
      </w:r>
      <w:r>
        <w:rPr>
          <w:rFonts w:ascii="함초롬바탕" w:eastAsia="함초롬바탕" w:hAnsi="함초롬바탕" w:cs="함초롬바탕"/>
          <w:color w:val="262626"/>
        </w:rPr>
        <w:t>4. 변모의 산에서의 체험들.</w:t>
      </w:r>
    </w:p>
    <w:p w14:paraId="095D9F7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196:1.11 </w:t>
      </w:r>
      <w:r>
        <w:rPr>
          <w:rFonts w:ascii="함초롬바탕" w:eastAsia="함초롬바탕" w:hAnsi="함초롬바탕" w:cs="함초롬바탕"/>
          <w:color w:val="262626"/>
        </w:rPr>
        <w:t>5. 모론시아 부활.</w:t>
      </w:r>
    </w:p>
    <w:p w14:paraId="67BA496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196:1.12 </w:t>
      </w:r>
      <w:r>
        <w:rPr>
          <w:rFonts w:ascii="함초롬바탕" w:eastAsia="함초롬바탕" w:hAnsi="함초롬바탕" w:cs="함초롬바탕"/>
          <w:color w:val="262626"/>
        </w:rPr>
        <w:t>6. 영 승천.</w:t>
      </w:r>
    </w:p>
    <w:p w14:paraId="709FCE3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196:1.13 </w:t>
      </w:r>
      <w:r>
        <w:rPr>
          <w:rFonts w:ascii="함초롬바탕" w:eastAsia="함초롬바탕" w:hAnsi="함초롬바탕" w:cs="함초롬바탕"/>
          <w:color w:val="262626"/>
        </w:rPr>
        <w:t>7. 그의 우주에 대한 무제한 주권을 부여하는 파라다이스 아버지의 최종 포옹.</w:t>
      </w:r>
    </w:p>
    <w:p w14:paraId="3DB6D1DF" w14:textId="77777777" w:rsidR="00220D64" w:rsidRDefault="00220D64">
      <w:pPr>
        <w:spacing w:beforeLines="50" w:before="120"/>
        <w:jc w:val="both"/>
      </w:pPr>
    </w:p>
    <w:p w14:paraId="299E335A"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2. 예수의 종교</w:t>
      </w:r>
    </w:p>
    <w:p w14:paraId="3524C74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196:2.1 </w:t>
      </w:r>
      <w:r>
        <w:rPr>
          <w:rFonts w:ascii="함초롬바탕" w:eastAsia="함초롬바탕" w:hAnsi="함초롬바탕" w:cs="함초롬바탕"/>
          <w:color w:val="262626"/>
        </w:rPr>
        <w:t>언젠가 그리스도교 교회의 개혁이 우리 신앙의 창시자이자 완성자인 예수의 순수한 종교적 가르침으로 돌아가는 데 충분히 깊어질지도 모른다. 예수에 대한 종교를 설교할 수는 있지만, 반드시 예수의 종교를 살아야 한다. 오순절 열광 속에서 베드로는 무심코 부활하고 영화롭게 된 그리스도의 새 종교를 창시했다. 사도 바울은 이후 이 새로운 복음을 그리스도교로 변화시켰는데, 이는 그 자신의 신학적 견해를 구현하고 다마스커스 도상에서의 예수와의 개인적 체험을 묘사한 종교였다. 왕국의 복음은 갈릴리 예수의 개인적 종교적 체험에 기초하며, 그리스도교는 거의 전적으로 사도 바울의 개인적 종교 체험에 기초한다. 신약 성서 거의 전부는 예수의 의미 깊고 영감을 주는 종교적 삶을 묘사하는 것이 아니라, 바울의 종교적 체험을 논하고 그의 개인적 종교 확신을 묘사하는 데 바쳐졌다. 이 진술의 주목할 만한 예외는, 마태·마가·누가의 일부를 빼면, 히브리서와 야고보서뿐이다. 베드로조차도 그의 글에서 단 한 번만 주님의 개인적 종교 생활로 되돌아갔다. 신약 성서는 훌륭한 그리스도교 문서이지만, 예수인적인 내용은 극히 적다.</w:t>
      </w:r>
    </w:p>
    <w:p w14:paraId="5EFDE8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196:2.2 </w:t>
      </w:r>
      <w:r>
        <w:rPr>
          <w:rFonts w:ascii="함초롬바탕" w:eastAsia="함초롬바탕" w:hAnsi="함초롬바탕" w:cs="함초롬바탕"/>
          <w:color w:val="262626"/>
        </w:rPr>
        <w:t>육신 안에서 예수의 생애는 원시적 외경과 인간적 경외라는 초기 관념에서부터 개인적 영적 교통의 세월을 거쳐 마침내 아버지와의 하나됨에 대한 의식의 발전적이고 고귀한 상태에 이르는 초월적 종교 성장을 묘사한다. 그리하여 예수는 단 한 번의 짧은 생애 동안, 인간이 지상에서 시작하고 보통 파라다이스 이전 생애의 연속적 수준의 영 훈련 학교에서 긴 여정의 끝에서야 성취하는 종교적 영적 진보를 모두 체험했다. 예수는 개인적 종교 체험의 신앙 확신에 대한 순수한 인간적 의식에서, 그의 신성한 본성의 긍정적 깨달음의 숭고한 영적 높이로, 그리고 우주 관리에서 우주 아버지와의 긴밀한 연합의 의식으로 발전했다. 그는 누군가 자신을 선한 교사라 부르자 자발적으로 “어찌하여 나를 선하다 하느냐? 하나님 외에는 선한 이가 없다”고 말했던 필사적 의존의 겸손한 상태에서, “너희 중에 누가 나를 죄로 정죄하느냐?”라고 외칠 수 있는 성취된 신성의 숭고한 의식으로 발전했다. 그리고 인간에서 신성으로의 이 점진적 상승은 전적으로 필사적 성취였다. 그가 이렇게 신성에 도달했을 때에도 그는 여전히 같은 인간 예수, 하나님의 아들일 뿐 아니라 사람의 아들이었다.</w:t>
      </w:r>
    </w:p>
    <w:p w14:paraId="4DDAC8E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196:2.3 </w:t>
      </w:r>
      <w:r>
        <w:rPr>
          <w:rFonts w:ascii="함초롬바탕" w:eastAsia="함초롬바탕" w:hAnsi="함초롬바탕" w:cs="함초롬바탕"/>
          <w:color w:val="262626"/>
        </w:rPr>
        <w:t>마가·마태·누가는 신성한 뜻을 이해하고 그 뜻을 행하려는 고귀한 투쟁에 임하는 인간 예수를 일정 부분 보여준다. 요한은 완전한 신성의 의식 속에서 지상을 걸어가는 승리한 예수를 제시한다. 주님의 생애를 연구한 이들 가운데 어떤 사람들은 그를 전적으로 인간으로만, 또 다른 이들은 그를 오직 신성한 존재로만 보았는데, 이는 큰 실수였다. 그의 전 체험을 통해 그는 참으로 인간이자 신성한 존재였으며, 지금도 그러하다.</w:t>
      </w:r>
    </w:p>
    <w:p w14:paraId="5D5A8B0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196:2.4 </w:t>
      </w:r>
      <w:r>
        <w:rPr>
          <w:rFonts w:ascii="함초롬바탕" w:eastAsia="함초롬바탕" w:hAnsi="함초롬바탕" w:cs="함초롬바탕"/>
          <w:color w:val="262626"/>
        </w:rPr>
        <w:t>그러나 가장 큰 실수는 인간 예수가 종교를 가진 것으로 인식된 반면, 신성한 예수(그리스도)는 거의 하룻밤 사이에 종교가 되어버렸다는 점이다. 바울의 그리스도교는 신성한 그리스도에 대한 숭배를 확고히 했지만, 개인적 종교 신앙의 용기와 내주하는 조절자의 영웅주의를 통해 인류의 낮은 수준에서 신성과 하나가 되도록 상승한, 분투하고 용감한 갈릴리의 인간 예수를 거의 완전히 놓쳐버렸다. 그는 이렇게 하여 모든 필사자가 그와 같이 인간에서 신성으로 상승할 수 있는 새롭고 살아 있는 길이 되었다. 모든 세계에서 모든 영성 단계의 필사자들은 예수의 개인 생애에서, 가장 낮은 영 수준에서 가장 높은 신성 가치로, 개인적 종교 체험의 시작에서 끝으로 나아가는 진보에서 자신을 강화하고 영감을 주는 것을 발견할 수 있다.</w:t>
      </w:r>
    </w:p>
    <w:p w14:paraId="75956DF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196:2.5 </w:t>
      </w:r>
      <w:r>
        <w:rPr>
          <w:rFonts w:ascii="함초롬바탕" w:eastAsia="함초롬바탕" w:hAnsi="함초롬바탕" w:cs="함초롬바탕"/>
          <w:color w:val="262626"/>
        </w:rPr>
        <w:t>신약 성서가 기록될 당시, 저자들은 부활한 그리스도의 신성을 가장 깊이 믿었을 뿐 아니라, 하늘 왕국을 완성하기 위해 그가 지상으로 즉각 돌아올 것도 진심으로 믿었다. 주의 즉각적 돌아옴에 대한 이 강한 신앙은 순전히 인간적인 주님의 체험과 속성을 묘사한 언급들을 기록에서 빼려는 경향과 많은 관련이 있었다. 전체 그리스도교 운동은 나사렛 예수의 인간적 모습에서 벗어나 부활한 그리스도, 곧 영화롭게 되고 곧 돌아올 주 예수 그리스도를 높이는 쪽으로 기우는 경향을 보였다.</w:t>
      </w:r>
    </w:p>
    <w:p w14:paraId="00A809A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196:2.6 </w:t>
      </w:r>
      <w:r>
        <w:rPr>
          <w:rFonts w:ascii="함초롬바탕" w:eastAsia="함초롬바탕" w:hAnsi="함초롬바탕" w:cs="함초롬바탕"/>
          <w:color w:val="262626"/>
        </w:rPr>
        <w:t>예수는 하나님의 뜻을 행하고 인간 형제단을 섬기는 개인적 체험으로 이루어진 종교를 창시했다. 바울은 영화롭게 된 예수가 예배의 대상이 되고 형제단이 신성한 그리스도를 믿는 동료 신자들로 구성된 종교를 창시했다. 예수의 증여에서 이 두 개념은 그의 신성-인간적 생애 속에 잠재되어 있었으며, 그의 추종자들이 그의 지상 생애에서 분리될 수 없이 결합되고 원래 왕국 복음에서 이토록 영광스럽게 제시된 주님의 인간적 본성과 신성한 본성 모두에 합당한 인정을 줄 수 있었던 통합된 종교를 창출하지 못한 것은 실로 유감이다.</w:t>
      </w:r>
    </w:p>
    <w:p w14:paraId="49860CD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196:2.7 </w:t>
      </w:r>
      <w:r>
        <w:rPr>
          <w:rFonts w:ascii="함초롬바탕" w:eastAsia="함초롬바탕" w:hAnsi="함초롬바탕" w:cs="함초롬바탕"/>
          <w:color w:val="262626"/>
        </w:rPr>
        <w:t>예수가 세계에서 가장 전심전력으로 헌신한 종교인이었다는 사실을 기억한다면, 그의 강경한 발언 중 일부에 충격받거나 당황하지 않을 것이다. 그는 완전히 헌신한 필사자로, 아버지 뜻을 행하는 데 무제한으로 헌신했다. 그의 외관상 강경한 발언 중 많은 것은 추종자들에 대한 명령이라기보다 신앙 고백이자 헌신 서약이었다. 바로 이 일관된 목적과 비이기적 헌신이 그가 한 짧은 생애 동안 인간 마음을 정복하는 데 이토록 비범한 진보를 이루게 했다. 그의 많은 선언은 모든 추종자에게 요구한 것이라기보다, 자신에게 요구한 것으로 여겨야 한다. 왕국의 대의에 대한 헌신에서 예수는 뒤에 남겨둔 모든 다리를 불살랐다. 그는 아버지 뜻을 행하는 데 방해되는 모든 것을 희생했다.</w:t>
      </w:r>
    </w:p>
    <w:p w14:paraId="36A6E25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196:2.8 </w:t>
      </w:r>
      <w:r>
        <w:rPr>
          <w:rFonts w:ascii="함초롬바탕" w:eastAsia="함초롬바탕" w:hAnsi="함초롬바탕" w:cs="함초롬바탕"/>
          <w:color w:val="262626"/>
        </w:rPr>
        <w:t>예수는 가난한 자들을 축복했는데, 그들은 대개 진실하고 경건했기 때문이다. 그는 부자들을 정죄했는데, 그들은 대개 방탕하고 불경건했기 때문이다. 그는 종교적이지 않은 빈민을 똑같이 정죄하고, 헌신적이고 예배하는 부자를 칭찬했을 것이다.</w:t>
      </w:r>
    </w:p>
    <w:p w14:paraId="3B468AFC"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196:2.9 </w:t>
      </w:r>
      <w:r>
        <w:rPr>
          <w:rFonts w:ascii="함초롬바탕" w:eastAsia="함초롬바탕" w:hAnsi="함초롬바탕" w:cs="함초롬바탕"/>
          <w:color w:val="262626"/>
        </w:rPr>
        <w:t>예수는 사람들이 세상에서 편안함을 느끼도록 이끌었다. 그는 금기의 노예 상태에서 해방시켰으며, 세상이 근본적으로 악하지 않음을 가르쳤다. 그는 지상 생애에서 벗어나기를 갈망하지 않았다. 그는 육신 안에서 아버지의 뜻을 받아들일 만하게 행하는 기법을 통달했다. 그는 현실적인 세상 한가운데서 이상적인 종교 생활을 성취했다. 예수는 바울의 인류에 대한 비관적 견해를 공유하지 않았다. 주님은 사람들을 하나님의 아들들로 보았고 생존을 선택한 자들에게 장엄하고 영원한 미래를 예견했다. 그는 도덕적 회의론자가 아니었다. 그는 사람을 긍정적으로 보았지, 부정적으로 보지 않았다. 그는 대부분의 사람을 사악하다기보다 약하고, 타락했다기보다 심란해한다고 보았다. 그러나 어떤 상태에 있든, 그들 모두는 하나님의 자녀이자 그의 형제들이었다.</w:t>
      </w:r>
    </w:p>
    <w:p w14:paraId="1C4EBBC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196:2.10 </w:t>
      </w:r>
      <w:r>
        <w:rPr>
          <w:rFonts w:ascii="함초롬바탕" w:eastAsia="함초롬바탕" w:hAnsi="함초롬바탕" w:cs="함초롬바탕"/>
          <w:color w:val="262626"/>
        </w:rPr>
        <w:t>예수는 사람들이 시간과 영원 속에서 자신을 높이 평가하도록 가르쳤다. 예수가 사람에게 부여한 이 높은 평가 때문에 그는 인류를 위한 끊임없는 봉사에 기꺼이 자신을 쏟아부었다. 그리고 유한한 존재의 이 무한한 가치는 황금률이 그의 종교에서 중요한 요소가 되게 했다. 어느 필사자가 예수가 자신에게 가진 비범한 신앙에 감동받지 않을 수 있을까?</w:t>
      </w:r>
    </w:p>
    <w:p w14:paraId="138710D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196:2.11 </w:t>
      </w:r>
      <w:r>
        <w:rPr>
          <w:rFonts w:ascii="함초롬바탕" w:eastAsia="함초롬바탕" w:hAnsi="함초롬바탕" w:cs="함초롬바탕"/>
          <w:color w:val="262626"/>
        </w:rPr>
        <w:t>예수는 사회적 진보를 위한 규칙을 제시하지 않았다. 그의 사명은 종교적 사명이었으며, 종교는 전적으로 개인적 체험이다. 사회의 가장 발전한 성취의 궁극적 목표는 하나님의 아버지됨의 인정에 기초한 예수의 사람들의 형제단을 초월하기를 결코 바랄 수 없다. 모든 사회적 성취의 이상은 이 신성한 왕국의 도래로만 완성될 수 있다.</w:t>
      </w:r>
    </w:p>
    <w:p w14:paraId="3F9E0DDA" w14:textId="77777777" w:rsidR="00220D64" w:rsidRDefault="00220D64">
      <w:pPr>
        <w:spacing w:beforeLines="50" w:before="120"/>
        <w:jc w:val="both"/>
      </w:pPr>
    </w:p>
    <w:p w14:paraId="2D8646CD" w14:textId="77777777" w:rsidR="00220D64" w:rsidRDefault="00000000">
      <w:pPr>
        <w:pStyle w:val="2"/>
        <w:keepNext/>
        <w:pBdr>
          <w:left w:val="single" w:sz="36" w:space="6" w:color="B08D57"/>
        </w:pBdr>
        <w:shd w:val="clear" w:color="auto" w:fill="F4ECDA"/>
        <w:spacing w:beforeLines="100" w:before="240"/>
        <w:ind w:left="113"/>
      </w:pPr>
      <w:r>
        <w:rPr>
          <w:rFonts w:ascii="함초롬바탕" w:eastAsia="함초롬바탕" w:hAnsi="함초롬바탕" w:cs="함초롬바탕"/>
          <w:color w:val="2E6E73"/>
        </w:rPr>
        <w:t>3. 종교의 최상위성</w:t>
      </w:r>
    </w:p>
    <w:p w14:paraId="135701D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196:3.1 </w:t>
      </w:r>
      <w:r>
        <w:rPr>
          <w:rFonts w:ascii="함초롬바탕" w:eastAsia="함초롬바탕" w:hAnsi="함초롬바탕" w:cs="함초롬바탕"/>
          <w:color w:val="262626"/>
        </w:rPr>
        <w:t>개인적이고 영적인 종교적 체험은 대부분의 필사적 어려움에 대한 효율적인 용해제이다. 그것은 모든 인간 문제에 대한 효과적인 분류자, 평가자, 조정자이다. 종교는 인간 문제들을 제거하거나 파괴하지 않지만, 그것들을 해소하고, 흡수하며, 밝히고, 초월한다. 진정한 종교는 모든 필사적 요구에 효과적으로 적응하기 위해 인격을 통합한다. 내주하는 신성한 현존의 긍정적 인도인 종교적 신앙은 변함없이 하나님을 아는 사람이 우주적 제일 원인을 그것으로 인식하는 지적 논리와, 이 제일 원인이 그분, 곧 예수 복음의 하늘 아버지, 인간 구원의 인격적 하나님이라는 혼의 긍정적 단언 사이에 존재하는 심연을 건너게 한다.</w:t>
      </w:r>
    </w:p>
    <w:p w14:paraId="0BED4C2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196:3.2 </w:t>
      </w:r>
      <w:r>
        <w:rPr>
          <w:rFonts w:ascii="함초롬바탕" w:eastAsia="함초롬바탕" w:hAnsi="함초롬바탕" w:cs="함초롬바탕"/>
          <w:color w:val="262626"/>
        </w:rPr>
        <w:t>우주적 실체에는 오직 세 요소, 곧 사실, 관념, 관계만 있다. 종교적 의식은 이 실체들을 과학, 철학, 진리로 인식한다. 철학은 이 활동들을 이성, 지혜, 신앙, 곧 물리적 실체, 지적 실체, 영적 실체로 보려는 경향이 있다. 우리는 이러한 실체들을 사물, 의미, 가치로 지칭하는 습관이 있다.</w:t>
      </w:r>
    </w:p>
    <w:p w14:paraId="298F218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196:3.3 </w:t>
      </w:r>
      <w:r>
        <w:rPr>
          <w:rFonts w:ascii="함초롬바탕" w:eastAsia="함초롬바탕" w:hAnsi="함초롬바탕" w:cs="함초롬바탕"/>
          <w:color w:val="262626"/>
        </w:rPr>
        <w:t>실체에 대한 점진적 이해는 하나님께 더 가까이 다가가는 것과 같다. 하나님을 찾는 것, 곧 실체와의 동일성에 대한 의식은 자기 완성, 곧 자기 전체성과 자기 완전성을 체험하는 것과 같다. 전체 실체를 체험하는 것은 하나님을 완전히 깨닫는 것이며, 하나님을 아는 체험의 최종성이다.</w:t>
      </w:r>
    </w:p>
    <w:p w14:paraId="7305013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196:3.4 </w:t>
      </w:r>
      <w:r>
        <w:rPr>
          <w:rFonts w:ascii="함초롬바탕" w:eastAsia="함초롬바탕" w:hAnsi="함초롬바탕" w:cs="함초롬바탕"/>
          <w:color w:val="262626"/>
        </w:rPr>
        <w:t>인간 삶의 완전한 요약은, 사람이 사실에 의해 교육되고, 지혜에 의해 고귀해지며, 종교적 신앙에 의해 구원받는다는, 곧 의롭다 함을 얻는다는 지식이다.</w:t>
      </w:r>
    </w:p>
    <w:p w14:paraId="220C93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196:3.5 </w:t>
      </w:r>
      <w:r>
        <w:rPr>
          <w:rFonts w:ascii="함초롬바탕" w:eastAsia="함초롬바탕" w:hAnsi="함초롬바탕" w:cs="함초롬바탕"/>
          <w:color w:val="262626"/>
        </w:rPr>
        <w:t>물리적 확실성은 과학의 논리에 있다. 도덕적 확실성은 철학의 지혜에 있다. 영적 확실성은 진정한 종교적 체험의 진리에 있다.</w:t>
      </w:r>
    </w:p>
    <w:p w14:paraId="577F394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196:3.6 </w:t>
      </w:r>
      <w:r>
        <w:rPr>
          <w:rFonts w:ascii="함초롬바탕" w:eastAsia="함초롬바탕" w:hAnsi="함초롬바탕" w:cs="함초롬바탕"/>
          <w:color w:val="262626"/>
        </w:rPr>
        <w:t>인간 마음은 전적으로 물질적이지 않기 때문에 높은 수준의 영적 통찰과 신성한 가치의 상응하는 영역에 도달할 수 있다. 인간 마음에는 영 핵, 곧 신성한 현존의 조절자가 있다. 이 인간 마음의 영적 내주에 대한 세 가지 별개의 증거가 있다.</w:t>
      </w:r>
    </w:p>
    <w:p w14:paraId="46C4F3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196:3.7 </w:t>
      </w:r>
      <w:r>
        <w:rPr>
          <w:rFonts w:ascii="함초롬바탕" w:eastAsia="함초롬바탕" w:hAnsi="함초롬바탕" w:cs="함초롬바탕"/>
          <w:color w:val="262626"/>
        </w:rPr>
        <w:t>1. 인도적 교제—사랑. 순수한 동물 마음은 자기보호를 위해 무리 지어 다닐 수 있지만, 오직 영이 내주하는 지성만이 비이기적으로 이타적이고 무조건적으로 사랑할 수 있다.</w:t>
      </w:r>
    </w:p>
    <w:p w14:paraId="0CABD05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196:3.8 </w:t>
      </w:r>
      <w:r>
        <w:rPr>
          <w:rFonts w:ascii="함초롬바탕" w:eastAsia="함초롬바탕" w:hAnsi="함초롬바탕" w:cs="함초롬바탕"/>
          <w:color w:val="262626"/>
        </w:rPr>
        <w:t>2. 우주 해석—지혜. 오직 영이 내주하는 마음만이 우주가 개인에게 친절하다는 사실을 이해할 수 있다.</w:t>
      </w:r>
    </w:p>
    <w:p w14:paraId="3663BAE6"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196:3.9 </w:t>
      </w:r>
      <w:r>
        <w:rPr>
          <w:rFonts w:ascii="함초롬바탕" w:eastAsia="함초롬바탕" w:hAnsi="함초롬바탕" w:cs="함초롬바탕"/>
          <w:color w:val="262626"/>
        </w:rPr>
        <w:t>3. 삶의 영적 평가—예배. 오직 영이 내주하는 사람만이 신성한 현존을 깨닫고, 이 신성의 전조에서 더 충만한 체험을 추구할 수 있다.</w:t>
      </w:r>
    </w:p>
    <w:p w14:paraId="2B05CC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196:3.10 </w:t>
      </w:r>
      <w:r>
        <w:rPr>
          <w:rFonts w:ascii="함초롬바탕" w:eastAsia="함초롬바탕" w:hAnsi="함초롬바탕" w:cs="함초롬바탕"/>
          <w:color w:val="262626"/>
        </w:rPr>
        <w:t>인간 마음은 실제 가치들을 창조하지 않는다. 인간 체험은 우주적 통찰을 산출하지 않는다. 통찰과 관련하여, 도덕적 가치들의 인식과 영적 의미들의 식별에 관해서, 인간 마음이 할 수 있는 것은 발견하고, 인식하며, 해석하고, 선택하는 일이다.</w:t>
      </w:r>
    </w:p>
    <w:p w14:paraId="188792A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196:3.11 </w:t>
      </w:r>
      <w:r>
        <w:rPr>
          <w:rFonts w:ascii="함초롬바탕" w:eastAsia="함초롬바탕" w:hAnsi="함초롬바탕" w:cs="함초롬바탕"/>
          <w:color w:val="262626"/>
        </w:rPr>
        <w:t>우주의 도덕적 가치들은 필사 마음의 세 가지 기본 판단, 곧 선택의 실행에 의해 지적 소유물이 된다.</w:t>
      </w:r>
    </w:p>
    <w:p w14:paraId="2412E96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196:3.12 </w:t>
      </w:r>
      <w:r>
        <w:rPr>
          <w:rFonts w:ascii="함초롬바탕" w:eastAsia="함초롬바탕" w:hAnsi="함초롬바탕" w:cs="함초롬바탕"/>
          <w:color w:val="262626"/>
        </w:rPr>
        <w:t>1. 자기 판단—도덕적 선택.</w:t>
      </w:r>
    </w:p>
    <w:p w14:paraId="049156F0"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196:3.13 </w:t>
      </w:r>
      <w:r>
        <w:rPr>
          <w:rFonts w:ascii="함초롬바탕" w:eastAsia="함초롬바탕" w:hAnsi="함초롬바탕" w:cs="함초롬바탕"/>
          <w:color w:val="262626"/>
        </w:rPr>
        <w:t>2. 사회적 판단—윤리적 선택.</w:t>
      </w:r>
    </w:p>
    <w:p w14:paraId="56C0D6F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196:3.14 </w:t>
      </w:r>
      <w:r>
        <w:rPr>
          <w:rFonts w:ascii="함초롬바탕" w:eastAsia="함초롬바탕" w:hAnsi="함초롬바탕" w:cs="함초롬바탕"/>
          <w:color w:val="262626"/>
        </w:rPr>
        <w:t>3. 하나님 판단—종교적 선택.</w:t>
      </w:r>
    </w:p>
    <w:p w14:paraId="3F0431F3"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196:3.15 </w:t>
      </w:r>
      <w:r>
        <w:rPr>
          <w:rFonts w:ascii="함초롬바탕" w:eastAsia="함초롬바탕" w:hAnsi="함초롬바탕" w:cs="함초롬바탕"/>
          <w:color w:val="262626"/>
        </w:rPr>
        <w:t>따라서 모든 인간 진보는 공동의 계시·진화 기법을 통해 이루어지는 것으로 보인다.</w:t>
      </w:r>
    </w:p>
    <w:p w14:paraId="1EFD1E28"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196:3.16 </w:t>
      </w:r>
      <w:r>
        <w:rPr>
          <w:rFonts w:ascii="함초롬바탕" w:eastAsia="함초롬바탕" w:hAnsi="함초롬바탕" w:cs="함초롬바탕"/>
          <w:color w:val="262626"/>
        </w:rPr>
        <w:t>신성한 사랑하는 이가 인간 안에 살지 않는다면, 그는 비이기적이고 영적으로 사랑할 수 없다. 해석자가 마음 안에 살지 않는다면, 인간은 우주의 통일성을 진정으로 깨달을 수 없다. 평가자가 인간과 함께 살지 않는다면, 그는 도덕적 가치들을 평가하고 영적 의미들을 인식할 수 없다. 그리고 이 사랑하는 이는 무한한 사랑의 바로 그 근원에서 비롯되며, 이 해석자는 우주 통일성의 일부이고, 이 평가자는 신성하고 영원한 실체의 모든 절대적 가치들의 중심이자 근원의 자녀이다.</w:t>
      </w:r>
    </w:p>
    <w:p w14:paraId="6F7AA71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196:3.17 </w:t>
      </w:r>
      <w:r>
        <w:rPr>
          <w:rFonts w:ascii="함초롬바탕" w:eastAsia="함초롬바탕" w:hAnsi="함초롬바탕" w:cs="함초롬바탕"/>
          <w:color w:val="262626"/>
        </w:rPr>
        <w:t>종교적 의미를 가진 도덕적 평가, 곧 영적 통찰은 선과 악, 진리와 오류, 물질과 영적인 것, 인간과 신성한 것, 시간과 영원 사이에서 개인의 선택을 뜻한다. 인간 생존은 이 영 가치 분류자, 곧 내주하는 해석자이자 통일자가 선택한 가치들을 선택하는 데 인간 의지를 헌신하는 것에 크게 달려 있다. 개인적 종교 체험은 두 단계로 이루어진다. 인간 마음 안에서의 발견과 내주하는 신성한 영에 의한 계시. 지나친 세련화를 통해 또는 자칭 종교인들의 비종교적 행위의 결과로, 한 사람이나 한 세대의 사람들이 자신들 안에 내주하는 하나님을 발견하려는 노력을 중단할 수 있다. 그들은 신성한 계시에서 진보하고 성취하지 못할 수 있다. 그러나 이러한 영적 비진보의 태도는 내주하는 생각 조절자들의 존재와 영향 때문에 오래 지속될 수 없다.</w:t>
      </w:r>
    </w:p>
    <w:p w14:paraId="4F681C67"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196:3.18 </w:t>
      </w:r>
      <w:r>
        <w:rPr>
          <w:rFonts w:ascii="함초롬바탕" w:eastAsia="함초롬바탕" w:hAnsi="함초롬바탕" w:cs="함초롬바탕"/>
          <w:color w:val="262626"/>
        </w:rPr>
        <w:t>신성한 내주의 실체에 대한 이 심오한 체험은 물리 과학의 거친 물질주의 기법을 영원히 초월한다. 영적 기쁨은 현미경으로 관찰할 수 없고, 사랑을 저울에 달 수 없으며, 도덕적 가치들을 측정할 수 없고, 영적 예배의 질도 측정할 수 없다.</w:t>
      </w:r>
    </w:p>
    <w:p w14:paraId="6816848A"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196:3.19 </w:t>
      </w:r>
      <w:r>
        <w:rPr>
          <w:rFonts w:ascii="함초롬바탕" w:eastAsia="함초롬바탕" w:hAnsi="함초롬바탕" w:cs="함초롬바탕"/>
          <w:color w:val="262626"/>
        </w:rPr>
        <w:t>히브리인들은 도덕적 숭고함의 종교를 가졌다. 그리스인들은 아름다움의 종교를 발전시켰다. 바울과 그의 동료들은 신앙·희망·자애의 종교를 창시했다. 예수는 사랑의 종교를 계시하고 보여 주었다. 아버지의 사랑 안에서의 안전, 그리고 인간 형제단을 섬기는 일에서 이 사랑을 나누는 데서 오는 기쁨과 만족.</w:t>
      </w:r>
    </w:p>
    <w:p w14:paraId="42E79C4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196:3.20 </w:t>
      </w:r>
      <w:r>
        <w:rPr>
          <w:rFonts w:ascii="함초롬바탕" w:eastAsia="함초롬바탕" w:hAnsi="함초롬바탕" w:cs="함초롬바탕"/>
          <w:color w:val="262626"/>
        </w:rPr>
        <w:t>사람이 반성적 도덕 선택을 할 때마다, 그는 혼 속에서 새로운 신성의 침입을 즉시 체험한다. 도덕 선택은 외부 조건에 대한 내적 반응의 동기로서 종교를 구성한다. 그러나 이러한 실제 종교는 순전히 주관적 체험이 아니다. 그것은 총체적 객관성, 곧 우주와 그것을 만드신 이에 의미 있고 지성적으로 반응하는 데 참여하는 개인의 주관성 전체를 뜻한다.</w:t>
      </w:r>
    </w:p>
    <w:p w14:paraId="4A62B96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196:3.21 </w:t>
      </w:r>
      <w:r>
        <w:rPr>
          <w:rFonts w:ascii="함초롬바탕" w:eastAsia="함초롬바탕" w:hAnsi="함초롬바탕" w:cs="함초롬바탕"/>
          <w:color w:val="262626"/>
        </w:rPr>
        <w:t>사랑하고 사랑받는 절묘하고 초월적인 체험은, 그것이 그토록 순전히 주관적이라고 해서 단지 정신적 환상인 것은 아니다. 필사 존재들과 관련된 단 하나의 진정으로 신성하고 객관적인 실체인 생각 조절자는 인간 관찰에는 순전히 주관적 현상으로 작용하는 것처럼 보인다. 하나님, 곧 최고의 객관적 실체와 인간이 접촉하는 것은 오직 그를 알고, 그를 예배하며, 그와의 아들됨을 깨닫는 순전히 주관적 체험을 통해서만 가능하다.</w:t>
      </w:r>
    </w:p>
    <w:p w14:paraId="486EFF4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196:3.22 </w:t>
      </w:r>
      <w:r>
        <w:rPr>
          <w:rFonts w:ascii="함초롬바탕" w:eastAsia="함초롬바탕" w:hAnsi="함초롬바탕" w:cs="함초롬바탕"/>
          <w:color w:val="262626"/>
        </w:rPr>
        <w:t>진정한 종교적 예배는 헛된 자기 기만의 독백이 아니다. 예배는 신성하게 실제적인 것, 실체의 바로 그 근원과 개인적 교통이다. 인간은 예배를 통해 더 나아지기를 열망하고, 결국 최선을 성취한다.</w:t>
      </w:r>
    </w:p>
    <w:p w14:paraId="654336D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196:3.23 </w:t>
      </w:r>
      <w:r>
        <w:rPr>
          <w:rFonts w:ascii="함초롬바탕" w:eastAsia="함초롬바탕" w:hAnsi="함초롬바탕" w:cs="함초롬바탕"/>
          <w:color w:val="262626"/>
        </w:rPr>
        <w:t>진리·아름다움·선을 이상화하고 섬기려는 시도는 진정한 종교 체험, 곧 영적 실체의 대체물이 아니다. 심리학과 이상주의는 종교적 실체의 동등물이 아니다. 인간 지성의 투영은 실제로 거짓 신들, 곧 인간 형상의 신들을 만들어 낼 수 있다. 그러나 참된 하나님 의식은 그러한 기원을 갖지 않는다. 하나님 의식은 내주하는 영 안에 존재한다. 인간의 많은 종교 체계는 인간 지성의 형성에서 비롯되지만, 하나님 의식은 이러한 기괴한 종교적 속박의 체계에 반드시 포함되지 않는다.</w:t>
      </w:r>
    </w:p>
    <w:p w14:paraId="5E9C4C05"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196:3.24 </w:t>
      </w:r>
      <w:r>
        <w:rPr>
          <w:rFonts w:ascii="함초롬바탕" w:eastAsia="함초롬바탕" w:hAnsi="함초롬바탕" w:cs="함초롬바탕"/>
          <w:color w:val="262626"/>
        </w:rPr>
        <w:t>하나님은 인간 이상주의의 단순한 발명품이 아니다. 그는 그러한 모든 초동물적 통찰과 가치들의 바로 그 근원이다. 하나님은 진리·아름다움·선의 인간적 개념들을 통합하기 위해 만들어진 가설이 아니다. 그는 이 모든 우주 현시들이 파생되는 사랑의 인격이다. 인간 세계의 진리·아름다움·선은 파라다이스 실체들을 향해 상승하는 필사자들 체험의 점증하는 영성에 의해 통합된다. 진리·아름다움·선의 통일성은 하나님을 아는 인격의 영적 체험에서만 실현될 수 있다.</w:t>
      </w:r>
    </w:p>
    <w:p w14:paraId="2D1D3B3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196:3.25 </w:t>
      </w:r>
      <w:r>
        <w:rPr>
          <w:rFonts w:ascii="함초롬바탕" w:eastAsia="함초롬바탕" w:hAnsi="함초롬바탕" w:cs="함초롬바탕"/>
          <w:color w:val="262626"/>
        </w:rPr>
        <w:t>도덕성은 개인적 하나님 의식, 곧 조절자의 내적 현존에 대한 개인적 깨달음의 필수적인 선재 토양이다. 그러나 그러한 도덕성이 종교적 체험과 그 결과로 나타나는 영적 통찰의 근원은 아니다. 도덕적 본성은 초동물적이지만 하위 영적이다. 도덕성은 의무의 인식, 옳고 그름의 존재에 대한 깨달음과 같다. 도덕 영역은, 모론시아가 인격 성취의 물질적 영역과 영적 영역 사이에서 기능하는 것처럼, 동물적 마음 유형과 인간적 마음 유형 사이에 놓인다.</w:t>
      </w:r>
    </w:p>
    <w:p w14:paraId="5574F622"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196:3.26 </w:t>
      </w:r>
      <w:r>
        <w:rPr>
          <w:rFonts w:ascii="함초롬바탕" w:eastAsia="함초롬바탕" w:hAnsi="함초롬바탕" w:cs="함초롬바탕"/>
          <w:color w:val="262626"/>
        </w:rPr>
        <w:t>진화하는 마음은 법·도덕·윤리를 발견할 수 있다. 그러나 부여된 영, 내주하는 조절자는 진화하는 인간 마음에 법 제정자, 곧 진리·아름다움·선의 모든 것의 아버지-근원을 계시한다. 이러한 깨달음을 얻은 사람은 종교를 가지며, 하나님을 찾는 길고 모험적인 탐색을 시작할 영적 준비가 된 사람이다.</w:t>
      </w:r>
    </w:p>
    <w:p w14:paraId="031351B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196:3.27 </w:t>
      </w:r>
      <w:r>
        <w:rPr>
          <w:rFonts w:ascii="함초롬바탕" w:eastAsia="함초롬바탕" w:hAnsi="함초롬바탕" w:cs="함초롬바탕"/>
          <w:color w:val="262626"/>
        </w:rPr>
        <w:t>도덕성은 반드시 영적인 것은 아니다. 그것은 전적으로 순수하게 인간적일 수 있다. 물론 진정한 종교는 모든 도덕적 가치들을 향상시키고 더 의미 있게 만들지만 말이다. 종교 없는 도덕성은 궁극적 선을 드러내지 못하며, 그 자체의 도덕적 가치들의 생존조차 제공하지 못한다. 종교는 도덕성이 인식하고 승인하는 모든 것의 향상, 영광스러움, 그리고 보장된 생존을 제공한다.</w:t>
      </w:r>
    </w:p>
    <w:p w14:paraId="1731B6E4"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196:3.28 </w:t>
      </w:r>
      <w:r>
        <w:rPr>
          <w:rFonts w:ascii="함초롬바탕" w:eastAsia="함초롬바탕" w:hAnsi="함초롬바탕" w:cs="함초롬바탕"/>
          <w:color w:val="262626"/>
        </w:rPr>
        <w:t>종교는 과학·예술·철학·윤리·도덕보다 높이 서 있지만, 그것들로부터 독립적이지 않다. 그 모든 것은 인간 체험, 개인적이고 사회적인 체험에서 분리될 수 없이 상호 연결되어 있다. 종교는 필사적 본성 안에서 인간의 최고의 체험이지만, 유한 언어는 신학이 진정한 종교 체험을 적절히 묘사하는 것을 영원히 불가능하게 만든다.</w:t>
      </w:r>
    </w:p>
    <w:p w14:paraId="6941F629"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196:3.29 </w:t>
      </w:r>
      <w:r>
        <w:rPr>
          <w:rFonts w:ascii="함초롬바탕" w:eastAsia="함초롬바탕" w:hAnsi="함초롬바탕" w:cs="함초롬바탕"/>
          <w:color w:val="262626"/>
        </w:rPr>
        <w:t>종교적 통찰은 패배를 더 높은 욕망과 새로운 결단으로 전환하는 권능을 지닌다. 사랑은 인간이 우주 상승에서 사용할 수 있는 가장 높은 동기이다. 그러나 진리·아름다움·선이 박탈된 사랑은 단지 감정일 뿐이며, 철학적 왜곡, 정신적 환상, 영적 기만이다. 사랑은 모론시아와 영 진보의 연속적인 수준에서 항상 새롭게 정의되어야 한다.</w:t>
      </w:r>
    </w:p>
    <w:p w14:paraId="228D6F9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196:3.30 </w:t>
      </w:r>
      <w:r>
        <w:rPr>
          <w:rFonts w:ascii="함초롬바탕" w:eastAsia="함초롬바탕" w:hAnsi="함초롬바탕" w:cs="함초롬바탕"/>
          <w:color w:val="262626"/>
        </w:rPr>
        <w:t>예술은 인간이 물질 환경의 아름다움 부족을 탈출하려는 시도에서 비롯된다. 그것은 모론시아 수준을 향한 몸짓이다. 과학은 물질 우주의 겉보기 수수께끼들을 해결하려는 인간의 노력이다. 철학은 인간 체험을 통합하려는 인간의 시도이다. 종교는 인간의 최고의 몸짓이며, 최종 실체를 향한 장엄한 도달이고, 하나님을 찾고 그와 같이 되려는 결단이다.</w:t>
      </w:r>
    </w:p>
    <w:p w14:paraId="26FFC961"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196:3.31 </w:t>
      </w:r>
      <w:r>
        <w:rPr>
          <w:rFonts w:ascii="함초롬바탕" w:eastAsia="함초롬바탕" w:hAnsi="함초롬바탕" w:cs="함초롬바탕"/>
          <w:color w:val="262626"/>
        </w:rPr>
        <w:t>종교 체험의 영역에서 영적 가능성은 잠재적 실체이다. 인간의 앞을 향한 영적 충동은 정신적 환상이 아니다. 인간이 우주를 두고 꿈꾸는 낭만 모두가 사실은 아닐 수 있지만, 많은 것, 매우 많은 것이 진리이다.</w:t>
      </w:r>
    </w:p>
    <w:p w14:paraId="3DDD64E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196:3.32 </w:t>
      </w:r>
      <w:r>
        <w:rPr>
          <w:rFonts w:ascii="함초롬바탕" w:eastAsia="함초롬바탕" w:hAnsi="함초롬바탕" w:cs="함초롬바탕"/>
          <w:color w:val="262626"/>
        </w:rPr>
        <w:t>어떤 사람들의 삶은 단순히 성공하는 낮은 수준으로 내려가기에 너무 위대하고 고귀하다. 동물은 환경에 적응해야 하지만, 종교적 인간은 환경을 초월하며, 이런 방식으로 신성한 사랑의 이 통찰을 통해 현재 물질 세계의 한계를 벗어난다. 이 사랑의 개념은 혼 안에서 진리·아름다움·선을 찾는 초동물적 노력을 일으킨다. 그리고 그것들을 발견할 때, 그는 그것들의 포옹 안에서 영광을 받는다. 그는 그것들을 살고, 의로움을 행하고자 하는 욕망에 사로잡힌다.</w:t>
      </w:r>
    </w:p>
    <w:p w14:paraId="7175DE5E"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196:3.33 </w:t>
      </w:r>
      <w:r>
        <w:rPr>
          <w:rFonts w:ascii="함초롬바탕" w:eastAsia="함초롬바탕" w:hAnsi="함초롬바탕" w:cs="함초롬바탕"/>
          <w:color w:val="262626"/>
        </w:rPr>
        <w:t>낙담하지 말라. 인간 진화는 아직 진행 중이며, 예수 안에서 그리고 예수를 통해 세상에 주어지는 하나님의 계시는 실패하지 않을 것이다.</w:t>
      </w:r>
    </w:p>
    <w:p w14:paraId="51E0A92B"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196:3.34 </w:t>
      </w:r>
      <w:r>
        <w:rPr>
          <w:rFonts w:ascii="함초롬바탕" w:eastAsia="함초롬바탕" w:hAnsi="함초롬바탕" w:cs="함초롬바탕"/>
          <w:color w:val="262626"/>
        </w:rPr>
        <w:t>현대인에게 가장 큰 도전은 인간 마음에 내주하는 신성한 관찰자와 더 나은 교통을 이루는 일이다. 육신 안에서 인간의 가장 큰 모험은 자기 의식의 경계를 배아 상태인 혼 의식의 희미한 영역을 통해 앞으로 나아가, 영 의식의 경계, 곧 신성한 현존과의 접촉에 이르려는 균형 잡히고 건전한 노력에 있다. 그러한 체험은 하나님 의식을 구성하며, 하나님을 아는 종교적 체험의 선재적 진리를 강력히 확증하는 체험이다. 그러한 영 의식은 하나님과의 아들됨의 실제성에 대한 지식과 동등하다. 그렇지 않으면, 아들됨에 대한 확신은 신앙 체험이다.</w:t>
      </w:r>
    </w:p>
    <w:p w14:paraId="32C6BB8D" w14:textId="77777777" w:rsidR="00220D64" w:rsidRDefault="00000000">
      <w:pPr>
        <w:spacing w:beforeLines="50" w:before="120"/>
        <w:jc w:val="both"/>
      </w:pPr>
      <w:r>
        <w:rPr>
          <w:rFonts w:ascii="함초롬바탕" w:eastAsia="함초롬바탕" w:hAnsi="함초롬바탕" w:cs="함초롬바탕"/>
          <w:b/>
          <w:bCs/>
          <w:color w:val="B08D57"/>
          <w:sz w:val="18"/>
          <w:szCs w:val="18"/>
        </w:rPr>
        <w:t xml:space="preserve">196:3.35 </w:t>
      </w:r>
      <w:r>
        <w:rPr>
          <w:rFonts w:ascii="함초롬바탕" w:eastAsia="함초롬바탕" w:hAnsi="함초롬바탕" w:cs="함초롬바탕"/>
          <w:color w:val="262626"/>
        </w:rPr>
        <w:t>그리고 하나님 의식은 자아와 우주와의 통합, 그리고 영적 실체의 가장 높은 수준에서의 통합과 동등하다. 오직 가치의 영적 내용만이 불멸이다. 심지어 인간 체험에서 참되고 아름답고 선한 것도 소멸하지 않을 수 있다. 인간이 생존을 선택하지 않는다면, 생존하는 조절자는 사랑에서 태어나고 봉사에서 자란 그 실체들을 보존한다. 그리고 이 모든 것은 우주 아버지의 일부이다. 아버지는 살아 있는 사랑이며, 이 아버지의 삶은 그의 아들들 안에 있다. 그리고 아버지의 영은 그의 아들들의 아들들인 필사 인간들 안에 있다. 모든 것이 말해지고 행해진 뒤에도, 아버지 관념은 인간이 가진 하나님에 대한 최고의 개념으로 여전히 남는다.</w:t>
      </w:r>
    </w:p>
    <w:sectPr w:rsidR="00220D64">
      <w:headerReference w:type="default" r:id="rId18"/>
      <w:footerReference w:type="default" r:id="rId19"/>
      <w:headerReference w:type="first" r:id="rId20"/>
      <w:footerReference w:type="first" r:id="rId21"/>
      <w:pgSz w:w="11906" w:h="16838"/>
      <w:pgMar w:top="1701" w:right="1440" w:bottom="1440" w:left="1440" w:header="708" w:footer="708" w:gutter="0"/>
      <w:pgBorders w:offsetFrom="page">
        <w:top w:val="double" w:sz="6" w:space="24" w:color="B08D57"/>
        <w:left w:val="double" w:sz="6" w:space="24" w:color="B08D57"/>
        <w:bottom w:val="double" w:sz="6" w:space="24" w:color="B08D57"/>
        <w:right w:val="double" w:sz="6" w:space="24" w:color="B08D57"/>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FDAFC" w14:textId="77777777" w:rsidR="00D016B9" w:rsidRDefault="00D016B9">
      <w:r>
        <w:separator/>
      </w:r>
    </w:p>
  </w:endnote>
  <w:endnote w:type="continuationSeparator" w:id="0">
    <w:p w14:paraId="6DD4D45F" w14:textId="77777777" w:rsidR="00D016B9" w:rsidRDefault="00D01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embedItalic r:id="rId1" w:fontKey="{AFE857BF-BA4F-4827-9C33-33547F5A8495}"/>
  </w:font>
  <w:font w:name="함초롬바탕">
    <w:panose1 w:val="02030604000101010101"/>
    <w:charset w:val="81"/>
    <w:family w:val="modern"/>
    <w:pitch w:val="variable"/>
    <w:sig w:usb0="F7002EFF" w:usb1="19DFFFFF" w:usb2="001BFDD7" w:usb3="00000000" w:csb0="001F01FF" w:csb1="00000000"/>
    <w:embedRegular r:id="rId2" w:subsetted="1" w:fontKey="{7AD756FD-DE57-4316-BC2C-3EF0A6209BA9}"/>
    <w:embedBold r:id="rId3" w:subsetted="1" w:fontKey="{33DBF2E2-D37F-433B-8A93-D8BC9601B268}"/>
    <w:embedItalic r:id="rId4" w:subsetted="1" w:fontKey="{090116FA-8210-4D88-BCB9-2A5EB03934D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2760F74D-0BDF-472B-9ED8-DC0ECF3A5122}"/>
  </w:font>
  <w:font w:name="Cambria">
    <w:panose1 w:val="02040503050406030204"/>
    <w:charset w:val="00"/>
    <w:family w:val="roman"/>
    <w:pitch w:val="variable"/>
    <w:sig w:usb0="E00006FF" w:usb1="420024FF" w:usb2="02000000" w:usb3="00000000" w:csb0="0000019F" w:csb1="00000000"/>
    <w:embedRegular r:id="rId6" w:fontKey="{FFF23B3E-96C0-4E5B-949C-A426C43F1B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6D56" w14:textId="77777777" w:rsidR="00220D64" w:rsidRDefault="00000000">
    <w:pPr>
      <w:jc w:val="center"/>
    </w:pPr>
    <w:r>
      <w:rPr>
        <w:rFonts w:ascii="함초롬바탕" w:eastAsia="함초롬바탕" w:hAnsi="함초롬바탕" w:cs="함초롬바탕"/>
        <w:color w:val="B08D57"/>
        <w:sz w:val="12"/>
        <w:szCs w:val="12"/>
      </w:rPr>
      <w:t xml:space="preserve">◆  </w:t>
    </w:r>
    <w:r>
      <w:rPr>
        <w:rFonts w:ascii="함초롬바탕" w:eastAsia="함초롬바탕" w:hAnsi="함초롬바탕" w:cs="함초롬바탕"/>
        <w:b/>
        <w:bCs/>
        <w:color w:val="1F3A5F"/>
        <w:sz w:val="19"/>
        <w:szCs w:val="19"/>
      </w:rPr>
      <w:fldChar w:fldCharType="begin"/>
    </w:r>
    <w:r>
      <w:rPr>
        <w:rFonts w:ascii="함초롬바탕" w:eastAsia="함초롬바탕" w:hAnsi="함초롬바탕" w:cs="함초롬바탕"/>
        <w:b/>
        <w:bCs/>
        <w:color w:val="1F3A5F"/>
        <w:sz w:val="19"/>
        <w:szCs w:val="19"/>
      </w:rPr>
      <w:instrText xml:space="preserve"> PAGE </w:instrText>
    </w:r>
    <w:r>
      <w:rPr>
        <w:rFonts w:ascii="함초롬바탕" w:eastAsia="함초롬바탕" w:hAnsi="함초롬바탕" w:cs="함초롬바탕"/>
        <w:b/>
        <w:bCs/>
        <w:color w:val="1F3A5F"/>
        <w:sz w:val="19"/>
        <w:szCs w:val="19"/>
      </w:rPr>
      <w:fldChar w:fldCharType="separate"/>
    </w:r>
    <w:r>
      <w:rPr>
        <w:rFonts w:ascii="함초롬바탕" w:eastAsia="함초롬바탕" w:hAnsi="함초롬바탕" w:cs="함초롬바탕"/>
        <w:b/>
        <w:bCs/>
        <w:color w:val="1F3A5F"/>
        <w:sz w:val="19"/>
        <w:szCs w:val="19"/>
      </w:rPr>
      <w:t>1</w:t>
    </w:r>
    <w:r>
      <w:rPr>
        <w:rFonts w:ascii="함초롬바탕" w:eastAsia="함초롬바탕" w:hAnsi="함초롬바탕" w:cs="함초롬바탕"/>
        <w:b/>
        <w:bCs/>
        <w:color w:val="1F3A5F"/>
        <w:sz w:val="19"/>
        <w:szCs w:val="19"/>
      </w:rPr>
      <w:fldChar w:fldCharType="end"/>
    </w:r>
    <w:r>
      <w:rPr>
        <w:rFonts w:ascii="함초롬바탕" w:eastAsia="함초롬바탕" w:hAnsi="함초롬바탕" w:cs="함초롬바탕"/>
        <w:color w:val="B08D57"/>
        <w:sz w:val="12"/>
        <w:szCs w:val="1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BC2B" w14:textId="77777777" w:rsidR="00220D64" w:rsidRDefault="00220D6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42B69" w14:textId="77777777" w:rsidR="00220D64" w:rsidRDefault="00000000">
    <w:pPr>
      <w:jc w:val="center"/>
    </w:pPr>
    <w:r>
      <w:rPr>
        <w:rFonts w:ascii="함초롬바탕" w:eastAsia="함초롬바탕" w:hAnsi="함초롬바탕" w:cs="함초롬바탕"/>
        <w:color w:val="B08D57"/>
        <w:sz w:val="12"/>
        <w:szCs w:val="12"/>
      </w:rPr>
      <w:t xml:space="preserve">◆  </w:t>
    </w:r>
    <w:r>
      <w:rPr>
        <w:rFonts w:ascii="함초롬바탕" w:eastAsia="함초롬바탕" w:hAnsi="함초롬바탕" w:cs="함초롬바탕"/>
        <w:b/>
        <w:bCs/>
        <w:color w:val="1F3A5F"/>
        <w:sz w:val="19"/>
        <w:szCs w:val="19"/>
      </w:rPr>
      <w:fldChar w:fldCharType="begin"/>
    </w:r>
    <w:r>
      <w:rPr>
        <w:rFonts w:ascii="함초롬바탕" w:eastAsia="함초롬바탕" w:hAnsi="함초롬바탕" w:cs="함초롬바탕"/>
        <w:b/>
        <w:bCs/>
        <w:color w:val="1F3A5F"/>
        <w:sz w:val="19"/>
        <w:szCs w:val="19"/>
      </w:rPr>
      <w:instrText xml:space="preserve"> PAGE </w:instrText>
    </w:r>
    <w:r>
      <w:rPr>
        <w:rFonts w:ascii="함초롬바탕" w:eastAsia="함초롬바탕" w:hAnsi="함초롬바탕" w:cs="함초롬바탕"/>
        <w:b/>
        <w:bCs/>
        <w:color w:val="1F3A5F"/>
        <w:sz w:val="19"/>
        <w:szCs w:val="19"/>
      </w:rPr>
      <w:fldChar w:fldCharType="separate"/>
    </w:r>
    <w:r>
      <w:rPr>
        <w:rFonts w:ascii="함초롬바탕" w:eastAsia="함초롬바탕" w:hAnsi="함초롬바탕" w:cs="함초롬바탕"/>
        <w:b/>
        <w:bCs/>
        <w:color w:val="1F3A5F"/>
        <w:sz w:val="19"/>
        <w:szCs w:val="19"/>
      </w:rPr>
      <w:t>1</w:t>
    </w:r>
    <w:r>
      <w:rPr>
        <w:rFonts w:ascii="함초롬바탕" w:eastAsia="함초롬바탕" w:hAnsi="함초롬바탕" w:cs="함초롬바탕"/>
        <w:b/>
        <w:bCs/>
        <w:color w:val="1F3A5F"/>
        <w:sz w:val="19"/>
        <w:szCs w:val="19"/>
      </w:rPr>
      <w:fldChar w:fldCharType="end"/>
    </w:r>
    <w:r>
      <w:rPr>
        <w:rFonts w:ascii="함초롬바탕" w:eastAsia="함초롬바탕" w:hAnsi="함초롬바탕" w:cs="함초롬바탕"/>
        <w:color w:val="B08D57"/>
        <w:sz w:val="12"/>
        <w:szCs w:val="1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1CA62" w14:textId="77777777" w:rsidR="00220D64" w:rsidRDefault="00220D6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CD6F" w14:textId="77777777" w:rsidR="00220D64" w:rsidRDefault="00000000">
    <w:pPr>
      <w:jc w:val="center"/>
    </w:pPr>
    <w:r>
      <w:rPr>
        <w:rFonts w:ascii="함초롬바탕" w:eastAsia="함초롬바탕" w:hAnsi="함초롬바탕" w:cs="함초롬바탕"/>
        <w:color w:val="B08D57"/>
        <w:sz w:val="12"/>
        <w:szCs w:val="12"/>
      </w:rPr>
      <w:t xml:space="preserve">◆  </w:t>
    </w:r>
    <w:r>
      <w:rPr>
        <w:rFonts w:ascii="함초롬바탕" w:eastAsia="함초롬바탕" w:hAnsi="함초롬바탕" w:cs="함초롬바탕"/>
        <w:b/>
        <w:bCs/>
        <w:color w:val="1F3A5F"/>
        <w:sz w:val="19"/>
        <w:szCs w:val="19"/>
      </w:rPr>
      <w:fldChar w:fldCharType="begin"/>
    </w:r>
    <w:r>
      <w:rPr>
        <w:rFonts w:ascii="함초롬바탕" w:eastAsia="함초롬바탕" w:hAnsi="함초롬바탕" w:cs="함초롬바탕"/>
        <w:b/>
        <w:bCs/>
        <w:color w:val="1F3A5F"/>
        <w:sz w:val="19"/>
        <w:szCs w:val="19"/>
      </w:rPr>
      <w:instrText xml:space="preserve"> PAGE </w:instrText>
    </w:r>
    <w:r>
      <w:rPr>
        <w:rFonts w:ascii="함초롬바탕" w:eastAsia="함초롬바탕" w:hAnsi="함초롬바탕" w:cs="함초롬바탕"/>
        <w:b/>
        <w:bCs/>
        <w:color w:val="1F3A5F"/>
        <w:sz w:val="19"/>
        <w:szCs w:val="19"/>
      </w:rPr>
      <w:fldChar w:fldCharType="separate"/>
    </w:r>
    <w:r>
      <w:rPr>
        <w:rFonts w:ascii="함초롬바탕" w:eastAsia="함초롬바탕" w:hAnsi="함초롬바탕" w:cs="함초롬바탕"/>
        <w:b/>
        <w:bCs/>
        <w:color w:val="1F3A5F"/>
        <w:sz w:val="19"/>
        <w:szCs w:val="19"/>
      </w:rPr>
      <w:t>1</w:t>
    </w:r>
    <w:r>
      <w:rPr>
        <w:rFonts w:ascii="함초롬바탕" w:eastAsia="함초롬바탕" w:hAnsi="함초롬바탕" w:cs="함초롬바탕"/>
        <w:b/>
        <w:bCs/>
        <w:color w:val="1F3A5F"/>
        <w:sz w:val="19"/>
        <w:szCs w:val="19"/>
      </w:rPr>
      <w:fldChar w:fldCharType="end"/>
    </w:r>
    <w:r>
      <w:rPr>
        <w:rFonts w:ascii="함초롬바탕" w:eastAsia="함초롬바탕" w:hAnsi="함초롬바탕" w:cs="함초롬바탕"/>
        <w:color w:val="B08D57"/>
        <w:sz w:val="12"/>
        <w:szCs w:val="1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A60C7" w14:textId="77777777" w:rsidR="00220D64" w:rsidRDefault="00220D64"/>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A138B" w14:textId="77777777" w:rsidR="00220D64" w:rsidRDefault="00000000">
    <w:pPr>
      <w:jc w:val="center"/>
    </w:pPr>
    <w:r>
      <w:rPr>
        <w:rFonts w:ascii="함초롬바탕" w:eastAsia="함초롬바탕" w:hAnsi="함초롬바탕" w:cs="함초롬바탕"/>
        <w:color w:val="B08D57"/>
        <w:sz w:val="12"/>
        <w:szCs w:val="12"/>
      </w:rPr>
      <w:t xml:space="preserve">◆  </w:t>
    </w:r>
    <w:r>
      <w:rPr>
        <w:rFonts w:ascii="함초롬바탕" w:eastAsia="함초롬바탕" w:hAnsi="함초롬바탕" w:cs="함초롬바탕"/>
        <w:b/>
        <w:bCs/>
        <w:color w:val="1F3A5F"/>
        <w:sz w:val="19"/>
        <w:szCs w:val="19"/>
      </w:rPr>
      <w:fldChar w:fldCharType="begin"/>
    </w:r>
    <w:r>
      <w:rPr>
        <w:rFonts w:ascii="함초롬바탕" w:eastAsia="함초롬바탕" w:hAnsi="함초롬바탕" w:cs="함초롬바탕"/>
        <w:b/>
        <w:bCs/>
        <w:color w:val="1F3A5F"/>
        <w:sz w:val="19"/>
        <w:szCs w:val="19"/>
      </w:rPr>
      <w:instrText xml:space="preserve"> PAGE </w:instrText>
    </w:r>
    <w:r>
      <w:rPr>
        <w:rFonts w:ascii="함초롬바탕" w:eastAsia="함초롬바탕" w:hAnsi="함초롬바탕" w:cs="함초롬바탕"/>
        <w:b/>
        <w:bCs/>
        <w:color w:val="1F3A5F"/>
        <w:sz w:val="19"/>
        <w:szCs w:val="19"/>
      </w:rPr>
      <w:fldChar w:fldCharType="separate"/>
    </w:r>
    <w:r>
      <w:rPr>
        <w:rFonts w:ascii="함초롬바탕" w:eastAsia="함초롬바탕" w:hAnsi="함초롬바탕" w:cs="함초롬바탕"/>
        <w:b/>
        <w:bCs/>
        <w:color w:val="1F3A5F"/>
        <w:sz w:val="19"/>
        <w:szCs w:val="19"/>
      </w:rPr>
      <w:t>1</w:t>
    </w:r>
    <w:r>
      <w:rPr>
        <w:rFonts w:ascii="함초롬바탕" w:eastAsia="함초롬바탕" w:hAnsi="함초롬바탕" w:cs="함초롬바탕"/>
        <w:b/>
        <w:bCs/>
        <w:color w:val="1F3A5F"/>
        <w:sz w:val="19"/>
        <w:szCs w:val="19"/>
      </w:rPr>
      <w:fldChar w:fldCharType="end"/>
    </w:r>
    <w:r>
      <w:rPr>
        <w:rFonts w:ascii="함초롬바탕" w:eastAsia="함초롬바탕" w:hAnsi="함초롬바탕" w:cs="함초롬바탕"/>
        <w:color w:val="B08D57"/>
        <w:sz w:val="12"/>
        <w:szCs w:val="1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F415" w14:textId="77777777" w:rsidR="00220D64" w:rsidRDefault="00220D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8F9E2" w14:textId="77777777" w:rsidR="00D016B9" w:rsidRDefault="00D016B9">
      <w:r>
        <w:separator/>
      </w:r>
    </w:p>
  </w:footnote>
  <w:footnote w:type="continuationSeparator" w:id="0">
    <w:p w14:paraId="67A56AE9" w14:textId="77777777" w:rsidR="00D016B9" w:rsidRDefault="00D01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CEF1" w14:textId="77777777" w:rsidR="00220D64" w:rsidRDefault="00000000">
    <w:pPr>
      <w:pBdr>
        <w:bottom w:val="single" w:sz="4" w:space="4" w:color="B08D57"/>
      </w:pBdr>
      <w:tabs>
        <w:tab w:val="right" w:pos="9026"/>
      </w:tabs>
    </w:pPr>
    <w:r>
      <w:rPr>
        <w:rFonts w:ascii="함초롬바탕" w:eastAsia="함초롬바탕" w:hAnsi="함초롬바탕" w:cs="함초롬바탕"/>
        <w:b/>
        <w:bCs/>
        <w:color w:val="B08D57"/>
        <w:spacing w:val="20"/>
        <w:sz w:val="16"/>
        <w:szCs w:val="16"/>
      </w:rPr>
      <w:t>유란시아서</w:t>
    </w:r>
    <w:r>
      <w:rPr>
        <w:rFonts w:eastAsia="Times New Roman"/>
        <w:color w:val="B08D57"/>
        <w:sz w:val="14"/>
        <w:szCs w:val="14"/>
      </w:rPr>
      <w:t xml:space="preserve">  THE URANTIA BOOK</w:t>
    </w:r>
    <w:r>
      <w:tab/>
    </w:r>
    <w:r>
      <w:rPr>
        <w:rFonts w:ascii="함초롬바탕" w:eastAsia="함초롬바탕" w:hAnsi="함초롬바탕" w:cs="함초롬바탕"/>
        <w:b/>
        <w:bCs/>
        <w:color w:val="1F3A5F"/>
        <w:sz w:val="16"/>
        <w:szCs w:val="16"/>
      </w:rPr>
      <w:t>제1부 · 중앙우주와 초우주</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049E" w14:textId="77777777" w:rsidR="00220D64" w:rsidRDefault="00220D6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DA93F" w14:textId="77777777" w:rsidR="00220D64" w:rsidRDefault="00000000">
    <w:pPr>
      <w:pBdr>
        <w:bottom w:val="single" w:sz="4" w:space="4" w:color="B08D57"/>
      </w:pBdr>
      <w:tabs>
        <w:tab w:val="right" w:pos="9026"/>
      </w:tabs>
    </w:pPr>
    <w:r>
      <w:rPr>
        <w:rFonts w:ascii="함초롬바탕" w:eastAsia="함초롬바탕" w:hAnsi="함초롬바탕" w:cs="함초롬바탕"/>
        <w:b/>
        <w:bCs/>
        <w:color w:val="B08D57"/>
        <w:spacing w:val="20"/>
        <w:sz w:val="16"/>
        <w:szCs w:val="16"/>
      </w:rPr>
      <w:t>유란시아서</w:t>
    </w:r>
    <w:r>
      <w:rPr>
        <w:rFonts w:eastAsia="Times New Roman"/>
        <w:color w:val="B08D57"/>
        <w:sz w:val="14"/>
        <w:szCs w:val="14"/>
      </w:rPr>
      <w:t xml:space="preserve">  THE URANTIA BOOK</w:t>
    </w:r>
    <w:r>
      <w:tab/>
    </w:r>
    <w:r>
      <w:rPr>
        <w:rFonts w:ascii="함초롬바탕" w:eastAsia="함초롬바탕" w:hAnsi="함초롬바탕" w:cs="함초롬바탕"/>
        <w:b/>
        <w:bCs/>
        <w:color w:val="1F3A5F"/>
        <w:sz w:val="16"/>
        <w:szCs w:val="16"/>
      </w:rPr>
      <w:t>제2부 · 지역 우주</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E0E8" w14:textId="77777777" w:rsidR="00220D64" w:rsidRDefault="00220D6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D51F" w14:textId="77777777" w:rsidR="00220D64" w:rsidRDefault="00000000">
    <w:pPr>
      <w:pBdr>
        <w:bottom w:val="single" w:sz="4" w:space="4" w:color="B08D57"/>
      </w:pBdr>
      <w:tabs>
        <w:tab w:val="right" w:pos="9026"/>
      </w:tabs>
    </w:pPr>
    <w:r>
      <w:rPr>
        <w:rFonts w:ascii="함초롬바탕" w:eastAsia="함초롬바탕" w:hAnsi="함초롬바탕" w:cs="함초롬바탕"/>
        <w:b/>
        <w:bCs/>
        <w:color w:val="B08D57"/>
        <w:spacing w:val="20"/>
        <w:sz w:val="16"/>
        <w:szCs w:val="16"/>
      </w:rPr>
      <w:t>유란시아서</w:t>
    </w:r>
    <w:r>
      <w:rPr>
        <w:rFonts w:eastAsia="Times New Roman"/>
        <w:color w:val="B08D57"/>
        <w:sz w:val="14"/>
        <w:szCs w:val="14"/>
      </w:rPr>
      <w:t xml:space="preserve">  THE URANTIA BOOK</w:t>
    </w:r>
    <w:r>
      <w:tab/>
    </w:r>
    <w:r>
      <w:rPr>
        <w:rFonts w:ascii="함초롬바탕" w:eastAsia="함초롬바탕" w:hAnsi="함초롬바탕" w:cs="함초롬바탕"/>
        <w:b/>
        <w:bCs/>
        <w:color w:val="1F3A5F"/>
        <w:sz w:val="16"/>
        <w:szCs w:val="16"/>
      </w:rPr>
      <w:t>제3부 · 유란시아의 역사</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16B1" w14:textId="77777777" w:rsidR="00220D64" w:rsidRDefault="00220D6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67A6" w14:textId="77777777" w:rsidR="00220D64" w:rsidRDefault="00000000">
    <w:pPr>
      <w:pBdr>
        <w:bottom w:val="single" w:sz="4" w:space="4" w:color="B08D57"/>
      </w:pBdr>
      <w:tabs>
        <w:tab w:val="right" w:pos="9026"/>
      </w:tabs>
    </w:pPr>
    <w:r>
      <w:rPr>
        <w:rFonts w:ascii="함초롬바탕" w:eastAsia="함초롬바탕" w:hAnsi="함초롬바탕" w:cs="함초롬바탕"/>
        <w:b/>
        <w:bCs/>
        <w:color w:val="B08D57"/>
        <w:spacing w:val="20"/>
        <w:sz w:val="16"/>
        <w:szCs w:val="16"/>
      </w:rPr>
      <w:t>유란시아서</w:t>
    </w:r>
    <w:r>
      <w:rPr>
        <w:rFonts w:eastAsia="Times New Roman"/>
        <w:color w:val="B08D57"/>
        <w:sz w:val="14"/>
        <w:szCs w:val="14"/>
      </w:rPr>
      <w:t xml:space="preserve">  THE URANTIA BOOK</w:t>
    </w:r>
    <w:r>
      <w:tab/>
    </w:r>
    <w:r>
      <w:rPr>
        <w:rFonts w:ascii="함초롬바탕" w:eastAsia="함초롬바탕" w:hAnsi="함초롬바탕" w:cs="함초롬바탕"/>
        <w:b/>
        <w:bCs/>
        <w:color w:val="1F3A5F"/>
        <w:sz w:val="16"/>
        <w:szCs w:val="16"/>
      </w:rPr>
      <w:t>제4부 · 예수의 생애와 가르침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B4E2" w14:textId="77777777" w:rsidR="00220D64" w:rsidRDefault="00220D6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D64"/>
    <w:rsid w:val="000E11C6"/>
    <w:rsid w:val="00220D64"/>
    <w:rsid w:val="002B733D"/>
    <w:rsid w:val="005646C3"/>
    <w:rsid w:val="00634D8F"/>
    <w:rsid w:val="008242BF"/>
    <w:rsid w:val="00961D17"/>
    <w:rsid w:val="00D016B9"/>
    <w:rsid w:val="00D82AD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E3E99"/>
  <w15:docId w15:val="{6F2A469F-19DB-4325-9186-DAEE9C83E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 w:eastAsia="ko-K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widowControl/>
      <w:pBdr>
        <w:top w:val="nil"/>
        <w:left w:val="nil"/>
        <w:bottom w:val="nil"/>
        <w:right w:val="nil"/>
        <w:between w:val="nil"/>
      </w:pBdr>
      <w:outlineLvl w:val="0"/>
    </w:pPr>
    <w:rPr>
      <w:rFonts w:eastAsia="Times New Roman"/>
      <w:b/>
      <w:bCs/>
      <w:color w:val="000000"/>
      <w:sz w:val="28"/>
      <w:szCs w:val="28"/>
    </w:rPr>
  </w:style>
  <w:style w:type="paragraph" w:styleId="2">
    <w:name w:val="heading 2"/>
    <w:basedOn w:val="a"/>
    <w:next w:val="a"/>
    <w:uiPriority w:val="9"/>
    <w:unhideWhenUsed/>
    <w:qFormat/>
    <w:pPr>
      <w:widowControl/>
      <w:pBdr>
        <w:top w:val="nil"/>
        <w:left w:val="nil"/>
        <w:bottom w:val="nil"/>
        <w:right w:val="nil"/>
        <w:between w:val="nil"/>
      </w:pBdr>
      <w:outlineLvl w:val="1"/>
    </w:pPr>
    <w:rPr>
      <w:rFonts w:eastAsia="Times New Roman"/>
      <w:b/>
      <w:bCs/>
      <w:color w:val="000000"/>
      <w:sz w:val="24"/>
      <w:szCs w:val="24"/>
    </w:rPr>
  </w:style>
  <w:style w:type="paragraph" w:styleId="3">
    <w:name w:val="heading 3"/>
    <w:basedOn w:val="a"/>
    <w:next w:val="a"/>
    <w:uiPriority w:val="9"/>
    <w:semiHidden/>
    <w:unhideWhenUsed/>
    <w:qFormat/>
    <w:pPr>
      <w:widowControl/>
      <w:pBdr>
        <w:top w:val="nil"/>
        <w:left w:val="nil"/>
        <w:bottom w:val="nil"/>
        <w:right w:val="nil"/>
        <w:between w:val="nil"/>
      </w:pBdr>
      <w:outlineLvl w:val="2"/>
    </w:pPr>
    <w:rPr>
      <w:rFonts w:eastAsia="Times New Roman"/>
      <w:color w:val="1F4D78"/>
      <w:sz w:val="24"/>
      <w:szCs w:val="24"/>
    </w:rPr>
  </w:style>
  <w:style w:type="paragraph" w:styleId="4">
    <w:name w:val="heading 4"/>
    <w:basedOn w:val="a"/>
    <w:next w:val="a"/>
    <w:uiPriority w:val="9"/>
    <w:semiHidden/>
    <w:unhideWhenUsed/>
    <w:qFormat/>
    <w:pPr>
      <w:widowControl/>
      <w:pBdr>
        <w:top w:val="nil"/>
        <w:left w:val="nil"/>
        <w:bottom w:val="nil"/>
        <w:right w:val="nil"/>
        <w:between w:val="nil"/>
      </w:pBdr>
      <w:outlineLvl w:val="3"/>
    </w:pPr>
    <w:rPr>
      <w:rFonts w:eastAsia="Times New Roman"/>
      <w:i/>
      <w:iCs/>
      <w:color w:val="2E74B5"/>
    </w:rPr>
  </w:style>
  <w:style w:type="paragraph" w:styleId="5">
    <w:name w:val="heading 5"/>
    <w:basedOn w:val="a"/>
    <w:next w:val="a"/>
    <w:uiPriority w:val="9"/>
    <w:semiHidden/>
    <w:unhideWhenUsed/>
    <w:qFormat/>
    <w:pPr>
      <w:widowControl/>
      <w:pBdr>
        <w:top w:val="nil"/>
        <w:left w:val="nil"/>
        <w:bottom w:val="nil"/>
        <w:right w:val="nil"/>
        <w:between w:val="nil"/>
      </w:pBdr>
      <w:outlineLvl w:val="4"/>
    </w:pPr>
    <w:rPr>
      <w:rFonts w:eastAsia="Times New Roman"/>
      <w:color w:val="2E74B5"/>
    </w:rPr>
  </w:style>
  <w:style w:type="paragraph" w:styleId="6">
    <w:name w:val="heading 6"/>
    <w:basedOn w:val="a"/>
    <w:next w:val="a"/>
    <w:uiPriority w:val="9"/>
    <w:semiHidden/>
    <w:unhideWhenUsed/>
    <w:qFormat/>
    <w:pPr>
      <w:widowControl/>
      <w:pBdr>
        <w:top w:val="nil"/>
        <w:left w:val="nil"/>
        <w:bottom w:val="nil"/>
        <w:right w:val="nil"/>
        <w:between w:val="nil"/>
      </w:pBdr>
      <w:outlineLvl w:val="5"/>
    </w:pPr>
    <w:rPr>
      <w:rFonts w:eastAsia="Times New Roman"/>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pBdr>
        <w:top w:val="nil"/>
        <w:left w:val="nil"/>
        <w:bottom w:val="nil"/>
        <w:right w:val="nil"/>
        <w:between w:val="nil"/>
      </w:pBdr>
    </w:pPr>
    <w:rPr>
      <w:rFonts w:eastAsia="Times New Roman"/>
      <w:color w:val="000000"/>
      <w:sz w:val="56"/>
      <w:szCs w:val="56"/>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No Spacing"/>
    <w:uiPriority w:val="1"/>
    <w:qFormat/>
    <w:rsid w:val="00FC693F"/>
  </w:style>
  <w:style w:type="character" w:styleId="a6">
    <w:name w:val="footnote reference"/>
    <w:uiPriority w:val="99"/>
    <w:semiHidden/>
    <w:unhideWhenUsed/>
    <w:rPr>
      <w:vertAlign w:val="superscript"/>
    </w:rPr>
  </w:style>
  <w:style w:type="paragraph" w:styleId="a7">
    <w:name w:val="header"/>
    <w:basedOn w:val="a"/>
    <w:link w:val="Char"/>
    <w:uiPriority w:val="99"/>
    <w:unhideWhenUsed/>
    <w:rsid w:val="005646C3"/>
    <w:pPr>
      <w:tabs>
        <w:tab w:val="center" w:pos="4513"/>
        <w:tab w:val="right" w:pos="9026"/>
      </w:tabs>
      <w:snapToGrid w:val="0"/>
    </w:pPr>
  </w:style>
  <w:style w:type="character" w:customStyle="1" w:styleId="Char">
    <w:name w:val="머리글 Char"/>
    <w:basedOn w:val="a0"/>
    <w:link w:val="a7"/>
    <w:uiPriority w:val="99"/>
    <w:rsid w:val="005646C3"/>
  </w:style>
  <w:style w:type="paragraph" w:styleId="a8">
    <w:name w:val="footer"/>
    <w:basedOn w:val="a"/>
    <w:link w:val="Char0"/>
    <w:uiPriority w:val="99"/>
    <w:unhideWhenUsed/>
    <w:rsid w:val="005646C3"/>
    <w:pPr>
      <w:tabs>
        <w:tab w:val="center" w:pos="4513"/>
        <w:tab w:val="right" w:pos="9026"/>
      </w:tabs>
      <w:snapToGrid w:val="0"/>
    </w:pPr>
  </w:style>
  <w:style w:type="character" w:customStyle="1" w:styleId="Char0">
    <w:name w:val="바닥글 Char"/>
    <w:basedOn w:val="a0"/>
    <w:link w:val="a8"/>
    <w:uiPriority w:val="99"/>
    <w:rsid w:val="00564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header" Target="header7.xml"/><Relationship Id="rId3" Type="http://schemas.openxmlformats.org/officeDocument/2006/relationships/webSettings" Target="webSettings.xml"/><Relationship Id="rId21" Type="http://schemas.openxmlformats.org/officeDocument/2006/relationships/footer" Target="footer8.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footer" Target="footer7.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424</Pages>
  <Words>468109</Words>
  <Characters>2668226</Characters>
  <Application>Microsoft Office Word</Application>
  <DocSecurity>0</DocSecurity>
  <Lines>22235</Lines>
  <Paragraphs>6260</Paragraphs>
  <ScaleCrop>false</ScaleCrop>
  <Company/>
  <LinksUpToDate>false</LinksUpToDate>
  <CharactersWithSpaces>3130075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유란시아서 2차 교정판 통합본</dc:title>
  <dc:creator>WIN10</dc:creator>
  <cp:lastModifiedBy>Jongin Han</cp:lastModifiedBy>
  <cp:revision>2</cp:revision>
  <dcterms:created xsi:type="dcterms:W3CDTF">2026-09-18T14:44:00Z</dcterms:created>
  <dcterms:modified xsi:type="dcterms:W3CDTF">2026-09-21T10:43:00Z</dcterms:modified>
</cp:coreProperties>
</file>